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B5DF8" w14:textId="55196509" w:rsidR="00242418" w:rsidRPr="00B2347F" w:rsidRDefault="00242418" w:rsidP="00F203FB">
      <w:pPr>
        <w:autoSpaceDE w:val="0"/>
        <w:autoSpaceDN w:val="0"/>
        <w:adjustRightInd w:val="0"/>
        <w:ind w:left="288" w:hanging="288"/>
        <w:jc w:val="center"/>
        <w:rPr>
          <w:b/>
          <w:sz w:val="36"/>
        </w:rPr>
      </w:pPr>
      <w:r w:rsidRPr="00B2347F">
        <w:rPr>
          <w:b/>
          <w:sz w:val="36"/>
        </w:rPr>
        <w:t>What Early Christians Taught</w:t>
      </w:r>
      <w:r w:rsidR="001A6D87">
        <w:rPr>
          <w:b/>
          <w:sz w:val="36"/>
        </w:rPr>
        <w:t xml:space="preserve"> on Doctrine</w:t>
      </w:r>
    </w:p>
    <w:p w14:paraId="3520B196" w14:textId="49BB2AB5" w:rsidR="00242418" w:rsidRPr="00B2347F" w:rsidRDefault="00BC233E">
      <w:pPr>
        <w:jc w:val="center"/>
      </w:pPr>
      <w:r>
        <w:t>Mar. 11</w:t>
      </w:r>
      <w:r w:rsidR="005738EE">
        <w:t>, 202</w:t>
      </w:r>
      <w:r w:rsidR="00E72C1D">
        <w:t>4</w:t>
      </w:r>
      <w:r w:rsidR="005738EE">
        <w:t xml:space="preserve"> </w:t>
      </w:r>
      <w:r w:rsidR="00242418" w:rsidRPr="00B2347F">
        <w:t>version - unfinished</w:t>
      </w:r>
    </w:p>
    <w:p w14:paraId="42498DB3" w14:textId="77777777" w:rsidR="00242418" w:rsidRPr="00B2347F" w:rsidRDefault="00242418" w:rsidP="00722F03"/>
    <w:p w14:paraId="1ACDED70" w14:textId="77777777" w:rsidR="00242418" w:rsidRPr="00B2347F" w:rsidRDefault="00242418" w:rsidP="00722F03">
      <w:r w:rsidRPr="00B2347F">
        <w:t>Let</w:t>
      </w:r>
      <w:r w:rsidR="00DE7390">
        <w:t>’</w:t>
      </w:r>
      <w:r w:rsidRPr="00B2347F">
        <w:t>s ask the following question. What could you prove about early Christianity if you had no Bible, but only the pre-Nicene church writers? Here is a consensus of what four or more writers said, and none contradicted, prior to 325 A.D.. Afterwards are what post-Nicene authors and heretics wrote too. You can read the quotes and context of them at http://www.ccel.org.</w:t>
      </w:r>
    </w:p>
    <w:p w14:paraId="691A9A42" w14:textId="77777777" w:rsidR="00242418" w:rsidRPr="00B2347F" w:rsidRDefault="00242418" w:rsidP="00722F03">
      <w:r w:rsidRPr="00B2347F">
        <w:t>You can see what Christians taught after Nicea at WhatNiceaToEphesusChristiansTaught.doc. The author or work is only in bold if it is the first one that is a implied or a direct reference. Subsequent references and partial</w:t>
      </w:r>
      <w:r w:rsidR="000F7A56" w:rsidRPr="00B2347F">
        <w:t xml:space="preserve"> references are in normal text.</w:t>
      </w:r>
    </w:p>
    <w:p w14:paraId="3C9CB523" w14:textId="77777777" w:rsidR="00242418" w:rsidRPr="00B2347F" w:rsidRDefault="00242418" w:rsidP="00722F03"/>
    <w:p w14:paraId="62DDCD6A" w14:textId="77777777" w:rsidR="00242418" w:rsidRPr="00B2347F" w:rsidRDefault="00242418" w:rsidP="00722F03">
      <w:pPr>
        <w:sectPr w:rsidR="00242418" w:rsidRPr="00B2347F" w:rsidSect="001E2C5A">
          <w:footerReference w:type="even" r:id="rId8"/>
          <w:footerReference w:type="default" r:id="rId9"/>
          <w:pgSz w:w="12240" w:h="15840"/>
          <w:pgMar w:top="864" w:right="720" w:bottom="864" w:left="720" w:header="720" w:footer="720" w:gutter="0"/>
          <w:cols w:space="720"/>
          <w:titlePg/>
          <w:docGrid w:linePitch="360"/>
        </w:sectPr>
      </w:pPr>
    </w:p>
    <w:sdt>
      <w:sdtPr>
        <w:rPr>
          <w:rFonts w:ascii="Times New Roman" w:eastAsia="Times New Roman" w:hAnsi="Times New Roman" w:cs="Timew New Roman"/>
          <w:color w:val="000000"/>
          <w:sz w:val="24"/>
          <w:szCs w:val="19"/>
        </w:rPr>
        <w:id w:val="1671832333"/>
        <w:docPartObj>
          <w:docPartGallery w:val="Table of Contents"/>
          <w:docPartUnique/>
        </w:docPartObj>
      </w:sdtPr>
      <w:sdtEndPr>
        <w:rPr>
          <w:b/>
          <w:bCs/>
          <w:noProof/>
        </w:rPr>
      </w:sdtEndPr>
      <w:sdtContent>
        <w:p w14:paraId="1AAAA175" w14:textId="63F25B20" w:rsidR="007B215A" w:rsidRDefault="007B215A">
          <w:pPr>
            <w:pStyle w:val="TOCHeading"/>
          </w:pPr>
          <w:r>
            <w:t>Contents</w:t>
          </w:r>
        </w:p>
        <w:p w14:paraId="5BAB2A7A" w14:textId="01EE8F86" w:rsidR="00BC233E" w:rsidRDefault="007B215A">
          <w:pPr>
            <w:pStyle w:val="TOC1"/>
            <w:tabs>
              <w:tab w:val="right" w:leader="dot" w:pos="5210"/>
            </w:tabs>
            <w:rPr>
              <w:rFonts w:asciiTheme="minorHAnsi" w:eastAsiaTheme="minorEastAsia" w:hAnsiTheme="minorHAnsi" w:cstheme="minorBidi"/>
              <w:b w:val="0"/>
              <w:bCs w:val="0"/>
              <w:noProof/>
              <w:color w:val="auto"/>
              <w:kern w:val="2"/>
              <w14:ligatures w14:val="standardContextual"/>
            </w:rPr>
          </w:pPr>
          <w:r>
            <w:fldChar w:fldCharType="begin"/>
          </w:r>
          <w:r>
            <w:instrText xml:space="preserve"> TOC \o "1-3" \h \z \u </w:instrText>
          </w:r>
          <w:r>
            <w:fldChar w:fldCharType="separate"/>
          </w:r>
          <w:hyperlink w:anchor="_Toc161079120" w:history="1">
            <w:r w:rsidR="00BC233E" w:rsidRPr="00A71897">
              <w:rPr>
                <w:rStyle w:val="Hyperlink"/>
                <w:caps/>
                <w:noProof/>
              </w:rPr>
              <w:t>Bible Importance</w:t>
            </w:r>
            <w:r w:rsidR="00BC233E">
              <w:rPr>
                <w:noProof/>
                <w:webHidden/>
              </w:rPr>
              <w:tab/>
            </w:r>
            <w:r w:rsidR="00BC233E">
              <w:rPr>
                <w:noProof/>
                <w:webHidden/>
              </w:rPr>
              <w:fldChar w:fldCharType="begin"/>
            </w:r>
            <w:r w:rsidR="00BC233E">
              <w:rPr>
                <w:noProof/>
                <w:webHidden/>
              </w:rPr>
              <w:instrText xml:space="preserve"> PAGEREF _Toc161079120 \h </w:instrText>
            </w:r>
            <w:r w:rsidR="00BC233E">
              <w:rPr>
                <w:noProof/>
                <w:webHidden/>
              </w:rPr>
            </w:r>
            <w:r w:rsidR="00BC233E">
              <w:rPr>
                <w:noProof/>
                <w:webHidden/>
              </w:rPr>
              <w:fldChar w:fldCharType="separate"/>
            </w:r>
            <w:r w:rsidR="00BC233E">
              <w:rPr>
                <w:noProof/>
                <w:webHidden/>
              </w:rPr>
              <w:t>1</w:t>
            </w:r>
            <w:r w:rsidR="00BC233E">
              <w:rPr>
                <w:noProof/>
                <w:webHidden/>
              </w:rPr>
              <w:fldChar w:fldCharType="end"/>
            </w:r>
          </w:hyperlink>
        </w:p>
        <w:p w14:paraId="50897B89" w14:textId="36841BF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21" w:history="1">
            <w:r w:rsidRPr="00A71897">
              <w:rPr>
                <w:rStyle w:val="Hyperlink"/>
                <w:noProof/>
              </w:rPr>
              <w:t>Sc1. Study or obey God’s Word as an authority</w:t>
            </w:r>
            <w:r>
              <w:rPr>
                <w:noProof/>
                <w:webHidden/>
              </w:rPr>
              <w:tab/>
            </w:r>
            <w:r>
              <w:rPr>
                <w:noProof/>
                <w:webHidden/>
              </w:rPr>
              <w:fldChar w:fldCharType="begin"/>
            </w:r>
            <w:r>
              <w:rPr>
                <w:noProof/>
                <w:webHidden/>
              </w:rPr>
              <w:instrText xml:space="preserve"> PAGEREF _Toc161079121 \h </w:instrText>
            </w:r>
            <w:r>
              <w:rPr>
                <w:noProof/>
                <w:webHidden/>
              </w:rPr>
            </w:r>
            <w:r>
              <w:rPr>
                <w:noProof/>
                <w:webHidden/>
              </w:rPr>
              <w:fldChar w:fldCharType="separate"/>
            </w:r>
            <w:r>
              <w:rPr>
                <w:noProof/>
                <w:webHidden/>
              </w:rPr>
              <w:t>1</w:t>
            </w:r>
            <w:r>
              <w:rPr>
                <w:noProof/>
                <w:webHidden/>
              </w:rPr>
              <w:fldChar w:fldCharType="end"/>
            </w:r>
          </w:hyperlink>
        </w:p>
        <w:p w14:paraId="45552237" w14:textId="6C0DEFD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22" w:history="1">
            <w:r w:rsidRPr="00A71897">
              <w:rPr>
                <w:rStyle w:val="Hyperlink"/>
                <w:noProof/>
              </w:rPr>
              <w:t>Sc2. Old Testament has God’s words; study it</w:t>
            </w:r>
            <w:r>
              <w:rPr>
                <w:noProof/>
                <w:webHidden/>
              </w:rPr>
              <w:tab/>
            </w:r>
            <w:r>
              <w:rPr>
                <w:noProof/>
                <w:webHidden/>
              </w:rPr>
              <w:fldChar w:fldCharType="begin"/>
            </w:r>
            <w:r>
              <w:rPr>
                <w:noProof/>
                <w:webHidden/>
              </w:rPr>
              <w:instrText xml:space="preserve"> PAGEREF _Toc161079122 \h </w:instrText>
            </w:r>
            <w:r>
              <w:rPr>
                <w:noProof/>
                <w:webHidden/>
              </w:rPr>
            </w:r>
            <w:r>
              <w:rPr>
                <w:noProof/>
                <w:webHidden/>
              </w:rPr>
              <w:fldChar w:fldCharType="separate"/>
            </w:r>
            <w:r>
              <w:rPr>
                <w:noProof/>
                <w:webHidden/>
              </w:rPr>
              <w:t>1</w:t>
            </w:r>
            <w:r>
              <w:rPr>
                <w:noProof/>
                <w:webHidden/>
              </w:rPr>
              <w:fldChar w:fldCharType="end"/>
            </w:r>
          </w:hyperlink>
        </w:p>
        <w:p w14:paraId="6E0E83F3" w14:textId="2ECA781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23" w:history="1">
            <w:r w:rsidRPr="00A71897">
              <w:rPr>
                <w:rStyle w:val="Hyperlink"/>
                <w:noProof/>
              </w:rPr>
              <w:t>Sc3. New Testament has God’s words; study it</w:t>
            </w:r>
            <w:r>
              <w:rPr>
                <w:noProof/>
                <w:webHidden/>
              </w:rPr>
              <w:tab/>
            </w:r>
            <w:r>
              <w:rPr>
                <w:noProof/>
                <w:webHidden/>
              </w:rPr>
              <w:fldChar w:fldCharType="begin"/>
            </w:r>
            <w:r>
              <w:rPr>
                <w:noProof/>
                <w:webHidden/>
              </w:rPr>
              <w:instrText xml:space="preserve"> PAGEREF _Toc161079123 \h </w:instrText>
            </w:r>
            <w:r>
              <w:rPr>
                <w:noProof/>
                <w:webHidden/>
              </w:rPr>
            </w:r>
            <w:r>
              <w:rPr>
                <w:noProof/>
                <w:webHidden/>
              </w:rPr>
              <w:fldChar w:fldCharType="separate"/>
            </w:r>
            <w:r>
              <w:rPr>
                <w:noProof/>
                <w:webHidden/>
              </w:rPr>
              <w:t>1</w:t>
            </w:r>
            <w:r>
              <w:rPr>
                <w:noProof/>
                <w:webHidden/>
              </w:rPr>
              <w:fldChar w:fldCharType="end"/>
            </w:r>
          </w:hyperlink>
        </w:p>
        <w:p w14:paraId="3DE8F7AA" w14:textId="5382796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24" w:history="1">
            <w:r w:rsidRPr="00A71897">
              <w:rPr>
                <w:rStyle w:val="Hyperlink"/>
                <w:noProof/>
              </w:rPr>
              <w:t>Sc4. Scripture is called the word of God</w:t>
            </w:r>
            <w:r>
              <w:rPr>
                <w:noProof/>
                <w:webHidden/>
              </w:rPr>
              <w:tab/>
            </w:r>
            <w:r>
              <w:rPr>
                <w:noProof/>
                <w:webHidden/>
              </w:rPr>
              <w:fldChar w:fldCharType="begin"/>
            </w:r>
            <w:r>
              <w:rPr>
                <w:noProof/>
                <w:webHidden/>
              </w:rPr>
              <w:instrText xml:space="preserve"> PAGEREF _Toc161079124 \h </w:instrText>
            </w:r>
            <w:r>
              <w:rPr>
                <w:noProof/>
                <w:webHidden/>
              </w:rPr>
            </w:r>
            <w:r>
              <w:rPr>
                <w:noProof/>
                <w:webHidden/>
              </w:rPr>
              <w:fldChar w:fldCharType="separate"/>
            </w:r>
            <w:r>
              <w:rPr>
                <w:noProof/>
                <w:webHidden/>
              </w:rPr>
              <w:t>1</w:t>
            </w:r>
            <w:r>
              <w:rPr>
                <w:noProof/>
                <w:webHidden/>
              </w:rPr>
              <w:fldChar w:fldCharType="end"/>
            </w:r>
          </w:hyperlink>
        </w:p>
        <w:p w14:paraId="2D720E4C" w14:textId="40B4B83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25" w:history="1">
            <w:r w:rsidRPr="00A71897">
              <w:rPr>
                <w:rStyle w:val="Hyperlink"/>
                <w:noProof/>
              </w:rPr>
              <w:t>Sc5. Divine Scripture</w:t>
            </w:r>
            <w:r>
              <w:rPr>
                <w:noProof/>
                <w:webHidden/>
              </w:rPr>
              <w:tab/>
            </w:r>
            <w:r>
              <w:rPr>
                <w:noProof/>
                <w:webHidden/>
              </w:rPr>
              <w:fldChar w:fldCharType="begin"/>
            </w:r>
            <w:r>
              <w:rPr>
                <w:noProof/>
                <w:webHidden/>
              </w:rPr>
              <w:instrText xml:space="preserve"> PAGEREF _Toc161079125 \h </w:instrText>
            </w:r>
            <w:r>
              <w:rPr>
                <w:noProof/>
                <w:webHidden/>
              </w:rPr>
            </w:r>
            <w:r>
              <w:rPr>
                <w:noProof/>
                <w:webHidden/>
              </w:rPr>
              <w:fldChar w:fldCharType="separate"/>
            </w:r>
            <w:r>
              <w:rPr>
                <w:noProof/>
                <w:webHidden/>
              </w:rPr>
              <w:t>1</w:t>
            </w:r>
            <w:r>
              <w:rPr>
                <w:noProof/>
                <w:webHidden/>
              </w:rPr>
              <w:fldChar w:fldCharType="end"/>
            </w:r>
          </w:hyperlink>
        </w:p>
        <w:p w14:paraId="0B9B55C6" w14:textId="4E8194F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26" w:history="1">
            <w:r w:rsidRPr="00A71897">
              <w:rPr>
                <w:rStyle w:val="Hyperlink"/>
                <w:noProof/>
              </w:rPr>
              <w:t>Sc6. Scripture is holy/sacred</w:t>
            </w:r>
            <w:r>
              <w:rPr>
                <w:noProof/>
                <w:webHidden/>
              </w:rPr>
              <w:tab/>
            </w:r>
            <w:r>
              <w:rPr>
                <w:noProof/>
                <w:webHidden/>
              </w:rPr>
              <w:fldChar w:fldCharType="begin"/>
            </w:r>
            <w:r>
              <w:rPr>
                <w:noProof/>
                <w:webHidden/>
              </w:rPr>
              <w:instrText xml:space="preserve"> PAGEREF _Toc161079126 \h </w:instrText>
            </w:r>
            <w:r>
              <w:rPr>
                <w:noProof/>
                <w:webHidden/>
              </w:rPr>
            </w:r>
            <w:r>
              <w:rPr>
                <w:noProof/>
                <w:webHidden/>
              </w:rPr>
              <w:fldChar w:fldCharType="separate"/>
            </w:r>
            <w:r>
              <w:rPr>
                <w:noProof/>
                <w:webHidden/>
              </w:rPr>
              <w:t>1</w:t>
            </w:r>
            <w:r>
              <w:rPr>
                <w:noProof/>
                <w:webHidden/>
              </w:rPr>
              <w:fldChar w:fldCharType="end"/>
            </w:r>
          </w:hyperlink>
        </w:p>
        <w:p w14:paraId="61365070" w14:textId="2AA2678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27" w:history="1">
            <w:r w:rsidRPr="00A71897">
              <w:rPr>
                <w:rStyle w:val="Hyperlink"/>
                <w:noProof/>
              </w:rPr>
              <w:t>Sc7. We are to believe Scripture</w:t>
            </w:r>
            <w:r>
              <w:rPr>
                <w:noProof/>
                <w:webHidden/>
              </w:rPr>
              <w:tab/>
            </w:r>
            <w:r>
              <w:rPr>
                <w:noProof/>
                <w:webHidden/>
              </w:rPr>
              <w:fldChar w:fldCharType="begin"/>
            </w:r>
            <w:r>
              <w:rPr>
                <w:noProof/>
                <w:webHidden/>
              </w:rPr>
              <w:instrText xml:space="preserve"> PAGEREF _Toc161079127 \h </w:instrText>
            </w:r>
            <w:r>
              <w:rPr>
                <w:noProof/>
                <w:webHidden/>
              </w:rPr>
            </w:r>
            <w:r>
              <w:rPr>
                <w:noProof/>
                <w:webHidden/>
              </w:rPr>
              <w:fldChar w:fldCharType="separate"/>
            </w:r>
            <w:r>
              <w:rPr>
                <w:noProof/>
                <w:webHidden/>
              </w:rPr>
              <w:t>1</w:t>
            </w:r>
            <w:r>
              <w:rPr>
                <w:noProof/>
                <w:webHidden/>
              </w:rPr>
              <w:fldChar w:fldCharType="end"/>
            </w:r>
          </w:hyperlink>
        </w:p>
        <w:p w14:paraId="7BB8CBC6" w14:textId="4ACCB3C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28" w:history="1">
            <w:r w:rsidRPr="00A71897">
              <w:rPr>
                <w:rStyle w:val="Hyperlink"/>
                <w:noProof/>
              </w:rPr>
              <w:t>Sc8. We can understand Scripture</w:t>
            </w:r>
            <w:r>
              <w:rPr>
                <w:noProof/>
                <w:webHidden/>
              </w:rPr>
              <w:tab/>
            </w:r>
            <w:r>
              <w:rPr>
                <w:noProof/>
                <w:webHidden/>
              </w:rPr>
              <w:fldChar w:fldCharType="begin"/>
            </w:r>
            <w:r>
              <w:rPr>
                <w:noProof/>
                <w:webHidden/>
              </w:rPr>
              <w:instrText xml:space="preserve"> PAGEREF _Toc161079128 \h </w:instrText>
            </w:r>
            <w:r>
              <w:rPr>
                <w:noProof/>
                <w:webHidden/>
              </w:rPr>
            </w:r>
            <w:r>
              <w:rPr>
                <w:noProof/>
                <w:webHidden/>
              </w:rPr>
              <w:fldChar w:fldCharType="separate"/>
            </w:r>
            <w:r>
              <w:rPr>
                <w:noProof/>
                <w:webHidden/>
              </w:rPr>
              <w:t>1</w:t>
            </w:r>
            <w:r>
              <w:rPr>
                <w:noProof/>
                <w:webHidden/>
              </w:rPr>
              <w:fldChar w:fldCharType="end"/>
            </w:r>
          </w:hyperlink>
        </w:p>
        <w:p w14:paraId="7B6E6B21" w14:textId="21B13DF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29" w:history="1">
            <w:r w:rsidRPr="00A71897">
              <w:rPr>
                <w:rStyle w:val="Hyperlink"/>
                <w:noProof/>
              </w:rPr>
              <w:t>Sc9. Meditate on God’s Word/commands</w:t>
            </w:r>
            <w:r>
              <w:rPr>
                <w:noProof/>
                <w:webHidden/>
              </w:rPr>
              <w:tab/>
            </w:r>
            <w:r>
              <w:rPr>
                <w:noProof/>
                <w:webHidden/>
              </w:rPr>
              <w:fldChar w:fldCharType="begin"/>
            </w:r>
            <w:r>
              <w:rPr>
                <w:noProof/>
                <w:webHidden/>
              </w:rPr>
              <w:instrText xml:space="preserve"> PAGEREF _Toc161079129 \h </w:instrText>
            </w:r>
            <w:r>
              <w:rPr>
                <w:noProof/>
                <w:webHidden/>
              </w:rPr>
            </w:r>
            <w:r>
              <w:rPr>
                <w:noProof/>
                <w:webHidden/>
              </w:rPr>
              <w:fldChar w:fldCharType="separate"/>
            </w:r>
            <w:r>
              <w:rPr>
                <w:noProof/>
                <w:webHidden/>
              </w:rPr>
              <w:t>1</w:t>
            </w:r>
            <w:r>
              <w:rPr>
                <w:noProof/>
                <w:webHidden/>
              </w:rPr>
              <w:fldChar w:fldCharType="end"/>
            </w:r>
          </w:hyperlink>
        </w:p>
        <w:p w14:paraId="5610C919" w14:textId="51B7D19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0" w:history="1">
            <w:r w:rsidRPr="00A71897">
              <w:rPr>
                <w:rStyle w:val="Hyperlink"/>
                <w:noProof/>
              </w:rPr>
              <w:t>Sc10. Search the scriptures</w:t>
            </w:r>
            <w:r>
              <w:rPr>
                <w:noProof/>
                <w:webHidden/>
              </w:rPr>
              <w:tab/>
            </w:r>
            <w:r>
              <w:rPr>
                <w:noProof/>
                <w:webHidden/>
              </w:rPr>
              <w:fldChar w:fldCharType="begin"/>
            </w:r>
            <w:r>
              <w:rPr>
                <w:noProof/>
                <w:webHidden/>
              </w:rPr>
              <w:instrText xml:space="preserve"> PAGEREF _Toc161079130 \h </w:instrText>
            </w:r>
            <w:r>
              <w:rPr>
                <w:noProof/>
                <w:webHidden/>
              </w:rPr>
            </w:r>
            <w:r>
              <w:rPr>
                <w:noProof/>
                <w:webHidden/>
              </w:rPr>
              <w:fldChar w:fldCharType="separate"/>
            </w:r>
            <w:r>
              <w:rPr>
                <w:noProof/>
                <w:webHidden/>
              </w:rPr>
              <w:t>1</w:t>
            </w:r>
            <w:r>
              <w:rPr>
                <w:noProof/>
                <w:webHidden/>
              </w:rPr>
              <w:fldChar w:fldCharType="end"/>
            </w:r>
          </w:hyperlink>
        </w:p>
        <w:p w14:paraId="5CFFA483" w14:textId="0ECD37D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1" w:history="1">
            <w:r w:rsidRPr="00A71897">
              <w:rPr>
                <w:rStyle w:val="Hyperlink"/>
                <w:noProof/>
              </w:rPr>
              <w:t>Sc11. Scripture or its writers were inspired</w:t>
            </w:r>
            <w:r>
              <w:rPr>
                <w:noProof/>
                <w:webHidden/>
              </w:rPr>
              <w:tab/>
            </w:r>
            <w:r>
              <w:rPr>
                <w:noProof/>
                <w:webHidden/>
              </w:rPr>
              <w:fldChar w:fldCharType="begin"/>
            </w:r>
            <w:r>
              <w:rPr>
                <w:noProof/>
                <w:webHidden/>
              </w:rPr>
              <w:instrText xml:space="preserve"> PAGEREF _Toc161079131 \h </w:instrText>
            </w:r>
            <w:r>
              <w:rPr>
                <w:noProof/>
                <w:webHidden/>
              </w:rPr>
            </w:r>
            <w:r>
              <w:rPr>
                <w:noProof/>
                <w:webHidden/>
              </w:rPr>
              <w:fldChar w:fldCharType="separate"/>
            </w:r>
            <w:r>
              <w:rPr>
                <w:noProof/>
                <w:webHidden/>
              </w:rPr>
              <w:t>1</w:t>
            </w:r>
            <w:r>
              <w:rPr>
                <w:noProof/>
                <w:webHidden/>
              </w:rPr>
              <w:fldChar w:fldCharType="end"/>
            </w:r>
          </w:hyperlink>
        </w:p>
        <w:p w14:paraId="56572D06" w14:textId="5FB86A3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2" w:history="1">
            <w:r w:rsidRPr="00A71897">
              <w:rPr>
                <w:rStyle w:val="Hyperlink"/>
                <w:noProof/>
              </w:rPr>
              <w:t>Sc12. Canon [of Scripture/truth/the church]</w:t>
            </w:r>
            <w:r>
              <w:rPr>
                <w:noProof/>
                <w:webHidden/>
              </w:rPr>
              <w:tab/>
            </w:r>
            <w:r>
              <w:rPr>
                <w:noProof/>
                <w:webHidden/>
              </w:rPr>
              <w:fldChar w:fldCharType="begin"/>
            </w:r>
            <w:r>
              <w:rPr>
                <w:noProof/>
                <w:webHidden/>
              </w:rPr>
              <w:instrText xml:space="preserve"> PAGEREF _Toc161079132 \h </w:instrText>
            </w:r>
            <w:r>
              <w:rPr>
                <w:noProof/>
                <w:webHidden/>
              </w:rPr>
            </w:r>
            <w:r>
              <w:rPr>
                <w:noProof/>
                <w:webHidden/>
              </w:rPr>
              <w:fldChar w:fldCharType="separate"/>
            </w:r>
            <w:r>
              <w:rPr>
                <w:noProof/>
                <w:webHidden/>
              </w:rPr>
              <w:t>1</w:t>
            </w:r>
            <w:r>
              <w:rPr>
                <w:noProof/>
                <w:webHidden/>
              </w:rPr>
              <w:fldChar w:fldCharType="end"/>
            </w:r>
          </w:hyperlink>
        </w:p>
        <w:p w14:paraId="69672D8C" w14:textId="170A256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3" w:history="1">
            <w:r w:rsidRPr="00A71897">
              <w:rPr>
                <w:rStyle w:val="Hyperlink"/>
                <w:noProof/>
              </w:rPr>
              <w:t>Sc13. Dual meaning of some prophecies</w:t>
            </w:r>
            <w:r>
              <w:rPr>
                <w:noProof/>
                <w:webHidden/>
              </w:rPr>
              <w:tab/>
            </w:r>
            <w:r>
              <w:rPr>
                <w:noProof/>
                <w:webHidden/>
              </w:rPr>
              <w:fldChar w:fldCharType="begin"/>
            </w:r>
            <w:r>
              <w:rPr>
                <w:noProof/>
                <w:webHidden/>
              </w:rPr>
              <w:instrText xml:space="preserve"> PAGEREF _Toc161079133 \h </w:instrText>
            </w:r>
            <w:r>
              <w:rPr>
                <w:noProof/>
                <w:webHidden/>
              </w:rPr>
            </w:r>
            <w:r>
              <w:rPr>
                <w:noProof/>
                <w:webHidden/>
              </w:rPr>
              <w:fldChar w:fldCharType="separate"/>
            </w:r>
            <w:r>
              <w:rPr>
                <w:noProof/>
                <w:webHidden/>
              </w:rPr>
              <w:t>1</w:t>
            </w:r>
            <w:r>
              <w:rPr>
                <w:noProof/>
                <w:webHidden/>
              </w:rPr>
              <w:fldChar w:fldCharType="end"/>
            </w:r>
          </w:hyperlink>
        </w:p>
        <w:p w14:paraId="364B430E" w14:textId="78FECA8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4" w:history="1">
            <w:r w:rsidRPr="00A71897">
              <w:rPr>
                <w:rStyle w:val="Hyperlink"/>
                <w:noProof/>
              </w:rPr>
              <w:t>Sc14. Unbelievers don’t understand OT/scripture</w:t>
            </w:r>
            <w:r>
              <w:rPr>
                <w:noProof/>
                <w:webHidden/>
              </w:rPr>
              <w:tab/>
            </w:r>
            <w:r>
              <w:rPr>
                <w:noProof/>
                <w:webHidden/>
              </w:rPr>
              <w:fldChar w:fldCharType="begin"/>
            </w:r>
            <w:r>
              <w:rPr>
                <w:noProof/>
                <w:webHidden/>
              </w:rPr>
              <w:instrText xml:space="preserve"> PAGEREF _Toc161079134 \h </w:instrText>
            </w:r>
            <w:r>
              <w:rPr>
                <w:noProof/>
                <w:webHidden/>
              </w:rPr>
            </w:r>
            <w:r>
              <w:rPr>
                <w:noProof/>
                <w:webHidden/>
              </w:rPr>
              <w:fldChar w:fldCharType="separate"/>
            </w:r>
            <w:r>
              <w:rPr>
                <w:noProof/>
                <w:webHidden/>
              </w:rPr>
              <w:t>1</w:t>
            </w:r>
            <w:r>
              <w:rPr>
                <w:noProof/>
                <w:webHidden/>
              </w:rPr>
              <w:fldChar w:fldCharType="end"/>
            </w:r>
          </w:hyperlink>
        </w:p>
        <w:p w14:paraId="005838D8" w14:textId="1EA0753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5" w:history="1">
            <w:r w:rsidRPr="00A71897">
              <w:rPr>
                <w:rStyle w:val="Hyperlink"/>
                <w:noProof/>
              </w:rPr>
              <w:t>Sc15. Veil on many when read Moses/OT</w:t>
            </w:r>
            <w:r>
              <w:rPr>
                <w:noProof/>
                <w:webHidden/>
              </w:rPr>
              <w:tab/>
            </w:r>
            <w:r>
              <w:rPr>
                <w:noProof/>
                <w:webHidden/>
              </w:rPr>
              <w:fldChar w:fldCharType="begin"/>
            </w:r>
            <w:r>
              <w:rPr>
                <w:noProof/>
                <w:webHidden/>
              </w:rPr>
              <w:instrText xml:space="preserve"> PAGEREF _Toc161079135 \h </w:instrText>
            </w:r>
            <w:r>
              <w:rPr>
                <w:noProof/>
                <w:webHidden/>
              </w:rPr>
            </w:r>
            <w:r>
              <w:rPr>
                <w:noProof/>
                <w:webHidden/>
              </w:rPr>
              <w:fldChar w:fldCharType="separate"/>
            </w:r>
            <w:r>
              <w:rPr>
                <w:noProof/>
                <w:webHidden/>
              </w:rPr>
              <w:t>1</w:t>
            </w:r>
            <w:r>
              <w:rPr>
                <w:noProof/>
                <w:webHidden/>
              </w:rPr>
              <w:fldChar w:fldCharType="end"/>
            </w:r>
          </w:hyperlink>
        </w:p>
        <w:p w14:paraId="53897841" w14:textId="35DAB1F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6" w:history="1">
            <w:r w:rsidRPr="00A71897">
              <w:rPr>
                <w:rStyle w:val="Hyperlink"/>
                <w:noProof/>
              </w:rPr>
              <w:t>Sc16. Some parts of the Bible are allegorical</w:t>
            </w:r>
            <w:r>
              <w:rPr>
                <w:noProof/>
                <w:webHidden/>
              </w:rPr>
              <w:tab/>
            </w:r>
            <w:r>
              <w:rPr>
                <w:noProof/>
                <w:webHidden/>
              </w:rPr>
              <w:fldChar w:fldCharType="begin"/>
            </w:r>
            <w:r>
              <w:rPr>
                <w:noProof/>
                <w:webHidden/>
              </w:rPr>
              <w:instrText xml:space="preserve"> PAGEREF _Toc161079136 \h </w:instrText>
            </w:r>
            <w:r>
              <w:rPr>
                <w:noProof/>
                <w:webHidden/>
              </w:rPr>
            </w:r>
            <w:r>
              <w:rPr>
                <w:noProof/>
                <w:webHidden/>
              </w:rPr>
              <w:fldChar w:fldCharType="separate"/>
            </w:r>
            <w:r>
              <w:rPr>
                <w:noProof/>
                <w:webHidden/>
              </w:rPr>
              <w:t>1</w:t>
            </w:r>
            <w:r>
              <w:rPr>
                <w:noProof/>
                <w:webHidden/>
              </w:rPr>
              <w:fldChar w:fldCharType="end"/>
            </w:r>
          </w:hyperlink>
        </w:p>
        <w:p w14:paraId="5BD741E2" w14:textId="382D95A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7" w:history="1">
            <w:r w:rsidRPr="00A71897">
              <w:rPr>
                <w:rStyle w:val="Hyperlink"/>
                <w:noProof/>
              </w:rPr>
              <w:t>Sc17. Lion both good and bad in scripture</w:t>
            </w:r>
            <w:r>
              <w:rPr>
                <w:noProof/>
                <w:webHidden/>
              </w:rPr>
              <w:tab/>
            </w:r>
            <w:r>
              <w:rPr>
                <w:noProof/>
                <w:webHidden/>
              </w:rPr>
              <w:fldChar w:fldCharType="begin"/>
            </w:r>
            <w:r>
              <w:rPr>
                <w:noProof/>
                <w:webHidden/>
              </w:rPr>
              <w:instrText xml:space="preserve"> PAGEREF _Toc161079137 \h </w:instrText>
            </w:r>
            <w:r>
              <w:rPr>
                <w:noProof/>
                <w:webHidden/>
              </w:rPr>
            </w:r>
            <w:r>
              <w:rPr>
                <w:noProof/>
                <w:webHidden/>
              </w:rPr>
              <w:fldChar w:fldCharType="separate"/>
            </w:r>
            <w:r>
              <w:rPr>
                <w:noProof/>
                <w:webHidden/>
              </w:rPr>
              <w:t>1</w:t>
            </w:r>
            <w:r>
              <w:rPr>
                <w:noProof/>
                <w:webHidden/>
              </w:rPr>
              <w:fldChar w:fldCharType="end"/>
            </w:r>
          </w:hyperlink>
        </w:p>
        <w:p w14:paraId="6C077562" w14:textId="76F42B0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8" w:history="1">
            <w:r w:rsidRPr="00A71897">
              <w:rPr>
                <w:rStyle w:val="Hyperlink"/>
                <w:noProof/>
              </w:rPr>
              <w:t>Sc18. Don’t twist/corrupt meaning of scripture</w:t>
            </w:r>
            <w:r>
              <w:rPr>
                <w:noProof/>
                <w:webHidden/>
              </w:rPr>
              <w:tab/>
            </w:r>
            <w:r>
              <w:rPr>
                <w:noProof/>
                <w:webHidden/>
              </w:rPr>
              <w:fldChar w:fldCharType="begin"/>
            </w:r>
            <w:r>
              <w:rPr>
                <w:noProof/>
                <w:webHidden/>
              </w:rPr>
              <w:instrText xml:space="preserve"> PAGEREF _Toc161079138 \h </w:instrText>
            </w:r>
            <w:r>
              <w:rPr>
                <w:noProof/>
                <w:webHidden/>
              </w:rPr>
            </w:r>
            <w:r>
              <w:rPr>
                <w:noProof/>
                <w:webHidden/>
              </w:rPr>
              <w:fldChar w:fldCharType="separate"/>
            </w:r>
            <w:r>
              <w:rPr>
                <w:noProof/>
                <w:webHidden/>
              </w:rPr>
              <w:t>1</w:t>
            </w:r>
            <w:r>
              <w:rPr>
                <w:noProof/>
                <w:webHidden/>
              </w:rPr>
              <w:fldChar w:fldCharType="end"/>
            </w:r>
          </w:hyperlink>
        </w:p>
        <w:p w14:paraId="752F1B39" w14:textId="32BDE5A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39" w:history="1">
            <w:r w:rsidRPr="00A71897">
              <w:rPr>
                <w:rStyle w:val="Hyperlink"/>
                <w:noProof/>
              </w:rPr>
              <w:t>Sc19. Acknowledge Bible copyist errors</w:t>
            </w:r>
            <w:r>
              <w:rPr>
                <w:noProof/>
                <w:webHidden/>
              </w:rPr>
              <w:tab/>
            </w:r>
            <w:r>
              <w:rPr>
                <w:noProof/>
                <w:webHidden/>
              </w:rPr>
              <w:fldChar w:fldCharType="begin"/>
            </w:r>
            <w:r>
              <w:rPr>
                <w:noProof/>
                <w:webHidden/>
              </w:rPr>
              <w:instrText xml:space="preserve"> PAGEREF _Toc161079139 \h </w:instrText>
            </w:r>
            <w:r>
              <w:rPr>
                <w:noProof/>
                <w:webHidden/>
              </w:rPr>
            </w:r>
            <w:r>
              <w:rPr>
                <w:noProof/>
                <w:webHidden/>
              </w:rPr>
              <w:fldChar w:fldCharType="separate"/>
            </w:r>
            <w:r>
              <w:rPr>
                <w:noProof/>
                <w:webHidden/>
              </w:rPr>
              <w:t>1</w:t>
            </w:r>
            <w:r>
              <w:rPr>
                <w:noProof/>
                <w:webHidden/>
              </w:rPr>
              <w:fldChar w:fldCharType="end"/>
            </w:r>
          </w:hyperlink>
        </w:p>
        <w:p w14:paraId="2B3445D5" w14:textId="6ADB397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40" w:history="1">
            <w:r w:rsidRPr="00A71897">
              <w:rPr>
                <w:rStyle w:val="Hyperlink"/>
                <w:noProof/>
              </w:rPr>
              <w:t>Sc20. Some corrupted [copies of] scripture</w:t>
            </w:r>
            <w:r>
              <w:rPr>
                <w:noProof/>
                <w:webHidden/>
              </w:rPr>
              <w:tab/>
            </w:r>
            <w:r>
              <w:rPr>
                <w:noProof/>
                <w:webHidden/>
              </w:rPr>
              <w:fldChar w:fldCharType="begin"/>
            </w:r>
            <w:r>
              <w:rPr>
                <w:noProof/>
                <w:webHidden/>
              </w:rPr>
              <w:instrText xml:space="preserve"> PAGEREF _Toc161079140 \h </w:instrText>
            </w:r>
            <w:r>
              <w:rPr>
                <w:noProof/>
                <w:webHidden/>
              </w:rPr>
            </w:r>
            <w:r>
              <w:rPr>
                <w:noProof/>
                <w:webHidden/>
              </w:rPr>
              <w:fldChar w:fldCharType="separate"/>
            </w:r>
            <w:r>
              <w:rPr>
                <w:noProof/>
                <w:webHidden/>
              </w:rPr>
              <w:t>1</w:t>
            </w:r>
            <w:r>
              <w:rPr>
                <w:noProof/>
                <w:webHidden/>
              </w:rPr>
              <w:fldChar w:fldCharType="end"/>
            </w:r>
          </w:hyperlink>
        </w:p>
        <w:p w14:paraId="0F67B40E" w14:textId="347624E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41" w:history="1">
            <w:r w:rsidRPr="00A71897">
              <w:rPr>
                <w:rStyle w:val="Hyperlink"/>
                <w:noProof/>
              </w:rPr>
              <w:t>Sc21. God’s Word/Law is sweeter than honey</w:t>
            </w:r>
            <w:r>
              <w:rPr>
                <w:noProof/>
                <w:webHidden/>
              </w:rPr>
              <w:tab/>
            </w:r>
            <w:r>
              <w:rPr>
                <w:noProof/>
                <w:webHidden/>
              </w:rPr>
              <w:fldChar w:fldCharType="begin"/>
            </w:r>
            <w:r>
              <w:rPr>
                <w:noProof/>
                <w:webHidden/>
              </w:rPr>
              <w:instrText xml:space="preserve"> PAGEREF _Toc161079141 \h </w:instrText>
            </w:r>
            <w:r>
              <w:rPr>
                <w:noProof/>
                <w:webHidden/>
              </w:rPr>
            </w:r>
            <w:r>
              <w:rPr>
                <w:noProof/>
                <w:webHidden/>
              </w:rPr>
              <w:fldChar w:fldCharType="separate"/>
            </w:r>
            <w:r>
              <w:rPr>
                <w:noProof/>
                <w:webHidden/>
              </w:rPr>
              <w:t>1</w:t>
            </w:r>
            <w:r>
              <w:rPr>
                <w:noProof/>
                <w:webHidden/>
              </w:rPr>
              <w:fldChar w:fldCharType="end"/>
            </w:r>
          </w:hyperlink>
        </w:p>
        <w:p w14:paraId="18732EFE" w14:textId="26A488CF"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142" w:history="1">
            <w:r w:rsidRPr="00A71897">
              <w:rPr>
                <w:rStyle w:val="Hyperlink"/>
                <w:caps/>
                <w:noProof/>
              </w:rPr>
              <w:t>Old and NEw Testaments</w:t>
            </w:r>
            <w:r>
              <w:rPr>
                <w:noProof/>
                <w:webHidden/>
              </w:rPr>
              <w:tab/>
            </w:r>
            <w:r>
              <w:rPr>
                <w:noProof/>
                <w:webHidden/>
              </w:rPr>
              <w:fldChar w:fldCharType="begin"/>
            </w:r>
            <w:r>
              <w:rPr>
                <w:noProof/>
                <w:webHidden/>
              </w:rPr>
              <w:instrText xml:space="preserve"> PAGEREF _Toc161079142 \h </w:instrText>
            </w:r>
            <w:r>
              <w:rPr>
                <w:noProof/>
                <w:webHidden/>
              </w:rPr>
            </w:r>
            <w:r>
              <w:rPr>
                <w:noProof/>
                <w:webHidden/>
              </w:rPr>
              <w:fldChar w:fldCharType="separate"/>
            </w:r>
            <w:r>
              <w:rPr>
                <w:noProof/>
                <w:webHidden/>
              </w:rPr>
              <w:t>1</w:t>
            </w:r>
            <w:r>
              <w:rPr>
                <w:noProof/>
                <w:webHidden/>
              </w:rPr>
              <w:fldChar w:fldCharType="end"/>
            </w:r>
          </w:hyperlink>
        </w:p>
        <w:p w14:paraId="15DE78B4" w14:textId="4CA4F25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43" w:history="1">
            <w:r w:rsidRPr="00A71897">
              <w:rPr>
                <w:rStyle w:val="Hyperlink"/>
                <w:noProof/>
              </w:rPr>
              <w:t>On1. The Law was excellent or good</w:t>
            </w:r>
            <w:r>
              <w:rPr>
                <w:noProof/>
                <w:webHidden/>
              </w:rPr>
              <w:tab/>
            </w:r>
            <w:r>
              <w:rPr>
                <w:noProof/>
                <w:webHidden/>
              </w:rPr>
              <w:fldChar w:fldCharType="begin"/>
            </w:r>
            <w:r>
              <w:rPr>
                <w:noProof/>
                <w:webHidden/>
              </w:rPr>
              <w:instrText xml:space="preserve"> PAGEREF _Toc161079143 \h </w:instrText>
            </w:r>
            <w:r>
              <w:rPr>
                <w:noProof/>
                <w:webHidden/>
              </w:rPr>
            </w:r>
            <w:r>
              <w:rPr>
                <w:noProof/>
                <w:webHidden/>
              </w:rPr>
              <w:fldChar w:fldCharType="separate"/>
            </w:r>
            <w:r>
              <w:rPr>
                <w:noProof/>
                <w:webHidden/>
              </w:rPr>
              <w:t>1</w:t>
            </w:r>
            <w:r>
              <w:rPr>
                <w:noProof/>
                <w:webHidden/>
              </w:rPr>
              <w:fldChar w:fldCharType="end"/>
            </w:r>
          </w:hyperlink>
        </w:p>
        <w:p w14:paraId="12C94E3C" w14:textId="19276F8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44" w:history="1">
            <w:r w:rsidRPr="00A71897">
              <w:rPr>
                <w:rStyle w:val="Hyperlink"/>
                <w:noProof/>
              </w:rPr>
              <w:t>On2. The law is/was spiritual</w:t>
            </w:r>
            <w:r>
              <w:rPr>
                <w:noProof/>
                <w:webHidden/>
              </w:rPr>
              <w:tab/>
            </w:r>
            <w:r>
              <w:rPr>
                <w:noProof/>
                <w:webHidden/>
              </w:rPr>
              <w:fldChar w:fldCharType="begin"/>
            </w:r>
            <w:r>
              <w:rPr>
                <w:noProof/>
                <w:webHidden/>
              </w:rPr>
              <w:instrText xml:space="preserve"> PAGEREF _Toc161079144 \h </w:instrText>
            </w:r>
            <w:r>
              <w:rPr>
                <w:noProof/>
                <w:webHidden/>
              </w:rPr>
            </w:r>
            <w:r>
              <w:rPr>
                <w:noProof/>
                <w:webHidden/>
              </w:rPr>
              <w:fldChar w:fldCharType="separate"/>
            </w:r>
            <w:r>
              <w:rPr>
                <w:noProof/>
                <w:webHidden/>
              </w:rPr>
              <w:t>1</w:t>
            </w:r>
            <w:r>
              <w:rPr>
                <w:noProof/>
                <w:webHidden/>
              </w:rPr>
              <w:fldChar w:fldCharType="end"/>
            </w:r>
          </w:hyperlink>
        </w:p>
        <w:p w14:paraId="4FCB1A27" w14:textId="5FA0F46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45" w:history="1">
            <w:r w:rsidRPr="00A71897">
              <w:rPr>
                <w:rStyle w:val="Hyperlink"/>
                <w:noProof/>
              </w:rPr>
              <w:t>On3. Law a shadow of the gospel/things to come</w:t>
            </w:r>
            <w:r>
              <w:rPr>
                <w:noProof/>
                <w:webHidden/>
              </w:rPr>
              <w:tab/>
            </w:r>
            <w:r>
              <w:rPr>
                <w:noProof/>
                <w:webHidden/>
              </w:rPr>
              <w:fldChar w:fldCharType="begin"/>
            </w:r>
            <w:r>
              <w:rPr>
                <w:noProof/>
                <w:webHidden/>
              </w:rPr>
              <w:instrText xml:space="preserve"> PAGEREF _Toc161079145 \h </w:instrText>
            </w:r>
            <w:r>
              <w:rPr>
                <w:noProof/>
                <w:webHidden/>
              </w:rPr>
            </w:r>
            <w:r>
              <w:rPr>
                <w:noProof/>
                <w:webHidden/>
              </w:rPr>
              <w:fldChar w:fldCharType="separate"/>
            </w:r>
            <w:r>
              <w:rPr>
                <w:noProof/>
                <w:webHidden/>
              </w:rPr>
              <w:t>1</w:t>
            </w:r>
            <w:r>
              <w:rPr>
                <w:noProof/>
                <w:webHidden/>
              </w:rPr>
              <w:fldChar w:fldCharType="end"/>
            </w:r>
          </w:hyperlink>
        </w:p>
        <w:p w14:paraId="3DB73983" w14:textId="38085C8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46" w:history="1">
            <w:r w:rsidRPr="00A71897">
              <w:rPr>
                <w:rStyle w:val="Hyperlink"/>
                <w:noProof/>
              </w:rPr>
              <w:t>On4. Jesus superseded some Old Testament laws</w:t>
            </w:r>
            <w:r>
              <w:rPr>
                <w:noProof/>
                <w:webHidden/>
              </w:rPr>
              <w:tab/>
            </w:r>
            <w:r>
              <w:rPr>
                <w:noProof/>
                <w:webHidden/>
              </w:rPr>
              <w:fldChar w:fldCharType="begin"/>
            </w:r>
            <w:r>
              <w:rPr>
                <w:noProof/>
                <w:webHidden/>
              </w:rPr>
              <w:instrText xml:space="preserve"> PAGEREF _Toc161079146 \h </w:instrText>
            </w:r>
            <w:r>
              <w:rPr>
                <w:noProof/>
                <w:webHidden/>
              </w:rPr>
            </w:r>
            <w:r>
              <w:rPr>
                <w:noProof/>
                <w:webHidden/>
              </w:rPr>
              <w:fldChar w:fldCharType="separate"/>
            </w:r>
            <w:r>
              <w:rPr>
                <w:noProof/>
                <w:webHidden/>
              </w:rPr>
              <w:t>1</w:t>
            </w:r>
            <w:r>
              <w:rPr>
                <w:noProof/>
                <w:webHidden/>
              </w:rPr>
              <w:fldChar w:fldCharType="end"/>
            </w:r>
          </w:hyperlink>
        </w:p>
        <w:p w14:paraId="39262D48" w14:textId="3898933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47" w:history="1">
            <w:r w:rsidRPr="00A71897">
              <w:rPr>
                <w:rStyle w:val="Hyperlink"/>
                <w:noProof/>
              </w:rPr>
              <w:t>On5. Scripture/law/prophets/gospels was fulfilled</w:t>
            </w:r>
            <w:r>
              <w:rPr>
                <w:noProof/>
                <w:webHidden/>
              </w:rPr>
              <w:tab/>
            </w:r>
            <w:r>
              <w:rPr>
                <w:noProof/>
                <w:webHidden/>
              </w:rPr>
              <w:fldChar w:fldCharType="begin"/>
            </w:r>
            <w:r>
              <w:rPr>
                <w:noProof/>
                <w:webHidden/>
              </w:rPr>
              <w:instrText xml:space="preserve"> PAGEREF _Toc161079147 \h </w:instrText>
            </w:r>
            <w:r>
              <w:rPr>
                <w:noProof/>
                <w:webHidden/>
              </w:rPr>
            </w:r>
            <w:r>
              <w:rPr>
                <w:noProof/>
                <w:webHidden/>
              </w:rPr>
              <w:fldChar w:fldCharType="separate"/>
            </w:r>
            <w:r>
              <w:rPr>
                <w:noProof/>
                <w:webHidden/>
              </w:rPr>
              <w:t>1</w:t>
            </w:r>
            <w:r>
              <w:rPr>
                <w:noProof/>
                <w:webHidden/>
              </w:rPr>
              <w:fldChar w:fldCharType="end"/>
            </w:r>
          </w:hyperlink>
        </w:p>
        <w:p w14:paraId="08A40311" w14:textId="5D162BD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48" w:history="1">
            <w:r w:rsidRPr="00A71897">
              <w:rPr>
                <w:rStyle w:val="Hyperlink"/>
                <w:noProof/>
              </w:rPr>
              <w:t>On6. The prophets were until John</w:t>
            </w:r>
            <w:r>
              <w:rPr>
                <w:noProof/>
                <w:webHidden/>
              </w:rPr>
              <w:tab/>
            </w:r>
            <w:r>
              <w:rPr>
                <w:noProof/>
                <w:webHidden/>
              </w:rPr>
              <w:fldChar w:fldCharType="begin"/>
            </w:r>
            <w:r>
              <w:rPr>
                <w:noProof/>
                <w:webHidden/>
              </w:rPr>
              <w:instrText xml:space="preserve"> PAGEREF _Toc161079148 \h </w:instrText>
            </w:r>
            <w:r>
              <w:rPr>
                <w:noProof/>
                <w:webHidden/>
              </w:rPr>
            </w:r>
            <w:r>
              <w:rPr>
                <w:noProof/>
                <w:webHidden/>
              </w:rPr>
              <w:fldChar w:fldCharType="separate"/>
            </w:r>
            <w:r>
              <w:rPr>
                <w:noProof/>
                <w:webHidden/>
              </w:rPr>
              <w:t>1</w:t>
            </w:r>
            <w:r>
              <w:rPr>
                <w:noProof/>
                <w:webHidden/>
              </w:rPr>
              <w:fldChar w:fldCharType="end"/>
            </w:r>
          </w:hyperlink>
        </w:p>
        <w:p w14:paraId="171669D6" w14:textId="7DAFE9E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49" w:history="1">
            <w:r w:rsidRPr="00A71897">
              <w:rPr>
                <w:rStyle w:val="Hyperlink"/>
                <w:noProof/>
              </w:rPr>
              <w:t>On7. The OT said the Messiah had to suffer/die</w:t>
            </w:r>
            <w:r>
              <w:rPr>
                <w:noProof/>
                <w:webHidden/>
              </w:rPr>
              <w:tab/>
            </w:r>
            <w:r>
              <w:rPr>
                <w:noProof/>
                <w:webHidden/>
              </w:rPr>
              <w:fldChar w:fldCharType="begin"/>
            </w:r>
            <w:r>
              <w:rPr>
                <w:noProof/>
                <w:webHidden/>
              </w:rPr>
              <w:instrText xml:space="preserve"> PAGEREF _Toc161079149 \h </w:instrText>
            </w:r>
            <w:r>
              <w:rPr>
                <w:noProof/>
                <w:webHidden/>
              </w:rPr>
            </w:r>
            <w:r>
              <w:rPr>
                <w:noProof/>
                <w:webHidden/>
              </w:rPr>
              <w:fldChar w:fldCharType="separate"/>
            </w:r>
            <w:r>
              <w:rPr>
                <w:noProof/>
                <w:webHidden/>
              </w:rPr>
              <w:t>1</w:t>
            </w:r>
            <w:r>
              <w:rPr>
                <w:noProof/>
                <w:webHidden/>
              </w:rPr>
              <w:fldChar w:fldCharType="end"/>
            </w:r>
          </w:hyperlink>
        </w:p>
        <w:p w14:paraId="51E6F53B" w14:textId="6D53EFB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0" w:history="1">
            <w:r w:rsidRPr="00A71897">
              <w:rPr>
                <w:rStyle w:val="Hyperlink"/>
                <w:noProof/>
              </w:rPr>
              <w:t>On8. Old Testament has types of Christ</w:t>
            </w:r>
            <w:r>
              <w:rPr>
                <w:noProof/>
                <w:webHidden/>
              </w:rPr>
              <w:tab/>
            </w:r>
            <w:r>
              <w:rPr>
                <w:noProof/>
                <w:webHidden/>
              </w:rPr>
              <w:fldChar w:fldCharType="begin"/>
            </w:r>
            <w:r>
              <w:rPr>
                <w:noProof/>
                <w:webHidden/>
              </w:rPr>
              <w:instrText xml:space="preserve"> PAGEREF _Toc161079150 \h </w:instrText>
            </w:r>
            <w:r>
              <w:rPr>
                <w:noProof/>
                <w:webHidden/>
              </w:rPr>
            </w:r>
            <w:r>
              <w:rPr>
                <w:noProof/>
                <w:webHidden/>
              </w:rPr>
              <w:fldChar w:fldCharType="separate"/>
            </w:r>
            <w:r>
              <w:rPr>
                <w:noProof/>
                <w:webHidden/>
              </w:rPr>
              <w:t>1</w:t>
            </w:r>
            <w:r>
              <w:rPr>
                <w:noProof/>
                <w:webHidden/>
              </w:rPr>
              <w:fldChar w:fldCharType="end"/>
            </w:r>
          </w:hyperlink>
        </w:p>
        <w:p w14:paraId="245AC502" w14:textId="77AED18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1" w:history="1">
            <w:r w:rsidRPr="00A71897">
              <w:rPr>
                <w:rStyle w:val="Hyperlink"/>
                <w:noProof/>
              </w:rPr>
              <w:t>On9. Melchizedek was a type of Christ</w:t>
            </w:r>
            <w:r>
              <w:rPr>
                <w:noProof/>
                <w:webHidden/>
              </w:rPr>
              <w:tab/>
            </w:r>
            <w:r>
              <w:rPr>
                <w:noProof/>
                <w:webHidden/>
              </w:rPr>
              <w:fldChar w:fldCharType="begin"/>
            </w:r>
            <w:r>
              <w:rPr>
                <w:noProof/>
                <w:webHidden/>
              </w:rPr>
              <w:instrText xml:space="preserve"> PAGEREF _Toc161079151 \h </w:instrText>
            </w:r>
            <w:r>
              <w:rPr>
                <w:noProof/>
                <w:webHidden/>
              </w:rPr>
            </w:r>
            <w:r>
              <w:rPr>
                <w:noProof/>
                <w:webHidden/>
              </w:rPr>
              <w:fldChar w:fldCharType="separate"/>
            </w:r>
            <w:r>
              <w:rPr>
                <w:noProof/>
                <w:webHidden/>
              </w:rPr>
              <w:t>1</w:t>
            </w:r>
            <w:r>
              <w:rPr>
                <w:noProof/>
                <w:webHidden/>
              </w:rPr>
              <w:fldChar w:fldCharType="end"/>
            </w:r>
          </w:hyperlink>
        </w:p>
        <w:p w14:paraId="494498C5" w14:textId="3C3B7FA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2" w:history="1">
            <w:r w:rsidRPr="00A71897">
              <w:rPr>
                <w:rStyle w:val="Hyperlink"/>
                <w:noProof/>
              </w:rPr>
              <w:t>On10. Joshua was a type of Christ</w:t>
            </w:r>
            <w:r>
              <w:rPr>
                <w:noProof/>
                <w:webHidden/>
              </w:rPr>
              <w:tab/>
            </w:r>
            <w:r>
              <w:rPr>
                <w:noProof/>
                <w:webHidden/>
              </w:rPr>
              <w:fldChar w:fldCharType="begin"/>
            </w:r>
            <w:r>
              <w:rPr>
                <w:noProof/>
                <w:webHidden/>
              </w:rPr>
              <w:instrText xml:space="preserve"> PAGEREF _Toc161079152 \h </w:instrText>
            </w:r>
            <w:r>
              <w:rPr>
                <w:noProof/>
                <w:webHidden/>
              </w:rPr>
            </w:r>
            <w:r>
              <w:rPr>
                <w:noProof/>
                <w:webHidden/>
              </w:rPr>
              <w:fldChar w:fldCharType="separate"/>
            </w:r>
            <w:r>
              <w:rPr>
                <w:noProof/>
                <w:webHidden/>
              </w:rPr>
              <w:t>1</w:t>
            </w:r>
            <w:r>
              <w:rPr>
                <w:noProof/>
                <w:webHidden/>
              </w:rPr>
              <w:fldChar w:fldCharType="end"/>
            </w:r>
          </w:hyperlink>
        </w:p>
        <w:p w14:paraId="67A59C80" w14:textId="7A0448C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3" w:history="1">
            <w:r w:rsidRPr="00A71897">
              <w:rPr>
                <w:rStyle w:val="Hyperlink"/>
                <w:noProof/>
              </w:rPr>
              <w:t>On11. Old and/or New Covenant</w:t>
            </w:r>
            <w:r>
              <w:rPr>
                <w:noProof/>
                <w:webHidden/>
              </w:rPr>
              <w:tab/>
            </w:r>
            <w:r>
              <w:rPr>
                <w:noProof/>
                <w:webHidden/>
              </w:rPr>
              <w:fldChar w:fldCharType="begin"/>
            </w:r>
            <w:r>
              <w:rPr>
                <w:noProof/>
                <w:webHidden/>
              </w:rPr>
              <w:instrText xml:space="preserve"> PAGEREF _Toc161079153 \h </w:instrText>
            </w:r>
            <w:r>
              <w:rPr>
                <w:noProof/>
                <w:webHidden/>
              </w:rPr>
            </w:r>
            <w:r>
              <w:rPr>
                <w:noProof/>
                <w:webHidden/>
              </w:rPr>
              <w:fldChar w:fldCharType="separate"/>
            </w:r>
            <w:r>
              <w:rPr>
                <w:noProof/>
                <w:webHidden/>
              </w:rPr>
              <w:t>1</w:t>
            </w:r>
            <w:r>
              <w:rPr>
                <w:noProof/>
                <w:webHidden/>
              </w:rPr>
              <w:fldChar w:fldCharType="end"/>
            </w:r>
          </w:hyperlink>
        </w:p>
        <w:p w14:paraId="5771B9A8" w14:textId="5871351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4" w:history="1">
            <w:r w:rsidRPr="00A71897">
              <w:rPr>
                <w:rStyle w:val="Hyperlink"/>
                <w:noProof/>
              </w:rPr>
              <w:t>On12. Using the term “Old Testament”</w:t>
            </w:r>
            <w:r>
              <w:rPr>
                <w:noProof/>
                <w:webHidden/>
              </w:rPr>
              <w:tab/>
            </w:r>
            <w:r>
              <w:rPr>
                <w:noProof/>
                <w:webHidden/>
              </w:rPr>
              <w:fldChar w:fldCharType="begin"/>
            </w:r>
            <w:r>
              <w:rPr>
                <w:noProof/>
                <w:webHidden/>
              </w:rPr>
              <w:instrText xml:space="preserve"> PAGEREF _Toc161079154 \h </w:instrText>
            </w:r>
            <w:r>
              <w:rPr>
                <w:noProof/>
                <w:webHidden/>
              </w:rPr>
            </w:r>
            <w:r>
              <w:rPr>
                <w:noProof/>
                <w:webHidden/>
              </w:rPr>
              <w:fldChar w:fldCharType="separate"/>
            </w:r>
            <w:r>
              <w:rPr>
                <w:noProof/>
                <w:webHidden/>
              </w:rPr>
              <w:t>1</w:t>
            </w:r>
            <w:r>
              <w:rPr>
                <w:noProof/>
                <w:webHidden/>
              </w:rPr>
              <w:fldChar w:fldCharType="end"/>
            </w:r>
          </w:hyperlink>
        </w:p>
        <w:p w14:paraId="40EC5618" w14:textId="256F6C5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5" w:history="1">
            <w:r w:rsidRPr="00A71897">
              <w:rPr>
                <w:rStyle w:val="Hyperlink"/>
                <w:noProof/>
              </w:rPr>
              <w:t>On13. Using the term “New Testament”</w:t>
            </w:r>
            <w:r>
              <w:rPr>
                <w:noProof/>
                <w:webHidden/>
              </w:rPr>
              <w:tab/>
            </w:r>
            <w:r>
              <w:rPr>
                <w:noProof/>
                <w:webHidden/>
              </w:rPr>
              <w:fldChar w:fldCharType="begin"/>
            </w:r>
            <w:r>
              <w:rPr>
                <w:noProof/>
                <w:webHidden/>
              </w:rPr>
              <w:instrText xml:space="preserve"> PAGEREF _Toc161079155 \h </w:instrText>
            </w:r>
            <w:r>
              <w:rPr>
                <w:noProof/>
                <w:webHidden/>
              </w:rPr>
            </w:r>
            <w:r>
              <w:rPr>
                <w:noProof/>
                <w:webHidden/>
              </w:rPr>
              <w:fldChar w:fldCharType="separate"/>
            </w:r>
            <w:r>
              <w:rPr>
                <w:noProof/>
                <w:webHidden/>
              </w:rPr>
              <w:t>1</w:t>
            </w:r>
            <w:r>
              <w:rPr>
                <w:noProof/>
                <w:webHidden/>
              </w:rPr>
              <w:fldChar w:fldCharType="end"/>
            </w:r>
          </w:hyperlink>
        </w:p>
        <w:p w14:paraId="45AFBE6B" w14:textId="34BC0A0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6" w:history="1">
            <w:r w:rsidRPr="00A71897">
              <w:rPr>
                <w:rStyle w:val="Hyperlink"/>
                <w:noProof/>
              </w:rPr>
              <w:t>On14. No more animal or blood sacrifices</w:t>
            </w:r>
            <w:r>
              <w:rPr>
                <w:noProof/>
                <w:webHidden/>
              </w:rPr>
              <w:tab/>
            </w:r>
            <w:r>
              <w:rPr>
                <w:noProof/>
                <w:webHidden/>
              </w:rPr>
              <w:fldChar w:fldCharType="begin"/>
            </w:r>
            <w:r>
              <w:rPr>
                <w:noProof/>
                <w:webHidden/>
              </w:rPr>
              <w:instrText xml:space="preserve"> PAGEREF _Toc161079156 \h </w:instrText>
            </w:r>
            <w:r>
              <w:rPr>
                <w:noProof/>
                <w:webHidden/>
              </w:rPr>
            </w:r>
            <w:r>
              <w:rPr>
                <w:noProof/>
                <w:webHidden/>
              </w:rPr>
              <w:fldChar w:fldCharType="separate"/>
            </w:r>
            <w:r>
              <w:rPr>
                <w:noProof/>
                <w:webHidden/>
              </w:rPr>
              <w:t>1</w:t>
            </w:r>
            <w:r>
              <w:rPr>
                <w:noProof/>
                <w:webHidden/>
              </w:rPr>
              <w:fldChar w:fldCharType="end"/>
            </w:r>
          </w:hyperlink>
        </w:p>
        <w:p w14:paraId="0228F7B3" w14:textId="1BEE23F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7" w:history="1">
            <w:r w:rsidRPr="00A71897">
              <w:rPr>
                <w:rStyle w:val="Hyperlink"/>
                <w:noProof/>
              </w:rPr>
              <w:t>On15. No need to celebrate the Sabbath (except can fast)</w:t>
            </w:r>
            <w:r>
              <w:rPr>
                <w:noProof/>
                <w:webHidden/>
              </w:rPr>
              <w:tab/>
            </w:r>
            <w:r>
              <w:rPr>
                <w:noProof/>
                <w:webHidden/>
              </w:rPr>
              <w:fldChar w:fldCharType="begin"/>
            </w:r>
            <w:r>
              <w:rPr>
                <w:noProof/>
                <w:webHidden/>
              </w:rPr>
              <w:instrText xml:space="preserve"> PAGEREF _Toc161079157 \h </w:instrText>
            </w:r>
            <w:r>
              <w:rPr>
                <w:noProof/>
                <w:webHidden/>
              </w:rPr>
            </w:r>
            <w:r>
              <w:rPr>
                <w:noProof/>
                <w:webHidden/>
              </w:rPr>
              <w:fldChar w:fldCharType="separate"/>
            </w:r>
            <w:r>
              <w:rPr>
                <w:noProof/>
                <w:webHidden/>
              </w:rPr>
              <w:t>1</w:t>
            </w:r>
            <w:r>
              <w:rPr>
                <w:noProof/>
                <w:webHidden/>
              </w:rPr>
              <w:fldChar w:fldCharType="end"/>
            </w:r>
          </w:hyperlink>
        </w:p>
        <w:p w14:paraId="78B345EC" w14:textId="704660F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8" w:history="1">
            <w:r w:rsidRPr="00A71897">
              <w:rPr>
                <w:rStyle w:val="Hyperlink"/>
                <w:noProof/>
              </w:rPr>
              <w:t>On16. Eating meats forbidden to Jews OK</w:t>
            </w:r>
            <w:r>
              <w:rPr>
                <w:noProof/>
                <w:webHidden/>
              </w:rPr>
              <w:tab/>
            </w:r>
            <w:r>
              <w:rPr>
                <w:noProof/>
                <w:webHidden/>
              </w:rPr>
              <w:fldChar w:fldCharType="begin"/>
            </w:r>
            <w:r>
              <w:rPr>
                <w:noProof/>
                <w:webHidden/>
              </w:rPr>
              <w:instrText xml:space="preserve"> PAGEREF _Toc161079158 \h </w:instrText>
            </w:r>
            <w:r>
              <w:rPr>
                <w:noProof/>
                <w:webHidden/>
              </w:rPr>
            </w:r>
            <w:r>
              <w:rPr>
                <w:noProof/>
                <w:webHidden/>
              </w:rPr>
              <w:fldChar w:fldCharType="separate"/>
            </w:r>
            <w:r>
              <w:rPr>
                <w:noProof/>
                <w:webHidden/>
              </w:rPr>
              <w:t>1</w:t>
            </w:r>
            <w:r>
              <w:rPr>
                <w:noProof/>
                <w:webHidden/>
              </w:rPr>
              <w:fldChar w:fldCharType="end"/>
            </w:r>
          </w:hyperlink>
        </w:p>
        <w:p w14:paraId="108E5BE9" w14:textId="6B3319D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59" w:history="1">
            <w:r w:rsidRPr="00A71897">
              <w:rPr>
                <w:rStyle w:val="Hyperlink"/>
                <w:noProof/>
              </w:rPr>
              <w:t>Teachings onScripture not on the List</w:t>
            </w:r>
            <w:r>
              <w:rPr>
                <w:noProof/>
                <w:webHidden/>
              </w:rPr>
              <w:tab/>
            </w:r>
            <w:r>
              <w:rPr>
                <w:noProof/>
                <w:webHidden/>
              </w:rPr>
              <w:fldChar w:fldCharType="begin"/>
            </w:r>
            <w:r>
              <w:rPr>
                <w:noProof/>
                <w:webHidden/>
              </w:rPr>
              <w:instrText xml:space="preserve"> PAGEREF _Toc161079159 \h </w:instrText>
            </w:r>
            <w:r>
              <w:rPr>
                <w:noProof/>
                <w:webHidden/>
              </w:rPr>
            </w:r>
            <w:r>
              <w:rPr>
                <w:noProof/>
                <w:webHidden/>
              </w:rPr>
              <w:fldChar w:fldCharType="separate"/>
            </w:r>
            <w:r>
              <w:rPr>
                <w:noProof/>
                <w:webHidden/>
              </w:rPr>
              <w:t>1</w:t>
            </w:r>
            <w:r>
              <w:rPr>
                <w:noProof/>
                <w:webHidden/>
              </w:rPr>
              <w:fldChar w:fldCharType="end"/>
            </w:r>
          </w:hyperlink>
        </w:p>
        <w:p w14:paraId="4068B6B6" w14:textId="5A975015"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160" w:history="1">
            <w:r w:rsidRPr="00A71897">
              <w:rPr>
                <w:rStyle w:val="Hyperlink"/>
                <w:caps/>
                <w:noProof/>
              </w:rPr>
              <w:t>OLD TESTAMENT canon</w:t>
            </w:r>
            <w:r>
              <w:rPr>
                <w:noProof/>
                <w:webHidden/>
              </w:rPr>
              <w:tab/>
            </w:r>
            <w:r>
              <w:rPr>
                <w:noProof/>
                <w:webHidden/>
              </w:rPr>
              <w:fldChar w:fldCharType="begin"/>
            </w:r>
            <w:r>
              <w:rPr>
                <w:noProof/>
                <w:webHidden/>
              </w:rPr>
              <w:instrText xml:space="preserve"> PAGEREF _Toc161079160 \h </w:instrText>
            </w:r>
            <w:r>
              <w:rPr>
                <w:noProof/>
                <w:webHidden/>
              </w:rPr>
            </w:r>
            <w:r>
              <w:rPr>
                <w:noProof/>
                <w:webHidden/>
              </w:rPr>
              <w:fldChar w:fldCharType="separate"/>
            </w:r>
            <w:r>
              <w:rPr>
                <w:noProof/>
                <w:webHidden/>
              </w:rPr>
              <w:t>1</w:t>
            </w:r>
            <w:r>
              <w:rPr>
                <w:noProof/>
                <w:webHidden/>
              </w:rPr>
              <w:fldChar w:fldCharType="end"/>
            </w:r>
          </w:hyperlink>
        </w:p>
        <w:p w14:paraId="0C363F62" w14:textId="5CAEC7E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61" w:history="1">
            <w:r w:rsidRPr="00A71897">
              <w:rPr>
                <w:rStyle w:val="Hyperlink"/>
                <w:noProof/>
              </w:rPr>
              <w:t>Oc1. Genesis is scripture</w:t>
            </w:r>
            <w:r>
              <w:rPr>
                <w:noProof/>
                <w:webHidden/>
              </w:rPr>
              <w:tab/>
            </w:r>
            <w:r>
              <w:rPr>
                <w:noProof/>
                <w:webHidden/>
              </w:rPr>
              <w:fldChar w:fldCharType="begin"/>
            </w:r>
            <w:r>
              <w:rPr>
                <w:noProof/>
                <w:webHidden/>
              </w:rPr>
              <w:instrText xml:space="preserve"> PAGEREF _Toc161079161 \h </w:instrText>
            </w:r>
            <w:r>
              <w:rPr>
                <w:noProof/>
                <w:webHidden/>
              </w:rPr>
            </w:r>
            <w:r>
              <w:rPr>
                <w:noProof/>
                <w:webHidden/>
              </w:rPr>
              <w:fldChar w:fldCharType="separate"/>
            </w:r>
            <w:r>
              <w:rPr>
                <w:noProof/>
                <w:webHidden/>
              </w:rPr>
              <w:t>1</w:t>
            </w:r>
            <w:r>
              <w:rPr>
                <w:noProof/>
                <w:webHidden/>
              </w:rPr>
              <w:fldChar w:fldCharType="end"/>
            </w:r>
          </w:hyperlink>
        </w:p>
        <w:p w14:paraId="182A4F39" w14:textId="71F1705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62" w:history="1">
            <w:r w:rsidRPr="00A71897">
              <w:rPr>
                <w:rStyle w:val="Hyperlink"/>
                <w:noProof/>
              </w:rPr>
              <w:t>Oc2. Exodus is scripture or God says</w:t>
            </w:r>
            <w:r>
              <w:rPr>
                <w:noProof/>
                <w:webHidden/>
              </w:rPr>
              <w:tab/>
            </w:r>
            <w:r>
              <w:rPr>
                <w:noProof/>
                <w:webHidden/>
              </w:rPr>
              <w:fldChar w:fldCharType="begin"/>
            </w:r>
            <w:r>
              <w:rPr>
                <w:noProof/>
                <w:webHidden/>
              </w:rPr>
              <w:instrText xml:space="preserve"> PAGEREF _Toc161079162 \h </w:instrText>
            </w:r>
            <w:r>
              <w:rPr>
                <w:noProof/>
                <w:webHidden/>
              </w:rPr>
            </w:r>
            <w:r>
              <w:rPr>
                <w:noProof/>
                <w:webHidden/>
              </w:rPr>
              <w:fldChar w:fldCharType="separate"/>
            </w:r>
            <w:r>
              <w:rPr>
                <w:noProof/>
                <w:webHidden/>
              </w:rPr>
              <w:t>1</w:t>
            </w:r>
            <w:r>
              <w:rPr>
                <w:noProof/>
                <w:webHidden/>
              </w:rPr>
              <w:fldChar w:fldCharType="end"/>
            </w:r>
          </w:hyperlink>
        </w:p>
        <w:p w14:paraId="2A2DEF29" w14:textId="520F719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63" w:history="1">
            <w:r w:rsidRPr="00A71897">
              <w:rPr>
                <w:rStyle w:val="Hyperlink"/>
                <w:noProof/>
              </w:rPr>
              <w:t>Oc3. Leviticus is scripture or God says</w:t>
            </w:r>
            <w:r>
              <w:rPr>
                <w:noProof/>
                <w:webHidden/>
              </w:rPr>
              <w:tab/>
            </w:r>
            <w:r>
              <w:rPr>
                <w:noProof/>
                <w:webHidden/>
              </w:rPr>
              <w:fldChar w:fldCharType="begin"/>
            </w:r>
            <w:r>
              <w:rPr>
                <w:noProof/>
                <w:webHidden/>
              </w:rPr>
              <w:instrText xml:space="preserve"> PAGEREF _Toc161079163 \h </w:instrText>
            </w:r>
            <w:r>
              <w:rPr>
                <w:noProof/>
                <w:webHidden/>
              </w:rPr>
            </w:r>
            <w:r>
              <w:rPr>
                <w:noProof/>
                <w:webHidden/>
              </w:rPr>
              <w:fldChar w:fldCharType="separate"/>
            </w:r>
            <w:r>
              <w:rPr>
                <w:noProof/>
                <w:webHidden/>
              </w:rPr>
              <w:t>1</w:t>
            </w:r>
            <w:r>
              <w:rPr>
                <w:noProof/>
                <w:webHidden/>
              </w:rPr>
              <w:fldChar w:fldCharType="end"/>
            </w:r>
          </w:hyperlink>
        </w:p>
        <w:p w14:paraId="3F3CCD3D" w14:textId="58FA638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64" w:history="1">
            <w:r w:rsidRPr="00A71897">
              <w:rPr>
                <w:rStyle w:val="Hyperlink"/>
                <w:noProof/>
              </w:rPr>
              <w:t>Oc4. Numbers is scripture or God says</w:t>
            </w:r>
            <w:r>
              <w:rPr>
                <w:noProof/>
                <w:webHidden/>
              </w:rPr>
              <w:tab/>
            </w:r>
            <w:r>
              <w:rPr>
                <w:noProof/>
                <w:webHidden/>
              </w:rPr>
              <w:fldChar w:fldCharType="begin"/>
            </w:r>
            <w:r>
              <w:rPr>
                <w:noProof/>
                <w:webHidden/>
              </w:rPr>
              <w:instrText xml:space="preserve"> PAGEREF _Toc161079164 \h </w:instrText>
            </w:r>
            <w:r>
              <w:rPr>
                <w:noProof/>
                <w:webHidden/>
              </w:rPr>
            </w:r>
            <w:r>
              <w:rPr>
                <w:noProof/>
                <w:webHidden/>
              </w:rPr>
              <w:fldChar w:fldCharType="separate"/>
            </w:r>
            <w:r>
              <w:rPr>
                <w:noProof/>
                <w:webHidden/>
              </w:rPr>
              <w:t>1</w:t>
            </w:r>
            <w:r>
              <w:rPr>
                <w:noProof/>
                <w:webHidden/>
              </w:rPr>
              <w:fldChar w:fldCharType="end"/>
            </w:r>
          </w:hyperlink>
        </w:p>
        <w:p w14:paraId="1A9A72BB" w14:textId="54855FB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65" w:history="1">
            <w:r w:rsidRPr="00A71897">
              <w:rPr>
                <w:rStyle w:val="Hyperlink"/>
                <w:noProof/>
              </w:rPr>
              <w:t>Oc5. Deuteronomy is scripture or God says</w:t>
            </w:r>
            <w:r>
              <w:rPr>
                <w:noProof/>
                <w:webHidden/>
              </w:rPr>
              <w:tab/>
            </w:r>
            <w:r>
              <w:rPr>
                <w:noProof/>
                <w:webHidden/>
              </w:rPr>
              <w:fldChar w:fldCharType="begin"/>
            </w:r>
            <w:r>
              <w:rPr>
                <w:noProof/>
                <w:webHidden/>
              </w:rPr>
              <w:instrText xml:space="preserve"> PAGEREF _Toc161079165 \h </w:instrText>
            </w:r>
            <w:r>
              <w:rPr>
                <w:noProof/>
                <w:webHidden/>
              </w:rPr>
            </w:r>
            <w:r>
              <w:rPr>
                <w:noProof/>
                <w:webHidden/>
              </w:rPr>
              <w:fldChar w:fldCharType="separate"/>
            </w:r>
            <w:r>
              <w:rPr>
                <w:noProof/>
                <w:webHidden/>
              </w:rPr>
              <w:t>1</w:t>
            </w:r>
            <w:r>
              <w:rPr>
                <w:noProof/>
                <w:webHidden/>
              </w:rPr>
              <w:fldChar w:fldCharType="end"/>
            </w:r>
          </w:hyperlink>
        </w:p>
        <w:p w14:paraId="3230340B" w14:textId="1F0139C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66" w:history="1">
            <w:r w:rsidRPr="00A71897">
              <w:rPr>
                <w:rStyle w:val="Hyperlink"/>
                <w:noProof/>
              </w:rPr>
              <w:t>Oc6. Joshua is scripture or the Lord says</w:t>
            </w:r>
            <w:r>
              <w:rPr>
                <w:noProof/>
                <w:webHidden/>
              </w:rPr>
              <w:tab/>
            </w:r>
            <w:r>
              <w:rPr>
                <w:noProof/>
                <w:webHidden/>
              </w:rPr>
              <w:fldChar w:fldCharType="begin"/>
            </w:r>
            <w:r>
              <w:rPr>
                <w:noProof/>
                <w:webHidden/>
              </w:rPr>
              <w:instrText xml:space="preserve"> PAGEREF _Toc161079166 \h </w:instrText>
            </w:r>
            <w:r>
              <w:rPr>
                <w:noProof/>
                <w:webHidden/>
              </w:rPr>
            </w:r>
            <w:r>
              <w:rPr>
                <w:noProof/>
                <w:webHidden/>
              </w:rPr>
              <w:fldChar w:fldCharType="separate"/>
            </w:r>
            <w:r>
              <w:rPr>
                <w:noProof/>
                <w:webHidden/>
              </w:rPr>
              <w:t>1</w:t>
            </w:r>
            <w:r>
              <w:rPr>
                <w:noProof/>
                <w:webHidden/>
              </w:rPr>
              <w:fldChar w:fldCharType="end"/>
            </w:r>
          </w:hyperlink>
        </w:p>
        <w:p w14:paraId="7E49681A" w14:textId="40433C8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67" w:history="1">
            <w:r w:rsidRPr="00A71897">
              <w:rPr>
                <w:rStyle w:val="Hyperlink"/>
                <w:noProof/>
              </w:rPr>
              <w:t>Oc7. 1 or 2 Samuel is scripture or God says</w:t>
            </w:r>
            <w:r>
              <w:rPr>
                <w:noProof/>
                <w:webHidden/>
              </w:rPr>
              <w:tab/>
            </w:r>
            <w:r>
              <w:rPr>
                <w:noProof/>
                <w:webHidden/>
              </w:rPr>
              <w:fldChar w:fldCharType="begin"/>
            </w:r>
            <w:r>
              <w:rPr>
                <w:noProof/>
                <w:webHidden/>
              </w:rPr>
              <w:instrText xml:space="preserve"> PAGEREF _Toc161079167 \h </w:instrText>
            </w:r>
            <w:r>
              <w:rPr>
                <w:noProof/>
                <w:webHidden/>
              </w:rPr>
            </w:r>
            <w:r>
              <w:rPr>
                <w:noProof/>
                <w:webHidden/>
              </w:rPr>
              <w:fldChar w:fldCharType="separate"/>
            </w:r>
            <w:r>
              <w:rPr>
                <w:noProof/>
                <w:webHidden/>
              </w:rPr>
              <w:t>1</w:t>
            </w:r>
            <w:r>
              <w:rPr>
                <w:noProof/>
                <w:webHidden/>
              </w:rPr>
              <w:fldChar w:fldCharType="end"/>
            </w:r>
          </w:hyperlink>
        </w:p>
        <w:p w14:paraId="612BB30A" w14:textId="1CB5AC4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68" w:history="1">
            <w:r w:rsidRPr="00A71897">
              <w:rPr>
                <w:rStyle w:val="Hyperlink"/>
                <w:noProof/>
              </w:rPr>
              <w:t>Oc8. 1 or 2 Kings is scripture or the Holy Spirit says</w:t>
            </w:r>
            <w:r>
              <w:rPr>
                <w:noProof/>
                <w:webHidden/>
              </w:rPr>
              <w:tab/>
            </w:r>
            <w:r>
              <w:rPr>
                <w:noProof/>
                <w:webHidden/>
              </w:rPr>
              <w:fldChar w:fldCharType="begin"/>
            </w:r>
            <w:r>
              <w:rPr>
                <w:noProof/>
                <w:webHidden/>
              </w:rPr>
              <w:instrText xml:space="preserve"> PAGEREF _Toc161079168 \h </w:instrText>
            </w:r>
            <w:r>
              <w:rPr>
                <w:noProof/>
                <w:webHidden/>
              </w:rPr>
            </w:r>
            <w:r>
              <w:rPr>
                <w:noProof/>
                <w:webHidden/>
              </w:rPr>
              <w:fldChar w:fldCharType="separate"/>
            </w:r>
            <w:r>
              <w:rPr>
                <w:noProof/>
                <w:webHidden/>
              </w:rPr>
              <w:t>1</w:t>
            </w:r>
            <w:r>
              <w:rPr>
                <w:noProof/>
                <w:webHidden/>
              </w:rPr>
              <w:fldChar w:fldCharType="end"/>
            </w:r>
          </w:hyperlink>
        </w:p>
        <w:p w14:paraId="648081BD" w14:textId="348CE69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69" w:history="1">
            <w:r w:rsidRPr="00A71897">
              <w:rPr>
                <w:rStyle w:val="Hyperlink"/>
                <w:noProof/>
              </w:rPr>
              <w:t>Oc9. Reference to 1 or 2 Chr. as Chronicles</w:t>
            </w:r>
            <w:r>
              <w:rPr>
                <w:noProof/>
                <w:webHidden/>
              </w:rPr>
              <w:tab/>
            </w:r>
            <w:r>
              <w:rPr>
                <w:noProof/>
                <w:webHidden/>
              </w:rPr>
              <w:fldChar w:fldCharType="begin"/>
            </w:r>
            <w:r>
              <w:rPr>
                <w:noProof/>
                <w:webHidden/>
              </w:rPr>
              <w:instrText xml:space="preserve"> PAGEREF _Toc161079169 \h </w:instrText>
            </w:r>
            <w:r>
              <w:rPr>
                <w:noProof/>
                <w:webHidden/>
              </w:rPr>
            </w:r>
            <w:r>
              <w:rPr>
                <w:noProof/>
                <w:webHidden/>
              </w:rPr>
              <w:fldChar w:fldCharType="separate"/>
            </w:r>
            <w:r>
              <w:rPr>
                <w:noProof/>
                <w:webHidden/>
              </w:rPr>
              <w:t>1</w:t>
            </w:r>
            <w:r>
              <w:rPr>
                <w:noProof/>
                <w:webHidden/>
              </w:rPr>
              <w:fldChar w:fldCharType="end"/>
            </w:r>
          </w:hyperlink>
        </w:p>
        <w:p w14:paraId="30FE1A36" w14:textId="1B31703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0" w:history="1">
            <w:r w:rsidRPr="00A71897">
              <w:rPr>
                <w:rStyle w:val="Hyperlink"/>
                <w:noProof/>
              </w:rPr>
              <w:t>Oc10. Job is scripture or the Lord says</w:t>
            </w:r>
            <w:r>
              <w:rPr>
                <w:noProof/>
                <w:webHidden/>
              </w:rPr>
              <w:tab/>
            </w:r>
            <w:r>
              <w:rPr>
                <w:noProof/>
                <w:webHidden/>
              </w:rPr>
              <w:fldChar w:fldCharType="begin"/>
            </w:r>
            <w:r>
              <w:rPr>
                <w:noProof/>
                <w:webHidden/>
              </w:rPr>
              <w:instrText xml:space="preserve"> PAGEREF _Toc161079170 \h </w:instrText>
            </w:r>
            <w:r>
              <w:rPr>
                <w:noProof/>
                <w:webHidden/>
              </w:rPr>
            </w:r>
            <w:r>
              <w:rPr>
                <w:noProof/>
                <w:webHidden/>
              </w:rPr>
              <w:fldChar w:fldCharType="separate"/>
            </w:r>
            <w:r>
              <w:rPr>
                <w:noProof/>
                <w:webHidden/>
              </w:rPr>
              <w:t>1</w:t>
            </w:r>
            <w:r>
              <w:rPr>
                <w:noProof/>
                <w:webHidden/>
              </w:rPr>
              <w:fldChar w:fldCharType="end"/>
            </w:r>
          </w:hyperlink>
        </w:p>
        <w:p w14:paraId="1F404856" w14:textId="0C06E3F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1" w:history="1">
            <w:r w:rsidRPr="00A71897">
              <w:rPr>
                <w:rStyle w:val="Hyperlink"/>
                <w:noProof/>
              </w:rPr>
              <w:t>Oc11. Psalms are scripture or God/Spirit spoke</w:t>
            </w:r>
            <w:r>
              <w:rPr>
                <w:noProof/>
                <w:webHidden/>
              </w:rPr>
              <w:tab/>
            </w:r>
            <w:r>
              <w:rPr>
                <w:noProof/>
                <w:webHidden/>
              </w:rPr>
              <w:fldChar w:fldCharType="begin"/>
            </w:r>
            <w:r>
              <w:rPr>
                <w:noProof/>
                <w:webHidden/>
              </w:rPr>
              <w:instrText xml:space="preserve"> PAGEREF _Toc161079171 \h </w:instrText>
            </w:r>
            <w:r>
              <w:rPr>
                <w:noProof/>
                <w:webHidden/>
              </w:rPr>
            </w:r>
            <w:r>
              <w:rPr>
                <w:noProof/>
                <w:webHidden/>
              </w:rPr>
              <w:fldChar w:fldCharType="separate"/>
            </w:r>
            <w:r>
              <w:rPr>
                <w:noProof/>
                <w:webHidden/>
              </w:rPr>
              <w:t>1</w:t>
            </w:r>
            <w:r>
              <w:rPr>
                <w:noProof/>
                <w:webHidden/>
              </w:rPr>
              <w:fldChar w:fldCharType="end"/>
            </w:r>
          </w:hyperlink>
        </w:p>
        <w:p w14:paraId="0023BFFF" w14:textId="2FF71AC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2" w:history="1">
            <w:r w:rsidRPr="00A71897">
              <w:rPr>
                <w:rStyle w:val="Hyperlink"/>
                <w:noProof/>
              </w:rPr>
              <w:t>Oc12. Proverbs are scripture or the Lord says</w:t>
            </w:r>
            <w:r>
              <w:rPr>
                <w:noProof/>
                <w:webHidden/>
              </w:rPr>
              <w:tab/>
            </w:r>
            <w:r>
              <w:rPr>
                <w:noProof/>
                <w:webHidden/>
              </w:rPr>
              <w:fldChar w:fldCharType="begin"/>
            </w:r>
            <w:r>
              <w:rPr>
                <w:noProof/>
                <w:webHidden/>
              </w:rPr>
              <w:instrText xml:space="preserve"> PAGEREF _Toc161079172 \h </w:instrText>
            </w:r>
            <w:r>
              <w:rPr>
                <w:noProof/>
                <w:webHidden/>
              </w:rPr>
            </w:r>
            <w:r>
              <w:rPr>
                <w:noProof/>
                <w:webHidden/>
              </w:rPr>
              <w:fldChar w:fldCharType="separate"/>
            </w:r>
            <w:r>
              <w:rPr>
                <w:noProof/>
                <w:webHidden/>
              </w:rPr>
              <w:t>1</w:t>
            </w:r>
            <w:r>
              <w:rPr>
                <w:noProof/>
                <w:webHidden/>
              </w:rPr>
              <w:fldChar w:fldCharType="end"/>
            </w:r>
          </w:hyperlink>
        </w:p>
        <w:p w14:paraId="76894850" w14:textId="1F3EBBC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3" w:history="1">
            <w:r w:rsidRPr="00A71897">
              <w:rPr>
                <w:rStyle w:val="Hyperlink"/>
                <w:noProof/>
              </w:rPr>
              <w:t>Oc13. Isaiah is scripture or the Lord/Spirit says</w:t>
            </w:r>
            <w:r>
              <w:rPr>
                <w:noProof/>
                <w:webHidden/>
              </w:rPr>
              <w:tab/>
            </w:r>
            <w:r>
              <w:rPr>
                <w:noProof/>
                <w:webHidden/>
              </w:rPr>
              <w:fldChar w:fldCharType="begin"/>
            </w:r>
            <w:r>
              <w:rPr>
                <w:noProof/>
                <w:webHidden/>
              </w:rPr>
              <w:instrText xml:space="preserve"> PAGEREF _Toc161079173 \h </w:instrText>
            </w:r>
            <w:r>
              <w:rPr>
                <w:noProof/>
                <w:webHidden/>
              </w:rPr>
            </w:r>
            <w:r>
              <w:rPr>
                <w:noProof/>
                <w:webHidden/>
              </w:rPr>
              <w:fldChar w:fldCharType="separate"/>
            </w:r>
            <w:r>
              <w:rPr>
                <w:noProof/>
                <w:webHidden/>
              </w:rPr>
              <w:t>1</w:t>
            </w:r>
            <w:r>
              <w:rPr>
                <w:noProof/>
                <w:webHidden/>
              </w:rPr>
              <w:fldChar w:fldCharType="end"/>
            </w:r>
          </w:hyperlink>
        </w:p>
        <w:p w14:paraId="0BA82B7D" w14:textId="52DEECD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4" w:history="1">
            <w:r w:rsidRPr="00A71897">
              <w:rPr>
                <w:rStyle w:val="Hyperlink"/>
                <w:noProof/>
              </w:rPr>
              <w:t>Oc14. Jeremiah is scripture or the Lord says</w:t>
            </w:r>
            <w:r>
              <w:rPr>
                <w:noProof/>
                <w:webHidden/>
              </w:rPr>
              <w:tab/>
            </w:r>
            <w:r>
              <w:rPr>
                <w:noProof/>
                <w:webHidden/>
              </w:rPr>
              <w:fldChar w:fldCharType="begin"/>
            </w:r>
            <w:r>
              <w:rPr>
                <w:noProof/>
                <w:webHidden/>
              </w:rPr>
              <w:instrText xml:space="preserve"> PAGEREF _Toc161079174 \h </w:instrText>
            </w:r>
            <w:r>
              <w:rPr>
                <w:noProof/>
                <w:webHidden/>
              </w:rPr>
            </w:r>
            <w:r>
              <w:rPr>
                <w:noProof/>
                <w:webHidden/>
              </w:rPr>
              <w:fldChar w:fldCharType="separate"/>
            </w:r>
            <w:r>
              <w:rPr>
                <w:noProof/>
                <w:webHidden/>
              </w:rPr>
              <w:t>1</w:t>
            </w:r>
            <w:r>
              <w:rPr>
                <w:noProof/>
                <w:webHidden/>
              </w:rPr>
              <w:fldChar w:fldCharType="end"/>
            </w:r>
          </w:hyperlink>
        </w:p>
        <w:p w14:paraId="4D991707" w14:textId="4F583D5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5" w:history="1">
            <w:r w:rsidRPr="00A71897">
              <w:rPr>
                <w:rStyle w:val="Hyperlink"/>
                <w:noProof/>
              </w:rPr>
              <w:t>Oc15. Ezekiel is scripture or the Lord says</w:t>
            </w:r>
            <w:r>
              <w:rPr>
                <w:noProof/>
                <w:webHidden/>
              </w:rPr>
              <w:tab/>
            </w:r>
            <w:r>
              <w:rPr>
                <w:noProof/>
                <w:webHidden/>
              </w:rPr>
              <w:fldChar w:fldCharType="begin"/>
            </w:r>
            <w:r>
              <w:rPr>
                <w:noProof/>
                <w:webHidden/>
              </w:rPr>
              <w:instrText xml:space="preserve"> PAGEREF _Toc161079175 \h </w:instrText>
            </w:r>
            <w:r>
              <w:rPr>
                <w:noProof/>
                <w:webHidden/>
              </w:rPr>
            </w:r>
            <w:r>
              <w:rPr>
                <w:noProof/>
                <w:webHidden/>
              </w:rPr>
              <w:fldChar w:fldCharType="separate"/>
            </w:r>
            <w:r>
              <w:rPr>
                <w:noProof/>
                <w:webHidden/>
              </w:rPr>
              <w:t>1</w:t>
            </w:r>
            <w:r>
              <w:rPr>
                <w:noProof/>
                <w:webHidden/>
              </w:rPr>
              <w:fldChar w:fldCharType="end"/>
            </w:r>
          </w:hyperlink>
        </w:p>
        <w:p w14:paraId="05153F5D" w14:textId="797F392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6" w:history="1">
            <w:r w:rsidRPr="00A71897">
              <w:rPr>
                <w:rStyle w:val="Hyperlink"/>
                <w:noProof/>
              </w:rPr>
              <w:t>Oc16. Daniel is scripture or God showed</w:t>
            </w:r>
            <w:r>
              <w:rPr>
                <w:noProof/>
                <w:webHidden/>
              </w:rPr>
              <w:tab/>
            </w:r>
            <w:r>
              <w:rPr>
                <w:noProof/>
                <w:webHidden/>
              </w:rPr>
              <w:fldChar w:fldCharType="begin"/>
            </w:r>
            <w:r>
              <w:rPr>
                <w:noProof/>
                <w:webHidden/>
              </w:rPr>
              <w:instrText xml:space="preserve"> PAGEREF _Toc161079176 \h </w:instrText>
            </w:r>
            <w:r>
              <w:rPr>
                <w:noProof/>
                <w:webHidden/>
              </w:rPr>
            </w:r>
            <w:r>
              <w:rPr>
                <w:noProof/>
                <w:webHidden/>
              </w:rPr>
              <w:fldChar w:fldCharType="separate"/>
            </w:r>
            <w:r>
              <w:rPr>
                <w:noProof/>
                <w:webHidden/>
              </w:rPr>
              <w:t>1</w:t>
            </w:r>
            <w:r>
              <w:rPr>
                <w:noProof/>
                <w:webHidden/>
              </w:rPr>
              <w:fldChar w:fldCharType="end"/>
            </w:r>
          </w:hyperlink>
        </w:p>
        <w:p w14:paraId="1B2C81C5" w14:textId="7C7B127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7" w:history="1">
            <w:r w:rsidRPr="00A71897">
              <w:rPr>
                <w:rStyle w:val="Hyperlink"/>
                <w:noProof/>
              </w:rPr>
              <w:t>Oc17. Hosea is scripture or God/the Word says</w:t>
            </w:r>
            <w:r>
              <w:rPr>
                <w:noProof/>
                <w:webHidden/>
              </w:rPr>
              <w:tab/>
            </w:r>
            <w:r>
              <w:rPr>
                <w:noProof/>
                <w:webHidden/>
              </w:rPr>
              <w:fldChar w:fldCharType="begin"/>
            </w:r>
            <w:r>
              <w:rPr>
                <w:noProof/>
                <w:webHidden/>
              </w:rPr>
              <w:instrText xml:space="preserve"> PAGEREF _Toc161079177 \h </w:instrText>
            </w:r>
            <w:r>
              <w:rPr>
                <w:noProof/>
                <w:webHidden/>
              </w:rPr>
            </w:r>
            <w:r>
              <w:rPr>
                <w:noProof/>
                <w:webHidden/>
              </w:rPr>
              <w:fldChar w:fldCharType="separate"/>
            </w:r>
            <w:r>
              <w:rPr>
                <w:noProof/>
                <w:webHidden/>
              </w:rPr>
              <w:t>1</w:t>
            </w:r>
            <w:r>
              <w:rPr>
                <w:noProof/>
                <w:webHidden/>
              </w:rPr>
              <w:fldChar w:fldCharType="end"/>
            </w:r>
          </w:hyperlink>
        </w:p>
        <w:p w14:paraId="157B11C6" w14:textId="24F5E8E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8" w:history="1">
            <w:r w:rsidRPr="00A71897">
              <w:rPr>
                <w:rStyle w:val="Hyperlink"/>
                <w:noProof/>
              </w:rPr>
              <w:t>Oc18. Joel is scripture or God says</w:t>
            </w:r>
            <w:r>
              <w:rPr>
                <w:noProof/>
                <w:webHidden/>
              </w:rPr>
              <w:tab/>
            </w:r>
            <w:r>
              <w:rPr>
                <w:noProof/>
                <w:webHidden/>
              </w:rPr>
              <w:fldChar w:fldCharType="begin"/>
            </w:r>
            <w:r>
              <w:rPr>
                <w:noProof/>
                <w:webHidden/>
              </w:rPr>
              <w:instrText xml:space="preserve"> PAGEREF _Toc161079178 \h </w:instrText>
            </w:r>
            <w:r>
              <w:rPr>
                <w:noProof/>
                <w:webHidden/>
              </w:rPr>
            </w:r>
            <w:r>
              <w:rPr>
                <w:noProof/>
                <w:webHidden/>
              </w:rPr>
              <w:fldChar w:fldCharType="separate"/>
            </w:r>
            <w:r>
              <w:rPr>
                <w:noProof/>
                <w:webHidden/>
              </w:rPr>
              <w:t>1</w:t>
            </w:r>
            <w:r>
              <w:rPr>
                <w:noProof/>
                <w:webHidden/>
              </w:rPr>
              <w:fldChar w:fldCharType="end"/>
            </w:r>
          </w:hyperlink>
        </w:p>
        <w:p w14:paraId="2D659D0A" w14:textId="08E5774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79" w:history="1">
            <w:r w:rsidRPr="00A71897">
              <w:rPr>
                <w:rStyle w:val="Hyperlink"/>
                <w:noProof/>
              </w:rPr>
              <w:t>Oc19. Amos is scripture or God says</w:t>
            </w:r>
            <w:r>
              <w:rPr>
                <w:noProof/>
                <w:webHidden/>
              </w:rPr>
              <w:tab/>
            </w:r>
            <w:r>
              <w:rPr>
                <w:noProof/>
                <w:webHidden/>
              </w:rPr>
              <w:fldChar w:fldCharType="begin"/>
            </w:r>
            <w:r>
              <w:rPr>
                <w:noProof/>
                <w:webHidden/>
              </w:rPr>
              <w:instrText xml:space="preserve"> PAGEREF _Toc161079179 \h </w:instrText>
            </w:r>
            <w:r>
              <w:rPr>
                <w:noProof/>
                <w:webHidden/>
              </w:rPr>
            </w:r>
            <w:r>
              <w:rPr>
                <w:noProof/>
                <w:webHidden/>
              </w:rPr>
              <w:fldChar w:fldCharType="separate"/>
            </w:r>
            <w:r>
              <w:rPr>
                <w:noProof/>
                <w:webHidden/>
              </w:rPr>
              <w:t>1</w:t>
            </w:r>
            <w:r>
              <w:rPr>
                <w:noProof/>
                <w:webHidden/>
              </w:rPr>
              <w:fldChar w:fldCharType="end"/>
            </w:r>
          </w:hyperlink>
        </w:p>
        <w:p w14:paraId="2E4666BF" w14:textId="08FABF1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80" w:history="1">
            <w:r w:rsidRPr="00A71897">
              <w:rPr>
                <w:rStyle w:val="Hyperlink"/>
                <w:noProof/>
              </w:rPr>
              <w:t>Oc20. Micah is scripture</w:t>
            </w:r>
            <w:r>
              <w:rPr>
                <w:noProof/>
                <w:webHidden/>
              </w:rPr>
              <w:tab/>
            </w:r>
            <w:r>
              <w:rPr>
                <w:noProof/>
                <w:webHidden/>
              </w:rPr>
              <w:fldChar w:fldCharType="begin"/>
            </w:r>
            <w:r>
              <w:rPr>
                <w:noProof/>
                <w:webHidden/>
              </w:rPr>
              <w:instrText xml:space="preserve"> PAGEREF _Toc161079180 \h </w:instrText>
            </w:r>
            <w:r>
              <w:rPr>
                <w:noProof/>
                <w:webHidden/>
              </w:rPr>
            </w:r>
            <w:r>
              <w:rPr>
                <w:noProof/>
                <w:webHidden/>
              </w:rPr>
              <w:fldChar w:fldCharType="separate"/>
            </w:r>
            <w:r>
              <w:rPr>
                <w:noProof/>
                <w:webHidden/>
              </w:rPr>
              <w:t>1</w:t>
            </w:r>
            <w:r>
              <w:rPr>
                <w:noProof/>
                <w:webHidden/>
              </w:rPr>
              <w:fldChar w:fldCharType="end"/>
            </w:r>
          </w:hyperlink>
        </w:p>
        <w:p w14:paraId="5DE06641" w14:textId="548B447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81" w:history="1">
            <w:r w:rsidRPr="00A71897">
              <w:rPr>
                <w:rStyle w:val="Hyperlink"/>
                <w:noProof/>
              </w:rPr>
              <w:t>Oc21. Habakkuk is scripture or God says</w:t>
            </w:r>
            <w:r>
              <w:rPr>
                <w:noProof/>
                <w:webHidden/>
              </w:rPr>
              <w:tab/>
            </w:r>
            <w:r>
              <w:rPr>
                <w:noProof/>
                <w:webHidden/>
              </w:rPr>
              <w:fldChar w:fldCharType="begin"/>
            </w:r>
            <w:r>
              <w:rPr>
                <w:noProof/>
                <w:webHidden/>
              </w:rPr>
              <w:instrText xml:space="preserve"> PAGEREF _Toc161079181 \h </w:instrText>
            </w:r>
            <w:r>
              <w:rPr>
                <w:noProof/>
                <w:webHidden/>
              </w:rPr>
            </w:r>
            <w:r>
              <w:rPr>
                <w:noProof/>
                <w:webHidden/>
              </w:rPr>
              <w:fldChar w:fldCharType="separate"/>
            </w:r>
            <w:r>
              <w:rPr>
                <w:noProof/>
                <w:webHidden/>
              </w:rPr>
              <w:t>1</w:t>
            </w:r>
            <w:r>
              <w:rPr>
                <w:noProof/>
                <w:webHidden/>
              </w:rPr>
              <w:fldChar w:fldCharType="end"/>
            </w:r>
          </w:hyperlink>
        </w:p>
        <w:p w14:paraId="04BFC6A6" w14:textId="5306020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82" w:history="1">
            <w:r w:rsidRPr="00A71897">
              <w:rPr>
                <w:rStyle w:val="Hyperlink"/>
                <w:noProof/>
              </w:rPr>
              <w:t>Oc22. Zechariah is scripture or God says</w:t>
            </w:r>
            <w:r>
              <w:rPr>
                <w:noProof/>
                <w:webHidden/>
              </w:rPr>
              <w:tab/>
            </w:r>
            <w:r>
              <w:rPr>
                <w:noProof/>
                <w:webHidden/>
              </w:rPr>
              <w:fldChar w:fldCharType="begin"/>
            </w:r>
            <w:r>
              <w:rPr>
                <w:noProof/>
                <w:webHidden/>
              </w:rPr>
              <w:instrText xml:space="preserve"> PAGEREF _Toc161079182 \h </w:instrText>
            </w:r>
            <w:r>
              <w:rPr>
                <w:noProof/>
                <w:webHidden/>
              </w:rPr>
            </w:r>
            <w:r>
              <w:rPr>
                <w:noProof/>
                <w:webHidden/>
              </w:rPr>
              <w:fldChar w:fldCharType="separate"/>
            </w:r>
            <w:r>
              <w:rPr>
                <w:noProof/>
                <w:webHidden/>
              </w:rPr>
              <w:t>1</w:t>
            </w:r>
            <w:r>
              <w:rPr>
                <w:noProof/>
                <w:webHidden/>
              </w:rPr>
              <w:fldChar w:fldCharType="end"/>
            </w:r>
          </w:hyperlink>
        </w:p>
        <w:p w14:paraId="4C348B85" w14:textId="4D22C1A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83" w:history="1">
            <w:r w:rsidRPr="00A71897">
              <w:rPr>
                <w:rStyle w:val="Hyperlink"/>
                <w:noProof/>
              </w:rPr>
              <w:t>Oc23. Malachi is scripture or God/Spirit says</w:t>
            </w:r>
            <w:r>
              <w:rPr>
                <w:noProof/>
                <w:webHidden/>
              </w:rPr>
              <w:tab/>
            </w:r>
            <w:r>
              <w:rPr>
                <w:noProof/>
                <w:webHidden/>
              </w:rPr>
              <w:fldChar w:fldCharType="begin"/>
            </w:r>
            <w:r>
              <w:rPr>
                <w:noProof/>
                <w:webHidden/>
              </w:rPr>
              <w:instrText xml:space="preserve"> PAGEREF _Toc161079183 \h </w:instrText>
            </w:r>
            <w:r>
              <w:rPr>
                <w:noProof/>
                <w:webHidden/>
              </w:rPr>
            </w:r>
            <w:r>
              <w:rPr>
                <w:noProof/>
                <w:webHidden/>
              </w:rPr>
              <w:fldChar w:fldCharType="separate"/>
            </w:r>
            <w:r>
              <w:rPr>
                <w:noProof/>
                <w:webHidden/>
              </w:rPr>
              <w:t>1</w:t>
            </w:r>
            <w:r>
              <w:rPr>
                <w:noProof/>
                <w:webHidden/>
              </w:rPr>
              <w:fldChar w:fldCharType="end"/>
            </w:r>
          </w:hyperlink>
        </w:p>
        <w:p w14:paraId="16D95685" w14:textId="28C6B22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84" w:history="1">
            <w:r w:rsidRPr="00A71897">
              <w:rPr>
                <w:rStyle w:val="Hyperlink"/>
                <w:noProof/>
              </w:rPr>
              <w:t>Oc24. The Twelve [Minor Prophets]</w:t>
            </w:r>
            <w:r>
              <w:rPr>
                <w:noProof/>
                <w:webHidden/>
              </w:rPr>
              <w:tab/>
            </w:r>
            <w:r>
              <w:rPr>
                <w:noProof/>
                <w:webHidden/>
              </w:rPr>
              <w:fldChar w:fldCharType="begin"/>
            </w:r>
            <w:r>
              <w:rPr>
                <w:noProof/>
                <w:webHidden/>
              </w:rPr>
              <w:instrText xml:space="preserve"> PAGEREF _Toc161079184 \h </w:instrText>
            </w:r>
            <w:r>
              <w:rPr>
                <w:noProof/>
                <w:webHidden/>
              </w:rPr>
            </w:r>
            <w:r>
              <w:rPr>
                <w:noProof/>
                <w:webHidden/>
              </w:rPr>
              <w:fldChar w:fldCharType="separate"/>
            </w:r>
            <w:r>
              <w:rPr>
                <w:noProof/>
                <w:webHidden/>
              </w:rPr>
              <w:t>1</w:t>
            </w:r>
            <w:r>
              <w:rPr>
                <w:noProof/>
                <w:webHidden/>
              </w:rPr>
              <w:fldChar w:fldCharType="end"/>
            </w:r>
          </w:hyperlink>
        </w:p>
        <w:p w14:paraId="2AD8E0B1" w14:textId="1D66010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85" w:history="1">
            <w:r w:rsidRPr="00A71897">
              <w:rPr>
                <w:rStyle w:val="Hyperlink"/>
                <w:noProof/>
              </w:rPr>
              <w:t>Oc25. The Law and the prophets</w:t>
            </w:r>
            <w:r>
              <w:rPr>
                <w:noProof/>
                <w:webHidden/>
              </w:rPr>
              <w:tab/>
            </w:r>
            <w:r>
              <w:rPr>
                <w:noProof/>
                <w:webHidden/>
              </w:rPr>
              <w:fldChar w:fldCharType="begin"/>
            </w:r>
            <w:r>
              <w:rPr>
                <w:noProof/>
                <w:webHidden/>
              </w:rPr>
              <w:instrText xml:space="preserve"> PAGEREF _Toc161079185 \h </w:instrText>
            </w:r>
            <w:r>
              <w:rPr>
                <w:noProof/>
                <w:webHidden/>
              </w:rPr>
            </w:r>
            <w:r>
              <w:rPr>
                <w:noProof/>
                <w:webHidden/>
              </w:rPr>
              <w:fldChar w:fldCharType="separate"/>
            </w:r>
            <w:r>
              <w:rPr>
                <w:noProof/>
                <w:webHidden/>
              </w:rPr>
              <w:t>1</w:t>
            </w:r>
            <w:r>
              <w:rPr>
                <w:noProof/>
                <w:webHidden/>
              </w:rPr>
              <w:fldChar w:fldCharType="end"/>
            </w:r>
          </w:hyperlink>
        </w:p>
        <w:p w14:paraId="5D30BEDD" w14:textId="46BDB8D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86" w:history="1">
            <w:r w:rsidRPr="00A71897">
              <w:rPr>
                <w:rStyle w:val="Hyperlink"/>
                <w:noProof/>
              </w:rPr>
              <w:t>Oc26. The “Old Testament” is scripture</w:t>
            </w:r>
            <w:r>
              <w:rPr>
                <w:noProof/>
                <w:webHidden/>
              </w:rPr>
              <w:tab/>
            </w:r>
            <w:r>
              <w:rPr>
                <w:noProof/>
                <w:webHidden/>
              </w:rPr>
              <w:fldChar w:fldCharType="begin"/>
            </w:r>
            <w:r>
              <w:rPr>
                <w:noProof/>
                <w:webHidden/>
              </w:rPr>
              <w:instrText xml:space="preserve"> PAGEREF _Toc161079186 \h </w:instrText>
            </w:r>
            <w:r>
              <w:rPr>
                <w:noProof/>
                <w:webHidden/>
              </w:rPr>
            </w:r>
            <w:r>
              <w:rPr>
                <w:noProof/>
                <w:webHidden/>
              </w:rPr>
              <w:fldChar w:fldCharType="separate"/>
            </w:r>
            <w:r>
              <w:rPr>
                <w:noProof/>
                <w:webHidden/>
              </w:rPr>
              <w:t>1</w:t>
            </w:r>
            <w:r>
              <w:rPr>
                <w:noProof/>
                <w:webHidden/>
              </w:rPr>
              <w:fldChar w:fldCharType="end"/>
            </w:r>
          </w:hyperlink>
        </w:p>
        <w:p w14:paraId="321718F3" w14:textId="0B8E223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87" w:history="1">
            <w:r w:rsidRPr="00A71897">
              <w:rPr>
                <w:rStyle w:val="Hyperlink"/>
                <w:noProof/>
              </w:rPr>
              <w:t>Oc27. The Ten Commandments / Decalogue</w:t>
            </w:r>
            <w:r>
              <w:rPr>
                <w:noProof/>
                <w:webHidden/>
              </w:rPr>
              <w:tab/>
            </w:r>
            <w:r>
              <w:rPr>
                <w:noProof/>
                <w:webHidden/>
              </w:rPr>
              <w:fldChar w:fldCharType="begin"/>
            </w:r>
            <w:r>
              <w:rPr>
                <w:noProof/>
                <w:webHidden/>
              </w:rPr>
              <w:instrText xml:space="preserve"> PAGEREF _Toc161079187 \h </w:instrText>
            </w:r>
            <w:r>
              <w:rPr>
                <w:noProof/>
                <w:webHidden/>
              </w:rPr>
            </w:r>
            <w:r>
              <w:rPr>
                <w:noProof/>
                <w:webHidden/>
              </w:rPr>
              <w:fldChar w:fldCharType="separate"/>
            </w:r>
            <w:r>
              <w:rPr>
                <w:noProof/>
                <w:webHidden/>
              </w:rPr>
              <w:t>1</w:t>
            </w:r>
            <w:r>
              <w:rPr>
                <w:noProof/>
                <w:webHidden/>
              </w:rPr>
              <w:fldChar w:fldCharType="end"/>
            </w:r>
          </w:hyperlink>
        </w:p>
        <w:p w14:paraId="3B24F500" w14:textId="77770D73"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188" w:history="1">
            <w:r w:rsidRPr="00A71897">
              <w:rPr>
                <w:rStyle w:val="Hyperlink"/>
                <w:caps/>
                <w:noProof/>
              </w:rPr>
              <w:t>NEW TESTAMENT canon</w:t>
            </w:r>
            <w:r>
              <w:rPr>
                <w:noProof/>
                <w:webHidden/>
              </w:rPr>
              <w:tab/>
            </w:r>
            <w:r>
              <w:rPr>
                <w:noProof/>
                <w:webHidden/>
              </w:rPr>
              <w:fldChar w:fldCharType="begin"/>
            </w:r>
            <w:r>
              <w:rPr>
                <w:noProof/>
                <w:webHidden/>
              </w:rPr>
              <w:instrText xml:space="preserve"> PAGEREF _Toc161079188 \h </w:instrText>
            </w:r>
            <w:r>
              <w:rPr>
                <w:noProof/>
                <w:webHidden/>
              </w:rPr>
            </w:r>
            <w:r>
              <w:rPr>
                <w:noProof/>
                <w:webHidden/>
              </w:rPr>
              <w:fldChar w:fldCharType="separate"/>
            </w:r>
            <w:r>
              <w:rPr>
                <w:noProof/>
                <w:webHidden/>
              </w:rPr>
              <w:t>1</w:t>
            </w:r>
            <w:r>
              <w:rPr>
                <w:noProof/>
                <w:webHidden/>
              </w:rPr>
              <w:fldChar w:fldCharType="end"/>
            </w:r>
          </w:hyperlink>
        </w:p>
        <w:p w14:paraId="13D7C8DC" w14:textId="0B99437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89" w:history="1">
            <w:r w:rsidRPr="00A71897">
              <w:rPr>
                <w:rStyle w:val="Hyperlink"/>
                <w:noProof/>
              </w:rPr>
              <w:t>Nc1. Matthew is scripture</w:t>
            </w:r>
            <w:r>
              <w:rPr>
                <w:noProof/>
                <w:webHidden/>
              </w:rPr>
              <w:tab/>
            </w:r>
            <w:r>
              <w:rPr>
                <w:noProof/>
                <w:webHidden/>
              </w:rPr>
              <w:fldChar w:fldCharType="begin"/>
            </w:r>
            <w:r>
              <w:rPr>
                <w:noProof/>
                <w:webHidden/>
              </w:rPr>
              <w:instrText xml:space="preserve"> PAGEREF _Toc161079189 \h </w:instrText>
            </w:r>
            <w:r>
              <w:rPr>
                <w:noProof/>
                <w:webHidden/>
              </w:rPr>
            </w:r>
            <w:r>
              <w:rPr>
                <w:noProof/>
                <w:webHidden/>
              </w:rPr>
              <w:fldChar w:fldCharType="separate"/>
            </w:r>
            <w:r>
              <w:rPr>
                <w:noProof/>
                <w:webHidden/>
              </w:rPr>
              <w:t>1</w:t>
            </w:r>
            <w:r>
              <w:rPr>
                <w:noProof/>
                <w:webHidden/>
              </w:rPr>
              <w:fldChar w:fldCharType="end"/>
            </w:r>
          </w:hyperlink>
        </w:p>
        <w:p w14:paraId="58415AD0" w14:textId="28F7BEF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0" w:history="1">
            <w:r w:rsidRPr="00A71897">
              <w:rPr>
                <w:rStyle w:val="Hyperlink"/>
                <w:noProof/>
              </w:rPr>
              <w:t>Nc2. Mark is scripture or God says</w:t>
            </w:r>
            <w:r>
              <w:rPr>
                <w:noProof/>
                <w:webHidden/>
              </w:rPr>
              <w:tab/>
            </w:r>
            <w:r>
              <w:rPr>
                <w:noProof/>
                <w:webHidden/>
              </w:rPr>
              <w:fldChar w:fldCharType="begin"/>
            </w:r>
            <w:r>
              <w:rPr>
                <w:noProof/>
                <w:webHidden/>
              </w:rPr>
              <w:instrText xml:space="preserve"> PAGEREF _Toc161079190 \h </w:instrText>
            </w:r>
            <w:r>
              <w:rPr>
                <w:noProof/>
                <w:webHidden/>
              </w:rPr>
            </w:r>
            <w:r>
              <w:rPr>
                <w:noProof/>
                <w:webHidden/>
              </w:rPr>
              <w:fldChar w:fldCharType="separate"/>
            </w:r>
            <w:r>
              <w:rPr>
                <w:noProof/>
                <w:webHidden/>
              </w:rPr>
              <w:t>1</w:t>
            </w:r>
            <w:r>
              <w:rPr>
                <w:noProof/>
                <w:webHidden/>
              </w:rPr>
              <w:fldChar w:fldCharType="end"/>
            </w:r>
          </w:hyperlink>
        </w:p>
        <w:p w14:paraId="5E45D4EC" w14:textId="373AF3D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1" w:history="1">
            <w:r w:rsidRPr="00A71897">
              <w:rPr>
                <w:rStyle w:val="Hyperlink"/>
                <w:noProof/>
              </w:rPr>
              <w:t>Nc3. Luke is scripture or God says</w:t>
            </w:r>
            <w:r>
              <w:rPr>
                <w:noProof/>
                <w:webHidden/>
              </w:rPr>
              <w:tab/>
            </w:r>
            <w:r>
              <w:rPr>
                <w:noProof/>
                <w:webHidden/>
              </w:rPr>
              <w:fldChar w:fldCharType="begin"/>
            </w:r>
            <w:r>
              <w:rPr>
                <w:noProof/>
                <w:webHidden/>
              </w:rPr>
              <w:instrText xml:space="preserve"> PAGEREF _Toc161079191 \h </w:instrText>
            </w:r>
            <w:r>
              <w:rPr>
                <w:noProof/>
                <w:webHidden/>
              </w:rPr>
            </w:r>
            <w:r>
              <w:rPr>
                <w:noProof/>
                <w:webHidden/>
              </w:rPr>
              <w:fldChar w:fldCharType="separate"/>
            </w:r>
            <w:r>
              <w:rPr>
                <w:noProof/>
                <w:webHidden/>
              </w:rPr>
              <w:t>1</w:t>
            </w:r>
            <w:r>
              <w:rPr>
                <w:noProof/>
                <w:webHidden/>
              </w:rPr>
              <w:fldChar w:fldCharType="end"/>
            </w:r>
          </w:hyperlink>
        </w:p>
        <w:p w14:paraId="38064923" w14:textId="5CB694F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2" w:history="1">
            <w:r w:rsidRPr="00A71897">
              <w:rPr>
                <w:rStyle w:val="Hyperlink"/>
                <w:noProof/>
              </w:rPr>
              <w:t>Nc4. John is scripture</w:t>
            </w:r>
            <w:r>
              <w:rPr>
                <w:noProof/>
                <w:webHidden/>
              </w:rPr>
              <w:tab/>
            </w:r>
            <w:r>
              <w:rPr>
                <w:noProof/>
                <w:webHidden/>
              </w:rPr>
              <w:fldChar w:fldCharType="begin"/>
            </w:r>
            <w:r>
              <w:rPr>
                <w:noProof/>
                <w:webHidden/>
              </w:rPr>
              <w:instrText xml:space="preserve"> PAGEREF _Toc161079192 \h </w:instrText>
            </w:r>
            <w:r>
              <w:rPr>
                <w:noProof/>
                <w:webHidden/>
              </w:rPr>
            </w:r>
            <w:r>
              <w:rPr>
                <w:noProof/>
                <w:webHidden/>
              </w:rPr>
              <w:fldChar w:fldCharType="separate"/>
            </w:r>
            <w:r>
              <w:rPr>
                <w:noProof/>
                <w:webHidden/>
              </w:rPr>
              <w:t>1</w:t>
            </w:r>
            <w:r>
              <w:rPr>
                <w:noProof/>
                <w:webHidden/>
              </w:rPr>
              <w:fldChar w:fldCharType="end"/>
            </w:r>
          </w:hyperlink>
        </w:p>
        <w:p w14:paraId="643090AA" w14:textId="03FF755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3" w:history="1">
            <w:r w:rsidRPr="00A71897">
              <w:rPr>
                <w:rStyle w:val="Hyperlink"/>
                <w:noProof/>
              </w:rPr>
              <w:t>Nc5. Acts is scripture</w:t>
            </w:r>
            <w:r>
              <w:rPr>
                <w:noProof/>
                <w:webHidden/>
              </w:rPr>
              <w:tab/>
            </w:r>
            <w:r>
              <w:rPr>
                <w:noProof/>
                <w:webHidden/>
              </w:rPr>
              <w:fldChar w:fldCharType="begin"/>
            </w:r>
            <w:r>
              <w:rPr>
                <w:noProof/>
                <w:webHidden/>
              </w:rPr>
              <w:instrText xml:space="preserve"> PAGEREF _Toc161079193 \h </w:instrText>
            </w:r>
            <w:r>
              <w:rPr>
                <w:noProof/>
                <w:webHidden/>
              </w:rPr>
            </w:r>
            <w:r>
              <w:rPr>
                <w:noProof/>
                <w:webHidden/>
              </w:rPr>
              <w:fldChar w:fldCharType="separate"/>
            </w:r>
            <w:r>
              <w:rPr>
                <w:noProof/>
                <w:webHidden/>
              </w:rPr>
              <w:t>1</w:t>
            </w:r>
            <w:r>
              <w:rPr>
                <w:noProof/>
                <w:webHidden/>
              </w:rPr>
              <w:fldChar w:fldCharType="end"/>
            </w:r>
          </w:hyperlink>
        </w:p>
        <w:p w14:paraId="362AB881" w14:textId="327CBE2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4" w:history="1">
            <w:r w:rsidRPr="00A71897">
              <w:rPr>
                <w:rStyle w:val="Hyperlink"/>
                <w:noProof/>
              </w:rPr>
              <w:t>Nc6. Paul’s letters are authoritative</w:t>
            </w:r>
            <w:r>
              <w:rPr>
                <w:noProof/>
                <w:webHidden/>
              </w:rPr>
              <w:tab/>
            </w:r>
            <w:r>
              <w:rPr>
                <w:noProof/>
                <w:webHidden/>
              </w:rPr>
              <w:fldChar w:fldCharType="begin"/>
            </w:r>
            <w:r>
              <w:rPr>
                <w:noProof/>
                <w:webHidden/>
              </w:rPr>
              <w:instrText xml:space="preserve"> PAGEREF _Toc161079194 \h </w:instrText>
            </w:r>
            <w:r>
              <w:rPr>
                <w:noProof/>
                <w:webHidden/>
              </w:rPr>
            </w:r>
            <w:r>
              <w:rPr>
                <w:noProof/>
                <w:webHidden/>
              </w:rPr>
              <w:fldChar w:fldCharType="separate"/>
            </w:r>
            <w:r>
              <w:rPr>
                <w:noProof/>
                <w:webHidden/>
              </w:rPr>
              <w:t>1</w:t>
            </w:r>
            <w:r>
              <w:rPr>
                <w:noProof/>
                <w:webHidden/>
              </w:rPr>
              <w:fldChar w:fldCharType="end"/>
            </w:r>
          </w:hyperlink>
        </w:p>
        <w:p w14:paraId="1FF4F22D" w14:textId="31386AD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5" w:history="1">
            <w:r w:rsidRPr="00A71897">
              <w:rPr>
                <w:rStyle w:val="Hyperlink"/>
                <w:noProof/>
              </w:rPr>
              <w:t>Nc7. Romans is scripture</w:t>
            </w:r>
            <w:r>
              <w:rPr>
                <w:noProof/>
                <w:webHidden/>
              </w:rPr>
              <w:tab/>
            </w:r>
            <w:r>
              <w:rPr>
                <w:noProof/>
                <w:webHidden/>
              </w:rPr>
              <w:fldChar w:fldCharType="begin"/>
            </w:r>
            <w:r>
              <w:rPr>
                <w:noProof/>
                <w:webHidden/>
              </w:rPr>
              <w:instrText xml:space="preserve"> PAGEREF _Toc161079195 \h </w:instrText>
            </w:r>
            <w:r>
              <w:rPr>
                <w:noProof/>
                <w:webHidden/>
              </w:rPr>
            </w:r>
            <w:r>
              <w:rPr>
                <w:noProof/>
                <w:webHidden/>
              </w:rPr>
              <w:fldChar w:fldCharType="separate"/>
            </w:r>
            <w:r>
              <w:rPr>
                <w:noProof/>
                <w:webHidden/>
              </w:rPr>
              <w:t>1</w:t>
            </w:r>
            <w:r>
              <w:rPr>
                <w:noProof/>
                <w:webHidden/>
              </w:rPr>
              <w:fldChar w:fldCharType="end"/>
            </w:r>
          </w:hyperlink>
        </w:p>
        <w:p w14:paraId="12FB5C80" w14:textId="17049EE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6" w:history="1">
            <w:r w:rsidRPr="00A71897">
              <w:rPr>
                <w:rStyle w:val="Hyperlink"/>
                <w:noProof/>
              </w:rPr>
              <w:t>Nc8. 1 Corinthians is scripture</w:t>
            </w:r>
            <w:r>
              <w:rPr>
                <w:noProof/>
                <w:webHidden/>
              </w:rPr>
              <w:tab/>
            </w:r>
            <w:r>
              <w:rPr>
                <w:noProof/>
                <w:webHidden/>
              </w:rPr>
              <w:fldChar w:fldCharType="begin"/>
            </w:r>
            <w:r>
              <w:rPr>
                <w:noProof/>
                <w:webHidden/>
              </w:rPr>
              <w:instrText xml:space="preserve"> PAGEREF _Toc161079196 \h </w:instrText>
            </w:r>
            <w:r>
              <w:rPr>
                <w:noProof/>
                <w:webHidden/>
              </w:rPr>
            </w:r>
            <w:r>
              <w:rPr>
                <w:noProof/>
                <w:webHidden/>
              </w:rPr>
              <w:fldChar w:fldCharType="separate"/>
            </w:r>
            <w:r>
              <w:rPr>
                <w:noProof/>
                <w:webHidden/>
              </w:rPr>
              <w:t>1</w:t>
            </w:r>
            <w:r>
              <w:rPr>
                <w:noProof/>
                <w:webHidden/>
              </w:rPr>
              <w:fldChar w:fldCharType="end"/>
            </w:r>
          </w:hyperlink>
        </w:p>
        <w:p w14:paraId="50185E29" w14:textId="5A4439B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7" w:history="1">
            <w:r w:rsidRPr="00A71897">
              <w:rPr>
                <w:rStyle w:val="Hyperlink"/>
                <w:noProof/>
              </w:rPr>
              <w:t>Nc9. 2 Corinthians is scripture or God says</w:t>
            </w:r>
            <w:r>
              <w:rPr>
                <w:noProof/>
                <w:webHidden/>
              </w:rPr>
              <w:tab/>
            </w:r>
            <w:r>
              <w:rPr>
                <w:noProof/>
                <w:webHidden/>
              </w:rPr>
              <w:fldChar w:fldCharType="begin"/>
            </w:r>
            <w:r>
              <w:rPr>
                <w:noProof/>
                <w:webHidden/>
              </w:rPr>
              <w:instrText xml:space="preserve"> PAGEREF _Toc161079197 \h </w:instrText>
            </w:r>
            <w:r>
              <w:rPr>
                <w:noProof/>
                <w:webHidden/>
              </w:rPr>
            </w:r>
            <w:r>
              <w:rPr>
                <w:noProof/>
                <w:webHidden/>
              </w:rPr>
              <w:fldChar w:fldCharType="separate"/>
            </w:r>
            <w:r>
              <w:rPr>
                <w:noProof/>
                <w:webHidden/>
              </w:rPr>
              <w:t>1</w:t>
            </w:r>
            <w:r>
              <w:rPr>
                <w:noProof/>
                <w:webHidden/>
              </w:rPr>
              <w:fldChar w:fldCharType="end"/>
            </w:r>
          </w:hyperlink>
        </w:p>
        <w:p w14:paraId="51E1258F" w14:textId="505A374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8" w:history="1">
            <w:r w:rsidRPr="00A71897">
              <w:rPr>
                <w:rStyle w:val="Hyperlink"/>
                <w:noProof/>
              </w:rPr>
              <w:t>Nc10. Galatians is scripture</w:t>
            </w:r>
            <w:r>
              <w:rPr>
                <w:noProof/>
                <w:webHidden/>
              </w:rPr>
              <w:tab/>
            </w:r>
            <w:r>
              <w:rPr>
                <w:noProof/>
                <w:webHidden/>
              </w:rPr>
              <w:fldChar w:fldCharType="begin"/>
            </w:r>
            <w:r>
              <w:rPr>
                <w:noProof/>
                <w:webHidden/>
              </w:rPr>
              <w:instrText xml:space="preserve"> PAGEREF _Toc161079198 \h </w:instrText>
            </w:r>
            <w:r>
              <w:rPr>
                <w:noProof/>
                <w:webHidden/>
              </w:rPr>
            </w:r>
            <w:r>
              <w:rPr>
                <w:noProof/>
                <w:webHidden/>
              </w:rPr>
              <w:fldChar w:fldCharType="separate"/>
            </w:r>
            <w:r>
              <w:rPr>
                <w:noProof/>
                <w:webHidden/>
              </w:rPr>
              <w:t>1</w:t>
            </w:r>
            <w:r>
              <w:rPr>
                <w:noProof/>
                <w:webHidden/>
              </w:rPr>
              <w:fldChar w:fldCharType="end"/>
            </w:r>
          </w:hyperlink>
        </w:p>
        <w:p w14:paraId="456AB08C" w14:textId="63DA3A1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199" w:history="1">
            <w:r w:rsidRPr="00A71897">
              <w:rPr>
                <w:rStyle w:val="Hyperlink"/>
                <w:noProof/>
              </w:rPr>
              <w:t>Nc11. Ephesians is scripture</w:t>
            </w:r>
            <w:r>
              <w:rPr>
                <w:noProof/>
                <w:webHidden/>
              </w:rPr>
              <w:tab/>
            </w:r>
            <w:r>
              <w:rPr>
                <w:noProof/>
                <w:webHidden/>
              </w:rPr>
              <w:fldChar w:fldCharType="begin"/>
            </w:r>
            <w:r>
              <w:rPr>
                <w:noProof/>
                <w:webHidden/>
              </w:rPr>
              <w:instrText xml:space="preserve"> PAGEREF _Toc161079199 \h </w:instrText>
            </w:r>
            <w:r>
              <w:rPr>
                <w:noProof/>
                <w:webHidden/>
              </w:rPr>
            </w:r>
            <w:r>
              <w:rPr>
                <w:noProof/>
                <w:webHidden/>
              </w:rPr>
              <w:fldChar w:fldCharType="separate"/>
            </w:r>
            <w:r>
              <w:rPr>
                <w:noProof/>
                <w:webHidden/>
              </w:rPr>
              <w:t>1</w:t>
            </w:r>
            <w:r>
              <w:rPr>
                <w:noProof/>
                <w:webHidden/>
              </w:rPr>
              <w:fldChar w:fldCharType="end"/>
            </w:r>
          </w:hyperlink>
        </w:p>
        <w:p w14:paraId="2903BD48" w14:textId="5EA8328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00" w:history="1">
            <w:r w:rsidRPr="00A71897">
              <w:rPr>
                <w:rStyle w:val="Hyperlink"/>
                <w:noProof/>
              </w:rPr>
              <w:t>Nc12. Philippians is scripture</w:t>
            </w:r>
            <w:r>
              <w:rPr>
                <w:noProof/>
                <w:webHidden/>
              </w:rPr>
              <w:tab/>
            </w:r>
            <w:r>
              <w:rPr>
                <w:noProof/>
                <w:webHidden/>
              </w:rPr>
              <w:fldChar w:fldCharType="begin"/>
            </w:r>
            <w:r>
              <w:rPr>
                <w:noProof/>
                <w:webHidden/>
              </w:rPr>
              <w:instrText xml:space="preserve"> PAGEREF _Toc161079200 \h </w:instrText>
            </w:r>
            <w:r>
              <w:rPr>
                <w:noProof/>
                <w:webHidden/>
              </w:rPr>
            </w:r>
            <w:r>
              <w:rPr>
                <w:noProof/>
                <w:webHidden/>
              </w:rPr>
              <w:fldChar w:fldCharType="separate"/>
            </w:r>
            <w:r>
              <w:rPr>
                <w:noProof/>
                <w:webHidden/>
              </w:rPr>
              <w:t>1</w:t>
            </w:r>
            <w:r>
              <w:rPr>
                <w:noProof/>
                <w:webHidden/>
              </w:rPr>
              <w:fldChar w:fldCharType="end"/>
            </w:r>
          </w:hyperlink>
        </w:p>
        <w:p w14:paraId="0F814581" w14:textId="4FFA410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01" w:history="1">
            <w:r w:rsidRPr="00A71897">
              <w:rPr>
                <w:rStyle w:val="Hyperlink"/>
                <w:noProof/>
              </w:rPr>
              <w:t>Nc13. Colossians is scripture</w:t>
            </w:r>
            <w:r>
              <w:rPr>
                <w:noProof/>
                <w:webHidden/>
              </w:rPr>
              <w:tab/>
            </w:r>
            <w:r>
              <w:rPr>
                <w:noProof/>
                <w:webHidden/>
              </w:rPr>
              <w:fldChar w:fldCharType="begin"/>
            </w:r>
            <w:r>
              <w:rPr>
                <w:noProof/>
                <w:webHidden/>
              </w:rPr>
              <w:instrText xml:space="preserve"> PAGEREF _Toc161079201 \h </w:instrText>
            </w:r>
            <w:r>
              <w:rPr>
                <w:noProof/>
                <w:webHidden/>
              </w:rPr>
            </w:r>
            <w:r>
              <w:rPr>
                <w:noProof/>
                <w:webHidden/>
              </w:rPr>
              <w:fldChar w:fldCharType="separate"/>
            </w:r>
            <w:r>
              <w:rPr>
                <w:noProof/>
                <w:webHidden/>
              </w:rPr>
              <w:t>1</w:t>
            </w:r>
            <w:r>
              <w:rPr>
                <w:noProof/>
                <w:webHidden/>
              </w:rPr>
              <w:fldChar w:fldCharType="end"/>
            </w:r>
          </w:hyperlink>
        </w:p>
        <w:p w14:paraId="6D54313D" w14:textId="0BF2AEA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02" w:history="1">
            <w:r w:rsidRPr="00A71897">
              <w:rPr>
                <w:rStyle w:val="Hyperlink"/>
                <w:noProof/>
              </w:rPr>
              <w:t>Nc14. 1 Thessalonians is scripture</w:t>
            </w:r>
            <w:r>
              <w:rPr>
                <w:noProof/>
                <w:webHidden/>
              </w:rPr>
              <w:tab/>
            </w:r>
            <w:r>
              <w:rPr>
                <w:noProof/>
                <w:webHidden/>
              </w:rPr>
              <w:fldChar w:fldCharType="begin"/>
            </w:r>
            <w:r>
              <w:rPr>
                <w:noProof/>
                <w:webHidden/>
              </w:rPr>
              <w:instrText xml:space="preserve"> PAGEREF _Toc161079202 \h </w:instrText>
            </w:r>
            <w:r>
              <w:rPr>
                <w:noProof/>
                <w:webHidden/>
              </w:rPr>
            </w:r>
            <w:r>
              <w:rPr>
                <w:noProof/>
                <w:webHidden/>
              </w:rPr>
              <w:fldChar w:fldCharType="separate"/>
            </w:r>
            <w:r>
              <w:rPr>
                <w:noProof/>
                <w:webHidden/>
              </w:rPr>
              <w:t>1</w:t>
            </w:r>
            <w:r>
              <w:rPr>
                <w:noProof/>
                <w:webHidden/>
              </w:rPr>
              <w:fldChar w:fldCharType="end"/>
            </w:r>
          </w:hyperlink>
        </w:p>
        <w:p w14:paraId="51F1E706" w14:textId="14092DC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03" w:history="1">
            <w:r w:rsidRPr="00A71897">
              <w:rPr>
                <w:rStyle w:val="Hyperlink"/>
                <w:noProof/>
              </w:rPr>
              <w:t>Nc15. 1 Timothy is scripture</w:t>
            </w:r>
            <w:r>
              <w:rPr>
                <w:noProof/>
                <w:webHidden/>
              </w:rPr>
              <w:tab/>
            </w:r>
            <w:r>
              <w:rPr>
                <w:noProof/>
                <w:webHidden/>
              </w:rPr>
              <w:fldChar w:fldCharType="begin"/>
            </w:r>
            <w:r>
              <w:rPr>
                <w:noProof/>
                <w:webHidden/>
              </w:rPr>
              <w:instrText xml:space="preserve"> PAGEREF _Toc161079203 \h </w:instrText>
            </w:r>
            <w:r>
              <w:rPr>
                <w:noProof/>
                <w:webHidden/>
              </w:rPr>
            </w:r>
            <w:r>
              <w:rPr>
                <w:noProof/>
                <w:webHidden/>
              </w:rPr>
              <w:fldChar w:fldCharType="separate"/>
            </w:r>
            <w:r>
              <w:rPr>
                <w:noProof/>
                <w:webHidden/>
              </w:rPr>
              <w:t>1</w:t>
            </w:r>
            <w:r>
              <w:rPr>
                <w:noProof/>
                <w:webHidden/>
              </w:rPr>
              <w:fldChar w:fldCharType="end"/>
            </w:r>
          </w:hyperlink>
        </w:p>
        <w:p w14:paraId="4838A061" w14:textId="1C3C2DE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04" w:history="1">
            <w:r w:rsidRPr="00A71897">
              <w:rPr>
                <w:rStyle w:val="Hyperlink"/>
                <w:noProof/>
              </w:rPr>
              <w:t>Nc16. 2 Timothy is scripture</w:t>
            </w:r>
            <w:r>
              <w:rPr>
                <w:noProof/>
                <w:webHidden/>
              </w:rPr>
              <w:tab/>
            </w:r>
            <w:r>
              <w:rPr>
                <w:noProof/>
                <w:webHidden/>
              </w:rPr>
              <w:fldChar w:fldCharType="begin"/>
            </w:r>
            <w:r>
              <w:rPr>
                <w:noProof/>
                <w:webHidden/>
              </w:rPr>
              <w:instrText xml:space="preserve"> PAGEREF _Toc161079204 \h </w:instrText>
            </w:r>
            <w:r>
              <w:rPr>
                <w:noProof/>
                <w:webHidden/>
              </w:rPr>
            </w:r>
            <w:r>
              <w:rPr>
                <w:noProof/>
                <w:webHidden/>
              </w:rPr>
              <w:fldChar w:fldCharType="separate"/>
            </w:r>
            <w:r>
              <w:rPr>
                <w:noProof/>
                <w:webHidden/>
              </w:rPr>
              <w:t>1</w:t>
            </w:r>
            <w:r>
              <w:rPr>
                <w:noProof/>
                <w:webHidden/>
              </w:rPr>
              <w:fldChar w:fldCharType="end"/>
            </w:r>
          </w:hyperlink>
        </w:p>
        <w:p w14:paraId="3F6D82DA" w14:textId="668F074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05" w:history="1">
            <w:r w:rsidRPr="00A71897">
              <w:rPr>
                <w:rStyle w:val="Hyperlink"/>
                <w:noProof/>
              </w:rPr>
              <w:t>Nc17. Titus is scripture</w:t>
            </w:r>
            <w:r>
              <w:rPr>
                <w:noProof/>
                <w:webHidden/>
              </w:rPr>
              <w:tab/>
            </w:r>
            <w:r>
              <w:rPr>
                <w:noProof/>
                <w:webHidden/>
              </w:rPr>
              <w:fldChar w:fldCharType="begin"/>
            </w:r>
            <w:r>
              <w:rPr>
                <w:noProof/>
                <w:webHidden/>
              </w:rPr>
              <w:instrText xml:space="preserve"> PAGEREF _Toc161079205 \h </w:instrText>
            </w:r>
            <w:r>
              <w:rPr>
                <w:noProof/>
                <w:webHidden/>
              </w:rPr>
            </w:r>
            <w:r>
              <w:rPr>
                <w:noProof/>
                <w:webHidden/>
              </w:rPr>
              <w:fldChar w:fldCharType="separate"/>
            </w:r>
            <w:r>
              <w:rPr>
                <w:noProof/>
                <w:webHidden/>
              </w:rPr>
              <w:t>1</w:t>
            </w:r>
            <w:r>
              <w:rPr>
                <w:noProof/>
                <w:webHidden/>
              </w:rPr>
              <w:fldChar w:fldCharType="end"/>
            </w:r>
          </w:hyperlink>
        </w:p>
        <w:p w14:paraId="6741C853" w14:textId="413CA17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06" w:history="1">
            <w:r w:rsidRPr="00A71897">
              <w:rPr>
                <w:rStyle w:val="Hyperlink"/>
                <w:noProof/>
              </w:rPr>
              <w:t>Nc18. Revelation is scripture or the Lord says</w:t>
            </w:r>
            <w:r>
              <w:rPr>
                <w:noProof/>
                <w:webHidden/>
              </w:rPr>
              <w:tab/>
            </w:r>
            <w:r>
              <w:rPr>
                <w:noProof/>
                <w:webHidden/>
              </w:rPr>
              <w:fldChar w:fldCharType="begin"/>
            </w:r>
            <w:r>
              <w:rPr>
                <w:noProof/>
                <w:webHidden/>
              </w:rPr>
              <w:instrText xml:space="preserve"> PAGEREF _Toc161079206 \h </w:instrText>
            </w:r>
            <w:r>
              <w:rPr>
                <w:noProof/>
                <w:webHidden/>
              </w:rPr>
            </w:r>
            <w:r>
              <w:rPr>
                <w:noProof/>
                <w:webHidden/>
              </w:rPr>
              <w:fldChar w:fldCharType="separate"/>
            </w:r>
            <w:r>
              <w:rPr>
                <w:noProof/>
                <w:webHidden/>
              </w:rPr>
              <w:t>1</w:t>
            </w:r>
            <w:r>
              <w:rPr>
                <w:noProof/>
                <w:webHidden/>
              </w:rPr>
              <w:fldChar w:fldCharType="end"/>
            </w:r>
          </w:hyperlink>
        </w:p>
        <w:p w14:paraId="61AEFDE7" w14:textId="0196E02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07" w:history="1">
            <w:r w:rsidRPr="00A71897">
              <w:rPr>
                <w:rStyle w:val="Hyperlink"/>
                <w:noProof/>
              </w:rPr>
              <w:t>Nc20. The “New Testament” is scripture</w:t>
            </w:r>
            <w:r>
              <w:rPr>
                <w:noProof/>
                <w:webHidden/>
              </w:rPr>
              <w:tab/>
            </w:r>
            <w:r>
              <w:rPr>
                <w:noProof/>
                <w:webHidden/>
              </w:rPr>
              <w:fldChar w:fldCharType="begin"/>
            </w:r>
            <w:r>
              <w:rPr>
                <w:noProof/>
                <w:webHidden/>
              </w:rPr>
              <w:instrText xml:space="preserve"> PAGEREF _Toc161079207 \h </w:instrText>
            </w:r>
            <w:r>
              <w:rPr>
                <w:noProof/>
                <w:webHidden/>
              </w:rPr>
            </w:r>
            <w:r>
              <w:rPr>
                <w:noProof/>
                <w:webHidden/>
              </w:rPr>
              <w:fldChar w:fldCharType="separate"/>
            </w:r>
            <w:r>
              <w:rPr>
                <w:noProof/>
                <w:webHidden/>
              </w:rPr>
              <w:t>1</w:t>
            </w:r>
            <w:r>
              <w:rPr>
                <w:noProof/>
                <w:webHidden/>
              </w:rPr>
              <w:fldChar w:fldCharType="end"/>
            </w:r>
          </w:hyperlink>
        </w:p>
        <w:p w14:paraId="114F7A63" w14:textId="0577DC3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08" w:history="1">
            <w:r w:rsidRPr="00A71897">
              <w:rPr>
                <w:rStyle w:val="Hyperlink"/>
                <w:noProof/>
              </w:rPr>
              <w:t>Teachings on the Bible Canon not on the list</w:t>
            </w:r>
            <w:r>
              <w:rPr>
                <w:noProof/>
                <w:webHidden/>
              </w:rPr>
              <w:tab/>
            </w:r>
            <w:r>
              <w:rPr>
                <w:noProof/>
                <w:webHidden/>
              </w:rPr>
              <w:fldChar w:fldCharType="begin"/>
            </w:r>
            <w:r>
              <w:rPr>
                <w:noProof/>
                <w:webHidden/>
              </w:rPr>
              <w:instrText xml:space="preserve"> PAGEREF _Toc161079208 \h </w:instrText>
            </w:r>
            <w:r>
              <w:rPr>
                <w:noProof/>
                <w:webHidden/>
              </w:rPr>
            </w:r>
            <w:r>
              <w:rPr>
                <w:noProof/>
                <w:webHidden/>
              </w:rPr>
              <w:fldChar w:fldCharType="separate"/>
            </w:r>
            <w:r>
              <w:rPr>
                <w:noProof/>
                <w:webHidden/>
              </w:rPr>
              <w:t>1</w:t>
            </w:r>
            <w:r>
              <w:rPr>
                <w:noProof/>
                <w:webHidden/>
              </w:rPr>
              <w:fldChar w:fldCharType="end"/>
            </w:r>
          </w:hyperlink>
        </w:p>
        <w:p w14:paraId="3116D7EC" w14:textId="7BD303AB"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209" w:history="1">
            <w:r w:rsidRPr="00A71897">
              <w:rPr>
                <w:rStyle w:val="Hyperlink"/>
                <w:caps/>
                <w:noProof/>
              </w:rPr>
              <w:t>OLD TESTAMENT AUTHORS</w:t>
            </w:r>
            <w:r>
              <w:rPr>
                <w:noProof/>
                <w:webHidden/>
              </w:rPr>
              <w:tab/>
            </w:r>
            <w:r>
              <w:rPr>
                <w:noProof/>
                <w:webHidden/>
              </w:rPr>
              <w:fldChar w:fldCharType="begin"/>
            </w:r>
            <w:r>
              <w:rPr>
                <w:noProof/>
                <w:webHidden/>
              </w:rPr>
              <w:instrText xml:space="preserve"> PAGEREF _Toc161079209 \h </w:instrText>
            </w:r>
            <w:r>
              <w:rPr>
                <w:noProof/>
                <w:webHidden/>
              </w:rPr>
            </w:r>
            <w:r>
              <w:rPr>
                <w:noProof/>
                <w:webHidden/>
              </w:rPr>
              <w:fldChar w:fldCharType="separate"/>
            </w:r>
            <w:r>
              <w:rPr>
                <w:noProof/>
                <w:webHidden/>
              </w:rPr>
              <w:t>1</w:t>
            </w:r>
            <w:r>
              <w:rPr>
                <w:noProof/>
                <w:webHidden/>
              </w:rPr>
              <w:fldChar w:fldCharType="end"/>
            </w:r>
          </w:hyperlink>
        </w:p>
        <w:p w14:paraId="546635CD" w14:textId="4C2A76F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0" w:history="1">
            <w:r w:rsidRPr="00A71897">
              <w:rPr>
                <w:rStyle w:val="Hyperlink"/>
                <w:noProof/>
              </w:rPr>
              <w:t>Oa1. Moses wrote Genesis</w:t>
            </w:r>
            <w:r>
              <w:rPr>
                <w:noProof/>
                <w:webHidden/>
              </w:rPr>
              <w:tab/>
            </w:r>
            <w:r>
              <w:rPr>
                <w:noProof/>
                <w:webHidden/>
              </w:rPr>
              <w:fldChar w:fldCharType="begin"/>
            </w:r>
            <w:r>
              <w:rPr>
                <w:noProof/>
                <w:webHidden/>
              </w:rPr>
              <w:instrText xml:space="preserve"> PAGEREF _Toc161079210 \h </w:instrText>
            </w:r>
            <w:r>
              <w:rPr>
                <w:noProof/>
                <w:webHidden/>
              </w:rPr>
            </w:r>
            <w:r>
              <w:rPr>
                <w:noProof/>
                <w:webHidden/>
              </w:rPr>
              <w:fldChar w:fldCharType="separate"/>
            </w:r>
            <w:r>
              <w:rPr>
                <w:noProof/>
                <w:webHidden/>
              </w:rPr>
              <w:t>1</w:t>
            </w:r>
            <w:r>
              <w:rPr>
                <w:noProof/>
                <w:webHidden/>
              </w:rPr>
              <w:fldChar w:fldCharType="end"/>
            </w:r>
          </w:hyperlink>
        </w:p>
        <w:p w14:paraId="702AD4BC" w14:textId="6BAB031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1" w:history="1">
            <w:r w:rsidRPr="00A71897">
              <w:rPr>
                <w:rStyle w:val="Hyperlink"/>
                <w:noProof/>
              </w:rPr>
              <w:t>Oa2. Moses wrote Exodus</w:t>
            </w:r>
            <w:r>
              <w:rPr>
                <w:noProof/>
                <w:webHidden/>
              </w:rPr>
              <w:tab/>
            </w:r>
            <w:r>
              <w:rPr>
                <w:noProof/>
                <w:webHidden/>
              </w:rPr>
              <w:fldChar w:fldCharType="begin"/>
            </w:r>
            <w:r>
              <w:rPr>
                <w:noProof/>
                <w:webHidden/>
              </w:rPr>
              <w:instrText xml:space="preserve"> PAGEREF _Toc161079211 \h </w:instrText>
            </w:r>
            <w:r>
              <w:rPr>
                <w:noProof/>
                <w:webHidden/>
              </w:rPr>
            </w:r>
            <w:r>
              <w:rPr>
                <w:noProof/>
                <w:webHidden/>
              </w:rPr>
              <w:fldChar w:fldCharType="separate"/>
            </w:r>
            <w:r>
              <w:rPr>
                <w:noProof/>
                <w:webHidden/>
              </w:rPr>
              <w:t>1</w:t>
            </w:r>
            <w:r>
              <w:rPr>
                <w:noProof/>
                <w:webHidden/>
              </w:rPr>
              <w:fldChar w:fldCharType="end"/>
            </w:r>
          </w:hyperlink>
        </w:p>
        <w:p w14:paraId="36301347" w14:textId="161FD54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2" w:history="1">
            <w:r w:rsidRPr="00A71897">
              <w:rPr>
                <w:rStyle w:val="Hyperlink"/>
                <w:noProof/>
              </w:rPr>
              <w:t>Oa3. Moses wrote Leviticus</w:t>
            </w:r>
            <w:r>
              <w:rPr>
                <w:noProof/>
                <w:webHidden/>
              </w:rPr>
              <w:tab/>
            </w:r>
            <w:r>
              <w:rPr>
                <w:noProof/>
                <w:webHidden/>
              </w:rPr>
              <w:fldChar w:fldCharType="begin"/>
            </w:r>
            <w:r>
              <w:rPr>
                <w:noProof/>
                <w:webHidden/>
              </w:rPr>
              <w:instrText xml:space="preserve"> PAGEREF _Toc161079212 \h </w:instrText>
            </w:r>
            <w:r>
              <w:rPr>
                <w:noProof/>
                <w:webHidden/>
              </w:rPr>
            </w:r>
            <w:r>
              <w:rPr>
                <w:noProof/>
                <w:webHidden/>
              </w:rPr>
              <w:fldChar w:fldCharType="separate"/>
            </w:r>
            <w:r>
              <w:rPr>
                <w:noProof/>
                <w:webHidden/>
              </w:rPr>
              <w:t>1</w:t>
            </w:r>
            <w:r>
              <w:rPr>
                <w:noProof/>
                <w:webHidden/>
              </w:rPr>
              <w:fldChar w:fldCharType="end"/>
            </w:r>
          </w:hyperlink>
        </w:p>
        <w:p w14:paraId="6D6062AE" w14:textId="470DCF2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3" w:history="1">
            <w:r w:rsidRPr="00A71897">
              <w:rPr>
                <w:rStyle w:val="Hyperlink"/>
                <w:noProof/>
              </w:rPr>
              <w:t>Oa4. Moses wrote Numbers</w:t>
            </w:r>
            <w:r>
              <w:rPr>
                <w:noProof/>
                <w:webHidden/>
              </w:rPr>
              <w:tab/>
            </w:r>
            <w:r>
              <w:rPr>
                <w:noProof/>
                <w:webHidden/>
              </w:rPr>
              <w:fldChar w:fldCharType="begin"/>
            </w:r>
            <w:r>
              <w:rPr>
                <w:noProof/>
                <w:webHidden/>
              </w:rPr>
              <w:instrText xml:space="preserve"> PAGEREF _Toc161079213 \h </w:instrText>
            </w:r>
            <w:r>
              <w:rPr>
                <w:noProof/>
                <w:webHidden/>
              </w:rPr>
            </w:r>
            <w:r>
              <w:rPr>
                <w:noProof/>
                <w:webHidden/>
              </w:rPr>
              <w:fldChar w:fldCharType="separate"/>
            </w:r>
            <w:r>
              <w:rPr>
                <w:noProof/>
                <w:webHidden/>
              </w:rPr>
              <w:t>1</w:t>
            </w:r>
            <w:r>
              <w:rPr>
                <w:noProof/>
                <w:webHidden/>
              </w:rPr>
              <w:fldChar w:fldCharType="end"/>
            </w:r>
          </w:hyperlink>
        </w:p>
        <w:p w14:paraId="25B6AFE3" w14:textId="2B89981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4" w:history="1">
            <w:r w:rsidRPr="00A71897">
              <w:rPr>
                <w:rStyle w:val="Hyperlink"/>
                <w:noProof/>
              </w:rPr>
              <w:t>Oa5. Moses wrote Deuteronomy</w:t>
            </w:r>
            <w:r>
              <w:rPr>
                <w:noProof/>
                <w:webHidden/>
              </w:rPr>
              <w:tab/>
            </w:r>
            <w:r>
              <w:rPr>
                <w:noProof/>
                <w:webHidden/>
              </w:rPr>
              <w:fldChar w:fldCharType="begin"/>
            </w:r>
            <w:r>
              <w:rPr>
                <w:noProof/>
                <w:webHidden/>
              </w:rPr>
              <w:instrText xml:space="preserve"> PAGEREF _Toc161079214 \h </w:instrText>
            </w:r>
            <w:r>
              <w:rPr>
                <w:noProof/>
                <w:webHidden/>
              </w:rPr>
            </w:r>
            <w:r>
              <w:rPr>
                <w:noProof/>
                <w:webHidden/>
              </w:rPr>
              <w:fldChar w:fldCharType="separate"/>
            </w:r>
            <w:r>
              <w:rPr>
                <w:noProof/>
                <w:webHidden/>
              </w:rPr>
              <w:t>1</w:t>
            </w:r>
            <w:r>
              <w:rPr>
                <w:noProof/>
                <w:webHidden/>
              </w:rPr>
              <w:fldChar w:fldCharType="end"/>
            </w:r>
          </w:hyperlink>
        </w:p>
        <w:p w14:paraId="6C8668E9" w14:textId="25DCF9A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5" w:history="1">
            <w:r w:rsidRPr="00A71897">
              <w:rPr>
                <w:rStyle w:val="Hyperlink"/>
                <w:noProof/>
              </w:rPr>
              <w:t>Oa6. David a writer of Psalms</w:t>
            </w:r>
            <w:r>
              <w:rPr>
                <w:noProof/>
                <w:webHidden/>
              </w:rPr>
              <w:tab/>
            </w:r>
            <w:r>
              <w:rPr>
                <w:noProof/>
                <w:webHidden/>
              </w:rPr>
              <w:fldChar w:fldCharType="begin"/>
            </w:r>
            <w:r>
              <w:rPr>
                <w:noProof/>
                <w:webHidden/>
              </w:rPr>
              <w:instrText xml:space="preserve"> PAGEREF _Toc161079215 \h </w:instrText>
            </w:r>
            <w:r>
              <w:rPr>
                <w:noProof/>
                <w:webHidden/>
              </w:rPr>
            </w:r>
            <w:r>
              <w:rPr>
                <w:noProof/>
                <w:webHidden/>
              </w:rPr>
              <w:fldChar w:fldCharType="separate"/>
            </w:r>
            <w:r>
              <w:rPr>
                <w:noProof/>
                <w:webHidden/>
              </w:rPr>
              <w:t>1</w:t>
            </w:r>
            <w:r>
              <w:rPr>
                <w:noProof/>
                <w:webHidden/>
              </w:rPr>
              <w:fldChar w:fldCharType="end"/>
            </w:r>
          </w:hyperlink>
        </w:p>
        <w:p w14:paraId="7B739D7D" w14:textId="57FE9B5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6" w:history="1">
            <w:r w:rsidRPr="00A71897">
              <w:rPr>
                <w:rStyle w:val="Hyperlink"/>
                <w:noProof/>
              </w:rPr>
              <w:t>Oa7. Solomon a writer of Proverbs</w:t>
            </w:r>
            <w:r>
              <w:rPr>
                <w:noProof/>
                <w:webHidden/>
              </w:rPr>
              <w:tab/>
            </w:r>
            <w:r>
              <w:rPr>
                <w:noProof/>
                <w:webHidden/>
              </w:rPr>
              <w:fldChar w:fldCharType="begin"/>
            </w:r>
            <w:r>
              <w:rPr>
                <w:noProof/>
                <w:webHidden/>
              </w:rPr>
              <w:instrText xml:space="preserve"> PAGEREF _Toc161079216 \h </w:instrText>
            </w:r>
            <w:r>
              <w:rPr>
                <w:noProof/>
                <w:webHidden/>
              </w:rPr>
            </w:r>
            <w:r>
              <w:rPr>
                <w:noProof/>
                <w:webHidden/>
              </w:rPr>
              <w:fldChar w:fldCharType="separate"/>
            </w:r>
            <w:r>
              <w:rPr>
                <w:noProof/>
                <w:webHidden/>
              </w:rPr>
              <w:t>1</w:t>
            </w:r>
            <w:r>
              <w:rPr>
                <w:noProof/>
                <w:webHidden/>
              </w:rPr>
              <w:fldChar w:fldCharType="end"/>
            </w:r>
          </w:hyperlink>
        </w:p>
        <w:p w14:paraId="1D6DC584" w14:textId="1E5E83F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7" w:history="1">
            <w:r w:rsidRPr="00A71897">
              <w:rPr>
                <w:rStyle w:val="Hyperlink"/>
                <w:noProof/>
              </w:rPr>
              <w:t>Oa8. Solomon, writer of Ecclesiastes</w:t>
            </w:r>
            <w:r>
              <w:rPr>
                <w:noProof/>
                <w:webHidden/>
              </w:rPr>
              <w:tab/>
            </w:r>
            <w:r>
              <w:rPr>
                <w:noProof/>
                <w:webHidden/>
              </w:rPr>
              <w:fldChar w:fldCharType="begin"/>
            </w:r>
            <w:r>
              <w:rPr>
                <w:noProof/>
                <w:webHidden/>
              </w:rPr>
              <w:instrText xml:space="preserve"> PAGEREF _Toc161079217 \h </w:instrText>
            </w:r>
            <w:r>
              <w:rPr>
                <w:noProof/>
                <w:webHidden/>
              </w:rPr>
            </w:r>
            <w:r>
              <w:rPr>
                <w:noProof/>
                <w:webHidden/>
              </w:rPr>
              <w:fldChar w:fldCharType="separate"/>
            </w:r>
            <w:r>
              <w:rPr>
                <w:noProof/>
                <w:webHidden/>
              </w:rPr>
              <w:t>1</w:t>
            </w:r>
            <w:r>
              <w:rPr>
                <w:noProof/>
                <w:webHidden/>
              </w:rPr>
              <w:fldChar w:fldCharType="end"/>
            </w:r>
          </w:hyperlink>
        </w:p>
        <w:p w14:paraId="173F0B3C" w14:textId="61D9700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8" w:history="1">
            <w:r w:rsidRPr="00A71897">
              <w:rPr>
                <w:rStyle w:val="Hyperlink"/>
                <w:noProof/>
              </w:rPr>
              <w:t>Oa9. Isaiah/Esias wrote or said Isaiah</w:t>
            </w:r>
            <w:r>
              <w:rPr>
                <w:noProof/>
                <w:webHidden/>
              </w:rPr>
              <w:tab/>
            </w:r>
            <w:r>
              <w:rPr>
                <w:noProof/>
                <w:webHidden/>
              </w:rPr>
              <w:fldChar w:fldCharType="begin"/>
            </w:r>
            <w:r>
              <w:rPr>
                <w:noProof/>
                <w:webHidden/>
              </w:rPr>
              <w:instrText xml:space="preserve"> PAGEREF _Toc161079218 \h </w:instrText>
            </w:r>
            <w:r>
              <w:rPr>
                <w:noProof/>
                <w:webHidden/>
              </w:rPr>
            </w:r>
            <w:r>
              <w:rPr>
                <w:noProof/>
                <w:webHidden/>
              </w:rPr>
              <w:fldChar w:fldCharType="separate"/>
            </w:r>
            <w:r>
              <w:rPr>
                <w:noProof/>
                <w:webHidden/>
              </w:rPr>
              <w:t>1</w:t>
            </w:r>
            <w:r>
              <w:rPr>
                <w:noProof/>
                <w:webHidden/>
              </w:rPr>
              <w:fldChar w:fldCharType="end"/>
            </w:r>
          </w:hyperlink>
        </w:p>
        <w:p w14:paraId="689EABB3" w14:textId="2F60119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19" w:history="1">
            <w:r w:rsidRPr="00A71897">
              <w:rPr>
                <w:rStyle w:val="Hyperlink"/>
                <w:noProof/>
              </w:rPr>
              <w:t>Oa10. Jeremiah wrote or said Jeremiah</w:t>
            </w:r>
            <w:r>
              <w:rPr>
                <w:noProof/>
                <w:webHidden/>
              </w:rPr>
              <w:tab/>
            </w:r>
            <w:r>
              <w:rPr>
                <w:noProof/>
                <w:webHidden/>
              </w:rPr>
              <w:fldChar w:fldCharType="begin"/>
            </w:r>
            <w:r>
              <w:rPr>
                <w:noProof/>
                <w:webHidden/>
              </w:rPr>
              <w:instrText xml:space="preserve"> PAGEREF _Toc161079219 \h </w:instrText>
            </w:r>
            <w:r>
              <w:rPr>
                <w:noProof/>
                <w:webHidden/>
              </w:rPr>
            </w:r>
            <w:r>
              <w:rPr>
                <w:noProof/>
                <w:webHidden/>
              </w:rPr>
              <w:fldChar w:fldCharType="separate"/>
            </w:r>
            <w:r>
              <w:rPr>
                <w:noProof/>
                <w:webHidden/>
              </w:rPr>
              <w:t>1</w:t>
            </w:r>
            <w:r>
              <w:rPr>
                <w:noProof/>
                <w:webHidden/>
              </w:rPr>
              <w:fldChar w:fldCharType="end"/>
            </w:r>
          </w:hyperlink>
        </w:p>
        <w:p w14:paraId="2A2DE6FE" w14:textId="4661429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0" w:history="1">
            <w:r w:rsidRPr="00A71897">
              <w:rPr>
                <w:rStyle w:val="Hyperlink"/>
                <w:noProof/>
              </w:rPr>
              <w:t>Oa11. Ezekiel is by Ezekiel</w:t>
            </w:r>
            <w:r>
              <w:rPr>
                <w:noProof/>
                <w:webHidden/>
              </w:rPr>
              <w:tab/>
            </w:r>
            <w:r>
              <w:rPr>
                <w:noProof/>
                <w:webHidden/>
              </w:rPr>
              <w:fldChar w:fldCharType="begin"/>
            </w:r>
            <w:r>
              <w:rPr>
                <w:noProof/>
                <w:webHidden/>
              </w:rPr>
              <w:instrText xml:space="preserve"> PAGEREF _Toc161079220 \h </w:instrText>
            </w:r>
            <w:r>
              <w:rPr>
                <w:noProof/>
                <w:webHidden/>
              </w:rPr>
            </w:r>
            <w:r>
              <w:rPr>
                <w:noProof/>
                <w:webHidden/>
              </w:rPr>
              <w:fldChar w:fldCharType="separate"/>
            </w:r>
            <w:r>
              <w:rPr>
                <w:noProof/>
                <w:webHidden/>
              </w:rPr>
              <w:t>1</w:t>
            </w:r>
            <w:r>
              <w:rPr>
                <w:noProof/>
                <w:webHidden/>
              </w:rPr>
              <w:fldChar w:fldCharType="end"/>
            </w:r>
          </w:hyperlink>
        </w:p>
        <w:p w14:paraId="3E036681" w14:textId="5756D5B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1" w:history="1">
            <w:r w:rsidRPr="00A71897">
              <w:rPr>
                <w:rStyle w:val="Hyperlink"/>
                <w:noProof/>
              </w:rPr>
              <w:t>Oa12. Daniel spoke or wrote Daniel</w:t>
            </w:r>
            <w:r>
              <w:rPr>
                <w:noProof/>
                <w:webHidden/>
              </w:rPr>
              <w:tab/>
            </w:r>
            <w:r>
              <w:rPr>
                <w:noProof/>
                <w:webHidden/>
              </w:rPr>
              <w:fldChar w:fldCharType="begin"/>
            </w:r>
            <w:r>
              <w:rPr>
                <w:noProof/>
                <w:webHidden/>
              </w:rPr>
              <w:instrText xml:space="preserve"> PAGEREF _Toc161079221 \h </w:instrText>
            </w:r>
            <w:r>
              <w:rPr>
                <w:noProof/>
                <w:webHidden/>
              </w:rPr>
            </w:r>
            <w:r>
              <w:rPr>
                <w:noProof/>
                <w:webHidden/>
              </w:rPr>
              <w:fldChar w:fldCharType="separate"/>
            </w:r>
            <w:r>
              <w:rPr>
                <w:noProof/>
                <w:webHidden/>
              </w:rPr>
              <w:t>1</w:t>
            </w:r>
            <w:r>
              <w:rPr>
                <w:noProof/>
                <w:webHidden/>
              </w:rPr>
              <w:fldChar w:fldCharType="end"/>
            </w:r>
          </w:hyperlink>
        </w:p>
        <w:p w14:paraId="2380409A" w14:textId="05C8567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2" w:history="1">
            <w:r w:rsidRPr="00A71897">
              <w:rPr>
                <w:rStyle w:val="Hyperlink"/>
                <w:noProof/>
              </w:rPr>
              <w:t>Oa13. Hosea wrote or spoke Hosea</w:t>
            </w:r>
            <w:r>
              <w:rPr>
                <w:noProof/>
                <w:webHidden/>
              </w:rPr>
              <w:tab/>
            </w:r>
            <w:r>
              <w:rPr>
                <w:noProof/>
                <w:webHidden/>
              </w:rPr>
              <w:fldChar w:fldCharType="begin"/>
            </w:r>
            <w:r>
              <w:rPr>
                <w:noProof/>
                <w:webHidden/>
              </w:rPr>
              <w:instrText xml:space="preserve"> PAGEREF _Toc161079222 \h </w:instrText>
            </w:r>
            <w:r>
              <w:rPr>
                <w:noProof/>
                <w:webHidden/>
              </w:rPr>
            </w:r>
            <w:r>
              <w:rPr>
                <w:noProof/>
                <w:webHidden/>
              </w:rPr>
              <w:fldChar w:fldCharType="separate"/>
            </w:r>
            <w:r>
              <w:rPr>
                <w:noProof/>
                <w:webHidden/>
              </w:rPr>
              <w:t>1</w:t>
            </w:r>
            <w:r>
              <w:rPr>
                <w:noProof/>
                <w:webHidden/>
              </w:rPr>
              <w:fldChar w:fldCharType="end"/>
            </w:r>
          </w:hyperlink>
        </w:p>
        <w:p w14:paraId="0A3B1057" w14:textId="2711568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3" w:history="1">
            <w:r w:rsidRPr="00A71897">
              <w:rPr>
                <w:rStyle w:val="Hyperlink"/>
                <w:noProof/>
              </w:rPr>
              <w:t>Oa14. Joel wrote Joel</w:t>
            </w:r>
            <w:r>
              <w:rPr>
                <w:noProof/>
                <w:webHidden/>
              </w:rPr>
              <w:tab/>
            </w:r>
            <w:r>
              <w:rPr>
                <w:noProof/>
                <w:webHidden/>
              </w:rPr>
              <w:fldChar w:fldCharType="begin"/>
            </w:r>
            <w:r>
              <w:rPr>
                <w:noProof/>
                <w:webHidden/>
              </w:rPr>
              <w:instrText xml:space="preserve"> PAGEREF _Toc161079223 \h </w:instrText>
            </w:r>
            <w:r>
              <w:rPr>
                <w:noProof/>
                <w:webHidden/>
              </w:rPr>
            </w:r>
            <w:r>
              <w:rPr>
                <w:noProof/>
                <w:webHidden/>
              </w:rPr>
              <w:fldChar w:fldCharType="separate"/>
            </w:r>
            <w:r>
              <w:rPr>
                <w:noProof/>
                <w:webHidden/>
              </w:rPr>
              <w:t>1</w:t>
            </w:r>
            <w:r>
              <w:rPr>
                <w:noProof/>
                <w:webHidden/>
              </w:rPr>
              <w:fldChar w:fldCharType="end"/>
            </w:r>
          </w:hyperlink>
        </w:p>
        <w:p w14:paraId="16EE9C85" w14:textId="6606B3A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4" w:history="1">
            <w:r w:rsidRPr="00A71897">
              <w:rPr>
                <w:rStyle w:val="Hyperlink"/>
                <w:noProof/>
              </w:rPr>
              <w:t>Oa15. Amos wrote Amos</w:t>
            </w:r>
            <w:r>
              <w:rPr>
                <w:noProof/>
                <w:webHidden/>
              </w:rPr>
              <w:tab/>
            </w:r>
            <w:r>
              <w:rPr>
                <w:noProof/>
                <w:webHidden/>
              </w:rPr>
              <w:fldChar w:fldCharType="begin"/>
            </w:r>
            <w:r>
              <w:rPr>
                <w:noProof/>
                <w:webHidden/>
              </w:rPr>
              <w:instrText xml:space="preserve"> PAGEREF _Toc161079224 \h </w:instrText>
            </w:r>
            <w:r>
              <w:rPr>
                <w:noProof/>
                <w:webHidden/>
              </w:rPr>
            </w:r>
            <w:r>
              <w:rPr>
                <w:noProof/>
                <w:webHidden/>
              </w:rPr>
              <w:fldChar w:fldCharType="separate"/>
            </w:r>
            <w:r>
              <w:rPr>
                <w:noProof/>
                <w:webHidden/>
              </w:rPr>
              <w:t>1</w:t>
            </w:r>
            <w:r>
              <w:rPr>
                <w:noProof/>
                <w:webHidden/>
              </w:rPr>
              <w:fldChar w:fldCharType="end"/>
            </w:r>
          </w:hyperlink>
        </w:p>
        <w:p w14:paraId="5AF755A9" w14:textId="46BFC59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5" w:history="1">
            <w:r w:rsidRPr="00A71897">
              <w:rPr>
                <w:rStyle w:val="Hyperlink"/>
                <w:noProof/>
              </w:rPr>
              <w:t>Oa16. Micah wrote or said Micah</w:t>
            </w:r>
            <w:r>
              <w:rPr>
                <w:noProof/>
                <w:webHidden/>
              </w:rPr>
              <w:tab/>
            </w:r>
            <w:r>
              <w:rPr>
                <w:noProof/>
                <w:webHidden/>
              </w:rPr>
              <w:fldChar w:fldCharType="begin"/>
            </w:r>
            <w:r>
              <w:rPr>
                <w:noProof/>
                <w:webHidden/>
              </w:rPr>
              <w:instrText xml:space="preserve"> PAGEREF _Toc161079225 \h </w:instrText>
            </w:r>
            <w:r>
              <w:rPr>
                <w:noProof/>
                <w:webHidden/>
              </w:rPr>
            </w:r>
            <w:r>
              <w:rPr>
                <w:noProof/>
                <w:webHidden/>
              </w:rPr>
              <w:fldChar w:fldCharType="separate"/>
            </w:r>
            <w:r>
              <w:rPr>
                <w:noProof/>
                <w:webHidden/>
              </w:rPr>
              <w:t>1</w:t>
            </w:r>
            <w:r>
              <w:rPr>
                <w:noProof/>
                <w:webHidden/>
              </w:rPr>
              <w:fldChar w:fldCharType="end"/>
            </w:r>
          </w:hyperlink>
        </w:p>
        <w:p w14:paraId="5D9E08D6" w14:textId="4CBE815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6" w:history="1">
            <w:r w:rsidRPr="00A71897">
              <w:rPr>
                <w:rStyle w:val="Hyperlink"/>
                <w:noProof/>
              </w:rPr>
              <w:t>Oa17. Habakkuk wrote Habakkuk</w:t>
            </w:r>
            <w:r>
              <w:rPr>
                <w:noProof/>
                <w:webHidden/>
              </w:rPr>
              <w:tab/>
            </w:r>
            <w:r>
              <w:rPr>
                <w:noProof/>
                <w:webHidden/>
              </w:rPr>
              <w:fldChar w:fldCharType="begin"/>
            </w:r>
            <w:r>
              <w:rPr>
                <w:noProof/>
                <w:webHidden/>
              </w:rPr>
              <w:instrText xml:space="preserve"> PAGEREF _Toc161079226 \h </w:instrText>
            </w:r>
            <w:r>
              <w:rPr>
                <w:noProof/>
                <w:webHidden/>
              </w:rPr>
            </w:r>
            <w:r>
              <w:rPr>
                <w:noProof/>
                <w:webHidden/>
              </w:rPr>
              <w:fldChar w:fldCharType="separate"/>
            </w:r>
            <w:r>
              <w:rPr>
                <w:noProof/>
                <w:webHidden/>
              </w:rPr>
              <w:t>1</w:t>
            </w:r>
            <w:r>
              <w:rPr>
                <w:noProof/>
                <w:webHidden/>
              </w:rPr>
              <w:fldChar w:fldCharType="end"/>
            </w:r>
          </w:hyperlink>
        </w:p>
        <w:p w14:paraId="12C5EEC9" w14:textId="5741B5F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7" w:history="1">
            <w:r w:rsidRPr="00A71897">
              <w:rPr>
                <w:rStyle w:val="Hyperlink"/>
                <w:noProof/>
              </w:rPr>
              <w:t>Oa18. Zephaniah is by Zephaniah/Sophonias</w:t>
            </w:r>
            <w:r>
              <w:rPr>
                <w:noProof/>
                <w:webHidden/>
              </w:rPr>
              <w:tab/>
            </w:r>
            <w:r>
              <w:rPr>
                <w:noProof/>
                <w:webHidden/>
              </w:rPr>
              <w:fldChar w:fldCharType="begin"/>
            </w:r>
            <w:r>
              <w:rPr>
                <w:noProof/>
                <w:webHidden/>
              </w:rPr>
              <w:instrText xml:space="preserve"> PAGEREF _Toc161079227 \h </w:instrText>
            </w:r>
            <w:r>
              <w:rPr>
                <w:noProof/>
                <w:webHidden/>
              </w:rPr>
            </w:r>
            <w:r>
              <w:rPr>
                <w:noProof/>
                <w:webHidden/>
              </w:rPr>
              <w:fldChar w:fldCharType="separate"/>
            </w:r>
            <w:r>
              <w:rPr>
                <w:noProof/>
                <w:webHidden/>
              </w:rPr>
              <w:t>1</w:t>
            </w:r>
            <w:r>
              <w:rPr>
                <w:noProof/>
                <w:webHidden/>
              </w:rPr>
              <w:fldChar w:fldCharType="end"/>
            </w:r>
          </w:hyperlink>
        </w:p>
        <w:p w14:paraId="4E663DDB" w14:textId="5AAE8DD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8" w:history="1">
            <w:r w:rsidRPr="00A71897">
              <w:rPr>
                <w:rStyle w:val="Hyperlink"/>
                <w:noProof/>
              </w:rPr>
              <w:t>Oa19. Zechariah wrote Zechariah</w:t>
            </w:r>
            <w:r>
              <w:rPr>
                <w:noProof/>
                <w:webHidden/>
              </w:rPr>
              <w:tab/>
            </w:r>
            <w:r>
              <w:rPr>
                <w:noProof/>
                <w:webHidden/>
              </w:rPr>
              <w:fldChar w:fldCharType="begin"/>
            </w:r>
            <w:r>
              <w:rPr>
                <w:noProof/>
                <w:webHidden/>
              </w:rPr>
              <w:instrText xml:space="preserve"> PAGEREF _Toc161079228 \h </w:instrText>
            </w:r>
            <w:r>
              <w:rPr>
                <w:noProof/>
                <w:webHidden/>
              </w:rPr>
            </w:r>
            <w:r>
              <w:rPr>
                <w:noProof/>
                <w:webHidden/>
              </w:rPr>
              <w:fldChar w:fldCharType="separate"/>
            </w:r>
            <w:r>
              <w:rPr>
                <w:noProof/>
                <w:webHidden/>
              </w:rPr>
              <w:t>1</w:t>
            </w:r>
            <w:r>
              <w:rPr>
                <w:noProof/>
                <w:webHidden/>
              </w:rPr>
              <w:fldChar w:fldCharType="end"/>
            </w:r>
          </w:hyperlink>
        </w:p>
        <w:p w14:paraId="435FD42C" w14:textId="0B72F1C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29" w:history="1">
            <w:r w:rsidRPr="00A71897">
              <w:rPr>
                <w:rStyle w:val="Hyperlink"/>
                <w:noProof/>
              </w:rPr>
              <w:t>Oa20. Malachi wrote Malachi</w:t>
            </w:r>
            <w:r>
              <w:rPr>
                <w:noProof/>
                <w:webHidden/>
              </w:rPr>
              <w:tab/>
            </w:r>
            <w:r>
              <w:rPr>
                <w:noProof/>
                <w:webHidden/>
              </w:rPr>
              <w:fldChar w:fldCharType="begin"/>
            </w:r>
            <w:r>
              <w:rPr>
                <w:noProof/>
                <w:webHidden/>
              </w:rPr>
              <w:instrText xml:space="preserve"> PAGEREF _Toc161079229 \h </w:instrText>
            </w:r>
            <w:r>
              <w:rPr>
                <w:noProof/>
                <w:webHidden/>
              </w:rPr>
            </w:r>
            <w:r>
              <w:rPr>
                <w:noProof/>
                <w:webHidden/>
              </w:rPr>
              <w:fldChar w:fldCharType="separate"/>
            </w:r>
            <w:r>
              <w:rPr>
                <w:noProof/>
                <w:webHidden/>
              </w:rPr>
              <w:t>1</w:t>
            </w:r>
            <w:r>
              <w:rPr>
                <w:noProof/>
                <w:webHidden/>
              </w:rPr>
              <w:fldChar w:fldCharType="end"/>
            </w:r>
          </w:hyperlink>
        </w:p>
        <w:p w14:paraId="4E5B7F1D" w14:textId="6C294E5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30" w:history="1">
            <w:r w:rsidRPr="00A71897">
              <w:rPr>
                <w:rStyle w:val="Hyperlink"/>
                <w:noProof/>
              </w:rPr>
              <w:t>Oa21. OT has writing in Hebrew</w:t>
            </w:r>
            <w:r>
              <w:rPr>
                <w:noProof/>
                <w:webHidden/>
              </w:rPr>
              <w:tab/>
            </w:r>
            <w:r>
              <w:rPr>
                <w:noProof/>
                <w:webHidden/>
              </w:rPr>
              <w:fldChar w:fldCharType="begin"/>
            </w:r>
            <w:r>
              <w:rPr>
                <w:noProof/>
                <w:webHidden/>
              </w:rPr>
              <w:instrText xml:space="preserve"> PAGEREF _Toc161079230 \h </w:instrText>
            </w:r>
            <w:r>
              <w:rPr>
                <w:noProof/>
                <w:webHidden/>
              </w:rPr>
            </w:r>
            <w:r>
              <w:rPr>
                <w:noProof/>
                <w:webHidden/>
              </w:rPr>
              <w:fldChar w:fldCharType="separate"/>
            </w:r>
            <w:r>
              <w:rPr>
                <w:noProof/>
                <w:webHidden/>
              </w:rPr>
              <w:t>1</w:t>
            </w:r>
            <w:r>
              <w:rPr>
                <w:noProof/>
                <w:webHidden/>
              </w:rPr>
              <w:fldChar w:fldCharType="end"/>
            </w:r>
          </w:hyperlink>
        </w:p>
        <w:p w14:paraId="2728614A" w14:textId="613A9AB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31" w:history="1">
            <w:r w:rsidRPr="00A71897">
              <w:rPr>
                <w:rStyle w:val="Hyperlink"/>
                <w:noProof/>
              </w:rPr>
              <w:t>Oa22. Moses wrote the Law [Pentateuch]</w:t>
            </w:r>
            <w:r>
              <w:rPr>
                <w:noProof/>
                <w:webHidden/>
              </w:rPr>
              <w:tab/>
            </w:r>
            <w:r>
              <w:rPr>
                <w:noProof/>
                <w:webHidden/>
              </w:rPr>
              <w:fldChar w:fldCharType="begin"/>
            </w:r>
            <w:r>
              <w:rPr>
                <w:noProof/>
                <w:webHidden/>
              </w:rPr>
              <w:instrText xml:space="preserve"> PAGEREF _Toc161079231 \h </w:instrText>
            </w:r>
            <w:r>
              <w:rPr>
                <w:noProof/>
                <w:webHidden/>
              </w:rPr>
            </w:r>
            <w:r>
              <w:rPr>
                <w:noProof/>
                <w:webHidden/>
              </w:rPr>
              <w:fldChar w:fldCharType="separate"/>
            </w:r>
            <w:r>
              <w:rPr>
                <w:noProof/>
                <w:webHidden/>
              </w:rPr>
              <w:t>1</w:t>
            </w:r>
            <w:r>
              <w:rPr>
                <w:noProof/>
                <w:webHidden/>
              </w:rPr>
              <w:fldChar w:fldCharType="end"/>
            </w:r>
          </w:hyperlink>
        </w:p>
        <w:p w14:paraId="532920FC" w14:textId="367851FA"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232" w:history="1">
            <w:r w:rsidRPr="00A71897">
              <w:rPr>
                <w:rStyle w:val="Hyperlink"/>
                <w:caps/>
                <w:noProof/>
              </w:rPr>
              <w:t>NEW TESTAMENT AUTHORS</w:t>
            </w:r>
            <w:r>
              <w:rPr>
                <w:noProof/>
                <w:webHidden/>
              </w:rPr>
              <w:tab/>
            </w:r>
            <w:r>
              <w:rPr>
                <w:noProof/>
                <w:webHidden/>
              </w:rPr>
              <w:fldChar w:fldCharType="begin"/>
            </w:r>
            <w:r>
              <w:rPr>
                <w:noProof/>
                <w:webHidden/>
              </w:rPr>
              <w:instrText xml:space="preserve"> PAGEREF _Toc161079232 \h </w:instrText>
            </w:r>
            <w:r>
              <w:rPr>
                <w:noProof/>
                <w:webHidden/>
              </w:rPr>
            </w:r>
            <w:r>
              <w:rPr>
                <w:noProof/>
                <w:webHidden/>
              </w:rPr>
              <w:fldChar w:fldCharType="separate"/>
            </w:r>
            <w:r>
              <w:rPr>
                <w:noProof/>
                <w:webHidden/>
              </w:rPr>
              <w:t>1</w:t>
            </w:r>
            <w:r>
              <w:rPr>
                <w:noProof/>
                <w:webHidden/>
              </w:rPr>
              <w:fldChar w:fldCharType="end"/>
            </w:r>
          </w:hyperlink>
        </w:p>
        <w:p w14:paraId="6BE339DD" w14:textId="6288AC6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33" w:history="1">
            <w:r w:rsidRPr="00A71897">
              <w:rPr>
                <w:rStyle w:val="Hyperlink"/>
                <w:noProof/>
              </w:rPr>
              <w:t>Na1. Matthew wrote the Gospel of Matthew</w:t>
            </w:r>
            <w:r>
              <w:rPr>
                <w:noProof/>
                <w:webHidden/>
              </w:rPr>
              <w:tab/>
            </w:r>
            <w:r>
              <w:rPr>
                <w:noProof/>
                <w:webHidden/>
              </w:rPr>
              <w:fldChar w:fldCharType="begin"/>
            </w:r>
            <w:r>
              <w:rPr>
                <w:noProof/>
                <w:webHidden/>
              </w:rPr>
              <w:instrText xml:space="preserve"> PAGEREF _Toc161079233 \h </w:instrText>
            </w:r>
            <w:r>
              <w:rPr>
                <w:noProof/>
                <w:webHidden/>
              </w:rPr>
            </w:r>
            <w:r>
              <w:rPr>
                <w:noProof/>
                <w:webHidden/>
              </w:rPr>
              <w:fldChar w:fldCharType="separate"/>
            </w:r>
            <w:r>
              <w:rPr>
                <w:noProof/>
                <w:webHidden/>
              </w:rPr>
              <w:t>1</w:t>
            </w:r>
            <w:r>
              <w:rPr>
                <w:noProof/>
                <w:webHidden/>
              </w:rPr>
              <w:fldChar w:fldCharType="end"/>
            </w:r>
          </w:hyperlink>
        </w:p>
        <w:p w14:paraId="072FB6B8" w14:textId="2D60EF1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34" w:history="1">
            <w:r w:rsidRPr="00A71897">
              <w:rPr>
                <w:rStyle w:val="Hyperlink"/>
                <w:noProof/>
              </w:rPr>
              <w:t>Na2. Mark wrote the Gospel of Mark</w:t>
            </w:r>
            <w:r>
              <w:rPr>
                <w:noProof/>
                <w:webHidden/>
              </w:rPr>
              <w:tab/>
            </w:r>
            <w:r>
              <w:rPr>
                <w:noProof/>
                <w:webHidden/>
              </w:rPr>
              <w:fldChar w:fldCharType="begin"/>
            </w:r>
            <w:r>
              <w:rPr>
                <w:noProof/>
                <w:webHidden/>
              </w:rPr>
              <w:instrText xml:space="preserve"> PAGEREF _Toc161079234 \h </w:instrText>
            </w:r>
            <w:r>
              <w:rPr>
                <w:noProof/>
                <w:webHidden/>
              </w:rPr>
            </w:r>
            <w:r>
              <w:rPr>
                <w:noProof/>
                <w:webHidden/>
              </w:rPr>
              <w:fldChar w:fldCharType="separate"/>
            </w:r>
            <w:r>
              <w:rPr>
                <w:noProof/>
                <w:webHidden/>
              </w:rPr>
              <w:t>1</w:t>
            </w:r>
            <w:r>
              <w:rPr>
                <w:noProof/>
                <w:webHidden/>
              </w:rPr>
              <w:fldChar w:fldCharType="end"/>
            </w:r>
          </w:hyperlink>
        </w:p>
        <w:p w14:paraId="4C8165D1" w14:textId="3B64D44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35" w:history="1">
            <w:r w:rsidRPr="00A71897">
              <w:rPr>
                <w:rStyle w:val="Hyperlink"/>
                <w:noProof/>
              </w:rPr>
              <w:t>Na3. Luke wrote the Gospel of Luke</w:t>
            </w:r>
            <w:r>
              <w:rPr>
                <w:noProof/>
                <w:webHidden/>
              </w:rPr>
              <w:tab/>
            </w:r>
            <w:r>
              <w:rPr>
                <w:noProof/>
                <w:webHidden/>
              </w:rPr>
              <w:fldChar w:fldCharType="begin"/>
            </w:r>
            <w:r>
              <w:rPr>
                <w:noProof/>
                <w:webHidden/>
              </w:rPr>
              <w:instrText xml:space="preserve"> PAGEREF _Toc161079235 \h </w:instrText>
            </w:r>
            <w:r>
              <w:rPr>
                <w:noProof/>
                <w:webHidden/>
              </w:rPr>
            </w:r>
            <w:r>
              <w:rPr>
                <w:noProof/>
                <w:webHidden/>
              </w:rPr>
              <w:fldChar w:fldCharType="separate"/>
            </w:r>
            <w:r>
              <w:rPr>
                <w:noProof/>
                <w:webHidden/>
              </w:rPr>
              <w:t>1</w:t>
            </w:r>
            <w:r>
              <w:rPr>
                <w:noProof/>
                <w:webHidden/>
              </w:rPr>
              <w:fldChar w:fldCharType="end"/>
            </w:r>
          </w:hyperlink>
        </w:p>
        <w:p w14:paraId="1B2BECE1" w14:textId="708C35E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36" w:history="1">
            <w:r w:rsidRPr="00A71897">
              <w:rPr>
                <w:rStyle w:val="Hyperlink"/>
                <w:noProof/>
              </w:rPr>
              <w:t>Na4. John wrote the Gospel of John</w:t>
            </w:r>
            <w:r>
              <w:rPr>
                <w:noProof/>
                <w:webHidden/>
              </w:rPr>
              <w:tab/>
            </w:r>
            <w:r>
              <w:rPr>
                <w:noProof/>
                <w:webHidden/>
              </w:rPr>
              <w:fldChar w:fldCharType="begin"/>
            </w:r>
            <w:r>
              <w:rPr>
                <w:noProof/>
                <w:webHidden/>
              </w:rPr>
              <w:instrText xml:space="preserve"> PAGEREF _Toc161079236 \h </w:instrText>
            </w:r>
            <w:r>
              <w:rPr>
                <w:noProof/>
                <w:webHidden/>
              </w:rPr>
            </w:r>
            <w:r>
              <w:rPr>
                <w:noProof/>
                <w:webHidden/>
              </w:rPr>
              <w:fldChar w:fldCharType="separate"/>
            </w:r>
            <w:r>
              <w:rPr>
                <w:noProof/>
                <w:webHidden/>
              </w:rPr>
              <w:t>1</w:t>
            </w:r>
            <w:r>
              <w:rPr>
                <w:noProof/>
                <w:webHidden/>
              </w:rPr>
              <w:fldChar w:fldCharType="end"/>
            </w:r>
          </w:hyperlink>
        </w:p>
        <w:p w14:paraId="7F2B2111" w14:textId="31A1F3F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37" w:history="1">
            <w:r w:rsidRPr="00A71897">
              <w:rPr>
                <w:rStyle w:val="Hyperlink"/>
                <w:noProof/>
              </w:rPr>
              <w:t>Na5. Luke wrote Acts</w:t>
            </w:r>
            <w:r>
              <w:rPr>
                <w:noProof/>
                <w:webHidden/>
              </w:rPr>
              <w:tab/>
            </w:r>
            <w:r>
              <w:rPr>
                <w:noProof/>
                <w:webHidden/>
              </w:rPr>
              <w:fldChar w:fldCharType="begin"/>
            </w:r>
            <w:r>
              <w:rPr>
                <w:noProof/>
                <w:webHidden/>
              </w:rPr>
              <w:instrText xml:space="preserve"> PAGEREF _Toc161079237 \h </w:instrText>
            </w:r>
            <w:r>
              <w:rPr>
                <w:noProof/>
                <w:webHidden/>
              </w:rPr>
            </w:r>
            <w:r>
              <w:rPr>
                <w:noProof/>
                <w:webHidden/>
              </w:rPr>
              <w:fldChar w:fldCharType="separate"/>
            </w:r>
            <w:r>
              <w:rPr>
                <w:noProof/>
                <w:webHidden/>
              </w:rPr>
              <w:t>1</w:t>
            </w:r>
            <w:r>
              <w:rPr>
                <w:noProof/>
                <w:webHidden/>
              </w:rPr>
              <w:fldChar w:fldCharType="end"/>
            </w:r>
          </w:hyperlink>
        </w:p>
        <w:p w14:paraId="34A08542" w14:textId="0A1C311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38" w:history="1">
            <w:r w:rsidRPr="00A71897">
              <w:rPr>
                <w:rStyle w:val="Hyperlink"/>
                <w:noProof/>
              </w:rPr>
              <w:t>Na6. Paul wrote Romans</w:t>
            </w:r>
            <w:r>
              <w:rPr>
                <w:noProof/>
                <w:webHidden/>
              </w:rPr>
              <w:tab/>
            </w:r>
            <w:r>
              <w:rPr>
                <w:noProof/>
                <w:webHidden/>
              </w:rPr>
              <w:fldChar w:fldCharType="begin"/>
            </w:r>
            <w:r>
              <w:rPr>
                <w:noProof/>
                <w:webHidden/>
              </w:rPr>
              <w:instrText xml:space="preserve"> PAGEREF _Toc161079238 \h </w:instrText>
            </w:r>
            <w:r>
              <w:rPr>
                <w:noProof/>
                <w:webHidden/>
              </w:rPr>
            </w:r>
            <w:r>
              <w:rPr>
                <w:noProof/>
                <w:webHidden/>
              </w:rPr>
              <w:fldChar w:fldCharType="separate"/>
            </w:r>
            <w:r>
              <w:rPr>
                <w:noProof/>
                <w:webHidden/>
              </w:rPr>
              <w:t>1</w:t>
            </w:r>
            <w:r>
              <w:rPr>
                <w:noProof/>
                <w:webHidden/>
              </w:rPr>
              <w:fldChar w:fldCharType="end"/>
            </w:r>
          </w:hyperlink>
        </w:p>
        <w:p w14:paraId="0D250707" w14:textId="3726AC4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39" w:history="1">
            <w:r w:rsidRPr="00A71897">
              <w:rPr>
                <w:rStyle w:val="Hyperlink"/>
                <w:noProof/>
              </w:rPr>
              <w:t>Na7. Paul wrote 1 Corinthians</w:t>
            </w:r>
            <w:r>
              <w:rPr>
                <w:noProof/>
                <w:webHidden/>
              </w:rPr>
              <w:tab/>
            </w:r>
            <w:r>
              <w:rPr>
                <w:noProof/>
                <w:webHidden/>
              </w:rPr>
              <w:fldChar w:fldCharType="begin"/>
            </w:r>
            <w:r>
              <w:rPr>
                <w:noProof/>
                <w:webHidden/>
              </w:rPr>
              <w:instrText xml:space="preserve"> PAGEREF _Toc161079239 \h </w:instrText>
            </w:r>
            <w:r>
              <w:rPr>
                <w:noProof/>
                <w:webHidden/>
              </w:rPr>
            </w:r>
            <w:r>
              <w:rPr>
                <w:noProof/>
                <w:webHidden/>
              </w:rPr>
              <w:fldChar w:fldCharType="separate"/>
            </w:r>
            <w:r>
              <w:rPr>
                <w:noProof/>
                <w:webHidden/>
              </w:rPr>
              <w:t>1</w:t>
            </w:r>
            <w:r>
              <w:rPr>
                <w:noProof/>
                <w:webHidden/>
              </w:rPr>
              <w:fldChar w:fldCharType="end"/>
            </w:r>
          </w:hyperlink>
        </w:p>
        <w:p w14:paraId="608B470C" w14:textId="22D5EC7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0" w:history="1">
            <w:r w:rsidRPr="00A71897">
              <w:rPr>
                <w:rStyle w:val="Hyperlink"/>
                <w:noProof/>
              </w:rPr>
              <w:t>Na8. Paul wrote 2 Corinthians</w:t>
            </w:r>
            <w:r>
              <w:rPr>
                <w:noProof/>
                <w:webHidden/>
              </w:rPr>
              <w:tab/>
            </w:r>
            <w:r>
              <w:rPr>
                <w:noProof/>
                <w:webHidden/>
              </w:rPr>
              <w:fldChar w:fldCharType="begin"/>
            </w:r>
            <w:r>
              <w:rPr>
                <w:noProof/>
                <w:webHidden/>
              </w:rPr>
              <w:instrText xml:space="preserve"> PAGEREF _Toc161079240 \h </w:instrText>
            </w:r>
            <w:r>
              <w:rPr>
                <w:noProof/>
                <w:webHidden/>
              </w:rPr>
            </w:r>
            <w:r>
              <w:rPr>
                <w:noProof/>
                <w:webHidden/>
              </w:rPr>
              <w:fldChar w:fldCharType="separate"/>
            </w:r>
            <w:r>
              <w:rPr>
                <w:noProof/>
                <w:webHidden/>
              </w:rPr>
              <w:t>1</w:t>
            </w:r>
            <w:r>
              <w:rPr>
                <w:noProof/>
                <w:webHidden/>
              </w:rPr>
              <w:fldChar w:fldCharType="end"/>
            </w:r>
          </w:hyperlink>
        </w:p>
        <w:p w14:paraId="5A317757" w14:textId="4AC2F07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1" w:history="1">
            <w:r w:rsidRPr="00A71897">
              <w:rPr>
                <w:rStyle w:val="Hyperlink"/>
                <w:noProof/>
              </w:rPr>
              <w:t>Na9. Paul wrote Galatians</w:t>
            </w:r>
            <w:r>
              <w:rPr>
                <w:noProof/>
                <w:webHidden/>
              </w:rPr>
              <w:tab/>
            </w:r>
            <w:r>
              <w:rPr>
                <w:noProof/>
                <w:webHidden/>
              </w:rPr>
              <w:fldChar w:fldCharType="begin"/>
            </w:r>
            <w:r>
              <w:rPr>
                <w:noProof/>
                <w:webHidden/>
              </w:rPr>
              <w:instrText xml:space="preserve"> PAGEREF _Toc161079241 \h </w:instrText>
            </w:r>
            <w:r>
              <w:rPr>
                <w:noProof/>
                <w:webHidden/>
              </w:rPr>
            </w:r>
            <w:r>
              <w:rPr>
                <w:noProof/>
                <w:webHidden/>
              </w:rPr>
              <w:fldChar w:fldCharType="separate"/>
            </w:r>
            <w:r>
              <w:rPr>
                <w:noProof/>
                <w:webHidden/>
              </w:rPr>
              <w:t>1</w:t>
            </w:r>
            <w:r>
              <w:rPr>
                <w:noProof/>
                <w:webHidden/>
              </w:rPr>
              <w:fldChar w:fldCharType="end"/>
            </w:r>
          </w:hyperlink>
        </w:p>
        <w:p w14:paraId="36BC3898" w14:textId="63B6C19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2" w:history="1">
            <w:r w:rsidRPr="00A71897">
              <w:rPr>
                <w:rStyle w:val="Hyperlink"/>
                <w:noProof/>
              </w:rPr>
              <w:t>Na10. Paul wrote Ephesians</w:t>
            </w:r>
            <w:r>
              <w:rPr>
                <w:noProof/>
                <w:webHidden/>
              </w:rPr>
              <w:tab/>
            </w:r>
            <w:r>
              <w:rPr>
                <w:noProof/>
                <w:webHidden/>
              </w:rPr>
              <w:fldChar w:fldCharType="begin"/>
            </w:r>
            <w:r>
              <w:rPr>
                <w:noProof/>
                <w:webHidden/>
              </w:rPr>
              <w:instrText xml:space="preserve"> PAGEREF _Toc161079242 \h </w:instrText>
            </w:r>
            <w:r>
              <w:rPr>
                <w:noProof/>
                <w:webHidden/>
              </w:rPr>
            </w:r>
            <w:r>
              <w:rPr>
                <w:noProof/>
                <w:webHidden/>
              </w:rPr>
              <w:fldChar w:fldCharType="separate"/>
            </w:r>
            <w:r>
              <w:rPr>
                <w:noProof/>
                <w:webHidden/>
              </w:rPr>
              <w:t>1</w:t>
            </w:r>
            <w:r>
              <w:rPr>
                <w:noProof/>
                <w:webHidden/>
              </w:rPr>
              <w:fldChar w:fldCharType="end"/>
            </w:r>
          </w:hyperlink>
        </w:p>
        <w:p w14:paraId="6DD3FFF3" w14:textId="150EA84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3" w:history="1">
            <w:r w:rsidRPr="00A71897">
              <w:rPr>
                <w:rStyle w:val="Hyperlink"/>
                <w:noProof/>
              </w:rPr>
              <w:t>Na11. Paul wrote Philippians</w:t>
            </w:r>
            <w:r>
              <w:rPr>
                <w:noProof/>
                <w:webHidden/>
              </w:rPr>
              <w:tab/>
            </w:r>
            <w:r>
              <w:rPr>
                <w:noProof/>
                <w:webHidden/>
              </w:rPr>
              <w:fldChar w:fldCharType="begin"/>
            </w:r>
            <w:r>
              <w:rPr>
                <w:noProof/>
                <w:webHidden/>
              </w:rPr>
              <w:instrText xml:space="preserve"> PAGEREF _Toc161079243 \h </w:instrText>
            </w:r>
            <w:r>
              <w:rPr>
                <w:noProof/>
                <w:webHidden/>
              </w:rPr>
            </w:r>
            <w:r>
              <w:rPr>
                <w:noProof/>
                <w:webHidden/>
              </w:rPr>
              <w:fldChar w:fldCharType="separate"/>
            </w:r>
            <w:r>
              <w:rPr>
                <w:noProof/>
                <w:webHidden/>
              </w:rPr>
              <w:t>1</w:t>
            </w:r>
            <w:r>
              <w:rPr>
                <w:noProof/>
                <w:webHidden/>
              </w:rPr>
              <w:fldChar w:fldCharType="end"/>
            </w:r>
          </w:hyperlink>
        </w:p>
        <w:p w14:paraId="790EFA38" w14:textId="1CCE2ED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4" w:history="1">
            <w:r w:rsidRPr="00A71897">
              <w:rPr>
                <w:rStyle w:val="Hyperlink"/>
                <w:noProof/>
              </w:rPr>
              <w:t>Na12. Paul wrote Colossians</w:t>
            </w:r>
            <w:r>
              <w:rPr>
                <w:noProof/>
                <w:webHidden/>
              </w:rPr>
              <w:tab/>
            </w:r>
            <w:r>
              <w:rPr>
                <w:noProof/>
                <w:webHidden/>
              </w:rPr>
              <w:fldChar w:fldCharType="begin"/>
            </w:r>
            <w:r>
              <w:rPr>
                <w:noProof/>
                <w:webHidden/>
              </w:rPr>
              <w:instrText xml:space="preserve"> PAGEREF _Toc161079244 \h </w:instrText>
            </w:r>
            <w:r>
              <w:rPr>
                <w:noProof/>
                <w:webHidden/>
              </w:rPr>
            </w:r>
            <w:r>
              <w:rPr>
                <w:noProof/>
                <w:webHidden/>
              </w:rPr>
              <w:fldChar w:fldCharType="separate"/>
            </w:r>
            <w:r>
              <w:rPr>
                <w:noProof/>
                <w:webHidden/>
              </w:rPr>
              <w:t>1</w:t>
            </w:r>
            <w:r>
              <w:rPr>
                <w:noProof/>
                <w:webHidden/>
              </w:rPr>
              <w:fldChar w:fldCharType="end"/>
            </w:r>
          </w:hyperlink>
        </w:p>
        <w:p w14:paraId="4EA23ABE" w14:textId="383613A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5" w:history="1">
            <w:r w:rsidRPr="00A71897">
              <w:rPr>
                <w:rStyle w:val="Hyperlink"/>
                <w:noProof/>
              </w:rPr>
              <w:t>Na13. Paul wrote 1 Thessalonians</w:t>
            </w:r>
            <w:r>
              <w:rPr>
                <w:noProof/>
                <w:webHidden/>
              </w:rPr>
              <w:tab/>
            </w:r>
            <w:r>
              <w:rPr>
                <w:noProof/>
                <w:webHidden/>
              </w:rPr>
              <w:fldChar w:fldCharType="begin"/>
            </w:r>
            <w:r>
              <w:rPr>
                <w:noProof/>
                <w:webHidden/>
              </w:rPr>
              <w:instrText xml:space="preserve"> PAGEREF _Toc161079245 \h </w:instrText>
            </w:r>
            <w:r>
              <w:rPr>
                <w:noProof/>
                <w:webHidden/>
              </w:rPr>
            </w:r>
            <w:r>
              <w:rPr>
                <w:noProof/>
                <w:webHidden/>
              </w:rPr>
              <w:fldChar w:fldCharType="separate"/>
            </w:r>
            <w:r>
              <w:rPr>
                <w:noProof/>
                <w:webHidden/>
              </w:rPr>
              <w:t>1</w:t>
            </w:r>
            <w:r>
              <w:rPr>
                <w:noProof/>
                <w:webHidden/>
              </w:rPr>
              <w:fldChar w:fldCharType="end"/>
            </w:r>
          </w:hyperlink>
        </w:p>
        <w:p w14:paraId="40B4635D" w14:textId="74CF05E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6" w:history="1">
            <w:r w:rsidRPr="00A71897">
              <w:rPr>
                <w:rStyle w:val="Hyperlink"/>
                <w:noProof/>
              </w:rPr>
              <w:t>Na14. Paul wrote 2 Thessalonians</w:t>
            </w:r>
            <w:r>
              <w:rPr>
                <w:noProof/>
                <w:webHidden/>
              </w:rPr>
              <w:tab/>
            </w:r>
            <w:r>
              <w:rPr>
                <w:noProof/>
                <w:webHidden/>
              </w:rPr>
              <w:fldChar w:fldCharType="begin"/>
            </w:r>
            <w:r>
              <w:rPr>
                <w:noProof/>
                <w:webHidden/>
              </w:rPr>
              <w:instrText xml:space="preserve"> PAGEREF _Toc161079246 \h </w:instrText>
            </w:r>
            <w:r>
              <w:rPr>
                <w:noProof/>
                <w:webHidden/>
              </w:rPr>
            </w:r>
            <w:r>
              <w:rPr>
                <w:noProof/>
                <w:webHidden/>
              </w:rPr>
              <w:fldChar w:fldCharType="separate"/>
            </w:r>
            <w:r>
              <w:rPr>
                <w:noProof/>
                <w:webHidden/>
              </w:rPr>
              <w:t>1</w:t>
            </w:r>
            <w:r>
              <w:rPr>
                <w:noProof/>
                <w:webHidden/>
              </w:rPr>
              <w:fldChar w:fldCharType="end"/>
            </w:r>
          </w:hyperlink>
        </w:p>
        <w:p w14:paraId="6354C68B" w14:textId="75FAA41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7" w:history="1">
            <w:r w:rsidRPr="00A71897">
              <w:rPr>
                <w:rStyle w:val="Hyperlink"/>
                <w:noProof/>
              </w:rPr>
              <w:t>Na15. Paul wrote 1 Timothy</w:t>
            </w:r>
            <w:r>
              <w:rPr>
                <w:noProof/>
                <w:webHidden/>
              </w:rPr>
              <w:tab/>
            </w:r>
            <w:r>
              <w:rPr>
                <w:noProof/>
                <w:webHidden/>
              </w:rPr>
              <w:fldChar w:fldCharType="begin"/>
            </w:r>
            <w:r>
              <w:rPr>
                <w:noProof/>
                <w:webHidden/>
              </w:rPr>
              <w:instrText xml:space="preserve"> PAGEREF _Toc161079247 \h </w:instrText>
            </w:r>
            <w:r>
              <w:rPr>
                <w:noProof/>
                <w:webHidden/>
              </w:rPr>
            </w:r>
            <w:r>
              <w:rPr>
                <w:noProof/>
                <w:webHidden/>
              </w:rPr>
              <w:fldChar w:fldCharType="separate"/>
            </w:r>
            <w:r>
              <w:rPr>
                <w:noProof/>
                <w:webHidden/>
              </w:rPr>
              <w:t>1</w:t>
            </w:r>
            <w:r>
              <w:rPr>
                <w:noProof/>
                <w:webHidden/>
              </w:rPr>
              <w:fldChar w:fldCharType="end"/>
            </w:r>
          </w:hyperlink>
        </w:p>
        <w:p w14:paraId="4651A194" w14:textId="2BEA623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8" w:history="1">
            <w:r w:rsidRPr="00A71897">
              <w:rPr>
                <w:rStyle w:val="Hyperlink"/>
                <w:noProof/>
              </w:rPr>
              <w:t>Na16. Paul wrote a 2nd letter to Timothy</w:t>
            </w:r>
            <w:r>
              <w:rPr>
                <w:noProof/>
                <w:webHidden/>
              </w:rPr>
              <w:tab/>
            </w:r>
            <w:r>
              <w:rPr>
                <w:noProof/>
                <w:webHidden/>
              </w:rPr>
              <w:fldChar w:fldCharType="begin"/>
            </w:r>
            <w:r>
              <w:rPr>
                <w:noProof/>
                <w:webHidden/>
              </w:rPr>
              <w:instrText xml:space="preserve"> PAGEREF _Toc161079248 \h </w:instrText>
            </w:r>
            <w:r>
              <w:rPr>
                <w:noProof/>
                <w:webHidden/>
              </w:rPr>
            </w:r>
            <w:r>
              <w:rPr>
                <w:noProof/>
                <w:webHidden/>
              </w:rPr>
              <w:fldChar w:fldCharType="separate"/>
            </w:r>
            <w:r>
              <w:rPr>
                <w:noProof/>
                <w:webHidden/>
              </w:rPr>
              <w:t>1</w:t>
            </w:r>
            <w:r>
              <w:rPr>
                <w:noProof/>
                <w:webHidden/>
              </w:rPr>
              <w:fldChar w:fldCharType="end"/>
            </w:r>
          </w:hyperlink>
        </w:p>
        <w:p w14:paraId="44B097DC" w14:textId="49E2100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49" w:history="1">
            <w:r w:rsidRPr="00A71897">
              <w:rPr>
                <w:rStyle w:val="Hyperlink"/>
                <w:noProof/>
              </w:rPr>
              <w:t>Na17. Paul wrote Titus</w:t>
            </w:r>
            <w:r>
              <w:rPr>
                <w:noProof/>
                <w:webHidden/>
              </w:rPr>
              <w:tab/>
            </w:r>
            <w:r>
              <w:rPr>
                <w:noProof/>
                <w:webHidden/>
              </w:rPr>
              <w:fldChar w:fldCharType="begin"/>
            </w:r>
            <w:r>
              <w:rPr>
                <w:noProof/>
                <w:webHidden/>
              </w:rPr>
              <w:instrText xml:space="preserve"> PAGEREF _Toc161079249 \h </w:instrText>
            </w:r>
            <w:r>
              <w:rPr>
                <w:noProof/>
                <w:webHidden/>
              </w:rPr>
            </w:r>
            <w:r>
              <w:rPr>
                <w:noProof/>
                <w:webHidden/>
              </w:rPr>
              <w:fldChar w:fldCharType="separate"/>
            </w:r>
            <w:r>
              <w:rPr>
                <w:noProof/>
                <w:webHidden/>
              </w:rPr>
              <w:t>1</w:t>
            </w:r>
            <w:r>
              <w:rPr>
                <w:noProof/>
                <w:webHidden/>
              </w:rPr>
              <w:fldChar w:fldCharType="end"/>
            </w:r>
          </w:hyperlink>
        </w:p>
        <w:p w14:paraId="45BEBEBE" w14:textId="77FE5DC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50" w:history="1">
            <w:r w:rsidRPr="00A71897">
              <w:rPr>
                <w:rStyle w:val="Hyperlink"/>
                <w:noProof/>
              </w:rPr>
              <w:t>Na18. Peter wrote 1 Peter</w:t>
            </w:r>
            <w:r>
              <w:rPr>
                <w:noProof/>
                <w:webHidden/>
              </w:rPr>
              <w:tab/>
            </w:r>
            <w:r>
              <w:rPr>
                <w:noProof/>
                <w:webHidden/>
              </w:rPr>
              <w:fldChar w:fldCharType="begin"/>
            </w:r>
            <w:r>
              <w:rPr>
                <w:noProof/>
                <w:webHidden/>
              </w:rPr>
              <w:instrText xml:space="preserve"> PAGEREF _Toc161079250 \h </w:instrText>
            </w:r>
            <w:r>
              <w:rPr>
                <w:noProof/>
                <w:webHidden/>
              </w:rPr>
            </w:r>
            <w:r>
              <w:rPr>
                <w:noProof/>
                <w:webHidden/>
              </w:rPr>
              <w:fldChar w:fldCharType="separate"/>
            </w:r>
            <w:r>
              <w:rPr>
                <w:noProof/>
                <w:webHidden/>
              </w:rPr>
              <w:t>1</w:t>
            </w:r>
            <w:r>
              <w:rPr>
                <w:noProof/>
                <w:webHidden/>
              </w:rPr>
              <w:fldChar w:fldCharType="end"/>
            </w:r>
          </w:hyperlink>
        </w:p>
        <w:p w14:paraId="41A86779" w14:textId="537E9FA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51" w:history="1">
            <w:r w:rsidRPr="00A71897">
              <w:rPr>
                <w:rStyle w:val="Hyperlink"/>
                <w:noProof/>
              </w:rPr>
              <w:t>Na19. John wrote 1 John</w:t>
            </w:r>
            <w:r>
              <w:rPr>
                <w:noProof/>
                <w:webHidden/>
              </w:rPr>
              <w:tab/>
            </w:r>
            <w:r>
              <w:rPr>
                <w:noProof/>
                <w:webHidden/>
              </w:rPr>
              <w:fldChar w:fldCharType="begin"/>
            </w:r>
            <w:r>
              <w:rPr>
                <w:noProof/>
                <w:webHidden/>
              </w:rPr>
              <w:instrText xml:space="preserve"> PAGEREF _Toc161079251 \h </w:instrText>
            </w:r>
            <w:r>
              <w:rPr>
                <w:noProof/>
                <w:webHidden/>
              </w:rPr>
            </w:r>
            <w:r>
              <w:rPr>
                <w:noProof/>
                <w:webHidden/>
              </w:rPr>
              <w:fldChar w:fldCharType="separate"/>
            </w:r>
            <w:r>
              <w:rPr>
                <w:noProof/>
                <w:webHidden/>
              </w:rPr>
              <w:t>1</w:t>
            </w:r>
            <w:r>
              <w:rPr>
                <w:noProof/>
                <w:webHidden/>
              </w:rPr>
              <w:fldChar w:fldCharType="end"/>
            </w:r>
          </w:hyperlink>
        </w:p>
        <w:p w14:paraId="74966EBC" w14:textId="0E2FD11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52" w:history="1">
            <w:r w:rsidRPr="00A71897">
              <w:rPr>
                <w:rStyle w:val="Hyperlink"/>
                <w:noProof/>
              </w:rPr>
              <w:t>Na20. Jude wrote Jude</w:t>
            </w:r>
            <w:r>
              <w:rPr>
                <w:noProof/>
                <w:webHidden/>
              </w:rPr>
              <w:tab/>
            </w:r>
            <w:r>
              <w:rPr>
                <w:noProof/>
                <w:webHidden/>
              </w:rPr>
              <w:fldChar w:fldCharType="begin"/>
            </w:r>
            <w:r>
              <w:rPr>
                <w:noProof/>
                <w:webHidden/>
              </w:rPr>
              <w:instrText xml:space="preserve"> PAGEREF _Toc161079252 \h </w:instrText>
            </w:r>
            <w:r>
              <w:rPr>
                <w:noProof/>
                <w:webHidden/>
              </w:rPr>
            </w:r>
            <w:r>
              <w:rPr>
                <w:noProof/>
                <w:webHidden/>
              </w:rPr>
              <w:fldChar w:fldCharType="separate"/>
            </w:r>
            <w:r>
              <w:rPr>
                <w:noProof/>
                <w:webHidden/>
              </w:rPr>
              <w:t>1</w:t>
            </w:r>
            <w:r>
              <w:rPr>
                <w:noProof/>
                <w:webHidden/>
              </w:rPr>
              <w:fldChar w:fldCharType="end"/>
            </w:r>
          </w:hyperlink>
        </w:p>
        <w:p w14:paraId="4A232413" w14:textId="4900476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53" w:history="1">
            <w:r w:rsidRPr="00A71897">
              <w:rPr>
                <w:rStyle w:val="Hyperlink"/>
                <w:noProof/>
              </w:rPr>
              <w:t>Na21. At least 1 NT word originally in Greek</w:t>
            </w:r>
            <w:r>
              <w:rPr>
                <w:noProof/>
                <w:webHidden/>
              </w:rPr>
              <w:tab/>
            </w:r>
            <w:r>
              <w:rPr>
                <w:noProof/>
                <w:webHidden/>
              </w:rPr>
              <w:fldChar w:fldCharType="begin"/>
            </w:r>
            <w:r>
              <w:rPr>
                <w:noProof/>
                <w:webHidden/>
              </w:rPr>
              <w:instrText xml:space="preserve"> PAGEREF _Toc161079253 \h </w:instrText>
            </w:r>
            <w:r>
              <w:rPr>
                <w:noProof/>
                <w:webHidden/>
              </w:rPr>
            </w:r>
            <w:r>
              <w:rPr>
                <w:noProof/>
                <w:webHidden/>
              </w:rPr>
              <w:fldChar w:fldCharType="separate"/>
            </w:r>
            <w:r>
              <w:rPr>
                <w:noProof/>
                <w:webHidden/>
              </w:rPr>
              <w:t>1</w:t>
            </w:r>
            <w:r>
              <w:rPr>
                <w:noProof/>
                <w:webHidden/>
              </w:rPr>
              <w:fldChar w:fldCharType="end"/>
            </w:r>
          </w:hyperlink>
        </w:p>
        <w:p w14:paraId="412BB775" w14:textId="07D7328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54" w:history="1">
            <w:r w:rsidRPr="00A71897">
              <w:rPr>
                <w:rStyle w:val="Hyperlink"/>
                <w:noProof/>
              </w:rPr>
              <w:t>Na22. The evangelists [gospel writers]</w:t>
            </w:r>
            <w:r>
              <w:rPr>
                <w:noProof/>
                <w:webHidden/>
              </w:rPr>
              <w:tab/>
            </w:r>
            <w:r>
              <w:rPr>
                <w:noProof/>
                <w:webHidden/>
              </w:rPr>
              <w:fldChar w:fldCharType="begin"/>
            </w:r>
            <w:r>
              <w:rPr>
                <w:noProof/>
                <w:webHidden/>
              </w:rPr>
              <w:instrText xml:space="preserve"> PAGEREF _Toc161079254 \h </w:instrText>
            </w:r>
            <w:r>
              <w:rPr>
                <w:noProof/>
                <w:webHidden/>
              </w:rPr>
            </w:r>
            <w:r>
              <w:rPr>
                <w:noProof/>
                <w:webHidden/>
              </w:rPr>
              <w:fldChar w:fldCharType="separate"/>
            </w:r>
            <w:r>
              <w:rPr>
                <w:noProof/>
                <w:webHidden/>
              </w:rPr>
              <w:t>1</w:t>
            </w:r>
            <w:r>
              <w:rPr>
                <w:noProof/>
                <w:webHidden/>
              </w:rPr>
              <w:fldChar w:fldCharType="end"/>
            </w:r>
          </w:hyperlink>
        </w:p>
        <w:p w14:paraId="4529D314" w14:textId="1CE174BF"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255" w:history="1">
            <w:r w:rsidRPr="00A71897">
              <w:rPr>
                <w:rStyle w:val="Hyperlink"/>
                <w:caps/>
                <w:noProof/>
              </w:rPr>
              <w:t>Messianic Prophecies</w:t>
            </w:r>
            <w:r>
              <w:rPr>
                <w:noProof/>
                <w:webHidden/>
              </w:rPr>
              <w:tab/>
            </w:r>
            <w:r>
              <w:rPr>
                <w:noProof/>
                <w:webHidden/>
              </w:rPr>
              <w:fldChar w:fldCharType="begin"/>
            </w:r>
            <w:r>
              <w:rPr>
                <w:noProof/>
                <w:webHidden/>
              </w:rPr>
              <w:instrText xml:space="preserve"> PAGEREF _Toc161079255 \h </w:instrText>
            </w:r>
            <w:r>
              <w:rPr>
                <w:noProof/>
                <w:webHidden/>
              </w:rPr>
            </w:r>
            <w:r>
              <w:rPr>
                <w:noProof/>
                <w:webHidden/>
              </w:rPr>
              <w:fldChar w:fldCharType="separate"/>
            </w:r>
            <w:r>
              <w:rPr>
                <w:noProof/>
                <w:webHidden/>
              </w:rPr>
              <w:t>1</w:t>
            </w:r>
            <w:r>
              <w:rPr>
                <w:noProof/>
                <w:webHidden/>
              </w:rPr>
              <w:fldChar w:fldCharType="end"/>
            </w:r>
          </w:hyperlink>
        </w:p>
        <w:p w14:paraId="70937C5B" w14:textId="044E346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56" w:history="1">
            <w:r w:rsidRPr="00A71897">
              <w:rPr>
                <w:rStyle w:val="Hyperlink"/>
                <w:noProof/>
              </w:rPr>
              <w:t>Mp1. Genesis 49:10 prophesies of Christ</w:t>
            </w:r>
            <w:r>
              <w:rPr>
                <w:noProof/>
                <w:webHidden/>
              </w:rPr>
              <w:tab/>
            </w:r>
            <w:r>
              <w:rPr>
                <w:noProof/>
                <w:webHidden/>
              </w:rPr>
              <w:fldChar w:fldCharType="begin"/>
            </w:r>
            <w:r>
              <w:rPr>
                <w:noProof/>
                <w:webHidden/>
              </w:rPr>
              <w:instrText xml:space="preserve"> PAGEREF _Toc161079256 \h </w:instrText>
            </w:r>
            <w:r>
              <w:rPr>
                <w:noProof/>
                <w:webHidden/>
              </w:rPr>
            </w:r>
            <w:r>
              <w:rPr>
                <w:noProof/>
                <w:webHidden/>
              </w:rPr>
              <w:fldChar w:fldCharType="separate"/>
            </w:r>
            <w:r>
              <w:rPr>
                <w:noProof/>
                <w:webHidden/>
              </w:rPr>
              <w:t>1</w:t>
            </w:r>
            <w:r>
              <w:rPr>
                <w:noProof/>
                <w:webHidden/>
              </w:rPr>
              <w:fldChar w:fldCharType="end"/>
            </w:r>
          </w:hyperlink>
        </w:p>
        <w:p w14:paraId="6516A3F2" w14:textId="699CD97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57" w:history="1">
            <w:r w:rsidRPr="00A71897">
              <w:rPr>
                <w:rStyle w:val="Hyperlink"/>
                <w:noProof/>
              </w:rPr>
              <w:t>Mp2. Deuteronomy 18:15 prophesies of Christ</w:t>
            </w:r>
            <w:r>
              <w:rPr>
                <w:noProof/>
                <w:webHidden/>
              </w:rPr>
              <w:tab/>
            </w:r>
            <w:r>
              <w:rPr>
                <w:noProof/>
                <w:webHidden/>
              </w:rPr>
              <w:fldChar w:fldCharType="begin"/>
            </w:r>
            <w:r>
              <w:rPr>
                <w:noProof/>
                <w:webHidden/>
              </w:rPr>
              <w:instrText xml:space="preserve"> PAGEREF _Toc161079257 \h </w:instrText>
            </w:r>
            <w:r>
              <w:rPr>
                <w:noProof/>
                <w:webHidden/>
              </w:rPr>
            </w:r>
            <w:r>
              <w:rPr>
                <w:noProof/>
                <w:webHidden/>
              </w:rPr>
              <w:fldChar w:fldCharType="separate"/>
            </w:r>
            <w:r>
              <w:rPr>
                <w:noProof/>
                <w:webHidden/>
              </w:rPr>
              <w:t>1</w:t>
            </w:r>
            <w:r>
              <w:rPr>
                <w:noProof/>
                <w:webHidden/>
              </w:rPr>
              <w:fldChar w:fldCharType="end"/>
            </w:r>
          </w:hyperlink>
        </w:p>
        <w:p w14:paraId="309C628B" w14:textId="55A51F5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58" w:history="1">
            <w:r w:rsidRPr="00A71897">
              <w:rPr>
                <w:rStyle w:val="Hyperlink"/>
                <w:noProof/>
              </w:rPr>
              <w:t>Mp3. Psalm 2 prophesies of Christ</w:t>
            </w:r>
            <w:r>
              <w:rPr>
                <w:noProof/>
                <w:webHidden/>
              </w:rPr>
              <w:tab/>
            </w:r>
            <w:r>
              <w:rPr>
                <w:noProof/>
                <w:webHidden/>
              </w:rPr>
              <w:fldChar w:fldCharType="begin"/>
            </w:r>
            <w:r>
              <w:rPr>
                <w:noProof/>
                <w:webHidden/>
              </w:rPr>
              <w:instrText xml:space="preserve"> PAGEREF _Toc161079258 \h </w:instrText>
            </w:r>
            <w:r>
              <w:rPr>
                <w:noProof/>
                <w:webHidden/>
              </w:rPr>
            </w:r>
            <w:r>
              <w:rPr>
                <w:noProof/>
                <w:webHidden/>
              </w:rPr>
              <w:fldChar w:fldCharType="separate"/>
            </w:r>
            <w:r>
              <w:rPr>
                <w:noProof/>
                <w:webHidden/>
              </w:rPr>
              <w:t>1</w:t>
            </w:r>
            <w:r>
              <w:rPr>
                <w:noProof/>
                <w:webHidden/>
              </w:rPr>
              <w:fldChar w:fldCharType="end"/>
            </w:r>
          </w:hyperlink>
        </w:p>
        <w:p w14:paraId="7A7D29FC" w14:textId="4930109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59" w:history="1">
            <w:r w:rsidRPr="00A71897">
              <w:rPr>
                <w:rStyle w:val="Hyperlink"/>
                <w:noProof/>
              </w:rPr>
              <w:t>Mp4. Psalm 16:8-11 prophesies of Christ</w:t>
            </w:r>
            <w:r>
              <w:rPr>
                <w:noProof/>
                <w:webHidden/>
              </w:rPr>
              <w:tab/>
            </w:r>
            <w:r>
              <w:rPr>
                <w:noProof/>
                <w:webHidden/>
              </w:rPr>
              <w:fldChar w:fldCharType="begin"/>
            </w:r>
            <w:r>
              <w:rPr>
                <w:noProof/>
                <w:webHidden/>
              </w:rPr>
              <w:instrText xml:space="preserve"> PAGEREF _Toc161079259 \h </w:instrText>
            </w:r>
            <w:r>
              <w:rPr>
                <w:noProof/>
                <w:webHidden/>
              </w:rPr>
            </w:r>
            <w:r>
              <w:rPr>
                <w:noProof/>
                <w:webHidden/>
              </w:rPr>
              <w:fldChar w:fldCharType="separate"/>
            </w:r>
            <w:r>
              <w:rPr>
                <w:noProof/>
                <w:webHidden/>
              </w:rPr>
              <w:t>1</w:t>
            </w:r>
            <w:r>
              <w:rPr>
                <w:noProof/>
                <w:webHidden/>
              </w:rPr>
              <w:fldChar w:fldCharType="end"/>
            </w:r>
          </w:hyperlink>
        </w:p>
        <w:p w14:paraId="2EC0B14B" w14:textId="430849B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0" w:history="1">
            <w:r w:rsidRPr="00A71897">
              <w:rPr>
                <w:rStyle w:val="Hyperlink"/>
                <w:noProof/>
              </w:rPr>
              <w:t>Mp5. Psalm 22 prophesies of Christ</w:t>
            </w:r>
            <w:r>
              <w:rPr>
                <w:noProof/>
                <w:webHidden/>
              </w:rPr>
              <w:tab/>
            </w:r>
            <w:r>
              <w:rPr>
                <w:noProof/>
                <w:webHidden/>
              </w:rPr>
              <w:fldChar w:fldCharType="begin"/>
            </w:r>
            <w:r>
              <w:rPr>
                <w:noProof/>
                <w:webHidden/>
              </w:rPr>
              <w:instrText xml:space="preserve"> PAGEREF _Toc161079260 \h </w:instrText>
            </w:r>
            <w:r>
              <w:rPr>
                <w:noProof/>
                <w:webHidden/>
              </w:rPr>
            </w:r>
            <w:r>
              <w:rPr>
                <w:noProof/>
                <w:webHidden/>
              </w:rPr>
              <w:fldChar w:fldCharType="separate"/>
            </w:r>
            <w:r>
              <w:rPr>
                <w:noProof/>
                <w:webHidden/>
              </w:rPr>
              <w:t>1</w:t>
            </w:r>
            <w:r>
              <w:rPr>
                <w:noProof/>
                <w:webHidden/>
              </w:rPr>
              <w:fldChar w:fldCharType="end"/>
            </w:r>
          </w:hyperlink>
        </w:p>
        <w:p w14:paraId="315E50C1" w14:textId="204F80E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1" w:history="1">
            <w:r w:rsidRPr="00A71897">
              <w:rPr>
                <w:rStyle w:val="Hyperlink"/>
                <w:noProof/>
              </w:rPr>
              <w:t>Mp6. Psalm 45 prophesies of Christ</w:t>
            </w:r>
            <w:r>
              <w:rPr>
                <w:noProof/>
                <w:webHidden/>
              </w:rPr>
              <w:tab/>
            </w:r>
            <w:r>
              <w:rPr>
                <w:noProof/>
                <w:webHidden/>
              </w:rPr>
              <w:fldChar w:fldCharType="begin"/>
            </w:r>
            <w:r>
              <w:rPr>
                <w:noProof/>
                <w:webHidden/>
              </w:rPr>
              <w:instrText xml:space="preserve"> PAGEREF _Toc161079261 \h </w:instrText>
            </w:r>
            <w:r>
              <w:rPr>
                <w:noProof/>
                <w:webHidden/>
              </w:rPr>
            </w:r>
            <w:r>
              <w:rPr>
                <w:noProof/>
                <w:webHidden/>
              </w:rPr>
              <w:fldChar w:fldCharType="separate"/>
            </w:r>
            <w:r>
              <w:rPr>
                <w:noProof/>
                <w:webHidden/>
              </w:rPr>
              <w:t>1</w:t>
            </w:r>
            <w:r>
              <w:rPr>
                <w:noProof/>
                <w:webHidden/>
              </w:rPr>
              <w:fldChar w:fldCharType="end"/>
            </w:r>
          </w:hyperlink>
        </w:p>
        <w:p w14:paraId="0A4CD309" w14:textId="2CFA6B1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2" w:history="1">
            <w:r w:rsidRPr="00A71897">
              <w:rPr>
                <w:rStyle w:val="Hyperlink"/>
                <w:noProof/>
              </w:rPr>
              <w:t>Mp7. Psalm 110:1-2 can only refer to Christ</w:t>
            </w:r>
            <w:r>
              <w:rPr>
                <w:noProof/>
                <w:webHidden/>
              </w:rPr>
              <w:tab/>
            </w:r>
            <w:r>
              <w:rPr>
                <w:noProof/>
                <w:webHidden/>
              </w:rPr>
              <w:fldChar w:fldCharType="begin"/>
            </w:r>
            <w:r>
              <w:rPr>
                <w:noProof/>
                <w:webHidden/>
              </w:rPr>
              <w:instrText xml:space="preserve"> PAGEREF _Toc161079262 \h </w:instrText>
            </w:r>
            <w:r>
              <w:rPr>
                <w:noProof/>
                <w:webHidden/>
              </w:rPr>
            </w:r>
            <w:r>
              <w:rPr>
                <w:noProof/>
                <w:webHidden/>
              </w:rPr>
              <w:fldChar w:fldCharType="separate"/>
            </w:r>
            <w:r>
              <w:rPr>
                <w:noProof/>
                <w:webHidden/>
              </w:rPr>
              <w:t>1</w:t>
            </w:r>
            <w:r>
              <w:rPr>
                <w:noProof/>
                <w:webHidden/>
              </w:rPr>
              <w:fldChar w:fldCharType="end"/>
            </w:r>
          </w:hyperlink>
        </w:p>
        <w:p w14:paraId="4048A85B" w14:textId="496ECC5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3" w:history="1">
            <w:r w:rsidRPr="00A71897">
              <w:rPr>
                <w:rStyle w:val="Hyperlink"/>
                <w:noProof/>
              </w:rPr>
              <w:t>Mp8. Isaiah 7:14 prophesies of Christ</w:t>
            </w:r>
            <w:r>
              <w:rPr>
                <w:noProof/>
                <w:webHidden/>
              </w:rPr>
              <w:tab/>
            </w:r>
            <w:r>
              <w:rPr>
                <w:noProof/>
                <w:webHidden/>
              </w:rPr>
              <w:fldChar w:fldCharType="begin"/>
            </w:r>
            <w:r>
              <w:rPr>
                <w:noProof/>
                <w:webHidden/>
              </w:rPr>
              <w:instrText xml:space="preserve"> PAGEREF _Toc161079263 \h </w:instrText>
            </w:r>
            <w:r>
              <w:rPr>
                <w:noProof/>
                <w:webHidden/>
              </w:rPr>
            </w:r>
            <w:r>
              <w:rPr>
                <w:noProof/>
                <w:webHidden/>
              </w:rPr>
              <w:fldChar w:fldCharType="separate"/>
            </w:r>
            <w:r>
              <w:rPr>
                <w:noProof/>
                <w:webHidden/>
              </w:rPr>
              <w:t>1</w:t>
            </w:r>
            <w:r>
              <w:rPr>
                <w:noProof/>
                <w:webHidden/>
              </w:rPr>
              <w:fldChar w:fldCharType="end"/>
            </w:r>
          </w:hyperlink>
        </w:p>
        <w:p w14:paraId="3E6F8BB7" w14:textId="3EF3DAA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4" w:history="1">
            <w:r w:rsidRPr="00A71897">
              <w:rPr>
                <w:rStyle w:val="Hyperlink"/>
                <w:noProof/>
              </w:rPr>
              <w:t>Mp9. Isaiah 9:6 prophesies of Christ</w:t>
            </w:r>
            <w:r>
              <w:rPr>
                <w:noProof/>
                <w:webHidden/>
              </w:rPr>
              <w:tab/>
            </w:r>
            <w:r>
              <w:rPr>
                <w:noProof/>
                <w:webHidden/>
              </w:rPr>
              <w:fldChar w:fldCharType="begin"/>
            </w:r>
            <w:r>
              <w:rPr>
                <w:noProof/>
                <w:webHidden/>
              </w:rPr>
              <w:instrText xml:space="preserve"> PAGEREF _Toc161079264 \h </w:instrText>
            </w:r>
            <w:r>
              <w:rPr>
                <w:noProof/>
                <w:webHidden/>
              </w:rPr>
            </w:r>
            <w:r>
              <w:rPr>
                <w:noProof/>
                <w:webHidden/>
              </w:rPr>
              <w:fldChar w:fldCharType="separate"/>
            </w:r>
            <w:r>
              <w:rPr>
                <w:noProof/>
                <w:webHidden/>
              </w:rPr>
              <w:t>1</w:t>
            </w:r>
            <w:r>
              <w:rPr>
                <w:noProof/>
                <w:webHidden/>
              </w:rPr>
              <w:fldChar w:fldCharType="end"/>
            </w:r>
          </w:hyperlink>
        </w:p>
        <w:p w14:paraId="584FD175" w14:textId="441B89F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5" w:history="1">
            <w:r w:rsidRPr="00A71897">
              <w:rPr>
                <w:rStyle w:val="Hyperlink"/>
                <w:noProof/>
              </w:rPr>
              <w:t>Mp10. Isaiah 11 prophesies of Christ</w:t>
            </w:r>
            <w:r>
              <w:rPr>
                <w:noProof/>
                <w:webHidden/>
              </w:rPr>
              <w:tab/>
            </w:r>
            <w:r>
              <w:rPr>
                <w:noProof/>
                <w:webHidden/>
              </w:rPr>
              <w:fldChar w:fldCharType="begin"/>
            </w:r>
            <w:r>
              <w:rPr>
                <w:noProof/>
                <w:webHidden/>
              </w:rPr>
              <w:instrText xml:space="preserve"> PAGEREF _Toc161079265 \h </w:instrText>
            </w:r>
            <w:r>
              <w:rPr>
                <w:noProof/>
                <w:webHidden/>
              </w:rPr>
            </w:r>
            <w:r>
              <w:rPr>
                <w:noProof/>
                <w:webHidden/>
              </w:rPr>
              <w:fldChar w:fldCharType="separate"/>
            </w:r>
            <w:r>
              <w:rPr>
                <w:noProof/>
                <w:webHidden/>
              </w:rPr>
              <w:t>1</w:t>
            </w:r>
            <w:r>
              <w:rPr>
                <w:noProof/>
                <w:webHidden/>
              </w:rPr>
              <w:fldChar w:fldCharType="end"/>
            </w:r>
          </w:hyperlink>
        </w:p>
        <w:p w14:paraId="09235784" w14:textId="75471D5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6" w:history="1">
            <w:r w:rsidRPr="00A71897">
              <w:rPr>
                <w:rStyle w:val="Hyperlink"/>
                <w:noProof/>
              </w:rPr>
              <w:t>Mp11. Isaiah 53 prophesies of Christ</w:t>
            </w:r>
            <w:r>
              <w:rPr>
                <w:noProof/>
                <w:webHidden/>
              </w:rPr>
              <w:tab/>
            </w:r>
            <w:r>
              <w:rPr>
                <w:noProof/>
                <w:webHidden/>
              </w:rPr>
              <w:fldChar w:fldCharType="begin"/>
            </w:r>
            <w:r>
              <w:rPr>
                <w:noProof/>
                <w:webHidden/>
              </w:rPr>
              <w:instrText xml:space="preserve"> PAGEREF _Toc161079266 \h </w:instrText>
            </w:r>
            <w:r>
              <w:rPr>
                <w:noProof/>
                <w:webHidden/>
              </w:rPr>
            </w:r>
            <w:r>
              <w:rPr>
                <w:noProof/>
                <w:webHidden/>
              </w:rPr>
              <w:fldChar w:fldCharType="separate"/>
            </w:r>
            <w:r>
              <w:rPr>
                <w:noProof/>
                <w:webHidden/>
              </w:rPr>
              <w:t>1</w:t>
            </w:r>
            <w:r>
              <w:rPr>
                <w:noProof/>
                <w:webHidden/>
              </w:rPr>
              <w:fldChar w:fldCharType="end"/>
            </w:r>
          </w:hyperlink>
        </w:p>
        <w:p w14:paraId="2BE1068C" w14:textId="5A78B04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7" w:history="1">
            <w:r w:rsidRPr="00A71897">
              <w:rPr>
                <w:rStyle w:val="Hyperlink"/>
                <w:noProof/>
              </w:rPr>
              <w:t>Mp12. Isaiah 61:1-2 prophesies of Christ</w:t>
            </w:r>
            <w:r>
              <w:rPr>
                <w:noProof/>
                <w:webHidden/>
              </w:rPr>
              <w:tab/>
            </w:r>
            <w:r>
              <w:rPr>
                <w:noProof/>
                <w:webHidden/>
              </w:rPr>
              <w:fldChar w:fldCharType="begin"/>
            </w:r>
            <w:r>
              <w:rPr>
                <w:noProof/>
                <w:webHidden/>
              </w:rPr>
              <w:instrText xml:space="preserve"> PAGEREF _Toc161079267 \h </w:instrText>
            </w:r>
            <w:r>
              <w:rPr>
                <w:noProof/>
                <w:webHidden/>
              </w:rPr>
            </w:r>
            <w:r>
              <w:rPr>
                <w:noProof/>
                <w:webHidden/>
              </w:rPr>
              <w:fldChar w:fldCharType="separate"/>
            </w:r>
            <w:r>
              <w:rPr>
                <w:noProof/>
                <w:webHidden/>
              </w:rPr>
              <w:t>1</w:t>
            </w:r>
            <w:r>
              <w:rPr>
                <w:noProof/>
                <w:webHidden/>
              </w:rPr>
              <w:fldChar w:fldCharType="end"/>
            </w:r>
          </w:hyperlink>
        </w:p>
        <w:p w14:paraId="72C4E70C" w14:textId="504C78F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8" w:history="1">
            <w:r w:rsidRPr="00A71897">
              <w:rPr>
                <w:rStyle w:val="Hyperlink"/>
                <w:noProof/>
              </w:rPr>
              <w:t>Mp13. Isaiah 65:1-2 prophesies of Christ</w:t>
            </w:r>
            <w:r>
              <w:rPr>
                <w:noProof/>
                <w:webHidden/>
              </w:rPr>
              <w:tab/>
            </w:r>
            <w:r>
              <w:rPr>
                <w:noProof/>
                <w:webHidden/>
              </w:rPr>
              <w:fldChar w:fldCharType="begin"/>
            </w:r>
            <w:r>
              <w:rPr>
                <w:noProof/>
                <w:webHidden/>
              </w:rPr>
              <w:instrText xml:space="preserve"> PAGEREF _Toc161079268 \h </w:instrText>
            </w:r>
            <w:r>
              <w:rPr>
                <w:noProof/>
                <w:webHidden/>
              </w:rPr>
            </w:r>
            <w:r>
              <w:rPr>
                <w:noProof/>
                <w:webHidden/>
              </w:rPr>
              <w:fldChar w:fldCharType="separate"/>
            </w:r>
            <w:r>
              <w:rPr>
                <w:noProof/>
                <w:webHidden/>
              </w:rPr>
              <w:t>1</w:t>
            </w:r>
            <w:r>
              <w:rPr>
                <w:noProof/>
                <w:webHidden/>
              </w:rPr>
              <w:fldChar w:fldCharType="end"/>
            </w:r>
          </w:hyperlink>
        </w:p>
        <w:p w14:paraId="06E0AE6D" w14:textId="68DA168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69" w:history="1">
            <w:r w:rsidRPr="00A71897">
              <w:rPr>
                <w:rStyle w:val="Hyperlink"/>
                <w:noProof/>
              </w:rPr>
              <w:t>Mp14. Jeremiah 11:19 prophesies of Christ</w:t>
            </w:r>
            <w:r>
              <w:rPr>
                <w:noProof/>
                <w:webHidden/>
              </w:rPr>
              <w:tab/>
            </w:r>
            <w:r>
              <w:rPr>
                <w:noProof/>
                <w:webHidden/>
              </w:rPr>
              <w:fldChar w:fldCharType="begin"/>
            </w:r>
            <w:r>
              <w:rPr>
                <w:noProof/>
                <w:webHidden/>
              </w:rPr>
              <w:instrText xml:space="preserve"> PAGEREF _Toc161079269 \h </w:instrText>
            </w:r>
            <w:r>
              <w:rPr>
                <w:noProof/>
                <w:webHidden/>
              </w:rPr>
            </w:r>
            <w:r>
              <w:rPr>
                <w:noProof/>
                <w:webHidden/>
              </w:rPr>
              <w:fldChar w:fldCharType="separate"/>
            </w:r>
            <w:r>
              <w:rPr>
                <w:noProof/>
                <w:webHidden/>
              </w:rPr>
              <w:t>1</w:t>
            </w:r>
            <w:r>
              <w:rPr>
                <w:noProof/>
                <w:webHidden/>
              </w:rPr>
              <w:fldChar w:fldCharType="end"/>
            </w:r>
          </w:hyperlink>
        </w:p>
        <w:p w14:paraId="749030D6" w14:textId="6E4F447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70" w:history="1">
            <w:r w:rsidRPr="00A71897">
              <w:rPr>
                <w:rStyle w:val="Hyperlink"/>
                <w:noProof/>
              </w:rPr>
              <w:t>Mp15. Daniels’ 70 weeks messianic prophecy</w:t>
            </w:r>
            <w:r>
              <w:rPr>
                <w:noProof/>
                <w:webHidden/>
              </w:rPr>
              <w:tab/>
            </w:r>
            <w:r>
              <w:rPr>
                <w:noProof/>
                <w:webHidden/>
              </w:rPr>
              <w:fldChar w:fldCharType="begin"/>
            </w:r>
            <w:r>
              <w:rPr>
                <w:noProof/>
                <w:webHidden/>
              </w:rPr>
              <w:instrText xml:space="preserve"> PAGEREF _Toc161079270 \h </w:instrText>
            </w:r>
            <w:r>
              <w:rPr>
                <w:noProof/>
                <w:webHidden/>
              </w:rPr>
            </w:r>
            <w:r>
              <w:rPr>
                <w:noProof/>
                <w:webHidden/>
              </w:rPr>
              <w:fldChar w:fldCharType="separate"/>
            </w:r>
            <w:r>
              <w:rPr>
                <w:noProof/>
                <w:webHidden/>
              </w:rPr>
              <w:t>1</w:t>
            </w:r>
            <w:r>
              <w:rPr>
                <w:noProof/>
                <w:webHidden/>
              </w:rPr>
              <w:fldChar w:fldCharType="end"/>
            </w:r>
          </w:hyperlink>
        </w:p>
        <w:p w14:paraId="5AAE6625" w14:textId="7A6217E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71" w:history="1">
            <w:r w:rsidRPr="00A71897">
              <w:rPr>
                <w:rStyle w:val="Hyperlink"/>
                <w:noProof/>
              </w:rPr>
              <w:t>Mp16. Joel 2:28-30 prophesies of Christ</w:t>
            </w:r>
            <w:r>
              <w:rPr>
                <w:noProof/>
                <w:webHidden/>
              </w:rPr>
              <w:tab/>
            </w:r>
            <w:r>
              <w:rPr>
                <w:noProof/>
                <w:webHidden/>
              </w:rPr>
              <w:fldChar w:fldCharType="begin"/>
            </w:r>
            <w:r>
              <w:rPr>
                <w:noProof/>
                <w:webHidden/>
              </w:rPr>
              <w:instrText xml:space="preserve"> PAGEREF _Toc161079271 \h </w:instrText>
            </w:r>
            <w:r>
              <w:rPr>
                <w:noProof/>
                <w:webHidden/>
              </w:rPr>
            </w:r>
            <w:r>
              <w:rPr>
                <w:noProof/>
                <w:webHidden/>
              </w:rPr>
              <w:fldChar w:fldCharType="separate"/>
            </w:r>
            <w:r>
              <w:rPr>
                <w:noProof/>
                <w:webHidden/>
              </w:rPr>
              <w:t>1</w:t>
            </w:r>
            <w:r>
              <w:rPr>
                <w:noProof/>
                <w:webHidden/>
              </w:rPr>
              <w:fldChar w:fldCharType="end"/>
            </w:r>
          </w:hyperlink>
        </w:p>
        <w:p w14:paraId="6F918290" w14:textId="4A0CBCA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72" w:history="1">
            <w:r w:rsidRPr="00A71897">
              <w:rPr>
                <w:rStyle w:val="Hyperlink"/>
                <w:noProof/>
              </w:rPr>
              <w:t>Mp17. Micah 5 prophesies of Christ</w:t>
            </w:r>
            <w:r>
              <w:rPr>
                <w:noProof/>
                <w:webHidden/>
              </w:rPr>
              <w:tab/>
            </w:r>
            <w:r>
              <w:rPr>
                <w:noProof/>
                <w:webHidden/>
              </w:rPr>
              <w:fldChar w:fldCharType="begin"/>
            </w:r>
            <w:r>
              <w:rPr>
                <w:noProof/>
                <w:webHidden/>
              </w:rPr>
              <w:instrText xml:space="preserve"> PAGEREF _Toc161079272 \h </w:instrText>
            </w:r>
            <w:r>
              <w:rPr>
                <w:noProof/>
                <w:webHidden/>
              </w:rPr>
            </w:r>
            <w:r>
              <w:rPr>
                <w:noProof/>
                <w:webHidden/>
              </w:rPr>
              <w:fldChar w:fldCharType="separate"/>
            </w:r>
            <w:r>
              <w:rPr>
                <w:noProof/>
                <w:webHidden/>
              </w:rPr>
              <w:t>1</w:t>
            </w:r>
            <w:r>
              <w:rPr>
                <w:noProof/>
                <w:webHidden/>
              </w:rPr>
              <w:fldChar w:fldCharType="end"/>
            </w:r>
          </w:hyperlink>
        </w:p>
        <w:p w14:paraId="3C4AC872" w14:textId="01CE7C1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73" w:history="1">
            <w:r w:rsidRPr="00A71897">
              <w:rPr>
                <w:rStyle w:val="Hyperlink"/>
                <w:noProof/>
              </w:rPr>
              <w:t>Mp18. Zechariah 3:1-8 prophesies of Christ</w:t>
            </w:r>
            <w:r>
              <w:rPr>
                <w:noProof/>
                <w:webHidden/>
              </w:rPr>
              <w:tab/>
            </w:r>
            <w:r>
              <w:rPr>
                <w:noProof/>
                <w:webHidden/>
              </w:rPr>
              <w:fldChar w:fldCharType="begin"/>
            </w:r>
            <w:r>
              <w:rPr>
                <w:noProof/>
                <w:webHidden/>
              </w:rPr>
              <w:instrText xml:space="preserve"> PAGEREF _Toc161079273 \h </w:instrText>
            </w:r>
            <w:r>
              <w:rPr>
                <w:noProof/>
                <w:webHidden/>
              </w:rPr>
            </w:r>
            <w:r>
              <w:rPr>
                <w:noProof/>
                <w:webHidden/>
              </w:rPr>
              <w:fldChar w:fldCharType="separate"/>
            </w:r>
            <w:r>
              <w:rPr>
                <w:noProof/>
                <w:webHidden/>
              </w:rPr>
              <w:t>1</w:t>
            </w:r>
            <w:r>
              <w:rPr>
                <w:noProof/>
                <w:webHidden/>
              </w:rPr>
              <w:fldChar w:fldCharType="end"/>
            </w:r>
          </w:hyperlink>
        </w:p>
        <w:p w14:paraId="1BF89A41" w14:textId="7D45188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74" w:history="1">
            <w:r w:rsidRPr="00A71897">
              <w:rPr>
                <w:rStyle w:val="Hyperlink"/>
                <w:noProof/>
              </w:rPr>
              <w:t>Mp19. Zechariah 9:9 prophesies of Christ</w:t>
            </w:r>
            <w:r>
              <w:rPr>
                <w:noProof/>
                <w:webHidden/>
              </w:rPr>
              <w:tab/>
            </w:r>
            <w:r>
              <w:rPr>
                <w:noProof/>
                <w:webHidden/>
              </w:rPr>
              <w:fldChar w:fldCharType="begin"/>
            </w:r>
            <w:r>
              <w:rPr>
                <w:noProof/>
                <w:webHidden/>
              </w:rPr>
              <w:instrText xml:space="preserve"> PAGEREF _Toc161079274 \h </w:instrText>
            </w:r>
            <w:r>
              <w:rPr>
                <w:noProof/>
                <w:webHidden/>
              </w:rPr>
            </w:r>
            <w:r>
              <w:rPr>
                <w:noProof/>
                <w:webHidden/>
              </w:rPr>
              <w:fldChar w:fldCharType="separate"/>
            </w:r>
            <w:r>
              <w:rPr>
                <w:noProof/>
                <w:webHidden/>
              </w:rPr>
              <w:t>1</w:t>
            </w:r>
            <w:r>
              <w:rPr>
                <w:noProof/>
                <w:webHidden/>
              </w:rPr>
              <w:fldChar w:fldCharType="end"/>
            </w:r>
          </w:hyperlink>
        </w:p>
        <w:p w14:paraId="2B42651D" w14:textId="6F50131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75" w:history="1">
            <w:r w:rsidRPr="00A71897">
              <w:rPr>
                <w:rStyle w:val="Hyperlink"/>
                <w:noProof/>
              </w:rPr>
              <w:t>Mp20. Zechariah 12:10-12 prophesies of Christ</w:t>
            </w:r>
            <w:r>
              <w:rPr>
                <w:noProof/>
                <w:webHidden/>
              </w:rPr>
              <w:tab/>
            </w:r>
            <w:r>
              <w:rPr>
                <w:noProof/>
                <w:webHidden/>
              </w:rPr>
              <w:fldChar w:fldCharType="begin"/>
            </w:r>
            <w:r>
              <w:rPr>
                <w:noProof/>
                <w:webHidden/>
              </w:rPr>
              <w:instrText xml:space="preserve"> PAGEREF _Toc161079275 \h </w:instrText>
            </w:r>
            <w:r>
              <w:rPr>
                <w:noProof/>
                <w:webHidden/>
              </w:rPr>
            </w:r>
            <w:r>
              <w:rPr>
                <w:noProof/>
                <w:webHidden/>
              </w:rPr>
              <w:fldChar w:fldCharType="separate"/>
            </w:r>
            <w:r>
              <w:rPr>
                <w:noProof/>
                <w:webHidden/>
              </w:rPr>
              <w:t>1</w:t>
            </w:r>
            <w:r>
              <w:rPr>
                <w:noProof/>
                <w:webHidden/>
              </w:rPr>
              <w:fldChar w:fldCharType="end"/>
            </w:r>
          </w:hyperlink>
        </w:p>
        <w:p w14:paraId="2D2DD789" w14:textId="7F5F9ED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76" w:history="1">
            <w:r w:rsidRPr="00A71897">
              <w:rPr>
                <w:rStyle w:val="Hyperlink"/>
                <w:noProof/>
              </w:rPr>
              <w:t>Mp21. Mal 3:1-2 prophesies of Christ</w:t>
            </w:r>
            <w:r>
              <w:rPr>
                <w:noProof/>
                <w:webHidden/>
              </w:rPr>
              <w:tab/>
            </w:r>
            <w:r>
              <w:rPr>
                <w:noProof/>
                <w:webHidden/>
              </w:rPr>
              <w:fldChar w:fldCharType="begin"/>
            </w:r>
            <w:r>
              <w:rPr>
                <w:noProof/>
                <w:webHidden/>
              </w:rPr>
              <w:instrText xml:space="preserve"> PAGEREF _Toc161079276 \h </w:instrText>
            </w:r>
            <w:r>
              <w:rPr>
                <w:noProof/>
                <w:webHidden/>
              </w:rPr>
            </w:r>
            <w:r>
              <w:rPr>
                <w:noProof/>
                <w:webHidden/>
              </w:rPr>
              <w:fldChar w:fldCharType="separate"/>
            </w:r>
            <w:r>
              <w:rPr>
                <w:noProof/>
                <w:webHidden/>
              </w:rPr>
              <w:t>1</w:t>
            </w:r>
            <w:r>
              <w:rPr>
                <w:noProof/>
                <w:webHidden/>
              </w:rPr>
              <w:fldChar w:fldCharType="end"/>
            </w:r>
          </w:hyperlink>
        </w:p>
        <w:p w14:paraId="52B27FFB" w14:textId="3F9A544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77" w:history="1">
            <w:r w:rsidRPr="00A71897">
              <w:rPr>
                <w:rStyle w:val="Hyperlink"/>
                <w:noProof/>
              </w:rPr>
              <w:t>Mp22. The Old Testament prophesied about Jesus</w:t>
            </w:r>
            <w:r>
              <w:rPr>
                <w:noProof/>
                <w:webHidden/>
              </w:rPr>
              <w:tab/>
            </w:r>
            <w:r>
              <w:rPr>
                <w:noProof/>
                <w:webHidden/>
              </w:rPr>
              <w:fldChar w:fldCharType="begin"/>
            </w:r>
            <w:r>
              <w:rPr>
                <w:noProof/>
                <w:webHidden/>
              </w:rPr>
              <w:instrText xml:space="preserve"> PAGEREF _Toc161079277 \h </w:instrText>
            </w:r>
            <w:r>
              <w:rPr>
                <w:noProof/>
                <w:webHidden/>
              </w:rPr>
            </w:r>
            <w:r>
              <w:rPr>
                <w:noProof/>
                <w:webHidden/>
              </w:rPr>
              <w:fldChar w:fldCharType="separate"/>
            </w:r>
            <w:r>
              <w:rPr>
                <w:noProof/>
                <w:webHidden/>
              </w:rPr>
              <w:t>1</w:t>
            </w:r>
            <w:r>
              <w:rPr>
                <w:noProof/>
                <w:webHidden/>
              </w:rPr>
              <w:fldChar w:fldCharType="end"/>
            </w:r>
          </w:hyperlink>
        </w:p>
        <w:p w14:paraId="24E49887" w14:textId="2038BBB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78" w:history="1">
            <w:r w:rsidRPr="00A71897">
              <w:rPr>
                <w:rStyle w:val="Hyperlink"/>
                <w:noProof/>
              </w:rPr>
              <w:t>Teachings on Bible Authors not on the list</w:t>
            </w:r>
            <w:r>
              <w:rPr>
                <w:noProof/>
                <w:webHidden/>
              </w:rPr>
              <w:tab/>
            </w:r>
            <w:r>
              <w:rPr>
                <w:noProof/>
                <w:webHidden/>
              </w:rPr>
              <w:fldChar w:fldCharType="begin"/>
            </w:r>
            <w:r>
              <w:rPr>
                <w:noProof/>
                <w:webHidden/>
              </w:rPr>
              <w:instrText xml:space="preserve"> PAGEREF _Toc161079278 \h </w:instrText>
            </w:r>
            <w:r>
              <w:rPr>
                <w:noProof/>
                <w:webHidden/>
              </w:rPr>
            </w:r>
            <w:r>
              <w:rPr>
                <w:noProof/>
                <w:webHidden/>
              </w:rPr>
              <w:fldChar w:fldCharType="separate"/>
            </w:r>
            <w:r>
              <w:rPr>
                <w:noProof/>
                <w:webHidden/>
              </w:rPr>
              <w:t>1</w:t>
            </w:r>
            <w:r>
              <w:rPr>
                <w:noProof/>
                <w:webHidden/>
              </w:rPr>
              <w:fldChar w:fldCharType="end"/>
            </w:r>
          </w:hyperlink>
        </w:p>
        <w:p w14:paraId="70BC2C6F" w14:textId="48CE2E0F"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279" w:history="1">
            <w:r w:rsidRPr="00A71897">
              <w:rPr>
                <w:rStyle w:val="Hyperlink"/>
                <w:caps/>
                <w:noProof/>
              </w:rPr>
              <w:t>God’s TranscendEnce</w:t>
            </w:r>
            <w:r>
              <w:rPr>
                <w:noProof/>
                <w:webHidden/>
              </w:rPr>
              <w:tab/>
            </w:r>
            <w:r>
              <w:rPr>
                <w:noProof/>
                <w:webHidden/>
              </w:rPr>
              <w:fldChar w:fldCharType="begin"/>
            </w:r>
            <w:r>
              <w:rPr>
                <w:noProof/>
                <w:webHidden/>
              </w:rPr>
              <w:instrText xml:space="preserve"> PAGEREF _Toc161079279 \h </w:instrText>
            </w:r>
            <w:r>
              <w:rPr>
                <w:noProof/>
                <w:webHidden/>
              </w:rPr>
            </w:r>
            <w:r>
              <w:rPr>
                <w:noProof/>
                <w:webHidden/>
              </w:rPr>
              <w:fldChar w:fldCharType="separate"/>
            </w:r>
            <w:r>
              <w:rPr>
                <w:noProof/>
                <w:webHidden/>
              </w:rPr>
              <w:t>1</w:t>
            </w:r>
            <w:r>
              <w:rPr>
                <w:noProof/>
                <w:webHidden/>
              </w:rPr>
              <w:fldChar w:fldCharType="end"/>
            </w:r>
          </w:hyperlink>
        </w:p>
        <w:p w14:paraId="7E01A3C5" w14:textId="7C44A4D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0" w:history="1">
            <w:r w:rsidRPr="00A71897">
              <w:rPr>
                <w:rStyle w:val="Hyperlink"/>
                <w:noProof/>
              </w:rPr>
              <w:t>G1. There is only One True God</w:t>
            </w:r>
            <w:r>
              <w:rPr>
                <w:noProof/>
                <w:webHidden/>
              </w:rPr>
              <w:tab/>
            </w:r>
            <w:r>
              <w:rPr>
                <w:noProof/>
                <w:webHidden/>
              </w:rPr>
              <w:fldChar w:fldCharType="begin"/>
            </w:r>
            <w:r>
              <w:rPr>
                <w:noProof/>
                <w:webHidden/>
              </w:rPr>
              <w:instrText xml:space="preserve"> PAGEREF _Toc161079280 \h </w:instrText>
            </w:r>
            <w:r>
              <w:rPr>
                <w:noProof/>
                <w:webHidden/>
              </w:rPr>
            </w:r>
            <w:r>
              <w:rPr>
                <w:noProof/>
                <w:webHidden/>
              </w:rPr>
              <w:fldChar w:fldCharType="separate"/>
            </w:r>
            <w:r>
              <w:rPr>
                <w:noProof/>
                <w:webHidden/>
              </w:rPr>
              <w:t>1</w:t>
            </w:r>
            <w:r>
              <w:rPr>
                <w:noProof/>
                <w:webHidden/>
              </w:rPr>
              <w:fldChar w:fldCharType="end"/>
            </w:r>
          </w:hyperlink>
        </w:p>
        <w:p w14:paraId="1FF4A9BD" w14:textId="4A83385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1" w:history="1">
            <w:r w:rsidRPr="00A71897">
              <w:rPr>
                <w:rStyle w:val="Hyperlink"/>
                <w:noProof/>
              </w:rPr>
              <w:t>G2. Living God</w:t>
            </w:r>
            <w:r>
              <w:rPr>
                <w:noProof/>
                <w:webHidden/>
              </w:rPr>
              <w:tab/>
            </w:r>
            <w:r>
              <w:rPr>
                <w:noProof/>
                <w:webHidden/>
              </w:rPr>
              <w:fldChar w:fldCharType="begin"/>
            </w:r>
            <w:r>
              <w:rPr>
                <w:noProof/>
                <w:webHidden/>
              </w:rPr>
              <w:instrText xml:space="preserve"> PAGEREF _Toc161079281 \h </w:instrText>
            </w:r>
            <w:r>
              <w:rPr>
                <w:noProof/>
                <w:webHidden/>
              </w:rPr>
            </w:r>
            <w:r>
              <w:rPr>
                <w:noProof/>
                <w:webHidden/>
              </w:rPr>
              <w:fldChar w:fldCharType="separate"/>
            </w:r>
            <w:r>
              <w:rPr>
                <w:noProof/>
                <w:webHidden/>
              </w:rPr>
              <w:t>1</w:t>
            </w:r>
            <w:r>
              <w:rPr>
                <w:noProof/>
                <w:webHidden/>
              </w:rPr>
              <w:fldChar w:fldCharType="end"/>
            </w:r>
          </w:hyperlink>
        </w:p>
        <w:p w14:paraId="0820842A" w14:textId="0C1756F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2" w:history="1">
            <w:r w:rsidRPr="00A71897">
              <w:rPr>
                <w:rStyle w:val="Hyperlink"/>
                <w:noProof/>
              </w:rPr>
              <w:t>G3. God / Jesus before birth was incorporeal</w:t>
            </w:r>
            <w:r>
              <w:rPr>
                <w:noProof/>
                <w:webHidden/>
              </w:rPr>
              <w:tab/>
            </w:r>
            <w:r>
              <w:rPr>
                <w:noProof/>
                <w:webHidden/>
              </w:rPr>
              <w:fldChar w:fldCharType="begin"/>
            </w:r>
            <w:r>
              <w:rPr>
                <w:noProof/>
                <w:webHidden/>
              </w:rPr>
              <w:instrText xml:space="preserve"> PAGEREF _Toc161079282 \h </w:instrText>
            </w:r>
            <w:r>
              <w:rPr>
                <w:noProof/>
                <w:webHidden/>
              </w:rPr>
            </w:r>
            <w:r>
              <w:rPr>
                <w:noProof/>
                <w:webHidden/>
              </w:rPr>
              <w:fldChar w:fldCharType="separate"/>
            </w:r>
            <w:r>
              <w:rPr>
                <w:noProof/>
                <w:webHidden/>
              </w:rPr>
              <w:t>1</w:t>
            </w:r>
            <w:r>
              <w:rPr>
                <w:noProof/>
                <w:webHidden/>
              </w:rPr>
              <w:fldChar w:fldCharType="end"/>
            </w:r>
          </w:hyperlink>
        </w:p>
        <w:p w14:paraId="627B0431" w14:textId="7589198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3" w:history="1">
            <w:r w:rsidRPr="00A71897">
              <w:rPr>
                <w:rStyle w:val="Hyperlink"/>
                <w:noProof/>
              </w:rPr>
              <w:t>G4. God is holy, good, or pure</w:t>
            </w:r>
            <w:r>
              <w:rPr>
                <w:noProof/>
                <w:webHidden/>
              </w:rPr>
              <w:tab/>
            </w:r>
            <w:r>
              <w:rPr>
                <w:noProof/>
                <w:webHidden/>
              </w:rPr>
              <w:fldChar w:fldCharType="begin"/>
            </w:r>
            <w:r>
              <w:rPr>
                <w:noProof/>
                <w:webHidden/>
              </w:rPr>
              <w:instrText xml:space="preserve"> PAGEREF _Toc161079283 \h </w:instrText>
            </w:r>
            <w:r>
              <w:rPr>
                <w:noProof/>
                <w:webHidden/>
              </w:rPr>
            </w:r>
            <w:r>
              <w:rPr>
                <w:noProof/>
                <w:webHidden/>
              </w:rPr>
              <w:fldChar w:fldCharType="separate"/>
            </w:r>
            <w:r>
              <w:rPr>
                <w:noProof/>
                <w:webHidden/>
              </w:rPr>
              <w:t>1</w:t>
            </w:r>
            <w:r>
              <w:rPr>
                <w:noProof/>
                <w:webHidden/>
              </w:rPr>
              <w:fldChar w:fldCharType="end"/>
            </w:r>
          </w:hyperlink>
        </w:p>
        <w:p w14:paraId="245CA9D6" w14:textId="48E4349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4" w:history="1">
            <w:r w:rsidRPr="00A71897">
              <w:rPr>
                <w:rStyle w:val="Hyperlink"/>
                <w:noProof/>
              </w:rPr>
              <w:t>G5. God does not speak lies / is Truth</w:t>
            </w:r>
            <w:r>
              <w:rPr>
                <w:noProof/>
                <w:webHidden/>
              </w:rPr>
              <w:tab/>
            </w:r>
            <w:r>
              <w:rPr>
                <w:noProof/>
                <w:webHidden/>
              </w:rPr>
              <w:fldChar w:fldCharType="begin"/>
            </w:r>
            <w:r>
              <w:rPr>
                <w:noProof/>
                <w:webHidden/>
              </w:rPr>
              <w:instrText xml:space="preserve"> PAGEREF _Toc161079284 \h </w:instrText>
            </w:r>
            <w:r>
              <w:rPr>
                <w:noProof/>
                <w:webHidden/>
              </w:rPr>
            </w:r>
            <w:r>
              <w:rPr>
                <w:noProof/>
                <w:webHidden/>
              </w:rPr>
              <w:fldChar w:fldCharType="separate"/>
            </w:r>
            <w:r>
              <w:rPr>
                <w:noProof/>
                <w:webHidden/>
              </w:rPr>
              <w:t>1</w:t>
            </w:r>
            <w:r>
              <w:rPr>
                <w:noProof/>
                <w:webHidden/>
              </w:rPr>
              <w:fldChar w:fldCharType="end"/>
            </w:r>
          </w:hyperlink>
        </w:p>
        <w:p w14:paraId="11EC4F03" w14:textId="4B4BC99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5" w:history="1">
            <w:r w:rsidRPr="00A71897">
              <w:rPr>
                <w:rStyle w:val="Hyperlink"/>
                <w:noProof/>
              </w:rPr>
              <w:t>G6. God is a Father</w:t>
            </w:r>
            <w:r>
              <w:rPr>
                <w:noProof/>
                <w:webHidden/>
              </w:rPr>
              <w:tab/>
            </w:r>
            <w:r>
              <w:rPr>
                <w:noProof/>
                <w:webHidden/>
              </w:rPr>
              <w:fldChar w:fldCharType="begin"/>
            </w:r>
            <w:r>
              <w:rPr>
                <w:noProof/>
                <w:webHidden/>
              </w:rPr>
              <w:instrText xml:space="preserve"> PAGEREF _Toc161079285 \h </w:instrText>
            </w:r>
            <w:r>
              <w:rPr>
                <w:noProof/>
                <w:webHidden/>
              </w:rPr>
            </w:r>
            <w:r>
              <w:rPr>
                <w:noProof/>
                <w:webHidden/>
              </w:rPr>
              <w:fldChar w:fldCharType="separate"/>
            </w:r>
            <w:r>
              <w:rPr>
                <w:noProof/>
                <w:webHidden/>
              </w:rPr>
              <w:t>1</w:t>
            </w:r>
            <w:r>
              <w:rPr>
                <w:noProof/>
                <w:webHidden/>
              </w:rPr>
              <w:fldChar w:fldCharType="end"/>
            </w:r>
          </w:hyperlink>
        </w:p>
        <w:p w14:paraId="319FD885" w14:textId="76A2307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6" w:history="1">
            <w:r w:rsidRPr="00A71897">
              <w:rPr>
                <w:rStyle w:val="Hyperlink"/>
                <w:noProof/>
              </w:rPr>
              <w:t>G7. The Trinity: one God in three ‘Persons’</w:t>
            </w:r>
            <w:r>
              <w:rPr>
                <w:noProof/>
                <w:webHidden/>
              </w:rPr>
              <w:tab/>
            </w:r>
            <w:r>
              <w:rPr>
                <w:noProof/>
                <w:webHidden/>
              </w:rPr>
              <w:fldChar w:fldCharType="begin"/>
            </w:r>
            <w:r>
              <w:rPr>
                <w:noProof/>
                <w:webHidden/>
              </w:rPr>
              <w:instrText xml:space="preserve"> PAGEREF _Toc161079286 \h </w:instrText>
            </w:r>
            <w:r>
              <w:rPr>
                <w:noProof/>
                <w:webHidden/>
              </w:rPr>
            </w:r>
            <w:r>
              <w:rPr>
                <w:noProof/>
                <w:webHidden/>
              </w:rPr>
              <w:fldChar w:fldCharType="separate"/>
            </w:r>
            <w:r>
              <w:rPr>
                <w:noProof/>
                <w:webHidden/>
              </w:rPr>
              <w:t>1</w:t>
            </w:r>
            <w:r>
              <w:rPr>
                <w:noProof/>
                <w:webHidden/>
              </w:rPr>
              <w:fldChar w:fldCharType="end"/>
            </w:r>
          </w:hyperlink>
        </w:p>
        <w:p w14:paraId="5C422328" w14:textId="53F6C82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7" w:history="1">
            <w:r w:rsidRPr="00A71897">
              <w:rPr>
                <w:rStyle w:val="Hyperlink"/>
                <w:noProof/>
              </w:rPr>
              <w:t>G8. God is the Father of all [things]</w:t>
            </w:r>
            <w:r>
              <w:rPr>
                <w:noProof/>
                <w:webHidden/>
              </w:rPr>
              <w:tab/>
            </w:r>
            <w:r>
              <w:rPr>
                <w:noProof/>
                <w:webHidden/>
              </w:rPr>
              <w:fldChar w:fldCharType="begin"/>
            </w:r>
            <w:r>
              <w:rPr>
                <w:noProof/>
                <w:webHidden/>
              </w:rPr>
              <w:instrText xml:space="preserve"> PAGEREF _Toc161079287 \h </w:instrText>
            </w:r>
            <w:r>
              <w:rPr>
                <w:noProof/>
                <w:webHidden/>
              </w:rPr>
            </w:r>
            <w:r>
              <w:rPr>
                <w:noProof/>
                <w:webHidden/>
              </w:rPr>
              <w:fldChar w:fldCharType="separate"/>
            </w:r>
            <w:r>
              <w:rPr>
                <w:noProof/>
                <w:webHidden/>
              </w:rPr>
              <w:t>1</w:t>
            </w:r>
            <w:r>
              <w:rPr>
                <w:noProof/>
                <w:webHidden/>
              </w:rPr>
              <w:fldChar w:fldCharType="end"/>
            </w:r>
          </w:hyperlink>
        </w:p>
        <w:p w14:paraId="704BA240" w14:textId="006A031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8" w:history="1">
            <w:r w:rsidRPr="00A71897">
              <w:rPr>
                <w:rStyle w:val="Hyperlink"/>
                <w:noProof/>
              </w:rPr>
              <w:t>G9. God/The Father is perfect</w:t>
            </w:r>
            <w:r>
              <w:rPr>
                <w:noProof/>
                <w:webHidden/>
              </w:rPr>
              <w:tab/>
            </w:r>
            <w:r>
              <w:rPr>
                <w:noProof/>
                <w:webHidden/>
              </w:rPr>
              <w:fldChar w:fldCharType="begin"/>
            </w:r>
            <w:r>
              <w:rPr>
                <w:noProof/>
                <w:webHidden/>
              </w:rPr>
              <w:instrText xml:space="preserve"> PAGEREF _Toc161079288 \h </w:instrText>
            </w:r>
            <w:r>
              <w:rPr>
                <w:noProof/>
                <w:webHidden/>
              </w:rPr>
            </w:r>
            <w:r>
              <w:rPr>
                <w:noProof/>
                <w:webHidden/>
              </w:rPr>
              <w:fldChar w:fldCharType="separate"/>
            </w:r>
            <w:r>
              <w:rPr>
                <w:noProof/>
                <w:webHidden/>
              </w:rPr>
              <w:t>1</w:t>
            </w:r>
            <w:r>
              <w:rPr>
                <w:noProof/>
                <w:webHidden/>
              </w:rPr>
              <w:fldChar w:fldCharType="end"/>
            </w:r>
          </w:hyperlink>
        </w:p>
        <w:p w14:paraId="209C6098" w14:textId="6797353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89" w:history="1">
            <w:r w:rsidRPr="00A71897">
              <w:rPr>
                <w:rStyle w:val="Hyperlink"/>
                <w:noProof/>
              </w:rPr>
              <w:t>G10. Sun / beam / ray analogy of the Trinity</w:t>
            </w:r>
            <w:r>
              <w:rPr>
                <w:noProof/>
                <w:webHidden/>
              </w:rPr>
              <w:tab/>
            </w:r>
            <w:r>
              <w:rPr>
                <w:noProof/>
                <w:webHidden/>
              </w:rPr>
              <w:fldChar w:fldCharType="begin"/>
            </w:r>
            <w:r>
              <w:rPr>
                <w:noProof/>
                <w:webHidden/>
              </w:rPr>
              <w:instrText xml:space="preserve"> PAGEREF _Toc161079289 \h </w:instrText>
            </w:r>
            <w:r>
              <w:rPr>
                <w:noProof/>
                <w:webHidden/>
              </w:rPr>
            </w:r>
            <w:r>
              <w:rPr>
                <w:noProof/>
                <w:webHidden/>
              </w:rPr>
              <w:fldChar w:fldCharType="separate"/>
            </w:r>
            <w:r>
              <w:rPr>
                <w:noProof/>
                <w:webHidden/>
              </w:rPr>
              <w:t>1</w:t>
            </w:r>
            <w:r>
              <w:rPr>
                <w:noProof/>
                <w:webHidden/>
              </w:rPr>
              <w:fldChar w:fldCharType="end"/>
            </w:r>
          </w:hyperlink>
        </w:p>
        <w:p w14:paraId="2A327E10" w14:textId="41D5E1C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0" w:history="1">
            <w:r w:rsidRPr="00A71897">
              <w:rPr>
                <w:rStyle w:val="Hyperlink"/>
                <w:noProof/>
              </w:rPr>
              <w:t>G11. Majesty or glory of God</w:t>
            </w:r>
            <w:r>
              <w:rPr>
                <w:noProof/>
                <w:webHidden/>
              </w:rPr>
              <w:tab/>
            </w:r>
            <w:r>
              <w:rPr>
                <w:noProof/>
                <w:webHidden/>
              </w:rPr>
              <w:fldChar w:fldCharType="begin"/>
            </w:r>
            <w:r>
              <w:rPr>
                <w:noProof/>
                <w:webHidden/>
              </w:rPr>
              <w:instrText xml:space="preserve"> PAGEREF _Toc161079290 \h </w:instrText>
            </w:r>
            <w:r>
              <w:rPr>
                <w:noProof/>
                <w:webHidden/>
              </w:rPr>
            </w:r>
            <w:r>
              <w:rPr>
                <w:noProof/>
                <w:webHidden/>
              </w:rPr>
              <w:fldChar w:fldCharType="separate"/>
            </w:r>
            <w:r>
              <w:rPr>
                <w:noProof/>
                <w:webHidden/>
              </w:rPr>
              <w:t>1</w:t>
            </w:r>
            <w:r>
              <w:rPr>
                <w:noProof/>
                <w:webHidden/>
              </w:rPr>
              <w:fldChar w:fldCharType="end"/>
            </w:r>
          </w:hyperlink>
        </w:p>
        <w:p w14:paraId="6E1AF34B" w14:textId="3CAA929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1" w:history="1">
            <w:r w:rsidRPr="00A71897">
              <w:rPr>
                <w:rStyle w:val="Hyperlink"/>
                <w:noProof/>
              </w:rPr>
              <w:t>G12. God is a jealous God</w:t>
            </w:r>
            <w:r>
              <w:rPr>
                <w:noProof/>
                <w:webHidden/>
              </w:rPr>
              <w:tab/>
            </w:r>
            <w:r>
              <w:rPr>
                <w:noProof/>
                <w:webHidden/>
              </w:rPr>
              <w:fldChar w:fldCharType="begin"/>
            </w:r>
            <w:r>
              <w:rPr>
                <w:noProof/>
                <w:webHidden/>
              </w:rPr>
              <w:instrText xml:space="preserve"> PAGEREF _Toc161079291 \h </w:instrText>
            </w:r>
            <w:r>
              <w:rPr>
                <w:noProof/>
                <w:webHidden/>
              </w:rPr>
            </w:r>
            <w:r>
              <w:rPr>
                <w:noProof/>
                <w:webHidden/>
              </w:rPr>
              <w:fldChar w:fldCharType="separate"/>
            </w:r>
            <w:r>
              <w:rPr>
                <w:noProof/>
                <w:webHidden/>
              </w:rPr>
              <w:t>1</w:t>
            </w:r>
            <w:r>
              <w:rPr>
                <w:noProof/>
                <w:webHidden/>
              </w:rPr>
              <w:fldChar w:fldCharType="end"/>
            </w:r>
          </w:hyperlink>
        </w:p>
        <w:p w14:paraId="1AF46907" w14:textId="0F2BC20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2" w:history="1">
            <w:r w:rsidRPr="00A71897">
              <w:rPr>
                <w:rStyle w:val="Hyperlink"/>
                <w:noProof/>
              </w:rPr>
              <w:t>G13. Genesis 1:26 refers to the Father &amp; Son</w:t>
            </w:r>
            <w:r>
              <w:rPr>
                <w:noProof/>
                <w:webHidden/>
              </w:rPr>
              <w:tab/>
            </w:r>
            <w:r>
              <w:rPr>
                <w:noProof/>
                <w:webHidden/>
              </w:rPr>
              <w:fldChar w:fldCharType="begin"/>
            </w:r>
            <w:r>
              <w:rPr>
                <w:noProof/>
                <w:webHidden/>
              </w:rPr>
              <w:instrText xml:space="preserve"> PAGEREF _Toc161079292 \h </w:instrText>
            </w:r>
            <w:r>
              <w:rPr>
                <w:noProof/>
                <w:webHidden/>
              </w:rPr>
            </w:r>
            <w:r>
              <w:rPr>
                <w:noProof/>
                <w:webHidden/>
              </w:rPr>
              <w:fldChar w:fldCharType="separate"/>
            </w:r>
            <w:r>
              <w:rPr>
                <w:noProof/>
                <w:webHidden/>
              </w:rPr>
              <w:t>1</w:t>
            </w:r>
            <w:r>
              <w:rPr>
                <w:noProof/>
                <w:webHidden/>
              </w:rPr>
              <w:fldChar w:fldCharType="end"/>
            </w:r>
          </w:hyperlink>
        </w:p>
        <w:p w14:paraId="2D6DF0DC" w14:textId="3D5447C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3" w:history="1">
            <w:r w:rsidRPr="00A71897">
              <w:rPr>
                <w:rStyle w:val="Hyperlink"/>
                <w:noProof/>
              </w:rPr>
              <w:t>G14. God is Light</w:t>
            </w:r>
            <w:r>
              <w:rPr>
                <w:noProof/>
                <w:webHidden/>
              </w:rPr>
              <w:tab/>
            </w:r>
            <w:r>
              <w:rPr>
                <w:noProof/>
                <w:webHidden/>
              </w:rPr>
              <w:fldChar w:fldCharType="begin"/>
            </w:r>
            <w:r>
              <w:rPr>
                <w:noProof/>
                <w:webHidden/>
              </w:rPr>
              <w:instrText xml:space="preserve"> PAGEREF _Toc161079293 \h </w:instrText>
            </w:r>
            <w:r>
              <w:rPr>
                <w:noProof/>
                <w:webHidden/>
              </w:rPr>
            </w:r>
            <w:r>
              <w:rPr>
                <w:noProof/>
                <w:webHidden/>
              </w:rPr>
              <w:fldChar w:fldCharType="separate"/>
            </w:r>
            <w:r>
              <w:rPr>
                <w:noProof/>
                <w:webHidden/>
              </w:rPr>
              <w:t>1</w:t>
            </w:r>
            <w:r>
              <w:rPr>
                <w:noProof/>
                <w:webHidden/>
              </w:rPr>
              <w:fldChar w:fldCharType="end"/>
            </w:r>
          </w:hyperlink>
        </w:p>
        <w:p w14:paraId="6DBDEE0D" w14:textId="4B054EF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4" w:history="1">
            <w:r w:rsidRPr="00A71897">
              <w:rPr>
                <w:rStyle w:val="Hyperlink"/>
                <w:noProof/>
              </w:rPr>
              <w:t>G15. God of Jesus/Christ</w:t>
            </w:r>
            <w:r>
              <w:rPr>
                <w:noProof/>
                <w:webHidden/>
              </w:rPr>
              <w:tab/>
            </w:r>
            <w:r>
              <w:rPr>
                <w:noProof/>
                <w:webHidden/>
              </w:rPr>
              <w:fldChar w:fldCharType="begin"/>
            </w:r>
            <w:r>
              <w:rPr>
                <w:noProof/>
                <w:webHidden/>
              </w:rPr>
              <w:instrText xml:space="preserve"> PAGEREF _Toc161079294 \h </w:instrText>
            </w:r>
            <w:r>
              <w:rPr>
                <w:noProof/>
                <w:webHidden/>
              </w:rPr>
            </w:r>
            <w:r>
              <w:rPr>
                <w:noProof/>
                <w:webHidden/>
              </w:rPr>
              <w:fldChar w:fldCharType="separate"/>
            </w:r>
            <w:r>
              <w:rPr>
                <w:noProof/>
                <w:webHidden/>
              </w:rPr>
              <w:t>1</w:t>
            </w:r>
            <w:r>
              <w:rPr>
                <w:noProof/>
                <w:webHidden/>
              </w:rPr>
              <w:fldChar w:fldCharType="end"/>
            </w:r>
          </w:hyperlink>
        </w:p>
        <w:p w14:paraId="2A626987" w14:textId="4FFDA77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5" w:history="1">
            <w:r w:rsidRPr="00A71897">
              <w:rPr>
                <w:rStyle w:val="Hyperlink"/>
                <w:noProof/>
              </w:rPr>
              <w:t>G16. God’s Holy Name</w:t>
            </w:r>
            <w:r>
              <w:rPr>
                <w:noProof/>
                <w:webHidden/>
              </w:rPr>
              <w:tab/>
            </w:r>
            <w:r>
              <w:rPr>
                <w:noProof/>
                <w:webHidden/>
              </w:rPr>
              <w:fldChar w:fldCharType="begin"/>
            </w:r>
            <w:r>
              <w:rPr>
                <w:noProof/>
                <w:webHidden/>
              </w:rPr>
              <w:instrText xml:space="preserve"> PAGEREF _Toc161079295 \h </w:instrText>
            </w:r>
            <w:r>
              <w:rPr>
                <w:noProof/>
                <w:webHidden/>
              </w:rPr>
            </w:r>
            <w:r>
              <w:rPr>
                <w:noProof/>
                <w:webHidden/>
              </w:rPr>
              <w:fldChar w:fldCharType="separate"/>
            </w:r>
            <w:r>
              <w:rPr>
                <w:noProof/>
                <w:webHidden/>
              </w:rPr>
              <w:t>1</w:t>
            </w:r>
            <w:r>
              <w:rPr>
                <w:noProof/>
                <w:webHidden/>
              </w:rPr>
              <w:fldChar w:fldCharType="end"/>
            </w:r>
          </w:hyperlink>
        </w:p>
        <w:p w14:paraId="1C771CD0" w14:textId="727708C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6" w:history="1">
            <w:r w:rsidRPr="00A71897">
              <w:rPr>
                <w:rStyle w:val="Hyperlink"/>
                <w:noProof/>
              </w:rPr>
              <w:t>G17. The Godhead</w:t>
            </w:r>
            <w:r>
              <w:rPr>
                <w:noProof/>
                <w:webHidden/>
              </w:rPr>
              <w:tab/>
            </w:r>
            <w:r>
              <w:rPr>
                <w:noProof/>
                <w:webHidden/>
              </w:rPr>
              <w:fldChar w:fldCharType="begin"/>
            </w:r>
            <w:r>
              <w:rPr>
                <w:noProof/>
                <w:webHidden/>
              </w:rPr>
              <w:instrText xml:space="preserve"> PAGEREF _Toc161079296 \h </w:instrText>
            </w:r>
            <w:r>
              <w:rPr>
                <w:noProof/>
                <w:webHidden/>
              </w:rPr>
            </w:r>
            <w:r>
              <w:rPr>
                <w:noProof/>
                <w:webHidden/>
              </w:rPr>
              <w:fldChar w:fldCharType="separate"/>
            </w:r>
            <w:r>
              <w:rPr>
                <w:noProof/>
                <w:webHidden/>
              </w:rPr>
              <w:t>1</w:t>
            </w:r>
            <w:r>
              <w:rPr>
                <w:noProof/>
                <w:webHidden/>
              </w:rPr>
              <w:fldChar w:fldCharType="end"/>
            </w:r>
          </w:hyperlink>
        </w:p>
        <w:p w14:paraId="209916F4" w14:textId="474251D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7" w:history="1">
            <w:r w:rsidRPr="00A71897">
              <w:rPr>
                <w:rStyle w:val="Hyperlink"/>
                <w:noProof/>
              </w:rPr>
              <w:t>G18. God is a consuming fire</w:t>
            </w:r>
            <w:r>
              <w:rPr>
                <w:noProof/>
                <w:webHidden/>
              </w:rPr>
              <w:tab/>
            </w:r>
            <w:r>
              <w:rPr>
                <w:noProof/>
                <w:webHidden/>
              </w:rPr>
              <w:fldChar w:fldCharType="begin"/>
            </w:r>
            <w:r>
              <w:rPr>
                <w:noProof/>
                <w:webHidden/>
              </w:rPr>
              <w:instrText xml:space="preserve"> PAGEREF _Toc161079297 \h </w:instrText>
            </w:r>
            <w:r>
              <w:rPr>
                <w:noProof/>
                <w:webHidden/>
              </w:rPr>
            </w:r>
            <w:r>
              <w:rPr>
                <w:noProof/>
                <w:webHidden/>
              </w:rPr>
              <w:fldChar w:fldCharType="separate"/>
            </w:r>
            <w:r>
              <w:rPr>
                <w:noProof/>
                <w:webHidden/>
              </w:rPr>
              <w:t>1</w:t>
            </w:r>
            <w:r>
              <w:rPr>
                <w:noProof/>
                <w:webHidden/>
              </w:rPr>
              <w:fldChar w:fldCharType="end"/>
            </w:r>
          </w:hyperlink>
        </w:p>
        <w:p w14:paraId="2C125BBE" w14:textId="586C1F4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8" w:history="1">
            <w:r w:rsidRPr="00A71897">
              <w:rPr>
                <w:rStyle w:val="Hyperlink"/>
                <w:noProof/>
              </w:rPr>
              <w:t>G19. God is blessed</w:t>
            </w:r>
            <w:r>
              <w:rPr>
                <w:noProof/>
                <w:webHidden/>
              </w:rPr>
              <w:tab/>
            </w:r>
            <w:r>
              <w:rPr>
                <w:noProof/>
                <w:webHidden/>
              </w:rPr>
              <w:fldChar w:fldCharType="begin"/>
            </w:r>
            <w:r>
              <w:rPr>
                <w:noProof/>
                <w:webHidden/>
              </w:rPr>
              <w:instrText xml:space="preserve"> PAGEREF _Toc161079298 \h </w:instrText>
            </w:r>
            <w:r>
              <w:rPr>
                <w:noProof/>
                <w:webHidden/>
              </w:rPr>
            </w:r>
            <w:r>
              <w:rPr>
                <w:noProof/>
                <w:webHidden/>
              </w:rPr>
              <w:fldChar w:fldCharType="separate"/>
            </w:r>
            <w:r>
              <w:rPr>
                <w:noProof/>
                <w:webHidden/>
              </w:rPr>
              <w:t>1</w:t>
            </w:r>
            <w:r>
              <w:rPr>
                <w:noProof/>
                <w:webHidden/>
              </w:rPr>
              <w:fldChar w:fldCharType="end"/>
            </w:r>
          </w:hyperlink>
        </w:p>
        <w:p w14:paraId="57565E57" w14:textId="2C948EE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299" w:history="1">
            <w:r w:rsidRPr="00A71897">
              <w:rPr>
                <w:rStyle w:val="Hyperlink"/>
                <w:noProof/>
              </w:rPr>
              <w:t>G20. God is Spirit</w:t>
            </w:r>
            <w:r>
              <w:rPr>
                <w:noProof/>
                <w:webHidden/>
              </w:rPr>
              <w:tab/>
            </w:r>
            <w:r>
              <w:rPr>
                <w:noProof/>
                <w:webHidden/>
              </w:rPr>
              <w:fldChar w:fldCharType="begin"/>
            </w:r>
            <w:r>
              <w:rPr>
                <w:noProof/>
                <w:webHidden/>
              </w:rPr>
              <w:instrText xml:space="preserve"> PAGEREF _Toc161079299 \h </w:instrText>
            </w:r>
            <w:r>
              <w:rPr>
                <w:noProof/>
                <w:webHidden/>
              </w:rPr>
            </w:r>
            <w:r>
              <w:rPr>
                <w:noProof/>
                <w:webHidden/>
              </w:rPr>
              <w:fldChar w:fldCharType="separate"/>
            </w:r>
            <w:r>
              <w:rPr>
                <w:noProof/>
                <w:webHidden/>
              </w:rPr>
              <w:t>1</w:t>
            </w:r>
            <w:r>
              <w:rPr>
                <w:noProof/>
                <w:webHidden/>
              </w:rPr>
              <w:fldChar w:fldCharType="end"/>
            </w:r>
          </w:hyperlink>
        </w:p>
        <w:p w14:paraId="276E130A" w14:textId="696A7B3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00" w:history="1">
            <w:r w:rsidRPr="00A71897">
              <w:rPr>
                <w:rStyle w:val="Hyperlink"/>
                <w:noProof/>
              </w:rPr>
              <w:t>G21. Fragrance of Heaven/God/Christ/Holy Spirit</w:t>
            </w:r>
            <w:r>
              <w:rPr>
                <w:noProof/>
                <w:webHidden/>
              </w:rPr>
              <w:tab/>
            </w:r>
            <w:r>
              <w:rPr>
                <w:noProof/>
                <w:webHidden/>
              </w:rPr>
              <w:fldChar w:fldCharType="begin"/>
            </w:r>
            <w:r>
              <w:rPr>
                <w:noProof/>
                <w:webHidden/>
              </w:rPr>
              <w:instrText xml:space="preserve"> PAGEREF _Toc161079300 \h </w:instrText>
            </w:r>
            <w:r>
              <w:rPr>
                <w:noProof/>
                <w:webHidden/>
              </w:rPr>
            </w:r>
            <w:r>
              <w:rPr>
                <w:noProof/>
                <w:webHidden/>
              </w:rPr>
              <w:fldChar w:fldCharType="separate"/>
            </w:r>
            <w:r>
              <w:rPr>
                <w:noProof/>
                <w:webHidden/>
              </w:rPr>
              <w:t>1</w:t>
            </w:r>
            <w:r>
              <w:rPr>
                <w:noProof/>
                <w:webHidden/>
              </w:rPr>
              <w:fldChar w:fldCharType="end"/>
            </w:r>
          </w:hyperlink>
        </w:p>
        <w:p w14:paraId="44DD1B88" w14:textId="4083F01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01" w:history="1">
            <w:r w:rsidRPr="00A71897">
              <w:rPr>
                <w:rStyle w:val="Hyperlink"/>
                <w:noProof/>
              </w:rPr>
              <w:t>G22. God is not in everything; pantheism is wrong</w:t>
            </w:r>
            <w:r>
              <w:rPr>
                <w:noProof/>
                <w:webHidden/>
              </w:rPr>
              <w:tab/>
            </w:r>
            <w:r>
              <w:rPr>
                <w:noProof/>
                <w:webHidden/>
              </w:rPr>
              <w:fldChar w:fldCharType="begin"/>
            </w:r>
            <w:r>
              <w:rPr>
                <w:noProof/>
                <w:webHidden/>
              </w:rPr>
              <w:instrText xml:space="preserve"> PAGEREF _Toc161079301 \h </w:instrText>
            </w:r>
            <w:r>
              <w:rPr>
                <w:noProof/>
                <w:webHidden/>
              </w:rPr>
            </w:r>
            <w:r>
              <w:rPr>
                <w:noProof/>
                <w:webHidden/>
              </w:rPr>
              <w:fldChar w:fldCharType="separate"/>
            </w:r>
            <w:r>
              <w:rPr>
                <w:noProof/>
                <w:webHidden/>
              </w:rPr>
              <w:t>1</w:t>
            </w:r>
            <w:r>
              <w:rPr>
                <w:noProof/>
                <w:webHidden/>
              </w:rPr>
              <w:fldChar w:fldCharType="end"/>
            </w:r>
          </w:hyperlink>
        </w:p>
        <w:p w14:paraId="71761362" w14:textId="61140D2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02" w:history="1">
            <w:r w:rsidRPr="00A71897">
              <w:rPr>
                <w:rStyle w:val="Hyperlink"/>
                <w:noProof/>
              </w:rPr>
              <w:t>G23. God fills heaven and earth</w:t>
            </w:r>
            <w:r>
              <w:rPr>
                <w:noProof/>
                <w:webHidden/>
              </w:rPr>
              <w:tab/>
            </w:r>
            <w:r>
              <w:rPr>
                <w:noProof/>
                <w:webHidden/>
              </w:rPr>
              <w:fldChar w:fldCharType="begin"/>
            </w:r>
            <w:r>
              <w:rPr>
                <w:noProof/>
                <w:webHidden/>
              </w:rPr>
              <w:instrText xml:space="preserve"> PAGEREF _Toc161079302 \h </w:instrText>
            </w:r>
            <w:r>
              <w:rPr>
                <w:noProof/>
                <w:webHidden/>
              </w:rPr>
            </w:r>
            <w:r>
              <w:rPr>
                <w:noProof/>
                <w:webHidden/>
              </w:rPr>
              <w:fldChar w:fldCharType="separate"/>
            </w:r>
            <w:r>
              <w:rPr>
                <w:noProof/>
                <w:webHidden/>
              </w:rPr>
              <w:t>1</w:t>
            </w:r>
            <w:r>
              <w:rPr>
                <w:noProof/>
                <w:webHidden/>
              </w:rPr>
              <w:fldChar w:fldCharType="end"/>
            </w:r>
          </w:hyperlink>
        </w:p>
        <w:p w14:paraId="59D294C8" w14:textId="3E84E59F"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303" w:history="1">
            <w:r w:rsidRPr="00A71897">
              <w:rPr>
                <w:rStyle w:val="Hyperlink"/>
                <w:caps/>
                <w:noProof/>
              </w:rPr>
              <w:t>God’s Eternal Power</w:t>
            </w:r>
            <w:r>
              <w:rPr>
                <w:noProof/>
                <w:webHidden/>
              </w:rPr>
              <w:tab/>
            </w:r>
            <w:r>
              <w:rPr>
                <w:noProof/>
                <w:webHidden/>
              </w:rPr>
              <w:fldChar w:fldCharType="begin"/>
            </w:r>
            <w:r>
              <w:rPr>
                <w:noProof/>
                <w:webHidden/>
              </w:rPr>
              <w:instrText xml:space="preserve"> PAGEREF _Toc161079303 \h </w:instrText>
            </w:r>
            <w:r>
              <w:rPr>
                <w:noProof/>
                <w:webHidden/>
              </w:rPr>
            </w:r>
            <w:r>
              <w:rPr>
                <w:noProof/>
                <w:webHidden/>
              </w:rPr>
              <w:fldChar w:fldCharType="separate"/>
            </w:r>
            <w:r>
              <w:rPr>
                <w:noProof/>
                <w:webHidden/>
              </w:rPr>
              <w:t>1</w:t>
            </w:r>
            <w:r>
              <w:rPr>
                <w:noProof/>
                <w:webHidden/>
              </w:rPr>
              <w:fldChar w:fldCharType="end"/>
            </w:r>
          </w:hyperlink>
        </w:p>
        <w:p w14:paraId="7EA291FF" w14:textId="0E57241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04" w:history="1">
            <w:r w:rsidRPr="00A71897">
              <w:rPr>
                <w:rStyle w:val="Hyperlink"/>
                <w:noProof/>
              </w:rPr>
              <w:t>Ge1. God is everywhere</w:t>
            </w:r>
            <w:r>
              <w:rPr>
                <w:noProof/>
                <w:webHidden/>
              </w:rPr>
              <w:tab/>
            </w:r>
            <w:r>
              <w:rPr>
                <w:noProof/>
                <w:webHidden/>
              </w:rPr>
              <w:fldChar w:fldCharType="begin"/>
            </w:r>
            <w:r>
              <w:rPr>
                <w:noProof/>
                <w:webHidden/>
              </w:rPr>
              <w:instrText xml:space="preserve"> PAGEREF _Toc161079304 \h </w:instrText>
            </w:r>
            <w:r>
              <w:rPr>
                <w:noProof/>
                <w:webHidden/>
              </w:rPr>
            </w:r>
            <w:r>
              <w:rPr>
                <w:noProof/>
                <w:webHidden/>
              </w:rPr>
              <w:fldChar w:fldCharType="separate"/>
            </w:r>
            <w:r>
              <w:rPr>
                <w:noProof/>
                <w:webHidden/>
              </w:rPr>
              <w:t>1</w:t>
            </w:r>
            <w:r>
              <w:rPr>
                <w:noProof/>
                <w:webHidden/>
              </w:rPr>
              <w:fldChar w:fldCharType="end"/>
            </w:r>
          </w:hyperlink>
        </w:p>
        <w:p w14:paraId="3DC7DF92" w14:textId="6D3DFA4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05" w:history="1">
            <w:r w:rsidRPr="00A71897">
              <w:rPr>
                <w:rStyle w:val="Hyperlink"/>
                <w:noProof/>
              </w:rPr>
              <w:t>Ge2. God is almighty (omnipotent)</w:t>
            </w:r>
            <w:r>
              <w:rPr>
                <w:noProof/>
                <w:webHidden/>
              </w:rPr>
              <w:tab/>
            </w:r>
            <w:r>
              <w:rPr>
                <w:noProof/>
                <w:webHidden/>
              </w:rPr>
              <w:fldChar w:fldCharType="begin"/>
            </w:r>
            <w:r>
              <w:rPr>
                <w:noProof/>
                <w:webHidden/>
              </w:rPr>
              <w:instrText xml:space="preserve"> PAGEREF _Toc161079305 \h </w:instrText>
            </w:r>
            <w:r>
              <w:rPr>
                <w:noProof/>
                <w:webHidden/>
              </w:rPr>
            </w:r>
            <w:r>
              <w:rPr>
                <w:noProof/>
                <w:webHidden/>
              </w:rPr>
              <w:fldChar w:fldCharType="separate"/>
            </w:r>
            <w:r>
              <w:rPr>
                <w:noProof/>
                <w:webHidden/>
              </w:rPr>
              <w:t>1</w:t>
            </w:r>
            <w:r>
              <w:rPr>
                <w:noProof/>
                <w:webHidden/>
              </w:rPr>
              <w:fldChar w:fldCharType="end"/>
            </w:r>
          </w:hyperlink>
        </w:p>
        <w:p w14:paraId="37D8A84D" w14:textId="4F45954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06" w:history="1">
            <w:r w:rsidRPr="00A71897">
              <w:rPr>
                <w:rStyle w:val="Hyperlink"/>
                <w:noProof/>
              </w:rPr>
              <w:t>Ge3. God is sovereign / God’s sovereignty</w:t>
            </w:r>
            <w:r>
              <w:rPr>
                <w:noProof/>
                <w:webHidden/>
              </w:rPr>
              <w:tab/>
            </w:r>
            <w:r>
              <w:rPr>
                <w:noProof/>
                <w:webHidden/>
              </w:rPr>
              <w:fldChar w:fldCharType="begin"/>
            </w:r>
            <w:r>
              <w:rPr>
                <w:noProof/>
                <w:webHidden/>
              </w:rPr>
              <w:instrText xml:space="preserve"> PAGEREF _Toc161079306 \h </w:instrText>
            </w:r>
            <w:r>
              <w:rPr>
                <w:noProof/>
                <w:webHidden/>
              </w:rPr>
            </w:r>
            <w:r>
              <w:rPr>
                <w:noProof/>
                <w:webHidden/>
              </w:rPr>
              <w:fldChar w:fldCharType="separate"/>
            </w:r>
            <w:r>
              <w:rPr>
                <w:noProof/>
                <w:webHidden/>
              </w:rPr>
              <w:t>1</w:t>
            </w:r>
            <w:r>
              <w:rPr>
                <w:noProof/>
                <w:webHidden/>
              </w:rPr>
              <w:fldChar w:fldCharType="end"/>
            </w:r>
          </w:hyperlink>
        </w:p>
        <w:p w14:paraId="0DBD57A9" w14:textId="08C5A7C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07" w:history="1">
            <w:r w:rsidRPr="00A71897">
              <w:rPr>
                <w:rStyle w:val="Hyperlink"/>
                <w:noProof/>
              </w:rPr>
              <w:t>Ge4. Most High God</w:t>
            </w:r>
            <w:r>
              <w:rPr>
                <w:noProof/>
                <w:webHidden/>
              </w:rPr>
              <w:tab/>
            </w:r>
            <w:r>
              <w:rPr>
                <w:noProof/>
                <w:webHidden/>
              </w:rPr>
              <w:fldChar w:fldCharType="begin"/>
            </w:r>
            <w:r>
              <w:rPr>
                <w:noProof/>
                <w:webHidden/>
              </w:rPr>
              <w:instrText xml:space="preserve"> PAGEREF _Toc161079307 \h </w:instrText>
            </w:r>
            <w:r>
              <w:rPr>
                <w:noProof/>
                <w:webHidden/>
              </w:rPr>
            </w:r>
            <w:r>
              <w:rPr>
                <w:noProof/>
                <w:webHidden/>
              </w:rPr>
              <w:fldChar w:fldCharType="separate"/>
            </w:r>
            <w:r>
              <w:rPr>
                <w:noProof/>
                <w:webHidden/>
              </w:rPr>
              <w:t>1</w:t>
            </w:r>
            <w:r>
              <w:rPr>
                <w:noProof/>
                <w:webHidden/>
              </w:rPr>
              <w:fldChar w:fldCharType="end"/>
            </w:r>
          </w:hyperlink>
        </w:p>
        <w:p w14:paraId="33D89F06" w14:textId="3912AE8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08" w:history="1">
            <w:r w:rsidRPr="00A71897">
              <w:rPr>
                <w:rStyle w:val="Hyperlink"/>
                <w:noProof/>
              </w:rPr>
              <w:t>Ge5. God is above all</w:t>
            </w:r>
            <w:r>
              <w:rPr>
                <w:noProof/>
                <w:webHidden/>
              </w:rPr>
              <w:tab/>
            </w:r>
            <w:r>
              <w:rPr>
                <w:noProof/>
                <w:webHidden/>
              </w:rPr>
              <w:fldChar w:fldCharType="begin"/>
            </w:r>
            <w:r>
              <w:rPr>
                <w:noProof/>
                <w:webHidden/>
              </w:rPr>
              <w:instrText xml:space="preserve"> PAGEREF _Toc161079308 \h </w:instrText>
            </w:r>
            <w:r>
              <w:rPr>
                <w:noProof/>
                <w:webHidden/>
              </w:rPr>
            </w:r>
            <w:r>
              <w:rPr>
                <w:noProof/>
                <w:webHidden/>
              </w:rPr>
              <w:fldChar w:fldCharType="separate"/>
            </w:r>
            <w:r>
              <w:rPr>
                <w:noProof/>
                <w:webHidden/>
              </w:rPr>
              <w:t>1</w:t>
            </w:r>
            <w:r>
              <w:rPr>
                <w:noProof/>
                <w:webHidden/>
              </w:rPr>
              <w:fldChar w:fldCharType="end"/>
            </w:r>
          </w:hyperlink>
        </w:p>
        <w:p w14:paraId="18597E9A" w14:textId="4F2B431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09" w:history="1">
            <w:r w:rsidRPr="00A71897">
              <w:rPr>
                <w:rStyle w:val="Hyperlink"/>
                <w:noProof/>
              </w:rPr>
              <w:t>Ge6. God or His power is incomparable</w:t>
            </w:r>
            <w:r>
              <w:rPr>
                <w:noProof/>
                <w:webHidden/>
              </w:rPr>
              <w:tab/>
            </w:r>
            <w:r>
              <w:rPr>
                <w:noProof/>
                <w:webHidden/>
              </w:rPr>
              <w:fldChar w:fldCharType="begin"/>
            </w:r>
            <w:r>
              <w:rPr>
                <w:noProof/>
                <w:webHidden/>
              </w:rPr>
              <w:instrText xml:space="preserve"> PAGEREF _Toc161079309 \h </w:instrText>
            </w:r>
            <w:r>
              <w:rPr>
                <w:noProof/>
                <w:webHidden/>
              </w:rPr>
            </w:r>
            <w:r>
              <w:rPr>
                <w:noProof/>
                <w:webHidden/>
              </w:rPr>
              <w:fldChar w:fldCharType="separate"/>
            </w:r>
            <w:r>
              <w:rPr>
                <w:noProof/>
                <w:webHidden/>
              </w:rPr>
              <w:t>1</w:t>
            </w:r>
            <w:r>
              <w:rPr>
                <w:noProof/>
                <w:webHidden/>
              </w:rPr>
              <w:fldChar w:fldCharType="end"/>
            </w:r>
          </w:hyperlink>
        </w:p>
        <w:p w14:paraId="3C5A901E" w14:textId="1D20DAF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0" w:history="1">
            <w:r w:rsidRPr="00A71897">
              <w:rPr>
                <w:rStyle w:val="Hyperlink"/>
                <w:noProof/>
              </w:rPr>
              <w:t>Ge7. God does not change / is unchangeable</w:t>
            </w:r>
            <w:r>
              <w:rPr>
                <w:noProof/>
                <w:webHidden/>
              </w:rPr>
              <w:tab/>
            </w:r>
            <w:r>
              <w:rPr>
                <w:noProof/>
                <w:webHidden/>
              </w:rPr>
              <w:fldChar w:fldCharType="begin"/>
            </w:r>
            <w:r>
              <w:rPr>
                <w:noProof/>
                <w:webHidden/>
              </w:rPr>
              <w:instrText xml:space="preserve"> PAGEREF _Toc161079310 \h </w:instrText>
            </w:r>
            <w:r>
              <w:rPr>
                <w:noProof/>
                <w:webHidden/>
              </w:rPr>
            </w:r>
            <w:r>
              <w:rPr>
                <w:noProof/>
                <w:webHidden/>
              </w:rPr>
              <w:fldChar w:fldCharType="separate"/>
            </w:r>
            <w:r>
              <w:rPr>
                <w:noProof/>
                <w:webHidden/>
              </w:rPr>
              <w:t>1</w:t>
            </w:r>
            <w:r>
              <w:rPr>
                <w:noProof/>
                <w:webHidden/>
              </w:rPr>
              <w:fldChar w:fldCharType="end"/>
            </w:r>
          </w:hyperlink>
        </w:p>
        <w:p w14:paraId="7957B53F" w14:textId="2FECD52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1" w:history="1">
            <w:r w:rsidRPr="00A71897">
              <w:rPr>
                <w:rStyle w:val="Hyperlink"/>
                <w:noProof/>
              </w:rPr>
              <w:t>Ge8. God is uncreated</w:t>
            </w:r>
            <w:r>
              <w:rPr>
                <w:noProof/>
                <w:webHidden/>
              </w:rPr>
              <w:tab/>
            </w:r>
            <w:r>
              <w:rPr>
                <w:noProof/>
                <w:webHidden/>
              </w:rPr>
              <w:fldChar w:fldCharType="begin"/>
            </w:r>
            <w:r>
              <w:rPr>
                <w:noProof/>
                <w:webHidden/>
              </w:rPr>
              <w:instrText xml:space="preserve"> PAGEREF _Toc161079311 \h </w:instrText>
            </w:r>
            <w:r>
              <w:rPr>
                <w:noProof/>
                <w:webHidden/>
              </w:rPr>
            </w:r>
            <w:r>
              <w:rPr>
                <w:noProof/>
                <w:webHidden/>
              </w:rPr>
              <w:fldChar w:fldCharType="separate"/>
            </w:r>
            <w:r>
              <w:rPr>
                <w:noProof/>
                <w:webHidden/>
              </w:rPr>
              <w:t>1</w:t>
            </w:r>
            <w:r>
              <w:rPr>
                <w:noProof/>
                <w:webHidden/>
              </w:rPr>
              <w:fldChar w:fldCharType="end"/>
            </w:r>
          </w:hyperlink>
        </w:p>
        <w:p w14:paraId="34D136BC" w14:textId="7B61659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2" w:history="1">
            <w:r w:rsidRPr="00A71897">
              <w:rPr>
                <w:rStyle w:val="Hyperlink"/>
                <w:noProof/>
              </w:rPr>
              <w:t>Ge9. God is eternal</w:t>
            </w:r>
            <w:r>
              <w:rPr>
                <w:noProof/>
                <w:webHidden/>
              </w:rPr>
              <w:tab/>
            </w:r>
            <w:r>
              <w:rPr>
                <w:noProof/>
                <w:webHidden/>
              </w:rPr>
              <w:fldChar w:fldCharType="begin"/>
            </w:r>
            <w:r>
              <w:rPr>
                <w:noProof/>
                <w:webHidden/>
              </w:rPr>
              <w:instrText xml:space="preserve"> PAGEREF _Toc161079312 \h </w:instrText>
            </w:r>
            <w:r>
              <w:rPr>
                <w:noProof/>
                <w:webHidden/>
              </w:rPr>
            </w:r>
            <w:r>
              <w:rPr>
                <w:noProof/>
                <w:webHidden/>
              </w:rPr>
              <w:fldChar w:fldCharType="separate"/>
            </w:r>
            <w:r>
              <w:rPr>
                <w:noProof/>
                <w:webHidden/>
              </w:rPr>
              <w:t>1</w:t>
            </w:r>
            <w:r>
              <w:rPr>
                <w:noProof/>
                <w:webHidden/>
              </w:rPr>
              <w:fldChar w:fldCharType="end"/>
            </w:r>
          </w:hyperlink>
        </w:p>
        <w:p w14:paraId="592DA615" w14:textId="13647B1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3" w:history="1">
            <w:r w:rsidRPr="00A71897">
              <w:rPr>
                <w:rStyle w:val="Hyperlink"/>
                <w:noProof/>
              </w:rPr>
              <w:t>Ge10. God had no beginning / was unoriginated</w:t>
            </w:r>
            <w:r>
              <w:rPr>
                <w:noProof/>
                <w:webHidden/>
              </w:rPr>
              <w:tab/>
            </w:r>
            <w:r>
              <w:rPr>
                <w:noProof/>
                <w:webHidden/>
              </w:rPr>
              <w:fldChar w:fldCharType="begin"/>
            </w:r>
            <w:r>
              <w:rPr>
                <w:noProof/>
                <w:webHidden/>
              </w:rPr>
              <w:instrText xml:space="preserve"> PAGEREF _Toc161079313 \h </w:instrText>
            </w:r>
            <w:r>
              <w:rPr>
                <w:noProof/>
                <w:webHidden/>
              </w:rPr>
            </w:r>
            <w:r>
              <w:rPr>
                <w:noProof/>
                <w:webHidden/>
              </w:rPr>
              <w:fldChar w:fldCharType="separate"/>
            </w:r>
            <w:r>
              <w:rPr>
                <w:noProof/>
                <w:webHidden/>
              </w:rPr>
              <w:t>1</w:t>
            </w:r>
            <w:r>
              <w:rPr>
                <w:noProof/>
                <w:webHidden/>
              </w:rPr>
              <w:fldChar w:fldCharType="end"/>
            </w:r>
          </w:hyperlink>
        </w:p>
        <w:p w14:paraId="47496106" w14:textId="2BEB48B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4" w:history="1">
            <w:r w:rsidRPr="00A71897">
              <w:rPr>
                <w:rStyle w:val="Hyperlink"/>
                <w:noProof/>
              </w:rPr>
              <w:t>Ge11. God is incorruptible</w:t>
            </w:r>
            <w:r>
              <w:rPr>
                <w:noProof/>
                <w:webHidden/>
              </w:rPr>
              <w:tab/>
            </w:r>
            <w:r>
              <w:rPr>
                <w:noProof/>
                <w:webHidden/>
              </w:rPr>
              <w:fldChar w:fldCharType="begin"/>
            </w:r>
            <w:r>
              <w:rPr>
                <w:noProof/>
                <w:webHidden/>
              </w:rPr>
              <w:instrText xml:space="preserve"> PAGEREF _Toc161079314 \h </w:instrText>
            </w:r>
            <w:r>
              <w:rPr>
                <w:noProof/>
                <w:webHidden/>
              </w:rPr>
            </w:r>
            <w:r>
              <w:rPr>
                <w:noProof/>
                <w:webHidden/>
              </w:rPr>
              <w:fldChar w:fldCharType="separate"/>
            </w:r>
            <w:r>
              <w:rPr>
                <w:noProof/>
                <w:webHidden/>
              </w:rPr>
              <w:t>1</w:t>
            </w:r>
            <w:r>
              <w:rPr>
                <w:noProof/>
                <w:webHidden/>
              </w:rPr>
              <w:fldChar w:fldCharType="end"/>
            </w:r>
          </w:hyperlink>
        </w:p>
        <w:p w14:paraId="651C0482" w14:textId="7224D0A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5" w:history="1">
            <w:r w:rsidRPr="00A71897">
              <w:rPr>
                <w:rStyle w:val="Hyperlink"/>
                <w:noProof/>
              </w:rPr>
              <w:t>Ge12. God is the Ancient of Days</w:t>
            </w:r>
            <w:r>
              <w:rPr>
                <w:noProof/>
                <w:webHidden/>
              </w:rPr>
              <w:tab/>
            </w:r>
            <w:r>
              <w:rPr>
                <w:noProof/>
                <w:webHidden/>
              </w:rPr>
              <w:fldChar w:fldCharType="begin"/>
            </w:r>
            <w:r>
              <w:rPr>
                <w:noProof/>
                <w:webHidden/>
              </w:rPr>
              <w:instrText xml:space="preserve"> PAGEREF _Toc161079315 \h </w:instrText>
            </w:r>
            <w:r>
              <w:rPr>
                <w:noProof/>
                <w:webHidden/>
              </w:rPr>
            </w:r>
            <w:r>
              <w:rPr>
                <w:noProof/>
                <w:webHidden/>
              </w:rPr>
              <w:fldChar w:fldCharType="separate"/>
            </w:r>
            <w:r>
              <w:rPr>
                <w:noProof/>
                <w:webHidden/>
              </w:rPr>
              <w:t>1</w:t>
            </w:r>
            <w:r>
              <w:rPr>
                <w:noProof/>
                <w:webHidden/>
              </w:rPr>
              <w:fldChar w:fldCharType="end"/>
            </w:r>
          </w:hyperlink>
        </w:p>
        <w:p w14:paraId="7EE5ED8D" w14:textId="2C7348E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6" w:history="1">
            <w:r w:rsidRPr="00A71897">
              <w:rPr>
                <w:rStyle w:val="Hyperlink"/>
                <w:noProof/>
              </w:rPr>
              <w:t>Ge13. God / Jesus is immortal</w:t>
            </w:r>
            <w:r>
              <w:rPr>
                <w:noProof/>
                <w:webHidden/>
              </w:rPr>
              <w:tab/>
            </w:r>
            <w:r>
              <w:rPr>
                <w:noProof/>
                <w:webHidden/>
              </w:rPr>
              <w:fldChar w:fldCharType="begin"/>
            </w:r>
            <w:r>
              <w:rPr>
                <w:noProof/>
                <w:webHidden/>
              </w:rPr>
              <w:instrText xml:space="preserve"> PAGEREF _Toc161079316 \h </w:instrText>
            </w:r>
            <w:r>
              <w:rPr>
                <w:noProof/>
                <w:webHidden/>
              </w:rPr>
            </w:r>
            <w:r>
              <w:rPr>
                <w:noProof/>
                <w:webHidden/>
              </w:rPr>
              <w:fldChar w:fldCharType="separate"/>
            </w:r>
            <w:r>
              <w:rPr>
                <w:noProof/>
                <w:webHidden/>
              </w:rPr>
              <w:t>1</w:t>
            </w:r>
            <w:r>
              <w:rPr>
                <w:noProof/>
                <w:webHidden/>
              </w:rPr>
              <w:fldChar w:fldCharType="end"/>
            </w:r>
          </w:hyperlink>
        </w:p>
        <w:p w14:paraId="55D743DD" w14:textId="22F7CCD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7" w:history="1">
            <w:r w:rsidRPr="00A71897">
              <w:rPr>
                <w:rStyle w:val="Hyperlink"/>
                <w:noProof/>
              </w:rPr>
              <w:t>Ge14. God is inscrutable/unsearchable</w:t>
            </w:r>
            <w:r>
              <w:rPr>
                <w:noProof/>
                <w:webHidden/>
              </w:rPr>
              <w:tab/>
            </w:r>
            <w:r>
              <w:rPr>
                <w:noProof/>
                <w:webHidden/>
              </w:rPr>
              <w:fldChar w:fldCharType="begin"/>
            </w:r>
            <w:r>
              <w:rPr>
                <w:noProof/>
                <w:webHidden/>
              </w:rPr>
              <w:instrText xml:space="preserve"> PAGEREF _Toc161079317 \h </w:instrText>
            </w:r>
            <w:r>
              <w:rPr>
                <w:noProof/>
                <w:webHidden/>
              </w:rPr>
            </w:r>
            <w:r>
              <w:rPr>
                <w:noProof/>
                <w:webHidden/>
              </w:rPr>
              <w:fldChar w:fldCharType="separate"/>
            </w:r>
            <w:r>
              <w:rPr>
                <w:noProof/>
                <w:webHidden/>
              </w:rPr>
              <w:t>1</w:t>
            </w:r>
            <w:r>
              <w:rPr>
                <w:noProof/>
                <w:webHidden/>
              </w:rPr>
              <w:fldChar w:fldCharType="end"/>
            </w:r>
          </w:hyperlink>
        </w:p>
        <w:p w14:paraId="3E53690D" w14:textId="5C7F75B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8" w:history="1">
            <w:r w:rsidRPr="00A71897">
              <w:rPr>
                <w:rStyle w:val="Hyperlink"/>
                <w:noProof/>
              </w:rPr>
              <w:t>Ge15. God knows all / even the secret things</w:t>
            </w:r>
            <w:r>
              <w:rPr>
                <w:noProof/>
                <w:webHidden/>
              </w:rPr>
              <w:tab/>
            </w:r>
            <w:r>
              <w:rPr>
                <w:noProof/>
                <w:webHidden/>
              </w:rPr>
              <w:fldChar w:fldCharType="begin"/>
            </w:r>
            <w:r>
              <w:rPr>
                <w:noProof/>
                <w:webHidden/>
              </w:rPr>
              <w:instrText xml:space="preserve"> PAGEREF _Toc161079318 \h </w:instrText>
            </w:r>
            <w:r>
              <w:rPr>
                <w:noProof/>
                <w:webHidden/>
              </w:rPr>
            </w:r>
            <w:r>
              <w:rPr>
                <w:noProof/>
                <w:webHidden/>
              </w:rPr>
              <w:fldChar w:fldCharType="separate"/>
            </w:r>
            <w:r>
              <w:rPr>
                <w:noProof/>
                <w:webHidden/>
              </w:rPr>
              <w:t>1</w:t>
            </w:r>
            <w:r>
              <w:rPr>
                <w:noProof/>
                <w:webHidden/>
              </w:rPr>
              <w:fldChar w:fldCharType="end"/>
            </w:r>
          </w:hyperlink>
        </w:p>
        <w:p w14:paraId="20F1E38D" w14:textId="14264CA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19" w:history="1">
            <w:r w:rsidRPr="00A71897">
              <w:rPr>
                <w:rStyle w:val="Hyperlink"/>
                <w:noProof/>
              </w:rPr>
              <w:t>Ge16. God is all-seeing</w:t>
            </w:r>
            <w:r>
              <w:rPr>
                <w:noProof/>
                <w:webHidden/>
              </w:rPr>
              <w:tab/>
            </w:r>
            <w:r>
              <w:rPr>
                <w:noProof/>
                <w:webHidden/>
              </w:rPr>
              <w:fldChar w:fldCharType="begin"/>
            </w:r>
            <w:r>
              <w:rPr>
                <w:noProof/>
                <w:webHidden/>
              </w:rPr>
              <w:instrText xml:space="preserve"> PAGEREF _Toc161079319 \h </w:instrText>
            </w:r>
            <w:r>
              <w:rPr>
                <w:noProof/>
                <w:webHidden/>
              </w:rPr>
            </w:r>
            <w:r>
              <w:rPr>
                <w:noProof/>
                <w:webHidden/>
              </w:rPr>
              <w:fldChar w:fldCharType="separate"/>
            </w:r>
            <w:r>
              <w:rPr>
                <w:noProof/>
                <w:webHidden/>
              </w:rPr>
              <w:t>1</w:t>
            </w:r>
            <w:r>
              <w:rPr>
                <w:noProof/>
                <w:webHidden/>
              </w:rPr>
              <w:fldChar w:fldCharType="end"/>
            </w:r>
          </w:hyperlink>
        </w:p>
        <w:p w14:paraId="7AB36B2A" w14:textId="03E754D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20" w:history="1">
            <w:r w:rsidRPr="00A71897">
              <w:rPr>
                <w:rStyle w:val="Hyperlink"/>
                <w:noProof/>
              </w:rPr>
              <w:t>Ge17. God is invisible</w:t>
            </w:r>
            <w:r>
              <w:rPr>
                <w:noProof/>
                <w:webHidden/>
              </w:rPr>
              <w:tab/>
            </w:r>
            <w:r>
              <w:rPr>
                <w:noProof/>
                <w:webHidden/>
              </w:rPr>
              <w:fldChar w:fldCharType="begin"/>
            </w:r>
            <w:r>
              <w:rPr>
                <w:noProof/>
                <w:webHidden/>
              </w:rPr>
              <w:instrText xml:space="preserve"> PAGEREF _Toc161079320 \h </w:instrText>
            </w:r>
            <w:r>
              <w:rPr>
                <w:noProof/>
                <w:webHidden/>
              </w:rPr>
            </w:r>
            <w:r>
              <w:rPr>
                <w:noProof/>
                <w:webHidden/>
              </w:rPr>
              <w:fldChar w:fldCharType="separate"/>
            </w:r>
            <w:r>
              <w:rPr>
                <w:noProof/>
                <w:webHidden/>
              </w:rPr>
              <w:t>1</w:t>
            </w:r>
            <w:r>
              <w:rPr>
                <w:noProof/>
                <w:webHidden/>
              </w:rPr>
              <w:fldChar w:fldCharType="end"/>
            </w:r>
          </w:hyperlink>
        </w:p>
        <w:p w14:paraId="50232D62" w14:textId="329347B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21" w:history="1">
            <w:r w:rsidRPr="00A71897">
              <w:rPr>
                <w:rStyle w:val="Hyperlink"/>
                <w:noProof/>
              </w:rPr>
              <w:t>Ge18. God is Lord of heaven and earth</w:t>
            </w:r>
            <w:r>
              <w:rPr>
                <w:noProof/>
                <w:webHidden/>
              </w:rPr>
              <w:tab/>
            </w:r>
            <w:r>
              <w:rPr>
                <w:noProof/>
                <w:webHidden/>
              </w:rPr>
              <w:fldChar w:fldCharType="begin"/>
            </w:r>
            <w:r>
              <w:rPr>
                <w:noProof/>
                <w:webHidden/>
              </w:rPr>
              <w:instrText xml:space="preserve"> PAGEREF _Toc161079321 \h </w:instrText>
            </w:r>
            <w:r>
              <w:rPr>
                <w:noProof/>
                <w:webHidden/>
              </w:rPr>
            </w:r>
            <w:r>
              <w:rPr>
                <w:noProof/>
                <w:webHidden/>
              </w:rPr>
              <w:fldChar w:fldCharType="separate"/>
            </w:r>
            <w:r>
              <w:rPr>
                <w:noProof/>
                <w:webHidden/>
              </w:rPr>
              <w:t>1</w:t>
            </w:r>
            <w:r>
              <w:rPr>
                <w:noProof/>
                <w:webHidden/>
              </w:rPr>
              <w:fldChar w:fldCharType="end"/>
            </w:r>
          </w:hyperlink>
        </w:p>
        <w:p w14:paraId="7090DDA4" w14:textId="1A90181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22" w:history="1">
            <w:r w:rsidRPr="00A71897">
              <w:rPr>
                <w:rStyle w:val="Hyperlink"/>
                <w:noProof/>
              </w:rPr>
              <w:t>Ge19. Calling God “I Am”</w:t>
            </w:r>
            <w:r>
              <w:rPr>
                <w:noProof/>
                <w:webHidden/>
              </w:rPr>
              <w:tab/>
            </w:r>
            <w:r>
              <w:rPr>
                <w:noProof/>
                <w:webHidden/>
              </w:rPr>
              <w:fldChar w:fldCharType="begin"/>
            </w:r>
            <w:r>
              <w:rPr>
                <w:noProof/>
                <w:webHidden/>
              </w:rPr>
              <w:instrText xml:space="preserve"> PAGEREF _Toc161079322 \h </w:instrText>
            </w:r>
            <w:r>
              <w:rPr>
                <w:noProof/>
                <w:webHidden/>
              </w:rPr>
            </w:r>
            <w:r>
              <w:rPr>
                <w:noProof/>
                <w:webHidden/>
              </w:rPr>
              <w:fldChar w:fldCharType="separate"/>
            </w:r>
            <w:r>
              <w:rPr>
                <w:noProof/>
                <w:webHidden/>
              </w:rPr>
              <w:t>1</w:t>
            </w:r>
            <w:r>
              <w:rPr>
                <w:noProof/>
                <w:webHidden/>
              </w:rPr>
              <w:fldChar w:fldCharType="end"/>
            </w:r>
          </w:hyperlink>
        </w:p>
        <w:p w14:paraId="0093E301" w14:textId="48412450"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323" w:history="1">
            <w:r w:rsidRPr="00A71897">
              <w:rPr>
                <w:rStyle w:val="Hyperlink"/>
                <w:caps/>
                <w:noProof/>
              </w:rPr>
              <w:t>God’s IMMINENCE</w:t>
            </w:r>
            <w:r>
              <w:rPr>
                <w:noProof/>
                <w:webHidden/>
              </w:rPr>
              <w:tab/>
            </w:r>
            <w:r>
              <w:rPr>
                <w:noProof/>
                <w:webHidden/>
              </w:rPr>
              <w:fldChar w:fldCharType="begin"/>
            </w:r>
            <w:r>
              <w:rPr>
                <w:noProof/>
                <w:webHidden/>
              </w:rPr>
              <w:instrText xml:space="preserve"> PAGEREF _Toc161079323 \h </w:instrText>
            </w:r>
            <w:r>
              <w:rPr>
                <w:noProof/>
                <w:webHidden/>
              </w:rPr>
            </w:r>
            <w:r>
              <w:rPr>
                <w:noProof/>
                <w:webHidden/>
              </w:rPr>
              <w:fldChar w:fldCharType="separate"/>
            </w:r>
            <w:r>
              <w:rPr>
                <w:noProof/>
                <w:webHidden/>
              </w:rPr>
              <w:t>1</w:t>
            </w:r>
            <w:r>
              <w:rPr>
                <w:noProof/>
                <w:webHidden/>
              </w:rPr>
              <w:fldChar w:fldCharType="end"/>
            </w:r>
          </w:hyperlink>
        </w:p>
        <w:p w14:paraId="44784BBE" w14:textId="2BCBCF5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24" w:history="1">
            <w:r w:rsidRPr="00A71897">
              <w:rPr>
                <w:rStyle w:val="Hyperlink"/>
                <w:noProof/>
              </w:rPr>
              <w:t>Gi1. God is worthy</w:t>
            </w:r>
            <w:r>
              <w:rPr>
                <w:noProof/>
                <w:webHidden/>
              </w:rPr>
              <w:tab/>
            </w:r>
            <w:r>
              <w:rPr>
                <w:noProof/>
                <w:webHidden/>
              </w:rPr>
              <w:fldChar w:fldCharType="begin"/>
            </w:r>
            <w:r>
              <w:rPr>
                <w:noProof/>
                <w:webHidden/>
              </w:rPr>
              <w:instrText xml:space="preserve"> PAGEREF _Toc161079324 \h </w:instrText>
            </w:r>
            <w:r>
              <w:rPr>
                <w:noProof/>
                <w:webHidden/>
              </w:rPr>
            </w:r>
            <w:r>
              <w:rPr>
                <w:noProof/>
                <w:webHidden/>
              </w:rPr>
              <w:fldChar w:fldCharType="separate"/>
            </w:r>
            <w:r>
              <w:rPr>
                <w:noProof/>
                <w:webHidden/>
              </w:rPr>
              <w:t>1</w:t>
            </w:r>
            <w:r>
              <w:rPr>
                <w:noProof/>
                <w:webHidden/>
              </w:rPr>
              <w:fldChar w:fldCharType="end"/>
            </w:r>
          </w:hyperlink>
        </w:p>
        <w:p w14:paraId="55FEA292" w14:textId="117EA1D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25" w:history="1">
            <w:r w:rsidRPr="00A71897">
              <w:rPr>
                <w:rStyle w:val="Hyperlink"/>
                <w:noProof/>
              </w:rPr>
              <w:t>Gi2. God needs nothing from us</w:t>
            </w:r>
            <w:r>
              <w:rPr>
                <w:noProof/>
                <w:webHidden/>
              </w:rPr>
              <w:tab/>
            </w:r>
            <w:r>
              <w:rPr>
                <w:noProof/>
                <w:webHidden/>
              </w:rPr>
              <w:fldChar w:fldCharType="begin"/>
            </w:r>
            <w:r>
              <w:rPr>
                <w:noProof/>
                <w:webHidden/>
              </w:rPr>
              <w:instrText xml:space="preserve"> PAGEREF _Toc161079325 \h </w:instrText>
            </w:r>
            <w:r>
              <w:rPr>
                <w:noProof/>
                <w:webHidden/>
              </w:rPr>
            </w:r>
            <w:r>
              <w:rPr>
                <w:noProof/>
                <w:webHidden/>
              </w:rPr>
              <w:fldChar w:fldCharType="separate"/>
            </w:r>
            <w:r>
              <w:rPr>
                <w:noProof/>
                <w:webHidden/>
              </w:rPr>
              <w:t>1</w:t>
            </w:r>
            <w:r>
              <w:rPr>
                <w:noProof/>
                <w:webHidden/>
              </w:rPr>
              <w:fldChar w:fldCharType="end"/>
            </w:r>
          </w:hyperlink>
        </w:p>
        <w:p w14:paraId="24AFAB95" w14:textId="7085C6E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26" w:history="1">
            <w:r w:rsidRPr="00A71897">
              <w:rPr>
                <w:rStyle w:val="Hyperlink"/>
                <w:noProof/>
              </w:rPr>
              <w:t>Gi3. God is just / not unjust</w:t>
            </w:r>
            <w:r>
              <w:rPr>
                <w:noProof/>
                <w:webHidden/>
              </w:rPr>
              <w:tab/>
            </w:r>
            <w:r>
              <w:rPr>
                <w:noProof/>
                <w:webHidden/>
              </w:rPr>
              <w:fldChar w:fldCharType="begin"/>
            </w:r>
            <w:r>
              <w:rPr>
                <w:noProof/>
                <w:webHidden/>
              </w:rPr>
              <w:instrText xml:space="preserve"> PAGEREF _Toc161079326 \h </w:instrText>
            </w:r>
            <w:r>
              <w:rPr>
                <w:noProof/>
                <w:webHidden/>
              </w:rPr>
            </w:r>
            <w:r>
              <w:rPr>
                <w:noProof/>
                <w:webHidden/>
              </w:rPr>
              <w:fldChar w:fldCharType="separate"/>
            </w:r>
            <w:r>
              <w:rPr>
                <w:noProof/>
                <w:webHidden/>
              </w:rPr>
              <w:t>1</w:t>
            </w:r>
            <w:r>
              <w:rPr>
                <w:noProof/>
                <w:webHidden/>
              </w:rPr>
              <w:fldChar w:fldCharType="end"/>
            </w:r>
          </w:hyperlink>
        </w:p>
        <w:p w14:paraId="0256463A" w14:textId="048C153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27" w:history="1">
            <w:r w:rsidRPr="00A71897">
              <w:rPr>
                <w:rStyle w:val="Hyperlink"/>
                <w:noProof/>
              </w:rPr>
              <w:t>Gi4. God will judge/reward people’s secrets / secret things</w:t>
            </w:r>
            <w:r>
              <w:rPr>
                <w:noProof/>
                <w:webHidden/>
              </w:rPr>
              <w:tab/>
            </w:r>
            <w:r>
              <w:rPr>
                <w:noProof/>
                <w:webHidden/>
              </w:rPr>
              <w:fldChar w:fldCharType="begin"/>
            </w:r>
            <w:r>
              <w:rPr>
                <w:noProof/>
                <w:webHidden/>
              </w:rPr>
              <w:instrText xml:space="preserve"> PAGEREF _Toc161079327 \h </w:instrText>
            </w:r>
            <w:r>
              <w:rPr>
                <w:noProof/>
                <w:webHidden/>
              </w:rPr>
            </w:r>
            <w:r>
              <w:rPr>
                <w:noProof/>
                <w:webHidden/>
              </w:rPr>
              <w:fldChar w:fldCharType="separate"/>
            </w:r>
            <w:r>
              <w:rPr>
                <w:noProof/>
                <w:webHidden/>
              </w:rPr>
              <w:t>1</w:t>
            </w:r>
            <w:r>
              <w:rPr>
                <w:noProof/>
                <w:webHidden/>
              </w:rPr>
              <w:fldChar w:fldCharType="end"/>
            </w:r>
          </w:hyperlink>
        </w:p>
        <w:p w14:paraId="42D0E368" w14:textId="459614A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28" w:history="1">
            <w:r w:rsidRPr="00A71897">
              <w:rPr>
                <w:rStyle w:val="Hyperlink"/>
                <w:noProof/>
              </w:rPr>
              <w:t>Gi5. God punishes</w:t>
            </w:r>
            <w:r>
              <w:rPr>
                <w:noProof/>
                <w:webHidden/>
              </w:rPr>
              <w:tab/>
            </w:r>
            <w:r>
              <w:rPr>
                <w:noProof/>
                <w:webHidden/>
              </w:rPr>
              <w:fldChar w:fldCharType="begin"/>
            </w:r>
            <w:r>
              <w:rPr>
                <w:noProof/>
                <w:webHidden/>
              </w:rPr>
              <w:instrText xml:space="preserve"> PAGEREF _Toc161079328 \h </w:instrText>
            </w:r>
            <w:r>
              <w:rPr>
                <w:noProof/>
                <w:webHidden/>
              </w:rPr>
            </w:r>
            <w:r>
              <w:rPr>
                <w:noProof/>
                <w:webHidden/>
              </w:rPr>
              <w:fldChar w:fldCharType="separate"/>
            </w:r>
            <w:r>
              <w:rPr>
                <w:noProof/>
                <w:webHidden/>
              </w:rPr>
              <w:t>1</w:t>
            </w:r>
            <w:r>
              <w:rPr>
                <w:noProof/>
                <w:webHidden/>
              </w:rPr>
              <w:fldChar w:fldCharType="end"/>
            </w:r>
          </w:hyperlink>
        </w:p>
        <w:p w14:paraId="62B0D96F" w14:textId="138F0F9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29" w:history="1">
            <w:r w:rsidRPr="00A71897">
              <w:rPr>
                <w:rStyle w:val="Hyperlink"/>
                <w:noProof/>
              </w:rPr>
              <w:t>Gi6. God is not mocked</w:t>
            </w:r>
            <w:r>
              <w:rPr>
                <w:noProof/>
                <w:webHidden/>
              </w:rPr>
              <w:tab/>
            </w:r>
            <w:r>
              <w:rPr>
                <w:noProof/>
                <w:webHidden/>
              </w:rPr>
              <w:fldChar w:fldCharType="begin"/>
            </w:r>
            <w:r>
              <w:rPr>
                <w:noProof/>
                <w:webHidden/>
              </w:rPr>
              <w:instrText xml:space="preserve"> PAGEREF _Toc161079329 \h </w:instrText>
            </w:r>
            <w:r>
              <w:rPr>
                <w:noProof/>
                <w:webHidden/>
              </w:rPr>
            </w:r>
            <w:r>
              <w:rPr>
                <w:noProof/>
                <w:webHidden/>
              </w:rPr>
              <w:fldChar w:fldCharType="separate"/>
            </w:r>
            <w:r>
              <w:rPr>
                <w:noProof/>
                <w:webHidden/>
              </w:rPr>
              <w:t>1</w:t>
            </w:r>
            <w:r>
              <w:rPr>
                <w:noProof/>
                <w:webHidden/>
              </w:rPr>
              <w:fldChar w:fldCharType="end"/>
            </w:r>
          </w:hyperlink>
        </w:p>
        <w:p w14:paraId="35926133" w14:textId="7BD18C1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0" w:history="1">
            <w:r w:rsidRPr="00A71897">
              <w:rPr>
                <w:rStyle w:val="Hyperlink"/>
                <w:noProof/>
              </w:rPr>
              <w:t>Gi7. God sends evildoers delusion(s)</w:t>
            </w:r>
            <w:r>
              <w:rPr>
                <w:noProof/>
                <w:webHidden/>
              </w:rPr>
              <w:tab/>
            </w:r>
            <w:r>
              <w:rPr>
                <w:noProof/>
                <w:webHidden/>
              </w:rPr>
              <w:fldChar w:fldCharType="begin"/>
            </w:r>
            <w:r>
              <w:rPr>
                <w:noProof/>
                <w:webHidden/>
              </w:rPr>
              <w:instrText xml:space="preserve"> PAGEREF _Toc161079330 \h </w:instrText>
            </w:r>
            <w:r>
              <w:rPr>
                <w:noProof/>
                <w:webHidden/>
              </w:rPr>
            </w:r>
            <w:r>
              <w:rPr>
                <w:noProof/>
                <w:webHidden/>
              </w:rPr>
              <w:fldChar w:fldCharType="separate"/>
            </w:r>
            <w:r>
              <w:rPr>
                <w:noProof/>
                <w:webHidden/>
              </w:rPr>
              <w:t>1</w:t>
            </w:r>
            <w:r>
              <w:rPr>
                <w:noProof/>
                <w:webHidden/>
              </w:rPr>
              <w:fldChar w:fldCharType="end"/>
            </w:r>
          </w:hyperlink>
        </w:p>
        <w:p w14:paraId="4BA7AE41" w14:textId="6EACC72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1" w:history="1">
            <w:r w:rsidRPr="00A71897">
              <w:rPr>
                <w:rStyle w:val="Hyperlink"/>
                <w:noProof/>
              </w:rPr>
              <w:t>Gi8. God can be offended</w:t>
            </w:r>
            <w:r>
              <w:rPr>
                <w:noProof/>
                <w:webHidden/>
              </w:rPr>
              <w:tab/>
            </w:r>
            <w:r>
              <w:rPr>
                <w:noProof/>
                <w:webHidden/>
              </w:rPr>
              <w:fldChar w:fldCharType="begin"/>
            </w:r>
            <w:r>
              <w:rPr>
                <w:noProof/>
                <w:webHidden/>
              </w:rPr>
              <w:instrText xml:space="preserve"> PAGEREF _Toc161079331 \h </w:instrText>
            </w:r>
            <w:r>
              <w:rPr>
                <w:noProof/>
                <w:webHidden/>
              </w:rPr>
            </w:r>
            <w:r>
              <w:rPr>
                <w:noProof/>
                <w:webHidden/>
              </w:rPr>
              <w:fldChar w:fldCharType="separate"/>
            </w:r>
            <w:r>
              <w:rPr>
                <w:noProof/>
                <w:webHidden/>
              </w:rPr>
              <w:t>1</w:t>
            </w:r>
            <w:r>
              <w:rPr>
                <w:noProof/>
                <w:webHidden/>
              </w:rPr>
              <w:fldChar w:fldCharType="end"/>
            </w:r>
          </w:hyperlink>
        </w:p>
        <w:p w14:paraId="7AD4CD73" w14:textId="5E85DED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2" w:history="1">
            <w:r w:rsidRPr="00A71897">
              <w:rPr>
                <w:rStyle w:val="Hyperlink"/>
                <w:noProof/>
              </w:rPr>
              <w:t>Gi9. God is merciful</w:t>
            </w:r>
            <w:r>
              <w:rPr>
                <w:noProof/>
                <w:webHidden/>
              </w:rPr>
              <w:tab/>
            </w:r>
            <w:r>
              <w:rPr>
                <w:noProof/>
                <w:webHidden/>
              </w:rPr>
              <w:fldChar w:fldCharType="begin"/>
            </w:r>
            <w:r>
              <w:rPr>
                <w:noProof/>
                <w:webHidden/>
              </w:rPr>
              <w:instrText xml:space="preserve"> PAGEREF _Toc161079332 \h </w:instrText>
            </w:r>
            <w:r>
              <w:rPr>
                <w:noProof/>
                <w:webHidden/>
              </w:rPr>
            </w:r>
            <w:r>
              <w:rPr>
                <w:noProof/>
                <w:webHidden/>
              </w:rPr>
              <w:fldChar w:fldCharType="separate"/>
            </w:r>
            <w:r>
              <w:rPr>
                <w:noProof/>
                <w:webHidden/>
              </w:rPr>
              <w:t>1</w:t>
            </w:r>
            <w:r>
              <w:rPr>
                <w:noProof/>
                <w:webHidden/>
              </w:rPr>
              <w:fldChar w:fldCharType="end"/>
            </w:r>
          </w:hyperlink>
        </w:p>
        <w:p w14:paraId="50DAACD0" w14:textId="2143BE1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3" w:history="1">
            <w:r w:rsidRPr="00A71897">
              <w:rPr>
                <w:rStyle w:val="Hyperlink"/>
                <w:noProof/>
              </w:rPr>
              <w:t>Gi10. God wants repentance not sinner’s death</w:t>
            </w:r>
            <w:r>
              <w:rPr>
                <w:noProof/>
                <w:webHidden/>
              </w:rPr>
              <w:tab/>
            </w:r>
            <w:r>
              <w:rPr>
                <w:noProof/>
                <w:webHidden/>
              </w:rPr>
              <w:fldChar w:fldCharType="begin"/>
            </w:r>
            <w:r>
              <w:rPr>
                <w:noProof/>
                <w:webHidden/>
              </w:rPr>
              <w:instrText xml:space="preserve"> PAGEREF _Toc161079333 \h </w:instrText>
            </w:r>
            <w:r>
              <w:rPr>
                <w:noProof/>
                <w:webHidden/>
              </w:rPr>
            </w:r>
            <w:r>
              <w:rPr>
                <w:noProof/>
                <w:webHidden/>
              </w:rPr>
              <w:fldChar w:fldCharType="separate"/>
            </w:r>
            <w:r>
              <w:rPr>
                <w:noProof/>
                <w:webHidden/>
              </w:rPr>
              <w:t>1</w:t>
            </w:r>
            <w:r>
              <w:rPr>
                <w:noProof/>
                <w:webHidden/>
              </w:rPr>
              <w:fldChar w:fldCharType="end"/>
            </w:r>
          </w:hyperlink>
        </w:p>
        <w:p w14:paraId="70248119" w14:textId="29C1F1A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4" w:history="1">
            <w:r w:rsidRPr="00A71897">
              <w:rPr>
                <w:rStyle w:val="Hyperlink"/>
                <w:noProof/>
              </w:rPr>
              <w:t>Gi11. God / Christ is heals /is healer</w:t>
            </w:r>
            <w:r>
              <w:rPr>
                <w:noProof/>
                <w:webHidden/>
              </w:rPr>
              <w:tab/>
            </w:r>
            <w:r>
              <w:rPr>
                <w:noProof/>
                <w:webHidden/>
              </w:rPr>
              <w:fldChar w:fldCharType="begin"/>
            </w:r>
            <w:r>
              <w:rPr>
                <w:noProof/>
                <w:webHidden/>
              </w:rPr>
              <w:instrText xml:space="preserve"> PAGEREF _Toc161079334 \h </w:instrText>
            </w:r>
            <w:r>
              <w:rPr>
                <w:noProof/>
                <w:webHidden/>
              </w:rPr>
            </w:r>
            <w:r>
              <w:rPr>
                <w:noProof/>
                <w:webHidden/>
              </w:rPr>
              <w:fldChar w:fldCharType="separate"/>
            </w:r>
            <w:r>
              <w:rPr>
                <w:noProof/>
                <w:webHidden/>
              </w:rPr>
              <w:t>1</w:t>
            </w:r>
            <w:r>
              <w:rPr>
                <w:noProof/>
                <w:webHidden/>
              </w:rPr>
              <w:fldChar w:fldCharType="end"/>
            </w:r>
          </w:hyperlink>
        </w:p>
        <w:p w14:paraId="43799E9B" w14:textId="096FB41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5" w:history="1">
            <w:r w:rsidRPr="00A71897">
              <w:rPr>
                <w:rStyle w:val="Hyperlink"/>
                <w:noProof/>
              </w:rPr>
              <w:t>Gi12. God is our protector</w:t>
            </w:r>
            <w:r>
              <w:rPr>
                <w:noProof/>
                <w:webHidden/>
              </w:rPr>
              <w:tab/>
            </w:r>
            <w:r>
              <w:rPr>
                <w:noProof/>
                <w:webHidden/>
              </w:rPr>
              <w:fldChar w:fldCharType="begin"/>
            </w:r>
            <w:r>
              <w:rPr>
                <w:noProof/>
                <w:webHidden/>
              </w:rPr>
              <w:instrText xml:space="preserve"> PAGEREF _Toc161079335 \h </w:instrText>
            </w:r>
            <w:r>
              <w:rPr>
                <w:noProof/>
                <w:webHidden/>
              </w:rPr>
            </w:r>
            <w:r>
              <w:rPr>
                <w:noProof/>
                <w:webHidden/>
              </w:rPr>
              <w:fldChar w:fldCharType="separate"/>
            </w:r>
            <w:r>
              <w:rPr>
                <w:noProof/>
                <w:webHidden/>
              </w:rPr>
              <w:t>1</w:t>
            </w:r>
            <w:r>
              <w:rPr>
                <w:noProof/>
                <w:webHidden/>
              </w:rPr>
              <w:fldChar w:fldCharType="end"/>
            </w:r>
          </w:hyperlink>
        </w:p>
        <w:p w14:paraId="2BC68A55" w14:textId="7CCEE3B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6" w:history="1">
            <w:r w:rsidRPr="00A71897">
              <w:rPr>
                <w:rStyle w:val="Hyperlink"/>
                <w:noProof/>
              </w:rPr>
              <w:t>Gi13. God is our refuge</w:t>
            </w:r>
            <w:r>
              <w:rPr>
                <w:noProof/>
                <w:webHidden/>
              </w:rPr>
              <w:tab/>
            </w:r>
            <w:r>
              <w:rPr>
                <w:noProof/>
                <w:webHidden/>
              </w:rPr>
              <w:fldChar w:fldCharType="begin"/>
            </w:r>
            <w:r>
              <w:rPr>
                <w:noProof/>
                <w:webHidden/>
              </w:rPr>
              <w:instrText xml:space="preserve"> PAGEREF _Toc161079336 \h </w:instrText>
            </w:r>
            <w:r>
              <w:rPr>
                <w:noProof/>
                <w:webHidden/>
              </w:rPr>
            </w:r>
            <w:r>
              <w:rPr>
                <w:noProof/>
                <w:webHidden/>
              </w:rPr>
              <w:fldChar w:fldCharType="separate"/>
            </w:r>
            <w:r>
              <w:rPr>
                <w:noProof/>
                <w:webHidden/>
              </w:rPr>
              <w:t>1</w:t>
            </w:r>
            <w:r>
              <w:rPr>
                <w:noProof/>
                <w:webHidden/>
              </w:rPr>
              <w:fldChar w:fldCharType="end"/>
            </w:r>
          </w:hyperlink>
        </w:p>
        <w:p w14:paraId="7AB5B98A" w14:textId="68632D2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7" w:history="1">
            <w:r w:rsidRPr="00A71897">
              <w:rPr>
                <w:rStyle w:val="Hyperlink"/>
                <w:noProof/>
              </w:rPr>
              <w:t>Gi14. God is our deliverer</w:t>
            </w:r>
            <w:r>
              <w:rPr>
                <w:noProof/>
                <w:webHidden/>
              </w:rPr>
              <w:tab/>
            </w:r>
            <w:r>
              <w:rPr>
                <w:noProof/>
                <w:webHidden/>
              </w:rPr>
              <w:fldChar w:fldCharType="begin"/>
            </w:r>
            <w:r>
              <w:rPr>
                <w:noProof/>
                <w:webHidden/>
              </w:rPr>
              <w:instrText xml:space="preserve"> PAGEREF _Toc161079337 \h </w:instrText>
            </w:r>
            <w:r>
              <w:rPr>
                <w:noProof/>
                <w:webHidden/>
              </w:rPr>
            </w:r>
            <w:r>
              <w:rPr>
                <w:noProof/>
                <w:webHidden/>
              </w:rPr>
              <w:fldChar w:fldCharType="separate"/>
            </w:r>
            <w:r>
              <w:rPr>
                <w:noProof/>
                <w:webHidden/>
              </w:rPr>
              <w:t>1</w:t>
            </w:r>
            <w:r>
              <w:rPr>
                <w:noProof/>
                <w:webHidden/>
              </w:rPr>
              <w:fldChar w:fldCharType="end"/>
            </w:r>
          </w:hyperlink>
        </w:p>
        <w:p w14:paraId="289BDB18" w14:textId="7907C7C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8" w:history="1">
            <w:r w:rsidRPr="00A71897">
              <w:rPr>
                <w:rStyle w:val="Hyperlink"/>
                <w:noProof/>
              </w:rPr>
              <w:t>Gi15. God/Christ rejoices over us</w:t>
            </w:r>
            <w:r>
              <w:rPr>
                <w:noProof/>
                <w:webHidden/>
              </w:rPr>
              <w:tab/>
            </w:r>
            <w:r>
              <w:rPr>
                <w:noProof/>
                <w:webHidden/>
              </w:rPr>
              <w:fldChar w:fldCharType="begin"/>
            </w:r>
            <w:r>
              <w:rPr>
                <w:noProof/>
                <w:webHidden/>
              </w:rPr>
              <w:instrText xml:space="preserve"> PAGEREF _Toc161079338 \h </w:instrText>
            </w:r>
            <w:r>
              <w:rPr>
                <w:noProof/>
                <w:webHidden/>
              </w:rPr>
            </w:r>
            <w:r>
              <w:rPr>
                <w:noProof/>
                <w:webHidden/>
              </w:rPr>
              <w:fldChar w:fldCharType="separate"/>
            </w:r>
            <w:r>
              <w:rPr>
                <w:noProof/>
                <w:webHidden/>
              </w:rPr>
              <w:t>1</w:t>
            </w:r>
            <w:r>
              <w:rPr>
                <w:noProof/>
                <w:webHidden/>
              </w:rPr>
              <w:fldChar w:fldCharType="end"/>
            </w:r>
          </w:hyperlink>
        </w:p>
        <w:p w14:paraId="7E30FA36" w14:textId="1973B94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39" w:history="1">
            <w:r w:rsidRPr="00A71897">
              <w:rPr>
                <w:rStyle w:val="Hyperlink"/>
                <w:noProof/>
              </w:rPr>
              <w:t>Gi16. Calling God Abba, Father</w:t>
            </w:r>
            <w:r>
              <w:rPr>
                <w:noProof/>
                <w:webHidden/>
              </w:rPr>
              <w:tab/>
            </w:r>
            <w:r>
              <w:rPr>
                <w:noProof/>
                <w:webHidden/>
              </w:rPr>
              <w:fldChar w:fldCharType="begin"/>
            </w:r>
            <w:r>
              <w:rPr>
                <w:noProof/>
                <w:webHidden/>
              </w:rPr>
              <w:instrText xml:space="preserve"> PAGEREF _Toc161079339 \h </w:instrText>
            </w:r>
            <w:r>
              <w:rPr>
                <w:noProof/>
                <w:webHidden/>
              </w:rPr>
            </w:r>
            <w:r>
              <w:rPr>
                <w:noProof/>
                <w:webHidden/>
              </w:rPr>
              <w:fldChar w:fldCharType="separate"/>
            </w:r>
            <w:r>
              <w:rPr>
                <w:noProof/>
                <w:webHidden/>
              </w:rPr>
              <w:t>1</w:t>
            </w:r>
            <w:r>
              <w:rPr>
                <w:noProof/>
                <w:webHidden/>
              </w:rPr>
              <w:fldChar w:fldCharType="end"/>
            </w:r>
          </w:hyperlink>
        </w:p>
        <w:p w14:paraId="37FBE94C" w14:textId="467B831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0" w:history="1">
            <w:r w:rsidRPr="00A71897">
              <w:rPr>
                <w:rStyle w:val="Hyperlink"/>
                <w:noProof/>
              </w:rPr>
              <w:t>Gi17. God of Abraham</w:t>
            </w:r>
            <w:r>
              <w:rPr>
                <w:noProof/>
                <w:webHidden/>
              </w:rPr>
              <w:tab/>
            </w:r>
            <w:r>
              <w:rPr>
                <w:noProof/>
                <w:webHidden/>
              </w:rPr>
              <w:fldChar w:fldCharType="begin"/>
            </w:r>
            <w:r>
              <w:rPr>
                <w:noProof/>
                <w:webHidden/>
              </w:rPr>
              <w:instrText xml:space="preserve"> PAGEREF _Toc161079340 \h </w:instrText>
            </w:r>
            <w:r>
              <w:rPr>
                <w:noProof/>
                <w:webHidden/>
              </w:rPr>
            </w:r>
            <w:r>
              <w:rPr>
                <w:noProof/>
                <w:webHidden/>
              </w:rPr>
              <w:fldChar w:fldCharType="separate"/>
            </w:r>
            <w:r>
              <w:rPr>
                <w:noProof/>
                <w:webHidden/>
              </w:rPr>
              <w:t>1</w:t>
            </w:r>
            <w:r>
              <w:rPr>
                <w:noProof/>
                <w:webHidden/>
              </w:rPr>
              <w:fldChar w:fldCharType="end"/>
            </w:r>
          </w:hyperlink>
        </w:p>
        <w:p w14:paraId="5631CFDD" w14:textId="5FAF5A7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1" w:history="1">
            <w:r w:rsidRPr="00A71897">
              <w:rPr>
                <w:rStyle w:val="Hyperlink"/>
                <w:noProof/>
              </w:rPr>
              <w:t>Gi18. God of Isaac</w:t>
            </w:r>
            <w:r>
              <w:rPr>
                <w:noProof/>
                <w:webHidden/>
              </w:rPr>
              <w:tab/>
            </w:r>
            <w:r>
              <w:rPr>
                <w:noProof/>
                <w:webHidden/>
              </w:rPr>
              <w:fldChar w:fldCharType="begin"/>
            </w:r>
            <w:r>
              <w:rPr>
                <w:noProof/>
                <w:webHidden/>
              </w:rPr>
              <w:instrText xml:space="preserve"> PAGEREF _Toc161079341 \h </w:instrText>
            </w:r>
            <w:r>
              <w:rPr>
                <w:noProof/>
                <w:webHidden/>
              </w:rPr>
            </w:r>
            <w:r>
              <w:rPr>
                <w:noProof/>
                <w:webHidden/>
              </w:rPr>
              <w:fldChar w:fldCharType="separate"/>
            </w:r>
            <w:r>
              <w:rPr>
                <w:noProof/>
                <w:webHidden/>
              </w:rPr>
              <w:t>1</w:t>
            </w:r>
            <w:r>
              <w:rPr>
                <w:noProof/>
                <w:webHidden/>
              </w:rPr>
              <w:fldChar w:fldCharType="end"/>
            </w:r>
          </w:hyperlink>
        </w:p>
        <w:p w14:paraId="50004785" w14:textId="6B99AF7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2" w:history="1">
            <w:r w:rsidRPr="00A71897">
              <w:rPr>
                <w:rStyle w:val="Hyperlink"/>
                <w:noProof/>
              </w:rPr>
              <w:t>Gi19. The God of Jacob</w:t>
            </w:r>
            <w:r>
              <w:rPr>
                <w:noProof/>
                <w:webHidden/>
              </w:rPr>
              <w:tab/>
            </w:r>
            <w:r>
              <w:rPr>
                <w:noProof/>
                <w:webHidden/>
              </w:rPr>
              <w:fldChar w:fldCharType="begin"/>
            </w:r>
            <w:r>
              <w:rPr>
                <w:noProof/>
                <w:webHidden/>
              </w:rPr>
              <w:instrText xml:space="preserve"> PAGEREF _Toc161079342 \h </w:instrText>
            </w:r>
            <w:r>
              <w:rPr>
                <w:noProof/>
                <w:webHidden/>
              </w:rPr>
            </w:r>
            <w:r>
              <w:rPr>
                <w:noProof/>
                <w:webHidden/>
              </w:rPr>
              <w:fldChar w:fldCharType="separate"/>
            </w:r>
            <w:r>
              <w:rPr>
                <w:noProof/>
                <w:webHidden/>
              </w:rPr>
              <w:t>1</w:t>
            </w:r>
            <w:r>
              <w:rPr>
                <w:noProof/>
                <w:webHidden/>
              </w:rPr>
              <w:fldChar w:fldCharType="end"/>
            </w:r>
          </w:hyperlink>
        </w:p>
        <w:p w14:paraId="35C4AB49" w14:textId="45F7D9A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3" w:history="1">
            <w:r w:rsidRPr="00A71897">
              <w:rPr>
                <w:rStyle w:val="Hyperlink"/>
                <w:noProof/>
              </w:rPr>
              <w:t>Gi20. God of Israel</w:t>
            </w:r>
            <w:r>
              <w:rPr>
                <w:noProof/>
                <w:webHidden/>
              </w:rPr>
              <w:tab/>
            </w:r>
            <w:r>
              <w:rPr>
                <w:noProof/>
                <w:webHidden/>
              </w:rPr>
              <w:fldChar w:fldCharType="begin"/>
            </w:r>
            <w:r>
              <w:rPr>
                <w:noProof/>
                <w:webHidden/>
              </w:rPr>
              <w:instrText xml:space="preserve"> PAGEREF _Toc161079343 \h </w:instrText>
            </w:r>
            <w:r>
              <w:rPr>
                <w:noProof/>
                <w:webHidden/>
              </w:rPr>
            </w:r>
            <w:r>
              <w:rPr>
                <w:noProof/>
                <w:webHidden/>
              </w:rPr>
              <w:fldChar w:fldCharType="separate"/>
            </w:r>
            <w:r>
              <w:rPr>
                <w:noProof/>
                <w:webHidden/>
              </w:rPr>
              <w:t>1</w:t>
            </w:r>
            <w:r>
              <w:rPr>
                <w:noProof/>
                <w:webHidden/>
              </w:rPr>
              <w:fldChar w:fldCharType="end"/>
            </w:r>
          </w:hyperlink>
        </w:p>
        <w:p w14:paraId="54EBCD8F" w14:textId="60B25ED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4" w:history="1">
            <w:r w:rsidRPr="00A71897">
              <w:rPr>
                <w:rStyle w:val="Hyperlink"/>
                <w:noProof/>
              </w:rPr>
              <w:t>Gi21. God is patient or long-suffering</w:t>
            </w:r>
            <w:r>
              <w:rPr>
                <w:noProof/>
                <w:webHidden/>
              </w:rPr>
              <w:tab/>
            </w:r>
            <w:r>
              <w:rPr>
                <w:noProof/>
                <w:webHidden/>
              </w:rPr>
              <w:fldChar w:fldCharType="begin"/>
            </w:r>
            <w:r>
              <w:rPr>
                <w:noProof/>
                <w:webHidden/>
              </w:rPr>
              <w:instrText xml:space="preserve"> PAGEREF _Toc161079344 \h </w:instrText>
            </w:r>
            <w:r>
              <w:rPr>
                <w:noProof/>
                <w:webHidden/>
              </w:rPr>
            </w:r>
            <w:r>
              <w:rPr>
                <w:noProof/>
                <w:webHidden/>
              </w:rPr>
              <w:fldChar w:fldCharType="separate"/>
            </w:r>
            <w:r>
              <w:rPr>
                <w:noProof/>
                <w:webHidden/>
              </w:rPr>
              <w:t>1</w:t>
            </w:r>
            <w:r>
              <w:rPr>
                <w:noProof/>
                <w:webHidden/>
              </w:rPr>
              <w:fldChar w:fldCharType="end"/>
            </w:r>
          </w:hyperlink>
        </w:p>
        <w:p w14:paraId="7539D012" w14:textId="4F2699D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5" w:history="1">
            <w:r w:rsidRPr="00A71897">
              <w:rPr>
                <w:rStyle w:val="Hyperlink"/>
                <w:noProof/>
              </w:rPr>
              <w:t>Gi22. God is compassionate</w:t>
            </w:r>
            <w:r>
              <w:rPr>
                <w:noProof/>
                <w:webHidden/>
              </w:rPr>
              <w:tab/>
            </w:r>
            <w:r>
              <w:rPr>
                <w:noProof/>
                <w:webHidden/>
              </w:rPr>
              <w:fldChar w:fldCharType="begin"/>
            </w:r>
            <w:r>
              <w:rPr>
                <w:noProof/>
                <w:webHidden/>
              </w:rPr>
              <w:instrText xml:space="preserve"> PAGEREF _Toc161079345 \h </w:instrText>
            </w:r>
            <w:r>
              <w:rPr>
                <w:noProof/>
                <w:webHidden/>
              </w:rPr>
            </w:r>
            <w:r>
              <w:rPr>
                <w:noProof/>
                <w:webHidden/>
              </w:rPr>
              <w:fldChar w:fldCharType="separate"/>
            </w:r>
            <w:r>
              <w:rPr>
                <w:noProof/>
                <w:webHidden/>
              </w:rPr>
              <w:t>1</w:t>
            </w:r>
            <w:r>
              <w:rPr>
                <w:noProof/>
                <w:webHidden/>
              </w:rPr>
              <w:fldChar w:fldCharType="end"/>
            </w:r>
          </w:hyperlink>
        </w:p>
        <w:p w14:paraId="45F03CAC" w14:textId="4EB9D30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6" w:history="1">
            <w:r w:rsidRPr="00A71897">
              <w:rPr>
                <w:rStyle w:val="Hyperlink"/>
                <w:noProof/>
              </w:rPr>
              <w:t>Gi23. God loves us or is kind</w:t>
            </w:r>
            <w:r>
              <w:rPr>
                <w:noProof/>
                <w:webHidden/>
              </w:rPr>
              <w:tab/>
            </w:r>
            <w:r>
              <w:rPr>
                <w:noProof/>
                <w:webHidden/>
              </w:rPr>
              <w:fldChar w:fldCharType="begin"/>
            </w:r>
            <w:r>
              <w:rPr>
                <w:noProof/>
                <w:webHidden/>
              </w:rPr>
              <w:instrText xml:space="preserve"> PAGEREF _Toc161079346 \h </w:instrText>
            </w:r>
            <w:r>
              <w:rPr>
                <w:noProof/>
                <w:webHidden/>
              </w:rPr>
            </w:r>
            <w:r>
              <w:rPr>
                <w:noProof/>
                <w:webHidden/>
              </w:rPr>
              <w:fldChar w:fldCharType="separate"/>
            </w:r>
            <w:r>
              <w:rPr>
                <w:noProof/>
                <w:webHidden/>
              </w:rPr>
              <w:t>1</w:t>
            </w:r>
            <w:r>
              <w:rPr>
                <w:noProof/>
                <w:webHidden/>
              </w:rPr>
              <w:fldChar w:fldCharType="end"/>
            </w:r>
          </w:hyperlink>
        </w:p>
        <w:p w14:paraId="2C546F52" w14:textId="0AADECC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7" w:history="1">
            <w:r w:rsidRPr="00A71897">
              <w:rPr>
                <w:rStyle w:val="Hyperlink"/>
                <w:noProof/>
              </w:rPr>
              <w:t>Gi24. God avenges</w:t>
            </w:r>
            <w:r>
              <w:rPr>
                <w:noProof/>
                <w:webHidden/>
              </w:rPr>
              <w:tab/>
            </w:r>
            <w:r>
              <w:rPr>
                <w:noProof/>
                <w:webHidden/>
              </w:rPr>
              <w:fldChar w:fldCharType="begin"/>
            </w:r>
            <w:r>
              <w:rPr>
                <w:noProof/>
                <w:webHidden/>
              </w:rPr>
              <w:instrText xml:space="preserve"> PAGEREF _Toc161079347 \h </w:instrText>
            </w:r>
            <w:r>
              <w:rPr>
                <w:noProof/>
                <w:webHidden/>
              </w:rPr>
            </w:r>
            <w:r>
              <w:rPr>
                <w:noProof/>
                <w:webHidden/>
              </w:rPr>
              <w:fldChar w:fldCharType="separate"/>
            </w:r>
            <w:r>
              <w:rPr>
                <w:noProof/>
                <w:webHidden/>
              </w:rPr>
              <w:t>1</w:t>
            </w:r>
            <w:r>
              <w:rPr>
                <w:noProof/>
                <w:webHidden/>
              </w:rPr>
              <w:fldChar w:fldCharType="end"/>
            </w:r>
          </w:hyperlink>
        </w:p>
        <w:p w14:paraId="3E3F78A7" w14:textId="219A776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8" w:history="1">
            <w:r w:rsidRPr="00A71897">
              <w:rPr>
                <w:rStyle w:val="Hyperlink"/>
                <w:noProof/>
              </w:rPr>
              <w:t>Gi25. Christians &amp; Jews/Israel/Moses worship the same God</w:t>
            </w:r>
            <w:r>
              <w:rPr>
                <w:noProof/>
                <w:webHidden/>
              </w:rPr>
              <w:tab/>
            </w:r>
            <w:r>
              <w:rPr>
                <w:noProof/>
                <w:webHidden/>
              </w:rPr>
              <w:fldChar w:fldCharType="begin"/>
            </w:r>
            <w:r>
              <w:rPr>
                <w:noProof/>
                <w:webHidden/>
              </w:rPr>
              <w:instrText xml:space="preserve"> PAGEREF _Toc161079348 \h </w:instrText>
            </w:r>
            <w:r>
              <w:rPr>
                <w:noProof/>
                <w:webHidden/>
              </w:rPr>
            </w:r>
            <w:r>
              <w:rPr>
                <w:noProof/>
                <w:webHidden/>
              </w:rPr>
              <w:fldChar w:fldCharType="separate"/>
            </w:r>
            <w:r>
              <w:rPr>
                <w:noProof/>
                <w:webHidden/>
              </w:rPr>
              <w:t>1</w:t>
            </w:r>
            <w:r>
              <w:rPr>
                <w:noProof/>
                <w:webHidden/>
              </w:rPr>
              <w:fldChar w:fldCharType="end"/>
            </w:r>
          </w:hyperlink>
        </w:p>
        <w:p w14:paraId="24046CAC" w14:textId="2962D39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49" w:history="1">
            <w:r w:rsidRPr="00A71897">
              <w:rPr>
                <w:rStyle w:val="Hyperlink"/>
                <w:noProof/>
              </w:rPr>
              <w:t>Gi26. Abraham’s [Three] Visitors</w:t>
            </w:r>
            <w:r>
              <w:rPr>
                <w:noProof/>
                <w:webHidden/>
              </w:rPr>
              <w:tab/>
            </w:r>
            <w:r>
              <w:rPr>
                <w:noProof/>
                <w:webHidden/>
              </w:rPr>
              <w:fldChar w:fldCharType="begin"/>
            </w:r>
            <w:r>
              <w:rPr>
                <w:noProof/>
                <w:webHidden/>
              </w:rPr>
              <w:instrText xml:space="preserve"> PAGEREF _Toc161079349 \h </w:instrText>
            </w:r>
            <w:r>
              <w:rPr>
                <w:noProof/>
                <w:webHidden/>
              </w:rPr>
            </w:r>
            <w:r>
              <w:rPr>
                <w:noProof/>
                <w:webHidden/>
              </w:rPr>
              <w:fldChar w:fldCharType="separate"/>
            </w:r>
            <w:r>
              <w:rPr>
                <w:noProof/>
                <w:webHidden/>
              </w:rPr>
              <w:t>1</w:t>
            </w:r>
            <w:r>
              <w:rPr>
                <w:noProof/>
                <w:webHidden/>
              </w:rPr>
              <w:fldChar w:fldCharType="end"/>
            </w:r>
          </w:hyperlink>
        </w:p>
        <w:p w14:paraId="58C9B955" w14:textId="6049D89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0" w:history="1">
            <w:r w:rsidRPr="00A71897">
              <w:rPr>
                <w:rStyle w:val="Hyperlink"/>
                <w:noProof/>
              </w:rPr>
              <w:t>Gi27. The Lord/God is faithful / trustworthy</w:t>
            </w:r>
            <w:r>
              <w:rPr>
                <w:noProof/>
                <w:webHidden/>
              </w:rPr>
              <w:tab/>
            </w:r>
            <w:r>
              <w:rPr>
                <w:noProof/>
                <w:webHidden/>
              </w:rPr>
              <w:fldChar w:fldCharType="begin"/>
            </w:r>
            <w:r>
              <w:rPr>
                <w:noProof/>
                <w:webHidden/>
              </w:rPr>
              <w:instrText xml:space="preserve"> PAGEREF _Toc161079350 \h </w:instrText>
            </w:r>
            <w:r>
              <w:rPr>
                <w:noProof/>
                <w:webHidden/>
              </w:rPr>
            </w:r>
            <w:r>
              <w:rPr>
                <w:noProof/>
                <w:webHidden/>
              </w:rPr>
              <w:fldChar w:fldCharType="separate"/>
            </w:r>
            <w:r>
              <w:rPr>
                <w:noProof/>
                <w:webHidden/>
              </w:rPr>
              <w:t>1</w:t>
            </w:r>
            <w:r>
              <w:rPr>
                <w:noProof/>
                <w:webHidden/>
              </w:rPr>
              <w:fldChar w:fldCharType="end"/>
            </w:r>
          </w:hyperlink>
        </w:p>
        <w:p w14:paraId="4DD7CA38" w14:textId="0413602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1" w:history="1">
            <w:r w:rsidRPr="00A71897">
              <w:rPr>
                <w:rStyle w:val="Hyperlink"/>
                <w:noProof/>
              </w:rPr>
              <w:t>Gi28. The Creator is our / the True God</w:t>
            </w:r>
            <w:r>
              <w:rPr>
                <w:noProof/>
                <w:webHidden/>
              </w:rPr>
              <w:tab/>
            </w:r>
            <w:r>
              <w:rPr>
                <w:noProof/>
                <w:webHidden/>
              </w:rPr>
              <w:fldChar w:fldCharType="begin"/>
            </w:r>
            <w:r>
              <w:rPr>
                <w:noProof/>
                <w:webHidden/>
              </w:rPr>
              <w:instrText xml:space="preserve"> PAGEREF _Toc161079351 \h </w:instrText>
            </w:r>
            <w:r>
              <w:rPr>
                <w:noProof/>
                <w:webHidden/>
              </w:rPr>
            </w:r>
            <w:r>
              <w:rPr>
                <w:noProof/>
                <w:webHidden/>
              </w:rPr>
              <w:fldChar w:fldCharType="separate"/>
            </w:r>
            <w:r>
              <w:rPr>
                <w:noProof/>
                <w:webHidden/>
              </w:rPr>
              <w:t>1</w:t>
            </w:r>
            <w:r>
              <w:rPr>
                <w:noProof/>
                <w:webHidden/>
              </w:rPr>
              <w:fldChar w:fldCharType="end"/>
            </w:r>
          </w:hyperlink>
        </w:p>
        <w:p w14:paraId="6A75A61A" w14:textId="27C2CF1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2" w:history="1">
            <w:r w:rsidRPr="00A71897">
              <w:rPr>
                <w:rStyle w:val="Hyperlink"/>
                <w:noProof/>
              </w:rPr>
              <w:t>Gi29. God is the Lawgiver</w:t>
            </w:r>
            <w:r>
              <w:rPr>
                <w:noProof/>
                <w:webHidden/>
              </w:rPr>
              <w:tab/>
            </w:r>
            <w:r>
              <w:rPr>
                <w:noProof/>
                <w:webHidden/>
              </w:rPr>
              <w:fldChar w:fldCharType="begin"/>
            </w:r>
            <w:r>
              <w:rPr>
                <w:noProof/>
                <w:webHidden/>
              </w:rPr>
              <w:instrText xml:space="preserve"> PAGEREF _Toc161079352 \h </w:instrText>
            </w:r>
            <w:r>
              <w:rPr>
                <w:noProof/>
                <w:webHidden/>
              </w:rPr>
            </w:r>
            <w:r>
              <w:rPr>
                <w:noProof/>
                <w:webHidden/>
              </w:rPr>
              <w:fldChar w:fldCharType="separate"/>
            </w:r>
            <w:r>
              <w:rPr>
                <w:noProof/>
                <w:webHidden/>
              </w:rPr>
              <w:t>1</w:t>
            </w:r>
            <w:r>
              <w:rPr>
                <w:noProof/>
                <w:webHidden/>
              </w:rPr>
              <w:fldChar w:fldCharType="end"/>
            </w:r>
          </w:hyperlink>
        </w:p>
        <w:p w14:paraId="3E721288" w14:textId="1BAC0FA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3" w:history="1">
            <w:r w:rsidRPr="00A71897">
              <w:rPr>
                <w:rStyle w:val="Hyperlink"/>
                <w:noProof/>
              </w:rPr>
              <w:t>Gi30. God has numbered the hairs on your head</w:t>
            </w:r>
            <w:r>
              <w:rPr>
                <w:noProof/>
                <w:webHidden/>
              </w:rPr>
              <w:tab/>
            </w:r>
            <w:r>
              <w:rPr>
                <w:noProof/>
                <w:webHidden/>
              </w:rPr>
              <w:fldChar w:fldCharType="begin"/>
            </w:r>
            <w:r>
              <w:rPr>
                <w:noProof/>
                <w:webHidden/>
              </w:rPr>
              <w:instrText xml:space="preserve"> PAGEREF _Toc161079353 \h </w:instrText>
            </w:r>
            <w:r>
              <w:rPr>
                <w:noProof/>
                <w:webHidden/>
              </w:rPr>
            </w:r>
            <w:r>
              <w:rPr>
                <w:noProof/>
                <w:webHidden/>
              </w:rPr>
              <w:fldChar w:fldCharType="separate"/>
            </w:r>
            <w:r>
              <w:rPr>
                <w:noProof/>
                <w:webHidden/>
              </w:rPr>
              <w:t>1</w:t>
            </w:r>
            <w:r>
              <w:rPr>
                <w:noProof/>
                <w:webHidden/>
              </w:rPr>
              <w:fldChar w:fldCharType="end"/>
            </w:r>
          </w:hyperlink>
        </w:p>
        <w:p w14:paraId="393DB224" w14:textId="4B90565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4" w:history="1">
            <w:r w:rsidRPr="00A71897">
              <w:rPr>
                <w:rStyle w:val="Hyperlink"/>
                <w:noProof/>
              </w:rPr>
              <w:t>Gi31. The Holy One of Israel</w:t>
            </w:r>
            <w:r>
              <w:rPr>
                <w:noProof/>
                <w:webHidden/>
              </w:rPr>
              <w:tab/>
            </w:r>
            <w:r>
              <w:rPr>
                <w:noProof/>
                <w:webHidden/>
              </w:rPr>
              <w:fldChar w:fldCharType="begin"/>
            </w:r>
            <w:r>
              <w:rPr>
                <w:noProof/>
                <w:webHidden/>
              </w:rPr>
              <w:instrText xml:space="preserve"> PAGEREF _Toc161079354 \h </w:instrText>
            </w:r>
            <w:r>
              <w:rPr>
                <w:noProof/>
                <w:webHidden/>
              </w:rPr>
            </w:r>
            <w:r>
              <w:rPr>
                <w:noProof/>
                <w:webHidden/>
              </w:rPr>
              <w:fldChar w:fldCharType="separate"/>
            </w:r>
            <w:r>
              <w:rPr>
                <w:noProof/>
                <w:webHidden/>
              </w:rPr>
              <w:t>1</w:t>
            </w:r>
            <w:r>
              <w:rPr>
                <w:noProof/>
                <w:webHidden/>
              </w:rPr>
              <w:fldChar w:fldCharType="end"/>
            </w:r>
          </w:hyperlink>
        </w:p>
        <w:p w14:paraId="0EE7D48A" w14:textId="38650CC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5" w:history="1">
            <w:r w:rsidRPr="00A71897">
              <w:rPr>
                <w:rStyle w:val="Hyperlink"/>
                <w:noProof/>
              </w:rPr>
              <w:t>Gi32. God of the living</w:t>
            </w:r>
            <w:r>
              <w:rPr>
                <w:noProof/>
                <w:webHidden/>
              </w:rPr>
              <w:tab/>
            </w:r>
            <w:r>
              <w:rPr>
                <w:noProof/>
                <w:webHidden/>
              </w:rPr>
              <w:fldChar w:fldCharType="begin"/>
            </w:r>
            <w:r>
              <w:rPr>
                <w:noProof/>
                <w:webHidden/>
              </w:rPr>
              <w:instrText xml:space="preserve"> PAGEREF _Toc161079355 \h </w:instrText>
            </w:r>
            <w:r>
              <w:rPr>
                <w:noProof/>
                <w:webHidden/>
              </w:rPr>
            </w:r>
            <w:r>
              <w:rPr>
                <w:noProof/>
                <w:webHidden/>
              </w:rPr>
              <w:fldChar w:fldCharType="separate"/>
            </w:r>
            <w:r>
              <w:rPr>
                <w:noProof/>
                <w:webHidden/>
              </w:rPr>
              <w:t>1</w:t>
            </w:r>
            <w:r>
              <w:rPr>
                <w:noProof/>
                <w:webHidden/>
              </w:rPr>
              <w:fldChar w:fldCharType="end"/>
            </w:r>
          </w:hyperlink>
        </w:p>
        <w:p w14:paraId="6ED17438" w14:textId="7440053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6" w:history="1">
            <w:r w:rsidRPr="00A71897">
              <w:rPr>
                <w:rStyle w:val="Hyperlink"/>
                <w:noProof/>
              </w:rPr>
              <w:t>Gi33. God resists the proud</w:t>
            </w:r>
            <w:r>
              <w:rPr>
                <w:noProof/>
                <w:webHidden/>
              </w:rPr>
              <w:tab/>
            </w:r>
            <w:r>
              <w:rPr>
                <w:noProof/>
                <w:webHidden/>
              </w:rPr>
              <w:fldChar w:fldCharType="begin"/>
            </w:r>
            <w:r>
              <w:rPr>
                <w:noProof/>
                <w:webHidden/>
              </w:rPr>
              <w:instrText xml:space="preserve"> PAGEREF _Toc161079356 \h </w:instrText>
            </w:r>
            <w:r>
              <w:rPr>
                <w:noProof/>
                <w:webHidden/>
              </w:rPr>
            </w:r>
            <w:r>
              <w:rPr>
                <w:noProof/>
                <w:webHidden/>
              </w:rPr>
              <w:fldChar w:fldCharType="separate"/>
            </w:r>
            <w:r>
              <w:rPr>
                <w:noProof/>
                <w:webHidden/>
              </w:rPr>
              <w:t>1</w:t>
            </w:r>
            <w:r>
              <w:rPr>
                <w:noProof/>
                <w:webHidden/>
              </w:rPr>
              <w:fldChar w:fldCharType="end"/>
            </w:r>
          </w:hyperlink>
        </w:p>
        <w:p w14:paraId="74646A1F" w14:textId="6BDC07E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7" w:history="1">
            <w:r w:rsidRPr="00A71897">
              <w:rPr>
                <w:rStyle w:val="Hyperlink"/>
                <w:noProof/>
              </w:rPr>
              <w:t>Gi34. God is generous</w:t>
            </w:r>
            <w:r>
              <w:rPr>
                <w:noProof/>
                <w:webHidden/>
              </w:rPr>
              <w:tab/>
            </w:r>
            <w:r>
              <w:rPr>
                <w:noProof/>
                <w:webHidden/>
              </w:rPr>
              <w:fldChar w:fldCharType="begin"/>
            </w:r>
            <w:r>
              <w:rPr>
                <w:noProof/>
                <w:webHidden/>
              </w:rPr>
              <w:instrText xml:space="preserve"> PAGEREF _Toc161079357 \h </w:instrText>
            </w:r>
            <w:r>
              <w:rPr>
                <w:noProof/>
                <w:webHidden/>
              </w:rPr>
            </w:r>
            <w:r>
              <w:rPr>
                <w:noProof/>
                <w:webHidden/>
              </w:rPr>
              <w:fldChar w:fldCharType="separate"/>
            </w:r>
            <w:r>
              <w:rPr>
                <w:noProof/>
                <w:webHidden/>
              </w:rPr>
              <w:t>1</w:t>
            </w:r>
            <w:r>
              <w:rPr>
                <w:noProof/>
                <w:webHidden/>
              </w:rPr>
              <w:fldChar w:fldCharType="end"/>
            </w:r>
          </w:hyperlink>
        </w:p>
        <w:p w14:paraId="4B48291D" w14:textId="52F419E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8" w:history="1">
            <w:r w:rsidRPr="00A71897">
              <w:rPr>
                <w:rStyle w:val="Hyperlink"/>
                <w:noProof/>
              </w:rPr>
              <w:t>Gi35. All nations blessed through Abraham</w:t>
            </w:r>
            <w:r>
              <w:rPr>
                <w:noProof/>
                <w:webHidden/>
              </w:rPr>
              <w:tab/>
            </w:r>
            <w:r>
              <w:rPr>
                <w:noProof/>
                <w:webHidden/>
              </w:rPr>
              <w:fldChar w:fldCharType="begin"/>
            </w:r>
            <w:r>
              <w:rPr>
                <w:noProof/>
                <w:webHidden/>
              </w:rPr>
              <w:instrText xml:space="preserve"> PAGEREF _Toc161079358 \h </w:instrText>
            </w:r>
            <w:r>
              <w:rPr>
                <w:noProof/>
                <w:webHidden/>
              </w:rPr>
            </w:r>
            <w:r>
              <w:rPr>
                <w:noProof/>
                <w:webHidden/>
              </w:rPr>
              <w:fldChar w:fldCharType="separate"/>
            </w:r>
            <w:r>
              <w:rPr>
                <w:noProof/>
                <w:webHidden/>
              </w:rPr>
              <w:t>1</w:t>
            </w:r>
            <w:r>
              <w:rPr>
                <w:noProof/>
                <w:webHidden/>
              </w:rPr>
              <w:fldChar w:fldCharType="end"/>
            </w:r>
          </w:hyperlink>
        </w:p>
        <w:p w14:paraId="2A5E0F22" w14:textId="6157BA3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59" w:history="1">
            <w:r w:rsidRPr="00A71897">
              <w:rPr>
                <w:rStyle w:val="Hyperlink"/>
                <w:noProof/>
              </w:rPr>
              <w:t>Teachings on God not on the list</w:t>
            </w:r>
            <w:r>
              <w:rPr>
                <w:noProof/>
                <w:webHidden/>
              </w:rPr>
              <w:tab/>
            </w:r>
            <w:r>
              <w:rPr>
                <w:noProof/>
                <w:webHidden/>
              </w:rPr>
              <w:fldChar w:fldCharType="begin"/>
            </w:r>
            <w:r>
              <w:rPr>
                <w:noProof/>
                <w:webHidden/>
              </w:rPr>
              <w:instrText xml:space="preserve"> PAGEREF _Toc161079359 \h </w:instrText>
            </w:r>
            <w:r>
              <w:rPr>
                <w:noProof/>
                <w:webHidden/>
              </w:rPr>
            </w:r>
            <w:r>
              <w:rPr>
                <w:noProof/>
                <w:webHidden/>
              </w:rPr>
              <w:fldChar w:fldCharType="separate"/>
            </w:r>
            <w:r>
              <w:rPr>
                <w:noProof/>
                <w:webHidden/>
              </w:rPr>
              <w:t>1</w:t>
            </w:r>
            <w:r>
              <w:rPr>
                <w:noProof/>
                <w:webHidden/>
              </w:rPr>
              <w:fldChar w:fldCharType="end"/>
            </w:r>
          </w:hyperlink>
        </w:p>
        <w:p w14:paraId="75775DC5" w14:textId="5BBAECB0"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360" w:history="1">
            <w:r w:rsidRPr="00A71897">
              <w:rPr>
                <w:rStyle w:val="Hyperlink"/>
                <w:caps/>
                <w:noProof/>
              </w:rPr>
              <w:t>Timeless Truths of Jesus Christ</w:t>
            </w:r>
            <w:r>
              <w:rPr>
                <w:noProof/>
                <w:webHidden/>
              </w:rPr>
              <w:tab/>
            </w:r>
            <w:r>
              <w:rPr>
                <w:noProof/>
                <w:webHidden/>
              </w:rPr>
              <w:fldChar w:fldCharType="begin"/>
            </w:r>
            <w:r>
              <w:rPr>
                <w:noProof/>
                <w:webHidden/>
              </w:rPr>
              <w:instrText xml:space="preserve"> PAGEREF _Toc161079360 \h </w:instrText>
            </w:r>
            <w:r>
              <w:rPr>
                <w:noProof/>
                <w:webHidden/>
              </w:rPr>
            </w:r>
            <w:r>
              <w:rPr>
                <w:noProof/>
                <w:webHidden/>
              </w:rPr>
              <w:fldChar w:fldCharType="separate"/>
            </w:r>
            <w:r>
              <w:rPr>
                <w:noProof/>
                <w:webHidden/>
              </w:rPr>
              <w:t>1</w:t>
            </w:r>
            <w:r>
              <w:rPr>
                <w:noProof/>
                <w:webHidden/>
              </w:rPr>
              <w:fldChar w:fldCharType="end"/>
            </w:r>
          </w:hyperlink>
        </w:p>
        <w:p w14:paraId="7F554746" w14:textId="40ED027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61" w:history="1">
            <w:r w:rsidRPr="00A71897">
              <w:rPr>
                <w:rStyle w:val="Hyperlink"/>
                <w:noProof/>
              </w:rPr>
              <w:t>T1. Jesus is the Son of God</w:t>
            </w:r>
            <w:r>
              <w:rPr>
                <w:noProof/>
                <w:webHidden/>
              </w:rPr>
              <w:tab/>
            </w:r>
            <w:r>
              <w:rPr>
                <w:noProof/>
                <w:webHidden/>
              </w:rPr>
              <w:fldChar w:fldCharType="begin"/>
            </w:r>
            <w:r>
              <w:rPr>
                <w:noProof/>
                <w:webHidden/>
              </w:rPr>
              <w:instrText xml:space="preserve"> PAGEREF _Toc161079361 \h </w:instrText>
            </w:r>
            <w:r>
              <w:rPr>
                <w:noProof/>
                <w:webHidden/>
              </w:rPr>
            </w:r>
            <w:r>
              <w:rPr>
                <w:noProof/>
                <w:webHidden/>
              </w:rPr>
              <w:fldChar w:fldCharType="separate"/>
            </w:r>
            <w:r>
              <w:rPr>
                <w:noProof/>
                <w:webHidden/>
              </w:rPr>
              <w:t>1</w:t>
            </w:r>
            <w:r>
              <w:rPr>
                <w:noProof/>
                <w:webHidden/>
              </w:rPr>
              <w:fldChar w:fldCharType="end"/>
            </w:r>
          </w:hyperlink>
        </w:p>
        <w:p w14:paraId="059C3A40" w14:textId="4A2F2FE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62" w:history="1">
            <w:r w:rsidRPr="00A71897">
              <w:rPr>
                <w:rStyle w:val="Hyperlink"/>
                <w:noProof/>
              </w:rPr>
              <w:t>T2. Jesus is the Only Begotten Son of God</w:t>
            </w:r>
            <w:r>
              <w:rPr>
                <w:noProof/>
                <w:webHidden/>
              </w:rPr>
              <w:tab/>
            </w:r>
            <w:r>
              <w:rPr>
                <w:noProof/>
                <w:webHidden/>
              </w:rPr>
              <w:fldChar w:fldCharType="begin"/>
            </w:r>
            <w:r>
              <w:rPr>
                <w:noProof/>
                <w:webHidden/>
              </w:rPr>
              <w:instrText xml:space="preserve"> PAGEREF _Toc161079362 \h </w:instrText>
            </w:r>
            <w:r>
              <w:rPr>
                <w:noProof/>
                <w:webHidden/>
              </w:rPr>
            </w:r>
            <w:r>
              <w:rPr>
                <w:noProof/>
                <w:webHidden/>
              </w:rPr>
              <w:fldChar w:fldCharType="separate"/>
            </w:r>
            <w:r>
              <w:rPr>
                <w:noProof/>
                <w:webHidden/>
              </w:rPr>
              <w:t>1</w:t>
            </w:r>
            <w:r>
              <w:rPr>
                <w:noProof/>
                <w:webHidden/>
              </w:rPr>
              <w:fldChar w:fldCharType="end"/>
            </w:r>
          </w:hyperlink>
        </w:p>
        <w:p w14:paraId="5573596E" w14:textId="159AF4D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63" w:history="1">
            <w:r w:rsidRPr="00A71897">
              <w:rPr>
                <w:rStyle w:val="Hyperlink"/>
                <w:noProof/>
              </w:rPr>
              <w:t>T3. The Deity of Jesus our Lord</w:t>
            </w:r>
            <w:r>
              <w:rPr>
                <w:noProof/>
                <w:webHidden/>
              </w:rPr>
              <w:tab/>
            </w:r>
            <w:r>
              <w:rPr>
                <w:noProof/>
                <w:webHidden/>
              </w:rPr>
              <w:fldChar w:fldCharType="begin"/>
            </w:r>
            <w:r>
              <w:rPr>
                <w:noProof/>
                <w:webHidden/>
              </w:rPr>
              <w:instrText xml:space="preserve"> PAGEREF _Toc161079363 \h </w:instrText>
            </w:r>
            <w:r>
              <w:rPr>
                <w:noProof/>
                <w:webHidden/>
              </w:rPr>
            </w:r>
            <w:r>
              <w:rPr>
                <w:noProof/>
                <w:webHidden/>
              </w:rPr>
              <w:fldChar w:fldCharType="separate"/>
            </w:r>
            <w:r>
              <w:rPr>
                <w:noProof/>
                <w:webHidden/>
              </w:rPr>
              <w:t>1</w:t>
            </w:r>
            <w:r>
              <w:rPr>
                <w:noProof/>
                <w:webHidden/>
              </w:rPr>
              <w:fldChar w:fldCharType="end"/>
            </w:r>
          </w:hyperlink>
        </w:p>
        <w:p w14:paraId="453AA2EF" w14:textId="7CFCD76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64" w:history="1">
            <w:r w:rsidRPr="00A71897">
              <w:rPr>
                <w:rStyle w:val="Hyperlink"/>
                <w:noProof/>
              </w:rPr>
              <w:t>T4. Jesus is the Word of God</w:t>
            </w:r>
            <w:r>
              <w:rPr>
                <w:noProof/>
                <w:webHidden/>
              </w:rPr>
              <w:tab/>
            </w:r>
            <w:r>
              <w:rPr>
                <w:noProof/>
                <w:webHidden/>
              </w:rPr>
              <w:fldChar w:fldCharType="begin"/>
            </w:r>
            <w:r>
              <w:rPr>
                <w:noProof/>
                <w:webHidden/>
              </w:rPr>
              <w:instrText xml:space="preserve"> PAGEREF _Toc161079364 \h </w:instrText>
            </w:r>
            <w:r>
              <w:rPr>
                <w:noProof/>
                <w:webHidden/>
              </w:rPr>
            </w:r>
            <w:r>
              <w:rPr>
                <w:noProof/>
                <w:webHidden/>
              </w:rPr>
              <w:fldChar w:fldCharType="separate"/>
            </w:r>
            <w:r>
              <w:rPr>
                <w:noProof/>
                <w:webHidden/>
              </w:rPr>
              <w:t>1</w:t>
            </w:r>
            <w:r>
              <w:rPr>
                <w:noProof/>
                <w:webHidden/>
              </w:rPr>
              <w:fldChar w:fldCharType="end"/>
            </w:r>
          </w:hyperlink>
        </w:p>
        <w:p w14:paraId="758979B9" w14:textId="657C54B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65" w:history="1">
            <w:r w:rsidRPr="00A71897">
              <w:rPr>
                <w:rStyle w:val="Hyperlink"/>
                <w:noProof/>
              </w:rPr>
              <w:t>T5. The Son existed from ages past</w:t>
            </w:r>
            <w:r>
              <w:rPr>
                <w:noProof/>
                <w:webHidden/>
              </w:rPr>
              <w:tab/>
            </w:r>
            <w:r>
              <w:rPr>
                <w:noProof/>
                <w:webHidden/>
              </w:rPr>
              <w:fldChar w:fldCharType="begin"/>
            </w:r>
            <w:r>
              <w:rPr>
                <w:noProof/>
                <w:webHidden/>
              </w:rPr>
              <w:instrText xml:space="preserve"> PAGEREF _Toc161079365 \h </w:instrText>
            </w:r>
            <w:r>
              <w:rPr>
                <w:noProof/>
                <w:webHidden/>
              </w:rPr>
            </w:r>
            <w:r>
              <w:rPr>
                <w:noProof/>
                <w:webHidden/>
              </w:rPr>
              <w:fldChar w:fldCharType="separate"/>
            </w:r>
            <w:r>
              <w:rPr>
                <w:noProof/>
                <w:webHidden/>
              </w:rPr>
              <w:t>1</w:t>
            </w:r>
            <w:r>
              <w:rPr>
                <w:noProof/>
                <w:webHidden/>
              </w:rPr>
              <w:fldChar w:fldCharType="end"/>
            </w:r>
          </w:hyperlink>
        </w:p>
        <w:p w14:paraId="360F9250" w14:textId="3CCC2BB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66" w:history="1">
            <w:r w:rsidRPr="00A71897">
              <w:rPr>
                <w:rStyle w:val="Hyperlink"/>
                <w:noProof/>
              </w:rPr>
              <w:t>T6. All things were created through Christ / the Son of God</w:t>
            </w:r>
            <w:r>
              <w:rPr>
                <w:noProof/>
                <w:webHidden/>
              </w:rPr>
              <w:tab/>
            </w:r>
            <w:r>
              <w:rPr>
                <w:noProof/>
                <w:webHidden/>
              </w:rPr>
              <w:fldChar w:fldCharType="begin"/>
            </w:r>
            <w:r>
              <w:rPr>
                <w:noProof/>
                <w:webHidden/>
              </w:rPr>
              <w:instrText xml:space="preserve"> PAGEREF _Toc161079366 \h </w:instrText>
            </w:r>
            <w:r>
              <w:rPr>
                <w:noProof/>
                <w:webHidden/>
              </w:rPr>
            </w:r>
            <w:r>
              <w:rPr>
                <w:noProof/>
                <w:webHidden/>
              </w:rPr>
              <w:fldChar w:fldCharType="separate"/>
            </w:r>
            <w:r>
              <w:rPr>
                <w:noProof/>
                <w:webHidden/>
              </w:rPr>
              <w:t>1</w:t>
            </w:r>
            <w:r>
              <w:rPr>
                <w:noProof/>
                <w:webHidden/>
              </w:rPr>
              <w:fldChar w:fldCharType="end"/>
            </w:r>
          </w:hyperlink>
        </w:p>
        <w:p w14:paraId="0E6CD451" w14:textId="20F5837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67" w:history="1">
            <w:r w:rsidRPr="00A71897">
              <w:rPr>
                <w:rStyle w:val="Hyperlink"/>
                <w:noProof/>
              </w:rPr>
              <w:t>T7. Jesus obedient or subject to the Father</w:t>
            </w:r>
            <w:r>
              <w:rPr>
                <w:noProof/>
                <w:webHidden/>
              </w:rPr>
              <w:tab/>
            </w:r>
            <w:r>
              <w:rPr>
                <w:noProof/>
                <w:webHidden/>
              </w:rPr>
              <w:fldChar w:fldCharType="begin"/>
            </w:r>
            <w:r>
              <w:rPr>
                <w:noProof/>
                <w:webHidden/>
              </w:rPr>
              <w:instrText xml:space="preserve"> PAGEREF _Toc161079367 \h </w:instrText>
            </w:r>
            <w:r>
              <w:rPr>
                <w:noProof/>
                <w:webHidden/>
              </w:rPr>
            </w:r>
            <w:r>
              <w:rPr>
                <w:noProof/>
                <w:webHidden/>
              </w:rPr>
              <w:fldChar w:fldCharType="separate"/>
            </w:r>
            <w:r>
              <w:rPr>
                <w:noProof/>
                <w:webHidden/>
              </w:rPr>
              <w:t>1</w:t>
            </w:r>
            <w:r>
              <w:rPr>
                <w:noProof/>
                <w:webHidden/>
              </w:rPr>
              <w:fldChar w:fldCharType="end"/>
            </w:r>
          </w:hyperlink>
        </w:p>
        <w:p w14:paraId="0019E552" w14:textId="3E94E26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68" w:history="1">
            <w:r w:rsidRPr="00A71897">
              <w:rPr>
                <w:rStyle w:val="Hyperlink"/>
                <w:noProof/>
              </w:rPr>
              <w:t>T8. Worship, praise, or glorify Jesus</w:t>
            </w:r>
            <w:r>
              <w:rPr>
                <w:noProof/>
                <w:webHidden/>
              </w:rPr>
              <w:tab/>
            </w:r>
            <w:r>
              <w:rPr>
                <w:noProof/>
                <w:webHidden/>
              </w:rPr>
              <w:fldChar w:fldCharType="begin"/>
            </w:r>
            <w:r>
              <w:rPr>
                <w:noProof/>
                <w:webHidden/>
              </w:rPr>
              <w:instrText xml:space="preserve"> PAGEREF _Toc161079368 \h </w:instrText>
            </w:r>
            <w:r>
              <w:rPr>
                <w:noProof/>
                <w:webHidden/>
              </w:rPr>
            </w:r>
            <w:r>
              <w:rPr>
                <w:noProof/>
                <w:webHidden/>
              </w:rPr>
              <w:fldChar w:fldCharType="separate"/>
            </w:r>
            <w:r>
              <w:rPr>
                <w:noProof/>
                <w:webHidden/>
              </w:rPr>
              <w:t>1</w:t>
            </w:r>
            <w:r>
              <w:rPr>
                <w:noProof/>
                <w:webHidden/>
              </w:rPr>
              <w:fldChar w:fldCharType="end"/>
            </w:r>
          </w:hyperlink>
        </w:p>
        <w:p w14:paraId="7C7F2F9C" w14:textId="301A74E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69" w:history="1">
            <w:r w:rsidRPr="00A71897">
              <w:rPr>
                <w:rStyle w:val="Hyperlink"/>
                <w:noProof/>
              </w:rPr>
              <w:t>T9. Inseparable/Father in Son or Son in Father</w:t>
            </w:r>
            <w:r>
              <w:rPr>
                <w:noProof/>
                <w:webHidden/>
              </w:rPr>
              <w:tab/>
            </w:r>
            <w:r>
              <w:rPr>
                <w:noProof/>
                <w:webHidden/>
              </w:rPr>
              <w:fldChar w:fldCharType="begin"/>
            </w:r>
            <w:r>
              <w:rPr>
                <w:noProof/>
                <w:webHidden/>
              </w:rPr>
              <w:instrText xml:space="preserve"> PAGEREF _Toc161079369 \h </w:instrText>
            </w:r>
            <w:r>
              <w:rPr>
                <w:noProof/>
                <w:webHidden/>
              </w:rPr>
            </w:r>
            <w:r>
              <w:rPr>
                <w:noProof/>
                <w:webHidden/>
              </w:rPr>
              <w:fldChar w:fldCharType="separate"/>
            </w:r>
            <w:r>
              <w:rPr>
                <w:noProof/>
                <w:webHidden/>
              </w:rPr>
              <w:t>1</w:t>
            </w:r>
            <w:r>
              <w:rPr>
                <w:noProof/>
                <w:webHidden/>
              </w:rPr>
              <w:fldChar w:fldCharType="end"/>
            </w:r>
          </w:hyperlink>
        </w:p>
        <w:p w14:paraId="3652760D" w14:textId="65D1099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0" w:history="1">
            <w:r w:rsidRPr="00A71897">
              <w:rPr>
                <w:rStyle w:val="Hyperlink"/>
                <w:noProof/>
              </w:rPr>
              <w:t>T10. Christ at right hand of God/the Father</w:t>
            </w:r>
            <w:r>
              <w:rPr>
                <w:noProof/>
                <w:webHidden/>
              </w:rPr>
              <w:tab/>
            </w:r>
            <w:r>
              <w:rPr>
                <w:noProof/>
                <w:webHidden/>
              </w:rPr>
              <w:fldChar w:fldCharType="begin"/>
            </w:r>
            <w:r>
              <w:rPr>
                <w:noProof/>
                <w:webHidden/>
              </w:rPr>
              <w:instrText xml:space="preserve"> PAGEREF _Toc161079370 \h </w:instrText>
            </w:r>
            <w:r>
              <w:rPr>
                <w:noProof/>
                <w:webHidden/>
              </w:rPr>
            </w:r>
            <w:r>
              <w:rPr>
                <w:noProof/>
                <w:webHidden/>
              </w:rPr>
              <w:fldChar w:fldCharType="separate"/>
            </w:r>
            <w:r>
              <w:rPr>
                <w:noProof/>
                <w:webHidden/>
              </w:rPr>
              <w:t>1</w:t>
            </w:r>
            <w:r>
              <w:rPr>
                <w:noProof/>
                <w:webHidden/>
              </w:rPr>
              <w:fldChar w:fldCharType="end"/>
            </w:r>
          </w:hyperlink>
        </w:p>
        <w:p w14:paraId="14879416" w14:textId="1DEA8FD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1" w:history="1">
            <w:r w:rsidRPr="00A71897">
              <w:rPr>
                <w:rStyle w:val="Hyperlink"/>
                <w:noProof/>
              </w:rPr>
              <w:t>T11. No one knows the Father except the Son and those revealed</w:t>
            </w:r>
            <w:r>
              <w:rPr>
                <w:noProof/>
                <w:webHidden/>
              </w:rPr>
              <w:tab/>
            </w:r>
            <w:r>
              <w:rPr>
                <w:noProof/>
                <w:webHidden/>
              </w:rPr>
              <w:fldChar w:fldCharType="begin"/>
            </w:r>
            <w:r>
              <w:rPr>
                <w:noProof/>
                <w:webHidden/>
              </w:rPr>
              <w:instrText xml:space="preserve"> PAGEREF _Toc161079371 \h </w:instrText>
            </w:r>
            <w:r>
              <w:rPr>
                <w:noProof/>
                <w:webHidden/>
              </w:rPr>
            </w:r>
            <w:r>
              <w:rPr>
                <w:noProof/>
                <w:webHidden/>
              </w:rPr>
              <w:fldChar w:fldCharType="separate"/>
            </w:r>
            <w:r>
              <w:rPr>
                <w:noProof/>
                <w:webHidden/>
              </w:rPr>
              <w:t>1</w:t>
            </w:r>
            <w:r>
              <w:rPr>
                <w:noProof/>
                <w:webHidden/>
              </w:rPr>
              <w:fldChar w:fldCharType="end"/>
            </w:r>
          </w:hyperlink>
        </w:p>
        <w:p w14:paraId="3048CEC9" w14:textId="5DB6823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2" w:history="1">
            <w:r w:rsidRPr="00A71897">
              <w:rPr>
                <w:rStyle w:val="Hyperlink"/>
                <w:noProof/>
              </w:rPr>
              <w:t>T12. Father and Son are distinct</w:t>
            </w:r>
            <w:r>
              <w:rPr>
                <w:noProof/>
                <w:webHidden/>
              </w:rPr>
              <w:tab/>
            </w:r>
            <w:r>
              <w:rPr>
                <w:noProof/>
                <w:webHidden/>
              </w:rPr>
              <w:fldChar w:fldCharType="begin"/>
            </w:r>
            <w:r>
              <w:rPr>
                <w:noProof/>
                <w:webHidden/>
              </w:rPr>
              <w:instrText xml:space="preserve"> PAGEREF _Toc161079372 \h </w:instrText>
            </w:r>
            <w:r>
              <w:rPr>
                <w:noProof/>
                <w:webHidden/>
              </w:rPr>
            </w:r>
            <w:r>
              <w:rPr>
                <w:noProof/>
                <w:webHidden/>
              </w:rPr>
              <w:fldChar w:fldCharType="separate"/>
            </w:r>
            <w:r>
              <w:rPr>
                <w:noProof/>
                <w:webHidden/>
              </w:rPr>
              <w:t>1</w:t>
            </w:r>
            <w:r>
              <w:rPr>
                <w:noProof/>
                <w:webHidden/>
              </w:rPr>
              <w:fldChar w:fldCharType="end"/>
            </w:r>
          </w:hyperlink>
        </w:p>
        <w:p w14:paraId="7431B0BC" w14:textId="060C7E2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3" w:history="1">
            <w:r w:rsidRPr="00A71897">
              <w:rPr>
                <w:rStyle w:val="Hyperlink"/>
                <w:noProof/>
              </w:rPr>
              <w:t>T13. The Word was distinct from Father at Creation</w:t>
            </w:r>
            <w:r>
              <w:rPr>
                <w:noProof/>
                <w:webHidden/>
              </w:rPr>
              <w:tab/>
            </w:r>
            <w:r>
              <w:rPr>
                <w:noProof/>
                <w:webHidden/>
              </w:rPr>
              <w:fldChar w:fldCharType="begin"/>
            </w:r>
            <w:r>
              <w:rPr>
                <w:noProof/>
                <w:webHidden/>
              </w:rPr>
              <w:instrText xml:space="preserve"> PAGEREF _Toc161079373 \h </w:instrText>
            </w:r>
            <w:r>
              <w:rPr>
                <w:noProof/>
                <w:webHidden/>
              </w:rPr>
            </w:r>
            <w:r>
              <w:rPr>
                <w:noProof/>
                <w:webHidden/>
              </w:rPr>
              <w:fldChar w:fldCharType="separate"/>
            </w:r>
            <w:r>
              <w:rPr>
                <w:noProof/>
                <w:webHidden/>
              </w:rPr>
              <w:t>1</w:t>
            </w:r>
            <w:r>
              <w:rPr>
                <w:noProof/>
                <w:webHidden/>
              </w:rPr>
              <w:fldChar w:fldCharType="end"/>
            </w:r>
          </w:hyperlink>
        </w:p>
        <w:p w14:paraId="31561395" w14:textId="4213338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4" w:history="1">
            <w:r w:rsidRPr="00A71897">
              <w:rPr>
                <w:rStyle w:val="Hyperlink"/>
                <w:noProof/>
              </w:rPr>
              <w:t>T14. Son in the bosom of the Father</w:t>
            </w:r>
            <w:r>
              <w:rPr>
                <w:noProof/>
                <w:webHidden/>
              </w:rPr>
              <w:tab/>
            </w:r>
            <w:r>
              <w:rPr>
                <w:noProof/>
                <w:webHidden/>
              </w:rPr>
              <w:fldChar w:fldCharType="begin"/>
            </w:r>
            <w:r>
              <w:rPr>
                <w:noProof/>
                <w:webHidden/>
              </w:rPr>
              <w:instrText xml:space="preserve"> PAGEREF _Toc161079374 \h </w:instrText>
            </w:r>
            <w:r>
              <w:rPr>
                <w:noProof/>
                <w:webHidden/>
              </w:rPr>
            </w:r>
            <w:r>
              <w:rPr>
                <w:noProof/>
                <w:webHidden/>
              </w:rPr>
              <w:fldChar w:fldCharType="separate"/>
            </w:r>
            <w:r>
              <w:rPr>
                <w:noProof/>
                <w:webHidden/>
              </w:rPr>
              <w:t>1</w:t>
            </w:r>
            <w:r>
              <w:rPr>
                <w:noProof/>
                <w:webHidden/>
              </w:rPr>
              <w:fldChar w:fldCharType="end"/>
            </w:r>
          </w:hyperlink>
        </w:p>
        <w:p w14:paraId="4E3A1B90" w14:textId="344E7EF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5" w:history="1">
            <w:r w:rsidRPr="00A71897">
              <w:rPr>
                <w:rStyle w:val="Hyperlink"/>
                <w:noProof/>
              </w:rPr>
              <w:t>T15. An Equality of the Father and Son</w:t>
            </w:r>
            <w:r>
              <w:rPr>
                <w:noProof/>
                <w:webHidden/>
              </w:rPr>
              <w:tab/>
            </w:r>
            <w:r>
              <w:rPr>
                <w:noProof/>
                <w:webHidden/>
              </w:rPr>
              <w:fldChar w:fldCharType="begin"/>
            </w:r>
            <w:r>
              <w:rPr>
                <w:noProof/>
                <w:webHidden/>
              </w:rPr>
              <w:instrText xml:space="preserve"> PAGEREF _Toc161079375 \h </w:instrText>
            </w:r>
            <w:r>
              <w:rPr>
                <w:noProof/>
                <w:webHidden/>
              </w:rPr>
            </w:r>
            <w:r>
              <w:rPr>
                <w:noProof/>
                <w:webHidden/>
              </w:rPr>
              <w:fldChar w:fldCharType="separate"/>
            </w:r>
            <w:r>
              <w:rPr>
                <w:noProof/>
                <w:webHidden/>
              </w:rPr>
              <w:t>1</w:t>
            </w:r>
            <w:r>
              <w:rPr>
                <w:noProof/>
                <w:webHidden/>
              </w:rPr>
              <w:fldChar w:fldCharType="end"/>
            </w:r>
          </w:hyperlink>
        </w:p>
        <w:p w14:paraId="26403463" w14:textId="7E207DE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6" w:history="1">
            <w:r w:rsidRPr="00A71897">
              <w:rPr>
                <w:rStyle w:val="Hyperlink"/>
                <w:noProof/>
              </w:rPr>
              <w:t>T16. God the Son</w:t>
            </w:r>
            <w:r>
              <w:rPr>
                <w:noProof/>
                <w:webHidden/>
              </w:rPr>
              <w:tab/>
            </w:r>
            <w:r>
              <w:rPr>
                <w:noProof/>
                <w:webHidden/>
              </w:rPr>
              <w:fldChar w:fldCharType="begin"/>
            </w:r>
            <w:r>
              <w:rPr>
                <w:noProof/>
                <w:webHidden/>
              </w:rPr>
              <w:instrText xml:space="preserve"> PAGEREF _Toc161079376 \h </w:instrText>
            </w:r>
            <w:r>
              <w:rPr>
                <w:noProof/>
                <w:webHidden/>
              </w:rPr>
            </w:r>
            <w:r>
              <w:rPr>
                <w:noProof/>
                <w:webHidden/>
              </w:rPr>
              <w:fldChar w:fldCharType="separate"/>
            </w:r>
            <w:r>
              <w:rPr>
                <w:noProof/>
                <w:webHidden/>
              </w:rPr>
              <w:t>1</w:t>
            </w:r>
            <w:r>
              <w:rPr>
                <w:noProof/>
                <w:webHidden/>
              </w:rPr>
              <w:fldChar w:fldCharType="end"/>
            </w:r>
          </w:hyperlink>
        </w:p>
        <w:p w14:paraId="082681FA" w14:textId="12DB58E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7" w:history="1">
            <w:r w:rsidRPr="00A71897">
              <w:rPr>
                <w:rStyle w:val="Hyperlink"/>
                <w:noProof/>
              </w:rPr>
              <w:t>T17. Specifically “Jesus” is the Only-Begotten / Son / Word, or Son of man</w:t>
            </w:r>
            <w:r>
              <w:rPr>
                <w:noProof/>
                <w:webHidden/>
              </w:rPr>
              <w:tab/>
            </w:r>
            <w:r>
              <w:rPr>
                <w:noProof/>
                <w:webHidden/>
              </w:rPr>
              <w:fldChar w:fldCharType="begin"/>
            </w:r>
            <w:r>
              <w:rPr>
                <w:noProof/>
                <w:webHidden/>
              </w:rPr>
              <w:instrText xml:space="preserve"> PAGEREF _Toc161079377 \h </w:instrText>
            </w:r>
            <w:r>
              <w:rPr>
                <w:noProof/>
                <w:webHidden/>
              </w:rPr>
            </w:r>
            <w:r>
              <w:rPr>
                <w:noProof/>
                <w:webHidden/>
              </w:rPr>
              <w:fldChar w:fldCharType="separate"/>
            </w:r>
            <w:r>
              <w:rPr>
                <w:noProof/>
                <w:webHidden/>
              </w:rPr>
              <w:t>1</w:t>
            </w:r>
            <w:r>
              <w:rPr>
                <w:noProof/>
                <w:webHidden/>
              </w:rPr>
              <w:fldChar w:fldCharType="end"/>
            </w:r>
          </w:hyperlink>
        </w:p>
        <w:p w14:paraId="4854F64A" w14:textId="7337746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8" w:history="1">
            <w:r w:rsidRPr="00A71897">
              <w:rPr>
                <w:rStyle w:val="Hyperlink"/>
                <w:noProof/>
              </w:rPr>
              <w:t>T18. Specifically “Jesus Christ” is the Only-Begotten / Son</w:t>
            </w:r>
            <w:r>
              <w:rPr>
                <w:noProof/>
                <w:webHidden/>
              </w:rPr>
              <w:tab/>
            </w:r>
            <w:r>
              <w:rPr>
                <w:noProof/>
                <w:webHidden/>
              </w:rPr>
              <w:fldChar w:fldCharType="begin"/>
            </w:r>
            <w:r>
              <w:rPr>
                <w:noProof/>
                <w:webHidden/>
              </w:rPr>
              <w:instrText xml:space="preserve"> PAGEREF _Toc161079378 \h </w:instrText>
            </w:r>
            <w:r>
              <w:rPr>
                <w:noProof/>
                <w:webHidden/>
              </w:rPr>
            </w:r>
            <w:r>
              <w:rPr>
                <w:noProof/>
                <w:webHidden/>
              </w:rPr>
              <w:fldChar w:fldCharType="separate"/>
            </w:r>
            <w:r>
              <w:rPr>
                <w:noProof/>
                <w:webHidden/>
              </w:rPr>
              <w:t>1</w:t>
            </w:r>
            <w:r>
              <w:rPr>
                <w:noProof/>
                <w:webHidden/>
              </w:rPr>
              <w:fldChar w:fldCharType="end"/>
            </w:r>
          </w:hyperlink>
        </w:p>
        <w:p w14:paraId="7E793DA2" w14:textId="5667B21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79" w:history="1">
            <w:r w:rsidRPr="00A71897">
              <w:rPr>
                <w:rStyle w:val="Hyperlink"/>
                <w:noProof/>
              </w:rPr>
              <w:t>T19. Specifically “Christ” is the Only-Begotten / Son / Son of man</w:t>
            </w:r>
            <w:r>
              <w:rPr>
                <w:noProof/>
                <w:webHidden/>
              </w:rPr>
              <w:tab/>
            </w:r>
            <w:r>
              <w:rPr>
                <w:noProof/>
                <w:webHidden/>
              </w:rPr>
              <w:fldChar w:fldCharType="begin"/>
            </w:r>
            <w:r>
              <w:rPr>
                <w:noProof/>
                <w:webHidden/>
              </w:rPr>
              <w:instrText xml:space="preserve"> PAGEREF _Toc161079379 \h </w:instrText>
            </w:r>
            <w:r>
              <w:rPr>
                <w:noProof/>
                <w:webHidden/>
              </w:rPr>
            </w:r>
            <w:r>
              <w:rPr>
                <w:noProof/>
                <w:webHidden/>
              </w:rPr>
              <w:fldChar w:fldCharType="separate"/>
            </w:r>
            <w:r>
              <w:rPr>
                <w:noProof/>
                <w:webHidden/>
              </w:rPr>
              <w:t>1</w:t>
            </w:r>
            <w:r>
              <w:rPr>
                <w:noProof/>
                <w:webHidden/>
              </w:rPr>
              <w:fldChar w:fldCharType="end"/>
            </w:r>
          </w:hyperlink>
        </w:p>
        <w:p w14:paraId="0C3E7E5E" w14:textId="057CDF8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80" w:history="1">
            <w:r w:rsidRPr="00A71897">
              <w:rPr>
                <w:rStyle w:val="Hyperlink"/>
                <w:noProof/>
              </w:rPr>
              <w:t>T20. Specifically the Son is God</w:t>
            </w:r>
            <w:r>
              <w:rPr>
                <w:noProof/>
                <w:webHidden/>
              </w:rPr>
              <w:tab/>
            </w:r>
            <w:r>
              <w:rPr>
                <w:noProof/>
                <w:webHidden/>
              </w:rPr>
              <w:fldChar w:fldCharType="begin"/>
            </w:r>
            <w:r>
              <w:rPr>
                <w:noProof/>
                <w:webHidden/>
              </w:rPr>
              <w:instrText xml:space="preserve"> PAGEREF _Toc161079380 \h </w:instrText>
            </w:r>
            <w:r>
              <w:rPr>
                <w:noProof/>
                <w:webHidden/>
              </w:rPr>
            </w:r>
            <w:r>
              <w:rPr>
                <w:noProof/>
                <w:webHidden/>
              </w:rPr>
              <w:fldChar w:fldCharType="separate"/>
            </w:r>
            <w:r>
              <w:rPr>
                <w:noProof/>
                <w:webHidden/>
              </w:rPr>
              <w:t>1</w:t>
            </w:r>
            <w:r>
              <w:rPr>
                <w:noProof/>
                <w:webHidden/>
              </w:rPr>
              <w:fldChar w:fldCharType="end"/>
            </w:r>
          </w:hyperlink>
        </w:p>
        <w:p w14:paraId="5482A235" w14:textId="0A912AD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81" w:history="1">
            <w:r w:rsidRPr="00A71897">
              <w:rPr>
                <w:rStyle w:val="Hyperlink"/>
                <w:noProof/>
              </w:rPr>
              <w:t>T21. The head of Christ is God</w:t>
            </w:r>
            <w:r>
              <w:rPr>
                <w:noProof/>
                <w:webHidden/>
              </w:rPr>
              <w:tab/>
            </w:r>
            <w:r>
              <w:rPr>
                <w:noProof/>
                <w:webHidden/>
              </w:rPr>
              <w:fldChar w:fldCharType="begin"/>
            </w:r>
            <w:r>
              <w:rPr>
                <w:noProof/>
                <w:webHidden/>
              </w:rPr>
              <w:instrText xml:space="preserve"> PAGEREF _Toc161079381 \h </w:instrText>
            </w:r>
            <w:r>
              <w:rPr>
                <w:noProof/>
                <w:webHidden/>
              </w:rPr>
            </w:r>
            <w:r>
              <w:rPr>
                <w:noProof/>
                <w:webHidden/>
              </w:rPr>
              <w:fldChar w:fldCharType="separate"/>
            </w:r>
            <w:r>
              <w:rPr>
                <w:noProof/>
                <w:webHidden/>
              </w:rPr>
              <w:t>1</w:t>
            </w:r>
            <w:r>
              <w:rPr>
                <w:noProof/>
                <w:webHidden/>
              </w:rPr>
              <w:fldChar w:fldCharType="end"/>
            </w:r>
          </w:hyperlink>
        </w:p>
        <w:p w14:paraId="32959EBA" w14:textId="188F4C6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82" w:history="1">
            <w:r w:rsidRPr="00A71897">
              <w:rPr>
                <w:rStyle w:val="Hyperlink"/>
                <w:noProof/>
              </w:rPr>
              <w:t>T22. Christ had the Spirit of wisdom and understanding</w:t>
            </w:r>
            <w:r>
              <w:rPr>
                <w:noProof/>
                <w:webHidden/>
              </w:rPr>
              <w:tab/>
            </w:r>
            <w:r>
              <w:rPr>
                <w:noProof/>
                <w:webHidden/>
              </w:rPr>
              <w:fldChar w:fldCharType="begin"/>
            </w:r>
            <w:r>
              <w:rPr>
                <w:noProof/>
                <w:webHidden/>
              </w:rPr>
              <w:instrText xml:space="preserve"> PAGEREF _Toc161079382 \h </w:instrText>
            </w:r>
            <w:r>
              <w:rPr>
                <w:noProof/>
                <w:webHidden/>
              </w:rPr>
            </w:r>
            <w:r>
              <w:rPr>
                <w:noProof/>
                <w:webHidden/>
              </w:rPr>
              <w:fldChar w:fldCharType="separate"/>
            </w:r>
            <w:r>
              <w:rPr>
                <w:noProof/>
                <w:webHidden/>
              </w:rPr>
              <w:t>1</w:t>
            </w:r>
            <w:r>
              <w:rPr>
                <w:noProof/>
                <w:webHidden/>
              </w:rPr>
              <w:fldChar w:fldCharType="end"/>
            </w:r>
          </w:hyperlink>
        </w:p>
        <w:p w14:paraId="30F70662" w14:textId="561ECB0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83" w:history="1">
            <w:r w:rsidRPr="00A71897">
              <w:rPr>
                <w:rStyle w:val="Hyperlink"/>
                <w:noProof/>
              </w:rPr>
              <w:t>T23. Jesus and the Father are One</w:t>
            </w:r>
            <w:r>
              <w:rPr>
                <w:noProof/>
                <w:webHidden/>
              </w:rPr>
              <w:tab/>
            </w:r>
            <w:r>
              <w:rPr>
                <w:noProof/>
                <w:webHidden/>
              </w:rPr>
              <w:fldChar w:fldCharType="begin"/>
            </w:r>
            <w:r>
              <w:rPr>
                <w:noProof/>
                <w:webHidden/>
              </w:rPr>
              <w:instrText xml:space="preserve"> PAGEREF _Toc161079383 \h </w:instrText>
            </w:r>
            <w:r>
              <w:rPr>
                <w:noProof/>
                <w:webHidden/>
              </w:rPr>
            </w:r>
            <w:r>
              <w:rPr>
                <w:noProof/>
                <w:webHidden/>
              </w:rPr>
              <w:fldChar w:fldCharType="separate"/>
            </w:r>
            <w:r>
              <w:rPr>
                <w:noProof/>
                <w:webHidden/>
              </w:rPr>
              <w:t>1</w:t>
            </w:r>
            <w:r>
              <w:rPr>
                <w:noProof/>
                <w:webHidden/>
              </w:rPr>
              <w:fldChar w:fldCharType="end"/>
            </w:r>
          </w:hyperlink>
        </w:p>
        <w:p w14:paraId="0FBCBC04" w14:textId="27FBCD6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84" w:history="1">
            <w:r w:rsidRPr="00A71897">
              <w:rPr>
                <w:rStyle w:val="Hyperlink"/>
                <w:noProof/>
              </w:rPr>
              <w:t>T24. Jesus [Ad]ministered His Father’s will</w:t>
            </w:r>
            <w:r>
              <w:rPr>
                <w:noProof/>
                <w:webHidden/>
              </w:rPr>
              <w:tab/>
            </w:r>
            <w:r>
              <w:rPr>
                <w:noProof/>
                <w:webHidden/>
              </w:rPr>
              <w:fldChar w:fldCharType="begin"/>
            </w:r>
            <w:r>
              <w:rPr>
                <w:noProof/>
                <w:webHidden/>
              </w:rPr>
              <w:instrText xml:space="preserve"> PAGEREF _Toc161079384 \h </w:instrText>
            </w:r>
            <w:r>
              <w:rPr>
                <w:noProof/>
                <w:webHidden/>
              </w:rPr>
            </w:r>
            <w:r>
              <w:rPr>
                <w:noProof/>
                <w:webHidden/>
              </w:rPr>
              <w:fldChar w:fldCharType="separate"/>
            </w:r>
            <w:r>
              <w:rPr>
                <w:noProof/>
                <w:webHidden/>
              </w:rPr>
              <w:t>1</w:t>
            </w:r>
            <w:r>
              <w:rPr>
                <w:noProof/>
                <w:webHidden/>
              </w:rPr>
              <w:fldChar w:fldCharType="end"/>
            </w:r>
          </w:hyperlink>
        </w:p>
        <w:p w14:paraId="568593D5" w14:textId="4F0175B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85" w:history="1">
            <w:r w:rsidRPr="00A71897">
              <w:rPr>
                <w:rStyle w:val="Hyperlink"/>
                <w:noProof/>
              </w:rPr>
              <w:t>T25. Jesus anointed with the oil of gladness/joy</w:t>
            </w:r>
            <w:r>
              <w:rPr>
                <w:noProof/>
                <w:webHidden/>
              </w:rPr>
              <w:tab/>
            </w:r>
            <w:r>
              <w:rPr>
                <w:noProof/>
                <w:webHidden/>
              </w:rPr>
              <w:fldChar w:fldCharType="begin"/>
            </w:r>
            <w:r>
              <w:rPr>
                <w:noProof/>
                <w:webHidden/>
              </w:rPr>
              <w:instrText xml:space="preserve"> PAGEREF _Toc161079385 \h </w:instrText>
            </w:r>
            <w:r>
              <w:rPr>
                <w:noProof/>
                <w:webHidden/>
              </w:rPr>
            </w:r>
            <w:r>
              <w:rPr>
                <w:noProof/>
                <w:webHidden/>
              </w:rPr>
              <w:fldChar w:fldCharType="separate"/>
            </w:r>
            <w:r>
              <w:rPr>
                <w:noProof/>
                <w:webHidden/>
              </w:rPr>
              <w:t>1</w:t>
            </w:r>
            <w:r>
              <w:rPr>
                <w:noProof/>
                <w:webHidden/>
              </w:rPr>
              <w:fldChar w:fldCharType="end"/>
            </w:r>
          </w:hyperlink>
        </w:p>
        <w:p w14:paraId="5D853CED" w14:textId="5D683AC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86" w:history="1">
            <w:r w:rsidRPr="00A71897">
              <w:rPr>
                <w:rStyle w:val="Hyperlink"/>
                <w:noProof/>
              </w:rPr>
              <w:t>T26. Jesus called the Son before coming to earth</w:t>
            </w:r>
            <w:r>
              <w:rPr>
                <w:noProof/>
                <w:webHidden/>
              </w:rPr>
              <w:tab/>
            </w:r>
            <w:r>
              <w:rPr>
                <w:noProof/>
                <w:webHidden/>
              </w:rPr>
              <w:fldChar w:fldCharType="begin"/>
            </w:r>
            <w:r>
              <w:rPr>
                <w:noProof/>
                <w:webHidden/>
              </w:rPr>
              <w:instrText xml:space="preserve"> PAGEREF _Toc161079386 \h </w:instrText>
            </w:r>
            <w:r>
              <w:rPr>
                <w:noProof/>
                <w:webHidden/>
              </w:rPr>
            </w:r>
            <w:r>
              <w:rPr>
                <w:noProof/>
                <w:webHidden/>
              </w:rPr>
              <w:fldChar w:fldCharType="separate"/>
            </w:r>
            <w:r>
              <w:rPr>
                <w:noProof/>
                <w:webHidden/>
              </w:rPr>
              <w:t>1</w:t>
            </w:r>
            <w:r>
              <w:rPr>
                <w:noProof/>
                <w:webHidden/>
              </w:rPr>
              <w:fldChar w:fldCharType="end"/>
            </w:r>
          </w:hyperlink>
        </w:p>
        <w:p w14:paraId="5B7F352D" w14:textId="27A601A8"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387" w:history="1">
            <w:r w:rsidRPr="00A71897">
              <w:rPr>
                <w:rStyle w:val="Hyperlink"/>
                <w:caps/>
                <w:noProof/>
              </w:rPr>
              <w:t>Jesus Before ministry</w:t>
            </w:r>
            <w:r>
              <w:rPr>
                <w:noProof/>
                <w:webHidden/>
              </w:rPr>
              <w:tab/>
            </w:r>
            <w:r>
              <w:rPr>
                <w:noProof/>
                <w:webHidden/>
              </w:rPr>
              <w:fldChar w:fldCharType="begin"/>
            </w:r>
            <w:r>
              <w:rPr>
                <w:noProof/>
                <w:webHidden/>
              </w:rPr>
              <w:instrText xml:space="preserve"> PAGEREF _Toc161079387 \h </w:instrText>
            </w:r>
            <w:r>
              <w:rPr>
                <w:noProof/>
                <w:webHidden/>
              </w:rPr>
            </w:r>
            <w:r>
              <w:rPr>
                <w:noProof/>
                <w:webHidden/>
              </w:rPr>
              <w:fldChar w:fldCharType="separate"/>
            </w:r>
            <w:r>
              <w:rPr>
                <w:noProof/>
                <w:webHidden/>
              </w:rPr>
              <w:t>1</w:t>
            </w:r>
            <w:r>
              <w:rPr>
                <w:noProof/>
                <w:webHidden/>
              </w:rPr>
              <w:fldChar w:fldCharType="end"/>
            </w:r>
          </w:hyperlink>
        </w:p>
        <w:p w14:paraId="3A27DA76" w14:textId="0F59A35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88" w:history="1">
            <w:r w:rsidRPr="00A71897">
              <w:rPr>
                <w:rStyle w:val="Hyperlink"/>
                <w:noProof/>
              </w:rPr>
              <w:t>Jb1. Virgin birth of Christ</w:t>
            </w:r>
            <w:r>
              <w:rPr>
                <w:noProof/>
                <w:webHidden/>
              </w:rPr>
              <w:tab/>
            </w:r>
            <w:r>
              <w:rPr>
                <w:noProof/>
                <w:webHidden/>
              </w:rPr>
              <w:fldChar w:fldCharType="begin"/>
            </w:r>
            <w:r>
              <w:rPr>
                <w:noProof/>
                <w:webHidden/>
              </w:rPr>
              <w:instrText xml:space="preserve"> PAGEREF _Toc161079388 \h </w:instrText>
            </w:r>
            <w:r>
              <w:rPr>
                <w:noProof/>
                <w:webHidden/>
              </w:rPr>
            </w:r>
            <w:r>
              <w:rPr>
                <w:noProof/>
                <w:webHidden/>
              </w:rPr>
              <w:fldChar w:fldCharType="separate"/>
            </w:r>
            <w:r>
              <w:rPr>
                <w:noProof/>
                <w:webHidden/>
              </w:rPr>
              <w:t>1</w:t>
            </w:r>
            <w:r>
              <w:rPr>
                <w:noProof/>
                <w:webHidden/>
              </w:rPr>
              <w:fldChar w:fldCharType="end"/>
            </w:r>
          </w:hyperlink>
        </w:p>
        <w:p w14:paraId="25F4B5EA" w14:textId="5F878C3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89" w:history="1">
            <w:r w:rsidRPr="00A71897">
              <w:rPr>
                <w:rStyle w:val="Hyperlink"/>
                <w:noProof/>
              </w:rPr>
              <w:t>Jb2. Incarnation of the Word/Jesus</w:t>
            </w:r>
            <w:r>
              <w:rPr>
                <w:noProof/>
                <w:webHidden/>
              </w:rPr>
              <w:tab/>
            </w:r>
            <w:r>
              <w:rPr>
                <w:noProof/>
                <w:webHidden/>
              </w:rPr>
              <w:fldChar w:fldCharType="begin"/>
            </w:r>
            <w:r>
              <w:rPr>
                <w:noProof/>
                <w:webHidden/>
              </w:rPr>
              <w:instrText xml:space="preserve"> PAGEREF _Toc161079389 \h </w:instrText>
            </w:r>
            <w:r>
              <w:rPr>
                <w:noProof/>
                <w:webHidden/>
              </w:rPr>
            </w:r>
            <w:r>
              <w:rPr>
                <w:noProof/>
                <w:webHidden/>
              </w:rPr>
              <w:fldChar w:fldCharType="separate"/>
            </w:r>
            <w:r>
              <w:rPr>
                <w:noProof/>
                <w:webHidden/>
              </w:rPr>
              <w:t>1</w:t>
            </w:r>
            <w:r>
              <w:rPr>
                <w:noProof/>
                <w:webHidden/>
              </w:rPr>
              <w:fldChar w:fldCharType="end"/>
            </w:r>
          </w:hyperlink>
        </w:p>
        <w:p w14:paraId="37F38BB4" w14:textId="220ACAD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0" w:history="1">
            <w:r w:rsidRPr="00A71897">
              <w:rPr>
                <w:rStyle w:val="Hyperlink"/>
                <w:noProof/>
              </w:rPr>
              <w:t>Jb3. Christ emptied Himself</w:t>
            </w:r>
            <w:r>
              <w:rPr>
                <w:noProof/>
                <w:webHidden/>
              </w:rPr>
              <w:tab/>
            </w:r>
            <w:r>
              <w:rPr>
                <w:noProof/>
                <w:webHidden/>
              </w:rPr>
              <w:fldChar w:fldCharType="begin"/>
            </w:r>
            <w:r>
              <w:rPr>
                <w:noProof/>
                <w:webHidden/>
              </w:rPr>
              <w:instrText xml:space="preserve"> PAGEREF _Toc161079390 \h </w:instrText>
            </w:r>
            <w:r>
              <w:rPr>
                <w:noProof/>
                <w:webHidden/>
              </w:rPr>
            </w:r>
            <w:r>
              <w:rPr>
                <w:noProof/>
                <w:webHidden/>
              </w:rPr>
              <w:fldChar w:fldCharType="separate"/>
            </w:r>
            <w:r>
              <w:rPr>
                <w:noProof/>
                <w:webHidden/>
              </w:rPr>
              <w:t>1</w:t>
            </w:r>
            <w:r>
              <w:rPr>
                <w:noProof/>
                <w:webHidden/>
              </w:rPr>
              <w:fldChar w:fldCharType="end"/>
            </w:r>
          </w:hyperlink>
        </w:p>
        <w:p w14:paraId="15434CFD" w14:textId="039A3E5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1" w:history="1">
            <w:r w:rsidRPr="00A71897">
              <w:rPr>
                <w:rStyle w:val="Hyperlink"/>
                <w:noProof/>
              </w:rPr>
              <w:t>Jb4. Jesus took the form of a servant</w:t>
            </w:r>
            <w:r>
              <w:rPr>
                <w:noProof/>
                <w:webHidden/>
              </w:rPr>
              <w:tab/>
            </w:r>
            <w:r>
              <w:rPr>
                <w:noProof/>
                <w:webHidden/>
              </w:rPr>
              <w:fldChar w:fldCharType="begin"/>
            </w:r>
            <w:r>
              <w:rPr>
                <w:noProof/>
                <w:webHidden/>
              </w:rPr>
              <w:instrText xml:space="preserve"> PAGEREF _Toc161079391 \h </w:instrText>
            </w:r>
            <w:r>
              <w:rPr>
                <w:noProof/>
                <w:webHidden/>
              </w:rPr>
            </w:r>
            <w:r>
              <w:rPr>
                <w:noProof/>
                <w:webHidden/>
              </w:rPr>
              <w:fldChar w:fldCharType="separate"/>
            </w:r>
            <w:r>
              <w:rPr>
                <w:noProof/>
                <w:webHidden/>
              </w:rPr>
              <w:t>1</w:t>
            </w:r>
            <w:r>
              <w:rPr>
                <w:noProof/>
                <w:webHidden/>
              </w:rPr>
              <w:fldChar w:fldCharType="end"/>
            </w:r>
          </w:hyperlink>
        </w:p>
        <w:p w14:paraId="51ED3C28" w14:textId="07AD144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2" w:history="1">
            <w:r w:rsidRPr="00A71897">
              <w:rPr>
                <w:rStyle w:val="Hyperlink"/>
                <w:noProof/>
              </w:rPr>
              <w:t>Jb5. Word was made/became flesh</w:t>
            </w:r>
            <w:r>
              <w:rPr>
                <w:noProof/>
                <w:webHidden/>
              </w:rPr>
              <w:tab/>
            </w:r>
            <w:r>
              <w:rPr>
                <w:noProof/>
                <w:webHidden/>
              </w:rPr>
              <w:fldChar w:fldCharType="begin"/>
            </w:r>
            <w:r>
              <w:rPr>
                <w:noProof/>
                <w:webHidden/>
              </w:rPr>
              <w:instrText xml:space="preserve"> PAGEREF _Toc161079392 \h </w:instrText>
            </w:r>
            <w:r>
              <w:rPr>
                <w:noProof/>
                <w:webHidden/>
              </w:rPr>
            </w:r>
            <w:r>
              <w:rPr>
                <w:noProof/>
                <w:webHidden/>
              </w:rPr>
              <w:fldChar w:fldCharType="separate"/>
            </w:r>
            <w:r>
              <w:rPr>
                <w:noProof/>
                <w:webHidden/>
              </w:rPr>
              <w:t>1</w:t>
            </w:r>
            <w:r>
              <w:rPr>
                <w:noProof/>
                <w:webHidden/>
              </w:rPr>
              <w:fldChar w:fldCharType="end"/>
            </w:r>
          </w:hyperlink>
        </w:p>
        <w:p w14:paraId="1529B7DB" w14:textId="1E3A486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3" w:history="1">
            <w:r w:rsidRPr="00A71897">
              <w:rPr>
                <w:rStyle w:val="Hyperlink"/>
                <w:noProof/>
              </w:rPr>
              <w:t>Jb6. Jesus humbled Himself</w:t>
            </w:r>
            <w:r>
              <w:rPr>
                <w:noProof/>
                <w:webHidden/>
              </w:rPr>
              <w:tab/>
            </w:r>
            <w:r>
              <w:rPr>
                <w:noProof/>
                <w:webHidden/>
              </w:rPr>
              <w:fldChar w:fldCharType="begin"/>
            </w:r>
            <w:r>
              <w:rPr>
                <w:noProof/>
                <w:webHidden/>
              </w:rPr>
              <w:instrText xml:space="preserve"> PAGEREF _Toc161079393 \h </w:instrText>
            </w:r>
            <w:r>
              <w:rPr>
                <w:noProof/>
                <w:webHidden/>
              </w:rPr>
            </w:r>
            <w:r>
              <w:rPr>
                <w:noProof/>
                <w:webHidden/>
              </w:rPr>
              <w:fldChar w:fldCharType="separate"/>
            </w:r>
            <w:r>
              <w:rPr>
                <w:noProof/>
                <w:webHidden/>
              </w:rPr>
              <w:t>1</w:t>
            </w:r>
            <w:r>
              <w:rPr>
                <w:noProof/>
                <w:webHidden/>
              </w:rPr>
              <w:fldChar w:fldCharType="end"/>
            </w:r>
          </w:hyperlink>
        </w:p>
        <w:p w14:paraId="7C7F008E" w14:textId="34C04A3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4" w:history="1">
            <w:r w:rsidRPr="00A71897">
              <w:rPr>
                <w:rStyle w:val="Hyperlink"/>
                <w:noProof/>
              </w:rPr>
              <w:t>Jb7. Jesus Christ was a real, sinless man</w:t>
            </w:r>
            <w:r>
              <w:rPr>
                <w:noProof/>
                <w:webHidden/>
              </w:rPr>
              <w:tab/>
            </w:r>
            <w:r>
              <w:rPr>
                <w:noProof/>
                <w:webHidden/>
              </w:rPr>
              <w:fldChar w:fldCharType="begin"/>
            </w:r>
            <w:r>
              <w:rPr>
                <w:noProof/>
                <w:webHidden/>
              </w:rPr>
              <w:instrText xml:space="preserve"> PAGEREF _Toc161079394 \h </w:instrText>
            </w:r>
            <w:r>
              <w:rPr>
                <w:noProof/>
                <w:webHidden/>
              </w:rPr>
            </w:r>
            <w:r>
              <w:rPr>
                <w:noProof/>
                <w:webHidden/>
              </w:rPr>
              <w:fldChar w:fldCharType="separate"/>
            </w:r>
            <w:r>
              <w:rPr>
                <w:noProof/>
                <w:webHidden/>
              </w:rPr>
              <w:t>1</w:t>
            </w:r>
            <w:r>
              <w:rPr>
                <w:noProof/>
                <w:webHidden/>
              </w:rPr>
              <w:fldChar w:fldCharType="end"/>
            </w:r>
          </w:hyperlink>
        </w:p>
        <w:p w14:paraId="2F454A0A" w14:textId="19A5CA2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5" w:history="1">
            <w:r w:rsidRPr="00A71897">
              <w:rPr>
                <w:rStyle w:val="Hyperlink"/>
                <w:noProof/>
              </w:rPr>
              <w:t>Jb8. Jesus of the tribe of Judah</w:t>
            </w:r>
            <w:r>
              <w:rPr>
                <w:noProof/>
                <w:webHidden/>
              </w:rPr>
              <w:tab/>
            </w:r>
            <w:r>
              <w:rPr>
                <w:noProof/>
                <w:webHidden/>
              </w:rPr>
              <w:fldChar w:fldCharType="begin"/>
            </w:r>
            <w:r>
              <w:rPr>
                <w:noProof/>
                <w:webHidden/>
              </w:rPr>
              <w:instrText xml:space="preserve"> PAGEREF _Toc161079395 \h </w:instrText>
            </w:r>
            <w:r>
              <w:rPr>
                <w:noProof/>
                <w:webHidden/>
              </w:rPr>
            </w:r>
            <w:r>
              <w:rPr>
                <w:noProof/>
                <w:webHidden/>
              </w:rPr>
              <w:fldChar w:fldCharType="separate"/>
            </w:r>
            <w:r>
              <w:rPr>
                <w:noProof/>
                <w:webHidden/>
              </w:rPr>
              <w:t>1</w:t>
            </w:r>
            <w:r>
              <w:rPr>
                <w:noProof/>
                <w:webHidden/>
              </w:rPr>
              <w:fldChar w:fldCharType="end"/>
            </w:r>
          </w:hyperlink>
        </w:p>
        <w:p w14:paraId="10361E41" w14:textId="789379F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6" w:history="1">
            <w:r w:rsidRPr="00A71897">
              <w:rPr>
                <w:rStyle w:val="Hyperlink"/>
                <w:noProof/>
              </w:rPr>
              <w:t>Jb9. Jesus was born in Bethlehem  [of Judea]</w:t>
            </w:r>
            <w:r>
              <w:rPr>
                <w:noProof/>
                <w:webHidden/>
              </w:rPr>
              <w:tab/>
            </w:r>
            <w:r>
              <w:rPr>
                <w:noProof/>
                <w:webHidden/>
              </w:rPr>
              <w:fldChar w:fldCharType="begin"/>
            </w:r>
            <w:r>
              <w:rPr>
                <w:noProof/>
                <w:webHidden/>
              </w:rPr>
              <w:instrText xml:space="preserve"> PAGEREF _Toc161079396 \h </w:instrText>
            </w:r>
            <w:r>
              <w:rPr>
                <w:noProof/>
                <w:webHidden/>
              </w:rPr>
            </w:r>
            <w:r>
              <w:rPr>
                <w:noProof/>
                <w:webHidden/>
              </w:rPr>
              <w:fldChar w:fldCharType="separate"/>
            </w:r>
            <w:r>
              <w:rPr>
                <w:noProof/>
                <w:webHidden/>
              </w:rPr>
              <w:t>1</w:t>
            </w:r>
            <w:r>
              <w:rPr>
                <w:noProof/>
                <w:webHidden/>
              </w:rPr>
              <w:fldChar w:fldCharType="end"/>
            </w:r>
          </w:hyperlink>
        </w:p>
        <w:p w14:paraId="07335512" w14:textId="10872DC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7" w:history="1">
            <w:r w:rsidRPr="00A71897">
              <w:rPr>
                <w:rStyle w:val="Hyperlink"/>
                <w:noProof/>
              </w:rPr>
              <w:t>Jb10. Jesus brought up by Joseph</w:t>
            </w:r>
            <w:r>
              <w:rPr>
                <w:noProof/>
                <w:webHidden/>
              </w:rPr>
              <w:tab/>
            </w:r>
            <w:r>
              <w:rPr>
                <w:noProof/>
                <w:webHidden/>
              </w:rPr>
              <w:fldChar w:fldCharType="begin"/>
            </w:r>
            <w:r>
              <w:rPr>
                <w:noProof/>
                <w:webHidden/>
              </w:rPr>
              <w:instrText xml:space="preserve"> PAGEREF _Toc161079397 \h </w:instrText>
            </w:r>
            <w:r>
              <w:rPr>
                <w:noProof/>
                <w:webHidden/>
              </w:rPr>
            </w:r>
            <w:r>
              <w:rPr>
                <w:noProof/>
                <w:webHidden/>
              </w:rPr>
              <w:fldChar w:fldCharType="separate"/>
            </w:r>
            <w:r>
              <w:rPr>
                <w:noProof/>
                <w:webHidden/>
              </w:rPr>
              <w:t>1</w:t>
            </w:r>
            <w:r>
              <w:rPr>
                <w:noProof/>
                <w:webHidden/>
              </w:rPr>
              <w:fldChar w:fldCharType="end"/>
            </w:r>
          </w:hyperlink>
        </w:p>
        <w:p w14:paraId="57534285" w14:textId="37ADCD1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8" w:history="1">
            <w:r w:rsidRPr="00A71897">
              <w:rPr>
                <w:rStyle w:val="Hyperlink"/>
                <w:noProof/>
              </w:rPr>
              <w:t>Jb11. Jesus’ earthly father was a carpenter</w:t>
            </w:r>
            <w:r>
              <w:rPr>
                <w:noProof/>
                <w:webHidden/>
              </w:rPr>
              <w:tab/>
            </w:r>
            <w:r>
              <w:rPr>
                <w:noProof/>
                <w:webHidden/>
              </w:rPr>
              <w:fldChar w:fldCharType="begin"/>
            </w:r>
            <w:r>
              <w:rPr>
                <w:noProof/>
                <w:webHidden/>
              </w:rPr>
              <w:instrText xml:space="preserve"> PAGEREF _Toc161079398 \h </w:instrText>
            </w:r>
            <w:r>
              <w:rPr>
                <w:noProof/>
                <w:webHidden/>
              </w:rPr>
            </w:r>
            <w:r>
              <w:rPr>
                <w:noProof/>
                <w:webHidden/>
              </w:rPr>
              <w:fldChar w:fldCharType="separate"/>
            </w:r>
            <w:r>
              <w:rPr>
                <w:noProof/>
                <w:webHidden/>
              </w:rPr>
              <w:t>1</w:t>
            </w:r>
            <w:r>
              <w:rPr>
                <w:noProof/>
                <w:webHidden/>
              </w:rPr>
              <w:fldChar w:fldCharType="end"/>
            </w:r>
          </w:hyperlink>
        </w:p>
        <w:p w14:paraId="302BBDE3" w14:textId="59131E9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399" w:history="1">
            <w:r w:rsidRPr="00A71897">
              <w:rPr>
                <w:rStyle w:val="Hyperlink"/>
                <w:noProof/>
              </w:rPr>
              <w:t>Jb12. Jesus [and His family] went to Egypt</w:t>
            </w:r>
            <w:r>
              <w:rPr>
                <w:noProof/>
                <w:webHidden/>
              </w:rPr>
              <w:tab/>
            </w:r>
            <w:r>
              <w:rPr>
                <w:noProof/>
                <w:webHidden/>
              </w:rPr>
              <w:fldChar w:fldCharType="begin"/>
            </w:r>
            <w:r>
              <w:rPr>
                <w:noProof/>
                <w:webHidden/>
              </w:rPr>
              <w:instrText xml:space="preserve"> PAGEREF _Toc161079399 \h </w:instrText>
            </w:r>
            <w:r>
              <w:rPr>
                <w:noProof/>
                <w:webHidden/>
              </w:rPr>
            </w:r>
            <w:r>
              <w:rPr>
                <w:noProof/>
                <w:webHidden/>
              </w:rPr>
              <w:fldChar w:fldCharType="separate"/>
            </w:r>
            <w:r>
              <w:rPr>
                <w:noProof/>
                <w:webHidden/>
              </w:rPr>
              <w:t>1</w:t>
            </w:r>
            <w:r>
              <w:rPr>
                <w:noProof/>
                <w:webHidden/>
              </w:rPr>
              <w:fldChar w:fldCharType="end"/>
            </w:r>
          </w:hyperlink>
        </w:p>
        <w:p w14:paraId="19207194" w14:textId="4D365FB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00" w:history="1">
            <w:r w:rsidRPr="00A71897">
              <w:rPr>
                <w:rStyle w:val="Hyperlink"/>
                <w:noProof/>
              </w:rPr>
              <w:t>Jb13. Jesus from Galilee</w:t>
            </w:r>
            <w:r>
              <w:rPr>
                <w:noProof/>
                <w:webHidden/>
              </w:rPr>
              <w:tab/>
            </w:r>
            <w:r>
              <w:rPr>
                <w:noProof/>
                <w:webHidden/>
              </w:rPr>
              <w:fldChar w:fldCharType="begin"/>
            </w:r>
            <w:r>
              <w:rPr>
                <w:noProof/>
                <w:webHidden/>
              </w:rPr>
              <w:instrText xml:space="preserve"> PAGEREF _Toc161079400 \h </w:instrText>
            </w:r>
            <w:r>
              <w:rPr>
                <w:noProof/>
                <w:webHidden/>
              </w:rPr>
            </w:r>
            <w:r>
              <w:rPr>
                <w:noProof/>
                <w:webHidden/>
              </w:rPr>
              <w:fldChar w:fldCharType="separate"/>
            </w:r>
            <w:r>
              <w:rPr>
                <w:noProof/>
                <w:webHidden/>
              </w:rPr>
              <w:t>1</w:t>
            </w:r>
            <w:r>
              <w:rPr>
                <w:noProof/>
                <w:webHidden/>
              </w:rPr>
              <w:fldChar w:fldCharType="end"/>
            </w:r>
          </w:hyperlink>
        </w:p>
        <w:p w14:paraId="0CB1F284" w14:textId="2574143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01" w:history="1">
            <w:r w:rsidRPr="00A71897">
              <w:rPr>
                <w:rStyle w:val="Hyperlink"/>
                <w:noProof/>
              </w:rPr>
              <w:t>Jb14. Jesus on earth was plain-looking</w:t>
            </w:r>
            <w:r>
              <w:rPr>
                <w:noProof/>
                <w:webHidden/>
              </w:rPr>
              <w:tab/>
            </w:r>
            <w:r>
              <w:rPr>
                <w:noProof/>
                <w:webHidden/>
              </w:rPr>
              <w:fldChar w:fldCharType="begin"/>
            </w:r>
            <w:r>
              <w:rPr>
                <w:noProof/>
                <w:webHidden/>
              </w:rPr>
              <w:instrText xml:space="preserve"> PAGEREF _Toc161079401 \h </w:instrText>
            </w:r>
            <w:r>
              <w:rPr>
                <w:noProof/>
                <w:webHidden/>
              </w:rPr>
            </w:r>
            <w:r>
              <w:rPr>
                <w:noProof/>
                <w:webHidden/>
              </w:rPr>
              <w:fldChar w:fldCharType="separate"/>
            </w:r>
            <w:r>
              <w:rPr>
                <w:noProof/>
                <w:webHidden/>
              </w:rPr>
              <w:t>1</w:t>
            </w:r>
            <w:r>
              <w:rPr>
                <w:noProof/>
                <w:webHidden/>
              </w:rPr>
              <w:fldChar w:fldCharType="end"/>
            </w:r>
          </w:hyperlink>
        </w:p>
        <w:p w14:paraId="21B16AD3" w14:textId="223665A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02" w:history="1">
            <w:r w:rsidRPr="00A71897">
              <w:rPr>
                <w:rStyle w:val="Hyperlink"/>
                <w:noProof/>
              </w:rPr>
              <w:t>Jb15. Christ/Logos/Son was obedient or learned obedience</w:t>
            </w:r>
            <w:r>
              <w:rPr>
                <w:noProof/>
                <w:webHidden/>
              </w:rPr>
              <w:tab/>
            </w:r>
            <w:r>
              <w:rPr>
                <w:noProof/>
                <w:webHidden/>
              </w:rPr>
              <w:fldChar w:fldCharType="begin"/>
            </w:r>
            <w:r>
              <w:rPr>
                <w:noProof/>
                <w:webHidden/>
              </w:rPr>
              <w:instrText xml:space="preserve"> PAGEREF _Toc161079402 \h </w:instrText>
            </w:r>
            <w:r>
              <w:rPr>
                <w:noProof/>
                <w:webHidden/>
              </w:rPr>
            </w:r>
            <w:r>
              <w:rPr>
                <w:noProof/>
                <w:webHidden/>
              </w:rPr>
              <w:fldChar w:fldCharType="separate"/>
            </w:r>
            <w:r>
              <w:rPr>
                <w:noProof/>
                <w:webHidden/>
              </w:rPr>
              <w:t>1</w:t>
            </w:r>
            <w:r>
              <w:rPr>
                <w:noProof/>
                <w:webHidden/>
              </w:rPr>
              <w:fldChar w:fldCharType="end"/>
            </w:r>
          </w:hyperlink>
        </w:p>
        <w:p w14:paraId="2E5BF553" w14:textId="79BC125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03" w:history="1">
            <w:r w:rsidRPr="00A71897">
              <w:rPr>
                <w:rStyle w:val="Hyperlink"/>
                <w:noProof/>
              </w:rPr>
              <w:t>Jb16. Jesus was baptized</w:t>
            </w:r>
            <w:r>
              <w:rPr>
                <w:noProof/>
                <w:webHidden/>
              </w:rPr>
              <w:tab/>
            </w:r>
            <w:r>
              <w:rPr>
                <w:noProof/>
                <w:webHidden/>
              </w:rPr>
              <w:fldChar w:fldCharType="begin"/>
            </w:r>
            <w:r>
              <w:rPr>
                <w:noProof/>
                <w:webHidden/>
              </w:rPr>
              <w:instrText xml:space="preserve"> PAGEREF _Toc161079403 \h </w:instrText>
            </w:r>
            <w:r>
              <w:rPr>
                <w:noProof/>
                <w:webHidden/>
              </w:rPr>
            </w:r>
            <w:r>
              <w:rPr>
                <w:noProof/>
                <w:webHidden/>
              </w:rPr>
              <w:fldChar w:fldCharType="separate"/>
            </w:r>
            <w:r>
              <w:rPr>
                <w:noProof/>
                <w:webHidden/>
              </w:rPr>
              <w:t>1</w:t>
            </w:r>
            <w:r>
              <w:rPr>
                <w:noProof/>
                <w:webHidden/>
              </w:rPr>
              <w:fldChar w:fldCharType="end"/>
            </w:r>
          </w:hyperlink>
        </w:p>
        <w:p w14:paraId="18DF2E5F" w14:textId="04C75F1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04" w:history="1">
            <w:r w:rsidRPr="00A71897">
              <w:rPr>
                <w:rStyle w:val="Hyperlink"/>
                <w:noProof/>
              </w:rPr>
              <w:t>Jb17. Jesus fasted for 40 days</w:t>
            </w:r>
            <w:r>
              <w:rPr>
                <w:noProof/>
                <w:webHidden/>
              </w:rPr>
              <w:tab/>
            </w:r>
            <w:r>
              <w:rPr>
                <w:noProof/>
                <w:webHidden/>
              </w:rPr>
              <w:fldChar w:fldCharType="begin"/>
            </w:r>
            <w:r>
              <w:rPr>
                <w:noProof/>
                <w:webHidden/>
              </w:rPr>
              <w:instrText xml:space="preserve"> PAGEREF _Toc161079404 \h </w:instrText>
            </w:r>
            <w:r>
              <w:rPr>
                <w:noProof/>
                <w:webHidden/>
              </w:rPr>
            </w:r>
            <w:r>
              <w:rPr>
                <w:noProof/>
                <w:webHidden/>
              </w:rPr>
              <w:fldChar w:fldCharType="separate"/>
            </w:r>
            <w:r>
              <w:rPr>
                <w:noProof/>
                <w:webHidden/>
              </w:rPr>
              <w:t>1</w:t>
            </w:r>
            <w:r>
              <w:rPr>
                <w:noProof/>
                <w:webHidden/>
              </w:rPr>
              <w:fldChar w:fldCharType="end"/>
            </w:r>
          </w:hyperlink>
        </w:p>
        <w:p w14:paraId="4502B559" w14:textId="5C9BD88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05" w:history="1">
            <w:r w:rsidRPr="00A71897">
              <w:rPr>
                <w:rStyle w:val="Hyperlink"/>
                <w:noProof/>
              </w:rPr>
              <w:t>Jb18. Jesus hungered</w:t>
            </w:r>
            <w:r>
              <w:rPr>
                <w:noProof/>
                <w:webHidden/>
              </w:rPr>
              <w:tab/>
            </w:r>
            <w:r>
              <w:rPr>
                <w:noProof/>
                <w:webHidden/>
              </w:rPr>
              <w:fldChar w:fldCharType="begin"/>
            </w:r>
            <w:r>
              <w:rPr>
                <w:noProof/>
                <w:webHidden/>
              </w:rPr>
              <w:instrText xml:space="preserve"> PAGEREF _Toc161079405 \h </w:instrText>
            </w:r>
            <w:r>
              <w:rPr>
                <w:noProof/>
                <w:webHidden/>
              </w:rPr>
            </w:r>
            <w:r>
              <w:rPr>
                <w:noProof/>
                <w:webHidden/>
              </w:rPr>
              <w:fldChar w:fldCharType="separate"/>
            </w:r>
            <w:r>
              <w:rPr>
                <w:noProof/>
                <w:webHidden/>
              </w:rPr>
              <w:t>1</w:t>
            </w:r>
            <w:r>
              <w:rPr>
                <w:noProof/>
                <w:webHidden/>
              </w:rPr>
              <w:fldChar w:fldCharType="end"/>
            </w:r>
          </w:hyperlink>
        </w:p>
        <w:p w14:paraId="13F3F213" w14:textId="5D09C03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06" w:history="1">
            <w:r w:rsidRPr="00A71897">
              <w:rPr>
                <w:rStyle w:val="Hyperlink"/>
                <w:noProof/>
              </w:rPr>
              <w:t>Jb19. Baby Jesus presented at the Temple</w:t>
            </w:r>
            <w:r>
              <w:rPr>
                <w:noProof/>
                <w:webHidden/>
              </w:rPr>
              <w:tab/>
            </w:r>
            <w:r>
              <w:rPr>
                <w:noProof/>
                <w:webHidden/>
              </w:rPr>
              <w:fldChar w:fldCharType="begin"/>
            </w:r>
            <w:r>
              <w:rPr>
                <w:noProof/>
                <w:webHidden/>
              </w:rPr>
              <w:instrText xml:space="preserve"> PAGEREF _Toc161079406 \h </w:instrText>
            </w:r>
            <w:r>
              <w:rPr>
                <w:noProof/>
                <w:webHidden/>
              </w:rPr>
            </w:r>
            <w:r>
              <w:rPr>
                <w:noProof/>
                <w:webHidden/>
              </w:rPr>
              <w:fldChar w:fldCharType="separate"/>
            </w:r>
            <w:r>
              <w:rPr>
                <w:noProof/>
                <w:webHidden/>
              </w:rPr>
              <w:t>1</w:t>
            </w:r>
            <w:r>
              <w:rPr>
                <w:noProof/>
                <w:webHidden/>
              </w:rPr>
              <w:fldChar w:fldCharType="end"/>
            </w:r>
          </w:hyperlink>
        </w:p>
        <w:p w14:paraId="109A751C" w14:textId="324491A6"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407" w:history="1">
            <w:r w:rsidRPr="00A71897">
              <w:rPr>
                <w:rStyle w:val="Hyperlink"/>
                <w:caps/>
                <w:noProof/>
              </w:rPr>
              <w:t>Jesus’ ministry</w:t>
            </w:r>
            <w:r>
              <w:rPr>
                <w:noProof/>
                <w:webHidden/>
              </w:rPr>
              <w:tab/>
            </w:r>
            <w:r>
              <w:rPr>
                <w:noProof/>
                <w:webHidden/>
              </w:rPr>
              <w:fldChar w:fldCharType="begin"/>
            </w:r>
            <w:r>
              <w:rPr>
                <w:noProof/>
                <w:webHidden/>
              </w:rPr>
              <w:instrText xml:space="preserve"> PAGEREF _Toc161079407 \h </w:instrText>
            </w:r>
            <w:r>
              <w:rPr>
                <w:noProof/>
                <w:webHidden/>
              </w:rPr>
            </w:r>
            <w:r>
              <w:rPr>
                <w:noProof/>
                <w:webHidden/>
              </w:rPr>
              <w:fldChar w:fldCharType="separate"/>
            </w:r>
            <w:r>
              <w:rPr>
                <w:noProof/>
                <w:webHidden/>
              </w:rPr>
              <w:t>1</w:t>
            </w:r>
            <w:r>
              <w:rPr>
                <w:noProof/>
                <w:webHidden/>
              </w:rPr>
              <w:fldChar w:fldCharType="end"/>
            </w:r>
          </w:hyperlink>
        </w:p>
        <w:p w14:paraId="108B5B1D" w14:textId="08433F3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08" w:history="1">
            <w:r w:rsidRPr="00A71897">
              <w:rPr>
                <w:rStyle w:val="Hyperlink"/>
                <w:noProof/>
              </w:rPr>
              <w:t>Jm1. Jesus went to Capernaum</w:t>
            </w:r>
            <w:r>
              <w:rPr>
                <w:noProof/>
                <w:webHidden/>
              </w:rPr>
              <w:tab/>
            </w:r>
            <w:r>
              <w:rPr>
                <w:noProof/>
                <w:webHidden/>
              </w:rPr>
              <w:fldChar w:fldCharType="begin"/>
            </w:r>
            <w:r>
              <w:rPr>
                <w:noProof/>
                <w:webHidden/>
              </w:rPr>
              <w:instrText xml:space="preserve"> PAGEREF _Toc161079408 \h </w:instrText>
            </w:r>
            <w:r>
              <w:rPr>
                <w:noProof/>
                <w:webHidden/>
              </w:rPr>
            </w:r>
            <w:r>
              <w:rPr>
                <w:noProof/>
                <w:webHidden/>
              </w:rPr>
              <w:fldChar w:fldCharType="separate"/>
            </w:r>
            <w:r>
              <w:rPr>
                <w:noProof/>
                <w:webHidden/>
              </w:rPr>
              <w:t>1</w:t>
            </w:r>
            <w:r>
              <w:rPr>
                <w:noProof/>
                <w:webHidden/>
              </w:rPr>
              <w:fldChar w:fldCharType="end"/>
            </w:r>
          </w:hyperlink>
        </w:p>
        <w:p w14:paraId="4D3313E4" w14:textId="389E337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09" w:history="1">
            <w:r w:rsidRPr="00A71897">
              <w:rPr>
                <w:rStyle w:val="Hyperlink"/>
                <w:noProof/>
              </w:rPr>
              <w:t>Jm2. Jesus found/called Nathanael</w:t>
            </w:r>
            <w:r>
              <w:rPr>
                <w:noProof/>
                <w:webHidden/>
              </w:rPr>
              <w:tab/>
            </w:r>
            <w:r>
              <w:rPr>
                <w:noProof/>
                <w:webHidden/>
              </w:rPr>
              <w:fldChar w:fldCharType="begin"/>
            </w:r>
            <w:r>
              <w:rPr>
                <w:noProof/>
                <w:webHidden/>
              </w:rPr>
              <w:instrText xml:space="preserve"> PAGEREF _Toc161079409 \h </w:instrText>
            </w:r>
            <w:r>
              <w:rPr>
                <w:noProof/>
                <w:webHidden/>
              </w:rPr>
            </w:r>
            <w:r>
              <w:rPr>
                <w:noProof/>
                <w:webHidden/>
              </w:rPr>
              <w:fldChar w:fldCharType="separate"/>
            </w:r>
            <w:r>
              <w:rPr>
                <w:noProof/>
                <w:webHidden/>
              </w:rPr>
              <w:t>1</w:t>
            </w:r>
            <w:r>
              <w:rPr>
                <w:noProof/>
                <w:webHidden/>
              </w:rPr>
              <w:fldChar w:fldCharType="end"/>
            </w:r>
          </w:hyperlink>
        </w:p>
        <w:p w14:paraId="3B8F000C" w14:textId="070DEA0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0" w:history="1">
            <w:r w:rsidRPr="00A71897">
              <w:rPr>
                <w:rStyle w:val="Hyperlink"/>
                <w:noProof/>
              </w:rPr>
              <w:t>Jm3. Jesus ministered in Galilee</w:t>
            </w:r>
            <w:r>
              <w:rPr>
                <w:noProof/>
                <w:webHidden/>
              </w:rPr>
              <w:tab/>
            </w:r>
            <w:r>
              <w:rPr>
                <w:noProof/>
                <w:webHidden/>
              </w:rPr>
              <w:fldChar w:fldCharType="begin"/>
            </w:r>
            <w:r>
              <w:rPr>
                <w:noProof/>
                <w:webHidden/>
              </w:rPr>
              <w:instrText xml:space="preserve"> PAGEREF _Toc161079410 \h </w:instrText>
            </w:r>
            <w:r>
              <w:rPr>
                <w:noProof/>
                <w:webHidden/>
              </w:rPr>
            </w:r>
            <w:r>
              <w:rPr>
                <w:noProof/>
                <w:webHidden/>
              </w:rPr>
              <w:fldChar w:fldCharType="separate"/>
            </w:r>
            <w:r>
              <w:rPr>
                <w:noProof/>
                <w:webHidden/>
              </w:rPr>
              <w:t>1</w:t>
            </w:r>
            <w:r>
              <w:rPr>
                <w:noProof/>
                <w:webHidden/>
              </w:rPr>
              <w:fldChar w:fldCharType="end"/>
            </w:r>
          </w:hyperlink>
        </w:p>
        <w:p w14:paraId="7801AD9D" w14:textId="334ED13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1" w:history="1">
            <w:r w:rsidRPr="00A71897">
              <w:rPr>
                <w:rStyle w:val="Hyperlink"/>
                <w:noProof/>
              </w:rPr>
              <w:t>Jm4. Jesus called/chose the Twelve</w:t>
            </w:r>
            <w:r>
              <w:rPr>
                <w:noProof/>
                <w:webHidden/>
              </w:rPr>
              <w:tab/>
            </w:r>
            <w:r>
              <w:rPr>
                <w:noProof/>
                <w:webHidden/>
              </w:rPr>
              <w:fldChar w:fldCharType="begin"/>
            </w:r>
            <w:r>
              <w:rPr>
                <w:noProof/>
                <w:webHidden/>
              </w:rPr>
              <w:instrText xml:space="preserve"> PAGEREF _Toc161079411 \h </w:instrText>
            </w:r>
            <w:r>
              <w:rPr>
                <w:noProof/>
                <w:webHidden/>
              </w:rPr>
            </w:r>
            <w:r>
              <w:rPr>
                <w:noProof/>
                <w:webHidden/>
              </w:rPr>
              <w:fldChar w:fldCharType="separate"/>
            </w:r>
            <w:r>
              <w:rPr>
                <w:noProof/>
                <w:webHidden/>
              </w:rPr>
              <w:t>1</w:t>
            </w:r>
            <w:r>
              <w:rPr>
                <w:noProof/>
                <w:webHidden/>
              </w:rPr>
              <w:fldChar w:fldCharType="end"/>
            </w:r>
          </w:hyperlink>
        </w:p>
        <w:p w14:paraId="736E5765" w14:textId="31CB26A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2" w:history="1">
            <w:r w:rsidRPr="00A71897">
              <w:rPr>
                <w:rStyle w:val="Hyperlink"/>
                <w:noProof/>
              </w:rPr>
              <w:t>Jm5. Jesus went through Samaria/Samaritan woman</w:t>
            </w:r>
            <w:r>
              <w:rPr>
                <w:noProof/>
                <w:webHidden/>
              </w:rPr>
              <w:tab/>
            </w:r>
            <w:r>
              <w:rPr>
                <w:noProof/>
                <w:webHidden/>
              </w:rPr>
              <w:fldChar w:fldCharType="begin"/>
            </w:r>
            <w:r>
              <w:rPr>
                <w:noProof/>
                <w:webHidden/>
              </w:rPr>
              <w:instrText xml:space="preserve"> PAGEREF _Toc161079412 \h </w:instrText>
            </w:r>
            <w:r>
              <w:rPr>
                <w:noProof/>
                <w:webHidden/>
              </w:rPr>
            </w:r>
            <w:r>
              <w:rPr>
                <w:noProof/>
                <w:webHidden/>
              </w:rPr>
              <w:fldChar w:fldCharType="separate"/>
            </w:r>
            <w:r>
              <w:rPr>
                <w:noProof/>
                <w:webHidden/>
              </w:rPr>
              <w:t>1</w:t>
            </w:r>
            <w:r>
              <w:rPr>
                <w:noProof/>
                <w:webHidden/>
              </w:rPr>
              <w:fldChar w:fldCharType="end"/>
            </w:r>
          </w:hyperlink>
        </w:p>
        <w:p w14:paraId="6B1BA52A" w14:textId="4CE8D76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3" w:history="1">
            <w:r w:rsidRPr="00A71897">
              <w:rPr>
                <w:rStyle w:val="Hyperlink"/>
                <w:noProof/>
              </w:rPr>
              <w:t>Jm6. Jesus said destroy the temple in 3 days…</w:t>
            </w:r>
            <w:r>
              <w:rPr>
                <w:noProof/>
                <w:webHidden/>
              </w:rPr>
              <w:tab/>
            </w:r>
            <w:r>
              <w:rPr>
                <w:noProof/>
                <w:webHidden/>
              </w:rPr>
              <w:fldChar w:fldCharType="begin"/>
            </w:r>
            <w:r>
              <w:rPr>
                <w:noProof/>
                <w:webHidden/>
              </w:rPr>
              <w:instrText xml:space="preserve"> PAGEREF _Toc161079413 \h </w:instrText>
            </w:r>
            <w:r>
              <w:rPr>
                <w:noProof/>
                <w:webHidden/>
              </w:rPr>
            </w:r>
            <w:r>
              <w:rPr>
                <w:noProof/>
                <w:webHidden/>
              </w:rPr>
              <w:fldChar w:fldCharType="separate"/>
            </w:r>
            <w:r>
              <w:rPr>
                <w:noProof/>
                <w:webHidden/>
              </w:rPr>
              <w:t>1</w:t>
            </w:r>
            <w:r>
              <w:rPr>
                <w:noProof/>
                <w:webHidden/>
              </w:rPr>
              <w:fldChar w:fldCharType="end"/>
            </w:r>
          </w:hyperlink>
        </w:p>
        <w:p w14:paraId="1E9C369E" w14:textId="7439D8C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4" w:history="1">
            <w:r w:rsidRPr="00A71897">
              <w:rPr>
                <w:rStyle w:val="Hyperlink"/>
                <w:noProof/>
              </w:rPr>
              <w:t>Jm7. Jesus’ answer to John</w:t>
            </w:r>
            <w:r>
              <w:rPr>
                <w:noProof/>
                <w:webHidden/>
              </w:rPr>
              <w:tab/>
            </w:r>
            <w:r>
              <w:rPr>
                <w:noProof/>
                <w:webHidden/>
              </w:rPr>
              <w:fldChar w:fldCharType="begin"/>
            </w:r>
            <w:r>
              <w:rPr>
                <w:noProof/>
                <w:webHidden/>
              </w:rPr>
              <w:instrText xml:space="preserve"> PAGEREF _Toc161079414 \h </w:instrText>
            </w:r>
            <w:r>
              <w:rPr>
                <w:noProof/>
                <w:webHidden/>
              </w:rPr>
            </w:r>
            <w:r>
              <w:rPr>
                <w:noProof/>
                <w:webHidden/>
              </w:rPr>
              <w:fldChar w:fldCharType="separate"/>
            </w:r>
            <w:r>
              <w:rPr>
                <w:noProof/>
                <w:webHidden/>
              </w:rPr>
              <w:t>1</w:t>
            </w:r>
            <w:r>
              <w:rPr>
                <w:noProof/>
                <w:webHidden/>
              </w:rPr>
              <w:fldChar w:fldCharType="end"/>
            </w:r>
          </w:hyperlink>
        </w:p>
        <w:p w14:paraId="69E816B3" w14:textId="4DA90C6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5" w:history="1">
            <w:r w:rsidRPr="00A71897">
              <w:rPr>
                <w:rStyle w:val="Hyperlink"/>
                <w:noProof/>
              </w:rPr>
              <w:t>Jm8. The Transfiguration</w:t>
            </w:r>
            <w:r>
              <w:rPr>
                <w:noProof/>
                <w:webHidden/>
              </w:rPr>
              <w:tab/>
            </w:r>
            <w:r>
              <w:rPr>
                <w:noProof/>
                <w:webHidden/>
              </w:rPr>
              <w:fldChar w:fldCharType="begin"/>
            </w:r>
            <w:r>
              <w:rPr>
                <w:noProof/>
                <w:webHidden/>
              </w:rPr>
              <w:instrText xml:space="preserve"> PAGEREF _Toc161079415 \h </w:instrText>
            </w:r>
            <w:r>
              <w:rPr>
                <w:noProof/>
                <w:webHidden/>
              </w:rPr>
            </w:r>
            <w:r>
              <w:rPr>
                <w:noProof/>
                <w:webHidden/>
              </w:rPr>
              <w:fldChar w:fldCharType="separate"/>
            </w:r>
            <w:r>
              <w:rPr>
                <w:noProof/>
                <w:webHidden/>
              </w:rPr>
              <w:t>1</w:t>
            </w:r>
            <w:r>
              <w:rPr>
                <w:noProof/>
                <w:webHidden/>
              </w:rPr>
              <w:fldChar w:fldCharType="end"/>
            </w:r>
          </w:hyperlink>
        </w:p>
        <w:p w14:paraId="07BBBFED" w14:textId="37637CC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6" w:history="1">
            <w:r w:rsidRPr="00A71897">
              <w:rPr>
                <w:rStyle w:val="Hyperlink"/>
                <w:noProof/>
              </w:rPr>
              <w:t>Jm9. Jesus rode into Jerusalem on a donkey</w:t>
            </w:r>
            <w:r>
              <w:rPr>
                <w:noProof/>
                <w:webHidden/>
              </w:rPr>
              <w:tab/>
            </w:r>
            <w:r>
              <w:rPr>
                <w:noProof/>
                <w:webHidden/>
              </w:rPr>
              <w:fldChar w:fldCharType="begin"/>
            </w:r>
            <w:r>
              <w:rPr>
                <w:noProof/>
                <w:webHidden/>
              </w:rPr>
              <w:instrText xml:space="preserve"> PAGEREF _Toc161079416 \h </w:instrText>
            </w:r>
            <w:r>
              <w:rPr>
                <w:noProof/>
                <w:webHidden/>
              </w:rPr>
            </w:r>
            <w:r>
              <w:rPr>
                <w:noProof/>
                <w:webHidden/>
              </w:rPr>
              <w:fldChar w:fldCharType="separate"/>
            </w:r>
            <w:r>
              <w:rPr>
                <w:noProof/>
                <w:webHidden/>
              </w:rPr>
              <w:t>1</w:t>
            </w:r>
            <w:r>
              <w:rPr>
                <w:noProof/>
                <w:webHidden/>
              </w:rPr>
              <w:fldChar w:fldCharType="end"/>
            </w:r>
          </w:hyperlink>
        </w:p>
        <w:p w14:paraId="48BE93FB" w14:textId="4E087E8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7" w:history="1">
            <w:r w:rsidRPr="00A71897">
              <w:rPr>
                <w:rStyle w:val="Hyperlink"/>
                <w:noProof/>
              </w:rPr>
              <w:t>Jm10. Christ drove out the money-changers</w:t>
            </w:r>
            <w:r>
              <w:rPr>
                <w:noProof/>
                <w:webHidden/>
              </w:rPr>
              <w:tab/>
            </w:r>
            <w:r>
              <w:rPr>
                <w:noProof/>
                <w:webHidden/>
              </w:rPr>
              <w:fldChar w:fldCharType="begin"/>
            </w:r>
            <w:r>
              <w:rPr>
                <w:noProof/>
                <w:webHidden/>
              </w:rPr>
              <w:instrText xml:space="preserve"> PAGEREF _Toc161079417 \h </w:instrText>
            </w:r>
            <w:r>
              <w:rPr>
                <w:noProof/>
                <w:webHidden/>
              </w:rPr>
            </w:r>
            <w:r>
              <w:rPr>
                <w:noProof/>
                <w:webHidden/>
              </w:rPr>
              <w:fldChar w:fldCharType="separate"/>
            </w:r>
            <w:r>
              <w:rPr>
                <w:noProof/>
                <w:webHidden/>
              </w:rPr>
              <w:t>1</w:t>
            </w:r>
            <w:r>
              <w:rPr>
                <w:noProof/>
                <w:webHidden/>
              </w:rPr>
              <w:fldChar w:fldCharType="end"/>
            </w:r>
          </w:hyperlink>
        </w:p>
        <w:p w14:paraId="523FD674" w14:textId="2432856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8" w:history="1">
            <w:r w:rsidRPr="00A71897">
              <w:rPr>
                <w:rStyle w:val="Hyperlink"/>
                <w:noProof/>
              </w:rPr>
              <w:t>Jm11. Jesus was questioned</w:t>
            </w:r>
            <w:r>
              <w:rPr>
                <w:noProof/>
                <w:webHidden/>
              </w:rPr>
              <w:tab/>
            </w:r>
            <w:r>
              <w:rPr>
                <w:noProof/>
                <w:webHidden/>
              </w:rPr>
              <w:fldChar w:fldCharType="begin"/>
            </w:r>
            <w:r>
              <w:rPr>
                <w:noProof/>
                <w:webHidden/>
              </w:rPr>
              <w:instrText xml:space="preserve"> PAGEREF _Toc161079418 \h </w:instrText>
            </w:r>
            <w:r>
              <w:rPr>
                <w:noProof/>
                <w:webHidden/>
              </w:rPr>
            </w:r>
            <w:r>
              <w:rPr>
                <w:noProof/>
                <w:webHidden/>
              </w:rPr>
              <w:fldChar w:fldCharType="separate"/>
            </w:r>
            <w:r>
              <w:rPr>
                <w:noProof/>
                <w:webHidden/>
              </w:rPr>
              <w:t>1</w:t>
            </w:r>
            <w:r>
              <w:rPr>
                <w:noProof/>
                <w:webHidden/>
              </w:rPr>
              <w:fldChar w:fldCharType="end"/>
            </w:r>
          </w:hyperlink>
        </w:p>
        <w:p w14:paraId="76130AE9" w14:textId="51AA0FF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19" w:history="1">
            <w:r w:rsidRPr="00A71897">
              <w:rPr>
                <w:rStyle w:val="Hyperlink"/>
                <w:noProof/>
              </w:rPr>
              <w:t>Jm12. The Last Supper</w:t>
            </w:r>
            <w:r>
              <w:rPr>
                <w:noProof/>
                <w:webHidden/>
              </w:rPr>
              <w:tab/>
            </w:r>
            <w:r>
              <w:rPr>
                <w:noProof/>
                <w:webHidden/>
              </w:rPr>
              <w:fldChar w:fldCharType="begin"/>
            </w:r>
            <w:r>
              <w:rPr>
                <w:noProof/>
                <w:webHidden/>
              </w:rPr>
              <w:instrText xml:space="preserve"> PAGEREF _Toc161079419 \h </w:instrText>
            </w:r>
            <w:r>
              <w:rPr>
                <w:noProof/>
                <w:webHidden/>
              </w:rPr>
            </w:r>
            <w:r>
              <w:rPr>
                <w:noProof/>
                <w:webHidden/>
              </w:rPr>
              <w:fldChar w:fldCharType="separate"/>
            </w:r>
            <w:r>
              <w:rPr>
                <w:noProof/>
                <w:webHidden/>
              </w:rPr>
              <w:t>1</w:t>
            </w:r>
            <w:r>
              <w:rPr>
                <w:noProof/>
                <w:webHidden/>
              </w:rPr>
              <w:fldChar w:fldCharType="end"/>
            </w:r>
          </w:hyperlink>
        </w:p>
        <w:p w14:paraId="539686A0" w14:textId="3850EC1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20" w:history="1">
            <w:r w:rsidRPr="00A71897">
              <w:rPr>
                <w:rStyle w:val="Hyperlink"/>
                <w:noProof/>
              </w:rPr>
              <w:t>Jm13. Christ prayed that this cup would pass</w:t>
            </w:r>
            <w:r>
              <w:rPr>
                <w:noProof/>
                <w:webHidden/>
              </w:rPr>
              <w:tab/>
            </w:r>
            <w:r>
              <w:rPr>
                <w:noProof/>
                <w:webHidden/>
              </w:rPr>
              <w:fldChar w:fldCharType="begin"/>
            </w:r>
            <w:r>
              <w:rPr>
                <w:noProof/>
                <w:webHidden/>
              </w:rPr>
              <w:instrText xml:space="preserve"> PAGEREF _Toc161079420 \h </w:instrText>
            </w:r>
            <w:r>
              <w:rPr>
                <w:noProof/>
                <w:webHidden/>
              </w:rPr>
            </w:r>
            <w:r>
              <w:rPr>
                <w:noProof/>
                <w:webHidden/>
              </w:rPr>
              <w:fldChar w:fldCharType="separate"/>
            </w:r>
            <w:r>
              <w:rPr>
                <w:noProof/>
                <w:webHidden/>
              </w:rPr>
              <w:t>1</w:t>
            </w:r>
            <w:r>
              <w:rPr>
                <w:noProof/>
                <w:webHidden/>
              </w:rPr>
              <w:fldChar w:fldCharType="end"/>
            </w:r>
          </w:hyperlink>
        </w:p>
        <w:p w14:paraId="50B79D3D" w14:textId="25979DF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21" w:history="1">
            <w:r w:rsidRPr="00A71897">
              <w:rPr>
                <w:rStyle w:val="Hyperlink"/>
                <w:noProof/>
              </w:rPr>
              <w:t>Jm14. Jesus was arrested / seized</w:t>
            </w:r>
            <w:r>
              <w:rPr>
                <w:noProof/>
                <w:webHidden/>
              </w:rPr>
              <w:tab/>
            </w:r>
            <w:r>
              <w:rPr>
                <w:noProof/>
                <w:webHidden/>
              </w:rPr>
              <w:fldChar w:fldCharType="begin"/>
            </w:r>
            <w:r>
              <w:rPr>
                <w:noProof/>
                <w:webHidden/>
              </w:rPr>
              <w:instrText xml:space="preserve"> PAGEREF _Toc161079421 \h </w:instrText>
            </w:r>
            <w:r>
              <w:rPr>
                <w:noProof/>
                <w:webHidden/>
              </w:rPr>
            </w:r>
            <w:r>
              <w:rPr>
                <w:noProof/>
                <w:webHidden/>
              </w:rPr>
              <w:fldChar w:fldCharType="separate"/>
            </w:r>
            <w:r>
              <w:rPr>
                <w:noProof/>
                <w:webHidden/>
              </w:rPr>
              <w:t>1</w:t>
            </w:r>
            <w:r>
              <w:rPr>
                <w:noProof/>
                <w:webHidden/>
              </w:rPr>
              <w:fldChar w:fldCharType="end"/>
            </w:r>
          </w:hyperlink>
        </w:p>
        <w:p w14:paraId="2F180354" w14:textId="7A3831B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22" w:history="1">
            <w:r w:rsidRPr="00A71897">
              <w:rPr>
                <w:rStyle w:val="Hyperlink"/>
                <w:noProof/>
              </w:rPr>
              <w:t>Jm15. Jesus washed His disciples’ feet</w:t>
            </w:r>
            <w:r>
              <w:rPr>
                <w:noProof/>
                <w:webHidden/>
              </w:rPr>
              <w:tab/>
            </w:r>
            <w:r>
              <w:rPr>
                <w:noProof/>
                <w:webHidden/>
              </w:rPr>
              <w:fldChar w:fldCharType="begin"/>
            </w:r>
            <w:r>
              <w:rPr>
                <w:noProof/>
                <w:webHidden/>
              </w:rPr>
              <w:instrText xml:space="preserve"> PAGEREF _Toc161079422 \h </w:instrText>
            </w:r>
            <w:r>
              <w:rPr>
                <w:noProof/>
                <w:webHidden/>
              </w:rPr>
            </w:r>
            <w:r>
              <w:rPr>
                <w:noProof/>
                <w:webHidden/>
              </w:rPr>
              <w:fldChar w:fldCharType="separate"/>
            </w:r>
            <w:r>
              <w:rPr>
                <w:noProof/>
                <w:webHidden/>
              </w:rPr>
              <w:t>1</w:t>
            </w:r>
            <w:r>
              <w:rPr>
                <w:noProof/>
                <w:webHidden/>
              </w:rPr>
              <w:fldChar w:fldCharType="end"/>
            </w:r>
          </w:hyperlink>
        </w:p>
        <w:p w14:paraId="47448302" w14:textId="0C67181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23" w:history="1">
            <w:r w:rsidRPr="00A71897">
              <w:rPr>
                <w:rStyle w:val="Hyperlink"/>
                <w:noProof/>
              </w:rPr>
              <w:t>Jm16. Judas betrayed Jesus with a kiss</w:t>
            </w:r>
            <w:r>
              <w:rPr>
                <w:noProof/>
                <w:webHidden/>
              </w:rPr>
              <w:tab/>
            </w:r>
            <w:r>
              <w:rPr>
                <w:noProof/>
                <w:webHidden/>
              </w:rPr>
              <w:fldChar w:fldCharType="begin"/>
            </w:r>
            <w:r>
              <w:rPr>
                <w:noProof/>
                <w:webHidden/>
              </w:rPr>
              <w:instrText xml:space="preserve"> PAGEREF _Toc161079423 \h </w:instrText>
            </w:r>
            <w:r>
              <w:rPr>
                <w:noProof/>
                <w:webHidden/>
              </w:rPr>
            </w:r>
            <w:r>
              <w:rPr>
                <w:noProof/>
                <w:webHidden/>
              </w:rPr>
              <w:fldChar w:fldCharType="separate"/>
            </w:r>
            <w:r>
              <w:rPr>
                <w:noProof/>
                <w:webHidden/>
              </w:rPr>
              <w:t>1</w:t>
            </w:r>
            <w:r>
              <w:rPr>
                <w:noProof/>
                <w:webHidden/>
              </w:rPr>
              <w:fldChar w:fldCharType="end"/>
            </w:r>
          </w:hyperlink>
        </w:p>
        <w:p w14:paraId="2A62C73C" w14:textId="3913020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24" w:history="1">
            <w:r w:rsidRPr="00A71897">
              <w:rPr>
                <w:rStyle w:val="Hyperlink"/>
                <w:noProof/>
              </w:rPr>
              <w:t>Jm17. Christ after the Order of Melchizedek</w:t>
            </w:r>
            <w:r>
              <w:rPr>
                <w:noProof/>
                <w:webHidden/>
              </w:rPr>
              <w:tab/>
            </w:r>
            <w:r>
              <w:rPr>
                <w:noProof/>
                <w:webHidden/>
              </w:rPr>
              <w:fldChar w:fldCharType="begin"/>
            </w:r>
            <w:r>
              <w:rPr>
                <w:noProof/>
                <w:webHidden/>
              </w:rPr>
              <w:instrText xml:space="preserve"> PAGEREF _Toc161079424 \h </w:instrText>
            </w:r>
            <w:r>
              <w:rPr>
                <w:noProof/>
                <w:webHidden/>
              </w:rPr>
            </w:r>
            <w:r>
              <w:rPr>
                <w:noProof/>
                <w:webHidden/>
              </w:rPr>
              <w:fldChar w:fldCharType="separate"/>
            </w:r>
            <w:r>
              <w:rPr>
                <w:noProof/>
                <w:webHidden/>
              </w:rPr>
              <w:t>1</w:t>
            </w:r>
            <w:r>
              <w:rPr>
                <w:noProof/>
                <w:webHidden/>
              </w:rPr>
              <w:fldChar w:fldCharType="end"/>
            </w:r>
          </w:hyperlink>
        </w:p>
        <w:p w14:paraId="2A8204AB" w14:textId="3F1BB8B2"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425" w:history="1">
            <w:r w:rsidRPr="00A71897">
              <w:rPr>
                <w:rStyle w:val="Hyperlink"/>
                <w:caps/>
                <w:noProof/>
              </w:rPr>
              <w:t>Jesus’ Passion and Beyond</w:t>
            </w:r>
            <w:r>
              <w:rPr>
                <w:noProof/>
                <w:webHidden/>
              </w:rPr>
              <w:tab/>
            </w:r>
            <w:r>
              <w:rPr>
                <w:noProof/>
                <w:webHidden/>
              </w:rPr>
              <w:fldChar w:fldCharType="begin"/>
            </w:r>
            <w:r>
              <w:rPr>
                <w:noProof/>
                <w:webHidden/>
              </w:rPr>
              <w:instrText xml:space="preserve"> PAGEREF _Toc161079425 \h </w:instrText>
            </w:r>
            <w:r>
              <w:rPr>
                <w:noProof/>
                <w:webHidden/>
              </w:rPr>
            </w:r>
            <w:r>
              <w:rPr>
                <w:noProof/>
                <w:webHidden/>
              </w:rPr>
              <w:fldChar w:fldCharType="separate"/>
            </w:r>
            <w:r>
              <w:rPr>
                <w:noProof/>
                <w:webHidden/>
              </w:rPr>
              <w:t>1</w:t>
            </w:r>
            <w:r>
              <w:rPr>
                <w:noProof/>
                <w:webHidden/>
              </w:rPr>
              <w:fldChar w:fldCharType="end"/>
            </w:r>
          </w:hyperlink>
        </w:p>
        <w:p w14:paraId="58F9CC9E" w14:textId="0DAC591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26" w:history="1">
            <w:r w:rsidRPr="00A71897">
              <w:rPr>
                <w:rStyle w:val="Hyperlink"/>
                <w:noProof/>
              </w:rPr>
              <w:t>Jp1. Some despised Christ</w:t>
            </w:r>
            <w:r>
              <w:rPr>
                <w:noProof/>
                <w:webHidden/>
              </w:rPr>
              <w:tab/>
            </w:r>
            <w:r>
              <w:rPr>
                <w:noProof/>
                <w:webHidden/>
              </w:rPr>
              <w:fldChar w:fldCharType="begin"/>
            </w:r>
            <w:r>
              <w:rPr>
                <w:noProof/>
                <w:webHidden/>
              </w:rPr>
              <w:instrText xml:space="preserve"> PAGEREF _Toc161079426 \h </w:instrText>
            </w:r>
            <w:r>
              <w:rPr>
                <w:noProof/>
                <w:webHidden/>
              </w:rPr>
            </w:r>
            <w:r>
              <w:rPr>
                <w:noProof/>
                <w:webHidden/>
              </w:rPr>
              <w:fldChar w:fldCharType="separate"/>
            </w:r>
            <w:r>
              <w:rPr>
                <w:noProof/>
                <w:webHidden/>
              </w:rPr>
              <w:t>1</w:t>
            </w:r>
            <w:r>
              <w:rPr>
                <w:noProof/>
                <w:webHidden/>
              </w:rPr>
              <w:fldChar w:fldCharType="end"/>
            </w:r>
          </w:hyperlink>
        </w:p>
        <w:p w14:paraId="022BA198" w14:textId="3F4365F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27" w:history="1">
            <w:r w:rsidRPr="00A71897">
              <w:rPr>
                <w:rStyle w:val="Hyperlink"/>
                <w:noProof/>
              </w:rPr>
              <w:t>Jp2. Jesus was mocked</w:t>
            </w:r>
            <w:r>
              <w:rPr>
                <w:noProof/>
                <w:webHidden/>
              </w:rPr>
              <w:tab/>
            </w:r>
            <w:r>
              <w:rPr>
                <w:noProof/>
                <w:webHidden/>
              </w:rPr>
              <w:fldChar w:fldCharType="begin"/>
            </w:r>
            <w:r>
              <w:rPr>
                <w:noProof/>
                <w:webHidden/>
              </w:rPr>
              <w:instrText xml:space="preserve"> PAGEREF _Toc161079427 \h </w:instrText>
            </w:r>
            <w:r>
              <w:rPr>
                <w:noProof/>
                <w:webHidden/>
              </w:rPr>
            </w:r>
            <w:r>
              <w:rPr>
                <w:noProof/>
                <w:webHidden/>
              </w:rPr>
              <w:fldChar w:fldCharType="separate"/>
            </w:r>
            <w:r>
              <w:rPr>
                <w:noProof/>
                <w:webHidden/>
              </w:rPr>
              <w:t>1</w:t>
            </w:r>
            <w:r>
              <w:rPr>
                <w:noProof/>
                <w:webHidden/>
              </w:rPr>
              <w:fldChar w:fldCharType="end"/>
            </w:r>
          </w:hyperlink>
        </w:p>
        <w:p w14:paraId="5EE2EFAD" w14:textId="41FF5BF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28" w:history="1">
            <w:r w:rsidRPr="00A71897">
              <w:rPr>
                <w:rStyle w:val="Hyperlink"/>
                <w:noProof/>
              </w:rPr>
              <w:t>Jp3. Jesus was crucified or died on the cross</w:t>
            </w:r>
            <w:r>
              <w:rPr>
                <w:noProof/>
                <w:webHidden/>
              </w:rPr>
              <w:tab/>
            </w:r>
            <w:r>
              <w:rPr>
                <w:noProof/>
                <w:webHidden/>
              </w:rPr>
              <w:fldChar w:fldCharType="begin"/>
            </w:r>
            <w:r>
              <w:rPr>
                <w:noProof/>
                <w:webHidden/>
              </w:rPr>
              <w:instrText xml:space="preserve"> PAGEREF _Toc161079428 \h </w:instrText>
            </w:r>
            <w:r>
              <w:rPr>
                <w:noProof/>
                <w:webHidden/>
              </w:rPr>
            </w:r>
            <w:r>
              <w:rPr>
                <w:noProof/>
                <w:webHidden/>
              </w:rPr>
              <w:fldChar w:fldCharType="separate"/>
            </w:r>
            <w:r>
              <w:rPr>
                <w:noProof/>
                <w:webHidden/>
              </w:rPr>
              <w:t>1</w:t>
            </w:r>
            <w:r>
              <w:rPr>
                <w:noProof/>
                <w:webHidden/>
              </w:rPr>
              <w:fldChar w:fldCharType="end"/>
            </w:r>
          </w:hyperlink>
        </w:p>
        <w:p w14:paraId="4311A72D" w14:textId="2160574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29" w:history="1">
            <w:r w:rsidRPr="00A71897">
              <w:rPr>
                <w:rStyle w:val="Hyperlink"/>
                <w:noProof/>
              </w:rPr>
              <w:t>Jp4. Cross’s shape or outstretched arms</w:t>
            </w:r>
            <w:r>
              <w:rPr>
                <w:noProof/>
                <w:webHidden/>
              </w:rPr>
              <w:tab/>
            </w:r>
            <w:r>
              <w:rPr>
                <w:noProof/>
                <w:webHidden/>
              </w:rPr>
              <w:fldChar w:fldCharType="begin"/>
            </w:r>
            <w:r>
              <w:rPr>
                <w:noProof/>
                <w:webHidden/>
              </w:rPr>
              <w:instrText xml:space="preserve"> PAGEREF _Toc161079429 \h </w:instrText>
            </w:r>
            <w:r>
              <w:rPr>
                <w:noProof/>
                <w:webHidden/>
              </w:rPr>
            </w:r>
            <w:r>
              <w:rPr>
                <w:noProof/>
                <w:webHidden/>
              </w:rPr>
              <w:fldChar w:fldCharType="separate"/>
            </w:r>
            <w:r>
              <w:rPr>
                <w:noProof/>
                <w:webHidden/>
              </w:rPr>
              <w:t>1</w:t>
            </w:r>
            <w:r>
              <w:rPr>
                <w:noProof/>
                <w:webHidden/>
              </w:rPr>
              <w:fldChar w:fldCharType="end"/>
            </w:r>
          </w:hyperlink>
        </w:p>
        <w:p w14:paraId="17474656" w14:textId="0D57E11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0" w:history="1">
            <w:r w:rsidRPr="00A71897">
              <w:rPr>
                <w:rStyle w:val="Hyperlink"/>
                <w:noProof/>
              </w:rPr>
              <w:t>Jp5. Jesus was hung on a tree [the cross]</w:t>
            </w:r>
            <w:r>
              <w:rPr>
                <w:noProof/>
                <w:webHidden/>
              </w:rPr>
              <w:tab/>
            </w:r>
            <w:r>
              <w:rPr>
                <w:noProof/>
                <w:webHidden/>
              </w:rPr>
              <w:fldChar w:fldCharType="begin"/>
            </w:r>
            <w:r>
              <w:rPr>
                <w:noProof/>
                <w:webHidden/>
              </w:rPr>
              <w:instrText xml:space="preserve"> PAGEREF _Toc161079430 \h </w:instrText>
            </w:r>
            <w:r>
              <w:rPr>
                <w:noProof/>
                <w:webHidden/>
              </w:rPr>
            </w:r>
            <w:r>
              <w:rPr>
                <w:noProof/>
                <w:webHidden/>
              </w:rPr>
              <w:fldChar w:fldCharType="separate"/>
            </w:r>
            <w:r>
              <w:rPr>
                <w:noProof/>
                <w:webHidden/>
              </w:rPr>
              <w:t>1</w:t>
            </w:r>
            <w:r>
              <w:rPr>
                <w:noProof/>
                <w:webHidden/>
              </w:rPr>
              <w:fldChar w:fldCharType="end"/>
            </w:r>
          </w:hyperlink>
        </w:p>
        <w:p w14:paraId="246214AE" w14:textId="4AD5F98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1" w:history="1">
            <w:r w:rsidRPr="00A71897">
              <w:rPr>
                <w:rStyle w:val="Hyperlink"/>
                <w:noProof/>
              </w:rPr>
              <w:t>Jp6. The wood of the cross</w:t>
            </w:r>
            <w:r>
              <w:rPr>
                <w:noProof/>
                <w:webHidden/>
              </w:rPr>
              <w:tab/>
            </w:r>
            <w:r>
              <w:rPr>
                <w:noProof/>
                <w:webHidden/>
              </w:rPr>
              <w:fldChar w:fldCharType="begin"/>
            </w:r>
            <w:r>
              <w:rPr>
                <w:noProof/>
                <w:webHidden/>
              </w:rPr>
              <w:instrText xml:space="preserve"> PAGEREF _Toc161079431 \h </w:instrText>
            </w:r>
            <w:r>
              <w:rPr>
                <w:noProof/>
                <w:webHidden/>
              </w:rPr>
            </w:r>
            <w:r>
              <w:rPr>
                <w:noProof/>
                <w:webHidden/>
              </w:rPr>
              <w:fldChar w:fldCharType="separate"/>
            </w:r>
            <w:r>
              <w:rPr>
                <w:noProof/>
                <w:webHidden/>
              </w:rPr>
              <w:t>1</w:t>
            </w:r>
            <w:r>
              <w:rPr>
                <w:noProof/>
                <w:webHidden/>
              </w:rPr>
              <w:fldChar w:fldCharType="end"/>
            </w:r>
          </w:hyperlink>
        </w:p>
        <w:p w14:paraId="61C01CF8" w14:textId="706F36C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2" w:history="1">
            <w:r w:rsidRPr="00A71897">
              <w:rPr>
                <w:rStyle w:val="Hyperlink"/>
                <w:noProof/>
              </w:rPr>
              <w:t>Jp7. Sign of the cross</w:t>
            </w:r>
            <w:r>
              <w:rPr>
                <w:noProof/>
                <w:webHidden/>
              </w:rPr>
              <w:tab/>
            </w:r>
            <w:r>
              <w:rPr>
                <w:noProof/>
                <w:webHidden/>
              </w:rPr>
              <w:fldChar w:fldCharType="begin"/>
            </w:r>
            <w:r>
              <w:rPr>
                <w:noProof/>
                <w:webHidden/>
              </w:rPr>
              <w:instrText xml:space="preserve"> PAGEREF _Toc161079432 \h </w:instrText>
            </w:r>
            <w:r>
              <w:rPr>
                <w:noProof/>
                <w:webHidden/>
              </w:rPr>
            </w:r>
            <w:r>
              <w:rPr>
                <w:noProof/>
                <w:webHidden/>
              </w:rPr>
              <w:fldChar w:fldCharType="separate"/>
            </w:r>
            <w:r>
              <w:rPr>
                <w:noProof/>
                <w:webHidden/>
              </w:rPr>
              <w:t>1</w:t>
            </w:r>
            <w:r>
              <w:rPr>
                <w:noProof/>
                <w:webHidden/>
              </w:rPr>
              <w:fldChar w:fldCharType="end"/>
            </w:r>
          </w:hyperlink>
        </w:p>
        <w:p w14:paraId="2224340E" w14:textId="5DF95A2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3" w:history="1">
            <w:r w:rsidRPr="00A71897">
              <w:rPr>
                <w:rStyle w:val="Hyperlink"/>
                <w:noProof/>
              </w:rPr>
              <w:t>Jp8. Calling the crucifixion the Passion</w:t>
            </w:r>
            <w:r>
              <w:rPr>
                <w:noProof/>
                <w:webHidden/>
              </w:rPr>
              <w:tab/>
            </w:r>
            <w:r>
              <w:rPr>
                <w:noProof/>
                <w:webHidden/>
              </w:rPr>
              <w:fldChar w:fldCharType="begin"/>
            </w:r>
            <w:r>
              <w:rPr>
                <w:noProof/>
                <w:webHidden/>
              </w:rPr>
              <w:instrText xml:space="preserve"> PAGEREF _Toc161079433 \h </w:instrText>
            </w:r>
            <w:r>
              <w:rPr>
                <w:noProof/>
                <w:webHidden/>
              </w:rPr>
            </w:r>
            <w:r>
              <w:rPr>
                <w:noProof/>
                <w:webHidden/>
              </w:rPr>
              <w:fldChar w:fldCharType="separate"/>
            </w:r>
            <w:r>
              <w:rPr>
                <w:noProof/>
                <w:webHidden/>
              </w:rPr>
              <w:t>1</w:t>
            </w:r>
            <w:r>
              <w:rPr>
                <w:noProof/>
                <w:webHidden/>
              </w:rPr>
              <w:fldChar w:fldCharType="end"/>
            </w:r>
          </w:hyperlink>
        </w:p>
        <w:p w14:paraId="61EDCE62" w14:textId="694568A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4" w:history="1">
            <w:r w:rsidRPr="00A71897">
              <w:rPr>
                <w:rStyle w:val="Hyperlink"/>
                <w:noProof/>
              </w:rPr>
              <w:t>Jp9. Christ’s crown of thorns</w:t>
            </w:r>
            <w:r>
              <w:rPr>
                <w:noProof/>
                <w:webHidden/>
              </w:rPr>
              <w:tab/>
            </w:r>
            <w:r>
              <w:rPr>
                <w:noProof/>
                <w:webHidden/>
              </w:rPr>
              <w:fldChar w:fldCharType="begin"/>
            </w:r>
            <w:r>
              <w:rPr>
                <w:noProof/>
                <w:webHidden/>
              </w:rPr>
              <w:instrText xml:space="preserve"> PAGEREF _Toc161079434 \h </w:instrText>
            </w:r>
            <w:r>
              <w:rPr>
                <w:noProof/>
                <w:webHidden/>
              </w:rPr>
            </w:r>
            <w:r>
              <w:rPr>
                <w:noProof/>
                <w:webHidden/>
              </w:rPr>
              <w:fldChar w:fldCharType="separate"/>
            </w:r>
            <w:r>
              <w:rPr>
                <w:noProof/>
                <w:webHidden/>
              </w:rPr>
              <w:t>1</w:t>
            </w:r>
            <w:r>
              <w:rPr>
                <w:noProof/>
                <w:webHidden/>
              </w:rPr>
              <w:fldChar w:fldCharType="end"/>
            </w:r>
          </w:hyperlink>
        </w:p>
        <w:p w14:paraId="7B136282" w14:textId="78697CF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5" w:history="1">
            <w:r w:rsidRPr="00A71897">
              <w:rPr>
                <w:rStyle w:val="Hyperlink"/>
                <w:noProof/>
              </w:rPr>
              <w:t>Jp10. Jesus was beaten/scourged/whipped</w:t>
            </w:r>
            <w:r>
              <w:rPr>
                <w:noProof/>
                <w:webHidden/>
              </w:rPr>
              <w:tab/>
            </w:r>
            <w:r>
              <w:rPr>
                <w:noProof/>
                <w:webHidden/>
              </w:rPr>
              <w:fldChar w:fldCharType="begin"/>
            </w:r>
            <w:r>
              <w:rPr>
                <w:noProof/>
                <w:webHidden/>
              </w:rPr>
              <w:instrText xml:space="preserve"> PAGEREF _Toc161079435 \h </w:instrText>
            </w:r>
            <w:r>
              <w:rPr>
                <w:noProof/>
                <w:webHidden/>
              </w:rPr>
            </w:r>
            <w:r>
              <w:rPr>
                <w:noProof/>
                <w:webHidden/>
              </w:rPr>
              <w:fldChar w:fldCharType="separate"/>
            </w:r>
            <w:r>
              <w:rPr>
                <w:noProof/>
                <w:webHidden/>
              </w:rPr>
              <w:t>1</w:t>
            </w:r>
            <w:r>
              <w:rPr>
                <w:noProof/>
                <w:webHidden/>
              </w:rPr>
              <w:fldChar w:fldCharType="end"/>
            </w:r>
          </w:hyperlink>
        </w:p>
        <w:p w14:paraId="31B71E6C" w14:textId="37E447F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6" w:history="1">
            <w:r w:rsidRPr="00A71897">
              <w:rPr>
                <w:rStyle w:val="Hyperlink"/>
                <w:noProof/>
              </w:rPr>
              <w:t>Jp11. They cast lots for Jesus’ clothes</w:t>
            </w:r>
            <w:r>
              <w:rPr>
                <w:noProof/>
                <w:webHidden/>
              </w:rPr>
              <w:tab/>
            </w:r>
            <w:r>
              <w:rPr>
                <w:noProof/>
                <w:webHidden/>
              </w:rPr>
              <w:fldChar w:fldCharType="begin"/>
            </w:r>
            <w:r>
              <w:rPr>
                <w:noProof/>
                <w:webHidden/>
              </w:rPr>
              <w:instrText xml:space="preserve"> PAGEREF _Toc161079436 \h </w:instrText>
            </w:r>
            <w:r>
              <w:rPr>
                <w:noProof/>
                <w:webHidden/>
              </w:rPr>
            </w:r>
            <w:r>
              <w:rPr>
                <w:noProof/>
                <w:webHidden/>
              </w:rPr>
              <w:fldChar w:fldCharType="separate"/>
            </w:r>
            <w:r>
              <w:rPr>
                <w:noProof/>
                <w:webHidden/>
              </w:rPr>
              <w:t>1</w:t>
            </w:r>
            <w:r>
              <w:rPr>
                <w:noProof/>
                <w:webHidden/>
              </w:rPr>
              <w:fldChar w:fldCharType="end"/>
            </w:r>
          </w:hyperlink>
        </w:p>
        <w:p w14:paraId="5916DF30" w14:textId="44D12E4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7" w:history="1">
            <w:r w:rsidRPr="00A71897">
              <w:rPr>
                <w:rStyle w:val="Hyperlink"/>
                <w:noProof/>
              </w:rPr>
              <w:t>Jp12. Jesus given vinegar and gall to drink</w:t>
            </w:r>
            <w:r>
              <w:rPr>
                <w:noProof/>
                <w:webHidden/>
              </w:rPr>
              <w:tab/>
            </w:r>
            <w:r>
              <w:rPr>
                <w:noProof/>
                <w:webHidden/>
              </w:rPr>
              <w:fldChar w:fldCharType="begin"/>
            </w:r>
            <w:r>
              <w:rPr>
                <w:noProof/>
                <w:webHidden/>
              </w:rPr>
              <w:instrText xml:space="preserve"> PAGEREF _Toc161079437 \h </w:instrText>
            </w:r>
            <w:r>
              <w:rPr>
                <w:noProof/>
                <w:webHidden/>
              </w:rPr>
            </w:r>
            <w:r>
              <w:rPr>
                <w:noProof/>
                <w:webHidden/>
              </w:rPr>
              <w:fldChar w:fldCharType="separate"/>
            </w:r>
            <w:r>
              <w:rPr>
                <w:noProof/>
                <w:webHidden/>
              </w:rPr>
              <w:t>1</w:t>
            </w:r>
            <w:r>
              <w:rPr>
                <w:noProof/>
                <w:webHidden/>
              </w:rPr>
              <w:fldChar w:fldCharType="end"/>
            </w:r>
          </w:hyperlink>
        </w:p>
        <w:p w14:paraId="5D7D18FD" w14:textId="15EE850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8" w:history="1">
            <w:r w:rsidRPr="00A71897">
              <w:rPr>
                <w:rStyle w:val="Hyperlink"/>
                <w:noProof/>
              </w:rPr>
              <w:t>Jp13. Thief/robber on the cross in Paradise</w:t>
            </w:r>
            <w:r>
              <w:rPr>
                <w:noProof/>
                <w:webHidden/>
              </w:rPr>
              <w:tab/>
            </w:r>
            <w:r>
              <w:rPr>
                <w:noProof/>
                <w:webHidden/>
              </w:rPr>
              <w:fldChar w:fldCharType="begin"/>
            </w:r>
            <w:r>
              <w:rPr>
                <w:noProof/>
                <w:webHidden/>
              </w:rPr>
              <w:instrText xml:space="preserve"> PAGEREF _Toc161079438 \h </w:instrText>
            </w:r>
            <w:r>
              <w:rPr>
                <w:noProof/>
                <w:webHidden/>
              </w:rPr>
            </w:r>
            <w:r>
              <w:rPr>
                <w:noProof/>
                <w:webHidden/>
              </w:rPr>
              <w:fldChar w:fldCharType="separate"/>
            </w:r>
            <w:r>
              <w:rPr>
                <w:noProof/>
                <w:webHidden/>
              </w:rPr>
              <w:t>1</w:t>
            </w:r>
            <w:r>
              <w:rPr>
                <w:noProof/>
                <w:webHidden/>
              </w:rPr>
              <w:fldChar w:fldCharType="end"/>
            </w:r>
          </w:hyperlink>
        </w:p>
        <w:p w14:paraId="233498F9" w14:textId="356FC19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39" w:history="1">
            <w:r w:rsidRPr="00A71897">
              <w:rPr>
                <w:rStyle w:val="Hyperlink"/>
                <w:noProof/>
              </w:rPr>
              <w:t>Jp14. Jesus asked God why God had forsaken Him</w:t>
            </w:r>
            <w:r>
              <w:rPr>
                <w:noProof/>
                <w:webHidden/>
              </w:rPr>
              <w:tab/>
            </w:r>
            <w:r>
              <w:rPr>
                <w:noProof/>
                <w:webHidden/>
              </w:rPr>
              <w:fldChar w:fldCharType="begin"/>
            </w:r>
            <w:r>
              <w:rPr>
                <w:noProof/>
                <w:webHidden/>
              </w:rPr>
              <w:instrText xml:space="preserve"> PAGEREF _Toc161079439 \h </w:instrText>
            </w:r>
            <w:r>
              <w:rPr>
                <w:noProof/>
                <w:webHidden/>
              </w:rPr>
            </w:r>
            <w:r>
              <w:rPr>
                <w:noProof/>
                <w:webHidden/>
              </w:rPr>
              <w:fldChar w:fldCharType="separate"/>
            </w:r>
            <w:r>
              <w:rPr>
                <w:noProof/>
                <w:webHidden/>
              </w:rPr>
              <w:t>1</w:t>
            </w:r>
            <w:r>
              <w:rPr>
                <w:noProof/>
                <w:webHidden/>
              </w:rPr>
              <w:fldChar w:fldCharType="end"/>
            </w:r>
          </w:hyperlink>
        </w:p>
        <w:p w14:paraId="33DD53FC" w14:textId="2F63006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40" w:history="1">
            <w:r w:rsidRPr="00A71897">
              <w:rPr>
                <w:rStyle w:val="Hyperlink"/>
                <w:noProof/>
              </w:rPr>
              <w:t>Jp15. Darkness or earthquake at Jesus’ death</w:t>
            </w:r>
            <w:r>
              <w:rPr>
                <w:noProof/>
                <w:webHidden/>
              </w:rPr>
              <w:tab/>
            </w:r>
            <w:r>
              <w:rPr>
                <w:noProof/>
                <w:webHidden/>
              </w:rPr>
              <w:fldChar w:fldCharType="begin"/>
            </w:r>
            <w:r>
              <w:rPr>
                <w:noProof/>
                <w:webHidden/>
              </w:rPr>
              <w:instrText xml:space="preserve"> PAGEREF _Toc161079440 \h </w:instrText>
            </w:r>
            <w:r>
              <w:rPr>
                <w:noProof/>
                <w:webHidden/>
              </w:rPr>
            </w:r>
            <w:r>
              <w:rPr>
                <w:noProof/>
                <w:webHidden/>
              </w:rPr>
              <w:fldChar w:fldCharType="separate"/>
            </w:r>
            <w:r>
              <w:rPr>
                <w:noProof/>
                <w:webHidden/>
              </w:rPr>
              <w:t>1</w:t>
            </w:r>
            <w:r>
              <w:rPr>
                <w:noProof/>
                <w:webHidden/>
              </w:rPr>
              <w:fldChar w:fldCharType="end"/>
            </w:r>
          </w:hyperlink>
        </w:p>
        <w:p w14:paraId="4CEBC7FB" w14:textId="0469B01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41" w:history="1">
            <w:r w:rsidRPr="00A71897">
              <w:rPr>
                <w:rStyle w:val="Hyperlink"/>
                <w:noProof/>
              </w:rPr>
              <w:t>Jp16. Temple veil torn when Jesus died</w:t>
            </w:r>
            <w:r>
              <w:rPr>
                <w:noProof/>
                <w:webHidden/>
              </w:rPr>
              <w:tab/>
            </w:r>
            <w:r>
              <w:rPr>
                <w:noProof/>
                <w:webHidden/>
              </w:rPr>
              <w:fldChar w:fldCharType="begin"/>
            </w:r>
            <w:r>
              <w:rPr>
                <w:noProof/>
                <w:webHidden/>
              </w:rPr>
              <w:instrText xml:space="preserve"> PAGEREF _Toc161079441 \h </w:instrText>
            </w:r>
            <w:r>
              <w:rPr>
                <w:noProof/>
                <w:webHidden/>
              </w:rPr>
            </w:r>
            <w:r>
              <w:rPr>
                <w:noProof/>
                <w:webHidden/>
              </w:rPr>
              <w:fldChar w:fldCharType="separate"/>
            </w:r>
            <w:r>
              <w:rPr>
                <w:noProof/>
                <w:webHidden/>
              </w:rPr>
              <w:t>1</w:t>
            </w:r>
            <w:r>
              <w:rPr>
                <w:noProof/>
                <w:webHidden/>
              </w:rPr>
              <w:fldChar w:fldCharType="end"/>
            </w:r>
          </w:hyperlink>
        </w:p>
        <w:p w14:paraId="0C63D56F" w14:textId="52C30A1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42" w:history="1">
            <w:r w:rsidRPr="00A71897">
              <w:rPr>
                <w:rStyle w:val="Hyperlink"/>
                <w:noProof/>
              </w:rPr>
              <w:t>Jp17. Jesus’ bones were not broken</w:t>
            </w:r>
            <w:r>
              <w:rPr>
                <w:noProof/>
                <w:webHidden/>
              </w:rPr>
              <w:tab/>
            </w:r>
            <w:r>
              <w:rPr>
                <w:noProof/>
                <w:webHidden/>
              </w:rPr>
              <w:fldChar w:fldCharType="begin"/>
            </w:r>
            <w:r>
              <w:rPr>
                <w:noProof/>
                <w:webHidden/>
              </w:rPr>
              <w:instrText xml:space="preserve"> PAGEREF _Toc161079442 \h </w:instrText>
            </w:r>
            <w:r>
              <w:rPr>
                <w:noProof/>
                <w:webHidden/>
              </w:rPr>
            </w:r>
            <w:r>
              <w:rPr>
                <w:noProof/>
                <w:webHidden/>
              </w:rPr>
              <w:fldChar w:fldCharType="separate"/>
            </w:r>
            <w:r>
              <w:rPr>
                <w:noProof/>
                <w:webHidden/>
              </w:rPr>
              <w:t>1</w:t>
            </w:r>
            <w:r>
              <w:rPr>
                <w:noProof/>
                <w:webHidden/>
              </w:rPr>
              <w:fldChar w:fldCharType="end"/>
            </w:r>
          </w:hyperlink>
        </w:p>
        <w:p w14:paraId="6CFFB05B" w14:textId="6542002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43" w:history="1">
            <w:r w:rsidRPr="00A71897">
              <w:rPr>
                <w:rStyle w:val="Hyperlink"/>
                <w:noProof/>
              </w:rPr>
              <w:t>Jp18. Jesus rose from the dead</w:t>
            </w:r>
            <w:r>
              <w:rPr>
                <w:noProof/>
                <w:webHidden/>
              </w:rPr>
              <w:tab/>
            </w:r>
            <w:r>
              <w:rPr>
                <w:noProof/>
                <w:webHidden/>
              </w:rPr>
              <w:fldChar w:fldCharType="begin"/>
            </w:r>
            <w:r>
              <w:rPr>
                <w:noProof/>
                <w:webHidden/>
              </w:rPr>
              <w:instrText xml:space="preserve"> PAGEREF _Toc161079443 \h </w:instrText>
            </w:r>
            <w:r>
              <w:rPr>
                <w:noProof/>
                <w:webHidden/>
              </w:rPr>
            </w:r>
            <w:r>
              <w:rPr>
                <w:noProof/>
                <w:webHidden/>
              </w:rPr>
              <w:fldChar w:fldCharType="separate"/>
            </w:r>
            <w:r>
              <w:rPr>
                <w:noProof/>
                <w:webHidden/>
              </w:rPr>
              <w:t>1</w:t>
            </w:r>
            <w:r>
              <w:rPr>
                <w:noProof/>
                <w:webHidden/>
              </w:rPr>
              <w:fldChar w:fldCharType="end"/>
            </w:r>
          </w:hyperlink>
        </w:p>
        <w:p w14:paraId="281D7345" w14:textId="5DC9F61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44" w:history="1">
            <w:r w:rsidRPr="00A71897">
              <w:rPr>
                <w:rStyle w:val="Hyperlink"/>
                <w:noProof/>
              </w:rPr>
              <w:t>Jp19. Jesus rose on/after three days</w:t>
            </w:r>
            <w:r>
              <w:rPr>
                <w:noProof/>
                <w:webHidden/>
              </w:rPr>
              <w:tab/>
            </w:r>
            <w:r>
              <w:rPr>
                <w:noProof/>
                <w:webHidden/>
              </w:rPr>
              <w:fldChar w:fldCharType="begin"/>
            </w:r>
            <w:r>
              <w:rPr>
                <w:noProof/>
                <w:webHidden/>
              </w:rPr>
              <w:instrText xml:space="preserve"> PAGEREF _Toc161079444 \h </w:instrText>
            </w:r>
            <w:r>
              <w:rPr>
                <w:noProof/>
                <w:webHidden/>
              </w:rPr>
            </w:r>
            <w:r>
              <w:rPr>
                <w:noProof/>
                <w:webHidden/>
              </w:rPr>
              <w:fldChar w:fldCharType="separate"/>
            </w:r>
            <w:r>
              <w:rPr>
                <w:noProof/>
                <w:webHidden/>
              </w:rPr>
              <w:t>1</w:t>
            </w:r>
            <w:r>
              <w:rPr>
                <w:noProof/>
                <w:webHidden/>
              </w:rPr>
              <w:fldChar w:fldCharType="end"/>
            </w:r>
          </w:hyperlink>
        </w:p>
        <w:p w14:paraId="0CDBDA3D" w14:textId="01162CA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45" w:history="1">
            <w:r w:rsidRPr="00A71897">
              <w:rPr>
                <w:rStyle w:val="Hyperlink"/>
                <w:noProof/>
              </w:rPr>
              <w:t>Jp20. Jesus ascended to heaven</w:t>
            </w:r>
            <w:r>
              <w:rPr>
                <w:noProof/>
                <w:webHidden/>
              </w:rPr>
              <w:tab/>
            </w:r>
            <w:r>
              <w:rPr>
                <w:noProof/>
                <w:webHidden/>
              </w:rPr>
              <w:fldChar w:fldCharType="begin"/>
            </w:r>
            <w:r>
              <w:rPr>
                <w:noProof/>
                <w:webHidden/>
              </w:rPr>
              <w:instrText xml:space="preserve"> PAGEREF _Toc161079445 \h </w:instrText>
            </w:r>
            <w:r>
              <w:rPr>
                <w:noProof/>
                <w:webHidden/>
              </w:rPr>
            </w:r>
            <w:r>
              <w:rPr>
                <w:noProof/>
                <w:webHidden/>
              </w:rPr>
              <w:fldChar w:fldCharType="separate"/>
            </w:r>
            <w:r>
              <w:rPr>
                <w:noProof/>
                <w:webHidden/>
              </w:rPr>
              <w:t>1</w:t>
            </w:r>
            <w:r>
              <w:rPr>
                <w:noProof/>
                <w:webHidden/>
              </w:rPr>
              <w:fldChar w:fldCharType="end"/>
            </w:r>
          </w:hyperlink>
        </w:p>
        <w:p w14:paraId="6950042A" w14:textId="1DCF29A9"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446" w:history="1">
            <w:r w:rsidRPr="00A71897">
              <w:rPr>
                <w:rStyle w:val="Hyperlink"/>
                <w:caps/>
                <w:noProof/>
              </w:rPr>
              <w:t>TIMELESS TitleS of Jesus</w:t>
            </w:r>
            <w:r>
              <w:rPr>
                <w:noProof/>
                <w:webHidden/>
              </w:rPr>
              <w:tab/>
            </w:r>
            <w:r>
              <w:rPr>
                <w:noProof/>
                <w:webHidden/>
              </w:rPr>
              <w:fldChar w:fldCharType="begin"/>
            </w:r>
            <w:r>
              <w:rPr>
                <w:noProof/>
                <w:webHidden/>
              </w:rPr>
              <w:instrText xml:space="preserve"> PAGEREF _Toc161079446 \h </w:instrText>
            </w:r>
            <w:r>
              <w:rPr>
                <w:noProof/>
                <w:webHidden/>
              </w:rPr>
            </w:r>
            <w:r>
              <w:rPr>
                <w:noProof/>
                <w:webHidden/>
              </w:rPr>
              <w:fldChar w:fldCharType="separate"/>
            </w:r>
            <w:r>
              <w:rPr>
                <w:noProof/>
                <w:webHidden/>
              </w:rPr>
              <w:t>1</w:t>
            </w:r>
            <w:r>
              <w:rPr>
                <w:noProof/>
                <w:webHidden/>
              </w:rPr>
              <w:fldChar w:fldCharType="end"/>
            </w:r>
          </w:hyperlink>
        </w:p>
        <w:p w14:paraId="3DBCAD54" w14:textId="624197D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47" w:history="1">
            <w:r w:rsidRPr="00A71897">
              <w:rPr>
                <w:rStyle w:val="Hyperlink"/>
                <w:noProof/>
              </w:rPr>
              <w:t>t1. Jesus is the/our Lord</w:t>
            </w:r>
            <w:r>
              <w:rPr>
                <w:noProof/>
                <w:webHidden/>
              </w:rPr>
              <w:tab/>
            </w:r>
            <w:r>
              <w:rPr>
                <w:noProof/>
                <w:webHidden/>
              </w:rPr>
              <w:fldChar w:fldCharType="begin"/>
            </w:r>
            <w:r>
              <w:rPr>
                <w:noProof/>
                <w:webHidden/>
              </w:rPr>
              <w:instrText xml:space="preserve"> PAGEREF _Toc161079447 \h </w:instrText>
            </w:r>
            <w:r>
              <w:rPr>
                <w:noProof/>
                <w:webHidden/>
              </w:rPr>
            </w:r>
            <w:r>
              <w:rPr>
                <w:noProof/>
                <w:webHidden/>
              </w:rPr>
              <w:fldChar w:fldCharType="separate"/>
            </w:r>
            <w:r>
              <w:rPr>
                <w:noProof/>
                <w:webHidden/>
              </w:rPr>
              <w:t>1</w:t>
            </w:r>
            <w:r>
              <w:rPr>
                <w:noProof/>
                <w:webHidden/>
              </w:rPr>
              <w:fldChar w:fldCharType="end"/>
            </w:r>
          </w:hyperlink>
        </w:p>
        <w:p w14:paraId="0A5242D7" w14:textId="5EA0649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48" w:history="1">
            <w:r w:rsidRPr="00A71897">
              <w:rPr>
                <w:rStyle w:val="Hyperlink"/>
                <w:noProof/>
              </w:rPr>
              <w:t>t2. King of Kings and/or Lord of Lords</w:t>
            </w:r>
            <w:r>
              <w:rPr>
                <w:noProof/>
                <w:webHidden/>
              </w:rPr>
              <w:tab/>
            </w:r>
            <w:r>
              <w:rPr>
                <w:noProof/>
                <w:webHidden/>
              </w:rPr>
              <w:fldChar w:fldCharType="begin"/>
            </w:r>
            <w:r>
              <w:rPr>
                <w:noProof/>
                <w:webHidden/>
              </w:rPr>
              <w:instrText xml:space="preserve"> PAGEREF _Toc161079448 \h </w:instrText>
            </w:r>
            <w:r>
              <w:rPr>
                <w:noProof/>
                <w:webHidden/>
              </w:rPr>
            </w:r>
            <w:r>
              <w:rPr>
                <w:noProof/>
                <w:webHidden/>
              </w:rPr>
              <w:fldChar w:fldCharType="separate"/>
            </w:r>
            <w:r>
              <w:rPr>
                <w:noProof/>
                <w:webHidden/>
              </w:rPr>
              <w:t>1</w:t>
            </w:r>
            <w:r>
              <w:rPr>
                <w:noProof/>
                <w:webHidden/>
              </w:rPr>
              <w:fldChar w:fldCharType="end"/>
            </w:r>
          </w:hyperlink>
        </w:p>
        <w:p w14:paraId="10DAE4FC" w14:textId="1DF7618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49" w:history="1">
            <w:r w:rsidRPr="00A71897">
              <w:rPr>
                <w:rStyle w:val="Hyperlink"/>
                <w:noProof/>
              </w:rPr>
              <w:t>t3. Jesus is the Alpha and Omega</w:t>
            </w:r>
            <w:r>
              <w:rPr>
                <w:noProof/>
                <w:webHidden/>
              </w:rPr>
              <w:tab/>
            </w:r>
            <w:r>
              <w:rPr>
                <w:noProof/>
                <w:webHidden/>
              </w:rPr>
              <w:fldChar w:fldCharType="begin"/>
            </w:r>
            <w:r>
              <w:rPr>
                <w:noProof/>
                <w:webHidden/>
              </w:rPr>
              <w:instrText xml:space="preserve"> PAGEREF _Toc161079449 \h </w:instrText>
            </w:r>
            <w:r>
              <w:rPr>
                <w:noProof/>
                <w:webHidden/>
              </w:rPr>
            </w:r>
            <w:r>
              <w:rPr>
                <w:noProof/>
                <w:webHidden/>
              </w:rPr>
              <w:fldChar w:fldCharType="separate"/>
            </w:r>
            <w:r>
              <w:rPr>
                <w:noProof/>
                <w:webHidden/>
              </w:rPr>
              <w:t>1</w:t>
            </w:r>
            <w:r>
              <w:rPr>
                <w:noProof/>
                <w:webHidden/>
              </w:rPr>
              <w:fldChar w:fldCharType="end"/>
            </w:r>
          </w:hyperlink>
        </w:p>
        <w:p w14:paraId="388F57D6" w14:textId="7F5C3AD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0" w:history="1">
            <w:r w:rsidRPr="00A71897">
              <w:rPr>
                <w:rStyle w:val="Hyperlink"/>
                <w:noProof/>
              </w:rPr>
              <w:t>t4. Jesus is the Door or Gate</w:t>
            </w:r>
            <w:r>
              <w:rPr>
                <w:noProof/>
                <w:webHidden/>
              </w:rPr>
              <w:tab/>
            </w:r>
            <w:r>
              <w:rPr>
                <w:noProof/>
                <w:webHidden/>
              </w:rPr>
              <w:fldChar w:fldCharType="begin"/>
            </w:r>
            <w:r>
              <w:rPr>
                <w:noProof/>
                <w:webHidden/>
              </w:rPr>
              <w:instrText xml:space="preserve"> PAGEREF _Toc161079450 \h </w:instrText>
            </w:r>
            <w:r>
              <w:rPr>
                <w:noProof/>
                <w:webHidden/>
              </w:rPr>
            </w:r>
            <w:r>
              <w:rPr>
                <w:noProof/>
                <w:webHidden/>
              </w:rPr>
              <w:fldChar w:fldCharType="separate"/>
            </w:r>
            <w:r>
              <w:rPr>
                <w:noProof/>
                <w:webHidden/>
              </w:rPr>
              <w:t>1</w:t>
            </w:r>
            <w:r>
              <w:rPr>
                <w:noProof/>
                <w:webHidden/>
              </w:rPr>
              <w:fldChar w:fldCharType="end"/>
            </w:r>
          </w:hyperlink>
        </w:p>
        <w:p w14:paraId="6E2980BC" w14:textId="028C1A2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1" w:history="1">
            <w:r w:rsidRPr="00A71897">
              <w:rPr>
                <w:rStyle w:val="Hyperlink"/>
                <w:noProof/>
              </w:rPr>
              <w:t>t5. Christ is the Image of God</w:t>
            </w:r>
            <w:r>
              <w:rPr>
                <w:noProof/>
                <w:webHidden/>
              </w:rPr>
              <w:tab/>
            </w:r>
            <w:r>
              <w:rPr>
                <w:noProof/>
                <w:webHidden/>
              </w:rPr>
              <w:fldChar w:fldCharType="begin"/>
            </w:r>
            <w:r>
              <w:rPr>
                <w:noProof/>
                <w:webHidden/>
              </w:rPr>
              <w:instrText xml:space="preserve"> PAGEREF _Toc161079451 \h </w:instrText>
            </w:r>
            <w:r>
              <w:rPr>
                <w:noProof/>
                <w:webHidden/>
              </w:rPr>
            </w:r>
            <w:r>
              <w:rPr>
                <w:noProof/>
                <w:webHidden/>
              </w:rPr>
              <w:fldChar w:fldCharType="separate"/>
            </w:r>
            <w:r>
              <w:rPr>
                <w:noProof/>
                <w:webHidden/>
              </w:rPr>
              <w:t>1</w:t>
            </w:r>
            <w:r>
              <w:rPr>
                <w:noProof/>
                <w:webHidden/>
              </w:rPr>
              <w:fldChar w:fldCharType="end"/>
            </w:r>
          </w:hyperlink>
        </w:p>
        <w:p w14:paraId="493C9DE3" w14:textId="7474972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2" w:history="1">
            <w:r w:rsidRPr="00A71897">
              <w:rPr>
                <w:rStyle w:val="Hyperlink"/>
                <w:noProof/>
              </w:rPr>
              <w:t>t6. Jesus is the/our Rock/Stone/Cornerstone</w:t>
            </w:r>
            <w:r>
              <w:rPr>
                <w:noProof/>
                <w:webHidden/>
              </w:rPr>
              <w:tab/>
            </w:r>
            <w:r>
              <w:rPr>
                <w:noProof/>
                <w:webHidden/>
              </w:rPr>
              <w:fldChar w:fldCharType="begin"/>
            </w:r>
            <w:r>
              <w:rPr>
                <w:noProof/>
                <w:webHidden/>
              </w:rPr>
              <w:instrText xml:space="preserve"> PAGEREF _Toc161079452 \h </w:instrText>
            </w:r>
            <w:r>
              <w:rPr>
                <w:noProof/>
                <w:webHidden/>
              </w:rPr>
            </w:r>
            <w:r>
              <w:rPr>
                <w:noProof/>
                <w:webHidden/>
              </w:rPr>
              <w:fldChar w:fldCharType="separate"/>
            </w:r>
            <w:r>
              <w:rPr>
                <w:noProof/>
                <w:webHidden/>
              </w:rPr>
              <w:t>1</w:t>
            </w:r>
            <w:r>
              <w:rPr>
                <w:noProof/>
                <w:webHidden/>
              </w:rPr>
              <w:fldChar w:fldCharType="end"/>
            </w:r>
          </w:hyperlink>
        </w:p>
        <w:p w14:paraId="3581F564" w14:textId="75DA56B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3" w:history="1">
            <w:r w:rsidRPr="00A71897">
              <w:rPr>
                <w:rStyle w:val="Hyperlink"/>
                <w:noProof/>
              </w:rPr>
              <w:t>t7. Jesus is the Light or Light of Light</w:t>
            </w:r>
            <w:r>
              <w:rPr>
                <w:noProof/>
                <w:webHidden/>
              </w:rPr>
              <w:tab/>
            </w:r>
            <w:r>
              <w:rPr>
                <w:noProof/>
                <w:webHidden/>
              </w:rPr>
              <w:fldChar w:fldCharType="begin"/>
            </w:r>
            <w:r>
              <w:rPr>
                <w:noProof/>
                <w:webHidden/>
              </w:rPr>
              <w:instrText xml:space="preserve"> PAGEREF _Toc161079453 \h </w:instrText>
            </w:r>
            <w:r>
              <w:rPr>
                <w:noProof/>
                <w:webHidden/>
              </w:rPr>
            </w:r>
            <w:r>
              <w:rPr>
                <w:noProof/>
                <w:webHidden/>
              </w:rPr>
              <w:fldChar w:fldCharType="separate"/>
            </w:r>
            <w:r>
              <w:rPr>
                <w:noProof/>
                <w:webHidden/>
              </w:rPr>
              <w:t>1</w:t>
            </w:r>
            <w:r>
              <w:rPr>
                <w:noProof/>
                <w:webHidden/>
              </w:rPr>
              <w:fldChar w:fldCharType="end"/>
            </w:r>
          </w:hyperlink>
        </w:p>
        <w:p w14:paraId="55AFD4B2" w14:textId="59AFEC3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4" w:history="1">
            <w:r w:rsidRPr="00A71897">
              <w:rPr>
                <w:rStyle w:val="Hyperlink"/>
                <w:noProof/>
              </w:rPr>
              <w:t>t8. Jesus is our Shepherd</w:t>
            </w:r>
            <w:r>
              <w:rPr>
                <w:noProof/>
                <w:webHidden/>
              </w:rPr>
              <w:tab/>
            </w:r>
            <w:r>
              <w:rPr>
                <w:noProof/>
                <w:webHidden/>
              </w:rPr>
              <w:fldChar w:fldCharType="begin"/>
            </w:r>
            <w:r>
              <w:rPr>
                <w:noProof/>
                <w:webHidden/>
              </w:rPr>
              <w:instrText xml:space="preserve"> PAGEREF _Toc161079454 \h </w:instrText>
            </w:r>
            <w:r>
              <w:rPr>
                <w:noProof/>
                <w:webHidden/>
              </w:rPr>
            </w:r>
            <w:r>
              <w:rPr>
                <w:noProof/>
                <w:webHidden/>
              </w:rPr>
              <w:fldChar w:fldCharType="separate"/>
            </w:r>
            <w:r>
              <w:rPr>
                <w:noProof/>
                <w:webHidden/>
              </w:rPr>
              <w:t>1</w:t>
            </w:r>
            <w:r>
              <w:rPr>
                <w:noProof/>
                <w:webHidden/>
              </w:rPr>
              <w:fldChar w:fldCharType="end"/>
            </w:r>
          </w:hyperlink>
        </w:p>
        <w:p w14:paraId="557F828F" w14:textId="2736EFD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5" w:history="1">
            <w:r w:rsidRPr="00A71897">
              <w:rPr>
                <w:rStyle w:val="Hyperlink"/>
                <w:noProof/>
              </w:rPr>
              <w:t>t9. Jesus Christ is the Lamb of God</w:t>
            </w:r>
            <w:r>
              <w:rPr>
                <w:noProof/>
                <w:webHidden/>
              </w:rPr>
              <w:tab/>
            </w:r>
            <w:r>
              <w:rPr>
                <w:noProof/>
                <w:webHidden/>
              </w:rPr>
              <w:fldChar w:fldCharType="begin"/>
            </w:r>
            <w:r>
              <w:rPr>
                <w:noProof/>
                <w:webHidden/>
              </w:rPr>
              <w:instrText xml:space="preserve"> PAGEREF _Toc161079455 \h </w:instrText>
            </w:r>
            <w:r>
              <w:rPr>
                <w:noProof/>
                <w:webHidden/>
              </w:rPr>
            </w:r>
            <w:r>
              <w:rPr>
                <w:noProof/>
                <w:webHidden/>
              </w:rPr>
              <w:fldChar w:fldCharType="separate"/>
            </w:r>
            <w:r>
              <w:rPr>
                <w:noProof/>
                <w:webHidden/>
              </w:rPr>
              <w:t>1</w:t>
            </w:r>
            <w:r>
              <w:rPr>
                <w:noProof/>
                <w:webHidden/>
              </w:rPr>
              <w:fldChar w:fldCharType="end"/>
            </w:r>
          </w:hyperlink>
        </w:p>
        <w:p w14:paraId="17C0963F" w14:textId="270C8B1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6" w:history="1">
            <w:r w:rsidRPr="00A71897">
              <w:rPr>
                <w:rStyle w:val="Hyperlink"/>
                <w:noProof/>
              </w:rPr>
              <w:t>t10. Jesus is a Lion / as a lion’s whelp</w:t>
            </w:r>
            <w:r>
              <w:rPr>
                <w:noProof/>
                <w:webHidden/>
              </w:rPr>
              <w:tab/>
            </w:r>
            <w:r>
              <w:rPr>
                <w:noProof/>
                <w:webHidden/>
              </w:rPr>
              <w:fldChar w:fldCharType="begin"/>
            </w:r>
            <w:r>
              <w:rPr>
                <w:noProof/>
                <w:webHidden/>
              </w:rPr>
              <w:instrText xml:space="preserve"> PAGEREF _Toc161079456 \h </w:instrText>
            </w:r>
            <w:r>
              <w:rPr>
                <w:noProof/>
                <w:webHidden/>
              </w:rPr>
            </w:r>
            <w:r>
              <w:rPr>
                <w:noProof/>
                <w:webHidden/>
              </w:rPr>
              <w:fldChar w:fldCharType="separate"/>
            </w:r>
            <w:r>
              <w:rPr>
                <w:noProof/>
                <w:webHidden/>
              </w:rPr>
              <w:t>1</w:t>
            </w:r>
            <w:r>
              <w:rPr>
                <w:noProof/>
                <w:webHidden/>
              </w:rPr>
              <w:fldChar w:fldCharType="end"/>
            </w:r>
          </w:hyperlink>
        </w:p>
        <w:p w14:paraId="5250B0BF" w14:textId="26E6E03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7" w:history="1">
            <w:r w:rsidRPr="00A71897">
              <w:rPr>
                <w:rStyle w:val="Hyperlink"/>
                <w:noProof/>
              </w:rPr>
              <w:t>t11. Son/Jesus was/was begotten before the morning star</w:t>
            </w:r>
            <w:r>
              <w:rPr>
                <w:noProof/>
                <w:webHidden/>
              </w:rPr>
              <w:tab/>
            </w:r>
            <w:r>
              <w:rPr>
                <w:noProof/>
                <w:webHidden/>
              </w:rPr>
              <w:fldChar w:fldCharType="begin"/>
            </w:r>
            <w:r>
              <w:rPr>
                <w:noProof/>
                <w:webHidden/>
              </w:rPr>
              <w:instrText xml:space="preserve"> PAGEREF _Toc161079457 \h </w:instrText>
            </w:r>
            <w:r>
              <w:rPr>
                <w:noProof/>
                <w:webHidden/>
              </w:rPr>
            </w:r>
            <w:r>
              <w:rPr>
                <w:noProof/>
                <w:webHidden/>
              </w:rPr>
              <w:fldChar w:fldCharType="separate"/>
            </w:r>
            <w:r>
              <w:rPr>
                <w:noProof/>
                <w:webHidden/>
              </w:rPr>
              <w:t>1</w:t>
            </w:r>
            <w:r>
              <w:rPr>
                <w:noProof/>
                <w:webHidden/>
              </w:rPr>
              <w:fldChar w:fldCharType="end"/>
            </w:r>
          </w:hyperlink>
        </w:p>
        <w:p w14:paraId="7C9982A0" w14:textId="638D809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8" w:history="1">
            <w:r w:rsidRPr="00A71897">
              <w:rPr>
                <w:rStyle w:val="Hyperlink"/>
                <w:noProof/>
              </w:rPr>
              <w:t>t12. Jesus/the cross the wisdom and power of God</w:t>
            </w:r>
            <w:r>
              <w:rPr>
                <w:noProof/>
                <w:webHidden/>
              </w:rPr>
              <w:tab/>
            </w:r>
            <w:r>
              <w:rPr>
                <w:noProof/>
                <w:webHidden/>
              </w:rPr>
              <w:fldChar w:fldCharType="begin"/>
            </w:r>
            <w:r>
              <w:rPr>
                <w:noProof/>
                <w:webHidden/>
              </w:rPr>
              <w:instrText xml:space="preserve"> PAGEREF _Toc161079458 \h </w:instrText>
            </w:r>
            <w:r>
              <w:rPr>
                <w:noProof/>
                <w:webHidden/>
              </w:rPr>
            </w:r>
            <w:r>
              <w:rPr>
                <w:noProof/>
                <w:webHidden/>
              </w:rPr>
              <w:fldChar w:fldCharType="separate"/>
            </w:r>
            <w:r>
              <w:rPr>
                <w:noProof/>
                <w:webHidden/>
              </w:rPr>
              <w:t>1</w:t>
            </w:r>
            <w:r>
              <w:rPr>
                <w:noProof/>
                <w:webHidden/>
              </w:rPr>
              <w:fldChar w:fldCharType="end"/>
            </w:r>
          </w:hyperlink>
        </w:p>
        <w:p w14:paraId="28351BE7" w14:textId="426F308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59" w:history="1">
            <w:r w:rsidRPr="00A71897">
              <w:rPr>
                <w:rStyle w:val="Hyperlink"/>
                <w:noProof/>
              </w:rPr>
              <w:t>t13. Christ is the Holy One of God</w:t>
            </w:r>
            <w:r>
              <w:rPr>
                <w:noProof/>
                <w:webHidden/>
              </w:rPr>
              <w:tab/>
            </w:r>
            <w:r>
              <w:rPr>
                <w:noProof/>
                <w:webHidden/>
              </w:rPr>
              <w:fldChar w:fldCharType="begin"/>
            </w:r>
            <w:r>
              <w:rPr>
                <w:noProof/>
                <w:webHidden/>
              </w:rPr>
              <w:instrText xml:space="preserve"> PAGEREF _Toc161079459 \h </w:instrText>
            </w:r>
            <w:r>
              <w:rPr>
                <w:noProof/>
                <w:webHidden/>
              </w:rPr>
            </w:r>
            <w:r>
              <w:rPr>
                <w:noProof/>
                <w:webHidden/>
              </w:rPr>
              <w:fldChar w:fldCharType="separate"/>
            </w:r>
            <w:r>
              <w:rPr>
                <w:noProof/>
                <w:webHidden/>
              </w:rPr>
              <w:t>1</w:t>
            </w:r>
            <w:r>
              <w:rPr>
                <w:noProof/>
                <w:webHidden/>
              </w:rPr>
              <w:fldChar w:fldCharType="end"/>
            </w:r>
          </w:hyperlink>
        </w:p>
        <w:p w14:paraId="187C366D" w14:textId="241A7DC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60" w:history="1">
            <w:r w:rsidRPr="00A71897">
              <w:rPr>
                <w:rStyle w:val="Hyperlink"/>
                <w:noProof/>
              </w:rPr>
              <w:t xml:space="preserve">t14. Jesus / the Son is the </w:t>
            </w:r>
            <w:r w:rsidRPr="00A71897">
              <w:rPr>
                <w:rStyle w:val="Hyperlink"/>
                <w:i/>
                <w:noProof/>
              </w:rPr>
              <w:t>Logos</w:t>
            </w:r>
            <w:r>
              <w:rPr>
                <w:noProof/>
                <w:webHidden/>
              </w:rPr>
              <w:tab/>
            </w:r>
            <w:r>
              <w:rPr>
                <w:noProof/>
                <w:webHidden/>
              </w:rPr>
              <w:fldChar w:fldCharType="begin"/>
            </w:r>
            <w:r>
              <w:rPr>
                <w:noProof/>
                <w:webHidden/>
              </w:rPr>
              <w:instrText xml:space="preserve"> PAGEREF _Toc161079460 \h </w:instrText>
            </w:r>
            <w:r>
              <w:rPr>
                <w:noProof/>
                <w:webHidden/>
              </w:rPr>
            </w:r>
            <w:r>
              <w:rPr>
                <w:noProof/>
                <w:webHidden/>
              </w:rPr>
              <w:fldChar w:fldCharType="separate"/>
            </w:r>
            <w:r>
              <w:rPr>
                <w:noProof/>
                <w:webHidden/>
              </w:rPr>
              <w:t>1</w:t>
            </w:r>
            <w:r>
              <w:rPr>
                <w:noProof/>
                <w:webHidden/>
              </w:rPr>
              <w:fldChar w:fldCharType="end"/>
            </w:r>
          </w:hyperlink>
        </w:p>
        <w:p w14:paraId="7040AE57" w14:textId="60C540B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61" w:history="1">
            <w:r w:rsidRPr="00A71897">
              <w:rPr>
                <w:rStyle w:val="Hyperlink"/>
                <w:noProof/>
              </w:rPr>
              <w:t>t15. [Christ] the King/Lord of glory</w:t>
            </w:r>
            <w:r>
              <w:rPr>
                <w:noProof/>
                <w:webHidden/>
              </w:rPr>
              <w:tab/>
            </w:r>
            <w:r>
              <w:rPr>
                <w:noProof/>
                <w:webHidden/>
              </w:rPr>
              <w:fldChar w:fldCharType="begin"/>
            </w:r>
            <w:r>
              <w:rPr>
                <w:noProof/>
                <w:webHidden/>
              </w:rPr>
              <w:instrText xml:space="preserve"> PAGEREF _Toc161079461 \h </w:instrText>
            </w:r>
            <w:r>
              <w:rPr>
                <w:noProof/>
                <w:webHidden/>
              </w:rPr>
            </w:r>
            <w:r>
              <w:rPr>
                <w:noProof/>
                <w:webHidden/>
              </w:rPr>
              <w:fldChar w:fldCharType="separate"/>
            </w:r>
            <w:r>
              <w:rPr>
                <w:noProof/>
                <w:webHidden/>
              </w:rPr>
              <w:t>1</w:t>
            </w:r>
            <w:r>
              <w:rPr>
                <w:noProof/>
                <w:webHidden/>
              </w:rPr>
              <w:fldChar w:fldCharType="end"/>
            </w:r>
          </w:hyperlink>
        </w:p>
        <w:p w14:paraId="7C6D2907" w14:textId="5717F3B0"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462" w:history="1">
            <w:r w:rsidRPr="00A71897">
              <w:rPr>
                <w:rStyle w:val="Hyperlink"/>
                <w:caps/>
                <w:noProof/>
              </w:rPr>
              <w:t>INCARNATE TitleS of Jesus</w:t>
            </w:r>
            <w:r>
              <w:rPr>
                <w:noProof/>
                <w:webHidden/>
              </w:rPr>
              <w:tab/>
            </w:r>
            <w:r>
              <w:rPr>
                <w:noProof/>
                <w:webHidden/>
              </w:rPr>
              <w:fldChar w:fldCharType="begin"/>
            </w:r>
            <w:r>
              <w:rPr>
                <w:noProof/>
                <w:webHidden/>
              </w:rPr>
              <w:instrText xml:space="preserve"> PAGEREF _Toc161079462 \h </w:instrText>
            </w:r>
            <w:r>
              <w:rPr>
                <w:noProof/>
                <w:webHidden/>
              </w:rPr>
            </w:r>
            <w:r>
              <w:rPr>
                <w:noProof/>
                <w:webHidden/>
              </w:rPr>
              <w:fldChar w:fldCharType="separate"/>
            </w:r>
            <w:r>
              <w:rPr>
                <w:noProof/>
                <w:webHidden/>
              </w:rPr>
              <w:t>1</w:t>
            </w:r>
            <w:r>
              <w:rPr>
                <w:noProof/>
                <w:webHidden/>
              </w:rPr>
              <w:fldChar w:fldCharType="end"/>
            </w:r>
          </w:hyperlink>
        </w:p>
        <w:p w14:paraId="02CBE144" w14:textId="558E074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63" w:history="1">
            <w:r w:rsidRPr="00A71897">
              <w:rPr>
                <w:rStyle w:val="Hyperlink"/>
                <w:noProof/>
              </w:rPr>
              <w:t>i1. Jesus is the first-born (not just of Mary)</w:t>
            </w:r>
            <w:r>
              <w:rPr>
                <w:noProof/>
                <w:webHidden/>
              </w:rPr>
              <w:tab/>
            </w:r>
            <w:r>
              <w:rPr>
                <w:noProof/>
                <w:webHidden/>
              </w:rPr>
              <w:fldChar w:fldCharType="begin"/>
            </w:r>
            <w:r>
              <w:rPr>
                <w:noProof/>
                <w:webHidden/>
              </w:rPr>
              <w:instrText xml:space="preserve"> PAGEREF _Toc161079463 \h </w:instrText>
            </w:r>
            <w:r>
              <w:rPr>
                <w:noProof/>
                <w:webHidden/>
              </w:rPr>
            </w:r>
            <w:r>
              <w:rPr>
                <w:noProof/>
                <w:webHidden/>
              </w:rPr>
              <w:fldChar w:fldCharType="separate"/>
            </w:r>
            <w:r>
              <w:rPr>
                <w:noProof/>
                <w:webHidden/>
              </w:rPr>
              <w:t>1</w:t>
            </w:r>
            <w:r>
              <w:rPr>
                <w:noProof/>
                <w:webHidden/>
              </w:rPr>
              <w:fldChar w:fldCharType="end"/>
            </w:r>
          </w:hyperlink>
        </w:p>
        <w:p w14:paraId="628D9A95" w14:textId="6C9FF0A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64" w:history="1">
            <w:r w:rsidRPr="00A71897">
              <w:rPr>
                <w:rStyle w:val="Hyperlink"/>
                <w:noProof/>
              </w:rPr>
              <w:t>i2. Christ is the Second/Last Adam</w:t>
            </w:r>
            <w:r>
              <w:rPr>
                <w:noProof/>
                <w:webHidden/>
              </w:rPr>
              <w:tab/>
            </w:r>
            <w:r>
              <w:rPr>
                <w:noProof/>
                <w:webHidden/>
              </w:rPr>
              <w:fldChar w:fldCharType="begin"/>
            </w:r>
            <w:r>
              <w:rPr>
                <w:noProof/>
                <w:webHidden/>
              </w:rPr>
              <w:instrText xml:space="preserve"> PAGEREF _Toc161079464 \h </w:instrText>
            </w:r>
            <w:r>
              <w:rPr>
                <w:noProof/>
                <w:webHidden/>
              </w:rPr>
            </w:r>
            <w:r>
              <w:rPr>
                <w:noProof/>
                <w:webHidden/>
              </w:rPr>
              <w:fldChar w:fldCharType="separate"/>
            </w:r>
            <w:r>
              <w:rPr>
                <w:noProof/>
                <w:webHidden/>
              </w:rPr>
              <w:t>1</w:t>
            </w:r>
            <w:r>
              <w:rPr>
                <w:noProof/>
                <w:webHidden/>
              </w:rPr>
              <w:fldChar w:fldCharType="end"/>
            </w:r>
          </w:hyperlink>
        </w:p>
        <w:p w14:paraId="6D703EC3" w14:textId="1D7C051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65" w:history="1">
            <w:r w:rsidRPr="00A71897">
              <w:rPr>
                <w:rStyle w:val="Hyperlink"/>
                <w:noProof/>
              </w:rPr>
              <w:t>i3. Jesus called Emmanuel (God with us)</w:t>
            </w:r>
            <w:r>
              <w:rPr>
                <w:noProof/>
                <w:webHidden/>
              </w:rPr>
              <w:tab/>
            </w:r>
            <w:r>
              <w:rPr>
                <w:noProof/>
                <w:webHidden/>
              </w:rPr>
              <w:fldChar w:fldCharType="begin"/>
            </w:r>
            <w:r>
              <w:rPr>
                <w:noProof/>
                <w:webHidden/>
              </w:rPr>
              <w:instrText xml:space="preserve"> PAGEREF _Toc161079465 \h </w:instrText>
            </w:r>
            <w:r>
              <w:rPr>
                <w:noProof/>
                <w:webHidden/>
              </w:rPr>
            </w:r>
            <w:r>
              <w:rPr>
                <w:noProof/>
                <w:webHidden/>
              </w:rPr>
              <w:fldChar w:fldCharType="separate"/>
            </w:r>
            <w:r>
              <w:rPr>
                <w:noProof/>
                <w:webHidden/>
              </w:rPr>
              <w:t>1</w:t>
            </w:r>
            <w:r>
              <w:rPr>
                <w:noProof/>
                <w:webHidden/>
              </w:rPr>
              <w:fldChar w:fldCharType="end"/>
            </w:r>
          </w:hyperlink>
        </w:p>
        <w:p w14:paraId="0624C09F" w14:textId="15AF172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66" w:history="1">
            <w:r w:rsidRPr="00A71897">
              <w:rPr>
                <w:rStyle w:val="Hyperlink"/>
                <w:noProof/>
              </w:rPr>
              <w:t>i4. Jesus is our High Priest</w:t>
            </w:r>
            <w:r>
              <w:rPr>
                <w:noProof/>
                <w:webHidden/>
              </w:rPr>
              <w:tab/>
            </w:r>
            <w:r>
              <w:rPr>
                <w:noProof/>
                <w:webHidden/>
              </w:rPr>
              <w:fldChar w:fldCharType="begin"/>
            </w:r>
            <w:r>
              <w:rPr>
                <w:noProof/>
                <w:webHidden/>
              </w:rPr>
              <w:instrText xml:space="preserve"> PAGEREF _Toc161079466 \h </w:instrText>
            </w:r>
            <w:r>
              <w:rPr>
                <w:noProof/>
                <w:webHidden/>
              </w:rPr>
            </w:r>
            <w:r>
              <w:rPr>
                <w:noProof/>
                <w:webHidden/>
              </w:rPr>
              <w:fldChar w:fldCharType="separate"/>
            </w:r>
            <w:r>
              <w:rPr>
                <w:noProof/>
                <w:webHidden/>
              </w:rPr>
              <w:t>1</w:t>
            </w:r>
            <w:r>
              <w:rPr>
                <w:noProof/>
                <w:webHidden/>
              </w:rPr>
              <w:fldChar w:fldCharType="end"/>
            </w:r>
          </w:hyperlink>
        </w:p>
        <w:p w14:paraId="4AFE37F4" w14:textId="2CFBFD4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67" w:history="1">
            <w:r w:rsidRPr="00A71897">
              <w:rPr>
                <w:rStyle w:val="Hyperlink"/>
                <w:noProof/>
              </w:rPr>
              <w:t>i5. Jesus is our Physician/Doctor</w:t>
            </w:r>
            <w:r>
              <w:rPr>
                <w:noProof/>
                <w:webHidden/>
              </w:rPr>
              <w:tab/>
            </w:r>
            <w:r>
              <w:rPr>
                <w:noProof/>
                <w:webHidden/>
              </w:rPr>
              <w:fldChar w:fldCharType="begin"/>
            </w:r>
            <w:r>
              <w:rPr>
                <w:noProof/>
                <w:webHidden/>
              </w:rPr>
              <w:instrText xml:space="preserve"> PAGEREF _Toc161079467 \h </w:instrText>
            </w:r>
            <w:r>
              <w:rPr>
                <w:noProof/>
                <w:webHidden/>
              </w:rPr>
            </w:r>
            <w:r>
              <w:rPr>
                <w:noProof/>
                <w:webHidden/>
              </w:rPr>
              <w:fldChar w:fldCharType="separate"/>
            </w:r>
            <w:r>
              <w:rPr>
                <w:noProof/>
                <w:webHidden/>
              </w:rPr>
              <w:t>1</w:t>
            </w:r>
            <w:r>
              <w:rPr>
                <w:noProof/>
                <w:webHidden/>
              </w:rPr>
              <w:fldChar w:fldCharType="end"/>
            </w:r>
          </w:hyperlink>
        </w:p>
        <w:p w14:paraId="15B55B38" w14:textId="6C54259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68" w:history="1">
            <w:r w:rsidRPr="00A71897">
              <w:rPr>
                <w:rStyle w:val="Hyperlink"/>
                <w:noProof/>
              </w:rPr>
              <w:t>i6. Jesus is the Way</w:t>
            </w:r>
            <w:r>
              <w:rPr>
                <w:noProof/>
                <w:webHidden/>
              </w:rPr>
              <w:tab/>
            </w:r>
            <w:r>
              <w:rPr>
                <w:noProof/>
                <w:webHidden/>
              </w:rPr>
              <w:fldChar w:fldCharType="begin"/>
            </w:r>
            <w:r>
              <w:rPr>
                <w:noProof/>
                <w:webHidden/>
              </w:rPr>
              <w:instrText xml:space="preserve"> PAGEREF _Toc161079468 \h </w:instrText>
            </w:r>
            <w:r>
              <w:rPr>
                <w:noProof/>
                <w:webHidden/>
              </w:rPr>
            </w:r>
            <w:r>
              <w:rPr>
                <w:noProof/>
                <w:webHidden/>
              </w:rPr>
              <w:fldChar w:fldCharType="separate"/>
            </w:r>
            <w:r>
              <w:rPr>
                <w:noProof/>
                <w:webHidden/>
              </w:rPr>
              <w:t>1</w:t>
            </w:r>
            <w:r>
              <w:rPr>
                <w:noProof/>
                <w:webHidden/>
              </w:rPr>
              <w:fldChar w:fldCharType="end"/>
            </w:r>
          </w:hyperlink>
        </w:p>
        <w:p w14:paraId="69792312" w14:textId="1B398FC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69" w:history="1">
            <w:r w:rsidRPr="00A71897">
              <w:rPr>
                <w:rStyle w:val="Hyperlink"/>
                <w:noProof/>
              </w:rPr>
              <w:t>i7. Jesus is the Truth</w:t>
            </w:r>
            <w:r>
              <w:rPr>
                <w:noProof/>
                <w:webHidden/>
              </w:rPr>
              <w:tab/>
            </w:r>
            <w:r>
              <w:rPr>
                <w:noProof/>
                <w:webHidden/>
              </w:rPr>
              <w:fldChar w:fldCharType="begin"/>
            </w:r>
            <w:r>
              <w:rPr>
                <w:noProof/>
                <w:webHidden/>
              </w:rPr>
              <w:instrText xml:space="preserve"> PAGEREF _Toc161079469 \h </w:instrText>
            </w:r>
            <w:r>
              <w:rPr>
                <w:noProof/>
                <w:webHidden/>
              </w:rPr>
            </w:r>
            <w:r>
              <w:rPr>
                <w:noProof/>
                <w:webHidden/>
              </w:rPr>
              <w:fldChar w:fldCharType="separate"/>
            </w:r>
            <w:r>
              <w:rPr>
                <w:noProof/>
                <w:webHidden/>
              </w:rPr>
              <w:t>1</w:t>
            </w:r>
            <w:r>
              <w:rPr>
                <w:noProof/>
                <w:webHidden/>
              </w:rPr>
              <w:fldChar w:fldCharType="end"/>
            </w:r>
          </w:hyperlink>
        </w:p>
        <w:p w14:paraId="67435E6D" w14:textId="68CCD83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0" w:history="1">
            <w:r w:rsidRPr="00A71897">
              <w:rPr>
                <w:rStyle w:val="Hyperlink"/>
                <w:noProof/>
              </w:rPr>
              <w:t>i8. Jesus is our/the Life</w:t>
            </w:r>
            <w:r>
              <w:rPr>
                <w:noProof/>
                <w:webHidden/>
              </w:rPr>
              <w:tab/>
            </w:r>
            <w:r>
              <w:rPr>
                <w:noProof/>
                <w:webHidden/>
              </w:rPr>
              <w:fldChar w:fldCharType="begin"/>
            </w:r>
            <w:r>
              <w:rPr>
                <w:noProof/>
                <w:webHidden/>
              </w:rPr>
              <w:instrText xml:space="preserve"> PAGEREF _Toc161079470 \h </w:instrText>
            </w:r>
            <w:r>
              <w:rPr>
                <w:noProof/>
                <w:webHidden/>
              </w:rPr>
            </w:r>
            <w:r>
              <w:rPr>
                <w:noProof/>
                <w:webHidden/>
              </w:rPr>
              <w:fldChar w:fldCharType="separate"/>
            </w:r>
            <w:r>
              <w:rPr>
                <w:noProof/>
                <w:webHidden/>
              </w:rPr>
              <w:t>1</w:t>
            </w:r>
            <w:r>
              <w:rPr>
                <w:noProof/>
                <w:webHidden/>
              </w:rPr>
              <w:fldChar w:fldCharType="end"/>
            </w:r>
          </w:hyperlink>
        </w:p>
        <w:p w14:paraId="1E8A633A" w14:textId="1297FCA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1" w:history="1">
            <w:r w:rsidRPr="00A71897">
              <w:rPr>
                <w:rStyle w:val="Hyperlink"/>
                <w:noProof/>
              </w:rPr>
              <w:t>i9. Jesus is the Bread or Bread of Life</w:t>
            </w:r>
            <w:r>
              <w:rPr>
                <w:noProof/>
                <w:webHidden/>
              </w:rPr>
              <w:tab/>
            </w:r>
            <w:r>
              <w:rPr>
                <w:noProof/>
                <w:webHidden/>
              </w:rPr>
              <w:fldChar w:fldCharType="begin"/>
            </w:r>
            <w:r>
              <w:rPr>
                <w:noProof/>
                <w:webHidden/>
              </w:rPr>
              <w:instrText xml:space="preserve"> PAGEREF _Toc161079471 \h </w:instrText>
            </w:r>
            <w:r>
              <w:rPr>
                <w:noProof/>
                <w:webHidden/>
              </w:rPr>
            </w:r>
            <w:r>
              <w:rPr>
                <w:noProof/>
                <w:webHidden/>
              </w:rPr>
              <w:fldChar w:fldCharType="separate"/>
            </w:r>
            <w:r>
              <w:rPr>
                <w:noProof/>
                <w:webHidden/>
              </w:rPr>
              <w:t>1</w:t>
            </w:r>
            <w:r>
              <w:rPr>
                <w:noProof/>
                <w:webHidden/>
              </w:rPr>
              <w:fldChar w:fldCharType="end"/>
            </w:r>
          </w:hyperlink>
        </w:p>
        <w:p w14:paraId="3E0D6390" w14:textId="5100F56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2" w:history="1">
            <w:r w:rsidRPr="00A71897">
              <w:rPr>
                <w:rStyle w:val="Hyperlink"/>
                <w:noProof/>
              </w:rPr>
              <w:t>i10. Jesus is the Vine</w:t>
            </w:r>
            <w:r>
              <w:rPr>
                <w:noProof/>
                <w:webHidden/>
              </w:rPr>
              <w:tab/>
            </w:r>
            <w:r>
              <w:rPr>
                <w:noProof/>
                <w:webHidden/>
              </w:rPr>
              <w:fldChar w:fldCharType="begin"/>
            </w:r>
            <w:r>
              <w:rPr>
                <w:noProof/>
                <w:webHidden/>
              </w:rPr>
              <w:instrText xml:space="preserve"> PAGEREF _Toc161079472 \h </w:instrText>
            </w:r>
            <w:r>
              <w:rPr>
                <w:noProof/>
                <w:webHidden/>
              </w:rPr>
            </w:r>
            <w:r>
              <w:rPr>
                <w:noProof/>
                <w:webHidden/>
              </w:rPr>
              <w:fldChar w:fldCharType="separate"/>
            </w:r>
            <w:r>
              <w:rPr>
                <w:noProof/>
                <w:webHidden/>
              </w:rPr>
              <w:t>1</w:t>
            </w:r>
            <w:r>
              <w:rPr>
                <w:noProof/>
                <w:webHidden/>
              </w:rPr>
              <w:fldChar w:fldCharType="end"/>
            </w:r>
          </w:hyperlink>
        </w:p>
        <w:p w14:paraId="22B16DB2" w14:textId="056D465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3" w:history="1">
            <w:r w:rsidRPr="00A71897">
              <w:rPr>
                <w:rStyle w:val="Hyperlink"/>
                <w:noProof/>
              </w:rPr>
              <w:t>i11. Jesus is the Messiah</w:t>
            </w:r>
            <w:r>
              <w:rPr>
                <w:noProof/>
                <w:webHidden/>
              </w:rPr>
              <w:tab/>
            </w:r>
            <w:r>
              <w:rPr>
                <w:noProof/>
                <w:webHidden/>
              </w:rPr>
              <w:fldChar w:fldCharType="begin"/>
            </w:r>
            <w:r>
              <w:rPr>
                <w:noProof/>
                <w:webHidden/>
              </w:rPr>
              <w:instrText xml:space="preserve"> PAGEREF _Toc161079473 \h </w:instrText>
            </w:r>
            <w:r>
              <w:rPr>
                <w:noProof/>
                <w:webHidden/>
              </w:rPr>
            </w:r>
            <w:r>
              <w:rPr>
                <w:noProof/>
                <w:webHidden/>
              </w:rPr>
              <w:fldChar w:fldCharType="separate"/>
            </w:r>
            <w:r>
              <w:rPr>
                <w:noProof/>
                <w:webHidden/>
              </w:rPr>
              <w:t>1</w:t>
            </w:r>
            <w:r>
              <w:rPr>
                <w:noProof/>
                <w:webHidden/>
              </w:rPr>
              <w:fldChar w:fldCharType="end"/>
            </w:r>
          </w:hyperlink>
        </w:p>
        <w:p w14:paraId="0BCA0C1A" w14:textId="70D51D0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4" w:history="1">
            <w:r w:rsidRPr="00A71897">
              <w:rPr>
                <w:rStyle w:val="Hyperlink"/>
                <w:noProof/>
              </w:rPr>
              <w:t>i12. Jesus a star rising out of Jacob</w:t>
            </w:r>
            <w:r>
              <w:rPr>
                <w:noProof/>
                <w:webHidden/>
              </w:rPr>
              <w:tab/>
            </w:r>
            <w:r>
              <w:rPr>
                <w:noProof/>
                <w:webHidden/>
              </w:rPr>
              <w:fldChar w:fldCharType="begin"/>
            </w:r>
            <w:r>
              <w:rPr>
                <w:noProof/>
                <w:webHidden/>
              </w:rPr>
              <w:instrText xml:space="preserve"> PAGEREF _Toc161079474 \h </w:instrText>
            </w:r>
            <w:r>
              <w:rPr>
                <w:noProof/>
                <w:webHidden/>
              </w:rPr>
            </w:r>
            <w:r>
              <w:rPr>
                <w:noProof/>
                <w:webHidden/>
              </w:rPr>
              <w:fldChar w:fldCharType="separate"/>
            </w:r>
            <w:r>
              <w:rPr>
                <w:noProof/>
                <w:webHidden/>
              </w:rPr>
              <w:t>1</w:t>
            </w:r>
            <w:r>
              <w:rPr>
                <w:noProof/>
                <w:webHidden/>
              </w:rPr>
              <w:fldChar w:fldCharType="end"/>
            </w:r>
          </w:hyperlink>
        </w:p>
        <w:p w14:paraId="613EEB07" w14:textId="53F5181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5" w:history="1">
            <w:r w:rsidRPr="00A71897">
              <w:rPr>
                <w:rStyle w:val="Hyperlink"/>
                <w:noProof/>
              </w:rPr>
              <w:t>i13. Christ is of the root of Jesse</w:t>
            </w:r>
            <w:r>
              <w:rPr>
                <w:noProof/>
                <w:webHidden/>
              </w:rPr>
              <w:tab/>
            </w:r>
            <w:r>
              <w:rPr>
                <w:noProof/>
                <w:webHidden/>
              </w:rPr>
              <w:fldChar w:fldCharType="begin"/>
            </w:r>
            <w:r>
              <w:rPr>
                <w:noProof/>
                <w:webHidden/>
              </w:rPr>
              <w:instrText xml:space="preserve"> PAGEREF _Toc161079475 \h </w:instrText>
            </w:r>
            <w:r>
              <w:rPr>
                <w:noProof/>
                <w:webHidden/>
              </w:rPr>
            </w:r>
            <w:r>
              <w:rPr>
                <w:noProof/>
                <w:webHidden/>
              </w:rPr>
              <w:fldChar w:fldCharType="separate"/>
            </w:r>
            <w:r>
              <w:rPr>
                <w:noProof/>
                <w:webHidden/>
              </w:rPr>
              <w:t>1</w:t>
            </w:r>
            <w:r>
              <w:rPr>
                <w:noProof/>
                <w:webHidden/>
              </w:rPr>
              <w:fldChar w:fldCharType="end"/>
            </w:r>
          </w:hyperlink>
        </w:p>
        <w:p w14:paraId="45CB647A" w14:textId="397714D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6" w:history="1">
            <w:r w:rsidRPr="00A71897">
              <w:rPr>
                <w:rStyle w:val="Hyperlink"/>
                <w:noProof/>
              </w:rPr>
              <w:t>i14. Jesus is the descendent/seed of David</w:t>
            </w:r>
            <w:r>
              <w:rPr>
                <w:noProof/>
                <w:webHidden/>
              </w:rPr>
              <w:tab/>
            </w:r>
            <w:r>
              <w:rPr>
                <w:noProof/>
                <w:webHidden/>
              </w:rPr>
              <w:fldChar w:fldCharType="begin"/>
            </w:r>
            <w:r>
              <w:rPr>
                <w:noProof/>
                <w:webHidden/>
              </w:rPr>
              <w:instrText xml:space="preserve"> PAGEREF _Toc161079476 \h </w:instrText>
            </w:r>
            <w:r>
              <w:rPr>
                <w:noProof/>
                <w:webHidden/>
              </w:rPr>
            </w:r>
            <w:r>
              <w:rPr>
                <w:noProof/>
                <w:webHidden/>
              </w:rPr>
              <w:fldChar w:fldCharType="separate"/>
            </w:r>
            <w:r>
              <w:rPr>
                <w:noProof/>
                <w:webHidden/>
              </w:rPr>
              <w:t>1</w:t>
            </w:r>
            <w:r>
              <w:rPr>
                <w:noProof/>
                <w:webHidden/>
              </w:rPr>
              <w:fldChar w:fldCharType="end"/>
            </w:r>
          </w:hyperlink>
        </w:p>
        <w:p w14:paraId="26DA7C9B" w14:textId="745F568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7" w:history="1">
            <w:r w:rsidRPr="00A71897">
              <w:rPr>
                <w:rStyle w:val="Hyperlink"/>
                <w:noProof/>
              </w:rPr>
              <w:t>i15. Jesus of Nazareth</w:t>
            </w:r>
            <w:r>
              <w:rPr>
                <w:noProof/>
                <w:webHidden/>
              </w:rPr>
              <w:tab/>
            </w:r>
            <w:r>
              <w:rPr>
                <w:noProof/>
                <w:webHidden/>
              </w:rPr>
              <w:fldChar w:fldCharType="begin"/>
            </w:r>
            <w:r>
              <w:rPr>
                <w:noProof/>
                <w:webHidden/>
              </w:rPr>
              <w:instrText xml:space="preserve"> PAGEREF _Toc161079477 \h </w:instrText>
            </w:r>
            <w:r>
              <w:rPr>
                <w:noProof/>
                <w:webHidden/>
              </w:rPr>
            </w:r>
            <w:r>
              <w:rPr>
                <w:noProof/>
                <w:webHidden/>
              </w:rPr>
              <w:fldChar w:fldCharType="separate"/>
            </w:r>
            <w:r>
              <w:rPr>
                <w:noProof/>
                <w:webHidden/>
              </w:rPr>
              <w:t>1</w:t>
            </w:r>
            <w:r>
              <w:rPr>
                <w:noProof/>
                <w:webHidden/>
              </w:rPr>
              <w:fldChar w:fldCharType="end"/>
            </w:r>
          </w:hyperlink>
        </w:p>
        <w:p w14:paraId="26EB0972" w14:textId="5A4C6CD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8" w:history="1">
            <w:r w:rsidRPr="00A71897">
              <w:rPr>
                <w:rStyle w:val="Hyperlink"/>
                <w:noProof/>
              </w:rPr>
              <w:t>i16. Jesus is the first fruits</w:t>
            </w:r>
            <w:r>
              <w:rPr>
                <w:noProof/>
                <w:webHidden/>
              </w:rPr>
              <w:tab/>
            </w:r>
            <w:r>
              <w:rPr>
                <w:noProof/>
                <w:webHidden/>
              </w:rPr>
              <w:fldChar w:fldCharType="begin"/>
            </w:r>
            <w:r>
              <w:rPr>
                <w:noProof/>
                <w:webHidden/>
              </w:rPr>
              <w:instrText xml:space="preserve"> PAGEREF _Toc161079478 \h </w:instrText>
            </w:r>
            <w:r>
              <w:rPr>
                <w:noProof/>
                <w:webHidden/>
              </w:rPr>
            </w:r>
            <w:r>
              <w:rPr>
                <w:noProof/>
                <w:webHidden/>
              </w:rPr>
              <w:fldChar w:fldCharType="separate"/>
            </w:r>
            <w:r>
              <w:rPr>
                <w:noProof/>
                <w:webHidden/>
              </w:rPr>
              <w:t>1</w:t>
            </w:r>
            <w:r>
              <w:rPr>
                <w:noProof/>
                <w:webHidden/>
              </w:rPr>
              <w:fldChar w:fldCharType="end"/>
            </w:r>
          </w:hyperlink>
        </w:p>
        <w:p w14:paraId="21D62AAA" w14:textId="182839D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79" w:history="1">
            <w:r w:rsidRPr="00A71897">
              <w:rPr>
                <w:rStyle w:val="Hyperlink"/>
                <w:noProof/>
              </w:rPr>
              <w:t>i17. Jesus is the son of Abraham</w:t>
            </w:r>
            <w:r>
              <w:rPr>
                <w:noProof/>
                <w:webHidden/>
              </w:rPr>
              <w:tab/>
            </w:r>
            <w:r>
              <w:rPr>
                <w:noProof/>
                <w:webHidden/>
              </w:rPr>
              <w:fldChar w:fldCharType="begin"/>
            </w:r>
            <w:r>
              <w:rPr>
                <w:noProof/>
                <w:webHidden/>
              </w:rPr>
              <w:instrText xml:space="preserve"> PAGEREF _Toc161079479 \h </w:instrText>
            </w:r>
            <w:r>
              <w:rPr>
                <w:noProof/>
                <w:webHidden/>
              </w:rPr>
            </w:r>
            <w:r>
              <w:rPr>
                <w:noProof/>
                <w:webHidden/>
              </w:rPr>
              <w:fldChar w:fldCharType="separate"/>
            </w:r>
            <w:r>
              <w:rPr>
                <w:noProof/>
                <w:webHidden/>
              </w:rPr>
              <w:t>1</w:t>
            </w:r>
            <w:r>
              <w:rPr>
                <w:noProof/>
                <w:webHidden/>
              </w:rPr>
              <w:fldChar w:fldCharType="end"/>
            </w:r>
          </w:hyperlink>
        </w:p>
        <w:p w14:paraId="302F83D7" w14:textId="2A00B65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80" w:history="1">
            <w:r w:rsidRPr="00A71897">
              <w:rPr>
                <w:rStyle w:val="Hyperlink"/>
                <w:noProof/>
              </w:rPr>
              <w:t>i18. The sign of Jonah refers to Jesus</w:t>
            </w:r>
            <w:r>
              <w:rPr>
                <w:noProof/>
                <w:webHidden/>
              </w:rPr>
              <w:tab/>
            </w:r>
            <w:r>
              <w:rPr>
                <w:noProof/>
                <w:webHidden/>
              </w:rPr>
              <w:fldChar w:fldCharType="begin"/>
            </w:r>
            <w:r>
              <w:rPr>
                <w:noProof/>
                <w:webHidden/>
              </w:rPr>
              <w:instrText xml:space="preserve"> PAGEREF _Toc161079480 \h </w:instrText>
            </w:r>
            <w:r>
              <w:rPr>
                <w:noProof/>
                <w:webHidden/>
              </w:rPr>
            </w:r>
            <w:r>
              <w:rPr>
                <w:noProof/>
                <w:webHidden/>
              </w:rPr>
              <w:fldChar w:fldCharType="separate"/>
            </w:r>
            <w:r>
              <w:rPr>
                <w:noProof/>
                <w:webHidden/>
              </w:rPr>
              <w:t>1</w:t>
            </w:r>
            <w:r>
              <w:rPr>
                <w:noProof/>
                <w:webHidden/>
              </w:rPr>
              <w:fldChar w:fldCharType="end"/>
            </w:r>
          </w:hyperlink>
        </w:p>
        <w:p w14:paraId="29E19EE8" w14:textId="70942D8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81" w:history="1">
            <w:r w:rsidRPr="00A71897">
              <w:rPr>
                <w:rStyle w:val="Hyperlink"/>
                <w:noProof/>
              </w:rPr>
              <w:t>i19. Christ is the/our bridegroom</w:t>
            </w:r>
            <w:r>
              <w:rPr>
                <w:noProof/>
                <w:webHidden/>
              </w:rPr>
              <w:tab/>
            </w:r>
            <w:r>
              <w:rPr>
                <w:noProof/>
                <w:webHidden/>
              </w:rPr>
              <w:fldChar w:fldCharType="begin"/>
            </w:r>
            <w:r>
              <w:rPr>
                <w:noProof/>
                <w:webHidden/>
              </w:rPr>
              <w:instrText xml:space="preserve"> PAGEREF _Toc161079481 \h </w:instrText>
            </w:r>
            <w:r>
              <w:rPr>
                <w:noProof/>
                <w:webHidden/>
              </w:rPr>
            </w:r>
            <w:r>
              <w:rPr>
                <w:noProof/>
                <w:webHidden/>
              </w:rPr>
              <w:fldChar w:fldCharType="separate"/>
            </w:r>
            <w:r>
              <w:rPr>
                <w:noProof/>
                <w:webHidden/>
              </w:rPr>
              <w:t>1</w:t>
            </w:r>
            <w:r>
              <w:rPr>
                <w:noProof/>
                <w:webHidden/>
              </w:rPr>
              <w:fldChar w:fldCharType="end"/>
            </w:r>
          </w:hyperlink>
        </w:p>
        <w:p w14:paraId="4F99EEEA" w14:textId="58BD2C33"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482" w:history="1">
            <w:r w:rsidRPr="00A71897">
              <w:rPr>
                <w:rStyle w:val="Hyperlink"/>
                <w:caps/>
                <w:noProof/>
              </w:rPr>
              <w:t>Purpose Of the Life of Jesus</w:t>
            </w:r>
            <w:r>
              <w:rPr>
                <w:noProof/>
                <w:webHidden/>
              </w:rPr>
              <w:tab/>
            </w:r>
            <w:r>
              <w:rPr>
                <w:noProof/>
                <w:webHidden/>
              </w:rPr>
              <w:fldChar w:fldCharType="begin"/>
            </w:r>
            <w:r>
              <w:rPr>
                <w:noProof/>
                <w:webHidden/>
              </w:rPr>
              <w:instrText xml:space="preserve"> PAGEREF _Toc161079482 \h </w:instrText>
            </w:r>
            <w:r>
              <w:rPr>
                <w:noProof/>
                <w:webHidden/>
              </w:rPr>
            </w:r>
            <w:r>
              <w:rPr>
                <w:noProof/>
                <w:webHidden/>
              </w:rPr>
              <w:fldChar w:fldCharType="separate"/>
            </w:r>
            <w:r>
              <w:rPr>
                <w:noProof/>
                <w:webHidden/>
              </w:rPr>
              <w:t>1</w:t>
            </w:r>
            <w:r>
              <w:rPr>
                <w:noProof/>
                <w:webHidden/>
              </w:rPr>
              <w:fldChar w:fldCharType="end"/>
            </w:r>
          </w:hyperlink>
        </w:p>
        <w:p w14:paraId="5F6F6F88" w14:textId="72767C3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83" w:history="1">
            <w:r w:rsidRPr="00A71897">
              <w:rPr>
                <w:rStyle w:val="Hyperlink"/>
                <w:noProof/>
              </w:rPr>
              <w:t>p1. Jesus sent by the Father</w:t>
            </w:r>
            <w:r>
              <w:rPr>
                <w:noProof/>
                <w:webHidden/>
              </w:rPr>
              <w:tab/>
            </w:r>
            <w:r>
              <w:rPr>
                <w:noProof/>
                <w:webHidden/>
              </w:rPr>
              <w:fldChar w:fldCharType="begin"/>
            </w:r>
            <w:r>
              <w:rPr>
                <w:noProof/>
                <w:webHidden/>
              </w:rPr>
              <w:instrText xml:space="preserve"> PAGEREF _Toc161079483 \h </w:instrText>
            </w:r>
            <w:r>
              <w:rPr>
                <w:noProof/>
                <w:webHidden/>
              </w:rPr>
            </w:r>
            <w:r>
              <w:rPr>
                <w:noProof/>
                <w:webHidden/>
              </w:rPr>
              <w:fldChar w:fldCharType="separate"/>
            </w:r>
            <w:r>
              <w:rPr>
                <w:noProof/>
                <w:webHidden/>
              </w:rPr>
              <w:t>1</w:t>
            </w:r>
            <w:r>
              <w:rPr>
                <w:noProof/>
                <w:webHidden/>
              </w:rPr>
              <w:fldChar w:fldCharType="end"/>
            </w:r>
          </w:hyperlink>
        </w:p>
        <w:p w14:paraId="51169D28" w14:textId="67BE8C8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84" w:history="1">
            <w:r w:rsidRPr="00A71897">
              <w:rPr>
                <w:rStyle w:val="Hyperlink"/>
                <w:noProof/>
              </w:rPr>
              <w:t>p2. Jesus saved us/is our Savior</w:t>
            </w:r>
            <w:r>
              <w:rPr>
                <w:noProof/>
                <w:webHidden/>
              </w:rPr>
              <w:tab/>
            </w:r>
            <w:r>
              <w:rPr>
                <w:noProof/>
                <w:webHidden/>
              </w:rPr>
              <w:fldChar w:fldCharType="begin"/>
            </w:r>
            <w:r>
              <w:rPr>
                <w:noProof/>
                <w:webHidden/>
              </w:rPr>
              <w:instrText xml:space="preserve"> PAGEREF _Toc161079484 \h </w:instrText>
            </w:r>
            <w:r>
              <w:rPr>
                <w:noProof/>
                <w:webHidden/>
              </w:rPr>
            </w:r>
            <w:r>
              <w:rPr>
                <w:noProof/>
                <w:webHidden/>
              </w:rPr>
              <w:fldChar w:fldCharType="separate"/>
            </w:r>
            <w:r>
              <w:rPr>
                <w:noProof/>
                <w:webHidden/>
              </w:rPr>
              <w:t>1</w:t>
            </w:r>
            <w:r>
              <w:rPr>
                <w:noProof/>
                <w:webHidden/>
              </w:rPr>
              <w:fldChar w:fldCharType="end"/>
            </w:r>
          </w:hyperlink>
        </w:p>
        <w:p w14:paraId="6B97DED2" w14:textId="656FD0B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85" w:history="1">
            <w:r w:rsidRPr="00A71897">
              <w:rPr>
                <w:rStyle w:val="Hyperlink"/>
                <w:noProof/>
              </w:rPr>
              <w:t>p3. Jesus was tempted</w:t>
            </w:r>
            <w:r>
              <w:rPr>
                <w:noProof/>
                <w:webHidden/>
              </w:rPr>
              <w:tab/>
            </w:r>
            <w:r>
              <w:rPr>
                <w:noProof/>
                <w:webHidden/>
              </w:rPr>
              <w:fldChar w:fldCharType="begin"/>
            </w:r>
            <w:r>
              <w:rPr>
                <w:noProof/>
                <w:webHidden/>
              </w:rPr>
              <w:instrText xml:space="preserve"> PAGEREF _Toc161079485 \h </w:instrText>
            </w:r>
            <w:r>
              <w:rPr>
                <w:noProof/>
                <w:webHidden/>
              </w:rPr>
            </w:r>
            <w:r>
              <w:rPr>
                <w:noProof/>
                <w:webHidden/>
              </w:rPr>
              <w:fldChar w:fldCharType="separate"/>
            </w:r>
            <w:r>
              <w:rPr>
                <w:noProof/>
                <w:webHidden/>
              </w:rPr>
              <w:t>1</w:t>
            </w:r>
            <w:r>
              <w:rPr>
                <w:noProof/>
                <w:webHidden/>
              </w:rPr>
              <w:fldChar w:fldCharType="end"/>
            </w:r>
          </w:hyperlink>
        </w:p>
        <w:p w14:paraId="3C4C0F95" w14:textId="58DC6C0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86" w:history="1">
            <w:r w:rsidRPr="00A71897">
              <w:rPr>
                <w:rStyle w:val="Hyperlink"/>
                <w:noProof/>
              </w:rPr>
              <w:t>p4. Jesus suffered [for us]</w:t>
            </w:r>
            <w:r>
              <w:rPr>
                <w:noProof/>
                <w:webHidden/>
              </w:rPr>
              <w:tab/>
            </w:r>
            <w:r>
              <w:rPr>
                <w:noProof/>
                <w:webHidden/>
              </w:rPr>
              <w:fldChar w:fldCharType="begin"/>
            </w:r>
            <w:r>
              <w:rPr>
                <w:noProof/>
                <w:webHidden/>
              </w:rPr>
              <w:instrText xml:space="preserve"> PAGEREF _Toc161079486 \h </w:instrText>
            </w:r>
            <w:r>
              <w:rPr>
                <w:noProof/>
                <w:webHidden/>
              </w:rPr>
            </w:r>
            <w:r>
              <w:rPr>
                <w:noProof/>
                <w:webHidden/>
              </w:rPr>
              <w:fldChar w:fldCharType="separate"/>
            </w:r>
            <w:r>
              <w:rPr>
                <w:noProof/>
                <w:webHidden/>
              </w:rPr>
              <w:t>1</w:t>
            </w:r>
            <w:r>
              <w:rPr>
                <w:noProof/>
                <w:webHidden/>
              </w:rPr>
              <w:fldChar w:fldCharType="end"/>
            </w:r>
          </w:hyperlink>
        </w:p>
        <w:p w14:paraId="4CFE932E" w14:textId="427A2B0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87" w:history="1">
            <w:r w:rsidRPr="00A71897">
              <w:rPr>
                <w:rStyle w:val="Hyperlink"/>
                <w:noProof/>
              </w:rPr>
              <w:t>p5. Christ is the end/fulfillment of the law</w:t>
            </w:r>
            <w:r>
              <w:rPr>
                <w:noProof/>
                <w:webHidden/>
              </w:rPr>
              <w:tab/>
            </w:r>
            <w:r>
              <w:rPr>
                <w:noProof/>
                <w:webHidden/>
              </w:rPr>
              <w:fldChar w:fldCharType="begin"/>
            </w:r>
            <w:r>
              <w:rPr>
                <w:noProof/>
                <w:webHidden/>
              </w:rPr>
              <w:instrText xml:space="preserve"> PAGEREF _Toc161079487 \h </w:instrText>
            </w:r>
            <w:r>
              <w:rPr>
                <w:noProof/>
                <w:webHidden/>
              </w:rPr>
            </w:r>
            <w:r>
              <w:rPr>
                <w:noProof/>
                <w:webHidden/>
              </w:rPr>
              <w:fldChar w:fldCharType="separate"/>
            </w:r>
            <w:r>
              <w:rPr>
                <w:noProof/>
                <w:webHidden/>
              </w:rPr>
              <w:t>1</w:t>
            </w:r>
            <w:r>
              <w:rPr>
                <w:noProof/>
                <w:webHidden/>
              </w:rPr>
              <w:fldChar w:fldCharType="end"/>
            </w:r>
          </w:hyperlink>
        </w:p>
        <w:p w14:paraId="5D61338F" w14:textId="49BBEA5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88" w:history="1">
            <w:r w:rsidRPr="00A71897">
              <w:rPr>
                <w:rStyle w:val="Hyperlink"/>
                <w:noProof/>
              </w:rPr>
              <w:t>p6. Jesus/Son of man is Lord of the Sabbath</w:t>
            </w:r>
            <w:r>
              <w:rPr>
                <w:noProof/>
                <w:webHidden/>
              </w:rPr>
              <w:tab/>
            </w:r>
            <w:r>
              <w:rPr>
                <w:noProof/>
                <w:webHidden/>
              </w:rPr>
              <w:fldChar w:fldCharType="begin"/>
            </w:r>
            <w:r>
              <w:rPr>
                <w:noProof/>
                <w:webHidden/>
              </w:rPr>
              <w:instrText xml:space="preserve"> PAGEREF _Toc161079488 \h </w:instrText>
            </w:r>
            <w:r>
              <w:rPr>
                <w:noProof/>
                <w:webHidden/>
              </w:rPr>
            </w:r>
            <w:r>
              <w:rPr>
                <w:noProof/>
                <w:webHidden/>
              </w:rPr>
              <w:fldChar w:fldCharType="separate"/>
            </w:r>
            <w:r>
              <w:rPr>
                <w:noProof/>
                <w:webHidden/>
              </w:rPr>
              <w:t>1</w:t>
            </w:r>
            <w:r>
              <w:rPr>
                <w:noProof/>
                <w:webHidden/>
              </w:rPr>
              <w:fldChar w:fldCharType="end"/>
            </w:r>
          </w:hyperlink>
        </w:p>
        <w:p w14:paraId="7503EBB5" w14:textId="7666473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89" w:history="1">
            <w:r w:rsidRPr="00A71897">
              <w:rPr>
                <w:rStyle w:val="Hyperlink"/>
                <w:noProof/>
              </w:rPr>
              <w:t>p7. Jesus is our Redeemer / redeemed us</w:t>
            </w:r>
            <w:r>
              <w:rPr>
                <w:noProof/>
                <w:webHidden/>
              </w:rPr>
              <w:tab/>
            </w:r>
            <w:r>
              <w:rPr>
                <w:noProof/>
                <w:webHidden/>
              </w:rPr>
              <w:fldChar w:fldCharType="begin"/>
            </w:r>
            <w:r>
              <w:rPr>
                <w:noProof/>
                <w:webHidden/>
              </w:rPr>
              <w:instrText xml:space="preserve"> PAGEREF _Toc161079489 \h </w:instrText>
            </w:r>
            <w:r>
              <w:rPr>
                <w:noProof/>
                <w:webHidden/>
              </w:rPr>
            </w:r>
            <w:r>
              <w:rPr>
                <w:noProof/>
                <w:webHidden/>
              </w:rPr>
              <w:fldChar w:fldCharType="separate"/>
            </w:r>
            <w:r>
              <w:rPr>
                <w:noProof/>
                <w:webHidden/>
              </w:rPr>
              <w:t>1</w:t>
            </w:r>
            <w:r>
              <w:rPr>
                <w:noProof/>
                <w:webHidden/>
              </w:rPr>
              <w:fldChar w:fldCharType="end"/>
            </w:r>
          </w:hyperlink>
        </w:p>
        <w:p w14:paraId="32767B23" w14:textId="749BB9B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0" w:history="1">
            <w:r w:rsidRPr="00A71897">
              <w:rPr>
                <w:rStyle w:val="Hyperlink"/>
                <w:noProof/>
              </w:rPr>
              <w:t>p8. Christ finished His work</w:t>
            </w:r>
            <w:r>
              <w:rPr>
                <w:noProof/>
                <w:webHidden/>
              </w:rPr>
              <w:tab/>
            </w:r>
            <w:r>
              <w:rPr>
                <w:noProof/>
                <w:webHidden/>
              </w:rPr>
              <w:fldChar w:fldCharType="begin"/>
            </w:r>
            <w:r>
              <w:rPr>
                <w:noProof/>
                <w:webHidden/>
              </w:rPr>
              <w:instrText xml:space="preserve"> PAGEREF _Toc161079490 \h </w:instrText>
            </w:r>
            <w:r>
              <w:rPr>
                <w:noProof/>
                <w:webHidden/>
              </w:rPr>
            </w:r>
            <w:r>
              <w:rPr>
                <w:noProof/>
                <w:webHidden/>
              </w:rPr>
              <w:fldChar w:fldCharType="separate"/>
            </w:r>
            <w:r>
              <w:rPr>
                <w:noProof/>
                <w:webHidden/>
              </w:rPr>
              <w:t>1</w:t>
            </w:r>
            <w:r>
              <w:rPr>
                <w:noProof/>
                <w:webHidden/>
              </w:rPr>
              <w:fldChar w:fldCharType="end"/>
            </w:r>
          </w:hyperlink>
        </w:p>
        <w:p w14:paraId="065EB546" w14:textId="626459A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1" w:history="1">
            <w:r w:rsidRPr="00A71897">
              <w:rPr>
                <w:rStyle w:val="Hyperlink"/>
                <w:noProof/>
              </w:rPr>
              <w:t>p9. Jesus forgives us / remits sins</w:t>
            </w:r>
            <w:r>
              <w:rPr>
                <w:noProof/>
                <w:webHidden/>
              </w:rPr>
              <w:tab/>
            </w:r>
            <w:r>
              <w:rPr>
                <w:noProof/>
                <w:webHidden/>
              </w:rPr>
              <w:fldChar w:fldCharType="begin"/>
            </w:r>
            <w:r>
              <w:rPr>
                <w:noProof/>
                <w:webHidden/>
              </w:rPr>
              <w:instrText xml:space="preserve"> PAGEREF _Toc161079491 \h </w:instrText>
            </w:r>
            <w:r>
              <w:rPr>
                <w:noProof/>
                <w:webHidden/>
              </w:rPr>
            </w:r>
            <w:r>
              <w:rPr>
                <w:noProof/>
                <w:webHidden/>
              </w:rPr>
              <w:fldChar w:fldCharType="separate"/>
            </w:r>
            <w:r>
              <w:rPr>
                <w:noProof/>
                <w:webHidden/>
              </w:rPr>
              <w:t>1</w:t>
            </w:r>
            <w:r>
              <w:rPr>
                <w:noProof/>
                <w:webHidden/>
              </w:rPr>
              <w:fldChar w:fldCharType="end"/>
            </w:r>
          </w:hyperlink>
        </w:p>
        <w:p w14:paraId="7A5D03CF" w14:textId="50244A3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2" w:history="1">
            <w:r w:rsidRPr="00A71897">
              <w:rPr>
                <w:rStyle w:val="Hyperlink"/>
                <w:noProof/>
              </w:rPr>
              <w:t>p10. Jesus: the/One Mediator (between God &amp; man)</w:t>
            </w:r>
            <w:r>
              <w:rPr>
                <w:noProof/>
                <w:webHidden/>
              </w:rPr>
              <w:tab/>
            </w:r>
            <w:r>
              <w:rPr>
                <w:noProof/>
                <w:webHidden/>
              </w:rPr>
              <w:fldChar w:fldCharType="begin"/>
            </w:r>
            <w:r>
              <w:rPr>
                <w:noProof/>
                <w:webHidden/>
              </w:rPr>
              <w:instrText xml:space="preserve"> PAGEREF _Toc161079492 \h </w:instrText>
            </w:r>
            <w:r>
              <w:rPr>
                <w:noProof/>
                <w:webHidden/>
              </w:rPr>
            </w:r>
            <w:r>
              <w:rPr>
                <w:noProof/>
                <w:webHidden/>
              </w:rPr>
              <w:fldChar w:fldCharType="separate"/>
            </w:r>
            <w:r>
              <w:rPr>
                <w:noProof/>
                <w:webHidden/>
              </w:rPr>
              <w:t>1</w:t>
            </w:r>
            <w:r>
              <w:rPr>
                <w:noProof/>
                <w:webHidden/>
              </w:rPr>
              <w:fldChar w:fldCharType="end"/>
            </w:r>
          </w:hyperlink>
        </w:p>
        <w:p w14:paraId="5D68240B" w14:textId="1286227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3" w:history="1">
            <w:r w:rsidRPr="00A71897">
              <w:rPr>
                <w:rStyle w:val="Hyperlink"/>
                <w:noProof/>
              </w:rPr>
              <w:t>p11. Jesus bore our sins/infirmities</w:t>
            </w:r>
            <w:r>
              <w:rPr>
                <w:noProof/>
                <w:webHidden/>
              </w:rPr>
              <w:tab/>
            </w:r>
            <w:r>
              <w:rPr>
                <w:noProof/>
                <w:webHidden/>
              </w:rPr>
              <w:fldChar w:fldCharType="begin"/>
            </w:r>
            <w:r>
              <w:rPr>
                <w:noProof/>
                <w:webHidden/>
              </w:rPr>
              <w:instrText xml:space="preserve"> PAGEREF _Toc161079493 \h </w:instrText>
            </w:r>
            <w:r>
              <w:rPr>
                <w:noProof/>
                <w:webHidden/>
              </w:rPr>
            </w:r>
            <w:r>
              <w:rPr>
                <w:noProof/>
                <w:webHidden/>
              </w:rPr>
              <w:fldChar w:fldCharType="separate"/>
            </w:r>
            <w:r>
              <w:rPr>
                <w:noProof/>
                <w:webHidden/>
              </w:rPr>
              <w:t>1</w:t>
            </w:r>
            <w:r>
              <w:rPr>
                <w:noProof/>
                <w:webHidden/>
              </w:rPr>
              <w:fldChar w:fldCharType="end"/>
            </w:r>
          </w:hyperlink>
        </w:p>
        <w:p w14:paraId="7F3B9FF8" w14:textId="33816D3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4" w:history="1">
            <w:r w:rsidRPr="00A71897">
              <w:rPr>
                <w:rStyle w:val="Hyperlink"/>
                <w:noProof/>
              </w:rPr>
              <w:t>p12. Jesus bore the curse for us</w:t>
            </w:r>
            <w:r>
              <w:rPr>
                <w:noProof/>
                <w:webHidden/>
              </w:rPr>
              <w:tab/>
            </w:r>
            <w:r>
              <w:rPr>
                <w:noProof/>
                <w:webHidden/>
              </w:rPr>
              <w:fldChar w:fldCharType="begin"/>
            </w:r>
            <w:r>
              <w:rPr>
                <w:noProof/>
                <w:webHidden/>
              </w:rPr>
              <w:instrText xml:space="preserve"> PAGEREF _Toc161079494 \h </w:instrText>
            </w:r>
            <w:r>
              <w:rPr>
                <w:noProof/>
                <w:webHidden/>
              </w:rPr>
            </w:r>
            <w:r>
              <w:rPr>
                <w:noProof/>
                <w:webHidden/>
              </w:rPr>
              <w:fldChar w:fldCharType="separate"/>
            </w:r>
            <w:r>
              <w:rPr>
                <w:noProof/>
                <w:webHidden/>
              </w:rPr>
              <w:t>1</w:t>
            </w:r>
            <w:r>
              <w:rPr>
                <w:noProof/>
                <w:webHidden/>
              </w:rPr>
              <w:fldChar w:fldCharType="end"/>
            </w:r>
          </w:hyperlink>
        </w:p>
        <w:p w14:paraId="2D74F577" w14:textId="7202D9F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5" w:history="1">
            <w:r w:rsidRPr="00A71897">
              <w:rPr>
                <w:rStyle w:val="Hyperlink"/>
                <w:noProof/>
              </w:rPr>
              <w:t>p13. Christ suffered shame/disgrace</w:t>
            </w:r>
            <w:r>
              <w:rPr>
                <w:noProof/>
                <w:webHidden/>
              </w:rPr>
              <w:tab/>
            </w:r>
            <w:r>
              <w:rPr>
                <w:noProof/>
                <w:webHidden/>
              </w:rPr>
              <w:fldChar w:fldCharType="begin"/>
            </w:r>
            <w:r>
              <w:rPr>
                <w:noProof/>
                <w:webHidden/>
              </w:rPr>
              <w:instrText xml:space="preserve"> PAGEREF _Toc161079495 \h </w:instrText>
            </w:r>
            <w:r>
              <w:rPr>
                <w:noProof/>
                <w:webHidden/>
              </w:rPr>
            </w:r>
            <w:r>
              <w:rPr>
                <w:noProof/>
                <w:webHidden/>
              </w:rPr>
              <w:fldChar w:fldCharType="separate"/>
            </w:r>
            <w:r>
              <w:rPr>
                <w:noProof/>
                <w:webHidden/>
              </w:rPr>
              <w:t>1</w:t>
            </w:r>
            <w:r>
              <w:rPr>
                <w:noProof/>
                <w:webHidden/>
              </w:rPr>
              <w:fldChar w:fldCharType="end"/>
            </w:r>
          </w:hyperlink>
        </w:p>
        <w:p w14:paraId="7AF9A02E" w14:textId="28C5AE0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6" w:history="1">
            <w:r w:rsidRPr="00A71897">
              <w:rPr>
                <w:rStyle w:val="Hyperlink"/>
                <w:noProof/>
              </w:rPr>
              <w:t>p14. Jesus was a ransom</w:t>
            </w:r>
            <w:r>
              <w:rPr>
                <w:noProof/>
                <w:webHidden/>
              </w:rPr>
              <w:tab/>
            </w:r>
            <w:r>
              <w:rPr>
                <w:noProof/>
                <w:webHidden/>
              </w:rPr>
              <w:fldChar w:fldCharType="begin"/>
            </w:r>
            <w:r>
              <w:rPr>
                <w:noProof/>
                <w:webHidden/>
              </w:rPr>
              <w:instrText xml:space="preserve"> PAGEREF _Toc161079496 \h </w:instrText>
            </w:r>
            <w:r>
              <w:rPr>
                <w:noProof/>
                <w:webHidden/>
              </w:rPr>
            </w:r>
            <w:r>
              <w:rPr>
                <w:noProof/>
                <w:webHidden/>
              </w:rPr>
              <w:fldChar w:fldCharType="separate"/>
            </w:r>
            <w:r>
              <w:rPr>
                <w:noProof/>
                <w:webHidden/>
              </w:rPr>
              <w:t>1</w:t>
            </w:r>
            <w:r>
              <w:rPr>
                <w:noProof/>
                <w:webHidden/>
              </w:rPr>
              <w:fldChar w:fldCharType="end"/>
            </w:r>
          </w:hyperlink>
        </w:p>
        <w:p w14:paraId="55830FA1" w14:textId="287121E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7" w:history="1">
            <w:r w:rsidRPr="00A71897">
              <w:rPr>
                <w:rStyle w:val="Hyperlink"/>
                <w:noProof/>
              </w:rPr>
              <w:t>p15. Christ reconciled us</w:t>
            </w:r>
            <w:r>
              <w:rPr>
                <w:noProof/>
                <w:webHidden/>
              </w:rPr>
              <w:tab/>
            </w:r>
            <w:r>
              <w:rPr>
                <w:noProof/>
                <w:webHidden/>
              </w:rPr>
              <w:fldChar w:fldCharType="begin"/>
            </w:r>
            <w:r>
              <w:rPr>
                <w:noProof/>
                <w:webHidden/>
              </w:rPr>
              <w:instrText xml:space="preserve"> PAGEREF _Toc161079497 \h </w:instrText>
            </w:r>
            <w:r>
              <w:rPr>
                <w:noProof/>
                <w:webHidden/>
              </w:rPr>
            </w:r>
            <w:r>
              <w:rPr>
                <w:noProof/>
                <w:webHidden/>
              </w:rPr>
              <w:fldChar w:fldCharType="separate"/>
            </w:r>
            <w:r>
              <w:rPr>
                <w:noProof/>
                <w:webHidden/>
              </w:rPr>
              <w:t>1</w:t>
            </w:r>
            <w:r>
              <w:rPr>
                <w:noProof/>
                <w:webHidden/>
              </w:rPr>
              <w:fldChar w:fldCharType="end"/>
            </w:r>
          </w:hyperlink>
        </w:p>
        <w:p w14:paraId="1FFB6457" w14:textId="10F4285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8" w:history="1">
            <w:r w:rsidRPr="00A71897">
              <w:rPr>
                <w:rStyle w:val="Hyperlink"/>
                <w:noProof/>
              </w:rPr>
              <w:t>p16. Christ overcame/triumphed</w:t>
            </w:r>
            <w:r>
              <w:rPr>
                <w:noProof/>
                <w:webHidden/>
              </w:rPr>
              <w:tab/>
            </w:r>
            <w:r>
              <w:rPr>
                <w:noProof/>
                <w:webHidden/>
              </w:rPr>
              <w:fldChar w:fldCharType="begin"/>
            </w:r>
            <w:r>
              <w:rPr>
                <w:noProof/>
                <w:webHidden/>
              </w:rPr>
              <w:instrText xml:space="preserve"> PAGEREF _Toc161079498 \h </w:instrText>
            </w:r>
            <w:r>
              <w:rPr>
                <w:noProof/>
                <w:webHidden/>
              </w:rPr>
            </w:r>
            <w:r>
              <w:rPr>
                <w:noProof/>
                <w:webHidden/>
              </w:rPr>
              <w:fldChar w:fldCharType="separate"/>
            </w:r>
            <w:r>
              <w:rPr>
                <w:noProof/>
                <w:webHidden/>
              </w:rPr>
              <w:t>1</w:t>
            </w:r>
            <w:r>
              <w:rPr>
                <w:noProof/>
                <w:webHidden/>
              </w:rPr>
              <w:fldChar w:fldCharType="end"/>
            </w:r>
          </w:hyperlink>
        </w:p>
        <w:p w14:paraId="0A4510B6" w14:textId="22B0B8A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499" w:history="1">
            <w:r w:rsidRPr="00A71897">
              <w:rPr>
                <w:rStyle w:val="Hyperlink"/>
                <w:noProof/>
              </w:rPr>
              <w:t>p17. Grace and truth by Jesus Christ</w:t>
            </w:r>
            <w:r>
              <w:rPr>
                <w:noProof/>
                <w:webHidden/>
              </w:rPr>
              <w:tab/>
            </w:r>
            <w:r>
              <w:rPr>
                <w:noProof/>
                <w:webHidden/>
              </w:rPr>
              <w:fldChar w:fldCharType="begin"/>
            </w:r>
            <w:r>
              <w:rPr>
                <w:noProof/>
                <w:webHidden/>
              </w:rPr>
              <w:instrText xml:space="preserve"> PAGEREF _Toc161079499 \h </w:instrText>
            </w:r>
            <w:r>
              <w:rPr>
                <w:noProof/>
                <w:webHidden/>
              </w:rPr>
            </w:r>
            <w:r>
              <w:rPr>
                <w:noProof/>
                <w:webHidden/>
              </w:rPr>
              <w:fldChar w:fldCharType="separate"/>
            </w:r>
            <w:r>
              <w:rPr>
                <w:noProof/>
                <w:webHidden/>
              </w:rPr>
              <w:t>1</w:t>
            </w:r>
            <w:r>
              <w:rPr>
                <w:noProof/>
                <w:webHidden/>
              </w:rPr>
              <w:fldChar w:fldCharType="end"/>
            </w:r>
          </w:hyperlink>
        </w:p>
        <w:p w14:paraId="169EC4F3" w14:textId="6082D6C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0" w:history="1">
            <w:r w:rsidRPr="00A71897">
              <w:rPr>
                <w:rStyle w:val="Hyperlink"/>
                <w:noProof/>
              </w:rPr>
              <w:t>p18. Jesus revealed the Father to us</w:t>
            </w:r>
            <w:r>
              <w:rPr>
                <w:noProof/>
                <w:webHidden/>
              </w:rPr>
              <w:tab/>
            </w:r>
            <w:r>
              <w:rPr>
                <w:noProof/>
                <w:webHidden/>
              </w:rPr>
              <w:fldChar w:fldCharType="begin"/>
            </w:r>
            <w:r>
              <w:rPr>
                <w:noProof/>
                <w:webHidden/>
              </w:rPr>
              <w:instrText xml:space="preserve"> PAGEREF _Toc161079500 \h </w:instrText>
            </w:r>
            <w:r>
              <w:rPr>
                <w:noProof/>
                <w:webHidden/>
              </w:rPr>
            </w:r>
            <w:r>
              <w:rPr>
                <w:noProof/>
                <w:webHidden/>
              </w:rPr>
              <w:fldChar w:fldCharType="separate"/>
            </w:r>
            <w:r>
              <w:rPr>
                <w:noProof/>
                <w:webHidden/>
              </w:rPr>
              <w:t>1</w:t>
            </w:r>
            <w:r>
              <w:rPr>
                <w:noProof/>
                <w:webHidden/>
              </w:rPr>
              <w:fldChar w:fldCharType="end"/>
            </w:r>
          </w:hyperlink>
        </w:p>
        <w:p w14:paraId="63F665E8" w14:textId="7220EF5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1" w:history="1">
            <w:r w:rsidRPr="00A71897">
              <w:rPr>
                <w:rStyle w:val="Hyperlink"/>
                <w:noProof/>
              </w:rPr>
              <w:t>p19. Jesus the Paschal Lamb</w:t>
            </w:r>
            <w:r>
              <w:rPr>
                <w:noProof/>
                <w:webHidden/>
              </w:rPr>
              <w:tab/>
            </w:r>
            <w:r>
              <w:rPr>
                <w:noProof/>
                <w:webHidden/>
              </w:rPr>
              <w:fldChar w:fldCharType="begin"/>
            </w:r>
            <w:r>
              <w:rPr>
                <w:noProof/>
                <w:webHidden/>
              </w:rPr>
              <w:instrText xml:space="preserve"> PAGEREF _Toc161079501 \h </w:instrText>
            </w:r>
            <w:r>
              <w:rPr>
                <w:noProof/>
                <w:webHidden/>
              </w:rPr>
            </w:r>
            <w:r>
              <w:rPr>
                <w:noProof/>
                <w:webHidden/>
              </w:rPr>
              <w:fldChar w:fldCharType="separate"/>
            </w:r>
            <w:r>
              <w:rPr>
                <w:noProof/>
                <w:webHidden/>
              </w:rPr>
              <w:t>1</w:t>
            </w:r>
            <w:r>
              <w:rPr>
                <w:noProof/>
                <w:webHidden/>
              </w:rPr>
              <w:fldChar w:fldCharType="end"/>
            </w:r>
          </w:hyperlink>
        </w:p>
        <w:p w14:paraId="7EB067FE" w14:textId="7CE7749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2" w:history="1">
            <w:r w:rsidRPr="00A71897">
              <w:rPr>
                <w:rStyle w:val="Hyperlink"/>
                <w:noProof/>
              </w:rPr>
              <w:t>p20. Jesus baptized with the Holy Spirit &amp; fire</w:t>
            </w:r>
            <w:r>
              <w:rPr>
                <w:noProof/>
                <w:webHidden/>
              </w:rPr>
              <w:tab/>
            </w:r>
            <w:r>
              <w:rPr>
                <w:noProof/>
                <w:webHidden/>
              </w:rPr>
              <w:fldChar w:fldCharType="begin"/>
            </w:r>
            <w:r>
              <w:rPr>
                <w:noProof/>
                <w:webHidden/>
              </w:rPr>
              <w:instrText xml:space="preserve"> PAGEREF _Toc161079502 \h </w:instrText>
            </w:r>
            <w:r>
              <w:rPr>
                <w:noProof/>
                <w:webHidden/>
              </w:rPr>
            </w:r>
            <w:r>
              <w:rPr>
                <w:noProof/>
                <w:webHidden/>
              </w:rPr>
              <w:fldChar w:fldCharType="separate"/>
            </w:r>
            <w:r>
              <w:rPr>
                <w:noProof/>
                <w:webHidden/>
              </w:rPr>
              <w:t>1</w:t>
            </w:r>
            <w:r>
              <w:rPr>
                <w:noProof/>
                <w:webHidden/>
              </w:rPr>
              <w:fldChar w:fldCharType="end"/>
            </w:r>
          </w:hyperlink>
        </w:p>
        <w:p w14:paraId="50927EFF" w14:textId="2395AA5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3" w:history="1">
            <w:r w:rsidRPr="00A71897">
              <w:rPr>
                <w:rStyle w:val="Hyperlink"/>
                <w:noProof/>
              </w:rPr>
              <w:t>p21. Jesus provided purification</w:t>
            </w:r>
            <w:r>
              <w:rPr>
                <w:noProof/>
                <w:webHidden/>
              </w:rPr>
              <w:tab/>
            </w:r>
            <w:r>
              <w:rPr>
                <w:noProof/>
                <w:webHidden/>
              </w:rPr>
              <w:fldChar w:fldCharType="begin"/>
            </w:r>
            <w:r>
              <w:rPr>
                <w:noProof/>
                <w:webHidden/>
              </w:rPr>
              <w:instrText xml:space="preserve"> PAGEREF _Toc161079503 \h </w:instrText>
            </w:r>
            <w:r>
              <w:rPr>
                <w:noProof/>
                <w:webHidden/>
              </w:rPr>
            </w:r>
            <w:r>
              <w:rPr>
                <w:noProof/>
                <w:webHidden/>
              </w:rPr>
              <w:fldChar w:fldCharType="separate"/>
            </w:r>
            <w:r>
              <w:rPr>
                <w:noProof/>
                <w:webHidden/>
              </w:rPr>
              <w:t>1</w:t>
            </w:r>
            <w:r>
              <w:rPr>
                <w:noProof/>
                <w:webHidden/>
              </w:rPr>
              <w:fldChar w:fldCharType="end"/>
            </w:r>
          </w:hyperlink>
        </w:p>
        <w:p w14:paraId="1F1EE311" w14:textId="580E2AB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4" w:history="1">
            <w:r w:rsidRPr="00A71897">
              <w:rPr>
                <w:rStyle w:val="Hyperlink"/>
                <w:noProof/>
              </w:rPr>
              <w:t>p22. Jesus gives us living water</w:t>
            </w:r>
            <w:r>
              <w:rPr>
                <w:noProof/>
                <w:webHidden/>
              </w:rPr>
              <w:tab/>
            </w:r>
            <w:r>
              <w:rPr>
                <w:noProof/>
                <w:webHidden/>
              </w:rPr>
              <w:fldChar w:fldCharType="begin"/>
            </w:r>
            <w:r>
              <w:rPr>
                <w:noProof/>
                <w:webHidden/>
              </w:rPr>
              <w:instrText xml:space="preserve"> PAGEREF _Toc161079504 \h </w:instrText>
            </w:r>
            <w:r>
              <w:rPr>
                <w:noProof/>
                <w:webHidden/>
              </w:rPr>
            </w:r>
            <w:r>
              <w:rPr>
                <w:noProof/>
                <w:webHidden/>
              </w:rPr>
              <w:fldChar w:fldCharType="separate"/>
            </w:r>
            <w:r>
              <w:rPr>
                <w:noProof/>
                <w:webHidden/>
              </w:rPr>
              <w:t>1</w:t>
            </w:r>
            <w:r>
              <w:rPr>
                <w:noProof/>
                <w:webHidden/>
              </w:rPr>
              <w:fldChar w:fldCharType="end"/>
            </w:r>
          </w:hyperlink>
        </w:p>
        <w:p w14:paraId="7EF9C243" w14:textId="6DF61C3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5" w:history="1">
            <w:r w:rsidRPr="00A71897">
              <w:rPr>
                <w:rStyle w:val="Hyperlink"/>
                <w:noProof/>
              </w:rPr>
              <w:t>p23. Jesus came to save the lost</w:t>
            </w:r>
            <w:r>
              <w:rPr>
                <w:noProof/>
                <w:webHidden/>
              </w:rPr>
              <w:tab/>
            </w:r>
            <w:r>
              <w:rPr>
                <w:noProof/>
                <w:webHidden/>
              </w:rPr>
              <w:fldChar w:fldCharType="begin"/>
            </w:r>
            <w:r>
              <w:rPr>
                <w:noProof/>
                <w:webHidden/>
              </w:rPr>
              <w:instrText xml:space="preserve"> PAGEREF _Toc161079505 \h </w:instrText>
            </w:r>
            <w:r>
              <w:rPr>
                <w:noProof/>
                <w:webHidden/>
              </w:rPr>
            </w:r>
            <w:r>
              <w:rPr>
                <w:noProof/>
                <w:webHidden/>
              </w:rPr>
              <w:fldChar w:fldCharType="separate"/>
            </w:r>
            <w:r>
              <w:rPr>
                <w:noProof/>
                <w:webHidden/>
              </w:rPr>
              <w:t>1</w:t>
            </w:r>
            <w:r>
              <w:rPr>
                <w:noProof/>
                <w:webHidden/>
              </w:rPr>
              <w:fldChar w:fldCharType="end"/>
            </w:r>
          </w:hyperlink>
        </w:p>
        <w:p w14:paraId="4E9E824B" w14:textId="445D82E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6" w:history="1">
            <w:r w:rsidRPr="00A71897">
              <w:rPr>
                <w:rStyle w:val="Hyperlink"/>
                <w:noProof/>
              </w:rPr>
              <w:t>p24. Jesus/Christ rescued us</w:t>
            </w:r>
            <w:r>
              <w:rPr>
                <w:noProof/>
                <w:webHidden/>
              </w:rPr>
              <w:tab/>
            </w:r>
            <w:r>
              <w:rPr>
                <w:noProof/>
                <w:webHidden/>
              </w:rPr>
              <w:fldChar w:fldCharType="begin"/>
            </w:r>
            <w:r>
              <w:rPr>
                <w:noProof/>
                <w:webHidden/>
              </w:rPr>
              <w:instrText xml:space="preserve"> PAGEREF _Toc161079506 \h </w:instrText>
            </w:r>
            <w:r>
              <w:rPr>
                <w:noProof/>
                <w:webHidden/>
              </w:rPr>
            </w:r>
            <w:r>
              <w:rPr>
                <w:noProof/>
                <w:webHidden/>
              </w:rPr>
              <w:fldChar w:fldCharType="separate"/>
            </w:r>
            <w:r>
              <w:rPr>
                <w:noProof/>
                <w:webHidden/>
              </w:rPr>
              <w:t>1</w:t>
            </w:r>
            <w:r>
              <w:rPr>
                <w:noProof/>
                <w:webHidden/>
              </w:rPr>
              <w:fldChar w:fldCharType="end"/>
            </w:r>
          </w:hyperlink>
        </w:p>
        <w:p w14:paraId="31F95E20" w14:textId="73C2481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7" w:history="1">
            <w:r w:rsidRPr="00A71897">
              <w:rPr>
                <w:rStyle w:val="Hyperlink"/>
                <w:noProof/>
              </w:rPr>
              <w:t>p25. Do the will of the One who sent Him</w:t>
            </w:r>
            <w:r>
              <w:rPr>
                <w:noProof/>
                <w:webHidden/>
              </w:rPr>
              <w:tab/>
            </w:r>
            <w:r>
              <w:rPr>
                <w:noProof/>
                <w:webHidden/>
              </w:rPr>
              <w:fldChar w:fldCharType="begin"/>
            </w:r>
            <w:r>
              <w:rPr>
                <w:noProof/>
                <w:webHidden/>
              </w:rPr>
              <w:instrText xml:space="preserve"> PAGEREF _Toc161079507 \h </w:instrText>
            </w:r>
            <w:r>
              <w:rPr>
                <w:noProof/>
                <w:webHidden/>
              </w:rPr>
            </w:r>
            <w:r>
              <w:rPr>
                <w:noProof/>
                <w:webHidden/>
              </w:rPr>
              <w:fldChar w:fldCharType="separate"/>
            </w:r>
            <w:r>
              <w:rPr>
                <w:noProof/>
                <w:webHidden/>
              </w:rPr>
              <w:t>1</w:t>
            </w:r>
            <w:r>
              <w:rPr>
                <w:noProof/>
                <w:webHidden/>
              </w:rPr>
              <w:fldChar w:fldCharType="end"/>
            </w:r>
          </w:hyperlink>
        </w:p>
        <w:p w14:paraId="469CB429" w14:textId="77AA5C5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8" w:history="1">
            <w:r w:rsidRPr="00A71897">
              <w:rPr>
                <w:rStyle w:val="Hyperlink"/>
                <w:noProof/>
              </w:rPr>
              <w:t>p26. In 1 Jn 2:1 Jesus is our sins’ propitiation</w:t>
            </w:r>
            <w:r>
              <w:rPr>
                <w:noProof/>
                <w:webHidden/>
              </w:rPr>
              <w:tab/>
            </w:r>
            <w:r>
              <w:rPr>
                <w:noProof/>
                <w:webHidden/>
              </w:rPr>
              <w:fldChar w:fldCharType="begin"/>
            </w:r>
            <w:r>
              <w:rPr>
                <w:noProof/>
                <w:webHidden/>
              </w:rPr>
              <w:instrText xml:space="preserve"> PAGEREF _Toc161079508 \h </w:instrText>
            </w:r>
            <w:r>
              <w:rPr>
                <w:noProof/>
                <w:webHidden/>
              </w:rPr>
            </w:r>
            <w:r>
              <w:rPr>
                <w:noProof/>
                <w:webHidden/>
              </w:rPr>
              <w:fldChar w:fldCharType="separate"/>
            </w:r>
            <w:r>
              <w:rPr>
                <w:noProof/>
                <w:webHidden/>
              </w:rPr>
              <w:t>1</w:t>
            </w:r>
            <w:r>
              <w:rPr>
                <w:noProof/>
                <w:webHidden/>
              </w:rPr>
              <w:fldChar w:fldCharType="end"/>
            </w:r>
          </w:hyperlink>
        </w:p>
        <w:p w14:paraId="04B86E20" w14:textId="35F8066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09" w:history="1">
            <w:r w:rsidRPr="00A71897">
              <w:rPr>
                <w:rStyle w:val="Hyperlink"/>
                <w:noProof/>
              </w:rPr>
              <w:t>p27. The Son / Jesus gives life</w:t>
            </w:r>
            <w:r>
              <w:rPr>
                <w:noProof/>
                <w:webHidden/>
              </w:rPr>
              <w:tab/>
            </w:r>
            <w:r>
              <w:rPr>
                <w:noProof/>
                <w:webHidden/>
              </w:rPr>
              <w:fldChar w:fldCharType="begin"/>
            </w:r>
            <w:r>
              <w:rPr>
                <w:noProof/>
                <w:webHidden/>
              </w:rPr>
              <w:instrText xml:space="preserve"> PAGEREF _Toc161079509 \h </w:instrText>
            </w:r>
            <w:r>
              <w:rPr>
                <w:noProof/>
                <w:webHidden/>
              </w:rPr>
            </w:r>
            <w:r>
              <w:rPr>
                <w:noProof/>
                <w:webHidden/>
              </w:rPr>
              <w:fldChar w:fldCharType="separate"/>
            </w:r>
            <w:r>
              <w:rPr>
                <w:noProof/>
                <w:webHidden/>
              </w:rPr>
              <w:t>1</w:t>
            </w:r>
            <w:r>
              <w:rPr>
                <w:noProof/>
                <w:webHidden/>
              </w:rPr>
              <w:fldChar w:fldCharType="end"/>
            </w:r>
          </w:hyperlink>
        </w:p>
        <w:p w14:paraId="32658450" w14:textId="07FAA0F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10" w:history="1">
            <w:r w:rsidRPr="00A71897">
              <w:rPr>
                <w:rStyle w:val="Hyperlink"/>
                <w:noProof/>
              </w:rPr>
              <w:t>p28. Jesus called sinners to repentance</w:t>
            </w:r>
            <w:r>
              <w:rPr>
                <w:noProof/>
                <w:webHidden/>
              </w:rPr>
              <w:tab/>
            </w:r>
            <w:r>
              <w:rPr>
                <w:noProof/>
                <w:webHidden/>
              </w:rPr>
              <w:fldChar w:fldCharType="begin"/>
            </w:r>
            <w:r>
              <w:rPr>
                <w:noProof/>
                <w:webHidden/>
              </w:rPr>
              <w:instrText xml:space="preserve"> PAGEREF _Toc161079510 \h </w:instrText>
            </w:r>
            <w:r>
              <w:rPr>
                <w:noProof/>
                <w:webHidden/>
              </w:rPr>
            </w:r>
            <w:r>
              <w:rPr>
                <w:noProof/>
                <w:webHidden/>
              </w:rPr>
              <w:fldChar w:fldCharType="separate"/>
            </w:r>
            <w:r>
              <w:rPr>
                <w:noProof/>
                <w:webHidden/>
              </w:rPr>
              <w:t>1</w:t>
            </w:r>
            <w:r>
              <w:rPr>
                <w:noProof/>
                <w:webHidden/>
              </w:rPr>
              <w:fldChar w:fldCharType="end"/>
            </w:r>
          </w:hyperlink>
        </w:p>
        <w:p w14:paraId="7B91BDDC" w14:textId="572B3D2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11" w:history="1">
            <w:r w:rsidRPr="00A71897">
              <w:rPr>
                <w:rStyle w:val="Hyperlink"/>
                <w:noProof/>
              </w:rPr>
              <w:t>p29. Jesus came to save His people from their sins</w:t>
            </w:r>
            <w:r>
              <w:rPr>
                <w:noProof/>
                <w:webHidden/>
              </w:rPr>
              <w:tab/>
            </w:r>
            <w:r>
              <w:rPr>
                <w:noProof/>
                <w:webHidden/>
              </w:rPr>
              <w:fldChar w:fldCharType="begin"/>
            </w:r>
            <w:r>
              <w:rPr>
                <w:noProof/>
                <w:webHidden/>
              </w:rPr>
              <w:instrText xml:space="preserve"> PAGEREF _Toc161079511 \h </w:instrText>
            </w:r>
            <w:r>
              <w:rPr>
                <w:noProof/>
                <w:webHidden/>
              </w:rPr>
            </w:r>
            <w:r>
              <w:rPr>
                <w:noProof/>
                <w:webHidden/>
              </w:rPr>
              <w:fldChar w:fldCharType="separate"/>
            </w:r>
            <w:r>
              <w:rPr>
                <w:noProof/>
                <w:webHidden/>
              </w:rPr>
              <w:t>1</w:t>
            </w:r>
            <w:r>
              <w:rPr>
                <w:noProof/>
                <w:webHidden/>
              </w:rPr>
              <w:fldChar w:fldCharType="end"/>
            </w:r>
          </w:hyperlink>
        </w:p>
        <w:p w14:paraId="212DA818" w14:textId="1A37DFF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12" w:history="1">
            <w:r w:rsidRPr="00A71897">
              <w:rPr>
                <w:rStyle w:val="Hyperlink"/>
                <w:noProof/>
              </w:rPr>
              <w:t>Teachings on Jesus not on the list</w:t>
            </w:r>
            <w:r>
              <w:rPr>
                <w:noProof/>
                <w:webHidden/>
              </w:rPr>
              <w:tab/>
            </w:r>
            <w:r>
              <w:rPr>
                <w:noProof/>
                <w:webHidden/>
              </w:rPr>
              <w:fldChar w:fldCharType="begin"/>
            </w:r>
            <w:r>
              <w:rPr>
                <w:noProof/>
                <w:webHidden/>
              </w:rPr>
              <w:instrText xml:space="preserve"> PAGEREF _Toc161079512 \h </w:instrText>
            </w:r>
            <w:r>
              <w:rPr>
                <w:noProof/>
                <w:webHidden/>
              </w:rPr>
            </w:r>
            <w:r>
              <w:rPr>
                <w:noProof/>
                <w:webHidden/>
              </w:rPr>
              <w:fldChar w:fldCharType="separate"/>
            </w:r>
            <w:r>
              <w:rPr>
                <w:noProof/>
                <w:webHidden/>
              </w:rPr>
              <w:t>1</w:t>
            </w:r>
            <w:r>
              <w:rPr>
                <w:noProof/>
                <w:webHidden/>
              </w:rPr>
              <w:fldChar w:fldCharType="end"/>
            </w:r>
          </w:hyperlink>
        </w:p>
        <w:p w14:paraId="6F966E44" w14:textId="36B657FF"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513" w:history="1">
            <w:r w:rsidRPr="00A71897">
              <w:rPr>
                <w:rStyle w:val="Hyperlink"/>
                <w:caps/>
                <w:noProof/>
              </w:rPr>
              <w:t>The Holy Spirit</w:t>
            </w:r>
            <w:r>
              <w:rPr>
                <w:noProof/>
                <w:webHidden/>
              </w:rPr>
              <w:tab/>
            </w:r>
            <w:r>
              <w:rPr>
                <w:noProof/>
                <w:webHidden/>
              </w:rPr>
              <w:fldChar w:fldCharType="begin"/>
            </w:r>
            <w:r>
              <w:rPr>
                <w:noProof/>
                <w:webHidden/>
              </w:rPr>
              <w:instrText xml:space="preserve"> PAGEREF _Toc161079513 \h </w:instrText>
            </w:r>
            <w:r>
              <w:rPr>
                <w:noProof/>
                <w:webHidden/>
              </w:rPr>
            </w:r>
            <w:r>
              <w:rPr>
                <w:noProof/>
                <w:webHidden/>
              </w:rPr>
              <w:fldChar w:fldCharType="separate"/>
            </w:r>
            <w:r>
              <w:rPr>
                <w:noProof/>
                <w:webHidden/>
              </w:rPr>
              <w:t>1</w:t>
            </w:r>
            <w:r>
              <w:rPr>
                <w:noProof/>
                <w:webHidden/>
              </w:rPr>
              <w:fldChar w:fldCharType="end"/>
            </w:r>
          </w:hyperlink>
        </w:p>
        <w:p w14:paraId="791126D4" w14:textId="33F7C52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14" w:history="1">
            <w:r w:rsidRPr="00A71897">
              <w:rPr>
                <w:rStyle w:val="Hyperlink"/>
                <w:noProof/>
              </w:rPr>
              <w:t>H1. Mention of the Holy Spirit</w:t>
            </w:r>
            <w:r>
              <w:rPr>
                <w:noProof/>
                <w:webHidden/>
              </w:rPr>
              <w:tab/>
            </w:r>
            <w:r>
              <w:rPr>
                <w:noProof/>
                <w:webHidden/>
              </w:rPr>
              <w:fldChar w:fldCharType="begin"/>
            </w:r>
            <w:r>
              <w:rPr>
                <w:noProof/>
                <w:webHidden/>
              </w:rPr>
              <w:instrText xml:space="preserve"> PAGEREF _Toc161079514 \h </w:instrText>
            </w:r>
            <w:r>
              <w:rPr>
                <w:noProof/>
                <w:webHidden/>
              </w:rPr>
            </w:r>
            <w:r>
              <w:rPr>
                <w:noProof/>
                <w:webHidden/>
              </w:rPr>
              <w:fldChar w:fldCharType="separate"/>
            </w:r>
            <w:r>
              <w:rPr>
                <w:noProof/>
                <w:webHidden/>
              </w:rPr>
              <w:t>1</w:t>
            </w:r>
            <w:r>
              <w:rPr>
                <w:noProof/>
                <w:webHidden/>
              </w:rPr>
              <w:fldChar w:fldCharType="end"/>
            </w:r>
          </w:hyperlink>
        </w:p>
        <w:p w14:paraId="220B843C" w14:textId="6B564FC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15" w:history="1">
            <w:r w:rsidRPr="00A71897">
              <w:rPr>
                <w:rStyle w:val="Hyperlink"/>
                <w:noProof/>
              </w:rPr>
              <w:t>H2. The Holy Spirit is God</w:t>
            </w:r>
            <w:r>
              <w:rPr>
                <w:noProof/>
                <w:webHidden/>
              </w:rPr>
              <w:tab/>
            </w:r>
            <w:r>
              <w:rPr>
                <w:noProof/>
                <w:webHidden/>
              </w:rPr>
              <w:fldChar w:fldCharType="begin"/>
            </w:r>
            <w:r>
              <w:rPr>
                <w:noProof/>
                <w:webHidden/>
              </w:rPr>
              <w:instrText xml:space="preserve"> PAGEREF _Toc161079515 \h </w:instrText>
            </w:r>
            <w:r>
              <w:rPr>
                <w:noProof/>
                <w:webHidden/>
              </w:rPr>
            </w:r>
            <w:r>
              <w:rPr>
                <w:noProof/>
                <w:webHidden/>
              </w:rPr>
              <w:fldChar w:fldCharType="separate"/>
            </w:r>
            <w:r>
              <w:rPr>
                <w:noProof/>
                <w:webHidden/>
              </w:rPr>
              <w:t>1</w:t>
            </w:r>
            <w:r>
              <w:rPr>
                <w:noProof/>
                <w:webHidden/>
              </w:rPr>
              <w:fldChar w:fldCharType="end"/>
            </w:r>
          </w:hyperlink>
        </w:p>
        <w:p w14:paraId="2EDCB6F5" w14:textId="4782318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16" w:history="1">
            <w:r w:rsidRPr="00A71897">
              <w:rPr>
                <w:rStyle w:val="Hyperlink"/>
                <w:noProof/>
              </w:rPr>
              <w:t>H3. The Divine Spirit</w:t>
            </w:r>
            <w:r>
              <w:rPr>
                <w:noProof/>
                <w:webHidden/>
              </w:rPr>
              <w:tab/>
            </w:r>
            <w:r>
              <w:rPr>
                <w:noProof/>
                <w:webHidden/>
              </w:rPr>
              <w:fldChar w:fldCharType="begin"/>
            </w:r>
            <w:r>
              <w:rPr>
                <w:noProof/>
                <w:webHidden/>
              </w:rPr>
              <w:instrText xml:space="preserve"> PAGEREF _Toc161079516 \h </w:instrText>
            </w:r>
            <w:r>
              <w:rPr>
                <w:noProof/>
                <w:webHidden/>
              </w:rPr>
            </w:r>
            <w:r>
              <w:rPr>
                <w:noProof/>
                <w:webHidden/>
              </w:rPr>
              <w:fldChar w:fldCharType="separate"/>
            </w:r>
            <w:r>
              <w:rPr>
                <w:noProof/>
                <w:webHidden/>
              </w:rPr>
              <w:t>1</w:t>
            </w:r>
            <w:r>
              <w:rPr>
                <w:noProof/>
                <w:webHidden/>
              </w:rPr>
              <w:fldChar w:fldCharType="end"/>
            </w:r>
          </w:hyperlink>
        </w:p>
        <w:p w14:paraId="6463A194" w14:textId="0754184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17" w:history="1">
            <w:r w:rsidRPr="00A71897">
              <w:rPr>
                <w:rStyle w:val="Hyperlink"/>
                <w:noProof/>
              </w:rPr>
              <w:t>H4. Person of the Holy Spirit</w:t>
            </w:r>
            <w:r>
              <w:rPr>
                <w:noProof/>
                <w:webHidden/>
              </w:rPr>
              <w:tab/>
            </w:r>
            <w:r>
              <w:rPr>
                <w:noProof/>
                <w:webHidden/>
              </w:rPr>
              <w:fldChar w:fldCharType="begin"/>
            </w:r>
            <w:r>
              <w:rPr>
                <w:noProof/>
                <w:webHidden/>
              </w:rPr>
              <w:instrText xml:space="preserve"> PAGEREF _Toc161079517 \h </w:instrText>
            </w:r>
            <w:r>
              <w:rPr>
                <w:noProof/>
                <w:webHidden/>
              </w:rPr>
            </w:r>
            <w:r>
              <w:rPr>
                <w:noProof/>
                <w:webHidden/>
              </w:rPr>
              <w:fldChar w:fldCharType="separate"/>
            </w:r>
            <w:r>
              <w:rPr>
                <w:noProof/>
                <w:webHidden/>
              </w:rPr>
              <w:t>1</w:t>
            </w:r>
            <w:r>
              <w:rPr>
                <w:noProof/>
                <w:webHidden/>
              </w:rPr>
              <w:fldChar w:fldCharType="end"/>
            </w:r>
          </w:hyperlink>
        </w:p>
        <w:p w14:paraId="5D3A9D08" w14:textId="59EF318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18" w:history="1">
            <w:r w:rsidRPr="00A71897">
              <w:rPr>
                <w:rStyle w:val="Hyperlink"/>
                <w:noProof/>
              </w:rPr>
              <w:t>H5. Holy Spirit addressed as “He”</w:t>
            </w:r>
            <w:r>
              <w:rPr>
                <w:noProof/>
                <w:webHidden/>
              </w:rPr>
              <w:tab/>
            </w:r>
            <w:r>
              <w:rPr>
                <w:noProof/>
                <w:webHidden/>
              </w:rPr>
              <w:fldChar w:fldCharType="begin"/>
            </w:r>
            <w:r>
              <w:rPr>
                <w:noProof/>
                <w:webHidden/>
              </w:rPr>
              <w:instrText xml:space="preserve"> PAGEREF _Toc161079518 \h </w:instrText>
            </w:r>
            <w:r>
              <w:rPr>
                <w:noProof/>
                <w:webHidden/>
              </w:rPr>
            </w:r>
            <w:r>
              <w:rPr>
                <w:noProof/>
                <w:webHidden/>
              </w:rPr>
              <w:fldChar w:fldCharType="separate"/>
            </w:r>
            <w:r>
              <w:rPr>
                <w:noProof/>
                <w:webHidden/>
              </w:rPr>
              <w:t>1</w:t>
            </w:r>
            <w:r>
              <w:rPr>
                <w:noProof/>
                <w:webHidden/>
              </w:rPr>
              <w:fldChar w:fldCharType="end"/>
            </w:r>
          </w:hyperlink>
        </w:p>
        <w:p w14:paraId="2CA715D2" w14:textId="40F4444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19" w:history="1">
            <w:r w:rsidRPr="00A71897">
              <w:rPr>
                <w:rStyle w:val="Hyperlink"/>
                <w:noProof/>
              </w:rPr>
              <w:t>H6. Glorify/worship the Holy Spirit</w:t>
            </w:r>
            <w:r>
              <w:rPr>
                <w:noProof/>
                <w:webHidden/>
              </w:rPr>
              <w:tab/>
            </w:r>
            <w:r>
              <w:rPr>
                <w:noProof/>
                <w:webHidden/>
              </w:rPr>
              <w:fldChar w:fldCharType="begin"/>
            </w:r>
            <w:r>
              <w:rPr>
                <w:noProof/>
                <w:webHidden/>
              </w:rPr>
              <w:instrText xml:space="preserve"> PAGEREF _Toc161079519 \h </w:instrText>
            </w:r>
            <w:r>
              <w:rPr>
                <w:noProof/>
                <w:webHidden/>
              </w:rPr>
            </w:r>
            <w:r>
              <w:rPr>
                <w:noProof/>
                <w:webHidden/>
              </w:rPr>
              <w:fldChar w:fldCharType="separate"/>
            </w:r>
            <w:r>
              <w:rPr>
                <w:noProof/>
                <w:webHidden/>
              </w:rPr>
              <w:t>1</w:t>
            </w:r>
            <w:r>
              <w:rPr>
                <w:noProof/>
                <w:webHidden/>
              </w:rPr>
              <w:fldChar w:fldCharType="end"/>
            </w:r>
          </w:hyperlink>
        </w:p>
        <w:p w14:paraId="20FCF1EE" w14:textId="054DA97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0" w:history="1">
            <w:r w:rsidRPr="00A71897">
              <w:rPr>
                <w:rStyle w:val="Hyperlink"/>
                <w:noProof/>
              </w:rPr>
              <w:t>H7. The Spirit is everywhere</w:t>
            </w:r>
            <w:r>
              <w:rPr>
                <w:noProof/>
                <w:webHidden/>
              </w:rPr>
              <w:tab/>
            </w:r>
            <w:r>
              <w:rPr>
                <w:noProof/>
                <w:webHidden/>
              </w:rPr>
              <w:fldChar w:fldCharType="begin"/>
            </w:r>
            <w:r>
              <w:rPr>
                <w:noProof/>
                <w:webHidden/>
              </w:rPr>
              <w:instrText xml:space="preserve"> PAGEREF _Toc161079520 \h </w:instrText>
            </w:r>
            <w:r>
              <w:rPr>
                <w:noProof/>
                <w:webHidden/>
              </w:rPr>
            </w:r>
            <w:r>
              <w:rPr>
                <w:noProof/>
                <w:webHidden/>
              </w:rPr>
              <w:fldChar w:fldCharType="separate"/>
            </w:r>
            <w:r>
              <w:rPr>
                <w:noProof/>
                <w:webHidden/>
              </w:rPr>
              <w:t>1</w:t>
            </w:r>
            <w:r>
              <w:rPr>
                <w:noProof/>
                <w:webHidden/>
              </w:rPr>
              <w:fldChar w:fldCharType="end"/>
            </w:r>
          </w:hyperlink>
        </w:p>
        <w:p w14:paraId="22DA0CBB" w14:textId="0A15B6F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1" w:history="1">
            <w:r w:rsidRPr="00A71897">
              <w:rPr>
                <w:rStyle w:val="Hyperlink"/>
                <w:noProof/>
              </w:rPr>
              <w:t>H8. The Holy Spirit is distinct</w:t>
            </w:r>
            <w:r>
              <w:rPr>
                <w:noProof/>
                <w:webHidden/>
              </w:rPr>
              <w:tab/>
            </w:r>
            <w:r>
              <w:rPr>
                <w:noProof/>
                <w:webHidden/>
              </w:rPr>
              <w:fldChar w:fldCharType="begin"/>
            </w:r>
            <w:r>
              <w:rPr>
                <w:noProof/>
                <w:webHidden/>
              </w:rPr>
              <w:instrText xml:space="preserve"> PAGEREF _Toc161079521 \h </w:instrText>
            </w:r>
            <w:r>
              <w:rPr>
                <w:noProof/>
                <w:webHidden/>
              </w:rPr>
            </w:r>
            <w:r>
              <w:rPr>
                <w:noProof/>
                <w:webHidden/>
              </w:rPr>
              <w:fldChar w:fldCharType="separate"/>
            </w:r>
            <w:r>
              <w:rPr>
                <w:noProof/>
                <w:webHidden/>
              </w:rPr>
              <w:t>1</w:t>
            </w:r>
            <w:r>
              <w:rPr>
                <w:noProof/>
                <w:webHidden/>
              </w:rPr>
              <w:fldChar w:fldCharType="end"/>
            </w:r>
          </w:hyperlink>
        </w:p>
        <w:p w14:paraId="22273089" w14:textId="1C67CE3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2" w:history="1">
            <w:r w:rsidRPr="00A71897">
              <w:rPr>
                <w:rStyle w:val="Hyperlink"/>
                <w:noProof/>
              </w:rPr>
              <w:t>H9. Holy Spirit called Spirit of truth</w:t>
            </w:r>
            <w:r>
              <w:rPr>
                <w:noProof/>
                <w:webHidden/>
              </w:rPr>
              <w:tab/>
            </w:r>
            <w:r>
              <w:rPr>
                <w:noProof/>
                <w:webHidden/>
              </w:rPr>
              <w:fldChar w:fldCharType="begin"/>
            </w:r>
            <w:r>
              <w:rPr>
                <w:noProof/>
                <w:webHidden/>
              </w:rPr>
              <w:instrText xml:space="preserve"> PAGEREF _Toc161079522 \h </w:instrText>
            </w:r>
            <w:r>
              <w:rPr>
                <w:noProof/>
                <w:webHidden/>
              </w:rPr>
            </w:r>
            <w:r>
              <w:rPr>
                <w:noProof/>
                <w:webHidden/>
              </w:rPr>
              <w:fldChar w:fldCharType="separate"/>
            </w:r>
            <w:r>
              <w:rPr>
                <w:noProof/>
                <w:webHidden/>
              </w:rPr>
              <w:t>1</w:t>
            </w:r>
            <w:r>
              <w:rPr>
                <w:noProof/>
                <w:webHidden/>
              </w:rPr>
              <w:fldChar w:fldCharType="end"/>
            </w:r>
          </w:hyperlink>
        </w:p>
        <w:p w14:paraId="547DC000" w14:textId="7B3E22E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3" w:history="1">
            <w:r w:rsidRPr="00A71897">
              <w:rPr>
                <w:rStyle w:val="Hyperlink"/>
                <w:noProof/>
              </w:rPr>
              <w:t>H10. Sevenfold spirit or seven spirits</w:t>
            </w:r>
            <w:r>
              <w:rPr>
                <w:noProof/>
                <w:webHidden/>
              </w:rPr>
              <w:tab/>
            </w:r>
            <w:r>
              <w:rPr>
                <w:noProof/>
                <w:webHidden/>
              </w:rPr>
              <w:fldChar w:fldCharType="begin"/>
            </w:r>
            <w:r>
              <w:rPr>
                <w:noProof/>
                <w:webHidden/>
              </w:rPr>
              <w:instrText xml:space="preserve"> PAGEREF _Toc161079523 \h </w:instrText>
            </w:r>
            <w:r>
              <w:rPr>
                <w:noProof/>
                <w:webHidden/>
              </w:rPr>
            </w:r>
            <w:r>
              <w:rPr>
                <w:noProof/>
                <w:webHidden/>
              </w:rPr>
              <w:fldChar w:fldCharType="separate"/>
            </w:r>
            <w:r>
              <w:rPr>
                <w:noProof/>
                <w:webHidden/>
              </w:rPr>
              <w:t>1</w:t>
            </w:r>
            <w:r>
              <w:rPr>
                <w:noProof/>
                <w:webHidden/>
              </w:rPr>
              <w:fldChar w:fldCharType="end"/>
            </w:r>
          </w:hyperlink>
        </w:p>
        <w:p w14:paraId="773B9DBB" w14:textId="17114DB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4" w:history="1">
            <w:r w:rsidRPr="00A71897">
              <w:rPr>
                <w:rStyle w:val="Hyperlink"/>
                <w:noProof/>
              </w:rPr>
              <w:t>H11. The Holy Spirit was known in the Old Testament</w:t>
            </w:r>
            <w:r>
              <w:rPr>
                <w:noProof/>
                <w:webHidden/>
              </w:rPr>
              <w:tab/>
            </w:r>
            <w:r>
              <w:rPr>
                <w:noProof/>
                <w:webHidden/>
              </w:rPr>
              <w:fldChar w:fldCharType="begin"/>
            </w:r>
            <w:r>
              <w:rPr>
                <w:noProof/>
                <w:webHidden/>
              </w:rPr>
              <w:instrText xml:space="preserve"> PAGEREF _Toc161079524 \h </w:instrText>
            </w:r>
            <w:r>
              <w:rPr>
                <w:noProof/>
                <w:webHidden/>
              </w:rPr>
            </w:r>
            <w:r>
              <w:rPr>
                <w:noProof/>
                <w:webHidden/>
              </w:rPr>
              <w:fldChar w:fldCharType="separate"/>
            </w:r>
            <w:r>
              <w:rPr>
                <w:noProof/>
                <w:webHidden/>
              </w:rPr>
              <w:t>1</w:t>
            </w:r>
            <w:r>
              <w:rPr>
                <w:noProof/>
                <w:webHidden/>
              </w:rPr>
              <w:fldChar w:fldCharType="end"/>
            </w:r>
          </w:hyperlink>
        </w:p>
        <w:p w14:paraId="451F180D" w14:textId="4BF60CC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5" w:history="1">
            <w:r w:rsidRPr="00A71897">
              <w:rPr>
                <w:rStyle w:val="Hyperlink"/>
                <w:noProof/>
              </w:rPr>
              <w:t>H12. The Holy Spirit/Comforter was promised</w:t>
            </w:r>
            <w:r>
              <w:rPr>
                <w:noProof/>
                <w:webHidden/>
              </w:rPr>
              <w:tab/>
            </w:r>
            <w:r>
              <w:rPr>
                <w:noProof/>
                <w:webHidden/>
              </w:rPr>
              <w:fldChar w:fldCharType="begin"/>
            </w:r>
            <w:r>
              <w:rPr>
                <w:noProof/>
                <w:webHidden/>
              </w:rPr>
              <w:instrText xml:space="preserve"> PAGEREF _Toc161079525 \h </w:instrText>
            </w:r>
            <w:r>
              <w:rPr>
                <w:noProof/>
                <w:webHidden/>
              </w:rPr>
            </w:r>
            <w:r>
              <w:rPr>
                <w:noProof/>
                <w:webHidden/>
              </w:rPr>
              <w:fldChar w:fldCharType="separate"/>
            </w:r>
            <w:r>
              <w:rPr>
                <w:noProof/>
                <w:webHidden/>
              </w:rPr>
              <w:t>1</w:t>
            </w:r>
            <w:r>
              <w:rPr>
                <w:noProof/>
                <w:webHidden/>
              </w:rPr>
              <w:fldChar w:fldCharType="end"/>
            </w:r>
          </w:hyperlink>
        </w:p>
        <w:p w14:paraId="54EA9425" w14:textId="782BFCD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6" w:history="1">
            <w:r w:rsidRPr="00A71897">
              <w:rPr>
                <w:rStyle w:val="Hyperlink"/>
                <w:noProof/>
              </w:rPr>
              <w:t>H13. The Father sent the Holy Spirit</w:t>
            </w:r>
            <w:r>
              <w:rPr>
                <w:noProof/>
                <w:webHidden/>
              </w:rPr>
              <w:tab/>
            </w:r>
            <w:r>
              <w:rPr>
                <w:noProof/>
                <w:webHidden/>
              </w:rPr>
              <w:fldChar w:fldCharType="begin"/>
            </w:r>
            <w:r>
              <w:rPr>
                <w:noProof/>
                <w:webHidden/>
              </w:rPr>
              <w:instrText xml:space="preserve"> PAGEREF _Toc161079526 \h </w:instrText>
            </w:r>
            <w:r>
              <w:rPr>
                <w:noProof/>
                <w:webHidden/>
              </w:rPr>
            </w:r>
            <w:r>
              <w:rPr>
                <w:noProof/>
                <w:webHidden/>
              </w:rPr>
              <w:fldChar w:fldCharType="separate"/>
            </w:r>
            <w:r>
              <w:rPr>
                <w:noProof/>
                <w:webHidden/>
              </w:rPr>
              <w:t>1</w:t>
            </w:r>
            <w:r>
              <w:rPr>
                <w:noProof/>
                <w:webHidden/>
              </w:rPr>
              <w:fldChar w:fldCharType="end"/>
            </w:r>
          </w:hyperlink>
        </w:p>
        <w:p w14:paraId="46423F16" w14:textId="1BF5354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7" w:history="1">
            <w:r w:rsidRPr="00A71897">
              <w:rPr>
                <w:rStyle w:val="Hyperlink"/>
                <w:noProof/>
              </w:rPr>
              <w:t>H14. Jesus sent the Holy Spirit</w:t>
            </w:r>
            <w:r>
              <w:rPr>
                <w:noProof/>
                <w:webHidden/>
              </w:rPr>
              <w:tab/>
            </w:r>
            <w:r>
              <w:rPr>
                <w:noProof/>
                <w:webHidden/>
              </w:rPr>
              <w:fldChar w:fldCharType="begin"/>
            </w:r>
            <w:r>
              <w:rPr>
                <w:noProof/>
                <w:webHidden/>
              </w:rPr>
              <w:instrText xml:space="preserve"> PAGEREF _Toc161079527 \h </w:instrText>
            </w:r>
            <w:r>
              <w:rPr>
                <w:noProof/>
                <w:webHidden/>
              </w:rPr>
            </w:r>
            <w:r>
              <w:rPr>
                <w:noProof/>
                <w:webHidden/>
              </w:rPr>
              <w:fldChar w:fldCharType="separate"/>
            </w:r>
            <w:r>
              <w:rPr>
                <w:noProof/>
                <w:webHidden/>
              </w:rPr>
              <w:t>1</w:t>
            </w:r>
            <w:r>
              <w:rPr>
                <w:noProof/>
                <w:webHidden/>
              </w:rPr>
              <w:fldChar w:fldCharType="end"/>
            </w:r>
          </w:hyperlink>
        </w:p>
        <w:p w14:paraId="767AFB31" w14:textId="4016501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8" w:history="1">
            <w:r w:rsidRPr="00A71897">
              <w:rPr>
                <w:rStyle w:val="Hyperlink"/>
                <w:noProof/>
              </w:rPr>
              <w:t>H15. Paraclete or Holy Spirit already present</w:t>
            </w:r>
            <w:r>
              <w:rPr>
                <w:noProof/>
                <w:webHidden/>
              </w:rPr>
              <w:tab/>
            </w:r>
            <w:r>
              <w:rPr>
                <w:noProof/>
                <w:webHidden/>
              </w:rPr>
              <w:fldChar w:fldCharType="begin"/>
            </w:r>
            <w:r>
              <w:rPr>
                <w:noProof/>
                <w:webHidden/>
              </w:rPr>
              <w:instrText xml:space="preserve"> PAGEREF _Toc161079528 \h </w:instrText>
            </w:r>
            <w:r>
              <w:rPr>
                <w:noProof/>
                <w:webHidden/>
              </w:rPr>
            </w:r>
            <w:r>
              <w:rPr>
                <w:noProof/>
                <w:webHidden/>
              </w:rPr>
              <w:fldChar w:fldCharType="separate"/>
            </w:r>
            <w:r>
              <w:rPr>
                <w:noProof/>
                <w:webHidden/>
              </w:rPr>
              <w:t>1</w:t>
            </w:r>
            <w:r>
              <w:rPr>
                <w:noProof/>
                <w:webHidden/>
              </w:rPr>
              <w:fldChar w:fldCharType="end"/>
            </w:r>
          </w:hyperlink>
        </w:p>
        <w:p w14:paraId="67037C96" w14:textId="136E820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29" w:history="1">
            <w:r w:rsidRPr="00A71897">
              <w:rPr>
                <w:rStyle w:val="Hyperlink"/>
                <w:noProof/>
              </w:rPr>
              <w:t>H16. The Spirit was poured out on believers</w:t>
            </w:r>
            <w:r>
              <w:rPr>
                <w:noProof/>
                <w:webHidden/>
              </w:rPr>
              <w:tab/>
            </w:r>
            <w:r>
              <w:rPr>
                <w:noProof/>
                <w:webHidden/>
              </w:rPr>
              <w:fldChar w:fldCharType="begin"/>
            </w:r>
            <w:r>
              <w:rPr>
                <w:noProof/>
                <w:webHidden/>
              </w:rPr>
              <w:instrText xml:space="preserve"> PAGEREF _Toc161079529 \h </w:instrText>
            </w:r>
            <w:r>
              <w:rPr>
                <w:noProof/>
                <w:webHidden/>
              </w:rPr>
            </w:r>
            <w:r>
              <w:rPr>
                <w:noProof/>
                <w:webHidden/>
              </w:rPr>
              <w:fldChar w:fldCharType="separate"/>
            </w:r>
            <w:r>
              <w:rPr>
                <w:noProof/>
                <w:webHidden/>
              </w:rPr>
              <w:t>1</w:t>
            </w:r>
            <w:r>
              <w:rPr>
                <w:noProof/>
                <w:webHidden/>
              </w:rPr>
              <w:fldChar w:fldCharType="end"/>
            </w:r>
          </w:hyperlink>
        </w:p>
        <w:p w14:paraId="0BCF7504" w14:textId="3EAC754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30" w:history="1">
            <w:r w:rsidRPr="00A71897">
              <w:rPr>
                <w:rStyle w:val="Hyperlink"/>
                <w:noProof/>
              </w:rPr>
              <w:t>H17. Holy Spirit dwells/lives in us</w:t>
            </w:r>
            <w:r>
              <w:rPr>
                <w:noProof/>
                <w:webHidden/>
              </w:rPr>
              <w:tab/>
            </w:r>
            <w:r>
              <w:rPr>
                <w:noProof/>
                <w:webHidden/>
              </w:rPr>
              <w:fldChar w:fldCharType="begin"/>
            </w:r>
            <w:r>
              <w:rPr>
                <w:noProof/>
                <w:webHidden/>
              </w:rPr>
              <w:instrText xml:space="preserve"> PAGEREF _Toc161079530 \h </w:instrText>
            </w:r>
            <w:r>
              <w:rPr>
                <w:noProof/>
                <w:webHidden/>
              </w:rPr>
            </w:r>
            <w:r>
              <w:rPr>
                <w:noProof/>
                <w:webHidden/>
              </w:rPr>
              <w:fldChar w:fldCharType="separate"/>
            </w:r>
            <w:r>
              <w:rPr>
                <w:noProof/>
                <w:webHidden/>
              </w:rPr>
              <w:t>1</w:t>
            </w:r>
            <w:r>
              <w:rPr>
                <w:noProof/>
                <w:webHidden/>
              </w:rPr>
              <w:fldChar w:fldCharType="end"/>
            </w:r>
          </w:hyperlink>
        </w:p>
        <w:p w14:paraId="30C8CADC" w14:textId="55A1375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31" w:history="1">
            <w:r w:rsidRPr="00A71897">
              <w:rPr>
                <w:rStyle w:val="Hyperlink"/>
                <w:noProof/>
              </w:rPr>
              <w:t>H18. Live in the Spirit</w:t>
            </w:r>
            <w:r>
              <w:rPr>
                <w:noProof/>
                <w:webHidden/>
              </w:rPr>
              <w:tab/>
            </w:r>
            <w:r>
              <w:rPr>
                <w:noProof/>
                <w:webHidden/>
              </w:rPr>
              <w:fldChar w:fldCharType="begin"/>
            </w:r>
            <w:r>
              <w:rPr>
                <w:noProof/>
                <w:webHidden/>
              </w:rPr>
              <w:instrText xml:space="preserve"> PAGEREF _Toc161079531 \h </w:instrText>
            </w:r>
            <w:r>
              <w:rPr>
                <w:noProof/>
                <w:webHidden/>
              </w:rPr>
            </w:r>
            <w:r>
              <w:rPr>
                <w:noProof/>
                <w:webHidden/>
              </w:rPr>
              <w:fldChar w:fldCharType="separate"/>
            </w:r>
            <w:r>
              <w:rPr>
                <w:noProof/>
                <w:webHidden/>
              </w:rPr>
              <w:t>1</w:t>
            </w:r>
            <w:r>
              <w:rPr>
                <w:noProof/>
                <w:webHidden/>
              </w:rPr>
              <w:fldChar w:fldCharType="end"/>
            </w:r>
          </w:hyperlink>
        </w:p>
        <w:p w14:paraId="221B1A70" w14:textId="612EF8A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32" w:history="1">
            <w:r w:rsidRPr="00A71897">
              <w:rPr>
                <w:rStyle w:val="Hyperlink"/>
                <w:noProof/>
              </w:rPr>
              <w:t>H19. We can grieve the Holy Spirit</w:t>
            </w:r>
            <w:r>
              <w:rPr>
                <w:noProof/>
                <w:webHidden/>
              </w:rPr>
              <w:tab/>
            </w:r>
            <w:r>
              <w:rPr>
                <w:noProof/>
                <w:webHidden/>
              </w:rPr>
              <w:fldChar w:fldCharType="begin"/>
            </w:r>
            <w:r>
              <w:rPr>
                <w:noProof/>
                <w:webHidden/>
              </w:rPr>
              <w:instrText xml:space="preserve"> PAGEREF _Toc161079532 \h </w:instrText>
            </w:r>
            <w:r>
              <w:rPr>
                <w:noProof/>
                <w:webHidden/>
              </w:rPr>
            </w:r>
            <w:r>
              <w:rPr>
                <w:noProof/>
                <w:webHidden/>
              </w:rPr>
              <w:fldChar w:fldCharType="separate"/>
            </w:r>
            <w:r>
              <w:rPr>
                <w:noProof/>
                <w:webHidden/>
              </w:rPr>
              <w:t>1</w:t>
            </w:r>
            <w:r>
              <w:rPr>
                <w:noProof/>
                <w:webHidden/>
              </w:rPr>
              <w:fldChar w:fldCharType="end"/>
            </w:r>
          </w:hyperlink>
        </w:p>
        <w:p w14:paraId="04D1FD3A" w14:textId="055802A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33" w:history="1">
            <w:r w:rsidRPr="00A71897">
              <w:rPr>
                <w:rStyle w:val="Hyperlink"/>
                <w:noProof/>
              </w:rPr>
              <w:t>H20. Blasphemy against the Holy Spirit</w:t>
            </w:r>
            <w:r>
              <w:rPr>
                <w:noProof/>
                <w:webHidden/>
              </w:rPr>
              <w:tab/>
            </w:r>
            <w:r>
              <w:rPr>
                <w:noProof/>
                <w:webHidden/>
              </w:rPr>
              <w:fldChar w:fldCharType="begin"/>
            </w:r>
            <w:r>
              <w:rPr>
                <w:noProof/>
                <w:webHidden/>
              </w:rPr>
              <w:instrText xml:space="preserve"> PAGEREF _Toc161079533 \h </w:instrText>
            </w:r>
            <w:r>
              <w:rPr>
                <w:noProof/>
                <w:webHidden/>
              </w:rPr>
            </w:r>
            <w:r>
              <w:rPr>
                <w:noProof/>
                <w:webHidden/>
              </w:rPr>
              <w:fldChar w:fldCharType="separate"/>
            </w:r>
            <w:r>
              <w:rPr>
                <w:noProof/>
                <w:webHidden/>
              </w:rPr>
              <w:t>1</w:t>
            </w:r>
            <w:r>
              <w:rPr>
                <w:noProof/>
                <w:webHidden/>
              </w:rPr>
              <w:fldChar w:fldCharType="end"/>
            </w:r>
          </w:hyperlink>
        </w:p>
        <w:p w14:paraId="06EC58F0" w14:textId="016510E4"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534" w:history="1">
            <w:r w:rsidRPr="00A71897">
              <w:rPr>
                <w:rStyle w:val="Hyperlink"/>
                <w:caps/>
                <w:noProof/>
              </w:rPr>
              <w:t>The Holy Spirit’S WORK</w:t>
            </w:r>
            <w:r>
              <w:rPr>
                <w:noProof/>
                <w:webHidden/>
              </w:rPr>
              <w:tab/>
            </w:r>
            <w:r>
              <w:rPr>
                <w:noProof/>
                <w:webHidden/>
              </w:rPr>
              <w:fldChar w:fldCharType="begin"/>
            </w:r>
            <w:r>
              <w:rPr>
                <w:noProof/>
                <w:webHidden/>
              </w:rPr>
              <w:instrText xml:space="preserve"> PAGEREF _Toc161079534 \h </w:instrText>
            </w:r>
            <w:r>
              <w:rPr>
                <w:noProof/>
                <w:webHidden/>
              </w:rPr>
            </w:r>
            <w:r>
              <w:rPr>
                <w:noProof/>
                <w:webHidden/>
              </w:rPr>
              <w:fldChar w:fldCharType="separate"/>
            </w:r>
            <w:r>
              <w:rPr>
                <w:noProof/>
                <w:webHidden/>
              </w:rPr>
              <w:t>1</w:t>
            </w:r>
            <w:r>
              <w:rPr>
                <w:noProof/>
                <w:webHidden/>
              </w:rPr>
              <w:fldChar w:fldCharType="end"/>
            </w:r>
          </w:hyperlink>
        </w:p>
        <w:p w14:paraId="341CB1E0" w14:textId="4F5A061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35" w:history="1">
            <w:r w:rsidRPr="00A71897">
              <w:rPr>
                <w:rStyle w:val="Hyperlink"/>
                <w:noProof/>
              </w:rPr>
              <w:t>Hw1. The power of the Holy Spirit</w:t>
            </w:r>
            <w:r>
              <w:rPr>
                <w:noProof/>
                <w:webHidden/>
              </w:rPr>
              <w:tab/>
            </w:r>
            <w:r>
              <w:rPr>
                <w:noProof/>
                <w:webHidden/>
              </w:rPr>
              <w:fldChar w:fldCharType="begin"/>
            </w:r>
            <w:r>
              <w:rPr>
                <w:noProof/>
                <w:webHidden/>
              </w:rPr>
              <w:instrText xml:space="preserve"> PAGEREF _Toc161079535 \h </w:instrText>
            </w:r>
            <w:r>
              <w:rPr>
                <w:noProof/>
                <w:webHidden/>
              </w:rPr>
            </w:r>
            <w:r>
              <w:rPr>
                <w:noProof/>
                <w:webHidden/>
              </w:rPr>
              <w:fldChar w:fldCharType="separate"/>
            </w:r>
            <w:r>
              <w:rPr>
                <w:noProof/>
                <w:webHidden/>
              </w:rPr>
              <w:t>1</w:t>
            </w:r>
            <w:r>
              <w:rPr>
                <w:noProof/>
                <w:webHidden/>
              </w:rPr>
              <w:fldChar w:fldCharType="end"/>
            </w:r>
          </w:hyperlink>
        </w:p>
        <w:p w14:paraId="4BE0AB2D" w14:textId="3EE7DF2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36" w:history="1">
            <w:r w:rsidRPr="00A71897">
              <w:rPr>
                <w:rStyle w:val="Hyperlink"/>
                <w:noProof/>
              </w:rPr>
              <w:t>Hw2. God’s Spirit moved over abyss/waters</w:t>
            </w:r>
            <w:r>
              <w:rPr>
                <w:noProof/>
                <w:webHidden/>
              </w:rPr>
              <w:tab/>
            </w:r>
            <w:r>
              <w:rPr>
                <w:noProof/>
                <w:webHidden/>
              </w:rPr>
              <w:fldChar w:fldCharType="begin"/>
            </w:r>
            <w:r>
              <w:rPr>
                <w:noProof/>
                <w:webHidden/>
              </w:rPr>
              <w:instrText xml:space="preserve"> PAGEREF _Toc161079536 \h </w:instrText>
            </w:r>
            <w:r>
              <w:rPr>
                <w:noProof/>
                <w:webHidden/>
              </w:rPr>
            </w:r>
            <w:r>
              <w:rPr>
                <w:noProof/>
                <w:webHidden/>
              </w:rPr>
              <w:fldChar w:fldCharType="separate"/>
            </w:r>
            <w:r>
              <w:rPr>
                <w:noProof/>
                <w:webHidden/>
              </w:rPr>
              <w:t>1</w:t>
            </w:r>
            <w:r>
              <w:rPr>
                <w:noProof/>
                <w:webHidden/>
              </w:rPr>
              <w:fldChar w:fldCharType="end"/>
            </w:r>
          </w:hyperlink>
        </w:p>
        <w:p w14:paraId="0513BE29" w14:textId="44E0EF4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37" w:history="1">
            <w:r w:rsidRPr="00A71897">
              <w:rPr>
                <w:rStyle w:val="Hyperlink"/>
                <w:noProof/>
              </w:rPr>
              <w:t>Hw3. The Holy Spirit spoke scripture</w:t>
            </w:r>
            <w:r>
              <w:rPr>
                <w:noProof/>
                <w:webHidden/>
              </w:rPr>
              <w:tab/>
            </w:r>
            <w:r>
              <w:rPr>
                <w:noProof/>
                <w:webHidden/>
              </w:rPr>
              <w:fldChar w:fldCharType="begin"/>
            </w:r>
            <w:r>
              <w:rPr>
                <w:noProof/>
                <w:webHidden/>
              </w:rPr>
              <w:instrText xml:space="preserve"> PAGEREF _Toc161079537 \h </w:instrText>
            </w:r>
            <w:r>
              <w:rPr>
                <w:noProof/>
                <w:webHidden/>
              </w:rPr>
            </w:r>
            <w:r>
              <w:rPr>
                <w:noProof/>
                <w:webHidden/>
              </w:rPr>
              <w:fldChar w:fldCharType="separate"/>
            </w:r>
            <w:r>
              <w:rPr>
                <w:noProof/>
                <w:webHidden/>
              </w:rPr>
              <w:t>1</w:t>
            </w:r>
            <w:r>
              <w:rPr>
                <w:noProof/>
                <w:webHidden/>
              </w:rPr>
              <w:fldChar w:fldCharType="end"/>
            </w:r>
          </w:hyperlink>
        </w:p>
        <w:p w14:paraId="6172D215" w14:textId="06F342A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38" w:history="1">
            <w:r w:rsidRPr="00A71897">
              <w:rPr>
                <w:rStyle w:val="Hyperlink"/>
                <w:noProof/>
              </w:rPr>
              <w:t>Hw4. Sword of the Spirit is the word of God</w:t>
            </w:r>
            <w:r>
              <w:rPr>
                <w:noProof/>
                <w:webHidden/>
              </w:rPr>
              <w:tab/>
            </w:r>
            <w:r>
              <w:rPr>
                <w:noProof/>
                <w:webHidden/>
              </w:rPr>
              <w:fldChar w:fldCharType="begin"/>
            </w:r>
            <w:r>
              <w:rPr>
                <w:noProof/>
                <w:webHidden/>
              </w:rPr>
              <w:instrText xml:space="preserve"> PAGEREF _Toc161079538 \h </w:instrText>
            </w:r>
            <w:r>
              <w:rPr>
                <w:noProof/>
                <w:webHidden/>
              </w:rPr>
            </w:r>
            <w:r>
              <w:rPr>
                <w:noProof/>
                <w:webHidden/>
              </w:rPr>
              <w:fldChar w:fldCharType="separate"/>
            </w:r>
            <w:r>
              <w:rPr>
                <w:noProof/>
                <w:webHidden/>
              </w:rPr>
              <w:t>1</w:t>
            </w:r>
            <w:r>
              <w:rPr>
                <w:noProof/>
                <w:webHidden/>
              </w:rPr>
              <w:fldChar w:fldCharType="end"/>
            </w:r>
          </w:hyperlink>
        </w:p>
        <w:p w14:paraId="0CF24965" w14:textId="3BDA7AA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39" w:history="1">
            <w:r w:rsidRPr="00A71897">
              <w:rPr>
                <w:rStyle w:val="Hyperlink"/>
                <w:noProof/>
              </w:rPr>
              <w:t>Hw5. Christ born of Mary by the Holy Spirit</w:t>
            </w:r>
            <w:r>
              <w:rPr>
                <w:noProof/>
                <w:webHidden/>
              </w:rPr>
              <w:tab/>
            </w:r>
            <w:r>
              <w:rPr>
                <w:noProof/>
                <w:webHidden/>
              </w:rPr>
              <w:fldChar w:fldCharType="begin"/>
            </w:r>
            <w:r>
              <w:rPr>
                <w:noProof/>
                <w:webHidden/>
              </w:rPr>
              <w:instrText xml:space="preserve"> PAGEREF _Toc161079539 \h </w:instrText>
            </w:r>
            <w:r>
              <w:rPr>
                <w:noProof/>
                <w:webHidden/>
              </w:rPr>
            </w:r>
            <w:r>
              <w:rPr>
                <w:noProof/>
                <w:webHidden/>
              </w:rPr>
              <w:fldChar w:fldCharType="separate"/>
            </w:r>
            <w:r>
              <w:rPr>
                <w:noProof/>
                <w:webHidden/>
              </w:rPr>
              <w:t>1</w:t>
            </w:r>
            <w:r>
              <w:rPr>
                <w:noProof/>
                <w:webHidden/>
              </w:rPr>
              <w:fldChar w:fldCharType="end"/>
            </w:r>
          </w:hyperlink>
        </w:p>
        <w:p w14:paraId="45F67265" w14:textId="0FEB461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0" w:history="1">
            <w:r w:rsidRPr="00A71897">
              <w:rPr>
                <w:rStyle w:val="Hyperlink"/>
                <w:noProof/>
              </w:rPr>
              <w:t>Hw6. Holy Spirit appeared as a dove</w:t>
            </w:r>
            <w:r>
              <w:rPr>
                <w:noProof/>
                <w:webHidden/>
              </w:rPr>
              <w:tab/>
            </w:r>
            <w:r>
              <w:rPr>
                <w:noProof/>
                <w:webHidden/>
              </w:rPr>
              <w:fldChar w:fldCharType="begin"/>
            </w:r>
            <w:r>
              <w:rPr>
                <w:noProof/>
                <w:webHidden/>
              </w:rPr>
              <w:instrText xml:space="preserve"> PAGEREF _Toc161079540 \h </w:instrText>
            </w:r>
            <w:r>
              <w:rPr>
                <w:noProof/>
                <w:webHidden/>
              </w:rPr>
            </w:r>
            <w:r>
              <w:rPr>
                <w:noProof/>
                <w:webHidden/>
              </w:rPr>
              <w:fldChar w:fldCharType="separate"/>
            </w:r>
            <w:r>
              <w:rPr>
                <w:noProof/>
                <w:webHidden/>
              </w:rPr>
              <w:t>1</w:t>
            </w:r>
            <w:r>
              <w:rPr>
                <w:noProof/>
                <w:webHidden/>
              </w:rPr>
              <w:fldChar w:fldCharType="end"/>
            </w:r>
          </w:hyperlink>
        </w:p>
        <w:p w14:paraId="1A8F6A34" w14:textId="261C809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1" w:history="1">
            <w:r w:rsidRPr="00A71897">
              <w:rPr>
                <w:rStyle w:val="Hyperlink"/>
                <w:noProof/>
              </w:rPr>
              <w:t>Hw7. Holy Spirit came down at Pentecost</w:t>
            </w:r>
            <w:r>
              <w:rPr>
                <w:noProof/>
                <w:webHidden/>
              </w:rPr>
              <w:tab/>
            </w:r>
            <w:r>
              <w:rPr>
                <w:noProof/>
                <w:webHidden/>
              </w:rPr>
              <w:fldChar w:fldCharType="begin"/>
            </w:r>
            <w:r>
              <w:rPr>
                <w:noProof/>
                <w:webHidden/>
              </w:rPr>
              <w:instrText xml:space="preserve"> PAGEREF _Toc161079541 \h </w:instrText>
            </w:r>
            <w:r>
              <w:rPr>
                <w:noProof/>
                <w:webHidden/>
              </w:rPr>
            </w:r>
            <w:r>
              <w:rPr>
                <w:noProof/>
                <w:webHidden/>
              </w:rPr>
              <w:fldChar w:fldCharType="separate"/>
            </w:r>
            <w:r>
              <w:rPr>
                <w:noProof/>
                <w:webHidden/>
              </w:rPr>
              <w:t>1</w:t>
            </w:r>
            <w:r>
              <w:rPr>
                <w:noProof/>
                <w:webHidden/>
              </w:rPr>
              <w:fldChar w:fldCharType="end"/>
            </w:r>
          </w:hyperlink>
        </w:p>
        <w:p w14:paraId="0AEA1ABF" w14:textId="36B341F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2" w:history="1">
            <w:r w:rsidRPr="00A71897">
              <w:rPr>
                <w:rStyle w:val="Hyperlink"/>
                <w:noProof/>
              </w:rPr>
              <w:t>Hw8. Holy Spirit gives gifts</w:t>
            </w:r>
            <w:r>
              <w:rPr>
                <w:noProof/>
                <w:webHidden/>
              </w:rPr>
              <w:tab/>
            </w:r>
            <w:r>
              <w:rPr>
                <w:noProof/>
                <w:webHidden/>
              </w:rPr>
              <w:fldChar w:fldCharType="begin"/>
            </w:r>
            <w:r>
              <w:rPr>
                <w:noProof/>
                <w:webHidden/>
              </w:rPr>
              <w:instrText xml:space="preserve"> PAGEREF _Toc161079542 \h </w:instrText>
            </w:r>
            <w:r>
              <w:rPr>
                <w:noProof/>
                <w:webHidden/>
              </w:rPr>
            </w:r>
            <w:r>
              <w:rPr>
                <w:noProof/>
                <w:webHidden/>
              </w:rPr>
              <w:fldChar w:fldCharType="separate"/>
            </w:r>
            <w:r>
              <w:rPr>
                <w:noProof/>
                <w:webHidden/>
              </w:rPr>
              <w:t>1</w:t>
            </w:r>
            <w:r>
              <w:rPr>
                <w:noProof/>
                <w:webHidden/>
              </w:rPr>
              <w:fldChar w:fldCharType="end"/>
            </w:r>
          </w:hyperlink>
        </w:p>
        <w:p w14:paraId="5210BA4C" w14:textId="5F09B8E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3" w:history="1">
            <w:r w:rsidRPr="00A71897">
              <w:rPr>
                <w:rStyle w:val="Hyperlink"/>
                <w:noProof/>
              </w:rPr>
              <w:t>Hw9. The Holy Spirit is a gift</w:t>
            </w:r>
            <w:r>
              <w:rPr>
                <w:noProof/>
                <w:webHidden/>
              </w:rPr>
              <w:tab/>
            </w:r>
            <w:r>
              <w:rPr>
                <w:noProof/>
                <w:webHidden/>
              </w:rPr>
              <w:fldChar w:fldCharType="begin"/>
            </w:r>
            <w:r>
              <w:rPr>
                <w:noProof/>
                <w:webHidden/>
              </w:rPr>
              <w:instrText xml:space="preserve"> PAGEREF _Toc161079543 \h </w:instrText>
            </w:r>
            <w:r>
              <w:rPr>
                <w:noProof/>
                <w:webHidden/>
              </w:rPr>
            </w:r>
            <w:r>
              <w:rPr>
                <w:noProof/>
                <w:webHidden/>
              </w:rPr>
              <w:fldChar w:fldCharType="separate"/>
            </w:r>
            <w:r>
              <w:rPr>
                <w:noProof/>
                <w:webHidden/>
              </w:rPr>
              <w:t>1</w:t>
            </w:r>
            <w:r>
              <w:rPr>
                <w:noProof/>
                <w:webHidden/>
              </w:rPr>
              <w:fldChar w:fldCharType="end"/>
            </w:r>
          </w:hyperlink>
        </w:p>
        <w:p w14:paraId="66C7D631" w14:textId="5AF99C6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4" w:history="1">
            <w:r w:rsidRPr="00A71897">
              <w:rPr>
                <w:rStyle w:val="Hyperlink"/>
                <w:noProof/>
              </w:rPr>
              <w:t>Hw10. Fruit of the Spirit</w:t>
            </w:r>
            <w:r>
              <w:rPr>
                <w:noProof/>
                <w:webHidden/>
              </w:rPr>
              <w:tab/>
            </w:r>
            <w:r>
              <w:rPr>
                <w:noProof/>
                <w:webHidden/>
              </w:rPr>
              <w:fldChar w:fldCharType="begin"/>
            </w:r>
            <w:r>
              <w:rPr>
                <w:noProof/>
                <w:webHidden/>
              </w:rPr>
              <w:instrText xml:space="preserve"> PAGEREF _Toc161079544 \h </w:instrText>
            </w:r>
            <w:r>
              <w:rPr>
                <w:noProof/>
                <w:webHidden/>
              </w:rPr>
            </w:r>
            <w:r>
              <w:rPr>
                <w:noProof/>
                <w:webHidden/>
              </w:rPr>
              <w:fldChar w:fldCharType="separate"/>
            </w:r>
            <w:r>
              <w:rPr>
                <w:noProof/>
                <w:webHidden/>
              </w:rPr>
              <w:t>1</w:t>
            </w:r>
            <w:r>
              <w:rPr>
                <w:noProof/>
                <w:webHidden/>
              </w:rPr>
              <w:fldChar w:fldCharType="end"/>
            </w:r>
          </w:hyperlink>
        </w:p>
        <w:p w14:paraId="1B70F4D0" w14:textId="1F4F816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5" w:history="1">
            <w:r w:rsidRPr="00A71897">
              <w:rPr>
                <w:rStyle w:val="Hyperlink"/>
                <w:noProof/>
              </w:rPr>
              <w:t>Hw11. Baptized/washed with the Holy Spirit</w:t>
            </w:r>
            <w:r>
              <w:rPr>
                <w:noProof/>
                <w:webHidden/>
              </w:rPr>
              <w:tab/>
            </w:r>
            <w:r>
              <w:rPr>
                <w:noProof/>
                <w:webHidden/>
              </w:rPr>
              <w:fldChar w:fldCharType="begin"/>
            </w:r>
            <w:r>
              <w:rPr>
                <w:noProof/>
                <w:webHidden/>
              </w:rPr>
              <w:instrText xml:space="preserve"> PAGEREF _Toc161079545 \h </w:instrText>
            </w:r>
            <w:r>
              <w:rPr>
                <w:noProof/>
                <w:webHidden/>
              </w:rPr>
            </w:r>
            <w:r>
              <w:rPr>
                <w:noProof/>
                <w:webHidden/>
              </w:rPr>
              <w:fldChar w:fldCharType="separate"/>
            </w:r>
            <w:r>
              <w:rPr>
                <w:noProof/>
                <w:webHidden/>
              </w:rPr>
              <w:t>1</w:t>
            </w:r>
            <w:r>
              <w:rPr>
                <w:noProof/>
                <w:webHidden/>
              </w:rPr>
              <w:fldChar w:fldCharType="end"/>
            </w:r>
          </w:hyperlink>
        </w:p>
        <w:p w14:paraId="576C8F53" w14:textId="20485BD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6" w:history="1">
            <w:r w:rsidRPr="00A71897">
              <w:rPr>
                <w:rStyle w:val="Hyperlink"/>
                <w:noProof/>
              </w:rPr>
              <w:t>Hw12. The Holy Spirit seals believers</w:t>
            </w:r>
            <w:r>
              <w:rPr>
                <w:noProof/>
                <w:webHidden/>
              </w:rPr>
              <w:tab/>
            </w:r>
            <w:r>
              <w:rPr>
                <w:noProof/>
                <w:webHidden/>
              </w:rPr>
              <w:fldChar w:fldCharType="begin"/>
            </w:r>
            <w:r>
              <w:rPr>
                <w:noProof/>
                <w:webHidden/>
              </w:rPr>
              <w:instrText xml:space="preserve"> PAGEREF _Toc161079546 \h </w:instrText>
            </w:r>
            <w:r>
              <w:rPr>
                <w:noProof/>
                <w:webHidden/>
              </w:rPr>
            </w:r>
            <w:r>
              <w:rPr>
                <w:noProof/>
                <w:webHidden/>
              </w:rPr>
              <w:fldChar w:fldCharType="separate"/>
            </w:r>
            <w:r>
              <w:rPr>
                <w:noProof/>
                <w:webHidden/>
              </w:rPr>
              <w:t>1</w:t>
            </w:r>
            <w:r>
              <w:rPr>
                <w:noProof/>
                <w:webHidden/>
              </w:rPr>
              <w:fldChar w:fldCharType="end"/>
            </w:r>
          </w:hyperlink>
        </w:p>
        <w:p w14:paraId="7AC35318" w14:textId="3ED527F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7" w:history="1">
            <w:r w:rsidRPr="00A71897">
              <w:rPr>
                <w:rStyle w:val="Hyperlink"/>
                <w:noProof/>
              </w:rPr>
              <w:t>Hw13. Filled with the Holy Spirit</w:t>
            </w:r>
            <w:r>
              <w:rPr>
                <w:noProof/>
                <w:webHidden/>
              </w:rPr>
              <w:tab/>
            </w:r>
            <w:r>
              <w:rPr>
                <w:noProof/>
                <w:webHidden/>
              </w:rPr>
              <w:fldChar w:fldCharType="begin"/>
            </w:r>
            <w:r>
              <w:rPr>
                <w:noProof/>
                <w:webHidden/>
              </w:rPr>
              <w:instrText xml:space="preserve"> PAGEREF _Toc161079547 \h </w:instrText>
            </w:r>
            <w:r>
              <w:rPr>
                <w:noProof/>
                <w:webHidden/>
              </w:rPr>
            </w:r>
            <w:r>
              <w:rPr>
                <w:noProof/>
                <w:webHidden/>
              </w:rPr>
              <w:fldChar w:fldCharType="separate"/>
            </w:r>
            <w:r>
              <w:rPr>
                <w:noProof/>
                <w:webHidden/>
              </w:rPr>
              <w:t>1</w:t>
            </w:r>
            <w:r>
              <w:rPr>
                <w:noProof/>
                <w:webHidden/>
              </w:rPr>
              <w:fldChar w:fldCharType="end"/>
            </w:r>
          </w:hyperlink>
        </w:p>
        <w:p w14:paraId="3257A7CC" w14:textId="731DEBF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8" w:history="1">
            <w:r w:rsidRPr="00A71897">
              <w:rPr>
                <w:rStyle w:val="Hyperlink"/>
                <w:noProof/>
              </w:rPr>
              <w:t>Hw14. The Holy Spirit directs</w:t>
            </w:r>
            <w:r>
              <w:rPr>
                <w:noProof/>
                <w:webHidden/>
              </w:rPr>
              <w:tab/>
            </w:r>
            <w:r>
              <w:rPr>
                <w:noProof/>
                <w:webHidden/>
              </w:rPr>
              <w:fldChar w:fldCharType="begin"/>
            </w:r>
            <w:r>
              <w:rPr>
                <w:noProof/>
                <w:webHidden/>
              </w:rPr>
              <w:instrText xml:space="preserve"> PAGEREF _Toc161079548 \h </w:instrText>
            </w:r>
            <w:r>
              <w:rPr>
                <w:noProof/>
                <w:webHidden/>
              </w:rPr>
            </w:r>
            <w:r>
              <w:rPr>
                <w:noProof/>
                <w:webHidden/>
              </w:rPr>
              <w:fldChar w:fldCharType="separate"/>
            </w:r>
            <w:r>
              <w:rPr>
                <w:noProof/>
                <w:webHidden/>
              </w:rPr>
              <w:t>1</w:t>
            </w:r>
            <w:r>
              <w:rPr>
                <w:noProof/>
                <w:webHidden/>
              </w:rPr>
              <w:fldChar w:fldCharType="end"/>
            </w:r>
          </w:hyperlink>
        </w:p>
        <w:p w14:paraId="67CCFC1F" w14:textId="32A7252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49" w:history="1">
            <w:r w:rsidRPr="00A71897">
              <w:rPr>
                <w:rStyle w:val="Hyperlink"/>
                <w:noProof/>
              </w:rPr>
              <w:t>Hw15. Holy Spirit taught us</w:t>
            </w:r>
            <w:r>
              <w:rPr>
                <w:noProof/>
                <w:webHidden/>
              </w:rPr>
              <w:tab/>
            </w:r>
            <w:r>
              <w:rPr>
                <w:noProof/>
                <w:webHidden/>
              </w:rPr>
              <w:fldChar w:fldCharType="begin"/>
            </w:r>
            <w:r>
              <w:rPr>
                <w:noProof/>
                <w:webHidden/>
              </w:rPr>
              <w:instrText xml:space="preserve"> PAGEREF _Toc161079549 \h </w:instrText>
            </w:r>
            <w:r>
              <w:rPr>
                <w:noProof/>
                <w:webHidden/>
              </w:rPr>
            </w:r>
            <w:r>
              <w:rPr>
                <w:noProof/>
                <w:webHidden/>
              </w:rPr>
              <w:fldChar w:fldCharType="separate"/>
            </w:r>
            <w:r>
              <w:rPr>
                <w:noProof/>
                <w:webHidden/>
              </w:rPr>
              <w:t>1</w:t>
            </w:r>
            <w:r>
              <w:rPr>
                <w:noProof/>
                <w:webHidden/>
              </w:rPr>
              <w:fldChar w:fldCharType="end"/>
            </w:r>
          </w:hyperlink>
        </w:p>
        <w:p w14:paraId="3DF12840" w14:textId="589295B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50" w:history="1">
            <w:r w:rsidRPr="00A71897">
              <w:rPr>
                <w:rStyle w:val="Hyperlink"/>
                <w:noProof/>
              </w:rPr>
              <w:t>Hw16. The Holy Spirit gives knowledge</w:t>
            </w:r>
            <w:r>
              <w:rPr>
                <w:noProof/>
                <w:webHidden/>
              </w:rPr>
              <w:tab/>
            </w:r>
            <w:r>
              <w:rPr>
                <w:noProof/>
                <w:webHidden/>
              </w:rPr>
              <w:fldChar w:fldCharType="begin"/>
            </w:r>
            <w:r>
              <w:rPr>
                <w:noProof/>
                <w:webHidden/>
              </w:rPr>
              <w:instrText xml:space="preserve"> PAGEREF _Toc161079550 \h </w:instrText>
            </w:r>
            <w:r>
              <w:rPr>
                <w:noProof/>
                <w:webHidden/>
              </w:rPr>
            </w:r>
            <w:r>
              <w:rPr>
                <w:noProof/>
                <w:webHidden/>
              </w:rPr>
              <w:fldChar w:fldCharType="separate"/>
            </w:r>
            <w:r>
              <w:rPr>
                <w:noProof/>
                <w:webHidden/>
              </w:rPr>
              <w:t>1</w:t>
            </w:r>
            <w:r>
              <w:rPr>
                <w:noProof/>
                <w:webHidden/>
              </w:rPr>
              <w:fldChar w:fldCharType="end"/>
            </w:r>
          </w:hyperlink>
        </w:p>
        <w:p w14:paraId="67A1E3CF" w14:textId="5EB70C0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51" w:history="1">
            <w:r w:rsidRPr="00A71897">
              <w:rPr>
                <w:rStyle w:val="Hyperlink"/>
                <w:noProof/>
              </w:rPr>
              <w:t>Hw17. Spirit gives us guidance/understanding</w:t>
            </w:r>
            <w:r>
              <w:rPr>
                <w:noProof/>
                <w:webHidden/>
              </w:rPr>
              <w:tab/>
            </w:r>
            <w:r>
              <w:rPr>
                <w:noProof/>
                <w:webHidden/>
              </w:rPr>
              <w:fldChar w:fldCharType="begin"/>
            </w:r>
            <w:r>
              <w:rPr>
                <w:noProof/>
                <w:webHidden/>
              </w:rPr>
              <w:instrText xml:space="preserve"> PAGEREF _Toc161079551 \h </w:instrText>
            </w:r>
            <w:r>
              <w:rPr>
                <w:noProof/>
                <w:webHidden/>
              </w:rPr>
            </w:r>
            <w:r>
              <w:rPr>
                <w:noProof/>
                <w:webHidden/>
              </w:rPr>
              <w:fldChar w:fldCharType="separate"/>
            </w:r>
            <w:r>
              <w:rPr>
                <w:noProof/>
                <w:webHidden/>
              </w:rPr>
              <w:t>1</w:t>
            </w:r>
            <w:r>
              <w:rPr>
                <w:noProof/>
                <w:webHidden/>
              </w:rPr>
              <w:fldChar w:fldCharType="end"/>
            </w:r>
          </w:hyperlink>
        </w:p>
        <w:p w14:paraId="48AD5DC1" w14:textId="72664E3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52" w:history="1">
            <w:r w:rsidRPr="00A71897">
              <w:rPr>
                <w:rStyle w:val="Hyperlink"/>
                <w:noProof/>
              </w:rPr>
              <w:t>Hw18. The Comforter/Holy Spirit comforts us</w:t>
            </w:r>
            <w:r>
              <w:rPr>
                <w:noProof/>
                <w:webHidden/>
              </w:rPr>
              <w:tab/>
            </w:r>
            <w:r>
              <w:rPr>
                <w:noProof/>
                <w:webHidden/>
              </w:rPr>
              <w:fldChar w:fldCharType="begin"/>
            </w:r>
            <w:r>
              <w:rPr>
                <w:noProof/>
                <w:webHidden/>
              </w:rPr>
              <w:instrText xml:space="preserve"> PAGEREF _Toc161079552 \h </w:instrText>
            </w:r>
            <w:r>
              <w:rPr>
                <w:noProof/>
                <w:webHidden/>
              </w:rPr>
            </w:r>
            <w:r>
              <w:rPr>
                <w:noProof/>
                <w:webHidden/>
              </w:rPr>
              <w:fldChar w:fldCharType="separate"/>
            </w:r>
            <w:r>
              <w:rPr>
                <w:noProof/>
                <w:webHidden/>
              </w:rPr>
              <w:t>1</w:t>
            </w:r>
            <w:r>
              <w:rPr>
                <w:noProof/>
                <w:webHidden/>
              </w:rPr>
              <w:fldChar w:fldCharType="end"/>
            </w:r>
          </w:hyperlink>
        </w:p>
        <w:p w14:paraId="3DF2A1FC" w14:textId="2DF8355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53" w:history="1">
            <w:r w:rsidRPr="00A71897">
              <w:rPr>
                <w:rStyle w:val="Hyperlink"/>
                <w:noProof/>
              </w:rPr>
              <w:t>Hw19. Disciples received the Holy Spirit</w:t>
            </w:r>
            <w:r>
              <w:rPr>
                <w:noProof/>
                <w:webHidden/>
              </w:rPr>
              <w:tab/>
            </w:r>
            <w:r>
              <w:rPr>
                <w:noProof/>
                <w:webHidden/>
              </w:rPr>
              <w:fldChar w:fldCharType="begin"/>
            </w:r>
            <w:r>
              <w:rPr>
                <w:noProof/>
                <w:webHidden/>
              </w:rPr>
              <w:instrText xml:space="preserve"> PAGEREF _Toc161079553 \h </w:instrText>
            </w:r>
            <w:r>
              <w:rPr>
                <w:noProof/>
                <w:webHidden/>
              </w:rPr>
            </w:r>
            <w:r>
              <w:rPr>
                <w:noProof/>
                <w:webHidden/>
              </w:rPr>
              <w:fldChar w:fldCharType="separate"/>
            </w:r>
            <w:r>
              <w:rPr>
                <w:noProof/>
                <w:webHidden/>
              </w:rPr>
              <w:t>1</w:t>
            </w:r>
            <w:r>
              <w:rPr>
                <w:noProof/>
                <w:webHidden/>
              </w:rPr>
              <w:fldChar w:fldCharType="end"/>
            </w:r>
          </w:hyperlink>
        </w:p>
        <w:p w14:paraId="203D1777" w14:textId="216CAC2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54" w:history="1">
            <w:r w:rsidRPr="00A71897">
              <w:rPr>
                <w:rStyle w:val="Hyperlink"/>
                <w:noProof/>
              </w:rPr>
              <w:t>Hw20. The Holy Spirit testifies/witnesses</w:t>
            </w:r>
            <w:r>
              <w:rPr>
                <w:noProof/>
                <w:webHidden/>
              </w:rPr>
              <w:tab/>
            </w:r>
            <w:r>
              <w:rPr>
                <w:noProof/>
                <w:webHidden/>
              </w:rPr>
              <w:fldChar w:fldCharType="begin"/>
            </w:r>
            <w:r>
              <w:rPr>
                <w:noProof/>
                <w:webHidden/>
              </w:rPr>
              <w:instrText xml:space="preserve"> PAGEREF _Toc161079554 \h </w:instrText>
            </w:r>
            <w:r>
              <w:rPr>
                <w:noProof/>
                <w:webHidden/>
              </w:rPr>
            </w:r>
            <w:r>
              <w:rPr>
                <w:noProof/>
                <w:webHidden/>
              </w:rPr>
              <w:fldChar w:fldCharType="separate"/>
            </w:r>
            <w:r>
              <w:rPr>
                <w:noProof/>
                <w:webHidden/>
              </w:rPr>
              <w:t>1</w:t>
            </w:r>
            <w:r>
              <w:rPr>
                <w:noProof/>
                <w:webHidden/>
              </w:rPr>
              <w:fldChar w:fldCharType="end"/>
            </w:r>
          </w:hyperlink>
        </w:p>
        <w:p w14:paraId="62B9FEAE" w14:textId="2F1D57E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55" w:history="1">
            <w:r w:rsidRPr="00A71897">
              <w:rPr>
                <w:rStyle w:val="Hyperlink"/>
                <w:noProof/>
              </w:rPr>
              <w:t>Hw21. Under trial the Spirit will give us words to say</w:t>
            </w:r>
            <w:r>
              <w:rPr>
                <w:noProof/>
                <w:webHidden/>
              </w:rPr>
              <w:tab/>
            </w:r>
            <w:r>
              <w:rPr>
                <w:noProof/>
                <w:webHidden/>
              </w:rPr>
              <w:fldChar w:fldCharType="begin"/>
            </w:r>
            <w:r>
              <w:rPr>
                <w:noProof/>
                <w:webHidden/>
              </w:rPr>
              <w:instrText xml:space="preserve"> PAGEREF _Toc161079555 \h </w:instrText>
            </w:r>
            <w:r>
              <w:rPr>
                <w:noProof/>
                <w:webHidden/>
              </w:rPr>
            </w:r>
            <w:r>
              <w:rPr>
                <w:noProof/>
                <w:webHidden/>
              </w:rPr>
              <w:fldChar w:fldCharType="separate"/>
            </w:r>
            <w:r>
              <w:rPr>
                <w:noProof/>
                <w:webHidden/>
              </w:rPr>
              <w:t>1</w:t>
            </w:r>
            <w:r>
              <w:rPr>
                <w:noProof/>
                <w:webHidden/>
              </w:rPr>
              <w:fldChar w:fldCharType="end"/>
            </w:r>
          </w:hyperlink>
        </w:p>
        <w:p w14:paraId="146C39DF" w14:textId="6715133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56" w:history="1">
            <w:r w:rsidRPr="00A71897">
              <w:rPr>
                <w:rStyle w:val="Hyperlink"/>
                <w:noProof/>
              </w:rPr>
              <w:t>Teachings on the Holy Spirit not on the list</w:t>
            </w:r>
            <w:r>
              <w:rPr>
                <w:noProof/>
                <w:webHidden/>
              </w:rPr>
              <w:tab/>
            </w:r>
            <w:r>
              <w:rPr>
                <w:noProof/>
                <w:webHidden/>
              </w:rPr>
              <w:fldChar w:fldCharType="begin"/>
            </w:r>
            <w:r>
              <w:rPr>
                <w:noProof/>
                <w:webHidden/>
              </w:rPr>
              <w:instrText xml:space="preserve"> PAGEREF _Toc161079556 \h </w:instrText>
            </w:r>
            <w:r>
              <w:rPr>
                <w:noProof/>
                <w:webHidden/>
              </w:rPr>
            </w:r>
            <w:r>
              <w:rPr>
                <w:noProof/>
                <w:webHidden/>
              </w:rPr>
              <w:fldChar w:fldCharType="separate"/>
            </w:r>
            <w:r>
              <w:rPr>
                <w:noProof/>
                <w:webHidden/>
              </w:rPr>
              <w:t>1</w:t>
            </w:r>
            <w:r>
              <w:rPr>
                <w:noProof/>
                <w:webHidden/>
              </w:rPr>
              <w:fldChar w:fldCharType="end"/>
            </w:r>
          </w:hyperlink>
        </w:p>
        <w:p w14:paraId="16F4DFA1" w14:textId="68B4BE25"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557" w:history="1">
            <w:r w:rsidRPr="00A71897">
              <w:rPr>
                <w:rStyle w:val="Hyperlink"/>
                <w:caps/>
                <w:noProof/>
              </w:rPr>
              <w:t>The Work of God IN GENESIS</w:t>
            </w:r>
            <w:r>
              <w:rPr>
                <w:noProof/>
                <w:webHidden/>
              </w:rPr>
              <w:tab/>
            </w:r>
            <w:r>
              <w:rPr>
                <w:noProof/>
                <w:webHidden/>
              </w:rPr>
              <w:fldChar w:fldCharType="begin"/>
            </w:r>
            <w:r>
              <w:rPr>
                <w:noProof/>
                <w:webHidden/>
              </w:rPr>
              <w:instrText xml:space="preserve"> PAGEREF _Toc161079557 \h </w:instrText>
            </w:r>
            <w:r>
              <w:rPr>
                <w:noProof/>
                <w:webHidden/>
              </w:rPr>
            </w:r>
            <w:r>
              <w:rPr>
                <w:noProof/>
                <w:webHidden/>
              </w:rPr>
              <w:fldChar w:fldCharType="separate"/>
            </w:r>
            <w:r>
              <w:rPr>
                <w:noProof/>
                <w:webHidden/>
              </w:rPr>
              <w:t>1</w:t>
            </w:r>
            <w:r>
              <w:rPr>
                <w:noProof/>
                <w:webHidden/>
              </w:rPr>
              <w:fldChar w:fldCharType="end"/>
            </w:r>
          </w:hyperlink>
        </w:p>
        <w:p w14:paraId="4B33DF21" w14:textId="1BBFC1F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58" w:history="1">
            <w:r w:rsidRPr="00A71897">
              <w:rPr>
                <w:rStyle w:val="Hyperlink"/>
                <w:noProof/>
              </w:rPr>
              <w:t>Wg1. God made all things in heaven and earth</w:t>
            </w:r>
            <w:r>
              <w:rPr>
                <w:noProof/>
                <w:webHidden/>
              </w:rPr>
              <w:tab/>
            </w:r>
            <w:r>
              <w:rPr>
                <w:noProof/>
                <w:webHidden/>
              </w:rPr>
              <w:fldChar w:fldCharType="begin"/>
            </w:r>
            <w:r>
              <w:rPr>
                <w:noProof/>
                <w:webHidden/>
              </w:rPr>
              <w:instrText xml:space="preserve"> PAGEREF _Toc161079558 \h </w:instrText>
            </w:r>
            <w:r>
              <w:rPr>
                <w:noProof/>
                <w:webHidden/>
              </w:rPr>
            </w:r>
            <w:r>
              <w:rPr>
                <w:noProof/>
                <w:webHidden/>
              </w:rPr>
              <w:fldChar w:fldCharType="separate"/>
            </w:r>
            <w:r>
              <w:rPr>
                <w:noProof/>
                <w:webHidden/>
              </w:rPr>
              <w:t>1</w:t>
            </w:r>
            <w:r>
              <w:rPr>
                <w:noProof/>
                <w:webHidden/>
              </w:rPr>
              <w:fldChar w:fldCharType="end"/>
            </w:r>
          </w:hyperlink>
        </w:p>
        <w:p w14:paraId="2003E54F" w14:textId="0F2CF4E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59" w:history="1">
            <w:r w:rsidRPr="00A71897">
              <w:rPr>
                <w:rStyle w:val="Hyperlink"/>
                <w:noProof/>
              </w:rPr>
              <w:t>Wg2. Heaven and earth were created good</w:t>
            </w:r>
            <w:r>
              <w:rPr>
                <w:noProof/>
                <w:webHidden/>
              </w:rPr>
              <w:tab/>
            </w:r>
            <w:r>
              <w:rPr>
                <w:noProof/>
                <w:webHidden/>
              </w:rPr>
              <w:fldChar w:fldCharType="begin"/>
            </w:r>
            <w:r>
              <w:rPr>
                <w:noProof/>
                <w:webHidden/>
              </w:rPr>
              <w:instrText xml:space="preserve"> PAGEREF _Toc161079559 \h </w:instrText>
            </w:r>
            <w:r>
              <w:rPr>
                <w:noProof/>
                <w:webHidden/>
              </w:rPr>
            </w:r>
            <w:r>
              <w:rPr>
                <w:noProof/>
                <w:webHidden/>
              </w:rPr>
              <w:fldChar w:fldCharType="separate"/>
            </w:r>
            <w:r>
              <w:rPr>
                <w:noProof/>
                <w:webHidden/>
              </w:rPr>
              <w:t>1</w:t>
            </w:r>
            <w:r>
              <w:rPr>
                <w:noProof/>
                <w:webHidden/>
              </w:rPr>
              <w:fldChar w:fldCharType="end"/>
            </w:r>
          </w:hyperlink>
        </w:p>
        <w:p w14:paraId="5080C5E4" w14:textId="1EEED46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0" w:history="1">
            <w:r w:rsidRPr="00A71897">
              <w:rPr>
                <w:rStyle w:val="Hyperlink"/>
                <w:noProof/>
              </w:rPr>
              <w:t>Wg3. God created things from nothing</w:t>
            </w:r>
            <w:r>
              <w:rPr>
                <w:noProof/>
                <w:webHidden/>
              </w:rPr>
              <w:tab/>
            </w:r>
            <w:r>
              <w:rPr>
                <w:noProof/>
                <w:webHidden/>
              </w:rPr>
              <w:fldChar w:fldCharType="begin"/>
            </w:r>
            <w:r>
              <w:rPr>
                <w:noProof/>
                <w:webHidden/>
              </w:rPr>
              <w:instrText xml:space="preserve"> PAGEREF _Toc161079560 \h </w:instrText>
            </w:r>
            <w:r>
              <w:rPr>
                <w:noProof/>
                <w:webHidden/>
              </w:rPr>
            </w:r>
            <w:r>
              <w:rPr>
                <w:noProof/>
                <w:webHidden/>
              </w:rPr>
              <w:fldChar w:fldCharType="separate"/>
            </w:r>
            <w:r>
              <w:rPr>
                <w:noProof/>
                <w:webHidden/>
              </w:rPr>
              <w:t>1</w:t>
            </w:r>
            <w:r>
              <w:rPr>
                <w:noProof/>
                <w:webHidden/>
              </w:rPr>
              <w:fldChar w:fldCharType="end"/>
            </w:r>
          </w:hyperlink>
        </w:p>
        <w:p w14:paraId="77348C86" w14:textId="58BC206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1" w:history="1">
            <w:r w:rsidRPr="00A71897">
              <w:rPr>
                <w:rStyle w:val="Hyperlink"/>
                <w:noProof/>
              </w:rPr>
              <w:t>Wg4. Six days of Creation</w:t>
            </w:r>
            <w:r>
              <w:rPr>
                <w:noProof/>
                <w:webHidden/>
              </w:rPr>
              <w:tab/>
            </w:r>
            <w:r>
              <w:rPr>
                <w:noProof/>
                <w:webHidden/>
              </w:rPr>
              <w:fldChar w:fldCharType="begin"/>
            </w:r>
            <w:r>
              <w:rPr>
                <w:noProof/>
                <w:webHidden/>
              </w:rPr>
              <w:instrText xml:space="preserve"> PAGEREF _Toc161079561 \h </w:instrText>
            </w:r>
            <w:r>
              <w:rPr>
                <w:noProof/>
                <w:webHidden/>
              </w:rPr>
            </w:r>
            <w:r>
              <w:rPr>
                <w:noProof/>
                <w:webHidden/>
              </w:rPr>
              <w:fldChar w:fldCharType="separate"/>
            </w:r>
            <w:r>
              <w:rPr>
                <w:noProof/>
                <w:webHidden/>
              </w:rPr>
              <w:t>1</w:t>
            </w:r>
            <w:r>
              <w:rPr>
                <w:noProof/>
                <w:webHidden/>
              </w:rPr>
              <w:fldChar w:fldCharType="end"/>
            </w:r>
          </w:hyperlink>
        </w:p>
        <w:p w14:paraId="35FFE292" w14:textId="358F044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2" w:history="1">
            <w:r w:rsidRPr="00A71897">
              <w:rPr>
                <w:rStyle w:val="Hyperlink"/>
                <w:noProof/>
              </w:rPr>
              <w:t>Wg5. God blessed the Seventh Day</w:t>
            </w:r>
            <w:r>
              <w:rPr>
                <w:noProof/>
                <w:webHidden/>
              </w:rPr>
              <w:tab/>
            </w:r>
            <w:r>
              <w:rPr>
                <w:noProof/>
                <w:webHidden/>
              </w:rPr>
              <w:fldChar w:fldCharType="begin"/>
            </w:r>
            <w:r>
              <w:rPr>
                <w:noProof/>
                <w:webHidden/>
              </w:rPr>
              <w:instrText xml:space="preserve"> PAGEREF _Toc161079562 \h </w:instrText>
            </w:r>
            <w:r>
              <w:rPr>
                <w:noProof/>
                <w:webHidden/>
              </w:rPr>
            </w:r>
            <w:r>
              <w:rPr>
                <w:noProof/>
                <w:webHidden/>
              </w:rPr>
              <w:fldChar w:fldCharType="separate"/>
            </w:r>
            <w:r>
              <w:rPr>
                <w:noProof/>
                <w:webHidden/>
              </w:rPr>
              <w:t>1</w:t>
            </w:r>
            <w:r>
              <w:rPr>
                <w:noProof/>
                <w:webHidden/>
              </w:rPr>
              <w:fldChar w:fldCharType="end"/>
            </w:r>
          </w:hyperlink>
        </w:p>
        <w:p w14:paraId="34A3D87A" w14:textId="3028D44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3" w:history="1">
            <w:r w:rsidRPr="00A71897">
              <w:rPr>
                <w:rStyle w:val="Hyperlink"/>
                <w:noProof/>
              </w:rPr>
              <w:t>Wg6. God imparted the breath of life</w:t>
            </w:r>
            <w:r>
              <w:rPr>
                <w:noProof/>
                <w:webHidden/>
              </w:rPr>
              <w:tab/>
            </w:r>
            <w:r>
              <w:rPr>
                <w:noProof/>
                <w:webHidden/>
              </w:rPr>
              <w:fldChar w:fldCharType="begin"/>
            </w:r>
            <w:r>
              <w:rPr>
                <w:noProof/>
                <w:webHidden/>
              </w:rPr>
              <w:instrText xml:space="preserve"> PAGEREF _Toc161079563 \h </w:instrText>
            </w:r>
            <w:r>
              <w:rPr>
                <w:noProof/>
                <w:webHidden/>
              </w:rPr>
            </w:r>
            <w:r>
              <w:rPr>
                <w:noProof/>
                <w:webHidden/>
              </w:rPr>
              <w:fldChar w:fldCharType="separate"/>
            </w:r>
            <w:r>
              <w:rPr>
                <w:noProof/>
                <w:webHidden/>
              </w:rPr>
              <w:t>1</w:t>
            </w:r>
            <w:r>
              <w:rPr>
                <w:noProof/>
                <w:webHidden/>
              </w:rPr>
              <w:fldChar w:fldCharType="end"/>
            </w:r>
          </w:hyperlink>
        </w:p>
        <w:p w14:paraId="0CB48735" w14:textId="225B53A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4" w:history="1">
            <w:r w:rsidRPr="00A71897">
              <w:rPr>
                <w:rStyle w:val="Hyperlink"/>
                <w:noProof/>
              </w:rPr>
              <w:t>Wg7. Garden of Eden</w:t>
            </w:r>
            <w:r>
              <w:rPr>
                <w:noProof/>
                <w:webHidden/>
              </w:rPr>
              <w:tab/>
            </w:r>
            <w:r>
              <w:rPr>
                <w:noProof/>
                <w:webHidden/>
              </w:rPr>
              <w:fldChar w:fldCharType="begin"/>
            </w:r>
            <w:r>
              <w:rPr>
                <w:noProof/>
                <w:webHidden/>
              </w:rPr>
              <w:instrText xml:space="preserve"> PAGEREF _Toc161079564 \h </w:instrText>
            </w:r>
            <w:r>
              <w:rPr>
                <w:noProof/>
                <w:webHidden/>
              </w:rPr>
            </w:r>
            <w:r>
              <w:rPr>
                <w:noProof/>
                <w:webHidden/>
              </w:rPr>
              <w:fldChar w:fldCharType="separate"/>
            </w:r>
            <w:r>
              <w:rPr>
                <w:noProof/>
                <w:webHidden/>
              </w:rPr>
              <w:t>1</w:t>
            </w:r>
            <w:r>
              <w:rPr>
                <w:noProof/>
                <w:webHidden/>
              </w:rPr>
              <w:fldChar w:fldCharType="end"/>
            </w:r>
          </w:hyperlink>
        </w:p>
        <w:p w14:paraId="04B3A94A" w14:textId="4680880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5" w:history="1">
            <w:r w:rsidRPr="00A71897">
              <w:rPr>
                <w:rStyle w:val="Hyperlink"/>
                <w:noProof/>
              </w:rPr>
              <w:t>Wg8. Four rivers leaving the Garden of Eden</w:t>
            </w:r>
            <w:r>
              <w:rPr>
                <w:noProof/>
                <w:webHidden/>
              </w:rPr>
              <w:tab/>
            </w:r>
            <w:r>
              <w:rPr>
                <w:noProof/>
                <w:webHidden/>
              </w:rPr>
              <w:fldChar w:fldCharType="begin"/>
            </w:r>
            <w:r>
              <w:rPr>
                <w:noProof/>
                <w:webHidden/>
              </w:rPr>
              <w:instrText xml:space="preserve"> PAGEREF _Toc161079565 \h </w:instrText>
            </w:r>
            <w:r>
              <w:rPr>
                <w:noProof/>
                <w:webHidden/>
              </w:rPr>
            </w:r>
            <w:r>
              <w:rPr>
                <w:noProof/>
                <w:webHidden/>
              </w:rPr>
              <w:fldChar w:fldCharType="separate"/>
            </w:r>
            <w:r>
              <w:rPr>
                <w:noProof/>
                <w:webHidden/>
              </w:rPr>
              <w:t>1</w:t>
            </w:r>
            <w:r>
              <w:rPr>
                <w:noProof/>
                <w:webHidden/>
              </w:rPr>
              <w:fldChar w:fldCharType="end"/>
            </w:r>
          </w:hyperlink>
        </w:p>
        <w:p w14:paraId="7B7235B9" w14:textId="41FD797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6" w:history="1">
            <w:r w:rsidRPr="00A71897">
              <w:rPr>
                <w:rStyle w:val="Hyperlink"/>
                <w:noProof/>
              </w:rPr>
              <w:t>Wg9. Tree of knowledge</w:t>
            </w:r>
            <w:r>
              <w:rPr>
                <w:noProof/>
                <w:webHidden/>
              </w:rPr>
              <w:tab/>
            </w:r>
            <w:r>
              <w:rPr>
                <w:noProof/>
                <w:webHidden/>
              </w:rPr>
              <w:fldChar w:fldCharType="begin"/>
            </w:r>
            <w:r>
              <w:rPr>
                <w:noProof/>
                <w:webHidden/>
              </w:rPr>
              <w:instrText xml:space="preserve"> PAGEREF _Toc161079566 \h </w:instrText>
            </w:r>
            <w:r>
              <w:rPr>
                <w:noProof/>
                <w:webHidden/>
              </w:rPr>
            </w:r>
            <w:r>
              <w:rPr>
                <w:noProof/>
                <w:webHidden/>
              </w:rPr>
              <w:fldChar w:fldCharType="separate"/>
            </w:r>
            <w:r>
              <w:rPr>
                <w:noProof/>
                <w:webHidden/>
              </w:rPr>
              <w:t>1</w:t>
            </w:r>
            <w:r>
              <w:rPr>
                <w:noProof/>
                <w:webHidden/>
              </w:rPr>
              <w:fldChar w:fldCharType="end"/>
            </w:r>
          </w:hyperlink>
        </w:p>
        <w:p w14:paraId="67840319" w14:textId="55CB69E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7" w:history="1">
            <w:r w:rsidRPr="00A71897">
              <w:rPr>
                <w:rStyle w:val="Hyperlink"/>
                <w:noProof/>
              </w:rPr>
              <w:t>Wg10. Eve from Adam’s rib</w:t>
            </w:r>
            <w:r>
              <w:rPr>
                <w:noProof/>
                <w:webHidden/>
              </w:rPr>
              <w:tab/>
            </w:r>
            <w:r>
              <w:rPr>
                <w:noProof/>
                <w:webHidden/>
              </w:rPr>
              <w:fldChar w:fldCharType="begin"/>
            </w:r>
            <w:r>
              <w:rPr>
                <w:noProof/>
                <w:webHidden/>
              </w:rPr>
              <w:instrText xml:space="preserve"> PAGEREF _Toc161079567 \h </w:instrText>
            </w:r>
            <w:r>
              <w:rPr>
                <w:noProof/>
                <w:webHidden/>
              </w:rPr>
            </w:r>
            <w:r>
              <w:rPr>
                <w:noProof/>
                <w:webHidden/>
              </w:rPr>
              <w:fldChar w:fldCharType="separate"/>
            </w:r>
            <w:r>
              <w:rPr>
                <w:noProof/>
                <w:webHidden/>
              </w:rPr>
              <w:t>1</w:t>
            </w:r>
            <w:r>
              <w:rPr>
                <w:noProof/>
                <w:webHidden/>
              </w:rPr>
              <w:fldChar w:fldCharType="end"/>
            </w:r>
          </w:hyperlink>
        </w:p>
        <w:p w14:paraId="4E77D0E4" w14:textId="446C5A6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8" w:history="1">
            <w:r w:rsidRPr="00A71897">
              <w:rPr>
                <w:rStyle w:val="Hyperlink"/>
                <w:noProof/>
              </w:rPr>
              <w:t>Wg11. Enoch was translated without dying</w:t>
            </w:r>
            <w:r>
              <w:rPr>
                <w:noProof/>
                <w:webHidden/>
              </w:rPr>
              <w:tab/>
            </w:r>
            <w:r>
              <w:rPr>
                <w:noProof/>
                <w:webHidden/>
              </w:rPr>
              <w:fldChar w:fldCharType="begin"/>
            </w:r>
            <w:r>
              <w:rPr>
                <w:noProof/>
                <w:webHidden/>
              </w:rPr>
              <w:instrText xml:space="preserve"> PAGEREF _Toc161079568 \h </w:instrText>
            </w:r>
            <w:r>
              <w:rPr>
                <w:noProof/>
                <w:webHidden/>
              </w:rPr>
            </w:r>
            <w:r>
              <w:rPr>
                <w:noProof/>
                <w:webHidden/>
              </w:rPr>
              <w:fldChar w:fldCharType="separate"/>
            </w:r>
            <w:r>
              <w:rPr>
                <w:noProof/>
                <w:webHidden/>
              </w:rPr>
              <w:t>1</w:t>
            </w:r>
            <w:r>
              <w:rPr>
                <w:noProof/>
                <w:webHidden/>
              </w:rPr>
              <w:fldChar w:fldCharType="end"/>
            </w:r>
          </w:hyperlink>
        </w:p>
        <w:p w14:paraId="65958980" w14:textId="42D3344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69" w:history="1">
            <w:r w:rsidRPr="00A71897">
              <w:rPr>
                <w:rStyle w:val="Hyperlink"/>
                <w:noProof/>
              </w:rPr>
              <w:t>Wg12. Noah’s ark</w:t>
            </w:r>
            <w:r>
              <w:rPr>
                <w:noProof/>
                <w:webHidden/>
              </w:rPr>
              <w:tab/>
            </w:r>
            <w:r>
              <w:rPr>
                <w:noProof/>
                <w:webHidden/>
              </w:rPr>
              <w:fldChar w:fldCharType="begin"/>
            </w:r>
            <w:r>
              <w:rPr>
                <w:noProof/>
                <w:webHidden/>
              </w:rPr>
              <w:instrText xml:space="preserve"> PAGEREF _Toc161079569 \h </w:instrText>
            </w:r>
            <w:r>
              <w:rPr>
                <w:noProof/>
                <w:webHidden/>
              </w:rPr>
            </w:r>
            <w:r>
              <w:rPr>
                <w:noProof/>
                <w:webHidden/>
              </w:rPr>
              <w:fldChar w:fldCharType="separate"/>
            </w:r>
            <w:r>
              <w:rPr>
                <w:noProof/>
                <w:webHidden/>
              </w:rPr>
              <w:t>1</w:t>
            </w:r>
            <w:r>
              <w:rPr>
                <w:noProof/>
                <w:webHidden/>
              </w:rPr>
              <w:fldChar w:fldCharType="end"/>
            </w:r>
          </w:hyperlink>
        </w:p>
        <w:p w14:paraId="34C8E910" w14:textId="151E7F2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70" w:history="1">
            <w:r w:rsidRPr="00A71897">
              <w:rPr>
                <w:rStyle w:val="Hyperlink"/>
                <w:noProof/>
              </w:rPr>
              <w:t>Wg13. Judgment of Noah’s flood / deluge</w:t>
            </w:r>
            <w:r>
              <w:rPr>
                <w:noProof/>
                <w:webHidden/>
              </w:rPr>
              <w:tab/>
            </w:r>
            <w:r>
              <w:rPr>
                <w:noProof/>
                <w:webHidden/>
              </w:rPr>
              <w:fldChar w:fldCharType="begin"/>
            </w:r>
            <w:r>
              <w:rPr>
                <w:noProof/>
                <w:webHidden/>
              </w:rPr>
              <w:instrText xml:space="preserve"> PAGEREF _Toc161079570 \h </w:instrText>
            </w:r>
            <w:r>
              <w:rPr>
                <w:noProof/>
                <w:webHidden/>
              </w:rPr>
            </w:r>
            <w:r>
              <w:rPr>
                <w:noProof/>
                <w:webHidden/>
              </w:rPr>
              <w:fldChar w:fldCharType="separate"/>
            </w:r>
            <w:r>
              <w:rPr>
                <w:noProof/>
                <w:webHidden/>
              </w:rPr>
              <w:t>1</w:t>
            </w:r>
            <w:r>
              <w:rPr>
                <w:noProof/>
                <w:webHidden/>
              </w:rPr>
              <w:fldChar w:fldCharType="end"/>
            </w:r>
          </w:hyperlink>
        </w:p>
        <w:p w14:paraId="1AA1E46E" w14:textId="605EAFF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71" w:history="1">
            <w:r w:rsidRPr="00A71897">
              <w:rPr>
                <w:rStyle w:val="Hyperlink"/>
                <w:noProof/>
              </w:rPr>
              <w:t>Wg14. God confused/altered the languages</w:t>
            </w:r>
            <w:r>
              <w:rPr>
                <w:noProof/>
                <w:webHidden/>
              </w:rPr>
              <w:tab/>
            </w:r>
            <w:r>
              <w:rPr>
                <w:noProof/>
                <w:webHidden/>
              </w:rPr>
              <w:fldChar w:fldCharType="begin"/>
            </w:r>
            <w:r>
              <w:rPr>
                <w:noProof/>
                <w:webHidden/>
              </w:rPr>
              <w:instrText xml:space="preserve"> PAGEREF _Toc161079571 \h </w:instrText>
            </w:r>
            <w:r>
              <w:rPr>
                <w:noProof/>
                <w:webHidden/>
              </w:rPr>
            </w:r>
            <w:r>
              <w:rPr>
                <w:noProof/>
                <w:webHidden/>
              </w:rPr>
              <w:fldChar w:fldCharType="separate"/>
            </w:r>
            <w:r>
              <w:rPr>
                <w:noProof/>
                <w:webHidden/>
              </w:rPr>
              <w:t>1</w:t>
            </w:r>
            <w:r>
              <w:rPr>
                <w:noProof/>
                <w:webHidden/>
              </w:rPr>
              <w:fldChar w:fldCharType="end"/>
            </w:r>
          </w:hyperlink>
        </w:p>
        <w:p w14:paraId="4FC50CBA" w14:textId="004BBD8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72" w:history="1">
            <w:r w:rsidRPr="00A71897">
              <w:rPr>
                <w:rStyle w:val="Hyperlink"/>
                <w:noProof/>
              </w:rPr>
              <w:t>Wg15. Scattering after the Tower of Babel</w:t>
            </w:r>
            <w:r>
              <w:rPr>
                <w:noProof/>
                <w:webHidden/>
              </w:rPr>
              <w:tab/>
            </w:r>
            <w:r>
              <w:rPr>
                <w:noProof/>
                <w:webHidden/>
              </w:rPr>
              <w:fldChar w:fldCharType="begin"/>
            </w:r>
            <w:r>
              <w:rPr>
                <w:noProof/>
                <w:webHidden/>
              </w:rPr>
              <w:instrText xml:space="preserve"> PAGEREF _Toc161079572 \h </w:instrText>
            </w:r>
            <w:r>
              <w:rPr>
                <w:noProof/>
                <w:webHidden/>
              </w:rPr>
            </w:r>
            <w:r>
              <w:rPr>
                <w:noProof/>
                <w:webHidden/>
              </w:rPr>
              <w:fldChar w:fldCharType="separate"/>
            </w:r>
            <w:r>
              <w:rPr>
                <w:noProof/>
                <w:webHidden/>
              </w:rPr>
              <w:t>1</w:t>
            </w:r>
            <w:r>
              <w:rPr>
                <w:noProof/>
                <w:webHidden/>
              </w:rPr>
              <w:fldChar w:fldCharType="end"/>
            </w:r>
          </w:hyperlink>
        </w:p>
        <w:p w14:paraId="55862152" w14:textId="67241A7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73" w:history="1">
            <w:r w:rsidRPr="00A71897">
              <w:rPr>
                <w:rStyle w:val="Hyperlink"/>
                <w:noProof/>
              </w:rPr>
              <w:t>Wg16. Abraham’s seed like the stars of heaven</w:t>
            </w:r>
            <w:r>
              <w:rPr>
                <w:noProof/>
                <w:webHidden/>
              </w:rPr>
              <w:tab/>
            </w:r>
            <w:r>
              <w:rPr>
                <w:noProof/>
                <w:webHidden/>
              </w:rPr>
              <w:fldChar w:fldCharType="begin"/>
            </w:r>
            <w:r>
              <w:rPr>
                <w:noProof/>
                <w:webHidden/>
              </w:rPr>
              <w:instrText xml:space="preserve"> PAGEREF _Toc161079573 \h </w:instrText>
            </w:r>
            <w:r>
              <w:rPr>
                <w:noProof/>
                <w:webHidden/>
              </w:rPr>
            </w:r>
            <w:r>
              <w:rPr>
                <w:noProof/>
                <w:webHidden/>
              </w:rPr>
              <w:fldChar w:fldCharType="separate"/>
            </w:r>
            <w:r>
              <w:rPr>
                <w:noProof/>
                <w:webHidden/>
              </w:rPr>
              <w:t>1</w:t>
            </w:r>
            <w:r>
              <w:rPr>
                <w:noProof/>
                <w:webHidden/>
              </w:rPr>
              <w:fldChar w:fldCharType="end"/>
            </w:r>
          </w:hyperlink>
        </w:p>
        <w:p w14:paraId="15B93A42" w14:textId="0CB1E12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74" w:history="1">
            <w:r w:rsidRPr="00A71897">
              <w:rPr>
                <w:rStyle w:val="Hyperlink"/>
                <w:noProof/>
              </w:rPr>
              <w:t>Wg17. Judgment against Sodom or Gomorrah</w:t>
            </w:r>
            <w:r>
              <w:rPr>
                <w:noProof/>
                <w:webHidden/>
              </w:rPr>
              <w:tab/>
            </w:r>
            <w:r>
              <w:rPr>
                <w:noProof/>
                <w:webHidden/>
              </w:rPr>
              <w:fldChar w:fldCharType="begin"/>
            </w:r>
            <w:r>
              <w:rPr>
                <w:noProof/>
                <w:webHidden/>
              </w:rPr>
              <w:instrText xml:space="preserve"> PAGEREF _Toc161079574 \h </w:instrText>
            </w:r>
            <w:r>
              <w:rPr>
                <w:noProof/>
                <w:webHidden/>
              </w:rPr>
            </w:r>
            <w:r>
              <w:rPr>
                <w:noProof/>
                <w:webHidden/>
              </w:rPr>
              <w:fldChar w:fldCharType="separate"/>
            </w:r>
            <w:r>
              <w:rPr>
                <w:noProof/>
                <w:webHidden/>
              </w:rPr>
              <w:t>1</w:t>
            </w:r>
            <w:r>
              <w:rPr>
                <w:noProof/>
                <w:webHidden/>
              </w:rPr>
              <w:fldChar w:fldCharType="end"/>
            </w:r>
          </w:hyperlink>
        </w:p>
        <w:p w14:paraId="7DFCA5ED" w14:textId="57CBB94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75" w:history="1">
            <w:r w:rsidRPr="00A71897">
              <w:rPr>
                <w:rStyle w:val="Hyperlink"/>
                <w:noProof/>
              </w:rPr>
              <w:t>Wg18. Lot’s wife a pillar of salt</w:t>
            </w:r>
            <w:r>
              <w:rPr>
                <w:noProof/>
                <w:webHidden/>
              </w:rPr>
              <w:tab/>
            </w:r>
            <w:r>
              <w:rPr>
                <w:noProof/>
                <w:webHidden/>
              </w:rPr>
              <w:fldChar w:fldCharType="begin"/>
            </w:r>
            <w:r>
              <w:rPr>
                <w:noProof/>
                <w:webHidden/>
              </w:rPr>
              <w:instrText xml:space="preserve"> PAGEREF _Toc161079575 \h </w:instrText>
            </w:r>
            <w:r>
              <w:rPr>
                <w:noProof/>
                <w:webHidden/>
              </w:rPr>
            </w:r>
            <w:r>
              <w:rPr>
                <w:noProof/>
                <w:webHidden/>
              </w:rPr>
              <w:fldChar w:fldCharType="separate"/>
            </w:r>
            <w:r>
              <w:rPr>
                <w:noProof/>
                <w:webHidden/>
              </w:rPr>
              <w:t>1</w:t>
            </w:r>
            <w:r>
              <w:rPr>
                <w:noProof/>
                <w:webHidden/>
              </w:rPr>
              <w:fldChar w:fldCharType="end"/>
            </w:r>
          </w:hyperlink>
        </w:p>
        <w:p w14:paraId="60767EE4" w14:textId="4F9E072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76" w:history="1">
            <w:r w:rsidRPr="00A71897">
              <w:rPr>
                <w:rStyle w:val="Hyperlink"/>
                <w:noProof/>
              </w:rPr>
              <w:t>Wg19. Jacob’s ladder</w:t>
            </w:r>
            <w:r>
              <w:rPr>
                <w:noProof/>
                <w:webHidden/>
              </w:rPr>
              <w:tab/>
            </w:r>
            <w:r>
              <w:rPr>
                <w:noProof/>
                <w:webHidden/>
              </w:rPr>
              <w:fldChar w:fldCharType="begin"/>
            </w:r>
            <w:r>
              <w:rPr>
                <w:noProof/>
                <w:webHidden/>
              </w:rPr>
              <w:instrText xml:space="preserve"> PAGEREF _Toc161079576 \h </w:instrText>
            </w:r>
            <w:r>
              <w:rPr>
                <w:noProof/>
                <w:webHidden/>
              </w:rPr>
            </w:r>
            <w:r>
              <w:rPr>
                <w:noProof/>
                <w:webHidden/>
              </w:rPr>
              <w:fldChar w:fldCharType="separate"/>
            </w:r>
            <w:r>
              <w:rPr>
                <w:noProof/>
                <w:webHidden/>
              </w:rPr>
              <w:t>1</w:t>
            </w:r>
            <w:r>
              <w:rPr>
                <w:noProof/>
                <w:webHidden/>
              </w:rPr>
              <w:fldChar w:fldCharType="end"/>
            </w:r>
          </w:hyperlink>
        </w:p>
        <w:p w14:paraId="3CEECC2B" w14:textId="76FB84E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77" w:history="1">
            <w:r w:rsidRPr="00A71897">
              <w:rPr>
                <w:rStyle w:val="Hyperlink"/>
                <w:noProof/>
              </w:rPr>
              <w:t>Wg20. Jacob wrestled with God/an angel</w:t>
            </w:r>
            <w:r>
              <w:rPr>
                <w:noProof/>
                <w:webHidden/>
              </w:rPr>
              <w:tab/>
            </w:r>
            <w:r>
              <w:rPr>
                <w:noProof/>
                <w:webHidden/>
              </w:rPr>
              <w:fldChar w:fldCharType="begin"/>
            </w:r>
            <w:r>
              <w:rPr>
                <w:noProof/>
                <w:webHidden/>
              </w:rPr>
              <w:instrText xml:space="preserve"> PAGEREF _Toc161079577 \h </w:instrText>
            </w:r>
            <w:r>
              <w:rPr>
                <w:noProof/>
                <w:webHidden/>
              </w:rPr>
            </w:r>
            <w:r>
              <w:rPr>
                <w:noProof/>
                <w:webHidden/>
              </w:rPr>
              <w:fldChar w:fldCharType="separate"/>
            </w:r>
            <w:r>
              <w:rPr>
                <w:noProof/>
                <w:webHidden/>
              </w:rPr>
              <w:t>1</w:t>
            </w:r>
            <w:r>
              <w:rPr>
                <w:noProof/>
                <w:webHidden/>
              </w:rPr>
              <w:fldChar w:fldCharType="end"/>
            </w:r>
          </w:hyperlink>
        </w:p>
        <w:p w14:paraId="301B5135" w14:textId="283D80A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78" w:history="1">
            <w:r w:rsidRPr="00A71897">
              <w:rPr>
                <w:rStyle w:val="Hyperlink"/>
                <w:noProof/>
              </w:rPr>
              <w:t>Wg21. The Seventh Day is Holy / Sanctified</w:t>
            </w:r>
            <w:r>
              <w:rPr>
                <w:noProof/>
                <w:webHidden/>
              </w:rPr>
              <w:tab/>
            </w:r>
            <w:r>
              <w:rPr>
                <w:noProof/>
                <w:webHidden/>
              </w:rPr>
              <w:fldChar w:fldCharType="begin"/>
            </w:r>
            <w:r>
              <w:rPr>
                <w:noProof/>
                <w:webHidden/>
              </w:rPr>
              <w:instrText xml:space="preserve"> PAGEREF _Toc161079578 \h </w:instrText>
            </w:r>
            <w:r>
              <w:rPr>
                <w:noProof/>
                <w:webHidden/>
              </w:rPr>
            </w:r>
            <w:r>
              <w:rPr>
                <w:noProof/>
                <w:webHidden/>
              </w:rPr>
              <w:fldChar w:fldCharType="separate"/>
            </w:r>
            <w:r>
              <w:rPr>
                <w:noProof/>
                <w:webHidden/>
              </w:rPr>
              <w:t>1</w:t>
            </w:r>
            <w:r>
              <w:rPr>
                <w:noProof/>
                <w:webHidden/>
              </w:rPr>
              <w:fldChar w:fldCharType="end"/>
            </w:r>
          </w:hyperlink>
        </w:p>
        <w:p w14:paraId="230731F3" w14:textId="449CF1F3"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579" w:history="1">
            <w:r w:rsidRPr="00A71897">
              <w:rPr>
                <w:rStyle w:val="Hyperlink"/>
                <w:caps/>
                <w:noProof/>
              </w:rPr>
              <w:t>The Work of God IN THE OT</w:t>
            </w:r>
            <w:r>
              <w:rPr>
                <w:noProof/>
                <w:webHidden/>
              </w:rPr>
              <w:tab/>
            </w:r>
            <w:r>
              <w:rPr>
                <w:noProof/>
                <w:webHidden/>
              </w:rPr>
              <w:fldChar w:fldCharType="begin"/>
            </w:r>
            <w:r>
              <w:rPr>
                <w:noProof/>
                <w:webHidden/>
              </w:rPr>
              <w:instrText xml:space="preserve"> PAGEREF _Toc161079579 \h </w:instrText>
            </w:r>
            <w:r>
              <w:rPr>
                <w:noProof/>
                <w:webHidden/>
              </w:rPr>
            </w:r>
            <w:r>
              <w:rPr>
                <w:noProof/>
                <w:webHidden/>
              </w:rPr>
              <w:fldChar w:fldCharType="separate"/>
            </w:r>
            <w:r>
              <w:rPr>
                <w:noProof/>
                <w:webHidden/>
              </w:rPr>
              <w:t>1</w:t>
            </w:r>
            <w:r>
              <w:rPr>
                <w:noProof/>
                <w:webHidden/>
              </w:rPr>
              <w:fldChar w:fldCharType="end"/>
            </w:r>
          </w:hyperlink>
        </w:p>
        <w:p w14:paraId="66140CFE" w14:textId="38F3F73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0" w:history="1">
            <w:r w:rsidRPr="00A71897">
              <w:rPr>
                <w:rStyle w:val="Hyperlink"/>
                <w:noProof/>
              </w:rPr>
              <w:t>Wo1. God’s appearances in the Old Testament</w:t>
            </w:r>
            <w:r>
              <w:rPr>
                <w:noProof/>
                <w:webHidden/>
              </w:rPr>
              <w:tab/>
            </w:r>
            <w:r>
              <w:rPr>
                <w:noProof/>
                <w:webHidden/>
              </w:rPr>
              <w:fldChar w:fldCharType="begin"/>
            </w:r>
            <w:r>
              <w:rPr>
                <w:noProof/>
                <w:webHidden/>
              </w:rPr>
              <w:instrText xml:space="preserve"> PAGEREF _Toc161079580 \h </w:instrText>
            </w:r>
            <w:r>
              <w:rPr>
                <w:noProof/>
                <w:webHidden/>
              </w:rPr>
            </w:r>
            <w:r>
              <w:rPr>
                <w:noProof/>
                <w:webHidden/>
              </w:rPr>
              <w:fldChar w:fldCharType="separate"/>
            </w:r>
            <w:r>
              <w:rPr>
                <w:noProof/>
                <w:webHidden/>
              </w:rPr>
              <w:t>1</w:t>
            </w:r>
            <w:r>
              <w:rPr>
                <w:noProof/>
                <w:webHidden/>
              </w:rPr>
              <w:fldChar w:fldCharType="end"/>
            </w:r>
          </w:hyperlink>
        </w:p>
        <w:p w14:paraId="2A4364AF" w14:textId="1159BBB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1" w:history="1">
            <w:r w:rsidRPr="00A71897">
              <w:rPr>
                <w:rStyle w:val="Hyperlink"/>
                <w:noProof/>
              </w:rPr>
              <w:t>Wo2. The earth is God’s footstool</w:t>
            </w:r>
            <w:r>
              <w:rPr>
                <w:noProof/>
                <w:webHidden/>
              </w:rPr>
              <w:tab/>
            </w:r>
            <w:r>
              <w:rPr>
                <w:noProof/>
                <w:webHidden/>
              </w:rPr>
              <w:fldChar w:fldCharType="begin"/>
            </w:r>
            <w:r>
              <w:rPr>
                <w:noProof/>
                <w:webHidden/>
              </w:rPr>
              <w:instrText xml:space="preserve"> PAGEREF _Toc161079581 \h </w:instrText>
            </w:r>
            <w:r>
              <w:rPr>
                <w:noProof/>
                <w:webHidden/>
              </w:rPr>
            </w:r>
            <w:r>
              <w:rPr>
                <w:noProof/>
                <w:webHidden/>
              </w:rPr>
              <w:fldChar w:fldCharType="separate"/>
            </w:r>
            <w:r>
              <w:rPr>
                <w:noProof/>
                <w:webHidden/>
              </w:rPr>
              <w:t>1</w:t>
            </w:r>
            <w:r>
              <w:rPr>
                <w:noProof/>
                <w:webHidden/>
              </w:rPr>
              <w:fldChar w:fldCharType="end"/>
            </w:r>
          </w:hyperlink>
        </w:p>
        <w:p w14:paraId="767A6370" w14:textId="67DD017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2" w:history="1">
            <w:r w:rsidRPr="00A71897">
              <w:rPr>
                <w:rStyle w:val="Hyperlink"/>
                <w:noProof/>
              </w:rPr>
              <w:t>Wo3. God sends the rain on everyone</w:t>
            </w:r>
            <w:r>
              <w:rPr>
                <w:noProof/>
                <w:webHidden/>
              </w:rPr>
              <w:tab/>
            </w:r>
            <w:r>
              <w:rPr>
                <w:noProof/>
                <w:webHidden/>
              </w:rPr>
              <w:fldChar w:fldCharType="begin"/>
            </w:r>
            <w:r>
              <w:rPr>
                <w:noProof/>
                <w:webHidden/>
              </w:rPr>
              <w:instrText xml:space="preserve"> PAGEREF _Toc161079582 \h </w:instrText>
            </w:r>
            <w:r>
              <w:rPr>
                <w:noProof/>
                <w:webHidden/>
              </w:rPr>
            </w:r>
            <w:r>
              <w:rPr>
                <w:noProof/>
                <w:webHidden/>
              </w:rPr>
              <w:fldChar w:fldCharType="separate"/>
            </w:r>
            <w:r>
              <w:rPr>
                <w:noProof/>
                <w:webHidden/>
              </w:rPr>
              <w:t>1</w:t>
            </w:r>
            <w:r>
              <w:rPr>
                <w:noProof/>
                <w:webHidden/>
              </w:rPr>
              <w:fldChar w:fldCharType="end"/>
            </w:r>
          </w:hyperlink>
        </w:p>
        <w:p w14:paraId="5045C609" w14:textId="7513F70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3" w:history="1">
            <w:r w:rsidRPr="00A71897">
              <w:rPr>
                <w:rStyle w:val="Hyperlink"/>
                <w:noProof/>
              </w:rPr>
              <w:t>Wo4. The burning bush of Moses</w:t>
            </w:r>
            <w:r>
              <w:rPr>
                <w:noProof/>
                <w:webHidden/>
              </w:rPr>
              <w:tab/>
            </w:r>
            <w:r>
              <w:rPr>
                <w:noProof/>
                <w:webHidden/>
              </w:rPr>
              <w:fldChar w:fldCharType="begin"/>
            </w:r>
            <w:r>
              <w:rPr>
                <w:noProof/>
                <w:webHidden/>
              </w:rPr>
              <w:instrText xml:space="preserve"> PAGEREF _Toc161079583 \h </w:instrText>
            </w:r>
            <w:r>
              <w:rPr>
                <w:noProof/>
                <w:webHidden/>
              </w:rPr>
            </w:r>
            <w:r>
              <w:rPr>
                <w:noProof/>
                <w:webHidden/>
              </w:rPr>
              <w:fldChar w:fldCharType="separate"/>
            </w:r>
            <w:r>
              <w:rPr>
                <w:noProof/>
                <w:webHidden/>
              </w:rPr>
              <w:t>1</w:t>
            </w:r>
            <w:r>
              <w:rPr>
                <w:noProof/>
                <w:webHidden/>
              </w:rPr>
              <w:fldChar w:fldCharType="end"/>
            </w:r>
          </w:hyperlink>
        </w:p>
        <w:p w14:paraId="1FCB14F9" w14:textId="0E89D65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4" w:history="1">
            <w:r w:rsidRPr="00A71897">
              <w:rPr>
                <w:rStyle w:val="Hyperlink"/>
                <w:noProof/>
              </w:rPr>
              <w:t>Wo5. Plagues of Egypt</w:t>
            </w:r>
            <w:r>
              <w:rPr>
                <w:noProof/>
                <w:webHidden/>
              </w:rPr>
              <w:tab/>
            </w:r>
            <w:r>
              <w:rPr>
                <w:noProof/>
                <w:webHidden/>
              </w:rPr>
              <w:fldChar w:fldCharType="begin"/>
            </w:r>
            <w:r>
              <w:rPr>
                <w:noProof/>
                <w:webHidden/>
              </w:rPr>
              <w:instrText xml:space="preserve"> PAGEREF _Toc161079584 \h </w:instrText>
            </w:r>
            <w:r>
              <w:rPr>
                <w:noProof/>
                <w:webHidden/>
              </w:rPr>
            </w:r>
            <w:r>
              <w:rPr>
                <w:noProof/>
                <w:webHidden/>
              </w:rPr>
              <w:fldChar w:fldCharType="separate"/>
            </w:r>
            <w:r>
              <w:rPr>
                <w:noProof/>
                <w:webHidden/>
              </w:rPr>
              <w:t>1</w:t>
            </w:r>
            <w:r>
              <w:rPr>
                <w:noProof/>
                <w:webHidden/>
              </w:rPr>
              <w:fldChar w:fldCharType="end"/>
            </w:r>
          </w:hyperlink>
        </w:p>
        <w:p w14:paraId="4CF055CB" w14:textId="0C10A51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5" w:history="1">
            <w:r w:rsidRPr="00A71897">
              <w:rPr>
                <w:rStyle w:val="Hyperlink"/>
                <w:noProof/>
              </w:rPr>
              <w:t>Wo6. The firstborn of Egypt perished</w:t>
            </w:r>
            <w:r>
              <w:rPr>
                <w:noProof/>
                <w:webHidden/>
              </w:rPr>
              <w:tab/>
            </w:r>
            <w:r>
              <w:rPr>
                <w:noProof/>
                <w:webHidden/>
              </w:rPr>
              <w:fldChar w:fldCharType="begin"/>
            </w:r>
            <w:r>
              <w:rPr>
                <w:noProof/>
                <w:webHidden/>
              </w:rPr>
              <w:instrText xml:space="preserve"> PAGEREF _Toc161079585 \h </w:instrText>
            </w:r>
            <w:r>
              <w:rPr>
                <w:noProof/>
                <w:webHidden/>
              </w:rPr>
            </w:r>
            <w:r>
              <w:rPr>
                <w:noProof/>
                <w:webHidden/>
              </w:rPr>
              <w:fldChar w:fldCharType="separate"/>
            </w:r>
            <w:r>
              <w:rPr>
                <w:noProof/>
                <w:webHidden/>
              </w:rPr>
              <w:t>1</w:t>
            </w:r>
            <w:r>
              <w:rPr>
                <w:noProof/>
                <w:webHidden/>
              </w:rPr>
              <w:fldChar w:fldCharType="end"/>
            </w:r>
          </w:hyperlink>
        </w:p>
        <w:p w14:paraId="3B183592" w14:textId="7E4E188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6" w:history="1">
            <w:r w:rsidRPr="00A71897">
              <w:rPr>
                <w:rStyle w:val="Hyperlink"/>
                <w:noProof/>
              </w:rPr>
              <w:t>Wo7. Cloud and/or pillar of fire</w:t>
            </w:r>
            <w:r>
              <w:rPr>
                <w:noProof/>
                <w:webHidden/>
              </w:rPr>
              <w:tab/>
            </w:r>
            <w:r>
              <w:rPr>
                <w:noProof/>
                <w:webHidden/>
              </w:rPr>
              <w:fldChar w:fldCharType="begin"/>
            </w:r>
            <w:r>
              <w:rPr>
                <w:noProof/>
                <w:webHidden/>
              </w:rPr>
              <w:instrText xml:space="preserve"> PAGEREF _Toc161079586 \h </w:instrText>
            </w:r>
            <w:r>
              <w:rPr>
                <w:noProof/>
                <w:webHidden/>
              </w:rPr>
            </w:r>
            <w:r>
              <w:rPr>
                <w:noProof/>
                <w:webHidden/>
              </w:rPr>
              <w:fldChar w:fldCharType="separate"/>
            </w:r>
            <w:r>
              <w:rPr>
                <w:noProof/>
                <w:webHidden/>
              </w:rPr>
              <w:t>1</w:t>
            </w:r>
            <w:r>
              <w:rPr>
                <w:noProof/>
                <w:webHidden/>
              </w:rPr>
              <w:fldChar w:fldCharType="end"/>
            </w:r>
          </w:hyperlink>
        </w:p>
        <w:p w14:paraId="2ACC004D" w14:textId="154E596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7" w:history="1">
            <w:r w:rsidRPr="00A71897">
              <w:rPr>
                <w:rStyle w:val="Hyperlink"/>
                <w:noProof/>
              </w:rPr>
              <w:t>Wo8. Crossing the Red Sea</w:t>
            </w:r>
            <w:r>
              <w:rPr>
                <w:noProof/>
                <w:webHidden/>
              </w:rPr>
              <w:tab/>
            </w:r>
            <w:r>
              <w:rPr>
                <w:noProof/>
                <w:webHidden/>
              </w:rPr>
              <w:fldChar w:fldCharType="begin"/>
            </w:r>
            <w:r>
              <w:rPr>
                <w:noProof/>
                <w:webHidden/>
              </w:rPr>
              <w:instrText xml:space="preserve"> PAGEREF _Toc161079587 \h </w:instrText>
            </w:r>
            <w:r>
              <w:rPr>
                <w:noProof/>
                <w:webHidden/>
              </w:rPr>
            </w:r>
            <w:r>
              <w:rPr>
                <w:noProof/>
                <w:webHidden/>
              </w:rPr>
              <w:fldChar w:fldCharType="separate"/>
            </w:r>
            <w:r>
              <w:rPr>
                <w:noProof/>
                <w:webHidden/>
              </w:rPr>
              <w:t>1</w:t>
            </w:r>
            <w:r>
              <w:rPr>
                <w:noProof/>
                <w:webHidden/>
              </w:rPr>
              <w:fldChar w:fldCharType="end"/>
            </w:r>
          </w:hyperlink>
        </w:p>
        <w:p w14:paraId="6F3450C7" w14:textId="5C740C8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8" w:history="1">
            <w:r w:rsidRPr="00A71897">
              <w:rPr>
                <w:rStyle w:val="Hyperlink"/>
                <w:noProof/>
              </w:rPr>
              <w:t>Wo9. Water from the rock</w:t>
            </w:r>
            <w:r>
              <w:rPr>
                <w:noProof/>
                <w:webHidden/>
              </w:rPr>
              <w:tab/>
            </w:r>
            <w:r>
              <w:rPr>
                <w:noProof/>
                <w:webHidden/>
              </w:rPr>
              <w:fldChar w:fldCharType="begin"/>
            </w:r>
            <w:r>
              <w:rPr>
                <w:noProof/>
                <w:webHidden/>
              </w:rPr>
              <w:instrText xml:space="preserve"> PAGEREF _Toc161079588 \h </w:instrText>
            </w:r>
            <w:r>
              <w:rPr>
                <w:noProof/>
                <w:webHidden/>
              </w:rPr>
            </w:r>
            <w:r>
              <w:rPr>
                <w:noProof/>
                <w:webHidden/>
              </w:rPr>
              <w:fldChar w:fldCharType="separate"/>
            </w:r>
            <w:r>
              <w:rPr>
                <w:noProof/>
                <w:webHidden/>
              </w:rPr>
              <w:t>1</w:t>
            </w:r>
            <w:r>
              <w:rPr>
                <w:noProof/>
                <w:webHidden/>
              </w:rPr>
              <w:fldChar w:fldCharType="end"/>
            </w:r>
          </w:hyperlink>
        </w:p>
        <w:p w14:paraId="450BD515" w14:textId="56FBD5F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89" w:history="1">
            <w:r w:rsidRPr="00A71897">
              <w:rPr>
                <w:rStyle w:val="Hyperlink"/>
                <w:noProof/>
              </w:rPr>
              <w:t>Wo10. [Moses] battling the Amalekites</w:t>
            </w:r>
            <w:r>
              <w:rPr>
                <w:noProof/>
                <w:webHidden/>
              </w:rPr>
              <w:tab/>
            </w:r>
            <w:r>
              <w:rPr>
                <w:noProof/>
                <w:webHidden/>
              </w:rPr>
              <w:fldChar w:fldCharType="begin"/>
            </w:r>
            <w:r>
              <w:rPr>
                <w:noProof/>
                <w:webHidden/>
              </w:rPr>
              <w:instrText xml:space="preserve"> PAGEREF _Toc161079589 \h </w:instrText>
            </w:r>
            <w:r>
              <w:rPr>
                <w:noProof/>
                <w:webHidden/>
              </w:rPr>
            </w:r>
            <w:r>
              <w:rPr>
                <w:noProof/>
                <w:webHidden/>
              </w:rPr>
              <w:fldChar w:fldCharType="separate"/>
            </w:r>
            <w:r>
              <w:rPr>
                <w:noProof/>
                <w:webHidden/>
              </w:rPr>
              <w:t>1</w:t>
            </w:r>
            <w:r>
              <w:rPr>
                <w:noProof/>
                <w:webHidden/>
              </w:rPr>
              <w:fldChar w:fldCharType="end"/>
            </w:r>
          </w:hyperlink>
        </w:p>
        <w:p w14:paraId="71FA6AF5" w14:textId="4C51262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0" w:history="1">
            <w:r w:rsidRPr="00A71897">
              <w:rPr>
                <w:rStyle w:val="Hyperlink"/>
                <w:noProof/>
              </w:rPr>
              <w:t>Wo11. Manna</w:t>
            </w:r>
            <w:r>
              <w:rPr>
                <w:noProof/>
                <w:webHidden/>
              </w:rPr>
              <w:tab/>
            </w:r>
            <w:r>
              <w:rPr>
                <w:noProof/>
                <w:webHidden/>
              </w:rPr>
              <w:fldChar w:fldCharType="begin"/>
            </w:r>
            <w:r>
              <w:rPr>
                <w:noProof/>
                <w:webHidden/>
              </w:rPr>
              <w:instrText xml:space="preserve"> PAGEREF _Toc161079590 \h </w:instrText>
            </w:r>
            <w:r>
              <w:rPr>
                <w:noProof/>
                <w:webHidden/>
              </w:rPr>
            </w:r>
            <w:r>
              <w:rPr>
                <w:noProof/>
                <w:webHidden/>
              </w:rPr>
              <w:fldChar w:fldCharType="separate"/>
            </w:r>
            <w:r>
              <w:rPr>
                <w:noProof/>
                <w:webHidden/>
              </w:rPr>
              <w:t>1</w:t>
            </w:r>
            <w:r>
              <w:rPr>
                <w:noProof/>
                <w:webHidden/>
              </w:rPr>
              <w:fldChar w:fldCharType="end"/>
            </w:r>
          </w:hyperlink>
        </w:p>
        <w:p w14:paraId="2EE61B29" w14:textId="2F410C2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1" w:history="1">
            <w:r w:rsidRPr="00A71897">
              <w:rPr>
                <w:rStyle w:val="Hyperlink"/>
                <w:noProof/>
              </w:rPr>
              <w:t>Wo12. The Ark [of the Covenant]</w:t>
            </w:r>
            <w:r>
              <w:rPr>
                <w:noProof/>
                <w:webHidden/>
              </w:rPr>
              <w:tab/>
            </w:r>
            <w:r>
              <w:rPr>
                <w:noProof/>
                <w:webHidden/>
              </w:rPr>
              <w:fldChar w:fldCharType="begin"/>
            </w:r>
            <w:r>
              <w:rPr>
                <w:noProof/>
                <w:webHidden/>
              </w:rPr>
              <w:instrText xml:space="preserve"> PAGEREF _Toc161079591 \h </w:instrText>
            </w:r>
            <w:r>
              <w:rPr>
                <w:noProof/>
                <w:webHidden/>
              </w:rPr>
            </w:r>
            <w:r>
              <w:rPr>
                <w:noProof/>
                <w:webHidden/>
              </w:rPr>
              <w:fldChar w:fldCharType="separate"/>
            </w:r>
            <w:r>
              <w:rPr>
                <w:noProof/>
                <w:webHidden/>
              </w:rPr>
              <w:t>1</w:t>
            </w:r>
            <w:r>
              <w:rPr>
                <w:noProof/>
                <w:webHidden/>
              </w:rPr>
              <w:fldChar w:fldCharType="end"/>
            </w:r>
          </w:hyperlink>
        </w:p>
        <w:p w14:paraId="4CACCBEF" w14:textId="0402530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2" w:history="1">
            <w:r w:rsidRPr="00A71897">
              <w:rPr>
                <w:rStyle w:val="Hyperlink"/>
                <w:noProof/>
              </w:rPr>
              <w:t>Wo13. Bronze/brazen serpent in the wilderness</w:t>
            </w:r>
            <w:r>
              <w:rPr>
                <w:noProof/>
                <w:webHidden/>
              </w:rPr>
              <w:tab/>
            </w:r>
            <w:r>
              <w:rPr>
                <w:noProof/>
                <w:webHidden/>
              </w:rPr>
              <w:fldChar w:fldCharType="begin"/>
            </w:r>
            <w:r>
              <w:rPr>
                <w:noProof/>
                <w:webHidden/>
              </w:rPr>
              <w:instrText xml:space="preserve"> PAGEREF _Toc161079592 \h </w:instrText>
            </w:r>
            <w:r>
              <w:rPr>
                <w:noProof/>
                <w:webHidden/>
              </w:rPr>
            </w:r>
            <w:r>
              <w:rPr>
                <w:noProof/>
                <w:webHidden/>
              </w:rPr>
              <w:fldChar w:fldCharType="separate"/>
            </w:r>
            <w:r>
              <w:rPr>
                <w:noProof/>
                <w:webHidden/>
              </w:rPr>
              <w:t>1</w:t>
            </w:r>
            <w:r>
              <w:rPr>
                <w:noProof/>
                <w:webHidden/>
              </w:rPr>
              <w:fldChar w:fldCharType="end"/>
            </w:r>
          </w:hyperlink>
        </w:p>
        <w:p w14:paraId="1C187A13" w14:textId="3E01928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3" w:history="1">
            <w:r w:rsidRPr="00A71897">
              <w:rPr>
                <w:rStyle w:val="Hyperlink"/>
                <w:noProof/>
              </w:rPr>
              <w:t>Wo14. Hezekiah and the Assyrian army</w:t>
            </w:r>
            <w:r>
              <w:rPr>
                <w:noProof/>
                <w:webHidden/>
              </w:rPr>
              <w:tab/>
            </w:r>
            <w:r>
              <w:rPr>
                <w:noProof/>
                <w:webHidden/>
              </w:rPr>
              <w:fldChar w:fldCharType="begin"/>
            </w:r>
            <w:r>
              <w:rPr>
                <w:noProof/>
                <w:webHidden/>
              </w:rPr>
              <w:instrText xml:space="preserve"> PAGEREF _Toc161079593 \h </w:instrText>
            </w:r>
            <w:r>
              <w:rPr>
                <w:noProof/>
                <w:webHidden/>
              </w:rPr>
            </w:r>
            <w:r>
              <w:rPr>
                <w:noProof/>
                <w:webHidden/>
              </w:rPr>
              <w:fldChar w:fldCharType="separate"/>
            </w:r>
            <w:r>
              <w:rPr>
                <w:noProof/>
                <w:webHidden/>
              </w:rPr>
              <w:t>1</w:t>
            </w:r>
            <w:r>
              <w:rPr>
                <w:noProof/>
                <w:webHidden/>
              </w:rPr>
              <w:fldChar w:fldCharType="end"/>
            </w:r>
          </w:hyperlink>
        </w:p>
        <w:p w14:paraId="720FF41B" w14:textId="19C9924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4" w:history="1">
            <w:r w:rsidRPr="00A71897">
              <w:rPr>
                <w:rStyle w:val="Hyperlink"/>
                <w:noProof/>
              </w:rPr>
              <w:t>Wo15. Elisha did miracle(s)</w:t>
            </w:r>
            <w:r>
              <w:rPr>
                <w:noProof/>
                <w:webHidden/>
              </w:rPr>
              <w:tab/>
            </w:r>
            <w:r>
              <w:rPr>
                <w:noProof/>
                <w:webHidden/>
              </w:rPr>
              <w:fldChar w:fldCharType="begin"/>
            </w:r>
            <w:r>
              <w:rPr>
                <w:noProof/>
                <w:webHidden/>
              </w:rPr>
              <w:instrText xml:space="preserve"> PAGEREF _Toc161079594 \h </w:instrText>
            </w:r>
            <w:r>
              <w:rPr>
                <w:noProof/>
                <w:webHidden/>
              </w:rPr>
            </w:r>
            <w:r>
              <w:rPr>
                <w:noProof/>
                <w:webHidden/>
              </w:rPr>
              <w:fldChar w:fldCharType="separate"/>
            </w:r>
            <w:r>
              <w:rPr>
                <w:noProof/>
                <w:webHidden/>
              </w:rPr>
              <w:t>1</w:t>
            </w:r>
            <w:r>
              <w:rPr>
                <w:noProof/>
                <w:webHidden/>
              </w:rPr>
              <w:fldChar w:fldCharType="end"/>
            </w:r>
          </w:hyperlink>
        </w:p>
        <w:p w14:paraId="69149B67" w14:textId="71C3E65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5" w:history="1">
            <w:r w:rsidRPr="00A71897">
              <w:rPr>
                <w:rStyle w:val="Hyperlink"/>
                <w:noProof/>
              </w:rPr>
              <w:t>Wo16. Christ with the 3 youths in Daniel</w:t>
            </w:r>
            <w:r>
              <w:rPr>
                <w:noProof/>
                <w:webHidden/>
              </w:rPr>
              <w:tab/>
            </w:r>
            <w:r>
              <w:rPr>
                <w:noProof/>
                <w:webHidden/>
              </w:rPr>
              <w:fldChar w:fldCharType="begin"/>
            </w:r>
            <w:r>
              <w:rPr>
                <w:noProof/>
                <w:webHidden/>
              </w:rPr>
              <w:instrText xml:space="preserve"> PAGEREF _Toc161079595 \h </w:instrText>
            </w:r>
            <w:r>
              <w:rPr>
                <w:noProof/>
                <w:webHidden/>
              </w:rPr>
            </w:r>
            <w:r>
              <w:rPr>
                <w:noProof/>
                <w:webHidden/>
              </w:rPr>
              <w:fldChar w:fldCharType="separate"/>
            </w:r>
            <w:r>
              <w:rPr>
                <w:noProof/>
                <w:webHidden/>
              </w:rPr>
              <w:t>1</w:t>
            </w:r>
            <w:r>
              <w:rPr>
                <w:noProof/>
                <w:webHidden/>
              </w:rPr>
              <w:fldChar w:fldCharType="end"/>
            </w:r>
          </w:hyperlink>
        </w:p>
        <w:p w14:paraId="569AB853" w14:textId="2C788B0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6" w:history="1">
            <w:r w:rsidRPr="00A71897">
              <w:rPr>
                <w:rStyle w:val="Hyperlink"/>
                <w:noProof/>
              </w:rPr>
              <w:t>Wo17. Daniel in the lion’s den</w:t>
            </w:r>
            <w:r>
              <w:rPr>
                <w:noProof/>
                <w:webHidden/>
              </w:rPr>
              <w:tab/>
            </w:r>
            <w:r>
              <w:rPr>
                <w:noProof/>
                <w:webHidden/>
              </w:rPr>
              <w:fldChar w:fldCharType="begin"/>
            </w:r>
            <w:r>
              <w:rPr>
                <w:noProof/>
                <w:webHidden/>
              </w:rPr>
              <w:instrText xml:space="preserve"> PAGEREF _Toc161079596 \h </w:instrText>
            </w:r>
            <w:r>
              <w:rPr>
                <w:noProof/>
                <w:webHidden/>
              </w:rPr>
            </w:r>
            <w:r>
              <w:rPr>
                <w:noProof/>
                <w:webHidden/>
              </w:rPr>
              <w:fldChar w:fldCharType="separate"/>
            </w:r>
            <w:r>
              <w:rPr>
                <w:noProof/>
                <w:webHidden/>
              </w:rPr>
              <w:t>1</w:t>
            </w:r>
            <w:r>
              <w:rPr>
                <w:noProof/>
                <w:webHidden/>
              </w:rPr>
              <w:fldChar w:fldCharType="end"/>
            </w:r>
          </w:hyperlink>
        </w:p>
        <w:p w14:paraId="089E364D" w14:textId="1FA6370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7" w:history="1">
            <w:r w:rsidRPr="00A71897">
              <w:rPr>
                <w:rStyle w:val="Hyperlink"/>
                <w:noProof/>
              </w:rPr>
              <w:t>Wo18. Joshus [Jesus son of Nun] crossed the Jordan [River]</w:t>
            </w:r>
            <w:r>
              <w:rPr>
                <w:noProof/>
                <w:webHidden/>
              </w:rPr>
              <w:tab/>
            </w:r>
            <w:r>
              <w:rPr>
                <w:noProof/>
                <w:webHidden/>
              </w:rPr>
              <w:fldChar w:fldCharType="begin"/>
            </w:r>
            <w:r>
              <w:rPr>
                <w:noProof/>
                <w:webHidden/>
              </w:rPr>
              <w:instrText xml:space="preserve"> PAGEREF _Toc161079597 \h </w:instrText>
            </w:r>
            <w:r>
              <w:rPr>
                <w:noProof/>
                <w:webHidden/>
              </w:rPr>
            </w:r>
            <w:r>
              <w:rPr>
                <w:noProof/>
                <w:webHidden/>
              </w:rPr>
              <w:fldChar w:fldCharType="separate"/>
            </w:r>
            <w:r>
              <w:rPr>
                <w:noProof/>
                <w:webHidden/>
              </w:rPr>
              <w:t>1</w:t>
            </w:r>
            <w:r>
              <w:rPr>
                <w:noProof/>
                <w:webHidden/>
              </w:rPr>
              <w:fldChar w:fldCharType="end"/>
            </w:r>
          </w:hyperlink>
        </w:p>
        <w:p w14:paraId="3895DBE6" w14:textId="54E7D13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8" w:history="1">
            <w:r w:rsidRPr="00A71897">
              <w:rPr>
                <w:rStyle w:val="Hyperlink"/>
                <w:noProof/>
              </w:rPr>
              <w:t>Wo19. Joshua’s long day [sun stood still]</w:t>
            </w:r>
            <w:r>
              <w:rPr>
                <w:noProof/>
                <w:webHidden/>
              </w:rPr>
              <w:tab/>
            </w:r>
            <w:r>
              <w:rPr>
                <w:noProof/>
                <w:webHidden/>
              </w:rPr>
              <w:fldChar w:fldCharType="begin"/>
            </w:r>
            <w:r>
              <w:rPr>
                <w:noProof/>
                <w:webHidden/>
              </w:rPr>
              <w:instrText xml:space="preserve"> PAGEREF _Toc161079598 \h </w:instrText>
            </w:r>
            <w:r>
              <w:rPr>
                <w:noProof/>
                <w:webHidden/>
              </w:rPr>
            </w:r>
            <w:r>
              <w:rPr>
                <w:noProof/>
                <w:webHidden/>
              </w:rPr>
              <w:fldChar w:fldCharType="separate"/>
            </w:r>
            <w:r>
              <w:rPr>
                <w:noProof/>
                <w:webHidden/>
              </w:rPr>
              <w:t>1</w:t>
            </w:r>
            <w:r>
              <w:rPr>
                <w:noProof/>
                <w:webHidden/>
              </w:rPr>
              <w:fldChar w:fldCharType="end"/>
            </w:r>
          </w:hyperlink>
        </w:p>
        <w:p w14:paraId="6821DBAC" w14:textId="620660C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599" w:history="1">
            <w:r w:rsidRPr="00A71897">
              <w:rPr>
                <w:rStyle w:val="Hyperlink"/>
                <w:noProof/>
              </w:rPr>
              <w:t>Wo20. Moses’ face shown [with glory]</w:t>
            </w:r>
            <w:r>
              <w:rPr>
                <w:noProof/>
                <w:webHidden/>
              </w:rPr>
              <w:tab/>
            </w:r>
            <w:r>
              <w:rPr>
                <w:noProof/>
                <w:webHidden/>
              </w:rPr>
              <w:fldChar w:fldCharType="begin"/>
            </w:r>
            <w:r>
              <w:rPr>
                <w:noProof/>
                <w:webHidden/>
              </w:rPr>
              <w:instrText xml:space="preserve"> PAGEREF _Toc161079599 \h </w:instrText>
            </w:r>
            <w:r>
              <w:rPr>
                <w:noProof/>
                <w:webHidden/>
              </w:rPr>
            </w:r>
            <w:r>
              <w:rPr>
                <w:noProof/>
                <w:webHidden/>
              </w:rPr>
              <w:fldChar w:fldCharType="separate"/>
            </w:r>
            <w:r>
              <w:rPr>
                <w:noProof/>
                <w:webHidden/>
              </w:rPr>
              <w:t>1</w:t>
            </w:r>
            <w:r>
              <w:rPr>
                <w:noProof/>
                <w:webHidden/>
              </w:rPr>
              <w:fldChar w:fldCharType="end"/>
            </w:r>
          </w:hyperlink>
        </w:p>
        <w:p w14:paraId="75F53C82" w14:textId="1D9F8D63"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600" w:history="1">
            <w:r w:rsidRPr="00A71897">
              <w:rPr>
                <w:rStyle w:val="Hyperlink"/>
                <w:caps/>
                <w:noProof/>
              </w:rPr>
              <w:t>The Work of God IN THE NT</w:t>
            </w:r>
            <w:r>
              <w:rPr>
                <w:noProof/>
                <w:webHidden/>
              </w:rPr>
              <w:tab/>
            </w:r>
            <w:r>
              <w:rPr>
                <w:noProof/>
                <w:webHidden/>
              </w:rPr>
              <w:fldChar w:fldCharType="begin"/>
            </w:r>
            <w:r>
              <w:rPr>
                <w:noProof/>
                <w:webHidden/>
              </w:rPr>
              <w:instrText xml:space="preserve"> PAGEREF _Toc161079600 \h </w:instrText>
            </w:r>
            <w:r>
              <w:rPr>
                <w:noProof/>
                <w:webHidden/>
              </w:rPr>
            </w:r>
            <w:r>
              <w:rPr>
                <w:noProof/>
                <w:webHidden/>
              </w:rPr>
              <w:fldChar w:fldCharType="separate"/>
            </w:r>
            <w:r>
              <w:rPr>
                <w:noProof/>
                <w:webHidden/>
              </w:rPr>
              <w:t>1</w:t>
            </w:r>
            <w:r>
              <w:rPr>
                <w:noProof/>
                <w:webHidden/>
              </w:rPr>
              <w:fldChar w:fldCharType="end"/>
            </w:r>
          </w:hyperlink>
        </w:p>
        <w:p w14:paraId="5C1F3E10" w14:textId="59AD66E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01" w:history="1">
            <w:r w:rsidRPr="00A71897">
              <w:rPr>
                <w:rStyle w:val="Hyperlink"/>
                <w:noProof/>
              </w:rPr>
              <w:t>Wn1. Zechariah was made mute [temporarily]</w:t>
            </w:r>
            <w:r>
              <w:rPr>
                <w:noProof/>
                <w:webHidden/>
              </w:rPr>
              <w:tab/>
            </w:r>
            <w:r>
              <w:rPr>
                <w:noProof/>
                <w:webHidden/>
              </w:rPr>
              <w:fldChar w:fldCharType="begin"/>
            </w:r>
            <w:r>
              <w:rPr>
                <w:noProof/>
                <w:webHidden/>
              </w:rPr>
              <w:instrText xml:space="preserve"> PAGEREF _Toc161079601 \h </w:instrText>
            </w:r>
            <w:r>
              <w:rPr>
                <w:noProof/>
                <w:webHidden/>
              </w:rPr>
            </w:r>
            <w:r>
              <w:rPr>
                <w:noProof/>
                <w:webHidden/>
              </w:rPr>
              <w:fldChar w:fldCharType="separate"/>
            </w:r>
            <w:r>
              <w:rPr>
                <w:noProof/>
                <w:webHidden/>
              </w:rPr>
              <w:t>1</w:t>
            </w:r>
            <w:r>
              <w:rPr>
                <w:noProof/>
                <w:webHidden/>
              </w:rPr>
              <w:fldChar w:fldCharType="end"/>
            </w:r>
          </w:hyperlink>
        </w:p>
        <w:p w14:paraId="359CC8F3" w14:textId="39892AE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02" w:history="1">
            <w:r w:rsidRPr="00A71897">
              <w:rPr>
                <w:rStyle w:val="Hyperlink"/>
                <w:noProof/>
              </w:rPr>
              <w:t>Wn2. The star [of Bethlehem]</w:t>
            </w:r>
            <w:r>
              <w:rPr>
                <w:noProof/>
                <w:webHidden/>
              </w:rPr>
              <w:tab/>
            </w:r>
            <w:r>
              <w:rPr>
                <w:noProof/>
                <w:webHidden/>
              </w:rPr>
              <w:fldChar w:fldCharType="begin"/>
            </w:r>
            <w:r>
              <w:rPr>
                <w:noProof/>
                <w:webHidden/>
              </w:rPr>
              <w:instrText xml:space="preserve"> PAGEREF _Toc161079602 \h </w:instrText>
            </w:r>
            <w:r>
              <w:rPr>
                <w:noProof/>
                <w:webHidden/>
              </w:rPr>
            </w:r>
            <w:r>
              <w:rPr>
                <w:noProof/>
                <w:webHidden/>
              </w:rPr>
              <w:fldChar w:fldCharType="separate"/>
            </w:r>
            <w:r>
              <w:rPr>
                <w:noProof/>
                <w:webHidden/>
              </w:rPr>
              <w:t>1</w:t>
            </w:r>
            <w:r>
              <w:rPr>
                <w:noProof/>
                <w:webHidden/>
              </w:rPr>
              <w:fldChar w:fldCharType="end"/>
            </w:r>
          </w:hyperlink>
        </w:p>
        <w:p w14:paraId="5AD5E3A6" w14:textId="6625B41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03" w:history="1">
            <w:r w:rsidRPr="00A71897">
              <w:rPr>
                <w:rStyle w:val="Hyperlink"/>
                <w:noProof/>
              </w:rPr>
              <w:t>Wn3. Jesus performed miracles</w:t>
            </w:r>
            <w:r>
              <w:rPr>
                <w:noProof/>
                <w:webHidden/>
              </w:rPr>
              <w:tab/>
            </w:r>
            <w:r>
              <w:rPr>
                <w:noProof/>
                <w:webHidden/>
              </w:rPr>
              <w:fldChar w:fldCharType="begin"/>
            </w:r>
            <w:r>
              <w:rPr>
                <w:noProof/>
                <w:webHidden/>
              </w:rPr>
              <w:instrText xml:space="preserve"> PAGEREF _Toc161079603 \h </w:instrText>
            </w:r>
            <w:r>
              <w:rPr>
                <w:noProof/>
                <w:webHidden/>
              </w:rPr>
            </w:r>
            <w:r>
              <w:rPr>
                <w:noProof/>
                <w:webHidden/>
              </w:rPr>
              <w:fldChar w:fldCharType="separate"/>
            </w:r>
            <w:r>
              <w:rPr>
                <w:noProof/>
                <w:webHidden/>
              </w:rPr>
              <w:t>1</w:t>
            </w:r>
            <w:r>
              <w:rPr>
                <w:noProof/>
                <w:webHidden/>
              </w:rPr>
              <w:fldChar w:fldCharType="end"/>
            </w:r>
          </w:hyperlink>
        </w:p>
        <w:p w14:paraId="5A8B3B2F" w14:textId="01B28CB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04" w:history="1">
            <w:r w:rsidRPr="00A71897">
              <w:rPr>
                <w:rStyle w:val="Hyperlink"/>
                <w:noProof/>
              </w:rPr>
              <w:t>Wn4. Jesus at Cana or turning water to wine</w:t>
            </w:r>
            <w:r>
              <w:rPr>
                <w:noProof/>
                <w:webHidden/>
              </w:rPr>
              <w:tab/>
            </w:r>
            <w:r>
              <w:rPr>
                <w:noProof/>
                <w:webHidden/>
              </w:rPr>
              <w:fldChar w:fldCharType="begin"/>
            </w:r>
            <w:r>
              <w:rPr>
                <w:noProof/>
                <w:webHidden/>
              </w:rPr>
              <w:instrText xml:space="preserve"> PAGEREF _Toc161079604 \h </w:instrText>
            </w:r>
            <w:r>
              <w:rPr>
                <w:noProof/>
                <w:webHidden/>
              </w:rPr>
            </w:r>
            <w:r>
              <w:rPr>
                <w:noProof/>
                <w:webHidden/>
              </w:rPr>
              <w:fldChar w:fldCharType="separate"/>
            </w:r>
            <w:r>
              <w:rPr>
                <w:noProof/>
                <w:webHidden/>
              </w:rPr>
              <w:t>1</w:t>
            </w:r>
            <w:r>
              <w:rPr>
                <w:noProof/>
                <w:webHidden/>
              </w:rPr>
              <w:fldChar w:fldCharType="end"/>
            </w:r>
          </w:hyperlink>
        </w:p>
        <w:p w14:paraId="2A6A58C9" w14:textId="2065D41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05" w:history="1">
            <w:r w:rsidRPr="00A71897">
              <w:rPr>
                <w:rStyle w:val="Hyperlink"/>
                <w:noProof/>
              </w:rPr>
              <w:t>Wn5. Jesus calmed the storm</w:t>
            </w:r>
            <w:r>
              <w:rPr>
                <w:noProof/>
                <w:webHidden/>
              </w:rPr>
              <w:tab/>
            </w:r>
            <w:r>
              <w:rPr>
                <w:noProof/>
                <w:webHidden/>
              </w:rPr>
              <w:fldChar w:fldCharType="begin"/>
            </w:r>
            <w:r>
              <w:rPr>
                <w:noProof/>
                <w:webHidden/>
              </w:rPr>
              <w:instrText xml:space="preserve"> PAGEREF _Toc161079605 \h </w:instrText>
            </w:r>
            <w:r>
              <w:rPr>
                <w:noProof/>
                <w:webHidden/>
              </w:rPr>
            </w:r>
            <w:r>
              <w:rPr>
                <w:noProof/>
                <w:webHidden/>
              </w:rPr>
              <w:fldChar w:fldCharType="separate"/>
            </w:r>
            <w:r>
              <w:rPr>
                <w:noProof/>
                <w:webHidden/>
              </w:rPr>
              <w:t>1</w:t>
            </w:r>
            <w:r>
              <w:rPr>
                <w:noProof/>
                <w:webHidden/>
              </w:rPr>
              <w:fldChar w:fldCharType="end"/>
            </w:r>
          </w:hyperlink>
        </w:p>
        <w:p w14:paraId="4CDCE146" w14:textId="7095474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06" w:history="1">
            <w:r w:rsidRPr="00A71897">
              <w:rPr>
                <w:rStyle w:val="Hyperlink"/>
                <w:noProof/>
              </w:rPr>
              <w:t>Wn6. Jesus fed the 5,000</w:t>
            </w:r>
            <w:r>
              <w:rPr>
                <w:noProof/>
                <w:webHidden/>
              </w:rPr>
              <w:tab/>
            </w:r>
            <w:r>
              <w:rPr>
                <w:noProof/>
                <w:webHidden/>
              </w:rPr>
              <w:fldChar w:fldCharType="begin"/>
            </w:r>
            <w:r>
              <w:rPr>
                <w:noProof/>
                <w:webHidden/>
              </w:rPr>
              <w:instrText xml:space="preserve"> PAGEREF _Toc161079606 \h </w:instrText>
            </w:r>
            <w:r>
              <w:rPr>
                <w:noProof/>
                <w:webHidden/>
              </w:rPr>
            </w:r>
            <w:r>
              <w:rPr>
                <w:noProof/>
                <w:webHidden/>
              </w:rPr>
              <w:fldChar w:fldCharType="separate"/>
            </w:r>
            <w:r>
              <w:rPr>
                <w:noProof/>
                <w:webHidden/>
              </w:rPr>
              <w:t>1</w:t>
            </w:r>
            <w:r>
              <w:rPr>
                <w:noProof/>
                <w:webHidden/>
              </w:rPr>
              <w:fldChar w:fldCharType="end"/>
            </w:r>
          </w:hyperlink>
        </w:p>
        <w:p w14:paraId="50BB147E" w14:textId="2A9695C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07" w:history="1">
            <w:r w:rsidRPr="00A71897">
              <w:rPr>
                <w:rStyle w:val="Hyperlink"/>
                <w:noProof/>
              </w:rPr>
              <w:t>Wn7. Jesus walked on water/waves/deep</w:t>
            </w:r>
            <w:r>
              <w:rPr>
                <w:noProof/>
                <w:webHidden/>
              </w:rPr>
              <w:tab/>
            </w:r>
            <w:r>
              <w:rPr>
                <w:noProof/>
                <w:webHidden/>
              </w:rPr>
              <w:fldChar w:fldCharType="begin"/>
            </w:r>
            <w:r>
              <w:rPr>
                <w:noProof/>
                <w:webHidden/>
              </w:rPr>
              <w:instrText xml:space="preserve"> PAGEREF _Toc161079607 \h </w:instrText>
            </w:r>
            <w:r>
              <w:rPr>
                <w:noProof/>
                <w:webHidden/>
              </w:rPr>
            </w:r>
            <w:r>
              <w:rPr>
                <w:noProof/>
                <w:webHidden/>
              </w:rPr>
              <w:fldChar w:fldCharType="separate"/>
            </w:r>
            <w:r>
              <w:rPr>
                <w:noProof/>
                <w:webHidden/>
              </w:rPr>
              <w:t>1</w:t>
            </w:r>
            <w:r>
              <w:rPr>
                <w:noProof/>
                <w:webHidden/>
              </w:rPr>
              <w:fldChar w:fldCharType="end"/>
            </w:r>
          </w:hyperlink>
        </w:p>
        <w:p w14:paraId="340E0C5A" w14:textId="6D5848E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08" w:history="1">
            <w:r w:rsidRPr="00A71897">
              <w:rPr>
                <w:rStyle w:val="Hyperlink"/>
                <w:noProof/>
              </w:rPr>
              <w:t>Wn8. Jesus healed a leper</w:t>
            </w:r>
            <w:r>
              <w:rPr>
                <w:noProof/>
                <w:webHidden/>
              </w:rPr>
              <w:tab/>
            </w:r>
            <w:r>
              <w:rPr>
                <w:noProof/>
                <w:webHidden/>
              </w:rPr>
              <w:fldChar w:fldCharType="begin"/>
            </w:r>
            <w:r>
              <w:rPr>
                <w:noProof/>
                <w:webHidden/>
              </w:rPr>
              <w:instrText xml:space="preserve"> PAGEREF _Toc161079608 \h </w:instrText>
            </w:r>
            <w:r>
              <w:rPr>
                <w:noProof/>
                <w:webHidden/>
              </w:rPr>
            </w:r>
            <w:r>
              <w:rPr>
                <w:noProof/>
                <w:webHidden/>
              </w:rPr>
              <w:fldChar w:fldCharType="separate"/>
            </w:r>
            <w:r>
              <w:rPr>
                <w:noProof/>
                <w:webHidden/>
              </w:rPr>
              <w:t>1</w:t>
            </w:r>
            <w:r>
              <w:rPr>
                <w:noProof/>
                <w:webHidden/>
              </w:rPr>
              <w:fldChar w:fldCharType="end"/>
            </w:r>
          </w:hyperlink>
        </w:p>
        <w:p w14:paraId="19FCA5B9" w14:textId="4FEE8C5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09" w:history="1">
            <w:r w:rsidRPr="00A71897">
              <w:rPr>
                <w:rStyle w:val="Hyperlink"/>
                <w:noProof/>
              </w:rPr>
              <w:t>Wn9. Jesus healed the paralytic</w:t>
            </w:r>
            <w:r>
              <w:rPr>
                <w:noProof/>
                <w:webHidden/>
              </w:rPr>
              <w:tab/>
            </w:r>
            <w:r>
              <w:rPr>
                <w:noProof/>
                <w:webHidden/>
              </w:rPr>
              <w:fldChar w:fldCharType="begin"/>
            </w:r>
            <w:r>
              <w:rPr>
                <w:noProof/>
                <w:webHidden/>
              </w:rPr>
              <w:instrText xml:space="preserve"> PAGEREF _Toc161079609 \h </w:instrText>
            </w:r>
            <w:r>
              <w:rPr>
                <w:noProof/>
                <w:webHidden/>
              </w:rPr>
            </w:r>
            <w:r>
              <w:rPr>
                <w:noProof/>
                <w:webHidden/>
              </w:rPr>
              <w:fldChar w:fldCharType="separate"/>
            </w:r>
            <w:r>
              <w:rPr>
                <w:noProof/>
                <w:webHidden/>
              </w:rPr>
              <w:t>1</w:t>
            </w:r>
            <w:r>
              <w:rPr>
                <w:noProof/>
                <w:webHidden/>
              </w:rPr>
              <w:fldChar w:fldCharType="end"/>
            </w:r>
          </w:hyperlink>
        </w:p>
        <w:p w14:paraId="0C6E798F" w14:textId="44DD11F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10" w:history="1">
            <w:r w:rsidRPr="00A71897">
              <w:rPr>
                <w:rStyle w:val="Hyperlink"/>
                <w:noProof/>
              </w:rPr>
              <w:t>Wn10. Healing the flow of blood</w:t>
            </w:r>
            <w:r>
              <w:rPr>
                <w:noProof/>
                <w:webHidden/>
              </w:rPr>
              <w:tab/>
            </w:r>
            <w:r>
              <w:rPr>
                <w:noProof/>
                <w:webHidden/>
              </w:rPr>
              <w:fldChar w:fldCharType="begin"/>
            </w:r>
            <w:r>
              <w:rPr>
                <w:noProof/>
                <w:webHidden/>
              </w:rPr>
              <w:instrText xml:space="preserve"> PAGEREF _Toc161079610 \h </w:instrText>
            </w:r>
            <w:r>
              <w:rPr>
                <w:noProof/>
                <w:webHidden/>
              </w:rPr>
            </w:r>
            <w:r>
              <w:rPr>
                <w:noProof/>
                <w:webHidden/>
              </w:rPr>
              <w:fldChar w:fldCharType="separate"/>
            </w:r>
            <w:r>
              <w:rPr>
                <w:noProof/>
                <w:webHidden/>
              </w:rPr>
              <w:t>1</w:t>
            </w:r>
            <w:r>
              <w:rPr>
                <w:noProof/>
                <w:webHidden/>
              </w:rPr>
              <w:fldChar w:fldCharType="end"/>
            </w:r>
          </w:hyperlink>
        </w:p>
        <w:p w14:paraId="053A2424" w14:textId="54BF33B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11" w:history="1">
            <w:r w:rsidRPr="00A71897">
              <w:rPr>
                <w:rStyle w:val="Hyperlink"/>
                <w:noProof/>
              </w:rPr>
              <w:t>Wn11. Raising the widow’s son</w:t>
            </w:r>
            <w:r>
              <w:rPr>
                <w:noProof/>
                <w:webHidden/>
              </w:rPr>
              <w:tab/>
            </w:r>
            <w:r>
              <w:rPr>
                <w:noProof/>
                <w:webHidden/>
              </w:rPr>
              <w:fldChar w:fldCharType="begin"/>
            </w:r>
            <w:r>
              <w:rPr>
                <w:noProof/>
                <w:webHidden/>
              </w:rPr>
              <w:instrText xml:space="preserve"> PAGEREF _Toc161079611 \h </w:instrText>
            </w:r>
            <w:r>
              <w:rPr>
                <w:noProof/>
                <w:webHidden/>
              </w:rPr>
            </w:r>
            <w:r>
              <w:rPr>
                <w:noProof/>
                <w:webHidden/>
              </w:rPr>
              <w:fldChar w:fldCharType="separate"/>
            </w:r>
            <w:r>
              <w:rPr>
                <w:noProof/>
                <w:webHidden/>
              </w:rPr>
              <w:t>1</w:t>
            </w:r>
            <w:r>
              <w:rPr>
                <w:noProof/>
                <w:webHidden/>
              </w:rPr>
              <w:fldChar w:fldCharType="end"/>
            </w:r>
          </w:hyperlink>
        </w:p>
        <w:p w14:paraId="22892D9B" w14:textId="208436C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12" w:history="1">
            <w:r w:rsidRPr="00A71897">
              <w:rPr>
                <w:rStyle w:val="Hyperlink"/>
                <w:noProof/>
              </w:rPr>
              <w:t>Wn12. Raising Lazarus from the dead</w:t>
            </w:r>
            <w:r>
              <w:rPr>
                <w:noProof/>
                <w:webHidden/>
              </w:rPr>
              <w:tab/>
            </w:r>
            <w:r>
              <w:rPr>
                <w:noProof/>
                <w:webHidden/>
              </w:rPr>
              <w:fldChar w:fldCharType="begin"/>
            </w:r>
            <w:r>
              <w:rPr>
                <w:noProof/>
                <w:webHidden/>
              </w:rPr>
              <w:instrText xml:space="preserve"> PAGEREF _Toc161079612 \h </w:instrText>
            </w:r>
            <w:r>
              <w:rPr>
                <w:noProof/>
                <w:webHidden/>
              </w:rPr>
            </w:r>
            <w:r>
              <w:rPr>
                <w:noProof/>
                <w:webHidden/>
              </w:rPr>
              <w:fldChar w:fldCharType="separate"/>
            </w:r>
            <w:r>
              <w:rPr>
                <w:noProof/>
                <w:webHidden/>
              </w:rPr>
              <w:t>1</w:t>
            </w:r>
            <w:r>
              <w:rPr>
                <w:noProof/>
                <w:webHidden/>
              </w:rPr>
              <w:fldChar w:fldCharType="end"/>
            </w:r>
          </w:hyperlink>
        </w:p>
        <w:p w14:paraId="03A75374" w14:textId="17E64B8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13" w:history="1">
            <w:r w:rsidRPr="00A71897">
              <w:rPr>
                <w:rStyle w:val="Hyperlink"/>
                <w:noProof/>
              </w:rPr>
              <w:t>Wn13. The apostle(s) worked miracles</w:t>
            </w:r>
            <w:r>
              <w:rPr>
                <w:noProof/>
                <w:webHidden/>
              </w:rPr>
              <w:tab/>
            </w:r>
            <w:r>
              <w:rPr>
                <w:noProof/>
                <w:webHidden/>
              </w:rPr>
              <w:fldChar w:fldCharType="begin"/>
            </w:r>
            <w:r>
              <w:rPr>
                <w:noProof/>
                <w:webHidden/>
              </w:rPr>
              <w:instrText xml:space="preserve"> PAGEREF _Toc161079613 \h </w:instrText>
            </w:r>
            <w:r>
              <w:rPr>
                <w:noProof/>
                <w:webHidden/>
              </w:rPr>
            </w:r>
            <w:r>
              <w:rPr>
                <w:noProof/>
                <w:webHidden/>
              </w:rPr>
              <w:fldChar w:fldCharType="separate"/>
            </w:r>
            <w:r>
              <w:rPr>
                <w:noProof/>
                <w:webHidden/>
              </w:rPr>
              <w:t>1</w:t>
            </w:r>
            <w:r>
              <w:rPr>
                <w:noProof/>
                <w:webHidden/>
              </w:rPr>
              <w:fldChar w:fldCharType="end"/>
            </w:r>
          </w:hyperlink>
        </w:p>
        <w:p w14:paraId="453928D6" w14:textId="091FEE5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14" w:history="1">
            <w:r w:rsidRPr="00A71897">
              <w:rPr>
                <w:rStyle w:val="Hyperlink"/>
                <w:noProof/>
              </w:rPr>
              <w:t>Wn14. Ananias or Sapphira killed</w:t>
            </w:r>
            <w:r>
              <w:rPr>
                <w:noProof/>
                <w:webHidden/>
              </w:rPr>
              <w:tab/>
            </w:r>
            <w:r>
              <w:rPr>
                <w:noProof/>
                <w:webHidden/>
              </w:rPr>
              <w:fldChar w:fldCharType="begin"/>
            </w:r>
            <w:r>
              <w:rPr>
                <w:noProof/>
                <w:webHidden/>
              </w:rPr>
              <w:instrText xml:space="preserve"> PAGEREF _Toc161079614 \h </w:instrText>
            </w:r>
            <w:r>
              <w:rPr>
                <w:noProof/>
                <w:webHidden/>
              </w:rPr>
            </w:r>
            <w:r>
              <w:rPr>
                <w:noProof/>
                <w:webHidden/>
              </w:rPr>
              <w:fldChar w:fldCharType="separate"/>
            </w:r>
            <w:r>
              <w:rPr>
                <w:noProof/>
                <w:webHidden/>
              </w:rPr>
              <w:t>1</w:t>
            </w:r>
            <w:r>
              <w:rPr>
                <w:noProof/>
                <w:webHidden/>
              </w:rPr>
              <w:fldChar w:fldCharType="end"/>
            </w:r>
          </w:hyperlink>
        </w:p>
        <w:p w14:paraId="3CE06D36" w14:textId="3D43330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15" w:history="1">
            <w:r w:rsidRPr="00A71897">
              <w:rPr>
                <w:rStyle w:val="Hyperlink"/>
                <w:noProof/>
              </w:rPr>
              <w:t>Wn15. Jesus healing the man born blind</w:t>
            </w:r>
            <w:r>
              <w:rPr>
                <w:noProof/>
                <w:webHidden/>
              </w:rPr>
              <w:tab/>
            </w:r>
            <w:r>
              <w:rPr>
                <w:noProof/>
                <w:webHidden/>
              </w:rPr>
              <w:fldChar w:fldCharType="begin"/>
            </w:r>
            <w:r>
              <w:rPr>
                <w:noProof/>
                <w:webHidden/>
              </w:rPr>
              <w:instrText xml:space="preserve"> PAGEREF _Toc161079615 \h </w:instrText>
            </w:r>
            <w:r>
              <w:rPr>
                <w:noProof/>
                <w:webHidden/>
              </w:rPr>
            </w:r>
            <w:r>
              <w:rPr>
                <w:noProof/>
                <w:webHidden/>
              </w:rPr>
              <w:fldChar w:fldCharType="separate"/>
            </w:r>
            <w:r>
              <w:rPr>
                <w:noProof/>
                <w:webHidden/>
              </w:rPr>
              <w:t>1</w:t>
            </w:r>
            <w:r>
              <w:rPr>
                <w:noProof/>
                <w:webHidden/>
              </w:rPr>
              <w:fldChar w:fldCharType="end"/>
            </w:r>
          </w:hyperlink>
        </w:p>
        <w:p w14:paraId="08CA97CC" w14:textId="5DA56B8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16" w:history="1">
            <w:r w:rsidRPr="00A71897">
              <w:rPr>
                <w:rStyle w:val="Hyperlink"/>
                <w:noProof/>
              </w:rPr>
              <w:t>Teachings on the Work of God not on the list</w:t>
            </w:r>
            <w:r>
              <w:rPr>
                <w:noProof/>
                <w:webHidden/>
              </w:rPr>
              <w:tab/>
            </w:r>
            <w:r>
              <w:rPr>
                <w:noProof/>
                <w:webHidden/>
              </w:rPr>
              <w:fldChar w:fldCharType="begin"/>
            </w:r>
            <w:r>
              <w:rPr>
                <w:noProof/>
                <w:webHidden/>
              </w:rPr>
              <w:instrText xml:space="preserve"> PAGEREF _Toc161079616 \h </w:instrText>
            </w:r>
            <w:r>
              <w:rPr>
                <w:noProof/>
                <w:webHidden/>
              </w:rPr>
            </w:r>
            <w:r>
              <w:rPr>
                <w:noProof/>
                <w:webHidden/>
              </w:rPr>
              <w:fldChar w:fldCharType="separate"/>
            </w:r>
            <w:r>
              <w:rPr>
                <w:noProof/>
                <w:webHidden/>
              </w:rPr>
              <w:t>1</w:t>
            </w:r>
            <w:r>
              <w:rPr>
                <w:noProof/>
                <w:webHidden/>
              </w:rPr>
              <w:fldChar w:fldCharType="end"/>
            </w:r>
          </w:hyperlink>
        </w:p>
        <w:p w14:paraId="5F2E2527" w14:textId="429A0BC1"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617" w:history="1">
            <w:r w:rsidRPr="00A71897">
              <w:rPr>
                <w:rStyle w:val="Hyperlink"/>
                <w:caps/>
                <w:noProof/>
              </w:rPr>
              <w:t>People</w:t>
            </w:r>
            <w:r>
              <w:rPr>
                <w:noProof/>
                <w:webHidden/>
              </w:rPr>
              <w:tab/>
            </w:r>
            <w:r>
              <w:rPr>
                <w:noProof/>
                <w:webHidden/>
              </w:rPr>
              <w:fldChar w:fldCharType="begin"/>
            </w:r>
            <w:r>
              <w:rPr>
                <w:noProof/>
                <w:webHidden/>
              </w:rPr>
              <w:instrText xml:space="preserve"> PAGEREF _Toc161079617 \h </w:instrText>
            </w:r>
            <w:r>
              <w:rPr>
                <w:noProof/>
                <w:webHidden/>
              </w:rPr>
            </w:r>
            <w:r>
              <w:rPr>
                <w:noProof/>
                <w:webHidden/>
              </w:rPr>
              <w:fldChar w:fldCharType="separate"/>
            </w:r>
            <w:r>
              <w:rPr>
                <w:noProof/>
                <w:webHidden/>
              </w:rPr>
              <w:t>1</w:t>
            </w:r>
            <w:r>
              <w:rPr>
                <w:noProof/>
                <w:webHidden/>
              </w:rPr>
              <w:fldChar w:fldCharType="end"/>
            </w:r>
          </w:hyperlink>
        </w:p>
        <w:p w14:paraId="08544447" w14:textId="1E61695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18" w:history="1">
            <w:r w:rsidRPr="00A71897">
              <w:rPr>
                <w:rStyle w:val="Hyperlink"/>
                <w:noProof/>
              </w:rPr>
              <w:t>Pe1. People are made in the image of God</w:t>
            </w:r>
            <w:r>
              <w:rPr>
                <w:noProof/>
                <w:webHidden/>
              </w:rPr>
              <w:tab/>
            </w:r>
            <w:r>
              <w:rPr>
                <w:noProof/>
                <w:webHidden/>
              </w:rPr>
              <w:fldChar w:fldCharType="begin"/>
            </w:r>
            <w:r>
              <w:rPr>
                <w:noProof/>
                <w:webHidden/>
              </w:rPr>
              <w:instrText xml:space="preserve"> PAGEREF _Toc161079618 \h </w:instrText>
            </w:r>
            <w:r>
              <w:rPr>
                <w:noProof/>
                <w:webHidden/>
              </w:rPr>
            </w:r>
            <w:r>
              <w:rPr>
                <w:noProof/>
                <w:webHidden/>
              </w:rPr>
              <w:fldChar w:fldCharType="separate"/>
            </w:r>
            <w:r>
              <w:rPr>
                <w:noProof/>
                <w:webHidden/>
              </w:rPr>
              <w:t>1</w:t>
            </w:r>
            <w:r>
              <w:rPr>
                <w:noProof/>
                <w:webHidden/>
              </w:rPr>
              <w:fldChar w:fldCharType="end"/>
            </w:r>
          </w:hyperlink>
        </w:p>
        <w:p w14:paraId="23CC1BFB" w14:textId="185A8BF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19" w:history="1">
            <w:r w:rsidRPr="00A71897">
              <w:rPr>
                <w:rStyle w:val="Hyperlink"/>
                <w:noProof/>
              </w:rPr>
              <w:t>Pe2. Our bodies die but our souls are immortal</w:t>
            </w:r>
            <w:r>
              <w:rPr>
                <w:noProof/>
                <w:webHidden/>
              </w:rPr>
              <w:tab/>
            </w:r>
            <w:r>
              <w:rPr>
                <w:noProof/>
                <w:webHidden/>
              </w:rPr>
              <w:fldChar w:fldCharType="begin"/>
            </w:r>
            <w:r>
              <w:rPr>
                <w:noProof/>
                <w:webHidden/>
              </w:rPr>
              <w:instrText xml:space="preserve"> PAGEREF _Toc161079619 \h </w:instrText>
            </w:r>
            <w:r>
              <w:rPr>
                <w:noProof/>
                <w:webHidden/>
              </w:rPr>
            </w:r>
            <w:r>
              <w:rPr>
                <w:noProof/>
                <w:webHidden/>
              </w:rPr>
              <w:fldChar w:fldCharType="separate"/>
            </w:r>
            <w:r>
              <w:rPr>
                <w:noProof/>
                <w:webHidden/>
              </w:rPr>
              <w:t>1</w:t>
            </w:r>
            <w:r>
              <w:rPr>
                <w:noProof/>
                <w:webHidden/>
              </w:rPr>
              <w:fldChar w:fldCharType="end"/>
            </w:r>
          </w:hyperlink>
        </w:p>
        <w:p w14:paraId="685A2AE5" w14:textId="76FD61F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0" w:history="1">
            <w:r w:rsidRPr="00A71897">
              <w:rPr>
                <w:rStyle w:val="Hyperlink"/>
                <w:noProof/>
              </w:rPr>
              <w:t>Pe3. People were made of dust</w:t>
            </w:r>
            <w:r>
              <w:rPr>
                <w:noProof/>
                <w:webHidden/>
              </w:rPr>
              <w:tab/>
            </w:r>
            <w:r>
              <w:rPr>
                <w:noProof/>
                <w:webHidden/>
              </w:rPr>
              <w:fldChar w:fldCharType="begin"/>
            </w:r>
            <w:r>
              <w:rPr>
                <w:noProof/>
                <w:webHidden/>
              </w:rPr>
              <w:instrText xml:space="preserve"> PAGEREF _Toc161079620 \h </w:instrText>
            </w:r>
            <w:r>
              <w:rPr>
                <w:noProof/>
                <w:webHidden/>
              </w:rPr>
            </w:r>
            <w:r>
              <w:rPr>
                <w:noProof/>
                <w:webHidden/>
              </w:rPr>
              <w:fldChar w:fldCharType="separate"/>
            </w:r>
            <w:r>
              <w:rPr>
                <w:noProof/>
                <w:webHidden/>
              </w:rPr>
              <w:t>1</w:t>
            </w:r>
            <w:r>
              <w:rPr>
                <w:noProof/>
                <w:webHidden/>
              </w:rPr>
              <w:fldChar w:fldCharType="end"/>
            </w:r>
          </w:hyperlink>
        </w:p>
        <w:p w14:paraId="662C94AA" w14:textId="2BE37C7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1" w:history="1">
            <w:r w:rsidRPr="00A71897">
              <w:rPr>
                <w:rStyle w:val="Hyperlink"/>
                <w:noProof/>
              </w:rPr>
              <w:t>Pe4. People’s bodies will return to dust</w:t>
            </w:r>
            <w:r>
              <w:rPr>
                <w:noProof/>
                <w:webHidden/>
              </w:rPr>
              <w:tab/>
            </w:r>
            <w:r>
              <w:rPr>
                <w:noProof/>
                <w:webHidden/>
              </w:rPr>
              <w:fldChar w:fldCharType="begin"/>
            </w:r>
            <w:r>
              <w:rPr>
                <w:noProof/>
                <w:webHidden/>
              </w:rPr>
              <w:instrText xml:space="preserve"> PAGEREF _Toc161079621 \h </w:instrText>
            </w:r>
            <w:r>
              <w:rPr>
                <w:noProof/>
                <w:webHidden/>
              </w:rPr>
            </w:r>
            <w:r>
              <w:rPr>
                <w:noProof/>
                <w:webHidden/>
              </w:rPr>
              <w:fldChar w:fldCharType="separate"/>
            </w:r>
            <w:r>
              <w:rPr>
                <w:noProof/>
                <w:webHidden/>
              </w:rPr>
              <w:t>1</w:t>
            </w:r>
            <w:r>
              <w:rPr>
                <w:noProof/>
                <w:webHidden/>
              </w:rPr>
              <w:fldChar w:fldCharType="end"/>
            </w:r>
          </w:hyperlink>
        </w:p>
        <w:p w14:paraId="5750392A" w14:textId="069C8EF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2" w:history="1">
            <w:r w:rsidRPr="00A71897">
              <w:rPr>
                <w:rStyle w:val="Hyperlink"/>
                <w:noProof/>
              </w:rPr>
              <w:t>Pe5. People are like clay</w:t>
            </w:r>
            <w:r>
              <w:rPr>
                <w:noProof/>
                <w:webHidden/>
              </w:rPr>
              <w:tab/>
            </w:r>
            <w:r>
              <w:rPr>
                <w:noProof/>
                <w:webHidden/>
              </w:rPr>
              <w:fldChar w:fldCharType="begin"/>
            </w:r>
            <w:r>
              <w:rPr>
                <w:noProof/>
                <w:webHidden/>
              </w:rPr>
              <w:instrText xml:space="preserve"> PAGEREF _Toc161079622 \h </w:instrText>
            </w:r>
            <w:r>
              <w:rPr>
                <w:noProof/>
                <w:webHidden/>
              </w:rPr>
            </w:r>
            <w:r>
              <w:rPr>
                <w:noProof/>
                <w:webHidden/>
              </w:rPr>
              <w:fldChar w:fldCharType="separate"/>
            </w:r>
            <w:r>
              <w:rPr>
                <w:noProof/>
                <w:webHidden/>
              </w:rPr>
              <w:t>1</w:t>
            </w:r>
            <w:r>
              <w:rPr>
                <w:noProof/>
                <w:webHidden/>
              </w:rPr>
              <w:fldChar w:fldCharType="end"/>
            </w:r>
          </w:hyperlink>
        </w:p>
        <w:p w14:paraId="3BADE051" w14:textId="60DD221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3" w:history="1">
            <w:r w:rsidRPr="00A71897">
              <w:rPr>
                <w:rStyle w:val="Hyperlink"/>
                <w:noProof/>
              </w:rPr>
              <w:t>Pe6. Soul shares body’s pain and feelings</w:t>
            </w:r>
            <w:r>
              <w:rPr>
                <w:noProof/>
                <w:webHidden/>
              </w:rPr>
              <w:tab/>
            </w:r>
            <w:r>
              <w:rPr>
                <w:noProof/>
                <w:webHidden/>
              </w:rPr>
              <w:fldChar w:fldCharType="begin"/>
            </w:r>
            <w:r>
              <w:rPr>
                <w:noProof/>
                <w:webHidden/>
              </w:rPr>
              <w:instrText xml:space="preserve"> PAGEREF _Toc161079623 \h </w:instrText>
            </w:r>
            <w:r>
              <w:rPr>
                <w:noProof/>
                <w:webHidden/>
              </w:rPr>
            </w:r>
            <w:r>
              <w:rPr>
                <w:noProof/>
                <w:webHidden/>
              </w:rPr>
              <w:fldChar w:fldCharType="separate"/>
            </w:r>
            <w:r>
              <w:rPr>
                <w:noProof/>
                <w:webHidden/>
              </w:rPr>
              <w:t>1</w:t>
            </w:r>
            <w:r>
              <w:rPr>
                <w:noProof/>
                <w:webHidden/>
              </w:rPr>
              <w:fldChar w:fldCharType="end"/>
            </w:r>
          </w:hyperlink>
        </w:p>
        <w:p w14:paraId="18835806" w14:textId="472C331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4" w:history="1">
            <w:r w:rsidRPr="00A71897">
              <w:rPr>
                <w:rStyle w:val="Hyperlink"/>
                <w:noProof/>
              </w:rPr>
              <w:t>Pe7. People have the will to choose</w:t>
            </w:r>
            <w:r>
              <w:rPr>
                <w:noProof/>
                <w:webHidden/>
              </w:rPr>
              <w:tab/>
            </w:r>
            <w:r>
              <w:rPr>
                <w:noProof/>
                <w:webHidden/>
              </w:rPr>
              <w:fldChar w:fldCharType="begin"/>
            </w:r>
            <w:r>
              <w:rPr>
                <w:noProof/>
                <w:webHidden/>
              </w:rPr>
              <w:instrText xml:space="preserve"> PAGEREF _Toc161079624 \h </w:instrText>
            </w:r>
            <w:r>
              <w:rPr>
                <w:noProof/>
                <w:webHidden/>
              </w:rPr>
            </w:r>
            <w:r>
              <w:rPr>
                <w:noProof/>
                <w:webHidden/>
              </w:rPr>
              <w:fldChar w:fldCharType="separate"/>
            </w:r>
            <w:r>
              <w:rPr>
                <w:noProof/>
                <w:webHidden/>
              </w:rPr>
              <w:t>1</w:t>
            </w:r>
            <w:r>
              <w:rPr>
                <w:noProof/>
                <w:webHidden/>
              </w:rPr>
              <w:fldChar w:fldCharType="end"/>
            </w:r>
          </w:hyperlink>
        </w:p>
        <w:p w14:paraId="01D4946F" w14:textId="7A411DC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5" w:history="1">
            <w:r w:rsidRPr="00A71897">
              <w:rPr>
                <w:rStyle w:val="Hyperlink"/>
                <w:noProof/>
              </w:rPr>
              <w:t>Pe8. We should tremble at God’s Word</w:t>
            </w:r>
            <w:r>
              <w:rPr>
                <w:noProof/>
                <w:webHidden/>
              </w:rPr>
              <w:tab/>
            </w:r>
            <w:r>
              <w:rPr>
                <w:noProof/>
                <w:webHidden/>
              </w:rPr>
              <w:fldChar w:fldCharType="begin"/>
            </w:r>
            <w:r>
              <w:rPr>
                <w:noProof/>
                <w:webHidden/>
              </w:rPr>
              <w:instrText xml:space="preserve"> PAGEREF _Toc161079625 \h </w:instrText>
            </w:r>
            <w:r>
              <w:rPr>
                <w:noProof/>
                <w:webHidden/>
              </w:rPr>
            </w:r>
            <w:r>
              <w:rPr>
                <w:noProof/>
                <w:webHidden/>
              </w:rPr>
              <w:fldChar w:fldCharType="separate"/>
            </w:r>
            <w:r>
              <w:rPr>
                <w:noProof/>
                <w:webHidden/>
              </w:rPr>
              <w:t>1</w:t>
            </w:r>
            <w:r>
              <w:rPr>
                <w:noProof/>
                <w:webHidden/>
              </w:rPr>
              <w:fldChar w:fldCharType="end"/>
            </w:r>
          </w:hyperlink>
        </w:p>
        <w:p w14:paraId="534F06EB" w14:textId="4DDE812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6" w:history="1">
            <w:r w:rsidRPr="00A71897">
              <w:rPr>
                <w:rStyle w:val="Hyperlink"/>
                <w:noProof/>
              </w:rPr>
              <w:t>Pe9. Do not trust in man</w:t>
            </w:r>
            <w:r>
              <w:rPr>
                <w:noProof/>
                <w:webHidden/>
              </w:rPr>
              <w:tab/>
            </w:r>
            <w:r>
              <w:rPr>
                <w:noProof/>
                <w:webHidden/>
              </w:rPr>
              <w:fldChar w:fldCharType="begin"/>
            </w:r>
            <w:r>
              <w:rPr>
                <w:noProof/>
                <w:webHidden/>
              </w:rPr>
              <w:instrText xml:space="preserve"> PAGEREF _Toc161079626 \h </w:instrText>
            </w:r>
            <w:r>
              <w:rPr>
                <w:noProof/>
                <w:webHidden/>
              </w:rPr>
            </w:r>
            <w:r>
              <w:rPr>
                <w:noProof/>
                <w:webHidden/>
              </w:rPr>
              <w:fldChar w:fldCharType="separate"/>
            </w:r>
            <w:r>
              <w:rPr>
                <w:noProof/>
                <w:webHidden/>
              </w:rPr>
              <w:t>1</w:t>
            </w:r>
            <w:r>
              <w:rPr>
                <w:noProof/>
                <w:webHidden/>
              </w:rPr>
              <w:fldChar w:fldCharType="end"/>
            </w:r>
          </w:hyperlink>
        </w:p>
        <w:p w14:paraId="19C93FBD" w14:textId="6F7788D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7" w:history="1">
            <w:r w:rsidRPr="00A71897">
              <w:rPr>
                <w:rStyle w:val="Hyperlink"/>
                <w:noProof/>
              </w:rPr>
              <w:t>Pe10. The spirit is willing but the flesh is weak</w:t>
            </w:r>
            <w:r>
              <w:rPr>
                <w:noProof/>
                <w:webHidden/>
              </w:rPr>
              <w:tab/>
            </w:r>
            <w:r>
              <w:rPr>
                <w:noProof/>
                <w:webHidden/>
              </w:rPr>
              <w:fldChar w:fldCharType="begin"/>
            </w:r>
            <w:r>
              <w:rPr>
                <w:noProof/>
                <w:webHidden/>
              </w:rPr>
              <w:instrText xml:space="preserve"> PAGEREF _Toc161079627 \h </w:instrText>
            </w:r>
            <w:r>
              <w:rPr>
                <w:noProof/>
                <w:webHidden/>
              </w:rPr>
            </w:r>
            <w:r>
              <w:rPr>
                <w:noProof/>
                <w:webHidden/>
              </w:rPr>
              <w:fldChar w:fldCharType="separate"/>
            </w:r>
            <w:r>
              <w:rPr>
                <w:noProof/>
                <w:webHidden/>
              </w:rPr>
              <w:t>1</w:t>
            </w:r>
            <w:r>
              <w:rPr>
                <w:noProof/>
                <w:webHidden/>
              </w:rPr>
              <w:fldChar w:fldCharType="end"/>
            </w:r>
          </w:hyperlink>
        </w:p>
        <w:p w14:paraId="589F0263" w14:textId="1608A77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8" w:history="1">
            <w:r w:rsidRPr="00A71897">
              <w:rPr>
                <w:rStyle w:val="Hyperlink"/>
                <w:noProof/>
              </w:rPr>
              <w:t>Pe11. No profit to gain the whole world &amp; lose your soul</w:t>
            </w:r>
            <w:r>
              <w:rPr>
                <w:noProof/>
                <w:webHidden/>
              </w:rPr>
              <w:tab/>
            </w:r>
            <w:r>
              <w:rPr>
                <w:noProof/>
                <w:webHidden/>
              </w:rPr>
              <w:fldChar w:fldCharType="begin"/>
            </w:r>
            <w:r>
              <w:rPr>
                <w:noProof/>
                <w:webHidden/>
              </w:rPr>
              <w:instrText xml:space="preserve"> PAGEREF _Toc161079628 \h </w:instrText>
            </w:r>
            <w:r>
              <w:rPr>
                <w:noProof/>
                <w:webHidden/>
              </w:rPr>
            </w:r>
            <w:r>
              <w:rPr>
                <w:noProof/>
                <w:webHidden/>
              </w:rPr>
              <w:fldChar w:fldCharType="separate"/>
            </w:r>
            <w:r>
              <w:rPr>
                <w:noProof/>
                <w:webHidden/>
              </w:rPr>
              <w:t>1</w:t>
            </w:r>
            <w:r>
              <w:rPr>
                <w:noProof/>
                <w:webHidden/>
              </w:rPr>
              <w:fldChar w:fldCharType="end"/>
            </w:r>
          </w:hyperlink>
        </w:p>
        <w:p w14:paraId="672B69CD" w14:textId="70C60D7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29" w:history="1">
            <w:r w:rsidRPr="00A71897">
              <w:rPr>
                <w:rStyle w:val="Hyperlink"/>
                <w:noProof/>
              </w:rPr>
              <w:t>Pe12. Positive mention of non-Biblical Jews</w:t>
            </w:r>
            <w:r>
              <w:rPr>
                <w:noProof/>
                <w:webHidden/>
              </w:rPr>
              <w:tab/>
            </w:r>
            <w:r>
              <w:rPr>
                <w:noProof/>
                <w:webHidden/>
              </w:rPr>
              <w:fldChar w:fldCharType="begin"/>
            </w:r>
            <w:r>
              <w:rPr>
                <w:noProof/>
                <w:webHidden/>
              </w:rPr>
              <w:instrText xml:space="preserve"> PAGEREF _Toc161079629 \h </w:instrText>
            </w:r>
            <w:r>
              <w:rPr>
                <w:noProof/>
                <w:webHidden/>
              </w:rPr>
            </w:r>
            <w:r>
              <w:rPr>
                <w:noProof/>
                <w:webHidden/>
              </w:rPr>
              <w:fldChar w:fldCharType="separate"/>
            </w:r>
            <w:r>
              <w:rPr>
                <w:noProof/>
                <w:webHidden/>
              </w:rPr>
              <w:t>1</w:t>
            </w:r>
            <w:r>
              <w:rPr>
                <w:noProof/>
                <w:webHidden/>
              </w:rPr>
              <w:fldChar w:fldCharType="end"/>
            </w:r>
          </w:hyperlink>
        </w:p>
        <w:p w14:paraId="0786D583" w14:textId="3FFF00C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30" w:history="1">
            <w:r w:rsidRPr="00A71897">
              <w:rPr>
                <w:rStyle w:val="Hyperlink"/>
                <w:noProof/>
              </w:rPr>
              <w:t>Pe13. Even the elect an be deceived</w:t>
            </w:r>
            <w:r>
              <w:rPr>
                <w:noProof/>
                <w:webHidden/>
              </w:rPr>
              <w:tab/>
            </w:r>
            <w:r>
              <w:rPr>
                <w:noProof/>
                <w:webHidden/>
              </w:rPr>
              <w:fldChar w:fldCharType="begin"/>
            </w:r>
            <w:r>
              <w:rPr>
                <w:noProof/>
                <w:webHidden/>
              </w:rPr>
              <w:instrText xml:space="preserve"> PAGEREF _Toc161079630 \h </w:instrText>
            </w:r>
            <w:r>
              <w:rPr>
                <w:noProof/>
                <w:webHidden/>
              </w:rPr>
            </w:r>
            <w:r>
              <w:rPr>
                <w:noProof/>
                <w:webHidden/>
              </w:rPr>
              <w:fldChar w:fldCharType="separate"/>
            </w:r>
            <w:r>
              <w:rPr>
                <w:noProof/>
                <w:webHidden/>
              </w:rPr>
              <w:t>1</w:t>
            </w:r>
            <w:r>
              <w:rPr>
                <w:noProof/>
                <w:webHidden/>
              </w:rPr>
              <w:fldChar w:fldCharType="end"/>
            </w:r>
          </w:hyperlink>
        </w:p>
        <w:p w14:paraId="5AB9B59D" w14:textId="30727B2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31" w:history="1">
            <w:r w:rsidRPr="00A71897">
              <w:rPr>
                <w:rStyle w:val="Hyperlink"/>
                <w:noProof/>
              </w:rPr>
              <w:t>Pe14. We are God’s workmanship</w:t>
            </w:r>
            <w:r>
              <w:rPr>
                <w:noProof/>
                <w:webHidden/>
              </w:rPr>
              <w:tab/>
            </w:r>
            <w:r>
              <w:rPr>
                <w:noProof/>
                <w:webHidden/>
              </w:rPr>
              <w:fldChar w:fldCharType="begin"/>
            </w:r>
            <w:r>
              <w:rPr>
                <w:noProof/>
                <w:webHidden/>
              </w:rPr>
              <w:instrText xml:space="preserve"> PAGEREF _Toc161079631 \h </w:instrText>
            </w:r>
            <w:r>
              <w:rPr>
                <w:noProof/>
                <w:webHidden/>
              </w:rPr>
            </w:r>
            <w:r>
              <w:rPr>
                <w:noProof/>
                <w:webHidden/>
              </w:rPr>
              <w:fldChar w:fldCharType="separate"/>
            </w:r>
            <w:r>
              <w:rPr>
                <w:noProof/>
                <w:webHidden/>
              </w:rPr>
              <w:t>1</w:t>
            </w:r>
            <w:r>
              <w:rPr>
                <w:noProof/>
                <w:webHidden/>
              </w:rPr>
              <w:fldChar w:fldCharType="end"/>
            </w:r>
          </w:hyperlink>
        </w:p>
        <w:p w14:paraId="21793CA0" w14:textId="6351F06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32" w:history="1">
            <w:r w:rsidRPr="00A71897">
              <w:rPr>
                <w:rStyle w:val="Hyperlink"/>
                <w:noProof/>
              </w:rPr>
              <w:t>Pe15. We were given dominion over the earth</w:t>
            </w:r>
            <w:r>
              <w:rPr>
                <w:noProof/>
                <w:webHidden/>
              </w:rPr>
              <w:tab/>
            </w:r>
            <w:r>
              <w:rPr>
                <w:noProof/>
                <w:webHidden/>
              </w:rPr>
              <w:fldChar w:fldCharType="begin"/>
            </w:r>
            <w:r>
              <w:rPr>
                <w:noProof/>
                <w:webHidden/>
              </w:rPr>
              <w:instrText xml:space="preserve"> PAGEREF _Toc161079632 \h </w:instrText>
            </w:r>
            <w:r>
              <w:rPr>
                <w:noProof/>
                <w:webHidden/>
              </w:rPr>
            </w:r>
            <w:r>
              <w:rPr>
                <w:noProof/>
                <w:webHidden/>
              </w:rPr>
              <w:fldChar w:fldCharType="separate"/>
            </w:r>
            <w:r>
              <w:rPr>
                <w:noProof/>
                <w:webHidden/>
              </w:rPr>
              <w:t>1</w:t>
            </w:r>
            <w:r>
              <w:rPr>
                <w:noProof/>
                <w:webHidden/>
              </w:rPr>
              <w:fldChar w:fldCharType="end"/>
            </w:r>
          </w:hyperlink>
        </w:p>
        <w:p w14:paraId="431791E1" w14:textId="67C7B1B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33" w:history="1">
            <w:r w:rsidRPr="00A71897">
              <w:rPr>
                <w:rStyle w:val="Hyperlink"/>
                <w:noProof/>
              </w:rPr>
              <w:t>Pe16. All flesh is grass</w:t>
            </w:r>
            <w:r>
              <w:rPr>
                <w:noProof/>
                <w:webHidden/>
              </w:rPr>
              <w:tab/>
            </w:r>
            <w:r>
              <w:rPr>
                <w:noProof/>
                <w:webHidden/>
              </w:rPr>
              <w:fldChar w:fldCharType="begin"/>
            </w:r>
            <w:r>
              <w:rPr>
                <w:noProof/>
                <w:webHidden/>
              </w:rPr>
              <w:instrText xml:space="preserve"> PAGEREF _Toc161079633 \h </w:instrText>
            </w:r>
            <w:r>
              <w:rPr>
                <w:noProof/>
                <w:webHidden/>
              </w:rPr>
            </w:r>
            <w:r>
              <w:rPr>
                <w:noProof/>
                <w:webHidden/>
              </w:rPr>
              <w:fldChar w:fldCharType="separate"/>
            </w:r>
            <w:r>
              <w:rPr>
                <w:noProof/>
                <w:webHidden/>
              </w:rPr>
              <w:t>1</w:t>
            </w:r>
            <w:r>
              <w:rPr>
                <w:noProof/>
                <w:webHidden/>
              </w:rPr>
              <w:fldChar w:fldCharType="end"/>
            </w:r>
          </w:hyperlink>
        </w:p>
        <w:p w14:paraId="7A4430B6" w14:textId="34996B2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34" w:history="1">
            <w:r w:rsidRPr="00A71897">
              <w:rPr>
                <w:rStyle w:val="Hyperlink"/>
                <w:noProof/>
              </w:rPr>
              <w:t>Teaching on People not on the list</w:t>
            </w:r>
            <w:r>
              <w:rPr>
                <w:noProof/>
                <w:webHidden/>
              </w:rPr>
              <w:tab/>
            </w:r>
            <w:r>
              <w:rPr>
                <w:noProof/>
                <w:webHidden/>
              </w:rPr>
              <w:fldChar w:fldCharType="begin"/>
            </w:r>
            <w:r>
              <w:rPr>
                <w:noProof/>
                <w:webHidden/>
              </w:rPr>
              <w:instrText xml:space="preserve"> PAGEREF _Toc161079634 \h </w:instrText>
            </w:r>
            <w:r>
              <w:rPr>
                <w:noProof/>
                <w:webHidden/>
              </w:rPr>
            </w:r>
            <w:r>
              <w:rPr>
                <w:noProof/>
                <w:webHidden/>
              </w:rPr>
              <w:fldChar w:fldCharType="separate"/>
            </w:r>
            <w:r>
              <w:rPr>
                <w:noProof/>
                <w:webHidden/>
              </w:rPr>
              <w:t>1</w:t>
            </w:r>
            <w:r>
              <w:rPr>
                <w:noProof/>
                <w:webHidden/>
              </w:rPr>
              <w:fldChar w:fldCharType="end"/>
            </w:r>
          </w:hyperlink>
        </w:p>
        <w:p w14:paraId="250DBD5D" w14:textId="6A7FE7F7"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635" w:history="1">
            <w:r w:rsidRPr="00A71897">
              <w:rPr>
                <w:rStyle w:val="Hyperlink"/>
                <w:caps/>
                <w:noProof/>
              </w:rPr>
              <w:t>SIN</w:t>
            </w:r>
            <w:r>
              <w:rPr>
                <w:noProof/>
                <w:webHidden/>
              </w:rPr>
              <w:tab/>
            </w:r>
            <w:r>
              <w:rPr>
                <w:noProof/>
                <w:webHidden/>
              </w:rPr>
              <w:fldChar w:fldCharType="begin"/>
            </w:r>
            <w:r>
              <w:rPr>
                <w:noProof/>
                <w:webHidden/>
              </w:rPr>
              <w:instrText xml:space="preserve"> PAGEREF _Toc161079635 \h </w:instrText>
            </w:r>
            <w:r>
              <w:rPr>
                <w:noProof/>
                <w:webHidden/>
              </w:rPr>
            </w:r>
            <w:r>
              <w:rPr>
                <w:noProof/>
                <w:webHidden/>
              </w:rPr>
              <w:fldChar w:fldCharType="separate"/>
            </w:r>
            <w:r>
              <w:rPr>
                <w:noProof/>
                <w:webHidden/>
              </w:rPr>
              <w:t>1</w:t>
            </w:r>
            <w:r>
              <w:rPr>
                <w:noProof/>
                <w:webHidden/>
              </w:rPr>
              <w:fldChar w:fldCharType="end"/>
            </w:r>
          </w:hyperlink>
        </w:p>
        <w:p w14:paraId="1B266D62" w14:textId="11A206E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36" w:history="1">
            <w:r w:rsidRPr="00A71897">
              <w:rPr>
                <w:rStyle w:val="Hyperlink"/>
                <w:noProof/>
              </w:rPr>
              <w:t>Si1. Man fell when Adam and Eve ate the fruit</w:t>
            </w:r>
            <w:r>
              <w:rPr>
                <w:noProof/>
                <w:webHidden/>
              </w:rPr>
              <w:tab/>
            </w:r>
            <w:r>
              <w:rPr>
                <w:noProof/>
                <w:webHidden/>
              </w:rPr>
              <w:fldChar w:fldCharType="begin"/>
            </w:r>
            <w:r>
              <w:rPr>
                <w:noProof/>
                <w:webHidden/>
              </w:rPr>
              <w:instrText xml:space="preserve"> PAGEREF _Toc161079636 \h </w:instrText>
            </w:r>
            <w:r>
              <w:rPr>
                <w:noProof/>
                <w:webHidden/>
              </w:rPr>
            </w:r>
            <w:r>
              <w:rPr>
                <w:noProof/>
                <w:webHidden/>
              </w:rPr>
              <w:fldChar w:fldCharType="separate"/>
            </w:r>
            <w:r>
              <w:rPr>
                <w:noProof/>
                <w:webHidden/>
              </w:rPr>
              <w:t>1</w:t>
            </w:r>
            <w:r>
              <w:rPr>
                <w:noProof/>
                <w:webHidden/>
              </w:rPr>
              <w:fldChar w:fldCharType="end"/>
            </w:r>
          </w:hyperlink>
        </w:p>
        <w:p w14:paraId="2C3EFEDA" w14:textId="23D2325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37" w:history="1">
            <w:r w:rsidRPr="00A71897">
              <w:rPr>
                <w:rStyle w:val="Hyperlink"/>
                <w:noProof/>
              </w:rPr>
              <w:t>Si2. Adam &amp; Eve covered themselves for shame</w:t>
            </w:r>
            <w:r>
              <w:rPr>
                <w:noProof/>
                <w:webHidden/>
              </w:rPr>
              <w:tab/>
            </w:r>
            <w:r>
              <w:rPr>
                <w:noProof/>
                <w:webHidden/>
              </w:rPr>
              <w:fldChar w:fldCharType="begin"/>
            </w:r>
            <w:r>
              <w:rPr>
                <w:noProof/>
                <w:webHidden/>
              </w:rPr>
              <w:instrText xml:space="preserve"> PAGEREF _Toc161079637 \h </w:instrText>
            </w:r>
            <w:r>
              <w:rPr>
                <w:noProof/>
                <w:webHidden/>
              </w:rPr>
            </w:r>
            <w:r>
              <w:rPr>
                <w:noProof/>
                <w:webHidden/>
              </w:rPr>
              <w:fldChar w:fldCharType="separate"/>
            </w:r>
            <w:r>
              <w:rPr>
                <w:noProof/>
                <w:webHidden/>
              </w:rPr>
              <w:t>1</w:t>
            </w:r>
            <w:r>
              <w:rPr>
                <w:noProof/>
                <w:webHidden/>
              </w:rPr>
              <w:fldChar w:fldCharType="end"/>
            </w:r>
          </w:hyperlink>
        </w:p>
        <w:p w14:paraId="07C3B828" w14:textId="7A4E7E1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38" w:history="1">
            <w:r w:rsidRPr="00A71897">
              <w:rPr>
                <w:rStyle w:val="Hyperlink"/>
                <w:noProof/>
              </w:rPr>
              <w:t>Si3. We have or inherited a sinful nature</w:t>
            </w:r>
            <w:r>
              <w:rPr>
                <w:noProof/>
                <w:webHidden/>
              </w:rPr>
              <w:tab/>
            </w:r>
            <w:r>
              <w:rPr>
                <w:noProof/>
                <w:webHidden/>
              </w:rPr>
              <w:fldChar w:fldCharType="begin"/>
            </w:r>
            <w:r>
              <w:rPr>
                <w:noProof/>
                <w:webHidden/>
              </w:rPr>
              <w:instrText xml:space="preserve"> PAGEREF _Toc161079638 \h </w:instrText>
            </w:r>
            <w:r>
              <w:rPr>
                <w:noProof/>
                <w:webHidden/>
              </w:rPr>
            </w:r>
            <w:r>
              <w:rPr>
                <w:noProof/>
                <w:webHidden/>
              </w:rPr>
              <w:fldChar w:fldCharType="separate"/>
            </w:r>
            <w:r>
              <w:rPr>
                <w:noProof/>
                <w:webHidden/>
              </w:rPr>
              <w:t>1</w:t>
            </w:r>
            <w:r>
              <w:rPr>
                <w:noProof/>
                <w:webHidden/>
              </w:rPr>
              <w:fldChar w:fldCharType="end"/>
            </w:r>
          </w:hyperlink>
        </w:p>
        <w:p w14:paraId="7A7C8A87" w14:textId="6823579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39" w:history="1">
            <w:r w:rsidRPr="00A71897">
              <w:rPr>
                <w:rStyle w:val="Hyperlink"/>
                <w:noProof/>
              </w:rPr>
              <w:t>Si4. All have sinned</w:t>
            </w:r>
            <w:r>
              <w:rPr>
                <w:noProof/>
                <w:webHidden/>
              </w:rPr>
              <w:tab/>
            </w:r>
            <w:r>
              <w:rPr>
                <w:noProof/>
                <w:webHidden/>
              </w:rPr>
              <w:fldChar w:fldCharType="begin"/>
            </w:r>
            <w:r>
              <w:rPr>
                <w:noProof/>
                <w:webHidden/>
              </w:rPr>
              <w:instrText xml:space="preserve"> PAGEREF _Toc161079639 \h </w:instrText>
            </w:r>
            <w:r>
              <w:rPr>
                <w:noProof/>
                <w:webHidden/>
              </w:rPr>
            </w:r>
            <w:r>
              <w:rPr>
                <w:noProof/>
                <w:webHidden/>
              </w:rPr>
              <w:fldChar w:fldCharType="separate"/>
            </w:r>
            <w:r>
              <w:rPr>
                <w:noProof/>
                <w:webHidden/>
              </w:rPr>
              <w:t>1</w:t>
            </w:r>
            <w:r>
              <w:rPr>
                <w:noProof/>
                <w:webHidden/>
              </w:rPr>
              <w:fldChar w:fldCharType="end"/>
            </w:r>
          </w:hyperlink>
        </w:p>
        <w:p w14:paraId="16DB5F7F" w14:textId="4BB70F5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0" w:history="1">
            <w:r w:rsidRPr="00A71897">
              <w:rPr>
                <w:rStyle w:val="Hyperlink"/>
                <w:noProof/>
              </w:rPr>
              <w:t>Si5. Those who sin are sin’s servants/slaves</w:t>
            </w:r>
            <w:r>
              <w:rPr>
                <w:noProof/>
                <w:webHidden/>
              </w:rPr>
              <w:tab/>
            </w:r>
            <w:r>
              <w:rPr>
                <w:noProof/>
                <w:webHidden/>
              </w:rPr>
              <w:fldChar w:fldCharType="begin"/>
            </w:r>
            <w:r>
              <w:rPr>
                <w:noProof/>
                <w:webHidden/>
              </w:rPr>
              <w:instrText xml:space="preserve"> PAGEREF _Toc161079640 \h </w:instrText>
            </w:r>
            <w:r>
              <w:rPr>
                <w:noProof/>
                <w:webHidden/>
              </w:rPr>
            </w:r>
            <w:r>
              <w:rPr>
                <w:noProof/>
                <w:webHidden/>
              </w:rPr>
              <w:fldChar w:fldCharType="separate"/>
            </w:r>
            <w:r>
              <w:rPr>
                <w:noProof/>
                <w:webHidden/>
              </w:rPr>
              <w:t>1</w:t>
            </w:r>
            <w:r>
              <w:rPr>
                <w:noProof/>
                <w:webHidden/>
              </w:rPr>
              <w:fldChar w:fldCharType="end"/>
            </w:r>
          </w:hyperlink>
        </w:p>
        <w:p w14:paraId="78EB47C0" w14:textId="3BB41F3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1" w:history="1">
            <w:r w:rsidRPr="00A71897">
              <w:rPr>
                <w:rStyle w:val="Hyperlink"/>
                <w:noProof/>
              </w:rPr>
              <w:t>Si6. People have guilt</w:t>
            </w:r>
            <w:r>
              <w:rPr>
                <w:noProof/>
                <w:webHidden/>
              </w:rPr>
              <w:tab/>
            </w:r>
            <w:r>
              <w:rPr>
                <w:noProof/>
                <w:webHidden/>
              </w:rPr>
              <w:fldChar w:fldCharType="begin"/>
            </w:r>
            <w:r>
              <w:rPr>
                <w:noProof/>
                <w:webHidden/>
              </w:rPr>
              <w:instrText xml:space="preserve"> PAGEREF _Toc161079641 \h </w:instrText>
            </w:r>
            <w:r>
              <w:rPr>
                <w:noProof/>
                <w:webHidden/>
              </w:rPr>
            </w:r>
            <w:r>
              <w:rPr>
                <w:noProof/>
                <w:webHidden/>
              </w:rPr>
              <w:fldChar w:fldCharType="separate"/>
            </w:r>
            <w:r>
              <w:rPr>
                <w:noProof/>
                <w:webHidden/>
              </w:rPr>
              <w:t>1</w:t>
            </w:r>
            <w:r>
              <w:rPr>
                <w:noProof/>
                <w:webHidden/>
              </w:rPr>
              <w:fldChar w:fldCharType="end"/>
            </w:r>
          </w:hyperlink>
        </w:p>
        <w:p w14:paraId="752C8EED" w14:textId="012F6D3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2" w:history="1">
            <w:r w:rsidRPr="00A71897">
              <w:rPr>
                <w:rStyle w:val="Hyperlink"/>
                <w:noProof/>
              </w:rPr>
              <w:t>Si7. Reason/understanding was darkened</w:t>
            </w:r>
            <w:r>
              <w:rPr>
                <w:noProof/>
                <w:webHidden/>
              </w:rPr>
              <w:tab/>
            </w:r>
            <w:r>
              <w:rPr>
                <w:noProof/>
                <w:webHidden/>
              </w:rPr>
              <w:fldChar w:fldCharType="begin"/>
            </w:r>
            <w:r>
              <w:rPr>
                <w:noProof/>
                <w:webHidden/>
              </w:rPr>
              <w:instrText xml:space="preserve"> PAGEREF _Toc161079642 \h </w:instrText>
            </w:r>
            <w:r>
              <w:rPr>
                <w:noProof/>
                <w:webHidden/>
              </w:rPr>
            </w:r>
            <w:r>
              <w:rPr>
                <w:noProof/>
                <w:webHidden/>
              </w:rPr>
              <w:fldChar w:fldCharType="separate"/>
            </w:r>
            <w:r>
              <w:rPr>
                <w:noProof/>
                <w:webHidden/>
              </w:rPr>
              <w:t>1</w:t>
            </w:r>
            <w:r>
              <w:rPr>
                <w:noProof/>
                <w:webHidden/>
              </w:rPr>
              <w:fldChar w:fldCharType="end"/>
            </w:r>
          </w:hyperlink>
        </w:p>
        <w:p w14:paraId="497415CE" w14:textId="16AC820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3" w:history="1">
            <w:r w:rsidRPr="00A71897">
              <w:rPr>
                <w:rStyle w:val="Hyperlink"/>
                <w:noProof/>
              </w:rPr>
              <w:t>Si8. People are corrupted/corruptible</w:t>
            </w:r>
            <w:r>
              <w:rPr>
                <w:noProof/>
                <w:webHidden/>
              </w:rPr>
              <w:tab/>
            </w:r>
            <w:r>
              <w:rPr>
                <w:noProof/>
                <w:webHidden/>
              </w:rPr>
              <w:fldChar w:fldCharType="begin"/>
            </w:r>
            <w:r>
              <w:rPr>
                <w:noProof/>
                <w:webHidden/>
              </w:rPr>
              <w:instrText xml:space="preserve"> PAGEREF _Toc161079643 \h </w:instrText>
            </w:r>
            <w:r>
              <w:rPr>
                <w:noProof/>
                <w:webHidden/>
              </w:rPr>
            </w:r>
            <w:r>
              <w:rPr>
                <w:noProof/>
                <w:webHidden/>
              </w:rPr>
              <w:fldChar w:fldCharType="separate"/>
            </w:r>
            <w:r>
              <w:rPr>
                <w:noProof/>
                <w:webHidden/>
              </w:rPr>
              <w:t>1</w:t>
            </w:r>
            <w:r>
              <w:rPr>
                <w:noProof/>
                <w:webHidden/>
              </w:rPr>
              <w:fldChar w:fldCharType="end"/>
            </w:r>
          </w:hyperlink>
        </w:p>
        <w:p w14:paraId="0575557C" w14:textId="491C40C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4" w:history="1">
            <w:r w:rsidRPr="00A71897">
              <w:rPr>
                <w:rStyle w:val="Hyperlink"/>
                <w:noProof/>
              </w:rPr>
              <w:t>Si9. People are hardened</w:t>
            </w:r>
            <w:r>
              <w:rPr>
                <w:noProof/>
                <w:webHidden/>
              </w:rPr>
              <w:tab/>
            </w:r>
            <w:r>
              <w:rPr>
                <w:noProof/>
                <w:webHidden/>
              </w:rPr>
              <w:fldChar w:fldCharType="begin"/>
            </w:r>
            <w:r>
              <w:rPr>
                <w:noProof/>
                <w:webHidden/>
              </w:rPr>
              <w:instrText xml:space="preserve"> PAGEREF _Toc161079644 \h </w:instrText>
            </w:r>
            <w:r>
              <w:rPr>
                <w:noProof/>
                <w:webHidden/>
              </w:rPr>
            </w:r>
            <w:r>
              <w:rPr>
                <w:noProof/>
                <w:webHidden/>
              </w:rPr>
              <w:fldChar w:fldCharType="separate"/>
            </w:r>
            <w:r>
              <w:rPr>
                <w:noProof/>
                <w:webHidden/>
              </w:rPr>
              <w:t>1</w:t>
            </w:r>
            <w:r>
              <w:rPr>
                <w:noProof/>
                <w:webHidden/>
              </w:rPr>
              <w:fldChar w:fldCharType="end"/>
            </w:r>
          </w:hyperlink>
        </w:p>
        <w:p w14:paraId="015D1AC4" w14:textId="385E477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5" w:history="1">
            <w:r w:rsidRPr="00A71897">
              <w:rPr>
                <w:rStyle w:val="Hyperlink"/>
                <w:noProof/>
              </w:rPr>
              <w:t>Si10. Idolators/sinners are shameful</w:t>
            </w:r>
            <w:r>
              <w:rPr>
                <w:noProof/>
                <w:webHidden/>
              </w:rPr>
              <w:tab/>
            </w:r>
            <w:r>
              <w:rPr>
                <w:noProof/>
                <w:webHidden/>
              </w:rPr>
              <w:fldChar w:fldCharType="begin"/>
            </w:r>
            <w:r>
              <w:rPr>
                <w:noProof/>
                <w:webHidden/>
              </w:rPr>
              <w:instrText xml:space="preserve"> PAGEREF _Toc161079645 \h </w:instrText>
            </w:r>
            <w:r>
              <w:rPr>
                <w:noProof/>
                <w:webHidden/>
              </w:rPr>
            </w:r>
            <w:r>
              <w:rPr>
                <w:noProof/>
                <w:webHidden/>
              </w:rPr>
              <w:fldChar w:fldCharType="separate"/>
            </w:r>
            <w:r>
              <w:rPr>
                <w:noProof/>
                <w:webHidden/>
              </w:rPr>
              <w:t>1</w:t>
            </w:r>
            <w:r>
              <w:rPr>
                <w:noProof/>
                <w:webHidden/>
              </w:rPr>
              <w:fldChar w:fldCharType="end"/>
            </w:r>
          </w:hyperlink>
        </w:p>
        <w:p w14:paraId="6BD884D4" w14:textId="44B42C4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6" w:history="1">
            <w:r w:rsidRPr="00A71897">
              <w:rPr>
                <w:rStyle w:val="Hyperlink"/>
                <w:noProof/>
              </w:rPr>
              <w:t>Si11. The sinful provoke God</w:t>
            </w:r>
            <w:r>
              <w:rPr>
                <w:noProof/>
                <w:webHidden/>
              </w:rPr>
              <w:tab/>
            </w:r>
            <w:r>
              <w:rPr>
                <w:noProof/>
                <w:webHidden/>
              </w:rPr>
              <w:fldChar w:fldCharType="begin"/>
            </w:r>
            <w:r>
              <w:rPr>
                <w:noProof/>
                <w:webHidden/>
              </w:rPr>
              <w:instrText xml:space="preserve"> PAGEREF _Toc161079646 \h </w:instrText>
            </w:r>
            <w:r>
              <w:rPr>
                <w:noProof/>
                <w:webHidden/>
              </w:rPr>
            </w:r>
            <w:r>
              <w:rPr>
                <w:noProof/>
                <w:webHidden/>
              </w:rPr>
              <w:fldChar w:fldCharType="separate"/>
            </w:r>
            <w:r>
              <w:rPr>
                <w:noProof/>
                <w:webHidden/>
              </w:rPr>
              <w:t>1</w:t>
            </w:r>
            <w:r>
              <w:rPr>
                <w:noProof/>
                <w:webHidden/>
              </w:rPr>
              <w:fldChar w:fldCharType="end"/>
            </w:r>
          </w:hyperlink>
        </w:p>
        <w:p w14:paraId="6C6C989F" w14:textId="0802FDC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7" w:history="1">
            <w:r w:rsidRPr="00A71897">
              <w:rPr>
                <w:rStyle w:val="Hyperlink"/>
                <w:noProof/>
              </w:rPr>
              <w:t>Si12. We were dead in sin</w:t>
            </w:r>
            <w:r>
              <w:rPr>
                <w:noProof/>
                <w:webHidden/>
              </w:rPr>
              <w:tab/>
            </w:r>
            <w:r>
              <w:rPr>
                <w:noProof/>
                <w:webHidden/>
              </w:rPr>
              <w:fldChar w:fldCharType="begin"/>
            </w:r>
            <w:r>
              <w:rPr>
                <w:noProof/>
                <w:webHidden/>
              </w:rPr>
              <w:instrText xml:space="preserve"> PAGEREF _Toc161079647 \h </w:instrText>
            </w:r>
            <w:r>
              <w:rPr>
                <w:noProof/>
                <w:webHidden/>
              </w:rPr>
            </w:r>
            <w:r>
              <w:rPr>
                <w:noProof/>
                <w:webHidden/>
              </w:rPr>
              <w:fldChar w:fldCharType="separate"/>
            </w:r>
            <w:r>
              <w:rPr>
                <w:noProof/>
                <w:webHidden/>
              </w:rPr>
              <w:t>1</w:t>
            </w:r>
            <w:r>
              <w:rPr>
                <w:noProof/>
                <w:webHidden/>
              </w:rPr>
              <w:fldChar w:fldCharType="end"/>
            </w:r>
          </w:hyperlink>
        </w:p>
        <w:p w14:paraId="1D280ED0" w14:textId="0CB42B6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8" w:history="1">
            <w:r w:rsidRPr="00A71897">
              <w:rPr>
                <w:rStyle w:val="Hyperlink"/>
                <w:noProof/>
              </w:rPr>
              <w:t>Si13. Some people’s conscience is seared</w:t>
            </w:r>
            <w:r>
              <w:rPr>
                <w:noProof/>
                <w:webHidden/>
              </w:rPr>
              <w:tab/>
            </w:r>
            <w:r>
              <w:rPr>
                <w:noProof/>
                <w:webHidden/>
              </w:rPr>
              <w:fldChar w:fldCharType="begin"/>
            </w:r>
            <w:r>
              <w:rPr>
                <w:noProof/>
                <w:webHidden/>
              </w:rPr>
              <w:instrText xml:space="preserve"> PAGEREF _Toc161079648 \h </w:instrText>
            </w:r>
            <w:r>
              <w:rPr>
                <w:noProof/>
                <w:webHidden/>
              </w:rPr>
            </w:r>
            <w:r>
              <w:rPr>
                <w:noProof/>
                <w:webHidden/>
              </w:rPr>
              <w:fldChar w:fldCharType="separate"/>
            </w:r>
            <w:r>
              <w:rPr>
                <w:noProof/>
                <w:webHidden/>
              </w:rPr>
              <w:t>1</w:t>
            </w:r>
            <w:r>
              <w:rPr>
                <w:noProof/>
                <w:webHidden/>
              </w:rPr>
              <w:fldChar w:fldCharType="end"/>
            </w:r>
          </w:hyperlink>
        </w:p>
        <w:p w14:paraId="24CD0F91" w14:textId="463BD7B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49" w:history="1">
            <w:r w:rsidRPr="00A71897">
              <w:rPr>
                <w:rStyle w:val="Hyperlink"/>
                <w:noProof/>
              </w:rPr>
              <w:t>Si14. Hardness of people’s hearts</w:t>
            </w:r>
            <w:r>
              <w:rPr>
                <w:noProof/>
                <w:webHidden/>
              </w:rPr>
              <w:tab/>
            </w:r>
            <w:r>
              <w:rPr>
                <w:noProof/>
                <w:webHidden/>
              </w:rPr>
              <w:fldChar w:fldCharType="begin"/>
            </w:r>
            <w:r>
              <w:rPr>
                <w:noProof/>
                <w:webHidden/>
              </w:rPr>
              <w:instrText xml:space="preserve"> PAGEREF _Toc161079649 \h </w:instrText>
            </w:r>
            <w:r>
              <w:rPr>
                <w:noProof/>
                <w:webHidden/>
              </w:rPr>
            </w:r>
            <w:r>
              <w:rPr>
                <w:noProof/>
                <w:webHidden/>
              </w:rPr>
              <w:fldChar w:fldCharType="separate"/>
            </w:r>
            <w:r>
              <w:rPr>
                <w:noProof/>
                <w:webHidden/>
              </w:rPr>
              <w:t>1</w:t>
            </w:r>
            <w:r>
              <w:rPr>
                <w:noProof/>
                <w:webHidden/>
              </w:rPr>
              <w:fldChar w:fldCharType="end"/>
            </w:r>
          </w:hyperlink>
        </w:p>
        <w:p w14:paraId="69DAE485" w14:textId="4212442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0" w:history="1">
            <w:r w:rsidRPr="00A71897">
              <w:rPr>
                <w:rStyle w:val="Hyperlink"/>
                <w:noProof/>
              </w:rPr>
              <w:t>Si15. Works of the flesh / sinful nature</w:t>
            </w:r>
            <w:r>
              <w:rPr>
                <w:noProof/>
                <w:webHidden/>
              </w:rPr>
              <w:tab/>
            </w:r>
            <w:r>
              <w:rPr>
                <w:noProof/>
                <w:webHidden/>
              </w:rPr>
              <w:fldChar w:fldCharType="begin"/>
            </w:r>
            <w:r>
              <w:rPr>
                <w:noProof/>
                <w:webHidden/>
              </w:rPr>
              <w:instrText xml:space="preserve"> PAGEREF _Toc161079650 \h </w:instrText>
            </w:r>
            <w:r>
              <w:rPr>
                <w:noProof/>
                <w:webHidden/>
              </w:rPr>
            </w:r>
            <w:r>
              <w:rPr>
                <w:noProof/>
                <w:webHidden/>
              </w:rPr>
              <w:fldChar w:fldCharType="separate"/>
            </w:r>
            <w:r>
              <w:rPr>
                <w:noProof/>
                <w:webHidden/>
              </w:rPr>
              <w:t>1</w:t>
            </w:r>
            <w:r>
              <w:rPr>
                <w:noProof/>
                <w:webHidden/>
              </w:rPr>
              <w:fldChar w:fldCharType="end"/>
            </w:r>
          </w:hyperlink>
        </w:p>
        <w:p w14:paraId="0D7DC106" w14:textId="169995B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1" w:history="1">
            <w:r w:rsidRPr="00A71897">
              <w:rPr>
                <w:rStyle w:val="Hyperlink"/>
                <w:noProof/>
              </w:rPr>
              <w:t>Si16. Ezekiel 18 referring to an individual</w:t>
            </w:r>
            <w:r>
              <w:rPr>
                <w:noProof/>
                <w:webHidden/>
              </w:rPr>
              <w:tab/>
            </w:r>
            <w:r>
              <w:rPr>
                <w:noProof/>
                <w:webHidden/>
              </w:rPr>
              <w:fldChar w:fldCharType="begin"/>
            </w:r>
            <w:r>
              <w:rPr>
                <w:noProof/>
                <w:webHidden/>
              </w:rPr>
              <w:instrText xml:space="preserve"> PAGEREF _Toc161079651 \h </w:instrText>
            </w:r>
            <w:r>
              <w:rPr>
                <w:noProof/>
                <w:webHidden/>
              </w:rPr>
            </w:r>
            <w:r>
              <w:rPr>
                <w:noProof/>
                <w:webHidden/>
              </w:rPr>
              <w:fldChar w:fldCharType="separate"/>
            </w:r>
            <w:r>
              <w:rPr>
                <w:noProof/>
                <w:webHidden/>
              </w:rPr>
              <w:t>1</w:t>
            </w:r>
            <w:r>
              <w:rPr>
                <w:noProof/>
                <w:webHidden/>
              </w:rPr>
              <w:fldChar w:fldCharType="end"/>
            </w:r>
          </w:hyperlink>
        </w:p>
        <w:p w14:paraId="2C62BC94" w14:textId="42BE255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2" w:history="1">
            <w:r w:rsidRPr="00A71897">
              <w:rPr>
                <w:rStyle w:val="Hyperlink"/>
                <w:noProof/>
              </w:rPr>
              <w:t>Si17. World’s wisdom is foolishness to God</w:t>
            </w:r>
            <w:r>
              <w:rPr>
                <w:noProof/>
                <w:webHidden/>
              </w:rPr>
              <w:tab/>
            </w:r>
            <w:r>
              <w:rPr>
                <w:noProof/>
                <w:webHidden/>
              </w:rPr>
              <w:fldChar w:fldCharType="begin"/>
            </w:r>
            <w:r>
              <w:rPr>
                <w:noProof/>
                <w:webHidden/>
              </w:rPr>
              <w:instrText xml:space="preserve"> PAGEREF _Toc161079652 \h </w:instrText>
            </w:r>
            <w:r>
              <w:rPr>
                <w:noProof/>
                <w:webHidden/>
              </w:rPr>
            </w:r>
            <w:r>
              <w:rPr>
                <w:noProof/>
                <w:webHidden/>
              </w:rPr>
              <w:fldChar w:fldCharType="separate"/>
            </w:r>
            <w:r>
              <w:rPr>
                <w:noProof/>
                <w:webHidden/>
              </w:rPr>
              <w:t>1</w:t>
            </w:r>
            <w:r>
              <w:rPr>
                <w:noProof/>
                <w:webHidden/>
              </w:rPr>
              <w:fldChar w:fldCharType="end"/>
            </w:r>
          </w:hyperlink>
        </w:p>
        <w:p w14:paraId="62E9327C" w14:textId="1B11EA1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3" w:history="1">
            <w:r w:rsidRPr="00A71897">
              <w:rPr>
                <w:rStyle w:val="Hyperlink"/>
                <w:noProof/>
              </w:rPr>
              <w:t>Si18. Cross/resurrection is foolish to the world</w:t>
            </w:r>
            <w:r>
              <w:rPr>
                <w:noProof/>
                <w:webHidden/>
              </w:rPr>
              <w:tab/>
            </w:r>
            <w:r>
              <w:rPr>
                <w:noProof/>
                <w:webHidden/>
              </w:rPr>
              <w:fldChar w:fldCharType="begin"/>
            </w:r>
            <w:r>
              <w:rPr>
                <w:noProof/>
                <w:webHidden/>
              </w:rPr>
              <w:instrText xml:space="preserve"> PAGEREF _Toc161079653 \h </w:instrText>
            </w:r>
            <w:r>
              <w:rPr>
                <w:noProof/>
                <w:webHidden/>
              </w:rPr>
            </w:r>
            <w:r>
              <w:rPr>
                <w:noProof/>
                <w:webHidden/>
              </w:rPr>
              <w:fldChar w:fldCharType="separate"/>
            </w:r>
            <w:r>
              <w:rPr>
                <w:noProof/>
                <w:webHidden/>
              </w:rPr>
              <w:t>1</w:t>
            </w:r>
            <w:r>
              <w:rPr>
                <w:noProof/>
                <w:webHidden/>
              </w:rPr>
              <w:fldChar w:fldCharType="end"/>
            </w:r>
          </w:hyperlink>
        </w:p>
        <w:p w14:paraId="2742AC25" w14:textId="4057342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4" w:history="1">
            <w:r w:rsidRPr="00A71897">
              <w:rPr>
                <w:rStyle w:val="Hyperlink"/>
                <w:noProof/>
              </w:rPr>
              <w:t>Si19. People deceive others</w:t>
            </w:r>
            <w:r>
              <w:rPr>
                <w:noProof/>
                <w:webHidden/>
              </w:rPr>
              <w:tab/>
            </w:r>
            <w:r>
              <w:rPr>
                <w:noProof/>
                <w:webHidden/>
              </w:rPr>
              <w:fldChar w:fldCharType="begin"/>
            </w:r>
            <w:r>
              <w:rPr>
                <w:noProof/>
                <w:webHidden/>
              </w:rPr>
              <w:instrText xml:space="preserve"> PAGEREF _Toc161079654 \h </w:instrText>
            </w:r>
            <w:r>
              <w:rPr>
                <w:noProof/>
                <w:webHidden/>
              </w:rPr>
            </w:r>
            <w:r>
              <w:rPr>
                <w:noProof/>
                <w:webHidden/>
              </w:rPr>
              <w:fldChar w:fldCharType="separate"/>
            </w:r>
            <w:r>
              <w:rPr>
                <w:noProof/>
                <w:webHidden/>
              </w:rPr>
              <w:t>1</w:t>
            </w:r>
            <w:r>
              <w:rPr>
                <w:noProof/>
                <w:webHidden/>
              </w:rPr>
              <w:fldChar w:fldCharType="end"/>
            </w:r>
          </w:hyperlink>
        </w:p>
        <w:p w14:paraId="43D2CCE6" w14:textId="2FFC6AE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5" w:history="1">
            <w:r w:rsidRPr="00A71897">
              <w:rPr>
                <w:rStyle w:val="Hyperlink"/>
                <w:noProof/>
              </w:rPr>
              <w:t>Si20. Some people deceive themselves</w:t>
            </w:r>
            <w:r>
              <w:rPr>
                <w:noProof/>
                <w:webHidden/>
              </w:rPr>
              <w:tab/>
            </w:r>
            <w:r>
              <w:rPr>
                <w:noProof/>
                <w:webHidden/>
              </w:rPr>
              <w:fldChar w:fldCharType="begin"/>
            </w:r>
            <w:r>
              <w:rPr>
                <w:noProof/>
                <w:webHidden/>
              </w:rPr>
              <w:instrText xml:space="preserve"> PAGEREF _Toc161079655 \h </w:instrText>
            </w:r>
            <w:r>
              <w:rPr>
                <w:noProof/>
                <w:webHidden/>
              </w:rPr>
            </w:r>
            <w:r>
              <w:rPr>
                <w:noProof/>
                <w:webHidden/>
              </w:rPr>
              <w:fldChar w:fldCharType="separate"/>
            </w:r>
            <w:r>
              <w:rPr>
                <w:noProof/>
                <w:webHidden/>
              </w:rPr>
              <w:t>1</w:t>
            </w:r>
            <w:r>
              <w:rPr>
                <w:noProof/>
                <w:webHidden/>
              </w:rPr>
              <w:fldChar w:fldCharType="end"/>
            </w:r>
          </w:hyperlink>
        </w:p>
        <w:p w14:paraId="090B7C02" w14:textId="0D44A9C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6" w:history="1">
            <w:r w:rsidRPr="00A71897">
              <w:rPr>
                <w:rStyle w:val="Hyperlink"/>
                <w:noProof/>
              </w:rPr>
              <w:t>Si21. People themselves have broken cisterns</w:t>
            </w:r>
            <w:r>
              <w:rPr>
                <w:noProof/>
                <w:webHidden/>
              </w:rPr>
              <w:tab/>
            </w:r>
            <w:r>
              <w:rPr>
                <w:noProof/>
                <w:webHidden/>
              </w:rPr>
              <w:fldChar w:fldCharType="begin"/>
            </w:r>
            <w:r>
              <w:rPr>
                <w:noProof/>
                <w:webHidden/>
              </w:rPr>
              <w:instrText xml:space="preserve"> PAGEREF _Toc161079656 \h </w:instrText>
            </w:r>
            <w:r>
              <w:rPr>
                <w:noProof/>
                <w:webHidden/>
              </w:rPr>
            </w:r>
            <w:r>
              <w:rPr>
                <w:noProof/>
                <w:webHidden/>
              </w:rPr>
              <w:fldChar w:fldCharType="separate"/>
            </w:r>
            <w:r>
              <w:rPr>
                <w:noProof/>
                <w:webHidden/>
              </w:rPr>
              <w:t>1</w:t>
            </w:r>
            <w:r>
              <w:rPr>
                <w:noProof/>
                <w:webHidden/>
              </w:rPr>
              <w:fldChar w:fldCharType="end"/>
            </w:r>
          </w:hyperlink>
        </w:p>
        <w:p w14:paraId="18A11426" w14:textId="14E0E3B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7" w:history="1">
            <w:r w:rsidRPr="00A71897">
              <w:rPr>
                <w:rStyle w:val="Hyperlink"/>
                <w:noProof/>
              </w:rPr>
              <w:t>Si22. People are enslaved by sin / lust / the devil</w:t>
            </w:r>
            <w:r>
              <w:rPr>
                <w:noProof/>
                <w:webHidden/>
              </w:rPr>
              <w:tab/>
            </w:r>
            <w:r>
              <w:rPr>
                <w:noProof/>
                <w:webHidden/>
              </w:rPr>
              <w:fldChar w:fldCharType="begin"/>
            </w:r>
            <w:r>
              <w:rPr>
                <w:noProof/>
                <w:webHidden/>
              </w:rPr>
              <w:instrText xml:space="preserve"> PAGEREF _Toc161079657 \h </w:instrText>
            </w:r>
            <w:r>
              <w:rPr>
                <w:noProof/>
                <w:webHidden/>
              </w:rPr>
            </w:r>
            <w:r>
              <w:rPr>
                <w:noProof/>
                <w:webHidden/>
              </w:rPr>
              <w:fldChar w:fldCharType="separate"/>
            </w:r>
            <w:r>
              <w:rPr>
                <w:noProof/>
                <w:webHidden/>
              </w:rPr>
              <w:t>1</w:t>
            </w:r>
            <w:r>
              <w:rPr>
                <w:noProof/>
                <w:webHidden/>
              </w:rPr>
              <w:fldChar w:fldCharType="end"/>
            </w:r>
          </w:hyperlink>
        </w:p>
        <w:p w14:paraId="768EAADA" w14:textId="06BC741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8" w:history="1">
            <w:r w:rsidRPr="00A71897">
              <w:rPr>
                <w:rStyle w:val="Hyperlink"/>
                <w:noProof/>
              </w:rPr>
              <w:t>Si23. Kept from the wise/prudent and given to babes</w:t>
            </w:r>
            <w:r>
              <w:rPr>
                <w:noProof/>
                <w:webHidden/>
              </w:rPr>
              <w:tab/>
            </w:r>
            <w:r>
              <w:rPr>
                <w:noProof/>
                <w:webHidden/>
              </w:rPr>
              <w:fldChar w:fldCharType="begin"/>
            </w:r>
            <w:r>
              <w:rPr>
                <w:noProof/>
                <w:webHidden/>
              </w:rPr>
              <w:instrText xml:space="preserve"> PAGEREF _Toc161079658 \h </w:instrText>
            </w:r>
            <w:r>
              <w:rPr>
                <w:noProof/>
                <w:webHidden/>
              </w:rPr>
            </w:r>
            <w:r>
              <w:rPr>
                <w:noProof/>
                <w:webHidden/>
              </w:rPr>
              <w:fldChar w:fldCharType="separate"/>
            </w:r>
            <w:r>
              <w:rPr>
                <w:noProof/>
                <w:webHidden/>
              </w:rPr>
              <w:t>1</w:t>
            </w:r>
            <w:r>
              <w:rPr>
                <w:noProof/>
                <w:webHidden/>
              </w:rPr>
              <w:fldChar w:fldCharType="end"/>
            </w:r>
          </w:hyperlink>
        </w:p>
        <w:p w14:paraId="5A3D5E1C" w14:textId="2399605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59" w:history="1">
            <w:r w:rsidRPr="00A71897">
              <w:rPr>
                <w:rStyle w:val="Hyperlink"/>
                <w:noProof/>
              </w:rPr>
              <w:t>Si24. Don’t be double-minded / double-hearted</w:t>
            </w:r>
            <w:r>
              <w:rPr>
                <w:noProof/>
                <w:webHidden/>
              </w:rPr>
              <w:tab/>
            </w:r>
            <w:r>
              <w:rPr>
                <w:noProof/>
                <w:webHidden/>
              </w:rPr>
              <w:fldChar w:fldCharType="begin"/>
            </w:r>
            <w:r>
              <w:rPr>
                <w:noProof/>
                <w:webHidden/>
              </w:rPr>
              <w:instrText xml:space="preserve"> PAGEREF _Toc161079659 \h </w:instrText>
            </w:r>
            <w:r>
              <w:rPr>
                <w:noProof/>
                <w:webHidden/>
              </w:rPr>
            </w:r>
            <w:r>
              <w:rPr>
                <w:noProof/>
                <w:webHidden/>
              </w:rPr>
              <w:fldChar w:fldCharType="separate"/>
            </w:r>
            <w:r>
              <w:rPr>
                <w:noProof/>
                <w:webHidden/>
              </w:rPr>
              <w:t>1</w:t>
            </w:r>
            <w:r>
              <w:rPr>
                <w:noProof/>
                <w:webHidden/>
              </w:rPr>
              <w:fldChar w:fldCharType="end"/>
            </w:r>
          </w:hyperlink>
        </w:p>
        <w:p w14:paraId="7F504E2E" w14:textId="3597215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60" w:history="1">
            <w:r w:rsidRPr="00A71897">
              <w:rPr>
                <w:rStyle w:val="Hyperlink"/>
                <w:noProof/>
              </w:rPr>
              <w:t>Si25. [Many] Jews rejected Jesus as the Messiah</w:t>
            </w:r>
            <w:r>
              <w:rPr>
                <w:noProof/>
                <w:webHidden/>
              </w:rPr>
              <w:tab/>
            </w:r>
            <w:r>
              <w:rPr>
                <w:noProof/>
                <w:webHidden/>
              </w:rPr>
              <w:fldChar w:fldCharType="begin"/>
            </w:r>
            <w:r>
              <w:rPr>
                <w:noProof/>
                <w:webHidden/>
              </w:rPr>
              <w:instrText xml:space="preserve"> PAGEREF _Toc161079660 \h </w:instrText>
            </w:r>
            <w:r>
              <w:rPr>
                <w:noProof/>
                <w:webHidden/>
              </w:rPr>
            </w:r>
            <w:r>
              <w:rPr>
                <w:noProof/>
                <w:webHidden/>
              </w:rPr>
              <w:fldChar w:fldCharType="separate"/>
            </w:r>
            <w:r>
              <w:rPr>
                <w:noProof/>
                <w:webHidden/>
              </w:rPr>
              <w:t>1</w:t>
            </w:r>
            <w:r>
              <w:rPr>
                <w:noProof/>
                <w:webHidden/>
              </w:rPr>
              <w:fldChar w:fldCharType="end"/>
            </w:r>
          </w:hyperlink>
        </w:p>
        <w:p w14:paraId="46D43E23" w14:textId="6BF1B84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61" w:history="1">
            <w:r w:rsidRPr="00A71897">
              <w:rPr>
                <w:rStyle w:val="Hyperlink"/>
                <w:noProof/>
              </w:rPr>
              <w:t>Si26. Some profess to be wise but are fools</w:t>
            </w:r>
            <w:r>
              <w:rPr>
                <w:noProof/>
                <w:webHidden/>
              </w:rPr>
              <w:tab/>
            </w:r>
            <w:r>
              <w:rPr>
                <w:noProof/>
                <w:webHidden/>
              </w:rPr>
              <w:fldChar w:fldCharType="begin"/>
            </w:r>
            <w:r>
              <w:rPr>
                <w:noProof/>
                <w:webHidden/>
              </w:rPr>
              <w:instrText xml:space="preserve"> PAGEREF _Toc161079661 \h </w:instrText>
            </w:r>
            <w:r>
              <w:rPr>
                <w:noProof/>
                <w:webHidden/>
              </w:rPr>
            </w:r>
            <w:r>
              <w:rPr>
                <w:noProof/>
                <w:webHidden/>
              </w:rPr>
              <w:fldChar w:fldCharType="separate"/>
            </w:r>
            <w:r>
              <w:rPr>
                <w:noProof/>
                <w:webHidden/>
              </w:rPr>
              <w:t>1</w:t>
            </w:r>
            <w:r>
              <w:rPr>
                <w:noProof/>
                <w:webHidden/>
              </w:rPr>
              <w:fldChar w:fldCharType="end"/>
            </w:r>
          </w:hyperlink>
        </w:p>
        <w:p w14:paraId="57608F44" w14:textId="4539627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62" w:history="1">
            <w:r w:rsidRPr="00A71897">
              <w:rPr>
                <w:rStyle w:val="Hyperlink"/>
                <w:noProof/>
              </w:rPr>
              <w:t>Teachings on Sin not on the list</w:t>
            </w:r>
            <w:r>
              <w:rPr>
                <w:noProof/>
                <w:webHidden/>
              </w:rPr>
              <w:tab/>
            </w:r>
            <w:r>
              <w:rPr>
                <w:noProof/>
                <w:webHidden/>
              </w:rPr>
              <w:fldChar w:fldCharType="begin"/>
            </w:r>
            <w:r>
              <w:rPr>
                <w:noProof/>
                <w:webHidden/>
              </w:rPr>
              <w:instrText xml:space="preserve"> PAGEREF _Toc161079662 \h </w:instrText>
            </w:r>
            <w:r>
              <w:rPr>
                <w:noProof/>
                <w:webHidden/>
              </w:rPr>
            </w:r>
            <w:r>
              <w:rPr>
                <w:noProof/>
                <w:webHidden/>
              </w:rPr>
              <w:fldChar w:fldCharType="separate"/>
            </w:r>
            <w:r>
              <w:rPr>
                <w:noProof/>
                <w:webHidden/>
              </w:rPr>
              <w:t>1</w:t>
            </w:r>
            <w:r>
              <w:rPr>
                <w:noProof/>
                <w:webHidden/>
              </w:rPr>
              <w:fldChar w:fldCharType="end"/>
            </w:r>
          </w:hyperlink>
        </w:p>
        <w:p w14:paraId="2E6519A4" w14:textId="455BCE19"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663" w:history="1">
            <w:r w:rsidRPr="00A71897">
              <w:rPr>
                <w:rStyle w:val="Hyperlink"/>
                <w:caps/>
                <w:noProof/>
              </w:rPr>
              <w:t>Salvation</w:t>
            </w:r>
            <w:r>
              <w:rPr>
                <w:noProof/>
                <w:webHidden/>
              </w:rPr>
              <w:tab/>
            </w:r>
            <w:r>
              <w:rPr>
                <w:noProof/>
                <w:webHidden/>
              </w:rPr>
              <w:fldChar w:fldCharType="begin"/>
            </w:r>
            <w:r>
              <w:rPr>
                <w:noProof/>
                <w:webHidden/>
              </w:rPr>
              <w:instrText xml:space="preserve"> PAGEREF _Toc161079663 \h </w:instrText>
            </w:r>
            <w:r>
              <w:rPr>
                <w:noProof/>
                <w:webHidden/>
              </w:rPr>
            </w:r>
            <w:r>
              <w:rPr>
                <w:noProof/>
                <w:webHidden/>
              </w:rPr>
              <w:fldChar w:fldCharType="separate"/>
            </w:r>
            <w:r>
              <w:rPr>
                <w:noProof/>
                <w:webHidden/>
              </w:rPr>
              <w:t>1</w:t>
            </w:r>
            <w:r>
              <w:rPr>
                <w:noProof/>
                <w:webHidden/>
              </w:rPr>
              <w:fldChar w:fldCharType="end"/>
            </w:r>
          </w:hyperlink>
        </w:p>
        <w:p w14:paraId="77957EAB" w14:textId="1B99844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64" w:history="1">
            <w:r w:rsidRPr="00A71897">
              <w:rPr>
                <w:rStyle w:val="Hyperlink"/>
                <w:noProof/>
              </w:rPr>
              <w:t>S1. O.T. pointed to salvation in Christ in New</w:t>
            </w:r>
            <w:r>
              <w:rPr>
                <w:noProof/>
                <w:webHidden/>
              </w:rPr>
              <w:tab/>
            </w:r>
            <w:r>
              <w:rPr>
                <w:noProof/>
                <w:webHidden/>
              </w:rPr>
              <w:fldChar w:fldCharType="begin"/>
            </w:r>
            <w:r>
              <w:rPr>
                <w:noProof/>
                <w:webHidden/>
              </w:rPr>
              <w:instrText xml:space="preserve"> PAGEREF _Toc161079664 \h </w:instrText>
            </w:r>
            <w:r>
              <w:rPr>
                <w:noProof/>
                <w:webHidden/>
              </w:rPr>
            </w:r>
            <w:r>
              <w:rPr>
                <w:noProof/>
                <w:webHidden/>
              </w:rPr>
              <w:fldChar w:fldCharType="separate"/>
            </w:r>
            <w:r>
              <w:rPr>
                <w:noProof/>
                <w:webHidden/>
              </w:rPr>
              <w:t>1</w:t>
            </w:r>
            <w:r>
              <w:rPr>
                <w:noProof/>
                <w:webHidden/>
              </w:rPr>
              <w:fldChar w:fldCharType="end"/>
            </w:r>
          </w:hyperlink>
        </w:p>
        <w:p w14:paraId="3D295B02" w14:textId="1B6C0E4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65" w:history="1">
            <w:r w:rsidRPr="00A71897">
              <w:rPr>
                <w:rStyle w:val="Hyperlink"/>
                <w:noProof/>
              </w:rPr>
              <w:t>S2. Salvation is a gift of God’s grace</w:t>
            </w:r>
            <w:r>
              <w:rPr>
                <w:noProof/>
                <w:webHidden/>
              </w:rPr>
              <w:tab/>
            </w:r>
            <w:r>
              <w:rPr>
                <w:noProof/>
                <w:webHidden/>
              </w:rPr>
              <w:fldChar w:fldCharType="begin"/>
            </w:r>
            <w:r>
              <w:rPr>
                <w:noProof/>
                <w:webHidden/>
              </w:rPr>
              <w:instrText xml:space="preserve"> PAGEREF _Toc161079665 \h </w:instrText>
            </w:r>
            <w:r>
              <w:rPr>
                <w:noProof/>
                <w:webHidden/>
              </w:rPr>
            </w:r>
            <w:r>
              <w:rPr>
                <w:noProof/>
                <w:webHidden/>
              </w:rPr>
              <w:fldChar w:fldCharType="separate"/>
            </w:r>
            <w:r>
              <w:rPr>
                <w:noProof/>
                <w:webHidden/>
              </w:rPr>
              <w:t>1</w:t>
            </w:r>
            <w:r>
              <w:rPr>
                <w:noProof/>
                <w:webHidden/>
              </w:rPr>
              <w:fldChar w:fldCharType="end"/>
            </w:r>
          </w:hyperlink>
        </w:p>
        <w:p w14:paraId="76954359" w14:textId="141866C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66" w:history="1">
            <w:r w:rsidRPr="00A71897">
              <w:rPr>
                <w:rStyle w:val="Hyperlink"/>
                <w:noProof/>
              </w:rPr>
              <w:t>S3. Jesus’ death paid for our sins</w:t>
            </w:r>
            <w:r>
              <w:rPr>
                <w:noProof/>
                <w:webHidden/>
              </w:rPr>
              <w:tab/>
            </w:r>
            <w:r>
              <w:rPr>
                <w:noProof/>
                <w:webHidden/>
              </w:rPr>
              <w:fldChar w:fldCharType="begin"/>
            </w:r>
            <w:r>
              <w:rPr>
                <w:noProof/>
                <w:webHidden/>
              </w:rPr>
              <w:instrText xml:space="preserve"> PAGEREF _Toc161079666 \h </w:instrText>
            </w:r>
            <w:r>
              <w:rPr>
                <w:noProof/>
                <w:webHidden/>
              </w:rPr>
            </w:r>
            <w:r>
              <w:rPr>
                <w:noProof/>
                <w:webHidden/>
              </w:rPr>
              <w:fldChar w:fldCharType="separate"/>
            </w:r>
            <w:r>
              <w:rPr>
                <w:noProof/>
                <w:webHidden/>
              </w:rPr>
              <w:t>1</w:t>
            </w:r>
            <w:r>
              <w:rPr>
                <w:noProof/>
                <w:webHidden/>
              </w:rPr>
              <w:fldChar w:fldCharType="end"/>
            </w:r>
          </w:hyperlink>
        </w:p>
        <w:p w14:paraId="5745B58D" w14:textId="2A58D3F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67" w:history="1">
            <w:r w:rsidRPr="00A71897">
              <w:rPr>
                <w:rStyle w:val="Hyperlink"/>
                <w:noProof/>
              </w:rPr>
              <w:t>S4. Saved by Jesus’ blood or dying for us</w:t>
            </w:r>
            <w:r>
              <w:rPr>
                <w:noProof/>
                <w:webHidden/>
              </w:rPr>
              <w:tab/>
            </w:r>
            <w:r>
              <w:rPr>
                <w:noProof/>
                <w:webHidden/>
              </w:rPr>
              <w:fldChar w:fldCharType="begin"/>
            </w:r>
            <w:r>
              <w:rPr>
                <w:noProof/>
                <w:webHidden/>
              </w:rPr>
              <w:instrText xml:space="preserve"> PAGEREF _Toc161079667 \h </w:instrText>
            </w:r>
            <w:r>
              <w:rPr>
                <w:noProof/>
                <w:webHidden/>
              </w:rPr>
            </w:r>
            <w:r>
              <w:rPr>
                <w:noProof/>
                <w:webHidden/>
              </w:rPr>
              <w:fldChar w:fldCharType="separate"/>
            </w:r>
            <w:r>
              <w:rPr>
                <w:noProof/>
                <w:webHidden/>
              </w:rPr>
              <w:t>1</w:t>
            </w:r>
            <w:r>
              <w:rPr>
                <w:noProof/>
                <w:webHidden/>
              </w:rPr>
              <w:fldChar w:fldCharType="end"/>
            </w:r>
          </w:hyperlink>
        </w:p>
        <w:p w14:paraId="2852C4C1" w14:textId="13D291B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68" w:history="1">
            <w:r w:rsidRPr="00A71897">
              <w:rPr>
                <w:rStyle w:val="Hyperlink"/>
                <w:noProof/>
              </w:rPr>
              <w:t>S5. Even Jews who reject Jesus will perish</w:t>
            </w:r>
            <w:r>
              <w:rPr>
                <w:noProof/>
                <w:webHidden/>
              </w:rPr>
              <w:tab/>
            </w:r>
            <w:r>
              <w:rPr>
                <w:noProof/>
                <w:webHidden/>
              </w:rPr>
              <w:fldChar w:fldCharType="begin"/>
            </w:r>
            <w:r>
              <w:rPr>
                <w:noProof/>
                <w:webHidden/>
              </w:rPr>
              <w:instrText xml:space="preserve"> PAGEREF _Toc161079668 \h </w:instrText>
            </w:r>
            <w:r>
              <w:rPr>
                <w:noProof/>
                <w:webHidden/>
              </w:rPr>
            </w:r>
            <w:r>
              <w:rPr>
                <w:noProof/>
                <w:webHidden/>
              </w:rPr>
              <w:fldChar w:fldCharType="separate"/>
            </w:r>
            <w:r>
              <w:rPr>
                <w:noProof/>
                <w:webHidden/>
              </w:rPr>
              <w:t>1</w:t>
            </w:r>
            <w:r>
              <w:rPr>
                <w:noProof/>
                <w:webHidden/>
              </w:rPr>
              <w:fldChar w:fldCharType="end"/>
            </w:r>
          </w:hyperlink>
        </w:p>
        <w:p w14:paraId="0A52F47C" w14:textId="723BF21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69" w:history="1">
            <w:r w:rsidRPr="00A71897">
              <w:rPr>
                <w:rStyle w:val="Hyperlink"/>
                <w:noProof/>
              </w:rPr>
              <w:t>S6. Believers are God’s elect</w:t>
            </w:r>
            <w:r>
              <w:rPr>
                <w:noProof/>
                <w:webHidden/>
              </w:rPr>
              <w:tab/>
            </w:r>
            <w:r>
              <w:rPr>
                <w:noProof/>
                <w:webHidden/>
              </w:rPr>
              <w:fldChar w:fldCharType="begin"/>
            </w:r>
            <w:r>
              <w:rPr>
                <w:noProof/>
                <w:webHidden/>
              </w:rPr>
              <w:instrText xml:space="preserve"> PAGEREF _Toc161079669 \h </w:instrText>
            </w:r>
            <w:r>
              <w:rPr>
                <w:noProof/>
                <w:webHidden/>
              </w:rPr>
            </w:r>
            <w:r>
              <w:rPr>
                <w:noProof/>
                <w:webHidden/>
              </w:rPr>
              <w:fldChar w:fldCharType="separate"/>
            </w:r>
            <w:r>
              <w:rPr>
                <w:noProof/>
                <w:webHidden/>
              </w:rPr>
              <w:t>1</w:t>
            </w:r>
            <w:r>
              <w:rPr>
                <w:noProof/>
                <w:webHidden/>
              </w:rPr>
              <w:fldChar w:fldCharType="end"/>
            </w:r>
          </w:hyperlink>
        </w:p>
        <w:p w14:paraId="2B7A00C1" w14:textId="5E390EC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0" w:history="1">
            <w:r w:rsidRPr="00A71897">
              <w:rPr>
                <w:rStyle w:val="Hyperlink"/>
                <w:noProof/>
              </w:rPr>
              <w:t>S7. The reprobate (non-elect) will be lost</w:t>
            </w:r>
            <w:r>
              <w:rPr>
                <w:noProof/>
                <w:webHidden/>
              </w:rPr>
              <w:tab/>
            </w:r>
            <w:r>
              <w:rPr>
                <w:noProof/>
                <w:webHidden/>
              </w:rPr>
              <w:fldChar w:fldCharType="begin"/>
            </w:r>
            <w:r>
              <w:rPr>
                <w:noProof/>
                <w:webHidden/>
              </w:rPr>
              <w:instrText xml:space="preserve"> PAGEREF _Toc161079670 \h </w:instrText>
            </w:r>
            <w:r>
              <w:rPr>
                <w:noProof/>
                <w:webHidden/>
              </w:rPr>
            </w:r>
            <w:r>
              <w:rPr>
                <w:noProof/>
                <w:webHidden/>
              </w:rPr>
              <w:fldChar w:fldCharType="separate"/>
            </w:r>
            <w:r>
              <w:rPr>
                <w:noProof/>
                <w:webHidden/>
              </w:rPr>
              <w:t>1</w:t>
            </w:r>
            <w:r>
              <w:rPr>
                <w:noProof/>
                <w:webHidden/>
              </w:rPr>
              <w:fldChar w:fldCharType="end"/>
            </w:r>
          </w:hyperlink>
        </w:p>
        <w:p w14:paraId="027BBF70" w14:textId="0DE187B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1" w:history="1">
            <w:r w:rsidRPr="00A71897">
              <w:rPr>
                <w:rStyle w:val="Hyperlink"/>
                <w:noProof/>
              </w:rPr>
              <w:t>S8. Some elect died before knowing Savior</w:t>
            </w:r>
            <w:r>
              <w:rPr>
                <w:noProof/>
                <w:webHidden/>
              </w:rPr>
              <w:tab/>
            </w:r>
            <w:r>
              <w:rPr>
                <w:noProof/>
                <w:webHidden/>
              </w:rPr>
              <w:fldChar w:fldCharType="begin"/>
            </w:r>
            <w:r>
              <w:rPr>
                <w:noProof/>
                <w:webHidden/>
              </w:rPr>
              <w:instrText xml:space="preserve"> PAGEREF _Toc161079671 \h </w:instrText>
            </w:r>
            <w:r>
              <w:rPr>
                <w:noProof/>
                <w:webHidden/>
              </w:rPr>
            </w:r>
            <w:r>
              <w:rPr>
                <w:noProof/>
                <w:webHidden/>
              </w:rPr>
              <w:fldChar w:fldCharType="separate"/>
            </w:r>
            <w:r>
              <w:rPr>
                <w:noProof/>
                <w:webHidden/>
              </w:rPr>
              <w:t>1</w:t>
            </w:r>
            <w:r>
              <w:rPr>
                <w:noProof/>
                <w:webHidden/>
              </w:rPr>
              <w:fldChar w:fldCharType="end"/>
            </w:r>
          </w:hyperlink>
        </w:p>
        <w:p w14:paraId="606BDE90" w14:textId="5FE02FE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2" w:history="1">
            <w:r w:rsidRPr="00A71897">
              <w:rPr>
                <w:rStyle w:val="Hyperlink"/>
                <w:noProof/>
              </w:rPr>
              <w:t>S9. Some follow Christ for a time, yet perish</w:t>
            </w:r>
            <w:r>
              <w:rPr>
                <w:noProof/>
                <w:webHidden/>
              </w:rPr>
              <w:tab/>
            </w:r>
            <w:r>
              <w:rPr>
                <w:noProof/>
                <w:webHidden/>
              </w:rPr>
              <w:fldChar w:fldCharType="begin"/>
            </w:r>
            <w:r>
              <w:rPr>
                <w:noProof/>
                <w:webHidden/>
              </w:rPr>
              <w:instrText xml:space="preserve"> PAGEREF _Toc161079672 \h </w:instrText>
            </w:r>
            <w:r>
              <w:rPr>
                <w:noProof/>
                <w:webHidden/>
              </w:rPr>
            </w:r>
            <w:r>
              <w:rPr>
                <w:noProof/>
                <w:webHidden/>
              </w:rPr>
              <w:fldChar w:fldCharType="separate"/>
            </w:r>
            <w:r>
              <w:rPr>
                <w:noProof/>
                <w:webHidden/>
              </w:rPr>
              <w:t>1</w:t>
            </w:r>
            <w:r>
              <w:rPr>
                <w:noProof/>
                <w:webHidden/>
              </w:rPr>
              <w:fldChar w:fldCharType="end"/>
            </w:r>
          </w:hyperlink>
        </w:p>
        <w:p w14:paraId="254620F8" w14:textId="67ED91F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3" w:history="1">
            <w:r w:rsidRPr="00A71897">
              <w:rPr>
                <w:rStyle w:val="Hyperlink"/>
                <w:noProof/>
              </w:rPr>
              <w:t>S10. Not saved if living in sin</w:t>
            </w:r>
            <w:r>
              <w:rPr>
                <w:noProof/>
                <w:webHidden/>
              </w:rPr>
              <w:tab/>
            </w:r>
            <w:r>
              <w:rPr>
                <w:noProof/>
                <w:webHidden/>
              </w:rPr>
              <w:fldChar w:fldCharType="begin"/>
            </w:r>
            <w:r>
              <w:rPr>
                <w:noProof/>
                <w:webHidden/>
              </w:rPr>
              <w:instrText xml:space="preserve"> PAGEREF _Toc161079673 \h </w:instrText>
            </w:r>
            <w:r>
              <w:rPr>
                <w:noProof/>
                <w:webHidden/>
              </w:rPr>
            </w:r>
            <w:r>
              <w:rPr>
                <w:noProof/>
                <w:webHidden/>
              </w:rPr>
              <w:fldChar w:fldCharType="separate"/>
            </w:r>
            <w:r>
              <w:rPr>
                <w:noProof/>
                <w:webHidden/>
              </w:rPr>
              <w:t>1</w:t>
            </w:r>
            <w:r>
              <w:rPr>
                <w:noProof/>
                <w:webHidden/>
              </w:rPr>
              <w:fldChar w:fldCharType="end"/>
            </w:r>
          </w:hyperlink>
        </w:p>
        <w:p w14:paraId="0E6B8EBB" w14:textId="6D5E1AC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4" w:history="1">
            <w:r w:rsidRPr="00A71897">
              <w:rPr>
                <w:rStyle w:val="Hyperlink"/>
                <w:noProof/>
              </w:rPr>
              <w:t>S11. Adoption as sons of God</w:t>
            </w:r>
            <w:r>
              <w:rPr>
                <w:noProof/>
                <w:webHidden/>
              </w:rPr>
              <w:tab/>
            </w:r>
            <w:r>
              <w:rPr>
                <w:noProof/>
                <w:webHidden/>
              </w:rPr>
              <w:fldChar w:fldCharType="begin"/>
            </w:r>
            <w:r>
              <w:rPr>
                <w:noProof/>
                <w:webHidden/>
              </w:rPr>
              <w:instrText xml:space="preserve"> PAGEREF _Toc161079674 \h </w:instrText>
            </w:r>
            <w:r>
              <w:rPr>
                <w:noProof/>
                <w:webHidden/>
              </w:rPr>
            </w:r>
            <w:r>
              <w:rPr>
                <w:noProof/>
                <w:webHidden/>
              </w:rPr>
              <w:fldChar w:fldCharType="separate"/>
            </w:r>
            <w:r>
              <w:rPr>
                <w:noProof/>
                <w:webHidden/>
              </w:rPr>
              <w:t>1</w:t>
            </w:r>
            <w:r>
              <w:rPr>
                <w:noProof/>
                <w:webHidden/>
              </w:rPr>
              <w:fldChar w:fldCharType="end"/>
            </w:r>
          </w:hyperlink>
        </w:p>
        <w:p w14:paraId="4F4F5E18" w14:textId="6D655E3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5" w:history="1">
            <w:r w:rsidRPr="00A71897">
              <w:rPr>
                <w:rStyle w:val="Hyperlink"/>
                <w:noProof/>
              </w:rPr>
              <w:t>S12. We need to have faith</w:t>
            </w:r>
            <w:r>
              <w:rPr>
                <w:noProof/>
                <w:webHidden/>
              </w:rPr>
              <w:tab/>
            </w:r>
            <w:r>
              <w:rPr>
                <w:noProof/>
                <w:webHidden/>
              </w:rPr>
              <w:fldChar w:fldCharType="begin"/>
            </w:r>
            <w:r>
              <w:rPr>
                <w:noProof/>
                <w:webHidden/>
              </w:rPr>
              <w:instrText xml:space="preserve"> PAGEREF _Toc161079675 \h </w:instrText>
            </w:r>
            <w:r>
              <w:rPr>
                <w:noProof/>
                <w:webHidden/>
              </w:rPr>
            </w:r>
            <w:r>
              <w:rPr>
                <w:noProof/>
                <w:webHidden/>
              </w:rPr>
              <w:fldChar w:fldCharType="separate"/>
            </w:r>
            <w:r>
              <w:rPr>
                <w:noProof/>
                <w:webHidden/>
              </w:rPr>
              <w:t>1</w:t>
            </w:r>
            <w:r>
              <w:rPr>
                <w:noProof/>
                <w:webHidden/>
              </w:rPr>
              <w:fldChar w:fldCharType="end"/>
            </w:r>
          </w:hyperlink>
        </w:p>
        <w:p w14:paraId="32D9A778" w14:textId="5348761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6" w:history="1">
            <w:r w:rsidRPr="00A71897">
              <w:rPr>
                <w:rStyle w:val="Hyperlink"/>
                <w:noProof/>
              </w:rPr>
              <w:t>S13. Live by faith</w:t>
            </w:r>
            <w:r>
              <w:rPr>
                <w:noProof/>
                <w:webHidden/>
              </w:rPr>
              <w:tab/>
            </w:r>
            <w:r>
              <w:rPr>
                <w:noProof/>
                <w:webHidden/>
              </w:rPr>
              <w:fldChar w:fldCharType="begin"/>
            </w:r>
            <w:r>
              <w:rPr>
                <w:noProof/>
                <w:webHidden/>
              </w:rPr>
              <w:instrText xml:space="preserve"> PAGEREF _Toc161079676 \h </w:instrText>
            </w:r>
            <w:r>
              <w:rPr>
                <w:noProof/>
                <w:webHidden/>
              </w:rPr>
            </w:r>
            <w:r>
              <w:rPr>
                <w:noProof/>
                <w:webHidden/>
              </w:rPr>
              <w:fldChar w:fldCharType="separate"/>
            </w:r>
            <w:r>
              <w:rPr>
                <w:noProof/>
                <w:webHidden/>
              </w:rPr>
              <w:t>1</w:t>
            </w:r>
            <w:r>
              <w:rPr>
                <w:noProof/>
                <w:webHidden/>
              </w:rPr>
              <w:fldChar w:fldCharType="end"/>
            </w:r>
          </w:hyperlink>
        </w:p>
        <w:p w14:paraId="62FA7DE2" w14:textId="04B564D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7" w:history="1">
            <w:r w:rsidRPr="00A71897">
              <w:rPr>
                <w:rStyle w:val="Hyperlink"/>
                <w:noProof/>
              </w:rPr>
              <w:t>S14. We are like God’s chickens</w:t>
            </w:r>
            <w:r>
              <w:rPr>
                <w:noProof/>
                <w:webHidden/>
              </w:rPr>
              <w:tab/>
            </w:r>
            <w:r>
              <w:rPr>
                <w:noProof/>
                <w:webHidden/>
              </w:rPr>
              <w:fldChar w:fldCharType="begin"/>
            </w:r>
            <w:r>
              <w:rPr>
                <w:noProof/>
                <w:webHidden/>
              </w:rPr>
              <w:instrText xml:space="preserve"> PAGEREF _Toc161079677 \h </w:instrText>
            </w:r>
            <w:r>
              <w:rPr>
                <w:noProof/>
                <w:webHidden/>
              </w:rPr>
            </w:r>
            <w:r>
              <w:rPr>
                <w:noProof/>
                <w:webHidden/>
              </w:rPr>
              <w:fldChar w:fldCharType="separate"/>
            </w:r>
            <w:r>
              <w:rPr>
                <w:noProof/>
                <w:webHidden/>
              </w:rPr>
              <w:t>1</w:t>
            </w:r>
            <w:r>
              <w:rPr>
                <w:noProof/>
                <w:webHidden/>
              </w:rPr>
              <w:fldChar w:fldCharType="end"/>
            </w:r>
          </w:hyperlink>
        </w:p>
        <w:p w14:paraId="3EBC3865" w14:textId="2D863C3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8" w:history="1">
            <w:r w:rsidRPr="00A71897">
              <w:rPr>
                <w:rStyle w:val="Hyperlink"/>
                <w:noProof/>
              </w:rPr>
              <w:t>S15. Shipwrecked faith/salvation</w:t>
            </w:r>
            <w:r>
              <w:rPr>
                <w:noProof/>
                <w:webHidden/>
              </w:rPr>
              <w:tab/>
            </w:r>
            <w:r>
              <w:rPr>
                <w:noProof/>
                <w:webHidden/>
              </w:rPr>
              <w:fldChar w:fldCharType="begin"/>
            </w:r>
            <w:r>
              <w:rPr>
                <w:noProof/>
                <w:webHidden/>
              </w:rPr>
              <w:instrText xml:space="preserve"> PAGEREF _Toc161079678 \h </w:instrText>
            </w:r>
            <w:r>
              <w:rPr>
                <w:noProof/>
                <w:webHidden/>
              </w:rPr>
            </w:r>
            <w:r>
              <w:rPr>
                <w:noProof/>
                <w:webHidden/>
              </w:rPr>
              <w:fldChar w:fldCharType="separate"/>
            </w:r>
            <w:r>
              <w:rPr>
                <w:noProof/>
                <w:webHidden/>
              </w:rPr>
              <w:t>1</w:t>
            </w:r>
            <w:r>
              <w:rPr>
                <w:noProof/>
                <w:webHidden/>
              </w:rPr>
              <w:fldChar w:fldCharType="end"/>
            </w:r>
          </w:hyperlink>
        </w:p>
        <w:p w14:paraId="55CC46BE" w14:textId="311BF5D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79" w:history="1">
            <w:r w:rsidRPr="00A71897">
              <w:rPr>
                <w:rStyle w:val="Hyperlink"/>
                <w:noProof/>
              </w:rPr>
              <w:t>S16. Confidence or assurance of salvation</w:t>
            </w:r>
            <w:r>
              <w:rPr>
                <w:noProof/>
                <w:webHidden/>
              </w:rPr>
              <w:tab/>
            </w:r>
            <w:r>
              <w:rPr>
                <w:noProof/>
                <w:webHidden/>
              </w:rPr>
              <w:fldChar w:fldCharType="begin"/>
            </w:r>
            <w:r>
              <w:rPr>
                <w:noProof/>
                <w:webHidden/>
              </w:rPr>
              <w:instrText xml:space="preserve"> PAGEREF _Toc161079679 \h </w:instrText>
            </w:r>
            <w:r>
              <w:rPr>
                <w:noProof/>
                <w:webHidden/>
              </w:rPr>
            </w:r>
            <w:r>
              <w:rPr>
                <w:noProof/>
                <w:webHidden/>
              </w:rPr>
              <w:fldChar w:fldCharType="separate"/>
            </w:r>
            <w:r>
              <w:rPr>
                <w:noProof/>
                <w:webHidden/>
              </w:rPr>
              <w:t>1</w:t>
            </w:r>
            <w:r>
              <w:rPr>
                <w:noProof/>
                <w:webHidden/>
              </w:rPr>
              <w:fldChar w:fldCharType="end"/>
            </w:r>
          </w:hyperlink>
        </w:p>
        <w:p w14:paraId="18C2CEE0" w14:textId="70E34C3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0" w:history="1">
            <w:r w:rsidRPr="00A71897">
              <w:rPr>
                <w:rStyle w:val="Hyperlink"/>
                <w:noProof/>
              </w:rPr>
              <w:t>S17. Hope in God or Christ</w:t>
            </w:r>
            <w:r>
              <w:rPr>
                <w:noProof/>
                <w:webHidden/>
              </w:rPr>
              <w:tab/>
            </w:r>
            <w:r>
              <w:rPr>
                <w:noProof/>
                <w:webHidden/>
              </w:rPr>
              <w:fldChar w:fldCharType="begin"/>
            </w:r>
            <w:r>
              <w:rPr>
                <w:noProof/>
                <w:webHidden/>
              </w:rPr>
              <w:instrText xml:space="preserve"> PAGEREF _Toc161079680 \h </w:instrText>
            </w:r>
            <w:r>
              <w:rPr>
                <w:noProof/>
                <w:webHidden/>
              </w:rPr>
            </w:r>
            <w:r>
              <w:rPr>
                <w:noProof/>
                <w:webHidden/>
              </w:rPr>
              <w:fldChar w:fldCharType="separate"/>
            </w:r>
            <w:r>
              <w:rPr>
                <w:noProof/>
                <w:webHidden/>
              </w:rPr>
              <w:t>1</w:t>
            </w:r>
            <w:r>
              <w:rPr>
                <w:noProof/>
                <w:webHidden/>
              </w:rPr>
              <w:fldChar w:fldCharType="end"/>
            </w:r>
          </w:hyperlink>
        </w:p>
        <w:p w14:paraId="048737C7" w14:textId="5FB00D0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1" w:history="1">
            <w:r w:rsidRPr="00A71897">
              <w:rPr>
                <w:rStyle w:val="Hyperlink"/>
                <w:noProof/>
              </w:rPr>
              <w:t>S18. Our faith is precious</w:t>
            </w:r>
            <w:r>
              <w:rPr>
                <w:noProof/>
                <w:webHidden/>
              </w:rPr>
              <w:tab/>
            </w:r>
            <w:r>
              <w:rPr>
                <w:noProof/>
                <w:webHidden/>
              </w:rPr>
              <w:fldChar w:fldCharType="begin"/>
            </w:r>
            <w:r>
              <w:rPr>
                <w:noProof/>
                <w:webHidden/>
              </w:rPr>
              <w:instrText xml:space="preserve"> PAGEREF _Toc161079681 \h </w:instrText>
            </w:r>
            <w:r>
              <w:rPr>
                <w:noProof/>
                <w:webHidden/>
              </w:rPr>
            </w:r>
            <w:r>
              <w:rPr>
                <w:noProof/>
                <w:webHidden/>
              </w:rPr>
              <w:fldChar w:fldCharType="separate"/>
            </w:r>
            <w:r>
              <w:rPr>
                <w:noProof/>
                <w:webHidden/>
              </w:rPr>
              <w:t>1</w:t>
            </w:r>
            <w:r>
              <w:rPr>
                <w:noProof/>
                <w:webHidden/>
              </w:rPr>
              <w:fldChar w:fldCharType="end"/>
            </w:r>
          </w:hyperlink>
        </w:p>
        <w:p w14:paraId="52737CF2" w14:textId="09D77D8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2" w:history="1">
            <w:r w:rsidRPr="00A71897">
              <w:rPr>
                <w:rStyle w:val="Hyperlink"/>
                <w:noProof/>
              </w:rPr>
              <w:t>S19. God’s great, glorious, precious promises</w:t>
            </w:r>
            <w:r>
              <w:rPr>
                <w:noProof/>
                <w:webHidden/>
              </w:rPr>
              <w:tab/>
            </w:r>
            <w:r>
              <w:rPr>
                <w:noProof/>
                <w:webHidden/>
              </w:rPr>
              <w:fldChar w:fldCharType="begin"/>
            </w:r>
            <w:r>
              <w:rPr>
                <w:noProof/>
                <w:webHidden/>
              </w:rPr>
              <w:instrText xml:space="preserve"> PAGEREF _Toc161079682 \h </w:instrText>
            </w:r>
            <w:r>
              <w:rPr>
                <w:noProof/>
                <w:webHidden/>
              </w:rPr>
            </w:r>
            <w:r>
              <w:rPr>
                <w:noProof/>
                <w:webHidden/>
              </w:rPr>
              <w:fldChar w:fldCharType="separate"/>
            </w:r>
            <w:r>
              <w:rPr>
                <w:noProof/>
                <w:webHidden/>
              </w:rPr>
              <w:t>1</w:t>
            </w:r>
            <w:r>
              <w:rPr>
                <w:noProof/>
                <w:webHidden/>
              </w:rPr>
              <w:fldChar w:fldCharType="end"/>
            </w:r>
          </w:hyperlink>
        </w:p>
        <w:p w14:paraId="338D3DD6" w14:textId="7B84B6A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3" w:history="1">
            <w:r w:rsidRPr="00A71897">
              <w:rPr>
                <w:rStyle w:val="Hyperlink"/>
                <w:noProof/>
              </w:rPr>
              <w:t>S20. Mystery of the Lord/faith</w:t>
            </w:r>
            <w:r>
              <w:rPr>
                <w:noProof/>
                <w:webHidden/>
              </w:rPr>
              <w:tab/>
            </w:r>
            <w:r>
              <w:rPr>
                <w:noProof/>
                <w:webHidden/>
              </w:rPr>
              <w:fldChar w:fldCharType="begin"/>
            </w:r>
            <w:r>
              <w:rPr>
                <w:noProof/>
                <w:webHidden/>
              </w:rPr>
              <w:instrText xml:space="preserve"> PAGEREF _Toc161079683 \h </w:instrText>
            </w:r>
            <w:r>
              <w:rPr>
                <w:noProof/>
                <w:webHidden/>
              </w:rPr>
            </w:r>
            <w:r>
              <w:rPr>
                <w:noProof/>
                <w:webHidden/>
              </w:rPr>
              <w:fldChar w:fldCharType="separate"/>
            </w:r>
            <w:r>
              <w:rPr>
                <w:noProof/>
                <w:webHidden/>
              </w:rPr>
              <w:t>1</w:t>
            </w:r>
            <w:r>
              <w:rPr>
                <w:noProof/>
                <w:webHidden/>
              </w:rPr>
              <w:fldChar w:fldCharType="end"/>
            </w:r>
          </w:hyperlink>
        </w:p>
        <w:p w14:paraId="4C8A0020" w14:textId="3A9F738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4" w:history="1">
            <w:r w:rsidRPr="00A71897">
              <w:rPr>
                <w:rStyle w:val="Hyperlink"/>
                <w:noProof/>
              </w:rPr>
              <w:t>S21. Be born again</w:t>
            </w:r>
            <w:r>
              <w:rPr>
                <w:noProof/>
                <w:webHidden/>
              </w:rPr>
              <w:tab/>
            </w:r>
            <w:r>
              <w:rPr>
                <w:noProof/>
                <w:webHidden/>
              </w:rPr>
              <w:fldChar w:fldCharType="begin"/>
            </w:r>
            <w:r>
              <w:rPr>
                <w:noProof/>
                <w:webHidden/>
              </w:rPr>
              <w:instrText xml:space="preserve"> PAGEREF _Toc161079684 \h </w:instrText>
            </w:r>
            <w:r>
              <w:rPr>
                <w:noProof/>
                <w:webHidden/>
              </w:rPr>
            </w:r>
            <w:r>
              <w:rPr>
                <w:noProof/>
                <w:webHidden/>
              </w:rPr>
              <w:fldChar w:fldCharType="separate"/>
            </w:r>
            <w:r>
              <w:rPr>
                <w:noProof/>
                <w:webHidden/>
              </w:rPr>
              <w:t>1</w:t>
            </w:r>
            <w:r>
              <w:rPr>
                <w:noProof/>
                <w:webHidden/>
              </w:rPr>
              <w:fldChar w:fldCharType="end"/>
            </w:r>
          </w:hyperlink>
        </w:p>
        <w:p w14:paraId="6533AD1B" w14:textId="40259A3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5" w:history="1">
            <w:r w:rsidRPr="00A71897">
              <w:rPr>
                <w:rStyle w:val="Hyperlink"/>
                <w:noProof/>
              </w:rPr>
              <w:t>S22. The precious blood of Christ</w:t>
            </w:r>
            <w:r>
              <w:rPr>
                <w:noProof/>
                <w:webHidden/>
              </w:rPr>
              <w:tab/>
            </w:r>
            <w:r>
              <w:rPr>
                <w:noProof/>
                <w:webHidden/>
              </w:rPr>
              <w:fldChar w:fldCharType="begin"/>
            </w:r>
            <w:r>
              <w:rPr>
                <w:noProof/>
                <w:webHidden/>
              </w:rPr>
              <w:instrText xml:space="preserve"> PAGEREF _Toc161079685 \h </w:instrText>
            </w:r>
            <w:r>
              <w:rPr>
                <w:noProof/>
                <w:webHidden/>
              </w:rPr>
            </w:r>
            <w:r>
              <w:rPr>
                <w:noProof/>
                <w:webHidden/>
              </w:rPr>
              <w:fldChar w:fldCharType="separate"/>
            </w:r>
            <w:r>
              <w:rPr>
                <w:noProof/>
                <w:webHidden/>
              </w:rPr>
              <w:t>1</w:t>
            </w:r>
            <w:r>
              <w:rPr>
                <w:noProof/>
                <w:webHidden/>
              </w:rPr>
              <w:fldChar w:fldCharType="end"/>
            </w:r>
          </w:hyperlink>
        </w:p>
        <w:p w14:paraId="0A84CAB7" w14:textId="12C652E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6" w:history="1">
            <w:r w:rsidRPr="00A71897">
              <w:rPr>
                <w:rStyle w:val="Hyperlink"/>
                <w:noProof/>
              </w:rPr>
              <w:t>S23. Heirs of salvation / Christ / the Lord</w:t>
            </w:r>
            <w:r>
              <w:rPr>
                <w:noProof/>
                <w:webHidden/>
              </w:rPr>
              <w:tab/>
            </w:r>
            <w:r>
              <w:rPr>
                <w:noProof/>
                <w:webHidden/>
              </w:rPr>
              <w:fldChar w:fldCharType="begin"/>
            </w:r>
            <w:r>
              <w:rPr>
                <w:noProof/>
                <w:webHidden/>
              </w:rPr>
              <w:instrText xml:space="preserve"> PAGEREF _Toc161079686 \h </w:instrText>
            </w:r>
            <w:r>
              <w:rPr>
                <w:noProof/>
                <w:webHidden/>
              </w:rPr>
            </w:r>
            <w:r>
              <w:rPr>
                <w:noProof/>
                <w:webHidden/>
              </w:rPr>
              <w:fldChar w:fldCharType="separate"/>
            </w:r>
            <w:r>
              <w:rPr>
                <w:noProof/>
                <w:webHidden/>
              </w:rPr>
              <w:t>1</w:t>
            </w:r>
            <w:r>
              <w:rPr>
                <w:noProof/>
                <w:webHidden/>
              </w:rPr>
              <w:fldChar w:fldCharType="end"/>
            </w:r>
          </w:hyperlink>
        </w:p>
        <w:p w14:paraId="23618328" w14:textId="64C3B18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7" w:history="1">
            <w:r w:rsidRPr="00A71897">
              <w:rPr>
                <w:rStyle w:val="Hyperlink"/>
                <w:noProof/>
              </w:rPr>
              <w:t>S24. God has called us</w:t>
            </w:r>
            <w:r>
              <w:rPr>
                <w:noProof/>
                <w:webHidden/>
              </w:rPr>
              <w:tab/>
            </w:r>
            <w:r>
              <w:rPr>
                <w:noProof/>
                <w:webHidden/>
              </w:rPr>
              <w:fldChar w:fldCharType="begin"/>
            </w:r>
            <w:r>
              <w:rPr>
                <w:noProof/>
                <w:webHidden/>
              </w:rPr>
              <w:instrText xml:space="preserve"> PAGEREF _Toc161079687 \h </w:instrText>
            </w:r>
            <w:r>
              <w:rPr>
                <w:noProof/>
                <w:webHidden/>
              </w:rPr>
            </w:r>
            <w:r>
              <w:rPr>
                <w:noProof/>
                <w:webHidden/>
              </w:rPr>
              <w:fldChar w:fldCharType="separate"/>
            </w:r>
            <w:r>
              <w:rPr>
                <w:noProof/>
                <w:webHidden/>
              </w:rPr>
              <w:t>1</w:t>
            </w:r>
            <w:r>
              <w:rPr>
                <w:noProof/>
                <w:webHidden/>
              </w:rPr>
              <w:fldChar w:fldCharType="end"/>
            </w:r>
          </w:hyperlink>
        </w:p>
        <w:p w14:paraId="6EF1639B" w14:textId="2B56CAE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8" w:history="1">
            <w:r w:rsidRPr="00A71897">
              <w:rPr>
                <w:rStyle w:val="Hyperlink"/>
                <w:noProof/>
              </w:rPr>
              <w:t>S25. Predestined or predestination</w:t>
            </w:r>
            <w:r>
              <w:rPr>
                <w:noProof/>
                <w:webHidden/>
              </w:rPr>
              <w:tab/>
            </w:r>
            <w:r>
              <w:rPr>
                <w:noProof/>
                <w:webHidden/>
              </w:rPr>
              <w:fldChar w:fldCharType="begin"/>
            </w:r>
            <w:r>
              <w:rPr>
                <w:noProof/>
                <w:webHidden/>
              </w:rPr>
              <w:instrText xml:space="preserve"> PAGEREF _Toc161079688 \h </w:instrText>
            </w:r>
            <w:r>
              <w:rPr>
                <w:noProof/>
                <w:webHidden/>
              </w:rPr>
            </w:r>
            <w:r>
              <w:rPr>
                <w:noProof/>
                <w:webHidden/>
              </w:rPr>
              <w:fldChar w:fldCharType="separate"/>
            </w:r>
            <w:r>
              <w:rPr>
                <w:noProof/>
                <w:webHidden/>
              </w:rPr>
              <w:t>1</w:t>
            </w:r>
            <w:r>
              <w:rPr>
                <w:noProof/>
                <w:webHidden/>
              </w:rPr>
              <w:fldChar w:fldCharType="end"/>
            </w:r>
          </w:hyperlink>
        </w:p>
        <w:p w14:paraId="3D87157D" w14:textId="33DF14D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89" w:history="1">
            <w:r w:rsidRPr="00A71897">
              <w:rPr>
                <w:rStyle w:val="Hyperlink"/>
                <w:noProof/>
              </w:rPr>
              <w:t>S26. God can raise Abraham’s kids from stones</w:t>
            </w:r>
            <w:r>
              <w:rPr>
                <w:noProof/>
                <w:webHidden/>
              </w:rPr>
              <w:tab/>
            </w:r>
            <w:r>
              <w:rPr>
                <w:noProof/>
                <w:webHidden/>
              </w:rPr>
              <w:fldChar w:fldCharType="begin"/>
            </w:r>
            <w:r>
              <w:rPr>
                <w:noProof/>
                <w:webHidden/>
              </w:rPr>
              <w:instrText xml:space="preserve"> PAGEREF _Toc161079689 \h </w:instrText>
            </w:r>
            <w:r>
              <w:rPr>
                <w:noProof/>
                <w:webHidden/>
              </w:rPr>
            </w:r>
            <w:r>
              <w:rPr>
                <w:noProof/>
                <w:webHidden/>
              </w:rPr>
              <w:fldChar w:fldCharType="separate"/>
            </w:r>
            <w:r>
              <w:rPr>
                <w:noProof/>
                <w:webHidden/>
              </w:rPr>
              <w:t>1</w:t>
            </w:r>
            <w:r>
              <w:rPr>
                <w:noProof/>
                <w:webHidden/>
              </w:rPr>
              <w:fldChar w:fldCharType="end"/>
            </w:r>
          </w:hyperlink>
        </w:p>
        <w:p w14:paraId="025030B5" w14:textId="3479D50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90" w:history="1">
            <w:r w:rsidRPr="00A71897">
              <w:rPr>
                <w:rStyle w:val="Hyperlink"/>
                <w:noProof/>
              </w:rPr>
              <w:t>S27. Jesus bestowed remission of sins</w:t>
            </w:r>
            <w:r>
              <w:rPr>
                <w:noProof/>
                <w:webHidden/>
              </w:rPr>
              <w:tab/>
            </w:r>
            <w:r>
              <w:rPr>
                <w:noProof/>
                <w:webHidden/>
              </w:rPr>
              <w:fldChar w:fldCharType="begin"/>
            </w:r>
            <w:r>
              <w:rPr>
                <w:noProof/>
                <w:webHidden/>
              </w:rPr>
              <w:instrText xml:space="preserve"> PAGEREF _Toc161079690 \h </w:instrText>
            </w:r>
            <w:r>
              <w:rPr>
                <w:noProof/>
                <w:webHidden/>
              </w:rPr>
            </w:r>
            <w:r>
              <w:rPr>
                <w:noProof/>
                <w:webHidden/>
              </w:rPr>
              <w:fldChar w:fldCharType="separate"/>
            </w:r>
            <w:r>
              <w:rPr>
                <w:noProof/>
                <w:webHidden/>
              </w:rPr>
              <w:t>1</w:t>
            </w:r>
            <w:r>
              <w:rPr>
                <w:noProof/>
                <w:webHidden/>
              </w:rPr>
              <w:fldChar w:fldCharType="end"/>
            </w:r>
          </w:hyperlink>
        </w:p>
        <w:p w14:paraId="5969507E" w14:textId="4F2ABCE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91" w:history="1">
            <w:r w:rsidRPr="00A71897">
              <w:rPr>
                <w:rStyle w:val="Hyperlink"/>
                <w:noProof/>
              </w:rPr>
              <w:t>S28. Many are called but few are chosen</w:t>
            </w:r>
            <w:r>
              <w:rPr>
                <w:noProof/>
                <w:webHidden/>
              </w:rPr>
              <w:tab/>
            </w:r>
            <w:r>
              <w:rPr>
                <w:noProof/>
                <w:webHidden/>
              </w:rPr>
              <w:fldChar w:fldCharType="begin"/>
            </w:r>
            <w:r>
              <w:rPr>
                <w:noProof/>
                <w:webHidden/>
              </w:rPr>
              <w:instrText xml:space="preserve"> PAGEREF _Toc161079691 \h </w:instrText>
            </w:r>
            <w:r>
              <w:rPr>
                <w:noProof/>
                <w:webHidden/>
              </w:rPr>
            </w:r>
            <w:r>
              <w:rPr>
                <w:noProof/>
                <w:webHidden/>
              </w:rPr>
              <w:fldChar w:fldCharType="separate"/>
            </w:r>
            <w:r>
              <w:rPr>
                <w:noProof/>
                <w:webHidden/>
              </w:rPr>
              <w:t>1</w:t>
            </w:r>
            <w:r>
              <w:rPr>
                <w:noProof/>
                <w:webHidden/>
              </w:rPr>
              <w:fldChar w:fldCharType="end"/>
            </w:r>
          </w:hyperlink>
        </w:p>
        <w:p w14:paraId="3841C938" w14:textId="59BE275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92" w:history="1">
            <w:r w:rsidRPr="00A71897">
              <w:rPr>
                <w:rStyle w:val="Hyperlink"/>
                <w:noProof/>
              </w:rPr>
              <w:t>S29. Narrow is the gate to life</w:t>
            </w:r>
            <w:r>
              <w:rPr>
                <w:noProof/>
                <w:webHidden/>
              </w:rPr>
              <w:tab/>
            </w:r>
            <w:r>
              <w:rPr>
                <w:noProof/>
                <w:webHidden/>
              </w:rPr>
              <w:fldChar w:fldCharType="begin"/>
            </w:r>
            <w:r>
              <w:rPr>
                <w:noProof/>
                <w:webHidden/>
              </w:rPr>
              <w:instrText xml:space="preserve"> PAGEREF _Toc161079692 \h </w:instrText>
            </w:r>
            <w:r>
              <w:rPr>
                <w:noProof/>
                <w:webHidden/>
              </w:rPr>
            </w:r>
            <w:r>
              <w:rPr>
                <w:noProof/>
                <w:webHidden/>
              </w:rPr>
              <w:fldChar w:fldCharType="separate"/>
            </w:r>
            <w:r>
              <w:rPr>
                <w:noProof/>
                <w:webHidden/>
              </w:rPr>
              <w:t>1</w:t>
            </w:r>
            <w:r>
              <w:rPr>
                <w:noProof/>
                <w:webHidden/>
              </w:rPr>
              <w:fldChar w:fldCharType="end"/>
            </w:r>
          </w:hyperlink>
        </w:p>
        <w:p w14:paraId="4ED132D9" w14:textId="631D4B0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93" w:history="1">
            <w:r w:rsidRPr="00A71897">
              <w:rPr>
                <w:rStyle w:val="Hyperlink"/>
                <w:noProof/>
              </w:rPr>
              <w:t>S30. No way of salvation apart from Christ</w:t>
            </w:r>
            <w:r>
              <w:rPr>
                <w:noProof/>
                <w:webHidden/>
              </w:rPr>
              <w:tab/>
            </w:r>
            <w:r>
              <w:rPr>
                <w:noProof/>
                <w:webHidden/>
              </w:rPr>
              <w:fldChar w:fldCharType="begin"/>
            </w:r>
            <w:r>
              <w:rPr>
                <w:noProof/>
                <w:webHidden/>
              </w:rPr>
              <w:instrText xml:space="preserve"> PAGEREF _Toc161079693 \h </w:instrText>
            </w:r>
            <w:r>
              <w:rPr>
                <w:noProof/>
                <w:webHidden/>
              </w:rPr>
            </w:r>
            <w:r>
              <w:rPr>
                <w:noProof/>
                <w:webHidden/>
              </w:rPr>
              <w:fldChar w:fldCharType="separate"/>
            </w:r>
            <w:r>
              <w:rPr>
                <w:noProof/>
                <w:webHidden/>
              </w:rPr>
              <w:t>1</w:t>
            </w:r>
            <w:r>
              <w:rPr>
                <w:noProof/>
                <w:webHidden/>
              </w:rPr>
              <w:fldChar w:fldCharType="end"/>
            </w:r>
          </w:hyperlink>
        </w:p>
        <w:p w14:paraId="4A988FF0" w14:textId="1A7A0A0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94" w:history="1">
            <w:r w:rsidRPr="00A71897">
              <w:rPr>
                <w:rStyle w:val="Hyperlink"/>
                <w:noProof/>
              </w:rPr>
              <w:t>S31. Salvation/church for all kinds of people</w:t>
            </w:r>
            <w:r>
              <w:rPr>
                <w:noProof/>
                <w:webHidden/>
              </w:rPr>
              <w:tab/>
            </w:r>
            <w:r>
              <w:rPr>
                <w:noProof/>
                <w:webHidden/>
              </w:rPr>
              <w:fldChar w:fldCharType="begin"/>
            </w:r>
            <w:r>
              <w:rPr>
                <w:noProof/>
                <w:webHidden/>
              </w:rPr>
              <w:instrText xml:space="preserve"> PAGEREF _Toc161079694 \h </w:instrText>
            </w:r>
            <w:r>
              <w:rPr>
                <w:noProof/>
                <w:webHidden/>
              </w:rPr>
            </w:r>
            <w:r>
              <w:rPr>
                <w:noProof/>
                <w:webHidden/>
              </w:rPr>
              <w:fldChar w:fldCharType="separate"/>
            </w:r>
            <w:r>
              <w:rPr>
                <w:noProof/>
                <w:webHidden/>
              </w:rPr>
              <w:t>1</w:t>
            </w:r>
            <w:r>
              <w:rPr>
                <w:noProof/>
                <w:webHidden/>
              </w:rPr>
              <w:fldChar w:fldCharType="end"/>
            </w:r>
          </w:hyperlink>
        </w:p>
        <w:p w14:paraId="59D6D39C" w14:textId="4B36FE0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95" w:history="1">
            <w:r w:rsidRPr="00A71897">
              <w:rPr>
                <w:rStyle w:val="Hyperlink"/>
                <w:noProof/>
              </w:rPr>
              <w:t>Teachings on Salvation not on the list</w:t>
            </w:r>
            <w:r>
              <w:rPr>
                <w:noProof/>
                <w:webHidden/>
              </w:rPr>
              <w:tab/>
            </w:r>
            <w:r>
              <w:rPr>
                <w:noProof/>
                <w:webHidden/>
              </w:rPr>
              <w:fldChar w:fldCharType="begin"/>
            </w:r>
            <w:r>
              <w:rPr>
                <w:noProof/>
                <w:webHidden/>
              </w:rPr>
              <w:instrText xml:space="preserve"> PAGEREF _Toc161079695 \h </w:instrText>
            </w:r>
            <w:r>
              <w:rPr>
                <w:noProof/>
                <w:webHidden/>
              </w:rPr>
            </w:r>
            <w:r>
              <w:rPr>
                <w:noProof/>
                <w:webHidden/>
              </w:rPr>
              <w:fldChar w:fldCharType="separate"/>
            </w:r>
            <w:r>
              <w:rPr>
                <w:noProof/>
                <w:webHidden/>
              </w:rPr>
              <w:t>1</w:t>
            </w:r>
            <w:r>
              <w:rPr>
                <w:noProof/>
                <w:webHidden/>
              </w:rPr>
              <w:fldChar w:fldCharType="end"/>
            </w:r>
          </w:hyperlink>
        </w:p>
        <w:p w14:paraId="2180F751" w14:textId="0FA905FF"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696" w:history="1">
            <w:r w:rsidRPr="00A71897">
              <w:rPr>
                <w:rStyle w:val="Hyperlink"/>
                <w:caps/>
                <w:noProof/>
              </w:rPr>
              <w:t>End Times</w:t>
            </w:r>
            <w:r>
              <w:rPr>
                <w:noProof/>
                <w:webHidden/>
              </w:rPr>
              <w:tab/>
            </w:r>
            <w:r>
              <w:rPr>
                <w:noProof/>
                <w:webHidden/>
              </w:rPr>
              <w:fldChar w:fldCharType="begin"/>
            </w:r>
            <w:r>
              <w:rPr>
                <w:noProof/>
                <w:webHidden/>
              </w:rPr>
              <w:instrText xml:space="preserve"> PAGEREF _Toc161079696 \h </w:instrText>
            </w:r>
            <w:r>
              <w:rPr>
                <w:noProof/>
                <w:webHidden/>
              </w:rPr>
            </w:r>
            <w:r>
              <w:rPr>
                <w:noProof/>
                <w:webHidden/>
              </w:rPr>
              <w:fldChar w:fldCharType="separate"/>
            </w:r>
            <w:r>
              <w:rPr>
                <w:noProof/>
                <w:webHidden/>
              </w:rPr>
              <w:t>1</w:t>
            </w:r>
            <w:r>
              <w:rPr>
                <w:noProof/>
                <w:webHidden/>
              </w:rPr>
              <w:fldChar w:fldCharType="end"/>
            </w:r>
          </w:hyperlink>
        </w:p>
        <w:p w14:paraId="6B9CAAA0" w14:textId="4E6320D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97" w:history="1">
            <w:r w:rsidRPr="00A71897">
              <w:rPr>
                <w:rStyle w:val="Hyperlink"/>
                <w:noProof/>
              </w:rPr>
              <w:t>E1. The Antichrist will come -after 125 A.D.</w:t>
            </w:r>
            <w:r>
              <w:rPr>
                <w:noProof/>
                <w:webHidden/>
              </w:rPr>
              <w:tab/>
            </w:r>
            <w:r>
              <w:rPr>
                <w:noProof/>
                <w:webHidden/>
              </w:rPr>
              <w:fldChar w:fldCharType="begin"/>
            </w:r>
            <w:r>
              <w:rPr>
                <w:noProof/>
                <w:webHidden/>
              </w:rPr>
              <w:instrText xml:space="preserve"> PAGEREF _Toc161079697 \h </w:instrText>
            </w:r>
            <w:r>
              <w:rPr>
                <w:noProof/>
                <w:webHidden/>
              </w:rPr>
            </w:r>
            <w:r>
              <w:rPr>
                <w:noProof/>
                <w:webHidden/>
              </w:rPr>
              <w:fldChar w:fldCharType="separate"/>
            </w:r>
            <w:r>
              <w:rPr>
                <w:noProof/>
                <w:webHidden/>
              </w:rPr>
              <w:t>1</w:t>
            </w:r>
            <w:r>
              <w:rPr>
                <w:noProof/>
                <w:webHidden/>
              </w:rPr>
              <w:fldChar w:fldCharType="end"/>
            </w:r>
          </w:hyperlink>
        </w:p>
        <w:p w14:paraId="744AB1E9" w14:textId="1F2586B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98" w:history="1">
            <w:r w:rsidRPr="00A71897">
              <w:rPr>
                <w:rStyle w:val="Hyperlink"/>
                <w:noProof/>
              </w:rPr>
              <w:t>E2. Heresies and persecution come before Antichrist or Christ’s return</w:t>
            </w:r>
            <w:r>
              <w:rPr>
                <w:noProof/>
                <w:webHidden/>
              </w:rPr>
              <w:tab/>
            </w:r>
            <w:r>
              <w:rPr>
                <w:noProof/>
                <w:webHidden/>
              </w:rPr>
              <w:fldChar w:fldCharType="begin"/>
            </w:r>
            <w:r>
              <w:rPr>
                <w:noProof/>
                <w:webHidden/>
              </w:rPr>
              <w:instrText xml:space="preserve"> PAGEREF _Toc161079698 \h </w:instrText>
            </w:r>
            <w:r>
              <w:rPr>
                <w:noProof/>
                <w:webHidden/>
              </w:rPr>
            </w:r>
            <w:r>
              <w:rPr>
                <w:noProof/>
                <w:webHidden/>
              </w:rPr>
              <w:fldChar w:fldCharType="separate"/>
            </w:r>
            <w:r>
              <w:rPr>
                <w:noProof/>
                <w:webHidden/>
              </w:rPr>
              <w:t>1</w:t>
            </w:r>
            <w:r>
              <w:rPr>
                <w:noProof/>
                <w:webHidden/>
              </w:rPr>
              <w:fldChar w:fldCharType="end"/>
            </w:r>
          </w:hyperlink>
        </w:p>
        <w:p w14:paraId="70982629" w14:textId="5EB182A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699" w:history="1">
            <w:r w:rsidRPr="00A71897">
              <w:rPr>
                <w:rStyle w:val="Hyperlink"/>
                <w:noProof/>
              </w:rPr>
              <w:t>E3. Before this will be many lesser antichrists</w:t>
            </w:r>
            <w:r>
              <w:rPr>
                <w:noProof/>
                <w:webHidden/>
              </w:rPr>
              <w:tab/>
            </w:r>
            <w:r>
              <w:rPr>
                <w:noProof/>
                <w:webHidden/>
              </w:rPr>
              <w:fldChar w:fldCharType="begin"/>
            </w:r>
            <w:r>
              <w:rPr>
                <w:noProof/>
                <w:webHidden/>
              </w:rPr>
              <w:instrText xml:space="preserve"> PAGEREF _Toc161079699 \h </w:instrText>
            </w:r>
            <w:r>
              <w:rPr>
                <w:noProof/>
                <w:webHidden/>
              </w:rPr>
            </w:r>
            <w:r>
              <w:rPr>
                <w:noProof/>
                <w:webHidden/>
              </w:rPr>
              <w:fldChar w:fldCharType="separate"/>
            </w:r>
            <w:r>
              <w:rPr>
                <w:noProof/>
                <w:webHidden/>
              </w:rPr>
              <w:t>1</w:t>
            </w:r>
            <w:r>
              <w:rPr>
                <w:noProof/>
                <w:webHidden/>
              </w:rPr>
              <w:fldChar w:fldCharType="end"/>
            </w:r>
          </w:hyperlink>
        </w:p>
        <w:p w14:paraId="17FCF01A" w14:textId="6CD086E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0" w:history="1">
            <w:r w:rsidRPr="00A71897">
              <w:rPr>
                <w:rStyle w:val="Hyperlink"/>
                <w:noProof/>
              </w:rPr>
              <w:t>E4. Jesus will return in glory -after 125 A.D.</w:t>
            </w:r>
            <w:r>
              <w:rPr>
                <w:noProof/>
                <w:webHidden/>
              </w:rPr>
              <w:tab/>
            </w:r>
            <w:r>
              <w:rPr>
                <w:noProof/>
                <w:webHidden/>
              </w:rPr>
              <w:fldChar w:fldCharType="begin"/>
            </w:r>
            <w:r>
              <w:rPr>
                <w:noProof/>
                <w:webHidden/>
              </w:rPr>
              <w:instrText xml:space="preserve"> PAGEREF _Toc161079700 \h </w:instrText>
            </w:r>
            <w:r>
              <w:rPr>
                <w:noProof/>
                <w:webHidden/>
              </w:rPr>
            </w:r>
            <w:r>
              <w:rPr>
                <w:noProof/>
                <w:webHidden/>
              </w:rPr>
              <w:fldChar w:fldCharType="separate"/>
            </w:r>
            <w:r>
              <w:rPr>
                <w:noProof/>
                <w:webHidden/>
              </w:rPr>
              <w:t>1</w:t>
            </w:r>
            <w:r>
              <w:rPr>
                <w:noProof/>
                <w:webHidden/>
              </w:rPr>
              <w:fldChar w:fldCharType="end"/>
            </w:r>
          </w:hyperlink>
        </w:p>
        <w:p w14:paraId="5D93DD00" w14:textId="628D96E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1" w:history="1">
            <w:r w:rsidRPr="00A71897">
              <w:rPr>
                <w:rStyle w:val="Hyperlink"/>
                <w:noProof/>
              </w:rPr>
              <w:t>E5. Rapture of believers</w:t>
            </w:r>
            <w:r>
              <w:rPr>
                <w:noProof/>
                <w:webHidden/>
              </w:rPr>
              <w:tab/>
            </w:r>
            <w:r>
              <w:rPr>
                <w:noProof/>
                <w:webHidden/>
              </w:rPr>
              <w:fldChar w:fldCharType="begin"/>
            </w:r>
            <w:r>
              <w:rPr>
                <w:noProof/>
                <w:webHidden/>
              </w:rPr>
              <w:instrText xml:space="preserve"> PAGEREF _Toc161079701 \h </w:instrText>
            </w:r>
            <w:r>
              <w:rPr>
                <w:noProof/>
                <w:webHidden/>
              </w:rPr>
            </w:r>
            <w:r>
              <w:rPr>
                <w:noProof/>
                <w:webHidden/>
              </w:rPr>
              <w:fldChar w:fldCharType="separate"/>
            </w:r>
            <w:r>
              <w:rPr>
                <w:noProof/>
                <w:webHidden/>
              </w:rPr>
              <w:t>1</w:t>
            </w:r>
            <w:r>
              <w:rPr>
                <w:noProof/>
                <w:webHidden/>
              </w:rPr>
              <w:fldChar w:fldCharType="end"/>
            </w:r>
          </w:hyperlink>
        </w:p>
        <w:p w14:paraId="0C9234C0" w14:textId="4858257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2" w:history="1">
            <w:r w:rsidRPr="00A71897">
              <w:rPr>
                <w:rStyle w:val="Hyperlink"/>
                <w:noProof/>
              </w:rPr>
              <w:t>E6. Resurrection of believers / all</w:t>
            </w:r>
            <w:r>
              <w:rPr>
                <w:noProof/>
                <w:webHidden/>
              </w:rPr>
              <w:tab/>
            </w:r>
            <w:r>
              <w:rPr>
                <w:noProof/>
                <w:webHidden/>
              </w:rPr>
              <w:fldChar w:fldCharType="begin"/>
            </w:r>
            <w:r>
              <w:rPr>
                <w:noProof/>
                <w:webHidden/>
              </w:rPr>
              <w:instrText xml:space="preserve"> PAGEREF _Toc161079702 \h </w:instrText>
            </w:r>
            <w:r>
              <w:rPr>
                <w:noProof/>
                <w:webHidden/>
              </w:rPr>
            </w:r>
            <w:r>
              <w:rPr>
                <w:noProof/>
                <w:webHidden/>
              </w:rPr>
              <w:fldChar w:fldCharType="separate"/>
            </w:r>
            <w:r>
              <w:rPr>
                <w:noProof/>
                <w:webHidden/>
              </w:rPr>
              <w:t>1</w:t>
            </w:r>
            <w:r>
              <w:rPr>
                <w:noProof/>
                <w:webHidden/>
              </w:rPr>
              <w:fldChar w:fldCharType="end"/>
            </w:r>
          </w:hyperlink>
        </w:p>
        <w:p w14:paraId="5FFE64DE" w14:textId="70FCCEB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3" w:history="1">
            <w:r w:rsidRPr="00A71897">
              <w:rPr>
                <w:rStyle w:val="Hyperlink"/>
                <w:noProof/>
              </w:rPr>
              <w:t>E7. Christ will judge all / quick and dead</w:t>
            </w:r>
            <w:r>
              <w:rPr>
                <w:noProof/>
                <w:webHidden/>
              </w:rPr>
              <w:tab/>
            </w:r>
            <w:r>
              <w:rPr>
                <w:noProof/>
                <w:webHidden/>
              </w:rPr>
              <w:fldChar w:fldCharType="begin"/>
            </w:r>
            <w:r>
              <w:rPr>
                <w:noProof/>
                <w:webHidden/>
              </w:rPr>
              <w:instrText xml:space="preserve"> PAGEREF _Toc161079703 \h </w:instrText>
            </w:r>
            <w:r>
              <w:rPr>
                <w:noProof/>
                <w:webHidden/>
              </w:rPr>
            </w:r>
            <w:r>
              <w:rPr>
                <w:noProof/>
                <w:webHidden/>
              </w:rPr>
              <w:fldChar w:fldCharType="separate"/>
            </w:r>
            <w:r>
              <w:rPr>
                <w:noProof/>
                <w:webHidden/>
              </w:rPr>
              <w:t>1</w:t>
            </w:r>
            <w:r>
              <w:rPr>
                <w:noProof/>
                <w:webHidden/>
              </w:rPr>
              <w:fldChar w:fldCharType="end"/>
            </w:r>
          </w:hyperlink>
        </w:p>
        <w:p w14:paraId="3D707E8D" w14:textId="44B6B81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4" w:history="1">
            <w:r w:rsidRPr="00A71897">
              <w:rPr>
                <w:rStyle w:val="Hyperlink"/>
                <w:noProof/>
              </w:rPr>
              <w:t>E8. Believers will judge the world or angels</w:t>
            </w:r>
            <w:r>
              <w:rPr>
                <w:noProof/>
                <w:webHidden/>
              </w:rPr>
              <w:tab/>
            </w:r>
            <w:r>
              <w:rPr>
                <w:noProof/>
                <w:webHidden/>
              </w:rPr>
              <w:fldChar w:fldCharType="begin"/>
            </w:r>
            <w:r>
              <w:rPr>
                <w:noProof/>
                <w:webHidden/>
              </w:rPr>
              <w:instrText xml:space="preserve"> PAGEREF _Toc161079704 \h </w:instrText>
            </w:r>
            <w:r>
              <w:rPr>
                <w:noProof/>
                <w:webHidden/>
              </w:rPr>
            </w:r>
            <w:r>
              <w:rPr>
                <w:noProof/>
                <w:webHidden/>
              </w:rPr>
              <w:fldChar w:fldCharType="separate"/>
            </w:r>
            <w:r>
              <w:rPr>
                <w:noProof/>
                <w:webHidden/>
              </w:rPr>
              <w:t>1</w:t>
            </w:r>
            <w:r>
              <w:rPr>
                <w:noProof/>
                <w:webHidden/>
              </w:rPr>
              <w:fldChar w:fldCharType="end"/>
            </w:r>
          </w:hyperlink>
        </w:p>
        <w:p w14:paraId="1FB3C243" w14:textId="2E07AE5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5" w:history="1">
            <w:r w:rsidRPr="00A71897">
              <w:rPr>
                <w:rStyle w:val="Hyperlink"/>
                <w:noProof/>
              </w:rPr>
              <w:t>E9. Believers are sons of God</w:t>
            </w:r>
            <w:r>
              <w:rPr>
                <w:noProof/>
                <w:webHidden/>
              </w:rPr>
              <w:tab/>
            </w:r>
            <w:r>
              <w:rPr>
                <w:noProof/>
                <w:webHidden/>
              </w:rPr>
              <w:fldChar w:fldCharType="begin"/>
            </w:r>
            <w:r>
              <w:rPr>
                <w:noProof/>
                <w:webHidden/>
              </w:rPr>
              <w:instrText xml:space="preserve"> PAGEREF _Toc161079705 \h </w:instrText>
            </w:r>
            <w:r>
              <w:rPr>
                <w:noProof/>
                <w:webHidden/>
              </w:rPr>
            </w:r>
            <w:r>
              <w:rPr>
                <w:noProof/>
                <w:webHidden/>
              </w:rPr>
              <w:fldChar w:fldCharType="separate"/>
            </w:r>
            <w:r>
              <w:rPr>
                <w:noProof/>
                <w:webHidden/>
              </w:rPr>
              <w:t>1</w:t>
            </w:r>
            <w:r>
              <w:rPr>
                <w:noProof/>
                <w:webHidden/>
              </w:rPr>
              <w:fldChar w:fldCharType="end"/>
            </w:r>
          </w:hyperlink>
        </w:p>
        <w:p w14:paraId="4E30526A" w14:textId="17D8291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6" w:history="1">
            <w:r w:rsidRPr="00A71897">
              <w:rPr>
                <w:rStyle w:val="Hyperlink"/>
                <w:noProof/>
              </w:rPr>
              <w:t>E10. Believers will reign with Christ</w:t>
            </w:r>
            <w:r>
              <w:rPr>
                <w:noProof/>
                <w:webHidden/>
              </w:rPr>
              <w:tab/>
            </w:r>
            <w:r>
              <w:rPr>
                <w:noProof/>
                <w:webHidden/>
              </w:rPr>
              <w:fldChar w:fldCharType="begin"/>
            </w:r>
            <w:r>
              <w:rPr>
                <w:noProof/>
                <w:webHidden/>
              </w:rPr>
              <w:instrText xml:space="preserve"> PAGEREF _Toc161079706 \h </w:instrText>
            </w:r>
            <w:r>
              <w:rPr>
                <w:noProof/>
                <w:webHidden/>
              </w:rPr>
            </w:r>
            <w:r>
              <w:rPr>
                <w:noProof/>
                <w:webHidden/>
              </w:rPr>
              <w:fldChar w:fldCharType="separate"/>
            </w:r>
            <w:r>
              <w:rPr>
                <w:noProof/>
                <w:webHidden/>
              </w:rPr>
              <w:t>1</w:t>
            </w:r>
            <w:r>
              <w:rPr>
                <w:noProof/>
                <w:webHidden/>
              </w:rPr>
              <w:fldChar w:fldCharType="end"/>
            </w:r>
          </w:hyperlink>
        </w:p>
        <w:p w14:paraId="2ED690B0" w14:textId="4136419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7" w:history="1">
            <w:r w:rsidRPr="00A71897">
              <w:rPr>
                <w:rStyle w:val="Hyperlink"/>
                <w:noProof/>
              </w:rPr>
              <w:t>E11. Jesus returns in [literal] clouds</w:t>
            </w:r>
            <w:r>
              <w:rPr>
                <w:noProof/>
                <w:webHidden/>
              </w:rPr>
              <w:tab/>
            </w:r>
            <w:r>
              <w:rPr>
                <w:noProof/>
                <w:webHidden/>
              </w:rPr>
              <w:fldChar w:fldCharType="begin"/>
            </w:r>
            <w:r>
              <w:rPr>
                <w:noProof/>
                <w:webHidden/>
              </w:rPr>
              <w:instrText xml:space="preserve"> PAGEREF _Toc161079707 \h </w:instrText>
            </w:r>
            <w:r>
              <w:rPr>
                <w:noProof/>
                <w:webHidden/>
              </w:rPr>
            </w:r>
            <w:r>
              <w:rPr>
                <w:noProof/>
                <w:webHidden/>
              </w:rPr>
              <w:fldChar w:fldCharType="separate"/>
            </w:r>
            <w:r>
              <w:rPr>
                <w:noProof/>
                <w:webHidden/>
              </w:rPr>
              <w:t>1</w:t>
            </w:r>
            <w:r>
              <w:rPr>
                <w:noProof/>
                <w:webHidden/>
              </w:rPr>
              <w:fldChar w:fldCharType="end"/>
            </w:r>
          </w:hyperlink>
        </w:p>
        <w:p w14:paraId="78798427" w14:textId="117D617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8" w:history="1">
            <w:r w:rsidRPr="00A71897">
              <w:rPr>
                <w:rStyle w:val="Hyperlink"/>
                <w:noProof/>
              </w:rPr>
              <w:t>E12. The Tree of Life</w:t>
            </w:r>
            <w:r>
              <w:rPr>
                <w:noProof/>
                <w:webHidden/>
              </w:rPr>
              <w:tab/>
            </w:r>
            <w:r>
              <w:rPr>
                <w:noProof/>
                <w:webHidden/>
              </w:rPr>
              <w:fldChar w:fldCharType="begin"/>
            </w:r>
            <w:r>
              <w:rPr>
                <w:noProof/>
                <w:webHidden/>
              </w:rPr>
              <w:instrText xml:space="preserve"> PAGEREF _Toc161079708 \h </w:instrText>
            </w:r>
            <w:r>
              <w:rPr>
                <w:noProof/>
                <w:webHidden/>
              </w:rPr>
            </w:r>
            <w:r>
              <w:rPr>
                <w:noProof/>
                <w:webHidden/>
              </w:rPr>
              <w:fldChar w:fldCharType="separate"/>
            </w:r>
            <w:r>
              <w:rPr>
                <w:noProof/>
                <w:webHidden/>
              </w:rPr>
              <w:t>1</w:t>
            </w:r>
            <w:r>
              <w:rPr>
                <w:noProof/>
                <w:webHidden/>
              </w:rPr>
              <w:fldChar w:fldCharType="end"/>
            </w:r>
          </w:hyperlink>
        </w:p>
        <w:p w14:paraId="68CFD2A9" w14:textId="4500DAC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09" w:history="1">
            <w:r w:rsidRPr="00A71897">
              <w:rPr>
                <w:rStyle w:val="Hyperlink"/>
                <w:noProof/>
              </w:rPr>
              <w:t>E13. Fulfillment of the Cosmos has come to us</w:t>
            </w:r>
            <w:r>
              <w:rPr>
                <w:noProof/>
                <w:webHidden/>
              </w:rPr>
              <w:tab/>
            </w:r>
            <w:r>
              <w:rPr>
                <w:noProof/>
                <w:webHidden/>
              </w:rPr>
              <w:fldChar w:fldCharType="begin"/>
            </w:r>
            <w:r>
              <w:rPr>
                <w:noProof/>
                <w:webHidden/>
              </w:rPr>
              <w:instrText xml:space="preserve"> PAGEREF _Toc161079709 \h </w:instrText>
            </w:r>
            <w:r>
              <w:rPr>
                <w:noProof/>
                <w:webHidden/>
              </w:rPr>
            </w:r>
            <w:r>
              <w:rPr>
                <w:noProof/>
                <w:webHidden/>
              </w:rPr>
              <w:fldChar w:fldCharType="separate"/>
            </w:r>
            <w:r>
              <w:rPr>
                <w:noProof/>
                <w:webHidden/>
              </w:rPr>
              <w:t>1</w:t>
            </w:r>
            <w:r>
              <w:rPr>
                <w:noProof/>
                <w:webHidden/>
              </w:rPr>
              <w:fldChar w:fldCharType="end"/>
            </w:r>
          </w:hyperlink>
        </w:p>
        <w:p w14:paraId="07D19F66" w14:textId="34D09B8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10" w:history="1">
            <w:r w:rsidRPr="00A71897">
              <w:rPr>
                <w:rStyle w:val="Hyperlink"/>
                <w:noProof/>
              </w:rPr>
              <w:t>E14. The End times tribulation</w:t>
            </w:r>
            <w:r>
              <w:rPr>
                <w:noProof/>
                <w:webHidden/>
              </w:rPr>
              <w:tab/>
            </w:r>
            <w:r>
              <w:rPr>
                <w:noProof/>
                <w:webHidden/>
              </w:rPr>
              <w:fldChar w:fldCharType="begin"/>
            </w:r>
            <w:r>
              <w:rPr>
                <w:noProof/>
                <w:webHidden/>
              </w:rPr>
              <w:instrText xml:space="preserve"> PAGEREF _Toc161079710 \h </w:instrText>
            </w:r>
            <w:r>
              <w:rPr>
                <w:noProof/>
                <w:webHidden/>
              </w:rPr>
            </w:r>
            <w:r>
              <w:rPr>
                <w:noProof/>
                <w:webHidden/>
              </w:rPr>
              <w:fldChar w:fldCharType="separate"/>
            </w:r>
            <w:r>
              <w:rPr>
                <w:noProof/>
                <w:webHidden/>
              </w:rPr>
              <w:t>1</w:t>
            </w:r>
            <w:r>
              <w:rPr>
                <w:noProof/>
                <w:webHidden/>
              </w:rPr>
              <w:fldChar w:fldCharType="end"/>
            </w:r>
          </w:hyperlink>
        </w:p>
        <w:p w14:paraId="0FDCC527" w14:textId="0E32E9B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11" w:history="1">
            <w:r w:rsidRPr="00A71897">
              <w:rPr>
                <w:rStyle w:val="Hyperlink"/>
                <w:noProof/>
              </w:rPr>
              <w:t>E15. Every knee will bow to Jesus</w:t>
            </w:r>
            <w:r>
              <w:rPr>
                <w:noProof/>
                <w:webHidden/>
              </w:rPr>
              <w:tab/>
            </w:r>
            <w:r>
              <w:rPr>
                <w:noProof/>
                <w:webHidden/>
              </w:rPr>
              <w:fldChar w:fldCharType="begin"/>
            </w:r>
            <w:r>
              <w:rPr>
                <w:noProof/>
                <w:webHidden/>
              </w:rPr>
              <w:instrText xml:space="preserve"> PAGEREF _Toc161079711 \h </w:instrText>
            </w:r>
            <w:r>
              <w:rPr>
                <w:noProof/>
                <w:webHidden/>
              </w:rPr>
            </w:r>
            <w:r>
              <w:rPr>
                <w:noProof/>
                <w:webHidden/>
              </w:rPr>
              <w:fldChar w:fldCharType="separate"/>
            </w:r>
            <w:r>
              <w:rPr>
                <w:noProof/>
                <w:webHidden/>
              </w:rPr>
              <w:t>1</w:t>
            </w:r>
            <w:r>
              <w:rPr>
                <w:noProof/>
                <w:webHidden/>
              </w:rPr>
              <w:fldChar w:fldCharType="end"/>
            </w:r>
          </w:hyperlink>
        </w:p>
        <w:p w14:paraId="23842C61" w14:textId="254A446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12" w:history="1">
            <w:r w:rsidRPr="00A71897">
              <w:rPr>
                <w:rStyle w:val="Hyperlink"/>
                <w:noProof/>
              </w:rPr>
              <w:t>E16. Moon will turn to blood</w:t>
            </w:r>
            <w:r>
              <w:rPr>
                <w:noProof/>
                <w:webHidden/>
              </w:rPr>
              <w:tab/>
            </w:r>
            <w:r>
              <w:rPr>
                <w:noProof/>
                <w:webHidden/>
              </w:rPr>
              <w:fldChar w:fldCharType="begin"/>
            </w:r>
            <w:r>
              <w:rPr>
                <w:noProof/>
                <w:webHidden/>
              </w:rPr>
              <w:instrText xml:space="preserve"> PAGEREF _Toc161079712 \h </w:instrText>
            </w:r>
            <w:r>
              <w:rPr>
                <w:noProof/>
                <w:webHidden/>
              </w:rPr>
            </w:r>
            <w:r>
              <w:rPr>
                <w:noProof/>
                <w:webHidden/>
              </w:rPr>
              <w:fldChar w:fldCharType="separate"/>
            </w:r>
            <w:r>
              <w:rPr>
                <w:noProof/>
                <w:webHidden/>
              </w:rPr>
              <w:t>1</w:t>
            </w:r>
            <w:r>
              <w:rPr>
                <w:noProof/>
                <w:webHidden/>
              </w:rPr>
              <w:fldChar w:fldCharType="end"/>
            </w:r>
          </w:hyperlink>
        </w:p>
        <w:p w14:paraId="20A75C75" w14:textId="0DD9A18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13" w:history="1">
            <w:r w:rsidRPr="00A71897">
              <w:rPr>
                <w:rStyle w:val="Hyperlink"/>
                <w:noProof/>
              </w:rPr>
              <w:t>E17. Abomination that causes desolation</w:t>
            </w:r>
            <w:r>
              <w:rPr>
                <w:noProof/>
                <w:webHidden/>
              </w:rPr>
              <w:tab/>
            </w:r>
            <w:r>
              <w:rPr>
                <w:noProof/>
                <w:webHidden/>
              </w:rPr>
              <w:fldChar w:fldCharType="begin"/>
            </w:r>
            <w:r>
              <w:rPr>
                <w:noProof/>
                <w:webHidden/>
              </w:rPr>
              <w:instrText xml:space="preserve"> PAGEREF _Toc161079713 \h </w:instrText>
            </w:r>
            <w:r>
              <w:rPr>
                <w:noProof/>
                <w:webHidden/>
              </w:rPr>
            </w:r>
            <w:r>
              <w:rPr>
                <w:noProof/>
                <w:webHidden/>
              </w:rPr>
              <w:fldChar w:fldCharType="separate"/>
            </w:r>
            <w:r>
              <w:rPr>
                <w:noProof/>
                <w:webHidden/>
              </w:rPr>
              <w:t>1</w:t>
            </w:r>
            <w:r>
              <w:rPr>
                <w:noProof/>
                <w:webHidden/>
              </w:rPr>
              <w:fldChar w:fldCharType="end"/>
            </w:r>
          </w:hyperlink>
        </w:p>
        <w:p w14:paraId="4F92B877" w14:textId="4467F51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14" w:history="1">
            <w:r w:rsidRPr="00A71897">
              <w:rPr>
                <w:rStyle w:val="Hyperlink"/>
                <w:noProof/>
              </w:rPr>
              <w:t>E18. God’s future temple on earth/in Jerusalem</w:t>
            </w:r>
            <w:r>
              <w:rPr>
                <w:noProof/>
                <w:webHidden/>
              </w:rPr>
              <w:tab/>
            </w:r>
            <w:r>
              <w:rPr>
                <w:noProof/>
                <w:webHidden/>
              </w:rPr>
              <w:fldChar w:fldCharType="begin"/>
            </w:r>
            <w:r>
              <w:rPr>
                <w:noProof/>
                <w:webHidden/>
              </w:rPr>
              <w:instrText xml:space="preserve"> PAGEREF _Toc161079714 \h </w:instrText>
            </w:r>
            <w:r>
              <w:rPr>
                <w:noProof/>
                <w:webHidden/>
              </w:rPr>
            </w:r>
            <w:r>
              <w:rPr>
                <w:noProof/>
                <w:webHidden/>
              </w:rPr>
              <w:fldChar w:fldCharType="separate"/>
            </w:r>
            <w:r>
              <w:rPr>
                <w:noProof/>
                <w:webHidden/>
              </w:rPr>
              <w:t>1</w:t>
            </w:r>
            <w:r>
              <w:rPr>
                <w:noProof/>
                <w:webHidden/>
              </w:rPr>
              <w:fldChar w:fldCharType="end"/>
            </w:r>
          </w:hyperlink>
        </w:p>
        <w:p w14:paraId="4ABB7D67" w14:textId="6E9DDC8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15" w:history="1">
            <w:r w:rsidRPr="00A71897">
              <w:rPr>
                <w:rStyle w:val="Hyperlink"/>
                <w:noProof/>
              </w:rPr>
              <w:t>E19. Christ’s coming like the days of Noah</w:t>
            </w:r>
            <w:r>
              <w:rPr>
                <w:noProof/>
                <w:webHidden/>
              </w:rPr>
              <w:tab/>
            </w:r>
            <w:r>
              <w:rPr>
                <w:noProof/>
                <w:webHidden/>
              </w:rPr>
              <w:fldChar w:fldCharType="begin"/>
            </w:r>
            <w:r>
              <w:rPr>
                <w:noProof/>
                <w:webHidden/>
              </w:rPr>
              <w:instrText xml:space="preserve"> PAGEREF _Toc161079715 \h </w:instrText>
            </w:r>
            <w:r>
              <w:rPr>
                <w:noProof/>
                <w:webHidden/>
              </w:rPr>
            </w:r>
            <w:r>
              <w:rPr>
                <w:noProof/>
                <w:webHidden/>
              </w:rPr>
              <w:fldChar w:fldCharType="separate"/>
            </w:r>
            <w:r>
              <w:rPr>
                <w:noProof/>
                <w:webHidden/>
              </w:rPr>
              <w:t>1</w:t>
            </w:r>
            <w:r>
              <w:rPr>
                <w:noProof/>
                <w:webHidden/>
              </w:rPr>
              <w:fldChar w:fldCharType="end"/>
            </w:r>
          </w:hyperlink>
        </w:p>
        <w:p w14:paraId="15C6BFE6" w14:textId="765169F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16" w:history="1">
            <w:r w:rsidRPr="00A71897">
              <w:rPr>
                <w:rStyle w:val="Hyperlink"/>
                <w:noProof/>
              </w:rPr>
              <w:t>E20. Meeting the Lord in the clouds</w:t>
            </w:r>
            <w:r>
              <w:rPr>
                <w:noProof/>
                <w:webHidden/>
              </w:rPr>
              <w:tab/>
            </w:r>
            <w:r>
              <w:rPr>
                <w:noProof/>
                <w:webHidden/>
              </w:rPr>
              <w:fldChar w:fldCharType="begin"/>
            </w:r>
            <w:r>
              <w:rPr>
                <w:noProof/>
                <w:webHidden/>
              </w:rPr>
              <w:instrText xml:space="preserve"> PAGEREF _Toc161079716 \h </w:instrText>
            </w:r>
            <w:r>
              <w:rPr>
                <w:noProof/>
                <w:webHidden/>
              </w:rPr>
            </w:r>
            <w:r>
              <w:rPr>
                <w:noProof/>
                <w:webHidden/>
              </w:rPr>
              <w:fldChar w:fldCharType="separate"/>
            </w:r>
            <w:r>
              <w:rPr>
                <w:noProof/>
                <w:webHidden/>
              </w:rPr>
              <w:t>1</w:t>
            </w:r>
            <w:r>
              <w:rPr>
                <w:noProof/>
                <w:webHidden/>
              </w:rPr>
              <w:fldChar w:fldCharType="end"/>
            </w:r>
          </w:hyperlink>
        </w:p>
        <w:p w14:paraId="04BC881D" w14:textId="6B54A6D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17" w:history="1">
            <w:r w:rsidRPr="00A71897">
              <w:rPr>
                <w:rStyle w:val="Hyperlink"/>
                <w:noProof/>
              </w:rPr>
              <w:t>E21. The endtime [sound of the] trumpet</w:t>
            </w:r>
            <w:r>
              <w:rPr>
                <w:noProof/>
                <w:webHidden/>
              </w:rPr>
              <w:tab/>
            </w:r>
            <w:r>
              <w:rPr>
                <w:noProof/>
                <w:webHidden/>
              </w:rPr>
              <w:fldChar w:fldCharType="begin"/>
            </w:r>
            <w:r>
              <w:rPr>
                <w:noProof/>
                <w:webHidden/>
              </w:rPr>
              <w:instrText xml:space="preserve"> PAGEREF _Toc161079717 \h </w:instrText>
            </w:r>
            <w:r>
              <w:rPr>
                <w:noProof/>
                <w:webHidden/>
              </w:rPr>
            </w:r>
            <w:r>
              <w:rPr>
                <w:noProof/>
                <w:webHidden/>
              </w:rPr>
              <w:fldChar w:fldCharType="separate"/>
            </w:r>
            <w:r>
              <w:rPr>
                <w:noProof/>
                <w:webHidden/>
              </w:rPr>
              <w:t>1</w:t>
            </w:r>
            <w:r>
              <w:rPr>
                <w:noProof/>
                <w:webHidden/>
              </w:rPr>
              <w:fldChar w:fldCharType="end"/>
            </w:r>
          </w:hyperlink>
        </w:p>
        <w:p w14:paraId="4FBE84CB" w14:textId="7124F8B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18" w:history="1">
            <w:r w:rsidRPr="00A71897">
              <w:rPr>
                <w:rStyle w:val="Hyperlink"/>
                <w:noProof/>
              </w:rPr>
              <w:t>E22. The Day of the Lord</w:t>
            </w:r>
            <w:r>
              <w:rPr>
                <w:noProof/>
                <w:webHidden/>
              </w:rPr>
              <w:tab/>
            </w:r>
            <w:r>
              <w:rPr>
                <w:noProof/>
                <w:webHidden/>
              </w:rPr>
              <w:fldChar w:fldCharType="begin"/>
            </w:r>
            <w:r>
              <w:rPr>
                <w:noProof/>
                <w:webHidden/>
              </w:rPr>
              <w:instrText xml:space="preserve"> PAGEREF _Toc161079718 \h </w:instrText>
            </w:r>
            <w:r>
              <w:rPr>
                <w:noProof/>
                <w:webHidden/>
              </w:rPr>
            </w:r>
            <w:r>
              <w:rPr>
                <w:noProof/>
                <w:webHidden/>
              </w:rPr>
              <w:fldChar w:fldCharType="separate"/>
            </w:r>
            <w:r>
              <w:rPr>
                <w:noProof/>
                <w:webHidden/>
              </w:rPr>
              <w:t>1</w:t>
            </w:r>
            <w:r>
              <w:rPr>
                <w:noProof/>
                <w:webHidden/>
              </w:rPr>
              <w:fldChar w:fldCharType="end"/>
            </w:r>
          </w:hyperlink>
        </w:p>
        <w:p w14:paraId="5AF94BCB" w14:textId="5912F7E3"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719" w:history="1">
            <w:r w:rsidRPr="00A71897">
              <w:rPr>
                <w:rStyle w:val="Hyperlink"/>
                <w:caps/>
                <w:noProof/>
              </w:rPr>
              <w:t>Revelation Specific</w:t>
            </w:r>
            <w:r>
              <w:rPr>
                <w:noProof/>
                <w:webHidden/>
              </w:rPr>
              <w:tab/>
            </w:r>
            <w:r>
              <w:rPr>
                <w:noProof/>
                <w:webHidden/>
              </w:rPr>
              <w:fldChar w:fldCharType="begin"/>
            </w:r>
            <w:r>
              <w:rPr>
                <w:noProof/>
                <w:webHidden/>
              </w:rPr>
              <w:instrText xml:space="preserve"> PAGEREF _Toc161079719 \h </w:instrText>
            </w:r>
            <w:r>
              <w:rPr>
                <w:noProof/>
                <w:webHidden/>
              </w:rPr>
            </w:r>
            <w:r>
              <w:rPr>
                <w:noProof/>
                <w:webHidden/>
              </w:rPr>
              <w:fldChar w:fldCharType="separate"/>
            </w:r>
            <w:r>
              <w:rPr>
                <w:noProof/>
                <w:webHidden/>
              </w:rPr>
              <w:t>1</w:t>
            </w:r>
            <w:r>
              <w:rPr>
                <w:noProof/>
                <w:webHidden/>
              </w:rPr>
              <w:fldChar w:fldCharType="end"/>
            </w:r>
          </w:hyperlink>
        </w:p>
        <w:p w14:paraId="28DD81BD" w14:textId="291BA64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0" w:history="1">
            <w:r w:rsidRPr="00A71897">
              <w:rPr>
                <w:rStyle w:val="Hyperlink"/>
                <w:noProof/>
              </w:rPr>
              <w:t>R1. Seven churches in Revelation</w:t>
            </w:r>
            <w:r>
              <w:rPr>
                <w:noProof/>
                <w:webHidden/>
              </w:rPr>
              <w:tab/>
            </w:r>
            <w:r>
              <w:rPr>
                <w:noProof/>
                <w:webHidden/>
              </w:rPr>
              <w:fldChar w:fldCharType="begin"/>
            </w:r>
            <w:r>
              <w:rPr>
                <w:noProof/>
                <w:webHidden/>
              </w:rPr>
              <w:instrText xml:space="preserve"> PAGEREF _Toc161079720 \h </w:instrText>
            </w:r>
            <w:r>
              <w:rPr>
                <w:noProof/>
                <w:webHidden/>
              </w:rPr>
            </w:r>
            <w:r>
              <w:rPr>
                <w:noProof/>
                <w:webHidden/>
              </w:rPr>
              <w:fldChar w:fldCharType="separate"/>
            </w:r>
            <w:r>
              <w:rPr>
                <w:noProof/>
                <w:webHidden/>
              </w:rPr>
              <w:t>1</w:t>
            </w:r>
            <w:r>
              <w:rPr>
                <w:noProof/>
                <w:webHidden/>
              </w:rPr>
              <w:fldChar w:fldCharType="end"/>
            </w:r>
          </w:hyperlink>
        </w:p>
        <w:p w14:paraId="54C70514" w14:textId="25259D8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1" w:history="1">
            <w:r w:rsidRPr="00A71897">
              <w:rPr>
                <w:rStyle w:val="Hyperlink"/>
                <w:noProof/>
              </w:rPr>
              <w:t>R2. Two witnesses come before Christ returns</w:t>
            </w:r>
            <w:r>
              <w:rPr>
                <w:noProof/>
                <w:webHidden/>
              </w:rPr>
              <w:tab/>
            </w:r>
            <w:r>
              <w:rPr>
                <w:noProof/>
                <w:webHidden/>
              </w:rPr>
              <w:fldChar w:fldCharType="begin"/>
            </w:r>
            <w:r>
              <w:rPr>
                <w:noProof/>
                <w:webHidden/>
              </w:rPr>
              <w:instrText xml:space="preserve"> PAGEREF _Toc161079721 \h </w:instrText>
            </w:r>
            <w:r>
              <w:rPr>
                <w:noProof/>
                <w:webHidden/>
              </w:rPr>
            </w:r>
            <w:r>
              <w:rPr>
                <w:noProof/>
                <w:webHidden/>
              </w:rPr>
              <w:fldChar w:fldCharType="separate"/>
            </w:r>
            <w:r>
              <w:rPr>
                <w:noProof/>
                <w:webHidden/>
              </w:rPr>
              <w:t>1</w:t>
            </w:r>
            <w:r>
              <w:rPr>
                <w:noProof/>
                <w:webHidden/>
              </w:rPr>
              <w:fldChar w:fldCharType="end"/>
            </w:r>
          </w:hyperlink>
        </w:p>
        <w:p w14:paraId="721AACCD" w14:textId="395EDF3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2" w:history="1">
            <w:r w:rsidRPr="00A71897">
              <w:rPr>
                <w:rStyle w:val="Hyperlink"/>
                <w:noProof/>
              </w:rPr>
              <w:t>R3. The Book of Book of Life / the Living</w:t>
            </w:r>
            <w:r>
              <w:rPr>
                <w:noProof/>
                <w:webHidden/>
              </w:rPr>
              <w:tab/>
            </w:r>
            <w:r>
              <w:rPr>
                <w:noProof/>
                <w:webHidden/>
              </w:rPr>
              <w:fldChar w:fldCharType="begin"/>
            </w:r>
            <w:r>
              <w:rPr>
                <w:noProof/>
                <w:webHidden/>
              </w:rPr>
              <w:instrText xml:space="preserve"> PAGEREF _Toc161079722 \h </w:instrText>
            </w:r>
            <w:r>
              <w:rPr>
                <w:noProof/>
                <w:webHidden/>
              </w:rPr>
            </w:r>
            <w:r>
              <w:rPr>
                <w:noProof/>
                <w:webHidden/>
              </w:rPr>
              <w:fldChar w:fldCharType="separate"/>
            </w:r>
            <w:r>
              <w:rPr>
                <w:noProof/>
                <w:webHidden/>
              </w:rPr>
              <w:t>1</w:t>
            </w:r>
            <w:r>
              <w:rPr>
                <w:noProof/>
                <w:webHidden/>
              </w:rPr>
              <w:fldChar w:fldCharType="end"/>
            </w:r>
          </w:hyperlink>
        </w:p>
        <w:p w14:paraId="04641AD4" w14:textId="730B69F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3" w:history="1">
            <w:r w:rsidRPr="00A71897">
              <w:rPr>
                <w:rStyle w:val="Hyperlink"/>
                <w:noProof/>
              </w:rPr>
              <w:t>R4. The Beast or his mark</w:t>
            </w:r>
            <w:r>
              <w:rPr>
                <w:noProof/>
                <w:webHidden/>
              </w:rPr>
              <w:tab/>
            </w:r>
            <w:r>
              <w:rPr>
                <w:noProof/>
                <w:webHidden/>
              </w:rPr>
              <w:fldChar w:fldCharType="begin"/>
            </w:r>
            <w:r>
              <w:rPr>
                <w:noProof/>
                <w:webHidden/>
              </w:rPr>
              <w:instrText xml:space="preserve"> PAGEREF _Toc161079723 \h </w:instrText>
            </w:r>
            <w:r>
              <w:rPr>
                <w:noProof/>
                <w:webHidden/>
              </w:rPr>
            </w:r>
            <w:r>
              <w:rPr>
                <w:noProof/>
                <w:webHidden/>
              </w:rPr>
              <w:fldChar w:fldCharType="separate"/>
            </w:r>
            <w:r>
              <w:rPr>
                <w:noProof/>
                <w:webHidden/>
              </w:rPr>
              <w:t>1</w:t>
            </w:r>
            <w:r>
              <w:rPr>
                <w:noProof/>
                <w:webHidden/>
              </w:rPr>
              <w:fldChar w:fldCharType="end"/>
            </w:r>
          </w:hyperlink>
        </w:p>
        <w:p w14:paraId="0F65EF4A" w14:textId="7941EB5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4" w:history="1">
            <w:r w:rsidRPr="00A71897">
              <w:rPr>
                <w:rStyle w:val="Hyperlink"/>
                <w:noProof/>
              </w:rPr>
              <w:t>R5. The Millennium or the 1,000 years</w:t>
            </w:r>
            <w:r>
              <w:rPr>
                <w:noProof/>
                <w:webHidden/>
              </w:rPr>
              <w:tab/>
            </w:r>
            <w:r>
              <w:rPr>
                <w:noProof/>
                <w:webHidden/>
              </w:rPr>
              <w:fldChar w:fldCharType="begin"/>
            </w:r>
            <w:r>
              <w:rPr>
                <w:noProof/>
                <w:webHidden/>
              </w:rPr>
              <w:instrText xml:space="preserve"> PAGEREF _Toc161079724 \h </w:instrText>
            </w:r>
            <w:r>
              <w:rPr>
                <w:noProof/>
                <w:webHidden/>
              </w:rPr>
            </w:r>
            <w:r>
              <w:rPr>
                <w:noProof/>
                <w:webHidden/>
              </w:rPr>
              <w:fldChar w:fldCharType="separate"/>
            </w:r>
            <w:r>
              <w:rPr>
                <w:noProof/>
                <w:webHidden/>
              </w:rPr>
              <w:t>1</w:t>
            </w:r>
            <w:r>
              <w:rPr>
                <w:noProof/>
                <w:webHidden/>
              </w:rPr>
              <w:fldChar w:fldCharType="end"/>
            </w:r>
          </w:hyperlink>
        </w:p>
        <w:p w14:paraId="5499AD2B" w14:textId="5C51A45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5" w:history="1">
            <w:r w:rsidRPr="00A71897">
              <w:rPr>
                <w:rStyle w:val="Hyperlink"/>
                <w:noProof/>
              </w:rPr>
              <w:t>R6. Devil and followers cast in Lake of Fire</w:t>
            </w:r>
            <w:r>
              <w:rPr>
                <w:noProof/>
                <w:webHidden/>
              </w:rPr>
              <w:tab/>
            </w:r>
            <w:r>
              <w:rPr>
                <w:noProof/>
                <w:webHidden/>
              </w:rPr>
              <w:fldChar w:fldCharType="begin"/>
            </w:r>
            <w:r>
              <w:rPr>
                <w:noProof/>
                <w:webHidden/>
              </w:rPr>
              <w:instrText xml:space="preserve"> PAGEREF _Toc161079725 \h </w:instrText>
            </w:r>
            <w:r>
              <w:rPr>
                <w:noProof/>
                <w:webHidden/>
              </w:rPr>
            </w:r>
            <w:r>
              <w:rPr>
                <w:noProof/>
                <w:webHidden/>
              </w:rPr>
              <w:fldChar w:fldCharType="separate"/>
            </w:r>
            <w:r>
              <w:rPr>
                <w:noProof/>
                <w:webHidden/>
              </w:rPr>
              <w:t>1</w:t>
            </w:r>
            <w:r>
              <w:rPr>
                <w:noProof/>
                <w:webHidden/>
              </w:rPr>
              <w:fldChar w:fldCharType="end"/>
            </w:r>
          </w:hyperlink>
        </w:p>
        <w:p w14:paraId="269528CF" w14:textId="748FD62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6" w:history="1">
            <w:r w:rsidRPr="00A71897">
              <w:rPr>
                <w:rStyle w:val="Hyperlink"/>
                <w:noProof/>
              </w:rPr>
              <w:t>R7. Heavenly (24) elders in Revelation</w:t>
            </w:r>
            <w:r>
              <w:rPr>
                <w:noProof/>
                <w:webHidden/>
              </w:rPr>
              <w:tab/>
            </w:r>
            <w:r>
              <w:rPr>
                <w:noProof/>
                <w:webHidden/>
              </w:rPr>
              <w:fldChar w:fldCharType="begin"/>
            </w:r>
            <w:r>
              <w:rPr>
                <w:noProof/>
                <w:webHidden/>
              </w:rPr>
              <w:instrText xml:space="preserve"> PAGEREF _Toc161079726 \h </w:instrText>
            </w:r>
            <w:r>
              <w:rPr>
                <w:noProof/>
                <w:webHidden/>
              </w:rPr>
            </w:r>
            <w:r>
              <w:rPr>
                <w:noProof/>
                <w:webHidden/>
              </w:rPr>
              <w:fldChar w:fldCharType="separate"/>
            </w:r>
            <w:r>
              <w:rPr>
                <w:noProof/>
                <w:webHidden/>
              </w:rPr>
              <w:t>1</w:t>
            </w:r>
            <w:r>
              <w:rPr>
                <w:noProof/>
                <w:webHidden/>
              </w:rPr>
              <w:fldChar w:fldCharType="end"/>
            </w:r>
          </w:hyperlink>
        </w:p>
        <w:p w14:paraId="434B4D0A" w14:textId="3516253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7" w:history="1">
            <w:r w:rsidRPr="00A71897">
              <w:rPr>
                <w:rStyle w:val="Hyperlink"/>
                <w:noProof/>
              </w:rPr>
              <w:t>R8. Woman Babylon in Revelation</w:t>
            </w:r>
            <w:r>
              <w:rPr>
                <w:noProof/>
                <w:webHidden/>
              </w:rPr>
              <w:tab/>
            </w:r>
            <w:r>
              <w:rPr>
                <w:noProof/>
                <w:webHidden/>
              </w:rPr>
              <w:fldChar w:fldCharType="begin"/>
            </w:r>
            <w:r>
              <w:rPr>
                <w:noProof/>
                <w:webHidden/>
              </w:rPr>
              <w:instrText xml:space="preserve"> PAGEREF _Toc161079727 \h </w:instrText>
            </w:r>
            <w:r>
              <w:rPr>
                <w:noProof/>
                <w:webHidden/>
              </w:rPr>
            </w:r>
            <w:r>
              <w:rPr>
                <w:noProof/>
                <w:webHidden/>
              </w:rPr>
              <w:fldChar w:fldCharType="separate"/>
            </w:r>
            <w:r>
              <w:rPr>
                <w:noProof/>
                <w:webHidden/>
              </w:rPr>
              <w:t>1</w:t>
            </w:r>
            <w:r>
              <w:rPr>
                <w:noProof/>
                <w:webHidden/>
              </w:rPr>
              <w:fldChar w:fldCharType="end"/>
            </w:r>
          </w:hyperlink>
        </w:p>
        <w:p w14:paraId="3AD7492E" w14:textId="1A7F447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8" w:history="1">
            <w:r w:rsidRPr="00A71897">
              <w:rPr>
                <w:rStyle w:val="Hyperlink"/>
                <w:noProof/>
              </w:rPr>
              <w:t>R9. Two-edged sword out of Christ’s mouth</w:t>
            </w:r>
            <w:r>
              <w:rPr>
                <w:noProof/>
                <w:webHidden/>
              </w:rPr>
              <w:tab/>
            </w:r>
            <w:r>
              <w:rPr>
                <w:noProof/>
                <w:webHidden/>
              </w:rPr>
              <w:fldChar w:fldCharType="begin"/>
            </w:r>
            <w:r>
              <w:rPr>
                <w:noProof/>
                <w:webHidden/>
              </w:rPr>
              <w:instrText xml:space="preserve"> PAGEREF _Toc161079728 \h </w:instrText>
            </w:r>
            <w:r>
              <w:rPr>
                <w:noProof/>
                <w:webHidden/>
              </w:rPr>
            </w:r>
            <w:r>
              <w:rPr>
                <w:noProof/>
                <w:webHidden/>
              </w:rPr>
              <w:fldChar w:fldCharType="separate"/>
            </w:r>
            <w:r>
              <w:rPr>
                <w:noProof/>
                <w:webHidden/>
              </w:rPr>
              <w:t>1</w:t>
            </w:r>
            <w:r>
              <w:rPr>
                <w:noProof/>
                <w:webHidden/>
              </w:rPr>
              <w:fldChar w:fldCharType="end"/>
            </w:r>
          </w:hyperlink>
        </w:p>
        <w:p w14:paraId="701F4DAA" w14:textId="0BB65E0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29" w:history="1">
            <w:r w:rsidRPr="00A71897">
              <w:rPr>
                <w:rStyle w:val="Hyperlink"/>
                <w:noProof/>
              </w:rPr>
              <w:t>R10. Souls under the altar [in Revelation]</w:t>
            </w:r>
            <w:r>
              <w:rPr>
                <w:noProof/>
                <w:webHidden/>
              </w:rPr>
              <w:tab/>
            </w:r>
            <w:r>
              <w:rPr>
                <w:noProof/>
                <w:webHidden/>
              </w:rPr>
              <w:fldChar w:fldCharType="begin"/>
            </w:r>
            <w:r>
              <w:rPr>
                <w:noProof/>
                <w:webHidden/>
              </w:rPr>
              <w:instrText xml:space="preserve"> PAGEREF _Toc161079729 \h </w:instrText>
            </w:r>
            <w:r>
              <w:rPr>
                <w:noProof/>
                <w:webHidden/>
              </w:rPr>
            </w:r>
            <w:r>
              <w:rPr>
                <w:noProof/>
                <w:webHidden/>
              </w:rPr>
              <w:fldChar w:fldCharType="separate"/>
            </w:r>
            <w:r>
              <w:rPr>
                <w:noProof/>
                <w:webHidden/>
              </w:rPr>
              <w:t>1</w:t>
            </w:r>
            <w:r>
              <w:rPr>
                <w:noProof/>
                <w:webHidden/>
              </w:rPr>
              <w:fldChar w:fldCharType="end"/>
            </w:r>
          </w:hyperlink>
        </w:p>
        <w:p w14:paraId="7BF3586F" w14:textId="2DC4C51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30" w:history="1">
            <w:r w:rsidRPr="00A71897">
              <w:rPr>
                <w:rStyle w:val="Hyperlink"/>
                <w:noProof/>
              </w:rPr>
              <w:t>R11. John was exiled to Patmos</w:t>
            </w:r>
            <w:r>
              <w:rPr>
                <w:noProof/>
                <w:webHidden/>
              </w:rPr>
              <w:tab/>
            </w:r>
            <w:r>
              <w:rPr>
                <w:noProof/>
                <w:webHidden/>
              </w:rPr>
              <w:fldChar w:fldCharType="begin"/>
            </w:r>
            <w:r>
              <w:rPr>
                <w:noProof/>
                <w:webHidden/>
              </w:rPr>
              <w:instrText xml:space="preserve"> PAGEREF _Toc161079730 \h </w:instrText>
            </w:r>
            <w:r>
              <w:rPr>
                <w:noProof/>
                <w:webHidden/>
              </w:rPr>
            </w:r>
            <w:r>
              <w:rPr>
                <w:noProof/>
                <w:webHidden/>
              </w:rPr>
              <w:fldChar w:fldCharType="separate"/>
            </w:r>
            <w:r>
              <w:rPr>
                <w:noProof/>
                <w:webHidden/>
              </w:rPr>
              <w:t>1</w:t>
            </w:r>
            <w:r>
              <w:rPr>
                <w:noProof/>
                <w:webHidden/>
              </w:rPr>
              <w:fldChar w:fldCharType="end"/>
            </w:r>
          </w:hyperlink>
        </w:p>
        <w:p w14:paraId="419486E5" w14:textId="0FAAE18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31" w:history="1">
            <w:r w:rsidRPr="00A71897">
              <w:rPr>
                <w:rStyle w:val="Hyperlink"/>
                <w:noProof/>
              </w:rPr>
              <w:t>R12. Jesus rides the white horse in Rev 19:11-16</w:t>
            </w:r>
            <w:r>
              <w:rPr>
                <w:noProof/>
                <w:webHidden/>
              </w:rPr>
              <w:tab/>
            </w:r>
            <w:r>
              <w:rPr>
                <w:noProof/>
                <w:webHidden/>
              </w:rPr>
              <w:fldChar w:fldCharType="begin"/>
            </w:r>
            <w:r>
              <w:rPr>
                <w:noProof/>
                <w:webHidden/>
              </w:rPr>
              <w:instrText xml:space="preserve"> PAGEREF _Toc161079731 \h </w:instrText>
            </w:r>
            <w:r>
              <w:rPr>
                <w:noProof/>
                <w:webHidden/>
              </w:rPr>
            </w:r>
            <w:r>
              <w:rPr>
                <w:noProof/>
                <w:webHidden/>
              </w:rPr>
              <w:fldChar w:fldCharType="separate"/>
            </w:r>
            <w:r>
              <w:rPr>
                <w:noProof/>
                <w:webHidden/>
              </w:rPr>
              <w:t>1</w:t>
            </w:r>
            <w:r>
              <w:rPr>
                <w:noProof/>
                <w:webHidden/>
              </w:rPr>
              <w:fldChar w:fldCharType="end"/>
            </w:r>
          </w:hyperlink>
        </w:p>
        <w:p w14:paraId="7A07E0AB" w14:textId="3F81826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32" w:history="1">
            <w:r w:rsidRPr="00A71897">
              <w:rPr>
                <w:rStyle w:val="Hyperlink"/>
                <w:noProof/>
              </w:rPr>
              <w:t>R13. The Second Death in Rev 2:11; 20:6,14</w:t>
            </w:r>
            <w:r>
              <w:rPr>
                <w:noProof/>
                <w:webHidden/>
              </w:rPr>
              <w:tab/>
            </w:r>
            <w:r>
              <w:rPr>
                <w:noProof/>
                <w:webHidden/>
              </w:rPr>
              <w:fldChar w:fldCharType="begin"/>
            </w:r>
            <w:r>
              <w:rPr>
                <w:noProof/>
                <w:webHidden/>
              </w:rPr>
              <w:instrText xml:space="preserve"> PAGEREF _Toc161079732 \h </w:instrText>
            </w:r>
            <w:r>
              <w:rPr>
                <w:noProof/>
                <w:webHidden/>
              </w:rPr>
            </w:r>
            <w:r>
              <w:rPr>
                <w:noProof/>
                <w:webHidden/>
              </w:rPr>
              <w:fldChar w:fldCharType="separate"/>
            </w:r>
            <w:r>
              <w:rPr>
                <w:noProof/>
                <w:webHidden/>
              </w:rPr>
              <w:t>1</w:t>
            </w:r>
            <w:r>
              <w:rPr>
                <w:noProof/>
                <w:webHidden/>
              </w:rPr>
              <w:fldChar w:fldCharType="end"/>
            </w:r>
          </w:hyperlink>
        </w:p>
        <w:p w14:paraId="1B430C64" w14:textId="66D446F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33" w:history="1">
            <w:r w:rsidRPr="00A71897">
              <w:rPr>
                <w:rStyle w:val="Hyperlink"/>
                <w:noProof/>
              </w:rPr>
              <w:t>R14. Only Christ found worthy to open the scroll Rev 5:2-9</w:t>
            </w:r>
            <w:r>
              <w:rPr>
                <w:noProof/>
                <w:webHidden/>
              </w:rPr>
              <w:tab/>
            </w:r>
            <w:r>
              <w:rPr>
                <w:noProof/>
                <w:webHidden/>
              </w:rPr>
              <w:fldChar w:fldCharType="begin"/>
            </w:r>
            <w:r>
              <w:rPr>
                <w:noProof/>
                <w:webHidden/>
              </w:rPr>
              <w:instrText xml:space="preserve"> PAGEREF _Toc161079733 \h </w:instrText>
            </w:r>
            <w:r>
              <w:rPr>
                <w:noProof/>
                <w:webHidden/>
              </w:rPr>
            </w:r>
            <w:r>
              <w:rPr>
                <w:noProof/>
                <w:webHidden/>
              </w:rPr>
              <w:fldChar w:fldCharType="separate"/>
            </w:r>
            <w:r>
              <w:rPr>
                <w:noProof/>
                <w:webHidden/>
              </w:rPr>
              <w:t>1</w:t>
            </w:r>
            <w:r>
              <w:rPr>
                <w:noProof/>
                <w:webHidden/>
              </w:rPr>
              <w:fldChar w:fldCharType="end"/>
            </w:r>
          </w:hyperlink>
        </w:p>
        <w:p w14:paraId="763F0D00" w14:textId="01F05D0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34" w:history="1">
            <w:r w:rsidRPr="00A71897">
              <w:rPr>
                <w:rStyle w:val="Hyperlink"/>
                <w:noProof/>
              </w:rPr>
              <w:t>Teachings on end times and Revelation not on the list</w:t>
            </w:r>
            <w:r>
              <w:rPr>
                <w:noProof/>
                <w:webHidden/>
              </w:rPr>
              <w:tab/>
            </w:r>
            <w:r>
              <w:rPr>
                <w:noProof/>
                <w:webHidden/>
              </w:rPr>
              <w:fldChar w:fldCharType="begin"/>
            </w:r>
            <w:r>
              <w:rPr>
                <w:noProof/>
                <w:webHidden/>
              </w:rPr>
              <w:instrText xml:space="preserve"> PAGEREF _Toc161079734 \h </w:instrText>
            </w:r>
            <w:r>
              <w:rPr>
                <w:noProof/>
                <w:webHidden/>
              </w:rPr>
            </w:r>
            <w:r>
              <w:rPr>
                <w:noProof/>
                <w:webHidden/>
              </w:rPr>
              <w:fldChar w:fldCharType="separate"/>
            </w:r>
            <w:r>
              <w:rPr>
                <w:noProof/>
                <w:webHidden/>
              </w:rPr>
              <w:t>1</w:t>
            </w:r>
            <w:r>
              <w:rPr>
                <w:noProof/>
                <w:webHidden/>
              </w:rPr>
              <w:fldChar w:fldCharType="end"/>
            </w:r>
          </w:hyperlink>
        </w:p>
        <w:p w14:paraId="6BE2AD70" w14:textId="09B5798B"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735" w:history="1">
            <w:r w:rsidRPr="00A71897">
              <w:rPr>
                <w:rStyle w:val="Hyperlink"/>
                <w:caps/>
                <w:noProof/>
              </w:rPr>
              <w:t>Ultimate Things - Heaven and Hell</w:t>
            </w:r>
            <w:r>
              <w:rPr>
                <w:noProof/>
                <w:webHidden/>
              </w:rPr>
              <w:tab/>
            </w:r>
            <w:r>
              <w:rPr>
                <w:noProof/>
                <w:webHidden/>
              </w:rPr>
              <w:fldChar w:fldCharType="begin"/>
            </w:r>
            <w:r>
              <w:rPr>
                <w:noProof/>
                <w:webHidden/>
              </w:rPr>
              <w:instrText xml:space="preserve"> PAGEREF _Toc161079735 \h </w:instrText>
            </w:r>
            <w:r>
              <w:rPr>
                <w:noProof/>
                <w:webHidden/>
              </w:rPr>
            </w:r>
            <w:r>
              <w:rPr>
                <w:noProof/>
                <w:webHidden/>
              </w:rPr>
              <w:fldChar w:fldCharType="separate"/>
            </w:r>
            <w:r>
              <w:rPr>
                <w:noProof/>
                <w:webHidden/>
              </w:rPr>
              <w:t>1</w:t>
            </w:r>
            <w:r>
              <w:rPr>
                <w:noProof/>
                <w:webHidden/>
              </w:rPr>
              <w:fldChar w:fldCharType="end"/>
            </w:r>
          </w:hyperlink>
        </w:p>
        <w:p w14:paraId="72248604" w14:textId="1DD67F1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36" w:history="1">
            <w:r w:rsidRPr="00A71897">
              <w:rPr>
                <w:rStyle w:val="Hyperlink"/>
                <w:noProof/>
              </w:rPr>
              <w:t>U1. The Kingdom of God</w:t>
            </w:r>
            <w:r>
              <w:rPr>
                <w:noProof/>
                <w:webHidden/>
              </w:rPr>
              <w:tab/>
            </w:r>
            <w:r>
              <w:rPr>
                <w:noProof/>
                <w:webHidden/>
              </w:rPr>
              <w:fldChar w:fldCharType="begin"/>
            </w:r>
            <w:r>
              <w:rPr>
                <w:noProof/>
                <w:webHidden/>
              </w:rPr>
              <w:instrText xml:space="preserve"> PAGEREF _Toc161079736 \h </w:instrText>
            </w:r>
            <w:r>
              <w:rPr>
                <w:noProof/>
                <w:webHidden/>
              </w:rPr>
            </w:r>
            <w:r>
              <w:rPr>
                <w:noProof/>
                <w:webHidden/>
              </w:rPr>
              <w:fldChar w:fldCharType="separate"/>
            </w:r>
            <w:r>
              <w:rPr>
                <w:noProof/>
                <w:webHidden/>
              </w:rPr>
              <w:t>1</w:t>
            </w:r>
            <w:r>
              <w:rPr>
                <w:noProof/>
                <w:webHidden/>
              </w:rPr>
              <w:fldChar w:fldCharType="end"/>
            </w:r>
          </w:hyperlink>
        </w:p>
        <w:p w14:paraId="7E3629AE" w14:textId="30D22CA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37" w:history="1">
            <w:r w:rsidRPr="00A71897">
              <w:rPr>
                <w:rStyle w:val="Hyperlink"/>
                <w:noProof/>
              </w:rPr>
              <w:t>U2. Inheriting the Kingdom of God</w:t>
            </w:r>
            <w:r>
              <w:rPr>
                <w:noProof/>
                <w:webHidden/>
              </w:rPr>
              <w:tab/>
            </w:r>
            <w:r>
              <w:rPr>
                <w:noProof/>
                <w:webHidden/>
              </w:rPr>
              <w:fldChar w:fldCharType="begin"/>
            </w:r>
            <w:r>
              <w:rPr>
                <w:noProof/>
                <w:webHidden/>
              </w:rPr>
              <w:instrText xml:space="preserve"> PAGEREF _Toc161079737 \h </w:instrText>
            </w:r>
            <w:r>
              <w:rPr>
                <w:noProof/>
                <w:webHidden/>
              </w:rPr>
            </w:r>
            <w:r>
              <w:rPr>
                <w:noProof/>
                <w:webHidden/>
              </w:rPr>
              <w:fldChar w:fldCharType="separate"/>
            </w:r>
            <w:r>
              <w:rPr>
                <w:noProof/>
                <w:webHidden/>
              </w:rPr>
              <w:t>1</w:t>
            </w:r>
            <w:r>
              <w:rPr>
                <w:noProof/>
                <w:webHidden/>
              </w:rPr>
              <w:fldChar w:fldCharType="end"/>
            </w:r>
          </w:hyperlink>
        </w:p>
        <w:p w14:paraId="7EE9FD81" w14:textId="3B1709C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38" w:history="1">
            <w:r w:rsidRPr="00A71897">
              <w:rPr>
                <w:rStyle w:val="Hyperlink"/>
                <w:noProof/>
              </w:rPr>
              <w:t>U3. Description of God’s throne</w:t>
            </w:r>
            <w:r>
              <w:rPr>
                <w:noProof/>
                <w:webHidden/>
              </w:rPr>
              <w:tab/>
            </w:r>
            <w:r>
              <w:rPr>
                <w:noProof/>
                <w:webHidden/>
              </w:rPr>
              <w:fldChar w:fldCharType="begin"/>
            </w:r>
            <w:r>
              <w:rPr>
                <w:noProof/>
                <w:webHidden/>
              </w:rPr>
              <w:instrText xml:space="preserve"> PAGEREF _Toc161079738 \h </w:instrText>
            </w:r>
            <w:r>
              <w:rPr>
                <w:noProof/>
                <w:webHidden/>
              </w:rPr>
            </w:r>
            <w:r>
              <w:rPr>
                <w:noProof/>
                <w:webHidden/>
              </w:rPr>
              <w:fldChar w:fldCharType="separate"/>
            </w:r>
            <w:r>
              <w:rPr>
                <w:noProof/>
                <w:webHidden/>
              </w:rPr>
              <w:t>1</w:t>
            </w:r>
            <w:r>
              <w:rPr>
                <w:noProof/>
                <w:webHidden/>
              </w:rPr>
              <w:fldChar w:fldCharType="end"/>
            </w:r>
          </w:hyperlink>
        </w:p>
        <w:p w14:paraId="71AF4375" w14:textId="7E83D90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39" w:history="1">
            <w:r w:rsidRPr="00A71897">
              <w:rPr>
                <w:rStyle w:val="Hyperlink"/>
                <w:noProof/>
              </w:rPr>
              <w:t>U4. Paul went up to the third heaven</w:t>
            </w:r>
            <w:r>
              <w:rPr>
                <w:noProof/>
                <w:webHidden/>
              </w:rPr>
              <w:tab/>
            </w:r>
            <w:r>
              <w:rPr>
                <w:noProof/>
                <w:webHidden/>
              </w:rPr>
              <w:fldChar w:fldCharType="begin"/>
            </w:r>
            <w:r>
              <w:rPr>
                <w:noProof/>
                <w:webHidden/>
              </w:rPr>
              <w:instrText xml:space="preserve"> PAGEREF _Toc161079739 \h </w:instrText>
            </w:r>
            <w:r>
              <w:rPr>
                <w:noProof/>
                <w:webHidden/>
              </w:rPr>
            </w:r>
            <w:r>
              <w:rPr>
                <w:noProof/>
                <w:webHidden/>
              </w:rPr>
              <w:fldChar w:fldCharType="separate"/>
            </w:r>
            <w:r>
              <w:rPr>
                <w:noProof/>
                <w:webHidden/>
              </w:rPr>
              <w:t>1</w:t>
            </w:r>
            <w:r>
              <w:rPr>
                <w:noProof/>
                <w:webHidden/>
              </w:rPr>
              <w:fldChar w:fldCharType="end"/>
            </w:r>
          </w:hyperlink>
        </w:p>
        <w:p w14:paraId="6BBBDA9C" w14:textId="30ED093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0" w:history="1">
            <w:r w:rsidRPr="00A71897">
              <w:rPr>
                <w:rStyle w:val="Hyperlink"/>
                <w:noProof/>
              </w:rPr>
              <w:t>U5. Reincarnation (transmigration) is wrong</w:t>
            </w:r>
            <w:r>
              <w:rPr>
                <w:noProof/>
                <w:webHidden/>
              </w:rPr>
              <w:tab/>
            </w:r>
            <w:r>
              <w:rPr>
                <w:noProof/>
                <w:webHidden/>
              </w:rPr>
              <w:fldChar w:fldCharType="begin"/>
            </w:r>
            <w:r>
              <w:rPr>
                <w:noProof/>
                <w:webHidden/>
              </w:rPr>
              <w:instrText xml:space="preserve"> PAGEREF _Toc161079740 \h </w:instrText>
            </w:r>
            <w:r>
              <w:rPr>
                <w:noProof/>
                <w:webHidden/>
              </w:rPr>
            </w:r>
            <w:r>
              <w:rPr>
                <w:noProof/>
                <w:webHidden/>
              </w:rPr>
              <w:fldChar w:fldCharType="separate"/>
            </w:r>
            <w:r>
              <w:rPr>
                <w:noProof/>
                <w:webHidden/>
              </w:rPr>
              <w:t>1</w:t>
            </w:r>
            <w:r>
              <w:rPr>
                <w:noProof/>
                <w:webHidden/>
              </w:rPr>
              <w:fldChar w:fldCharType="end"/>
            </w:r>
          </w:hyperlink>
        </w:p>
        <w:p w14:paraId="20BE7D4C" w14:textId="1B7E08D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1" w:history="1">
            <w:r w:rsidRPr="00A71897">
              <w:rPr>
                <w:rStyle w:val="Hyperlink"/>
                <w:noProof/>
              </w:rPr>
              <w:t>U6. All who die rejecting Jesus go to Hell</w:t>
            </w:r>
            <w:r>
              <w:rPr>
                <w:noProof/>
                <w:webHidden/>
              </w:rPr>
              <w:tab/>
            </w:r>
            <w:r>
              <w:rPr>
                <w:noProof/>
                <w:webHidden/>
              </w:rPr>
              <w:fldChar w:fldCharType="begin"/>
            </w:r>
            <w:r>
              <w:rPr>
                <w:noProof/>
                <w:webHidden/>
              </w:rPr>
              <w:instrText xml:space="preserve"> PAGEREF _Toc161079741 \h </w:instrText>
            </w:r>
            <w:r>
              <w:rPr>
                <w:noProof/>
                <w:webHidden/>
              </w:rPr>
            </w:r>
            <w:r>
              <w:rPr>
                <w:noProof/>
                <w:webHidden/>
              </w:rPr>
              <w:fldChar w:fldCharType="separate"/>
            </w:r>
            <w:r>
              <w:rPr>
                <w:noProof/>
                <w:webHidden/>
              </w:rPr>
              <w:t>1</w:t>
            </w:r>
            <w:r>
              <w:rPr>
                <w:noProof/>
                <w:webHidden/>
              </w:rPr>
              <w:fldChar w:fldCharType="end"/>
            </w:r>
          </w:hyperlink>
        </w:p>
        <w:p w14:paraId="46D9925E" w14:textId="6D7598E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2" w:history="1">
            <w:r w:rsidRPr="00A71897">
              <w:rPr>
                <w:rStyle w:val="Hyperlink"/>
                <w:noProof/>
              </w:rPr>
              <w:t>U7. Unquenchable/eternal fire</w:t>
            </w:r>
            <w:r>
              <w:rPr>
                <w:noProof/>
                <w:webHidden/>
              </w:rPr>
              <w:tab/>
            </w:r>
            <w:r>
              <w:rPr>
                <w:noProof/>
                <w:webHidden/>
              </w:rPr>
              <w:fldChar w:fldCharType="begin"/>
            </w:r>
            <w:r>
              <w:rPr>
                <w:noProof/>
                <w:webHidden/>
              </w:rPr>
              <w:instrText xml:space="preserve"> PAGEREF _Toc161079742 \h </w:instrText>
            </w:r>
            <w:r>
              <w:rPr>
                <w:noProof/>
                <w:webHidden/>
              </w:rPr>
            </w:r>
            <w:r>
              <w:rPr>
                <w:noProof/>
                <w:webHidden/>
              </w:rPr>
              <w:fldChar w:fldCharType="separate"/>
            </w:r>
            <w:r>
              <w:rPr>
                <w:noProof/>
                <w:webHidden/>
              </w:rPr>
              <w:t>1</w:t>
            </w:r>
            <w:r>
              <w:rPr>
                <w:noProof/>
                <w:webHidden/>
              </w:rPr>
              <w:fldChar w:fldCharType="end"/>
            </w:r>
          </w:hyperlink>
        </w:p>
        <w:p w14:paraId="23D0FE1C" w14:textId="65CF700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3" w:history="1">
            <w:r w:rsidRPr="00A71897">
              <w:rPr>
                <w:rStyle w:val="Hyperlink"/>
                <w:noProof/>
              </w:rPr>
              <w:t>U8. The worm of the lost does not die</w:t>
            </w:r>
            <w:r>
              <w:rPr>
                <w:noProof/>
                <w:webHidden/>
              </w:rPr>
              <w:tab/>
            </w:r>
            <w:r>
              <w:rPr>
                <w:noProof/>
                <w:webHidden/>
              </w:rPr>
              <w:fldChar w:fldCharType="begin"/>
            </w:r>
            <w:r>
              <w:rPr>
                <w:noProof/>
                <w:webHidden/>
              </w:rPr>
              <w:instrText xml:space="preserve"> PAGEREF _Toc161079743 \h </w:instrText>
            </w:r>
            <w:r>
              <w:rPr>
                <w:noProof/>
                <w:webHidden/>
              </w:rPr>
            </w:r>
            <w:r>
              <w:rPr>
                <w:noProof/>
                <w:webHidden/>
              </w:rPr>
              <w:fldChar w:fldCharType="separate"/>
            </w:r>
            <w:r>
              <w:rPr>
                <w:noProof/>
                <w:webHidden/>
              </w:rPr>
              <w:t>1</w:t>
            </w:r>
            <w:r>
              <w:rPr>
                <w:noProof/>
                <w:webHidden/>
              </w:rPr>
              <w:fldChar w:fldCharType="end"/>
            </w:r>
          </w:hyperlink>
        </w:p>
        <w:p w14:paraId="23B14979" w14:textId="522AD74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4" w:history="1">
            <w:r w:rsidRPr="00A71897">
              <w:rPr>
                <w:rStyle w:val="Hyperlink"/>
                <w:noProof/>
              </w:rPr>
              <w:t>U9. Some lost have more severe judgment</w:t>
            </w:r>
            <w:r>
              <w:rPr>
                <w:noProof/>
                <w:webHidden/>
              </w:rPr>
              <w:tab/>
            </w:r>
            <w:r>
              <w:rPr>
                <w:noProof/>
                <w:webHidden/>
              </w:rPr>
              <w:fldChar w:fldCharType="begin"/>
            </w:r>
            <w:r>
              <w:rPr>
                <w:noProof/>
                <w:webHidden/>
              </w:rPr>
              <w:instrText xml:space="preserve"> PAGEREF _Toc161079744 \h </w:instrText>
            </w:r>
            <w:r>
              <w:rPr>
                <w:noProof/>
                <w:webHidden/>
              </w:rPr>
            </w:r>
            <w:r>
              <w:rPr>
                <w:noProof/>
                <w:webHidden/>
              </w:rPr>
              <w:fldChar w:fldCharType="separate"/>
            </w:r>
            <w:r>
              <w:rPr>
                <w:noProof/>
                <w:webHidden/>
              </w:rPr>
              <w:t>1</w:t>
            </w:r>
            <w:r>
              <w:rPr>
                <w:noProof/>
                <w:webHidden/>
              </w:rPr>
              <w:fldChar w:fldCharType="end"/>
            </w:r>
          </w:hyperlink>
        </w:p>
        <w:p w14:paraId="635C5D81" w14:textId="681F0CB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5" w:history="1">
            <w:r w:rsidRPr="00A71897">
              <w:rPr>
                <w:rStyle w:val="Hyperlink"/>
                <w:noProof/>
              </w:rPr>
              <w:t>U10. Those who die are with Christ</w:t>
            </w:r>
            <w:r>
              <w:rPr>
                <w:noProof/>
                <w:webHidden/>
              </w:rPr>
              <w:tab/>
            </w:r>
            <w:r>
              <w:rPr>
                <w:noProof/>
                <w:webHidden/>
              </w:rPr>
              <w:fldChar w:fldCharType="begin"/>
            </w:r>
            <w:r>
              <w:rPr>
                <w:noProof/>
                <w:webHidden/>
              </w:rPr>
              <w:instrText xml:space="preserve"> PAGEREF _Toc161079745 \h </w:instrText>
            </w:r>
            <w:r>
              <w:rPr>
                <w:noProof/>
                <w:webHidden/>
              </w:rPr>
            </w:r>
            <w:r>
              <w:rPr>
                <w:noProof/>
                <w:webHidden/>
              </w:rPr>
              <w:fldChar w:fldCharType="separate"/>
            </w:r>
            <w:r>
              <w:rPr>
                <w:noProof/>
                <w:webHidden/>
              </w:rPr>
              <w:t>1</w:t>
            </w:r>
            <w:r>
              <w:rPr>
                <w:noProof/>
                <w:webHidden/>
              </w:rPr>
              <w:fldChar w:fldCharType="end"/>
            </w:r>
          </w:hyperlink>
        </w:p>
        <w:p w14:paraId="697C00B1" w14:textId="508FAD6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6" w:history="1">
            <w:r w:rsidRPr="00A71897">
              <w:rPr>
                <w:rStyle w:val="Hyperlink"/>
                <w:noProof/>
              </w:rPr>
              <w:t>U11. Believers who die are have eternal life</w:t>
            </w:r>
            <w:r>
              <w:rPr>
                <w:noProof/>
                <w:webHidden/>
              </w:rPr>
              <w:tab/>
            </w:r>
            <w:r>
              <w:rPr>
                <w:noProof/>
                <w:webHidden/>
              </w:rPr>
              <w:fldChar w:fldCharType="begin"/>
            </w:r>
            <w:r>
              <w:rPr>
                <w:noProof/>
                <w:webHidden/>
              </w:rPr>
              <w:instrText xml:space="preserve"> PAGEREF _Toc161079746 \h </w:instrText>
            </w:r>
            <w:r>
              <w:rPr>
                <w:noProof/>
                <w:webHidden/>
              </w:rPr>
            </w:r>
            <w:r>
              <w:rPr>
                <w:noProof/>
                <w:webHidden/>
              </w:rPr>
              <w:fldChar w:fldCharType="separate"/>
            </w:r>
            <w:r>
              <w:rPr>
                <w:noProof/>
                <w:webHidden/>
              </w:rPr>
              <w:t>1</w:t>
            </w:r>
            <w:r>
              <w:rPr>
                <w:noProof/>
                <w:webHidden/>
              </w:rPr>
              <w:fldChar w:fldCharType="end"/>
            </w:r>
          </w:hyperlink>
        </w:p>
        <w:p w14:paraId="5533768B" w14:textId="1E3EDBC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7" w:history="1">
            <w:r w:rsidRPr="00A71897">
              <w:rPr>
                <w:rStyle w:val="Hyperlink"/>
                <w:noProof/>
              </w:rPr>
              <w:t>U12. Believers have rewards in Heaven</w:t>
            </w:r>
            <w:r>
              <w:rPr>
                <w:noProof/>
                <w:webHidden/>
              </w:rPr>
              <w:tab/>
            </w:r>
            <w:r>
              <w:rPr>
                <w:noProof/>
                <w:webHidden/>
              </w:rPr>
              <w:fldChar w:fldCharType="begin"/>
            </w:r>
            <w:r>
              <w:rPr>
                <w:noProof/>
                <w:webHidden/>
              </w:rPr>
              <w:instrText xml:space="preserve"> PAGEREF _Toc161079747 \h </w:instrText>
            </w:r>
            <w:r>
              <w:rPr>
                <w:noProof/>
                <w:webHidden/>
              </w:rPr>
            </w:r>
            <w:r>
              <w:rPr>
                <w:noProof/>
                <w:webHidden/>
              </w:rPr>
              <w:fldChar w:fldCharType="separate"/>
            </w:r>
            <w:r>
              <w:rPr>
                <w:noProof/>
                <w:webHidden/>
              </w:rPr>
              <w:t>1</w:t>
            </w:r>
            <w:r>
              <w:rPr>
                <w:noProof/>
                <w:webHidden/>
              </w:rPr>
              <w:fldChar w:fldCharType="end"/>
            </w:r>
          </w:hyperlink>
        </w:p>
        <w:p w14:paraId="32579015" w14:textId="53C19A2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8" w:history="1">
            <w:r w:rsidRPr="00A71897">
              <w:rPr>
                <w:rStyle w:val="Hyperlink"/>
                <w:noProof/>
              </w:rPr>
              <w:t>U13. Believers have crowns</w:t>
            </w:r>
            <w:r>
              <w:rPr>
                <w:noProof/>
                <w:webHidden/>
              </w:rPr>
              <w:tab/>
            </w:r>
            <w:r>
              <w:rPr>
                <w:noProof/>
                <w:webHidden/>
              </w:rPr>
              <w:fldChar w:fldCharType="begin"/>
            </w:r>
            <w:r>
              <w:rPr>
                <w:noProof/>
                <w:webHidden/>
              </w:rPr>
              <w:instrText xml:space="preserve"> PAGEREF _Toc161079748 \h </w:instrText>
            </w:r>
            <w:r>
              <w:rPr>
                <w:noProof/>
                <w:webHidden/>
              </w:rPr>
            </w:r>
            <w:r>
              <w:rPr>
                <w:noProof/>
                <w:webHidden/>
              </w:rPr>
              <w:fldChar w:fldCharType="separate"/>
            </w:r>
            <w:r>
              <w:rPr>
                <w:noProof/>
                <w:webHidden/>
              </w:rPr>
              <w:t>1</w:t>
            </w:r>
            <w:r>
              <w:rPr>
                <w:noProof/>
                <w:webHidden/>
              </w:rPr>
              <w:fldChar w:fldCharType="end"/>
            </w:r>
          </w:hyperlink>
        </w:p>
        <w:p w14:paraId="643F4A72" w14:textId="6016A3F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49" w:history="1">
            <w:r w:rsidRPr="00A71897">
              <w:rPr>
                <w:rStyle w:val="Hyperlink"/>
                <w:noProof/>
              </w:rPr>
              <w:t>U14. Flesh &amp; blood not inherit God’s kingdom</w:t>
            </w:r>
            <w:r>
              <w:rPr>
                <w:noProof/>
                <w:webHidden/>
              </w:rPr>
              <w:tab/>
            </w:r>
            <w:r>
              <w:rPr>
                <w:noProof/>
                <w:webHidden/>
              </w:rPr>
              <w:fldChar w:fldCharType="begin"/>
            </w:r>
            <w:r>
              <w:rPr>
                <w:noProof/>
                <w:webHidden/>
              </w:rPr>
              <w:instrText xml:space="preserve"> PAGEREF _Toc161079749 \h </w:instrText>
            </w:r>
            <w:r>
              <w:rPr>
                <w:noProof/>
                <w:webHidden/>
              </w:rPr>
            </w:r>
            <w:r>
              <w:rPr>
                <w:noProof/>
                <w:webHidden/>
              </w:rPr>
              <w:fldChar w:fldCharType="separate"/>
            </w:r>
            <w:r>
              <w:rPr>
                <w:noProof/>
                <w:webHidden/>
              </w:rPr>
              <w:t>1</w:t>
            </w:r>
            <w:r>
              <w:rPr>
                <w:noProof/>
                <w:webHidden/>
              </w:rPr>
              <w:fldChar w:fldCharType="end"/>
            </w:r>
          </w:hyperlink>
        </w:p>
        <w:p w14:paraId="6B17E8EE" w14:textId="3B4E0E2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0" w:history="1">
            <w:r w:rsidRPr="00A71897">
              <w:rPr>
                <w:rStyle w:val="Hyperlink"/>
                <w:noProof/>
              </w:rPr>
              <w:t>U15. We will put on incorruption</w:t>
            </w:r>
            <w:r>
              <w:rPr>
                <w:noProof/>
                <w:webHidden/>
              </w:rPr>
              <w:tab/>
            </w:r>
            <w:r>
              <w:rPr>
                <w:noProof/>
                <w:webHidden/>
              </w:rPr>
              <w:fldChar w:fldCharType="begin"/>
            </w:r>
            <w:r>
              <w:rPr>
                <w:noProof/>
                <w:webHidden/>
              </w:rPr>
              <w:instrText xml:space="preserve"> PAGEREF _Toc161079750 \h </w:instrText>
            </w:r>
            <w:r>
              <w:rPr>
                <w:noProof/>
                <w:webHidden/>
              </w:rPr>
            </w:r>
            <w:r>
              <w:rPr>
                <w:noProof/>
                <w:webHidden/>
              </w:rPr>
              <w:fldChar w:fldCharType="separate"/>
            </w:r>
            <w:r>
              <w:rPr>
                <w:noProof/>
                <w:webHidden/>
              </w:rPr>
              <w:t>1</w:t>
            </w:r>
            <w:r>
              <w:rPr>
                <w:noProof/>
                <w:webHidden/>
              </w:rPr>
              <w:fldChar w:fldCharType="end"/>
            </w:r>
          </w:hyperlink>
        </w:p>
        <w:p w14:paraId="0F4FD36C" w14:textId="7C7A5EC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1" w:history="1">
            <w:r w:rsidRPr="00A71897">
              <w:rPr>
                <w:rStyle w:val="Hyperlink"/>
                <w:noProof/>
              </w:rPr>
              <w:t>U16. Church/believers are Christ’s bride</w:t>
            </w:r>
            <w:r>
              <w:rPr>
                <w:noProof/>
                <w:webHidden/>
              </w:rPr>
              <w:tab/>
            </w:r>
            <w:r>
              <w:rPr>
                <w:noProof/>
                <w:webHidden/>
              </w:rPr>
              <w:fldChar w:fldCharType="begin"/>
            </w:r>
            <w:r>
              <w:rPr>
                <w:noProof/>
                <w:webHidden/>
              </w:rPr>
              <w:instrText xml:space="preserve"> PAGEREF _Toc161079751 \h </w:instrText>
            </w:r>
            <w:r>
              <w:rPr>
                <w:noProof/>
                <w:webHidden/>
              </w:rPr>
            </w:r>
            <w:r>
              <w:rPr>
                <w:noProof/>
                <w:webHidden/>
              </w:rPr>
              <w:fldChar w:fldCharType="separate"/>
            </w:r>
            <w:r>
              <w:rPr>
                <w:noProof/>
                <w:webHidden/>
              </w:rPr>
              <w:t>1</w:t>
            </w:r>
            <w:r>
              <w:rPr>
                <w:noProof/>
                <w:webHidden/>
              </w:rPr>
              <w:fldChar w:fldCharType="end"/>
            </w:r>
          </w:hyperlink>
        </w:p>
        <w:p w14:paraId="046E8B83" w14:textId="135FA66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2" w:history="1">
            <w:r w:rsidRPr="00A71897">
              <w:rPr>
                <w:rStyle w:val="Hyperlink"/>
                <w:noProof/>
              </w:rPr>
              <w:t>U17. Abraham’s bosom</w:t>
            </w:r>
            <w:r>
              <w:rPr>
                <w:noProof/>
                <w:webHidden/>
              </w:rPr>
              <w:tab/>
            </w:r>
            <w:r>
              <w:rPr>
                <w:noProof/>
                <w:webHidden/>
              </w:rPr>
              <w:fldChar w:fldCharType="begin"/>
            </w:r>
            <w:r>
              <w:rPr>
                <w:noProof/>
                <w:webHidden/>
              </w:rPr>
              <w:instrText xml:space="preserve"> PAGEREF _Toc161079752 \h </w:instrText>
            </w:r>
            <w:r>
              <w:rPr>
                <w:noProof/>
                <w:webHidden/>
              </w:rPr>
            </w:r>
            <w:r>
              <w:rPr>
                <w:noProof/>
                <w:webHidden/>
              </w:rPr>
              <w:fldChar w:fldCharType="separate"/>
            </w:r>
            <w:r>
              <w:rPr>
                <w:noProof/>
                <w:webHidden/>
              </w:rPr>
              <w:t>1</w:t>
            </w:r>
            <w:r>
              <w:rPr>
                <w:noProof/>
                <w:webHidden/>
              </w:rPr>
              <w:fldChar w:fldCharType="end"/>
            </w:r>
          </w:hyperlink>
        </w:p>
        <w:p w14:paraId="1FEAD9B0" w14:textId="43A13B1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3" w:history="1">
            <w:r w:rsidRPr="00A71897">
              <w:rPr>
                <w:rStyle w:val="Hyperlink"/>
                <w:noProof/>
              </w:rPr>
              <w:t>U18. The wedding banquet</w:t>
            </w:r>
            <w:r>
              <w:rPr>
                <w:noProof/>
                <w:webHidden/>
              </w:rPr>
              <w:tab/>
            </w:r>
            <w:r>
              <w:rPr>
                <w:noProof/>
                <w:webHidden/>
              </w:rPr>
              <w:fldChar w:fldCharType="begin"/>
            </w:r>
            <w:r>
              <w:rPr>
                <w:noProof/>
                <w:webHidden/>
              </w:rPr>
              <w:instrText xml:space="preserve"> PAGEREF _Toc161079753 \h </w:instrText>
            </w:r>
            <w:r>
              <w:rPr>
                <w:noProof/>
                <w:webHidden/>
              </w:rPr>
            </w:r>
            <w:r>
              <w:rPr>
                <w:noProof/>
                <w:webHidden/>
              </w:rPr>
              <w:fldChar w:fldCharType="separate"/>
            </w:r>
            <w:r>
              <w:rPr>
                <w:noProof/>
                <w:webHidden/>
              </w:rPr>
              <w:t>1</w:t>
            </w:r>
            <w:r>
              <w:rPr>
                <w:noProof/>
                <w:webHidden/>
              </w:rPr>
              <w:fldChar w:fldCharType="end"/>
            </w:r>
          </w:hyperlink>
        </w:p>
        <w:p w14:paraId="0FADF827" w14:textId="0AD1D6A6"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4" w:history="1">
            <w:r w:rsidRPr="00A71897">
              <w:rPr>
                <w:rStyle w:val="Hyperlink"/>
                <w:noProof/>
              </w:rPr>
              <w:t>U19. The earth shall pass away</w:t>
            </w:r>
            <w:r>
              <w:rPr>
                <w:noProof/>
                <w:webHidden/>
              </w:rPr>
              <w:tab/>
            </w:r>
            <w:r>
              <w:rPr>
                <w:noProof/>
                <w:webHidden/>
              </w:rPr>
              <w:fldChar w:fldCharType="begin"/>
            </w:r>
            <w:r>
              <w:rPr>
                <w:noProof/>
                <w:webHidden/>
              </w:rPr>
              <w:instrText xml:space="preserve"> PAGEREF _Toc161079754 \h </w:instrText>
            </w:r>
            <w:r>
              <w:rPr>
                <w:noProof/>
                <w:webHidden/>
              </w:rPr>
            </w:r>
            <w:r>
              <w:rPr>
                <w:noProof/>
                <w:webHidden/>
              </w:rPr>
              <w:fldChar w:fldCharType="separate"/>
            </w:r>
            <w:r>
              <w:rPr>
                <w:noProof/>
                <w:webHidden/>
              </w:rPr>
              <w:t>1</w:t>
            </w:r>
            <w:r>
              <w:rPr>
                <w:noProof/>
                <w:webHidden/>
              </w:rPr>
              <w:fldChar w:fldCharType="end"/>
            </w:r>
          </w:hyperlink>
        </w:p>
        <w:p w14:paraId="2015A106" w14:textId="0250F0B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5" w:history="1">
            <w:r w:rsidRPr="00A71897">
              <w:rPr>
                <w:rStyle w:val="Hyperlink"/>
                <w:noProof/>
              </w:rPr>
              <w:t>U20. New Heaven and New earth</w:t>
            </w:r>
            <w:r>
              <w:rPr>
                <w:noProof/>
                <w:webHidden/>
              </w:rPr>
              <w:tab/>
            </w:r>
            <w:r>
              <w:rPr>
                <w:noProof/>
                <w:webHidden/>
              </w:rPr>
              <w:fldChar w:fldCharType="begin"/>
            </w:r>
            <w:r>
              <w:rPr>
                <w:noProof/>
                <w:webHidden/>
              </w:rPr>
              <w:instrText xml:space="preserve"> PAGEREF _Toc161079755 \h </w:instrText>
            </w:r>
            <w:r>
              <w:rPr>
                <w:noProof/>
                <w:webHidden/>
              </w:rPr>
            </w:r>
            <w:r>
              <w:rPr>
                <w:noProof/>
                <w:webHidden/>
              </w:rPr>
              <w:fldChar w:fldCharType="separate"/>
            </w:r>
            <w:r>
              <w:rPr>
                <w:noProof/>
                <w:webHidden/>
              </w:rPr>
              <w:t>1</w:t>
            </w:r>
            <w:r>
              <w:rPr>
                <w:noProof/>
                <w:webHidden/>
              </w:rPr>
              <w:fldChar w:fldCharType="end"/>
            </w:r>
          </w:hyperlink>
        </w:p>
        <w:p w14:paraId="78CF2723" w14:textId="25FF7C8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6" w:history="1">
            <w:r w:rsidRPr="00A71897">
              <w:rPr>
                <w:rStyle w:val="Hyperlink"/>
                <w:noProof/>
              </w:rPr>
              <w:t>U21. New/heavenly Jerusalem</w:t>
            </w:r>
            <w:r>
              <w:rPr>
                <w:noProof/>
                <w:webHidden/>
              </w:rPr>
              <w:tab/>
            </w:r>
            <w:r>
              <w:rPr>
                <w:noProof/>
                <w:webHidden/>
              </w:rPr>
              <w:fldChar w:fldCharType="begin"/>
            </w:r>
            <w:r>
              <w:rPr>
                <w:noProof/>
                <w:webHidden/>
              </w:rPr>
              <w:instrText xml:space="preserve"> PAGEREF _Toc161079756 \h </w:instrText>
            </w:r>
            <w:r>
              <w:rPr>
                <w:noProof/>
                <w:webHidden/>
              </w:rPr>
            </w:r>
            <w:r>
              <w:rPr>
                <w:noProof/>
                <w:webHidden/>
              </w:rPr>
              <w:fldChar w:fldCharType="separate"/>
            </w:r>
            <w:r>
              <w:rPr>
                <w:noProof/>
                <w:webHidden/>
              </w:rPr>
              <w:t>1</w:t>
            </w:r>
            <w:r>
              <w:rPr>
                <w:noProof/>
                <w:webHidden/>
              </w:rPr>
              <w:fldChar w:fldCharType="end"/>
            </w:r>
          </w:hyperlink>
        </w:p>
        <w:p w14:paraId="3E1D6040" w14:textId="028806B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7" w:history="1">
            <w:r w:rsidRPr="00A71897">
              <w:rPr>
                <w:rStyle w:val="Hyperlink"/>
                <w:noProof/>
              </w:rPr>
              <w:t>U22. Outer darkness</w:t>
            </w:r>
            <w:r>
              <w:rPr>
                <w:noProof/>
                <w:webHidden/>
              </w:rPr>
              <w:tab/>
            </w:r>
            <w:r>
              <w:rPr>
                <w:noProof/>
                <w:webHidden/>
              </w:rPr>
              <w:fldChar w:fldCharType="begin"/>
            </w:r>
            <w:r>
              <w:rPr>
                <w:noProof/>
                <w:webHidden/>
              </w:rPr>
              <w:instrText xml:space="preserve"> PAGEREF _Toc161079757 \h </w:instrText>
            </w:r>
            <w:r>
              <w:rPr>
                <w:noProof/>
                <w:webHidden/>
              </w:rPr>
            </w:r>
            <w:r>
              <w:rPr>
                <w:noProof/>
                <w:webHidden/>
              </w:rPr>
              <w:fldChar w:fldCharType="separate"/>
            </w:r>
            <w:r>
              <w:rPr>
                <w:noProof/>
                <w:webHidden/>
              </w:rPr>
              <w:t>1</w:t>
            </w:r>
            <w:r>
              <w:rPr>
                <w:noProof/>
                <w:webHidden/>
              </w:rPr>
              <w:fldChar w:fldCharType="end"/>
            </w:r>
          </w:hyperlink>
        </w:p>
        <w:p w14:paraId="08025EE1" w14:textId="2C6C65B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8" w:history="1">
            <w:r w:rsidRPr="00A71897">
              <w:rPr>
                <w:rStyle w:val="Hyperlink"/>
                <w:noProof/>
              </w:rPr>
              <w:t>U23. Gates of Hell/Death/Hades</w:t>
            </w:r>
            <w:r>
              <w:rPr>
                <w:noProof/>
                <w:webHidden/>
              </w:rPr>
              <w:tab/>
            </w:r>
            <w:r>
              <w:rPr>
                <w:noProof/>
                <w:webHidden/>
              </w:rPr>
              <w:fldChar w:fldCharType="begin"/>
            </w:r>
            <w:r>
              <w:rPr>
                <w:noProof/>
                <w:webHidden/>
              </w:rPr>
              <w:instrText xml:space="preserve"> PAGEREF _Toc161079758 \h </w:instrText>
            </w:r>
            <w:r>
              <w:rPr>
                <w:noProof/>
                <w:webHidden/>
              </w:rPr>
            </w:r>
            <w:r>
              <w:rPr>
                <w:noProof/>
                <w:webHidden/>
              </w:rPr>
              <w:fldChar w:fldCharType="separate"/>
            </w:r>
            <w:r>
              <w:rPr>
                <w:noProof/>
                <w:webHidden/>
              </w:rPr>
              <w:t>1</w:t>
            </w:r>
            <w:r>
              <w:rPr>
                <w:noProof/>
                <w:webHidden/>
              </w:rPr>
              <w:fldChar w:fldCharType="end"/>
            </w:r>
          </w:hyperlink>
        </w:p>
        <w:p w14:paraId="5DFE993B" w14:textId="1EC3ED6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59" w:history="1">
            <w:r w:rsidRPr="00A71897">
              <w:rPr>
                <w:rStyle w:val="Hyperlink"/>
                <w:noProof/>
              </w:rPr>
              <w:t>U24. Entering the Kingdom of God</w:t>
            </w:r>
            <w:r>
              <w:rPr>
                <w:noProof/>
                <w:webHidden/>
              </w:rPr>
              <w:tab/>
            </w:r>
            <w:r>
              <w:rPr>
                <w:noProof/>
                <w:webHidden/>
              </w:rPr>
              <w:fldChar w:fldCharType="begin"/>
            </w:r>
            <w:r>
              <w:rPr>
                <w:noProof/>
                <w:webHidden/>
              </w:rPr>
              <w:instrText xml:space="preserve"> PAGEREF _Toc161079759 \h </w:instrText>
            </w:r>
            <w:r>
              <w:rPr>
                <w:noProof/>
                <w:webHidden/>
              </w:rPr>
            </w:r>
            <w:r>
              <w:rPr>
                <w:noProof/>
                <w:webHidden/>
              </w:rPr>
              <w:fldChar w:fldCharType="separate"/>
            </w:r>
            <w:r>
              <w:rPr>
                <w:noProof/>
                <w:webHidden/>
              </w:rPr>
              <w:t>1</w:t>
            </w:r>
            <w:r>
              <w:rPr>
                <w:noProof/>
                <w:webHidden/>
              </w:rPr>
              <w:fldChar w:fldCharType="end"/>
            </w:r>
          </w:hyperlink>
        </w:p>
        <w:p w14:paraId="0B494ED1" w14:textId="75502AE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60" w:history="1">
            <w:r w:rsidRPr="00A71897">
              <w:rPr>
                <w:rStyle w:val="Hyperlink"/>
                <w:noProof/>
              </w:rPr>
              <w:t>U25. Many mansions in heaven</w:t>
            </w:r>
            <w:r>
              <w:rPr>
                <w:noProof/>
                <w:webHidden/>
              </w:rPr>
              <w:tab/>
            </w:r>
            <w:r>
              <w:rPr>
                <w:noProof/>
                <w:webHidden/>
              </w:rPr>
              <w:fldChar w:fldCharType="begin"/>
            </w:r>
            <w:r>
              <w:rPr>
                <w:noProof/>
                <w:webHidden/>
              </w:rPr>
              <w:instrText xml:space="preserve"> PAGEREF _Toc161079760 \h </w:instrText>
            </w:r>
            <w:r>
              <w:rPr>
                <w:noProof/>
                <w:webHidden/>
              </w:rPr>
            </w:r>
            <w:r>
              <w:rPr>
                <w:noProof/>
                <w:webHidden/>
              </w:rPr>
              <w:fldChar w:fldCharType="separate"/>
            </w:r>
            <w:r>
              <w:rPr>
                <w:noProof/>
                <w:webHidden/>
              </w:rPr>
              <w:t>1</w:t>
            </w:r>
            <w:r>
              <w:rPr>
                <w:noProof/>
                <w:webHidden/>
              </w:rPr>
              <w:fldChar w:fldCharType="end"/>
            </w:r>
          </w:hyperlink>
        </w:p>
        <w:p w14:paraId="16616E5C" w14:textId="623DD23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61" w:history="1">
            <w:r w:rsidRPr="00A71897">
              <w:rPr>
                <w:rStyle w:val="Hyperlink"/>
                <w:noProof/>
              </w:rPr>
              <w:t>Teachings on Ultimate Things not on the list</w:t>
            </w:r>
            <w:r>
              <w:rPr>
                <w:noProof/>
                <w:webHidden/>
              </w:rPr>
              <w:tab/>
            </w:r>
            <w:r>
              <w:rPr>
                <w:noProof/>
                <w:webHidden/>
              </w:rPr>
              <w:fldChar w:fldCharType="begin"/>
            </w:r>
            <w:r>
              <w:rPr>
                <w:noProof/>
                <w:webHidden/>
              </w:rPr>
              <w:instrText xml:space="preserve"> PAGEREF _Toc161079761 \h </w:instrText>
            </w:r>
            <w:r>
              <w:rPr>
                <w:noProof/>
                <w:webHidden/>
              </w:rPr>
            </w:r>
            <w:r>
              <w:rPr>
                <w:noProof/>
                <w:webHidden/>
              </w:rPr>
              <w:fldChar w:fldCharType="separate"/>
            </w:r>
            <w:r>
              <w:rPr>
                <w:noProof/>
                <w:webHidden/>
              </w:rPr>
              <w:t>1</w:t>
            </w:r>
            <w:r>
              <w:rPr>
                <w:noProof/>
                <w:webHidden/>
              </w:rPr>
              <w:fldChar w:fldCharType="end"/>
            </w:r>
          </w:hyperlink>
        </w:p>
        <w:p w14:paraId="32D38F5F" w14:textId="0144B363"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762" w:history="1">
            <w:r w:rsidRPr="00A71897">
              <w:rPr>
                <w:rStyle w:val="Hyperlink"/>
                <w:caps/>
                <w:noProof/>
              </w:rPr>
              <w:t>Angels</w:t>
            </w:r>
            <w:r>
              <w:rPr>
                <w:noProof/>
                <w:webHidden/>
              </w:rPr>
              <w:tab/>
            </w:r>
            <w:r>
              <w:rPr>
                <w:noProof/>
                <w:webHidden/>
              </w:rPr>
              <w:fldChar w:fldCharType="begin"/>
            </w:r>
            <w:r>
              <w:rPr>
                <w:noProof/>
                <w:webHidden/>
              </w:rPr>
              <w:instrText xml:space="preserve"> PAGEREF _Toc161079762 \h </w:instrText>
            </w:r>
            <w:r>
              <w:rPr>
                <w:noProof/>
                <w:webHidden/>
              </w:rPr>
            </w:r>
            <w:r>
              <w:rPr>
                <w:noProof/>
                <w:webHidden/>
              </w:rPr>
              <w:fldChar w:fldCharType="separate"/>
            </w:r>
            <w:r>
              <w:rPr>
                <w:noProof/>
                <w:webHidden/>
              </w:rPr>
              <w:t>1</w:t>
            </w:r>
            <w:r>
              <w:rPr>
                <w:noProof/>
                <w:webHidden/>
              </w:rPr>
              <w:fldChar w:fldCharType="end"/>
            </w:r>
          </w:hyperlink>
        </w:p>
        <w:p w14:paraId="79300214" w14:textId="4523788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63" w:history="1">
            <w:r w:rsidRPr="00A71897">
              <w:rPr>
                <w:rStyle w:val="Hyperlink"/>
                <w:noProof/>
              </w:rPr>
              <w:t>An1. Angels are servants of God</w:t>
            </w:r>
            <w:r>
              <w:rPr>
                <w:noProof/>
                <w:webHidden/>
              </w:rPr>
              <w:tab/>
            </w:r>
            <w:r>
              <w:rPr>
                <w:noProof/>
                <w:webHidden/>
              </w:rPr>
              <w:fldChar w:fldCharType="begin"/>
            </w:r>
            <w:r>
              <w:rPr>
                <w:noProof/>
                <w:webHidden/>
              </w:rPr>
              <w:instrText xml:space="preserve"> PAGEREF _Toc161079763 \h </w:instrText>
            </w:r>
            <w:r>
              <w:rPr>
                <w:noProof/>
                <w:webHidden/>
              </w:rPr>
            </w:r>
            <w:r>
              <w:rPr>
                <w:noProof/>
                <w:webHidden/>
              </w:rPr>
              <w:fldChar w:fldCharType="separate"/>
            </w:r>
            <w:r>
              <w:rPr>
                <w:noProof/>
                <w:webHidden/>
              </w:rPr>
              <w:t>1</w:t>
            </w:r>
            <w:r>
              <w:rPr>
                <w:noProof/>
                <w:webHidden/>
              </w:rPr>
              <w:fldChar w:fldCharType="end"/>
            </w:r>
          </w:hyperlink>
        </w:p>
        <w:p w14:paraId="41CCBFE9" w14:textId="1AF7E18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64" w:history="1">
            <w:r w:rsidRPr="00A71897">
              <w:rPr>
                <w:rStyle w:val="Hyperlink"/>
                <w:noProof/>
              </w:rPr>
              <w:t>An2. Holy angel(s)</w:t>
            </w:r>
            <w:r>
              <w:rPr>
                <w:noProof/>
                <w:webHidden/>
              </w:rPr>
              <w:tab/>
            </w:r>
            <w:r>
              <w:rPr>
                <w:noProof/>
                <w:webHidden/>
              </w:rPr>
              <w:fldChar w:fldCharType="begin"/>
            </w:r>
            <w:r>
              <w:rPr>
                <w:noProof/>
                <w:webHidden/>
              </w:rPr>
              <w:instrText xml:space="preserve"> PAGEREF _Toc161079764 \h </w:instrText>
            </w:r>
            <w:r>
              <w:rPr>
                <w:noProof/>
                <w:webHidden/>
              </w:rPr>
            </w:r>
            <w:r>
              <w:rPr>
                <w:noProof/>
                <w:webHidden/>
              </w:rPr>
              <w:fldChar w:fldCharType="separate"/>
            </w:r>
            <w:r>
              <w:rPr>
                <w:noProof/>
                <w:webHidden/>
              </w:rPr>
              <w:t>1</w:t>
            </w:r>
            <w:r>
              <w:rPr>
                <w:noProof/>
                <w:webHidden/>
              </w:rPr>
              <w:fldChar w:fldCharType="end"/>
            </w:r>
          </w:hyperlink>
        </w:p>
        <w:p w14:paraId="66EB3737" w14:textId="2188B78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65" w:history="1">
            <w:r w:rsidRPr="00A71897">
              <w:rPr>
                <w:rStyle w:val="Hyperlink"/>
                <w:noProof/>
              </w:rPr>
              <w:t>An3. The heavenly host</w:t>
            </w:r>
            <w:r>
              <w:rPr>
                <w:noProof/>
                <w:webHidden/>
              </w:rPr>
              <w:tab/>
            </w:r>
            <w:r>
              <w:rPr>
                <w:noProof/>
                <w:webHidden/>
              </w:rPr>
              <w:fldChar w:fldCharType="begin"/>
            </w:r>
            <w:r>
              <w:rPr>
                <w:noProof/>
                <w:webHidden/>
              </w:rPr>
              <w:instrText xml:space="preserve"> PAGEREF _Toc161079765 \h </w:instrText>
            </w:r>
            <w:r>
              <w:rPr>
                <w:noProof/>
                <w:webHidden/>
              </w:rPr>
            </w:r>
            <w:r>
              <w:rPr>
                <w:noProof/>
                <w:webHidden/>
              </w:rPr>
              <w:fldChar w:fldCharType="separate"/>
            </w:r>
            <w:r>
              <w:rPr>
                <w:noProof/>
                <w:webHidden/>
              </w:rPr>
              <w:t>1</w:t>
            </w:r>
            <w:r>
              <w:rPr>
                <w:noProof/>
                <w:webHidden/>
              </w:rPr>
              <w:fldChar w:fldCharType="end"/>
            </w:r>
          </w:hyperlink>
        </w:p>
        <w:p w14:paraId="68B2368F" w14:textId="7498F87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66" w:history="1">
            <w:r w:rsidRPr="00A71897">
              <w:rPr>
                <w:rStyle w:val="Hyperlink"/>
                <w:noProof/>
              </w:rPr>
              <w:t>An4. The archangel Michael</w:t>
            </w:r>
            <w:r>
              <w:rPr>
                <w:noProof/>
                <w:webHidden/>
              </w:rPr>
              <w:tab/>
            </w:r>
            <w:r>
              <w:rPr>
                <w:noProof/>
                <w:webHidden/>
              </w:rPr>
              <w:fldChar w:fldCharType="begin"/>
            </w:r>
            <w:r>
              <w:rPr>
                <w:noProof/>
                <w:webHidden/>
              </w:rPr>
              <w:instrText xml:space="preserve"> PAGEREF _Toc161079766 \h </w:instrText>
            </w:r>
            <w:r>
              <w:rPr>
                <w:noProof/>
                <w:webHidden/>
              </w:rPr>
            </w:r>
            <w:r>
              <w:rPr>
                <w:noProof/>
                <w:webHidden/>
              </w:rPr>
              <w:fldChar w:fldCharType="separate"/>
            </w:r>
            <w:r>
              <w:rPr>
                <w:noProof/>
                <w:webHidden/>
              </w:rPr>
              <w:t>1</w:t>
            </w:r>
            <w:r>
              <w:rPr>
                <w:noProof/>
                <w:webHidden/>
              </w:rPr>
              <w:fldChar w:fldCharType="end"/>
            </w:r>
          </w:hyperlink>
        </w:p>
        <w:p w14:paraId="17E3F646" w14:textId="41F61D3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67" w:history="1">
            <w:r w:rsidRPr="00A71897">
              <w:rPr>
                <w:rStyle w:val="Hyperlink"/>
                <w:noProof/>
              </w:rPr>
              <w:t>An5. The angel Gabriel</w:t>
            </w:r>
            <w:r>
              <w:rPr>
                <w:noProof/>
                <w:webHidden/>
              </w:rPr>
              <w:tab/>
            </w:r>
            <w:r>
              <w:rPr>
                <w:noProof/>
                <w:webHidden/>
              </w:rPr>
              <w:fldChar w:fldCharType="begin"/>
            </w:r>
            <w:r>
              <w:rPr>
                <w:noProof/>
                <w:webHidden/>
              </w:rPr>
              <w:instrText xml:space="preserve"> PAGEREF _Toc161079767 \h </w:instrText>
            </w:r>
            <w:r>
              <w:rPr>
                <w:noProof/>
                <w:webHidden/>
              </w:rPr>
            </w:r>
            <w:r>
              <w:rPr>
                <w:noProof/>
                <w:webHidden/>
              </w:rPr>
              <w:fldChar w:fldCharType="separate"/>
            </w:r>
            <w:r>
              <w:rPr>
                <w:noProof/>
                <w:webHidden/>
              </w:rPr>
              <w:t>1</w:t>
            </w:r>
            <w:r>
              <w:rPr>
                <w:noProof/>
                <w:webHidden/>
              </w:rPr>
              <w:fldChar w:fldCharType="end"/>
            </w:r>
          </w:hyperlink>
        </w:p>
        <w:p w14:paraId="1F6BAB9B" w14:textId="6CD38D1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68" w:history="1">
            <w:r w:rsidRPr="00A71897">
              <w:rPr>
                <w:rStyle w:val="Hyperlink"/>
                <w:noProof/>
              </w:rPr>
              <w:t>An6. Four Living Creatures / Seraphim</w:t>
            </w:r>
            <w:r>
              <w:rPr>
                <w:noProof/>
                <w:webHidden/>
              </w:rPr>
              <w:tab/>
            </w:r>
            <w:r>
              <w:rPr>
                <w:noProof/>
                <w:webHidden/>
              </w:rPr>
              <w:fldChar w:fldCharType="begin"/>
            </w:r>
            <w:r>
              <w:rPr>
                <w:noProof/>
                <w:webHidden/>
              </w:rPr>
              <w:instrText xml:space="preserve"> PAGEREF _Toc161079768 \h </w:instrText>
            </w:r>
            <w:r>
              <w:rPr>
                <w:noProof/>
                <w:webHidden/>
              </w:rPr>
            </w:r>
            <w:r>
              <w:rPr>
                <w:noProof/>
                <w:webHidden/>
              </w:rPr>
              <w:fldChar w:fldCharType="separate"/>
            </w:r>
            <w:r>
              <w:rPr>
                <w:noProof/>
                <w:webHidden/>
              </w:rPr>
              <w:t>1</w:t>
            </w:r>
            <w:r>
              <w:rPr>
                <w:noProof/>
                <w:webHidden/>
              </w:rPr>
              <w:fldChar w:fldCharType="end"/>
            </w:r>
          </w:hyperlink>
        </w:p>
        <w:p w14:paraId="00A31A6D" w14:textId="6777FCD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69" w:history="1">
            <w:r w:rsidRPr="00A71897">
              <w:rPr>
                <w:rStyle w:val="Hyperlink"/>
                <w:noProof/>
              </w:rPr>
              <w:t>An7. Cherubim</w:t>
            </w:r>
            <w:r>
              <w:rPr>
                <w:noProof/>
                <w:webHidden/>
              </w:rPr>
              <w:tab/>
            </w:r>
            <w:r>
              <w:rPr>
                <w:noProof/>
                <w:webHidden/>
              </w:rPr>
              <w:fldChar w:fldCharType="begin"/>
            </w:r>
            <w:r>
              <w:rPr>
                <w:noProof/>
                <w:webHidden/>
              </w:rPr>
              <w:instrText xml:space="preserve"> PAGEREF _Toc161079769 \h </w:instrText>
            </w:r>
            <w:r>
              <w:rPr>
                <w:noProof/>
                <w:webHidden/>
              </w:rPr>
            </w:r>
            <w:r>
              <w:rPr>
                <w:noProof/>
                <w:webHidden/>
              </w:rPr>
              <w:fldChar w:fldCharType="separate"/>
            </w:r>
            <w:r>
              <w:rPr>
                <w:noProof/>
                <w:webHidden/>
              </w:rPr>
              <w:t>1</w:t>
            </w:r>
            <w:r>
              <w:rPr>
                <w:noProof/>
                <w:webHidden/>
              </w:rPr>
              <w:fldChar w:fldCharType="end"/>
            </w:r>
          </w:hyperlink>
        </w:p>
        <w:p w14:paraId="0C397528" w14:textId="0C3B0DF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0" w:history="1">
            <w:r w:rsidRPr="00A71897">
              <w:rPr>
                <w:rStyle w:val="Hyperlink"/>
                <w:noProof/>
              </w:rPr>
              <w:t>An8. Guardian angels</w:t>
            </w:r>
            <w:r>
              <w:rPr>
                <w:noProof/>
                <w:webHidden/>
              </w:rPr>
              <w:tab/>
            </w:r>
            <w:r>
              <w:rPr>
                <w:noProof/>
                <w:webHidden/>
              </w:rPr>
              <w:fldChar w:fldCharType="begin"/>
            </w:r>
            <w:r>
              <w:rPr>
                <w:noProof/>
                <w:webHidden/>
              </w:rPr>
              <w:instrText xml:space="preserve"> PAGEREF _Toc161079770 \h </w:instrText>
            </w:r>
            <w:r>
              <w:rPr>
                <w:noProof/>
                <w:webHidden/>
              </w:rPr>
            </w:r>
            <w:r>
              <w:rPr>
                <w:noProof/>
                <w:webHidden/>
              </w:rPr>
              <w:fldChar w:fldCharType="separate"/>
            </w:r>
            <w:r>
              <w:rPr>
                <w:noProof/>
                <w:webHidden/>
              </w:rPr>
              <w:t>1</w:t>
            </w:r>
            <w:r>
              <w:rPr>
                <w:noProof/>
                <w:webHidden/>
              </w:rPr>
              <w:fldChar w:fldCharType="end"/>
            </w:r>
          </w:hyperlink>
        </w:p>
        <w:p w14:paraId="135043CC" w14:textId="053E0BD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1" w:history="1">
            <w:r w:rsidRPr="00A71897">
              <w:rPr>
                <w:rStyle w:val="Hyperlink"/>
                <w:noProof/>
              </w:rPr>
              <w:t>An9. Angelic / Heavenly powers</w:t>
            </w:r>
            <w:r>
              <w:rPr>
                <w:noProof/>
                <w:webHidden/>
              </w:rPr>
              <w:tab/>
            </w:r>
            <w:r>
              <w:rPr>
                <w:noProof/>
                <w:webHidden/>
              </w:rPr>
              <w:fldChar w:fldCharType="begin"/>
            </w:r>
            <w:r>
              <w:rPr>
                <w:noProof/>
                <w:webHidden/>
              </w:rPr>
              <w:instrText xml:space="preserve"> PAGEREF _Toc161079771 \h </w:instrText>
            </w:r>
            <w:r>
              <w:rPr>
                <w:noProof/>
                <w:webHidden/>
              </w:rPr>
            </w:r>
            <w:r>
              <w:rPr>
                <w:noProof/>
                <w:webHidden/>
              </w:rPr>
              <w:fldChar w:fldCharType="separate"/>
            </w:r>
            <w:r>
              <w:rPr>
                <w:noProof/>
                <w:webHidden/>
              </w:rPr>
              <w:t>1</w:t>
            </w:r>
            <w:r>
              <w:rPr>
                <w:noProof/>
                <w:webHidden/>
              </w:rPr>
              <w:fldChar w:fldCharType="end"/>
            </w:r>
          </w:hyperlink>
        </w:p>
        <w:p w14:paraId="094593EF" w14:textId="06582E1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2" w:history="1">
            <w:r w:rsidRPr="00A71897">
              <w:rPr>
                <w:rStyle w:val="Hyperlink"/>
                <w:noProof/>
              </w:rPr>
              <w:t>An10. Angels worship/praise God/Jesus</w:t>
            </w:r>
            <w:r>
              <w:rPr>
                <w:noProof/>
                <w:webHidden/>
              </w:rPr>
              <w:tab/>
            </w:r>
            <w:r>
              <w:rPr>
                <w:noProof/>
                <w:webHidden/>
              </w:rPr>
              <w:fldChar w:fldCharType="begin"/>
            </w:r>
            <w:r>
              <w:rPr>
                <w:noProof/>
                <w:webHidden/>
              </w:rPr>
              <w:instrText xml:space="preserve"> PAGEREF _Toc161079772 \h </w:instrText>
            </w:r>
            <w:r>
              <w:rPr>
                <w:noProof/>
                <w:webHidden/>
              </w:rPr>
            </w:r>
            <w:r>
              <w:rPr>
                <w:noProof/>
                <w:webHidden/>
              </w:rPr>
              <w:fldChar w:fldCharType="separate"/>
            </w:r>
            <w:r>
              <w:rPr>
                <w:noProof/>
                <w:webHidden/>
              </w:rPr>
              <w:t>1</w:t>
            </w:r>
            <w:r>
              <w:rPr>
                <w:noProof/>
                <w:webHidden/>
              </w:rPr>
              <w:fldChar w:fldCharType="end"/>
            </w:r>
          </w:hyperlink>
        </w:p>
        <w:p w14:paraId="4D48F71A" w14:textId="5DD459C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3" w:history="1">
            <w:r w:rsidRPr="00A71897">
              <w:rPr>
                <w:rStyle w:val="Hyperlink"/>
                <w:noProof/>
              </w:rPr>
              <w:t>An11. Angels rejoice</w:t>
            </w:r>
            <w:r>
              <w:rPr>
                <w:noProof/>
                <w:webHidden/>
              </w:rPr>
              <w:tab/>
            </w:r>
            <w:r>
              <w:rPr>
                <w:noProof/>
                <w:webHidden/>
              </w:rPr>
              <w:fldChar w:fldCharType="begin"/>
            </w:r>
            <w:r>
              <w:rPr>
                <w:noProof/>
                <w:webHidden/>
              </w:rPr>
              <w:instrText xml:space="preserve"> PAGEREF _Toc161079773 \h </w:instrText>
            </w:r>
            <w:r>
              <w:rPr>
                <w:noProof/>
                <w:webHidden/>
              </w:rPr>
            </w:r>
            <w:r>
              <w:rPr>
                <w:noProof/>
                <w:webHidden/>
              </w:rPr>
              <w:fldChar w:fldCharType="separate"/>
            </w:r>
            <w:r>
              <w:rPr>
                <w:noProof/>
                <w:webHidden/>
              </w:rPr>
              <w:t>1</w:t>
            </w:r>
            <w:r>
              <w:rPr>
                <w:noProof/>
                <w:webHidden/>
              </w:rPr>
              <w:fldChar w:fldCharType="end"/>
            </w:r>
          </w:hyperlink>
        </w:p>
        <w:p w14:paraId="033C7648" w14:textId="6D81746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4" w:history="1">
            <w:r w:rsidRPr="00A71897">
              <w:rPr>
                <w:rStyle w:val="Hyperlink"/>
                <w:noProof/>
              </w:rPr>
              <w:t>An12. Angelic hymns / choir(s)</w:t>
            </w:r>
            <w:r>
              <w:rPr>
                <w:noProof/>
                <w:webHidden/>
              </w:rPr>
              <w:tab/>
            </w:r>
            <w:r>
              <w:rPr>
                <w:noProof/>
                <w:webHidden/>
              </w:rPr>
              <w:fldChar w:fldCharType="begin"/>
            </w:r>
            <w:r>
              <w:rPr>
                <w:noProof/>
                <w:webHidden/>
              </w:rPr>
              <w:instrText xml:space="preserve"> PAGEREF _Toc161079774 \h </w:instrText>
            </w:r>
            <w:r>
              <w:rPr>
                <w:noProof/>
                <w:webHidden/>
              </w:rPr>
            </w:r>
            <w:r>
              <w:rPr>
                <w:noProof/>
                <w:webHidden/>
              </w:rPr>
              <w:fldChar w:fldCharType="separate"/>
            </w:r>
            <w:r>
              <w:rPr>
                <w:noProof/>
                <w:webHidden/>
              </w:rPr>
              <w:t>1</w:t>
            </w:r>
            <w:r>
              <w:rPr>
                <w:noProof/>
                <w:webHidden/>
              </w:rPr>
              <w:fldChar w:fldCharType="end"/>
            </w:r>
          </w:hyperlink>
        </w:p>
        <w:p w14:paraId="41924B13" w14:textId="06AA5B6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5" w:history="1">
            <w:r w:rsidRPr="00A71897">
              <w:rPr>
                <w:rStyle w:val="Hyperlink"/>
                <w:noProof/>
              </w:rPr>
              <w:t>An13. Angels visit shepherds at Christ’s birth</w:t>
            </w:r>
            <w:r>
              <w:rPr>
                <w:noProof/>
                <w:webHidden/>
              </w:rPr>
              <w:tab/>
            </w:r>
            <w:r>
              <w:rPr>
                <w:noProof/>
                <w:webHidden/>
              </w:rPr>
              <w:fldChar w:fldCharType="begin"/>
            </w:r>
            <w:r>
              <w:rPr>
                <w:noProof/>
                <w:webHidden/>
              </w:rPr>
              <w:instrText xml:space="preserve"> PAGEREF _Toc161079775 \h </w:instrText>
            </w:r>
            <w:r>
              <w:rPr>
                <w:noProof/>
                <w:webHidden/>
              </w:rPr>
            </w:r>
            <w:r>
              <w:rPr>
                <w:noProof/>
                <w:webHidden/>
              </w:rPr>
              <w:fldChar w:fldCharType="separate"/>
            </w:r>
            <w:r>
              <w:rPr>
                <w:noProof/>
                <w:webHidden/>
              </w:rPr>
              <w:t>1</w:t>
            </w:r>
            <w:r>
              <w:rPr>
                <w:noProof/>
                <w:webHidden/>
              </w:rPr>
              <w:fldChar w:fldCharType="end"/>
            </w:r>
          </w:hyperlink>
        </w:p>
        <w:p w14:paraId="2456E41C" w14:textId="7A35214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6" w:history="1">
            <w:r w:rsidRPr="00A71897">
              <w:rPr>
                <w:rStyle w:val="Hyperlink"/>
                <w:noProof/>
              </w:rPr>
              <w:t>An14. Angels announce or preach the gospel</w:t>
            </w:r>
            <w:r>
              <w:rPr>
                <w:noProof/>
                <w:webHidden/>
              </w:rPr>
              <w:tab/>
            </w:r>
            <w:r>
              <w:rPr>
                <w:noProof/>
                <w:webHidden/>
              </w:rPr>
              <w:fldChar w:fldCharType="begin"/>
            </w:r>
            <w:r>
              <w:rPr>
                <w:noProof/>
                <w:webHidden/>
              </w:rPr>
              <w:instrText xml:space="preserve"> PAGEREF _Toc161079776 \h </w:instrText>
            </w:r>
            <w:r>
              <w:rPr>
                <w:noProof/>
                <w:webHidden/>
              </w:rPr>
            </w:r>
            <w:r>
              <w:rPr>
                <w:noProof/>
                <w:webHidden/>
              </w:rPr>
              <w:fldChar w:fldCharType="separate"/>
            </w:r>
            <w:r>
              <w:rPr>
                <w:noProof/>
                <w:webHidden/>
              </w:rPr>
              <w:t>1</w:t>
            </w:r>
            <w:r>
              <w:rPr>
                <w:noProof/>
                <w:webHidden/>
              </w:rPr>
              <w:fldChar w:fldCharType="end"/>
            </w:r>
          </w:hyperlink>
        </w:p>
        <w:p w14:paraId="3479C63D" w14:textId="112F3DF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7" w:history="1">
            <w:r w:rsidRPr="00A71897">
              <w:rPr>
                <w:rStyle w:val="Hyperlink"/>
                <w:noProof/>
              </w:rPr>
              <w:t>An15. An angel spoke with Cornelius before he was a believer</w:t>
            </w:r>
            <w:r>
              <w:rPr>
                <w:noProof/>
                <w:webHidden/>
              </w:rPr>
              <w:tab/>
            </w:r>
            <w:r>
              <w:rPr>
                <w:noProof/>
                <w:webHidden/>
              </w:rPr>
              <w:fldChar w:fldCharType="begin"/>
            </w:r>
            <w:r>
              <w:rPr>
                <w:noProof/>
                <w:webHidden/>
              </w:rPr>
              <w:instrText xml:space="preserve"> PAGEREF _Toc161079777 \h </w:instrText>
            </w:r>
            <w:r>
              <w:rPr>
                <w:noProof/>
                <w:webHidden/>
              </w:rPr>
            </w:r>
            <w:r>
              <w:rPr>
                <w:noProof/>
                <w:webHidden/>
              </w:rPr>
              <w:fldChar w:fldCharType="separate"/>
            </w:r>
            <w:r>
              <w:rPr>
                <w:noProof/>
                <w:webHidden/>
              </w:rPr>
              <w:t>1</w:t>
            </w:r>
            <w:r>
              <w:rPr>
                <w:noProof/>
                <w:webHidden/>
              </w:rPr>
              <w:fldChar w:fldCharType="end"/>
            </w:r>
          </w:hyperlink>
        </w:p>
        <w:p w14:paraId="3EB6D140" w14:textId="291F991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8" w:history="1">
            <w:r w:rsidRPr="00A71897">
              <w:rPr>
                <w:rStyle w:val="Hyperlink"/>
                <w:noProof/>
              </w:rPr>
              <w:t>An16. Gabriel appeared to Mary</w:t>
            </w:r>
            <w:r>
              <w:rPr>
                <w:noProof/>
                <w:webHidden/>
              </w:rPr>
              <w:tab/>
            </w:r>
            <w:r>
              <w:rPr>
                <w:noProof/>
                <w:webHidden/>
              </w:rPr>
              <w:fldChar w:fldCharType="begin"/>
            </w:r>
            <w:r>
              <w:rPr>
                <w:noProof/>
                <w:webHidden/>
              </w:rPr>
              <w:instrText xml:space="preserve"> PAGEREF _Toc161079778 \h </w:instrText>
            </w:r>
            <w:r>
              <w:rPr>
                <w:noProof/>
                <w:webHidden/>
              </w:rPr>
            </w:r>
            <w:r>
              <w:rPr>
                <w:noProof/>
                <w:webHidden/>
              </w:rPr>
              <w:fldChar w:fldCharType="separate"/>
            </w:r>
            <w:r>
              <w:rPr>
                <w:noProof/>
                <w:webHidden/>
              </w:rPr>
              <w:t>1</w:t>
            </w:r>
            <w:r>
              <w:rPr>
                <w:noProof/>
                <w:webHidden/>
              </w:rPr>
              <w:fldChar w:fldCharType="end"/>
            </w:r>
          </w:hyperlink>
        </w:p>
        <w:p w14:paraId="06865BD8" w14:textId="4D70021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79" w:history="1">
            <w:r w:rsidRPr="00A71897">
              <w:rPr>
                <w:rStyle w:val="Hyperlink"/>
                <w:noProof/>
              </w:rPr>
              <w:t>An17. Kid’s angels see Father’s face in Heaven</w:t>
            </w:r>
            <w:r>
              <w:rPr>
                <w:noProof/>
                <w:webHidden/>
              </w:rPr>
              <w:tab/>
            </w:r>
            <w:r>
              <w:rPr>
                <w:noProof/>
                <w:webHidden/>
              </w:rPr>
              <w:fldChar w:fldCharType="begin"/>
            </w:r>
            <w:r>
              <w:rPr>
                <w:noProof/>
                <w:webHidden/>
              </w:rPr>
              <w:instrText xml:space="preserve"> PAGEREF _Toc161079779 \h </w:instrText>
            </w:r>
            <w:r>
              <w:rPr>
                <w:noProof/>
                <w:webHidden/>
              </w:rPr>
            </w:r>
            <w:r>
              <w:rPr>
                <w:noProof/>
                <w:webHidden/>
              </w:rPr>
              <w:fldChar w:fldCharType="separate"/>
            </w:r>
            <w:r>
              <w:rPr>
                <w:noProof/>
                <w:webHidden/>
              </w:rPr>
              <w:t>1</w:t>
            </w:r>
            <w:r>
              <w:rPr>
                <w:noProof/>
                <w:webHidden/>
              </w:rPr>
              <w:fldChar w:fldCharType="end"/>
            </w:r>
          </w:hyperlink>
        </w:p>
        <w:p w14:paraId="6B7E2DE8" w14:textId="3860D5C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80" w:history="1">
            <w:r w:rsidRPr="00A71897">
              <w:rPr>
                <w:rStyle w:val="Hyperlink"/>
                <w:noProof/>
              </w:rPr>
              <w:t>An18. Destroying angel(s)</w:t>
            </w:r>
            <w:r>
              <w:rPr>
                <w:noProof/>
                <w:webHidden/>
              </w:rPr>
              <w:tab/>
            </w:r>
            <w:r>
              <w:rPr>
                <w:noProof/>
                <w:webHidden/>
              </w:rPr>
              <w:fldChar w:fldCharType="begin"/>
            </w:r>
            <w:r>
              <w:rPr>
                <w:noProof/>
                <w:webHidden/>
              </w:rPr>
              <w:instrText xml:space="preserve"> PAGEREF _Toc161079780 \h </w:instrText>
            </w:r>
            <w:r>
              <w:rPr>
                <w:noProof/>
                <w:webHidden/>
              </w:rPr>
            </w:r>
            <w:r>
              <w:rPr>
                <w:noProof/>
                <w:webHidden/>
              </w:rPr>
              <w:fldChar w:fldCharType="separate"/>
            </w:r>
            <w:r>
              <w:rPr>
                <w:noProof/>
                <w:webHidden/>
              </w:rPr>
              <w:t>1</w:t>
            </w:r>
            <w:r>
              <w:rPr>
                <w:noProof/>
                <w:webHidden/>
              </w:rPr>
              <w:fldChar w:fldCharType="end"/>
            </w:r>
          </w:hyperlink>
        </w:p>
        <w:p w14:paraId="62B3FF36" w14:textId="3C91635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81" w:history="1">
            <w:r w:rsidRPr="00A71897">
              <w:rPr>
                <w:rStyle w:val="Hyperlink"/>
                <w:noProof/>
              </w:rPr>
              <w:t>An19. Angels are not given in marriage</w:t>
            </w:r>
            <w:r>
              <w:rPr>
                <w:noProof/>
                <w:webHidden/>
              </w:rPr>
              <w:tab/>
            </w:r>
            <w:r>
              <w:rPr>
                <w:noProof/>
                <w:webHidden/>
              </w:rPr>
              <w:fldChar w:fldCharType="begin"/>
            </w:r>
            <w:r>
              <w:rPr>
                <w:noProof/>
                <w:webHidden/>
              </w:rPr>
              <w:instrText xml:space="preserve"> PAGEREF _Toc161079781 \h </w:instrText>
            </w:r>
            <w:r>
              <w:rPr>
                <w:noProof/>
                <w:webHidden/>
              </w:rPr>
            </w:r>
            <w:r>
              <w:rPr>
                <w:noProof/>
                <w:webHidden/>
              </w:rPr>
              <w:fldChar w:fldCharType="separate"/>
            </w:r>
            <w:r>
              <w:rPr>
                <w:noProof/>
                <w:webHidden/>
              </w:rPr>
              <w:t>1</w:t>
            </w:r>
            <w:r>
              <w:rPr>
                <w:noProof/>
                <w:webHidden/>
              </w:rPr>
              <w:fldChar w:fldCharType="end"/>
            </w:r>
          </w:hyperlink>
        </w:p>
        <w:p w14:paraId="2E52A40B" w14:textId="1F1E948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82" w:history="1">
            <w:r w:rsidRPr="00A71897">
              <w:rPr>
                <w:rStyle w:val="Hyperlink"/>
                <w:noProof/>
              </w:rPr>
              <w:t>Teachings on Angels not on the list</w:t>
            </w:r>
            <w:r>
              <w:rPr>
                <w:noProof/>
                <w:webHidden/>
              </w:rPr>
              <w:tab/>
            </w:r>
            <w:r>
              <w:rPr>
                <w:noProof/>
                <w:webHidden/>
              </w:rPr>
              <w:fldChar w:fldCharType="begin"/>
            </w:r>
            <w:r>
              <w:rPr>
                <w:noProof/>
                <w:webHidden/>
              </w:rPr>
              <w:instrText xml:space="preserve"> PAGEREF _Toc161079782 \h </w:instrText>
            </w:r>
            <w:r>
              <w:rPr>
                <w:noProof/>
                <w:webHidden/>
              </w:rPr>
            </w:r>
            <w:r>
              <w:rPr>
                <w:noProof/>
                <w:webHidden/>
              </w:rPr>
              <w:fldChar w:fldCharType="separate"/>
            </w:r>
            <w:r>
              <w:rPr>
                <w:noProof/>
                <w:webHidden/>
              </w:rPr>
              <w:t>1</w:t>
            </w:r>
            <w:r>
              <w:rPr>
                <w:noProof/>
                <w:webHidden/>
              </w:rPr>
              <w:fldChar w:fldCharType="end"/>
            </w:r>
          </w:hyperlink>
        </w:p>
        <w:p w14:paraId="336C0347" w14:textId="767C4E9C"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783" w:history="1">
            <w:r w:rsidRPr="00A71897">
              <w:rPr>
                <w:rStyle w:val="Hyperlink"/>
                <w:caps/>
                <w:noProof/>
              </w:rPr>
              <w:t>SATAN</w:t>
            </w:r>
            <w:r>
              <w:rPr>
                <w:noProof/>
                <w:webHidden/>
              </w:rPr>
              <w:tab/>
            </w:r>
            <w:r>
              <w:rPr>
                <w:noProof/>
                <w:webHidden/>
              </w:rPr>
              <w:fldChar w:fldCharType="begin"/>
            </w:r>
            <w:r>
              <w:rPr>
                <w:noProof/>
                <w:webHidden/>
              </w:rPr>
              <w:instrText xml:space="preserve"> PAGEREF _Toc161079783 \h </w:instrText>
            </w:r>
            <w:r>
              <w:rPr>
                <w:noProof/>
                <w:webHidden/>
              </w:rPr>
            </w:r>
            <w:r>
              <w:rPr>
                <w:noProof/>
                <w:webHidden/>
              </w:rPr>
              <w:fldChar w:fldCharType="separate"/>
            </w:r>
            <w:r>
              <w:rPr>
                <w:noProof/>
                <w:webHidden/>
              </w:rPr>
              <w:t>1</w:t>
            </w:r>
            <w:r>
              <w:rPr>
                <w:noProof/>
                <w:webHidden/>
              </w:rPr>
              <w:fldChar w:fldCharType="end"/>
            </w:r>
          </w:hyperlink>
        </w:p>
        <w:p w14:paraId="51C686FF" w14:textId="1CF043B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84" w:history="1">
            <w:r w:rsidRPr="00A71897">
              <w:rPr>
                <w:rStyle w:val="Hyperlink"/>
                <w:noProof/>
              </w:rPr>
              <w:t>St1. Satan / the Devil / Lucifer</w:t>
            </w:r>
            <w:r>
              <w:rPr>
                <w:noProof/>
                <w:webHidden/>
              </w:rPr>
              <w:tab/>
            </w:r>
            <w:r>
              <w:rPr>
                <w:noProof/>
                <w:webHidden/>
              </w:rPr>
              <w:fldChar w:fldCharType="begin"/>
            </w:r>
            <w:r>
              <w:rPr>
                <w:noProof/>
                <w:webHidden/>
              </w:rPr>
              <w:instrText xml:space="preserve"> PAGEREF _Toc161079784 \h </w:instrText>
            </w:r>
            <w:r>
              <w:rPr>
                <w:noProof/>
                <w:webHidden/>
              </w:rPr>
            </w:r>
            <w:r>
              <w:rPr>
                <w:noProof/>
                <w:webHidden/>
              </w:rPr>
              <w:fldChar w:fldCharType="separate"/>
            </w:r>
            <w:r>
              <w:rPr>
                <w:noProof/>
                <w:webHidden/>
              </w:rPr>
              <w:t>1</w:t>
            </w:r>
            <w:r>
              <w:rPr>
                <w:noProof/>
                <w:webHidden/>
              </w:rPr>
              <w:fldChar w:fldCharType="end"/>
            </w:r>
          </w:hyperlink>
        </w:p>
        <w:p w14:paraId="4835B40F" w14:textId="26BC5D6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85" w:history="1">
            <w:r w:rsidRPr="00A71897">
              <w:rPr>
                <w:rStyle w:val="Hyperlink"/>
                <w:noProof/>
              </w:rPr>
              <w:t>St2. Satan is called Lucifer</w:t>
            </w:r>
            <w:r>
              <w:rPr>
                <w:noProof/>
                <w:webHidden/>
              </w:rPr>
              <w:tab/>
            </w:r>
            <w:r>
              <w:rPr>
                <w:noProof/>
                <w:webHidden/>
              </w:rPr>
              <w:fldChar w:fldCharType="begin"/>
            </w:r>
            <w:r>
              <w:rPr>
                <w:noProof/>
                <w:webHidden/>
              </w:rPr>
              <w:instrText xml:space="preserve"> PAGEREF _Toc161079785 \h </w:instrText>
            </w:r>
            <w:r>
              <w:rPr>
                <w:noProof/>
                <w:webHidden/>
              </w:rPr>
            </w:r>
            <w:r>
              <w:rPr>
                <w:noProof/>
                <w:webHidden/>
              </w:rPr>
              <w:fldChar w:fldCharType="separate"/>
            </w:r>
            <w:r>
              <w:rPr>
                <w:noProof/>
                <w:webHidden/>
              </w:rPr>
              <w:t>1</w:t>
            </w:r>
            <w:r>
              <w:rPr>
                <w:noProof/>
                <w:webHidden/>
              </w:rPr>
              <w:fldChar w:fldCharType="end"/>
            </w:r>
          </w:hyperlink>
        </w:p>
        <w:p w14:paraId="4F4991F8" w14:textId="664E9D7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86" w:history="1">
            <w:r w:rsidRPr="00A71897">
              <w:rPr>
                <w:rStyle w:val="Hyperlink"/>
                <w:noProof/>
              </w:rPr>
              <w:t>St3. The devil / Satan is a personal being</w:t>
            </w:r>
            <w:r>
              <w:rPr>
                <w:noProof/>
                <w:webHidden/>
              </w:rPr>
              <w:tab/>
            </w:r>
            <w:r>
              <w:rPr>
                <w:noProof/>
                <w:webHidden/>
              </w:rPr>
              <w:fldChar w:fldCharType="begin"/>
            </w:r>
            <w:r>
              <w:rPr>
                <w:noProof/>
                <w:webHidden/>
              </w:rPr>
              <w:instrText xml:space="preserve"> PAGEREF _Toc161079786 \h </w:instrText>
            </w:r>
            <w:r>
              <w:rPr>
                <w:noProof/>
                <w:webHidden/>
              </w:rPr>
            </w:r>
            <w:r>
              <w:rPr>
                <w:noProof/>
                <w:webHidden/>
              </w:rPr>
              <w:fldChar w:fldCharType="separate"/>
            </w:r>
            <w:r>
              <w:rPr>
                <w:noProof/>
                <w:webHidden/>
              </w:rPr>
              <w:t>1</w:t>
            </w:r>
            <w:r>
              <w:rPr>
                <w:noProof/>
                <w:webHidden/>
              </w:rPr>
              <w:fldChar w:fldCharType="end"/>
            </w:r>
          </w:hyperlink>
        </w:p>
        <w:p w14:paraId="5471ADDC" w14:textId="41BE3BE3"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87" w:history="1">
            <w:r w:rsidRPr="00A71897">
              <w:rPr>
                <w:rStyle w:val="Hyperlink"/>
                <w:noProof/>
              </w:rPr>
              <w:t>St4. Satan looks like an angel of light</w:t>
            </w:r>
            <w:r>
              <w:rPr>
                <w:noProof/>
                <w:webHidden/>
              </w:rPr>
              <w:tab/>
            </w:r>
            <w:r>
              <w:rPr>
                <w:noProof/>
                <w:webHidden/>
              </w:rPr>
              <w:fldChar w:fldCharType="begin"/>
            </w:r>
            <w:r>
              <w:rPr>
                <w:noProof/>
                <w:webHidden/>
              </w:rPr>
              <w:instrText xml:space="preserve"> PAGEREF _Toc161079787 \h </w:instrText>
            </w:r>
            <w:r>
              <w:rPr>
                <w:noProof/>
                <w:webHidden/>
              </w:rPr>
            </w:r>
            <w:r>
              <w:rPr>
                <w:noProof/>
                <w:webHidden/>
              </w:rPr>
              <w:fldChar w:fldCharType="separate"/>
            </w:r>
            <w:r>
              <w:rPr>
                <w:noProof/>
                <w:webHidden/>
              </w:rPr>
              <w:t>1</w:t>
            </w:r>
            <w:r>
              <w:rPr>
                <w:noProof/>
                <w:webHidden/>
              </w:rPr>
              <w:fldChar w:fldCharType="end"/>
            </w:r>
          </w:hyperlink>
        </w:p>
        <w:p w14:paraId="2827B7CD" w14:textId="21B0E8D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88" w:history="1">
            <w:r w:rsidRPr="00A71897">
              <w:rPr>
                <w:rStyle w:val="Hyperlink"/>
                <w:noProof/>
              </w:rPr>
              <w:t>St5. Satan/demons fell from heaven</w:t>
            </w:r>
            <w:r>
              <w:rPr>
                <w:noProof/>
                <w:webHidden/>
              </w:rPr>
              <w:tab/>
            </w:r>
            <w:r>
              <w:rPr>
                <w:noProof/>
                <w:webHidden/>
              </w:rPr>
              <w:fldChar w:fldCharType="begin"/>
            </w:r>
            <w:r>
              <w:rPr>
                <w:noProof/>
                <w:webHidden/>
              </w:rPr>
              <w:instrText xml:space="preserve"> PAGEREF _Toc161079788 \h </w:instrText>
            </w:r>
            <w:r>
              <w:rPr>
                <w:noProof/>
                <w:webHidden/>
              </w:rPr>
            </w:r>
            <w:r>
              <w:rPr>
                <w:noProof/>
                <w:webHidden/>
              </w:rPr>
              <w:fldChar w:fldCharType="separate"/>
            </w:r>
            <w:r>
              <w:rPr>
                <w:noProof/>
                <w:webHidden/>
              </w:rPr>
              <w:t>1</w:t>
            </w:r>
            <w:r>
              <w:rPr>
                <w:noProof/>
                <w:webHidden/>
              </w:rPr>
              <w:fldChar w:fldCharType="end"/>
            </w:r>
          </w:hyperlink>
        </w:p>
        <w:p w14:paraId="16C2F603" w14:textId="373E739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89" w:history="1">
            <w:r w:rsidRPr="00A71897">
              <w:rPr>
                <w:rStyle w:val="Hyperlink"/>
                <w:noProof/>
              </w:rPr>
              <w:t>St6. Satan is a dragon</w:t>
            </w:r>
            <w:r>
              <w:rPr>
                <w:noProof/>
                <w:webHidden/>
              </w:rPr>
              <w:tab/>
            </w:r>
            <w:r>
              <w:rPr>
                <w:noProof/>
                <w:webHidden/>
              </w:rPr>
              <w:fldChar w:fldCharType="begin"/>
            </w:r>
            <w:r>
              <w:rPr>
                <w:noProof/>
                <w:webHidden/>
              </w:rPr>
              <w:instrText xml:space="preserve"> PAGEREF _Toc161079789 \h </w:instrText>
            </w:r>
            <w:r>
              <w:rPr>
                <w:noProof/>
                <w:webHidden/>
              </w:rPr>
            </w:r>
            <w:r>
              <w:rPr>
                <w:noProof/>
                <w:webHidden/>
              </w:rPr>
              <w:fldChar w:fldCharType="separate"/>
            </w:r>
            <w:r>
              <w:rPr>
                <w:noProof/>
                <w:webHidden/>
              </w:rPr>
              <w:t>1</w:t>
            </w:r>
            <w:r>
              <w:rPr>
                <w:noProof/>
                <w:webHidden/>
              </w:rPr>
              <w:fldChar w:fldCharType="end"/>
            </w:r>
          </w:hyperlink>
        </w:p>
        <w:p w14:paraId="50648FF4" w14:textId="75FF849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0" w:history="1">
            <w:r w:rsidRPr="00A71897">
              <w:rPr>
                <w:rStyle w:val="Hyperlink"/>
                <w:noProof/>
              </w:rPr>
              <w:t>St7. Satan is a serpent</w:t>
            </w:r>
            <w:r>
              <w:rPr>
                <w:noProof/>
                <w:webHidden/>
              </w:rPr>
              <w:tab/>
            </w:r>
            <w:r>
              <w:rPr>
                <w:noProof/>
                <w:webHidden/>
              </w:rPr>
              <w:fldChar w:fldCharType="begin"/>
            </w:r>
            <w:r>
              <w:rPr>
                <w:noProof/>
                <w:webHidden/>
              </w:rPr>
              <w:instrText xml:space="preserve"> PAGEREF _Toc161079790 \h </w:instrText>
            </w:r>
            <w:r>
              <w:rPr>
                <w:noProof/>
                <w:webHidden/>
              </w:rPr>
            </w:r>
            <w:r>
              <w:rPr>
                <w:noProof/>
                <w:webHidden/>
              </w:rPr>
              <w:fldChar w:fldCharType="separate"/>
            </w:r>
            <w:r>
              <w:rPr>
                <w:noProof/>
                <w:webHidden/>
              </w:rPr>
              <w:t>1</w:t>
            </w:r>
            <w:r>
              <w:rPr>
                <w:noProof/>
                <w:webHidden/>
              </w:rPr>
              <w:fldChar w:fldCharType="end"/>
            </w:r>
          </w:hyperlink>
        </w:p>
        <w:p w14:paraId="3CF36CB1" w14:textId="395BB842"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1" w:history="1">
            <w:r w:rsidRPr="00A71897">
              <w:rPr>
                <w:rStyle w:val="Hyperlink"/>
                <w:noProof/>
              </w:rPr>
              <w:t>St8. Wiles/craftiness of the devil</w:t>
            </w:r>
            <w:r>
              <w:rPr>
                <w:noProof/>
                <w:webHidden/>
              </w:rPr>
              <w:tab/>
            </w:r>
            <w:r>
              <w:rPr>
                <w:noProof/>
                <w:webHidden/>
              </w:rPr>
              <w:fldChar w:fldCharType="begin"/>
            </w:r>
            <w:r>
              <w:rPr>
                <w:noProof/>
                <w:webHidden/>
              </w:rPr>
              <w:instrText xml:space="preserve"> PAGEREF _Toc161079791 \h </w:instrText>
            </w:r>
            <w:r>
              <w:rPr>
                <w:noProof/>
                <w:webHidden/>
              </w:rPr>
            </w:r>
            <w:r>
              <w:rPr>
                <w:noProof/>
                <w:webHidden/>
              </w:rPr>
              <w:fldChar w:fldCharType="separate"/>
            </w:r>
            <w:r>
              <w:rPr>
                <w:noProof/>
                <w:webHidden/>
              </w:rPr>
              <w:t>1</w:t>
            </w:r>
            <w:r>
              <w:rPr>
                <w:noProof/>
                <w:webHidden/>
              </w:rPr>
              <w:fldChar w:fldCharType="end"/>
            </w:r>
          </w:hyperlink>
        </w:p>
        <w:p w14:paraId="619D8F1A" w14:textId="7FEF24E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2" w:history="1">
            <w:r w:rsidRPr="00A71897">
              <w:rPr>
                <w:rStyle w:val="Hyperlink"/>
                <w:noProof/>
              </w:rPr>
              <w:t>St9. Satan deceives</w:t>
            </w:r>
            <w:r>
              <w:rPr>
                <w:noProof/>
                <w:webHidden/>
              </w:rPr>
              <w:tab/>
            </w:r>
            <w:r>
              <w:rPr>
                <w:noProof/>
                <w:webHidden/>
              </w:rPr>
              <w:fldChar w:fldCharType="begin"/>
            </w:r>
            <w:r>
              <w:rPr>
                <w:noProof/>
                <w:webHidden/>
              </w:rPr>
              <w:instrText xml:space="preserve"> PAGEREF _Toc161079792 \h </w:instrText>
            </w:r>
            <w:r>
              <w:rPr>
                <w:noProof/>
                <w:webHidden/>
              </w:rPr>
            </w:r>
            <w:r>
              <w:rPr>
                <w:noProof/>
                <w:webHidden/>
              </w:rPr>
              <w:fldChar w:fldCharType="separate"/>
            </w:r>
            <w:r>
              <w:rPr>
                <w:noProof/>
                <w:webHidden/>
              </w:rPr>
              <w:t>1</w:t>
            </w:r>
            <w:r>
              <w:rPr>
                <w:noProof/>
                <w:webHidden/>
              </w:rPr>
              <w:fldChar w:fldCharType="end"/>
            </w:r>
          </w:hyperlink>
        </w:p>
        <w:p w14:paraId="7487B940" w14:textId="73E446D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3" w:history="1">
            <w:r w:rsidRPr="00A71897">
              <w:rPr>
                <w:rStyle w:val="Hyperlink"/>
                <w:noProof/>
              </w:rPr>
              <w:t>St10. Serpent beguiled Eve</w:t>
            </w:r>
            <w:r>
              <w:rPr>
                <w:noProof/>
                <w:webHidden/>
              </w:rPr>
              <w:tab/>
            </w:r>
            <w:r>
              <w:rPr>
                <w:noProof/>
                <w:webHidden/>
              </w:rPr>
              <w:fldChar w:fldCharType="begin"/>
            </w:r>
            <w:r>
              <w:rPr>
                <w:noProof/>
                <w:webHidden/>
              </w:rPr>
              <w:instrText xml:space="preserve"> PAGEREF _Toc161079793 \h </w:instrText>
            </w:r>
            <w:r>
              <w:rPr>
                <w:noProof/>
                <w:webHidden/>
              </w:rPr>
            </w:r>
            <w:r>
              <w:rPr>
                <w:noProof/>
                <w:webHidden/>
              </w:rPr>
              <w:fldChar w:fldCharType="separate"/>
            </w:r>
            <w:r>
              <w:rPr>
                <w:noProof/>
                <w:webHidden/>
              </w:rPr>
              <w:t>1</w:t>
            </w:r>
            <w:r>
              <w:rPr>
                <w:noProof/>
                <w:webHidden/>
              </w:rPr>
              <w:fldChar w:fldCharType="end"/>
            </w:r>
          </w:hyperlink>
        </w:p>
        <w:p w14:paraId="15DAC02B" w14:textId="4D08EED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4" w:history="1">
            <w:r w:rsidRPr="00A71897">
              <w:rPr>
                <w:rStyle w:val="Hyperlink"/>
                <w:noProof/>
              </w:rPr>
              <w:t>St11. The Serpent was cursed at the fall</w:t>
            </w:r>
            <w:r>
              <w:rPr>
                <w:noProof/>
                <w:webHidden/>
              </w:rPr>
              <w:tab/>
            </w:r>
            <w:r>
              <w:rPr>
                <w:noProof/>
                <w:webHidden/>
              </w:rPr>
              <w:fldChar w:fldCharType="begin"/>
            </w:r>
            <w:r>
              <w:rPr>
                <w:noProof/>
                <w:webHidden/>
              </w:rPr>
              <w:instrText xml:space="preserve"> PAGEREF _Toc161079794 \h </w:instrText>
            </w:r>
            <w:r>
              <w:rPr>
                <w:noProof/>
                <w:webHidden/>
              </w:rPr>
            </w:r>
            <w:r>
              <w:rPr>
                <w:noProof/>
                <w:webHidden/>
              </w:rPr>
              <w:fldChar w:fldCharType="separate"/>
            </w:r>
            <w:r>
              <w:rPr>
                <w:noProof/>
                <w:webHidden/>
              </w:rPr>
              <w:t>1</w:t>
            </w:r>
            <w:r>
              <w:rPr>
                <w:noProof/>
                <w:webHidden/>
              </w:rPr>
              <w:fldChar w:fldCharType="end"/>
            </w:r>
          </w:hyperlink>
        </w:p>
        <w:p w14:paraId="040AE51A" w14:textId="72D695D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5" w:history="1">
            <w:r w:rsidRPr="00A71897">
              <w:rPr>
                <w:rStyle w:val="Hyperlink"/>
                <w:noProof/>
              </w:rPr>
              <w:t>St12. Enmity between serpent and Eve’s seed</w:t>
            </w:r>
            <w:r>
              <w:rPr>
                <w:noProof/>
                <w:webHidden/>
              </w:rPr>
              <w:tab/>
            </w:r>
            <w:r>
              <w:rPr>
                <w:noProof/>
                <w:webHidden/>
              </w:rPr>
              <w:fldChar w:fldCharType="begin"/>
            </w:r>
            <w:r>
              <w:rPr>
                <w:noProof/>
                <w:webHidden/>
              </w:rPr>
              <w:instrText xml:space="preserve"> PAGEREF _Toc161079795 \h </w:instrText>
            </w:r>
            <w:r>
              <w:rPr>
                <w:noProof/>
                <w:webHidden/>
              </w:rPr>
            </w:r>
            <w:r>
              <w:rPr>
                <w:noProof/>
                <w:webHidden/>
              </w:rPr>
              <w:fldChar w:fldCharType="separate"/>
            </w:r>
            <w:r>
              <w:rPr>
                <w:noProof/>
                <w:webHidden/>
              </w:rPr>
              <w:t>1</w:t>
            </w:r>
            <w:r>
              <w:rPr>
                <w:noProof/>
                <w:webHidden/>
              </w:rPr>
              <w:fldChar w:fldCharType="end"/>
            </w:r>
          </w:hyperlink>
        </w:p>
        <w:p w14:paraId="3103C1C1" w14:textId="4530A4AB"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6" w:history="1">
            <w:r w:rsidRPr="00A71897">
              <w:rPr>
                <w:rStyle w:val="Hyperlink"/>
                <w:noProof/>
              </w:rPr>
              <w:t>St13. The prince of this world/air is evil/Satan</w:t>
            </w:r>
            <w:r>
              <w:rPr>
                <w:noProof/>
                <w:webHidden/>
              </w:rPr>
              <w:tab/>
            </w:r>
            <w:r>
              <w:rPr>
                <w:noProof/>
                <w:webHidden/>
              </w:rPr>
              <w:fldChar w:fldCharType="begin"/>
            </w:r>
            <w:r>
              <w:rPr>
                <w:noProof/>
                <w:webHidden/>
              </w:rPr>
              <w:instrText xml:space="preserve"> PAGEREF _Toc161079796 \h </w:instrText>
            </w:r>
            <w:r>
              <w:rPr>
                <w:noProof/>
                <w:webHidden/>
              </w:rPr>
            </w:r>
            <w:r>
              <w:rPr>
                <w:noProof/>
                <w:webHidden/>
              </w:rPr>
              <w:fldChar w:fldCharType="separate"/>
            </w:r>
            <w:r>
              <w:rPr>
                <w:noProof/>
                <w:webHidden/>
              </w:rPr>
              <w:t>1</w:t>
            </w:r>
            <w:r>
              <w:rPr>
                <w:noProof/>
                <w:webHidden/>
              </w:rPr>
              <w:fldChar w:fldCharType="end"/>
            </w:r>
          </w:hyperlink>
        </w:p>
        <w:p w14:paraId="782CE280" w14:textId="641579A9"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7" w:history="1">
            <w:r w:rsidRPr="00A71897">
              <w:rPr>
                <w:rStyle w:val="Hyperlink"/>
                <w:noProof/>
              </w:rPr>
              <w:t>St14. Satan, a murderer from the beginning</w:t>
            </w:r>
            <w:r>
              <w:rPr>
                <w:noProof/>
                <w:webHidden/>
              </w:rPr>
              <w:tab/>
            </w:r>
            <w:r>
              <w:rPr>
                <w:noProof/>
                <w:webHidden/>
              </w:rPr>
              <w:fldChar w:fldCharType="begin"/>
            </w:r>
            <w:r>
              <w:rPr>
                <w:noProof/>
                <w:webHidden/>
              </w:rPr>
              <w:instrText xml:space="preserve"> PAGEREF _Toc161079797 \h </w:instrText>
            </w:r>
            <w:r>
              <w:rPr>
                <w:noProof/>
                <w:webHidden/>
              </w:rPr>
            </w:r>
            <w:r>
              <w:rPr>
                <w:noProof/>
                <w:webHidden/>
              </w:rPr>
              <w:fldChar w:fldCharType="separate"/>
            </w:r>
            <w:r>
              <w:rPr>
                <w:noProof/>
                <w:webHidden/>
              </w:rPr>
              <w:t>1</w:t>
            </w:r>
            <w:r>
              <w:rPr>
                <w:noProof/>
                <w:webHidden/>
              </w:rPr>
              <w:fldChar w:fldCharType="end"/>
            </w:r>
          </w:hyperlink>
        </w:p>
        <w:p w14:paraId="6CFA3D16" w14:textId="44DD9F1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8" w:history="1">
            <w:r w:rsidRPr="00A71897">
              <w:rPr>
                <w:rStyle w:val="Hyperlink"/>
                <w:noProof/>
              </w:rPr>
              <w:t>St15. Satan can have lying wonders</w:t>
            </w:r>
            <w:r>
              <w:rPr>
                <w:noProof/>
                <w:webHidden/>
              </w:rPr>
              <w:tab/>
            </w:r>
            <w:r>
              <w:rPr>
                <w:noProof/>
                <w:webHidden/>
              </w:rPr>
              <w:fldChar w:fldCharType="begin"/>
            </w:r>
            <w:r>
              <w:rPr>
                <w:noProof/>
                <w:webHidden/>
              </w:rPr>
              <w:instrText xml:space="preserve"> PAGEREF _Toc161079798 \h </w:instrText>
            </w:r>
            <w:r>
              <w:rPr>
                <w:noProof/>
                <w:webHidden/>
              </w:rPr>
            </w:r>
            <w:r>
              <w:rPr>
                <w:noProof/>
                <w:webHidden/>
              </w:rPr>
              <w:fldChar w:fldCharType="separate"/>
            </w:r>
            <w:r>
              <w:rPr>
                <w:noProof/>
                <w:webHidden/>
              </w:rPr>
              <w:t>1</w:t>
            </w:r>
            <w:r>
              <w:rPr>
                <w:noProof/>
                <w:webHidden/>
              </w:rPr>
              <w:fldChar w:fldCharType="end"/>
            </w:r>
          </w:hyperlink>
        </w:p>
        <w:p w14:paraId="5706671B" w14:textId="03AB89B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799" w:history="1">
            <w:r w:rsidRPr="00A71897">
              <w:rPr>
                <w:rStyle w:val="Hyperlink"/>
                <w:noProof/>
              </w:rPr>
              <w:t>St16. Satan sought to sift Peter as wheat</w:t>
            </w:r>
            <w:r>
              <w:rPr>
                <w:noProof/>
                <w:webHidden/>
              </w:rPr>
              <w:tab/>
            </w:r>
            <w:r>
              <w:rPr>
                <w:noProof/>
                <w:webHidden/>
              </w:rPr>
              <w:fldChar w:fldCharType="begin"/>
            </w:r>
            <w:r>
              <w:rPr>
                <w:noProof/>
                <w:webHidden/>
              </w:rPr>
              <w:instrText xml:space="preserve"> PAGEREF _Toc161079799 \h </w:instrText>
            </w:r>
            <w:r>
              <w:rPr>
                <w:noProof/>
                <w:webHidden/>
              </w:rPr>
            </w:r>
            <w:r>
              <w:rPr>
                <w:noProof/>
                <w:webHidden/>
              </w:rPr>
              <w:fldChar w:fldCharType="separate"/>
            </w:r>
            <w:r>
              <w:rPr>
                <w:noProof/>
                <w:webHidden/>
              </w:rPr>
              <w:t>1</w:t>
            </w:r>
            <w:r>
              <w:rPr>
                <w:noProof/>
                <w:webHidden/>
              </w:rPr>
              <w:fldChar w:fldCharType="end"/>
            </w:r>
          </w:hyperlink>
        </w:p>
        <w:p w14:paraId="2BAE693A" w14:textId="509D2BC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00" w:history="1">
            <w:r w:rsidRPr="00A71897">
              <w:rPr>
                <w:rStyle w:val="Hyperlink"/>
                <w:noProof/>
              </w:rPr>
              <w:t>St17. Satan entered into Judas</w:t>
            </w:r>
            <w:r>
              <w:rPr>
                <w:noProof/>
                <w:webHidden/>
              </w:rPr>
              <w:tab/>
            </w:r>
            <w:r>
              <w:rPr>
                <w:noProof/>
                <w:webHidden/>
              </w:rPr>
              <w:fldChar w:fldCharType="begin"/>
            </w:r>
            <w:r>
              <w:rPr>
                <w:noProof/>
                <w:webHidden/>
              </w:rPr>
              <w:instrText xml:space="preserve"> PAGEREF _Toc161079800 \h </w:instrText>
            </w:r>
            <w:r>
              <w:rPr>
                <w:noProof/>
                <w:webHidden/>
              </w:rPr>
            </w:r>
            <w:r>
              <w:rPr>
                <w:noProof/>
                <w:webHidden/>
              </w:rPr>
              <w:fldChar w:fldCharType="separate"/>
            </w:r>
            <w:r>
              <w:rPr>
                <w:noProof/>
                <w:webHidden/>
              </w:rPr>
              <w:t>1</w:t>
            </w:r>
            <w:r>
              <w:rPr>
                <w:noProof/>
                <w:webHidden/>
              </w:rPr>
              <w:fldChar w:fldCharType="end"/>
            </w:r>
          </w:hyperlink>
        </w:p>
        <w:p w14:paraId="5D07978E" w14:textId="372C36D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01" w:history="1">
            <w:r w:rsidRPr="00A71897">
              <w:rPr>
                <w:rStyle w:val="Hyperlink"/>
                <w:noProof/>
              </w:rPr>
              <w:t>St18. The devil had envy / jealousy</w:t>
            </w:r>
            <w:r>
              <w:rPr>
                <w:noProof/>
                <w:webHidden/>
              </w:rPr>
              <w:tab/>
            </w:r>
            <w:r>
              <w:rPr>
                <w:noProof/>
                <w:webHidden/>
              </w:rPr>
              <w:fldChar w:fldCharType="begin"/>
            </w:r>
            <w:r>
              <w:rPr>
                <w:noProof/>
                <w:webHidden/>
              </w:rPr>
              <w:instrText xml:space="preserve"> PAGEREF _Toc161079801 \h </w:instrText>
            </w:r>
            <w:r>
              <w:rPr>
                <w:noProof/>
                <w:webHidden/>
              </w:rPr>
            </w:r>
            <w:r>
              <w:rPr>
                <w:noProof/>
                <w:webHidden/>
              </w:rPr>
              <w:fldChar w:fldCharType="separate"/>
            </w:r>
            <w:r>
              <w:rPr>
                <w:noProof/>
                <w:webHidden/>
              </w:rPr>
              <w:t>1</w:t>
            </w:r>
            <w:r>
              <w:rPr>
                <w:noProof/>
                <w:webHidden/>
              </w:rPr>
              <w:fldChar w:fldCharType="end"/>
            </w:r>
          </w:hyperlink>
        </w:p>
        <w:p w14:paraId="074E195A" w14:textId="064EF1F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02" w:history="1">
            <w:r w:rsidRPr="00A71897">
              <w:rPr>
                <w:rStyle w:val="Hyperlink"/>
                <w:noProof/>
              </w:rPr>
              <w:t>St19. Snare(s)/scheme(s) of the Devil</w:t>
            </w:r>
            <w:r>
              <w:rPr>
                <w:noProof/>
                <w:webHidden/>
              </w:rPr>
              <w:tab/>
            </w:r>
            <w:r>
              <w:rPr>
                <w:noProof/>
                <w:webHidden/>
              </w:rPr>
              <w:fldChar w:fldCharType="begin"/>
            </w:r>
            <w:r>
              <w:rPr>
                <w:noProof/>
                <w:webHidden/>
              </w:rPr>
              <w:instrText xml:space="preserve"> PAGEREF _Toc161079802 \h </w:instrText>
            </w:r>
            <w:r>
              <w:rPr>
                <w:noProof/>
                <w:webHidden/>
              </w:rPr>
            </w:r>
            <w:r>
              <w:rPr>
                <w:noProof/>
                <w:webHidden/>
              </w:rPr>
              <w:fldChar w:fldCharType="separate"/>
            </w:r>
            <w:r>
              <w:rPr>
                <w:noProof/>
                <w:webHidden/>
              </w:rPr>
              <w:t>1</w:t>
            </w:r>
            <w:r>
              <w:rPr>
                <w:noProof/>
                <w:webHidden/>
              </w:rPr>
              <w:fldChar w:fldCharType="end"/>
            </w:r>
          </w:hyperlink>
        </w:p>
        <w:p w14:paraId="5A2F4159" w14:textId="106BCC8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03" w:history="1">
            <w:r w:rsidRPr="00A71897">
              <w:rPr>
                <w:rStyle w:val="Hyperlink"/>
                <w:noProof/>
              </w:rPr>
              <w:t>St20. The devil possessed free will</w:t>
            </w:r>
            <w:r>
              <w:rPr>
                <w:noProof/>
                <w:webHidden/>
              </w:rPr>
              <w:tab/>
            </w:r>
            <w:r>
              <w:rPr>
                <w:noProof/>
                <w:webHidden/>
              </w:rPr>
              <w:fldChar w:fldCharType="begin"/>
            </w:r>
            <w:r>
              <w:rPr>
                <w:noProof/>
                <w:webHidden/>
              </w:rPr>
              <w:instrText xml:space="preserve"> PAGEREF _Toc161079803 \h </w:instrText>
            </w:r>
            <w:r>
              <w:rPr>
                <w:noProof/>
                <w:webHidden/>
              </w:rPr>
            </w:r>
            <w:r>
              <w:rPr>
                <w:noProof/>
                <w:webHidden/>
              </w:rPr>
              <w:fldChar w:fldCharType="separate"/>
            </w:r>
            <w:r>
              <w:rPr>
                <w:noProof/>
                <w:webHidden/>
              </w:rPr>
              <w:t>1</w:t>
            </w:r>
            <w:r>
              <w:rPr>
                <w:noProof/>
                <w:webHidden/>
              </w:rPr>
              <w:fldChar w:fldCharType="end"/>
            </w:r>
          </w:hyperlink>
        </w:p>
        <w:p w14:paraId="61EAE140" w14:textId="71C83157"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04" w:history="1">
            <w:r w:rsidRPr="00A71897">
              <w:rPr>
                <w:rStyle w:val="Hyperlink"/>
                <w:noProof/>
              </w:rPr>
              <w:t>Teachings on Satan not on the list</w:t>
            </w:r>
            <w:r>
              <w:rPr>
                <w:noProof/>
                <w:webHidden/>
              </w:rPr>
              <w:tab/>
            </w:r>
            <w:r>
              <w:rPr>
                <w:noProof/>
                <w:webHidden/>
              </w:rPr>
              <w:fldChar w:fldCharType="begin"/>
            </w:r>
            <w:r>
              <w:rPr>
                <w:noProof/>
                <w:webHidden/>
              </w:rPr>
              <w:instrText xml:space="preserve"> PAGEREF _Toc161079804 \h </w:instrText>
            </w:r>
            <w:r>
              <w:rPr>
                <w:noProof/>
                <w:webHidden/>
              </w:rPr>
            </w:r>
            <w:r>
              <w:rPr>
                <w:noProof/>
                <w:webHidden/>
              </w:rPr>
              <w:fldChar w:fldCharType="separate"/>
            </w:r>
            <w:r>
              <w:rPr>
                <w:noProof/>
                <w:webHidden/>
              </w:rPr>
              <w:t>1</w:t>
            </w:r>
            <w:r>
              <w:rPr>
                <w:noProof/>
                <w:webHidden/>
              </w:rPr>
              <w:fldChar w:fldCharType="end"/>
            </w:r>
          </w:hyperlink>
        </w:p>
        <w:p w14:paraId="0AD04000" w14:textId="4CB647AE" w:rsidR="00BC233E" w:rsidRDefault="00BC233E">
          <w:pPr>
            <w:pStyle w:val="TOC1"/>
            <w:tabs>
              <w:tab w:val="right" w:leader="dot" w:pos="5210"/>
            </w:tabs>
            <w:rPr>
              <w:rFonts w:asciiTheme="minorHAnsi" w:eastAsiaTheme="minorEastAsia" w:hAnsiTheme="minorHAnsi" w:cstheme="minorBidi"/>
              <w:b w:val="0"/>
              <w:bCs w:val="0"/>
              <w:noProof/>
              <w:color w:val="auto"/>
              <w:kern w:val="2"/>
              <w14:ligatures w14:val="standardContextual"/>
            </w:rPr>
          </w:pPr>
          <w:hyperlink w:anchor="_Toc161079805" w:history="1">
            <w:r w:rsidRPr="00A71897">
              <w:rPr>
                <w:rStyle w:val="Hyperlink"/>
                <w:caps/>
                <w:noProof/>
              </w:rPr>
              <w:t>DEMONS</w:t>
            </w:r>
            <w:r>
              <w:rPr>
                <w:noProof/>
                <w:webHidden/>
              </w:rPr>
              <w:tab/>
            </w:r>
            <w:r>
              <w:rPr>
                <w:noProof/>
                <w:webHidden/>
              </w:rPr>
              <w:fldChar w:fldCharType="begin"/>
            </w:r>
            <w:r>
              <w:rPr>
                <w:noProof/>
                <w:webHidden/>
              </w:rPr>
              <w:instrText xml:space="preserve"> PAGEREF _Toc161079805 \h </w:instrText>
            </w:r>
            <w:r>
              <w:rPr>
                <w:noProof/>
                <w:webHidden/>
              </w:rPr>
            </w:r>
            <w:r>
              <w:rPr>
                <w:noProof/>
                <w:webHidden/>
              </w:rPr>
              <w:fldChar w:fldCharType="separate"/>
            </w:r>
            <w:r>
              <w:rPr>
                <w:noProof/>
                <w:webHidden/>
              </w:rPr>
              <w:t>1</w:t>
            </w:r>
            <w:r>
              <w:rPr>
                <w:noProof/>
                <w:webHidden/>
              </w:rPr>
              <w:fldChar w:fldCharType="end"/>
            </w:r>
          </w:hyperlink>
        </w:p>
        <w:p w14:paraId="7233FB1E" w14:textId="71942060"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06" w:history="1">
            <w:r w:rsidRPr="00A71897">
              <w:rPr>
                <w:rStyle w:val="Hyperlink"/>
                <w:noProof/>
              </w:rPr>
              <w:t>Dm1. Demons</w:t>
            </w:r>
            <w:r>
              <w:rPr>
                <w:noProof/>
                <w:webHidden/>
              </w:rPr>
              <w:tab/>
            </w:r>
            <w:r>
              <w:rPr>
                <w:noProof/>
                <w:webHidden/>
              </w:rPr>
              <w:fldChar w:fldCharType="begin"/>
            </w:r>
            <w:r>
              <w:rPr>
                <w:noProof/>
                <w:webHidden/>
              </w:rPr>
              <w:instrText xml:space="preserve"> PAGEREF _Toc161079806 \h </w:instrText>
            </w:r>
            <w:r>
              <w:rPr>
                <w:noProof/>
                <w:webHidden/>
              </w:rPr>
            </w:r>
            <w:r>
              <w:rPr>
                <w:noProof/>
                <w:webHidden/>
              </w:rPr>
              <w:fldChar w:fldCharType="separate"/>
            </w:r>
            <w:r>
              <w:rPr>
                <w:noProof/>
                <w:webHidden/>
              </w:rPr>
              <w:t>1</w:t>
            </w:r>
            <w:r>
              <w:rPr>
                <w:noProof/>
                <w:webHidden/>
              </w:rPr>
              <w:fldChar w:fldCharType="end"/>
            </w:r>
          </w:hyperlink>
        </w:p>
        <w:p w14:paraId="4F3593CD" w14:textId="6FB30B31"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07" w:history="1">
            <w:r w:rsidRPr="00A71897">
              <w:rPr>
                <w:rStyle w:val="Hyperlink"/>
                <w:noProof/>
              </w:rPr>
              <w:t>Dm2. [Demons are] unclean spirits</w:t>
            </w:r>
            <w:r>
              <w:rPr>
                <w:noProof/>
                <w:webHidden/>
              </w:rPr>
              <w:tab/>
            </w:r>
            <w:r>
              <w:rPr>
                <w:noProof/>
                <w:webHidden/>
              </w:rPr>
              <w:fldChar w:fldCharType="begin"/>
            </w:r>
            <w:r>
              <w:rPr>
                <w:noProof/>
                <w:webHidden/>
              </w:rPr>
              <w:instrText xml:space="preserve"> PAGEREF _Toc161079807 \h </w:instrText>
            </w:r>
            <w:r>
              <w:rPr>
                <w:noProof/>
                <w:webHidden/>
              </w:rPr>
            </w:r>
            <w:r>
              <w:rPr>
                <w:noProof/>
                <w:webHidden/>
              </w:rPr>
              <w:fldChar w:fldCharType="separate"/>
            </w:r>
            <w:r>
              <w:rPr>
                <w:noProof/>
                <w:webHidden/>
              </w:rPr>
              <w:t>1</w:t>
            </w:r>
            <w:r>
              <w:rPr>
                <w:noProof/>
                <w:webHidden/>
              </w:rPr>
              <w:fldChar w:fldCharType="end"/>
            </w:r>
          </w:hyperlink>
        </w:p>
        <w:p w14:paraId="5573FA82" w14:textId="3933670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08" w:history="1">
            <w:r w:rsidRPr="00A71897">
              <w:rPr>
                <w:rStyle w:val="Hyperlink"/>
                <w:noProof/>
              </w:rPr>
              <w:t>Dm3. Power/principalities of darkness</w:t>
            </w:r>
            <w:r>
              <w:rPr>
                <w:noProof/>
                <w:webHidden/>
              </w:rPr>
              <w:tab/>
            </w:r>
            <w:r>
              <w:rPr>
                <w:noProof/>
                <w:webHidden/>
              </w:rPr>
              <w:fldChar w:fldCharType="begin"/>
            </w:r>
            <w:r>
              <w:rPr>
                <w:noProof/>
                <w:webHidden/>
              </w:rPr>
              <w:instrText xml:space="preserve"> PAGEREF _Toc161079808 \h </w:instrText>
            </w:r>
            <w:r>
              <w:rPr>
                <w:noProof/>
                <w:webHidden/>
              </w:rPr>
            </w:r>
            <w:r>
              <w:rPr>
                <w:noProof/>
                <w:webHidden/>
              </w:rPr>
              <w:fldChar w:fldCharType="separate"/>
            </w:r>
            <w:r>
              <w:rPr>
                <w:noProof/>
                <w:webHidden/>
              </w:rPr>
              <w:t>1</w:t>
            </w:r>
            <w:r>
              <w:rPr>
                <w:noProof/>
                <w:webHidden/>
              </w:rPr>
              <w:fldChar w:fldCharType="end"/>
            </w:r>
          </w:hyperlink>
        </w:p>
        <w:p w14:paraId="5D5E41AA" w14:textId="6A605B38"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09" w:history="1">
            <w:r w:rsidRPr="00A71897">
              <w:rPr>
                <w:rStyle w:val="Hyperlink"/>
                <w:noProof/>
              </w:rPr>
              <w:t>Dm4. Demons can possess people</w:t>
            </w:r>
            <w:r>
              <w:rPr>
                <w:noProof/>
                <w:webHidden/>
              </w:rPr>
              <w:tab/>
            </w:r>
            <w:r>
              <w:rPr>
                <w:noProof/>
                <w:webHidden/>
              </w:rPr>
              <w:fldChar w:fldCharType="begin"/>
            </w:r>
            <w:r>
              <w:rPr>
                <w:noProof/>
                <w:webHidden/>
              </w:rPr>
              <w:instrText xml:space="preserve"> PAGEREF _Toc161079809 \h </w:instrText>
            </w:r>
            <w:r>
              <w:rPr>
                <w:noProof/>
                <w:webHidden/>
              </w:rPr>
            </w:r>
            <w:r>
              <w:rPr>
                <w:noProof/>
                <w:webHidden/>
              </w:rPr>
              <w:fldChar w:fldCharType="separate"/>
            </w:r>
            <w:r>
              <w:rPr>
                <w:noProof/>
                <w:webHidden/>
              </w:rPr>
              <w:t>1</w:t>
            </w:r>
            <w:r>
              <w:rPr>
                <w:noProof/>
                <w:webHidden/>
              </w:rPr>
              <w:fldChar w:fldCharType="end"/>
            </w:r>
          </w:hyperlink>
        </w:p>
        <w:p w14:paraId="0409FAF1" w14:textId="1D7E951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0" w:history="1">
            <w:r w:rsidRPr="00A71897">
              <w:rPr>
                <w:rStyle w:val="Hyperlink"/>
                <w:noProof/>
              </w:rPr>
              <w:t>Dm5. Devil/demons tempt people</w:t>
            </w:r>
            <w:r>
              <w:rPr>
                <w:noProof/>
                <w:webHidden/>
              </w:rPr>
              <w:tab/>
            </w:r>
            <w:r>
              <w:rPr>
                <w:noProof/>
                <w:webHidden/>
              </w:rPr>
              <w:fldChar w:fldCharType="begin"/>
            </w:r>
            <w:r>
              <w:rPr>
                <w:noProof/>
                <w:webHidden/>
              </w:rPr>
              <w:instrText xml:space="preserve"> PAGEREF _Toc161079810 \h </w:instrText>
            </w:r>
            <w:r>
              <w:rPr>
                <w:noProof/>
                <w:webHidden/>
              </w:rPr>
            </w:r>
            <w:r>
              <w:rPr>
                <w:noProof/>
                <w:webHidden/>
              </w:rPr>
              <w:fldChar w:fldCharType="separate"/>
            </w:r>
            <w:r>
              <w:rPr>
                <w:noProof/>
                <w:webHidden/>
              </w:rPr>
              <w:t>1</w:t>
            </w:r>
            <w:r>
              <w:rPr>
                <w:noProof/>
                <w:webHidden/>
              </w:rPr>
              <w:fldChar w:fldCharType="end"/>
            </w:r>
          </w:hyperlink>
        </w:p>
        <w:p w14:paraId="0DEC9D69" w14:textId="0D4A9E85"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1" w:history="1">
            <w:r w:rsidRPr="00A71897">
              <w:rPr>
                <w:rStyle w:val="Hyperlink"/>
                <w:noProof/>
              </w:rPr>
              <w:t>Dm6. Demons vex/cause harm to people</w:t>
            </w:r>
            <w:r>
              <w:rPr>
                <w:noProof/>
                <w:webHidden/>
              </w:rPr>
              <w:tab/>
            </w:r>
            <w:r>
              <w:rPr>
                <w:noProof/>
                <w:webHidden/>
              </w:rPr>
              <w:fldChar w:fldCharType="begin"/>
            </w:r>
            <w:r>
              <w:rPr>
                <w:noProof/>
                <w:webHidden/>
              </w:rPr>
              <w:instrText xml:space="preserve"> PAGEREF _Toc161079811 \h </w:instrText>
            </w:r>
            <w:r>
              <w:rPr>
                <w:noProof/>
                <w:webHidden/>
              </w:rPr>
            </w:r>
            <w:r>
              <w:rPr>
                <w:noProof/>
                <w:webHidden/>
              </w:rPr>
              <w:fldChar w:fldCharType="separate"/>
            </w:r>
            <w:r>
              <w:rPr>
                <w:noProof/>
                <w:webHidden/>
              </w:rPr>
              <w:t>1</w:t>
            </w:r>
            <w:r>
              <w:rPr>
                <w:noProof/>
                <w:webHidden/>
              </w:rPr>
              <w:fldChar w:fldCharType="end"/>
            </w:r>
          </w:hyperlink>
        </w:p>
        <w:p w14:paraId="495F7EEA" w14:textId="4857766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2" w:history="1">
            <w:r w:rsidRPr="00A71897">
              <w:rPr>
                <w:rStyle w:val="Hyperlink"/>
                <w:noProof/>
              </w:rPr>
              <w:t>Dm7. Demons/Satan can bind people</w:t>
            </w:r>
            <w:r>
              <w:rPr>
                <w:noProof/>
                <w:webHidden/>
              </w:rPr>
              <w:tab/>
            </w:r>
            <w:r>
              <w:rPr>
                <w:noProof/>
                <w:webHidden/>
              </w:rPr>
              <w:fldChar w:fldCharType="begin"/>
            </w:r>
            <w:r>
              <w:rPr>
                <w:noProof/>
                <w:webHidden/>
              </w:rPr>
              <w:instrText xml:space="preserve"> PAGEREF _Toc161079812 \h </w:instrText>
            </w:r>
            <w:r>
              <w:rPr>
                <w:noProof/>
                <w:webHidden/>
              </w:rPr>
            </w:r>
            <w:r>
              <w:rPr>
                <w:noProof/>
                <w:webHidden/>
              </w:rPr>
              <w:fldChar w:fldCharType="separate"/>
            </w:r>
            <w:r>
              <w:rPr>
                <w:noProof/>
                <w:webHidden/>
              </w:rPr>
              <w:t>1</w:t>
            </w:r>
            <w:r>
              <w:rPr>
                <w:noProof/>
                <w:webHidden/>
              </w:rPr>
              <w:fldChar w:fldCharType="end"/>
            </w:r>
          </w:hyperlink>
        </w:p>
        <w:p w14:paraId="6F94B291" w14:textId="6A8495D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3" w:history="1">
            <w:r w:rsidRPr="00A71897">
              <w:rPr>
                <w:rStyle w:val="Hyperlink"/>
                <w:noProof/>
              </w:rPr>
              <w:t>Dm8. Demons deceive / delude people</w:t>
            </w:r>
            <w:r>
              <w:rPr>
                <w:noProof/>
                <w:webHidden/>
              </w:rPr>
              <w:tab/>
            </w:r>
            <w:r>
              <w:rPr>
                <w:noProof/>
                <w:webHidden/>
              </w:rPr>
              <w:fldChar w:fldCharType="begin"/>
            </w:r>
            <w:r>
              <w:rPr>
                <w:noProof/>
                <w:webHidden/>
              </w:rPr>
              <w:instrText xml:space="preserve"> PAGEREF _Toc161079813 \h </w:instrText>
            </w:r>
            <w:r>
              <w:rPr>
                <w:noProof/>
                <w:webHidden/>
              </w:rPr>
            </w:r>
            <w:r>
              <w:rPr>
                <w:noProof/>
                <w:webHidden/>
              </w:rPr>
              <w:fldChar w:fldCharType="separate"/>
            </w:r>
            <w:r>
              <w:rPr>
                <w:noProof/>
                <w:webHidden/>
              </w:rPr>
              <w:t>1</w:t>
            </w:r>
            <w:r>
              <w:rPr>
                <w:noProof/>
                <w:webHidden/>
              </w:rPr>
              <w:fldChar w:fldCharType="end"/>
            </w:r>
          </w:hyperlink>
        </w:p>
        <w:p w14:paraId="36936388" w14:textId="3D993E2D"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4" w:history="1">
            <w:r w:rsidRPr="00A71897">
              <w:rPr>
                <w:rStyle w:val="Hyperlink"/>
                <w:noProof/>
              </w:rPr>
              <w:t>Dm9. There are doctrines of demons / devils</w:t>
            </w:r>
            <w:r>
              <w:rPr>
                <w:noProof/>
                <w:webHidden/>
              </w:rPr>
              <w:tab/>
            </w:r>
            <w:r>
              <w:rPr>
                <w:noProof/>
                <w:webHidden/>
              </w:rPr>
              <w:fldChar w:fldCharType="begin"/>
            </w:r>
            <w:r>
              <w:rPr>
                <w:noProof/>
                <w:webHidden/>
              </w:rPr>
              <w:instrText xml:space="preserve"> PAGEREF _Toc161079814 \h </w:instrText>
            </w:r>
            <w:r>
              <w:rPr>
                <w:noProof/>
                <w:webHidden/>
              </w:rPr>
            </w:r>
            <w:r>
              <w:rPr>
                <w:noProof/>
                <w:webHidden/>
              </w:rPr>
              <w:fldChar w:fldCharType="separate"/>
            </w:r>
            <w:r>
              <w:rPr>
                <w:noProof/>
                <w:webHidden/>
              </w:rPr>
              <w:t>1</w:t>
            </w:r>
            <w:r>
              <w:rPr>
                <w:noProof/>
                <w:webHidden/>
              </w:rPr>
              <w:fldChar w:fldCharType="end"/>
            </w:r>
          </w:hyperlink>
        </w:p>
        <w:p w14:paraId="4F5E1FD0" w14:textId="7FD8E03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5" w:history="1">
            <w:r w:rsidRPr="00A71897">
              <w:rPr>
                <w:rStyle w:val="Hyperlink"/>
                <w:noProof/>
              </w:rPr>
              <w:t>Dm10. Demons are worshipped by pagans</w:t>
            </w:r>
            <w:r>
              <w:rPr>
                <w:noProof/>
                <w:webHidden/>
              </w:rPr>
              <w:tab/>
            </w:r>
            <w:r>
              <w:rPr>
                <w:noProof/>
                <w:webHidden/>
              </w:rPr>
              <w:fldChar w:fldCharType="begin"/>
            </w:r>
            <w:r>
              <w:rPr>
                <w:noProof/>
                <w:webHidden/>
              </w:rPr>
              <w:instrText xml:space="preserve"> PAGEREF _Toc161079815 \h </w:instrText>
            </w:r>
            <w:r>
              <w:rPr>
                <w:noProof/>
                <w:webHidden/>
              </w:rPr>
            </w:r>
            <w:r>
              <w:rPr>
                <w:noProof/>
                <w:webHidden/>
              </w:rPr>
              <w:fldChar w:fldCharType="separate"/>
            </w:r>
            <w:r>
              <w:rPr>
                <w:noProof/>
                <w:webHidden/>
              </w:rPr>
              <w:t>1</w:t>
            </w:r>
            <w:r>
              <w:rPr>
                <w:noProof/>
                <w:webHidden/>
              </w:rPr>
              <w:fldChar w:fldCharType="end"/>
            </w:r>
          </w:hyperlink>
        </w:p>
        <w:p w14:paraId="68F74C5F" w14:textId="3B91440F"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6" w:history="1">
            <w:r w:rsidRPr="00A71897">
              <w:rPr>
                <w:rStyle w:val="Hyperlink"/>
                <w:noProof/>
              </w:rPr>
              <w:t>Dm11. Demons tremble at/fear Christ</w:t>
            </w:r>
            <w:r>
              <w:rPr>
                <w:noProof/>
                <w:webHidden/>
              </w:rPr>
              <w:tab/>
            </w:r>
            <w:r>
              <w:rPr>
                <w:noProof/>
                <w:webHidden/>
              </w:rPr>
              <w:fldChar w:fldCharType="begin"/>
            </w:r>
            <w:r>
              <w:rPr>
                <w:noProof/>
                <w:webHidden/>
              </w:rPr>
              <w:instrText xml:space="preserve"> PAGEREF _Toc161079816 \h </w:instrText>
            </w:r>
            <w:r>
              <w:rPr>
                <w:noProof/>
                <w:webHidden/>
              </w:rPr>
            </w:r>
            <w:r>
              <w:rPr>
                <w:noProof/>
                <w:webHidden/>
              </w:rPr>
              <w:fldChar w:fldCharType="separate"/>
            </w:r>
            <w:r>
              <w:rPr>
                <w:noProof/>
                <w:webHidden/>
              </w:rPr>
              <w:t>1</w:t>
            </w:r>
            <w:r>
              <w:rPr>
                <w:noProof/>
                <w:webHidden/>
              </w:rPr>
              <w:fldChar w:fldCharType="end"/>
            </w:r>
          </w:hyperlink>
        </w:p>
        <w:p w14:paraId="7239C23C" w14:textId="6F43AF7E"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7" w:history="1">
            <w:r w:rsidRPr="00A71897">
              <w:rPr>
                <w:rStyle w:val="Hyperlink"/>
                <w:noProof/>
              </w:rPr>
              <w:t>Dm12. Demons subject to Christ</w:t>
            </w:r>
            <w:r>
              <w:rPr>
                <w:noProof/>
                <w:webHidden/>
              </w:rPr>
              <w:tab/>
            </w:r>
            <w:r>
              <w:rPr>
                <w:noProof/>
                <w:webHidden/>
              </w:rPr>
              <w:fldChar w:fldCharType="begin"/>
            </w:r>
            <w:r>
              <w:rPr>
                <w:noProof/>
                <w:webHidden/>
              </w:rPr>
              <w:instrText xml:space="preserve"> PAGEREF _Toc161079817 \h </w:instrText>
            </w:r>
            <w:r>
              <w:rPr>
                <w:noProof/>
                <w:webHidden/>
              </w:rPr>
            </w:r>
            <w:r>
              <w:rPr>
                <w:noProof/>
                <w:webHidden/>
              </w:rPr>
              <w:fldChar w:fldCharType="separate"/>
            </w:r>
            <w:r>
              <w:rPr>
                <w:noProof/>
                <w:webHidden/>
              </w:rPr>
              <w:t>1</w:t>
            </w:r>
            <w:r>
              <w:rPr>
                <w:noProof/>
                <w:webHidden/>
              </w:rPr>
              <w:fldChar w:fldCharType="end"/>
            </w:r>
          </w:hyperlink>
        </w:p>
        <w:p w14:paraId="2CDD5CF4" w14:textId="4BCF8984"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8" w:history="1">
            <w:r w:rsidRPr="00A71897">
              <w:rPr>
                <w:rStyle w:val="Hyperlink"/>
                <w:noProof/>
              </w:rPr>
              <w:t>Dm13. Beelzebub/Baalzebub</w:t>
            </w:r>
            <w:r>
              <w:rPr>
                <w:noProof/>
                <w:webHidden/>
              </w:rPr>
              <w:tab/>
            </w:r>
            <w:r>
              <w:rPr>
                <w:noProof/>
                <w:webHidden/>
              </w:rPr>
              <w:fldChar w:fldCharType="begin"/>
            </w:r>
            <w:r>
              <w:rPr>
                <w:noProof/>
                <w:webHidden/>
              </w:rPr>
              <w:instrText xml:space="preserve"> PAGEREF _Toc161079818 \h </w:instrText>
            </w:r>
            <w:r>
              <w:rPr>
                <w:noProof/>
                <w:webHidden/>
              </w:rPr>
            </w:r>
            <w:r>
              <w:rPr>
                <w:noProof/>
                <w:webHidden/>
              </w:rPr>
              <w:fldChar w:fldCharType="separate"/>
            </w:r>
            <w:r>
              <w:rPr>
                <w:noProof/>
                <w:webHidden/>
              </w:rPr>
              <w:t>1</w:t>
            </w:r>
            <w:r>
              <w:rPr>
                <w:noProof/>
                <w:webHidden/>
              </w:rPr>
              <w:fldChar w:fldCharType="end"/>
            </w:r>
          </w:hyperlink>
        </w:p>
        <w:p w14:paraId="4343B882" w14:textId="0E2FA14A"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19" w:history="1">
            <w:r w:rsidRPr="00A71897">
              <w:rPr>
                <w:rStyle w:val="Hyperlink"/>
                <w:noProof/>
              </w:rPr>
              <w:t>Dm14. Some cast into eternal fire for the devil and his angels</w:t>
            </w:r>
            <w:r>
              <w:rPr>
                <w:noProof/>
                <w:webHidden/>
              </w:rPr>
              <w:tab/>
            </w:r>
            <w:r>
              <w:rPr>
                <w:noProof/>
                <w:webHidden/>
              </w:rPr>
              <w:fldChar w:fldCharType="begin"/>
            </w:r>
            <w:r>
              <w:rPr>
                <w:noProof/>
                <w:webHidden/>
              </w:rPr>
              <w:instrText xml:space="preserve"> PAGEREF _Toc161079819 \h </w:instrText>
            </w:r>
            <w:r>
              <w:rPr>
                <w:noProof/>
                <w:webHidden/>
              </w:rPr>
            </w:r>
            <w:r>
              <w:rPr>
                <w:noProof/>
                <w:webHidden/>
              </w:rPr>
              <w:fldChar w:fldCharType="separate"/>
            </w:r>
            <w:r>
              <w:rPr>
                <w:noProof/>
                <w:webHidden/>
              </w:rPr>
              <w:t>1</w:t>
            </w:r>
            <w:r>
              <w:rPr>
                <w:noProof/>
                <w:webHidden/>
              </w:rPr>
              <w:fldChar w:fldCharType="end"/>
            </w:r>
          </w:hyperlink>
        </w:p>
        <w:p w14:paraId="180A3217" w14:textId="0C00733C" w:rsidR="00BC233E" w:rsidRDefault="00BC233E">
          <w:pPr>
            <w:pStyle w:val="TOC2"/>
            <w:tabs>
              <w:tab w:val="right" w:leader="dot" w:pos="5210"/>
            </w:tabs>
            <w:rPr>
              <w:rFonts w:asciiTheme="minorHAnsi" w:eastAsiaTheme="minorEastAsia" w:hAnsiTheme="minorHAnsi" w:cstheme="minorBidi"/>
              <w:noProof/>
              <w:color w:val="auto"/>
              <w:kern w:val="2"/>
              <w:szCs w:val="24"/>
              <w14:ligatures w14:val="standardContextual"/>
            </w:rPr>
          </w:pPr>
          <w:hyperlink w:anchor="_Toc161079820" w:history="1">
            <w:r w:rsidRPr="00A71897">
              <w:rPr>
                <w:rStyle w:val="Hyperlink"/>
                <w:noProof/>
              </w:rPr>
              <w:t>Teachings on Demons not on the list</w:t>
            </w:r>
            <w:r>
              <w:rPr>
                <w:noProof/>
                <w:webHidden/>
              </w:rPr>
              <w:tab/>
            </w:r>
            <w:r>
              <w:rPr>
                <w:noProof/>
                <w:webHidden/>
              </w:rPr>
              <w:fldChar w:fldCharType="begin"/>
            </w:r>
            <w:r>
              <w:rPr>
                <w:noProof/>
                <w:webHidden/>
              </w:rPr>
              <w:instrText xml:space="preserve"> PAGEREF _Toc161079820 \h </w:instrText>
            </w:r>
            <w:r>
              <w:rPr>
                <w:noProof/>
                <w:webHidden/>
              </w:rPr>
            </w:r>
            <w:r>
              <w:rPr>
                <w:noProof/>
                <w:webHidden/>
              </w:rPr>
              <w:fldChar w:fldCharType="separate"/>
            </w:r>
            <w:r>
              <w:rPr>
                <w:noProof/>
                <w:webHidden/>
              </w:rPr>
              <w:t>1</w:t>
            </w:r>
            <w:r>
              <w:rPr>
                <w:noProof/>
                <w:webHidden/>
              </w:rPr>
              <w:fldChar w:fldCharType="end"/>
            </w:r>
          </w:hyperlink>
        </w:p>
        <w:p w14:paraId="1F00C14D" w14:textId="5A304E2E" w:rsidR="007B215A" w:rsidRDefault="007B215A">
          <w:r>
            <w:rPr>
              <w:b/>
              <w:bCs/>
              <w:noProof/>
            </w:rPr>
            <w:fldChar w:fldCharType="end"/>
          </w:r>
        </w:p>
      </w:sdtContent>
    </w:sdt>
    <w:p w14:paraId="33F4069E" w14:textId="71DCE840" w:rsidR="00242418" w:rsidRPr="00B2347F" w:rsidRDefault="00242418" w:rsidP="00722F03">
      <w:pPr>
        <w:spacing w:line="220" w:lineRule="exact"/>
        <w:sectPr w:rsidR="00242418" w:rsidRPr="00B2347F" w:rsidSect="001E2C5A">
          <w:type w:val="continuous"/>
          <w:pgSz w:w="12240" w:h="15840"/>
          <w:pgMar w:top="864" w:right="720" w:bottom="864" w:left="720" w:header="720" w:footer="720" w:gutter="0"/>
          <w:cols w:num="2" w:space="360"/>
          <w:docGrid w:linePitch="360"/>
        </w:sectPr>
      </w:pPr>
    </w:p>
    <w:p w14:paraId="33AEB9E2" w14:textId="77777777" w:rsidR="00242418" w:rsidRPr="00B2347F" w:rsidRDefault="00242418" w:rsidP="00722F03">
      <w:pPr>
        <w:pStyle w:val="Heading1"/>
        <w:rPr>
          <w:caps/>
        </w:rPr>
      </w:pPr>
      <w:bookmarkStart w:id="0" w:name="_Toc58617133"/>
      <w:bookmarkStart w:id="1" w:name="_Toc62978563"/>
      <w:bookmarkStart w:id="2" w:name="_Toc126170997"/>
      <w:bookmarkStart w:id="3" w:name="_Toc161079120"/>
      <w:r w:rsidRPr="00B2347F">
        <w:rPr>
          <w:caps/>
        </w:rPr>
        <w:t>Bible Importance</w:t>
      </w:r>
      <w:bookmarkEnd w:id="0"/>
      <w:bookmarkEnd w:id="1"/>
      <w:bookmarkEnd w:id="2"/>
      <w:bookmarkEnd w:id="3"/>
    </w:p>
    <w:p w14:paraId="511DEED0" w14:textId="77777777" w:rsidR="00242418" w:rsidRPr="00B2347F" w:rsidRDefault="00242418" w:rsidP="00722F03"/>
    <w:p w14:paraId="045F87FE" w14:textId="5F76527B" w:rsidR="00242418" w:rsidRPr="00B2347F" w:rsidRDefault="00C255F9" w:rsidP="00722F03">
      <w:pPr>
        <w:pStyle w:val="Heading2"/>
      </w:pPr>
      <w:bookmarkStart w:id="4" w:name="_Toc58617134"/>
      <w:bookmarkStart w:id="5" w:name="_Toc62978564"/>
      <w:bookmarkStart w:id="6" w:name="_Toc126170998"/>
      <w:bookmarkStart w:id="7" w:name="_Toc161079121"/>
      <w:r>
        <w:t>Sc</w:t>
      </w:r>
      <w:r w:rsidR="00DF2365">
        <w:t>1</w:t>
      </w:r>
      <w:r w:rsidR="00242418" w:rsidRPr="00B2347F">
        <w:t>. Study or obey God</w:t>
      </w:r>
      <w:r w:rsidR="00DE7390">
        <w:t>’</w:t>
      </w:r>
      <w:r w:rsidR="00242418" w:rsidRPr="00B2347F">
        <w:t>s Word as an authority</w:t>
      </w:r>
      <w:bookmarkEnd w:id="4"/>
      <w:bookmarkEnd w:id="5"/>
      <w:bookmarkEnd w:id="6"/>
      <w:bookmarkEnd w:id="7"/>
    </w:p>
    <w:p w14:paraId="5FF0DA5D" w14:textId="77777777" w:rsidR="00242418" w:rsidRPr="00B2347F" w:rsidRDefault="00242418" w:rsidP="00722F03"/>
    <w:p w14:paraId="35F5F961" w14:textId="77777777" w:rsidR="00242418" w:rsidRPr="00B2347F" w:rsidRDefault="00242418" w:rsidP="00722F03">
      <w:pPr>
        <w:ind w:left="288" w:hanging="288"/>
      </w:pPr>
      <w:r w:rsidRPr="00B2347F">
        <w:t xml:space="preserve">Luke 4:18-19,21; John 7:38; </w:t>
      </w:r>
      <w:r w:rsidR="00317E74">
        <w:t xml:space="preserve">10:35; </w:t>
      </w:r>
      <w:r w:rsidRPr="00B2347F">
        <w:t>12:38-40; 2 Timothy 3:16, (partial) Hebrews 4:12</w:t>
      </w:r>
    </w:p>
    <w:p w14:paraId="386CBEAD" w14:textId="77777777" w:rsidR="00242418" w:rsidRPr="00B2347F" w:rsidRDefault="00242418" w:rsidP="00722F03">
      <w:pPr>
        <w:ind w:left="288" w:hanging="288"/>
      </w:pPr>
      <w:r w:rsidRPr="00B2347F">
        <w:t>2 Peter 3:1-2 Peter puts his words and the other apostles</w:t>
      </w:r>
      <w:r w:rsidR="00DE7390">
        <w:t>’</w:t>
      </w:r>
      <w:r w:rsidRPr="00B2347F">
        <w:t xml:space="preserve"> words as the same authority as the Old Testament</w:t>
      </w:r>
    </w:p>
    <w:p w14:paraId="3EDBD4C8" w14:textId="77777777" w:rsidR="00242418" w:rsidRPr="00B2347F" w:rsidRDefault="00242418" w:rsidP="00722F03">
      <w:pPr>
        <w:ind w:left="288" w:hanging="288"/>
      </w:pPr>
      <w:r w:rsidRPr="00B2347F">
        <w:t>John 2:22</w:t>
      </w:r>
    </w:p>
    <w:p w14:paraId="127EBFA5" w14:textId="77777777" w:rsidR="00242418" w:rsidRPr="00B2347F" w:rsidRDefault="00242418" w:rsidP="00722F03">
      <w:pPr>
        <w:ind w:left="288" w:hanging="288"/>
      </w:pPr>
      <w:r w:rsidRPr="00B2347F">
        <w:t>2 John 5-6 the commandments that John wrote. The commandment heard from the beginning.</w:t>
      </w:r>
    </w:p>
    <w:p w14:paraId="238ADF41" w14:textId="77777777" w:rsidR="00242418" w:rsidRPr="00B2347F" w:rsidRDefault="00242418" w:rsidP="00722F03">
      <w:pPr>
        <w:ind w:left="288" w:hanging="288"/>
      </w:pPr>
      <w:r w:rsidRPr="00B2347F">
        <w:t xml:space="preserve">(partial) 1 Thessalonians 4:15 </w:t>
      </w:r>
      <w:r w:rsidR="002D2DBF">
        <w:t>“</w:t>
      </w:r>
      <w:r w:rsidRPr="00B2347F">
        <w:t>according to the Lord</w:t>
      </w:r>
      <w:r w:rsidR="00DE7390">
        <w:t>’</w:t>
      </w:r>
      <w:r w:rsidRPr="00B2347F">
        <w:t>s own word</w:t>
      </w:r>
      <w:r w:rsidR="002D2DBF">
        <w:t>”</w:t>
      </w:r>
    </w:p>
    <w:p w14:paraId="21A390F0" w14:textId="77777777" w:rsidR="00242418" w:rsidRPr="00B2347F" w:rsidRDefault="00242418" w:rsidP="00722F03"/>
    <w:p w14:paraId="1AFC163D" w14:textId="77777777" w:rsidR="00242418" w:rsidRPr="00B2347F" w:rsidRDefault="00242418" w:rsidP="00722F03">
      <w:pPr>
        <w:ind w:left="144" w:hanging="144"/>
      </w:pPr>
      <w:r w:rsidRPr="00B2347F">
        <w:t xml:space="preserve">Scripture is not just </w:t>
      </w:r>
      <w:r w:rsidR="002D2DBF">
        <w:t>“</w:t>
      </w:r>
      <w:r w:rsidRPr="00B2347F">
        <w:t>suggestions for life</w:t>
      </w:r>
      <w:r w:rsidR="002D2DBF">
        <w:t>”</w:t>
      </w:r>
      <w:r w:rsidRPr="00B2347F">
        <w:t>, but we must take its authority in our lives as seriously as our Lord and Biblical writers meant. John 10:35; Matthew 4:1-11; John 14:23-24; 2 Peter 1:19-21;3:16; Romans 3:1-4; 2 Timothy 3:15-16; Proverbs 30:5-6; Amos 8:11-2; Isaiah 66:5</w:t>
      </w:r>
    </w:p>
    <w:p w14:paraId="53EDEDD6" w14:textId="77777777" w:rsidR="00242418" w:rsidRPr="00B2347F" w:rsidRDefault="00242418" w:rsidP="00722F03">
      <w:pPr>
        <w:ind w:left="144" w:hanging="144"/>
        <w:rPr>
          <w:vanish/>
        </w:rPr>
      </w:pPr>
      <w:r w:rsidRPr="00B2347F">
        <w:rPr>
          <w:vanish/>
        </w:rPr>
        <w:t>;Ps119:74,81,89, 92,105</w:t>
      </w:r>
    </w:p>
    <w:p w14:paraId="69CA161D" w14:textId="77777777" w:rsidR="00242418" w:rsidRPr="00B2347F" w:rsidRDefault="00242418" w:rsidP="00722F03">
      <w:pPr>
        <w:ind w:left="144" w:hanging="144"/>
      </w:pPr>
      <w:r w:rsidRPr="00B2347F">
        <w:t>The entire Bible is authoritative, trustworthy, primary, and complete. Proverbs 30:5-6; 2 Timothy 3:16; 2 Samuel 22:31; Psalm 33:4;119:72,97,105,120,151; Proverbs 30:5-6</w:t>
      </w:r>
    </w:p>
    <w:p w14:paraId="08BF3B8B" w14:textId="77777777" w:rsidR="00242418" w:rsidRPr="00B2347F" w:rsidRDefault="00242418" w:rsidP="00722F03">
      <w:r w:rsidRPr="00B2347F">
        <w:t>Acts 1:16 (partial) Scripture had to be fulfilled and in Acts 1:20 quotes Psalm 109:8 as by David.</w:t>
      </w:r>
    </w:p>
    <w:p w14:paraId="2B5BF147" w14:textId="77777777" w:rsidR="00242418" w:rsidRPr="00B2347F" w:rsidRDefault="00242418" w:rsidP="00722F03"/>
    <w:p w14:paraId="014409F6" w14:textId="77777777" w:rsidR="00242418" w:rsidRPr="00B2347F" w:rsidRDefault="00242418" w:rsidP="00722F03">
      <w:pPr>
        <w:ind w:left="288" w:hanging="288"/>
      </w:pPr>
      <w:r w:rsidRPr="00B2347F">
        <w:t xml:space="preserve">p46 Chester Beatty II – 1,680 verses 70% Paul </w:t>
      </w:r>
      <w:r w:rsidR="00CE52DB" w:rsidRPr="00B2347F">
        <w:t>plus</w:t>
      </w:r>
      <w:r w:rsidRPr="00B2347F">
        <w:t xml:space="preserve"> Hebrews (100-150 A.D.) (partial – for the word of God) Hebrews 4:12</w:t>
      </w:r>
    </w:p>
    <w:p w14:paraId="2A3EDBB0" w14:textId="77777777" w:rsidR="00242418" w:rsidRPr="00B2347F" w:rsidRDefault="00242418" w:rsidP="00722F03">
      <w:r w:rsidRPr="00B2347F">
        <w:rPr>
          <w:b/>
        </w:rPr>
        <w:t>p66 Bodmer II papyri</w:t>
      </w:r>
      <w:r w:rsidRPr="00B2347F">
        <w:t xml:space="preserve"> - 817 verses (92%) of John (125-175 A.D.) (implied) John </w:t>
      </w:r>
      <w:r w:rsidR="001335F8" w:rsidRPr="00B2347F">
        <w:t xml:space="preserve">2:22; </w:t>
      </w:r>
      <w:r w:rsidRPr="00B2347F">
        <w:t>7:38</w:t>
      </w:r>
    </w:p>
    <w:p w14:paraId="487EC70E"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12:38-40</w:t>
      </w:r>
    </w:p>
    <w:p w14:paraId="42A73A71" w14:textId="77777777" w:rsidR="00242418" w:rsidRPr="00B2347F" w:rsidRDefault="00242418" w:rsidP="00722F03">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21:13,16; Acts 13:34-35 (Psalms, Isaiah)</w:t>
      </w:r>
    </w:p>
    <w:p w14:paraId="2479D4D3" w14:textId="77777777" w:rsidR="00242418" w:rsidRPr="00B2347F" w:rsidRDefault="00242418" w:rsidP="00722F03">
      <w:pPr>
        <w:ind w:left="288" w:hanging="288"/>
      </w:pPr>
      <w:r w:rsidRPr="00B2347F">
        <w:t xml:space="preserve">p30 1 Thessalonians 4:12-13,16-17; 5:3,8-10,12-18,25-28; 2 Thessalonians 1:1-2; 2:1,9-11 (25 verses) (ca.225 A.D.) (partial) 1 Thessalonians 5:27 </w:t>
      </w:r>
      <w:r w:rsidR="002D2DBF">
        <w:t>“</w:t>
      </w:r>
      <w:r w:rsidRPr="00B2347F">
        <w:t>I charge you beore the Lord to have this letter read to all the brothers.</w:t>
      </w:r>
      <w:r w:rsidR="002D2DBF">
        <w:t>”</w:t>
      </w:r>
    </w:p>
    <w:p w14:paraId="70E658F9" w14:textId="77777777" w:rsidR="00242418" w:rsidRPr="00B2347F" w:rsidRDefault="00242418" w:rsidP="00722F03">
      <w:pPr>
        <w:ind w:left="288" w:hanging="288"/>
      </w:pPr>
      <w:r w:rsidRPr="00B2347F">
        <w:rPr>
          <w:b/>
        </w:rPr>
        <w:t xml:space="preserve">p13 </w:t>
      </w:r>
      <w:r w:rsidRPr="00B2347F">
        <w:t>Hebrews 2:14-5:5; 10:8-22; 10:29-11:13; 11:28-12:17 (225-250 A.D.) Hebrews 11:1-13; 28-40 refers to many Old Testament stories as fact.</w:t>
      </w:r>
    </w:p>
    <w:p w14:paraId="4FF03CBF" w14:textId="77777777" w:rsidR="00242418" w:rsidRPr="00B2347F" w:rsidRDefault="00242418" w:rsidP="00722F03">
      <w:pPr>
        <w:ind w:left="288" w:hanging="288"/>
      </w:pPr>
      <w:r w:rsidRPr="00B2347F">
        <w:rPr>
          <w:b/>
        </w:rPr>
        <w:t>p17</w:t>
      </w:r>
      <w:r w:rsidRPr="00B2347F">
        <w:t xml:space="preserve"> Hebrews 9:12-19 (late 3rd century) (implied) refers to Numbers 19:9,17; Exodus 24:6-8 as an authority on sacrifices.</w:t>
      </w:r>
    </w:p>
    <w:p w14:paraId="4E5741A1" w14:textId="77777777" w:rsidR="00242418" w:rsidRPr="00B2347F" w:rsidRDefault="00242418" w:rsidP="00722F03">
      <w:pPr>
        <w:ind w:left="288" w:hanging="288"/>
      </w:pPr>
      <w:r w:rsidRPr="00B2347F">
        <w:rPr>
          <w:b/>
        </w:rPr>
        <w:t>0232</w:t>
      </w:r>
      <w:r w:rsidRPr="00B2347F">
        <w:t xml:space="preserve"> 2 John 1-9 (ca.300 A.D.) obey the commandments which John wrote, which was not a new commandment. 2 John 5-6</w:t>
      </w:r>
    </w:p>
    <w:p w14:paraId="55D5E37F" w14:textId="77777777" w:rsidR="00242418" w:rsidRPr="00B2347F" w:rsidRDefault="00242418" w:rsidP="00722F03"/>
    <w:p w14:paraId="098554DC"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Look carefully into the Scriptures, which are the true utterances of the Holy Spirit. Observe that nothing of an unjust or counterfeit character is written in them.</w:t>
      </w:r>
      <w:r w:rsidR="002D2DBF">
        <w:t>”</w:t>
      </w:r>
      <w:r w:rsidRPr="00B2347F">
        <w:t xml:space="preserve"> </w:t>
      </w:r>
      <w:r w:rsidRPr="00B2347F">
        <w:rPr>
          <w:i/>
        </w:rPr>
        <w:t>1 Clement</w:t>
      </w:r>
      <w:r w:rsidRPr="00B2347F">
        <w:t xml:space="preserve"> ch.45 p.16.</w:t>
      </w:r>
    </w:p>
    <w:p w14:paraId="5B15279B"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Ye understand, beloved, ye understand well the Sacred Scriptures, and ye have looked very earnestly into the oracle of God. Call then these things to your remembrance. When Moses went…</w:t>
      </w:r>
      <w:r w:rsidR="002D2DBF">
        <w:t>”</w:t>
      </w:r>
      <w:r w:rsidRPr="00B2347F">
        <w:t xml:space="preserve"> and he quotes Exodus 32:7-10. </w:t>
      </w:r>
      <w:r w:rsidRPr="00B2347F">
        <w:rPr>
          <w:i/>
        </w:rPr>
        <w:t>1 Clement</w:t>
      </w:r>
      <w:r w:rsidRPr="00B2347F">
        <w:t xml:space="preserve"> ch.53 p.19</w:t>
      </w:r>
    </w:p>
    <w:p w14:paraId="559D3B2D" w14:textId="77777777" w:rsidR="00242418" w:rsidRPr="00B2347F" w:rsidRDefault="00242418" w:rsidP="00722F03">
      <w:pPr>
        <w:ind w:left="288" w:hanging="288"/>
      </w:pPr>
      <w:r w:rsidRPr="00B2347F">
        <w:rPr>
          <w:b/>
          <w:i/>
        </w:rPr>
        <w:t>The Apology of Aristides</w:t>
      </w:r>
      <w:r w:rsidRPr="00B2347F">
        <w:t xml:space="preserve"> (125 or 138-161 A.D.) ch.15 p.277 mentions that we should worship God the Creator, give hear to His incorruptible words, to escape from condemnation and punishment, and be found as heirs of life everlasting.</w:t>
      </w:r>
    </w:p>
    <w:p w14:paraId="0BF40D56"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ch.13 p.145 </w:t>
      </w:r>
      <w:r w:rsidR="002D2DBF">
        <w:t>“</w:t>
      </w:r>
      <w:r w:rsidRPr="00B2347F">
        <w:t>Hear ye now what the Scripture saith concerning the people.</w:t>
      </w:r>
      <w:r w:rsidR="002D2DBF">
        <w:t>”</w:t>
      </w:r>
      <w:r w:rsidRPr="00B2347F">
        <w:t xml:space="preserve"> And then refers to Genesis 25:21.</w:t>
      </w:r>
    </w:p>
    <w:p w14:paraId="2CB04382"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ch.14 p.521 appeals to scripture as </w:t>
      </w:r>
      <w:r w:rsidR="002D2DBF">
        <w:t>“</w:t>
      </w:r>
      <w:r w:rsidRPr="00B2347F">
        <w:t>Scripture says</w:t>
      </w:r>
      <w:r w:rsidR="002D2DBF">
        <w:t>”</w:t>
      </w:r>
      <w:r w:rsidRPr="00B2347F">
        <w:t xml:space="preserve">, and right after that, </w:t>
      </w:r>
      <w:r w:rsidR="002D2DBF">
        <w:t>“</w:t>
      </w:r>
      <w:r w:rsidRPr="00B2347F">
        <w:t>the Books and the Apostles</w:t>
      </w:r>
      <w:r w:rsidR="002D2DBF">
        <w:t>”</w:t>
      </w:r>
    </w:p>
    <w:p w14:paraId="011A8C9A" w14:textId="77777777" w:rsidR="00242418" w:rsidRPr="00B2347F" w:rsidRDefault="00242418" w:rsidP="00722F03">
      <w:pPr>
        <w:ind w:left="288" w:hanging="288"/>
      </w:pPr>
      <w:r w:rsidRPr="00B2347F">
        <w:rPr>
          <w:b/>
        </w:rPr>
        <w:t>Polycarp</w:t>
      </w:r>
      <w:r w:rsidRPr="00B2347F">
        <w:t xml:space="preserve"> (100-155 A.D.) </w:t>
      </w:r>
      <w:r w:rsidR="002D2DBF">
        <w:t>“</w:t>
      </w:r>
      <w:r w:rsidRPr="00B2347F">
        <w:t>For I trust that ye are well verses in the Sacred Scriptures, and that nothing is hid from you; but to me this privilege is not yet granted.</w:t>
      </w:r>
      <w:r w:rsidR="002D2DBF">
        <w:t>”</w:t>
      </w:r>
      <w:r w:rsidRPr="00B2347F">
        <w:t xml:space="preserve"> </w:t>
      </w:r>
      <w:r w:rsidRPr="00B2347F">
        <w:rPr>
          <w:i/>
        </w:rPr>
        <w:t>Polycarp</w:t>
      </w:r>
      <w:r w:rsidR="00DE7390">
        <w:rPr>
          <w:i/>
        </w:rPr>
        <w:t>’</w:t>
      </w:r>
      <w:r w:rsidRPr="00B2347F">
        <w:rPr>
          <w:i/>
        </w:rPr>
        <w:t>s Letter to the Philippians</w:t>
      </w:r>
      <w:r w:rsidRPr="00B2347F">
        <w:t xml:space="preserve"> (100-155 A.D.) ch.12 p.35</w:t>
      </w:r>
    </w:p>
    <w:p w14:paraId="72909029" w14:textId="77777777" w:rsidR="00242418" w:rsidRPr="00B2347F" w:rsidRDefault="00242418" w:rsidP="00722F03">
      <w:pPr>
        <w:ind w:left="288" w:hanging="288"/>
      </w:pPr>
      <w:r w:rsidRPr="00B2347F">
        <w:rPr>
          <w:b/>
        </w:rPr>
        <w:t>Justin Martyr</w:t>
      </w:r>
      <w:r w:rsidRPr="00B2347F">
        <w:t xml:space="preserve"> (c.138-165 A.D.) says, </w:t>
      </w:r>
      <w:r w:rsidR="002D2DBF">
        <w:t>“</w:t>
      </w:r>
      <w:r w:rsidRPr="00B2347F">
        <w:t>Are you acquainted with them, Trypho? They are contained in your Scriptures, or rather not yours, but ours. For we believe them; but though you read them, do not catch the spirit that is in them.</w:t>
      </w:r>
      <w:r w:rsidR="002D2DBF">
        <w:t>”</w:t>
      </w:r>
      <w:r w:rsidRPr="00B2347F">
        <w:t xml:space="preserve"> </w:t>
      </w:r>
      <w:r w:rsidRPr="00B2347F">
        <w:rPr>
          <w:i/>
        </w:rPr>
        <w:t>Dialogue with Trypho, a Jew</w:t>
      </w:r>
      <w:r w:rsidRPr="00B2347F">
        <w:t xml:space="preserve"> ch.29 p.209</w:t>
      </w:r>
    </w:p>
    <w:p w14:paraId="2EF77925" w14:textId="77777777" w:rsidR="00242418" w:rsidRPr="00B2347F" w:rsidRDefault="00242418" w:rsidP="00722F03">
      <w:pPr>
        <w:ind w:left="288" w:hanging="288"/>
      </w:pPr>
      <w:r w:rsidRPr="00B2347F">
        <w:t xml:space="preserve">Justin Martyr (c.138-165 A.D.) </w:t>
      </w:r>
      <w:r w:rsidR="002D2DBF">
        <w:t>“</w:t>
      </w:r>
      <w:r w:rsidRPr="00B2347F">
        <w:t xml:space="preserve">I [Justin] replied again, </w:t>
      </w:r>
      <w:r w:rsidR="00DE7390">
        <w:t>‘</w:t>
      </w:r>
      <w:r w:rsidRPr="00B2347F">
        <w:t>If I could not have proved to you from the Scriptures that one of those three is God, and is called Angel, because, as I already said, He brings messages to those to whom God the Maker of all things wishes…</w:t>
      </w:r>
      <w:r w:rsidR="00DE7390">
        <w:t>’</w:t>
      </w:r>
      <w:r w:rsidR="002D2DBF">
        <w:t>”</w:t>
      </w:r>
      <w:r w:rsidRPr="00B2347F">
        <w:t xml:space="preserve"> </w:t>
      </w:r>
      <w:r w:rsidRPr="00B2347F">
        <w:rPr>
          <w:i/>
        </w:rPr>
        <w:t>Dialogue with Trypho, a Jew</w:t>
      </w:r>
      <w:r w:rsidRPr="00B2347F">
        <w:t xml:space="preserve"> ch.56 p.223</w:t>
      </w:r>
    </w:p>
    <w:p w14:paraId="66EF5662" w14:textId="77777777" w:rsidR="00242418" w:rsidRPr="00B2347F" w:rsidRDefault="00242418" w:rsidP="00722F03">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(partial) section 37 p.101 says that </w:t>
      </w:r>
      <w:r w:rsidR="002D2DBF">
        <w:t>“</w:t>
      </w:r>
      <w:r w:rsidRPr="00B2347F">
        <w:t xml:space="preserve">it is not possible in the scripture that </w:t>
      </w:r>
      <w:r w:rsidRPr="00B2347F">
        <w:rPr>
          <w:i/>
        </w:rPr>
        <w:t>anything</w:t>
      </w:r>
      <w:r w:rsidRPr="00B2347F">
        <w:t xml:space="preserve"> should be undone</w:t>
      </w:r>
      <w:r w:rsidR="002D2DBF">
        <w:t>”</w:t>
      </w:r>
    </w:p>
    <w:p w14:paraId="06D1D48F" w14:textId="77777777" w:rsidR="00242418" w:rsidRPr="00B2347F" w:rsidRDefault="00242418" w:rsidP="00722F03">
      <w:pPr>
        <w:ind w:left="288" w:hanging="288"/>
      </w:pPr>
      <w:r w:rsidRPr="00B2347F">
        <w:rPr>
          <w:b/>
        </w:rPr>
        <w:t>Athenagoras</w:t>
      </w:r>
      <w:r w:rsidRPr="00B2347F">
        <w:t xml:space="preserve"> (177 A.D.) discusses those who attack God, God</w:t>
      </w:r>
      <w:r w:rsidR="00DE7390">
        <w:t>’</w:t>
      </w:r>
      <w:r w:rsidRPr="00B2347F">
        <w:t xml:space="preserve">s knowledge, His operation, and </w:t>
      </w:r>
      <w:r w:rsidR="002D2DBF">
        <w:t>“</w:t>
      </w:r>
      <w:r w:rsidRPr="00B2347F">
        <w:t>those books which follow by a regular and strict sequence from these, and delineate for us the doctrines of piety.</w:t>
      </w:r>
      <w:r w:rsidR="002D2DBF">
        <w:t>”</w:t>
      </w:r>
      <w:r w:rsidRPr="00B2347F">
        <w:t xml:space="preserve"> </w:t>
      </w:r>
      <w:r w:rsidRPr="00B2347F">
        <w:rPr>
          <w:i/>
        </w:rPr>
        <w:t>The Resurrection of the Dead</w:t>
      </w:r>
      <w:r w:rsidRPr="00B2347F">
        <w:t xml:space="preserve"> ch.31 p.149</w:t>
      </w:r>
    </w:p>
    <w:p w14:paraId="3AD4151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proves many things about Christ and His passion from the Old Testament. </w:t>
      </w:r>
      <w:r w:rsidRPr="00B2347F">
        <w:rPr>
          <w:i/>
        </w:rPr>
        <w:t>From the Oration on Our Lord</w:t>
      </w:r>
      <w:r w:rsidR="00DE7390">
        <w:rPr>
          <w:i/>
        </w:rPr>
        <w:t>’</w:t>
      </w:r>
      <w:r w:rsidRPr="00B2347F">
        <w:rPr>
          <w:i/>
        </w:rPr>
        <w:t>s Passion</w:t>
      </w:r>
      <w:r w:rsidRPr="00B2347F">
        <w:t xml:space="preserve"> ch.9 p.760-761.</w:t>
      </w:r>
    </w:p>
    <w:p w14:paraId="7539F476" w14:textId="77777777" w:rsidR="00242418" w:rsidRPr="00B2347F" w:rsidRDefault="00242418" w:rsidP="00722F03">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 xml:space="preserve">We have collected together </w:t>
      </w:r>
      <w:r w:rsidRPr="00B2347F">
        <w:rPr>
          <w:i/>
        </w:rPr>
        <w:t>extracts</w:t>
      </w:r>
      <w:r w:rsidRPr="00B2347F">
        <w:t xml:space="preserve"> from the Law and the Prophets relating to those things which have been declared concerning our Lord Jesus Christ, that we may prove to your love that this </w:t>
      </w:r>
      <w:r w:rsidRPr="00B2347F">
        <w:rPr>
          <w:i/>
        </w:rPr>
        <w:t>Being</w:t>
      </w:r>
      <w:r w:rsidRPr="00B2347F">
        <w:t xml:space="preserve"> is perfect reason, the Word of God;</w:t>
      </w:r>
      <w:r w:rsidR="002D2DBF">
        <w:t>”</w:t>
      </w:r>
      <w:r w:rsidRPr="00B2347F">
        <w:t xml:space="preserve"> </w:t>
      </w:r>
      <w:r w:rsidRPr="00B2347F">
        <w:rPr>
          <w:i/>
        </w:rPr>
        <w:t>On Faith</w:t>
      </w:r>
      <w:r w:rsidRPr="00B2347F">
        <w:t xml:space="preserve"> ch.4 vol.8 p.756</w:t>
      </w:r>
    </w:p>
    <w:p w14:paraId="4B643C4A"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But do you also, if you please, give reverential attention to the prophetic Scriptures, and they will make your way plainer for escaping the eternal punishments and obtaining the eternal prizes of God.</w:t>
      </w:r>
      <w:r w:rsidR="002D2DBF">
        <w:t>”</w:t>
      </w:r>
      <w:r w:rsidRPr="00B2347F">
        <w:t xml:space="preserve"> </w:t>
      </w:r>
      <w:r w:rsidRPr="00B2347F">
        <w:rPr>
          <w:i/>
        </w:rPr>
        <w:t>Theophilus to Autolycus</w:t>
      </w:r>
      <w:r w:rsidRPr="00B2347F">
        <w:t xml:space="preserve"> book 1 ch.14 p.93</w:t>
      </w:r>
    </w:p>
    <w:p w14:paraId="5F69D299" w14:textId="77777777" w:rsidR="00FD5E15" w:rsidRPr="00FD5E15" w:rsidRDefault="00FD5E15" w:rsidP="00FD5E15">
      <w:pPr>
        <w:shd w:val="clear" w:color="auto" w:fill="FFFFFF"/>
        <w:ind w:left="288" w:hanging="288"/>
        <w:rPr>
          <w:rFonts w:cs="Times New Roman"/>
          <w:szCs w:val="24"/>
        </w:rPr>
      </w:pPr>
      <w:r w:rsidRPr="00FD5E15">
        <w:rPr>
          <w:rFonts w:cs="Times New Roman"/>
          <w:b/>
          <w:bCs/>
          <w:szCs w:val="24"/>
        </w:rPr>
        <w:t>Irenaeus of Lyons</w:t>
      </w:r>
      <w:r w:rsidRPr="00FD5E15">
        <w:rPr>
          <w:rFonts w:cs="Times New Roman"/>
          <w:bCs/>
          <w:szCs w:val="24"/>
        </w:rPr>
        <w:t xml:space="preserve"> (182-188 A.D.) </w:t>
      </w:r>
      <w:r w:rsidRPr="00FD5E15">
        <w:rPr>
          <w:rFonts w:cs="Times New Roman"/>
          <w:szCs w:val="24"/>
        </w:rPr>
        <w:t xml:space="preserve">We have learned from none others the plan of our salvation, than from those through whom the gospel has come down to us, which they did at one time proclaim in public, and, at a later period, by the will of God, handed down to us in the Scriptures, to be the ground and pillar of our faith. </w:t>
      </w:r>
      <w:r w:rsidRPr="00FD5E15">
        <w:rPr>
          <w:rFonts w:cs="Times New Roman"/>
          <w:i/>
          <w:szCs w:val="24"/>
        </w:rPr>
        <w:t>Irenaeus Against Heresies</w:t>
      </w:r>
      <w:r w:rsidRPr="00FD5E15">
        <w:rPr>
          <w:rFonts w:cs="Times New Roman"/>
          <w:szCs w:val="24"/>
        </w:rPr>
        <w:t xml:space="preserve"> book 3 ch.1.1 p.414</w:t>
      </w:r>
    </w:p>
    <w:p w14:paraId="79C1311D" w14:textId="77777777" w:rsidR="00242418" w:rsidRPr="00B2347F" w:rsidRDefault="00242418" w:rsidP="00722F03">
      <w:pPr>
        <w:ind w:left="288" w:hanging="288"/>
      </w:pPr>
      <w:r w:rsidRPr="00FD5E15">
        <w:t>Irenaeus of Lyons</w:t>
      </w:r>
      <w:r w:rsidRPr="00B2347F">
        <w:t xml:space="preserve"> (182-188 A.D.) uses proofs from Scripture in many places, including </w:t>
      </w:r>
      <w:r w:rsidRPr="00B2347F">
        <w:rPr>
          <w:i/>
        </w:rPr>
        <w:t>Against Heresies</w:t>
      </w:r>
      <w:r w:rsidRPr="00B2347F">
        <w:t xml:space="preserve"> book 4 ch.24.1 p.495</w:t>
      </w:r>
    </w:p>
    <w:p w14:paraId="03861735" w14:textId="77777777" w:rsidR="00F81E36" w:rsidRPr="00B2347F" w:rsidRDefault="00F81E36" w:rsidP="00722F03">
      <w:pPr>
        <w:ind w:left="288" w:hanging="288"/>
      </w:pPr>
      <w:r w:rsidRPr="00B2347F">
        <w:t xml:space="preserve">Irenaeus of Lyons (c.160-202 A.D.) proves his point by </w:t>
      </w:r>
      <w:r w:rsidR="002D2DBF">
        <w:t>“</w:t>
      </w:r>
      <w:r w:rsidRPr="00B2347F">
        <w:t>as Scripture declares</w:t>
      </w:r>
      <w:r w:rsidR="002D2DBF">
        <w:t>”</w:t>
      </w:r>
      <w:r w:rsidRPr="00B2347F">
        <w:t xml:space="preserve">. </w:t>
      </w:r>
      <w:r w:rsidRPr="00B2347F">
        <w:rPr>
          <w:i/>
        </w:rPr>
        <w:t>Proof of Apostolic Preaching</w:t>
      </w:r>
      <w:r w:rsidRPr="00B2347F">
        <w:t xml:space="preserve"> ch.52.</w:t>
      </w:r>
      <w:r w:rsidR="00987F7C" w:rsidRPr="00B2347F">
        <w:t xml:space="preserve"> See also ch.68.</w:t>
      </w:r>
    </w:p>
    <w:p w14:paraId="4A34EE7F" w14:textId="77777777" w:rsidR="00242418" w:rsidRPr="00B2347F" w:rsidRDefault="00242418" w:rsidP="00722F03">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(196 A.D.) </w:t>
      </w:r>
      <w:r w:rsidR="002D2DBF">
        <w:t>“</w:t>
      </w:r>
      <w:r w:rsidRPr="00B2347F">
        <w:t xml:space="preserve">I … have read through all Holy Scripture, am not frightened at the things which are said to terrify us. For those who are greater than I have said, </w:t>
      </w:r>
      <w:r w:rsidR="00DE7390">
        <w:t>‘</w:t>
      </w:r>
      <w:r w:rsidRPr="00B2347F">
        <w:t>We ought to obey God rather than men. [Acts 4:19, 5:29]</w:t>
      </w:r>
      <w:r w:rsidR="00DE7390">
        <w:t>’</w:t>
      </w:r>
      <w:r w:rsidR="002D2DBF">
        <w:t>”</w:t>
      </w:r>
      <w:r w:rsidRPr="00B2347F">
        <w:t xml:space="preserve"> </w:t>
      </w:r>
      <w:r w:rsidRPr="00B2347F">
        <w:rPr>
          <w:i/>
        </w:rPr>
        <w:t>Epistle to Victor and the Roman Church</w:t>
      </w:r>
      <w:r w:rsidRPr="00B2347F">
        <w:t xml:space="preserve"> vol.8 p.774</w:t>
      </w:r>
    </w:p>
    <w:p w14:paraId="6BAE5859" w14:textId="77777777" w:rsidR="00242418" w:rsidRPr="00B2347F" w:rsidRDefault="00242418" w:rsidP="00722F03">
      <w:pPr>
        <w:ind w:left="288" w:hanging="288"/>
      </w:pPr>
      <w:r w:rsidRPr="00B2347F">
        <w:rPr>
          <w:b/>
        </w:rPr>
        <w:t>Caius</w:t>
      </w:r>
      <w:r w:rsidRPr="00B2347F">
        <w:t xml:space="preserve"> (190-217 A.D.) ch.2.1 p.601 </w:t>
      </w:r>
      <w:r w:rsidR="002D2DBF">
        <w:t>“</w:t>
      </w:r>
      <w:r w:rsidRPr="00B2347F">
        <w:t>And perhaps what they allege might be credible, did not the Holy Scriptures contradict them.</w:t>
      </w:r>
      <w:r w:rsidR="002D2DBF">
        <w:t>”</w:t>
      </w:r>
      <w:r w:rsidRPr="00B2347F">
        <w:t xml:space="preserve"> Then he mentions earlier church writers.</w:t>
      </w:r>
    </w:p>
    <w:p w14:paraId="1A8042D9" w14:textId="77777777" w:rsidR="00242418" w:rsidRPr="00B2347F" w:rsidRDefault="00242418" w:rsidP="00722F03">
      <w:pPr>
        <w:ind w:left="288" w:hanging="288"/>
      </w:pPr>
      <w:r w:rsidRPr="00B2347F">
        <w:rPr>
          <w:b/>
        </w:rPr>
        <w:t xml:space="preserve">Apollonius of </w:t>
      </w:r>
      <w:smartTag w:uri="urn:schemas-microsoft-com:office:smarttags" w:element="place">
        <w:smartTag w:uri="urn:schemas-microsoft-com:office:smarttags" w:element="City">
          <w:r w:rsidRPr="00B2347F">
            <w:rPr>
              <w:b/>
            </w:rPr>
            <w:t>Ephesus</w:t>
          </w:r>
        </w:smartTag>
      </w:smartTag>
      <w:r w:rsidRPr="00B2347F">
        <w:t xml:space="preserve"> (c.210 A.D.) </w:t>
      </w:r>
      <w:r w:rsidR="002D2DBF">
        <w:t>“</w:t>
      </w:r>
      <w:r w:rsidRPr="00B2347F">
        <w:t>Do you not think that Scripture forbids a prophet to receive gifts and money?</w:t>
      </w:r>
      <w:r w:rsidR="002D2DBF">
        <w:t>”</w:t>
      </w:r>
      <w:r w:rsidRPr="00B2347F">
        <w:t xml:space="preserve"> </w:t>
      </w:r>
      <w:r w:rsidRPr="00B2347F">
        <w:rPr>
          <w:i/>
        </w:rPr>
        <w:t>Concerning Montanism</w:t>
      </w:r>
      <w:r w:rsidRPr="00B2347F">
        <w:t xml:space="preserve"> ch.2 vol.8 p.776</w:t>
      </w:r>
    </w:p>
    <w:p w14:paraId="459143B1"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E85144" w:rsidRPr="00B2347F">
        <w:t xml:space="preserve">calls </w:t>
      </w:r>
      <w:r w:rsidRPr="00B2347F">
        <w:t xml:space="preserve">scripture </w:t>
      </w:r>
      <w:r w:rsidR="00E85144" w:rsidRPr="00B2347F">
        <w:t>the</w:t>
      </w:r>
      <w:r w:rsidRPr="00B2347F">
        <w:t xml:space="preserve"> </w:t>
      </w:r>
      <w:r w:rsidR="002D2DBF">
        <w:t>“</w:t>
      </w:r>
      <w:r w:rsidRPr="00B2347F">
        <w:t>omnipotent authority</w:t>
      </w:r>
      <w:r w:rsidR="002D2DBF">
        <w:t>”</w:t>
      </w:r>
      <w:r w:rsidRPr="00B2347F">
        <w:t xml:space="preserve"> </w:t>
      </w:r>
      <w:r w:rsidRPr="00B2347F">
        <w:rPr>
          <w:i/>
        </w:rPr>
        <w:t>Stromata</w:t>
      </w:r>
      <w:r w:rsidRPr="00B2347F">
        <w:t xml:space="preserve"> book 4 ch.1 p.409</w:t>
      </w:r>
    </w:p>
    <w:p w14:paraId="70DEB45D"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Now the Scripture kindles the living spark of the soul, and directs the eye suitably for contemplation; perchance inserting something, as the husbandman when he ingrafts, but, according to the opinion of the divine apostle [Paul] exciting what is in the soul.</w:t>
      </w:r>
      <w:r w:rsidR="002D2DBF">
        <w:t>”</w:t>
      </w:r>
      <w:r w:rsidRPr="00B2347F">
        <w:t xml:space="preserve"> And then quotes 1 Corinthians 11:31,32. </w:t>
      </w:r>
      <w:r w:rsidRPr="00B2347F">
        <w:rPr>
          <w:i/>
        </w:rPr>
        <w:t>Stromata</w:t>
      </w:r>
      <w:r w:rsidRPr="00B2347F">
        <w:t xml:space="preserve"> book 5 ch.1 p.301</w:t>
      </w:r>
    </w:p>
    <w:p w14:paraId="2ABA5689"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For what things the Scripture speaks were written for our instruction, that we, through patience and the consolation of the Scriptures, might have the hope of consolation.</w:t>
      </w:r>
      <w:r w:rsidR="002D2DBF">
        <w:t>”</w:t>
      </w:r>
      <w:r w:rsidRPr="00B2347F">
        <w:t xml:space="preserve"> (Romans 15:4) </w:t>
      </w:r>
      <w:r w:rsidRPr="00B2347F">
        <w:rPr>
          <w:i/>
        </w:rPr>
        <w:t>Stromata</w:t>
      </w:r>
      <w:r w:rsidRPr="00B2347F">
        <w:t xml:space="preserve"> book 4 ch.5 p.412</w:t>
      </w:r>
    </w:p>
    <w:p w14:paraId="49969E42" w14:textId="77777777" w:rsidR="00457593" w:rsidRPr="00B2347F" w:rsidRDefault="00457593" w:rsidP="00722F03">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And again: </w:t>
      </w:r>
      <w:r w:rsidR="00DE7390">
        <w:rPr>
          <w:rFonts w:cs="Consolas"/>
          <w:szCs w:val="24"/>
          <w:highlight w:val="white"/>
        </w:rPr>
        <w:t>‘</w:t>
      </w:r>
      <w:r w:rsidRPr="00B2347F">
        <w:rPr>
          <w:rFonts w:cs="Consolas"/>
          <w:szCs w:val="24"/>
          <w:highlight w:val="white"/>
        </w:rPr>
        <w:t>Study to show thyself approved unto God, a workman that needeth not to be ashamed, rightly dividing the word of truth.</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1 ch.1 p.299</w:t>
      </w:r>
    </w:p>
    <w:p w14:paraId="324237AC" w14:textId="77777777" w:rsidR="00AB1534" w:rsidRPr="00B2347F" w:rsidRDefault="00AB1534" w:rsidP="00AB1534">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(implied) </w:t>
      </w:r>
      <w:r w:rsidR="002D2DBF">
        <w:t>“</w:t>
      </w:r>
      <w:r w:rsidRPr="00B2347F">
        <w:t>It becomes us who truly follow Scripture.</w:t>
      </w:r>
      <w:r w:rsidR="002D2DBF">
        <w:t>”</w:t>
      </w:r>
      <w:r w:rsidRPr="00B2347F">
        <w:t xml:space="preserve"> </w:t>
      </w:r>
      <w:r w:rsidRPr="00B2347F">
        <w:rPr>
          <w:i/>
        </w:rPr>
        <w:t>The Instructor</w:t>
      </w:r>
      <w:r w:rsidRPr="00B2347F">
        <w:t xml:space="preserve"> book 2 ch.8 p.255</w:t>
      </w:r>
    </w:p>
    <w:p w14:paraId="315E9854" w14:textId="77777777" w:rsidR="00242418" w:rsidRPr="00B2347F" w:rsidRDefault="00242418" w:rsidP="00722F03">
      <w:pPr>
        <w:ind w:left="288" w:hanging="288"/>
      </w:pPr>
      <w:r w:rsidRPr="00B2347F">
        <w:rPr>
          <w:b/>
        </w:rPr>
        <w:t>Tertullian</w:t>
      </w:r>
      <w:r w:rsidRPr="00B2347F">
        <w:t xml:space="preserve"> (198-220 A.D.) </w:t>
      </w:r>
      <w:r w:rsidR="002D2DBF">
        <w:t>“</w:t>
      </w:r>
      <w:r w:rsidRPr="00B2347F">
        <w:t>Now they who reject that Scripture can neither belong to the Holy Spirit, seeing that they cannot acknowledge that the Holy Ghost has been sent as yet to the disciples, nor can they presume to claim to be a church themselves,…</w:t>
      </w:r>
      <w:r w:rsidR="002D2DBF">
        <w:t>”</w:t>
      </w:r>
      <w:r w:rsidRPr="00B2347F">
        <w:t xml:space="preserve"> </w:t>
      </w:r>
      <w:r w:rsidRPr="00B2347F">
        <w:rPr>
          <w:i/>
        </w:rPr>
        <w:t>On Prescription Against Heretics</w:t>
      </w:r>
      <w:r w:rsidRPr="00B2347F">
        <w:t xml:space="preserve"> ch.22 p.253.</w:t>
      </w:r>
    </w:p>
    <w:p w14:paraId="15069600" w14:textId="3A25D54B" w:rsidR="00242418" w:rsidRPr="00B2347F" w:rsidRDefault="00242418" w:rsidP="00722F03">
      <w:pPr>
        <w:ind w:left="288" w:hanging="288"/>
      </w:pPr>
      <w:r w:rsidRPr="00B2347F">
        <w:t xml:space="preserve">Tertullian (198-220 A.D.) </w:t>
      </w:r>
      <w:r w:rsidR="002D2DBF">
        <w:t>“</w:t>
      </w:r>
      <w:r w:rsidRPr="00B2347F">
        <w:t>We assemble to read our sacred writings, … However it be in that respect, with the sacred words we nourish our faith, we animate our hope, we make our confidence more steadfast; and no less by inculcations of God</w:t>
      </w:r>
      <w:r w:rsidR="00DE7390">
        <w:t>’</w:t>
      </w:r>
      <w:r w:rsidRPr="00B2347F">
        <w:t>s precepts we confirm good habits.</w:t>
      </w:r>
      <w:r w:rsidR="002D2DBF">
        <w:t>”</w:t>
      </w:r>
      <w:r w:rsidRPr="00B2347F">
        <w:t xml:space="preserve"> </w:t>
      </w:r>
      <w:r w:rsidR="00C513CB" w:rsidRPr="00C513CB">
        <w:rPr>
          <w:bCs/>
          <w:i/>
          <w:iCs/>
          <w:szCs w:val="20"/>
        </w:rPr>
        <w:t xml:space="preserve">Tertullian’s </w:t>
      </w:r>
      <w:r w:rsidRPr="00B2347F">
        <w:rPr>
          <w:i/>
        </w:rPr>
        <w:t>Apology</w:t>
      </w:r>
      <w:r w:rsidRPr="00B2347F">
        <w:t xml:space="preserve"> ch.39 p.46</w:t>
      </w:r>
    </w:p>
    <w:p w14:paraId="38B53C6B" w14:textId="77777777" w:rsidR="005E7334" w:rsidRPr="00B2347F" w:rsidRDefault="005E7334" w:rsidP="005E7334">
      <w:pPr>
        <w:ind w:left="288" w:hanging="288"/>
      </w:pPr>
      <w:r w:rsidRPr="00B2347F">
        <w:t xml:space="preserve">Tertullian (208-220 A.D.) mentions the Old Testament as an </w:t>
      </w:r>
      <w:r w:rsidR="002D2DBF">
        <w:t>“</w:t>
      </w:r>
      <w:r w:rsidRPr="00B2347F">
        <w:t>authority</w:t>
      </w:r>
      <w:r w:rsidR="002D2DBF">
        <w:t>”</w:t>
      </w:r>
      <w:r w:rsidRPr="00B2347F">
        <w:t xml:space="preserve">. </w:t>
      </w:r>
      <w:r w:rsidR="00DA28A0" w:rsidRPr="00B2347F">
        <w:rPr>
          <w:i/>
        </w:rPr>
        <w:t>Tertullian o</w:t>
      </w:r>
      <w:r w:rsidRPr="00B2347F">
        <w:rPr>
          <w:i/>
        </w:rPr>
        <w:t>n Modesty</w:t>
      </w:r>
      <w:r w:rsidRPr="00B2347F">
        <w:t xml:space="preserve"> ch.2 p.76. He says to meditate on it in </w:t>
      </w:r>
      <w:r w:rsidRPr="00B2347F">
        <w:rPr>
          <w:i/>
        </w:rPr>
        <w:t>On Modesty</w:t>
      </w:r>
      <w:r w:rsidRPr="00B2347F">
        <w:t xml:space="preserve"> ch.6 p.79.</w:t>
      </w:r>
    </w:p>
    <w:p w14:paraId="1BDB941D" w14:textId="77777777" w:rsidR="00242418" w:rsidRPr="00B2347F" w:rsidRDefault="00242418" w:rsidP="00722F03">
      <w:pPr>
        <w:ind w:left="288" w:hanging="288"/>
      </w:pPr>
      <w:r w:rsidRPr="00B2347F">
        <w:t xml:space="preserve">Tertullian (207/208 A.D.) </w:t>
      </w:r>
      <w:r w:rsidR="002D2DBF">
        <w:t>“</w:t>
      </w:r>
      <w:r w:rsidRPr="00B2347F">
        <w:t xml:space="preserve">Our denial of his existence will be all the more peremptory, because of the fact that the attribute which is alleged in proof of it belongs to that God who has been already revealed. Therefore the </w:t>
      </w:r>
      <w:r w:rsidR="00DE7390">
        <w:t>‘</w:t>
      </w:r>
      <w:r w:rsidRPr="00B2347F">
        <w:t>New Testament</w:t>
      </w:r>
      <w:r w:rsidR="00DE7390">
        <w:t>’</w:t>
      </w:r>
      <w:r w:rsidRPr="00B2347F">
        <w:t xml:space="preserve"> will appertain to none other than Him who promised it - if not </w:t>
      </w:r>
      <w:r w:rsidR="00DE7390">
        <w:t>‘</w:t>
      </w:r>
      <w:r w:rsidRPr="00B2347F">
        <w:t>its letter</w:t>
      </w:r>
      <w:r w:rsidR="00DE7390">
        <w:t>’</w:t>
      </w:r>
      <w:r w:rsidRPr="00B2347F">
        <w:t xml:space="preserve">, yet </w:t>
      </w:r>
      <w:r w:rsidR="00DE7390">
        <w:t>‘</w:t>
      </w:r>
      <w:r w:rsidRPr="00B2347F">
        <w:t>its spirit;</w:t>
      </w:r>
      <w:r w:rsidR="00DE7390">
        <w:t>’</w:t>
      </w:r>
      <w:r w:rsidRPr="00B2347F">
        <w:t xml:space="preserve"> and herein will lie it </w:t>
      </w:r>
      <w:r w:rsidRPr="00B2347F">
        <w:rPr>
          <w:i/>
        </w:rPr>
        <w:t>newness</w:t>
      </w:r>
      <w:r w:rsidRPr="00B2347F">
        <w:t>.</w:t>
      </w:r>
      <w:r w:rsidR="002D2DBF">
        <w:t>”</w:t>
      </w:r>
      <w:r w:rsidRPr="00B2347F">
        <w:t xml:space="preserve"> </w:t>
      </w:r>
      <w:r w:rsidRPr="00B2347F">
        <w:rPr>
          <w:i/>
        </w:rPr>
        <w:t>Five Books Against Marcion</w:t>
      </w:r>
      <w:r w:rsidRPr="00B2347F">
        <w:t xml:space="preserve"> book 5 ch.11 p.452</w:t>
      </w:r>
    </w:p>
    <w:p w14:paraId="51CDDBB3" w14:textId="77777777" w:rsidR="00242418" w:rsidRPr="00B2347F" w:rsidRDefault="00242418" w:rsidP="00722F03">
      <w:pPr>
        <w:ind w:left="288" w:hanging="288"/>
      </w:pPr>
      <w:r w:rsidRPr="00B2347F">
        <w:t xml:space="preserve">Tertullian (207/208 A.D.) appealed to scripture many times for his arguments, including </w:t>
      </w:r>
      <w:r w:rsidRPr="00B2347F">
        <w:rPr>
          <w:i/>
        </w:rPr>
        <w:t>Tertullian</w:t>
      </w:r>
      <w:r w:rsidR="00DE7390">
        <w:rPr>
          <w:i/>
        </w:rPr>
        <w:t>’</w:t>
      </w:r>
      <w:r w:rsidRPr="00B2347F">
        <w:rPr>
          <w:i/>
        </w:rPr>
        <w:t>s Five Books Against Marcion</w:t>
      </w:r>
      <w:r w:rsidRPr="00B2347F">
        <w:t xml:space="preserve"> book 5 ch.4 p.437</w:t>
      </w:r>
    </w:p>
    <w:p w14:paraId="61724096" w14:textId="77777777" w:rsidR="00242418" w:rsidRPr="00B2347F" w:rsidRDefault="00242418" w:rsidP="00722F03">
      <w:pPr>
        <w:ind w:left="288" w:hanging="288"/>
      </w:pPr>
      <w:r w:rsidRPr="00B2347F">
        <w:rPr>
          <w:b/>
        </w:rPr>
        <w:t>Asterius Urbanus</w:t>
      </w:r>
      <w:r w:rsidRPr="00B2347F">
        <w:t xml:space="preserve"> (c.232 A.D.) was fearful in writing lest anyone think he was trying to </w:t>
      </w:r>
      <w:r w:rsidR="002D2DBF">
        <w:t>“</w:t>
      </w:r>
      <w:r w:rsidRPr="00B2347F">
        <w:t>add some new word or precept to the doctrine of the gospel of the New Testament</w:t>
      </w:r>
      <w:r w:rsidR="002D2DBF">
        <w:t>”</w:t>
      </w:r>
      <w:r w:rsidRPr="00B2347F">
        <w:t xml:space="preserve">. </w:t>
      </w:r>
      <w:r w:rsidRPr="00B2347F">
        <w:rPr>
          <w:i/>
        </w:rPr>
        <w:t>The Exordium</w:t>
      </w:r>
      <w:r w:rsidRPr="00B2347F">
        <w:t xml:space="preserve"> fragment 1 vol.7 p.335</w:t>
      </w:r>
    </w:p>
    <w:p w14:paraId="77249D2B" w14:textId="77777777" w:rsidR="00242418" w:rsidRPr="00B2347F" w:rsidRDefault="00242418" w:rsidP="00722F03">
      <w:pPr>
        <w:widowControl w:val="0"/>
        <w:autoSpaceDE w:val="0"/>
        <w:autoSpaceDN w:val="0"/>
        <w:adjustRightInd w:val="0"/>
        <w:ind w:left="288" w:hanging="288"/>
      </w:pPr>
      <w:r w:rsidRPr="00B2347F">
        <w:rPr>
          <w:b/>
        </w:rPr>
        <w:t>Hippolytus of Portus</w:t>
      </w:r>
      <w:r w:rsidRPr="00B2347F">
        <w:t xml:space="preserve"> (222-235/236 A.D.) </w:t>
      </w:r>
      <w:r w:rsidR="002D2DBF">
        <w:t>“</w:t>
      </w:r>
      <w:r w:rsidRPr="00B2347F">
        <w:t>There is, brethren, one God, the knowledge of whom we gain from the Holy Scriptures, and from no other source.</w:t>
      </w:r>
      <w:r w:rsidR="002D2DBF">
        <w:t>”</w:t>
      </w:r>
      <w:r w:rsidRPr="00B2347F">
        <w:t xml:space="preserve"> </w:t>
      </w:r>
      <w:r w:rsidRPr="00B2347F">
        <w:rPr>
          <w:i/>
        </w:rPr>
        <w:t>Against the Heresy of One Noetus</w:t>
      </w:r>
      <w:r w:rsidRPr="00B2347F">
        <w:t xml:space="preserve"> ch.9 p.227</w:t>
      </w:r>
    </w:p>
    <w:p w14:paraId="52AE834A"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w:t>
      </w:r>
      <w:r w:rsidR="002D2DBF">
        <w:t>“</w:t>
      </w:r>
      <w:r w:rsidRPr="00B2347F">
        <w:t>Let us then look at the testimony of Scripture with respect to the announcement of the future manifestation of the Word.</w:t>
      </w:r>
      <w:r w:rsidR="002D2DBF">
        <w:t>”</w:t>
      </w:r>
      <w:r w:rsidRPr="00B2347F">
        <w:t xml:space="preserve"> </w:t>
      </w:r>
      <w:r w:rsidRPr="00B2347F">
        <w:rPr>
          <w:i/>
        </w:rPr>
        <w:t>Against the Heresy of One Noetus</w:t>
      </w:r>
      <w:r w:rsidRPr="00B2347F">
        <w:t xml:space="preserve"> ch.12 p.228</w:t>
      </w:r>
    </w:p>
    <w:p w14:paraId="0BEF93B7" w14:textId="77777777" w:rsidR="00242418" w:rsidRPr="00B2347F" w:rsidRDefault="00242418" w:rsidP="00722F03">
      <w:pPr>
        <w:autoSpaceDE w:val="0"/>
        <w:autoSpaceDN w:val="0"/>
        <w:adjustRightInd w:val="0"/>
        <w:ind w:left="288" w:hanging="288"/>
      </w:pPr>
      <w:r w:rsidRPr="00B2347F">
        <w:t>Hippolytus</w:t>
      </w:r>
      <w:r w:rsidR="00606FBC" w:rsidRPr="00B2347F">
        <w:t xml:space="preserve"> of Portus</w:t>
      </w:r>
      <w:r w:rsidRPr="00B2347F">
        <w:t xml:space="preserve"> (222-235/236 A.D.) </w:t>
      </w:r>
      <w:r w:rsidR="002D2DBF">
        <w:t>“</w:t>
      </w:r>
      <w:r w:rsidRPr="00B2347F">
        <w:rPr>
          <w:highlight w:val="white"/>
        </w:rPr>
        <w:t>I have thought it right to set these matters of inquiry clearly forth to your view, drawing largely from the Holy Scriptures themselves as from a holy fountain, in order that you may not only have the pleasure of hearing them on the testimony of men, but may also be able, by surveying them in the light of (divine) authority, to glorify God in all.</w:t>
      </w:r>
      <w:r w:rsidR="002D2DBF">
        <w:rPr>
          <w:highlight w:val="white"/>
        </w:rPr>
        <w:t>”</w:t>
      </w:r>
      <w:r w:rsidRPr="00B2347F">
        <w:rPr>
          <w:highlight w:val="white"/>
        </w:rPr>
        <w:t xml:space="preserve"> </w:t>
      </w:r>
      <w:r w:rsidRPr="00B2347F">
        <w:rPr>
          <w:i/>
        </w:rPr>
        <w:t>Treatise on Christ and Antichrist</w:t>
      </w:r>
      <w:r w:rsidRPr="00B2347F">
        <w:t xml:space="preserve"> ch.1 p.204</w:t>
      </w:r>
    </w:p>
    <w:p w14:paraId="01028131" w14:textId="77777777" w:rsidR="00242418" w:rsidRPr="00B2347F" w:rsidRDefault="00930CF7" w:rsidP="00722F03">
      <w:pPr>
        <w:ind w:left="288" w:hanging="288"/>
      </w:pPr>
      <w:r>
        <w:rPr>
          <w:b/>
        </w:rPr>
        <w:t>Theodotus the probable Montanist</w:t>
      </w:r>
      <w:r w:rsidR="00242418" w:rsidRPr="00B2347F">
        <w:t xml:space="preserve"> (ca.240 A.D.) </w:t>
      </w:r>
      <w:r w:rsidR="002D2DBF">
        <w:t>“</w:t>
      </w:r>
      <w:r w:rsidR="00242418" w:rsidRPr="00B2347F">
        <w:t>so also, when Scripture is read, one is helped to faith, another to morality, and a third is freed from superstition by the knowledge of things.</w:t>
      </w:r>
      <w:r w:rsidR="002D2DBF">
        <w:t>”</w:t>
      </w:r>
      <w:r w:rsidR="00242418" w:rsidRPr="00B2347F">
        <w:t xml:space="preserve"> </w:t>
      </w:r>
      <w:r w:rsidR="00242418" w:rsidRPr="00B2347F">
        <w:rPr>
          <w:i/>
        </w:rPr>
        <w:t>Excepts from Theodotus</w:t>
      </w:r>
      <w:r w:rsidR="00242418" w:rsidRPr="00B2347F">
        <w:t xml:space="preserve"> ch.28 p.47</w:t>
      </w:r>
    </w:p>
    <w:p w14:paraId="5822E0A2" w14:textId="77777777" w:rsidR="00242418" w:rsidRPr="00B2347F" w:rsidRDefault="00930CF7" w:rsidP="00722F03">
      <w:pPr>
        <w:ind w:left="288" w:hanging="288"/>
      </w:pPr>
      <w:r>
        <w:t>Theodotus the probable Montanist</w:t>
      </w:r>
      <w:r w:rsidR="00242418" w:rsidRPr="00B2347F">
        <w:t xml:space="preserve"> (ca.240 A.D.) </w:t>
      </w:r>
      <w:r w:rsidR="002D2DBF">
        <w:t>“</w:t>
      </w:r>
      <w:r w:rsidR="00242418" w:rsidRPr="00B2347F">
        <w:t>We must, then, search the Scriptures accurately, since they are admitted to be expressed in parables, and from the names run out the thoughts which the Holy Spirit, propounding respecting things, teaches by imprinting His mind, so to speak, on the expressions</w:t>
      </w:r>
      <w:r w:rsidR="002D2DBF">
        <w:t>”</w:t>
      </w:r>
      <w:r w:rsidR="00242418" w:rsidRPr="00B2347F">
        <w:t xml:space="preserve"> </w:t>
      </w:r>
      <w:r w:rsidR="00242418" w:rsidRPr="00B2347F">
        <w:rPr>
          <w:i/>
        </w:rPr>
        <w:t>Excepts from Theodotus</w:t>
      </w:r>
      <w:r w:rsidR="00242418" w:rsidRPr="00B2347F">
        <w:t xml:space="preserve"> ch.32 p.47</w:t>
      </w:r>
    </w:p>
    <w:p w14:paraId="4D108AA8" w14:textId="77777777" w:rsidR="00242418" w:rsidRPr="00B2347F" w:rsidRDefault="00242418" w:rsidP="00722F03">
      <w:pPr>
        <w:ind w:left="288" w:hanging="288"/>
      </w:pPr>
      <w:r w:rsidRPr="00B2347F">
        <w:rPr>
          <w:b/>
        </w:rPr>
        <w:t>Commodianus</w:t>
      </w:r>
      <w:r w:rsidRPr="00B2347F">
        <w:t xml:space="preserve"> (c.240 A.D.) </w:t>
      </w:r>
      <w:r w:rsidR="002D2DBF">
        <w:t>“</w:t>
      </w:r>
      <w:r w:rsidRPr="00B2347F">
        <w:t>In the law, the Lord of heaven, and earth, and sea has commanded, saying, Worship not vain gods made by your own hands</w:t>
      </w:r>
      <w:r w:rsidR="002D2DBF">
        <w:t>”</w:t>
      </w:r>
      <w:r w:rsidRPr="00B2347F">
        <w:t xml:space="preserve"> </w:t>
      </w:r>
      <w:r w:rsidRPr="00B2347F">
        <w:rPr>
          <w:i/>
        </w:rPr>
        <w:t>Instructions of Commodianus</w:t>
      </w:r>
      <w:r w:rsidRPr="00B2347F">
        <w:t xml:space="preserve"> ch.2 p.203</w:t>
      </w:r>
    </w:p>
    <w:p w14:paraId="0EA4323D" w14:textId="77777777" w:rsidR="00242418" w:rsidRPr="00B2347F" w:rsidRDefault="00242418" w:rsidP="00722F03">
      <w:pPr>
        <w:autoSpaceDE w:val="0"/>
        <w:autoSpaceDN w:val="0"/>
        <w:adjustRightInd w:val="0"/>
        <w:ind w:left="288" w:hanging="288"/>
      </w:pPr>
      <w:r w:rsidRPr="00B2347F">
        <w:rPr>
          <w:b/>
        </w:rPr>
        <w:t>Origen</w:t>
      </w:r>
      <w:r w:rsidRPr="00B2347F">
        <w:t xml:space="preserve"> (230-235 A.D.) </w:t>
      </w:r>
      <w:r w:rsidR="002D2DBF">
        <w:t>“</w:t>
      </w:r>
      <w:r w:rsidRPr="00B2347F">
        <w:t>3. Do you then, my son, diligently apply yourself to the reading of the sacred Scriptures. Apply yourself, I say.</w:t>
      </w:r>
      <w:r w:rsidR="002D2DBF">
        <w:t>”</w:t>
      </w:r>
      <w:r w:rsidRPr="00B2347F">
        <w:t xml:space="preserve"> </w:t>
      </w:r>
      <w:r w:rsidRPr="00B2347F">
        <w:rPr>
          <w:i/>
        </w:rPr>
        <w:t>Letter from Origen to Gregory</w:t>
      </w:r>
      <w:r w:rsidRPr="00B2347F">
        <w:t xml:space="preserve"> ch.3 p.394</w:t>
      </w:r>
    </w:p>
    <w:p w14:paraId="4C281484" w14:textId="77777777" w:rsidR="00242418" w:rsidRPr="00B2347F" w:rsidRDefault="00242418" w:rsidP="00722F03">
      <w:pPr>
        <w:ind w:left="288" w:hanging="288"/>
      </w:pPr>
      <w:r w:rsidRPr="00B2347F">
        <w:t xml:space="preserve">Origen (240-254 A.D.) </w:t>
      </w:r>
      <w:r w:rsidR="002D2DBF">
        <w:t>“</w:t>
      </w:r>
      <w:r w:rsidRPr="00B2347F">
        <w:t xml:space="preserve">…ancient Jewish writings, which </w:t>
      </w:r>
      <w:r w:rsidRPr="00B2347F">
        <w:rPr>
          <w:i/>
        </w:rPr>
        <w:t>we</w:t>
      </w:r>
      <w:r w:rsidRPr="00B2347F">
        <w:t xml:space="preserve"> also use, but especially from those which were composed after the time of Jesus, and which are believed among the churches to be divine.</w:t>
      </w:r>
      <w:r w:rsidR="002D2DBF">
        <w:t>”</w:t>
      </w:r>
      <w:r w:rsidRPr="00B2347F">
        <w:t xml:space="preserve"> </w:t>
      </w:r>
      <w:r w:rsidRPr="00B2347F">
        <w:rPr>
          <w:i/>
        </w:rPr>
        <w:t>Origen Against Celsus</w:t>
      </w:r>
      <w:r w:rsidRPr="00B2347F">
        <w:t xml:space="preserve"> book 3 ch.45 p.482</w:t>
      </w:r>
    </w:p>
    <w:p w14:paraId="38A7FB4C" w14:textId="77777777" w:rsidR="00242418" w:rsidRPr="00B2347F" w:rsidRDefault="00242418" w:rsidP="00722F03">
      <w:pPr>
        <w:ind w:left="288" w:hanging="288"/>
      </w:pPr>
      <w:r w:rsidRPr="00B2347F">
        <w:t xml:space="preserve">Origen </w:t>
      </w:r>
      <w:r w:rsidR="00A76087" w:rsidRPr="00B2347F">
        <w:t>(225-253/254 A.D.)</w:t>
      </w:r>
      <w:r w:rsidRPr="00B2347F">
        <w:t xml:space="preserve"> </w:t>
      </w:r>
      <w:r w:rsidR="002D2DBF">
        <w:t>“</w:t>
      </w:r>
      <w:r w:rsidRPr="00B2347F">
        <w:t xml:space="preserve">If we seek to bring these words up to the Savior according to the worthiness of the Word and according to the truth, it is necessary to take the Scriptures as </w:t>
      </w:r>
      <w:r w:rsidRPr="00B2347F">
        <w:rPr>
          <w:i/>
        </w:rPr>
        <w:t>witnesses</w:t>
      </w:r>
      <w:r w:rsidRPr="00B2347F">
        <w:t>. For without witnesses, our interpretations and exegeses are unfaithful.</w:t>
      </w:r>
      <w:r w:rsidR="002D2DBF">
        <w:t>”</w:t>
      </w:r>
      <w:r w:rsidRPr="00B2347F">
        <w:t xml:space="preserve"> </w:t>
      </w:r>
      <w:r w:rsidRPr="00B2347F">
        <w:rPr>
          <w:i/>
        </w:rPr>
        <w:t>Homilies on Jeremiah</w:t>
      </w:r>
      <w:r w:rsidRPr="00B2347F">
        <w:t xml:space="preserve"> Homily 1 ch.7.3 p.9</w:t>
      </w:r>
    </w:p>
    <w:p w14:paraId="1F60694E" w14:textId="77777777" w:rsidR="00C02C15" w:rsidRPr="00B2347F" w:rsidRDefault="00C02C15" w:rsidP="00C02C15">
      <w:pPr>
        <w:ind w:left="288" w:hanging="288"/>
      </w:pPr>
      <w:r w:rsidRPr="00B2347F">
        <w:t>Origen (233/234 A.D.)</w:t>
      </w:r>
      <w:r>
        <w:t xml:space="preserve"> emphasizes studying scripture.</w:t>
      </w:r>
      <w:r w:rsidRPr="00B2347F">
        <w:t xml:space="preserve"> </w:t>
      </w:r>
      <w:r w:rsidRPr="00B2347F">
        <w:rPr>
          <w:i/>
        </w:rPr>
        <w:t>Origen On Prayer</w:t>
      </w:r>
      <w:r w:rsidRPr="00B2347F">
        <w:t xml:space="preserve"> ch.</w:t>
      </w:r>
      <w:r>
        <w:t>29.10 p.118</w:t>
      </w:r>
      <w:r w:rsidR="00C356C0">
        <w:t xml:space="preserve">. See also ibid ch.6.5 p.35-36 and </w:t>
      </w:r>
      <w:r w:rsidR="004F08CD" w:rsidRPr="004F08CD">
        <w:rPr>
          <w:i/>
        </w:rPr>
        <w:t xml:space="preserve">Origen </w:t>
      </w:r>
      <w:r w:rsidR="00C356C0" w:rsidRPr="004F08CD">
        <w:rPr>
          <w:i/>
        </w:rPr>
        <w:t>On P</w:t>
      </w:r>
      <w:r w:rsidR="004F08CD" w:rsidRPr="004F08CD">
        <w:rPr>
          <w:i/>
        </w:rPr>
        <w:t>r</w:t>
      </w:r>
      <w:r w:rsidR="00C356C0" w:rsidRPr="004F08CD">
        <w:rPr>
          <w:i/>
        </w:rPr>
        <w:t>ayer</w:t>
      </w:r>
      <w:r w:rsidR="00C356C0">
        <w:t xml:space="preserve"> ch.23.3 p.78.</w:t>
      </w:r>
    </w:p>
    <w:p w14:paraId="50B48EE1" w14:textId="77777777" w:rsidR="00E9331D" w:rsidRPr="00B2347F" w:rsidRDefault="00E9331D" w:rsidP="00E9331D">
      <w:pPr>
        <w:ind w:left="288" w:hanging="288"/>
      </w:pPr>
      <w:r w:rsidRPr="00B2347F">
        <w:t>Origen (235 A.D.) says that God</w:t>
      </w:r>
      <w:r w:rsidR="00DE7390">
        <w:t>’</w:t>
      </w:r>
      <w:r w:rsidRPr="00B2347F">
        <w:t xml:space="preserve">s word is our authority. </w:t>
      </w:r>
      <w:r w:rsidRPr="00B2347F">
        <w:rPr>
          <w:i/>
        </w:rPr>
        <w:t>Exhortation to Martyrdom</w:t>
      </w:r>
      <w:r w:rsidRPr="00B2347F">
        <w:t xml:space="preserve"> ch.2.7 p.148</w:t>
      </w:r>
    </w:p>
    <w:p w14:paraId="39DA3AC2" w14:textId="77777777" w:rsidR="00242418" w:rsidRPr="00B2347F" w:rsidRDefault="00242418" w:rsidP="00722F03">
      <w:pPr>
        <w:widowControl w:val="0"/>
        <w:autoSpaceDE w:val="0"/>
        <w:autoSpaceDN w:val="0"/>
        <w:adjustRightInd w:val="0"/>
        <w:ind w:left="288" w:hanging="288"/>
      </w:pPr>
      <w:r w:rsidRPr="00B2347F">
        <w:rPr>
          <w:b/>
        </w:rPr>
        <w:t>Novatian</w:t>
      </w:r>
      <w:r w:rsidRPr="00B2347F">
        <w:t xml:space="preserve"> (250/4-256/7 A.D.) says that we should not hesitate to declare what the Scripture does not shrink from declaring. </w:t>
      </w:r>
      <w:r w:rsidR="002D2DBF">
        <w:t>“</w:t>
      </w:r>
      <w:r w:rsidRPr="00B2347F">
        <w:t>The truth of faith should not hesitate where the authority of Scripture has never hesitated.</w:t>
      </w:r>
      <w:r w:rsidR="002D2DBF">
        <w:t>”</w:t>
      </w:r>
      <w:r w:rsidRPr="00B2347F">
        <w:t xml:space="preserve"> </w:t>
      </w:r>
      <w:r w:rsidRPr="00B2347F">
        <w:rPr>
          <w:i/>
        </w:rPr>
        <w:t>Treatise Concerning the Trinity</w:t>
      </w:r>
      <w:r w:rsidRPr="00B2347F">
        <w:t xml:space="preserve"> ch.12 p.621</w:t>
      </w:r>
    </w:p>
    <w:p w14:paraId="040D0956" w14:textId="77777777" w:rsidR="00242418" w:rsidRPr="00B2347F" w:rsidRDefault="00242418" w:rsidP="00722F03">
      <w:pPr>
        <w:widowControl w:val="0"/>
        <w:autoSpaceDE w:val="0"/>
        <w:autoSpaceDN w:val="0"/>
        <w:adjustRightInd w:val="0"/>
        <w:ind w:left="288" w:hanging="288"/>
      </w:pPr>
      <w:r w:rsidRPr="00B2347F">
        <w:t xml:space="preserve">Novatian (250/4-256/7 A.D.) </w:t>
      </w:r>
      <w:r w:rsidR="002D2DBF">
        <w:t>“</w:t>
      </w:r>
      <w:r w:rsidRPr="00B2347F">
        <w:t>But even as we hold, and read, and believe this, thus we ought to pass over no portion of the heavenly Scriptures, since indeed also we ought by no means to reject those marks of Christ</w:t>
      </w:r>
      <w:r w:rsidR="00DE7390">
        <w:t>’</w:t>
      </w:r>
      <w:r w:rsidRPr="00B2347F">
        <w:t>s divinity which are laid down in the Scriptures, that we may not, by corrupting the authority of the Scriptures, be held to have corrupted the integrity of our holy faith.</w:t>
      </w:r>
      <w:r w:rsidR="002D2DBF">
        <w:t>”</w:t>
      </w:r>
      <w:r w:rsidRPr="00B2347F">
        <w:t xml:space="preserve"> </w:t>
      </w:r>
      <w:r w:rsidRPr="00B2347F">
        <w:rPr>
          <w:i/>
        </w:rPr>
        <w:t>Treatise Concerning the Trinity</w:t>
      </w:r>
      <w:r w:rsidRPr="00B2347F">
        <w:t xml:space="preserve"> ch.30 p.642</w:t>
      </w:r>
    </w:p>
    <w:p w14:paraId="032BC817"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ch.3 p.658 accusing the Novatianists of only reading instead of understanding the heavenly scriptures. </w:t>
      </w:r>
      <w:r w:rsidR="00132040" w:rsidRPr="00B2347F">
        <w:t>It t</w:t>
      </w:r>
      <w:r w:rsidRPr="00B2347F">
        <w:t>hen quotes from Isaiah 42:19 as by Isaiah and Numbers 5:2 as by Moses.</w:t>
      </w:r>
    </w:p>
    <w:p w14:paraId="41A7D566" w14:textId="77777777" w:rsidR="00242418" w:rsidRPr="00B2347F" w:rsidRDefault="00242418" w:rsidP="00722F03">
      <w:pPr>
        <w:widowControl w:val="0"/>
        <w:autoSpaceDE w:val="0"/>
        <w:autoSpaceDN w:val="0"/>
        <w:adjustRightInd w:val="0"/>
        <w:ind w:left="288" w:hanging="288"/>
      </w:pPr>
      <w:r w:rsidRPr="00B2347F">
        <w:rPr>
          <w:i/>
        </w:rPr>
        <w:t>Treatise Against Novatian</w:t>
      </w:r>
      <w:r w:rsidRPr="00B2347F">
        <w:t xml:space="preserve"> (250/4-256/7 A.D.) ch.9 p.659 says that Scripture cries to repent.</w:t>
      </w:r>
    </w:p>
    <w:p w14:paraId="5EB288FD" w14:textId="77777777" w:rsidR="00242418" w:rsidRPr="00B2347F" w:rsidRDefault="00242418" w:rsidP="00722F03">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speaks of people who are irreverently against the precept of the law and of all the Scriptures.</w:t>
      </w:r>
    </w:p>
    <w:p w14:paraId="023E4813" w14:textId="77777777" w:rsidR="00242418" w:rsidRPr="00B2347F" w:rsidRDefault="00242418" w:rsidP="00722F03">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ch.1 p.668 says it will </w:t>
      </w:r>
      <w:r w:rsidR="002D2DBF">
        <w:t>“</w:t>
      </w:r>
      <w:r w:rsidRPr="00B2347F">
        <w:t>as is needful collect into one mass whatever passages of the Holy Scriptures are pertinent to this subject.</w:t>
      </w:r>
      <w:r w:rsidR="002D2DBF">
        <w:t>”</w:t>
      </w:r>
    </w:p>
    <w:p w14:paraId="67232A7C" w14:textId="77777777" w:rsidR="00E0444E" w:rsidRPr="00B2347F" w:rsidRDefault="00E0444E" w:rsidP="00E0444E">
      <w:pPr>
        <w:ind w:left="288" w:hanging="288"/>
      </w:pPr>
      <w:r w:rsidRPr="00E0444E">
        <w:rPr>
          <w:b/>
          <w:bCs/>
        </w:rPr>
        <w:t>Cyprian of Carthage</w:t>
      </w:r>
      <w:r>
        <w:t xml:space="preserve"> (c.246-258 A.D.) “authority of scripture” </w:t>
      </w:r>
      <w:r w:rsidRPr="00E0444E">
        <w:rPr>
          <w:i/>
          <w:iCs/>
        </w:rPr>
        <w:t>Epistles of Cyprian</w:t>
      </w:r>
      <w:r>
        <w:t xml:space="preserve"> Epistle 5 ch.2 p.283.</w:t>
      </w:r>
    </w:p>
    <w:p w14:paraId="2A5FC58A" w14:textId="77777777" w:rsidR="001D4D23" w:rsidRPr="001D4D23" w:rsidRDefault="001D4D23" w:rsidP="001D4D23">
      <w:pPr>
        <w:widowControl w:val="0"/>
        <w:autoSpaceDE w:val="0"/>
        <w:autoSpaceDN w:val="0"/>
        <w:adjustRightInd w:val="0"/>
        <w:ind w:left="288" w:hanging="288"/>
        <w:rPr>
          <w:szCs w:val="24"/>
        </w:rPr>
      </w:pPr>
      <w:r w:rsidRPr="00E0444E">
        <w:rPr>
          <w:bCs/>
          <w:szCs w:val="24"/>
        </w:rPr>
        <w:t>Cyprian of Carthage</w:t>
      </w:r>
      <w:r w:rsidRPr="001D4D23">
        <w:rPr>
          <w:szCs w:val="24"/>
        </w:rPr>
        <w:t xml:space="preserve"> (c.246-258 A.D.) “</w:t>
      </w:r>
      <w:r w:rsidRPr="001D4D23">
        <w:rPr>
          <w:rFonts w:cs="Consolas"/>
          <w:szCs w:val="24"/>
          <w:highlight w:val="white"/>
        </w:rPr>
        <w:t>Neither do I vouch for this on my own authority; but I promise it on the faith of the Holy Scriptures, and on the authority of the divine promise.</w:t>
      </w:r>
      <w:r w:rsidRPr="001D4D23">
        <w:rPr>
          <w:szCs w:val="24"/>
        </w:rPr>
        <w:t xml:space="preserve">” </w:t>
      </w:r>
      <w:r w:rsidRPr="001D4D23">
        <w:rPr>
          <w:i/>
          <w:szCs w:val="24"/>
        </w:rPr>
        <w:t>Treatises of Cyprian</w:t>
      </w:r>
      <w:r w:rsidRPr="001D4D23">
        <w:rPr>
          <w:szCs w:val="24"/>
        </w:rPr>
        <w:t xml:space="preserve"> Treatise 8 ch.9 p.</w:t>
      </w:r>
      <w:r>
        <w:rPr>
          <w:szCs w:val="24"/>
        </w:rPr>
        <w:t>478</w:t>
      </w:r>
    </w:p>
    <w:p w14:paraId="372A014C" w14:textId="4C755CE7" w:rsidR="00242418" w:rsidRPr="00B2347F" w:rsidRDefault="00242418" w:rsidP="00722F03">
      <w:pPr>
        <w:ind w:left="288" w:hanging="288"/>
      </w:pPr>
      <w:r w:rsidRPr="001D4D23">
        <w:t>Cyprian of Carthage</w:t>
      </w:r>
      <w:r w:rsidRPr="00B2347F">
        <w:t xml:space="preserve"> (c.246-258 A.D.) </w:t>
      </w:r>
      <w:r w:rsidR="002D2DBF">
        <w:t>“</w:t>
      </w:r>
      <w:r w:rsidRPr="00B2347F">
        <w:t>a large number of bishops, whom their faith and the divine protection had preserved in soundness and safety, we met together; and the divine Scriptures being brought forward on both sides, we balance the decision with wholesome moderation,…</w:t>
      </w:r>
      <w:r w:rsidR="002D2DBF">
        <w:t>”</w:t>
      </w:r>
      <w:r w:rsidRPr="00B2347F">
        <w:t xml:space="preserve"> </w:t>
      </w:r>
      <w:r w:rsidRPr="00B2347F">
        <w:rPr>
          <w:i/>
        </w:rPr>
        <w:t>Epistles of Cyprian</w:t>
      </w:r>
      <w:r w:rsidRPr="00B2347F">
        <w:t xml:space="preserve"> </w:t>
      </w:r>
      <w:r w:rsidR="009C4830" w:rsidRPr="00B2347F">
        <w:t>letter 5</w:t>
      </w:r>
      <w:r w:rsidRPr="00B2347F">
        <w:t>1 ch.6 p.328</w:t>
      </w:r>
      <w:r w:rsidR="00E0444E">
        <w:t>.</w:t>
      </w:r>
    </w:p>
    <w:p w14:paraId="618099FF" w14:textId="23DA8A91" w:rsidR="00242418" w:rsidRDefault="00242418" w:rsidP="00722F03">
      <w:pPr>
        <w:ind w:left="288" w:hanging="288"/>
      </w:pPr>
      <w:r w:rsidRPr="00B2347F">
        <w:t xml:space="preserve">Cyprian of Carthage (c.246-258 A.D.) </w:t>
      </w:r>
      <w:r w:rsidR="002D2DBF">
        <w:t>“</w:t>
      </w:r>
      <w:r w:rsidRPr="00B2347F">
        <w:t>Divine Scripture proves this, when it says, …</w:t>
      </w:r>
      <w:r w:rsidR="002D2DBF">
        <w:t>”</w:t>
      </w:r>
      <w:r w:rsidRPr="00B2347F">
        <w:t xml:space="preserve"> </w:t>
      </w:r>
      <w:r w:rsidRPr="00B2347F">
        <w:rPr>
          <w:i/>
        </w:rPr>
        <w:t>Treatises of Cyprian</w:t>
      </w:r>
      <w:r w:rsidRPr="00B2347F">
        <w:t xml:space="preserve"> Treatise 1 ch.24 p.429</w:t>
      </w:r>
    </w:p>
    <w:p w14:paraId="1DA0C03A" w14:textId="77777777" w:rsidR="00242418" w:rsidRPr="00B2347F" w:rsidRDefault="00242418" w:rsidP="00722F03">
      <w:pPr>
        <w:ind w:left="288" w:hanging="288"/>
      </w:pPr>
      <w:r w:rsidRPr="00B2347F">
        <w:rPr>
          <w:b/>
        </w:rPr>
        <w:t>Moyses, Maximum, and Nicostratus</w:t>
      </w:r>
      <w:r w:rsidRPr="00B2347F">
        <w:t xml:space="preserve"> (248-257 A.D.) say </w:t>
      </w:r>
      <w:r w:rsidR="002D2DBF">
        <w:t>“</w:t>
      </w:r>
      <w:r w:rsidRPr="00B2347F">
        <w:t>Certainly their spirits are to be cheered and to be nourished up to the season of their maturity, and they are to be instructed from the Holy Scriptures how great and surpassing a sin they [the lapsed] have committed.</w:t>
      </w:r>
      <w:r w:rsidR="002D2DBF">
        <w:t>”</w:t>
      </w:r>
      <w:r w:rsidRPr="00B2347F">
        <w:t xml:space="preserve"> </w:t>
      </w:r>
      <w:r w:rsidRPr="00B2347F">
        <w:rPr>
          <w:i/>
        </w:rPr>
        <w:t>Letter to Cyprian 25</w:t>
      </w:r>
      <w:r w:rsidRPr="00B2347F">
        <w:t xml:space="preserve"> ch.6 p.304</w:t>
      </w:r>
    </w:p>
    <w:p w14:paraId="3AFB3CD3" w14:textId="77777777" w:rsidR="00145C8D" w:rsidRPr="00B2347F" w:rsidRDefault="00145C8D" w:rsidP="00145C8D">
      <w:r>
        <w:t>How can the scriptures have authority, if you don’t know what is and is not scripture?</w:t>
      </w:r>
    </w:p>
    <w:p w14:paraId="535936A1" w14:textId="77777777" w:rsidR="00145C8D" w:rsidRDefault="00145C8D" w:rsidP="00145C8D">
      <w:pPr>
        <w:ind w:left="288" w:hanging="288"/>
      </w:pPr>
      <w:r>
        <w:rPr>
          <w:b/>
        </w:rPr>
        <w:t>Januarius of Lambesis</w:t>
      </w:r>
      <w:r w:rsidRPr="00B2347F">
        <w:t xml:space="preserve"> at the Seventh Council of Carthage (258 A.D.) </w:t>
      </w:r>
      <w:r>
        <w:t>“According to the authority of the Holy Scriptures, …”</w:t>
      </w:r>
      <w:r w:rsidRPr="00B2347F">
        <w:t xml:space="preserve"> (p.566)</w:t>
      </w:r>
    </w:p>
    <w:p w14:paraId="20919F5F" w14:textId="77777777" w:rsidR="00242418" w:rsidRPr="00B2347F" w:rsidRDefault="00242418" w:rsidP="00722F03">
      <w:pPr>
        <w:ind w:left="288" w:hanging="288"/>
      </w:pPr>
      <w:r w:rsidRPr="00B2347F">
        <w:t xml:space="preserve">Novatus of Thamguda at the </w:t>
      </w:r>
      <w:r w:rsidRPr="00B2347F">
        <w:rPr>
          <w:b/>
        </w:rPr>
        <w:t>Seventh Council of Carthage</w:t>
      </w:r>
      <w:r w:rsidRPr="00B2347F">
        <w:t xml:space="preserve"> (258 A.D.) p.566 under Cyprian says that </w:t>
      </w:r>
      <w:r w:rsidR="002D2DBF">
        <w:t>“</w:t>
      </w:r>
      <w:r w:rsidRPr="00B2347F">
        <w:t>all the Scriptures give witness concerning the saving baptism</w:t>
      </w:r>
      <w:r w:rsidR="002D2DBF">
        <w:t>”</w:t>
      </w:r>
    </w:p>
    <w:p w14:paraId="0D9BD409" w14:textId="77777777" w:rsidR="00242418" w:rsidRPr="00B2347F" w:rsidRDefault="00242418" w:rsidP="00722F03">
      <w:pPr>
        <w:ind w:left="288" w:hanging="288"/>
      </w:pPr>
      <w:r w:rsidRPr="00B2347F">
        <w:rPr>
          <w:b/>
        </w:rPr>
        <w:t>Pont</w:t>
      </w:r>
      <w:r w:rsidR="00B615DA">
        <w:rPr>
          <w:b/>
        </w:rPr>
        <w:t>i</w:t>
      </w:r>
      <w:r w:rsidRPr="00B2347F">
        <w:rPr>
          <w:b/>
        </w:rPr>
        <w:t>us</w:t>
      </w:r>
      <w:r w:rsidRPr="00B2347F">
        <w:t xml:space="preserve"> </w:t>
      </w:r>
      <w:r w:rsidR="00DF4E95">
        <w:t>(258 A.D.)</w:t>
      </w:r>
      <w:r w:rsidRPr="00B2347F">
        <w:t xml:space="preserve"> (implied) </w:t>
      </w:r>
      <w:r w:rsidR="002D2DBF">
        <w:t>“</w:t>
      </w:r>
      <w:r w:rsidRPr="00B2347F">
        <w:t>when he [Cyprian] had learned from the reading of Scripture certain things not according to the condition of his noviciate, but in proportion to the earliness of his faith, he immediately laid hold of what he had discovered, for his own advantage in deserving well of God.</w:t>
      </w:r>
      <w:r w:rsidR="002D2DBF">
        <w:t>”</w:t>
      </w:r>
      <w:r w:rsidRPr="00B2347F">
        <w:t xml:space="preserve"> </w:t>
      </w:r>
      <w:r w:rsidRPr="00B2347F">
        <w:rPr>
          <w:i/>
        </w:rPr>
        <w:t>The Life and Passion of Cyprian</w:t>
      </w:r>
      <w:r w:rsidRPr="00B2347F">
        <w:t xml:space="preserve"> ch.2 p.268</w:t>
      </w:r>
    </w:p>
    <w:p w14:paraId="2E220C8D"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w:t>
      </w:r>
      <w:r w:rsidR="002D2DBF">
        <w:t>“</w:t>
      </w:r>
      <w:r w:rsidRPr="00B2347F">
        <w:t>the demonstration and teaching of the Holy Scriptures</w:t>
      </w:r>
      <w:r w:rsidR="002D2DBF">
        <w:t>”</w:t>
      </w:r>
      <w:r w:rsidRPr="00B2347F">
        <w:t xml:space="preserve">. </w:t>
      </w:r>
      <w:r w:rsidRPr="00B2347F">
        <w:rPr>
          <w:i/>
        </w:rPr>
        <w:t>Two books on the Promises</w:t>
      </w:r>
      <w:r w:rsidRPr="00B2347F">
        <w:t xml:space="preserve"> ch.2 p.82</w:t>
      </w:r>
    </w:p>
    <w:p w14:paraId="6B48484C"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mentions </w:t>
      </w:r>
      <w:r w:rsidR="002D2DBF">
        <w:rPr>
          <w:rFonts w:ascii="Times New Roman" w:hAnsi="Times New Roman"/>
          <w:sz w:val="24"/>
        </w:rPr>
        <w:t>“</w:t>
      </w:r>
      <w:r w:rsidRPr="00B2347F">
        <w:rPr>
          <w:rFonts w:ascii="Times New Roman" w:hAnsi="Times New Roman"/>
          <w:sz w:val="24"/>
        </w:rPr>
        <w:t>divine Scripture</w:t>
      </w:r>
      <w:r w:rsidR="002D2DBF">
        <w:rPr>
          <w:rFonts w:ascii="Times New Roman" w:hAnsi="Times New Roman"/>
          <w:sz w:val="24"/>
        </w:rPr>
        <w:t>”</w:t>
      </w:r>
      <w:r w:rsidRPr="00B2347F">
        <w:rPr>
          <w:rFonts w:ascii="Times New Roman" w:hAnsi="Times New Roman"/>
          <w:sz w:val="24"/>
        </w:rPr>
        <w:t xml:space="preserve"> in ch.1 and uses Moses in Deuteronomy [32:6] to </w:t>
      </w:r>
      <w:r w:rsidR="002D2DBF">
        <w:rPr>
          <w:rFonts w:ascii="Times New Roman" w:hAnsi="Times New Roman"/>
          <w:sz w:val="24"/>
        </w:rPr>
        <w:t>“</w:t>
      </w:r>
      <w:r w:rsidRPr="00B2347F">
        <w:rPr>
          <w:rFonts w:ascii="Times New Roman" w:hAnsi="Times New Roman"/>
          <w:sz w:val="24"/>
        </w:rPr>
        <w:t>convict</w:t>
      </w:r>
      <w:r w:rsidR="002D2DBF">
        <w:rPr>
          <w:rFonts w:ascii="Times New Roman" w:hAnsi="Times New Roman"/>
          <w:sz w:val="24"/>
        </w:rPr>
        <w:t>”</w:t>
      </w:r>
      <w:r w:rsidRPr="00B2347F">
        <w:rPr>
          <w:rFonts w:ascii="Times New Roman" w:hAnsi="Times New Roman"/>
          <w:sz w:val="24"/>
        </w:rPr>
        <w:t xml:space="preserve"> these men. </w:t>
      </w:r>
      <w:r w:rsidRPr="00B2347F">
        <w:rPr>
          <w:rFonts w:ascii="Times New Roman" w:hAnsi="Times New Roman"/>
          <w:i/>
          <w:sz w:val="24"/>
        </w:rPr>
        <w:t xml:space="preserve">Dionysius of </w:t>
      </w:r>
      <w:smartTag w:uri="urn:schemas-microsoft-com:office:smarttags" w:element="place">
        <w:smartTag w:uri="urn:schemas-microsoft-com:office:smarttags" w:element="City">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4F0A8BF6" w14:textId="77777777" w:rsidR="00B3118F" w:rsidRPr="00B2347F" w:rsidRDefault="00B3118F" w:rsidP="00B3118F">
      <w:pPr>
        <w:pStyle w:val="PlainText"/>
        <w:ind w:left="288" w:hanging="288"/>
        <w:rPr>
          <w:rFonts w:ascii="Times New Roman" w:hAnsi="Times New Roman"/>
          <w:sz w:val="24"/>
        </w:rPr>
      </w:pPr>
      <w:r w:rsidRPr="00B3118F">
        <w:rPr>
          <w:rFonts w:ascii="Times New Roman" w:hAnsi="Times New Roman"/>
          <w:sz w:val="24"/>
        </w:rPr>
        <w:t>Dionysius bishop of Rome</w:t>
      </w:r>
      <w:r w:rsidRPr="00B2347F">
        <w:rPr>
          <w:rFonts w:ascii="Times New Roman" w:hAnsi="Times New Roman"/>
          <w:sz w:val="24"/>
        </w:rPr>
        <w:t xml:space="preserve"> (259-269 A.D.) </w:t>
      </w:r>
      <w:r>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2A83C0C" w14:textId="77777777" w:rsidR="00242418" w:rsidRDefault="00CC5004" w:rsidP="00722F03">
      <w:pPr>
        <w:ind w:left="288" w:hanging="288"/>
      </w:pPr>
      <w:r w:rsidRPr="00B2347F">
        <w:rPr>
          <w:b/>
        </w:rPr>
        <w:t>Anatolius</w:t>
      </w:r>
      <w:r w:rsidR="00242418" w:rsidRPr="00B2347F">
        <w:t xml:space="preserve"> (270-280 A.D.) </w:t>
      </w:r>
      <w:r w:rsidR="002D2DBF">
        <w:t>“</w:t>
      </w:r>
      <w:r w:rsidR="00242418" w:rsidRPr="00B2347F">
        <w:t>are not only unable to make that good by the authority of Scripture, but turn also into the crime of sacrilege and contumacy, and incur the peril of their souls;</w:t>
      </w:r>
      <w:r w:rsidR="002D2DBF">
        <w:t>”</w:t>
      </w:r>
      <w:r w:rsidR="00242418" w:rsidRPr="00B2347F">
        <w:t xml:space="preserve"> </w:t>
      </w:r>
      <w:r w:rsidR="00242418" w:rsidRPr="00B2347F">
        <w:rPr>
          <w:i/>
        </w:rPr>
        <w:t>The Paschal Canon</w:t>
      </w:r>
      <w:r w:rsidR="00242418" w:rsidRPr="00B2347F">
        <w:t xml:space="preserve"> ch.7 p.148</w:t>
      </w:r>
    </w:p>
    <w:p w14:paraId="6B1496D6" w14:textId="77777777" w:rsidR="00242418" w:rsidRPr="00B2347F" w:rsidRDefault="00242418" w:rsidP="00722F03">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Let no day pass by without reading some portion of the Sacred Scriptures, at such convenient hour as offers, and giving some space to meditation. And never cast off the habit of reading in the Holy Scriptures; for nothing feeds the soul and enriches the mind so well as those sacred studies do.</w:t>
      </w:r>
      <w:r w:rsidR="002D2DBF">
        <w:t>”</w:t>
      </w:r>
      <w:r w:rsidRPr="00B2347F">
        <w:t xml:space="preserve"> </w:t>
      </w:r>
      <w:r w:rsidRPr="00B2347F">
        <w:rPr>
          <w:i/>
        </w:rPr>
        <w:t>Letter of Theonas, Bishop of Alexandria, to Lucianus, the Chief Chamberlain</w:t>
      </w:r>
      <w:r w:rsidRPr="00B2347F">
        <w:t xml:space="preserve"> ch.9 p.161</w:t>
      </w:r>
    </w:p>
    <w:p w14:paraId="0FEB80F6" w14:textId="77777777" w:rsidR="00727D26" w:rsidRPr="00B2347F" w:rsidRDefault="00727D26" w:rsidP="00727D26">
      <w:pPr>
        <w:ind w:left="288" w:hanging="288"/>
      </w:pPr>
      <w:r w:rsidRPr="00B2347F">
        <w:rPr>
          <w:b/>
        </w:rPr>
        <w:t>Adamantius</w:t>
      </w:r>
      <w:r w:rsidRPr="00B2347F">
        <w:t xml:space="preserve"> (c.300 A.D.) mentions the </w:t>
      </w:r>
      <w:r w:rsidR="002D2DBF">
        <w:t>“</w:t>
      </w:r>
      <w:r w:rsidRPr="00B2347F">
        <w:t>authority of Scripture</w:t>
      </w:r>
      <w:r w:rsidR="002D2DBF">
        <w:t>”</w:t>
      </w:r>
      <w:r w:rsidRPr="00B2347F">
        <w:t xml:space="preserve">. </w:t>
      </w:r>
      <w:r w:rsidRPr="00B2347F">
        <w:rPr>
          <w:i/>
        </w:rPr>
        <w:t>Dialogue on the True Faith</w:t>
      </w:r>
      <w:r w:rsidRPr="00B2347F">
        <w:t xml:space="preserve"> part 5 f26 p.185</w:t>
      </w:r>
    </w:p>
    <w:p w14:paraId="58BF2286" w14:textId="77777777" w:rsidR="00242418" w:rsidRPr="00B2347F" w:rsidRDefault="00242418" w:rsidP="00722F03">
      <w:pPr>
        <w:ind w:left="288" w:hanging="288"/>
      </w:pPr>
      <w:r w:rsidRPr="00B2347F">
        <w:t xml:space="preserve">Adamantius (c.300 A.D.) </w:t>
      </w:r>
      <w:r w:rsidR="002D2DBF">
        <w:t>“</w:t>
      </w:r>
      <w:r w:rsidRPr="00B2347F">
        <w:t xml:space="preserve">I accept all the canonical [scriptures]. </w:t>
      </w:r>
      <w:r w:rsidRPr="00B2347F">
        <w:rPr>
          <w:i/>
        </w:rPr>
        <w:t>Dialogue on the True Faith</w:t>
      </w:r>
      <w:r w:rsidRPr="00B2347F">
        <w:t xml:space="preserve"> 5th part ch.e19 p.173. See also ibid fourth part ch.424a p.129 on Genesis 1:2.</w:t>
      </w:r>
    </w:p>
    <w:p w14:paraId="379C619F" w14:textId="77777777" w:rsidR="00242418" w:rsidRPr="00B2347F" w:rsidRDefault="00242418" w:rsidP="00722F03">
      <w:pPr>
        <w:ind w:left="288" w:hanging="288"/>
      </w:pPr>
      <w:r w:rsidRPr="00B2347F">
        <w:t>Adamantius (c.300 A.D.) From what Scriptures do you propose to prove this?</w:t>
      </w:r>
      <w:r w:rsidR="002D2DBF">
        <w:t>”</w:t>
      </w:r>
      <w:r w:rsidRPr="00B2347F">
        <w:t xml:space="preserve"> </w:t>
      </w:r>
      <w:r w:rsidRPr="00B2347F">
        <w:rPr>
          <w:i/>
        </w:rPr>
        <w:t>Dialogue on the True Faith</w:t>
      </w:r>
      <w:r w:rsidRPr="00B2347F">
        <w:t xml:space="preserve"> Second part ch.10 p.87</w:t>
      </w:r>
    </w:p>
    <w:p w14:paraId="0559DCAB" w14:textId="77777777" w:rsidR="00242418" w:rsidRPr="00B2347F" w:rsidRDefault="00242418" w:rsidP="00722F03">
      <w:pPr>
        <w:ind w:left="288" w:hanging="288"/>
      </w:pPr>
      <w:r w:rsidRPr="00B2347F">
        <w:t xml:space="preserve">Adamantius (c.300 A.D.) </w:t>
      </w:r>
      <w:r w:rsidR="002D2DBF">
        <w:t>“</w:t>
      </w:r>
      <w:r w:rsidRPr="00B2347F">
        <w:t>Let us be guided by the Scriptures!</w:t>
      </w:r>
      <w:r w:rsidR="002D2DBF">
        <w:t>”</w:t>
      </w:r>
      <w:r w:rsidRPr="00B2347F">
        <w:t xml:space="preserve"> </w:t>
      </w:r>
      <w:r w:rsidRPr="00B2347F">
        <w:rPr>
          <w:i/>
        </w:rPr>
        <w:t>Dialogue on the True Faith</w:t>
      </w:r>
      <w:r w:rsidRPr="00B2347F">
        <w:t xml:space="preserve"> Fifth part b 15 p.167</w:t>
      </w:r>
    </w:p>
    <w:p w14:paraId="63733FAC" w14:textId="77777777" w:rsidR="00242418" w:rsidRPr="00B2347F" w:rsidRDefault="00242418" w:rsidP="00722F03">
      <w:pPr>
        <w:ind w:left="288" w:hanging="288"/>
      </w:pPr>
      <w:r w:rsidRPr="00B2347F">
        <w:rPr>
          <w:b/>
        </w:rPr>
        <w:t>Victorinus of Petau</w:t>
      </w:r>
      <w:r w:rsidRPr="00B2347F">
        <w:t xml:space="preserve"> (martyred 304 A.D.) says this is what we gladly know by Scripture. </w:t>
      </w:r>
      <w:r w:rsidRPr="00B2347F">
        <w:rPr>
          <w:i/>
        </w:rPr>
        <w:t>Commentary on the Apocalypse</w:t>
      </w:r>
      <w:r w:rsidRPr="00B2347F">
        <w:t xml:space="preserve"> from the second chapter no.18 p.347</w:t>
      </w:r>
    </w:p>
    <w:p w14:paraId="575E8220" w14:textId="77777777" w:rsidR="00242418" w:rsidRPr="00B2347F" w:rsidRDefault="00242418" w:rsidP="00722F03">
      <w:pPr>
        <w:ind w:left="288" w:hanging="288"/>
      </w:pPr>
      <w:r w:rsidRPr="00B2347F">
        <w:rPr>
          <w:b/>
        </w:rPr>
        <w:t>Phileas of Thmuis</w:t>
      </w:r>
      <w:r w:rsidRPr="00B2347F">
        <w:t xml:space="preserve"> (martyred 306/307 A.D.) mentions </w:t>
      </w:r>
      <w:r w:rsidR="002D2DBF">
        <w:t>“</w:t>
      </w:r>
      <w:r w:rsidRPr="00B2347F">
        <w:t>the divine and holy Scriptures</w:t>
      </w:r>
      <w:r w:rsidR="002D2DBF">
        <w:t>”</w:t>
      </w:r>
      <w:r w:rsidRPr="00B2347F">
        <w:t xml:space="preserve"> </w:t>
      </w:r>
      <w:r w:rsidRPr="00B2347F">
        <w:rPr>
          <w:i/>
        </w:rPr>
        <w:t>Letter of Phileas to the People of Thmuis</w:t>
      </w:r>
      <w:r w:rsidRPr="00B2347F">
        <w:t xml:space="preserve"> ch.1 p.162</w:t>
      </w:r>
    </w:p>
    <w:p w14:paraId="5FB2DAE4" w14:textId="77777777" w:rsidR="00242418" w:rsidRPr="00B2347F" w:rsidRDefault="00242418" w:rsidP="00722F03">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(implied) refers to Jesus as </w:t>
      </w:r>
      <w:r w:rsidR="002D2DBF">
        <w:t>“</w:t>
      </w:r>
      <w:r w:rsidRPr="00B2347F">
        <w:t>born of a virgin, according to the Scriptures, and became man,</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B8451CA"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the whole spiritual mediation of the Scriptures is given to us as salt which stings in order to benefit, and which disinfects, without which it is impossible for a soul, by means of reason, to be brought to the Almighty; for </w:t>
      </w:r>
      <w:r w:rsidR="00DE7390">
        <w:t>‘</w:t>
      </w:r>
      <w:r w:rsidRPr="00B2347F">
        <w:t>ye are the salt of the earth,</w:t>
      </w:r>
      <w:r w:rsidR="00DE7390">
        <w:t>’</w:t>
      </w:r>
      <w:r w:rsidRPr="00B2347F">
        <w:t xml:space="preserve"> said the Lord to the apostles.</w:t>
      </w:r>
      <w:r w:rsidR="002D2DBF">
        <w:t>”</w:t>
      </w:r>
      <w:r w:rsidRPr="00B2347F">
        <w:t xml:space="preserve"> [Matthew 5:13] </w:t>
      </w:r>
      <w:r w:rsidRPr="00B2347F">
        <w:rPr>
          <w:i/>
        </w:rPr>
        <w:t>The Banquet of the Ten Virgins</w:t>
      </w:r>
      <w:r w:rsidRPr="00B2347F">
        <w:t xml:space="preserve"> book 1 discourse 1 ch.1 p.311</w:t>
      </w:r>
    </w:p>
    <w:p w14:paraId="4E42A0FA" w14:textId="77777777" w:rsidR="00242418" w:rsidRPr="00B2347F" w:rsidRDefault="00242418" w:rsidP="00722F03">
      <w:pPr>
        <w:ind w:left="288" w:hanging="288"/>
      </w:pPr>
      <w:r w:rsidRPr="00B2347F">
        <w:rPr>
          <w:b/>
        </w:rPr>
        <w:t>Theophilus</w:t>
      </w:r>
      <w:r w:rsidRPr="00B2347F">
        <w:t xml:space="preserve"> (events c.315 A.D.)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[Jeremiah 17:5]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6D26748E" w14:textId="77777777" w:rsidR="00242418" w:rsidRPr="00B2347F" w:rsidRDefault="00242418" w:rsidP="00722F03">
      <w:pPr>
        <w:ind w:left="288" w:hanging="288"/>
        <w:rPr>
          <w:i/>
        </w:rPr>
      </w:pPr>
      <w:r w:rsidRPr="00B2347F">
        <w:t xml:space="preserve">Theophilus (events c.315 A.D.)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77524E57"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(implied) </w:t>
      </w:r>
      <w:r w:rsidR="002D2DBF">
        <w:t>“</w:t>
      </w:r>
      <w:r w:rsidRPr="00B2347F">
        <w:t>and in this, according to the Word, when he speaks of the day of our holy festivity, which the election hath attained; but the rest have become hardened, as said the Scripture; and after other things.</w:t>
      </w:r>
      <w:r w:rsidR="002D2DBF">
        <w:t>”</w:t>
      </w:r>
      <w:r w:rsidRPr="00B2347F">
        <w:t xml:space="preserve"> Fragment 5 : </w:t>
      </w:r>
      <w:r w:rsidRPr="00B2347F">
        <w:rPr>
          <w:i/>
        </w:rPr>
        <w:t xml:space="preserve">That up to the time of the destruction of </w:t>
      </w:r>
      <w:smartTag w:uri="urn:schemas-microsoft-com:office:smarttags" w:element="place">
        <w:smartTag w:uri="urn:schemas-microsoft-com:office:smarttags" w:element="City">
          <w:r w:rsidRPr="00B2347F">
            <w:rPr>
              <w:i/>
            </w:rPr>
            <w:t>Jerusalem</w:t>
          </w:r>
        </w:smartTag>
      </w:smartTag>
      <w:r w:rsidRPr="00B2347F">
        <w:rPr>
          <w:i/>
        </w:rPr>
        <w:t>…</w:t>
      </w:r>
      <w:r w:rsidRPr="00B2347F">
        <w:t xml:space="preserve"> ch.1 p.281</w:t>
      </w:r>
    </w:p>
    <w:p w14:paraId="2B944908" w14:textId="77777777" w:rsidR="00242418"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 xml:space="preserve">But the godly teaching and the faith according to Christ brands their foolish language as godlessness. Then he quotes Genesis 1:1. </w:t>
      </w:r>
      <w:r w:rsidR="00242418" w:rsidRPr="00B2347F">
        <w:rPr>
          <w:i/>
        </w:rPr>
        <w:t>Incarnation of the Word</w:t>
      </w:r>
      <w:r w:rsidR="00242418" w:rsidRPr="00B2347F">
        <w:t xml:space="preserve"> ch.3.1 p.37</w:t>
      </w:r>
    </w:p>
    <w:p w14:paraId="72C28142" w14:textId="77777777" w:rsidR="00373642" w:rsidRDefault="00373642" w:rsidP="00373642">
      <w:pPr>
        <w:ind w:left="288" w:hanging="288"/>
      </w:pPr>
      <w:r w:rsidRPr="00373642">
        <w:t xml:space="preserve">Athanasius of </w:t>
      </w:r>
      <w:smartTag w:uri="urn:schemas-microsoft-com:office:smarttags" w:element="City">
        <w:smartTag w:uri="urn:schemas-microsoft-com:office:smarttags" w:element="place">
          <w:r w:rsidRPr="00373642">
            <w:t>Alexandria</w:t>
          </w:r>
        </w:smartTag>
      </w:smartTag>
      <w:r w:rsidRPr="00B2347F">
        <w:t xml:space="preserve"> (318 A.D.) </w:t>
      </w:r>
      <w:r>
        <w:t>says scripture is an “authority”</w:t>
      </w:r>
      <w:r w:rsidRPr="00B2347F">
        <w:t xml:space="preserve">. </w:t>
      </w:r>
      <w:r>
        <w:rPr>
          <w:i/>
        </w:rPr>
        <w:t>Athanasius Against the Heathen</w:t>
      </w:r>
      <w:r w:rsidRPr="00373642">
        <w:t xml:space="preserve"> part 3 ch.45.2 p.28</w:t>
      </w:r>
    </w:p>
    <w:p w14:paraId="2AE5BA83" w14:textId="77777777" w:rsidR="005C31B0" w:rsidRPr="00633627" w:rsidRDefault="002A2570" w:rsidP="005C31B0">
      <w:pPr>
        <w:ind w:left="288" w:hanging="288"/>
        <w:rPr>
          <w:rFonts w:cs="Times New Roman"/>
          <w:szCs w:val="24"/>
        </w:rPr>
      </w:pPr>
      <w:r>
        <w:t xml:space="preserve">Athanasius of </w:t>
      </w:r>
      <w:smartTag w:uri="urn:schemas-microsoft-com:office:smarttags" w:element="place">
        <w:smartTag w:uri="urn:schemas-microsoft-com:office:smarttags" w:element="City">
          <w:r>
            <w:t>Alexandria</w:t>
          </w:r>
        </w:smartTag>
      </w:smartTag>
      <w:r w:rsidR="005C31B0">
        <w:t xml:space="preserve"> (318 A.D.) </w:t>
      </w:r>
      <w:r w:rsidR="005C31B0" w:rsidRPr="00633627">
        <w:rPr>
          <w:rFonts w:cs="Times New Roman"/>
          <w:szCs w:val="24"/>
        </w:rPr>
        <w:t>“</w:t>
      </w:r>
      <w:r w:rsidR="005C31B0"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005C31B0" w:rsidRPr="00633627">
        <w:rPr>
          <w:rFonts w:cs="Times New Roman"/>
          <w:szCs w:val="24"/>
        </w:rPr>
        <w:t xml:space="preserve">” </w:t>
      </w:r>
      <w:r w:rsidR="008A2093">
        <w:rPr>
          <w:rFonts w:cs="Times New Roman"/>
          <w:i/>
          <w:szCs w:val="24"/>
        </w:rPr>
        <w:t>Athanasius Against the Heathen</w:t>
      </w:r>
      <w:r w:rsidR="005C31B0" w:rsidRPr="00633627">
        <w:rPr>
          <w:rFonts w:cs="Times New Roman"/>
          <w:szCs w:val="24"/>
        </w:rPr>
        <w:t xml:space="preserve"> </w:t>
      </w:r>
      <w:r w:rsidR="007A1480">
        <w:rPr>
          <w:rFonts w:cs="Times New Roman"/>
          <w:szCs w:val="24"/>
        </w:rPr>
        <w:t>part 1 ch.</w:t>
      </w:r>
      <w:r w:rsidR="005C31B0" w:rsidRPr="00633627">
        <w:rPr>
          <w:rFonts w:cs="Times New Roman"/>
          <w:szCs w:val="24"/>
        </w:rPr>
        <w:t>1.3 p.4</w:t>
      </w:r>
    </w:p>
    <w:p w14:paraId="4A30FF0B" w14:textId="77777777" w:rsidR="00242418" w:rsidRPr="00B2347F" w:rsidRDefault="00242418" w:rsidP="00722F03">
      <w:pPr>
        <w:ind w:left="288" w:hanging="288"/>
      </w:pPr>
      <w:r w:rsidRPr="00B2347F">
        <w:rPr>
          <w:b/>
        </w:rPr>
        <w:t>Lactantius</w:t>
      </w:r>
      <w:r w:rsidRPr="00B2347F">
        <w:t xml:space="preserve"> (c.303-320/325 A.D.) says that those who conspired against Jesus were ignorant of the sacred scriptures which foretold these things many age before by His prophets. </w:t>
      </w:r>
      <w:r w:rsidRPr="00B2347F">
        <w:rPr>
          <w:i/>
        </w:rPr>
        <w:t>The Divine Institutes</w:t>
      </w:r>
      <w:r w:rsidRPr="00B2347F">
        <w:t xml:space="preserve"> book 4 ch.18 p.119.</w:t>
      </w:r>
    </w:p>
    <w:p w14:paraId="54B51F76" w14:textId="77777777" w:rsidR="00F56425" w:rsidRPr="00D17C89" w:rsidRDefault="00F56425" w:rsidP="00F56425">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shows the authority of Scripture. </w:t>
      </w:r>
      <w:r w:rsidRPr="00D17C89">
        <w:rPr>
          <w:i/>
        </w:rPr>
        <w:t>Eusebius</w:t>
      </w:r>
      <w:r>
        <w:rPr>
          <w:i/>
        </w:rPr>
        <w:t xml:space="preserve">’ </w:t>
      </w:r>
      <w:r w:rsidRPr="00D17C89">
        <w:rPr>
          <w:i/>
        </w:rPr>
        <w:t xml:space="preserve">Ecclesiastical History </w:t>
      </w:r>
      <w:r w:rsidRPr="00D17C89">
        <w:t>book 1 ch.2 p.83</w:t>
      </w:r>
    </w:p>
    <w:p w14:paraId="4384E33C" w14:textId="77777777" w:rsidR="001A37EC" w:rsidRPr="00B2347F" w:rsidRDefault="001A37EC" w:rsidP="00722F03"/>
    <w:p w14:paraId="727B744C" w14:textId="77777777" w:rsidR="00E0444E" w:rsidRPr="00B2347F" w:rsidRDefault="00E0444E" w:rsidP="00E0444E">
      <w:pPr>
        <w:rPr>
          <w:b/>
          <w:u w:val="single"/>
        </w:rPr>
      </w:pPr>
      <w:r w:rsidRPr="00B2347F">
        <w:rPr>
          <w:b/>
          <w:u w:val="single"/>
        </w:rPr>
        <w:t>Among corrupt or spurious works</w:t>
      </w:r>
    </w:p>
    <w:p w14:paraId="2AE600A8" w14:textId="0BC94418" w:rsidR="00274387" w:rsidRDefault="00274387" w:rsidP="00274387">
      <w:pPr>
        <w:ind w:left="288" w:hanging="288"/>
      </w:pPr>
      <w:r w:rsidRPr="00B2347F">
        <w:rPr>
          <w:b/>
        </w:rPr>
        <w:t>pseudo-Hippolytus</w:t>
      </w:r>
      <w:r w:rsidRPr="00B2347F">
        <w:t xml:space="preserve"> (after 236 A.D.) says that the scriptures were instruction for us. </w:t>
      </w:r>
      <w:r w:rsidRPr="00B2347F">
        <w:rPr>
          <w:i/>
        </w:rPr>
        <w:t>Discourse on the End of the World</w:t>
      </w:r>
      <w:r w:rsidRPr="00B2347F">
        <w:t xml:space="preserve"> ch.21 p.247</w:t>
      </w:r>
    </w:p>
    <w:p w14:paraId="54B3FDCE" w14:textId="77777777" w:rsidR="00274387" w:rsidRPr="00B2347F" w:rsidRDefault="00274387" w:rsidP="00722F03"/>
    <w:p w14:paraId="181C9A56" w14:textId="77777777" w:rsidR="00242418" w:rsidRPr="00B2347F" w:rsidRDefault="00FD5E15" w:rsidP="00722F03">
      <w:pPr>
        <w:rPr>
          <w:b/>
          <w:u w:val="single"/>
        </w:rPr>
      </w:pPr>
      <w:r>
        <w:rPr>
          <w:b/>
          <w:u w:val="single"/>
        </w:rPr>
        <w:t>Even a</w:t>
      </w:r>
      <w:r w:rsidR="00242418" w:rsidRPr="00B2347F">
        <w:rPr>
          <w:b/>
          <w:u w:val="single"/>
        </w:rPr>
        <w:t xml:space="preserve">mong heretics </w:t>
      </w:r>
    </w:p>
    <w:p w14:paraId="1C598832"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2 ch.41 p.237 appealed to scripture to judge truth.</w:t>
      </w:r>
    </w:p>
    <w:p w14:paraId="31CAAD6C" w14:textId="77777777" w:rsidR="00242418" w:rsidRPr="00B2347F" w:rsidRDefault="00242418" w:rsidP="00722F03">
      <w:pPr>
        <w:ind w:left="288" w:hanging="288"/>
      </w:pPr>
      <w:r w:rsidRPr="00B2347F">
        <w:t xml:space="preserve">The Ebionite </w:t>
      </w:r>
      <w:r w:rsidRPr="00B2347F">
        <w:rPr>
          <w:i/>
        </w:rPr>
        <w:t>Clementine Homilies</w:t>
      </w:r>
      <w:r w:rsidRPr="00B2347F">
        <w:t xml:space="preserve"> (-188 A.D.- uncertain date) homily 3 ch.10 p.240 Peter says, </w:t>
      </w:r>
      <w:r w:rsidR="002D2DBF">
        <w:t>“</w:t>
      </w:r>
      <w:r w:rsidRPr="00B2347F">
        <w:t xml:space="preserve">But we also can easily show many passages from them [the Scriptures] that He who made the world alone is God, and that there is none other besides Him. But if any one shall wish to speak otherwise, he also shall be able to produce proofs from them at his pleasure. For the Scriptures say all manner of things, that no one of those who inquire ungratefully may find the truth, but </w:t>
      </w:r>
      <w:r w:rsidRPr="00B2347F">
        <w:rPr>
          <w:i/>
        </w:rPr>
        <w:t>simply</w:t>
      </w:r>
      <w:r w:rsidRPr="00B2347F">
        <w:t xml:space="preserve"> what he wishes to find, the truth being reserved for the grateful; now gratitude is to preserve our love to Him who is the cause of our being.</w:t>
      </w:r>
      <w:r w:rsidR="002D2DBF">
        <w:t>”</w:t>
      </w:r>
    </w:p>
    <w:p w14:paraId="476BD81C" w14:textId="77777777" w:rsidR="00242418" w:rsidRPr="00B2347F" w:rsidRDefault="00242418" w:rsidP="00722F03">
      <w:pPr>
        <w:ind w:left="288" w:hanging="288"/>
        <w:rPr>
          <w:b/>
        </w:rPr>
      </w:pPr>
      <w:r w:rsidRPr="00B2347F">
        <w:t xml:space="preserve">The Ebionite </w:t>
      </w:r>
      <w:r w:rsidRPr="00B2347F">
        <w:rPr>
          <w:i/>
        </w:rPr>
        <w:t>Clementine Homilies</w:t>
      </w:r>
      <w:r w:rsidRPr="00B2347F">
        <w:t xml:space="preserve"> (-188 A.D.- uncertain date) homily 3 ch.48 p.245 used scripture to prove his point.</w:t>
      </w:r>
    </w:p>
    <w:p w14:paraId="0F4E75C7" w14:textId="77777777" w:rsidR="00242418" w:rsidRPr="00B2347F" w:rsidRDefault="00053B55" w:rsidP="00722F03">
      <w:pPr>
        <w:ind w:left="288" w:hanging="288"/>
      </w:pPr>
      <w:r w:rsidRPr="00B2347F">
        <w:t xml:space="preserve">The </w:t>
      </w:r>
      <w:r w:rsidR="00242418" w:rsidRPr="00B2347F">
        <w:t xml:space="preserve">Ebionite </w:t>
      </w:r>
      <w:r w:rsidR="00FF0BC2" w:rsidRPr="00B2347F">
        <w:rPr>
          <w:b/>
          <w:i/>
        </w:rPr>
        <w:t>Epistle of Peter to James</w:t>
      </w:r>
      <w:r w:rsidR="00242418" w:rsidRPr="00B2347F">
        <w:t xml:space="preserve"> </w:t>
      </w:r>
      <w:r w:rsidR="00FF1C51" w:rsidRPr="00B2347F">
        <w:t>(-188 A.D.- uncertain date) ch.</w:t>
      </w:r>
      <w:r w:rsidR="00242418" w:rsidRPr="00B2347F">
        <w:t>1 p.215 says they should only believe according to the Scriptures and mentions the prophets. They do not let anyone teach unless they have first learned how the Scriptures must be used.</w:t>
      </w:r>
    </w:p>
    <w:p w14:paraId="50091155"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10 ch.42 p.203 </w:t>
      </w:r>
      <w:r w:rsidR="002D2DBF">
        <w:t>“</w:t>
      </w:r>
      <w:r w:rsidRPr="00B2347F">
        <w:t>authority of the Scriptures</w:t>
      </w:r>
      <w:r w:rsidR="002D2DBF">
        <w:t>”</w:t>
      </w:r>
      <w:r w:rsidRPr="00B2347F">
        <w:t>.</w:t>
      </w:r>
    </w:p>
    <w:p w14:paraId="06EAD302" w14:textId="77777777" w:rsidR="00242418" w:rsidRPr="00B2347F" w:rsidRDefault="00242418" w:rsidP="00722F03">
      <w:pPr>
        <w:ind w:left="288" w:hanging="288"/>
      </w:pPr>
      <w:r w:rsidRPr="00B2347F">
        <w:t xml:space="preserve">The Ebionite </w:t>
      </w:r>
      <w:r w:rsidRPr="00B2347F">
        <w:rPr>
          <w:i/>
        </w:rPr>
        <w:t>Recognitions of Clement</w:t>
      </w:r>
      <w:r w:rsidRPr="00B2347F">
        <w:t xml:space="preserve"> (c.211-231 A.D.) book 3 ch.75 p.134 appeals to Scripture. See also book 1 ch.68 p.95</w:t>
      </w:r>
      <w:r w:rsidR="00557707" w:rsidRPr="00B2347F">
        <w:t xml:space="preserve"> and b</w:t>
      </w:r>
      <w:r w:rsidR="00FD5E15">
        <w:t>o</w:t>
      </w:r>
      <w:r w:rsidR="00557707" w:rsidRPr="00B2347F">
        <w:t>ok 10 ch.42 p.203.</w:t>
      </w:r>
    </w:p>
    <w:p w14:paraId="79ADA121"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ch.3 p.56 appeals to scripture.</w:t>
      </w:r>
    </w:p>
    <w:p w14:paraId="150B720A"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2 ch.4 p.62 appeals to scripture.</w:t>
      </w:r>
    </w:p>
    <w:p w14:paraId="7322B7A1"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appeals to scripture. </w:t>
      </w:r>
      <w:r w:rsidRPr="00B2347F">
        <w:rPr>
          <w:i/>
        </w:rPr>
        <w:t>Dialogue on the True Faith</w:t>
      </w:r>
      <w:r w:rsidRPr="00B2347F">
        <w:t xml:space="preserve"> first part ch.2 p.36 and ch.4 p.40</w:t>
      </w:r>
    </w:p>
    <w:p w14:paraId="15EB9F11" w14:textId="77777777" w:rsidR="00242418" w:rsidRPr="00B2347F" w:rsidRDefault="00242418" w:rsidP="00722F03">
      <w:pPr>
        <w:ind w:left="288" w:hanging="288"/>
      </w:pPr>
      <w:r w:rsidRPr="00B2347F">
        <w:rPr>
          <w:b/>
        </w:rPr>
        <w:t>Marinus</w:t>
      </w:r>
      <w:r w:rsidRPr="00B2347F">
        <w:t xml:space="preserve"> (c.300 A.D.) a Bardasene, in disputing with Adamantius, said to reject philosophical speculations and be guided only by the scriptures. </w:t>
      </w:r>
      <w:r w:rsidRPr="00B2347F">
        <w:rPr>
          <w:i/>
        </w:rPr>
        <w:t>Dialogue on the True Faith</w:t>
      </w:r>
      <w:r w:rsidRPr="00B2347F">
        <w:t xml:space="preserve"> fifth part ch.b 15 p.167</w:t>
      </w:r>
    </w:p>
    <w:p w14:paraId="0B420128" w14:textId="70FE8DDE" w:rsidR="00242418" w:rsidRPr="00B2347F" w:rsidRDefault="00242418" w:rsidP="00722F03">
      <w:pPr>
        <w:ind w:left="288" w:hanging="288"/>
      </w:pPr>
      <w:r w:rsidRPr="00B2347F">
        <w:t>Marinus</w:t>
      </w:r>
      <w:r w:rsidRPr="00B2347F">
        <w:rPr>
          <w:b/>
        </w:rPr>
        <w:t xml:space="preserve"> </w:t>
      </w:r>
      <w:r w:rsidRPr="00B2347F">
        <w:t xml:space="preserve">(c.300 A.D.) a </w:t>
      </w:r>
      <w:r w:rsidR="00E57EF2">
        <w:t>Bardasene:</w:t>
      </w:r>
      <w:r w:rsidRPr="00B2347F">
        <w:t xml:space="preserve"> </w:t>
      </w:r>
      <w:r w:rsidR="002D2DBF">
        <w:t>“</w:t>
      </w:r>
      <w:r w:rsidRPr="00B2347F">
        <w:t>The teaching of Christians stands by faith and the scriptures, so we must convince or be convinced from Scriptures.</w:t>
      </w:r>
      <w:r w:rsidR="002D2DBF">
        <w:t>”</w:t>
      </w:r>
      <w:r w:rsidRPr="00B2347F">
        <w:t xml:space="preserve"> </w:t>
      </w:r>
      <w:r w:rsidRPr="00B2347F">
        <w:rPr>
          <w:i/>
        </w:rPr>
        <w:t>Dialogue on the True Faith in God</w:t>
      </w:r>
      <w:r w:rsidRPr="00B2347F">
        <w:t xml:space="preserve"> fourth part d12 p.144</w:t>
      </w:r>
    </w:p>
    <w:p w14:paraId="7E3314EC" w14:textId="77777777" w:rsidR="00242418" w:rsidRPr="00B2347F" w:rsidRDefault="00242418" w:rsidP="00722F03"/>
    <w:p w14:paraId="08B6A72F" w14:textId="6D5A0996" w:rsidR="00242418" w:rsidRPr="00B2347F" w:rsidRDefault="00C255F9" w:rsidP="00722F03">
      <w:pPr>
        <w:pStyle w:val="Heading2"/>
      </w:pPr>
      <w:bookmarkStart w:id="8" w:name="_Toc58617135"/>
      <w:bookmarkStart w:id="9" w:name="_Toc62978565"/>
      <w:bookmarkStart w:id="10" w:name="_Toc126170999"/>
      <w:bookmarkStart w:id="11" w:name="_Toc161079122"/>
      <w:r>
        <w:t>Sc</w:t>
      </w:r>
      <w:r w:rsidR="00DF2365">
        <w:t>2</w:t>
      </w:r>
      <w:r w:rsidR="00242418" w:rsidRPr="00B2347F">
        <w:t>. Old Testament has God</w:t>
      </w:r>
      <w:r w:rsidR="00DE7390">
        <w:t>’</w:t>
      </w:r>
      <w:r w:rsidR="00242418" w:rsidRPr="00B2347F">
        <w:t>s words; study it</w:t>
      </w:r>
      <w:bookmarkEnd w:id="8"/>
      <w:bookmarkEnd w:id="9"/>
      <w:bookmarkEnd w:id="10"/>
      <w:bookmarkEnd w:id="11"/>
    </w:p>
    <w:p w14:paraId="62387CE1" w14:textId="77777777" w:rsidR="00242418" w:rsidRPr="00B2347F" w:rsidRDefault="00242418" w:rsidP="00722F03"/>
    <w:p w14:paraId="2C1BB688" w14:textId="77777777" w:rsidR="00242418" w:rsidRPr="00B2347F" w:rsidRDefault="00242418" w:rsidP="00722F03">
      <w:r w:rsidRPr="00B2347F">
        <w:t>Luke 4:18-19,21; Luke 6:10; 24:44</w:t>
      </w:r>
    </w:p>
    <w:p w14:paraId="3E363D5F" w14:textId="77777777" w:rsidR="00242418" w:rsidRPr="00B2347F" w:rsidRDefault="00B35C4A" w:rsidP="00722F03">
      <w:r w:rsidRPr="00B2347F">
        <w:t>Joshua 1:8 (Law)</w:t>
      </w:r>
    </w:p>
    <w:p w14:paraId="41DD47AB" w14:textId="77777777" w:rsidR="00B35C4A" w:rsidRPr="00B2347F" w:rsidRDefault="00B35C4A" w:rsidP="00722F03"/>
    <w:p w14:paraId="61134303"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4:12</w:t>
      </w:r>
    </w:p>
    <w:p w14:paraId="3AFEA667" w14:textId="77777777" w:rsidR="00242418" w:rsidRPr="00B2347F" w:rsidRDefault="00242418" w:rsidP="00722F03">
      <w:r w:rsidRPr="00B2347F">
        <w:rPr>
          <w:b/>
        </w:rPr>
        <w:t>p66 Bodmer II papyri</w:t>
      </w:r>
      <w:r w:rsidRPr="00B2347F">
        <w:t xml:space="preserve"> - 817 verses (92%) of John (125-175 A.D.) John 19:37</w:t>
      </w:r>
    </w:p>
    <w:p w14:paraId="56428EDD"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12:38-40</w:t>
      </w:r>
    </w:p>
    <w:p w14:paraId="526F9F22" w14:textId="77777777" w:rsidR="00A24B0D" w:rsidRDefault="00A24B0D" w:rsidP="00722F03">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w:t>
      </w:r>
      <w:r>
        <w:t xml:space="preserve"> Much of Acts and the Gospels. </w:t>
      </w:r>
      <w:r w:rsidRPr="00515B7D">
        <w:rPr>
          <w:b/>
        </w:rPr>
        <w:t>Mt</w:t>
      </w:r>
      <w:r>
        <w:t xml:space="preserve"> 20:24-32; 21:13-19; 25:41-26:39 [61 verses]; </w:t>
      </w:r>
      <w:r w:rsidRPr="00515B7D">
        <w:rPr>
          <w:b/>
        </w:rPr>
        <w:t>Mark</w:t>
      </w:r>
      <w:r>
        <w:t xml:space="preserve"> 4:36-5:2; 5:16-26; 5:38-6:3; 2 letters of 6:15; 6:16-25, 36-50; 7:3-15; (7:44 is a bit hard to make out), 7:25-8:1; 8:10-26; 8:34-9:8; 4 letters of 9:9; 9:18-31; 11:27-12:1; 12:5-8,13-19,24-28 [147 verses]; </w:t>
      </w:r>
      <w:r w:rsidRPr="00515B7D">
        <w:rPr>
          <w:b/>
        </w:rPr>
        <w:t>Luke</w:t>
      </w:r>
      <w:r>
        <w:t xml:space="preserve"> 6:31-41; 6:45-7:7; 9:26-41; 9:45-10:1; 10:6-22; 10:26-11:1; 11:6-25, 28-46; 11:50-12:13 (12:9 was never written); 12:18-37; 12:42-13:1; 13:6-24; 13:29-14:10; 14:17-33 [242 verses]; </w:t>
      </w:r>
      <w:r w:rsidRPr="00515B7D">
        <w:rPr>
          <w:b/>
        </w:rPr>
        <w:t>John</w:t>
      </w:r>
      <w:r>
        <w:t xml:space="preserve"> 4:51,54; 5:21,24; 10:7-25; 2 complete out of 16 letters of 10:30; 10:31-11:10; 11:18-36,42-57 [84 verses]. </w:t>
      </w:r>
      <w:r w:rsidRPr="00515B7D">
        <w:rPr>
          <w:b/>
        </w:rPr>
        <w:t>Acts</w:t>
      </w:r>
      <w:r>
        <w:t xml:space="preserve"> 4:27-36; 5:10-20; (8 out of 33 letters in 5:21) 30-39; 6:7-7:2; 7:10-21; 7:32-41; 7:52-8:1; 8:14-15, 8:34-9:6; (8:37 was never written); 9:16-27; 9:35-10:2; 10:10-23, 31-41; 11:2-13; 11:24-12:6; 12:13-22; 13:6-16,25-36; 13:46-14:3; 14:15-23; 15:2-7,9-27; 15:38-16:4; 16:15-21,32-40; 17:9-17) At Acts 15:7 this scribe lost his place and repeated from Acts 15:2. [289 verses]. </w:t>
      </w:r>
      <w:r w:rsidR="009331FC">
        <w:t xml:space="preserve">Referenced </w:t>
      </w:r>
      <w:r w:rsidR="009331FC" w:rsidRPr="00B2347F">
        <w:t>Matthew 21:13,16; Acts 13:34-35 (Psalms, Isaiah)</w:t>
      </w:r>
      <w:r w:rsidR="009331FC">
        <w:t>.</w:t>
      </w:r>
    </w:p>
    <w:p w14:paraId="1F38B5F1" w14:textId="77777777" w:rsidR="00242418" w:rsidRPr="00B2347F" w:rsidRDefault="00242418" w:rsidP="00722F03">
      <w:pPr>
        <w:ind w:left="288" w:hanging="288"/>
      </w:pPr>
      <w:r w:rsidRPr="00B2347F">
        <w:rPr>
          <w:b/>
        </w:rPr>
        <w:t xml:space="preserve">p13 </w:t>
      </w:r>
      <w:r w:rsidRPr="00B2347F">
        <w:t>Hebrews 2:14-5:5; 10:8-22; 10:29-11:13; 11:28-12:17 (225-250 A.D.) Hebrews 11:1-13; 28-40 refers to many Old Testament stories as fact. Hebrews 3:7-11 quotes Numbers and Deuteronomy</w:t>
      </w:r>
    </w:p>
    <w:p w14:paraId="5DA8A92E" w14:textId="77777777" w:rsidR="00242418" w:rsidRPr="00B2347F" w:rsidRDefault="00242418" w:rsidP="00722F03">
      <w:pPr>
        <w:ind w:left="288" w:hanging="288"/>
      </w:pPr>
      <w:r w:rsidRPr="00B2347F">
        <w:rPr>
          <w:b/>
        </w:rPr>
        <w:t>p20</w:t>
      </w:r>
      <w:r w:rsidRPr="00B2347F">
        <w:t xml:space="preserve"> - James 2:19-3:2 (6 out of 96 letters of 3:3; 3:4-9 </w:t>
      </w:r>
      <w:r w:rsidR="00760C80" w:rsidRPr="00B2347F">
        <w:t>(3rd century A.D.)</w:t>
      </w:r>
      <w:r w:rsidRPr="00B2347F">
        <w:t xml:space="preserve"> appeals to Genesis 22:9-12 in James 2:21-22</w:t>
      </w:r>
    </w:p>
    <w:p w14:paraId="2A6F2041" w14:textId="77777777" w:rsidR="00242418" w:rsidRPr="00B2347F" w:rsidRDefault="00242418" w:rsidP="00722F03">
      <w:pPr>
        <w:ind w:left="288" w:hanging="288"/>
      </w:pPr>
      <w:r w:rsidRPr="00B2347F">
        <w:rPr>
          <w:b/>
        </w:rPr>
        <w:t>p40</w:t>
      </w:r>
      <w:r w:rsidRPr="00B2347F">
        <w:t xml:space="preserve"> – Romans 1:24-27; 1:31-2:3; 3:21-4:8; 6:2-5,16; 9:17,27 </w:t>
      </w:r>
      <w:r w:rsidR="00760C80" w:rsidRPr="00B2347F">
        <w:t>(3rd century A.D.)</w:t>
      </w:r>
      <w:r w:rsidRPr="00B2347F">
        <w:t xml:space="preserve"> The law and the prophets </w:t>
      </w:r>
      <w:r w:rsidR="002D2DBF">
        <w:t>“</w:t>
      </w:r>
      <w:r w:rsidRPr="00B2347F">
        <w:t>testify</w:t>
      </w:r>
      <w:r w:rsidR="002D2DBF">
        <w:t>”</w:t>
      </w:r>
      <w:r w:rsidRPr="00B2347F">
        <w:t xml:space="preserve"> in Romans 3:21. See also appeals to Isaiah in Romans 9:27.</w:t>
      </w:r>
    </w:p>
    <w:p w14:paraId="04352F97" w14:textId="77777777" w:rsidR="00242418" w:rsidRPr="00B2347F" w:rsidRDefault="00242418" w:rsidP="00722F03">
      <w:pPr>
        <w:ind w:left="288" w:hanging="288"/>
      </w:pPr>
      <w:r w:rsidRPr="00B2347F">
        <w:rPr>
          <w:b/>
        </w:rPr>
        <w:t>p70</w:t>
      </w:r>
      <w:r w:rsidRPr="00B2347F">
        <w:t xml:space="preserve"> – Matthew 2:13-16; 2:22-3:1; 11:26-27; 12:4-5; 24:3-6,12-25 </w:t>
      </w:r>
      <w:r w:rsidR="00760C80" w:rsidRPr="00B2347F">
        <w:t>(3rd century A.D.)</w:t>
      </w:r>
      <w:r w:rsidRPr="00B2347F">
        <w:t xml:space="preserve"> Jesus appeals to the law. Matthew 12:5</w:t>
      </w:r>
    </w:p>
    <w:p w14:paraId="076F5C65" w14:textId="77777777" w:rsidR="00242418" w:rsidRPr="00B2347F" w:rsidRDefault="00242418" w:rsidP="00722F03">
      <w:pPr>
        <w:ind w:left="288" w:hanging="288"/>
      </w:pPr>
      <w:r w:rsidRPr="00B2347F">
        <w:rPr>
          <w:b/>
        </w:rPr>
        <w:t>p17</w:t>
      </w:r>
      <w:r w:rsidRPr="00B2347F">
        <w:t xml:space="preserve"> Hebrews 9:12-19 (late 3rd century) (implied) refers to Numbers 19:9,17; Exodus 24:6-8 as an authority on sacrifices.</w:t>
      </w:r>
    </w:p>
    <w:p w14:paraId="22FC98FF" w14:textId="77777777" w:rsidR="00242418" w:rsidRPr="00B2347F" w:rsidRDefault="00242418" w:rsidP="00722F03"/>
    <w:p w14:paraId="4F86439B"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Ye understand, beloved, ye understand well the Sacred Scriptures, and ye have looked very earnestly into the oracle of God. Call then these things to your remembrance. When Moses went…</w:t>
      </w:r>
      <w:r w:rsidR="002D2DBF">
        <w:t>”</w:t>
      </w:r>
      <w:r w:rsidRPr="00B2347F">
        <w:t xml:space="preserve"> </w:t>
      </w:r>
      <w:r w:rsidRPr="00B2347F">
        <w:rPr>
          <w:i/>
        </w:rPr>
        <w:t>1 Clement</w:t>
      </w:r>
      <w:r w:rsidRPr="00B2347F">
        <w:t xml:space="preserve"> ch.53 vol.1 p.19 (See also vol.9 p.245)</w:t>
      </w:r>
    </w:p>
    <w:p w14:paraId="6CDC6A65"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 xml:space="preserve">For thus says God: </w:t>
      </w:r>
      <w:r w:rsidR="00DE7390">
        <w:t>‘</w:t>
      </w:r>
      <w:r w:rsidRPr="00B2347F">
        <w:t>Let us make man in Our image, and after Our likeness.</w:t>
      </w:r>
      <w:r w:rsidR="00DE7390">
        <w:t>’</w:t>
      </w:r>
      <w:r w:rsidR="002D2DBF">
        <w:t>”</w:t>
      </w:r>
      <w:r w:rsidRPr="00B2347F">
        <w:t xml:space="preserve"> </w:t>
      </w:r>
      <w:r w:rsidRPr="00B2347F">
        <w:rPr>
          <w:i/>
        </w:rPr>
        <w:t>1 Clement</w:t>
      </w:r>
      <w:r w:rsidRPr="00B2347F">
        <w:t xml:space="preserve"> ch.33 vol.1 p.13-14 (vol.9 p.238-239). See also quotes Isaiah 6:3 as Scripture in ch.34 vol.1 p.14 (See also vol.9 p.239)</w:t>
      </w:r>
    </w:p>
    <w:p w14:paraId="5EEAA3C5" w14:textId="77777777" w:rsidR="00242418" w:rsidRPr="00B2347F" w:rsidRDefault="00242418" w:rsidP="00722F03">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6A9998CD" w14:textId="77777777" w:rsidR="00242418" w:rsidRPr="00B2347F" w:rsidRDefault="00242418" w:rsidP="00722F03">
      <w:pPr>
        <w:ind w:left="288" w:hanging="288"/>
      </w:pPr>
      <w:r w:rsidRPr="00B2347F">
        <w:rPr>
          <w:b/>
          <w:i/>
        </w:rPr>
        <w:t>Didache</w:t>
      </w:r>
      <w:r w:rsidRPr="00B2347F">
        <w:t xml:space="preserve"> (before 125 A.D.) ch.2 </w:t>
      </w:r>
      <w:r w:rsidR="00E931DD" w:rsidRPr="00B2347F">
        <w:t xml:space="preserve">vol.7 </w:t>
      </w:r>
      <w:r w:rsidRPr="00B2347F">
        <w:t>p.3</w:t>
      </w:r>
      <w:r w:rsidR="00E931DD" w:rsidRPr="00B2347F">
        <w:t>7</w:t>
      </w:r>
      <w:r w:rsidRPr="00B2347F">
        <w:t>7 discusses Exodus 20:13,14,15,16,17.</w:t>
      </w:r>
    </w:p>
    <w:p w14:paraId="2187E151"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w:t>
      </w:r>
      <w:r w:rsidR="00AC589F" w:rsidRPr="00B2347F">
        <w:t xml:space="preserve">ch.5 p.139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w:t>
      </w:r>
    </w:p>
    <w:p w14:paraId="74DBA907" w14:textId="77777777" w:rsidR="00242418" w:rsidRPr="00B2347F" w:rsidRDefault="00242418" w:rsidP="00722F03">
      <w:pPr>
        <w:ind w:left="288" w:hanging="288"/>
      </w:pPr>
      <w:r w:rsidRPr="00B2347F">
        <w:rPr>
          <w:i/>
        </w:rPr>
        <w:t>Epistle of Barnabas</w:t>
      </w:r>
      <w:r w:rsidRPr="00B2347F">
        <w:t xml:space="preserve"> </w:t>
      </w:r>
      <w:r w:rsidR="00E1499C">
        <w:t>(c.70-130 A.D.)</w:t>
      </w:r>
      <w:r w:rsidRPr="00B2347F">
        <w:t xml:space="preserve"> </w:t>
      </w:r>
      <w:r w:rsidR="00AC589F" w:rsidRPr="00B2347F">
        <w:t xml:space="preserve">ch.4 p.138-139 </w:t>
      </w:r>
      <w:r w:rsidRPr="00B2347F">
        <w:t xml:space="preserve">quotes Exodus 31:18 and 34:28 as </w:t>
      </w:r>
      <w:r w:rsidR="002D2DBF">
        <w:t>“</w:t>
      </w:r>
      <w:r w:rsidRPr="00B2347F">
        <w:t>Scripture says</w:t>
      </w:r>
      <w:r w:rsidR="002D2DBF">
        <w:t>”</w:t>
      </w:r>
    </w:p>
    <w:p w14:paraId="29F0721F"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ch.6 p.518 (See also vol.9 p.252) </w:t>
      </w:r>
      <w:r w:rsidR="002D2DBF">
        <w:t>“</w:t>
      </w:r>
      <w:r w:rsidRPr="00B2347F">
        <w:t xml:space="preserve">For thus also saith the Scripture in Ezekiel, </w:t>
      </w:r>
      <w:r w:rsidR="00DE7390">
        <w:t>‘</w:t>
      </w:r>
      <w:r w:rsidRPr="00B2347F">
        <w:t>If Noah, Job, and Daniel should rise up, they should not deliver their children in captivity.</w:t>
      </w:r>
      <w:r w:rsidR="00DE7390">
        <w:t>’</w:t>
      </w:r>
      <w:r w:rsidR="002D2DBF">
        <w:t>”</w:t>
      </w:r>
    </w:p>
    <w:p w14:paraId="0856DD6A" w14:textId="77777777" w:rsidR="00242418" w:rsidRPr="00B2347F" w:rsidRDefault="00242418" w:rsidP="00722F03">
      <w:pPr>
        <w:ind w:left="288" w:hanging="288"/>
      </w:pPr>
      <w:r w:rsidRPr="00B2347F">
        <w:rPr>
          <w:b/>
        </w:rPr>
        <w:t>Justin Martyr</w:t>
      </w:r>
      <w:r w:rsidRPr="00B2347F">
        <w:t xml:space="preserve"> (c.</w:t>
      </w:r>
      <w:r w:rsidR="00727666">
        <w:t>138-165</w:t>
      </w:r>
      <w:r w:rsidRPr="00B2347F">
        <w:t xml:space="preserve"> A.D.) quotes from Isaiah and other books in many places to establish truth in his dialogue. </w:t>
      </w:r>
      <w:r w:rsidRPr="00B2347F">
        <w:rPr>
          <w:i/>
        </w:rPr>
        <w:t>Dialogue with Trypho, a Jew</w:t>
      </w:r>
      <w:r w:rsidRPr="00B2347F">
        <w:t xml:space="preserve"> ch.110 p.254 and many other places.</w:t>
      </w:r>
    </w:p>
    <w:p w14:paraId="0778F04C"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22 p.78 says that if they believed Moses they should believe Jesus.</w:t>
      </w:r>
    </w:p>
    <w:p w14:paraId="45A73D58" w14:textId="77777777" w:rsidR="00242418" w:rsidRPr="00B2347F" w:rsidRDefault="00242418" w:rsidP="00722F03">
      <w:pPr>
        <w:ind w:left="288" w:hanging="288"/>
      </w:pPr>
      <w:r w:rsidRPr="00B2347F">
        <w:rPr>
          <w:b/>
        </w:rPr>
        <w:t>Athenagoras</w:t>
      </w:r>
      <w:r w:rsidRPr="00B2347F">
        <w:t xml:space="preserve"> (177 A.D.) says that the Holy Spirit operated in the prophets. </w:t>
      </w:r>
      <w:r w:rsidRPr="00B2347F">
        <w:rPr>
          <w:i/>
        </w:rPr>
        <w:t>A Plea for Christians</w:t>
      </w:r>
      <w:r w:rsidRPr="00B2347F">
        <w:t xml:space="preserve"> ch.10 p.133</w:t>
      </w:r>
    </w:p>
    <w:p w14:paraId="3BE9397A"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mentions the </w:t>
      </w:r>
      <w:r w:rsidR="002D2DBF">
        <w:t>“</w:t>
      </w:r>
      <w:r w:rsidRPr="00B2347F">
        <w:t>Old Testament</w:t>
      </w:r>
      <w:r w:rsidR="002D2DBF">
        <w:t>”</w:t>
      </w:r>
      <w:r w:rsidRPr="00B2347F">
        <w:t xml:space="preserve"> and lists the books in fragment 4 from the </w:t>
      </w:r>
      <w:r w:rsidRPr="00B2347F">
        <w:rPr>
          <w:i/>
        </w:rPr>
        <w:t>Book of Extracts</w:t>
      </w:r>
      <w:r w:rsidRPr="00B2347F">
        <w:t xml:space="preserve"> vol.8 p.759</w:t>
      </w:r>
    </w:p>
    <w:p w14:paraId="7D4ED55C"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At the same time, I met with the sacred Scriptures of the holy prophets, who also by the Spirit of God foretold the things that have already happened,…</w:t>
      </w:r>
      <w:r w:rsidR="002D2DBF">
        <w:t>”</w:t>
      </w:r>
      <w:r w:rsidRPr="00B2347F">
        <w:t xml:space="preserve"> </w:t>
      </w:r>
      <w:r w:rsidRPr="00B2347F">
        <w:rPr>
          <w:i/>
        </w:rPr>
        <w:t>Theophilus to Autolycus</w:t>
      </w:r>
      <w:r w:rsidRPr="00B2347F">
        <w:t xml:space="preserve"> book 1 ch.14 p.93. See also book 1 ch.14 p.93</w:t>
      </w:r>
    </w:p>
    <w:p w14:paraId="545C14AB" w14:textId="77777777" w:rsidR="00242418" w:rsidRPr="00B2347F" w:rsidRDefault="00242418" w:rsidP="00722F03">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6B91D3D6"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the New Testament in </w:t>
      </w:r>
      <w:r w:rsidRPr="00B2347F">
        <w:rPr>
          <w:i/>
        </w:rPr>
        <w:t>Irenaeus Against Heresies</w:t>
      </w:r>
      <w:r w:rsidRPr="00B2347F">
        <w:t xml:space="preserve"> book 5 ch.34.1 p.563, and the Old Testament on p.564</w:t>
      </w:r>
    </w:p>
    <w:p w14:paraId="5478B246" w14:textId="77777777" w:rsidR="00242418" w:rsidRPr="00B2347F" w:rsidRDefault="00242418" w:rsidP="00722F03">
      <w:pPr>
        <w:ind w:left="288" w:hanging="288"/>
      </w:pPr>
      <w:r w:rsidRPr="00B2347F">
        <w:rPr>
          <w:b/>
          <w:i/>
        </w:rPr>
        <w:t>The Muratorian Canon</w:t>
      </w:r>
      <w:r w:rsidRPr="00B2347F">
        <w:t xml:space="preserve"> (190-217 A.D.) p.603 mentions the Old Testament.</w:t>
      </w:r>
    </w:p>
    <w:p w14:paraId="355C193F" w14:textId="77777777" w:rsidR="00242418" w:rsidRPr="00B2347F" w:rsidRDefault="00242418" w:rsidP="00722F03">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Numbers 6:9 as by Moses. </w:t>
      </w:r>
      <w:r w:rsidRPr="00B2347F">
        <w:rPr>
          <w:i/>
        </w:rPr>
        <w:t>The Instructor</w:t>
      </w:r>
      <w:r w:rsidRPr="00B2347F">
        <w:t xml:space="preserve"> book 1 ch.2 p.210</w:t>
      </w:r>
    </w:p>
    <w:p w14:paraId="29415C5B"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w:t>
      </w:r>
      <w:r w:rsidRPr="00B2347F">
        <w:t>c.213 A.D.</w:t>
      </w:r>
      <w:r w:rsidRPr="00B2347F">
        <w:rPr>
          <w:highlight w:val="white"/>
        </w:rPr>
        <w:t xml:space="preserve">) </w:t>
      </w:r>
      <w:r w:rsidRPr="00B2347F">
        <w:t xml:space="preserve">discusses in detail Genesis 2:21,23; 3:5,19; 4:10 then says, </w:t>
      </w:r>
      <w:r w:rsidR="002D2DBF">
        <w:t>“</w:t>
      </w:r>
      <w:r w:rsidRPr="00B2347F">
        <w:t>This is the answer I should give in defence of the Scriptures before us, for seeming here to set forth the formation of the heaven and the earth,...</w:t>
      </w:r>
      <w:r w:rsidR="002D2DBF">
        <w:t>”</w:t>
      </w:r>
      <w:r w:rsidRPr="00B2347F">
        <w:t xml:space="preserve"> </w:t>
      </w:r>
      <w:r w:rsidRPr="00B2347F">
        <w:rPr>
          <w:i/>
        </w:rPr>
        <w:t>Against Hermogenes</w:t>
      </w:r>
      <w:r w:rsidRPr="00B2347F">
        <w:t xml:space="preserve"> ch.32 p.495. See also </w:t>
      </w:r>
      <w:r w:rsidRPr="00B2347F">
        <w:rPr>
          <w:i/>
        </w:rPr>
        <w:t>Against Praxeas</w:t>
      </w:r>
      <w:r w:rsidRPr="00B2347F">
        <w:t xml:space="preserve"> </w:t>
      </w:r>
      <w:r w:rsidR="00056976" w:rsidRPr="00B2347F">
        <w:t xml:space="preserve">(c.213 A.D.) </w:t>
      </w:r>
      <w:r w:rsidRPr="00B2347F">
        <w:t xml:space="preserve">ch.12 p.607 </w:t>
      </w:r>
      <w:r w:rsidR="00527DA8">
        <w:t>(Genesis</w:t>
      </w:r>
      <w:r w:rsidRPr="00B2347F">
        <w:t xml:space="preserve"> 1:3) ch.13 p.608 (Genesis 19:24).</w:t>
      </w:r>
    </w:p>
    <w:p w14:paraId="4B80DA10" w14:textId="77777777" w:rsidR="00267F41" w:rsidRPr="00B2347F" w:rsidRDefault="00267F41" w:rsidP="00267F41">
      <w:pPr>
        <w:ind w:left="288" w:hanging="288"/>
      </w:pPr>
      <w:r w:rsidRPr="00B2347F">
        <w:t xml:space="preserve">Tertullian (208-220 A.D.) says concerning the law, </w:t>
      </w:r>
      <w:r w:rsidR="002D2DBF">
        <w:t>“</w:t>
      </w:r>
      <w:r w:rsidRPr="00B2347F">
        <w:t>blessed (is) the man who shall meditate by day and by night.</w:t>
      </w:r>
      <w:r w:rsidR="002D2DBF">
        <w:t>”</w:t>
      </w:r>
      <w:r w:rsidRPr="00B2347F">
        <w:t xml:space="preserve"> </w:t>
      </w:r>
      <w:r w:rsidR="00DA28A0" w:rsidRPr="00B2347F">
        <w:rPr>
          <w:i/>
        </w:rPr>
        <w:t>Tertullian o</w:t>
      </w:r>
      <w:r w:rsidRPr="00B2347F">
        <w:rPr>
          <w:i/>
        </w:rPr>
        <w:t>n Modesty</w:t>
      </w:r>
      <w:r w:rsidRPr="00B2347F">
        <w:t xml:space="preserve"> ch.6 p.79</w:t>
      </w:r>
    </w:p>
    <w:p w14:paraId="293A6AD6" w14:textId="77777777" w:rsidR="00242418" w:rsidRPr="00B2347F" w:rsidRDefault="00242418" w:rsidP="00722F03">
      <w:pPr>
        <w:autoSpaceDE w:val="0"/>
        <w:autoSpaceDN w:val="0"/>
        <w:adjustRightInd w:val="0"/>
        <w:ind w:left="288" w:hanging="288"/>
      </w:pPr>
      <w:bookmarkStart w:id="12" w:name="_Hlk126480206"/>
      <w:r w:rsidRPr="00B2347F">
        <w:t xml:space="preserve">Tertullian (207/208 A.D.) </w:t>
      </w:r>
      <w:r w:rsidR="002D2DBF">
        <w:t>“</w:t>
      </w:r>
      <w:r w:rsidRPr="00B2347F">
        <w:rPr>
          <w:highlight w:val="white"/>
        </w:rPr>
        <w:t xml:space="preserve">The form of it which He uses- </w:t>
      </w:r>
      <w:r w:rsidR="00DE7390">
        <w:rPr>
          <w:highlight w:val="white"/>
        </w:rPr>
        <w:t>‘</w:t>
      </w:r>
      <w:r w:rsidRPr="00B2347F">
        <w:rPr>
          <w:highlight w:val="white"/>
        </w:rPr>
        <w:t>He that despiseth you, despiseth me</w:t>
      </w:r>
      <w:r w:rsidR="00DE7390">
        <w:rPr>
          <w:highlight w:val="white"/>
        </w:rPr>
        <w:t>’</w:t>
      </w:r>
      <w:r w:rsidRPr="00B2347F">
        <w:rPr>
          <w:highlight w:val="white"/>
        </w:rPr>
        <w:t xml:space="preserve"> -the Creator had also addressed to Moses: </w:t>
      </w:r>
      <w:r w:rsidR="00DE7390">
        <w:rPr>
          <w:highlight w:val="white"/>
        </w:rPr>
        <w:t>‘</w:t>
      </w:r>
      <w:r w:rsidRPr="00B2347F">
        <w:rPr>
          <w:highlight w:val="white"/>
        </w:rPr>
        <w:t>Not against thee have they murmured, but against me.</w:t>
      </w:r>
      <w:r w:rsidR="00DE7390">
        <w:rPr>
          <w:highlight w:val="white"/>
        </w:rPr>
        <w:t>’</w:t>
      </w:r>
      <w:r w:rsidR="002D2DBF">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bookmarkEnd w:id="12"/>
    <w:p w14:paraId="4121511C" w14:textId="77777777" w:rsidR="00242418" w:rsidRPr="00B2347F" w:rsidRDefault="00242418" w:rsidP="00722F03">
      <w:pPr>
        <w:widowControl w:val="0"/>
        <w:autoSpaceDE w:val="0"/>
        <w:autoSpaceDN w:val="0"/>
        <w:adjustRightInd w:val="0"/>
        <w:ind w:left="288" w:hanging="288"/>
      </w:pPr>
      <w:r w:rsidRPr="00B2347F">
        <w:t xml:space="preserve">Tertullian (207/208 A.D.) mentions the Old and New Testaments in </w:t>
      </w:r>
      <w:r w:rsidRPr="00B2347F">
        <w:rPr>
          <w:i/>
        </w:rPr>
        <w:t>Tertullian</w:t>
      </w:r>
      <w:r w:rsidR="00DE7390">
        <w:rPr>
          <w:i/>
        </w:rPr>
        <w:t>’</w:t>
      </w:r>
      <w:r w:rsidRPr="00B2347F">
        <w:rPr>
          <w:i/>
        </w:rPr>
        <w:t>s Five Books Against Marcion</w:t>
      </w:r>
      <w:r w:rsidRPr="00B2347F">
        <w:t xml:space="preserve"> book 4 ch.6 p.351.</w:t>
      </w:r>
    </w:p>
    <w:p w14:paraId="36316FF2" w14:textId="77777777" w:rsidR="00242418" w:rsidRPr="00B2347F" w:rsidRDefault="00242418" w:rsidP="00722F03">
      <w:pPr>
        <w:ind w:left="288" w:hanging="288"/>
      </w:pPr>
      <w:r w:rsidRPr="00B2347F">
        <w:rPr>
          <w:b/>
        </w:rPr>
        <w:t>Asterius Urbanus</w:t>
      </w:r>
      <w:r w:rsidRPr="00B2347F">
        <w:t xml:space="preserve"> (c.232 A.D.) mentions </w:t>
      </w:r>
      <w:r w:rsidR="002D2DBF">
        <w:t>“</w:t>
      </w:r>
      <w:r w:rsidRPr="00B2347F">
        <w:t>the Old Testament prophets, or any of the New</w:t>
      </w:r>
      <w:r w:rsidR="002D2DBF">
        <w:t>”</w:t>
      </w:r>
      <w:r w:rsidRPr="00B2347F">
        <w:t>. from book 3 ch.9 p.337.</w:t>
      </w:r>
    </w:p>
    <w:p w14:paraId="21A0696A" w14:textId="77777777" w:rsidR="00242418" w:rsidRPr="00B2347F"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But not to confine ourselves to these words and arguments alone, for the purpose of convincing those who love to study the oracles of God, we shall demonstrate the matter by many other proofs. For Daniel says, </w:t>
      </w:r>
      <w:r w:rsidR="00DE7390">
        <w:rPr>
          <w:highlight w:val="white"/>
        </w:rPr>
        <w:t>‘</w:t>
      </w:r>
      <w:r w:rsidRPr="00B2347F">
        <w:rPr>
          <w:highlight w:val="white"/>
        </w:rPr>
        <w:t xml:space="preserve">And these shall escape out of his hand, even </w:t>
      </w:r>
      <w:smartTag w:uri="urn:schemas-microsoft-com:office:smarttags" w:element="country-region">
        <w:r w:rsidRPr="00B2347F">
          <w:rPr>
            <w:highlight w:val="white"/>
          </w:rPr>
          <w:t>Edom</w:t>
        </w:r>
      </w:smartTag>
      <w:r w:rsidRPr="00B2347F">
        <w:rPr>
          <w:highlight w:val="white"/>
        </w:rPr>
        <w:t xml:space="preserve">, and </w:t>
      </w:r>
      <w:smartTag w:uri="urn:schemas-microsoft-com:office:smarttags" w:element="place">
        <w:smartTag w:uri="urn:schemas-microsoft-com:office:smarttags" w:element="country-region">
          <w:r w:rsidRPr="00B2347F">
            <w:rPr>
              <w:highlight w:val="white"/>
            </w:rPr>
            <w:t>Moab</w:t>
          </w:r>
        </w:smartTag>
      </w:smartTag>
      <w:r w:rsidRPr="00B2347F">
        <w:rPr>
          <w:highlight w:val="white"/>
        </w:rPr>
        <w:t>, and the chief of the children of Ammon.</w:t>
      </w:r>
      <w:r w:rsidR="00DE7390">
        <w:t>’</w:t>
      </w:r>
      <w:r w:rsidR="002D2DBF">
        <w:t>”</w:t>
      </w:r>
      <w:r w:rsidRPr="00B2347F">
        <w:rPr>
          <w:highlight w:val="white"/>
        </w:rPr>
        <w:t xml:space="preserve"> </w:t>
      </w:r>
      <w:r w:rsidRPr="00B2347F">
        <w:rPr>
          <w:i/>
        </w:rPr>
        <w:t>Treatise on Christ and Antichrist</w:t>
      </w:r>
      <w:r w:rsidRPr="00B2347F">
        <w:t xml:space="preserve"> ch.51 p.215</w:t>
      </w:r>
    </w:p>
    <w:p w14:paraId="21F8BA76"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t>The Spirit by Osee [Hosea] says,</w:t>
      </w:r>
      <w:r w:rsidR="002D2DBF">
        <w:t>”</w:t>
      </w:r>
      <w:r w:rsidRPr="00B2347F">
        <w:t xml:space="preserve"> and quotes part of Hosea 5:2. </w:t>
      </w:r>
      <w:r w:rsidRPr="00B2347F">
        <w:rPr>
          <w:i/>
        </w:rPr>
        <w:t>Excerpts of Theodotus</w:t>
      </w:r>
      <w:r w:rsidRPr="00B2347F">
        <w:t xml:space="preserve"> ch.5 p.43. He also quotes Hosea 1:2,7,10,11; 5:2,8</w:t>
      </w:r>
    </w:p>
    <w:p w14:paraId="5E16081F" w14:textId="77777777" w:rsidR="00242418" w:rsidRPr="00B2347F" w:rsidRDefault="00242418" w:rsidP="00722F03">
      <w:pPr>
        <w:ind w:left="288" w:hanging="288"/>
      </w:pPr>
      <w:r w:rsidRPr="00B2347F">
        <w:t xml:space="preserve">Theodotus the probable Montanist (ca.240 A.D.) proves his point by quoting Deuteronomy 17:6. </w:t>
      </w:r>
      <w:r w:rsidRPr="00B2347F">
        <w:rPr>
          <w:i/>
        </w:rPr>
        <w:t>Excerpts of Theodotus</w:t>
      </w:r>
      <w:r w:rsidRPr="00B2347F">
        <w:t xml:space="preserve"> ch.13 p.44.</w:t>
      </w:r>
    </w:p>
    <w:p w14:paraId="0E428380" w14:textId="77777777" w:rsidR="00242418" w:rsidRPr="00B2347F" w:rsidRDefault="00242418" w:rsidP="00722F03">
      <w:pPr>
        <w:ind w:left="288" w:hanging="288"/>
      </w:pPr>
      <w:r w:rsidRPr="00B2347F">
        <w:rPr>
          <w:b/>
        </w:rPr>
        <w:t>Commodianus</w:t>
      </w:r>
      <w:r w:rsidRPr="00B2347F">
        <w:t xml:space="preserve"> (c.240 A.D.) mentions the Old Testament claims concerning Christ. </w:t>
      </w:r>
      <w:r w:rsidRPr="00B2347F">
        <w:rPr>
          <w:i/>
        </w:rPr>
        <w:t>Instructions of Commodianus</w:t>
      </w:r>
      <w:r w:rsidRPr="00B2347F">
        <w:t xml:space="preserve"> ch.25 p.207</w:t>
      </w:r>
    </w:p>
    <w:p w14:paraId="28BB911B" w14:textId="77777777" w:rsidR="00242418" w:rsidRPr="00B2347F" w:rsidRDefault="00242418" w:rsidP="00722F03">
      <w:pPr>
        <w:ind w:left="288" w:hanging="288"/>
      </w:pPr>
      <w:r w:rsidRPr="00B2347F">
        <w:rPr>
          <w:b/>
        </w:rPr>
        <w:t>Origen</w:t>
      </w:r>
      <w:r w:rsidRPr="00B2347F">
        <w:t xml:space="preserve"> (240-254 A.D.) </w:t>
      </w:r>
      <w:r w:rsidR="002D2DBF">
        <w:t>“</w:t>
      </w:r>
      <w:r w:rsidRPr="00B2347F">
        <w:t xml:space="preserve">…ancient Jewish writings, which </w:t>
      </w:r>
      <w:r w:rsidRPr="00B2347F">
        <w:rPr>
          <w:i/>
        </w:rPr>
        <w:t>we</w:t>
      </w:r>
      <w:r w:rsidRPr="00B2347F">
        <w:t xml:space="preserve"> also use, but especially from those which were composed after the time of Jesus, and which are believed among the churches to be divine.</w:t>
      </w:r>
      <w:r w:rsidR="002D2DBF">
        <w:t>”</w:t>
      </w:r>
      <w:r w:rsidRPr="00B2347F">
        <w:t xml:space="preserve"> </w:t>
      </w:r>
      <w:r w:rsidRPr="00B2347F">
        <w:rPr>
          <w:i/>
        </w:rPr>
        <w:t>Origen Against Celsus</w:t>
      </w:r>
      <w:r w:rsidRPr="00B2347F">
        <w:t xml:space="preserve"> book 3 ch.45 p.482</w:t>
      </w:r>
    </w:p>
    <w:p w14:paraId="3EBA76DA" w14:textId="77777777" w:rsidR="00242418" w:rsidRPr="00B2347F" w:rsidRDefault="00242418" w:rsidP="00722F03">
      <w:pPr>
        <w:widowControl w:val="0"/>
        <w:autoSpaceDE w:val="0"/>
        <w:autoSpaceDN w:val="0"/>
        <w:adjustRightInd w:val="0"/>
        <w:ind w:left="288" w:hanging="288"/>
      </w:pPr>
      <w:r w:rsidRPr="00B2347F">
        <w:t>Origen (</w:t>
      </w:r>
      <w:r w:rsidR="005B668B" w:rsidRPr="00B2347F">
        <w:t>c.227-240 A.D.</w:t>
      </w:r>
      <w:r w:rsidRPr="00B2347F">
        <w:t xml:space="preserve">) refers to the </w:t>
      </w:r>
      <w:r w:rsidR="002D2DBF">
        <w:t>“</w:t>
      </w:r>
      <w:r w:rsidRPr="00B2347F">
        <w:t>Old Testament</w:t>
      </w:r>
      <w:r w:rsidR="002D2DBF">
        <w:t>”</w:t>
      </w:r>
      <w:r w:rsidRPr="00B2347F">
        <w:t xml:space="preserve"> in </w:t>
      </w:r>
      <w:r w:rsidRPr="00B2347F">
        <w:rPr>
          <w:i/>
        </w:rPr>
        <w:t>Origen Against Celsus</w:t>
      </w:r>
      <w:r w:rsidRPr="00B2347F">
        <w:t xml:space="preserve"> book 7 ch.24 p.620. He mentions the Old and New Testaments in </w:t>
      </w:r>
      <w:r w:rsidR="00FB2E2A" w:rsidRPr="00B2347F">
        <w:rPr>
          <w:i/>
        </w:rPr>
        <w:t>Origen</w:t>
      </w:r>
      <w:r w:rsidR="00DE7390">
        <w:rPr>
          <w:i/>
        </w:rPr>
        <w:t>’</w:t>
      </w:r>
      <w:r w:rsidR="00FB2E2A" w:rsidRPr="00B2347F">
        <w:rPr>
          <w:i/>
        </w:rPr>
        <w:t>s C</w:t>
      </w:r>
      <w:r w:rsidRPr="00B2347F">
        <w:rPr>
          <w:i/>
        </w:rPr>
        <w:t>ommentary on John</w:t>
      </w:r>
      <w:r w:rsidRPr="00B2347F">
        <w:t xml:space="preserve"> </w:t>
      </w:r>
      <w:r w:rsidR="00A33A59" w:rsidRPr="00B2347F">
        <w:t xml:space="preserve">(c.227-240 A.D.) </w:t>
      </w:r>
      <w:r w:rsidRPr="00B2347F">
        <w:t>book 5 ch.4 p.348.</w:t>
      </w:r>
    </w:p>
    <w:p w14:paraId="126E4BF6" w14:textId="77777777" w:rsidR="00C02C15" w:rsidRDefault="00C02C15" w:rsidP="00C02C15">
      <w:pPr>
        <w:ind w:left="288" w:hanging="288"/>
      </w:pPr>
      <w:r w:rsidRPr="00B2347F">
        <w:t>Origen (233/234 A.D.)</w:t>
      </w:r>
      <w:r>
        <w:t xml:space="preserve"> emphasizes studying the law and prophets.</w:t>
      </w:r>
      <w:r w:rsidRPr="00B2347F">
        <w:t xml:space="preserve"> </w:t>
      </w:r>
      <w:r w:rsidRPr="00B2347F">
        <w:rPr>
          <w:i/>
        </w:rPr>
        <w:t>Origen On Prayer</w:t>
      </w:r>
      <w:r w:rsidRPr="00B2347F">
        <w:t xml:space="preserve"> ch.</w:t>
      </w:r>
      <w:r>
        <w:t>29.10 p.118</w:t>
      </w:r>
    </w:p>
    <w:p w14:paraId="2C64C9C6" w14:textId="77777777" w:rsidR="00C356C0" w:rsidRPr="00B2347F" w:rsidRDefault="00C356C0" w:rsidP="00C02C15">
      <w:pPr>
        <w:ind w:left="288" w:hanging="288"/>
      </w:pPr>
      <w:r>
        <w:t xml:space="preserve">Origen (233/234 A.D.) shows we should study the Old Testament in </w:t>
      </w:r>
      <w:r w:rsidRPr="00C356C0">
        <w:rPr>
          <w:i/>
        </w:rPr>
        <w:t>Origen On Prayer</w:t>
      </w:r>
      <w:r>
        <w:t xml:space="preserve"> ch.22.1 p.72-73 and ch.23.5 p.80</w:t>
      </w:r>
    </w:p>
    <w:p w14:paraId="319D8D9E" w14:textId="77777777" w:rsidR="00242418" w:rsidRPr="00B2347F" w:rsidRDefault="00242418" w:rsidP="00722F03">
      <w:pPr>
        <w:widowControl w:val="0"/>
        <w:autoSpaceDE w:val="0"/>
        <w:autoSpaceDN w:val="0"/>
        <w:adjustRightInd w:val="0"/>
        <w:ind w:left="288" w:hanging="288"/>
      </w:pPr>
      <w:r w:rsidRPr="00B2347F">
        <w:rPr>
          <w:b/>
        </w:rPr>
        <w:t>Novatian</w:t>
      </w:r>
      <w:r w:rsidRPr="00B2347F">
        <w:t xml:space="preserve"> (250/4-256/7 A.D.) mentions the Old and New Testaments in </w:t>
      </w:r>
      <w:r w:rsidRPr="00B2347F">
        <w:rPr>
          <w:i/>
        </w:rPr>
        <w:t>Treatise Concerning the Trinity</w:t>
      </w:r>
      <w:r w:rsidRPr="00B2347F">
        <w:t xml:space="preserve"> ch.17 p.627 and ch.30 p.642-643.</w:t>
      </w:r>
    </w:p>
    <w:p w14:paraId="044EB454"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ch.3 p.658 accuses the Novatians of only reading instead of understanding the heavenly scriptures. </w:t>
      </w:r>
      <w:r w:rsidR="00132040" w:rsidRPr="00B2347F">
        <w:t xml:space="preserve">It then </w:t>
      </w:r>
      <w:r w:rsidRPr="00B2347F">
        <w:t>quotes from Isaiah 42:19 as by Isaiah and Numbers 5:2 as by Moses.</w:t>
      </w:r>
    </w:p>
    <w:p w14:paraId="5A68AA65"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ch.13 p.675 </w:t>
      </w:r>
      <w:r w:rsidR="002D2DBF">
        <w:t>“</w:t>
      </w:r>
      <w:r w:rsidRPr="00B2347F">
        <w:t>plain that he is a heretic who believes on another God, or receives another Christ than Him whom the Scriptures of the Old and New Testament manifestly declare.</w:t>
      </w:r>
      <w:r w:rsidR="002D2DBF">
        <w:t>”</w:t>
      </w:r>
    </w:p>
    <w:p w14:paraId="7C5DC126" w14:textId="77777777" w:rsidR="00242418" w:rsidRPr="00B2347F" w:rsidRDefault="00242418" w:rsidP="00722F03">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Old Testament in </w:t>
      </w:r>
      <w:r w:rsidRPr="00B2347F">
        <w:rPr>
          <w:i/>
        </w:rPr>
        <w:t>Treatises of Cyprian</w:t>
      </w:r>
      <w:r w:rsidRPr="00B2347F">
        <w:t xml:space="preserve"> Treatise 12 ch.4 p.509</w:t>
      </w:r>
    </w:p>
    <w:p w14:paraId="33C7D48E" w14:textId="77777777" w:rsidR="00242418" w:rsidRPr="00B2347F" w:rsidRDefault="00242418" w:rsidP="00722F03">
      <w:pPr>
        <w:ind w:left="288" w:hanging="288"/>
      </w:pPr>
      <w:r w:rsidRPr="00B2347F">
        <w:t xml:space="preserve">Pelaginaus of Luperciana at the </w:t>
      </w: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quotes parts of 1 Kings 18:21 </w:t>
      </w:r>
      <w:r w:rsidR="002D2DBF">
        <w:t>“</w:t>
      </w:r>
      <w:r w:rsidRPr="00B2347F">
        <w:t xml:space="preserve">It is written, </w:t>
      </w:r>
      <w:r w:rsidR="00DE7390">
        <w:t>‘</w:t>
      </w:r>
      <w:r w:rsidRPr="00B2347F">
        <w:t>Either the Lord is God, or Baal is God.</w:t>
      </w:r>
      <w:r w:rsidR="00DE7390">
        <w:t>’</w:t>
      </w:r>
      <w:r w:rsidR="002D2DBF">
        <w:t>”</w:t>
      </w:r>
      <w:r w:rsidRPr="00B2347F">
        <w:t xml:space="preserve"> Spoken by p.570</w:t>
      </w:r>
    </w:p>
    <w:p w14:paraId="143207E8" w14:textId="77777777" w:rsidR="00242418" w:rsidRPr="00B2347F" w:rsidRDefault="00242418" w:rsidP="00722F03">
      <w:pPr>
        <w:ind w:left="288" w:hanging="288"/>
      </w:pPr>
      <w:r w:rsidRPr="00B2347F">
        <w:rPr>
          <w:b/>
        </w:rPr>
        <w:t>Gregory Thaumaturgus</w:t>
      </w:r>
      <w:r w:rsidRPr="00B2347F">
        <w:t xml:space="preserve"> (240-265 A.D.) says he was taught not to put his trust in philosophers, but in God and his prophets. </w:t>
      </w:r>
      <w:r w:rsidRPr="00B2347F">
        <w:rPr>
          <w:i/>
        </w:rPr>
        <w:t>Oration and Panegyric to Origen</w:t>
      </w:r>
      <w:r w:rsidRPr="00B2347F">
        <w:t xml:space="preserve"> argument 15 p.36</w:t>
      </w:r>
    </w:p>
    <w:p w14:paraId="5E660B39"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(246-256 A.D.) quotes part of Job 14:1 as scripture. </w:t>
      </w:r>
      <w:r w:rsidRPr="00B2347F">
        <w:rPr>
          <w:i/>
        </w:rPr>
        <w:t>From the Books on Nature</w:t>
      </w:r>
      <w:r w:rsidRPr="00B2347F">
        <w:t xml:space="preserve"> fragment 3 p.86.</w:t>
      </w:r>
    </w:p>
    <w:p w14:paraId="0BC96F8A"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sidR="00DE7390">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49C8AED7" w14:textId="77777777" w:rsidR="00242418" w:rsidRPr="00B2347F" w:rsidRDefault="00242418" w:rsidP="00722F03">
      <w:pPr>
        <w:autoSpaceDE w:val="0"/>
        <w:autoSpaceDN w:val="0"/>
        <w:adjustRightInd w:val="0"/>
        <w:ind w:left="288" w:hanging="288"/>
      </w:pPr>
      <w:r w:rsidRPr="00B2347F">
        <w:rPr>
          <w:b/>
        </w:rPr>
        <w:t xml:space="preserve">Anatolius of </w:t>
      </w:r>
      <w:smartTag w:uri="urn:schemas-microsoft-com:office:smarttags" w:element="place">
        <w:smartTag w:uri="urn:schemas-microsoft-com:office:smarttags" w:element="City">
          <w:r w:rsidRPr="00B2347F">
            <w:rPr>
              <w:b/>
            </w:rPr>
            <w:t>Alexandria</w:t>
          </w:r>
        </w:smartTag>
      </w:smartTag>
      <w:r w:rsidRPr="00B2347F">
        <w:t xml:space="preserve"> (270-280 A.D.) quotes from the Old Testament to prove his case. </w:t>
      </w:r>
      <w:r w:rsidR="002D2DBF">
        <w:t>“</w:t>
      </w:r>
      <w:r w:rsidRPr="00B2347F">
        <w:rPr>
          <w:highlight w:val="white"/>
        </w:rPr>
        <w:t xml:space="preserve">Accordingly, it is not the case, as certain calculators of </w:t>
      </w:r>
      <w:smartTag w:uri="urn:schemas-microsoft-com:office:smarttags" w:element="place">
        <w:r w:rsidRPr="00B2347F">
          <w:rPr>
            <w:highlight w:val="white"/>
          </w:rPr>
          <w:t>Gaul</w:t>
        </w:r>
      </w:smartTag>
      <w:r w:rsidRPr="00B2347F">
        <w:rPr>
          <w:highlight w:val="white"/>
        </w:rPr>
        <w:t xml:space="preserve"> allege, that this assertion is opposed by that passage in Exodus, where we read: </w:t>
      </w:r>
      <w:r w:rsidR="00DE7390">
        <w:rPr>
          <w:highlight w:val="white"/>
        </w:rPr>
        <w:t>‘</w:t>
      </w:r>
      <w:r w:rsidRPr="00B2347F">
        <w:rPr>
          <w:highlight w:val="white"/>
        </w:rPr>
        <w:t>In the first month, on the fourteenth day of the first month, at even, ye shall eat unleavened bread until the one-and-twentieth day of the month at even. Seven days shall there be no leaven found in your houses.</w:t>
      </w:r>
      <w:r w:rsidR="00DE7390">
        <w:rPr>
          <w:highlight w:val="white"/>
        </w:rPr>
        <w:t>’</w:t>
      </w:r>
      <w:r w:rsidRPr="00B2347F">
        <w:rPr>
          <w:highlight w:val="white"/>
        </w:rPr>
        <w:t xml:space="preserve"> From this they maintain that it is quite permissible to celebrate the Passover on the twenty-first day of the moon; understanding that if the twenty-second day were added, there would be found eight days of unleavened bread. A thing which cannot be found with any probability, indeed, in the Old Testament, as the Lord, through Moses, gives this charge: </w:t>
      </w:r>
      <w:r w:rsidR="00DE7390">
        <w:rPr>
          <w:highlight w:val="white"/>
        </w:rPr>
        <w:t>‘</w:t>
      </w:r>
      <w:r w:rsidRPr="00B2347F">
        <w:rPr>
          <w:highlight w:val="white"/>
        </w:rPr>
        <w:t>Seven days ye shall eat unleavened bread.</w:t>
      </w:r>
      <w:r w:rsidR="00DE7390">
        <w:rPr>
          <w:highlight w:val="white"/>
        </w:rPr>
        <w:t>’</w:t>
      </w:r>
      <w:r w:rsidR="002D2DBF">
        <w:t>”</w:t>
      </w:r>
      <w:r w:rsidRPr="00B2347F">
        <w:rPr>
          <w:highlight w:val="white"/>
        </w:rPr>
        <w:t xml:space="preserve"> </w:t>
      </w:r>
      <w:r w:rsidRPr="00B2347F">
        <w:t>ch.8 p.148</w:t>
      </w:r>
    </w:p>
    <w:p w14:paraId="32E8404E" w14:textId="77777777" w:rsidR="00242418" w:rsidRPr="00B2347F" w:rsidRDefault="00242418" w:rsidP="00722F03">
      <w:pPr>
        <w:ind w:left="288" w:hanging="288"/>
      </w:pPr>
      <w:r w:rsidRPr="00B2347F">
        <w:t xml:space="preserve">Theonas of </w:t>
      </w:r>
      <w:smartTag w:uri="urn:schemas-microsoft-com:office:smarttags" w:element="place">
        <w:smartTag w:uri="urn:schemas-microsoft-com:office:smarttags" w:element="City">
          <w:r w:rsidRPr="00B2347F">
            <w:t>Alexandria</w:t>
          </w:r>
        </w:smartTag>
      </w:smartTag>
      <w:r w:rsidRPr="00B2347F">
        <w:t xml:space="preserve"> (282-300 A.D.) (partial, does not mention Old Testament) </w:t>
      </w:r>
      <w:r w:rsidR="002D2DBF">
        <w:t>“</w:t>
      </w:r>
      <w:r w:rsidRPr="00B2347F">
        <w:t>Let no day pass by without reading some portion of the Sacred Scriptures, at such convenient hour as offers, and giving some space to meditation. And never cast off the habit of reading in the Holy Scriptures; for nothing feeds the soul and enriches the mind so well as those sacred studies do.</w:t>
      </w:r>
      <w:r w:rsidR="002D2DBF">
        <w:t>”</w:t>
      </w:r>
      <w:r w:rsidRPr="00B2347F">
        <w:t xml:space="preserve"> </w:t>
      </w:r>
      <w:r w:rsidRPr="00B2347F">
        <w:rPr>
          <w:i/>
        </w:rPr>
        <w:t>Letter of Theonas, Bishop of Alexandria, to Lucianus, the Chief Chamberlain</w:t>
      </w:r>
      <w:r w:rsidRPr="00B2347F">
        <w:t xml:space="preserve"> ch.9 p.161</w:t>
      </w:r>
    </w:p>
    <w:p w14:paraId="12F7ADC8" w14:textId="77777777" w:rsidR="00242418" w:rsidRPr="00B2347F" w:rsidRDefault="00242418" w:rsidP="00722F03">
      <w:pPr>
        <w:ind w:left="288" w:hanging="288"/>
      </w:pPr>
      <w:r w:rsidRPr="00B2347F">
        <w:rPr>
          <w:b/>
        </w:rPr>
        <w:t>Adamantius</w:t>
      </w:r>
      <w:r w:rsidRPr="00B2347F">
        <w:t xml:space="preserve"> (c.300 A.D.) (implied) quotes Isaiah 53:5 as an authority to prove his point. (Adamantius is speaking) </w:t>
      </w:r>
      <w:r w:rsidRPr="00B2347F">
        <w:rPr>
          <w:i/>
        </w:rPr>
        <w:t>Dialogue on the True Faith</w:t>
      </w:r>
      <w:r w:rsidRPr="00B2347F">
        <w:t xml:space="preserve"> First part 820a 27 p.72</w:t>
      </w:r>
    </w:p>
    <w:p w14:paraId="42D28309" w14:textId="77777777" w:rsidR="00242418" w:rsidRPr="00B2347F" w:rsidRDefault="00242418" w:rsidP="00722F03">
      <w:pPr>
        <w:widowControl w:val="0"/>
        <w:autoSpaceDE w:val="0"/>
        <w:autoSpaceDN w:val="0"/>
        <w:adjustRightInd w:val="0"/>
        <w:ind w:left="288" w:hanging="288"/>
      </w:pPr>
      <w:r w:rsidRPr="00B2347F">
        <w:rPr>
          <w:b/>
        </w:rPr>
        <w:t>Alexander of Lycopolis</w:t>
      </w:r>
      <w:r w:rsidRPr="00B2347F">
        <w:t xml:space="preserve"> (301 A.D.) mentions the Old and New Scriptures in his refutation called </w:t>
      </w:r>
      <w:r w:rsidRPr="00B2347F">
        <w:rPr>
          <w:i/>
        </w:rPr>
        <w:t>Of the Manichaeans</w:t>
      </w:r>
      <w:r w:rsidRPr="00B2347F">
        <w:t xml:space="preserve"> ch.5 p.243.</w:t>
      </w:r>
    </w:p>
    <w:p w14:paraId="20F9BEA6"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And the books of the Old Testament that are received are twenty-four</w:t>
      </w:r>
      <w:r w:rsidR="002D2DBF">
        <w:t>”</w:t>
      </w:r>
      <w:r w:rsidRPr="00B2347F">
        <w:t xml:space="preserve"> </w:t>
      </w:r>
      <w:r w:rsidRPr="00B2347F">
        <w:rPr>
          <w:i/>
        </w:rPr>
        <w:t>Commentary on the Apocalypse</w:t>
      </w:r>
      <w:r w:rsidRPr="00B2347F">
        <w:t xml:space="preserve"> from the four chapter no.8 p.349</w:t>
      </w:r>
    </w:p>
    <w:p w14:paraId="281399A2" w14:textId="77777777" w:rsidR="00242418" w:rsidRPr="00B2347F" w:rsidRDefault="00242418" w:rsidP="00722F03">
      <w:pPr>
        <w:ind w:left="288" w:hanging="288"/>
      </w:pPr>
      <w:r w:rsidRPr="00B2347F">
        <w:t xml:space="preserve">Victorinus of Petau (martyred 304 A.D.) mentions the Old and New Testaments in his </w:t>
      </w:r>
      <w:r w:rsidRPr="00B2347F">
        <w:rPr>
          <w:i/>
        </w:rPr>
        <w:t>Commentary on the Apocalypse of the Blessed John</w:t>
      </w:r>
      <w:r w:rsidRPr="00B2347F">
        <w:t xml:space="preserve"> ch.15 (2nd time) p.345</w:t>
      </w:r>
    </w:p>
    <w:p w14:paraId="12F99F97"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quotes Ecclesiastes 1:15 as </w:t>
      </w:r>
      <w:r w:rsidR="002D2DBF">
        <w:t>“</w:t>
      </w:r>
      <w:r w:rsidRPr="00B2347F">
        <w:t>For in them is fulfilled what was spoken by the Preacher</w:t>
      </w:r>
      <w:r w:rsidR="002D2DBF">
        <w:t>”</w:t>
      </w:r>
      <w:r w:rsidRPr="00B2347F">
        <w:t xml:space="preserve"> </w:t>
      </w:r>
      <w:r w:rsidRPr="00B2347F">
        <w:rPr>
          <w:i/>
        </w:rPr>
        <w:t>The Canonical Epistle</w:t>
      </w:r>
      <w:r w:rsidRPr="00B2347F">
        <w:t xml:space="preserve"> canon 4 p.270</w:t>
      </w:r>
    </w:p>
    <w:p w14:paraId="0D6C1F21" w14:textId="77777777" w:rsidR="00242418" w:rsidRPr="00B2347F" w:rsidRDefault="00242418" w:rsidP="00722F0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the Old Testament in </w:t>
      </w:r>
      <w:r w:rsidRPr="00B2347F">
        <w:rPr>
          <w:i/>
        </w:rPr>
        <w:t>The Banquet of the Ten Virgins</w:t>
      </w:r>
      <w:r w:rsidRPr="00B2347F">
        <w:t xml:space="preserve"> discourse 10 ch.2 p.348. He specifically mentions Leviticus in </w:t>
      </w:r>
      <w:r w:rsidRPr="00B2347F">
        <w:rPr>
          <w:i/>
        </w:rPr>
        <w:t>The Banquet of the Ten Virgins</w:t>
      </w:r>
      <w:r w:rsidRPr="00B2347F">
        <w:t xml:space="preserve"> discourse 6 ch.4 p.330</w:t>
      </w:r>
    </w:p>
    <w:p w14:paraId="07F2DC1B" w14:textId="77777777" w:rsidR="00242418" w:rsidRPr="00B2347F" w:rsidRDefault="00242418" w:rsidP="00722F03">
      <w:pPr>
        <w:ind w:left="288" w:hanging="288"/>
      </w:pPr>
      <w:r w:rsidRPr="00B2347F">
        <w:rPr>
          <w:b/>
        </w:rPr>
        <w:t>Theophilus</w:t>
      </w:r>
      <w:r w:rsidRPr="00B2347F">
        <w:t xml:space="preserve"> (events c.315 A.D.)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[Jeremiah 17:5]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0AF2A43F" w14:textId="77777777" w:rsidR="00242418" w:rsidRPr="00B2347F" w:rsidRDefault="00242418" w:rsidP="00722F03">
      <w:pPr>
        <w:ind w:left="288" w:hanging="288"/>
        <w:rPr>
          <w:i/>
        </w:rPr>
      </w:pPr>
      <w:r w:rsidRPr="00B2347F">
        <w:t xml:space="preserve">Theophilus (events c.315 A.D.) (partial) </w:t>
      </w:r>
      <w:r w:rsidR="002D2DBF">
        <w:t>“</w:t>
      </w:r>
      <w:r w:rsidRPr="00B2347F">
        <w:t>Now Habib, who was of the village of Telzeha and had been made a deacon, went secretly into the churches which were in the villages, and ministered and read the Scriptures, and encouraged and strengthened many by his words,</w:t>
      </w:r>
      <w:r w:rsidR="002D2DBF">
        <w:t>”</w:t>
      </w:r>
      <w:r w:rsidRPr="00B2347F">
        <w:t xml:space="preserve"> </w:t>
      </w:r>
      <w:r w:rsidRPr="00B2347F">
        <w:rPr>
          <w:i/>
        </w:rPr>
        <w:t>Martyrdom of Habib the Deacon</w:t>
      </w:r>
      <w:r w:rsidRPr="00B2347F">
        <w:t xml:space="preserve"> vol.8 p.690</w:t>
      </w:r>
    </w:p>
    <w:p w14:paraId="1993AD5A"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refers to Psalms 22:16 as one of many scriptures by </w:t>
      </w:r>
      <w:r w:rsidR="002D2DBF">
        <w:t>“</w:t>
      </w:r>
      <w:r w:rsidR="00242418" w:rsidRPr="00B2347F">
        <w:t>the prophets</w:t>
      </w:r>
      <w:r w:rsidR="002D2DBF">
        <w:t>”</w:t>
      </w:r>
      <w:r w:rsidR="00242418" w:rsidRPr="00B2347F">
        <w:t xml:space="preserve">. </w:t>
      </w:r>
      <w:r w:rsidR="00242418" w:rsidRPr="00B2347F">
        <w:rPr>
          <w:i/>
        </w:rPr>
        <w:t>Incarnation of the Word</w:t>
      </w:r>
      <w:r w:rsidR="00242418" w:rsidRPr="00B2347F">
        <w:t xml:space="preserve"> ch.35.4 p.55</w:t>
      </w:r>
    </w:p>
    <w:p w14:paraId="516E0C78" w14:textId="77777777" w:rsidR="00242418" w:rsidRPr="00B2347F" w:rsidRDefault="002A2570" w:rsidP="00722F03">
      <w:pPr>
        <w:ind w:left="288" w:hanging="288"/>
      </w:pPr>
      <w:r>
        <w:t>Athanasius of Alexandria</w:t>
      </w:r>
      <w:r w:rsidR="00242418" w:rsidRPr="00B2347F">
        <w:t xml:space="preserve"> (318 A.D.) proves his point by quoting Deuteronomy 21:23 </w:t>
      </w:r>
      <w:r w:rsidR="002D2DBF">
        <w:t>“</w:t>
      </w:r>
      <w:r w:rsidR="00242418" w:rsidRPr="00B2347F">
        <w:t>cursed is he who hangs on a tree.</w:t>
      </w:r>
      <w:r w:rsidR="002D2DBF">
        <w:t>”</w:t>
      </w:r>
      <w:r w:rsidR="00242418" w:rsidRPr="00B2347F">
        <w:t xml:space="preserve"> </w:t>
      </w:r>
      <w:r w:rsidR="00242418" w:rsidRPr="00B2347F">
        <w:rPr>
          <w:i/>
        </w:rPr>
        <w:t>Incarnation of the Word</w:t>
      </w:r>
      <w:r w:rsidR="00242418" w:rsidRPr="00B2347F">
        <w:t xml:space="preserve"> ch.25.2 p.49</w:t>
      </w:r>
    </w:p>
    <w:p w14:paraId="05E128F8"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But all Scripture is divided into two Testaments. That which preceded the advent and passion of Christ-that is, the law and the prophets-is called the Old; but those things which were written after His resurrection are named the New Testament.</w:t>
      </w:r>
      <w:r w:rsidR="002D2DBF">
        <w:t>”</w:t>
      </w:r>
      <w:r w:rsidRPr="00B2347F">
        <w:t xml:space="preserve"> </w:t>
      </w:r>
      <w:r w:rsidRPr="00B2347F">
        <w:rPr>
          <w:i/>
        </w:rPr>
        <w:t>The Divine Institutes</w:t>
      </w:r>
      <w:r w:rsidRPr="00B2347F">
        <w:t xml:space="preserve"> book 4 ch.20 p.122</w:t>
      </w:r>
    </w:p>
    <w:p w14:paraId="29ED6F9D" w14:textId="77777777" w:rsidR="00242418"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And to confirm this insane doctrine, playing with Holy Scripture, they [Arians] bring forward what is said in the Psalms respecting Christ:</w:t>
      </w:r>
      <w:r w:rsidR="002D2DBF">
        <w:t>”</w:t>
      </w:r>
      <w:r w:rsidRPr="00B2347F">
        <w:t xml:space="preserve"> and quote Psalm 45:7. </w:t>
      </w:r>
      <w:r w:rsidRPr="00B2347F">
        <w:rPr>
          <w:i/>
        </w:rPr>
        <w:t>Epistles on the Arian Heresy</w:t>
      </w:r>
      <w:r w:rsidRPr="00B2347F">
        <w:t xml:space="preserve"> Epistle 1 ch.3 p.292</w:t>
      </w:r>
    </w:p>
    <w:p w14:paraId="14DF9262" w14:textId="77777777" w:rsidR="00805977" w:rsidRPr="00D17C89" w:rsidRDefault="00805977" w:rsidP="00805977">
      <w:pPr>
        <w:ind w:left="288" w:hanging="288"/>
      </w:pPr>
      <w:r w:rsidRPr="008F022F">
        <w:rPr>
          <w:b/>
        </w:rPr>
        <w:t xml:space="preserve">Eusebius of </w:t>
      </w:r>
      <w:smartTag w:uri="urn:schemas-microsoft-com:office:smarttags" w:element="place">
        <w:r w:rsidRPr="008F022F">
          <w:rPr>
            <w:b/>
          </w:rPr>
          <w:t>Caesarea</w:t>
        </w:r>
      </w:smartTag>
      <w:r>
        <w:t xml:space="preserve"> </w:t>
      </w:r>
      <w:r w:rsidRPr="00D17C89">
        <w:t>(</w:t>
      </w:r>
      <w:r w:rsidR="00A14EEE">
        <w:t>318-325 A.D.</w:t>
      </w:r>
      <w:r w:rsidRPr="00D17C89">
        <w:t xml:space="preserve">) </w:t>
      </w:r>
      <w:r>
        <w:t>(implied</w:t>
      </w:r>
      <w:r w:rsidRPr="00D17C89">
        <w:t>) proves points using the Old Testament.</w:t>
      </w:r>
      <w:r>
        <w:t xml:space="preserve"> </w:t>
      </w:r>
      <w:r w:rsidRPr="008F022F">
        <w:rPr>
          <w:i/>
        </w:rPr>
        <w:t>Eusebius</w:t>
      </w:r>
      <w:r>
        <w:rPr>
          <w:i/>
        </w:rPr>
        <w:t>’</w:t>
      </w:r>
      <w:r w:rsidRPr="008F022F">
        <w:rPr>
          <w:i/>
        </w:rPr>
        <w:t xml:space="preserve"> Ecclesiastical History</w:t>
      </w:r>
      <w:r w:rsidRPr="00D17C89">
        <w:t xml:space="preserve"> book 1 ch.3.4-5 p.85</w:t>
      </w:r>
    </w:p>
    <w:p w14:paraId="5FFF83DB" w14:textId="77777777" w:rsidR="00242418" w:rsidRPr="00B2347F" w:rsidRDefault="00242418" w:rsidP="00722F03"/>
    <w:p w14:paraId="6872429F" w14:textId="77777777" w:rsidR="00242418" w:rsidRPr="00B2347F" w:rsidRDefault="00242418" w:rsidP="00722F03">
      <w:pPr>
        <w:rPr>
          <w:b/>
          <w:u w:val="single"/>
        </w:rPr>
      </w:pPr>
      <w:r w:rsidRPr="00B2347F">
        <w:rPr>
          <w:b/>
          <w:u w:val="single"/>
        </w:rPr>
        <w:t xml:space="preserve">Among heretics </w:t>
      </w:r>
    </w:p>
    <w:p w14:paraId="0272B458" w14:textId="77777777" w:rsidR="00242418" w:rsidRPr="00B2347F" w:rsidRDefault="00053B55" w:rsidP="00722F03">
      <w:pPr>
        <w:ind w:left="288" w:hanging="288"/>
        <w:rPr>
          <w:b/>
        </w:rPr>
      </w:pPr>
      <w:r w:rsidRPr="00B2347F">
        <w:t xml:space="preserve">The </w:t>
      </w:r>
      <w:r w:rsidR="00242418" w:rsidRPr="00B2347F">
        <w:t xml:space="preserve">Ebionite </w:t>
      </w:r>
      <w:r w:rsidR="00FF0BC2" w:rsidRPr="00B2347F">
        <w:rPr>
          <w:b/>
          <w:i/>
        </w:rPr>
        <w:t>Epistle of Peter to James</w:t>
      </w:r>
      <w:r w:rsidR="00242418" w:rsidRPr="00B2347F">
        <w:t xml:space="preserve"> (-188 A.D.- uncertain date) ch.1 p.215 says they should only believe according to the Scriptures and mentions the prophets. They do not let anyone teach unless they have first learned how the Scriptures must be used.</w:t>
      </w:r>
    </w:p>
    <w:p w14:paraId="057D3AA3"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 ch.68 p.95 appeals to the autority of the law and prophets. See also book 2 ch.38 p.107</w:t>
      </w:r>
    </w:p>
    <w:p w14:paraId="303F2834" w14:textId="77777777" w:rsidR="00242418" w:rsidRPr="00B2347F" w:rsidRDefault="00242418" w:rsidP="00722F03">
      <w:pPr>
        <w:ind w:left="288" w:hanging="288"/>
        <w:rPr>
          <w:b/>
        </w:rPr>
      </w:pPr>
      <w:r w:rsidRPr="00B2347F">
        <w:rPr>
          <w:b/>
        </w:rPr>
        <w:t>X most Gnostics</w:t>
      </w:r>
    </w:p>
    <w:p w14:paraId="01F62B13" w14:textId="77777777" w:rsidR="00AB498E" w:rsidRPr="00B2347F" w:rsidRDefault="00AB498E" w:rsidP="00AB498E">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5BDF3A7A" w14:textId="77777777" w:rsidR="00242418" w:rsidRPr="00B2347F" w:rsidRDefault="00242418" w:rsidP="00722F03">
      <w:pPr>
        <w:ind w:left="288" w:hanging="288"/>
      </w:pPr>
      <w:r w:rsidRPr="00B2347F">
        <w:t xml:space="preserve">Bardesan/Bardesaines of </w:t>
      </w:r>
      <w:smartTag w:uri="urn:schemas-microsoft-com:office:smarttags" w:element="place">
        <w:smartTag w:uri="urn:schemas-microsoft-com:office:smarttags" w:element="country-region">
          <w:r w:rsidRPr="00B2347F">
            <w:t>Syria</w:t>
          </w:r>
        </w:smartTag>
      </w:smartTag>
      <w:r w:rsidRPr="00B2347F">
        <w:t xml:space="preserve"> (154-224/232 A.D.) (allusion) </w:t>
      </w:r>
      <w:r w:rsidR="002D2DBF">
        <w:t>“</w:t>
      </w:r>
      <w:r w:rsidRPr="00B2347F">
        <w:t>All the Jews, who received the law through Moses, circumcise their male children on the eighth day,</w:t>
      </w:r>
      <w:r w:rsidR="002D2DBF">
        <w:t>”</w:t>
      </w:r>
      <w:r w:rsidRPr="00B2347F">
        <w:t xml:space="preserve"> He goes on to show this as another example that we should not wait on stars or astrology, but obey God. </w:t>
      </w:r>
      <w:r w:rsidRPr="00B2347F">
        <w:rPr>
          <w:i/>
        </w:rPr>
        <w:t>The Book of the Laws of Diverse Countries</w:t>
      </w:r>
      <w:r w:rsidRPr="00B2347F">
        <w:t xml:space="preserve"> </w:t>
      </w:r>
      <w:r w:rsidRPr="00B2347F">
        <w:rPr>
          <w:i/>
        </w:rPr>
        <w:t>Ante-Nicene Fathers</w:t>
      </w:r>
      <w:r w:rsidRPr="00B2347F">
        <w:t xml:space="preserve"> vol.8 p.733</w:t>
      </w:r>
    </w:p>
    <w:p w14:paraId="1DD32FDB" w14:textId="77777777" w:rsidR="00242418" w:rsidRPr="00B2347F" w:rsidRDefault="00242418" w:rsidP="00722F03">
      <w:pPr>
        <w:ind w:left="288" w:hanging="288"/>
      </w:pPr>
      <w:r w:rsidRPr="00B2347F">
        <w:rPr>
          <w:b/>
        </w:rPr>
        <w:t>Elchasaite Ebionites</w:t>
      </w:r>
      <w:r w:rsidRPr="00B2347F">
        <w:t xml:space="preserve"> (before 236 A.D.) accepted the Old Testament. They taught that believers ought to be circumcised and live according to</w:t>
      </w:r>
      <w:r w:rsidR="003B1A26" w:rsidRPr="00B2347F">
        <w:t xml:space="preserve"> </w:t>
      </w:r>
      <w:r w:rsidRPr="00B2347F">
        <w:t xml:space="preserve">the law. They taught that Christ had been born on earth a number of times. This is according to Hippolytus in </w:t>
      </w:r>
      <w:r w:rsidRPr="00B2347F">
        <w:rPr>
          <w:i/>
        </w:rPr>
        <w:t>Refutation of All Heresies</w:t>
      </w:r>
      <w:r w:rsidRPr="00B2347F">
        <w:t xml:space="preserve"> book 9 ch.9 p.132</w:t>
      </w:r>
    </w:p>
    <w:p w14:paraId="49DFA8F8"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shows that the scriptures of the Jews are an authority. book 2 ch.38 p.107</w:t>
      </w:r>
    </w:p>
    <w:p w14:paraId="246205B7" w14:textId="77777777" w:rsidR="00242418" w:rsidRPr="00B2347F" w:rsidRDefault="00242418" w:rsidP="00722F03">
      <w:pPr>
        <w:ind w:left="288" w:hanging="288"/>
      </w:pPr>
      <w:r w:rsidRPr="00B2347F">
        <w:rPr>
          <w:b/>
        </w:rPr>
        <w:t>Marinus</w:t>
      </w:r>
      <w:r w:rsidRPr="00B2347F">
        <w:t xml:space="preserve"> (c.300 A.D.) a Bardesene, in disputing with Adamantius, appealed to the </w:t>
      </w:r>
      <w:r w:rsidR="002D2DBF">
        <w:t>“</w:t>
      </w:r>
      <w:r w:rsidRPr="00B2347F">
        <w:t>Old Testament</w:t>
      </w:r>
      <w:r w:rsidR="002D2DBF">
        <w:t>”</w:t>
      </w:r>
      <w:r w:rsidRPr="00B2347F">
        <w:t xml:space="preserve"> and referred to David as a prophet. </w:t>
      </w:r>
      <w:r w:rsidRPr="00B2347F">
        <w:rPr>
          <w:i/>
        </w:rPr>
        <w:t>Dialogue on the True Faith</w:t>
      </w:r>
      <w:r w:rsidRPr="00B2347F">
        <w:t xml:space="preserve"> ch.862a 20 p.173</w:t>
      </w:r>
    </w:p>
    <w:p w14:paraId="5F820C3A" w14:textId="77777777" w:rsidR="00242418" w:rsidRPr="00B2347F" w:rsidRDefault="00242418" w:rsidP="00722F03">
      <w:pPr>
        <w:ind w:left="288" w:hanging="288"/>
      </w:pPr>
      <w:r w:rsidRPr="00B2347F">
        <w:t>Marinus</w:t>
      </w:r>
      <w:r w:rsidRPr="00B2347F">
        <w:rPr>
          <w:b/>
        </w:rPr>
        <w:t xml:space="preserve"> </w:t>
      </w:r>
      <w:r w:rsidRPr="00B2347F">
        <w:t xml:space="preserve">(c.300 A.D.)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1B1C099B" w14:textId="77777777" w:rsidR="00242418" w:rsidRPr="00B2347F" w:rsidRDefault="00242418" w:rsidP="00722F03">
      <w:pPr>
        <w:ind w:left="288" w:hanging="288"/>
      </w:pPr>
      <w:r w:rsidRPr="00B2347F">
        <w:t>Marinus</w:t>
      </w:r>
      <w:r w:rsidRPr="00B2347F">
        <w:rPr>
          <w:b/>
        </w:rPr>
        <w:t xml:space="preserve"> </w:t>
      </w:r>
      <w:r w:rsidRPr="00B2347F">
        <w:t xml:space="preserve">(c.300 A.D.) a follower of Bardesanes, </w:t>
      </w:r>
      <w:r w:rsidR="002D2DBF">
        <w:t>“</w:t>
      </w:r>
      <w:r w:rsidRPr="00B2347F">
        <w:t xml:space="preserve">Just as the Scripture says: </w:t>
      </w:r>
      <w:r w:rsidR="00DE7390">
        <w:t>‘</w:t>
      </w:r>
      <w:r w:rsidRPr="00B2347F">
        <w:t>Let us make Man,</w:t>
      </w:r>
      <w:r w:rsidR="00DE7390">
        <w:t>’</w:t>
      </w:r>
      <w:r w:rsidRPr="00B2347F">
        <w:t xml:space="preserve"> it says, according to our image and likeness; and God took soil from the ground and fashioned Man</w:t>
      </w:r>
      <w:r w:rsidR="00DE7390">
        <w:t>’</w:t>
      </w:r>
      <w:r w:rsidRPr="00B2347F">
        <w:t>.</w:t>
      </w:r>
      <w:r w:rsidR="002D2DBF">
        <w:t>”</w:t>
      </w:r>
      <w:r w:rsidRPr="00B2347F">
        <w:t xml:space="preserve"> </w:t>
      </w:r>
      <w:r w:rsidRPr="00B2347F">
        <w:rPr>
          <w:i/>
        </w:rPr>
        <w:t>Dialogue on the True Faith in God</w:t>
      </w:r>
      <w:r w:rsidRPr="00B2347F">
        <w:t xml:space="preserve"> fourth part p.145</w:t>
      </w:r>
    </w:p>
    <w:p w14:paraId="1DA92E71" w14:textId="77777777" w:rsidR="00242418" w:rsidRPr="00B2347F" w:rsidRDefault="00242418" w:rsidP="00722F03"/>
    <w:p w14:paraId="7E676230" w14:textId="419799CC" w:rsidR="00710DAC" w:rsidRPr="00B2347F" w:rsidRDefault="00C255F9" w:rsidP="00710DAC">
      <w:pPr>
        <w:pStyle w:val="Heading2"/>
      </w:pPr>
      <w:bookmarkStart w:id="13" w:name="_Toc58617136"/>
      <w:bookmarkStart w:id="14" w:name="_Toc62978566"/>
      <w:bookmarkStart w:id="15" w:name="_Toc126171000"/>
      <w:bookmarkStart w:id="16" w:name="_Toc481943747"/>
      <w:bookmarkStart w:id="17" w:name="_Toc161079123"/>
      <w:r>
        <w:t>Sc</w:t>
      </w:r>
      <w:r w:rsidR="00710DAC">
        <w:t>3</w:t>
      </w:r>
      <w:r w:rsidR="00710DAC" w:rsidRPr="00B2347F">
        <w:t>. New Testament has God</w:t>
      </w:r>
      <w:r w:rsidR="00710DAC">
        <w:t>’</w:t>
      </w:r>
      <w:r w:rsidR="00710DAC" w:rsidRPr="00B2347F">
        <w:t>s words; study it</w:t>
      </w:r>
      <w:bookmarkEnd w:id="13"/>
      <w:bookmarkEnd w:id="14"/>
      <w:bookmarkEnd w:id="15"/>
      <w:bookmarkEnd w:id="17"/>
    </w:p>
    <w:p w14:paraId="5F2ED408" w14:textId="77777777" w:rsidR="00710DAC" w:rsidRPr="00B2347F" w:rsidRDefault="00710DAC" w:rsidP="00710DAC"/>
    <w:p w14:paraId="228915D8"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Take up the epistle [to you Philippians] of the blessed Apostle Paul. … Truly under the inspiration of the Spirit</w:t>
      </w:r>
      <w:r>
        <w:t>”</w:t>
      </w:r>
      <w:r w:rsidRPr="00B2347F">
        <w:t xml:space="preserve"> </w:t>
      </w:r>
      <w:r w:rsidRPr="00B2347F">
        <w:rPr>
          <w:i/>
        </w:rPr>
        <w:t>1 Clement</w:t>
      </w:r>
      <w:r w:rsidRPr="00B2347F">
        <w:t xml:space="preserve"> vol.1 ch.47 p.18</w:t>
      </w:r>
    </w:p>
    <w:p w14:paraId="0017B845" w14:textId="77777777" w:rsidR="00710DAC" w:rsidRPr="00B2347F" w:rsidRDefault="00710DAC" w:rsidP="00710DAC">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(c.100-117 A.D.) (quote) quotes 1 Thessalonians 5:17 Ignatius</w:t>
      </w:r>
      <w:r>
        <w:t>’</w:t>
      </w:r>
      <w:r w:rsidRPr="00B2347F">
        <w:t xml:space="preserve"> </w:t>
      </w:r>
      <w:r w:rsidRPr="00B2347F">
        <w:rPr>
          <w:i/>
        </w:rPr>
        <w:t>Letter to Polycarp</w:t>
      </w:r>
      <w:r w:rsidRPr="00B2347F">
        <w:t xml:space="preserve"> ch.1 p.93</w:t>
      </w:r>
    </w:p>
    <w:p w14:paraId="2904D668" w14:textId="77777777" w:rsidR="00710DAC" w:rsidRPr="00B2347F" w:rsidRDefault="00710DAC" w:rsidP="00710DAC">
      <w:pPr>
        <w:ind w:left="288" w:hanging="288"/>
      </w:pPr>
      <w:r w:rsidRPr="00B2347F">
        <w:t xml:space="preserve">Ignatius of Antioch quotes one-fourth of 1 Timothy 1:1 </w:t>
      </w:r>
      <w:r>
        <w:t>“</w:t>
      </w:r>
      <w:r w:rsidRPr="00B2347F">
        <w:t>Jesus Christ who is our hope</w:t>
      </w:r>
      <w:r>
        <w:t>”</w:t>
      </w:r>
      <w:r w:rsidRPr="00B2347F">
        <w:t xml:space="preserve"> </w:t>
      </w:r>
      <w:r w:rsidRPr="00B2347F">
        <w:rPr>
          <w:i/>
        </w:rPr>
        <w:t>Ignatius</w:t>
      </w:r>
      <w:r>
        <w:rPr>
          <w:i/>
        </w:rPr>
        <w:t>’</w:t>
      </w:r>
      <w:r w:rsidRPr="00B2347F">
        <w:rPr>
          <w:i/>
        </w:rPr>
        <w:t xml:space="preserve"> Letter to the Magnesians</w:t>
      </w:r>
      <w:r w:rsidRPr="00B2347F">
        <w:t xml:space="preserve"> ch.1 p.64</w:t>
      </w:r>
    </w:p>
    <w:p w14:paraId="39A2151F" w14:textId="77777777" w:rsidR="00710DAC" w:rsidRPr="00B2347F" w:rsidRDefault="00710DAC" w:rsidP="00710DAC">
      <w:pPr>
        <w:ind w:left="288" w:hanging="288"/>
      </w:pPr>
      <w:r w:rsidRPr="00B2347F">
        <w:t xml:space="preserve">Ignatius of Antioch (c.100-117 A.D.) (partial) Paul wrote a letter to the Ephesians according to </w:t>
      </w:r>
      <w:r w:rsidRPr="00B2347F">
        <w:rPr>
          <w:i/>
        </w:rPr>
        <w:t>Ignatius</w:t>
      </w:r>
      <w:r>
        <w:rPr>
          <w:i/>
        </w:rPr>
        <w:t>’</w:t>
      </w:r>
      <w:r w:rsidRPr="00B2347F">
        <w:rPr>
          <w:i/>
        </w:rPr>
        <w:t xml:space="preserve"> Letter to the Ephesians</w:t>
      </w:r>
      <w:r w:rsidRPr="00B2347F">
        <w:t xml:space="preserve"> ch.12 p.55</w:t>
      </w:r>
    </w:p>
    <w:p w14:paraId="1A11165D" w14:textId="77777777" w:rsidR="00710DAC" w:rsidRPr="00B2347F" w:rsidRDefault="00710DAC" w:rsidP="00710DAC">
      <w:pPr>
        <w:tabs>
          <w:tab w:val="left" w:pos="2592"/>
        </w:tabs>
        <w:ind w:left="288" w:hanging="288"/>
      </w:pPr>
      <w:r w:rsidRPr="00B2347F">
        <w:rPr>
          <w:b/>
          <w:i/>
        </w:rPr>
        <w:t>Didache</w:t>
      </w:r>
      <w:r w:rsidRPr="00B2347F">
        <w:t xml:space="preserve"> (120-150 A.D.) vol.7 ch.1 p.377 (quote) quotes Luke 6:30 </w:t>
      </w:r>
      <w:r>
        <w:t>“</w:t>
      </w:r>
      <w:r w:rsidRPr="00B2347F">
        <w:t>Give to every one that asks you, and ask it not back;</w:t>
      </w:r>
      <w:r>
        <w:t>”</w:t>
      </w:r>
    </w:p>
    <w:p w14:paraId="1C93A7EF" w14:textId="77777777" w:rsidR="00710DAC" w:rsidRPr="00B2347F" w:rsidRDefault="00710DAC" w:rsidP="00710DAC">
      <w:pPr>
        <w:ind w:left="288" w:hanging="288"/>
      </w:pPr>
      <w:r w:rsidRPr="00B2347F">
        <w:rPr>
          <w:i/>
        </w:rPr>
        <w:t>Didache</w:t>
      </w:r>
      <w:r w:rsidRPr="00B2347F">
        <w:t xml:space="preserve"> (=</w:t>
      </w:r>
      <w:r w:rsidRPr="00B2347F">
        <w:rPr>
          <w:i/>
        </w:rPr>
        <w:t>Teaching of the Twelve Apostles</w:t>
      </w:r>
      <w:r w:rsidRPr="00B2347F">
        <w:t>) (before 125 A.D.) vol.7 ch.1 p.377 quotes one-fourth of 1 Peter 2:11.</w:t>
      </w:r>
    </w:p>
    <w:p w14:paraId="679E2D80" w14:textId="77777777" w:rsidR="00710DAC" w:rsidRPr="00B2347F" w:rsidRDefault="00710DAC" w:rsidP="00710DAC">
      <w:pPr>
        <w:ind w:left="288" w:hanging="288"/>
      </w:pPr>
      <w:r w:rsidRPr="00B2347F">
        <w:rPr>
          <w:b/>
          <w:i/>
        </w:rPr>
        <w:t>2 Clement</w:t>
      </w:r>
      <w:r w:rsidRPr="00B2347F">
        <w:t xml:space="preserve"> </w:t>
      </w:r>
      <w:r>
        <w:t>(120-140 A.D.)</w:t>
      </w:r>
      <w:r w:rsidRPr="00B2347F">
        <w:t xml:space="preserve"> ch.2 p.517 </w:t>
      </w:r>
      <w:r>
        <w:t>“</w:t>
      </w:r>
      <w:r w:rsidRPr="00B2347F">
        <w:t>And another Scripture saith,</w:t>
      </w:r>
      <w:r>
        <w:t>”</w:t>
      </w:r>
      <w:r w:rsidRPr="00B2347F">
        <w:t xml:space="preserve"> and quotes Matthew 9:13.</w:t>
      </w:r>
    </w:p>
    <w:p w14:paraId="3A4471C0"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ch.3 p.252 quotes Matthew 10:32 as by Jesus and also alludes to Matthew 22:37.</w:t>
      </w:r>
    </w:p>
    <w:p w14:paraId="6ECC9BF4"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ch.4 p.252 paraphrases Matthew 7:21.</w:t>
      </w:r>
    </w:p>
    <w:p w14:paraId="3A87CB3D"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ch.5 p.252 quotes Matthew 5:28 as by Jesus.</w:t>
      </w:r>
    </w:p>
    <w:p w14:paraId="068CB6B6" w14:textId="77777777" w:rsidR="00710DAC" w:rsidRPr="00B2347F" w:rsidRDefault="00710DAC" w:rsidP="00710DAC">
      <w:pPr>
        <w:ind w:left="288" w:hanging="288"/>
      </w:pPr>
      <w:r w:rsidRPr="00B2347F">
        <w:rPr>
          <w:i/>
        </w:rPr>
        <w:t>2 Clement</w:t>
      </w:r>
      <w:r w:rsidRPr="00B2347F">
        <w:t xml:space="preserve"> </w:t>
      </w:r>
      <w:r>
        <w:t>(120-140 A.D.)</w:t>
      </w:r>
      <w:r w:rsidRPr="00B2347F">
        <w:t xml:space="preserve"> ch.9 p.253 paraphrases Matthew 12:50 as by Jesus</w:t>
      </w:r>
    </w:p>
    <w:p w14:paraId="5F4A0589" w14:textId="77777777" w:rsidR="00710DAC" w:rsidRPr="00B2347F" w:rsidRDefault="00710DAC" w:rsidP="00710DAC">
      <w:pPr>
        <w:tabs>
          <w:tab w:val="left" w:pos="2592"/>
        </w:tabs>
        <w:ind w:left="288" w:hanging="288"/>
      </w:pPr>
      <w:r w:rsidRPr="00B2347F">
        <w:rPr>
          <w:i/>
        </w:rPr>
        <w:t>2 Clement</w:t>
      </w:r>
      <w:r w:rsidRPr="00B2347F">
        <w:t xml:space="preserve"> </w:t>
      </w:r>
      <w:r>
        <w:t>(120-140 A.D.)</w:t>
      </w:r>
      <w:r w:rsidRPr="00B2347F">
        <w:t xml:space="preserve"> ch.13 p.254 quotes loosely Luke 6:32 as the Lord is speaking. </w:t>
      </w:r>
      <w:r>
        <w:t>“</w:t>
      </w:r>
      <w:r w:rsidRPr="00B2347F">
        <w:t>No thank have ye, if ye love them which love you, but ye have thank, if ye love your enemies and them which hate you.</w:t>
      </w:r>
      <w:r>
        <w:t>”</w:t>
      </w:r>
    </w:p>
    <w:p w14:paraId="35C3330F" w14:textId="6BE9F160" w:rsidR="00710DAC" w:rsidRPr="00B2347F" w:rsidRDefault="00710DAC" w:rsidP="00710DAC">
      <w:pPr>
        <w:tabs>
          <w:tab w:val="left" w:pos="2592"/>
        </w:tabs>
        <w:ind w:left="288" w:hanging="288"/>
      </w:pPr>
      <w:r w:rsidRPr="00B2347F">
        <w:rPr>
          <w:i/>
        </w:rPr>
        <w:t>2 Clement</w:t>
      </w:r>
      <w:r w:rsidRPr="00B2347F">
        <w:t xml:space="preserve"> </w:t>
      </w:r>
      <w:r>
        <w:t>(120-140 A.D.)</w:t>
      </w:r>
      <w:r w:rsidRPr="00B2347F">
        <w:t xml:space="preserve"> ch.13 p.254 quotes part of Matthew 9:13 and Luke 6:32 as Scripture. </w:t>
      </w:r>
      <w:r>
        <w:t>“</w:t>
      </w:r>
      <w:r w:rsidRPr="00B2347F">
        <w:t>An</w:t>
      </w:r>
      <w:r w:rsidR="00690F37">
        <w:t>d</w:t>
      </w:r>
      <w:r w:rsidRPr="00B2347F">
        <w:t xml:space="preserve"> another Scripture saith, </w:t>
      </w:r>
      <w:r>
        <w:t>‘</w:t>
      </w:r>
      <w:r w:rsidRPr="00B2347F">
        <w:t>I came not to call the righteous, but sinners.</w:t>
      </w:r>
      <w:r>
        <w:t>”</w:t>
      </w:r>
      <w:r w:rsidRPr="00B2347F">
        <w:t xml:space="preserve"> 2 Clement also refers to quotes Matthew 6:24 and Luke 16:13, in ch.16 p.252.</w:t>
      </w:r>
    </w:p>
    <w:p w14:paraId="1C8A9B92" w14:textId="77777777" w:rsidR="00710DAC" w:rsidRPr="00B2347F" w:rsidRDefault="00710DAC" w:rsidP="00710DAC">
      <w:pPr>
        <w:autoSpaceDE w:val="0"/>
        <w:autoSpaceDN w:val="0"/>
        <w:adjustRightInd w:val="0"/>
        <w:ind w:left="288" w:hanging="288"/>
      </w:pPr>
      <w:r w:rsidRPr="00B2347F">
        <w:rPr>
          <w:b/>
        </w:rPr>
        <w:t>Polycarp</w:t>
      </w:r>
      <w:r w:rsidRPr="00B2347F">
        <w:t xml:space="preserve"> (100-155 A.D.) </w:t>
      </w:r>
      <w:r>
        <w:t>“</w:t>
      </w:r>
      <w:r w:rsidRPr="00B2347F">
        <w:rPr>
          <w:highlight w:val="white"/>
        </w:rPr>
        <w:t xml:space="preserve">He [Paul], when among you, accurately and stedfastly taught the word of truth in the presence of those who were then alive. And when absent from you [Philippians], he wrote you a letter, which, if you carefully study, you will find to be the means of building you up in that faith which has been given you, and which, being followed by hope, and preceded by love towards God, and Christ, and our neighbour, </w:t>
      </w:r>
      <w:r>
        <w:rPr>
          <w:highlight w:val="white"/>
        </w:rPr>
        <w:t>‘</w:t>
      </w:r>
      <w:r w:rsidRPr="00B2347F">
        <w:rPr>
          <w:highlight w:val="white"/>
        </w:rPr>
        <w:t>is the mother of us all.</w:t>
      </w:r>
      <w:r>
        <w:rPr>
          <w:highlight w:val="white"/>
        </w:rPr>
        <w:t>’</w:t>
      </w:r>
      <w:r>
        <w:t>”</w:t>
      </w:r>
      <w:r w:rsidRPr="00B2347F">
        <w:rPr>
          <w:highlight w:val="white"/>
        </w:rPr>
        <w:t xml:space="preserve"> </w:t>
      </w:r>
      <w:r w:rsidRPr="00B2347F">
        <w:rPr>
          <w:i/>
        </w:rPr>
        <w:t>Polycarp</w:t>
      </w:r>
      <w:r>
        <w:rPr>
          <w:i/>
        </w:rPr>
        <w:t>’</w:t>
      </w:r>
      <w:r w:rsidRPr="00B2347F">
        <w:rPr>
          <w:i/>
        </w:rPr>
        <w:t>s Letter to the Philippians</w:t>
      </w:r>
      <w:r w:rsidRPr="00B2347F">
        <w:t xml:space="preserve"> ch.3 p.33</w:t>
      </w:r>
    </w:p>
    <w:p w14:paraId="0C7EF0B5" w14:textId="77777777" w:rsidR="00710DAC" w:rsidRPr="00B2347F" w:rsidRDefault="00710DAC" w:rsidP="00710DAC">
      <w:pPr>
        <w:ind w:left="288" w:hanging="288"/>
      </w:pPr>
      <w:r w:rsidRPr="00B2347F">
        <w:t xml:space="preserve">Polycarp (100-155 A.D.) quotes Ephesians 4:26 </w:t>
      </w:r>
      <w:r>
        <w:t>“</w:t>
      </w:r>
      <w:r w:rsidRPr="00B2347F">
        <w:t xml:space="preserve">For I trust that ye are well versed in the Sacred Scriptures, …It is declared then in these Scriptures, </w:t>
      </w:r>
      <w:r>
        <w:t>‘</w:t>
      </w:r>
      <w:r w:rsidRPr="00B2347F">
        <w:t>Be ye angry, and sin not,</w:t>
      </w:r>
      <w:r>
        <w:t>’</w:t>
      </w:r>
      <w:r w:rsidRPr="00B2347F">
        <w:t xml:space="preserve"> and , </w:t>
      </w:r>
      <w:r>
        <w:t>‘</w:t>
      </w:r>
      <w:r w:rsidRPr="00B2347F">
        <w:t>Let not the sun go down upon your wrath.</w:t>
      </w:r>
      <w:r>
        <w:t>’”</w:t>
      </w:r>
      <w:r w:rsidRPr="00B2347F">
        <w:t xml:space="preserve"> (12/12 words of the verse) </w:t>
      </w:r>
      <w:r w:rsidRPr="00B2347F">
        <w:rPr>
          <w:i/>
        </w:rPr>
        <w:t>Polycarp</w:t>
      </w:r>
      <w:r>
        <w:rPr>
          <w:i/>
        </w:rPr>
        <w:t>’</w:t>
      </w:r>
      <w:r w:rsidRPr="00B2347F">
        <w:rPr>
          <w:i/>
        </w:rPr>
        <w:t>s Letter to the Philippians</w:t>
      </w:r>
      <w:r w:rsidRPr="00B2347F">
        <w:t xml:space="preserve"> ch.12 p.35</w:t>
      </w:r>
    </w:p>
    <w:p w14:paraId="7CE4F9DC" w14:textId="77777777" w:rsidR="00710DAC" w:rsidRPr="00B2347F" w:rsidRDefault="00710DAC" w:rsidP="00710DAC">
      <w:pPr>
        <w:ind w:left="288" w:hanging="288"/>
      </w:pPr>
      <w:r w:rsidRPr="00B2347F">
        <w:t xml:space="preserve">Polycarp (100-155 A.D.) quotes half of 2 Thessalonians 3:15a (5 out of 9 Greek words) </w:t>
      </w:r>
      <w:r w:rsidRPr="00B2347F">
        <w:rPr>
          <w:i/>
        </w:rPr>
        <w:t>Polycarp</w:t>
      </w:r>
      <w:r>
        <w:rPr>
          <w:i/>
        </w:rPr>
        <w:t>’</w:t>
      </w:r>
      <w:r w:rsidRPr="00B2347F">
        <w:rPr>
          <w:i/>
        </w:rPr>
        <w:t>s Letter to the Philippians</w:t>
      </w:r>
      <w:r w:rsidRPr="00B2347F">
        <w:t xml:space="preserve"> ch.11 p.35</w:t>
      </w:r>
    </w:p>
    <w:p w14:paraId="77527045" w14:textId="77777777" w:rsidR="00710DAC" w:rsidRPr="00B2347F" w:rsidRDefault="00710DAC" w:rsidP="00710DAC">
      <w:pPr>
        <w:ind w:left="288" w:hanging="288"/>
      </w:pPr>
      <w:r w:rsidRPr="00B2347F">
        <w:rPr>
          <w:b/>
        </w:rPr>
        <w:t>Justin Martyr</w:t>
      </w:r>
      <w:r w:rsidRPr="00B2347F">
        <w:t xml:space="preserve"> (c.138-165 A.D.) mentions </w:t>
      </w:r>
      <w:r>
        <w:t>“</w:t>
      </w:r>
      <w:r w:rsidRPr="00B2347F">
        <w:t>how the New Testament, which God formerly announced</w:t>
      </w:r>
      <w:r>
        <w:t>”</w:t>
      </w:r>
      <w:r w:rsidRPr="00B2347F">
        <w:t xml:space="preserve"> </w:t>
      </w:r>
      <w:r w:rsidRPr="00B2347F">
        <w:rPr>
          <w:i/>
        </w:rPr>
        <w:t>Dialogue with Trypho, a Jew</w:t>
      </w:r>
      <w:r w:rsidRPr="00B2347F">
        <w:t xml:space="preserve"> ch.51 p.221.</w:t>
      </w:r>
    </w:p>
    <w:p w14:paraId="30A9F0F1" w14:textId="77777777" w:rsidR="00710DAC" w:rsidRPr="00B2347F" w:rsidRDefault="00710DAC" w:rsidP="00710DAC">
      <w:pPr>
        <w:ind w:left="288" w:hanging="288"/>
      </w:pPr>
      <w:r w:rsidRPr="00B2347F">
        <w:t xml:space="preserve">Justin Martyr (c.150 A.D.) </w:t>
      </w:r>
      <w:r>
        <w:t>“</w:t>
      </w:r>
      <w:r w:rsidRPr="00B2347F">
        <w:t>For the Apostles, in the memoirs composed by them, which are called Gospels, have thus delivered unto us what was enjoined upon them;</w:t>
      </w:r>
      <w:r>
        <w:t>”</w:t>
      </w:r>
      <w:r w:rsidRPr="00B2347F">
        <w:t xml:space="preserve"> </w:t>
      </w:r>
      <w:r w:rsidRPr="00B2347F">
        <w:rPr>
          <w:i/>
        </w:rPr>
        <w:t>First Apology of Justin</w:t>
      </w:r>
      <w:r w:rsidRPr="00B2347F">
        <w:t xml:space="preserve"> ch.66 p.185</w:t>
      </w:r>
    </w:p>
    <w:p w14:paraId="028D1A5B" w14:textId="77777777" w:rsidR="00710DAC" w:rsidRPr="00B2347F" w:rsidRDefault="00710DAC" w:rsidP="00710DAC">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in this whole work accurately copies 79% of the verses in the gospels. That is 76% of Matthew, 59% of Mark, 78% of Luke, and 97% of John. He has references to no other gospels besides these four; the word </w:t>
      </w:r>
      <w:r w:rsidRPr="00B2347F">
        <w:rPr>
          <w:i/>
        </w:rPr>
        <w:t>Diatessaron</w:t>
      </w:r>
      <w:r w:rsidRPr="00B2347F">
        <w:t xml:space="preserve"> means </w:t>
      </w:r>
      <w:r>
        <w:t>“</w:t>
      </w:r>
      <w:r w:rsidRPr="00B2347F">
        <w:t>the four</w:t>
      </w:r>
      <w:r>
        <w:t>”</w:t>
      </w:r>
      <w:r w:rsidRPr="00B2347F">
        <w:t>.</w:t>
      </w:r>
    </w:p>
    <w:p w14:paraId="7A38CF80" w14:textId="77777777" w:rsidR="00710DAC" w:rsidRPr="00B2347F" w:rsidRDefault="00710DAC" w:rsidP="00710DAC">
      <w:pPr>
        <w:ind w:left="288" w:hanging="288"/>
      </w:pPr>
      <w:r w:rsidRPr="00B2347F">
        <w:rPr>
          <w:b/>
        </w:rPr>
        <w:t xml:space="preserve">Claudius Apollinaris of </w:t>
      </w:r>
      <w:smartTag w:uri="urn:schemas-microsoft-com:office:smarttags" w:element="place">
        <w:smartTag w:uri="urn:schemas-microsoft-com:office:smarttags" w:element="City">
          <w:r w:rsidRPr="00B2347F">
            <w:rPr>
              <w:b/>
            </w:rPr>
            <w:t>Hierapolis</w:t>
          </w:r>
        </w:smartTag>
      </w:smartTag>
      <w:r w:rsidRPr="00B2347F">
        <w:t xml:space="preserve"> (160-177/180 A.D.) </w:t>
      </w:r>
      <w:r>
        <w:t>“</w:t>
      </w:r>
      <w:r w:rsidRPr="00B2347F">
        <w:t>Wherefore their opinion is contrary to the law, and the Gospels seem to be at variance with them.</w:t>
      </w:r>
      <w:r>
        <w:t>”</w:t>
      </w:r>
      <w:r w:rsidRPr="00B2347F">
        <w:t xml:space="preserve"> </w:t>
      </w:r>
      <w:r w:rsidRPr="00B2347F">
        <w:rPr>
          <w:i/>
        </w:rPr>
        <w:t>From the Book Concerning the Passover</w:t>
      </w:r>
      <w:r w:rsidRPr="00B2347F">
        <w:t xml:space="preserve"> p.772</w:t>
      </w:r>
    </w:p>
    <w:p w14:paraId="707D556A" w14:textId="77777777" w:rsidR="00710DAC" w:rsidRPr="00B2347F" w:rsidRDefault="00710DAC" w:rsidP="00710DAC">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(implied) </w:t>
      </w:r>
      <w:r>
        <w:rPr>
          <w:szCs w:val="24"/>
        </w:rPr>
        <w:t>“</w:t>
      </w:r>
      <w:r w:rsidRPr="00B2347F">
        <w:rPr>
          <w:rFonts w:cs="Consolas"/>
          <w:szCs w:val="24"/>
          <w:highlight w:val="white"/>
        </w:rPr>
        <w:t>We should leave things of that nature to God who created us, being most properly assured that the Scriptures are indeed perfect, since they were spoken by the Word of God and His Spirit;</w:t>
      </w:r>
      <w:r>
        <w:rPr>
          <w:szCs w:val="24"/>
        </w:rPr>
        <w:t>”</w:t>
      </w:r>
      <w:r w:rsidRPr="00B2347F">
        <w:rPr>
          <w:szCs w:val="24"/>
        </w:rPr>
        <w:t xml:space="preserve"> </w:t>
      </w:r>
      <w:r w:rsidRPr="00B2347F">
        <w:rPr>
          <w:i/>
          <w:szCs w:val="24"/>
        </w:rPr>
        <w:t>Irenaeus Against Heresies</w:t>
      </w:r>
      <w:r w:rsidRPr="00B2347F">
        <w:rPr>
          <w:szCs w:val="24"/>
        </w:rPr>
        <w:t xml:space="preserve"> book 2 ch.28.2 p.399</w:t>
      </w:r>
    </w:p>
    <w:p w14:paraId="1342B447" w14:textId="77777777" w:rsidR="00710DAC" w:rsidRPr="00B2347F" w:rsidRDefault="00710DAC" w:rsidP="00710DAC">
      <w:pPr>
        <w:autoSpaceDE w:val="0"/>
        <w:autoSpaceDN w:val="0"/>
        <w:adjustRightInd w:val="0"/>
        <w:ind w:left="288" w:hanging="288"/>
        <w:rPr>
          <w:szCs w:val="24"/>
        </w:rPr>
      </w:pPr>
      <w:r w:rsidRPr="00B2347F">
        <w:rPr>
          <w:b/>
          <w:szCs w:val="24"/>
        </w:rPr>
        <w:t xml:space="preserve">+ </w:t>
      </w: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w:t>
      </w:r>
      <w:r>
        <w:rPr>
          <w:szCs w:val="24"/>
        </w:rPr>
        <w:t>“</w:t>
      </w:r>
      <w:r w:rsidRPr="00B2347F">
        <w:rPr>
          <w:rFonts w:cs="Consolas"/>
          <w:szCs w:val="24"/>
          <w:highlight w:val="white"/>
        </w:rPr>
        <w:t xml:space="preserve">Wherefore also it comes to pass, that the </w:t>
      </w:r>
      <w:r>
        <w:rPr>
          <w:rFonts w:cs="Consolas"/>
          <w:szCs w:val="24"/>
          <w:highlight w:val="white"/>
        </w:rPr>
        <w:t>‘</w:t>
      </w:r>
      <w:r w:rsidRPr="00B2347F">
        <w:rPr>
          <w:rFonts w:cs="Consolas"/>
          <w:szCs w:val="24"/>
          <w:highlight w:val="white"/>
        </w:rPr>
        <w:t>most perfect</w:t>
      </w:r>
      <w:r>
        <w:rPr>
          <w:rFonts w:cs="Consolas"/>
          <w:szCs w:val="24"/>
          <w:highlight w:val="white"/>
        </w:rPr>
        <w:t>’</w:t>
      </w:r>
      <w:r w:rsidRPr="00B2347F">
        <w:rPr>
          <w:rFonts w:cs="Consolas"/>
          <w:szCs w:val="24"/>
          <w:highlight w:val="white"/>
        </w:rPr>
        <w:t xml:space="preserve"> among them addict themselves without fear to all those kinds of forbidden deeds of which the Scriptures assure us that </w:t>
      </w:r>
      <w:r>
        <w:rPr>
          <w:rFonts w:cs="Consolas"/>
          <w:szCs w:val="24"/>
          <w:highlight w:val="white"/>
        </w:rPr>
        <w:t>‘</w:t>
      </w:r>
      <w:r w:rsidRPr="00B2347F">
        <w:rPr>
          <w:rFonts w:cs="Consolas"/>
          <w:szCs w:val="24"/>
          <w:highlight w:val="white"/>
        </w:rPr>
        <w:t xml:space="preserve">they who do such things shall not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Pr>
          <w:szCs w:val="24"/>
        </w:rPr>
        <w:t>”</w:t>
      </w:r>
      <w:r w:rsidRPr="00B2347F">
        <w:rPr>
          <w:i/>
          <w:szCs w:val="24"/>
        </w:rPr>
        <w:t>Irenaeus Against Heresies</w:t>
      </w:r>
      <w:r w:rsidRPr="00B2347F">
        <w:rPr>
          <w:szCs w:val="24"/>
        </w:rPr>
        <w:t xml:space="preserve"> book 1 ch.6.1 p.324</w:t>
      </w:r>
    </w:p>
    <w:p w14:paraId="010AC982" w14:textId="77777777" w:rsidR="00710DAC" w:rsidRPr="00B2347F" w:rsidRDefault="00710DAC" w:rsidP="00710DAC">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w:t>
      </w:r>
      <w:r>
        <w:t>“</w:t>
      </w:r>
      <w:r w:rsidRPr="00B2347F">
        <w:t>the blessed Paul</w:t>
      </w:r>
      <w:r>
        <w:t>”</w:t>
      </w:r>
      <w:r w:rsidRPr="00B2347F">
        <w:t xml:space="preserve"> wrote and quotes 1 Corinthians 14:20. </w:t>
      </w:r>
      <w:r w:rsidRPr="00B2347F">
        <w:rPr>
          <w:i/>
        </w:rPr>
        <w:t>The Instructor</w:t>
      </w:r>
      <w:r w:rsidRPr="00B2347F">
        <w:t xml:space="preserve"> book 1 ch.6 p.217</w:t>
      </w:r>
    </w:p>
    <w:p w14:paraId="15E13F2B" w14:textId="77777777" w:rsidR="00710DAC" w:rsidRPr="00B2347F" w:rsidRDefault="00710DAC" w:rsidP="00710DAC">
      <w:pPr>
        <w:widowControl w:val="0"/>
        <w:autoSpaceDE w:val="0"/>
        <w:autoSpaceDN w:val="0"/>
        <w:adjustRightInd w:val="0"/>
        <w:ind w:left="288" w:hanging="288"/>
      </w:pPr>
      <w:r w:rsidRPr="00B2347F">
        <w:rPr>
          <w:b/>
        </w:rPr>
        <w:t>Tertullian</w:t>
      </w:r>
      <w:r w:rsidRPr="00B2347F">
        <w:t xml:space="preserve"> (198-220 A.D.) mentions the New Testament in </w:t>
      </w:r>
      <w:r w:rsidRPr="00B2347F">
        <w:rPr>
          <w:i/>
        </w:rPr>
        <w:t>An Answer to the Jews</w:t>
      </w:r>
      <w:r w:rsidRPr="00B2347F">
        <w:t xml:space="preserve"> ch.6 p.157.</w:t>
      </w:r>
    </w:p>
    <w:p w14:paraId="7D411E46" w14:textId="77777777" w:rsidR="00710DAC" w:rsidRPr="00B2347F" w:rsidRDefault="00710DAC" w:rsidP="00710DAC">
      <w:pPr>
        <w:widowControl w:val="0"/>
        <w:autoSpaceDE w:val="0"/>
        <w:autoSpaceDN w:val="0"/>
        <w:adjustRightInd w:val="0"/>
        <w:ind w:left="288" w:hanging="288"/>
      </w:pPr>
      <w:r w:rsidRPr="00B2347F">
        <w:t xml:space="preserve">Tertullian (207/208 A.D.) mentions the Old and New Testaments in </w:t>
      </w:r>
      <w:r w:rsidRPr="00B2347F">
        <w:rPr>
          <w:i/>
        </w:rPr>
        <w:t>Tertullian</w:t>
      </w:r>
      <w:r>
        <w:rPr>
          <w:i/>
        </w:rPr>
        <w:t>’</w:t>
      </w:r>
      <w:r w:rsidRPr="00B2347F">
        <w:rPr>
          <w:i/>
        </w:rPr>
        <w:t>s Five Books Against Marcion</w:t>
      </w:r>
      <w:r w:rsidRPr="00B2347F">
        <w:t xml:space="preserve"> book 4 ch.6 p.351. </w:t>
      </w:r>
    </w:p>
    <w:p w14:paraId="46335DFA" w14:textId="77777777" w:rsidR="00710DAC" w:rsidRPr="00B2347F" w:rsidRDefault="00710DAC" w:rsidP="00710DAC">
      <w:pPr>
        <w:ind w:left="288" w:hanging="288"/>
      </w:pPr>
      <w:r w:rsidRPr="00B2347F">
        <w:rPr>
          <w:b/>
        </w:rPr>
        <w:t>Asterius Urbanus</w:t>
      </w:r>
      <w:r w:rsidRPr="00B2347F">
        <w:t xml:space="preserve"> (c.232 A.D.) mentions </w:t>
      </w:r>
      <w:r>
        <w:t>“</w:t>
      </w:r>
      <w:r w:rsidRPr="00B2347F">
        <w:t>the Old Testament prophets, or any of the New</w:t>
      </w:r>
      <w:r>
        <w:t>”</w:t>
      </w:r>
      <w:r w:rsidRPr="00B2347F">
        <w:t xml:space="preserve">. from book 3 ch.9 p.337. He also mentions the New Testament in </w:t>
      </w:r>
      <w:r w:rsidRPr="00B2347F">
        <w:rPr>
          <w:i/>
        </w:rPr>
        <w:t>The Exordium</w:t>
      </w:r>
      <w:r w:rsidRPr="00B2347F">
        <w:t xml:space="preserve"> p.335</w:t>
      </w:r>
    </w:p>
    <w:p w14:paraId="5ED79642" w14:textId="77777777" w:rsidR="00710DAC" w:rsidRDefault="00710DAC" w:rsidP="00710DAC">
      <w:pPr>
        <w:widowControl w:val="0"/>
        <w:autoSpaceDE w:val="0"/>
        <w:autoSpaceDN w:val="0"/>
        <w:adjustRightInd w:val="0"/>
        <w:ind w:left="288" w:hanging="288"/>
      </w:pPr>
      <w:r w:rsidRPr="00B2347F">
        <w:rPr>
          <w:b/>
        </w:rPr>
        <w:t>Hippolytus of Portus</w:t>
      </w:r>
      <w:r w:rsidRPr="00B2347F">
        <w:t xml:space="preserve"> (222-235/236 A.D.) mentions the New Testament of our Savior in </w:t>
      </w:r>
      <w:r w:rsidRPr="00B2347F">
        <w:rPr>
          <w:i/>
        </w:rPr>
        <w:t xml:space="preserve">Commentary on Genesis </w:t>
      </w:r>
      <w:r w:rsidRPr="00B2347F">
        <w:t>49:12-15 p.165.</w:t>
      </w:r>
    </w:p>
    <w:p w14:paraId="544EF7F4" w14:textId="77777777" w:rsidR="000C6997" w:rsidRPr="00B2347F" w:rsidRDefault="000C6997" w:rsidP="000C6997">
      <w:pPr>
        <w:ind w:left="288" w:hanging="288"/>
      </w:pPr>
      <w:r w:rsidRPr="00B2347F">
        <w:rPr>
          <w:b/>
        </w:rPr>
        <w:t>Theodotus the probable Montanist</w:t>
      </w:r>
      <w:r w:rsidRPr="00B2347F">
        <w:t xml:space="preserve"> (ca.240) proves his points by quoting one right after the other 2 Corinthians 4:18; Matthew 6:33,32; 27; Luke 12:25; Matthew 12:44. </w:t>
      </w:r>
      <w:r w:rsidRPr="00B2347F">
        <w:rPr>
          <w:i/>
        </w:rPr>
        <w:t>Excerpts of Theodotus</w:t>
      </w:r>
      <w:r w:rsidRPr="00B2347F">
        <w:t xml:space="preserve"> ch.11-12 p.44</w:t>
      </w:r>
    </w:p>
    <w:p w14:paraId="0FAC4B67" w14:textId="77777777" w:rsidR="00710DAC" w:rsidRPr="00B2347F" w:rsidRDefault="00710DAC" w:rsidP="00710DAC">
      <w:pPr>
        <w:ind w:left="288" w:hanging="288"/>
      </w:pPr>
      <w:r w:rsidRPr="00B2347F">
        <w:rPr>
          <w:b/>
        </w:rPr>
        <w:t xml:space="preserve">Origen </w:t>
      </w:r>
      <w:r w:rsidRPr="00B2347F">
        <w:t xml:space="preserve">(c.227-240 A.D.) mentions the New Testament. </w:t>
      </w:r>
      <w:r w:rsidRPr="00B2347F">
        <w:rPr>
          <w:i/>
        </w:rPr>
        <w:t>Origen</w:t>
      </w:r>
      <w:r>
        <w:rPr>
          <w:i/>
        </w:rPr>
        <w:t>’</w:t>
      </w:r>
      <w:r w:rsidRPr="00B2347F">
        <w:rPr>
          <w:i/>
        </w:rPr>
        <w:t>s Commentary on John</w:t>
      </w:r>
      <w:r w:rsidRPr="00B2347F">
        <w:t xml:space="preserve"> book 1 ch.6 p.300. He mentions the Old and New Testaments in </w:t>
      </w:r>
      <w:r w:rsidRPr="00B2347F">
        <w:rPr>
          <w:i/>
        </w:rPr>
        <w:t>Commentary on John</w:t>
      </w:r>
      <w:r w:rsidRPr="00B2347F">
        <w:t xml:space="preserve"> book 5 ch.4 p.348.</w:t>
      </w:r>
    </w:p>
    <w:p w14:paraId="5FD577B2" w14:textId="77777777" w:rsidR="00710DAC" w:rsidRPr="00B2347F" w:rsidRDefault="00710DAC" w:rsidP="00710DAC">
      <w:pPr>
        <w:ind w:left="288" w:hanging="288"/>
      </w:pPr>
      <w:r w:rsidRPr="00B2347F">
        <w:t xml:space="preserve">Origen (233/234 A.D.) </w:t>
      </w:r>
      <w:r>
        <w:t>“</w:t>
      </w:r>
      <w:r w:rsidRPr="00B2347F">
        <w:t xml:space="preserve">Further, since every form of nourishment is called </w:t>
      </w:r>
      <w:r>
        <w:t>‘</w:t>
      </w:r>
      <w:r w:rsidRPr="00B2347F">
        <w:t>bread</w:t>
      </w:r>
      <w:r>
        <w:t>’</w:t>
      </w:r>
      <w:r w:rsidRPr="00B2347F">
        <w:t xml:space="preserve"> in the Scirptures, as is clear from what is written concervningMoses, that for forty days he neither ate </w:t>
      </w:r>
      <w:r>
        <w:t>‘</w:t>
      </w:r>
      <w:r w:rsidRPr="00B2347F">
        <w:t>bread</w:t>
      </w:r>
      <w:r>
        <w:t>’</w:t>
      </w:r>
      <w:r w:rsidRPr="00B2347F">
        <w:t xml:space="preserve"> nor drank water; and since the word that nourishes is manifold and vaired, for not everyone can receive the solid and strong nourishment of God</w:t>
      </w:r>
      <w:r>
        <w:t>’</w:t>
      </w:r>
      <w:r w:rsidRPr="00B2347F">
        <w:t>s teachings: therefore, wishing to give an athlete</w:t>
      </w:r>
      <w:r>
        <w:t>’</w:t>
      </w:r>
      <w:r w:rsidRPr="00B2347F">
        <w:t xml:space="preserve">s nourishment suitable to the more perfect, He says: </w:t>
      </w:r>
      <w:r>
        <w:t>‘</w:t>
      </w:r>
      <w:r w:rsidRPr="00B2347F">
        <w:t>The bread that I will give is my flesh, which I</w:t>
      </w:r>
      <w:r>
        <w:t xml:space="preserve"> </w:t>
      </w:r>
      <w:r w:rsidRPr="00B2347F">
        <w:t>will give for the life of the world.</w:t>
      </w:r>
      <w:r>
        <w:t>’</w:t>
      </w:r>
      <w:r w:rsidRPr="00B2347F">
        <w:t xml:space="preserve"> And a little later: </w:t>
      </w:r>
      <w:r>
        <w:t>‘</w:t>
      </w:r>
      <w:r w:rsidRPr="00B2347F">
        <w:t>Except you eat the flesh fo the son of man and drink His blood, you shall not have life in you.</w:t>
      </w:r>
      <w:r>
        <w:t>’”</w:t>
      </w:r>
      <w:r w:rsidRPr="00B2347F">
        <w:t xml:space="preserve"> </w:t>
      </w:r>
      <w:r w:rsidRPr="00B2347F">
        <w:rPr>
          <w:i/>
        </w:rPr>
        <w:t>Origen On Prayer</w:t>
      </w:r>
      <w:r w:rsidRPr="00B2347F">
        <w:t xml:space="preserve"> ch.47.4 p.95</w:t>
      </w:r>
      <w:r w:rsidR="00C356C0">
        <w:t xml:space="preserve">. See also (implied) </w:t>
      </w:r>
      <w:r w:rsidR="00C356C0" w:rsidRPr="00C356C0">
        <w:rPr>
          <w:i/>
        </w:rPr>
        <w:t>Origen On Prayer</w:t>
      </w:r>
      <w:r w:rsidR="00C356C0">
        <w:t xml:space="preserve"> ch.25.1 p.85</w:t>
      </w:r>
    </w:p>
    <w:p w14:paraId="1B5DDA3B" w14:textId="77777777" w:rsidR="00710DAC" w:rsidRPr="00B2347F" w:rsidRDefault="00710DAC" w:rsidP="00710DAC">
      <w:pPr>
        <w:widowControl w:val="0"/>
        <w:autoSpaceDE w:val="0"/>
        <w:autoSpaceDN w:val="0"/>
        <w:adjustRightInd w:val="0"/>
        <w:ind w:left="288" w:hanging="288"/>
      </w:pPr>
      <w:r w:rsidRPr="00B2347F">
        <w:rPr>
          <w:b/>
        </w:rPr>
        <w:t>Novatian</w:t>
      </w:r>
      <w:r w:rsidRPr="00B2347F">
        <w:t xml:space="preserve"> (250/4-256/7 A.D.) mentions the Old and New Testaments in </w:t>
      </w:r>
      <w:r w:rsidRPr="00B2347F">
        <w:rPr>
          <w:i/>
        </w:rPr>
        <w:t>Treatise Concerning the Trinity</w:t>
      </w:r>
      <w:r w:rsidRPr="00B2347F">
        <w:t xml:space="preserve"> ch.17 p.627. He proves his points by quoting Romans 1:20 and 1 Timothy 1:26 in </w:t>
      </w:r>
      <w:r w:rsidRPr="00B2347F">
        <w:rPr>
          <w:i/>
        </w:rPr>
        <w:t>Treatise Concerning the Trinity</w:t>
      </w:r>
      <w:r w:rsidRPr="00B2347F">
        <w:t xml:space="preserve"> ch.3 p.614.</w:t>
      </w:r>
    </w:p>
    <w:p w14:paraId="7A89D8DB" w14:textId="77777777" w:rsidR="00710DAC" w:rsidRPr="00B2347F" w:rsidRDefault="00710DAC" w:rsidP="00710DAC">
      <w:pPr>
        <w:ind w:left="288" w:hanging="288"/>
      </w:pPr>
      <w:r w:rsidRPr="00B2347F">
        <w:rPr>
          <w:b/>
          <w:i/>
        </w:rPr>
        <w:t>Treatise on Rebaptism</w:t>
      </w:r>
      <w:r w:rsidRPr="00B2347F">
        <w:t xml:space="preserve"> (c.250-258 A.D.) ch.13 p.675 </w:t>
      </w:r>
      <w:r>
        <w:t>“</w:t>
      </w:r>
      <w:r w:rsidRPr="00B2347F">
        <w:t>plain that he is a heretic who believes on another God, or receives another Christ than Him whom the Scriptures of the Old and New Testament manifestly declare.</w:t>
      </w:r>
      <w:r>
        <w:t>”</w:t>
      </w:r>
    </w:p>
    <w:p w14:paraId="15513815" w14:textId="77777777" w:rsidR="00710DAC" w:rsidRPr="00B2347F" w:rsidRDefault="00710DAC" w:rsidP="00710DAC">
      <w:pPr>
        <w:widowControl w:val="0"/>
        <w:autoSpaceDE w:val="0"/>
        <w:autoSpaceDN w:val="0"/>
        <w:adjustRightInd w:val="0"/>
        <w:ind w:left="288" w:hanging="288"/>
      </w:pPr>
      <w:r w:rsidRPr="00B2347F">
        <w:rPr>
          <w:i/>
        </w:rPr>
        <w:t>Treatise On Rebaptism</w:t>
      </w:r>
      <w:r w:rsidRPr="00B2347F">
        <w:t xml:space="preserve"> (c.250-258 A.D.) mentions the Old and New Testaments ch.13 p.675. It mentions the New Testament in ch.2 p.668</w:t>
      </w:r>
    </w:p>
    <w:p w14:paraId="67E12E1B"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refers to Matthew as an authority in </w:t>
      </w:r>
      <w:r w:rsidRPr="00B2347F">
        <w:rPr>
          <w:i/>
        </w:rPr>
        <w:t>The Treatises of Cyprian</w:t>
      </w:r>
      <w:r w:rsidRPr="00B2347F">
        <w:t xml:space="preserve"> Treatise 12 book 1 ch.10-12 p.510-511.</w:t>
      </w:r>
    </w:p>
    <w:p w14:paraId="44B2AFA7" w14:textId="77777777" w:rsidR="00710DAC" w:rsidRPr="00B2347F" w:rsidRDefault="00710DAC" w:rsidP="00710DAC">
      <w:pPr>
        <w:ind w:left="288" w:hanging="288"/>
      </w:pPr>
      <w:r w:rsidRPr="00B2347F">
        <w:rPr>
          <w:b/>
        </w:rPr>
        <w:t>Moyses, et al. to Cyprian</w:t>
      </w:r>
      <w:r w:rsidRPr="00B2347F">
        <w:t xml:space="preserve"> (250 A.D.) proves his point by quoting in succession Matthew 10:37,38; 5:10-12; 10:18 or 21:22; Revelation 3:21; and Romans 8:35. </w:t>
      </w:r>
      <w:r w:rsidRPr="00B2347F">
        <w:rPr>
          <w:i/>
        </w:rPr>
        <w:t>Epistles of Cyprian</w:t>
      </w:r>
      <w:r w:rsidRPr="00B2347F">
        <w:t xml:space="preserve"> Letter 25 ch.4 p.303</w:t>
      </w:r>
    </w:p>
    <w:p w14:paraId="16097E73" w14:textId="77777777" w:rsidR="00710DAC" w:rsidRPr="00B2347F" w:rsidRDefault="00710DAC" w:rsidP="00710DAC">
      <w:pPr>
        <w:ind w:left="288" w:hanging="288"/>
      </w:pPr>
      <w:r w:rsidRPr="00B2347F">
        <w:t xml:space="preserve">Nemesianus of Thubunae at the </w:t>
      </w:r>
      <w:r w:rsidRPr="00B2347F">
        <w:rPr>
          <w:b/>
        </w:rPr>
        <w:t>Seventh Council of Carthage</w:t>
      </w:r>
      <w:r w:rsidRPr="00B2347F">
        <w:t xml:space="preserve"> (85 bishops) (258 A.D.) p.566 </w:t>
      </w:r>
      <w:r>
        <w:t>“</w:t>
      </w:r>
      <w:r w:rsidRPr="00B2347F">
        <w:t>That the baptism which heretics and schismatics bestow is not the true one, is everywhere declared in the Holy Scriptures, since their very leading men are false Christs and false prophets, as the Lord says by Solomon:</w:t>
      </w:r>
      <w:r>
        <w:t>”</w:t>
      </w:r>
      <w:r w:rsidRPr="00B2347F">
        <w:t xml:space="preserve"> and quotes Proverbs 9:12 (Septuagint). Then he quotes Proverbs 9:19; John 3:5; Ephesians 4:3-6; John 3:6; and Galatians 5:19-21.</w:t>
      </w:r>
    </w:p>
    <w:p w14:paraId="0544C105" w14:textId="77777777" w:rsidR="00710DAC" w:rsidRPr="00B2347F" w:rsidRDefault="00710DAC" w:rsidP="00710DAC">
      <w:pPr>
        <w:ind w:left="288" w:hanging="288"/>
      </w:pPr>
      <w:r w:rsidRPr="00B2347F">
        <w:t xml:space="preserve">Caecilius of Bilta at the Seventh Council of Carthage (85 bishops) (258 A.D.) p.565 proves his point by quoting </w:t>
      </w:r>
      <w:r>
        <w:t>the last four out of six Greek words</w:t>
      </w:r>
      <w:r w:rsidRPr="00B2347F">
        <w:t xml:space="preserve"> Ephesians 4:5.</w:t>
      </w:r>
    </w:p>
    <w:p w14:paraId="39AD9BFB" w14:textId="77777777" w:rsidR="00710DAC" w:rsidRPr="00B2347F" w:rsidRDefault="00710DAC" w:rsidP="00710DAC">
      <w:pPr>
        <w:ind w:left="288" w:hanging="288"/>
      </w:pPr>
      <w:r w:rsidRPr="00B2347F">
        <w:rPr>
          <w:b/>
        </w:rPr>
        <w:t xml:space="preserve">Dionysius bishop of </w:t>
      </w:r>
      <w:smartTag w:uri="urn:schemas-microsoft-com:office:smarttags" w:element="place">
        <w:smartTag w:uri="urn:schemas-microsoft-com:office:smarttags" w:element="City">
          <w:r w:rsidRPr="00B2347F">
            <w:rPr>
              <w:b/>
            </w:rPr>
            <w:t>Rome</w:t>
          </w:r>
        </w:smartTag>
      </w:smartTag>
      <w:r w:rsidRPr="00B2347F">
        <w:t xml:space="preserve"> (259-269 A.D.) </w:t>
      </w:r>
      <w:r>
        <w:t>“</w:t>
      </w:r>
      <w:r w:rsidRPr="00B2347F">
        <w:t>For the doctrine of the foolish Marcion, which cuts and divides the monarchy into three elements, is assuredly of the devil, and is not of Christ</w:t>
      </w:r>
      <w:r>
        <w:t>’</w:t>
      </w:r>
      <w:r w:rsidRPr="00B2347F">
        <w:t>s true disciples… For these [true disciples] indeed rightly know that the Trinity is declared in the divine Scripture, but that the doctrine that there are three gods is neither taught in the Old nor the New Testament.</w:t>
      </w:r>
      <w:r>
        <w:t>”</w:t>
      </w:r>
      <w:r w:rsidRPr="00B2347F">
        <w:t xml:space="preserve"> </w:t>
      </w:r>
      <w:r w:rsidRPr="00B2347F">
        <w:rPr>
          <w:i/>
        </w:rPr>
        <w:t>Dionysius of Rome Against the Sabellians</w:t>
      </w:r>
      <w:r w:rsidRPr="00B2347F">
        <w:t xml:space="preserve"> ch.1 p.365</w:t>
      </w:r>
    </w:p>
    <w:p w14:paraId="5445CABE" w14:textId="77777777" w:rsidR="00710DAC" w:rsidRPr="00B2347F" w:rsidRDefault="00710DAC" w:rsidP="00710DAC">
      <w:pPr>
        <w:ind w:left="288" w:hanging="288"/>
      </w:pPr>
      <w:bookmarkStart w:id="18" w:name="_Toc130782493"/>
      <w:r w:rsidRPr="00B2347F">
        <w:rPr>
          <w:b/>
          <w:highlight w:val="white"/>
        </w:rPr>
        <w:t>Adamantius</w:t>
      </w:r>
      <w:r w:rsidRPr="00B2347F">
        <w:rPr>
          <w:b/>
        </w:rPr>
        <w:t xml:space="preserve"> </w:t>
      </w:r>
      <w:r w:rsidRPr="00B2347F">
        <w:t xml:space="preserve">(c.300 A.D.) </w:t>
      </w:r>
      <w:r>
        <w:t>“</w:t>
      </w:r>
      <w:r w:rsidRPr="00B2347F">
        <w:t>he who does not accept the Law and the Prophets does not accept the Gospel either.</w:t>
      </w:r>
      <w:r>
        <w:t>”</w:t>
      </w:r>
      <w:r w:rsidRPr="00B2347F">
        <w:t xml:space="preserve"> Adamantius is debating Megethius the Marcionite. </w:t>
      </w:r>
      <w:r w:rsidRPr="00B2347F">
        <w:rPr>
          <w:i/>
        </w:rPr>
        <w:t>Dialogue on the True Faith</w:t>
      </w:r>
      <w:r w:rsidRPr="00B2347F">
        <w:t xml:space="preserve"> Second part ch.10 p.87. See also ibid part 2 867a 12 p.100.</w:t>
      </w:r>
    </w:p>
    <w:bookmarkEnd w:id="18"/>
    <w:p w14:paraId="147FBDB5" w14:textId="77777777" w:rsidR="00710DAC" w:rsidRPr="00B2347F" w:rsidRDefault="00710DAC" w:rsidP="00710DAC">
      <w:pPr>
        <w:ind w:left="288" w:hanging="288"/>
      </w:pPr>
      <w:r w:rsidRPr="00B2347F">
        <w:t xml:space="preserve">Adamantius (c.300 A.D.) </w:t>
      </w:r>
      <w:r>
        <w:t>“</w:t>
      </w:r>
      <w:r w:rsidRPr="00B2347F">
        <w:t xml:space="preserve">I accept all the canonical [scriptures]. </w:t>
      </w:r>
      <w:r w:rsidRPr="00B2347F">
        <w:rPr>
          <w:i/>
        </w:rPr>
        <w:t>Dialogue on the True Faith</w:t>
      </w:r>
      <w:r w:rsidRPr="00B2347F">
        <w:t xml:space="preserve"> 5th part ch.e19 p.173. See also ibid fourth part ch.424a p.129 on Genesis 1:2.</w:t>
      </w:r>
    </w:p>
    <w:p w14:paraId="039D84B3" w14:textId="77777777" w:rsidR="00710DAC" w:rsidRPr="00B2347F" w:rsidRDefault="00710DAC" w:rsidP="00710DAC">
      <w:pPr>
        <w:ind w:left="288" w:hanging="288"/>
      </w:pPr>
      <w:r w:rsidRPr="00B2347F">
        <w:t xml:space="preserve">Adamantius (c.300 A.D.) </w:t>
      </w:r>
      <w:r>
        <w:t>“</w:t>
      </w:r>
      <w:r w:rsidRPr="00B2347F">
        <w:t>Let us be guided by the Scriptures!</w:t>
      </w:r>
      <w:r>
        <w:t>”</w:t>
      </w:r>
      <w:r w:rsidRPr="00B2347F">
        <w:t xml:space="preserve"> </w:t>
      </w:r>
      <w:r w:rsidRPr="00B2347F">
        <w:rPr>
          <w:i/>
        </w:rPr>
        <w:t>Dialogue on the True Faith</w:t>
      </w:r>
      <w:r w:rsidRPr="00B2347F">
        <w:t xml:space="preserve"> Fifth part b 15 p.167</w:t>
      </w:r>
    </w:p>
    <w:p w14:paraId="4CF8867E" w14:textId="77777777" w:rsidR="00710DAC" w:rsidRPr="00B2347F" w:rsidRDefault="00710DAC" w:rsidP="00710DAC">
      <w:pPr>
        <w:widowControl w:val="0"/>
        <w:autoSpaceDE w:val="0"/>
        <w:autoSpaceDN w:val="0"/>
        <w:adjustRightInd w:val="0"/>
        <w:ind w:left="288" w:hanging="288"/>
      </w:pPr>
      <w:r w:rsidRPr="00B2347F">
        <w:rPr>
          <w:b/>
        </w:rPr>
        <w:t>Alexander of Lycopolis</w:t>
      </w:r>
      <w:r w:rsidRPr="00B2347F">
        <w:t xml:space="preserve"> (301 A.D.) mentions the Old and New Scriptures in his refutation called </w:t>
      </w:r>
      <w:r w:rsidRPr="00B2347F">
        <w:rPr>
          <w:i/>
        </w:rPr>
        <w:t>Of the Manichaeans</w:t>
      </w:r>
      <w:r w:rsidRPr="00B2347F">
        <w:t xml:space="preserve"> ch.5 p.243.</w:t>
      </w:r>
    </w:p>
    <w:p w14:paraId="754C63D7" w14:textId="77777777" w:rsidR="00710DAC" w:rsidRPr="00B2347F" w:rsidRDefault="00710DAC" w:rsidP="00710DAC">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ch.15 (2nd time) p.345 He listed the letters of Paul in ch.16 p.345. See also ibid ch.13 p.344</w:t>
      </w:r>
    </w:p>
    <w:p w14:paraId="0E9F27AB" w14:textId="77777777" w:rsidR="00710DAC" w:rsidRPr="00B2347F" w:rsidRDefault="00710DAC" w:rsidP="00710DAC">
      <w:pPr>
        <w:ind w:left="288" w:hanging="288"/>
      </w:pPr>
      <w:r w:rsidRPr="00B2347F">
        <w:rPr>
          <w:b/>
        </w:rPr>
        <w:t>Theophilus</w:t>
      </w:r>
      <w:r w:rsidRPr="00B2347F">
        <w:t xml:space="preserve"> (events c.315) answers the governor</w:t>
      </w:r>
      <w:r>
        <w:t>’</w:t>
      </w:r>
      <w:r w:rsidRPr="00B2347F">
        <w:t xml:space="preserve">s questions by quoting Matthew 10:39 and Matthew 7:6 as Scripture to prove his point. </w:t>
      </w:r>
      <w:r w:rsidRPr="00B2347F">
        <w:rPr>
          <w:i/>
        </w:rPr>
        <w:t>Martyrdom of Habib the Deacon</w:t>
      </w:r>
      <w:r w:rsidRPr="00B2347F">
        <w:t xml:space="preserve"> p.694</w:t>
      </w:r>
    </w:p>
    <w:p w14:paraId="0AC188A4" w14:textId="77777777" w:rsidR="00710DAC" w:rsidRPr="00B2347F" w:rsidRDefault="00710DAC" w:rsidP="00710DAC">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w:t>
      </w:r>
      <w:r w:rsidRPr="00B2347F">
        <w:rPr>
          <w:highlight w:val="white"/>
        </w:rPr>
        <w:t xml:space="preserve">more, seeing the power of the Word, we receive a knowledge also of His good Father, as the Saviour Himself says, </w:t>
      </w:r>
      <w:r>
        <w:rPr>
          <w:highlight w:val="white"/>
        </w:rPr>
        <w:t>“</w:t>
      </w:r>
      <w:r w:rsidRPr="00B2347F">
        <w:rPr>
          <w:highlight w:val="white"/>
        </w:rPr>
        <w:t>He that hath seen Me hath seen the Father. But this all inspired Scripture also teaches more plainly and with more authority, so that we in our turn write boldly to you as we do, and you, if you refer to them, will be able to verify what we say.</w:t>
      </w:r>
      <w:r>
        <w:rPr>
          <w:highlight w:val="white"/>
        </w:rPr>
        <w:t>”</w:t>
      </w:r>
      <w:r w:rsidRPr="00B2347F">
        <w:rPr>
          <w:highlight w:val="white"/>
        </w:rPr>
        <w:t xml:space="preserve"> </w:t>
      </w:r>
      <w:r>
        <w:rPr>
          <w:i/>
        </w:rPr>
        <w:t>Athanasius Against the Heathen</w:t>
      </w:r>
      <w:r w:rsidRPr="00B2347F">
        <w:t xml:space="preserve"> ch.45 p.28</w:t>
      </w:r>
    </w:p>
    <w:p w14:paraId="3DA3B3ED" w14:textId="77777777" w:rsidR="00710DAC" w:rsidRPr="00B2347F" w:rsidRDefault="00710DAC" w:rsidP="00710DAC">
      <w:pPr>
        <w:ind w:left="288" w:hanging="288"/>
      </w:pPr>
      <w:r w:rsidRPr="00B2347F">
        <w:rPr>
          <w:b/>
        </w:rPr>
        <w:t>Lactantius</w:t>
      </w:r>
      <w:r w:rsidRPr="00B2347F">
        <w:t xml:space="preserve"> (c.303-320/325 A.D.) </w:t>
      </w:r>
      <w:r>
        <w:t>“</w:t>
      </w:r>
      <w:r w:rsidRPr="00B2347F">
        <w:t>But all Scripture is divided into two Testaments. That which preceded the advent and passion of Christ-that is, the law and the prophets-is called the Old; but those things which were written after His resurrection are named the New Testament.</w:t>
      </w:r>
      <w:r>
        <w:t>”</w:t>
      </w:r>
      <w:r w:rsidRPr="00B2347F">
        <w:t xml:space="preserve"> </w:t>
      </w:r>
      <w:r w:rsidRPr="00B2347F">
        <w:rPr>
          <w:i/>
        </w:rPr>
        <w:t>The Divine Institutes</w:t>
      </w:r>
      <w:r w:rsidRPr="00B2347F">
        <w:t xml:space="preserve"> book 4 ch.20 p.122</w:t>
      </w:r>
    </w:p>
    <w:p w14:paraId="4C3A555A" w14:textId="77777777" w:rsidR="00710DAC" w:rsidRPr="00B2347F" w:rsidRDefault="00710DAC" w:rsidP="00710DAC">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(implied) quotes John 10:15 to prove his argument. </w:t>
      </w:r>
      <w:r w:rsidRPr="00B2347F">
        <w:rPr>
          <w:i/>
        </w:rPr>
        <w:t>Epistles on the Arian Heresy</w:t>
      </w:r>
      <w:r w:rsidRPr="00B2347F">
        <w:t xml:space="preserve"> Epistle 2 ch.4 p.298</w:t>
      </w:r>
    </w:p>
    <w:p w14:paraId="74E937C2" w14:textId="77777777" w:rsidR="00710DAC" w:rsidRPr="00B2347F" w:rsidRDefault="00710DAC" w:rsidP="00710DAC"/>
    <w:p w14:paraId="320CF40E" w14:textId="7EDDDB8F" w:rsidR="00710DAC" w:rsidRPr="00B2347F" w:rsidRDefault="00C255F9" w:rsidP="00710DAC">
      <w:pPr>
        <w:pStyle w:val="Heading2"/>
      </w:pPr>
      <w:bookmarkStart w:id="19" w:name="_Toc58617137"/>
      <w:bookmarkStart w:id="20" w:name="_Toc62978567"/>
      <w:bookmarkStart w:id="21" w:name="_Toc126171001"/>
      <w:bookmarkStart w:id="22" w:name="_Toc161079124"/>
      <w:r>
        <w:t>Sc</w:t>
      </w:r>
      <w:r w:rsidR="00710DAC">
        <w:t>4</w:t>
      </w:r>
      <w:r w:rsidR="00710DAC" w:rsidRPr="00B2347F">
        <w:t>. Scripture is called the word of God</w:t>
      </w:r>
      <w:bookmarkEnd w:id="19"/>
      <w:bookmarkEnd w:id="20"/>
      <w:bookmarkEnd w:id="21"/>
      <w:bookmarkEnd w:id="22"/>
    </w:p>
    <w:p w14:paraId="35FB8A30" w14:textId="77777777" w:rsidR="00710DAC" w:rsidRPr="00B2347F" w:rsidRDefault="00710DAC" w:rsidP="00710DAC"/>
    <w:p w14:paraId="0DF129C2" w14:textId="77777777" w:rsidR="00710DAC" w:rsidRPr="00B2347F" w:rsidRDefault="00710DAC" w:rsidP="00710DAC">
      <w:r w:rsidRPr="00B2347F">
        <w:t>Mention of the Word of God referring to Jesus is not included here.</w:t>
      </w:r>
    </w:p>
    <w:p w14:paraId="77DBB48A" w14:textId="77777777" w:rsidR="00710DAC" w:rsidRPr="00B2347F" w:rsidRDefault="00710DAC" w:rsidP="00710DAC"/>
    <w:p w14:paraId="42AA13C2" w14:textId="77777777" w:rsidR="00710DAC" w:rsidRPr="00B2347F" w:rsidRDefault="00710DAC" w:rsidP="00710DAC">
      <w:r w:rsidRPr="00B2347F">
        <w:t>1 Samuel 3:1,7,21</w:t>
      </w:r>
    </w:p>
    <w:p w14:paraId="11C4DC9C" w14:textId="77777777" w:rsidR="00710DAC" w:rsidRPr="00B2347F" w:rsidRDefault="00710DAC" w:rsidP="00710DAC"/>
    <w:p w14:paraId="48500C10" w14:textId="77777777" w:rsidR="00710DAC" w:rsidRPr="00B2347F" w:rsidRDefault="00710DAC" w:rsidP="00710DAC">
      <w:r w:rsidRPr="00B2347F">
        <w:t>2 Samuel 22:31</w:t>
      </w:r>
    </w:p>
    <w:p w14:paraId="41EB8EEA" w14:textId="77777777" w:rsidR="00710DAC" w:rsidRPr="00B2347F" w:rsidRDefault="00710DAC" w:rsidP="00710DAC">
      <w:r w:rsidRPr="00B2347F">
        <w:t>1 Kings 2:27</w:t>
      </w:r>
    </w:p>
    <w:p w14:paraId="04D67D54" w14:textId="77777777" w:rsidR="00710DAC" w:rsidRPr="00B2347F" w:rsidRDefault="00710DAC" w:rsidP="00710DAC">
      <w:r w:rsidRPr="00B2347F">
        <w:t>1 Kings 12:24</w:t>
      </w:r>
    </w:p>
    <w:p w14:paraId="3392BC95" w14:textId="77777777" w:rsidR="00710DAC" w:rsidRPr="00B2347F" w:rsidRDefault="00710DAC" w:rsidP="00710DAC">
      <w:r w:rsidRPr="00B2347F">
        <w:t>1 Kings 13:1</w:t>
      </w:r>
    </w:p>
    <w:p w14:paraId="1F597B65" w14:textId="77777777" w:rsidR="00710DAC" w:rsidRPr="00B2347F" w:rsidRDefault="00710DAC" w:rsidP="00710DAC">
      <w:r w:rsidRPr="00B2347F">
        <w:t>2 Kings 23:16; 24:2</w:t>
      </w:r>
    </w:p>
    <w:p w14:paraId="46DF8E4F" w14:textId="77777777" w:rsidR="00710DAC" w:rsidRPr="00B2347F" w:rsidRDefault="00710DAC" w:rsidP="00710DAC">
      <w:r w:rsidRPr="00B2347F">
        <w:t>1 Chronicles 10:13; 11:3; 12:23; 15:15; 16:15; 35:6; 36:21,22;</w:t>
      </w:r>
    </w:p>
    <w:p w14:paraId="09634485" w14:textId="77777777" w:rsidR="00710DAC" w:rsidRPr="00B2347F" w:rsidRDefault="00710DAC" w:rsidP="00710DAC"/>
    <w:p w14:paraId="4048514C" w14:textId="77777777" w:rsidR="00710DAC" w:rsidRPr="00B2347F" w:rsidRDefault="00710DAC" w:rsidP="00710DAC">
      <w:r w:rsidRPr="00B2347F">
        <w:t>Psalm 18:30; 33:4,6</w:t>
      </w:r>
    </w:p>
    <w:p w14:paraId="3163A62E" w14:textId="77777777" w:rsidR="00710DAC" w:rsidRPr="00B2347F" w:rsidRDefault="00710DAC" w:rsidP="00710DAC">
      <w:r w:rsidRPr="00B2347F">
        <w:t>Psalm 105:28</w:t>
      </w:r>
    </w:p>
    <w:p w14:paraId="56EAF6D2" w14:textId="77777777" w:rsidR="00710DAC" w:rsidRPr="00B2347F" w:rsidRDefault="00710DAC" w:rsidP="00710DAC">
      <w:r w:rsidRPr="00B2347F">
        <w:t>Psalm 119:9,11,16,17,25,28,38,-172</w:t>
      </w:r>
    </w:p>
    <w:p w14:paraId="0F0BB467" w14:textId="77777777" w:rsidR="00710DAC" w:rsidRPr="00B2347F" w:rsidRDefault="00710DAC" w:rsidP="00710DAC">
      <w:r w:rsidRPr="00B2347F">
        <w:t>Psalm 138:2</w:t>
      </w:r>
    </w:p>
    <w:p w14:paraId="4F148C4A" w14:textId="77777777" w:rsidR="00710DAC" w:rsidRPr="00B2347F" w:rsidRDefault="00710DAC" w:rsidP="00710DAC"/>
    <w:p w14:paraId="6256C78D" w14:textId="77777777" w:rsidR="00710DAC" w:rsidRPr="00B2347F" w:rsidRDefault="00710DAC" w:rsidP="00710DAC">
      <w:r w:rsidRPr="00B2347F">
        <w:t xml:space="preserve">Proverbs 30:5 </w:t>
      </w:r>
      <w:r>
        <w:t>“</w:t>
      </w:r>
      <w:r w:rsidRPr="00B2347F">
        <w:t>Do not add to his [God</w:t>
      </w:r>
      <w:r>
        <w:t>’</w:t>
      </w:r>
      <w:r w:rsidRPr="00B2347F">
        <w:t>s] Words, lest he rebuke you and you be found a liar.</w:t>
      </w:r>
      <w:r>
        <w:t>”</w:t>
      </w:r>
    </w:p>
    <w:p w14:paraId="36324FCE" w14:textId="77777777" w:rsidR="00710DAC" w:rsidRPr="00B2347F" w:rsidRDefault="00710DAC" w:rsidP="00710DAC"/>
    <w:p w14:paraId="432C54AC" w14:textId="77777777" w:rsidR="00710DAC" w:rsidRPr="00B2347F" w:rsidRDefault="00710DAC" w:rsidP="00710DAC">
      <w:pPr>
        <w:rPr>
          <w:b/>
          <w:u w:val="single"/>
        </w:rPr>
      </w:pPr>
      <w:r w:rsidRPr="00B2347F">
        <w:rPr>
          <w:b/>
          <w:u w:val="single"/>
        </w:rPr>
        <w:t>Word of God means just Scripture here</w:t>
      </w:r>
    </w:p>
    <w:p w14:paraId="16B9253A" w14:textId="77777777" w:rsidR="00710DAC" w:rsidRPr="00B2347F" w:rsidRDefault="00710DAC" w:rsidP="00710DAC">
      <w:pPr>
        <w:ind w:left="288" w:hanging="288"/>
        <w:rPr>
          <w:b/>
        </w:rPr>
      </w:pPr>
      <w:r w:rsidRPr="00B2347F">
        <w:rPr>
          <w:b/>
        </w:rPr>
        <w:t>Mark 7:13</w:t>
      </w:r>
      <w:r w:rsidRPr="00B2347F">
        <w:t xml:space="preserve"> in speaking about Corban says, </w:t>
      </w:r>
      <w:r>
        <w:t>“</w:t>
      </w:r>
      <w:r w:rsidRPr="00B2347F">
        <w:t>Thus you nullify the word of God by your tradition that you have handed down. And you do many things like that.</w:t>
      </w:r>
      <w:r>
        <w:t>”</w:t>
      </w:r>
    </w:p>
    <w:p w14:paraId="57D5D445" w14:textId="77777777" w:rsidR="00710DAC" w:rsidRPr="00B2347F" w:rsidRDefault="00710DAC" w:rsidP="00710DAC">
      <w:pPr>
        <w:ind w:left="288" w:hanging="288"/>
        <w:rPr>
          <w:b/>
        </w:rPr>
      </w:pPr>
      <w:r w:rsidRPr="00B2347F">
        <w:rPr>
          <w:b/>
        </w:rPr>
        <w:t>John 10:34-35</w:t>
      </w:r>
      <w:r w:rsidRPr="00B2347F">
        <w:t xml:space="preserve"> </w:t>
      </w:r>
      <w:r>
        <w:t>“</w:t>
      </w:r>
      <w:r w:rsidRPr="00B2347F">
        <w:t xml:space="preserve">Is it not written in your Law, </w:t>
      </w:r>
      <w:r>
        <w:t>‘</w:t>
      </w:r>
      <w:r w:rsidRPr="00B2347F">
        <w:t>I have said you are gods</w:t>
      </w:r>
      <w:r>
        <w:t>’</w:t>
      </w:r>
      <w:r w:rsidRPr="00B2347F">
        <w:t xml:space="preserve">? If he called them </w:t>
      </w:r>
      <w:r>
        <w:t>‘</w:t>
      </w:r>
      <w:r w:rsidRPr="00B2347F">
        <w:t>gods,</w:t>
      </w:r>
      <w:r>
        <w:t>’</w:t>
      </w:r>
      <w:r w:rsidRPr="00B2347F">
        <w:t xml:space="preserve"> to whom the word of God came – and the Scripture cannot be broken</w:t>
      </w:r>
      <w:r>
        <w:t>”</w:t>
      </w:r>
    </w:p>
    <w:p w14:paraId="413D4FBB" w14:textId="77777777" w:rsidR="00710DAC" w:rsidRPr="00B2347F" w:rsidRDefault="00710DAC" w:rsidP="00710DAC">
      <w:pPr>
        <w:ind w:left="288" w:hanging="288"/>
        <w:rPr>
          <w:b/>
        </w:rPr>
      </w:pPr>
      <w:r w:rsidRPr="00B2347F">
        <w:rPr>
          <w:b/>
        </w:rPr>
        <w:t>Acts 17:11,13</w:t>
      </w:r>
      <w:r w:rsidRPr="00B2347F">
        <w:t xml:space="preserve"> </w:t>
      </w:r>
      <w:r>
        <w:t>“</w:t>
      </w:r>
      <w:r w:rsidRPr="00B2347F">
        <w:t xml:space="preserve">Now the Bereans were of more noble character than the Thessalonians, for they received the message with great eagerness and examined the Scriptures every day to see if what Paul said was true. (13) When the Jews in Thessalonica learned that Paul was preaching the word of God at </w:t>
      </w:r>
      <w:smartTag w:uri="urn:schemas-microsoft-com:office:smarttags" w:element="place">
        <w:smartTag w:uri="urn:schemas-microsoft-com:office:smarttags" w:element="City">
          <w:r w:rsidRPr="00B2347F">
            <w:t>Berea</w:t>
          </w:r>
        </w:smartTag>
      </w:smartTag>
      <w:r w:rsidRPr="00B2347F">
        <w:t>, they went there too,…</w:t>
      </w:r>
      <w:r>
        <w:t>”</w:t>
      </w:r>
    </w:p>
    <w:p w14:paraId="68288BA7" w14:textId="77777777" w:rsidR="00710DAC" w:rsidRPr="00B2347F" w:rsidRDefault="00710DAC" w:rsidP="00710DAC">
      <w:pPr>
        <w:ind w:left="288" w:hanging="288"/>
      </w:pPr>
      <w:r w:rsidRPr="00B2347F">
        <w:rPr>
          <w:b/>
        </w:rPr>
        <w:t>Romans 9:6</w:t>
      </w:r>
      <w:r w:rsidRPr="00B2347F">
        <w:t xml:space="preserve"> </w:t>
      </w:r>
      <w:r>
        <w:t>“</w:t>
      </w:r>
      <w:r w:rsidRPr="00B2347F">
        <w:t>It is not as though God</w:t>
      </w:r>
      <w:r>
        <w:t>’</w:t>
      </w:r>
      <w:r w:rsidRPr="00B2347F">
        <w:t xml:space="preserve">s word had failed. For not all who are descended from </w:t>
      </w:r>
      <w:smartTag w:uri="urn:schemas-microsoft-com:office:smarttags" w:element="country-region">
        <w:r w:rsidRPr="00B2347F">
          <w:t>Israel</w:t>
        </w:r>
      </w:smartTag>
      <w:r w:rsidRPr="00B2347F">
        <w:t xml:space="preserve"> are </w:t>
      </w:r>
      <w:smartTag w:uri="urn:schemas-microsoft-com:office:smarttags" w:element="place">
        <w:smartTag w:uri="urn:schemas-microsoft-com:office:smarttags" w:element="country-region">
          <w:r w:rsidRPr="00B2347F">
            <w:t>Israel</w:t>
          </w:r>
        </w:smartTag>
      </w:smartTag>
      <w:r w:rsidRPr="00B2347F">
        <w:t>. Nor because they are his descendants are they all Abraham</w:t>
      </w:r>
      <w:r>
        <w:t>’</w:t>
      </w:r>
      <w:r w:rsidRPr="00B2347F">
        <w:t xml:space="preserve">s children. On the contrary, </w:t>
      </w:r>
      <w:r>
        <w:t>‘</w:t>
      </w:r>
      <w:r w:rsidRPr="00B2347F">
        <w:t>It is through Isaac that your offspring will be reckoned.</w:t>
      </w:r>
      <w:r>
        <w:t>”</w:t>
      </w:r>
    </w:p>
    <w:p w14:paraId="768273E2" w14:textId="77777777" w:rsidR="00710DAC" w:rsidRPr="00B2347F" w:rsidRDefault="00710DAC" w:rsidP="00710DAC">
      <w:pPr>
        <w:ind w:left="288" w:hanging="288"/>
      </w:pPr>
      <w:r w:rsidRPr="00B2347F">
        <w:rPr>
          <w:b/>
        </w:rPr>
        <w:t>Galatians 6:6</w:t>
      </w:r>
      <w:r w:rsidRPr="00B2347F">
        <w:t xml:space="preserve"> </w:t>
      </w:r>
      <w:r>
        <w:t>“</w:t>
      </w:r>
      <w:r w:rsidRPr="00B2347F">
        <w:t>Anyone who receives instruction in the word must share all good things with his instructor</w:t>
      </w:r>
      <w:r>
        <w:t>”</w:t>
      </w:r>
    </w:p>
    <w:p w14:paraId="05A4ACBA" w14:textId="77777777" w:rsidR="00710DAC" w:rsidRPr="00B2347F" w:rsidRDefault="00710DAC" w:rsidP="00710DAC"/>
    <w:p w14:paraId="1983065B" w14:textId="77777777" w:rsidR="00710DAC" w:rsidRPr="00B2347F" w:rsidRDefault="00710DAC" w:rsidP="00710DAC">
      <w:pPr>
        <w:rPr>
          <w:b/>
          <w:u w:val="single"/>
        </w:rPr>
      </w:pPr>
      <w:r w:rsidRPr="00B2347F">
        <w:rPr>
          <w:b/>
          <w:u w:val="single"/>
        </w:rPr>
        <w:t>Word of God means Scripture and/or truth</w:t>
      </w:r>
    </w:p>
    <w:p w14:paraId="5297A008" w14:textId="77777777" w:rsidR="00710DAC" w:rsidRPr="00B2347F" w:rsidRDefault="00710DAC" w:rsidP="00710DAC">
      <w:pPr>
        <w:ind w:left="288" w:hanging="288"/>
        <w:rPr>
          <w:b/>
        </w:rPr>
      </w:pPr>
      <w:r w:rsidRPr="00B2347F">
        <w:rPr>
          <w:b/>
        </w:rPr>
        <w:t>Isaiah 1:10</w:t>
      </w:r>
      <w:r w:rsidRPr="00B2347F">
        <w:t xml:space="preserve"> </w:t>
      </w:r>
      <w:r>
        <w:t>“</w:t>
      </w:r>
      <w:r w:rsidRPr="00B2347F">
        <w:t xml:space="preserve">Hear the word of the LORD, you rulers of </w:t>
      </w:r>
      <w:smartTag w:uri="urn:schemas-microsoft-com:office:smarttags" w:element="City">
        <w:r w:rsidRPr="00B2347F">
          <w:t>Sodom</w:t>
        </w:r>
      </w:smartTag>
      <w:r w:rsidRPr="00B2347F">
        <w:t xml:space="preserve">; listen to the law of our God, your people of </w:t>
      </w:r>
      <w:smartTag w:uri="urn:schemas-microsoft-com:office:smarttags" w:element="place">
        <w:smartTag w:uri="urn:schemas-microsoft-com:office:smarttags" w:element="City">
          <w:r w:rsidRPr="00B2347F">
            <w:t>Gomorrah</w:t>
          </w:r>
        </w:smartTag>
      </w:smartTag>
      <w:r w:rsidRPr="00B2347F">
        <w:t>!</w:t>
      </w:r>
      <w:r>
        <w:t>”</w:t>
      </w:r>
    </w:p>
    <w:p w14:paraId="1DE33DFB" w14:textId="77777777" w:rsidR="00710DAC" w:rsidRPr="00B2347F" w:rsidRDefault="00710DAC" w:rsidP="00710DAC">
      <w:pPr>
        <w:ind w:left="288" w:hanging="288"/>
      </w:pPr>
      <w:r w:rsidRPr="00B2347F">
        <w:rPr>
          <w:b/>
        </w:rPr>
        <w:t>Luke 11:28</w:t>
      </w:r>
      <w:r w:rsidRPr="00B2347F">
        <w:t xml:space="preserve"> </w:t>
      </w:r>
      <w:r>
        <w:t>“</w:t>
      </w:r>
      <w:r w:rsidRPr="00B2347F">
        <w:t xml:space="preserve">He [Jesus] replied, </w:t>
      </w:r>
      <w:r>
        <w:t>‘</w:t>
      </w:r>
      <w:r w:rsidRPr="00B2347F">
        <w:t>Blessed rather are those who hear the word of God and obey it.</w:t>
      </w:r>
      <w:r>
        <w:t>’”</w:t>
      </w:r>
    </w:p>
    <w:p w14:paraId="31CD8F51" w14:textId="77777777" w:rsidR="00710DAC" w:rsidRPr="00B2347F" w:rsidRDefault="00710DAC" w:rsidP="00710DAC">
      <w:pPr>
        <w:ind w:left="288" w:hanging="288"/>
      </w:pPr>
      <w:r w:rsidRPr="00B2347F">
        <w:rPr>
          <w:b/>
        </w:rPr>
        <w:t>2 Corinthians 2:17</w:t>
      </w:r>
      <w:r w:rsidRPr="00B2347F">
        <w:t xml:space="preserve"> </w:t>
      </w:r>
      <w:r>
        <w:t>“</w:t>
      </w:r>
      <w:r w:rsidRPr="00B2347F">
        <w:t>Unlike so many, we do not peddle the word of God for profit. On the contrary, in Christ we speak before God with sincerity, like men sent from God.</w:t>
      </w:r>
      <w:r>
        <w:t>”</w:t>
      </w:r>
    </w:p>
    <w:p w14:paraId="35FFD4B1" w14:textId="77777777" w:rsidR="00710DAC" w:rsidRPr="00B2347F" w:rsidRDefault="00710DAC" w:rsidP="00710DAC">
      <w:pPr>
        <w:ind w:left="288" w:hanging="288"/>
      </w:pPr>
      <w:r w:rsidRPr="00B2347F">
        <w:rPr>
          <w:b/>
        </w:rPr>
        <w:t>2 Corinthians 4:2</w:t>
      </w:r>
      <w:r w:rsidRPr="00B2347F">
        <w:t xml:space="preserve"> </w:t>
      </w:r>
      <w:r>
        <w:t>“</w:t>
      </w:r>
      <w:r w:rsidRPr="00B2347F">
        <w:t>Rather, we have renounced secret and shameful ways; we do not use deception, nor do we distort the word of God. On the contrary, by setting forth the truth plainly we commend ourselves in every man</w:t>
      </w:r>
      <w:r>
        <w:t>’</w:t>
      </w:r>
      <w:r w:rsidRPr="00B2347F">
        <w:t>s conscience in the sight of God.</w:t>
      </w:r>
      <w:r>
        <w:t>”</w:t>
      </w:r>
    </w:p>
    <w:p w14:paraId="328F61F8" w14:textId="77777777" w:rsidR="00710DAC" w:rsidRPr="00B2347F" w:rsidRDefault="00710DAC" w:rsidP="00710DAC">
      <w:r w:rsidRPr="00B2347F">
        <w:rPr>
          <w:b/>
        </w:rPr>
        <w:t>Colossians 1:25</w:t>
      </w:r>
      <w:r w:rsidRPr="00B2347F">
        <w:t xml:space="preserve"> </w:t>
      </w:r>
      <w:r>
        <w:t>“</w:t>
      </w:r>
      <w:r w:rsidRPr="00B2347F">
        <w:t>to present to you the word of God in its fullness</w:t>
      </w:r>
      <w:r>
        <w:t>”</w:t>
      </w:r>
    </w:p>
    <w:p w14:paraId="41AE2E80" w14:textId="77777777" w:rsidR="00710DAC" w:rsidRPr="00B2347F" w:rsidRDefault="00710DAC" w:rsidP="00710DAC">
      <w:r w:rsidRPr="00B2347F">
        <w:rPr>
          <w:b/>
        </w:rPr>
        <w:t>Titus 2:5</w:t>
      </w:r>
      <w:r w:rsidRPr="00B2347F">
        <w:t xml:space="preserve"> ... so that no one will malign the word of God</w:t>
      </w:r>
      <w:r>
        <w:t>”</w:t>
      </w:r>
    </w:p>
    <w:p w14:paraId="523AC24F" w14:textId="77777777" w:rsidR="00710DAC" w:rsidRPr="00B2347F" w:rsidRDefault="00710DAC" w:rsidP="00710DAC">
      <w:pPr>
        <w:ind w:left="288" w:hanging="288"/>
      </w:pPr>
      <w:r w:rsidRPr="00B2347F">
        <w:rPr>
          <w:b/>
        </w:rPr>
        <w:t>1 Peter 4:11</w:t>
      </w:r>
      <w:r w:rsidRPr="00B2347F">
        <w:t xml:space="preserve"> </w:t>
      </w:r>
      <w:r>
        <w:t>“</w:t>
      </w:r>
      <w:r w:rsidRPr="00B2347F">
        <w:t>If anyone speaks, he should do it as one speaking the very words of God.</w:t>
      </w:r>
      <w:r>
        <w:t>”</w:t>
      </w:r>
    </w:p>
    <w:p w14:paraId="333D3A6D" w14:textId="77777777" w:rsidR="00710DAC" w:rsidRPr="00B2347F" w:rsidRDefault="00710DAC" w:rsidP="00710DAC">
      <w:pPr>
        <w:ind w:left="288" w:hanging="288"/>
      </w:pPr>
      <w:r w:rsidRPr="00B2347F">
        <w:rPr>
          <w:b/>
        </w:rPr>
        <w:t>1 Thessalonians 2:13</w:t>
      </w:r>
      <w:r w:rsidRPr="00B2347F">
        <w:t xml:space="preserve"> </w:t>
      </w:r>
      <w:r>
        <w:t>“</w:t>
      </w:r>
      <w:r w:rsidRPr="00B2347F">
        <w:t>And we also thank God continually because, when you received the word of God, which you heard from us, you accepted it not as the word of men, but as it actually is, the word of God, which is at work in you who believe.</w:t>
      </w:r>
      <w:r>
        <w:t>”</w:t>
      </w:r>
    </w:p>
    <w:p w14:paraId="4EF72663" w14:textId="77777777" w:rsidR="00710DAC" w:rsidRPr="00B2347F" w:rsidRDefault="00710DAC" w:rsidP="00710DAC">
      <w:r w:rsidRPr="00B2347F">
        <w:rPr>
          <w:b/>
        </w:rPr>
        <w:t>Hebrews 4:12</w:t>
      </w:r>
      <w:r w:rsidRPr="00B2347F">
        <w:t xml:space="preserve"> </w:t>
      </w:r>
      <w:r>
        <w:t>“</w:t>
      </w:r>
      <w:r w:rsidRPr="00B2347F">
        <w:t>For the word of God is sharper than any two-edged sword…</w:t>
      </w:r>
      <w:r>
        <w:t>”</w:t>
      </w:r>
      <w:r w:rsidRPr="00B2347F">
        <w:t xml:space="preserve"> (scripture, truth)</w:t>
      </w:r>
    </w:p>
    <w:p w14:paraId="7A88860B" w14:textId="77777777" w:rsidR="00710DAC" w:rsidRPr="00B2347F" w:rsidRDefault="00710DAC" w:rsidP="00710DAC">
      <w:r w:rsidRPr="00B2347F">
        <w:rPr>
          <w:b/>
        </w:rPr>
        <w:t>1 Peter 1:23,25</w:t>
      </w:r>
      <w:r w:rsidRPr="00B2347F">
        <w:t xml:space="preserve"> </w:t>
      </w:r>
      <w:r>
        <w:t>“</w:t>
      </w:r>
      <w:r w:rsidRPr="00B2347F">
        <w:t>for you have been born again not of seed which is perishable but imperishable that is, through the living and abiding word of God. (25) But the Word of the Lord abides forever. And this is the word which was preached to you.</w:t>
      </w:r>
      <w:r>
        <w:t>”</w:t>
      </w:r>
      <w:r w:rsidRPr="00B2347F">
        <w:t xml:space="preserve"> (NASB) (scripture, truth)</w:t>
      </w:r>
    </w:p>
    <w:p w14:paraId="628B4B48" w14:textId="77777777" w:rsidR="00710DAC" w:rsidRPr="00B2347F" w:rsidRDefault="00710DAC" w:rsidP="00710DAC"/>
    <w:p w14:paraId="14D3E998" w14:textId="77777777" w:rsidR="00710DAC" w:rsidRPr="00B2347F" w:rsidRDefault="00710DAC" w:rsidP="00710DAC">
      <w:pPr>
        <w:rPr>
          <w:b/>
          <w:u w:val="single"/>
        </w:rPr>
      </w:pPr>
      <w:r w:rsidRPr="00B2347F">
        <w:rPr>
          <w:b/>
          <w:u w:val="single"/>
        </w:rPr>
        <w:t>Word of God means Jesus Christ, scripture, and/or truth</w:t>
      </w:r>
    </w:p>
    <w:p w14:paraId="20B516EE" w14:textId="77777777" w:rsidR="00710DAC" w:rsidRPr="00B2347F" w:rsidRDefault="00710DAC" w:rsidP="00710DAC">
      <w:r w:rsidRPr="00B2347F">
        <w:t>1 John 2:14 (Christ, scripture, truth)</w:t>
      </w:r>
    </w:p>
    <w:p w14:paraId="5E3D7077" w14:textId="77777777" w:rsidR="00710DAC" w:rsidRPr="00B2347F" w:rsidRDefault="00710DAC" w:rsidP="00710DAC"/>
    <w:p w14:paraId="7610746C" w14:textId="77777777" w:rsidR="00710DAC" w:rsidRPr="00B2347F" w:rsidRDefault="00710DAC" w:rsidP="00710DAC">
      <w:pPr>
        <w:rPr>
          <w:b/>
          <w:u w:val="single"/>
        </w:rPr>
      </w:pPr>
      <w:r w:rsidRPr="00B2347F">
        <w:rPr>
          <w:b/>
          <w:u w:val="single"/>
        </w:rPr>
        <w:t>Word of God means just Jesus Christ (not included here)</w:t>
      </w:r>
    </w:p>
    <w:p w14:paraId="704F425A" w14:textId="77777777" w:rsidR="00710DAC" w:rsidRPr="00B2347F" w:rsidRDefault="00710DAC" w:rsidP="00710DAC">
      <w:r w:rsidRPr="00B2347F">
        <w:t>Revelation 19:13 His [Jesus</w:t>
      </w:r>
      <w:r>
        <w:t>’</w:t>
      </w:r>
      <w:r w:rsidRPr="00B2347F">
        <w:t>] name is the Word of God.</w:t>
      </w:r>
    </w:p>
    <w:p w14:paraId="2BB15EEC" w14:textId="77777777" w:rsidR="00710DAC" w:rsidRPr="00B2347F" w:rsidRDefault="00710DAC" w:rsidP="00710DAC"/>
    <w:p w14:paraId="0241F356" w14:textId="77777777" w:rsidR="006551E1" w:rsidRPr="00B2347F" w:rsidRDefault="006551E1" w:rsidP="006551E1">
      <w:pPr>
        <w:ind w:left="288" w:hanging="288"/>
      </w:pPr>
      <w:r w:rsidRPr="00B2347F">
        <w:rPr>
          <w:b/>
        </w:rPr>
        <w:t>p46</w:t>
      </w:r>
      <w:r w:rsidRPr="00B2347F">
        <w:t xml:space="preserve"> Chester Beatty II – 1,680 verses 70% Paul plus Hebrews (100-150 A.D.) 2 Corinthians 4:2</w:t>
      </w:r>
    </w:p>
    <w:p w14:paraId="4E9350AF" w14:textId="77777777" w:rsidR="00710DAC" w:rsidRPr="00B2347F" w:rsidRDefault="00710DAC" w:rsidP="00710DAC">
      <w:pPr>
        <w:ind w:left="288" w:hanging="288"/>
      </w:pPr>
      <w:r w:rsidRPr="00B2347F">
        <w:rPr>
          <w:b/>
        </w:rPr>
        <w:t>p75</w:t>
      </w:r>
      <w:r w:rsidRPr="00B2347F">
        <w:t xml:space="preserve"> Luke 3:18-22; 3:33-4:2; 4:34-5:10; 5:37-6:4; 6:10-7:32; 7:35-39,41-43; 7:46-9:2; 9:4-17:15; 17:19-18:18; 22:4-24,53; John 1:1-11:45; 48-57; 12:3-13:1,8-9; 14:8-29;15:7-8; (175-225 A.D.) John 10:34-35</w:t>
      </w:r>
    </w:p>
    <w:p w14:paraId="048B3852" w14:textId="77777777" w:rsidR="00710DAC" w:rsidRPr="00B2347F" w:rsidRDefault="00710DAC" w:rsidP="00710DAC">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John 10:34-35</w:t>
      </w:r>
    </w:p>
    <w:p w14:paraId="6119253E" w14:textId="77777777" w:rsidR="00710DAC" w:rsidRPr="00B2347F" w:rsidRDefault="00710DAC" w:rsidP="00710DAC"/>
    <w:p w14:paraId="1CB69630"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(partial since used as a play on words) Both these appointments, then, were made in an orderly way, according to the will of God. Having therefore received their orders, and being fully assured by the resurrection of our Lord Jesus Christ, and established in the word of God, with full assurance of the Holy Ghost, they went forth proclaiming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was at hand.</w:t>
      </w:r>
      <w:r>
        <w:t>”</w:t>
      </w:r>
      <w:r w:rsidRPr="00B2347F">
        <w:t xml:space="preserve"> </w:t>
      </w:r>
      <w:r w:rsidRPr="00B2347F">
        <w:rPr>
          <w:i/>
        </w:rPr>
        <w:t>1 Clement</w:t>
      </w:r>
      <w:r w:rsidRPr="00B2347F">
        <w:t xml:space="preserve"> ch.42 p.16</w:t>
      </w:r>
    </w:p>
    <w:p w14:paraId="23AC8109" w14:textId="77777777" w:rsidR="00710DAC" w:rsidRPr="00B2347F" w:rsidRDefault="00710DAC" w:rsidP="00710DAC">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(100-107/116 A.D.) (partial) </w:t>
      </w:r>
      <w:r>
        <w:t>“</w:t>
      </w:r>
      <w:r w:rsidRPr="00B2347F">
        <w:t>Now, as to Philo the deacon, of Cilicia, a man of reputation, who still ministers to me in the word of God, along with Rheus Agathopus, an elect man, who has followed me from Syria, not regarding his life,</w:t>
      </w:r>
      <w:r>
        <w:t>”</w:t>
      </w:r>
      <w:r w:rsidRPr="00B2347F">
        <w:t xml:space="preserve"> </w:t>
      </w:r>
      <w:r w:rsidRPr="00B2347F">
        <w:rPr>
          <w:i/>
        </w:rPr>
        <w:t>Letter to the Philadelphians</w:t>
      </w:r>
      <w:r w:rsidRPr="00B2347F">
        <w:t xml:space="preserve"> ch.11 p.85</w:t>
      </w:r>
    </w:p>
    <w:p w14:paraId="2BDF08B1" w14:textId="77777777" w:rsidR="00710DAC" w:rsidRPr="00B2347F" w:rsidRDefault="00710DAC" w:rsidP="00710DAC">
      <w:pPr>
        <w:autoSpaceDE w:val="0"/>
        <w:autoSpaceDN w:val="0"/>
        <w:adjustRightInd w:val="0"/>
        <w:ind w:left="288" w:hanging="288"/>
      </w:pPr>
      <w:r w:rsidRPr="00B2347F">
        <w:rPr>
          <w:b/>
          <w:i/>
        </w:rPr>
        <w:t>Epistle of Barnabas</w:t>
      </w:r>
      <w:r w:rsidRPr="00B2347F">
        <w:t xml:space="preserve"> </w:t>
      </w:r>
      <w:r>
        <w:t>(c.70-130 A.D.)</w:t>
      </w:r>
      <w:r w:rsidRPr="00B2347F">
        <w:t xml:space="preserve"> ch.10 p.144 </w:t>
      </w:r>
      <w:r>
        <w:t>“</w:t>
      </w:r>
      <w:r w:rsidRPr="00B2347F">
        <w:rPr>
          <w:highlight w:val="white"/>
        </w:rPr>
        <w:t>That we ought to join ourselves to those that fear the Lord, those who meditate in their heart on the commandment which they have received, those who both utter the judgments of the Lord and observe them, those who know that meditation is a work of gladness, and who ruminate upon the word of the Lord. But what means the cloven-footed? That the righteous man also walks in this world, yet looks forward to the holy state [to come]. Behold how well Moses legislated. But how was it possible for them to understand or comprehend these things? We then, rightly understanding his commandments, explain them as the Lord intended. For this purpose He circumcised our ears and our hearts, that we might understand these things.</w:t>
      </w:r>
      <w:r>
        <w:rPr>
          <w:highlight w:val="white"/>
        </w:rPr>
        <w:t>”</w:t>
      </w:r>
    </w:p>
    <w:p w14:paraId="265D40A6"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Then I answered, </w:t>
      </w:r>
      <w:r>
        <w:t>“</w:t>
      </w:r>
      <w:r w:rsidRPr="00B2347F">
        <w:t>I know that, as the word of God says, this great wisdom of God, the Maker of all things, and the Almighty, is hid from you.</w:t>
      </w:r>
      <w:r>
        <w:t>”</w:t>
      </w:r>
      <w:r w:rsidRPr="00B2347F">
        <w:t xml:space="preserve"> </w:t>
      </w:r>
      <w:r w:rsidRPr="00B2347F">
        <w:rPr>
          <w:i/>
        </w:rPr>
        <w:t>Dialogue with Trypho, a Jew</w:t>
      </w:r>
      <w:r w:rsidRPr="00B2347F">
        <w:t xml:space="preserve"> ch.38 p.213</w:t>
      </w:r>
    </w:p>
    <w:p w14:paraId="6285EBAE" w14:textId="77777777" w:rsidR="00710DAC" w:rsidRPr="00B2347F" w:rsidRDefault="00710DAC" w:rsidP="00710DAC">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And Moses, who lived many years before Solomon, or, rather, the Word of God by him as by an instrument, says, </w:t>
      </w:r>
      <w:r>
        <w:t>‘</w:t>
      </w:r>
      <w:r w:rsidRPr="00B2347F">
        <w:t>In the beginning God created the heaven and the earth.</w:t>
      </w:r>
      <w:r>
        <w:t>’”</w:t>
      </w:r>
      <w:r w:rsidRPr="00B2347F">
        <w:t xml:space="preserve"> </w:t>
      </w:r>
      <w:r w:rsidRPr="00B2347F">
        <w:rPr>
          <w:i/>
        </w:rPr>
        <w:t>Theophilus to Autolycus</w:t>
      </w:r>
      <w:r w:rsidRPr="00B2347F">
        <w:t xml:space="preserve"> book 2 ch.10 p.98</w:t>
      </w:r>
    </w:p>
    <w:p w14:paraId="46AF6813" w14:textId="77777777" w:rsidR="00710DAC" w:rsidRPr="00B2347F" w:rsidRDefault="00710DAC" w:rsidP="00710DAC">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For the divine writing itself teaches us that Adam said that he had heard the voice.</w:t>
      </w:r>
      <w:r>
        <w:t>”</w:t>
      </w:r>
      <w:r w:rsidRPr="00B2347F">
        <w:t xml:space="preserve"> </w:t>
      </w:r>
      <w:r w:rsidRPr="00B2347F">
        <w:rPr>
          <w:i/>
        </w:rPr>
        <w:t>Theophilus to Autolycus</w:t>
      </w:r>
      <w:r w:rsidRPr="00B2347F">
        <w:t xml:space="preserve"> book 2 ch.22 p.103</w:t>
      </w:r>
    </w:p>
    <w:p w14:paraId="52387007"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In this strain also the Apostle Paul, inasmuch as he had a good conscience, said to the Corinthians: </w:t>
      </w:r>
      <w:r>
        <w:t>‘</w:t>
      </w:r>
      <w:r w:rsidRPr="00B2347F">
        <w:t>For we are not as many, who corrupt the Word of God: but as of sincerity, but as of God, in the sight of God speak we in Christ;</w:t>
      </w:r>
      <w:r>
        <w:t>’”</w:t>
      </w:r>
      <w:r w:rsidRPr="00B2347F">
        <w:t xml:space="preserve"> </w:t>
      </w:r>
      <w:r w:rsidRPr="00B2347F">
        <w:rPr>
          <w:i/>
        </w:rPr>
        <w:t>Irenaeus Against Heresies</w:t>
      </w:r>
      <w:r w:rsidRPr="00B2347F">
        <w:t xml:space="preserve"> book 4 ch.26.4 p.498</w:t>
      </w:r>
    </w:p>
    <w:p w14:paraId="5A2E8F30"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(implied) </w:t>
      </w:r>
      <w:r>
        <w:t>“</w:t>
      </w:r>
      <w:r w:rsidRPr="00B2347F">
        <w:t>For a boon so great, the greatest ever given by God to the human race, would never have been hated and rejected, had not you been carried away by custom, and then shut your ears against us; and just as unmanageable horses throw off the reins, and take the bit between their teeth, you rush away from the arguments addressed to you, in your eager desire to shake yourselves clear of us, who seek to guide the chariot of your life, and, impelled by your folly, dash towards the precipices of destruction, and regard the holy word of God as an accursed thing.</w:t>
      </w:r>
      <w:r>
        <w:t>”</w:t>
      </w:r>
      <w:r w:rsidRPr="00B2347F">
        <w:t xml:space="preserve"> </w:t>
      </w:r>
      <w:r w:rsidRPr="00B2347F">
        <w:rPr>
          <w:i/>
        </w:rPr>
        <w:t>Exhortation to the Heathen</w:t>
      </w:r>
      <w:r w:rsidRPr="00B2347F">
        <w:t xml:space="preserve"> ch.10 p.197</w:t>
      </w:r>
    </w:p>
    <w:p w14:paraId="47380BB0" w14:textId="77777777" w:rsidR="00710DAC" w:rsidRPr="00B2347F" w:rsidRDefault="00710DAC" w:rsidP="00710DAC">
      <w:pPr>
        <w:ind w:left="288" w:hanging="288"/>
      </w:pPr>
      <w:r w:rsidRPr="00B2347F">
        <w:rPr>
          <w:b/>
        </w:rPr>
        <w:t>Tertullian</w:t>
      </w:r>
      <w:r w:rsidRPr="00B2347F">
        <w:t xml:space="preserve"> (200-220 A.D.) </w:t>
      </w:r>
      <w:r>
        <w:t>“</w:t>
      </w:r>
      <w:r w:rsidRPr="00B2347F">
        <w:t>For herein is figuratively described the difference of doctrines, since in other passages also the word of God is likened unto seed.</w:t>
      </w:r>
      <w:r>
        <w:t>”</w:t>
      </w:r>
      <w:r w:rsidRPr="00B2347F">
        <w:t xml:space="preserve"> </w:t>
      </w:r>
      <w:r w:rsidRPr="00B2347F">
        <w:rPr>
          <w:i/>
        </w:rPr>
        <w:t>Prescription Against Heretics</w:t>
      </w:r>
      <w:r w:rsidRPr="00B2347F">
        <w:t xml:space="preserve"> ch.31 p.258</w:t>
      </w:r>
    </w:p>
    <w:p w14:paraId="4C254451" w14:textId="77777777" w:rsidR="00710DAC" w:rsidRPr="00B2347F" w:rsidRDefault="00710DAC" w:rsidP="00710DAC">
      <w:pPr>
        <w:ind w:left="288" w:hanging="288"/>
      </w:pPr>
      <w:r w:rsidRPr="00B2347F">
        <w:t xml:space="preserve">Tertullian (207/208 A.D.) </w:t>
      </w:r>
      <w:r>
        <w:t>“</w:t>
      </w:r>
      <w:r w:rsidRPr="00B2347F">
        <w:t xml:space="preserve">but the Lord said, </w:t>
      </w:r>
      <w:r>
        <w:t>‘</w:t>
      </w:r>
      <w:r w:rsidRPr="00B2347F">
        <w:t>Yea, rather, blessed are they that hear the word of God, and keep it.</w:t>
      </w:r>
      <w:r>
        <w:t>’”</w:t>
      </w:r>
      <w:r w:rsidRPr="00B2347F">
        <w:t xml:space="preserve"> </w:t>
      </w:r>
      <w:r w:rsidRPr="00B2347F">
        <w:rPr>
          <w:i/>
        </w:rPr>
        <w:t>Five Books Against Marcion</w:t>
      </w:r>
      <w:r w:rsidRPr="00B2347F">
        <w:t xml:space="preserve"> book 4 ch.26 p.393</w:t>
      </w:r>
    </w:p>
    <w:p w14:paraId="2FCDBF49" w14:textId="77777777" w:rsidR="00710DAC" w:rsidRPr="00B2347F" w:rsidRDefault="00710DAC" w:rsidP="00710DAC">
      <w:pPr>
        <w:autoSpaceDE w:val="0"/>
        <w:autoSpaceDN w:val="0"/>
        <w:adjustRightInd w:val="0"/>
        <w:ind w:left="288" w:hanging="288"/>
      </w:pPr>
      <w:r w:rsidRPr="00B2347F">
        <w:t xml:space="preserve">Commodianus (c.240 A.D.) (partial, does not say scripture) </w:t>
      </w:r>
      <w:r>
        <w:t>“</w:t>
      </w:r>
      <w:r w:rsidRPr="00B2347F">
        <w:rPr>
          <w:highlight w:val="white"/>
        </w:rPr>
        <w:t>Dost thou wish to see the former things which thou hast renounced? Art thou again conversant with them? What shall the Anointed One profit thee? Or if it is permitted, on account of weakness, that thou foolishly profane ... Love not the world, nor its contents. Such is God</w:t>
      </w:r>
      <w:r>
        <w:rPr>
          <w:highlight w:val="white"/>
        </w:rPr>
        <w:t>’</w:t>
      </w:r>
      <w:r w:rsidRPr="00B2347F">
        <w:rPr>
          <w:highlight w:val="white"/>
        </w:rPr>
        <w:t>s word, and it seems good to thee. Thou observest man</w:t>
      </w:r>
      <w:r>
        <w:rPr>
          <w:highlight w:val="white"/>
        </w:rPr>
        <w:t>’</w:t>
      </w:r>
      <w:r w:rsidRPr="00B2347F">
        <w:rPr>
          <w:highlight w:val="white"/>
        </w:rPr>
        <w:t>s command, and shunnest God</w:t>
      </w:r>
      <w:r>
        <w:rPr>
          <w:highlight w:val="white"/>
        </w:rPr>
        <w:t>’</w:t>
      </w:r>
      <w:r w:rsidRPr="00B2347F">
        <w:rPr>
          <w:highlight w:val="white"/>
        </w:rPr>
        <w:t>s.</w:t>
      </w:r>
      <w:r>
        <w:rPr>
          <w:highlight w:val="white"/>
        </w:rPr>
        <w:t>”</w:t>
      </w:r>
      <w:r w:rsidRPr="00B2347F">
        <w:rPr>
          <w:highlight w:val="white"/>
        </w:rPr>
        <w:t xml:space="preserve"> </w:t>
      </w:r>
      <w:r w:rsidRPr="00B2347F">
        <w:rPr>
          <w:i/>
        </w:rPr>
        <w:t>Instructions of Commodianus</w:t>
      </w:r>
      <w:r w:rsidRPr="00B2347F">
        <w:t xml:space="preserve"> ch.57 p.214</w:t>
      </w:r>
    </w:p>
    <w:p w14:paraId="03300EB8" w14:textId="77777777" w:rsidR="00710DAC" w:rsidRPr="00B2347F" w:rsidRDefault="00710DAC" w:rsidP="00710DAC">
      <w:pPr>
        <w:ind w:left="288" w:hanging="288"/>
      </w:pPr>
      <w:r w:rsidRPr="00B2347F">
        <w:rPr>
          <w:b/>
        </w:rPr>
        <w:t>Origen</w:t>
      </w:r>
      <w:r w:rsidRPr="00B2347F">
        <w:t xml:space="preserve"> (240-254 A.D.) </w:t>
      </w:r>
      <w:r>
        <w:t>“</w:t>
      </w:r>
      <w:r w:rsidRPr="00B2347F">
        <w:t xml:space="preserve">We acknowledge, however, although Celsus will not have it so, that we </w:t>
      </w:r>
      <w:r w:rsidRPr="00B2347F">
        <w:rPr>
          <w:i/>
        </w:rPr>
        <w:t>do</w:t>
      </w:r>
      <w:r w:rsidRPr="00B2347F">
        <w:t xml:space="preserve"> desire to instruct all men in the word of God, so as to give to young men the exhortations which are appropriate to them, and to show to slaves how they may recover freedom of thought, and be ennobled by the word.</w:t>
      </w:r>
      <w:r>
        <w:t>”</w:t>
      </w:r>
      <w:r w:rsidRPr="00B2347F">
        <w:t xml:space="preserve"> </w:t>
      </w:r>
      <w:r w:rsidRPr="00B2347F">
        <w:rPr>
          <w:i/>
        </w:rPr>
        <w:t>Origen Against Celsus</w:t>
      </w:r>
      <w:r w:rsidRPr="00B2347F">
        <w:t xml:space="preserve"> book 3 ch.54 p.485</w:t>
      </w:r>
    </w:p>
    <w:p w14:paraId="65B148FC" w14:textId="77777777" w:rsidR="00710DAC" w:rsidRPr="00B2347F" w:rsidRDefault="00710DAC" w:rsidP="00710DAC">
      <w:pPr>
        <w:ind w:left="288" w:hanging="288"/>
      </w:pPr>
      <w:r w:rsidRPr="00B2347F">
        <w:t xml:space="preserve">Origen (240-254 A.D.) </w:t>
      </w:r>
      <w:r>
        <w:t>“</w:t>
      </w:r>
      <w:r w:rsidRPr="00B2347F">
        <w:t>let us show from the holy Scriptures that the word of God also encourages</w:t>
      </w:r>
      <w:r>
        <w:t>”</w:t>
      </w:r>
      <w:r w:rsidRPr="00B2347F">
        <w:t xml:space="preserve"> </w:t>
      </w:r>
      <w:r w:rsidRPr="00B2347F">
        <w:rPr>
          <w:i/>
        </w:rPr>
        <w:t>Origen Against Celsus</w:t>
      </w:r>
      <w:r w:rsidRPr="00B2347F">
        <w:t xml:space="preserve"> book 6 ch.7 p.576</w:t>
      </w:r>
    </w:p>
    <w:p w14:paraId="5D49E8D4" w14:textId="77777777" w:rsidR="00710DAC" w:rsidRPr="00B2347F" w:rsidRDefault="00710DAC" w:rsidP="00710DAC">
      <w:pPr>
        <w:autoSpaceDE w:val="0"/>
        <w:autoSpaceDN w:val="0"/>
        <w:adjustRightInd w:val="0"/>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Pr>
          <w:highlight w:val="white"/>
        </w:rPr>
        <w:t>“</w:t>
      </w:r>
      <w:r w:rsidRPr="00B2347F">
        <w:rPr>
          <w:highlight w:val="white"/>
        </w:rPr>
        <w:t>For he labours thus because he believes-because he knows that what is foretold by God</w:t>
      </w:r>
      <w:r>
        <w:rPr>
          <w:highlight w:val="white"/>
        </w:rPr>
        <w:t>’</w:t>
      </w:r>
      <w:r w:rsidRPr="00B2347F">
        <w:rPr>
          <w:highlight w:val="white"/>
        </w:rPr>
        <w:t>s word is true, and that the Holy Scripture cannot lie-that unfruitful trees, that is, unproductive men, are cut off and cast into the fire, but that the merciful are called into the kingdom.</w:t>
      </w:r>
      <w:r>
        <w:rPr>
          <w:highlight w:val="white"/>
        </w:rPr>
        <w:t>”</w:t>
      </w:r>
      <w:r w:rsidRPr="00B2347F">
        <w:rPr>
          <w:highlight w:val="white"/>
        </w:rPr>
        <w:t xml:space="preserve"> </w:t>
      </w:r>
      <w:r w:rsidRPr="00B2347F">
        <w:rPr>
          <w:i/>
        </w:rPr>
        <w:t>Treatises of Cyprian</w:t>
      </w:r>
      <w:r w:rsidRPr="00B2347F">
        <w:t xml:space="preserve"> Treatise 8 ch.8 p.478</w:t>
      </w:r>
    </w:p>
    <w:p w14:paraId="7775F277" w14:textId="77777777" w:rsidR="00710DAC" w:rsidRPr="00B2347F" w:rsidRDefault="00710DAC" w:rsidP="00710DAC">
      <w:pPr>
        <w:ind w:left="288" w:hanging="288"/>
      </w:pPr>
      <w:r w:rsidRPr="00B2347F">
        <w:t xml:space="preserve">Cyprian of Carthage (c.246-258 A.D.) </w:t>
      </w:r>
      <w:r>
        <w:t>“</w:t>
      </w:r>
      <w:r w:rsidRPr="00B2347F">
        <w:t xml:space="preserve">Also in Deuteronomy, the word of God to Moses: </w:t>
      </w:r>
      <w:r>
        <w:t>‘</w:t>
      </w:r>
      <w:r w:rsidRPr="00B2347F">
        <w:t>Call the people together to me, ...</w:t>
      </w:r>
      <w:r>
        <w:t>’”</w:t>
      </w:r>
      <w:r w:rsidRPr="00B2347F">
        <w:t xml:space="preserve"> </w:t>
      </w:r>
      <w:r w:rsidRPr="00B2347F">
        <w:rPr>
          <w:i/>
        </w:rPr>
        <w:t>Treatises of Cyprian</w:t>
      </w:r>
      <w:r w:rsidRPr="00B2347F">
        <w:t xml:space="preserve"> Treatise 12 third part ch.20 p.540</w:t>
      </w:r>
    </w:p>
    <w:p w14:paraId="02E3BD30" w14:textId="77777777" w:rsidR="00710DAC" w:rsidRPr="00B2347F" w:rsidRDefault="00710DAC" w:rsidP="00710DAC">
      <w:pPr>
        <w:ind w:left="288" w:hanging="288"/>
      </w:pPr>
      <w:r w:rsidRPr="00B2347F">
        <w:rPr>
          <w:b/>
        </w:rPr>
        <w:t xml:space="preserve">Dionysius bishop of </w:t>
      </w:r>
      <w:smartTag w:uri="urn:schemas-microsoft-com:office:smarttags" w:element="place">
        <w:smartTag w:uri="urn:schemas-microsoft-com:office:smarttags" w:element="City">
          <w:r w:rsidRPr="00B2347F">
            <w:rPr>
              <w:b/>
            </w:rPr>
            <w:t>Rome</w:t>
          </w:r>
        </w:smartTag>
      </w:smartTag>
      <w:r w:rsidRPr="00B2347F">
        <w:t xml:space="preserve"> (259-269 A.D.) </w:t>
      </w:r>
      <w:r>
        <w:t>“</w:t>
      </w:r>
      <w:r w:rsidRPr="00B2347F">
        <w:t>For I have heard that some who preach and teach the word of God among you are teachers of this opinion, who indeed diametrically, so to speak, are opposed to the opinion of Sabellius.</w:t>
      </w:r>
      <w:r>
        <w:t>”</w:t>
      </w:r>
      <w:r w:rsidRPr="00B2347F">
        <w:t xml:space="preserve"> </w:t>
      </w:r>
      <w:r w:rsidRPr="00B2347F">
        <w:rPr>
          <w:i/>
        </w:rPr>
        <w:t>Against the Sabellians</w:t>
      </w:r>
      <w:r w:rsidRPr="00B2347F">
        <w:t xml:space="preserve"> ch.1 p.365</w:t>
      </w:r>
    </w:p>
    <w:p w14:paraId="75DD9AF3" w14:textId="77777777" w:rsidR="00710DAC" w:rsidRPr="00B2347F" w:rsidRDefault="00710DAC" w:rsidP="00710DAC">
      <w:pPr>
        <w:ind w:left="288" w:hanging="288"/>
      </w:pPr>
      <w:r w:rsidRPr="00B2347F">
        <w:rPr>
          <w:b/>
        </w:rPr>
        <w:t>Victorinus of Petau</w:t>
      </w:r>
      <w:r w:rsidRPr="00B2347F">
        <w:t xml:space="preserve"> (martyred 304 A.D.) </w:t>
      </w:r>
      <w:r>
        <w:t>“</w:t>
      </w:r>
      <w:r w:rsidRPr="00B2347F">
        <w:t xml:space="preserve">For even the very word spoken to him testifies to him, saying, </w:t>
      </w:r>
      <w:r>
        <w:t>‘</w:t>
      </w:r>
      <w:r w:rsidRPr="00B2347F">
        <w:t>Before I formed thee in the belly I knew thee; and before thou camest forth out of the womb I sanctified thee, and I ordained thee a prophet unto the nations.</w:t>
      </w:r>
      <w:r>
        <w:t>’</w:t>
      </w:r>
      <w:r w:rsidRPr="00B2347F">
        <w:t xml:space="preserve"> But he was not a prophet unto the nations; and thus the truthful word of God makes it necessary, which it has promised to set forth, that he should be a prophet to the nations.</w:t>
      </w:r>
      <w:r>
        <w:t>”</w:t>
      </w:r>
      <w:r w:rsidRPr="00B2347F">
        <w:t xml:space="preserve"> </w:t>
      </w:r>
      <w:r w:rsidRPr="00B2347F">
        <w:rPr>
          <w:i/>
        </w:rPr>
        <w:t>Commentary on the Apocalypse</w:t>
      </w:r>
      <w:r w:rsidRPr="00B2347F">
        <w:t xml:space="preserve"> from the eleventh chapter verse 5 p.354</w:t>
      </w:r>
    </w:p>
    <w:p w14:paraId="518E452E" w14:textId="77777777" w:rsidR="00710DAC" w:rsidRPr="00B2347F" w:rsidRDefault="00710DAC" w:rsidP="00710DAC">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t>“</w:t>
      </w:r>
      <w:r w:rsidRPr="00B2347F">
        <w:t xml:space="preserve">and at </w:t>
      </w:r>
      <w:smartTag w:uri="urn:schemas-microsoft-com:office:smarttags" w:element="place">
        <w:smartTag w:uri="urn:schemas-microsoft-com:office:smarttags" w:element="City">
          <w:r w:rsidRPr="00B2347F">
            <w:t>Damascus</w:t>
          </w:r>
        </w:smartTag>
      </w:smartTag>
      <w:r w:rsidRPr="00B2347F">
        <w:t xml:space="preserve"> he was let down by night in a basket by the wall, and escaped the hands of him who sought to take him. For what they set before themselves, first and foremost, was to do the work of an evangelist, and to teach the Word of God, in which, confirming the brethren, that they might continue in the faith, they said this also, </w:t>
      </w:r>
      <w:r>
        <w:t>“</w:t>
      </w:r>
      <w:r w:rsidRPr="00B2347F">
        <w:t>that we must out of much tribulation enter into the kingdom of God.</w:t>
      </w:r>
      <w:r>
        <w:t>’</w:t>
      </w:r>
      <w:r w:rsidRPr="00B2347F">
        <w:t xml:space="preserve"> For they sought not what was profitable for them, but that which was profitable for the many, that they might be saved, and that they might be enabled to say unto them many things conducing to this, that they might act suitably to the Word of God, </w:t>
      </w:r>
      <w:r>
        <w:t>‘</w:t>
      </w:r>
      <w:r w:rsidRPr="00B2347F">
        <w:t>unless,</w:t>
      </w:r>
      <w:r>
        <w:t>’</w:t>
      </w:r>
      <w:r w:rsidRPr="00B2347F">
        <w:t xml:space="preserve"> as says the apostle, </w:t>
      </w:r>
      <w:r>
        <w:t>‘</w:t>
      </w:r>
      <w:r w:rsidRPr="00B2347F">
        <w:t>the time should fail me in speaking.</w:t>
      </w:r>
      <w:r>
        <w:t>’”</w:t>
      </w:r>
      <w:r w:rsidRPr="00B2347F">
        <w:t xml:space="preserve"> </w:t>
      </w:r>
      <w:r w:rsidRPr="00B2347F">
        <w:rPr>
          <w:i/>
        </w:rPr>
        <w:t>Canonical Epistle</w:t>
      </w:r>
      <w:r w:rsidRPr="00B2347F">
        <w:t xml:space="preserve"> Canon 9 p.273</w:t>
      </w:r>
    </w:p>
    <w:p w14:paraId="5A00CBA7" w14:textId="77777777" w:rsidR="00710DAC" w:rsidRPr="00B2347F" w:rsidRDefault="00710DAC" w:rsidP="00710DAC">
      <w:pPr>
        <w:ind w:left="288" w:hanging="288"/>
      </w:pPr>
      <w:r w:rsidRPr="00B2347F">
        <w:rPr>
          <w:b/>
        </w:rPr>
        <w:t>Methodius</w:t>
      </w:r>
      <w:r w:rsidRPr="00B2347F">
        <w:t xml:space="preserve"> (270-311/312 A.D.) (implied) </w:t>
      </w:r>
      <w:r>
        <w:t>“</w:t>
      </w:r>
      <w:r w:rsidRPr="00B2347F">
        <w:t xml:space="preserve">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t>‘</w:t>
      </w:r>
      <w:r w:rsidRPr="00B2347F">
        <w:t>the Lord Himself shall descend from heaven with a shout, with the voice of the archangel, and with the trump of God: and the dead in Christ shall rise first;</w:t>
      </w:r>
      <w:r>
        <w:t>’</w:t>
      </w:r>
      <w:r w:rsidRPr="00B2347F">
        <w:t xml:space="preserve"> that is the tabernacles, for they died, being put off by their souls. </w:t>
      </w:r>
      <w:r>
        <w:t>‘</w:t>
      </w:r>
      <w:r w:rsidRPr="00B2347F">
        <w:t>Then we which are alive shall be caught up together with them,</w:t>
      </w:r>
      <w:r>
        <w:t>’</w:t>
      </w:r>
      <w:r w:rsidRPr="00B2347F">
        <w:t xml:space="preserve"> meaning our souls.</w:t>
      </w:r>
      <w:r>
        <w:t>”</w:t>
      </w:r>
      <w:r w:rsidRPr="00B2347F">
        <w:t xml:space="preserve"> </w:t>
      </w:r>
      <w:r w:rsidRPr="00B2347F">
        <w:rPr>
          <w:i/>
        </w:rPr>
        <w:t>Banquet of the Ten Virgins</w:t>
      </w:r>
      <w:r w:rsidRPr="00B2347F">
        <w:t xml:space="preserve"> discourse 6 ch.4 p.330</w:t>
      </w:r>
    </w:p>
    <w:p w14:paraId="6B91AC9E" w14:textId="77777777" w:rsidR="00710DAC" w:rsidRPr="00B2347F" w:rsidRDefault="00710DAC" w:rsidP="00710DAC">
      <w:pPr>
        <w:ind w:left="288" w:hanging="288"/>
      </w:pPr>
    </w:p>
    <w:p w14:paraId="4E981944" w14:textId="5CDFE8E6" w:rsidR="00710DAC" w:rsidRPr="00B2347F" w:rsidRDefault="00C255F9" w:rsidP="00710DAC">
      <w:pPr>
        <w:pStyle w:val="Heading2"/>
      </w:pPr>
      <w:bookmarkStart w:id="23" w:name="_Toc58617138"/>
      <w:bookmarkStart w:id="24" w:name="_Toc62978568"/>
      <w:bookmarkStart w:id="25" w:name="_Toc126171002"/>
      <w:bookmarkStart w:id="26" w:name="_Toc371355353"/>
      <w:bookmarkStart w:id="27" w:name="_Toc161079125"/>
      <w:r>
        <w:t>Sc</w:t>
      </w:r>
      <w:r w:rsidR="00710DAC">
        <w:t>5</w:t>
      </w:r>
      <w:r w:rsidR="00710DAC" w:rsidRPr="00B2347F">
        <w:t>. Divine Scripture</w:t>
      </w:r>
      <w:bookmarkEnd w:id="23"/>
      <w:bookmarkEnd w:id="24"/>
      <w:bookmarkEnd w:id="25"/>
      <w:bookmarkEnd w:id="27"/>
    </w:p>
    <w:p w14:paraId="3C0E26E3" w14:textId="77777777" w:rsidR="00710DAC" w:rsidRDefault="00710DAC" w:rsidP="00710DAC"/>
    <w:p w14:paraId="05F69C7F" w14:textId="77777777" w:rsidR="00710DAC" w:rsidRPr="00942D5B" w:rsidRDefault="00710DAC" w:rsidP="00710DAC">
      <w:pPr>
        <w:autoSpaceDE w:val="0"/>
        <w:autoSpaceDN w:val="0"/>
        <w:adjustRightInd w:val="0"/>
        <w:ind w:left="288" w:hanging="288"/>
        <w:rPr>
          <w:szCs w:val="24"/>
        </w:rPr>
      </w:pPr>
      <w:r w:rsidRPr="00942D5B">
        <w:rPr>
          <w:szCs w:val="24"/>
        </w:rPr>
        <w:t>Justin Martyr (c.150 A.D.) (partial) “</w:t>
      </w:r>
      <w:r w:rsidRPr="00942D5B">
        <w:rPr>
          <w:rFonts w:cs="Consolas"/>
          <w:szCs w:val="24"/>
          <w:highlight w:val="white"/>
        </w:rPr>
        <w:t>If, then, we all kill ourselves we shall become the cause, as far as in us lies, why no one should be born, or instructed in the divine doctrines, or even why the human race should not exist; and we shall, if we so act, be ourselves acting in opposition to the will of God.</w:t>
      </w:r>
      <w:r w:rsidRPr="00942D5B">
        <w:rPr>
          <w:szCs w:val="24"/>
        </w:rPr>
        <w:t xml:space="preserve">” </w:t>
      </w:r>
      <w:r w:rsidRPr="00942D5B">
        <w:rPr>
          <w:i/>
          <w:szCs w:val="24"/>
        </w:rPr>
        <w:t>Second Apology of Justin Martyr</w:t>
      </w:r>
      <w:r w:rsidRPr="00942D5B">
        <w:rPr>
          <w:szCs w:val="24"/>
        </w:rPr>
        <w:t xml:space="preserve"> ch.3 p.</w:t>
      </w:r>
      <w:r>
        <w:rPr>
          <w:szCs w:val="24"/>
        </w:rPr>
        <w:t>189</w:t>
      </w:r>
    </w:p>
    <w:p w14:paraId="60DE794B" w14:textId="77777777" w:rsidR="00710DAC" w:rsidRPr="00B2347F" w:rsidRDefault="00710DAC" w:rsidP="00710DAC">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and I shall plainly set forth from these divine Scriptures proofs to [satisfy] all the lovers of truth.</w:t>
      </w:r>
      <w:r>
        <w:rPr>
          <w:szCs w:val="24"/>
        </w:rPr>
        <w:t>”</w:t>
      </w:r>
      <w:r w:rsidRPr="00B2347F">
        <w:rPr>
          <w:szCs w:val="24"/>
        </w:rPr>
        <w:t xml:space="preserve"> </w:t>
      </w:r>
      <w:r w:rsidRPr="00B2347F">
        <w:rPr>
          <w:i/>
          <w:szCs w:val="24"/>
        </w:rPr>
        <w:t>Irenaeus Against Heresies</w:t>
      </w:r>
      <w:r w:rsidRPr="00B2347F">
        <w:rPr>
          <w:szCs w:val="24"/>
        </w:rPr>
        <w:t xml:space="preserve"> book 2 ch.35.4 p.413</w:t>
      </w:r>
    </w:p>
    <w:p w14:paraId="51E0252F" w14:textId="77777777" w:rsidR="00710DAC" w:rsidRPr="00B2347F" w:rsidRDefault="00710DAC" w:rsidP="00710DAC">
      <w:pPr>
        <w:ind w:left="288" w:hanging="288"/>
      </w:pPr>
      <w:r w:rsidRPr="00B2347F">
        <w:rPr>
          <w:b/>
        </w:rPr>
        <w:t xml:space="preserve">Caius </w:t>
      </w:r>
      <w:r w:rsidRPr="00B2347F">
        <w:t xml:space="preserve">(190-217 A.D.) says that heretics boldly falsified scripture. ch.3 p.602 </w:t>
      </w:r>
      <w:r>
        <w:t>“</w:t>
      </w:r>
      <w:r w:rsidRPr="00B2347F">
        <w:t>But as to those men who abuse the arts of the unbelievers to establish their own heretical doctrine, and by the craft of the impious adulterate the simple faith of the divine Scriptures, what need is there to say that these are not near the faith?</w:t>
      </w:r>
      <w:r>
        <w:t>”</w:t>
      </w:r>
    </w:p>
    <w:p w14:paraId="1EFF6E58"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(183-202 A.D.) He who believeth then the divine Scriptures with sure judgment, receives in the voice of God, who bestowed the Scripture, a demonstration that cannot be impugned. </w:t>
      </w:r>
      <w:r w:rsidRPr="00B2347F">
        <w:rPr>
          <w:i/>
        </w:rPr>
        <w:t>Stromata</w:t>
      </w:r>
      <w:r w:rsidRPr="00B2347F">
        <w:t xml:space="preserve"> book 2 ch.2 p.349</w:t>
      </w:r>
    </w:p>
    <w:p w14:paraId="4838D985" w14:textId="77777777" w:rsidR="00710DAC" w:rsidRPr="00B2347F" w:rsidRDefault="00710DAC" w:rsidP="00710DAC">
      <w:pPr>
        <w:ind w:left="288" w:hanging="288"/>
        <w:rPr>
          <w:szCs w:val="24"/>
        </w:rPr>
      </w:pPr>
      <w:r w:rsidRPr="00B2347F">
        <w:rPr>
          <w:szCs w:val="24"/>
        </w:rPr>
        <w:t>Clement of Al</w:t>
      </w:r>
      <w:r>
        <w:rPr>
          <w:szCs w:val="24"/>
        </w:rPr>
        <w:t>e</w:t>
      </w:r>
      <w:r w:rsidRPr="00B2347F">
        <w:rPr>
          <w:szCs w:val="24"/>
        </w:rPr>
        <w:t xml:space="preserve">xandria (199-217/220 A.D.) </w:t>
      </w:r>
      <w:r>
        <w:rPr>
          <w:szCs w:val="24"/>
        </w:rPr>
        <w:t>“</w:t>
      </w:r>
      <w:r w:rsidRPr="00B2347F">
        <w:rPr>
          <w:rFonts w:cs="Consolas"/>
          <w:szCs w:val="24"/>
          <w:highlight w:val="white"/>
        </w:rPr>
        <w:t>And by and by I will fortify them with the divine Scriptures.</w:t>
      </w:r>
      <w:r>
        <w:rPr>
          <w:szCs w:val="24"/>
        </w:rPr>
        <w:t>”</w:t>
      </w:r>
      <w:r w:rsidRPr="00B2347F">
        <w:rPr>
          <w:szCs w:val="24"/>
        </w:rPr>
        <w:t xml:space="preserve"> </w:t>
      </w:r>
      <w:r w:rsidRPr="00B2347F">
        <w:rPr>
          <w:i/>
          <w:szCs w:val="24"/>
        </w:rPr>
        <w:t>The Instructor</w:t>
      </w:r>
      <w:r w:rsidRPr="00B2347F">
        <w:rPr>
          <w:szCs w:val="24"/>
        </w:rPr>
        <w:t xml:space="preserve"> book 3 ch.2 p.273</w:t>
      </w:r>
    </w:p>
    <w:p w14:paraId="47FD9BF5" w14:textId="77777777" w:rsidR="00710DAC" w:rsidRPr="00B2347F" w:rsidRDefault="00710DAC" w:rsidP="00710DAC">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calls Baruch 3:16-19 </w:t>
      </w:r>
      <w:r>
        <w:t>“</w:t>
      </w:r>
      <w:r w:rsidRPr="00B2347F">
        <w:t>divine scripture</w:t>
      </w:r>
      <w:r>
        <w:t>”</w:t>
      </w:r>
      <w:r w:rsidRPr="00B2347F">
        <w:t xml:space="preserve"> </w:t>
      </w:r>
      <w:r w:rsidRPr="00B2347F">
        <w:rPr>
          <w:i/>
        </w:rPr>
        <w:t>The Instructor</w:t>
      </w:r>
      <w:r w:rsidRPr="00B2347F">
        <w:t xml:space="preserve"> book 2 ch.3 p.247</w:t>
      </w:r>
    </w:p>
    <w:p w14:paraId="6754DB45" w14:textId="77777777" w:rsidR="00710DAC" w:rsidRPr="00B2347F" w:rsidRDefault="00710DAC" w:rsidP="00710DAC">
      <w:pPr>
        <w:ind w:left="288" w:hanging="288"/>
      </w:pPr>
      <w:r w:rsidRPr="00B2347F">
        <w:rPr>
          <w:b/>
        </w:rPr>
        <w:t>Tertullian</w:t>
      </w:r>
      <w:r w:rsidRPr="00B2347F">
        <w:t xml:space="preserve"> (198-220 A.D.) said that the chamberlain [Ethiopian eunuch] was reading </w:t>
      </w:r>
      <w:r>
        <w:t>“</w:t>
      </w:r>
      <w:r w:rsidRPr="00B2347F">
        <w:t>divine Scripture</w:t>
      </w:r>
      <w:r>
        <w:t>”</w:t>
      </w:r>
      <w:r w:rsidRPr="00B2347F">
        <w:t xml:space="preserve"> </w:t>
      </w:r>
      <w:r w:rsidRPr="00B2347F">
        <w:rPr>
          <w:i/>
        </w:rPr>
        <w:t>On Baptism</w:t>
      </w:r>
      <w:r w:rsidRPr="00B2347F">
        <w:t xml:space="preserve"> ch.18 p.678</w:t>
      </w:r>
    </w:p>
    <w:p w14:paraId="3D6CDB08" w14:textId="77777777" w:rsidR="00710DAC" w:rsidRPr="00B2347F" w:rsidRDefault="00710DAC" w:rsidP="00710DAC">
      <w:pPr>
        <w:ind w:left="288" w:hanging="288"/>
        <w:rPr>
          <w:szCs w:val="24"/>
        </w:rPr>
      </w:pPr>
      <w:r w:rsidRPr="00B2347F">
        <w:rPr>
          <w:szCs w:val="24"/>
        </w:rPr>
        <w:t>Tertullian (</w:t>
      </w:r>
      <w:r w:rsidRPr="00B2347F">
        <w:t>208-220 A.D.</w:t>
      </w:r>
      <w:r w:rsidRPr="00B2347F">
        <w:rPr>
          <w:szCs w:val="24"/>
        </w:rPr>
        <w:t xml:space="preserve">) </w:t>
      </w:r>
      <w:r>
        <w:rPr>
          <w:szCs w:val="24"/>
        </w:rPr>
        <w:t>“</w:t>
      </w:r>
      <w:r w:rsidRPr="00B2347F">
        <w:rPr>
          <w:rFonts w:cs="Consolas"/>
          <w:szCs w:val="24"/>
          <w:highlight w:val="white"/>
        </w:rPr>
        <w:t>By (the standard of) Idolatry we are measured; by her disjunctive intervention we are conjoined; to her, outjutting from our midst, we are united; the Divine Scripture has made us concorporate;</w:t>
      </w:r>
      <w:r>
        <w:rPr>
          <w:szCs w:val="24"/>
        </w:rPr>
        <w:t>”</w:t>
      </w:r>
      <w:r w:rsidRPr="00B2347F">
        <w:rPr>
          <w:szCs w:val="24"/>
        </w:rPr>
        <w:t xml:space="preserve"> </w:t>
      </w:r>
      <w:r w:rsidRPr="00B2347F">
        <w:rPr>
          <w:i/>
          <w:szCs w:val="24"/>
        </w:rPr>
        <w:t>On Modesty</w:t>
      </w:r>
      <w:r w:rsidRPr="00B2347F">
        <w:rPr>
          <w:szCs w:val="24"/>
        </w:rPr>
        <w:t xml:space="preserve"> ch.5 p.78</w:t>
      </w:r>
    </w:p>
    <w:p w14:paraId="141B8A24"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Pr>
          <w:rFonts w:cs="Consolas"/>
          <w:szCs w:val="24"/>
          <w:highlight w:val="white"/>
        </w:rPr>
        <w:t>‘</w:t>
      </w:r>
      <w:r w:rsidRPr="00B2347F">
        <w:rPr>
          <w:rFonts w:cs="Consolas"/>
          <w:szCs w:val="24"/>
          <w:highlight w:val="white"/>
        </w:rPr>
        <w:t>And he [Daniel] wrote the dream.</w:t>
      </w:r>
      <w:r>
        <w:rPr>
          <w:rFonts w:cs="Consolas"/>
          <w:szCs w:val="24"/>
          <w:highlight w:val="white"/>
        </w:rPr>
        <w:t>’</w:t>
      </w:r>
      <w:r w:rsidRPr="00B2347F">
        <w:rPr>
          <w:rFonts w:cs="Consolas"/>
          <w:szCs w:val="24"/>
          <w:highlight w:val="white"/>
        </w:rPr>
        <w:t xml:space="preserve"> The things, therefore, which were revealed to the blessed prophet by the Spirit in visions, these he also recounted fully for others, that he might not appear to prophesy of the future to himself alone, but might be proved a prophet to others also, who wish to search the divine Scriptures.</w:t>
      </w:r>
      <w:r>
        <w:rPr>
          <w:szCs w:val="24"/>
        </w:rPr>
        <w:t>”</w:t>
      </w:r>
      <w:r w:rsidRPr="00B2347F">
        <w:rPr>
          <w:szCs w:val="24"/>
        </w:rPr>
        <w:t xml:space="preserve"> </w:t>
      </w:r>
      <w:r w:rsidRPr="00B2347F">
        <w:rPr>
          <w:i/>
          <w:szCs w:val="24"/>
        </w:rPr>
        <w:t>Scholia on Daniel</w:t>
      </w:r>
      <w:r w:rsidRPr="00B2347F">
        <w:rPr>
          <w:szCs w:val="24"/>
        </w:rPr>
        <w:t xml:space="preserve"> ch.7 verse 1 p.188</w:t>
      </w:r>
    </w:p>
    <w:p w14:paraId="7F8F3E72" w14:textId="77777777" w:rsidR="00710DAC" w:rsidRPr="00B2347F" w:rsidRDefault="00710DAC" w:rsidP="00710DAC">
      <w:pPr>
        <w:ind w:left="288" w:hanging="288"/>
      </w:pPr>
      <w:r w:rsidRPr="00B2347F">
        <w:rPr>
          <w:b/>
        </w:rPr>
        <w:t>Origen</w:t>
      </w:r>
      <w:r w:rsidRPr="00B2347F">
        <w:t xml:space="preserve"> (240 A.D.) quotes Micah 2:9 as </w:t>
      </w:r>
      <w:r>
        <w:t>“</w:t>
      </w:r>
      <w:r w:rsidRPr="00B2347F">
        <w:t>this is what the divine Scripture expresses</w:t>
      </w:r>
      <w:r>
        <w:t>”</w:t>
      </w:r>
      <w:r w:rsidRPr="00B2347F">
        <w:t xml:space="preserve">. </w:t>
      </w:r>
      <w:r w:rsidRPr="00B2347F">
        <w:rPr>
          <w:i/>
        </w:rPr>
        <w:t>Homilies on Jeremiah</w:t>
      </w:r>
      <w:r w:rsidRPr="00B2347F">
        <w:t xml:space="preserve"> Homily 28 ch.5 p.264 (translated by Jerome)</w:t>
      </w:r>
    </w:p>
    <w:p w14:paraId="355BA489" w14:textId="1EBC933F" w:rsidR="00710DAC" w:rsidRDefault="00710DAC" w:rsidP="00710DAC">
      <w:pPr>
        <w:autoSpaceDE w:val="0"/>
        <w:autoSpaceDN w:val="0"/>
        <w:adjustRightInd w:val="0"/>
        <w:ind w:left="288" w:hanging="288"/>
      </w:pPr>
      <w:r w:rsidRPr="00B2347F">
        <w:t xml:space="preserve">Origen (c.227-240 A.D.) </w:t>
      </w:r>
      <w:r>
        <w:t>“</w:t>
      </w:r>
      <w:r w:rsidRPr="00B2347F">
        <w:rPr>
          <w:highlight w:val="white"/>
        </w:rPr>
        <w:t xml:space="preserve">Consider however, whether the divine Scriptures do not in many places teach this; as where the Saviour says, </w:t>
      </w:r>
      <w:r>
        <w:rPr>
          <w:highlight w:val="white"/>
        </w:rPr>
        <w:t>‘</w:t>
      </w:r>
      <w:r w:rsidRPr="00B2347F">
        <w:rPr>
          <w:highlight w:val="white"/>
        </w:rPr>
        <w:t>Or have ye not read that which was spoken at the bush, I am the God of Abraham and the God of Isaac and the God of Jacob. He is not God of the dead but of the living.</w:t>
      </w:r>
      <w:r>
        <w:t>’”</w:t>
      </w:r>
      <w:r w:rsidRPr="00B2347F">
        <w:t xml:space="preserve"> [Mark 12:26]</w:t>
      </w:r>
      <w:r w:rsidRPr="00B2347F">
        <w:rPr>
          <w:highlight w:val="white"/>
        </w:rPr>
        <w:t xml:space="preserve"> </w:t>
      </w:r>
      <w:r w:rsidRPr="00B2347F">
        <w:rPr>
          <w:i/>
        </w:rPr>
        <w:t>Commentary on John</w:t>
      </w:r>
      <w:r w:rsidRPr="00B2347F">
        <w:t xml:space="preserve"> book 2 ch.10 p.333</w:t>
      </w:r>
    </w:p>
    <w:p w14:paraId="17C3DED5" w14:textId="77777777" w:rsidR="00710DAC" w:rsidRPr="00B2347F" w:rsidRDefault="00710DAC" w:rsidP="00710DAC">
      <w:pPr>
        <w:ind w:left="288" w:hanging="288"/>
      </w:pPr>
      <w:r w:rsidRPr="00B2347F">
        <w:rPr>
          <w:b/>
        </w:rPr>
        <w:t>Novatian</w:t>
      </w:r>
      <w:r w:rsidRPr="00B2347F">
        <w:t xml:space="preserve"> (250/4-256/7 A.D.) </w:t>
      </w:r>
      <w:r>
        <w:t>“</w:t>
      </w:r>
      <w:r w:rsidRPr="00B2347F">
        <w:t>Scripture has frequently declared Him [Christ] both Angel and God, so the same divine Scripture declares Him also both man and God.</w:t>
      </w:r>
      <w:r>
        <w:t>”</w:t>
      </w:r>
      <w:r w:rsidRPr="00B2347F">
        <w:t xml:space="preserve"> Then Novatian quotes Genesis 32:24-27 to prove his point. </w:t>
      </w:r>
      <w:r w:rsidRPr="00B2347F">
        <w:rPr>
          <w:i/>
        </w:rPr>
        <w:t>Novatian Concerning the Trinity</w:t>
      </w:r>
      <w:r w:rsidRPr="00B2347F">
        <w:t xml:space="preserve"> ch.19 p.630</w:t>
      </w:r>
    </w:p>
    <w:p w14:paraId="50485AA8"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a large number of bishops, whom their faith and the divine protection had preserved in soundness and safety, we met together; and the divine Scriptures being brought forward on both sides, we balance the decision with wholesome moderation,…</w:t>
      </w:r>
      <w:r>
        <w:t>”</w:t>
      </w:r>
      <w:r w:rsidRPr="00B2347F">
        <w:t xml:space="preserve"> </w:t>
      </w:r>
      <w:r w:rsidRPr="00B2347F">
        <w:rPr>
          <w:i/>
        </w:rPr>
        <w:t>Epistles of Cyprian</w:t>
      </w:r>
      <w:r w:rsidRPr="00B2347F">
        <w:t xml:space="preserve"> letter 51 ch.6 p.328</w:t>
      </w:r>
    </w:p>
    <w:p w14:paraId="02CAD19A" w14:textId="77777777" w:rsidR="00710DAC" w:rsidRDefault="00710DAC" w:rsidP="00710DAC">
      <w:pPr>
        <w:ind w:left="288" w:hanging="288"/>
      </w:pPr>
      <w:r w:rsidRPr="00B2347F">
        <w:t xml:space="preserve">Cyprian of Carthage (c.246-258 A.D.) </w:t>
      </w:r>
      <w:r>
        <w:t>“</w:t>
      </w:r>
      <w:r w:rsidRPr="00B2347F">
        <w:t>Divine Scripture proves this, when it says, …</w:t>
      </w:r>
      <w:r>
        <w:t>”</w:t>
      </w:r>
      <w:r w:rsidRPr="00B2347F">
        <w:t xml:space="preserve"> </w:t>
      </w:r>
      <w:r w:rsidRPr="00B2347F">
        <w:rPr>
          <w:i/>
        </w:rPr>
        <w:t>Treatises of Cyprian</w:t>
      </w:r>
      <w:r w:rsidRPr="00B2347F">
        <w:t xml:space="preserve"> Treatise 1 ch.24 p.429</w:t>
      </w:r>
    </w:p>
    <w:p w14:paraId="39D7AA02" w14:textId="77777777" w:rsidR="00710DAC" w:rsidRPr="00B2347F" w:rsidRDefault="00710DAC" w:rsidP="00710DAC">
      <w:pPr>
        <w:ind w:left="288" w:hanging="288"/>
        <w:rPr>
          <w:szCs w:val="24"/>
        </w:rPr>
      </w:pPr>
      <w:r w:rsidRPr="00B2347F">
        <w:rPr>
          <w:b/>
          <w:szCs w:val="24"/>
        </w:rPr>
        <w:t xml:space="preserve">Firmilian of </w:t>
      </w:r>
      <w:smartTag w:uri="urn:schemas-microsoft-com:office:smarttags" w:element="place">
        <w:r w:rsidRPr="00B2347F">
          <w:rPr>
            <w:b/>
            <w:szCs w:val="24"/>
          </w:rPr>
          <w:t>Caesarea</w:t>
        </w:r>
      </w:smartTag>
      <w:r w:rsidRPr="00B2347F">
        <w:rPr>
          <w:szCs w:val="24"/>
        </w:rPr>
        <w:t xml:space="preserve"> to Cyprian (256 A.D.) </w:t>
      </w:r>
      <w:r>
        <w:rPr>
          <w:szCs w:val="24"/>
        </w:rPr>
        <w:t>“</w:t>
      </w:r>
      <w:r w:rsidRPr="00B2347F">
        <w:rPr>
          <w:rFonts w:cs="Consolas"/>
          <w:szCs w:val="24"/>
          <w:highlight w:val="white"/>
        </w:rPr>
        <w:t xml:space="preserve">so that of none more than of you does divine Scripture say, </w:t>
      </w:r>
      <w:r>
        <w:rPr>
          <w:rFonts w:cs="Consolas"/>
          <w:szCs w:val="24"/>
          <w:highlight w:val="white"/>
        </w:rPr>
        <w:t>‘</w:t>
      </w:r>
      <w:r w:rsidRPr="00B2347F">
        <w:rPr>
          <w:rFonts w:cs="Consolas"/>
          <w:szCs w:val="24"/>
          <w:highlight w:val="white"/>
        </w:rPr>
        <w:t>A wrathful man stirreth up strifes, and a furious man heapeth up sins.</w:t>
      </w:r>
      <w:r>
        <w:rPr>
          <w:szCs w:val="24"/>
        </w:rPr>
        <w:t>”</w:t>
      </w:r>
      <w:r w:rsidRPr="00B2347F">
        <w:rPr>
          <w:szCs w:val="24"/>
        </w:rPr>
        <w:t xml:space="preserve"> </w:t>
      </w:r>
      <w:r w:rsidRPr="00B2347F">
        <w:rPr>
          <w:i/>
          <w:szCs w:val="24"/>
        </w:rPr>
        <w:t>Epistles of Cyprian</w:t>
      </w:r>
      <w:r w:rsidRPr="00B2347F">
        <w:rPr>
          <w:szCs w:val="24"/>
        </w:rPr>
        <w:t xml:space="preserve"> Letter 74 ch.24 p.396</w:t>
      </w:r>
    </w:p>
    <w:p w14:paraId="21A1D6E3" w14:textId="77777777" w:rsidR="00710DAC" w:rsidRPr="00B2347F" w:rsidRDefault="00710DAC" w:rsidP="00710DAC">
      <w:pPr>
        <w:ind w:left="288" w:hanging="288"/>
        <w:rPr>
          <w:szCs w:val="24"/>
        </w:rPr>
      </w:pPr>
      <w:r w:rsidRPr="00B2347F">
        <w:rPr>
          <w:szCs w:val="24"/>
        </w:rPr>
        <w:t xml:space="preserve">Felix of Amacora At the </w:t>
      </w:r>
      <w:r w:rsidRPr="00B2347F">
        <w:rPr>
          <w:b/>
          <w:szCs w:val="24"/>
        </w:rPr>
        <w:t>Seventh Council of Carthage</w:t>
      </w:r>
      <w:r w:rsidRPr="00B2347F">
        <w:rPr>
          <w:szCs w:val="24"/>
        </w:rPr>
        <w:t xml:space="preserve"> (258 A.D.) p.659 </w:t>
      </w:r>
      <w:r>
        <w:rPr>
          <w:szCs w:val="24"/>
        </w:rPr>
        <w:t>“</w:t>
      </w:r>
      <w:r w:rsidRPr="00B2347F">
        <w:rPr>
          <w:rFonts w:cs="Consolas"/>
          <w:szCs w:val="24"/>
          <w:highlight w:val="white"/>
        </w:rPr>
        <w:t>Also another Felix of Amaccora said: And I myself, following the authority of the divine Scriptures,</w:t>
      </w:r>
      <w:r>
        <w:rPr>
          <w:szCs w:val="24"/>
        </w:rPr>
        <w:t>”</w:t>
      </w:r>
      <w:r w:rsidRPr="00B2347F">
        <w:rPr>
          <w:szCs w:val="24"/>
        </w:rPr>
        <w:t xml:space="preserve"> </w:t>
      </w:r>
    </w:p>
    <w:p w14:paraId="58BD89DF" w14:textId="77777777" w:rsidR="00710DAC" w:rsidRPr="00B2347F" w:rsidRDefault="00710DAC" w:rsidP="00710DAC">
      <w:pPr>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Pr>
          <w:szCs w:val="24"/>
        </w:rPr>
        <w:t>“</w:t>
      </w:r>
      <w:r w:rsidRPr="00B2347F">
        <w:rPr>
          <w:rFonts w:cs="Consolas"/>
          <w:szCs w:val="24"/>
          <w:highlight w:val="white"/>
        </w:rPr>
        <w:t>Moreover, divine Scripture calls us makers of those motions which proceed from the heart, when it calls us doers of the law of judgment and of justice.</w:t>
      </w:r>
      <w:r>
        <w:rPr>
          <w:szCs w:val="24"/>
        </w:rPr>
        <w:t>”</w:t>
      </w:r>
      <w:r w:rsidRPr="00B2347F">
        <w:rPr>
          <w:szCs w:val="24"/>
        </w:rPr>
        <w:t xml:space="preserve"> </w:t>
      </w:r>
      <w:r w:rsidRPr="00B2347F">
        <w:rPr>
          <w:i/>
          <w:szCs w:val="24"/>
        </w:rPr>
        <w:t>Epistles of Dionysius</w:t>
      </w:r>
      <w:r w:rsidRPr="00B2347F">
        <w:rPr>
          <w:szCs w:val="24"/>
        </w:rPr>
        <w:t xml:space="preserve"> Letter 4 ch.11 p.93</w:t>
      </w:r>
    </w:p>
    <w:p w14:paraId="7A5F0DD2" w14:textId="77777777" w:rsidR="00710DAC" w:rsidRPr="00B2347F" w:rsidRDefault="00710DAC" w:rsidP="00710DAC">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Pr>
          <w:rFonts w:ascii="Times New Roman" w:hAnsi="Times New Roman"/>
          <w:sz w:val="24"/>
          <w:szCs w:val="24"/>
        </w:rPr>
        <w:t>“</w:t>
      </w:r>
      <w:r w:rsidRPr="00B2347F">
        <w:rPr>
          <w:rFonts w:ascii="Times New Roman" w:hAnsi="Times New Roman" w:cs="Consolas"/>
          <w:sz w:val="24"/>
          <w:szCs w:val="24"/>
          <w:highlight w:val="white"/>
        </w:rPr>
        <w:t>For these indeed rightly know that the Trinity is declared in the divine Scripture,</w:t>
      </w:r>
      <w:r>
        <w:rPr>
          <w:rFonts w:ascii="Times New Roman" w:hAnsi="Times New Roman"/>
          <w:sz w:val="24"/>
        </w:rPr>
        <w:t>”</w:t>
      </w:r>
      <w:r w:rsidRPr="00B2347F">
        <w:rPr>
          <w:rFonts w:ascii="Times New Roman" w:hAnsi="Times New Roman"/>
          <w:sz w:val="24"/>
        </w:rPr>
        <w:t xml:space="preserve"> in ch.1 and uses Moses in Deuteronomy [32:6] to </w:t>
      </w:r>
      <w:r>
        <w:rPr>
          <w:rFonts w:ascii="Times New Roman" w:hAnsi="Times New Roman"/>
          <w:sz w:val="24"/>
        </w:rPr>
        <w:t>“</w:t>
      </w:r>
      <w:r w:rsidRPr="00B2347F">
        <w:rPr>
          <w:rFonts w:ascii="Times New Roman" w:hAnsi="Times New Roman"/>
          <w:sz w:val="24"/>
        </w:rPr>
        <w:t>convict</w:t>
      </w:r>
      <w:r>
        <w:rPr>
          <w:rFonts w:ascii="Times New Roman" w:hAnsi="Times New Roman"/>
          <w:sz w:val="24"/>
        </w:rPr>
        <w:t>”</w:t>
      </w:r>
      <w:r w:rsidRPr="00B2347F">
        <w:rPr>
          <w:rFonts w:ascii="Times New Roman" w:hAnsi="Times New Roman"/>
          <w:sz w:val="24"/>
        </w:rPr>
        <w:t xml:space="preserve"> these men. </w:t>
      </w:r>
      <w:r w:rsidRPr="00B2347F">
        <w:rPr>
          <w:rFonts w:ascii="Times New Roman" w:hAnsi="Times New Roman"/>
          <w:i/>
          <w:sz w:val="24"/>
        </w:rPr>
        <w:t xml:space="preserve">Dionysius of </w:t>
      </w:r>
      <w:smartTag w:uri="urn:schemas-microsoft-com:office:smarttags" w:element="place">
        <w:smartTag w:uri="urn:schemas-microsoft-com:office:smarttags" w:element="City">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ch.2 p.365</w:t>
      </w:r>
    </w:p>
    <w:p w14:paraId="2BA21B04" w14:textId="77777777" w:rsidR="00710DAC" w:rsidRPr="00B2347F" w:rsidRDefault="00710DAC" w:rsidP="00710DAC">
      <w:pPr>
        <w:autoSpaceDE w:val="0"/>
        <w:autoSpaceDN w:val="0"/>
        <w:adjustRightInd w:val="0"/>
        <w:ind w:left="288" w:hanging="288"/>
        <w:rPr>
          <w:szCs w:val="24"/>
        </w:rPr>
      </w:pPr>
      <w:r w:rsidRPr="00B2347F">
        <w:rPr>
          <w:b/>
          <w:szCs w:val="24"/>
        </w:rPr>
        <w:t>Anatolius</w:t>
      </w:r>
      <w:r w:rsidRPr="00B2347F">
        <w:rPr>
          <w:szCs w:val="24"/>
        </w:rPr>
        <w:t xml:space="preserve"> (</w:t>
      </w:r>
      <w:r w:rsidRPr="00B2347F">
        <w:t>270-280 A.D.</w:t>
      </w:r>
      <w:r w:rsidRPr="00B2347F">
        <w:rPr>
          <w:szCs w:val="24"/>
        </w:rPr>
        <w:t xml:space="preserve">) </w:t>
      </w:r>
      <w:r>
        <w:rPr>
          <w:szCs w:val="24"/>
        </w:rPr>
        <w:t>“</w:t>
      </w:r>
      <w:r w:rsidRPr="00B2347F">
        <w:rPr>
          <w:rFonts w:cs="Consolas"/>
          <w:szCs w:val="24"/>
          <w:highlight w:val="white"/>
        </w:rPr>
        <w:t>And therefore we have said that those parties have committed no trivial offence who have ventured either on anticipating or on going beyond this number, which is given us in the divine Scriptures themselves.</w:t>
      </w:r>
      <w:r>
        <w:rPr>
          <w:szCs w:val="24"/>
        </w:rPr>
        <w:t>”</w:t>
      </w:r>
      <w:r w:rsidRPr="00B2347F">
        <w:rPr>
          <w:szCs w:val="24"/>
        </w:rPr>
        <w:t xml:space="preserve"> ch.16 p.151</w:t>
      </w:r>
    </w:p>
    <w:p w14:paraId="04F32752" w14:textId="77777777" w:rsidR="00710DAC" w:rsidRPr="00B2347F" w:rsidRDefault="00710DAC" w:rsidP="00710DAC">
      <w:pPr>
        <w:autoSpaceDE w:val="0"/>
        <w:autoSpaceDN w:val="0"/>
        <w:adjustRightInd w:val="0"/>
        <w:ind w:left="288" w:hanging="288"/>
        <w:rPr>
          <w:szCs w:val="24"/>
        </w:rPr>
      </w:pPr>
      <w:r w:rsidRPr="00B2347F">
        <w:rPr>
          <w:b/>
          <w:szCs w:val="24"/>
        </w:rPr>
        <w:t xml:space="preserve">Theonas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282-300 A.D.</w:t>
      </w:r>
      <w:r w:rsidRPr="00B2347F">
        <w:rPr>
          <w:szCs w:val="24"/>
        </w:rPr>
        <w:t xml:space="preserve">) </w:t>
      </w:r>
      <w:r>
        <w:rPr>
          <w:szCs w:val="24"/>
        </w:rPr>
        <w:t>“</w:t>
      </w:r>
      <w:r w:rsidRPr="00B2347F">
        <w:rPr>
          <w:rFonts w:cs="Consolas"/>
          <w:szCs w:val="24"/>
          <w:highlight w:val="white"/>
        </w:rPr>
        <w:t>On occasion also he will endeavour to laud the divine Scriptures, which, with marvellous care and most liberal expenditure, Ptolemy Philadelphus caused to be translated into our language;</w:t>
      </w:r>
      <w:r>
        <w:rPr>
          <w:szCs w:val="24"/>
        </w:rPr>
        <w:t>”</w:t>
      </w:r>
      <w:r w:rsidRPr="00B2347F">
        <w:rPr>
          <w:szCs w:val="24"/>
        </w:rPr>
        <w:t xml:space="preserve"> ch.7 p.160</w:t>
      </w:r>
    </w:p>
    <w:p w14:paraId="7F383779" w14:textId="77777777" w:rsidR="00710DAC" w:rsidRPr="00B2347F" w:rsidRDefault="00710DAC" w:rsidP="00710DAC">
      <w:pPr>
        <w:ind w:left="288" w:hanging="288"/>
      </w:pPr>
      <w:r w:rsidRPr="00B2347F">
        <w:rPr>
          <w:b/>
        </w:rPr>
        <w:t>Phileas of Thmuis</w:t>
      </w:r>
      <w:r w:rsidRPr="00B2347F">
        <w:t xml:space="preserve"> (martyred 306/307 A.D.) </w:t>
      </w:r>
      <w:r>
        <w:t>“</w:t>
      </w:r>
      <w:r w:rsidRPr="00B2347F">
        <w:t>Having before them all these examples and signs and illustrious tokens which are given us in the divine and holy Scriptures, the blessed martyrs who lived with us did not hesitate, but directing the eye of their soul in sincerity to that God who is over all, and embracing with willing mind the death which their piety cost them, they adhered steadfastly to their vocation.</w:t>
      </w:r>
      <w:r>
        <w:t>”</w:t>
      </w:r>
      <w:r w:rsidRPr="00B2347F">
        <w:t xml:space="preserve"> </w:t>
      </w:r>
      <w:r w:rsidRPr="00B2347F">
        <w:rPr>
          <w:i/>
        </w:rPr>
        <w:t>Letter of Phileas to Thmuis</w:t>
      </w:r>
      <w:r w:rsidRPr="00B2347F">
        <w:t xml:space="preserve"> ch.1 p.162</w:t>
      </w:r>
    </w:p>
    <w:p w14:paraId="2AB51020" w14:textId="77777777" w:rsidR="00710DAC" w:rsidRPr="00B2347F" w:rsidRDefault="00710DAC" w:rsidP="00710DAC">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w:t>
      </w:r>
      <w:r>
        <w:t>“</w:t>
      </w:r>
      <w:r w:rsidRPr="00B2347F">
        <w:t>divine Scriptures</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p.28</w:t>
      </w:r>
    </w:p>
    <w:p w14:paraId="7F385624" w14:textId="77777777" w:rsidR="00710DAC" w:rsidRDefault="00710DAC" w:rsidP="00710DAC">
      <w:pPr>
        <w:autoSpaceDE w:val="0"/>
        <w:autoSpaceDN w:val="0"/>
        <w:adjustRightInd w:val="0"/>
        <w:ind w:left="288" w:hanging="288"/>
        <w:rPr>
          <w:highlight w:val="white"/>
        </w:rPr>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w:t>
      </w:r>
      <w:r w:rsidRPr="00B2347F">
        <w:rPr>
          <w:highlight w:val="white"/>
        </w:rPr>
        <w:t xml:space="preserve">For the soul is made after the image and likeness of God, as divine Scripture also shews, when it says in the person of God </w:t>
      </w:r>
      <w:r>
        <w:rPr>
          <w:highlight w:val="white"/>
        </w:rPr>
        <w:t>‘</w:t>
      </w:r>
      <w:r w:rsidRPr="00B2347F">
        <w:rPr>
          <w:highlight w:val="white"/>
        </w:rPr>
        <w:t>Let us make man after our Image and likeness.</w:t>
      </w:r>
      <w:r>
        <w:rPr>
          <w:highlight w:val="white"/>
        </w:rPr>
        <w:t>’”</w:t>
      </w:r>
      <w:r w:rsidRPr="00B2347F">
        <w:rPr>
          <w:highlight w:val="white"/>
        </w:rPr>
        <w:t xml:space="preserve"> </w:t>
      </w:r>
      <w:r>
        <w:rPr>
          <w:i/>
          <w:highlight w:val="white"/>
        </w:rPr>
        <w:t>Athanasius Against the Heathen</w:t>
      </w:r>
      <w:r w:rsidRPr="00B2347F">
        <w:rPr>
          <w:highlight w:val="white"/>
        </w:rPr>
        <w:t xml:space="preserve"> part 2 ch.34 p.22</w:t>
      </w:r>
    </w:p>
    <w:p w14:paraId="2F4D9DF6" w14:textId="77777777" w:rsidR="00710DAC" w:rsidRPr="00EC53AF" w:rsidRDefault="00710DAC" w:rsidP="00710DAC">
      <w:pPr>
        <w:autoSpaceDE w:val="0"/>
        <w:autoSpaceDN w:val="0"/>
        <w:adjustRightInd w:val="0"/>
        <w:ind w:left="288" w:hanging="288"/>
        <w:rPr>
          <w:szCs w:val="24"/>
          <w:highlight w:val="white"/>
        </w:rPr>
      </w:pPr>
      <w:r w:rsidRPr="00EC53AF">
        <w:rPr>
          <w:szCs w:val="24"/>
        </w:rPr>
        <w:t>Athanasius of Alexandria (318 A.D.) “</w:t>
      </w:r>
      <w:r w:rsidRPr="00EC53AF">
        <w:rPr>
          <w:rFonts w:cs="Consolas"/>
          <w:szCs w:val="24"/>
          <w:highlight w:val="white"/>
        </w:rPr>
        <w:t>For which of the righteous men and holy prophets, and patriarchs, recorded in the divine Scriptures, ever had his corporal birth of a virgin only?</w:t>
      </w:r>
      <w:r w:rsidRPr="00EC53AF">
        <w:rPr>
          <w:szCs w:val="24"/>
        </w:rPr>
        <w:t xml:space="preserve">” </w:t>
      </w:r>
      <w:r w:rsidRPr="00EC53AF">
        <w:rPr>
          <w:i/>
          <w:szCs w:val="24"/>
        </w:rPr>
        <w:t>Incarnation of the Word</w:t>
      </w:r>
      <w:r w:rsidRPr="00EC53AF">
        <w:rPr>
          <w:szCs w:val="24"/>
        </w:rPr>
        <w:t xml:space="preserve"> ch.35.2 p.54</w:t>
      </w:r>
    </w:p>
    <w:p w14:paraId="4FB1BC02" w14:textId="77777777" w:rsidR="00710DAC" w:rsidRDefault="00710DAC" w:rsidP="00710DAC">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t>By saying these things, and by unfolding the divine Scriptures, we have often refuted them [Arians].</w:t>
      </w:r>
      <w:r>
        <w:t>”</w:t>
      </w:r>
      <w:r w:rsidRPr="00B2347F">
        <w:t xml:space="preserve"> </w:t>
      </w:r>
      <w:r w:rsidRPr="00B2347F">
        <w:rPr>
          <w:i/>
        </w:rPr>
        <w:t>Epistles on the Arian Heresy</w:t>
      </w:r>
      <w:r w:rsidRPr="00B2347F">
        <w:t xml:space="preserve"> Letter 2 ch.5 p.298</w:t>
      </w:r>
    </w:p>
    <w:p w14:paraId="70868A2A" w14:textId="3E00E058" w:rsidR="00710DAC" w:rsidRDefault="00710DAC" w:rsidP="00710DAC">
      <w:pPr>
        <w:ind w:left="288" w:hanging="288"/>
        <w:rPr>
          <w:b/>
        </w:rPr>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w:t>
      </w:r>
      <w:r>
        <w:t xml:space="preserve">says some heretics have “laid their hands boldly upon the Divine Scriptures, alleging that hey have corrected them.” </w:t>
      </w:r>
      <w:r w:rsidRPr="005D062B">
        <w:rPr>
          <w:i/>
        </w:rPr>
        <w:t>Eusebius</w:t>
      </w:r>
      <w:r>
        <w:rPr>
          <w:i/>
        </w:rPr>
        <w:t>’</w:t>
      </w:r>
      <w:r w:rsidRPr="005D062B">
        <w:rPr>
          <w:i/>
        </w:rPr>
        <w:t xml:space="preserve"> Ecclesiastical History</w:t>
      </w:r>
      <w:r>
        <w:t xml:space="preserve"> book 5 ch.8.16 p.248</w:t>
      </w:r>
      <w:r w:rsidR="00AF425E">
        <w:t>. See also book 7 ch.15.4 wher ehe mentions “divine scripture”</w:t>
      </w:r>
    </w:p>
    <w:p w14:paraId="746F6D9B" w14:textId="77777777" w:rsidR="00710DAC" w:rsidRDefault="00710DAC" w:rsidP="00710DAC">
      <w:pPr>
        <w:ind w:left="288" w:hanging="288"/>
      </w:pPr>
      <w:r w:rsidRPr="00A41E8F">
        <w:t>Eusebius of Caesarea</w:t>
      </w:r>
      <w:r>
        <w:t xml:space="preserve"> (318-325 A.D.) (implied) speaks of the divine oracles. </w:t>
      </w:r>
      <w:r w:rsidRPr="00792CEF">
        <w:rPr>
          <w:i/>
        </w:rPr>
        <w:t>Preparation for the Gospel</w:t>
      </w:r>
      <w:r>
        <w:t xml:space="preserve"> book 4 ch.21 p.31</w:t>
      </w:r>
    </w:p>
    <w:p w14:paraId="71CCD95A" w14:textId="77777777" w:rsidR="00710DAC" w:rsidRPr="00B2347F" w:rsidRDefault="00710DAC" w:rsidP="00710DAC">
      <w:pPr>
        <w:ind w:left="288" w:hanging="288"/>
      </w:pPr>
    </w:p>
    <w:p w14:paraId="5ABB503F" w14:textId="77777777" w:rsidR="00710DAC" w:rsidRPr="00B2347F" w:rsidRDefault="00710DAC" w:rsidP="00710DAC">
      <w:pPr>
        <w:ind w:left="288" w:hanging="288"/>
        <w:rPr>
          <w:b/>
          <w:u w:val="single"/>
        </w:rPr>
      </w:pPr>
      <w:r>
        <w:rPr>
          <w:b/>
          <w:u w:val="single"/>
        </w:rPr>
        <w:t>Even a</w:t>
      </w:r>
      <w:r w:rsidRPr="00B2347F">
        <w:rPr>
          <w:b/>
          <w:u w:val="single"/>
        </w:rPr>
        <w:t>mong heretics</w:t>
      </w:r>
    </w:p>
    <w:p w14:paraId="5F027925" w14:textId="77777777" w:rsidR="00710DAC" w:rsidRDefault="00710DAC" w:rsidP="00710DAC">
      <w:pPr>
        <w:autoSpaceDE w:val="0"/>
        <w:autoSpaceDN w:val="0"/>
        <w:adjustRightInd w:val="0"/>
        <w:ind w:left="288" w:hanging="288"/>
        <w:rPr>
          <w:szCs w:val="24"/>
        </w:rPr>
      </w:pPr>
      <w:r w:rsidRPr="00B2347F">
        <w:rPr>
          <w:szCs w:val="24"/>
        </w:rPr>
        <w:t xml:space="preserve">The Ebionite </w:t>
      </w:r>
      <w:r w:rsidRPr="00B2347F">
        <w:rPr>
          <w:b/>
          <w:i/>
          <w:szCs w:val="24"/>
        </w:rPr>
        <w:t>Recognitions of Clement</w:t>
      </w:r>
      <w:r w:rsidRPr="00B2347F">
        <w:rPr>
          <w:szCs w:val="24"/>
        </w:rPr>
        <w:t xml:space="preserve"> (</w:t>
      </w:r>
      <w:r w:rsidRPr="00B2347F">
        <w:t>c.211-231 A.D.</w:t>
      </w:r>
      <w:r w:rsidRPr="00B2347F">
        <w:rPr>
          <w:szCs w:val="24"/>
        </w:rPr>
        <w:t xml:space="preserve">) book 10 ch.42 p.203 </w:t>
      </w:r>
      <w:r>
        <w:rPr>
          <w:szCs w:val="24"/>
        </w:rPr>
        <w:t>“</w:t>
      </w:r>
      <w:r w:rsidRPr="00B2347F">
        <w:rPr>
          <w:rFonts w:cs="Consolas"/>
          <w:szCs w:val="24"/>
          <w:highlight w:val="white"/>
        </w:rPr>
        <w:t>For there are many sayings in the divine Scriptures which can be drawn to that sense which every one has preconceived for himself; and this ought not to be done.</w:t>
      </w:r>
      <w:r>
        <w:rPr>
          <w:szCs w:val="24"/>
        </w:rPr>
        <w:t>”</w:t>
      </w:r>
    </w:p>
    <w:p w14:paraId="7CEE6EBC" w14:textId="77777777" w:rsidR="00710DAC" w:rsidRPr="00B2347F" w:rsidRDefault="00710DAC" w:rsidP="00710DAC">
      <w:pPr>
        <w:autoSpaceDE w:val="0"/>
        <w:autoSpaceDN w:val="0"/>
        <w:adjustRightInd w:val="0"/>
        <w:ind w:left="288" w:hanging="288"/>
        <w:rPr>
          <w:szCs w:val="24"/>
        </w:rPr>
      </w:pPr>
    </w:p>
    <w:p w14:paraId="621B0A85" w14:textId="55E2CCC8" w:rsidR="00710DAC" w:rsidRPr="00B2347F" w:rsidRDefault="00C255F9" w:rsidP="00710DAC">
      <w:pPr>
        <w:pStyle w:val="Heading2"/>
      </w:pPr>
      <w:bookmarkStart w:id="28" w:name="_Toc58617139"/>
      <w:bookmarkStart w:id="29" w:name="_Toc62978569"/>
      <w:bookmarkStart w:id="30" w:name="_Toc126171003"/>
      <w:bookmarkStart w:id="31" w:name="_Toc161079126"/>
      <w:r>
        <w:t>Sc</w:t>
      </w:r>
      <w:r w:rsidR="00710DAC">
        <w:t>6</w:t>
      </w:r>
      <w:r w:rsidR="00710DAC" w:rsidRPr="00B2347F">
        <w:t>. Scripture is holy/sacred</w:t>
      </w:r>
      <w:bookmarkEnd w:id="28"/>
      <w:bookmarkEnd w:id="29"/>
      <w:bookmarkEnd w:id="30"/>
      <w:bookmarkEnd w:id="31"/>
    </w:p>
    <w:bookmarkEnd w:id="26"/>
    <w:p w14:paraId="426F83A2" w14:textId="77777777" w:rsidR="00710DAC" w:rsidRPr="00B2347F" w:rsidRDefault="00710DAC" w:rsidP="00710DAC"/>
    <w:p w14:paraId="4B19A63B" w14:textId="77777777" w:rsidR="00710DAC" w:rsidRPr="00B2347F" w:rsidRDefault="00710DAC" w:rsidP="00710DAC">
      <w:r w:rsidRPr="00B2347F">
        <w:t>Romans 1:2; 2 Timothy 3:15</w:t>
      </w:r>
    </w:p>
    <w:p w14:paraId="320B111B" w14:textId="77777777" w:rsidR="00710DAC" w:rsidRPr="00B2347F" w:rsidRDefault="00710DAC" w:rsidP="00710DAC"/>
    <w:p w14:paraId="6D9C1352" w14:textId="77777777" w:rsidR="00710DAC" w:rsidRPr="00B2347F" w:rsidRDefault="00710DAC" w:rsidP="00710DAC">
      <w:r w:rsidRPr="00B2347F">
        <w:t xml:space="preserve">(The terms </w:t>
      </w:r>
      <w:r>
        <w:t>“</w:t>
      </w:r>
      <w:r w:rsidRPr="00B2347F">
        <w:t>Divine Scripture</w:t>
      </w:r>
      <w:r>
        <w:t>”</w:t>
      </w:r>
      <w:r w:rsidRPr="00B2347F">
        <w:t xml:space="preserve"> and </w:t>
      </w:r>
      <w:r>
        <w:t>“</w:t>
      </w:r>
      <w:r w:rsidRPr="00B2347F">
        <w:t>Holy Covenant</w:t>
      </w:r>
      <w:r>
        <w:t>”</w:t>
      </w:r>
      <w:r w:rsidRPr="00B2347F">
        <w:t xml:space="preserve"> are not included here.)</w:t>
      </w:r>
    </w:p>
    <w:p w14:paraId="179E1AD1" w14:textId="77777777" w:rsidR="00710DAC" w:rsidRPr="00B2347F" w:rsidRDefault="00710DAC" w:rsidP="00710DAC"/>
    <w:p w14:paraId="2777784D" w14:textId="77777777" w:rsidR="00710DAC" w:rsidRPr="00B2347F" w:rsidRDefault="00710DAC" w:rsidP="00710DAC">
      <w:pPr>
        <w:ind w:left="288" w:hanging="288"/>
      </w:pPr>
      <w:r w:rsidRPr="00B2347F">
        <w:rPr>
          <w:b/>
        </w:rPr>
        <w:t>Polycarp</w:t>
      </w:r>
      <w:r w:rsidRPr="00B2347F">
        <w:t xml:space="preserve"> (100-155 A.D.) </w:t>
      </w:r>
      <w:r>
        <w:t>“</w:t>
      </w:r>
      <w:r w:rsidRPr="00B2347F">
        <w:t>For I trust that ye are well verses in the Sacred Scriptures, and that nothing is hid from you; but to me this privilege is not yet granted.</w:t>
      </w:r>
      <w:r>
        <w:t>”</w:t>
      </w:r>
      <w:r w:rsidRPr="00B2347F">
        <w:t xml:space="preserve"> </w:t>
      </w:r>
      <w:r w:rsidRPr="00B2347F">
        <w:rPr>
          <w:i/>
        </w:rPr>
        <w:t>Polycarp</w:t>
      </w:r>
      <w:r>
        <w:rPr>
          <w:i/>
        </w:rPr>
        <w:t>’</w:t>
      </w:r>
      <w:r w:rsidRPr="00B2347F">
        <w:rPr>
          <w:i/>
        </w:rPr>
        <w:t>s Letter to the Philippians</w:t>
      </w:r>
      <w:r w:rsidRPr="00B2347F">
        <w:t xml:space="preserve"> (100-155 A.D.) ch.12 p.35</w:t>
      </w:r>
    </w:p>
    <w:p w14:paraId="2D4EFA8A" w14:textId="77777777" w:rsidR="00710DAC" w:rsidRPr="00B2347F" w:rsidRDefault="00710DAC" w:rsidP="00710DAC">
      <w:pPr>
        <w:autoSpaceDE w:val="0"/>
        <w:autoSpaceDN w:val="0"/>
        <w:adjustRightInd w:val="0"/>
        <w:ind w:left="288" w:hanging="288"/>
      </w:pPr>
      <w:r w:rsidRPr="00B2347F">
        <w:rPr>
          <w:b/>
        </w:rPr>
        <w:t>Justin Martyr</w:t>
      </w:r>
      <w:r w:rsidRPr="00B2347F">
        <w:t xml:space="preserve"> (c.148-165 A.D.) </w:t>
      </w:r>
      <w:r>
        <w:t>“</w:t>
      </w:r>
      <w:r w:rsidRPr="00B2347F">
        <w:rPr>
          <w:highlight w:val="white"/>
        </w:rPr>
        <w:t>Pay attention, therefore, to what I shall record out of the holy Scriptures, which do not need to be expounded, but only listened to.</w:t>
      </w:r>
      <w:r>
        <w:rPr>
          <w:highlight w:val="white"/>
        </w:rPr>
        <w:t>”</w:t>
      </w:r>
      <w:r w:rsidRPr="00B2347F">
        <w:rPr>
          <w:highlight w:val="white"/>
        </w:rPr>
        <w:t xml:space="preserve"> </w:t>
      </w:r>
      <w:r w:rsidRPr="00B2347F">
        <w:rPr>
          <w:i/>
        </w:rPr>
        <w:t>Dialogue with Trypho, a Jew</w:t>
      </w:r>
      <w:r w:rsidRPr="00B2347F">
        <w:t xml:space="preserve"> ch.55 p.222</w:t>
      </w:r>
    </w:p>
    <w:p w14:paraId="49EE4E6F" w14:textId="77777777" w:rsidR="00710DAC" w:rsidRPr="00B2347F" w:rsidRDefault="00710DAC" w:rsidP="00710DAC">
      <w:pPr>
        <w:autoSpaceDE w:val="0"/>
        <w:autoSpaceDN w:val="0"/>
        <w:adjustRightInd w:val="0"/>
        <w:ind w:left="288" w:hanging="288"/>
      </w:pPr>
      <w:r w:rsidRPr="00B2347F">
        <w:t xml:space="preserve">Justin Martyr (c.138-165 A.D.) </w:t>
      </w:r>
      <w:r>
        <w:t>“</w:t>
      </w:r>
      <w:r w:rsidRPr="00B2347F">
        <w:t>But now, by means of the contents of those Scriptures esteemed holy and prophetic amongst you, I attempt to prove all...</w:t>
      </w:r>
      <w:r>
        <w:t>”</w:t>
      </w:r>
      <w:r w:rsidRPr="00B2347F">
        <w:t xml:space="preserve"> </w:t>
      </w:r>
      <w:r w:rsidRPr="00B2347F">
        <w:rPr>
          <w:i/>
        </w:rPr>
        <w:t>Dialogue with Trypho, a Jew</w:t>
      </w:r>
      <w:r w:rsidRPr="00B2347F">
        <w:t xml:space="preserve"> ch.32 p.210.</w:t>
      </w:r>
    </w:p>
    <w:p w14:paraId="5643CB0B" w14:textId="77777777" w:rsidR="00710DAC" w:rsidRPr="00B2347F" w:rsidRDefault="00710DAC" w:rsidP="00710DAC">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 xml:space="preserve">Then holy Scripture gives a summary in these words: </w:t>
      </w:r>
      <w:r>
        <w:rPr>
          <w:highlight w:val="white"/>
        </w:rPr>
        <w:t>‘</w:t>
      </w:r>
      <w:r w:rsidRPr="00B2347F">
        <w:rPr>
          <w:highlight w:val="white"/>
        </w:rPr>
        <w:t>This is the book of the generation of the heavens and the earth, when they were created, in the day that the Lord made the heavens and the earth, and every green thing of the field, before it was made, and every herb of the field before it grew. For God had not caused it to rain upon the earth, and there was not a man to till the ground.</w:t>
      </w:r>
      <w:r>
        <w:rPr>
          <w:highlight w:val="white"/>
        </w:rPr>
        <w:t>’”</w:t>
      </w:r>
      <w:r w:rsidRPr="00B2347F">
        <w:rPr>
          <w:highlight w:val="white"/>
        </w:rPr>
        <w:t xml:space="preserve"> </w:t>
      </w:r>
      <w:r w:rsidRPr="00B2347F">
        <w:rPr>
          <w:i/>
        </w:rPr>
        <w:t>Theophilus to Autolycus</w:t>
      </w:r>
      <w:r w:rsidRPr="00B2347F">
        <w:t xml:space="preserve"> book 2 ch.19 p.102. See also book 2 ch.13 p.100.</w:t>
      </w:r>
    </w:p>
    <w:p w14:paraId="01D15338" w14:textId="77777777" w:rsidR="00710DAC" w:rsidRPr="00B2347F" w:rsidRDefault="00710DAC" w:rsidP="00710DAC">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t>“</w:t>
      </w:r>
      <w:r w:rsidRPr="00B2347F">
        <w:t>I met with the sacred Scriptures of the holy prophets, who also by the Spirit of God foretold the things that have already happened, just as they came to pass</w:t>
      </w:r>
      <w:r>
        <w:t>”</w:t>
      </w:r>
      <w:r w:rsidRPr="00B2347F">
        <w:t xml:space="preserve"> </w:t>
      </w:r>
      <w:r w:rsidRPr="00B2347F">
        <w:rPr>
          <w:i/>
        </w:rPr>
        <w:t>Theophilus to Autolycus</w:t>
      </w:r>
      <w:r w:rsidRPr="00B2347F">
        <w:t xml:space="preserve"> book 1 ch.14 p.93</w:t>
      </w:r>
    </w:p>
    <w:p w14:paraId="5672463D"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promised by His prophets in the holy Scriptures, concerning His Son,</w:t>
      </w:r>
      <w:r>
        <w:t>”</w:t>
      </w:r>
      <w:r w:rsidRPr="00B2347F">
        <w:t xml:space="preserve"> </w:t>
      </w:r>
      <w:r w:rsidRPr="00B2347F">
        <w:rPr>
          <w:i/>
        </w:rPr>
        <w:t>Irenaeus Against Heresies</w:t>
      </w:r>
      <w:r w:rsidRPr="00B2347F">
        <w:t xml:space="preserve"> book 3 ch.16.3 p.441</w:t>
      </w:r>
    </w:p>
    <w:p w14:paraId="78FD6328" w14:textId="77777777" w:rsidR="00710DAC" w:rsidRPr="00B2347F" w:rsidRDefault="00710DAC" w:rsidP="00710DAC">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(196 A.D.) </w:t>
      </w:r>
      <w:r>
        <w:t>“</w:t>
      </w:r>
      <w:r w:rsidRPr="00B2347F">
        <w:t xml:space="preserve">I … have read through all Holy Scripture, am not frightened at the things which are said to terrify us. For those who are greater than I have said, </w:t>
      </w:r>
      <w:r>
        <w:t>‘</w:t>
      </w:r>
      <w:r w:rsidRPr="00B2347F">
        <w:t>We ought to obey God rather than men.</w:t>
      </w:r>
      <w:r>
        <w:t>’”</w:t>
      </w:r>
      <w:r w:rsidRPr="00B2347F">
        <w:t xml:space="preserve"> </w:t>
      </w:r>
      <w:r w:rsidRPr="00B2347F">
        <w:rPr>
          <w:i/>
        </w:rPr>
        <w:t>Epistle to Victor and the Roman Church</w:t>
      </w:r>
      <w:r w:rsidRPr="00B2347F">
        <w:t xml:space="preserve"> vol.8 p.774</w:t>
      </w:r>
    </w:p>
    <w:p w14:paraId="2BD1F3F0" w14:textId="77777777" w:rsidR="00710DAC" w:rsidRPr="00B2347F" w:rsidRDefault="00710DAC" w:rsidP="00710DAC">
      <w:pPr>
        <w:autoSpaceDE w:val="0"/>
        <w:autoSpaceDN w:val="0"/>
        <w:adjustRightInd w:val="0"/>
        <w:ind w:left="288" w:hanging="288"/>
      </w:pPr>
      <w:r w:rsidRPr="00B2347F">
        <w:rPr>
          <w:b/>
        </w:rPr>
        <w:t>Caius</w:t>
      </w:r>
      <w:r w:rsidRPr="00B2347F">
        <w:t xml:space="preserve"> (190-217 A.D.) ch.2.1 p.601 </w:t>
      </w:r>
      <w:r>
        <w:t>“</w:t>
      </w:r>
      <w:r w:rsidRPr="00B2347F">
        <w:t>And perhaps what they allege might be credible, did not the Holy Scriptures contradict them.</w:t>
      </w:r>
      <w:r>
        <w:t>”</w:t>
      </w:r>
      <w:r w:rsidRPr="00B2347F">
        <w:t xml:space="preserve"> Th</w:t>
      </w:r>
      <w:r w:rsidRPr="00B2347F">
        <w:rPr>
          <w:szCs w:val="24"/>
        </w:rPr>
        <w:t xml:space="preserve">en he mentions earlier church writers. </w:t>
      </w:r>
      <w:r>
        <w:rPr>
          <w:szCs w:val="24"/>
        </w:rPr>
        <w:t>“</w:t>
      </w:r>
      <w:r w:rsidRPr="00B2347F">
        <w:rPr>
          <w:rFonts w:cs="Consolas"/>
          <w:szCs w:val="24"/>
          <w:highlight w:val="white"/>
        </w:rPr>
        <w:t>I mean Justin and Miltiades, and Tatian and Clement, and many others, in all which divinity is ascribed to Christ. For who is ignorant of the books of Irenaeus and Melito, and the rest, which declare Christ to be God and man?</w:t>
      </w:r>
      <w:r>
        <w:rPr>
          <w:szCs w:val="24"/>
        </w:rPr>
        <w:t>”</w:t>
      </w:r>
      <w:r w:rsidRPr="00B2347F">
        <w:rPr>
          <w:szCs w:val="24"/>
        </w:rPr>
        <w:t xml:space="preserve"> </w:t>
      </w:r>
    </w:p>
    <w:p w14:paraId="30880226"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rPr>
          <w:highlight w:val="white"/>
        </w:rPr>
        <w:t>let me act and speak In all things as Thy Holy Scriptures teach;</w:t>
      </w:r>
      <w:r>
        <w:t>”</w:t>
      </w:r>
      <w:r w:rsidRPr="00B2347F">
        <w:t xml:space="preserve"> </w:t>
      </w:r>
      <w:r w:rsidRPr="00B2347F">
        <w:rPr>
          <w:i/>
        </w:rPr>
        <w:t>The Instructor</w:t>
      </w:r>
      <w:r w:rsidRPr="00B2347F">
        <w:t xml:space="preserve"> book 3 To the Paedagogus p.296</w:t>
      </w:r>
    </w:p>
    <w:p w14:paraId="6CC73BFA" w14:textId="5874734A" w:rsidR="00710DAC" w:rsidRPr="00B2347F" w:rsidRDefault="00710DAC" w:rsidP="00710DAC">
      <w:pPr>
        <w:ind w:left="288" w:hanging="288"/>
      </w:pPr>
      <w:r w:rsidRPr="00B2347F">
        <w:rPr>
          <w:b/>
        </w:rPr>
        <w:t>Tertullian</w:t>
      </w:r>
      <w:r w:rsidRPr="00B2347F">
        <w:t xml:space="preserve"> (198-220 A.D.) goes into great detail about early Christian worship. </w:t>
      </w:r>
      <w:r>
        <w:t>“</w:t>
      </w:r>
      <w:r w:rsidRPr="00B2347F">
        <w:t>After manual ablution, and the bringing in of lights, each is asked to stand forth and sing, as he can, a hymn to God, either one from the holy Scriptures or one of his own composing,</w:t>
      </w:r>
      <w:r>
        <w:t>”</w:t>
      </w:r>
      <w:r w:rsidRPr="00B2347F">
        <w:t xml:space="preserve"> </w:t>
      </w:r>
      <w:r w:rsidR="00C513CB" w:rsidRPr="00C513CB">
        <w:rPr>
          <w:bCs/>
          <w:i/>
          <w:iCs/>
          <w:szCs w:val="20"/>
        </w:rPr>
        <w:t xml:space="preserve">Tertullian’s </w:t>
      </w:r>
      <w:r w:rsidRPr="00B2347F">
        <w:rPr>
          <w:i/>
        </w:rPr>
        <w:t>Apology</w:t>
      </w:r>
      <w:r w:rsidRPr="00B2347F">
        <w:t xml:space="preserve"> ch.39 p.47</w:t>
      </w:r>
    </w:p>
    <w:p w14:paraId="3254CD4C" w14:textId="77777777" w:rsidR="00710DAC" w:rsidRPr="00B2347F" w:rsidRDefault="00710DAC" w:rsidP="00710DAC">
      <w:pPr>
        <w:autoSpaceDE w:val="0"/>
        <w:autoSpaceDN w:val="0"/>
        <w:adjustRightInd w:val="0"/>
        <w:ind w:left="288" w:hanging="288"/>
        <w:rPr>
          <w:szCs w:val="24"/>
        </w:rPr>
      </w:pPr>
      <w:r w:rsidRPr="00B2347F">
        <w:rPr>
          <w:szCs w:val="24"/>
        </w:rPr>
        <w:t xml:space="preserve">Tertullian (208-220 A.D.) </w:t>
      </w:r>
      <w:r>
        <w:rPr>
          <w:szCs w:val="24"/>
        </w:rPr>
        <w:t>“</w:t>
      </w:r>
      <w:r w:rsidRPr="00B2347F">
        <w:rPr>
          <w:rFonts w:cs="Consolas"/>
          <w:szCs w:val="24"/>
          <w:highlight w:val="white"/>
        </w:rPr>
        <w:t xml:space="preserve">The law of piety, sanctity, humanity, truth, chastity, justice, mercy, benevolence, modesty, remains in its entirety; in which law </w:t>
      </w:r>
      <w:r>
        <w:rPr>
          <w:rFonts w:cs="Consolas"/>
          <w:szCs w:val="24"/>
          <w:highlight w:val="white"/>
        </w:rPr>
        <w:t>‘</w:t>
      </w:r>
      <w:r w:rsidRPr="00B2347F">
        <w:rPr>
          <w:rFonts w:cs="Consolas"/>
          <w:szCs w:val="24"/>
          <w:highlight w:val="white"/>
        </w:rPr>
        <w:t>blessed (is) the man who shall meditate by day and by night.</w:t>
      </w:r>
      <w:r>
        <w:rPr>
          <w:rFonts w:cs="Consolas"/>
          <w:szCs w:val="24"/>
          <w:highlight w:val="white"/>
        </w:rPr>
        <w:t>’</w:t>
      </w:r>
      <w:r w:rsidRPr="00B2347F">
        <w:rPr>
          <w:rFonts w:cs="Consolas"/>
          <w:szCs w:val="24"/>
          <w:highlight w:val="white"/>
        </w:rPr>
        <w:t xml:space="preserve"> About that (law) the same David (says) again: </w:t>
      </w:r>
      <w:r>
        <w:rPr>
          <w:rFonts w:cs="Consolas"/>
          <w:szCs w:val="24"/>
          <w:highlight w:val="white"/>
        </w:rPr>
        <w:t>‘</w:t>
      </w:r>
      <w:r w:rsidRPr="00B2347F">
        <w:rPr>
          <w:rFonts w:cs="Consolas"/>
          <w:szCs w:val="24"/>
          <w:highlight w:val="white"/>
        </w:rPr>
        <w:t>The law of the Lord (is) unblameable converting souls; the statutes of the Lord (are) direct, delighting hearts; the precept of the Lord far-shining, enlightening eyes.</w:t>
      </w:r>
      <w:r>
        <w:rPr>
          <w:rFonts w:cs="Consolas"/>
          <w:szCs w:val="24"/>
          <w:highlight w:val="white"/>
        </w:rPr>
        <w:t>’</w:t>
      </w:r>
      <w:r w:rsidRPr="00B2347F">
        <w:rPr>
          <w:rFonts w:cs="Consolas"/>
          <w:szCs w:val="24"/>
          <w:highlight w:val="white"/>
        </w:rPr>
        <w:t xml:space="preserve"> Thus, too, the apostle: </w:t>
      </w:r>
      <w:r>
        <w:rPr>
          <w:rFonts w:cs="Consolas"/>
          <w:szCs w:val="24"/>
          <w:highlight w:val="white"/>
        </w:rPr>
        <w:t>‘</w:t>
      </w:r>
      <w:r w:rsidRPr="00B2347F">
        <w:rPr>
          <w:rFonts w:cs="Consolas"/>
          <w:szCs w:val="24"/>
          <w:highlight w:val="white"/>
        </w:rPr>
        <w:t>And so the law indeed is holy, and the precept holy and most good</w:t>
      </w:r>
      <w:r>
        <w:rPr>
          <w:rFonts w:cs="Consolas"/>
          <w:szCs w:val="24"/>
          <w:highlight w:val="white"/>
        </w:rPr>
        <w:t>’</w:t>
      </w:r>
      <w:r w:rsidRPr="00B2347F">
        <w:rPr>
          <w:rFonts w:cs="Consolas"/>
          <w:szCs w:val="24"/>
          <w:highlight w:val="white"/>
        </w:rPr>
        <w:t xml:space="preserve"> -</w:t>
      </w:r>
      <w:r>
        <w:rPr>
          <w:rFonts w:cs="Consolas"/>
          <w:szCs w:val="24"/>
          <w:highlight w:val="white"/>
        </w:rPr>
        <w:t>’</w:t>
      </w:r>
      <w:r w:rsidRPr="00B2347F">
        <w:rPr>
          <w:rFonts w:cs="Consolas"/>
          <w:szCs w:val="24"/>
          <w:highlight w:val="white"/>
        </w:rPr>
        <w:t>Thou shalt not commit adultery,</w:t>
      </w:r>
      <w:r>
        <w:rPr>
          <w:rFonts w:cs="Consolas"/>
          <w:szCs w:val="24"/>
          <w:highlight w:val="white"/>
        </w:rPr>
        <w:t>’</w:t>
      </w:r>
      <w:r w:rsidRPr="00B2347F">
        <w:rPr>
          <w:rFonts w:cs="Consolas"/>
          <w:szCs w:val="24"/>
          <w:highlight w:val="white"/>
        </w:rPr>
        <w:t xml:space="preserve"> of course.</w:t>
      </w:r>
      <w:r>
        <w:rPr>
          <w:szCs w:val="24"/>
        </w:rPr>
        <w:t>”</w:t>
      </w:r>
      <w:r w:rsidRPr="00B2347F">
        <w:rPr>
          <w:szCs w:val="24"/>
        </w:rPr>
        <w:t xml:space="preserve"> </w:t>
      </w:r>
      <w:r w:rsidRPr="00B2347F">
        <w:rPr>
          <w:i/>
          <w:szCs w:val="24"/>
        </w:rPr>
        <w:t>Tertullian on Modesty</w:t>
      </w:r>
      <w:r w:rsidRPr="00B2347F">
        <w:rPr>
          <w:szCs w:val="24"/>
        </w:rPr>
        <w:t xml:space="preserve"> ch.6 p.79</w:t>
      </w:r>
    </w:p>
    <w:p w14:paraId="7A54B09A" w14:textId="77777777" w:rsidR="00710DAC" w:rsidRPr="00B2347F" w:rsidRDefault="00710DAC" w:rsidP="00710DAC">
      <w:pPr>
        <w:widowControl w:val="0"/>
        <w:autoSpaceDE w:val="0"/>
        <w:autoSpaceDN w:val="0"/>
        <w:adjustRightInd w:val="0"/>
        <w:ind w:left="288" w:hanging="288"/>
      </w:pPr>
      <w:r w:rsidRPr="00B2347F">
        <w:rPr>
          <w:b/>
        </w:rPr>
        <w:t>Hippolytus of Portus</w:t>
      </w:r>
      <w:r w:rsidRPr="00B2347F">
        <w:t xml:space="preserve"> (222-235/236 A.D.) </w:t>
      </w:r>
      <w:r>
        <w:t>“</w:t>
      </w:r>
      <w:r w:rsidRPr="00B2347F">
        <w:t>There is, brethren, one God, the knowledge of whom we gain from the Holy Scriptures, and from no other source.</w:t>
      </w:r>
      <w:r>
        <w:t>”</w:t>
      </w:r>
      <w:r w:rsidRPr="00B2347F">
        <w:t xml:space="preserve"> </w:t>
      </w:r>
      <w:r w:rsidRPr="00B2347F">
        <w:rPr>
          <w:i/>
        </w:rPr>
        <w:t>Against the Heresy of One Noetus</w:t>
      </w:r>
      <w:r w:rsidRPr="00B2347F">
        <w:t xml:space="preserve"> ch.9 p.227</w:t>
      </w:r>
    </w:p>
    <w:p w14:paraId="1E07F58A" w14:textId="77777777" w:rsidR="00710DAC" w:rsidRPr="00B2347F" w:rsidRDefault="00710DAC" w:rsidP="00710DAC">
      <w:pPr>
        <w:ind w:left="288" w:hanging="288"/>
      </w:pPr>
      <w:r w:rsidRPr="00B2347F">
        <w:t xml:space="preserve">Hippolytus of Portus (after 236 A.D.) speaks of Holy Scripture. </w:t>
      </w:r>
      <w:r w:rsidRPr="00B2347F">
        <w:rPr>
          <w:i/>
        </w:rPr>
        <w:t>Refutation of All Heresies book 1 Proemium</w:t>
      </w:r>
      <w:r w:rsidRPr="00F22BC1">
        <w:t xml:space="preserve"> p.10</w:t>
      </w:r>
    </w:p>
    <w:p w14:paraId="326370B2" w14:textId="77777777" w:rsidR="00710DAC" w:rsidRPr="00B2347F" w:rsidRDefault="00710DAC" w:rsidP="00710DAC">
      <w:pPr>
        <w:ind w:left="288" w:hanging="288"/>
      </w:pPr>
      <w:r w:rsidRPr="00B2347F">
        <w:rPr>
          <w:b/>
        </w:rPr>
        <w:t>Origen</w:t>
      </w:r>
      <w:r w:rsidRPr="00B2347F">
        <w:t xml:space="preserve"> (c.227-240 A.D.) </w:t>
      </w:r>
      <w:r>
        <w:t>“</w:t>
      </w:r>
      <w:r w:rsidRPr="00B2347F">
        <w:t>Thus we see that he who aims at a complete understanding of the Holy Scriptures must not neglect the careful examination of the proper names in it.</w:t>
      </w:r>
      <w:r>
        <w:t>”</w:t>
      </w:r>
      <w:r w:rsidRPr="00B2347F">
        <w:t xml:space="preserve"> </w:t>
      </w:r>
      <w:r w:rsidRPr="00B2347F">
        <w:rPr>
          <w:i/>
        </w:rPr>
        <w:t>Origen</w:t>
      </w:r>
      <w:r>
        <w:rPr>
          <w:i/>
        </w:rPr>
        <w:t>’</w:t>
      </w:r>
      <w:r w:rsidRPr="00B2347F">
        <w:rPr>
          <w:i/>
        </w:rPr>
        <w:t>s Commentary on John</w:t>
      </w:r>
      <w:r w:rsidRPr="00B2347F">
        <w:t xml:space="preserve"> ch.6.24 p.371</w:t>
      </w:r>
    </w:p>
    <w:p w14:paraId="2BE73408" w14:textId="77777777" w:rsidR="00710DAC" w:rsidRPr="00B2347F" w:rsidRDefault="00710DAC" w:rsidP="00710DAC">
      <w:pPr>
        <w:ind w:left="288" w:hanging="288"/>
      </w:pPr>
      <w:r w:rsidRPr="00B2347F">
        <w:t xml:space="preserve">Origen (c.240 A.D.) speaks of </w:t>
      </w:r>
      <w:r>
        <w:t>“</w:t>
      </w:r>
      <w:r w:rsidRPr="00B2347F">
        <w:t>sacred scriptures</w:t>
      </w:r>
      <w:r>
        <w:t>”</w:t>
      </w:r>
      <w:r w:rsidRPr="00B2347F">
        <w:t xml:space="preserve"> and then quotes Jeremiah 32:16 and Psalm 75:8. </w:t>
      </w:r>
      <w:r w:rsidRPr="00B2347F">
        <w:rPr>
          <w:i/>
        </w:rPr>
        <w:t>Homilies on Jeremiah</w:t>
      </w:r>
      <w:r w:rsidRPr="00B2347F">
        <w:t xml:space="preserve"> homily 12 ch.2 p.112</w:t>
      </w:r>
    </w:p>
    <w:p w14:paraId="5FC3E8CD" w14:textId="77777777" w:rsidR="00710DAC" w:rsidRPr="00B2347F" w:rsidRDefault="00710DAC" w:rsidP="00710DAC">
      <w:pPr>
        <w:autoSpaceDE w:val="0"/>
        <w:autoSpaceDN w:val="0"/>
        <w:adjustRightInd w:val="0"/>
        <w:ind w:left="288" w:hanging="288"/>
      </w:pPr>
      <w:r w:rsidRPr="00B2347F">
        <w:t xml:space="preserve">Origen (230-235 A.D.) </w:t>
      </w:r>
      <w:r>
        <w:t>“</w:t>
      </w:r>
      <w:r w:rsidRPr="00B2347F">
        <w:t>3. Do you then, my son, diligently apply yourself to the reading of the sacred Scriptures. Apply yourself, I say.</w:t>
      </w:r>
      <w:r>
        <w:t>”</w:t>
      </w:r>
      <w:r w:rsidRPr="00B2347F">
        <w:t xml:space="preserve"> </w:t>
      </w:r>
      <w:r w:rsidRPr="00B2347F">
        <w:rPr>
          <w:i/>
        </w:rPr>
        <w:t>Letter from Origen to Gregory</w:t>
      </w:r>
      <w:r w:rsidRPr="00B2347F">
        <w:t xml:space="preserve"> ch.3 p.394</w:t>
      </w:r>
    </w:p>
    <w:p w14:paraId="79C6EEC4" w14:textId="77777777" w:rsidR="00710DAC" w:rsidRPr="00B2347F" w:rsidRDefault="00710DAC" w:rsidP="00710DAC">
      <w:pPr>
        <w:ind w:left="288" w:hanging="288"/>
      </w:pPr>
      <w:r w:rsidRPr="00B2347F">
        <w:t xml:space="preserve">Origen (240-254 A.D.) </w:t>
      </w:r>
      <w:r>
        <w:t>“</w:t>
      </w:r>
      <w:r w:rsidRPr="00B2347F">
        <w:t>let us show from the holy Scriptures that the word of God also encourages</w:t>
      </w:r>
      <w:r>
        <w:t>”</w:t>
      </w:r>
      <w:r w:rsidRPr="00B2347F">
        <w:t xml:space="preserve"> </w:t>
      </w:r>
      <w:r w:rsidRPr="00B2347F">
        <w:rPr>
          <w:i/>
        </w:rPr>
        <w:t>Origen Against Celsus</w:t>
      </w:r>
      <w:r w:rsidRPr="00B2347F">
        <w:t xml:space="preserve"> book 6 ch.7 p.576</w:t>
      </w:r>
    </w:p>
    <w:p w14:paraId="5FC2BD6D" w14:textId="77777777" w:rsidR="00710DAC" w:rsidRPr="00B2347F" w:rsidRDefault="00710DAC" w:rsidP="00710DAC">
      <w:pPr>
        <w:ind w:left="288" w:hanging="288"/>
      </w:pPr>
      <w:r w:rsidRPr="00B2347F">
        <w:t xml:space="preserve">Origen (c.227-240 A.D.) </w:t>
      </w:r>
      <w:r>
        <w:t>“‘</w:t>
      </w:r>
      <w:r w:rsidRPr="00B2347F">
        <w:t>I am the resurrection.</w:t>
      </w:r>
      <w:r>
        <w:t>’</w:t>
      </w:r>
      <w:r w:rsidRPr="00B2347F">
        <w:t xml:space="preserve"> Jesus preaches to the poor those things which are laid up for the saints, calling them to the divine promises. And the holy Scriptures bear witness to the Gospel announcements made by the Apostles and to that made by our Saviour.</w:t>
      </w:r>
      <w:r>
        <w:t>”</w:t>
      </w:r>
      <w:r w:rsidRPr="00B2347F">
        <w:t xml:space="preserve"> </w:t>
      </w:r>
      <w:r w:rsidRPr="00B2347F">
        <w:rPr>
          <w:i/>
        </w:rPr>
        <w:t>Commentary on John</w:t>
      </w:r>
      <w:r w:rsidRPr="00B2347F">
        <w:t xml:space="preserve"> ch.1 no.10 p.302</w:t>
      </w:r>
    </w:p>
    <w:p w14:paraId="4CE9F1E9" w14:textId="77777777" w:rsidR="00710DAC" w:rsidRDefault="00710DAC" w:rsidP="00710DAC">
      <w:pPr>
        <w:ind w:left="288" w:hanging="288"/>
      </w:pPr>
      <w:r w:rsidRPr="00B2347F">
        <w:t xml:space="preserve">Origen (233/234 A.D.) </w:t>
      </w:r>
      <w:r>
        <w:t>“</w:t>
      </w:r>
      <w:r w:rsidRPr="00B2347F">
        <w:t>And now we must prove from Sacred Scripture what we have said,</w:t>
      </w:r>
      <w:r>
        <w:t>”</w:t>
      </w:r>
      <w:r w:rsidRPr="00B2347F">
        <w:t xml:space="preserve"> </w:t>
      </w:r>
      <w:r w:rsidRPr="00B2347F">
        <w:rPr>
          <w:i/>
        </w:rPr>
        <w:t>Origen On Prayer</w:t>
      </w:r>
      <w:r w:rsidRPr="00B2347F">
        <w:t xml:space="preserve"> ch.9</w:t>
      </w:r>
      <w:r>
        <w:t>.1</w:t>
      </w:r>
      <w:r w:rsidRPr="00B2347F">
        <w:t xml:space="preserve"> p.38</w:t>
      </w:r>
      <w:r w:rsidR="00C356C0">
        <w:t xml:space="preserve">. </w:t>
      </w:r>
    </w:p>
    <w:p w14:paraId="45F26663" w14:textId="77777777" w:rsidR="00C356C0" w:rsidRPr="00B2347F" w:rsidRDefault="00C356C0" w:rsidP="00710DAC">
      <w:pPr>
        <w:ind w:left="288" w:hanging="288"/>
      </w:pPr>
      <w:r>
        <w:t xml:space="preserve">Origen (233/234 A.D.) says Scripture is sacred in </w:t>
      </w:r>
      <w:r w:rsidRPr="00C356C0">
        <w:rPr>
          <w:i/>
        </w:rPr>
        <w:t>Origen On Prayer</w:t>
      </w:r>
      <w:r>
        <w:t xml:space="preserve"> ch.23.5 p.80 and ch.29.10 p.118</w:t>
      </w:r>
    </w:p>
    <w:p w14:paraId="7F4ECFA2" w14:textId="77777777" w:rsidR="00710DAC" w:rsidRPr="00B2347F" w:rsidRDefault="00710DAC" w:rsidP="00710DAC">
      <w:pPr>
        <w:ind w:left="288" w:hanging="288"/>
      </w:pPr>
      <w:r w:rsidRPr="00B2347F">
        <w:t xml:space="preserve">Origen (235 A.D.) says that scripture is sacred. </w:t>
      </w:r>
      <w:r w:rsidRPr="00B2347F">
        <w:rPr>
          <w:i/>
        </w:rPr>
        <w:t>Exhortation to Martyrdom</w:t>
      </w:r>
      <w:r w:rsidRPr="00B2347F">
        <w:t xml:space="preserve"> ch.1.2 p.141</w:t>
      </w:r>
    </w:p>
    <w:p w14:paraId="0D807ABB" w14:textId="77777777" w:rsidR="00710DAC" w:rsidRPr="00B2347F" w:rsidRDefault="00710DAC" w:rsidP="00710DAC">
      <w:pPr>
        <w:ind w:left="288" w:hanging="288"/>
      </w:pPr>
      <w:r w:rsidRPr="00B2347F">
        <w:rPr>
          <w:b/>
          <w:i/>
        </w:rPr>
        <w:t>Treatise on Rebaptism</w:t>
      </w:r>
      <w:r w:rsidRPr="00B2347F">
        <w:t xml:space="preserve"> (c.250-258 A.D.) ch.4 p.669 </w:t>
      </w:r>
      <w:r>
        <w:t>“</w:t>
      </w:r>
      <w:r w:rsidRPr="00B2347F">
        <w:t>Because the Holy Scripture has affirmed that they who should believe in Christ, must needs be baptized in the Spirit; so that these also may not seem to have anything less than those who are perfectly Christians;</w:t>
      </w:r>
      <w:r>
        <w:t>”</w:t>
      </w:r>
    </w:p>
    <w:p w14:paraId="14F11B99" w14:textId="77777777" w:rsidR="00710DAC" w:rsidRDefault="00710DAC" w:rsidP="00710DAC">
      <w:pPr>
        <w:widowControl w:val="0"/>
        <w:autoSpaceDE w:val="0"/>
        <w:autoSpaceDN w:val="0"/>
        <w:adjustRightInd w:val="0"/>
        <w:ind w:left="288" w:hanging="288"/>
      </w:pPr>
      <w:r w:rsidRPr="00B2347F">
        <w:rPr>
          <w:i/>
        </w:rPr>
        <w:t>Treatise On Rebaptism</w:t>
      </w:r>
      <w:r w:rsidRPr="00B2347F">
        <w:t xml:space="preserve"> (c.250-258 A.D.) ch.1 p.668 says it will </w:t>
      </w:r>
      <w:r>
        <w:t>“</w:t>
      </w:r>
      <w:r w:rsidRPr="00B2347F">
        <w:t>as is needful collect into one mass whatever passages of the Holy Scriptures are pertinent to this subject.</w:t>
      </w:r>
      <w:r>
        <w:t>”</w:t>
      </w:r>
    </w:p>
    <w:p w14:paraId="00BC70E3" w14:textId="77777777" w:rsidR="00710DAC" w:rsidRPr="001D4D23" w:rsidRDefault="00710DAC" w:rsidP="00710DAC">
      <w:pPr>
        <w:widowControl w:val="0"/>
        <w:autoSpaceDE w:val="0"/>
        <w:autoSpaceDN w:val="0"/>
        <w:adjustRightInd w:val="0"/>
        <w:ind w:left="288" w:hanging="288"/>
        <w:rPr>
          <w:szCs w:val="24"/>
        </w:rPr>
      </w:pPr>
      <w:r w:rsidRPr="001D4D23">
        <w:rPr>
          <w:b/>
          <w:szCs w:val="24"/>
        </w:rPr>
        <w:t>Cyprian of Carthage</w:t>
      </w:r>
      <w:r w:rsidRPr="001D4D23">
        <w:rPr>
          <w:szCs w:val="24"/>
        </w:rPr>
        <w:t xml:space="preserve"> (c.246-258 A.D.) “</w:t>
      </w:r>
      <w:r>
        <w:rPr>
          <w:szCs w:val="24"/>
        </w:rPr>
        <w:t>because he knows that what is foretold by God’s word is true, and the Holy Scripture cannot lie-</w:t>
      </w:r>
      <w:r w:rsidRPr="001D4D23">
        <w:rPr>
          <w:szCs w:val="24"/>
        </w:rPr>
        <w:t xml:space="preserve">” </w:t>
      </w:r>
      <w:r w:rsidRPr="001D4D23">
        <w:rPr>
          <w:i/>
          <w:szCs w:val="24"/>
        </w:rPr>
        <w:t>Treatises of Cyprian</w:t>
      </w:r>
      <w:r w:rsidRPr="001D4D23">
        <w:rPr>
          <w:szCs w:val="24"/>
        </w:rPr>
        <w:t xml:space="preserve"> Treatise 8 ch.</w:t>
      </w:r>
      <w:r>
        <w:rPr>
          <w:szCs w:val="24"/>
        </w:rPr>
        <w:t>8</w:t>
      </w:r>
      <w:r w:rsidRPr="001D4D23">
        <w:rPr>
          <w:szCs w:val="24"/>
        </w:rPr>
        <w:t xml:space="preserve"> p.</w:t>
      </w:r>
      <w:r>
        <w:rPr>
          <w:szCs w:val="24"/>
        </w:rPr>
        <w:t>478</w:t>
      </w:r>
    </w:p>
    <w:p w14:paraId="58435FB3" w14:textId="77777777" w:rsidR="00710DAC" w:rsidRPr="001D4D23" w:rsidRDefault="00710DAC" w:rsidP="00710DAC">
      <w:pPr>
        <w:widowControl w:val="0"/>
        <w:autoSpaceDE w:val="0"/>
        <w:autoSpaceDN w:val="0"/>
        <w:adjustRightInd w:val="0"/>
        <w:ind w:left="288" w:hanging="288"/>
        <w:rPr>
          <w:szCs w:val="24"/>
        </w:rPr>
      </w:pPr>
      <w:r w:rsidRPr="0029599F">
        <w:rPr>
          <w:szCs w:val="24"/>
        </w:rPr>
        <w:t>Cyprian of Carthage</w:t>
      </w:r>
      <w:r w:rsidRPr="001D4D23">
        <w:rPr>
          <w:szCs w:val="24"/>
        </w:rPr>
        <w:t xml:space="preserve"> (c.246-258 A.D.) “</w:t>
      </w:r>
      <w:r w:rsidRPr="001D4D23">
        <w:rPr>
          <w:rFonts w:cs="Consolas"/>
          <w:szCs w:val="24"/>
          <w:highlight w:val="white"/>
        </w:rPr>
        <w:t>Neither do I vouch for this on my own authority; but I promise it on the faith of the Holy Scriptures, and on the authority of the divine promise.</w:t>
      </w:r>
      <w:r w:rsidRPr="001D4D23">
        <w:rPr>
          <w:szCs w:val="24"/>
        </w:rPr>
        <w:t xml:space="preserve">” </w:t>
      </w:r>
      <w:r w:rsidRPr="001D4D23">
        <w:rPr>
          <w:i/>
          <w:szCs w:val="24"/>
        </w:rPr>
        <w:t>Treatises of Cyprian</w:t>
      </w:r>
      <w:r w:rsidRPr="001D4D23">
        <w:rPr>
          <w:szCs w:val="24"/>
        </w:rPr>
        <w:t xml:space="preserve"> Treatise 8 ch.9 p.</w:t>
      </w:r>
      <w:r>
        <w:rPr>
          <w:szCs w:val="24"/>
        </w:rPr>
        <w:t>478</w:t>
      </w:r>
    </w:p>
    <w:p w14:paraId="2BBB2874" w14:textId="77777777" w:rsidR="00710DAC" w:rsidRPr="00B2347F" w:rsidRDefault="00710DAC" w:rsidP="00710DAC">
      <w:pPr>
        <w:autoSpaceDE w:val="0"/>
        <w:autoSpaceDN w:val="0"/>
        <w:adjustRightInd w:val="0"/>
        <w:ind w:left="288" w:hanging="288"/>
      </w:pPr>
      <w:r w:rsidRPr="001D4D23">
        <w:rPr>
          <w:highlight w:val="white"/>
        </w:rPr>
        <w:t>Cyprian of Carthage</w:t>
      </w:r>
      <w:r w:rsidRPr="00B2347F">
        <w:rPr>
          <w:highlight w:val="white"/>
        </w:rPr>
        <w:t xml:space="preserve"> (c.246-258 A.D.) </w:t>
      </w:r>
      <w:r>
        <w:rPr>
          <w:highlight w:val="white"/>
        </w:rPr>
        <w:t>“</w:t>
      </w:r>
      <w:r w:rsidRPr="00B2347F">
        <w:rPr>
          <w:highlight w:val="white"/>
        </w:rPr>
        <w:t>For he labours thus because he believes-because he knows that what is foretold by God</w:t>
      </w:r>
      <w:r>
        <w:rPr>
          <w:highlight w:val="white"/>
        </w:rPr>
        <w:t>’</w:t>
      </w:r>
      <w:r w:rsidRPr="00B2347F">
        <w:rPr>
          <w:highlight w:val="white"/>
        </w:rPr>
        <w:t>s word is true, and that the Holy Scripture cannot lie-that unfruitful trees, that is, unproductive men, are cut off and cast into the fire, but that the merciful are called into the kingdom.</w:t>
      </w:r>
      <w:r>
        <w:rPr>
          <w:highlight w:val="white"/>
        </w:rPr>
        <w:t>”</w:t>
      </w:r>
      <w:r w:rsidRPr="00B2347F">
        <w:rPr>
          <w:highlight w:val="white"/>
        </w:rPr>
        <w:t xml:space="preserve"> </w:t>
      </w:r>
      <w:r w:rsidRPr="00B2347F">
        <w:rPr>
          <w:i/>
        </w:rPr>
        <w:t>Treatises of Cyprian</w:t>
      </w:r>
      <w:r w:rsidRPr="00B2347F">
        <w:t xml:space="preserve"> Treatise 8 ch.8 p.478. See also ibid Treatise 12 part 1 Heads no.4 p.507.</w:t>
      </w:r>
    </w:p>
    <w:p w14:paraId="460BA196" w14:textId="77777777" w:rsidR="00710DAC" w:rsidRPr="00B2347F" w:rsidRDefault="00710DAC" w:rsidP="00710DAC">
      <w:pPr>
        <w:autoSpaceDE w:val="0"/>
        <w:autoSpaceDN w:val="0"/>
        <w:adjustRightInd w:val="0"/>
        <w:ind w:left="288" w:hanging="288"/>
      </w:pPr>
      <w:r w:rsidRPr="00B2347F">
        <w:t xml:space="preserve">Cyprian of Carthage (c.246-258 A.D.) </w:t>
      </w:r>
      <w:r>
        <w:t>“</w:t>
      </w:r>
      <w:r w:rsidRPr="00B2347F">
        <w:rPr>
          <w:highlight w:val="white"/>
        </w:rPr>
        <w:t xml:space="preserve">when Holy Scripture speaks by the mouth of the prophet Ezekiel, and says, </w:t>
      </w:r>
      <w:r>
        <w:rPr>
          <w:highlight w:val="white"/>
        </w:rPr>
        <w:t>“</w:t>
      </w:r>
      <w:r w:rsidRPr="00B2347F">
        <w:rPr>
          <w:highlight w:val="white"/>
        </w:rPr>
        <w:t>Then will I sprinkle clean water upon you, and ye shall be clean: from all your filthiness and from all your idols will I cleanse you.</w:t>
      </w:r>
      <w:r>
        <w:rPr>
          <w:highlight w:val="white"/>
        </w:rPr>
        <w:t>”</w:t>
      </w:r>
      <w:r w:rsidRPr="00B2347F">
        <w:rPr>
          <w:highlight w:val="white"/>
        </w:rPr>
        <w:t xml:space="preserve"> </w:t>
      </w:r>
      <w:r w:rsidRPr="00B2347F">
        <w:rPr>
          <w:i/>
        </w:rPr>
        <w:t>Epistles of Cyprian</w:t>
      </w:r>
      <w:r w:rsidRPr="00B2347F">
        <w:t xml:space="preserve"> Letter 75 ch.12 p.401</w:t>
      </w:r>
    </w:p>
    <w:p w14:paraId="4742E137" w14:textId="77777777" w:rsidR="00710DAC" w:rsidRPr="00B2347F" w:rsidRDefault="00710DAC" w:rsidP="00710DAC">
      <w:pPr>
        <w:ind w:left="288" w:hanging="288"/>
      </w:pPr>
      <w:r w:rsidRPr="00B2347F">
        <w:rPr>
          <w:b/>
        </w:rPr>
        <w:t>Moyses, Maximum, and Nicostratus</w:t>
      </w:r>
      <w:r w:rsidRPr="00B2347F">
        <w:t xml:space="preserve"> (248-257 A.D.) say </w:t>
      </w:r>
      <w:r>
        <w:t>“</w:t>
      </w:r>
      <w:r w:rsidRPr="00B2347F">
        <w:t>Certainly their spirits are to be cheered and to be nourished up to the season of their maturity, and they are to be instructed from the Holy Scriptures how great and surpassing a sin they [the lapsed] have committed.</w:t>
      </w:r>
      <w:r>
        <w:t>”</w:t>
      </w:r>
      <w:r w:rsidRPr="00B2347F">
        <w:t xml:space="preserve"> </w:t>
      </w:r>
      <w:r w:rsidRPr="00B2347F">
        <w:rPr>
          <w:i/>
        </w:rPr>
        <w:t>Letter to Cyprian 25</w:t>
      </w:r>
      <w:r w:rsidRPr="00B2347F">
        <w:t xml:space="preserve"> ch.6 p.304</w:t>
      </w:r>
    </w:p>
    <w:p w14:paraId="6BC6E022" w14:textId="77777777" w:rsidR="00710DAC" w:rsidRPr="00B2347F" w:rsidRDefault="00710DAC" w:rsidP="00710DAC">
      <w:pPr>
        <w:ind w:left="288" w:hanging="288"/>
      </w:pPr>
      <w:r w:rsidRPr="00B2347F">
        <w:rPr>
          <w:b/>
        </w:rPr>
        <w:t>Nemesianus of Thubunae</w:t>
      </w:r>
      <w:r w:rsidRPr="00B2347F">
        <w:t xml:space="preserve"> at the Seventh Council of </w:t>
      </w:r>
      <w:smartTag w:uri="urn:schemas-microsoft-com:office:smarttags" w:element="place">
        <w:smartTag w:uri="urn:schemas-microsoft-com:office:smarttags" w:element="City">
          <w:r w:rsidRPr="00B2347F">
            <w:t>Carthage</w:t>
          </w:r>
        </w:smartTag>
      </w:smartTag>
      <w:r w:rsidRPr="00B2347F">
        <w:t xml:space="preserve"> (258 A.D.) </w:t>
      </w:r>
      <w:r>
        <w:t>“</w:t>
      </w:r>
      <w:r w:rsidRPr="00B2347F">
        <w:t>That the baptism which heretics and schismatic bestow is not the true one, is everywhere declared in the Holy Scriptures, since there very leading men are false Christs and false prophets,…</w:t>
      </w:r>
      <w:r>
        <w:t>”</w:t>
      </w:r>
      <w:r w:rsidRPr="00B2347F">
        <w:t xml:space="preserve"> (p.566)</w:t>
      </w:r>
    </w:p>
    <w:p w14:paraId="47915A6F" w14:textId="77777777" w:rsidR="00710DAC" w:rsidRDefault="00710DAC" w:rsidP="00710DAC">
      <w:pPr>
        <w:autoSpaceDE w:val="0"/>
        <w:autoSpaceDN w:val="0"/>
        <w:adjustRightInd w:val="0"/>
        <w:ind w:left="288" w:hanging="288"/>
      </w:pPr>
      <w:r w:rsidRPr="00B2347F">
        <w:rPr>
          <w:highlight w:val="white"/>
        </w:rPr>
        <w:t xml:space="preserve">Felix of Gurgites at the Seventh Council of </w:t>
      </w:r>
      <w:smartTag w:uri="urn:schemas-microsoft-com:office:smarttags" w:element="place">
        <w:smartTag w:uri="urn:schemas-microsoft-com:office:smarttags" w:element="City">
          <w:r w:rsidRPr="00B2347F">
            <w:rPr>
              <w:highlight w:val="white"/>
            </w:rPr>
            <w:t>Carthage</w:t>
          </w:r>
        </w:smartTag>
      </w:smartTag>
      <w:r w:rsidRPr="00B2347F">
        <w:rPr>
          <w:highlight w:val="white"/>
        </w:rPr>
        <w:t xml:space="preserve"> (258 A.D.) </w:t>
      </w:r>
      <w:r>
        <w:rPr>
          <w:highlight w:val="white"/>
        </w:rPr>
        <w:t>“</w:t>
      </w:r>
      <w:r w:rsidRPr="00B2347F">
        <w:rPr>
          <w:highlight w:val="white"/>
        </w:rPr>
        <w:t>I judge that, according to the precepts of the holy Scriptures, he who is unlawfully baptized by heretics outside the Church, when he wishes to take refuge in the Church, should obtain the grace of baptism where it is lawfully given.</w:t>
      </w:r>
      <w:r>
        <w:rPr>
          <w:highlight w:val="white"/>
        </w:rPr>
        <w:t>”</w:t>
      </w:r>
      <w:r w:rsidRPr="00B2347F">
        <w:rPr>
          <w:highlight w:val="white"/>
        </w:rPr>
        <w:t xml:space="preserve"> </w:t>
      </w:r>
      <w:r w:rsidRPr="00B2347F">
        <w:t>(p.571)</w:t>
      </w:r>
    </w:p>
    <w:p w14:paraId="2E472553" w14:textId="77777777" w:rsidR="00710DAC" w:rsidRPr="00A0338D" w:rsidRDefault="00710DAC" w:rsidP="00710DAC">
      <w:pPr>
        <w:autoSpaceDE w:val="0"/>
        <w:autoSpaceDN w:val="0"/>
        <w:adjustRightInd w:val="0"/>
        <w:ind w:left="288" w:hanging="288"/>
        <w:rPr>
          <w:szCs w:val="24"/>
        </w:rPr>
      </w:pPr>
      <w:r w:rsidRPr="00A0338D">
        <w:rPr>
          <w:b/>
          <w:szCs w:val="24"/>
        </w:rPr>
        <w:t>Pontius</w:t>
      </w:r>
      <w:r w:rsidRPr="00A0338D">
        <w:rPr>
          <w:szCs w:val="24"/>
        </w:rPr>
        <w:t xml:space="preserve"> (258 A.D.) “</w:t>
      </w:r>
      <w:r w:rsidRPr="00A0338D">
        <w:rPr>
          <w:rFonts w:cs="Consolas"/>
          <w:szCs w:val="24"/>
          <w:highlight w:val="white"/>
        </w:rPr>
        <w:t>For although we do not read of the day of the Lord as a year in sacred Scripture, yet we regard that space of time as due in making promise of future things.</w:t>
      </w:r>
      <w:r w:rsidRPr="00A0338D">
        <w:rPr>
          <w:szCs w:val="24"/>
        </w:rPr>
        <w:t xml:space="preserve">” </w:t>
      </w:r>
      <w:r w:rsidRPr="00A0338D">
        <w:rPr>
          <w:i/>
          <w:szCs w:val="24"/>
        </w:rPr>
        <w:t>Life and Passion of Cyprian</w:t>
      </w:r>
      <w:r w:rsidRPr="00A0338D">
        <w:rPr>
          <w:szCs w:val="24"/>
        </w:rPr>
        <w:t xml:space="preserve"> ch.13</w:t>
      </w:r>
      <w:r>
        <w:rPr>
          <w:szCs w:val="24"/>
        </w:rPr>
        <w:t xml:space="preserve"> p.272</w:t>
      </w:r>
    </w:p>
    <w:p w14:paraId="7A6FA230" w14:textId="77777777" w:rsidR="00710DAC" w:rsidRPr="00B2347F" w:rsidRDefault="00710DAC" w:rsidP="00710DAC">
      <w:pPr>
        <w:tabs>
          <w:tab w:val="left" w:pos="2592"/>
        </w:tabs>
        <w:ind w:left="288" w:hanging="288"/>
      </w:pPr>
      <w:r w:rsidRPr="00B2347F">
        <w:rPr>
          <w:b/>
        </w:rPr>
        <w:t>Gregory Thaumaturgus</w:t>
      </w:r>
      <w:r w:rsidRPr="00B2347F">
        <w:t xml:space="preserve"> (240-265 A.D.) quotes half of Revelation 3:7, which is like Isaiah 22:22. </w:t>
      </w:r>
      <w:r>
        <w:t>“</w:t>
      </w:r>
      <w:r w:rsidRPr="00B2347F">
        <w:t xml:space="preserve">And this same principle is expressed indeed in the Holy Scriptures themselves, when it is said that only He who shutteth openeth, and no other one whatever; </w:t>
      </w:r>
      <w:r w:rsidRPr="00B2347F">
        <w:rPr>
          <w:highlight w:val="white"/>
        </w:rPr>
        <w:t>and what is shut is opened when the word of inspiration explains mysteries.</w:t>
      </w:r>
      <w:r>
        <w:rPr>
          <w:highlight w:val="white"/>
        </w:rPr>
        <w:t>”</w:t>
      </w:r>
      <w:r w:rsidRPr="00B2347F">
        <w:rPr>
          <w:highlight w:val="white"/>
        </w:rPr>
        <w:t xml:space="preserve"> </w:t>
      </w:r>
      <w:r w:rsidRPr="00B2347F">
        <w:rPr>
          <w:i/>
        </w:rPr>
        <w:t>Oration and Panegyric to Origen</w:t>
      </w:r>
      <w:r w:rsidRPr="00B2347F">
        <w:t xml:space="preserve"> argument 15 p.36</w:t>
      </w:r>
    </w:p>
    <w:p w14:paraId="27ADFEC1" w14:textId="77777777" w:rsidR="00710DAC" w:rsidRPr="00B2347F" w:rsidRDefault="00710DAC" w:rsidP="00710DA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w:t>
      </w:r>
      <w:r>
        <w:t>“</w:t>
      </w:r>
      <w:r w:rsidRPr="00B2347F">
        <w:t>the demonstration and teaching of the Holy Scriptures</w:t>
      </w:r>
      <w:r>
        <w:t>”</w:t>
      </w:r>
      <w:r w:rsidRPr="00B2347F">
        <w:t xml:space="preserve">. </w:t>
      </w:r>
      <w:r w:rsidRPr="00B2347F">
        <w:rPr>
          <w:i/>
        </w:rPr>
        <w:t>Two books on the Promises</w:t>
      </w:r>
      <w:r w:rsidRPr="00B2347F">
        <w:t xml:space="preserve"> ch.2 p.82. See also </w:t>
      </w:r>
      <w:r w:rsidRPr="00B2347F">
        <w:rPr>
          <w:i/>
        </w:rPr>
        <w:t>Epistle to Bishop Basilides</w:t>
      </w:r>
      <w:r w:rsidRPr="00B2347F">
        <w:t xml:space="preserve"> Canon 1 p.94.</w:t>
      </w:r>
    </w:p>
    <w:p w14:paraId="5912FA91" w14:textId="77777777" w:rsidR="00710DAC" w:rsidRPr="00B2347F" w:rsidRDefault="00710DAC" w:rsidP="00710DAC">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t>“</w:t>
      </w:r>
      <w:r w:rsidRPr="00B2347F">
        <w:t>However, it will be acknowledged cordially by all, that from the date of the resurrection of our Lord, those who up to that time have been humbling their souls with fastings, ought at once to begin their festal joy and gladness. But in what you have written to me you have made out very clearly, and with an intelligent understanding of the Holy Scriptures, that no very exact account seems to be offered in them of the hour at which He rose.</w:t>
      </w:r>
      <w:r>
        <w:t>”</w:t>
      </w:r>
      <w:r w:rsidRPr="00B2347F">
        <w:t xml:space="preserve"> </w:t>
      </w:r>
      <w:r w:rsidRPr="00B2347F">
        <w:rPr>
          <w:i/>
        </w:rPr>
        <w:t>Letter to Bishop Basilides</w:t>
      </w:r>
      <w:r w:rsidRPr="00B2347F">
        <w:t xml:space="preserve"> p.94</w:t>
      </w:r>
    </w:p>
    <w:p w14:paraId="48237F51" w14:textId="77777777" w:rsidR="00710DAC" w:rsidRPr="00B2347F" w:rsidRDefault="00710DAC" w:rsidP="00710DAC">
      <w:pPr>
        <w:ind w:left="288" w:hanging="288"/>
      </w:pPr>
      <w:r w:rsidRPr="00B2347F">
        <w:rPr>
          <w:b/>
        </w:rPr>
        <w:t>Anatolius</w:t>
      </w:r>
      <w:r w:rsidRPr="00B2347F">
        <w:t xml:space="preserve"> (270-280 A.D.) ch.3 p.147 </w:t>
      </w:r>
      <w:r>
        <w:t>“</w:t>
      </w:r>
      <w:r w:rsidRPr="00B2347F">
        <w:t>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w:t>
      </w:r>
      <w:r>
        <w:t>”</w:t>
      </w:r>
    </w:p>
    <w:p w14:paraId="14D81CD2" w14:textId="77777777" w:rsidR="00710DAC" w:rsidRPr="00B2347F" w:rsidRDefault="00710DAC" w:rsidP="00710DAC">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Let no day pass by without reading some portion of the Sacred Scriptures, at such convenient hour as offers, and giving some space to meditation. And never cast off the habit of reading in the Holy Scriptures; for nothing feeds the soul and enriches the mind so well as those sacred studies do.</w:t>
      </w:r>
      <w:r>
        <w:t>”</w:t>
      </w:r>
      <w:r w:rsidRPr="00B2347F">
        <w:t xml:space="preserve"> </w:t>
      </w:r>
      <w:r w:rsidRPr="00B2347F">
        <w:rPr>
          <w:i/>
        </w:rPr>
        <w:t>Letter of Theonas, Bishop of Alexandria, to Lucianus, the Chief Chamberlain</w:t>
      </w:r>
      <w:r w:rsidRPr="00B2347F">
        <w:t xml:space="preserve"> ch.9 p.161</w:t>
      </w:r>
    </w:p>
    <w:p w14:paraId="41D66853" w14:textId="77777777" w:rsidR="00710DAC" w:rsidRPr="00B2347F" w:rsidRDefault="00710DAC" w:rsidP="00710DAC">
      <w:pPr>
        <w:ind w:left="288" w:hanging="288"/>
      </w:pPr>
      <w:r w:rsidRPr="00B2347F">
        <w:rPr>
          <w:b/>
        </w:rPr>
        <w:t>Adamantius</w:t>
      </w:r>
      <w:r w:rsidRPr="00B2347F">
        <w:t xml:space="preserve"> (c.300 A.D.) </w:t>
      </w:r>
      <w:r>
        <w:t>“</w:t>
      </w:r>
      <w:r w:rsidRPr="00B2347F">
        <w:t xml:space="preserve">You maintain, then that figurative language has been used in regard to the term </w:t>
      </w:r>
      <w:r>
        <w:t>“</w:t>
      </w:r>
      <w:r w:rsidRPr="00B2347F">
        <w:t>Son of Man</w:t>
      </w:r>
      <w:r>
        <w:t>”</w:t>
      </w:r>
      <w:r w:rsidRPr="00B2347F">
        <w:t xml:space="preserve">? … By your [heretical] theory, either Christ is found to be a liar because He calls Himself </w:t>
      </w:r>
      <w:r>
        <w:t>‘</w:t>
      </w:r>
      <w:r w:rsidRPr="00B2347F">
        <w:t>Son of Man</w:t>
      </w:r>
      <w:r>
        <w:t>’</w:t>
      </w:r>
      <w:r w:rsidRPr="00B2347F">
        <w:t>, although He is not man; or all the Holy Scriptures are to be understood in the spiritual sense, even if figurative language has not been used.</w:t>
      </w:r>
      <w:r>
        <w:t>”</w:t>
      </w:r>
      <w:r w:rsidRPr="00B2347F">
        <w:t xml:space="preserve"> [Adamantius is speaking here, arguing against Megethius the Marcionite] </w:t>
      </w:r>
      <w:r w:rsidRPr="00B2347F">
        <w:rPr>
          <w:i/>
        </w:rPr>
        <w:t>Dialogue on the True Faith</w:t>
      </w:r>
      <w:r w:rsidRPr="00B2347F">
        <w:t xml:space="preserve"> First part 808a.7 p.45. See also ibid the fifth part 12 p.164.</w:t>
      </w:r>
    </w:p>
    <w:p w14:paraId="596D0F4B" w14:textId="77777777" w:rsidR="00710DAC" w:rsidRPr="00B2347F" w:rsidRDefault="00710DAC" w:rsidP="00710DAC">
      <w:pPr>
        <w:ind w:left="288" w:hanging="288"/>
      </w:pPr>
      <w:r w:rsidRPr="00B2347F">
        <w:rPr>
          <w:b/>
        </w:rPr>
        <w:t>Phileas of Thmuis</w:t>
      </w:r>
      <w:r w:rsidRPr="00B2347F">
        <w:t xml:space="preserve"> (martyred 306/307 A.D.) </w:t>
      </w:r>
      <w:r>
        <w:t>“</w:t>
      </w:r>
      <w:r w:rsidRPr="00B2347F">
        <w:t>Having before them all these examples and signs and illustrious tokens which are given us in the divine and holy Scriptures, the blessed martyrs who lived with us did not hesitate, but directing the eye of their soul in sincerity to that God who is over all, and embracing with willing mind the death which their piety cost them, they adhered steadfastly to their vocation.</w:t>
      </w:r>
      <w:r>
        <w:t>”</w:t>
      </w:r>
      <w:r w:rsidRPr="00B2347F">
        <w:t xml:space="preserve"> </w:t>
      </w:r>
      <w:r w:rsidRPr="00B2347F">
        <w:rPr>
          <w:i/>
        </w:rPr>
        <w:t>Letter of Phileas to Thmuis</w:t>
      </w:r>
      <w:r w:rsidRPr="00B2347F">
        <w:t xml:space="preserve"> ch.1 p.162</w:t>
      </w:r>
    </w:p>
    <w:p w14:paraId="47F0939A" w14:textId="77777777" w:rsidR="00710DAC" w:rsidRPr="00B2347F" w:rsidRDefault="00710DAC" w:rsidP="00710DAC">
      <w:pPr>
        <w:autoSpaceDE w:val="0"/>
        <w:autoSpaceDN w:val="0"/>
        <w:adjustRightInd w:val="0"/>
        <w:ind w:left="288" w:hanging="288"/>
        <w:rPr>
          <w:highlight w:val="white"/>
        </w:rPr>
      </w:pPr>
      <w:r w:rsidRPr="00B2347F">
        <w:rPr>
          <w:highlight w:val="white"/>
        </w:rPr>
        <w:t>Phileas</w:t>
      </w:r>
      <w:r w:rsidRPr="00B2347F">
        <w:t xml:space="preserve"> of Thmuis (martyred 306/307 A.D.)</w:t>
      </w:r>
      <w:r w:rsidRPr="00B2347F">
        <w:rPr>
          <w:highlight w:val="white"/>
        </w:rPr>
        <w:t xml:space="preserve"> </w:t>
      </w:r>
      <w:r w:rsidRPr="00B2347F">
        <w:t xml:space="preserve">quotes Exodus 22:20 and 20:3 as </w:t>
      </w:r>
      <w:r>
        <w:t>“</w:t>
      </w:r>
      <w:r w:rsidRPr="00B2347F">
        <w:t>by the Holy Scriptures</w:t>
      </w:r>
      <w:r>
        <w:t>”</w:t>
      </w:r>
      <w:r w:rsidRPr="00B2347F">
        <w:rPr>
          <w:highlight w:val="white"/>
        </w:rPr>
        <w:t xml:space="preserve"> </w:t>
      </w:r>
      <w:r w:rsidRPr="00B2347F">
        <w:rPr>
          <w:i/>
        </w:rPr>
        <w:t>Letter of Phileas to the People of Thmuis</w:t>
      </w:r>
      <w:r w:rsidRPr="00B2347F">
        <w:t xml:space="preserve"> p.163</w:t>
      </w:r>
    </w:p>
    <w:p w14:paraId="735B4F3D" w14:textId="77777777" w:rsidR="00710DAC" w:rsidRPr="00B2347F" w:rsidRDefault="00710DAC" w:rsidP="00710DAC">
      <w:pPr>
        <w:ind w:left="288" w:hanging="288"/>
      </w:pPr>
      <w:r w:rsidRPr="00B2347F">
        <w:rPr>
          <w:b/>
        </w:rPr>
        <w:t>Methodius</w:t>
      </w:r>
      <w:r w:rsidRPr="00B2347F">
        <w:t xml:space="preserve"> (270-311/312 A.D.) </w:t>
      </w:r>
      <w:r>
        <w:t>“</w:t>
      </w:r>
      <w:r w:rsidRPr="00B2347F">
        <w:t>for there is no contradiction nor absurdity in the Holy Scripture.</w:t>
      </w:r>
      <w:r>
        <w:t>”</w:t>
      </w:r>
      <w:r w:rsidRPr="00B2347F">
        <w:t xml:space="preserve"> </w:t>
      </w:r>
      <w:r w:rsidRPr="00B2347F">
        <w:rPr>
          <w:i/>
        </w:rPr>
        <w:t>Discourse on the Resurrection</w:t>
      </w:r>
      <w:r w:rsidRPr="00B2347F">
        <w:t xml:space="preserve"> part 1 ch.9 p.366</w:t>
      </w:r>
    </w:p>
    <w:p w14:paraId="10FBBE44" w14:textId="77777777" w:rsidR="00710DAC" w:rsidRPr="00B2347F" w:rsidRDefault="00710DAC" w:rsidP="00710DAC">
      <w:pPr>
        <w:autoSpaceDE w:val="0"/>
        <w:autoSpaceDN w:val="0"/>
        <w:adjustRightInd w:val="0"/>
        <w:ind w:left="288" w:hanging="288"/>
      </w:pPr>
      <w:r w:rsidRPr="00B2347F">
        <w:t xml:space="preserve">Methodius (270-311/312 A.D.) </w:t>
      </w:r>
      <w:r>
        <w:t>“</w:t>
      </w:r>
      <w:r w:rsidRPr="00B2347F">
        <w:rPr>
          <w:highlight w:val="white"/>
        </w:rPr>
        <w:t>Virginity is something supernaturally great, wonderful, and glorious; and, to speak plainly and in accordance with the Holy Scriptures, this best and noblest manner of life alone is the root of immortality</w:t>
      </w:r>
      <w:r>
        <w:t>”</w:t>
      </w:r>
      <w:r w:rsidRPr="00B2347F">
        <w:t xml:space="preserve"> </w:t>
      </w:r>
      <w:r w:rsidRPr="00B2347F">
        <w:rPr>
          <w:i/>
        </w:rPr>
        <w:t>Banquet of the Ten Virgins</w:t>
      </w:r>
      <w:r w:rsidRPr="00B2347F">
        <w:t xml:space="preserve"> discourse 1 ch.1 p.310</w:t>
      </w:r>
    </w:p>
    <w:p w14:paraId="24BEE7C8" w14:textId="77777777" w:rsidR="00710DAC" w:rsidRPr="00B2347F" w:rsidRDefault="00710DAC" w:rsidP="00710DAC">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w:t>
      </w:r>
      <w:r w:rsidRPr="00B2347F">
        <w:t>one who was named Adam in Hebrew, is described in the Holy Scriptures</w:t>
      </w:r>
      <w:r>
        <w:t>”</w:t>
      </w:r>
      <w:r w:rsidRPr="00B2347F">
        <w:t xml:space="preserve"> </w:t>
      </w:r>
      <w:r>
        <w:rPr>
          <w:i/>
        </w:rPr>
        <w:t>Athanasius Against the Heathen</w:t>
      </w:r>
      <w:r w:rsidRPr="00B2347F">
        <w:t xml:space="preserve"> ch.2 p.5</w:t>
      </w:r>
    </w:p>
    <w:p w14:paraId="4ACEBC85" w14:textId="77777777" w:rsidR="00710DAC" w:rsidRPr="00B2347F" w:rsidRDefault="00710DAC" w:rsidP="00710DAC">
      <w:pPr>
        <w:ind w:left="288" w:hanging="288"/>
      </w:pPr>
      <w:r w:rsidRPr="00B2347F">
        <w:rPr>
          <w:b/>
        </w:rPr>
        <w:t>Lactantius</w:t>
      </w:r>
      <w:r w:rsidRPr="00B2347F">
        <w:t xml:space="preserve"> (c.303-320/325 A.D.) </w:t>
      </w:r>
      <w:r>
        <w:t>“</w:t>
      </w:r>
      <w:r w:rsidRPr="00B2347F">
        <w:t>God completed the world and this admirable work of nature in the space of six days, as is contained in the secrets of Holy Scripture, and consecrated the seventh day, on which He had rested from His works.</w:t>
      </w:r>
      <w:r>
        <w:t>”</w:t>
      </w:r>
      <w:r w:rsidRPr="00B2347F">
        <w:t xml:space="preserve"> </w:t>
      </w:r>
      <w:r w:rsidRPr="00B2347F">
        <w:rPr>
          <w:i/>
        </w:rPr>
        <w:t>The Divine Institutes</w:t>
      </w:r>
      <w:r w:rsidRPr="00B2347F">
        <w:t xml:space="preserve"> book 7 ch.14 p.211</w:t>
      </w:r>
    </w:p>
    <w:p w14:paraId="7823247D" w14:textId="77777777" w:rsidR="00710DAC" w:rsidRPr="00B2347F" w:rsidRDefault="00710DAC" w:rsidP="00710DAC">
      <w:pPr>
        <w:ind w:left="288" w:hanging="288"/>
      </w:pPr>
      <w:r w:rsidRPr="00B2347F">
        <w:t xml:space="preserve">Lactantius (c.303-320/325 A.D.) </w:t>
      </w:r>
      <w:r>
        <w:t>“</w:t>
      </w:r>
      <w:r w:rsidRPr="00B2347F">
        <w:t>the writings of Holy Scripture</w:t>
      </w:r>
      <w:r>
        <w:t>”</w:t>
      </w:r>
      <w:r w:rsidRPr="00B2347F">
        <w:t xml:space="preserve"> </w:t>
      </w:r>
      <w:r w:rsidRPr="00B2347F">
        <w:rPr>
          <w:i/>
        </w:rPr>
        <w:t>The Divine Institutes</w:t>
      </w:r>
      <w:r w:rsidRPr="00B2347F">
        <w:t xml:space="preserve"> book 4 ch.20 p.122</w:t>
      </w:r>
    </w:p>
    <w:p w14:paraId="773BB802" w14:textId="77777777" w:rsidR="00710DAC" w:rsidRPr="002A79FF" w:rsidRDefault="00710DAC" w:rsidP="00710DAC">
      <w:pPr>
        <w:autoSpaceDE w:val="0"/>
        <w:autoSpaceDN w:val="0"/>
        <w:adjustRightInd w:val="0"/>
        <w:ind w:left="288" w:hanging="288"/>
      </w:pPr>
      <w:r w:rsidRPr="002A79FF">
        <w:rPr>
          <w:b/>
        </w:rPr>
        <w:t xml:space="preserve">Alexander of </w:t>
      </w:r>
      <w:smartTag w:uri="urn:schemas-microsoft-com:office:smarttags" w:element="place">
        <w:smartTag w:uri="urn:schemas-microsoft-com:office:smarttags" w:element="City">
          <w:r w:rsidRPr="002A79FF">
            <w:rPr>
              <w:b/>
            </w:rPr>
            <w:t>Alexandria</w:t>
          </w:r>
        </w:smartTag>
      </w:smartTag>
      <w:r w:rsidRPr="002A79FF">
        <w:t xml:space="preserve"> (313-326 A.D.) “</w:t>
      </w:r>
      <w:r w:rsidRPr="002A79FF">
        <w:rPr>
          <w:highlight w:val="white"/>
        </w:rPr>
        <w:t>Since the body of the Catholic Church is one, and it is commanded in Holy Scripture that we should keep the bond of unanimity and peace</w:t>
      </w:r>
      <w:r w:rsidRPr="002A79FF">
        <w:t xml:space="preserve">” </w:t>
      </w:r>
      <w:r w:rsidRPr="002A79FF">
        <w:rPr>
          <w:i/>
        </w:rPr>
        <w:t>Epistles on the Arian Heresy</w:t>
      </w:r>
      <w:r w:rsidRPr="002A79FF">
        <w:t xml:space="preserve"> Letter 2 ch.1 p.296</w:t>
      </w:r>
    </w:p>
    <w:p w14:paraId="490F1472" w14:textId="77777777" w:rsidR="000A21C4" w:rsidRPr="002A79FF" w:rsidRDefault="000A21C4" w:rsidP="000A21C4">
      <w:pPr>
        <w:ind w:left="288" w:hanging="288"/>
      </w:pPr>
      <w:r w:rsidRPr="002A79FF">
        <w:rPr>
          <w:b/>
        </w:rPr>
        <w:t>Eusebius of Caesarea</w:t>
      </w:r>
      <w:r w:rsidRPr="002A79FF">
        <w:t xml:space="preserve"> (318</w:t>
      </w:r>
      <w:r w:rsidR="0061776C" w:rsidRPr="002A79FF">
        <w:t>-325</w:t>
      </w:r>
      <w:r w:rsidRPr="002A79FF">
        <w:t xml:space="preserve"> A.D.) says scripture is Holy. </w:t>
      </w:r>
      <w:r w:rsidRPr="002A79FF">
        <w:rPr>
          <w:i/>
        </w:rPr>
        <w:t>Demonstration of the Gospel</w:t>
      </w:r>
      <w:r w:rsidRPr="002A79FF">
        <w:t xml:space="preserve"> book 1.5 p.8</w:t>
      </w:r>
    </w:p>
    <w:p w14:paraId="65BB14D2" w14:textId="77777777" w:rsidR="009A74D5" w:rsidRPr="00E237A8" w:rsidRDefault="009A74D5" w:rsidP="009A74D5">
      <w:pPr>
        <w:ind w:left="288" w:hanging="288"/>
      </w:pPr>
      <w:r w:rsidRPr="009A74D5">
        <w:t>Eusebius of Caesarea</w:t>
      </w:r>
      <w:r w:rsidRPr="00E237A8">
        <w:t xml:space="preserve"> (318-325 A.D.) “</w:t>
      </w:r>
      <w:r w:rsidRPr="00E237A8">
        <w:rPr>
          <w:rFonts w:cs="Cascadia Mono"/>
        </w:rPr>
        <w:t>as the Holy Scripture teaches, saying: "And angels came and ministered to him," and when, too, "a multitude of the heavenly host praising God said, 'Glory to God in the highest, and on earth peace, goodwill among men.' "</w:t>
      </w:r>
      <w:r w:rsidRPr="00E237A8">
        <w:t xml:space="preserve">” </w:t>
      </w:r>
      <w:r w:rsidRPr="00E237A8">
        <w:rPr>
          <w:i/>
          <w:iCs/>
        </w:rPr>
        <w:t>Demonstration of the Gospel</w:t>
      </w:r>
      <w:r w:rsidRPr="00E237A8">
        <w:t xml:space="preserve"> book 4 ch.10.7</w:t>
      </w:r>
    </w:p>
    <w:p w14:paraId="62902CA8" w14:textId="77777777" w:rsidR="00710DAC" w:rsidRPr="002A79FF" w:rsidRDefault="00710DAC" w:rsidP="00710DAC">
      <w:pPr>
        <w:ind w:left="288" w:hanging="288"/>
      </w:pPr>
      <w:r w:rsidRPr="002A79FF">
        <w:t xml:space="preserve">Eusebius of Caesarea (318-325 A.D.) speaks of holy scripture. </w:t>
      </w:r>
      <w:r w:rsidRPr="002A79FF">
        <w:rPr>
          <w:i/>
        </w:rPr>
        <w:t>Preparation for the Gospel</w:t>
      </w:r>
      <w:r w:rsidRPr="002A79FF">
        <w:t xml:space="preserve"> book 4 ch.21 p.31. See also ibid book 2 ch.9 p.16 and book 3 ch.3 p.8.</w:t>
      </w:r>
    </w:p>
    <w:p w14:paraId="500E21AA" w14:textId="77777777" w:rsidR="00710DAC" w:rsidRPr="002A79FF" w:rsidRDefault="00710DAC" w:rsidP="00710DAC">
      <w:pPr>
        <w:ind w:left="288" w:hanging="288"/>
      </w:pPr>
      <w:r w:rsidRPr="002A79FF">
        <w:t xml:space="preserve">Eusebius of Caesarea (318-325 A.D.) speaks of sacred scripture. </w:t>
      </w:r>
      <w:r w:rsidRPr="002A79FF">
        <w:rPr>
          <w:i/>
        </w:rPr>
        <w:t>Preparation for the Gospel</w:t>
      </w:r>
      <w:r w:rsidRPr="002A79FF">
        <w:t xml:space="preserve"> book 5 ch.4 p.8</w:t>
      </w:r>
    </w:p>
    <w:p w14:paraId="0E79A2B0" w14:textId="1CBC4D7D" w:rsidR="005929F8" w:rsidRDefault="005929F8" w:rsidP="005929F8">
      <w:pPr>
        <w:ind w:left="288" w:hanging="288"/>
        <w:rPr>
          <w:rFonts w:cs="Cascadia Mono"/>
        </w:rPr>
      </w:pPr>
      <w:r w:rsidRPr="005929F8">
        <w:rPr>
          <w:rFonts w:cs="Cascadia Mono"/>
        </w:rPr>
        <w:t>Eusebius of Caesarea</w:t>
      </w:r>
      <w:r w:rsidRPr="00AB5392">
        <w:rPr>
          <w:rFonts w:cs="Cascadia Mono"/>
        </w:rPr>
        <w:t xml:space="preserve"> (318-325 A.</w:t>
      </w:r>
      <w:r>
        <w:rPr>
          <w:rFonts w:cs="Cascadia Mono"/>
        </w:rPr>
        <w:t>D</w:t>
      </w:r>
      <w:r w:rsidRPr="00AB5392">
        <w:rPr>
          <w:rFonts w:cs="Cascadia Mono"/>
        </w:rPr>
        <w:t xml:space="preserve">.) </w:t>
      </w:r>
      <w:r>
        <w:rPr>
          <w:rFonts w:cs="Cascadia Mono"/>
        </w:rPr>
        <w:t>“</w:t>
      </w:r>
      <w:r w:rsidRPr="00AB5392">
        <w:rPr>
          <w:rFonts w:cs="Cascadia Mono"/>
        </w:rPr>
        <w:t xml:space="preserve">First I translated into the Greek language the names of the nations throughout the world which have Hebrew names in the sacred Scriptures.” </w:t>
      </w:r>
      <w:r w:rsidRPr="009A5FFF">
        <w:rPr>
          <w:rFonts w:cs="Cascadia Mono"/>
          <w:i/>
          <w:iCs/>
        </w:rPr>
        <w:t>Onomasticon</w:t>
      </w:r>
      <w:r w:rsidRPr="00AB5392">
        <w:rPr>
          <w:rFonts w:cs="Cascadia Mono"/>
        </w:rPr>
        <w:t xml:space="preserve"> ch.1</w:t>
      </w:r>
      <w:r w:rsidR="00AF425E">
        <w:rPr>
          <w:rFonts w:cs="Cascadia Mono"/>
        </w:rPr>
        <w:t xml:space="preserve"> p.&amp;&amp;&amp;</w:t>
      </w:r>
    </w:p>
    <w:p w14:paraId="4603F07E" w14:textId="608F753E" w:rsidR="00AF425E" w:rsidRPr="00AB5392" w:rsidRDefault="00AF425E" w:rsidP="005929F8">
      <w:pPr>
        <w:ind w:left="288" w:hanging="288"/>
        <w:rPr>
          <w:rFonts w:cs="Cascadia Mono"/>
        </w:rPr>
      </w:pPr>
      <w:r>
        <w:rPr>
          <w:rFonts w:cs="Cascadia Mono"/>
        </w:rPr>
        <w:t xml:space="preserve">Eusebius of Caesarea (318-325 A.D.) “ sacred and divine Hebrew scriptures” and Ptolemy Philadelphus. </w:t>
      </w:r>
      <w:r w:rsidRPr="0043593B">
        <w:rPr>
          <w:rFonts w:cs="Cascadia Mono"/>
          <w:i/>
          <w:iCs/>
        </w:rPr>
        <w:t xml:space="preserve">Eusebius’ </w:t>
      </w:r>
      <w:r w:rsidRPr="00AF425E">
        <w:rPr>
          <w:rFonts w:cs="Cascadia Mono"/>
          <w:i/>
          <w:iCs/>
        </w:rPr>
        <w:t>Ecclesiastical History</w:t>
      </w:r>
      <w:r>
        <w:rPr>
          <w:rFonts w:cs="Cascadia Mono"/>
        </w:rPr>
        <w:t xml:space="preserve"> book 7 ch.3</w:t>
      </w:r>
      <w:r w:rsidR="0043593B">
        <w:rPr>
          <w:rFonts w:cs="Cascadia Mono"/>
        </w:rPr>
        <w:t>2</w:t>
      </w:r>
      <w:r>
        <w:rPr>
          <w:rFonts w:cs="Cascadia Mono"/>
        </w:rPr>
        <w:t>.17 p.</w:t>
      </w:r>
      <w:r w:rsidR="0043593B">
        <w:rPr>
          <w:rFonts w:cs="Cascadia Mono"/>
        </w:rPr>
        <w:t>319</w:t>
      </w:r>
    </w:p>
    <w:p w14:paraId="492E6188" w14:textId="77777777" w:rsidR="00710DAC" w:rsidRPr="002A79FF" w:rsidRDefault="00710DAC" w:rsidP="00710DAC"/>
    <w:p w14:paraId="13607207" w14:textId="77A87E0C" w:rsidR="00710DAC" w:rsidRPr="00B2347F" w:rsidRDefault="00C255F9" w:rsidP="00710DAC">
      <w:pPr>
        <w:pStyle w:val="Heading2"/>
      </w:pPr>
      <w:bookmarkStart w:id="32" w:name="_Toc328826022"/>
      <w:bookmarkStart w:id="33" w:name="_Toc58617140"/>
      <w:bookmarkStart w:id="34" w:name="_Toc62978570"/>
      <w:bookmarkStart w:id="35" w:name="_Toc126171004"/>
      <w:bookmarkStart w:id="36" w:name="_Toc224828068"/>
      <w:bookmarkStart w:id="37" w:name="_Toc161079127"/>
      <w:r>
        <w:t>Sc</w:t>
      </w:r>
      <w:r w:rsidR="00710DAC">
        <w:t>7</w:t>
      </w:r>
      <w:r w:rsidR="00710DAC" w:rsidRPr="00B2347F">
        <w:t>. We are to believe Scripture</w:t>
      </w:r>
      <w:bookmarkEnd w:id="32"/>
      <w:bookmarkEnd w:id="33"/>
      <w:bookmarkEnd w:id="34"/>
      <w:bookmarkEnd w:id="35"/>
      <w:bookmarkEnd w:id="37"/>
    </w:p>
    <w:p w14:paraId="7603454A" w14:textId="77777777" w:rsidR="00710DAC" w:rsidRPr="00B2347F" w:rsidRDefault="00710DAC" w:rsidP="00710DAC"/>
    <w:p w14:paraId="76862469" w14:textId="77777777" w:rsidR="00710DAC" w:rsidRPr="00B2347F" w:rsidRDefault="00710DAC" w:rsidP="00710DAC">
      <w:r w:rsidRPr="00B2347F">
        <w:t>John 2:22</w:t>
      </w:r>
    </w:p>
    <w:p w14:paraId="132FCC27" w14:textId="77777777" w:rsidR="00710DAC" w:rsidRPr="00B2347F" w:rsidRDefault="00710DAC" w:rsidP="00710DAC"/>
    <w:p w14:paraId="2BB7BF53" w14:textId="77777777" w:rsidR="00710DAC" w:rsidRPr="00B2347F" w:rsidRDefault="00710DAC" w:rsidP="00710DAC">
      <w:r w:rsidRPr="00B2347F">
        <w:rPr>
          <w:b/>
        </w:rPr>
        <w:t>p66 Bodmer II papyri</w:t>
      </w:r>
      <w:r w:rsidRPr="00B2347F">
        <w:t xml:space="preserve"> - 817 verses (92%) of John (125-175 A.D.) John 2:22</w:t>
      </w:r>
    </w:p>
    <w:p w14:paraId="43338DBF" w14:textId="77777777" w:rsidR="00710DAC" w:rsidRPr="00B2347F" w:rsidRDefault="00710DAC" w:rsidP="00710DAC">
      <w:pPr>
        <w:ind w:left="288" w:hanging="288"/>
      </w:pPr>
      <w:r w:rsidRPr="00B2347F">
        <w:rPr>
          <w:b/>
        </w:rPr>
        <w:t>p75</w:t>
      </w:r>
      <w:r w:rsidRPr="00B2347F">
        <w:t xml:space="preserve"> Luke 3:18-22; 3:33-4:2; 4:34-5:10; 5:37-6:4; 6:10-7:32; 7:35-39,41-43; 7:46-9:2; 9:4-17:15; 17:19-18:18; 22:4-24,53; John 1:1-11:45; 48-57; 12:3-13:1,8-9; 14:8-29;15:7-8; (175-225 A.D.) John 2:22</w:t>
      </w:r>
    </w:p>
    <w:p w14:paraId="26EE69E6" w14:textId="77777777" w:rsidR="00710DAC" w:rsidRPr="00B2347F" w:rsidRDefault="00710DAC" w:rsidP="00710DAC"/>
    <w:p w14:paraId="23616802" w14:textId="77777777" w:rsidR="00710DAC" w:rsidRPr="00B2347F" w:rsidRDefault="00710DAC" w:rsidP="00710DAC">
      <w:pPr>
        <w:autoSpaceDE w:val="0"/>
        <w:autoSpaceDN w:val="0"/>
        <w:adjustRightInd w:val="0"/>
        <w:ind w:left="288" w:hanging="288"/>
        <w:rPr>
          <w:szCs w:val="24"/>
        </w:rPr>
      </w:pPr>
      <w:r w:rsidRPr="00B2347F">
        <w:rPr>
          <w:b/>
          <w:szCs w:val="24"/>
        </w:rPr>
        <w:t>Justin Martyr</w:t>
      </w:r>
      <w:r w:rsidRPr="00B2347F">
        <w:rPr>
          <w:szCs w:val="24"/>
        </w:rPr>
        <w:t xml:space="preserve"> (c.138-165 A.D.) (implied) </w:t>
      </w:r>
      <w:r>
        <w:rPr>
          <w:szCs w:val="24"/>
        </w:rPr>
        <w:t>“</w:t>
      </w:r>
      <w:r w:rsidRPr="00B2347F">
        <w:rPr>
          <w:rFonts w:cs="Consolas"/>
          <w:szCs w:val="24"/>
          <w:highlight w:val="white"/>
        </w:rPr>
        <w:t>But if I [Justin] quote frequently Scriptures, and so many of them, referring to this point, and ask you to comprehend them, you are hard-hearted in the recognition of the mind and will of God. But if you wish to remain for ever so, I would not be injured at all; and for ever retaining the same [opinions] which I had before I met with you, I shall leave you.</w:t>
      </w:r>
      <w:r>
        <w:rPr>
          <w:rFonts w:cs="Consolas"/>
          <w:szCs w:val="24"/>
          <w:highlight w:val="white"/>
        </w:rPr>
        <w:t>’</w:t>
      </w:r>
      <w:r w:rsidRPr="00B2347F">
        <w:rPr>
          <w:rFonts w:cs="Consolas"/>
          <w:szCs w:val="24"/>
          <w:highlight w:val="white"/>
        </w:rPr>
        <w:t xml:space="preserve"> And Trypho said,</w:t>
      </w:r>
      <w:r>
        <w:rPr>
          <w:rFonts w:cs="Consolas"/>
          <w:szCs w:val="24"/>
          <w:highlight w:val="white"/>
        </w:rPr>
        <w:t>’</w:t>
      </w:r>
      <w:r w:rsidRPr="00B2347F">
        <w:rPr>
          <w:rFonts w:cs="Consolas"/>
          <w:szCs w:val="24"/>
          <w:highlight w:val="white"/>
        </w:rPr>
        <w:t xml:space="preserve"> Look, my friend, you made yourself master of these [truths] with much labour and toil. And we accordingly must diligently scrutinize all that we meet with, in order to give our assent to those things which the Scriptures compel us [to believe].</w:t>
      </w:r>
      <w:r>
        <w:rPr>
          <w:rFonts w:cs="Consolas"/>
          <w:szCs w:val="24"/>
        </w:rPr>
        <w:t>’</w:t>
      </w:r>
      <w:r>
        <w:rPr>
          <w:szCs w:val="24"/>
        </w:rPr>
        <w:t>”</w:t>
      </w:r>
      <w:r w:rsidRPr="00B2347F">
        <w:rPr>
          <w:szCs w:val="24"/>
        </w:rPr>
        <w:t xml:space="preserve"> </w:t>
      </w:r>
      <w:r w:rsidRPr="00B2347F">
        <w:rPr>
          <w:i/>
          <w:szCs w:val="24"/>
        </w:rPr>
        <w:t>Dialogue with Trypho, a Jew</w:t>
      </w:r>
      <w:r w:rsidRPr="00B2347F">
        <w:rPr>
          <w:szCs w:val="24"/>
        </w:rPr>
        <w:t xml:space="preserve"> ch.68 p.232</w:t>
      </w:r>
    </w:p>
    <w:p w14:paraId="6ADFEB31" w14:textId="77777777" w:rsidR="00710DAC" w:rsidRPr="00B2347F" w:rsidRDefault="00710DAC" w:rsidP="00710DAC">
      <w:pPr>
        <w:ind w:left="288" w:hanging="288"/>
      </w:pPr>
      <w:r w:rsidRPr="00B2347F">
        <w:rPr>
          <w:b/>
        </w:rPr>
        <w:t>Caius</w:t>
      </w:r>
      <w:r w:rsidRPr="00B2347F">
        <w:t xml:space="preserve"> (190-217 A.D.) (implied) </w:t>
      </w:r>
      <w:r>
        <w:t>“</w:t>
      </w:r>
      <w:r w:rsidRPr="00B2347F">
        <w:t>For either they do not believe that the divine Scriptures were dictated by the Holy Spirit, and are thus infidels; or they think themselves wiser than the Holy Spirit, and what are they then but demoniacs?</w:t>
      </w:r>
      <w:r>
        <w:t>”</w:t>
      </w:r>
      <w:r w:rsidRPr="00B2347F">
        <w:t xml:space="preserve"> ch.3 p.602</w:t>
      </w:r>
    </w:p>
    <w:p w14:paraId="2B4EA82B"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(183-202 A.D.) He who believeth then the divine Scriptures with sure judgment, receives in the voice of God, who bestowed the Scripture, a demonstration that cannot be impugned. </w:t>
      </w:r>
      <w:r w:rsidRPr="00B2347F">
        <w:rPr>
          <w:i/>
        </w:rPr>
        <w:t>Stromata</w:t>
      </w:r>
      <w:r w:rsidRPr="00B2347F">
        <w:t xml:space="preserve"> book 2 ch.2 p.349</w:t>
      </w:r>
    </w:p>
    <w:p w14:paraId="03964CB8" w14:textId="77777777" w:rsidR="00710DAC" w:rsidRPr="00B2347F" w:rsidRDefault="00710DAC" w:rsidP="00710DAC">
      <w:pPr>
        <w:ind w:left="288" w:hanging="288"/>
      </w:pPr>
      <w:r w:rsidRPr="00B2347F">
        <w:rPr>
          <w:b/>
        </w:rPr>
        <w:t>Tertullian</w:t>
      </w:r>
      <w:r w:rsidRPr="00B2347F">
        <w:t xml:space="preserve"> (198-220 A.D.) </w:t>
      </w:r>
      <w:r>
        <w:t>“</w:t>
      </w:r>
      <w:r w:rsidRPr="00B2347F">
        <w:t>Believe, then, your own books, and as to our Scriptures so much the more believe writings which are divine, but in the witness of the soul itself give like confidence to Nature.</w:t>
      </w:r>
      <w:r>
        <w:t>”</w:t>
      </w:r>
      <w:r w:rsidRPr="00B2347F">
        <w:t xml:space="preserve"> </w:t>
      </w:r>
      <w:r w:rsidRPr="00B2347F">
        <w:rPr>
          <w:i/>
        </w:rPr>
        <w:t>The Soul</w:t>
      </w:r>
      <w:r>
        <w:rPr>
          <w:i/>
        </w:rPr>
        <w:t>’</w:t>
      </w:r>
      <w:r w:rsidRPr="00B2347F">
        <w:rPr>
          <w:i/>
        </w:rPr>
        <w:t>s Testimony</w:t>
      </w:r>
      <w:r w:rsidRPr="00B2347F">
        <w:t xml:space="preserve"> ch.6 p.179</w:t>
      </w:r>
    </w:p>
    <w:p w14:paraId="3809F32E" w14:textId="77777777" w:rsidR="00710DAC" w:rsidRDefault="00710DAC" w:rsidP="00710DAC">
      <w:pPr>
        <w:widowControl w:val="0"/>
        <w:autoSpaceDE w:val="0"/>
        <w:autoSpaceDN w:val="0"/>
        <w:adjustRightInd w:val="0"/>
        <w:ind w:left="288" w:hanging="288"/>
      </w:pPr>
      <w:r w:rsidRPr="00B2347F">
        <w:rPr>
          <w:b/>
        </w:rPr>
        <w:t>Hippolytus of Portus</w:t>
      </w:r>
      <w:r w:rsidRPr="00B2347F">
        <w:t xml:space="preserve"> (222-235/236 A.D.) (implied) </w:t>
      </w:r>
      <w:r>
        <w:t>“</w:t>
      </w:r>
      <w:r w:rsidRPr="00B2347F">
        <w:t>There is, brethren, one God, the knowledge of whom we gain from the Holy Scriptures, and from no other source.</w:t>
      </w:r>
      <w:r>
        <w:t>”</w:t>
      </w:r>
      <w:r w:rsidRPr="00B2347F">
        <w:t xml:space="preserve"> </w:t>
      </w:r>
      <w:r w:rsidRPr="00B2347F">
        <w:rPr>
          <w:i/>
        </w:rPr>
        <w:t>Against the Heresy of One Noetus</w:t>
      </w:r>
      <w:r w:rsidRPr="00B2347F">
        <w:t xml:space="preserve"> ch.9 p.227</w:t>
      </w:r>
    </w:p>
    <w:p w14:paraId="70C2F85C" w14:textId="77777777" w:rsidR="00710DAC" w:rsidRPr="00EA193D" w:rsidRDefault="00710DAC" w:rsidP="00710DAC">
      <w:pPr>
        <w:widowControl w:val="0"/>
        <w:autoSpaceDE w:val="0"/>
        <w:autoSpaceDN w:val="0"/>
        <w:adjustRightInd w:val="0"/>
        <w:ind w:left="288" w:hanging="288"/>
      </w:pPr>
      <w:r w:rsidRPr="00EA193D">
        <w:t>Hippolytus of Portus</w:t>
      </w:r>
      <w:r>
        <w:t xml:space="preserve"> (222-235/236 A.D.) “… and learn that the Scripture deals falsely with us in nothing” </w:t>
      </w:r>
      <w:r w:rsidRPr="00EA193D">
        <w:rPr>
          <w:i/>
        </w:rPr>
        <w:t>Fragment 6 on Susannah</w:t>
      </w:r>
      <w:r>
        <w:t xml:space="preserve"> ch.41 p.193</w:t>
      </w:r>
    </w:p>
    <w:p w14:paraId="02BEDAA9" w14:textId="77777777" w:rsidR="00710DAC" w:rsidRPr="00B2347F" w:rsidRDefault="00710DAC" w:rsidP="00710DAC">
      <w:pPr>
        <w:autoSpaceDE w:val="0"/>
        <w:autoSpaceDN w:val="0"/>
        <w:adjustRightInd w:val="0"/>
        <w:ind w:left="288" w:hanging="288"/>
        <w:rPr>
          <w:szCs w:val="24"/>
        </w:rPr>
      </w:pPr>
      <w:r w:rsidRPr="00B2347F">
        <w:rPr>
          <w:szCs w:val="24"/>
        </w:rPr>
        <w:t>Hippolytus</w:t>
      </w:r>
      <w:r w:rsidRPr="00B2347F">
        <w:t xml:space="preserve"> of Portus</w:t>
      </w:r>
      <w:r w:rsidRPr="00B2347F">
        <w:rPr>
          <w:szCs w:val="24"/>
        </w:rPr>
        <w:t xml:space="preserve"> (222-235/236 A.D.) (partial, word of truth, not scripture) </w:t>
      </w:r>
      <w:r>
        <w:rPr>
          <w:szCs w:val="24"/>
        </w:rPr>
        <w:t>“</w:t>
      </w:r>
      <w:r w:rsidRPr="00B2347F">
        <w:rPr>
          <w:rFonts w:cs="Consolas"/>
          <w:szCs w:val="24"/>
          <w:highlight w:val="white"/>
        </w:rPr>
        <w:t xml:space="preserve">9. </w:t>
      </w:r>
      <w:r>
        <w:rPr>
          <w:rFonts w:cs="Consolas"/>
          <w:szCs w:val="24"/>
          <w:highlight w:val="white"/>
        </w:rPr>
        <w:t>‘</w:t>
      </w:r>
      <w:r w:rsidRPr="00B2347F">
        <w:rPr>
          <w:rFonts w:cs="Consolas"/>
          <w:szCs w:val="24"/>
          <w:highlight w:val="white"/>
        </w:rPr>
        <w:t>The words are closed up and sealed.</w:t>
      </w:r>
      <w:r>
        <w:rPr>
          <w:rFonts w:cs="Consolas"/>
          <w:szCs w:val="24"/>
          <w:highlight w:val="white"/>
        </w:rPr>
        <w:t>’</w:t>
      </w:r>
      <w:r w:rsidRPr="00B2347F">
        <w:rPr>
          <w:rFonts w:cs="Consolas"/>
          <w:szCs w:val="24"/>
          <w:highlight w:val="white"/>
        </w:rPr>
        <w:t xml:space="preserve"> For as a man cannot tell what God has prepared for the saints; for neither has eye seen nor ear heard, nor has it entered into the heart of man (to conceive) these things, into which even the saints, too, shall then eagerly desire to look; so He said to him, </w:t>
      </w:r>
      <w:r>
        <w:rPr>
          <w:rFonts w:cs="Consolas"/>
          <w:szCs w:val="24"/>
          <w:highlight w:val="white"/>
        </w:rPr>
        <w:t>‘</w:t>
      </w:r>
      <w:r w:rsidRPr="00B2347F">
        <w:rPr>
          <w:rFonts w:cs="Consolas"/>
          <w:szCs w:val="24"/>
          <w:highlight w:val="white"/>
        </w:rPr>
        <w:t>For the words are sealed until the time of the end; until many shall be chosen and tried with fire.</w:t>
      </w:r>
      <w:r>
        <w:rPr>
          <w:rFonts w:cs="Consolas"/>
          <w:szCs w:val="24"/>
          <w:highlight w:val="white"/>
        </w:rPr>
        <w:t>’</w:t>
      </w:r>
      <w:r w:rsidRPr="00B2347F">
        <w:rPr>
          <w:rFonts w:cs="Consolas"/>
          <w:szCs w:val="24"/>
          <w:highlight w:val="white"/>
        </w:rPr>
        <w:t xml:space="preserve"> And who are they who are chosen, but those who believe the word of truth, so as to be made white thereby, and to cast off the filth of sin, and put on the heavenly, pure, and glorious Holy Spirit, in order that, when the Bridegroom comes, they may go in straightway with Him?</w:t>
      </w:r>
      <w:r>
        <w:rPr>
          <w:szCs w:val="24"/>
        </w:rPr>
        <w:t>”</w:t>
      </w:r>
      <w:r w:rsidRPr="00B2347F">
        <w:rPr>
          <w:szCs w:val="24"/>
        </w:rPr>
        <w:t xml:space="preserve"> </w:t>
      </w:r>
      <w:r w:rsidRPr="00B2347F">
        <w:rPr>
          <w:i/>
          <w:szCs w:val="24"/>
        </w:rPr>
        <w:t>Scholia on Daniel</w:t>
      </w:r>
      <w:r w:rsidRPr="00B2347F">
        <w:rPr>
          <w:szCs w:val="24"/>
        </w:rPr>
        <w:t xml:space="preserve"> book 12 from chapter 12 verse 9 p.191</w:t>
      </w:r>
    </w:p>
    <w:p w14:paraId="6ED734F9" w14:textId="77777777" w:rsidR="00710DAC" w:rsidRPr="00B2347F" w:rsidRDefault="00710DAC" w:rsidP="00710DAC">
      <w:pPr>
        <w:ind w:left="288" w:hanging="288"/>
      </w:pPr>
      <w:r w:rsidRPr="00B2347F">
        <w:rPr>
          <w:b/>
        </w:rPr>
        <w:t>Origen</w:t>
      </w:r>
      <w:r w:rsidRPr="00B2347F">
        <w:t xml:space="preserve"> (240-254 A.D.) </w:t>
      </w:r>
      <w:r>
        <w:t>“</w:t>
      </w:r>
      <w:r w:rsidRPr="00B2347F">
        <w:t>For let him believe from our own Scriptures that Peter obtained his freedom after having been bound in prison, an angel having loosed his chains; and that Paul, having been bound in the stocks along with Silas in Philippi of Macedonia, was liberated by divine power, when the gates of the prison were opened.</w:t>
      </w:r>
      <w:r>
        <w:t>”</w:t>
      </w:r>
      <w:r w:rsidRPr="00B2347F">
        <w:t xml:space="preserve"> </w:t>
      </w:r>
      <w:r w:rsidRPr="00B2347F">
        <w:rPr>
          <w:i/>
        </w:rPr>
        <w:t>Origen Against Celsus</w:t>
      </w:r>
      <w:r w:rsidRPr="00B2347F">
        <w:t xml:space="preserve"> book 2 ch.34 p.445</w:t>
      </w:r>
    </w:p>
    <w:p w14:paraId="51181B69" w14:textId="77777777" w:rsidR="00710DAC" w:rsidRPr="00B2347F" w:rsidRDefault="00710DAC" w:rsidP="00710DAC">
      <w:pPr>
        <w:ind w:left="288" w:hanging="288"/>
      </w:pPr>
      <w:r w:rsidRPr="00B2347F">
        <w:rPr>
          <w:i/>
        </w:rPr>
        <w:t>Treatise on Rebaptism</w:t>
      </w:r>
      <w:r w:rsidRPr="00B2347F">
        <w:t xml:space="preserve"> (c.250-258 A.D.) ch.4 p.669 (partial) </w:t>
      </w:r>
      <w:r>
        <w:t>“</w:t>
      </w:r>
      <w:r w:rsidRPr="00B2347F">
        <w:t>Because the Holy Scripture has affirmed that they who should believe in Christ, must needs be baptized in the Spirit; so that these also may not seem to have anything less than those who are perfectly Christians;</w:t>
      </w:r>
      <w:r>
        <w:t>”</w:t>
      </w:r>
    </w:p>
    <w:p w14:paraId="24E06BBB"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Moreover, belief in divine Scripture declares to us,</w:t>
      </w:r>
      <w:r>
        <w:t>”</w:t>
      </w:r>
      <w:r w:rsidRPr="00B2347F">
        <w:t xml:space="preserve"> </w:t>
      </w:r>
      <w:r w:rsidRPr="00B2347F">
        <w:rPr>
          <w:i/>
        </w:rPr>
        <w:t>Epistles of Cyprian</w:t>
      </w:r>
      <w:r w:rsidRPr="00B2347F">
        <w:t xml:space="preserve"> letter 58 ch.3 p.354</w:t>
      </w:r>
    </w:p>
    <w:p w14:paraId="50919D94" w14:textId="77777777" w:rsidR="00710DAC" w:rsidRPr="00B2347F" w:rsidRDefault="00710DAC" w:rsidP="00710DAC">
      <w:pPr>
        <w:ind w:left="288" w:hanging="288"/>
      </w:pPr>
      <w:r w:rsidRPr="00B2347F">
        <w:rPr>
          <w:b/>
        </w:rPr>
        <w:t>Methodius</w:t>
      </w:r>
      <w:r w:rsidRPr="00B2347F">
        <w:t xml:space="preserve"> (270-311/312 A.D.) (implied) </w:t>
      </w:r>
      <w:r>
        <w:t>“</w:t>
      </w:r>
      <w:r w:rsidRPr="00B2347F">
        <w:t>for there is no contradiction nor absurdity in the Holy Scripture.</w:t>
      </w:r>
      <w:r>
        <w:t>”</w:t>
      </w:r>
      <w:r w:rsidRPr="00B2347F">
        <w:t xml:space="preserve"> </w:t>
      </w:r>
      <w:r w:rsidRPr="00B2347F">
        <w:rPr>
          <w:i/>
        </w:rPr>
        <w:t>Discourse on the Resurrection</w:t>
      </w:r>
      <w:r w:rsidRPr="00B2347F">
        <w:t xml:space="preserve"> part 1 ch.9 p.366</w:t>
      </w:r>
    </w:p>
    <w:p w14:paraId="7D571CE4" w14:textId="77777777" w:rsidR="00710DAC" w:rsidRPr="00B2347F" w:rsidRDefault="00710DAC" w:rsidP="00710DAC"/>
    <w:p w14:paraId="11FC46C6" w14:textId="7C3DEE81" w:rsidR="00710DAC" w:rsidRPr="00B2347F" w:rsidRDefault="00C255F9" w:rsidP="00710DAC">
      <w:pPr>
        <w:pStyle w:val="Heading2"/>
      </w:pPr>
      <w:bookmarkStart w:id="38" w:name="_Toc58617141"/>
      <w:bookmarkStart w:id="39" w:name="_Toc62978571"/>
      <w:bookmarkStart w:id="40" w:name="_Toc126171005"/>
      <w:bookmarkStart w:id="41" w:name="_Toc161079128"/>
      <w:r>
        <w:t>Sc</w:t>
      </w:r>
      <w:r w:rsidR="00710DAC">
        <w:t>8</w:t>
      </w:r>
      <w:r w:rsidR="00710DAC" w:rsidRPr="00B2347F">
        <w:t>. We can understand Scripture</w:t>
      </w:r>
      <w:bookmarkEnd w:id="36"/>
      <w:bookmarkEnd w:id="38"/>
      <w:bookmarkEnd w:id="39"/>
      <w:bookmarkEnd w:id="40"/>
      <w:bookmarkEnd w:id="41"/>
    </w:p>
    <w:p w14:paraId="1633DBCB" w14:textId="77777777" w:rsidR="00710DAC" w:rsidRPr="00B2347F" w:rsidRDefault="00710DAC" w:rsidP="00710DAC"/>
    <w:p w14:paraId="5E83C79F"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Ye understand, beloved, ye understand well the Sacred Scriptures, and ye have looked very earnestly into the oracles of God.</w:t>
      </w:r>
      <w:r>
        <w:t>”</w:t>
      </w:r>
      <w:r w:rsidRPr="00B2347F">
        <w:t xml:space="preserve"> </w:t>
      </w:r>
      <w:r w:rsidRPr="00B2347F">
        <w:rPr>
          <w:i/>
        </w:rPr>
        <w:t>1 Clement</w:t>
      </w:r>
      <w:r w:rsidRPr="00B2347F">
        <w:t xml:space="preserve"> ch.53 vol.1 p.19</w:t>
      </w:r>
    </w:p>
    <w:p w14:paraId="008E068B"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Then I said again, </w:t>
      </w:r>
      <w:r>
        <w:t>‘</w:t>
      </w:r>
      <w:r w:rsidRPr="00B2347F">
        <w:t>Would you suppose, sirs, that we could ever have understood these matters in the Scriptures, if we had not received grace to discern by the will of Him whose pleasure it was?</w:t>
      </w:r>
      <w:r>
        <w:t>’”</w:t>
      </w:r>
      <w:r w:rsidRPr="00B2347F">
        <w:t xml:space="preserve"> </w:t>
      </w:r>
      <w:r w:rsidRPr="00B2347F">
        <w:rPr>
          <w:i/>
        </w:rPr>
        <w:t>Dialogue with Trypho, a Jew</w:t>
      </w:r>
      <w:r w:rsidRPr="00B2347F">
        <w:t xml:space="preserve"> ch.119 p.258</w:t>
      </w:r>
    </w:p>
    <w:p w14:paraId="639DA590" w14:textId="77777777" w:rsidR="00710DAC" w:rsidRPr="00B2347F" w:rsidRDefault="00710DAC" w:rsidP="00710DAC">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For one of the prophets whom we already mentioned, Hosea by name, said, </w:t>
      </w:r>
      <w:r>
        <w:t>‘</w:t>
      </w:r>
      <w:r w:rsidRPr="00B2347F">
        <w:t>Who is wise, and he shall understand these things? prudent, and he shall know them? for the ways of the Lord are right, and the just shall walk in them: but the transgressors shall fall therein.</w:t>
      </w:r>
      <w:r>
        <w:t>’</w:t>
      </w:r>
      <w:r w:rsidRPr="00B2347F">
        <w:t xml:space="preserve"> He, then, who is desirous of learning, should learn much.</w:t>
      </w:r>
      <w:r>
        <w:t>”</w:t>
      </w:r>
      <w:r w:rsidRPr="00B2347F">
        <w:t xml:space="preserve"> </w:t>
      </w:r>
      <w:r w:rsidRPr="00B2347F">
        <w:rPr>
          <w:i/>
        </w:rPr>
        <w:t>Theophilus to Autolycus</w:t>
      </w:r>
      <w:r w:rsidRPr="00B2347F">
        <w:t xml:space="preserve"> part 2 ch.38 p.110</w:t>
      </w:r>
    </w:p>
    <w:p w14:paraId="31E55F74" w14:textId="77777777" w:rsidR="00710DAC"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From the words of Peter, therefore, which he addressed in </w:t>
      </w:r>
      <w:smartTag w:uri="urn:schemas-microsoft-com:office:smarttags" w:element="place">
        <w:r w:rsidRPr="00B2347F">
          <w:t>Caesarea</w:t>
        </w:r>
      </w:smartTag>
      <w:r w:rsidRPr="00B2347F">
        <w:t xml:space="preserve"> to Cornelius the centurion, and those Gentiles with him, to whom the word of God was first preached, we can understand what the apostles used to preach, the nature of their preaching, and their idea with regard to God.</w:t>
      </w:r>
      <w:r>
        <w:t>”</w:t>
      </w:r>
      <w:r w:rsidRPr="00B2347F">
        <w:t xml:space="preserve"> </w:t>
      </w:r>
      <w:r w:rsidRPr="00B2347F">
        <w:rPr>
          <w:i/>
        </w:rPr>
        <w:t>Irenaeus Against Heresies</w:t>
      </w:r>
      <w:r w:rsidRPr="00B2347F">
        <w:t xml:space="preserve"> book 3 ch.12.7 p.432</w:t>
      </w:r>
    </w:p>
    <w:p w14:paraId="478BB7C9" w14:textId="77777777" w:rsidR="00710DAC" w:rsidRPr="00B96D85" w:rsidRDefault="00710DAC" w:rsidP="00710DAC">
      <w:pPr>
        <w:autoSpaceDE w:val="0"/>
        <w:autoSpaceDN w:val="0"/>
        <w:adjustRightInd w:val="0"/>
        <w:ind w:left="288" w:hanging="288"/>
        <w:rPr>
          <w:szCs w:val="24"/>
        </w:rPr>
      </w:pPr>
      <w:r w:rsidRPr="00B96D85">
        <w:rPr>
          <w:b/>
          <w:szCs w:val="24"/>
        </w:rPr>
        <w:t xml:space="preserve">Clement of </w:t>
      </w:r>
      <w:smartTag w:uri="urn:schemas-microsoft-com:office:smarttags" w:element="place">
        <w:smartTag w:uri="urn:schemas-microsoft-com:office:smarttags" w:element="City">
          <w:r w:rsidRPr="00B96D85">
            <w:rPr>
              <w:b/>
              <w:szCs w:val="24"/>
            </w:rPr>
            <w:t>Alexandria</w:t>
          </w:r>
        </w:smartTag>
      </w:smartTag>
      <w:r w:rsidRPr="00B96D85">
        <w:rPr>
          <w:szCs w:val="24"/>
        </w:rPr>
        <w:t xml:space="preserve"> (193-217/220 A.D.) “</w:t>
      </w:r>
      <w:r w:rsidRPr="00B96D85">
        <w:rPr>
          <w:rFonts w:cs="Consolas"/>
          <w:szCs w:val="24"/>
          <w:highlight w:val="white"/>
        </w:rPr>
        <w:t>With the greatest clearness the blessed Paul has solved for us this question in his First Epistle to the Corinthians, writing thus:</w:t>
      </w:r>
      <w:r>
        <w:rPr>
          <w:rFonts w:cs="Consolas"/>
          <w:szCs w:val="24"/>
          <w:highlight w:val="white"/>
        </w:rPr>
        <w:t xml:space="preserve"> </w:t>
      </w:r>
      <w:r w:rsidRPr="00B96D85">
        <w:rPr>
          <w:rFonts w:cs="Consolas"/>
          <w:szCs w:val="24"/>
          <w:highlight w:val="white"/>
        </w:rPr>
        <w:t>'Brethren, be not children in understanding; howbeit in malice be children, but in understanding be men.'</w:t>
      </w:r>
      <w:r w:rsidRPr="00B96D85">
        <w:rPr>
          <w:szCs w:val="24"/>
        </w:rPr>
        <w:t xml:space="preserve">” </w:t>
      </w:r>
      <w:r w:rsidRPr="00B96D85">
        <w:rPr>
          <w:i/>
          <w:szCs w:val="24"/>
        </w:rPr>
        <w:t>The Instructor</w:t>
      </w:r>
      <w:r w:rsidRPr="00B96D85">
        <w:rPr>
          <w:szCs w:val="24"/>
        </w:rPr>
        <w:t xml:space="preserve"> book 1 ch.6 p.217</w:t>
      </w:r>
    </w:p>
    <w:p w14:paraId="56168145" w14:textId="77777777" w:rsidR="00710DAC" w:rsidRDefault="00710DAC" w:rsidP="00710DAC">
      <w:pPr>
        <w:ind w:left="288" w:hanging="288"/>
        <w:rPr>
          <w:szCs w:val="24"/>
        </w:rPr>
      </w:pPr>
      <w:r w:rsidRPr="00B96D85">
        <w:rPr>
          <w:szCs w:val="24"/>
        </w:rPr>
        <w:t xml:space="preserve">Clement of </w:t>
      </w:r>
      <w:smartTag w:uri="urn:schemas-microsoft-com:office:smarttags" w:element="place">
        <w:smartTag w:uri="urn:schemas-microsoft-com:office:smarttags" w:element="City">
          <w:r w:rsidRPr="00B96D85">
            <w:rPr>
              <w:szCs w:val="24"/>
            </w:rPr>
            <w:t>Alexandria</w:t>
          </w:r>
        </w:smartTag>
      </w:smartTag>
      <w:r w:rsidRPr="00B96D85">
        <w:rPr>
          <w:szCs w:val="24"/>
        </w:rPr>
        <w:t xml:space="preserve"> (193-217/220 A.D.) “</w:t>
      </w:r>
      <w:r w:rsidRPr="00B96D85">
        <w:rPr>
          <w:rFonts w:cs="Consolas"/>
          <w:szCs w:val="24"/>
          <w:highlight w:val="white"/>
        </w:rPr>
        <w:t>But we are God-taught, and glory in the name of Christ. How then are we not to regard the apostle as attaching this sense to the milk of the babes?</w:t>
      </w:r>
      <w:r w:rsidRPr="00B96D85">
        <w:rPr>
          <w:szCs w:val="24"/>
        </w:rPr>
        <w:t xml:space="preserve">” </w:t>
      </w:r>
      <w:r w:rsidRPr="00B96D85">
        <w:rPr>
          <w:i/>
          <w:szCs w:val="24"/>
        </w:rPr>
        <w:t>The Instructor</w:t>
      </w:r>
      <w:r>
        <w:rPr>
          <w:szCs w:val="24"/>
        </w:rPr>
        <w:t xml:space="preserve"> book 1 ch.6 p.219</w:t>
      </w:r>
    </w:p>
    <w:p w14:paraId="386A1972"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Old Testament) </w:t>
      </w:r>
      <w:r>
        <w:t>“</w:t>
      </w:r>
      <w:r w:rsidRPr="00B2347F">
        <w:t xml:space="preserve">and therefore it was said to the Hebrews, </w:t>
      </w:r>
      <w:r>
        <w:t>‘</w:t>
      </w:r>
      <w:r w:rsidRPr="00B2347F">
        <w:t>If ye believe not, neither shall you understand;</w:t>
      </w:r>
      <w:r>
        <w:t>’</w:t>
      </w:r>
      <w:r w:rsidRPr="00B2347F">
        <w:t xml:space="preserve"> that is, unless you believe what is prophesied in the law, and oracularly delivered by the law, you will not understand the Old Testament, which He by His coming expounded.</w:t>
      </w:r>
      <w:r>
        <w:t>”</w:t>
      </w:r>
      <w:r w:rsidRPr="00B2347F">
        <w:t xml:space="preserve"> </w:t>
      </w:r>
      <w:r w:rsidRPr="00B2347F">
        <w:rPr>
          <w:i/>
        </w:rPr>
        <w:t>Stromata</w:t>
      </w:r>
      <w:r w:rsidRPr="00B2347F">
        <w:t xml:space="preserve"> book 4 ch.21 p.434</w:t>
      </w:r>
    </w:p>
    <w:p w14:paraId="595EFB09" w14:textId="77777777" w:rsidR="00710DAC" w:rsidRPr="00B2347F" w:rsidRDefault="00710DAC" w:rsidP="00710DAC">
      <w:pPr>
        <w:ind w:left="288" w:hanging="288"/>
      </w:pPr>
      <w:r w:rsidRPr="00B2347F">
        <w:rPr>
          <w:b/>
        </w:rPr>
        <w:t>Tertullian</w:t>
      </w:r>
      <w:r w:rsidRPr="00B2347F">
        <w:t xml:space="preserve"> (198-220 A.D.) </w:t>
      </w:r>
      <w:r>
        <w:t>“</w:t>
      </w:r>
      <w:r w:rsidRPr="00B2347F">
        <w:t xml:space="preserve">Moreover, that you may not suppose the apostle to have any other meaning, in his care to teach you, and that you may understand him seriously to apply his statement to the flesh, when he says </w:t>
      </w:r>
      <w:r>
        <w:t>‘</w:t>
      </w:r>
      <w:r w:rsidRPr="00B2347F">
        <w:rPr>
          <w:i/>
        </w:rPr>
        <w:t>this</w:t>
      </w:r>
      <w:r w:rsidRPr="00B2347F">
        <w:t xml:space="preserve"> corruptible</w:t>
      </w:r>
      <w:r>
        <w:t>’</w:t>
      </w:r>
      <w:r w:rsidRPr="00B2347F">
        <w:t xml:space="preserve"> and </w:t>
      </w:r>
      <w:r>
        <w:t>‘</w:t>
      </w:r>
      <w:r w:rsidRPr="00B2347F">
        <w:rPr>
          <w:i/>
        </w:rPr>
        <w:t>this</w:t>
      </w:r>
      <w:r w:rsidRPr="00B2347F">
        <w:t xml:space="preserve"> mortal,</w:t>
      </w:r>
      <w:r>
        <w:t>’</w:t>
      </w:r>
      <w:r w:rsidRPr="00B2347F">
        <w:t xml:space="preserve"> he utters the words while touching the surface of his own body.</w:t>
      </w:r>
      <w:r>
        <w:t>”</w:t>
      </w:r>
      <w:r w:rsidRPr="00B2347F">
        <w:t xml:space="preserve"> </w:t>
      </w:r>
      <w:r w:rsidRPr="00B2347F">
        <w:rPr>
          <w:i/>
        </w:rPr>
        <w:t>On the Resurrection of the Flesh</w:t>
      </w:r>
      <w:r w:rsidRPr="00B2347F">
        <w:t xml:space="preserve"> ch.51 p.584-585</w:t>
      </w:r>
    </w:p>
    <w:p w14:paraId="2BD17332" w14:textId="77777777" w:rsidR="00710DAC" w:rsidRPr="00B2347F" w:rsidRDefault="00710DAC" w:rsidP="00710DAC">
      <w:pPr>
        <w:ind w:left="288" w:hanging="288"/>
      </w:pPr>
      <w:r w:rsidRPr="00B2347F">
        <w:rPr>
          <w:b/>
        </w:rPr>
        <w:t>Hippolytus of Portus</w:t>
      </w:r>
      <w:r w:rsidRPr="00B2347F">
        <w:t xml:space="preserve"> (225-234/235 A.D.) </w:t>
      </w:r>
      <w:r>
        <w:t>“</w:t>
      </w:r>
      <w:r w:rsidRPr="00B2347F">
        <w:t xml:space="preserve">Wherefore he says: </w:t>
      </w:r>
      <w:r>
        <w:t>‘</w:t>
      </w:r>
      <w:r w:rsidRPr="00B2347F">
        <w:t>To understand the difficulties of words; for things spoken in strange language by the Holy Spirit become intelligible to those who have their hearts right with God.</w:t>
      </w:r>
      <w:r>
        <w:t>’”</w:t>
      </w:r>
      <w:r w:rsidRPr="00B2347F">
        <w:t xml:space="preserve"> </w:t>
      </w:r>
      <w:r w:rsidRPr="00B2347F">
        <w:rPr>
          <w:i/>
        </w:rPr>
        <w:t>On Proverbs</w:t>
      </w:r>
      <w:r w:rsidRPr="00B2347F">
        <w:t xml:space="preserve"> p.172</w:t>
      </w:r>
    </w:p>
    <w:p w14:paraId="1D3D005C" w14:textId="77777777" w:rsidR="00710DAC" w:rsidRPr="00B2347F" w:rsidRDefault="00710DAC" w:rsidP="00710DAC">
      <w:pPr>
        <w:ind w:left="288" w:hanging="288"/>
      </w:pPr>
      <w:r w:rsidRPr="00B2347F">
        <w:t xml:space="preserve">Theodotus the probable Montanist (ca.240 A.D.) (partial) </w:t>
      </w:r>
      <w:r>
        <w:t>“</w:t>
      </w:r>
      <w:r w:rsidRPr="00B2347F">
        <w:t xml:space="preserve">As, then, the magnet, repelling other matter, attracts iron alone by reason of affinity; so also books, though many read them, attract those alone who are capable of comprehending them. For the word of truth is to some </w:t>
      </w:r>
      <w:r>
        <w:t>‘</w:t>
      </w:r>
      <w:r w:rsidRPr="00B2347F">
        <w:t>foolishness,</w:t>
      </w:r>
      <w:r>
        <w:t>’</w:t>
      </w:r>
      <w:r w:rsidRPr="00B2347F">
        <w:t xml:space="preserve"> and to others a </w:t>
      </w:r>
      <w:r>
        <w:t>‘</w:t>
      </w:r>
      <w:r w:rsidRPr="00B2347F">
        <w:t>stumbling block;</w:t>
      </w:r>
      <w:r>
        <w:t>’</w:t>
      </w:r>
      <w:r w:rsidRPr="00B2347F">
        <w:t xml:space="preserve"> but to a few </w:t>
      </w:r>
      <w:r>
        <w:t>‘</w:t>
      </w:r>
      <w:r w:rsidRPr="00B2347F">
        <w:t>wisdom.</w:t>
      </w:r>
      <w:r>
        <w:t>’”</w:t>
      </w:r>
      <w:r w:rsidRPr="00B2347F">
        <w:t xml:space="preserve"> </w:t>
      </w:r>
      <w:r w:rsidRPr="00B2347F">
        <w:rPr>
          <w:i/>
        </w:rPr>
        <w:t>Excerpts of Theodotus</w:t>
      </w:r>
      <w:r w:rsidRPr="00B2347F">
        <w:t xml:space="preserve"> ch.27 p.46</w:t>
      </w:r>
    </w:p>
    <w:p w14:paraId="48438FEE" w14:textId="77777777" w:rsidR="00710DAC" w:rsidRPr="00B2347F" w:rsidRDefault="00710DAC" w:rsidP="00710DAC">
      <w:pPr>
        <w:ind w:left="288" w:hanging="288"/>
      </w:pPr>
      <w:r w:rsidRPr="00B2347F">
        <w:rPr>
          <w:b/>
        </w:rPr>
        <w:t>Origen</w:t>
      </w:r>
      <w:r w:rsidRPr="00B2347F">
        <w:t xml:space="preserve"> (c.227-240 A.D.) </w:t>
      </w:r>
      <w:r>
        <w:t>“</w:t>
      </w:r>
      <w:r w:rsidRPr="00B2347F">
        <w:t>The student who desires to understand the Scripture must always proceed in this careful way; he must ask with regard to each speech, who is the speaker and on what occasion it was spoken. Thus only can we discern how speech harmonizes with the character of the speaker, as it does all through the sacred books.</w:t>
      </w:r>
      <w:r>
        <w:t>”</w:t>
      </w:r>
      <w:r w:rsidRPr="00B2347F">
        <w:t xml:space="preserve"> </w:t>
      </w:r>
      <w:r w:rsidRPr="00B2347F">
        <w:rPr>
          <w:i/>
        </w:rPr>
        <w:t>Origen</w:t>
      </w:r>
      <w:r>
        <w:rPr>
          <w:i/>
        </w:rPr>
        <w:t>’</w:t>
      </w:r>
      <w:r w:rsidRPr="00B2347F">
        <w:rPr>
          <w:i/>
        </w:rPr>
        <w:t>s Commentary on John</w:t>
      </w:r>
      <w:r w:rsidRPr="00B2347F">
        <w:t xml:space="preserve"> ch.6.5 p.354</w:t>
      </w:r>
    </w:p>
    <w:p w14:paraId="62F57460" w14:textId="77777777" w:rsidR="00710DAC" w:rsidRPr="00B2347F" w:rsidRDefault="00710DAC" w:rsidP="00710DAC">
      <w:pPr>
        <w:ind w:left="288" w:hanging="288"/>
      </w:pPr>
      <w:r w:rsidRPr="00B2347F">
        <w:t xml:space="preserve">Origen (c.227-240 A.D.) </w:t>
      </w:r>
      <w:r>
        <w:t>“</w:t>
      </w:r>
      <w:r w:rsidRPr="00B2347F">
        <w:t>Thus we see that he who aims at a complete understanding of the Holy Scriptures must not neglect the careful examination of the proper names in it.</w:t>
      </w:r>
      <w:r>
        <w:t>”</w:t>
      </w:r>
      <w:r w:rsidRPr="00B2347F">
        <w:t xml:space="preserve"> </w:t>
      </w:r>
      <w:r w:rsidRPr="00B2347F">
        <w:rPr>
          <w:i/>
        </w:rPr>
        <w:t>Origen</w:t>
      </w:r>
      <w:r>
        <w:rPr>
          <w:i/>
        </w:rPr>
        <w:t>’</w:t>
      </w:r>
      <w:r w:rsidRPr="00B2347F">
        <w:rPr>
          <w:i/>
        </w:rPr>
        <w:t>s Commentary on John</w:t>
      </w:r>
      <w:r w:rsidRPr="00B2347F">
        <w:t xml:space="preserve"> ch.6.24 p.371</w:t>
      </w:r>
    </w:p>
    <w:p w14:paraId="7D7E7BAF" w14:textId="77777777" w:rsidR="00710DAC"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t>“</w:t>
      </w:r>
      <w:r w:rsidRPr="00B2347F">
        <w:t xml:space="preserve">That the Jews could understand nothing of the Scriptures unless they first believed in Christ. In Isaiah: </w:t>
      </w:r>
      <w:r>
        <w:t>‘</w:t>
      </w:r>
      <w:r w:rsidRPr="00B2347F">
        <w:t>And if ye will not believe, neither will ye understand.</w:t>
      </w:r>
      <w:r>
        <w:t>’”</w:t>
      </w:r>
      <w:r w:rsidRPr="00B2347F">
        <w:t xml:space="preserve"> </w:t>
      </w:r>
      <w:r w:rsidRPr="00B2347F">
        <w:rPr>
          <w:i/>
        </w:rPr>
        <w:t>Treatises of Cyprian</w:t>
      </w:r>
      <w:r w:rsidRPr="00B2347F">
        <w:t xml:space="preserve"> Treatise 12 ch.5 p.509</w:t>
      </w:r>
    </w:p>
    <w:p w14:paraId="785BEF98" w14:textId="77777777" w:rsidR="00710DAC" w:rsidRPr="001D6F7E" w:rsidRDefault="00710DAC" w:rsidP="00710DAC">
      <w:pPr>
        <w:autoSpaceDE w:val="0"/>
        <w:autoSpaceDN w:val="0"/>
        <w:adjustRightInd w:val="0"/>
        <w:ind w:left="288" w:hanging="288"/>
        <w:rPr>
          <w:szCs w:val="24"/>
        </w:rPr>
      </w:pPr>
      <w:r w:rsidRPr="001D6F7E">
        <w:rPr>
          <w:szCs w:val="24"/>
        </w:rPr>
        <w:t xml:space="preserve">Cyprian of </w:t>
      </w:r>
      <w:smartTag w:uri="urn:schemas-microsoft-com:office:smarttags" w:element="place">
        <w:smartTag w:uri="urn:schemas-microsoft-com:office:smarttags" w:element="City">
          <w:r w:rsidRPr="001D6F7E">
            <w:rPr>
              <w:szCs w:val="24"/>
            </w:rPr>
            <w:t>Carthage</w:t>
          </w:r>
        </w:smartTag>
      </w:smartTag>
      <w:r w:rsidRPr="001D6F7E">
        <w:rPr>
          <w:szCs w:val="24"/>
        </w:rPr>
        <w:t xml:space="preserve"> (c/246-256 A.D.) “</w:t>
      </w:r>
      <w:r w:rsidRPr="001D6F7E">
        <w:rPr>
          <w:rFonts w:cs="Consolas"/>
          <w:szCs w:val="24"/>
          <w:highlight w:val="white"/>
        </w:rPr>
        <w:t xml:space="preserve">according to the saying of the apostle: 'For know this with understanding, that no whoremonger, nor unclean person, nor covetous man, whose guilt is that of idolatry, hath any inheritance in the </w:t>
      </w:r>
      <w:smartTag w:uri="urn:schemas-microsoft-com:office:smarttags" w:element="place">
        <w:smartTag w:uri="urn:schemas-microsoft-com:office:smarttags" w:element="PlaceType">
          <w:r w:rsidRPr="001D6F7E">
            <w:rPr>
              <w:rFonts w:cs="Consolas"/>
              <w:szCs w:val="24"/>
              <w:highlight w:val="white"/>
            </w:rPr>
            <w:t>kingdom</w:t>
          </w:r>
        </w:smartTag>
        <w:r w:rsidRPr="001D6F7E">
          <w:rPr>
            <w:rFonts w:cs="Consolas"/>
            <w:szCs w:val="24"/>
            <w:highlight w:val="white"/>
          </w:rPr>
          <w:t xml:space="preserve"> of </w:t>
        </w:r>
        <w:smartTag w:uri="urn:schemas-microsoft-com:office:smarttags" w:element="PlaceName">
          <w:r w:rsidRPr="001D6F7E">
            <w:rPr>
              <w:rFonts w:cs="Consolas"/>
              <w:szCs w:val="24"/>
              <w:highlight w:val="white"/>
            </w:rPr>
            <w:t>Christ</w:t>
          </w:r>
        </w:smartTag>
      </w:smartTag>
      <w:r w:rsidRPr="001D6F7E">
        <w:rPr>
          <w:rFonts w:cs="Consolas"/>
          <w:szCs w:val="24"/>
          <w:highlight w:val="white"/>
        </w:rPr>
        <w:t xml:space="preserve"> and of God.'</w:t>
      </w:r>
      <w:r w:rsidRPr="001D6F7E">
        <w:rPr>
          <w:szCs w:val="24"/>
        </w:rPr>
        <w:t xml:space="preserve">” </w:t>
      </w:r>
      <w:r w:rsidRPr="001D6F7E">
        <w:rPr>
          <w:i/>
          <w:szCs w:val="24"/>
        </w:rPr>
        <w:t>Epistles of Cyprian</w:t>
      </w:r>
      <w:r w:rsidRPr="001D6F7E">
        <w:rPr>
          <w:szCs w:val="24"/>
        </w:rPr>
        <w:t xml:space="preserve"> Letter 51 ch.27 p.334</w:t>
      </w:r>
    </w:p>
    <w:p w14:paraId="7A038058" w14:textId="77777777" w:rsidR="00710DAC" w:rsidRPr="00B2347F" w:rsidRDefault="00710DAC" w:rsidP="00710DA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However, it will be acknowledged cordially by all, that from the date of the resurrection of our Lord, those who up to that time have been humbling their souls with fastings, ought at once to begin their festal joy and gladness. But in what you have written to me you have made out very clearly, and with an intelligent understanding of the Holy Scriptures, that no very exact account seems to be offered in them of the hour at which He rose.</w:t>
      </w:r>
      <w:r>
        <w:t>”</w:t>
      </w:r>
      <w:r w:rsidRPr="00B2347F">
        <w:t xml:space="preserve"> </w:t>
      </w:r>
      <w:r w:rsidRPr="00B2347F">
        <w:rPr>
          <w:i/>
        </w:rPr>
        <w:t>Letter to bishop Basilides</w:t>
      </w:r>
      <w:r w:rsidRPr="00B2347F">
        <w:t xml:space="preserve"> p.94</w:t>
      </w:r>
    </w:p>
    <w:p w14:paraId="735F9FFC" w14:textId="77777777" w:rsidR="00710DAC" w:rsidRPr="00B2347F" w:rsidRDefault="00710DAC" w:rsidP="00710DAC">
      <w:pPr>
        <w:ind w:left="288" w:hanging="288"/>
      </w:pPr>
      <w:r w:rsidRPr="00B2347F">
        <w:rPr>
          <w:b/>
        </w:rPr>
        <w:t>Victorinus of Petau</w:t>
      </w:r>
      <w:r w:rsidRPr="00B2347F">
        <w:t xml:space="preserve"> (martyred 304 A.D.) </w:t>
      </w:r>
      <w:r>
        <w:t>“</w:t>
      </w:r>
      <w:r w:rsidRPr="00B2347F">
        <w:t>Therefore it behooves us diligently, and with the utmost care, to follow the prophetic announcement, and to understand what the Spirit from the Father both announces and anticipates, and how, when He has gone forward to the last times, He again repeats the former ones. And now, what He will do once for all, He sometimes sets forth as if it were done; and unless you understand this, as sometimes done, and sometimes as about to be done, you will fall into a great confusion. Therefore the interpretation of the following sayings has shown therein, that not the order of the reading, but the order of the discourse, must be understood.</w:t>
      </w:r>
      <w:r>
        <w:t>”</w:t>
      </w:r>
      <w:r w:rsidRPr="00B2347F">
        <w:t xml:space="preserve"> </w:t>
      </w:r>
      <w:r w:rsidRPr="00B2347F">
        <w:rPr>
          <w:i/>
        </w:rPr>
        <w:t xml:space="preserve">Commentary on the Apocalypse </w:t>
      </w:r>
      <w:r w:rsidRPr="00B2347F">
        <w:t>from the eleventh chapter ch.8 p.355</w:t>
      </w:r>
    </w:p>
    <w:p w14:paraId="368975AB" w14:textId="77777777" w:rsidR="00710DAC" w:rsidRPr="00B2347F" w:rsidRDefault="00710DAC" w:rsidP="00710DAC">
      <w:pPr>
        <w:ind w:left="288" w:hanging="288"/>
      </w:pPr>
      <w:r w:rsidRPr="00B2347F">
        <w:rPr>
          <w:b/>
        </w:rPr>
        <w:t>Lactantius</w:t>
      </w:r>
      <w:r w:rsidRPr="00B2347F">
        <w:t xml:space="preserve"> (c.303-320/325 A.D.) </w:t>
      </w:r>
      <w:r>
        <w:t>“</w:t>
      </w:r>
      <w:r w:rsidRPr="00B2347F">
        <w:t>I must now use, which I have refrained from doing in the former books. Above all things, he who desires to comprehend the truth ought not only to apply his mind to understand the utterances of the prophets, but also most diligently to inquire into the times during which each one of them existed, that he may know what future events they predicted, and after how many years their predictions were fulfilled.</w:t>
      </w:r>
      <w:r>
        <w:t>”</w:t>
      </w:r>
      <w:r w:rsidRPr="00B2347F">
        <w:t xml:space="preserve"> </w:t>
      </w:r>
      <w:r w:rsidRPr="00B2347F">
        <w:rPr>
          <w:i/>
        </w:rPr>
        <w:t>The Divine Institutes</w:t>
      </w:r>
      <w:r w:rsidRPr="00B2347F">
        <w:t xml:space="preserve"> book 4 ch.5 p.104</w:t>
      </w:r>
    </w:p>
    <w:p w14:paraId="5273E2FB" w14:textId="77777777" w:rsidR="00710DAC" w:rsidRPr="00B2347F" w:rsidRDefault="00710DAC" w:rsidP="00710DAC"/>
    <w:p w14:paraId="42D7AA6C" w14:textId="1912C4E4" w:rsidR="00710DAC" w:rsidRPr="00B2347F" w:rsidRDefault="00C255F9" w:rsidP="00710DAC">
      <w:pPr>
        <w:pStyle w:val="Heading2"/>
      </w:pPr>
      <w:bookmarkStart w:id="42" w:name="_Toc58617142"/>
      <w:bookmarkStart w:id="43" w:name="_Toc62978572"/>
      <w:bookmarkStart w:id="44" w:name="_Toc126171006"/>
      <w:bookmarkStart w:id="45" w:name="_Toc161079129"/>
      <w:r>
        <w:t>Sc</w:t>
      </w:r>
      <w:r w:rsidR="00710DAC">
        <w:t>9</w:t>
      </w:r>
      <w:r w:rsidR="00710DAC" w:rsidRPr="00B2347F">
        <w:t>. Meditate on God</w:t>
      </w:r>
      <w:r w:rsidR="00710DAC">
        <w:t>’</w:t>
      </w:r>
      <w:r w:rsidR="00710DAC" w:rsidRPr="00B2347F">
        <w:t>s Word/commands</w:t>
      </w:r>
      <w:bookmarkEnd w:id="42"/>
      <w:bookmarkEnd w:id="43"/>
      <w:bookmarkEnd w:id="44"/>
      <w:bookmarkEnd w:id="45"/>
    </w:p>
    <w:p w14:paraId="66B1D902" w14:textId="77777777" w:rsidR="00710DAC" w:rsidRPr="00B2347F" w:rsidRDefault="00710DAC" w:rsidP="00710DAC"/>
    <w:p w14:paraId="4FDF1185" w14:textId="77777777" w:rsidR="00710DAC" w:rsidRPr="00B2347F" w:rsidRDefault="00710DAC" w:rsidP="00710DAC">
      <w:r w:rsidRPr="00B2347F">
        <w:t>Psalm 63:6; 77:3,6,12; 119:15,27,47-48,78,148</w:t>
      </w:r>
    </w:p>
    <w:p w14:paraId="3BAFF575" w14:textId="77777777" w:rsidR="00710DAC" w:rsidRPr="00B2347F" w:rsidRDefault="00710DAC" w:rsidP="00710DAC"/>
    <w:p w14:paraId="686850AF" w14:textId="77777777" w:rsidR="00710DAC" w:rsidRPr="00B2347F" w:rsidRDefault="00710DAC" w:rsidP="00710DAC">
      <w:pPr>
        <w:ind w:left="288" w:hanging="288"/>
      </w:pPr>
      <w:r w:rsidRPr="00B2347F">
        <w:t>Meditate on God and His word, laws, promises, ways, wonders. Ps 104:34; 1:2; 119: 15,23,27,48,78,97,99,103,140,148; 39:3; 2 Cor 7:1; 2 Pet 1:4, and works. Ps 77:12; 143:5</w:t>
      </w:r>
    </w:p>
    <w:p w14:paraId="04EC38D9" w14:textId="77777777" w:rsidR="00710DAC" w:rsidRPr="00B2347F" w:rsidRDefault="00710DAC" w:rsidP="00710DAC">
      <w:pPr>
        <w:ind w:left="288" w:hanging="288"/>
      </w:pPr>
      <w:r w:rsidRPr="00B2347F">
        <w:t>-morning/night. Ps 5:3; 16:7; 63:6; 119:55,148; 92:2; 42:8; 77:6; Is26:9;</w:t>
      </w:r>
      <w:r w:rsidRPr="00B2347F">
        <w:rPr>
          <w:i/>
        </w:rPr>
        <w:t>Job 35:10; Gen 24:63</w:t>
      </w:r>
    </w:p>
    <w:p w14:paraId="754D8631" w14:textId="77777777" w:rsidR="00710DAC" w:rsidRPr="00B2347F" w:rsidRDefault="00710DAC" w:rsidP="00710DAC">
      <w:pPr>
        <w:ind w:left="288" w:hanging="288"/>
      </w:pPr>
      <w:r w:rsidRPr="00B2347F">
        <w:t>meditating on God pleases Him.Ps19:14;5:1;104:34 and enriches us. Js1:8; Ps1:2-3</w:t>
      </w:r>
    </w:p>
    <w:p w14:paraId="3A21E9D5" w14:textId="77777777" w:rsidR="00710DAC" w:rsidRPr="00B2347F" w:rsidRDefault="00710DAC" w:rsidP="00710DAC"/>
    <w:p w14:paraId="421456BD" w14:textId="77777777" w:rsidR="00710DAC" w:rsidRPr="00B2347F" w:rsidRDefault="00710DAC" w:rsidP="00710DAC">
      <w:pPr>
        <w:autoSpaceDE w:val="0"/>
        <w:autoSpaceDN w:val="0"/>
        <w:adjustRightInd w:val="0"/>
        <w:ind w:left="288" w:hanging="288"/>
      </w:pPr>
      <w:r w:rsidRPr="00B2347F">
        <w:rPr>
          <w:b/>
          <w:i/>
        </w:rPr>
        <w:t>Epistle of Barnabas</w:t>
      </w:r>
      <w:r w:rsidRPr="00B2347F">
        <w:t xml:space="preserve"> </w:t>
      </w:r>
      <w:r>
        <w:t>(c.70-130 A.D.)</w:t>
      </w:r>
      <w:r w:rsidRPr="00B2347F">
        <w:t xml:space="preserve"> ch.10 p.144 </w:t>
      </w:r>
      <w:r>
        <w:t>“</w:t>
      </w:r>
      <w:r w:rsidRPr="00B2347F">
        <w:rPr>
          <w:highlight w:val="white"/>
        </w:rPr>
        <w:t>That we ought to join ourselves to those that fear the Lord, those who meditate in their heart on the commandment which they have received, those who both utter the judgments of the Lord and observe them, those who know that meditation is a work of gladness, and who ruminate upon the word of the Lord. But what means the cloven-footed? That the righteous man also walks in this world, yet looks forward to the holy state [to come]. Behold how well Moses legislated. But how was it possible for them to understand or comprehend these things? We then, rightly understanding his commandments, explain them as the Lord intended. For this purpose He circumcised our ears and our hearts, that we might understand these things.</w:t>
      </w:r>
      <w:r>
        <w:rPr>
          <w:highlight w:val="white"/>
        </w:rPr>
        <w:t>”</w:t>
      </w:r>
    </w:p>
    <w:p w14:paraId="215059A4" w14:textId="77777777" w:rsidR="00710DAC" w:rsidRPr="00B2347F" w:rsidRDefault="00710DAC" w:rsidP="00710DAC">
      <w:pPr>
        <w:autoSpaceDE w:val="0"/>
        <w:autoSpaceDN w:val="0"/>
        <w:adjustRightInd w:val="0"/>
        <w:ind w:left="288" w:hanging="288"/>
      </w:pPr>
      <w:r w:rsidRPr="00B2347F">
        <w:rPr>
          <w:b/>
        </w:rPr>
        <w:t>Justin Martyr</w:t>
      </w:r>
      <w:r w:rsidRPr="00B2347F">
        <w:t xml:space="preserve"> (c.150 A.D.) quotes all of Psalm 1. </w:t>
      </w:r>
      <w:r w:rsidRPr="00B2347F">
        <w:rPr>
          <w:i/>
        </w:rPr>
        <w:t>First Apology of Justin Martyr</w:t>
      </w:r>
      <w:r w:rsidRPr="00B2347F">
        <w:t xml:space="preserve"> ch.40 p.176</w:t>
      </w:r>
    </w:p>
    <w:p w14:paraId="228BBF46" w14:textId="77777777" w:rsidR="00710DAC" w:rsidRPr="00B2347F" w:rsidRDefault="00710DAC" w:rsidP="00710DAC">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rFonts w:cs="Consolas"/>
          <w:highlight w:val="white"/>
        </w:rPr>
        <w:t>Now the law has figuratively predicted all these, delineating man by the [various] animals: whatsoever of these, says [the Scripture], have a double hoof and ruminate, it proclaims as clean; but whatsoever of them do not possess one or other of these [properties], it sets aside by themselves as unclean. Who then are the clean? Those who make their way by faith steadily towards the Father and the Son; for this is denoted by the steadiness of those which divide the hoof; and they meditate day and night upon the words of God, that they may be adorned with good works: for this is the meaning of the ruminants.</w:t>
      </w:r>
      <w:r>
        <w:t>”</w:t>
      </w:r>
      <w:r w:rsidRPr="00B2347F">
        <w:t xml:space="preserve"> </w:t>
      </w:r>
      <w:r w:rsidRPr="00B2347F">
        <w:rPr>
          <w:i/>
        </w:rPr>
        <w:t>Irenaeus Against Heresies</w:t>
      </w:r>
      <w:r w:rsidRPr="00B2347F">
        <w:t xml:space="preserve"> book 5 ch.8.4 p.534</w:t>
      </w:r>
    </w:p>
    <w:p w14:paraId="663599F9"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rFonts w:cs="Consolas"/>
          <w:highlight w:val="white"/>
        </w:rPr>
        <w:t xml:space="preserve">Again, he commands to eat that which parts the hoof and ruminates; </w:t>
      </w:r>
      <w:r>
        <w:rPr>
          <w:rFonts w:cs="Consolas"/>
          <w:highlight w:val="white"/>
        </w:rPr>
        <w:t>‘</w:t>
      </w:r>
      <w:r w:rsidRPr="00B2347F">
        <w:rPr>
          <w:rFonts w:cs="Consolas"/>
          <w:highlight w:val="white"/>
        </w:rPr>
        <w:t>intimating,</w:t>
      </w:r>
      <w:r>
        <w:rPr>
          <w:rFonts w:cs="Consolas"/>
          <w:highlight w:val="white"/>
        </w:rPr>
        <w:t>’</w:t>
      </w:r>
      <w:r w:rsidRPr="00B2347F">
        <w:rPr>
          <w:rFonts w:cs="Consolas"/>
          <w:highlight w:val="white"/>
        </w:rPr>
        <w:t xml:space="preserve"> says [the Epistle of] Barnabas, </w:t>
      </w:r>
      <w:r>
        <w:rPr>
          <w:rFonts w:cs="Consolas"/>
          <w:highlight w:val="white"/>
        </w:rPr>
        <w:t>‘</w:t>
      </w:r>
      <w:r w:rsidRPr="00B2347F">
        <w:rPr>
          <w:rFonts w:cs="Consolas"/>
          <w:highlight w:val="white"/>
        </w:rPr>
        <w:t>that we ought to cleave to those who fear the Lord, and meditate in their heart on that portion of the word which they have received, to those who speak and keep the Lord</w:t>
      </w:r>
      <w:r>
        <w:rPr>
          <w:rFonts w:cs="Consolas"/>
          <w:highlight w:val="white"/>
        </w:rPr>
        <w:t>’</w:t>
      </w:r>
      <w:r w:rsidRPr="00B2347F">
        <w:rPr>
          <w:rFonts w:cs="Consolas"/>
          <w:highlight w:val="white"/>
        </w:rPr>
        <w:t>s statutes, to those to whom meditation is a work of gladness, and who ruminate on the word of the Lord.</w:t>
      </w:r>
      <w:r>
        <w:t>”</w:t>
      </w:r>
      <w:r w:rsidRPr="00B2347F">
        <w:t xml:space="preserve"> </w:t>
      </w:r>
      <w:r w:rsidRPr="00B2347F">
        <w:rPr>
          <w:i/>
        </w:rPr>
        <w:t>Stromata</w:t>
      </w:r>
      <w:r w:rsidRPr="00B2347F">
        <w:t xml:space="preserve"> book 5 ch.8 p.456</w:t>
      </w:r>
    </w:p>
    <w:p w14:paraId="3160D27B" w14:textId="77777777" w:rsidR="00710DAC" w:rsidRPr="00B2347F" w:rsidRDefault="00710DAC" w:rsidP="00710DAC">
      <w:pPr>
        <w:autoSpaceDE w:val="0"/>
        <w:autoSpaceDN w:val="0"/>
        <w:adjustRightInd w:val="0"/>
        <w:ind w:left="288" w:hanging="288"/>
      </w:pPr>
      <w:r w:rsidRPr="00B2347F">
        <w:rPr>
          <w:b/>
        </w:rPr>
        <w:t>Tertullian</w:t>
      </w:r>
      <w:r w:rsidRPr="00B2347F">
        <w:t xml:space="preserve"> (208-220 A.D.) </w:t>
      </w:r>
      <w:r>
        <w:t>“</w:t>
      </w:r>
      <w:r w:rsidRPr="00B2347F">
        <w:rPr>
          <w:rFonts w:cs="Consolas"/>
          <w:highlight w:val="white"/>
        </w:rPr>
        <w:t xml:space="preserve">The law of piety, sanctity, humanity, truth, chastity, justice, mercy, benevolence, modesty, remains in its entirety; in which law </w:t>
      </w:r>
      <w:r>
        <w:rPr>
          <w:rFonts w:cs="Consolas"/>
          <w:highlight w:val="white"/>
        </w:rPr>
        <w:t>‘</w:t>
      </w:r>
      <w:r w:rsidRPr="00B2347F">
        <w:rPr>
          <w:rFonts w:cs="Consolas"/>
          <w:highlight w:val="white"/>
        </w:rPr>
        <w:t>blessed (is) the man who shall meditate by day and by night.</w:t>
      </w:r>
      <w:r>
        <w:rPr>
          <w:rFonts w:cs="Consolas"/>
          <w:highlight w:val="white"/>
        </w:rPr>
        <w:t>’</w:t>
      </w:r>
      <w:r w:rsidRPr="00B2347F">
        <w:rPr>
          <w:rFonts w:cs="Consolas"/>
          <w:highlight w:val="white"/>
        </w:rPr>
        <w:t xml:space="preserve"> About that (law) the same David (says) again: </w:t>
      </w:r>
      <w:r>
        <w:rPr>
          <w:rFonts w:cs="Consolas"/>
          <w:highlight w:val="white"/>
        </w:rPr>
        <w:t>‘</w:t>
      </w:r>
      <w:r w:rsidRPr="00B2347F">
        <w:rPr>
          <w:rFonts w:cs="Consolas"/>
          <w:highlight w:val="white"/>
        </w:rPr>
        <w:t>The law of the Lord (is) unblameable converting souls; the statutes of the Lord (are) direct, delighting hearts; the precept of the Lord far-shining, enlightening eyes.</w:t>
      </w:r>
      <w:r>
        <w:rPr>
          <w:rFonts w:cs="Consolas"/>
          <w:highlight w:val="white"/>
        </w:rPr>
        <w:t>’</w:t>
      </w:r>
      <w:r w:rsidRPr="00B2347F">
        <w:rPr>
          <w:rFonts w:cs="Consolas"/>
          <w:highlight w:val="white"/>
        </w:rPr>
        <w:t xml:space="preserve"> Thus, too, the apostle: </w:t>
      </w:r>
      <w:r>
        <w:rPr>
          <w:rFonts w:cs="Consolas"/>
          <w:highlight w:val="white"/>
        </w:rPr>
        <w:t>‘</w:t>
      </w:r>
      <w:r w:rsidRPr="00B2347F">
        <w:rPr>
          <w:rFonts w:cs="Consolas"/>
          <w:highlight w:val="white"/>
        </w:rPr>
        <w:t>And so the law indeed is holy, and the precept holy and most good</w:t>
      </w:r>
      <w:r>
        <w:rPr>
          <w:rFonts w:cs="Consolas"/>
          <w:highlight w:val="white"/>
        </w:rPr>
        <w:t>’</w:t>
      </w:r>
      <w:r w:rsidRPr="00B2347F">
        <w:rPr>
          <w:rFonts w:cs="Consolas"/>
          <w:highlight w:val="white"/>
        </w:rPr>
        <w:t xml:space="preserve"> -</w:t>
      </w:r>
      <w:r>
        <w:rPr>
          <w:rFonts w:cs="Consolas"/>
          <w:highlight w:val="white"/>
        </w:rPr>
        <w:t>’</w:t>
      </w:r>
      <w:r w:rsidRPr="00B2347F">
        <w:rPr>
          <w:rFonts w:cs="Consolas"/>
          <w:highlight w:val="white"/>
        </w:rPr>
        <w:t>Thou shalt not commit adultery,</w:t>
      </w:r>
      <w:r>
        <w:rPr>
          <w:rFonts w:cs="Consolas"/>
          <w:highlight w:val="white"/>
        </w:rPr>
        <w:t>’</w:t>
      </w:r>
      <w:r w:rsidRPr="00B2347F">
        <w:rPr>
          <w:rFonts w:cs="Consolas"/>
          <w:highlight w:val="white"/>
        </w:rPr>
        <w:t xml:space="preserve"> of course.</w:t>
      </w:r>
      <w:r>
        <w:t>”</w:t>
      </w:r>
      <w:r w:rsidRPr="00B2347F">
        <w:t xml:space="preserve"> </w:t>
      </w:r>
      <w:r w:rsidRPr="00B2347F">
        <w:rPr>
          <w:i/>
        </w:rPr>
        <w:t>Tertullian on Modesty</w:t>
      </w:r>
      <w:r w:rsidRPr="00B2347F">
        <w:t xml:space="preserve"> ch.6 p.79</w:t>
      </w:r>
    </w:p>
    <w:p w14:paraId="6A77772C" w14:textId="7517B99D" w:rsidR="00710DAC" w:rsidRDefault="00710DAC" w:rsidP="00710DAC">
      <w:pPr>
        <w:autoSpaceDE w:val="0"/>
        <w:autoSpaceDN w:val="0"/>
        <w:adjustRightInd w:val="0"/>
        <w:ind w:left="288" w:hanging="288"/>
      </w:pPr>
      <w:r w:rsidRPr="00B2347F">
        <w:t>Tertullian (</w:t>
      </w:r>
      <w:r>
        <w:t>207/208 A.D.</w:t>
      </w:r>
      <w:r w:rsidRPr="00B2347F">
        <w:t xml:space="preserve">) </w:t>
      </w:r>
      <w:r>
        <w:t>“</w:t>
      </w:r>
      <w:r w:rsidRPr="00B2347F">
        <w:rPr>
          <w:rFonts w:cs="Consolas"/>
          <w:highlight w:val="white"/>
        </w:rPr>
        <w:t xml:space="preserve">For what could better tend to make a man happy, than having </w:t>
      </w:r>
      <w:r>
        <w:rPr>
          <w:rFonts w:cs="Consolas"/>
          <w:highlight w:val="white"/>
        </w:rPr>
        <w:t>‘</w:t>
      </w:r>
      <w:r w:rsidRPr="00B2347F">
        <w:rPr>
          <w:rFonts w:cs="Consolas"/>
          <w:highlight w:val="white"/>
        </w:rPr>
        <w:t>his delight in the law of the Lord?</w:t>
      </w:r>
      <w:r>
        <w:rPr>
          <w:rFonts w:cs="Consolas"/>
          <w:highlight w:val="white"/>
        </w:rPr>
        <w:t>’</w:t>
      </w:r>
      <w:r w:rsidRPr="00B2347F">
        <w:rPr>
          <w:rFonts w:cs="Consolas"/>
          <w:highlight w:val="white"/>
        </w:rPr>
        <w:t xml:space="preserve"> </w:t>
      </w:r>
      <w:r>
        <w:rPr>
          <w:rFonts w:cs="Consolas"/>
          <w:highlight w:val="white"/>
        </w:rPr>
        <w:t>‘</w:t>
      </w:r>
      <w:r w:rsidRPr="00B2347F">
        <w:rPr>
          <w:rFonts w:cs="Consolas"/>
          <w:highlight w:val="white"/>
        </w:rPr>
        <w:t>In that law would he meditate day and night.</w:t>
      </w:r>
      <w:r>
        <w:t>”</w:t>
      </w:r>
      <w:r w:rsidRPr="00B2347F">
        <w:t xml:space="preserve"> </w:t>
      </w:r>
      <w:r w:rsidRPr="00B2347F">
        <w:rPr>
          <w:i/>
        </w:rPr>
        <w:t>Five Books Against Marcion</w:t>
      </w:r>
      <w:r w:rsidRPr="00B2347F">
        <w:t xml:space="preserve"> book 2 ch.19 p.312</w:t>
      </w:r>
    </w:p>
    <w:p w14:paraId="5D10481D" w14:textId="3F7AC91B" w:rsidR="00AC3022" w:rsidRDefault="00AC3022" w:rsidP="00AC3022">
      <w:pPr>
        <w:autoSpaceDE w:val="0"/>
        <w:autoSpaceDN w:val="0"/>
        <w:adjustRightInd w:val="0"/>
        <w:ind w:left="288" w:hanging="288"/>
        <w:rPr>
          <w:szCs w:val="24"/>
        </w:rPr>
      </w:pPr>
      <w:r w:rsidRPr="00AC3022">
        <w:rPr>
          <w:b/>
          <w:bCs/>
          <w:szCs w:val="24"/>
        </w:rPr>
        <w:t>Origen</w:t>
      </w:r>
      <w:r>
        <w:rPr>
          <w:szCs w:val="24"/>
        </w:rPr>
        <w:t xml:space="preserve"> (233-244 A.D.) “the point of view of those people who are zealous to studying the Scriptures and ‘meditate on the Law of the Lord day and night’” (Psalm 1:2). </w:t>
      </w:r>
      <w:r w:rsidRPr="00AC3022">
        <w:rPr>
          <w:i/>
          <w:iCs/>
          <w:szCs w:val="24"/>
        </w:rPr>
        <w:t>Homilies on Luke</w:t>
      </w:r>
      <w:r>
        <w:rPr>
          <w:szCs w:val="24"/>
        </w:rPr>
        <w:t xml:space="preserve"> Homily 29 ch.2 p.159-160</w:t>
      </w:r>
    </w:p>
    <w:p w14:paraId="0423BF8F" w14:textId="77777777" w:rsidR="00710DAC" w:rsidRPr="00B2347F" w:rsidRDefault="00710DAC" w:rsidP="00710DA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highlight w:val="white"/>
        </w:rPr>
        <w:t xml:space="preserve">For that those things which are written must be done, God witnesses and admonishes, saying to Joshua the son of Nun: </w:t>
      </w:r>
      <w:r>
        <w:rPr>
          <w:rFonts w:cs="Consolas"/>
          <w:highlight w:val="white"/>
        </w:rPr>
        <w:t>‘</w:t>
      </w:r>
      <w:r w:rsidRPr="00B2347F">
        <w:rPr>
          <w:rFonts w:cs="Consolas"/>
          <w:highlight w:val="white"/>
        </w:rPr>
        <w:t>The book of this law shall not depart out of thy mouth; but thou shalt meditate in it day and night, that thou mayest observe to do according to all that is written therein.</w:t>
      </w:r>
      <w:r>
        <w:rPr>
          <w:rFonts w:cs="Consolas"/>
          <w:highlight w:val="white"/>
        </w:rPr>
        <w:t>’</w:t>
      </w:r>
      <w:r>
        <w:t>”</w:t>
      </w:r>
      <w:r w:rsidRPr="00B2347F">
        <w:t xml:space="preserve"> </w:t>
      </w:r>
      <w:r w:rsidRPr="00B2347F">
        <w:rPr>
          <w:i/>
        </w:rPr>
        <w:t>Epistles of Cyprian</w:t>
      </w:r>
      <w:r w:rsidRPr="00B2347F">
        <w:t xml:space="preserve"> Letter 73 ch.2 p.386</w:t>
      </w:r>
    </w:p>
    <w:p w14:paraId="6A788BFE" w14:textId="77777777" w:rsidR="00710DAC" w:rsidRPr="00B2347F" w:rsidRDefault="00710DAC" w:rsidP="00710DAC">
      <w:pPr>
        <w:autoSpaceDE w:val="0"/>
        <w:autoSpaceDN w:val="0"/>
        <w:adjustRightInd w:val="0"/>
        <w:ind w:left="288" w:hanging="288"/>
      </w:pPr>
      <w:r w:rsidRPr="00B2347F">
        <w:rPr>
          <w:b/>
        </w:rPr>
        <w:t>Methodius</w:t>
      </w:r>
      <w:r w:rsidRPr="00B2347F">
        <w:t xml:space="preserve"> (c.270-311/312 A.D.) </w:t>
      </w:r>
      <w:r>
        <w:t>“</w:t>
      </w:r>
      <w:r w:rsidRPr="00B2347F">
        <w:rPr>
          <w:rFonts w:cs="Consolas"/>
          <w:highlight w:val="white"/>
        </w:rPr>
        <w:t>If I shut my ears against detraction and slanders, and open them to the word of God, having intercourse with wise men, then have I offered up my ears to the Lord. If I keep my hands from dishonourable dealing, from acts of covetousness and of licentiousness, then are my hands kept pure to God. If I withhold my steps from going in perverse ways, then have I offered up my feet, not going to the places of public resort and banquets, where wicked men are found, but into the right way, fulfilling something of the commands. What, then, remains to me, if I also keep the heart pure, offering up all its thoughts to God; if I think no evil, if anger and wrath gain no rule over me, if I meditate in the law of the Lord day and night?</w:t>
      </w:r>
      <w:r>
        <w:t>”</w:t>
      </w:r>
      <w:r w:rsidRPr="00B2347F">
        <w:t xml:space="preserve"> </w:t>
      </w:r>
      <w:r w:rsidRPr="00B2347F">
        <w:rPr>
          <w:i/>
        </w:rPr>
        <w:t>Banquet of the Ten Virgins</w:t>
      </w:r>
      <w:r w:rsidRPr="00B2347F">
        <w:t xml:space="preserve"> discourse 5 ch.4 p.327</w:t>
      </w:r>
    </w:p>
    <w:p w14:paraId="54D18DE1" w14:textId="6D8C31D9" w:rsidR="006728CE" w:rsidRPr="008C57C2" w:rsidRDefault="006728CE" w:rsidP="006728CE">
      <w:pPr>
        <w:ind w:left="288" w:hanging="288"/>
      </w:pPr>
      <w:r w:rsidRPr="008C57C2">
        <w:rPr>
          <w:b/>
          <w:bCs/>
        </w:rPr>
        <w:t>Eusebius of Caesarea</w:t>
      </w:r>
      <w:r w:rsidRPr="008C57C2">
        <w:t xml:space="preserve"> (318-325 A.D.) </w:t>
      </w:r>
      <w:r>
        <w:t>implied) He [Moses] bids men also when lying down to sleep, and rising up, and wlaking in the way, to meditate upon the works of God, not only in word, but also by observing dictinctly their own movement and their self-consciousness…”</w:t>
      </w:r>
      <w:r w:rsidRPr="008C57C2">
        <w:t xml:space="preserve"> </w:t>
      </w:r>
      <w:r w:rsidRPr="008C57C2">
        <w:rPr>
          <w:i/>
        </w:rPr>
        <w:t>Preparation for the Gospel</w:t>
      </w:r>
      <w:r w:rsidRPr="008C57C2">
        <w:t xml:space="preserve"> book 8 ch.</w:t>
      </w:r>
      <w:r>
        <w:t>9</w:t>
      </w:r>
      <w:r w:rsidRPr="008C57C2">
        <w:t xml:space="preserve"> p.2</w:t>
      </w:r>
      <w:r>
        <w:t>0</w:t>
      </w:r>
    </w:p>
    <w:p w14:paraId="2D9F6E36" w14:textId="77777777" w:rsidR="00710DAC" w:rsidRPr="00B2347F" w:rsidRDefault="00710DAC" w:rsidP="00710DAC"/>
    <w:p w14:paraId="5853C669" w14:textId="35F91237" w:rsidR="00710DAC" w:rsidRPr="00B2347F" w:rsidRDefault="00C255F9" w:rsidP="00710DAC">
      <w:pPr>
        <w:pStyle w:val="Heading2"/>
      </w:pPr>
      <w:bookmarkStart w:id="46" w:name="_Toc58617143"/>
      <w:bookmarkStart w:id="47" w:name="_Toc62978573"/>
      <w:bookmarkStart w:id="48" w:name="_Toc126171007"/>
      <w:bookmarkStart w:id="49" w:name="_Toc161079130"/>
      <w:bookmarkEnd w:id="16"/>
      <w:r>
        <w:t>Sc</w:t>
      </w:r>
      <w:r w:rsidR="00710DAC">
        <w:t>10</w:t>
      </w:r>
      <w:r w:rsidR="00710DAC" w:rsidRPr="00B2347F">
        <w:t xml:space="preserve">. </w:t>
      </w:r>
      <w:r w:rsidR="00710DAC">
        <w:t>Search the scriptures</w:t>
      </w:r>
      <w:bookmarkEnd w:id="46"/>
      <w:bookmarkEnd w:id="47"/>
      <w:bookmarkEnd w:id="48"/>
      <w:bookmarkEnd w:id="49"/>
    </w:p>
    <w:p w14:paraId="20EF9E36" w14:textId="77777777" w:rsidR="00710DAC" w:rsidRDefault="00710DAC" w:rsidP="00710DAC"/>
    <w:p w14:paraId="23953EF5" w14:textId="77777777" w:rsidR="00710DAC" w:rsidRDefault="00710DAC" w:rsidP="00710DAC">
      <w:r>
        <w:t>Acts 17:11 (implied)</w:t>
      </w:r>
    </w:p>
    <w:p w14:paraId="2F9CFF77" w14:textId="77777777" w:rsidR="00710DAC" w:rsidRDefault="00710DAC" w:rsidP="00710DAC"/>
    <w:p w14:paraId="3501567E" w14:textId="77777777" w:rsidR="00710DAC" w:rsidRPr="00B2347F" w:rsidRDefault="00710DAC" w:rsidP="00710DAC">
      <w:pPr>
        <w:autoSpaceDE w:val="0"/>
        <w:autoSpaceDN w:val="0"/>
        <w:adjustRightInd w:val="0"/>
        <w:ind w:left="288" w:hanging="288"/>
        <w:rPr>
          <w:szCs w:val="24"/>
        </w:rPr>
      </w:pPr>
      <w:r w:rsidRPr="00B2347F">
        <w:rPr>
          <w:b/>
          <w:szCs w:val="24"/>
        </w:rPr>
        <w:t>Irenaeus</w:t>
      </w:r>
      <w:r w:rsidRPr="00B2347F">
        <w:rPr>
          <w:szCs w:val="24"/>
        </w:rPr>
        <w:t xml:space="preserve"> (182-188 A.D.) </w:t>
      </w:r>
      <w:r>
        <w:rPr>
          <w:szCs w:val="24"/>
        </w:rPr>
        <w:t>“</w:t>
      </w:r>
      <w:r w:rsidRPr="00B2347F">
        <w:rPr>
          <w:rFonts w:cs="Consolas"/>
          <w:szCs w:val="24"/>
          <w:highlight w:val="white"/>
        </w:rPr>
        <w:t xml:space="preserve">Wherefore also John does appropriately relate that the Lord said to the Jews: </w:t>
      </w:r>
      <w:r>
        <w:rPr>
          <w:rFonts w:cs="Consolas"/>
          <w:szCs w:val="24"/>
          <w:highlight w:val="white"/>
        </w:rPr>
        <w:t>‘</w:t>
      </w:r>
      <w:r w:rsidRPr="00B2347F">
        <w:rPr>
          <w:rFonts w:cs="Consolas"/>
          <w:szCs w:val="24"/>
          <w:highlight w:val="white"/>
        </w:rPr>
        <w:t>Ye search the Scriptures, in which ye think ye have eternal life; these are they which testify of me. And ye are not willing to come unto Me, that ye may have life.</w:t>
      </w:r>
      <w:r>
        <w:rPr>
          <w:rFonts w:cs="Consolas"/>
          <w:szCs w:val="24"/>
          <w:highlight w:val="white"/>
        </w:rPr>
        <w:t>’</w:t>
      </w:r>
      <w:r w:rsidRPr="00B2347F">
        <w:rPr>
          <w:rFonts w:cs="Consolas"/>
          <w:szCs w:val="24"/>
          <w:highlight w:val="white"/>
        </w:rPr>
        <w:t xml:space="preserve"> How therefore did the Scriptures testify of Him, unless they were from one and the same Father, instructing men beforehand as to the advent of His Son, and foretelling the salvation brought in by Him?</w:t>
      </w:r>
      <w:r>
        <w:rPr>
          <w:rFonts w:cs="Consolas"/>
          <w:szCs w:val="24"/>
          <w:highlight w:val="white"/>
        </w:rPr>
        <w:t>’</w:t>
      </w:r>
      <w:r w:rsidRPr="00B2347F">
        <w:rPr>
          <w:rFonts w:cs="Consolas"/>
          <w:szCs w:val="24"/>
          <w:highlight w:val="white"/>
        </w:rPr>
        <w:t xml:space="preserve"> For if ye had believed Moses, ye would also have believed Me; for he wrote of Me;</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4 ch.10.1 p.473</w:t>
      </w:r>
    </w:p>
    <w:p w14:paraId="0F5FE695"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Pr>
          <w:rFonts w:cs="Consolas"/>
          <w:szCs w:val="24"/>
          <w:highlight w:val="white"/>
        </w:rPr>
        <w:t>‘</w:t>
      </w:r>
      <w:r w:rsidRPr="00B2347F">
        <w:rPr>
          <w:rFonts w:cs="Consolas"/>
          <w:szCs w:val="24"/>
          <w:highlight w:val="white"/>
        </w:rPr>
        <w:t>And he [Daniel] wrote the dream.</w:t>
      </w:r>
      <w:r>
        <w:rPr>
          <w:rFonts w:cs="Consolas"/>
          <w:szCs w:val="24"/>
          <w:highlight w:val="white"/>
        </w:rPr>
        <w:t>’</w:t>
      </w:r>
      <w:r w:rsidRPr="00B2347F">
        <w:rPr>
          <w:rFonts w:cs="Consolas"/>
          <w:szCs w:val="24"/>
          <w:highlight w:val="white"/>
        </w:rPr>
        <w:t xml:space="preserve"> The things, therefore, which were revealed to the blessed prophet by the Spirit in visions, these he also recounted fully for others, that he might not appear to prophesy of the future to himself alone, but might be proved a prophet to others also, who wish to search the divine Scriptures.</w:t>
      </w:r>
      <w:r>
        <w:rPr>
          <w:szCs w:val="24"/>
        </w:rPr>
        <w:t>”</w:t>
      </w:r>
      <w:r w:rsidRPr="00B2347F">
        <w:rPr>
          <w:szCs w:val="24"/>
        </w:rPr>
        <w:t xml:space="preserve"> </w:t>
      </w:r>
      <w:r w:rsidRPr="00B2347F">
        <w:rPr>
          <w:i/>
          <w:szCs w:val="24"/>
        </w:rPr>
        <w:t>Scholia on Daniel</w:t>
      </w:r>
      <w:r w:rsidRPr="00B2347F">
        <w:rPr>
          <w:szCs w:val="24"/>
        </w:rPr>
        <w:t xml:space="preserve"> ch.7 verse 1 p.188</w:t>
      </w:r>
    </w:p>
    <w:p w14:paraId="6D1DAE8E" w14:textId="77777777" w:rsidR="00710DAC" w:rsidRPr="00B2347F" w:rsidRDefault="00710DAC" w:rsidP="00710DAC">
      <w:pPr>
        <w:ind w:left="288" w:hanging="288"/>
      </w:pPr>
      <w:r>
        <w:rPr>
          <w:b/>
        </w:rPr>
        <w:t>Theodotus the probable Montanist</w:t>
      </w:r>
      <w:r w:rsidRPr="00B2347F">
        <w:t xml:space="preserve"> (ca.240 A.D.) </w:t>
      </w:r>
      <w:r>
        <w:t>“</w:t>
      </w:r>
      <w:r w:rsidRPr="00B2347F">
        <w:t>We must, then, search the Scriptures accurately, since they are admitted to be expressed in parables, and from the names run out the thoughts which the Holy Spirit, propounding respecting things, teaches by imprinting His mind, so to speak, on the expressions</w:t>
      </w:r>
      <w:r>
        <w:t>”</w:t>
      </w:r>
      <w:r w:rsidRPr="00B2347F">
        <w:t xml:space="preserve"> </w:t>
      </w:r>
      <w:r w:rsidRPr="00B2347F">
        <w:rPr>
          <w:i/>
        </w:rPr>
        <w:t>Excepts from Theodotus</w:t>
      </w:r>
      <w:r w:rsidRPr="00B2347F">
        <w:t xml:space="preserve"> ch.32 p.47</w:t>
      </w:r>
    </w:p>
    <w:p w14:paraId="26BE61EB" w14:textId="3DD7BC9B" w:rsidR="00710DAC" w:rsidRDefault="00710DAC" w:rsidP="00710DAC">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Christ is written about even in the Pentateuch; He is spoken of in each of the Prophets, and in the Psalms, and, in a word, as the Saviour Himself says, in all the Scriptures. He refers us to them all, when He says: </w:t>
      </w:r>
      <w:r>
        <w:rPr>
          <w:highlight w:val="white"/>
        </w:rPr>
        <w:t>‘</w:t>
      </w:r>
      <w:r w:rsidRPr="00B2347F">
        <w:rPr>
          <w:highlight w:val="white"/>
        </w:rPr>
        <w:t xml:space="preserve">Search the Scriptures, for in them ye think ye have eternal life, and these are they which testify of </w:t>
      </w:r>
      <w:smartTag w:uri="urn:schemas-microsoft-com:office:smarttags" w:element="place">
        <w:smartTag w:uri="urn:schemas-microsoft-com:office:smarttags" w:element="State">
          <w:r w:rsidRPr="00B2347F">
            <w:rPr>
              <w:highlight w:val="white"/>
            </w:rPr>
            <w:t>Me.</w:t>
          </w:r>
        </w:smartTag>
      </w:smartTag>
      <w:r>
        <w:rPr>
          <w:highlight w:val="white"/>
        </w:rPr>
        <w:t>’”</w:t>
      </w:r>
      <w:r w:rsidRPr="00B2347F">
        <w:rPr>
          <w:highlight w:val="white"/>
        </w:rPr>
        <w:t xml:space="preserve"> </w:t>
      </w:r>
      <w:r w:rsidRPr="00B2347F">
        <w:rPr>
          <w:i/>
        </w:rPr>
        <w:t>Commentary on John</w:t>
      </w:r>
      <w:r w:rsidRPr="00B2347F">
        <w:t xml:space="preserve"> book 5 ch.4 p.347</w:t>
      </w:r>
    </w:p>
    <w:p w14:paraId="70BF303C" w14:textId="3D7F41B5" w:rsidR="00710DAC" w:rsidRDefault="00710DAC" w:rsidP="00710DAC">
      <w:pPr>
        <w:ind w:left="288" w:hanging="288"/>
      </w:pPr>
      <w:r w:rsidRPr="00853007">
        <w:rPr>
          <w:b/>
        </w:rPr>
        <w:t xml:space="preserve">Athanasius of </w:t>
      </w:r>
      <w:smartTag w:uri="urn:schemas-microsoft-com:office:smarttags" w:element="place">
        <w:smartTag w:uri="urn:schemas-microsoft-com:office:smarttags" w:element="City">
          <w:r w:rsidRPr="00853007">
            <w:rPr>
              <w:b/>
            </w:rPr>
            <w:t>Alexandria</w:t>
          </w:r>
        </w:smartTag>
      </w:smartTag>
      <w:r>
        <w:t xml:space="preserve"> (318 A.D.) says to Search the Scriptures. </w:t>
      </w:r>
      <w:r w:rsidRPr="00853007">
        <w:rPr>
          <w:i/>
        </w:rPr>
        <w:t>Incarnation</w:t>
      </w:r>
      <w:r>
        <w:rPr>
          <w:i/>
        </w:rPr>
        <w:t xml:space="preserve"> of the Word</w:t>
      </w:r>
      <w:r>
        <w:t xml:space="preserve"> ch.57.1 p.67</w:t>
      </w:r>
    </w:p>
    <w:p w14:paraId="560885CF" w14:textId="2FD89FDA" w:rsidR="00185BEE" w:rsidRPr="00185BEE" w:rsidRDefault="00185BEE" w:rsidP="00710DAC">
      <w:pPr>
        <w:ind w:left="288" w:hanging="288"/>
      </w:pPr>
      <w:r w:rsidRPr="00185BEE">
        <w:rPr>
          <w:b/>
        </w:rPr>
        <w:t>Eusebius of Caesarea</w:t>
      </w:r>
      <w:r w:rsidRPr="00185BEE">
        <w:rPr>
          <w:bCs/>
        </w:rPr>
        <w:t xml:space="preserve"> (318-325 A.D.) “</w:t>
      </w:r>
      <w:r w:rsidRPr="00185BEE">
        <w:rPr>
          <w:rFonts w:cs="Consolas"/>
        </w:rPr>
        <w:t>But whoever cares for the Saviour's bidding, "Search the Scriptures, in which ye think to have eternal life, and those are they that witness of me," let him plunge his mind in each word of the Psalm, and hunt for the exact sense of the truth expressed.</w:t>
      </w:r>
      <w:r w:rsidRPr="00185BEE">
        <w:rPr>
          <w:bCs/>
        </w:rPr>
        <w:t xml:space="preserve">” </w:t>
      </w:r>
      <w:r w:rsidRPr="00185BEE">
        <w:rPr>
          <w:bCs/>
          <w:i/>
          <w:iCs/>
        </w:rPr>
        <w:t>Preparation for the Gospel</w:t>
      </w:r>
      <w:r w:rsidRPr="00185BEE">
        <w:rPr>
          <w:bCs/>
        </w:rPr>
        <w:t xml:space="preserve"> Fragment from the fifteenth book. </w:t>
      </w:r>
      <w:r w:rsidRPr="0043593B">
        <w:rPr>
          <w:bCs/>
          <w:i/>
          <w:iCs/>
        </w:rPr>
        <w:t>Commentary on Daniel</w:t>
      </w:r>
      <w:r w:rsidRPr="00185BEE">
        <w:rPr>
          <w:bCs/>
        </w:rPr>
        <w:t xml:space="preserve"> 2:31. p.&amp;&amp;&amp;</w:t>
      </w:r>
    </w:p>
    <w:p w14:paraId="71AA7304" w14:textId="77777777" w:rsidR="00710DAC" w:rsidRDefault="00710DAC" w:rsidP="00710DAC"/>
    <w:p w14:paraId="330B5F28" w14:textId="44ED8B07" w:rsidR="00710DAC" w:rsidRPr="00B2347F" w:rsidRDefault="00C255F9" w:rsidP="00710DAC">
      <w:pPr>
        <w:pStyle w:val="Heading2"/>
      </w:pPr>
      <w:bookmarkStart w:id="50" w:name="_Toc58617144"/>
      <w:bookmarkStart w:id="51" w:name="_Toc62978574"/>
      <w:bookmarkStart w:id="52" w:name="_Toc126171008"/>
      <w:bookmarkStart w:id="53" w:name="_Toc32004791"/>
      <w:bookmarkStart w:id="54" w:name="_Toc161079131"/>
      <w:r>
        <w:t>Sc</w:t>
      </w:r>
      <w:r w:rsidR="00710DAC">
        <w:t>11</w:t>
      </w:r>
      <w:r w:rsidR="00710DAC" w:rsidRPr="00B2347F">
        <w:t xml:space="preserve">. </w:t>
      </w:r>
      <w:r w:rsidR="00710DAC">
        <w:t>Scripture or its writers were inspired</w:t>
      </w:r>
      <w:bookmarkEnd w:id="50"/>
      <w:bookmarkEnd w:id="51"/>
      <w:bookmarkEnd w:id="52"/>
      <w:bookmarkEnd w:id="54"/>
    </w:p>
    <w:p w14:paraId="564E615D" w14:textId="77777777" w:rsidR="00710DAC" w:rsidRDefault="00710DAC" w:rsidP="00710DAC"/>
    <w:p w14:paraId="17FA12D7" w14:textId="77777777" w:rsidR="00710DAC" w:rsidRPr="00E87737" w:rsidRDefault="00710DAC" w:rsidP="00710DAC">
      <w:pPr>
        <w:ind w:left="288" w:hanging="288"/>
        <w:rPr>
          <w:szCs w:val="24"/>
        </w:rPr>
      </w:pPr>
      <w:r w:rsidRPr="00E6470C">
        <w:rPr>
          <w:b/>
          <w:szCs w:val="24"/>
        </w:rPr>
        <w:t>Justin Martyr</w:t>
      </w:r>
      <w:r w:rsidRPr="00E87737">
        <w:rPr>
          <w:szCs w:val="24"/>
        </w:rPr>
        <w:t xml:space="preserve"> (c.150 A.D.) “</w:t>
      </w:r>
      <w:r w:rsidRPr="00E87737">
        <w:rPr>
          <w:rFonts w:cs="Consolas"/>
          <w:szCs w:val="24"/>
          <w:highlight w:val="white"/>
        </w:rPr>
        <w:t>And that the prophets are inspired by no other than the Divine Word, even you, as I fancy, will grant.</w:t>
      </w:r>
      <w:r w:rsidRPr="00E87737">
        <w:rPr>
          <w:szCs w:val="24"/>
        </w:rPr>
        <w:t xml:space="preserve">” </w:t>
      </w:r>
      <w:r w:rsidRPr="00E87737">
        <w:rPr>
          <w:i/>
          <w:szCs w:val="24"/>
        </w:rPr>
        <w:t>First Apology of Justin Martyr</w:t>
      </w:r>
      <w:r>
        <w:rPr>
          <w:szCs w:val="24"/>
        </w:rPr>
        <w:t xml:space="preserve"> ch.33 p.174</w:t>
      </w:r>
    </w:p>
    <w:p w14:paraId="6FB184B7" w14:textId="77777777" w:rsidR="00710DAC" w:rsidRPr="00E87737" w:rsidRDefault="00710DAC" w:rsidP="00710DAC">
      <w:pPr>
        <w:autoSpaceDE w:val="0"/>
        <w:autoSpaceDN w:val="0"/>
        <w:adjustRightInd w:val="0"/>
        <w:ind w:left="288" w:hanging="288"/>
        <w:rPr>
          <w:szCs w:val="24"/>
        </w:rPr>
      </w:pPr>
      <w:r w:rsidRPr="00E87737">
        <w:rPr>
          <w:szCs w:val="24"/>
        </w:rPr>
        <w:t>Justin Martyr (c.150 A.D.) “</w:t>
      </w:r>
      <w:r w:rsidRPr="00E87737">
        <w:rPr>
          <w:rFonts w:cs="Consolas"/>
          <w:szCs w:val="24"/>
          <w:highlight w:val="white"/>
        </w:rPr>
        <w:t xml:space="preserve">And again the same prophet Isaiah, being inspired by the prophetic Spirit, said, </w:t>
      </w:r>
      <w:r>
        <w:rPr>
          <w:rFonts w:cs="Consolas"/>
          <w:szCs w:val="24"/>
          <w:highlight w:val="white"/>
        </w:rPr>
        <w:t>‘</w:t>
      </w:r>
      <w:r w:rsidRPr="00E87737">
        <w:rPr>
          <w:rFonts w:cs="Consolas"/>
          <w:szCs w:val="24"/>
          <w:highlight w:val="white"/>
        </w:rPr>
        <w:t>I have spread out my hands to a disobedient and gainsaying people, to those who walk in a way that is not good. They now ask of me judgment, and dare to draw near to God.</w:t>
      </w:r>
      <w:r>
        <w:rPr>
          <w:rFonts w:cs="Consolas"/>
          <w:szCs w:val="24"/>
          <w:highlight w:val="white"/>
        </w:rPr>
        <w:t>’</w:t>
      </w:r>
      <w:r w:rsidRPr="00E87737">
        <w:rPr>
          <w:szCs w:val="24"/>
        </w:rPr>
        <w:t xml:space="preserve">” </w:t>
      </w:r>
      <w:r w:rsidRPr="00E87737">
        <w:rPr>
          <w:i/>
          <w:szCs w:val="24"/>
        </w:rPr>
        <w:t>First Apology of Justin Martyr</w:t>
      </w:r>
      <w:r>
        <w:rPr>
          <w:szCs w:val="24"/>
        </w:rPr>
        <w:t xml:space="preserve"> ch.35 p.174</w:t>
      </w:r>
    </w:p>
    <w:p w14:paraId="083D4CAE" w14:textId="77777777" w:rsidR="00710DAC" w:rsidRPr="00B2347F" w:rsidRDefault="00710DAC" w:rsidP="00710DAC">
      <w:pPr>
        <w:autoSpaceDE w:val="0"/>
        <w:autoSpaceDN w:val="0"/>
        <w:adjustRightInd w:val="0"/>
        <w:ind w:left="288" w:hanging="288"/>
        <w:rPr>
          <w:noProof/>
        </w:rPr>
      </w:pPr>
      <w:r w:rsidRPr="00B2347F">
        <w:rPr>
          <w:b/>
          <w:noProof/>
        </w:rPr>
        <w:t>Athenagoras</w:t>
      </w:r>
      <w:r w:rsidRPr="00B2347F">
        <w:rPr>
          <w:noProof/>
        </w:rPr>
        <w:t xml:space="preserve"> (177 A.D.) (implied)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Pr="00B2347F">
        <w:rPr>
          <w:i/>
          <w:noProof/>
        </w:rPr>
        <w:t>A Plea for Christians</w:t>
      </w:r>
      <w:r w:rsidRPr="00B2347F">
        <w:rPr>
          <w:noProof/>
        </w:rPr>
        <w:t xml:space="preserve"> ch.9 p.133</w:t>
      </w:r>
    </w:p>
    <w:p w14:paraId="32B36DC7" w14:textId="77777777" w:rsidR="00710DAC" w:rsidRDefault="00710DAC" w:rsidP="00710DAC">
      <w:pPr>
        <w:autoSpaceDE w:val="0"/>
        <w:autoSpaceDN w:val="0"/>
        <w:adjustRightInd w:val="0"/>
        <w:ind w:left="288" w:hanging="288"/>
      </w:pPr>
      <w:r w:rsidRPr="00E71A90">
        <w:rPr>
          <w:b/>
        </w:rPr>
        <w:t xml:space="preserve">Theophilus of </w:t>
      </w:r>
      <w:smartTag w:uri="urn:schemas-microsoft-com:office:smarttags" w:element="place">
        <w:smartTag w:uri="urn:schemas-microsoft-com:office:smarttags" w:element="City">
          <w:r w:rsidRPr="00E71A90">
            <w:rPr>
              <w:b/>
            </w:rPr>
            <w:t>Antioch</w:t>
          </w:r>
        </w:smartTag>
      </w:smartTag>
      <w:r w:rsidRPr="00B2347F">
        <w:t xml:space="preserve"> (168-181/188 A.D.) </w:t>
      </w:r>
      <w:r>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Pr>
          <w:highlight w:val="white"/>
        </w:rPr>
        <w:t>‘</w:t>
      </w:r>
      <w:r w:rsidRPr="00B2347F">
        <w:rPr>
          <w:highlight w:val="white"/>
        </w:rPr>
        <w:t>Put away the evil of your doings from your souls; learn to do well, seek judgment, relieve the oppressed, judge the fatherless, plead for the widow.</w:t>
      </w:r>
      <w:r>
        <w:rPr>
          <w:highlight w:val="white"/>
        </w:rPr>
        <w:t>’”</w:t>
      </w:r>
      <w:r w:rsidRPr="00B2347F">
        <w:rPr>
          <w:highlight w:val="white"/>
        </w:rPr>
        <w:t xml:space="preserve"> </w:t>
      </w:r>
      <w:r w:rsidRPr="00B2347F">
        <w:rPr>
          <w:i/>
        </w:rPr>
        <w:t>Theophilus to Autolycus</w:t>
      </w:r>
      <w:r w:rsidRPr="00B2347F">
        <w:t xml:space="preserve"> book 3 ch.12 p.134</w:t>
      </w:r>
    </w:p>
    <w:p w14:paraId="28873879" w14:textId="77777777" w:rsidR="00710DAC" w:rsidRDefault="00710DAC" w:rsidP="00710DAC">
      <w:pPr>
        <w:autoSpaceDE w:val="0"/>
        <w:autoSpaceDN w:val="0"/>
        <w:adjustRightInd w:val="0"/>
        <w:ind w:left="288" w:hanging="288"/>
        <w:rPr>
          <w:szCs w:val="24"/>
        </w:rPr>
      </w:pPr>
      <w:r w:rsidRPr="00E71A90">
        <w:rPr>
          <w:b/>
          <w:szCs w:val="24"/>
        </w:rPr>
        <w:t xml:space="preserve">Clement of </w:t>
      </w:r>
      <w:smartTag w:uri="urn:schemas-microsoft-com:office:smarttags" w:element="place">
        <w:smartTag w:uri="urn:schemas-microsoft-com:office:smarttags" w:element="City">
          <w:r w:rsidRPr="00E71A90">
            <w:rPr>
              <w:b/>
              <w:szCs w:val="24"/>
            </w:rPr>
            <w:t>Alexandria</w:t>
          </w:r>
        </w:smartTag>
      </w:smartTag>
      <w:r w:rsidRPr="00E71A90">
        <w:rPr>
          <w:szCs w:val="24"/>
        </w:rPr>
        <w:t xml:space="preserve"> (193-202 A.D.) “</w:t>
      </w:r>
      <w:r w:rsidRPr="00E71A90">
        <w:rPr>
          <w:rFonts w:cs="Consolas"/>
          <w:szCs w:val="24"/>
          <w:highlight w:val="white"/>
        </w:rPr>
        <w:t>Accordingly, those fall from this eminence who follow not God whither He leads. And He leads us in the inspired Scriptures.</w:t>
      </w:r>
      <w:r w:rsidRPr="00E71A90">
        <w:rPr>
          <w:szCs w:val="24"/>
        </w:rPr>
        <w:t xml:space="preserve">” </w:t>
      </w:r>
      <w:r w:rsidRPr="00E71A90">
        <w:rPr>
          <w:i/>
          <w:szCs w:val="24"/>
        </w:rPr>
        <w:t>Stromata</w:t>
      </w:r>
      <w:r>
        <w:rPr>
          <w:szCs w:val="24"/>
        </w:rPr>
        <w:t xml:space="preserve"> book 7 ch.16 p.553</w:t>
      </w:r>
    </w:p>
    <w:p w14:paraId="668E30E1" w14:textId="77777777" w:rsidR="00710DAC" w:rsidRPr="00D42E3B" w:rsidRDefault="00710DAC" w:rsidP="00710DAC">
      <w:pPr>
        <w:autoSpaceDE w:val="0"/>
        <w:autoSpaceDN w:val="0"/>
        <w:adjustRightInd w:val="0"/>
        <w:ind w:left="288" w:hanging="288"/>
        <w:rPr>
          <w:szCs w:val="24"/>
        </w:rPr>
      </w:pPr>
      <w:r w:rsidRPr="00D42E3B">
        <w:rPr>
          <w:b/>
          <w:szCs w:val="24"/>
        </w:rPr>
        <w:t>Tertullian</w:t>
      </w:r>
      <w:r w:rsidRPr="00D42E3B">
        <w:rPr>
          <w:szCs w:val="24"/>
        </w:rPr>
        <w:t xml:space="preserve"> (198-220 A.D.) “</w:t>
      </w:r>
      <w:r>
        <w:rPr>
          <w:rFonts w:cs="Consolas"/>
          <w:szCs w:val="24"/>
          <w:highlight w:val="white"/>
        </w:rPr>
        <w:t>and we read that ‘</w:t>
      </w:r>
      <w:r w:rsidRPr="00D42E3B">
        <w:rPr>
          <w:rFonts w:cs="Consolas"/>
          <w:szCs w:val="24"/>
          <w:highlight w:val="white"/>
        </w:rPr>
        <w:t>every Scripture suitable for edification is divinely inspired.</w:t>
      </w:r>
      <w:r>
        <w:rPr>
          <w:rFonts w:cs="Consolas"/>
          <w:szCs w:val="24"/>
        </w:rPr>
        <w:t>’</w:t>
      </w:r>
      <w:r w:rsidRPr="00D42E3B">
        <w:rPr>
          <w:szCs w:val="24"/>
        </w:rPr>
        <w:t xml:space="preserve">” </w:t>
      </w:r>
      <w:r w:rsidRPr="00D42E3B">
        <w:rPr>
          <w:i/>
          <w:szCs w:val="24"/>
        </w:rPr>
        <w:t>On the Apparel of Women</w:t>
      </w:r>
      <w:r w:rsidRPr="00D42E3B">
        <w:rPr>
          <w:szCs w:val="24"/>
        </w:rPr>
        <w:t xml:space="preserve"> ch.1.3 p.</w:t>
      </w:r>
      <w:r>
        <w:rPr>
          <w:szCs w:val="24"/>
        </w:rPr>
        <w:t>16</w:t>
      </w:r>
    </w:p>
    <w:p w14:paraId="77F6070B" w14:textId="77777777" w:rsidR="00710DAC" w:rsidRDefault="00710DAC" w:rsidP="00710DAC">
      <w:pPr>
        <w:autoSpaceDE w:val="0"/>
        <w:autoSpaceDN w:val="0"/>
        <w:adjustRightInd w:val="0"/>
        <w:ind w:left="288" w:hanging="288"/>
      </w:pPr>
      <w:r w:rsidRPr="00B2347F">
        <w:rPr>
          <w:b/>
        </w:rPr>
        <w:t>Origen</w:t>
      </w:r>
      <w:r w:rsidRPr="00B2347F">
        <w:t xml:space="preserve"> (c.227-240 A.D.) discusses how Paul</w:t>
      </w:r>
      <w:r>
        <w:t>’</w:t>
      </w:r>
      <w:r w:rsidRPr="00B2347F">
        <w:t xml:space="preserve">s epistles are scripture. The only exception is where Paul writes </w:t>
      </w:r>
      <w:r>
        <w:t>“</w:t>
      </w:r>
      <w:r w:rsidRPr="00B2347F">
        <w:t>I say, and not the Lord</w:t>
      </w:r>
      <w:r>
        <w:t>”</w:t>
      </w:r>
      <w:r w:rsidRPr="00B2347F">
        <w:t xml:space="preserve">. Here is what Origen writes: </w:t>
      </w:r>
      <w:r>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Pr>
          <w:highlight w:val="white"/>
        </w:rPr>
        <w:t>‘</w:t>
      </w:r>
      <w:r w:rsidRPr="00B2347F">
        <w:rPr>
          <w:highlight w:val="white"/>
        </w:rPr>
        <w:t>Every Scripture is inspired of God and profitable,</w:t>
      </w:r>
      <w:r>
        <w:rPr>
          <w:highlight w:val="white"/>
        </w:rPr>
        <w:t>’</w:t>
      </w:r>
      <w:r w:rsidRPr="00B2347F">
        <w:rPr>
          <w:highlight w:val="white"/>
        </w:rPr>
        <w:t xml:space="preserve"> does he include his own writings? Or does he not include his dictum, </w:t>
      </w:r>
      <w:r>
        <w:rPr>
          <w:highlight w:val="white"/>
        </w:rPr>
        <w:t>‘</w:t>
      </w:r>
      <w:r w:rsidRPr="00B2347F">
        <w:rPr>
          <w:highlight w:val="white"/>
        </w:rPr>
        <w:t>I say, and not the Lord,</w:t>
      </w:r>
      <w:r>
        <w:rPr>
          <w:highlight w:val="white"/>
        </w:rPr>
        <w:t>’</w:t>
      </w:r>
      <w:r w:rsidRPr="00B2347F">
        <w:rPr>
          <w:highlight w:val="white"/>
        </w:rPr>
        <w:t xml:space="preserve"> and </w:t>
      </w:r>
      <w:r>
        <w:rPr>
          <w:highlight w:val="white"/>
        </w:rPr>
        <w:t>‘</w:t>
      </w:r>
      <w:r w:rsidRPr="00B2347F">
        <w:rPr>
          <w:highlight w:val="white"/>
        </w:rPr>
        <w:t>So I ordain in all the churches,</w:t>
      </w:r>
      <w:r>
        <w:rPr>
          <w:highlight w:val="white"/>
        </w:rPr>
        <w:t>’</w:t>
      </w:r>
      <w:r w:rsidRPr="00B2347F">
        <w:rPr>
          <w:highlight w:val="white"/>
        </w:rPr>
        <w:t xml:space="preserve"> and </w:t>
      </w:r>
      <w:r>
        <w:rPr>
          <w:highlight w:val="white"/>
        </w:rPr>
        <w:t>‘</w:t>
      </w:r>
      <w:r w:rsidRPr="00B2347F">
        <w:rPr>
          <w:highlight w:val="white"/>
        </w:rPr>
        <w:t>What things I suffered at Antioch, at Iconium, at Lystra,</w:t>
      </w:r>
      <w:r>
        <w:rPr>
          <w:highlight w:val="white"/>
        </w:rPr>
        <w:t>’</w:t>
      </w:r>
      <w:r w:rsidRPr="00B2347F">
        <w:rPr>
          <w:highlight w:val="white"/>
        </w:rPr>
        <w:t xml:space="preserve"> and similar things which he writes in virtue of his own authority, and which do not quite possess the character of words flowing from divine inspiration.</w:t>
      </w:r>
      <w:r>
        <w:rPr>
          <w:highlight w:val="white"/>
        </w:rPr>
        <w:t>”</w:t>
      </w:r>
      <w:r w:rsidRPr="00B2347F">
        <w:rPr>
          <w:highlight w:val="white"/>
        </w:rPr>
        <w:t xml:space="preserve"> </w:t>
      </w:r>
      <w:r w:rsidRPr="00B2347F">
        <w:rPr>
          <w:i/>
        </w:rPr>
        <w:t>Commentary on John</w:t>
      </w:r>
      <w:r w:rsidRPr="00B2347F">
        <w:t xml:space="preserve"> book 1 ch.5 p.299</w:t>
      </w:r>
    </w:p>
    <w:p w14:paraId="347932FF" w14:textId="77777777" w:rsidR="00710DAC" w:rsidRPr="00B2347F" w:rsidRDefault="00710DAC" w:rsidP="00710DAC">
      <w:pPr>
        <w:autoSpaceDE w:val="0"/>
        <w:autoSpaceDN w:val="0"/>
        <w:adjustRightInd w:val="0"/>
        <w:ind w:left="288" w:hanging="288"/>
      </w:pPr>
      <w:r>
        <w:rPr>
          <w:b/>
        </w:rPr>
        <w:t>Cyprian of Carthage</w:t>
      </w:r>
      <w:r w:rsidRPr="00E6470C">
        <w:t xml:space="preserve"> (c.246-258 A.D.)</w:t>
      </w:r>
      <w:r>
        <w:t xml:space="preserve"> (implied) </w:t>
      </w:r>
      <w:r w:rsidRPr="007026C3">
        <w:rPr>
          <w:szCs w:val="24"/>
        </w:rPr>
        <w:t>“</w:t>
      </w:r>
      <w:r w:rsidRPr="007026C3">
        <w:rPr>
          <w:rFonts w:cs="Consolas"/>
          <w:szCs w:val="24"/>
          <w:highlight w:val="white"/>
        </w:rPr>
        <w:t>Of this same thing, in the Acts of the Apostles, Paul says: 'It was necessary that the word of God should first be shown to you; but since ye put it from you, and judged yourselves unworthy of eternal life, lo, we turn to the Gentiles: for thus said the Lord by the Scriptures, Behold, I have set Thee a light among the nations, that Thou shouldest be for salvation even to the ends of the earth.'</w:t>
      </w:r>
      <w:r w:rsidRPr="007026C3">
        <w:rPr>
          <w:szCs w:val="24"/>
        </w:rPr>
        <w:t>”</w:t>
      </w:r>
      <w:r>
        <w:t xml:space="preserve"> </w:t>
      </w:r>
      <w:r w:rsidRPr="00123E5E">
        <w:rPr>
          <w:i/>
        </w:rPr>
        <w:t>Treatises of Cyprian</w:t>
      </w:r>
      <w:r>
        <w:t xml:space="preserve"> Treatise 12 part 1 ch.21 p.514</w:t>
      </w:r>
    </w:p>
    <w:p w14:paraId="28A6402C" w14:textId="77777777" w:rsidR="00710DAC" w:rsidRPr="00B2347F" w:rsidRDefault="00710DAC" w:rsidP="00710DAC">
      <w:pPr>
        <w:ind w:left="288" w:hanging="288"/>
      </w:pPr>
      <w:r w:rsidRPr="00E71A90">
        <w:t>Gregory Thaumaturgus</w:t>
      </w:r>
      <w:r w:rsidRPr="00B2347F">
        <w:t xml:space="preserve"> (240-265 A.D.) </w:t>
      </w:r>
      <w:r>
        <w:t xml:space="preserve">(partial) </w:t>
      </w:r>
      <w:r w:rsidRPr="00B2347F">
        <w:t xml:space="preserve">says He [the Holy Spirit] inspired the prophets. </w:t>
      </w:r>
      <w:r w:rsidRPr="00B2347F">
        <w:rPr>
          <w:i/>
        </w:rPr>
        <w:t>Oration and Panegyric to Origen</w:t>
      </w:r>
      <w:r w:rsidRPr="00B2347F">
        <w:t xml:space="preserve"> argument 15 p.36</w:t>
      </w:r>
    </w:p>
    <w:p w14:paraId="0CF8A22B" w14:textId="77777777" w:rsidR="00710DAC" w:rsidRPr="00B2347F" w:rsidRDefault="00710DAC" w:rsidP="00710DAC">
      <w:pPr>
        <w:autoSpaceDE w:val="0"/>
        <w:autoSpaceDN w:val="0"/>
        <w:adjustRightInd w:val="0"/>
        <w:ind w:left="288" w:hanging="288"/>
        <w:rPr>
          <w:szCs w:val="24"/>
        </w:rPr>
      </w:pPr>
      <w:r w:rsidRPr="00E71A90">
        <w:rPr>
          <w:b/>
          <w:szCs w:val="24"/>
        </w:rPr>
        <w:t>Alexander of Lycopolis</w:t>
      </w:r>
      <w:r w:rsidRPr="00B2347F">
        <w:rPr>
          <w:szCs w:val="24"/>
        </w:rPr>
        <w:t xml:space="preserve"> (301 A.D.) </w:t>
      </w:r>
      <w:r>
        <w:rPr>
          <w:szCs w:val="24"/>
        </w:rPr>
        <w:t>(implied) “</w:t>
      </w:r>
      <w:r w:rsidRPr="00B2347F">
        <w:rPr>
          <w:rFonts w:cs="Consolas"/>
          <w:szCs w:val="24"/>
          <w:highlight w:val="white"/>
        </w:rPr>
        <w:t>These men, taking to themselves the Old and New Scriptures, though they lay it down that these are divinely inspired, draw their own opinions from thence; and then only think they are refuted, when it happens that anything not in accordance with these is said or done by them.</w:t>
      </w:r>
      <w:r>
        <w:rPr>
          <w:szCs w:val="24"/>
        </w:rPr>
        <w:t>”</w:t>
      </w:r>
      <w:r w:rsidRPr="00B2347F">
        <w:rPr>
          <w:szCs w:val="24"/>
        </w:rPr>
        <w:t xml:space="preserve"> </w:t>
      </w:r>
      <w:r w:rsidRPr="00B2347F">
        <w:rPr>
          <w:i/>
          <w:szCs w:val="24"/>
        </w:rPr>
        <w:t>Of the Manichaeans</w:t>
      </w:r>
      <w:r w:rsidRPr="00B2347F">
        <w:rPr>
          <w:szCs w:val="24"/>
        </w:rPr>
        <w:t xml:space="preserve"> ch.5 p.243</w:t>
      </w:r>
    </w:p>
    <w:p w14:paraId="3971F85B" w14:textId="77777777" w:rsidR="00710DAC" w:rsidRPr="00633627" w:rsidRDefault="00710DAC" w:rsidP="00710DAC">
      <w:pPr>
        <w:ind w:left="288" w:hanging="288"/>
        <w:rPr>
          <w:rFonts w:cs="Times New Roman"/>
          <w:szCs w:val="24"/>
        </w:rPr>
      </w:pPr>
      <w:r w:rsidRPr="00E71A90">
        <w:rPr>
          <w:b/>
        </w:rPr>
        <w:t xml:space="preserve">Athanasius of </w:t>
      </w:r>
      <w:smartTag w:uri="urn:schemas-microsoft-com:office:smarttags" w:element="place">
        <w:smartTag w:uri="urn:schemas-microsoft-com:office:smarttags" w:element="City">
          <w:r w:rsidRPr="00E71A90">
            <w:rPr>
              <w:b/>
            </w:rPr>
            <w:t>Alexandria</w:t>
          </w:r>
        </w:smartTag>
      </w:smartTag>
      <w:r>
        <w:t xml:space="preserve"> (318 A.D.) </w:t>
      </w:r>
      <w:r w:rsidRPr="00633627">
        <w:rPr>
          <w:rFonts w:cs="Times New Roman"/>
          <w:szCs w:val="24"/>
        </w:rPr>
        <w:t>“</w:t>
      </w:r>
      <w:r w:rsidRPr="00633627">
        <w:rPr>
          <w:szCs w:val="24"/>
          <w:highlight w:val="white"/>
        </w:rPr>
        <w:t>For although the sacred and inspired Scriptures are sufficient to declare the truth,—while there are other works of our blessed teachers compiled for this purpose, if he meet with which a man will gain some knowledge of the interpretation of the Scriptures, and be able to learn what he wishes to know,—still, as we have not at present in our hands the compositions of our teachers, we must communicate in writing to you what we learned from them,—the faith, namely, of Christ the Saviour; lest any should hold cheap the doctrine taught among us, or think faith in Christ unreasonable.</w:t>
      </w:r>
      <w:r w:rsidRPr="00633627">
        <w:rPr>
          <w:rFonts w:cs="Times New Roman"/>
          <w:szCs w:val="24"/>
        </w:rPr>
        <w:t xml:space="preserve">” </w:t>
      </w:r>
      <w:r>
        <w:rPr>
          <w:rFonts w:cs="Times New Roman"/>
          <w:i/>
          <w:szCs w:val="24"/>
        </w:rPr>
        <w:t>Athanasius Against the Heathen</w:t>
      </w:r>
      <w:r w:rsidRPr="00633627">
        <w:rPr>
          <w:rFonts w:cs="Times New Roman"/>
          <w:szCs w:val="24"/>
        </w:rPr>
        <w:t xml:space="preserve"> </w:t>
      </w:r>
      <w:r>
        <w:rPr>
          <w:rFonts w:cs="Times New Roman"/>
          <w:szCs w:val="24"/>
        </w:rPr>
        <w:t>part 1 ch.</w:t>
      </w:r>
      <w:r w:rsidRPr="00633627">
        <w:rPr>
          <w:rFonts w:cs="Times New Roman"/>
          <w:szCs w:val="24"/>
        </w:rPr>
        <w:t>1.3 p.4</w:t>
      </w:r>
    </w:p>
    <w:p w14:paraId="64517F64" w14:textId="77777777" w:rsidR="00710DAC" w:rsidRDefault="00710DAC" w:rsidP="00710DAC">
      <w:pPr>
        <w:ind w:left="288" w:hanging="288"/>
      </w:pPr>
      <w:r w:rsidRPr="00BB032E">
        <w:rPr>
          <w:b/>
        </w:rPr>
        <w:t>Eusebius of Caesarea</w:t>
      </w:r>
      <w:r>
        <w:t xml:space="preserve"> (318-325 A.D.) says that scripture is inspired. </w:t>
      </w:r>
      <w:r w:rsidRPr="00792CEF">
        <w:rPr>
          <w:i/>
        </w:rPr>
        <w:t>Preparation for the Gospel</w:t>
      </w:r>
      <w:r>
        <w:t xml:space="preserve"> book 8 ch.22 p.28</w:t>
      </w:r>
    </w:p>
    <w:p w14:paraId="25911258" w14:textId="0DC14DCF" w:rsidR="00710DAC" w:rsidRPr="00C306E9" w:rsidRDefault="00C306E9" w:rsidP="00C306E9">
      <w:pPr>
        <w:autoSpaceDE w:val="0"/>
        <w:autoSpaceDN w:val="0"/>
        <w:adjustRightInd w:val="0"/>
        <w:ind w:left="288" w:hanging="288"/>
      </w:pPr>
      <w:r w:rsidRPr="00C306E9">
        <w:t>Eusebius of Caesarea</w:t>
      </w:r>
      <w:r w:rsidR="00710DAC" w:rsidRPr="00C306E9">
        <w:t xml:space="preserve"> </w:t>
      </w:r>
      <w:r w:rsidRPr="00C306E9">
        <w:t xml:space="preserve"> (31</w:t>
      </w:r>
      <w:r>
        <w:t>8</w:t>
      </w:r>
      <w:r w:rsidRPr="00C306E9">
        <w:t>-325 A.D.) “</w:t>
      </w:r>
      <w:r w:rsidRPr="00C306E9">
        <w:rPr>
          <w:rFonts w:cs="Cascadia Mono"/>
        </w:rPr>
        <w:t>7. But Luke, who was of Antiochian parentage and a physician by profession, and who was especially intimate with Paul and well acquainted with the rest of the apostles, has left us, in two inspired books, proofs of that spiritual healing art which he learned from them. One of these books is the Gospel, which he testifies that he wrote as those who were from the beginning eye witnesses and ministers of the word delivered unto him, all of whom, as he says, he followed accurately from the first. The other book is the Acts of the Apostles</w:t>
      </w:r>
      <w:r w:rsidRPr="00C306E9">
        <w:t xml:space="preserve">” </w:t>
      </w:r>
      <w:r w:rsidRPr="00C306E9">
        <w:rPr>
          <w:i/>
          <w:iCs/>
        </w:rPr>
        <w:t>Eusebius’ Ecclesiastical History</w:t>
      </w:r>
      <w:r w:rsidRPr="00C306E9">
        <w:t xml:space="preserve"> book 3 ch.7 p.308</w:t>
      </w:r>
    </w:p>
    <w:p w14:paraId="43982444" w14:textId="77777777" w:rsidR="00C306E9" w:rsidRPr="00B2347F" w:rsidRDefault="00C306E9" w:rsidP="00710DAC"/>
    <w:p w14:paraId="49798CD7" w14:textId="11F870A8" w:rsidR="00710DAC" w:rsidRPr="0029269A" w:rsidRDefault="00C255F9" w:rsidP="00710DAC">
      <w:pPr>
        <w:pStyle w:val="Heading2"/>
      </w:pPr>
      <w:bookmarkStart w:id="55" w:name="_Toc58617145"/>
      <w:bookmarkStart w:id="56" w:name="_Toc62978575"/>
      <w:bookmarkStart w:id="57" w:name="_Toc126171009"/>
      <w:bookmarkStart w:id="58" w:name="_Toc161079132"/>
      <w:r>
        <w:t>Sc</w:t>
      </w:r>
      <w:r w:rsidR="00710DAC">
        <w:t>12. Canon [of Scripture/truth/the church]</w:t>
      </w:r>
      <w:bookmarkEnd w:id="53"/>
      <w:bookmarkEnd w:id="55"/>
      <w:bookmarkEnd w:id="56"/>
      <w:bookmarkEnd w:id="57"/>
      <w:bookmarkEnd w:id="58"/>
    </w:p>
    <w:p w14:paraId="571CE9E6" w14:textId="77777777" w:rsidR="00710DAC" w:rsidRPr="002A79FF" w:rsidRDefault="00710DAC" w:rsidP="00710DAC"/>
    <w:p w14:paraId="0B45F593" w14:textId="77777777" w:rsidR="00710DAC" w:rsidRPr="002A79FF" w:rsidRDefault="00710DAC" w:rsidP="00710DAC">
      <w:r w:rsidRPr="002A79FF">
        <w:t>Galatians 6:16 rule (</w:t>
      </w:r>
      <w:r w:rsidRPr="002A79FF">
        <w:rPr>
          <w:i/>
        </w:rPr>
        <w:t>kanon</w:t>
      </w:r>
      <w:r w:rsidRPr="002A79FF">
        <w:t>)</w:t>
      </w:r>
    </w:p>
    <w:p w14:paraId="15EAB3CA" w14:textId="77777777" w:rsidR="00710DAC" w:rsidRPr="002A79FF" w:rsidRDefault="00710DAC" w:rsidP="00710DAC"/>
    <w:p w14:paraId="68000660" w14:textId="77777777" w:rsidR="00710DAC" w:rsidRPr="00596485" w:rsidRDefault="00710DAC" w:rsidP="00710DAC">
      <w:r w:rsidRPr="00596485">
        <w:rPr>
          <w:rFonts w:hint="eastAsia"/>
        </w:rPr>
        <w:t>“</w:t>
      </w:r>
      <w:r w:rsidRPr="00596485">
        <w:t>Canon</w:t>
      </w:r>
      <w:r w:rsidRPr="00596485">
        <w:rPr>
          <w:rFonts w:hint="eastAsia"/>
        </w:rPr>
        <w:t>”</w:t>
      </w:r>
      <w:r w:rsidRPr="00596485">
        <w:t xml:space="preserve"> is a slightly different meaning than </w:t>
      </w:r>
      <w:r w:rsidRPr="00596485">
        <w:rPr>
          <w:rFonts w:hint="eastAsia"/>
        </w:rPr>
        <w:t>“</w:t>
      </w:r>
      <w:r w:rsidRPr="00596485">
        <w:t>scripture</w:t>
      </w:r>
      <w:r w:rsidRPr="00596485">
        <w:rPr>
          <w:rFonts w:hint="eastAsia"/>
        </w:rPr>
        <w:t>”</w:t>
      </w:r>
      <w:r w:rsidRPr="00596485">
        <w:t>. Canon, from the Greek word for a carpenter</w:t>
      </w:r>
      <w:r w:rsidRPr="00596485">
        <w:rPr>
          <w:rFonts w:hint="eastAsia"/>
        </w:rPr>
        <w:t>’</w:t>
      </w:r>
      <w:r w:rsidRPr="00596485">
        <w:t>s ruler (</w:t>
      </w:r>
      <w:r w:rsidRPr="00596485">
        <w:rPr>
          <w:i/>
        </w:rPr>
        <w:t>kanones</w:t>
      </w:r>
      <w:r w:rsidRPr="00596485">
        <w:t xml:space="preserve">) was applied to </w:t>
      </w:r>
      <w:r w:rsidRPr="00596485">
        <w:rPr>
          <w:rFonts w:hint="eastAsia"/>
        </w:rPr>
        <w:t>geometry</w:t>
      </w:r>
      <w:r w:rsidRPr="00596485">
        <w:t xml:space="preserve"> and laws. Pythagoras even applied </w:t>
      </w:r>
      <w:r w:rsidRPr="00596485">
        <w:rPr>
          <w:rFonts w:hint="eastAsia"/>
        </w:rPr>
        <w:t>“</w:t>
      </w:r>
      <w:r w:rsidRPr="00596485">
        <w:t>standards</w:t>
      </w:r>
      <w:r w:rsidRPr="00596485">
        <w:rPr>
          <w:rFonts w:hint="eastAsia"/>
        </w:rPr>
        <w:t>”</w:t>
      </w:r>
      <w:r w:rsidRPr="00596485">
        <w:t xml:space="preserve"> (</w:t>
      </w:r>
      <w:r w:rsidRPr="00596485">
        <w:rPr>
          <w:i/>
        </w:rPr>
        <w:t>kanonikoi</w:t>
      </w:r>
      <w:r w:rsidRPr="00596485">
        <w:t xml:space="preserve">) to the string lengths and </w:t>
      </w:r>
      <w:r w:rsidRPr="00596485">
        <w:rPr>
          <w:rFonts w:hint="eastAsia"/>
        </w:rPr>
        <w:t>musical</w:t>
      </w:r>
      <w:r w:rsidRPr="00596485">
        <w:t xml:space="preserve"> tones of a lyre. Many religions have </w:t>
      </w:r>
      <w:r w:rsidRPr="00596485">
        <w:rPr>
          <w:rFonts w:hint="eastAsia"/>
        </w:rPr>
        <w:t>“</w:t>
      </w:r>
      <w:r w:rsidRPr="00596485">
        <w:t>scriptures</w:t>
      </w:r>
      <w:r w:rsidRPr="00596485">
        <w:rPr>
          <w:rFonts w:hint="eastAsia"/>
        </w:rPr>
        <w:t>”</w:t>
      </w:r>
      <w:r w:rsidRPr="00596485">
        <w:t xml:space="preserve"> but only Judaism, Christianity, and Islam among classical religions have a </w:t>
      </w:r>
      <w:r w:rsidRPr="00596485">
        <w:rPr>
          <w:rFonts w:hint="eastAsia"/>
        </w:rPr>
        <w:t>“</w:t>
      </w:r>
      <w:r w:rsidRPr="00596485">
        <w:t>canon</w:t>
      </w:r>
      <w:r w:rsidRPr="00596485">
        <w:rPr>
          <w:rFonts w:hint="eastAsia"/>
        </w:rPr>
        <w:t>”</w:t>
      </w:r>
      <w:r w:rsidRPr="00596485">
        <w:t xml:space="preserve">.  See </w:t>
      </w:r>
      <w:r w:rsidRPr="00596485">
        <w:rPr>
          <w:i/>
        </w:rPr>
        <w:t>Constantine</w:t>
      </w:r>
      <w:r w:rsidRPr="00596485">
        <w:rPr>
          <w:rFonts w:hint="eastAsia"/>
          <w:i/>
        </w:rPr>
        <w:t>’</w:t>
      </w:r>
      <w:r w:rsidRPr="00596485">
        <w:rPr>
          <w:i/>
        </w:rPr>
        <w:t>s Bible</w:t>
      </w:r>
      <w:r w:rsidRPr="00596485">
        <w:t xml:space="preserve"> p.16-17 for more info.</w:t>
      </w:r>
    </w:p>
    <w:p w14:paraId="64018157" w14:textId="77777777" w:rsidR="00710DAC" w:rsidRPr="00596485" w:rsidRDefault="00710DAC" w:rsidP="00710DAC"/>
    <w:p w14:paraId="28CBD919" w14:textId="0386FD55" w:rsidR="00710DAC" w:rsidRPr="00596485" w:rsidRDefault="00710DAC" w:rsidP="00710DAC">
      <w:r w:rsidRPr="00596485">
        <w:t>The concept of an Old Testament canon was crystal clear with Melito of Sardis (170-180 A.D.)</w:t>
      </w:r>
      <w:r w:rsidR="00E70972" w:rsidRPr="00596485">
        <w:t xml:space="preserve"> outlining which books were in the canon and which were not</w:t>
      </w:r>
      <w:r w:rsidR="006672FB" w:rsidRPr="00596485">
        <w:t xml:space="preserve">. He exclude sthe apocrypha and also Esther and Nehemiah. Fargement 4 from the </w:t>
      </w:r>
      <w:r w:rsidR="006672FB" w:rsidRPr="00596485">
        <w:rPr>
          <w:i/>
          <w:iCs/>
        </w:rPr>
        <w:t>Book of Extracts</w:t>
      </w:r>
      <w:r w:rsidR="006672FB" w:rsidRPr="00596485">
        <w:t xml:space="preserve"> vol.8 p.759</w:t>
      </w:r>
      <w:r w:rsidR="00E70972" w:rsidRPr="00596485">
        <w:t>.</w:t>
      </w:r>
    </w:p>
    <w:p w14:paraId="2F545C8A" w14:textId="77777777" w:rsidR="00710DAC" w:rsidRPr="00596485" w:rsidRDefault="00710DAC" w:rsidP="00710DAC">
      <w:r w:rsidRPr="00596485">
        <w:t>Tatian</w:t>
      </w:r>
      <w:r w:rsidRPr="00596485">
        <w:rPr>
          <w:rFonts w:hint="eastAsia"/>
        </w:rPr>
        <w:t>’</w:t>
      </w:r>
      <w:r w:rsidRPr="00596485">
        <w:t xml:space="preserve">s harmony of the gospels was </w:t>
      </w:r>
      <w:r w:rsidRPr="00596485">
        <w:rPr>
          <w:rFonts w:hint="eastAsia"/>
        </w:rPr>
        <w:t>called</w:t>
      </w:r>
      <w:r w:rsidRPr="00596485">
        <w:t xml:space="preserve"> the </w:t>
      </w:r>
      <w:r w:rsidRPr="00596485">
        <w:rPr>
          <w:i/>
          <w:iCs/>
        </w:rPr>
        <w:t>Diatessaron</w:t>
      </w:r>
      <w:r w:rsidRPr="00596485">
        <w:t xml:space="preserve">, or </w:t>
      </w:r>
      <w:r w:rsidRPr="00596485">
        <w:rPr>
          <w:rFonts w:hint="eastAsia"/>
        </w:rPr>
        <w:t>“</w:t>
      </w:r>
      <w:r w:rsidRPr="00596485">
        <w:t>The Four</w:t>
      </w:r>
      <w:r w:rsidRPr="00596485">
        <w:rPr>
          <w:rFonts w:hint="eastAsia"/>
        </w:rPr>
        <w:t>”</w:t>
      </w:r>
      <w:r w:rsidRPr="00596485">
        <w:t>.</w:t>
      </w:r>
    </w:p>
    <w:p w14:paraId="526EE669" w14:textId="77777777" w:rsidR="00710DAC" w:rsidRPr="00596485" w:rsidRDefault="00710DAC" w:rsidP="00710DAC">
      <w:r w:rsidRPr="00596485">
        <w:t>Irenaeus of Lyons said there can only be four gospels.</w:t>
      </w:r>
    </w:p>
    <w:p w14:paraId="038A208A" w14:textId="77777777" w:rsidR="00710DAC" w:rsidRPr="00223477" w:rsidRDefault="00710DAC" w:rsidP="00710DAC"/>
    <w:p w14:paraId="650F122A" w14:textId="77777777" w:rsidR="00710DAC" w:rsidRPr="002A79FF" w:rsidRDefault="00710DAC" w:rsidP="00710DAC">
      <w:pPr>
        <w:ind w:left="288" w:hanging="288"/>
      </w:pPr>
      <w:r w:rsidRPr="002A79FF">
        <w:t xml:space="preserve">Clement of Rome (96-98 A.D.) (partial) </w:t>
      </w:r>
      <w:r w:rsidRPr="002A79FF">
        <w:rPr>
          <w:rFonts w:hint="eastAsia"/>
        </w:rPr>
        <w:t>“</w:t>
      </w:r>
      <w:r w:rsidRPr="002A79FF">
        <w:t>rule</w:t>
      </w:r>
      <w:r w:rsidR="006F492F" w:rsidRPr="002A79FF">
        <w:t xml:space="preserve"> of ministry </w:t>
      </w:r>
      <w:r w:rsidR="006F492F" w:rsidRPr="002A79FF">
        <w:rPr>
          <w:rFonts w:hint="eastAsia"/>
        </w:rPr>
        <w:t>prescribed</w:t>
      </w:r>
      <w:r w:rsidR="006F492F" w:rsidRPr="002A79FF">
        <w:t xml:space="preserve"> to him</w:t>
      </w:r>
      <w:r w:rsidRPr="002A79FF">
        <w:rPr>
          <w:rFonts w:hint="eastAsia"/>
        </w:rPr>
        <w:t>”</w:t>
      </w:r>
      <w:r w:rsidRPr="002A79FF">
        <w:t xml:space="preserve"> </w:t>
      </w:r>
      <w:r w:rsidRPr="002A79FF">
        <w:rPr>
          <w:i/>
        </w:rPr>
        <w:t>1 Clement</w:t>
      </w:r>
      <w:r w:rsidRPr="002A79FF">
        <w:t xml:space="preserve"> </w:t>
      </w:r>
      <w:r w:rsidR="006F492F" w:rsidRPr="002A79FF">
        <w:t>ch.</w:t>
      </w:r>
      <w:r w:rsidRPr="002A79FF">
        <w:t>41</w:t>
      </w:r>
      <w:r w:rsidR="006F492F" w:rsidRPr="002A79FF">
        <w:t xml:space="preserve"> (vol.1) p.16</w:t>
      </w:r>
    </w:p>
    <w:p w14:paraId="0E38D2C4" w14:textId="77777777" w:rsidR="00710DAC" w:rsidRPr="002A79FF" w:rsidRDefault="00710DAC" w:rsidP="00710DAC">
      <w:pPr>
        <w:ind w:left="288" w:hanging="288"/>
      </w:pPr>
      <w:r w:rsidRPr="002A79FF">
        <w:rPr>
          <w:b/>
        </w:rPr>
        <w:t>Apollonius of Ephesus</w:t>
      </w:r>
      <w:r w:rsidRPr="002A79FF">
        <w:t xml:space="preserve"> (c.210 A.D.) (Implied) </w:t>
      </w:r>
      <w:r w:rsidRPr="002A79FF">
        <w:rPr>
          <w:rFonts w:hint="eastAsia"/>
        </w:rPr>
        <w:t>“</w:t>
      </w:r>
      <w:r w:rsidRPr="002A79FF">
        <w:rPr>
          <w:rFonts w:cs="Consolas"/>
          <w:highlight w:val="white"/>
        </w:rPr>
        <w:t>Do you not think that all Scripture forbids a prophet to receive gifts and money?</w:t>
      </w:r>
      <w:r w:rsidRPr="002A79FF">
        <w:rPr>
          <w:rFonts w:hint="eastAsia"/>
        </w:rPr>
        <w:t>”</w:t>
      </w:r>
    </w:p>
    <w:p w14:paraId="34FA6632" w14:textId="77777777" w:rsidR="00710DAC" w:rsidRPr="002A79FF" w:rsidRDefault="00710DAC" w:rsidP="00710DAC">
      <w:pPr>
        <w:autoSpaceDE w:val="0"/>
        <w:autoSpaceDN w:val="0"/>
        <w:adjustRightInd w:val="0"/>
        <w:ind w:left="288" w:hanging="288"/>
      </w:pPr>
      <w:r w:rsidRPr="002A79FF">
        <w:rPr>
          <w:b/>
        </w:rPr>
        <w:t>Caius</w:t>
      </w:r>
      <w:r w:rsidRPr="002A79FF">
        <w:t xml:space="preserve"> (190-217 A.D.) ch.3 (implied) </w:t>
      </w:r>
      <w:r w:rsidRPr="002A79FF">
        <w:rPr>
          <w:rFonts w:hint="eastAsia"/>
        </w:rPr>
        <w:t>“</w:t>
      </w:r>
      <w:r w:rsidRPr="002A79FF">
        <w:rPr>
          <w:rFonts w:cs="Consolas"/>
          <w:highlight w:val="white"/>
        </w:rPr>
        <w:t>The sacred Scriptures they have boldly falsified, and the canons of the ancient faith they have rejected, and Christ they have ignored, not inquiring what the sacred Scriptures say, but laboriously seeking to discover what form of syllogism might be contrived to establish their impiety. And should any one lay before them a word of divine Scripture, they examine whether it will make a connected or disjoined form of syllogism; and leaving the Holy Scriptures of God, they study geometry, as men who are of the earth, and speak of the earth, and are ignorant of Him who cometh from above.</w:t>
      </w:r>
      <w:r w:rsidRPr="002A79FF">
        <w:rPr>
          <w:rFonts w:hint="eastAsia"/>
        </w:rPr>
        <w:t>”</w:t>
      </w:r>
    </w:p>
    <w:p w14:paraId="052F6076" w14:textId="77777777" w:rsidR="00710DAC" w:rsidRPr="002A79FF" w:rsidRDefault="00710DAC" w:rsidP="00710DAC">
      <w:pPr>
        <w:autoSpaceDE w:val="0"/>
        <w:autoSpaceDN w:val="0"/>
        <w:adjustRightInd w:val="0"/>
        <w:ind w:left="288" w:hanging="288"/>
      </w:pPr>
      <w:r w:rsidRPr="002A79FF">
        <w:rPr>
          <w:b/>
        </w:rPr>
        <w:t>Clement of Alexandria</w:t>
      </w:r>
      <w:r w:rsidRPr="002A79FF">
        <w:t xml:space="preserve"> (193-217/220 A.D.) “</w:t>
      </w:r>
      <w:r w:rsidRPr="002A79FF">
        <w:rPr>
          <w:rFonts w:cs="Consolas"/>
          <w:highlight w:val="white"/>
        </w:rPr>
        <w:t>And those destitute of prudence, that is, those involved in heresies, 'I enjoin,' remarks Wisdom, saying, 'Touch sweetly stolen bread and the sweet water of theft;' the Scripture manifestly applying the terms bread and water to nothing else but to those heresies, which employ bread and water in the oblation, not according to the canon of the Church.</w:t>
      </w:r>
      <w:r w:rsidRPr="002A79FF">
        <w:t xml:space="preserve">” </w:t>
      </w:r>
      <w:r w:rsidRPr="002A79FF">
        <w:rPr>
          <w:i/>
        </w:rPr>
        <w:t>Stromata</w:t>
      </w:r>
      <w:r w:rsidR="006F492F" w:rsidRPr="002A79FF">
        <w:t xml:space="preserve"> book 1 ch.19 p.322</w:t>
      </w:r>
    </w:p>
    <w:p w14:paraId="05944F9C" w14:textId="77777777" w:rsidR="00710DAC" w:rsidRPr="002A79FF" w:rsidRDefault="00710DAC" w:rsidP="00710DAC">
      <w:pPr>
        <w:autoSpaceDE w:val="0"/>
        <w:autoSpaceDN w:val="0"/>
        <w:adjustRightInd w:val="0"/>
        <w:ind w:left="288" w:hanging="288"/>
      </w:pPr>
      <w:r w:rsidRPr="002A79FF">
        <w:t>Clement of Alexandria (193/217/220 A.D.) “</w:t>
      </w:r>
      <w:r w:rsidRPr="002A79FF">
        <w:rPr>
          <w:rFonts w:cs="Consolas"/>
          <w:highlight w:val="white"/>
        </w:rPr>
        <w:t>'And what ye hear in the ear '-that is, in a hidden manner, and in a mystery (for such things are figuratively said to be spoken in the ear)-'proclaim,' He says, 'on the housetops,' understanding them sublimely, and delivering them in a lofty strain, and according to the canon of the truth explaining the Scriptures; for neither prophecy nor the Saviour Himself announced the divine mysteries simply so as to be easily apprehended by all and sundry, but express them in parables.</w:t>
      </w:r>
      <w:r w:rsidRPr="002A79FF">
        <w:t xml:space="preserve">” </w:t>
      </w:r>
      <w:r w:rsidRPr="002A79FF">
        <w:rPr>
          <w:i/>
        </w:rPr>
        <w:t>Stromata</w:t>
      </w:r>
      <w:r w:rsidRPr="002A79FF">
        <w:t xml:space="preserve"> book 6 ch.15 p.</w:t>
      </w:r>
      <w:r w:rsidR="006F492F" w:rsidRPr="002A79FF">
        <w:t>509</w:t>
      </w:r>
    </w:p>
    <w:p w14:paraId="25BEC4C0" w14:textId="77777777" w:rsidR="00710DAC" w:rsidRPr="001E7A40" w:rsidRDefault="00710DAC" w:rsidP="00710DAC">
      <w:pPr>
        <w:autoSpaceDE w:val="0"/>
        <w:autoSpaceDN w:val="0"/>
        <w:adjustRightInd w:val="0"/>
        <w:ind w:left="288" w:hanging="288"/>
      </w:pPr>
      <w:r w:rsidRPr="001E7A40">
        <w:rPr>
          <w:b/>
        </w:rPr>
        <w:t>Tertullian</w:t>
      </w:r>
      <w:r w:rsidRPr="001E7A40">
        <w:t xml:space="preserve"> (208-220 A.D.) </w:t>
      </w:r>
      <w:r w:rsidRPr="001E7A40">
        <w:rPr>
          <w:rFonts w:hint="eastAsia"/>
        </w:rPr>
        <w:t>“</w:t>
      </w:r>
      <w:r w:rsidRPr="001E7A40">
        <w:rPr>
          <w:rFonts w:cs="Consolas"/>
          <w:highlight w:val="white"/>
        </w:rPr>
        <w:t xml:space="preserve">But I would yield my ground to you, if the scripture of' the Shepherd,' which is the only one which favours adulterers, had deserved to find a place in the Divine canon; if it had not been habitually judged by every council of Churches (even of your own) among apocryphal and false (writings); itself adulterous, and hence a patroness of its comrades; from which in other respects, too, you derive initiation; to which, perchance, that' Shepherd,' will play the patron whom you depict upon your (sacramental) chalice, (depict, I say, as) himself withal a prostitutor of the Christian sacrament, (and hence) worthily both the idol of drunkenness, and the </w:t>
      </w:r>
      <w:r>
        <w:rPr>
          <w:rFonts w:cs="Consolas"/>
          <w:highlight w:val="white"/>
        </w:rPr>
        <w:t xml:space="preserve">prize </w:t>
      </w:r>
      <w:r w:rsidRPr="001E7A40">
        <w:rPr>
          <w:rFonts w:cs="Consolas"/>
          <w:highlight w:val="white"/>
        </w:rPr>
        <w:t>of adultery by which the chalice will quickly be followed, (a chalice) from which you sip nothing more readily than (the flavour of) the 'ewe' of (your) second repentance!</w:t>
      </w:r>
      <w:r w:rsidRPr="001E7A40">
        <w:rPr>
          <w:rFonts w:hint="eastAsia"/>
        </w:rPr>
        <w:t>”</w:t>
      </w:r>
      <w:r w:rsidRPr="001E7A40">
        <w:t xml:space="preserve"> </w:t>
      </w:r>
      <w:r w:rsidRPr="001E7A40">
        <w:rPr>
          <w:i/>
        </w:rPr>
        <w:t>On Modesty</w:t>
      </w:r>
      <w:r w:rsidR="006F492F">
        <w:t xml:space="preserve"> ch.10 p.85</w:t>
      </w:r>
    </w:p>
    <w:p w14:paraId="228ED29E" w14:textId="77777777" w:rsidR="00710DAC" w:rsidRPr="00D73A44" w:rsidRDefault="00710DAC" w:rsidP="00710DAC">
      <w:pPr>
        <w:autoSpaceDE w:val="0"/>
        <w:autoSpaceDN w:val="0"/>
        <w:adjustRightInd w:val="0"/>
        <w:ind w:left="288" w:hanging="288"/>
      </w:pPr>
      <w:r w:rsidRPr="00D73A44">
        <w:t>Tertu</w:t>
      </w:r>
      <w:r>
        <w:t>l</w:t>
      </w:r>
      <w:r w:rsidRPr="00D73A44">
        <w:t xml:space="preserve">lian (213-217 A.D.) </w:t>
      </w:r>
      <w:r w:rsidRPr="00D73A44">
        <w:rPr>
          <w:rFonts w:hint="eastAsia"/>
        </w:rPr>
        <w:t>“</w:t>
      </w:r>
      <w:r w:rsidRPr="00D73A44">
        <w:rPr>
          <w:rFonts w:cs="Consolas"/>
          <w:highlight w:val="white"/>
        </w:rPr>
        <w:t>After the ancient examples of the patriarchs, let us equally pass on to the ancient documents of the legal Scriptures, that we may treat in order of all our canon. And since there are some who sometimes assert that they have nothing to do with the law (which Christ has not dissolved, but fulfilled), sometimes catch at such parts of the law as they choose; plainly do we too assert that the law has deceased in this sense, that its burdens-according to the sentence of the apostles-which not even the fathers were able to sustain, have wholly ceased: such (parts), however. as relate to righteousness not only permanently remain reserved, but even amplified; in order, to be sure, that our righteousness may be able to redound above the righteousness of the scribes and of the Pharisees.</w:t>
      </w:r>
      <w:r w:rsidRPr="00D73A44">
        <w:rPr>
          <w:rFonts w:hint="eastAsia"/>
        </w:rPr>
        <w:t>”</w:t>
      </w:r>
      <w:r w:rsidRPr="00D73A44">
        <w:t xml:space="preserve"> </w:t>
      </w:r>
      <w:r w:rsidRPr="00D73A44">
        <w:rPr>
          <w:i/>
        </w:rPr>
        <w:t>On Monogamy</w:t>
      </w:r>
      <w:r w:rsidR="006F492F">
        <w:t xml:space="preserve"> ch.7 p.63</w:t>
      </w:r>
    </w:p>
    <w:p w14:paraId="5C32BB35" w14:textId="77777777" w:rsidR="00710DAC" w:rsidRPr="00D73A44" w:rsidRDefault="00710DAC" w:rsidP="00710DAC">
      <w:pPr>
        <w:autoSpaceDE w:val="0"/>
        <w:autoSpaceDN w:val="0"/>
        <w:adjustRightInd w:val="0"/>
        <w:ind w:left="288" w:hanging="288"/>
      </w:pPr>
      <w:r w:rsidRPr="00D73A44">
        <w:t>Tertullian (c.20</w:t>
      </w:r>
      <w:r>
        <w:t>2</w:t>
      </w:r>
      <w:r w:rsidRPr="00D73A44">
        <w:t xml:space="preserve"> A.D.) </w:t>
      </w:r>
      <w:r w:rsidRPr="00D73A44">
        <w:rPr>
          <w:rFonts w:hint="eastAsia"/>
        </w:rPr>
        <w:t>“</w:t>
      </w:r>
      <w:r w:rsidRPr="00D73A44">
        <w:rPr>
          <w:rFonts w:cs="Consolas"/>
          <w:highlight w:val="white"/>
        </w:rPr>
        <w:t>I am aware that the Scripture of Enoch, which has assigned this order (of action) to angels, is not received by some, because it is not admitted into the Jewish canon either.</w:t>
      </w:r>
      <w:r w:rsidRPr="00D73A44">
        <w:rPr>
          <w:rFonts w:hint="eastAsia"/>
        </w:rPr>
        <w:t>”</w:t>
      </w:r>
      <w:r w:rsidRPr="00D73A44">
        <w:t xml:space="preserve"> </w:t>
      </w:r>
      <w:r w:rsidRPr="00D73A44">
        <w:rPr>
          <w:i/>
        </w:rPr>
        <w:t>On the Apparel of Women</w:t>
      </w:r>
      <w:r w:rsidR="006F492F">
        <w:t xml:space="preserve"> part 1 ch.3 p.15</w:t>
      </w:r>
    </w:p>
    <w:p w14:paraId="1950088C" w14:textId="7566F077" w:rsidR="00375A88" w:rsidRDefault="00375A88" w:rsidP="00375A88">
      <w:pPr>
        <w:ind w:left="288" w:hanging="288"/>
      </w:pPr>
      <w:r w:rsidRPr="007963E1">
        <w:rPr>
          <w:b/>
        </w:rPr>
        <w:t>Eusebiu</w:t>
      </w:r>
      <w:r>
        <w:rPr>
          <w:b/>
        </w:rPr>
        <w:t>s of Caesarea</w:t>
      </w:r>
      <w:r w:rsidRPr="00E8512C">
        <w:rPr>
          <w:bCs/>
        </w:rPr>
        <w:t xml:space="preserve"> (318-325 A.D.)</w:t>
      </w:r>
      <w:r>
        <w:rPr>
          <w:bCs/>
        </w:rPr>
        <w:t xml:space="preserve"> “In his ‘Origen’s] first book on Matthew’s Gospel, maintaining the Canon of the Church, he testifies that he knows only four Gospels, written as follows:”</w:t>
      </w:r>
      <w:r>
        <w:t xml:space="preserve"> </w:t>
      </w:r>
      <w:r w:rsidRPr="00E8512C">
        <w:rPr>
          <w:i/>
          <w:iCs/>
        </w:rPr>
        <w:t>Eusebius’ Ecclesiastical History</w:t>
      </w:r>
      <w:r>
        <w:t xml:space="preserve"> book 6 ch.25 p.273</w:t>
      </w:r>
    </w:p>
    <w:p w14:paraId="2144C8DB" w14:textId="77777777" w:rsidR="00710DAC" w:rsidRPr="00223477" w:rsidRDefault="00710DAC" w:rsidP="00710DAC"/>
    <w:p w14:paraId="66DA42E9" w14:textId="77777777" w:rsidR="00710DAC" w:rsidRPr="00596485" w:rsidRDefault="00710DAC" w:rsidP="00710DAC">
      <w:r w:rsidRPr="00596485">
        <w:t>Note that David L Dungan</w:t>
      </w:r>
      <w:r w:rsidRPr="00596485">
        <w:rPr>
          <w:rFonts w:hint="eastAsia"/>
        </w:rPr>
        <w:t>’</w:t>
      </w:r>
      <w:r w:rsidRPr="00596485">
        <w:t xml:space="preserve">s </w:t>
      </w:r>
      <w:r w:rsidRPr="00375A88">
        <w:rPr>
          <w:i/>
          <w:iCs/>
        </w:rPr>
        <w:t>Constantine</w:t>
      </w:r>
      <w:r w:rsidRPr="00375A88">
        <w:rPr>
          <w:rFonts w:hint="eastAsia"/>
          <w:i/>
          <w:iCs/>
        </w:rPr>
        <w:t>’</w:t>
      </w:r>
      <w:r w:rsidRPr="00375A88">
        <w:rPr>
          <w:i/>
          <w:iCs/>
        </w:rPr>
        <w:t>s Bible</w:t>
      </w:r>
      <w:r w:rsidRPr="00596485">
        <w:t xml:space="preserve"> p.29 says no early Christian writer used the term </w:t>
      </w:r>
      <w:r w:rsidRPr="00596485">
        <w:rPr>
          <w:rFonts w:hint="eastAsia"/>
        </w:rPr>
        <w:t>“</w:t>
      </w:r>
      <w:r w:rsidRPr="00596485">
        <w:t>canon of sacred scripture</w:t>
      </w:r>
      <w:r w:rsidRPr="00596485">
        <w:rPr>
          <w:rFonts w:hint="eastAsia"/>
        </w:rPr>
        <w:t>”</w:t>
      </w:r>
      <w:r w:rsidRPr="00596485">
        <w:t xml:space="preserve">. While that exact wording was not used, Tertullian was very close with </w:t>
      </w:r>
      <w:r w:rsidRPr="00596485">
        <w:rPr>
          <w:rFonts w:hint="eastAsia"/>
        </w:rPr>
        <w:t>“</w:t>
      </w:r>
      <w:r w:rsidRPr="00596485">
        <w:t xml:space="preserve">Divine Canon. </w:t>
      </w:r>
      <w:r w:rsidRPr="00596485">
        <w:rPr>
          <w:rFonts w:hint="eastAsia"/>
        </w:rPr>
        <w:t>“</w:t>
      </w:r>
      <w:r w:rsidRPr="00596485">
        <w:rPr>
          <w:rFonts w:cs="Consolas"/>
          <w:highlight w:val="white"/>
        </w:rPr>
        <w:t>But I would yield my ground to you, if the scripture of' the Shepherd,' which is the only one which favours adulterers, had deserved to find a place in the Divine canon</w:t>
      </w:r>
      <w:r w:rsidRPr="00596485">
        <w:rPr>
          <w:rFonts w:cs="Consolas"/>
        </w:rPr>
        <w:t>”</w:t>
      </w:r>
      <w:r w:rsidRPr="00596485">
        <w:t xml:space="preserve"> </w:t>
      </w:r>
      <w:r w:rsidRPr="00596485">
        <w:rPr>
          <w:i/>
        </w:rPr>
        <w:t>On Modesty</w:t>
      </w:r>
      <w:r w:rsidRPr="00596485">
        <w:t xml:space="preserve"> ch.10 p.</w:t>
      </w:r>
      <w:r w:rsidR="006F492F" w:rsidRPr="00596485">
        <w:t>85</w:t>
      </w:r>
    </w:p>
    <w:p w14:paraId="5E45DE2D" w14:textId="77777777" w:rsidR="00710DAC" w:rsidRPr="00223477" w:rsidRDefault="00710DAC" w:rsidP="00710DAC"/>
    <w:p w14:paraId="39695604" w14:textId="01E8999B" w:rsidR="00710DAC" w:rsidRPr="00B2347F" w:rsidRDefault="00C255F9" w:rsidP="00710DAC">
      <w:pPr>
        <w:pStyle w:val="Heading2"/>
      </w:pPr>
      <w:bookmarkStart w:id="59" w:name="_Toc328826026"/>
      <w:bookmarkStart w:id="60" w:name="_Toc58617146"/>
      <w:bookmarkStart w:id="61" w:name="_Toc62978576"/>
      <w:bookmarkStart w:id="62" w:name="_Toc126171010"/>
      <w:bookmarkStart w:id="63" w:name="_Toc161079133"/>
      <w:r>
        <w:t>Sc</w:t>
      </w:r>
      <w:r w:rsidR="00710DAC">
        <w:t>13</w:t>
      </w:r>
      <w:r w:rsidR="00710DAC" w:rsidRPr="00B2347F">
        <w:t>. Dual meaning of some prophecies</w:t>
      </w:r>
      <w:bookmarkEnd w:id="59"/>
      <w:bookmarkEnd w:id="60"/>
      <w:bookmarkEnd w:id="61"/>
      <w:bookmarkEnd w:id="62"/>
      <w:bookmarkEnd w:id="63"/>
    </w:p>
    <w:p w14:paraId="19159FFD" w14:textId="77777777" w:rsidR="00710DAC" w:rsidRPr="00B2347F" w:rsidRDefault="00710DAC" w:rsidP="00710DAC">
      <w:pPr>
        <w:ind w:left="288" w:hanging="288"/>
        <w:rPr>
          <w:b/>
        </w:rPr>
      </w:pPr>
    </w:p>
    <w:p w14:paraId="6DA759CA" w14:textId="77777777" w:rsidR="00710DAC" w:rsidRPr="00B2347F" w:rsidRDefault="00710DAC" w:rsidP="00710DAC">
      <w:pPr>
        <w:ind w:left="288" w:hanging="288"/>
      </w:pPr>
      <w:r w:rsidRPr="00B2347F">
        <w:rPr>
          <w:b/>
        </w:rPr>
        <w:t>Justin Martyr</w:t>
      </w:r>
      <w:r w:rsidRPr="00B2347F">
        <w:t xml:space="preserve"> (c.138-165 A.D.) says, </w:t>
      </w:r>
      <w:r>
        <w:t>“</w:t>
      </w:r>
      <w:r w:rsidRPr="00B2347F">
        <w:t>For the Holy Spirit sometimes brought about that something, which was the type of the future, should be done clearly; sometimes He uttered words about what was to take place, as if it was then taking place, or had taken place.</w:t>
      </w:r>
      <w:r>
        <w:t>”</w:t>
      </w:r>
      <w:r w:rsidRPr="00B2347F">
        <w:t xml:space="preserve"> He gives examples from Isaiah 53. </w:t>
      </w:r>
      <w:r w:rsidRPr="00B2347F">
        <w:rPr>
          <w:i/>
        </w:rPr>
        <w:t>Dialogue with Trypho, a Jew</w:t>
      </w:r>
      <w:r w:rsidRPr="00B2347F">
        <w:t xml:space="preserve"> ch.114 p.256</w:t>
      </w:r>
    </w:p>
    <w:p w14:paraId="482C9304" w14:textId="77777777" w:rsidR="00710DAC" w:rsidRPr="00B2347F" w:rsidRDefault="00710DAC" w:rsidP="00710DAC">
      <w:pPr>
        <w:ind w:left="288" w:hanging="288"/>
      </w:pPr>
      <w:r w:rsidRPr="00B2347F">
        <w:t xml:space="preserve">Justin Martyr (c.138-165 A.D.) says that Scripture sometimes uses metaphors, as in Psalm 8:3. </w:t>
      </w:r>
      <w:r w:rsidRPr="00B2347F">
        <w:rPr>
          <w:i/>
        </w:rPr>
        <w:t>Dialogue with Trypho, a Jew</w:t>
      </w:r>
      <w:r w:rsidRPr="00B2347F">
        <w:t xml:space="preserve"> ch.114 p.256</w:t>
      </w:r>
    </w:p>
    <w:p w14:paraId="7110EB60" w14:textId="77777777" w:rsidR="00710DAC" w:rsidRPr="00B2347F" w:rsidRDefault="00710DAC" w:rsidP="00710DA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 xml:space="preserve">For the Lord was a lamb, like the ram which Abraham saw caught in the bush Sabec. But this bush represented the cross, and that place </w:t>
      </w:r>
      <w:smartTag w:uri="urn:schemas-microsoft-com:office:smarttags" w:element="place">
        <w:smartTag w:uri="urn:schemas-microsoft-com:office:smarttags" w:element="City">
          <w:r w:rsidRPr="00B2347F">
            <w:t>Jerusalem</w:t>
          </w:r>
        </w:smartTag>
      </w:smartTag>
      <w:r w:rsidRPr="00B2347F">
        <w:t xml:space="preserve">, and the lamb the Lord bound for slaughter. … For as a ram was He bound, says he concerning our Lord Jesus Christ, and as a lamb was He shorn, and as a sheep was He led to the slaughter, and as a lamb was He crucified; and He carried the cross on His shoulders when He was led up </w:t>
      </w:r>
      <w:r w:rsidRPr="00B2347F">
        <w:rPr>
          <w:i/>
        </w:rPr>
        <w:t>to the hill</w:t>
      </w:r>
      <w:r w:rsidRPr="00B2347F">
        <w:t xml:space="preserve"> to be slain, as was Isaac by his father. But Christ suffered, and Isaac did not suffer: for he was </w:t>
      </w:r>
      <w:r w:rsidRPr="00B2347F">
        <w:rPr>
          <w:i/>
        </w:rPr>
        <w:t>but</w:t>
      </w:r>
      <w:r w:rsidRPr="00B2347F">
        <w:t xml:space="preserve"> a type of Him who should suffer. Yet, even when serving only for a type of Christ, he smote men with astonishment and fear.</w:t>
      </w:r>
      <w:r>
        <w:t>”</w:t>
      </w:r>
      <w:r w:rsidRPr="00B2347F">
        <w:t xml:space="preserve"> </w:t>
      </w:r>
      <w:r w:rsidRPr="00B2347F">
        <w:rPr>
          <w:i/>
        </w:rPr>
        <w:t xml:space="preserve">Catena on Genesis </w:t>
      </w:r>
      <w:r w:rsidRPr="00B2347F">
        <w:t>p.759</w:t>
      </w:r>
    </w:p>
    <w:p w14:paraId="3122A36F"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(222-234/5 A.D.) </w:t>
      </w:r>
      <w:r>
        <w:rPr>
          <w:szCs w:val="24"/>
        </w:rPr>
        <w:t>“</w:t>
      </w:r>
      <w:r w:rsidRPr="00B2347F">
        <w:rPr>
          <w:rFonts w:cs="Consolas"/>
          <w:szCs w:val="24"/>
          <w:highlight w:val="white"/>
        </w:rPr>
        <w:t xml:space="preserve">That it is in reality out of the tribe of Dan, then, that that tyrant and king, that dread judge, that son of the devil, is destined to spring and arise, the prophet testifies when he says, </w:t>
      </w:r>
      <w:r>
        <w:rPr>
          <w:rFonts w:cs="Consolas"/>
          <w:szCs w:val="24"/>
          <w:highlight w:val="white"/>
        </w:rPr>
        <w:t>‘</w:t>
      </w:r>
      <w:r w:rsidRPr="00B2347F">
        <w:rPr>
          <w:rFonts w:cs="Consolas"/>
          <w:szCs w:val="24"/>
          <w:highlight w:val="white"/>
        </w:rPr>
        <w:t>Dan shall judge his people, as (he is) also one tribe in Israel.</w:t>
      </w:r>
      <w:r>
        <w:rPr>
          <w:rFonts w:cs="Consolas"/>
          <w:szCs w:val="24"/>
          <w:highlight w:val="white"/>
        </w:rPr>
        <w:t>’</w:t>
      </w:r>
      <w:r w:rsidRPr="00B2347F">
        <w:rPr>
          <w:rFonts w:cs="Consolas"/>
          <w:szCs w:val="24"/>
          <w:highlight w:val="white"/>
        </w:rPr>
        <w:t xml:space="preserve"> But some one may say that this refers to Samson, who sprang from the tribe of Dan, and judged the people twenty years. Well, the prophecy had its partial fulfilment in Samson, but its complete fulfilment is reserved for Antichrist.</w:t>
      </w:r>
      <w:r>
        <w:rPr>
          <w:szCs w:val="24"/>
        </w:rPr>
        <w:t>”</w:t>
      </w:r>
      <w:r w:rsidRPr="00B2347F">
        <w:rPr>
          <w:szCs w:val="24"/>
        </w:rPr>
        <w:t xml:space="preserve"> </w:t>
      </w:r>
      <w:r w:rsidRPr="00B2347F">
        <w:rPr>
          <w:i/>
          <w:szCs w:val="24"/>
        </w:rPr>
        <w:t>Treatise on Christ and Antichrist</w:t>
      </w:r>
      <w:r w:rsidRPr="00B2347F">
        <w:rPr>
          <w:szCs w:val="24"/>
        </w:rPr>
        <w:t xml:space="preserve"> ch.15 p.207</w:t>
      </w:r>
    </w:p>
    <w:p w14:paraId="18E49FFC" w14:textId="77777777" w:rsidR="00710DAC" w:rsidRPr="00B2347F" w:rsidRDefault="00710DAC" w:rsidP="00710DAC">
      <w:pPr>
        <w:ind w:left="288" w:hanging="288"/>
      </w:pPr>
      <w:r w:rsidRPr="00B2347F">
        <w:rPr>
          <w:b/>
        </w:rPr>
        <w:t>Theodotus the probable Montanist</w:t>
      </w:r>
      <w:r w:rsidRPr="00B2347F">
        <w:t xml:space="preserve"> (c.240 A.D.) </w:t>
      </w:r>
      <w:r>
        <w:t>“</w:t>
      </w:r>
      <w:r w:rsidRPr="00B2347F">
        <w:t xml:space="preserve">Our Pantenaus used to say, that prophecy utters its expressions indefinitely for the most part, and uses the present for the future, and again the present for the past. Which is also seen here. For </w:t>
      </w:r>
      <w:r>
        <w:t>‘</w:t>
      </w:r>
      <w:r w:rsidRPr="00B2347F">
        <w:t>He hath set</w:t>
      </w:r>
      <w:r>
        <w:t>’</w:t>
      </w:r>
      <w:r w:rsidRPr="00B2347F">
        <w:t xml:space="preserve"> is put both for the past and the future. For the future, because, on the completion of this period, which is to run according to its present constitution, the Lord will come to restore the righteous, the faithful, in whom He rests, as in a tent, to one and the same unit; for all are one body, of the same race, and have chosen the fame faith and righteousness.</w:t>
      </w:r>
      <w:r>
        <w:t>”</w:t>
      </w:r>
      <w:r w:rsidRPr="00B2347F">
        <w:t xml:space="preserve"> </w:t>
      </w:r>
      <w:r w:rsidRPr="00B2347F">
        <w:rPr>
          <w:i/>
        </w:rPr>
        <w:t>Excerpts of Theodotus</w:t>
      </w:r>
      <w:r w:rsidRPr="00B2347F">
        <w:t xml:space="preserve"> ch.55 p.49</w:t>
      </w:r>
    </w:p>
    <w:p w14:paraId="15DA450A" w14:textId="77777777" w:rsidR="00710DAC" w:rsidRPr="00B2347F" w:rsidRDefault="00710DAC" w:rsidP="00710DAC">
      <w:pPr>
        <w:ind w:left="288" w:hanging="288"/>
      </w:pPr>
      <w:r w:rsidRPr="00B2347F">
        <w:rPr>
          <w:b/>
        </w:rPr>
        <w:t>Victorinus of Petau</w:t>
      </w:r>
      <w:r w:rsidRPr="00B2347F">
        <w:t xml:space="preserve"> (martyred 304 A.D.) </w:t>
      </w:r>
      <w:r>
        <w:t>“</w:t>
      </w:r>
      <w:r w:rsidRPr="00B2347F">
        <w:t>Therefore it behooves us diligently, and with the utmost care, to follow the prophetic announcement, and to understand what the Spirit from the Father both announces and anticipates, and how, when He has gone forward to the last times, He again repeats the former ones. And now, what He will do once for all, He sometimes sets forth as if it were done; and unless you understand this, as sometimes done, and sometimes as about to be done, you will fall into a great confusion. Therefore the interpretation of the following sayings has shown therein, that not the order of the reading, but the order of the discourse, must be understood.</w:t>
      </w:r>
      <w:r>
        <w:t>”</w:t>
      </w:r>
      <w:r w:rsidRPr="00B2347F">
        <w:t xml:space="preserve"> </w:t>
      </w:r>
      <w:r w:rsidRPr="00B2347F">
        <w:rPr>
          <w:i/>
        </w:rPr>
        <w:t>Commentary on the Apocalypse</w:t>
      </w:r>
      <w:r w:rsidRPr="00B2347F">
        <w:t xml:space="preserve"> from the Eleventh Chapter ch.8 p.355</w:t>
      </w:r>
    </w:p>
    <w:p w14:paraId="719756D7" w14:textId="77777777" w:rsidR="00710DAC" w:rsidRPr="00B2347F" w:rsidRDefault="00710DAC" w:rsidP="00710DAC">
      <w:pPr>
        <w:ind w:left="288" w:hanging="288"/>
      </w:pPr>
    </w:p>
    <w:p w14:paraId="55EB5783" w14:textId="2E25F1BC" w:rsidR="00710DAC" w:rsidRPr="00B2347F" w:rsidRDefault="00C255F9" w:rsidP="00710DAC">
      <w:pPr>
        <w:pStyle w:val="Heading2"/>
      </w:pPr>
      <w:bookmarkStart w:id="64" w:name="_Toc328826023"/>
      <w:bookmarkStart w:id="65" w:name="_Toc58617147"/>
      <w:bookmarkStart w:id="66" w:name="_Toc62978577"/>
      <w:bookmarkStart w:id="67" w:name="_Toc126171011"/>
      <w:bookmarkStart w:id="68" w:name="_Toc219951965"/>
      <w:bookmarkStart w:id="69" w:name="_Toc219892316"/>
      <w:bookmarkStart w:id="70" w:name="_Toc161079134"/>
      <w:r>
        <w:t>Sc</w:t>
      </w:r>
      <w:r w:rsidR="00710DAC">
        <w:t>14</w:t>
      </w:r>
      <w:r w:rsidR="00710DAC" w:rsidRPr="00B2347F">
        <w:t>. Unbelievers don</w:t>
      </w:r>
      <w:r w:rsidR="00710DAC">
        <w:t>’</w:t>
      </w:r>
      <w:r w:rsidR="00710DAC" w:rsidRPr="00B2347F">
        <w:t>t understand OT/scripture</w:t>
      </w:r>
      <w:bookmarkEnd w:id="64"/>
      <w:bookmarkEnd w:id="65"/>
      <w:bookmarkEnd w:id="66"/>
      <w:bookmarkEnd w:id="67"/>
      <w:bookmarkEnd w:id="70"/>
    </w:p>
    <w:p w14:paraId="40891B86" w14:textId="77777777" w:rsidR="00710DAC" w:rsidRPr="00B2347F" w:rsidRDefault="00710DAC" w:rsidP="00710DAC"/>
    <w:p w14:paraId="66F1C2D6" w14:textId="77777777" w:rsidR="00710DAC" w:rsidRPr="00B2347F" w:rsidRDefault="00710DAC" w:rsidP="00710DAC">
      <w:r w:rsidRPr="00B2347F">
        <w:t>Matthew 22:29; Mark 12:24 (Sadducees)</w:t>
      </w:r>
    </w:p>
    <w:p w14:paraId="63CC7FCE" w14:textId="77777777" w:rsidR="00710DAC" w:rsidRPr="00B2347F" w:rsidRDefault="00710DAC" w:rsidP="00710DAC"/>
    <w:p w14:paraId="374FE98A" w14:textId="77777777" w:rsidR="00710DAC" w:rsidRPr="00B2347F" w:rsidRDefault="00710DAC" w:rsidP="00710DAC">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Mark 12:24</w:t>
      </w:r>
    </w:p>
    <w:p w14:paraId="0FBF1599" w14:textId="77777777" w:rsidR="00710DAC" w:rsidRPr="00B2347F" w:rsidRDefault="00710DAC" w:rsidP="00710DAC"/>
    <w:p w14:paraId="30AC467B" w14:textId="77777777" w:rsidR="00710DAC" w:rsidRPr="00B2347F" w:rsidRDefault="00710DAC" w:rsidP="00710DAC">
      <w:pPr>
        <w:autoSpaceDE w:val="0"/>
        <w:autoSpaceDN w:val="0"/>
        <w:adjustRightInd w:val="0"/>
        <w:ind w:left="288" w:hanging="288"/>
        <w:rPr>
          <w:szCs w:val="24"/>
        </w:rPr>
      </w:pPr>
      <w:r w:rsidRPr="00B2347F">
        <w:rPr>
          <w:b/>
          <w:i/>
          <w:szCs w:val="24"/>
        </w:rPr>
        <w:t>Epistle of Barnabas</w:t>
      </w:r>
      <w:r w:rsidRPr="00B2347F">
        <w:rPr>
          <w:szCs w:val="24"/>
        </w:rPr>
        <w:t xml:space="preserve"> </w:t>
      </w:r>
      <w:r>
        <w:rPr>
          <w:szCs w:val="24"/>
        </w:rPr>
        <w:t>(c.70-130 A.D.)</w:t>
      </w:r>
      <w:r w:rsidRPr="00B2347F">
        <w:rPr>
          <w:szCs w:val="24"/>
        </w:rPr>
        <w:t xml:space="preserve"> ch.6 p.140 (implied) </w:t>
      </w:r>
      <w:r>
        <w:rPr>
          <w:szCs w:val="24"/>
        </w:rPr>
        <w:t>“</w:t>
      </w:r>
      <w:r w:rsidRPr="00B2347F">
        <w:rPr>
          <w:rFonts w:cs="Consolas"/>
          <w:szCs w:val="24"/>
          <w:highlight w:val="white"/>
        </w:rPr>
        <w:t xml:space="preserve">What, then, says Knowledge? Learn: </w:t>
      </w:r>
      <w:r>
        <w:rPr>
          <w:rFonts w:cs="Consolas"/>
          <w:szCs w:val="24"/>
          <w:highlight w:val="white"/>
        </w:rPr>
        <w:t>‘</w:t>
      </w:r>
      <w:r w:rsidRPr="00B2347F">
        <w:rPr>
          <w:rFonts w:cs="Consolas"/>
          <w:szCs w:val="24"/>
          <w:highlight w:val="white"/>
        </w:rPr>
        <w:t>Trust,</w:t>
      </w:r>
      <w:r>
        <w:rPr>
          <w:rFonts w:cs="Consolas"/>
          <w:szCs w:val="24"/>
          <w:highlight w:val="white"/>
        </w:rPr>
        <w:t>’</w:t>
      </w:r>
      <w:r w:rsidRPr="00B2347F">
        <w:rPr>
          <w:rFonts w:cs="Consolas"/>
          <w:szCs w:val="24"/>
          <w:highlight w:val="white"/>
        </w:rPr>
        <w:t xml:space="preserve"> she says, </w:t>
      </w:r>
      <w:r>
        <w:rPr>
          <w:rFonts w:cs="Consolas"/>
          <w:szCs w:val="24"/>
          <w:highlight w:val="white"/>
        </w:rPr>
        <w:t>‘</w:t>
      </w:r>
      <w:r w:rsidRPr="00B2347F">
        <w:rPr>
          <w:rFonts w:cs="Consolas"/>
          <w:szCs w:val="24"/>
          <w:highlight w:val="white"/>
        </w:rPr>
        <w:t>in Him who is to be manifested to you in the flesh-that is, Jesus.</w:t>
      </w:r>
      <w:r>
        <w:rPr>
          <w:rFonts w:cs="Consolas"/>
          <w:szCs w:val="24"/>
          <w:highlight w:val="white"/>
        </w:rPr>
        <w:t>’</w:t>
      </w:r>
      <w:r w:rsidRPr="00B2347F">
        <w:rPr>
          <w:rFonts w:cs="Consolas"/>
          <w:szCs w:val="24"/>
          <w:highlight w:val="white"/>
        </w:rPr>
        <w:t xml:space="preserve"> For man is earth in a suffering state, for the formation of Adam was from the face of the earth. What, then, meaneth this: </w:t>
      </w:r>
      <w:r>
        <w:rPr>
          <w:rFonts w:cs="Consolas"/>
          <w:szCs w:val="24"/>
          <w:highlight w:val="white"/>
        </w:rPr>
        <w:t>‘</w:t>
      </w:r>
      <w:r w:rsidRPr="00B2347F">
        <w:rPr>
          <w:rFonts w:cs="Consolas"/>
          <w:szCs w:val="24"/>
          <w:highlight w:val="white"/>
        </w:rPr>
        <w:t>into the good land, a land flowing with milk and honey?</w:t>
      </w:r>
      <w:r>
        <w:rPr>
          <w:rFonts w:cs="Consolas"/>
          <w:szCs w:val="24"/>
          <w:highlight w:val="white"/>
        </w:rPr>
        <w:t>’</w:t>
      </w:r>
      <w:r w:rsidRPr="00B2347F">
        <w:rPr>
          <w:rFonts w:cs="Consolas"/>
          <w:szCs w:val="24"/>
          <w:highlight w:val="white"/>
        </w:rPr>
        <w:t xml:space="preserve"> Blessed be our Lord, who has placed in us wisdom and understanding of secret things. For the prophet says, </w:t>
      </w:r>
      <w:r>
        <w:rPr>
          <w:rFonts w:cs="Consolas"/>
          <w:szCs w:val="24"/>
          <w:highlight w:val="white"/>
        </w:rPr>
        <w:t>‘</w:t>
      </w:r>
      <w:r w:rsidRPr="00B2347F">
        <w:rPr>
          <w:rFonts w:cs="Consolas"/>
          <w:szCs w:val="24"/>
          <w:highlight w:val="white"/>
        </w:rPr>
        <w:t>Who shall understand the parable of the Lord, except him who is wise and prudent, and who loves his Lord?</w:t>
      </w:r>
      <w:r>
        <w:rPr>
          <w:rFonts w:cs="Consolas"/>
          <w:szCs w:val="24"/>
        </w:rPr>
        <w:t>’</w:t>
      </w:r>
      <w:r>
        <w:rPr>
          <w:szCs w:val="24"/>
        </w:rPr>
        <w:t>”</w:t>
      </w:r>
    </w:p>
    <w:p w14:paraId="5C18A37D" w14:textId="77777777" w:rsidR="00710DAC" w:rsidRPr="00B2347F" w:rsidRDefault="00710DAC" w:rsidP="00710DAC">
      <w:pPr>
        <w:ind w:left="288" w:hanging="288"/>
      </w:pPr>
      <w:r w:rsidRPr="00B2347F">
        <w:rPr>
          <w:b/>
        </w:rPr>
        <w:t>Justin Martyr</w:t>
      </w:r>
      <w:r w:rsidRPr="00B2347F">
        <w:t xml:space="preserve"> (c.138-165 A.D.) </w:t>
      </w:r>
      <w:r>
        <w:t>“</w:t>
      </w:r>
      <w:r w:rsidRPr="00B2347F">
        <w:t xml:space="preserve">Then I said again, </w:t>
      </w:r>
      <w:r>
        <w:t>‘</w:t>
      </w:r>
      <w:r w:rsidRPr="00B2347F">
        <w:t>Would you suppose, sirs, that we could ever have understood these matters in the Scriptures, if we had not received grace to discern by the will of Him whose pleasure it was?</w:t>
      </w:r>
      <w:r>
        <w:rPr>
          <w:i/>
        </w:rPr>
        <w:t>’</w:t>
      </w:r>
      <w:r>
        <w:t>”</w:t>
      </w:r>
      <w:r w:rsidRPr="00B2347F">
        <w:t xml:space="preserve"> </w:t>
      </w:r>
      <w:r w:rsidRPr="00B2347F">
        <w:rPr>
          <w:i/>
        </w:rPr>
        <w:t>Dialogue with Trypho, a Jew</w:t>
      </w:r>
      <w:r w:rsidRPr="00B2347F">
        <w:t xml:space="preserve"> ch.119 p.258</w:t>
      </w:r>
    </w:p>
    <w:p w14:paraId="3844E533" w14:textId="77777777" w:rsidR="00710DAC" w:rsidRPr="00B2347F" w:rsidRDefault="00710DAC" w:rsidP="00710DAC">
      <w:pPr>
        <w:ind w:left="288" w:hanging="288"/>
      </w:pPr>
      <w:r w:rsidRPr="007740F0">
        <w:rPr>
          <w:b/>
        </w:rPr>
        <w:t xml:space="preserve">Irenaeus of </w:t>
      </w:r>
      <w:smartTag w:uri="urn:schemas-microsoft-com:office:smarttags" w:element="place">
        <w:smartTag w:uri="urn:schemas-microsoft-com:office:smarttags" w:element="City">
          <w:r w:rsidRPr="007740F0">
            <w:rPr>
              <w:b/>
            </w:rPr>
            <w:t>Lyons</w:t>
          </w:r>
        </w:smartTag>
      </w:smartTag>
      <w:r w:rsidRPr="00B2347F">
        <w:t xml:space="preserve"> (c.160-202 A.D.) quotes </w:t>
      </w:r>
      <w:r>
        <w:t>Isaiah 7:9: “for Isaiah says: ‘If ye believe not, enither shall ye understand.’”</w:t>
      </w:r>
      <w:r w:rsidRPr="00B2347F">
        <w:t xml:space="preserve"> </w:t>
      </w:r>
      <w:r w:rsidRPr="00B2347F">
        <w:rPr>
          <w:i/>
        </w:rPr>
        <w:t>Proof of Apostolic Preaching</w:t>
      </w:r>
      <w:r w:rsidRPr="00B2347F">
        <w:t xml:space="preserve"> ch.</w:t>
      </w:r>
      <w:r>
        <w:t>3</w:t>
      </w:r>
      <w:r w:rsidRPr="00B2347F">
        <w:t>.</w:t>
      </w:r>
    </w:p>
    <w:p w14:paraId="4619B9DB"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and therefore it was said to the Hebrews, </w:t>
      </w:r>
      <w:r>
        <w:t>‘</w:t>
      </w:r>
      <w:r w:rsidRPr="00B2347F">
        <w:t>If ye believe not, neither shall you understand;</w:t>
      </w:r>
      <w:r>
        <w:t>’</w:t>
      </w:r>
      <w:r w:rsidRPr="00B2347F">
        <w:t xml:space="preserve"> that is, unless you believe what is prophesied in the law, and oracularly delivered by the law, you will not understand the Old Testament, which He by His coming expounded.</w:t>
      </w:r>
      <w:r>
        <w:t>”</w:t>
      </w:r>
      <w:r w:rsidRPr="00B2347F">
        <w:t xml:space="preserve"> </w:t>
      </w:r>
      <w:r w:rsidRPr="00B2347F">
        <w:rPr>
          <w:i/>
        </w:rPr>
        <w:t>Stromata</w:t>
      </w:r>
      <w:r w:rsidRPr="00B2347F">
        <w:t xml:space="preserve"> book 4 ch.21 p.434</w:t>
      </w:r>
    </w:p>
    <w:p w14:paraId="63FBE8B6" w14:textId="77777777" w:rsidR="00710DAC" w:rsidRPr="00B2347F" w:rsidRDefault="00710DAC" w:rsidP="00710DAC">
      <w:pPr>
        <w:ind w:left="288" w:hanging="288"/>
      </w:pPr>
      <w:r w:rsidRPr="00B2347F">
        <w:rPr>
          <w:b/>
        </w:rPr>
        <w:t>Origen</w:t>
      </w:r>
      <w:r w:rsidRPr="00B2347F">
        <w:t xml:space="preserve"> (240-254 A.D.) (implied) </w:t>
      </w:r>
      <w:r>
        <w:t>“</w:t>
      </w:r>
      <w:r w:rsidRPr="00B2347F">
        <w:t>and as now we must by means of sound reasoning refute the fallacies of Celsus, who neither understands the meaning of our Scripture, nor has the capacity of judging that the meaning of our wise men is not to be determined by those individuals who make no profession of anything more than of a (simple) faith in the Christian system, let us show that men, not to be lightly esteemed on account of their reasoning powers and dialectic subtleties, have given expression to very absurd opinions.</w:t>
      </w:r>
      <w:r>
        <w:t>”</w:t>
      </w:r>
      <w:r w:rsidRPr="00B2347F">
        <w:t xml:space="preserve"> </w:t>
      </w:r>
      <w:r w:rsidRPr="00B2347F">
        <w:rPr>
          <w:i/>
        </w:rPr>
        <w:t>Origen Against Celsus</w:t>
      </w:r>
      <w:r w:rsidRPr="00B2347F">
        <w:t xml:space="preserve"> book 5 ch.20 p.552</w:t>
      </w:r>
    </w:p>
    <w:p w14:paraId="521B8C5F"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In Isaiah: </w:t>
      </w:r>
      <w:r>
        <w:t>‘</w:t>
      </w:r>
      <w:r w:rsidRPr="00B2347F">
        <w:t>And if ye will not believe, neither will ye understand.</w:t>
      </w:r>
      <w:r>
        <w:t>’”</w:t>
      </w:r>
      <w:r w:rsidRPr="00B2347F">
        <w:t xml:space="preserve"> </w:t>
      </w:r>
      <w:r w:rsidRPr="00B2347F">
        <w:rPr>
          <w:i/>
        </w:rPr>
        <w:t>Treatises of Cyprian</w:t>
      </w:r>
      <w:r w:rsidRPr="00B2347F">
        <w:t xml:space="preserve"> Treatise 12 first book ch.5 p.509</w:t>
      </w:r>
    </w:p>
    <w:p w14:paraId="05E4F4D4" w14:textId="77777777" w:rsidR="00710DAC" w:rsidRPr="00B2347F" w:rsidRDefault="00710DAC" w:rsidP="00710DAC"/>
    <w:p w14:paraId="3B91141A" w14:textId="1CBFC0F6" w:rsidR="00242418" w:rsidRPr="00B2347F" w:rsidRDefault="00C255F9" w:rsidP="00722F03">
      <w:pPr>
        <w:pStyle w:val="Heading2"/>
      </w:pPr>
      <w:bookmarkStart w:id="71" w:name="_Toc58617148"/>
      <w:bookmarkStart w:id="72" w:name="_Toc62978578"/>
      <w:bookmarkStart w:id="73" w:name="_Toc126171012"/>
      <w:bookmarkStart w:id="74" w:name="_Toc161079135"/>
      <w:r>
        <w:t>Sc</w:t>
      </w:r>
      <w:r w:rsidR="00710DAC">
        <w:t>15</w:t>
      </w:r>
      <w:r w:rsidR="00242418" w:rsidRPr="00B2347F">
        <w:t>. Veil on many when read Moses/OT</w:t>
      </w:r>
      <w:bookmarkEnd w:id="68"/>
      <w:bookmarkEnd w:id="71"/>
      <w:bookmarkEnd w:id="72"/>
      <w:bookmarkEnd w:id="73"/>
      <w:bookmarkEnd w:id="74"/>
    </w:p>
    <w:p w14:paraId="47BCEDEE" w14:textId="77777777" w:rsidR="00242418" w:rsidRPr="00B2347F" w:rsidRDefault="00242418" w:rsidP="00722F03"/>
    <w:p w14:paraId="36009E0D" w14:textId="77777777" w:rsidR="00242418" w:rsidRPr="00B2347F" w:rsidRDefault="00242418" w:rsidP="00722F03">
      <w:r w:rsidRPr="00B2347F">
        <w:t>2 Corinthians 3:14</w:t>
      </w:r>
    </w:p>
    <w:p w14:paraId="50BC235A" w14:textId="77777777" w:rsidR="00242418" w:rsidRPr="00B2347F" w:rsidRDefault="00242418" w:rsidP="00722F03"/>
    <w:p w14:paraId="5CA50A3C" w14:textId="77777777" w:rsidR="00511D45" w:rsidRPr="00B2347F" w:rsidRDefault="00511D45" w:rsidP="00511D45">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E7390">
        <w:rPr>
          <w:rFonts w:cs="Consolas"/>
          <w:szCs w:val="24"/>
          <w:highlight w:val="white"/>
        </w:rPr>
        <w:t>‘</w:t>
      </w:r>
      <w:r w:rsidRPr="00B2347F">
        <w:rPr>
          <w:rFonts w:cs="Consolas"/>
          <w:szCs w:val="24"/>
          <w:highlight w:val="white"/>
        </w:rPr>
        <w:t>You know,</w:t>
      </w:r>
      <w:r w:rsidR="00DE7390">
        <w:rPr>
          <w:rFonts w:cs="Consolas"/>
          <w:szCs w:val="24"/>
          <w:highlight w:val="white"/>
        </w:rPr>
        <w:t>’</w:t>
      </w:r>
      <w:r w:rsidRPr="00B2347F">
        <w:rPr>
          <w:rFonts w:cs="Consolas"/>
          <w:szCs w:val="24"/>
          <w:highlight w:val="white"/>
        </w:rPr>
        <w:t xml:space="preserve"> said I, </w:t>
      </w:r>
      <w:r w:rsidR="00DE7390">
        <w:rPr>
          <w:rFonts w:cs="Consolas"/>
          <w:szCs w:val="24"/>
          <w:highlight w:val="white"/>
        </w:rPr>
        <w:t>‘</w:t>
      </w:r>
      <w:r w:rsidRPr="00B2347F">
        <w:rPr>
          <w:rFonts w:cs="Consolas"/>
          <w:szCs w:val="24"/>
          <w:highlight w:val="white"/>
        </w:rPr>
        <w:t>that what the prophets said and did they veiled by parables and types, as you admitted to us; so that it was not easy for all to understand the most [of what they said], since they concealed the truth by these means, that those who are eager to find out and learn it might do so with much labour.</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00B02B4C" w:rsidRPr="00B2347F">
        <w:rPr>
          <w:szCs w:val="24"/>
        </w:rPr>
        <w:t xml:space="preserve"> ch.90 p.244</w:t>
      </w:r>
    </w:p>
    <w:p w14:paraId="4286982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in 2 Corinthians, </w:t>
      </w:r>
      <w:r w:rsidR="002D2DBF">
        <w:t>“</w:t>
      </w:r>
      <w:r w:rsidRPr="00B2347F">
        <w:t>For unto this day the same veil remains on many in the reading of the Old Testament, not being uncovered by turning to the Lord.</w:t>
      </w:r>
      <w:r w:rsidR="002D2DBF">
        <w:t>”</w:t>
      </w:r>
      <w:r w:rsidRPr="00B2347F">
        <w:t xml:space="preserve"> </w:t>
      </w:r>
      <w:r w:rsidRPr="00B2347F">
        <w:rPr>
          <w:i/>
        </w:rPr>
        <w:t>Stromata</w:t>
      </w:r>
      <w:r w:rsidRPr="00B2347F">
        <w:t xml:space="preserve"> book 4 ch.16 p.427</w:t>
      </w:r>
    </w:p>
    <w:p w14:paraId="40871F40"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veiled for all) </w:t>
      </w:r>
      <w:r w:rsidR="002D2DBF">
        <w:t>“</w:t>
      </w:r>
      <w:r w:rsidRPr="00B2347F">
        <w:t>For many reasons, then, the Scriptures hide the sense. First, that we may become inquisitive, and be ever on the watch for the discovery of the words of salvation. Then it was not suitable for all to understand, so that they might not receive harm in consequence of taking in another sense the things declared for salvation by the Holy Spirit.</w:t>
      </w:r>
      <w:r w:rsidR="002D2DBF">
        <w:t>”</w:t>
      </w:r>
      <w:r w:rsidRPr="00B2347F">
        <w:t xml:space="preserve"> </w:t>
      </w:r>
      <w:r w:rsidRPr="00B2347F">
        <w:rPr>
          <w:i/>
        </w:rPr>
        <w:t>Stromata</w:t>
      </w:r>
      <w:r w:rsidRPr="00B2347F">
        <w:t xml:space="preserve"> book 6 ch.15 p.509</w:t>
      </w:r>
      <w:r w:rsidR="00F02262" w:rsidRPr="00B2347F">
        <w:t xml:space="preserve">. See also </w:t>
      </w:r>
      <w:r w:rsidR="00F02262" w:rsidRPr="00B2347F">
        <w:rPr>
          <w:i/>
        </w:rPr>
        <w:t>Stromata</w:t>
      </w:r>
      <w:r w:rsidR="00F02262" w:rsidRPr="00B2347F">
        <w:t xml:space="preserve"> book 4 ch.16 p.427.</w:t>
      </w:r>
    </w:p>
    <w:p w14:paraId="1AC6BE5B" w14:textId="7AE8ACFE" w:rsidR="00242418" w:rsidRPr="00B2347F" w:rsidRDefault="00242418" w:rsidP="00722F03">
      <w:pPr>
        <w:ind w:left="288" w:hanging="288"/>
      </w:pPr>
      <w:r w:rsidRPr="00B2347F">
        <w:rPr>
          <w:b/>
        </w:rPr>
        <w:t>Tertullian</w:t>
      </w:r>
      <w:r w:rsidRPr="00B2347F">
        <w:t xml:space="preserve"> (198-220 A.D.) (implied) </w:t>
      </w:r>
      <w:r w:rsidR="002D2DBF">
        <w:t>“</w:t>
      </w:r>
      <w:r w:rsidRPr="00B2347F">
        <w:t>as I have said, of glory and eloquence alone, if they fell upon anything in the collection of sacred Scriptures which displeased them, in their own peculiar style of research, they perverted it to serve their purpose: for they had no adequate faith in their divinity to keep them from changing them, nor had they any sufficient understanding of them, either, as being still at the time under veil-even obscure to the Jews themselves, whose peculiar possession they seemed to be.</w:t>
      </w:r>
      <w:r w:rsidR="002D2DBF">
        <w:t>”</w:t>
      </w:r>
      <w:r w:rsidRPr="00B2347F">
        <w:t xml:space="preserve"> </w:t>
      </w:r>
      <w:r w:rsidR="00C513CB" w:rsidRPr="00C513CB">
        <w:rPr>
          <w:bCs/>
          <w:i/>
          <w:iCs/>
          <w:szCs w:val="20"/>
        </w:rPr>
        <w:t xml:space="preserve">Tertullian’s </w:t>
      </w:r>
      <w:r w:rsidRPr="00B2347F">
        <w:rPr>
          <w:i/>
        </w:rPr>
        <w:t>Apology</w:t>
      </w:r>
      <w:r w:rsidRPr="00B2347F">
        <w:t xml:space="preserve"> ch.47 p.52</w:t>
      </w:r>
    </w:p>
    <w:p w14:paraId="5581764F"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(207/208 A.D.) </w:t>
      </w:r>
      <w:r w:rsidRPr="00B2347F">
        <w:t>discusses the face of Moses as a figure of the veil that is on the nation still.</w:t>
      </w:r>
      <w:r w:rsidRPr="00B2347F">
        <w:rPr>
          <w:highlight w:val="white"/>
        </w:rPr>
        <w:t xml:space="preserve"> </w:t>
      </w:r>
      <w:r w:rsidRPr="00B2347F">
        <w:rPr>
          <w:i/>
          <w:highlight w:val="white"/>
        </w:rPr>
        <w:t>Five Books Against Marcion</w:t>
      </w:r>
      <w:r w:rsidRPr="00B2347F">
        <w:rPr>
          <w:highlight w:val="white"/>
        </w:rPr>
        <w:t xml:space="preserve"> book 5 ch.11 p.453</w:t>
      </w:r>
    </w:p>
    <w:p w14:paraId="62A498F4" w14:textId="77777777" w:rsidR="00242418" w:rsidRPr="00B2347F" w:rsidRDefault="00242418" w:rsidP="00722F03">
      <w:pPr>
        <w:ind w:left="288" w:hanging="288"/>
      </w:pPr>
      <w:r w:rsidRPr="00B2347F">
        <w:rPr>
          <w:b/>
        </w:rPr>
        <w:t>Origen</w:t>
      </w:r>
      <w:r w:rsidRPr="00B2347F">
        <w:t xml:space="preserve"> (235-245 A.D.) mentions the veil when Jews read the Old Testament. </w:t>
      </w:r>
      <w:r w:rsidRPr="00B2347F">
        <w:rPr>
          <w:i/>
        </w:rPr>
        <w:t>Homilies on Jeremiah</w:t>
      </w:r>
      <w:r w:rsidRPr="00B2347F">
        <w:t xml:space="preserve"> homily 5 ch.8.3 p.50. See also </w:t>
      </w:r>
      <w:r w:rsidRPr="00B2347F">
        <w:rPr>
          <w:i/>
        </w:rPr>
        <w:t>Homilies on Jeremiah</w:t>
      </w:r>
      <w:r w:rsidRPr="00B2347F">
        <w:t xml:space="preserve"> homily 5 ch.7 p.49</w:t>
      </w:r>
    </w:p>
    <w:p w14:paraId="5F8CA3D4" w14:textId="77777777" w:rsidR="00242418" w:rsidRPr="00B2347F" w:rsidRDefault="00242418" w:rsidP="00722F03">
      <w:pPr>
        <w:ind w:left="288" w:hanging="288"/>
      </w:pPr>
      <w:r w:rsidRPr="00B2347F">
        <w:t xml:space="preserve">Origen (240-254 A.D.) </w:t>
      </w:r>
      <w:r w:rsidR="002D2DBF">
        <w:t>“</w:t>
      </w:r>
      <w:r w:rsidRPr="00B2347F">
        <w:t xml:space="preserve">And we maintain, that </w:t>
      </w:r>
      <w:r w:rsidR="00DE7390">
        <w:t>‘</w:t>
      </w:r>
      <w:r w:rsidRPr="00B2347F">
        <w:t>when Moses is read, the veil is upon their heart,</w:t>
      </w:r>
      <w:r w:rsidR="00DE7390">
        <w:t>’</w:t>
      </w:r>
      <w:r w:rsidRPr="00B2347F">
        <w:t xml:space="preserve"> because the meaning of the law of Moses has been concealed from those who have not welcomed the way which is by Jesus Christ.</w:t>
      </w:r>
      <w:r w:rsidR="002D2DBF">
        <w:t>”</w:t>
      </w:r>
      <w:r w:rsidRPr="00B2347F">
        <w:t xml:space="preserve"> </w:t>
      </w:r>
      <w:r w:rsidRPr="00B2347F">
        <w:rPr>
          <w:i/>
        </w:rPr>
        <w:t>Origen Against Celsus</w:t>
      </w:r>
      <w:r w:rsidRPr="00B2347F">
        <w:t xml:space="preserve"> book 5 ch.60 p.569</w:t>
      </w:r>
    </w:p>
    <w:p w14:paraId="3175D807" w14:textId="77777777" w:rsidR="00380B0E" w:rsidRPr="00B2347F" w:rsidRDefault="00380B0E" w:rsidP="00380B0E">
      <w:pPr>
        <w:ind w:left="288" w:hanging="288"/>
      </w:pPr>
      <w:r w:rsidRPr="00B2347F">
        <w:t xml:space="preserve">Origen (239-242 A.D.) mentions the veil when reading Moses. </w:t>
      </w:r>
      <w:r w:rsidRPr="00B2347F">
        <w:rPr>
          <w:i/>
        </w:rPr>
        <w:t>Homilies on Ezekiel</w:t>
      </w:r>
      <w:r w:rsidRPr="00B2347F">
        <w:t xml:space="preserve"> homily 13 ch.2.3 p.167</w:t>
      </w:r>
    </w:p>
    <w:p w14:paraId="10ED607C"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as the epistle of Paul to the Corinthians: </w:t>
      </w:r>
      <w:r w:rsidR="002D2DBF">
        <w:t>“</w:t>
      </w:r>
      <w:r w:rsidRPr="00B2347F">
        <w:t>and even to this day, if at any time Moses is read, the veil is upon their heart.</w:t>
      </w:r>
      <w:r w:rsidR="002D2DBF">
        <w:t>”</w:t>
      </w:r>
      <w:r w:rsidRPr="00B2347F">
        <w:t xml:space="preserve"> </w:t>
      </w:r>
      <w:r w:rsidRPr="00B2347F">
        <w:rPr>
          <w:i/>
        </w:rPr>
        <w:t>Treatises of Cyprian</w:t>
      </w:r>
      <w:r w:rsidRPr="00B2347F">
        <w:t xml:space="preserve"> Treatise 12 First part Testimonies ch.4 p.509</w:t>
      </w:r>
    </w:p>
    <w:p w14:paraId="7D9B23A6" w14:textId="77777777" w:rsidR="0099668C" w:rsidRPr="00D17C89" w:rsidRDefault="0099668C" w:rsidP="0099668C">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A14EEE">
        <w:t>318-325 A.D.</w:t>
      </w:r>
      <w:r w:rsidRPr="00D17C89">
        <w:t xml:space="preserve">) says that for us the veil on Mosaic Law as been removed. </w:t>
      </w:r>
      <w:r w:rsidRPr="00D17C89">
        <w:rPr>
          <w:i/>
        </w:rPr>
        <w:t>Eusebius</w:t>
      </w:r>
      <w:r>
        <w:rPr>
          <w:i/>
        </w:rPr>
        <w:t xml:space="preserve">’ </w:t>
      </w:r>
      <w:r w:rsidRPr="00D17C89">
        <w:rPr>
          <w:i/>
        </w:rPr>
        <w:t xml:space="preserve">Ecclesiastical History </w:t>
      </w:r>
      <w:r w:rsidRPr="00D17C89">
        <w:t>book 7 ch.32.19 p.319</w:t>
      </w:r>
    </w:p>
    <w:p w14:paraId="43B396C2" w14:textId="77777777" w:rsidR="00242418" w:rsidRPr="00B2347F" w:rsidRDefault="00242418" w:rsidP="00722F03"/>
    <w:p w14:paraId="5BAB6944" w14:textId="77777777" w:rsidR="00AB498E" w:rsidRPr="00B2347F" w:rsidRDefault="00AB498E" w:rsidP="00AB498E">
      <w:pPr>
        <w:rPr>
          <w:b/>
          <w:u w:val="single"/>
        </w:rPr>
      </w:pPr>
      <w:r w:rsidRPr="00B2347F">
        <w:rPr>
          <w:b/>
          <w:u w:val="single"/>
        </w:rPr>
        <w:t>Among heretics</w:t>
      </w:r>
    </w:p>
    <w:p w14:paraId="59F238E8" w14:textId="77777777" w:rsidR="00AB498E" w:rsidRPr="00B2347F" w:rsidRDefault="00AB498E" w:rsidP="00AB498E">
      <w:pPr>
        <w:ind w:left="288" w:hanging="288"/>
      </w:pPr>
      <w:r w:rsidRPr="00B2347F">
        <w:t xml:space="preserve">Mani (262-278 A.D.) (partial) said that Moses was from the devil. </w:t>
      </w:r>
      <w:r w:rsidRPr="00B2347F">
        <w:rPr>
          <w:i/>
        </w:rPr>
        <w:t>Disputation with Manes</w:t>
      </w:r>
      <w:r w:rsidRPr="00B2347F">
        <w:t xml:space="preserve"> ch.29 p.202</w:t>
      </w:r>
    </w:p>
    <w:p w14:paraId="3C7E0901" w14:textId="77777777" w:rsidR="00AB498E" w:rsidRPr="00B2347F" w:rsidRDefault="00AB498E" w:rsidP="00722F03"/>
    <w:p w14:paraId="4A2C3458" w14:textId="3A804FC8" w:rsidR="00710DAC" w:rsidRPr="00B2347F" w:rsidRDefault="00C255F9" w:rsidP="00710DAC">
      <w:pPr>
        <w:pStyle w:val="Heading2"/>
      </w:pPr>
      <w:bookmarkStart w:id="75" w:name="_Toc58617149"/>
      <w:bookmarkStart w:id="76" w:name="_Toc62978579"/>
      <w:bookmarkStart w:id="77" w:name="_Toc126171013"/>
      <w:bookmarkStart w:id="78" w:name="_Toc224828279"/>
      <w:bookmarkStart w:id="79" w:name="_Toc161079136"/>
      <w:r>
        <w:t>Sc</w:t>
      </w:r>
      <w:r w:rsidR="00710DAC">
        <w:t>16</w:t>
      </w:r>
      <w:r w:rsidR="00710DAC" w:rsidRPr="00B2347F">
        <w:t>. Some parts of the Bible are allegorical</w:t>
      </w:r>
      <w:bookmarkEnd w:id="75"/>
      <w:bookmarkEnd w:id="76"/>
      <w:bookmarkEnd w:id="77"/>
      <w:bookmarkEnd w:id="79"/>
    </w:p>
    <w:p w14:paraId="1CE0EAAA" w14:textId="77777777" w:rsidR="00710DAC" w:rsidRPr="00B2347F" w:rsidRDefault="00710DAC" w:rsidP="00710DAC"/>
    <w:p w14:paraId="7B97354D" w14:textId="77777777" w:rsidR="00710DAC" w:rsidRPr="00B2347F" w:rsidRDefault="00710DAC" w:rsidP="00710DAC">
      <w:r w:rsidRPr="00B2347F">
        <w:t>Mark 2:22; Revelation 12</w:t>
      </w:r>
    </w:p>
    <w:p w14:paraId="72E4B7FE" w14:textId="77777777" w:rsidR="00710DAC" w:rsidRPr="00B2347F" w:rsidRDefault="00710DAC" w:rsidP="00710DAC"/>
    <w:p w14:paraId="4B737034" w14:textId="77777777" w:rsidR="00710DAC" w:rsidRPr="00B2347F" w:rsidRDefault="00710DAC" w:rsidP="00710DA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plus Hebrews (100-150 A.D.)</w:t>
      </w:r>
      <w:r w:rsidRPr="00B2347F">
        <w:t xml:space="preserve"> Galatians 4:21-24 </w:t>
      </w:r>
      <w:r>
        <w:t>“</w:t>
      </w:r>
      <w:r w:rsidRPr="00B2347F">
        <w:t>figuratively</w:t>
      </w:r>
      <w:r>
        <w:t>”</w:t>
      </w:r>
    </w:p>
    <w:p w14:paraId="26A44825" w14:textId="77777777" w:rsidR="00710DAC" w:rsidRPr="00B2347F" w:rsidRDefault="00710DAC" w:rsidP="00710DAC">
      <w:r w:rsidRPr="00B2347F">
        <w:rPr>
          <w:b/>
        </w:rPr>
        <w:t>p66 Bodmer II papyri</w:t>
      </w:r>
      <w:r w:rsidRPr="00B2347F">
        <w:t xml:space="preserve"> - 817 verses (92%) of John (125-175 A.D.) John 3:14; 7:38</w:t>
      </w:r>
    </w:p>
    <w:p w14:paraId="7FB8A510" w14:textId="77777777" w:rsidR="00710DAC" w:rsidRPr="00B2347F" w:rsidRDefault="00710DAC" w:rsidP="00710DAC"/>
    <w:p w14:paraId="69A1592F" w14:textId="77777777" w:rsidR="00710DAC" w:rsidRPr="00B2347F" w:rsidRDefault="00710DAC" w:rsidP="00710DAC">
      <w:pPr>
        <w:ind w:left="288" w:hanging="288"/>
      </w:pPr>
      <w:r w:rsidRPr="00B2347F">
        <w:rPr>
          <w:b/>
        </w:rPr>
        <w:t>Justin Martyr</w:t>
      </w:r>
      <w:r w:rsidRPr="00B2347F">
        <w:t xml:space="preserve"> (c.138-165 A.D.) </w:t>
      </w:r>
      <w:r>
        <w:t>“</w:t>
      </w:r>
      <w:r w:rsidRPr="00B2347F">
        <w:t>The marriages of Jacob were types of that which Christ was about to accomplish.</w:t>
      </w:r>
      <w:r>
        <w:t>”</w:t>
      </w:r>
      <w:r w:rsidRPr="00B2347F">
        <w:t xml:space="preserve"> </w:t>
      </w:r>
      <w:r w:rsidRPr="00B2347F">
        <w:rPr>
          <w:i/>
        </w:rPr>
        <w:t>Dialogue with Trypho, a Jew</w:t>
      </w:r>
      <w:r w:rsidRPr="00B2347F">
        <w:t xml:space="preserve"> ch.134 p.267. See also ibid ch.113 p.255</w:t>
      </w:r>
    </w:p>
    <w:p w14:paraId="6DE7625F" w14:textId="77777777" w:rsidR="00710DAC" w:rsidRPr="00B2347F" w:rsidRDefault="00710DAC" w:rsidP="00710DAC">
      <w:pPr>
        <w:ind w:left="288" w:hanging="288"/>
      </w:pPr>
      <w:r w:rsidRPr="00B2347F">
        <w:t xml:space="preserve">Justin Martyr (c.138-165 A.D.) (implied) </w:t>
      </w:r>
      <w:r>
        <w:t>“</w:t>
      </w:r>
      <w:r w:rsidRPr="00B2347F">
        <w:t xml:space="preserve">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place">
        <w:smartTag w:uri="urn:schemas-microsoft-com:office:smarttags" w:element="country-region">
          <w:r w:rsidRPr="00B2347F">
            <w:t>Israel</w:t>
          </w:r>
        </w:smartTag>
      </w:smartTag>
      <w:r w:rsidRPr="00B2347F">
        <w:t xml:space="preserve"> has been demonstrated to be the Christ, who is, and is called, Jesus.</w:t>
      </w:r>
      <w:r>
        <w:t>”</w:t>
      </w:r>
      <w:r w:rsidRPr="00B2347F">
        <w:t xml:space="preserve"> </w:t>
      </w:r>
      <w:r w:rsidRPr="00B2347F">
        <w:rPr>
          <w:i/>
        </w:rPr>
        <w:t>Dialogue with Trypho, a Jew</w:t>
      </w:r>
      <w:r w:rsidRPr="00B2347F">
        <w:t xml:space="preserve"> ch.134 p.267</w:t>
      </w:r>
    </w:p>
    <w:p w14:paraId="60B5D1D8" w14:textId="77777777" w:rsidR="00710DAC" w:rsidRPr="00B2347F" w:rsidRDefault="00710DAC" w:rsidP="00710DAC">
      <w:pPr>
        <w:ind w:left="288" w:hanging="288"/>
      </w:pPr>
      <w:r w:rsidRPr="00B2347F">
        <w:t xml:space="preserve">Justin Martyr (c.138-165 A.D.) </w:t>
      </w:r>
      <w:r>
        <w:t>“</w:t>
      </w:r>
      <w:r w:rsidRPr="00B2347F">
        <w:t>Justin well said: Before the advent of the Lord, Satan never ventured to blaspheme God, inasmuch as he was not yet sure of his own damnation, since that was announced concerning him by the prophets only in parables and allegories.</w:t>
      </w:r>
      <w:r>
        <w:t>”</w:t>
      </w:r>
      <w:r w:rsidRPr="00B2347F">
        <w:t xml:space="preserve"> fragment 3 in </w:t>
      </w:r>
      <w:r w:rsidRPr="00B2347F">
        <w:rPr>
          <w:i/>
        </w:rPr>
        <w:t>Irenaeus Against Heresies</w:t>
      </w:r>
      <w:r w:rsidRPr="00B2347F">
        <w:t xml:space="preserve"> book 5 ch.26.2 p.555</w:t>
      </w:r>
    </w:p>
    <w:p w14:paraId="3A4024B6" w14:textId="77777777" w:rsidR="00710DAC" w:rsidRPr="00B2347F" w:rsidRDefault="00710DAC" w:rsidP="00710DA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 xml:space="preserve">What is this strange mystery, that </w:t>
      </w:r>
      <w:smartTag w:uri="urn:schemas-microsoft-com:office:smarttags" w:element="country-region">
        <w:r w:rsidRPr="00B2347F">
          <w:t>Egypt</w:t>
        </w:r>
      </w:smartTag>
      <w:r w:rsidRPr="00B2347F">
        <w:t xml:space="preserve"> is struck down for destruction and </w:t>
      </w:r>
      <w:smartTag w:uri="urn:schemas-microsoft-com:office:smarttags" w:element="place">
        <w:smartTag w:uri="urn:schemas-microsoft-com:office:smarttags" w:element="country-region">
          <w:r w:rsidRPr="00B2347F">
            <w:t>Israel</w:t>
          </w:r>
        </w:smartTag>
      </w:smartTag>
      <w:r w:rsidRPr="00B2347F">
        <w:t xml:space="preserve"> is guarded for salvation? Listen to the meaning of the mystery. Nothing, beloved, is spoken or made without an analogy and a sketch; for everything which is made and spoken has its analogy, what is spoken an analogy, what is made a prototype, so that whatever is made may be perceived through the prototype and whatever is spoken is clarified by the illustration.</w:t>
      </w:r>
      <w:r>
        <w:t>”</w:t>
      </w:r>
      <w:r w:rsidRPr="00B2347F">
        <w:t xml:space="preserve"> </w:t>
      </w:r>
      <w:r w:rsidRPr="00B2347F">
        <w:rPr>
          <w:i/>
        </w:rPr>
        <w:t>On Pascha</w:t>
      </w:r>
      <w:r w:rsidRPr="00B2347F">
        <w:t xml:space="preserve"> p.46</w:t>
      </w:r>
    </w:p>
    <w:p w14:paraId="49CD1A68" w14:textId="77777777" w:rsidR="00710DAC" w:rsidRPr="00B2347F" w:rsidRDefault="00710DAC" w:rsidP="00710DAC">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Pr>
          <w:highlight w:val="white"/>
        </w:rPr>
        <w:t>’</w:t>
      </w:r>
      <w:r w:rsidRPr="00B2347F">
        <w:rPr>
          <w:highlight w:val="white"/>
        </w:rPr>
        <w:t>s being destined to receive repentance and remission of sins, through the water and laver of regeneration,-as many as come to the truth, and are born again, and receive blessing from God. But the monsters of the deep and the birds of prey are a similitude of covetous men and transgressors.</w:t>
      </w:r>
      <w:r>
        <w:rPr>
          <w:highlight w:val="white"/>
        </w:rPr>
        <w:t>”</w:t>
      </w:r>
      <w:r w:rsidRPr="00B2347F">
        <w:rPr>
          <w:highlight w:val="white"/>
        </w:rPr>
        <w:t xml:space="preserve"> </w:t>
      </w:r>
      <w:r w:rsidRPr="00B2347F">
        <w:rPr>
          <w:i/>
        </w:rPr>
        <w:t>Theophilus to Autolycus</w:t>
      </w:r>
      <w:r w:rsidRPr="00B2347F">
        <w:t xml:space="preserve"> book 2 ch.16 p.101</w:t>
      </w:r>
    </w:p>
    <w:p w14:paraId="5C7ADBC6"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For the prophet neither speaks concerning a day which includes the space of twelve hours, nor of a year the length of which is twelve months. For even they themselves acknowledge that the prophets have very often expressed themselves in parables and allegories, and [are] not [to be understood] according to the mere sound of the words.</w:t>
      </w:r>
      <w:r>
        <w:t>”</w:t>
      </w:r>
      <w:r w:rsidRPr="00B2347F">
        <w:t xml:space="preserve"> </w:t>
      </w:r>
      <w:r w:rsidRPr="00B2347F">
        <w:rPr>
          <w:i/>
        </w:rPr>
        <w:t>Irenaeus Against Heresies</w:t>
      </w:r>
      <w:r w:rsidRPr="00B2347F">
        <w:t xml:space="preserve"> book 2 ch.22.1 p.390</w:t>
      </w:r>
    </w:p>
    <w:p w14:paraId="704E2C85" w14:textId="77777777" w:rsidR="00710DAC" w:rsidRPr="00B2347F" w:rsidRDefault="00710DAC" w:rsidP="00710DAC">
      <w:pPr>
        <w:ind w:left="288" w:hanging="288"/>
      </w:pPr>
      <w:r w:rsidRPr="00B2347F">
        <w:t xml:space="preserve">Irenaeus of Lyons (182-188 A.D.) discusses how it is congruous that earthly things should be types of the celestial things. </w:t>
      </w:r>
      <w:r w:rsidRPr="00B2347F">
        <w:rPr>
          <w:i/>
        </w:rPr>
        <w:t>Irenaeus Against Heresies</w:t>
      </w:r>
      <w:r w:rsidRPr="00B2347F">
        <w:t xml:space="preserve"> book 4 ch.19.1 p.486-487</w:t>
      </w:r>
    </w:p>
    <w:p w14:paraId="020ED23F"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in Matthew 23 Jerusalem is interpreted as </w:t>
      </w:r>
      <w:r>
        <w:t>“</w:t>
      </w:r>
      <w:r w:rsidRPr="00B2347F">
        <w:t>a vision of peace</w:t>
      </w:r>
      <w:r>
        <w:t>”</w:t>
      </w:r>
      <w:r w:rsidRPr="00B2347F">
        <w:t xml:space="preserve">. </w:t>
      </w:r>
      <w:r w:rsidRPr="00B2347F">
        <w:rPr>
          <w:i/>
        </w:rPr>
        <w:t>Stromata</w:t>
      </w:r>
      <w:r w:rsidRPr="00B2347F">
        <w:t xml:space="preserve"> book 1 ch.4 p.306</w:t>
      </w:r>
    </w:p>
    <w:p w14:paraId="0DA46BF8" w14:textId="77777777" w:rsidR="00710DAC" w:rsidRPr="00B2347F" w:rsidRDefault="00710DAC" w:rsidP="00710DAC">
      <w:pPr>
        <w:ind w:left="288" w:hanging="288"/>
      </w:pPr>
      <w:r w:rsidRPr="00B2347F">
        <w:t xml:space="preserve">Clement of </w:t>
      </w:r>
      <w:smartTag w:uri="urn:schemas-microsoft-com:office:smarttags" w:element="City">
        <w:r w:rsidRPr="00B2347F">
          <w:t>Alexandria</w:t>
        </w:r>
      </w:smartTag>
      <w:r w:rsidRPr="00B2347F">
        <w:t xml:space="preserve"> (193-202 A.D.) says that </w:t>
      </w:r>
      <w:smartTag w:uri="urn:schemas-microsoft-com:office:smarttags" w:element="country-region">
        <w:r w:rsidRPr="00B2347F">
          <w:t>Egypt</w:t>
        </w:r>
      </w:smartTag>
      <w:r w:rsidRPr="00B2347F">
        <w:t xml:space="preserve"> and </w:t>
      </w:r>
      <w:smartTag w:uri="urn:schemas-microsoft-com:office:smarttags" w:element="place">
        <w:r w:rsidRPr="00B2347F">
          <w:t>Canaan</w:t>
        </w:r>
      </w:smartTag>
      <w:r w:rsidRPr="00B2347F">
        <w:t xml:space="preserve"> are symbols of the world. </w:t>
      </w:r>
      <w:r w:rsidRPr="00B2347F">
        <w:rPr>
          <w:i/>
        </w:rPr>
        <w:t>Stromata</w:t>
      </w:r>
      <w:r w:rsidRPr="00B2347F">
        <w:t xml:space="preserve"> book 2 ch.10 p.358</w:t>
      </w:r>
    </w:p>
    <w:p w14:paraId="77CEBB98"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of the symbols of scripture. </w:t>
      </w:r>
      <w:r w:rsidRPr="00B2347F">
        <w:rPr>
          <w:i/>
        </w:rPr>
        <w:t>The Instructor</w:t>
      </w:r>
      <w:r w:rsidRPr="00B2347F">
        <w:t xml:space="preserve"> book 2 ch.13 p.266</w:t>
      </w:r>
    </w:p>
    <w:p w14:paraId="50FFB765"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some people are figuratively wolves. </w:t>
      </w:r>
      <w:r w:rsidRPr="00B2347F">
        <w:rPr>
          <w:i/>
        </w:rPr>
        <w:t>Exhortation to the Heathen</w:t>
      </w:r>
      <w:r w:rsidRPr="00B2347F">
        <w:t xml:space="preserve"> ch.1 p.172</w:t>
      </w:r>
    </w:p>
    <w:p w14:paraId="7D2B7D39" w14:textId="77777777" w:rsidR="00710DAC" w:rsidRPr="00B2347F" w:rsidRDefault="00710DAC" w:rsidP="00710DAC">
      <w:pPr>
        <w:ind w:left="288" w:hanging="288"/>
      </w:pPr>
      <w:r w:rsidRPr="00B2347F">
        <w:rPr>
          <w:b/>
        </w:rPr>
        <w:t>Tertullian</w:t>
      </w:r>
      <w:r w:rsidRPr="00B2347F">
        <w:t xml:space="preserve"> (208-220 A.D.) in the parable of the prodigal son says the elder brother represented the Jews and the younger borther the Christians. </w:t>
      </w:r>
      <w:r w:rsidRPr="00B2347F">
        <w:rPr>
          <w:i/>
        </w:rPr>
        <w:t>Tertullian on Modesty</w:t>
      </w:r>
      <w:r w:rsidRPr="00B2347F">
        <w:t xml:space="preserve"> ch.8 p.81</w:t>
      </w:r>
    </w:p>
    <w:p w14:paraId="086FE441" w14:textId="77777777" w:rsidR="00710DAC" w:rsidRPr="00B2347F" w:rsidRDefault="00710DAC" w:rsidP="00710DAC">
      <w:pPr>
        <w:ind w:left="288" w:hanging="288"/>
      </w:pPr>
      <w:r w:rsidRPr="00B2347F">
        <w:t xml:space="preserve">Tertullian (207/208 A.D.) discusses the allegory of Isaac and Ishmael in Galatians </w:t>
      </w:r>
      <w:r>
        <w:t>“</w:t>
      </w:r>
      <w:r w:rsidRPr="00B2347F">
        <w:t>the two narratives of the sons of Abraham had an allegorical meaning in their course;</w:t>
      </w:r>
      <w:r>
        <w:t>”</w:t>
      </w:r>
      <w:r w:rsidRPr="00B2347F">
        <w:t xml:space="preserve">. </w:t>
      </w:r>
      <w:r w:rsidRPr="00B2347F">
        <w:rPr>
          <w:i/>
        </w:rPr>
        <w:t>Five Books Against Marcion</w:t>
      </w:r>
      <w:r w:rsidRPr="00B2347F">
        <w:t xml:space="preserve"> book 3 ch.5 p.324. See also </w:t>
      </w:r>
      <w:r w:rsidRPr="00B2347F">
        <w:rPr>
          <w:i/>
        </w:rPr>
        <w:t>Five Books Against Marcion</w:t>
      </w:r>
      <w:r w:rsidRPr="00B2347F">
        <w:t xml:space="preserve"> book 4 ch.9 p.357.</w:t>
      </w:r>
    </w:p>
    <w:p w14:paraId="47943E7F" w14:textId="77777777" w:rsidR="00710DAC" w:rsidRPr="00B2347F" w:rsidRDefault="00710DAC" w:rsidP="00710DAC">
      <w:pPr>
        <w:ind w:left="288" w:hanging="288"/>
      </w:pPr>
      <w:r w:rsidRPr="00B2347F">
        <w:rPr>
          <w:b/>
        </w:rPr>
        <w:t>Hippolytus of Portus</w:t>
      </w:r>
      <w:r w:rsidRPr="00B2347F">
        <w:t xml:space="preserve"> (222-235/236 A.D.) discusses the allegory in Revelation 12 of the woman, child, and dragon. He says the woman represents the church, and the child represents the message of Christ. </w:t>
      </w:r>
      <w:r w:rsidRPr="00B2347F">
        <w:rPr>
          <w:i/>
        </w:rPr>
        <w:t>Treatise on Christ and Antichrist</w:t>
      </w:r>
      <w:r w:rsidRPr="00B2347F">
        <w:t xml:space="preserve"> ch.60-61 p.217</w:t>
      </w:r>
    </w:p>
    <w:p w14:paraId="1D2E6069" w14:textId="77777777" w:rsidR="00710DAC" w:rsidRPr="00B2347F" w:rsidRDefault="00710DAC" w:rsidP="00710DAC">
      <w:pPr>
        <w:ind w:left="288" w:hanging="288"/>
      </w:pPr>
      <w:r w:rsidRPr="00B2347F">
        <w:t xml:space="preserve">Hippolytus of Portus (222-235/236 A.D.) </w:t>
      </w:r>
      <w:r>
        <w:t>“</w:t>
      </w:r>
      <w:r w:rsidRPr="00B2347F">
        <w:t>There be three things which I cannot understand, and the fourth I know not: the tracks of an eagle flying,</w:t>
      </w:r>
      <w:r>
        <w:t>”</w:t>
      </w:r>
      <w:r w:rsidRPr="00B2347F">
        <w:t xml:space="preserve"> i.e., Christ</w:t>
      </w:r>
      <w:r>
        <w:t>’</w:t>
      </w:r>
      <w:r w:rsidRPr="00B2347F">
        <w:t xml:space="preserve">s ascension; </w:t>
      </w:r>
      <w:r>
        <w:t>“</w:t>
      </w:r>
      <w:r w:rsidRPr="00B2347F">
        <w:t>and the ways of a serpent upon a rock,</w:t>
      </w:r>
      <w:r>
        <w:t>”</w:t>
      </w:r>
      <w:r w:rsidRPr="00B2347F">
        <w:t xml:space="preserve"> i.e., that the devil did not find a trace of sin in the body of Christ;</w:t>
      </w:r>
      <w:r>
        <w:t>”</w:t>
      </w:r>
      <w:r w:rsidRPr="00B2347F">
        <w:t xml:space="preserve"> </w:t>
      </w:r>
      <w:r w:rsidRPr="00B2347F">
        <w:rPr>
          <w:i/>
        </w:rPr>
        <w:t>Commentary on Proverbs</w:t>
      </w:r>
      <w:r w:rsidRPr="00B2347F">
        <w:t xml:space="preserve"> p.174</w:t>
      </w:r>
    </w:p>
    <w:p w14:paraId="1735608F" w14:textId="77777777" w:rsidR="00710DAC" w:rsidRPr="00B2347F" w:rsidRDefault="00710DAC" w:rsidP="00710DAC">
      <w:pPr>
        <w:ind w:left="288" w:hanging="288"/>
      </w:pPr>
      <w:r w:rsidRPr="00B2347F">
        <w:t xml:space="preserve">Hippolytus of Portus (222-235/236 A.D.) </w:t>
      </w:r>
      <w:r>
        <w:t>“</w:t>
      </w:r>
      <w:r w:rsidRPr="00B2347F">
        <w:t>For as in the ark of Noah the love of God toward man is signified by the dove, so also now the Spirit, descending in the form of a dove, bearing as it were the fruit of the olive, rested on Him to whom the witness was borne.</w:t>
      </w:r>
      <w:r>
        <w:t>”</w:t>
      </w:r>
      <w:r w:rsidRPr="00B2347F">
        <w:t xml:space="preserve"> </w:t>
      </w:r>
      <w:r w:rsidRPr="00B2347F">
        <w:rPr>
          <w:i/>
        </w:rPr>
        <w:t>Discourse on the Holy Theophany</w:t>
      </w:r>
      <w:r w:rsidRPr="00B2347F">
        <w:t xml:space="preserve"> ch.7 p.236</w:t>
      </w:r>
    </w:p>
    <w:p w14:paraId="75C5FB34" w14:textId="77777777" w:rsidR="00710DAC" w:rsidRPr="00B2347F" w:rsidRDefault="00710DAC" w:rsidP="00710DAC">
      <w:pPr>
        <w:ind w:left="288" w:hanging="288"/>
      </w:pPr>
      <w:r>
        <w:rPr>
          <w:b/>
        </w:rPr>
        <w:t>Theodotus the probable Montanist</w:t>
      </w:r>
      <w:r w:rsidRPr="00B2347F">
        <w:t xml:space="preserve"> (ca.240 A.D.) </w:t>
      </w:r>
      <w:r>
        <w:t>“</w:t>
      </w:r>
      <w:r w:rsidRPr="00B2347F">
        <w:t>We must, then, search the Scriptures accurately, since they are admitted to be expressed in parables, and from the names run out the thoughts which the Holy Spirit, propounding respecting things, teaches by imprinting His mind, so to speak, on the expressions</w:t>
      </w:r>
      <w:r>
        <w:t>”</w:t>
      </w:r>
      <w:r w:rsidRPr="00B2347F">
        <w:t xml:space="preserve"> </w:t>
      </w:r>
      <w:r w:rsidRPr="00B2347F">
        <w:rPr>
          <w:i/>
        </w:rPr>
        <w:t>Excepts from Theodotus</w:t>
      </w:r>
      <w:r w:rsidRPr="00B2347F">
        <w:t xml:space="preserve"> ch.32 p.47</w:t>
      </w:r>
    </w:p>
    <w:p w14:paraId="4742EF01" w14:textId="77777777" w:rsidR="00710DAC" w:rsidRPr="00B2347F" w:rsidRDefault="00710DAC" w:rsidP="00710DAC">
      <w:pPr>
        <w:ind w:left="288" w:hanging="288"/>
      </w:pPr>
      <w:r w:rsidRPr="00B2347F">
        <w:rPr>
          <w:b/>
        </w:rPr>
        <w:t>Origen</w:t>
      </w:r>
      <w:r w:rsidRPr="00B2347F">
        <w:t xml:space="preserve"> (c.227-240 A.D.) </w:t>
      </w:r>
      <w:r>
        <w:t>“</w:t>
      </w:r>
      <w:r w:rsidRPr="00B2347F">
        <w:t>Some students do not take anything at all out of the statement that the Savior is the Word; and it is important for us to assure ourselves that we are not chargeable with caprice in fixing our attention on that notion. If it admits of being taken in a metaphorical sense we ought not to take it literally.</w:t>
      </w:r>
      <w:r>
        <w:t>”</w:t>
      </w:r>
      <w:r w:rsidRPr="00B2347F">
        <w:t xml:space="preserve"> </w:t>
      </w:r>
      <w:r w:rsidRPr="00B2347F">
        <w:rPr>
          <w:i/>
        </w:rPr>
        <w:t>Origen</w:t>
      </w:r>
      <w:r>
        <w:rPr>
          <w:i/>
        </w:rPr>
        <w:t>’</w:t>
      </w:r>
      <w:r w:rsidRPr="00B2347F">
        <w:rPr>
          <w:i/>
        </w:rPr>
        <w:t>s Comentary on John</w:t>
      </w:r>
      <w:r w:rsidRPr="00B2347F">
        <w:t xml:space="preserve"> book 1 ch.24 p.312</w:t>
      </w:r>
    </w:p>
    <w:p w14:paraId="6DD7CF9A" w14:textId="77777777" w:rsidR="00710DAC" w:rsidRPr="00B2347F" w:rsidRDefault="00710DAC" w:rsidP="00710DAC">
      <w:pPr>
        <w:ind w:left="288" w:hanging="288"/>
      </w:pPr>
      <w:r w:rsidRPr="00B2347F">
        <w:t xml:space="preserve">Origen (240-254 A.D.) mentions how some things in the Bible, such as Galatians 4:21,22,24 are allegories. </w:t>
      </w:r>
      <w:r w:rsidRPr="00B2347F">
        <w:rPr>
          <w:i/>
        </w:rPr>
        <w:t>Origen Against Celsus</w:t>
      </w:r>
      <w:r w:rsidRPr="00B2347F">
        <w:t xml:space="preserve"> book 2 ch.3 p.430</w:t>
      </w:r>
    </w:p>
    <w:p w14:paraId="0B4449C6" w14:textId="77777777" w:rsidR="00710DAC" w:rsidRPr="00B2347F" w:rsidRDefault="00710DAC" w:rsidP="00710DAC">
      <w:pPr>
        <w:ind w:left="288" w:hanging="288"/>
      </w:pPr>
      <w:r w:rsidRPr="00B2347F">
        <w:t>Origen (233/234 A.D.)</w:t>
      </w:r>
      <w:r>
        <w:t xml:space="preserve"> uses allegory to interpret the Bible.</w:t>
      </w:r>
      <w:r w:rsidRPr="00B2347F">
        <w:t xml:space="preserve"> </w:t>
      </w:r>
      <w:r w:rsidRPr="00B2347F">
        <w:rPr>
          <w:i/>
        </w:rPr>
        <w:t>Origen On Prayer</w:t>
      </w:r>
      <w:r w:rsidRPr="00B2347F">
        <w:t xml:space="preserve"> ch.</w:t>
      </w:r>
      <w:r>
        <w:t>16.2 p.61. See also ibid ch.26.4 p.89</w:t>
      </w:r>
      <w:r w:rsidR="00C356C0">
        <w:t>, 27.9 p.99 and 27.10 p.99</w:t>
      </w:r>
      <w:r>
        <w:t>.</w:t>
      </w:r>
    </w:p>
    <w:p w14:paraId="55CEEA19" w14:textId="77777777" w:rsidR="00710DAC" w:rsidRDefault="00710DAC" w:rsidP="00710DAC">
      <w:pPr>
        <w:ind w:left="288" w:hanging="288"/>
      </w:pPr>
      <w:r w:rsidRPr="00B2347F">
        <w:rPr>
          <w:b/>
        </w:rPr>
        <w:t>Novatian</w:t>
      </w:r>
      <w:r w:rsidRPr="00B2347F">
        <w:t xml:space="preserve"> (250/4-256/7 A.D.) (implied) says that the Old Testament command not to eat camel means that it condemns life crooked with crimes. </w:t>
      </w:r>
      <w:r w:rsidRPr="00B2347F">
        <w:rPr>
          <w:i/>
        </w:rPr>
        <w:t>On the Jewish Meats</w:t>
      </w:r>
      <w:r w:rsidRPr="00B2347F">
        <w:t xml:space="preserve"> ch.3 p.647</w:t>
      </w:r>
    </w:p>
    <w:p w14:paraId="7DF7B19F" w14:textId="77777777" w:rsidR="001E7788" w:rsidRPr="001E7788" w:rsidRDefault="001E7788" w:rsidP="00710DAC">
      <w:pPr>
        <w:ind w:left="288" w:hanging="288"/>
        <w:rPr>
          <w:szCs w:val="24"/>
        </w:rPr>
      </w:pPr>
      <w:r w:rsidRPr="001E7788">
        <w:rPr>
          <w:b/>
          <w:i/>
          <w:szCs w:val="24"/>
        </w:rPr>
        <w:t>Treatise Against Novatian</w:t>
      </w:r>
      <w:r w:rsidRPr="001E7788">
        <w:rPr>
          <w:szCs w:val="24"/>
        </w:rPr>
        <w:t xml:space="preserve"> (</w:t>
      </w:r>
      <w:r w:rsidRPr="00B2347F">
        <w:rPr>
          <w:szCs w:val="24"/>
        </w:rPr>
        <w:t>250/4-256/7 A.D.</w:t>
      </w:r>
      <w:r w:rsidRPr="001E7788">
        <w:rPr>
          <w:szCs w:val="24"/>
        </w:rPr>
        <w:t>) ch.3 p.</w:t>
      </w:r>
      <w:r>
        <w:rPr>
          <w:szCs w:val="24"/>
        </w:rPr>
        <w:t>658</w:t>
      </w:r>
      <w:r w:rsidRPr="001E7788">
        <w:rPr>
          <w:szCs w:val="24"/>
        </w:rPr>
        <w:t xml:space="preserve"> “</w:t>
      </w:r>
      <w:r w:rsidRPr="001E7788">
        <w:rPr>
          <w:rFonts w:cs="Consolas"/>
          <w:szCs w:val="24"/>
          <w:highlight w:val="white"/>
        </w:rPr>
        <w:t>That is, that that same Trinity which operated figuratively in Noah's days through the dove, now operates in the Church spiritually through the disciples.</w:t>
      </w:r>
      <w:r w:rsidRPr="001E7788">
        <w:rPr>
          <w:szCs w:val="24"/>
        </w:rPr>
        <w:t>”</w:t>
      </w:r>
    </w:p>
    <w:p w14:paraId="22661A39" w14:textId="77777777" w:rsidR="00710DAC" w:rsidRPr="00B2347F" w:rsidRDefault="00710DAC" w:rsidP="00710DAC">
      <w:pPr>
        <w:ind w:left="288" w:hanging="288"/>
      </w:pPr>
      <w:r w:rsidRPr="00B2347F">
        <w:rPr>
          <w:b/>
        </w:rPr>
        <w:t>Firmilian</w:t>
      </w:r>
      <w:r w:rsidRPr="00B2347F">
        <w:t xml:space="preserve"> (250-251 A.D.) (implied) says that abstaining from strange water (in Proverbs 9:19 LXX) refers to baptism. </w:t>
      </w:r>
      <w:r w:rsidRPr="00B2347F">
        <w:rPr>
          <w:i/>
        </w:rPr>
        <w:t>Epistles of Cyprian</w:t>
      </w:r>
      <w:r w:rsidRPr="00B2347F">
        <w:t xml:space="preserve"> Letter 74 ch.23 p.396</w:t>
      </w:r>
    </w:p>
    <w:p w14:paraId="4208C11E" w14:textId="77777777" w:rsidR="00710DAC" w:rsidRPr="00B2347F" w:rsidRDefault="00710DAC" w:rsidP="00710DAC">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over-allegorizes part of the gospel accounts in his </w:t>
      </w:r>
      <w:r w:rsidRPr="00B2347F">
        <w:rPr>
          <w:i/>
        </w:rPr>
        <w:t>Commentary on the Gospel According to Luke</w:t>
      </w:r>
      <w:r w:rsidRPr="00B2347F">
        <w:t xml:space="preserve"> ch.44 p.115</w:t>
      </w:r>
    </w:p>
    <w:p w14:paraId="64E56F84" w14:textId="77777777" w:rsidR="00710DAC" w:rsidRPr="00B2347F" w:rsidRDefault="00710DAC" w:rsidP="00710DAC">
      <w:pPr>
        <w:autoSpaceDE w:val="0"/>
        <w:autoSpaceDN w:val="0"/>
        <w:adjustRightInd w:val="0"/>
        <w:ind w:left="288" w:hanging="288"/>
      </w:pPr>
      <w:r w:rsidRPr="00B2347F">
        <w:rPr>
          <w:b/>
        </w:rPr>
        <w:t>Adamantius</w:t>
      </w:r>
      <w:r w:rsidRPr="00B2347F">
        <w:t xml:space="preserve"> (c.300 A.D.) (implied) </w:t>
      </w:r>
      <w:r>
        <w:t>“</w:t>
      </w:r>
      <w:r w:rsidRPr="00B2347F">
        <w:t>After he had been deprived of his cloak by his brothers, Joseph not only parted with his tunic (in harmony with what is written it the Gospel), but also provided corn, and, in time of famine, food and a very large sum of money.</w:t>
      </w:r>
      <w:r>
        <w:t>”</w:t>
      </w:r>
      <w:r w:rsidRPr="00B2347F">
        <w:t xml:space="preserve"> </w:t>
      </w:r>
      <w:r w:rsidRPr="00B2347F">
        <w:rPr>
          <w:i/>
        </w:rPr>
        <w:t>Dialogue on the True Faith</w:t>
      </w:r>
      <w:r w:rsidRPr="00B2347F">
        <w:t xml:space="preserve"> first part ch.e18 p.61.</w:t>
      </w:r>
    </w:p>
    <w:p w14:paraId="50F41011" w14:textId="77777777" w:rsidR="00710DAC" w:rsidRPr="00B2347F" w:rsidRDefault="00710DAC" w:rsidP="00710DAC">
      <w:pPr>
        <w:ind w:left="288" w:hanging="288"/>
      </w:pPr>
      <w:r w:rsidRPr="00B2347F">
        <w:rPr>
          <w:b/>
        </w:rPr>
        <w:t>Victorinus of Petau</w:t>
      </w:r>
      <w:r w:rsidRPr="00B2347F">
        <w:t xml:space="preserve"> (martyred 304 A.D.) (implied) </w:t>
      </w:r>
      <w:r>
        <w:t>“</w:t>
      </w:r>
      <w:r w:rsidRPr="00B2347F">
        <w:t>On the fourth day He made two lights in the heaven, the greater and the lesser, that the one might rule over the day, the other over the night,</w:t>
      </w:r>
      <w:r>
        <w:t>”</w:t>
      </w:r>
      <w:r w:rsidRPr="00B2347F">
        <w:t xml:space="preserve"> - </w:t>
      </w:r>
      <w:r w:rsidRPr="00B2347F">
        <w:rPr>
          <w:i/>
        </w:rPr>
        <w:t>the lights of</w:t>
      </w:r>
      <w:r w:rsidRPr="00B2347F">
        <w:t xml:space="preserve"> the sun and moon and He placed the rest of the stars in heaven, that they might shine upon the earth, and by their positions distinguish the seasons, and years, and months, and days, and hours. Now is manifested the reason of the truth why the fourth day is called the Tetras, why we fast even to the ninth hour, or even to the evening, or why there should be a passing over even to the next day. 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The man Christ Jesus, the originator of these things whereof we have above spoken, was taken prisoner by wicked hands, by a quaternion </w:t>
      </w:r>
      <w:r w:rsidRPr="00B2347F">
        <w:rPr>
          <w:i/>
        </w:rPr>
        <w:t>of soldiers</w:t>
      </w:r>
      <w:r w:rsidRPr="00B2347F">
        <w:t xml:space="preserve">. Therefore on account of His captivity by a quaternion, on account of the majesty of His works,-that the seasons also, wholesome to humanity, joyful for the harvests, tranquil for the tempests, may roll on,-therefore we make </w:t>
      </w:r>
      <w:r w:rsidRPr="00B2347F">
        <w:rPr>
          <w:i/>
        </w:rPr>
        <w:t>the fourth day</w:t>
      </w:r>
      <w:r w:rsidRPr="00B2347F">
        <w:t xml:space="preserve"> a station or a supernumerary fast. </w:t>
      </w:r>
      <w:r w:rsidRPr="00B2347F">
        <w:rPr>
          <w:i/>
        </w:rPr>
        <w:t>Victorinus On the Creation of the World</w:t>
      </w:r>
      <w:r w:rsidRPr="00B2347F">
        <w:t xml:space="preserve"> p.341</w:t>
      </w:r>
    </w:p>
    <w:p w14:paraId="3E193258" w14:textId="77777777" w:rsidR="00710DAC" w:rsidRPr="00B2347F" w:rsidRDefault="00710DAC" w:rsidP="00710DAC">
      <w:pPr>
        <w:ind w:left="288" w:hanging="288"/>
      </w:pPr>
      <w:r w:rsidRPr="00B2347F">
        <w:rPr>
          <w:b/>
        </w:rPr>
        <w:t>Methodius</w:t>
      </w:r>
      <w:r w:rsidRPr="00B2347F">
        <w:t xml:space="preserve"> (270-311/312 A.D.) discusses how Eve being </w:t>
      </w:r>
      <w:r>
        <w:t>“</w:t>
      </w:r>
      <w:r w:rsidRPr="00B2347F">
        <w:t>bone of my bones and flesh of my flesh</w:t>
      </w:r>
      <w:r>
        <w:t>”</w:t>
      </w:r>
      <w:r w:rsidRPr="00B2347F">
        <w:t xml:space="preserve"> is an allegory of the Lord and His church. </w:t>
      </w:r>
      <w:r w:rsidRPr="00B2347F">
        <w:rPr>
          <w:i/>
        </w:rPr>
        <w:t>Banquet of the Ten Virgins</w:t>
      </w:r>
      <w:r w:rsidRPr="00B2347F">
        <w:t xml:space="preserve"> discourse 3 ch.1 p.316-317. See also </w:t>
      </w:r>
      <w:r w:rsidRPr="00B2347F">
        <w:rPr>
          <w:i/>
        </w:rPr>
        <w:t>Banquet of the Ten Virgins</w:t>
      </w:r>
      <w:r w:rsidRPr="00B2347F">
        <w:t xml:space="preserve"> discourse 9 ch.1 p.345 for a discussion of the Passover and Christ.</w:t>
      </w:r>
    </w:p>
    <w:p w14:paraId="67AD2F76" w14:textId="77777777" w:rsidR="00710DAC" w:rsidRPr="00B2347F" w:rsidRDefault="00710DAC" w:rsidP="00710DAC">
      <w:pPr>
        <w:ind w:left="288" w:hanging="288"/>
      </w:pPr>
      <w:r w:rsidRPr="00B2347F">
        <w:rPr>
          <w:b/>
        </w:rPr>
        <w:t>Lactantius</w:t>
      </w:r>
      <w:r w:rsidRPr="00B2347F">
        <w:t xml:space="preserve"> (c.303-320/325 A.D.) says the Passover lamb </w:t>
      </w:r>
      <w:r>
        <w:t>“</w:t>
      </w:r>
      <w:r w:rsidRPr="00B2347F">
        <w:t>was an image of things to come. For Christ was the white lamb without spot</w:t>
      </w:r>
      <w:r>
        <w:t>”</w:t>
      </w:r>
      <w:r w:rsidRPr="00B2347F">
        <w:t xml:space="preserve"> and mentions the slaying of the Passover lamb is a figure of the passion. </w:t>
      </w:r>
      <w:r w:rsidRPr="00B2347F">
        <w:rPr>
          <w:i/>
        </w:rPr>
        <w:t>The Divine Institutes</w:t>
      </w:r>
      <w:r w:rsidRPr="00B2347F">
        <w:t xml:space="preserve"> book 4 ch.26 p.129.</w:t>
      </w:r>
    </w:p>
    <w:p w14:paraId="7A02A55E" w14:textId="77777777" w:rsidR="00710DAC" w:rsidRDefault="00710DAC" w:rsidP="00710DAC">
      <w:pPr>
        <w:ind w:left="288" w:hanging="288"/>
      </w:pPr>
      <w:r w:rsidRPr="00267B1A">
        <w:rPr>
          <w:b/>
        </w:rPr>
        <w:t xml:space="preserve">Eusebius of </w:t>
      </w:r>
      <w:smartTag w:uri="urn:schemas-microsoft-com:office:smarttags" w:element="place">
        <w:r w:rsidRPr="00267B1A">
          <w:rPr>
            <w:b/>
          </w:rPr>
          <w:t>Caesarea</w:t>
        </w:r>
      </w:smartTag>
      <w:r>
        <w:t xml:space="preserve"> </w:t>
      </w:r>
      <w:r w:rsidRPr="00D17C89">
        <w:t>(</w:t>
      </w:r>
      <w:r>
        <w:t>318-325 A.D.</w:t>
      </w:r>
      <w:r w:rsidRPr="00D17C89">
        <w:t>) says that some of the things Moses built were allegories with the true meaning fulfilled in Christ.</w:t>
      </w:r>
      <w:r>
        <w:t xml:space="preserve"> </w:t>
      </w:r>
      <w:r w:rsidRPr="00267B1A">
        <w:rPr>
          <w:i/>
        </w:rPr>
        <w:t>Eusebius</w:t>
      </w:r>
      <w:r>
        <w:rPr>
          <w:i/>
        </w:rPr>
        <w:t>’</w:t>
      </w:r>
      <w:r w:rsidRPr="00267B1A">
        <w:rPr>
          <w:i/>
        </w:rPr>
        <w:t xml:space="preserve"> Ecclesiastical History</w:t>
      </w:r>
      <w:r w:rsidRPr="00267B1A">
        <w:t xml:space="preserve"> </w:t>
      </w:r>
      <w:r w:rsidRPr="00D17C89">
        <w:t>book 1 ch.3 p.85</w:t>
      </w:r>
    </w:p>
    <w:p w14:paraId="528F0FBE" w14:textId="77777777" w:rsidR="00710DAC" w:rsidRPr="00B2347F" w:rsidRDefault="00710DAC" w:rsidP="00710DAC"/>
    <w:p w14:paraId="555BCAF5" w14:textId="77777777" w:rsidR="00710DAC" w:rsidRPr="00B2347F" w:rsidRDefault="00710DAC" w:rsidP="00710DAC">
      <w:pPr>
        <w:rPr>
          <w:b/>
          <w:u w:val="single"/>
        </w:rPr>
      </w:pPr>
      <w:r w:rsidRPr="00B2347F">
        <w:rPr>
          <w:b/>
          <w:u w:val="single"/>
        </w:rPr>
        <w:t>Among heretics</w:t>
      </w:r>
    </w:p>
    <w:p w14:paraId="3D85F82A" w14:textId="77777777" w:rsidR="00710DAC" w:rsidRPr="00B2347F" w:rsidRDefault="00710DAC" w:rsidP="00710DAC">
      <w:pPr>
        <w:ind w:left="288" w:hanging="288"/>
      </w:pPr>
      <w:r w:rsidRPr="00B2347F">
        <w:rPr>
          <w:b/>
        </w:rPr>
        <w:t>Mani</w:t>
      </w:r>
      <w:r w:rsidRPr="00B2347F">
        <w:t xml:space="preserve"> (262-278 A.D.) said that a parable had a figure of souls. </w:t>
      </w:r>
      <w:r w:rsidRPr="00B2347F">
        <w:rPr>
          <w:i/>
        </w:rPr>
        <w:t>Disputation with Manes</w:t>
      </w:r>
      <w:r w:rsidRPr="00B2347F">
        <w:t xml:space="preserve"> ch.25 p.198</w:t>
      </w:r>
    </w:p>
    <w:p w14:paraId="578E30F5" w14:textId="77777777" w:rsidR="00710DAC" w:rsidRPr="00B2347F" w:rsidRDefault="00710DAC" w:rsidP="00710DAC">
      <w:pPr>
        <w:ind w:left="288" w:hanging="288"/>
      </w:pPr>
      <w:r w:rsidRPr="00B2347F">
        <w:rPr>
          <w:b/>
        </w:rPr>
        <w:t xml:space="preserve">m </w:t>
      </w:r>
      <w:r w:rsidRPr="00B2347F">
        <w:t xml:space="preserve">Marcionite heretic </w:t>
      </w:r>
      <w:r w:rsidRPr="00B2347F">
        <w:rPr>
          <w:b/>
        </w:rPr>
        <w:t>Megethius</w:t>
      </w:r>
      <w:r w:rsidRPr="00B2347F">
        <w:t xml:space="preserve"> (c.300 A.D.) a self-labeled follower of Marcion, in his debate with Adamantius first says that scripture should be understood in a literal, not spiritual sense. Then he says it should be in a spiritual sense. </w:t>
      </w:r>
      <w:r w:rsidRPr="00B2347F">
        <w:rPr>
          <w:i/>
        </w:rPr>
        <w:t>Dialogue on the True Faith</w:t>
      </w:r>
      <w:r w:rsidRPr="00B2347F">
        <w:t xml:space="preserve"> first part ch.7 p.44, then ch.7 p.45</w:t>
      </w:r>
    </w:p>
    <w:p w14:paraId="04F90EB5" w14:textId="77777777" w:rsidR="00710DAC" w:rsidRPr="00B2347F" w:rsidRDefault="00710DAC" w:rsidP="00710DAC">
      <w:pPr>
        <w:ind w:left="288" w:hanging="288"/>
      </w:pPr>
      <w:r w:rsidRPr="00B2347F">
        <w:t xml:space="preserve">The Ebionite </w:t>
      </w:r>
      <w:r w:rsidRPr="00B2347F">
        <w:rPr>
          <w:b/>
          <w:i/>
        </w:rPr>
        <w:t>Clementine Homilies</w:t>
      </w:r>
      <w:r w:rsidRPr="00B2347F">
        <w:t xml:space="preserve"> (-188 A.D.- uncertain date) homily 2 ch.16 p.231 says that Noah</w:t>
      </w:r>
      <w:r>
        <w:t>’</w:t>
      </w:r>
      <w:r w:rsidRPr="00B2347F">
        <w:t>s raven and dove symbolized two forms of spirits.</w:t>
      </w:r>
    </w:p>
    <w:p w14:paraId="61B5F837" w14:textId="77777777" w:rsidR="00710DAC" w:rsidRPr="00B2347F" w:rsidRDefault="00710DAC" w:rsidP="00710DAC"/>
    <w:p w14:paraId="1D00343E" w14:textId="0A83A3CF" w:rsidR="00710DAC" w:rsidRPr="00B2347F" w:rsidRDefault="00C255F9" w:rsidP="00710DAC">
      <w:pPr>
        <w:pStyle w:val="Heading2"/>
      </w:pPr>
      <w:bookmarkStart w:id="80" w:name="_Toc58617150"/>
      <w:bookmarkStart w:id="81" w:name="_Toc62978580"/>
      <w:bookmarkStart w:id="82" w:name="_Toc126171014"/>
      <w:bookmarkStart w:id="83" w:name="_Toc161079137"/>
      <w:bookmarkEnd w:id="78"/>
      <w:r>
        <w:t>Sc</w:t>
      </w:r>
      <w:r w:rsidR="00710DAC">
        <w:t>17</w:t>
      </w:r>
      <w:r w:rsidR="00710DAC" w:rsidRPr="00B2347F">
        <w:t>. Lion both good and bad in scripture</w:t>
      </w:r>
      <w:bookmarkEnd w:id="80"/>
      <w:bookmarkEnd w:id="81"/>
      <w:bookmarkEnd w:id="82"/>
      <w:bookmarkEnd w:id="83"/>
    </w:p>
    <w:p w14:paraId="2BE0F555" w14:textId="77777777" w:rsidR="00710DAC" w:rsidRPr="00B2347F" w:rsidRDefault="00710DAC" w:rsidP="00710DAC"/>
    <w:p w14:paraId="70308A4E" w14:textId="77777777" w:rsidR="00710DAC" w:rsidRPr="00B2347F" w:rsidRDefault="00710DAC" w:rsidP="00710DAC">
      <w:r w:rsidRPr="00B2347F">
        <w:t>Good: Revelation 5:5</w:t>
      </w:r>
    </w:p>
    <w:p w14:paraId="1136B6AB" w14:textId="77777777" w:rsidR="00710DAC" w:rsidRPr="00B2347F" w:rsidRDefault="00710DAC" w:rsidP="00710DAC">
      <w:r w:rsidRPr="00B2347F">
        <w:t>Bad: 1 Peter 5:8</w:t>
      </w:r>
    </w:p>
    <w:p w14:paraId="7B0A79FC" w14:textId="77777777" w:rsidR="00710DAC" w:rsidRPr="00B2347F" w:rsidRDefault="00710DAC" w:rsidP="00710DAC"/>
    <w:p w14:paraId="5BF6BDC5" w14:textId="77777777" w:rsidR="00710DAC" w:rsidRPr="00B2347F" w:rsidRDefault="00710DAC" w:rsidP="00710DAC">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smartTag w:uri="urn:schemas-microsoft-com:office:smarttags" w:element="place">
        <w:smartTag w:uri="urn:schemas-microsoft-com:office:smarttags" w:element="country-region">
          <w:r w:rsidRPr="00B2347F">
            <w:rPr>
              <w:rFonts w:cs="Consolas"/>
              <w:szCs w:val="24"/>
              <w:highlight w:val="white"/>
            </w:rPr>
            <w:t>Judah</w:t>
          </w:r>
        </w:smartTag>
      </w:smartTag>
      <w:r w:rsidRPr="00B2347F">
        <w:rPr>
          <w:rFonts w:cs="Consolas"/>
          <w:szCs w:val="24"/>
          <w:highlight w:val="white"/>
        </w:rPr>
        <w:t xml:space="preserve"> is a lion</w:t>
      </w:r>
      <w:r>
        <w:rPr>
          <w:rFonts w:cs="Consolas"/>
          <w:szCs w:val="24"/>
          <w:highlight w:val="white"/>
        </w:rPr>
        <w:t>’</w:t>
      </w:r>
      <w:r w:rsidRPr="00B2347F">
        <w:rPr>
          <w:rFonts w:cs="Consolas"/>
          <w:szCs w:val="24"/>
          <w:highlight w:val="white"/>
        </w:rPr>
        <w:t>s whelp; from the germ, my son, thou art sprung up. Reclining, he lay down like a lion, and like [a lion</w:t>
      </w:r>
      <w:r>
        <w:rPr>
          <w:rFonts w:cs="Consolas"/>
          <w:szCs w:val="24"/>
          <w:highlight w:val="white"/>
        </w:rPr>
        <w:t>’</w:t>
      </w:r>
      <w:r w:rsidRPr="00B2347F">
        <w:rPr>
          <w:rFonts w:cs="Consolas"/>
          <w:szCs w:val="24"/>
          <w:highlight w:val="white"/>
        </w:rPr>
        <w:t xml:space="preserve">s] whelp: who shall raise him up? A ruler shall not depart from </w:t>
      </w:r>
      <w:smartTag w:uri="urn:schemas-microsoft-com:office:smarttags" w:element="place">
        <w:smartTag w:uri="urn:schemas-microsoft-com:office:smarttags" w:element="country-region">
          <w:r w:rsidRPr="00B2347F">
            <w:rPr>
              <w:rFonts w:cs="Consolas"/>
              <w:szCs w:val="24"/>
              <w:highlight w:val="white"/>
            </w:rPr>
            <w:t>Judah</w:t>
          </w:r>
        </w:smartTag>
      </w:smartTag>
      <w:r w:rsidRPr="00B2347F">
        <w:rPr>
          <w:rFonts w:cs="Consolas"/>
          <w:szCs w:val="24"/>
          <w:highlight w:val="white"/>
        </w:rPr>
        <w:t>, or a leader from his thighs, until that which is laid up in store for him shall come; and he shall be the desire of nations, binding his foal to the vine, and the foal of his ass to the tendril of the vine.</w:t>
      </w:r>
      <w:r>
        <w:rPr>
          <w:szCs w:val="24"/>
        </w:rPr>
        <w:t>”</w:t>
      </w:r>
      <w:r w:rsidRPr="00B2347F">
        <w:rPr>
          <w:szCs w:val="24"/>
        </w:rPr>
        <w:t xml:space="preserve"> </w:t>
      </w:r>
      <w:r w:rsidRPr="00B2347F">
        <w:rPr>
          <w:i/>
          <w:szCs w:val="24"/>
        </w:rPr>
        <w:t>Dialogue with Trypho the Jew</w:t>
      </w:r>
      <w:r w:rsidRPr="00B2347F">
        <w:rPr>
          <w:szCs w:val="24"/>
        </w:rPr>
        <w:t xml:space="preserve"> ch.52 p.221</w:t>
      </w:r>
    </w:p>
    <w:p w14:paraId="23DB06E9" w14:textId="77777777" w:rsidR="00710DAC" w:rsidRDefault="00710DAC" w:rsidP="00710DAC">
      <w:pPr>
        <w:autoSpaceDE w:val="0"/>
        <w:autoSpaceDN w:val="0"/>
        <w:adjustRightInd w:val="0"/>
        <w:ind w:left="288" w:hanging="288"/>
        <w:rPr>
          <w:szCs w:val="24"/>
        </w:rPr>
      </w:pPr>
      <w:r w:rsidRPr="00B2347F">
        <w:rPr>
          <w:szCs w:val="24"/>
        </w:rPr>
        <w:t xml:space="preserve">Justin Martyr (c.138-165 A.D.) </w:t>
      </w:r>
      <w:r>
        <w:rPr>
          <w:szCs w:val="24"/>
        </w:rPr>
        <w:t>“</w:t>
      </w:r>
      <w:r w:rsidRPr="00B2347F">
        <w:rPr>
          <w:rFonts w:cs="Consolas"/>
          <w:szCs w:val="24"/>
          <w:highlight w:val="white"/>
        </w:rPr>
        <w:t>Or He meant the devil by the lion roaring against Him: whom Moses calls the serpent, but in Job and Zechariah he is called the devil, and by Jesus is addressed as Satan, showing that a compounded name was acquired by him from the deeds which he performed.</w:t>
      </w:r>
      <w:r>
        <w:rPr>
          <w:szCs w:val="24"/>
        </w:rPr>
        <w:t>”</w:t>
      </w:r>
      <w:r w:rsidRPr="00B2347F">
        <w:rPr>
          <w:szCs w:val="24"/>
        </w:rPr>
        <w:t xml:space="preserve"> </w:t>
      </w:r>
      <w:r w:rsidRPr="00B2347F">
        <w:rPr>
          <w:i/>
          <w:szCs w:val="24"/>
        </w:rPr>
        <w:t>Dialogue with Trypho the Jew</w:t>
      </w:r>
      <w:r w:rsidRPr="00B2347F">
        <w:rPr>
          <w:szCs w:val="24"/>
        </w:rPr>
        <w:t xml:space="preserve"> ch.103 p.251</w:t>
      </w:r>
    </w:p>
    <w:p w14:paraId="24A4D20B" w14:textId="77777777" w:rsidR="00710DAC" w:rsidRPr="00B2347F" w:rsidRDefault="00710DAC" w:rsidP="00710DAC">
      <w:pPr>
        <w:autoSpaceDE w:val="0"/>
        <w:autoSpaceDN w:val="0"/>
        <w:adjustRightInd w:val="0"/>
        <w:ind w:left="288" w:hanging="288"/>
        <w:rPr>
          <w:szCs w:val="24"/>
        </w:rPr>
      </w:pPr>
      <w:r>
        <w:rPr>
          <w:szCs w:val="24"/>
        </w:rPr>
        <w:t xml:space="preserve">Justin Martyr (c.138-165 A.D.) “They opened their mouth upon me like a roaring lion,’ designates him who was then king of the Jew, and was called Herod, a successor of the Herod who, when Christ was born, slew all the infants in </w:t>
      </w:r>
      <w:smartTag w:uri="urn:schemas-microsoft-com:office:smarttags" w:element="place">
        <w:smartTag w:uri="urn:schemas-microsoft-com:office:smarttags" w:element="City">
          <w:r>
            <w:rPr>
              <w:szCs w:val="24"/>
            </w:rPr>
            <w:t>Bethlehem</w:t>
          </w:r>
        </w:smartTag>
      </w:smartTag>
      <w:r>
        <w:rPr>
          <w:szCs w:val="24"/>
        </w:rPr>
        <w:t xml:space="preserve"> born about the same sime,” </w:t>
      </w:r>
      <w:r w:rsidRPr="00E55E45">
        <w:rPr>
          <w:i/>
          <w:szCs w:val="24"/>
        </w:rPr>
        <w:t>Dialogue with Trypho, a Jew</w:t>
      </w:r>
      <w:r>
        <w:rPr>
          <w:szCs w:val="24"/>
        </w:rPr>
        <w:t xml:space="preserve"> ch.103 p.250-251</w:t>
      </w:r>
    </w:p>
    <w:p w14:paraId="621AA8B7" w14:textId="77777777" w:rsidR="00710DAC" w:rsidRPr="00B2347F" w:rsidRDefault="00710DAC" w:rsidP="00710DAC">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Now, as our Lord Jesus Christ, who is also God, was prophesied of under the figure of a lion, on account of His royalty and glory, in the same way have the Scriptures also aforetime spoken of Antichrist as a lion, on account of his tyranny and violence.</w:t>
      </w:r>
      <w:r>
        <w:rPr>
          <w:szCs w:val="24"/>
        </w:rPr>
        <w:t>”</w:t>
      </w:r>
      <w:r w:rsidRPr="00B2347F">
        <w:rPr>
          <w:szCs w:val="24"/>
        </w:rPr>
        <w:t xml:space="preserve"> </w:t>
      </w:r>
      <w:r w:rsidRPr="00B2347F">
        <w:rPr>
          <w:i/>
          <w:szCs w:val="24"/>
        </w:rPr>
        <w:t>Treatise on Christ and Antichrist</w:t>
      </w:r>
      <w:r w:rsidRPr="00B2347F">
        <w:rPr>
          <w:szCs w:val="24"/>
        </w:rPr>
        <w:t xml:space="preserve"> ch.6 p.206</w:t>
      </w:r>
    </w:p>
    <w:p w14:paraId="33C76194" w14:textId="77777777" w:rsidR="00710DAC" w:rsidRPr="00B2347F" w:rsidRDefault="00710DAC" w:rsidP="00710DAC">
      <w:pPr>
        <w:ind w:left="288" w:hanging="288"/>
      </w:pPr>
      <w:r w:rsidRPr="00B2347F">
        <w:rPr>
          <w:b/>
        </w:rPr>
        <w:t>Origen</w:t>
      </w:r>
      <w:r w:rsidRPr="00B2347F">
        <w:t xml:space="preserve"> (239-242 A.D.) says the lion is both good and bad in scripture. </w:t>
      </w:r>
      <w:r w:rsidRPr="00B2347F">
        <w:rPr>
          <w:i/>
        </w:rPr>
        <w:t>Homilies on Ezekiel</w:t>
      </w:r>
      <w:r w:rsidRPr="00B2347F">
        <w:t xml:space="preserve"> homily 11 ch.3.2 p.141 and 12.4.1 p.152</w:t>
      </w:r>
    </w:p>
    <w:p w14:paraId="3221FDC4" w14:textId="1BD5E668" w:rsidR="00E649A1" w:rsidRDefault="00E649A1" w:rsidP="00710DAC">
      <w:pPr>
        <w:ind w:left="288" w:hanging="288"/>
        <w:rPr>
          <w:b/>
        </w:rPr>
      </w:pPr>
      <w:r w:rsidRPr="00FA0F09">
        <w:rPr>
          <w:bCs/>
        </w:rPr>
        <w:t>Origen</w:t>
      </w:r>
      <w:r w:rsidRPr="00E649A1">
        <w:rPr>
          <w:bCs/>
        </w:rPr>
        <w:t xml:space="preserve"> </w:t>
      </w:r>
      <w:r w:rsidR="006F1D92">
        <w:rPr>
          <w:bCs/>
        </w:rPr>
        <w:t>(c.250 A.D.)</w:t>
      </w:r>
      <w:r>
        <w:rPr>
          <w:bCs/>
        </w:rPr>
        <w:t xml:space="preserve"> speaks of a metaphorical lion that lies in wait for some. </w:t>
      </w:r>
      <w:r w:rsidRPr="00E649A1">
        <w:rPr>
          <w:bCs/>
          <w:i/>
          <w:iCs/>
        </w:rPr>
        <w:t>Homilies on Psalms</w:t>
      </w:r>
      <w:r>
        <w:rPr>
          <w:bCs/>
        </w:rPr>
        <w:t xml:space="preserve"> </w:t>
      </w:r>
      <w:r w:rsidR="00E11F86">
        <w:rPr>
          <w:bCs/>
        </w:rPr>
        <w:t>Psalm 36 h</w:t>
      </w:r>
      <w:r>
        <w:rPr>
          <w:bCs/>
        </w:rPr>
        <w:t xml:space="preserve">omily </w:t>
      </w:r>
      <w:r w:rsidR="00E11F86">
        <w:rPr>
          <w:bCs/>
        </w:rPr>
        <w:t xml:space="preserve">2 </w:t>
      </w:r>
      <w:r>
        <w:rPr>
          <w:bCs/>
        </w:rPr>
        <w:t>ch.8 p.100</w:t>
      </w:r>
    </w:p>
    <w:p w14:paraId="02F7303A" w14:textId="5F61485D"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color w:val="1E1E1E"/>
          <w:szCs w:val="24"/>
          <w:highlight w:val="white"/>
        </w:rPr>
        <w:t xml:space="preserve">and that He Himself </w:t>
      </w:r>
      <w:r>
        <w:rPr>
          <w:rFonts w:cs="Consolas"/>
          <w:color w:val="1E1E1E"/>
          <w:szCs w:val="24"/>
          <w:highlight w:val="white"/>
        </w:rPr>
        <w:t xml:space="preserve">[Christ] </w:t>
      </w:r>
      <w:r w:rsidRPr="00B2347F">
        <w:rPr>
          <w:rFonts w:cs="Consolas"/>
          <w:color w:val="1E1E1E"/>
          <w:szCs w:val="24"/>
          <w:highlight w:val="white"/>
        </w:rPr>
        <w:t xml:space="preserve">is the Lion of the tribe of </w:t>
      </w:r>
      <w:smartTag w:uri="urn:schemas-microsoft-com:office:smarttags" w:element="place">
        <w:smartTag w:uri="urn:schemas-microsoft-com:office:smarttags" w:element="country-region">
          <w:r w:rsidRPr="00B2347F">
            <w:rPr>
              <w:rFonts w:cs="Consolas"/>
              <w:color w:val="1E1E1E"/>
              <w:szCs w:val="24"/>
              <w:highlight w:val="white"/>
            </w:rPr>
            <w:t>Judah</w:t>
          </w:r>
        </w:smartTag>
      </w:smartTag>
      <w:r w:rsidRPr="00B2347F">
        <w:rPr>
          <w:rFonts w:cs="Consolas"/>
          <w:color w:val="1E1E1E"/>
          <w:szCs w:val="24"/>
          <w:highlight w:val="white"/>
        </w:rPr>
        <w:t>, and should couch sleeping in His passion, and should rise up, and should Himself be the hope of the Gentiles.</w:t>
      </w:r>
      <w:r>
        <w:t>”</w:t>
      </w:r>
      <w:r w:rsidRPr="00B2347F">
        <w:t xml:space="preserve"> </w:t>
      </w:r>
      <w:r w:rsidRPr="00B2347F">
        <w:rPr>
          <w:i/>
        </w:rPr>
        <w:t>Epistles of Cyprian</w:t>
      </w:r>
      <w:r w:rsidRPr="00B2347F">
        <w:t xml:space="preserve"> Letter 62 ch.6 p.360</w:t>
      </w:r>
    </w:p>
    <w:p w14:paraId="6001E328" w14:textId="77777777" w:rsidR="00710DAC" w:rsidRPr="00B2347F" w:rsidRDefault="00710DAC" w:rsidP="00710DAC">
      <w:pPr>
        <w:ind w:left="288" w:hanging="288"/>
      </w:pPr>
      <w:r w:rsidRPr="00B2347F">
        <w:t xml:space="preserve">Cyprian of Carthage (c.246-258) </w:t>
      </w:r>
      <w:r>
        <w:t>“</w:t>
      </w:r>
      <w:r w:rsidRPr="00B2347F">
        <w:t>And one of the elders said unto me, Weep not; behold, the Lion of the tribe of Judah, the Root of David, hath prevailed to open the book, and to loose its seven seals.</w:t>
      </w:r>
      <w:r>
        <w:t>”</w:t>
      </w:r>
      <w:r w:rsidRPr="00B2347F">
        <w:t xml:space="preserve"> </w:t>
      </w:r>
      <w:r w:rsidRPr="00B2347F">
        <w:rPr>
          <w:i/>
        </w:rPr>
        <w:t>Treatises of Cyprian</w:t>
      </w:r>
      <w:r w:rsidRPr="00B2347F">
        <w:t xml:space="preserve"> Treatise 12 second book ch.11 p.520. </w:t>
      </w:r>
    </w:p>
    <w:p w14:paraId="43745751" w14:textId="77777777" w:rsidR="00710DAC" w:rsidRPr="00B2347F" w:rsidRDefault="00710DAC" w:rsidP="00710DAC">
      <w:pPr>
        <w:autoSpaceDE w:val="0"/>
        <w:autoSpaceDN w:val="0"/>
        <w:adjustRightInd w:val="0"/>
        <w:ind w:left="288" w:hanging="288"/>
        <w:rPr>
          <w:rFonts w:cs="Consolas"/>
          <w:color w:val="1E1E1E"/>
          <w:szCs w:val="24"/>
          <w:highlight w:val="white"/>
        </w:rPr>
      </w:pPr>
      <w:r w:rsidRPr="00B2347F">
        <w:t xml:space="preserve">Cyprian of Carthage (c.246-258 A.D.) </w:t>
      </w:r>
      <w:r>
        <w:t>“</w:t>
      </w:r>
      <w:r w:rsidRPr="00B2347F">
        <w:rPr>
          <w:rFonts w:cs="Consolas"/>
          <w:color w:val="1E1E1E"/>
          <w:szCs w:val="24"/>
          <w:highlight w:val="white"/>
        </w:rPr>
        <w:t xml:space="preserve">Apostle Peter, in his epistle, forewarns and teaches, saying, </w:t>
      </w:r>
      <w:r>
        <w:rPr>
          <w:rFonts w:cs="Consolas"/>
          <w:color w:val="1E1E1E"/>
          <w:highlight w:val="white"/>
        </w:rPr>
        <w:t>‘</w:t>
      </w:r>
      <w:r w:rsidRPr="00B2347F">
        <w:rPr>
          <w:rFonts w:cs="Consolas"/>
          <w:color w:val="1E1E1E"/>
          <w:szCs w:val="24"/>
          <w:highlight w:val="white"/>
        </w:rPr>
        <w:t>Be sober, and watch; because your adversary the devil, as a roaring lion, goeth about seeking any one to devour.</w:t>
      </w:r>
      <w:r>
        <w:rPr>
          <w:rFonts w:cs="Consolas"/>
          <w:color w:val="1E1E1E"/>
          <w:highlight w:val="white"/>
        </w:rPr>
        <w:t>’</w:t>
      </w:r>
      <w:r w:rsidRPr="00B2347F">
        <w:rPr>
          <w:rFonts w:cs="Consolas"/>
          <w:color w:val="1E1E1E"/>
          <w:szCs w:val="24"/>
          <w:highlight w:val="white"/>
        </w:rPr>
        <w:t xml:space="preserve"> [1 Peter 5:8]</w:t>
      </w:r>
      <w:r>
        <w:rPr>
          <w:rFonts w:cs="Consolas"/>
          <w:color w:val="1E1E1E"/>
          <w:highlight w:val="white"/>
        </w:rPr>
        <w:t>”</w:t>
      </w:r>
      <w:r w:rsidRPr="00B2347F">
        <w:rPr>
          <w:rFonts w:cs="Consolas"/>
          <w:color w:val="1E1E1E"/>
          <w:highlight w:val="white"/>
        </w:rPr>
        <w:t xml:space="preserve"> </w:t>
      </w:r>
      <w:r w:rsidRPr="00B2347F">
        <w:rPr>
          <w:rFonts w:cs="Consolas"/>
          <w:i/>
          <w:color w:val="1E1E1E"/>
          <w:highlight w:val="white"/>
        </w:rPr>
        <w:t>Treatises of Cyprian</w:t>
      </w:r>
      <w:r w:rsidRPr="00B2347F">
        <w:rPr>
          <w:rFonts w:cs="Consolas"/>
          <w:color w:val="1E1E1E"/>
          <w:highlight w:val="white"/>
        </w:rPr>
        <w:t xml:space="preserve"> Treatise 10 ch.1 p.491</w:t>
      </w:r>
    </w:p>
    <w:p w14:paraId="61468A7A" w14:textId="77777777" w:rsidR="00710DAC" w:rsidRDefault="00710DAC" w:rsidP="00710DAC"/>
    <w:p w14:paraId="6A3B522B" w14:textId="0840AC89" w:rsidR="00242418" w:rsidRPr="00B2347F" w:rsidRDefault="00C255F9" w:rsidP="00722F03">
      <w:pPr>
        <w:pStyle w:val="Heading2"/>
      </w:pPr>
      <w:bookmarkStart w:id="84" w:name="_Toc58617151"/>
      <w:bookmarkStart w:id="85" w:name="_Toc62978581"/>
      <w:bookmarkStart w:id="86" w:name="_Toc126171015"/>
      <w:bookmarkStart w:id="87" w:name="_Toc161079138"/>
      <w:r>
        <w:t>Sc</w:t>
      </w:r>
      <w:r w:rsidR="00710DAC">
        <w:t>18</w:t>
      </w:r>
      <w:r w:rsidR="00242418" w:rsidRPr="00B2347F">
        <w:t>. Don</w:t>
      </w:r>
      <w:r w:rsidR="00DE7390">
        <w:t>’</w:t>
      </w:r>
      <w:r w:rsidR="00242418" w:rsidRPr="00B2347F">
        <w:t>t twist/corrupt meaning of scripture</w:t>
      </w:r>
      <w:bookmarkEnd w:id="84"/>
      <w:bookmarkEnd w:id="85"/>
      <w:bookmarkEnd w:id="86"/>
      <w:bookmarkEnd w:id="87"/>
    </w:p>
    <w:p w14:paraId="00CC3263" w14:textId="77777777" w:rsidR="00242418" w:rsidRPr="00B2347F" w:rsidRDefault="00242418" w:rsidP="00722F03">
      <w:pPr>
        <w:ind w:left="288" w:hanging="288"/>
        <w:rPr>
          <w:b/>
        </w:rPr>
      </w:pPr>
    </w:p>
    <w:p w14:paraId="34B5AF9F" w14:textId="77777777" w:rsidR="00242418" w:rsidRPr="00B2347F" w:rsidRDefault="00242418" w:rsidP="00722F03">
      <w:pPr>
        <w:ind w:left="288" w:hanging="288"/>
      </w:pPr>
      <w:r w:rsidRPr="00B2347F">
        <w:t>2 Peter 3:16</w:t>
      </w:r>
    </w:p>
    <w:p w14:paraId="391F2E52" w14:textId="77777777" w:rsidR="00242418" w:rsidRPr="00B2347F" w:rsidRDefault="00242418" w:rsidP="00722F03">
      <w:pPr>
        <w:ind w:left="288" w:hanging="288"/>
        <w:rPr>
          <w:b/>
        </w:rPr>
      </w:pPr>
    </w:p>
    <w:p w14:paraId="7C40D0AC" w14:textId="77777777" w:rsidR="00233C29" w:rsidRPr="00B2347F" w:rsidRDefault="00233C29" w:rsidP="00233C29">
      <w:r w:rsidRPr="00B2347F">
        <w:t>Just false knowledge or false teaching are not counted here.</w:t>
      </w:r>
    </w:p>
    <w:p w14:paraId="5D924693" w14:textId="77777777" w:rsidR="00233C29" w:rsidRPr="00B2347F" w:rsidRDefault="00233C29" w:rsidP="00233C29">
      <w:r w:rsidRPr="00B2347F">
        <w:t>twist</w:t>
      </w:r>
    </w:p>
    <w:p w14:paraId="4FAA6B6A" w14:textId="77777777" w:rsidR="00233C29" w:rsidRPr="00B2347F" w:rsidRDefault="00233C29" w:rsidP="00233C29"/>
    <w:p w14:paraId="57E79E91" w14:textId="77777777" w:rsidR="00233C29" w:rsidRPr="00B2347F" w:rsidRDefault="00233C29" w:rsidP="00233C29">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Now, if you know certain amongst us to be of this sort, do not for their sakes blaspheme the Scriptures and Christ, and do not assiduously strive to give falsified interpretations.</w:t>
      </w:r>
      <w:r w:rsidR="002D2DBF">
        <w:rPr>
          <w:szCs w:val="24"/>
        </w:rPr>
        <w:t>”</w:t>
      </w:r>
      <w:r w:rsidRPr="00B2347F">
        <w:rPr>
          <w:szCs w:val="24"/>
        </w:rPr>
        <w:t xml:space="preserve"> </w:t>
      </w:r>
      <w:r w:rsidRPr="00B2347F">
        <w:rPr>
          <w:i/>
          <w:szCs w:val="24"/>
        </w:rPr>
        <w:t>Dialogue with Trypho, a Jew</w:t>
      </w:r>
      <w:r w:rsidRPr="00B2347F">
        <w:rPr>
          <w:szCs w:val="24"/>
        </w:rPr>
        <w:t xml:space="preserve"> ch.82 p.240</w:t>
      </w:r>
    </w:p>
    <w:p w14:paraId="6BBB1171"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Then, again, collecting a set of expressions and names scattered here and there [in Scripture], they twist them, as we have already said, from a natural to a non-natural sense. In so doing, they act like those who bring forward any kind of hypothesis they fancy, and then endeavour to support them out of the poems of Homer, so that the ignorant imagine that Homer actually composed the verses bearing upon that hypothesis, which has, in fact, been but newly constructed; and many others are led so far by the regularly-formed sequence of the verses, as to doubt whether Homer may not have composed them.</w:t>
      </w:r>
      <w:r w:rsidR="002D2DBF">
        <w:t>”</w:t>
      </w:r>
      <w:r w:rsidRPr="00B2347F">
        <w:t xml:space="preserve"> </w:t>
      </w:r>
      <w:r w:rsidRPr="00B2347F">
        <w:rPr>
          <w:i/>
        </w:rPr>
        <w:t>Irenaeus Against Heresies</w:t>
      </w:r>
      <w:r w:rsidRPr="00B2347F">
        <w:t xml:space="preserve"> book 1 ch.9.4 p.330</w:t>
      </w:r>
    </w:p>
    <w:p w14:paraId="0299040E" w14:textId="77777777" w:rsidR="00242418"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In this strain also the Apostle Paul, inasmuch as he had a good conscience, said to the Corinthians: </w:t>
      </w:r>
      <w:r w:rsidR="00DE7390">
        <w:t>‘</w:t>
      </w:r>
      <w:r w:rsidRPr="00B2347F">
        <w:t>For we are not as many, who corrupt the Word of God: but as of sincerity, but as of God, in the sight of God speak we in Christ;</w:t>
      </w:r>
      <w:r w:rsidR="00DE7390">
        <w:t>’</w:t>
      </w:r>
      <w:r w:rsidR="002D2DBF">
        <w:t>”</w:t>
      </w:r>
      <w:r w:rsidRPr="00B2347F">
        <w:t xml:space="preserve"> </w:t>
      </w:r>
      <w:r w:rsidRPr="00B2347F">
        <w:rPr>
          <w:i/>
        </w:rPr>
        <w:t>Irenaeus Against Heresies</w:t>
      </w:r>
      <w:r w:rsidRPr="00B2347F">
        <w:t xml:space="preserve"> book 4 ch.26.4 p.498</w:t>
      </w:r>
    </w:p>
    <w:p w14:paraId="433D450F" w14:textId="77777777" w:rsidR="00BF01EA" w:rsidRDefault="00BF01EA" w:rsidP="00BF01EA">
      <w:pPr>
        <w:ind w:left="288" w:hanging="288"/>
        <w:rPr>
          <w:iCs/>
          <w:szCs w:val="24"/>
        </w:rPr>
      </w:pPr>
      <w:r>
        <w:rPr>
          <w:iCs/>
          <w:szCs w:val="24"/>
        </w:rPr>
        <w:t xml:space="preserve">Irenaeus of </w:t>
      </w:r>
      <w:smartTag w:uri="urn:schemas-microsoft-com:office:smarttags" w:element="place">
        <w:smartTag w:uri="urn:schemas-microsoft-com:office:smarttags" w:element="City">
          <w:r>
            <w:rPr>
              <w:iCs/>
              <w:szCs w:val="24"/>
            </w:rPr>
            <w:t>Lyons</w:t>
          </w:r>
        </w:smartTag>
      </w:smartTag>
      <w:r>
        <w:rPr>
          <w:iCs/>
          <w:szCs w:val="24"/>
        </w:rPr>
        <w:t xml:space="preserve"> (182-188 A.D.) mentions that two Jewish proselytues, Theodotion (about 129 A.D.) and Aquila of Pontus (181 A.D.) wrote Greek translations of the Old Testament where in Isaiah 7:14 they translated “Behold, a young woman shall conceive…” </w:t>
      </w:r>
      <w:r w:rsidRPr="00BA0DF9">
        <w:rPr>
          <w:i/>
          <w:iCs/>
          <w:szCs w:val="24"/>
        </w:rPr>
        <w:t>Irenaeus Against Heresies</w:t>
      </w:r>
      <w:r w:rsidRPr="00BA0DF9">
        <w:rPr>
          <w:iCs/>
          <w:szCs w:val="24"/>
        </w:rPr>
        <w:t xml:space="preserve"> b</w:t>
      </w:r>
      <w:r>
        <w:rPr>
          <w:iCs/>
          <w:szCs w:val="24"/>
        </w:rPr>
        <w:t>ook 3 ch.21.1 p.451</w:t>
      </w:r>
    </w:p>
    <w:p w14:paraId="208F1E3B" w14:textId="77777777" w:rsidR="005E7334" w:rsidRPr="00B2347F" w:rsidRDefault="005E7334" w:rsidP="005E7334">
      <w:pPr>
        <w:ind w:left="288" w:hanging="288"/>
      </w:pPr>
      <w:r w:rsidRPr="00B2347F">
        <w:rPr>
          <w:b/>
        </w:rPr>
        <w:t>Caius</w:t>
      </w:r>
      <w:r w:rsidRPr="00B2347F">
        <w:t xml:space="preserve"> (190-217 A.D.) </w:t>
      </w:r>
      <w:r w:rsidR="002D2DBF">
        <w:t>“</w:t>
      </w:r>
      <w:r w:rsidRPr="00B2347F">
        <w:t>The sacred Scriptures they have boldly falsified, and the canons of the ancient faith they have rejected, and Christ they have ignored, not inquiring what the sacred Scriptures say, but laboriously seeking to discover what form of syllogism might be contrived to establish their impiety. And should any one lay before them a word of divine Scripture, they examine whether it will make a connected or disjoined form of syllogism;</w:t>
      </w:r>
      <w:r w:rsidR="002D2DBF">
        <w:t>”</w:t>
      </w:r>
      <w:r w:rsidRPr="00B2347F">
        <w:t xml:space="preserve"> ch.3 p.602</w:t>
      </w:r>
    </w:p>
    <w:p w14:paraId="2D877661"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if those also who follow heresies venture to avail themselves of the prophetic Scriptures; in the first place they will not make use of all the Scriptures, and then they will not quote them entire, nor as the body and texture of prophecy prescribe. But, selecting ambiguous expressions, they wrest them to their own opinions, gathering a few expressions here and there; not looking to the sense, but making use of the mere words. For in almost all the quotations they make, you will find that they attend to the names alone, while they alter the meanings; neither knowing, as they affirm, nor using the quotations they adduce, according to their true nature.</w:t>
      </w:r>
      <w:r w:rsidR="002D2DBF">
        <w:t>”</w:t>
      </w:r>
      <w:r w:rsidRPr="00B2347F">
        <w:t xml:space="preserve"> </w:t>
      </w:r>
      <w:r w:rsidRPr="00B2347F">
        <w:rPr>
          <w:i/>
        </w:rPr>
        <w:t>Stromata</w:t>
      </w:r>
      <w:r w:rsidRPr="00B2347F">
        <w:t xml:space="preserve"> book 7 ch.16 p.551</w:t>
      </w:r>
    </w:p>
    <w:p w14:paraId="40D542E0" w14:textId="77777777" w:rsidR="00242418" w:rsidRDefault="00242418" w:rsidP="00722F03">
      <w:pPr>
        <w:ind w:left="288" w:hanging="288"/>
      </w:pPr>
      <w:r w:rsidRPr="00B2347F">
        <w:rPr>
          <w:b/>
        </w:rPr>
        <w:t>Tertullian</w:t>
      </w:r>
      <w:r w:rsidRPr="00B2347F">
        <w:t xml:space="preserve"> (198-220 A.D.) </w:t>
      </w:r>
      <w:r w:rsidR="002D2DBF">
        <w:t>“</w:t>
      </w:r>
      <w:r w:rsidRPr="00B2347F">
        <w:t>Then, again, questions very often are suggested by occasional and isolated terms, just as much as they are by connected sentences. Thus, because of the apostle</w:t>
      </w:r>
      <w:r w:rsidR="00DE7390">
        <w:t>’</w:t>
      </w:r>
      <w:r w:rsidRPr="00B2347F">
        <w:t xml:space="preserve">s expression, </w:t>
      </w:r>
      <w:r w:rsidR="00DE7390">
        <w:t>‘</w:t>
      </w:r>
      <w:r w:rsidRPr="00B2347F">
        <w:t>that mortality may be swallowed up of life</w:t>
      </w:r>
      <w:r w:rsidR="00DE7390">
        <w:t>’</w:t>
      </w:r>
      <w:r w:rsidRPr="00B2347F">
        <w:t xml:space="preserve"> -in reference to the flesh-they wrest the word </w:t>
      </w:r>
      <w:r w:rsidRPr="00B2347F">
        <w:rPr>
          <w:i/>
        </w:rPr>
        <w:t>swallowed up</w:t>
      </w:r>
      <w:r w:rsidRPr="00B2347F">
        <w:t xml:space="preserve"> into the sense of the actual destruction of the flesh; as if we might not speak of ourselves as swallowing bile, or swallowing grief, meaning that we conceal and hide it, and keep it within ourselves.</w:t>
      </w:r>
      <w:r w:rsidR="002D2DBF">
        <w:t>”</w:t>
      </w:r>
      <w:r w:rsidRPr="00B2347F">
        <w:t xml:space="preserve"> </w:t>
      </w:r>
      <w:r w:rsidRPr="00B2347F">
        <w:rPr>
          <w:i/>
        </w:rPr>
        <w:t>On the Resurrection of the Flesh</w:t>
      </w:r>
      <w:r w:rsidRPr="00B2347F">
        <w:t xml:space="preserve"> ch.54 p.587-588</w:t>
      </w:r>
    </w:p>
    <w:p w14:paraId="50736AD5" w14:textId="77777777" w:rsidR="00EC724E" w:rsidRPr="00EC724E" w:rsidRDefault="00EC724E" w:rsidP="00EC724E">
      <w:pPr>
        <w:autoSpaceDE w:val="0"/>
        <w:autoSpaceDN w:val="0"/>
        <w:adjustRightInd w:val="0"/>
        <w:ind w:left="288" w:hanging="288"/>
        <w:rPr>
          <w:szCs w:val="24"/>
        </w:rPr>
      </w:pPr>
      <w:r w:rsidRPr="00EC724E">
        <w:rPr>
          <w:szCs w:val="24"/>
        </w:rPr>
        <w:t>Tertullian (198-220 A.D.) “</w:t>
      </w:r>
      <w:r w:rsidRPr="00EC724E">
        <w:rPr>
          <w:rFonts w:cs="Consolas"/>
          <w:szCs w:val="24"/>
          <w:highlight w:val="white"/>
        </w:rPr>
        <w:t>Now this heresy of yours does not receive certain Scriptures; and whichever of them it does receive, it perverts by means of additions and diminutions,</w:t>
      </w:r>
      <w:r>
        <w:rPr>
          <w:rFonts w:cs="Consolas"/>
          <w:szCs w:val="24"/>
          <w:highlight w:val="white"/>
        </w:rPr>
        <w:t xml:space="preserve"> </w:t>
      </w:r>
      <w:r w:rsidRPr="00EC724E">
        <w:rPr>
          <w:rFonts w:cs="Consolas"/>
          <w:szCs w:val="24"/>
          <w:highlight w:val="white"/>
        </w:rPr>
        <w:t>for the accomplishment of it own purpose; and such as it does receive, it receives not in their entirety; but even when it does receive any up to a certain point as entire, it nevertheless perverts even these by the contrivance of diverse interpretations. Truth is just as much opposed by an adulteration of its meaning as it is by a corruption of its text. Their vain presumptions must needs refuse to acknowledge the (writings) whereby they are refuted. They rely on those which they have falsely put together, and which they have selected, because of their ambiguity. Though most skilled in the Scriptures, you will make no progress, when everything which you maintain is denied on the other side, and whatever you deny is (by them) maintained. As for yourself, indeed, you will lose nothing but your breath, and gain nothing but vexation from their blasphemy.</w:t>
      </w:r>
      <w:r w:rsidRPr="00EC724E">
        <w:rPr>
          <w:rFonts w:cs="Consolas"/>
          <w:szCs w:val="24"/>
        </w:rPr>
        <w:t xml:space="preserve">” </w:t>
      </w:r>
      <w:r w:rsidRPr="00EC724E">
        <w:rPr>
          <w:rFonts w:cs="Consolas"/>
          <w:i/>
          <w:szCs w:val="24"/>
        </w:rPr>
        <w:t>On P</w:t>
      </w:r>
      <w:r w:rsidR="00921F21">
        <w:rPr>
          <w:rFonts w:cs="Consolas"/>
          <w:i/>
          <w:szCs w:val="24"/>
        </w:rPr>
        <w:t>r</w:t>
      </w:r>
      <w:r w:rsidRPr="00EC724E">
        <w:rPr>
          <w:rFonts w:cs="Consolas"/>
          <w:i/>
          <w:szCs w:val="24"/>
        </w:rPr>
        <w:t>escription Against Heretics</w:t>
      </w:r>
      <w:r w:rsidRPr="00EC724E">
        <w:rPr>
          <w:rFonts w:cs="Consolas"/>
          <w:szCs w:val="24"/>
        </w:rPr>
        <w:t xml:space="preserve"> ch.17 p.251</w:t>
      </w:r>
    </w:p>
    <w:p w14:paraId="76D656F3" w14:textId="77777777" w:rsidR="005E7334" w:rsidRPr="00B2347F" w:rsidRDefault="005E7334" w:rsidP="00722F03">
      <w:pPr>
        <w:ind w:left="288" w:hanging="288"/>
      </w:pPr>
      <w:r w:rsidRPr="00B2347F">
        <w:t xml:space="preserve">Tertullian (208-220 A.D.) says that unlike some they do not twist scripture. </w:t>
      </w:r>
      <w:r w:rsidR="00DA28A0" w:rsidRPr="00B2347F">
        <w:rPr>
          <w:i/>
        </w:rPr>
        <w:t>Tertullian o</w:t>
      </w:r>
      <w:r w:rsidRPr="00B2347F">
        <w:rPr>
          <w:i/>
        </w:rPr>
        <w:t>n Modesty</w:t>
      </w:r>
      <w:r w:rsidRPr="00B2347F">
        <w:t xml:space="preserve"> ch.8 p.82</w:t>
      </w:r>
    </w:p>
    <w:p w14:paraId="17D2A5DC" w14:textId="77777777" w:rsidR="00242418" w:rsidRPr="00B2347F" w:rsidRDefault="00242418" w:rsidP="00722F03">
      <w:pPr>
        <w:ind w:left="288" w:hanging="288"/>
      </w:pPr>
      <w:r w:rsidRPr="00B2347F">
        <w:rPr>
          <w:b/>
        </w:rPr>
        <w:t>Origen</w:t>
      </w:r>
      <w:r w:rsidRPr="00B2347F">
        <w:t xml:space="preserve"> (240-254 A.D.) </w:t>
      </w:r>
      <w:r w:rsidR="002D2DBF">
        <w:t>“</w:t>
      </w:r>
      <w:r w:rsidRPr="00B2347F">
        <w:t>And as it is no ground of accusation against philosophy, that there exist Sophists, or Epicureans, or Peripatetics, or any others, whoever they may be, who hold false opinions; so neither is it against genuine Christianity that there are some who corrupt the Gospel histories, and who introduce heresies opposed to the meaning of the doctrine of Jesus.</w:t>
      </w:r>
      <w:r w:rsidR="002D2DBF">
        <w:t>”</w:t>
      </w:r>
      <w:r w:rsidRPr="00B2347F">
        <w:t xml:space="preserve"> </w:t>
      </w:r>
      <w:r w:rsidRPr="00B2347F">
        <w:rPr>
          <w:i/>
        </w:rPr>
        <w:t>Origen Against Celsus</w:t>
      </w:r>
      <w:r w:rsidRPr="00B2347F">
        <w:t xml:space="preserve"> book 2 ch.27 p.443</w:t>
      </w:r>
    </w:p>
    <w:p w14:paraId="0731ACE3" w14:textId="77777777" w:rsidR="00242418" w:rsidRPr="00B2347F" w:rsidRDefault="00242418" w:rsidP="00722F03">
      <w:pPr>
        <w:ind w:left="288" w:hanging="288"/>
      </w:pPr>
      <w:r w:rsidRPr="00B2347F">
        <w:rPr>
          <w:b/>
        </w:rPr>
        <w:t>Novatian</w:t>
      </w:r>
      <w:r w:rsidRPr="00B2347F">
        <w:t xml:space="preserve"> (250-257/258 A.D.) </w:t>
      </w:r>
      <w:r w:rsidR="002D2DBF">
        <w:t>“</w:t>
      </w:r>
      <w:r w:rsidRPr="00B2347F">
        <w:t>Whence they who presume Christ the Son of God and man to be only man, and not God also, do so in opposition to both Old and New Testaments, in that they corrupt the authority and the truth both of the Old and New Testaments.</w:t>
      </w:r>
      <w:r w:rsidR="002D2DBF">
        <w:t>”</w:t>
      </w:r>
      <w:r w:rsidRPr="00B2347F">
        <w:t xml:space="preserve"> </w:t>
      </w:r>
      <w:r w:rsidRPr="00B2347F">
        <w:rPr>
          <w:i/>
        </w:rPr>
        <w:t>Concerning the Trinity</w:t>
      </w:r>
      <w:r w:rsidRPr="00B2347F">
        <w:t xml:space="preserve"> ch.17 p.627</w:t>
      </w:r>
    </w:p>
    <w:p w14:paraId="17C22A47" w14:textId="77777777" w:rsidR="002D2EB5" w:rsidRPr="00B2347F" w:rsidRDefault="002D2EB5" w:rsidP="002D2EB5">
      <w:pPr>
        <w:autoSpaceDE w:val="0"/>
        <w:autoSpaceDN w:val="0"/>
        <w:adjustRightInd w:val="0"/>
        <w:ind w:left="288" w:hanging="288"/>
        <w:rPr>
          <w:szCs w:val="24"/>
        </w:rPr>
      </w:pPr>
      <w:r w:rsidRPr="00B2347F">
        <w:rPr>
          <w:b/>
          <w:i/>
          <w:szCs w:val="24"/>
        </w:rPr>
        <w:t>Treatise Against Novatian</w:t>
      </w:r>
      <w:r w:rsidRPr="00B2347F">
        <w:rPr>
          <w:szCs w:val="24"/>
        </w:rPr>
        <w:t xml:space="preserve"> (250/4-256/7 A.D.) ch.2 p.658 </w:t>
      </w:r>
      <w:r w:rsidR="002D2DBF">
        <w:rPr>
          <w:szCs w:val="24"/>
        </w:rPr>
        <w:t>“</w:t>
      </w:r>
      <w:r w:rsidRPr="00B2347F">
        <w:rPr>
          <w:rFonts w:cs="Consolas"/>
          <w:szCs w:val="24"/>
          <w:highlight w:val="white"/>
        </w:rPr>
        <w:t xml:space="preserve">Hear, therefore, O Novatians, among whom the heavenly Scriptures are read rather than understood; well, if they are not interpolated. For your ears are closed, and your hearts darkened, seeing that ye admit no light from spiritual and saving warnings; as Isaiah says, </w:t>
      </w:r>
      <w:r w:rsidR="00DE7390">
        <w:rPr>
          <w:rFonts w:cs="Consolas"/>
          <w:szCs w:val="24"/>
          <w:highlight w:val="white"/>
        </w:rPr>
        <w:t>‘</w:t>
      </w:r>
      <w:r w:rsidRPr="00B2347F">
        <w:rPr>
          <w:rFonts w:cs="Consolas"/>
          <w:szCs w:val="24"/>
          <w:highlight w:val="white"/>
        </w:rPr>
        <w:t>The servants of God are blinded.</w:t>
      </w:r>
      <w:r w:rsidR="00DE7390">
        <w:rPr>
          <w:rFonts w:cs="Consolas"/>
          <w:szCs w:val="24"/>
          <w:highlight w:val="white"/>
        </w:rPr>
        <w:t>’</w:t>
      </w:r>
      <w:r w:rsidRPr="00B2347F">
        <w:rPr>
          <w:rFonts w:cs="Consolas"/>
          <w:szCs w:val="24"/>
          <w:highlight w:val="white"/>
        </w:rPr>
        <w:t xml:space="preserve"> And deservedly blinded, because the desire of schismatics is not in the law;</w:t>
      </w:r>
      <w:r w:rsidR="002D2DBF">
        <w:rPr>
          <w:szCs w:val="24"/>
        </w:rPr>
        <w:t>”</w:t>
      </w:r>
    </w:p>
    <w:p w14:paraId="0EDCA6E9" w14:textId="77777777" w:rsidR="00242418" w:rsidRPr="00B2347F" w:rsidRDefault="00242418" w:rsidP="00722F03">
      <w:pPr>
        <w:ind w:left="288" w:hanging="288"/>
      </w:pPr>
      <w:r w:rsidRPr="00B2347F">
        <w:t xml:space="preserve">Cyprian of Carthage (c.246-258 A.D.) (partial, he does not mention scripture) </w:t>
      </w:r>
      <w:r w:rsidR="002D2DBF">
        <w:t>“</w:t>
      </w:r>
      <w:r w:rsidRPr="00B2347F">
        <w:t>He has invented heresies and schisms, whereby he might subvert the faith, might corrupt the truth, might divide the unity.</w:t>
      </w:r>
      <w:r w:rsidR="002D2DBF">
        <w:t>”</w:t>
      </w:r>
      <w:r w:rsidRPr="00B2347F">
        <w:t xml:space="preserve"> </w:t>
      </w:r>
      <w:r w:rsidRPr="00B2347F">
        <w:rPr>
          <w:i/>
        </w:rPr>
        <w:t>Treatises of Cyprian</w:t>
      </w:r>
      <w:r w:rsidRPr="00B2347F">
        <w:t xml:space="preserve"> Treatise 1 ch.3 p.422</w:t>
      </w:r>
    </w:p>
    <w:p w14:paraId="41FBE633"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For men who are incontinent in consequence of the uncontrolled impulses of sensuality in them, dare to force the Scriptures beyond their true meaning, so as to twist into a defence of their incontinence the saying, </w:t>
      </w:r>
      <w:r w:rsidR="00DE7390">
        <w:t>‘</w:t>
      </w:r>
      <w:r w:rsidRPr="00B2347F">
        <w:t>Increase and multiply;</w:t>
      </w:r>
      <w:r w:rsidR="00DE7390">
        <w:t>’</w:t>
      </w:r>
      <w:r w:rsidRPr="00B2347F">
        <w:t xml:space="preserve"> and the other, </w:t>
      </w:r>
      <w:r w:rsidR="00DE7390">
        <w:t>‘</w:t>
      </w:r>
      <w:r w:rsidRPr="00B2347F">
        <w:t>Therefore shall a man leave his father and his mother;</w:t>
      </w:r>
      <w:r w:rsidR="00DE7390">
        <w:t>’</w:t>
      </w:r>
      <w:r w:rsidRPr="00B2347F">
        <w:t xml:space="preserve"> and they are not ashamed to run counter to the Spirit, but, as though born for this purpose, they kindle up the smouldering and lurking passion, fanning and provoking it; and therefore he, cutting off very sharply these dishonest follies and invented excuses, and having arrived at the subject of instructing them how men should behave to their wives, showing that it should be as Christ did to the Church, </w:t>
      </w:r>
      <w:r w:rsidR="00DE7390">
        <w:t>‘</w:t>
      </w:r>
      <w:r w:rsidRPr="00B2347F">
        <w:t>who gave Himself for it, that He might sanctify and cleanse it by the washing of water by the Word,</w:t>
      </w:r>
      <w:r w:rsidR="00DE7390">
        <w:t>’</w:t>
      </w:r>
      <w:r w:rsidR="002D2DBF">
        <w:t>”</w:t>
      </w:r>
      <w:r w:rsidRPr="00B2347F">
        <w:t xml:space="preserve"> </w:t>
      </w:r>
      <w:r w:rsidRPr="00B2347F">
        <w:rPr>
          <w:i/>
        </w:rPr>
        <w:t>Banquet of the Ten Virgins</w:t>
      </w:r>
      <w:r w:rsidRPr="00B2347F">
        <w:t xml:space="preserve"> discourse 3 ch.10 p.320</w:t>
      </w:r>
    </w:p>
    <w:p w14:paraId="77BB1D26" w14:textId="77777777" w:rsidR="00242418" w:rsidRPr="00B2347F" w:rsidRDefault="00242418" w:rsidP="00722F03">
      <w:pPr>
        <w:ind w:left="288" w:hanging="288"/>
      </w:pPr>
      <w:r w:rsidRPr="00B2347F">
        <w:t xml:space="preserve">Methodius </w:t>
      </w:r>
      <w:r w:rsidR="00753D95" w:rsidRPr="00B2347F">
        <w:t>(270-311/312 A.D.)</w:t>
      </w:r>
      <w:r w:rsidRPr="00B2347F">
        <w:t xml:space="preserve"> </w:t>
      </w:r>
      <w:r w:rsidR="002D2DBF">
        <w:t>“</w:t>
      </w:r>
      <w:r w:rsidRPr="00B2347F">
        <w:t>those who adulterate the truth, who, corrupting the Scriptures by false doctrines, bring forth an imperfect and immature wisdom, mixing their error with piety.</w:t>
      </w:r>
      <w:r w:rsidR="00DE7390">
        <w:t>’</w:t>
      </w:r>
      <w:r w:rsidR="002D2DBF">
        <w:t>”</w:t>
      </w:r>
      <w:r w:rsidRPr="00B2347F">
        <w:t xml:space="preserve"> </w:t>
      </w:r>
      <w:r w:rsidRPr="00B2347F">
        <w:rPr>
          <w:i/>
        </w:rPr>
        <w:t>Banquet of the Ten Virgins</w:t>
      </w:r>
      <w:r w:rsidRPr="00B2347F">
        <w:t xml:space="preserve"> discourse 2 ch.3 p.314</w:t>
      </w:r>
    </w:p>
    <w:p w14:paraId="605A26DA" w14:textId="77777777" w:rsidR="00AA7297" w:rsidRPr="00B2347F" w:rsidRDefault="00AA7297" w:rsidP="00722F03">
      <w:pPr>
        <w:ind w:left="288" w:hanging="288"/>
      </w:pPr>
      <w:r w:rsidRPr="00B2347F">
        <w:t xml:space="preserve">Methodius (270-311/312 A.D.) says the Jews misinterpreted scriptures about the Messiah. </w:t>
      </w:r>
      <w:r w:rsidRPr="00B2347F">
        <w:rPr>
          <w:i/>
        </w:rPr>
        <w:t>Banquet of the Ten Virgins</w:t>
      </w:r>
      <w:r w:rsidRPr="00B2347F">
        <w:t xml:space="preserve"> Discourse 9 ch.1 p.344</w:t>
      </w:r>
    </w:p>
    <w:p w14:paraId="7D915055" w14:textId="77777777" w:rsidR="0099668C" w:rsidRDefault="0099668C" w:rsidP="0099668C">
      <w:pPr>
        <w:ind w:left="288" w:hanging="288"/>
        <w:rPr>
          <w:b/>
        </w:rPr>
      </w:pPr>
      <w:r w:rsidRPr="000D0F17">
        <w:rPr>
          <w:b/>
        </w:rPr>
        <w:t xml:space="preserve">Eusebius of </w:t>
      </w:r>
      <w:smartTag w:uri="urn:schemas-microsoft-com:office:smarttags" w:element="place">
        <w:r w:rsidRPr="000D0F17">
          <w:rPr>
            <w:b/>
          </w:rPr>
          <w:t>Caesarea</w:t>
        </w:r>
      </w:smartTag>
      <w:r>
        <w:t xml:space="preserve"> </w:t>
      </w:r>
      <w:r w:rsidRPr="00D17C89">
        <w:t>(</w:t>
      </w:r>
      <w:r w:rsidR="00A14EEE">
        <w:t>318-325 A.D.</w:t>
      </w:r>
      <w:r w:rsidRPr="00D17C89">
        <w:t xml:space="preserve">) </w:t>
      </w:r>
      <w:r>
        <w:t xml:space="preserve">says some heretics have “laid their hands boldly upon the Divine Scriptures, alleging that they have corrected them.” </w:t>
      </w:r>
      <w:r w:rsidRPr="005D062B">
        <w:rPr>
          <w:i/>
        </w:rPr>
        <w:t>Eusebius</w:t>
      </w:r>
      <w:r>
        <w:rPr>
          <w:i/>
        </w:rPr>
        <w:t>’</w:t>
      </w:r>
      <w:r w:rsidRPr="005D062B">
        <w:rPr>
          <w:i/>
        </w:rPr>
        <w:t xml:space="preserve"> Ecclesiastical History</w:t>
      </w:r>
      <w:r>
        <w:t xml:space="preserve"> book 5 ch.8.16 p.248</w:t>
      </w:r>
    </w:p>
    <w:p w14:paraId="4AC3D699" w14:textId="77777777" w:rsidR="00242418" w:rsidRPr="00B2347F" w:rsidRDefault="00242418" w:rsidP="00722F03"/>
    <w:p w14:paraId="560C8006" w14:textId="7434ABF8" w:rsidR="00710DAC" w:rsidRPr="00B2347F" w:rsidRDefault="00C255F9" w:rsidP="00710DAC">
      <w:pPr>
        <w:pStyle w:val="Heading2"/>
      </w:pPr>
      <w:bookmarkStart w:id="88" w:name="_Toc58617152"/>
      <w:bookmarkStart w:id="89" w:name="_Toc62978582"/>
      <w:bookmarkStart w:id="90" w:name="_Toc126171016"/>
      <w:bookmarkStart w:id="91" w:name="_Toc161079139"/>
      <w:r>
        <w:t>Sc</w:t>
      </w:r>
      <w:r w:rsidR="00710DAC">
        <w:t>19</w:t>
      </w:r>
      <w:r w:rsidR="00710DAC" w:rsidRPr="00B2347F">
        <w:t xml:space="preserve">. Acknowledge Bible </w:t>
      </w:r>
      <w:r w:rsidR="00710DAC">
        <w:t>copyist errors</w:t>
      </w:r>
      <w:bookmarkEnd w:id="88"/>
      <w:bookmarkEnd w:id="89"/>
      <w:bookmarkEnd w:id="90"/>
      <w:bookmarkEnd w:id="91"/>
    </w:p>
    <w:p w14:paraId="38985B38" w14:textId="77777777" w:rsidR="00710DAC" w:rsidRPr="00B2347F" w:rsidRDefault="00710DAC" w:rsidP="00710DAC">
      <w:pPr>
        <w:ind w:left="288" w:hanging="288"/>
        <w:rPr>
          <w:b/>
        </w:rPr>
      </w:pPr>
    </w:p>
    <w:p w14:paraId="47F0428B" w14:textId="77777777" w:rsidR="00710DAC" w:rsidRPr="00B2347F" w:rsidRDefault="00710DAC" w:rsidP="00710DAC">
      <w:pPr>
        <w:ind w:left="288" w:hanging="288"/>
      </w:pPr>
      <w:r w:rsidRPr="00B2347F">
        <w:t>(Issues of canonicity are not included here)</w:t>
      </w:r>
    </w:p>
    <w:p w14:paraId="6735A81C" w14:textId="77777777" w:rsidR="00710DAC" w:rsidRPr="00B2347F" w:rsidRDefault="00710DAC" w:rsidP="00710DAC">
      <w:pPr>
        <w:ind w:left="288" w:hanging="288"/>
        <w:rPr>
          <w:b/>
        </w:rPr>
      </w:pPr>
    </w:p>
    <w:p w14:paraId="107F1D4E" w14:textId="77777777" w:rsidR="00710DAC" w:rsidRPr="00B2347F" w:rsidRDefault="00710DAC" w:rsidP="00710DAC">
      <w:pPr>
        <w:ind w:left="288" w:hanging="288"/>
      </w:pPr>
      <w:r w:rsidRPr="00B2347F">
        <w:rPr>
          <w:b/>
        </w:rPr>
        <w:t>Justin Martyr</w:t>
      </w:r>
      <w:r w:rsidRPr="00B2347F">
        <w:t xml:space="preserve"> (c.138-165 A.D.) says that the Jews misquoted Psalm 96 because the left out the phrase </w:t>
      </w:r>
      <w:r>
        <w:t>“</w:t>
      </w:r>
      <w:r w:rsidRPr="00B2347F">
        <w:t>from the wood</w:t>
      </w:r>
      <w:r>
        <w:t>”</w:t>
      </w:r>
      <w:r w:rsidRPr="00B2347F">
        <w:t xml:space="preserve">. Actually it is Justin who is mistaken here, and the Hebrew Masoretic text does not have </w:t>
      </w:r>
      <w:r>
        <w:t>“</w:t>
      </w:r>
      <w:r w:rsidRPr="00B2347F">
        <w:t>from the wood</w:t>
      </w:r>
      <w:r>
        <w:t>”</w:t>
      </w:r>
      <w:r w:rsidRPr="00B2347F">
        <w:t xml:space="preserve">. </w:t>
      </w:r>
      <w:r w:rsidRPr="00B2347F">
        <w:rPr>
          <w:i/>
        </w:rPr>
        <w:t>Dialogue with Trypho, a Jew</w:t>
      </w:r>
      <w:r w:rsidRPr="00B2347F">
        <w:t xml:space="preserve"> ch.73 p.235</w:t>
      </w:r>
    </w:p>
    <w:p w14:paraId="7793F8B9" w14:textId="77777777" w:rsidR="00710DAC" w:rsidRPr="00B2347F" w:rsidRDefault="00710DAC" w:rsidP="00710DAC">
      <w:pPr>
        <w:ind w:left="288" w:hanging="288"/>
      </w:pPr>
      <w:r w:rsidRPr="00B2347F">
        <w:t xml:space="preserve">Justin Martyr (c.138-165 A.D.) </w:t>
      </w:r>
      <w:r>
        <w:t>“</w:t>
      </w:r>
      <w:r w:rsidRPr="00B2347F">
        <w:t>My friends, I now refer to the Scriptures as the Seventy have interpreted them; for when I quoted them formerly as you possess them, I made proof of you [to ascertain] how you were disposed.</w:t>
      </w:r>
      <w:r>
        <w:t>”</w:t>
      </w:r>
      <w:r w:rsidRPr="00B2347F">
        <w:t xml:space="preserve"> </w:t>
      </w:r>
      <w:r w:rsidRPr="00B2347F">
        <w:rPr>
          <w:i/>
        </w:rPr>
        <w:t>Dialogue with Trypho, a Jew</w:t>
      </w:r>
      <w:r w:rsidRPr="00B2347F">
        <w:t xml:space="preserve"> ch.87 p.268</w:t>
      </w:r>
    </w:p>
    <w:p w14:paraId="02B9C4AD"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this interpretation [of the seventy] of these Scriptures was made prior to our Lord</w:t>
      </w:r>
      <w:r>
        <w:t>’</w:t>
      </w:r>
      <w:r w:rsidRPr="00B2347F">
        <w:t>s descent [to earth], and came into being before the Christians appeared-for our Lord was born about the forty-first year of the reign of Augustus; but Ptolemy was much earlier, under whom the Scriptures were interpreted;-[since these things are so, I say, ] truly these men are proved to be impudent and presumptuous, who would now show a desire to make different translations, when we refute them out of these Scriptures, and shut them up to a belief in the advent of the Son of God.</w:t>
      </w:r>
      <w:r>
        <w:t>”</w:t>
      </w:r>
      <w:r w:rsidRPr="00B2347F">
        <w:t xml:space="preserve"> </w:t>
      </w:r>
      <w:r w:rsidRPr="00B2347F">
        <w:rPr>
          <w:i/>
        </w:rPr>
        <w:t>Irenaeus Against Heresies</w:t>
      </w:r>
      <w:r w:rsidRPr="00B2347F">
        <w:t xml:space="preserve"> book 3 ch.21.3 p.452</w:t>
      </w:r>
    </w:p>
    <w:p w14:paraId="2BBAD0E1" w14:textId="77777777" w:rsidR="00710DAC" w:rsidRPr="00B2347F" w:rsidRDefault="00710DAC" w:rsidP="00710DAC">
      <w:pPr>
        <w:ind w:left="288" w:hanging="288"/>
      </w:pPr>
      <w:r w:rsidRPr="00B2347F">
        <w:rPr>
          <w:b/>
        </w:rPr>
        <w:t xml:space="preserve">Caius </w:t>
      </w:r>
      <w:r w:rsidRPr="00B2347F">
        <w:t xml:space="preserve">(190-217 A.D.) says that heretics boldly falsified scripture. ch.3 p.602 </w:t>
      </w:r>
      <w:r>
        <w:t>“</w:t>
      </w:r>
      <w:r w:rsidRPr="00B2347F">
        <w:t>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any one who pleases may ascertain. For if any one should choose to collect and compare all their copies together, he would find many discrepancies among them. The copies of Asclepiades, at any rate, will be found at variance with those of Theodotus. And many such copies are to be had, because their disciples were very zealous in inserting the corrections, as they call them, i.e., the corruptions made by each of them. And again, the copies of Hermophilus do not agree with these; and as for those of Apollonius, they are not consistent even with themselves. For one may compare those which were formerly prepared by them with those which have been afterwards corrupted with a special object, and many discrepancies will be found. And as to the great audacity implied in this offence, it is not 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nor did they receive such copies of the Scriptures from those by whom they were first instructed in the faith, and they cannot produce copies from which these were transcribed. And some of them did not even think it worth while to corrupt them; but simply denying the law and the prophets for the sake of their lawless and impious doctrine, trader pretexts of grace, they sunk down to the lowest abyss of perdition.</w:t>
      </w:r>
      <w:r>
        <w:t>”</w:t>
      </w:r>
    </w:p>
    <w:p w14:paraId="38EC0BC7" w14:textId="721C0694" w:rsidR="00710DAC" w:rsidRDefault="00710DAC" w:rsidP="00710DAC">
      <w:pPr>
        <w:ind w:left="288" w:hanging="288"/>
      </w:pPr>
      <w:r w:rsidRPr="00B2347F">
        <w:rPr>
          <w:b/>
        </w:rPr>
        <w:t>Tertullian</w:t>
      </w:r>
      <w:r w:rsidRPr="00B2347F">
        <w:t xml:space="preserve"> (198-220 A.D.) says that heretics corrupted scripture. </w:t>
      </w:r>
      <w:r w:rsidRPr="00B2347F">
        <w:rPr>
          <w:i/>
        </w:rPr>
        <w:t>On Prescription Against Heretics</w:t>
      </w:r>
      <w:r w:rsidRPr="00B2347F">
        <w:t xml:space="preserve"> ch.17 p.251.</w:t>
      </w:r>
    </w:p>
    <w:p w14:paraId="38354AA9" w14:textId="40A11897" w:rsidR="00C7133B" w:rsidRPr="00C7133B" w:rsidRDefault="00C7133B" w:rsidP="00710DAC">
      <w:pPr>
        <w:ind w:left="288" w:hanging="288"/>
        <w:rPr>
          <w:bCs/>
        </w:rPr>
      </w:pPr>
      <w:r w:rsidRPr="00C7133B">
        <w:rPr>
          <w:bCs/>
        </w:rPr>
        <w:t>Tertullian (</w:t>
      </w:r>
      <w:r w:rsidR="00DB6CFE">
        <w:rPr>
          <w:bCs/>
        </w:rPr>
        <w:t>207</w:t>
      </w:r>
      <w:r w:rsidRPr="00C7133B">
        <w:rPr>
          <w:bCs/>
        </w:rPr>
        <w:t>-220 A.D.)</w:t>
      </w:r>
      <w:r>
        <w:rPr>
          <w:bCs/>
        </w:rPr>
        <w:t xml:space="preserve"> says that John 1:18 </w:t>
      </w:r>
      <w:r w:rsidR="00DB6CFE">
        <w:rPr>
          <w:bCs/>
        </w:rPr>
        <w:t xml:space="preserve">says “Who” should be singular not plural. Scholars today generally say the opposite though. “I shall make more use of this passage after I have confuted those who have tampered with it. They maintain that it was written thus (in the plural) Who were born, …” </w:t>
      </w:r>
      <w:r w:rsidR="00DB6CFE" w:rsidRPr="00DB6CFE">
        <w:rPr>
          <w:bCs/>
          <w:i/>
          <w:iCs/>
        </w:rPr>
        <w:t>On the Flesh of Christ</w:t>
      </w:r>
      <w:r w:rsidR="00DB6CFE">
        <w:rPr>
          <w:bCs/>
        </w:rPr>
        <w:t xml:space="preserve"> ch.19 p.537</w:t>
      </w:r>
    </w:p>
    <w:p w14:paraId="528C9913" w14:textId="77777777" w:rsidR="00710DAC" w:rsidRPr="00B2347F" w:rsidRDefault="00710DAC" w:rsidP="00710DAC">
      <w:pPr>
        <w:ind w:left="288" w:hanging="288"/>
      </w:pPr>
      <w:r w:rsidRPr="00B2347F">
        <w:rPr>
          <w:b/>
        </w:rPr>
        <w:t>Hippolytus of Portus</w:t>
      </w:r>
      <w:r w:rsidRPr="00B2347F">
        <w:t xml:space="preserve"> (222-234/245 A.D.) </w:t>
      </w:r>
      <w:r w:rsidRPr="00B2347F">
        <w:rPr>
          <w:i/>
        </w:rPr>
        <w:t>Eusebius</w:t>
      </w:r>
      <w:r>
        <w:rPr>
          <w:i/>
        </w:rPr>
        <w:t>’</w:t>
      </w:r>
      <w:r w:rsidRPr="00B2347F">
        <w:rPr>
          <w:i/>
        </w:rPr>
        <w:t>s Ecclesiastical History</w:t>
      </w:r>
      <w:r w:rsidRPr="00B2347F">
        <w:t xml:space="preserve"> book 6 ch.22 says that Hippolytus wrote on the Hexaemeron. </w:t>
      </w:r>
      <w:r w:rsidRPr="00B2347F">
        <w:rPr>
          <w:i/>
        </w:rPr>
        <w:t>ANF</w:t>
      </w:r>
      <w:r w:rsidRPr="00B2347F">
        <w:t xml:space="preserve"> vol.5 p.163 footnote.</w:t>
      </w:r>
    </w:p>
    <w:p w14:paraId="76D94830" w14:textId="77777777" w:rsidR="00710DAC" w:rsidRPr="00B2347F" w:rsidRDefault="00710DAC" w:rsidP="00710DAC">
      <w:pPr>
        <w:ind w:left="288" w:hanging="288"/>
      </w:pPr>
      <w:r w:rsidRPr="00B2347F">
        <w:rPr>
          <w:b/>
        </w:rPr>
        <w:t>Origen</w:t>
      </w:r>
      <w:r w:rsidRPr="00B2347F">
        <w:t xml:space="preserve"> (235-245 A.D.) discusses manuscript variants in </w:t>
      </w:r>
      <w:r w:rsidRPr="00B2347F">
        <w:rPr>
          <w:i/>
        </w:rPr>
        <w:t>Homilies on Jeremiah</w:t>
      </w:r>
      <w:r w:rsidRPr="00B2347F">
        <w:t xml:space="preserve"> homily 14 ch.3.1 p.137 and homily 16 ch.10.1. p.177</w:t>
      </w:r>
    </w:p>
    <w:p w14:paraId="08B354EC" w14:textId="77777777" w:rsidR="00710DAC" w:rsidRPr="00B2347F" w:rsidRDefault="00710DAC" w:rsidP="00710DAC">
      <w:pPr>
        <w:ind w:left="288" w:hanging="288"/>
      </w:pPr>
      <w:r w:rsidRPr="00B2347F">
        <w:t xml:space="preserve">Origen (235-235 A.D.) </w:t>
      </w:r>
      <w:r>
        <w:t>discusses</w:t>
      </w:r>
      <w:r w:rsidRPr="00B2347F">
        <w:t xml:space="preserve"> a variant in the Septuagint on Jeremiah 16:17. </w:t>
      </w:r>
      <w:r w:rsidRPr="00B2347F">
        <w:rPr>
          <w:i/>
        </w:rPr>
        <w:t>Homilies on Jeremiah</w:t>
      </w:r>
      <w:r w:rsidRPr="00B2347F">
        <w:t xml:space="preserve"> homily 16 ch.5.2 p.172</w:t>
      </w:r>
    </w:p>
    <w:p w14:paraId="62CDA265" w14:textId="77777777" w:rsidR="00710DAC" w:rsidRPr="00B2347F" w:rsidRDefault="00710DAC" w:rsidP="00710DAC">
      <w:pPr>
        <w:ind w:left="288" w:hanging="288"/>
      </w:pPr>
      <w:r w:rsidRPr="00B2347F">
        <w:t xml:space="preserve">Origen (c.227-240 A.D.) </w:t>
      </w:r>
      <w:r>
        <w:t>“</w:t>
      </w:r>
      <w:r w:rsidRPr="00B2347F">
        <w:t xml:space="preserve">as we have been at pains to learn from the Hebrews, comparing our own copies with theirs which have the confirmation of the versions, never subjected to corruption, or </w:t>
      </w:r>
      <w:smartTag w:uri="urn:schemas-microsoft-com:office:smarttags" w:element="place">
        <w:r w:rsidRPr="00B2347F">
          <w:t>Aquila</w:t>
        </w:r>
      </w:smartTag>
      <w:r w:rsidRPr="00B2347F">
        <w:t xml:space="preserve"> and Theodotion and Symmachus. We add a few instances to encourage students to pay more attention to such points. One of the sons of Levi, the first, is called Geson in most copies, instead of Gerson….. The second son of Juda [Judah], again, has with us the name Annan, but with the Hebrews Onan, </w:t>
      </w:r>
      <w:r>
        <w:t>‘</w:t>
      </w:r>
      <w:r w:rsidRPr="00B2347F">
        <w:t>their labour.</w:t>
      </w:r>
      <w:r>
        <w:t>’</w:t>
      </w:r>
      <w:r w:rsidRPr="00B2347F">
        <w:t xml:space="preserve"> Once more, in the departures of the children of </w:t>
      </w:r>
      <w:smartTag w:uri="urn:schemas-microsoft-com:office:smarttags" w:element="place">
        <w:smartTag w:uri="urn:schemas-microsoft-com:office:smarttags" w:element="country-region">
          <w:r w:rsidRPr="00B2347F">
            <w:t>Israel</w:t>
          </w:r>
        </w:smartTag>
      </w:smartTag>
      <w:r w:rsidRPr="00B2347F">
        <w:t xml:space="preserve"> in Numbers, we find, </w:t>
      </w:r>
      <w:r>
        <w:t>‘</w:t>
      </w:r>
      <w:r w:rsidRPr="00B2347F">
        <w:t>They departed from Sochoth and pitched in Buthan</w:t>
      </w:r>
      <w:r>
        <w:t>’</w:t>
      </w:r>
      <w:r w:rsidRPr="00B2347F">
        <w:t>; 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 as in the account of the partition of the country in Joshua, and in the first Book of Chronicles from the beginning down to, say, the passage about Dan, and similarly in Ezra.</w:t>
      </w:r>
      <w:r>
        <w:t>”</w:t>
      </w:r>
      <w:r w:rsidRPr="00B2347F">
        <w:t xml:space="preserve"> </w:t>
      </w:r>
      <w:r w:rsidRPr="00B2347F">
        <w:rPr>
          <w:i/>
        </w:rPr>
        <w:t>Origen</w:t>
      </w:r>
      <w:r>
        <w:rPr>
          <w:i/>
        </w:rPr>
        <w:t>’</w:t>
      </w:r>
      <w:r w:rsidRPr="00B2347F">
        <w:rPr>
          <w:i/>
        </w:rPr>
        <w:t>s Commentary on John</w:t>
      </w:r>
      <w:r w:rsidRPr="00B2347F">
        <w:t xml:space="preserve"> </w:t>
      </w:r>
      <w:r>
        <w:t xml:space="preserve">book </w:t>
      </w:r>
      <w:r w:rsidRPr="00B2347F">
        <w:t>6</w:t>
      </w:r>
      <w:r>
        <w:t xml:space="preserve"> ch</w:t>
      </w:r>
      <w:r w:rsidRPr="00B2347F">
        <w:t>.24 p.371</w:t>
      </w:r>
    </w:p>
    <w:p w14:paraId="05DBF388" w14:textId="41E102FE" w:rsidR="00710DAC" w:rsidRDefault="00710DAC" w:rsidP="00710DAC">
      <w:pPr>
        <w:autoSpaceDE w:val="0"/>
        <w:autoSpaceDN w:val="0"/>
        <w:adjustRightInd w:val="0"/>
        <w:ind w:left="288" w:hanging="288"/>
        <w:rPr>
          <w:szCs w:val="24"/>
        </w:rPr>
      </w:pPr>
      <w:r w:rsidRPr="00B2347F">
        <w:rPr>
          <w:szCs w:val="24"/>
        </w:rPr>
        <w:t>Origen (</w:t>
      </w:r>
      <w:r w:rsidRPr="00B2347F">
        <w:t>c.227-240 A.D.</w:t>
      </w:r>
      <w:r w:rsidRPr="00B2347F">
        <w:rPr>
          <w:szCs w:val="24"/>
        </w:rPr>
        <w:t xml:space="preserve">) </w:t>
      </w:r>
      <w:r>
        <w:rPr>
          <w:szCs w:val="24"/>
        </w:rPr>
        <w:t>“</w:t>
      </w:r>
      <w:r w:rsidRPr="00B2347F">
        <w:rPr>
          <w:rFonts w:cs="Consolas"/>
          <w:szCs w:val="24"/>
          <w:highlight w:val="white"/>
        </w:rPr>
        <w:t xml:space="preserve">In the matter of proper names the Greek copies are often incorrect, and in the Gospels one might be misled by their authority. The transaction about the swine, which were driven down a steep place by the demons and drowned in the sea, is said to have taken place in the country of the Gerasenes. Now, Gerasa is a town of </w:t>
      </w:r>
      <w:smartTag w:uri="urn:schemas-microsoft-com:office:smarttags" w:element="place">
        <w:smartTag w:uri="urn:schemas-microsoft-com:office:smarttags" w:element="City">
          <w:r w:rsidRPr="00B2347F">
            <w:rPr>
              <w:rFonts w:cs="Consolas"/>
              <w:szCs w:val="24"/>
              <w:highlight w:val="white"/>
            </w:rPr>
            <w:t>Arabia</w:t>
          </w:r>
        </w:smartTag>
      </w:smartTag>
      <w:r w:rsidRPr="00B2347F">
        <w:rPr>
          <w:rFonts w:cs="Consolas"/>
          <w:szCs w:val="24"/>
          <w:highlight w:val="white"/>
        </w:rPr>
        <w:t xml:space="preserve">, and has near it neither sea nor lake. And the Evangelists would not have made a statement so obviously and demonstrably false; for they were men who informed themselves carefully of all matters connected with </w:t>
      </w:r>
      <w:smartTag w:uri="urn:schemas-microsoft-com:office:smarttags" w:element="place">
        <w:r w:rsidRPr="00B2347F">
          <w:rPr>
            <w:rFonts w:cs="Consolas"/>
            <w:szCs w:val="24"/>
            <w:highlight w:val="white"/>
          </w:rPr>
          <w:t>Judaea</w:t>
        </w:r>
      </w:smartTag>
      <w:r w:rsidRPr="00B2347F">
        <w:rPr>
          <w:rFonts w:cs="Consolas"/>
          <w:szCs w:val="24"/>
          <w:highlight w:val="white"/>
        </w:rPr>
        <w:t xml:space="preserve">. But in a few copies we have found, </w:t>
      </w:r>
      <w:r>
        <w:rPr>
          <w:rFonts w:cs="Consolas"/>
          <w:szCs w:val="24"/>
          <w:highlight w:val="white"/>
        </w:rPr>
        <w:t>‘</w:t>
      </w:r>
      <w:r w:rsidRPr="00B2347F">
        <w:rPr>
          <w:rFonts w:cs="Consolas"/>
          <w:szCs w:val="24"/>
          <w:highlight w:val="white"/>
        </w:rPr>
        <w:t xml:space="preserve">into the country of the Gadarenes; </w:t>
      </w:r>
      <w:r>
        <w:rPr>
          <w:rFonts w:cs="Consolas"/>
          <w:szCs w:val="24"/>
          <w:highlight w:val="white"/>
        </w:rPr>
        <w:t>‘</w:t>
      </w:r>
      <w:r w:rsidRPr="00B2347F">
        <w:rPr>
          <w:rFonts w:cs="Consolas"/>
          <w:szCs w:val="24"/>
          <w:highlight w:val="white"/>
        </w:rPr>
        <w:t>and, on this reading, it is to be stated that Gadara is a town of Judaea, in the neighbourhood of which are the well-known hot springs, and that there is no lake there with overhanging banks, nor any sea.</w:t>
      </w:r>
      <w:r>
        <w:rPr>
          <w:szCs w:val="24"/>
        </w:rPr>
        <w:t>”</w:t>
      </w:r>
      <w:r w:rsidRPr="00B2347F">
        <w:rPr>
          <w:szCs w:val="24"/>
        </w:rPr>
        <w:t xml:space="preserve"> </w:t>
      </w:r>
      <w:r w:rsidRPr="00B2347F">
        <w:rPr>
          <w:i/>
          <w:szCs w:val="24"/>
        </w:rPr>
        <w:t>Commentary on John</w:t>
      </w:r>
      <w:r w:rsidRPr="00B2347F">
        <w:rPr>
          <w:szCs w:val="24"/>
        </w:rPr>
        <w:t xml:space="preserve"> book 6 ch.24 p.371</w:t>
      </w:r>
    </w:p>
    <w:p w14:paraId="703CA097" w14:textId="1EC03AB5" w:rsidR="00AC3022" w:rsidRDefault="00AC3022" w:rsidP="00710DAC">
      <w:pPr>
        <w:autoSpaceDE w:val="0"/>
        <w:autoSpaceDN w:val="0"/>
        <w:adjustRightInd w:val="0"/>
        <w:ind w:left="288" w:hanging="288"/>
        <w:rPr>
          <w:szCs w:val="24"/>
        </w:rPr>
      </w:pPr>
      <w:r>
        <w:rPr>
          <w:szCs w:val="24"/>
        </w:rPr>
        <w:t xml:space="preserve">Origen (233-244 A.D.) on Luke 14:19 discusses the variant “I ask you” vs. “and for this reason am unable to come” </w:t>
      </w:r>
      <w:r w:rsidRPr="00AC3022">
        <w:rPr>
          <w:i/>
          <w:iCs/>
          <w:szCs w:val="24"/>
        </w:rPr>
        <w:t>Homilies on Luke</w:t>
      </w:r>
      <w:r>
        <w:rPr>
          <w:szCs w:val="24"/>
        </w:rPr>
        <w:t xml:space="preserve"> fragment 212 p.213</w:t>
      </w:r>
    </w:p>
    <w:p w14:paraId="621A5F07" w14:textId="77777777" w:rsidR="00710DAC" w:rsidRDefault="00710DAC" w:rsidP="00710DAC">
      <w:pPr>
        <w:autoSpaceDE w:val="0"/>
        <w:autoSpaceDN w:val="0"/>
        <w:adjustRightInd w:val="0"/>
        <w:ind w:left="288" w:hanging="288"/>
        <w:rPr>
          <w:szCs w:val="24"/>
        </w:rPr>
      </w:pPr>
      <w:r>
        <w:rPr>
          <w:szCs w:val="24"/>
        </w:rPr>
        <w:t xml:space="preserve">Origen (c.227-240 A.D.) quotes Esther 4:22 as “in the Esther of the Septuagint” </w:t>
      </w:r>
      <w:r w:rsidRPr="00DA0BAC">
        <w:rPr>
          <w:i/>
          <w:szCs w:val="24"/>
        </w:rPr>
        <w:t>Origen’s Commentary on John</w:t>
      </w:r>
      <w:r>
        <w:rPr>
          <w:szCs w:val="24"/>
        </w:rPr>
        <w:t xml:space="preserve"> book 2 ch.7 p.330.</w:t>
      </w:r>
    </w:p>
    <w:p w14:paraId="28BC7958" w14:textId="77777777" w:rsidR="00710DAC" w:rsidRDefault="00710DAC" w:rsidP="00710DAC">
      <w:pPr>
        <w:autoSpaceDE w:val="0"/>
        <w:autoSpaceDN w:val="0"/>
        <w:adjustRightInd w:val="0"/>
        <w:ind w:left="288" w:hanging="288"/>
        <w:rPr>
          <w:szCs w:val="24"/>
        </w:rPr>
      </w:pPr>
      <w:r>
        <w:rPr>
          <w:szCs w:val="24"/>
        </w:rPr>
        <w:t xml:space="preserve">Origen (c.227-240 A.D.) (implied) quotes Matthew 16:20 as “Matthew, then according to some of the manuscripts” </w:t>
      </w:r>
      <w:r w:rsidRPr="00DA0BAC">
        <w:rPr>
          <w:i/>
          <w:szCs w:val="24"/>
        </w:rPr>
        <w:t xml:space="preserve">Origen’s Commentary on </w:t>
      </w:r>
      <w:r>
        <w:rPr>
          <w:i/>
          <w:szCs w:val="24"/>
        </w:rPr>
        <w:t>Matthew</w:t>
      </w:r>
      <w:r>
        <w:rPr>
          <w:szCs w:val="24"/>
        </w:rPr>
        <w:t xml:space="preserve"> book 12 ch.15 p.459.</w:t>
      </w:r>
    </w:p>
    <w:p w14:paraId="6187EABA" w14:textId="77777777" w:rsidR="00710DAC" w:rsidRPr="00B2347F" w:rsidRDefault="00710DAC" w:rsidP="00710DAC">
      <w:pPr>
        <w:ind w:left="288" w:hanging="288"/>
        <w:rPr>
          <w:b/>
        </w:rPr>
      </w:pPr>
      <w:r w:rsidRPr="00B2347F">
        <w:rPr>
          <w:b/>
        </w:rPr>
        <w:t>Methodius</w:t>
      </w:r>
      <w:r w:rsidRPr="00B2347F">
        <w:t xml:space="preserve"> (270-311/312 A.D.) </w:t>
      </w:r>
      <w:r>
        <w:t>“</w:t>
      </w:r>
      <w:r w:rsidRPr="00B2347F">
        <w:t>Since, then, it is clear, and all testify, that those who are born of adultery do come to perfection, we must not imagine that the Spirit was teaching respecting conceptions and births, but rather perhaps concerning those who adulterate the truth, who, corrupting the Scriptures by false doctrines, bring forth an imperfect and immature wisdom, mixing their error with piety.</w:t>
      </w:r>
      <w:r>
        <w:t>’”</w:t>
      </w:r>
      <w:r w:rsidRPr="00B2347F">
        <w:t xml:space="preserve"> </w:t>
      </w:r>
      <w:r w:rsidRPr="00B2347F">
        <w:rPr>
          <w:i/>
        </w:rPr>
        <w:t>Banquet of the Ten Virgins</w:t>
      </w:r>
      <w:r w:rsidRPr="00B2347F">
        <w:t xml:space="preserve"> discourse 2 ch.3 p.314</w:t>
      </w:r>
    </w:p>
    <w:p w14:paraId="34E86F2F" w14:textId="77777777" w:rsidR="00686D6A" w:rsidRDefault="00710DAC" w:rsidP="00710DAC">
      <w:pPr>
        <w:ind w:left="288" w:hanging="288"/>
      </w:pPr>
      <w:r w:rsidRPr="000D0F17">
        <w:rPr>
          <w:b/>
        </w:rPr>
        <w:t xml:space="preserve">Eusebius of </w:t>
      </w:r>
      <w:smartTag w:uri="urn:schemas-microsoft-com:office:smarttags" w:element="place">
        <w:r w:rsidRPr="000D0F17">
          <w:rPr>
            <w:b/>
          </w:rPr>
          <w:t>Caesarea</w:t>
        </w:r>
      </w:smartTag>
      <w:r>
        <w:t xml:space="preserve"> </w:t>
      </w:r>
      <w:r w:rsidRPr="00D17C89">
        <w:t>(</w:t>
      </w:r>
      <w:r>
        <w:t>318-325 A.D.</w:t>
      </w:r>
      <w:r w:rsidRPr="00D17C89">
        <w:t xml:space="preserve">) </w:t>
      </w:r>
      <w:r>
        <w:t xml:space="preserve">“But if there should seem to any one to be a disagreement in respect to the name of the king, the time at least and the events show that the same person is meant, whether the change of name has been caused by the error of a copyist, or is due to the fact that he, like so many, bore two names.” </w:t>
      </w:r>
      <w:r w:rsidRPr="000D0F17">
        <w:rPr>
          <w:i/>
        </w:rPr>
        <w:t>Eusebius</w:t>
      </w:r>
      <w:r>
        <w:rPr>
          <w:i/>
        </w:rPr>
        <w:t>’</w:t>
      </w:r>
      <w:r w:rsidRPr="000D0F17">
        <w:rPr>
          <w:i/>
        </w:rPr>
        <w:t xml:space="preserve"> Ecclesiastical History</w:t>
      </w:r>
      <w:r w:rsidRPr="000D0F17">
        <w:t xml:space="preserve"> </w:t>
      </w:r>
      <w:r>
        <w:t>book 2 ch.10.8 p.112.</w:t>
      </w:r>
    </w:p>
    <w:p w14:paraId="3644BF88" w14:textId="7328C7DA" w:rsidR="00710DAC" w:rsidRPr="00D17C89" w:rsidRDefault="00686D6A" w:rsidP="00710DAC">
      <w:pPr>
        <w:ind w:left="288" w:hanging="288"/>
      </w:pPr>
      <w:r w:rsidRPr="00686D6A">
        <w:rPr>
          <w:bCs/>
        </w:rPr>
        <w:t>Eusebius of Caesarea (318 A.</w:t>
      </w:r>
      <w:r>
        <w:rPr>
          <w:bCs/>
        </w:rPr>
        <w:t>D</w:t>
      </w:r>
      <w:r w:rsidRPr="00686D6A">
        <w:rPr>
          <w:bCs/>
        </w:rPr>
        <w:t>.)</w:t>
      </w:r>
      <w:r>
        <w:t xml:space="preserve"> mentions Aquila and Theodotion’s translations in </w:t>
      </w:r>
      <w:r w:rsidRPr="00686D6A">
        <w:rPr>
          <w:i/>
          <w:iCs/>
        </w:rPr>
        <w:t>Preparation for the Gospel</w:t>
      </w:r>
      <w:r>
        <w:t xml:space="preserve"> book 8 ch.37 p.16.</w:t>
      </w:r>
    </w:p>
    <w:p w14:paraId="067495B5" w14:textId="77777777" w:rsidR="00710DAC" w:rsidRPr="00B2347F" w:rsidRDefault="00710DAC" w:rsidP="00710DAC"/>
    <w:p w14:paraId="419FF74D" w14:textId="77777777" w:rsidR="00710DAC" w:rsidRPr="00B2347F" w:rsidRDefault="00710DAC" w:rsidP="00710DAC">
      <w:pPr>
        <w:rPr>
          <w:b/>
          <w:u w:val="single"/>
        </w:rPr>
      </w:pPr>
      <w:r w:rsidRPr="00B2347F">
        <w:rPr>
          <w:b/>
          <w:u w:val="single"/>
        </w:rPr>
        <w:t>Among corrupt or spurious works</w:t>
      </w:r>
    </w:p>
    <w:p w14:paraId="30DF27CE" w14:textId="77777777" w:rsidR="00710DAC" w:rsidRPr="00B2347F" w:rsidRDefault="00710DAC" w:rsidP="00710DAC">
      <w:pPr>
        <w:ind w:left="288" w:hanging="288"/>
      </w:pPr>
      <w:r w:rsidRPr="00B2347F">
        <w:rPr>
          <w:b/>
        </w:rPr>
        <w:t>pseudo-Hippolytus</w:t>
      </w:r>
      <w:r w:rsidRPr="00B2347F">
        <w:t xml:space="preserve"> (after 235 A.D.) (doubtful authorship) </w:t>
      </w:r>
      <w:r>
        <w:t>“</w:t>
      </w:r>
      <w:r w:rsidRPr="00B2347F">
        <w:t xml:space="preserve">But again, as we found in the Seventy, and in Theodotion, and in Symmachus, in some psalms, and these not a few, the word </w:t>
      </w:r>
      <w:r w:rsidRPr="00B2347F">
        <w:rPr>
          <w:i/>
        </w:rPr>
        <w:t>diaphalmu</w:t>
      </w:r>
      <w:r w:rsidRPr="00B2347F">
        <w:t xml:space="preserve"> inserted, we endeavoured to make out whether those who placed it there meant to mark a change at those places in rhythm or melody, or any alteration in the mode of instruction, or in thought, or in force of language. </w:t>
      </w:r>
      <w:r w:rsidRPr="00B2347F">
        <w:rPr>
          <w:i/>
        </w:rPr>
        <w:t>Commentary on Psalms</w:t>
      </w:r>
      <w:r w:rsidRPr="00B2347F">
        <w:t xml:space="preserve"> ch.8 p.201</w:t>
      </w:r>
    </w:p>
    <w:p w14:paraId="7C06D3B6" w14:textId="77777777" w:rsidR="00710DAC" w:rsidRPr="00B2347F" w:rsidRDefault="00710DAC" w:rsidP="00710DAC"/>
    <w:p w14:paraId="2CF4F111" w14:textId="77777777" w:rsidR="00710DAC" w:rsidRPr="00B2347F" w:rsidRDefault="00710DAC" w:rsidP="00710DAC">
      <w:pPr>
        <w:rPr>
          <w:b/>
          <w:u w:val="single"/>
        </w:rPr>
      </w:pPr>
      <w:r w:rsidRPr="00B2347F">
        <w:rPr>
          <w:b/>
          <w:u w:val="single"/>
        </w:rPr>
        <w:t>Among heretics</w:t>
      </w:r>
    </w:p>
    <w:p w14:paraId="4BD0EE12" w14:textId="77777777" w:rsidR="00710DAC" w:rsidRPr="00B2347F" w:rsidRDefault="00710DAC" w:rsidP="00710DAC">
      <w:pPr>
        <w:ind w:left="288" w:hanging="288"/>
      </w:pPr>
      <w:r w:rsidRPr="00B2347F">
        <w:t xml:space="preserve">The Ebionite </w:t>
      </w:r>
      <w:r w:rsidRPr="00B2347F">
        <w:rPr>
          <w:b/>
          <w:i/>
        </w:rPr>
        <w:t>Epistle of Peter to James</w:t>
      </w:r>
      <w:r w:rsidRPr="00B2347F">
        <w:t xml:space="preserve"> (-188 A.D.- uncertain date) ch.5 p.216 says some have corrupted books</w:t>
      </w:r>
    </w:p>
    <w:p w14:paraId="2949FAAA" w14:textId="77777777" w:rsidR="00710DAC" w:rsidRPr="00B2347F" w:rsidRDefault="00710DAC" w:rsidP="00710DAC">
      <w:pPr>
        <w:ind w:left="288" w:hanging="288"/>
      </w:pPr>
      <w:r w:rsidRPr="00B2347F">
        <w:t xml:space="preserve">The Ebionite </w:t>
      </w:r>
      <w:r w:rsidRPr="00B2347F">
        <w:rPr>
          <w:b/>
          <w:i/>
        </w:rPr>
        <w:t>Clementine Homilies</w:t>
      </w:r>
      <w:r w:rsidRPr="00B2347F">
        <w:t xml:space="preserve"> (-188 A.D. - uncertain date) homily 2 ch.38 vo.8 p.236 says that heretics falsified scripture.</w:t>
      </w:r>
    </w:p>
    <w:p w14:paraId="1622023C" w14:textId="77777777" w:rsidR="00710DAC" w:rsidRPr="00B2347F" w:rsidRDefault="00710DAC" w:rsidP="00710DAC"/>
    <w:p w14:paraId="31BC6D4C" w14:textId="1F94A37C" w:rsidR="00242418" w:rsidRPr="00B2347F" w:rsidRDefault="00C255F9" w:rsidP="00722F03">
      <w:pPr>
        <w:pStyle w:val="Heading2"/>
      </w:pPr>
      <w:bookmarkStart w:id="92" w:name="_Toc58617153"/>
      <w:bookmarkStart w:id="93" w:name="_Toc62978583"/>
      <w:bookmarkStart w:id="94" w:name="_Toc126171017"/>
      <w:bookmarkStart w:id="95" w:name="_Toc161079140"/>
      <w:r>
        <w:t>Sc</w:t>
      </w:r>
      <w:r w:rsidR="00710DAC">
        <w:t>20</w:t>
      </w:r>
      <w:r w:rsidR="00242418" w:rsidRPr="00B2347F">
        <w:t xml:space="preserve">. Some corrupted </w:t>
      </w:r>
      <w:r w:rsidR="00811F20" w:rsidRPr="00B2347F">
        <w:t xml:space="preserve">[copies of] </w:t>
      </w:r>
      <w:r w:rsidR="00242418" w:rsidRPr="00B2347F">
        <w:t>scripture</w:t>
      </w:r>
      <w:bookmarkEnd w:id="92"/>
      <w:bookmarkEnd w:id="93"/>
      <w:bookmarkEnd w:id="94"/>
      <w:bookmarkEnd w:id="95"/>
    </w:p>
    <w:p w14:paraId="24B9CA9D" w14:textId="77777777" w:rsidR="00242418" w:rsidRPr="00B2347F" w:rsidRDefault="00242418" w:rsidP="00722F03"/>
    <w:p w14:paraId="069E9FE3" w14:textId="77777777" w:rsidR="00242418" w:rsidRPr="00B2347F" w:rsidRDefault="00242418" w:rsidP="00722F03">
      <w:r w:rsidRPr="00B2347F">
        <w:t>This includes both changed the Christian scriptures and those who made their own books taking pieces of Christian scriptures.</w:t>
      </w:r>
    </w:p>
    <w:p w14:paraId="0E687972" w14:textId="77777777" w:rsidR="00242418" w:rsidRPr="00B2347F" w:rsidRDefault="00242418" w:rsidP="00722F03"/>
    <w:p w14:paraId="5907C3CF" w14:textId="77777777" w:rsidR="00155640" w:rsidRPr="00B2347F" w:rsidRDefault="00155640" w:rsidP="00155640">
      <w:pPr>
        <w:autoSpaceDE w:val="0"/>
        <w:autoSpaceDN w:val="0"/>
        <w:adjustRightInd w:val="0"/>
        <w:ind w:left="288" w:hanging="288"/>
      </w:pPr>
      <w:r w:rsidRPr="00B2347F">
        <w:rPr>
          <w:b/>
        </w:rPr>
        <w:t>Justin Martyr</w:t>
      </w:r>
      <w:r w:rsidRPr="00B2347F">
        <w:t xml:space="preserve"> (c.138-165 A.D.) has a quote he says is from Jeremiah. </w:t>
      </w:r>
      <w:r w:rsidRPr="00B2347F">
        <w:rPr>
          <w:i/>
        </w:rPr>
        <w:t xml:space="preserve">Dialogue with Trypho, a </w:t>
      </w:r>
      <w:r w:rsidRPr="00397321">
        <w:rPr>
          <w:i/>
          <w:szCs w:val="24"/>
        </w:rPr>
        <w:t>Jew</w:t>
      </w:r>
      <w:r w:rsidRPr="00397321">
        <w:rPr>
          <w:szCs w:val="24"/>
        </w:rPr>
        <w:t xml:space="preserve"> ch.72 p.234-235. He says the Jews cut this out of their scriptures. Here is the quote “</w:t>
      </w:r>
      <w:r w:rsidRPr="00397321">
        <w:rPr>
          <w:rFonts w:cs="Consolas"/>
          <w:szCs w:val="24"/>
          <w:highlight w:val="white"/>
        </w:rPr>
        <w:t xml:space="preserve">And from the sayings of Jeremiah they have cut out the following: </w:t>
      </w:r>
      <w:r w:rsidR="00DE7390">
        <w:rPr>
          <w:rFonts w:cs="Consolas"/>
          <w:szCs w:val="24"/>
          <w:highlight w:val="white"/>
        </w:rPr>
        <w:t>‘</w:t>
      </w:r>
      <w:r w:rsidRPr="00397321">
        <w:rPr>
          <w:rFonts w:cs="Consolas"/>
          <w:szCs w:val="24"/>
          <w:highlight w:val="white"/>
        </w:rPr>
        <w:t>I [was] like a lamb that is brought to the slaughter: they devised a device against me, saying, Come, let us lay on wood on His bread, and let us blot Him out from the land of the living; and His name shall no more be remembered.</w:t>
      </w:r>
      <w:r w:rsidR="00DE7390">
        <w:rPr>
          <w:rFonts w:cs="Consolas"/>
          <w:szCs w:val="24"/>
          <w:highlight w:val="white"/>
        </w:rPr>
        <w:t>’</w:t>
      </w:r>
      <w:r w:rsidRPr="00397321">
        <w:rPr>
          <w:rFonts w:cs="Consolas"/>
          <w:szCs w:val="24"/>
          <w:highlight w:val="white"/>
        </w:rPr>
        <w:t xml:space="preserve"> And since this passage from the sayings of Jeremiah is still written in some copies [of the Scriptures] in the synagogues of the Jews (for it is only a short time since they were cut out), and since from these words it is demonstrated that the Jews deliberated about the Christ Himself, to crucify and put Him to death, He Himself is both declared to be led as a sheep to the slaughter, as was predicted by Isaiah, and is here represented as a harmless lamb; but being in a difficulty about them, they give themselves over to blasphemy. And again, from the sayings of the same Jeremiah these have been cut out: </w:t>
      </w:r>
      <w:r w:rsidR="00DE7390">
        <w:rPr>
          <w:rFonts w:cs="Consolas"/>
          <w:szCs w:val="24"/>
          <w:highlight w:val="white"/>
        </w:rPr>
        <w:t>‘</w:t>
      </w:r>
      <w:r w:rsidRPr="00397321">
        <w:rPr>
          <w:rFonts w:cs="Consolas"/>
          <w:szCs w:val="24"/>
          <w:highlight w:val="white"/>
        </w:rPr>
        <w:t xml:space="preserve">The Lord God remembered His dead people of </w:t>
      </w:r>
      <w:smartTag w:uri="urn:schemas-microsoft-com:office:smarttags" w:element="place">
        <w:smartTag w:uri="urn:schemas-microsoft-com:office:smarttags" w:element="country-region">
          <w:r w:rsidRPr="00397321">
            <w:rPr>
              <w:rFonts w:cs="Consolas"/>
              <w:szCs w:val="24"/>
              <w:highlight w:val="white"/>
            </w:rPr>
            <w:t>Israel</w:t>
          </w:r>
        </w:smartTag>
      </w:smartTag>
      <w:r w:rsidRPr="00397321">
        <w:rPr>
          <w:rFonts w:cs="Consolas"/>
          <w:szCs w:val="24"/>
          <w:highlight w:val="white"/>
        </w:rPr>
        <w:t xml:space="preserve"> who lay in the graves; and He descended to preach to them His own salvation.</w:t>
      </w:r>
      <w:r w:rsidR="00DE7390">
        <w:rPr>
          <w:rFonts w:cs="Consolas"/>
          <w:szCs w:val="24"/>
          <w:highlight w:val="white"/>
        </w:rPr>
        <w:t>’</w:t>
      </w:r>
      <w:r w:rsidRPr="00397321">
        <w:rPr>
          <w:szCs w:val="24"/>
        </w:rPr>
        <w:t xml:space="preserve">” “Irenaeus quotes this as </w:t>
      </w:r>
      <w:r w:rsidRPr="00B2347F">
        <w:t xml:space="preserve">from Jeremiah in </w:t>
      </w:r>
      <w:r w:rsidRPr="00B2347F">
        <w:rPr>
          <w:i/>
        </w:rPr>
        <w:t>Irenaeus Against Heresies</w:t>
      </w:r>
      <w:r w:rsidRPr="00B2347F">
        <w:t xml:space="preserve"> book 2 ch.22 and as by Isaiah in </w:t>
      </w:r>
      <w:r w:rsidRPr="00B2347F">
        <w:rPr>
          <w:i/>
        </w:rPr>
        <w:t>Irenaeus Against Heresies</w:t>
      </w:r>
      <w:r w:rsidRPr="00B2347F">
        <w:t xml:space="preserve"> book 3 ch.20.</w:t>
      </w:r>
      <w:r>
        <w:t xml:space="preserve"> </w:t>
      </w:r>
    </w:p>
    <w:p w14:paraId="19EFBB49" w14:textId="77777777" w:rsidR="00DF4871" w:rsidRPr="00B2347F" w:rsidRDefault="00DF4871" w:rsidP="00DF4871">
      <w:pPr>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Corinth</w:t>
          </w:r>
        </w:smartTag>
      </w:smartTag>
      <w:r w:rsidRPr="00B2347F">
        <w:rPr>
          <w:szCs w:val="24"/>
        </w:rPr>
        <w:t xml:space="preserve"> (170 A.D.) </w:t>
      </w:r>
      <w:r w:rsidR="002D2DBF">
        <w:rPr>
          <w:szCs w:val="24"/>
        </w:rPr>
        <w:t>“</w:t>
      </w:r>
      <w:r w:rsidRPr="00B2347F">
        <w:rPr>
          <w:rFonts w:cs="Consolas"/>
          <w:szCs w:val="24"/>
          <w:highlight w:val="white"/>
        </w:rPr>
        <w:t>It is not wonderful, then, if some have attempted to adulterate the Lord</w:t>
      </w:r>
      <w:r w:rsidR="00DE7390">
        <w:rPr>
          <w:rFonts w:cs="Consolas"/>
          <w:szCs w:val="24"/>
          <w:highlight w:val="white"/>
        </w:rPr>
        <w:t>’</w:t>
      </w:r>
      <w:r w:rsidRPr="00B2347F">
        <w:rPr>
          <w:rFonts w:cs="Consolas"/>
          <w:szCs w:val="24"/>
          <w:highlight w:val="white"/>
        </w:rPr>
        <w:t>s writings, when they have formed designs against those which are not such.</w:t>
      </w:r>
      <w:r w:rsidR="002D2DBF">
        <w:rPr>
          <w:szCs w:val="24"/>
        </w:rPr>
        <w:t>”</w:t>
      </w:r>
      <w:r w:rsidRPr="00B2347F">
        <w:rPr>
          <w:szCs w:val="24"/>
        </w:rPr>
        <w:t xml:space="preserve"> p.765</w:t>
      </w:r>
    </w:p>
    <w:p w14:paraId="1CF0A641"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rPr>
          <w:highlight w:val="white"/>
        </w:rPr>
        <w:t>“</w:t>
      </w:r>
      <w:r w:rsidRPr="00B2347F">
        <w:rPr>
          <w:highlight w:val="white"/>
        </w:rPr>
        <w:t>And there was nothing astonishing in God having done this,-He who, when, during the captivity of the people under Nebuchadnezzar, the Scriptures had been corrupted, and when, after seventy years, the Jews had returned to their own land, then, in the times of Artaxerxes king of the Persians, inspired Esdras the priest, of the tribe of Levi, to recast all the words of the former prophets, and to re-establish with the people the Mosaic legislation.</w:t>
      </w:r>
      <w:r w:rsidR="002D2DBF">
        <w:rPr>
          <w:highlight w:val="white"/>
        </w:rPr>
        <w:t>”</w:t>
      </w:r>
      <w:r w:rsidRPr="00B2347F">
        <w:rPr>
          <w:highlight w:val="white"/>
        </w:rPr>
        <w:t xml:space="preserve"> </w:t>
      </w:r>
      <w:r w:rsidRPr="00265BD3">
        <w:rPr>
          <w:i/>
          <w:highlight w:val="white"/>
        </w:rPr>
        <w:t>Irenaeus Against Heresies</w:t>
      </w:r>
      <w:r w:rsidRPr="00B2347F">
        <w:rPr>
          <w:highlight w:val="white"/>
        </w:rPr>
        <w:t xml:space="preserve"> book 3 ch.21.2 p.451</w:t>
      </w:r>
    </w:p>
    <w:p w14:paraId="5726D112" w14:textId="77777777" w:rsidR="00242418" w:rsidRPr="00B2347F" w:rsidRDefault="00242418" w:rsidP="00722F03">
      <w:pPr>
        <w:ind w:left="288" w:hanging="288"/>
      </w:pPr>
      <w:r w:rsidRPr="00B2347F">
        <w:rPr>
          <w:b/>
        </w:rPr>
        <w:t xml:space="preserve">Caius </w:t>
      </w:r>
      <w:r w:rsidRPr="00B2347F">
        <w:t xml:space="preserve">(190-217 A.D.) says that heretics boldly falsified scripture. ch.3 p.602 </w:t>
      </w:r>
      <w:r w:rsidR="002D2DBF">
        <w:t>“</w:t>
      </w:r>
      <w:r w:rsidRPr="00B2347F">
        <w:t>But as to those men who abuse the arts of the unbelievers to establish their own heretical doctrine, and by the craft of the impious adulterate the simple faith of the divine Scriptures, what need is there to say that these are not near the faith? For this reason is it they have boldly laid their hands upon the divine Scriptures, alleging that they have corrected them. And that I do not state this against them falsely, any one who pleases may ascertain. For if any one should choose to collect and compare all their copies together, he would find many discrepancies among them. The copies of Asclepiades, at any rate, will be found at variance with those of Theodotus. And many such copies are to be had, because their disciples were very zealous in inserting the corrections, as they call them, i.e., the corruptions made by each of them. And again, the copies of Hermophilus do not agree with these; and as for those of Apollonius, they are not consistent even with themselves. For one may compare those which were formerly prepared by them with those which have been afterwards corrupted with a special object, and many discrepancies will be found. And as to the great audacity implied in this offence, it is not likely that even they themselves can be ignorant of that. For either they do not believe that the divine Scriptures were dictated by the Holy Spirit, and are thus infidels; or they think themselves wiser than the Holy Spirit, and what are they then but demoniacs? Nor can they deny that the crime is theirs, when the copies have been written with their own hand; nor did they receive such copies of the Scriptures from those by whom they were first instructed in the faith, and they cannot produce copies from which these were transcribed. And some of them did not even think it worth while to corrupt them; but simply denying the law and the prophets for the sake of their lawless and impious doctrine, trader pretexts of grace, they sunk down to the lowest abyss of perdition.</w:t>
      </w:r>
      <w:r w:rsidR="002D2DBF">
        <w:t>”</w:t>
      </w:r>
    </w:p>
    <w:p w14:paraId="072F87FE" w14:textId="77777777" w:rsidR="009A0015" w:rsidRPr="00B2347F" w:rsidRDefault="009A0015" w:rsidP="009A0015">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(partial, interpret it wrong, but do not change the words) </w:t>
      </w:r>
      <w:r w:rsidR="002D2DBF">
        <w:rPr>
          <w:szCs w:val="24"/>
        </w:rPr>
        <w:t>“</w:t>
      </w:r>
      <w:r w:rsidRPr="00B2347F">
        <w:rPr>
          <w:rFonts w:cs="Consolas"/>
          <w:szCs w:val="24"/>
          <w:highlight w:val="white"/>
        </w:rPr>
        <w:t>And if those also who follow heresies venture to avail themselves of the prophetic Scriptures; in the first place they will not make use of all the Scriptures, and then they will not quote them entire, nor as the body and texture of prophecy prescribe. But, selecting ambiguous expressions, they wrest them to their own opinions, gathering a few expressions here and there; not looking to the sense, but making use of the mere words. For in almost all the quotations they make, you will find that they attend to the names alone, while they alter the meanings; neither knowing, as they affirm, nor using the quotations they adduce, according to their true nature.</w:t>
      </w:r>
      <w:r w:rsidR="002D2DBF">
        <w:rPr>
          <w:szCs w:val="24"/>
        </w:rPr>
        <w:t>”</w:t>
      </w:r>
      <w:r w:rsidRPr="00B2347F">
        <w:rPr>
          <w:szCs w:val="24"/>
        </w:rPr>
        <w:t xml:space="preserve">. </w:t>
      </w:r>
      <w:r w:rsidRPr="00B2347F">
        <w:rPr>
          <w:i/>
          <w:szCs w:val="24"/>
        </w:rPr>
        <w:t>Stromata</w:t>
      </w:r>
      <w:r w:rsidRPr="00B2347F">
        <w:rPr>
          <w:szCs w:val="24"/>
        </w:rPr>
        <w:t xml:space="preserve"> book 7 ch.16 p.531</w:t>
      </w:r>
    </w:p>
    <w:p w14:paraId="4580D6B1" w14:textId="77777777" w:rsidR="00242418" w:rsidRPr="00B2347F" w:rsidRDefault="00242418" w:rsidP="00722F03">
      <w:pPr>
        <w:ind w:left="288" w:hanging="288"/>
      </w:pPr>
      <w:r w:rsidRPr="00B2347F">
        <w:rPr>
          <w:b/>
        </w:rPr>
        <w:t>Tertullian</w:t>
      </w:r>
      <w:r w:rsidRPr="00B2347F">
        <w:t xml:space="preserve"> (198-220 A.D.) says that heretics corrupted scripture. </w:t>
      </w:r>
      <w:r w:rsidRPr="00B2347F">
        <w:rPr>
          <w:i/>
        </w:rPr>
        <w:t>On Prescription Against Heretics</w:t>
      </w:r>
      <w:r w:rsidRPr="00B2347F">
        <w:t xml:space="preserve"> ch.17 p.251</w:t>
      </w:r>
    </w:p>
    <w:p w14:paraId="7AB91FB6" w14:textId="77777777" w:rsidR="00141CC2" w:rsidRPr="00B2347F" w:rsidRDefault="00141CC2" w:rsidP="00141CC2">
      <w:pPr>
        <w:ind w:left="288" w:hanging="288"/>
      </w:pPr>
      <w:r w:rsidRPr="00B2347F">
        <w:t xml:space="preserve">Tertullian (198-220 A.D.) </w:t>
      </w:r>
      <w:r w:rsidR="002D2DBF">
        <w:t>“</w:t>
      </w:r>
      <w:r w:rsidRPr="00B2347F">
        <w:t>What Pontic mouse [Marcion] ever had such gnawing powers as he who has gnawed the Gospels to pieces? Verily, O Euxine, thou hast produced a monster more credible to philosophers than to Christians.</w:t>
      </w:r>
      <w:r w:rsidR="002D2DBF">
        <w:t>”</w:t>
      </w:r>
      <w:r w:rsidRPr="00B2347F">
        <w:t xml:space="preserve"> </w:t>
      </w:r>
      <w:r w:rsidRPr="00B2347F">
        <w:rPr>
          <w:i/>
        </w:rPr>
        <w:t>Five Books Against Marcion</w:t>
      </w:r>
      <w:r w:rsidRPr="00B2347F">
        <w:t xml:space="preserve"> book 1 ch.1 p.272</w:t>
      </w:r>
    </w:p>
    <w:p w14:paraId="2B027A09"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127876" w:rsidRPr="00B2347F">
        <w:t>225-253/254 A.D.</w:t>
      </w:r>
      <w:r w:rsidRPr="00B2347F">
        <w:t xml:space="preserve">) </w:t>
      </w:r>
      <w:r w:rsidR="002D2DBF">
        <w:t>“</w:t>
      </w:r>
      <w:r w:rsidRPr="00B2347F">
        <w:rPr>
          <w:highlight w:val="white"/>
        </w:rPr>
        <w:t>Now I know of no others who have altered the Gospel, save the. followers of Marcion, and those of Valentinus, and, I think, also those of Lucian.</w:t>
      </w:r>
      <w:r w:rsidR="001755FE">
        <w:rPr>
          <w:highlight w:val="white"/>
        </w:rPr>
        <w:t xml:space="preserve"> </w:t>
      </w:r>
      <w:r w:rsidRPr="00B2347F">
        <w:rPr>
          <w:highlight w:val="white"/>
        </w:rPr>
        <w:t>But such an allegation is no charge against the Christian system, but against those who dared so to trifle with the Gospels. And as it is no ground of accusation against philosophy, that there exist Sophists, or Epicureans, or Peripatetics, or any others, whoever they may be, who hold false opinions; so neither is it against genuine Christianity that there are some who corrupt the Gospel histories, and who introduce heresies opposed to the meaning of the doctrine of Jesus.</w:t>
      </w:r>
      <w:r w:rsidR="002D2DBF">
        <w:t>”</w:t>
      </w:r>
      <w:r w:rsidRPr="00B2347F">
        <w:t xml:space="preserve"> </w:t>
      </w:r>
      <w:r w:rsidRPr="00B2347F">
        <w:rPr>
          <w:i/>
        </w:rPr>
        <w:t>Origen Against Celsus</w:t>
      </w:r>
      <w:r w:rsidRPr="00B2347F">
        <w:t xml:space="preserve"> book 2 ch.27 p.443</w:t>
      </w:r>
    </w:p>
    <w:p w14:paraId="19107AEC" w14:textId="77777777" w:rsidR="00242418" w:rsidRPr="00B2347F" w:rsidRDefault="00242418" w:rsidP="00722F03">
      <w:pPr>
        <w:ind w:left="288" w:hanging="288"/>
      </w:pPr>
      <w:r w:rsidRPr="00B2347F">
        <w:t xml:space="preserve">Origen (239-242 A.D.) </w:t>
      </w:r>
      <w:r w:rsidR="002D2DBF">
        <w:t>“</w:t>
      </w:r>
      <w:r w:rsidRPr="00B2347F">
        <w:t>those who have corrupted the apostolic Scriptures</w:t>
      </w:r>
      <w:r w:rsidR="002D2DBF">
        <w:t>”</w:t>
      </w:r>
      <w:r w:rsidRPr="00B2347F">
        <w:t xml:space="preserve"> </w:t>
      </w:r>
      <w:r w:rsidRPr="00B2347F">
        <w:rPr>
          <w:i/>
        </w:rPr>
        <w:t>Homilies on Ezekiel</w:t>
      </w:r>
      <w:r w:rsidRPr="00B2347F">
        <w:t xml:space="preserve"> homily 1 ch.7.2 p.37</w:t>
      </w:r>
    </w:p>
    <w:p w14:paraId="2848666F" w14:textId="77777777" w:rsidR="000930FB" w:rsidRPr="00B2347F" w:rsidRDefault="000930FB" w:rsidP="00722F03">
      <w:pPr>
        <w:ind w:left="288" w:hanging="288"/>
      </w:pPr>
      <w:r w:rsidRPr="00B2347F">
        <w:rPr>
          <w:b/>
        </w:rPr>
        <w:t>Adamantius</w:t>
      </w:r>
      <w:r w:rsidRPr="00B2347F">
        <w:t xml:space="preserve"> (c.300 A.D.) says that Marcion has corrupted scripture. </w:t>
      </w:r>
      <w:r w:rsidRPr="00B2347F">
        <w:rPr>
          <w:i/>
        </w:rPr>
        <w:t>Dialogue on the True Faith</w:t>
      </w:r>
      <w:r w:rsidRPr="00B2347F">
        <w:t xml:space="preserve"> second part 829a.12 p.89.</w:t>
      </w:r>
    </w:p>
    <w:p w14:paraId="7C8E7ABA" w14:textId="77777777" w:rsidR="009D6CFB" w:rsidRPr="00B2347F" w:rsidRDefault="009D6CFB" w:rsidP="00722F03"/>
    <w:p w14:paraId="01071993" w14:textId="77777777" w:rsidR="00242418" w:rsidRPr="00B2347F" w:rsidRDefault="00242418" w:rsidP="00722F03">
      <w:pPr>
        <w:rPr>
          <w:b/>
          <w:u w:val="single"/>
        </w:rPr>
      </w:pPr>
      <w:r w:rsidRPr="00B2347F">
        <w:rPr>
          <w:b/>
          <w:u w:val="single"/>
        </w:rPr>
        <w:t>Among heretics</w:t>
      </w:r>
    </w:p>
    <w:p w14:paraId="086CD461" w14:textId="77777777" w:rsidR="00242418" w:rsidRPr="00B2347F" w:rsidRDefault="00242418" w:rsidP="00722F03">
      <w:pPr>
        <w:ind w:left="288" w:hanging="288"/>
      </w:pPr>
      <w:r w:rsidRPr="00B2347F">
        <w:t xml:space="preserve">The Ebionite </w:t>
      </w:r>
      <w:r w:rsidRPr="00B2347F">
        <w:rPr>
          <w:b/>
          <w:i/>
        </w:rPr>
        <w:t>Clementine Homilies</w:t>
      </w:r>
      <w:r w:rsidRPr="00B2347F">
        <w:t xml:space="preserve"> (-188 A.D. - uncertain date) homily 2 ch.38 vo.8 p.236 says that heretics falsified scripture.</w:t>
      </w:r>
    </w:p>
    <w:p w14:paraId="521C34A7" w14:textId="77777777" w:rsidR="00D6407C" w:rsidRPr="00B2347F" w:rsidRDefault="00D6407C" w:rsidP="00D6407C">
      <w:pPr>
        <w:ind w:left="288" w:hanging="288"/>
      </w:pPr>
      <w:r w:rsidRPr="00B2347F">
        <w:t xml:space="preserve">Revised Valentinian </w:t>
      </w:r>
      <w:r w:rsidRPr="00B2347F">
        <w:rPr>
          <w:b/>
          <w:i/>
        </w:rPr>
        <w:t>Tripartite Tract</w:t>
      </w:r>
      <w:r w:rsidRPr="00B2347F">
        <w:t xml:space="preserve"> (200-250 A.D.) </w:t>
      </w:r>
      <w:r w:rsidR="00921F5F" w:rsidRPr="00B2347F">
        <w:t xml:space="preserve">part </w:t>
      </w:r>
      <w:r w:rsidRPr="00B2347F">
        <w:t>2</w:t>
      </w:r>
      <w:r w:rsidR="00921F5F" w:rsidRPr="00B2347F">
        <w:t xml:space="preserve"> ch</w:t>
      </w:r>
      <w:r w:rsidRPr="00B2347F">
        <w:t>.12 p.91 says some accepted scripture in an altered way.</w:t>
      </w:r>
    </w:p>
    <w:p w14:paraId="1F1CBE7A" w14:textId="2ED25A21" w:rsidR="00242418" w:rsidRDefault="00242418" w:rsidP="00722F03"/>
    <w:p w14:paraId="468BCBCA" w14:textId="22F089CA" w:rsidR="004F3D33" w:rsidRDefault="00C255F9" w:rsidP="004F3D33">
      <w:pPr>
        <w:pStyle w:val="Heading2"/>
      </w:pPr>
      <w:bookmarkStart w:id="96" w:name="_Toc510812802"/>
      <w:bookmarkStart w:id="97" w:name="_Toc123560526"/>
      <w:bookmarkStart w:id="98" w:name="_Toc125293468"/>
      <w:bookmarkStart w:id="99" w:name="_Toc125304367"/>
      <w:bookmarkStart w:id="100" w:name="_Toc127114473"/>
      <w:bookmarkStart w:id="101" w:name="_Toc161079141"/>
      <w:r>
        <w:t>Sc</w:t>
      </w:r>
      <w:r w:rsidR="004F3D33">
        <w:t>21. God’s Word/Law is sweeter than honey</w:t>
      </w:r>
      <w:bookmarkEnd w:id="96"/>
      <w:bookmarkEnd w:id="97"/>
      <w:bookmarkEnd w:id="98"/>
      <w:bookmarkEnd w:id="99"/>
      <w:bookmarkEnd w:id="100"/>
      <w:bookmarkEnd w:id="101"/>
    </w:p>
    <w:p w14:paraId="7C15CF9C" w14:textId="77777777" w:rsidR="004F3D33" w:rsidRDefault="004F3D33" w:rsidP="004F3D33"/>
    <w:p w14:paraId="6BCA7B98" w14:textId="77777777" w:rsidR="004F3D33" w:rsidRDefault="004F3D33" w:rsidP="004F3D33">
      <w:r>
        <w:t>Psalm 19:10; 119:103</w:t>
      </w:r>
    </w:p>
    <w:p w14:paraId="51F47406" w14:textId="77777777" w:rsidR="004F3D33" w:rsidRDefault="004F3D33" w:rsidP="004F3D33">
      <w:pPr>
        <w:ind w:left="288" w:hanging="288"/>
      </w:pPr>
    </w:p>
    <w:p w14:paraId="2A13E31F" w14:textId="77777777" w:rsidR="004F3D33" w:rsidRDefault="004F3D33" w:rsidP="004F3D33">
      <w:pPr>
        <w:ind w:left="288" w:hanging="288"/>
      </w:pPr>
      <w:r w:rsidRPr="0035437B">
        <w:rPr>
          <w:b/>
        </w:rPr>
        <w:t>Justin Martyr</w:t>
      </w:r>
      <w:r>
        <w:t xml:space="preserve"> (c.138-165 A.D.) “And that we, who have been made wise by them, confess that the statutes of the Lord are sweeter than honey and the honey-comb,” </w:t>
      </w:r>
      <w:r w:rsidRPr="0035437B">
        <w:rPr>
          <w:i/>
        </w:rPr>
        <w:t>Dialogue with Trypho the Jew</w:t>
      </w:r>
      <w:r>
        <w:t xml:space="preserve"> ch.30 p.209</w:t>
      </w:r>
    </w:p>
    <w:p w14:paraId="57FCE70A" w14:textId="77777777" w:rsidR="004F3D33" w:rsidRDefault="004F3D33" w:rsidP="004F3D33">
      <w:pPr>
        <w:ind w:left="288" w:hanging="288"/>
      </w:pPr>
      <w:r>
        <w:rPr>
          <w:b/>
        </w:rPr>
        <w:t xml:space="preserve">Clement of </w:t>
      </w:r>
      <w:smartTag w:uri="urn:schemas-microsoft-com:office:smarttags" w:element="City">
        <w:smartTag w:uri="urn:schemas-microsoft-com:office:smarttags" w:element="place">
          <w:r>
            <w:rPr>
              <w:b/>
            </w:rPr>
            <w:t>Alexandria</w:t>
          </w:r>
        </w:smartTag>
      </w:smartTag>
      <w:r w:rsidRPr="0035437B">
        <w:t xml:space="preserve"> (193-217/220 A.D.)</w:t>
      </w:r>
      <w:r>
        <w:t xml:space="preserve"> “‘sweet is the Word that gives us light, previous above gold and gems; it is to be desired above honey and the honey-comb.’” </w:t>
      </w:r>
      <w:r w:rsidRPr="0035437B">
        <w:rPr>
          <w:i/>
        </w:rPr>
        <w:t>Exhortation to the Heathen</w:t>
      </w:r>
      <w:r>
        <w:t xml:space="preserve"> ch.11 p.203</w:t>
      </w:r>
    </w:p>
    <w:p w14:paraId="1C384F1D" w14:textId="77777777" w:rsidR="004F3D33" w:rsidRDefault="004F3D33" w:rsidP="004F3D33">
      <w:pPr>
        <w:ind w:left="288" w:hanging="288"/>
      </w:pPr>
      <w:r w:rsidRPr="00BC11CB">
        <w:rPr>
          <w:b/>
        </w:rPr>
        <w:t>Tertullian</w:t>
      </w:r>
      <w:r>
        <w:t xml:space="preserve"> (207/208 A.D.</w:t>
      </w:r>
      <w:r w:rsidRPr="00725222">
        <w:t>)</w:t>
      </w:r>
      <w:r>
        <w:t xml:space="preserve"> “The utterances </w:t>
      </w:r>
      <w:r w:rsidRPr="0035437B">
        <w:t>of the Lord are swe</w:t>
      </w:r>
      <w:r>
        <w:t xml:space="preserve">eter than honey and honeycombs.” </w:t>
      </w:r>
      <w:r w:rsidRPr="0035437B">
        <w:rPr>
          <w:i/>
        </w:rPr>
        <w:t>Five Books Against Marcion</w:t>
      </w:r>
      <w:r>
        <w:t xml:space="preserve"> book 4 ch.17 p.373</w:t>
      </w:r>
    </w:p>
    <w:p w14:paraId="373FD544" w14:textId="77777777" w:rsidR="004F3D33" w:rsidRDefault="004F3D33" w:rsidP="004F3D33">
      <w:pPr>
        <w:ind w:left="288" w:hanging="288"/>
      </w:pPr>
      <w:r w:rsidRPr="00DD0026">
        <w:rPr>
          <w:b/>
        </w:rPr>
        <w:t>Origen</w:t>
      </w:r>
      <w:r w:rsidRPr="001E409C">
        <w:rPr>
          <w:bCs/>
        </w:rPr>
        <w:t xml:space="preserve"> (2</w:t>
      </w:r>
      <w:r>
        <w:rPr>
          <w:bCs/>
        </w:rPr>
        <w:t>39-242</w:t>
      </w:r>
      <w:r w:rsidRPr="001E409C">
        <w:rPr>
          <w:bCs/>
        </w:rPr>
        <w:t xml:space="preserve"> A.D.)</w:t>
      </w:r>
      <w:r>
        <w:rPr>
          <w:bCs/>
        </w:rPr>
        <w:t xml:space="preserve"> “let us hear how sweet are God’s words to him who understands, who says: ‘How sweet are God’s words to my taste!’” (Psalm 119:103). </w:t>
      </w:r>
      <w:r w:rsidRPr="00DD0026">
        <w:rPr>
          <w:bCs/>
          <w:i/>
          <w:iCs/>
        </w:rPr>
        <w:t>Homilies on Ezekiel</w:t>
      </w:r>
      <w:r>
        <w:rPr>
          <w:bCs/>
        </w:rPr>
        <w:t xml:space="preserve"> homily 12 ch.1.1 p.147</w:t>
      </w:r>
    </w:p>
    <w:p w14:paraId="26E5615B" w14:textId="77777777" w:rsidR="004F3D33" w:rsidRDefault="004F3D33" w:rsidP="004F3D33">
      <w:pPr>
        <w:ind w:left="288" w:hanging="288"/>
      </w:pPr>
    </w:p>
    <w:p w14:paraId="56D86447" w14:textId="77777777" w:rsidR="004F3D33" w:rsidRPr="00B2347F" w:rsidRDefault="004F3D33" w:rsidP="00722F03"/>
    <w:p w14:paraId="2CC41B59" w14:textId="77777777" w:rsidR="00710DAC" w:rsidRPr="00B2347F" w:rsidRDefault="00710DAC" w:rsidP="00710DAC">
      <w:pPr>
        <w:pStyle w:val="Heading1"/>
        <w:rPr>
          <w:caps/>
        </w:rPr>
      </w:pPr>
      <w:bookmarkStart w:id="102" w:name="_Toc58617154"/>
      <w:bookmarkStart w:id="103" w:name="_Toc62978584"/>
      <w:bookmarkStart w:id="104" w:name="_Toc126171018"/>
      <w:bookmarkStart w:id="105" w:name="_Toc161079142"/>
      <w:r>
        <w:rPr>
          <w:caps/>
        </w:rPr>
        <w:t>Old and NEw Testaments</w:t>
      </w:r>
      <w:bookmarkEnd w:id="102"/>
      <w:bookmarkEnd w:id="103"/>
      <w:bookmarkEnd w:id="104"/>
      <w:bookmarkEnd w:id="105"/>
    </w:p>
    <w:p w14:paraId="7A59F4AE" w14:textId="77777777" w:rsidR="00710DAC" w:rsidRPr="00B2347F" w:rsidRDefault="00710DAC" w:rsidP="00710DAC"/>
    <w:p w14:paraId="680C9EC2" w14:textId="77777777" w:rsidR="001D18B8" w:rsidRDefault="001D18B8" w:rsidP="00EA667E"/>
    <w:p w14:paraId="473379E1" w14:textId="2F9867AD" w:rsidR="00710DAC" w:rsidRPr="00B2347F" w:rsidRDefault="00913435" w:rsidP="00710DAC">
      <w:pPr>
        <w:pStyle w:val="Heading2"/>
      </w:pPr>
      <w:bookmarkStart w:id="106" w:name="_Toc58617155"/>
      <w:bookmarkStart w:id="107" w:name="_Toc62978585"/>
      <w:bookmarkStart w:id="108" w:name="_Toc126171019"/>
      <w:bookmarkStart w:id="109" w:name="_Toc161079143"/>
      <w:r>
        <w:t>On</w:t>
      </w:r>
      <w:r w:rsidR="00710DAC">
        <w:t>1</w:t>
      </w:r>
      <w:r w:rsidR="00710DAC" w:rsidRPr="00B2347F">
        <w:t>. The Law was excellent or good</w:t>
      </w:r>
      <w:bookmarkEnd w:id="106"/>
      <w:bookmarkEnd w:id="107"/>
      <w:bookmarkEnd w:id="108"/>
      <w:bookmarkEnd w:id="109"/>
    </w:p>
    <w:p w14:paraId="1CD77AD1" w14:textId="77777777" w:rsidR="00710DAC" w:rsidRPr="00B2347F" w:rsidRDefault="00710DAC" w:rsidP="00710DAC">
      <w:pPr>
        <w:ind w:left="288" w:hanging="288"/>
        <w:rPr>
          <w:b/>
        </w:rPr>
      </w:pPr>
    </w:p>
    <w:p w14:paraId="118F61BF" w14:textId="77777777" w:rsidR="00710DAC" w:rsidRPr="00B2347F" w:rsidRDefault="00710DAC" w:rsidP="00710DAC">
      <w:r w:rsidRPr="00B2347F">
        <w:t>Psalm 119:39</w:t>
      </w:r>
    </w:p>
    <w:p w14:paraId="44A58A3E" w14:textId="77777777" w:rsidR="00710DAC" w:rsidRPr="00B2347F" w:rsidRDefault="00710DAC" w:rsidP="00710DAC">
      <w:r w:rsidRPr="00B2347F">
        <w:t>Romans 7:12-13,16 The Law was holy and good.</w:t>
      </w:r>
    </w:p>
    <w:p w14:paraId="1DB54CA9" w14:textId="77777777" w:rsidR="00710DAC" w:rsidRPr="00B2347F" w:rsidRDefault="00710DAC" w:rsidP="00710DAC">
      <w:r w:rsidRPr="00B2347F">
        <w:t>1 Timothy 1:8</w:t>
      </w:r>
    </w:p>
    <w:p w14:paraId="4F4AA498" w14:textId="77777777" w:rsidR="00710DAC" w:rsidRPr="00B2347F" w:rsidRDefault="00710DAC" w:rsidP="00710DAC">
      <w:r w:rsidRPr="00B2347F">
        <w:t>1 Timothy 4:4 (partial, everything God created is good)</w:t>
      </w:r>
    </w:p>
    <w:p w14:paraId="7D9933B5" w14:textId="77777777" w:rsidR="00710DAC" w:rsidRPr="00B2347F" w:rsidRDefault="00710DAC" w:rsidP="00710DAC"/>
    <w:p w14:paraId="79619472" w14:textId="77777777" w:rsidR="00710DAC" w:rsidRPr="00B2347F" w:rsidRDefault="00710DAC" w:rsidP="00710DAC">
      <w:pPr>
        <w:autoSpaceDE w:val="0"/>
        <w:autoSpaceDN w:val="0"/>
        <w:adjustRightInd w:val="0"/>
        <w:ind w:left="288" w:hanging="288"/>
        <w:rPr>
          <w:szCs w:val="24"/>
        </w:rPr>
      </w:pPr>
      <w:r w:rsidRPr="00B2347F">
        <w:rPr>
          <w:b/>
          <w:szCs w:val="24"/>
        </w:rPr>
        <w:t>Justin Martyr</w:t>
      </w:r>
      <w:r w:rsidRPr="00B2347F">
        <w:rPr>
          <w:szCs w:val="24"/>
        </w:rPr>
        <w:t xml:space="preserve"> (c.138-165 A.D.) </w:t>
      </w:r>
      <w:r>
        <w:rPr>
          <w:szCs w:val="24"/>
        </w:rPr>
        <w:t>“</w:t>
      </w:r>
      <w:r w:rsidRPr="00B2347F">
        <w:rPr>
          <w:rFonts w:cs="Consolas"/>
          <w:szCs w:val="24"/>
          <w:highlight w:val="white"/>
        </w:rPr>
        <w:t>I said also, that those who regulated their lives by the law of Moses would in like manner be saved. For what in the law of Moses is naturally good, and pious, and righteous, and has been prescribed to be done by those who obey it; and what was appointed to be performed by reason of the hardness of the people</w:t>
      </w:r>
      <w:r>
        <w:rPr>
          <w:rFonts w:cs="Consolas"/>
          <w:szCs w:val="24"/>
          <w:highlight w:val="white"/>
        </w:rPr>
        <w:t>’</w:t>
      </w:r>
      <w:r w:rsidRPr="00B2347F">
        <w:rPr>
          <w:rFonts w:cs="Consolas"/>
          <w:szCs w:val="24"/>
          <w:highlight w:val="white"/>
        </w:rPr>
        <w:t>s hearts; was similarly recorded, and done also by those who were under the law.</w:t>
      </w:r>
      <w:r>
        <w:rPr>
          <w:szCs w:val="24"/>
        </w:rPr>
        <w:t>”</w:t>
      </w:r>
      <w:r w:rsidRPr="00B2347F">
        <w:rPr>
          <w:szCs w:val="24"/>
        </w:rPr>
        <w:t xml:space="preserve"> </w:t>
      </w:r>
      <w:r w:rsidRPr="00B2347F">
        <w:rPr>
          <w:i/>
          <w:szCs w:val="24"/>
        </w:rPr>
        <w:t>Dialogue with Trypho, a Jew</w:t>
      </w:r>
      <w:r w:rsidRPr="00B2347F">
        <w:rPr>
          <w:szCs w:val="24"/>
        </w:rPr>
        <w:t xml:space="preserve"> ch.45 p.217</w:t>
      </w:r>
    </w:p>
    <w:p w14:paraId="2F88D69F" w14:textId="77777777" w:rsidR="00710DAC" w:rsidRPr="00B2347F" w:rsidRDefault="00710DAC" w:rsidP="00710DAC">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Pr>
          <w:szCs w:val="24"/>
        </w:rPr>
        <w:t>“</w:t>
      </w:r>
      <w:r w:rsidRPr="00B2347F">
        <w:rPr>
          <w:rFonts w:cs="Consolas"/>
          <w:szCs w:val="24"/>
          <w:highlight w:val="white"/>
        </w:rPr>
        <w:t>God, being mindful of them, and doing marvellous and strange miracles by the hand of Moses, delivered them, and led them out of Egypt, leading them through what is called the desert; whom He also settled again in the land of Canaan, which afterwards was called Judaea, and gave them a law, and taught them these things. Of this great and wonderful law, which tends to all righteousness, the ten heads are such as we have already rehearsed.</w:t>
      </w:r>
      <w:r>
        <w:rPr>
          <w:szCs w:val="24"/>
        </w:rPr>
        <w:t>”</w:t>
      </w:r>
      <w:r w:rsidRPr="00B2347F">
        <w:rPr>
          <w:szCs w:val="24"/>
        </w:rPr>
        <w:t xml:space="preserve"> </w:t>
      </w:r>
      <w:r w:rsidRPr="00B2347F">
        <w:rPr>
          <w:i/>
          <w:szCs w:val="24"/>
        </w:rPr>
        <w:t>Theophilus to Autolycus</w:t>
      </w:r>
      <w:r w:rsidRPr="00B2347F">
        <w:rPr>
          <w:szCs w:val="24"/>
        </w:rPr>
        <w:t xml:space="preserve"> book 3 ch.9 p.114</w:t>
      </w:r>
    </w:p>
    <w:p w14:paraId="2F9E5952" w14:textId="77777777" w:rsidR="00710DAC" w:rsidRPr="00B2347F" w:rsidRDefault="00710DAC" w:rsidP="00710DAC">
      <w:pPr>
        <w:autoSpaceDE w:val="0"/>
        <w:autoSpaceDN w:val="0"/>
        <w:adjustRightInd w:val="0"/>
        <w:ind w:left="288" w:hanging="288"/>
        <w:rPr>
          <w:szCs w:val="24"/>
        </w:rPr>
      </w:pP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(partial) </w:t>
      </w:r>
      <w:r>
        <w:rPr>
          <w:szCs w:val="24"/>
        </w:rPr>
        <w:t>“</w:t>
      </w:r>
      <w:r w:rsidRPr="00B2347F">
        <w:rPr>
          <w:rFonts w:cs="Consolas"/>
          <w:szCs w:val="24"/>
          <w:highlight w:val="white"/>
        </w:rPr>
        <w:t>to do it,-some do justly receive praise even among men who are under the control of good laws (and much more from God), and obtain deserved testimony of their choice of good in general, and of persevering therein; but the others are blamed, and receive a just condemnation, because of their rejection of what is fair and good.</w:t>
      </w:r>
      <w:r>
        <w:rPr>
          <w:szCs w:val="24"/>
        </w:rPr>
        <w:t>”</w:t>
      </w:r>
      <w:r w:rsidRPr="00B2347F">
        <w:rPr>
          <w:szCs w:val="24"/>
        </w:rPr>
        <w:t xml:space="preserve"> </w:t>
      </w:r>
      <w:r w:rsidRPr="00B2347F">
        <w:rPr>
          <w:i/>
          <w:szCs w:val="24"/>
        </w:rPr>
        <w:t>Irenaeus Against Heresies</w:t>
      </w:r>
      <w:r w:rsidRPr="00B2347F">
        <w:rPr>
          <w:szCs w:val="24"/>
        </w:rPr>
        <w:t xml:space="preserve"> book 4 ch.37.2 p.519</w:t>
      </w:r>
    </w:p>
    <w:p w14:paraId="68D5642C"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And we know that the law is good, if a man use it lawfully.</w:t>
      </w:r>
      <w:r>
        <w:t>’</w:t>
      </w:r>
      <w:r w:rsidRPr="00B2347F">
        <w:t xml:space="preserve"> </w:t>
      </w:r>
      <w:r>
        <w:t>‘</w:t>
      </w:r>
      <w:r w:rsidRPr="00B2347F">
        <w:t>Desiring to be teachers of the law, they understand,</w:t>
      </w:r>
      <w:r>
        <w:t>’</w:t>
      </w:r>
      <w:r w:rsidRPr="00B2347F">
        <w:t xml:space="preserve"> says the apostle, </w:t>
      </w:r>
      <w:r>
        <w:t>‘</w:t>
      </w:r>
      <w:r w:rsidRPr="00B2347F">
        <w:t>neither what they say, nor whereof they affirm.</w:t>
      </w:r>
      <w:r>
        <w:t>’”</w:t>
      </w:r>
      <w:r w:rsidRPr="00B2347F">
        <w:t xml:space="preserve"> </w:t>
      </w:r>
      <w:r w:rsidRPr="00B2347F">
        <w:rPr>
          <w:i/>
        </w:rPr>
        <w:t>Stromata</w:t>
      </w:r>
      <w:r w:rsidRPr="00B2347F">
        <w:t xml:space="preserve"> book 1 ch.27 p.340</w:t>
      </w:r>
    </w:p>
    <w:p w14:paraId="5D70CD77" w14:textId="77777777" w:rsidR="00710DAC" w:rsidRPr="00B2347F" w:rsidRDefault="00710DAC" w:rsidP="00710DAC">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the law came from God. </w:t>
      </w:r>
      <w:r w:rsidRPr="00B2347F">
        <w:rPr>
          <w:i/>
        </w:rPr>
        <w:t>Stromata</w:t>
      </w:r>
      <w:r w:rsidRPr="00B2347F">
        <w:t xml:space="preserve"> book 2 ch.7 p.354</w:t>
      </w:r>
    </w:p>
    <w:p w14:paraId="4B873422" w14:textId="77777777" w:rsidR="00710DAC" w:rsidRPr="00B2347F" w:rsidRDefault="00710DAC" w:rsidP="00710DAC">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the law was good. </w:t>
      </w:r>
      <w:r w:rsidRPr="00B2347F">
        <w:rPr>
          <w:i/>
        </w:rPr>
        <w:t>The Instructor</w:t>
      </w:r>
      <w:r w:rsidRPr="00B2347F">
        <w:t xml:space="preserve"> book 1 ch.8 p.228</w:t>
      </w:r>
    </w:p>
    <w:p w14:paraId="1CE7D764" w14:textId="77777777" w:rsidR="00710DAC" w:rsidRPr="00B2347F" w:rsidRDefault="00710DAC" w:rsidP="00710DAC">
      <w:pPr>
        <w:ind w:left="288" w:hanging="288"/>
      </w:pPr>
      <w:r w:rsidRPr="00B2347F">
        <w:rPr>
          <w:b/>
        </w:rPr>
        <w:t>Tertullian</w:t>
      </w:r>
      <w:r w:rsidRPr="00B2347F">
        <w:t xml:space="preserve"> (208-220 A.D.) says the law was unblameable. </w:t>
      </w:r>
      <w:r w:rsidRPr="00B2347F">
        <w:rPr>
          <w:i/>
        </w:rPr>
        <w:t>Tertullian on Modesty</w:t>
      </w:r>
      <w:r w:rsidRPr="00B2347F">
        <w:t xml:space="preserve"> ch.6 p.76</w:t>
      </w:r>
    </w:p>
    <w:p w14:paraId="053EE568" w14:textId="77777777" w:rsidR="00710DAC" w:rsidRPr="00B2347F" w:rsidRDefault="00710DAC" w:rsidP="00710DAC">
      <w:pPr>
        <w:ind w:left="288" w:hanging="288"/>
      </w:pPr>
      <w:r w:rsidRPr="00B2347F">
        <w:t xml:space="preserve">Tertullian (198-220 A.D.) </w:t>
      </w:r>
      <w:r>
        <w:t>“</w:t>
      </w:r>
      <w:r w:rsidRPr="00B2347F">
        <w:t>However, by the support which he gave to the law, he affirmed that the law was good. For no one permits himself in the support of an evil thing.</w:t>
      </w:r>
      <w:r>
        <w:t>”</w:t>
      </w:r>
      <w:r w:rsidRPr="00B2347F">
        <w:t xml:space="preserve"> </w:t>
      </w:r>
      <w:r w:rsidRPr="00B2347F">
        <w:rPr>
          <w:i/>
        </w:rPr>
        <w:t>Five Books Against Marcion</w:t>
      </w:r>
      <w:r w:rsidRPr="00B2347F">
        <w:t xml:space="preserve"> book 4 ch.9 p.357</w:t>
      </w:r>
    </w:p>
    <w:p w14:paraId="58F38499" w14:textId="77777777" w:rsidR="00710DAC" w:rsidRPr="00B2347F" w:rsidRDefault="00710DAC" w:rsidP="00710DAC">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Pr="00B2347F">
        <w:rPr>
          <w:highlight w:val="white"/>
        </w:rPr>
        <w:t xml:space="preserve"> </w:t>
      </w:r>
      <w:r w:rsidRPr="00B2347F">
        <w:rPr>
          <w:i/>
        </w:rPr>
        <w:t>Origen Against Celsus</w:t>
      </w:r>
      <w:r w:rsidRPr="00B2347F">
        <w:t xml:space="preserve"> book 7 ch.20 p.619</w:t>
      </w:r>
    </w:p>
    <w:p w14:paraId="1132B5CE" w14:textId="77777777" w:rsidR="00710DAC" w:rsidRPr="00B2347F" w:rsidRDefault="00710DAC" w:rsidP="00710DAC">
      <w:pPr>
        <w:ind w:left="288" w:hanging="288"/>
      </w:pPr>
      <w:r w:rsidRPr="00B2347F">
        <w:rPr>
          <w:b/>
        </w:rPr>
        <w:t>Novatian</w:t>
      </w:r>
      <w:r w:rsidRPr="00B2347F">
        <w:t xml:space="preserve"> (250/4-256/7 A.D.) </w:t>
      </w:r>
      <w:r>
        <w:t>“</w:t>
      </w:r>
      <w:r w:rsidRPr="00B2347F">
        <w:t xml:space="preserve">Then </w:t>
      </w:r>
      <w:r w:rsidRPr="00B2347F">
        <w:rPr>
          <w:i/>
        </w:rPr>
        <w:t>too</w:t>
      </w:r>
      <w:r w:rsidRPr="00B2347F">
        <w:t xml:space="preserve"> that the law was given to the children of </w:t>
      </w:r>
      <w:smartTag w:uri="urn:schemas-microsoft-com:office:smarttags" w:element="place">
        <w:smartTag w:uri="urn:schemas-microsoft-com:office:smarttags" w:element="country-region">
          <w:r w:rsidRPr="00B2347F">
            <w:t>Israel</w:t>
          </w:r>
        </w:smartTag>
      </w:smartTag>
      <w:r w:rsidRPr="00B2347F">
        <w:t xml:space="preserve"> for this purpose, that they might profit by it, and return to those virtuous manners which, although they had received them from their fathers,</w:t>
      </w:r>
      <w:r>
        <w:t>”</w:t>
      </w:r>
      <w:r w:rsidRPr="00B2347F">
        <w:t xml:space="preserve"> </w:t>
      </w:r>
      <w:r w:rsidRPr="00B2347F">
        <w:rPr>
          <w:i/>
        </w:rPr>
        <w:t>On Jewish Meats</w:t>
      </w:r>
      <w:r w:rsidRPr="00B2347F">
        <w:t xml:space="preserve"> ch.3 p.647</w:t>
      </w:r>
    </w:p>
    <w:p w14:paraId="6175599B" w14:textId="77777777" w:rsidR="00710DAC" w:rsidRPr="00B2347F" w:rsidRDefault="00710DAC" w:rsidP="00710DAC">
      <w:pPr>
        <w:ind w:left="288" w:hanging="288"/>
      </w:pPr>
      <w:r w:rsidRPr="00B2347F">
        <w:rPr>
          <w:b/>
        </w:rPr>
        <w:t>Adamantius</w:t>
      </w:r>
      <w:r w:rsidRPr="00B2347F">
        <w:t xml:space="preserve"> (c.300 A.D.) </w:t>
      </w:r>
      <w:r>
        <w:t>“</w:t>
      </w:r>
      <w:r w:rsidRPr="00B2347F">
        <w:t xml:space="preserve">Yes, and it is clear and indisputable that he [the apostle] knew the law and its ordinances, for he says, </w:t>
      </w:r>
      <w:r>
        <w:t>‘</w:t>
      </w:r>
      <w:r w:rsidRPr="00B2347F">
        <w:t>Therefore the Law indeed is holy; and the commandment holy, just and good.</w:t>
      </w:r>
      <w:r>
        <w:t>”</w:t>
      </w:r>
      <w:r w:rsidRPr="00B2347F">
        <w:t xml:space="preserve"> (Adamantius is speaking) </w:t>
      </w:r>
      <w:r w:rsidRPr="00B2347F">
        <w:rPr>
          <w:i/>
        </w:rPr>
        <w:t>Dialogue on the True Faith</w:t>
      </w:r>
      <w:r w:rsidRPr="00B2347F">
        <w:t xml:space="preserve"> Second part ch.20 p.105</w:t>
      </w:r>
    </w:p>
    <w:p w14:paraId="6DFB6ADE" w14:textId="77777777" w:rsidR="00710DAC" w:rsidRPr="00B2347F" w:rsidRDefault="00710DAC" w:rsidP="00710DAC"/>
    <w:p w14:paraId="613FC580" w14:textId="77777777" w:rsidR="00710DAC" w:rsidRPr="00B2347F" w:rsidRDefault="00710DAC" w:rsidP="00710DAC">
      <w:pPr>
        <w:rPr>
          <w:b/>
          <w:u w:val="single"/>
        </w:rPr>
      </w:pPr>
      <w:r w:rsidRPr="00B2347F">
        <w:rPr>
          <w:b/>
          <w:u w:val="single"/>
        </w:rPr>
        <w:t>Among heretics</w:t>
      </w:r>
    </w:p>
    <w:p w14:paraId="6688AD45" w14:textId="77777777" w:rsidR="00710DAC" w:rsidRPr="00B2347F" w:rsidRDefault="00710DAC" w:rsidP="00710DAC">
      <w:pPr>
        <w:autoSpaceDE w:val="0"/>
        <w:autoSpaceDN w:val="0"/>
        <w:adjustRightInd w:val="0"/>
        <w:ind w:left="288" w:hanging="288"/>
        <w:rPr>
          <w:szCs w:val="24"/>
        </w:rPr>
      </w:pPr>
      <w:r w:rsidRPr="00B2347F">
        <w:rPr>
          <w:szCs w:val="24"/>
        </w:rPr>
        <w:t xml:space="preserve">The Ebionite </w:t>
      </w:r>
      <w:r w:rsidRPr="00B2347F">
        <w:rPr>
          <w:b/>
          <w:i/>
          <w:szCs w:val="24"/>
        </w:rPr>
        <w:t>Epistle of Peter to James</w:t>
      </w:r>
      <w:r w:rsidRPr="00B2347F">
        <w:rPr>
          <w:szCs w:val="24"/>
        </w:rPr>
        <w:t xml:space="preserve"> (</w:t>
      </w:r>
      <w:r w:rsidRPr="00B2347F">
        <w:t>-188 A.D.- uncertain date</w:t>
      </w:r>
      <w:r w:rsidRPr="00B2347F">
        <w:rPr>
          <w:szCs w:val="24"/>
        </w:rPr>
        <w:t xml:space="preserve">) ch.1 p.215 (implied) </w:t>
      </w:r>
      <w:r>
        <w:rPr>
          <w:szCs w:val="24"/>
        </w:rPr>
        <w:t>“</w:t>
      </w:r>
      <w:r w:rsidRPr="00B2347F">
        <w:rPr>
          <w:rFonts w:cs="Consolas"/>
          <w:szCs w:val="24"/>
          <w:highlight w:val="white"/>
        </w:rPr>
        <w:t>For his countrymen keep the same rule of monarchy and polity everywhere, being unable in any way to think otherwise, or to be led out of the way of the much-indicating Scriptures. For, according to the rule delivered to them, they endeavour to correct the discordances of the Scriptures, if any one, haply not knowing the traditions, is confounded at the various utterances of the prophets. Wherefore they charge no one to teach, unless he has first learned how the Scriptures must be used. And thus they have amongst them one God, one law, one hope.</w:t>
      </w:r>
      <w:r>
        <w:rPr>
          <w:szCs w:val="24"/>
        </w:rPr>
        <w:t>”</w:t>
      </w:r>
    </w:p>
    <w:p w14:paraId="246C0DE1" w14:textId="77777777" w:rsidR="00710DAC" w:rsidRPr="00B2347F" w:rsidRDefault="00710DAC" w:rsidP="00710DAC"/>
    <w:p w14:paraId="605D3419" w14:textId="04CE26C0" w:rsidR="00710DAC" w:rsidRDefault="00913435" w:rsidP="00710DAC">
      <w:pPr>
        <w:pStyle w:val="Heading2"/>
      </w:pPr>
      <w:bookmarkStart w:id="110" w:name="_Toc32004888"/>
      <w:bookmarkStart w:id="111" w:name="_Toc58617156"/>
      <w:bookmarkStart w:id="112" w:name="_Toc62978586"/>
      <w:bookmarkStart w:id="113" w:name="_Toc126171020"/>
      <w:bookmarkStart w:id="114" w:name="_Toc161079144"/>
      <w:r>
        <w:t>On</w:t>
      </w:r>
      <w:r w:rsidR="00710DAC">
        <w:t>2. The law is/was spiritual</w:t>
      </w:r>
      <w:bookmarkEnd w:id="110"/>
      <w:bookmarkEnd w:id="111"/>
      <w:bookmarkEnd w:id="112"/>
      <w:bookmarkEnd w:id="113"/>
      <w:bookmarkEnd w:id="114"/>
    </w:p>
    <w:p w14:paraId="72A4883C" w14:textId="77777777" w:rsidR="00710DAC" w:rsidRDefault="00710DAC" w:rsidP="00710DAC"/>
    <w:p w14:paraId="2D0B47E1" w14:textId="77777777" w:rsidR="00710DAC" w:rsidRDefault="00710DAC" w:rsidP="00710DAC">
      <w:r>
        <w:t>Romans 7:14a “For we know that the law is spiritual”</w:t>
      </w:r>
    </w:p>
    <w:p w14:paraId="24D153BD" w14:textId="77777777" w:rsidR="00710DAC" w:rsidRDefault="00710DAC" w:rsidP="00710DAC"/>
    <w:p w14:paraId="0D863AB4" w14:textId="77777777" w:rsidR="00710DAC" w:rsidRPr="00F450B5" w:rsidRDefault="00710DAC" w:rsidP="00710DAC">
      <w:pPr>
        <w:ind w:left="288" w:hanging="288"/>
      </w:pPr>
      <w:r w:rsidRPr="00F450B5">
        <w:rPr>
          <w:b/>
        </w:rPr>
        <w:t>Irenaeus</w:t>
      </w:r>
      <w:r w:rsidRPr="00F450B5">
        <w:t xml:space="preserve"> (182-188 A.D.) “</w:t>
      </w:r>
      <w:r w:rsidRPr="00F450B5">
        <w:rPr>
          <w:rFonts w:cs="Consolas"/>
          <w:highlight w:val="white"/>
        </w:rPr>
        <w:t>For as the law was spiritual, it merely made sin to stand out in relief, but did not destroy it. For sin had no dominion over the spirit, but over man.</w:t>
      </w:r>
      <w:r w:rsidRPr="00F450B5">
        <w:t xml:space="preserve">” </w:t>
      </w:r>
      <w:r w:rsidRPr="00F450B5">
        <w:rPr>
          <w:i/>
        </w:rPr>
        <w:t>Ireneaus Against Heresies</w:t>
      </w:r>
      <w:r w:rsidRPr="00F450B5">
        <w:t xml:space="preserve"> book 3 ch</w:t>
      </w:r>
      <w:r>
        <w:t>.18.7 p.448</w:t>
      </w:r>
    </w:p>
    <w:p w14:paraId="7186B1FA" w14:textId="77777777" w:rsidR="00710DAC" w:rsidRDefault="00710DAC" w:rsidP="00710DAC">
      <w:pPr>
        <w:ind w:left="288" w:hanging="288"/>
      </w:pPr>
      <w:r w:rsidRPr="004D3000">
        <w:rPr>
          <w:b/>
        </w:rPr>
        <w:t>Clement of Alexandria</w:t>
      </w:r>
      <w:r w:rsidRPr="004D3000">
        <w:t xml:space="preserve"> (193-202 A.D.) “</w:t>
      </w:r>
      <w:r w:rsidRPr="004D3000">
        <w:rPr>
          <w:rFonts w:cs="Consolas"/>
          <w:highlight w:val="white"/>
        </w:rPr>
        <w:t>since, in truth, the law is spiritual and leads to felicity.</w:t>
      </w:r>
      <w:r w:rsidRPr="004D3000">
        <w:t xml:space="preserve">” </w:t>
      </w:r>
      <w:r w:rsidRPr="004D3000">
        <w:rPr>
          <w:i/>
        </w:rPr>
        <w:t>Stromata</w:t>
      </w:r>
      <w:r w:rsidRPr="004D3000">
        <w:t xml:space="preserve"> book 1 ch.26 p.</w:t>
      </w:r>
      <w:r>
        <w:t>339</w:t>
      </w:r>
    </w:p>
    <w:p w14:paraId="5766B290" w14:textId="77777777" w:rsidR="00710DAC" w:rsidRDefault="00710DAC" w:rsidP="00710DAC">
      <w:pPr>
        <w:autoSpaceDE w:val="0"/>
        <w:autoSpaceDN w:val="0"/>
        <w:adjustRightInd w:val="0"/>
        <w:ind w:left="288" w:hanging="288"/>
      </w:pPr>
      <w:r w:rsidRPr="00F450B5">
        <w:rPr>
          <w:b/>
        </w:rPr>
        <w:t>Tertullian</w:t>
      </w:r>
      <w:r w:rsidRPr="00F450B5">
        <w:t xml:space="preserve"> (</w:t>
      </w:r>
      <w:r w:rsidRPr="00B2347F">
        <w:t>207/208 A.D.</w:t>
      </w:r>
      <w:r w:rsidRPr="00F450B5">
        <w:t>) “</w:t>
      </w:r>
      <w:r w:rsidRPr="00F450B5">
        <w:rPr>
          <w:rFonts w:cs="Consolas"/>
          <w:highlight w:val="white"/>
        </w:rPr>
        <w:t>It was not in severity that its Author promulgated this law, but in the interest of the highest benevolence, which rather aimed at subduing the nation's hardness of heart, and by laborious services hewing out a fealty which was (as yet) untried in obedience: for I purposely abstain from touching on the mysterious senses of the law, considered in its spiritual and prophetic relation, and as abounding in types of almost every variety and sort.</w:t>
      </w:r>
      <w:r w:rsidRPr="00F450B5">
        <w:t xml:space="preserve">” </w:t>
      </w:r>
      <w:r w:rsidRPr="00F450B5">
        <w:rPr>
          <w:i/>
        </w:rPr>
        <w:t>Five Books Against Marcion</w:t>
      </w:r>
      <w:r>
        <w:t xml:space="preserve"> book 2 ch.19 p.312</w:t>
      </w:r>
    </w:p>
    <w:p w14:paraId="19DD2A23" w14:textId="77777777" w:rsidR="00710DAC" w:rsidRPr="00B2347F" w:rsidRDefault="00710DAC" w:rsidP="00710DAC">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Pr="00B2347F">
        <w:rPr>
          <w:highlight w:val="white"/>
        </w:rPr>
        <w:t xml:space="preserve"> </w:t>
      </w:r>
      <w:r w:rsidRPr="00B2347F">
        <w:rPr>
          <w:i/>
        </w:rPr>
        <w:t>Origen Against Celsus</w:t>
      </w:r>
      <w:r w:rsidRPr="00B2347F">
        <w:t xml:space="preserve"> book 7 ch.20 p.619</w:t>
      </w:r>
    </w:p>
    <w:p w14:paraId="54A642CD" w14:textId="77777777" w:rsidR="00710DAC" w:rsidRPr="00F450B5" w:rsidRDefault="00710DAC" w:rsidP="00710DAC">
      <w:pPr>
        <w:autoSpaceDE w:val="0"/>
        <w:autoSpaceDN w:val="0"/>
        <w:adjustRightInd w:val="0"/>
        <w:ind w:left="288" w:hanging="288"/>
      </w:pPr>
      <w:r w:rsidRPr="00F450B5">
        <w:t>Origen (</w:t>
      </w:r>
      <w:r>
        <w:t>233/234 A.D.</w:t>
      </w:r>
      <w:r w:rsidRPr="00F450B5">
        <w:t>) “</w:t>
      </w:r>
      <w:r w:rsidRPr="00F450B5">
        <w:rPr>
          <w:rFonts w:cs="Consolas"/>
          <w:highlight w:val="white"/>
        </w:rPr>
        <w:t>For in ourselves also we are to strive, hearing the spiritual law with spiritual ears, that barrenness or sterility may not arise, but that we may like Hannah</w:t>
      </w:r>
      <w:r>
        <w:rPr>
          <w:rFonts w:cs="Consolas"/>
          <w:highlight w:val="white"/>
        </w:rPr>
        <w:t xml:space="preserve"> </w:t>
      </w:r>
      <w:r w:rsidRPr="00F450B5">
        <w:rPr>
          <w:rFonts w:cs="Consolas"/>
          <w:highlight w:val="white"/>
        </w:rPr>
        <w:t>and Hezekiah be heard, being freed from barrenness or sterility, and like Mordecai and Esther and Judith be delivered from plotting enemies-in our case the spiritual powers of evil.</w:t>
      </w:r>
      <w:r w:rsidRPr="00F450B5">
        <w:t xml:space="preserve">” </w:t>
      </w:r>
      <w:r w:rsidRPr="00F450B5">
        <w:rPr>
          <w:i/>
        </w:rPr>
        <w:t>Origen on Prayer</w:t>
      </w:r>
      <w:r w:rsidRPr="00F450B5">
        <w:t xml:space="preserve"> ch.</w:t>
      </w:r>
      <w:r w:rsidR="008D0450">
        <w:t>13.2 p.49</w:t>
      </w:r>
    </w:p>
    <w:p w14:paraId="095D9442" w14:textId="77777777" w:rsidR="00710DAC" w:rsidRDefault="00710DAC" w:rsidP="00710DAC">
      <w:pPr>
        <w:autoSpaceDE w:val="0"/>
        <w:autoSpaceDN w:val="0"/>
        <w:adjustRightInd w:val="0"/>
        <w:ind w:left="288" w:hanging="288"/>
      </w:pPr>
      <w:r w:rsidRPr="004D3000">
        <w:rPr>
          <w:rFonts w:cs="Consolas"/>
          <w:b/>
          <w:color w:val="1E1E1E"/>
          <w:highlight w:val="white"/>
        </w:rPr>
        <w:t>Novatian</w:t>
      </w:r>
      <w:r>
        <w:rPr>
          <w:rFonts w:cs="Consolas"/>
          <w:color w:val="1E1E1E"/>
          <w:highlight w:val="white"/>
        </w:rPr>
        <w:t xml:space="preserve"> (</w:t>
      </w:r>
      <w:r w:rsidRPr="00B2347F">
        <w:t>250/4-256/7 A.D.</w:t>
      </w:r>
      <w:r>
        <w:t>) “</w:t>
      </w:r>
      <w:r w:rsidRPr="00ED00AC">
        <w:rPr>
          <w:rFonts w:cs="Consolas"/>
          <w:color w:val="1E1E1E"/>
          <w:highlight w:val="white"/>
        </w:rPr>
        <w:t>we who say that the law is spiritual do not include within these lineaments of our bodily nature any mode or figure of the divine majesty, but diffuse that</w:t>
      </w:r>
      <w:r>
        <w:t xml:space="preserve">” </w:t>
      </w:r>
      <w:r w:rsidRPr="004D3000">
        <w:rPr>
          <w:i/>
        </w:rPr>
        <w:t>Treatise Concerning the Trinity</w:t>
      </w:r>
      <w:r>
        <w:t xml:space="preserve"> ch.6 p.616</w:t>
      </w:r>
    </w:p>
    <w:p w14:paraId="660D5D06" w14:textId="77777777" w:rsidR="00710DAC" w:rsidRDefault="00710DAC" w:rsidP="00710DAC"/>
    <w:p w14:paraId="29B6A019" w14:textId="74901C06" w:rsidR="00710DAC" w:rsidRPr="00B2347F" w:rsidRDefault="00913435" w:rsidP="00710DAC">
      <w:pPr>
        <w:pStyle w:val="Heading2"/>
      </w:pPr>
      <w:bookmarkStart w:id="115" w:name="_Toc58617157"/>
      <w:bookmarkStart w:id="116" w:name="_Toc62978587"/>
      <w:bookmarkStart w:id="117" w:name="_Toc126171021"/>
      <w:bookmarkStart w:id="118" w:name="_Toc161079145"/>
      <w:r>
        <w:t>On</w:t>
      </w:r>
      <w:r w:rsidR="00710DAC">
        <w:t>3</w:t>
      </w:r>
      <w:r w:rsidR="00710DAC" w:rsidRPr="00B2347F">
        <w:t>. Law a shadow of the gospel/things to come</w:t>
      </w:r>
      <w:bookmarkEnd w:id="115"/>
      <w:bookmarkEnd w:id="116"/>
      <w:bookmarkEnd w:id="117"/>
      <w:bookmarkEnd w:id="118"/>
    </w:p>
    <w:p w14:paraId="5E28AEA8" w14:textId="77777777" w:rsidR="00710DAC" w:rsidRDefault="00710DAC" w:rsidP="00710DAC"/>
    <w:p w14:paraId="5CA57C21" w14:textId="4E129E79" w:rsidR="009A469A" w:rsidRDefault="009A469A" w:rsidP="00710DAC">
      <w:r>
        <w:t>Colossians 2:17; Hebrews 8:5; 10:1</w:t>
      </w:r>
    </w:p>
    <w:p w14:paraId="7B09D9A4" w14:textId="77777777" w:rsidR="009A469A" w:rsidRPr="00B2347F" w:rsidRDefault="009A469A" w:rsidP="00710DAC"/>
    <w:p w14:paraId="59C1391F"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w:t>
      </w:r>
      <w:r>
        <w:t>“</w:t>
      </w:r>
      <w:r w:rsidRPr="00B2347F">
        <w:rPr>
          <w:highlight w:val="white"/>
        </w:rPr>
        <w:t xml:space="preserve">Presently, therefore, Moses prophetically, giving place to the perfect Instructor the Word, predicts both the name and the office of Instructor, and committing to the people the commands of obedience, sets before them the Instructor. </w:t>
      </w:r>
      <w:r>
        <w:rPr>
          <w:highlight w:val="white"/>
        </w:rPr>
        <w:t>‘</w:t>
      </w:r>
      <w:r w:rsidRPr="00B2347F">
        <w:rPr>
          <w:highlight w:val="white"/>
        </w:rPr>
        <w:t>A prophet,</w:t>
      </w:r>
      <w:r>
        <w:rPr>
          <w:highlight w:val="white"/>
        </w:rPr>
        <w:t>’</w:t>
      </w:r>
      <w:r w:rsidRPr="00B2347F">
        <w:rPr>
          <w:highlight w:val="white"/>
        </w:rPr>
        <w:t xml:space="preserve"> says he, </w:t>
      </w:r>
      <w:r>
        <w:rPr>
          <w:highlight w:val="white"/>
        </w:rPr>
        <w:t>‘</w:t>
      </w:r>
      <w:r w:rsidRPr="00B2347F">
        <w:rPr>
          <w:highlight w:val="white"/>
        </w:rPr>
        <w:t>like Me shall God raise up to you of your brethren,</w:t>
      </w:r>
      <w:r>
        <w:rPr>
          <w:highlight w:val="white"/>
        </w:rPr>
        <w:t>’</w:t>
      </w:r>
      <w:r w:rsidRPr="00B2347F">
        <w:rPr>
          <w:highlight w:val="white"/>
        </w:rPr>
        <w:t xml:space="preserve"> pointing out Jesus the Son of God, by an allusion to Jesus the son of Nun; for the name of Jesus predicted in the law was a shadow of Christ.</w:t>
      </w:r>
      <w:r>
        <w:t>”</w:t>
      </w:r>
      <w:r w:rsidRPr="00B2347F">
        <w:t xml:space="preserve"> </w:t>
      </w:r>
      <w:r w:rsidRPr="00B2347F">
        <w:rPr>
          <w:i/>
        </w:rPr>
        <w:t>The Instructor</w:t>
      </w:r>
      <w:r w:rsidRPr="00B2347F">
        <w:t xml:space="preserve"> book 1 ch.7 p.224</w:t>
      </w:r>
    </w:p>
    <w:p w14:paraId="64B94F26" w14:textId="77777777" w:rsidR="00710DAC" w:rsidRPr="00B2347F" w:rsidRDefault="00710DAC" w:rsidP="00710DAC">
      <w:pPr>
        <w:autoSpaceDE w:val="0"/>
        <w:autoSpaceDN w:val="0"/>
        <w:adjustRightInd w:val="0"/>
        <w:ind w:left="288" w:hanging="288"/>
        <w:rPr>
          <w:szCs w:val="24"/>
        </w:rPr>
      </w:pPr>
      <w:r w:rsidRPr="00B2347F">
        <w:rPr>
          <w:b/>
          <w:szCs w:val="24"/>
        </w:rPr>
        <w:t>Tertullian</w:t>
      </w:r>
      <w:r w:rsidRPr="00B2347F">
        <w:rPr>
          <w:szCs w:val="24"/>
        </w:rPr>
        <w:t xml:space="preserve"> (207/208 A.D.) </w:t>
      </w:r>
      <w:r>
        <w:rPr>
          <w:szCs w:val="24"/>
        </w:rPr>
        <w:t>“</w:t>
      </w:r>
      <w:r w:rsidRPr="00B2347F">
        <w:rPr>
          <w:rFonts w:cs="Consolas"/>
          <w:szCs w:val="24"/>
          <w:highlight w:val="white"/>
        </w:rPr>
        <w:t>The shadow, therefore, is His to whom belongs the body also; in other words, the law is His, and so is Christ. If you separate the law and Christ, assigning one to one god and the other to another, it is the same as if you were to attempt to separate the shadow from the body of which it is the shadow. Manifestly Christ has relation to the law, if the body has to its shadow.</w:t>
      </w:r>
      <w:r>
        <w:rPr>
          <w:szCs w:val="24"/>
        </w:rPr>
        <w:t>”</w:t>
      </w:r>
      <w:r w:rsidRPr="00B2347F">
        <w:rPr>
          <w:szCs w:val="24"/>
        </w:rPr>
        <w:t xml:space="preserve"> </w:t>
      </w:r>
      <w:r w:rsidRPr="00B2347F">
        <w:rPr>
          <w:i/>
          <w:szCs w:val="24"/>
        </w:rPr>
        <w:t>Five Books Against Marcion</w:t>
      </w:r>
      <w:r w:rsidRPr="00B2347F">
        <w:rPr>
          <w:szCs w:val="24"/>
        </w:rPr>
        <w:t xml:space="preserve"> book 5 ch.19 p.471-472</w:t>
      </w:r>
    </w:p>
    <w:p w14:paraId="341E4C6E" w14:textId="77777777" w:rsidR="00710DAC" w:rsidRPr="00B2347F" w:rsidRDefault="00710DAC" w:rsidP="00710DAC">
      <w:pPr>
        <w:autoSpaceDE w:val="0"/>
        <w:autoSpaceDN w:val="0"/>
        <w:adjustRightInd w:val="0"/>
        <w:ind w:left="288" w:hanging="288"/>
      </w:pPr>
      <w:r w:rsidRPr="00B2347F">
        <w:rPr>
          <w:b/>
        </w:rPr>
        <w:t>Origen</w:t>
      </w:r>
      <w:r w:rsidRPr="00B2347F">
        <w:t xml:space="preserve"> (c.227-240 A.D.) </w:t>
      </w:r>
      <w:r>
        <w:t>“</w:t>
      </w:r>
      <w:r w:rsidRPr="00B2347F">
        <w:rPr>
          <w:highlight w:val="white"/>
        </w:rPr>
        <w:t xml:space="preserve">which things those of old worshipped the type and the shadow, and what things were real of the things narrated in the histories which </w:t>
      </w:r>
      <w:r>
        <w:rPr>
          <w:highlight w:val="white"/>
        </w:rPr>
        <w:t>‘</w:t>
      </w:r>
      <w:r w:rsidRPr="00B2347F">
        <w:rPr>
          <w:highlight w:val="white"/>
        </w:rPr>
        <w:t>happened to them in the way of type,</w:t>
      </w:r>
      <w:r>
        <w:t>’</w:t>
      </w:r>
      <w:r w:rsidRPr="00B2347F">
        <w:t xml:space="preserve"> </w:t>
      </w:r>
      <w:r w:rsidRPr="00B2347F">
        <w:rPr>
          <w:highlight w:val="white"/>
        </w:rPr>
        <w:t xml:space="preserve">but these things </w:t>
      </w:r>
      <w:r>
        <w:rPr>
          <w:highlight w:val="white"/>
        </w:rPr>
        <w:t>‘</w:t>
      </w:r>
      <w:r w:rsidRPr="00B2347F">
        <w:rPr>
          <w:highlight w:val="white"/>
        </w:rPr>
        <w:t>were written for our sakes, upon whom the ends of the ages have come.</w:t>
      </w:r>
      <w:r>
        <w:t>’</w:t>
      </w:r>
      <w:r w:rsidRPr="00B2347F">
        <w:t xml:space="preserve"> </w:t>
      </w:r>
      <w:r w:rsidRPr="00B2347F">
        <w:rPr>
          <w:highlight w:val="white"/>
        </w:rPr>
        <w:t>With whomsoever, then, Christ has sojourned, he worships God neither at Jerusalem nor on the mountain of the Samaritans; he knows that God is a spirit, and worships Him spiritually, in spirit and in truth; no longer by type does he worship the Father and Maker of all.</w:t>
      </w:r>
      <w:r>
        <w:rPr>
          <w:highlight w:val="white"/>
        </w:rPr>
        <w:t>”</w:t>
      </w:r>
      <w:r w:rsidRPr="00B2347F">
        <w:rPr>
          <w:highlight w:val="white"/>
        </w:rPr>
        <w:t xml:space="preserve"> </w:t>
      </w:r>
      <w:r w:rsidRPr="00B2347F">
        <w:rPr>
          <w:i/>
        </w:rPr>
        <w:t>Origen</w:t>
      </w:r>
      <w:r>
        <w:rPr>
          <w:i/>
        </w:rPr>
        <w:t>’</w:t>
      </w:r>
      <w:r w:rsidRPr="00B2347F">
        <w:rPr>
          <w:i/>
        </w:rPr>
        <w:t>s Commentary on John</w:t>
      </w:r>
      <w:r w:rsidRPr="00B2347F">
        <w:t xml:space="preserve"> book 1 ch.8 p.301</w:t>
      </w:r>
    </w:p>
    <w:p w14:paraId="0966F9D2" w14:textId="77777777" w:rsidR="00710DAC" w:rsidRPr="00B2347F" w:rsidRDefault="00710DAC" w:rsidP="00710DAC">
      <w:pPr>
        <w:autoSpaceDE w:val="0"/>
        <w:autoSpaceDN w:val="0"/>
        <w:adjustRightInd w:val="0"/>
        <w:ind w:left="288" w:hanging="288"/>
      </w:pPr>
      <w:r w:rsidRPr="00B2347F">
        <w:t xml:space="preserve">Origen (c.227-240 A.D.) </w:t>
      </w:r>
      <w:r>
        <w:t>“‘</w:t>
      </w:r>
      <w:r w:rsidRPr="00B2347F">
        <w:rPr>
          <w:highlight w:val="white"/>
        </w:rPr>
        <w:t xml:space="preserve">For our Passover also was sacrificed for us, namely, Christ; </w:t>
      </w:r>
      <w:r>
        <w:rPr>
          <w:highlight w:val="white"/>
        </w:rPr>
        <w:t>‘</w:t>
      </w:r>
      <w:r w:rsidRPr="00B2347F">
        <w:rPr>
          <w:highlight w:val="white"/>
        </w:rPr>
        <w:t xml:space="preserve">he does not say, </w:t>
      </w:r>
      <w:r>
        <w:rPr>
          <w:highlight w:val="white"/>
        </w:rPr>
        <w:t>‘</w:t>
      </w:r>
      <w:r w:rsidRPr="00B2347F">
        <w:rPr>
          <w:highlight w:val="white"/>
        </w:rPr>
        <w:t>The Passover of the Lord was sacrificed, even Christ.</w:t>
      </w:r>
      <w:r>
        <w:rPr>
          <w:highlight w:val="white"/>
        </w:rPr>
        <w:t>’</w:t>
      </w:r>
      <w:r w:rsidRPr="00B2347F">
        <w:rPr>
          <w:highlight w:val="white"/>
        </w:rPr>
        <w:t xml:space="preserve"> To this we must say, either that the Apostle simply calls the passover our passover because it was sacrificed for us, or that every sacrifice which is really the Lord</w:t>
      </w:r>
      <w:r>
        <w:rPr>
          <w:highlight w:val="white"/>
        </w:rPr>
        <w:t>’</w:t>
      </w:r>
      <w:r w:rsidRPr="00B2347F">
        <w:rPr>
          <w:highlight w:val="white"/>
        </w:rPr>
        <w:t xml:space="preserve">s, and the passover is one of these, awaits its consummation not in this age nor upon earth, but in the coming age and in heaven when the kingdom of heaven appears. As for those feasts, one of the twelve prophets says, </w:t>
      </w:r>
      <w:r>
        <w:rPr>
          <w:highlight w:val="white"/>
        </w:rPr>
        <w:t>‘</w:t>
      </w:r>
      <w:r w:rsidRPr="00B2347F">
        <w:rPr>
          <w:highlight w:val="white"/>
        </w:rPr>
        <w:t xml:space="preserve">What will ye do in the days of assembly, and in the days of the feast of the Lord? </w:t>
      </w:r>
      <w:r>
        <w:rPr>
          <w:highlight w:val="white"/>
        </w:rPr>
        <w:t>‘</w:t>
      </w:r>
      <w:r w:rsidRPr="00B2347F">
        <w:rPr>
          <w:highlight w:val="white"/>
        </w:rPr>
        <w:t xml:space="preserve">But Paul says in the Epistle to the Hebrews: </w:t>
      </w:r>
      <w:r>
        <w:rPr>
          <w:highlight w:val="white"/>
        </w:rPr>
        <w:t>‘</w:t>
      </w:r>
      <w:r w:rsidRPr="00B2347F">
        <w:rPr>
          <w:highlight w:val="white"/>
        </w:rPr>
        <w:t xml:space="preserve">But ye are come unto </w:t>
      </w:r>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r w:rsidRPr="00B2347F">
        <w:rPr>
          <w:highlight w:val="white"/>
        </w:rPr>
        <w:t xml:space="preserve">, and to the city of the living God, the heavenly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to ten thousands of angels, the assembly and church of the firstborn, who are written in heaven.</w:t>
      </w:r>
      <w:r>
        <w:rPr>
          <w:highlight w:val="white"/>
        </w:rPr>
        <w:t>’</w:t>
      </w:r>
      <w:r w:rsidRPr="00B2347F">
        <w:rPr>
          <w:highlight w:val="white"/>
        </w:rPr>
        <w:t xml:space="preserve"> And in the Epistle to the Colossians: </w:t>
      </w:r>
      <w:r>
        <w:rPr>
          <w:highlight w:val="white"/>
        </w:rPr>
        <w:t>‘</w:t>
      </w:r>
      <w:r w:rsidRPr="00B2347F">
        <w:rPr>
          <w:highlight w:val="white"/>
        </w:rPr>
        <w:t>Let no one judge you in meat and in drink, or in respect of a feast-day or a new moon, or a sabbath-day; which are a shadow of the things to come.</w:t>
      </w:r>
      <w:r>
        <w:rPr>
          <w:highlight w:val="white"/>
        </w:rPr>
        <w:t>”</w:t>
      </w:r>
      <w:r w:rsidRPr="00B2347F">
        <w:rPr>
          <w:highlight w:val="white"/>
        </w:rPr>
        <w:t xml:space="preserve"> </w:t>
      </w:r>
      <w:r>
        <w:rPr>
          <w:highlight w:val="white"/>
        </w:rPr>
        <w:t>‘</w:t>
      </w:r>
      <w:r w:rsidRPr="00B2347F">
        <w:rPr>
          <w:i/>
        </w:rPr>
        <w:t>Origen</w:t>
      </w:r>
      <w:r>
        <w:rPr>
          <w:i/>
        </w:rPr>
        <w:t>’</w:t>
      </w:r>
      <w:r w:rsidRPr="00B2347F">
        <w:rPr>
          <w:i/>
        </w:rPr>
        <w:t>s Commentary on John</w:t>
      </w:r>
      <w:r w:rsidRPr="00B2347F">
        <w:t xml:space="preserve"> book 10 ch.11 p.388</w:t>
      </w:r>
    </w:p>
    <w:p w14:paraId="4E8AA94E" w14:textId="77777777" w:rsidR="00710DAC" w:rsidRPr="00B2347F" w:rsidRDefault="00710DAC" w:rsidP="00710DAC">
      <w:pPr>
        <w:ind w:left="288" w:hanging="288"/>
      </w:pPr>
      <w:r w:rsidRPr="00B2347F">
        <w:t xml:space="preserve">Origen (243/243 A.D.) </w:t>
      </w:r>
      <w:r>
        <w:t>“</w:t>
      </w:r>
      <w:r w:rsidRPr="00B2347F">
        <w:t xml:space="preserve">If the Law has a shadow of the things to come, it must be that many Sabbaths are the </w:t>
      </w:r>
      <w:r>
        <w:t>“</w:t>
      </w:r>
      <w:r w:rsidRPr="00B2347F">
        <w:t>shadow</w:t>
      </w:r>
      <w:r>
        <w:t>”</w:t>
      </w:r>
      <w:r w:rsidRPr="00B2347F">
        <w:t xml:space="preserve"> of a great many days, and the new moon will be realized at definite intervals of time.</w:t>
      </w:r>
      <w:r>
        <w:t>”</w:t>
      </w:r>
      <w:r w:rsidRPr="00B2347F">
        <w:t xml:space="preserve"> </w:t>
      </w:r>
      <w:r w:rsidRPr="00B2347F">
        <w:rPr>
          <w:i/>
        </w:rPr>
        <w:t>Origen On Prayer</w:t>
      </w:r>
      <w:r w:rsidRPr="00B2347F">
        <w:t xml:space="preserve"> ch.27.14 p.103</w:t>
      </w:r>
    </w:p>
    <w:p w14:paraId="388E0222" w14:textId="77777777" w:rsidR="00710DAC" w:rsidRPr="00B2347F" w:rsidRDefault="00710DAC" w:rsidP="00710DAC">
      <w:pPr>
        <w:autoSpaceDE w:val="0"/>
        <w:autoSpaceDN w:val="0"/>
        <w:adjustRightInd w:val="0"/>
        <w:ind w:left="288" w:hanging="288"/>
      </w:pPr>
      <w:r w:rsidRPr="00B2347F">
        <w:t xml:space="preserve">Origen (230-235 A.D.) (partial) </w:t>
      </w:r>
      <w:r>
        <w:t>“</w:t>
      </w:r>
      <w:r w:rsidRPr="00B2347F">
        <w:rPr>
          <w:highlight w:val="white"/>
        </w:rPr>
        <w:t xml:space="preserve">2. Perhaps something of this kind is shadowed forth in what is written in Exodus from the mouth of God, that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were commanded to ask</w:t>
      </w:r>
      <w:r w:rsidRPr="00B2347F">
        <w:t>...</w:t>
      </w:r>
      <w:r>
        <w:t>”</w:t>
      </w:r>
      <w:r w:rsidRPr="00B2347F">
        <w:t xml:space="preserve"> </w:t>
      </w:r>
      <w:r w:rsidRPr="00B2347F">
        <w:rPr>
          <w:i/>
        </w:rPr>
        <w:t>Letter from Origen to Gregory</w:t>
      </w:r>
      <w:r w:rsidRPr="00B2347F">
        <w:t xml:space="preserve"> ch.2 p.393</w:t>
      </w:r>
    </w:p>
    <w:p w14:paraId="3AF4A24D" w14:textId="77777777" w:rsidR="00710DAC" w:rsidRPr="00B2347F" w:rsidRDefault="00710DAC" w:rsidP="00710DAC">
      <w:pPr>
        <w:ind w:left="288" w:hanging="288"/>
      </w:pPr>
      <w:r w:rsidRPr="00B2347F">
        <w:rPr>
          <w:b/>
        </w:rPr>
        <w:t>Novatian</w:t>
      </w:r>
      <w:r w:rsidRPr="00B2347F">
        <w:t xml:space="preserve"> (250/4-256/7 A.D.) (implied) </w:t>
      </w:r>
      <w:r>
        <w:t>“</w:t>
      </w:r>
      <w:r w:rsidRPr="00B2347F">
        <w:t>For this Jesus Christ, I will once more say, the Son of this God, we read of as having been promised in the Old Testament, and we observe to be manifested in the New, fulfilling the shadows and figures of all the sacraments, with the presence of the truth embodied. For as well the ancient prophecies as the Gospels testify Him to be the son of Abraham and the son of David.</w:t>
      </w:r>
      <w:r>
        <w:t>”</w:t>
      </w:r>
      <w:r w:rsidRPr="00B2347F">
        <w:t xml:space="preserve"> </w:t>
      </w:r>
      <w:r w:rsidRPr="00B2347F">
        <w:rPr>
          <w:i/>
        </w:rPr>
        <w:t>Concerning the Trinity</w:t>
      </w:r>
      <w:r w:rsidRPr="00B2347F">
        <w:t xml:space="preserve"> ch.9 p.618</w:t>
      </w:r>
    </w:p>
    <w:p w14:paraId="5603368B"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(c.253-258 A.D.) </w:t>
      </w:r>
      <w:r>
        <w:t>“</w:t>
      </w:r>
      <w:r w:rsidRPr="00B2347F">
        <w:t>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quicken us, and give us circumcision of the spirit, the eighth day, that is, the first day after the Sabbath, and the Lord</w:t>
      </w:r>
      <w:r>
        <w:t>’</w:t>
      </w:r>
      <w:r w:rsidRPr="00B2347F">
        <w:t>s day, went before in the figure; which figure ceased when by and by the truth came, and spiritual circumcision was given to us.</w:t>
      </w:r>
      <w:r>
        <w:t>”</w:t>
      </w:r>
      <w:r w:rsidRPr="00B2347F">
        <w:t xml:space="preserve"> </w:t>
      </w:r>
      <w:r w:rsidRPr="00B2347F">
        <w:rPr>
          <w:i/>
        </w:rPr>
        <w:t>Epistles of Cyprian</w:t>
      </w:r>
      <w:r w:rsidRPr="00B2347F">
        <w:t xml:space="preserve"> letter 58 ch.4 p.354</w:t>
      </w:r>
    </w:p>
    <w:p w14:paraId="545052C7" w14:textId="77777777" w:rsidR="00710DAC" w:rsidRPr="00B2347F" w:rsidRDefault="00710DAC" w:rsidP="00710DAC">
      <w:pPr>
        <w:ind w:left="288" w:hanging="288"/>
      </w:pPr>
      <w:r w:rsidRPr="00B2347F">
        <w:rPr>
          <w:b/>
        </w:rPr>
        <w:t>Adamantius</w:t>
      </w:r>
      <w:r w:rsidRPr="00B2347F">
        <w:t xml:space="preserve"> (c.300 A.D.) says that the law was a foreshadowing or type of the gospel. </w:t>
      </w:r>
      <w:r w:rsidRPr="00B2347F">
        <w:rPr>
          <w:i/>
        </w:rPr>
        <w:t>Dialogue on the True Faith</w:t>
      </w:r>
      <w:r w:rsidRPr="00B2347F">
        <w:t xml:space="preserve"> 2nd part ch.c18 p.98. See also the first part ch.5 p.153</w:t>
      </w:r>
    </w:p>
    <w:p w14:paraId="288485CB" w14:textId="77777777" w:rsidR="00710DAC" w:rsidRPr="00B2347F" w:rsidRDefault="00710DAC" w:rsidP="00710DAC">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And let these things be said for the sake of example, showing that the Jews have wonderfully fallen from the hope of future good, because they consider things present to be only signs of things already accomplished; whilst they do not perceive that the figures represent images, and images are the representatives of truth. For the law is indeed the figure and the shadow of an image, that is, of the Gospel; but the image, namely, the Gospel, is the representative of truth itself. For the men of olden time and the law foretold to us the characteristics of the Church, and the Church represents those of the new dispensation which is to come. Whence we, having received Christ, saying, </w:t>
      </w:r>
      <w:r>
        <w:rPr>
          <w:rFonts w:cs="Consolas"/>
          <w:szCs w:val="24"/>
          <w:highlight w:val="white"/>
        </w:rPr>
        <w:t>‘</w:t>
      </w:r>
      <w:r w:rsidRPr="00B2347F">
        <w:rPr>
          <w:rFonts w:cs="Consolas"/>
          <w:szCs w:val="24"/>
          <w:highlight w:val="white"/>
        </w:rPr>
        <w:t>I am the truth,</w:t>
      </w:r>
      <w:r>
        <w:rPr>
          <w:rFonts w:cs="Consolas"/>
          <w:szCs w:val="24"/>
          <w:highlight w:val="white"/>
        </w:rPr>
        <w:t>’</w:t>
      </w:r>
      <w:r w:rsidRPr="00B2347F">
        <w:rPr>
          <w:rFonts w:cs="Consolas"/>
          <w:szCs w:val="24"/>
          <w:highlight w:val="white"/>
        </w:rPr>
        <w:t xml:space="preserve"> know that shadows and figures have ceased; and we hasten on to the truth, proclaiming its glorious images.</w:t>
      </w:r>
      <w:r>
        <w:rPr>
          <w:szCs w:val="24"/>
        </w:rPr>
        <w:t>”</w:t>
      </w:r>
      <w:r w:rsidRPr="00B2347F">
        <w:rPr>
          <w:szCs w:val="24"/>
        </w:rPr>
        <w:t xml:space="preserve"> </w:t>
      </w:r>
      <w:r w:rsidRPr="00B2347F">
        <w:rPr>
          <w:i/>
          <w:szCs w:val="24"/>
        </w:rPr>
        <w:t>Banquet of the Ten Virgins</w:t>
      </w:r>
      <w:r w:rsidRPr="00B2347F">
        <w:rPr>
          <w:szCs w:val="24"/>
        </w:rPr>
        <w:t xml:space="preserve"> discourse 9 ch.2 p.345</w:t>
      </w:r>
    </w:p>
    <w:p w14:paraId="7F0D8CFE" w14:textId="77777777" w:rsidR="00710DAC" w:rsidRPr="00B2347F" w:rsidRDefault="00710DAC" w:rsidP="00710DAC"/>
    <w:p w14:paraId="45E6DAB8" w14:textId="77777777" w:rsidR="00710DAC" w:rsidRPr="00B2347F" w:rsidRDefault="00710DAC" w:rsidP="00710DAC">
      <w:pPr>
        <w:rPr>
          <w:b/>
          <w:u w:val="single"/>
        </w:rPr>
      </w:pPr>
      <w:r w:rsidRPr="00B2347F">
        <w:rPr>
          <w:b/>
          <w:u w:val="single"/>
        </w:rPr>
        <w:t>Among corrupt or spurious works</w:t>
      </w:r>
    </w:p>
    <w:p w14:paraId="446194CB" w14:textId="77777777" w:rsidR="00710DAC" w:rsidRPr="00B2347F" w:rsidRDefault="00710DAC" w:rsidP="00710DAC">
      <w:pPr>
        <w:autoSpaceDE w:val="0"/>
        <w:autoSpaceDN w:val="0"/>
        <w:adjustRightInd w:val="0"/>
        <w:ind w:left="288" w:hanging="288"/>
        <w:rPr>
          <w:szCs w:val="24"/>
        </w:rPr>
      </w:pPr>
      <w:r w:rsidRPr="00B2347F">
        <w:rPr>
          <w:b/>
          <w:szCs w:val="24"/>
        </w:rPr>
        <w:t>pseudo-Methodius</w:t>
      </w:r>
      <w:r w:rsidRPr="00B2347F">
        <w:rPr>
          <w:szCs w:val="24"/>
        </w:rPr>
        <w:t xml:space="preserve"> (after 312 A.D.) </w:t>
      </w:r>
      <w:r>
        <w:rPr>
          <w:szCs w:val="24"/>
        </w:rPr>
        <w:t>“</w:t>
      </w:r>
      <w:r w:rsidRPr="00B2347F">
        <w:rPr>
          <w:rFonts w:cs="Consolas"/>
          <w:szCs w:val="24"/>
          <w:highlight w:val="white"/>
        </w:rPr>
        <w:t>that I might be taught, by the types and figures which went before, to approach with reverence and trembling to do honour to the sacred mystery which is connected with thee; and that by means of this prior shadow-painting of the law I might be restrained from boldly and irreverently contemplating with fixed gaze Him who, in His incomprehensibility, is seated far above all.</w:t>
      </w:r>
      <w:r>
        <w:rPr>
          <w:szCs w:val="24"/>
        </w:rPr>
        <w:t>”</w:t>
      </w:r>
      <w:r w:rsidRPr="00B2347F">
        <w:rPr>
          <w:szCs w:val="24"/>
        </w:rPr>
        <w:t xml:space="preserve"> </w:t>
      </w:r>
      <w:r w:rsidRPr="00B2347F">
        <w:rPr>
          <w:i/>
          <w:szCs w:val="24"/>
        </w:rPr>
        <w:t>Oration Concerning Simeon and Anna</w:t>
      </w:r>
      <w:r w:rsidRPr="00B2347F">
        <w:rPr>
          <w:szCs w:val="24"/>
        </w:rPr>
        <w:t xml:space="preserve"> ch.5 p.386</w:t>
      </w:r>
    </w:p>
    <w:p w14:paraId="6E960251" w14:textId="77777777" w:rsidR="00710DAC" w:rsidRPr="00B2347F" w:rsidRDefault="00710DAC" w:rsidP="00710DAC"/>
    <w:p w14:paraId="0BE3BDB6" w14:textId="73B1517D" w:rsidR="00710DAC" w:rsidRPr="00B2347F" w:rsidRDefault="00913435" w:rsidP="00710DAC">
      <w:pPr>
        <w:pStyle w:val="Heading2"/>
      </w:pPr>
      <w:bookmarkStart w:id="119" w:name="_Toc58617158"/>
      <w:bookmarkStart w:id="120" w:name="_Toc62978588"/>
      <w:bookmarkStart w:id="121" w:name="_Toc126171022"/>
      <w:bookmarkStart w:id="122" w:name="_Toc161079146"/>
      <w:r>
        <w:t>On</w:t>
      </w:r>
      <w:r w:rsidR="00710DAC">
        <w:t>4</w:t>
      </w:r>
      <w:r w:rsidR="00710DAC" w:rsidRPr="00B2347F">
        <w:t>. Jesus superseded some Old Testament laws</w:t>
      </w:r>
      <w:bookmarkEnd w:id="119"/>
      <w:bookmarkEnd w:id="120"/>
      <w:bookmarkEnd w:id="121"/>
      <w:bookmarkEnd w:id="122"/>
    </w:p>
    <w:p w14:paraId="3AF1B254" w14:textId="77777777" w:rsidR="00710DAC" w:rsidRPr="00B2347F" w:rsidRDefault="00710DAC" w:rsidP="00710DAC">
      <w:pPr>
        <w:ind w:left="288" w:hanging="288"/>
      </w:pPr>
    </w:p>
    <w:p w14:paraId="655317BB" w14:textId="77777777" w:rsidR="00710DAC" w:rsidRPr="00B2347F" w:rsidRDefault="00710DAC" w:rsidP="00710DAC">
      <w:pPr>
        <w:ind w:left="288" w:hanging="288"/>
      </w:pPr>
      <w:r w:rsidRPr="00B2347F">
        <w:t>Mark 7:19; (implied) Colossians 2:16; (implied) Hebrews 10:18</w:t>
      </w:r>
    </w:p>
    <w:p w14:paraId="3FC24B42" w14:textId="77777777" w:rsidR="00710DAC" w:rsidRPr="00B2347F" w:rsidRDefault="00710DAC" w:rsidP="00710DAC">
      <w:pPr>
        <w:ind w:left="288" w:hanging="288"/>
      </w:pPr>
      <w:r w:rsidRPr="00B2347F">
        <w:t>Romans 10:4; Galatians 3:25; Romans 8:1-4</w:t>
      </w:r>
    </w:p>
    <w:p w14:paraId="1BCDF327" w14:textId="77777777" w:rsidR="00710DAC" w:rsidRPr="00B2347F" w:rsidRDefault="00710DAC" w:rsidP="00710DAC">
      <w:pPr>
        <w:ind w:left="288" w:hanging="288"/>
      </w:pPr>
    </w:p>
    <w:p w14:paraId="46F5E048" w14:textId="77777777" w:rsidR="00710DAC" w:rsidRPr="00B2347F" w:rsidRDefault="00710DAC" w:rsidP="00710DAC">
      <w:pPr>
        <w:ind w:left="144" w:hanging="144"/>
      </w:pPr>
      <w:r w:rsidRPr="00B2347F">
        <w:t>The NT says some to commands have been fulfilled and are not to be done. (eating pork, sacrifices, etc.) Acts 10:9-16;15:1,5-29; Mark 7:19; Galatians 5:2-4; Hebrews 9:9-10;10:18</w:t>
      </w:r>
    </w:p>
    <w:p w14:paraId="61A9FE13" w14:textId="77777777" w:rsidR="00710DAC" w:rsidRPr="00B2347F" w:rsidRDefault="00710DAC" w:rsidP="00710DAC">
      <w:pPr>
        <w:ind w:left="288" w:hanging="288"/>
      </w:pPr>
    </w:p>
    <w:p w14:paraId="51850986" w14:textId="77777777" w:rsidR="00710DAC" w:rsidRPr="00B2347F" w:rsidRDefault="00710DAC" w:rsidP="00710DA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(implied) Hebrews 10:18</w:t>
      </w:r>
    </w:p>
    <w:p w14:paraId="77CB45B9" w14:textId="77777777" w:rsidR="00710DAC" w:rsidRPr="00B2347F" w:rsidRDefault="00710DAC" w:rsidP="00710DAC">
      <w:pPr>
        <w:ind w:left="288" w:hanging="288"/>
      </w:pPr>
      <w:r w:rsidRPr="00B2347F">
        <w:rPr>
          <w:b/>
        </w:rPr>
        <w:t xml:space="preserve">p13 </w:t>
      </w:r>
      <w:r w:rsidRPr="00B2347F">
        <w:t>Hebrews 2:14-5:5; 10:8-22; 10:29-11:13; 11:28-12:17 (225-250 A.D.) Hebrews 10:18 says that Jesus abolished the Old Testament sacrifices</w:t>
      </w:r>
    </w:p>
    <w:p w14:paraId="0414259B" w14:textId="77777777" w:rsidR="00710DAC" w:rsidRPr="00B2347F" w:rsidRDefault="00710DAC" w:rsidP="00710DAC">
      <w:pPr>
        <w:ind w:left="288" w:hanging="288"/>
      </w:pPr>
    </w:p>
    <w:p w14:paraId="13F35D24" w14:textId="77777777" w:rsidR="00710DAC" w:rsidRPr="00B2347F" w:rsidRDefault="00710DAC" w:rsidP="00710DAC">
      <w:pPr>
        <w:ind w:left="288" w:hanging="288"/>
      </w:pPr>
      <w:r w:rsidRPr="00B2347F">
        <w:rPr>
          <w:b/>
        </w:rPr>
        <w:t>Ignatius</w:t>
      </w:r>
      <w:r w:rsidRPr="00B2347F">
        <w:t xml:space="preserve"> (-107/116 A.D.) If we still live according to the old Jewish law, we have not received grace. </w:t>
      </w:r>
      <w:r w:rsidRPr="00B2347F">
        <w:rPr>
          <w:i/>
        </w:rPr>
        <w:t>Ignatius</w:t>
      </w:r>
      <w:r>
        <w:rPr>
          <w:i/>
        </w:rPr>
        <w:t>’</w:t>
      </w:r>
      <w:r w:rsidRPr="00B2347F">
        <w:rPr>
          <w:i/>
        </w:rPr>
        <w:t xml:space="preserve"> Letter to the Magnesians</w:t>
      </w:r>
      <w:r w:rsidRPr="00B2347F">
        <w:t xml:space="preserve"> ch.8 p.62</w:t>
      </w:r>
    </w:p>
    <w:p w14:paraId="7A48D989" w14:textId="77777777" w:rsidR="00710DAC" w:rsidRPr="00B2347F" w:rsidRDefault="00710DAC" w:rsidP="00710DAC">
      <w:pPr>
        <w:ind w:left="288" w:hanging="288"/>
      </w:pPr>
      <w:r w:rsidRPr="00B2347F">
        <w:rPr>
          <w:i/>
        </w:rPr>
        <w:t>Letter of Ignatius to the Philadelphians</w:t>
      </w:r>
      <w:r w:rsidRPr="00B2347F">
        <w:t xml:space="preserve"> ch.6 p.82 (-107/116 A.D.) </w:t>
      </w:r>
      <w:r>
        <w:t>“</w:t>
      </w:r>
      <w:r w:rsidRPr="00B2347F">
        <w:t>But if any one preach the Jewish law unto you, listen not to him…. they are in my judgment but as monuments and sepulchers of the dead, upon which are written only the names of men.</w:t>
      </w:r>
      <w:r>
        <w:t>”</w:t>
      </w:r>
    </w:p>
    <w:p w14:paraId="57CE4418" w14:textId="77777777" w:rsidR="00710DAC" w:rsidRPr="00B2347F" w:rsidRDefault="00710DAC" w:rsidP="00710DAC">
      <w:pPr>
        <w:ind w:left="288" w:hanging="288"/>
      </w:pPr>
      <w:r w:rsidRPr="00B2347F">
        <w:rPr>
          <w:b/>
          <w:i/>
        </w:rPr>
        <w:t>Epistle of Barnabas</w:t>
      </w:r>
      <w:r w:rsidRPr="00B2347F">
        <w:t xml:space="preserve"> </w:t>
      </w:r>
      <w:r>
        <w:t>(c.70-130 A.D.)</w:t>
      </w:r>
      <w:r w:rsidRPr="00B2347F">
        <w:t xml:space="preserve"> says that the circumcision the Jews trusted in is abolished. ch.8 p.142</w:t>
      </w:r>
    </w:p>
    <w:p w14:paraId="1F07C3AE" w14:textId="77777777" w:rsidR="00B04948" w:rsidRPr="00B2347F" w:rsidRDefault="00B04948" w:rsidP="00B04948">
      <w:pPr>
        <w:ind w:left="288" w:hanging="288"/>
      </w:pPr>
      <w:r>
        <w:rPr>
          <w:b/>
          <w:i/>
        </w:rPr>
        <w:t>Epistle to Diognetus</w:t>
      </w:r>
      <w:r w:rsidRPr="00B2347F">
        <w:t xml:space="preserve"> </w:t>
      </w:r>
      <w:r>
        <w:t>(c.130-200 A.D.)</w:t>
      </w:r>
      <w:r w:rsidRPr="00B2347F">
        <w:t xml:space="preserve"> ch.4 p.26 mentions how we are not to follow Jewish meats, the Sabbaths, circumcision, new moons, etc.</w:t>
      </w:r>
    </w:p>
    <w:p w14:paraId="1F173924" w14:textId="77777777" w:rsidR="00710DAC" w:rsidRPr="00B2347F" w:rsidRDefault="00710DAC" w:rsidP="00710DAC">
      <w:pPr>
        <w:ind w:left="288" w:hanging="288"/>
      </w:pPr>
      <w:r w:rsidRPr="00B2347F">
        <w:rPr>
          <w:b/>
        </w:rPr>
        <w:t>Justin Martyr</w:t>
      </w:r>
      <w:r w:rsidRPr="00B2347F">
        <w:t xml:space="preserve"> (c.138-165 A.D.) mentions how God promised a New Covenant, and that the Jews could not keep the Old Covenant. </w:t>
      </w:r>
      <w:r w:rsidRPr="00B2347F">
        <w:rPr>
          <w:i/>
        </w:rPr>
        <w:t>Dialogue with Trypho, a Jew</w:t>
      </w:r>
      <w:r w:rsidRPr="00B2347F">
        <w:t xml:space="preserve"> ch.67 p.232.</w:t>
      </w:r>
    </w:p>
    <w:p w14:paraId="3A60FB09"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explains how the law was for sevants in bondage, not the children. </w:t>
      </w:r>
      <w:r w:rsidRPr="00B2347F">
        <w:rPr>
          <w:i/>
        </w:rPr>
        <w:t>Irenaeus Against Heresies</w:t>
      </w:r>
      <w:r w:rsidRPr="00B2347F">
        <w:t xml:space="preserve"> book 4 ch.13.4-5 p.477-478</w:t>
      </w:r>
    </w:p>
    <w:p w14:paraId="358B66AE"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discusses Peter</w:t>
      </w:r>
      <w:r>
        <w:t>’</w:t>
      </w:r>
      <w:r w:rsidRPr="00B2347F">
        <w:t xml:space="preserve">s vision in Acts 10:10-15 and says </w:t>
      </w:r>
      <w:r>
        <w:t>“</w:t>
      </w:r>
      <w:r w:rsidRPr="00B2347F">
        <w:t xml:space="preserve">The use of them is accordingly indifferent to us. </w:t>
      </w:r>
      <w:r>
        <w:t>‘</w:t>
      </w:r>
      <w:r w:rsidRPr="00B2347F">
        <w:t>For not what entereth into the mouth defileth the man,</w:t>
      </w:r>
      <w:r>
        <w:t>’</w:t>
      </w:r>
      <w:r w:rsidRPr="00B2347F">
        <w:t xml:space="preserve"> but the vain opinion respecting uncleanness. For God, when He created man, said, </w:t>
      </w:r>
      <w:r>
        <w:t>‘</w:t>
      </w:r>
      <w:r w:rsidRPr="00B2347F">
        <w:t>All things shall be to you for meat.</w:t>
      </w:r>
      <w:r>
        <w:t>’”</w:t>
      </w:r>
      <w:r w:rsidRPr="00B2347F">
        <w:t xml:space="preserve"> </w:t>
      </w:r>
      <w:r w:rsidRPr="00B2347F">
        <w:rPr>
          <w:i/>
        </w:rPr>
        <w:t>The Instructor</w:t>
      </w:r>
      <w:r w:rsidRPr="00B2347F">
        <w:t xml:space="preserve"> book 2 ch.1 p.241</w:t>
      </w:r>
    </w:p>
    <w:p w14:paraId="3FEEF5F5" w14:textId="77777777" w:rsidR="00710DAC" w:rsidRPr="00B2347F" w:rsidRDefault="00710DAC" w:rsidP="00710DAC">
      <w:pPr>
        <w:ind w:left="288" w:hanging="288"/>
      </w:pPr>
      <w:r w:rsidRPr="00B2347F">
        <w:rPr>
          <w:b/>
        </w:rPr>
        <w:t>Tertullian</w:t>
      </w:r>
      <w:r w:rsidRPr="00B2347F">
        <w:t xml:space="preserve"> (207/208 A.D.) </w:t>
      </w:r>
      <w:r>
        <w:t>“</w:t>
      </w:r>
      <w:r w:rsidRPr="00B2347F">
        <w:t>I regret still to have to contend about the law – after I have so often proved that its replacement (by the gospel) affords no argument for another god, predicted as it was indeed in Christ, and in the Creator</w:t>
      </w:r>
      <w:r>
        <w:t>’</w:t>
      </w:r>
      <w:r w:rsidRPr="00B2347F">
        <w:t xml:space="preserve">s own plans ordained for </w:t>
      </w:r>
      <w:r w:rsidRPr="00B2347F">
        <w:rPr>
          <w:i/>
        </w:rPr>
        <w:t>His</w:t>
      </w:r>
      <w:r w:rsidRPr="00B2347F">
        <w:t xml:space="preserve"> Christ.) </w:t>
      </w:r>
      <w:r w:rsidRPr="00B2347F">
        <w:rPr>
          <w:i/>
        </w:rPr>
        <w:t>Five Books Against Marcion</w:t>
      </w:r>
      <w:r w:rsidRPr="00B2347F">
        <w:t xml:space="preserve"> book 5 ch.13 p.437</w:t>
      </w:r>
    </w:p>
    <w:p w14:paraId="4D5E7C30" w14:textId="77777777" w:rsidR="00710DAC" w:rsidRPr="00B2347F" w:rsidRDefault="00710DAC" w:rsidP="00710DAC">
      <w:pPr>
        <w:ind w:left="288" w:hanging="288"/>
      </w:pPr>
      <w:r w:rsidRPr="00B2347F">
        <w:t xml:space="preserve">Tertullian (198-220 A.D.) says that faith free in Christ permits eating the meats of the Jewish Law. </w:t>
      </w:r>
      <w:r w:rsidRPr="00B2347F">
        <w:rPr>
          <w:i/>
        </w:rPr>
        <w:t>On Fasting</w:t>
      </w:r>
      <w:r w:rsidRPr="00B2347F">
        <w:t xml:space="preserve"> ch.2 vol.4 p.103</w:t>
      </w:r>
    </w:p>
    <w:p w14:paraId="3CCF2284" w14:textId="77777777" w:rsidR="00710DAC" w:rsidRPr="00B2347F" w:rsidRDefault="00710DAC" w:rsidP="00710DAC">
      <w:pPr>
        <w:ind w:left="288" w:hanging="288"/>
      </w:pPr>
      <w:r w:rsidRPr="00B2347F">
        <w:t xml:space="preserve">Tertullian (207/208 A.D.) said that the law could not have been fulfilled or abrogated by Christ unless it was first given by the God who sent Christ. </w:t>
      </w:r>
      <w:r w:rsidRPr="00B2347F">
        <w:rPr>
          <w:i/>
        </w:rPr>
        <w:t>Five Books Against Marcion</w:t>
      </w:r>
      <w:r w:rsidRPr="00B2347F">
        <w:t xml:space="preserve"> book 5 ch.4 p.437</w:t>
      </w:r>
    </w:p>
    <w:p w14:paraId="716BFD10" w14:textId="77777777" w:rsidR="00710DAC" w:rsidRPr="00B2347F" w:rsidRDefault="00710DAC" w:rsidP="00710DAC">
      <w:pPr>
        <w:widowControl w:val="0"/>
        <w:autoSpaceDE w:val="0"/>
        <w:autoSpaceDN w:val="0"/>
        <w:adjustRightInd w:val="0"/>
        <w:ind w:left="288" w:hanging="288"/>
      </w:pPr>
      <w:r w:rsidRPr="00B2347F">
        <w:t xml:space="preserve">Hippolytus of Portus (222-235/236 A.D.) (partial) Jesus is the fulfiller of the law. </w:t>
      </w:r>
      <w:r w:rsidRPr="00B2347F">
        <w:rPr>
          <w:i/>
        </w:rPr>
        <w:t>The Discourse on the Holy Theophany</w:t>
      </w:r>
      <w:r w:rsidRPr="00B2347F">
        <w:t xml:space="preserve"> ch.5 p.236</w:t>
      </w:r>
    </w:p>
    <w:p w14:paraId="56D84A38" w14:textId="77777777" w:rsidR="00710DAC" w:rsidRPr="00B2347F" w:rsidRDefault="00710DAC" w:rsidP="00710DAC">
      <w:pPr>
        <w:ind w:left="288" w:hanging="288"/>
      </w:pPr>
      <w:r w:rsidRPr="00B2347F">
        <w:rPr>
          <w:b/>
        </w:rPr>
        <w:t>Origen</w:t>
      </w:r>
      <w:r w:rsidRPr="00B2347F">
        <w:t xml:space="preserve"> (225-253/254 A.D.) discusses how the Old Testament dietary laws are not applicable to those under the gospel. </w:t>
      </w:r>
      <w:r w:rsidRPr="00B2347F">
        <w:rPr>
          <w:i/>
        </w:rPr>
        <w:t>Origen</w:t>
      </w:r>
      <w:r>
        <w:rPr>
          <w:i/>
        </w:rPr>
        <w:t>’</w:t>
      </w:r>
      <w:r w:rsidRPr="00B2347F">
        <w:rPr>
          <w:i/>
        </w:rPr>
        <w:t>s Commentary on Matthew</w:t>
      </w:r>
      <w:r w:rsidRPr="00B2347F">
        <w:t xml:space="preserve"> book 11 ch.12 p.440-441</w:t>
      </w:r>
    </w:p>
    <w:p w14:paraId="42A4267A" w14:textId="77777777" w:rsidR="00710DAC" w:rsidRPr="00B2347F" w:rsidRDefault="00710DAC" w:rsidP="00710DAC">
      <w:pPr>
        <w:ind w:left="288" w:hanging="288"/>
      </w:pPr>
      <w:r w:rsidRPr="00B2347F">
        <w:rPr>
          <w:b/>
        </w:rPr>
        <w:t>Novatian</w:t>
      </w:r>
      <w:r w:rsidRPr="00B2347F">
        <w:t xml:space="preserve"> </w:t>
      </w:r>
      <w:r>
        <w:t>(</w:t>
      </w:r>
      <w:r w:rsidRPr="00B2347F">
        <w:t>250/4-256/7 A.D.</w:t>
      </w:r>
      <w:r>
        <w:t>)</w:t>
      </w:r>
      <w:r w:rsidRPr="00B2347F">
        <w:t xml:space="preserve"> discusses how it is fine to eat all the prohibited meats. </w:t>
      </w:r>
      <w:r w:rsidRPr="00B2347F">
        <w:rPr>
          <w:i/>
        </w:rPr>
        <w:t>On the Jewish Meats</w:t>
      </w:r>
      <w:r w:rsidRPr="00B2347F">
        <w:t xml:space="preserve"> 2-3 p.646-647</w:t>
      </w:r>
    </w:p>
    <w:p w14:paraId="2E64F1E2" w14:textId="77777777" w:rsidR="00710DAC" w:rsidRPr="00B2347F" w:rsidRDefault="00710DAC" w:rsidP="00710DAC">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w:t>
      </w:r>
      <w:r>
        <w:t>“</w:t>
      </w:r>
      <w:r w:rsidRPr="00B2347F">
        <w:t>That the former law, which was given by Moses, was about to cease. That a new law was to be given.</w:t>
      </w:r>
      <w:r>
        <w:t>”</w:t>
      </w:r>
      <w:r w:rsidRPr="00B2347F">
        <w:t xml:space="preserve"> </w:t>
      </w:r>
      <w:r w:rsidRPr="00B2347F">
        <w:rPr>
          <w:i/>
        </w:rPr>
        <w:t>Treatises of Cyprian</w:t>
      </w:r>
      <w:r w:rsidRPr="00B2347F">
        <w:t xml:space="preserve"> Treatise 12 book 1 Heads p.508</w:t>
      </w:r>
    </w:p>
    <w:p w14:paraId="71A04397" w14:textId="77777777" w:rsidR="00710DAC" w:rsidRPr="00B2347F" w:rsidRDefault="00710DAC" w:rsidP="00710DAC">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2C4DE58D" w14:textId="77777777" w:rsidR="00710DAC" w:rsidRPr="00B2347F" w:rsidRDefault="00710DAC" w:rsidP="00710DAC">
      <w:pPr>
        <w:widowControl w:val="0"/>
        <w:autoSpaceDE w:val="0"/>
        <w:autoSpaceDN w:val="0"/>
        <w:adjustRightInd w:val="0"/>
        <w:ind w:left="288" w:hanging="288"/>
      </w:pPr>
      <w:r w:rsidRPr="00B2347F">
        <w:rPr>
          <w:b/>
        </w:rPr>
        <w:t>Victorinus of Petau</w:t>
      </w:r>
      <w:r w:rsidRPr="00B2347F">
        <w:t xml:space="preserve"> (martyred 304 A.D.) discusses how God Himself had formerly commanded Moses about circumcision and the Sabbath, but we now follow Christ, and do not want to appear to observe any Sabbath with the Jews. On the Creation of the World p.340-341</w:t>
      </w:r>
    </w:p>
    <w:p w14:paraId="436C2911" w14:textId="77777777" w:rsidR="00710DAC" w:rsidRPr="00B2347F" w:rsidRDefault="00710DAC" w:rsidP="00710DAC">
      <w:pPr>
        <w:ind w:left="288" w:hanging="288"/>
      </w:pPr>
      <w:r w:rsidRPr="00B2347F">
        <w:rPr>
          <w:b/>
        </w:rPr>
        <w:t>Lactantius</w:t>
      </w:r>
      <w:r w:rsidRPr="00B2347F">
        <w:t xml:space="preserve"> (c.303-320/325 A.D.) discusses the laws against eating pork, and says the Christ fulfilled these things. </w:t>
      </w:r>
      <w:r w:rsidRPr="00B2347F">
        <w:rPr>
          <w:i/>
        </w:rPr>
        <w:t>The Divine Institutes</w:t>
      </w:r>
      <w:r w:rsidRPr="00B2347F">
        <w:t xml:space="preserve"> book 4 ch.17-18 p.119.</w:t>
      </w:r>
    </w:p>
    <w:p w14:paraId="277038A9" w14:textId="1023D2DA" w:rsidR="00710DAC" w:rsidRPr="00D17C89" w:rsidRDefault="00600870" w:rsidP="00710DAC">
      <w:pPr>
        <w:ind w:left="288" w:hanging="288"/>
        <w:rPr>
          <w:b/>
        </w:rPr>
      </w:pPr>
      <w:r w:rsidRPr="00600870">
        <w:rPr>
          <w:b/>
          <w:iCs/>
        </w:rPr>
        <w:t>Eusebius of Caesarea</w:t>
      </w:r>
      <w:r w:rsidR="00710DAC" w:rsidRPr="00D17C89">
        <w:t xml:space="preserve"> (</w:t>
      </w:r>
      <w:r w:rsidR="00710DAC">
        <w:t>318-325 A.D.</w:t>
      </w:r>
      <w:r w:rsidR="00710DAC" w:rsidRPr="00D17C89">
        <w:t>) says that we do not need to celebrate the Sabbath as the Hebrews do.</w:t>
      </w:r>
      <w:r>
        <w:t xml:space="preserve"> </w:t>
      </w:r>
      <w:r w:rsidRPr="00600870">
        <w:rPr>
          <w:bCs/>
          <w:i/>
        </w:rPr>
        <w:t>Eusebius’ Ecclesiastical History</w:t>
      </w:r>
      <w:r w:rsidRPr="00600870">
        <w:rPr>
          <w:bCs/>
        </w:rPr>
        <w:t xml:space="preserve"> </w:t>
      </w:r>
      <w:r w:rsidRPr="00D17C89">
        <w:t>book 1 ch.4 p.87</w:t>
      </w:r>
    </w:p>
    <w:p w14:paraId="173A69D0" w14:textId="77777777" w:rsidR="00710DAC" w:rsidRPr="00B2347F" w:rsidRDefault="00710DAC" w:rsidP="00710DAC">
      <w:pPr>
        <w:ind w:left="288" w:hanging="288"/>
      </w:pPr>
    </w:p>
    <w:p w14:paraId="36FA0FCE" w14:textId="77777777" w:rsidR="00710DAC" w:rsidRPr="00B2347F" w:rsidRDefault="00710DAC" w:rsidP="00710DAC">
      <w:pPr>
        <w:rPr>
          <w:b/>
          <w:u w:val="single"/>
        </w:rPr>
      </w:pPr>
      <w:r w:rsidRPr="00B2347F">
        <w:rPr>
          <w:b/>
          <w:u w:val="single"/>
        </w:rPr>
        <w:t xml:space="preserve">Among heretics </w:t>
      </w:r>
    </w:p>
    <w:p w14:paraId="323D1100" w14:textId="77777777" w:rsidR="00710DAC" w:rsidRDefault="00710DAC" w:rsidP="00710DAC">
      <w:pPr>
        <w:ind w:left="288" w:hanging="288"/>
      </w:pPr>
      <w:r w:rsidRPr="00B2347F">
        <w:rPr>
          <w:b/>
        </w:rPr>
        <w:t>X</w:t>
      </w:r>
      <w:r w:rsidRPr="00B2347F">
        <w:t xml:space="preserve"> The Ebionite </w:t>
      </w:r>
      <w:r w:rsidRPr="00B2347F">
        <w:rPr>
          <w:b/>
          <w:i/>
        </w:rPr>
        <w:t>Epistle of Peter to James</w:t>
      </w:r>
      <w:r w:rsidRPr="00B2347F">
        <w:t xml:space="preserve"> (-188 A.D.- uncertain date) ch.2 p.215 emphasizes that not one jot or tittle of the law would pass away.</w:t>
      </w:r>
    </w:p>
    <w:p w14:paraId="6BC20B8F" w14:textId="77777777" w:rsidR="00710DAC" w:rsidRPr="00B2347F" w:rsidRDefault="00710DAC" w:rsidP="00710DAC">
      <w:pPr>
        <w:ind w:left="288" w:hanging="288"/>
      </w:pPr>
      <w:r>
        <w:rPr>
          <w:b/>
        </w:rPr>
        <w:t>Ebionites</w:t>
      </w:r>
      <w:r w:rsidRPr="00315279">
        <w:t xml:space="preserve"> s</w:t>
      </w:r>
      <w:r>
        <w:t>aid that Jesus came to abolish Old Testament sacrifices.</w:t>
      </w:r>
    </w:p>
    <w:p w14:paraId="0E424FA2" w14:textId="77777777" w:rsidR="00710DAC" w:rsidRPr="00B2347F" w:rsidRDefault="00710DAC" w:rsidP="00710DAC">
      <w:pPr>
        <w:ind w:left="288" w:hanging="288"/>
      </w:pPr>
      <w:r w:rsidRPr="00B2347F">
        <w:t xml:space="preserve">Mani (262-278 A.D.) (partial) says that Moses was from the devil and the law was destroyed and abandoned. </w:t>
      </w:r>
      <w:r w:rsidRPr="00B2347F">
        <w:rPr>
          <w:i/>
        </w:rPr>
        <w:t>Disputation with Manes</w:t>
      </w:r>
      <w:r w:rsidRPr="00B2347F">
        <w:t xml:space="preserve"> ch.14 p.188</w:t>
      </w:r>
    </w:p>
    <w:p w14:paraId="20F5B5DF" w14:textId="77777777" w:rsidR="00710DAC" w:rsidRPr="00B2347F" w:rsidRDefault="00710DAC" w:rsidP="00710DAC">
      <w:pPr>
        <w:ind w:left="288" w:hanging="288"/>
      </w:pPr>
      <w:r w:rsidRPr="00B2347F">
        <w:t xml:space="preserve">Marcionite heretic </w:t>
      </w:r>
      <w:r w:rsidRPr="00B2347F">
        <w:rPr>
          <w:b/>
        </w:rPr>
        <w:t>Megethius</w:t>
      </w:r>
      <w:r w:rsidRPr="00B2347F">
        <w:t xml:space="preserve"> (c.300 A.D.) (*) a self-labeled follower of Marcion, in his debate with Adamantius says that the gospel opposed the law. </w:t>
      </w:r>
      <w:r w:rsidRPr="00B2347F">
        <w:rPr>
          <w:i/>
        </w:rPr>
        <w:t>Dialogue on the True Faith</w:t>
      </w:r>
      <w:r w:rsidRPr="00B2347F">
        <w:t xml:space="preserve"> first part ch.810a-9 p.49</w:t>
      </w:r>
    </w:p>
    <w:p w14:paraId="0D4EF273" w14:textId="77777777" w:rsidR="00710DAC" w:rsidRPr="00B2347F" w:rsidRDefault="00710DAC" w:rsidP="00710DAC">
      <w:pPr>
        <w:ind w:left="288" w:hanging="288"/>
      </w:pPr>
    </w:p>
    <w:p w14:paraId="28B7CF5D" w14:textId="578FF682" w:rsidR="00710DAC" w:rsidRPr="00B2347F" w:rsidRDefault="00913435" w:rsidP="00710DAC">
      <w:pPr>
        <w:pStyle w:val="Heading2"/>
      </w:pPr>
      <w:bookmarkStart w:id="123" w:name="_Toc58617159"/>
      <w:bookmarkStart w:id="124" w:name="_Toc62978589"/>
      <w:bookmarkStart w:id="125" w:name="_Toc126171023"/>
      <w:bookmarkStart w:id="126" w:name="_Toc161079147"/>
      <w:r>
        <w:t>On</w:t>
      </w:r>
      <w:r w:rsidR="00710DAC">
        <w:t>5</w:t>
      </w:r>
      <w:r w:rsidR="00710DAC" w:rsidRPr="00B2347F">
        <w:t>. Scripture</w:t>
      </w:r>
      <w:r w:rsidR="00710DAC">
        <w:t xml:space="preserve">/law/prophets/gospels </w:t>
      </w:r>
      <w:r w:rsidR="00710DAC" w:rsidRPr="00B2347F">
        <w:t>was fulfilled</w:t>
      </w:r>
      <w:bookmarkEnd w:id="123"/>
      <w:bookmarkEnd w:id="124"/>
      <w:bookmarkEnd w:id="125"/>
      <w:bookmarkEnd w:id="126"/>
    </w:p>
    <w:p w14:paraId="2E9AF55C" w14:textId="77777777" w:rsidR="00710DAC" w:rsidRDefault="00710DAC" w:rsidP="00710DAC">
      <w:pPr>
        <w:ind w:left="288" w:hanging="288"/>
      </w:pPr>
    </w:p>
    <w:p w14:paraId="09C38458" w14:textId="77777777" w:rsidR="00710DAC" w:rsidRDefault="00710DAC" w:rsidP="00710DAC">
      <w:pPr>
        <w:ind w:left="288" w:hanging="288"/>
      </w:pPr>
      <w:r>
        <w:t>Luke 24:44; John 19:24</w:t>
      </w:r>
    </w:p>
    <w:p w14:paraId="2CB8E71B" w14:textId="77777777" w:rsidR="00710DAC" w:rsidRPr="00B2347F" w:rsidRDefault="00710DAC" w:rsidP="00710DAC">
      <w:pPr>
        <w:ind w:left="288" w:hanging="288"/>
      </w:pPr>
    </w:p>
    <w:p w14:paraId="4C86C70E" w14:textId="77777777" w:rsidR="00710DAC" w:rsidRPr="00B2347F" w:rsidRDefault="00710DAC" w:rsidP="00710DAC">
      <w:pPr>
        <w:ind w:left="288" w:hanging="288"/>
      </w:pPr>
      <w:r>
        <w:t>“</w:t>
      </w:r>
      <w:r w:rsidRPr="00B2347F">
        <w:t>fulfilling</w:t>
      </w:r>
      <w:r>
        <w:t>”</w:t>
      </w:r>
      <w:r w:rsidRPr="00B2347F">
        <w:t xml:space="preserve"> a passage is not included here. It has to have the word </w:t>
      </w:r>
      <w:r>
        <w:t>“</w:t>
      </w:r>
      <w:r w:rsidRPr="00B2347F">
        <w:t>scripture</w:t>
      </w:r>
      <w:r>
        <w:t>”</w:t>
      </w:r>
      <w:r w:rsidRPr="00B2347F">
        <w:t xml:space="preserve"> as well as fulfilled.</w:t>
      </w:r>
    </w:p>
    <w:p w14:paraId="698F5287" w14:textId="77777777" w:rsidR="00710DAC" w:rsidRDefault="00710DAC" w:rsidP="00710DAC">
      <w:pPr>
        <w:ind w:left="288" w:hanging="288"/>
      </w:pPr>
      <w:r>
        <w:t>Fulfilling or obeying a command is not counted here.</w:t>
      </w:r>
    </w:p>
    <w:p w14:paraId="3A5DFB35" w14:textId="77777777" w:rsidR="00710DAC" w:rsidRDefault="00710DAC" w:rsidP="00710DAC">
      <w:pPr>
        <w:ind w:left="288" w:hanging="288"/>
      </w:pPr>
    </w:p>
    <w:p w14:paraId="427AE4E3" w14:textId="77777777" w:rsidR="00710DAC" w:rsidRPr="009D6CFB" w:rsidRDefault="00710DAC" w:rsidP="00710DAC">
      <w:pPr>
        <w:autoSpaceDE w:val="0"/>
        <w:autoSpaceDN w:val="0"/>
        <w:adjustRightInd w:val="0"/>
        <w:ind w:left="288" w:hanging="288"/>
        <w:rPr>
          <w:szCs w:val="24"/>
        </w:rPr>
      </w:pPr>
      <w:r w:rsidRPr="002E2936">
        <w:rPr>
          <w:b/>
          <w:szCs w:val="24"/>
        </w:rPr>
        <w:t>Justin Martyr</w:t>
      </w:r>
      <w:r w:rsidRPr="009D6CFB">
        <w:rPr>
          <w:szCs w:val="24"/>
        </w:rPr>
        <w:t xml:space="preserve"> (c.138-165 A.D.) “</w:t>
      </w:r>
      <w:r w:rsidRPr="009D6CFB">
        <w:rPr>
          <w:rFonts w:cs="Consolas"/>
          <w:szCs w:val="24"/>
          <w:highlight w:val="white"/>
        </w:rPr>
        <w:t>And as this [the triumphal entry] was done by Him in the manner in which it was prophesied in precise terms that it would be done by the Christ,</w:t>
      </w:r>
      <w:r>
        <w:rPr>
          <w:rFonts w:cs="Consolas"/>
          <w:szCs w:val="24"/>
          <w:highlight w:val="white"/>
        </w:rPr>
        <w:t xml:space="preserve"> </w:t>
      </w:r>
      <w:r w:rsidRPr="009D6CFB">
        <w:rPr>
          <w:rFonts w:cs="Consolas"/>
          <w:szCs w:val="24"/>
          <w:highlight w:val="white"/>
        </w:rPr>
        <w:t>and as the fulfilment was recognised, it became a clear proof that He was the Christ.</w:t>
      </w:r>
      <w:r>
        <w:rPr>
          <w:rFonts w:cs="Consolas"/>
          <w:szCs w:val="24"/>
          <w:highlight w:val="white"/>
        </w:rPr>
        <w:t xml:space="preserve"> </w:t>
      </w:r>
      <w:r w:rsidRPr="009D6CFB">
        <w:rPr>
          <w:rFonts w:cs="Consolas"/>
          <w:szCs w:val="24"/>
          <w:highlight w:val="white"/>
        </w:rPr>
        <w:t>And though all this happened and is proved from Scripture, you are still hard-hearted.</w:t>
      </w:r>
      <w:r w:rsidRPr="009D6CFB">
        <w:rPr>
          <w:szCs w:val="24"/>
        </w:rPr>
        <w:t xml:space="preserve">” </w:t>
      </w:r>
      <w:r w:rsidRPr="009D6CFB">
        <w:rPr>
          <w:i/>
          <w:szCs w:val="24"/>
        </w:rPr>
        <w:t>Dialogue with Trypho, the Jew</w:t>
      </w:r>
      <w:r w:rsidRPr="009D6CFB">
        <w:rPr>
          <w:szCs w:val="24"/>
        </w:rPr>
        <w:t xml:space="preserve"> ch.53 p.</w:t>
      </w:r>
      <w:r>
        <w:rPr>
          <w:szCs w:val="24"/>
        </w:rPr>
        <w:t>221-222</w:t>
      </w:r>
    </w:p>
    <w:p w14:paraId="7FABC0FC" w14:textId="77777777" w:rsidR="00710DAC" w:rsidRPr="00B2347F" w:rsidRDefault="00710DAC" w:rsidP="00710DAC">
      <w:pPr>
        <w:autoSpaceDE w:val="0"/>
        <w:autoSpaceDN w:val="0"/>
        <w:adjustRightInd w:val="0"/>
        <w:ind w:left="288" w:hanging="288"/>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51.28-29 p.122 </w:t>
      </w:r>
      <w:r>
        <w:rPr>
          <w:szCs w:val="24"/>
        </w:rPr>
        <w:t>“</w:t>
      </w:r>
      <w:r w:rsidRPr="00B2347F">
        <w:rPr>
          <w:rFonts w:cs="Consolas"/>
          <w:szCs w:val="24"/>
          <w:highlight w:val="white"/>
        </w:rPr>
        <w:t>Let us not rend it, but cast lots for it, whose it shall be: and the scripture was fulfilled, which saith, They divided my garments among them, And cast the lot for my vesture.</w:t>
      </w:r>
      <w:r>
        <w:rPr>
          <w:szCs w:val="24"/>
        </w:rPr>
        <w:t>” (quoted of John 19:24)</w:t>
      </w:r>
    </w:p>
    <w:p w14:paraId="7B1792A8" w14:textId="77777777" w:rsidR="00710DAC" w:rsidRPr="00B2347F" w:rsidRDefault="00710DAC" w:rsidP="00710DAC">
      <w:pPr>
        <w:autoSpaceDE w:val="0"/>
        <w:autoSpaceDN w:val="0"/>
        <w:adjustRightInd w:val="0"/>
        <w:ind w:left="288" w:hanging="288"/>
        <w:rPr>
          <w:szCs w:val="24"/>
        </w:rPr>
      </w:pPr>
      <w:r w:rsidRPr="00B2347F">
        <w:rPr>
          <w:b/>
          <w:szCs w:val="24"/>
        </w:rPr>
        <w:t>Letter of Christians of Vienna and Lugdunum</w:t>
      </w:r>
      <w:r w:rsidRPr="00B2347F">
        <w:t xml:space="preserve"> (177 A.D.</w:t>
      </w:r>
      <w:r w:rsidRPr="00B2347F">
        <w:rPr>
          <w:szCs w:val="24"/>
        </w:rPr>
        <w:t xml:space="preserve">) p.783 </w:t>
      </w:r>
      <w:r>
        <w:rPr>
          <w:szCs w:val="24"/>
        </w:rPr>
        <w:t>“</w:t>
      </w:r>
      <w:r w:rsidRPr="00B2347F">
        <w:rPr>
          <w:rFonts w:cs="Consolas"/>
          <w:szCs w:val="24"/>
          <w:highlight w:val="white"/>
        </w:rPr>
        <w:t>For they felt no shame that they had been overcome, for they were not possessed of human reason; but their defeat only the more inflamed their rage, and governor and people, like a wild beast, showed a like unjust hatred of us, that the Scripture might be fulfilled, `He that is unjust, let him be unjust still; and he that is righteous, let him be righteous still.</w:t>
      </w:r>
      <w:r>
        <w:rPr>
          <w:rFonts w:cs="Consolas"/>
          <w:szCs w:val="24"/>
        </w:rPr>
        <w:t>’</w:t>
      </w:r>
      <w:r>
        <w:rPr>
          <w:szCs w:val="24"/>
        </w:rPr>
        <w:t>”</w:t>
      </w:r>
    </w:p>
    <w:p w14:paraId="526234D6" w14:textId="77777777" w:rsidR="00710DAC" w:rsidRPr="00B2347F" w:rsidRDefault="00710DAC" w:rsidP="00710DAC">
      <w:pPr>
        <w:autoSpaceDE w:val="0"/>
        <w:autoSpaceDN w:val="0"/>
        <w:adjustRightInd w:val="0"/>
        <w:ind w:left="288" w:hanging="288"/>
        <w:rPr>
          <w:szCs w:val="24"/>
        </w:rPr>
      </w:pPr>
      <w:r w:rsidRPr="00B2347F">
        <w:rPr>
          <w:b/>
          <w:szCs w:val="24"/>
        </w:rPr>
        <w:t>Hegesippus</w:t>
      </w:r>
      <w:r w:rsidRPr="00B2347F">
        <w:rPr>
          <w:szCs w:val="24"/>
        </w:rPr>
        <w:t xml:space="preserve"> (</w:t>
      </w:r>
      <w:r w:rsidRPr="00B2347F">
        <w:t>177-180 A.D.</w:t>
      </w:r>
      <w:r w:rsidRPr="00B2347F">
        <w:rPr>
          <w:szCs w:val="24"/>
        </w:rPr>
        <w:t xml:space="preserve">) </w:t>
      </w:r>
      <w:r>
        <w:rPr>
          <w:szCs w:val="24"/>
        </w:rPr>
        <w:t>“</w:t>
      </w:r>
      <w:r w:rsidRPr="00B2347F">
        <w:rPr>
          <w:rFonts w:cs="Consolas"/>
          <w:szCs w:val="24"/>
          <w:highlight w:val="white"/>
        </w:rPr>
        <w:t xml:space="preserve">Thus they fulfilled the Scripture written in Isaiah: </w:t>
      </w:r>
      <w:r>
        <w:rPr>
          <w:rFonts w:cs="Consolas"/>
          <w:szCs w:val="24"/>
          <w:highlight w:val="white"/>
        </w:rPr>
        <w:t>‘</w:t>
      </w:r>
      <w:r w:rsidRPr="00B2347F">
        <w:rPr>
          <w:rFonts w:cs="Consolas"/>
          <w:szCs w:val="24"/>
          <w:highlight w:val="white"/>
        </w:rPr>
        <w:t>Let us away with the just man, because he is troublesome to us: therefore shall they eat the fruit of their doings.</w:t>
      </w:r>
      <w:r>
        <w:rPr>
          <w:rFonts w:cs="Consolas"/>
          <w:szCs w:val="24"/>
        </w:rPr>
        <w:t>’</w:t>
      </w:r>
      <w:r>
        <w:rPr>
          <w:szCs w:val="24"/>
        </w:rPr>
        <w:t>”</w:t>
      </w:r>
      <w:r w:rsidRPr="00B2347F">
        <w:rPr>
          <w:szCs w:val="24"/>
        </w:rPr>
        <w:t xml:space="preserve"> p.763</w:t>
      </w:r>
    </w:p>
    <w:p w14:paraId="1C91CEAF" w14:textId="77777777" w:rsidR="00710DAC" w:rsidRPr="00B2347F" w:rsidRDefault="00710DAC" w:rsidP="00710DAC">
      <w:pPr>
        <w:autoSpaceDE w:val="0"/>
        <w:autoSpaceDN w:val="0"/>
        <w:adjustRightInd w:val="0"/>
        <w:ind w:left="288" w:hanging="288"/>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[Philip declared] that this was Jesus, and that the Scripture was fulfilled in Him; as did also the believing eunuch himself: and, immediately requesting to be baptized, he said, </w:t>
      </w:r>
      <w:r>
        <w:rPr>
          <w:rFonts w:cs="Consolas"/>
          <w:szCs w:val="24"/>
          <w:highlight w:val="white"/>
        </w:rPr>
        <w:t>‘</w:t>
      </w:r>
      <w:r w:rsidRPr="00B2347F">
        <w:rPr>
          <w:rFonts w:cs="Consolas"/>
          <w:szCs w:val="24"/>
          <w:highlight w:val="white"/>
        </w:rPr>
        <w:t>I believe Jesus Christ to be the Son of God.</w:t>
      </w:r>
      <w:r>
        <w:rPr>
          <w:rFonts w:cs="Consolas"/>
          <w:szCs w:val="24"/>
          <w:highlight w:val="white"/>
        </w:rPr>
        <w:t>’</w:t>
      </w:r>
      <w:r>
        <w:rPr>
          <w:szCs w:val="24"/>
        </w:rPr>
        <w:t>”</w:t>
      </w:r>
      <w:r w:rsidRPr="00B2347F">
        <w:rPr>
          <w:szCs w:val="24"/>
        </w:rPr>
        <w:t xml:space="preserve"> </w:t>
      </w:r>
      <w:r w:rsidRPr="00B2347F">
        <w:rPr>
          <w:i/>
          <w:szCs w:val="24"/>
        </w:rPr>
        <w:t>Irenaeus against Heresies</w:t>
      </w:r>
      <w:r w:rsidRPr="00B2347F">
        <w:rPr>
          <w:szCs w:val="24"/>
        </w:rPr>
        <w:t xml:space="preserve"> book 3 ch.12.8 p.433</w:t>
      </w:r>
      <w:r w:rsidRPr="00B2347F">
        <w:t>. See also book 3 ch.12.1 p.429</w:t>
      </w:r>
    </w:p>
    <w:p w14:paraId="20B2DA5B" w14:textId="77777777" w:rsidR="00710DAC" w:rsidRPr="00B2347F" w:rsidRDefault="00710DAC" w:rsidP="00710DAC">
      <w:pPr>
        <w:autoSpaceDE w:val="0"/>
        <w:autoSpaceDN w:val="0"/>
        <w:adjustRightInd w:val="0"/>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I could adduce ten thousand Scriptures of which not </w:t>
      </w:r>
      <w:r>
        <w:rPr>
          <w:rFonts w:cs="Consolas"/>
          <w:szCs w:val="24"/>
          <w:highlight w:val="white"/>
        </w:rPr>
        <w:t>‘</w:t>
      </w:r>
      <w:r w:rsidRPr="00B2347F">
        <w:rPr>
          <w:rFonts w:cs="Consolas"/>
          <w:szCs w:val="24"/>
          <w:highlight w:val="white"/>
        </w:rPr>
        <w:t>one tittle shall pass away,</w:t>
      </w:r>
      <w:r>
        <w:rPr>
          <w:rFonts w:cs="Consolas"/>
          <w:szCs w:val="24"/>
          <w:highlight w:val="white"/>
        </w:rPr>
        <w:t>’</w:t>
      </w:r>
      <w:r w:rsidRPr="00B2347F">
        <w:rPr>
          <w:rFonts w:cs="Consolas"/>
          <w:szCs w:val="24"/>
          <w:highlight w:val="white"/>
        </w:rPr>
        <w:t xml:space="preserve"> without being fulfilled; for the mouth of the Lord the Holy Spirit hath spoken these things.</w:t>
      </w:r>
      <w:r>
        <w:rPr>
          <w:szCs w:val="24"/>
        </w:rPr>
        <w:t>”</w:t>
      </w:r>
      <w:r w:rsidRPr="00B2347F">
        <w:rPr>
          <w:szCs w:val="24"/>
        </w:rPr>
        <w:t xml:space="preserve"> </w:t>
      </w:r>
      <w:r w:rsidRPr="00B2347F">
        <w:rPr>
          <w:i/>
          <w:szCs w:val="24"/>
        </w:rPr>
        <w:t>Exhortation to the Heathen</w:t>
      </w:r>
      <w:r w:rsidRPr="00B2347F">
        <w:rPr>
          <w:szCs w:val="24"/>
        </w:rPr>
        <w:t xml:space="preserve"> ch.9 p.195</w:t>
      </w:r>
    </w:p>
    <w:p w14:paraId="086F932E" w14:textId="77777777" w:rsidR="00710DAC" w:rsidRPr="00B2347F" w:rsidRDefault="00710DAC" w:rsidP="00710DAC">
      <w:pPr>
        <w:autoSpaceDE w:val="0"/>
        <w:autoSpaceDN w:val="0"/>
        <w:adjustRightInd w:val="0"/>
        <w:ind w:left="288" w:hanging="288"/>
        <w:rPr>
          <w:szCs w:val="24"/>
        </w:rPr>
      </w:pPr>
      <w:r w:rsidRPr="00B2347F">
        <w:rPr>
          <w:b/>
          <w:szCs w:val="24"/>
        </w:rPr>
        <w:t>Tertullian</w:t>
      </w:r>
      <w:r w:rsidRPr="00B2347F">
        <w:rPr>
          <w:szCs w:val="24"/>
        </w:rPr>
        <w:t xml:space="preserve"> (</w:t>
      </w:r>
      <w:r>
        <w:rPr>
          <w:szCs w:val="24"/>
        </w:rPr>
        <w:t>207/208 A.D.</w:t>
      </w:r>
      <w:r w:rsidRPr="00B2347F">
        <w:rPr>
          <w:szCs w:val="24"/>
        </w:rPr>
        <w:t xml:space="preserve">) </w:t>
      </w:r>
      <w:r>
        <w:rPr>
          <w:szCs w:val="24"/>
        </w:rPr>
        <w:t>“</w:t>
      </w:r>
      <w:r w:rsidRPr="00B2347F">
        <w:rPr>
          <w:rFonts w:cs="Consolas"/>
          <w:szCs w:val="24"/>
          <w:highlight w:val="white"/>
        </w:rPr>
        <w:t xml:space="preserve">Now, although Zacchaeus was probably a Gentile, he yet from his intercourse with Jews had obtained a smattering of their Scriptures, and, more than this, had, without knowing it, fulfilled the precepts of Isaiah: </w:t>
      </w:r>
      <w:r>
        <w:rPr>
          <w:rFonts w:cs="Consolas"/>
          <w:szCs w:val="24"/>
          <w:highlight w:val="white"/>
        </w:rPr>
        <w:t>‘</w:t>
      </w:r>
      <w:r w:rsidRPr="00B2347F">
        <w:rPr>
          <w:rFonts w:cs="Consolas"/>
          <w:szCs w:val="24"/>
          <w:highlight w:val="white"/>
        </w:rPr>
        <w:t>Deal thy bread,</w:t>
      </w:r>
      <w:r>
        <w:rPr>
          <w:rFonts w:cs="Consolas"/>
          <w:szCs w:val="24"/>
          <w:highlight w:val="white"/>
        </w:rPr>
        <w:t>’</w:t>
      </w:r>
      <w:r w:rsidRPr="00B2347F">
        <w:rPr>
          <w:rFonts w:cs="Consolas"/>
          <w:szCs w:val="24"/>
          <w:highlight w:val="white"/>
        </w:rPr>
        <w:t xml:space="preserve"> said the prophet, </w:t>
      </w:r>
      <w:r>
        <w:rPr>
          <w:rFonts w:cs="Consolas"/>
          <w:szCs w:val="24"/>
          <w:highlight w:val="white"/>
        </w:rPr>
        <w:t>‘</w:t>
      </w:r>
      <w:r w:rsidRPr="00B2347F">
        <w:rPr>
          <w:rFonts w:cs="Consolas"/>
          <w:szCs w:val="24"/>
          <w:highlight w:val="white"/>
        </w:rPr>
        <w:t>to the hungry, and bring the poor that are cast out into thine house.</w:t>
      </w:r>
      <w:r>
        <w:rPr>
          <w:rFonts w:cs="Consolas"/>
          <w:szCs w:val="24"/>
        </w:rPr>
        <w:t>’</w:t>
      </w:r>
      <w:r>
        <w:rPr>
          <w:szCs w:val="24"/>
        </w:rPr>
        <w:t>”</w:t>
      </w:r>
      <w:r w:rsidRPr="00B2347F">
        <w:rPr>
          <w:szCs w:val="24"/>
        </w:rPr>
        <w:t xml:space="preserve"> </w:t>
      </w:r>
      <w:r w:rsidRPr="00B2347F">
        <w:rPr>
          <w:i/>
          <w:szCs w:val="24"/>
        </w:rPr>
        <w:t>Five Books Against Marcion</w:t>
      </w:r>
      <w:r w:rsidRPr="00B2347F">
        <w:rPr>
          <w:szCs w:val="24"/>
        </w:rPr>
        <w:t xml:space="preserve"> book 4 ch.37.1 p.412</w:t>
      </w:r>
    </w:p>
    <w:p w14:paraId="3B6DEF14" w14:textId="77777777" w:rsidR="00710DAC" w:rsidRPr="00B2347F" w:rsidRDefault="00710DAC" w:rsidP="00710DAC">
      <w:pPr>
        <w:autoSpaceDE w:val="0"/>
        <w:autoSpaceDN w:val="0"/>
        <w:adjustRightInd w:val="0"/>
        <w:ind w:left="288" w:hanging="288"/>
      </w:pPr>
      <w:r w:rsidRPr="00B2347F">
        <w:rPr>
          <w:b/>
          <w:szCs w:val="24"/>
        </w:rPr>
        <w:t>Hippolytus</w:t>
      </w:r>
      <w:r w:rsidRPr="00B2347F">
        <w:rPr>
          <w:szCs w:val="24"/>
        </w:rPr>
        <w:t xml:space="preserve"> (222-235/236 A.D.) </w:t>
      </w:r>
      <w:r>
        <w:rPr>
          <w:szCs w:val="24"/>
        </w:rPr>
        <w:t>“</w:t>
      </w:r>
      <w:r w:rsidRPr="00B2347F">
        <w:rPr>
          <w:rFonts w:cs="Consolas"/>
          <w:szCs w:val="24"/>
          <w:highlight w:val="white"/>
        </w:rPr>
        <w:t>This has been fulfilled. For after Cyrus arose Darius, and then Artaxerxes. These were the three kings; (and) the Scripture is fulfilled.</w:t>
      </w:r>
      <w:r>
        <w:rPr>
          <w:szCs w:val="24"/>
        </w:rPr>
        <w:t>”</w:t>
      </w:r>
      <w:r w:rsidRPr="00B2347F">
        <w:rPr>
          <w:szCs w:val="24"/>
        </w:rPr>
        <w:t xml:space="preserve"> </w:t>
      </w:r>
      <w:r w:rsidRPr="00B2347F">
        <w:rPr>
          <w:i/>
          <w:szCs w:val="24"/>
        </w:rPr>
        <w:t>Visions of Daniel and Nebuchadnezzar</w:t>
      </w:r>
      <w:r w:rsidRPr="00B2347F">
        <w:rPr>
          <w:szCs w:val="24"/>
        </w:rPr>
        <w:t xml:space="preserve"> ch.30 p.183</w:t>
      </w:r>
    </w:p>
    <w:p w14:paraId="0379A1EB" w14:textId="77777777" w:rsidR="00710DAC" w:rsidRPr="00B2347F" w:rsidRDefault="00710DAC" w:rsidP="00710DAC">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But how then should the Scriptures be fulfilled, that thus it must be?</w:t>
      </w:r>
      <w:r>
        <w:rPr>
          <w:rFonts w:cs="Consolas"/>
          <w:szCs w:val="24"/>
          <w:highlight w:val="white"/>
        </w:rPr>
        <w:t>’</w:t>
      </w:r>
      <w:r w:rsidRPr="00B2347F">
        <w:rPr>
          <w:rFonts w:cs="Consolas"/>
          <w:szCs w:val="24"/>
          <w:highlight w:val="white"/>
        </w:rPr>
        <w:t xml:space="preserve"> And if any one imagines these statements to be inventions of the writers of the Gospels, why should not those statements rather be regarded as inventions which proceeded from a spirit of hatred and hostility against Jesus and the Christians?</w:t>
      </w:r>
      <w:r>
        <w:rPr>
          <w:szCs w:val="24"/>
        </w:rPr>
        <w:t>”</w:t>
      </w:r>
      <w:r w:rsidRPr="00B2347F">
        <w:rPr>
          <w:szCs w:val="24"/>
        </w:rPr>
        <w:t xml:space="preserve"> </w:t>
      </w:r>
      <w:r w:rsidRPr="00B2347F">
        <w:rPr>
          <w:i/>
          <w:szCs w:val="24"/>
        </w:rPr>
        <w:t>Origen Against Celsus</w:t>
      </w:r>
      <w:r w:rsidRPr="00B2347F">
        <w:rPr>
          <w:szCs w:val="24"/>
        </w:rPr>
        <w:t xml:space="preserve"> book 2 ch.10 p.434-435</w:t>
      </w:r>
    </w:p>
    <w:p w14:paraId="6C456B11" w14:textId="77777777" w:rsidR="00710DAC" w:rsidRDefault="00710DAC" w:rsidP="00710DAC">
      <w:pPr>
        <w:autoSpaceDE w:val="0"/>
        <w:autoSpaceDN w:val="0"/>
        <w:adjustRightInd w:val="0"/>
        <w:ind w:left="288" w:hanging="288"/>
        <w:rPr>
          <w:szCs w:val="24"/>
        </w:rPr>
      </w:pPr>
      <w:r w:rsidRPr="00B2347F">
        <w:rPr>
          <w:b/>
          <w:szCs w:val="24"/>
        </w:rPr>
        <w:t>Novatian</w:t>
      </w:r>
      <w:r w:rsidRPr="00B2347F">
        <w:rPr>
          <w:szCs w:val="24"/>
        </w:rPr>
        <w:t xml:space="preserve"> (</w:t>
      </w:r>
      <w:r w:rsidRPr="00B2347F">
        <w:t>250/254-256/7 A.D.</w:t>
      </w:r>
      <w:r w:rsidRPr="00B2347F">
        <w:rPr>
          <w:szCs w:val="24"/>
        </w:rPr>
        <w:t xml:space="preserve">) </w:t>
      </w:r>
      <w:r>
        <w:rPr>
          <w:szCs w:val="24"/>
        </w:rPr>
        <w:t>“</w:t>
      </w:r>
      <w:r w:rsidRPr="00B2347F">
        <w:rPr>
          <w:rFonts w:cs="Consolas"/>
          <w:szCs w:val="24"/>
          <w:highlight w:val="white"/>
        </w:rPr>
        <w:t xml:space="preserve">But of this I remind </w:t>
      </w:r>
      <w:r w:rsidRPr="00B2347F">
        <w:rPr>
          <w:rFonts w:cs="Consolas"/>
          <w:i/>
          <w:szCs w:val="24"/>
          <w:highlight w:val="white"/>
        </w:rPr>
        <w:t>you</w:t>
      </w:r>
      <w:r w:rsidRPr="00B2347F">
        <w:rPr>
          <w:rFonts w:cs="Consolas"/>
          <w:szCs w:val="24"/>
          <w:highlight w:val="white"/>
        </w:rPr>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rPr>
          <w:szCs w:val="24"/>
        </w:rPr>
        <w:t>”</w:t>
      </w:r>
      <w:r w:rsidRPr="00B2347F">
        <w:rPr>
          <w:szCs w:val="24"/>
        </w:rPr>
        <w:t xml:space="preserve"> </w:t>
      </w:r>
      <w:r w:rsidRPr="00B2347F">
        <w:rPr>
          <w:i/>
          <w:szCs w:val="24"/>
        </w:rPr>
        <w:t>Concerning the Trinity</w:t>
      </w:r>
      <w:r w:rsidRPr="00B2347F">
        <w:rPr>
          <w:szCs w:val="24"/>
        </w:rPr>
        <w:t xml:space="preserve"> ch.10 p.619</w:t>
      </w:r>
    </w:p>
    <w:p w14:paraId="3E295BF1" w14:textId="77777777" w:rsidR="00710DAC" w:rsidRPr="00EF7F45" w:rsidRDefault="00710DAC" w:rsidP="00710DAC">
      <w:pPr>
        <w:autoSpaceDE w:val="0"/>
        <w:autoSpaceDN w:val="0"/>
        <w:adjustRightInd w:val="0"/>
        <w:ind w:left="288" w:hanging="288"/>
        <w:rPr>
          <w:szCs w:val="24"/>
        </w:rPr>
      </w:pPr>
      <w:r w:rsidRPr="00EF7F45">
        <w:rPr>
          <w:b/>
          <w:szCs w:val="24"/>
        </w:rPr>
        <w:t xml:space="preserve">Cyprian of </w:t>
      </w:r>
      <w:smartTag w:uri="urn:schemas-microsoft-com:office:smarttags" w:element="place">
        <w:smartTag w:uri="urn:schemas-microsoft-com:office:smarttags" w:element="City">
          <w:r w:rsidRPr="00EF7F45">
            <w:rPr>
              <w:b/>
              <w:szCs w:val="24"/>
            </w:rPr>
            <w:t>Carthage</w:t>
          </w:r>
        </w:smartTag>
      </w:smartTag>
      <w:r w:rsidRPr="00EF7F45">
        <w:rPr>
          <w:szCs w:val="24"/>
        </w:rPr>
        <w:t xml:space="preserve"> (c.246-258 A.D.) “</w:t>
      </w:r>
      <w:r w:rsidRPr="00EF7F45">
        <w:rPr>
          <w:rFonts w:cs="Consolas"/>
          <w:szCs w:val="24"/>
          <w:highlight w:val="white"/>
        </w:rPr>
        <w:t>I [the Lord] spake unto you while I was yet with you, that all things must be fulfilled which are written in the law of Moses, and in the prophets, and in the Psalms, concerning me.</w:t>
      </w:r>
      <w:r w:rsidRPr="00EF7F45">
        <w:rPr>
          <w:szCs w:val="24"/>
        </w:rPr>
        <w:t xml:space="preserve">” </w:t>
      </w:r>
      <w:r w:rsidRPr="00EF7F45">
        <w:rPr>
          <w:i/>
          <w:szCs w:val="24"/>
        </w:rPr>
        <w:t>Treatises of Cyprian</w:t>
      </w:r>
      <w:r w:rsidRPr="00EF7F45">
        <w:rPr>
          <w:szCs w:val="24"/>
        </w:rPr>
        <w:t xml:space="preserve"> Treatise 12 part 1 ch.4 p.</w:t>
      </w:r>
      <w:r>
        <w:rPr>
          <w:szCs w:val="24"/>
        </w:rPr>
        <w:t>509</w:t>
      </w:r>
    </w:p>
    <w:p w14:paraId="53B914A0" w14:textId="07BC3190" w:rsidR="00710DAC" w:rsidRDefault="00710DAC" w:rsidP="00710DAC">
      <w:pPr>
        <w:autoSpaceDE w:val="0"/>
        <w:autoSpaceDN w:val="0"/>
        <w:adjustRightInd w:val="0"/>
        <w:ind w:left="288" w:hanging="288"/>
        <w:rPr>
          <w:szCs w:val="24"/>
        </w:rPr>
      </w:pPr>
      <w:r w:rsidRPr="00EF7F45">
        <w:rPr>
          <w:b/>
          <w:szCs w:val="24"/>
        </w:rPr>
        <w:t xml:space="preserve">Roman </w:t>
      </w:r>
      <w:r w:rsidR="00B04948">
        <w:rPr>
          <w:b/>
          <w:szCs w:val="24"/>
        </w:rPr>
        <w:t>church leaders</w:t>
      </w:r>
      <w:r w:rsidRPr="00EF7F45">
        <w:rPr>
          <w:szCs w:val="24"/>
        </w:rPr>
        <w:t xml:space="preserve"> to Cyprian (c.246-258 A.D.) “</w:t>
      </w:r>
      <w:r w:rsidRPr="00EF7F45">
        <w:rPr>
          <w:rFonts w:cs="Consolas"/>
          <w:szCs w:val="24"/>
          <w:highlight w:val="white"/>
        </w:rPr>
        <w:t>and then also the Lord Himself, fulfilling what had been written in the law and the prophets, teaches, saying, 'I am the good Shepherd, who lay down my life for the sheep.</w:t>
      </w:r>
      <w:r w:rsidRPr="00EF7F45">
        <w:rPr>
          <w:szCs w:val="24"/>
        </w:rPr>
        <w:t xml:space="preserve">” </w:t>
      </w:r>
      <w:r w:rsidRPr="00EF7F45">
        <w:rPr>
          <w:i/>
          <w:szCs w:val="24"/>
        </w:rPr>
        <w:t>Epistles of Cyprian</w:t>
      </w:r>
      <w:r>
        <w:rPr>
          <w:szCs w:val="24"/>
        </w:rPr>
        <w:t xml:space="preserve"> Letter 2 ch.1 p.280</w:t>
      </w:r>
    </w:p>
    <w:p w14:paraId="7E59236D" w14:textId="77777777" w:rsidR="00710DAC" w:rsidRPr="00AD23BC" w:rsidRDefault="00710DAC" w:rsidP="00710DAC">
      <w:pPr>
        <w:autoSpaceDE w:val="0"/>
        <w:autoSpaceDN w:val="0"/>
        <w:adjustRightInd w:val="0"/>
        <w:ind w:left="288" w:hanging="288"/>
        <w:rPr>
          <w:szCs w:val="24"/>
        </w:rPr>
      </w:pPr>
      <w:r w:rsidRPr="00AD23BC">
        <w:rPr>
          <w:b/>
          <w:szCs w:val="24"/>
        </w:rPr>
        <w:t>Victorinus of Petau</w:t>
      </w:r>
      <w:r w:rsidRPr="00AD23BC">
        <w:rPr>
          <w:szCs w:val="24"/>
        </w:rPr>
        <w:t xml:space="preserve"> (martyred 30</w:t>
      </w:r>
      <w:r>
        <w:rPr>
          <w:szCs w:val="24"/>
        </w:rPr>
        <w:t>4</w:t>
      </w:r>
      <w:r w:rsidRPr="00AD23BC">
        <w:rPr>
          <w:szCs w:val="24"/>
        </w:rPr>
        <w:t xml:space="preserve"> A.D.) “</w:t>
      </w:r>
      <w:r w:rsidRPr="00AD23BC">
        <w:rPr>
          <w:rFonts w:cs="Consolas"/>
          <w:szCs w:val="24"/>
          <w:highlight w:val="white"/>
        </w:rPr>
        <w:t>And when these things were doing, he says that all the elders fell down and adored the Lord; while the living creatures-that is,</w:t>
      </w:r>
      <w:r>
        <w:rPr>
          <w:rFonts w:cs="Consolas"/>
          <w:szCs w:val="24"/>
          <w:highlight w:val="white"/>
        </w:rPr>
        <w:t xml:space="preserve"> </w:t>
      </w:r>
      <w:r w:rsidRPr="00AD23BC">
        <w:rPr>
          <w:rFonts w:cs="Consolas"/>
          <w:szCs w:val="24"/>
          <w:highlight w:val="white"/>
        </w:rPr>
        <w:t>of course, the actions recorded in the Gospels and the teaching of the Lord-gave Him glory and honour. In that they had fulfilled the word that had been previously foretold by them, they worthily and with reason exult, feeling that they have ministered the mysteries and the word of the Lord.</w:t>
      </w:r>
      <w:r w:rsidRPr="00AD23BC">
        <w:rPr>
          <w:szCs w:val="24"/>
        </w:rPr>
        <w:t xml:space="preserve">” </w:t>
      </w:r>
      <w:r w:rsidRPr="00AD23BC">
        <w:rPr>
          <w:i/>
          <w:szCs w:val="24"/>
        </w:rPr>
        <w:t>Commentary on the Apocalypse</w:t>
      </w:r>
      <w:r w:rsidRPr="00AD23BC">
        <w:rPr>
          <w:szCs w:val="24"/>
        </w:rPr>
        <w:t xml:space="preserve"> from the fourth chapter verse 5 p.</w:t>
      </w:r>
      <w:r>
        <w:rPr>
          <w:szCs w:val="24"/>
        </w:rPr>
        <w:t>349</w:t>
      </w:r>
    </w:p>
    <w:p w14:paraId="3CB0FC9E" w14:textId="77777777" w:rsidR="00710DAC" w:rsidRDefault="00710DAC" w:rsidP="00710DAC">
      <w:pPr>
        <w:autoSpaceDE w:val="0"/>
        <w:autoSpaceDN w:val="0"/>
        <w:adjustRightInd w:val="0"/>
        <w:ind w:left="288" w:hanging="288"/>
        <w:rPr>
          <w:szCs w:val="24"/>
        </w:rPr>
      </w:pPr>
      <w:r w:rsidRPr="00AD23BC">
        <w:rPr>
          <w:b/>
          <w:szCs w:val="24"/>
        </w:rPr>
        <w:t>Lactantius</w:t>
      </w:r>
      <w:r w:rsidRPr="00AD23BC">
        <w:rPr>
          <w:szCs w:val="24"/>
        </w:rPr>
        <w:t xml:space="preserve"> (c.303-320./325 A.D.) “</w:t>
      </w:r>
      <w:r w:rsidRPr="00AD23BC">
        <w:rPr>
          <w:rFonts w:cs="Consolas"/>
          <w:szCs w:val="24"/>
          <w:highlight w:val="white"/>
        </w:rPr>
        <w:t>Above all things, he who desires to comprehend the truth ought not only to apply his mind to understand the utterances of the prophets, but also most diligently to inquire into the times during which each one of them existed, that he may know what future events they predicted, and after how many years their predictions were fulfilled.</w:t>
      </w:r>
      <w:r w:rsidRPr="00AD23BC">
        <w:rPr>
          <w:szCs w:val="24"/>
        </w:rPr>
        <w:t xml:space="preserve">” </w:t>
      </w:r>
      <w:r w:rsidRPr="00AD23BC">
        <w:rPr>
          <w:i/>
          <w:szCs w:val="24"/>
        </w:rPr>
        <w:t>The Divine Institutes</w:t>
      </w:r>
      <w:r>
        <w:rPr>
          <w:szCs w:val="24"/>
        </w:rPr>
        <w:t xml:space="preserve"> book 4 ch.5 p.104</w:t>
      </w:r>
    </w:p>
    <w:p w14:paraId="6CD80227" w14:textId="77777777" w:rsidR="00710DAC" w:rsidRPr="00AD23BC" w:rsidRDefault="00710DAC" w:rsidP="00710DAC">
      <w:pPr>
        <w:autoSpaceDE w:val="0"/>
        <w:autoSpaceDN w:val="0"/>
        <w:adjustRightInd w:val="0"/>
        <w:ind w:left="288" w:hanging="288"/>
        <w:rPr>
          <w:szCs w:val="24"/>
        </w:rPr>
      </w:pPr>
      <w:r w:rsidRPr="00AD23BC">
        <w:rPr>
          <w:szCs w:val="24"/>
        </w:rPr>
        <w:t>Lactantius (.303-320/325 A.D.) “</w:t>
      </w:r>
      <w:r w:rsidRPr="00AD23BC">
        <w:rPr>
          <w:rFonts w:cs="Consolas"/>
          <w:szCs w:val="24"/>
          <w:highlight w:val="white"/>
        </w:rPr>
        <w:t>On this account He sent the prophets beforehand to announce His coming, that when the things which had been foretold were fulfilled in Him, then He might be believed by men to be both the Son of God and God.</w:t>
      </w:r>
      <w:r w:rsidRPr="00AD23BC">
        <w:rPr>
          <w:szCs w:val="24"/>
        </w:rPr>
        <w:t xml:space="preserve">” </w:t>
      </w:r>
      <w:r w:rsidRPr="00AD23BC">
        <w:rPr>
          <w:i/>
          <w:szCs w:val="24"/>
        </w:rPr>
        <w:t>Epitome of the Divine Institutes</w:t>
      </w:r>
      <w:r>
        <w:rPr>
          <w:szCs w:val="24"/>
        </w:rPr>
        <w:t xml:space="preserve"> ch.49 p.242</w:t>
      </w:r>
    </w:p>
    <w:p w14:paraId="35D77A52" w14:textId="77777777" w:rsidR="00710DAC" w:rsidRDefault="00710DAC" w:rsidP="00710DAC">
      <w:pPr>
        <w:ind w:left="288" w:hanging="288"/>
      </w:pPr>
      <w:r>
        <w:t xml:space="preserve">Eusebius of </w:t>
      </w:r>
      <w:smartTag w:uri="urn:schemas-microsoft-com:office:smarttags" w:element="place">
        <w:r>
          <w:t>Caesarea</w:t>
        </w:r>
      </w:smartTag>
      <w:r>
        <w:t xml:space="preserve"> </w:t>
      </w:r>
      <w:r w:rsidRPr="00D17C89">
        <w:t>(</w:t>
      </w:r>
      <w:r>
        <w:t>318-325 A.D.</w:t>
      </w:r>
      <w:r w:rsidRPr="00D17C89">
        <w:t xml:space="preserve">) </w:t>
      </w:r>
      <w:r>
        <w:t xml:space="preserve">(partial) </w:t>
      </w:r>
      <w:r w:rsidRPr="00D17C89">
        <w:t>says that some of the things Moses built were allegories with the true meaning fulfilled in Christ.</w:t>
      </w:r>
      <w:r w:rsidRPr="00267B1A">
        <w:rPr>
          <w:i/>
        </w:rPr>
        <w:t xml:space="preserve"> Eusebius</w:t>
      </w:r>
      <w:r>
        <w:rPr>
          <w:i/>
        </w:rPr>
        <w:t>’</w:t>
      </w:r>
      <w:r w:rsidRPr="00267B1A">
        <w:rPr>
          <w:i/>
        </w:rPr>
        <w:t xml:space="preserve"> Ecclesiastical History</w:t>
      </w:r>
      <w:r w:rsidRPr="00267B1A">
        <w:t xml:space="preserve"> </w:t>
      </w:r>
      <w:r w:rsidRPr="00D17C89">
        <w:t>book 1 ch.3 p.85</w:t>
      </w:r>
    </w:p>
    <w:p w14:paraId="267C61D9" w14:textId="77777777" w:rsidR="00710DAC" w:rsidRPr="00B2347F" w:rsidRDefault="00710DAC" w:rsidP="00710DAC">
      <w:pPr>
        <w:autoSpaceDE w:val="0"/>
        <w:autoSpaceDN w:val="0"/>
        <w:adjustRightInd w:val="0"/>
      </w:pPr>
    </w:p>
    <w:p w14:paraId="0CC2954E" w14:textId="5654565D" w:rsidR="00710DAC" w:rsidRPr="00B2347F" w:rsidRDefault="00913435" w:rsidP="00710DAC">
      <w:pPr>
        <w:pStyle w:val="Heading2"/>
      </w:pPr>
      <w:bookmarkStart w:id="127" w:name="_Toc58617160"/>
      <w:bookmarkStart w:id="128" w:name="_Toc62978590"/>
      <w:bookmarkStart w:id="129" w:name="_Toc126171024"/>
      <w:bookmarkStart w:id="130" w:name="_Toc161079148"/>
      <w:r>
        <w:t>On</w:t>
      </w:r>
      <w:r w:rsidR="00710DAC">
        <w:t>6</w:t>
      </w:r>
      <w:r w:rsidR="00710DAC" w:rsidRPr="00B2347F">
        <w:t>. The prophets were until John</w:t>
      </w:r>
      <w:bookmarkEnd w:id="127"/>
      <w:bookmarkEnd w:id="128"/>
      <w:bookmarkEnd w:id="129"/>
      <w:bookmarkEnd w:id="130"/>
    </w:p>
    <w:p w14:paraId="1FE69227" w14:textId="77777777" w:rsidR="00710DAC" w:rsidRPr="00B2347F" w:rsidRDefault="00710DAC" w:rsidP="00710DAC">
      <w:pPr>
        <w:ind w:left="288" w:hanging="288"/>
      </w:pPr>
    </w:p>
    <w:p w14:paraId="6B819A36" w14:textId="77777777" w:rsidR="00710DAC" w:rsidRPr="00B2347F" w:rsidRDefault="00710DAC" w:rsidP="00710DAC">
      <w:pPr>
        <w:ind w:left="288" w:hanging="288"/>
      </w:pPr>
      <w:r w:rsidRPr="00B2347F">
        <w:t>Matthew 11:13; Luke 16:16</w:t>
      </w:r>
    </w:p>
    <w:p w14:paraId="660604B9" w14:textId="77777777" w:rsidR="00710DAC" w:rsidRPr="00B2347F" w:rsidRDefault="00710DAC" w:rsidP="00710DAC">
      <w:pPr>
        <w:ind w:left="288" w:hanging="288"/>
      </w:pPr>
    </w:p>
    <w:p w14:paraId="0FF017D5" w14:textId="77777777" w:rsidR="00710DAC" w:rsidRPr="00B2347F" w:rsidRDefault="00710DAC" w:rsidP="00710DAC">
      <w:pPr>
        <w:ind w:left="288" w:hanging="288"/>
      </w:pPr>
      <w:r w:rsidRPr="00B2347F">
        <w:rPr>
          <w:b/>
        </w:rPr>
        <w:t>p75</w:t>
      </w:r>
      <w:r w:rsidRPr="00B2347F">
        <w:t xml:space="preserve"> Luke 3:18-22; 3:33-4:2; 4:34-5:10; 5:37-6:4; 6:10-7:32; 7:35-39,41-43; 7:46-9:2; 9:4-17:15; 17:19-18:18; 22:4-24,53; John 1:1-11:45; 48-57; 12:3-13:1,8-9; 14:8-29;15:7-8; (175-225 A.D.) Luke 16:16</w:t>
      </w:r>
    </w:p>
    <w:p w14:paraId="0A0E98CF" w14:textId="77777777" w:rsidR="00710DAC" w:rsidRPr="00B2347F" w:rsidRDefault="00710DAC" w:rsidP="00710DAC">
      <w:pPr>
        <w:ind w:left="288" w:hanging="288"/>
      </w:pPr>
    </w:p>
    <w:p w14:paraId="6D08EC40" w14:textId="77777777" w:rsidR="00710DAC" w:rsidRPr="00B2347F" w:rsidRDefault="00710DAC" w:rsidP="00710DAC">
      <w:pPr>
        <w:ind w:left="288" w:hanging="288"/>
      </w:pPr>
      <w:r w:rsidRPr="00B2347F">
        <w:rPr>
          <w:b/>
        </w:rPr>
        <w:t>Justin Martyr</w:t>
      </w:r>
      <w:r w:rsidRPr="00B2347F">
        <w:t xml:space="preserve"> (c.138-165 A.D.) </w:t>
      </w:r>
      <w:r>
        <w:t>“</w:t>
      </w:r>
      <w:r w:rsidRPr="00B2347F">
        <w:t>so that you then had one who presented offerings according to the law of Moses, and observed the other legal ceremonies; also [you had] prophets in succession until John,</w:t>
      </w:r>
      <w:r>
        <w:t>”</w:t>
      </w:r>
      <w:r w:rsidRPr="00B2347F">
        <w:t xml:space="preserve"> </w:t>
      </w:r>
      <w:r w:rsidRPr="00B2347F">
        <w:rPr>
          <w:i/>
        </w:rPr>
        <w:t>Dialogue with Trypho, a Jew</w:t>
      </w:r>
      <w:r w:rsidRPr="00B2347F">
        <w:t xml:space="preserve"> ch.52 p.221</w:t>
      </w:r>
    </w:p>
    <w:p w14:paraId="0A5C5627"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Since, then, the law originated with Moses, it terminated with John as a necessary consequence. Christ had come to fulfil it: wherefore </w:t>
      </w:r>
      <w:r>
        <w:t>‘</w:t>
      </w:r>
      <w:r w:rsidRPr="00B2347F">
        <w:t>the law and the prophets were</w:t>
      </w:r>
      <w:r>
        <w:t>’</w:t>
      </w:r>
      <w:r w:rsidRPr="00B2347F">
        <w:t xml:space="preserve"> with them </w:t>
      </w:r>
      <w:r>
        <w:t>‘</w:t>
      </w:r>
      <w:r w:rsidRPr="00B2347F">
        <w:t>until John.</w:t>
      </w:r>
      <w:r>
        <w:t>’”</w:t>
      </w:r>
      <w:r w:rsidRPr="00B2347F">
        <w:t xml:space="preserve"> </w:t>
      </w:r>
      <w:r w:rsidRPr="00B2347F">
        <w:rPr>
          <w:i/>
        </w:rPr>
        <w:t>Irenaeus Against Heresies</w:t>
      </w:r>
      <w:r w:rsidRPr="00B2347F">
        <w:t xml:space="preserve"> book 4 ch.4.2 p.466</w:t>
      </w:r>
    </w:p>
    <w:p w14:paraId="1361D63C"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the law and the prophets were until John. </w:t>
      </w:r>
      <w:r w:rsidRPr="00B2347F">
        <w:rPr>
          <w:i/>
        </w:rPr>
        <w:t>Stromata</w:t>
      </w:r>
      <w:r w:rsidRPr="00B2347F">
        <w:t xml:space="preserve"> book 5 ch.8 p.457</w:t>
      </w:r>
    </w:p>
    <w:p w14:paraId="2B647AE3" w14:textId="77777777" w:rsidR="00710DAC" w:rsidRPr="00B2347F" w:rsidRDefault="00710DAC" w:rsidP="00710DAC">
      <w:pPr>
        <w:ind w:left="288" w:hanging="288"/>
      </w:pPr>
      <w:r w:rsidRPr="00B2347F">
        <w:rPr>
          <w:b/>
        </w:rPr>
        <w:t>Tertullian</w:t>
      </w:r>
      <w:r w:rsidRPr="00B2347F">
        <w:t xml:space="preserve"> (198-220 A.D.) </w:t>
      </w:r>
      <w:r>
        <w:t>“</w:t>
      </w:r>
      <w:r w:rsidRPr="00B2347F">
        <w:t xml:space="preserve">And justly does the evangelist write, </w:t>
      </w:r>
      <w:r>
        <w:t>‘</w:t>
      </w:r>
      <w:r w:rsidRPr="00B2347F">
        <w:t>The law and the prophets (were) until John the Baptist.</w:t>
      </w:r>
      <w:r>
        <w:t>”</w:t>
      </w:r>
      <w:r w:rsidRPr="00B2347F">
        <w:t xml:space="preserve"> </w:t>
      </w:r>
      <w:r w:rsidRPr="00B2347F">
        <w:rPr>
          <w:i/>
        </w:rPr>
        <w:t>Answer to the Jews</w:t>
      </w:r>
      <w:r w:rsidRPr="00B2347F">
        <w:t xml:space="preserve"> ch.8 p.160</w:t>
      </w:r>
    </w:p>
    <w:p w14:paraId="48CB2E0E" w14:textId="77777777" w:rsidR="00710DAC" w:rsidRPr="00B2347F" w:rsidRDefault="00710DAC" w:rsidP="00710DAC">
      <w:pPr>
        <w:ind w:left="288" w:hanging="288"/>
      </w:pPr>
      <w:r w:rsidRPr="00B2347F">
        <w:t xml:space="preserve">Tertullian (208-220 A.D.) says that the law and the prophets ended with John. </w:t>
      </w:r>
      <w:r w:rsidRPr="00B2347F">
        <w:rPr>
          <w:i/>
        </w:rPr>
        <w:t>Tertullian on Modesty</w:t>
      </w:r>
      <w:r w:rsidRPr="00B2347F">
        <w:t xml:space="preserve"> ch.8 p.82</w:t>
      </w:r>
    </w:p>
    <w:p w14:paraId="35B2B5E3" w14:textId="77777777" w:rsidR="00710DAC" w:rsidRPr="00B2347F" w:rsidRDefault="00710DAC" w:rsidP="00710DAC">
      <w:pPr>
        <w:ind w:left="288" w:hanging="288"/>
      </w:pPr>
      <w:r w:rsidRPr="00B2347F">
        <w:rPr>
          <w:b/>
        </w:rPr>
        <w:t>Julius Africanus</w:t>
      </w:r>
      <w:r w:rsidRPr="00B2347F">
        <w:t xml:space="preserve"> (235-245 A.D.) discusses the seventy weeks of Daniel and that prophecy was until John [the Baptist]. </w:t>
      </w:r>
      <w:r w:rsidRPr="00B2347F">
        <w:rPr>
          <w:i/>
        </w:rPr>
        <w:t>Five Books of the Chronology of Julius Africanus</w:t>
      </w:r>
      <w:r w:rsidRPr="00B2347F">
        <w:t xml:space="preserve"> ch.16.1 p.134.</w:t>
      </w:r>
    </w:p>
    <w:p w14:paraId="23F8A766" w14:textId="77777777" w:rsidR="00710DAC" w:rsidRPr="00B2347F" w:rsidRDefault="00710DAC" w:rsidP="00710DAC">
      <w:pPr>
        <w:ind w:left="288" w:hanging="288"/>
      </w:pPr>
      <w:r w:rsidRPr="00B2347F">
        <w:rPr>
          <w:b/>
        </w:rPr>
        <w:t>Origen</w:t>
      </w:r>
      <w:r w:rsidRPr="00B2347F">
        <w:t xml:space="preserve"> (c.227-240 A.D.) </w:t>
      </w:r>
      <w:r>
        <w:t>“</w:t>
      </w:r>
      <w:r w:rsidRPr="00B2347F">
        <w:t>If the law and the prophets were until John,…</w:t>
      </w:r>
      <w:r>
        <w:t>”</w:t>
      </w:r>
      <w:r w:rsidRPr="00B2347F">
        <w:t xml:space="preserve"> </w:t>
      </w:r>
      <w:r w:rsidRPr="00B2347F">
        <w:rPr>
          <w:i/>
        </w:rPr>
        <w:t>Commentary on John</w:t>
      </w:r>
      <w:r w:rsidRPr="00B2347F">
        <w:t xml:space="preserve"> book 6 no.8 p.358</w:t>
      </w:r>
    </w:p>
    <w:p w14:paraId="12DF9083" w14:textId="08D5BAED" w:rsidR="003835AC" w:rsidRDefault="003835AC" w:rsidP="003835AC">
      <w:pPr>
        <w:ind w:left="288" w:hanging="288"/>
        <w:rPr>
          <w:b/>
        </w:rPr>
      </w:pPr>
      <w:r w:rsidRPr="003835AC">
        <w:rPr>
          <w:bCs/>
        </w:rPr>
        <w:t>Origen</w:t>
      </w:r>
      <w:r w:rsidRPr="00E649A1">
        <w:rPr>
          <w:bCs/>
        </w:rPr>
        <w:t xml:space="preserve"> </w:t>
      </w:r>
      <w:r w:rsidR="006F1D92">
        <w:rPr>
          <w:bCs/>
        </w:rPr>
        <w:t>(c.250 A.D.)</w:t>
      </w:r>
      <w:r>
        <w:rPr>
          <w:bCs/>
        </w:rPr>
        <w:t xml:space="preserve"> says tha the law and prophets were until John. </w:t>
      </w:r>
      <w:r w:rsidRPr="00E649A1">
        <w:rPr>
          <w:bCs/>
          <w:i/>
          <w:iCs/>
        </w:rPr>
        <w:t>Homilies on Psalms</w:t>
      </w:r>
      <w:r>
        <w:rPr>
          <w:bCs/>
        </w:rPr>
        <w:t xml:space="preserve"> Psalm 72 homily 2 ch.2 p.294</w:t>
      </w:r>
    </w:p>
    <w:p w14:paraId="153AB70B"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All the prophets and the law prophesied until John.</w:t>
      </w:r>
      <w:r>
        <w:t>”</w:t>
      </w:r>
      <w:r w:rsidRPr="00B2347F">
        <w:t xml:space="preserve"> </w:t>
      </w:r>
      <w:r w:rsidRPr="00B2347F">
        <w:rPr>
          <w:i/>
        </w:rPr>
        <w:t>Treatises of Cyprian</w:t>
      </w:r>
      <w:r w:rsidRPr="00B2347F">
        <w:t xml:space="preserve"> Treatise 12 Part 1 ch.9 p.510</w:t>
      </w:r>
    </w:p>
    <w:p w14:paraId="088CE350" w14:textId="77777777" w:rsidR="00710DAC" w:rsidRPr="00B2347F" w:rsidRDefault="00710DAC" w:rsidP="00710DAC">
      <w:pPr>
        <w:ind w:left="288" w:hanging="288"/>
      </w:pPr>
    </w:p>
    <w:p w14:paraId="1FF91E06" w14:textId="7CF8AD63" w:rsidR="00710DAC" w:rsidRPr="00B2347F" w:rsidRDefault="00913435" w:rsidP="00710DAC">
      <w:pPr>
        <w:pStyle w:val="Heading2"/>
      </w:pPr>
      <w:bookmarkStart w:id="131" w:name="_Toc58617161"/>
      <w:bookmarkStart w:id="132" w:name="_Toc62978591"/>
      <w:bookmarkStart w:id="133" w:name="_Toc126171025"/>
      <w:bookmarkStart w:id="134" w:name="_Toc161079149"/>
      <w:r>
        <w:t>On</w:t>
      </w:r>
      <w:r w:rsidR="00710DAC">
        <w:t>7</w:t>
      </w:r>
      <w:r w:rsidR="00710DAC" w:rsidRPr="00B2347F">
        <w:t>. The OT said the Messiah had to suffer/die</w:t>
      </w:r>
      <w:bookmarkEnd w:id="131"/>
      <w:bookmarkEnd w:id="132"/>
      <w:bookmarkEnd w:id="133"/>
      <w:bookmarkEnd w:id="134"/>
    </w:p>
    <w:p w14:paraId="33019B3B" w14:textId="77777777" w:rsidR="00710DAC" w:rsidRPr="00B2347F" w:rsidRDefault="00710DAC" w:rsidP="00710DAC">
      <w:pPr>
        <w:ind w:left="288" w:hanging="288"/>
      </w:pPr>
    </w:p>
    <w:p w14:paraId="5FACF21C" w14:textId="77777777" w:rsidR="00710DAC" w:rsidRPr="00B2347F" w:rsidRDefault="00710DAC" w:rsidP="00710DAC">
      <w:pPr>
        <w:autoSpaceDE w:val="0"/>
        <w:autoSpaceDN w:val="0"/>
        <w:adjustRightInd w:val="0"/>
      </w:pPr>
      <w:r w:rsidRPr="00B2347F">
        <w:t>Luke 24:44-46</w:t>
      </w:r>
    </w:p>
    <w:p w14:paraId="08D1078C" w14:textId="77777777" w:rsidR="00710DAC" w:rsidRPr="00B2347F" w:rsidRDefault="00710DAC" w:rsidP="00710DAC">
      <w:pPr>
        <w:autoSpaceDE w:val="0"/>
        <w:autoSpaceDN w:val="0"/>
        <w:adjustRightInd w:val="0"/>
      </w:pPr>
    </w:p>
    <w:p w14:paraId="561B4480" w14:textId="77777777" w:rsidR="00710DAC" w:rsidRPr="00B2347F" w:rsidRDefault="00710DAC" w:rsidP="00710DAC">
      <w:pPr>
        <w:ind w:left="288" w:hanging="288"/>
      </w:pPr>
      <w:r w:rsidRPr="00B2347F">
        <w:t xml:space="preserve">Acts 17:3 [Paul was] </w:t>
      </w:r>
      <w:r>
        <w:t>“</w:t>
      </w:r>
      <w:r w:rsidRPr="00B2347F">
        <w:t>explaining and proving that the Christ had to suffer and rise from the dead.</w:t>
      </w:r>
      <w:r>
        <w:t>”</w:t>
      </w:r>
    </w:p>
    <w:p w14:paraId="6F1FB6A4" w14:textId="77777777" w:rsidR="00710DAC" w:rsidRPr="00B2347F" w:rsidRDefault="00710DAC" w:rsidP="00710DAC">
      <w:pPr>
        <w:ind w:left="288" w:hanging="288"/>
      </w:pPr>
      <w:r w:rsidRPr="00B2347F">
        <w:t xml:space="preserve">Acts 26:22b-23 </w:t>
      </w:r>
      <w:r>
        <w:t>“</w:t>
      </w:r>
      <w:r w:rsidRPr="00B2347F">
        <w:t>I [Paul] am saying nothing beyond what the prophets and Moses said would happen – that the Christ would suffer and, as the first to rise from the dead, would proclaim light to his own people and to the Gentiles.</w:t>
      </w:r>
      <w:r>
        <w:t>”</w:t>
      </w:r>
    </w:p>
    <w:p w14:paraId="2EAEB11C" w14:textId="77777777" w:rsidR="00710DAC" w:rsidRPr="00B2347F" w:rsidRDefault="00710DAC" w:rsidP="00710DAC">
      <w:pPr>
        <w:ind w:left="288" w:hanging="288"/>
      </w:pPr>
    </w:p>
    <w:p w14:paraId="7ECD38A3"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quotes all of Isaiah 53 as referring to Christ. </w:t>
      </w:r>
      <w:r>
        <w:t>“</w:t>
      </w:r>
      <w:r w:rsidRPr="00B2347F">
        <w:t>In His humiliation His judgment was taken away; who shall declare His generation? For</w:t>
      </w:r>
      <w:r w:rsidR="00E20F55">
        <w:t xml:space="preserve"> </w:t>
      </w:r>
      <w:r w:rsidRPr="00B2347F">
        <w:t>His life is taken from the earth. For the transgressions of my people he was brought down to death.</w:t>
      </w:r>
      <w:r>
        <w:t>”</w:t>
      </w:r>
      <w:r w:rsidRPr="00B2347F">
        <w:t xml:space="preserve"> </w:t>
      </w:r>
      <w:r w:rsidRPr="00B2347F">
        <w:rPr>
          <w:i/>
        </w:rPr>
        <w:t>1 Clement</w:t>
      </w:r>
      <w:r w:rsidRPr="00B2347F">
        <w:t xml:space="preserve"> ch.16 p.9.</w:t>
      </w:r>
    </w:p>
    <w:p w14:paraId="2202D1A2" w14:textId="77777777" w:rsidR="00710DAC" w:rsidRPr="00B2347F" w:rsidRDefault="00710DAC" w:rsidP="00710DAC">
      <w:pPr>
        <w:ind w:left="288" w:hanging="288"/>
      </w:pPr>
      <w:r w:rsidRPr="00B2347F">
        <w:rPr>
          <w:b/>
        </w:rPr>
        <w:t>Justin Martyr</w:t>
      </w:r>
      <w:r w:rsidRPr="00B2347F">
        <w:t xml:space="preserve"> (c.138-165 A.D.) </w:t>
      </w:r>
      <w:r>
        <w:t>“</w:t>
      </w:r>
      <w:r w:rsidRPr="00B2347F">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t>”</w:t>
      </w:r>
      <w:r w:rsidRPr="00B2347F">
        <w:t xml:space="preserve"> </w:t>
      </w:r>
      <w:r w:rsidRPr="00B2347F">
        <w:rPr>
          <w:i/>
        </w:rPr>
        <w:t>Dialogue with Trypho, a Jew</w:t>
      </w:r>
      <w:r w:rsidRPr="00B2347F">
        <w:t xml:space="preserve"> ch.89 p.244.</w:t>
      </w:r>
    </w:p>
    <w:p w14:paraId="6130F69C" w14:textId="77777777" w:rsidR="00710DAC" w:rsidRPr="00B2347F" w:rsidRDefault="00710DAC" w:rsidP="00710DAC">
      <w:pPr>
        <w:ind w:left="288" w:hanging="288"/>
      </w:pPr>
      <w:r w:rsidRPr="00B2347F">
        <w:t xml:space="preserve">Justin Martyr (c.138-165 A.D.) says, </w:t>
      </w:r>
      <w:r>
        <w:t>“</w:t>
      </w:r>
      <w:r w:rsidRPr="00B2347F">
        <w:t>For the Holy Spirit sometimes brought about that something, which was the type of the future, should be done clearly; sometimes He uttered words about what was to take place, as if it was then taking place, or had taken place.</w:t>
      </w:r>
      <w:r>
        <w:t>”</w:t>
      </w:r>
      <w:r w:rsidRPr="00B2347F">
        <w:t xml:space="preserve"> He gives examples from Isaiah 53. </w:t>
      </w:r>
      <w:r w:rsidRPr="00B2347F">
        <w:rPr>
          <w:i/>
        </w:rPr>
        <w:t>Dialogue with Trypho, a Jew</w:t>
      </w:r>
      <w:r w:rsidRPr="00B2347F">
        <w:t xml:space="preserve"> ch.114 p.256</w:t>
      </w:r>
    </w:p>
    <w:p w14:paraId="2E71B8CE" w14:textId="77777777" w:rsidR="00710DAC" w:rsidRPr="00B2347F" w:rsidRDefault="00710DAC" w:rsidP="00710DAC">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54.2-13 quotes Luke 24:36-29.</w:t>
      </w:r>
    </w:p>
    <w:p w14:paraId="5BCB9385" w14:textId="77777777" w:rsidR="00710DAC" w:rsidRPr="00B2347F" w:rsidRDefault="00710DAC" w:rsidP="00710DA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He [Jesus] had to suffer, but not through you [</w:t>
      </w:r>
      <w:smartTag w:uri="urn:schemas-microsoft-com:office:smarttags" w:element="place">
        <w:smartTag w:uri="urn:schemas-microsoft-com:office:smarttags" w:element="country-region">
          <w:r w:rsidRPr="00B2347F">
            <w:t>Israel</w:t>
          </w:r>
        </w:smartTag>
      </w:smartTag>
      <w:r w:rsidRPr="00B2347F">
        <w:t>].</w:t>
      </w:r>
      <w:r>
        <w:t>”</w:t>
      </w:r>
      <w:r w:rsidRPr="00B2347F">
        <w:t xml:space="preserve"> </w:t>
      </w:r>
      <w:r w:rsidRPr="00B2347F">
        <w:rPr>
          <w:i/>
        </w:rPr>
        <w:t>On Pascha</w:t>
      </w:r>
      <w:r w:rsidRPr="00B2347F">
        <w:t xml:space="preserve"> part 75 p.58</w:t>
      </w:r>
    </w:p>
    <w:p w14:paraId="2BE7499B"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Luke 24:44-47a 3.75 verses </w:t>
      </w:r>
      <w:r w:rsidRPr="00B2347F">
        <w:rPr>
          <w:i/>
        </w:rPr>
        <w:t>Irenaeus Against Heresies</w:t>
      </w:r>
      <w:r w:rsidRPr="00B2347F">
        <w:t xml:space="preserve"> book 3 ch.16.5 p.442</w:t>
      </w:r>
    </w:p>
    <w:p w14:paraId="62FF958D"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As it is written, These things are all that He behoves to suffer, and what should be after Him.</w:t>
      </w:r>
      <w:r>
        <w:t>”</w:t>
      </w:r>
      <w:r w:rsidRPr="00B2347F">
        <w:t xml:space="preserve"> </w:t>
      </w:r>
      <w:r w:rsidRPr="00B2347F">
        <w:rPr>
          <w:i/>
        </w:rPr>
        <w:t>Stromata</w:t>
      </w:r>
      <w:r w:rsidRPr="00B2347F">
        <w:t xml:space="preserve"> book 6 ch.15 p.510</w:t>
      </w:r>
    </w:p>
    <w:p w14:paraId="02191EB0" w14:textId="77777777" w:rsidR="00710DAC" w:rsidRPr="00B2347F" w:rsidRDefault="00710DAC" w:rsidP="00710DAC">
      <w:pPr>
        <w:ind w:left="288" w:hanging="288"/>
      </w:pPr>
      <w:r w:rsidRPr="00B2347F">
        <w:rPr>
          <w:b/>
        </w:rPr>
        <w:t>Tertullian</w:t>
      </w:r>
      <w:r w:rsidRPr="00B2347F">
        <w:t xml:space="preserve"> (198-220 A.D.) </w:t>
      </w:r>
      <w:r>
        <w:t>““</w:t>
      </w:r>
      <w:r w:rsidRPr="00B2347F">
        <w:t>That all prophets ever announced of Him that He wa to come, and had to suffer. Therefore, since the prophecy was fulfilled through His advent,…</w:t>
      </w:r>
      <w:r>
        <w:t>”</w:t>
      </w:r>
      <w:r w:rsidRPr="00B2347F">
        <w:t xml:space="preserve"> </w:t>
      </w:r>
      <w:r w:rsidRPr="00B2347F">
        <w:rPr>
          <w:i/>
        </w:rPr>
        <w:t>An Answer to the Jews</w:t>
      </w:r>
      <w:r w:rsidRPr="00B2347F">
        <w:t xml:space="preserve"> ch.8 p.160</w:t>
      </w:r>
    </w:p>
    <w:p w14:paraId="18BAFEF6" w14:textId="77777777" w:rsidR="00710DAC" w:rsidRPr="00B2347F" w:rsidRDefault="00710DAC" w:rsidP="00710DAC">
      <w:pPr>
        <w:ind w:left="288" w:hanging="288"/>
      </w:pPr>
      <w:r w:rsidRPr="00B2347F">
        <w:t>Tertullian (</w:t>
      </w:r>
      <w:r>
        <w:t>207/208 A.D.</w:t>
      </w:r>
      <w:r w:rsidRPr="00B2347F">
        <w:t xml:space="preserve">) </w:t>
      </w:r>
      <w:r>
        <w:t>“</w:t>
      </w:r>
      <w:r w:rsidRPr="00B2347F">
        <w:t>Our proofs we have drawn from His doctrines, maxims, affections, feelings, miracles, sufferings, and even resurrection – as foretold by the prophets.</w:t>
      </w:r>
      <w:r>
        <w:t>”</w:t>
      </w:r>
      <w:r w:rsidRPr="00B2347F">
        <w:t xml:space="preserve"> </w:t>
      </w:r>
      <w:r w:rsidRPr="00B2347F">
        <w:rPr>
          <w:i/>
        </w:rPr>
        <w:t>Five Books Against Marcion</w:t>
      </w:r>
      <w:r w:rsidRPr="00B2347F">
        <w:t xml:space="preserve"> book 4 ch.43 p.423.</w:t>
      </w:r>
    </w:p>
    <w:p w14:paraId="58D3DF9C" w14:textId="77777777" w:rsidR="00710DAC" w:rsidRPr="00B2347F" w:rsidRDefault="00710DAC" w:rsidP="00710DAC">
      <w:pPr>
        <w:ind w:left="288" w:hanging="288"/>
      </w:pPr>
      <w:r w:rsidRPr="00B2347F">
        <w:rPr>
          <w:b/>
        </w:rPr>
        <w:t xml:space="preserve">Origen </w:t>
      </w:r>
      <w:r w:rsidRPr="00B2347F">
        <w:t xml:space="preserve">(c.227-240 A.D.) gives the example of Philip and the eunuch of the Old Testament in Isaiah 53 prophesying about Christ. </w:t>
      </w:r>
      <w:r>
        <w:t>“</w:t>
      </w:r>
      <w:r w:rsidRPr="00B2347F">
        <w:t>;He was led as a lamb to the slaughter, and as a lamb before his shearer is dumb,</w:t>
      </w:r>
      <w:r>
        <w:t>’</w:t>
      </w:r>
      <w:r w:rsidRPr="00B2347F">
        <w:t xml:space="preserve"> and so preached to him the Lord Jesus.</w:t>
      </w:r>
      <w:r>
        <w:t>”</w:t>
      </w:r>
      <w:r w:rsidRPr="00B2347F">
        <w:t xml:space="preserve"> </w:t>
      </w:r>
      <w:r w:rsidRPr="00B2347F">
        <w:rPr>
          <w:i/>
        </w:rPr>
        <w:t>Origen</w:t>
      </w:r>
      <w:r>
        <w:rPr>
          <w:i/>
        </w:rPr>
        <w:t>’</w:t>
      </w:r>
      <w:r w:rsidRPr="00B2347F">
        <w:rPr>
          <w:i/>
        </w:rPr>
        <w:t>s Commentary on John</w:t>
      </w:r>
      <w:r w:rsidRPr="00B2347F">
        <w:t xml:space="preserve"> book 1 ch.15 p.304.</w:t>
      </w:r>
    </w:p>
    <w:p w14:paraId="53365603"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Luke 24:44-47 as by Jesus. </w:t>
      </w:r>
      <w:r w:rsidRPr="00B2347F">
        <w:rPr>
          <w:i/>
        </w:rPr>
        <w:t>Treatises of Cyprian</w:t>
      </w:r>
      <w:r w:rsidRPr="00B2347F">
        <w:t xml:space="preserve"> Treatise 12 part 1 ch.4 p.509</w:t>
      </w:r>
    </w:p>
    <w:p w14:paraId="668E91F8" w14:textId="77777777" w:rsidR="00710DAC" w:rsidRPr="00B2347F" w:rsidRDefault="00710DAC" w:rsidP="00710DAC">
      <w:pPr>
        <w:ind w:left="288" w:hanging="288"/>
      </w:pPr>
      <w:r w:rsidRPr="00B2347F">
        <w:rPr>
          <w:b/>
        </w:rPr>
        <w:t>Adamantius</w:t>
      </w:r>
      <w:r w:rsidRPr="00B2347F">
        <w:t xml:space="preserve"> (c.300 A.D.) quotes Isaiah 53:5 as an authority to prove his point. </w:t>
      </w:r>
      <w:r>
        <w:t>“</w:t>
      </w:r>
      <w:r w:rsidRPr="00B2347F">
        <w:t>He was wounded because of our sins; by His bruises we were healed.</w:t>
      </w:r>
      <w:r>
        <w:t>”</w:t>
      </w:r>
      <w:r w:rsidRPr="00B2347F">
        <w:t xml:space="preserve"> </w:t>
      </w:r>
      <w:r w:rsidRPr="00B2347F">
        <w:rPr>
          <w:i/>
        </w:rPr>
        <w:t>Dialogue on the True Faith</w:t>
      </w:r>
      <w:r w:rsidRPr="00B2347F">
        <w:t xml:space="preserve"> First part 820a 27 (Adamantius is speaking) p.72</w:t>
      </w:r>
    </w:p>
    <w:p w14:paraId="0682D1FB" w14:textId="77777777" w:rsidR="00710DAC" w:rsidRPr="00B2347F" w:rsidRDefault="00710DAC" w:rsidP="00710DAC">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quotes Numbers 24:5-17</w:t>
      </w:r>
      <w:r>
        <w:t xml:space="preserve"> </w:t>
      </w:r>
      <w:r w:rsidRPr="00B2347F">
        <w:t>and Isaiah 53:3 as referring to Christ</w:t>
      </w:r>
      <w:r>
        <w:t>.</w:t>
      </w:r>
      <w:r w:rsidRPr="00B2347F">
        <w:t xml:space="preserve"> </w:t>
      </w:r>
      <w:r w:rsidRPr="00B2347F">
        <w:rPr>
          <w:i/>
        </w:rPr>
        <w:t>The Incarnation</w:t>
      </w:r>
      <w:r w:rsidRPr="00B2347F">
        <w:t xml:space="preserve"> ch.33 p.54</w:t>
      </w:r>
    </w:p>
    <w:p w14:paraId="63BE3976" w14:textId="77777777" w:rsidR="00710DAC" w:rsidRPr="00B2347F" w:rsidRDefault="00710DAC" w:rsidP="00710DAC">
      <w:pPr>
        <w:autoSpaceDE w:val="0"/>
        <w:autoSpaceDN w:val="0"/>
        <w:adjustRightInd w:val="0"/>
        <w:ind w:left="288" w:hanging="288"/>
        <w:rPr>
          <w:szCs w:val="24"/>
        </w:rPr>
      </w:pPr>
      <w:r w:rsidRPr="00B2347F">
        <w:rPr>
          <w:b/>
          <w:szCs w:val="24"/>
        </w:rPr>
        <w:t>Lactantius</w:t>
      </w:r>
      <w:r w:rsidRPr="00B2347F">
        <w:rPr>
          <w:szCs w:val="24"/>
        </w:rPr>
        <w:t xml:space="preserve"> (c.303-320/325 A.D.)</w:t>
      </w:r>
      <w:r>
        <w:rPr>
          <w:szCs w:val="24"/>
        </w:rPr>
        <w:t xml:space="preserve"> “</w:t>
      </w:r>
      <w:r w:rsidRPr="00B2347F">
        <w:rPr>
          <w:rFonts w:cs="Consolas"/>
          <w:szCs w:val="24"/>
          <w:highlight w:val="white"/>
        </w:rPr>
        <w:t xml:space="preserve">And </w:t>
      </w:r>
      <w:r w:rsidRPr="00B2347F">
        <w:rPr>
          <w:rFonts w:cs="Consolas"/>
          <w:i/>
          <w:szCs w:val="24"/>
          <w:highlight w:val="white"/>
        </w:rPr>
        <w:t>there He</w:t>
      </w:r>
      <w:r w:rsidRPr="00B2347F">
        <w:rPr>
          <w:rFonts w:cs="Consolas"/>
          <w:szCs w:val="24"/>
          <w:highlight w:val="white"/>
        </w:rPr>
        <w:t xml:space="preserve"> opened to His disciples again assembled the writings of Holy Scripture, that is, the secrets of the prophets; which before His suffering could by no means be understood, for they told of Him and of His passion. Therefore Moses, and the prophets also themselves, call the law which was given to the Jews a testament: for unless the testator shall have died, a testament cannot be confirmed; nor can that which is written in it be known, because it is closed and sealed. And thus, unless Christ had undergone death the testament could not have been opened; that is, the mystery of God could not have been unveiled and understood.</w:t>
      </w:r>
      <w:r>
        <w:rPr>
          <w:szCs w:val="24"/>
        </w:rPr>
        <w:t>”</w:t>
      </w:r>
      <w:r w:rsidRPr="00B2347F">
        <w:rPr>
          <w:szCs w:val="24"/>
        </w:rPr>
        <w:t xml:space="preserve"> </w:t>
      </w:r>
      <w:r w:rsidRPr="00B2347F">
        <w:rPr>
          <w:i/>
          <w:szCs w:val="24"/>
        </w:rPr>
        <w:t>The Divine Institutes</w:t>
      </w:r>
      <w:r w:rsidRPr="00B2347F">
        <w:rPr>
          <w:szCs w:val="24"/>
        </w:rPr>
        <w:t xml:space="preserve"> book 4 ch.20 p.122</w:t>
      </w:r>
    </w:p>
    <w:p w14:paraId="13AF5550" w14:textId="77777777" w:rsidR="00710DAC" w:rsidRPr="00B2347F" w:rsidRDefault="00710DAC" w:rsidP="00710DAC">
      <w:pPr>
        <w:autoSpaceDE w:val="0"/>
        <w:autoSpaceDN w:val="0"/>
        <w:adjustRightInd w:val="0"/>
      </w:pPr>
    </w:p>
    <w:p w14:paraId="486891B0" w14:textId="7C8205F9" w:rsidR="00710DAC" w:rsidRPr="00B2347F" w:rsidRDefault="00913435" w:rsidP="00710DAC">
      <w:pPr>
        <w:pStyle w:val="Heading2"/>
      </w:pPr>
      <w:bookmarkStart w:id="135" w:name="_Toc58617162"/>
      <w:bookmarkStart w:id="136" w:name="_Toc62978592"/>
      <w:bookmarkStart w:id="137" w:name="_Toc126171026"/>
      <w:bookmarkStart w:id="138" w:name="_Toc161079150"/>
      <w:r>
        <w:t>On</w:t>
      </w:r>
      <w:r w:rsidR="00710DAC">
        <w:t>8</w:t>
      </w:r>
      <w:r w:rsidR="00710DAC" w:rsidRPr="00B2347F">
        <w:t>. Old Testament has types of Christ</w:t>
      </w:r>
      <w:bookmarkEnd w:id="135"/>
      <w:bookmarkEnd w:id="136"/>
      <w:bookmarkEnd w:id="137"/>
      <w:bookmarkEnd w:id="138"/>
    </w:p>
    <w:p w14:paraId="6EA9EC8B" w14:textId="77777777" w:rsidR="00710DAC" w:rsidRPr="00B2347F" w:rsidRDefault="00710DAC" w:rsidP="00710DAC"/>
    <w:p w14:paraId="07E48803" w14:textId="77777777" w:rsidR="00710DAC" w:rsidRPr="00B2347F" w:rsidRDefault="00710DAC" w:rsidP="00710DAC">
      <w:r w:rsidRPr="00B2347F">
        <w:t>(Melchizedek is not included here)</w:t>
      </w:r>
    </w:p>
    <w:p w14:paraId="654283C6" w14:textId="77777777" w:rsidR="00710DAC" w:rsidRPr="00B2347F" w:rsidRDefault="00710DAC" w:rsidP="00710DAC"/>
    <w:p w14:paraId="43C634F8" w14:textId="77777777" w:rsidR="00710DAC" w:rsidRPr="00B2347F" w:rsidRDefault="00710DAC" w:rsidP="00710DAC">
      <w:r w:rsidRPr="00B2347F">
        <w:t>John 1:51; 3:13; Romans 5:14; 1 Corinthians 10:1-4</w:t>
      </w:r>
    </w:p>
    <w:p w14:paraId="25EAF978" w14:textId="77777777" w:rsidR="00710DAC" w:rsidRPr="00B2347F" w:rsidRDefault="00710DAC" w:rsidP="00710DAC"/>
    <w:p w14:paraId="42712F3C" w14:textId="77777777" w:rsidR="00710DAC" w:rsidRPr="00B2347F" w:rsidRDefault="00710DAC" w:rsidP="00710DA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plus Hebrews (100-150 A.D.)</w:t>
      </w:r>
      <w:r w:rsidRPr="00B2347F">
        <w:t xml:space="preserve"> 1 Corinthians 10:1-4</w:t>
      </w:r>
    </w:p>
    <w:p w14:paraId="0B2DE4F2" w14:textId="77777777" w:rsidR="00710DAC" w:rsidRPr="00B2347F" w:rsidRDefault="00710DAC" w:rsidP="00710DAC">
      <w:r w:rsidRPr="00B2347F">
        <w:rPr>
          <w:b/>
        </w:rPr>
        <w:t>p66 Bodmer II papyri</w:t>
      </w:r>
      <w:r w:rsidRPr="00B2347F">
        <w:t xml:space="preserve"> - 817 verses (92%) of John (125-175 A.D.) John 3:14</w:t>
      </w:r>
    </w:p>
    <w:p w14:paraId="7AB4CAB6" w14:textId="77777777" w:rsidR="00710DAC" w:rsidRPr="00B2347F" w:rsidRDefault="00710DAC" w:rsidP="00710DAC">
      <w:pPr>
        <w:ind w:left="288" w:hanging="288"/>
      </w:pPr>
      <w:r w:rsidRPr="00B2347F">
        <w:rPr>
          <w:b/>
        </w:rPr>
        <w:t>p17</w:t>
      </w:r>
      <w:r w:rsidRPr="00B2347F">
        <w:t xml:space="preserve"> Hebrews 9:12-19 (late 3rd century) (implied) shows that Old Testament blood sacrifices in the first covenant paralleled Christ</w:t>
      </w:r>
      <w:r>
        <w:t>’</w:t>
      </w:r>
      <w:r w:rsidRPr="00B2347F">
        <w:t>s blood in the second covenant.</w:t>
      </w:r>
    </w:p>
    <w:p w14:paraId="7B135972" w14:textId="77777777" w:rsidR="00710DAC" w:rsidRPr="00B2347F" w:rsidRDefault="00710DAC" w:rsidP="00710DAC"/>
    <w:p w14:paraId="305B629A" w14:textId="77777777" w:rsidR="00710DAC" w:rsidRPr="00B2347F" w:rsidRDefault="00710DAC" w:rsidP="00710DAC">
      <w:pPr>
        <w:ind w:left="288" w:hanging="288"/>
      </w:pPr>
      <w:r w:rsidRPr="00B2347F">
        <w:rPr>
          <w:b/>
        </w:rPr>
        <w:t xml:space="preserve">Clement of </w:t>
      </w:r>
      <w:smartTag w:uri="urn:schemas-microsoft-com:office:smarttags" w:element="City">
        <w:r w:rsidRPr="00B2347F">
          <w:rPr>
            <w:b/>
          </w:rPr>
          <w:t>Rome</w:t>
        </w:r>
      </w:smartTag>
      <w:r w:rsidRPr="00B2347F">
        <w:t xml:space="preserve"> (</w:t>
      </w:r>
      <w:r>
        <w:t>96-98 A.D.</w:t>
      </w:r>
      <w:r w:rsidRPr="00B2347F">
        <w:t xml:space="preserve">) tells of Joshua, Rahab and the spies to </w:t>
      </w:r>
      <w:smartTag w:uri="urn:schemas-microsoft-com:office:smarttags" w:element="place">
        <w:smartTag w:uri="urn:schemas-microsoft-com:office:smarttags" w:element="City">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3CE26EE9" w14:textId="77777777" w:rsidR="00710DAC" w:rsidRPr="00B2347F" w:rsidRDefault="00710DAC" w:rsidP="00710DAC">
      <w:pPr>
        <w:ind w:left="288" w:hanging="288"/>
      </w:pPr>
      <w:r>
        <w:rPr>
          <w:b/>
          <w:i/>
        </w:rPr>
        <w:t>Epistle</w:t>
      </w:r>
      <w:r w:rsidRPr="00B2347F">
        <w:rPr>
          <w:b/>
          <w:i/>
        </w:rPr>
        <w:t xml:space="preserve"> o</w:t>
      </w:r>
      <w:r>
        <w:rPr>
          <w:b/>
          <w:i/>
        </w:rPr>
        <w:t>f</w:t>
      </w:r>
      <w:r w:rsidRPr="00B2347F">
        <w:rPr>
          <w:b/>
          <w:i/>
        </w:rPr>
        <w:t xml:space="preserve"> Barnabas</w:t>
      </w:r>
      <w:r w:rsidRPr="00B2347F">
        <w:t xml:space="preserve"> </w:t>
      </w:r>
      <w:r>
        <w:t>(c.70-130 A.D.)</w:t>
      </w:r>
      <w:r w:rsidRPr="00B2347F">
        <w:t xml:space="preserve"> ch.7 p.141 says that the goat in the Old Testament ritual is a type of Christ who was to suffer. See also ibid ch.12 p.145.</w:t>
      </w:r>
    </w:p>
    <w:p w14:paraId="55C5A6A0" w14:textId="77777777" w:rsidR="00710DAC" w:rsidRPr="00B2347F" w:rsidRDefault="00710DAC" w:rsidP="00710DAC">
      <w:pPr>
        <w:ind w:left="288" w:hanging="288"/>
      </w:pPr>
      <w:r w:rsidRPr="00B2347F">
        <w:rPr>
          <w:i/>
        </w:rPr>
        <w:t>Epistle of Barnabas</w:t>
      </w:r>
      <w:r w:rsidRPr="00B2347F">
        <w:t xml:space="preserve"> </w:t>
      </w:r>
      <w:r>
        <w:t>(c.70-130 A.D.)</w:t>
      </w:r>
      <w:r w:rsidRPr="00B2347F">
        <w:t xml:space="preserve"> ch.12 p.145 </w:t>
      </w:r>
      <w:r>
        <w:t>“</w:t>
      </w:r>
      <w:r w:rsidRPr="00B2347F">
        <w:t xml:space="preserve">And Moses spake unto them, saying, </w:t>
      </w:r>
      <w:r>
        <w:t>‘</w:t>
      </w:r>
      <w:r w:rsidRPr="00B2347F">
        <w:t>when any one of you is bitten, let him come to the serpent placed on the pole; and let him hope and believe that even though dead, it is able to give him life, and immediately he shall be restored.</w:t>
      </w:r>
      <w:r>
        <w:t>”</w:t>
      </w:r>
      <w:r w:rsidRPr="00B2347F">
        <w:t xml:space="preserve"> And they did so.</w:t>
      </w:r>
      <w:r>
        <w:t>”</w:t>
      </w:r>
      <w:r w:rsidRPr="00B2347F">
        <w:t xml:space="preserve"> Though hast in this also [an indication of] the glory of Jesus;</w:t>
      </w:r>
      <w:r>
        <w:t>”</w:t>
      </w:r>
    </w:p>
    <w:p w14:paraId="1A963AFE" w14:textId="77777777" w:rsidR="00710DAC" w:rsidRPr="00B2347F" w:rsidRDefault="00710DAC" w:rsidP="00710DAC">
      <w:pPr>
        <w:ind w:left="288" w:hanging="288"/>
      </w:pPr>
      <w:r w:rsidRPr="00B2347F">
        <w:rPr>
          <w:b/>
        </w:rPr>
        <w:t>Justin Martyr</w:t>
      </w:r>
      <w:r w:rsidRPr="00B2347F">
        <w:t xml:space="preserve"> (c.138-165 A.D.) </w:t>
      </w:r>
      <w:r>
        <w:t>“</w:t>
      </w:r>
      <w:r w:rsidRPr="00B2347F">
        <w:t>The marriages of Jacob were types of that which Christ was about to accomplish.</w:t>
      </w:r>
      <w:r>
        <w:t>”</w:t>
      </w:r>
      <w:r w:rsidRPr="00B2347F">
        <w:t xml:space="preserve"> </w:t>
      </w:r>
      <w:r w:rsidRPr="00B2347F">
        <w:rPr>
          <w:i/>
        </w:rPr>
        <w:t>Dialogue with Trypho, a Jew</w:t>
      </w:r>
      <w:r w:rsidRPr="00B2347F">
        <w:t xml:space="preserve"> ch.134 p.267</w:t>
      </w:r>
    </w:p>
    <w:p w14:paraId="1061E736" w14:textId="77777777" w:rsidR="00710DAC" w:rsidRPr="00B2347F" w:rsidRDefault="00710DAC" w:rsidP="00710DA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Isaac being offered on the altar was a type of Christ </w:t>
      </w:r>
      <w:r w:rsidRPr="00B2347F">
        <w:rPr>
          <w:i/>
        </w:rPr>
        <w:t xml:space="preserve">From the Catena on Genesis </w:t>
      </w:r>
      <w:r w:rsidRPr="00B2347F">
        <w:t xml:space="preserve">ch.5 </w:t>
      </w:r>
      <w:r w:rsidRPr="00B2347F">
        <w:rPr>
          <w:i/>
        </w:rPr>
        <w:t>Ante-Nicene Fathers</w:t>
      </w:r>
      <w:r w:rsidRPr="00B2347F">
        <w:t xml:space="preserve"> vol.8 p.759. See also </w:t>
      </w:r>
      <w:r w:rsidRPr="00B2347F">
        <w:rPr>
          <w:i/>
        </w:rPr>
        <w:t>On Pascha</w:t>
      </w:r>
      <w:r w:rsidRPr="00B2347F">
        <w:t xml:space="preserve"> ch.34 p.38.</w:t>
      </w:r>
    </w:p>
    <w:p w14:paraId="16EFBA4B" w14:textId="77777777" w:rsidR="00710DAC" w:rsidRPr="00B2347F" w:rsidRDefault="00710DAC" w:rsidP="00710DAC">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t>“</w:t>
      </w:r>
      <w:r w:rsidRPr="00B2347F">
        <w:t xml:space="preserve">What is this strange mystery, that </w:t>
      </w:r>
      <w:smartTag w:uri="urn:schemas-microsoft-com:office:smarttags" w:element="country-region">
        <w:r w:rsidRPr="00B2347F">
          <w:t>Egypt</w:t>
        </w:r>
      </w:smartTag>
      <w:r w:rsidRPr="00B2347F">
        <w:t xml:space="preserve"> is struck down for destruction and </w:t>
      </w:r>
      <w:smartTag w:uri="urn:schemas-microsoft-com:office:smarttags" w:element="place">
        <w:smartTag w:uri="urn:schemas-microsoft-com:office:smarttags" w:element="country-region">
          <w:r w:rsidRPr="00B2347F">
            <w:t>Israel</w:t>
          </w:r>
        </w:smartTag>
      </w:smartTag>
      <w:r w:rsidRPr="00B2347F">
        <w:t xml:space="preserve"> is guarded for salvation? Listen to the meaning of the mystery. Nothing, beloved, is spoken or made without an analogy and a sketch; for everything which is made and spoken has its analogy, what is spoken an analogy, what is made a prototype, so that whatever is made may be perceived through the prototype and whatever is spoken is clarified by the illustration.</w:t>
      </w:r>
      <w:r>
        <w:t>”</w:t>
      </w:r>
      <w:r w:rsidRPr="00B2347F">
        <w:t xml:space="preserve"> </w:t>
      </w:r>
      <w:r w:rsidRPr="00B2347F">
        <w:rPr>
          <w:i/>
        </w:rPr>
        <w:t>On Pascha</w:t>
      </w:r>
      <w:r w:rsidRPr="00B2347F">
        <w:t xml:space="preserve"> p.46 </w:t>
      </w:r>
      <w:r>
        <w:t>“</w:t>
      </w:r>
      <w:r w:rsidRPr="00B2347F">
        <w:t>For indeed the Lord</w:t>
      </w:r>
      <w:r>
        <w:t>’</w:t>
      </w:r>
      <w:r w:rsidRPr="00B2347F">
        <w:t>s salvation and his truth were prefigured in the people, and the decrees of the Gospel were proclaimed in advance by the law. Thus the people was a type, like a preliminary sketch, and the law was the writing of an analogy. The Gospel is the narrative and fulfillment of the law, and the church is the repository of reality.</w:t>
      </w:r>
      <w:r>
        <w:t>”</w:t>
      </w:r>
      <w:r w:rsidRPr="00B2347F">
        <w:t xml:space="preserve"> </w:t>
      </w:r>
      <w:r w:rsidRPr="00B2347F">
        <w:rPr>
          <w:i/>
        </w:rPr>
        <w:t>On Pascha</w:t>
      </w:r>
      <w:r w:rsidRPr="00B2347F">
        <w:t xml:space="preserve"> ch.39 p.47</w:t>
      </w:r>
    </w:p>
    <w:p w14:paraId="05CA8127" w14:textId="77777777" w:rsidR="00710DAC" w:rsidRPr="00B2347F" w:rsidRDefault="00710DAC" w:rsidP="00710DA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(implied) mentions the blood on the doorpost as Passover was symbolic of the passion. </w:t>
      </w:r>
      <w:r w:rsidRPr="00B2347F">
        <w:rPr>
          <w:i/>
        </w:rPr>
        <w:t>Proof of Apostolic Preaching</w:t>
      </w:r>
      <w:r w:rsidRPr="00B2347F">
        <w:t xml:space="preserve"> ch.24.</w:t>
      </w:r>
    </w:p>
    <w:p w14:paraId="44C96798"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Isaac is a type of Christ </w:t>
      </w:r>
      <w:r w:rsidRPr="00B2347F">
        <w:rPr>
          <w:i/>
        </w:rPr>
        <w:t>Stromata</w:t>
      </w:r>
      <w:r w:rsidRPr="00B2347F">
        <w:t xml:space="preserve"> book 1 ch.4 p.306</w:t>
      </w:r>
    </w:p>
    <w:p w14:paraId="7D98156C" w14:textId="77777777" w:rsidR="00710DAC" w:rsidRPr="00B2347F" w:rsidRDefault="00710DAC" w:rsidP="00710DAC">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Isaac was a type of Christ. </w:t>
      </w:r>
      <w:r w:rsidRPr="00B2347F">
        <w:rPr>
          <w:i/>
        </w:rPr>
        <w:t>The Instructor</w:t>
      </w:r>
      <w:r w:rsidRPr="00B2347F">
        <w:t xml:space="preserve"> book 1 ch.5 p.215</w:t>
      </w:r>
    </w:p>
    <w:p w14:paraId="4E7ABCF4" w14:textId="77777777" w:rsidR="00710DAC" w:rsidRPr="00B2347F" w:rsidRDefault="00710DAC" w:rsidP="00710DAC">
      <w:pPr>
        <w:ind w:left="288" w:hanging="288"/>
      </w:pPr>
      <w:r w:rsidRPr="00B2347F">
        <w:rPr>
          <w:b/>
        </w:rPr>
        <w:t>Tertullian</w:t>
      </w:r>
      <w:r w:rsidRPr="00B2347F">
        <w:t xml:space="preserve"> (207/208 A.D.) says that Isaac and Joseph are types of the death of Christ. </w:t>
      </w:r>
      <w:r w:rsidRPr="00B2347F">
        <w:rPr>
          <w:i/>
        </w:rPr>
        <w:t>Five Books Against Marcion</w:t>
      </w:r>
      <w:r w:rsidRPr="00B2347F">
        <w:t xml:space="preserve"> ch.18 p.336. It also mentions Moses being a type of Christ in book 2 ch.26 p.318.</w:t>
      </w:r>
    </w:p>
    <w:p w14:paraId="55AFCC0F" w14:textId="77777777" w:rsidR="00710DAC" w:rsidRPr="00B2347F" w:rsidRDefault="00710DAC" w:rsidP="00710DAC">
      <w:pPr>
        <w:autoSpaceDE w:val="0"/>
        <w:autoSpaceDN w:val="0"/>
        <w:adjustRightInd w:val="0"/>
        <w:ind w:left="288" w:hanging="288"/>
        <w:rPr>
          <w:b/>
        </w:rPr>
      </w:pPr>
      <w:r w:rsidRPr="00B2347F">
        <w:t xml:space="preserve">Tertullian (207/208 A.D.) </w:t>
      </w:r>
      <w:r>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Pr>
          <w:highlight w:val="white"/>
        </w:rPr>
        <w:t>’</w:t>
      </w:r>
      <w:r w:rsidRPr="00B2347F">
        <w:rPr>
          <w:highlight w:val="white"/>
        </w:rPr>
        <w:t>s solemn rites, unless they had relation to ourselves?</w:t>
      </w:r>
      <w:r>
        <w:t>”</w:t>
      </w:r>
      <w:r w:rsidRPr="00B2347F">
        <w:t xml:space="preserve"> </w:t>
      </w:r>
      <w:r w:rsidRPr="00B2347F">
        <w:rPr>
          <w:i/>
        </w:rPr>
        <w:t>Five Books Against Marcion</w:t>
      </w:r>
      <w:r w:rsidRPr="00B2347F">
        <w:t xml:space="preserve"> book 5 ch.7 p.443</w:t>
      </w:r>
    </w:p>
    <w:p w14:paraId="5434391C" w14:textId="77777777" w:rsidR="00710DAC" w:rsidRPr="00B2347F" w:rsidRDefault="00710DAC" w:rsidP="00710DAC">
      <w:pPr>
        <w:ind w:left="288" w:hanging="288"/>
      </w:pPr>
      <w:r w:rsidRPr="00B2347F">
        <w:rPr>
          <w:b/>
        </w:rPr>
        <w:t>Hippolytus of Portus</w:t>
      </w:r>
      <w:r w:rsidRPr="00B2347F">
        <w:t xml:space="preserve"> (222-235/236 A.D.) </w:t>
      </w:r>
      <w:r>
        <w:t>“</w:t>
      </w:r>
      <w:r w:rsidRPr="00B2347F">
        <w:t xml:space="preserve">And for this reason three seasons of the year prefigured the Saviour Himself, so that He should fulfill the mysteries prophesied of Him. In the Passover season, so as to exhibit Himself as one destined to be sacrificed like a sheep, and to prove Himself the true Paschal-lamb, even as the apostle says, </w:t>
      </w:r>
      <w:r>
        <w:t>‘</w:t>
      </w:r>
      <w:r w:rsidRPr="00B2347F">
        <w:t>Even Christ,</w:t>
      </w:r>
      <w:r>
        <w:t>’</w:t>
      </w:r>
      <w:r w:rsidRPr="00B2347F">
        <w:t xml:space="preserve"> who is God, </w:t>
      </w:r>
      <w:r>
        <w:t>‘</w:t>
      </w:r>
      <w:r w:rsidRPr="00B2347F">
        <w:t>our Passover was sacrificed for us.</w:t>
      </w:r>
      <w:r>
        <w:t>’”</w:t>
      </w:r>
      <w:r w:rsidRPr="00B2347F">
        <w:t xml:space="preserve"> </w:t>
      </w:r>
      <w:r w:rsidRPr="00B2347F">
        <w:rPr>
          <w:i/>
        </w:rPr>
        <w:t>homily on the Paschal Supper</w:t>
      </w:r>
      <w:r w:rsidRPr="00B2347F">
        <w:t xml:space="preserve"> ch.5.3 p.236</w:t>
      </w:r>
    </w:p>
    <w:p w14:paraId="727FC2F5" w14:textId="77777777" w:rsidR="00710DAC" w:rsidRPr="00B2347F" w:rsidRDefault="00710DAC" w:rsidP="00710DAC">
      <w:pPr>
        <w:ind w:left="288" w:hanging="288"/>
      </w:pPr>
      <w:r w:rsidRPr="00B2347F">
        <w:rPr>
          <w:b/>
        </w:rPr>
        <w:t>Origen</w:t>
      </w:r>
      <w:r w:rsidRPr="00B2347F">
        <w:t xml:space="preserve"> (c.227-240 A.D.) </w:t>
      </w:r>
      <w:r>
        <w:t>“</w:t>
      </w:r>
      <w:r w:rsidRPr="00B2347F">
        <w:t>Thus the son of David, who builds this house, is a type of Christ.</w:t>
      </w:r>
      <w:r>
        <w:t>”</w:t>
      </w:r>
      <w:r w:rsidRPr="00B2347F">
        <w:t xml:space="preserve"> </w:t>
      </w:r>
      <w:r w:rsidRPr="00B2347F">
        <w:rPr>
          <w:i/>
        </w:rPr>
        <w:t>Commentary on John</w:t>
      </w:r>
      <w:r w:rsidRPr="00B2347F">
        <w:t xml:space="preserve"> ch.10 p.404</w:t>
      </w:r>
    </w:p>
    <w:p w14:paraId="2A671E67" w14:textId="77777777" w:rsidR="00710DAC" w:rsidRPr="00B2347F" w:rsidRDefault="00710DAC" w:rsidP="00710DAC">
      <w:pPr>
        <w:ind w:left="288" w:hanging="288"/>
      </w:pPr>
      <w:r w:rsidRPr="00B2347F">
        <w:t xml:space="preserve">Origen (239-242 A.D.) mentions types of Christ. </w:t>
      </w:r>
      <w:r w:rsidRPr="00B2347F">
        <w:rPr>
          <w:i/>
        </w:rPr>
        <w:t>Homilies on Ezekiel</w:t>
      </w:r>
      <w:r w:rsidRPr="00B2347F">
        <w:t xml:space="preserve"> homily 1 ch.4.1 p.32</w:t>
      </w:r>
    </w:p>
    <w:p w14:paraId="51061063" w14:textId="77777777" w:rsidR="00710DAC" w:rsidRPr="00B2347F" w:rsidRDefault="00710DAC" w:rsidP="00710DA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w:t>
      </w:r>
      <w:r>
        <w:rPr>
          <w:highlight w:val="white"/>
        </w:rPr>
        <w:t>”</w:t>
      </w:r>
      <w:r w:rsidRPr="00B2347F">
        <w:rPr>
          <w:highlight w:val="white"/>
        </w:rPr>
        <w:t xml:space="preserve"> </w:t>
      </w:r>
      <w:r w:rsidRPr="00B2347F">
        <w:rPr>
          <w:i/>
        </w:rPr>
        <w:t>Treatises of Cyprian</w:t>
      </w:r>
      <w:r w:rsidRPr="00B2347F">
        <w:t xml:space="preserve"> Treatise 12 first part ch.20 p.512-513</w:t>
      </w:r>
    </w:p>
    <w:p w14:paraId="70AF7DEE" w14:textId="77777777" w:rsidR="00710DAC" w:rsidRPr="00B2347F" w:rsidRDefault="00710DAC" w:rsidP="00710DAC">
      <w:pPr>
        <w:ind w:left="288" w:hanging="288"/>
      </w:pPr>
      <w:r w:rsidRPr="00B2347F">
        <w:rPr>
          <w:b/>
        </w:rPr>
        <w:t>Adamantius</w:t>
      </w:r>
      <w:r w:rsidRPr="00B2347F">
        <w:t xml:space="preserve"> (c.300 A.D.) says that the law was a foreshadowing or type of the gospel. </w:t>
      </w:r>
      <w:r w:rsidRPr="00B2347F">
        <w:rPr>
          <w:i/>
        </w:rPr>
        <w:t>Dialogue on the True Faith</w:t>
      </w:r>
      <w:r w:rsidRPr="00B2347F">
        <w:t xml:space="preserve"> 2nd part ch.c18 p.98. See also the first part ch.5 p.153</w:t>
      </w:r>
    </w:p>
    <w:p w14:paraId="177EF6BE" w14:textId="77777777" w:rsidR="00710DAC" w:rsidRPr="00B2347F" w:rsidRDefault="00710DAC" w:rsidP="00710DAC">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discusses the Passover lamb, the type of the Passover and then says that Jesus is the lamb. fragment 7 p.282</w:t>
      </w:r>
    </w:p>
    <w:p w14:paraId="7CCCA46C" w14:textId="77777777" w:rsidR="00710DAC" w:rsidRPr="00B2347F" w:rsidRDefault="00710DAC" w:rsidP="00710DAC">
      <w:pPr>
        <w:ind w:left="288" w:hanging="288"/>
      </w:pPr>
      <w:r w:rsidRPr="00B2347F">
        <w:rPr>
          <w:b/>
        </w:rPr>
        <w:t>Methodius</w:t>
      </w:r>
      <w:r w:rsidRPr="00B2347F">
        <w:t xml:space="preserve"> (270-311/312 A.D.) </w:t>
      </w:r>
      <w:r>
        <w:t>“</w:t>
      </w:r>
      <w:r w:rsidRPr="00B2347F">
        <w:t>some of them [the Scriptures] give the likeness of past events, some of them a type of the future, the miserable men, going back, deal with the figures of the future as if they were already things of the past. As in the instance of the immolation of the Lamb, the mystery of which they regard as solely in remembrance of the deliverance of their fathers from Egypt, when, although the first-born of Egypt were smitten, they themselves were preserved by marking the door-posts of their houses with blood. Nor do they understand that by it also the death of Christ is personified, by whose blood souls made safe and sealed shall be preserved from wrath in the burning of the world; whilst the first-born, the sons of Satan, shall be destroyed with an utter destruction by the avenging angels, who shall reverence the seal of the Blood impressed upon the former.</w:t>
      </w:r>
      <w:r>
        <w:t>”</w:t>
      </w:r>
      <w:r w:rsidRPr="00B2347F">
        <w:t xml:space="preserve"> </w:t>
      </w:r>
      <w:r w:rsidRPr="00B2347F">
        <w:rPr>
          <w:i/>
        </w:rPr>
        <w:t>Banquet of the Ten Virgins</w:t>
      </w:r>
      <w:r w:rsidRPr="00B2347F">
        <w:t xml:space="preserve"> discourse 9 ch.1 p.345</w:t>
      </w:r>
    </w:p>
    <w:p w14:paraId="51CCB56D" w14:textId="77777777" w:rsidR="00710DAC" w:rsidRPr="00B2347F" w:rsidRDefault="00710DAC" w:rsidP="00710DAC">
      <w:pPr>
        <w:ind w:left="288" w:hanging="288"/>
      </w:pPr>
      <w:r w:rsidRPr="00B2347F">
        <w:rPr>
          <w:b/>
        </w:rPr>
        <w:t>Lactantius</w:t>
      </w:r>
      <w:r w:rsidRPr="00B2347F">
        <w:t xml:space="preserve"> (c.303-320/325 A.D.) says the Passover lamb </w:t>
      </w:r>
      <w:r>
        <w:t>“</w:t>
      </w:r>
      <w:r w:rsidRPr="00B2347F">
        <w:t>was an image of things to come. For Christ was the white lamb without spot</w:t>
      </w:r>
      <w:r>
        <w:t>”</w:t>
      </w:r>
      <w:r w:rsidRPr="00B2347F">
        <w:t xml:space="preserve"> and mentions the slaying of the Passover lamb is a figure of the passion. </w:t>
      </w:r>
      <w:r w:rsidRPr="00B2347F">
        <w:rPr>
          <w:i/>
        </w:rPr>
        <w:t>The Divine Institutes</w:t>
      </w:r>
      <w:r w:rsidRPr="00B2347F">
        <w:t xml:space="preserve"> book 4 ch.26 p.129.</w:t>
      </w:r>
    </w:p>
    <w:p w14:paraId="3558E98B" w14:textId="77777777" w:rsidR="00710DAC" w:rsidRPr="00D17C89" w:rsidRDefault="00710DAC" w:rsidP="00710DAC">
      <w:pPr>
        <w:ind w:left="288" w:hanging="288"/>
      </w:pPr>
      <w:r w:rsidRPr="00267B1A">
        <w:rPr>
          <w:b/>
        </w:rPr>
        <w:t xml:space="preserve">Eusebius of </w:t>
      </w:r>
      <w:smartTag w:uri="urn:schemas-microsoft-com:office:smarttags" w:element="place">
        <w:r w:rsidRPr="00267B1A">
          <w:rPr>
            <w:b/>
          </w:rPr>
          <w:t>Caesarea</w:t>
        </w:r>
      </w:smartTag>
      <w:r>
        <w:t xml:space="preserve"> </w:t>
      </w:r>
      <w:r w:rsidRPr="00D17C89">
        <w:t>(</w:t>
      </w:r>
      <w:r>
        <w:t>318-325 A.D.</w:t>
      </w:r>
      <w:r w:rsidRPr="00D17C89">
        <w:t>) discusses how Moses and other ancient prophets honored the name of Christ.</w:t>
      </w:r>
      <w:r>
        <w:t xml:space="preserve"> “</w:t>
      </w:r>
      <w:r w:rsidRPr="00D17C89">
        <w:t>When he delivered types and symbols of heavenly things,…</w:t>
      </w:r>
      <w:r>
        <w:t>”</w:t>
      </w:r>
      <w:r w:rsidRPr="00D17C89">
        <w:t>.</w:t>
      </w:r>
      <w:r w:rsidRPr="00267B1A">
        <w:rPr>
          <w:i/>
        </w:rPr>
        <w:t xml:space="preserve"> Eusebius</w:t>
      </w:r>
      <w:r>
        <w:rPr>
          <w:i/>
        </w:rPr>
        <w:t>’</w:t>
      </w:r>
      <w:r w:rsidRPr="00267B1A">
        <w:rPr>
          <w:i/>
        </w:rPr>
        <w:t xml:space="preserve"> Ecclesiastical History</w:t>
      </w:r>
      <w:r w:rsidRPr="00267B1A">
        <w:t xml:space="preserve"> </w:t>
      </w:r>
      <w:r w:rsidRPr="00D17C89">
        <w:t>book 1 ch.3.2 p.85</w:t>
      </w:r>
    </w:p>
    <w:p w14:paraId="2F045642" w14:textId="77777777" w:rsidR="00710DAC" w:rsidRPr="00D17C89" w:rsidRDefault="00710DAC" w:rsidP="00710DAC">
      <w:pPr>
        <w:ind w:left="288" w:hanging="288"/>
        <w:rPr>
          <w:b/>
        </w:rPr>
      </w:pPr>
      <w:r>
        <w:t xml:space="preserve">Eusebius of Caesarea </w:t>
      </w:r>
      <w:r w:rsidRPr="00D17C89">
        <w:t>(</w:t>
      </w:r>
      <w:r>
        <w:t>318-325 A.D.</w:t>
      </w:r>
      <w:r w:rsidRPr="00D17C89">
        <w:t>) discusses how Joshua was a type of Christ.</w:t>
      </w:r>
      <w:r w:rsidRPr="00267B1A">
        <w:rPr>
          <w:i/>
        </w:rPr>
        <w:t xml:space="preserve"> </w:t>
      </w:r>
      <w:r w:rsidRPr="00D17C89">
        <w:rPr>
          <w:i/>
        </w:rPr>
        <w:t>Eusebius</w:t>
      </w:r>
      <w:r>
        <w:rPr>
          <w:i/>
        </w:rPr>
        <w:t xml:space="preserve">’ </w:t>
      </w:r>
      <w:r w:rsidRPr="00D17C89">
        <w:rPr>
          <w:i/>
        </w:rPr>
        <w:t>Ecclesiastical History</w:t>
      </w:r>
      <w:r w:rsidRPr="00267B1A">
        <w:t xml:space="preserve"> </w:t>
      </w:r>
      <w:r w:rsidRPr="00D17C89">
        <w:t>book 1 ch.3.3-5 p.85</w:t>
      </w:r>
    </w:p>
    <w:p w14:paraId="546DF6DF" w14:textId="77777777" w:rsidR="00710DAC" w:rsidRPr="00B2347F" w:rsidRDefault="00710DAC" w:rsidP="00710DAC"/>
    <w:p w14:paraId="19A49B23" w14:textId="77777777" w:rsidR="00710DAC" w:rsidRPr="00B2347F" w:rsidRDefault="00710DAC" w:rsidP="00710DAC">
      <w:pPr>
        <w:rPr>
          <w:b/>
          <w:u w:val="single"/>
        </w:rPr>
      </w:pPr>
      <w:r w:rsidRPr="00B2347F">
        <w:rPr>
          <w:b/>
          <w:u w:val="single"/>
        </w:rPr>
        <w:t>Among heretics</w:t>
      </w:r>
    </w:p>
    <w:p w14:paraId="5AE04430" w14:textId="77777777" w:rsidR="00710DAC" w:rsidRPr="00B2347F" w:rsidRDefault="00710DAC" w:rsidP="00710DAC">
      <w:pPr>
        <w:ind w:left="288" w:hanging="288"/>
      </w:pPr>
      <w:r w:rsidRPr="00B2347F">
        <w:rPr>
          <w:b/>
        </w:rPr>
        <w:t>Marinus the Bardasene</w:t>
      </w:r>
      <w:r w:rsidRPr="00B2347F">
        <w:t xml:space="preserve"> (c.300 A.D.) says that the angels were types of Christ, such as when they ate and drank with Abraham. </w:t>
      </w:r>
      <w:r w:rsidRPr="00B2347F">
        <w:rPr>
          <w:i/>
        </w:rPr>
        <w:t>Dialogue on the True Faith</w:t>
      </w:r>
      <w:r w:rsidRPr="00B2347F">
        <w:t xml:space="preserve"> fifth part ch.5 p.153</w:t>
      </w:r>
    </w:p>
    <w:p w14:paraId="68A4C14C" w14:textId="77777777" w:rsidR="00710DAC" w:rsidRPr="00B2347F" w:rsidRDefault="00710DAC" w:rsidP="00710DAC"/>
    <w:p w14:paraId="139874FA" w14:textId="232C19A5" w:rsidR="00710DAC" w:rsidRPr="00B2347F" w:rsidRDefault="00913435" w:rsidP="00710DAC">
      <w:pPr>
        <w:pStyle w:val="Heading2"/>
      </w:pPr>
      <w:bookmarkStart w:id="139" w:name="_Toc58617163"/>
      <w:bookmarkStart w:id="140" w:name="_Toc62978593"/>
      <w:bookmarkStart w:id="141" w:name="_Toc126171027"/>
      <w:bookmarkStart w:id="142" w:name="_Toc161079151"/>
      <w:r>
        <w:t>On</w:t>
      </w:r>
      <w:r w:rsidR="00710DAC">
        <w:t>9</w:t>
      </w:r>
      <w:r w:rsidR="00710DAC" w:rsidRPr="00B2347F">
        <w:t>. Melchizedek was a type of Christ</w:t>
      </w:r>
      <w:bookmarkEnd w:id="139"/>
      <w:bookmarkEnd w:id="140"/>
      <w:bookmarkEnd w:id="141"/>
      <w:bookmarkEnd w:id="142"/>
    </w:p>
    <w:p w14:paraId="5ACC51AB" w14:textId="77777777" w:rsidR="00710DAC" w:rsidRPr="00B2347F" w:rsidRDefault="00710DAC" w:rsidP="00710DAC"/>
    <w:p w14:paraId="6B65E576" w14:textId="77777777" w:rsidR="00710DAC" w:rsidRPr="00B2347F" w:rsidRDefault="00710DAC" w:rsidP="00710DAC">
      <w:r w:rsidRPr="00B2347F">
        <w:t>Genesis 14:18; Psalm 110:4: Hebrews 5:6-10; 6:20 7:1-17</w:t>
      </w:r>
    </w:p>
    <w:p w14:paraId="3F20BFA0" w14:textId="77777777" w:rsidR="00710DAC" w:rsidRPr="00B2347F" w:rsidRDefault="00710DAC" w:rsidP="00710DAC"/>
    <w:p w14:paraId="66643C5B" w14:textId="77777777" w:rsidR="00710DAC" w:rsidRPr="00B2347F" w:rsidRDefault="00710DAC" w:rsidP="00710DA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7:1-17</w:t>
      </w:r>
    </w:p>
    <w:p w14:paraId="2E6C6A18" w14:textId="77777777" w:rsidR="00710DAC" w:rsidRPr="00B2347F" w:rsidRDefault="00710DAC" w:rsidP="00710DAC"/>
    <w:p w14:paraId="102ED7F0" w14:textId="77777777" w:rsidR="00710DAC" w:rsidRPr="00B2347F" w:rsidRDefault="00710DAC" w:rsidP="00710DAC">
      <w:pPr>
        <w:ind w:left="288" w:hanging="288"/>
      </w:pPr>
      <w:r w:rsidRPr="00B2347F">
        <w:rPr>
          <w:i/>
        </w:rPr>
        <w:t>1 Clement</w:t>
      </w:r>
      <w:r w:rsidRPr="00B2347F">
        <w:t xml:space="preserve"> (</w:t>
      </w:r>
      <w:r>
        <w:t>96-98 A.D.</w:t>
      </w:r>
      <w:r w:rsidRPr="00B2347F">
        <w:t>) ch.36 vol.1 p.15 (partial, not a type) quotes Psalm 110:1 as referring to Jesus Christ the High Priest of all our offerings. See also vol.9.</w:t>
      </w:r>
    </w:p>
    <w:p w14:paraId="701ED505" w14:textId="77777777" w:rsidR="00710DAC" w:rsidRPr="00B2347F" w:rsidRDefault="00710DAC" w:rsidP="00710DAC">
      <w:pPr>
        <w:ind w:left="288" w:hanging="288"/>
      </w:pPr>
      <w:r w:rsidRPr="00B2347F">
        <w:rPr>
          <w:i/>
        </w:rPr>
        <w:t>Epistle of Barnabas</w:t>
      </w:r>
      <w:r w:rsidRPr="00B2347F">
        <w:t xml:space="preserve"> </w:t>
      </w:r>
      <w:r>
        <w:t>(c.70-130 A.D.)</w:t>
      </w:r>
      <w:r w:rsidRPr="00B2347F">
        <w:t xml:space="preserve"> ch.12 p.145 (partial, is Melchizedek, not a type) </w:t>
      </w:r>
      <w:r>
        <w:t>“</w:t>
      </w:r>
      <w:r w:rsidRPr="00B2347F">
        <w:t>Behold again: Jesus who was manifested, both by type and in the flesh, is not the Son of man, but the Son of God. Since, therefore, they were to say that Christ was the son of David, fearing and understanding the error of the wicked, he saith,</w:t>
      </w:r>
      <w:r>
        <w:t>”</w:t>
      </w:r>
      <w:r w:rsidRPr="00B2347F">
        <w:t xml:space="preserve"> and then quotes Psalm 110:1</w:t>
      </w:r>
    </w:p>
    <w:p w14:paraId="69DF21EA" w14:textId="77777777" w:rsidR="00710DAC" w:rsidRPr="00B2347F" w:rsidRDefault="00710DAC" w:rsidP="00710DAC">
      <w:pPr>
        <w:ind w:left="288" w:hanging="288"/>
      </w:pPr>
      <w:r w:rsidRPr="00B2347F">
        <w:rPr>
          <w:b/>
        </w:rPr>
        <w:t>Justin Martyr</w:t>
      </w:r>
      <w:r w:rsidRPr="00B2347F">
        <w:t xml:space="preserve"> (c.138-165 A.D.) </w:t>
      </w:r>
      <w:r>
        <w:t>“</w:t>
      </w:r>
      <w:r w:rsidRPr="00B2347F">
        <w:t>In the splendour of the saints before the morning star have I begotten Thee. The Lord hath sworn, and will not repent, Thou art a priest for ever after the order of Melchizedek.</w:t>
      </w:r>
      <w:r>
        <w:t>’</w:t>
      </w:r>
      <w:r w:rsidRPr="00B2347F">
        <w:t xml:space="preserve"> Who does not admit, then, that Hezekiah is no priest for ever after the order of Melchizedek? And who does not know that he is not the redeemer of </w:t>
      </w:r>
      <w:smartTag w:uri="urn:schemas-microsoft-com:office:smarttags" w:element="place">
        <w:smartTag w:uri="urn:schemas-microsoft-com:office:smarttags" w:element="City">
          <w:r w:rsidRPr="00B2347F">
            <w:t>Jerusalem</w:t>
          </w:r>
        </w:smartTag>
      </w:smartTag>
      <w:r w:rsidRPr="00B2347F">
        <w:t>?</w:t>
      </w:r>
      <w:r>
        <w:t>”</w:t>
      </w:r>
      <w:r w:rsidRPr="00B2347F">
        <w:t xml:space="preserve"> </w:t>
      </w:r>
      <w:r w:rsidRPr="00B2347F">
        <w:rPr>
          <w:i/>
        </w:rPr>
        <w:t>Dialogue with Trypho, a Jew</w:t>
      </w:r>
      <w:r w:rsidRPr="00B2347F">
        <w:t xml:space="preserve"> ch.83 p.240</w:t>
      </w:r>
    </w:p>
    <w:p w14:paraId="30250D03" w14:textId="77777777" w:rsidR="00710DAC" w:rsidRPr="00B2347F" w:rsidRDefault="00710DAC" w:rsidP="00710DAC">
      <w:pPr>
        <w:ind w:left="288" w:hanging="288"/>
      </w:pPr>
      <w:r w:rsidRPr="00B2347F">
        <w:t xml:space="preserve">Irenaeus of Lyons (c.160-202 A.D.) (partial) says Christ was like Melchizedek. </w:t>
      </w:r>
      <w:r w:rsidRPr="00B2347F">
        <w:rPr>
          <w:i/>
        </w:rPr>
        <w:t>Proof of Apostolic Preaching</w:t>
      </w:r>
      <w:r w:rsidRPr="00B2347F">
        <w:t xml:space="preserve"> ch.48.</w:t>
      </w:r>
    </w:p>
    <w:p w14:paraId="1871015C" w14:textId="77777777" w:rsidR="00710DAC" w:rsidRPr="00B2347F" w:rsidRDefault="00710DAC" w:rsidP="00710DA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For Salem is, by interpretation, peace; of which our Saviour is enrolled King, as Moses says, Melchizedek king of Salem, priest of the most high God, who gave bread and wine, furnishing consecrated food for a type of the Eucharist. And Melchizedek is interpreted </w:t>
      </w:r>
      <w:r>
        <w:t>‘</w:t>
      </w:r>
      <w:r w:rsidRPr="00B2347F">
        <w:t>righteous king;</w:t>
      </w:r>
      <w:r>
        <w:t>’</w:t>
      </w:r>
      <w:r w:rsidRPr="00B2347F">
        <w:t xml:space="preserve"> and the name is a synonym for righteousness and peace.</w:t>
      </w:r>
      <w:r>
        <w:t>”</w:t>
      </w:r>
      <w:r w:rsidRPr="00B2347F">
        <w:t xml:space="preserve"> </w:t>
      </w:r>
      <w:r w:rsidRPr="00B2347F">
        <w:rPr>
          <w:i/>
        </w:rPr>
        <w:t>Stromata</w:t>
      </w:r>
      <w:r w:rsidRPr="00B2347F">
        <w:t xml:space="preserve"> book 4 ch.25 p.439</w:t>
      </w:r>
    </w:p>
    <w:p w14:paraId="424DF506" w14:textId="77777777" w:rsidR="00710DAC" w:rsidRPr="00B2347F" w:rsidRDefault="00710DAC" w:rsidP="00710DAC">
      <w:pPr>
        <w:ind w:left="288" w:hanging="288"/>
        <w:rPr>
          <w:i/>
        </w:rPr>
      </w:pPr>
      <w:r w:rsidRPr="00B2347F">
        <w:rPr>
          <w:b/>
        </w:rPr>
        <w:t>Tertullian</w:t>
      </w:r>
      <w:r w:rsidRPr="00B2347F">
        <w:t xml:space="preserve"> (207/208 A.D.) </w:t>
      </w:r>
      <w:r>
        <w:t>“</w:t>
      </w:r>
      <w:r w:rsidRPr="00B2347F">
        <w:t xml:space="preserve">Hezekiah was no priest; and even if he had been one, he would not have been a priest for ever. </w:t>
      </w:r>
      <w:r>
        <w:t>‘</w:t>
      </w:r>
      <w:r w:rsidRPr="00B2347F">
        <w:t>After the order,</w:t>
      </w:r>
      <w:r>
        <w:t>’</w:t>
      </w:r>
      <w:r w:rsidRPr="00B2347F">
        <w:t xml:space="preserve"> says He, </w:t>
      </w:r>
      <w:r>
        <w:t>‘</w:t>
      </w:r>
      <w:r w:rsidRPr="00B2347F">
        <w:t>of Melchizedek.</w:t>
      </w:r>
      <w:r>
        <w:t>’</w:t>
      </w:r>
      <w:r w:rsidRPr="00B2347F">
        <w:t xml:space="preserve"> Now what had Hezekiah to do with Melchizedek, the priest of the most High God, and him uncircumcised too, who the blessed the circumcised Abraham after receiving from him the offerings of tithes? To Christ, however, </w:t>
      </w:r>
      <w:r>
        <w:t>‘</w:t>
      </w:r>
      <w:r w:rsidRPr="00B2347F">
        <w:t>the order of Melchizedek</w:t>
      </w:r>
      <w:r>
        <w:t>’</w:t>
      </w:r>
      <w:r w:rsidRPr="00B2347F">
        <w:t xml:space="preserve"> will be very suitable; for Christ is the proper and legitimate High Priest of God. He is the Pontiff of the priesthood of the uncircumcision,…</w:t>
      </w:r>
      <w:r>
        <w:t>”</w:t>
      </w:r>
      <w:r w:rsidRPr="00B2347F">
        <w:t xml:space="preserve"> </w:t>
      </w:r>
      <w:r w:rsidRPr="00B2347F">
        <w:rPr>
          <w:i/>
        </w:rPr>
        <w:t>Five Books Against Marcion</w:t>
      </w:r>
      <w:r w:rsidRPr="00B2347F">
        <w:t xml:space="preserve"> book 5 ch.9 p.468. See also ibid book 5 ch.9 p.448.</w:t>
      </w:r>
    </w:p>
    <w:p w14:paraId="43BDAF69" w14:textId="77777777" w:rsidR="00710DAC" w:rsidRPr="00B2347F" w:rsidRDefault="00710DAC" w:rsidP="00710DAC">
      <w:pPr>
        <w:ind w:left="288" w:hanging="288"/>
      </w:pPr>
      <w:r w:rsidRPr="00B2347F">
        <w:t xml:space="preserve">Tertullian (198-220 A.D.) (partial) mentions Melchizedek without linking him to Christ. </w:t>
      </w:r>
      <w:r w:rsidRPr="00B2347F">
        <w:rPr>
          <w:i/>
        </w:rPr>
        <w:t>An Answer to the Jews</w:t>
      </w:r>
      <w:r w:rsidRPr="00B2347F">
        <w:t xml:space="preserve"> ch.2,3 p.152-153</w:t>
      </w:r>
    </w:p>
    <w:p w14:paraId="5EFF2CE1" w14:textId="77777777" w:rsidR="00710DAC" w:rsidRPr="00B2347F" w:rsidRDefault="00710DAC" w:rsidP="00710DAC">
      <w:pPr>
        <w:ind w:left="288" w:hanging="288"/>
      </w:pPr>
      <w:r w:rsidRPr="00B2347F">
        <w:rPr>
          <w:b/>
        </w:rPr>
        <w:t>Origen</w:t>
      </w:r>
      <w:r w:rsidRPr="00B2347F">
        <w:t xml:space="preserve"> (233-234 A.D.) quotes Psalm 1</w:t>
      </w:r>
      <w:r w:rsidR="007A4243">
        <w:t>10</w:t>
      </w:r>
      <w:r w:rsidRPr="00B2347F">
        <w:t xml:space="preserve">:4 (= Hebrews 7:21) </w:t>
      </w:r>
      <w:r>
        <w:t>“</w:t>
      </w:r>
      <w:r w:rsidRPr="00B2347F">
        <w:t>...But I am a man of prayer.</w:t>
      </w:r>
      <w:r>
        <w:t>”</w:t>
      </w:r>
      <w:r w:rsidRPr="00B2347F">
        <w:t xml:space="preserve"> </w:t>
      </w:r>
      <w:r w:rsidR="007A4243">
        <w:t xml:space="preserve">He mentions the Order of Melchizedek. </w:t>
      </w:r>
      <w:r w:rsidRPr="00B2347F">
        <w:rPr>
          <w:i/>
        </w:rPr>
        <w:t>Origen On Prayer</w:t>
      </w:r>
      <w:r w:rsidRPr="00B2347F">
        <w:t xml:space="preserve"> part 1 ch.15.1 p.58</w:t>
      </w:r>
    </w:p>
    <w:p w14:paraId="7E69967E" w14:textId="77777777" w:rsidR="00710DAC" w:rsidRPr="00B2347F" w:rsidRDefault="00710DAC" w:rsidP="00710DAC">
      <w:pPr>
        <w:ind w:left="288" w:hanging="288"/>
      </w:pPr>
      <w:r w:rsidRPr="00B2347F">
        <w:t xml:space="preserve">Origen (225-253/254 A.D.) (partial) </w:t>
      </w:r>
      <w:r>
        <w:t>“</w:t>
      </w:r>
      <w:r w:rsidRPr="00B2347F">
        <w:t>Our LORD and Savior was greater than Melchizedek, whose ancestry scripture does not trace.</w:t>
      </w:r>
      <w:r>
        <w:t>”</w:t>
      </w:r>
      <w:r w:rsidRPr="00B2347F">
        <w:t xml:space="preserve"> </w:t>
      </w:r>
      <w:r w:rsidRPr="00B2347F">
        <w:rPr>
          <w:i/>
        </w:rPr>
        <w:t>Homilies on Luke</w:t>
      </w:r>
      <w:r w:rsidRPr="00B2347F">
        <w:t xml:space="preserve"> homily 28 ch.1 p.115</w:t>
      </w:r>
    </w:p>
    <w:p w14:paraId="33BF490C"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Also in the priest Melchizedek we see prefigured the sacrament of the sacrifice of the Lord, according to what divine Scripture testifies, and says, </w:t>
      </w:r>
      <w:r>
        <w:t>‘</w:t>
      </w:r>
      <w:r w:rsidRPr="00B2347F">
        <w:t xml:space="preserve">And Melchizedek, king of </w:t>
      </w:r>
      <w:smartTag w:uri="urn:schemas-microsoft-com:office:smarttags" w:element="place">
        <w:smartTag w:uri="urn:schemas-microsoft-com:office:smarttags" w:element="City">
          <w:r w:rsidRPr="00B2347F">
            <w:t>Salem</w:t>
          </w:r>
        </w:smartTag>
      </w:smartTag>
      <w:r w:rsidRPr="00B2347F">
        <w:t>, brought forth bread and wine.</w:t>
      </w:r>
      <w:r>
        <w:t>’</w:t>
      </w:r>
      <w:r w:rsidRPr="00B2347F">
        <w:t xml:space="preserve"> Now he was a priest of the most high God, and blessed Abraham. And that Melchizedek bore a type of Christ, the Holy Spirit declares in the Psalms</w:t>
      </w:r>
      <w:r>
        <w:t>”</w:t>
      </w:r>
      <w:r w:rsidRPr="00B2347F">
        <w:t xml:space="preserve"> </w:t>
      </w:r>
      <w:r w:rsidRPr="00B2347F">
        <w:rPr>
          <w:i/>
        </w:rPr>
        <w:t>Epistles of Cyprian</w:t>
      </w:r>
      <w:r w:rsidRPr="00B2347F">
        <w:t xml:space="preserve"> letter 62.4 p.359.</w:t>
      </w:r>
    </w:p>
    <w:p w14:paraId="4C623324" w14:textId="77777777" w:rsidR="00710DAC" w:rsidRDefault="00710DAC" w:rsidP="00710DAC">
      <w:pPr>
        <w:ind w:left="288" w:hanging="288"/>
      </w:pPr>
      <w:r w:rsidRPr="00B2347F">
        <w:rPr>
          <w:b/>
        </w:rPr>
        <w:t>Lactantius</w:t>
      </w:r>
      <w:r w:rsidRPr="00B2347F">
        <w:t xml:space="preserve"> (c.303-320/325 A.D.) discusses Melchizedek in </w:t>
      </w:r>
      <w:r w:rsidRPr="00B2347F">
        <w:rPr>
          <w:i/>
        </w:rPr>
        <w:t>The Divine Institutes</w:t>
      </w:r>
      <w:r w:rsidRPr="00B2347F">
        <w:t xml:space="preserve"> book 4 ch.14 p.113.</w:t>
      </w:r>
    </w:p>
    <w:p w14:paraId="6E50C77D" w14:textId="77777777" w:rsidR="000A21C4" w:rsidRPr="00600870" w:rsidRDefault="000A21C4" w:rsidP="000A21C4">
      <w:pPr>
        <w:ind w:left="288" w:hanging="288"/>
      </w:pPr>
      <w:r w:rsidRPr="00600870">
        <w:rPr>
          <w:b/>
        </w:rPr>
        <w:t>Eusebius of Caesarea</w:t>
      </w:r>
      <w:r w:rsidRPr="00600870">
        <w:t xml:space="preserve"> (318</w:t>
      </w:r>
      <w:r w:rsidR="0061776C" w:rsidRPr="00600870">
        <w:t>-325</w:t>
      </w:r>
      <w:r w:rsidRPr="00600870">
        <w:t xml:space="preserve"> A.D.) mentions Melchizedek as relating to Christ </w:t>
      </w:r>
      <w:r w:rsidRPr="00600870">
        <w:rPr>
          <w:i/>
        </w:rPr>
        <w:t>Demonstration of the Gospel</w:t>
      </w:r>
      <w:r w:rsidRPr="00600870">
        <w:t xml:space="preserve"> book 1.5 p.7</w:t>
      </w:r>
    </w:p>
    <w:p w14:paraId="2C01F754" w14:textId="77777777" w:rsidR="00710DAC" w:rsidRDefault="00710DAC" w:rsidP="00710DAC">
      <w:pPr>
        <w:ind w:left="288" w:hanging="288"/>
      </w:pPr>
      <w:r w:rsidRPr="00A41E8F">
        <w:t>Eusebius of Caesarea</w:t>
      </w:r>
      <w:r>
        <w:t xml:space="preserve"> (318-325 A.D.) (partial) refers to Melchizedek in </w:t>
      </w:r>
      <w:r w:rsidRPr="00792CEF">
        <w:rPr>
          <w:i/>
        </w:rPr>
        <w:t>Preparation for the Gospel</w:t>
      </w:r>
      <w:r>
        <w:t xml:space="preserve"> book 4 ch.17 p.14</w:t>
      </w:r>
    </w:p>
    <w:p w14:paraId="627A212A" w14:textId="77777777" w:rsidR="000A21C4" w:rsidRPr="00D17C89" w:rsidRDefault="000A21C4" w:rsidP="000A21C4">
      <w:pPr>
        <w:ind w:left="288" w:hanging="288"/>
      </w:pPr>
      <w:r w:rsidRPr="000A21C4">
        <w:t>Eusebius of Caesarea</w:t>
      </w:r>
      <w:r w:rsidRPr="00D17C89">
        <w:t xml:space="preserve"> (</w:t>
      </w:r>
      <w:r>
        <w:t>318-325 A.D.</w:t>
      </w:r>
      <w:r w:rsidRPr="00D17C89">
        <w:t xml:space="preserve">) </w:t>
      </w:r>
      <w:r>
        <w:t>discusses Melchizedek being Christ in Hebrews.</w:t>
      </w:r>
      <w:r w:rsidRPr="00D17C89">
        <w:t xml:space="preserve"> </w:t>
      </w:r>
      <w:r>
        <w:t xml:space="preserve">“Wherefore after his [Melchizedek’s] order, but not after the order of others, who received symbols and types, was our Saviour proclaimed with an appeal to an oath, Christ and priest.”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3.13-18 p.86-87</w:t>
      </w:r>
    </w:p>
    <w:p w14:paraId="02572553" w14:textId="77777777" w:rsidR="00710DAC" w:rsidRPr="00B2347F" w:rsidRDefault="00710DAC" w:rsidP="00710DAC"/>
    <w:p w14:paraId="643F8531" w14:textId="6DE08FE7" w:rsidR="00710DAC" w:rsidRPr="00B2347F" w:rsidRDefault="00913435" w:rsidP="00710DAC">
      <w:pPr>
        <w:pStyle w:val="Heading2"/>
      </w:pPr>
      <w:bookmarkStart w:id="143" w:name="_Toc328909533"/>
      <w:bookmarkStart w:id="144" w:name="_Toc58617164"/>
      <w:bookmarkStart w:id="145" w:name="_Toc62978594"/>
      <w:bookmarkStart w:id="146" w:name="_Toc126171028"/>
      <w:bookmarkStart w:id="147" w:name="_Toc161079152"/>
      <w:r>
        <w:t>On</w:t>
      </w:r>
      <w:r w:rsidR="00710DAC">
        <w:t>10</w:t>
      </w:r>
      <w:r w:rsidR="00710DAC" w:rsidRPr="00B2347F">
        <w:t>. Joshua was a type of Christ</w:t>
      </w:r>
      <w:bookmarkEnd w:id="143"/>
      <w:bookmarkEnd w:id="144"/>
      <w:bookmarkEnd w:id="145"/>
      <w:bookmarkEnd w:id="146"/>
      <w:bookmarkEnd w:id="147"/>
    </w:p>
    <w:p w14:paraId="73E590CD" w14:textId="77777777" w:rsidR="00710DAC" w:rsidRPr="00B2347F" w:rsidRDefault="00710DAC" w:rsidP="00710DAC">
      <w:pPr>
        <w:ind w:left="288" w:hanging="288"/>
      </w:pPr>
    </w:p>
    <w:p w14:paraId="48F0FDCF" w14:textId="77777777" w:rsidR="00710DAC" w:rsidRPr="00B2347F" w:rsidRDefault="00710DAC" w:rsidP="00710DAC">
      <w:pPr>
        <w:ind w:left="288" w:hanging="288"/>
      </w:pPr>
      <w:r w:rsidRPr="00B2347F">
        <w:t>-</w:t>
      </w:r>
    </w:p>
    <w:p w14:paraId="6045D96C" w14:textId="77777777" w:rsidR="00710DAC" w:rsidRPr="00B2347F" w:rsidRDefault="00710DAC" w:rsidP="00710DAC">
      <w:pPr>
        <w:ind w:left="288" w:hanging="288"/>
      </w:pPr>
    </w:p>
    <w:p w14:paraId="72B2DB4C" w14:textId="77777777" w:rsidR="00710DAC" w:rsidRDefault="00710DAC" w:rsidP="00710DAC">
      <w:pPr>
        <w:ind w:left="288" w:hanging="288"/>
      </w:pPr>
      <w:r w:rsidRPr="00B2347F">
        <w:rPr>
          <w:b/>
        </w:rPr>
        <w:t>Justin Martyr</w:t>
      </w:r>
      <w:r w:rsidRPr="00B2347F">
        <w:t xml:space="preserve"> (c.138-165 A.D.) </w:t>
      </w:r>
      <w:r>
        <w:t>“</w:t>
      </w:r>
      <w:r w:rsidRPr="00B2347F">
        <w:t xml:space="preserve">And that it was declared by symbol, even in the time of Moses, that there would be two advents of this Christ, as I have mentioned previously, [is manifest] from the symbol of the goats presented for sacrifice during the fast. And again, by what Moses and Joshua did, the same thing was symbolically announced and told beforehand. For the one of them, stretching out his hands, remained till evening on the hill, his hands being supported; and this reveals a type of no other thing than of the cross: and the other, whose name was altered to Jesus (Joshua), led the fight, and </w:t>
      </w:r>
      <w:smartTag w:uri="urn:schemas-microsoft-com:office:smarttags" w:element="place">
        <w:smartTag w:uri="urn:schemas-microsoft-com:office:smarttags" w:element="country-region">
          <w:r w:rsidRPr="00B2347F">
            <w:t>Israel</w:t>
          </w:r>
        </w:smartTag>
      </w:smartTag>
      <w:r w:rsidRPr="00B2347F">
        <w:t xml:space="preserve"> conquered.</w:t>
      </w:r>
      <w:r>
        <w:t>”</w:t>
      </w:r>
      <w:r w:rsidRPr="00B2347F">
        <w:t xml:space="preserve"> </w:t>
      </w:r>
      <w:r w:rsidRPr="00B2347F">
        <w:rPr>
          <w:i/>
        </w:rPr>
        <w:t>Dialogue with Trypho, a Jew</w:t>
      </w:r>
      <w:r w:rsidRPr="00B2347F">
        <w:t xml:space="preserve"> ch.111 p.254</w:t>
      </w:r>
    </w:p>
    <w:p w14:paraId="5293F55C" w14:textId="77777777" w:rsidR="00710DAC" w:rsidRPr="00C95C44" w:rsidRDefault="00710DAC" w:rsidP="00710DAC">
      <w:pPr>
        <w:autoSpaceDE w:val="0"/>
        <w:autoSpaceDN w:val="0"/>
        <w:adjustRightInd w:val="0"/>
        <w:ind w:left="288" w:hanging="288"/>
        <w:rPr>
          <w:szCs w:val="24"/>
        </w:rPr>
      </w:pPr>
      <w:r w:rsidRPr="00C95C44">
        <w:rPr>
          <w:szCs w:val="24"/>
        </w:rPr>
        <w:t xml:space="preserve">Justin Martyr (c.138-165 A.D.) </w:t>
      </w:r>
      <w:r>
        <w:rPr>
          <w:szCs w:val="24"/>
        </w:rPr>
        <w:t>“</w:t>
      </w:r>
      <w:r>
        <w:rPr>
          <w:rFonts w:cs="Consolas"/>
          <w:szCs w:val="24"/>
          <w:highlight w:val="white"/>
        </w:rPr>
        <w:t>‘</w:t>
      </w:r>
      <w:r w:rsidRPr="00C95C44">
        <w:rPr>
          <w:rFonts w:cs="Consolas"/>
          <w:szCs w:val="24"/>
          <w:highlight w:val="white"/>
        </w:rPr>
        <w:t xml:space="preserve">What I mean is this. Jesus (Joshua), as I have now frequently remarked, who was called Oshea, when he was sent to spy out the </w:t>
      </w:r>
      <w:smartTag w:uri="urn:schemas-microsoft-com:office:smarttags" w:element="place">
        <w:smartTag w:uri="urn:schemas-microsoft-com:office:smarttags" w:element="PlaceType">
          <w:r w:rsidRPr="00C95C44">
            <w:rPr>
              <w:rFonts w:cs="Consolas"/>
              <w:szCs w:val="24"/>
              <w:highlight w:val="white"/>
            </w:rPr>
            <w:t>land</w:t>
          </w:r>
        </w:smartTag>
        <w:r w:rsidRPr="00C95C44">
          <w:rPr>
            <w:rFonts w:cs="Consolas"/>
            <w:szCs w:val="24"/>
            <w:highlight w:val="white"/>
          </w:rPr>
          <w:t xml:space="preserve"> of </w:t>
        </w:r>
        <w:smartTag w:uri="urn:schemas-microsoft-com:office:smarttags" w:element="PlaceName">
          <w:r w:rsidRPr="00C95C44">
            <w:rPr>
              <w:rFonts w:cs="Consolas"/>
              <w:szCs w:val="24"/>
              <w:highlight w:val="white"/>
            </w:rPr>
            <w:t>Canaan</w:t>
          </w:r>
        </w:smartTag>
      </w:smartTag>
      <w:r w:rsidRPr="00C95C44">
        <w:rPr>
          <w:rFonts w:cs="Consolas"/>
          <w:szCs w:val="24"/>
          <w:highlight w:val="white"/>
        </w:rPr>
        <w:t xml:space="preserve">, was named by Moses Jesus (Joshua). Why he did this you neither ask, nor are at a loss about it, nor make strict inquiries. Therefore Christ has escaped your notice; and though you read, you understand not; and even now, though you hear that Jesus is our Christ, you consider not that the name was bestowed on Him not purposelessly nor by chance. But you make a theological discussion as to why one </w:t>
      </w:r>
      <w:r>
        <w:rPr>
          <w:rFonts w:cs="Consolas"/>
          <w:szCs w:val="24"/>
          <w:highlight w:val="white"/>
        </w:rPr>
        <w:t>‘</w:t>
      </w:r>
      <w:r w:rsidRPr="00C95C44">
        <w:rPr>
          <w:rFonts w:cs="Consolas"/>
          <w:szCs w:val="24"/>
          <w:highlight w:val="white"/>
        </w:rPr>
        <w:t>a</w:t>
      </w:r>
      <w:r>
        <w:rPr>
          <w:rFonts w:cs="Consolas"/>
          <w:szCs w:val="24"/>
          <w:highlight w:val="white"/>
        </w:rPr>
        <w:t>’</w:t>
      </w:r>
      <w:r w:rsidRPr="00C95C44">
        <w:rPr>
          <w:rFonts w:cs="Consolas"/>
          <w:szCs w:val="24"/>
          <w:highlight w:val="white"/>
        </w:rPr>
        <w:t xml:space="preserve"> was added to Abraham</w:t>
      </w:r>
      <w:r>
        <w:rPr>
          <w:rFonts w:cs="Consolas"/>
          <w:szCs w:val="24"/>
          <w:highlight w:val="white"/>
        </w:rPr>
        <w:t>’</w:t>
      </w:r>
      <w:r w:rsidRPr="00C95C44">
        <w:rPr>
          <w:rFonts w:cs="Consolas"/>
          <w:szCs w:val="24"/>
          <w:highlight w:val="white"/>
        </w:rPr>
        <w:t xml:space="preserve">s first name; and as to why one </w:t>
      </w:r>
      <w:r>
        <w:rPr>
          <w:rFonts w:cs="Consolas"/>
          <w:szCs w:val="24"/>
          <w:highlight w:val="white"/>
        </w:rPr>
        <w:t>‘</w:t>
      </w:r>
      <w:r w:rsidRPr="00C95C44">
        <w:rPr>
          <w:rFonts w:cs="Consolas"/>
          <w:i/>
          <w:szCs w:val="24"/>
          <w:highlight w:val="white"/>
        </w:rPr>
        <w:t>p</w:t>
      </w:r>
      <w:r>
        <w:rPr>
          <w:rFonts w:cs="Consolas"/>
          <w:szCs w:val="24"/>
          <w:highlight w:val="white"/>
        </w:rPr>
        <w:t>’</w:t>
      </w:r>
      <w:r w:rsidRPr="00C95C44">
        <w:rPr>
          <w:rFonts w:cs="Consolas"/>
          <w:szCs w:val="24"/>
          <w:highlight w:val="white"/>
        </w:rPr>
        <w:t xml:space="preserve"> was added to Sarah</w:t>
      </w:r>
      <w:r>
        <w:rPr>
          <w:rFonts w:cs="Consolas"/>
          <w:szCs w:val="24"/>
          <w:highlight w:val="white"/>
        </w:rPr>
        <w:t>’</w:t>
      </w:r>
      <w:r w:rsidRPr="00C95C44">
        <w:rPr>
          <w:rFonts w:cs="Consolas"/>
          <w:szCs w:val="24"/>
          <w:highlight w:val="white"/>
        </w:rPr>
        <w:t>s name, you use similar high-sounding disputations. But why do you not similarly investigate the reason why the name of Oshea the son of Nave (Nun), which his father gave him, was changed to Jesus (Joshua)? But since not only was his name altered, but he was also appointed successor to Moses, being the only one of his contemporaries who came out from Egypt, he led the surviving people into the Holy Land; and as he, not Moses, led the people into the Holy Land, and as he distributed it by lot to those who entered along with him, so also Jesus the Christ will turn again the dispersion of the people, and will distribute the good land to each one, though not in the same manner. For the former gave them a temporary inheritance, seeing he was neither Christ who is God, nor the Son of God; but the latter, after the holy resurrection, shall give us the eternal possession. The former, after he had been named Jesus (Joshua), and after he had received strength from. His Spirit, caused the sun to stand still. For I have proved that it was Jesus who appeared to and conversed with Moses, and Abraham, and all the other patriarchs without exception, ministering to the will of the Father; who also, I say, came to be born man by the Virgin Mary, and I say lives for ever. For the latter is He after whom and by whom the Father will renew both the heaven and the earth; this is He who shall shine an eternal light in Jerusalem; this is he who is the king of Salem after the order of Melchizedek, and the eternal Priest of the Most High. The former is said to have circumcised the people a second time with knives of stone (which was a sign of this circumcision with which Jesus Christ Himself has circumcised us from the idols made of stone and of other materials), and to have collected together those who were circumcised from the uncircumcision, i.e., from the error of the world, in every place by the knives of stone, to wit, the words of our Lord Jesus. For I have shown that Christ was proclaimed by the prophets in parables a Stone and a Rock. Accordingly the knives of stone we shall take to mean His words, by means of which so many who were in error have been circumcised from uncircumcision with the circumcision of the heart, with which God by Jesus commanded those from that time to be circumcised who derived their circumcision from Abraham, saying that Jesus (Joshua) would circumcise a second time with knives of stone those who entered into that holy land.</w:t>
      </w:r>
      <w:r>
        <w:rPr>
          <w:szCs w:val="24"/>
        </w:rPr>
        <w:t>”</w:t>
      </w:r>
      <w:r w:rsidRPr="00C95C44">
        <w:rPr>
          <w:szCs w:val="24"/>
        </w:rPr>
        <w:t xml:space="preserve"> </w:t>
      </w:r>
      <w:r w:rsidRPr="00C95C44">
        <w:rPr>
          <w:i/>
          <w:szCs w:val="24"/>
        </w:rPr>
        <w:t>Dialogue with Trypho, a Jew</w:t>
      </w:r>
      <w:r>
        <w:rPr>
          <w:szCs w:val="24"/>
        </w:rPr>
        <w:t xml:space="preserve"> ch.113 p.255</w:t>
      </w:r>
    </w:p>
    <w:p w14:paraId="1138A2EA" w14:textId="77777777" w:rsidR="00710DAC" w:rsidRPr="00B2347F" w:rsidRDefault="00710DAC" w:rsidP="00710DAC">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w:t>
      </w:r>
      <w:r>
        <w:t>“</w:t>
      </w:r>
      <w:r w:rsidRPr="00B2347F">
        <w:rPr>
          <w:highlight w:val="white"/>
        </w:rPr>
        <w:t xml:space="preserve">Presently, therefore, Moses prophetically, giving place to the perfect Instructor the Word, predicts both the name and the office of Instructor, and committing to the people the commands of obedience, sets before them the Instructor. </w:t>
      </w:r>
      <w:r>
        <w:rPr>
          <w:highlight w:val="white"/>
        </w:rPr>
        <w:t>‘</w:t>
      </w:r>
      <w:r w:rsidRPr="00B2347F">
        <w:rPr>
          <w:highlight w:val="white"/>
        </w:rPr>
        <w:t>A prophet,</w:t>
      </w:r>
      <w:r>
        <w:rPr>
          <w:highlight w:val="white"/>
        </w:rPr>
        <w:t>’</w:t>
      </w:r>
      <w:r w:rsidRPr="00B2347F">
        <w:rPr>
          <w:highlight w:val="white"/>
        </w:rPr>
        <w:t xml:space="preserve"> says he, </w:t>
      </w:r>
      <w:r>
        <w:rPr>
          <w:highlight w:val="white"/>
        </w:rPr>
        <w:t>‘</w:t>
      </w:r>
      <w:r w:rsidRPr="00B2347F">
        <w:rPr>
          <w:highlight w:val="white"/>
        </w:rPr>
        <w:t>like Me shall God raise up to you of your brethren,</w:t>
      </w:r>
      <w:r>
        <w:rPr>
          <w:highlight w:val="white"/>
        </w:rPr>
        <w:t>’</w:t>
      </w:r>
      <w:r w:rsidRPr="00B2347F">
        <w:rPr>
          <w:highlight w:val="white"/>
        </w:rPr>
        <w:t xml:space="preserve"> pointing out Jesus the Son of God, by an allusion to Jesus the son of Nun; for the name of Jesus predicted in the law was a shadow of Christ.</w:t>
      </w:r>
      <w:r>
        <w:t>”</w:t>
      </w:r>
      <w:r w:rsidRPr="00B2347F">
        <w:t xml:space="preserve"> </w:t>
      </w:r>
      <w:r w:rsidRPr="00B2347F">
        <w:rPr>
          <w:i/>
        </w:rPr>
        <w:t>The Instructor</w:t>
      </w:r>
      <w:r w:rsidRPr="00B2347F">
        <w:t xml:space="preserve"> book 1 ch.7 p.224</w:t>
      </w:r>
    </w:p>
    <w:p w14:paraId="44CEB257" w14:textId="77777777" w:rsidR="00710DAC" w:rsidRPr="00B2347F" w:rsidRDefault="00710DAC" w:rsidP="00710DAC">
      <w:pPr>
        <w:ind w:left="288" w:hanging="288"/>
      </w:pPr>
      <w:r w:rsidRPr="00B2347F">
        <w:rPr>
          <w:b/>
        </w:rPr>
        <w:t>Tertullian</w:t>
      </w:r>
      <w:r w:rsidRPr="00B2347F">
        <w:t xml:space="preserve"> (198-220 A.D.) said that Joshua was a type of Christ. </w:t>
      </w:r>
      <w:r w:rsidRPr="00B2347F">
        <w:rPr>
          <w:i/>
        </w:rPr>
        <w:t>An Answer to the Jews</w:t>
      </w:r>
      <w:r w:rsidRPr="00B2347F">
        <w:t xml:space="preserve"> ch.9 p.163 .</w:t>
      </w:r>
    </w:p>
    <w:p w14:paraId="489C8A72" w14:textId="77777777" w:rsidR="00710DAC" w:rsidRPr="00F714F5" w:rsidRDefault="00710DAC" w:rsidP="00710DAC">
      <w:pPr>
        <w:autoSpaceDE w:val="0"/>
        <w:autoSpaceDN w:val="0"/>
        <w:adjustRightInd w:val="0"/>
        <w:ind w:left="288" w:hanging="288"/>
        <w:rPr>
          <w:szCs w:val="24"/>
        </w:rPr>
      </w:pPr>
      <w:r w:rsidRPr="00F714F5">
        <w:rPr>
          <w:b/>
          <w:szCs w:val="24"/>
        </w:rPr>
        <w:t>Origen</w:t>
      </w:r>
      <w:r w:rsidRPr="00F714F5">
        <w:rPr>
          <w:szCs w:val="24"/>
        </w:rPr>
        <w:t xml:space="preserve"> (c.227-c.240 A.D.) “</w:t>
      </w:r>
      <w:r w:rsidRPr="00F714F5">
        <w:rPr>
          <w:rFonts w:cs="Consolas"/>
          <w:szCs w:val="24"/>
          <w:highlight w:val="white"/>
        </w:rPr>
        <w:t xml:space="preserve">In the spirit of this passage let us also pray that we may receive from God to understand the spiritual meaning of Joshua's passage through </w:t>
      </w:r>
      <w:smartTag w:uri="urn:schemas-microsoft-com:office:smarttags" w:element="place">
        <w:smartTag w:uri="urn:schemas-microsoft-com:office:smarttags" w:element="country-region">
          <w:r w:rsidRPr="00F714F5">
            <w:rPr>
              <w:rFonts w:cs="Consolas"/>
              <w:szCs w:val="24"/>
              <w:highlight w:val="white"/>
            </w:rPr>
            <w:t>Jordan</w:t>
          </w:r>
        </w:smartTag>
      </w:smartTag>
      <w:r w:rsidRPr="00F714F5">
        <w:rPr>
          <w:rFonts w:cs="Consolas"/>
          <w:szCs w:val="24"/>
          <w:highlight w:val="white"/>
        </w:rPr>
        <w:t>.</w:t>
      </w:r>
      <w:r>
        <w:rPr>
          <w:rFonts w:cs="Consolas"/>
          <w:szCs w:val="24"/>
          <w:highlight w:val="white"/>
        </w:rPr>
        <w:t xml:space="preserve"> </w:t>
      </w:r>
      <w:r w:rsidRPr="00F714F5">
        <w:rPr>
          <w:rFonts w:cs="Consolas"/>
          <w:szCs w:val="24"/>
          <w:highlight w:val="white"/>
        </w:rPr>
        <w:t xml:space="preserve">Of it, also, Paul would have said, 'I would not, brethren, have you ignorant, that all our fathers went through </w:t>
      </w:r>
      <w:smartTag w:uri="urn:schemas-microsoft-com:office:smarttags" w:element="place">
        <w:smartTag w:uri="urn:schemas-microsoft-com:office:smarttags" w:element="country-region">
          <w:r w:rsidRPr="00F714F5">
            <w:rPr>
              <w:rFonts w:cs="Consolas"/>
              <w:szCs w:val="24"/>
              <w:highlight w:val="white"/>
            </w:rPr>
            <w:t>Jordan</w:t>
          </w:r>
        </w:smartTag>
      </w:smartTag>
      <w:r w:rsidRPr="00F714F5">
        <w:rPr>
          <w:rFonts w:cs="Consolas"/>
          <w:szCs w:val="24"/>
          <w:highlight w:val="white"/>
        </w:rPr>
        <w:t>, and were all baptized into Jesus in the spirit and in the river.' And Joshua, who succeeded Moses, was a type of Jesus Christ, who succeeds the dispensation through the law, and replaces it by the preaching of the Gospel.</w:t>
      </w:r>
      <w:r w:rsidRPr="00F714F5">
        <w:rPr>
          <w:szCs w:val="24"/>
        </w:rPr>
        <w:t xml:space="preserve">” </w:t>
      </w:r>
      <w:r w:rsidRPr="00F714F5">
        <w:rPr>
          <w:i/>
          <w:szCs w:val="24"/>
        </w:rPr>
        <w:t>Origen’s Commentary on John</w:t>
      </w:r>
      <w:r w:rsidRPr="00F714F5">
        <w:rPr>
          <w:szCs w:val="24"/>
        </w:rPr>
        <w:t xml:space="preserve"> book 6 ch.26 p.372</w:t>
      </w:r>
    </w:p>
    <w:p w14:paraId="38782542" w14:textId="77777777" w:rsidR="00710DAC" w:rsidRPr="00B2347F" w:rsidRDefault="00710DAC" w:rsidP="00710DA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Thus also to Abraham, when his former son was born of a bond-woman, Sarah remained long barren; and late in old age bare her son Isaac, of promise, who was the type of Christ. Thus also Jacob received two wives: the elder Leah, with weak eyes, a type of the synagogue; the younger the beautiful Rachel, a type of the Church, who also remained long barren, and afterwards brought forth Joseph, who also was himself a type of Christ. … and Samuel being born, was a type of Christ.</w:t>
      </w:r>
      <w:r>
        <w:t>”</w:t>
      </w:r>
      <w:r w:rsidRPr="00B2347F">
        <w:t xml:space="preserve"> </w:t>
      </w:r>
      <w:r w:rsidRPr="00B2347F">
        <w:rPr>
          <w:i/>
        </w:rPr>
        <w:t>Treatises of Cyprian</w:t>
      </w:r>
      <w:r w:rsidRPr="00B2347F">
        <w:t xml:space="preserve"> Treatise 12 first part ch.20 p.512-513</w:t>
      </w:r>
    </w:p>
    <w:p w14:paraId="743A39C1" w14:textId="77777777" w:rsidR="00710DAC" w:rsidRPr="00D17C89" w:rsidRDefault="00710DAC" w:rsidP="00710DAC">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says that Jeshua was originally called Auses [Hoshea], but his name was changed to Jesus [Joshua] because he “bore a resemblance to our Saviour in the fast that he alone, after Moses and after the completion of the symbolical worship which had been transmitted by him, succeeded to the government of the trure religion.</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3.4 p.85</w:t>
      </w:r>
    </w:p>
    <w:p w14:paraId="78C686B7" w14:textId="77777777" w:rsidR="00710DAC" w:rsidRDefault="00710DAC" w:rsidP="00EA667E"/>
    <w:p w14:paraId="732B0001" w14:textId="5AFD7D43" w:rsidR="009B4587" w:rsidRPr="00B2347F" w:rsidRDefault="00913435" w:rsidP="009B4587">
      <w:pPr>
        <w:pStyle w:val="Heading2"/>
      </w:pPr>
      <w:bookmarkStart w:id="148" w:name="_Toc58617165"/>
      <w:bookmarkStart w:id="149" w:name="_Toc62978595"/>
      <w:bookmarkStart w:id="150" w:name="_Toc126171029"/>
      <w:bookmarkStart w:id="151" w:name="_Toc161079153"/>
      <w:r>
        <w:t>On</w:t>
      </w:r>
      <w:r w:rsidR="009B4587">
        <w:t>11</w:t>
      </w:r>
      <w:r w:rsidR="009B4587" w:rsidRPr="00B2347F">
        <w:t xml:space="preserve">. </w:t>
      </w:r>
      <w:r w:rsidR="009B4587">
        <w:t>Old and/or New Covenant</w:t>
      </w:r>
      <w:bookmarkEnd w:id="148"/>
      <w:bookmarkEnd w:id="149"/>
      <w:bookmarkEnd w:id="150"/>
      <w:bookmarkEnd w:id="151"/>
    </w:p>
    <w:p w14:paraId="53AC2B5C" w14:textId="77777777" w:rsidR="009B4587" w:rsidRDefault="009B4587" w:rsidP="009B4587">
      <w:pPr>
        <w:ind w:left="288" w:hanging="288"/>
      </w:pPr>
    </w:p>
    <w:p w14:paraId="0F085226" w14:textId="77777777" w:rsidR="009B4587" w:rsidRPr="00B2347F" w:rsidRDefault="009B4587" w:rsidP="009B4587">
      <w:pPr>
        <w:ind w:left="288" w:hanging="288"/>
      </w:pPr>
      <w:r>
        <w:t>Jeremiah 31:31-34; Ezekiel 26:26-28; Luke 22:20b; Hebrews 7:22,28; 8:6-13; 9:15-18; 10:9-16</w:t>
      </w:r>
    </w:p>
    <w:p w14:paraId="4D443A98" w14:textId="77777777" w:rsidR="009B4587" w:rsidRDefault="009B4587" w:rsidP="00EA667E"/>
    <w:p w14:paraId="4D88BB4D" w14:textId="77777777" w:rsidR="009B4587" w:rsidRPr="00B2347F" w:rsidRDefault="009B4587" w:rsidP="009B4587">
      <w:pPr>
        <w:ind w:left="288" w:hanging="288"/>
      </w:pPr>
      <w:r w:rsidRPr="00B2347F">
        <w:rPr>
          <w:b/>
        </w:rPr>
        <w:t>p17</w:t>
      </w:r>
      <w:r w:rsidRPr="00B2347F">
        <w:t xml:space="preserve"> Hebrews 9:12-19 (late 3rd century) says that Jesus is the mediator of the new covenant in Hebrews 9:15.</w:t>
      </w:r>
    </w:p>
    <w:p w14:paraId="118649E6" w14:textId="77777777" w:rsidR="009B4587" w:rsidRPr="00B2347F" w:rsidRDefault="009B4587" w:rsidP="009B4587"/>
    <w:p w14:paraId="278B7D9A" w14:textId="77777777" w:rsidR="009B4587" w:rsidRPr="00B2347F" w:rsidRDefault="009B4587" w:rsidP="009B4587">
      <w:pPr>
        <w:ind w:left="288" w:hanging="288"/>
      </w:pPr>
      <w:r w:rsidRPr="00B2347F">
        <w:rPr>
          <w:b/>
        </w:rPr>
        <w:t>Justin Martyr</w:t>
      </w:r>
      <w:r w:rsidRPr="00B2347F">
        <w:t xml:space="preserve"> (c.138-165 A.D.) mentions how God promised a New Covenant, and that the Jews could not keep the Old Covenant. </w:t>
      </w:r>
      <w:r w:rsidRPr="00B2347F">
        <w:rPr>
          <w:i/>
        </w:rPr>
        <w:t>Dialogue with Trypho, a Jew</w:t>
      </w:r>
      <w:r w:rsidRPr="00B2347F">
        <w:t xml:space="preserve"> ch.67 p.232.</w:t>
      </w:r>
    </w:p>
    <w:p w14:paraId="2D5E45B4" w14:textId="77777777" w:rsidR="009B4587" w:rsidRPr="00B2347F" w:rsidRDefault="009B4587" w:rsidP="009B4587">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 xml:space="preserve">And Jeremiah says: </w:t>
      </w:r>
      <w:r>
        <w:rPr>
          <w:highlight w:val="white"/>
        </w:rPr>
        <w:t>‘</w:t>
      </w:r>
      <w:r w:rsidRPr="00B2347F">
        <w:rPr>
          <w:highlight w:val="white"/>
        </w:rPr>
        <w:t>Behold, I will make a new covenant, not as I made with your fathers</w:t>
      </w:r>
      <w:r>
        <w:rPr>
          <w:highlight w:val="white"/>
        </w:rPr>
        <w:t>’</w:t>
      </w:r>
      <w:r w:rsidRPr="00B2347F">
        <w:rPr>
          <w:highlight w:val="white"/>
        </w:rPr>
        <w:t xml:space="preserve"> [Jeremiah 31:31a]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 But one and the same householder produced both covenants, the Word of God, our Lord Jesus Christ, who spake with both Abraham and Moses, and who has restored us anew to liberty, and has multiplied that grace which is from Himself.</w:t>
      </w:r>
      <w:r>
        <w:rPr>
          <w:highlight w:val="white"/>
        </w:rPr>
        <w:t>”</w:t>
      </w:r>
      <w:r w:rsidRPr="00B2347F">
        <w:rPr>
          <w:highlight w:val="white"/>
        </w:rPr>
        <w:t xml:space="preserve"> </w:t>
      </w:r>
      <w:r w:rsidRPr="00B2347F">
        <w:rPr>
          <w:i/>
        </w:rPr>
        <w:t>Irenaeus Against Heresies</w:t>
      </w:r>
      <w:r w:rsidRPr="00B2347F">
        <w:t xml:space="preserve"> book 4 ch.9.1 p.472</w:t>
      </w:r>
    </w:p>
    <w:p w14:paraId="14A4CC2E" w14:textId="77777777" w:rsidR="009B4587" w:rsidRPr="00B2347F" w:rsidRDefault="009B4587" w:rsidP="009B4587">
      <w:pPr>
        <w:autoSpaceDE w:val="0"/>
        <w:autoSpaceDN w:val="0"/>
        <w:adjustRightInd w:val="0"/>
        <w:ind w:left="288" w:hanging="288"/>
        <w:rPr>
          <w:highlight w:val="white"/>
        </w:rPr>
      </w:pPr>
      <w:r w:rsidRPr="009B4587">
        <w:rPr>
          <w:b/>
        </w:rPr>
        <w:t>Clement of Alexandria</w:t>
      </w:r>
      <w:r w:rsidRPr="00B2347F">
        <w:t xml:space="preserve"> (193-202 A.D.) </w:t>
      </w:r>
      <w:r>
        <w:t>“</w:t>
      </w:r>
      <w:r w:rsidRPr="00B2347F">
        <w:rPr>
          <w:highlight w:val="white"/>
        </w:rPr>
        <w:t xml:space="preserve">For we find in the Scriptures, as the Lord says: </w:t>
      </w:r>
      <w:r>
        <w:rPr>
          <w:highlight w:val="white"/>
        </w:rPr>
        <w:t>‘</w:t>
      </w:r>
      <w:r w:rsidRPr="00B2347F">
        <w:rPr>
          <w:highlight w:val="white"/>
        </w:rPr>
        <w:t xml:space="preserve">Behold, I make with you a new covenant, not as I made with your fathers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w:t>
      </w:r>
      <w:r>
        <w:rPr>
          <w:highlight w:val="white"/>
        </w:rPr>
        <w:t>’”</w:t>
      </w:r>
      <w:r w:rsidRPr="00B2347F">
        <w:rPr>
          <w:highlight w:val="white"/>
        </w:rPr>
        <w:t xml:space="preserve"> [Jeremiah 31:31,32] </w:t>
      </w:r>
      <w:r w:rsidRPr="00B2347F">
        <w:rPr>
          <w:i/>
          <w:highlight w:val="white"/>
        </w:rPr>
        <w:t>Stromata</w:t>
      </w:r>
      <w:r w:rsidRPr="00B2347F">
        <w:rPr>
          <w:highlight w:val="white"/>
        </w:rPr>
        <w:t xml:space="preserve"> book 6 ch.5 p.489. See also </w:t>
      </w:r>
      <w:r w:rsidRPr="00B2347F">
        <w:rPr>
          <w:i/>
          <w:highlight w:val="white"/>
        </w:rPr>
        <w:t>Stromata</w:t>
      </w:r>
      <w:r w:rsidRPr="00B2347F">
        <w:rPr>
          <w:highlight w:val="white"/>
        </w:rPr>
        <w:t xml:space="preserve"> book 5 ch.5 p.450 where he quotes part of Jeremiah 8:6 as scripture.</w:t>
      </w:r>
    </w:p>
    <w:p w14:paraId="1139C69F" w14:textId="77777777" w:rsidR="009B4587" w:rsidRPr="00B2347F" w:rsidRDefault="009B4587" w:rsidP="009B4587">
      <w:pPr>
        <w:ind w:left="288" w:hanging="288"/>
      </w:pPr>
      <w:r w:rsidRPr="009B4587">
        <w:rPr>
          <w:b/>
        </w:rPr>
        <w:t>Origen</w:t>
      </w:r>
      <w:r w:rsidRPr="00B2347F">
        <w:t xml:space="preserve"> (c.227-240 A.D.) has three chapters discussing the books of scripture. After saying that Moses left only five books, said, </w:t>
      </w:r>
      <w:r>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t>”</w:t>
      </w:r>
      <w:r w:rsidRPr="00B2347F">
        <w:t xml:space="preserve"> Then he talks about 1 Peter. </w:t>
      </w:r>
      <w:r w:rsidRPr="00B2347F">
        <w:rPr>
          <w:i/>
        </w:rPr>
        <w:t>Commentary on John</w:t>
      </w:r>
      <w:r w:rsidRPr="00B2347F">
        <w:t xml:space="preserve"> book 5 ch.3 p.346.</w:t>
      </w:r>
    </w:p>
    <w:p w14:paraId="7085874B" w14:textId="77777777" w:rsidR="009B4587" w:rsidRDefault="009B4587" w:rsidP="00EA667E"/>
    <w:p w14:paraId="22297CF6" w14:textId="49BB665B" w:rsidR="00F20D3A" w:rsidRPr="00B2347F" w:rsidRDefault="00F20D3A" w:rsidP="00F20D3A">
      <w:pPr>
        <w:pStyle w:val="Heading2"/>
      </w:pPr>
      <w:bookmarkStart w:id="152" w:name="_Toc161079154"/>
      <w:r>
        <w:t>O</w:t>
      </w:r>
      <w:r w:rsidR="001C743A">
        <w:t>n</w:t>
      </w:r>
      <w:r>
        <w:t>12</w:t>
      </w:r>
      <w:r w:rsidRPr="00B2347F">
        <w:t>. Us</w:t>
      </w:r>
      <w:r w:rsidR="00495895">
        <w:t>ing</w:t>
      </w:r>
      <w:r w:rsidRPr="00B2347F">
        <w:t xml:space="preserve"> the term </w:t>
      </w:r>
      <w:r>
        <w:t>“</w:t>
      </w:r>
      <w:r w:rsidRPr="00B2347F">
        <w:t>Old Testament</w:t>
      </w:r>
      <w:r>
        <w:t>”</w:t>
      </w:r>
      <w:bookmarkEnd w:id="152"/>
    </w:p>
    <w:p w14:paraId="2CABB439" w14:textId="77777777" w:rsidR="00F20D3A" w:rsidRPr="00B2347F" w:rsidRDefault="00F20D3A" w:rsidP="00F20D3A"/>
    <w:p w14:paraId="522DB3CA" w14:textId="77777777" w:rsidR="00F20D3A" w:rsidRPr="00B2347F" w:rsidRDefault="00F20D3A" w:rsidP="00F20D3A">
      <w:pPr>
        <w:ind w:left="288" w:hanging="288"/>
      </w:pPr>
      <w:bookmarkStart w:id="153" w:name="_Hlk122090907"/>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mentions the </w:t>
      </w:r>
      <w:r>
        <w:t>“</w:t>
      </w:r>
      <w:r w:rsidRPr="00B2347F">
        <w:t>Old Testament</w:t>
      </w:r>
      <w:r>
        <w:t>”</w:t>
      </w:r>
      <w:r w:rsidRPr="00B2347F">
        <w:t xml:space="preserve"> and lists the books in fragment 4 from the </w:t>
      </w:r>
      <w:r w:rsidRPr="00B2347F">
        <w:rPr>
          <w:i/>
        </w:rPr>
        <w:t>Book of Extracts</w:t>
      </w:r>
      <w:r w:rsidRPr="00B2347F">
        <w:t xml:space="preserve"> vol.8 p.759</w:t>
      </w:r>
    </w:p>
    <w:p w14:paraId="3E57385B" w14:textId="77777777" w:rsidR="00F20D3A" w:rsidRPr="00B2347F" w:rsidRDefault="00F20D3A" w:rsidP="00F20D3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the New Testament in </w:t>
      </w:r>
      <w:r w:rsidRPr="00B2347F">
        <w:rPr>
          <w:i/>
        </w:rPr>
        <w:t>Irenaeus Against Heresies</w:t>
      </w:r>
      <w:r w:rsidRPr="00B2347F">
        <w:t xml:space="preserve"> book 5 ch.34.1 p.563, and the Old Testament on p.564</w:t>
      </w:r>
    </w:p>
    <w:p w14:paraId="3319CB15" w14:textId="77777777" w:rsidR="00F20D3A" w:rsidRPr="00B2347F" w:rsidRDefault="00F20D3A" w:rsidP="00F20D3A">
      <w:pPr>
        <w:ind w:left="288" w:hanging="288"/>
      </w:pPr>
      <w:r w:rsidRPr="00B2347F">
        <w:rPr>
          <w:b/>
          <w:i/>
        </w:rPr>
        <w:t>The Muratorian Canon</w:t>
      </w:r>
      <w:r w:rsidRPr="00B2347F">
        <w:t xml:space="preserve"> (190-217 A.D.) p.603 mentions the Old Testament.</w:t>
      </w:r>
    </w:p>
    <w:p w14:paraId="7F90BE2A" w14:textId="77777777" w:rsidR="00F20D3A" w:rsidRPr="00B2347F" w:rsidRDefault="00F20D3A" w:rsidP="00F20D3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We must know, then, that if Paul is </w:t>
      </w:r>
      <w:r>
        <w:t>‘</w:t>
      </w:r>
      <w:r w:rsidRPr="00B2347F">
        <w:t>young in respect to time</w:t>
      </w:r>
      <w:r>
        <w:t>’</w:t>
      </w:r>
      <w:r w:rsidRPr="00B2347F">
        <w:t xml:space="preserve"> -having flourished immediately after the Lord</w:t>
      </w:r>
      <w:r>
        <w:t>’</w:t>
      </w:r>
      <w:r w:rsidRPr="00B2347F">
        <w:t>s ascension-yet his writings depend on the Old Testament, breathing and speaking of them.</w:t>
      </w:r>
      <w:r>
        <w:t>”</w:t>
      </w:r>
      <w:r w:rsidRPr="00B2347F">
        <w:t xml:space="preserve"> </w:t>
      </w:r>
      <w:r w:rsidRPr="00B2347F">
        <w:rPr>
          <w:i/>
        </w:rPr>
        <w:t>Stromata</w:t>
      </w:r>
      <w:r w:rsidRPr="00B2347F">
        <w:t xml:space="preserve"> book 4 ch.21 p.434. See also </w:t>
      </w:r>
      <w:r w:rsidRPr="00B2347F">
        <w:rPr>
          <w:i/>
        </w:rPr>
        <w:t>Stromata</w:t>
      </w:r>
      <w:r w:rsidRPr="00B2347F">
        <w:t xml:space="preserve"> book 1 ch.5 p.305.</w:t>
      </w:r>
    </w:p>
    <w:p w14:paraId="6EDC53C8" w14:textId="77777777" w:rsidR="00F20D3A" w:rsidRPr="00B2347F" w:rsidRDefault="00F20D3A" w:rsidP="00F20D3A">
      <w:pPr>
        <w:ind w:left="288" w:hanging="288"/>
      </w:pPr>
      <w:r w:rsidRPr="00B2347F">
        <w:rPr>
          <w:b/>
        </w:rPr>
        <w:t xml:space="preserve">Tertullian </w:t>
      </w:r>
      <w:r w:rsidRPr="00B2347F">
        <w:t xml:space="preserve">(c.213 A.D.) </w:t>
      </w:r>
      <w:r>
        <w:t>“</w:t>
      </w:r>
      <w:r w:rsidRPr="00B2347F">
        <w:t>He is clearly defined to us in all Scriptures-in the Old Testament as the Christ of God, in the New Testament as the Son of God.</w:t>
      </w:r>
      <w:r>
        <w:t>”</w:t>
      </w:r>
      <w:r w:rsidRPr="00B2347F">
        <w:t xml:space="preserve"> </w:t>
      </w:r>
      <w:r w:rsidRPr="00B2347F">
        <w:rPr>
          <w:i/>
        </w:rPr>
        <w:t>Against Praxeas</w:t>
      </w:r>
      <w:r w:rsidRPr="00B2347F">
        <w:t xml:space="preserve"> ch.24 p.620</w:t>
      </w:r>
    </w:p>
    <w:p w14:paraId="158709AF" w14:textId="77777777" w:rsidR="00F20D3A" w:rsidRPr="00B2347F" w:rsidRDefault="00F20D3A" w:rsidP="00F20D3A">
      <w:pPr>
        <w:ind w:left="288" w:hanging="288"/>
      </w:pPr>
      <w:r w:rsidRPr="00B2347F">
        <w:rPr>
          <w:b/>
        </w:rPr>
        <w:t>Asterius Urbanus</w:t>
      </w:r>
      <w:r w:rsidRPr="00B2347F">
        <w:t xml:space="preserve"> (c.232 A.D.) mentions </w:t>
      </w:r>
      <w:r>
        <w:t>“</w:t>
      </w:r>
      <w:r w:rsidRPr="00B2347F">
        <w:t>the Old Testament prophets, or any of the New</w:t>
      </w:r>
      <w:r>
        <w:t>”</w:t>
      </w:r>
      <w:r w:rsidRPr="00B2347F">
        <w:t>. from book 3 ch.9 p.337.</w:t>
      </w:r>
    </w:p>
    <w:bookmarkEnd w:id="153"/>
    <w:p w14:paraId="788B32F2" w14:textId="77777777" w:rsidR="00F20D3A" w:rsidRPr="00B2347F" w:rsidRDefault="00F20D3A" w:rsidP="00F20D3A">
      <w:pPr>
        <w:ind w:left="288" w:hanging="288"/>
      </w:pPr>
      <w:r w:rsidRPr="00B2347F">
        <w:rPr>
          <w:b/>
        </w:rPr>
        <w:t>Commodianus</w:t>
      </w:r>
      <w:r w:rsidRPr="00B2347F">
        <w:t xml:space="preserve"> (c.240 A.D.) (implied) </w:t>
      </w:r>
      <w:r>
        <w:t>“</w:t>
      </w:r>
      <w:r w:rsidRPr="00B2347F">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t>”</w:t>
      </w:r>
      <w:r w:rsidRPr="00B2347F">
        <w:t xml:space="preserve"> </w:t>
      </w:r>
      <w:r w:rsidRPr="00B2347F">
        <w:rPr>
          <w:i/>
        </w:rPr>
        <w:t>Instructions of Commodianus</w:t>
      </w:r>
      <w:r w:rsidRPr="00B2347F">
        <w:t xml:space="preserve"> ch.25 p.207</w:t>
      </w:r>
    </w:p>
    <w:p w14:paraId="0F2E6CD9" w14:textId="77777777" w:rsidR="00F20D3A" w:rsidRPr="00B2347F" w:rsidRDefault="00F20D3A" w:rsidP="00F20D3A">
      <w:pPr>
        <w:widowControl w:val="0"/>
        <w:autoSpaceDE w:val="0"/>
        <w:autoSpaceDN w:val="0"/>
        <w:adjustRightInd w:val="0"/>
        <w:ind w:left="288" w:hanging="288"/>
      </w:pPr>
      <w:r w:rsidRPr="00B2347F">
        <w:rPr>
          <w:b/>
        </w:rPr>
        <w:t>Origen</w:t>
      </w:r>
      <w:r w:rsidRPr="00B2347F">
        <w:t xml:space="preserve"> (c.227-240 A.D.) refers to the </w:t>
      </w:r>
      <w:r>
        <w:t>“</w:t>
      </w:r>
      <w:r w:rsidRPr="00B2347F">
        <w:t>Old Testament</w:t>
      </w:r>
      <w:r>
        <w:t>”</w:t>
      </w:r>
      <w:r w:rsidRPr="00B2347F">
        <w:t xml:space="preserve"> in </w:t>
      </w:r>
      <w:r w:rsidRPr="00B2347F">
        <w:rPr>
          <w:i/>
        </w:rPr>
        <w:t>Origen Against Celsus</w:t>
      </w:r>
      <w:r w:rsidRPr="00B2347F">
        <w:t xml:space="preserve"> book 7 ch.24 p.620. He mentions the Old and New Testaments in </w:t>
      </w:r>
      <w:r w:rsidRPr="00B2347F">
        <w:rPr>
          <w:i/>
        </w:rPr>
        <w:t>Commentary on John</w:t>
      </w:r>
      <w:r w:rsidRPr="00B2347F">
        <w:t xml:space="preserve"> book 5 ch.4 p.348.</w:t>
      </w:r>
    </w:p>
    <w:p w14:paraId="031268EC" w14:textId="77777777" w:rsidR="00F20D3A" w:rsidRPr="00B2347F" w:rsidRDefault="00F20D3A" w:rsidP="00F20D3A">
      <w:pPr>
        <w:ind w:left="288" w:hanging="288"/>
      </w:pPr>
      <w:r w:rsidRPr="00B2347F">
        <w:t xml:space="preserve">Origen (239-242 A.D.) </w:t>
      </w:r>
      <w:r>
        <w:t>uses the term</w:t>
      </w:r>
      <w:r w:rsidRPr="00B2347F">
        <w:t xml:space="preserve"> Old Testament. </w:t>
      </w:r>
      <w:r w:rsidRPr="00B2347F">
        <w:rPr>
          <w:i/>
        </w:rPr>
        <w:t>Homilies on Ezekiel</w:t>
      </w:r>
      <w:r w:rsidRPr="00B2347F">
        <w:t xml:space="preserve"> homily 14 ch.2.3 p.167</w:t>
      </w:r>
    </w:p>
    <w:p w14:paraId="744FE007" w14:textId="77777777" w:rsidR="00F20D3A" w:rsidRPr="00B2347F" w:rsidRDefault="00F20D3A" w:rsidP="00F20D3A">
      <w:pPr>
        <w:ind w:left="288" w:hanging="288"/>
      </w:pPr>
      <w:r w:rsidRPr="00B2347F">
        <w:t>Origen (233/234 A.D.)</w:t>
      </w:r>
      <w:r>
        <w:t xml:space="preserve"> mentions the Old Testament.</w:t>
      </w:r>
      <w:r w:rsidRPr="00B2347F">
        <w:t xml:space="preserve"> </w:t>
      </w:r>
      <w:r w:rsidRPr="00B2347F">
        <w:rPr>
          <w:i/>
        </w:rPr>
        <w:t>Origen On Prayer</w:t>
      </w:r>
      <w:r w:rsidRPr="00B2347F">
        <w:t xml:space="preserve"> ch.</w:t>
      </w:r>
      <w:r>
        <w:t>22.1 p.72</w:t>
      </w:r>
    </w:p>
    <w:p w14:paraId="37525286" w14:textId="77777777" w:rsidR="00F20D3A" w:rsidRPr="00B2347F" w:rsidRDefault="00F20D3A" w:rsidP="00F20D3A">
      <w:pPr>
        <w:ind w:left="288" w:hanging="288"/>
      </w:pPr>
      <w:r w:rsidRPr="00B2347F">
        <w:rPr>
          <w:b/>
        </w:rPr>
        <w:t>Novatian</w:t>
      </w:r>
      <w:r w:rsidRPr="00B2347F">
        <w:t xml:space="preserve"> 254-256 A.D. </w:t>
      </w:r>
      <w:r>
        <w:t>“</w:t>
      </w:r>
      <w:r w:rsidRPr="00B2347F">
        <w:t xml:space="preserve">But of this I remind </w:t>
      </w:r>
      <w:r w:rsidRPr="00B2347F">
        <w:rPr>
          <w:i/>
        </w:rPr>
        <w:t>you</w:t>
      </w:r>
      <w:r w:rsidRPr="00B2347F">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t>”</w:t>
      </w:r>
      <w:r w:rsidRPr="00B2347F">
        <w:t xml:space="preserve"> </w:t>
      </w:r>
      <w:r w:rsidRPr="00B2347F">
        <w:rPr>
          <w:i/>
        </w:rPr>
        <w:t>Treatise Concerning the Trinity</w:t>
      </w:r>
      <w:r w:rsidRPr="00B2347F">
        <w:t xml:space="preserve"> ch.10 p.619. See also, He was promised before by the Creator, in the Scriptures of the Old Testament</w:t>
      </w:r>
      <w:r>
        <w:t>”</w:t>
      </w:r>
      <w:r w:rsidRPr="00B2347F">
        <w:t xml:space="preserve"> </w:t>
      </w:r>
      <w:r w:rsidRPr="00B2347F">
        <w:rPr>
          <w:i/>
        </w:rPr>
        <w:t>Treatise on the Trinity</w:t>
      </w:r>
      <w:r w:rsidRPr="00B2347F">
        <w:t xml:space="preserve"> ch.10 p.619</w:t>
      </w:r>
    </w:p>
    <w:p w14:paraId="6C34B153" w14:textId="77777777" w:rsidR="00F20D3A" w:rsidRPr="00B2347F" w:rsidRDefault="00F20D3A" w:rsidP="00F20D3A">
      <w:pPr>
        <w:widowControl w:val="0"/>
        <w:autoSpaceDE w:val="0"/>
        <w:autoSpaceDN w:val="0"/>
        <w:adjustRightInd w:val="0"/>
        <w:ind w:left="288" w:hanging="288"/>
      </w:pPr>
      <w:r w:rsidRPr="00B2347F">
        <w:t xml:space="preserve">Novatian (250/4-256/7 A.D.) mentions the Old and New Testaments in </w:t>
      </w:r>
      <w:r w:rsidRPr="00B2347F">
        <w:rPr>
          <w:i/>
        </w:rPr>
        <w:t>Treatise Concerning the Trinity</w:t>
      </w:r>
      <w:r w:rsidRPr="00B2347F">
        <w:t xml:space="preserve"> ch.17 p.627 and ch.30 p.642-643.</w:t>
      </w:r>
    </w:p>
    <w:p w14:paraId="3C83A467" w14:textId="77777777" w:rsidR="00F20D3A" w:rsidRPr="00B2347F" w:rsidRDefault="00F20D3A" w:rsidP="00F20D3A">
      <w:pPr>
        <w:ind w:left="288" w:hanging="288"/>
      </w:pPr>
      <w:r w:rsidRPr="00B2347F">
        <w:rPr>
          <w:b/>
          <w:i/>
        </w:rPr>
        <w:t>Treatise on Rebaptism</w:t>
      </w:r>
      <w:r w:rsidRPr="00B2347F">
        <w:t xml:space="preserve"> (c.250-258 A.D.) ch.13 p.675 </w:t>
      </w:r>
      <w:r>
        <w:t>“</w:t>
      </w:r>
      <w:r w:rsidRPr="00B2347F">
        <w:t>plain that he is a heretic who believes on another God, or receives another Christ than Him whom the Scriptures of the Old and New Testament manifestly declare.</w:t>
      </w:r>
      <w:r>
        <w:t>”</w:t>
      </w:r>
    </w:p>
    <w:p w14:paraId="2146E8F3" w14:textId="77777777" w:rsidR="00F20D3A" w:rsidRPr="00B2347F" w:rsidRDefault="00F20D3A" w:rsidP="00F20D3A">
      <w:pPr>
        <w:autoSpaceDE w:val="0"/>
        <w:autoSpaceDN w:val="0"/>
        <w:adjustRightInd w:val="0"/>
        <w:ind w:left="288" w:hanging="288"/>
        <w:rPr>
          <w:szCs w:val="24"/>
        </w:rPr>
      </w:pPr>
      <w:r w:rsidRPr="00B2347F">
        <w:rPr>
          <w:i/>
          <w:szCs w:val="24"/>
        </w:rPr>
        <w:t>Treatise on Rebaptism</w:t>
      </w:r>
      <w:r w:rsidRPr="00B2347F">
        <w:rPr>
          <w:szCs w:val="24"/>
        </w:rPr>
        <w:t xml:space="preserve"> (</w:t>
      </w:r>
      <w:r w:rsidRPr="00B2347F">
        <w:t>250-258 A.D.</w:t>
      </w:r>
      <w:r w:rsidRPr="00B2347F">
        <w:rPr>
          <w:szCs w:val="24"/>
        </w:rPr>
        <w:t xml:space="preserve">) ch.12 p.674 </w:t>
      </w:r>
      <w:r>
        <w:rPr>
          <w:szCs w:val="24"/>
        </w:rPr>
        <w:t>“</w:t>
      </w:r>
      <w:r w:rsidRPr="00B2347F">
        <w:rPr>
          <w:rFonts w:cs="Consolas"/>
          <w:szCs w:val="24"/>
          <w:highlight w:val="white"/>
        </w:rPr>
        <w:t>as it likewise has not upon the Jews who only receive the Old Testament Scriptures.</w:t>
      </w:r>
      <w:r>
        <w:rPr>
          <w:szCs w:val="24"/>
        </w:rPr>
        <w:t>”</w:t>
      </w:r>
    </w:p>
    <w:p w14:paraId="38636A79" w14:textId="77777777" w:rsidR="00F20D3A" w:rsidRPr="00B2347F" w:rsidRDefault="00F20D3A" w:rsidP="00F20D3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Old Testament referring as we would understand it in many places. He says, </w:t>
      </w:r>
      <w:r>
        <w:t>“</w:t>
      </w:r>
      <w:r w:rsidRPr="00B2347F">
        <w:t>That another Prophet such as Moses was promised, to wit, one who should give a new testament, and who rather ought to be heard.</w:t>
      </w:r>
      <w:r>
        <w:t>”</w:t>
      </w:r>
      <w:r w:rsidRPr="00B2347F">
        <w:t xml:space="preserve"> Then he quotes Deuteronomy 18:18,19 as Deuteronomy. </w:t>
      </w:r>
      <w:r w:rsidRPr="00B2347F">
        <w:rPr>
          <w:i/>
        </w:rPr>
        <w:t>Treatises of Cyprian</w:t>
      </w:r>
      <w:r w:rsidRPr="00B2347F">
        <w:t xml:space="preserve"> Treatise 12 part 1 ch.18 p.512</w:t>
      </w:r>
    </w:p>
    <w:p w14:paraId="58F886A3" w14:textId="77777777" w:rsidR="00F20D3A" w:rsidRPr="00B2347F" w:rsidRDefault="00F20D3A" w:rsidP="00F20D3A">
      <w:pPr>
        <w:widowControl w:val="0"/>
        <w:autoSpaceDE w:val="0"/>
        <w:autoSpaceDN w:val="0"/>
        <w:adjustRightInd w:val="0"/>
        <w:ind w:left="288" w:hanging="288"/>
      </w:pPr>
      <w:r w:rsidRPr="00B2347F">
        <w:t xml:space="preserve">Cyprian of Carthage (c.246-258 A.D.) mentions the Old Testament in </w:t>
      </w:r>
      <w:r w:rsidRPr="00B2347F">
        <w:rPr>
          <w:i/>
        </w:rPr>
        <w:t>Treatises of Cyprian</w:t>
      </w:r>
      <w:r w:rsidRPr="00B2347F">
        <w:t xml:space="preserve"> Treatise 12 ch.4 p.509</w:t>
      </w:r>
    </w:p>
    <w:p w14:paraId="5151FD85" w14:textId="77777777" w:rsidR="00F20D3A" w:rsidRPr="00B2347F" w:rsidRDefault="00F20D3A" w:rsidP="00F20D3A">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5177BD25" w14:textId="77777777" w:rsidR="00F20D3A" w:rsidRPr="00B2347F" w:rsidRDefault="00F20D3A" w:rsidP="00F20D3A">
      <w:pPr>
        <w:autoSpaceDE w:val="0"/>
        <w:autoSpaceDN w:val="0"/>
        <w:adjustRightInd w:val="0"/>
        <w:ind w:left="288" w:hanging="288"/>
      </w:pPr>
      <w:r w:rsidRPr="00B2347F">
        <w:rPr>
          <w:b/>
        </w:rPr>
        <w:t xml:space="preserve">Anatolius of </w:t>
      </w:r>
      <w:smartTag w:uri="urn:schemas-microsoft-com:office:smarttags" w:element="place">
        <w:smartTag w:uri="urn:schemas-microsoft-com:office:smarttags" w:element="City">
          <w:r w:rsidRPr="00B2347F">
            <w:rPr>
              <w:b/>
            </w:rPr>
            <w:t>Alexandria</w:t>
          </w:r>
        </w:smartTag>
      </w:smartTag>
      <w:r w:rsidRPr="00B2347F">
        <w:t xml:space="preserve"> (270-280 A.D.) quotes from the Old Testament to prove his case. </w:t>
      </w:r>
      <w:r>
        <w:t>“</w:t>
      </w:r>
      <w:r w:rsidRPr="00B2347F">
        <w:rPr>
          <w:highlight w:val="white"/>
        </w:rPr>
        <w:t xml:space="preserve">Accordingly, it is not the case, as certain calculators of </w:t>
      </w:r>
      <w:smartTag w:uri="urn:schemas-microsoft-com:office:smarttags" w:element="place">
        <w:r w:rsidRPr="00B2347F">
          <w:rPr>
            <w:highlight w:val="white"/>
          </w:rPr>
          <w:t>Gaul</w:t>
        </w:r>
      </w:smartTag>
      <w:r w:rsidRPr="00B2347F">
        <w:rPr>
          <w:highlight w:val="white"/>
        </w:rPr>
        <w:t xml:space="preserve"> allege, that this assertion is opposed by that passage in Exodus, where we read: </w:t>
      </w:r>
      <w:r>
        <w:rPr>
          <w:highlight w:val="white"/>
        </w:rPr>
        <w:t>‘</w:t>
      </w:r>
      <w:r w:rsidRPr="00B2347F">
        <w:rPr>
          <w:highlight w:val="white"/>
        </w:rPr>
        <w:t>In the first month, on the fourteenth day of the first month, at even, ye shall eat unleavened bread until the one-and-twentieth day of the month at even. Seven days shall there be no leaven found in your houses.</w:t>
      </w:r>
      <w:r>
        <w:rPr>
          <w:highlight w:val="white"/>
        </w:rPr>
        <w:t>’</w:t>
      </w:r>
      <w:r w:rsidRPr="00B2347F">
        <w:rPr>
          <w:highlight w:val="white"/>
        </w:rPr>
        <w:t xml:space="preserve"> From this they maintain that it is quite permissible to celebrate the Passover on the twenty-first day of the moon; understanding that if the twenty-second day were added, there would be found eight days of unleavened bread. A thing which cannot be found with any probability, indeed, in the Old Testament, as the Lord, through Moses, gives this charge: </w:t>
      </w:r>
      <w:r>
        <w:rPr>
          <w:highlight w:val="white"/>
        </w:rPr>
        <w:t>‘</w:t>
      </w:r>
      <w:r w:rsidRPr="00B2347F">
        <w:rPr>
          <w:highlight w:val="white"/>
        </w:rPr>
        <w:t>Seven days ye shall eat unleavened bread.</w:t>
      </w:r>
      <w:r>
        <w:rPr>
          <w:highlight w:val="white"/>
        </w:rPr>
        <w:t>’</w:t>
      </w:r>
      <w:r>
        <w:t>”</w:t>
      </w:r>
      <w:r w:rsidRPr="00B2347F">
        <w:rPr>
          <w:highlight w:val="white"/>
        </w:rPr>
        <w:t xml:space="preserve"> </w:t>
      </w:r>
      <w:r w:rsidRPr="00B2347F">
        <w:t>ch.8 p.148</w:t>
      </w:r>
    </w:p>
    <w:p w14:paraId="79A00882" w14:textId="77777777" w:rsidR="00F20D3A" w:rsidRPr="00B2347F" w:rsidRDefault="00F20D3A" w:rsidP="00F20D3A">
      <w:pPr>
        <w:autoSpaceDE w:val="0"/>
        <w:autoSpaceDN w:val="0"/>
        <w:adjustRightInd w:val="0"/>
        <w:ind w:left="288" w:hanging="288"/>
      </w:pPr>
      <w:r w:rsidRPr="00B2347F">
        <w:rPr>
          <w:b/>
        </w:rPr>
        <w:t>Adamantius</w:t>
      </w:r>
      <w:r w:rsidRPr="00B2347F">
        <w:t xml:space="preserve"> (c.300 A.D.) compares Mt 5:39 and Isaiah</w:t>
      </w:r>
      <w:r>
        <w:t xml:space="preserve"> </w:t>
      </w:r>
      <w:r w:rsidRPr="00B2347F">
        <w:t xml:space="preserve">66:5 in the </w:t>
      </w:r>
      <w:r>
        <w:t>“</w:t>
      </w:r>
      <w:r w:rsidRPr="00B2347F">
        <w:t>Old Scripture</w:t>
      </w:r>
      <w:r>
        <w:t>”</w:t>
      </w:r>
      <w:r w:rsidRPr="00B2347F">
        <w:t xml:space="preserve"> and </w:t>
      </w:r>
      <w:r>
        <w:t>“</w:t>
      </w:r>
      <w:r w:rsidRPr="00B2347F">
        <w:t>But giving to the poor is not a new teaching, f</w:t>
      </w:r>
      <w:r>
        <w:t>o</w:t>
      </w:r>
      <w:r w:rsidRPr="00B2347F">
        <w:t>r it was commanded in the Old Testament:</w:t>
      </w:r>
      <w:r>
        <w:t>”</w:t>
      </w:r>
      <w:r w:rsidRPr="00B2347F">
        <w:t xml:space="preserve"> and quotes Proverbs 3:27 (Septuagint) (Adamantius is speaking) </w:t>
      </w:r>
      <w:r w:rsidRPr="00B2347F">
        <w:rPr>
          <w:i/>
        </w:rPr>
        <w:t>Dialogue on the True Faith</w:t>
      </w:r>
      <w:r w:rsidRPr="00B2347F">
        <w:t xml:space="preserve"> second part 15c-d p.94.</w:t>
      </w:r>
    </w:p>
    <w:p w14:paraId="0B735BCA" w14:textId="77777777" w:rsidR="00F20D3A" w:rsidRPr="00B2347F" w:rsidRDefault="00F20D3A" w:rsidP="00F20D3A">
      <w:pPr>
        <w:autoSpaceDE w:val="0"/>
        <w:autoSpaceDN w:val="0"/>
        <w:adjustRightInd w:val="0"/>
        <w:ind w:left="288" w:hanging="288"/>
        <w:rPr>
          <w:szCs w:val="24"/>
        </w:rPr>
      </w:pPr>
      <w:r w:rsidRPr="00B2347F">
        <w:rPr>
          <w:szCs w:val="24"/>
        </w:rPr>
        <w:t xml:space="preserve">Alexander of Lycopolis (301 A.D.) (partial, old and New scriptures) </w:t>
      </w:r>
      <w:r>
        <w:rPr>
          <w:szCs w:val="24"/>
        </w:rPr>
        <w:t>“</w:t>
      </w:r>
      <w:r w:rsidRPr="00B2347F">
        <w:rPr>
          <w:rFonts w:cs="Consolas"/>
          <w:szCs w:val="24"/>
          <w:highlight w:val="white"/>
        </w:rPr>
        <w:t>These men, taking to themselves the Old and New Scriptures, though they lay it down that these are divinely inspired, draw their own opinions from thence; and then only think they are refuted, when it happens that anything not in accordance with these is said or done by them.</w:t>
      </w:r>
      <w:r>
        <w:rPr>
          <w:szCs w:val="24"/>
        </w:rPr>
        <w:t>”</w:t>
      </w:r>
      <w:r w:rsidRPr="00B2347F">
        <w:rPr>
          <w:szCs w:val="24"/>
        </w:rPr>
        <w:t xml:space="preserve"> </w:t>
      </w:r>
      <w:r w:rsidRPr="00B2347F">
        <w:rPr>
          <w:i/>
          <w:szCs w:val="24"/>
        </w:rPr>
        <w:t>Of the Manichaeans</w:t>
      </w:r>
      <w:r w:rsidRPr="00B2347F">
        <w:rPr>
          <w:szCs w:val="24"/>
        </w:rPr>
        <w:t xml:space="preserve"> ch.5 p.243</w:t>
      </w:r>
    </w:p>
    <w:p w14:paraId="639511E6" w14:textId="77777777" w:rsidR="00F20D3A" w:rsidRPr="00B2347F" w:rsidRDefault="00F20D3A" w:rsidP="00F20D3A">
      <w:pPr>
        <w:ind w:left="288" w:hanging="288"/>
      </w:pPr>
      <w:r w:rsidRPr="00B2347F">
        <w:rPr>
          <w:b/>
        </w:rPr>
        <w:t>Victorinus of Petau</w:t>
      </w:r>
      <w:r w:rsidRPr="00B2347F">
        <w:t xml:space="preserve"> (martyred 304 A.D.) </w:t>
      </w:r>
      <w:r>
        <w:t>“</w:t>
      </w:r>
      <w:r w:rsidRPr="00B2347F">
        <w:t>And the books of the Old Testament that are received are twenty-four</w:t>
      </w:r>
      <w:r>
        <w:t>”</w:t>
      </w:r>
      <w:r w:rsidRPr="00B2347F">
        <w:t xml:space="preserve"> </w:t>
      </w:r>
      <w:r w:rsidRPr="00B2347F">
        <w:rPr>
          <w:i/>
        </w:rPr>
        <w:t>Commentary on the Apocalypse</w:t>
      </w:r>
      <w:r w:rsidRPr="00B2347F">
        <w:t xml:space="preserve"> from the four chapter no.8 p.349</w:t>
      </w:r>
    </w:p>
    <w:p w14:paraId="68DC8343" w14:textId="77777777" w:rsidR="00F20D3A" w:rsidRPr="00B2347F" w:rsidRDefault="00F20D3A" w:rsidP="00F20D3A">
      <w:pPr>
        <w:widowControl w:val="0"/>
        <w:autoSpaceDE w:val="0"/>
        <w:autoSpaceDN w:val="0"/>
        <w:adjustRightInd w:val="0"/>
        <w:ind w:left="288" w:hanging="288"/>
      </w:pPr>
      <w:r w:rsidRPr="00B2347F">
        <w:rPr>
          <w:b/>
        </w:rPr>
        <w:t>Methodius</w:t>
      </w:r>
      <w:r w:rsidRPr="00B2347F">
        <w:t xml:space="preserve"> (270-311/312 A.D.) mentions the Old Testament in </w:t>
      </w:r>
      <w:r w:rsidRPr="00B2347F">
        <w:rPr>
          <w:i/>
        </w:rPr>
        <w:t>The Banquet of the Ten Virgins</w:t>
      </w:r>
      <w:r w:rsidRPr="00B2347F">
        <w:t xml:space="preserve"> discourse 10 ch.2 p.348. He specifically mentions Leviticus in </w:t>
      </w:r>
      <w:r w:rsidRPr="00B2347F">
        <w:rPr>
          <w:i/>
        </w:rPr>
        <w:t>The Banquet of the Ten Virgins</w:t>
      </w:r>
      <w:r w:rsidRPr="00B2347F">
        <w:t xml:space="preserve"> discourse 6 ch.4 p.330</w:t>
      </w:r>
    </w:p>
    <w:p w14:paraId="6EA491F4" w14:textId="77777777" w:rsidR="00F20D3A" w:rsidRPr="00B2347F" w:rsidRDefault="00F20D3A" w:rsidP="00F20D3A">
      <w:pPr>
        <w:ind w:left="288" w:hanging="288"/>
        <w:rPr>
          <w:szCs w:val="24"/>
        </w:rPr>
      </w:pPr>
      <w:r w:rsidRPr="00B2347F">
        <w:rPr>
          <w:b/>
          <w:szCs w:val="24"/>
        </w:rPr>
        <w:t>Lactantius</w:t>
      </w:r>
      <w:r w:rsidRPr="00B2347F">
        <w:rPr>
          <w:szCs w:val="24"/>
        </w:rPr>
        <w:t xml:space="preserve"> (c.303-320/325 A.D.) </w:t>
      </w:r>
      <w:r>
        <w:rPr>
          <w:szCs w:val="24"/>
        </w:rPr>
        <w:t>“</w:t>
      </w:r>
      <w:r w:rsidRPr="00B2347F">
        <w:rPr>
          <w:szCs w:val="24"/>
        </w:rPr>
        <w:t>But all Scripture is divided into two Testaments. That which preceded the advent and passion of Christ-that is, the law and the prophets-is called the Old; but those things which were written after His resurrection are named the New Testament.</w:t>
      </w:r>
      <w:r>
        <w:rPr>
          <w:szCs w:val="24"/>
        </w:rPr>
        <w:t>”</w:t>
      </w:r>
      <w:r w:rsidRPr="00B2347F">
        <w:rPr>
          <w:szCs w:val="24"/>
        </w:rPr>
        <w:t xml:space="preserve"> </w:t>
      </w:r>
      <w:r w:rsidRPr="00B2347F">
        <w:rPr>
          <w:i/>
          <w:szCs w:val="24"/>
        </w:rPr>
        <w:t>The Divine Institutes</w:t>
      </w:r>
      <w:r w:rsidRPr="00B2347F">
        <w:rPr>
          <w:szCs w:val="24"/>
        </w:rPr>
        <w:t xml:space="preserve"> book 4 ch.20 p.122</w:t>
      </w:r>
    </w:p>
    <w:p w14:paraId="3A803E12" w14:textId="77777777" w:rsidR="00F20D3A" w:rsidRPr="00B2347F" w:rsidRDefault="00F20D3A" w:rsidP="00F20D3A">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t>“</w:t>
      </w:r>
      <w:r w:rsidRPr="00B2347F">
        <w:rPr>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Pr>
          <w:highlight w:val="white"/>
        </w:rPr>
        <w:t>”</w:t>
      </w:r>
      <w:r w:rsidRPr="00B2347F">
        <w:rPr>
          <w:highlight w:val="white"/>
        </w:rPr>
        <w:t xml:space="preserve"> </w:t>
      </w:r>
      <w:r w:rsidRPr="00B2347F">
        <w:rPr>
          <w:i/>
        </w:rPr>
        <w:t>Epistles on the Arian Heresy</w:t>
      </w:r>
      <w:r w:rsidRPr="00B2347F">
        <w:t xml:space="preserve"> Letter 1 ch.12 p.296</w:t>
      </w:r>
    </w:p>
    <w:p w14:paraId="64D9F8E7" w14:textId="77777777" w:rsidR="00F20D3A" w:rsidRPr="00B2347F" w:rsidRDefault="00F20D3A" w:rsidP="00F20D3A">
      <w:pPr>
        <w:widowControl w:val="0"/>
        <w:autoSpaceDE w:val="0"/>
        <w:autoSpaceDN w:val="0"/>
        <w:adjustRightInd w:val="0"/>
        <w:ind w:left="288" w:hanging="288"/>
      </w:pPr>
    </w:p>
    <w:p w14:paraId="192E90E2" w14:textId="77777777" w:rsidR="00F20D3A" w:rsidRPr="00B2347F" w:rsidRDefault="00F20D3A" w:rsidP="00F20D3A">
      <w:pPr>
        <w:widowControl w:val="0"/>
        <w:autoSpaceDE w:val="0"/>
        <w:autoSpaceDN w:val="0"/>
        <w:adjustRightInd w:val="0"/>
        <w:ind w:left="288" w:hanging="288"/>
        <w:rPr>
          <w:b/>
          <w:u w:val="single"/>
        </w:rPr>
      </w:pPr>
      <w:r w:rsidRPr="00B2347F">
        <w:rPr>
          <w:b/>
          <w:u w:val="single"/>
        </w:rPr>
        <w:t>Among heretics</w:t>
      </w:r>
    </w:p>
    <w:p w14:paraId="2A78F536" w14:textId="77777777" w:rsidR="00F20D3A" w:rsidRPr="00B2347F" w:rsidRDefault="00F20D3A" w:rsidP="00F20D3A">
      <w:pPr>
        <w:ind w:left="288" w:hanging="288"/>
      </w:pPr>
      <w:r w:rsidRPr="00B2347F">
        <w:rPr>
          <w:b/>
        </w:rPr>
        <w:t>Marinus</w:t>
      </w:r>
      <w:r w:rsidRPr="00B2347F">
        <w:t xml:space="preserve"> (c.300 A.D.) a Bardesene, in disputing with Adamantius, appealed to the </w:t>
      </w:r>
      <w:r>
        <w:t>“</w:t>
      </w:r>
      <w:r w:rsidRPr="00B2347F">
        <w:t>Old Testament</w:t>
      </w:r>
      <w:r>
        <w:t>”</w:t>
      </w:r>
      <w:r w:rsidRPr="00B2347F">
        <w:t xml:space="preserve"> and referred to David as a prophet. </w:t>
      </w:r>
      <w:r w:rsidRPr="00B2347F">
        <w:rPr>
          <w:i/>
        </w:rPr>
        <w:t>Dialogue on the True Faith</w:t>
      </w:r>
      <w:r w:rsidRPr="00B2347F">
        <w:t xml:space="preserve"> ch.862a 20 p.173</w:t>
      </w:r>
    </w:p>
    <w:p w14:paraId="7D63DA8D" w14:textId="77777777" w:rsidR="00F20D3A" w:rsidRPr="00B2347F" w:rsidRDefault="00F20D3A" w:rsidP="00F20D3A"/>
    <w:p w14:paraId="465DAAED" w14:textId="355283EE" w:rsidR="00495895" w:rsidRPr="00B2347F" w:rsidRDefault="00495895" w:rsidP="00495895">
      <w:pPr>
        <w:pStyle w:val="Heading2"/>
      </w:pPr>
      <w:bookmarkStart w:id="154" w:name="_Toc58617215"/>
      <w:bookmarkStart w:id="155" w:name="_Toc62978645"/>
      <w:bookmarkStart w:id="156" w:name="_Toc126171079"/>
      <w:bookmarkStart w:id="157" w:name="_Toc161079155"/>
      <w:r>
        <w:t>O</w:t>
      </w:r>
      <w:r w:rsidR="001C743A">
        <w:t>n</w:t>
      </w:r>
      <w:r w:rsidRPr="00B2347F">
        <w:t>1</w:t>
      </w:r>
      <w:r>
        <w:t>3</w:t>
      </w:r>
      <w:r w:rsidRPr="00B2347F">
        <w:t xml:space="preserve">. Using the term </w:t>
      </w:r>
      <w:r>
        <w:t>“</w:t>
      </w:r>
      <w:r w:rsidRPr="00B2347F">
        <w:t>New Testament</w:t>
      </w:r>
      <w:r>
        <w:t>”</w:t>
      </w:r>
      <w:bookmarkEnd w:id="154"/>
      <w:bookmarkEnd w:id="155"/>
      <w:bookmarkEnd w:id="156"/>
      <w:bookmarkEnd w:id="157"/>
    </w:p>
    <w:p w14:paraId="127330F3" w14:textId="77777777" w:rsidR="00495895" w:rsidRPr="00B2347F" w:rsidRDefault="00495895" w:rsidP="00495895"/>
    <w:p w14:paraId="68298E80" w14:textId="77777777" w:rsidR="00495895" w:rsidRPr="00B2347F" w:rsidRDefault="00495895" w:rsidP="00495895">
      <w:r w:rsidRPr="00B2347F">
        <w:t>I have been told that the Etymology Dictionary s</w:t>
      </w:r>
      <w:r w:rsidRPr="00B2347F">
        <w:rPr>
          <w:shd w:val="clear" w:color="auto" w:fill="FFFFFF"/>
        </w:rPr>
        <w:t xml:space="preserve">ays the word </w:t>
      </w:r>
      <w:r>
        <w:rPr>
          <w:shd w:val="clear" w:color="auto" w:fill="FFFFFF"/>
        </w:rPr>
        <w:t>“</w:t>
      </w:r>
      <w:r w:rsidRPr="00B2347F">
        <w:rPr>
          <w:shd w:val="clear" w:color="auto" w:fill="FFFFFF"/>
        </w:rPr>
        <w:t>Testament</w:t>
      </w:r>
      <w:r>
        <w:rPr>
          <w:shd w:val="clear" w:color="auto" w:fill="FFFFFF"/>
        </w:rPr>
        <w:t>”</w:t>
      </w:r>
      <w:r w:rsidRPr="00B2347F">
        <w:rPr>
          <w:shd w:val="clear" w:color="auto" w:fill="FFFFFF"/>
        </w:rPr>
        <w:t xml:space="preserve"> did not come into the English language until the late 13th or early 14th century. Regardless of what might or might not be true of English, early Christians used the term frequently.</w:t>
      </w:r>
    </w:p>
    <w:p w14:paraId="1D4CB57F" w14:textId="77777777" w:rsidR="00495895" w:rsidRPr="00B2347F" w:rsidRDefault="00495895" w:rsidP="00495895"/>
    <w:p w14:paraId="22DB7951" w14:textId="77777777" w:rsidR="00495895" w:rsidRPr="00B2347F" w:rsidRDefault="00495895" w:rsidP="00495895">
      <w:pPr>
        <w:ind w:left="288" w:hanging="288"/>
      </w:pPr>
      <w:r w:rsidRPr="00B2347F">
        <w:rPr>
          <w:b/>
        </w:rPr>
        <w:t>Justin Martyr</w:t>
      </w:r>
      <w:r w:rsidRPr="00B2347F">
        <w:t xml:space="preserve"> (c.138-165 A.D.) mentions </w:t>
      </w:r>
      <w:r>
        <w:t>“</w:t>
      </w:r>
      <w:r w:rsidRPr="00B2347F">
        <w:t>how the New Testament, which God formerly announced</w:t>
      </w:r>
      <w:r>
        <w:t>”</w:t>
      </w:r>
      <w:r w:rsidRPr="00B2347F">
        <w:t xml:space="preserve"> </w:t>
      </w:r>
      <w:r w:rsidRPr="00B2347F">
        <w:rPr>
          <w:i/>
        </w:rPr>
        <w:t>Dialogue with Trypho the Jew</w:t>
      </w:r>
      <w:r w:rsidRPr="00B2347F">
        <w:t xml:space="preserve"> ch.51 p.221.</w:t>
      </w:r>
    </w:p>
    <w:p w14:paraId="58C9EA65" w14:textId="77777777" w:rsidR="00495895" w:rsidRPr="00B2347F" w:rsidRDefault="00495895" w:rsidP="00495895">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says Old Testament) mentions the </w:t>
      </w:r>
      <w:r>
        <w:t>“</w:t>
      </w:r>
      <w:r w:rsidRPr="00B2347F">
        <w:t>Old Testament</w:t>
      </w:r>
      <w:r>
        <w:t>”</w:t>
      </w:r>
      <w:r w:rsidRPr="00B2347F">
        <w:t xml:space="preserve"> and lists the books in fragment 4 from the </w:t>
      </w:r>
      <w:r w:rsidRPr="00B2347F">
        <w:rPr>
          <w:i/>
        </w:rPr>
        <w:t>Book of Extracts</w:t>
      </w:r>
      <w:r w:rsidRPr="00B2347F">
        <w:t xml:space="preserve"> vol.8 p.759</w:t>
      </w:r>
    </w:p>
    <w:p w14:paraId="553219F4" w14:textId="77777777" w:rsidR="00495895" w:rsidRPr="00B2347F" w:rsidRDefault="00495895" w:rsidP="00495895">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the New Testament in </w:t>
      </w:r>
      <w:r w:rsidRPr="00B2347F">
        <w:rPr>
          <w:i/>
        </w:rPr>
        <w:t>Irenaeus Against Heresies</w:t>
      </w:r>
      <w:r w:rsidRPr="00B2347F">
        <w:t xml:space="preserve"> book 5 ch.34.1 p.563, and the Old Testament on p.564</w:t>
      </w:r>
    </w:p>
    <w:p w14:paraId="7E1A89BE" w14:textId="77777777" w:rsidR="00495895" w:rsidRPr="00B2347F" w:rsidRDefault="00495895" w:rsidP="00495895">
      <w:pPr>
        <w:ind w:left="288" w:hanging="288"/>
      </w:pPr>
      <w:r w:rsidRPr="00B2347F">
        <w:t xml:space="preserve">Irenaeus of Lyons (c.160-202 A.D.) mentions the </w:t>
      </w:r>
      <w:r>
        <w:t>“</w:t>
      </w:r>
      <w:r w:rsidRPr="00B2347F">
        <w:t>New Testament</w:t>
      </w:r>
      <w:r>
        <w:t>”</w:t>
      </w:r>
      <w:r w:rsidRPr="00B2347F">
        <w:t xml:space="preserve">. </w:t>
      </w:r>
      <w:r w:rsidRPr="00B2347F">
        <w:rPr>
          <w:i/>
        </w:rPr>
        <w:t>Proof of Apostolic Preaching</w:t>
      </w:r>
      <w:r w:rsidRPr="00B2347F">
        <w:t xml:space="preserve"> ch.91.</w:t>
      </w:r>
    </w:p>
    <w:p w14:paraId="5B2331A3" w14:textId="77777777" w:rsidR="00495895" w:rsidRPr="00B2347F" w:rsidRDefault="00495895" w:rsidP="00495895">
      <w:pPr>
        <w:ind w:left="288" w:hanging="288"/>
      </w:pPr>
      <w:r w:rsidRPr="00B2347F">
        <w:rPr>
          <w:i/>
        </w:rPr>
        <w:t>The Muratorian Canon</w:t>
      </w:r>
      <w:r w:rsidRPr="00B2347F">
        <w:t xml:space="preserve"> (190-217 A.D.) p.603 (partial, says Old Testament) mentions the Old Testament.</w:t>
      </w:r>
    </w:p>
    <w:p w14:paraId="70341E8B" w14:textId="77777777" w:rsidR="00495895" w:rsidRPr="00B2347F" w:rsidRDefault="00495895" w:rsidP="00495895">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rPr>
          <w:highlight w:val="white"/>
        </w:rPr>
        <w:t>For God is the cause of all good things; but of some primarily, as of the Old and the New Testament; and of others by consequence, as philosophy.</w:t>
      </w:r>
      <w:r>
        <w:rPr>
          <w:highlight w:val="white"/>
        </w:rPr>
        <w:t>”</w:t>
      </w:r>
      <w:r w:rsidRPr="00B2347F">
        <w:rPr>
          <w:highlight w:val="white"/>
        </w:rPr>
        <w:t xml:space="preserve"> </w:t>
      </w:r>
      <w:r w:rsidRPr="00B2347F">
        <w:rPr>
          <w:i/>
        </w:rPr>
        <w:t>Stromata</w:t>
      </w:r>
      <w:r w:rsidRPr="00B2347F">
        <w:t xml:space="preserve"> book 1 ch.5 p.305</w:t>
      </w:r>
    </w:p>
    <w:p w14:paraId="1A849CA8" w14:textId="77777777" w:rsidR="00495895" w:rsidRPr="00B2347F" w:rsidRDefault="00495895" w:rsidP="00495895">
      <w:pPr>
        <w:widowControl w:val="0"/>
        <w:autoSpaceDE w:val="0"/>
        <w:autoSpaceDN w:val="0"/>
        <w:adjustRightInd w:val="0"/>
        <w:ind w:left="288" w:hanging="288"/>
      </w:pPr>
      <w:r w:rsidRPr="00B2347F">
        <w:rPr>
          <w:b/>
        </w:rPr>
        <w:t>Tertullian</w:t>
      </w:r>
      <w:r w:rsidRPr="00B2347F">
        <w:t xml:space="preserve"> (198-220 A.D.) mentions the New Testament in </w:t>
      </w:r>
      <w:r w:rsidRPr="00B2347F">
        <w:rPr>
          <w:i/>
        </w:rPr>
        <w:t>An Answer to the Jews</w:t>
      </w:r>
      <w:r w:rsidRPr="00B2347F">
        <w:t xml:space="preserve"> ch.6 p.157.</w:t>
      </w:r>
    </w:p>
    <w:p w14:paraId="6C7A8AB5" w14:textId="77777777" w:rsidR="00495895" w:rsidRPr="00B2347F" w:rsidRDefault="00495895" w:rsidP="00495895">
      <w:pPr>
        <w:ind w:left="288" w:hanging="288"/>
      </w:pPr>
      <w:r w:rsidRPr="00B2347F">
        <w:t xml:space="preserve">Tertullian (208-220 A.D.) uses the term </w:t>
      </w:r>
      <w:r>
        <w:t>“</w:t>
      </w:r>
      <w:r w:rsidRPr="00B2347F">
        <w:t>New Testament</w:t>
      </w:r>
      <w:r>
        <w:t>”</w:t>
      </w:r>
      <w:r w:rsidRPr="00B2347F">
        <w:t xml:space="preserve">. </w:t>
      </w:r>
      <w:r w:rsidRPr="00B2347F">
        <w:rPr>
          <w:i/>
        </w:rPr>
        <w:t>Tertullian on Modesty</w:t>
      </w:r>
      <w:r w:rsidRPr="00B2347F">
        <w:t xml:space="preserve"> ch.6 p.76</w:t>
      </w:r>
    </w:p>
    <w:p w14:paraId="34282C01" w14:textId="77777777" w:rsidR="00495895" w:rsidRPr="00B2347F" w:rsidRDefault="00495895" w:rsidP="00495895">
      <w:pPr>
        <w:ind w:left="288" w:hanging="288"/>
      </w:pPr>
      <w:r w:rsidRPr="00B2347F">
        <w:t xml:space="preserve">Tertullian (c.213 A.D.) </w:t>
      </w:r>
      <w:r>
        <w:t>“</w:t>
      </w:r>
      <w:r w:rsidRPr="00B2347F">
        <w:t>He is clearly defined to us in all Scriptures-in the Old Testament as the Christ of God, in the New Testament as the Son of God.</w:t>
      </w:r>
      <w:r>
        <w:t>”</w:t>
      </w:r>
      <w:r w:rsidRPr="00B2347F">
        <w:t xml:space="preserve"> </w:t>
      </w:r>
      <w:r w:rsidRPr="00B2347F">
        <w:rPr>
          <w:i/>
        </w:rPr>
        <w:t>Against Praxeas</w:t>
      </w:r>
      <w:r w:rsidRPr="00B2347F">
        <w:t xml:space="preserve"> ch.24 p.620</w:t>
      </w:r>
    </w:p>
    <w:p w14:paraId="042CEBB9" w14:textId="77777777" w:rsidR="00495895" w:rsidRPr="00B2347F" w:rsidRDefault="00495895" w:rsidP="00495895">
      <w:pPr>
        <w:ind w:left="288" w:hanging="288"/>
      </w:pPr>
      <w:r w:rsidRPr="00B2347F">
        <w:t xml:space="preserve">Tertullian (207/208 A.D.) mentions the New Testament in </w:t>
      </w:r>
      <w:r w:rsidRPr="00B2347F">
        <w:rPr>
          <w:i/>
        </w:rPr>
        <w:t>Tertullian</w:t>
      </w:r>
      <w:r>
        <w:rPr>
          <w:i/>
        </w:rPr>
        <w:t>’</w:t>
      </w:r>
      <w:r w:rsidRPr="00B2347F">
        <w:rPr>
          <w:i/>
        </w:rPr>
        <w:t>s Five Books Against Marcion</w:t>
      </w:r>
      <w:r w:rsidRPr="00B2347F">
        <w:t xml:space="preserve"> book 4 ch.1 p.346.</w:t>
      </w:r>
    </w:p>
    <w:p w14:paraId="4A5BC504" w14:textId="77777777" w:rsidR="00495895" w:rsidRPr="00B2347F" w:rsidRDefault="00495895" w:rsidP="00495895">
      <w:pPr>
        <w:ind w:left="288" w:hanging="288"/>
      </w:pPr>
      <w:r w:rsidRPr="00B2347F">
        <w:t xml:space="preserve">Tertullian (207/208 A.D.) </w:t>
      </w:r>
      <w:r>
        <w:t>“</w:t>
      </w:r>
      <w:r w:rsidRPr="00B2347F">
        <w:t xml:space="preserve">Our denial of his existence will be all the more peremptory, because of the fact that the attribute which is alleged in proof of it belongs to that God who has been already revealed. Therefore the </w:t>
      </w:r>
      <w:r>
        <w:t>‘</w:t>
      </w:r>
      <w:r w:rsidRPr="00B2347F">
        <w:t>New Testament</w:t>
      </w:r>
      <w:r>
        <w:t>’</w:t>
      </w:r>
      <w:r w:rsidRPr="00B2347F">
        <w:t xml:space="preserve"> will appertain to none other than Him who promised it - if not </w:t>
      </w:r>
      <w:r>
        <w:t>‘</w:t>
      </w:r>
      <w:r w:rsidRPr="00B2347F">
        <w:t>its letter</w:t>
      </w:r>
      <w:r>
        <w:t>’</w:t>
      </w:r>
      <w:r w:rsidRPr="00B2347F">
        <w:t xml:space="preserve">, yet </w:t>
      </w:r>
      <w:r>
        <w:t>‘</w:t>
      </w:r>
      <w:r w:rsidRPr="00B2347F">
        <w:t>its spirit;</w:t>
      </w:r>
      <w:r>
        <w:t>’</w:t>
      </w:r>
      <w:r w:rsidRPr="00B2347F">
        <w:t xml:space="preserve"> and herein will lie it </w:t>
      </w:r>
      <w:r w:rsidRPr="00B2347F">
        <w:rPr>
          <w:i/>
        </w:rPr>
        <w:t>newness</w:t>
      </w:r>
      <w:r w:rsidRPr="00B2347F">
        <w:t>.</w:t>
      </w:r>
      <w:r>
        <w:t>”</w:t>
      </w:r>
      <w:r w:rsidRPr="00B2347F">
        <w:t xml:space="preserve"> </w:t>
      </w:r>
      <w:r w:rsidRPr="00B2347F">
        <w:rPr>
          <w:i/>
        </w:rPr>
        <w:t>Five Books Against Marcion</w:t>
      </w:r>
      <w:r w:rsidRPr="00B2347F">
        <w:t xml:space="preserve"> book 5 ch.11 p.452</w:t>
      </w:r>
    </w:p>
    <w:p w14:paraId="3DA1F5C2" w14:textId="77777777" w:rsidR="00495895" w:rsidRPr="00B2347F" w:rsidRDefault="00495895" w:rsidP="00495895">
      <w:pPr>
        <w:ind w:left="288" w:hanging="288"/>
      </w:pPr>
      <w:r w:rsidRPr="00B2347F">
        <w:rPr>
          <w:b/>
        </w:rPr>
        <w:t>Asterius Urbanus</w:t>
      </w:r>
      <w:r w:rsidRPr="00B2347F">
        <w:t xml:space="preserve"> (c.232 A.D.) was fearful in writing lest anyone think he was trying to </w:t>
      </w:r>
      <w:r>
        <w:t>“</w:t>
      </w:r>
      <w:r w:rsidRPr="00B2347F">
        <w:t>add some new word or precept to the doctrine of the gospel of the New Testament</w:t>
      </w:r>
      <w:r>
        <w:t>”</w:t>
      </w:r>
      <w:r w:rsidRPr="00B2347F">
        <w:t xml:space="preserve">. </w:t>
      </w:r>
      <w:r w:rsidRPr="00B2347F">
        <w:rPr>
          <w:i/>
        </w:rPr>
        <w:t>The Exordium</w:t>
      </w:r>
      <w:r w:rsidRPr="00B2347F">
        <w:t xml:space="preserve"> fragment 1 vol.7 p.335</w:t>
      </w:r>
    </w:p>
    <w:p w14:paraId="095DDC03" w14:textId="77777777" w:rsidR="00495895" w:rsidRDefault="00495895" w:rsidP="00495895">
      <w:pPr>
        <w:ind w:left="288" w:hanging="288"/>
      </w:pPr>
      <w:r w:rsidRPr="0012311D">
        <w:t>Asterius Urbanus</w:t>
      </w:r>
      <w:r w:rsidRPr="00B2347F">
        <w:t xml:space="preserve"> (c.232 A.D.) mentions </w:t>
      </w:r>
      <w:r>
        <w:t>“</w:t>
      </w:r>
      <w:r w:rsidRPr="00B2347F">
        <w:t>the Old Testament prophets, or any of the New</w:t>
      </w:r>
      <w:r>
        <w:t>”</w:t>
      </w:r>
      <w:r w:rsidRPr="00B2347F">
        <w:t>. from book 3 ch.9 p.337.</w:t>
      </w:r>
    </w:p>
    <w:p w14:paraId="70CE0BF8" w14:textId="77777777" w:rsidR="00495895" w:rsidRPr="00B2347F" w:rsidRDefault="00495895" w:rsidP="00495895">
      <w:pPr>
        <w:widowControl w:val="0"/>
        <w:autoSpaceDE w:val="0"/>
        <w:autoSpaceDN w:val="0"/>
        <w:adjustRightInd w:val="0"/>
        <w:ind w:left="288" w:hanging="288"/>
      </w:pPr>
      <w:r w:rsidRPr="00B2347F">
        <w:rPr>
          <w:b/>
        </w:rPr>
        <w:t>Hippolytus of Portus</w:t>
      </w:r>
      <w:r w:rsidRPr="00B2347F">
        <w:t xml:space="preserve"> (222-235/236 A.D.) mentions the New Testament of our Savior in </w:t>
      </w:r>
      <w:r w:rsidRPr="00B2347F">
        <w:rPr>
          <w:i/>
        </w:rPr>
        <w:t xml:space="preserve">Commentary on Genesis </w:t>
      </w:r>
      <w:r w:rsidRPr="00B2347F">
        <w:t>49:12-15 p.165.</w:t>
      </w:r>
    </w:p>
    <w:p w14:paraId="2BAE21BB" w14:textId="77777777" w:rsidR="00495895" w:rsidRPr="00B2347F" w:rsidRDefault="00495895" w:rsidP="00495895">
      <w:pPr>
        <w:ind w:left="288" w:hanging="288"/>
        <w:rPr>
          <w:szCs w:val="24"/>
        </w:rPr>
      </w:pPr>
      <w:r w:rsidRPr="00B2347F">
        <w:t xml:space="preserve">Commodianus (c.240 A.D.) (partial) </w:t>
      </w:r>
      <w:r>
        <w:rPr>
          <w:szCs w:val="24"/>
        </w:rPr>
        <w:t>“</w:t>
      </w:r>
      <w:r w:rsidRPr="00B2347F">
        <w:rPr>
          <w:szCs w:val="24"/>
        </w:rPr>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rPr>
          <w:szCs w:val="24"/>
        </w:rPr>
        <w:t>”</w:t>
      </w:r>
      <w:r w:rsidRPr="00B2347F">
        <w:rPr>
          <w:szCs w:val="24"/>
        </w:rPr>
        <w:t xml:space="preserve"> </w:t>
      </w:r>
      <w:r w:rsidRPr="00B2347F">
        <w:rPr>
          <w:i/>
          <w:szCs w:val="24"/>
        </w:rPr>
        <w:t>Instructions of Commodianus</w:t>
      </w:r>
      <w:r w:rsidRPr="00B2347F">
        <w:rPr>
          <w:szCs w:val="24"/>
        </w:rPr>
        <w:t xml:space="preserve"> ch.25 p.207</w:t>
      </w:r>
    </w:p>
    <w:p w14:paraId="5250C77E" w14:textId="77777777" w:rsidR="00495895" w:rsidRPr="00B2347F" w:rsidRDefault="00495895" w:rsidP="00495895">
      <w:pPr>
        <w:ind w:left="288" w:hanging="288"/>
      </w:pPr>
      <w:r w:rsidRPr="00B2347F">
        <w:rPr>
          <w:b/>
        </w:rPr>
        <w:t>Origen</w:t>
      </w:r>
      <w:r w:rsidRPr="00B2347F">
        <w:t xml:space="preserve"> (c.227-240 A.D.) spoke of the New Testament and said there were only four gospels. </w:t>
      </w:r>
      <w:r w:rsidRPr="00B2347F">
        <w:rPr>
          <w:i/>
        </w:rPr>
        <w:t>Origen</w:t>
      </w:r>
      <w:r>
        <w:rPr>
          <w:i/>
        </w:rPr>
        <w:t>’</w:t>
      </w:r>
      <w:r w:rsidRPr="00B2347F">
        <w:rPr>
          <w:i/>
        </w:rPr>
        <w:t>s Commentary on John</w:t>
      </w:r>
      <w:r w:rsidRPr="00B2347F">
        <w:t xml:space="preserve"> book 1 ch.1 p.299.</w:t>
      </w:r>
    </w:p>
    <w:p w14:paraId="00020E56" w14:textId="77777777" w:rsidR="00495895" w:rsidRPr="00B2347F" w:rsidRDefault="00495895" w:rsidP="00495895">
      <w:pPr>
        <w:ind w:left="288" w:hanging="288"/>
      </w:pPr>
      <w:r w:rsidRPr="00B2347F">
        <w:t>Origen</w:t>
      </w:r>
      <w:r w:rsidRPr="00B2347F">
        <w:rPr>
          <w:b/>
        </w:rPr>
        <w:t xml:space="preserve"> </w:t>
      </w:r>
      <w:r w:rsidRPr="00B2347F">
        <w:t xml:space="preserve">(c.227-240 A.D.) mentions the New Testament. </w:t>
      </w:r>
      <w:r w:rsidRPr="00B2347F">
        <w:rPr>
          <w:i/>
        </w:rPr>
        <w:t>Origen</w:t>
      </w:r>
      <w:r>
        <w:rPr>
          <w:i/>
        </w:rPr>
        <w:t>’</w:t>
      </w:r>
      <w:r w:rsidRPr="00B2347F">
        <w:rPr>
          <w:i/>
        </w:rPr>
        <w:t>s Commentary on John</w:t>
      </w:r>
      <w:r w:rsidRPr="00B2347F">
        <w:t xml:space="preserve"> book 1 ch.6 p.300. He mentions the Old and New Testaments in </w:t>
      </w:r>
      <w:r w:rsidRPr="00B2347F">
        <w:rPr>
          <w:i/>
        </w:rPr>
        <w:t>Commentary on John</w:t>
      </w:r>
      <w:r w:rsidRPr="00B2347F">
        <w:t xml:space="preserve"> book 5 ch.4 p.348.</w:t>
      </w:r>
    </w:p>
    <w:p w14:paraId="69EC9962" w14:textId="77777777" w:rsidR="00495895" w:rsidRPr="00B2347F" w:rsidRDefault="00495895" w:rsidP="00495895">
      <w:pPr>
        <w:widowControl w:val="0"/>
        <w:autoSpaceDE w:val="0"/>
        <w:autoSpaceDN w:val="0"/>
        <w:adjustRightInd w:val="0"/>
        <w:ind w:left="288" w:hanging="288"/>
      </w:pPr>
      <w:r w:rsidRPr="00B2347F">
        <w:t xml:space="preserve">Origen (c.227-240 A.D.) refers to the </w:t>
      </w:r>
      <w:r>
        <w:t>“</w:t>
      </w:r>
      <w:r w:rsidRPr="00B2347F">
        <w:t>Old Testament</w:t>
      </w:r>
      <w:r>
        <w:t>”</w:t>
      </w:r>
      <w:r w:rsidRPr="00B2347F">
        <w:t xml:space="preserve"> in </w:t>
      </w:r>
      <w:r w:rsidRPr="00B2347F">
        <w:rPr>
          <w:i/>
        </w:rPr>
        <w:t>Origen Against Celsus</w:t>
      </w:r>
      <w:r w:rsidRPr="00B2347F">
        <w:t xml:space="preserve"> book 7 ch.24 p.620. He mentions the Old and New Testaments in </w:t>
      </w:r>
      <w:r w:rsidRPr="00B2347F">
        <w:rPr>
          <w:i/>
        </w:rPr>
        <w:t>Commentary on John</w:t>
      </w:r>
      <w:r w:rsidRPr="00B2347F">
        <w:t xml:space="preserve"> book 5 ch.4 p.348.</w:t>
      </w:r>
    </w:p>
    <w:p w14:paraId="34C541E2" w14:textId="77777777" w:rsidR="00495895" w:rsidRPr="00B2347F" w:rsidRDefault="00495895" w:rsidP="00495895">
      <w:pPr>
        <w:widowControl w:val="0"/>
        <w:autoSpaceDE w:val="0"/>
        <w:autoSpaceDN w:val="0"/>
        <w:adjustRightInd w:val="0"/>
        <w:ind w:left="288" w:hanging="288"/>
      </w:pPr>
      <w:r w:rsidRPr="00B2347F">
        <w:rPr>
          <w:b/>
        </w:rPr>
        <w:t>Novatian</w:t>
      </w:r>
      <w:r w:rsidRPr="00B2347F">
        <w:t xml:space="preserve"> (250/4-256/7 A.D.) mentions the Old and New Testaments in </w:t>
      </w:r>
      <w:r w:rsidRPr="00B2347F">
        <w:rPr>
          <w:i/>
        </w:rPr>
        <w:t>Treatise Concerning the Trinity</w:t>
      </w:r>
      <w:r w:rsidRPr="00B2347F">
        <w:t xml:space="preserve"> ch.17 p.627 and ch.30 p.642-643.</w:t>
      </w:r>
    </w:p>
    <w:p w14:paraId="0E7D576B" w14:textId="77777777" w:rsidR="00495895" w:rsidRPr="00B2347F" w:rsidRDefault="00495895" w:rsidP="00495895">
      <w:pPr>
        <w:ind w:left="288" w:hanging="288"/>
      </w:pPr>
      <w:r w:rsidRPr="00B2347F">
        <w:rPr>
          <w:b/>
          <w:i/>
        </w:rPr>
        <w:t>Treatise on Rebaptism</w:t>
      </w:r>
      <w:r w:rsidRPr="00B2347F">
        <w:t xml:space="preserve"> (c.250-258 A.D.) ch.13 p.675 </w:t>
      </w:r>
      <w:r>
        <w:t>“</w:t>
      </w:r>
      <w:r w:rsidRPr="00B2347F">
        <w:t>plain that he is a heretic who believes on another God, or receives another Christ than Him whom the Scriptures of the Old and New Testament manifestly declare.</w:t>
      </w:r>
      <w:r>
        <w:t>”</w:t>
      </w:r>
    </w:p>
    <w:p w14:paraId="798F4EF4" w14:textId="77777777" w:rsidR="00495895" w:rsidRPr="00B2347F" w:rsidRDefault="00495895" w:rsidP="00495895">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Old Testament referring as we would understand it in many places. He says, </w:t>
      </w:r>
      <w:r>
        <w:t>“</w:t>
      </w:r>
      <w:r w:rsidRPr="00B2347F">
        <w:t>That another Prophet such as Moses was promised, to wit, one who should give a New Testament, and who rather ought to be heard.</w:t>
      </w:r>
      <w:r>
        <w:t>”</w:t>
      </w:r>
      <w:r w:rsidRPr="00B2347F">
        <w:t xml:space="preserve"> Then he quotes Deuteronomy 18:18,19 as Deuteronomy. </w:t>
      </w:r>
      <w:r w:rsidRPr="00B2347F">
        <w:rPr>
          <w:i/>
        </w:rPr>
        <w:t>Treatises of Cyprian</w:t>
      </w:r>
      <w:r w:rsidRPr="00B2347F">
        <w:t xml:space="preserve"> Treatise 12 18 p.512</w:t>
      </w:r>
    </w:p>
    <w:p w14:paraId="09D4D17E" w14:textId="77777777" w:rsidR="00495895" w:rsidRPr="00B2347F" w:rsidRDefault="00495895" w:rsidP="00495895">
      <w:pPr>
        <w:ind w:left="288" w:hanging="288"/>
      </w:pPr>
      <w:r w:rsidRPr="000E3F4A">
        <w:rPr>
          <w:b/>
        </w:rPr>
        <w:t>Hymenaeus of Jerusalem</w:t>
      </w:r>
      <w:r w:rsidRPr="000E3F4A">
        <w:rPr>
          <w:bCs/>
        </w:rPr>
        <w:t xml:space="preserve"> (c.268 A.D.) </w:t>
      </w:r>
      <w:r>
        <w:rPr>
          <w:bCs/>
        </w:rPr>
        <w:t>in the opening mentions the “New Testament” (</w:t>
      </w:r>
      <w:r w:rsidRPr="000E3F4A">
        <w:rPr>
          <w:bCs/>
          <w:i/>
          <w:iCs/>
        </w:rPr>
        <w:t>Letter of Hymenaeus</w:t>
      </w:r>
      <w:r>
        <w:rPr>
          <w:bCs/>
        </w:rPr>
        <w:t xml:space="preserve"> (= </w:t>
      </w:r>
      <w:r w:rsidRPr="000E3F4A">
        <w:rPr>
          <w:bCs/>
          <w:i/>
          <w:iCs/>
        </w:rPr>
        <w:t>Letter of Six Bishops</w:t>
      </w:r>
      <w:r>
        <w:rPr>
          <w:bCs/>
        </w:rPr>
        <w:t>)</w:t>
      </w:r>
    </w:p>
    <w:p w14:paraId="44758326" w14:textId="77777777" w:rsidR="00495895" w:rsidRPr="00B2347F" w:rsidRDefault="00495895" w:rsidP="00495895">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B35215E" w14:textId="77777777" w:rsidR="00495895" w:rsidRPr="00B2347F" w:rsidRDefault="00495895" w:rsidP="00495895">
      <w:pPr>
        <w:autoSpaceDE w:val="0"/>
        <w:autoSpaceDN w:val="0"/>
        <w:adjustRightInd w:val="0"/>
        <w:ind w:left="288" w:hanging="288"/>
      </w:pPr>
      <w:r w:rsidRPr="00B2347F">
        <w:t xml:space="preserve">Anatolius of </w:t>
      </w:r>
      <w:smartTag w:uri="urn:schemas-microsoft-com:office:smarttags" w:element="place">
        <w:smartTag w:uri="urn:schemas-microsoft-com:office:smarttags" w:element="City">
          <w:r w:rsidRPr="00B2347F">
            <w:t>Alexandria</w:t>
          </w:r>
        </w:smartTag>
      </w:smartTag>
      <w:r w:rsidRPr="00B2347F">
        <w:t xml:space="preserve"> (270-280 A.D.) (partial, says Old Testament) </w:t>
      </w:r>
      <w:r>
        <w:t>“</w:t>
      </w:r>
      <w:r w:rsidRPr="00B2347F">
        <w:rPr>
          <w:highlight w:val="white"/>
        </w:rPr>
        <w:t xml:space="preserve">Accordingly, it is not the case, as certain calculators of </w:t>
      </w:r>
      <w:smartTag w:uri="urn:schemas-microsoft-com:office:smarttags" w:element="place">
        <w:r w:rsidRPr="00B2347F">
          <w:rPr>
            <w:highlight w:val="white"/>
          </w:rPr>
          <w:t>Gaul</w:t>
        </w:r>
      </w:smartTag>
      <w:r w:rsidRPr="00B2347F">
        <w:rPr>
          <w:highlight w:val="white"/>
        </w:rPr>
        <w:t xml:space="preserve"> allege, that this assertion is opposed by that passage in Exodus, where we read: </w:t>
      </w:r>
      <w:r>
        <w:rPr>
          <w:highlight w:val="white"/>
        </w:rPr>
        <w:t>‘</w:t>
      </w:r>
      <w:r w:rsidRPr="00B2347F">
        <w:rPr>
          <w:highlight w:val="white"/>
        </w:rPr>
        <w:t>In the first month, on the fourteenth day of the first month, at even, ye shall eat unleavened bread until the one-and-twentieth day of the month at even. Seven days shall there be no leaven found in your houses.</w:t>
      </w:r>
      <w:r>
        <w:rPr>
          <w:highlight w:val="white"/>
        </w:rPr>
        <w:t>’</w:t>
      </w:r>
      <w:r w:rsidRPr="00B2347F">
        <w:rPr>
          <w:highlight w:val="white"/>
        </w:rPr>
        <w:t xml:space="preserve"> From this they maintain that it is quite permissible to celebrate the Passover on the twenty-first day of the moon; understanding that if the twenty-second day were added, there would be found eight days of unleavened bread. A thing which cannot be found with any probability, indeed, in the Old Testament, as the Lord, through Moses, gives this charge: </w:t>
      </w:r>
      <w:r>
        <w:rPr>
          <w:highlight w:val="white"/>
        </w:rPr>
        <w:t>‘</w:t>
      </w:r>
      <w:r w:rsidRPr="00B2347F">
        <w:rPr>
          <w:highlight w:val="white"/>
        </w:rPr>
        <w:t>Seven days ye shall eat unleavened bread.</w:t>
      </w:r>
      <w:r>
        <w:rPr>
          <w:highlight w:val="white"/>
        </w:rPr>
        <w:t>’</w:t>
      </w:r>
      <w:r>
        <w:t>”</w:t>
      </w:r>
      <w:r w:rsidRPr="00B2347F">
        <w:rPr>
          <w:highlight w:val="white"/>
        </w:rPr>
        <w:t xml:space="preserve"> </w:t>
      </w:r>
      <w:r w:rsidRPr="00B2347F">
        <w:t>ch.8 p.148</w:t>
      </w:r>
    </w:p>
    <w:p w14:paraId="704E07CF" w14:textId="77777777" w:rsidR="00495895" w:rsidRPr="00B2347F" w:rsidRDefault="00495895" w:rsidP="00495895">
      <w:pPr>
        <w:ind w:left="288" w:hanging="288"/>
      </w:pPr>
      <w:r w:rsidRPr="00B2347F">
        <w:t xml:space="preserve">Adamantius (c.300 A.D.) (partial) Uses the term </w:t>
      </w:r>
      <w:r>
        <w:t>“</w:t>
      </w:r>
      <w:r w:rsidRPr="00B2347F">
        <w:t>Old Testament</w:t>
      </w:r>
      <w:r>
        <w:t>”</w:t>
      </w:r>
      <w:r w:rsidRPr="00B2347F">
        <w:t xml:space="preserve"> which implies a New. </w:t>
      </w:r>
      <w:r w:rsidRPr="00B2347F">
        <w:rPr>
          <w:i/>
        </w:rPr>
        <w:t>Dialogue on the True Faith</w:t>
      </w:r>
      <w:r w:rsidRPr="00B2347F">
        <w:t xml:space="preserve"> Second part 15b p.94 (Adamantius is speaking)</w:t>
      </w:r>
    </w:p>
    <w:p w14:paraId="7C8E895B" w14:textId="77777777" w:rsidR="00495895" w:rsidRPr="00B2347F" w:rsidRDefault="00495895" w:rsidP="00495895">
      <w:pPr>
        <w:autoSpaceDE w:val="0"/>
        <w:autoSpaceDN w:val="0"/>
        <w:adjustRightInd w:val="0"/>
        <w:ind w:left="288" w:hanging="288"/>
        <w:rPr>
          <w:szCs w:val="24"/>
        </w:rPr>
      </w:pPr>
      <w:r w:rsidRPr="00B2347F">
        <w:rPr>
          <w:szCs w:val="24"/>
        </w:rPr>
        <w:t xml:space="preserve">Alexander of Lycopolis (301 A.D.) (partial, old and New scriptures) </w:t>
      </w:r>
      <w:r>
        <w:rPr>
          <w:szCs w:val="24"/>
        </w:rPr>
        <w:t>“</w:t>
      </w:r>
      <w:r w:rsidRPr="00B2347F">
        <w:rPr>
          <w:rFonts w:cs="Consolas"/>
          <w:szCs w:val="24"/>
          <w:highlight w:val="white"/>
        </w:rPr>
        <w:t>These men, taking to themselves the Old and New Scriptures, though they lay it down that these are divinely inspired, draw their own opinions from thence; and then only think they are refuted, when it happens that anything not in accordance with these is said or done by them.</w:t>
      </w:r>
      <w:r>
        <w:rPr>
          <w:szCs w:val="24"/>
        </w:rPr>
        <w:t>”</w:t>
      </w:r>
      <w:r w:rsidRPr="00B2347F">
        <w:rPr>
          <w:szCs w:val="24"/>
        </w:rPr>
        <w:t xml:space="preserve"> </w:t>
      </w:r>
      <w:r w:rsidRPr="00B2347F">
        <w:rPr>
          <w:i/>
          <w:szCs w:val="24"/>
        </w:rPr>
        <w:t>Of the Manichaeans</w:t>
      </w:r>
      <w:r w:rsidRPr="00B2347F">
        <w:rPr>
          <w:szCs w:val="24"/>
        </w:rPr>
        <w:t xml:space="preserve"> ch.5 p.243</w:t>
      </w:r>
    </w:p>
    <w:p w14:paraId="03385D53" w14:textId="77777777" w:rsidR="00495895" w:rsidRPr="00B2347F" w:rsidRDefault="00495895" w:rsidP="00495895">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ch.15 (2nd time) p.345</w:t>
      </w:r>
    </w:p>
    <w:p w14:paraId="2460F6F8" w14:textId="77777777" w:rsidR="00495895" w:rsidRPr="00B2347F" w:rsidRDefault="00495895" w:rsidP="00495895">
      <w:pPr>
        <w:widowControl w:val="0"/>
        <w:autoSpaceDE w:val="0"/>
        <w:autoSpaceDN w:val="0"/>
        <w:adjustRightInd w:val="0"/>
        <w:ind w:left="288" w:hanging="288"/>
      </w:pPr>
      <w:r w:rsidRPr="00B2347F">
        <w:t xml:space="preserve">Methodius (270-311/312 A.D.) (partial, says Old Testament) mentions the Old Testament in </w:t>
      </w:r>
      <w:r w:rsidRPr="00B2347F">
        <w:rPr>
          <w:i/>
        </w:rPr>
        <w:t>The Banquet of the Ten Virgins</w:t>
      </w:r>
      <w:r w:rsidRPr="00B2347F">
        <w:t xml:space="preserve"> discourse 10 ch.2 p.348. He specifically mentions Leviticus in </w:t>
      </w:r>
      <w:r w:rsidRPr="00B2347F">
        <w:rPr>
          <w:i/>
        </w:rPr>
        <w:t>The Banquet of the Ten Virgins</w:t>
      </w:r>
      <w:r w:rsidRPr="00B2347F">
        <w:t xml:space="preserve"> discourse 6 ch.4 p.330</w:t>
      </w:r>
    </w:p>
    <w:p w14:paraId="36EF5C51" w14:textId="77777777" w:rsidR="00495895" w:rsidRPr="00B2347F" w:rsidRDefault="00495895" w:rsidP="00495895">
      <w:pPr>
        <w:ind w:left="288" w:hanging="288"/>
      </w:pPr>
      <w:r w:rsidRPr="00B2347F">
        <w:rPr>
          <w:b/>
        </w:rPr>
        <w:t>Lactantius</w:t>
      </w:r>
      <w:r w:rsidRPr="00B2347F">
        <w:t xml:space="preserve"> (c.303-320/325 A.D.) </w:t>
      </w:r>
      <w:r>
        <w:t>“</w:t>
      </w:r>
      <w:r w:rsidRPr="00B2347F">
        <w:t>But all Scripture is divided into two Testaments. That which preceded the advent and passion of Christ-that is, the law and the prophets-is called the Old; but those things which were written after His resurrection are named the New Testament.</w:t>
      </w:r>
      <w:r>
        <w:t>”</w:t>
      </w:r>
      <w:r w:rsidRPr="00B2347F">
        <w:t xml:space="preserve"> </w:t>
      </w:r>
      <w:r w:rsidRPr="00B2347F">
        <w:rPr>
          <w:i/>
        </w:rPr>
        <w:t>The Divine Institutes</w:t>
      </w:r>
      <w:r w:rsidRPr="00B2347F">
        <w:t xml:space="preserve"> book 4 ch.20 p.122</w:t>
      </w:r>
    </w:p>
    <w:p w14:paraId="17B56034" w14:textId="77777777" w:rsidR="00495895" w:rsidRPr="00B2347F" w:rsidRDefault="00495895" w:rsidP="00495895">
      <w:pPr>
        <w:ind w:left="288" w:hanging="288"/>
      </w:pPr>
      <w:r w:rsidRPr="00B2347F">
        <w:t xml:space="preserve">Lactantius (c.303-c.325 A.D.) </w:t>
      </w:r>
      <w:r>
        <w:t>“</w:t>
      </w:r>
      <w:r w:rsidRPr="00B2347F">
        <w:t>After He had risen again on the third day, He gathered together His apostles, whom fear, at the time of His being laid hold on, had put to flight; and while He sojourned with them forty days, He opened their hearts, interpreted to them the Scripture, which hitherto had been wrapped up in obscurity, ordained and fitted them for the preaching of His word and doctrine, and regulated all things concerning the institutions of the New Testament; and this having been accomplished, a cloud and whirlwind enveloped Him, and caught Him up from the sight of men unto heaven.</w:t>
      </w:r>
      <w:r>
        <w:t>”</w:t>
      </w:r>
      <w:r w:rsidRPr="00B2347F">
        <w:t xml:space="preserve"> </w:t>
      </w:r>
      <w:r w:rsidRPr="00B2347F">
        <w:rPr>
          <w:i/>
        </w:rPr>
        <w:t>Manner in Which the Persecutors Died</w:t>
      </w:r>
      <w:r w:rsidRPr="00B2347F">
        <w:t xml:space="preserve"> ch.2 p.311</w:t>
      </w:r>
    </w:p>
    <w:p w14:paraId="24385707" w14:textId="77777777" w:rsidR="00495895" w:rsidRPr="00B2347F" w:rsidRDefault="00495895" w:rsidP="00495895">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t>“</w:t>
      </w:r>
      <w:r w:rsidRPr="00B2347F">
        <w:rPr>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Pr>
          <w:highlight w:val="white"/>
        </w:rPr>
        <w:t>”</w:t>
      </w:r>
      <w:r w:rsidRPr="00B2347F">
        <w:rPr>
          <w:highlight w:val="white"/>
        </w:rPr>
        <w:t xml:space="preserve"> </w:t>
      </w:r>
      <w:r w:rsidRPr="00B2347F">
        <w:rPr>
          <w:i/>
        </w:rPr>
        <w:t>Epistles on the Arian Heresy</w:t>
      </w:r>
      <w:r w:rsidRPr="00B2347F">
        <w:t xml:space="preserve"> Letter 1 ch.12 p.296</w:t>
      </w:r>
    </w:p>
    <w:p w14:paraId="206F5A7F" w14:textId="77777777" w:rsidR="00495895" w:rsidRPr="00580B12" w:rsidRDefault="00495895" w:rsidP="00495895">
      <w:pPr>
        <w:ind w:left="288" w:hanging="288"/>
      </w:pPr>
      <w:r w:rsidRPr="00600870">
        <w:rPr>
          <w:b/>
          <w:iCs/>
        </w:rPr>
        <w:t>Eusebius of Caesarea</w:t>
      </w:r>
      <w:r w:rsidRPr="00580B12">
        <w:t xml:space="preserve"> (323-326 A.D.) </w:t>
      </w:r>
      <w:r>
        <w:t xml:space="preserve">discusses the books of the New Testament. He says 1 Peter is genuine. He says that Paul’s 14 letters are well-known, though the church in </w:t>
      </w:r>
      <w:smartTag w:uri="urn:schemas-microsoft-com:office:smarttags" w:element="place">
        <w:smartTag w:uri="urn:schemas-microsoft-com:office:smarttags" w:element="City">
          <w:r>
            <w:t>Rome</w:t>
          </w:r>
        </w:smartTag>
      </w:smartTag>
      <w:r>
        <w:t xml:space="preserve"> doubted that Paul wrote Hebrews. He says that 2 Peter is disputed. The so-called Acts of Paul, [Shepherd of] Hermas, Acts of Peter, and Gospel of Peter and Preaching of Peter, and the Apocalypse are not genuine. </w:t>
      </w:r>
      <w:r w:rsidRPr="00600870">
        <w:rPr>
          <w:bCs/>
          <w:i/>
        </w:rPr>
        <w:t>Eusebius’ Ecclesiastical History</w:t>
      </w:r>
      <w:r>
        <w:t xml:space="preserve"> </w:t>
      </w:r>
      <w:r w:rsidRPr="00580B12">
        <w:t xml:space="preserve">book </w:t>
      </w:r>
      <w:r>
        <w:t>3</w:t>
      </w:r>
      <w:r w:rsidRPr="00580B12">
        <w:t xml:space="preserve"> ch.</w:t>
      </w:r>
      <w:r>
        <w:t>3</w:t>
      </w:r>
      <w:r w:rsidRPr="00580B12">
        <w:t xml:space="preserve"> p.</w:t>
      </w:r>
      <w:r>
        <w:t xml:space="preserve">133-135 </w:t>
      </w:r>
      <w:r w:rsidRPr="00580B12">
        <w:rPr>
          <w:i/>
        </w:rPr>
        <w:t>Nicene and Post-Nicene Fathers Second Series</w:t>
      </w:r>
      <w:r>
        <w:t xml:space="preserve"> vol.1 p.123-145</w:t>
      </w:r>
    </w:p>
    <w:p w14:paraId="6AEF8164" w14:textId="77777777" w:rsidR="00495895" w:rsidRPr="00B2347F" w:rsidRDefault="00495895" w:rsidP="00495895">
      <w:pPr>
        <w:widowControl w:val="0"/>
        <w:autoSpaceDE w:val="0"/>
        <w:autoSpaceDN w:val="0"/>
        <w:adjustRightInd w:val="0"/>
        <w:ind w:left="288" w:hanging="288"/>
      </w:pPr>
    </w:p>
    <w:p w14:paraId="0143CF92" w14:textId="77777777" w:rsidR="00495895" w:rsidRPr="00B2347F" w:rsidRDefault="00495895" w:rsidP="00495895">
      <w:pPr>
        <w:ind w:left="288" w:hanging="288"/>
        <w:rPr>
          <w:b/>
          <w:u w:val="single"/>
        </w:rPr>
      </w:pPr>
      <w:r w:rsidRPr="00B2347F">
        <w:rPr>
          <w:b/>
          <w:u w:val="single"/>
        </w:rPr>
        <w:t>Among heretics</w:t>
      </w:r>
    </w:p>
    <w:p w14:paraId="217EB96E" w14:textId="77777777" w:rsidR="00495895" w:rsidRPr="00B2347F" w:rsidRDefault="00495895" w:rsidP="00495895">
      <w:pPr>
        <w:ind w:left="288" w:hanging="288"/>
      </w:pPr>
      <w:r w:rsidRPr="00B2347F">
        <w:rPr>
          <w:b/>
        </w:rPr>
        <w:t>Mani</w:t>
      </w:r>
      <w:r w:rsidRPr="00B2347F">
        <w:t xml:space="preserve"> (262-278 A.D.) said we are not to follow the Law and the Prophets, just the New Testament. </w:t>
      </w:r>
      <w:r w:rsidRPr="00B2347F">
        <w:rPr>
          <w:i/>
        </w:rPr>
        <w:t>Disputation with Manes</w:t>
      </w:r>
      <w:r w:rsidRPr="00B2347F">
        <w:t xml:space="preserve"> ch.13 p.188</w:t>
      </w:r>
    </w:p>
    <w:p w14:paraId="159C7CF1" w14:textId="77777777" w:rsidR="00495895" w:rsidRPr="00B2347F" w:rsidRDefault="00495895" w:rsidP="00495895">
      <w:pPr>
        <w:ind w:left="288" w:hanging="288"/>
      </w:pPr>
      <w:r w:rsidRPr="00B2347F">
        <w:rPr>
          <w:b/>
        </w:rPr>
        <w:t>X Marcus the Marcionite</w:t>
      </w:r>
      <w:r w:rsidRPr="00B2347F">
        <w:t xml:space="preserve"> (c.300 A.D.) in debating Adamantius Eutropius. Eutropius asks </w:t>
      </w:r>
      <w:r>
        <w:t>“</w:t>
      </w:r>
      <w:r w:rsidRPr="00B2347F">
        <w:t xml:space="preserve">Does your party, Marcus, accept the </w:t>
      </w:r>
      <w:r>
        <w:t>‘</w:t>
      </w:r>
      <w:r w:rsidRPr="00B2347F">
        <w:t>Acts of the Apostles and those called Disciples</w:t>
      </w:r>
      <w:r>
        <w:t>’</w:t>
      </w:r>
      <w:r w:rsidRPr="00B2347F">
        <w:t xml:space="preserve"> as genuine, or not?</w:t>
      </w:r>
      <w:r>
        <w:t>”</w:t>
      </w:r>
      <w:r w:rsidRPr="00B2347F">
        <w:t xml:space="preserve"> Marcus answers: We do not accept anything beyond the Gospel and the Apostle</w:t>
      </w:r>
      <w:r>
        <w:t>”</w:t>
      </w:r>
      <w:r w:rsidRPr="00B2347F">
        <w:t xml:space="preserve"> </w:t>
      </w:r>
      <w:r w:rsidRPr="00B2347F">
        <w:rPr>
          <w:i/>
        </w:rPr>
        <w:t>Dialogue on the True Faith</w:t>
      </w:r>
      <w:r w:rsidRPr="00B2347F">
        <w:t xml:space="preserve"> second part 828d p.90.</w:t>
      </w:r>
    </w:p>
    <w:p w14:paraId="2F71EF93" w14:textId="77777777" w:rsidR="00495895" w:rsidRPr="00B2347F" w:rsidRDefault="00495895" w:rsidP="00495895">
      <w:pPr>
        <w:ind w:left="288" w:hanging="288"/>
      </w:pPr>
      <w:r w:rsidRPr="00B2347F">
        <w:t xml:space="preserve">Marinus (c.300 A.D.) (partial, says Old Testament) a Bardesene, in disputing with Adamantius, appealed to the </w:t>
      </w:r>
      <w:r>
        <w:t>“</w:t>
      </w:r>
      <w:r w:rsidRPr="00B2347F">
        <w:t>Old Testament</w:t>
      </w:r>
      <w:r>
        <w:t>”</w:t>
      </w:r>
      <w:r w:rsidRPr="00B2347F">
        <w:t xml:space="preserve"> and referred to David as a prophet. </w:t>
      </w:r>
      <w:r w:rsidRPr="00B2347F">
        <w:rPr>
          <w:i/>
        </w:rPr>
        <w:t>Dialogue on the True Faith</w:t>
      </w:r>
      <w:r w:rsidRPr="00B2347F">
        <w:t xml:space="preserve"> fifth part ch.862a 20 p.173</w:t>
      </w:r>
    </w:p>
    <w:p w14:paraId="41009735" w14:textId="77777777" w:rsidR="00495895" w:rsidRDefault="00495895" w:rsidP="00495895"/>
    <w:p w14:paraId="7D35CA6B" w14:textId="35420825" w:rsidR="0094281E" w:rsidRPr="00B2347F" w:rsidRDefault="0094281E" w:rsidP="0094281E">
      <w:pPr>
        <w:pStyle w:val="Heading2"/>
      </w:pPr>
      <w:bookmarkStart w:id="158" w:name="_Toc136858504"/>
      <w:bookmarkStart w:id="159" w:name="_Toc58618114"/>
      <w:bookmarkStart w:id="160" w:name="_Toc62979545"/>
      <w:bookmarkStart w:id="161" w:name="_Toc132456511"/>
      <w:bookmarkStart w:id="162" w:name="_Toc161079156"/>
      <w:r>
        <w:t>On14</w:t>
      </w:r>
      <w:r w:rsidRPr="00B2347F">
        <w:t>. No more animal or blood sacrifices</w:t>
      </w:r>
      <w:bookmarkEnd w:id="158"/>
      <w:bookmarkEnd w:id="159"/>
      <w:bookmarkEnd w:id="160"/>
      <w:bookmarkEnd w:id="161"/>
      <w:bookmarkEnd w:id="162"/>
    </w:p>
    <w:p w14:paraId="13A36EAC" w14:textId="77777777" w:rsidR="0094281E" w:rsidRPr="00B2347F" w:rsidRDefault="0094281E" w:rsidP="0094281E"/>
    <w:p w14:paraId="7FD98370" w14:textId="77777777" w:rsidR="0094281E" w:rsidRPr="00B2347F" w:rsidRDefault="0094281E" w:rsidP="0094281E">
      <w:r w:rsidRPr="00B2347F">
        <w:t>Hebrews 10:18-20</w:t>
      </w:r>
    </w:p>
    <w:p w14:paraId="5694606A" w14:textId="77777777" w:rsidR="0094281E" w:rsidRPr="00B2347F" w:rsidRDefault="0094281E" w:rsidP="0094281E">
      <w:r w:rsidRPr="00B2347F">
        <w:t>(partial) Hebrews 8:13</w:t>
      </w:r>
    </w:p>
    <w:p w14:paraId="15439EBF" w14:textId="77777777" w:rsidR="0094281E" w:rsidRPr="00B2347F" w:rsidRDefault="0094281E" w:rsidP="0094281E"/>
    <w:p w14:paraId="5E2DCFDD" w14:textId="77777777" w:rsidR="0094281E" w:rsidRPr="00B2347F" w:rsidRDefault="0094281E" w:rsidP="0094281E">
      <w:pPr>
        <w:ind w:left="288" w:hanging="288"/>
      </w:pPr>
      <w:r w:rsidRPr="00B2347F">
        <w:rPr>
          <w:b/>
        </w:rPr>
        <w:t xml:space="preserve">p46 </w:t>
      </w:r>
      <w:smartTag w:uri="urn:schemas-microsoft-com:office:smarttags" w:element="City">
        <w:smartTag w:uri="urn:schemas-microsoft-com:office:smarttags" w:element="place">
          <w:r w:rsidRPr="00B2347F">
            <w:rPr>
              <w:b/>
            </w:rPr>
            <w:t>Chester</w:t>
          </w:r>
        </w:smartTag>
      </w:smartTag>
      <w:r w:rsidRPr="00B2347F">
        <w:rPr>
          <w:b/>
        </w:rPr>
        <w:t xml:space="preserve"> Beatty II</w:t>
      </w:r>
      <w:r w:rsidRPr="00B2347F">
        <w:t xml:space="preserve"> – 1,680 verses 70% Paul plus Hebrews (100-150 A.D.) Hebrews 10:18</w:t>
      </w:r>
    </w:p>
    <w:p w14:paraId="1E8C4042" w14:textId="77777777" w:rsidR="0094281E" w:rsidRPr="00B2347F" w:rsidRDefault="0094281E" w:rsidP="0094281E">
      <w:pPr>
        <w:ind w:left="288" w:hanging="288"/>
      </w:pPr>
      <w:r w:rsidRPr="00B2347F">
        <w:rPr>
          <w:b/>
        </w:rPr>
        <w:t xml:space="preserve">p13 </w:t>
      </w:r>
      <w:r w:rsidRPr="00B2347F">
        <w:t>Hebrews 2:14-5:5; 10:8-22; 10:29-11:13; 11:28-12:17 (225-250 A.D.) Hebrews 10:18-20 no longer any more sacrifices.</w:t>
      </w:r>
    </w:p>
    <w:p w14:paraId="0589D7D5" w14:textId="77777777" w:rsidR="0094281E" w:rsidRPr="00B2347F" w:rsidRDefault="0094281E" w:rsidP="0094281E">
      <w:pPr>
        <w:ind w:left="288" w:hanging="288"/>
      </w:pPr>
    </w:p>
    <w:p w14:paraId="1429AE2B" w14:textId="77777777" w:rsidR="0094281E" w:rsidRPr="00B2347F" w:rsidRDefault="0094281E" w:rsidP="0094281E">
      <w:pPr>
        <w:ind w:left="288" w:hanging="288"/>
      </w:pPr>
      <w:r w:rsidRPr="00B2347F">
        <w:rPr>
          <w:b/>
          <w:i/>
        </w:rPr>
        <w:t>Epistle of Barnabas</w:t>
      </w:r>
      <w:r w:rsidRPr="00B2347F">
        <w:t xml:space="preserve"> </w:t>
      </w:r>
      <w:r>
        <w:t>(c.70-130 A.D.)</w:t>
      </w:r>
      <w:r w:rsidRPr="00B2347F">
        <w:t xml:space="preserve"> ch.2 p.137 is an entire chapter on why God does not need sacrifices, but a true sacrifice to God is a broken spirit and a heart that glorifies Him that made it.</w:t>
      </w:r>
    </w:p>
    <w:p w14:paraId="1E0B6C68" w14:textId="77777777" w:rsidR="0094281E" w:rsidRPr="00B2347F" w:rsidRDefault="0094281E" w:rsidP="0094281E">
      <w:pPr>
        <w:ind w:left="288" w:hanging="288"/>
      </w:pPr>
      <w:r w:rsidRPr="00B2347F">
        <w:rPr>
          <w:b/>
        </w:rPr>
        <w:t>Justin Martyr</w:t>
      </w:r>
      <w:r w:rsidRPr="00B2347F">
        <w:t xml:space="preserve"> (c.138-165 A.D.) says that now there is no more need of the Sabbaths, feasts, or sacrifices. </w:t>
      </w:r>
      <w:r w:rsidRPr="00B2347F">
        <w:rPr>
          <w:i/>
        </w:rPr>
        <w:t xml:space="preserve">Dialogue with Trypho, a Jew </w:t>
      </w:r>
      <w:r w:rsidRPr="00B2347F">
        <w:t>ch.23 p.206</w:t>
      </w:r>
    </w:p>
    <w:p w14:paraId="374AA1E1" w14:textId="77777777" w:rsidR="0094281E" w:rsidRPr="00B2347F" w:rsidRDefault="0094281E" w:rsidP="0094281E">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says we are not to make any more sacrifices and refers to Psalm 51:17. </w:t>
      </w:r>
      <w:r w:rsidRPr="00B2347F">
        <w:rPr>
          <w:i/>
        </w:rPr>
        <w:t>The Instructor</w:t>
      </w:r>
      <w:r w:rsidRPr="00B2347F">
        <w:t xml:space="preserve"> book 3 ch.12 p.293</w:t>
      </w:r>
    </w:p>
    <w:p w14:paraId="4531153F" w14:textId="77777777" w:rsidR="0094281E" w:rsidRPr="00B2347F" w:rsidRDefault="0094281E" w:rsidP="0094281E">
      <w:pPr>
        <w:ind w:left="288" w:hanging="288"/>
      </w:pPr>
      <w:r w:rsidRPr="00B2347F">
        <w:rPr>
          <w:b/>
        </w:rPr>
        <w:t>Tertullian</w:t>
      </w:r>
      <w:r w:rsidRPr="00B2347F">
        <w:t xml:space="preserve"> (198-220 A.D.) says that the sacrifices are done away with in </w:t>
      </w:r>
      <w:r w:rsidRPr="00B2347F">
        <w:rPr>
          <w:i/>
        </w:rPr>
        <w:t>An Answer to the Jews</w:t>
      </w:r>
      <w:r w:rsidRPr="00B2347F">
        <w:t xml:space="preserve"> ch.5-6 p.156-157.</w:t>
      </w:r>
    </w:p>
    <w:p w14:paraId="0708E9EE" w14:textId="77777777" w:rsidR="0094281E" w:rsidRPr="005076EB" w:rsidRDefault="0094281E" w:rsidP="0094281E">
      <w:pPr>
        <w:autoSpaceDE w:val="0"/>
        <w:autoSpaceDN w:val="0"/>
        <w:adjustRightInd w:val="0"/>
        <w:ind w:left="288" w:hanging="288"/>
        <w:rPr>
          <w:szCs w:val="24"/>
        </w:rPr>
      </w:pPr>
      <w:r w:rsidRPr="005076EB">
        <w:rPr>
          <w:szCs w:val="24"/>
        </w:rPr>
        <w:t>Tertullian (207/208 A.D.) (implied) “</w:t>
      </w:r>
      <w:r w:rsidRPr="005076EB">
        <w:rPr>
          <w:rFonts w:cs="Consolas"/>
          <w:szCs w:val="24"/>
          <w:highlight w:val="white"/>
        </w:rPr>
        <w:t>The very Old Testament of the Creator itself, it is possible, no doubt, to charge with foolishness, and weakness, and dishonour and meanness, and contempt. What is more foolish and more weak than God's requirement of bloody sacrifices and of savoury holocausts? What is weaker than the cleansing of vessels and of beds? What more dishonourable than the discoloration of the reddening skin? What so mean as the statute of retaliation? What so contemptible as the exception in meats and drinks?</w:t>
      </w:r>
      <w:r>
        <w:rPr>
          <w:rFonts w:cs="Consolas"/>
          <w:szCs w:val="24"/>
          <w:highlight w:val="white"/>
        </w:rPr>
        <w:t xml:space="preserve"> </w:t>
      </w:r>
      <w:r w:rsidRPr="005076EB">
        <w:rPr>
          <w:rFonts w:cs="Consolas"/>
          <w:szCs w:val="24"/>
          <w:highlight w:val="white"/>
        </w:rPr>
        <w:t>The whole of the Old Testament, the heretic, to the best of my belief, holds in derision.</w:t>
      </w:r>
      <w:r w:rsidRPr="005076EB">
        <w:rPr>
          <w:szCs w:val="24"/>
        </w:rPr>
        <w:t xml:space="preserve">” </w:t>
      </w:r>
      <w:r w:rsidRPr="005076EB">
        <w:rPr>
          <w:i/>
          <w:szCs w:val="24"/>
        </w:rPr>
        <w:t>Five Books Against Marcion</w:t>
      </w:r>
      <w:r w:rsidRPr="005076EB">
        <w:rPr>
          <w:szCs w:val="24"/>
        </w:rPr>
        <w:t xml:space="preserve"> book 5 ch.5 p.</w:t>
      </w:r>
      <w:r>
        <w:rPr>
          <w:szCs w:val="24"/>
        </w:rPr>
        <w:t>440</w:t>
      </w:r>
    </w:p>
    <w:p w14:paraId="7C031358" w14:textId="77777777" w:rsidR="0094281E" w:rsidRPr="00B2347F" w:rsidRDefault="0094281E" w:rsidP="0094281E">
      <w:pPr>
        <w:ind w:left="288" w:hanging="288"/>
      </w:pPr>
      <w:r w:rsidRPr="00B2347F">
        <w:rPr>
          <w:b/>
        </w:rPr>
        <w:t>Origen</w:t>
      </w:r>
      <w:r w:rsidRPr="00B2347F">
        <w:t xml:space="preserve"> (c.227-240 A.D.) discusses the Old Testament animal sacrifices and how they have been done away in Christ. </w:t>
      </w:r>
      <w:r w:rsidRPr="00B2347F">
        <w:rPr>
          <w:i/>
        </w:rPr>
        <w:t>Origen</w:t>
      </w:r>
      <w:r>
        <w:rPr>
          <w:i/>
        </w:rPr>
        <w:t>’</w:t>
      </w:r>
      <w:r w:rsidRPr="00B2347F">
        <w:rPr>
          <w:i/>
        </w:rPr>
        <w:t>s Commentary on John</w:t>
      </w:r>
      <w:r w:rsidRPr="00B2347F">
        <w:t xml:space="preserve"> book 6 ch.32 p.376</w:t>
      </w:r>
    </w:p>
    <w:p w14:paraId="1D0A068A" w14:textId="77777777" w:rsidR="0094281E" w:rsidRPr="00B2347F" w:rsidRDefault="0094281E" w:rsidP="0094281E">
      <w:pPr>
        <w:ind w:left="288" w:hanging="288"/>
      </w:pPr>
      <w:r w:rsidRPr="00FA544A">
        <w:t>&amp;&amp;&amp;</w:t>
      </w: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&amp;&amp;&amp;</w:t>
      </w:r>
    </w:p>
    <w:p w14:paraId="24A9A172" w14:textId="77777777" w:rsidR="0094281E" w:rsidRPr="00B2347F" w:rsidRDefault="0094281E" w:rsidP="0094281E">
      <w:pPr>
        <w:ind w:left="288" w:hanging="288"/>
      </w:pPr>
      <w:r w:rsidRPr="00B2347F">
        <w:rPr>
          <w:b/>
        </w:rPr>
        <w:t>Adamantius</w:t>
      </w:r>
      <w:r w:rsidRPr="00B2347F">
        <w:t xml:space="preserve"> (c.300 A.D.) says that the One who commanded Abraham to offer Isaac, and who commanded sacrifices, not commands no sacrifices today. </w:t>
      </w:r>
      <w:r w:rsidRPr="00B2347F">
        <w:rPr>
          <w:i/>
        </w:rPr>
        <w:t>Dialogue on the True Faith</w:t>
      </w:r>
      <w:r w:rsidRPr="00B2347F">
        <w:t xml:space="preserve"> first part ch.9 p.50.</w:t>
      </w:r>
    </w:p>
    <w:p w14:paraId="1AA34691" w14:textId="2E3BD932" w:rsidR="0094281E" w:rsidRPr="00B2347F" w:rsidRDefault="00FC1C66" w:rsidP="0094281E">
      <w:pPr>
        <w:ind w:left="288" w:hanging="288"/>
      </w:pPr>
      <w:r>
        <w:rPr>
          <w:b/>
        </w:rPr>
        <w:t xml:space="preserve">Arnobius of Sicca </w:t>
      </w:r>
      <w:r w:rsidR="0094281E" w:rsidRPr="00B2347F">
        <w:t xml:space="preserve">(297-303 A.D.) says </w:t>
      </w:r>
      <w:r w:rsidR="0094281E">
        <w:t>“</w:t>
      </w:r>
      <w:r w:rsidR="0094281E" w:rsidRPr="00B2347F">
        <w:t xml:space="preserve">we [Christians] … </w:t>
      </w:r>
      <w:r w:rsidR="0094281E">
        <w:t>“</w:t>
      </w:r>
      <w:r w:rsidR="0094281E" w:rsidRPr="00B2347F">
        <w:t xml:space="preserve">do not set up statues and images of any god, do not build altars, do not off the blood of creatures slain </w:t>
      </w:r>
      <w:r w:rsidR="0094281E" w:rsidRPr="00B2347F">
        <w:rPr>
          <w:i/>
        </w:rPr>
        <w:t>in sacrifices</w:t>
      </w:r>
      <w:r w:rsidR="0094281E" w:rsidRPr="00B2347F">
        <w:t>, incense, nor sacrificial meals.</w:t>
      </w:r>
      <w:r w:rsidR="0094281E">
        <w:t>”</w:t>
      </w:r>
      <w:r w:rsidR="0094281E" w:rsidRPr="00B2347F">
        <w:rPr>
          <w:i/>
        </w:rPr>
        <w:t xml:space="preserve"> Arnobius Against the Heathen </w:t>
      </w:r>
      <w:r w:rsidR="0094281E" w:rsidRPr="00B2347F">
        <w:t>book 6 ch.1 p.506</w:t>
      </w:r>
    </w:p>
    <w:p w14:paraId="04D6EC57" w14:textId="5134D3B1" w:rsidR="0094281E" w:rsidRPr="00B2347F" w:rsidRDefault="00FC1C66" w:rsidP="0094281E">
      <w:pPr>
        <w:ind w:left="288" w:hanging="288"/>
      </w:pPr>
      <w:r>
        <w:t xml:space="preserve">Arnobius of Sicca </w:t>
      </w:r>
      <w:r w:rsidR="0094281E" w:rsidRPr="00B2347F">
        <w:t xml:space="preserve">(297-303 A.D.) says that Christian do not slay any victims in sacrifice, do not offer incense or oblations of wine. </w:t>
      </w:r>
      <w:r w:rsidR="0094281E" w:rsidRPr="00B2347F">
        <w:rPr>
          <w:i/>
        </w:rPr>
        <w:t>Arnobius Against the Heathen</w:t>
      </w:r>
      <w:r w:rsidR="0094281E" w:rsidRPr="00B2347F">
        <w:t xml:space="preserve"> book 6 ch.3 p.507</w:t>
      </w:r>
    </w:p>
    <w:p w14:paraId="7862B139" w14:textId="77777777" w:rsidR="0094281E" w:rsidRDefault="0094281E" w:rsidP="00495895"/>
    <w:p w14:paraId="18F140EE" w14:textId="751664A3" w:rsidR="00685494" w:rsidRPr="00B2347F" w:rsidRDefault="00685494" w:rsidP="00685494">
      <w:pPr>
        <w:pStyle w:val="Heading2"/>
      </w:pPr>
      <w:bookmarkStart w:id="163" w:name="_Toc58618115"/>
      <w:bookmarkStart w:id="164" w:name="_Toc62979546"/>
      <w:bookmarkStart w:id="165" w:name="_Toc134899251"/>
      <w:bookmarkStart w:id="166" w:name="_Toc161079157"/>
      <w:r>
        <w:t>On15</w:t>
      </w:r>
      <w:r w:rsidRPr="00B2347F">
        <w:t>. No need to celebrate the Sabbath (except can fast)</w:t>
      </w:r>
      <w:bookmarkEnd w:id="163"/>
      <w:bookmarkEnd w:id="164"/>
      <w:bookmarkEnd w:id="165"/>
      <w:bookmarkEnd w:id="166"/>
    </w:p>
    <w:p w14:paraId="7A549923" w14:textId="77777777" w:rsidR="00685494" w:rsidRPr="00B2347F" w:rsidRDefault="00685494" w:rsidP="00685494"/>
    <w:p w14:paraId="1A83DA24" w14:textId="77777777" w:rsidR="00685494" w:rsidRPr="00B2347F" w:rsidRDefault="00685494" w:rsidP="00685494">
      <w:r w:rsidRPr="00B2347F">
        <w:t>Hosea 2:11</w:t>
      </w:r>
    </w:p>
    <w:p w14:paraId="4F544575" w14:textId="77777777" w:rsidR="00685494" w:rsidRPr="00B2347F" w:rsidRDefault="00685494" w:rsidP="00685494"/>
    <w:p w14:paraId="6EF9840D" w14:textId="77777777" w:rsidR="00685494" w:rsidRPr="00B2347F" w:rsidRDefault="00685494" w:rsidP="00685494">
      <w:pPr>
        <w:ind w:left="288" w:hanging="288"/>
      </w:pPr>
      <w:r w:rsidRPr="00B2347F">
        <w:rPr>
          <w:b/>
        </w:rPr>
        <w:t>Ignatius</w:t>
      </w:r>
      <w:r w:rsidRPr="00B2347F">
        <w:t xml:space="preserve"> </w:t>
      </w:r>
      <w:r w:rsidRPr="00B2347F">
        <w:rPr>
          <w:b/>
        </w:rPr>
        <w:t xml:space="preserve">of </w:t>
      </w:r>
      <w:smartTag w:uri="urn:schemas-microsoft-com:office:smarttags" w:element="City">
        <w:smartTag w:uri="urn:schemas-microsoft-com:office:smarttags" w:element="place">
          <w:r w:rsidRPr="00B2347F">
            <w:rPr>
              <w:b/>
            </w:rPr>
            <w:t>Antioch</w:t>
          </w:r>
        </w:smartTag>
      </w:smartTag>
      <w:r w:rsidRPr="00B2347F">
        <w:t xml:space="preserve"> (-107/116 A.D.) </w:t>
      </w:r>
      <w:r>
        <w:t>“</w:t>
      </w:r>
      <w:r w:rsidRPr="00B2347F">
        <w:t>If, therefore, those who were brought up in the ancient order of things have come to the possession of a new hope, no longer observing the Sabbath, but living in the observance of the Lord</w:t>
      </w:r>
      <w:r>
        <w:t>’</w:t>
      </w:r>
      <w:r w:rsidRPr="00B2347F">
        <w:t>s Day, on which also our life has sprung up again by Him and by His death</w:t>
      </w:r>
      <w:r>
        <w:t>”</w:t>
      </w:r>
      <w:r w:rsidRPr="00B2347F">
        <w:t xml:space="preserve"> </w:t>
      </w:r>
      <w:r w:rsidRPr="00B2347F">
        <w:rPr>
          <w:i/>
        </w:rPr>
        <w:t>Epistle of Ignatius to the Magnesians</w:t>
      </w:r>
      <w:r w:rsidRPr="00B2347F">
        <w:t xml:space="preserve"> ch.9 p.62</w:t>
      </w:r>
    </w:p>
    <w:p w14:paraId="754BCBCC" w14:textId="77777777" w:rsidR="00685494" w:rsidRPr="00B2347F" w:rsidRDefault="00685494" w:rsidP="00685494">
      <w:pPr>
        <w:ind w:left="288" w:hanging="288"/>
      </w:pPr>
      <w:r w:rsidRPr="00B2347F">
        <w:rPr>
          <w:b/>
          <w:i/>
        </w:rPr>
        <w:t>Epistle of Barnabas</w:t>
      </w:r>
      <w:r w:rsidRPr="00B2347F">
        <w:t xml:space="preserve"> </w:t>
      </w:r>
      <w:r>
        <w:t>(c.70-130 A.D.)</w:t>
      </w:r>
      <w:r w:rsidRPr="00B2347F">
        <w:t xml:space="preserve"> ch.2 p.138 </w:t>
      </w:r>
      <w:r>
        <w:t>“‘</w:t>
      </w:r>
      <w:r w:rsidRPr="00B2347F">
        <w:t>Incense is a vain abomination unto Me, and your new moons and sabbaths I cannot endure.</w:t>
      </w:r>
      <w:r>
        <w:t>’</w:t>
      </w:r>
      <w:r w:rsidRPr="00B2347F">
        <w:t xml:space="preserve"> He has therefore abolished these things, that the new law of our Lord Jesus Christ, which is without the yoke of necessity, might have a human oblation.</w:t>
      </w:r>
      <w:r>
        <w:t>”</w:t>
      </w:r>
    </w:p>
    <w:p w14:paraId="77D652A8" w14:textId="77777777" w:rsidR="00685494" w:rsidRPr="00B2347F" w:rsidRDefault="00685494" w:rsidP="00685494">
      <w:pPr>
        <w:ind w:left="288" w:hanging="288"/>
      </w:pPr>
      <w:r>
        <w:rPr>
          <w:b/>
          <w:i/>
        </w:rPr>
        <w:t>Epistle to Diognetus</w:t>
      </w:r>
      <w:r w:rsidRPr="00B2347F">
        <w:t xml:space="preserve"> ch.4 p.26 (c.130 A.D.) mentions how we are not to follow Jewish meats, the Sabbaths, circumcision, new moons, etc.</w:t>
      </w:r>
    </w:p>
    <w:p w14:paraId="742DF97B" w14:textId="77777777" w:rsidR="00685494" w:rsidRPr="00B2347F" w:rsidRDefault="00685494" w:rsidP="00685494">
      <w:pPr>
        <w:ind w:left="288" w:hanging="288"/>
      </w:pPr>
      <w:r w:rsidRPr="00B2347F">
        <w:rPr>
          <w:b/>
        </w:rPr>
        <w:t>Justin Martyr</w:t>
      </w:r>
      <w:r w:rsidRPr="00B2347F">
        <w:t xml:space="preserve"> (c.138-165 A.D.) </w:t>
      </w:r>
      <w:r>
        <w:t>“</w:t>
      </w:r>
      <w:r w:rsidRPr="00B2347F">
        <w:t>Is there any other matter my [Jewish] friends, in which we Christians are blamed, than this: that we do not live after the law, and are not circumcised in the flesh as your forefathers were, and do not observe Sabbaths, as you do?</w:t>
      </w:r>
      <w:r>
        <w:t>”</w:t>
      </w:r>
      <w:r w:rsidRPr="00B2347F">
        <w:t xml:space="preserve"> </w:t>
      </w:r>
      <w:r w:rsidRPr="00B2347F">
        <w:rPr>
          <w:i/>
        </w:rPr>
        <w:t>Dialogue with Trypho, a Jew</w:t>
      </w:r>
      <w:r w:rsidRPr="00B2347F">
        <w:t xml:space="preserve"> ch.10 p.199</w:t>
      </w:r>
    </w:p>
    <w:p w14:paraId="22C8C6AA" w14:textId="77777777" w:rsidR="00685494" w:rsidRPr="00B2347F" w:rsidRDefault="00685494" w:rsidP="00685494">
      <w:pPr>
        <w:autoSpaceDE w:val="0"/>
        <w:autoSpaceDN w:val="0"/>
        <w:adjustRightInd w:val="0"/>
        <w:ind w:left="288" w:hanging="288"/>
      </w:pPr>
      <w:r w:rsidRPr="00B2347F">
        <w:t xml:space="preserve">Justin Martyr (c.138-165 A.D.) </w:t>
      </w:r>
      <w:r>
        <w:t>“</w:t>
      </w:r>
      <w:r w:rsidRPr="00B2347F">
        <w:rPr>
          <w:highlight w:val="white"/>
        </w:rPr>
        <w:t>Therefore to you alone this circumcision was necessary, in order that the people may be no people, and the nation no nation; as also Hosea, one of the twelve prophets, declares. Moreover, all those righteous men already mentioned, though they kept no Sabbaths, were pleasing to God;</w:t>
      </w:r>
      <w:r>
        <w:t>”</w:t>
      </w:r>
      <w:r w:rsidRPr="00B2347F">
        <w:t xml:space="preserve"> </w:t>
      </w:r>
      <w:r w:rsidRPr="00B2347F">
        <w:rPr>
          <w:i/>
        </w:rPr>
        <w:t>Dialogue with Trypho, a Jew</w:t>
      </w:r>
      <w:r w:rsidRPr="00B2347F">
        <w:t xml:space="preserve"> ch.19 p.204</w:t>
      </w:r>
    </w:p>
    <w:p w14:paraId="0B7A3FA7" w14:textId="77777777" w:rsidR="00685494" w:rsidRPr="00B2347F" w:rsidRDefault="00685494" w:rsidP="00685494">
      <w:pPr>
        <w:ind w:left="288" w:hanging="288"/>
      </w:pPr>
      <w:r w:rsidRPr="00B2347F">
        <w:t xml:space="preserve">Justin Martyr (c.138-165 A.D.) </w:t>
      </w:r>
      <w:r>
        <w:t>“</w:t>
      </w:r>
      <w:r w:rsidRPr="00B2347F">
        <w:t>There was no need of circumcision before Abraham. Nor was there need of the observance of Sabbaths, or of feasts and sacrifices, before Moses. Accordingly, there is no more need of them now.</w:t>
      </w:r>
      <w:r>
        <w:t>”</w:t>
      </w:r>
      <w:r w:rsidRPr="00B2347F">
        <w:t xml:space="preserve"> </w:t>
      </w:r>
      <w:r w:rsidRPr="00B2347F">
        <w:rPr>
          <w:i/>
        </w:rPr>
        <w:t>Dialogue with Trypho, a Jew</w:t>
      </w:r>
      <w:r w:rsidRPr="00B2347F">
        <w:t xml:space="preserve"> ch.33 p.206</w:t>
      </w:r>
    </w:p>
    <w:p w14:paraId="6BE89F9D" w14:textId="77777777" w:rsidR="00685494" w:rsidRPr="00B2347F" w:rsidRDefault="00685494" w:rsidP="00685494">
      <w:pPr>
        <w:ind w:left="288" w:hanging="288"/>
      </w:pPr>
      <w:r w:rsidRPr="00B2347F">
        <w:rPr>
          <w:b/>
        </w:rPr>
        <w:t xml:space="preserve">Irenaeus of </w:t>
      </w:r>
      <w:smartTag w:uri="urn:schemas-microsoft-com:office:smarttags" w:element="City">
        <w:smartTag w:uri="urn:schemas-microsoft-com:office:smarttags" w:element="place">
          <w:r w:rsidRPr="00B2347F">
            <w:rPr>
              <w:b/>
            </w:rPr>
            <w:t>Lyons</w:t>
          </w:r>
        </w:smartTag>
      </w:smartTag>
      <w:r w:rsidRPr="00B2347F">
        <w:t xml:space="preserve"> (c.160-202 A.D.) </w:t>
      </w:r>
      <w:r>
        <w:t>“</w:t>
      </w:r>
      <w:r w:rsidRPr="00B2347F">
        <w:rPr>
          <w:rFonts w:cs="Times New Roman"/>
          <w:szCs w:val="24"/>
        </w:rPr>
        <w:t xml:space="preserve">It will not require tithes of him who consecrates all his possessions to God, leaving father and mother and all his kindred, and following the Word of God. And there will be no command to remain idle for one day of rest, to him who perpetually keeps sabbath, that is to say, who in the </w:t>
      </w:r>
      <w:smartTag w:uri="urn:schemas-microsoft-com:office:smarttags" w:element="place">
        <w:smartTag w:uri="urn:schemas-microsoft-com:office:smarttags" w:element="PlaceType">
          <w:r w:rsidRPr="00B2347F">
            <w:rPr>
              <w:rFonts w:cs="Times New Roman"/>
              <w:szCs w:val="24"/>
            </w:rPr>
            <w:t>temple</w:t>
          </w:r>
        </w:smartTag>
        <w:r w:rsidRPr="00B2347F">
          <w:rPr>
            <w:rFonts w:cs="Times New Roman"/>
            <w:szCs w:val="24"/>
          </w:rPr>
          <w:t xml:space="preserve"> of </w:t>
        </w:r>
        <w:smartTag w:uri="urn:schemas-microsoft-com:office:smarttags" w:element="PlaceName">
          <w:r w:rsidRPr="00B2347F">
            <w:rPr>
              <w:rFonts w:cs="Times New Roman"/>
              <w:szCs w:val="24"/>
            </w:rPr>
            <w:t>God</w:t>
          </w:r>
        </w:smartTag>
      </w:smartTag>
      <w:r w:rsidRPr="00B2347F">
        <w:rPr>
          <w:rFonts w:cs="Times New Roman"/>
          <w:szCs w:val="24"/>
        </w:rPr>
        <w:t>, which is man</w:t>
      </w:r>
      <w:r>
        <w:rPr>
          <w:rFonts w:cs="Times New Roman"/>
          <w:szCs w:val="24"/>
        </w:rPr>
        <w:t>’</w:t>
      </w:r>
      <w:r w:rsidRPr="00B2347F">
        <w:rPr>
          <w:rFonts w:cs="Times New Roman"/>
          <w:szCs w:val="24"/>
        </w:rPr>
        <w:t>s body, does service to God, and in every hour works righteousness.</w:t>
      </w:r>
      <w:r>
        <w:t>”</w:t>
      </w:r>
      <w:r w:rsidRPr="00B2347F">
        <w:t xml:space="preserve"> </w:t>
      </w:r>
      <w:r w:rsidRPr="00B2347F">
        <w:rPr>
          <w:i/>
        </w:rPr>
        <w:t>Proof of Apostolic Preaching</w:t>
      </w:r>
      <w:r w:rsidRPr="00B2347F">
        <w:t xml:space="preserve"> ch.96</w:t>
      </w:r>
    </w:p>
    <w:p w14:paraId="564041D8" w14:textId="77777777" w:rsidR="00685494" w:rsidRPr="00B2347F" w:rsidRDefault="00685494" w:rsidP="00685494">
      <w:pPr>
        <w:ind w:left="288" w:hanging="288"/>
      </w:pPr>
      <w:r w:rsidRPr="00B2347F">
        <w:t xml:space="preserve">Irenaeus of </w:t>
      </w:r>
      <w:smartTag w:uri="urn:schemas-microsoft-com:office:smarttags" w:element="City">
        <w:smartTag w:uri="urn:schemas-microsoft-com:office:smarttags" w:element="place">
          <w:r w:rsidRPr="00B2347F">
            <w:t>Lyons</w:t>
          </w:r>
        </w:smartTag>
      </w:smartTag>
      <w:r w:rsidRPr="00B2347F">
        <w:t xml:space="preserve"> (182-188 A.D.) (partial) </w:t>
      </w:r>
      <w:r>
        <w:t>“</w:t>
      </w:r>
      <w:r w:rsidRPr="00B2347F">
        <w:t xml:space="preserve">And that man was not justified by these things, but that they were given as a sign to the people, this fact shows,-that Abraham himself, without circumcision and without observance of Sabbaths, </w:t>
      </w:r>
      <w:r>
        <w:t>‘</w:t>
      </w:r>
      <w:r w:rsidRPr="00B2347F">
        <w:t>believed God, and it was imputed unto him for righteousness; and he was called the friend of God.</w:t>
      </w:r>
      <w:r>
        <w:t>’</w:t>
      </w:r>
      <w:r w:rsidRPr="00B2347F">
        <w:t xml:space="preserve"> Then, again, Lot, without circumcision, was brought out from </w:t>
      </w:r>
      <w:smartTag w:uri="urn:schemas-microsoft-com:office:smarttags" w:element="City">
        <w:smartTag w:uri="urn:schemas-microsoft-com:office:smarttags" w:element="place">
          <w:r w:rsidRPr="00B2347F">
            <w:t>Sodom</w:t>
          </w:r>
        </w:smartTag>
      </w:smartTag>
      <w:r w:rsidRPr="00B2347F">
        <w:t>, receiving salvation from God. So also did Noah, pleasing God, although he was uncircumcised, receive the dimensions [of the ark], of the world of the second race [of men]. Enoch, too, pleasing God, without circumcision, discharged the office of God</w:t>
      </w:r>
      <w:r>
        <w:t>’</w:t>
      </w:r>
      <w:r w:rsidRPr="00B2347F">
        <w:t xml:space="preserve">s legate to the angels although he was a man, and was translated, and is preserved until now as a witness of the just judgment of God, because the angels when they had transgressed fell to the earth for judgment, but the man who pleased [God] was translated for salvation. Moreover, all the rest of the multitude of those righteous men who lived before Abraham, and of those patriarchs who preceded Moses, were justified independently of the things above mentioned, and without the law of Moses. As also Moses himself says to the people in Deuteronomy: </w:t>
      </w:r>
      <w:r>
        <w:t>“</w:t>
      </w:r>
      <w:r w:rsidRPr="00B2347F">
        <w:t>The Lord thy God formed a covenant in Horeb. The Lord formed not this covenant with your fathers, but for you.</w:t>
      </w:r>
      <w:r>
        <w:t>’”</w:t>
      </w:r>
      <w:r w:rsidRPr="00B2347F">
        <w:t xml:space="preserve"> </w:t>
      </w:r>
      <w:r w:rsidRPr="00B2347F">
        <w:rPr>
          <w:i/>
        </w:rPr>
        <w:t>Irenaeus Against Heresies</w:t>
      </w:r>
      <w:r w:rsidRPr="00B2347F">
        <w:t xml:space="preserve"> book 4 ch.16.2 p.481</w:t>
      </w:r>
    </w:p>
    <w:p w14:paraId="7A2AE663" w14:textId="77777777" w:rsidR="00685494" w:rsidRPr="00B2347F" w:rsidRDefault="00685494" w:rsidP="00685494">
      <w:pPr>
        <w:ind w:left="288" w:hanging="288"/>
      </w:pPr>
      <w:r w:rsidRPr="00B2347F">
        <w:rPr>
          <w:b/>
        </w:rPr>
        <w:t>Tertullian</w:t>
      </w:r>
      <w:r w:rsidRPr="00B2347F">
        <w:t xml:space="preserve"> (198-220 A.D.) says that while Jewish feasts were the Sabbath and purification, Christians made Sunday their day of rest/festivity. </w:t>
      </w:r>
      <w:r w:rsidRPr="00B2347F">
        <w:rPr>
          <w:i/>
        </w:rPr>
        <w:t>Ad Nationes</w:t>
      </w:r>
      <w:r w:rsidRPr="00B2347F">
        <w:t xml:space="preserve"> book 2 ch.13 p.123</w:t>
      </w:r>
    </w:p>
    <w:p w14:paraId="5AD56BE2" w14:textId="77777777" w:rsidR="00685494" w:rsidRPr="00B2347F" w:rsidRDefault="00685494" w:rsidP="00685494">
      <w:pPr>
        <w:autoSpaceDE w:val="0"/>
        <w:autoSpaceDN w:val="0"/>
        <w:adjustRightInd w:val="0"/>
        <w:ind w:left="288" w:hanging="288"/>
      </w:pPr>
      <w:r w:rsidRPr="00B2347F">
        <w:t xml:space="preserve">Tertullian (198-220 A.D.) </w:t>
      </w:r>
      <w:r>
        <w:t>“</w:t>
      </w:r>
      <w:r w:rsidRPr="00B2347F">
        <w:rPr>
          <w:highlight w:val="white"/>
        </w:rPr>
        <w:t xml:space="preserve">It is this circumcision, therefore, and this renewal, which the apostle insisted on, when he forbade those ancient ceremonies concerning which their very founder announced that they were one day to cease; thus by Hosea: </w:t>
      </w:r>
      <w:r>
        <w:rPr>
          <w:highlight w:val="white"/>
        </w:rPr>
        <w:t>“</w:t>
      </w:r>
      <w:r w:rsidRPr="00B2347F">
        <w:rPr>
          <w:highlight w:val="white"/>
        </w:rPr>
        <w:t>I will also cause all her mirth to cease, her feast-days, her new moons, and her Sabbaths, and all her solemn feasts.</w:t>
      </w:r>
      <w:r>
        <w:rPr>
          <w:highlight w:val="white"/>
        </w:rPr>
        <w:t>’”</w:t>
      </w:r>
      <w:r w:rsidRPr="00B2347F">
        <w:rPr>
          <w:highlight w:val="white"/>
        </w:rPr>
        <w:t xml:space="preserve"> </w:t>
      </w:r>
      <w:r w:rsidRPr="00B2347F">
        <w:t xml:space="preserve">(Hosea 2:11) </w:t>
      </w:r>
      <w:r w:rsidRPr="00B2347F">
        <w:rPr>
          <w:i/>
        </w:rPr>
        <w:t>Five Books Against Marcion</w:t>
      </w:r>
      <w:r w:rsidRPr="00B2347F">
        <w:t xml:space="preserve"> book 1 ch.20 p.286</w:t>
      </w:r>
    </w:p>
    <w:p w14:paraId="4898AA1F" w14:textId="77777777" w:rsidR="00685494" w:rsidRPr="00B2347F" w:rsidRDefault="00685494" w:rsidP="00685494">
      <w:pPr>
        <w:autoSpaceDE w:val="0"/>
        <w:autoSpaceDN w:val="0"/>
        <w:adjustRightInd w:val="0"/>
        <w:ind w:left="288" w:hanging="288"/>
        <w:rPr>
          <w:szCs w:val="24"/>
        </w:rPr>
      </w:pPr>
      <w:r w:rsidRPr="00B2347F">
        <w:rPr>
          <w:szCs w:val="24"/>
        </w:rPr>
        <w:t xml:space="preserve">Tertullian (198-220 A.D.) </w:t>
      </w:r>
      <w:r>
        <w:rPr>
          <w:szCs w:val="24"/>
        </w:rPr>
        <w:t>“</w:t>
      </w:r>
      <w:r w:rsidRPr="00B2347F">
        <w:rPr>
          <w:rFonts w:cs="Consolas"/>
          <w:szCs w:val="24"/>
          <w:highlight w:val="white"/>
        </w:rPr>
        <w:t xml:space="preserve">In fine, let him who contends that the Sabbath is still to be observed as a balm of salvation, and circumcision on the eighth day because of the threat of death, teach us that, for the time past, righteous men kept the Sabbath, or practised circumcision, and were thus rendered </w:t>
      </w:r>
      <w:r>
        <w:rPr>
          <w:rFonts w:cs="Consolas"/>
          <w:szCs w:val="24"/>
          <w:highlight w:val="white"/>
        </w:rPr>
        <w:t>‘</w:t>
      </w:r>
      <w:r w:rsidRPr="00B2347F">
        <w:rPr>
          <w:rFonts w:cs="Consolas"/>
          <w:szCs w:val="24"/>
          <w:highlight w:val="white"/>
        </w:rPr>
        <w:t>friends of God.</w:t>
      </w:r>
      <w:r>
        <w:rPr>
          <w:rFonts w:cs="Consolas"/>
          <w:szCs w:val="24"/>
          <w:highlight w:val="white"/>
        </w:rPr>
        <w:t>’</w:t>
      </w:r>
      <w:r w:rsidRPr="00B2347F">
        <w:rPr>
          <w:rFonts w:cs="Consolas"/>
          <w:szCs w:val="24"/>
          <w:highlight w:val="white"/>
        </w:rPr>
        <w:t xml:space="preserve"> For if circumcision purges a man since God made Adam uncircumcised, why did He not circumcise him, even after his sinning, if circumcision purges? At all events, in settling him in paradise, He appointed one uncircumcised as colonist of paradise. Therefore, since God originated Adam uncircumcised, and inobservant of the Sabbath, consequently his offspring also, Abel, offering Him sacrifices, uncircumcised and inobservant of the Sabbath, was by Him commended; while He accepted what he was offering in simplicity of heart, and reprobated the sacrifice of his brother Cain, who was not rightly dividing what he was offering. Noah also, uncircumcised-yes, and inobservant of the Sabbath-God freed from the deluge. For Enoch, too, most righteous man, uncircumcised and in-observant of the Sabbath, He translated from this world; who did not first taste death, in order that, being a candidate for eternal life, he might by this time show us that we also may, without the burden of the law of Moses, please God. Melchizedek also, </w:t>
      </w:r>
      <w:r>
        <w:rPr>
          <w:rFonts w:cs="Consolas"/>
          <w:szCs w:val="24"/>
          <w:highlight w:val="white"/>
        </w:rPr>
        <w:t>‘</w:t>
      </w:r>
      <w:r w:rsidRPr="00B2347F">
        <w:rPr>
          <w:rFonts w:cs="Consolas"/>
          <w:szCs w:val="24"/>
          <w:highlight w:val="white"/>
        </w:rPr>
        <w:t>the priest of the most high God,</w:t>
      </w:r>
      <w:r>
        <w:rPr>
          <w:rFonts w:cs="Consolas"/>
          <w:szCs w:val="24"/>
          <w:highlight w:val="white"/>
        </w:rPr>
        <w:t>’</w:t>
      </w:r>
      <w:r w:rsidRPr="00B2347F">
        <w:rPr>
          <w:rFonts w:cs="Consolas"/>
          <w:szCs w:val="24"/>
          <w:highlight w:val="white"/>
        </w:rPr>
        <w:t xml:space="preserve"> uncircumcised and inobservant of the Sabbath, was chosen to the priesthood of God.</w:t>
      </w:r>
      <w:r>
        <w:rPr>
          <w:szCs w:val="24"/>
        </w:rPr>
        <w:t>”</w:t>
      </w:r>
      <w:r w:rsidRPr="00B2347F">
        <w:rPr>
          <w:szCs w:val="24"/>
        </w:rPr>
        <w:t xml:space="preserve"> </w:t>
      </w:r>
      <w:r w:rsidRPr="00B2347F">
        <w:rPr>
          <w:i/>
          <w:szCs w:val="24"/>
        </w:rPr>
        <w:t>An Answer to the Jews</w:t>
      </w:r>
      <w:r w:rsidRPr="00B2347F">
        <w:rPr>
          <w:szCs w:val="24"/>
        </w:rPr>
        <w:t xml:space="preserve"> ch.2 p.153</w:t>
      </w:r>
    </w:p>
    <w:p w14:paraId="23C34C1E" w14:textId="77777777" w:rsidR="00685494" w:rsidRPr="00B2347F" w:rsidRDefault="00685494" w:rsidP="00685494">
      <w:pPr>
        <w:autoSpaceDE w:val="0"/>
        <w:autoSpaceDN w:val="0"/>
        <w:adjustRightInd w:val="0"/>
        <w:ind w:left="288" w:hanging="288"/>
      </w:pPr>
      <w:bookmarkStart w:id="167" w:name="_Hlk41223140"/>
      <w:r w:rsidRPr="00B2347F">
        <w:rPr>
          <w:b/>
        </w:rPr>
        <w:t>Origen</w:t>
      </w:r>
      <w:r w:rsidRPr="00B2347F">
        <w:t xml:space="preserve"> (225-253/254 A.D.) </w:t>
      </w:r>
      <w:r>
        <w:t>“</w:t>
      </w:r>
      <w:r w:rsidRPr="00B2347F">
        <w:rPr>
          <w:highlight w:val="white"/>
        </w:rPr>
        <w:t xml:space="preserve">For as the Son of man is Lord of the sabbath, and not the slave of the sabbath as the people are, so He who gives the law has power to give it </w:t>
      </w:r>
      <w:r>
        <w:rPr>
          <w:highlight w:val="white"/>
        </w:rPr>
        <w:t>‘</w:t>
      </w:r>
      <w:r w:rsidRPr="00B2347F">
        <w:rPr>
          <w:highlight w:val="white"/>
        </w:rPr>
        <w:t>until a time of reformation,</w:t>
      </w:r>
      <w:r>
        <w:rPr>
          <w:highlight w:val="white"/>
        </w:rPr>
        <w:t>’</w:t>
      </w:r>
      <w:r w:rsidRPr="00B2347F">
        <w:rPr>
          <w:highlight w:val="white"/>
        </w:rPr>
        <w:t xml:space="preserve"> and to change the law, and, when the time of the reformation is at hand, also to give after the former way and after the former heart another way and another heart, </w:t>
      </w:r>
      <w:r>
        <w:rPr>
          <w:highlight w:val="white"/>
        </w:rPr>
        <w:t>‘</w:t>
      </w:r>
      <w:r w:rsidRPr="00B2347F">
        <w:rPr>
          <w:highlight w:val="white"/>
        </w:rPr>
        <w:t>in an acceptable time, and in a day of salvation.</w:t>
      </w:r>
      <w:r>
        <w:rPr>
          <w:highlight w:val="white"/>
        </w:rPr>
        <w:t>’”</w:t>
      </w:r>
      <w:r w:rsidRPr="00B2347F">
        <w:t xml:space="preserve"> </w:t>
      </w:r>
      <w:r w:rsidRPr="00B2347F">
        <w:rPr>
          <w:i/>
        </w:rPr>
        <w:t>Commentary on Matthew</w:t>
      </w:r>
      <w:r w:rsidRPr="00B2347F">
        <w:t xml:space="preserve"> book 14 ch.20 p.509</w:t>
      </w:r>
    </w:p>
    <w:bookmarkEnd w:id="167"/>
    <w:p w14:paraId="164BE11C" w14:textId="77777777" w:rsidR="00685494" w:rsidRPr="00B2347F" w:rsidRDefault="00685494" w:rsidP="00685494">
      <w:pPr>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(c.253-258 A.D.) </w:t>
      </w:r>
      <w:r>
        <w:t>“</w:t>
      </w:r>
      <w:r w:rsidRPr="00B2347F">
        <w:t>For in respect of the observance of the eighth day in the Jewish circumcision of the flesh, a sacrament was given beforehand in shadow and in usage; but when Christ came, it was fulfilled in truth. For because the eighth day, that is, the first day after the Sabbath, was to be that on which the Lord should rise again, and should quicken us, and give us circumcision of the spirit, the eighth day, that is, the first day after the Sabbath, and the Lord</w:t>
      </w:r>
      <w:r>
        <w:t>’</w:t>
      </w:r>
      <w:r w:rsidRPr="00B2347F">
        <w:t>s day, went before in the figure; which figure ceased when by and by the truth came, and spiritual circumcision was given to us.</w:t>
      </w:r>
      <w:r>
        <w:t>”</w:t>
      </w:r>
      <w:r w:rsidRPr="00B2347F">
        <w:t xml:space="preserve"> </w:t>
      </w:r>
      <w:r w:rsidRPr="00B2347F">
        <w:rPr>
          <w:i/>
        </w:rPr>
        <w:t>Epistles of Cyprian</w:t>
      </w:r>
      <w:r w:rsidRPr="00B2347F">
        <w:t xml:space="preserve"> letter 58 ch.4 p.354</w:t>
      </w:r>
    </w:p>
    <w:p w14:paraId="7807AA36" w14:textId="77777777" w:rsidR="00685494" w:rsidRPr="00B2347F" w:rsidRDefault="00685494" w:rsidP="00685494">
      <w:pPr>
        <w:ind w:left="288" w:hanging="288"/>
      </w:pPr>
      <w:r w:rsidRPr="00B2347F">
        <w:rPr>
          <w:b/>
        </w:rPr>
        <w:t>Victorinus of Petau</w:t>
      </w:r>
      <w:r w:rsidRPr="00B2347F">
        <w:t xml:space="preserve"> (martyred 304 A.D.) </w:t>
      </w:r>
      <w:r>
        <w:t>“</w:t>
      </w:r>
      <w:r w:rsidRPr="00B2347F">
        <w:t>On this day also, on account of the passion of the Lord Jesus Christ, we make either a station to God, or a fast. On the seventh day He rested from all His works, and blessed it, and sanctified it. On the former day we are accustomed to fast rigorously, that on the Lord</w:t>
      </w:r>
      <w:r>
        <w:t>’</w:t>
      </w:r>
      <w:r w:rsidRPr="00B2347F">
        <w:t xml:space="preserve">s day we may go forth to our bread with giving of thanks. And let the </w:t>
      </w:r>
      <w:r w:rsidRPr="00B2347F">
        <w:rPr>
          <w:i/>
        </w:rPr>
        <w:t>parasceve</w:t>
      </w:r>
      <w:r w:rsidRPr="00B2347F">
        <w:t xml:space="preserve"> become a rigorous fast, lest we should appear to observe any Sabbath with the Jews, which Christ Himself, the Lord of the Sabbath, says by His prophets that </w:t>
      </w:r>
      <w:r>
        <w:t>‘</w:t>
      </w:r>
      <w:r w:rsidRPr="00B2347F">
        <w:t>His soul hateth;</w:t>
      </w:r>
      <w:r>
        <w:t>’</w:t>
      </w:r>
      <w:r w:rsidRPr="00B2347F">
        <w:t xml:space="preserve"> which Sabbath He in His body abolished, although, nevertheless, He had formerly Himself commanded Moses that circumcision should not pass over the eighth day, which day very frequently happens on the Sabbath, as we read written in the Gospel.</w:t>
      </w:r>
      <w:r>
        <w:t>”</w:t>
      </w:r>
      <w:r w:rsidRPr="00B2347F">
        <w:t xml:space="preserve"> </w:t>
      </w:r>
      <w:r w:rsidRPr="00B2347F">
        <w:rPr>
          <w:i/>
        </w:rPr>
        <w:t>On the Creation of the World</w:t>
      </w:r>
      <w:r w:rsidRPr="00B2347F">
        <w:t xml:space="preserve"> p.341-342</w:t>
      </w:r>
    </w:p>
    <w:p w14:paraId="5919DEEA" w14:textId="77777777" w:rsidR="00685494" w:rsidRPr="00B2347F" w:rsidRDefault="00685494" w:rsidP="00685494">
      <w:pPr>
        <w:ind w:left="288" w:hanging="288"/>
      </w:pPr>
      <w:r w:rsidRPr="00B2347F">
        <w:t xml:space="preserve">Methodius (270-311/312 A.D.) (partial, not counted because in this allegory does not say if we still follow the Sabbath or not) </w:t>
      </w:r>
      <w:r>
        <w:t>“</w:t>
      </w:r>
      <w:r w:rsidRPr="00B2347F">
        <w:t xml:space="preserve">For I also, taking my journey, and going forth from the Egypt of this life, came first to the resurrection, which is the true Feast of the Tabernacles, and there having set up my tabernacle, adorned with the fruits of virtue, on the first day of the resurrection, which is the day of judgment, celebrate with Christ the millennium of rest, which is called the seventh day, even the true Sabbath. Then again from thence I, a follower of Jesus, </w:t>
      </w:r>
      <w:r>
        <w:t>‘</w:t>
      </w:r>
      <w:r w:rsidRPr="00B2347F">
        <w:t>who hath entered into the heavens,</w:t>
      </w:r>
      <w:r>
        <w:t>’</w:t>
      </w:r>
      <w:r w:rsidRPr="00B2347F">
        <w:t xml:space="preserve"> as they also, after the rest of the Feast of Tabernacles, came into the land of promise, come into the heavens, not continuing to remain in tabernacles-that is, my body not remaining as it was before, but, after the space of a thousand years, changed from a human and corruptible form into angelic size and beauty, where at last we virgins, when the festival of the resurrection is consummated, shall pass froth the wonderful place of the tabernacle to greater and better things, ascending into the very house of God above the heavens, as, says the Psalmist, </w:t>
      </w:r>
      <w:r>
        <w:t>‘</w:t>
      </w:r>
      <w:r w:rsidRPr="00B2347F">
        <w:t>in the voice of praise and thanksgiving, among such as keep holy day.</w:t>
      </w:r>
      <w:r>
        <w:t>’”</w:t>
      </w:r>
      <w:r w:rsidRPr="00B2347F">
        <w:t xml:space="preserve"> </w:t>
      </w:r>
      <w:r w:rsidRPr="00B2347F">
        <w:rPr>
          <w:i/>
        </w:rPr>
        <w:t>Banquet of the Ten Virgins</w:t>
      </w:r>
      <w:r w:rsidRPr="00B2347F">
        <w:t xml:space="preserve"> discourse 9 ch.5 p.347</w:t>
      </w:r>
    </w:p>
    <w:p w14:paraId="5089963E" w14:textId="77777777" w:rsidR="00685494" w:rsidRPr="00D17C89" w:rsidRDefault="00685494" w:rsidP="00685494">
      <w:pPr>
        <w:ind w:left="288" w:hanging="288"/>
        <w:rPr>
          <w:b/>
        </w:rPr>
      </w:pPr>
      <w:r w:rsidRPr="00A3068F">
        <w:rPr>
          <w:b/>
        </w:rPr>
        <w:t>Eusebius of Caesarea</w:t>
      </w:r>
      <w:r w:rsidRPr="00A3068F">
        <w:t xml:space="preserve"> </w:t>
      </w:r>
      <w:r w:rsidRPr="00D17C89">
        <w:t>(</w:t>
      </w:r>
      <w:r>
        <w:t>318-325 A.D.</w:t>
      </w:r>
      <w:r w:rsidRPr="00D17C89">
        <w:t>) says that we do not need to celebrate the Sabbath as the Hebrews do.</w:t>
      </w:r>
      <w:r w:rsidRPr="00A3068F">
        <w:rPr>
          <w:i/>
        </w:rPr>
        <w:t xml:space="preserve"> Eusebius’ Ecclesiastical History</w:t>
      </w:r>
      <w:r w:rsidRPr="00D17C89">
        <w:t xml:space="preserve"> book 1 ch.4 p.87</w:t>
      </w:r>
    </w:p>
    <w:p w14:paraId="49559D31" w14:textId="77777777" w:rsidR="00685494" w:rsidRPr="00B2347F" w:rsidRDefault="00685494" w:rsidP="00685494"/>
    <w:p w14:paraId="747C4461" w14:textId="77777777" w:rsidR="00685494" w:rsidRPr="00B2347F" w:rsidRDefault="00685494" w:rsidP="00685494">
      <w:pPr>
        <w:rPr>
          <w:b/>
          <w:u w:val="single"/>
        </w:rPr>
      </w:pPr>
      <w:r>
        <w:rPr>
          <w:b/>
          <w:u w:val="single"/>
        </w:rPr>
        <w:t>Among corrupt or spurious works</w:t>
      </w:r>
    </w:p>
    <w:p w14:paraId="5E582670" w14:textId="77777777" w:rsidR="00685494" w:rsidRPr="00B2347F" w:rsidRDefault="00685494" w:rsidP="00685494">
      <w:pPr>
        <w:ind w:left="288" w:hanging="288"/>
      </w:pPr>
      <w:r w:rsidRPr="00B2347F">
        <w:t xml:space="preserve">Aristides (c.125 A.D.) (Syriac version, not in the Greek) </w:t>
      </w:r>
      <w:r>
        <w:t>“</w:t>
      </w:r>
      <w:r w:rsidRPr="00B2347F">
        <w:t>Nevertheless they too erred from true knowledge. And in their imagination they conceive that it is God they serve; whereas by their mode of observance it is to the angels and not to God that their service is rendered: - as when they celebrate Sabbaths and the beginning of the months, and feasts of unleavened bread, and a great fast; and fasting and circumcision and the purification of meats, which things, however, they do not observe perfectly.</w:t>
      </w:r>
      <w:r>
        <w:t>”</w:t>
      </w:r>
      <w:r w:rsidRPr="00B2347F">
        <w:t xml:space="preserve"> </w:t>
      </w:r>
      <w:r w:rsidRPr="00B2347F">
        <w:rPr>
          <w:i/>
        </w:rPr>
        <w:t>ANF</w:t>
      </w:r>
      <w:r w:rsidRPr="00B2347F">
        <w:t xml:space="preserve"> vol.9 p.276</w:t>
      </w:r>
    </w:p>
    <w:p w14:paraId="76C7716C" w14:textId="77777777" w:rsidR="00685494" w:rsidRPr="00B2347F" w:rsidRDefault="00685494" w:rsidP="00685494">
      <w:pPr>
        <w:ind w:left="288" w:hanging="288"/>
      </w:pPr>
    </w:p>
    <w:p w14:paraId="5C573B29" w14:textId="77777777" w:rsidR="00685494" w:rsidRPr="00B2347F" w:rsidRDefault="00685494" w:rsidP="00685494">
      <w:pPr>
        <w:ind w:left="288" w:hanging="288"/>
        <w:rPr>
          <w:b/>
          <w:u w:val="single"/>
        </w:rPr>
      </w:pPr>
      <w:r w:rsidRPr="00B2347F">
        <w:rPr>
          <w:b/>
          <w:u w:val="single"/>
        </w:rPr>
        <w:t>Among heretics</w:t>
      </w:r>
    </w:p>
    <w:p w14:paraId="198588B6" w14:textId="77777777" w:rsidR="00685494" w:rsidRPr="00B2347F" w:rsidRDefault="00685494" w:rsidP="00685494">
      <w:pPr>
        <w:ind w:left="288" w:hanging="288"/>
      </w:pPr>
      <w:r w:rsidRPr="00013D3B">
        <w:rPr>
          <w:b/>
        </w:rPr>
        <w:t>X</w:t>
      </w:r>
      <w:r>
        <w:t xml:space="preserve"> </w:t>
      </w:r>
      <w:r w:rsidRPr="00B2347F">
        <w:t xml:space="preserve">The </w:t>
      </w:r>
      <w:r w:rsidRPr="00F13117">
        <w:rPr>
          <w:b/>
          <w:i/>
        </w:rPr>
        <w:t>First Form of the Gospel of Thomas</w:t>
      </w:r>
      <w:r w:rsidRPr="00B2347F">
        <w:t xml:space="preserve"> (shorter Greek version) </w:t>
      </w:r>
      <w:r>
        <w:t xml:space="preserve">(188-235 A.D.) </w:t>
      </w:r>
      <w:r w:rsidRPr="00B2347F">
        <w:t>ch.</w:t>
      </w:r>
      <w:r>
        <w:t>27</w:t>
      </w:r>
      <w:r w:rsidRPr="00B2347F">
        <w:t xml:space="preserve"> p.</w:t>
      </w:r>
      <w:r>
        <w:t>129 “[Jesus said,] If you do not fast as regards the world, you will not find the kingdom. If you do not observe the Sabbath as a Sabbath, you will not see the father.”</w:t>
      </w:r>
    </w:p>
    <w:p w14:paraId="32DA686A" w14:textId="77777777" w:rsidR="00685494" w:rsidRPr="00B2347F" w:rsidRDefault="00685494" w:rsidP="00685494">
      <w:pPr>
        <w:ind w:left="288" w:hanging="288"/>
      </w:pPr>
      <w:r w:rsidRPr="00B2347F">
        <w:t>Manes in Archelaus</w:t>
      </w:r>
      <w:r>
        <w:t>’</w:t>
      </w:r>
      <w:r w:rsidRPr="00B2347F">
        <w:t xml:space="preserve"> </w:t>
      </w:r>
      <w:r w:rsidRPr="00B2347F">
        <w:rPr>
          <w:i/>
        </w:rPr>
        <w:t>Disputation with Manes</w:t>
      </w:r>
      <w:r w:rsidRPr="00B2347F">
        <w:t xml:space="preserve"> (262-278 A.D.) ch.40 p.214 (Partial, this is not counted because this is what the heretic Manes taught, trying to show that the Old Testmaent God and the New Testament God are different.) </w:t>
      </w:r>
      <w:r>
        <w:t>“</w:t>
      </w:r>
      <w:r w:rsidRPr="00B2347F">
        <w:t>He told us, too, that there Moses commanded the man to be punished and stoned who did any work on the Sabbath, and who failed to continue in all things that were written in the law, as in fact was done to that person who, yet being ignorant, had gathered a bundle of sticks on the Sabbath-day; whereas Jesus cured a cripple on the Sabbath, and ordered him then also to take up his bed. And further, He did not restrain His disciples from plucking the ears of corn and rubbing them with their hands on the Sabbath-day, which yet was a thing which it was unlawful to do on the Sabbaths. And why should I mention other instances?</w:t>
      </w:r>
      <w:r>
        <w:t>”</w:t>
      </w:r>
    </w:p>
    <w:p w14:paraId="70200F20" w14:textId="77777777" w:rsidR="00685494" w:rsidRDefault="00685494" w:rsidP="00495895"/>
    <w:p w14:paraId="4EE937FA" w14:textId="77777777" w:rsidR="00E72C1D" w:rsidRPr="00B2347F" w:rsidRDefault="00E72C1D" w:rsidP="00E72C1D">
      <w:pPr>
        <w:pStyle w:val="Heading2"/>
      </w:pPr>
      <w:bookmarkStart w:id="168" w:name="_Toc58618039"/>
      <w:bookmarkStart w:id="169" w:name="_Toc62979470"/>
      <w:bookmarkStart w:id="170" w:name="_Toc154584197"/>
      <w:bookmarkStart w:id="171" w:name="_Toc161079158"/>
      <w:r>
        <w:t>On16</w:t>
      </w:r>
      <w:r w:rsidRPr="00B2347F">
        <w:t>. Eating meats forbidden to Jews OK</w:t>
      </w:r>
      <w:bookmarkEnd w:id="168"/>
      <w:bookmarkEnd w:id="169"/>
      <w:bookmarkEnd w:id="170"/>
      <w:bookmarkEnd w:id="171"/>
    </w:p>
    <w:p w14:paraId="641548E3" w14:textId="77777777" w:rsidR="00E72C1D" w:rsidRPr="00B2347F" w:rsidRDefault="00E72C1D" w:rsidP="00E72C1D"/>
    <w:p w14:paraId="1F9A08DB" w14:textId="77777777" w:rsidR="00E72C1D" w:rsidRPr="00B2347F" w:rsidRDefault="00E72C1D" w:rsidP="00E72C1D">
      <w:r w:rsidRPr="00B2347F">
        <w:t>Mark 7:17-23, especially 7:19; Acts 10:9-16; Colossians 2:16; Acts 15:28-29</w:t>
      </w:r>
    </w:p>
    <w:p w14:paraId="73526B9C" w14:textId="77777777" w:rsidR="00E72C1D" w:rsidRPr="00B2347F" w:rsidRDefault="00E72C1D" w:rsidP="00E72C1D"/>
    <w:p w14:paraId="3BF72666" w14:textId="77777777" w:rsidR="00E72C1D" w:rsidRPr="00B2347F" w:rsidRDefault="00E72C1D" w:rsidP="00E72C1D">
      <w:pPr>
        <w:ind w:left="288" w:hanging="288"/>
      </w:pPr>
      <w:r w:rsidRPr="00B2347F">
        <w:rPr>
          <w:b/>
        </w:rPr>
        <w:t>Ignatius</w:t>
      </w:r>
      <w:r w:rsidRPr="00B2347F">
        <w:t xml:space="preserve"> (-107/116 A.D.) If we still live according to the old Jewish law, we have not received grace. </w:t>
      </w:r>
      <w:r w:rsidRPr="00B2347F">
        <w:rPr>
          <w:i/>
        </w:rPr>
        <w:t>Ignatius</w:t>
      </w:r>
      <w:r>
        <w:rPr>
          <w:i/>
        </w:rPr>
        <w:t>’</w:t>
      </w:r>
      <w:r w:rsidRPr="00B2347F">
        <w:rPr>
          <w:i/>
        </w:rPr>
        <w:t xml:space="preserve"> Letter to the Magnesians</w:t>
      </w:r>
      <w:r w:rsidRPr="00B2347F">
        <w:t xml:space="preserve"> ch.8 p.62</w:t>
      </w:r>
    </w:p>
    <w:p w14:paraId="1388F218" w14:textId="77777777" w:rsidR="00E72C1D" w:rsidRPr="00B2347F" w:rsidRDefault="00E72C1D" w:rsidP="00E72C1D">
      <w:pPr>
        <w:ind w:left="288" w:hanging="288"/>
      </w:pPr>
      <w:r w:rsidRPr="00B2347F">
        <w:rPr>
          <w:i/>
        </w:rPr>
        <w:t>Letter of Ignatius to the Philadelphians</w:t>
      </w:r>
      <w:r w:rsidRPr="00B2347F">
        <w:t xml:space="preserve"> ch.6 p.82 (-107/116 A.D.) </w:t>
      </w:r>
      <w:r>
        <w:t>“</w:t>
      </w:r>
      <w:r w:rsidRPr="00B2347F">
        <w:t>But if any one preach the Jewish law unto you, listen not to him…. they are in my judgment but as monuments and sepulchers of the dead, upon which are written only the names of men.</w:t>
      </w:r>
      <w:r>
        <w:t>”</w:t>
      </w:r>
    </w:p>
    <w:p w14:paraId="07BC50CC" w14:textId="77777777" w:rsidR="00E72C1D" w:rsidRPr="00B2347F" w:rsidRDefault="00E72C1D" w:rsidP="00E72C1D">
      <w:pPr>
        <w:ind w:left="288" w:hanging="288"/>
      </w:pPr>
      <w:r>
        <w:rPr>
          <w:b/>
          <w:i/>
        </w:rPr>
        <w:t>Epistle to Diognetus</w:t>
      </w:r>
      <w:r w:rsidRPr="00B2347F">
        <w:t xml:space="preserve"> ch.5 p.26 </w:t>
      </w:r>
      <w:r>
        <w:t>(c.130-200 A.D.)</w:t>
      </w:r>
      <w:r w:rsidRPr="00B2347F">
        <w:t xml:space="preserve"> </w:t>
      </w:r>
      <w:r>
        <w:t>“</w:t>
      </w:r>
      <w:r w:rsidRPr="00B2347F">
        <w:t>For the Christians are distinguished from other men neither by country, nor language, nor the customs which they observe.... But inhabiting Greek as well as barbarian cities, according to the lot of each of them has determined, and following the customs of the natives in respect to clothing, food, and the rest of their ordinary conduct</w:t>
      </w:r>
      <w:r>
        <w:t>”</w:t>
      </w:r>
    </w:p>
    <w:p w14:paraId="5E745FEC" w14:textId="77777777" w:rsidR="00E72C1D" w:rsidRPr="00B2347F" w:rsidRDefault="00E72C1D" w:rsidP="00E72C1D">
      <w:pPr>
        <w:ind w:left="288" w:hanging="288"/>
      </w:pPr>
      <w:r>
        <w:rPr>
          <w:i/>
        </w:rPr>
        <w:t>Epistle to Diognetus</w:t>
      </w:r>
      <w:r w:rsidRPr="00B2347F">
        <w:t xml:space="preserve"> ch.4 p.26 </w:t>
      </w:r>
      <w:r>
        <w:t>(c.130-200 A.D.)</w:t>
      </w:r>
      <w:r w:rsidRPr="00B2347F">
        <w:t xml:space="preserve"> </w:t>
      </w:r>
      <w:r>
        <w:t>“</w:t>
      </w:r>
      <w:r w:rsidRPr="00B2347F">
        <w:t>But as to their [Jews</w:t>
      </w:r>
      <w:r>
        <w:t>’</w:t>
      </w:r>
      <w:r w:rsidRPr="00B2347F">
        <w:t>] scrupulosity concerning meats, and their superstition as respects the Sabbaths, and their boasting about circumcision, and their fancies about fasting and new moons, which are utterly ridiculous and unworthy of notice, I do not think that you required to learn anything from me.</w:t>
      </w:r>
      <w:r>
        <w:t>”</w:t>
      </w:r>
      <w:r w:rsidRPr="00B2347F">
        <w:t xml:space="preserve"> (The author apparently forgot to notice that these were commanded in Old Testament times. However, he would still agree they are not to be followed today.)</w:t>
      </w:r>
    </w:p>
    <w:p w14:paraId="3190DB51" w14:textId="77777777" w:rsidR="00E72C1D" w:rsidRPr="00B2347F" w:rsidRDefault="00E72C1D" w:rsidP="00E72C1D">
      <w:pPr>
        <w:ind w:left="288" w:hanging="288"/>
      </w:pPr>
      <w:r w:rsidRPr="00B2347F">
        <w:rPr>
          <w:b/>
        </w:rPr>
        <w:t xml:space="preserve">Clement of </w:t>
      </w:r>
      <w:smartTag w:uri="urn:schemas-microsoft-com:office:smarttags" w:element="City">
        <w:smartTag w:uri="urn:schemas-microsoft-com:office:smarttags" w:element="place">
          <w:r w:rsidRPr="00B2347F">
            <w:rPr>
              <w:b/>
            </w:rPr>
            <w:t>Alexandria</w:t>
          </w:r>
        </w:smartTag>
      </w:smartTag>
      <w:r w:rsidRPr="00B2347F">
        <w:t xml:space="preserve"> (193-217/220 A.D.) discusses Peter</w:t>
      </w:r>
      <w:r>
        <w:t>’</w:t>
      </w:r>
      <w:r w:rsidRPr="00B2347F">
        <w:t xml:space="preserve">s vision in Acts 10:10-15 and says </w:t>
      </w:r>
      <w:r>
        <w:t>“</w:t>
      </w:r>
      <w:r w:rsidRPr="00B2347F">
        <w:t xml:space="preserve">The use of them [all meats] is accordingly indifferent to us. </w:t>
      </w:r>
      <w:r>
        <w:t>‘</w:t>
      </w:r>
      <w:r w:rsidRPr="00B2347F">
        <w:t>For not what entereth into the mouth defileth the man,</w:t>
      </w:r>
      <w:r>
        <w:t>’</w:t>
      </w:r>
      <w:r w:rsidRPr="00B2347F">
        <w:t xml:space="preserve"> but the vain opinion respecting uncleanness. For God, when He created man, said, </w:t>
      </w:r>
      <w:r>
        <w:t>‘</w:t>
      </w:r>
      <w:r w:rsidRPr="00B2347F">
        <w:t>All things shall be to you for meat.</w:t>
      </w:r>
      <w:r>
        <w:t>’”</w:t>
      </w:r>
      <w:r w:rsidRPr="00B2347F">
        <w:t xml:space="preserve"> </w:t>
      </w:r>
      <w:r w:rsidRPr="00B2347F">
        <w:rPr>
          <w:i/>
        </w:rPr>
        <w:t>The Instructor</w:t>
      </w:r>
      <w:r w:rsidRPr="00B2347F">
        <w:t xml:space="preserve"> book 2 ch.1 p.241</w:t>
      </w:r>
    </w:p>
    <w:p w14:paraId="1D3A9290" w14:textId="77777777" w:rsidR="00E72C1D" w:rsidRPr="00B2347F" w:rsidRDefault="00E72C1D" w:rsidP="00E72C1D">
      <w:pPr>
        <w:ind w:left="288" w:hanging="288"/>
      </w:pPr>
      <w:r w:rsidRPr="00B2347F">
        <w:rPr>
          <w:b/>
        </w:rPr>
        <w:t>Tertullian</w:t>
      </w:r>
      <w:r w:rsidRPr="00B2347F">
        <w:t xml:space="preserve"> (198-220 A.D.) says that faith free in Christ permits eating the meats of the Jewish Law. Tertullian wrote, </w:t>
      </w:r>
      <w:r>
        <w:t>“</w:t>
      </w:r>
      <w:r w:rsidRPr="00B2347F">
        <w:t>whereas faith, free in Christ, loses no abstinence from particular meats to the Jewish Law even, admitted as it has been by the apostle once for all to the whole range of the meat-market</w:t>
      </w:r>
      <w:r>
        <w:t>”</w:t>
      </w:r>
      <w:r w:rsidRPr="00B2347F">
        <w:t xml:space="preserve"> </w:t>
      </w:r>
      <w:r w:rsidRPr="00B2347F">
        <w:rPr>
          <w:i/>
        </w:rPr>
        <w:t>On Fasting</w:t>
      </w:r>
      <w:r w:rsidRPr="00B2347F">
        <w:t xml:space="preserve"> ch.2 vol.4 p.103</w:t>
      </w:r>
    </w:p>
    <w:p w14:paraId="6B155382" w14:textId="77777777" w:rsidR="00E72C1D" w:rsidRPr="00B2347F" w:rsidRDefault="00E72C1D" w:rsidP="00E72C1D">
      <w:pPr>
        <w:ind w:left="288" w:hanging="288"/>
      </w:pPr>
      <w:r w:rsidRPr="00B2347F">
        <w:rPr>
          <w:b/>
        </w:rPr>
        <w:t>Origen</w:t>
      </w:r>
      <w:r w:rsidRPr="00B2347F">
        <w:t xml:space="preserve"> (</w:t>
      </w:r>
      <w:r>
        <w:t>c.227-240 A.D.</w:t>
      </w:r>
      <w:r w:rsidRPr="00B2347F">
        <w:t xml:space="preserve">) discusses how the Old Testament dietary laws are not applicable to those under the gospel. </w:t>
      </w:r>
      <w:r w:rsidRPr="00B2347F">
        <w:rPr>
          <w:i/>
        </w:rPr>
        <w:t>Origen</w:t>
      </w:r>
      <w:r>
        <w:rPr>
          <w:i/>
        </w:rPr>
        <w:t>’</w:t>
      </w:r>
      <w:r w:rsidRPr="00B2347F">
        <w:rPr>
          <w:i/>
        </w:rPr>
        <w:t>s Commentary on Matthew</w:t>
      </w:r>
      <w:r w:rsidRPr="00B2347F">
        <w:t xml:space="preserve"> book 11 ch.12 p.440-441</w:t>
      </w:r>
    </w:p>
    <w:p w14:paraId="2C31A115" w14:textId="77777777" w:rsidR="00E72C1D" w:rsidRDefault="00E72C1D" w:rsidP="00E72C1D">
      <w:pPr>
        <w:ind w:left="288" w:hanging="288"/>
      </w:pPr>
      <w:r w:rsidRPr="00341328">
        <w:t>Origen</w:t>
      </w:r>
      <w:r w:rsidRPr="00B2347F">
        <w:t xml:space="preserve"> (233/234 A.D.)</w:t>
      </w:r>
      <w:r>
        <w:t xml:space="preserve"> says that eating all kinds of meat is OK.</w:t>
      </w:r>
      <w:r w:rsidRPr="00B2347F">
        <w:t xml:space="preserve"> </w:t>
      </w:r>
      <w:r w:rsidRPr="00B2347F">
        <w:rPr>
          <w:i/>
        </w:rPr>
        <w:t>Origen</w:t>
      </w:r>
      <w:r>
        <w:rPr>
          <w:i/>
        </w:rPr>
        <w:t xml:space="preserve"> On Prayer</w:t>
      </w:r>
      <w:r w:rsidRPr="00B2347F">
        <w:t xml:space="preserve"> ch.</w:t>
      </w:r>
      <w:r>
        <w:t>27.13 p.101</w:t>
      </w:r>
    </w:p>
    <w:p w14:paraId="06FD6A0A" w14:textId="77777777" w:rsidR="00E72C1D" w:rsidRPr="00B2347F" w:rsidRDefault="00E72C1D" w:rsidP="00E72C1D">
      <w:pPr>
        <w:ind w:left="288" w:hanging="288"/>
      </w:pPr>
      <w:r w:rsidRPr="00B2347F">
        <w:rPr>
          <w:b/>
        </w:rPr>
        <w:t>Novatian</w:t>
      </w:r>
      <w:r w:rsidRPr="00B2347F">
        <w:t xml:space="preserve"> (turned schismatic) (250/4-256/7 A.D.) discusses how it is fine to eat all the prohibited meats. </w:t>
      </w:r>
      <w:r w:rsidRPr="00B2347F">
        <w:rPr>
          <w:i/>
        </w:rPr>
        <w:t>On the Jewish Meats</w:t>
      </w:r>
      <w:r w:rsidRPr="00B2347F">
        <w:t xml:space="preserve"> 2-3 p.646-647</w:t>
      </w:r>
    </w:p>
    <w:p w14:paraId="42D9B914" w14:textId="77777777" w:rsidR="00E72C1D" w:rsidRPr="00B2347F" w:rsidRDefault="00E72C1D" w:rsidP="00E72C1D">
      <w:pPr>
        <w:ind w:left="288" w:hanging="288"/>
      </w:pPr>
      <w:r w:rsidRPr="00B2347F">
        <w:t xml:space="preserve">Novatian (250/4-256/7 A.D.) has an entire work on eating meat prohibited to Jews is fine: </w:t>
      </w:r>
      <w:r w:rsidRPr="00B2347F">
        <w:rPr>
          <w:i/>
        </w:rPr>
        <w:t>On Jewish Meats</w:t>
      </w:r>
      <w:r w:rsidRPr="00B2347F">
        <w:t>. You can specifically see ch.5 p.648.</w:t>
      </w:r>
    </w:p>
    <w:p w14:paraId="359E1DFE" w14:textId="77777777" w:rsidR="00E72C1D" w:rsidRPr="00B2347F" w:rsidRDefault="00E72C1D" w:rsidP="00E72C1D">
      <w:pPr>
        <w:widowControl w:val="0"/>
        <w:autoSpaceDE w:val="0"/>
        <w:autoSpaceDN w:val="0"/>
        <w:adjustRightInd w:val="0"/>
        <w:ind w:left="288" w:hanging="288"/>
      </w:pPr>
      <w:r w:rsidRPr="00B2347F">
        <w:rPr>
          <w:b/>
        </w:rPr>
        <w:t xml:space="preserve">Cyprian of </w:t>
      </w:r>
      <w:smartTag w:uri="urn:schemas-microsoft-com:office:smarttags" w:element="City">
        <w:smartTag w:uri="urn:schemas-microsoft-com:office:smarttags" w:element="place">
          <w:r w:rsidRPr="00B2347F">
            <w:rPr>
              <w:b/>
            </w:rPr>
            <w:t>Carthage</w:t>
          </w:r>
        </w:smartTag>
      </w:smartTag>
      <w:r w:rsidRPr="00B2347F">
        <w:t xml:space="preserve"> (c.246-258 A.D.) says </w:t>
      </w:r>
      <w:r>
        <w:t>“</w:t>
      </w:r>
      <w:r w:rsidRPr="00B2347F">
        <w:t>That the former law, which was given by Moses, was about to cease. That a new law was to be given.</w:t>
      </w:r>
      <w:r>
        <w:t>”</w:t>
      </w:r>
      <w:r w:rsidRPr="00B2347F">
        <w:t xml:space="preserve"> </w:t>
      </w:r>
      <w:r w:rsidRPr="00B2347F">
        <w:rPr>
          <w:i/>
        </w:rPr>
        <w:t>Treatises of Cyprian</w:t>
      </w:r>
      <w:r w:rsidRPr="00B2347F">
        <w:t xml:space="preserve"> Treatise 12 book 1 Heads p.508</w:t>
      </w:r>
    </w:p>
    <w:p w14:paraId="0DF15811" w14:textId="77777777" w:rsidR="00E72C1D" w:rsidRPr="00B2347F" w:rsidRDefault="00E72C1D" w:rsidP="00E72C1D">
      <w:pPr>
        <w:ind w:left="288" w:hanging="288"/>
      </w:pPr>
      <w:r w:rsidRPr="00B2347F">
        <w:rPr>
          <w:b/>
        </w:rPr>
        <w:t>Gregory Thaumaturgus</w:t>
      </w:r>
      <w:r w:rsidRPr="00B2347F">
        <w:t xml:space="preserve"> (240-265 A.D.) taught that all meat was OK to eat. </w:t>
      </w:r>
      <w:r w:rsidRPr="00B2347F">
        <w:rPr>
          <w:i/>
        </w:rPr>
        <w:t>Canonical Epistle 1</w:t>
      </w:r>
      <w:r w:rsidRPr="00B2347F">
        <w:t xml:space="preserve"> p.18</w:t>
      </w:r>
    </w:p>
    <w:p w14:paraId="7ECC3FE4" w14:textId="77777777" w:rsidR="00E72C1D" w:rsidRPr="00B2347F" w:rsidRDefault="00E72C1D" w:rsidP="00E72C1D">
      <w:pPr>
        <w:ind w:left="288" w:hanging="288"/>
      </w:pPr>
      <w:r w:rsidRPr="00B2347F">
        <w:t xml:space="preserve">Lactantius (c.303-320/325 A.D.) (partial) discusses the former laws against eating pork, and says the Christ fulfilled these things. Note the past tense. </w:t>
      </w:r>
      <w:r>
        <w:t>“</w:t>
      </w:r>
      <w:r w:rsidRPr="00B2347F">
        <w:t>Therefore He [God] forbade them [the Israelites] to use the flesh of the pig for food, that is, not to imitate the life of swine, which are nourished only for death; lest, by devoting themselves to their appetite and pleasures, they should be useless for working righteousness, and should be visited with death. … Thus all the precepts of the Jewish law have for their object the setting forth of righteousness, since they are given in a mysterious manner, that under the figure of carnal things those which are spiritual might be known. (ch.18) When, therefore, Christ fulfilled these things which God would have done, and which He foretold many ages ago before by His prophets,…</w:t>
      </w:r>
      <w:r>
        <w:t>”</w:t>
      </w:r>
      <w:r w:rsidRPr="00B2347F">
        <w:t xml:space="preserve"> </w:t>
      </w:r>
      <w:r w:rsidRPr="00B2347F">
        <w:rPr>
          <w:i/>
        </w:rPr>
        <w:t>The Divine Institutes</w:t>
      </w:r>
      <w:r w:rsidRPr="00B2347F">
        <w:t xml:space="preserve"> book 4 ch.17-18 p.119.</w:t>
      </w:r>
    </w:p>
    <w:p w14:paraId="7CBC051C" w14:textId="77777777" w:rsidR="00E72C1D" w:rsidRPr="00D17C89" w:rsidRDefault="00E72C1D" w:rsidP="00E72C1D">
      <w:pPr>
        <w:ind w:left="288" w:hanging="288"/>
        <w:rPr>
          <w:b/>
        </w:rPr>
      </w:pPr>
      <w:r w:rsidRPr="00C963AC">
        <w:rPr>
          <w:b/>
        </w:rPr>
        <w:t>Eusebius of Caesarea</w:t>
      </w:r>
      <w:r w:rsidRPr="00C963AC">
        <w:t xml:space="preserve"> </w:t>
      </w:r>
      <w:r w:rsidRPr="00D17C89">
        <w:t>(</w:t>
      </w:r>
      <w:r>
        <w:t>318-325 A.D.</w:t>
      </w:r>
      <w:r w:rsidRPr="00D17C89">
        <w:t>) says that all foods are OK for us to eat.</w:t>
      </w:r>
      <w:r w:rsidRPr="00C963AC">
        <w:rPr>
          <w:i/>
        </w:rPr>
        <w:t xml:space="preserve"> Eusebius’ Ecclesiastical History</w:t>
      </w:r>
      <w:r w:rsidRPr="00D17C89">
        <w:t xml:space="preserve"> book 1 ch.4 p.87</w:t>
      </w:r>
    </w:p>
    <w:p w14:paraId="36FCEC40" w14:textId="77777777" w:rsidR="00E72C1D" w:rsidRPr="00B2347F" w:rsidRDefault="00E72C1D" w:rsidP="00495895"/>
    <w:p w14:paraId="4DA437AA" w14:textId="5D361266" w:rsidR="002F4101" w:rsidRPr="00B2347F" w:rsidRDefault="002F4101" w:rsidP="002F4101">
      <w:pPr>
        <w:pStyle w:val="Heading2"/>
      </w:pPr>
      <w:bookmarkStart w:id="172" w:name="_Toc58617166"/>
      <w:bookmarkStart w:id="173" w:name="_Toc62978596"/>
      <w:bookmarkStart w:id="174" w:name="_Toc126171030"/>
      <w:bookmarkStart w:id="175" w:name="_Toc161079159"/>
      <w:r w:rsidRPr="00B2347F">
        <w:t>Teachings on</w:t>
      </w:r>
      <w:r w:rsidR="00685494">
        <w:t>Scripture</w:t>
      </w:r>
      <w:r w:rsidRPr="00B2347F">
        <w:t xml:space="preserve"> not on the List</w:t>
      </w:r>
      <w:bookmarkEnd w:id="172"/>
      <w:bookmarkEnd w:id="173"/>
      <w:bookmarkEnd w:id="174"/>
      <w:bookmarkEnd w:id="175"/>
    </w:p>
    <w:p w14:paraId="2FF8527F" w14:textId="77777777" w:rsidR="002F4101" w:rsidRPr="00B2347F" w:rsidRDefault="002F4101" w:rsidP="001B71D3"/>
    <w:p w14:paraId="64818E87" w14:textId="77777777" w:rsidR="002F4101" w:rsidRPr="00B2347F" w:rsidRDefault="002F4101" w:rsidP="002F4101">
      <w:pPr>
        <w:ind w:left="288" w:hanging="288"/>
      </w:pPr>
      <w:r w:rsidRPr="00B2347F">
        <w:rPr>
          <w:b/>
        </w:rPr>
        <w:t>1. Walk according to the Word</w:t>
      </w:r>
      <w:r w:rsidRPr="00B2347F">
        <w:t xml:space="preserve"> (only 1 writer: Clement of Alexandria)</w:t>
      </w:r>
    </w:p>
    <w:p w14:paraId="5945BA51" w14:textId="77777777" w:rsidR="002F4101" w:rsidRPr="00B2347F" w:rsidRDefault="002F4101" w:rsidP="002F4101">
      <w:pPr>
        <w:ind w:left="288" w:hanging="288"/>
      </w:pPr>
      <w:r w:rsidRPr="00B2347F">
        <w:rPr>
          <w:b/>
        </w:rPr>
        <w:t>2. Scripture cannot be broken</w:t>
      </w:r>
      <w:r w:rsidRPr="00B2347F">
        <w:t xml:space="preserve"> (only 2 writers: Tertullian, Novatian)</w:t>
      </w:r>
    </w:p>
    <w:p w14:paraId="63099721" w14:textId="77777777" w:rsidR="002F4101" w:rsidRPr="00B2347F" w:rsidRDefault="002F4101" w:rsidP="002F4101">
      <w:pPr>
        <w:ind w:left="288" w:hanging="288"/>
      </w:pPr>
      <w:r w:rsidRPr="00B2347F">
        <w:rPr>
          <w:b/>
        </w:rPr>
        <w:t>3. God</w:t>
      </w:r>
      <w:r w:rsidR="00DE7390">
        <w:rPr>
          <w:b/>
        </w:rPr>
        <w:t>’</w:t>
      </w:r>
      <w:r w:rsidRPr="00B2347F">
        <w:rPr>
          <w:b/>
        </w:rPr>
        <w:t>s word is a lamp to our fe</w:t>
      </w:r>
      <w:r w:rsidR="00093E27">
        <w:rPr>
          <w:b/>
        </w:rPr>
        <w:t>e</w:t>
      </w:r>
      <w:r w:rsidRPr="00B2347F">
        <w:rPr>
          <w:b/>
        </w:rPr>
        <w:t>t / light to our path</w:t>
      </w:r>
      <w:r w:rsidRPr="00B2347F">
        <w:t xml:space="preserve"> (only 1 writer: Origen)</w:t>
      </w:r>
    </w:p>
    <w:p w14:paraId="01F7C7CD" w14:textId="77777777" w:rsidR="002F4101" w:rsidRPr="00B2347F" w:rsidRDefault="002F4101" w:rsidP="002F4101">
      <w:pPr>
        <w:ind w:left="288" w:hanging="288"/>
      </w:pPr>
      <w:r w:rsidRPr="00B2347F">
        <w:rPr>
          <w:b/>
        </w:rPr>
        <w:t>4. God</w:t>
      </w:r>
      <w:r w:rsidR="00DE7390">
        <w:rPr>
          <w:b/>
        </w:rPr>
        <w:t>’</w:t>
      </w:r>
      <w:r w:rsidRPr="00B2347F">
        <w:rPr>
          <w:b/>
        </w:rPr>
        <w:t>s Word is sweeter than honey</w:t>
      </w:r>
      <w:r w:rsidRPr="00B2347F">
        <w:t xml:space="preserve"> (only 3 writers: Justin Martyr, Clement of Alexandria, Tertullian)</w:t>
      </w:r>
    </w:p>
    <w:p w14:paraId="19B8ABC9" w14:textId="77777777" w:rsidR="002F4101" w:rsidRPr="00B2347F" w:rsidRDefault="002F4101" w:rsidP="002F4101">
      <w:pPr>
        <w:ind w:left="288" w:hanging="288"/>
        <w:rPr>
          <w:b/>
        </w:rPr>
      </w:pPr>
      <w:r w:rsidRPr="00B2347F">
        <w:rPr>
          <w:b/>
        </w:rPr>
        <w:t>5. Heavenly scriptures</w:t>
      </w:r>
      <w:r w:rsidRPr="00B2347F">
        <w:t xml:space="preserve"> (only 2 writers: Novatian, </w:t>
      </w:r>
      <w:r w:rsidRPr="00B2347F">
        <w:rPr>
          <w:i/>
        </w:rPr>
        <w:t>Treatise Against Novatian</w:t>
      </w:r>
      <w:r w:rsidRPr="00B2347F">
        <w:t>)</w:t>
      </w:r>
    </w:p>
    <w:p w14:paraId="5CA30D38" w14:textId="77777777" w:rsidR="002F4101" w:rsidRPr="00B2347F" w:rsidRDefault="002F4101" w:rsidP="002F4101">
      <w:pPr>
        <w:ind w:left="288" w:hanging="288"/>
      </w:pPr>
      <w:r w:rsidRPr="00B2347F">
        <w:rPr>
          <w:b/>
        </w:rPr>
        <w:t>6. The Law is our teacher</w:t>
      </w:r>
      <w:r w:rsidRPr="00B2347F">
        <w:t xml:space="preserve"> (only 2 writers: Clement of Alexandria, Commodianus)</w:t>
      </w:r>
    </w:p>
    <w:p w14:paraId="763F0DF5" w14:textId="77777777" w:rsidR="002F4101" w:rsidRDefault="001D18B8" w:rsidP="002F4101">
      <w:pPr>
        <w:ind w:left="288" w:hanging="288"/>
      </w:pPr>
      <w:r>
        <w:rPr>
          <w:b/>
        </w:rPr>
        <w:t>7</w:t>
      </w:r>
      <w:r w:rsidR="00093E27">
        <w:rPr>
          <w:b/>
        </w:rPr>
        <w:t>. The L</w:t>
      </w:r>
      <w:r w:rsidR="002F4101" w:rsidRPr="00B2347F">
        <w:rPr>
          <w:b/>
        </w:rPr>
        <w:t>aw is our schoolmaster</w:t>
      </w:r>
      <w:r w:rsidR="002F4101" w:rsidRPr="00B2347F">
        <w:t xml:space="preserve"> (only 1 writer: Clement of Alexandria)</w:t>
      </w:r>
    </w:p>
    <w:p w14:paraId="6C07706E" w14:textId="77777777" w:rsidR="001D18B8" w:rsidRPr="00B2347F" w:rsidRDefault="001D18B8" w:rsidP="00003DEB">
      <w:pPr>
        <w:ind w:left="288" w:hanging="288"/>
      </w:pPr>
      <w:r>
        <w:rPr>
          <w:b/>
        </w:rPr>
        <w:t>8. The curse of the law</w:t>
      </w:r>
      <w:r w:rsidRPr="001D18B8">
        <w:t xml:space="preserve"> </w:t>
      </w:r>
      <w:r w:rsidR="00003DEB">
        <w:t xml:space="preserve">Deuteronomy 27:26; Galatians 3:6-14 </w:t>
      </w:r>
      <w:r w:rsidRPr="001D18B8">
        <w:t>(only 2 writers</w:t>
      </w:r>
      <w:r>
        <w:t>:</w:t>
      </w:r>
      <w:r w:rsidR="00003DEB">
        <w:t xml:space="preserve"> Irenaeus, Origen</w:t>
      </w:r>
      <w:r w:rsidRPr="001D18B8">
        <w:t>)</w:t>
      </w:r>
    </w:p>
    <w:p w14:paraId="747112AF" w14:textId="77777777" w:rsidR="002F4101" w:rsidRPr="00B2347F" w:rsidRDefault="001D18B8" w:rsidP="002F4101">
      <w:pPr>
        <w:ind w:left="288" w:hanging="288"/>
      </w:pPr>
      <w:r>
        <w:rPr>
          <w:b/>
        </w:rPr>
        <w:t>9</w:t>
      </w:r>
      <w:r w:rsidR="002F4101" w:rsidRPr="00B2347F">
        <w:rPr>
          <w:b/>
        </w:rPr>
        <w:t>. The holy covenant</w:t>
      </w:r>
      <w:r w:rsidR="002F4101" w:rsidRPr="00B2347F">
        <w:t xml:space="preserve"> </w:t>
      </w:r>
      <w:r w:rsidR="00014B69">
        <w:t xml:space="preserve">(only 3 writers: Jutin Martyr, </w:t>
      </w:r>
      <w:r w:rsidR="00014B69" w:rsidRPr="00014B69">
        <w:rPr>
          <w:i/>
        </w:rPr>
        <w:t>T</w:t>
      </w:r>
      <w:r w:rsidR="002F4101" w:rsidRPr="00014B69">
        <w:rPr>
          <w:i/>
        </w:rPr>
        <w:t>he Diatessaron</w:t>
      </w:r>
      <w:r w:rsidR="002F4101" w:rsidRPr="00B2347F">
        <w:t>, Irenaeus)</w:t>
      </w:r>
    </w:p>
    <w:p w14:paraId="30E6C4FA" w14:textId="77777777" w:rsidR="002F4101" w:rsidRDefault="001D18B8" w:rsidP="002F4101">
      <w:pPr>
        <w:ind w:left="288" w:hanging="288"/>
      </w:pPr>
      <w:r>
        <w:rPr>
          <w:b/>
        </w:rPr>
        <w:t>10</w:t>
      </w:r>
      <w:r w:rsidR="002F4101" w:rsidRPr="00B2347F">
        <w:rPr>
          <w:b/>
        </w:rPr>
        <w:t>. Scripture comforts us</w:t>
      </w:r>
      <w:r w:rsidR="002F4101" w:rsidRPr="00B2347F">
        <w:t xml:space="preserve"> (only 1 writer: Clement of Alexandria)</w:t>
      </w:r>
    </w:p>
    <w:p w14:paraId="201F78F9" w14:textId="77777777" w:rsidR="00F33F3B" w:rsidRDefault="00F33F3B" w:rsidP="002F4101">
      <w:pPr>
        <w:ind w:left="288" w:hanging="288"/>
      </w:pPr>
      <w:r>
        <w:rPr>
          <w:b/>
        </w:rPr>
        <w:t>11. We have comfort in Christ</w:t>
      </w:r>
      <w:r w:rsidRPr="00F33F3B">
        <w:t xml:space="preserve"> (</w:t>
      </w:r>
      <w:r>
        <w:t xml:space="preserve">only1 writer: Origen </w:t>
      </w:r>
      <w:r w:rsidRPr="004E030E">
        <w:rPr>
          <w:i/>
          <w:iCs/>
        </w:rPr>
        <w:t>Martyrdom</w:t>
      </w:r>
      <w:r>
        <w:t xml:space="preserve"> ch.42 p.185)</w:t>
      </w:r>
    </w:p>
    <w:p w14:paraId="7270AD3D" w14:textId="77777777" w:rsidR="002F4101" w:rsidRPr="00B2347F" w:rsidRDefault="002F4101" w:rsidP="002F4101">
      <w:pPr>
        <w:ind w:left="288" w:hanging="288"/>
      </w:pPr>
      <w:r w:rsidRPr="00B2347F">
        <w:rPr>
          <w:b/>
        </w:rPr>
        <w:t>1</w:t>
      </w:r>
      <w:r w:rsidR="00F33F3B">
        <w:rPr>
          <w:b/>
        </w:rPr>
        <w:t>2</w:t>
      </w:r>
      <w:r w:rsidRPr="00B2347F">
        <w:rPr>
          <w:b/>
        </w:rPr>
        <w:t>. Word of God is a two-edged word</w:t>
      </w:r>
      <w:r w:rsidRPr="00B2347F">
        <w:t xml:space="preserve"> Hebrews 4:12 (only 3 writers: Tertullian, Origen, Victorinus of Petau, p13)</w:t>
      </w:r>
    </w:p>
    <w:p w14:paraId="67B2F39F" w14:textId="77777777" w:rsidR="002F4101" w:rsidRPr="00B2347F" w:rsidRDefault="002F4101" w:rsidP="002F4101">
      <w:pPr>
        <w:ind w:left="288" w:hanging="288"/>
      </w:pPr>
      <w:r w:rsidRPr="00B2347F">
        <w:rPr>
          <w:b/>
        </w:rPr>
        <w:t>1</w:t>
      </w:r>
      <w:r w:rsidR="00F33F3B">
        <w:rPr>
          <w:b/>
        </w:rPr>
        <w:t>3</w:t>
      </w:r>
      <w:r w:rsidRPr="00B2347F">
        <w:rPr>
          <w:b/>
        </w:rPr>
        <w:t>. Scapegoats represent two natures of Christ</w:t>
      </w:r>
      <w:r w:rsidRPr="00B2347F">
        <w:t xml:space="preserve"> (only 1 writer: Tertullian)</w:t>
      </w:r>
    </w:p>
    <w:p w14:paraId="5738FB58" w14:textId="77777777" w:rsidR="002F4101" w:rsidRPr="00B2347F" w:rsidRDefault="002F4101" w:rsidP="002F4101">
      <w:pPr>
        <w:ind w:left="288" w:hanging="288"/>
      </w:pPr>
      <w:r w:rsidRPr="00B2347F">
        <w:rPr>
          <w:b/>
        </w:rPr>
        <w:t>1</w:t>
      </w:r>
      <w:r w:rsidR="00F33F3B">
        <w:rPr>
          <w:b/>
        </w:rPr>
        <w:t>4</w:t>
      </w:r>
      <w:r w:rsidRPr="00B2347F">
        <w:rPr>
          <w:b/>
        </w:rPr>
        <w:t>. The Bible has no contradictions</w:t>
      </w:r>
      <w:r w:rsidRPr="00B2347F">
        <w:t xml:space="preserve"> (many writers including Dionysius of Alexandria and Lactantius. However, Origen against)</w:t>
      </w:r>
    </w:p>
    <w:p w14:paraId="400F3DFA" w14:textId="77777777" w:rsidR="00301030" w:rsidRPr="00B2347F" w:rsidRDefault="00301030" w:rsidP="00A02D8F">
      <w:pPr>
        <w:autoSpaceDE w:val="0"/>
        <w:autoSpaceDN w:val="0"/>
        <w:adjustRightInd w:val="0"/>
      </w:pPr>
    </w:p>
    <w:p w14:paraId="23C985F3" w14:textId="77777777" w:rsidR="002F4101" w:rsidRPr="00B2347F" w:rsidRDefault="002F4101" w:rsidP="00A02D8F">
      <w:pPr>
        <w:autoSpaceDE w:val="0"/>
        <w:autoSpaceDN w:val="0"/>
        <w:adjustRightInd w:val="0"/>
      </w:pPr>
    </w:p>
    <w:p w14:paraId="052484DC" w14:textId="77777777" w:rsidR="00242418" w:rsidRPr="00B2347F" w:rsidRDefault="00242418" w:rsidP="00722F03">
      <w:pPr>
        <w:pStyle w:val="Heading1"/>
        <w:rPr>
          <w:caps/>
        </w:rPr>
      </w:pPr>
      <w:bookmarkStart w:id="176" w:name="_Toc58617167"/>
      <w:bookmarkStart w:id="177" w:name="_Toc62978597"/>
      <w:bookmarkStart w:id="178" w:name="_Toc126171031"/>
      <w:bookmarkStart w:id="179" w:name="_Toc161079160"/>
      <w:r w:rsidRPr="00B2347F">
        <w:rPr>
          <w:caps/>
        </w:rPr>
        <w:t>OLD TESTAMENT canon</w:t>
      </w:r>
      <w:bookmarkEnd w:id="176"/>
      <w:bookmarkEnd w:id="177"/>
      <w:bookmarkEnd w:id="178"/>
      <w:bookmarkEnd w:id="179"/>
    </w:p>
    <w:p w14:paraId="6509ADA2" w14:textId="77777777" w:rsidR="00242418" w:rsidRPr="00B2347F" w:rsidRDefault="00242418" w:rsidP="00722F03"/>
    <w:p w14:paraId="6209D18D" w14:textId="624CF8A9" w:rsidR="00242418" w:rsidRPr="00B2347F" w:rsidRDefault="00242418" w:rsidP="00722F03">
      <w:pPr>
        <w:pStyle w:val="Heading2"/>
      </w:pPr>
      <w:bookmarkStart w:id="180" w:name="_Toc58617169"/>
      <w:bookmarkStart w:id="181" w:name="_Toc62978599"/>
      <w:bookmarkStart w:id="182" w:name="_Toc126171033"/>
      <w:bookmarkStart w:id="183" w:name="_Toc219892318"/>
      <w:bookmarkStart w:id="184" w:name="_Toc161079161"/>
      <w:bookmarkEnd w:id="69"/>
      <w:r w:rsidRPr="00B2347F">
        <w:t>Oc</w:t>
      </w:r>
      <w:r w:rsidR="00F20D3A">
        <w:t>1</w:t>
      </w:r>
      <w:r w:rsidRPr="00B2347F">
        <w:t>. Genesis is scripture</w:t>
      </w:r>
      <w:bookmarkEnd w:id="180"/>
      <w:bookmarkEnd w:id="181"/>
      <w:bookmarkEnd w:id="182"/>
      <w:bookmarkEnd w:id="184"/>
    </w:p>
    <w:p w14:paraId="2DB8E837" w14:textId="77777777" w:rsidR="00242418" w:rsidRPr="00B2347F" w:rsidRDefault="00242418" w:rsidP="00722F03">
      <w:pPr>
        <w:ind w:left="288" w:hanging="288"/>
        <w:rPr>
          <w:b/>
        </w:rPr>
      </w:pPr>
    </w:p>
    <w:p w14:paraId="29B13F3A"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w:t>
      </w:r>
      <w:r w:rsidR="002D2DBF">
        <w:t>“</w:t>
      </w:r>
      <w:r w:rsidRPr="00B2347F">
        <w:rPr>
          <w:highlight w:val="white"/>
        </w:rPr>
        <w:t xml:space="preserve">when the blessed Moses also, </w:t>
      </w:r>
      <w:r w:rsidR="00DE7390">
        <w:rPr>
          <w:highlight w:val="white"/>
        </w:rPr>
        <w:t>‘</w:t>
      </w:r>
      <w:r w:rsidRPr="00B2347F">
        <w:rPr>
          <w:highlight w:val="white"/>
        </w:rPr>
        <w:t>a faithful servant in all his house,</w:t>
      </w:r>
      <w:r w:rsidR="00DE7390">
        <w:rPr>
          <w:highlight w:val="white"/>
        </w:rPr>
        <w:t>’</w:t>
      </w:r>
      <w:r w:rsidRPr="00B2347F">
        <w:rPr>
          <w:highlight w:val="white"/>
        </w:rPr>
        <w:t xml:space="preserve"> noted down in the sacred books all the injunctions which were given him,</w:t>
      </w:r>
      <w:r w:rsidR="002D2DBF">
        <w:t>”</w:t>
      </w:r>
      <w:r w:rsidRPr="00B2347F">
        <w:t xml:space="preserve"> </w:t>
      </w:r>
      <w:r w:rsidRPr="00B2347F">
        <w:rPr>
          <w:i/>
        </w:rPr>
        <w:t>1 Clement</w:t>
      </w:r>
      <w:r w:rsidRPr="00B2347F">
        <w:t xml:space="preserve"> ch.43 p.16</w:t>
      </w:r>
    </w:p>
    <w:p w14:paraId="0FD36539" w14:textId="77777777" w:rsidR="00242418" w:rsidRPr="00B2347F" w:rsidRDefault="00242418" w:rsidP="00722F03">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ch.6 p.140 </w:t>
      </w:r>
      <w:r w:rsidR="002D2DBF">
        <w:t>“</w:t>
      </w:r>
      <w:r w:rsidRPr="00B2347F">
        <w:rPr>
          <w:highlight w:val="white"/>
        </w:rPr>
        <w:t xml:space="preserve">For the Scripture says concerning us, while He speaks to the Son, </w:t>
      </w:r>
      <w:r w:rsidR="002D2DBF">
        <w:rPr>
          <w:highlight w:val="white"/>
        </w:rPr>
        <w:t>“</w:t>
      </w:r>
      <w:r w:rsidRPr="00B2347F">
        <w:rPr>
          <w:highlight w:val="white"/>
        </w:rPr>
        <w:t>Let Us make man after Our image, and after Our likeness; and let them have dominion over the beasts of the earth, and the fowls of heaven, and the fishes of the sea.</w:t>
      </w:r>
      <w:r w:rsidR="002D2DBF">
        <w:rPr>
          <w:highlight w:val="white"/>
        </w:rPr>
        <w:t>”</w:t>
      </w:r>
    </w:p>
    <w:p w14:paraId="3BDEE452" w14:textId="77777777" w:rsidR="00242418" w:rsidRPr="00B2347F" w:rsidRDefault="00242418" w:rsidP="00722F03">
      <w:pPr>
        <w:ind w:left="288" w:hanging="288"/>
      </w:pPr>
      <w:r w:rsidRPr="00B2347F">
        <w:rPr>
          <w:i/>
        </w:rPr>
        <w:t>Epistle of Barnabas</w:t>
      </w:r>
      <w:r w:rsidRPr="00B2347F">
        <w:t xml:space="preserve"> </w:t>
      </w:r>
      <w:r w:rsidR="00E1499C">
        <w:t>(c.70-130 A.D.)</w:t>
      </w:r>
      <w:r w:rsidRPr="00B2347F">
        <w:t xml:space="preserve"> </w:t>
      </w:r>
      <w:r w:rsidR="00AC589F" w:rsidRPr="00B2347F">
        <w:t xml:space="preserve">ch.13 p.145 </w:t>
      </w:r>
      <w:r w:rsidR="002D2DBF">
        <w:t>“</w:t>
      </w:r>
      <w:r w:rsidRPr="00B2347F">
        <w:t>Hear ye now what the Scripture saith concerning the people.</w:t>
      </w:r>
      <w:r w:rsidR="002D2DBF">
        <w:t>”</w:t>
      </w:r>
      <w:r w:rsidRPr="00B2347F">
        <w:t xml:space="preserve"> And then refers to Genesis 25:21.</w:t>
      </w:r>
    </w:p>
    <w:p w14:paraId="70E9E27F"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ch.14 p.255 </w:t>
      </w:r>
      <w:r w:rsidR="002D2DBF">
        <w:t>“</w:t>
      </w:r>
      <w:r w:rsidRPr="00B2347F">
        <w:rPr>
          <w:highlight w:val="white"/>
        </w:rPr>
        <w:t xml:space="preserve">the body of Christ (for the Scripture, saith, </w:t>
      </w:r>
      <w:r w:rsidR="00DE7390">
        <w:rPr>
          <w:highlight w:val="white"/>
        </w:rPr>
        <w:t>‘</w:t>
      </w:r>
      <w:r w:rsidRPr="00B2347F">
        <w:rPr>
          <w:highlight w:val="white"/>
        </w:rPr>
        <w:t>God created man male and female;</w:t>
      </w:r>
      <w:r w:rsidR="00DE7390">
        <w:t>’</w:t>
      </w:r>
      <w:r w:rsidR="002D2DBF">
        <w:t>”</w:t>
      </w:r>
    </w:p>
    <w:p w14:paraId="57A311A1"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But the whole earth, as the Scripture says, was inundated, and the water rose in height fifteen cubits above all the mountains: so that it is evident this was not spoken to the land, but to the people who obeyed Him:</w:t>
      </w:r>
      <w:r w:rsidR="002D2DBF">
        <w:t>”</w:t>
      </w:r>
      <w:r w:rsidRPr="00B2347F">
        <w:t xml:space="preserve"> </w:t>
      </w:r>
      <w:r w:rsidRPr="00B2347F">
        <w:rPr>
          <w:i/>
        </w:rPr>
        <w:t>Dialogue with Trypho, a Jew</w:t>
      </w:r>
      <w:r w:rsidRPr="00B2347F">
        <w:t xml:space="preserve"> ch.138 p.268. See also ibid ch.56 p.223.</w:t>
      </w:r>
    </w:p>
    <w:p w14:paraId="25E8321E"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57D78090"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Scripture teaches us, saying: </w:t>
      </w:r>
      <w:r w:rsidR="00DE7390">
        <w:rPr>
          <w:highlight w:val="white"/>
        </w:rPr>
        <w:t>‘</w:t>
      </w:r>
      <w:r w:rsidRPr="00B2347F">
        <w:rPr>
          <w:highlight w:val="white"/>
        </w:rPr>
        <w:t>And a fountain went up out of the earth, and watered the face of the whole earth; and God made man of the dust of the earth, and breathed into his face the breath of life, and man became a living soul.</w:t>
      </w:r>
      <w:r w:rsidR="00DE7390">
        <w:rPr>
          <w:highlight w:val="white"/>
        </w:rPr>
        <w:t>’</w:t>
      </w:r>
      <w:r w:rsidR="002D2DBF">
        <w:rPr>
          <w:highlight w:val="white"/>
        </w:rPr>
        <w:t>”</w:t>
      </w:r>
      <w:r w:rsidRPr="00B2347F">
        <w:rPr>
          <w:highlight w:val="white"/>
        </w:rPr>
        <w:t xml:space="preserve"> </w:t>
      </w:r>
      <w:r w:rsidRPr="00B2347F">
        <w:t xml:space="preserve">[Genesis 2:7] </w:t>
      </w:r>
      <w:r w:rsidRPr="00B2347F">
        <w:rPr>
          <w:i/>
        </w:rPr>
        <w:t>Theophilus to Autolycus</w:t>
      </w:r>
      <w:r w:rsidRPr="00B2347F">
        <w:t xml:space="preserve"> book 2 ch.19 p.102. See also book 2 ch.10 p.98</w:t>
      </w:r>
    </w:p>
    <w:p w14:paraId="016C0216" w14:textId="77777777" w:rsidR="00242418" w:rsidRPr="00B2347F" w:rsidRDefault="00242418" w:rsidP="00722F03">
      <w:pPr>
        <w:autoSpaceDE w:val="0"/>
        <w:autoSpaceDN w:val="0"/>
        <w:adjustRightInd w:val="0"/>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Moreover, we learn from the Scripture itself</w:t>
      </w:r>
      <w:r w:rsidR="002D2DBF">
        <w:rPr>
          <w:highlight w:val="white"/>
        </w:rPr>
        <w:t>”</w:t>
      </w:r>
      <w:r w:rsidRPr="00B2347F">
        <w:t xml:space="preserve"> and then soon after quotes Genesis 17:9-11. </w:t>
      </w:r>
      <w:r w:rsidRPr="00B2347F">
        <w:rPr>
          <w:i/>
        </w:rPr>
        <w:t>Irenaeus Against Heresies</w:t>
      </w:r>
      <w:r w:rsidRPr="00B2347F">
        <w:t xml:space="preserve"> book 4 ch.26.1 p.480</w:t>
      </w:r>
    </w:p>
    <w:p w14:paraId="2798BD71" w14:textId="77777777" w:rsidR="0084123E" w:rsidRPr="00B2347F" w:rsidRDefault="0084123E" w:rsidP="0084123E">
      <w:pPr>
        <w:ind w:left="288" w:hanging="288"/>
      </w:pPr>
      <w:r>
        <w:t xml:space="preserve">Irenaeus of </w:t>
      </w:r>
      <w:smartTag w:uri="urn:schemas-microsoft-com:office:smarttags" w:element="place">
        <w:smartTag w:uri="urn:schemas-microsoft-com:office:smarttags" w:element="City">
          <w:r>
            <w:t>Lyons</w:t>
          </w:r>
        </w:smartTag>
      </w:smartTag>
      <w:r>
        <w:t xml:space="preserve"> (182-188 A.D.) “For He [God] formed him [Adam] for growth and increase, as the Scripture says: ‘Increase and multiply’” [Genesis 1:28] Irenaeus Against Heresies book 4 ch.11.2 p.474</w:t>
      </w:r>
    </w:p>
    <w:p w14:paraId="29A85B6A" w14:textId="77777777" w:rsidR="007568CC" w:rsidRDefault="007568CC" w:rsidP="00722F03">
      <w:pPr>
        <w:ind w:left="288" w:hanging="288"/>
      </w:pPr>
      <w:r w:rsidRPr="00B2347F">
        <w:t xml:space="preserve">Irenaeus of Lyons (c.160-202 A.D.) mentions Genesis as scripture. </w:t>
      </w:r>
      <w:r w:rsidRPr="00B2347F">
        <w:rPr>
          <w:i/>
        </w:rPr>
        <w:t>Proof of Apostolic Preaching</w:t>
      </w:r>
      <w:r w:rsidRPr="00B2347F">
        <w:t xml:space="preserve"> ch.32.</w:t>
      </w:r>
    </w:p>
    <w:p w14:paraId="3AC7BBCD" w14:textId="77777777" w:rsidR="00590B96" w:rsidRPr="00B2347F" w:rsidRDefault="00590B96" w:rsidP="00722F03">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when God saw the undoubting and unwavering certainty of his spirit, He bare witness unto him by the Holy Spirit, saying in the Scripture: </w:t>
      </w:r>
      <w:r w:rsidR="00DE7390">
        <w:rPr>
          <w:rFonts w:cs="Consolas"/>
          <w:szCs w:val="24"/>
          <w:highlight w:val="white"/>
        </w:rPr>
        <w:t>‘</w:t>
      </w:r>
      <w:r w:rsidRPr="00B2347F">
        <w:rPr>
          <w:rFonts w:cs="Consolas"/>
          <w:szCs w:val="24"/>
          <w:highlight w:val="white"/>
        </w:rPr>
        <w:t>And Abraham believed, and it was counted unto him for righteousness.</w:t>
      </w:r>
      <w:r w:rsidR="00DE7390">
        <w:rPr>
          <w:rFonts w:cs="Consolas"/>
          <w:szCs w:val="24"/>
        </w:rPr>
        <w:t>’</w:t>
      </w:r>
      <w:r w:rsidR="002D2DBF">
        <w:rPr>
          <w:szCs w:val="24"/>
        </w:rPr>
        <w:t>”</w:t>
      </w:r>
      <w:r w:rsidRPr="00B2347F">
        <w:rPr>
          <w:szCs w:val="24"/>
        </w:rPr>
        <w:t xml:space="preserve"> </w:t>
      </w:r>
      <w:r w:rsidRPr="00B2347F">
        <w:rPr>
          <w:i/>
          <w:szCs w:val="24"/>
        </w:rPr>
        <w:t>Proof of Apostolic Preaching</w:t>
      </w:r>
      <w:r w:rsidRPr="00B2347F">
        <w:rPr>
          <w:szCs w:val="24"/>
        </w:rPr>
        <w:t xml:space="preserve"> ch.24.</w:t>
      </w:r>
    </w:p>
    <w:p w14:paraId="1B7C71D7"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1028167B" w14:textId="77777777" w:rsidR="00242418" w:rsidRPr="00B2347F" w:rsidRDefault="00242418" w:rsidP="00722F03">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rsidR="002D2DBF">
        <w:t>“</w:t>
      </w:r>
      <w:r w:rsidRPr="00B2347F">
        <w:rPr>
          <w:highlight w:val="white"/>
        </w:rPr>
        <w:t xml:space="preserve">And some, in worshipping God, make a representation of heaven containing the stars; and so worship, although Scripture says, </w:t>
      </w:r>
      <w:r w:rsidR="00DE7390">
        <w:rPr>
          <w:highlight w:val="white"/>
        </w:rPr>
        <w:t>‘</w:t>
      </w:r>
      <w:r w:rsidRPr="00B2347F">
        <w:rPr>
          <w:highlight w:val="white"/>
        </w:rPr>
        <w:t>Let Us make man in Our image and likeness.</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5 ch.5 p.451</w:t>
      </w:r>
    </w:p>
    <w:p w14:paraId="6CF32A33"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For with perfect propriety Scripture has said that woman is given by God as </w:t>
      </w:r>
      <w:r w:rsidR="00DE7390">
        <w:rPr>
          <w:highlight w:val="white"/>
        </w:rPr>
        <w:t>‘</w:t>
      </w:r>
      <w:r w:rsidRPr="00B2347F">
        <w:rPr>
          <w:highlight w:val="white"/>
        </w:rPr>
        <w:t>a help</w:t>
      </w:r>
      <w:r w:rsidR="00DE7390">
        <w:rPr>
          <w:highlight w:val="white"/>
        </w:rPr>
        <w:t>’</w:t>
      </w:r>
      <w:r w:rsidRPr="00B2347F">
        <w:rPr>
          <w:highlight w:val="white"/>
        </w:rPr>
        <w:t xml:space="preserve"> to man.</w:t>
      </w:r>
      <w:r w:rsidR="002D2DBF">
        <w:rPr>
          <w:highlight w:val="white"/>
        </w:rPr>
        <w:t>”</w:t>
      </w:r>
      <w:r w:rsidRPr="00B2347F">
        <w:rPr>
          <w:highlight w:val="white"/>
        </w:rPr>
        <w:t xml:space="preserve"> </w:t>
      </w:r>
      <w:r w:rsidRPr="00B2347F">
        <w:rPr>
          <w:i/>
        </w:rPr>
        <w:t>Stromata</w:t>
      </w:r>
      <w:r w:rsidRPr="00B2347F">
        <w:t xml:space="preserve"> book 4 ch.20 p.432</w:t>
      </w:r>
    </w:p>
    <w:p w14:paraId="47A6C53D" w14:textId="77777777" w:rsidR="000E4064" w:rsidRPr="00B2347F" w:rsidRDefault="000E4064"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half of Genesis 46:3 as by God, the Word. </w:t>
      </w:r>
      <w:r w:rsidRPr="00B2347F">
        <w:rPr>
          <w:i/>
        </w:rPr>
        <w:t>The Instructor</w:t>
      </w:r>
      <w:r w:rsidRPr="00B2347F">
        <w:t xml:space="preserve"> book 1 ch.7 p.224</w:t>
      </w:r>
    </w:p>
    <w:p w14:paraId="63E97F6A"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w:t>
      </w:r>
      <w:r w:rsidRPr="00B2347F">
        <w:t>c.213 A.D.</w:t>
      </w:r>
      <w:r w:rsidRPr="00B2347F">
        <w:rPr>
          <w:highlight w:val="white"/>
        </w:rPr>
        <w:t xml:space="preserve">) </w:t>
      </w:r>
      <w:r w:rsidRPr="00B2347F">
        <w:t xml:space="preserve">discusses in detail Genesis 2:21,23; 3:5,19; 4:10 then says, </w:t>
      </w:r>
      <w:r w:rsidR="002D2DBF">
        <w:t>“</w:t>
      </w:r>
      <w:r w:rsidRPr="00B2347F">
        <w:t>This is the answer I should give in defence of the Scriptures before us, for seeming here to set forth the formation of the heaven and the earth,...</w:t>
      </w:r>
      <w:r w:rsidR="002D2DBF">
        <w:t>”</w:t>
      </w:r>
      <w:r w:rsidRPr="00B2347F">
        <w:t xml:space="preserve"> </w:t>
      </w:r>
      <w:r w:rsidRPr="00B2347F">
        <w:rPr>
          <w:i/>
        </w:rPr>
        <w:t>Against Hermogenes</w:t>
      </w:r>
      <w:r w:rsidRPr="00B2347F">
        <w:t xml:space="preserve"> ch.32 p.495. See also </w:t>
      </w:r>
      <w:r w:rsidRPr="00B2347F">
        <w:rPr>
          <w:i/>
        </w:rPr>
        <w:t>Against Praxeas</w:t>
      </w:r>
      <w:r w:rsidRPr="00B2347F">
        <w:t xml:space="preserve"> ch.12 p.607 </w:t>
      </w:r>
      <w:r w:rsidR="00527DA8">
        <w:t>(Genesis</w:t>
      </w:r>
      <w:r w:rsidRPr="00B2347F">
        <w:t xml:space="preserve"> 1:3) ch.13 p.608 (Genesis 19:24).</w:t>
      </w:r>
    </w:p>
    <w:p w14:paraId="0FC9DF93" w14:textId="77777777" w:rsidR="00D70BD5" w:rsidRPr="00B2347F" w:rsidRDefault="00D70BD5" w:rsidP="00D70BD5">
      <w:pPr>
        <w:autoSpaceDE w:val="0"/>
        <w:autoSpaceDN w:val="0"/>
        <w:adjustRightInd w:val="0"/>
        <w:ind w:left="288" w:hanging="288"/>
        <w:rPr>
          <w:szCs w:val="24"/>
        </w:rPr>
      </w:pPr>
      <w:r w:rsidRPr="00B2347F">
        <w:rPr>
          <w:szCs w:val="24"/>
        </w:rPr>
        <w:t xml:space="preserve">Tertullian (213 A.D.) says that Genesis 2 is scripture. </w:t>
      </w:r>
      <w:r w:rsidRPr="00B2347F">
        <w:rPr>
          <w:i/>
          <w:szCs w:val="24"/>
        </w:rPr>
        <w:t>On Monogamy</w:t>
      </w:r>
      <w:r w:rsidRPr="00B2347F">
        <w:rPr>
          <w:szCs w:val="24"/>
        </w:rPr>
        <w:t xml:space="preserve"> ch.2 p.61</w:t>
      </w:r>
    </w:p>
    <w:p w14:paraId="4E92CA9E" w14:textId="77777777" w:rsidR="00242418" w:rsidRPr="00B2347F" w:rsidRDefault="00242418" w:rsidP="00722F03">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When the Lord says that man should eat bread with groaning, here what art thou now doing, who desirest to live with joy? Thou seekest to rescind the judgment uttered by the highest God when He first formed man; thou wishest to abandon the curb of the law.</w:t>
      </w:r>
      <w:r w:rsidR="002D2DBF">
        <w:rPr>
          <w:highlight w:val="white"/>
        </w:rPr>
        <w:t>”</w:t>
      </w:r>
      <w:r w:rsidRPr="00B2347F">
        <w:rPr>
          <w:highlight w:val="white"/>
        </w:rPr>
        <w:t xml:space="preserve"> </w:t>
      </w:r>
      <w:r w:rsidRPr="00B2347F">
        <w:rPr>
          <w:i/>
        </w:rPr>
        <w:t>Instructions of Commodianus</w:t>
      </w:r>
      <w:r w:rsidRPr="00B2347F">
        <w:t xml:space="preserve"> ch.58 p.214</w:t>
      </w:r>
    </w:p>
    <w:p w14:paraId="7073DC6C"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The second son of Juda, again, has with us the name Annan, but with the Hebrews Onan, </w:t>
      </w:r>
      <w:r w:rsidR="002D2DBF">
        <w:rPr>
          <w:highlight w:val="white"/>
        </w:rPr>
        <w:t>“</w:t>
      </w:r>
      <w:r w:rsidRPr="00B2347F">
        <w:rPr>
          <w:highlight w:val="white"/>
        </w:rPr>
        <w:t>their labour.</w:t>
      </w:r>
      <w:r w:rsidR="002D2DBF">
        <w:rPr>
          <w:highlight w:val="white"/>
        </w:rPr>
        <w:t>”</w:t>
      </w:r>
      <w:r w:rsidRPr="00B2347F">
        <w:rPr>
          <w:highlight w:val="white"/>
        </w:rPr>
        <w:t xml:space="preserve"> Once more, in the departures of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in Numbers, we find, </w:t>
      </w:r>
      <w:r w:rsidR="002D2DBF">
        <w:rPr>
          <w:highlight w:val="white"/>
        </w:rPr>
        <w:t>“</w:t>
      </w:r>
      <w:r w:rsidRPr="00B2347F">
        <w:rPr>
          <w:highlight w:val="white"/>
        </w:rPr>
        <w:t xml:space="preserve">They departed from Sochoth and pitched in Buthan; </w:t>
      </w:r>
      <w:r w:rsidR="002D2DBF">
        <w:rPr>
          <w:highlight w:val="white"/>
        </w:rPr>
        <w:t>“</w:t>
      </w:r>
      <w:r w:rsidRPr="00B2347F">
        <w:rPr>
          <w:highlight w:val="white"/>
        </w:rPr>
        <w:t>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w:t>
      </w:r>
      <w:r w:rsidR="002D2DBF">
        <w:t>”</w:t>
      </w:r>
      <w:r w:rsidRPr="00B2347F">
        <w:t xml:space="preserve"> </w:t>
      </w:r>
      <w:r w:rsidRPr="00B2347F">
        <w:rPr>
          <w:i/>
        </w:rPr>
        <w:t>Commentary on John</w:t>
      </w:r>
      <w:r w:rsidRPr="00B2347F">
        <w:t xml:space="preserve"> Sixth book ch.24 p.371</w:t>
      </w:r>
    </w:p>
    <w:p w14:paraId="27DC10F3" w14:textId="77777777" w:rsidR="00167C72" w:rsidRPr="00B2347F" w:rsidRDefault="00167C72" w:rsidP="00167C72">
      <w:pPr>
        <w:ind w:left="288" w:hanging="288"/>
      </w:pPr>
      <w:r w:rsidRPr="00B2347F">
        <w:t>Origen (233/234 A.D.)</w:t>
      </w:r>
      <w:r>
        <w:t xml:space="preserve"> quotes Genesis 3:8 as scripture.</w:t>
      </w:r>
      <w:r w:rsidRPr="00B2347F">
        <w:t xml:space="preserve"> </w:t>
      </w:r>
      <w:r w:rsidRPr="00B2347F">
        <w:rPr>
          <w:i/>
        </w:rPr>
        <w:t>Origen On Prayer</w:t>
      </w:r>
      <w:r w:rsidRPr="00B2347F">
        <w:t xml:space="preserve"> ch.</w:t>
      </w:r>
      <w:r>
        <w:t>23.3 p.78</w:t>
      </w:r>
    </w:p>
    <w:p w14:paraId="4082FB8A" w14:textId="77777777" w:rsidR="00242418" w:rsidRPr="00B2347F" w:rsidRDefault="00242418" w:rsidP="00722F03">
      <w:pPr>
        <w:ind w:left="288" w:hanging="288"/>
      </w:pPr>
      <w:r w:rsidRPr="00B2347F">
        <w:rPr>
          <w:b/>
        </w:rPr>
        <w:t>Novatian</w:t>
      </w:r>
      <w:r w:rsidRPr="00B2347F">
        <w:t xml:space="preserve"> (250/4-256/7 A.D.) </w:t>
      </w:r>
      <w:r w:rsidR="002D2DBF">
        <w:t>“</w:t>
      </w:r>
      <w:r w:rsidRPr="00B2347F">
        <w:t>Scripture has frequently declared Him [Christ] both Angel and God, so the same divine Scripture declares Him also both man and God.</w:t>
      </w:r>
      <w:r w:rsidR="002D2DBF">
        <w:t>”</w:t>
      </w:r>
      <w:r w:rsidRPr="00B2347F">
        <w:t xml:space="preserve"> Then Novatian quotes Genesis 32:24-27 to prove his point. </w:t>
      </w:r>
      <w:r w:rsidRPr="00B2347F">
        <w:rPr>
          <w:i/>
        </w:rPr>
        <w:t>Novatian Concerning the Trinity</w:t>
      </w:r>
      <w:r w:rsidRPr="00B2347F">
        <w:t xml:space="preserve"> ch.19 p.630</w:t>
      </w:r>
    </w:p>
    <w:p w14:paraId="7BF8BEFC" w14:textId="77777777" w:rsidR="00242418" w:rsidRPr="00B2347F" w:rsidRDefault="00242418" w:rsidP="00722F03">
      <w:pPr>
        <w:autoSpaceDE w:val="0"/>
        <w:autoSpaceDN w:val="0"/>
        <w:adjustRightInd w:val="0"/>
        <w:ind w:left="288" w:hanging="288"/>
      </w:pPr>
      <w:r w:rsidRPr="00B2347F">
        <w:t xml:space="preserve">Novatian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p>
    <w:p w14:paraId="10C3D24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But the Scripture, foreseeing that God justifieth the heathens by faith, foretold to Abraham that all nations should be blessed in him. Therefore they who are of faith are blessed with faithful Abraham.</w:t>
      </w:r>
      <w:r w:rsidR="002D2DBF">
        <w:rPr>
          <w:highlight w:val="white"/>
        </w:rPr>
        <w:t>”</w:t>
      </w:r>
      <w:r w:rsidRPr="00B2347F">
        <w:rPr>
          <w:highlight w:val="white"/>
        </w:rPr>
        <w:t xml:space="preserve"> </w:t>
      </w:r>
      <w:r w:rsidRPr="00B2347F">
        <w:rPr>
          <w:i/>
        </w:rPr>
        <w:t>Treatises of Cyprian</w:t>
      </w:r>
      <w:r w:rsidRPr="00B2347F">
        <w:t xml:space="preserve"> Treatise 12 first part ch.5 p.510</w:t>
      </w:r>
    </w:p>
    <w:p w14:paraId="43674DC1" w14:textId="77777777" w:rsidR="00242418" w:rsidRPr="00B2347F" w:rsidRDefault="00242418" w:rsidP="00722F03">
      <w:pPr>
        <w:autoSpaceDE w:val="0"/>
        <w:autoSpaceDN w:val="0"/>
        <w:adjustRightInd w:val="0"/>
        <w:ind w:left="288" w:hanging="288"/>
      </w:pPr>
      <w:r w:rsidRPr="00B2347F">
        <w:t xml:space="preserve">Cyprian of Carthage (c.256 A.D.) </w:t>
      </w:r>
      <w:r w:rsidR="002D2DBF">
        <w:t>“</w:t>
      </w:r>
      <w:r w:rsidRPr="00B2347F">
        <w:rPr>
          <w:highlight w:val="white"/>
        </w:rPr>
        <w:t>But how dangerous it is in divine matters, that any one should depart from his right and power, Holy Scripture declares when, in Genesis , Esau thence lost his birthright, nor was able afterwards to regain that which he had once given up.</w:t>
      </w:r>
      <w:r w:rsidR="002D2DBF">
        <w:rPr>
          <w:highlight w:val="white"/>
        </w:rPr>
        <w:t>”</w:t>
      </w:r>
      <w:r w:rsidRPr="00B2347F">
        <w:rPr>
          <w:highlight w:val="white"/>
        </w:rPr>
        <w:t xml:space="preserve"> </w:t>
      </w:r>
      <w:r w:rsidRPr="00B2347F">
        <w:rPr>
          <w:i/>
        </w:rPr>
        <w:t>Epistles of Cyprian</w:t>
      </w:r>
      <w:r w:rsidRPr="00B2347F">
        <w:t xml:space="preserve"> Letter 72 ch.26 p.386</w:t>
      </w:r>
    </w:p>
    <w:p w14:paraId="6D1EBC07" w14:textId="77777777" w:rsidR="00242418" w:rsidRPr="00B2347F" w:rsidRDefault="00242418" w:rsidP="00722F03">
      <w:pPr>
        <w:ind w:left="288" w:hanging="288"/>
      </w:pPr>
      <w:r w:rsidRPr="00B2347F">
        <w:rPr>
          <w:b/>
        </w:rPr>
        <w:t>Adamantius</w:t>
      </w:r>
      <w:r w:rsidRPr="00B2347F">
        <w:t xml:space="preserve">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creature,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 See also ibid first part ch.610c p.80, and ibid fifth part ch.20 b p.175 and ibid fourth part ch.424a p.129 on Genesis 1:2.</w:t>
      </w:r>
    </w:p>
    <w:p w14:paraId="4F204D5B"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Let us begin with Genesis, that we may give its place of antiquity and supremacy to this scripture.</w:t>
      </w:r>
      <w:r w:rsidR="002D2DBF">
        <w:rPr>
          <w:highlight w:val="white"/>
        </w:rPr>
        <w:t>”</w:t>
      </w:r>
      <w:r w:rsidRPr="00B2347F">
        <w:rPr>
          <w:highlight w:val="white"/>
        </w:rPr>
        <w:t xml:space="preserve"> </w:t>
      </w:r>
      <w:r w:rsidRPr="00B2347F">
        <w:rPr>
          <w:i/>
        </w:rPr>
        <w:t>Banquet of the Ten Virgins</w:t>
      </w:r>
      <w:r w:rsidRPr="00B2347F">
        <w:t xml:space="preserve"> discourse 2 ch.1 p.313. See also ibid Discourse 3 ch.2 p.317.</w:t>
      </w:r>
    </w:p>
    <w:p w14:paraId="25447CCB" w14:textId="77777777" w:rsidR="00242418" w:rsidRPr="00B2347F" w:rsidRDefault="00242418" w:rsidP="00722F03">
      <w:pPr>
        <w:ind w:left="288" w:hanging="288"/>
      </w:pPr>
      <w:r w:rsidRPr="00B2347F">
        <w:t xml:space="preserve">Methodius </w:t>
      </w:r>
      <w:r w:rsidR="00753D95" w:rsidRPr="00B2347F">
        <w:t>(270-311/312 A.D.)</w:t>
      </w:r>
      <w:r w:rsidRPr="00B2347F">
        <w:t xml:space="preserve"> discusses Genesis 3:21; 2:23-24 and says, </w:t>
      </w:r>
      <w:r w:rsidR="002D2DBF">
        <w:t>“</w:t>
      </w:r>
      <w:r w:rsidRPr="00B2347F">
        <w:t>For I cannot endure the trifling of some who shamelessly do violence to Scripture, in order that their opinion, that the resurrection is without flesh, may find support;</w:t>
      </w:r>
      <w:r w:rsidR="002D2DBF">
        <w:t>”</w:t>
      </w:r>
      <w:r w:rsidRPr="00B2347F">
        <w:t xml:space="preserve"> </w:t>
      </w:r>
      <w:r w:rsidRPr="00B2347F">
        <w:rPr>
          <w:i/>
        </w:rPr>
        <w:t>Discourse on the Resurrection</w:t>
      </w:r>
      <w:r w:rsidRPr="00B2347F">
        <w:t xml:space="preserve"> part 1 ch.1 p.364</w:t>
      </w:r>
    </w:p>
    <w:p w14:paraId="4F743E54" w14:textId="77777777" w:rsidR="00242418" w:rsidRPr="00B2347F" w:rsidRDefault="002A2570" w:rsidP="00722F03">
      <w:pPr>
        <w:autoSpaceDE w:val="0"/>
        <w:autoSpaceDN w:val="0"/>
        <w:adjustRightInd w:val="0"/>
        <w:ind w:left="288" w:hanging="288"/>
        <w:rPr>
          <w:highlight w:val="white"/>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rPr>
          <w:highlight w:val="white"/>
        </w:rPr>
        <w:t xml:space="preserve">For the soul is made after the image and likeness of God, as divine Scripture also shews, when it says in the person of God </w:t>
      </w:r>
      <w:r w:rsidR="00DE7390">
        <w:rPr>
          <w:highlight w:val="white"/>
        </w:rPr>
        <w:t>‘</w:t>
      </w:r>
      <w:r w:rsidR="00242418" w:rsidRPr="00B2347F">
        <w:rPr>
          <w:highlight w:val="white"/>
        </w:rPr>
        <w:t>Let us make man after our Image and likeness.</w:t>
      </w:r>
      <w:r w:rsidR="00DE7390">
        <w:rPr>
          <w:highlight w:val="white"/>
        </w:rPr>
        <w:t>’</w:t>
      </w:r>
      <w:r w:rsidR="002D2DBF">
        <w:rPr>
          <w:highlight w:val="white"/>
        </w:rPr>
        <w:t>”</w:t>
      </w:r>
      <w:r w:rsidR="00242418" w:rsidRPr="00B2347F">
        <w:rPr>
          <w:highlight w:val="white"/>
        </w:rPr>
        <w:t xml:space="preserve"> </w:t>
      </w:r>
      <w:r w:rsidR="008A2093">
        <w:rPr>
          <w:i/>
          <w:highlight w:val="white"/>
        </w:rPr>
        <w:t>Athanasius Against the Heathen</w:t>
      </w:r>
      <w:r w:rsidR="00242418" w:rsidRPr="00B2347F">
        <w:rPr>
          <w:highlight w:val="white"/>
        </w:rPr>
        <w:t xml:space="preserve"> part 2 ch.34 p.22</w:t>
      </w:r>
    </w:p>
    <w:p w14:paraId="3987FA67" w14:textId="77777777" w:rsidR="00242418" w:rsidRPr="00B2347F" w:rsidRDefault="002A2570" w:rsidP="00722F03">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w:t>
      </w:r>
      <w:r w:rsidR="002D2DBF">
        <w:t>“</w:t>
      </w:r>
      <w:r w:rsidR="00242418" w:rsidRPr="00B2347F">
        <w:t xml:space="preserve">But the godly teaching and the faith according to Christ brands their foolish language as godlessness. Then he quotes Genesis 1:1. </w:t>
      </w:r>
      <w:r w:rsidR="00242418" w:rsidRPr="00B2347F">
        <w:rPr>
          <w:i/>
        </w:rPr>
        <w:t>Incarnation of the Word</w:t>
      </w:r>
      <w:r w:rsidR="00242418" w:rsidRPr="00B2347F">
        <w:t xml:space="preserve"> ch.3.1 p.37</w:t>
      </w:r>
    </w:p>
    <w:p w14:paraId="309E0BC0" w14:textId="77777777" w:rsidR="00242418" w:rsidRPr="00B2347F" w:rsidRDefault="002A2570" w:rsidP="00722F03">
      <w:pPr>
        <w:autoSpaceDE w:val="0"/>
        <w:autoSpaceDN w:val="0"/>
        <w:adjustRightInd w:val="0"/>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rPr>
          <w:highlight w:val="white"/>
        </w:rPr>
        <w:t>4. exactly as the first of men created, the one who was named Adam in Hebrew, is described in the Holy Scriptures as having at the beginning had his mind to God-ward in a freedom unembarrassed by shame, and as associating with the holy ones in that contemplation of things perceived by the mind which he enjoyed in the place where he was—the place which the holy Moses called in figure a Garden.</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ch.2.4 p.5</w:t>
      </w:r>
    </w:p>
    <w:p w14:paraId="3A357F6B" w14:textId="77777777" w:rsidR="00242418" w:rsidRPr="00B2347F" w:rsidRDefault="002A2570" w:rsidP="00722F03">
      <w:pPr>
        <w:autoSpaceDE w:val="0"/>
        <w:autoSpaceDN w:val="0"/>
        <w:adjustRightInd w:val="0"/>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rPr>
          <w:highlight w:val="white"/>
        </w:rPr>
        <w:t xml:space="preserve">Wherefore He also persuades us and says </w:t>
      </w:r>
      <w:r w:rsidR="00DE7390">
        <w:rPr>
          <w:highlight w:val="white"/>
        </w:rPr>
        <w:t>‘</w:t>
      </w:r>
      <w:r w:rsidR="00242418" w:rsidRPr="00B2347F">
        <w:rPr>
          <w:highlight w:val="white"/>
        </w:rPr>
        <w:t>He spake and they were made, He commanded and they were created;</w:t>
      </w:r>
      <w:r w:rsidR="002D2DBF">
        <w:rPr>
          <w:highlight w:val="white"/>
        </w:rPr>
        <w:t>”</w:t>
      </w:r>
      <w:r w:rsidR="00242418" w:rsidRPr="00B2347F">
        <w:rPr>
          <w:highlight w:val="white"/>
        </w:rPr>
        <w:t xml:space="preserve"> as the illustrious Moses also at the beginning of his account of Creation confirms what we say by his narrative saying: and God said, </w:t>
      </w:r>
      <w:r w:rsidR="002D2DBF">
        <w:rPr>
          <w:highlight w:val="white"/>
        </w:rPr>
        <w:t>“</w:t>
      </w:r>
      <w:r w:rsidR="00242418" w:rsidRPr="00B2347F">
        <w:rPr>
          <w:highlight w:val="white"/>
        </w:rPr>
        <w:t>let us make man in our image and after our likeness:</w:t>
      </w:r>
      <w:r w:rsidR="00DE7390">
        <w:t>’</w:t>
      </w:r>
      <w:r w:rsidR="002D2DBF">
        <w:t>”</w:t>
      </w:r>
      <w:r w:rsidR="00242418" w:rsidRPr="00B2347F">
        <w:t xml:space="preserve"> </w:t>
      </w:r>
      <w:r w:rsidR="008A2093">
        <w:rPr>
          <w:i/>
        </w:rPr>
        <w:t>Athanasius Against the Heathen</w:t>
      </w:r>
      <w:r w:rsidR="00242418" w:rsidRPr="00B2347F">
        <w:t xml:space="preserve"> ch.46.4 p.29</w:t>
      </w:r>
    </w:p>
    <w:p w14:paraId="31660E54" w14:textId="77777777" w:rsidR="00242418" w:rsidRPr="00B2347F"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And it is mutable as the Scripture recognises: </w:t>
      </w:r>
      <w:r w:rsidR="00DE7390">
        <w:rPr>
          <w:highlight w:val="white"/>
        </w:rPr>
        <w:t>‘</w:t>
      </w:r>
      <w:r w:rsidRPr="00B2347F">
        <w:rPr>
          <w:highlight w:val="white"/>
        </w:rPr>
        <w:t>For when the sons of God saw the daughters of men, they took them wives,</w:t>
      </w:r>
      <w:r w:rsidR="00DE7390">
        <w:rPr>
          <w:highlight w:val="white"/>
        </w:rPr>
        <w:t>’</w:t>
      </w:r>
      <w:r w:rsidR="002D2DBF">
        <w:rPr>
          <w:highlight w:val="white"/>
        </w:rPr>
        <w:t>”</w:t>
      </w:r>
      <w:r w:rsidRPr="00B2347F">
        <w:rPr>
          <w:highlight w:val="white"/>
        </w:rPr>
        <w:t xml:space="preserve"> </w:t>
      </w:r>
      <w:r w:rsidRPr="00B2347F">
        <w:rPr>
          <w:i/>
        </w:rPr>
        <w:t>Letters on the Arian Heresy</w:t>
      </w:r>
      <w:r w:rsidRPr="00B2347F">
        <w:t xml:space="preserve"> Letter 1 ch.8 p.294</w:t>
      </w:r>
    </w:p>
    <w:p w14:paraId="334079EB" w14:textId="77777777" w:rsidR="00035BAC" w:rsidRDefault="00035BAC" w:rsidP="00035BAC">
      <w:pPr>
        <w:ind w:left="288" w:hanging="288"/>
      </w:pPr>
      <w:r w:rsidRPr="00BB032E">
        <w:rPr>
          <w:b/>
        </w:rPr>
        <w:t>Eusebius of Caesarea</w:t>
      </w:r>
      <w:r>
        <w:t xml:space="preserve"> (318-325 A.D.) quotes all of Genesis 6:3 as “Sacred Scripture”. </w:t>
      </w:r>
      <w:r w:rsidRPr="00792CEF">
        <w:rPr>
          <w:i/>
        </w:rPr>
        <w:t>Preparation for the Gospel</w:t>
      </w:r>
      <w:r>
        <w:t xml:space="preserve"> book 5 ch.3 p.8</w:t>
      </w:r>
    </w:p>
    <w:p w14:paraId="4B91F833" w14:textId="77777777" w:rsidR="00242418" w:rsidRDefault="00242418" w:rsidP="00722F03"/>
    <w:p w14:paraId="39EB8F79" w14:textId="77777777" w:rsidR="00242418" w:rsidRPr="00B2347F" w:rsidRDefault="00242418" w:rsidP="00722F03">
      <w:pPr>
        <w:rPr>
          <w:b/>
          <w:u w:val="single"/>
        </w:rPr>
      </w:pPr>
      <w:r w:rsidRPr="00B2347F">
        <w:rPr>
          <w:b/>
          <w:u w:val="single"/>
        </w:rPr>
        <w:t>Among heretics</w:t>
      </w:r>
    </w:p>
    <w:p w14:paraId="1CEBF1B9"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16 ch.11 p.315 quotes Genesis 1:26 as scripture.</w:t>
      </w:r>
    </w:p>
    <w:p w14:paraId="22A4F4BD" w14:textId="7D78D793"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2D4DC8C8"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1C1C7D7F"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ch.5 p.58 mentions Genesis 6:3 as scripture.</w:t>
      </w:r>
    </w:p>
    <w:p w14:paraId="0C0726A4"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09620938"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11086032"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095F1025"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1EFB14D7"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215B34D4"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43066FC0" w14:textId="77777777" w:rsidR="00242418" w:rsidRPr="00B2347F" w:rsidRDefault="00242418" w:rsidP="00722F03">
      <w:pPr>
        <w:ind w:left="288" w:hanging="288"/>
      </w:pPr>
      <w:r w:rsidRPr="00B2347F">
        <w:t xml:space="preserve">The Bardasene </w:t>
      </w:r>
      <w:r w:rsidRPr="00B2347F">
        <w:rPr>
          <w:b/>
        </w:rPr>
        <w:t>Marinus</w:t>
      </w:r>
      <w:r w:rsidRPr="00B2347F">
        <w:t xml:space="preserve"> (c.300 A.D.) </w:t>
      </w:r>
      <w:r w:rsidR="002D2DBF">
        <w:t>“</w:t>
      </w:r>
      <w:r w:rsidRPr="00B2347F">
        <w:t xml:space="preserve">Just as the Scripture says: </w:t>
      </w:r>
      <w:r w:rsidR="00DE7390">
        <w:t>‘</w:t>
      </w:r>
      <w:r w:rsidRPr="00B2347F">
        <w:t>Let us make Man,</w:t>
      </w:r>
      <w:r w:rsidR="00DE7390">
        <w:t>’</w:t>
      </w:r>
      <w:r w:rsidRPr="00B2347F">
        <w:t xml:space="preserve"> it says, </w:t>
      </w:r>
      <w:r w:rsidR="00DE7390">
        <w:t>‘</w:t>
      </w:r>
      <w:r w:rsidRPr="00B2347F">
        <w:t>according to our image and likeness and God took soil from the ground and fashioned Man</w:t>
      </w:r>
      <w:r w:rsidR="00DE7390">
        <w:t>’</w:t>
      </w:r>
      <w:r w:rsidR="002D2DBF">
        <w:t>”</w:t>
      </w:r>
      <w:r w:rsidRPr="00B2347F">
        <w:t xml:space="preserve"> </w:t>
      </w:r>
      <w:r w:rsidRPr="00B2347F">
        <w:rPr>
          <w:i/>
        </w:rPr>
        <w:t>Dialogue on the True Faith</w:t>
      </w:r>
      <w:r w:rsidRPr="00B2347F">
        <w:t xml:space="preserve"> fourth part d 14 p.145.</w:t>
      </w:r>
    </w:p>
    <w:p w14:paraId="68F9DE35" w14:textId="77777777" w:rsidR="00242418" w:rsidRPr="00B2347F" w:rsidRDefault="00242418" w:rsidP="00722F03"/>
    <w:p w14:paraId="54CE7FB4" w14:textId="3DEC5F4F" w:rsidR="00242418" w:rsidRPr="00B2347F" w:rsidRDefault="00242418" w:rsidP="00722F03">
      <w:pPr>
        <w:pStyle w:val="Heading2"/>
      </w:pPr>
      <w:bookmarkStart w:id="185" w:name="_Toc58617170"/>
      <w:bookmarkStart w:id="186" w:name="_Toc62978600"/>
      <w:bookmarkStart w:id="187" w:name="_Toc126171034"/>
      <w:bookmarkStart w:id="188" w:name="_Toc161079162"/>
      <w:r w:rsidRPr="00B2347F">
        <w:t>Oc</w:t>
      </w:r>
      <w:r w:rsidR="00F20D3A">
        <w:t>2</w:t>
      </w:r>
      <w:r w:rsidRPr="00B2347F">
        <w:t>. Exodus is scripture or God says</w:t>
      </w:r>
      <w:bookmarkEnd w:id="185"/>
      <w:bookmarkEnd w:id="186"/>
      <w:bookmarkEnd w:id="187"/>
      <w:bookmarkEnd w:id="188"/>
    </w:p>
    <w:p w14:paraId="1105FE2D" w14:textId="77777777" w:rsidR="00242418" w:rsidRPr="00B2347F" w:rsidRDefault="00242418" w:rsidP="00722F03"/>
    <w:p w14:paraId="2DF4B966" w14:textId="77777777" w:rsidR="00AD67E0" w:rsidRPr="00B2347F" w:rsidRDefault="00AD67E0" w:rsidP="00AD67E0">
      <w:pPr>
        <w:ind w:left="288" w:hanging="288"/>
      </w:pPr>
      <w:r w:rsidRPr="00B2347F">
        <w:rPr>
          <w:b/>
        </w:rPr>
        <w:t>p40</w:t>
      </w:r>
      <w:r w:rsidRPr="00B2347F">
        <w:t xml:space="preserve"> – Romans 1:24-27; 1:31-2:3; 3:21-4:8; 6:2-5,16; 9:17,27 (3rd century A.D.) has Romans 9:17 which quotes Exodus 19:16 as scripture.</w:t>
      </w:r>
    </w:p>
    <w:p w14:paraId="2079489C" w14:textId="77777777" w:rsidR="00AD67E0" w:rsidRPr="00B2347F" w:rsidRDefault="00AD67E0" w:rsidP="00722F03"/>
    <w:p w14:paraId="67E3583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Ye understand, beloved, ye understand well the Sacred Scriptures, and ye have looked very earnestly into the oracle of God. Call then these things to your remembrance. When Moses went…</w:t>
      </w:r>
      <w:r w:rsidR="002D2DBF">
        <w:t>”</w:t>
      </w:r>
      <w:r w:rsidRPr="00B2347F">
        <w:t xml:space="preserve"> and he quotes Exodus 32:7-10. </w:t>
      </w:r>
      <w:r w:rsidRPr="00B2347F">
        <w:rPr>
          <w:i/>
        </w:rPr>
        <w:t>1 Clement</w:t>
      </w:r>
      <w:r w:rsidRPr="00B2347F">
        <w:t xml:space="preserve"> ch.53 p.19</w:t>
      </w:r>
    </w:p>
    <w:p w14:paraId="17BD3EFB" w14:textId="77777777" w:rsidR="00242418" w:rsidRPr="00B2347F" w:rsidRDefault="00242418" w:rsidP="00722F03">
      <w:pPr>
        <w:autoSpaceDE w:val="0"/>
        <w:autoSpaceDN w:val="0"/>
        <w:adjustRightInd w:val="0"/>
        <w:ind w:left="288" w:hanging="288"/>
        <w:rPr>
          <w:highlight w:val="white"/>
        </w:rPr>
      </w:pPr>
      <w:r w:rsidRPr="00B2347F">
        <w:rPr>
          <w:b/>
          <w:i/>
          <w:highlight w:val="white"/>
        </w:rPr>
        <w:t>Epistle of Barnabas</w:t>
      </w:r>
      <w:r w:rsidRPr="00B2347F">
        <w:rPr>
          <w:highlight w:val="white"/>
        </w:rPr>
        <w:t xml:space="preserve"> </w:t>
      </w:r>
      <w:r w:rsidR="00E1499C">
        <w:rPr>
          <w:highlight w:val="white"/>
        </w:rPr>
        <w:t>(c.70-130 A.D.)</w:t>
      </w:r>
      <w:r w:rsidRPr="00B2347F">
        <w:rPr>
          <w:highlight w:val="white"/>
        </w:rPr>
        <w:t xml:space="preserve"> ch.4 p.138-139 </w:t>
      </w:r>
      <w:r w:rsidR="002D2DBF">
        <w:rPr>
          <w:highlight w:val="white"/>
        </w:rPr>
        <w:t>“</w:t>
      </w:r>
      <w:r w:rsidRPr="00B2347F">
        <w:rPr>
          <w:highlight w:val="white"/>
        </w:rPr>
        <w:t xml:space="preserve">For the Scripture saith, </w:t>
      </w:r>
      <w:r w:rsidR="00DE7390">
        <w:rPr>
          <w:highlight w:val="white"/>
        </w:rPr>
        <w:t>‘</w:t>
      </w:r>
      <w:r w:rsidRPr="00B2347F">
        <w:rPr>
          <w:highlight w:val="white"/>
        </w:rPr>
        <w:t>And Moses was fasting in the mount forty days and forty nights, [Exodus 24:18, except no fasting] and received the covenant from the Lord, tables of stone written with the finger of the hand of the Lord;</w:t>
      </w:r>
      <w:r w:rsidR="00DE7390">
        <w:rPr>
          <w:highlight w:val="white"/>
        </w:rPr>
        <w:t>’</w:t>
      </w:r>
      <w:r w:rsidRPr="00B2347F">
        <w:rPr>
          <w:highlight w:val="white"/>
        </w:rPr>
        <w:t xml:space="preserve"> but turning away to idols, they lost it. For the Lord speaks thus to Moses: </w:t>
      </w:r>
      <w:r w:rsidR="00DE7390">
        <w:rPr>
          <w:highlight w:val="white"/>
        </w:rPr>
        <w:t>‘</w:t>
      </w:r>
      <w:r w:rsidRPr="00B2347F">
        <w:rPr>
          <w:highlight w:val="white"/>
        </w:rPr>
        <w:t xml:space="preserve">Moses go down quickly; for the people whom thou hast brought out of the </w:t>
      </w:r>
      <w:smartTag w:uri="urn:schemas-microsoft-com:office:smarttags" w:element="place">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Egypt</w:t>
          </w:r>
        </w:smartTag>
      </w:smartTag>
      <w:r w:rsidRPr="00B2347F">
        <w:rPr>
          <w:highlight w:val="white"/>
        </w:rPr>
        <w:t xml:space="preserve"> have transgressed.</w:t>
      </w:r>
      <w:r w:rsidR="00DE7390">
        <w:rPr>
          <w:highlight w:val="white"/>
        </w:rPr>
        <w:t>’</w:t>
      </w:r>
      <w:r w:rsidR="002D2DBF">
        <w:rPr>
          <w:highlight w:val="white"/>
        </w:rPr>
        <w:t>”</w:t>
      </w:r>
      <w:r w:rsidRPr="00B2347F">
        <w:rPr>
          <w:highlight w:val="white"/>
        </w:rPr>
        <w:t xml:space="preserve"> </w:t>
      </w:r>
      <w:r w:rsidRPr="00B2347F">
        <w:t>[Exodus 32:7]</w:t>
      </w:r>
    </w:p>
    <w:p w14:paraId="5225F1B5"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t>For the Scripture says thus:</w:t>
      </w:r>
      <w:r w:rsidR="002D2DBF">
        <w:t>”</w:t>
      </w:r>
      <w:r w:rsidRPr="00B2347F">
        <w:t xml:space="preserve"> then Justin quotes Exodus 3:2-4. </w:t>
      </w:r>
      <w:r w:rsidRPr="00B2347F">
        <w:rPr>
          <w:i/>
        </w:rPr>
        <w:t>Dialogue with Trypho, a Jew</w:t>
      </w:r>
      <w:r w:rsidRPr="00B2347F">
        <w:t xml:space="preserve"> ch.49 p.220</w:t>
      </w:r>
    </w:p>
    <w:p w14:paraId="14B69462" w14:textId="77777777" w:rsidR="001B5DE7" w:rsidRDefault="001B5DE7" w:rsidP="001B5DE7">
      <w:pPr>
        <w:ind w:left="288" w:hanging="288"/>
      </w:pPr>
      <w:r>
        <w:t xml:space="preserve">Justin Martyr (c.138-165 A.D.) calls Exodus 3:2-4 scripture in </w:t>
      </w:r>
      <w:r w:rsidRPr="00ED4299">
        <w:rPr>
          <w:i/>
        </w:rPr>
        <w:t>Dialogue with Trypho the Jew</w:t>
      </w:r>
      <w:r>
        <w:t xml:space="preserve"> ch.60 p.227</w:t>
      </w:r>
    </w:p>
    <w:p w14:paraId="3B672F18" w14:textId="77777777" w:rsidR="001716CD" w:rsidRPr="00B2347F" w:rsidRDefault="001716CD" w:rsidP="001716CD">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The Scripture of the exodus of the Hebrews has been read, and the words of the mystery have been declared; how the sheep was sacrificed, and how the people was saved, and how Pharaoh was flogged by the mystery.</w:t>
      </w:r>
      <w:r w:rsidR="002D2DBF">
        <w:t>”</w:t>
      </w:r>
      <w:r w:rsidRPr="00B2347F">
        <w:t xml:space="preserve"> </w:t>
      </w:r>
      <w:r w:rsidRPr="00B2347F">
        <w:rPr>
          <w:i/>
        </w:rPr>
        <w:t>On Pascha</w:t>
      </w:r>
      <w:r w:rsidRPr="00B2347F">
        <w:t xml:space="preserve"> stanza 1 p.37</w:t>
      </w:r>
    </w:p>
    <w:p w14:paraId="00868E1B" w14:textId="77777777" w:rsidR="00242418" w:rsidRPr="00B2347F" w:rsidRDefault="00242418" w:rsidP="00722F03">
      <w:pPr>
        <w:ind w:left="288" w:hanging="288"/>
      </w:pPr>
      <w:r w:rsidRPr="00B2347F">
        <w:t xml:space="preserve">Meleto/Melito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 xml:space="preserve">I shall narrate the scriptural story, how he gave command to Moses in </w:t>
      </w:r>
      <w:smartTag w:uri="urn:schemas-microsoft-com:office:smarttags" w:element="place">
        <w:smartTag w:uri="urn:schemas-microsoft-com:office:smarttags" w:element="country-region">
          <w:r w:rsidRPr="00B2347F">
            <w:t>Egypt</w:t>
          </w:r>
        </w:smartTag>
      </w:smartTag>
      <w:r w:rsidRPr="00B2347F">
        <w:t>,</w:t>
      </w:r>
      <w:r w:rsidR="002D2DBF">
        <w:t>”</w:t>
      </w:r>
      <w:r w:rsidRPr="00B2347F">
        <w:t xml:space="preserve"> </w:t>
      </w:r>
      <w:r w:rsidRPr="00B2347F">
        <w:rPr>
          <w:i/>
        </w:rPr>
        <w:t>On Pascha</w:t>
      </w:r>
      <w:r w:rsidRPr="00B2347F">
        <w:t xml:space="preserve"> stanza 11 p.40</w:t>
      </w:r>
    </w:p>
    <w:p w14:paraId="450641E1" w14:textId="77777777" w:rsidR="00242418" w:rsidRPr="00B2347F" w:rsidRDefault="00242418" w:rsidP="00722F03">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C1A24B1" w14:textId="77777777" w:rsidR="004567AA" w:rsidRPr="00B2347F" w:rsidRDefault="004567AA" w:rsidP="004567AA">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quotes Exodus 20:3; 23:6; 22:21 as God is speaking. </w:t>
      </w:r>
      <w:r w:rsidRPr="00B2347F">
        <w:rPr>
          <w:i/>
        </w:rPr>
        <w:t>Theophilus to Autolycus</w:t>
      </w:r>
      <w:r w:rsidRPr="00B2347F">
        <w:t xml:space="preserve"> book 3 ch.9 p.114</w:t>
      </w:r>
    </w:p>
    <w:p w14:paraId="31FE51F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Wherefore also He [God] says to Moses in Exodus: </w:t>
      </w:r>
      <w:r w:rsidR="00DE7390">
        <w:rPr>
          <w:highlight w:val="white"/>
        </w:rPr>
        <w:t>‘</w:t>
      </w:r>
      <w:r w:rsidRPr="00B2347F">
        <w:rPr>
          <w:highlight w:val="white"/>
        </w:rPr>
        <w:t>I will send forth My angel before thee; for I will not go up with thee, because thou art a stiff-necked people.</w:t>
      </w:r>
      <w:r w:rsidR="00DE7390">
        <w:rPr>
          <w:highlight w:val="white"/>
        </w:rPr>
        <w:t>’</w:t>
      </w:r>
      <w:r w:rsidRPr="00B2347F">
        <w:rPr>
          <w:highlight w:val="white"/>
        </w:rPr>
        <w:t xml:space="preserve"> (2..) And not only so, but the Lord also showed that certain precepts were enacted for them by Moses, on account of their hardness [of heart],</w:t>
      </w:r>
      <w:r w:rsidR="002D2DBF">
        <w:t>”</w:t>
      </w:r>
      <w:r w:rsidRPr="00B2347F">
        <w:t xml:space="preserve"> </w:t>
      </w:r>
      <w:r w:rsidRPr="00B2347F">
        <w:rPr>
          <w:i/>
        </w:rPr>
        <w:t>Irenaeus Against Heresies</w:t>
      </w:r>
      <w:r w:rsidRPr="00B2347F">
        <w:t xml:space="preserve"> book 4 ch.15.1,2 p.480</w:t>
      </w:r>
    </w:p>
    <w:p w14:paraId="049B95BA" w14:textId="77777777" w:rsidR="001B5DE7" w:rsidRDefault="001B5DE7" w:rsidP="001B5DE7">
      <w:pPr>
        <w:ind w:left="288" w:hanging="288"/>
        <w:jc w:val="both"/>
      </w:pPr>
      <w:r w:rsidRPr="001B5DE7">
        <w:t>Irenaeus</w:t>
      </w:r>
      <w:r>
        <w:t xml:space="preserve"> of Lyons (182-188 A.D.) quotes Exodus 3:7-8 as God is speaking. </w:t>
      </w:r>
      <w:r w:rsidRPr="00ED4299">
        <w:rPr>
          <w:i/>
        </w:rPr>
        <w:t>Irenaeus Against Heresies</w:t>
      </w:r>
      <w:r>
        <w:t xml:space="preserve"> book 4 ch.12.4 p.476</w:t>
      </w:r>
    </w:p>
    <w:p w14:paraId="5FCBB2FF"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249EC3D8"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Whence the Scripture divinely says, </w:t>
      </w:r>
      <w:r w:rsidR="00DE7390">
        <w:rPr>
          <w:highlight w:val="white"/>
        </w:rPr>
        <w:t>‘</w:t>
      </w:r>
      <w:r w:rsidRPr="00B2347F">
        <w:rPr>
          <w:highlight w:val="white"/>
        </w:rPr>
        <w:t xml:space="preserve">And the Lord spake to Moses, saying, Speak to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and thou shalt say to them, I am the Lord your God.</w:t>
      </w:r>
      <w:r w:rsidR="002D2DBF">
        <w:rPr>
          <w:highlight w:val="white"/>
        </w:rPr>
        <w:t>”</w:t>
      </w:r>
      <w:r w:rsidRPr="00B2347F">
        <w:rPr>
          <w:highlight w:val="white"/>
        </w:rPr>
        <w:t xml:space="preserve"> </w:t>
      </w:r>
      <w:r w:rsidRPr="00B2347F">
        <w:rPr>
          <w:i/>
        </w:rPr>
        <w:t>Stromata</w:t>
      </w:r>
      <w:r w:rsidRPr="00B2347F">
        <w:t xml:space="preserve"> book 2 ch.10 p.358. See also </w:t>
      </w:r>
      <w:r w:rsidRPr="00B2347F">
        <w:rPr>
          <w:i/>
        </w:rPr>
        <w:t>Stromata</w:t>
      </w:r>
      <w:r w:rsidRPr="00B2347F">
        <w:t xml:space="preserve"> book 2 ch.11 p.359 for his discussion of </w:t>
      </w:r>
      <w:r w:rsidR="002D2DBF">
        <w:t>“</w:t>
      </w:r>
      <w:r w:rsidRPr="00B2347F">
        <w:t>scripture</w:t>
      </w:r>
      <w:r w:rsidR="002D2DBF">
        <w:t>”</w:t>
      </w:r>
      <w:r w:rsidRPr="00B2347F">
        <w:t xml:space="preserve"> and Exodus 16:36.</w:t>
      </w:r>
    </w:p>
    <w:p w14:paraId="79CBFBD3"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And when the Scripture says, </w:t>
      </w:r>
      <w:r w:rsidR="00DE7390">
        <w:rPr>
          <w:highlight w:val="white"/>
        </w:rPr>
        <w:t>‘</w:t>
      </w:r>
      <w:r w:rsidRPr="00B2347F">
        <w:rPr>
          <w:highlight w:val="white"/>
        </w:rPr>
        <w:t>Moses entered into the thick darkness where God was,</w:t>
      </w:r>
      <w:r w:rsidR="00DE7390">
        <w:rPr>
          <w:highlight w:val="white"/>
        </w:rPr>
        <w:t>’</w:t>
      </w:r>
      <w:r w:rsidRPr="00B2347F">
        <w:rPr>
          <w:highlight w:val="white"/>
        </w:rPr>
        <w:t xml:space="preserve"> this shows to those capable of understanding, that God is invisible and beyond expression by words, And </w:t>
      </w:r>
      <w:r w:rsidR="00DE7390">
        <w:rPr>
          <w:highlight w:val="white"/>
        </w:rPr>
        <w:t>‘</w:t>
      </w:r>
      <w:r w:rsidRPr="00B2347F">
        <w:rPr>
          <w:highlight w:val="white"/>
        </w:rPr>
        <w:t>the darkness</w:t>
      </w:r>
      <w:r w:rsidR="00DE7390">
        <w:rPr>
          <w:highlight w:val="white"/>
        </w:rPr>
        <w:t>’</w:t>
      </w:r>
      <w:r w:rsidRPr="00B2347F">
        <w:rPr>
          <w:highlight w:val="white"/>
        </w:rPr>
        <w:t xml:space="preserve"> -which is, in truth, the unbelief and ignorance of the multitude-obstructs the gleam of truth.</w:t>
      </w:r>
      <w:r w:rsidR="002D2DBF">
        <w:rPr>
          <w:highlight w:val="white"/>
        </w:rPr>
        <w:t>”</w:t>
      </w:r>
      <w:r w:rsidRPr="00B2347F">
        <w:rPr>
          <w:highlight w:val="white"/>
        </w:rPr>
        <w:t xml:space="preserve"> </w:t>
      </w:r>
      <w:r w:rsidRPr="00B2347F">
        <w:rPr>
          <w:i/>
        </w:rPr>
        <w:t>Stromata</w:t>
      </w:r>
      <w:r w:rsidRPr="00B2347F">
        <w:t xml:space="preserve"> book 5 ch.7 p.454</w:t>
      </w:r>
    </w:p>
    <w:p w14:paraId="2188BCFF"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rPr>
          <w:highlight w:val="white"/>
        </w:rPr>
        <w:t xml:space="preserve">It is He also who teaches Moses to act as instructor. For the Lord says, </w:t>
      </w:r>
      <w:r w:rsidR="00DE7390">
        <w:rPr>
          <w:highlight w:val="white"/>
        </w:rPr>
        <w:t>‘</w:t>
      </w:r>
      <w:r w:rsidRPr="00B2347F">
        <w:rPr>
          <w:highlight w:val="white"/>
        </w:rPr>
        <w:t>If any one sin before Me, him will I blot out of My book; but now, go and lead this people into the place which I told thee.</w:t>
      </w:r>
      <w:r w:rsidR="00DE7390">
        <w:rPr>
          <w:highlight w:val="white"/>
        </w:rPr>
        <w:t>’</w:t>
      </w:r>
      <w:r w:rsidR="002D2DBF">
        <w:rPr>
          <w:highlight w:val="white"/>
        </w:rPr>
        <w:t>”</w:t>
      </w:r>
      <w:r w:rsidRPr="00B2347F">
        <w:rPr>
          <w:highlight w:val="white"/>
        </w:rPr>
        <w:t xml:space="preserve"> (Exodus 32:33,34) </w:t>
      </w:r>
      <w:r w:rsidRPr="00B2347F">
        <w:rPr>
          <w:i/>
          <w:highlight w:val="white"/>
        </w:rPr>
        <w:t>The Instructor</w:t>
      </w:r>
      <w:r w:rsidRPr="00B2347F">
        <w:rPr>
          <w:highlight w:val="white"/>
        </w:rPr>
        <w:t xml:space="preserve"> book 1 ch.7 p.224</w:t>
      </w:r>
      <w:r w:rsidR="00815EFC" w:rsidRPr="00B2347F">
        <w:rPr>
          <w:highlight w:val="white"/>
        </w:rPr>
        <w:t>. See also The Instructor book 1 ch.8 p.218 where he calls Exodus 3:8</w:t>
      </w:r>
      <w:r w:rsidR="00706F06">
        <w:rPr>
          <w:highlight w:val="white"/>
        </w:rPr>
        <w:t xml:space="preserve"> </w:t>
      </w:r>
      <w:r w:rsidR="00815EFC" w:rsidRPr="00B2347F">
        <w:rPr>
          <w:highlight w:val="white"/>
        </w:rPr>
        <w:t>Scripture.</w:t>
      </w:r>
    </w:p>
    <w:p w14:paraId="15C7597B"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Thou shalt have no other gods besides me. Thou shalt not make unto thee a likeness of those things which are in heaven, and which are in the earth beneath, and which are in the sea under the earth. Thou shalt not worship them, nor serve them. For I am the Lord thy God.</w:t>
      </w:r>
      <w:r w:rsidR="002D2DBF">
        <w:rPr>
          <w:highlight w:val="white"/>
        </w:rPr>
        <w:t>”</w:t>
      </w:r>
      <w:r w:rsidRPr="00B2347F">
        <w:rPr>
          <w:highlight w:val="white"/>
        </w:rPr>
        <w:t xml:space="preserve"> Likewise in the same </w:t>
      </w:r>
      <w:r w:rsidRPr="00B2347F">
        <w:rPr>
          <w:i/>
          <w:highlight w:val="white"/>
        </w:rPr>
        <w:t>book of</w:t>
      </w:r>
      <w:r w:rsidRPr="00B2347F">
        <w:rPr>
          <w:highlight w:val="white"/>
        </w:rPr>
        <w:t xml:space="preserve"> Exodus: </w:t>
      </w:r>
      <w:r w:rsidR="00DE7390">
        <w:rPr>
          <w:highlight w:val="white"/>
        </w:rPr>
        <w:t>‘</w:t>
      </w:r>
      <w:r w:rsidRPr="00B2347F">
        <w:rPr>
          <w:highlight w:val="white"/>
        </w:rPr>
        <w:t>Ye yourselves have seen that I have talked with you from heaven. Ye shall not make unto you gods of silver, neither shall ye make unto you gods of gold.</w:t>
      </w:r>
      <w:r w:rsidR="00DE7390">
        <w:rPr>
          <w:highlight w:val="white"/>
        </w:rPr>
        <w:t>’</w:t>
      </w:r>
      <w:r w:rsidR="002D2DBF">
        <w:rPr>
          <w:highlight w:val="white"/>
        </w:rPr>
        <w:t>”</w:t>
      </w:r>
      <w:r w:rsidRPr="00B2347F">
        <w:rPr>
          <w:highlight w:val="white"/>
        </w:rPr>
        <w:t xml:space="preserve"> </w:t>
      </w:r>
      <w:r w:rsidRPr="00B2347F">
        <w:rPr>
          <w:i/>
        </w:rPr>
        <w:t>Scorpiace</w:t>
      </w:r>
      <w:r w:rsidRPr="00B2347F">
        <w:t xml:space="preserve"> ch.2 p.634</w:t>
      </w:r>
    </w:p>
    <w:p w14:paraId="1BC08B2B" w14:textId="77777777" w:rsidR="00242418" w:rsidRPr="00B2347F" w:rsidRDefault="00242418" w:rsidP="00722F03">
      <w:pPr>
        <w:autoSpaceDE w:val="0"/>
        <w:autoSpaceDN w:val="0"/>
        <w:adjustRightInd w:val="0"/>
        <w:ind w:left="288" w:hanging="288"/>
      </w:pPr>
      <w:r w:rsidRPr="00B2347F">
        <w:rPr>
          <w:b/>
        </w:rPr>
        <w:t>Origen</w:t>
      </w:r>
      <w:r w:rsidRPr="00B2347F">
        <w:t xml:space="preserve"> (230-235 A.D.) </w:t>
      </w:r>
      <w:r w:rsidR="002D2DBF">
        <w:t>“</w:t>
      </w:r>
      <w:r w:rsidRPr="00B2347F">
        <w:rPr>
          <w:highlight w:val="white"/>
        </w:rPr>
        <w:t xml:space="preserve">2. Perhaps something of this kind is shadowed forth in what is written in Exodus from the mouth of God, that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were commanded to ask</w:t>
      </w:r>
      <w:r w:rsidRPr="00B2347F">
        <w:t>...</w:t>
      </w:r>
      <w:r w:rsidR="002D2DBF">
        <w:t>”</w:t>
      </w:r>
      <w:r w:rsidRPr="00B2347F">
        <w:t xml:space="preserve"> </w:t>
      </w:r>
      <w:r w:rsidRPr="00B2347F">
        <w:rPr>
          <w:i/>
        </w:rPr>
        <w:t>Letter from Origen to Gregory</w:t>
      </w:r>
      <w:r w:rsidRPr="00B2347F">
        <w:t xml:space="preserve"> ch.2 p.393</w:t>
      </w:r>
    </w:p>
    <w:p w14:paraId="44A7AF09"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We may also notice how evil men, on account of their wickedness, are said not to be, from the name ascribed to God in Exodus: </w:t>
      </w:r>
      <w:r w:rsidR="00DE7390">
        <w:rPr>
          <w:highlight w:val="white"/>
        </w:rPr>
        <w:t>‘</w:t>
      </w:r>
      <w:r w:rsidRPr="00B2347F">
        <w:rPr>
          <w:highlight w:val="white"/>
        </w:rPr>
        <w:t>For the Lord said to Moses, I am, that is My name.</w:t>
      </w:r>
      <w:r w:rsidR="00DE7390">
        <w:rPr>
          <w:highlight w:val="white"/>
        </w:rPr>
        <w:t>’</w:t>
      </w:r>
      <w:r w:rsidRPr="00B2347F">
        <w:rPr>
          <w:highlight w:val="white"/>
        </w:rPr>
        <w:t xml:space="preserve"> The good God says this with respect of us also who pray that we may be part of His congregation.</w:t>
      </w:r>
      <w:r w:rsidR="002D2DBF">
        <w:rPr>
          <w:highlight w:val="white"/>
        </w:rPr>
        <w:t>”</w:t>
      </w:r>
      <w:r w:rsidRPr="00B2347F">
        <w:rPr>
          <w:highlight w:val="white"/>
        </w:rPr>
        <w:t xml:space="preserve"> </w:t>
      </w:r>
      <w:r w:rsidRPr="00B2347F">
        <w:rPr>
          <w:i/>
        </w:rPr>
        <w:t>Commentary on John</w:t>
      </w:r>
      <w:r w:rsidRPr="00B2347F">
        <w:t xml:space="preserve"> book 2 ch.7 p.330</w:t>
      </w:r>
    </w:p>
    <w:p w14:paraId="6FF2D1DF"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But let us return to the subject before us, in which the Saviour abridged and expounded two commandments from the law, the one from the decalogue from Exodus, and the other from Leviticus, or the other from some one of the books of the Pentateuch. Then since we have explained in what way they made void the word of God which said, </w:t>
      </w:r>
      <w:r w:rsidR="00DE7390">
        <w:rPr>
          <w:highlight w:val="white"/>
        </w:rPr>
        <w:t>‘</w:t>
      </w:r>
      <w:r w:rsidRPr="00B2347F">
        <w:rPr>
          <w:highlight w:val="white"/>
        </w:rPr>
        <w:t>Honor thy father and thy mother,</w:t>
      </w:r>
      <w:r w:rsidR="00DE7390">
        <w:t>’</w:t>
      </w:r>
      <w:r w:rsidR="002D2DBF">
        <w:t>”</w:t>
      </w:r>
      <w:r w:rsidRPr="00B2347F">
        <w:t xml:space="preserve"> </w:t>
      </w:r>
      <w:r w:rsidRPr="00B2347F">
        <w:rPr>
          <w:i/>
        </w:rPr>
        <w:t>Commentary on Matthew</w:t>
      </w:r>
      <w:r w:rsidRPr="00B2347F">
        <w:t xml:space="preserve"> from the 11th chapter verse 10 p.439</w:t>
      </w:r>
    </w:p>
    <w:p w14:paraId="516A3D8A"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73C7B5C4" w14:textId="77777777" w:rsidR="00242418" w:rsidRPr="00B2347F" w:rsidRDefault="00242418" w:rsidP="00722F03">
      <w:pPr>
        <w:autoSpaceDE w:val="0"/>
        <w:autoSpaceDN w:val="0"/>
        <w:adjustRightInd w:val="0"/>
        <w:ind w:left="288" w:hanging="288"/>
        <w:rPr>
          <w:highlight w:val="white"/>
        </w:rPr>
      </w:pPr>
      <w:r w:rsidRPr="00B2347F">
        <w:t xml:space="preserve">Origen (c.227-240 A.D.) </w:t>
      </w:r>
      <w:r w:rsidR="002D2DBF">
        <w:t>“</w:t>
      </w:r>
      <w:r w:rsidRPr="00B2347F">
        <w:rPr>
          <w:highlight w:val="white"/>
        </w:rPr>
        <w:t>We should attend to the passover law and observe what the Lord says of it when it is first mentioned in Scripture.</w:t>
      </w:r>
      <w:r w:rsidR="002D2DBF">
        <w:rPr>
          <w:highlight w:val="white"/>
        </w:rPr>
        <w:t>”</w:t>
      </w:r>
      <w:r w:rsidRPr="00B2347F">
        <w:rPr>
          <w:highlight w:val="white"/>
        </w:rPr>
        <w:t xml:space="preserve"> [Exodus 12:1-2] </w:t>
      </w:r>
      <w:r w:rsidRPr="00B2347F">
        <w:rPr>
          <w:i/>
          <w:highlight w:val="white"/>
        </w:rPr>
        <w:t>Commentary on John</w:t>
      </w:r>
      <w:r w:rsidRPr="00B2347F">
        <w:rPr>
          <w:highlight w:val="white"/>
        </w:rPr>
        <w:t xml:space="preserve"> book 10 no.11 p.387</w:t>
      </w:r>
    </w:p>
    <w:p w14:paraId="4F9509DA" w14:textId="77777777" w:rsidR="00167C72" w:rsidRPr="00B2347F" w:rsidRDefault="00167C72" w:rsidP="00167C72">
      <w:pPr>
        <w:ind w:left="288" w:hanging="288"/>
      </w:pPr>
      <w:r w:rsidRPr="00B2347F">
        <w:t>Origen (233/234 A.D.)</w:t>
      </w:r>
      <w:r>
        <w:t xml:space="preserve"> quotes Exodus 20:7 as scripture.</w:t>
      </w:r>
      <w:r w:rsidRPr="00B2347F">
        <w:t xml:space="preserve"> </w:t>
      </w:r>
      <w:r w:rsidRPr="00B2347F">
        <w:rPr>
          <w:i/>
        </w:rPr>
        <w:t>Origen On Prayer</w:t>
      </w:r>
      <w:r w:rsidRPr="00B2347F">
        <w:t xml:space="preserve"> ch.</w:t>
      </w:r>
      <w:r>
        <w:t>24.3 p.82</w:t>
      </w:r>
    </w:p>
    <w:p w14:paraId="0447498E" w14:textId="23A161B3" w:rsidR="00E649A1" w:rsidRDefault="00E649A1" w:rsidP="00E649A1">
      <w:pPr>
        <w:ind w:left="288" w:hanging="288"/>
        <w:rPr>
          <w:b/>
        </w:rPr>
      </w:pPr>
      <w:r>
        <w:rPr>
          <w:b/>
        </w:rPr>
        <w:t>Origen</w:t>
      </w:r>
      <w:r w:rsidRPr="00E649A1">
        <w:rPr>
          <w:bCs/>
        </w:rPr>
        <w:t xml:space="preserve"> </w:t>
      </w:r>
      <w:r w:rsidR="006F1D92">
        <w:rPr>
          <w:bCs/>
        </w:rPr>
        <w:t>(c.250 A.D.)</w:t>
      </w:r>
      <w:r>
        <w:rPr>
          <w:bCs/>
        </w:rPr>
        <w:t xml:space="preserve"> mention</w:t>
      </w:r>
      <w:r w:rsidR="00FF1944">
        <w:rPr>
          <w:bCs/>
        </w:rPr>
        <w:t>s</w:t>
      </w:r>
      <w:r>
        <w:rPr>
          <w:bCs/>
        </w:rPr>
        <w:t xml:space="preserve"> “Scripture in Exodus”. </w:t>
      </w:r>
      <w:r w:rsidRPr="00E649A1">
        <w:rPr>
          <w:bCs/>
          <w:i/>
          <w:iCs/>
        </w:rPr>
        <w:t>Homilies on Psalms</w:t>
      </w:r>
      <w:r>
        <w:rPr>
          <w:bCs/>
        </w:rPr>
        <w:t xml:space="preserve"> Homily 36 ch.1.3 p.83.</w:t>
      </w:r>
    </w:p>
    <w:p w14:paraId="23A7CE88" w14:textId="77777777" w:rsidR="00242418"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r w:rsidR="00BE1132">
        <w:t>.</w:t>
      </w:r>
    </w:p>
    <w:p w14:paraId="77AB052E"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Exodus, the Holy Scripture declares that we are rather multiplied and increased by afflictions, saying: </w:t>
      </w:r>
      <w:r w:rsidR="00DE7390">
        <w:rPr>
          <w:highlight w:val="white"/>
        </w:rPr>
        <w:t>‘</w:t>
      </w:r>
      <w:r w:rsidRPr="00B2347F">
        <w:rPr>
          <w:highlight w:val="white"/>
        </w:rPr>
        <w:t>And the more they afflicted them, so much the more they became greater, and waxed stronger.</w:t>
      </w:r>
      <w:r w:rsidR="00DE7390">
        <w:rPr>
          <w:highlight w:val="white"/>
        </w:rPr>
        <w:t>’</w:t>
      </w:r>
      <w:r w:rsidRPr="00B2347F">
        <w:rPr>
          <w:highlight w:val="white"/>
        </w:rPr>
        <w:t xml:space="preserve"> </w:t>
      </w:r>
      <w:r w:rsidRPr="00B2347F">
        <w:t xml:space="preserve">... </w:t>
      </w:r>
      <w:r w:rsidRPr="00B2347F">
        <w:rPr>
          <w:highlight w:val="white"/>
        </w:rPr>
        <w:t xml:space="preserve">As in Exodus God speaks to Moses when he delayed and trembled to go to the people, saying: </w:t>
      </w:r>
      <w:r w:rsidR="00DE7390">
        <w:rPr>
          <w:highlight w:val="white"/>
        </w:rPr>
        <w:t>‘</w:t>
      </w:r>
      <w:r w:rsidRPr="00B2347F">
        <w:rPr>
          <w:highlight w:val="white"/>
        </w:rPr>
        <w:t>Who hath given a mouth to man? and who hath made the stammerer?</w:t>
      </w:r>
      <w:r w:rsidR="00DE7390">
        <w:t>’</w:t>
      </w:r>
      <w:r w:rsidR="002D2DBF">
        <w:t>”</w:t>
      </w:r>
      <w:r w:rsidRPr="00B2347F">
        <w:t xml:space="preserve"> </w:t>
      </w:r>
      <w:r w:rsidRPr="00B2347F">
        <w:rPr>
          <w:i/>
        </w:rPr>
        <w:t>Treatises of Cyprian</w:t>
      </w:r>
      <w:r w:rsidRPr="00B2347F">
        <w:t xml:space="preserve"> Treatise 11 ch.10 p.502</w:t>
      </w:r>
      <w:r w:rsidR="00161606" w:rsidRPr="00B2347F">
        <w:t>. See also ibid ch.10 p.501.</w:t>
      </w:r>
      <w:r w:rsidR="00590FF5">
        <w:t xml:space="preserve"> and h.12 part 2 p.521-522.</w:t>
      </w:r>
    </w:p>
    <w:p w14:paraId="76F2A461"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 xml:space="preserve">since the Lord God speaks in Leviticus, and says, </w:t>
      </w:r>
      <w:r w:rsidR="00DE7390">
        <w:rPr>
          <w:highlight w:val="white"/>
        </w:rPr>
        <w:t>‘</w:t>
      </w:r>
      <w:r w:rsidRPr="00B2347F">
        <w:rPr>
          <w:highlight w:val="white"/>
        </w:rPr>
        <w:t>No man that hath a stain or a blemish shall come nigh to offer gifts to the Lord.</w:t>
      </w:r>
      <w:r w:rsidR="00DE7390">
        <w:rPr>
          <w:highlight w:val="white"/>
        </w:rPr>
        <w:t>’</w:t>
      </w:r>
      <w:r w:rsidRPr="00B2347F">
        <w:rPr>
          <w:highlight w:val="white"/>
        </w:rPr>
        <w:t xml:space="preserve"> Moreover, in Exodus, He prescribes this same thing, and says, </w:t>
      </w:r>
      <w:r w:rsidR="00DE7390">
        <w:rPr>
          <w:highlight w:val="white"/>
        </w:rPr>
        <w:t>‘</w:t>
      </w:r>
      <w:r w:rsidRPr="00B2347F">
        <w:rPr>
          <w:highlight w:val="white"/>
        </w:rPr>
        <w:t>And let the priests which come near to the Lord God sanctify themselves, lest the Lord forsake them.</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71 ch.2 p.</w:t>
      </w:r>
      <w:r w:rsidRPr="00B2347F">
        <w:t>379</w:t>
      </w:r>
    </w:p>
    <w:p w14:paraId="55990204" w14:textId="77777777" w:rsidR="00242418" w:rsidRPr="00B2347F" w:rsidRDefault="00242418" w:rsidP="00722F03">
      <w:pPr>
        <w:ind w:left="288" w:hanging="288"/>
      </w:pPr>
      <w:r w:rsidRPr="00B2347F">
        <w:t xml:space="preserve">Cyprian of Carthage (c.246-258 A.D.) </w:t>
      </w:r>
      <w:r w:rsidR="002D2DBF">
        <w:t>“</w:t>
      </w:r>
      <w:r w:rsidRPr="00B2347F">
        <w:t>Also in Exodus God says to Moses</w:t>
      </w:r>
      <w:r w:rsidR="002D2DBF">
        <w:t>”</w:t>
      </w:r>
      <w:r w:rsidRPr="00B2347F">
        <w:t xml:space="preserve"> and quotes Exodus 12:13. </w:t>
      </w:r>
      <w:r w:rsidRPr="00B2347F">
        <w:rPr>
          <w:i/>
        </w:rPr>
        <w:t>Treatises of Cyprian</w:t>
      </w:r>
      <w:r w:rsidRPr="00B2347F">
        <w:t xml:space="preserve"> Treatise 12 part 2 ch.22 p.525</w:t>
      </w:r>
    </w:p>
    <w:p w14:paraId="69EF3921" w14:textId="77777777" w:rsidR="00242418" w:rsidRPr="00B2347F" w:rsidRDefault="00CC5004" w:rsidP="00722F03">
      <w:pPr>
        <w:autoSpaceDE w:val="0"/>
        <w:autoSpaceDN w:val="0"/>
        <w:adjustRightInd w:val="0"/>
        <w:ind w:left="288" w:hanging="288"/>
        <w:rPr>
          <w:highlight w:val="white"/>
        </w:rPr>
      </w:pPr>
      <w:r w:rsidRPr="00B2347F">
        <w:rPr>
          <w:b/>
          <w:highlight w:val="white"/>
        </w:rPr>
        <w:t>Anatolius</w:t>
      </w:r>
      <w:r w:rsidR="00242418" w:rsidRPr="00B2347F">
        <w:rPr>
          <w:highlight w:val="white"/>
        </w:rPr>
        <w:t xml:space="preserve"> (</w:t>
      </w:r>
      <w:r w:rsidR="00242418" w:rsidRPr="00B2347F">
        <w:t>270-280 A.D.</w:t>
      </w:r>
      <w:r w:rsidR="00242418" w:rsidRPr="00B2347F">
        <w:rPr>
          <w:highlight w:val="white"/>
        </w:rPr>
        <w:t>)</w:t>
      </w:r>
      <w:r w:rsidR="00242418" w:rsidRPr="00B2347F">
        <w:t xml:space="preserve"> </w:t>
      </w:r>
      <w:r w:rsidR="002D2DBF">
        <w:t>“</w:t>
      </w:r>
      <w:r w:rsidR="00242418" w:rsidRPr="00B2347F">
        <w:rPr>
          <w:highlight w:val="white"/>
        </w:rPr>
        <w:t>and the eminent Aristobulus, 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 after the vernal equinox in the middle of the first month.</w:t>
      </w:r>
      <w:r w:rsidR="002D2DBF">
        <w:rPr>
          <w:highlight w:val="white"/>
        </w:rPr>
        <w:t>”</w:t>
      </w:r>
      <w:r w:rsidR="00242418" w:rsidRPr="00B2347F">
        <w:rPr>
          <w:highlight w:val="white"/>
        </w:rPr>
        <w:t xml:space="preserve"> </w:t>
      </w:r>
      <w:r w:rsidR="00242418" w:rsidRPr="00B2347F">
        <w:rPr>
          <w:i/>
        </w:rPr>
        <w:t xml:space="preserve">Paschal Canon of Anatolius of </w:t>
      </w:r>
      <w:smartTag w:uri="urn:schemas-microsoft-com:office:smarttags" w:element="place">
        <w:smartTag w:uri="urn:schemas-microsoft-com:office:smarttags" w:element="City">
          <w:r w:rsidR="00242418" w:rsidRPr="00B2347F">
            <w:rPr>
              <w:i/>
            </w:rPr>
            <w:t>Alexandria</w:t>
          </w:r>
        </w:smartTag>
      </w:smartTag>
      <w:r w:rsidR="00242418" w:rsidRPr="00B2347F">
        <w:t xml:space="preserve"> (</w:t>
      </w:r>
      <w:r w:rsidR="00242418" w:rsidRPr="00B2347F">
        <w:rPr>
          <w:i/>
        </w:rPr>
        <w:t>ANF</w:t>
      </w:r>
      <w:r w:rsidR="00242418" w:rsidRPr="00B2347F">
        <w:t xml:space="preserve"> vol.6) ch.3 p.147</w:t>
      </w:r>
    </w:p>
    <w:p w14:paraId="196F937D" w14:textId="77777777" w:rsidR="00FD174A" w:rsidRPr="00B2347F" w:rsidRDefault="00FD174A" w:rsidP="00FD174A">
      <w:pPr>
        <w:autoSpaceDE w:val="0"/>
        <w:autoSpaceDN w:val="0"/>
        <w:adjustRightInd w:val="0"/>
        <w:ind w:left="288" w:hanging="288"/>
        <w:rPr>
          <w:highlight w:val="white"/>
        </w:rPr>
      </w:pPr>
      <w:r w:rsidRPr="00B2347F">
        <w:rPr>
          <w:b/>
          <w:highlight w:val="white"/>
        </w:rPr>
        <w:t>Phileas</w:t>
      </w:r>
      <w:r w:rsidRPr="00B2347F">
        <w:rPr>
          <w:b/>
        </w:rPr>
        <w:t xml:space="preserve"> of Thmuis</w:t>
      </w:r>
      <w:r w:rsidRPr="00B2347F">
        <w:t xml:space="preserve"> (martyred 306/307 A.D.)</w:t>
      </w:r>
      <w:r w:rsidRPr="00B2347F">
        <w:rPr>
          <w:highlight w:val="white"/>
        </w:rPr>
        <w:t xml:space="preserve"> </w:t>
      </w:r>
      <w:r w:rsidRPr="00B2347F">
        <w:t xml:space="preserve">quotes Exodus 22:20 and 20:3 as </w:t>
      </w:r>
      <w:r w:rsidR="002D2DBF">
        <w:t>“</w:t>
      </w:r>
      <w:r w:rsidRPr="00B2347F">
        <w:t>by the Holy Scriptures</w:t>
      </w:r>
      <w:r w:rsidR="002D2DBF">
        <w:t>”</w:t>
      </w:r>
      <w:r w:rsidRPr="00B2347F">
        <w:rPr>
          <w:highlight w:val="white"/>
        </w:rPr>
        <w:t xml:space="preserve"> </w:t>
      </w:r>
      <w:r w:rsidRPr="00B2347F">
        <w:rPr>
          <w:i/>
        </w:rPr>
        <w:t>Letter of Phileas to the People of Thmuis</w:t>
      </w:r>
      <w:r w:rsidRPr="00B2347F">
        <w:t xml:space="preserve"> p.163</w:t>
      </w:r>
    </w:p>
    <w:p w14:paraId="6879D67C" w14:textId="77777777" w:rsidR="00242418" w:rsidRDefault="00242418" w:rsidP="00722F03">
      <w:pPr>
        <w:ind w:left="288" w:hanging="288"/>
      </w:pPr>
      <w:r w:rsidRPr="00B2347F">
        <w:rPr>
          <w:b/>
        </w:rPr>
        <w:t>Methodius</w:t>
      </w:r>
      <w:r w:rsidRPr="00B2347F">
        <w:t xml:space="preserve"> </w:t>
      </w:r>
      <w:r w:rsidR="00753D95" w:rsidRPr="00B2347F">
        <w:t>(270-311/312 A.D.)</w:t>
      </w:r>
      <w:r w:rsidRPr="00B2347F">
        <w:t xml:space="preserve"> quotes Exodus 30:1-9 as He [God] says </w:t>
      </w:r>
      <w:r w:rsidRPr="00B2347F">
        <w:rPr>
          <w:i/>
        </w:rPr>
        <w:t>Banquet of the Ten Virgins</w:t>
      </w:r>
      <w:r w:rsidRPr="00B2347F">
        <w:t xml:space="preserve"> discourse 5 ch.7 p.328</w:t>
      </w:r>
    </w:p>
    <w:p w14:paraId="2526361B" w14:textId="77777777" w:rsidR="00A57BD6" w:rsidRDefault="00A57BD6" w:rsidP="00A57BD6">
      <w:pPr>
        <w:ind w:left="288" w:hanging="288"/>
      </w:pPr>
      <w:r w:rsidRPr="00BB032E">
        <w:rPr>
          <w:b/>
        </w:rPr>
        <w:t>Eusebius of Caesarea</w:t>
      </w:r>
      <w:r>
        <w:t xml:space="preserve"> (318-325 A.D.) quotes all Exodus 14:21-22 (LXX) “for Scripture says”. </w:t>
      </w:r>
      <w:r w:rsidRPr="00792CEF">
        <w:rPr>
          <w:i/>
        </w:rPr>
        <w:t>Preparation for the Gospel</w:t>
      </w:r>
      <w:r>
        <w:t xml:space="preserve"> book 3 ch.1 p.2</w:t>
      </w:r>
      <w:r w:rsidR="00B64C91">
        <w:t>. See also ibid book 12 ch.9 p.9 “Hebrew Scripture”</w:t>
      </w:r>
    </w:p>
    <w:p w14:paraId="45F6623B" w14:textId="77777777" w:rsidR="00714486" w:rsidRPr="00D17C89" w:rsidRDefault="00714486" w:rsidP="00714486">
      <w:pPr>
        <w:ind w:left="288" w:hanging="288"/>
      </w:pPr>
      <w:r w:rsidRPr="00A57BD6">
        <w:t>Eusebius of Caesarea</w:t>
      </w:r>
      <w:r w:rsidRPr="00D17C89">
        <w:t xml:space="preserve"> (</w:t>
      </w:r>
      <w:r w:rsidR="00A14EEE">
        <w:t>318-325 A.D.</w:t>
      </w:r>
      <w:r w:rsidRPr="00D17C89">
        <w:t xml:space="preserve">) </w:t>
      </w:r>
      <w:r>
        <w:t>quotes Exodus 22:20 and 20:3 as “Sacred Scripture”</w:t>
      </w:r>
      <w:r w:rsidRPr="00D17C89">
        <w:t xml:space="preserve">. </w:t>
      </w:r>
      <w:r w:rsidRPr="00D17C89">
        <w:rPr>
          <w:i/>
        </w:rPr>
        <w:t>Eusebius</w:t>
      </w:r>
      <w:r>
        <w:rPr>
          <w:i/>
        </w:rPr>
        <w:t xml:space="preserve">’ </w:t>
      </w:r>
      <w:r w:rsidRPr="00D17C89">
        <w:rPr>
          <w:i/>
        </w:rPr>
        <w:t xml:space="preserve">Ecclesiastical History </w:t>
      </w:r>
      <w:r w:rsidRPr="00D17C89">
        <w:t xml:space="preserve">book </w:t>
      </w:r>
      <w:r>
        <w:t>9</w:t>
      </w:r>
      <w:r w:rsidRPr="00D17C89">
        <w:t xml:space="preserve"> ch.</w:t>
      </w:r>
      <w:r>
        <w:t>10 p.331</w:t>
      </w:r>
    </w:p>
    <w:p w14:paraId="182342A9" w14:textId="77777777" w:rsidR="00242418" w:rsidRPr="00B2347F" w:rsidRDefault="00242418" w:rsidP="00722F03"/>
    <w:p w14:paraId="1BC0FCFA" w14:textId="77777777" w:rsidR="00242418" w:rsidRPr="00B2347F" w:rsidRDefault="00242418" w:rsidP="00722F03">
      <w:pPr>
        <w:rPr>
          <w:b/>
          <w:u w:val="single"/>
        </w:rPr>
      </w:pPr>
      <w:r w:rsidRPr="00B2347F">
        <w:rPr>
          <w:b/>
          <w:u w:val="single"/>
        </w:rPr>
        <w:t>Among corrupt or surious works</w:t>
      </w:r>
    </w:p>
    <w:p w14:paraId="55B5C368" w14:textId="77777777" w:rsidR="00242418" w:rsidRPr="00B2347F" w:rsidRDefault="00242418" w:rsidP="00722F03">
      <w:pPr>
        <w:ind w:left="288" w:hanging="288"/>
      </w:pPr>
      <w:r w:rsidRPr="00B2347F">
        <w:rPr>
          <w:b/>
        </w:rPr>
        <w:t>pseudo-Methodius</w:t>
      </w:r>
      <w:r w:rsidRPr="00B2347F">
        <w:t xml:space="preserve"> (after 312 A.D.) quotes Exodus 25:22 as God says to Moses. </w:t>
      </w:r>
      <w:r w:rsidRPr="00B2347F">
        <w:rPr>
          <w:i/>
        </w:rPr>
        <w:t>Oration of Simeon and Anna</w:t>
      </w:r>
      <w:r w:rsidRPr="00B2347F">
        <w:t xml:space="preserve"> ch.3 p.386</w:t>
      </w:r>
    </w:p>
    <w:p w14:paraId="39165CA6" w14:textId="77777777" w:rsidR="00242418" w:rsidRPr="00B2347F" w:rsidRDefault="00242418" w:rsidP="00722F03"/>
    <w:p w14:paraId="29ED2D6A" w14:textId="77777777" w:rsidR="00242418" w:rsidRPr="00B2347F" w:rsidRDefault="00242418" w:rsidP="00722F03">
      <w:pPr>
        <w:rPr>
          <w:b/>
          <w:u w:val="single"/>
        </w:rPr>
      </w:pPr>
      <w:r w:rsidRPr="00B2347F">
        <w:rPr>
          <w:b/>
          <w:u w:val="single"/>
        </w:rPr>
        <w:t>Among heretics</w:t>
      </w:r>
    </w:p>
    <w:p w14:paraId="0AF3FE92" w14:textId="1FF3139F"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D79F052"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5A0545FD"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2 ch.14 p.65 quotes Exodus 15:6 as scripture.</w:t>
      </w:r>
    </w:p>
    <w:p w14:paraId="175AF0B3"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16D0CB30"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630FA0D7"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699A3EFB"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5D6F0C15"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082F66DC"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1D89C89C" w14:textId="77777777" w:rsidR="00242418" w:rsidRPr="00B2347F" w:rsidRDefault="00242418" w:rsidP="00722F03"/>
    <w:p w14:paraId="49E1D579" w14:textId="30113377" w:rsidR="00242418" w:rsidRPr="00B2347F" w:rsidRDefault="00242418" w:rsidP="00722F03">
      <w:pPr>
        <w:pStyle w:val="Heading2"/>
      </w:pPr>
      <w:bookmarkStart w:id="189" w:name="_Toc58617171"/>
      <w:bookmarkStart w:id="190" w:name="_Toc62978601"/>
      <w:bookmarkStart w:id="191" w:name="_Toc126171035"/>
      <w:bookmarkStart w:id="192" w:name="_Toc161079163"/>
      <w:r w:rsidRPr="00B2347F">
        <w:t>Oc</w:t>
      </w:r>
      <w:r w:rsidR="00F20D3A">
        <w:t>3</w:t>
      </w:r>
      <w:r w:rsidRPr="00B2347F">
        <w:t>. Leviticus is scripture or God says</w:t>
      </w:r>
      <w:bookmarkEnd w:id="189"/>
      <w:bookmarkEnd w:id="190"/>
      <w:bookmarkEnd w:id="191"/>
      <w:bookmarkEnd w:id="192"/>
    </w:p>
    <w:p w14:paraId="77C763C3" w14:textId="77777777" w:rsidR="00242418" w:rsidRPr="00B2347F" w:rsidRDefault="00242418" w:rsidP="00722F03"/>
    <w:p w14:paraId="374B23C1"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God himself proclaimed by Moses, speaking thus: </w:t>
      </w:r>
      <w:r w:rsidR="00DE7390">
        <w:rPr>
          <w:highlight w:val="white"/>
        </w:rPr>
        <w:t>‘</w:t>
      </w:r>
      <w:r w:rsidRPr="00B2347F">
        <w:rPr>
          <w:highlight w:val="white"/>
        </w:rPr>
        <w:t>And circumcise the hardness of your hearts, and no longer stiffen the neck. For the Lord your God is both Lord of lords, and a great, mighty, and terrible God, who regardeth not persons, and taketh not rewards.</w:t>
      </w:r>
      <w:r w:rsidR="00DE7390">
        <w:rPr>
          <w:highlight w:val="white"/>
        </w:rPr>
        <w:t>’</w:t>
      </w:r>
      <w:r w:rsidRPr="00B2347F">
        <w:rPr>
          <w:highlight w:val="white"/>
        </w:rPr>
        <w:t xml:space="preserve"> And in Leviticus: </w:t>
      </w:r>
      <w:r w:rsidR="00DE7390">
        <w:rPr>
          <w:highlight w:val="white"/>
        </w:rPr>
        <w:t>‘</w:t>
      </w:r>
      <w:r w:rsidRPr="00B2347F">
        <w:rPr>
          <w:highlight w:val="white"/>
        </w:rPr>
        <w:t>Because they have transgressed against Me, and despised Me, and because they have walked contrary to Me, I also walked contrary to them, and I shall cut them off in the land of their enemies. Then shall their uncircumcised heart be turned.</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ch.16 p.202</w:t>
      </w:r>
    </w:p>
    <w:p w14:paraId="58A77CF3"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C716E50"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16A1CC74" w14:textId="77777777" w:rsidR="005B3583" w:rsidRPr="00B2347F" w:rsidRDefault="005B3583" w:rsidP="005B358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Leviticus 18:1-5 as scripture by Moses. </w:t>
      </w:r>
      <w:r w:rsidRPr="00B2347F">
        <w:rPr>
          <w:i/>
        </w:rPr>
        <w:t>Stromata</w:t>
      </w:r>
      <w:r w:rsidRPr="00B2347F">
        <w:t xml:space="preserve"> book 2 ch.10 p.358</w:t>
      </w:r>
    </w:p>
    <w:p w14:paraId="582D4C5D" w14:textId="77777777" w:rsidR="00B7516A" w:rsidRPr="00B2347F" w:rsidRDefault="00B7516A"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Leviticus 15:29; 12:8 as God says by Moses. </w:t>
      </w:r>
      <w:r w:rsidRPr="00B2347F">
        <w:rPr>
          <w:i/>
        </w:rPr>
        <w:t>The Instructor</w:t>
      </w:r>
      <w:r w:rsidRPr="00B2347F">
        <w:t xml:space="preserve"> book 1 ch.5 p.212</w:t>
      </w:r>
    </w:p>
    <w:p w14:paraId="5CD77DE6"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t>as is written in Leviticus</w:t>
      </w:r>
      <w:r w:rsidR="002D2DBF">
        <w:t>”</w:t>
      </w:r>
      <w:r w:rsidRPr="00B2347F">
        <w:t xml:space="preserve"> and quotes Leviticus 26:30. </w:t>
      </w:r>
      <w:r w:rsidRPr="00B2347F">
        <w:rPr>
          <w:i/>
        </w:rPr>
        <w:t>Stromata</w:t>
      </w:r>
      <w:r w:rsidRPr="00B2347F">
        <w:t xml:space="preserve"> book 1 ch.21 p.326</w:t>
      </w:r>
    </w:p>
    <w:p w14:paraId="5205D2E5"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But that surely, is a small matter; for with the Creator there is a larger </w:t>
      </w:r>
      <w:r w:rsidRPr="00B2347F">
        <w:rPr>
          <w:i/>
          <w:highlight w:val="white"/>
        </w:rPr>
        <w:t>grace</w:t>
      </w:r>
      <w:r w:rsidRPr="00B2347F">
        <w:rPr>
          <w:highlight w:val="white"/>
        </w:rPr>
        <w:t xml:space="preserve">, when He sets no limits to forgiveness, indefinitely charging you </w:t>
      </w:r>
      <w:r w:rsidR="00DE7390">
        <w:rPr>
          <w:highlight w:val="white"/>
        </w:rPr>
        <w:t>‘</w:t>
      </w:r>
      <w:r w:rsidRPr="00B2347F">
        <w:rPr>
          <w:highlight w:val="white"/>
        </w:rPr>
        <w:t>not to bear any malice against your brother,</w:t>
      </w:r>
      <w:r w:rsidR="00DE7390">
        <w:rPr>
          <w:highlight w:val="white"/>
        </w:rPr>
        <w:t>’</w:t>
      </w:r>
      <w:r w:rsidR="002D2DBF">
        <w:rPr>
          <w:highlight w:val="white"/>
        </w:rPr>
        <w:t>”</w:t>
      </w:r>
      <w:r w:rsidRPr="00B2347F">
        <w:rPr>
          <w:highlight w:val="white"/>
        </w:rPr>
        <w:t xml:space="preserve"> [Leviticus 19:28]</w:t>
      </w:r>
      <w:r w:rsidRPr="00B2347F">
        <w:t xml:space="preserve"> </w:t>
      </w:r>
      <w:r w:rsidRPr="00B2347F">
        <w:rPr>
          <w:i/>
        </w:rPr>
        <w:t>Five Books Against Marcion</w:t>
      </w:r>
      <w:r w:rsidRPr="00B2347F">
        <w:t xml:space="preserve"> book 4 ch.35 p.407</w:t>
      </w:r>
    </w:p>
    <w:p w14:paraId="44787C13" w14:textId="77777777" w:rsidR="00242418" w:rsidRPr="00B2347F" w:rsidRDefault="00242418" w:rsidP="00722F03">
      <w:pPr>
        <w:autoSpaceDE w:val="0"/>
        <w:autoSpaceDN w:val="0"/>
        <w:adjustRightInd w:val="0"/>
        <w:ind w:left="288" w:hanging="288"/>
        <w:rPr>
          <w:highlight w:val="white"/>
        </w:rPr>
      </w:pPr>
      <w:r w:rsidRPr="00B2347F">
        <w:t xml:space="preserve">Tertullian (198-220 A.D.) </w:t>
      </w:r>
      <w:r w:rsidR="002D2DBF">
        <w:t>“</w:t>
      </w:r>
      <w:r w:rsidRPr="00B2347F">
        <w:rPr>
          <w:highlight w:val="white"/>
        </w:rPr>
        <w:t xml:space="preserve">But in Leviticus He says: </w:t>
      </w:r>
      <w:r w:rsidR="00DE7390">
        <w:rPr>
          <w:highlight w:val="white"/>
        </w:rPr>
        <w:t>‘</w:t>
      </w:r>
      <w:r w:rsidRPr="00B2347F">
        <w:rPr>
          <w:highlight w:val="white"/>
        </w:rPr>
        <w:t>Go not ye after idols, nor make to yourselves molten gods: I am the Lord your God.</w:t>
      </w:r>
      <w:r w:rsidR="00DE7390">
        <w:rPr>
          <w:highlight w:val="white"/>
        </w:rPr>
        <w:t>’</w:t>
      </w:r>
      <w:r w:rsidR="002D2DBF">
        <w:rPr>
          <w:highlight w:val="white"/>
        </w:rPr>
        <w:t>”</w:t>
      </w:r>
      <w:r w:rsidRPr="00B2347F">
        <w:rPr>
          <w:highlight w:val="white"/>
        </w:rPr>
        <w:t xml:space="preserve"> [Leviticus 19:4] </w:t>
      </w:r>
      <w:r w:rsidRPr="00B2347F">
        <w:rPr>
          <w:i/>
          <w:highlight w:val="white"/>
        </w:rPr>
        <w:t>Scorpiace</w:t>
      </w:r>
      <w:r w:rsidRPr="00B2347F">
        <w:rPr>
          <w:highlight w:val="white"/>
        </w:rPr>
        <w:t xml:space="preserve"> ch.2 p.635</w:t>
      </w:r>
    </w:p>
    <w:p w14:paraId="5D3CB96C" w14:textId="77777777" w:rsidR="00242418" w:rsidRPr="00B2347F" w:rsidRDefault="00242418" w:rsidP="00722F03">
      <w:pPr>
        <w:autoSpaceDE w:val="0"/>
        <w:autoSpaceDN w:val="0"/>
        <w:adjustRightInd w:val="0"/>
        <w:ind w:left="288" w:hanging="288"/>
        <w:rPr>
          <w:highlight w:val="white"/>
        </w:rPr>
      </w:pPr>
      <w:r w:rsidRPr="00B2347F">
        <w:t xml:space="preserve">Tertullian (207/208 A.D.) </w:t>
      </w:r>
      <w:r w:rsidR="002D2DBF">
        <w:t>“</w:t>
      </w:r>
      <w:r w:rsidRPr="00B2347F">
        <w:t>Now (Marcion), since you have expunged so much from the Scriptures, why did you retain these words, as if they too were not the Creator</w:t>
      </w:r>
      <w:r w:rsidR="00DE7390">
        <w:t>’</w:t>
      </w:r>
      <w:r w:rsidRPr="00B2347F">
        <w:t>s words?</w:t>
      </w:r>
      <w:r w:rsidR="002D2DBF">
        <w:t>”</w:t>
      </w:r>
      <w:r w:rsidRPr="00B2347F">
        <w:t xml:space="preserve"> Then Tertullian quotes in order Romans 12:9; Psalm 34:14; Romans 12:10; Leviticus 19:18; Romans 12:12; Psalm 20:1; Romans 12:12; Romans 12:16; Isaiah 5:21; Romans 12:17; Leviticus 19:17,18; Romans 12:19; Romans 12:19 quoted from Deuteronomy 32:25; Romans 12:18; Romans 13:9. </w:t>
      </w:r>
      <w:r w:rsidRPr="00B2347F">
        <w:rPr>
          <w:i/>
        </w:rPr>
        <w:t>Five Books Against Marcion</w:t>
      </w:r>
      <w:r w:rsidRPr="00B2347F">
        <w:t xml:space="preserve"> book 5 ch.14 p.460-461</w:t>
      </w:r>
    </w:p>
    <w:p w14:paraId="7DA239E0" w14:textId="77777777" w:rsidR="00242418" w:rsidRPr="00B2347F" w:rsidRDefault="00242418" w:rsidP="00722F03">
      <w:pPr>
        <w:autoSpaceDE w:val="0"/>
        <w:autoSpaceDN w:val="0"/>
        <w:adjustRightInd w:val="0"/>
        <w:ind w:left="288" w:hanging="288"/>
      </w:pPr>
      <w:r w:rsidRPr="00B2347F">
        <w:t xml:space="preserve">Tertullian (207/208 A.D.) (partial) </w:t>
      </w:r>
      <w:r w:rsidR="002D2DBF">
        <w:t>“</w:t>
      </w:r>
      <w:r w:rsidRPr="00B2347F">
        <w:rPr>
          <w:highlight w:val="white"/>
        </w:rPr>
        <w:t>When, however, He answers the man, who alleged as an excuse his father</w:t>
      </w:r>
      <w:r w:rsidR="00DE7390">
        <w:rPr>
          <w:highlight w:val="white"/>
        </w:rPr>
        <w:t>’</w:t>
      </w:r>
      <w:r w:rsidRPr="00B2347F">
        <w:rPr>
          <w:highlight w:val="white"/>
        </w:rPr>
        <w:t xml:space="preserve">s burial, </w:t>
      </w:r>
      <w:r w:rsidR="00DE7390">
        <w:rPr>
          <w:highlight w:val="white"/>
        </w:rPr>
        <w:t>‘</w:t>
      </w:r>
      <w:r w:rsidRPr="00B2347F">
        <w:rPr>
          <w:highlight w:val="white"/>
        </w:rPr>
        <w:t>Let the dead bury their dead, but go thou and preach the kingdom of God,</w:t>
      </w:r>
      <w:r w:rsidR="00DE7390">
        <w:rPr>
          <w:highlight w:val="white"/>
        </w:rPr>
        <w:t>’</w:t>
      </w:r>
      <w:r w:rsidRPr="00B2347F">
        <w:rPr>
          <w:highlight w:val="white"/>
        </w:rPr>
        <w:t xml:space="preserve"> He [Jesus] gave a clear confirmation to those two laws of the Creator-that in Leviticus, which concerns the sacerdotal office, and forbids the priests to be present at the funerals even of their parents.</w:t>
      </w:r>
      <w:r w:rsidR="002D2DBF">
        <w:rPr>
          <w:highlight w:val="white"/>
        </w:rPr>
        <w:t>”</w:t>
      </w:r>
      <w:r w:rsidRPr="00B2347F">
        <w:rPr>
          <w:highlight w:val="white"/>
        </w:rPr>
        <w:t xml:space="preserve"> </w:t>
      </w:r>
      <w:r w:rsidRPr="00B2347F">
        <w:rPr>
          <w:i/>
        </w:rPr>
        <w:t>Five Books Against Marcion</w:t>
      </w:r>
      <w:r w:rsidRPr="00B2347F">
        <w:t xml:space="preserve"> book 4 ch.23 p.386</w:t>
      </w:r>
    </w:p>
    <w:p w14:paraId="539337D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let us return to the subject before us, in which the Saviour abridged and expounded two commandments from the law, the one from the decalogue from Exodus, and the other from Leviticus, or the other from some one of the books of the Pentateuch. Then since we have explained in what way they made void the word of God which said, </w:t>
      </w:r>
      <w:r w:rsidR="00DE7390">
        <w:rPr>
          <w:highlight w:val="white"/>
        </w:rPr>
        <w:t>‘</w:t>
      </w:r>
      <w:r w:rsidRPr="00B2347F">
        <w:rPr>
          <w:highlight w:val="white"/>
        </w:rPr>
        <w:t>Honor thy father and thy mother,</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from the 11th chapter verse 10 p.439</w:t>
      </w:r>
    </w:p>
    <w:p w14:paraId="51D12710" w14:textId="77777777" w:rsidR="00616D5F" w:rsidRPr="00B2347F" w:rsidRDefault="00616D5F" w:rsidP="00722F03">
      <w:pPr>
        <w:ind w:left="288" w:hanging="288"/>
      </w:pPr>
      <w:r w:rsidRPr="00B2347F">
        <w:t xml:space="preserve">Origen (233/234 A.D.) refers to Leviticius 27:1-3 as The Lord says. </w:t>
      </w:r>
      <w:r w:rsidR="00167C72">
        <w:rPr>
          <w:i/>
        </w:rPr>
        <w:t>Origen on P</w:t>
      </w:r>
      <w:r w:rsidRPr="00B2347F">
        <w:rPr>
          <w:i/>
        </w:rPr>
        <w:t>rayer</w:t>
      </w:r>
      <w:r w:rsidRPr="00B2347F">
        <w:t xml:space="preserve"> ch.3.4 p.24</w:t>
      </w:r>
    </w:p>
    <w:p w14:paraId="5FD47E5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since the Lord God speaks in Leviticus, and says, </w:t>
      </w:r>
      <w:r w:rsidR="00DE7390">
        <w:rPr>
          <w:highlight w:val="white"/>
        </w:rPr>
        <w:t>‘</w:t>
      </w:r>
      <w:r w:rsidRPr="00B2347F">
        <w:rPr>
          <w:highlight w:val="white"/>
        </w:rPr>
        <w:t>No man that hath a stain or a blemish shall come nigh to offer gifts to the Lord.</w:t>
      </w:r>
      <w:r w:rsidR="00DE7390">
        <w:rPr>
          <w:highlight w:val="white"/>
        </w:rPr>
        <w:t>’</w:t>
      </w:r>
      <w:r w:rsidRPr="00B2347F">
        <w:rPr>
          <w:highlight w:val="white"/>
        </w:rPr>
        <w:t xml:space="preserve"> Moreover, in Exodus, He prescribes this same thing, and says, </w:t>
      </w:r>
      <w:r w:rsidR="00DE7390">
        <w:rPr>
          <w:highlight w:val="white"/>
        </w:rPr>
        <w:t>‘</w:t>
      </w:r>
      <w:r w:rsidRPr="00B2347F">
        <w:rPr>
          <w:highlight w:val="white"/>
        </w:rPr>
        <w:t>And let the priests which come near to the Lord God sanctify themselves, lest the Lord forsake them.</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71 ch.2 p.</w:t>
      </w:r>
      <w:r w:rsidRPr="00B2347F">
        <w:t>379</w:t>
      </w:r>
    </w:p>
    <w:p w14:paraId="76005853" w14:textId="77777777" w:rsidR="00242418" w:rsidRPr="00B2347F" w:rsidRDefault="00CC5004" w:rsidP="00722F03">
      <w:pPr>
        <w:autoSpaceDE w:val="0"/>
        <w:autoSpaceDN w:val="0"/>
        <w:adjustRightInd w:val="0"/>
        <w:ind w:left="288" w:hanging="288"/>
      </w:pPr>
      <w:r w:rsidRPr="00B2347F">
        <w:rPr>
          <w:b/>
        </w:rPr>
        <w:t>Anatolius</w:t>
      </w:r>
      <w:r w:rsidR="00242418" w:rsidRPr="00B2347F">
        <w:t xml:space="preserve"> (270-280 A.D.) </w:t>
      </w:r>
      <w:r w:rsidR="002D2DBF">
        <w:t>“</w:t>
      </w:r>
      <w:r w:rsidR="00242418" w:rsidRPr="00B2347F">
        <w:rPr>
          <w:rFonts w:ascii="Times New Romanb" w:hAnsi="Times New Romanb"/>
          <w:highlight w:val="white"/>
        </w:rPr>
        <w:t xml:space="preserve">For the Lord ascribes no less praise to the twentieth day than to the fourteenth. For in the book of Leviticus the injunction is expressed thus: </w:t>
      </w:r>
      <w:r w:rsidR="00DE7390">
        <w:rPr>
          <w:rFonts w:ascii="Times New Romanb" w:hAnsi="Times New Romanb"/>
          <w:highlight w:val="white"/>
        </w:rPr>
        <w:t>‘</w:t>
      </w:r>
      <w:r w:rsidR="00242418" w:rsidRPr="00B2347F">
        <w:rPr>
          <w:rFonts w:ascii="Times New Romanb" w:hAnsi="Times New Romanb"/>
          <w:highlight w:val="white"/>
        </w:rPr>
        <w:t>In the first month, on the fourteenth day of this month, at even, is the Lord</w:t>
      </w:r>
      <w:r w:rsidR="00DE7390">
        <w:rPr>
          <w:rFonts w:ascii="Times New Romanb" w:hAnsi="Times New Romanb"/>
          <w:highlight w:val="white"/>
        </w:rPr>
        <w:t>’</w:t>
      </w:r>
      <w:r w:rsidR="00242418" w:rsidRPr="00B2347F">
        <w:rPr>
          <w:rFonts w:ascii="Times New Romanb" w:hAnsi="Times New Romanb"/>
          <w:highlight w:val="white"/>
        </w:rPr>
        <w:t>s Passover. And on the fifteenth day of this month is the feast of unleavened bread unto the Lord. Seven days ye shall eat unleavened bread. The first day shall be to you one most diligently attended and holy. Ye shall do no servile work thereon.</w:t>
      </w:r>
      <w:r w:rsidR="00DE7390">
        <w:rPr>
          <w:rFonts w:ascii="Times New Romanb" w:hAnsi="Times New Romanb"/>
          <w:highlight w:val="white"/>
        </w:rPr>
        <w:t>’</w:t>
      </w:r>
      <w:r w:rsidR="002D2DBF">
        <w:rPr>
          <w:rFonts w:ascii="Times New Romanb" w:hAnsi="Times New Romanb"/>
          <w:highlight w:val="white"/>
        </w:rPr>
        <w:t>”</w:t>
      </w:r>
      <w:r w:rsidR="00242418" w:rsidRPr="00B2347F">
        <w:rPr>
          <w:rFonts w:ascii="Times New Romanb" w:hAnsi="Times New Romanb"/>
          <w:highlight w:val="white"/>
        </w:rPr>
        <w:t xml:space="preserve"> </w:t>
      </w:r>
      <w:r w:rsidR="00242418" w:rsidRPr="00B2347F">
        <w:rPr>
          <w:i/>
        </w:rPr>
        <w:t>Paschal Canon</w:t>
      </w:r>
      <w:r w:rsidR="00242418" w:rsidRPr="00B2347F">
        <w:t xml:space="preserve"> ch.11 p.149</w:t>
      </w:r>
    </w:p>
    <w:p w14:paraId="06495E3E"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God, when He appointed to the true Israelites the legal rite of the true feast of the tabernacles, directed, in Leviticus, how they should keep and do honour to the feast; above all things, saying that each one should adorn his tabernacle with chastity. I will add the words themselves of Scripture, from which, without any doubt, it will be shown how agreeable to God, and acceptable to Him, is this ordinance of virginity: </w:t>
      </w:r>
      <w:r w:rsidR="00DE7390">
        <w:rPr>
          <w:highlight w:val="white"/>
        </w:rPr>
        <w:t>‘</w:t>
      </w:r>
      <w:r w:rsidRPr="00B2347F">
        <w:rPr>
          <w:highlight w:val="white"/>
        </w:rPr>
        <w:t>In the fifteenth day of the seventh month, when ye have gathered in the fruit of the land, ye shall keep a feast unto the Lord seven days: on the first day shall be a Sabbath, and on the eighth day shall be a Sabbath. And ye shall take you on the first day the boughs of goodly trees, branches of palm-trees, and the boughs of thick trees, and willows of the brook; and ye shall rejoice before the Lord your God seven days.</w:t>
      </w:r>
      <w:r w:rsidR="00DE7390">
        <w:rPr>
          <w:highlight w:val="white"/>
        </w:rPr>
        <w:t>’</w:t>
      </w:r>
      <w:r w:rsidR="002D2DBF">
        <w:rPr>
          <w:highlight w:val="white"/>
        </w:rPr>
        <w:t>”</w:t>
      </w:r>
      <w:r w:rsidRPr="00B2347F">
        <w:rPr>
          <w:highlight w:val="white"/>
        </w:rPr>
        <w:t xml:space="preserve"> </w:t>
      </w:r>
      <w:r w:rsidRPr="00B2347F">
        <w:t xml:space="preserve">[Leviticus 23:39-42] </w:t>
      </w:r>
      <w:r w:rsidRPr="00B2347F">
        <w:rPr>
          <w:i/>
        </w:rPr>
        <w:t>Banquet of the Ten Virgins</w:t>
      </w:r>
      <w:r w:rsidRPr="00B2347F">
        <w:t xml:space="preserve"> discourse 9 ch.1 p.344</w:t>
      </w:r>
    </w:p>
    <w:p w14:paraId="47B12E30" w14:textId="77777777" w:rsidR="00982E46" w:rsidRDefault="00982E46" w:rsidP="00982E46">
      <w:pPr>
        <w:ind w:left="288" w:hanging="288"/>
      </w:pPr>
      <w:r w:rsidRPr="00BB032E">
        <w:rPr>
          <w:b/>
        </w:rPr>
        <w:t>Eusebius of Caesarea</w:t>
      </w:r>
      <w:r>
        <w:t xml:space="preserve"> (318-325 A.D.) quotes all of Leviticus 10:9 as “Moses also anticipates this…” and “And the Lord spake to Aaron, saying”. </w:t>
      </w:r>
      <w:r w:rsidRPr="00792CEF">
        <w:rPr>
          <w:i/>
        </w:rPr>
        <w:t>Preparation for the Gospel</w:t>
      </w:r>
      <w:r>
        <w:t xml:space="preserve"> book 12 ch.25 p.22</w:t>
      </w:r>
    </w:p>
    <w:p w14:paraId="7345D415" w14:textId="77777777" w:rsidR="00242418" w:rsidRPr="00B2347F" w:rsidRDefault="00242418" w:rsidP="00722F03"/>
    <w:p w14:paraId="58E61201" w14:textId="77777777" w:rsidR="00242418" w:rsidRPr="00B2347F" w:rsidRDefault="00242418" w:rsidP="00722F03">
      <w:pPr>
        <w:rPr>
          <w:b/>
          <w:u w:val="single"/>
        </w:rPr>
      </w:pPr>
      <w:r w:rsidRPr="00B2347F">
        <w:rPr>
          <w:b/>
          <w:u w:val="single"/>
        </w:rPr>
        <w:t>Among heretics</w:t>
      </w:r>
    </w:p>
    <w:p w14:paraId="0D4D8B41" w14:textId="4B447FEC"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72E3FCC0"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2F643E2C"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33B1F188"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4C8BB630"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26D929BA"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742299B0"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6E6EDBF6"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2DF96348" w14:textId="77777777" w:rsidR="00242418" w:rsidRPr="00B2347F" w:rsidRDefault="00242418" w:rsidP="00722F03"/>
    <w:p w14:paraId="53627ED2" w14:textId="1EF026F0" w:rsidR="00242418" w:rsidRPr="00B2347F" w:rsidRDefault="00242418" w:rsidP="00722F03">
      <w:pPr>
        <w:pStyle w:val="Heading2"/>
      </w:pPr>
      <w:bookmarkStart w:id="193" w:name="_Toc410232908"/>
      <w:bookmarkStart w:id="194" w:name="_Toc58617172"/>
      <w:bookmarkStart w:id="195" w:name="_Toc62978602"/>
      <w:bookmarkStart w:id="196" w:name="_Toc126171036"/>
      <w:bookmarkStart w:id="197" w:name="_Toc161079164"/>
      <w:r w:rsidRPr="00B2347F">
        <w:t>Oc</w:t>
      </w:r>
      <w:r w:rsidR="00F20D3A">
        <w:t>4</w:t>
      </w:r>
      <w:r w:rsidRPr="00B2347F">
        <w:t>. Numbers is scripture or God says</w:t>
      </w:r>
      <w:bookmarkEnd w:id="193"/>
      <w:bookmarkEnd w:id="194"/>
      <w:bookmarkEnd w:id="195"/>
      <w:bookmarkEnd w:id="196"/>
      <w:bookmarkEnd w:id="197"/>
    </w:p>
    <w:p w14:paraId="04A82AF0" w14:textId="77777777" w:rsidR="00242418" w:rsidRPr="00B2347F" w:rsidRDefault="00242418" w:rsidP="00722F03"/>
    <w:p w14:paraId="4283FB33"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00DE7390">
        <w:t>‘</w:t>
      </w:r>
      <w:r w:rsidRPr="00B2347F">
        <w:t>You perceive that God by Moses laid all such ordinances upon you...</w:t>
      </w:r>
      <w:r w:rsidR="002D2DBF">
        <w:t>”</w:t>
      </w:r>
      <w:r w:rsidRPr="00B2347F">
        <w:t xml:space="preserve"> then Justin quotes Numbers 15:38 and Deuteronomy 6:6. </w:t>
      </w:r>
      <w:r w:rsidRPr="00B2347F">
        <w:rPr>
          <w:i/>
        </w:rPr>
        <w:t>Dialogue with Trypho, a Jew</w:t>
      </w:r>
      <w:r w:rsidRPr="00B2347F">
        <w:t xml:space="preserve"> ch.47 p.218.</w:t>
      </w:r>
      <w:r w:rsidR="00231300">
        <w:t xml:space="preserve"> See also ch.126 p.263.</w:t>
      </w:r>
    </w:p>
    <w:p w14:paraId="5C48AE5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6B551F23"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3B987242" w14:textId="77777777" w:rsidR="00D45C86" w:rsidRPr="00B2347F" w:rsidRDefault="00D45C86" w:rsidP="00722F03">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Numbers 6:9,12 as scripture. </w:t>
      </w:r>
      <w:r w:rsidRPr="00B2347F">
        <w:rPr>
          <w:i/>
        </w:rPr>
        <w:t>The Instructor</w:t>
      </w:r>
      <w:r w:rsidRPr="00B2347F">
        <w:t xml:space="preserve"> book 1 ch.2 p.210</w:t>
      </w:r>
    </w:p>
    <w:p w14:paraId="62642138"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The form of it which He uses- </w:t>
      </w:r>
      <w:r w:rsidR="00DE7390">
        <w:rPr>
          <w:highlight w:val="white"/>
        </w:rPr>
        <w:t>‘</w:t>
      </w:r>
      <w:r w:rsidRPr="00B2347F">
        <w:rPr>
          <w:highlight w:val="white"/>
        </w:rPr>
        <w:t>He that despiseth you, despiseth me</w:t>
      </w:r>
      <w:r w:rsidR="00DE7390">
        <w:rPr>
          <w:highlight w:val="white"/>
        </w:rPr>
        <w:t>’</w:t>
      </w:r>
      <w:r w:rsidRPr="00B2347F">
        <w:rPr>
          <w:highlight w:val="white"/>
        </w:rPr>
        <w:t xml:space="preserve"> -the Creator had also addressed to Moses: </w:t>
      </w:r>
      <w:r w:rsidR="00DE7390">
        <w:rPr>
          <w:highlight w:val="white"/>
        </w:rPr>
        <w:t>‘</w:t>
      </w:r>
      <w:r w:rsidRPr="00B2347F">
        <w:rPr>
          <w:highlight w:val="white"/>
        </w:rPr>
        <w:t>Not against thee have they murmured, but against me.</w:t>
      </w:r>
      <w:r w:rsidR="00DE7390">
        <w:rPr>
          <w:highlight w:val="white"/>
        </w:rPr>
        <w:t>’</w:t>
      </w:r>
      <w:r w:rsidR="002D2DBF">
        <w:rPr>
          <w:highlight w:val="white"/>
        </w:rPr>
        <w:t>”</w:t>
      </w:r>
      <w:r w:rsidRPr="00B2347F">
        <w:rPr>
          <w:highlight w:val="white"/>
        </w:rPr>
        <w:t xml:space="preserve"> [Numbers 14:27]</w:t>
      </w:r>
      <w:r w:rsidRPr="00B2347F">
        <w:t xml:space="preserve"> </w:t>
      </w:r>
      <w:r w:rsidRPr="00B2347F">
        <w:rPr>
          <w:i/>
        </w:rPr>
        <w:t>Five Books Against Marcion</w:t>
      </w:r>
      <w:r w:rsidRPr="00B2347F">
        <w:t xml:space="preserve"> book 4 ch.24 p.388</w:t>
      </w:r>
    </w:p>
    <w:p w14:paraId="365B59FB"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t>T</w:t>
      </w:r>
      <w:r w:rsidRPr="00B2347F">
        <w:rPr>
          <w:highlight w:val="white"/>
        </w:rPr>
        <w:t>he numbers which are recorded in the book of that name obtained a place in Scripture in accordance with some principle which determines their proportion to each thing. We ought therefore to enquire whether the book of Moses which is called Numbers teaches us, should we be able to trace it out, in some special way, the principle with regard to this matter.</w:t>
      </w:r>
      <w:r w:rsidR="002D2DBF">
        <w:rPr>
          <w:highlight w:val="white"/>
        </w:rPr>
        <w:t>”</w:t>
      </w:r>
      <w:r w:rsidRPr="00B2347F">
        <w:rPr>
          <w:highlight w:val="white"/>
        </w:rPr>
        <w:t xml:space="preserve"> </w:t>
      </w:r>
      <w:r w:rsidRPr="00B2347F">
        <w:rPr>
          <w:i/>
        </w:rPr>
        <w:t>Commentary on John</w:t>
      </w:r>
      <w:r w:rsidRPr="00B2347F">
        <w:t xml:space="preserve"> from the Tenth book ch.1 p.381</w:t>
      </w:r>
    </w:p>
    <w:p w14:paraId="6997B697"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The second son of Juda, again, has with us the name Annan, but with the Hebrews Onan, </w:t>
      </w:r>
      <w:r w:rsidR="00DE7390">
        <w:rPr>
          <w:highlight w:val="white"/>
        </w:rPr>
        <w:t>‘</w:t>
      </w:r>
      <w:r w:rsidRPr="00B2347F">
        <w:rPr>
          <w:highlight w:val="white"/>
        </w:rPr>
        <w:t>their labour</w:t>
      </w:r>
      <w:r w:rsidR="00DE7390">
        <w:rPr>
          <w:highlight w:val="white"/>
        </w:rPr>
        <w:t>’</w:t>
      </w:r>
      <w:r w:rsidRPr="00B2347F">
        <w:rPr>
          <w:highlight w:val="white"/>
        </w:rPr>
        <w:t xml:space="preserve">. Once more, in the departures of the children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in Numbers, we find, </w:t>
      </w:r>
      <w:r w:rsidR="00DE7390">
        <w:rPr>
          <w:highlight w:val="white"/>
        </w:rPr>
        <w:t>‘</w:t>
      </w:r>
      <w:r w:rsidRPr="00B2347F">
        <w:rPr>
          <w:highlight w:val="white"/>
        </w:rPr>
        <w:t>They departed from Sochoth and pitched in Buthan</w:t>
      </w:r>
      <w:r w:rsidR="00DE7390">
        <w:rPr>
          <w:highlight w:val="white"/>
        </w:rPr>
        <w:t>’</w:t>
      </w:r>
      <w:r w:rsidRPr="00B2347F">
        <w:rPr>
          <w:highlight w:val="white"/>
        </w:rPr>
        <w:t>; 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 as in the account of the partition of the country in Joshua, and in the first Book of Chronicles from the beginning down to, say, the passage about Dan, and similarly in Ezra. Names are not to be neglected, since indications may be gathered from them which help in the interpretation of the passages where they occur.</w:t>
      </w:r>
      <w:r w:rsidR="002D2DBF">
        <w:rPr>
          <w:highlight w:val="white"/>
        </w:rPr>
        <w:t>”</w:t>
      </w:r>
      <w:r w:rsidRPr="00B2347F">
        <w:rPr>
          <w:highlight w:val="white"/>
        </w:rPr>
        <w:t xml:space="preserve"> </w:t>
      </w:r>
      <w:r w:rsidRPr="00B2347F">
        <w:rPr>
          <w:i/>
        </w:rPr>
        <w:t>Commentary on John</w:t>
      </w:r>
      <w:r w:rsidRPr="00B2347F">
        <w:t xml:space="preserve"> Sixth book ch.24 p.371</w:t>
      </w:r>
    </w:p>
    <w:p w14:paraId="7C44B8D6" w14:textId="77777777" w:rsidR="00616D5F" w:rsidRPr="00B2347F" w:rsidRDefault="00616D5F" w:rsidP="00722F03">
      <w:pPr>
        <w:ind w:left="288" w:hanging="288"/>
      </w:pPr>
      <w:r w:rsidRPr="00B2347F">
        <w:t xml:space="preserve">Origen (233/234 A.D.) refers to Numbers 6:1-3 as the Lord says. </w:t>
      </w:r>
      <w:r w:rsidR="00167C72">
        <w:rPr>
          <w:i/>
        </w:rPr>
        <w:t>Origen on P</w:t>
      </w:r>
      <w:r w:rsidRPr="00B2347F">
        <w:rPr>
          <w:i/>
        </w:rPr>
        <w:t>rayer</w:t>
      </w:r>
      <w:r w:rsidRPr="00B2347F">
        <w:t xml:space="preserve"> ch.3.4 p.24</w:t>
      </w:r>
    </w:p>
    <w:p w14:paraId="7373DEDA"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Since the Lord says in the book of Numbers, </w:t>
      </w:r>
      <w:r w:rsidR="00DE7390">
        <w:rPr>
          <w:highlight w:val="white"/>
        </w:rPr>
        <w:t>‘</w:t>
      </w:r>
      <w:r w:rsidRPr="00B2347F">
        <w:rPr>
          <w:highlight w:val="white"/>
        </w:rPr>
        <w:t>And whatsoever the unclean person touches shall be unclean.</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p.376</w:t>
      </w:r>
    </w:p>
    <w:p w14:paraId="3F394DCD"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Cyprian of Carthage (c.246-258 A.D.) </w:t>
      </w:r>
      <w:r w:rsidR="002D2DBF">
        <w:rPr>
          <w:highlight w:val="white"/>
        </w:rPr>
        <w:t>“</w:t>
      </w:r>
      <w:r w:rsidRPr="00B2347F">
        <w:t xml:space="preserve">Concerning Moses, moreover, we find it said in the Scriptures, </w:t>
      </w:r>
      <w:r w:rsidR="00DE7390">
        <w:t>‘</w:t>
      </w:r>
      <w:r w:rsidRPr="00B2347F">
        <w:t>Now the man Moses was very meek;</w:t>
      </w:r>
      <w:r w:rsidR="00DE7390">
        <w:t>’</w:t>
      </w:r>
      <w:r w:rsidR="002D2DBF">
        <w:t>”</w:t>
      </w:r>
      <w:r w:rsidRPr="00B2347F">
        <w:t xml:space="preserve"> </w:t>
      </w:r>
      <w:r w:rsidRPr="00B2347F">
        <w:rPr>
          <w:i/>
          <w:highlight w:val="white"/>
        </w:rPr>
        <w:t>Epistles of Cyprian</w:t>
      </w:r>
      <w:r w:rsidRPr="00B2347F">
        <w:rPr>
          <w:highlight w:val="white"/>
        </w:rPr>
        <w:t xml:space="preserve"> </w:t>
      </w:r>
      <w:r w:rsidR="009C4830" w:rsidRPr="00B2347F">
        <w:rPr>
          <w:highlight w:val="white"/>
        </w:rPr>
        <w:t>letter 5</w:t>
      </w:r>
      <w:r w:rsidRPr="00B2347F">
        <w:rPr>
          <w:highlight w:val="white"/>
        </w:rPr>
        <w:t>1 ch.16 p.331</w:t>
      </w:r>
    </w:p>
    <w:p w14:paraId="146A8E03"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as in the book of Numbers the Lord commanded Moses, saying,</w:t>
      </w:r>
      <w:r w:rsidR="002D2DBF">
        <w:t>”</w:t>
      </w:r>
      <w:r w:rsidRPr="00B2347F">
        <w:t xml:space="preserve"> and quotes Numbers 20:25-26. </w:t>
      </w:r>
      <w:r w:rsidRPr="00B2347F">
        <w:rPr>
          <w:i/>
        </w:rPr>
        <w:t>Epistles of Cyprian</w:t>
      </w:r>
      <w:r w:rsidRPr="00B2347F">
        <w:t xml:space="preserve"> </w:t>
      </w:r>
      <w:r w:rsidR="007B70F0" w:rsidRPr="00B2347F">
        <w:t>letter 6</w:t>
      </w:r>
      <w:r w:rsidRPr="00B2347F">
        <w:t>7 ch.4 p.370</w:t>
      </w:r>
    </w:p>
    <w:p w14:paraId="56D6C914" w14:textId="77777777" w:rsidR="00242418" w:rsidRPr="00B2347F" w:rsidRDefault="00AA7297" w:rsidP="00AA7297">
      <w:pPr>
        <w:ind w:left="288" w:hanging="288"/>
      </w:pPr>
      <w:r w:rsidRPr="00B2347F">
        <w:rPr>
          <w:b/>
        </w:rPr>
        <w:t>Methodius</w:t>
      </w:r>
      <w:r w:rsidRPr="00B2347F">
        <w:t xml:space="preserve"> (270-311/312 A.D.) quotes Numbers 6:1-2 as The Lord speaking to Moses. In chapter 2 he refers to that quote as Scripture. </w:t>
      </w:r>
      <w:r w:rsidRPr="00B2347F">
        <w:rPr>
          <w:i/>
        </w:rPr>
        <w:t>Banquet of the Ten Virgins</w:t>
      </w:r>
      <w:r w:rsidRPr="00B2347F">
        <w:t xml:space="preserve"> discourse 5 ch.1-2 p.325</w:t>
      </w:r>
    </w:p>
    <w:p w14:paraId="08ECE2C1" w14:textId="77777777" w:rsidR="00EA2F95" w:rsidRDefault="00EA2F95" w:rsidP="00EA2F95">
      <w:pPr>
        <w:ind w:left="288" w:hanging="288"/>
      </w:pPr>
      <w:r w:rsidRPr="00EA2F95">
        <w:rPr>
          <w:b/>
          <w:szCs w:val="24"/>
        </w:rPr>
        <w:t>Eusebius of Caesarea</w:t>
      </w:r>
      <w:r w:rsidRPr="00EA2F95">
        <w:rPr>
          <w:szCs w:val="24"/>
        </w:rPr>
        <w:t xml:space="preserve"> (318-325 A.D.) quotes </w:t>
      </w:r>
      <w:r w:rsidRPr="00EA2F95">
        <w:rPr>
          <w:rFonts w:cs="Arial"/>
          <w:color w:val="auto"/>
          <w:szCs w:val="24"/>
        </w:rPr>
        <w:t xml:space="preserve">Num 11:16m (not 5 8 not 26 words quotes); Num 11:17m (not 15 12 not 14 words quoted); Num 11:1824m (not 121 9 not 6 words quoted) </w:t>
      </w:r>
      <w:r>
        <w:t xml:space="preserve">“for Scripture says”. </w:t>
      </w:r>
      <w:r w:rsidRPr="00792CEF">
        <w:rPr>
          <w:i/>
        </w:rPr>
        <w:t>Preparation for the Gospel</w:t>
      </w:r>
      <w:r>
        <w:t xml:space="preserve"> book 3 ch.1 p.3</w:t>
      </w:r>
    </w:p>
    <w:p w14:paraId="02C3BB77" w14:textId="77777777" w:rsidR="00EA2F95" w:rsidRPr="00B2347F" w:rsidRDefault="00EA2F95" w:rsidP="00722F03"/>
    <w:p w14:paraId="29FB844C" w14:textId="77777777" w:rsidR="00242418" w:rsidRPr="00B2347F" w:rsidRDefault="00242418" w:rsidP="00722F03">
      <w:pPr>
        <w:rPr>
          <w:b/>
          <w:u w:val="single"/>
        </w:rPr>
      </w:pPr>
      <w:r w:rsidRPr="00B2347F">
        <w:rPr>
          <w:b/>
          <w:u w:val="single"/>
        </w:rPr>
        <w:t>Among heretics</w:t>
      </w:r>
    </w:p>
    <w:p w14:paraId="310F16B4" w14:textId="1DEC4D50"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2AE6BFA0"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7152147F"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74E92EE4"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30B8CA41"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3C33E8F8"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2E7D4544"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16D70D02"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531ACE42" w14:textId="77777777" w:rsidR="00242418" w:rsidRPr="00B2347F" w:rsidRDefault="00242418" w:rsidP="00722F03"/>
    <w:p w14:paraId="46678D39" w14:textId="7E127C55" w:rsidR="00242418" w:rsidRPr="00B2347F" w:rsidRDefault="00242418" w:rsidP="00722F03">
      <w:pPr>
        <w:pStyle w:val="Heading2"/>
      </w:pPr>
      <w:bookmarkStart w:id="198" w:name="_Toc58617173"/>
      <w:bookmarkStart w:id="199" w:name="_Toc62978603"/>
      <w:bookmarkStart w:id="200" w:name="_Toc126171037"/>
      <w:bookmarkStart w:id="201" w:name="_Toc161079165"/>
      <w:r w:rsidRPr="00B2347F">
        <w:t>Oc</w:t>
      </w:r>
      <w:r w:rsidR="00F20D3A">
        <w:t>5</w:t>
      </w:r>
      <w:r w:rsidRPr="00B2347F">
        <w:t>. Deuteronomy is scripture or God says</w:t>
      </w:r>
      <w:bookmarkEnd w:id="198"/>
      <w:bookmarkEnd w:id="199"/>
      <w:bookmarkEnd w:id="200"/>
      <w:bookmarkEnd w:id="201"/>
    </w:p>
    <w:p w14:paraId="20B5D4D7" w14:textId="77777777" w:rsidR="00242418" w:rsidRPr="00B2347F" w:rsidRDefault="00242418" w:rsidP="00722F03"/>
    <w:p w14:paraId="7AB30ADA"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To this I replied, </w:t>
      </w:r>
      <w:r w:rsidR="00DE7390">
        <w:rPr>
          <w:highlight w:val="white"/>
        </w:rPr>
        <w:t>‘</w:t>
      </w:r>
      <w:r w:rsidRPr="00B2347F">
        <w:rPr>
          <w:highlight w:val="white"/>
        </w:rPr>
        <w:t xml:space="preserve">Do you not think that the same thing happened in the case of Joshua the son of Nave (Nun), who succeeded to the command of the people after Moses, when Moses was commanded to lay his hands on Joshua, and God said to him, </w:t>
      </w:r>
      <w:r w:rsidR="00DE7390">
        <w:rPr>
          <w:highlight w:val="white"/>
        </w:rPr>
        <w:t>‘</w:t>
      </w:r>
      <w:r w:rsidRPr="00B2347F">
        <w:rPr>
          <w:highlight w:val="white"/>
        </w:rPr>
        <w:t>I will take of the spirit which is in thee, and put it on him?</w:t>
      </w:r>
      <w:r w:rsidR="00DE7390">
        <w:t>’</w:t>
      </w:r>
      <w:r w:rsidRPr="00B2347F">
        <w:t xml:space="preserve"> </w:t>
      </w:r>
      <w:r w:rsidRPr="00B2347F">
        <w:rPr>
          <w:highlight w:val="white"/>
        </w:rPr>
        <w:t xml:space="preserve">And he said, </w:t>
      </w:r>
      <w:r w:rsidR="00DE7390">
        <w:rPr>
          <w:highlight w:val="white"/>
        </w:rPr>
        <w:t>‘</w:t>
      </w:r>
      <w:r w:rsidRPr="00B2347F">
        <w:rPr>
          <w:highlight w:val="white"/>
        </w:rPr>
        <w:t>Certainly.</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ch.49 p.220</w:t>
      </w:r>
    </w:p>
    <w:p w14:paraId="41B449BA" w14:textId="77777777" w:rsidR="00242418" w:rsidRPr="00B2347F" w:rsidRDefault="00242418" w:rsidP="00722F03">
      <w:pPr>
        <w:autoSpaceDE w:val="0"/>
        <w:autoSpaceDN w:val="0"/>
        <w:adjustRightInd w:val="0"/>
        <w:ind w:left="288" w:hanging="288"/>
      </w:pPr>
      <w:r w:rsidRPr="00B2347F">
        <w:t xml:space="preserve">Justin Martyr (c.138-165 A.D.) </w:t>
      </w:r>
      <w:r w:rsidR="002D2DBF">
        <w:t>“</w:t>
      </w:r>
      <w:r w:rsidR="00DE7390">
        <w:t>‘</w:t>
      </w:r>
      <w:r w:rsidRPr="00B2347F">
        <w:t>You perceive that God by Moses laid all such ordinances upon you...</w:t>
      </w:r>
      <w:r w:rsidR="002D2DBF">
        <w:t>”</w:t>
      </w:r>
      <w:r w:rsidRPr="00B2347F">
        <w:t xml:space="preserve"> then Justin quotes Numbers 15:38 and Deuteronomy 6:6. </w:t>
      </w:r>
      <w:r w:rsidRPr="00B2347F">
        <w:rPr>
          <w:i/>
        </w:rPr>
        <w:t>Dialogue with Trypho, a Jew</w:t>
      </w:r>
      <w:r w:rsidRPr="00B2347F">
        <w:t xml:space="preserve"> ch.47 p.218.</w:t>
      </w:r>
    </w:p>
    <w:p w14:paraId="3C7D3A3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B2F1B0F"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492DE870"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Deuteronomy 32:13-14 as </w:t>
      </w:r>
      <w:r w:rsidR="002D2DBF">
        <w:t>“</w:t>
      </w:r>
      <w:r w:rsidRPr="00B2347F">
        <w:t>Wherefore also the Scripture says</w:t>
      </w:r>
      <w:r w:rsidR="002D2DBF">
        <w:t>”</w:t>
      </w:r>
      <w:r w:rsidRPr="00B2347F">
        <w:t xml:space="preserve"> </w:t>
      </w:r>
      <w:r w:rsidRPr="00B2347F">
        <w:rPr>
          <w:i/>
        </w:rPr>
        <w:t>The Instructor</w:t>
      </w:r>
      <w:r w:rsidRPr="00B2347F">
        <w:t xml:space="preserve"> book 1 ch.6 p.222</w:t>
      </w:r>
    </w:p>
    <w:p w14:paraId="013AF04D" w14:textId="77777777" w:rsidR="00242418" w:rsidRPr="00B2347F" w:rsidRDefault="00242418" w:rsidP="00722F03">
      <w:pPr>
        <w:autoSpaceDE w:val="0"/>
        <w:autoSpaceDN w:val="0"/>
        <w:adjustRightInd w:val="0"/>
        <w:ind w:left="288" w:hanging="288"/>
      </w:pPr>
      <w:r w:rsidRPr="00B2347F">
        <w:rPr>
          <w:b/>
          <w:highlight w:val="white"/>
        </w:rPr>
        <w:t>Tertullian</w:t>
      </w:r>
      <w:r w:rsidRPr="00B2347F">
        <w:rPr>
          <w:highlight w:val="white"/>
        </w:rPr>
        <w:t xml:space="preserve"> (</w:t>
      </w:r>
      <w:r w:rsidR="0099393F" w:rsidRPr="00B2347F">
        <w:rPr>
          <w:highlight w:val="white"/>
        </w:rPr>
        <w:t>213</w:t>
      </w:r>
      <w:r w:rsidRPr="00B2347F">
        <w:rPr>
          <w:highlight w:val="white"/>
        </w:rPr>
        <w:t xml:space="preserve"> A.D.) </w:t>
      </w:r>
      <w:r w:rsidR="002D2DBF">
        <w:rPr>
          <w:highlight w:val="white"/>
        </w:rPr>
        <w:t>“</w:t>
      </w:r>
      <w:r w:rsidRPr="00B2347F">
        <w:rPr>
          <w:highlight w:val="white"/>
        </w:rPr>
        <w:t>After the ancient examples of the patriarchs, let us equally pass on to the ancient documents of the legal Scriptures, that we may treat in order of all our canon. ... If, then, forasmuch as there is in the law a precept that a man is to take in marriage the wife of his brother if he have died without children, for the purpose of raising up seed to his brother; and this may happen repeatedly to the same person, according to that crafty question of the Sadducees; men for that reason think that frequency of marriage is permitted in other cases as well: it will be their duty to understand first the reason of the precept itself; and thus they will come to know that that reason, now ceasing, is among those parts of the law which have been cancelled.</w:t>
      </w:r>
      <w:r w:rsidR="002D2DBF">
        <w:rPr>
          <w:highlight w:val="white"/>
        </w:rPr>
        <w:t>”</w:t>
      </w:r>
      <w:r w:rsidRPr="00B2347F">
        <w:rPr>
          <w:highlight w:val="white"/>
        </w:rPr>
        <w:t xml:space="preserve"> </w:t>
      </w:r>
      <w:r w:rsidRPr="00B2347F">
        <w:t xml:space="preserve">(Deuteronomy 25:5-6) </w:t>
      </w:r>
      <w:r w:rsidRPr="00B2347F">
        <w:rPr>
          <w:i/>
        </w:rPr>
        <w:t>On Monogamy</w:t>
      </w:r>
      <w:r w:rsidRPr="00B2347F">
        <w:t xml:space="preserve"> ch.7 p.63-64 </w:t>
      </w:r>
    </w:p>
    <w:p w14:paraId="4D2164C2" w14:textId="77777777" w:rsidR="00242418" w:rsidRPr="00B2347F" w:rsidRDefault="00242418" w:rsidP="00722F03">
      <w:pPr>
        <w:autoSpaceDE w:val="0"/>
        <w:autoSpaceDN w:val="0"/>
        <w:adjustRightInd w:val="0"/>
        <w:ind w:left="288" w:hanging="288"/>
      </w:pPr>
      <w:r w:rsidRPr="00B2347F">
        <w:t xml:space="preserve">Tertullian (198-220 A.D.) </w:t>
      </w:r>
      <w:r w:rsidR="002D2DBF">
        <w:t>“</w:t>
      </w:r>
      <w:r w:rsidRPr="00B2347F">
        <w:t xml:space="preserve">...it is not credible that God should have exposed His own Son ... But the </w:t>
      </w:r>
      <w:r w:rsidRPr="00B2347F">
        <w:rPr>
          <w:i/>
        </w:rPr>
        <w:t>reason</w:t>
      </w:r>
      <w:r w:rsidRPr="00B2347F">
        <w:t xml:space="preserve"> of the case antecedently explains the sense of this malediction; He [God] says in Deuteronomy:</w:t>
      </w:r>
      <w:r w:rsidR="002D2DBF">
        <w:t>”</w:t>
      </w:r>
      <w:r w:rsidRPr="00B2347F">
        <w:t xml:space="preserve"> and quotes Deuteronomy 21:22,23 from the Septuagint. </w:t>
      </w:r>
      <w:r w:rsidRPr="00B2347F">
        <w:rPr>
          <w:i/>
        </w:rPr>
        <w:t>An Answer to the Jews</w:t>
      </w:r>
      <w:r w:rsidRPr="00B2347F">
        <w:t xml:space="preserve"> ch.10 p.164. See also </w:t>
      </w:r>
      <w:r w:rsidRPr="00B2347F">
        <w:rPr>
          <w:i/>
        </w:rPr>
        <w:t>Scorpiace</w:t>
      </w:r>
      <w:r w:rsidRPr="00B2347F">
        <w:t xml:space="preserve"> ch.2 p.635 </w:t>
      </w:r>
      <w:r w:rsidR="002D2DBF">
        <w:t>“</w:t>
      </w:r>
      <w:r w:rsidRPr="00B2347F">
        <w:t>He [the Lord] says</w:t>
      </w:r>
      <w:r w:rsidR="002D2DBF">
        <w:t>”</w:t>
      </w:r>
    </w:p>
    <w:p w14:paraId="15233575" w14:textId="77777777" w:rsidR="00242418" w:rsidRPr="00B2347F" w:rsidRDefault="00242418" w:rsidP="00722F03">
      <w:pPr>
        <w:autoSpaceDE w:val="0"/>
        <w:autoSpaceDN w:val="0"/>
        <w:adjustRightInd w:val="0"/>
        <w:ind w:left="288" w:hanging="288"/>
        <w:rPr>
          <w:highlight w:val="white"/>
        </w:rPr>
      </w:pPr>
      <w:r w:rsidRPr="00B2347F">
        <w:t xml:space="preserve">Tertullian (207/208 A.D.) </w:t>
      </w:r>
      <w:r w:rsidR="002D2DBF">
        <w:t>“</w:t>
      </w:r>
      <w:r w:rsidRPr="00B2347F">
        <w:t>Now (Marcion), since you have expunged so much from the Scriptures, why did you retain these words, as if they too were not the Creator</w:t>
      </w:r>
      <w:r w:rsidR="00DE7390">
        <w:t>’</w:t>
      </w:r>
      <w:r w:rsidRPr="00B2347F">
        <w:t>s words?</w:t>
      </w:r>
      <w:r w:rsidR="002D2DBF">
        <w:t>”</w:t>
      </w:r>
      <w:r w:rsidRPr="00B2347F">
        <w:t xml:space="preserve"> Then Tertullian quotes in order Romans 12:9; Psalm 34:14; Romans 12:10; Leviticus 19:18; Romans 12:12; Psalm 20:1; Romans 12:12; Romans 12:16; Isaiah 5:21; Romans 12:17; Leviticus 19:17,18; Romans 12:19; Romans 12:19 quoted from Deuteronomy 32:25; Romans 12:18; Romans 13:9. </w:t>
      </w:r>
      <w:r w:rsidRPr="00B2347F">
        <w:rPr>
          <w:i/>
        </w:rPr>
        <w:t>Five Books Against Marcion</w:t>
      </w:r>
      <w:r w:rsidRPr="00B2347F">
        <w:t xml:space="preserve"> book 5 ch.14 p.460-461</w:t>
      </w:r>
    </w:p>
    <w:p w14:paraId="02C67351" w14:textId="77777777" w:rsidR="00242418" w:rsidRPr="00B2347F"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t>Thus did the Scriptures preach beforehand of this lion and lion</w:t>
      </w:r>
      <w:r w:rsidR="00DE7390">
        <w:t>’</w:t>
      </w:r>
      <w:r w:rsidRPr="00B2347F">
        <w:t>s whelp. Then he quotes Deuteronomy 33:22 as by Moses.</w:t>
      </w:r>
      <w:r w:rsidR="002D2DBF">
        <w:t>”</w:t>
      </w:r>
      <w:r w:rsidRPr="00B2347F">
        <w:t xml:space="preserve"> </w:t>
      </w:r>
      <w:r w:rsidRPr="00B2347F">
        <w:rPr>
          <w:i/>
        </w:rPr>
        <w:t>Treatise on Christ and Antichrist</w:t>
      </w:r>
      <w:r w:rsidRPr="00B2347F">
        <w:t xml:space="preserve"> ch.14 p.207</w:t>
      </w:r>
    </w:p>
    <w:p w14:paraId="1242AB8B" w14:textId="77777777" w:rsidR="00242418" w:rsidRPr="00B2347F" w:rsidRDefault="00242418" w:rsidP="00722F03">
      <w:pPr>
        <w:ind w:left="288" w:hanging="288"/>
      </w:pPr>
      <w:r w:rsidRPr="00B2347F">
        <w:rPr>
          <w:b/>
        </w:rPr>
        <w:t>Origen</w:t>
      </w:r>
      <w:r w:rsidRPr="00B2347F">
        <w:t xml:space="preserve"> (c.227-240 A.D.) has three chapters discussing the books of scripture. He says that Moses left only five books. </w:t>
      </w:r>
      <w:r w:rsidRPr="00B2347F">
        <w:rPr>
          <w:i/>
        </w:rPr>
        <w:t>Commentary on John</w:t>
      </w:r>
      <w:r w:rsidRPr="00B2347F">
        <w:t xml:space="preserve"> book 5 ch.2 p.346.</w:t>
      </w:r>
    </w:p>
    <w:p w14:paraId="22BBA10F" w14:textId="77777777" w:rsidR="00242418" w:rsidRPr="00B2347F" w:rsidRDefault="00242418" w:rsidP="00722F03">
      <w:pPr>
        <w:ind w:left="288" w:hanging="288"/>
      </w:pPr>
      <w:r w:rsidRPr="00B2347F">
        <w:t xml:space="preserve">+ Origen (c.227-240 A.D.) </w:t>
      </w:r>
      <w:r w:rsidR="002D2DBF">
        <w:t>“</w:t>
      </w:r>
      <w:r w:rsidRPr="00B2347F">
        <w:rPr>
          <w:highlight w:val="white"/>
        </w:rPr>
        <w:t>Now the Lord Jehovah, according to Moses, is Faithful and True.</w:t>
      </w:r>
      <w:r w:rsidR="002D2DBF">
        <w:rPr>
          <w:highlight w:val="white"/>
        </w:rPr>
        <w:t>”</w:t>
      </w:r>
      <w:r w:rsidRPr="00B2347F">
        <w:rPr>
          <w:highlight w:val="white"/>
        </w:rPr>
        <w:t xml:space="preserve"> </w:t>
      </w:r>
      <w:r w:rsidRPr="00B2347F">
        <w:t xml:space="preserve">[Deuteronomy 32:4] </w:t>
      </w:r>
      <w:r w:rsidRPr="00B2347F">
        <w:rPr>
          <w:i/>
        </w:rPr>
        <w:t>Commentary on John</w:t>
      </w:r>
      <w:r w:rsidRPr="00B2347F">
        <w:t xml:space="preserve"> book 2 no.4 p.326</w:t>
      </w:r>
    </w:p>
    <w:p w14:paraId="131E715A" w14:textId="77777777" w:rsidR="00242418" w:rsidRPr="00B2347F" w:rsidRDefault="00242418" w:rsidP="00722F03">
      <w:pPr>
        <w:autoSpaceDE w:val="0"/>
        <w:autoSpaceDN w:val="0"/>
        <w:adjustRightInd w:val="0"/>
        <w:ind w:left="288" w:hanging="288"/>
      </w:pPr>
      <w:r w:rsidRPr="00B2347F">
        <w:t xml:space="preserve">Origen (240-254 A.D.) </w:t>
      </w:r>
      <w:r w:rsidR="002D2DBF">
        <w:t>“</w:t>
      </w:r>
      <w:r w:rsidRPr="00B2347F">
        <w:t>In short, in the self-same Deuteronomy, when bidding precaution to be taken against the self-same cause, He [the Lord] says:</w:t>
      </w:r>
      <w:r w:rsidR="002D2DBF">
        <w:rPr>
          <w:highlight w:val="white"/>
        </w:rPr>
        <w:t>”</w:t>
      </w:r>
      <w:r w:rsidRPr="00B2347F">
        <w:rPr>
          <w:highlight w:val="white"/>
        </w:rPr>
        <w:t xml:space="preserve"> </w:t>
      </w:r>
      <w:r w:rsidRPr="00B2347F">
        <w:t xml:space="preserve">and quotes Deuteronomy 8:12-14. </w:t>
      </w:r>
      <w:r w:rsidRPr="00B2347F">
        <w:rPr>
          <w:i/>
        </w:rPr>
        <w:t>Origen Against Celsus</w:t>
      </w:r>
      <w:r w:rsidRPr="00B2347F">
        <w:t xml:space="preserve"> book 6 ch.47 p.595</w:t>
      </w:r>
    </w:p>
    <w:p w14:paraId="11EF4651" w14:textId="77777777" w:rsidR="00C440EA" w:rsidRPr="00B2347F" w:rsidRDefault="00C440EA" w:rsidP="00722F03">
      <w:pPr>
        <w:ind w:left="288" w:hanging="288"/>
      </w:pPr>
      <w:r w:rsidRPr="00B2347F">
        <w:t xml:space="preserve">Origen (243/243 A.D.) </w:t>
      </w:r>
      <w:r w:rsidR="002D2DBF">
        <w:t>“</w:t>
      </w:r>
      <w:r w:rsidRPr="00B2347F">
        <w:t>the Lord says in the book of Job and what is written in Deuteronomy</w:t>
      </w:r>
      <w:r w:rsidR="002D2DBF">
        <w:t>”</w:t>
      </w:r>
      <w:r w:rsidRPr="00B2347F">
        <w:t xml:space="preserve">. </w:t>
      </w:r>
      <w:r w:rsidRPr="00B2347F">
        <w:rPr>
          <w:i/>
        </w:rPr>
        <w:t>O</w:t>
      </w:r>
      <w:r w:rsidR="00B36AE8" w:rsidRPr="00B2347F">
        <w:rPr>
          <w:i/>
        </w:rPr>
        <w:t>rigen O</w:t>
      </w:r>
      <w:r w:rsidRPr="00B2347F">
        <w:rPr>
          <w:i/>
        </w:rPr>
        <w:t>n Prayer</w:t>
      </w:r>
      <w:r w:rsidRPr="00B2347F">
        <w:t xml:space="preserve"> ch.</w:t>
      </w:r>
      <w:r w:rsidR="00167C72">
        <w:t>29.</w:t>
      </w:r>
      <w:r w:rsidRPr="00B2347F">
        <w:t>17 p.125</w:t>
      </w:r>
      <w:r w:rsidR="00167C72">
        <w:t>. See also ibid 23</w:t>
      </w:r>
      <w:r w:rsidR="00D0069C">
        <w:t>.</w:t>
      </w:r>
      <w:r w:rsidR="00167C72">
        <w:t>4 p.79</w:t>
      </w:r>
      <w:r w:rsidR="00D0069C">
        <w:t xml:space="preserve"> and 24.3 p.82</w:t>
      </w:r>
    </w:p>
    <w:p w14:paraId="236942E1"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And yet in Deuteronomy we observe that God told these things, and that God said, where it is written, </w:t>
      </w:r>
      <w:r w:rsidR="00DE7390">
        <w:rPr>
          <w:highlight w:val="white"/>
        </w:rPr>
        <w:t>‘</w:t>
      </w:r>
      <w:r w:rsidRPr="00B2347F">
        <w:rPr>
          <w:highlight w:val="white"/>
        </w:rPr>
        <w:t>When He scattered abroad the children of Adam, He determined the bounds of the nations according to the number of the angels of God.</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ch.17 p.627</w:t>
      </w:r>
    </w:p>
    <w:p w14:paraId="18378716"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In Deuteronomy the Lord God speaks, saying, </w:t>
      </w:r>
      <w:r w:rsidR="00DE7390">
        <w:rPr>
          <w:highlight w:val="white"/>
        </w:rPr>
        <w:t>‘</w:t>
      </w:r>
      <w:r w:rsidRPr="00B2347F">
        <w:rPr>
          <w:highlight w:val="white"/>
        </w:rPr>
        <w:t>And the man that will do presumptuously, and will not hearken unto the priest or to the judge, whosoever he shall be in those days, that man shall die; and all the people, when they hear, shall fear, and shall do no more wickedly.</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4 ch.4 p.340</w:t>
      </w:r>
    </w:p>
    <w:p w14:paraId="25460633"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 xml:space="preserve">In Deuteronomy God said to Moses: </w:t>
      </w:r>
      <w:r w:rsidR="00DE7390">
        <w:rPr>
          <w:highlight w:val="white"/>
        </w:rPr>
        <w:t>‘</w:t>
      </w:r>
      <w:r w:rsidRPr="00B2347F">
        <w:rPr>
          <w:highlight w:val="white"/>
        </w:rPr>
        <w:t>And the Lord said to me, A Prophet will I raise up to them from among their brethren, such as thee, and I will give my word in His mouth; and He shall speak unto them that which I shall command Him. And whosoever shall not hear whatsoever things that Prophet shall speak in my name, I will avenge it.</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first part no.18 p.512</w:t>
      </w:r>
    </w:p>
    <w:p w14:paraId="0A6896A4" w14:textId="77777777" w:rsidR="00242418" w:rsidRPr="00B2347F" w:rsidRDefault="00242418" w:rsidP="00722F03">
      <w:pPr>
        <w:autoSpaceDE w:val="0"/>
        <w:autoSpaceDN w:val="0"/>
        <w:adjustRightInd w:val="0"/>
        <w:ind w:left="288" w:hanging="288"/>
      </w:pPr>
      <w:r w:rsidRPr="00B2347F">
        <w:rPr>
          <w:b/>
        </w:rPr>
        <w:t>Adamantius</w:t>
      </w:r>
      <w:r w:rsidRPr="00B2347F">
        <w:t xml:space="preserve"> (c.300 A.D.) </w:t>
      </w:r>
      <w:r w:rsidR="002D2DBF">
        <w:t>“</w:t>
      </w:r>
      <w:r w:rsidRPr="00B2347F">
        <w:rPr>
          <w:highlight w:val="white"/>
        </w:rPr>
        <w:t xml:space="preserve">I will show in many cases where the Apostle speaks and uses the scriptures of old. He says in the first epistle to the Corinthians [1 Corinthians 1:29-31]: </w:t>
      </w:r>
      <w:r w:rsidR="00DE7390">
        <w:rPr>
          <w:highlight w:val="white"/>
        </w:rPr>
        <w:t>‘</w:t>
      </w:r>
      <w:r w:rsidRPr="00B2347F">
        <w:rPr>
          <w:highlight w:val="white"/>
        </w:rPr>
        <w:t>To no glory is all flesh in the presence of him. From him are ye in Christ Jesus, who is made unto us wisdom by God and justice and sanctification and redemption. That, as it has been written, He that glories, in the Lord let him glory</w:t>
      </w:r>
      <w:r w:rsidR="00DE7390">
        <w:rPr>
          <w:highlight w:val="white"/>
        </w:rPr>
        <w:t>’</w:t>
      </w:r>
      <w:r w:rsidRPr="00B2347F">
        <w:rPr>
          <w:highlight w:val="white"/>
        </w:rPr>
        <w:t xml:space="preserve">. And again I show from the same epistle, where he says [1Cor.9:7-10]: </w:t>
      </w:r>
      <w:r w:rsidR="00DE7390">
        <w:rPr>
          <w:highlight w:val="white"/>
        </w:rPr>
        <w:t>‘</w:t>
      </w:r>
      <w:r w:rsidRPr="00B2347F">
        <w:rPr>
          <w:highlight w:val="white"/>
        </w:rPr>
        <w:t>Who grazes the herd and of the milk does not eat? Now according to man do I speak, or does not also the law say these things? In the law of Moses it has been written: You shall not bridle the mouth of the ox which treads the corn.</w:t>
      </w:r>
      <w:r w:rsidR="002D2DBF">
        <w:rPr>
          <w:highlight w:val="white"/>
        </w:rPr>
        <w:t>”</w:t>
      </w:r>
      <w:r w:rsidRPr="00B2347F">
        <w:rPr>
          <w:highlight w:val="white"/>
        </w:rPr>
        <w:t xml:space="preserve"> [Deuteronomy 25:4]</w:t>
      </w:r>
      <w:r w:rsidR="002D2DBF">
        <w:t>”</w:t>
      </w:r>
      <w:r w:rsidRPr="00B2347F">
        <w:t xml:space="preserve"> </w:t>
      </w:r>
      <w:r w:rsidRPr="00B2347F">
        <w:rPr>
          <w:i/>
        </w:rPr>
        <w:t>Dialogue on the True Faith</w:t>
      </w:r>
      <w:r w:rsidRPr="00B2347F">
        <w:t xml:space="preserve"> first part ch.22b p.65</w:t>
      </w:r>
    </w:p>
    <w:p w14:paraId="6967C953" w14:textId="77777777" w:rsidR="00242418" w:rsidRPr="00B2347F" w:rsidRDefault="00242418" w:rsidP="00722F03">
      <w:pPr>
        <w:ind w:left="288" w:hanging="288"/>
      </w:pPr>
      <w:r w:rsidRPr="00B2347F">
        <w:t xml:space="preserve">Adamantius (c.300 A.D.) </w:t>
      </w:r>
      <w:r w:rsidR="002D2DBF">
        <w:t>“</w:t>
      </w:r>
      <w:r w:rsidRPr="00B2347F">
        <w:t xml:space="preserve">the </w:t>
      </w:r>
      <w:r w:rsidR="00DE7390">
        <w:t>‘</w:t>
      </w:r>
      <w:r w:rsidRPr="00B2347F">
        <w:t>how</w:t>
      </w:r>
      <w:r w:rsidR="00DE7390">
        <w:t>’</w:t>
      </w:r>
      <w:r w:rsidRPr="00B2347F">
        <w:t xml:space="preserve"> is not a denial but an inquiry. In fact, this word occurs in the Scriptures, not once, but often to express not denial but an inquiry. For instance: </w:t>
      </w:r>
      <w:r w:rsidR="00DE7390">
        <w:t>‘</w:t>
      </w:r>
      <w:r w:rsidRPr="00B2347F">
        <w:t xml:space="preserve">How can one chase a thousand [Deuteronomy 32:30 LXX]. Again, </w:t>
      </w:r>
      <w:r w:rsidR="00DE7390">
        <w:t>‘</w:t>
      </w:r>
      <w:r w:rsidRPr="00B2347F">
        <w:t>How has the faithful city Sion [</w:t>
      </w:r>
      <w:smartTag w:uri="urn:schemas-microsoft-com:office:smarttags" w:element="place">
        <w:smartTag w:uri="urn:schemas-microsoft-com:office:smarttags" w:element="City">
          <w:r w:rsidRPr="00B2347F">
            <w:t>Zion</w:t>
          </w:r>
        </w:smartTag>
      </w:smartTag>
      <w:r w:rsidRPr="00B2347F">
        <w:t>] become a prostitute?</w:t>
      </w:r>
      <w:r w:rsidR="00DE7390">
        <w:t>’</w:t>
      </w:r>
      <w:r w:rsidRPr="00B2347F">
        <w:t xml:space="preserve"> [Isaiah 1:21 LXX]. And, </w:t>
      </w:r>
      <w:r w:rsidR="00DE7390">
        <w:t>‘</w:t>
      </w:r>
      <w:r w:rsidRPr="00B2347F">
        <w:t>How has Lucifer fallen from heaven, who used to rise in the morning?</w:t>
      </w:r>
      <w:r w:rsidR="00DE7390">
        <w:t>’</w:t>
      </w:r>
      <w:r w:rsidRPr="00B2347F">
        <w:t xml:space="preserve"> [Isaiah 14:12]. Christ did not say </w:t>
      </w:r>
      <w:r w:rsidR="00DE7390">
        <w:t>‘</w:t>
      </w:r>
      <w:r w:rsidRPr="00B2347F">
        <w:t>how</w:t>
      </w:r>
      <w:r w:rsidR="00DE7390">
        <w:t>’</w:t>
      </w:r>
      <w:r w:rsidRPr="00B2347F">
        <w:t xml:space="preserve"> to deny but to make an inquiry.</w:t>
      </w:r>
      <w:r w:rsidR="002D2DBF">
        <w:t>”</w:t>
      </w:r>
      <w:r w:rsidRPr="00B2347F">
        <w:t xml:space="preserve"> </w:t>
      </w:r>
      <w:r w:rsidRPr="00B2347F">
        <w:rPr>
          <w:i/>
        </w:rPr>
        <w:t>Dialogue on the True Faith</w:t>
      </w:r>
      <w:r w:rsidRPr="00B2347F">
        <w:t xml:space="preserve"> Fifth part F13 p.164.</w:t>
      </w:r>
    </w:p>
    <w:p w14:paraId="4DA35463" w14:textId="77777777" w:rsidR="00A57BD6" w:rsidRDefault="00A57BD6" w:rsidP="00A57BD6">
      <w:pPr>
        <w:ind w:left="288" w:hanging="288"/>
      </w:pPr>
      <w:r w:rsidRPr="00BB032E">
        <w:rPr>
          <w:b/>
        </w:rPr>
        <w:t>Eusebius of Caesarea</w:t>
      </w:r>
      <w:r>
        <w:t xml:space="preserve"> (318-325 A.D.) quotes all of Deuteronomy 18:18-19 (LXX) as spoken by God Himself. Then he quotes Deuteronomy 18:15 (full quote); 18:16a (15/32 words quoted). Then he shows why this refers to Jesus and not any other prophet. </w:t>
      </w:r>
      <w:r w:rsidRPr="00792CEF">
        <w:rPr>
          <w:i/>
        </w:rPr>
        <w:t>Preparation for the Gospel</w:t>
      </w:r>
      <w:r>
        <w:t xml:space="preserve"> book 3 ch.1 p.2</w:t>
      </w:r>
    </w:p>
    <w:p w14:paraId="0DE92EA3" w14:textId="77777777" w:rsidR="00A57BD6" w:rsidRPr="00B2347F" w:rsidRDefault="00A57BD6" w:rsidP="00722F03"/>
    <w:p w14:paraId="45AEE06E" w14:textId="77777777" w:rsidR="00242418" w:rsidRPr="00B2347F" w:rsidRDefault="00242418" w:rsidP="00722F03">
      <w:pPr>
        <w:rPr>
          <w:b/>
          <w:u w:val="single"/>
        </w:rPr>
      </w:pPr>
      <w:r w:rsidRPr="00B2347F">
        <w:rPr>
          <w:b/>
          <w:u w:val="single"/>
        </w:rPr>
        <w:t>Among heretics</w:t>
      </w:r>
    </w:p>
    <w:p w14:paraId="60E4C529"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16 ch.7 p.314 quotes Deuteronomy 6:4 as scripture.</w:t>
      </w:r>
    </w:p>
    <w:p w14:paraId="436C90A2"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3 ch.1 p.107 says De</w:t>
      </w:r>
      <w:r w:rsidR="00FE006A">
        <w:t>u</w:t>
      </w:r>
      <w:r w:rsidRPr="00B2347F">
        <w:t>t</w:t>
      </w:r>
      <w:r w:rsidR="00FE006A">
        <w:t>e</w:t>
      </w:r>
      <w:r w:rsidRPr="00B2347F">
        <w:t>ronomy 4:2 is scripture.</w:t>
      </w:r>
    </w:p>
    <w:p w14:paraId="36F56F6B" w14:textId="7D6184D8" w:rsidR="00242418" w:rsidRPr="00B2347F" w:rsidRDefault="00242418" w:rsidP="00722F03">
      <w:pPr>
        <w:ind w:left="288" w:hanging="288"/>
        <w:rPr>
          <w:b/>
        </w:rPr>
      </w:pPr>
      <w:r w:rsidRPr="00B2347F">
        <w:rPr>
          <w:b/>
        </w:rPr>
        <w:t>Early Christians warning against the Ebionites</w:t>
      </w:r>
      <w:r w:rsidRPr="00B2347F">
        <w:t xml:space="preserve"> (182-325 A.D.) book 2 ch.43 p.109</w:t>
      </w:r>
      <w:r w:rsidR="001D29EF">
        <w:t xml:space="preserve"> (implied) </w:t>
      </w:r>
      <w:r w:rsidRPr="00B2347F">
        <w:t>says they accepted the Old Testament.</w:t>
      </w:r>
    </w:p>
    <w:p w14:paraId="00C02A2D"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671EACB4"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1ED4639D"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54FE4464"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39929FAC" w14:textId="77777777" w:rsidR="00933C68" w:rsidRPr="00B2347F" w:rsidRDefault="00933C68" w:rsidP="00933C68">
      <w:pPr>
        <w:ind w:left="288" w:hanging="288"/>
      </w:pPr>
      <w:r w:rsidRPr="00B2347F">
        <w:rPr>
          <w:b/>
        </w:rPr>
        <w:t>m</w:t>
      </w:r>
      <w:r w:rsidRPr="00B2347F">
        <w:t xml:space="preserve"> Marcionite heretic </w:t>
      </w:r>
      <w:r w:rsidRPr="00B2347F">
        <w:rPr>
          <w:b/>
        </w:rPr>
        <w:t>Megethius</w:t>
      </w:r>
      <w:r w:rsidRPr="00B2347F">
        <w:t xml:space="preserve"> (c.300 A.D.) refers to the </w:t>
      </w:r>
      <w:r w:rsidR="002D2DBF">
        <w:t>“</w:t>
      </w:r>
      <w:r w:rsidRPr="00B2347F">
        <w:t>Law of Moses</w:t>
      </w:r>
      <w:r w:rsidR="002D2DBF">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4904602D"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47EA7E41"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09FA70A3" w14:textId="77777777" w:rsidR="00242418" w:rsidRPr="00B2347F" w:rsidRDefault="00242418" w:rsidP="00722F03"/>
    <w:p w14:paraId="67BFDBB4" w14:textId="2638BD18" w:rsidR="00852CEC" w:rsidRDefault="00852CEC" w:rsidP="00852CEC">
      <w:pPr>
        <w:pStyle w:val="Heading2"/>
      </w:pPr>
      <w:bookmarkStart w:id="202" w:name="_Toc406836842"/>
      <w:bookmarkStart w:id="203" w:name="_Toc493426638"/>
      <w:bookmarkStart w:id="204" w:name="_Toc58617174"/>
      <w:bookmarkStart w:id="205" w:name="_Toc62978604"/>
      <w:bookmarkStart w:id="206" w:name="_Toc126171038"/>
      <w:bookmarkStart w:id="207" w:name="_Toc161079166"/>
      <w:r>
        <w:t>Oc</w:t>
      </w:r>
      <w:r w:rsidR="00F20D3A">
        <w:t>6</w:t>
      </w:r>
      <w:r>
        <w:t xml:space="preserve">. Joshua is </w:t>
      </w:r>
      <w:r w:rsidR="001C743A">
        <w:t>s</w:t>
      </w:r>
      <w:r>
        <w:t>cripture</w:t>
      </w:r>
      <w:bookmarkEnd w:id="202"/>
      <w:r>
        <w:t xml:space="preserve"> or the Lord says</w:t>
      </w:r>
      <w:bookmarkEnd w:id="203"/>
      <w:bookmarkEnd w:id="204"/>
      <w:bookmarkEnd w:id="205"/>
      <w:bookmarkEnd w:id="206"/>
      <w:bookmarkEnd w:id="207"/>
    </w:p>
    <w:p w14:paraId="465C74F6" w14:textId="77777777" w:rsidR="00852CEC" w:rsidRDefault="00852CEC" w:rsidP="00852CEC"/>
    <w:p w14:paraId="63FFE2C6" w14:textId="77777777" w:rsidR="00852CEC" w:rsidRPr="005C70E3" w:rsidRDefault="00852CEC" w:rsidP="00852CEC">
      <w:pPr>
        <w:autoSpaceDE w:val="0"/>
        <w:autoSpaceDN w:val="0"/>
        <w:adjustRightInd w:val="0"/>
        <w:ind w:left="288" w:hanging="288"/>
      </w:pPr>
      <w:r w:rsidRPr="005C70E3">
        <w:t xml:space="preserve">Justin Martyr (c.136-165 A.D.) </w:t>
      </w:r>
      <w:r>
        <w:t>(partial) “</w:t>
      </w:r>
      <w:r w:rsidRPr="005C70E3">
        <w:rPr>
          <w:rFonts w:cs="Consolas"/>
          <w:highlight w:val="white"/>
        </w:rPr>
        <w:t>But this Offspring, which was truly brought forth from the Father, was with the Father before all the creatures, and the Father communed with Him;</w:t>
      </w:r>
      <w:r>
        <w:rPr>
          <w:rFonts w:cs="Consolas"/>
          <w:highlight w:val="white"/>
        </w:rPr>
        <w:t xml:space="preserve"> </w:t>
      </w:r>
      <w:r w:rsidRPr="005C70E3">
        <w:rPr>
          <w:rFonts w:cs="Consolas"/>
          <w:highlight w:val="white"/>
        </w:rPr>
        <w:t xml:space="preserve">even as the Scripture by Solomon has made clear, that He whom Solomon calls Wisdom, was begotten as a Beginning before all His creatures and as Offspring by God, who has also declared this same thing in the revelation made by Joshua the son of Nave (Nun). Listen, therefore, to the following from the book of Joshua, that what I say may become manifest to you; it is this: `And it came to pass, when Joshua was near </w:t>
      </w:r>
      <w:smartTag w:uri="urn:schemas-microsoft-com:office:smarttags" w:element="place">
        <w:smartTag w:uri="urn:schemas-microsoft-com:office:smarttags" w:element="City">
          <w:r w:rsidRPr="005C70E3">
            <w:rPr>
              <w:rFonts w:cs="Consolas"/>
              <w:highlight w:val="white"/>
            </w:rPr>
            <w:t>Jericho</w:t>
          </w:r>
        </w:smartTag>
      </w:smartTag>
      <w:r w:rsidRPr="005C70E3">
        <w:rPr>
          <w:rFonts w:cs="Consolas"/>
          <w:highlight w:val="white"/>
        </w:rPr>
        <w:t>, he lifted up his eyes, and sees a man standing over against him.</w:t>
      </w:r>
      <w:r>
        <w:t>”</w:t>
      </w:r>
      <w:r w:rsidRPr="005C70E3">
        <w:t xml:space="preserve"> </w:t>
      </w:r>
      <w:r w:rsidRPr="005C70E3">
        <w:rPr>
          <w:i/>
        </w:rPr>
        <w:t>Dialogue with Trypho, a Jew</w:t>
      </w:r>
      <w:r w:rsidRPr="005C70E3">
        <w:t xml:space="preserve"> ch.62 p.</w:t>
      </w:r>
    </w:p>
    <w:p w14:paraId="6AABA4DD" w14:textId="77777777" w:rsidR="00852CEC" w:rsidRDefault="00852CEC" w:rsidP="00852CEC">
      <w:pPr>
        <w:ind w:left="288" w:hanging="288"/>
      </w:pPr>
      <w:r w:rsidRPr="00E101F0">
        <w:rPr>
          <w:b/>
        </w:rPr>
        <w:t xml:space="preserve">Melito of </w:t>
      </w:r>
      <w:smartTag w:uri="urn:schemas-microsoft-com:office:smarttags" w:element="place">
        <w:smartTag w:uri="urn:schemas-microsoft-com:office:smarttags" w:element="City">
          <w:r w:rsidRPr="00E101F0">
            <w:rPr>
              <w:b/>
            </w:rPr>
            <w:t>Sardis</w:t>
          </w:r>
        </w:smartTag>
      </w:smartTag>
      <w:r>
        <w:t xml:space="preserve"> (170-177/180 A.D.) “having made myself accurately acquainted with the books of the Old Testament, I have set them down below, and herewith send you </w:t>
      </w:r>
      <w:r w:rsidRPr="002E0EFE">
        <w:rPr>
          <w:i/>
        </w:rPr>
        <w:t>the list</w:t>
      </w:r>
      <w:r>
        <w:t xml:space="preserve">. Their names are as follows:- The five </w:t>
      </w:r>
      <w:r w:rsidRPr="009D223B">
        <w:rPr>
          <w:i/>
        </w:rPr>
        <w:t>books</w:t>
      </w:r>
      <w:r>
        <w:t xml:space="preserve"> of Moses-Genesis, Exodus, Leviticus, Numbers, Deuteronomy; Joshua, Judges, Ruth, the four </w:t>
      </w:r>
      <w:r w:rsidRPr="009D223B">
        <w:rPr>
          <w:i/>
        </w:rPr>
        <w:t>books</w:t>
      </w:r>
      <w:r>
        <w:t xml:space="preserve"> of Kings, the two of Chronicles, the </w:t>
      </w:r>
      <w:r w:rsidRPr="009D223B">
        <w:rPr>
          <w:i/>
        </w:rPr>
        <w:t>book of the</w:t>
      </w:r>
      <w:r>
        <w:t xml:space="preserve"> Psalms of David, the Proverbs of Solomon, also called </w:t>
      </w:r>
      <w:r w:rsidRPr="009D223B">
        <w:rPr>
          <w:i/>
        </w:rPr>
        <w:t>the Book of</w:t>
      </w:r>
      <w:r>
        <w:t xml:space="preserve"> Wisdom,  Ecclesiastes, the Song of Songs, Job, </w:t>
      </w:r>
      <w:r w:rsidRPr="002E0EFE">
        <w:rPr>
          <w:i/>
        </w:rPr>
        <w:t>the books of</w:t>
      </w:r>
      <w:r>
        <w:t xml:space="preserve"> the prophets Isaiah, Jeremiah, of the twelve contained in a single book, Daniel, Ezekiel, Esdras.” </w:t>
      </w:r>
      <w:r w:rsidRPr="009D223B">
        <w:rPr>
          <w:i/>
        </w:rPr>
        <w:t>From the Book of Extracts</w:t>
      </w:r>
      <w:r>
        <w:t xml:space="preserve"> p.759</w:t>
      </w:r>
    </w:p>
    <w:p w14:paraId="55E09171" w14:textId="77777777" w:rsidR="00852CEC" w:rsidRDefault="00852CEC" w:rsidP="00852CEC">
      <w:pPr>
        <w:ind w:left="288" w:hanging="288"/>
      </w:pPr>
      <w:r w:rsidRPr="00113392">
        <w:rPr>
          <w:b/>
        </w:rPr>
        <w:t xml:space="preserve">Irenaeus of </w:t>
      </w:r>
      <w:smartTag w:uri="urn:schemas-microsoft-com:office:smarttags" w:element="place">
        <w:smartTag w:uri="urn:schemas-microsoft-com:office:smarttags" w:element="City">
          <w:r w:rsidRPr="00113392">
            <w:rPr>
              <w:b/>
            </w:rPr>
            <w:t>Lyons</w:t>
          </w:r>
        </w:smartTag>
      </w:smartTag>
      <w:r>
        <w:t xml:space="preserve"> (182-188 A.D.) speaks of the five Amorite kings Joshua shut up in a cave as “scripture”. </w:t>
      </w:r>
      <w:r>
        <w:rPr>
          <w:i/>
        </w:rPr>
        <w:t>Irenaeus Against Heresies</w:t>
      </w:r>
      <w:r>
        <w:t xml:space="preserve"> book 2 ch.24.4 p.395</w:t>
      </w:r>
    </w:p>
    <w:p w14:paraId="2338901E" w14:textId="77777777" w:rsidR="00852CEC" w:rsidRDefault="00852CEC" w:rsidP="00852CEC">
      <w:pPr>
        <w:autoSpaceDE w:val="0"/>
        <w:autoSpaceDN w:val="0"/>
        <w:adjustRightInd w:val="0"/>
        <w:ind w:left="288" w:hanging="288"/>
        <w:rPr>
          <w:rFonts w:cs="Consolas"/>
        </w:rPr>
      </w:pPr>
      <w:r w:rsidRPr="00F52D15">
        <w:rPr>
          <w:rFonts w:cs="Consolas"/>
          <w:b/>
        </w:rPr>
        <w:t>Origen</w:t>
      </w:r>
      <w:r>
        <w:rPr>
          <w:rFonts w:cs="Consolas"/>
        </w:rPr>
        <w:t xml:space="preserve"> (225-253/254 A.D.) “</w:t>
      </w:r>
      <w:r w:rsidRPr="00F52D15">
        <w:rPr>
          <w:rFonts w:cs="Consolas"/>
          <w:highlight w:val="white"/>
        </w:rPr>
        <w:t>The second son of Juda, again, has with us the name Annan, but with the Hebrews Onan,</w:t>
      </w:r>
      <w:r>
        <w:rPr>
          <w:rFonts w:cs="Consolas"/>
          <w:highlight w:val="white"/>
        </w:rPr>
        <w:t xml:space="preserve"> “</w:t>
      </w:r>
      <w:r w:rsidRPr="00F52D15">
        <w:rPr>
          <w:rFonts w:cs="Consolas"/>
          <w:highlight w:val="white"/>
        </w:rPr>
        <w:t>their labour.</w:t>
      </w:r>
      <w:r>
        <w:rPr>
          <w:rFonts w:cs="Consolas"/>
          <w:highlight w:val="white"/>
        </w:rPr>
        <w:t>”</w:t>
      </w:r>
      <w:r w:rsidRPr="00F52D15">
        <w:rPr>
          <w:rFonts w:cs="Consolas"/>
          <w:highlight w:val="white"/>
        </w:rPr>
        <w:t xml:space="preserve"> Once more, in the departures of the children of </w:t>
      </w:r>
      <w:smartTag w:uri="urn:schemas-microsoft-com:office:smarttags" w:element="place">
        <w:smartTag w:uri="urn:schemas-microsoft-com:office:smarttags" w:element="country-region">
          <w:r w:rsidRPr="00F52D15">
            <w:rPr>
              <w:rFonts w:cs="Consolas"/>
              <w:highlight w:val="white"/>
            </w:rPr>
            <w:t>Israel</w:t>
          </w:r>
        </w:smartTag>
      </w:smartTag>
      <w:r w:rsidRPr="00F52D15">
        <w:rPr>
          <w:rFonts w:cs="Consolas"/>
          <w:highlight w:val="white"/>
        </w:rPr>
        <w:t xml:space="preserve"> in Numbers, we find,</w:t>
      </w:r>
      <w:r>
        <w:rPr>
          <w:rFonts w:cs="Consolas"/>
          <w:highlight w:val="white"/>
        </w:rPr>
        <w:t xml:space="preserve"> “</w:t>
      </w:r>
      <w:r w:rsidRPr="00F52D15">
        <w:rPr>
          <w:rFonts w:cs="Consolas"/>
          <w:highlight w:val="white"/>
        </w:rPr>
        <w:t>They departed from Sochoth and pitched in Buthan;</w:t>
      </w:r>
      <w:r>
        <w:rPr>
          <w:rFonts w:cs="Consolas"/>
          <w:highlight w:val="white"/>
        </w:rPr>
        <w:t xml:space="preserve"> “</w:t>
      </w:r>
      <w:r w:rsidRPr="00F52D15">
        <w:rPr>
          <w:rFonts w:cs="Consolas"/>
          <w:highlight w:val="white"/>
        </w:rPr>
        <w:t>but the Hebrew, instead of Buthan, reads Aiman. And why should I add more points like these, when any one who desires it can examine into the proper names and find out for himself how they stand? The place-names of Scripture are specially to be suspected where many of them occur in a catalogue, as in the account of the partition of the country in Joshua, and in the first Book of Chronicles from the beginning down to, say, the passage about Dan, and similarly in Ezra. Names are not to be neglected, since indications may be gathered from them which help in the interpretation of the passages where they occur</w:t>
      </w:r>
      <w:r>
        <w:rPr>
          <w:rFonts w:cs="Consolas"/>
          <w:highlight w:val="white"/>
        </w:rPr>
        <w:t>.”</w:t>
      </w:r>
      <w:r w:rsidRPr="00F52D15">
        <w:rPr>
          <w:rFonts w:cs="Consolas"/>
        </w:rPr>
        <w:t xml:space="preserve"> </w:t>
      </w:r>
      <w:r w:rsidRPr="00F52D15">
        <w:rPr>
          <w:rFonts w:cs="Consolas"/>
          <w:i/>
        </w:rPr>
        <w:t>Commentary on John</w:t>
      </w:r>
      <w:r w:rsidRPr="00F52D15">
        <w:rPr>
          <w:rFonts w:cs="Consolas"/>
        </w:rPr>
        <w:t xml:space="preserve"> </w:t>
      </w:r>
      <w:r>
        <w:rPr>
          <w:rFonts w:cs="Consolas"/>
        </w:rPr>
        <w:t>book 6 ch.24 p.371</w:t>
      </w:r>
    </w:p>
    <w:p w14:paraId="4BFD903C" w14:textId="77777777" w:rsidR="00852CEC" w:rsidRDefault="00852CEC" w:rsidP="00852CEC">
      <w:pPr>
        <w:autoSpaceDE w:val="0"/>
        <w:autoSpaceDN w:val="0"/>
        <w:adjustRightInd w:val="0"/>
        <w:ind w:left="288" w:hanging="288"/>
        <w:rPr>
          <w:rFonts w:cs="Consolas"/>
        </w:rPr>
      </w:pPr>
      <w:r w:rsidRPr="001D10DD">
        <w:rPr>
          <w:rFonts w:cs="Consolas"/>
        </w:rPr>
        <w:t xml:space="preserve">Origen (235 A.D.) quotes Joshua 24:14 as scripture. </w:t>
      </w:r>
      <w:r w:rsidRPr="001D10DD">
        <w:rPr>
          <w:rFonts w:cs="Consolas"/>
          <w:i/>
        </w:rPr>
        <w:t>Exhortation to Martyrdom</w:t>
      </w:r>
      <w:r w:rsidRPr="001D10DD">
        <w:rPr>
          <w:rFonts w:cs="Consolas"/>
        </w:rPr>
        <w:t xml:space="preserve"> book 3 ch.17 p.157</w:t>
      </w:r>
    </w:p>
    <w:p w14:paraId="5993369F" w14:textId="77777777" w:rsidR="00852CEC" w:rsidRPr="00C311E1" w:rsidRDefault="00852CEC" w:rsidP="00852CEC">
      <w:pPr>
        <w:autoSpaceDE w:val="0"/>
        <w:autoSpaceDN w:val="0"/>
        <w:adjustRightInd w:val="0"/>
        <w:ind w:left="288" w:hanging="288"/>
        <w:rPr>
          <w:rFonts w:cs="Consolas"/>
          <w:szCs w:val="24"/>
        </w:rPr>
      </w:pPr>
      <w:r w:rsidRPr="00C311E1">
        <w:rPr>
          <w:rFonts w:cs="Consolas"/>
          <w:b/>
          <w:szCs w:val="24"/>
        </w:rPr>
        <w:t xml:space="preserve">Cyprian of </w:t>
      </w:r>
      <w:smartTag w:uri="urn:schemas-microsoft-com:office:smarttags" w:element="place">
        <w:smartTag w:uri="urn:schemas-microsoft-com:office:smarttags" w:element="City">
          <w:r w:rsidRPr="00C311E1">
            <w:rPr>
              <w:rFonts w:cs="Consolas"/>
              <w:b/>
              <w:szCs w:val="24"/>
            </w:rPr>
            <w:t>Carthage</w:t>
          </w:r>
        </w:smartTag>
      </w:smartTag>
      <w:r w:rsidRPr="00C311E1">
        <w:rPr>
          <w:rFonts w:cs="Consolas"/>
          <w:szCs w:val="24"/>
        </w:rPr>
        <w:t xml:space="preserve"> (c.246-258 A.D.) </w:t>
      </w:r>
      <w:r>
        <w:rPr>
          <w:rFonts w:cs="Consolas"/>
          <w:szCs w:val="24"/>
        </w:rPr>
        <w:t>“</w:t>
      </w:r>
      <w:r w:rsidRPr="00C311E1">
        <w:rPr>
          <w:rFonts w:cs="Consolas"/>
          <w:szCs w:val="24"/>
          <w:highlight w:val="white"/>
        </w:rPr>
        <w:t xml:space="preserve">For that those things which are written must be done, God witnesses and admonishes, saying to Joshua the son of Nun: </w:t>
      </w:r>
      <w:r>
        <w:rPr>
          <w:rFonts w:cs="Consolas"/>
          <w:szCs w:val="24"/>
          <w:highlight w:val="white"/>
        </w:rPr>
        <w:t>‘</w:t>
      </w:r>
      <w:r w:rsidRPr="00C311E1">
        <w:rPr>
          <w:rFonts w:cs="Consolas"/>
          <w:szCs w:val="24"/>
          <w:highlight w:val="white"/>
        </w:rPr>
        <w:t>The book of this law shall not depart out of thy mouth; but thou shalt meditate in it day and night, that thou mayest observe to do according to all that is written therein.</w:t>
      </w:r>
      <w:r>
        <w:rPr>
          <w:rFonts w:cs="Consolas"/>
          <w:szCs w:val="24"/>
          <w:highlight w:val="white"/>
        </w:rPr>
        <w:t>’</w:t>
      </w:r>
      <w:r>
        <w:rPr>
          <w:rFonts w:cs="Consolas"/>
          <w:szCs w:val="24"/>
        </w:rPr>
        <w:t>” (Joshua 1:8)</w:t>
      </w:r>
      <w:r w:rsidRPr="00C311E1">
        <w:rPr>
          <w:rFonts w:cs="Consolas"/>
          <w:szCs w:val="24"/>
        </w:rPr>
        <w:t xml:space="preserve"> </w:t>
      </w:r>
      <w:r w:rsidRPr="00C311E1">
        <w:rPr>
          <w:rFonts w:cs="Consolas"/>
          <w:i/>
          <w:szCs w:val="24"/>
        </w:rPr>
        <w:t>Epistles of Cyprian</w:t>
      </w:r>
      <w:r w:rsidRPr="00C311E1">
        <w:rPr>
          <w:rFonts w:cs="Consolas"/>
          <w:szCs w:val="24"/>
        </w:rPr>
        <w:t xml:space="preserve"> Letter 73 ch.2 p.</w:t>
      </w:r>
      <w:r>
        <w:rPr>
          <w:rFonts w:cs="Consolas"/>
          <w:szCs w:val="24"/>
        </w:rPr>
        <w:t>386</w:t>
      </w:r>
    </w:p>
    <w:p w14:paraId="7FA35005" w14:textId="77777777" w:rsidR="00852CEC" w:rsidRDefault="00852CEC" w:rsidP="00852CEC"/>
    <w:p w14:paraId="3741BCFD" w14:textId="77777777" w:rsidR="00852CEC" w:rsidRPr="00090FD8" w:rsidRDefault="00852CEC" w:rsidP="00852CEC">
      <w:pPr>
        <w:rPr>
          <w:b/>
          <w:u w:val="single"/>
        </w:rPr>
      </w:pPr>
      <w:r w:rsidRPr="00090FD8">
        <w:rPr>
          <w:b/>
          <w:u w:val="single"/>
        </w:rPr>
        <w:t xml:space="preserve">From Nicea to </w:t>
      </w:r>
      <w:smartTag w:uri="urn:schemas-microsoft-com:office:smarttags" w:element="place">
        <w:smartTag w:uri="urn:schemas-microsoft-com:office:smarttags" w:element="City">
          <w:r w:rsidRPr="00090FD8">
            <w:rPr>
              <w:b/>
              <w:u w:val="single"/>
            </w:rPr>
            <w:t>Ephesus</w:t>
          </w:r>
        </w:smartTag>
      </w:smartTag>
      <w:r>
        <w:rPr>
          <w:b/>
          <w:u w:val="single"/>
        </w:rPr>
        <w:t xml:space="preserve"> (325-431 A.D.)</w:t>
      </w:r>
    </w:p>
    <w:p w14:paraId="6FFC0269" w14:textId="77777777" w:rsidR="00852CEC" w:rsidRDefault="00852CEC" w:rsidP="00852CEC">
      <w:pPr>
        <w:ind w:left="288" w:hanging="288"/>
      </w:pPr>
      <w:r>
        <w:rPr>
          <w:b/>
        </w:rPr>
        <w:t xml:space="preserve"> </w:t>
      </w:r>
      <w:r w:rsidRPr="00335F22">
        <w:rPr>
          <w:b/>
        </w:rPr>
        <w:t xml:space="preserve">Epiphanius of </w:t>
      </w:r>
      <w:smartTag w:uri="urn:schemas-microsoft-com:office:smarttags" w:element="place">
        <w:smartTag w:uri="urn:schemas-microsoft-com:office:smarttags" w:element="City">
          <w:r w:rsidRPr="00335F22">
            <w:rPr>
              <w:b/>
            </w:rPr>
            <w:t>Salamis</w:t>
          </w:r>
        </w:smartTag>
      </w:smartTag>
      <w:r w:rsidRPr="000725C5">
        <w:t xml:space="preserve"> (360-403 </w:t>
      </w:r>
      <w:r>
        <w:t>A.D.</w:t>
      </w:r>
      <w:r w:rsidRPr="000725C5">
        <w:t>)</w:t>
      </w:r>
      <w:r>
        <w:t xml:space="preserve"> (implied) gives the 22 (!) books of the Old Testament in the following order: Pentateuch (5), Joshua, Job, Judges, Ruth, Psalms, Chronicles (2) Kings (4), Proverbs, Ecclesiastes, Canticles [Song of Solomon] Twelve prophets, Isaiah, Jeremiah, Ezekiel, Daniel, Ezra (2), Esther. The Book of Lamentations did not fit his contrived system, so he put Lamentations at the end. These are the 39 books we have today.</w:t>
      </w:r>
    </w:p>
    <w:p w14:paraId="31F56171" w14:textId="77777777" w:rsidR="00852CEC" w:rsidRDefault="00852CEC" w:rsidP="00852CEC">
      <w:pPr>
        <w:ind w:left="288" w:hanging="288"/>
      </w:pPr>
    </w:p>
    <w:p w14:paraId="2DA80A16" w14:textId="69BB1111" w:rsidR="00242418" w:rsidRPr="00B2347F" w:rsidRDefault="00242418" w:rsidP="00722F03">
      <w:pPr>
        <w:pStyle w:val="Heading2"/>
      </w:pPr>
      <w:bookmarkStart w:id="208" w:name="_Toc58617175"/>
      <w:bookmarkStart w:id="209" w:name="_Toc62978605"/>
      <w:bookmarkStart w:id="210" w:name="_Toc126171039"/>
      <w:bookmarkStart w:id="211" w:name="_Toc161079167"/>
      <w:r w:rsidRPr="00B2347F">
        <w:t>Oc</w:t>
      </w:r>
      <w:r w:rsidR="00F20D3A">
        <w:t>7</w:t>
      </w:r>
      <w:r w:rsidRPr="00B2347F">
        <w:t>. 1 or 2 Samuel is scripture or God says</w:t>
      </w:r>
      <w:bookmarkEnd w:id="208"/>
      <w:bookmarkEnd w:id="209"/>
      <w:bookmarkEnd w:id="210"/>
      <w:bookmarkEnd w:id="211"/>
    </w:p>
    <w:p w14:paraId="2297C643" w14:textId="77777777" w:rsidR="00242418" w:rsidRPr="00B2347F" w:rsidRDefault="00242418" w:rsidP="00722F03"/>
    <w:p w14:paraId="339DAAC5"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42AD046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of which God hath spoken by His holy prophets. For Moses truly said unto our fathers, </w:t>
      </w:r>
      <w:r w:rsidR="00DE7390">
        <w:rPr>
          <w:highlight w:val="white"/>
        </w:rPr>
        <w:t>‘</w:t>
      </w:r>
      <w:r w:rsidRPr="00B2347F">
        <w:rPr>
          <w:highlight w:val="white"/>
        </w:rPr>
        <w:t>Your Lord God Shall raise up to you a Prophet from your brethren, like unto me; Him shall ye hear in all things whatsoever He shall say unto you. And it shall come to pass, that every soul, whosoever will not hear that Prophet, shall be destroyed from among the people. And all [the prophets] from Samuel, and henceforth, as many as have spoken, have likewise foretold of these days. Ye are the children of the prophets, and of the covenant which God made with our fathers,</w:t>
      </w:r>
      <w:r w:rsidR="00DE7390">
        <w:t>’</w:t>
      </w:r>
      <w:r w:rsidR="002D2DBF">
        <w:t>”</w:t>
      </w:r>
      <w:r w:rsidRPr="00B2347F">
        <w:t xml:space="preserve"> </w:t>
      </w:r>
      <w:r w:rsidRPr="00B2347F">
        <w:rPr>
          <w:i/>
        </w:rPr>
        <w:t>Irenaeus Against Heresies</w:t>
      </w:r>
      <w:r w:rsidRPr="00B2347F">
        <w:t xml:space="preserve"> book 3 ch.12.3 p.430-431</w:t>
      </w:r>
    </w:p>
    <w:p w14:paraId="028EF682"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41937BD8" w14:textId="77777777" w:rsidR="00457593" w:rsidRPr="00B2347F" w:rsidRDefault="00457593" w:rsidP="0045759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Word is Christ) says The Word by way of Samual says and quotes 1 Samuel 8:23. </w:t>
      </w:r>
      <w:r w:rsidRPr="00B2347F">
        <w:rPr>
          <w:i/>
        </w:rPr>
        <w:t>The Instructor</w:t>
      </w:r>
      <w:r w:rsidRPr="00B2347F">
        <w:t xml:space="preserve"> book 3 ch.4 p.278</w:t>
      </w:r>
    </w:p>
    <w:p w14:paraId="5202E42A"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t>as is contained in the second book of kings. [meaning 2 Samuel]</w:t>
      </w:r>
      <w:r w:rsidR="002D2DBF">
        <w:t>”</w:t>
      </w:r>
      <w:r w:rsidRPr="00B2347F">
        <w:t xml:space="preserve"> </w:t>
      </w:r>
      <w:r w:rsidRPr="00B2347F">
        <w:rPr>
          <w:i/>
        </w:rPr>
        <w:t>Stromata</w:t>
      </w:r>
      <w:r w:rsidRPr="00B2347F">
        <w:t xml:space="preserve"> book 1 ch.21 p.326</w:t>
      </w:r>
    </w:p>
    <w:p w14:paraId="53F7EFCE" w14:textId="77777777" w:rsidR="00242418" w:rsidRPr="00B2347F" w:rsidRDefault="00242418" w:rsidP="00722F03">
      <w:pPr>
        <w:ind w:left="288" w:hanging="288"/>
      </w:pPr>
      <w:r w:rsidRPr="00B2347F">
        <w:rPr>
          <w:b/>
        </w:rPr>
        <w:t>Tertullian</w:t>
      </w:r>
      <w:r w:rsidRPr="00B2347F">
        <w:t xml:space="preserve"> (ca.208 A.D.) quotes 1 Samuel 16:14, calling it scripture. </w:t>
      </w:r>
      <w:r w:rsidRPr="00B2347F">
        <w:rPr>
          <w:i/>
        </w:rPr>
        <w:t>On Flight in Persecution</w:t>
      </w:r>
      <w:r w:rsidRPr="00B2347F">
        <w:t xml:space="preserve"> p.117</w:t>
      </w:r>
    </w:p>
    <w:p w14:paraId="69B795CA" w14:textId="77777777" w:rsidR="00242418" w:rsidRPr="00B2347F" w:rsidRDefault="00242418" w:rsidP="00722F03">
      <w:pPr>
        <w:ind w:left="288" w:hanging="288"/>
      </w:pPr>
      <w:r w:rsidRPr="00B2347F">
        <w:t xml:space="preserve">Tertullian (207/208 A.D.) </w:t>
      </w:r>
      <w:r w:rsidR="002D2DBF">
        <w:t>“</w:t>
      </w:r>
      <w:r w:rsidRPr="00B2347F">
        <w:t xml:space="preserve">Now this point is determined for you even in the scripture which we have quoted. Samuel says to Saul, </w:t>
      </w:r>
      <w:r w:rsidR="00DE7390">
        <w:t>‘</w:t>
      </w:r>
      <w:r w:rsidRPr="00B2347F">
        <w:t>The Lord hath rent the kingdom of Israel from thee this day, and hath given it to a neighbour of thine that is better than thou;</w:t>
      </w:r>
      <w:r w:rsidR="00DE7390">
        <w:t>’</w:t>
      </w:r>
      <w:r w:rsidR="002D2DBF">
        <w:t>”</w:t>
      </w:r>
      <w:r w:rsidRPr="00B2347F">
        <w:t xml:space="preserve"> </w:t>
      </w:r>
      <w:r w:rsidRPr="00B2347F">
        <w:rPr>
          <w:i/>
        </w:rPr>
        <w:t>Five Books Against Marcion</w:t>
      </w:r>
      <w:r w:rsidRPr="00B2347F">
        <w:t xml:space="preserve"> book 2 ch.24 p.316</w:t>
      </w:r>
    </w:p>
    <w:p w14:paraId="42FA4C10"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1744C7F3" w14:textId="77777777" w:rsidR="00616D5F" w:rsidRDefault="00616D5F" w:rsidP="00722F03">
      <w:pPr>
        <w:ind w:left="288" w:hanging="288"/>
      </w:pPr>
      <w:r w:rsidRPr="00B2347F">
        <w:t xml:space="preserve">Origen (233/234 A.D.) </w:t>
      </w:r>
      <w:r w:rsidR="00167C72">
        <w:t>men</w:t>
      </w:r>
      <w:r w:rsidR="007E18B9">
        <w:t>t</w:t>
      </w:r>
      <w:r w:rsidR="00167C72">
        <w:t xml:space="preserve">ions </w:t>
      </w:r>
      <w:r w:rsidR="002D2DBF">
        <w:t>“</w:t>
      </w:r>
      <w:r w:rsidR="00167C72">
        <w:t>in the Scriptures</w:t>
      </w:r>
      <w:r w:rsidR="002D2DBF">
        <w:t>”</w:t>
      </w:r>
      <w:r w:rsidR="00167C72">
        <w:t xml:space="preserve"> </w:t>
      </w:r>
      <w:r w:rsidRPr="00B2347F">
        <w:t xml:space="preserve">to Anna [Hannah] in 1 Kings (to us 1 Samuel). </w:t>
      </w:r>
      <w:r w:rsidR="00167C72">
        <w:rPr>
          <w:i/>
        </w:rPr>
        <w:t>Origen on P</w:t>
      </w:r>
      <w:r w:rsidRPr="00B2347F">
        <w:rPr>
          <w:i/>
        </w:rPr>
        <w:t>rayer</w:t>
      </w:r>
      <w:r w:rsidRPr="00B2347F">
        <w:t xml:space="preserve"> ch.2.5 p.21</w:t>
      </w:r>
      <w:r w:rsidR="00167C72">
        <w:t>.</w:t>
      </w:r>
    </w:p>
    <w:p w14:paraId="459A5D74" w14:textId="77777777" w:rsidR="007C5974" w:rsidRDefault="007C5974" w:rsidP="007C5974">
      <w:pPr>
        <w:autoSpaceDE w:val="0"/>
        <w:autoSpaceDN w:val="0"/>
        <w:adjustRightInd w:val="0"/>
        <w:ind w:left="288" w:hanging="288"/>
      </w:pPr>
      <w:r>
        <w:t xml:space="preserve">Origen (c.233/234 A.D.) mentions by name the books of Daniel, Anna [Hannah] First Kings [1 Samuel], Habacuc [Habakkuk], book of Jonas [Jonah] and quotes Jonah 2:2. </w:t>
      </w:r>
      <w:r w:rsidRPr="003B0E9A">
        <w:rPr>
          <w:i/>
          <w:iCs/>
        </w:rPr>
        <w:t>On Prayer</w:t>
      </w:r>
      <w:r>
        <w:t xml:space="preserve"> ch.14.4 p.55.</w:t>
      </w:r>
    </w:p>
    <w:p w14:paraId="44B7695A" w14:textId="77777777" w:rsidR="00167C72" w:rsidRPr="00B2347F" w:rsidRDefault="00167C72" w:rsidP="00167C72">
      <w:pPr>
        <w:ind w:left="288" w:hanging="288"/>
      </w:pPr>
      <w:r w:rsidRPr="00B2347F">
        <w:t>Origen (233/234 A.D.)</w:t>
      </w:r>
      <w:r>
        <w:t xml:space="preserve"> discusses David and Nathan in </w:t>
      </w:r>
      <w:r w:rsidR="002D2DBF">
        <w:t>“</w:t>
      </w:r>
      <w:r>
        <w:t>the Second Book of Kings</w:t>
      </w:r>
      <w:r w:rsidR="002D2DBF">
        <w:t>”</w:t>
      </w:r>
      <w:r>
        <w:t xml:space="preserve"> 2 Samuel 7:18-21.</w:t>
      </w:r>
      <w:r w:rsidRPr="00B2347F">
        <w:t xml:space="preserve"> </w:t>
      </w:r>
      <w:r w:rsidRPr="00B2347F">
        <w:rPr>
          <w:i/>
        </w:rPr>
        <w:t>Origen On Prayer</w:t>
      </w:r>
      <w:r w:rsidRPr="00B2347F">
        <w:t xml:space="preserve"> ch.</w:t>
      </w:r>
      <w:r>
        <w:t>33.3 p.138-139</w:t>
      </w:r>
    </w:p>
    <w:p w14:paraId="4B5184C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Moreover, to Samuel when he was despised by the Jews, God says; </w:t>
      </w:r>
      <w:r w:rsidR="00DE7390">
        <w:rPr>
          <w:highlight w:val="white"/>
        </w:rPr>
        <w:t>‘</w:t>
      </w:r>
      <w:r w:rsidRPr="00B2347F">
        <w:rPr>
          <w:highlight w:val="white"/>
        </w:rPr>
        <w:t>They have not despised thee, but they have despised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4 ch.4 p.340</w:t>
      </w:r>
    </w:p>
    <w:p w14:paraId="115E988A" w14:textId="77777777" w:rsidR="00242418" w:rsidRPr="00B2347F" w:rsidRDefault="00242418" w:rsidP="00722F03">
      <w:pPr>
        <w:ind w:left="288" w:hanging="288"/>
      </w:pPr>
      <w:r w:rsidRPr="00B2347F">
        <w:rPr>
          <w:b/>
        </w:rPr>
        <w:t>Gregory Thaumaturgus</w:t>
      </w:r>
      <w:r w:rsidRPr="00B2347F">
        <w:t xml:space="preserve"> (240-265 A.D.) quotes part of 1 Samuel 18:1 as scripture. </w:t>
      </w:r>
      <w:r w:rsidRPr="00B2347F">
        <w:rPr>
          <w:i/>
        </w:rPr>
        <w:t>Oration and Panegyric Addressed to Origen</w:t>
      </w:r>
      <w:r w:rsidRPr="00B2347F">
        <w:t xml:space="preserve"> ch.6 p.28</w:t>
      </w:r>
    </w:p>
    <w:p w14:paraId="750E90FD" w14:textId="7AC9A003" w:rsidR="00242418" w:rsidRPr="00662684" w:rsidRDefault="00662684" w:rsidP="00662684">
      <w:pPr>
        <w:autoSpaceDE w:val="0"/>
        <w:autoSpaceDN w:val="0"/>
        <w:adjustRightInd w:val="0"/>
      </w:pPr>
      <w:r w:rsidRPr="00662684">
        <w:rPr>
          <w:b/>
          <w:bCs/>
        </w:rPr>
        <w:t>Eusebius of Caesarea</w:t>
      </w:r>
      <w:r w:rsidRPr="00662684">
        <w:t xml:space="preserve"> (318-325 A.D.) </w:t>
      </w:r>
      <w:r>
        <w:t xml:space="preserve">refers to 1 Samuel 21:7 as scripture. </w:t>
      </w:r>
      <w:r w:rsidRPr="00662684">
        <w:t>“</w:t>
      </w:r>
      <w:r w:rsidRPr="00662684">
        <w:rPr>
          <w:rFonts w:cs="Cascadia Mono"/>
        </w:rPr>
        <w:t>For the Scripture says in Kingdoms, ‘And one of the servants of Saul was there that day.’ And this indicates the time at which David came into the house of Abimelech</w:t>
      </w:r>
      <w:r w:rsidRPr="00662684">
        <w:t>”</w:t>
      </w:r>
      <w:r>
        <w:t xml:space="preserve"> </w:t>
      </w:r>
      <w:r w:rsidRPr="00662684">
        <w:rPr>
          <w:i/>
          <w:iCs/>
        </w:rPr>
        <w:t>Commentary on Psalm 51</w:t>
      </w:r>
      <w:r>
        <w:t>.</w:t>
      </w:r>
    </w:p>
    <w:p w14:paraId="141A7971" w14:textId="77777777" w:rsidR="00662684" w:rsidRPr="00B2347F" w:rsidRDefault="00662684" w:rsidP="00722F03">
      <w:pPr>
        <w:autoSpaceDE w:val="0"/>
        <w:autoSpaceDN w:val="0"/>
        <w:adjustRightInd w:val="0"/>
        <w:ind w:left="288" w:hanging="288"/>
      </w:pPr>
    </w:p>
    <w:p w14:paraId="4ADD3637" w14:textId="77777777" w:rsidR="00242418" w:rsidRPr="00B2347F" w:rsidRDefault="00242418" w:rsidP="00722F03">
      <w:pPr>
        <w:rPr>
          <w:b/>
          <w:u w:val="single"/>
        </w:rPr>
      </w:pPr>
      <w:r w:rsidRPr="00B2347F">
        <w:rPr>
          <w:b/>
          <w:u w:val="single"/>
        </w:rPr>
        <w:t>Among heretics</w:t>
      </w:r>
    </w:p>
    <w:p w14:paraId="2375C302" w14:textId="21324CD4"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77C6F432"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26932584"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ch.8 p.58 quotes 1 Samuel 16:14 as scripture.</w:t>
      </w:r>
    </w:p>
    <w:p w14:paraId="7612FC76"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516C2DF5"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3E2BE9D8"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35B6D524"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421B9F78" w14:textId="0FE056E3" w:rsidR="00242418" w:rsidRDefault="00242418" w:rsidP="00722F03">
      <w:pPr>
        <w:autoSpaceDE w:val="0"/>
        <w:autoSpaceDN w:val="0"/>
        <w:adjustRightInd w:val="0"/>
        <w:ind w:left="288" w:hanging="288"/>
      </w:pPr>
    </w:p>
    <w:p w14:paraId="2B484C79" w14:textId="488AA0BA" w:rsidR="0091298A" w:rsidRPr="00B2347F" w:rsidRDefault="0091298A" w:rsidP="0091298A">
      <w:pPr>
        <w:pStyle w:val="Heading2"/>
      </w:pPr>
      <w:bookmarkStart w:id="212" w:name="_Toc161079168"/>
      <w:r w:rsidRPr="00B2347F">
        <w:t>Oc</w:t>
      </w:r>
      <w:r w:rsidR="00F20D3A">
        <w:t>8</w:t>
      </w:r>
      <w:r>
        <w:t>.</w:t>
      </w:r>
      <w:r w:rsidRPr="00B2347F">
        <w:t xml:space="preserve"> </w:t>
      </w:r>
      <w:r>
        <w:t xml:space="preserve">1 or 2 Kings is </w:t>
      </w:r>
      <w:r w:rsidR="001C743A">
        <w:t>s</w:t>
      </w:r>
      <w:r>
        <w:t>cripture or the Holy Spirit says</w:t>
      </w:r>
      <w:bookmarkEnd w:id="212"/>
    </w:p>
    <w:p w14:paraId="2C71F81D" w14:textId="47DFAF50" w:rsidR="0091298A" w:rsidRDefault="0091298A" w:rsidP="00722F03">
      <w:pPr>
        <w:autoSpaceDE w:val="0"/>
        <w:autoSpaceDN w:val="0"/>
        <w:adjustRightInd w:val="0"/>
        <w:ind w:left="288" w:hanging="288"/>
      </w:pPr>
    </w:p>
    <w:p w14:paraId="479B8B47" w14:textId="77777777" w:rsidR="0078287D" w:rsidRPr="00B2347F" w:rsidRDefault="0078287D" w:rsidP="0078287D">
      <w:pPr>
        <w:ind w:left="288" w:hanging="288"/>
      </w:pPr>
      <w:r w:rsidRPr="00B2347F">
        <w:t xml:space="preserve">Philo the Jew of </w:t>
      </w:r>
      <w:smartTag w:uri="urn:schemas-microsoft-com:office:smarttags" w:element="place">
        <w:smartTag w:uri="urn:schemas-microsoft-com:office:smarttags" w:element="City">
          <w:r w:rsidRPr="00B2347F">
            <w:t>Alexandria</w:t>
          </w:r>
        </w:smartTag>
      </w:smartTag>
      <w:r w:rsidRPr="00B2347F">
        <w:t xml:space="preserve"> (15/20 B.C.-50 A.D.) (partial) refers to 1 Kings 17:10,18 in his work, </w:t>
      </w:r>
      <w:r w:rsidRPr="00B2347F">
        <w:rPr>
          <w:i/>
        </w:rPr>
        <w:t>On the Unchangeableness of God</w:t>
      </w:r>
      <w:r w:rsidRPr="00B2347F">
        <w:t xml:space="preserve"> p.169.</w:t>
      </w:r>
    </w:p>
    <w:p w14:paraId="6B556F4B" w14:textId="77777777" w:rsidR="0078287D" w:rsidRDefault="0078287D" w:rsidP="00722F03">
      <w:pPr>
        <w:autoSpaceDE w:val="0"/>
        <w:autoSpaceDN w:val="0"/>
        <w:adjustRightInd w:val="0"/>
        <w:ind w:left="288" w:hanging="288"/>
      </w:pPr>
    </w:p>
    <w:p w14:paraId="6F60596E" w14:textId="77777777" w:rsidR="0078287D" w:rsidRPr="00B2347F" w:rsidRDefault="0078287D" w:rsidP="0078287D">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t>96-98 A.D.</w:t>
      </w:r>
      <w:r w:rsidRPr="00B2347F">
        <w:t xml:space="preserve">) (partial) alludes to 1 Kings 18:8, etc. </w:t>
      </w:r>
      <w:r>
        <w:t>“</w:t>
      </w:r>
      <w:r w:rsidRPr="00B2347F">
        <w:t xml:space="preserve">Through envy, David underwent the hatred not only of foreigners, but was also persecuted by Saul King of </w:t>
      </w:r>
      <w:smartTag w:uri="urn:schemas-microsoft-com:office:smarttags" w:element="place">
        <w:smartTag w:uri="urn:schemas-microsoft-com:office:smarttags" w:element="country-region">
          <w:r w:rsidRPr="00B2347F">
            <w:t>Israel</w:t>
          </w:r>
        </w:smartTag>
      </w:smartTag>
      <w:r w:rsidRPr="00B2347F">
        <w:t>.</w:t>
      </w:r>
      <w:r>
        <w:t>”</w:t>
      </w:r>
      <w:r w:rsidRPr="00B2347F">
        <w:t xml:space="preserve"> </w:t>
      </w:r>
      <w:r w:rsidRPr="00B2347F">
        <w:rPr>
          <w:i/>
        </w:rPr>
        <w:t>1 Clement</w:t>
      </w:r>
      <w:r w:rsidRPr="00B2347F">
        <w:t xml:space="preserve"> ch.4 p.6</w:t>
      </w:r>
    </w:p>
    <w:p w14:paraId="5E53B6A3" w14:textId="77777777" w:rsidR="0078287D" w:rsidRPr="00B2347F" w:rsidRDefault="0078287D" w:rsidP="0078287D">
      <w:pPr>
        <w:ind w:left="288" w:hanging="288"/>
      </w:pPr>
      <w:r w:rsidRPr="00B2347F">
        <w:t xml:space="preserve">Justin Martyr (c.138-165 A.D.) (partial) quotes 1 Kings 19:14,18 as </w:t>
      </w:r>
      <w:r>
        <w:t>“</w:t>
      </w:r>
      <w:r w:rsidRPr="00B2347F">
        <w:t>Elijah said</w:t>
      </w:r>
      <w:r>
        <w:t>”</w:t>
      </w:r>
      <w:r w:rsidRPr="00B2347F">
        <w:t xml:space="preserve">. </w:t>
      </w:r>
      <w:r w:rsidRPr="00B2347F">
        <w:rPr>
          <w:i/>
        </w:rPr>
        <w:t>Dialogue with Trypho, a Jew</w:t>
      </w:r>
      <w:r w:rsidRPr="00B2347F">
        <w:t xml:space="preserve"> ch.39 p.214.</w:t>
      </w:r>
    </w:p>
    <w:p w14:paraId="7343A953" w14:textId="77777777" w:rsidR="0091298A" w:rsidRDefault="0091298A" w:rsidP="0091298A">
      <w:pPr>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refers to the </w:t>
      </w:r>
      <w:r>
        <w:t>“</w:t>
      </w:r>
      <w:r w:rsidRPr="00B2347F">
        <w:t>Four books of Kingdoms</w:t>
      </w:r>
      <w:r>
        <w:t>”</w:t>
      </w:r>
      <w:r w:rsidRPr="00B2347F">
        <w:t xml:space="preserve"> [1, 2 Samuel, 1,2 Kings] among the books of the Old Testament in his letter to Onesimus. </w:t>
      </w:r>
      <w:r w:rsidRPr="00B2347F">
        <w:rPr>
          <w:i/>
        </w:rPr>
        <w:t>On Pascha</w:t>
      </w:r>
      <w:r w:rsidRPr="00B2347F">
        <w:t xml:space="preserve"> p.72. Preserved in </w:t>
      </w:r>
      <w:r w:rsidRPr="00B2347F">
        <w:rPr>
          <w:i/>
        </w:rPr>
        <w:t>Eusebius</w:t>
      </w:r>
      <w:r>
        <w:rPr>
          <w:i/>
        </w:rPr>
        <w:t>’</w:t>
      </w:r>
      <w:r w:rsidRPr="00B2347F">
        <w:rPr>
          <w:i/>
        </w:rPr>
        <w:t xml:space="preserve"> Ecclesiastical History</w:t>
      </w:r>
      <w:r w:rsidRPr="00B2347F">
        <w:t xml:space="preserve"> book 4 ch.26.</w:t>
      </w:r>
    </w:p>
    <w:p w14:paraId="05C3BD9B" w14:textId="414D9EE0" w:rsidR="0091298A" w:rsidRPr="0091298A" w:rsidRDefault="0091298A" w:rsidP="0091298A">
      <w:pPr>
        <w:ind w:left="288" w:hanging="288"/>
        <w:rPr>
          <w:bCs/>
        </w:rPr>
      </w:pPr>
      <w:r w:rsidRPr="0091298A">
        <w:rPr>
          <w:b/>
        </w:rPr>
        <w:t>Irenaeus of Lyons</w:t>
      </w:r>
      <w:r w:rsidRPr="0091298A">
        <w:rPr>
          <w:bCs/>
        </w:rPr>
        <w:t xml:space="preserve"> (182-188 A.D.) </w:t>
      </w:r>
      <w:r>
        <w:rPr>
          <w:bCs/>
        </w:rPr>
        <w:t xml:space="preserve">quotes all of 1 Kings 11:4 as scripture. </w:t>
      </w:r>
      <w:r w:rsidRPr="0091298A">
        <w:rPr>
          <w:bCs/>
          <w:i/>
          <w:iCs/>
        </w:rPr>
        <w:t>Irenaeus Against Heresies</w:t>
      </w:r>
      <w:r>
        <w:rPr>
          <w:bCs/>
        </w:rPr>
        <w:t xml:space="preserve"> book 4 ch.27.1 p.499</w:t>
      </w:r>
    </w:p>
    <w:p w14:paraId="6596A388" w14:textId="77777777" w:rsidR="0078287D" w:rsidRPr="00B2347F" w:rsidRDefault="0078287D" w:rsidP="0078287D">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quotes 1 Kings 18:36 in </w:t>
      </w:r>
      <w:r w:rsidRPr="00B2347F">
        <w:rPr>
          <w:i/>
        </w:rPr>
        <w:t>Irenaeus Against Heresies</w:t>
      </w:r>
      <w:r w:rsidRPr="00B2347F">
        <w:t xml:space="preserve"> book 3 ch.6.3 p.419</w:t>
      </w:r>
    </w:p>
    <w:p w14:paraId="5F0C7790" w14:textId="77777777" w:rsidR="0078287D" w:rsidRPr="00B2347F" w:rsidRDefault="0078287D" w:rsidP="0078287D">
      <w:pPr>
        <w:ind w:left="288" w:hanging="288"/>
      </w:pPr>
      <w:r w:rsidRPr="00B2347F">
        <w:rPr>
          <w:i/>
        </w:rPr>
        <w:t>The Muratorian Canon</w:t>
      </w:r>
      <w:r w:rsidRPr="00B2347F">
        <w:t xml:space="preserve"> (190-217 A.D.) p.603 (partial) mentions </w:t>
      </w:r>
      <w:r>
        <w:t>“</w:t>
      </w:r>
      <w:r w:rsidRPr="00B2347F">
        <w:t>the Old Testament scriptures</w:t>
      </w:r>
      <w:r>
        <w:t>”</w:t>
      </w:r>
    </w:p>
    <w:p w14:paraId="347B2194" w14:textId="26B7C1F4" w:rsidR="0078287D" w:rsidRPr="00B2347F" w:rsidRDefault="0078287D" w:rsidP="0078287D">
      <w:pPr>
        <w:ind w:left="288" w:hanging="288"/>
      </w:pPr>
      <w:r w:rsidRPr="0078287D">
        <w:rPr>
          <w:bCs/>
        </w:rPr>
        <w:t>Clement of Alexandria</w:t>
      </w:r>
      <w:r w:rsidRPr="00B2347F">
        <w:t xml:space="preserve"> (193-217/220 A.D.) </w:t>
      </w:r>
      <w:r>
        <w:t xml:space="preserve">(partial) </w:t>
      </w:r>
      <w:r w:rsidRPr="00B2347F">
        <w:t xml:space="preserve">1 Kings 8:27 </w:t>
      </w:r>
      <w:r>
        <w:t>“</w:t>
      </w:r>
      <w:r w:rsidRPr="00B2347F">
        <w:t xml:space="preserve">Solomon the son of David, in the books styled </w:t>
      </w:r>
      <w:r>
        <w:t>‘</w:t>
      </w:r>
      <w:r w:rsidRPr="00B2347F">
        <w:t>The Reigns of the Kings,</w:t>
      </w:r>
      <w:r>
        <w:t>’</w:t>
      </w:r>
      <w:r w:rsidRPr="00B2347F">
        <w:t xml:space="preserve"> comprehending not only that the structure of the true temple was celestial and spiritual, but had also a reference to the flesh, which He who was both the son and Lord of David was to build up, … Will God in very deed dwell with men on the earth?</w:t>
      </w:r>
      <w:r>
        <w:t>”</w:t>
      </w:r>
      <w:r w:rsidRPr="00B2347F">
        <w:t xml:space="preserve"> </w:t>
      </w:r>
      <w:r w:rsidRPr="00B2347F">
        <w:rPr>
          <w:i/>
        </w:rPr>
        <w:t>Fragment by Nicephorus of Constantinople quoting Clement of Alexandria against the Judaizers</w:t>
      </w:r>
      <w:r w:rsidRPr="00B2347F">
        <w:t>. p.584</w:t>
      </w:r>
    </w:p>
    <w:p w14:paraId="5F98369B" w14:textId="4A1E22A9" w:rsidR="0078287D" w:rsidRPr="00B2347F" w:rsidRDefault="0078287D" w:rsidP="0078287D">
      <w:pPr>
        <w:ind w:left="288" w:hanging="288"/>
      </w:pPr>
      <w:r w:rsidRPr="0078287D">
        <w:rPr>
          <w:bCs/>
        </w:rPr>
        <w:t>Tertullian</w:t>
      </w:r>
      <w:r w:rsidRPr="00B2347F">
        <w:t xml:space="preserve"> (207/208 A.D.) </w:t>
      </w:r>
      <w:r>
        <w:t xml:space="preserve">(partial) </w:t>
      </w:r>
      <w:r w:rsidRPr="00B2347F">
        <w:t xml:space="preserve">refers to Elijah and the widow in 1 Kings 17:7-16 as </w:t>
      </w:r>
      <w:r>
        <w:t>“</w:t>
      </w:r>
      <w:r w:rsidRPr="00B2347F">
        <w:t>the third book of Kings</w:t>
      </w:r>
      <w:r>
        <w:t>”</w:t>
      </w:r>
      <w:r w:rsidRPr="00B2347F">
        <w:t xml:space="preserve"> </w:t>
      </w:r>
      <w:r w:rsidRPr="00B2347F">
        <w:rPr>
          <w:i/>
        </w:rPr>
        <w:t>Five Books Against Marcion</w:t>
      </w:r>
      <w:r w:rsidRPr="00B2347F">
        <w:t xml:space="preserve"> book 4 ch.21 p.381</w:t>
      </w:r>
    </w:p>
    <w:p w14:paraId="716A9A35" w14:textId="77777777" w:rsidR="0078287D" w:rsidRPr="00B2347F" w:rsidRDefault="0078287D" w:rsidP="0078287D">
      <w:pPr>
        <w:ind w:left="288" w:hanging="288"/>
      </w:pPr>
      <w:r w:rsidRPr="00B2347F">
        <w:t xml:space="preserve">Hippolytus of Portus (222-235/236 A.D.) (partial) quotes 1 Kings 3:12 in </w:t>
      </w:r>
      <w:r w:rsidRPr="00B2347F">
        <w:rPr>
          <w:i/>
        </w:rPr>
        <w:t>Commentary on Proverbs</w:t>
      </w:r>
      <w:r w:rsidRPr="00B2347F">
        <w:t xml:space="preserve"> p.172</w:t>
      </w:r>
    </w:p>
    <w:p w14:paraId="2F95D4A4" w14:textId="77777777" w:rsidR="0091298A" w:rsidRPr="00BA1055" w:rsidRDefault="0091298A" w:rsidP="0091298A">
      <w:pPr>
        <w:ind w:left="288" w:hanging="288"/>
        <w:rPr>
          <w:rFonts w:cs="Arial"/>
          <w:i/>
          <w:iCs/>
          <w:szCs w:val="24"/>
        </w:rPr>
      </w:pPr>
      <w:r w:rsidRPr="0091298A">
        <w:rPr>
          <w:b/>
          <w:bCs/>
          <w:szCs w:val="24"/>
        </w:rPr>
        <w:t>Origen</w:t>
      </w:r>
      <w:r w:rsidRPr="00BA1055">
        <w:rPr>
          <w:szCs w:val="24"/>
        </w:rPr>
        <w:t xml:space="preserve"> (c.227-c.240 A.D.) quote</w:t>
      </w:r>
      <w:r>
        <w:rPr>
          <w:szCs w:val="24"/>
        </w:rPr>
        <w:t>s</w:t>
      </w:r>
      <w:r w:rsidRPr="00BA1055">
        <w:rPr>
          <w:szCs w:val="24"/>
        </w:rPr>
        <w:t xml:space="preserve"> a fourth of 2 Kings 1:8 as </w:t>
      </w:r>
      <w:r>
        <w:rPr>
          <w:szCs w:val="24"/>
        </w:rPr>
        <w:t xml:space="preserve">“the words of </w:t>
      </w:r>
      <w:r w:rsidRPr="00BA1055">
        <w:rPr>
          <w:szCs w:val="24"/>
        </w:rPr>
        <w:t>scripture</w:t>
      </w:r>
      <w:r>
        <w:rPr>
          <w:szCs w:val="24"/>
        </w:rPr>
        <w:t>”</w:t>
      </w:r>
      <w:r w:rsidRPr="00BA1055">
        <w:rPr>
          <w:szCs w:val="24"/>
        </w:rPr>
        <w:t xml:space="preserve">. </w:t>
      </w:r>
      <w:r w:rsidRPr="00BA1055">
        <w:rPr>
          <w:rFonts w:cs="Arial"/>
          <w:i/>
          <w:iCs/>
          <w:szCs w:val="24"/>
        </w:rPr>
        <w:t>Origen's Commentary on John</w:t>
      </w:r>
      <w:r w:rsidRPr="00BA1055">
        <w:rPr>
          <w:rFonts w:cs="Arial"/>
          <w:szCs w:val="24"/>
        </w:rPr>
        <w:t xml:space="preserve"> book 6 ch.7 p.357</w:t>
      </w:r>
    </w:p>
    <w:p w14:paraId="220B6CD9" w14:textId="77777777" w:rsidR="0091298A" w:rsidRPr="00B2347F" w:rsidRDefault="0091298A" w:rsidP="0091298A">
      <w:pPr>
        <w:ind w:left="288" w:hanging="288"/>
      </w:pPr>
      <w:r w:rsidRPr="00B2347F">
        <w:t xml:space="preserve">Origen (c.240 A.D.) </w:t>
      </w:r>
      <w:r>
        <w:t>“</w:t>
      </w:r>
      <w:r w:rsidRPr="00B2347F">
        <w:t>Therefore the Holy Spirit says:</w:t>
      </w:r>
      <w:r>
        <w:t>”</w:t>
      </w:r>
      <w:r w:rsidRPr="00B2347F">
        <w:t xml:space="preserve"> and quotes 1 Kings 28:11. </w:t>
      </w:r>
      <w:r w:rsidRPr="00B2347F">
        <w:rPr>
          <w:i/>
        </w:rPr>
        <w:t>Homily on 1 Kings 28</w:t>
      </w:r>
      <w:r w:rsidRPr="00B2347F">
        <w:t xml:space="preserve"> ch.4 p.322 (translated by Jerome) </w:t>
      </w:r>
    </w:p>
    <w:p w14:paraId="1B16F63F" w14:textId="77777777" w:rsidR="0078287D" w:rsidRDefault="0078287D" w:rsidP="0078287D">
      <w:pPr>
        <w:ind w:left="288" w:hanging="288"/>
      </w:pPr>
      <w:r w:rsidRPr="0078287D">
        <w:rPr>
          <w:bCs/>
        </w:rPr>
        <w:t>Origen</w:t>
      </w:r>
      <w:r w:rsidRPr="00B2347F">
        <w:t xml:space="preserve"> (240-254 A.D.) </w:t>
      </w:r>
      <w:r>
        <w:t xml:space="preserve">(partial) </w:t>
      </w:r>
      <w:r w:rsidRPr="00B2347F">
        <w:t xml:space="preserve">refers to 2 Kings 4:17, calling it </w:t>
      </w:r>
      <w:r>
        <w:t>“</w:t>
      </w:r>
      <w:r w:rsidRPr="00B2347F">
        <w:t>the fourth book of Kings</w:t>
      </w:r>
      <w:r>
        <w:t>”</w:t>
      </w:r>
      <w:r w:rsidRPr="00B2347F">
        <w:t xml:space="preserve"> (1 and 2 Samuel were sometimes called 1 and 2 Kings.) This implies a third book of Kings. </w:t>
      </w:r>
      <w:r w:rsidRPr="00B2347F">
        <w:rPr>
          <w:i/>
        </w:rPr>
        <w:t>Origen Against Celsus</w:t>
      </w:r>
      <w:r w:rsidRPr="00B2347F">
        <w:t xml:space="preserve"> book 8 ch.46 p.656</w:t>
      </w:r>
    </w:p>
    <w:p w14:paraId="5AF18043" w14:textId="77777777" w:rsidR="0078287D" w:rsidRPr="00B2347F" w:rsidRDefault="0078287D" w:rsidP="0078287D">
      <w:pPr>
        <w:ind w:left="288" w:hanging="288"/>
      </w:pPr>
      <w:r>
        <w:t xml:space="preserve">Origen (233/234 A.D.) (partial) mentions 1 Kings 2:25 as 3 Kings (which we call 1 Kings). </w:t>
      </w:r>
      <w:r w:rsidRPr="00C356C0">
        <w:rPr>
          <w:i/>
        </w:rPr>
        <w:t>Origen On Prayer</w:t>
      </w:r>
      <w:r>
        <w:t xml:space="preserve"> ch.28.3 p.107</w:t>
      </w:r>
    </w:p>
    <w:p w14:paraId="7DD27F13" w14:textId="77777777" w:rsidR="0078287D" w:rsidRPr="00B2347F" w:rsidRDefault="0078287D" w:rsidP="0078287D">
      <w:pPr>
        <w:ind w:left="288" w:hanging="288"/>
      </w:pPr>
      <w:r>
        <w:t xml:space="preserve">Origen (233/234 A.D.) (partial) quotes 1 Kings 1:9-11 as the First book of Kings (he should have said 3 Kings). </w:t>
      </w:r>
      <w:r w:rsidRPr="00C356C0">
        <w:rPr>
          <w:i/>
        </w:rPr>
        <w:t>Origen On Prayer</w:t>
      </w:r>
      <w:r>
        <w:t xml:space="preserve"> ch.4.1 p.25-26</w:t>
      </w:r>
    </w:p>
    <w:p w14:paraId="0F61FBF5" w14:textId="77777777" w:rsidR="0078287D" w:rsidRPr="00B2347F" w:rsidRDefault="0078287D" w:rsidP="0078287D">
      <w:pPr>
        <w:ind w:left="288" w:hanging="288"/>
      </w:pPr>
      <w:r w:rsidRPr="0078287D">
        <w:rPr>
          <w:bCs/>
          <w:i/>
        </w:rPr>
        <w:t>Treatise On Rebaptism</w:t>
      </w:r>
      <w:r w:rsidRPr="00B2347F">
        <w:t xml:space="preserve"> (c.248-258 A.D.) </w:t>
      </w:r>
      <w:r>
        <w:t>(partial) “</w:t>
      </w:r>
      <w:r w:rsidRPr="00B2347F">
        <w:t>Further, also in the book of Judges, and in the books of Kings too, we observe … Gothoniel [Othoniel], Gideon, Jephthah, Samson, Saul, David, and many others.</w:t>
      </w:r>
      <w:r>
        <w:t>”</w:t>
      </w:r>
      <w:r w:rsidRPr="00B2347F">
        <w:t xml:space="preserve"> ch.15 p.676</w:t>
      </w:r>
    </w:p>
    <w:p w14:paraId="473FFE27" w14:textId="77777777" w:rsidR="0078287D" w:rsidRPr="00B2347F" w:rsidRDefault="0078287D" w:rsidP="0078287D">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from 2 Kings 17:20,21 as </w:t>
      </w:r>
      <w:r>
        <w:t>“</w:t>
      </w:r>
      <w:r w:rsidRPr="00B2347F">
        <w:t>Holy Scripture declares in the books of Kings</w:t>
      </w:r>
      <w:r>
        <w:t>”</w:t>
      </w:r>
      <w:r w:rsidRPr="00B2347F">
        <w:t xml:space="preserve"> </w:t>
      </w:r>
      <w:r w:rsidRPr="00B2347F">
        <w:rPr>
          <w:i/>
        </w:rPr>
        <w:t>Epistles of Cyprian</w:t>
      </w:r>
      <w:r w:rsidRPr="00B2347F">
        <w:t xml:space="preserve"> Letter 75 ch.6 p.399</w:t>
      </w:r>
    </w:p>
    <w:p w14:paraId="729A5D8D" w14:textId="77777777" w:rsidR="0091298A" w:rsidRPr="00B2347F" w:rsidRDefault="0091298A" w:rsidP="0091298A">
      <w:pPr>
        <w:ind w:left="288" w:hanging="288"/>
      </w:pPr>
      <w:r w:rsidRPr="0078287D">
        <w:rPr>
          <w:bCs/>
        </w:rPr>
        <w:t>Cyprian of Carthage</w:t>
      </w:r>
      <w:r w:rsidRPr="00B2347F">
        <w:t xml:space="preserve"> (c.246-258 A.D.) quotes from 2 Kings 17:20,21 as </w:t>
      </w:r>
      <w:r>
        <w:t>“</w:t>
      </w:r>
      <w:r w:rsidRPr="00B2347F">
        <w:t>Holy Scripture declares in the books of Kings</w:t>
      </w:r>
      <w:r>
        <w:t>”</w:t>
      </w:r>
      <w:r w:rsidRPr="00B2347F">
        <w:t xml:space="preserve"> </w:t>
      </w:r>
      <w:r w:rsidRPr="00B2347F">
        <w:rPr>
          <w:i/>
        </w:rPr>
        <w:t>Epistles of Cyprian</w:t>
      </w:r>
      <w:r w:rsidRPr="00B2347F">
        <w:t xml:space="preserve"> Letter 75 ch.6 p.399</w:t>
      </w:r>
    </w:p>
    <w:p w14:paraId="5CDAA29E" w14:textId="77777777" w:rsidR="0091298A" w:rsidRPr="00B2347F" w:rsidRDefault="0091298A" w:rsidP="0091298A">
      <w:pPr>
        <w:autoSpaceDE w:val="0"/>
        <w:autoSpaceDN w:val="0"/>
        <w:adjustRightInd w:val="0"/>
        <w:ind w:left="288" w:hanging="288"/>
      </w:pPr>
      <w:r w:rsidRPr="00B2347F">
        <w:t xml:space="preserve">Cyprian of Carthage (c.246-258 A.D.) </w:t>
      </w:r>
      <w:r>
        <w:t>“</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Pr>
          <w:highlight w:val="white"/>
        </w:rPr>
        <w:t>”</w:t>
      </w:r>
      <w:r w:rsidRPr="00B2347F">
        <w:rPr>
          <w:highlight w:val="white"/>
        </w:rPr>
        <w:t xml:space="preserve"> </w:t>
      </w:r>
      <w:r w:rsidRPr="00B2347F">
        <w:t xml:space="preserve">[2 Kings 4:34-35] </w:t>
      </w:r>
      <w:r w:rsidRPr="00B2347F">
        <w:rPr>
          <w:i/>
        </w:rPr>
        <w:t>Epistles of Cyprian</w:t>
      </w:r>
      <w:r w:rsidRPr="00B2347F">
        <w:t xml:space="preserve"> letter 58 ch.3 p.354</w:t>
      </w:r>
    </w:p>
    <w:p w14:paraId="4BE1E499" w14:textId="35A347D6" w:rsidR="0078287D" w:rsidRPr="00B2347F" w:rsidRDefault="0078287D" w:rsidP="0078287D">
      <w:pPr>
        <w:ind w:left="288" w:hanging="288"/>
      </w:pPr>
      <w:r w:rsidRPr="00B2347F">
        <w:t xml:space="preserve">Cyprian of Carthage (c.246-258 A.D.) </w:t>
      </w:r>
      <w:r>
        <w:t xml:space="preserve">(partial) </w:t>
      </w:r>
      <w:r w:rsidRPr="00B2347F">
        <w:t xml:space="preserve">quotes 1 Kings 19:10 calling it third Kings. (1 and 2 Samuel are sometimes known as 1 and 2 Kings). </w:t>
      </w:r>
      <w:r w:rsidRPr="00B2347F">
        <w:rPr>
          <w:i/>
        </w:rPr>
        <w:t>The Treatises of Cyprian</w:t>
      </w:r>
      <w:r w:rsidRPr="00B2347F">
        <w:t xml:space="preserve"> Treatise 12 First book ch.2 p.508</w:t>
      </w:r>
    </w:p>
    <w:p w14:paraId="340B8FA9" w14:textId="45BDD1C5" w:rsidR="0078287D" w:rsidRPr="00B2347F" w:rsidRDefault="0078287D" w:rsidP="0078287D">
      <w:pPr>
        <w:autoSpaceDE w:val="0"/>
        <w:autoSpaceDN w:val="0"/>
        <w:adjustRightInd w:val="0"/>
        <w:ind w:left="288" w:hanging="288"/>
      </w:pPr>
      <w:r w:rsidRPr="00B2347F">
        <w:t xml:space="preserve">Cyprian of Carthage (c.246-258 A.D.) </w:t>
      </w:r>
      <w:r>
        <w:t>(partial) “</w:t>
      </w:r>
      <w:r w:rsidRPr="00B2347F">
        <w:rPr>
          <w:highlight w:val="white"/>
        </w:rPr>
        <w:t xml:space="preserve">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 If this thing be considered with respect to the inequality of our birth and our body, an infant could not be made equal with a person grown up and mature, nor could its little limbs fit and be equal to the larger limbs </w:t>
      </w:r>
      <w:r w:rsidRPr="00B2347F">
        <w:rPr>
          <w:i/>
          <w:highlight w:val="white"/>
        </w:rPr>
        <w:t>of a man</w:t>
      </w:r>
      <w:r w:rsidRPr="00B2347F">
        <w:rPr>
          <w:highlight w:val="white"/>
        </w:rPr>
        <w:t>.</w:t>
      </w:r>
      <w:r>
        <w:rPr>
          <w:highlight w:val="white"/>
        </w:rPr>
        <w:t>”</w:t>
      </w:r>
      <w:r w:rsidRPr="00B2347F">
        <w:rPr>
          <w:highlight w:val="white"/>
        </w:rPr>
        <w:t xml:space="preserve"> </w:t>
      </w:r>
      <w:r w:rsidRPr="00B2347F">
        <w:t xml:space="preserve">[2 Kings 4:34-35] </w:t>
      </w:r>
      <w:r w:rsidRPr="00B2347F">
        <w:rPr>
          <w:i/>
        </w:rPr>
        <w:t>Epistles of Cyprian</w:t>
      </w:r>
      <w:r w:rsidRPr="00B2347F">
        <w:t xml:space="preserve"> letter 58 ch.3 p.354</w:t>
      </w:r>
    </w:p>
    <w:p w14:paraId="1CFA745F" w14:textId="77777777" w:rsidR="0078287D" w:rsidRPr="00B2347F" w:rsidRDefault="0078287D" w:rsidP="0078287D">
      <w:pPr>
        <w:ind w:left="288" w:hanging="288"/>
      </w:pPr>
      <w:r w:rsidRPr="00B2347F">
        <w:t xml:space="preserve">Seventh Council of Carthage (85 bishops) (258 A.D.) (partial) quotes parts of 1 Kings 18:21 </w:t>
      </w:r>
      <w:r>
        <w:t>“</w:t>
      </w:r>
      <w:r w:rsidRPr="00B2347F">
        <w:t xml:space="preserve">It is written, </w:t>
      </w:r>
      <w:r>
        <w:t>‘</w:t>
      </w:r>
      <w:r w:rsidRPr="00B2347F">
        <w:t>Either the Lord is God, or Baal is God.</w:t>
      </w:r>
      <w:r>
        <w:t>’”</w:t>
      </w:r>
      <w:r w:rsidRPr="00B2347F">
        <w:t xml:space="preserve"> Spoken by Pelaginaus of Luperciana p.570</w:t>
      </w:r>
    </w:p>
    <w:p w14:paraId="4F4F255F" w14:textId="77777777" w:rsidR="0078287D" w:rsidRPr="00B2347F" w:rsidRDefault="0078287D" w:rsidP="0078287D">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alludes to 1 Kings 4:32 in Exegetical Fragment 1 p.111</w:t>
      </w:r>
    </w:p>
    <w:p w14:paraId="1603AC2B" w14:textId="77777777" w:rsidR="0091298A" w:rsidRPr="00B2347F" w:rsidRDefault="0091298A" w:rsidP="0091298A">
      <w:pPr>
        <w:ind w:left="288" w:hanging="288"/>
      </w:pPr>
      <w:r w:rsidRPr="00B2347F">
        <w:rPr>
          <w:b/>
        </w:rPr>
        <w:t xml:space="preserve">Methodius of </w:t>
      </w:r>
      <w:smartTag w:uri="urn:schemas-microsoft-com:office:smarttags" w:element="place">
        <w:r w:rsidRPr="00B2347F">
          <w:rPr>
            <w:b/>
          </w:rPr>
          <w:t>Olympus</w:t>
        </w:r>
      </w:smartTag>
      <w:r w:rsidRPr="00B2347F">
        <w:rPr>
          <w:b/>
        </w:rPr>
        <w:t xml:space="preserve"> and Patara</w:t>
      </w:r>
      <w:r w:rsidRPr="00B2347F">
        <w:t xml:space="preserve"> (270-311/312 A.D.) </w:t>
      </w:r>
      <w:r>
        <w:t>“</w:t>
      </w:r>
      <w:r w:rsidRPr="00B2347F">
        <w:t>Hence the Scripture relates the Elijah, fleeing from the face of the woman Jezebel, at first came under a bramble</w:t>
      </w:r>
      <w:r>
        <w:t>”</w:t>
      </w:r>
      <w:r w:rsidRPr="00B2347F">
        <w:t xml:space="preserve"> [1 Kings 19:4] </w:t>
      </w:r>
      <w:r w:rsidRPr="00B2347F">
        <w:rPr>
          <w:i/>
        </w:rPr>
        <w:t>The Banquet of the Ten Virgins</w:t>
      </w:r>
      <w:r w:rsidRPr="00B2347F">
        <w:t xml:space="preserve"> discourse 10 ch.3 p.349.</w:t>
      </w:r>
    </w:p>
    <w:p w14:paraId="1CC443F1" w14:textId="77777777" w:rsidR="0078287D" w:rsidRPr="00B2347F" w:rsidRDefault="0078287D" w:rsidP="0078287D">
      <w:pPr>
        <w:ind w:left="288" w:hanging="288"/>
      </w:pPr>
      <w:r w:rsidRPr="0078287D">
        <w:rPr>
          <w:bCs/>
        </w:rPr>
        <w:t>Lactantius</w:t>
      </w:r>
      <w:r w:rsidRPr="00B2347F">
        <w:t xml:space="preserve"> (c.303-320/325 A.D.) quotes 1 Kings 19:10 as </w:t>
      </w:r>
      <w:r>
        <w:t>“</w:t>
      </w:r>
      <w:r w:rsidRPr="00B2347F">
        <w:t>in the third book of Kings</w:t>
      </w:r>
      <w:r>
        <w:t>”</w:t>
      </w:r>
      <w:r w:rsidRPr="00B2347F">
        <w:t xml:space="preserve"> </w:t>
      </w:r>
      <w:r w:rsidRPr="00B2347F">
        <w:rPr>
          <w:i/>
        </w:rPr>
        <w:t>The Divine Institutes</w:t>
      </w:r>
      <w:r w:rsidRPr="00B2347F">
        <w:t xml:space="preserve"> book 4 ch.11 p.109.</w:t>
      </w:r>
    </w:p>
    <w:p w14:paraId="306F3644" w14:textId="77777777" w:rsidR="0078287D" w:rsidRPr="00B2347F" w:rsidRDefault="0078287D" w:rsidP="0078287D">
      <w:pPr>
        <w:ind w:left="288" w:hanging="288"/>
      </w:pPr>
      <w:r w:rsidRPr="00B2347F">
        <w:t xml:space="preserve">Lactantius (c.303-320/325 A.D.) (partial) quotes 1 Kings 9:7-9. </w:t>
      </w:r>
      <w:r w:rsidRPr="00B2347F">
        <w:rPr>
          <w:i/>
        </w:rPr>
        <w:t>Epitome of the Divine Institutes</w:t>
      </w:r>
      <w:r w:rsidRPr="00B2347F">
        <w:t xml:space="preserve"> ch.46 p.41</w:t>
      </w:r>
    </w:p>
    <w:p w14:paraId="1AA0766C" w14:textId="18EBC7D5" w:rsidR="0091298A" w:rsidRDefault="0091298A" w:rsidP="0091298A">
      <w:pPr>
        <w:ind w:left="288" w:hanging="288"/>
      </w:pPr>
      <w:r w:rsidRPr="0091298A">
        <w:rPr>
          <w:b/>
          <w:bCs/>
        </w:rPr>
        <w:t>Eusebius of Caesarea</w:t>
      </w:r>
      <w:r>
        <w:t xml:space="preserve"> (318-325 A.D.) quotes 1 Kings 4:32-34 as scripture. </w:t>
      </w:r>
      <w:r w:rsidRPr="00792CEF">
        <w:rPr>
          <w:i/>
        </w:rPr>
        <w:t>Preparation for the Gospel</w:t>
      </w:r>
      <w:r>
        <w:t xml:space="preserve"> book 11 ch.7 p.12</w:t>
      </w:r>
    </w:p>
    <w:p w14:paraId="3633B3DC" w14:textId="77777777" w:rsidR="0091298A" w:rsidRPr="00B2347F" w:rsidRDefault="0091298A" w:rsidP="00722F03">
      <w:pPr>
        <w:autoSpaceDE w:val="0"/>
        <w:autoSpaceDN w:val="0"/>
        <w:adjustRightInd w:val="0"/>
        <w:ind w:left="288" w:hanging="288"/>
      </w:pPr>
    </w:p>
    <w:p w14:paraId="3DA3C733" w14:textId="77777777" w:rsidR="00242418" w:rsidRPr="00B2347F" w:rsidRDefault="00242418" w:rsidP="00722F03">
      <w:pPr>
        <w:ind w:left="288" w:hanging="288"/>
        <w:rPr>
          <w:b/>
          <w:u w:val="single"/>
        </w:rPr>
      </w:pPr>
      <w:r w:rsidRPr="00B2347F">
        <w:rPr>
          <w:b/>
          <w:u w:val="single"/>
        </w:rPr>
        <w:t>Among heretics</w:t>
      </w:r>
    </w:p>
    <w:p w14:paraId="4F1DB882" w14:textId="5409DCEB" w:rsidR="00242418" w:rsidRPr="00B2347F" w:rsidRDefault="00242418" w:rsidP="00722F03">
      <w:pPr>
        <w:ind w:left="288" w:hanging="288"/>
      </w:pPr>
      <w:r w:rsidRPr="00B2347F">
        <w:t xml:space="preserve">The Ebionite </w:t>
      </w:r>
      <w:r w:rsidRPr="0078287D">
        <w:rPr>
          <w:bCs/>
          <w:i/>
        </w:rPr>
        <w:t>Recognitions of Clement</w:t>
      </w:r>
      <w:r w:rsidRPr="00B2347F">
        <w:t xml:space="preserve"> (c.211-231 A.D.) book 1 ch.69 p.95 </w:t>
      </w:r>
      <w:r w:rsidR="0078287D">
        <w:t xml:space="preserve">(partial) </w:t>
      </w:r>
      <w:r w:rsidRPr="00B2347F">
        <w:t>references Kings.</w:t>
      </w:r>
    </w:p>
    <w:p w14:paraId="423C29EB" w14:textId="4A180BA1" w:rsidR="00242418" w:rsidRPr="00B2347F" w:rsidRDefault="00242418" w:rsidP="00722F03">
      <w:pPr>
        <w:ind w:left="288" w:hanging="288"/>
        <w:rPr>
          <w:b/>
        </w:rPr>
      </w:pPr>
      <w:r w:rsidRPr="0078287D">
        <w:rPr>
          <w:bCs/>
        </w:rPr>
        <w:t>Early Christians warning against the Ebionites</w:t>
      </w:r>
      <w:r w:rsidRPr="00B2347F">
        <w:t xml:space="preserve"> (182-325 A.D.) </w:t>
      </w:r>
      <w:r w:rsidR="0078287D">
        <w:t>(</w:t>
      </w:r>
      <w:r w:rsidR="001D29EF">
        <w:t>implied</w:t>
      </w:r>
      <w:r w:rsidR="0078287D">
        <w:t xml:space="preserve">) </w:t>
      </w:r>
      <w:r w:rsidRPr="00B2347F">
        <w:t>says they accepted the Old Testament.</w:t>
      </w:r>
    </w:p>
    <w:p w14:paraId="1920FC48" w14:textId="77777777" w:rsidR="00242418" w:rsidRPr="00B2347F" w:rsidRDefault="00242418" w:rsidP="00722F03">
      <w:pPr>
        <w:ind w:left="288" w:hanging="288"/>
      </w:pPr>
    </w:p>
    <w:p w14:paraId="217B1CD1" w14:textId="0944DA76" w:rsidR="00783EC7" w:rsidRPr="00B2347F" w:rsidRDefault="00783EC7" w:rsidP="00783EC7">
      <w:pPr>
        <w:pStyle w:val="Heading2"/>
      </w:pPr>
      <w:bookmarkStart w:id="213" w:name="_Toc58617177"/>
      <w:bookmarkStart w:id="214" w:name="_Toc62978607"/>
      <w:bookmarkStart w:id="215" w:name="_Toc126171041"/>
      <w:bookmarkStart w:id="216" w:name="_Toc161079169"/>
      <w:r w:rsidRPr="00B2347F">
        <w:t>Oc</w:t>
      </w:r>
      <w:r w:rsidR="00F20D3A">
        <w:t>9</w:t>
      </w:r>
      <w:r w:rsidRPr="00B2347F">
        <w:t>. Reference to 1 or 2 Chr</w:t>
      </w:r>
      <w:r w:rsidR="0039413F">
        <w:t>.</w:t>
      </w:r>
      <w:r w:rsidRPr="00B2347F">
        <w:t xml:space="preserve"> as Chronicles</w:t>
      </w:r>
      <w:bookmarkEnd w:id="213"/>
      <w:bookmarkEnd w:id="214"/>
      <w:bookmarkEnd w:id="215"/>
      <w:bookmarkEnd w:id="216"/>
    </w:p>
    <w:p w14:paraId="0B0D3C6B" w14:textId="77777777" w:rsidR="00783EC7" w:rsidRPr="00B2347F" w:rsidRDefault="00783EC7" w:rsidP="00783EC7"/>
    <w:p w14:paraId="15D39B15" w14:textId="77777777" w:rsidR="00783EC7" w:rsidRPr="00B2347F" w:rsidRDefault="00783EC7" w:rsidP="00783EC7">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t>”</w:t>
      </w:r>
      <w:r w:rsidRPr="00B2347F">
        <w:t xml:space="preserve"> </w:t>
      </w:r>
      <w:r w:rsidRPr="00B2347F">
        <w:rPr>
          <w:i/>
        </w:rPr>
        <w:t>From the Book of Extracts</w:t>
      </w:r>
      <w:r w:rsidRPr="00B2347F">
        <w:t xml:space="preserve"> p.759</w:t>
      </w:r>
    </w:p>
    <w:p w14:paraId="71F12FAB" w14:textId="77777777" w:rsidR="00783EC7" w:rsidRPr="00B2347F" w:rsidRDefault="00783EC7" w:rsidP="00783EC7">
      <w:pPr>
        <w:ind w:left="288" w:hanging="288"/>
      </w:pPr>
      <w:r w:rsidRPr="00B2347F">
        <w:rPr>
          <w:i/>
        </w:rPr>
        <w:t>The Muratorian Canon</w:t>
      </w:r>
      <w:r w:rsidRPr="00B2347F">
        <w:t xml:space="preserve"> (190-217 A.D.) p.603 (partial) mentions </w:t>
      </w:r>
      <w:r>
        <w:t>“</w:t>
      </w:r>
      <w:r w:rsidRPr="00B2347F">
        <w:t>the Old Testament scriptures</w:t>
      </w:r>
      <w:r>
        <w:t>”</w:t>
      </w:r>
    </w:p>
    <w:p w14:paraId="4CBEB86B" w14:textId="77777777" w:rsidR="00783EC7" w:rsidRPr="00B2347F" w:rsidRDefault="00783EC7" w:rsidP="00783EC7">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Pr>
          <w:szCs w:val="24"/>
        </w:rPr>
        <w:t>“</w:t>
      </w:r>
      <w:r w:rsidRPr="00B2347F">
        <w:rPr>
          <w:rFonts w:cs="Consolas"/>
          <w:szCs w:val="24"/>
          <w:highlight w:val="white"/>
        </w:rPr>
        <w:t xml:space="preserve">For so also the book of Chronicles indicates, saying, </w:t>
      </w:r>
      <w:r>
        <w:rPr>
          <w:rFonts w:cs="Consolas"/>
          <w:szCs w:val="24"/>
          <w:highlight w:val="white"/>
        </w:rPr>
        <w:t>‘</w:t>
      </w:r>
      <w:r w:rsidRPr="00B2347F">
        <w:rPr>
          <w:rFonts w:cs="Consolas"/>
          <w:szCs w:val="24"/>
          <w:highlight w:val="white"/>
        </w:rPr>
        <w:t>And Solomon began to build the house of God. In length its first measure was sixty cubits, and its breadth twenty cubits, and its height one hundred and twenty; and he overlaid it within with pure gold.</w:t>
      </w:r>
      <w:r>
        <w:rPr>
          <w:rFonts w:cs="Consolas"/>
          <w:szCs w:val="24"/>
          <w:highlight w:val="white"/>
        </w:rPr>
        <w:t>’</w:t>
      </w:r>
      <w:r>
        <w:rPr>
          <w:szCs w:val="24"/>
        </w:rPr>
        <w:t>”</w:t>
      </w:r>
      <w:r w:rsidRPr="00B2347F">
        <w:rPr>
          <w:szCs w:val="24"/>
        </w:rPr>
        <w:t xml:space="preserve"> </w:t>
      </w:r>
      <w:r w:rsidRPr="00B2347F">
        <w:rPr>
          <w:i/>
          <w:szCs w:val="24"/>
        </w:rPr>
        <w:t>On Jeremiah and Ezekiel</w:t>
      </w:r>
      <w:r w:rsidRPr="00B2347F">
        <w:rPr>
          <w:szCs w:val="24"/>
        </w:rPr>
        <w:t xml:space="preserve"> p.177</w:t>
      </w:r>
    </w:p>
    <w:p w14:paraId="4BB5C01B" w14:textId="77777777" w:rsidR="00783EC7" w:rsidRPr="00B2347F" w:rsidRDefault="00783EC7" w:rsidP="00783EC7">
      <w:pPr>
        <w:autoSpaceDE w:val="0"/>
        <w:autoSpaceDN w:val="0"/>
        <w:adjustRightInd w:val="0"/>
        <w:ind w:left="288" w:hanging="288"/>
        <w:rPr>
          <w:szCs w:val="24"/>
        </w:rPr>
      </w:pPr>
      <w:r w:rsidRPr="00B2347F">
        <w:rPr>
          <w:b/>
          <w:szCs w:val="24"/>
        </w:rPr>
        <w:t>Origen</w:t>
      </w:r>
      <w:r w:rsidRPr="00B2347F">
        <w:rPr>
          <w:szCs w:val="24"/>
        </w:rPr>
        <w:t xml:space="preserve"> (225-254 A.D.) </w:t>
      </w:r>
      <w:r>
        <w:rPr>
          <w:szCs w:val="24"/>
        </w:rPr>
        <w:t>“</w:t>
      </w:r>
      <w:r w:rsidRPr="00B2347F">
        <w:rPr>
          <w:rFonts w:cs="Consolas"/>
          <w:szCs w:val="24"/>
          <w:highlight w:val="white"/>
        </w:rPr>
        <w:t xml:space="preserve">Any one, moreover, who reads in the second book of Kings of the </w:t>
      </w:r>
      <w:r>
        <w:rPr>
          <w:rFonts w:cs="Consolas"/>
          <w:szCs w:val="24"/>
          <w:highlight w:val="white"/>
        </w:rPr>
        <w:t>‘</w:t>
      </w:r>
      <w:r w:rsidRPr="00B2347F">
        <w:rPr>
          <w:rFonts w:cs="Consolas"/>
          <w:szCs w:val="24"/>
          <w:highlight w:val="white"/>
        </w:rPr>
        <w:t>wrath</w:t>
      </w:r>
      <w:r>
        <w:rPr>
          <w:rFonts w:cs="Consolas"/>
          <w:szCs w:val="24"/>
          <w:highlight w:val="white"/>
        </w:rPr>
        <w:t>’</w:t>
      </w:r>
      <w:r w:rsidRPr="00B2347F">
        <w:rPr>
          <w:rFonts w:cs="Consolas"/>
          <w:szCs w:val="24"/>
          <w:highlight w:val="white"/>
        </w:rPr>
        <w:t xml:space="preserve"> of God, inducing David to number the people, and finds from the first book of Chronicles that it was the devil who suggested this measure, will, on comparing together the two statements, easily see for what purpose the </w:t>
      </w:r>
      <w:r>
        <w:rPr>
          <w:rFonts w:cs="Consolas"/>
          <w:szCs w:val="24"/>
          <w:highlight w:val="white"/>
        </w:rPr>
        <w:t>‘</w:t>
      </w:r>
      <w:r w:rsidRPr="00B2347F">
        <w:rPr>
          <w:rFonts w:cs="Consolas"/>
          <w:szCs w:val="24"/>
          <w:highlight w:val="white"/>
        </w:rPr>
        <w:t>wrath</w:t>
      </w:r>
      <w:r>
        <w:rPr>
          <w:rFonts w:cs="Consolas"/>
          <w:szCs w:val="24"/>
          <w:highlight w:val="white"/>
        </w:rPr>
        <w:t>’</w:t>
      </w:r>
      <w:r w:rsidRPr="00B2347F">
        <w:rPr>
          <w:rFonts w:cs="Consolas"/>
          <w:szCs w:val="24"/>
          <w:highlight w:val="white"/>
        </w:rPr>
        <w:t xml:space="preserve"> is mentioned, of which </w:t>
      </w:r>
      <w:r>
        <w:rPr>
          <w:rFonts w:cs="Consolas"/>
          <w:szCs w:val="24"/>
          <w:highlight w:val="white"/>
        </w:rPr>
        <w:t>‘</w:t>
      </w:r>
      <w:r w:rsidRPr="00B2347F">
        <w:rPr>
          <w:rFonts w:cs="Consolas"/>
          <w:szCs w:val="24"/>
          <w:highlight w:val="white"/>
        </w:rPr>
        <w:t>wrath,</w:t>
      </w:r>
      <w:r>
        <w:rPr>
          <w:rFonts w:cs="Consolas"/>
          <w:szCs w:val="24"/>
          <w:highlight w:val="white"/>
        </w:rPr>
        <w:t>’</w:t>
      </w:r>
      <w:r w:rsidRPr="00B2347F">
        <w:rPr>
          <w:rFonts w:cs="Consolas"/>
          <w:szCs w:val="24"/>
          <w:highlight w:val="white"/>
        </w:rPr>
        <w:t xml:space="preserve"> as the Apostle Paul declares, all men are children: </w:t>
      </w:r>
      <w:r>
        <w:rPr>
          <w:rFonts w:cs="Consolas"/>
          <w:szCs w:val="24"/>
          <w:highlight w:val="white"/>
        </w:rPr>
        <w:t>‘</w:t>
      </w:r>
      <w:r w:rsidRPr="00B2347F">
        <w:rPr>
          <w:rFonts w:cs="Consolas"/>
          <w:szCs w:val="24"/>
          <w:highlight w:val="white"/>
        </w:rPr>
        <w:t>We were by nature children of wrath, even as others.</w:t>
      </w:r>
      <w:r>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4 ch.72 p.529</w:t>
      </w:r>
    </w:p>
    <w:p w14:paraId="1697A07B" w14:textId="77777777" w:rsidR="00783EC7" w:rsidRPr="00B2347F" w:rsidRDefault="00783EC7" w:rsidP="00783EC7">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In the book of Chronicles: </w:t>
      </w:r>
      <w:r>
        <w:rPr>
          <w:rFonts w:cs="Consolas"/>
          <w:szCs w:val="24"/>
          <w:highlight w:val="white"/>
        </w:rPr>
        <w:t>‘</w:t>
      </w:r>
      <w:r w:rsidRPr="00B2347F">
        <w:rPr>
          <w:rFonts w:cs="Consolas"/>
          <w:szCs w:val="24"/>
          <w:highlight w:val="white"/>
        </w:rPr>
        <w:t>The Lord is with you so long as ye also are with Him; but if ye forsake Him, He will forsake you.</w:t>
      </w:r>
      <w:r>
        <w:rPr>
          <w:rFonts w:cs="Consolas"/>
          <w:szCs w:val="24"/>
        </w:rPr>
        <w:t>’</w:t>
      </w:r>
      <w:r>
        <w:rPr>
          <w:szCs w:val="24"/>
        </w:rPr>
        <w:t>”</w:t>
      </w:r>
      <w:r w:rsidRPr="00B2347F">
        <w:rPr>
          <w:szCs w:val="24"/>
        </w:rPr>
        <w:t xml:space="preserve"> </w:t>
      </w:r>
      <w:r w:rsidRPr="00B2347F">
        <w:rPr>
          <w:i/>
          <w:szCs w:val="24"/>
        </w:rPr>
        <w:t>Treatises of Cyprian</w:t>
      </w:r>
      <w:r w:rsidRPr="00B2347F">
        <w:rPr>
          <w:szCs w:val="24"/>
        </w:rPr>
        <w:t xml:space="preserve"> Treatise 11 ch.8 p.500</w:t>
      </w:r>
    </w:p>
    <w:p w14:paraId="51F44BE6" w14:textId="77777777" w:rsidR="00783EC7" w:rsidRPr="00B2347F" w:rsidRDefault="00783EC7" w:rsidP="00783EC7"/>
    <w:p w14:paraId="24109FC2" w14:textId="77777777" w:rsidR="00783EC7" w:rsidRPr="00B2347F" w:rsidRDefault="00783EC7" w:rsidP="00783EC7">
      <w:pPr>
        <w:rPr>
          <w:b/>
          <w:u w:val="single"/>
        </w:rPr>
      </w:pPr>
      <w:r w:rsidRPr="00B2347F">
        <w:rPr>
          <w:b/>
          <w:u w:val="single"/>
        </w:rPr>
        <w:t>Among heretics</w:t>
      </w:r>
    </w:p>
    <w:p w14:paraId="2CCD89DA" w14:textId="77777777" w:rsidR="00783EC7" w:rsidRPr="00B2347F" w:rsidRDefault="00783EC7" w:rsidP="00783EC7">
      <w:pPr>
        <w:ind w:left="288" w:hanging="288"/>
        <w:rPr>
          <w:b/>
        </w:rPr>
      </w:pPr>
      <w:r w:rsidRPr="00B2347F">
        <w:rPr>
          <w:b/>
        </w:rPr>
        <w:t>Early Christians warning against the Ebionites</w:t>
      </w:r>
      <w:r w:rsidRPr="00B2347F">
        <w:t xml:space="preserve"> (182-325 A.D.) says the Ebionites accepted the Old Testament.</w:t>
      </w:r>
    </w:p>
    <w:p w14:paraId="642E48C2" w14:textId="77777777" w:rsidR="00783EC7" w:rsidRPr="00B2347F" w:rsidRDefault="00783EC7" w:rsidP="00783EC7"/>
    <w:p w14:paraId="5EAA2F23" w14:textId="317DA102" w:rsidR="00242418" w:rsidRPr="00B2347F" w:rsidRDefault="00242418" w:rsidP="00722F03">
      <w:pPr>
        <w:pStyle w:val="Heading2"/>
      </w:pPr>
      <w:bookmarkStart w:id="217" w:name="_Toc58617178"/>
      <w:bookmarkStart w:id="218" w:name="_Toc62978608"/>
      <w:bookmarkStart w:id="219" w:name="_Toc126171042"/>
      <w:bookmarkStart w:id="220" w:name="_Toc161079170"/>
      <w:r w:rsidRPr="00B2347F">
        <w:t>Oc</w:t>
      </w:r>
      <w:r w:rsidR="00852CEC">
        <w:t>1</w:t>
      </w:r>
      <w:r w:rsidR="00F20D3A">
        <w:t>0</w:t>
      </w:r>
      <w:r w:rsidRPr="00B2347F">
        <w:t>. Job is scripture or the Lord says</w:t>
      </w:r>
      <w:bookmarkEnd w:id="217"/>
      <w:bookmarkEnd w:id="218"/>
      <w:bookmarkEnd w:id="219"/>
      <w:bookmarkEnd w:id="220"/>
    </w:p>
    <w:p w14:paraId="41DF4ACD" w14:textId="77777777" w:rsidR="00242418" w:rsidRPr="00B2347F" w:rsidRDefault="00242418" w:rsidP="00722F03"/>
    <w:p w14:paraId="2E456255"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6DA11C6"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6E8A9ED" w14:textId="77777777" w:rsidR="00814F1D" w:rsidRPr="00B2347F" w:rsidRDefault="00814F1D" w:rsidP="00722F03">
      <w:pPr>
        <w:ind w:left="288" w:hanging="288"/>
      </w:pPr>
      <w:r w:rsidRPr="00B2347F">
        <w:rPr>
          <w:b/>
        </w:rPr>
        <w:t>Origen</w:t>
      </w:r>
      <w:r w:rsidRPr="00B2347F">
        <w:t xml:space="preserve"> (243/243 A.D.) </w:t>
      </w:r>
      <w:r w:rsidR="002D2DBF">
        <w:t>“</w:t>
      </w:r>
      <w:r w:rsidRPr="00B2347F">
        <w:t>the Lord says in</w:t>
      </w:r>
      <w:r w:rsidR="006C7543" w:rsidRPr="00B2347F">
        <w:t xml:space="preserve"> the</w:t>
      </w:r>
      <w:r w:rsidRPr="00B2347F">
        <w:t xml:space="preserve"> book </w:t>
      </w:r>
      <w:r w:rsidR="006C7543" w:rsidRPr="00B2347F">
        <w:t>of</w:t>
      </w:r>
      <w:r w:rsidRPr="00B2347F">
        <w:t xml:space="preserve"> Job and what is written in Deuteronomy</w:t>
      </w:r>
      <w:r w:rsidR="002D2DBF">
        <w:t>”</w:t>
      </w:r>
      <w:r w:rsidRPr="00B2347F">
        <w:t xml:space="preserve">. </w:t>
      </w:r>
      <w:r w:rsidRPr="00B2347F">
        <w:rPr>
          <w:i/>
        </w:rPr>
        <w:t>O</w:t>
      </w:r>
      <w:r w:rsidR="00B36AE8" w:rsidRPr="00B2347F">
        <w:rPr>
          <w:i/>
        </w:rPr>
        <w:t>rigen O</w:t>
      </w:r>
      <w:r w:rsidRPr="00B2347F">
        <w:rPr>
          <w:i/>
        </w:rPr>
        <w:t>n Prayer</w:t>
      </w:r>
      <w:r w:rsidRPr="00B2347F">
        <w:t xml:space="preserve"> ch.</w:t>
      </w:r>
      <w:r w:rsidR="008231C5">
        <w:t>29.</w:t>
      </w:r>
      <w:r w:rsidRPr="00B2347F">
        <w:t>17 p.125</w:t>
      </w:r>
    </w:p>
    <w:p w14:paraId="39D235A5" w14:textId="462EED4C" w:rsidR="007622E8" w:rsidRDefault="007622E8" w:rsidP="007622E8">
      <w:r>
        <w:t xml:space="preserve">Origen (233-244 A.D.) says Job 8:21 is scripture. </w:t>
      </w:r>
      <w:r w:rsidRPr="00555D0F">
        <w:rPr>
          <w:i/>
          <w:iCs/>
        </w:rPr>
        <w:t>Homilies on Luke</w:t>
      </w:r>
      <w:r>
        <w:t xml:space="preserve"> homily 110 p.172.</w:t>
      </w:r>
    </w:p>
    <w:p w14:paraId="06CBD081" w14:textId="77777777" w:rsidR="00814F1D" w:rsidRPr="00B2347F" w:rsidRDefault="00814F1D" w:rsidP="00722F03">
      <w:pPr>
        <w:ind w:left="288" w:hanging="288"/>
      </w:pPr>
      <w:r w:rsidRPr="00B2347F">
        <w:t xml:space="preserve">Origen (240-254 A.D.) (partial) quotes Job 1 and 2 as </w:t>
      </w:r>
      <w:r w:rsidR="002D2DBF">
        <w:t>“</w:t>
      </w:r>
      <w:r w:rsidRPr="00B2347F">
        <w:t>in the Book of Job</w:t>
      </w:r>
      <w:r w:rsidR="002D2DBF">
        <w:t>”</w:t>
      </w:r>
      <w:r w:rsidRPr="00B2347F">
        <w:t xml:space="preserve">. </w:t>
      </w:r>
      <w:r w:rsidRPr="00B2347F">
        <w:rPr>
          <w:i/>
        </w:rPr>
        <w:t>Origen Against Celsus</w:t>
      </w:r>
      <w:r w:rsidRPr="00B2347F">
        <w:t xml:space="preserve"> book 6 ch.43 p.593</w:t>
      </w:r>
    </w:p>
    <w:p w14:paraId="540A8B73"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The Holy Scripture proves this, saying: </w:t>
      </w:r>
      <w:r w:rsidR="00DE7390">
        <w:rPr>
          <w:highlight w:val="white"/>
        </w:rPr>
        <w:t>‘</w:t>
      </w:r>
      <w:r w:rsidRPr="00B2347F">
        <w:rPr>
          <w:highlight w:val="white"/>
        </w:rPr>
        <w:t>Job, a true and righteous man, had seven sons and three daughters, and cleansed them, offering for them victims to God according to the number of them, and for their sins one calf.</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8 ch.18 p.481</w:t>
      </w:r>
    </w:p>
    <w:p w14:paraId="3394A986"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(246-256 A.D.) quotes part of Job 14:1 as scripture. </w:t>
      </w:r>
      <w:r w:rsidR="002D2DBF">
        <w:t>“</w:t>
      </w:r>
      <w:r w:rsidRPr="00B2347F">
        <w:rPr>
          <w:highlight w:val="white"/>
        </w:rPr>
        <w:t xml:space="preserve">And among these is man himself, as a certain holy scripture says of him: </w:t>
      </w:r>
      <w:r w:rsidR="00DE7390">
        <w:rPr>
          <w:highlight w:val="white"/>
        </w:rPr>
        <w:t>‘</w:t>
      </w:r>
      <w:r w:rsidRPr="00B2347F">
        <w:rPr>
          <w:highlight w:val="white"/>
        </w:rPr>
        <w:t>Man that is born of woman is of few days.</w:t>
      </w:r>
      <w:r w:rsidR="00DE7390">
        <w:rPr>
          <w:highlight w:val="white"/>
        </w:rPr>
        <w:t>’</w:t>
      </w:r>
      <w:r w:rsidR="002D2DBF">
        <w:rPr>
          <w:highlight w:val="white"/>
        </w:rPr>
        <w:t>”</w:t>
      </w:r>
      <w:r w:rsidRPr="00B2347F">
        <w:rPr>
          <w:highlight w:val="white"/>
        </w:rPr>
        <w:t xml:space="preserve"> [Job 14:1] </w:t>
      </w:r>
      <w:r w:rsidRPr="00B2347F">
        <w:rPr>
          <w:i/>
        </w:rPr>
        <w:t>From the Books on Nature</w:t>
      </w:r>
      <w:r w:rsidRPr="00B2347F">
        <w:t xml:space="preserve"> fragment 3 p.86.</w:t>
      </w:r>
    </w:p>
    <w:p w14:paraId="69383EFC"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which the Almighty Himself is not ashamed to make use of in working with His undefiled hands; for He says to Jeremiah, </w:t>
      </w:r>
      <w:r w:rsidR="00DE7390">
        <w:rPr>
          <w:highlight w:val="white"/>
        </w:rPr>
        <w:t>‘</w:t>
      </w:r>
      <w:r w:rsidRPr="00B2347F">
        <w:rPr>
          <w:highlight w:val="white"/>
        </w:rPr>
        <w:t>Before I formed thee in the belly I knew thee;</w:t>
      </w:r>
      <w:r w:rsidR="00DE7390">
        <w:rPr>
          <w:highlight w:val="white"/>
        </w:rPr>
        <w:t>’</w:t>
      </w:r>
      <w:r w:rsidRPr="00B2347F">
        <w:rPr>
          <w:highlight w:val="white"/>
        </w:rPr>
        <w:t xml:space="preserve"> and to Job, </w:t>
      </w:r>
      <w:r w:rsidR="00DE7390">
        <w:rPr>
          <w:highlight w:val="white"/>
        </w:rPr>
        <w:t>‘</w:t>
      </w:r>
      <w:r w:rsidRPr="00B2347F">
        <w:rPr>
          <w:highlight w:val="white"/>
        </w:rPr>
        <w:t>Didst thou take clay and form a living creature, and make it speak upon the earth?</w:t>
      </w:r>
      <w:r w:rsidR="00DE7390">
        <w:t>’</w:t>
      </w:r>
      <w:r w:rsidR="002D2DBF">
        <w:t>”</w:t>
      </w:r>
      <w:r w:rsidRPr="00B2347F">
        <w:t xml:space="preserve"> </w:t>
      </w:r>
      <w:r w:rsidRPr="00B2347F">
        <w:rPr>
          <w:i/>
        </w:rPr>
        <w:t>Banquet of the Ten Virgins</w:t>
      </w:r>
      <w:r w:rsidRPr="00B2347F">
        <w:t xml:space="preserve"> discourse 2 ch.2 p.314</w:t>
      </w:r>
    </w:p>
    <w:p w14:paraId="2DD54A6D" w14:textId="77777777" w:rsidR="0067013D" w:rsidRDefault="0067013D" w:rsidP="0067013D">
      <w:pPr>
        <w:ind w:left="288" w:hanging="288"/>
      </w:pPr>
      <w:r w:rsidRPr="00BB032E">
        <w:rPr>
          <w:b/>
        </w:rPr>
        <w:t>Eusebius of Caesarea</w:t>
      </w:r>
      <w:r>
        <w:t xml:space="preserve"> (318-325 A.D.) quotes Job 2:1a (23/26 words), Job 2:2f (4/25 words) as “their [the Hebrews’] Scripture”. </w:t>
      </w:r>
      <w:r w:rsidRPr="00792CEF">
        <w:rPr>
          <w:i/>
        </w:rPr>
        <w:t>Preparation for the Gospel</w:t>
      </w:r>
      <w:r>
        <w:t xml:space="preserve"> book 11 ch.26 p.34</w:t>
      </w:r>
      <w:r w:rsidR="00B33CAA">
        <w:t>.</w:t>
      </w:r>
    </w:p>
    <w:p w14:paraId="6A94FB41" w14:textId="77777777" w:rsidR="00B33CAA" w:rsidRDefault="00B33CAA" w:rsidP="00B33CAA">
      <w:pPr>
        <w:ind w:left="288" w:hanging="288"/>
      </w:pPr>
      <w:r w:rsidRPr="00B33CAA">
        <w:t>Eusebius of Caesarea</w:t>
      </w:r>
      <w:r>
        <w:t xml:space="preserve"> (318-325 A.D.) quotes Job 14:1a (6/8 words)as “Holy Scripture” to show that we only have a short time to live. </w:t>
      </w:r>
      <w:r w:rsidRPr="00792CEF">
        <w:rPr>
          <w:i/>
        </w:rPr>
        <w:t>Preparation for the Gospel</w:t>
      </w:r>
      <w:r>
        <w:t xml:space="preserve"> book 14 ch.25 p.45</w:t>
      </w:r>
    </w:p>
    <w:p w14:paraId="7077EDA3" w14:textId="77777777" w:rsidR="0067013D" w:rsidRPr="00B2347F" w:rsidRDefault="0067013D" w:rsidP="00722F03"/>
    <w:p w14:paraId="43E47E2D" w14:textId="77777777" w:rsidR="00242418" w:rsidRPr="00B2347F" w:rsidRDefault="00242418" w:rsidP="00722F03">
      <w:pPr>
        <w:rPr>
          <w:b/>
          <w:u w:val="single"/>
        </w:rPr>
      </w:pPr>
      <w:r w:rsidRPr="00B2347F">
        <w:rPr>
          <w:b/>
          <w:u w:val="single"/>
        </w:rPr>
        <w:t>Among heretics</w:t>
      </w:r>
    </w:p>
    <w:p w14:paraId="2FC956D8" w14:textId="1782ED6B"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5A1575C8" w14:textId="77777777" w:rsidR="00242418" w:rsidRPr="00B2347F" w:rsidRDefault="00242418" w:rsidP="00722F03">
      <w:pPr>
        <w:ind w:left="288" w:hanging="288"/>
        <w:rPr>
          <w:b/>
        </w:rPr>
      </w:pPr>
      <w:r w:rsidRPr="00B2347F">
        <w:rPr>
          <w:b/>
        </w:rPr>
        <w:t>X most Gnostics</w:t>
      </w:r>
      <w:r w:rsidRPr="00B2347F">
        <w:t xml:space="preserve"> the Old Testament, including the Law and the prophets were by an evil or confused Demiurge.</w:t>
      </w:r>
    </w:p>
    <w:p w14:paraId="04546748"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350ADEAB"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7D0D11B8"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796DCA9C"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0402ABCD"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758584F4" w14:textId="77777777" w:rsidR="00242418" w:rsidRPr="00B2347F" w:rsidRDefault="00242418" w:rsidP="00722F03"/>
    <w:p w14:paraId="1E4A684C" w14:textId="3B968FC9" w:rsidR="00242418" w:rsidRPr="00B2347F" w:rsidRDefault="006407D3" w:rsidP="00722F03">
      <w:pPr>
        <w:pStyle w:val="Heading2"/>
      </w:pPr>
      <w:bookmarkStart w:id="221" w:name="_Toc58617179"/>
      <w:bookmarkStart w:id="222" w:name="_Toc62978609"/>
      <w:bookmarkStart w:id="223" w:name="_Toc126171043"/>
      <w:bookmarkStart w:id="224" w:name="_Toc161079171"/>
      <w:r>
        <w:t>Oc1</w:t>
      </w:r>
      <w:r w:rsidR="00F20D3A">
        <w:t>1</w:t>
      </w:r>
      <w:r w:rsidR="00242418" w:rsidRPr="00B2347F">
        <w:t>. Psalms are scripture or God/Spirit spoke</w:t>
      </w:r>
      <w:bookmarkEnd w:id="221"/>
      <w:bookmarkEnd w:id="222"/>
      <w:bookmarkEnd w:id="223"/>
      <w:bookmarkEnd w:id="224"/>
    </w:p>
    <w:p w14:paraId="278FF591" w14:textId="77777777" w:rsidR="00242418" w:rsidRPr="00B2347F" w:rsidRDefault="00242418" w:rsidP="00722F03"/>
    <w:p w14:paraId="58CC79DD" w14:textId="77777777" w:rsidR="00242418" w:rsidRPr="00B2347F" w:rsidRDefault="00242418" w:rsidP="00722F03">
      <w:r w:rsidRPr="00B2347F">
        <w:t>Mark 12:10-11 quotes Psalm 118:22,23 as scripture.</w:t>
      </w:r>
    </w:p>
    <w:p w14:paraId="376C0A59" w14:textId="77777777" w:rsidR="00242418" w:rsidRPr="00B2347F" w:rsidRDefault="00242418" w:rsidP="00722F03">
      <w:r w:rsidRPr="00B2347F">
        <w:t>John 10:34-35 Jesus quotes Psalm 82:6 as scripture.</w:t>
      </w:r>
    </w:p>
    <w:p w14:paraId="46D5C3DC" w14:textId="77777777" w:rsidR="00242418" w:rsidRPr="00B2347F" w:rsidRDefault="00242418" w:rsidP="00722F03">
      <w:r w:rsidRPr="00B2347F">
        <w:t>John 13:18 Jesus quotes Psalm 41:9 as scripture.</w:t>
      </w:r>
    </w:p>
    <w:p w14:paraId="11C7AC5C" w14:textId="77777777" w:rsidR="00242418" w:rsidRDefault="00242418" w:rsidP="00722F03">
      <w:r w:rsidRPr="00B2347F">
        <w:t>Acts 1:16 Scripture had to be fulfilled and in Acts 1:20 quotes Psalm 109:8 as by David.</w:t>
      </w:r>
    </w:p>
    <w:p w14:paraId="342C0C4E" w14:textId="77777777" w:rsidR="00AD0280" w:rsidRPr="00B2347F" w:rsidRDefault="00AD0280" w:rsidP="00722F03">
      <w:r>
        <w:t>1 Peter 2:6-7 quotes Isaiah 28:16; Psalm 118:22; and Isaiah 8:14 as scripture</w:t>
      </w:r>
    </w:p>
    <w:p w14:paraId="18E0DFBC" w14:textId="77777777" w:rsidR="00242418" w:rsidRPr="00B2347F" w:rsidRDefault="00242418" w:rsidP="00722F03"/>
    <w:p w14:paraId="05F3E925" w14:textId="77777777" w:rsidR="00242418" w:rsidRPr="00B2347F" w:rsidRDefault="00242418" w:rsidP="00722F03">
      <w:r w:rsidRPr="00B2347F">
        <w:t>Jesus quoted Psalm 41:9 as scripture, in John 13:18.</w:t>
      </w:r>
    </w:p>
    <w:p w14:paraId="7943EC9B" w14:textId="77777777" w:rsidR="00242418" w:rsidRDefault="00242418" w:rsidP="00722F03"/>
    <w:p w14:paraId="3DD8F10B" w14:textId="77777777" w:rsidR="00EC5D30" w:rsidRDefault="00EC5D30" w:rsidP="00EC5D30">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w:t>
      </w:r>
      <w:r>
        <w:t xml:space="preserve"> Much of Acts and the Gospels. </w:t>
      </w:r>
      <w:r w:rsidRPr="00515B7D">
        <w:rPr>
          <w:b/>
        </w:rPr>
        <w:t>Mt</w:t>
      </w:r>
      <w:r>
        <w:t xml:space="preserve"> 20:24-32; 21:13-19; 25:41-26:39 [61 verses]; </w:t>
      </w:r>
      <w:r w:rsidRPr="00515B7D">
        <w:rPr>
          <w:b/>
        </w:rPr>
        <w:t>Mark</w:t>
      </w:r>
      <w:r>
        <w:t xml:space="preserve"> 4:36-5:2; 5:16-26; 5:38-6:3; 2 letters of 6:15; 6:16-25, 36-50; 7:3-15; (7:44 is a bit hard to make out), 7:25-8:1; 8:10-26; 8:34-9:8; 4 letters of 9:9; 9:18-31; 11:27-12:1; 12:5-8,13-19,24-28 [147 verses]; </w:t>
      </w:r>
      <w:r w:rsidRPr="00515B7D">
        <w:rPr>
          <w:b/>
        </w:rPr>
        <w:t>Luke</w:t>
      </w:r>
      <w:r>
        <w:t xml:space="preserve"> 6:31-41; 6:45-7:7; 9:26-41; 9:45-10:1; 10:6-22; 10:26-11:1; 11:6-25, 28-46; 11:50-12:13 (12:9 was never written); 12:18-37; 12:42-13:1; 13:6-24; 13:29-14:10; 14:17-33 [242 verses]; </w:t>
      </w:r>
      <w:r w:rsidRPr="00515B7D">
        <w:rPr>
          <w:b/>
        </w:rPr>
        <w:t>John</w:t>
      </w:r>
      <w:r>
        <w:t xml:space="preserve"> 4:51,54; 5:21,24; 10:7-25; 2 complete out of 16 letters of 10:30; 10:31-11:10; 11:18-36,42-57 [84 verses]. </w:t>
      </w:r>
      <w:r w:rsidRPr="00515B7D">
        <w:rPr>
          <w:b/>
        </w:rPr>
        <w:t>Acts</w:t>
      </w:r>
      <w:r>
        <w:t xml:space="preserve"> 4:27-36; 5:10-20; (8 out of 33 letters in 5:21) 30-39; 6:7-7:2; 7:10-21; 7:32-41; 7:52-8:1; 8:14-15, 8:34-9:6; (8:37 was never written); 9:16-27; 9:35-10:2; 10:10-23, 31-41; 11:2-13; 11:24-12:6; 12:13-22; 13:6-16,25-36; 13:46-14:3; 14:15-23; 15:2-7,9-27; 15:38-16:4; 16:15-21,32-40; 17:9-17) At Acts 15:7 this scribe lost his place and repeated from Acts 15:2. [289 verses]. Referenced John 10:34-35</w:t>
      </w:r>
    </w:p>
    <w:p w14:paraId="1BDB5E74" w14:textId="77777777" w:rsidR="00EC5D30" w:rsidRPr="00B2347F" w:rsidRDefault="00EC5D30" w:rsidP="00722F03"/>
    <w:p w14:paraId="49C35923"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For the Scripture saith in a certain place, </w:t>
      </w:r>
      <w:r w:rsidR="00DE7390">
        <w:rPr>
          <w:highlight w:val="white"/>
        </w:rPr>
        <w:t>‘</w:t>
      </w:r>
      <w:r w:rsidRPr="00B2347F">
        <w:rPr>
          <w:highlight w:val="white"/>
        </w:rPr>
        <w:t>Whither shall I go, and where shall I be hid from Thy presence? If I ascend into heaven, Thou art there; if I go away even to the uttermost parts of the earth, there is Thy right hand; if I make my bed in the abyss, there is Thy Spirit.</w:t>
      </w:r>
      <w:r w:rsidR="00DE7390">
        <w:rPr>
          <w:highlight w:val="white"/>
        </w:rPr>
        <w:t>’</w:t>
      </w:r>
      <w:r w:rsidR="002D2DBF">
        <w:rPr>
          <w:highlight w:val="white"/>
        </w:rPr>
        <w:t>”</w:t>
      </w:r>
      <w:r w:rsidRPr="00B2347F">
        <w:rPr>
          <w:highlight w:val="white"/>
        </w:rPr>
        <w:t xml:space="preserve"> </w:t>
      </w:r>
      <w:r w:rsidRPr="00B2347F">
        <w:t xml:space="preserve">(quote of Psalm 139) </w:t>
      </w:r>
      <w:r w:rsidRPr="00B2347F">
        <w:rPr>
          <w:i/>
        </w:rPr>
        <w:t>1 Clement</w:t>
      </w:r>
      <w:r w:rsidRPr="00B2347F">
        <w:t xml:space="preserve"> ch.28 vol.1 p.12</w:t>
      </w:r>
    </w:p>
    <w:p w14:paraId="663F7B1D"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rPr>
          <w:highlight w:val="white"/>
        </w:rPr>
        <w:t xml:space="preserve">For the Scripture saith, </w:t>
      </w:r>
      <w:r w:rsidR="00DE7390">
        <w:rPr>
          <w:highlight w:val="white"/>
        </w:rPr>
        <w:t>‘</w:t>
      </w:r>
      <w:r w:rsidRPr="00B2347F">
        <w:rPr>
          <w:highlight w:val="white"/>
        </w:rPr>
        <w:t>But to the sinner God said, Wherefore dost thou declare my statutes, and take my covenant into thy mouth, seeing thou hatest instruction, and castest my words behind thee? When thou sawest a thief, thou consentedst with him, and didst make thy portion with adulterers.</w:t>
      </w:r>
      <w:r w:rsidR="00DE7390">
        <w:rPr>
          <w:highlight w:val="white"/>
        </w:rPr>
        <w:t>’</w:t>
      </w:r>
      <w:r w:rsidR="002D2DBF">
        <w:rPr>
          <w:highlight w:val="white"/>
        </w:rPr>
        <w:t>”</w:t>
      </w:r>
      <w:r w:rsidRPr="00B2347F">
        <w:rPr>
          <w:highlight w:val="white"/>
        </w:rPr>
        <w:t xml:space="preserve"> [Psalm 50:16-23] </w:t>
      </w:r>
      <w:r w:rsidRPr="00B2347F">
        <w:rPr>
          <w:i/>
          <w:highlight w:val="white"/>
        </w:rPr>
        <w:t>1 Clement</w:t>
      </w:r>
      <w:r w:rsidRPr="00B2347F">
        <w:rPr>
          <w:highlight w:val="white"/>
        </w:rPr>
        <w:t xml:space="preserve"> ch.35 p.14</w:t>
      </w:r>
    </w:p>
    <w:p w14:paraId="2C62FADA"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and inglorious, as Isaiah and David and all the Scriptures said; who is the Lord of hosts, by the will of the Father who conferred on Him [the dignity]; who also rose from the dead, and ascended to heaven, as the Psalm and the other Scriptures manifested when they announced Him to be Lord of hosts;</w:t>
      </w:r>
      <w:r w:rsidR="002D2DBF">
        <w:t>”</w:t>
      </w:r>
      <w:r w:rsidRPr="00B2347F">
        <w:t xml:space="preserve"> </w:t>
      </w:r>
      <w:r w:rsidRPr="00B2347F">
        <w:rPr>
          <w:i/>
        </w:rPr>
        <w:t>Dialogue with Trypho, a Jew</w:t>
      </w:r>
      <w:r w:rsidRPr="00B2347F">
        <w:t xml:space="preserve"> ch.85 p.241.</w:t>
      </w:r>
    </w:p>
    <w:p w14:paraId="6C3E4593" w14:textId="77777777" w:rsidR="00242418" w:rsidRPr="00B2347F" w:rsidRDefault="00242418" w:rsidP="00722F03">
      <w:pPr>
        <w:autoSpaceDE w:val="0"/>
        <w:autoSpaceDN w:val="0"/>
        <w:adjustRightInd w:val="0"/>
        <w:ind w:left="288" w:hanging="288"/>
      </w:pPr>
      <w:r w:rsidRPr="00B2347F">
        <w:t xml:space="preserve">Justin Martyr (c.138-165 A.D.) </w:t>
      </w:r>
      <w:r w:rsidR="002D2DBF">
        <w:t>“</w:t>
      </w:r>
      <w:r w:rsidRPr="00B2347F">
        <w:t>Further, to persuade you that you have not understood anything of the Scriptures, I will remind you of another psalm, dictated to David by the Holy Spirit,</w:t>
      </w:r>
      <w:r w:rsidR="002D2DBF">
        <w:t>”</w:t>
      </w:r>
      <w:r w:rsidRPr="00B2347F">
        <w:t xml:space="preserve"> then he quotes Psalm 72. </w:t>
      </w:r>
      <w:r w:rsidRPr="00B2347F">
        <w:rPr>
          <w:i/>
        </w:rPr>
        <w:t>Dialogue with Trypho, a Jew</w:t>
      </w:r>
      <w:r w:rsidRPr="00B2347F">
        <w:t xml:space="preserve"> ch.85 p.241.</w:t>
      </w:r>
    </w:p>
    <w:p w14:paraId="2C000413" w14:textId="77777777" w:rsidR="00242418" w:rsidRDefault="00242418" w:rsidP="00722F03">
      <w:pPr>
        <w:autoSpaceDE w:val="0"/>
        <w:autoSpaceDN w:val="0"/>
        <w:adjustRightInd w:val="0"/>
        <w:ind w:left="288" w:hanging="288"/>
      </w:pPr>
      <w:r w:rsidRPr="00B2347F">
        <w:t xml:space="preserve">Justin Martyr (c.150 A.D.) </w:t>
      </w:r>
      <w:r w:rsidR="002D2DBF">
        <w:t>“</w:t>
      </w:r>
      <w:r w:rsidRPr="00B2347F">
        <w:t>These were spoken from the person of the Father, through Isaiah the prophet.</w:t>
      </w:r>
      <w:r w:rsidR="002D2DBF">
        <w:t>”</w:t>
      </w:r>
      <w:r w:rsidRPr="00B2347F">
        <w:t xml:space="preserve"> </w:t>
      </w:r>
      <w:r w:rsidRPr="00B2347F">
        <w:rPr>
          <w:i/>
        </w:rPr>
        <w:t>First Apology of Justin Martyr</w:t>
      </w:r>
      <w:r w:rsidRPr="00B2347F">
        <w:t xml:space="preserve"> ch.37p.175</w:t>
      </w:r>
    </w:p>
    <w:p w14:paraId="17A9277E" w14:textId="77777777" w:rsidR="00DE7390" w:rsidRPr="00DE7390" w:rsidRDefault="00DE7390" w:rsidP="00DE7390">
      <w:pPr>
        <w:autoSpaceDE w:val="0"/>
        <w:autoSpaceDN w:val="0"/>
        <w:adjustRightInd w:val="0"/>
        <w:ind w:left="288" w:hanging="288"/>
        <w:rPr>
          <w:szCs w:val="24"/>
        </w:rPr>
      </w:pPr>
      <w:r w:rsidRPr="00DE7390">
        <w:rPr>
          <w:szCs w:val="24"/>
        </w:rPr>
        <w:t>Justin Martyr (c.138-165 A.D.) quotes Jeremiah 9:25f; Malachi 1:10, etc., Psalm 18:43. Then he says, “</w:t>
      </w:r>
      <w:r w:rsidRPr="00DE7390">
        <w:rPr>
          <w:rFonts w:cs="Consolas"/>
          <w:szCs w:val="24"/>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w:t>
      </w:r>
      <w:r w:rsidRPr="00DE7390">
        <w:rPr>
          <w:szCs w:val="24"/>
        </w:rPr>
        <w:t xml:space="preserve">” </w:t>
      </w:r>
      <w:r w:rsidRPr="00DE7390">
        <w:rPr>
          <w:i/>
          <w:szCs w:val="24"/>
        </w:rPr>
        <w:t>Dialogue with Trypho, a Jew</w:t>
      </w:r>
      <w:r w:rsidRPr="00DE7390">
        <w:rPr>
          <w:szCs w:val="24"/>
        </w:rPr>
        <w:t xml:space="preserve"> ch.29 p.208-209.</w:t>
      </w:r>
    </w:p>
    <w:p w14:paraId="4F5CD76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7C060F6"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both by the prophet and by Paul, of whom the apostle, calling to mind the Scripture, says in the Epistle addressed to the Romans, </w:t>
      </w:r>
      <w:r w:rsidR="002D2DBF">
        <w:rPr>
          <w:highlight w:val="white"/>
        </w:rPr>
        <w:t>“</w:t>
      </w:r>
      <w:r w:rsidRPr="00B2347F">
        <w:rPr>
          <w:highlight w:val="white"/>
        </w:rPr>
        <w:t>As it is written, for thy sake we are killed all the day long, we are counted as sheep for the slaughter.</w:t>
      </w:r>
      <w:r w:rsidR="00DE7390">
        <w:rPr>
          <w:highlight w:val="white"/>
        </w:rPr>
        <w:t>’</w:t>
      </w:r>
      <w:r w:rsidR="002D2DBF">
        <w:rPr>
          <w:highlight w:val="white"/>
        </w:rPr>
        <w:t>”</w:t>
      </w:r>
      <w:r w:rsidRPr="00B2347F">
        <w:rPr>
          <w:highlight w:val="white"/>
        </w:rPr>
        <w:t xml:space="preserve"> [Psalm 44:22] </w:t>
      </w:r>
      <w:r w:rsidRPr="00B2347F">
        <w:rPr>
          <w:i/>
          <w:highlight w:val="white"/>
        </w:rPr>
        <w:t>Irenaeus Against Heresies</w:t>
      </w:r>
      <w:r w:rsidRPr="00B2347F">
        <w:rPr>
          <w:highlight w:val="white"/>
        </w:rPr>
        <w:t xml:space="preserve"> book 2 ch.22.2 p.390</w:t>
      </w:r>
    </w:p>
    <w:p w14:paraId="6A548F56" w14:textId="77777777" w:rsidR="007568CC" w:rsidRPr="00B2347F" w:rsidRDefault="007568CC" w:rsidP="00722F03">
      <w:pPr>
        <w:ind w:left="288" w:hanging="288"/>
      </w:pPr>
      <w:r w:rsidRPr="00B2347F">
        <w:t xml:space="preserve">Irenaeus of Lyons (c.160-202 A.D.) quotes Psalm </w:t>
      </w:r>
      <w:r w:rsidR="009936E1" w:rsidRPr="00B2347F">
        <w:t>1:1a</w:t>
      </w:r>
      <w:r w:rsidRPr="00B2347F">
        <w:t xml:space="preserve"> as </w:t>
      </w:r>
      <w:r w:rsidR="009936E1" w:rsidRPr="00B2347F">
        <w:t>the</w:t>
      </w:r>
      <w:r w:rsidRPr="00B2347F">
        <w:t xml:space="preserve"> Holy Spirit</w:t>
      </w:r>
      <w:r w:rsidR="009936E1" w:rsidRPr="00B2347F">
        <w:t xml:space="preserve"> saying by David</w:t>
      </w:r>
      <w:r w:rsidRPr="00B2347F">
        <w:t xml:space="preserve">. </w:t>
      </w:r>
      <w:r w:rsidRPr="00B2347F">
        <w:rPr>
          <w:i/>
        </w:rPr>
        <w:t>Proof of Apostolic Preaching</w:t>
      </w:r>
      <w:r w:rsidR="009936E1" w:rsidRPr="00B2347F">
        <w:t xml:space="preserve"> ch.2.</w:t>
      </w:r>
    </w:p>
    <w:p w14:paraId="490BCB81"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48AF7F7" w14:textId="77777777" w:rsidR="00242418" w:rsidRPr="00B2347F" w:rsidRDefault="00242418" w:rsidP="00722F03">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To such an one Scripture says, </w:t>
      </w:r>
      <w:r w:rsidR="00DE7390">
        <w:rPr>
          <w:highlight w:val="white"/>
        </w:rPr>
        <w:t>‘</w:t>
      </w:r>
      <w:r w:rsidRPr="00B2347F">
        <w:rPr>
          <w:highlight w:val="white"/>
        </w:rPr>
        <w:t>Thou thoughtest that I would be like thee.</w:t>
      </w:r>
      <w:r w:rsidR="00DE7390">
        <w:rPr>
          <w:highlight w:val="white"/>
        </w:rPr>
        <w:t>’</w:t>
      </w:r>
      <w:r w:rsidR="002D2DBF">
        <w:rPr>
          <w:highlight w:val="white"/>
        </w:rPr>
        <w:t>”</w:t>
      </w:r>
      <w:r w:rsidRPr="00B2347F">
        <w:rPr>
          <w:highlight w:val="white"/>
        </w:rPr>
        <w:t xml:space="preserve"> (one-fourth of Psalm 50:21] </w:t>
      </w:r>
      <w:r w:rsidRPr="00B2347F">
        <w:rPr>
          <w:i/>
          <w:highlight w:val="white"/>
        </w:rPr>
        <w:t>Stromata</w:t>
      </w:r>
      <w:r w:rsidRPr="00B2347F">
        <w:rPr>
          <w:highlight w:val="white"/>
        </w:rPr>
        <w:t xml:space="preserve"> book 4 ch.24 p.437.</w:t>
      </w:r>
    </w:p>
    <w:p w14:paraId="4257B258"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Expressly then respecting all our Scripture, as if spoken in a parable, it is written in the Psalms, </w:t>
      </w:r>
      <w:r w:rsidR="00DE7390">
        <w:rPr>
          <w:highlight w:val="white"/>
        </w:rPr>
        <w:t>‘</w:t>
      </w:r>
      <w:r w:rsidRPr="00B2347F">
        <w:rPr>
          <w:highlight w:val="white"/>
        </w:rPr>
        <w:t>Hear, O My people, My law: incline your ear to the words of My mouth.</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5 ch.4 p.450</w:t>
      </w:r>
    </w:p>
    <w:p w14:paraId="3961BE39" w14:textId="77777777" w:rsidR="00815EFC" w:rsidRPr="00B2347F" w:rsidRDefault="00815EFC" w:rsidP="00815EFC">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w:t>
      </w:r>
      <w:r w:rsidR="002D2DBF">
        <w:t>“</w:t>
      </w:r>
      <w:r w:rsidRPr="00B2347F">
        <w:t>the Holy Spirit says</w:t>
      </w:r>
      <w:r w:rsidR="002D2DBF">
        <w:t>”</w:t>
      </w:r>
      <w:r w:rsidRPr="00B2347F">
        <w:t xml:space="preserve"> and quotes Psalm 8:4. </w:t>
      </w:r>
      <w:r w:rsidRPr="00B2347F">
        <w:rPr>
          <w:i/>
        </w:rPr>
        <w:t>The Instructor</w:t>
      </w:r>
      <w:r w:rsidRPr="00B2347F">
        <w:t xml:space="preserve"> book 1 ch.9 p.207-208</w:t>
      </w:r>
    </w:p>
    <w:p w14:paraId="75CB6BE4"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rPr>
          <w:highlight w:val="white"/>
        </w:rPr>
        <w:t xml:space="preserve">For the Scripture somewhere says, </w:t>
      </w:r>
      <w:r w:rsidR="00DE7390">
        <w:rPr>
          <w:highlight w:val="white"/>
        </w:rPr>
        <w:t>‘</w:t>
      </w:r>
      <w:r w:rsidRPr="00B2347F">
        <w:rPr>
          <w:highlight w:val="white"/>
        </w:rPr>
        <w:t>To-day, if ye will hear His voice, harden not your hearts, as in the provocation, in the day of temptation in the wilderness, when your fathers proved Me by trial.</w:t>
      </w:r>
      <w:r w:rsidR="00DE7390">
        <w:rPr>
          <w:highlight w:val="white"/>
        </w:rPr>
        <w:t>’</w:t>
      </w:r>
      <w:r w:rsidR="002D2DBF">
        <w:t>”</w:t>
      </w:r>
      <w:r w:rsidRPr="00B2347F">
        <w:t xml:space="preserve"> [Psalm 95:6-9] </w:t>
      </w:r>
      <w:r w:rsidRPr="00B2347F">
        <w:rPr>
          <w:i/>
        </w:rPr>
        <w:t>Exhortation to the Heathen</w:t>
      </w:r>
      <w:r w:rsidRPr="00B2347F">
        <w:t xml:space="preserve"> ch.9 p.196</w:t>
      </w:r>
    </w:p>
    <w:p w14:paraId="17F70C35" w14:textId="77777777" w:rsidR="009A0015" w:rsidRPr="00B2347F" w:rsidRDefault="009A0015" w:rsidP="009A001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quotes Psalm 58:4-5 as the</w:t>
      </w:r>
      <w:r w:rsidR="00691D33">
        <w:t xml:space="preserve"> </w:t>
      </w:r>
      <w:r w:rsidRPr="00B2347F">
        <w:t xml:space="preserve">Lord says. </w:t>
      </w:r>
      <w:r w:rsidRPr="00B2347F">
        <w:rPr>
          <w:i/>
        </w:rPr>
        <w:t>Exhortation to the Heathen</w:t>
      </w:r>
      <w:r w:rsidRPr="00B2347F">
        <w:t xml:space="preserve"> ch.10 p.201</w:t>
      </w:r>
    </w:p>
    <w:p w14:paraId="7B9C02D3"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(c.213 A.D.) </w:t>
      </w:r>
      <w:r w:rsidR="002D2DBF">
        <w:t>“</w:t>
      </w:r>
      <w:r w:rsidRPr="00B2347F">
        <w:rPr>
          <w:highlight w:val="white"/>
        </w:rPr>
        <w:t xml:space="preserve">But I find in Scripture the name Lord also applied to them Both: </w:t>
      </w:r>
      <w:r w:rsidR="00DE7390">
        <w:rPr>
          <w:highlight w:val="white"/>
        </w:rPr>
        <w:t>‘</w:t>
      </w:r>
      <w:r w:rsidRPr="00B2347F">
        <w:rPr>
          <w:highlight w:val="white"/>
        </w:rPr>
        <w:t>The Lord said unto my Lord, Sit Thou on my right hand.</w:t>
      </w:r>
      <w:r w:rsidR="00DE7390">
        <w:rPr>
          <w:highlight w:val="white"/>
        </w:rPr>
        <w:t>’</w:t>
      </w:r>
      <w:r w:rsidR="002D2DBF">
        <w:rPr>
          <w:highlight w:val="white"/>
        </w:rPr>
        <w:t>”</w:t>
      </w:r>
      <w:r w:rsidRPr="00B2347F">
        <w:rPr>
          <w:highlight w:val="white"/>
        </w:rPr>
        <w:t xml:space="preserve"> </w:t>
      </w:r>
      <w:r w:rsidRPr="00B2347F">
        <w:t>[Psalm 110:1]</w:t>
      </w:r>
      <w:r w:rsidRPr="00B2347F">
        <w:rPr>
          <w:highlight w:val="white"/>
        </w:rPr>
        <w:t xml:space="preserve"> </w:t>
      </w:r>
      <w:r w:rsidRPr="00B2347F">
        <w:rPr>
          <w:i/>
          <w:highlight w:val="white"/>
        </w:rPr>
        <w:t>Against Praxeas</w:t>
      </w:r>
      <w:r w:rsidRPr="00B2347F">
        <w:rPr>
          <w:highlight w:val="white"/>
        </w:rPr>
        <w:t xml:space="preserve"> ch.13 p.607. See also </w:t>
      </w:r>
      <w:r w:rsidRPr="00B2347F">
        <w:rPr>
          <w:i/>
          <w:highlight w:val="white"/>
        </w:rPr>
        <w:t>Against Praxeas</w:t>
      </w:r>
      <w:r w:rsidRPr="00B2347F">
        <w:rPr>
          <w:highlight w:val="white"/>
        </w:rPr>
        <w:t xml:space="preserve"> ch.7 p.601.</w:t>
      </w:r>
    </w:p>
    <w:p w14:paraId="2B2553FC"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(207/208 A.D.) quotes Psalm 8:7 as </w:t>
      </w:r>
      <w:r w:rsidR="002D2DBF">
        <w:t>“</w:t>
      </w:r>
      <w:r w:rsidRPr="00B2347F">
        <w:rPr>
          <w:highlight w:val="white"/>
        </w:rPr>
        <w:t>For in another passage the Spirit says to the Father concerning the Son</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5 ch.17 p.465.</w:t>
      </w:r>
    </w:p>
    <w:p w14:paraId="5213C3C9" w14:textId="77777777" w:rsidR="00242418" w:rsidRPr="00B2347F" w:rsidRDefault="00242418" w:rsidP="00722F03">
      <w:pPr>
        <w:autoSpaceDE w:val="0"/>
        <w:autoSpaceDN w:val="0"/>
        <w:adjustRightInd w:val="0"/>
        <w:ind w:left="288" w:hanging="288"/>
      </w:pPr>
      <w:r w:rsidRPr="00B2347F">
        <w:t xml:space="preserve">Tertullian (207/208 A.D.) </w:t>
      </w:r>
      <w:r w:rsidR="002D2DBF">
        <w:t>“</w:t>
      </w:r>
      <w:r w:rsidR="00DE7390">
        <w:t>‘</w:t>
      </w:r>
      <w:r w:rsidRPr="00B2347F">
        <w:rPr>
          <w:highlight w:val="white"/>
        </w:rPr>
        <w:t>Precious in the sight of the Lord is the death of His saints.</w:t>
      </w:r>
      <w:r w:rsidR="00DE7390">
        <w:rPr>
          <w:highlight w:val="white"/>
        </w:rPr>
        <w:t>’</w:t>
      </w:r>
      <w:r w:rsidRPr="00B2347F">
        <w:rPr>
          <w:highlight w:val="white"/>
        </w:rPr>
        <w:t xml:space="preserve"> [Psalm 116:15] </w:t>
      </w:r>
      <w:r w:rsidR="00DE7390">
        <w:rPr>
          <w:highlight w:val="white"/>
        </w:rPr>
        <w:t>‘</w:t>
      </w:r>
      <w:r w:rsidRPr="00B2347F">
        <w:rPr>
          <w:highlight w:val="white"/>
        </w:rPr>
        <w:t>The Lord keepeth all their bones; not one of them shall be broken.</w:t>
      </w:r>
      <w:r w:rsidR="00DE7390">
        <w:rPr>
          <w:highlight w:val="white"/>
        </w:rPr>
        <w:t>’</w:t>
      </w:r>
      <w:r w:rsidRPr="00B2347F">
        <w:rPr>
          <w:highlight w:val="white"/>
        </w:rPr>
        <w:t xml:space="preserve"> </w:t>
      </w:r>
      <w:r w:rsidRPr="00B2347F">
        <w:t xml:space="preserve">[paraphrase of Psalm 34:20] … </w:t>
      </w:r>
      <w:r w:rsidRPr="00B2347F">
        <w:rPr>
          <w:highlight w:val="white"/>
        </w:rPr>
        <w:t>We have adduced these few quotations from a mass of the Creator</w:t>
      </w:r>
      <w:r w:rsidR="00DE7390">
        <w:rPr>
          <w:highlight w:val="white"/>
        </w:rPr>
        <w:t>’</w:t>
      </w:r>
      <w:r w:rsidRPr="00B2347F">
        <w:rPr>
          <w:highlight w:val="white"/>
        </w:rPr>
        <w:t>s Scriptures;</w:t>
      </w:r>
      <w:r w:rsidR="002D2DBF">
        <w:t>”</w:t>
      </w:r>
      <w:r w:rsidRPr="00B2347F">
        <w:t xml:space="preserve"> </w:t>
      </w:r>
      <w:r w:rsidRPr="00B2347F">
        <w:rPr>
          <w:i/>
        </w:rPr>
        <w:t>Five Books Against Marcion</w:t>
      </w:r>
      <w:r w:rsidRPr="00B2347F">
        <w:t xml:space="preserve"> book 2 ch.19 p.312</w:t>
      </w:r>
      <w:r w:rsidR="003576DA" w:rsidRPr="00B2347F">
        <w:t xml:space="preserve">. He also quotes Psalm 2:78 as </w:t>
      </w:r>
      <w:r w:rsidR="002D2DBF">
        <w:t>“</w:t>
      </w:r>
      <w:r w:rsidR="003576DA" w:rsidRPr="00B2347F">
        <w:t>Scripture clearly says</w:t>
      </w:r>
      <w:r w:rsidR="002D2DBF">
        <w:t>”</w:t>
      </w:r>
      <w:r w:rsidR="003576DA" w:rsidRPr="00B2347F">
        <w:t xml:space="preserve"> in ibid book 4 ch.25 p.390.</w:t>
      </w:r>
    </w:p>
    <w:p w14:paraId="5B4ADCAC"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Christ is written about even in the Pentateuch; He is spoken of in each of the Prophets, and in the Psalms, and, in a word, as the Saviour Himself says, in all the Scriptures. He refers us to them all, when He says: </w:t>
      </w:r>
      <w:r w:rsidR="00DE7390">
        <w:rPr>
          <w:highlight w:val="white"/>
        </w:rPr>
        <w:t>‘</w:t>
      </w:r>
      <w:r w:rsidRPr="00B2347F">
        <w:rPr>
          <w:highlight w:val="white"/>
        </w:rPr>
        <w:t xml:space="preserve">Search the Scriptures, for in them ye think ye have eternal life, and these are they which testify of </w:t>
      </w:r>
      <w:smartTag w:uri="urn:schemas-microsoft-com:office:smarttags" w:element="place">
        <w:smartTag w:uri="urn:schemas-microsoft-com:office:smarttags" w:element="State">
          <w:r w:rsidRPr="00B2347F">
            <w:rPr>
              <w:highlight w:val="white"/>
            </w:rPr>
            <w:t>Me.</w:t>
          </w:r>
        </w:smartTag>
      </w:smartTag>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5 ch.4 p.347</w:t>
      </w:r>
    </w:p>
    <w:p w14:paraId="6200867A" w14:textId="77777777" w:rsidR="00242418" w:rsidRPr="00B2347F" w:rsidRDefault="00242418" w:rsidP="00722F03">
      <w:pPr>
        <w:ind w:left="288" w:hanging="288"/>
      </w:pPr>
      <w:r w:rsidRPr="00B2347F">
        <w:t xml:space="preserve">Origen (c.240 A.D.) speaks of </w:t>
      </w:r>
      <w:r w:rsidR="002D2DBF">
        <w:t>“</w:t>
      </w:r>
      <w:r w:rsidRPr="00B2347F">
        <w:t>sacred scriptures</w:t>
      </w:r>
      <w:r w:rsidR="002D2DBF">
        <w:t>”</w:t>
      </w:r>
      <w:r w:rsidRPr="00B2347F">
        <w:t xml:space="preserve"> and then quotes Jeremiah 332:16 and Psalm 75:8. </w:t>
      </w:r>
      <w:r w:rsidRPr="00B2347F">
        <w:rPr>
          <w:i/>
        </w:rPr>
        <w:t>Homilies on Jeremiah</w:t>
      </w:r>
      <w:r w:rsidRPr="00B2347F">
        <w:t xml:space="preserve"> homily 12 ch.2 p.112</w:t>
      </w:r>
    </w:p>
    <w:p w14:paraId="4933E7E9" w14:textId="77777777" w:rsidR="008231C5" w:rsidRDefault="008231C5" w:rsidP="008231C5">
      <w:pPr>
        <w:ind w:left="288" w:hanging="288"/>
      </w:pPr>
      <w:r w:rsidRPr="00B2347F">
        <w:t>Origen (233/234 A.D.)</w:t>
      </w:r>
      <w:r>
        <w:t xml:space="preserve"> quotes Psalm 16 as scripture.</w:t>
      </w:r>
      <w:r w:rsidRPr="00B2347F">
        <w:t xml:space="preserve"> </w:t>
      </w:r>
      <w:r w:rsidRPr="00B2347F">
        <w:rPr>
          <w:i/>
        </w:rPr>
        <w:t>Origen On Prayer</w:t>
      </w:r>
      <w:r w:rsidRPr="00B2347F">
        <w:t xml:space="preserve"> ch.</w:t>
      </w:r>
      <w:r>
        <w:t>2.6 p.21</w:t>
      </w:r>
    </w:p>
    <w:p w14:paraId="6754BD91" w14:textId="77777777" w:rsidR="00D0069C" w:rsidRPr="00B2347F" w:rsidRDefault="00D0069C" w:rsidP="00D0069C">
      <w:pPr>
        <w:ind w:left="288" w:hanging="288"/>
      </w:pPr>
      <w:r>
        <w:t xml:space="preserve">Origen (233/234 A.D.) mentions Psalms as scripture. </w:t>
      </w:r>
      <w:r w:rsidRPr="00C356C0">
        <w:rPr>
          <w:i/>
        </w:rPr>
        <w:t>Origen On Prayer</w:t>
      </w:r>
      <w:r>
        <w:t xml:space="preserve"> ch.24.3 p.82</w:t>
      </w:r>
    </w:p>
    <w:p w14:paraId="38F96168"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p>
    <w:p w14:paraId="521AA4AD" w14:textId="77777777" w:rsidR="00242418" w:rsidRPr="00B2347F" w:rsidRDefault="00242418" w:rsidP="00722F03">
      <w:pPr>
        <w:ind w:left="288" w:hanging="288"/>
      </w:pPr>
      <w:r w:rsidRPr="00B2347F">
        <w:t xml:space="preserve">Novatian (250/254-257 A.D.) quotes Psalm 139:8-10 and says, </w:t>
      </w:r>
      <w:r w:rsidR="002D2DBF">
        <w:t>“</w:t>
      </w:r>
      <w:r w:rsidRPr="00B2347F">
        <w:t>For we recognise the plan of the divine Scriptures according to the proportion of its arrangement.</w:t>
      </w:r>
      <w:r w:rsidR="002D2DBF">
        <w:t>”</w:t>
      </w:r>
      <w:r w:rsidRPr="00B2347F">
        <w:t xml:space="preserve"> </w:t>
      </w:r>
      <w:r w:rsidRPr="00B2347F">
        <w:rPr>
          <w:i/>
        </w:rPr>
        <w:t>Treatise Concerning the Trinity</w:t>
      </w:r>
      <w:r w:rsidRPr="00B2347F">
        <w:t xml:space="preserve"> ch.5 p.616</w:t>
      </w:r>
    </w:p>
    <w:p w14:paraId="632C6F24" w14:textId="77777777" w:rsidR="00242418" w:rsidRPr="00B2347F" w:rsidRDefault="00242418" w:rsidP="00722F03">
      <w:pPr>
        <w:ind w:left="288" w:hanging="288"/>
      </w:pPr>
      <w:bookmarkStart w:id="225" w:name="_Hlk156547142"/>
      <w:r w:rsidRPr="00B2347F">
        <w:rPr>
          <w:b/>
          <w:i/>
        </w:rPr>
        <w:t xml:space="preserve">Treatise </w:t>
      </w:r>
      <w:r w:rsidR="00AC72EE" w:rsidRPr="00B2347F">
        <w:rPr>
          <w:b/>
          <w:i/>
        </w:rPr>
        <w:t>On Rebaptism</w:t>
      </w:r>
      <w:r w:rsidRPr="00B2347F">
        <w:t xml:space="preserve"> (c.250-258 A.D.) ch.17 p.677 </w:t>
      </w:r>
      <w:r w:rsidR="002D2DBF">
        <w:t>“</w:t>
      </w:r>
      <w:r w:rsidRPr="00B2347F">
        <w:t>which is the Spirit of the Angel, as saith the Scripture</w:t>
      </w:r>
      <w:r w:rsidR="002D2DBF">
        <w:t>”</w:t>
      </w:r>
      <w:r w:rsidRPr="00B2347F">
        <w:t xml:space="preserve"> and he quotes Psalm 104:4.</w:t>
      </w:r>
    </w:p>
    <w:bookmarkEnd w:id="225"/>
    <w:p w14:paraId="3AB0A04E" w14:textId="77777777" w:rsidR="00242418"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This home, this household of unanimity, the Holy Spirit designates and points out in the Psalms, saying, </w:t>
      </w:r>
      <w:r w:rsidR="00DE7390">
        <w:rPr>
          <w:highlight w:val="white"/>
        </w:rPr>
        <w:t>‘</w:t>
      </w:r>
      <w:r w:rsidRPr="00B2347F">
        <w:rPr>
          <w:highlight w:val="white"/>
        </w:rPr>
        <w:t>God, who maketh men to dwell with one mind in a house.</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 ch.8 p.424</w:t>
      </w:r>
    </w:p>
    <w:p w14:paraId="2EAFA86E" w14:textId="504973A5" w:rsidR="006C3FBA" w:rsidRDefault="006C3FBA" w:rsidP="00722F03">
      <w:pPr>
        <w:autoSpaceDE w:val="0"/>
        <w:autoSpaceDN w:val="0"/>
        <w:adjustRightInd w:val="0"/>
        <w:ind w:left="288" w:hanging="288"/>
        <w:rPr>
          <w:bCs/>
        </w:rPr>
      </w:pPr>
      <w:r>
        <w:rPr>
          <w:bCs/>
        </w:rPr>
        <w:t>Rhodon (c.180 A.D.) &amp;&amp;&amp;</w:t>
      </w:r>
    </w:p>
    <w:p w14:paraId="7B77BB27" w14:textId="619510BA" w:rsidR="006C3FBA" w:rsidRPr="006C3FBA" w:rsidRDefault="006C3FBA" w:rsidP="00722F03">
      <w:pPr>
        <w:autoSpaceDE w:val="0"/>
        <w:autoSpaceDN w:val="0"/>
        <w:adjustRightInd w:val="0"/>
        <w:ind w:left="288" w:hanging="288"/>
        <w:rPr>
          <w:bCs/>
        </w:rPr>
      </w:pPr>
      <w:r w:rsidRPr="006C3FBA">
        <w:rPr>
          <w:bCs/>
        </w:rPr>
        <w:t>Firmilian of Caesarea &amp;&amp;&amp;</w:t>
      </w:r>
    </w:p>
    <w:p w14:paraId="25029D37" w14:textId="77777777" w:rsidR="00242418" w:rsidRDefault="00242418" w:rsidP="00722F03">
      <w:pPr>
        <w:ind w:left="288" w:hanging="288"/>
      </w:pPr>
      <w:r w:rsidRPr="00B2347F">
        <w:rPr>
          <w:b/>
        </w:rPr>
        <w:t>Adamantius</w:t>
      </w:r>
      <w:r w:rsidRPr="00B2347F">
        <w:t xml:space="preserve">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w:t>
      </w:r>
      <w:r w:rsidR="004F1B85" w:rsidRPr="00B2347F">
        <w:t>ure</w:t>
      </w:r>
      <w:r w:rsidRPr="00B2347F">
        <w:t>,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w:t>
      </w:r>
    </w:p>
    <w:p w14:paraId="2D75E614" w14:textId="26BFF41B" w:rsidR="006C3FBA" w:rsidRPr="006C3FBA" w:rsidRDefault="006C3FBA" w:rsidP="00722F03">
      <w:pPr>
        <w:ind w:left="288" w:hanging="288"/>
        <w:rPr>
          <w:bCs/>
        </w:rPr>
      </w:pPr>
      <w:r w:rsidRPr="006C3FBA">
        <w:rPr>
          <w:bCs/>
        </w:rPr>
        <w:t>Victorinus of Petau (martyred 304 A.D.) (</w:t>
      </w:r>
      <w:r>
        <w:rPr>
          <w:bCs/>
        </w:rPr>
        <w:t xml:space="preserve">partial,  </w:t>
      </w:r>
      <w:r w:rsidRPr="006C3FBA">
        <w:rPr>
          <w:bCs/>
        </w:rPr>
        <w:t>allusion)</w:t>
      </w:r>
    </w:p>
    <w:p w14:paraId="70560864" w14:textId="77777777" w:rsidR="00242418" w:rsidRPr="00B2347F" w:rsidRDefault="00242418" w:rsidP="00722F03">
      <w:pPr>
        <w:ind w:left="288" w:hanging="288"/>
      </w:pPr>
      <w:r w:rsidRPr="00B2347F">
        <w:t xml:space="preserve">Methodius </w:t>
      </w:r>
      <w:r w:rsidR="00753D95" w:rsidRPr="00B2347F">
        <w:t>(270-311/312 A.D.)</w:t>
      </w:r>
      <w:r w:rsidRPr="00B2347F">
        <w:t xml:space="preserve"> (partial, sacred writings) </w:t>
      </w:r>
      <w:r w:rsidR="002D2DBF">
        <w:t>“</w:t>
      </w:r>
      <w:r w:rsidRPr="00B2347F">
        <w:t>For we find in the Sacred Writings</w:t>
      </w:r>
      <w:r w:rsidR="002D2DBF">
        <w:t>”</w:t>
      </w:r>
      <w:r w:rsidRPr="00B2347F">
        <w:t xml:space="preserve"> and quotes parts of Jeremiah 24:3; Psalm 104:15; Deuteronomy 32:33.</w:t>
      </w:r>
    </w:p>
    <w:p w14:paraId="2F8CD41F"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refers to Psalms 22:16 as one of many scriptures by </w:t>
      </w:r>
      <w:r w:rsidR="002D2DBF">
        <w:t>“</w:t>
      </w:r>
      <w:r w:rsidR="00242418" w:rsidRPr="00B2347F">
        <w:t>the prophets</w:t>
      </w:r>
      <w:r w:rsidR="002D2DBF">
        <w:t>”</w:t>
      </w:r>
      <w:r w:rsidR="00242418" w:rsidRPr="00B2347F">
        <w:t xml:space="preserve">. </w:t>
      </w:r>
      <w:r w:rsidR="00242418" w:rsidRPr="00B2347F">
        <w:rPr>
          <w:i/>
        </w:rPr>
        <w:t>Incarnation of the Word</w:t>
      </w:r>
      <w:r w:rsidR="00242418" w:rsidRPr="00B2347F">
        <w:t xml:space="preserve"> ch.35.4 p.55</w:t>
      </w:r>
    </w:p>
    <w:p w14:paraId="48B28366" w14:textId="77777777" w:rsidR="00242418" w:rsidRPr="00B2347F" w:rsidRDefault="002A2570" w:rsidP="00722F03">
      <w:pPr>
        <w:ind w:left="288" w:hanging="288"/>
      </w:pPr>
      <w:r>
        <w:t>Athanasius of Alexandria</w:t>
      </w:r>
      <w:r w:rsidR="00242418" w:rsidRPr="00B2347F">
        <w:t xml:space="preserve"> (318 A.D.) quotes Psalm 115:5 as </w:t>
      </w:r>
      <w:r w:rsidR="002D2DBF">
        <w:t>“</w:t>
      </w:r>
      <w:r w:rsidR="00242418" w:rsidRPr="00B2347F">
        <w:t>Holy Scripture</w:t>
      </w:r>
      <w:r w:rsidR="002D2DBF">
        <w:t>”</w:t>
      </w:r>
      <w:r w:rsidR="00242418" w:rsidRPr="00B2347F">
        <w:t xml:space="preserve">. </w:t>
      </w:r>
      <w:r w:rsidR="008A2093">
        <w:rPr>
          <w:i/>
        </w:rPr>
        <w:t>Athanasius Against the Heathen</w:t>
      </w:r>
      <w:r w:rsidR="00242418" w:rsidRPr="00B2347F">
        <w:t xml:space="preserve"> ch.14 p.11</w:t>
      </w:r>
    </w:p>
    <w:p w14:paraId="0367CD9B" w14:textId="77777777" w:rsidR="00242418"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And to confirm this insane doctrine, playing with Holy Scripture, they bring forward what is said in the Psalms respecting Christ: </w:t>
      </w:r>
      <w:r w:rsidR="002D2DBF">
        <w:rPr>
          <w:highlight w:val="white"/>
        </w:rPr>
        <w:t>“</w:t>
      </w:r>
      <w:r w:rsidRPr="00B2347F">
        <w:rPr>
          <w:highlight w:val="white"/>
        </w:rPr>
        <w:t>Thou lovest righteousness, and hatest wickedness: therefore God, Thy God, both anointed Thee with the oil of gladness above Thy fellows,</w:t>
      </w:r>
      <w:r w:rsidR="002D2DBF">
        <w:t>”</w:t>
      </w:r>
      <w:r w:rsidRPr="00B2347F">
        <w:t xml:space="preserve"> </w:t>
      </w:r>
      <w:r w:rsidRPr="00B2347F">
        <w:rPr>
          <w:i/>
        </w:rPr>
        <w:t>Epistles on the Arian Heresy</w:t>
      </w:r>
      <w:r w:rsidRPr="00B2347F">
        <w:t xml:space="preserve"> Letter 1 to Alexander of Constantinople ch.3 p.292</w:t>
      </w:r>
    </w:p>
    <w:p w14:paraId="404755DA" w14:textId="77777777" w:rsidR="00EA7CDE" w:rsidRDefault="00EA7CDE" w:rsidP="00EA7CDE">
      <w:pPr>
        <w:ind w:left="288" w:hanging="288"/>
      </w:pPr>
      <w:r w:rsidRPr="00BB032E">
        <w:rPr>
          <w:b/>
        </w:rPr>
        <w:t>Eusebius of Caesarea</w:t>
      </w:r>
      <w:r>
        <w:t xml:space="preserve"> (318-325 A.D.) quotes all of Psalm 104:4 (= Hebrews 1:7f (12/18 words) as “where it [their scripture] says”. </w:t>
      </w:r>
      <w:r w:rsidRPr="00792CEF">
        <w:rPr>
          <w:i/>
        </w:rPr>
        <w:t>Preparation for the Gospel</w:t>
      </w:r>
      <w:r>
        <w:t xml:space="preserve"> book 11 ch.26 p.34</w:t>
      </w:r>
    </w:p>
    <w:p w14:paraId="0BB55BEC" w14:textId="77777777" w:rsidR="00251294" w:rsidRPr="00D17C89" w:rsidRDefault="00251294" w:rsidP="00251294">
      <w:pPr>
        <w:ind w:left="288" w:hanging="288"/>
      </w:pPr>
      <w:r w:rsidRPr="00EA7CDE">
        <w:t>Eusebius of Caesarea</w:t>
      </w:r>
      <w:r w:rsidRPr="00D17C89">
        <w:t xml:space="preserve"> (</w:t>
      </w:r>
      <w:r>
        <w:t>318-325</w:t>
      </w:r>
      <w:r w:rsidRPr="00D17C89">
        <w:t xml:space="preserve"> A.D.)</w:t>
      </w:r>
      <w:r>
        <w:t xml:space="preserve"> calls Psalm 45:6-7 scripture, written by David, and </w:t>
      </w:r>
      <w:r w:rsidR="008A6509">
        <w:t>prophesies of Christ</w:t>
      </w:r>
      <w:r w:rsidRPr="00D17C89">
        <w:t xml:space="preserve">. </w:t>
      </w:r>
      <w:r w:rsidRPr="00D17C89">
        <w:rPr>
          <w:i/>
        </w:rPr>
        <w:t>Eusebius</w:t>
      </w:r>
      <w:r>
        <w:rPr>
          <w:i/>
        </w:rPr>
        <w:t xml:space="preserve">’ </w:t>
      </w:r>
      <w:r w:rsidRPr="00D17C89">
        <w:rPr>
          <w:i/>
        </w:rPr>
        <w:t xml:space="preserve">Ecclesiastical History </w:t>
      </w:r>
      <w:r>
        <w:t>book 1 ch.3.14</w:t>
      </w:r>
      <w:r w:rsidRPr="00D17C89">
        <w:t xml:space="preserve"> p.</w:t>
      </w:r>
      <w:r>
        <w:t>86</w:t>
      </w:r>
    </w:p>
    <w:p w14:paraId="47942A66" w14:textId="77777777" w:rsidR="00714486" w:rsidRPr="00D17C89" w:rsidRDefault="00714486" w:rsidP="00714486">
      <w:pPr>
        <w:ind w:left="288" w:hanging="288"/>
      </w:pPr>
      <w:r w:rsidRPr="00251294">
        <w:t>Eusebius of Caesarea</w:t>
      </w:r>
      <w:r w:rsidRPr="00D17C89">
        <w:t xml:space="preserve"> (</w:t>
      </w:r>
      <w:r w:rsidR="00A14EEE">
        <w:t>318-325 A.D.</w:t>
      </w:r>
      <w:r w:rsidRPr="00D17C89">
        <w:t xml:space="preserve">) </w:t>
      </w:r>
      <w:r>
        <w:t>alludes to Psalm 19:4 as “the divine Scriptures”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3 p.107</w:t>
      </w:r>
    </w:p>
    <w:p w14:paraId="1A2B77B4" w14:textId="77777777" w:rsidR="00242418" w:rsidRPr="00B2347F" w:rsidRDefault="00242418" w:rsidP="00722F03"/>
    <w:p w14:paraId="109BF668" w14:textId="77777777" w:rsidR="00242418" w:rsidRPr="00B2347F" w:rsidRDefault="00242418" w:rsidP="00722F03">
      <w:pPr>
        <w:rPr>
          <w:b/>
          <w:u w:val="single"/>
        </w:rPr>
      </w:pPr>
      <w:r w:rsidRPr="00B2347F">
        <w:rPr>
          <w:b/>
          <w:u w:val="single"/>
        </w:rPr>
        <w:t>Among heretics</w:t>
      </w:r>
    </w:p>
    <w:p w14:paraId="4A48A83B" w14:textId="14DAD1C1"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606ABEF7" w14:textId="77777777" w:rsidR="00242418" w:rsidRPr="00B2347F" w:rsidRDefault="00242418" w:rsidP="00722F03"/>
    <w:p w14:paraId="7A2CFA45" w14:textId="1A16E57E" w:rsidR="00242418" w:rsidRPr="00B2347F" w:rsidRDefault="006407D3" w:rsidP="00722F03">
      <w:pPr>
        <w:pStyle w:val="Heading2"/>
      </w:pPr>
      <w:bookmarkStart w:id="226" w:name="_Toc58617180"/>
      <w:bookmarkStart w:id="227" w:name="_Toc62978610"/>
      <w:bookmarkStart w:id="228" w:name="_Toc126171044"/>
      <w:bookmarkStart w:id="229" w:name="_Toc161079172"/>
      <w:r>
        <w:t>Oc1</w:t>
      </w:r>
      <w:r w:rsidR="00F20D3A">
        <w:t>2</w:t>
      </w:r>
      <w:r w:rsidR="00242418" w:rsidRPr="00B2347F">
        <w:t>. Proverbs are scripture or the Lord says</w:t>
      </w:r>
      <w:bookmarkEnd w:id="226"/>
      <w:bookmarkEnd w:id="227"/>
      <w:bookmarkEnd w:id="228"/>
      <w:bookmarkEnd w:id="229"/>
    </w:p>
    <w:p w14:paraId="2A8A2287" w14:textId="77777777" w:rsidR="00242418" w:rsidRPr="00B2347F" w:rsidRDefault="00242418" w:rsidP="00722F03"/>
    <w:p w14:paraId="105B5975" w14:textId="77777777" w:rsidR="00242418" w:rsidRPr="00B2347F" w:rsidRDefault="00242418" w:rsidP="00722F03">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ch.5 p.139 </w:t>
      </w:r>
      <w:r w:rsidR="002D2DBF">
        <w:t>“</w:t>
      </w:r>
      <w:r w:rsidRPr="00B2347F">
        <w:rPr>
          <w:highlight w:val="white"/>
        </w:rPr>
        <w:t xml:space="preserve">Now, the Scripture saith, </w:t>
      </w:r>
      <w:r w:rsidR="00DE7390">
        <w:rPr>
          <w:highlight w:val="white"/>
        </w:rPr>
        <w:t>‘</w:t>
      </w:r>
      <w:r w:rsidRPr="00B2347F">
        <w:rPr>
          <w:highlight w:val="white"/>
        </w:rPr>
        <w:t>Not unjustly are nets spread out for birds.</w:t>
      </w:r>
      <w:r w:rsidR="00DE7390">
        <w:rPr>
          <w:highlight w:val="white"/>
        </w:rPr>
        <w:t>’</w:t>
      </w:r>
      <w:r w:rsidRPr="00B2347F">
        <w:rPr>
          <w:highlight w:val="white"/>
        </w:rPr>
        <w:t xml:space="preserve"> [Proverbs 1:17 Septuagint] This means that the man perishes justly, who, having a knowledge of the way of righteousness, rushes off into the way of darkness.</w:t>
      </w:r>
      <w:r w:rsidR="002D2DBF">
        <w:rPr>
          <w:highlight w:val="white"/>
        </w:rPr>
        <w:t>”</w:t>
      </w:r>
    </w:p>
    <w:p w14:paraId="1B838AC3"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06F2997"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39B5C05" w14:textId="77777777" w:rsidR="00815EFC" w:rsidRPr="00B2347F" w:rsidRDefault="00815EFC" w:rsidP="00815EFC">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szCs w:val="24"/>
        </w:rPr>
        <w:t xml:space="preserve">the Scripture cries, though they listen not, </w:t>
      </w:r>
      <w:r w:rsidR="00DE7390">
        <w:rPr>
          <w:szCs w:val="24"/>
        </w:rPr>
        <w:t>‘</w:t>
      </w:r>
      <w:r w:rsidRPr="00B2347F">
        <w:rPr>
          <w:szCs w:val="24"/>
        </w:rPr>
        <w:t>He that heareth Me shall rest with confidence in peace, andshall be tranquil, fearless of all evil.</w:t>
      </w:r>
      <w:r w:rsidR="00DE7390">
        <w:rPr>
          <w:szCs w:val="24"/>
        </w:rPr>
        <w:t>’</w:t>
      </w:r>
      <w:r w:rsidR="002D2DBF">
        <w:rPr>
          <w:szCs w:val="24"/>
        </w:rPr>
        <w:t>”</w:t>
      </w:r>
      <w:r w:rsidRPr="00B2347F">
        <w:rPr>
          <w:szCs w:val="24"/>
        </w:rPr>
        <w:t xml:space="preserve"> [Proverbs 1:33] </w:t>
      </w:r>
      <w:r w:rsidRPr="00B2347F">
        <w:rPr>
          <w:i/>
          <w:szCs w:val="24"/>
        </w:rPr>
        <w:t>Stromata</w:t>
      </w:r>
      <w:r w:rsidRPr="00B2347F">
        <w:rPr>
          <w:szCs w:val="24"/>
        </w:rPr>
        <w:t xml:space="preserve"> book 2 ch.8 p.356</w:t>
      </w:r>
    </w:p>
    <w:p w14:paraId="5A2627AC" w14:textId="77777777" w:rsidR="00815EFC" w:rsidRPr="00B2347F" w:rsidRDefault="00815EFC" w:rsidP="00815EFC">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quotes half of Proverbs 20:1 as Scripture. </w:t>
      </w:r>
      <w:r w:rsidRPr="00B2347F">
        <w:rPr>
          <w:i/>
          <w:szCs w:val="24"/>
        </w:rPr>
        <w:t>The Instructor</w:t>
      </w:r>
      <w:r w:rsidRPr="00B2347F">
        <w:rPr>
          <w:szCs w:val="24"/>
        </w:rPr>
        <w:t xml:space="preserve"> book 2 ch.2 p.245.</w:t>
      </w:r>
    </w:p>
    <w:p w14:paraId="04CCD4FE"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rPr>
          <w:highlight w:val="white"/>
        </w:rPr>
        <w:t xml:space="preserve">I could adduce ten thousand Scriptures of which not </w:t>
      </w:r>
      <w:r w:rsidR="00DE7390">
        <w:rPr>
          <w:highlight w:val="white"/>
        </w:rPr>
        <w:t>‘</w:t>
      </w:r>
      <w:r w:rsidRPr="00B2347F">
        <w:rPr>
          <w:highlight w:val="white"/>
        </w:rPr>
        <w:t>one tittle shall pass away,</w:t>
      </w:r>
      <w:r w:rsidR="00DE7390">
        <w:rPr>
          <w:highlight w:val="white"/>
        </w:rPr>
        <w:t>’</w:t>
      </w:r>
      <w:r w:rsidRPr="00B2347F">
        <w:rPr>
          <w:highlight w:val="white"/>
        </w:rPr>
        <w:t xml:space="preserve"> without being fulfilled; for the mouth of the Lord the Holy Spirit hath spoken these things. </w:t>
      </w:r>
      <w:r w:rsidR="00DE7390">
        <w:rPr>
          <w:highlight w:val="white"/>
        </w:rPr>
        <w:t>‘</w:t>
      </w:r>
      <w:r w:rsidRPr="00B2347F">
        <w:rPr>
          <w:highlight w:val="white"/>
        </w:rPr>
        <w:t>Do not any longer,</w:t>
      </w:r>
      <w:r w:rsidR="00DE7390">
        <w:rPr>
          <w:highlight w:val="white"/>
        </w:rPr>
        <w:t>’</w:t>
      </w:r>
      <w:r w:rsidRPr="00B2347F">
        <w:rPr>
          <w:highlight w:val="white"/>
        </w:rPr>
        <w:t xml:space="preserve"> he says, </w:t>
      </w:r>
      <w:r w:rsidR="00DE7390">
        <w:rPr>
          <w:highlight w:val="white"/>
        </w:rPr>
        <w:t>‘</w:t>
      </w:r>
      <w:r w:rsidRPr="00B2347F">
        <w:rPr>
          <w:highlight w:val="white"/>
        </w:rPr>
        <w:t>my son, despise the chastening of the Lord, nor faint when thou art rebuked of Him.</w:t>
      </w:r>
      <w:r w:rsidR="00DE7390">
        <w:rPr>
          <w:highlight w:val="white"/>
        </w:rPr>
        <w:t>’</w:t>
      </w:r>
      <w:r w:rsidR="002D2DBF">
        <w:t>”</w:t>
      </w:r>
      <w:r w:rsidRPr="00B2347F">
        <w:rPr>
          <w:highlight w:val="white"/>
        </w:rPr>
        <w:t xml:space="preserve"> [Proverbs 3:11] </w:t>
      </w:r>
      <w:r w:rsidRPr="00B2347F">
        <w:rPr>
          <w:i/>
          <w:highlight w:val="white"/>
        </w:rPr>
        <w:t>Exhortation to the Heathen</w:t>
      </w:r>
      <w:r w:rsidRPr="00B2347F">
        <w:rPr>
          <w:highlight w:val="white"/>
        </w:rPr>
        <w:t xml:space="preserve"> ch.9 p.195</w:t>
      </w:r>
    </w:p>
    <w:p w14:paraId="4113D024"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Pr="00B2347F">
        <w:t xml:space="preserve">(implied) </w:t>
      </w:r>
      <w:r w:rsidR="002D2DBF">
        <w:t>“</w:t>
      </w:r>
      <w:r w:rsidRPr="00B2347F">
        <w:t xml:space="preserve">This is the answer I should give in defence of the Scripture before us, ... It is therefore because of such persons, that </w:t>
      </w:r>
      <w:r w:rsidRPr="00B2347F">
        <w:rPr>
          <w:i/>
        </w:rPr>
        <w:t>Scripture</w:t>
      </w:r>
      <w:r w:rsidRPr="00B2347F">
        <w:t xml:space="preserve"> in other passages teaches us of the creation of the individual parts.</w:t>
      </w:r>
      <w:r w:rsidR="002D2DBF">
        <w:t>”</w:t>
      </w:r>
      <w:r w:rsidRPr="00B2347F">
        <w:t xml:space="preserve"> Then he starts on a long list of scriptural passages by first quoting Proverbs 8:24. </w:t>
      </w:r>
      <w:r w:rsidRPr="00B2347F">
        <w:rPr>
          <w:i/>
        </w:rPr>
        <w:t>Against Hermogenes</w:t>
      </w:r>
      <w:r w:rsidRPr="00B2347F">
        <w:t xml:space="preserve"> ch.32 p.495. See also </w:t>
      </w:r>
      <w:r w:rsidRPr="00B2347F">
        <w:rPr>
          <w:i/>
        </w:rPr>
        <w:t>Against Praxeas</w:t>
      </w:r>
      <w:r w:rsidRPr="00B2347F">
        <w:t xml:space="preserve"> (c.213 A.D.) ch.6 p.601.</w:t>
      </w:r>
    </w:p>
    <w:p w14:paraId="3024D3F0" w14:textId="77777777" w:rsidR="00242418" w:rsidRPr="00B2347F" w:rsidRDefault="00242418" w:rsidP="00722F03">
      <w:pPr>
        <w:ind w:left="288" w:hanging="288"/>
      </w:pPr>
      <w:r w:rsidRPr="00B2347F">
        <w:t xml:space="preserve">Tertullian (198-220 A.D.) </w:t>
      </w:r>
      <w:r w:rsidR="002D2DBF">
        <w:t>“</w:t>
      </w:r>
      <w:r w:rsidR="00DE7390">
        <w:t>‘</w:t>
      </w:r>
      <w:r w:rsidRPr="00B2347F">
        <w:t>When He prepared the heavens,</w:t>
      </w:r>
      <w:r w:rsidR="00DE7390">
        <w:t>’</w:t>
      </w:r>
      <w:r w:rsidRPr="00B2347F">
        <w:t xml:space="preserve"> so says (the Scripture), </w:t>
      </w:r>
      <w:r w:rsidR="00DE7390">
        <w:t>‘</w:t>
      </w:r>
      <w:r w:rsidRPr="00B2347F">
        <w:t>I was present with Him; and when He strengthened above the winds the lofty clouds, and when He secured the fountains which are under the heaven, I was present...I daily rejoiced in His presence; for He rejoiced when He had finished the world, and amongst the sons of men did He show</w:t>
      </w:r>
      <w:r w:rsidR="002D2DBF">
        <w:t>”</w:t>
      </w:r>
      <w:r w:rsidRPr="00B2347F">
        <w:t xml:space="preserve"> [Proverbs 8:27-31] </w:t>
      </w:r>
      <w:r w:rsidRPr="00B2347F">
        <w:rPr>
          <w:i/>
        </w:rPr>
        <w:t>Against Hermogenes</w:t>
      </w:r>
      <w:r w:rsidRPr="00B2347F">
        <w:t xml:space="preserve"> ch.18 p.487</w:t>
      </w:r>
    </w:p>
    <w:p w14:paraId="0FE37662"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he who examines such matters more profoundly will say, that there being, as the Scripture calls it, a kind of general divine perception which the blessed man alone knows how to discover, according to the saying of Solomon, </w:t>
      </w:r>
      <w:r w:rsidR="00DE7390">
        <w:rPr>
          <w:highlight w:val="white"/>
        </w:rPr>
        <w:t>‘</w:t>
      </w:r>
      <w:r w:rsidRPr="00B2347F">
        <w:rPr>
          <w:highlight w:val="white"/>
        </w:rPr>
        <w:t>Thou shall find the knowledge of God;</w:t>
      </w:r>
      <w:r w:rsidR="00DE7390">
        <w:rPr>
          <w:highlight w:val="white"/>
        </w:rPr>
        <w:t>’</w:t>
      </w:r>
      <w:r w:rsidR="002D2DBF">
        <w:t>”</w:t>
      </w:r>
      <w:r w:rsidRPr="00B2347F">
        <w:rPr>
          <w:highlight w:val="white"/>
        </w:rPr>
        <w:t xml:space="preserve"> [Proverbs 2:5] </w:t>
      </w:r>
      <w:r w:rsidRPr="00B2347F">
        <w:rPr>
          <w:i/>
        </w:rPr>
        <w:t>Origen Against Celsus</w:t>
      </w:r>
      <w:r w:rsidRPr="00B2347F">
        <w:t xml:space="preserve"> book 1 ch.48 p.416</w:t>
      </w:r>
    </w:p>
    <w:p w14:paraId="24413910"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And again, sacred Scripture warns, and says, </w:t>
      </w:r>
      <w:r w:rsidR="00DE7390">
        <w:t>‘</w:t>
      </w:r>
      <w:r w:rsidRPr="00B2347F">
        <w:t>Keep thee from the strange water, and drink not form a fountain of strange water.</w:t>
      </w:r>
      <w:r w:rsidR="00DE7390">
        <w:t>’</w:t>
      </w:r>
      <w:r w:rsidR="002D2DBF">
        <w:t>”</w:t>
      </w:r>
      <w:r w:rsidRPr="00B2347F">
        <w:t xml:space="preserve"> (Proverbs 9:19 (Septuagint)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p.376</w:t>
      </w:r>
    </w:p>
    <w:p w14:paraId="7536DBC6" w14:textId="77777777" w:rsidR="00242418" w:rsidRPr="00B2347F" w:rsidRDefault="00242418" w:rsidP="00722F03">
      <w:pPr>
        <w:ind w:left="288" w:hanging="288"/>
      </w:pPr>
      <w:r w:rsidRPr="00B2347F">
        <w:t xml:space="preserve">Cyprian of Carthage (c.246-258 A.D.) </w:t>
      </w:r>
      <w:r w:rsidR="002D2DBF">
        <w:t>“</w:t>
      </w:r>
      <w:r w:rsidRPr="00B2347F">
        <w:t xml:space="preserve">And the Holy Spirit speaks by Solomon, saying, </w:t>
      </w:r>
      <w:r w:rsidR="00DE7390">
        <w:t>‘</w:t>
      </w:r>
      <w:r w:rsidRPr="00B2347F">
        <w:t>A perverse man carrieth perdition in his mouth; and in his lips he hideth a fire.</w:t>
      </w:r>
      <w:r w:rsidR="00DE7390">
        <w:t>’</w:t>
      </w:r>
      <w:r w:rsidRPr="00B2347F">
        <w:t xml:space="preserve"> Also again, he warneth us, and says, </w:t>
      </w:r>
      <w:r w:rsidR="00DE7390">
        <w:t>‘</w:t>
      </w:r>
      <w:r w:rsidRPr="00B2347F">
        <w:t>Hedge in thy ears with thorns, and hearken not to a wicked tongue.</w:t>
      </w:r>
      <w:r w:rsidR="00DE7390">
        <w:t>’</w:t>
      </w:r>
      <w:r w:rsidR="002D2DBF">
        <w:t>”</w:t>
      </w:r>
      <w:r w:rsidRPr="00B2347F">
        <w:t xml:space="preserve"> [Proverbs 16:27; 17:4] </w:t>
      </w:r>
      <w:r w:rsidRPr="00B2347F">
        <w:rPr>
          <w:i/>
        </w:rPr>
        <w:t>Epistles of Cyprian</w:t>
      </w:r>
      <w:r w:rsidRPr="00B2347F">
        <w:t xml:space="preserve"> </w:t>
      </w:r>
      <w:r w:rsidR="009C4830" w:rsidRPr="00B2347F">
        <w:t>letter 5</w:t>
      </w:r>
      <w:r w:rsidRPr="00B2347F">
        <w:t>4 ch.21 p.346</w:t>
      </w:r>
    </w:p>
    <w:p w14:paraId="549A2746" w14:textId="77777777" w:rsidR="00242418" w:rsidRPr="00B2347F" w:rsidRDefault="00242418" w:rsidP="00722F03">
      <w:pPr>
        <w:ind w:left="288" w:hanging="288"/>
      </w:pPr>
      <w:r w:rsidRPr="00B2347F">
        <w:rPr>
          <w:b/>
        </w:rPr>
        <w:t>Firmilian of Caesarea</w:t>
      </w:r>
      <w:r w:rsidRPr="00B2347F">
        <w:t xml:space="preserve"> to Cyprian (256 A.D.) quotes Proverbs 29:22 as scripture. (Letter 74 ch.23 p.396)</w:t>
      </w:r>
    </w:p>
    <w:p w14:paraId="38E19B72" w14:textId="77777777" w:rsidR="00242418" w:rsidRPr="00B2347F" w:rsidRDefault="00242418" w:rsidP="00722F03">
      <w:pPr>
        <w:autoSpaceDE w:val="0"/>
        <w:autoSpaceDN w:val="0"/>
        <w:adjustRightInd w:val="0"/>
        <w:ind w:left="288" w:hanging="288"/>
      </w:pPr>
      <w:r w:rsidRPr="00B2347F">
        <w:rPr>
          <w:b/>
          <w:highlight w:val="white"/>
        </w:rPr>
        <w:t>Nemesianus of Thubunae</w:t>
      </w:r>
      <w:r w:rsidRPr="00B2347F">
        <w:rPr>
          <w:highlight w:val="white"/>
        </w:rPr>
        <w:t xml:space="preserve"> at the Seventh Council of Carthage (258 A.D.) p.566 </w:t>
      </w:r>
      <w:r w:rsidR="002D2DBF">
        <w:rPr>
          <w:highlight w:val="white"/>
        </w:rPr>
        <w:t>“</w:t>
      </w:r>
      <w:r w:rsidRPr="00B2347F">
        <w:rPr>
          <w:highlight w:val="white"/>
        </w:rPr>
        <w:t xml:space="preserve">That the baptism which heretics and schismatics bestow is not the true one, is everywhere declared in the Holy Scriptures, since their very leading men are false Christs and false prophets, as the Lord says by Solomon: </w:t>
      </w:r>
      <w:r w:rsidR="00DE7390">
        <w:rPr>
          <w:highlight w:val="white"/>
        </w:rPr>
        <w:t>‘</w:t>
      </w:r>
      <w:r w:rsidRPr="00B2347F">
        <w:rPr>
          <w:highlight w:val="white"/>
        </w:rPr>
        <w:t>He who trusteth in that which is false, he feedeth the winds; and the very same, moreover, followeth the flight of birds. For he forsaketh the ways of his own vineyard, he has wandered from the paths of his own little field. But he walketh through pathless places, and dry, and a land destined for thirst; moreover, he gathereth together fruitless things in his hands.</w:t>
      </w:r>
      <w:r w:rsidR="00DE7390">
        <w:rPr>
          <w:highlight w:val="white"/>
        </w:rPr>
        <w:t>’</w:t>
      </w:r>
      <w:r w:rsidR="002D2DBF">
        <w:rPr>
          <w:highlight w:val="white"/>
        </w:rPr>
        <w:t>”</w:t>
      </w:r>
    </w:p>
    <w:p w14:paraId="42153749"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Dionysius of </w:t>
      </w:r>
      <w:smartTag w:uri="urn:schemas-microsoft-com:office:smarttags" w:element="place">
        <w:smartTag w:uri="urn:schemas-microsoft-com:office:smarttags" w:element="City">
          <w:r w:rsidRPr="00B2347F">
            <w:rPr>
              <w:b/>
              <w:highlight w:val="white"/>
            </w:rPr>
            <w:t>Rome</w:t>
          </w:r>
        </w:smartTag>
      </w:smartTag>
      <w:r w:rsidRPr="00B2347F">
        <w:rPr>
          <w:highlight w:val="white"/>
        </w:rPr>
        <w:t xml:space="preserve"> (</w:t>
      </w:r>
      <w:r w:rsidRPr="00B2347F">
        <w:t>259-269 A.D.</w:t>
      </w:r>
      <w:r w:rsidRPr="00B2347F">
        <w:rPr>
          <w:highlight w:val="white"/>
        </w:rPr>
        <w:t xml:space="preserve">) </w:t>
      </w:r>
      <w:r w:rsidR="002D2DBF">
        <w:rPr>
          <w:highlight w:val="white"/>
        </w:rPr>
        <w:t>“</w:t>
      </w:r>
      <w:r w:rsidRPr="00B2347F">
        <w:rPr>
          <w:highlight w:val="white"/>
        </w:rPr>
        <w:t xml:space="preserve">The leaders of this view seem to me to have given very little heed to these things, and for that reason to have strayed absolutely, by explaining the passage otherwise than as the divine and prophetic Scripture demands. </w:t>
      </w:r>
      <w:r w:rsidR="00DE7390">
        <w:rPr>
          <w:highlight w:val="white"/>
        </w:rPr>
        <w:t>‘</w:t>
      </w:r>
      <w:r w:rsidRPr="00B2347F">
        <w:rPr>
          <w:highlight w:val="white"/>
        </w:rPr>
        <w:t>The Lord created me the beginning of His ways.</w:t>
      </w:r>
      <w:r w:rsidR="00DE7390">
        <w:rPr>
          <w:highlight w:val="white"/>
        </w:rPr>
        <w:t>’</w:t>
      </w:r>
      <w:r w:rsidR="002D2DBF">
        <w:rPr>
          <w:highlight w:val="white"/>
        </w:rPr>
        <w:t>”</w:t>
      </w:r>
      <w:r w:rsidRPr="00B2347F">
        <w:rPr>
          <w:highlight w:val="white"/>
        </w:rPr>
        <w:t xml:space="preserve"> [Proverbs 8:22] </w:t>
      </w:r>
      <w:r w:rsidRPr="00B2347F">
        <w:rPr>
          <w:i/>
          <w:highlight w:val="white"/>
        </w:rPr>
        <w:t>Against the Sabellians</w:t>
      </w:r>
      <w:r w:rsidRPr="00B2347F">
        <w:rPr>
          <w:highlight w:val="white"/>
        </w:rPr>
        <w:t xml:space="preserve"> (</w:t>
      </w:r>
      <w:r w:rsidRPr="00B2347F">
        <w:rPr>
          <w:i/>
          <w:highlight w:val="white"/>
        </w:rPr>
        <w:t>ANF</w:t>
      </w:r>
      <w:r w:rsidRPr="00B2347F">
        <w:rPr>
          <w:highlight w:val="white"/>
        </w:rPr>
        <w:t xml:space="preserve"> vol.7) ch.2 p.365</w:t>
      </w:r>
    </w:p>
    <w:p w14:paraId="42F6C150" w14:textId="77777777" w:rsidR="00242418" w:rsidRPr="00B2347F" w:rsidRDefault="00242418" w:rsidP="00722F03">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says what God commanded in Leviticus and says, </w:t>
      </w:r>
      <w:r w:rsidR="002D2DBF">
        <w:rPr>
          <w:highlight w:val="white"/>
        </w:rPr>
        <w:t>“</w:t>
      </w:r>
      <w:r w:rsidRPr="00B2347F">
        <w:rPr>
          <w:highlight w:val="white"/>
        </w:rPr>
        <w:t>we should consider the naked truth itself, for He saith,</w:t>
      </w:r>
      <w:r w:rsidR="002D2DBF">
        <w:rPr>
          <w:highlight w:val="white"/>
        </w:rPr>
        <w:t>”</w:t>
      </w:r>
      <w:r w:rsidRPr="00B2347F">
        <w:rPr>
          <w:highlight w:val="white"/>
        </w:rPr>
        <w:t xml:space="preserve"> and quotes Proverbs 1:5-6. </w:t>
      </w:r>
      <w:r w:rsidRPr="00B2347F">
        <w:rPr>
          <w:i/>
          <w:highlight w:val="white"/>
        </w:rPr>
        <w:t>Banquet of the Ten Virgins</w:t>
      </w:r>
      <w:r w:rsidRPr="00B2347F">
        <w:rPr>
          <w:highlight w:val="white"/>
        </w:rPr>
        <w:t xml:space="preserve"> discourse 9 ch.1 p.344-345.</w:t>
      </w:r>
    </w:p>
    <w:p w14:paraId="0F62F315" w14:textId="77777777" w:rsidR="00242418" w:rsidRPr="00B2347F" w:rsidRDefault="00242418" w:rsidP="00722F03"/>
    <w:p w14:paraId="62141803" w14:textId="77777777" w:rsidR="00242418" w:rsidRPr="00B2347F" w:rsidRDefault="00242418" w:rsidP="00722F03">
      <w:pPr>
        <w:rPr>
          <w:b/>
          <w:u w:val="single"/>
        </w:rPr>
      </w:pPr>
      <w:r w:rsidRPr="00B2347F">
        <w:rPr>
          <w:b/>
          <w:u w:val="single"/>
        </w:rPr>
        <w:t>Among heretics</w:t>
      </w:r>
    </w:p>
    <w:p w14:paraId="37EA0B73" w14:textId="29AD8F37"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28C604E2" w14:textId="77777777" w:rsidR="00242418" w:rsidRPr="00B2347F" w:rsidRDefault="00242418" w:rsidP="00722F03"/>
    <w:p w14:paraId="4FB61E3A" w14:textId="7B6ED395" w:rsidR="00242418" w:rsidRPr="00B2347F" w:rsidRDefault="006407D3" w:rsidP="00722F03">
      <w:pPr>
        <w:pStyle w:val="Heading2"/>
      </w:pPr>
      <w:bookmarkStart w:id="230" w:name="_Toc58617181"/>
      <w:bookmarkStart w:id="231" w:name="_Toc62978611"/>
      <w:bookmarkStart w:id="232" w:name="_Toc126171045"/>
      <w:bookmarkStart w:id="233" w:name="_Toc161079173"/>
      <w:r>
        <w:t>Oc1</w:t>
      </w:r>
      <w:r w:rsidR="00F20D3A">
        <w:t>3</w:t>
      </w:r>
      <w:r w:rsidR="00242418" w:rsidRPr="00B2347F">
        <w:t>. I</w:t>
      </w:r>
      <w:r w:rsidR="00FF663C">
        <w:t>saiah is scripture or the Lord/Spirit</w:t>
      </w:r>
      <w:r w:rsidR="00242418" w:rsidRPr="00B2347F">
        <w:t xml:space="preserve"> says</w:t>
      </w:r>
      <w:bookmarkEnd w:id="230"/>
      <w:bookmarkEnd w:id="231"/>
      <w:bookmarkEnd w:id="232"/>
      <w:bookmarkEnd w:id="233"/>
    </w:p>
    <w:p w14:paraId="18B285E4" w14:textId="77777777" w:rsidR="00242418" w:rsidRPr="00B2347F" w:rsidRDefault="00242418" w:rsidP="00722F03"/>
    <w:p w14:paraId="13C7481C" w14:textId="77777777" w:rsidR="00242418" w:rsidRPr="00B2347F" w:rsidRDefault="00242418" w:rsidP="00722F03">
      <w:r w:rsidRPr="00B2347F">
        <w:t>Mark 15:28 quotes Isaiah 53:12 as Scripture</w:t>
      </w:r>
    </w:p>
    <w:p w14:paraId="5F260A33" w14:textId="77777777" w:rsidR="00242418" w:rsidRPr="00B2347F" w:rsidRDefault="00242418" w:rsidP="00722F03">
      <w:r w:rsidRPr="00B2347F">
        <w:t>Luke 4:18-21 quotes Isaiah 49:8-9; 61:1-2 as Scripure.</w:t>
      </w:r>
    </w:p>
    <w:p w14:paraId="516230ED" w14:textId="77777777" w:rsidR="00AD0280" w:rsidRPr="00B2347F" w:rsidRDefault="00AD0280" w:rsidP="00AD0280">
      <w:r>
        <w:t>1 Peter 2:6-7 quotes Isaiah 28:16; Psalm 118:22; and Isaiah 8:14 as scripture</w:t>
      </w:r>
    </w:p>
    <w:p w14:paraId="3EFBCB3D" w14:textId="77777777" w:rsidR="00242418" w:rsidRPr="00B2347F" w:rsidRDefault="00242418" w:rsidP="00722F03">
      <w:r w:rsidRPr="00B2347F">
        <w:t>Romans 10:11 quotes Isaiah 28:16 as scripture.</w:t>
      </w:r>
    </w:p>
    <w:p w14:paraId="501079FD" w14:textId="77777777" w:rsidR="00EC5D30" w:rsidRPr="00B2347F" w:rsidRDefault="00EC5D30" w:rsidP="00722F03"/>
    <w:p w14:paraId="2324B65B" w14:textId="77777777" w:rsidR="00242418" w:rsidRPr="00B2347F" w:rsidRDefault="00242418" w:rsidP="00722F03">
      <w:pPr>
        <w:ind w:left="288" w:hanging="288"/>
        <w:rPr>
          <w:b/>
        </w:rPr>
      </w:pPr>
      <w:r w:rsidRPr="00B2347F">
        <w:rPr>
          <w:b/>
          <w:i/>
        </w:rPr>
        <w:t>Epistle of Barnabas</w:t>
      </w:r>
      <w:r w:rsidRPr="00B2347F">
        <w:t xml:space="preserve"> </w:t>
      </w:r>
      <w:r w:rsidR="00E1499C">
        <w:t>(c.70-130 A.D.)</w:t>
      </w:r>
      <w:r w:rsidRPr="00B2347F">
        <w:t xml:space="preserve"> ch.4 p.139 quotes Isaiah 5:21 as </w:t>
      </w:r>
      <w:r w:rsidR="002D2DBF">
        <w:t>“</w:t>
      </w:r>
      <w:r w:rsidRPr="00B2347F">
        <w:t>Scripture says</w:t>
      </w:r>
      <w:r w:rsidR="002D2DBF">
        <w:t>”</w:t>
      </w:r>
      <w:r w:rsidRPr="00B2347F">
        <w:t>.</w:t>
      </w:r>
    </w:p>
    <w:p w14:paraId="5274738F"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Justin quotes Daniel 7:9-29. </w:t>
      </w:r>
      <w:r w:rsidR="002D2DBF">
        <w:t>“</w:t>
      </w:r>
      <w:r w:rsidRPr="00B2347F">
        <w:t xml:space="preserve">When I had ceased, Trypho said, </w:t>
      </w:r>
      <w:r w:rsidR="00DE7390">
        <w:t>‘</w:t>
      </w:r>
      <w:r w:rsidRPr="00B2347F">
        <w:t>These and such like Scriptures, sir, compel us to wait for Him who, as Son of man, received from the Ancient of days the everlasting kingdom. But this so-called Christ of yours was dishonourable and inglorious, so much so that the last curse contained in the law of God fell on him, for he was crucified.</w:t>
      </w:r>
      <w:r w:rsidR="00DE7390">
        <w:t>’</w:t>
      </w:r>
      <w:r w:rsidRPr="00B2347F">
        <w:t xml:space="preserve"> Then I [Justin] replied to him, </w:t>
      </w:r>
      <w:r w:rsidR="00DE7390">
        <w:t>‘</w:t>
      </w:r>
      <w:r w:rsidRPr="00B2347F">
        <w:t>If, sirs, it were not said by the Scriptures which I have already quoted, that His form was inglorious, and His generation not declared, and that for His death the rich would suffer death, and with His stripes we should be healed, [verses from Isaiah 53] ...</w:t>
      </w:r>
      <w:r w:rsidR="00DE7390">
        <w:t>’</w:t>
      </w:r>
      <w:r w:rsidR="002D2DBF">
        <w:t>”</w:t>
      </w:r>
      <w:r w:rsidRPr="00B2347F">
        <w:t xml:space="preserve"> </w:t>
      </w:r>
      <w:r w:rsidRPr="00B2347F">
        <w:rPr>
          <w:i/>
        </w:rPr>
        <w:t>Dialogue with Trypho, a Jew</w:t>
      </w:r>
      <w:r w:rsidRPr="00B2347F">
        <w:t xml:space="preserve"> ch.31 p.209-210.</w:t>
      </w:r>
    </w:p>
    <w:p w14:paraId="58821F1F" w14:textId="77777777" w:rsidR="00242418" w:rsidRPr="00B2347F" w:rsidRDefault="00242418" w:rsidP="00722F03">
      <w:pPr>
        <w:autoSpaceDE w:val="0"/>
        <w:autoSpaceDN w:val="0"/>
        <w:adjustRightInd w:val="0"/>
        <w:ind w:left="288" w:hanging="288"/>
        <w:rPr>
          <w:noProof/>
        </w:rPr>
      </w:pPr>
      <w:r w:rsidRPr="00B2347F">
        <w:t xml:space="preserve">Justin Martyr (c.138-165 A.D.) </w:t>
      </w:r>
      <w:r w:rsidR="002D2DBF">
        <w:t>“</w:t>
      </w:r>
      <w:r w:rsidR="00DE7390">
        <w:t>‘</w:t>
      </w:r>
      <w:r w:rsidRPr="00B2347F">
        <w:rPr>
          <w:noProof/>
        </w:rPr>
        <w:t>You know, then, sirs,</w:t>
      </w:r>
      <w:r w:rsidR="00DE7390">
        <w:rPr>
          <w:noProof/>
        </w:rPr>
        <w:t>’</w:t>
      </w:r>
      <w:r w:rsidRPr="00B2347F">
        <w:rPr>
          <w:noProof/>
        </w:rPr>
        <w:t xml:space="preserve"> I said, </w:t>
      </w:r>
      <w:r w:rsidR="00DE7390">
        <w:rPr>
          <w:noProof/>
        </w:rPr>
        <w:t>‘</w:t>
      </w:r>
      <w:r w:rsidRPr="00B2347F">
        <w:rPr>
          <w:noProof/>
        </w:rPr>
        <w:t xml:space="preserve">that God has said in Isaiah to </w:t>
      </w:r>
      <w:smartTag w:uri="urn:schemas-microsoft-com:office:smarttags" w:element="place">
        <w:smartTag w:uri="urn:schemas-microsoft-com:office:smarttags" w:element="City">
          <w:r w:rsidRPr="00B2347F">
            <w:rPr>
              <w:noProof/>
            </w:rPr>
            <w:t>Jerusalem</w:t>
          </w:r>
        </w:smartTag>
      </w:smartTag>
      <w:r w:rsidRPr="00B2347F">
        <w:rPr>
          <w:noProof/>
        </w:rPr>
        <w:t xml:space="preserve">: </w:t>
      </w:r>
      <w:r w:rsidR="00DE7390">
        <w:rPr>
          <w:noProof/>
        </w:rPr>
        <w:t>‘</w:t>
      </w:r>
      <w:r w:rsidRPr="00B2347F">
        <w:rPr>
          <w:noProof/>
        </w:rPr>
        <w:t>I saved thee in the deluge of Noah.</w:t>
      </w:r>
      <w:r w:rsidR="00DE7390">
        <w:rPr>
          <w:noProof/>
        </w:rPr>
        <w:t>’</w:t>
      </w:r>
      <w:r w:rsidR="002D2DBF">
        <w:rPr>
          <w:noProof/>
        </w:rPr>
        <w:t>”</w:t>
      </w:r>
      <w:r w:rsidRPr="00B2347F">
        <w:rPr>
          <w:noProof/>
        </w:rPr>
        <w:t xml:space="preserve"> </w:t>
      </w:r>
      <w:r w:rsidRPr="00B2347F">
        <w:rPr>
          <w:i/>
          <w:noProof/>
        </w:rPr>
        <w:t>Dialogue with Trypho, a Jew</w:t>
      </w:r>
      <w:r w:rsidRPr="00B2347F">
        <w:rPr>
          <w:noProof/>
        </w:rPr>
        <w:t xml:space="preserve"> ch.138 p.268</w:t>
      </w:r>
    </w:p>
    <w:p w14:paraId="12F0D0DD" w14:textId="77777777" w:rsidR="00DE7390" w:rsidRPr="00DE7390" w:rsidRDefault="00DE7390" w:rsidP="00DE7390">
      <w:pPr>
        <w:autoSpaceDE w:val="0"/>
        <w:autoSpaceDN w:val="0"/>
        <w:adjustRightInd w:val="0"/>
        <w:ind w:left="288" w:hanging="288"/>
        <w:rPr>
          <w:szCs w:val="24"/>
        </w:rPr>
      </w:pPr>
      <w:r w:rsidRPr="00DE7390">
        <w:rPr>
          <w:szCs w:val="24"/>
        </w:rPr>
        <w:t>Justin Martyr (c.138-165 A.D.) quotes Jeremiah 9:25f; Malachi 1:10, etc., Psalm 18:43. Then he says, “</w:t>
      </w:r>
      <w:r w:rsidRPr="00DE7390">
        <w:rPr>
          <w:rFonts w:cs="Consolas"/>
          <w:szCs w:val="24"/>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w:t>
      </w:r>
      <w:r w:rsidRPr="00DE7390">
        <w:rPr>
          <w:szCs w:val="24"/>
        </w:rPr>
        <w:t xml:space="preserve">” </w:t>
      </w:r>
      <w:r w:rsidRPr="00DE7390">
        <w:rPr>
          <w:i/>
          <w:szCs w:val="24"/>
        </w:rPr>
        <w:t>Dialogue with Trypho, a Jew</w:t>
      </w:r>
      <w:r w:rsidRPr="00DE7390">
        <w:rPr>
          <w:szCs w:val="24"/>
        </w:rPr>
        <w:t xml:space="preserve"> ch.29 p.208-209.</w:t>
      </w:r>
    </w:p>
    <w:p w14:paraId="3B8977A4" w14:textId="77777777" w:rsidR="00242418" w:rsidRPr="00B2347F" w:rsidRDefault="00242418" w:rsidP="00722F03">
      <w:pPr>
        <w:autoSpaceDE w:val="0"/>
        <w:autoSpaceDN w:val="0"/>
        <w:adjustRightInd w:val="0"/>
        <w:ind w:left="288" w:hanging="288"/>
        <w:rPr>
          <w:noProof/>
        </w:rPr>
      </w:pPr>
      <w:r w:rsidRPr="00B2347F">
        <w:rPr>
          <w:b/>
          <w:noProof/>
        </w:rPr>
        <w:t>Athenagoras</w:t>
      </w:r>
      <w:r w:rsidRPr="00B2347F">
        <w:rPr>
          <w:noProof/>
        </w:rPr>
        <w:t xml:space="preserve"> (177 A.D.) (implied)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Pr="00B2347F">
        <w:rPr>
          <w:i/>
          <w:noProof/>
        </w:rPr>
        <w:t>A Plea for Christians</w:t>
      </w:r>
      <w:r w:rsidRPr="00B2347F">
        <w:rPr>
          <w:noProof/>
        </w:rPr>
        <w:t xml:space="preserve"> ch.9 p.133</w:t>
      </w:r>
    </w:p>
    <w:p w14:paraId="23BFA1C0"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09AD0E0E" w14:textId="77777777" w:rsidR="00242418" w:rsidRPr="00B2347F" w:rsidRDefault="00242418" w:rsidP="00722F03">
      <w:pPr>
        <w:autoSpaceDE w:val="0"/>
        <w:autoSpaceDN w:val="0"/>
        <w:adjustRightInd w:val="0"/>
        <w:ind w:left="288" w:hanging="288"/>
      </w:pPr>
      <w:r w:rsidRPr="00B2347F">
        <w:rPr>
          <w:b/>
        </w:rPr>
        <w:t>Hegesippus</w:t>
      </w:r>
      <w:r w:rsidRPr="00B2347F">
        <w:t xml:space="preserve"> (170-180 A.D.) </w:t>
      </w:r>
      <w:r w:rsidR="002D2DBF">
        <w:t>“</w:t>
      </w:r>
      <w:r w:rsidRPr="00B2347F">
        <w:rPr>
          <w:highlight w:val="white"/>
        </w:rPr>
        <w:t xml:space="preserve">Thus they fulfilled the Scripture written in Isaiah: </w:t>
      </w:r>
      <w:r w:rsidR="00DE7390">
        <w:rPr>
          <w:highlight w:val="white"/>
        </w:rPr>
        <w:t>‘</w:t>
      </w:r>
      <w:r w:rsidRPr="00B2347F">
        <w:rPr>
          <w:highlight w:val="white"/>
        </w:rPr>
        <w:t>Let us away with the just man, because he is troublesome to us: therefore shall they eat the fruit of their doings.</w:t>
      </w:r>
      <w:r w:rsidR="00DE7390">
        <w:rPr>
          <w:highlight w:val="white"/>
        </w:rPr>
        <w:t>’</w:t>
      </w:r>
      <w:r w:rsidR="002D2DBF">
        <w:rPr>
          <w:highlight w:val="white"/>
        </w:rPr>
        <w:t>”</w:t>
      </w:r>
      <w:r w:rsidRPr="00B2347F">
        <w:rPr>
          <w:highlight w:val="white"/>
        </w:rPr>
        <w:t xml:space="preserve"> </w:t>
      </w:r>
      <w:r w:rsidRPr="00B2347F">
        <w:t xml:space="preserve">(Hegesippus is mistaken about this being in Isaiah.) ch.1 </w:t>
      </w:r>
      <w:r w:rsidRPr="00B2347F">
        <w:rPr>
          <w:i/>
        </w:rPr>
        <w:t>Fragments of Five books of Commentaries on the Acts of the Church</w:t>
      </w:r>
      <w:r w:rsidRPr="00B2347F">
        <w:t xml:space="preserve"> p.763</w:t>
      </w:r>
    </w:p>
    <w:p w14:paraId="4F00F79E"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sidR="00DE7390">
        <w:rPr>
          <w:highlight w:val="white"/>
        </w:rPr>
        <w:t>‘</w:t>
      </w:r>
      <w:r w:rsidRPr="00B2347F">
        <w:rPr>
          <w:highlight w:val="white"/>
        </w:rPr>
        <w:t>Put away the evil of your doings from your souls; learn to do well, seek judgment, relieve the oppressed, judge the fatherless, plead for the widow.</w:t>
      </w:r>
      <w:r w:rsidR="00DE7390">
        <w:rPr>
          <w:highlight w:val="white"/>
        </w:rPr>
        <w:t>’</w:t>
      </w:r>
      <w:r w:rsidRPr="00B2347F">
        <w:rPr>
          <w:highlight w:val="white"/>
        </w:rPr>
        <w:t xml:space="preserve"> And again the same prophet said: </w:t>
      </w:r>
      <w:r w:rsidR="00DE7390">
        <w:rPr>
          <w:highlight w:val="white"/>
        </w:rPr>
        <w:t>‘</w:t>
      </w:r>
      <w:r w:rsidRPr="00B2347F">
        <w:rPr>
          <w:highlight w:val="white"/>
        </w:rPr>
        <w:t>Loose every band of wickedness, dissolve every oppressive contract, let the oppressed go free, and tear up every unrighteous bond. Deal out thy bread to the hungry, and bring the houseless poor to thy home. When thou seest the naked, cover him, and hide not thyself from thine own flesh. Then shall thy light break forth as the morning, and thine health shall spring forth speedily, and thy righteousness shall go before thee.</w:t>
      </w:r>
      <w:r w:rsidR="00DE7390">
        <w:rPr>
          <w:highlight w:val="white"/>
        </w:rPr>
        <w:t>’</w:t>
      </w:r>
      <w:r w:rsidRPr="00B2347F">
        <w:rPr>
          <w:highlight w:val="white"/>
        </w:rPr>
        <w:t xml:space="preserve"> In like manner also Jeremiah says: </w:t>
      </w:r>
      <w:r w:rsidR="00DE7390">
        <w:rPr>
          <w:highlight w:val="white"/>
        </w:rPr>
        <w:t>‘</w:t>
      </w:r>
      <w:r w:rsidRPr="00B2347F">
        <w:rPr>
          <w:highlight w:val="white"/>
        </w:rPr>
        <w:t>Stand in the ways, and see, and ask which is the good way of the Lord your God, and walk in it and ye shall find rest for your souls. Judge just judgment, for in this is the will of the Lord your God.</w:t>
      </w:r>
      <w:r w:rsidR="00DE7390">
        <w:rPr>
          <w:highlight w:val="white"/>
        </w:rPr>
        <w:t>’</w:t>
      </w:r>
      <w:r w:rsidRPr="00B2347F">
        <w:rPr>
          <w:highlight w:val="white"/>
        </w:rPr>
        <w:t xml:space="preserve">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p.134</w:t>
      </w:r>
    </w:p>
    <w:p w14:paraId="73283BA4"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Isaiah 7:14 as Scripture. </w:t>
      </w:r>
      <w:r w:rsidRPr="00B2347F">
        <w:rPr>
          <w:i/>
        </w:rPr>
        <w:t>Irenaeus Against Heresies</w:t>
      </w:r>
      <w:r w:rsidRPr="00B2347F">
        <w:t xml:space="preserve"> book 3 ch.21.1 p.451</w:t>
      </w:r>
    </w:p>
    <w:p w14:paraId="6984FB36" w14:textId="77777777" w:rsidR="00242418" w:rsidRPr="00B2347F" w:rsidRDefault="00242418" w:rsidP="00722F03">
      <w:pPr>
        <w:autoSpaceDE w:val="0"/>
        <w:autoSpaceDN w:val="0"/>
        <w:adjustRightInd w:val="0"/>
        <w:ind w:left="288" w:hanging="288"/>
        <w:rPr>
          <w:highlight w:val="white"/>
        </w:rPr>
      </w:pPr>
      <w:r w:rsidRPr="00B2347F">
        <w:t xml:space="preserve">Irenaeus of Lyons (182-188 A.D.) quotes Isaiah 7:10-17 and says, </w:t>
      </w:r>
      <w:r w:rsidR="002D2DBF">
        <w:t>“</w:t>
      </w:r>
      <w:r w:rsidRPr="00B2347F">
        <w:rPr>
          <w:highlight w:val="white"/>
        </w:rPr>
        <w:t>Carefully, then, has the Holy Ghost pointed out, by what has been said, His birth from a virgin, and His essence, that He is God (for the name Emmanuel indicates this).</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ch.21.4 p.452</w:t>
      </w:r>
    </w:p>
    <w:p w14:paraId="2DA6318B" w14:textId="77777777" w:rsidR="007568CC" w:rsidRPr="00B2347F" w:rsidRDefault="007568CC" w:rsidP="00722F03">
      <w:pPr>
        <w:ind w:left="288" w:hanging="288"/>
      </w:pPr>
      <w:r w:rsidRPr="00B2347F">
        <w:t xml:space="preserve">Irenaeus of Lyons (c.160-202 A.D.) quotes from Isaiah 53 as scripture. </w:t>
      </w:r>
      <w:r w:rsidRPr="00B2347F">
        <w:rPr>
          <w:i/>
        </w:rPr>
        <w:t>Proof of Apostolic Preaching</w:t>
      </w:r>
      <w:r w:rsidRPr="00B2347F">
        <w:t xml:space="preserve"> ch.71.</w:t>
      </w:r>
    </w:p>
    <w:p w14:paraId="5BC75CB0"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A3BB8D0"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And he paraphrases those prophetic Scripture-that in Isaiah, </w:t>
      </w:r>
      <w:r w:rsidR="00DE7390">
        <w:rPr>
          <w:highlight w:val="white"/>
        </w:rPr>
        <w:t>‘</w:t>
      </w:r>
      <w:r w:rsidRPr="00B2347F">
        <w:rPr>
          <w:highlight w:val="white"/>
        </w:rPr>
        <w:t>I am He that fixes the thunder, and creates the wind; whose hands have rounded the host of heaven;</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5 ch.14 p.473</w:t>
      </w:r>
    </w:p>
    <w:p w14:paraId="302DB41E" w14:textId="77777777" w:rsidR="00242418" w:rsidRPr="00B2347F" w:rsidRDefault="00242418" w:rsidP="00722F03">
      <w:pPr>
        <w:ind w:left="288" w:hanging="288"/>
      </w:pPr>
      <w:r w:rsidRPr="00B2347F">
        <w:rPr>
          <w:highlight w:val="white"/>
        </w:rPr>
        <w:t xml:space="preserve">Clement of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(193-202 A.D.) (implied) </w:t>
      </w:r>
      <w:r w:rsidR="002D2DBF">
        <w:rPr>
          <w:highlight w:val="white"/>
        </w:rPr>
        <w:t>“</w:t>
      </w:r>
      <w:r w:rsidR="00DE7390">
        <w:rPr>
          <w:highlight w:val="white"/>
        </w:rPr>
        <w:t>‘</w:t>
      </w:r>
      <w:r w:rsidRPr="00B2347F">
        <w:rPr>
          <w:highlight w:val="white"/>
        </w:rPr>
        <w:t>To whom have ye likened the Lord? or to what likeness have ye likened Him?</w:t>
      </w:r>
      <w:r w:rsidR="00DE7390">
        <w:rPr>
          <w:highlight w:val="white"/>
        </w:rPr>
        <w:t>’</w:t>
      </w:r>
      <w:r w:rsidRPr="00B2347F">
        <w:rPr>
          <w:highlight w:val="white"/>
        </w:rPr>
        <w:t xml:space="preserve"> says the Scripture.</w:t>
      </w:r>
      <w:r w:rsidR="002D2DBF">
        <w:rPr>
          <w:highlight w:val="white"/>
        </w:rPr>
        <w:t>”</w:t>
      </w:r>
      <w:r w:rsidRPr="00B2347F">
        <w:rPr>
          <w:highlight w:val="white"/>
        </w:rPr>
        <w:t xml:space="preserve"> </w:t>
      </w:r>
      <w:r w:rsidRPr="00B2347F">
        <w:t xml:space="preserve">[Isaiah 40:18,25] </w:t>
      </w:r>
      <w:r w:rsidRPr="00B2347F">
        <w:rPr>
          <w:i/>
        </w:rPr>
        <w:t>Stromata</w:t>
      </w:r>
      <w:r w:rsidRPr="00B2347F">
        <w:t xml:space="preserve"> book 5 ch.14 p.471</w:t>
      </w:r>
    </w:p>
    <w:p w14:paraId="6463B159" w14:textId="77777777" w:rsidR="00EE75B6" w:rsidRPr="00B2347F" w:rsidRDefault="00EE75B6" w:rsidP="00EE75B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Isaiah 53:2-3 is by the Spirit.. </w:t>
      </w:r>
      <w:r w:rsidRPr="00B2347F">
        <w:rPr>
          <w:i/>
        </w:rPr>
        <w:t>The Instructor</w:t>
      </w:r>
      <w:r w:rsidRPr="00B2347F">
        <w:t xml:space="preserve"> book 3 ch.2 p.272</w:t>
      </w:r>
    </w:p>
    <w:p w14:paraId="5F9783FD" w14:textId="77777777" w:rsidR="009A0015" w:rsidRPr="00B2347F" w:rsidRDefault="009A0015" w:rsidP="009A001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quotes from Isaiah as the Lord says. </w:t>
      </w:r>
      <w:r w:rsidRPr="00B2347F">
        <w:rPr>
          <w:i/>
        </w:rPr>
        <w:t>Exhortation to the Heathen</w:t>
      </w:r>
      <w:r w:rsidRPr="00B2347F">
        <w:t xml:space="preserve"> ch.8 p.194</w:t>
      </w:r>
    </w:p>
    <w:p w14:paraId="52AF66E3"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(207/208 A.D.) </w:t>
      </w:r>
      <w:r w:rsidR="002D2DBF">
        <w:t>“</w:t>
      </w:r>
      <w:r w:rsidRPr="00B2347F">
        <w:rPr>
          <w:highlight w:val="white"/>
        </w:rPr>
        <w:t xml:space="preserve">With equal stress does the Creator, by His prophet Isaiah, censure those who seek after human flattery and praise: </w:t>
      </w:r>
      <w:r w:rsidR="00DE7390">
        <w:rPr>
          <w:highlight w:val="white"/>
        </w:rPr>
        <w:t>‘</w:t>
      </w:r>
      <w:r w:rsidRPr="00B2347F">
        <w:rPr>
          <w:highlight w:val="white"/>
        </w:rPr>
        <w:t>O my people, they who call you happy mislead you, and disturb the paths of your feet.</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4 ch.15 p.369. See also </w:t>
      </w:r>
      <w:r w:rsidRPr="00B2347F">
        <w:rPr>
          <w:i/>
        </w:rPr>
        <w:t>Five Books Against Marcion</w:t>
      </w:r>
      <w:r w:rsidRPr="00B2347F">
        <w:t xml:space="preserve"> book 5 ch.14 p.460 and book 5 ch.11 p.453.</w:t>
      </w:r>
    </w:p>
    <w:p w14:paraId="2E0AF479" w14:textId="77777777" w:rsidR="00242418" w:rsidRPr="00B2347F" w:rsidRDefault="00242418" w:rsidP="00722F03">
      <w:pPr>
        <w:autoSpaceDE w:val="0"/>
        <w:autoSpaceDN w:val="0"/>
        <w:adjustRightInd w:val="0"/>
        <w:ind w:left="288" w:hanging="288"/>
      </w:pPr>
      <w:r w:rsidRPr="00B2347F">
        <w:t xml:space="preserve">Tertullian (207/208 A.D.) (implied) </w:t>
      </w:r>
      <w:r w:rsidR="002D2DBF">
        <w:t>“</w:t>
      </w:r>
      <w:r w:rsidRPr="00B2347F">
        <w:rPr>
          <w:highlight w:val="white"/>
        </w:rPr>
        <w:t>Similarly against the daughters of Sion does He [God] inveigh by Isaiah, when they were haughty through their pomp and the abundance of their riches,</w:t>
      </w:r>
      <w:r w:rsidR="002D2DBF">
        <w:t>”</w:t>
      </w:r>
      <w:r w:rsidRPr="00B2347F">
        <w:t xml:space="preserve"> </w:t>
      </w:r>
      <w:r w:rsidRPr="00B2347F">
        <w:rPr>
          <w:i/>
        </w:rPr>
        <w:t>Five Books Against Marcion</w:t>
      </w:r>
      <w:r w:rsidRPr="00B2347F">
        <w:t xml:space="preserve"> book 4 ch.15 p.369</w:t>
      </w:r>
    </w:p>
    <w:p w14:paraId="75518FE9"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t xml:space="preserve">Of darkness, indeed, the Lord Himself by Isaiah says, </w:t>
      </w:r>
      <w:r w:rsidR="00DE7390">
        <w:t>‘</w:t>
      </w:r>
      <w:r w:rsidRPr="00B2347F">
        <w:t>I formed the light, and I created darkness.</w:t>
      </w:r>
      <w:r w:rsidR="00DE7390">
        <w:t>’</w:t>
      </w:r>
      <w:r w:rsidR="002D2DBF">
        <w:t>”</w:t>
      </w:r>
      <w:r w:rsidRPr="00B2347F">
        <w:t xml:space="preserve"> </w:t>
      </w:r>
      <w:r w:rsidRPr="00B2347F">
        <w:rPr>
          <w:i/>
        </w:rPr>
        <w:t>Against Hermogenes</w:t>
      </w:r>
      <w:r w:rsidRPr="00B2347F">
        <w:t xml:space="preserve"> ch.32 p.495. See also </w:t>
      </w:r>
      <w:r w:rsidRPr="00B2347F">
        <w:rPr>
          <w:i/>
        </w:rPr>
        <w:t>Against Praxeas</w:t>
      </w:r>
      <w:r w:rsidRPr="00B2347F">
        <w:t xml:space="preserve"> (c.213 A.D.) ch.20 p.615.</w:t>
      </w:r>
    </w:p>
    <w:p w14:paraId="550AC233"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mayest keep thyself void of offence both toward God and toward men,</w:t>
      </w:r>
      <w:r w:rsidR="002D2DBF">
        <w:t>”</w:t>
      </w:r>
      <w:r w:rsidRPr="00B2347F">
        <w:t xml:space="preserve"> </w:t>
      </w:r>
      <w:r w:rsidRPr="00B2347F">
        <w:rPr>
          <w:i/>
        </w:rPr>
        <w:t>Treatise on Christ and Antichrist</w:t>
      </w:r>
      <w:r w:rsidRPr="00B2347F">
        <w:t xml:space="preserve"> ch.67 p.219.</w:t>
      </w:r>
    </w:p>
    <w:p w14:paraId="18C8EF6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As in the case of the fishes that fall into the net, some are found in one part of the net and some in another part, and each at the part at which it was caught, so in the case of those who have come into the net of the Scriptures you would find some caught in the prophetic net; for example, of Isaiah, according to this expression, or of Jeremiah or of Daniel; and others in the net of the law, and others in the Gospel net, and some in the apostolic net; for when one is first captured by the Word or seems to be captured, he is taken from some part of the whole net.</w:t>
      </w:r>
      <w:r w:rsidR="002D2DBF">
        <w:rPr>
          <w:highlight w:val="white"/>
        </w:rPr>
        <w:t>”</w:t>
      </w:r>
      <w:r w:rsidRPr="00B2347F">
        <w:rPr>
          <w:highlight w:val="white"/>
        </w:rPr>
        <w:t xml:space="preserve"> </w:t>
      </w:r>
      <w:r w:rsidRPr="00B2347F">
        <w:rPr>
          <w:i/>
        </w:rPr>
        <w:t>Commentary on Matthew</w:t>
      </w:r>
      <w:r w:rsidRPr="00B2347F">
        <w:t xml:space="preserve"> chapter 10 verse 12 p.420</w:t>
      </w:r>
    </w:p>
    <w:p w14:paraId="6F940F56"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is called the Word came to certain persons; as </w:t>
      </w:r>
      <w:r w:rsidR="00DE7390">
        <w:rPr>
          <w:highlight w:val="white"/>
        </w:rPr>
        <w:t>‘</w:t>
      </w:r>
      <w:r w:rsidRPr="00B2347F">
        <w:rPr>
          <w:highlight w:val="white"/>
        </w:rPr>
        <w:t>The Word of the Lord which came to Hosea, the son of Beeri,</w:t>
      </w:r>
      <w:r w:rsidR="00DE7390">
        <w:rPr>
          <w:highlight w:val="white"/>
        </w:rPr>
        <w:t>’</w:t>
      </w:r>
      <w:r w:rsidRPr="00B2347F">
        <w:rPr>
          <w:highlight w:val="white"/>
        </w:rPr>
        <w:t xml:space="preserve"> and </w:t>
      </w:r>
      <w:r w:rsidR="00DE7390">
        <w:rPr>
          <w:highlight w:val="white"/>
        </w:rPr>
        <w:t>‘</w:t>
      </w:r>
      <w:r w:rsidRPr="00B2347F">
        <w:rPr>
          <w:highlight w:val="white"/>
        </w:rPr>
        <w:t>The Word which came to Isaiah, the son of Amos, concerning Judah and concerning Jerusalem,</w:t>
      </w:r>
      <w:r w:rsidR="00DE7390">
        <w:rPr>
          <w:highlight w:val="white"/>
        </w:rPr>
        <w:t>’</w:t>
      </w:r>
      <w:r w:rsidRPr="00B2347F">
        <w:rPr>
          <w:highlight w:val="white"/>
        </w:rPr>
        <w:t xml:space="preserve"> and </w:t>
      </w:r>
      <w:r w:rsidR="00DE7390">
        <w:rPr>
          <w:highlight w:val="white"/>
        </w:rPr>
        <w:t>‘</w:t>
      </w:r>
      <w:r w:rsidRPr="00B2347F">
        <w:rPr>
          <w:highlight w:val="white"/>
        </w:rPr>
        <w:t>The Word which came to Jeremiah concerning the drought.</w:t>
      </w:r>
      <w:r w:rsidR="00DE7390">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w:t>
      </w:r>
    </w:p>
    <w:p w14:paraId="1E1D51CD"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65D7ED2D" w14:textId="77777777" w:rsidR="00242418" w:rsidRPr="00B2347F" w:rsidRDefault="00242418" w:rsidP="00722F03">
      <w:pPr>
        <w:autoSpaceDE w:val="0"/>
        <w:autoSpaceDN w:val="0"/>
        <w:adjustRightInd w:val="0"/>
        <w:ind w:left="288" w:hanging="288"/>
        <w:rPr>
          <w:highlight w:val="white"/>
        </w:rPr>
      </w:pPr>
      <w:r w:rsidRPr="00B2347F">
        <w:t xml:space="preserve">Origen </w:t>
      </w:r>
      <w:r w:rsidR="00A76087" w:rsidRPr="00B2347F">
        <w:t>(225-253/254 A.D.)</w:t>
      </w:r>
      <w:r w:rsidRPr="00B2347F">
        <w:t xml:space="preserve"> </w:t>
      </w:r>
      <w:r w:rsidR="002D2DBF">
        <w:t>“</w:t>
      </w:r>
      <w:r w:rsidRPr="00B2347F">
        <w:rPr>
          <w:highlight w:val="white"/>
        </w:rPr>
        <w:t xml:space="preserve">for the Lord says, </w:t>
      </w:r>
      <w:r w:rsidR="00DE7390">
        <w:rPr>
          <w:highlight w:val="white"/>
        </w:rPr>
        <w:t>‘</w:t>
      </w:r>
      <w:r w:rsidRPr="00B2347F">
        <w:rPr>
          <w:highlight w:val="white"/>
        </w:rPr>
        <w:t xml:space="preserve">He hath taken away from Judaea and from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w:t>
      </w:r>
      <w:r w:rsidR="00DE7390">
        <w:rPr>
          <w:highlight w:val="white"/>
        </w:rPr>
        <w:t>’</w:t>
      </w:r>
      <w:r w:rsidRPr="00B2347F">
        <w:rPr>
          <w:highlight w:val="white"/>
        </w:rPr>
        <w:t xml:space="preserve"> according to the word of Isaiah, </w:t>
      </w:r>
      <w:r w:rsidR="00DE7390">
        <w:rPr>
          <w:highlight w:val="white"/>
        </w:rPr>
        <w:t>‘</w:t>
      </w:r>
      <w:r w:rsidRPr="00B2347F">
        <w:rPr>
          <w:highlight w:val="white"/>
        </w:rPr>
        <w:t>Him that is mighty, and her that is mighty, a powerful giant,</w:t>
      </w:r>
      <w:r w:rsidR="00DE7390">
        <w:rPr>
          <w:highlight w:val="white"/>
        </w:rPr>
        <w:t>’</w:t>
      </w:r>
      <w:r w:rsidRPr="00B2347F">
        <w:rPr>
          <w:highlight w:val="white"/>
        </w:rPr>
        <w:t xml:space="preserve"> etc., down to the words, </w:t>
      </w:r>
      <w:r w:rsidR="00DE7390">
        <w:rPr>
          <w:highlight w:val="white"/>
        </w:rPr>
        <w:t>‘</w:t>
      </w:r>
      <w:r w:rsidRPr="00B2347F">
        <w:rPr>
          <w:highlight w:val="white"/>
        </w:rPr>
        <w:t>a prudent hearer.</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14 ch.19 p.508</w:t>
      </w:r>
    </w:p>
    <w:p w14:paraId="27B2D108" w14:textId="77777777" w:rsidR="008231C5" w:rsidRPr="00B2347F" w:rsidRDefault="008231C5" w:rsidP="008231C5">
      <w:pPr>
        <w:ind w:left="288" w:hanging="288"/>
      </w:pPr>
      <w:r w:rsidRPr="00B2347F">
        <w:t>Origen (233/234 A.D.)</w:t>
      </w:r>
      <w:r>
        <w:t xml:space="preserve"> quotes Isaiah 1:12,15 as the Lord says.</w:t>
      </w:r>
      <w:r w:rsidRPr="00B2347F">
        <w:t xml:space="preserve"> </w:t>
      </w:r>
      <w:r w:rsidRPr="00B2347F">
        <w:rPr>
          <w:i/>
        </w:rPr>
        <w:t>Origen On Prayer</w:t>
      </w:r>
      <w:r w:rsidRPr="00B2347F">
        <w:t xml:space="preserve"> ch.</w:t>
      </w:r>
      <w:r>
        <w:t>32.7 p.135</w:t>
      </w:r>
    </w:p>
    <w:p w14:paraId="1209F926"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t>And although the heavenly Scripture often turns the divine appearance into a human form, as when it says,</w:t>
      </w:r>
      <w:r w:rsidR="002D2DBF">
        <w:t>”</w:t>
      </w:r>
      <w:r w:rsidRPr="00B2347F">
        <w:t xml:space="preserve"> and quotes Psalm 34:15 </w:t>
      </w:r>
      <w:r w:rsidR="002D2DBF">
        <w:t>“</w:t>
      </w:r>
      <w:r w:rsidRPr="00B2347F">
        <w:t>or when it says,</w:t>
      </w:r>
      <w:r w:rsidR="002D2DBF">
        <w:t>”</w:t>
      </w:r>
      <w:r w:rsidRPr="00B2347F">
        <w:t xml:space="preserve"> and quotes Genesis 8:21. </w:t>
      </w:r>
      <w:r w:rsidR="002D2DBF">
        <w:t>“</w:t>
      </w:r>
      <w:r w:rsidRPr="00B2347F">
        <w:t>or where there are give to Moses the tables</w:t>
      </w:r>
      <w:r w:rsidR="002D2DBF">
        <w:t>”</w:t>
      </w:r>
      <w:r w:rsidRPr="00B2347F">
        <w:t xml:space="preserve"> and quotes Exodus 31:18. </w:t>
      </w:r>
      <w:r w:rsidR="002D2DBF">
        <w:t>“</w:t>
      </w:r>
      <w:r w:rsidRPr="00B2347F">
        <w:t xml:space="preserve">or when the people of the children of </w:t>
      </w:r>
      <w:smartTag w:uri="urn:schemas-microsoft-com:office:smarttags" w:element="country-region">
        <w:r w:rsidRPr="00B2347F">
          <w:t>Israel</w:t>
        </w:r>
      </w:smartTag>
      <w:r w:rsidRPr="00B2347F">
        <w:t xml:space="preserve"> are set free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002D2DBF">
        <w:t>”</w:t>
      </w:r>
      <w:r w:rsidRPr="00B2347F">
        <w:t xml:space="preserve"> and quotes Psalm 136:12 </w:t>
      </w:r>
      <w:r w:rsidR="002D2DBF">
        <w:t>“</w:t>
      </w:r>
      <w:r w:rsidRPr="00B2347F">
        <w:t>or when it says,</w:t>
      </w:r>
      <w:r w:rsidR="002D2DBF">
        <w:t>”</w:t>
      </w:r>
      <w:r w:rsidRPr="00B2347F">
        <w:t xml:space="preserve"> and quotes Isaiah 1:20. </w:t>
      </w:r>
      <w:r w:rsidRPr="00B2347F">
        <w:rPr>
          <w:i/>
        </w:rPr>
        <w:t>Treatise Concerning the Trinity</w:t>
      </w:r>
      <w:r w:rsidRPr="00B2347F">
        <w:t xml:space="preserve"> ch.6 p.615</w:t>
      </w:r>
    </w:p>
    <w:p w14:paraId="23A7E718"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But the day of judgment is still future which the Holy Scripture denounces, saying,</w:t>
      </w:r>
      <w:r w:rsidR="002D2DBF">
        <w:t>”</w:t>
      </w:r>
      <w:r w:rsidRPr="00B2347F">
        <w:t xml:space="preserve"> </w:t>
      </w:r>
      <w:r w:rsidRPr="00B2347F">
        <w:rPr>
          <w:highlight w:val="white"/>
        </w:rPr>
        <w:t>and then quotes Isaiah 13:6-9.</w:t>
      </w:r>
      <w:r w:rsidRPr="00B2347F">
        <w:rPr>
          <w:i/>
          <w:highlight w:val="white"/>
        </w:rPr>
        <w:t>Treatises of Cyprian</w:t>
      </w:r>
      <w:r w:rsidRPr="00B2347F">
        <w:rPr>
          <w:highlight w:val="white"/>
        </w:rPr>
        <w:t xml:space="preserve"> Treatise 5 ch.22 p.375-404</w:t>
      </w:r>
    </w:p>
    <w:p w14:paraId="7B5957B6" w14:textId="77777777" w:rsidR="00242418" w:rsidRPr="00B2347F" w:rsidRDefault="00242418" w:rsidP="00722F03">
      <w:pPr>
        <w:ind w:left="288" w:hanging="288"/>
      </w:pPr>
      <w:r w:rsidRPr="00B2347F">
        <w:rPr>
          <w:highlight w:val="white"/>
        </w:rPr>
        <w:t xml:space="preserve">Cyprian of Carthage (c.246-258 A.D.) </w:t>
      </w:r>
      <w:r w:rsidRPr="00B2347F">
        <w:t xml:space="preserve">quotes Isaiah 66:24. </w:t>
      </w:r>
      <w:r w:rsidRPr="00B2347F">
        <w:rPr>
          <w:i/>
        </w:rPr>
        <w:t>Treatises of Cyprian</w:t>
      </w:r>
      <w:r w:rsidRPr="00B2347F">
        <w:t xml:space="preserve"> Treatise 5 ch.24 p.404</w:t>
      </w:r>
    </w:p>
    <w:p w14:paraId="2D86D2B6" w14:textId="77777777" w:rsidR="00242418" w:rsidRPr="00B2347F" w:rsidRDefault="00242418" w:rsidP="00722F03">
      <w:pPr>
        <w:ind w:left="288" w:hanging="288"/>
      </w:pPr>
      <w:r w:rsidRPr="00B2347F">
        <w:rPr>
          <w:b/>
        </w:rPr>
        <w:t>Adamantius</w:t>
      </w:r>
      <w:r w:rsidRPr="00B2347F">
        <w:t xml:space="preserve"> (c.300 A.D.) </w:t>
      </w:r>
      <w:r w:rsidR="002D2DBF">
        <w:t>“</w:t>
      </w:r>
      <w:r w:rsidRPr="00B2347F">
        <w:t>Your knowledge of Scripture is very small if you imagine that this was said only by the Saviour: Listen to Isaiah:</w:t>
      </w:r>
      <w:r w:rsidR="002D2DBF">
        <w:t>”</w:t>
      </w:r>
      <w:r w:rsidRPr="00B2347F">
        <w:t xml:space="preserve"> then he quotes Isaiah 1:3. </w:t>
      </w:r>
      <w:r w:rsidRPr="00B2347F">
        <w:rPr>
          <w:i/>
        </w:rPr>
        <w:t>Dialogue on the True Faith</w:t>
      </w:r>
      <w:r w:rsidRPr="00B2347F">
        <w:t xml:space="preserve"> first part ch.23 p.66</w:t>
      </w:r>
    </w:p>
    <w:p w14:paraId="284E51AE" w14:textId="77777777" w:rsidR="00242418" w:rsidRPr="00B2347F" w:rsidRDefault="00242418" w:rsidP="00722F03">
      <w:pPr>
        <w:ind w:left="288" w:hanging="288"/>
      </w:pPr>
      <w:r w:rsidRPr="00B2347F">
        <w:t xml:space="preserve">Adamantius (c.300 A.D.) </w:t>
      </w:r>
      <w:r w:rsidR="002D2DBF">
        <w:t>“</w:t>
      </w:r>
      <w:r w:rsidRPr="00B2347F">
        <w:t xml:space="preserve">the </w:t>
      </w:r>
      <w:r w:rsidR="00DE7390">
        <w:t>‘</w:t>
      </w:r>
      <w:r w:rsidRPr="00B2347F">
        <w:t>how</w:t>
      </w:r>
      <w:r w:rsidR="00DE7390">
        <w:t>’</w:t>
      </w:r>
      <w:r w:rsidRPr="00B2347F">
        <w:t xml:space="preserve"> is not a denial but an inquiry. In fact, this word occurs in the Scriptures, not once, but often to express not denial but an inquiry. For instance: </w:t>
      </w:r>
      <w:r w:rsidR="00DE7390">
        <w:t>‘</w:t>
      </w:r>
      <w:r w:rsidRPr="00B2347F">
        <w:t xml:space="preserve">How can one chase a thousand [Deuteronomy 32:30 LXX]. Again, </w:t>
      </w:r>
      <w:r w:rsidR="00DE7390">
        <w:t>‘</w:t>
      </w:r>
      <w:r w:rsidRPr="00B2347F">
        <w:t>How has the faithful city Sion become a prostitute?</w:t>
      </w:r>
      <w:r w:rsidR="00DE7390">
        <w:t>’</w:t>
      </w:r>
      <w:r w:rsidRPr="00B2347F">
        <w:t xml:space="preserve"> [Isaiah 1:21 LXX]. And, </w:t>
      </w:r>
      <w:r w:rsidR="00DE7390">
        <w:t>‘</w:t>
      </w:r>
      <w:r w:rsidRPr="00B2347F">
        <w:t>How has Lucifer fallen from heaven, who used to rise in the morning?</w:t>
      </w:r>
      <w:r w:rsidR="00DE7390">
        <w:t>’</w:t>
      </w:r>
      <w:r w:rsidRPr="00B2347F">
        <w:t xml:space="preserve"> [Isaiah 14:12]. Christ did not say </w:t>
      </w:r>
      <w:r w:rsidR="00DE7390">
        <w:t>‘</w:t>
      </w:r>
      <w:r w:rsidRPr="00B2347F">
        <w:t>how</w:t>
      </w:r>
      <w:r w:rsidR="00DE7390">
        <w:t>’</w:t>
      </w:r>
      <w:r w:rsidRPr="00B2347F">
        <w:t xml:space="preserve"> to deny but to make an inquiry.</w:t>
      </w:r>
      <w:r w:rsidR="002D2DBF">
        <w:t>”</w:t>
      </w:r>
      <w:r w:rsidRPr="00B2347F">
        <w:t xml:space="preserve"> </w:t>
      </w:r>
      <w:r w:rsidRPr="00B2347F">
        <w:rPr>
          <w:i/>
        </w:rPr>
        <w:t>Dialogue on the True Faith</w:t>
      </w:r>
      <w:r w:rsidRPr="00B2347F">
        <w:t xml:space="preserve"> Fifth part F13 p.164. See also the First Part 23 p.66.</w:t>
      </w:r>
    </w:p>
    <w:p w14:paraId="5FA05793" w14:textId="77777777" w:rsidR="00242418" w:rsidRPr="00B2347F" w:rsidRDefault="00242418" w:rsidP="00722F03">
      <w:pPr>
        <w:autoSpaceDE w:val="0"/>
        <w:autoSpaceDN w:val="0"/>
        <w:adjustRightInd w:val="0"/>
        <w:ind w:left="288" w:hanging="288"/>
      </w:pPr>
      <w:r w:rsidRPr="00B2347F">
        <w:rPr>
          <w:highlight w:val="white"/>
        </w:rPr>
        <w:t xml:space="preserve">Adamantius (c.300 A.D.) </w:t>
      </w:r>
      <w:r w:rsidR="002D2DBF">
        <w:rPr>
          <w:highlight w:val="white"/>
        </w:rPr>
        <w:t>“</w:t>
      </w:r>
      <w:r w:rsidRPr="00B2347F">
        <w:t xml:space="preserve">What has been reasonably stated in the Scriptures you want to interpret unreasonably. The Prophets and the Gospel plainly speak of two Advents of Christ - the first in humility, and the one after this, in glory. Isaiah spoke in this way of the first: [Isaiah 53:2-3] ... This is just what has been clearly indicated in the Gospel: that He came into </w:t>
      </w:r>
      <w:smartTag w:uri="urn:schemas-microsoft-com:office:smarttags" w:element="place">
        <w:smartTag w:uri="urn:schemas-microsoft-com:office:smarttags" w:element="City">
          <w:r w:rsidRPr="00B2347F">
            <w:t>Jerusalem</w:t>
          </w:r>
        </w:smartTag>
      </w:smartTag>
      <w:r w:rsidRPr="00B2347F">
        <w:t>, seated upon an ass.</w:t>
      </w:r>
      <w:r w:rsidR="002D2DBF">
        <w:t>”</w:t>
      </w:r>
      <w:r w:rsidRPr="00B2347F">
        <w:t xml:space="preserve"> [Matthew 21:7] (Adamantius is speaking) </w:t>
      </w:r>
      <w:r w:rsidRPr="00B2347F">
        <w:rPr>
          <w:i/>
        </w:rPr>
        <w:t>Dialogue on the True Faith</w:t>
      </w:r>
      <w:r w:rsidRPr="00B2347F">
        <w:t xml:space="preserve"> ch.25 p.68-69</w:t>
      </w:r>
    </w:p>
    <w:p w14:paraId="254C9AAA" w14:textId="77777777" w:rsidR="00242418" w:rsidRPr="00B2347F" w:rsidRDefault="002A2570" w:rsidP="00722F03">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00242418" w:rsidRPr="00B2347F">
        <w:rPr>
          <w:highlight w:val="white"/>
        </w:rPr>
        <w:t xml:space="preserve"> (318 A.D.) </w:t>
      </w:r>
      <w:r w:rsidR="002D2DBF">
        <w:rPr>
          <w:highlight w:val="white"/>
        </w:rPr>
        <w:t>“</w:t>
      </w:r>
      <w:r w:rsidR="00242418" w:rsidRPr="00B2347F">
        <w:rPr>
          <w:highlight w:val="white"/>
        </w:rPr>
        <w:t xml:space="preserve">But better testimony about all this is furnished by Holy Scripture, which tells us beforehand when it says </w:t>
      </w:r>
      <w:r w:rsidR="002D2DBF">
        <w:rPr>
          <w:highlight w:val="white"/>
        </w:rPr>
        <w:t>“</w:t>
      </w:r>
      <w:r w:rsidR="00242418" w:rsidRPr="00B2347F">
        <w:rPr>
          <w:highlight w:val="white"/>
        </w:rPr>
        <w:t>Their idols are silver and gold, the work of men</w:t>
      </w:r>
      <w:r w:rsidR="00DE7390">
        <w:rPr>
          <w:highlight w:val="white"/>
        </w:rPr>
        <w:t>’</w:t>
      </w:r>
      <w:r w:rsidR="00242418" w:rsidRPr="00B2347F">
        <w:rPr>
          <w:highlight w:val="white"/>
        </w:rPr>
        <w:t>s hands. Eyes have they and will not see; a mouth have they and will not speak; ears have they and will not hear; noses have they and will not smell; hands have they and will not handle; feet have they and will not walk; they will not speak through their throat. Like unto them be they that make them.</w:t>
      </w:r>
      <w:r w:rsidR="002D2DBF">
        <w:rPr>
          <w:highlight w:val="white"/>
        </w:rPr>
        <w:t>”</w:t>
      </w:r>
      <w:r w:rsidR="00242418" w:rsidRPr="00B2347F">
        <w:rPr>
          <w:highlight w:val="white"/>
        </w:rPr>
        <w:t xml:space="preserve"> (Isaiah 44:9 Septuagint) </w:t>
      </w:r>
      <w:r w:rsidR="008A2093">
        <w:rPr>
          <w:i/>
          <w:highlight w:val="white"/>
        </w:rPr>
        <w:t>Athanasius Against the Heathen</w:t>
      </w:r>
      <w:r w:rsidR="00242418" w:rsidRPr="00B2347F">
        <w:rPr>
          <w:highlight w:val="white"/>
        </w:rPr>
        <w:t xml:space="preserve"> part 1 ch.14 p.11 See also </w:t>
      </w:r>
      <w:r w:rsidR="00242418" w:rsidRPr="00B2347F">
        <w:rPr>
          <w:i/>
          <w:highlight w:val="white"/>
        </w:rPr>
        <w:t>Incarantion of the Word</w:t>
      </w:r>
      <w:r w:rsidR="00242418" w:rsidRPr="00B2347F">
        <w:rPr>
          <w:highlight w:val="white"/>
        </w:rPr>
        <w:t xml:space="preserve"> ch.45 p.61 quoting Isaiah 11:9 as scripture. </w:t>
      </w:r>
    </w:p>
    <w:p w14:paraId="06D633B1"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2D2DBF">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p>
    <w:p w14:paraId="6289CF29"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And in another place: </w:t>
      </w:r>
      <w:r w:rsidR="00DE7390">
        <w:rPr>
          <w:highlight w:val="white"/>
        </w:rPr>
        <w:t>‘</w:t>
      </w:r>
      <w:r w:rsidRPr="00B2347F">
        <w:rPr>
          <w:highlight w:val="white"/>
        </w:rPr>
        <w:t>I have nourished and brought up children, but they have rebelled against Me,</w:t>
      </w:r>
      <w:r w:rsidR="00DE7390">
        <w:rPr>
          <w:highlight w:val="white"/>
        </w:rPr>
        <w:t>’</w:t>
      </w:r>
      <w:r w:rsidRPr="00B2347F">
        <w:rPr>
          <w:highlight w:val="white"/>
        </w:rPr>
        <w:t xml:space="preserve"> as we find God speaking by the prophet Isaiah.</w:t>
      </w:r>
      <w:r w:rsidR="002D2DBF">
        <w:rPr>
          <w:highlight w:val="white"/>
        </w:rPr>
        <w:t>”</w:t>
      </w:r>
      <w:r w:rsidRPr="00B2347F">
        <w:rPr>
          <w:highlight w:val="white"/>
        </w:rPr>
        <w:t xml:space="preserve"> </w:t>
      </w:r>
      <w:r w:rsidRPr="00B2347F">
        <w:rPr>
          <w:i/>
        </w:rPr>
        <w:t>Letters on the Arian Heresy</w:t>
      </w:r>
      <w:r w:rsidRPr="00B2347F">
        <w:t xml:space="preserve"> Letter 1 ch.8 p.294</w:t>
      </w:r>
    </w:p>
    <w:p w14:paraId="5BDD4B22" w14:textId="77777777" w:rsidR="00242418" w:rsidRPr="00B2347F" w:rsidRDefault="00242418" w:rsidP="00722F03"/>
    <w:p w14:paraId="53983F20" w14:textId="77777777" w:rsidR="00242418" w:rsidRPr="00B2347F" w:rsidRDefault="00242418" w:rsidP="00722F03">
      <w:pPr>
        <w:rPr>
          <w:b/>
          <w:u w:val="single"/>
        </w:rPr>
      </w:pPr>
      <w:r w:rsidRPr="00B2347F">
        <w:rPr>
          <w:b/>
          <w:u w:val="single"/>
        </w:rPr>
        <w:t>Among heretics</w:t>
      </w:r>
    </w:p>
    <w:p w14:paraId="12BA9E6C" w14:textId="77777777" w:rsidR="00242418" w:rsidRPr="00B2347F" w:rsidRDefault="00242418" w:rsidP="00722F03">
      <w:pPr>
        <w:ind w:left="288" w:hanging="288"/>
        <w:rPr>
          <w:b/>
        </w:rPr>
      </w:pPr>
      <w:r w:rsidRPr="00B2347F">
        <w:t xml:space="preserve">The Ebionite </w:t>
      </w:r>
      <w:r w:rsidRPr="00B2347F">
        <w:rPr>
          <w:b/>
          <w:i/>
        </w:rPr>
        <w:t>Clementine Homilies</w:t>
      </w:r>
      <w:r w:rsidRPr="00B2347F">
        <w:t xml:space="preserve"> (-188 A.D.- uncertain date) homily 16 ch.71 p.314 quotes Isaiah 49:28 as scripture.</w:t>
      </w:r>
    </w:p>
    <w:p w14:paraId="1C5C4903" w14:textId="33627B78"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1B69BF46" w14:textId="77777777" w:rsidR="00242418" w:rsidRPr="00B2347F" w:rsidRDefault="00242418" w:rsidP="00722F03">
      <w:pPr>
        <w:ind w:left="288" w:hanging="288"/>
        <w:rPr>
          <w:b/>
        </w:rPr>
      </w:pPr>
      <w:r w:rsidRPr="00B2347F">
        <w:rPr>
          <w:b/>
        </w:rPr>
        <w:t>X most Gnostics</w:t>
      </w:r>
      <w:r w:rsidR="00E950A2" w:rsidRPr="00B2347F">
        <w:t xml:space="preserve"> the </w:t>
      </w:r>
      <w:r w:rsidRPr="00B2347F">
        <w:t>Old Testament, including the Law and the prophets were by an evil or confused Demiurge.</w:t>
      </w:r>
    </w:p>
    <w:p w14:paraId="42DBA956" w14:textId="77777777" w:rsidR="00242418" w:rsidRPr="00B2347F" w:rsidRDefault="00242418" w:rsidP="00722F03">
      <w:pPr>
        <w:ind w:left="288" w:hanging="288"/>
      </w:pPr>
      <w:r w:rsidRPr="00B2347F">
        <w:rPr>
          <w:b/>
        </w:rPr>
        <w:t>Noetus</w:t>
      </w:r>
      <w:r w:rsidRPr="00B2347F">
        <w:t xml:space="preserve"> according to Hippolytus (222-235/236 A.D.) quotes Isaiah 14:14 and says, </w:t>
      </w:r>
      <w:r w:rsidR="002D2DBF">
        <w:t>“</w:t>
      </w:r>
      <w:r w:rsidRPr="00B2347F">
        <w:t>Do you see, he [Noetus] says, how the Scriptures proclaim one God.</w:t>
      </w:r>
      <w:r w:rsidR="002D2DBF">
        <w:t>”</w:t>
      </w:r>
      <w:r w:rsidRPr="00B2347F">
        <w:t xml:space="preserve"> </w:t>
      </w:r>
      <w:r w:rsidRPr="00B2347F">
        <w:rPr>
          <w:i/>
        </w:rPr>
        <w:t>Against the Heresy of One Noetus</w:t>
      </w:r>
      <w:r w:rsidRPr="00B2347F">
        <w:t xml:space="preserve"> ch.2 p.224</w:t>
      </w:r>
    </w:p>
    <w:p w14:paraId="7FFC17F6"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053042C3"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277DF933"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26CDE282"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43776BEB"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5773F647" w14:textId="77777777" w:rsidR="00242418" w:rsidRPr="00B2347F" w:rsidRDefault="00242418" w:rsidP="00722F03"/>
    <w:p w14:paraId="16BBEED1" w14:textId="65B7FFE6" w:rsidR="00242418" w:rsidRPr="00B2347F" w:rsidRDefault="00852CEC" w:rsidP="00722F03">
      <w:pPr>
        <w:pStyle w:val="Heading2"/>
      </w:pPr>
      <w:bookmarkStart w:id="234" w:name="_Toc58617182"/>
      <w:bookmarkStart w:id="235" w:name="_Toc62978612"/>
      <w:bookmarkStart w:id="236" w:name="_Toc126171046"/>
      <w:bookmarkStart w:id="237" w:name="_Toc161079174"/>
      <w:r>
        <w:t>Oc1</w:t>
      </w:r>
      <w:r w:rsidR="00F20D3A">
        <w:t>4</w:t>
      </w:r>
      <w:r w:rsidR="00242418" w:rsidRPr="00B2347F">
        <w:t>. Jeremiah is scripture or the Lord says</w:t>
      </w:r>
      <w:bookmarkEnd w:id="234"/>
      <w:bookmarkEnd w:id="235"/>
      <w:bookmarkEnd w:id="236"/>
      <w:bookmarkEnd w:id="237"/>
    </w:p>
    <w:p w14:paraId="42C5866B" w14:textId="77777777" w:rsidR="00242418" w:rsidRPr="00B2347F" w:rsidRDefault="00242418" w:rsidP="00722F03"/>
    <w:p w14:paraId="2EC27D15"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ch.14 p.254 </w:t>
      </w:r>
      <w:r w:rsidR="002D2DBF">
        <w:t>“</w:t>
      </w:r>
      <w:r w:rsidRPr="00B2347F">
        <w:t xml:space="preserve">but if we shall not do the will of the Lord, we shall come under the Scripture which saith, </w:t>
      </w:r>
      <w:r w:rsidR="00DE7390">
        <w:t>‘</w:t>
      </w:r>
      <w:r w:rsidRPr="00B2347F">
        <w:t>My house became a den of robbers.</w:t>
      </w:r>
      <w:r w:rsidR="00DE7390">
        <w:t>’</w:t>
      </w:r>
      <w:r w:rsidR="002D2DBF">
        <w:t>”</w:t>
      </w:r>
      <w:r w:rsidRPr="00B2347F">
        <w:t xml:space="preserve"> [Jeremiah 7:11]</w:t>
      </w:r>
    </w:p>
    <w:p w14:paraId="764549AB"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And we are such; but you cannot comprehend this, because you cannot drink of the living fountain of God, but of broken cisterns which can hold no water, as the Scripture says.</w:t>
      </w:r>
      <w:r w:rsidR="002D2DBF">
        <w:rPr>
          <w:highlight w:val="white"/>
        </w:rPr>
        <w:t>”</w:t>
      </w:r>
      <w:r w:rsidRPr="00B2347F">
        <w:rPr>
          <w:highlight w:val="white"/>
        </w:rPr>
        <w:t xml:space="preserve"> </w:t>
      </w:r>
      <w:r w:rsidRPr="00B2347F">
        <w:rPr>
          <w:i/>
        </w:rPr>
        <w:t>Dialogue with Trypho, a Jew</w:t>
      </w:r>
      <w:r w:rsidRPr="00B2347F">
        <w:t xml:space="preserve"> ch.140 p.269</w:t>
      </w:r>
    </w:p>
    <w:p w14:paraId="5B282A6B" w14:textId="77777777" w:rsidR="00DE7390" w:rsidRPr="00DE7390" w:rsidRDefault="00DE7390" w:rsidP="00DE7390">
      <w:pPr>
        <w:autoSpaceDE w:val="0"/>
        <w:autoSpaceDN w:val="0"/>
        <w:adjustRightInd w:val="0"/>
        <w:ind w:left="288" w:hanging="288"/>
        <w:rPr>
          <w:b/>
          <w:noProof/>
          <w:szCs w:val="24"/>
        </w:rPr>
      </w:pPr>
      <w:r w:rsidRPr="00DE7390">
        <w:rPr>
          <w:noProof/>
          <w:szCs w:val="24"/>
        </w:rPr>
        <w:t>Justin Martyr (c.138-165 A.D.) “</w:t>
      </w:r>
      <w:r w:rsidRPr="00DE7390">
        <w:rPr>
          <w:rFonts w:cs="Consolas"/>
          <w:szCs w:val="24"/>
          <w:highlight w:val="white"/>
        </w:rPr>
        <w:t xml:space="preserve">Then I [Justin] said, </w:t>
      </w:r>
      <w:r>
        <w:rPr>
          <w:rFonts w:cs="Consolas"/>
          <w:szCs w:val="24"/>
          <w:highlight w:val="white"/>
        </w:rPr>
        <w:t>‘</w:t>
      </w:r>
      <w:r w:rsidRPr="00DE7390">
        <w:rPr>
          <w:rFonts w:cs="Consolas"/>
          <w:szCs w:val="24"/>
          <w:highlight w:val="white"/>
        </w:rPr>
        <w:t>Since I bring from the Scriptures and the facts themselves both the proofs and the inculcation of them, do not delay or hesitate to put faith in me, although I am an uncircumcised man; so short a time is left you in which to become proselytes. If Christ</w:t>
      </w:r>
      <w:r>
        <w:rPr>
          <w:rFonts w:cs="Consolas"/>
          <w:szCs w:val="24"/>
          <w:highlight w:val="white"/>
        </w:rPr>
        <w:t>’</w:t>
      </w:r>
      <w:r w:rsidRPr="00DE7390">
        <w:rPr>
          <w:rFonts w:cs="Consolas"/>
          <w:szCs w:val="24"/>
          <w:highlight w:val="white"/>
        </w:rPr>
        <w:t xml:space="preserve">s coming shall have anticipated you, in vain you will repent, in vain you will weep; for He will not hear yon. </w:t>
      </w:r>
      <w:r>
        <w:rPr>
          <w:rFonts w:cs="Consolas"/>
          <w:szCs w:val="24"/>
          <w:highlight w:val="white"/>
        </w:rPr>
        <w:t>‘</w:t>
      </w:r>
      <w:r w:rsidRPr="00DE7390">
        <w:rPr>
          <w:rFonts w:cs="Consolas"/>
          <w:szCs w:val="24"/>
          <w:highlight w:val="white"/>
        </w:rPr>
        <w:t xml:space="preserve">Break up your fallow ground, </w:t>
      </w:r>
      <w:r>
        <w:rPr>
          <w:rFonts w:cs="Consolas"/>
          <w:szCs w:val="24"/>
          <w:highlight w:val="white"/>
        </w:rPr>
        <w:t>‘</w:t>
      </w:r>
      <w:r w:rsidRPr="00DE7390">
        <w:rPr>
          <w:rFonts w:cs="Consolas"/>
          <w:szCs w:val="24"/>
          <w:highlight w:val="white"/>
        </w:rPr>
        <w:t xml:space="preserve">Jeremiah has cried to the people, </w:t>
      </w:r>
      <w:r>
        <w:rPr>
          <w:rFonts w:cs="Consolas"/>
          <w:szCs w:val="24"/>
          <w:highlight w:val="white"/>
        </w:rPr>
        <w:t>‘</w:t>
      </w:r>
      <w:r w:rsidRPr="00DE7390">
        <w:rPr>
          <w:rFonts w:cs="Consolas"/>
          <w:szCs w:val="24"/>
          <w:highlight w:val="white"/>
        </w:rPr>
        <w:t>and sow not among thorns.</w:t>
      </w:r>
      <w:r w:rsidRPr="00DE7390">
        <w:rPr>
          <w:noProof/>
          <w:szCs w:val="24"/>
        </w:rPr>
        <w:t xml:space="preserve">” </w:t>
      </w:r>
      <w:r w:rsidRPr="00DE7390">
        <w:rPr>
          <w:i/>
          <w:noProof/>
          <w:szCs w:val="24"/>
        </w:rPr>
        <w:t>Dialogue with Trypho, a Jew</w:t>
      </w:r>
      <w:r w:rsidRPr="00DE7390">
        <w:rPr>
          <w:noProof/>
          <w:szCs w:val="24"/>
        </w:rPr>
        <w:t xml:space="preserve"> ch.28 p.</w:t>
      </w:r>
      <w:r>
        <w:rPr>
          <w:noProof/>
          <w:szCs w:val="24"/>
        </w:rPr>
        <w:t>208</w:t>
      </w:r>
    </w:p>
    <w:p w14:paraId="2EF02A1B" w14:textId="77777777" w:rsidR="00242418" w:rsidRPr="00B2347F" w:rsidRDefault="00242418" w:rsidP="00722F03">
      <w:pPr>
        <w:autoSpaceDE w:val="0"/>
        <w:autoSpaceDN w:val="0"/>
        <w:adjustRightInd w:val="0"/>
        <w:ind w:left="288" w:hanging="288"/>
        <w:rPr>
          <w:noProof/>
        </w:rPr>
      </w:pPr>
      <w:r w:rsidRPr="00B2347F">
        <w:rPr>
          <w:b/>
          <w:noProof/>
        </w:rPr>
        <w:t>Athenagoras</w:t>
      </w:r>
      <w:r w:rsidRPr="00B2347F">
        <w:rPr>
          <w:noProof/>
        </w:rPr>
        <w:t xml:space="preserve"> (177 A.D.) (implied)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00AC32B6" w:rsidRPr="00B2347F">
        <w:rPr>
          <w:i/>
          <w:noProof/>
        </w:rPr>
        <w:t>A Plea</w:t>
      </w:r>
      <w:r w:rsidRPr="00B2347F">
        <w:rPr>
          <w:i/>
          <w:noProof/>
        </w:rPr>
        <w:t xml:space="preserve"> for Christians</w:t>
      </w:r>
      <w:r w:rsidRPr="00B2347F">
        <w:rPr>
          <w:noProof/>
        </w:rPr>
        <w:t xml:space="preserve"> ch.9 p.133</w:t>
      </w:r>
    </w:p>
    <w:p w14:paraId="4E8C227A"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711385E6"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w:t>
      </w:r>
      <w:r w:rsidR="00DE7390">
        <w:rPr>
          <w:highlight w:val="white"/>
        </w:rPr>
        <w:t>‘</w:t>
      </w:r>
      <w:r w:rsidRPr="00B2347F">
        <w:rPr>
          <w:highlight w:val="white"/>
        </w:rPr>
        <w:t>Put away the evil of your doings from your souls; learn to do well, seek judgment, relieve the oppressed, judge the fatherless, plead for the widow.</w:t>
      </w:r>
      <w:r w:rsidR="00DE7390">
        <w:rPr>
          <w:highlight w:val="white"/>
        </w:rPr>
        <w:t>’</w:t>
      </w:r>
      <w:r w:rsidRPr="00B2347F">
        <w:rPr>
          <w:highlight w:val="white"/>
        </w:rPr>
        <w:t xml:space="preserve"> And again the same prophet said: </w:t>
      </w:r>
      <w:r w:rsidR="00DE7390">
        <w:rPr>
          <w:highlight w:val="white"/>
        </w:rPr>
        <w:t>‘</w:t>
      </w:r>
      <w:r w:rsidRPr="00B2347F">
        <w:rPr>
          <w:highlight w:val="white"/>
        </w:rPr>
        <w:t>Loose every band of wickedness, dissolve every oppressive contract, let the oppressed go free, and tear up every unrighteous bond. Deal out thy bread to the hungry, and bring the houseless poor to thy home. When thou seest the naked, cover him, and hide not thyself from thine own flesh. Then shall thy light break forth as the morning, and thine health shall spring forth speedily, and thy righteousness shall go before thee.</w:t>
      </w:r>
      <w:r w:rsidR="00DE7390">
        <w:rPr>
          <w:highlight w:val="white"/>
        </w:rPr>
        <w:t>’</w:t>
      </w:r>
      <w:r w:rsidRPr="00B2347F">
        <w:rPr>
          <w:highlight w:val="white"/>
        </w:rPr>
        <w:t xml:space="preserve"> In like manner also Jeremiah says: </w:t>
      </w:r>
      <w:r w:rsidR="00DE7390">
        <w:rPr>
          <w:highlight w:val="white"/>
        </w:rPr>
        <w:t>‘</w:t>
      </w:r>
      <w:r w:rsidRPr="00B2347F">
        <w:rPr>
          <w:highlight w:val="white"/>
        </w:rPr>
        <w:t>Stand in the ways, and see, and ask which is the good way of the Lord your God, and walk in it and ye shall find rest for your souls. Judge just judgment, for in this is the will of the Lord your God.</w:t>
      </w:r>
      <w:r w:rsidR="00DE7390">
        <w:rPr>
          <w:highlight w:val="white"/>
        </w:rPr>
        <w:t>’</w:t>
      </w:r>
      <w:r w:rsidRPr="00B2347F">
        <w:rPr>
          <w:highlight w:val="white"/>
        </w:rPr>
        <w:t xml:space="preserve">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w:t>
      </w:r>
    </w:p>
    <w:p w14:paraId="1504B1C2"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But inasmuch as God is merciful, He did not cut them off from good counsel. For after He had said by Jeremiah, </w:t>
      </w:r>
      <w:r w:rsidR="00DE7390">
        <w:rPr>
          <w:highlight w:val="white"/>
        </w:rPr>
        <w:t>‘</w:t>
      </w:r>
      <w:r w:rsidRPr="00B2347F">
        <w:rPr>
          <w:highlight w:val="white"/>
        </w:rPr>
        <w:t xml:space="preserve">To what purpose bring ye Me incense from </w:t>
      </w:r>
      <w:smartTag w:uri="urn:schemas-microsoft-com:office:smarttags" w:element="place">
        <w:r w:rsidRPr="00B2347F">
          <w:rPr>
            <w:highlight w:val="white"/>
          </w:rPr>
          <w:t>Saba</w:t>
        </w:r>
      </w:smartTag>
      <w:r w:rsidRPr="00B2347F">
        <w:rPr>
          <w:highlight w:val="white"/>
        </w:rPr>
        <w:t>, and cinnamon from a far country? Your whole burnt-offerings and sacrifices are not acceptable to Me;</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ch.17.2 p.483</w:t>
      </w:r>
    </w:p>
    <w:p w14:paraId="702413D9"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331A6AC3"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And that Scripture calls the senseless and disobedient </w:t>
      </w:r>
      <w:r w:rsidR="00DE7390">
        <w:rPr>
          <w:highlight w:val="white"/>
        </w:rPr>
        <w:t>‘</w:t>
      </w:r>
      <w:r w:rsidRPr="00B2347F">
        <w:rPr>
          <w:highlight w:val="white"/>
        </w:rPr>
        <w:t>earth,</w:t>
      </w:r>
      <w:r w:rsidR="00DE7390">
        <w:rPr>
          <w:highlight w:val="white"/>
        </w:rPr>
        <w:t>’</w:t>
      </w:r>
      <w:r w:rsidRPr="00B2347F">
        <w:rPr>
          <w:highlight w:val="white"/>
        </w:rPr>
        <w:t xml:space="preserve"> will be made clear by Jeremiah the prophet, saying, in reference to Joachim and his brethren </w:t>
      </w:r>
      <w:r w:rsidR="00DE7390">
        <w:rPr>
          <w:highlight w:val="white"/>
        </w:rPr>
        <w:t>‘</w:t>
      </w:r>
      <w:r w:rsidRPr="00B2347F">
        <w:rPr>
          <w:highlight w:val="white"/>
        </w:rPr>
        <w:t>Earth, earth, hear the word of the Lord; Write this man, as man excommunicated.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ch.26 p.440</w:t>
      </w:r>
      <w:r w:rsidR="00D1272D" w:rsidRPr="00B2347F">
        <w:rPr>
          <w:highlight w:val="white"/>
        </w:rPr>
        <w:t>. See also Jeremiah 31:31-32 in Stromata book 6 ch.5 p.489</w:t>
      </w:r>
    </w:p>
    <w:p w14:paraId="177E894B"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For we find in the Scriptures, as the Lord says: </w:t>
      </w:r>
      <w:r w:rsidR="00DE7390">
        <w:rPr>
          <w:highlight w:val="white"/>
        </w:rPr>
        <w:t>‘</w:t>
      </w:r>
      <w:r w:rsidRPr="00B2347F">
        <w:rPr>
          <w:highlight w:val="white"/>
        </w:rPr>
        <w:t xml:space="preserve">Behold, I make with you a new covenant, not as I made with your fathers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w:t>
      </w:r>
      <w:r w:rsidR="00DE7390">
        <w:rPr>
          <w:highlight w:val="white"/>
        </w:rPr>
        <w:t>’</w:t>
      </w:r>
      <w:r w:rsidR="002D2DBF">
        <w:rPr>
          <w:highlight w:val="white"/>
        </w:rPr>
        <w:t>”</w:t>
      </w:r>
      <w:r w:rsidRPr="00B2347F">
        <w:rPr>
          <w:highlight w:val="white"/>
        </w:rPr>
        <w:t xml:space="preserve"> [Jeremiah 31:31,32] </w:t>
      </w:r>
      <w:r w:rsidRPr="00B2347F">
        <w:rPr>
          <w:i/>
          <w:highlight w:val="white"/>
        </w:rPr>
        <w:t>Stromata</w:t>
      </w:r>
      <w:r w:rsidRPr="00B2347F">
        <w:rPr>
          <w:highlight w:val="white"/>
        </w:rPr>
        <w:t xml:space="preserve"> book 6 ch.5 p.489. See also </w:t>
      </w:r>
      <w:r w:rsidRPr="00B2347F">
        <w:rPr>
          <w:i/>
          <w:highlight w:val="white"/>
        </w:rPr>
        <w:t>Stromata</w:t>
      </w:r>
      <w:r w:rsidRPr="00B2347F">
        <w:rPr>
          <w:highlight w:val="white"/>
        </w:rPr>
        <w:t xml:space="preserve"> book 5 ch.5 p.450 where he quotes part of Jeremiah 8:6 as scripture.</w:t>
      </w:r>
    </w:p>
    <w:p w14:paraId="6C65BC8A" w14:textId="77777777" w:rsidR="00EE75B6" w:rsidRPr="00B2347F" w:rsidRDefault="00EE75B6" w:rsidP="00EE75B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refers to Jeremiah as scripture. </w:t>
      </w:r>
      <w:r w:rsidRPr="00B2347F">
        <w:rPr>
          <w:i/>
        </w:rPr>
        <w:t>The Instructor</w:t>
      </w:r>
      <w:r w:rsidRPr="00B2347F">
        <w:t xml:space="preserve"> book 1 ch.11 p.218-219</w:t>
      </w:r>
    </w:p>
    <w:p w14:paraId="15FEE01D"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t>Jeremiah the prophet, gifted with consummate wisdom, or rather the Holy Spirit in Jeremiah, exhibits God.</w:t>
      </w:r>
      <w:r w:rsidR="002D2DBF">
        <w:t>”</w:t>
      </w:r>
      <w:r w:rsidRPr="00B2347F">
        <w:t xml:space="preserve"> Then he quotes Jeremiah 23:23.</w:t>
      </w:r>
      <w:r w:rsidRPr="00B2347F">
        <w:rPr>
          <w:highlight w:val="white"/>
        </w:rPr>
        <w:t xml:space="preserve"> </w:t>
      </w:r>
      <w:r w:rsidRPr="00B2347F">
        <w:rPr>
          <w:i/>
        </w:rPr>
        <w:t>Exhortation to the Heathen</w:t>
      </w:r>
      <w:r w:rsidRPr="00B2347F">
        <w:t xml:space="preserve"> ch.8 p.194</w:t>
      </w:r>
    </w:p>
    <w:p w14:paraId="6DE87440"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Accordingly you read the word of God which was spoken to Jeremiah, </w:t>
      </w:r>
      <w:r w:rsidR="00DE7390">
        <w:rPr>
          <w:highlight w:val="white"/>
        </w:rPr>
        <w:t>‘</w:t>
      </w:r>
      <w:r w:rsidRPr="00B2347F">
        <w:rPr>
          <w:highlight w:val="white"/>
        </w:rPr>
        <w:t>Before I formed thee in the belly, I knew thee.</w:t>
      </w:r>
      <w:r w:rsidR="00DE7390">
        <w:rPr>
          <w:highlight w:val="white"/>
        </w:rPr>
        <w:t>’</w:t>
      </w:r>
      <w:r w:rsidR="002D2DBF">
        <w:rPr>
          <w:highlight w:val="white"/>
        </w:rPr>
        <w:t>”</w:t>
      </w:r>
      <w:r w:rsidRPr="00B2347F">
        <w:rPr>
          <w:highlight w:val="white"/>
        </w:rPr>
        <w:t xml:space="preserve"> </w:t>
      </w:r>
      <w:r w:rsidRPr="00B2347F">
        <w:t xml:space="preserve">[Jeremiah 1:5a] </w:t>
      </w:r>
      <w:r w:rsidRPr="00B2347F">
        <w:rPr>
          <w:i/>
        </w:rPr>
        <w:t>Treatise on the Soul</w:t>
      </w:r>
      <w:r w:rsidRPr="00B2347F">
        <w:t xml:space="preserve"> ch.26 p.207</w:t>
      </w:r>
    </w:p>
    <w:p w14:paraId="09C0B28A" w14:textId="77777777" w:rsidR="00242418" w:rsidRPr="00B2347F" w:rsidRDefault="00242418" w:rsidP="00722F03">
      <w:pPr>
        <w:ind w:left="288" w:hanging="288"/>
      </w:pPr>
      <w:r w:rsidRPr="00B2347F">
        <w:t xml:space="preserve">Tertullian (207/208 A.D.) (implied) </w:t>
      </w:r>
      <w:r w:rsidR="002D2DBF">
        <w:t>“</w:t>
      </w:r>
      <w:r w:rsidRPr="00B2347F">
        <w:t xml:space="preserve">So by Jeremiah likewise did He [God] say: </w:t>
      </w:r>
      <w:r w:rsidR="00DE7390">
        <w:t>‘</w:t>
      </w:r>
      <w:r w:rsidRPr="00B2347F">
        <w:t>Let not the rich man glory in his riches but let him that glorieth even glory in the Lord.</w:t>
      </w:r>
      <w:r w:rsidR="00DE7390">
        <w:t>’</w:t>
      </w:r>
      <w:r w:rsidR="002D2DBF">
        <w:t>”</w:t>
      </w:r>
      <w:r w:rsidRPr="00B2347F">
        <w:t xml:space="preserve"> </w:t>
      </w:r>
      <w:r w:rsidRPr="00B2347F">
        <w:rPr>
          <w:i/>
        </w:rPr>
        <w:t>Five Books Against Marcion</w:t>
      </w:r>
      <w:r w:rsidRPr="00B2347F">
        <w:t xml:space="preserve"> book 4 ch.15 p.369</w:t>
      </w:r>
    </w:p>
    <w:p w14:paraId="408E1234" w14:textId="77777777" w:rsidR="00242418"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In his case is fulfilled the prophecy of Jeremiah, saying, </w:t>
      </w:r>
      <w:r w:rsidR="00DE7390">
        <w:rPr>
          <w:highlight w:val="white"/>
        </w:rPr>
        <w:t>‘</w:t>
      </w:r>
      <w:r w:rsidRPr="00B2347F">
        <w:rPr>
          <w:highlight w:val="white"/>
        </w:rPr>
        <w:t>(As) I live, saith the Lord, though Jeconiah son of Jehoiakim king of Judah should become the signet upon my right hand, yet will I pluck thee thence;</w:t>
      </w:r>
      <w:r w:rsidRPr="00B2347F">
        <w:t>...</w:t>
      </w:r>
      <w:r w:rsidR="00DE7390">
        <w:t>’</w:t>
      </w:r>
      <w:r w:rsidR="002D2DBF">
        <w:t>”</w:t>
      </w:r>
      <w:r w:rsidRPr="00B2347F">
        <w:t xml:space="preserve"> </w:t>
      </w:r>
      <w:r w:rsidRPr="00B2347F">
        <w:rPr>
          <w:i/>
        </w:rPr>
        <w:t>On Daniel</w:t>
      </w:r>
      <w:r w:rsidRPr="00B2347F">
        <w:t xml:space="preserve"> p.178</w:t>
      </w:r>
    </w:p>
    <w:p w14:paraId="255D25F7"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w:t>
      </w:r>
      <w:r w:rsidR="002D2DBF">
        <w:t>“</w:t>
      </w:r>
      <w:r w:rsidRPr="00B2347F">
        <w:t xml:space="preserve">quotes Jeremiah 23:18 and Acts 10:36 then immediately says, </w:t>
      </w:r>
      <w:r w:rsidR="002D2DBF">
        <w:t>“</w:t>
      </w:r>
      <w:r w:rsidRPr="00B2347F">
        <w:t>These things then, brethren, are declared by the Scriptures.</w:t>
      </w:r>
      <w:r w:rsidR="002D2DBF">
        <w:t>”</w:t>
      </w:r>
      <w:r w:rsidRPr="00B2347F">
        <w:t xml:space="preserve"> </w:t>
      </w:r>
      <w:r w:rsidRPr="00B2347F">
        <w:rPr>
          <w:i/>
        </w:rPr>
        <w:t>Against the Heresy of One Noetus</w:t>
      </w:r>
      <w:r w:rsidRPr="00B2347F">
        <w:t xml:space="preserve"> ch.13-14 p.228</w:t>
      </w:r>
    </w:p>
    <w:p w14:paraId="01863CBE"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As in the case of the fishes that fall into the net, some are found in one part of the net and some in another part, and each at the part at which it was caught, so in the case of those who have come into the net of the Scriptures you would find some caught in the prophetic net; for example, of Isaiah, according to this expression, or of Jeremiah or of Daniel; and others in the net of the law, and others in the Gospel net, and some in the apostolic net; for when one is first captured by the Word or seems to be captured, he is taken from some part of the whole net.</w:t>
      </w:r>
      <w:r w:rsidR="002D2DBF">
        <w:rPr>
          <w:highlight w:val="white"/>
        </w:rPr>
        <w:t>”</w:t>
      </w:r>
      <w:r w:rsidRPr="00B2347F">
        <w:rPr>
          <w:highlight w:val="white"/>
        </w:rPr>
        <w:t xml:space="preserve"> </w:t>
      </w:r>
      <w:r w:rsidRPr="00B2347F">
        <w:rPr>
          <w:i/>
        </w:rPr>
        <w:t>Commentary on Matthew</w:t>
      </w:r>
      <w:r w:rsidRPr="00B2347F">
        <w:t xml:space="preserve"> chapter 10 verse 12 p.420</w:t>
      </w:r>
    </w:p>
    <w:p w14:paraId="15D4E77E"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is called the Word came to certain persons; as </w:t>
      </w:r>
      <w:r w:rsidR="00DE7390">
        <w:rPr>
          <w:highlight w:val="white"/>
        </w:rPr>
        <w:t>‘</w:t>
      </w:r>
      <w:r w:rsidRPr="00B2347F">
        <w:rPr>
          <w:highlight w:val="white"/>
        </w:rPr>
        <w:t>The Word of the Lord which came to Hosea, the son of Beeri,</w:t>
      </w:r>
      <w:r w:rsidR="00DE7390">
        <w:rPr>
          <w:highlight w:val="white"/>
        </w:rPr>
        <w:t>’</w:t>
      </w:r>
      <w:r w:rsidRPr="00B2347F">
        <w:rPr>
          <w:highlight w:val="white"/>
        </w:rPr>
        <w:t xml:space="preserve"> and </w:t>
      </w:r>
      <w:r w:rsidR="00DE7390">
        <w:rPr>
          <w:highlight w:val="white"/>
        </w:rPr>
        <w:t>‘</w:t>
      </w:r>
      <w:r w:rsidRPr="00B2347F">
        <w:rPr>
          <w:highlight w:val="white"/>
        </w:rPr>
        <w:t>The Word which came to Isaiah, the son of Amos, concerning Judah and concerning Jerusalem,</w:t>
      </w:r>
      <w:r w:rsidR="00DE7390">
        <w:rPr>
          <w:highlight w:val="white"/>
        </w:rPr>
        <w:t>’</w:t>
      </w:r>
      <w:r w:rsidRPr="00B2347F">
        <w:rPr>
          <w:highlight w:val="white"/>
        </w:rPr>
        <w:t xml:space="preserve"> and </w:t>
      </w:r>
      <w:r w:rsidR="00DE7390">
        <w:rPr>
          <w:highlight w:val="white"/>
        </w:rPr>
        <w:t>‘</w:t>
      </w:r>
      <w:r w:rsidRPr="00B2347F">
        <w:rPr>
          <w:highlight w:val="white"/>
        </w:rPr>
        <w:t>The Word which came to Jeremiah concerning the drought.</w:t>
      </w:r>
      <w:r w:rsidR="00DE7390">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 See also </w:t>
      </w:r>
      <w:r w:rsidRPr="00B2347F">
        <w:rPr>
          <w:i/>
        </w:rPr>
        <w:t>Homilies on Jeremiah</w:t>
      </w:r>
      <w:r w:rsidRPr="00B2347F">
        <w:t xml:space="preserve"> Homily 27 ch.3.5 p.253-254.</w:t>
      </w:r>
    </w:p>
    <w:p w14:paraId="23C19588"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54924FB2" w14:textId="77777777" w:rsidR="00242418" w:rsidRPr="00B2347F" w:rsidRDefault="00242418" w:rsidP="00722F03">
      <w:pPr>
        <w:autoSpaceDE w:val="0"/>
        <w:autoSpaceDN w:val="0"/>
        <w:adjustRightInd w:val="0"/>
        <w:ind w:left="288" w:hanging="288"/>
        <w:rPr>
          <w:highlight w:val="white"/>
        </w:rPr>
      </w:pPr>
      <w:r w:rsidRPr="00B2347F">
        <w:t xml:space="preserve">Origen (240-254 A.D.) </w:t>
      </w:r>
      <w:r w:rsidR="002D2DBF">
        <w:t>“</w:t>
      </w:r>
      <w:r w:rsidRPr="00B2347F">
        <w:rPr>
          <w:highlight w:val="white"/>
        </w:rPr>
        <w:t xml:space="preserve">And we pray that words may be given us, as it is written in the book of Jeremiah that the Lord said to the prophet: </w:t>
      </w:r>
      <w:r w:rsidR="00DE7390">
        <w:rPr>
          <w:highlight w:val="white"/>
        </w:rPr>
        <w:t>‘</w:t>
      </w:r>
      <w:r w:rsidRPr="00B2347F">
        <w:rPr>
          <w:highlight w:val="white"/>
        </w:rPr>
        <w:t>Behold, I have put My words in thy mouth as fire.</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4 ch.1 p.497. See also </w:t>
      </w:r>
      <w:r w:rsidRPr="00B2347F">
        <w:rPr>
          <w:i/>
          <w:highlight w:val="white"/>
        </w:rPr>
        <w:t>Homilies on Jeremiah</w:t>
      </w:r>
      <w:r w:rsidRPr="00B2347F">
        <w:rPr>
          <w:highlight w:val="white"/>
        </w:rPr>
        <w:t xml:space="preserve"> homily 12 ch.2 p.112 and homily 9 ch.1 p.85.</w:t>
      </w:r>
    </w:p>
    <w:p w14:paraId="0C083439"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it is written in the words of the Lord,</w:t>
      </w:r>
      <w:r w:rsidR="002D2DBF">
        <w:t>”</w:t>
      </w:r>
      <w:r w:rsidRPr="00B2347F">
        <w:t xml:space="preserve"> and quotes Jeremiah 2:13. </w:t>
      </w:r>
      <w:r w:rsidR="002D2DBF">
        <w:t>“</w:t>
      </w:r>
      <w:r w:rsidRPr="00B2347F">
        <w:t>And again, sacred Scripture warns,</w:t>
      </w:r>
      <w:r w:rsidR="002D2DBF">
        <w:t>”</w:t>
      </w:r>
      <w:r w:rsidRPr="00B2347F">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p.375-376</w:t>
      </w:r>
    </w:p>
    <w:p w14:paraId="31C834B1" w14:textId="77777777" w:rsidR="00242418" w:rsidRPr="00B2347F" w:rsidRDefault="00242418" w:rsidP="00722F03">
      <w:pPr>
        <w:autoSpaceDE w:val="0"/>
        <w:autoSpaceDN w:val="0"/>
        <w:adjustRightInd w:val="0"/>
        <w:ind w:left="288" w:hanging="288"/>
      </w:pPr>
      <w:r w:rsidRPr="00B2347F">
        <w:rPr>
          <w:b/>
          <w:highlight w:val="white"/>
        </w:rPr>
        <w:t>Adamantius</w:t>
      </w:r>
      <w:r w:rsidRPr="00B2347F">
        <w:rPr>
          <w:highlight w:val="white"/>
        </w:rPr>
        <w:t xml:space="preserve"> (c.300 A.D.) </w:t>
      </w:r>
      <w:r w:rsidR="002D2DBF">
        <w:rPr>
          <w:highlight w:val="white"/>
        </w:rPr>
        <w:t>“</w:t>
      </w:r>
      <w:r w:rsidRPr="00B2347F">
        <w:t xml:space="preserve">Your knowledge of Scripture is very small if you imagine that this was said only by the Savior. Listen to Isaiah: ... [Isaiah 1:3] Jeremiah also states that of old He was not known: he says, </w:t>
      </w:r>
      <w:r w:rsidR="00DE7390">
        <w:t>‘</w:t>
      </w:r>
      <w:r w:rsidRPr="00B2347F">
        <w:t>All shall know Me from the least even to the greatest of them.</w:t>
      </w:r>
      <w:r w:rsidR="00DE7390">
        <w:t>’</w:t>
      </w:r>
      <w:r w:rsidR="002D2DBF">
        <w:t>”</w:t>
      </w:r>
      <w:r w:rsidRPr="00B2347F">
        <w:t xml:space="preserve"> [Jeremiah 31:34 LXX 3834] </w:t>
      </w:r>
      <w:r w:rsidRPr="00B2347F">
        <w:rPr>
          <w:i/>
        </w:rPr>
        <w:t>Dialogue on the True Faith</w:t>
      </w:r>
      <w:r w:rsidRPr="00B2347F">
        <w:t xml:space="preserve"> First part 23 p.66</w:t>
      </w:r>
    </w:p>
    <w:p w14:paraId="689A36CD" w14:textId="77777777" w:rsidR="00242418" w:rsidRPr="00B2347F" w:rsidRDefault="00242418" w:rsidP="00722F03">
      <w:pPr>
        <w:autoSpaceDE w:val="0"/>
        <w:autoSpaceDN w:val="0"/>
        <w:adjustRightInd w:val="0"/>
        <w:ind w:left="288" w:hanging="288"/>
        <w:rPr>
          <w:highlight w:val="white"/>
        </w:rPr>
      </w:pPr>
      <w:r w:rsidRPr="00B2347F">
        <w:t xml:space="preserve">Methodius </w:t>
      </w:r>
      <w:r w:rsidR="00753D95" w:rsidRPr="00B2347F">
        <w:t>(270-311/312 A.D.)</w:t>
      </w:r>
      <w:r w:rsidRPr="00B2347F">
        <w:t xml:space="preserve"> (partial, sacred writings) </w:t>
      </w:r>
      <w:r w:rsidR="002D2DBF">
        <w:t>“</w:t>
      </w:r>
      <w:r w:rsidRPr="00B2347F">
        <w:rPr>
          <w:highlight w:val="white"/>
        </w:rPr>
        <w:t>For we find in the Sacred Writings that there are two kinds of fig-trees and vines,</w:t>
      </w:r>
      <w:r w:rsidR="002D2DBF">
        <w:rPr>
          <w:highlight w:val="white"/>
        </w:rPr>
        <w:t>”</w:t>
      </w:r>
      <w:r w:rsidRPr="00B2347F">
        <w:rPr>
          <w:highlight w:val="white"/>
        </w:rPr>
        <w:t xml:space="preserve"> and quotes Jeremiah 24:3. </w:t>
      </w:r>
      <w:r w:rsidRPr="00B2347F">
        <w:rPr>
          <w:i/>
          <w:highlight w:val="white"/>
        </w:rPr>
        <w:t>Banquet of the Ten Virgins</w:t>
      </w:r>
      <w:r w:rsidRPr="00B2347F">
        <w:rPr>
          <w:highlight w:val="white"/>
        </w:rPr>
        <w:t xml:space="preserve"> discourse 10 ch.5 p.349</w:t>
      </w:r>
    </w:p>
    <w:p w14:paraId="7F3541C4" w14:textId="77777777" w:rsidR="00242418" w:rsidRPr="00B2347F" w:rsidRDefault="00242418" w:rsidP="00722F03">
      <w:pPr>
        <w:ind w:left="288" w:hanging="288"/>
      </w:pPr>
      <w:r w:rsidRPr="00B2347F">
        <w:rPr>
          <w:b/>
        </w:rPr>
        <w:t>Theophilus</w:t>
      </w:r>
      <w:r w:rsidRPr="00B2347F">
        <w:t xml:space="preserve"> (events c.315 A.D.) quotes the first third of Jeremiah 17:5 as </w:t>
      </w:r>
      <w:r w:rsidR="002D2DBF">
        <w:t>“</w:t>
      </w:r>
      <w:r w:rsidRPr="00B2347F">
        <w:t>Scripture teaches me</w:t>
      </w:r>
      <w:r w:rsidR="002D2DBF">
        <w:t>”</w:t>
      </w:r>
      <w:r w:rsidRPr="00B2347F">
        <w:t xml:space="preserve"> </w:t>
      </w:r>
      <w:r w:rsidRPr="00B2347F">
        <w:rPr>
          <w:i/>
        </w:rPr>
        <w:t>Martyrdom of Habib the Deacon</w:t>
      </w:r>
      <w:r w:rsidRPr="00B2347F">
        <w:t xml:space="preserve"> vol.8 p.693</w:t>
      </w:r>
    </w:p>
    <w:p w14:paraId="3929009A" w14:textId="77777777" w:rsidR="00186DE3" w:rsidRPr="00B2347F" w:rsidRDefault="00186DE3" w:rsidP="00722F03">
      <w:pPr>
        <w:autoSpaceDE w:val="0"/>
        <w:autoSpaceDN w:val="0"/>
        <w:adjustRightInd w:val="0"/>
        <w:ind w:left="288" w:hanging="288"/>
        <w:rPr>
          <w:szCs w:val="24"/>
        </w:rPr>
      </w:pPr>
      <w:r w:rsidRPr="00B2347F">
        <w:rPr>
          <w:b/>
          <w:szCs w:val="24"/>
        </w:rPr>
        <w:t>Lactantius</w:t>
      </w:r>
      <w:r w:rsidRPr="00B2347F">
        <w:rPr>
          <w:szCs w:val="24"/>
        </w:rPr>
        <w:t xml:space="preserve"> (c.303-320</w:t>
      </w:r>
      <w:r w:rsidR="00667196" w:rsidRPr="00B2347F">
        <w:rPr>
          <w:szCs w:val="24"/>
        </w:rPr>
        <w:t>/</w:t>
      </w:r>
      <w:r w:rsidRPr="00B2347F">
        <w:rPr>
          <w:szCs w:val="24"/>
        </w:rPr>
        <w:t xml:space="preserve">325 A.D.) </w:t>
      </w:r>
      <w:r w:rsidR="002D2DBF">
        <w:rPr>
          <w:szCs w:val="24"/>
        </w:rPr>
        <w:t>“</w:t>
      </w:r>
      <w:r w:rsidRPr="00B2347F">
        <w:rPr>
          <w:rFonts w:cs="Consolas"/>
          <w:szCs w:val="24"/>
          <w:highlight w:val="white"/>
        </w:rPr>
        <w:t xml:space="preserve">As the prophet Jeremiah testifies when he speaks such things: </w:t>
      </w:r>
      <w:r w:rsidR="00DE7390">
        <w:rPr>
          <w:rFonts w:cs="Consolas"/>
          <w:szCs w:val="24"/>
          <w:highlight w:val="white"/>
        </w:rPr>
        <w:t>‘</w:t>
      </w:r>
      <w:r w:rsidRPr="00B2347F">
        <w:rPr>
          <w:rFonts w:cs="Consolas"/>
          <w:szCs w:val="24"/>
          <w:highlight w:val="white"/>
        </w:rPr>
        <w:t>Behold, the days come, saith the Lord, that I will make a new testament to the house of Israel and the house of Judah, not according to the testament which I made to their fathers, in the day that I took them by the hand to bring them out of the land of Egypt; for they continued not in my testament, and I disregarded them, saith the Lord.</w:t>
      </w:r>
      <w:r w:rsidR="00DE7390">
        <w:rPr>
          <w:rFonts w:cs="Consolas"/>
          <w:szCs w:val="24"/>
          <w:highlight w:val="white"/>
        </w:rPr>
        <w:t>’</w:t>
      </w:r>
      <w:r w:rsidR="002D2DBF">
        <w:rPr>
          <w:szCs w:val="24"/>
        </w:rPr>
        <w:t>”</w:t>
      </w:r>
      <w:r w:rsidRPr="00B2347F">
        <w:rPr>
          <w:szCs w:val="24"/>
        </w:rPr>
        <w:t xml:space="preserve"> </w:t>
      </w:r>
      <w:r w:rsidRPr="00B2347F">
        <w:rPr>
          <w:i/>
          <w:szCs w:val="24"/>
        </w:rPr>
        <w:t>The Divine Institutes</w:t>
      </w:r>
      <w:r w:rsidRPr="00B2347F">
        <w:rPr>
          <w:szCs w:val="24"/>
        </w:rPr>
        <w:t xml:space="preserve"> book 4 ch.20 p.123</w:t>
      </w:r>
    </w:p>
    <w:p w14:paraId="7508EC48" w14:textId="77777777" w:rsidR="00242418" w:rsidRPr="00B2347F" w:rsidRDefault="00242418" w:rsidP="00722F03">
      <w:pPr>
        <w:autoSpaceDE w:val="0"/>
        <w:autoSpaceDN w:val="0"/>
        <w:adjustRightInd w:val="0"/>
        <w:ind w:left="288" w:hanging="288"/>
      </w:pPr>
      <w:r w:rsidRPr="00B2347F">
        <w:t xml:space="preserve">Lactantius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2D2DBF">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p>
    <w:p w14:paraId="725D8C46" w14:textId="77777777" w:rsidR="002F2B90" w:rsidRDefault="002F2B90" w:rsidP="002F2B90">
      <w:pPr>
        <w:ind w:left="288" w:hanging="288"/>
      </w:pPr>
      <w:r w:rsidRPr="00797410">
        <w:rPr>
          <w:b/>
        </w:rPr>
        <w:t>Eusebius of Caesarea</w:t>
      </w:r>
      <w:r>
        <w:t xml:space="preserve"> (318-325 A.D.) </w:t>
      </w:r>
      <w:r w:rsidR="00E6194D">
        <w:t>quotes Jeremiah 23:23m (3 not 2 4 words) and Jeremiah 23:24a (10/18 words) as “So God speaks by Jeremiah.”</w:t>
      </w:r>
      <w:r>
        <w:t xml:space="preserve"> </w:t>
      </w:r>
      <w:r w:rsidRPr="00797410">
        <w:rPr>
          <w:i/>
        </w:rPr>
        <w:t>Preparation for the Gospel</w:t>
      </w:r>
      <w:r>
        <w:t xml:space="preserve"> book </w:t>
      </w:r>
      <w:r w:rsidR="00E6194D">
        <w:t>13</w:t>
      </w:r>
      <w:r>
        <w:t xml:space="preserve"> ch.1</w:t>
      </w:r>
      <w:r w:rsidR="00E6194D">
        <w:t>3</w:t>
      </w:r>
      <w:r>
        <w:t xml:space="preserve"> p.4</w:t>
      </w:r>
      <w:r w:rsidR="00E6194D">
        <w:t>7</w:t>
      </w:r>
      <w:r>
        <w:t>.</w:t>
      </w:r>
    </w:p>
    <w:p w14:paraId="09DB5F08" w14:textId="77777777" w:rsidR="00242418" w:rsidRPr="00B2347F" w:rsidRDefault="00242418" w:rsidP="00722F03"/>
    <w:p w14:paraId="3FD9644A" w14:textId="77777777" w:rsidR="00242418" w:rsidRPr="00B2347F" w:rsidRDefault="00242418" w:rsidP="00722F03">
      <w:pPr>
        <w:rPr>
          <w:b/>
          <w:u w:val="single"/>
        </w:rPr>
      </w:pPr>
      <w:r w:rsidRPr="00B2347F">
        <w:rPr>
          <w:b/>
          <w:u w:val="single"/>
        </w:rPr>
        <w:t>Among heretics</w:t>
      </w:r>
    </w:p>
    <w:p w14:paraId="11E92F12" w14:textId="77777777" w:rsidR="00242418" w:rsidRPr="00B2347F" w:rsidRDefault="00242418" w:rsidP="00722F03">
      <w:pPr>
        <w:ind w:left="288" w:hanging="288"/>
        <w:rPr>
          <w:b/>
        </w:rPr>
      </w:pPr>
      <w:r w:rsidRPr="00B2347F">
        <w:rPr>
          <w:b/>
        </w:rPr>
        <w:t xml:space="preserve">Ebionite </w:t>
      </w:r>
      <w:r w:rsidRPr="00B2347F">
        <w:rPr>
          <w:b/>
          <w:i/>
        </w:rPr>
        <w:t>Clementine Homilies</w:t>
      </w:r>
      <w:r w:rsidRPr="00B2347F">
        <w:t xml:space="preserve"> (-188 A.D.- uncertain date) quotes Jeremiah 10:11 as scripture. Homily 16 ch.8 p.315</w:t>
      </w:r>
    </w:p>
    <w:p w14:paraId="39BF8441" w14:textId="0FF133F2"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03418CBB" w14:textId="77777777" w:rsidR="00242418" w:rsidRPr="00B2347F" w:rsidRDefault="00242418" w:rsidP="00722F03">
      <w:pPr>
        <w:ind w:left="288" w:hanging="288"/>
        <w:rPr>
          <w:b/>
        </w:rPr>
      </w:pPr>
      <w:r w:rsidRPr="00B2347F">
        <w:rPr>
          <w:b/>
        </w:rPr>
        <w:t>X most Gnostics</w:t>
      </w:r>
      <w:r w:rsidR="00E950A2" w:rsidRPr="00B2347F">
        <w:t xml:space="preserve"> the </w:t>
      </w:r>
      <w:r w:rsidRPr="00B2347F">
        <w:t>Old Testament, including the Law and the prophets were by an evil or confused Demiurge.</w:t>
      </w:r>
    </w:p>
    <w:p w14:paraId="04C0909E" w14:textId="77777777" w:rsidR="00242418" w:rsidRPr="00B2347F" w:rsidRDefault="00242418" w:rsidP="00722F03">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6A78B718" w14:textId="77777777" w:rsidR="00242418" w:rsidRPr="00B2347F" w:rsidRDefault="00242418" w:rsidP="00722F03">
      <w:pPr>
        <w:ind w:left="288" w:hanging="288"/>
      </w:pPr>
      <w:r w:rsidRPr="00B2347F">
        <w:rPr>
          <w:i/>
        </w:rPr>
        <w:t>X Mani. Socrates</w:t>
      </w:r>
      <w:r w:rsidR="00DE7390">
        <w:rPr>
          <w:i/>
        </w:rPr>
        <w:t>’</w:t>
      </w:r>
      <w:r w:rsidRPr="00B2347F">
        <w:rPr>
          <w:i/>
        </w:rPr>
        <w:t xml:space="preserve"> Ecclesiastical History</w:t>
      </w:r>
      <w:r w:rsidRPr="00B2347F">
        <w:t xml:space="preserve"> book 1 ch.22 p.26 (c.400-439 A.D.) says that Manes (founder of Manichaeism) rejected the law and the prophets.</w:t>
      </w:r>
    </w:p>
    <w:p w14:paraId="3414FF4F" w14:textId="77777777" w:rsidR="00242418" w:rsidRPr="00B2347F" w:rsidRDefault="00242418" w:rsidP="00722F03">
      <w:pPr>
        <w:ind w:left="288" w:hanging="288"/>
      </w:pPr>
      <w:r w:rsidRPr="00B2347F">
        <w:rPr>
          <w:b/>
        </w:rPr>
        <w:t>X Valentinians and X Marcion</w:t>
      </w:r>
      <w:r w:rsidRPr="00B2347F">
        <w:t xml:space="preserve"> in John Chrysostom (died 407 A.D.) </w:t>
      </w:r>
      <w:r w:rsidR="002D2DBF">
        <w:t>“</w:t>
      </w:r>
      <w:r w:rsidRPr="00B2347F">
        <w:t>They who receive the wild doctrines of Valentinus and Marcion, and of all whose minds are similarly diseased, exclude the Law given by God to Moses from the catalogue of the Divine Scriptures.</w:t>
      </w:r>
      <w:r w:rsidR="002D2DBF">
        <w:t>”</w:t>
      </w:r>
      <w:r w:rsidRPr="00B2347F">
        <w:t xml:space="preserve"> </w:t>
      </w:r>
      <w:r w:rsidRPr="00B2347F">
        <w:rPr>
          <w:i/>
        </w:rPr>
        <w:t>On the Priesthoods</w:t>
      </w:r>
      <w:r w:rsidRPr="00B2347F">
        <w:t xml:space="preserve"> book 4 ch.4 p.65</w:t>
      </w:r>
    </w:p>
    <w:p w14:paraId="24933DF6"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3FBCCC0D" w14:textId="77777777" w:rsidR="00242418" w:rsidRPr="00B2347F" w:rsidRDefault="00242418" w:rsidP="00722F03">
      <w:pPr>
        <w:ind w:left="288" w:hanging="288"/>
        <w:rPr>
          <w:b/>
        </w:rPr>
      </w:pPr>
      <w:r w:rsidRPr="00B2347F">
        <w:rPr>
          <w:b/>
        </w:rPr>
        <w:t>X Marcus the Marcionite</w:t>
      </w:r>
      <w:r w:rsidRPr="00B2347F">
        <w:t xml:space="preserve"> debating Adamantius (c.300 A.D.) </w:t>
      </w:r>
      <w:r w:rsidR="002D2DBF">
        <w:t>“</w:t>
      </w:r>
      <w:r w:rsidRPr="00B2347F">
        <w:t>We do not accept the Law and Prophets, nor do they come from our God. We do, however, accept the Gospel and the Apostle [Paul].</w:t>
      </w:r>
      <w:r w:rsidR="002D2DBF">
        <w:t>”</w:t>
      </w:r>
      <w:r w:rsidRPr="00B2347F">
        <w:t xml:space="preserve"> </w:t>
      </w:r>
      <w:r w:rsidRPr="00B2347F">
        <w:rPr>
          <w:i/>
        </w:rPr>
        <w:t>Dialogue on the True Faith</w:t>
      </w:r>
      <w:r w:rsidRPr="00B2347F">
        <w:t xml:space="preserve"> Second part 828a p.89</w:t>
      </w:r>
    </w:p>
    <w:p w14:paraId="48ECE5B7" w14:textId="77777777" w:rsidR="00242418" w:rsidRPr="00B2347F" w:rsidRDefault="00242418" w:rsidP="00722F03"/>
    <w:p w14:paraId="433572E6" w14:textId="5EE115A9" w:rsidR="00242418" w:rsidRPr="00B2347F" w:rsidRDefault="00852CEC" w:rsidP="00722F03">
      <w:pPr>
        <w:pStyle w:val="Heading2"/>
      </w:pPr>
      <w:bookmarkStart w:id="238" w:name="_Toc58617183"/>
      <w:bookmarkStart w:id="239" w:name="_Toc62978613"/>
      <w:bookmarkStart w:id="240" w:name="_Toc126171047"/>
      <w:bookmarkStart w:id="241" w:name="_Toc161079175"/>
      <w:r>
        <w:t>Oc1</w:t>
      </w:r>
      <w:r w:rsidR="00F20D3A">
        <w:t>5</w:t>
      </w:r>
      <w:r w:rsidR="00242418" w:rsidRPr="00B2347F">
        <w:t>. Ezekiel is scripture or the Lord says</w:t>
      </w:r>
      <w:bookmarkEnd w:id="238"/>
      <w:bookmarkEnd w:id="239"/>
      <w:bookmarkEnd w:id="240"/>
      <w:bookmarkEnd w:id="241"/>
    </w:p>
    <w:p w14:paraId="7485BE17" w14:textId="77777777" w:rsidR="00242418" w:rsidRPr="00B2347F" w:rsidRDefault="00242418" w:rsidP="00722F03"/>
    <w:p w14:paraId="49DA5EB5"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ch.6 p.141 quotes Ezekiel 11:19; 36:26 as he [the Lord] says by another prophet.</w:t>
      </w:r>
    </w:p>
    <w:p w14:paraId="59702463"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ch.6 p.518 (See also vol.9 p.252) </w:t>
      </w:r>
      <w:r w:rsidR="002D2DBF">
        <w:t>“</w:t>
      </w:r>
      <w:r w:rsidRPr="00B2347F">
        <w:t xml:space="preserve">For thus also saith the Scripture in Ezekiel, </w:t>
      </w:r>
      <w:r w:rsidR="00DE7390">
        <w:t>‘</w:t>
      </w:r>
      <w:r w:rsidRPr="00B2347F">
        <w:t>If Noah, Job, and Daniel should rise up, they should not deliver their children in captivity.</w:t>
      </w:r>
      <w:r w:rsidR="00DE7390">
        <w:t>’</w:t>
      </w:r>
      <w:r w:rsidR="002D2DBF">
        <w:t>”</w:t>
      </w:r>
    </w:p>
    <w:p w14:paraId="3E30D39D"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 xml:space="preserve">God testified by Ezekiel, when He [God] said, </w:t>
      </w:r>
      <w:r w:rsidR="00DE7390">
        <w:t>‘</w:t>
      </w:r>
      <w:r w:rsidRPr="00B2347F">
        <w:t xml:space="preserve">I have made thee a watchman to the house of </w:t>
      </w:r>
      <w:smartTag w:uri="urn:schemas-microsoft-com:office:smarttags" w:element="place">
        <w:smartTag w:uri="urn:schemas-microsoft-com:office:smarttags" w:element="country-region">
          <w:r w:rsidRPr="00B2347F">
            <w:t>Judah</w:t>
          </w:r>
        </w:smartTag>
      </w:smartTag>
      <w:r w:rsidRPr="00B2347F">
        <w:t>....</w:t>
      </w:r>
      <w:r w:rsidR="00DE7390">
        <w:t>’</w:t>
      </w:r>
      <w:r w:rsidR="002D2DBF">
        <w:t>”</w:t>
      </w:r>
      <w:r w:rsidRPr="00B2347F">
        <w:t xml:space="preserve"> Justin quotes Ezekiel 3:17-19. </w:t>
      </w:r>
      <w:r w:rsidRPr="00B2347F">
        <w:rPr>
          <w:i/>
        </w:rPr>
        <w:t>Dialogue with Trypho, a Jew</w:t>
      </w:r>
      <w:r w:rsidRPr="00B2347F">
        <w:t xml:space="preserve"> ch.82 p.240</w:t>
      </w:r>
      <w:r w:rsidR="00C54F6C">
        <w:t>.</w:t>
      </w:r>
    </w:p>
    <w:p w14:paraId="72330C38" w14:textId="77777777" w:rsidR="00C54F6C" w:rsidRPr="00B2347F" w:rsidRDefault="00C54F6C" w:rsidP="00C54F6C">
      <w:pPr>
        <w:ind w:left="288" w:hanging="288"/>
      </w:pPr>
      <w:r w:rsidRPr="00C54F6C">
        <w:t>Justin Martyr</w:t>
      </w:r>
      <w:r w:rsidRPr="00B2347F">
        <w:t xml:space="preserve"> (c.138-165 A.D.) </w:t>
      </w:r>
      <w:r>
        <w:t>“</w:t>
      </w:r>
      <w:r w:rsidRPr="00B2347F">
        <w:t xml:space="preserve">God </w:t>
      </w:r>
      <w:r>
        <w:t>enjoined you … narrated by Ezekiel” and then quotes Ezekiel 20:19-26</w:t>
      </w:r>
      <w:r w:rsidRPr="00B2347F">
        <w:t xml:space="preserve">. </w:t>
      </w:r>
      <w:r w:rsidRPr="00B2347F">
        <w:rPr>
          <w:i/>
        </w:rPr>
        <w:t>Dialogue with Trypho, a Jew</w:t>
      </w:r>
      <w:r w:rsidRPr="00B2347F">
        <w:t xml:space="preserve"> ch.</w:t>
      </w:r>
      <w:r>
        <w:t>21</w:t>
      </w:r>
      <w:r w:rsidRPr="00B2347F">
        <w:t xml:space="preserve"> p.</w:t>
      </w:r>
      <w:r>
        <w:t>204-205.</w:t>
      </w:r>
    </w:p>
    <w:p w14:paraId="2B68A68C" w14:textId="77777777" w:rsidR="00242418" w:rsidRPr="00B2347F" w:rsidRDefault="00242418" w:rsidP="00722F03">
      <w:pPr>
        <w:autoSpaceDE w:val="0"/>
        <w:autoSpaceDN w:val="0"/>
        <w:adjustRightInd w:val="0"/>
        <w:ind w:left="288" w:hanging="288"/>
      </w:pPr>
      <w:r w:rsidRPr="00B2347F">
        <w:t xml:space="preserve">Justin Martyr (c.138-165 A.D.) </w:t>
      </w:r>
      <w:r w:rsidR="002D2DBF">
        <w:t>“</w:t>
      </w:r>
      <w:r w:rsidRPr="00B2347F">
        <w:rPr>
          <w:highlight w:val="white"/>
        </w:rPr>
        <w:t xml:space="preserve">And that this is so, God makes known in Ezekiel, [when] He said concerning it: </w:t>
      </w:r>
      <w:r w:rsidR="00DE7390">
        <w:rPr>
          <w:highlight w:val="white"/>
        </w:rPr>
        <w:t>‘</w:t>
      </w:r>
      <w:r w:rsidRPr="00B2347F">
        <w:rPr>
          <w:highlight w:val="white"/>
        </w:rPr>
        <w:t>If Noah and Jacob and Daniel should beg either sons or daughters, the request would not be granted them.</w:t>
      </w:r>
      <w:r w:rsidR="00DE7390">
        <w:t>’</w:t>
      </w:r>
      <w:r w:rsidR="002D2DBF">
        <w:t>”</w:t>
      </w:r>
      <w:r w:rsidRPr="00B2347F">
        <w:rPr>
          <w:highlight w:val="white"/>
        </w:rPr>
        <w:t xml:space="preserve"> </w:t>
      </w:r>
      <w:r w:rsidRPr="00B2347F">
        <w:rPr>
          <w:i/>
        </w:rPr>
        <w:t>Dialogue with Trypho, a Jew</w:t>
      </w:r>
      <w:r w:rsidRPr="00B2347F">
        <w:t xml:space="preserve"> ch.44 p.217</w:t>
      </w:r>
    </w:p>
    <w:p w14:paraId="68CA1968"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2C3D8EBD"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5099A7F9"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w:t>
      </w:r>
      <w:r w:rsidR="002D2DBF">
        <w:t>“</w:t>
      </w:r>
      <w:r w:rsidRPr="00B2347F">
        <w:t>Scripture admonishes</w:t>
      </w:r>
      <w:r w:rsidR="002D2DBF">
        <w:t>”</w:t>
      </w:r>
      <w:r w:rsidRPr="00B2347F">
        <w:t xml:space="preserve"> and quotes Jeremiah 3:9, etc.). Then Clement writes, </w:t>
      </w:r>
      <w:r w:rsidR="002D2DBF">
        <w:t>“</w:t>
      </w:r>
      <w:r w:rsidRPr="00B2347F">
        <w:t>He [God] notwithstanding exhorts them to repentance, and says by Ezekiel,</w:t>
      </w:r>
      <w:r w:rsidR="002D2DBF">
        <w:t>”</w:t>
      </w:r>
      <w:r w:rsidRPr="00B2347F">
        <w:t xml:space="preserve"> and quotes Ezekiel 2:6-7. </w:t>
      </w:r>
      <w:r w:rsidRPr="00B2347F">
        <w:rPr>
          <w:i/>
        </w:rPr>
        <w:t>The Instructor</w:t>
      </w:r>
      <w:r w:rsidRPr="00B2347F">
        <w:t xml:space="preserve"> book 1 ch.9 p.228</w:t>
      </w:r>
    </w:p>
    <w:p w14:paraId="31CDE7F4"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and He signed them with that very seal of which Ezekiel spake: </w:t>
      </w:r>
      <w:r w:rsidR="00DE7390">
        <w:rPr>
          <w:highlight w:val="white"/>
        </w:rPr>
        <w:t>‘</w:t>
      </w:r>
      <w:r w:rsidRPr="00B2347F">
        <w:rPr>
          <w:highlight w:val="white"/>
        </w:rPr>
        <w:t xml:space="preserve">The Lord said unto me, Go through the gate, through the midst of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set the mark tau upon the foreheads of the men.</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3 ch.22 p.340</w:t>
      </w:r>
    </w:p>
    <w:p w14:paraId="43485614"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But to most of us the mystery of the resurrection is a great one, and difficult of contemplation; it is spoken of in many other passages of Scripture, and is specially announced in the following passage of Ezekiel: </w:t>
      </w:r>
      <w:r w:rsidR="00DE7390">
        <w:rPr>
          <w:highlight w:val="white"/>
        </w:rPr>
        <w:t>‘</w:t>
      </w:r>
      <w:r w:rsidRPr="00B2347F">
        <w:rPr>
          <w:highlight w:val="white"/>
        </w:rPr>
        <w:t>And the hand of the Lord was upon me, and He led me out in the Spirit of the Lord, and set me in the midst of the plain, and it was full of human bones.</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10 ch.20 p.400</w:t>
      </w:r>
    </w:p>
    <w:p w14:paraId="491B2052" w14:textId="77777777" w:rsidR="00242418" w:rsidRPr="00B2347F" w:rsidRDefault="00242418" w:rsidP="00722F03">
      <w:pPr>
        <w:autoSpaceDE w:val="0"/>
        <w:autoSpaceDN w:val="0"/>
        <w:adjustRightInd w:val="0"/>
        <w:ind w:left="288" w:hanging="288"/>
      </w:pPr>
      <w:r w:rsidRPr="00B2347F">
        <w:t xml:space="preserve">Origen (240-254 A.D.) </w:t>
      </w:r>
      <w:r w:rsidR="002D2DBF">
        <w:t>“</w:t>
      </w:r>
      <w:r w:rsidRPr="00B2347F">
        <w:rPr>
          <w:highlight w:val="white"/>
        </w:rPr>
        <w:t xml:space="preserve">And are there not revilings in Ezekiel directed against the people, when the Lord says to the prophet, </w:t>
      </w:r>
      <w:r w:rsidR="00DE7390">
        <w:rPr>
          <w:highlight w:val="white"/>
        </w:rPr>
        <w:t>‘</w:t>
      </w:r>
      <w:r w:rsidRPr="00B2347F">
        <w:rPr>
          <w:highlight w:val="white"/>
        </w:rPr>
        <w:t>Thou dwellest in the midst of scorpions?</w:t>
      </w:r>
      <w:r w:rsidR="00DE7390">
        <w:rPr>
          <w:highlight w:val="white"/>
        </w:rPr>
        <w:t>’</w:t>
      </w:r>
      <w:r w:rsidR="002D2DBF">
        <w:rPr>
          <w:highlight w:val="white"/>
        </w:rPr>
        <w:t>”</w:t>
      </w:r>
      <w:r w:rsidRPr="00B2347F">
        <w:rPr>
          <w:highlight w:val="white"/>
        </w:rPr>
        <w:t xml:space="preserve"> </w:t>
      </w:r>
      <w:r w:rsidRPr="00B2347F">
        <w:t xml:space="preserve">[Ezekiel 2:6] </w:t>
      </w:r>
      <w:r w:rsidRPr="00B2347F">
        <w:rPr>
          <w:i/>
        </w:rPr>
        <w:t>Origen Against Celsus</w:t>
      </w:r>
      <w:r w:rsidRPr="00B2347F">
        <w:t xml:space="preserve"> book 2 ch.76 p.462</w:t>
      </w:r>
    </w:p>
    <w:p w14:paraId="30B3C893" w14:textId="77777777" w:rsidR="00242418" w:rsidRPr="00B2347F" w:rsidRDefault="00242418" w:rsidP="00722F03">
      <w:pPr>
        <w:ind w:left="288" w:hanging="288"/>
      </w:pPr>
      <w:r w:rsidRPr="00B2347F">
        <w:rPr>
          <w:b/>
          <w:i/>
        </w:rPr>
        <w:t>Treatise Against Novatian</w:t>
      </w:r>
      <w:r w:rsidRPr="00B2347F">
        <w:t xml:space="preserve"> (250/4-256/7 A.D.) ch.14 p.661 </w:t>
      </w:r>
      <w:r w:rsidR="002D2DBF">
        <w:t>“</w:t>
      </w:r>
      <w:r w:rsidRPr="00B2347F">
        <w:t xml:space="preserve">according to the faith of the Scripture which says, </w:t>
      </w:r>
      <w:r w:rsidR="00DE7390">
        <w:t>‘</w:t>
      </w:r>
      <w:r w:rsidRPr="00B2347F">
        <w:t>but if the wicked will turn from all his sins which he hath committed, and will do righteousness, he shall live in eternal life, and shall not die in his wickedness.</w:t>
      </w:r>
      <w:r w:rsidR="00DE7390">
        <w:t>’</w:t>
      </w:r>
      <w:r w:rsidR="002D2DBF">
        <w:t>”</w:t>
      </w:r>
      <w:r w:rsidRPr="00B2347F">
        <w:t xml:space="preserve"> (Ezekiel 18:21)</w:t>
      </w:r>
    </w:p>
    <w:p w14:paraId="7C22809F"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because the Lord says by Ezekiel the prophet: </w:t>
      </w:r>
      <w:r w:rsidR="00DE7390">
        <w:rPr>
          <w:highlight w:val="white"/>
        </w:rPr>
        <w:t>‘</w:t>
      </w:r>
      <w:r w:rsidRPr="00B2347F">
        <w:rPr>
          <w:highlight w:val="white"/>
        </w:rPr>
        <w:t>Then will I sprinkle clean water upon you, and ye shall be cleansed from all your filthiness; and from all your idols will I cleanse you: a new heart also will I give you, and a new spirit will I put within you.</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9 ch.1 p.376</w:t>
      </w:r>
    </w:p>
    <w:p w14:paraId="52AD5011" w14:textId="77777777" w:rsidR="00242418" w:rsidRPr="00B2347F" w:rsidRDefault="00242418" w:rsidP="00722F03">
      <w:pPr>
        <w:autoSpaceDE w:val="0"/>
        <w:autoSpaceDN w:val="0"/>
        <w:adjustRightInd w:val="0"/>
        <w:ind w:left="288" w:hanging="288"/>
        <w:rPr>
          <w:highlight w:val="white"/>
        </w:rPr>
      </w:pPr>
      <w:r w:rsidRPr="00B2347F">
        <w:t xml:space="preserve">Cyprian of Carthage (c.246-258 A.D.) </w:t>
      </w:r>
      <w:r w:rsidR="002D2DBF">
        <w:t>“</w:t>
      </w:r>
      <w:r w:rsidRPr="00B2347F">
        <w:rPr>
          <w:highlight w:val="white"/>
        </w:rPr>
        <w:t>when they obtain the Lord</w:t>
      </w:r>
      <w:r w:rsidR="00DE7390">
        <w:rPr>
          <w:highlight w:val="white"/>
        </w:rPr>
        <w:t>’</w:t>
      </w:r>
      <w:r w:rsidRPr="00B2347F">
        <w:rPr>
          <w:highlight w:val="white"/>
        </w:rPr>
        <w:t xml:space="preserve">s grace, when Holy Scripture speaks by the mouth of the prophet Ezekiel, and says, </w:t>
      </w:r>
      <w:r w:rsidR="00DE7390">
        <w:rPr>
          <w:highlight w:val="white"/>
        </w:rPr>
        <w:t>‘</w:t>
      </w:r>
      <w:r w:rsidRPr="00B2347F">
        <w:rPr>
          <w:highlight w:val="white"/>
        </w:rPr>
        <w:t>Then will I sprinkle clean water upon you, and ye shall be clean: from all your filthiness and from all your idols will I cleanse you.</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75 ch.13 p.401</w:t>
      </w:r>
    </w:p>
    <w:p w14:paraId="5DE58333" w14:textId="77777777" w:rsidR="00242418" w:rsidRPr="00B2347F" w:rsidRDefault="00242418" w:rsidP="00722F03">
      <w:pPr>
        <w:ind w:left="288" w:hanging="288"/>
      </w:pPr>
      <w:r w:rsidRPr="00B2347F">
        <w:t xml:space="preserve">Methodius of </w:t>
      </w:r>
      <w:smartTag w:uri="urn:schemas-microsoft-com:office:smarttags" w:element="place">
        <w:r w:rsidRPr="00B2347F">
          <w:t>Olympus</w:t>
        </w:r>
      </w:smartTag>
      <w:r w:rsidRPr="00B2347F">
        <w:t xml:space="preserve"> and Patara </w:t>
      </w:r>
      <w:r w:rsidR="00753D95" w:rsidRPr="00B2347F">
        <w:t>(270-311/312 A.D.)</w:t>
      </w:r>
      <w:r w:rsidRPr="00B2347F">
        <w:t xml:space="preserve"> (partial) alludes to Ezekiel 17:3. </w:t>
      </w:r>
      <w:r w:rsidR="002D2DBF">
        <w:t>“</w:t>
      </w:r>
      <w:r w:rsidRPr="00B2347F">
        <w:t xml:space="preserve">which the Word called the </w:t>
      </w:r>
      <w:r w:rsidR="00DE7390">
        <w:t>‘</w:t>
      </w:r>
      <w:r w:rsidRPr="00B2347F">
        <w:t>wings of a great eagle.</w:t>
      </w:r>
      <w:r w:rsidR="00DE7390">
        <w:t>’</w:t>
      </w:r>
      <w:r w:rsidR="002D2DBF">
        <w:t>”</w:t>
      </w:r>
      <w:r w:rsidRPr="00B2347F">
        <w:t xml:space="preserve"> </w:t>
      </w:r>
      <w:r w:rsidRPr="00B2347F">
        <w:rPr>
          <w:i/>
        </w:rPr>
        <w:t>The Banquet of the Ten Virgins</w:t>
      </w:r>
      <w:r w:rsidRPr="00B2347F">
        <w:t xml:space="preserve"> discourse 8 ch.12 p.339</w:t>
      </w:r>
    </w:p>
    <w:p w14:paraId="48E7325D" w14:textId="77777777" w:rsidR="00242418" w:rsidRPr="00B2347F" w:rsidRDefault="00242418" w:rsidP="00722F03"/>
    <w:p w14:paraId="6883F6C5" w14:textId="77777777" w:rsidR="00242418" w:rsidRPr="00B2347F" w:rsidRDefault="00242418" w:rsidP="00722F03">
      <w:pPr>
        <w:rPr>
          <w:b/>
          <w:u w:val="single"/>
        </w:rPr>
      </w:pPr>
      <w:r w:rsidRPr="00B2347F">
        <w:rPr>
          <w:b/>
          <w:u w:val="single"/>
        </w:rPr>
        <w:t>Among heretics</w:t>
      </w:r>
    </w:p>
    <w:p w14:paraId="299ECD5E" w14:textId="77777777" w:rsidR="00242418" w:rsidRPr="00B2347F" w:rsidRDefault="00242418" w:rsidP="00722F03">
      <w:pPr>
        <w:ind w:left="288" w:hanging="288"/>
        <w:rPr>
          <w:b/>
        </w:rPr>
      </w:pPr>
      <w:r w:rsidRPr="00B2347F">
        <w:rPr>
          <w:b/>
        </w:rPr>
        <w:t>Early Christians warning against the Ebionites</w:t>
      </w:r>
      <w:r w:rsidRPr="00B2347F">
        <w:t xml:space="preserve"> (182-325 A.D.) says they accepted the Old Testament.</w:t>
      </w:r>
    </w:p>
    <w:p w14:paraId="4C3954E8" w14:textId="77777777" w:rsidR="00242418" w:rsidRPr="00B2347F" w:rsidRDefault="00242418" w:rsidP="00722F03"/>
    <w:p w14:paraId="4E7B263E" w14:textId="7C08DEF0" w:rsidR="00242418" w:rsidRPr="00B2347F" w:rsidRDefault="00852CEC" w:rsidP="00722F03">
      <w:pPr>
        <w:pStyle w:val="Heading2"/>
      </w:pPr>
      <w:bookmarkStart w:id="242" w:name="_Toc58617184"/>
      <w:bookmarkStart w:id="243" w:name="_Toc62978614"/>
      <w:bookmarkStart w:id="244" w:name="_Toc126171048"/>
      <w:bookmarkStart w:id="245" w:name="_Toc161079176"/>
      <w:r>
        <w:t>Oc1</w:t>
      </w:r>
      <w:r w:rsidR="00F20D3A">
        <w:t>6</w:t>
      </w:r>
      <w:r w:rsidR="00242418" w:rsidRPr="00B2347F">
        <w:t>. Daniel is scripture or God showed</w:t>
      </w:r>
      <w:bookmarkEnd w:id="242"/>
      <w:bookmarkEnd w:id="243"/>
      <w:bookmarkEnd w:id="244"/>
      <w:bookmarkEnd w:id="245"/>
    </w:p>
    <w:p w14:paraId="6576E9D2" w14:textId="77777777" w:rsidR="00242418" w:rsidRPr="00B2347F" w:rsidRDefault="00242418" w:rsidP="00722F03"/>
    <w:p w14:paraId="1DF4FA34"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Justin quotes Daniel 7:9-29. </w:t>
      </w:r>
      <w:r w:rsidR="002D2DBF">
        <w:t>“</w:t>
      </w:r>
      <w:r w:rsidRPr="00B2347F">
        <w:t xml:space="preserve">When I had ceased, Trypho said, </w:t>
      </w:r>
      <w:r w:rsidR="00DE7390">
        <w:t>‘</w:t>
      </w:r>
      <w:r w:rsidRPr="00B2347F">
        <w:t>These and such like Scriptures, sir, compel us to wait for Him who, as Son of man, received from the Ancient of days the everlasting kingdom. But this so-called Christ of yours was dishonourable and inglorious, so much so that the last curse contained in the law of God fell on him, for he was crucified.</w:t>
      </w:r>
      <w:r w:rsidR="00DE7390">
        <w:t>’</w:t>
      </w:r>
      <w:r w:rsidRPr="00B2347F">
        <w:t xml:space="preserve"> Then I [Justin] replied to him, </w:t>
      </w:r>
      <w:r w:rsidR="00DE7390">
        <w:t>‘</w:t>
      </w:r>
      <w:r w:rsidRPr="00B2347F">
        <w:t>If, sirs, it were not said by the Scriptures which I have already quoted, that His form was inglorious, and His generation not declared, and that for His death the rich would suffer death, and with His stripes we should be healed, [verses from Isaiah 53] ...</w:t>
      </w:r>
      <w:r w:rsidR="00DE7390">
        <w:t>’</w:t>
      </w:r>
      <w:r w:rsidR="002D2DBF">
        <w:t>”</w:t>
      </w:r>
      <w:r w:rsidRPr="00B2347F">
        <w:t xml:space="preserve"> </w:t>
      </w:r>
      <w:r w:rsidRPr="00B2347F">
        <w:rPr>
          <w:i/>
        </w:rPr>
        <w:t>Dialogue with Trypho, a Jew</w:t>
      </w:r>
      <w:r w:rsidRPr="00B2347F">
        <w:t xml:space="preserve"> ch.31 p.209-210.</w:t>
      </w:r>
    </w:p>
    <w:p w14:paraId="5A2F595B"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6583E84D"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If therefore the great God showed future things by Daniel, and confirmed them by His Son; and if Christ is the stone which is cut out without hands, who shall destroy temporal kingdoms, and introduce an eternal one, which is the resurrection of the just; as he declares, </w:t>
      </w:r>
      <w:r w:rsidR="00DE7390">
        <w:rPr>
          <w:highlight w:val="white"/>
        </w:rPr>
        <w:t>‘</w:t>
      </w:r>
      <w:r w:rsidRPr="00B2347F">
        <w:rPr>
          <w:highlight w:val="white"/>
        </w:rPr>
        <w:t>The God of heaven shall raise up a kingdom which shall never be destroyed,</w:t>
      </w:r>
      <w:r w:rsidR="00DE7390">
        <w:t>’</w:t>
      </w:r>
      <w:r w:rsidRPr="00B2347F">
        <w:t xml:space="preserve"> </w:t>
      </w:r>
      <w:r w:rsidRPr="00B2347F">
        <w:rPr>
          <w:highlight w:val="white"/>
        </w:rPr>
        <w:t>-let those thus confuted come to their senses, who reject the Creator (</w:t>
      </w:r>
      <w:r w:rsidRPr="00B2347F">
        <w:rPr>
          <w:i/>
          <w:highlight w:val="white"/>
        </w:rPr>
        <w:t>Demiurgum</w:t>
      </w:r>
      <w:r w:rsidRPr="00B2347F">
        <w:rPr>
          <w:highlight w:val="white"/>
        </w:rPr>
        <w:t>), and do not agree that the prophets were sent beforehand from the same Father from whom also the Lord came, but who assert that prophecies originated from diverse powers.</w:t>
      </w:r>
      <w:r w:rsidR="002D2DBF">
        <w:rPr>
          <w:highlight w:val="white"/>
        </w:rPr>
        <w:t>”</w:t>
      </w:r>
      <w:r w:rsidRPr="00B2347F">
        <w:rPr>
          <w:highlight w:val="white"/>
        </w:rPr>
        <w:t xml:space="preserve"> </w:t>
      </w:r>
      <w:r w:rsidRPr="00B2347F">
        <w:rPr>
          <w:i/>
        </w:rPr>
        <w:t>Irenaeus Against Heresies</w:t>
      </w:r>
      <w:r w:rsidRPr="00B2347F">
        <w:t xml:space="preserve"> book 5 ch.26.2 p.555</w:t>
      </w:r>
    </w:p>
    <w:p w14:paraId="1073AF90"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4122D5C5"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t>And Daniel the prophet says,</w:t>
      </w:r>
      <w:r w:rsidR="002D2DBF">
        <w:t>”</w:t>
      </w:r>
      <w:r w:rsidRPr="00B2347F">
        <w:t xml:space="preserve"> and quotes Daniel 2:27-28. </w:t>
      </w:r>
      <w:r w:rsidR="002D2DBF">
        <w:t>“</w:t>
      </w:r>
      <w:r w:rsidRPr="00B2347F">
        <w:t>Here he terms the Babylonians wise. And that Scripture calls every secular sience or art by one name wisdom... will be clear if we adduce the following</w:t>
      </w:r>
      <w:r w:rsidR="002D2DBF">
        <w:t>”</w:t>
      </w:r>
      <w:r w:rsidRPr="00B2347F">
        <w:t xml:space="preserve"> </w:t>
      </w:r>
      <w:r w:rsidRPr="00B2347F">
        <w:rPr>
          <w:i/>
        </w:rPr>
        <w:t>Stromata</w:t>
      </w:r>
      <w:r w:rsidRPr="00B2347F">
        <w:t xml:space="preserve"> book 1 ch.4 p.304</w:t>
      </w:r>
    </w:p>
    <w:p w14:paraId="706FB1B8" w14:textId="77777777" w:rsidR="00242418" w:rsidRPr="00B2347F" w:rsidRDefault="00242418" w:rsidP="00722F03">
      <w:pPr>
        <w:ind w:left="288" w:hanging="288"/>
      </w:pPr>
      <w:r w:rsidRPr="00B2347F">
        <w:rPr>
          <w:b/>
        </w:rPr>
        <w:t>Tertullian</w:t>
      </w:r>
      <w:r w:rsidRPr="00B2347F">
        <w:t xml:space="preserve"> (207/208 A.D.) </w:t>
      </w:r>
      <w:r w:rsidR="002D2DBF">
        <w:t>“</w:t>
      </w:r>
      <w:r w:rsidRPr="00B2347F">
        <w:t xml:space="preserve">He also was revealed to Daniel himself expressly as </w:t>
      </w:r>
      <w:r w:rsidR="00DE7390">
        <w:t>‘</w:t>
      </w:r>
      <w:r w:rsidRPr="00B2347F">
        <w:t>the Son of man, coming in the clouds of heaven</w:t>
      </w:r>
      <w:r w:rsidR="00DE7390">
        <w:t>’</w:t>
      </w:r>
      <w:r w:rsidRPr="00B2347F">
        <w:t xml:space="preserve"> as a Judge, as also the Scripture shows.</w:t>
      </w:r>
      <w:r w:rsidR="002D2DBF">
        <w:t>”</w:t>
      </w:r>
      <w:r w:rsidRPr="00B2347F">
        <w:t xml:space="preserve"> </w:t>
      </w:r>
      <w:r w:rsidRPr="00B2347F">
        <w:rPr>
          <w:i/>
        </w:rPr>
        <w:t>Five Books Against Marcion</w:t>
      </w:r>
      <w:r w:rsidRPr="00B2347F">
        <w:t xml:space="preserve"> book 4 ch.10 p.359</w:t>
      </w:r>
    </w:p>
    <w:p w14:paraId="0801C0CE" w14:textId="77777777" w:rsidR="00242418" w:rsidRPr="00B2347F" w:rsidRDefault="00242418" w:rsidP="00722F03">
      <w:pPr>
        <w:ind w:left="288" w:hanging="288"/>
      </w:pPr>
      <w:r w:rsidRPr="00B2347F">
        <w:t xml:space="preserve">Tertullian (198-220 A.D.) </w:t>
      </w:r>
      <w:r w:rsidR="002D2DBF">
        <w:t>“</w:t>
      </w:r>
      <w:r w:rsidRPr="00B2347F">
        <w:t xml:space="preserve">let us put a demurrer against them out of the Scriptures themselves, to the effect that the Christ who was the theme of prediction </w:t>
      </w:r>
      <w:r w:rsidRPr="00B2347F">
        <w:rPr>
          <w:i/>
        </w:rPr>
        <w:t>is</w:t>
      </w:r>
      <w:r w:rsidRPr="00B2347F">
        <w:t xml:space="preserve"> come; albeit by the times of Daniel</w:t>
      </w:r>
      <w:r w:rsidR="00DE7390">
        <w:t>’</w:t>
      </w:r>
      <w:r w:rsidRPr="00B2347F">
        <w:t xml:space="preserve">s prediction we </w:t>
      </w:r>
      <w:r w:rsidRPr="00B2347F">
        <w:rPr>
          <w:i/>
        </w:rPr>
        <w:t>have</w:t>
      </w:r>
      <w:r w:rsidRPr="00B2347F">
        <w:t xml:space="preserve"> proved that the Christ is come already who was the them of announcement.</w:t>
      </w:r>
      <w:r w:rsidR="002D2DBF">
        <w:t>”</w:t>
      </w:r>
      <w:r w:rsidRPr="00B2347F">
        <w:t xml:space="preserve"> </w:t>
      </w:r>
      <w:r w:rsidRPr="00B2347F">
        <w:rPr>
          <w:i/>
        </w:rPr>
        <w:t>An Answer to the Jews</w:t>
      </w:r>
      <w:r w:rsidRPr="00B2347F">
        <w:t xml:space="preserve"> ch.13 p.169</w:t>
      </w:r>
    </w:p>
    <w:p w14:paraId="464E541C"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And the Scripture is fulfilled, as Daniel says: And he shall carry off into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their gods, and their cast-works, and all their precious (vessels of) gold.</w:t>
      </w:r>
      <w:r w:rsidR="002D2DBF">
        <w:rPr>
          <w:highlight w:val="white"/>
        </w:rPr>
        <w:t>”</w:t>
      </w:r>
      <w:r w:rsidRPr="00B2347F">
        <w:rPr>
          <w:highlight w:val="white"/>
        </w:rPr>
        <w:t xml:space="preserve"> </w:t>
      </w:r>
      <w:r w:rsidRPr="00B2347F">
        <w:rPr>
          <w:i/>
        </w:rPr>
        <w:t>Commentary on Daniel</w:t>
      </w:r>
      <w:r w:rsidRPr="00B2347F">
        <w:t xml:space="preserve"> ch.36 p.183</w:t>
      </w:r>
    </w:p>
    <w:p w14:paraId="45FD95A1" w14:textId="77777777" w:rsidR="00242418" w:rsidRPr="00B2347F" w:rsidRDefault="00242418" w:rsidP="00722F03">
      <w:pPr>
        <w:ind w:left="288" w:hanging="288"/>
      </w:pPr>
      <w:r w:rsidRPr="00B2347F">
        <w:rPr>
          <w:b/>
        </w:rPr>
        <w:t>Julius Africanus</w:t>
      </w:r>
      <w:r w:rsidRPr="00B2347F">
        <w:t xml:space="preserve"> (232-245 A.D.) </w:t>
      </w:r>
      <w:r w:rsidR="002D2DBF">
        <w:t>“</w:t>
      </w:r>
      <w:r w:rsidRPr="00B2347F">
        <w:t>As far, then, as is in our power, we have taken from Scripture, I think, correctly;</w:t>
      </w:r>
      <w:r w:rsidR="002D2DBF">
        <w:rPr>
          <w:highlight w:val="white"/>
        </w:rPr>
        <w:t>”</w:t>
      </w:r>
      <w:r w:rsidRPr="00B2347F">
        <w:t xml:space="preserve"> and refers to Daniel 8:1 and Daniel 8:13,14 to compute from Daniel when the Lord would be cut off. Fragment 18 ch.4 p.137</w:t>
      </w:r>
    </w:p>
    <w:p w14:paraId="2C622B10"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quotes 2 Thessalonians 2:1-12 as by Paul. Then he quotes Daniel 9:29. </w:t>
      </w:r>
      <w:r w:rsidR="002D2DBF">
        <w:t>“</w:t>
      </w:r>
      <w:r w:rsidRPr="00B2347F">
        <w:t>So many, out of a greater number of passages, have I thought it right to adduce, that the hearer may understand in some slight degree the meaning of holy Scripture, which gives us information concerning the devil and Antichrist;</w:t>
      </w:r>
      <w:r w:rsidR="002D2DBF">
        <w:rPr>
          <w:highlight w:val="white"/>
        </w:rPr>
        <w:t>”</w:t>
      </w:r>
      <w:r w:rsidRPr="00B2347F">
        <w:rPr>
          <w:highlight w:val="white"/>
        </w:rPr>
        <w:t xml:space="preserve"> </w:t>
      </w:r>
      <w:r w:rsidRPr="00B2347F">
        <w:rPr>
          <w:i/>
        </w:rPr>
        <w:t>Origen Against Celsus</w:t>
      </w:r>
      <w:r w:rsidRPr="00B2347F">
        <w:t xml:space="preserve"> book 6 ch.47 p.595</w:t>
      </w:r>
    </w:p>
    <w:p w14:paraId="4D1ADC07"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As in the case of the fishes that fall into the net, some are found in one part of the net and some in another part, and each at the part at which it was caught, so in the case of those who have come into the net of the Scriptures you would find some caught in the prophetic net; for example, of Isaiah, according to this expression, or of Jeremiah or of Daniel; and others in the net of the law, and others in the Gospel net, and some in the apostolic net; for when one is first captured by the Word or seems to be captured, he is taken from some part of the whole net.</w:t>
      </w:r>
      <w:r w:rsidR="002D2DBF">
        <w:rPr>
          <w:highlight w:val="white"/>
        </w:rPr>
        <w:t>”</w:t>
      </w:r>
      <w:r w:rsidRPr="00B2347F">
        <w:rPr>
          <w:highlight w:val="white"/>
        </w:rPr>
        <w:t xml:space="preserve"> </w:t>
      </w:r>
      <w:r w:rsidRPr="00B2347F">
        <w:rPr>
          <w:i/>
        </w:rPr>
        <w:t>Commentary on Matthew</w:t>
      </w:r>
      <w:r w:rsidRPr="00B2347F">
        <w:t xml:space="preserve"> chapter 10 verse 12 p.420</w:t>
      </w:r>
    </w:p>
    <w:p w14:paraId="1A77E2DE" w14:textId="77777777" w:rsidR="00242418" w:rsidRPr="00B2347F" w:rsidRDefault="00242418" w:rsidP="00722F03">
      <w:pPr>
        <w:autoSpaceDE w:val="0"/>
        <w:autoSpaceDN w:val="0"/>
        <w:adjustRightInd w:val="0"/>
        <w:ind w:left="288" w:hanging="288"/>
      </w:pPr>
      <w:r w:rsidRPr="00B2347F">
        <w:t xml:space="preserve">Cyprian (c.246-258 A.D.) (partial) </w:t>
      </w:r>
      <w:r w:rsidR="002D2DBF">
        <w:t>“</w:t>
      </w:r>
      <w:r w:rsidRPr="00B2347F">
        <w:rPr>
          <w:highlight w:val="white"/>
        </w:rPr>
        <w:t xml:space="preserve">And Daniel, devoted to God, and filled with the Holy Spirit, exclaims and says: </w:t>
      </w:r>
      <w:r w:rsidR="00DE7390">
        <w:rPr>
          <w:highlight w:val="white"/>
        </w:rPr>
        <w:t>‘</w:t>
      </w:r>
      <w:r w:rsidRPr="00B2347F">
        <w:rPr>
          <w:highlight w:val="white"/>
        </w:rPr>
        <w:t>I worship nothing but the Lord my God, who founded the heaven and the earth.</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11 second part ch.11 p.503</w:t>
      </w:r>
    </w:p>
    <w:p w14:paraId="04472ED3" w14:textId="77777777" w:rsidR="00242418" w:rsidRPr="00B2347F" w:rsidRDefault="00242418" w:rsidP="00722F03">
      <w:pPr>
        <w:autoSpaceDE w:val="0"/>
        <w:autoSpaceDN w:val="0"/>
        <w:adjustRightInd w:val="0"/>
        <w:ind w:left="288" w:hanging="288"/>
      </w:pPr>
      <w:r w:rsidRPr="00B2347F">
        <w:rPr>
          <w:b/>
          <w:highlight w:val="white"/>
        </w:rPr>
        <w:t>Adamantius</w:t>
      </w:r>
      <w:r w:rsidRPr="00B2347F">
        <w:rPr>
          <w:highlight w:val="white"/>
        </w:rPr>
        <w:t xml:space="preserve"> (c.300 A.D.) </w:t>
      </w:r>
      <w:r w:rsidR="002D2DBF">
        <w:rPr>
          <w:highlight w:val="white"/>
        </w:rPr>
        <w:t>“</w:t>
      </w:r>
      <w:r w:rsidRPr="00B2347F">
        <w:rPr>
          <w:highlight w:val="white"/>
        </w:rPr>
        <w:t>Which rightly in the holy scriptures is spoken, yet by no willingness rightly understood.</w:t>
      </w:r>
      <w:r w:rsidR="002D2DBF">
        <w:rPr>
          <w:highlight w:val="white"/>
        </w:rPr>
        <w:t>”</w:t>
      </w:r>
      <w:r w:rsidRPr="00B2347F">
        <w:rPr>
          <w:highlight w:val="white"/>
        </w:rPr>
        <w:t xml:space="preserve"> </w:t>
      </w:r>
      <w:r w:rsidRPr="00B2347F">
        <w:t xml:space="preserve">(Daniel 2:34-35) </w:t>
      </w:r>
      <w:r w:rsidRPr="00B2347F">
        <w:rPr>
          <w:i/>
        </w:rPr>
        <w:t>Dialogue on the True Faith</w:t>
      </w:r>
      <w:r w:rsidRPr="00B2347F">
        <w:t xml:space="preserve"> ch.25 p.68-69</w:t>
      </w:r>
    </w:p>
    <w:p w14:paraId="39DC15C4"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Thence here he places, and by and by here he renews, that of which the Lord, admonishing His churches concerning the last times and their dangers, says: </w:t>
      </w:r>
      <w:r w:rsidR="00DE7390">
        <w:rPr>
          <w:highlight w:val="white"/>
        </w:rPr>
        <w:t>‘</w:t>
      </w:r>
      <w:r w:rsidRPr="00B2347F">
        <w:rPr>
          <w:highlight w:val="white"/>
        </w:rPr>
        <w:t>But when ye shall see the contempt which is spoken of by Daniel the prophet standing in the holy place, let him who readeth understand.</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13th chapter no.13 p.357</w:t>
      </w:r>
    </w:p>
    <w:p w14:paraId="4B3BD41F" w14:textId="77777777" w:rsidR="00714486" w:rsidRPr="00D17C89" w:rsidRDefault="00714486" w:rsidP="00714486">
      <w:pPr>
        <w:ind w:left="288" w:hanging="288"/>
        <w:jc w:val="both"/>
      </w:pPr>
      <w:r w:rsidRPr="00D17C89">
        <w:rPr>
          <w:b/>
        </w:rPr>
        <w:t xml:space="preserve">Eusebius of </w:t>
      </w:r>
      <w:smartTag w:uri="urn:schemas-microsoft-com:office:smarttags" w:element="place">
        <w:r w:rsidRPr="00D17C89">
          <w:rPr>
            <w:b/>
          </w:rPr>
          <w:t>Caesarea</w:t>
        </w:r>
      </w:smartTag>
      <w:r w:rsidRPr="00D17C89">
        <w:rPr>
          <w:b/>
        </w:rPr>
        <w:t xml:space="preserve"> (</w:t>
      </w:r>
      <w:r w:rsidR="00200D16">
        <w:t>318-325 A.D.</w:t>
      </w:r>
      <w:r w:rsidRPr="00D17C89">
        <w:t>)</w:t>
      </w:r>
      <w:r>
        <w:t xml:space="preserve"> “</w:t>
      </w:r>
      <w:r w:rsidRPr="00D17C89">
        <w:t>For the Scripture, in the book of Daniel, having expressly mentioned a certain number of weeks until the coming of Christ…</w:t>
      </w:r>
      <w:r>
        <w:t xml:space="preserve">” </w:t>
      </w:r>
      <w:r w:rsidRPr="00D17C89">
        <w:rPr>
          <w:i/>
        </w:rPr>
        <w:t>Eusebius</w:t>
      </w:r>
      <w:r>
        <w:rPr>
          <w:i/>
        </w:rPr>
        <w:t xml:space="preserve">’ </w:t>
      </w:r>
      <w:r w:rsidRPr="00D17C89">
        <w:rPr>
          <w:i/>
        </w:rPr>
        <w:t>Ecclesiastical History</w:t>
      </w:r>
      <w:r w:rsidRPr="00D17C89">
        <w:t xml:space="preserve"> book 1 ch.6</w:t>
      </w:r>
      <w:r>
        <w:t>.11</w:t>
      </w:r>
      <w:r w:rsidRPr="00D17C89">
        <w:t xml:space="preserve"> p.90</w:t>
      </w:r>
    </w:p>
    <w:p w14:paraId="514593E2" w14:textId="77777777" w:rsidR="00242418" w:rsidRPr="00B2347F" w:rsidRDefault="00242418" w:rsidP="00722F03"/>
    <w:p w14:paraId="75473125" w14:textId="77777777" w:rsidR="00242418" w:rsidRPr="00B2347F" w:rsidRDefault="00242418" w:rsidP="00722F03">
      <w:pPr>
        <w:rPr>
          <w:b/>
          <w:u w:val="single"/>
        </w:rPr>
      </w:pPr>
      <w:r w:rsidRPr="00B2347F">
        <w:rPr>
          <w:b/>
          <w:u w:val="single"/>
        </w:rPr>
        <w:t>Among heretics</w:t>
      </w:r>
    </w:p>
    <w:p w14:paraId="473555CC" w14:textId="3CA48E3B"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6429489A" w14:textId="77777777" w:rsidR="00242418" w:rsidRPr="00B2347F" w:rsidRDefault="00242418" w:rsidP="00722F03"/>
    <w:p w14:paraId="1ED31F74" w14:textId="7B5DA8A0" w:rsidR="00242418" w:rsidRPr="00B2347F" w:rsidRDefault="00852CEC" w:rsidP="00722F03">
      <w:pPr>
        <w:pStyle w:val="Heading2"/>
      </w:pPr>
      <w:bookmarkStart w:id="246" w:name="_Toc58617185"/>
      <w:bookmarkStart w:id="247" w:name="_Toc62978615"/>
      <w:bookmarkStart w:id="248" w:name="_Toc126171049"/>
      <w:bookmarkStart w:id="249" w:name="_Toc161079177"/>
      <w:bookmarkEnd w:id="183"/>
      <w:r>
        <w:t>Oc1</w:t>
      </w:r>
      <w:r w:rsidR="00F20D3A">
        <w:t>7</w:t>
      </w:r>
      <w:r w:rsidR="00242418" w:rsidRPr="00B2347F">
        <w:t>. Hosea is scripture or God/the Word says</w:t>
      </w:r>
      <w:bookmarkEnd w:id="246"/>
      <w:bookmarkEnd w:id="247"/>
      <w:bookmarkEnd w:id="248"/>
      <w:bookmarkEnd w:id="249"/>
    </w:p>
    <w:p w14:paraId="246A6103" w14:textId="77777777" w:rsidR="00242418" w:rsidRDefault="00242418" w:rsidP="00722F03"/>
    <w:p w14:paraId="20186897" w14:textId="77777777" w:rsidR="009E1115" w:rsidRPr="00B2347F" w:rsidRDefault="009E1115" w:rsidP="009E1115">
      <w:pPr>
        <w:ind w:left="288" w:hanging="288"/>
      </w:pPr>
      <w:r w:rsidRPr="00B2347F">
        <w:t xml:space="preserve">Justin Martyr (c.138-165 A.D.) </w:t>
      </w:r>
      <w:r>
        <w:t>(partial) “</w:t>
      </w:r>
      <w:r w:rsidRPr="00B2347F">
        <w:t>as Hosea, one of the twelve prophets, and Daniel, foretold.</w:t>
      </w:r>
      <w:r>
        <w:t>”</w:t>
      </w:r>
      <w:r w:rsidRPr="00B2347F">
        <w:t xml:space="preserve"> </w:t>
      </w:r>
      <w:r w:rsidRPr="00B2347F">
        <w:rPr>
          <w:i/>
        </w:rPr>
        <w:t>Dialogue with Trypho, a Jew</w:t>
      </w:r>
      <w:r w:rsidRPr="00B2347F">
        <w:t xml:space="preserve"> ch.14 p.202</w:t>
      </w:r>
    </w:p>
    <w:p w14:paraId="63711AAE"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05197D66"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p.114-115</w:t>
      </w:r>
    </w:p>
    <w:p w14:paraId="3DEC7305"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As God, when teaching them His will in Hosea the prophet, said, </w:t>
      </w:r>
      <w:r w:rsidR="00DE7390">
        <w:rPr>
          <w:highlight w:val="white"/>
        </w:rPr>
        <w:t>‘</w:t>
      </w:r>
      <w:r w:rsidRPr="00B2347F">
        <w:rPr>
          <w:highlight w:val="white"/>
        </w:rPr>
        <w:t>I desire mercy rather than sacrifice, and the knowledge of God more than burnt-offerings.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ch.17.4 p.</w:t>
      </w:r>
    </w:p>
    <w:p w14:paraId="33054CCD"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6D6020F9" w14:textId="77777777" w:rsidR="00242418" w:rsidRPr="00B2347F" w:rsidRDefault="00242418" w:rsidP="00722F03">
      <w:pPr>
        <w:ind w:left="288" w:hanging="288"/>
        <w:rPr>
          <w:rFonts w:ascii="Tiumes New ROman" w:hAnsi="Tiumes New ROman"/>
        </w:rPr>
      </w:pPr>
      <w:r w:rsidRPr="00B2347F">
        <w:rPr>
          <w:rFonts w:ascii="Tiumes New ROman" w:hAnsi="Tiumes New ROman"/>
          <w:b/>
        </w:rPr>
        <w:t xml:space="preserve">Clement of </w:t>
      </w:r>
      <w:smartTag w:uri="urn:schemas-microsoft-com:office:smarttags" w:element="place">
        <w:smartTag w:uri="urn:schemas-microsoft-com:office:smarttags" w:element="City">
          <w:r w:rsidRPr="00B2347F">
            <w:rPr>
              <w:rFonts w:ascii="Tiumes New ROman" w:hAnsi="Tiumes New ROman"/>
              <w:b/>
            </w:rPr>
            <w:t>Alexandria</w:t>
          </w:r>
        </w:smartTag>
      </w:smartTag>
      <w:r w:rsidRPr="00B2347F">
        <w:rPr>
          <w:rFonts w:ascii="Tiumes New ROman" w:hAnsi="Tiumes New ROman"/>
        </w:rPr>
        <w:t xml:space="preserve"> (193-217/220 A.D.) </w:t>
      </w:r>
      <w:r w:rsidR="002D2DBF">
        <w:rPr>
          <w:rFonts w:ascii="Tiumes New ROman" w:hAnsi="Tiumes New ROman"/>
        </w:rPr>
        <w:t>“</w:t>
      </w:r>
      <w:r w:rsidRPr="00B2347F">
        <w:rPr>
          <w:rFonts w:ascii="Tiumes New ROman" w:hAnsi="Tiumes New ROman"/>
          <w:highlight w:val="white"/>
        </w:rPr>
        <w:t xml:space="preserve">With the greatest clearness, accordingly, the Word has spoken respecting Himself by Hosea: </w:t>
      </w:r>
      <w:r w:rsidR="00DE7390">
        <w:rPr>
          <w:rFonts w:ascii="Tiumes New ROman" w:hAnsi="Tiumes New ROman"/>
          <w:highlight w:val="white"/>
        </w:rPr>
        <w:t>‘</w:t>
      </w:r>
      <w:r w:rsidRPr="00B2347F">
        <w:rPr>
          <w:rFonts w:ascii="Tiumes New ROman" w:hAnsi="Tiumes New ROman"/>
          <w:highlight w:val="white"/>
        </w:rPr>
        <w:t>I am your Instructor.</w:t>
      </w:r>
      <w:r w:rsidR="00DE7390">
        <w:rPr>
          <w:rFonts w:ascii="Tiumes New ROman" w:hAnsi="Tiumes New ROman"/>
          <w:highlight w:val="white"/>
        </w:rPr>
        <w:t>’</w:t>
      </w:r>
      <w:r w:rsidR="002D2DBF">
        <w:rPr>
          <w:rFonts w:ascii="Tiumes New ROman" w:hAnsi="Tiumes New ROman"/>
          <w:highlight w:val="white"/>
        </w:rPr>
        <w:t>”</w:t>
      </w:r>
      <w:r w:rsidRPr="00B2347F">
        <w:rPr>
          <w:rFonts w:ascii="Tiumes New ROman" w:hAnsi="Tiumes New ROman"/>
          <w:highlight w:val="white"/>
        </w:rPr>
        <w:t xml:space="preserve"> </w:t>
      </w:r>
      <w:r w:rsidRPr="00B2347F">
        <w:rPr>
          <w:rFonts w:ascii="Tiumes New ROman" w:hAnsi="Tiumes New ROman"/>
          <w:i/>
        </w:rPr>
        <w:t>The Instructor</w:t>
      </w:r>
      <w:r w:rsidRPr="00B2347F">
        <w:rPr>
          <w:rFonts w:ascii="Tiumes New ROman" w:hAnsi="Tiumes New ROman"/>
        </w:rPr>
        <w:t xml:space="preserve"> book 1 ch.7 p.223</w:t>
      </w:r>
    </w:p>
    <w:p w14:paraId="1BDDDBC2" w14:textId="77777777" w:rsidR="00242418" w:rsidRPr="00B2347F" w:rsidRDefault="00242418" w:rsidP="00722F03">
      <w:pPr>
        <w:ind w:left="288" w:hanging="288"/>
      </w:pPr>
      <w:r w:rsidRPr="00B2347F">
        <w:rPr>
          <w:b/>
        </w:rPr>
        <w:t>Tertullian</w:t>
      </w:r>
      <w:r w:rsidRPr="00B2347F">
        <w:t xml:space="preserve"> (207/208 A.D.) </w:t>
      </w:r>
      <w:r w:rsidR="002D2DBF">
        <w:t>“</w:t>
      </w:r>
      <w:r w:rsidRPr="00B2347F">
        <w:rPr>
          <w:highlight w:val="white"/>
        </w:rPr>
        <w:t xml:space="preserve">and again by Hosea, </w:t>
      </w:r>
      <w:r w:rsidR="00DE7390">
        <w:rPr>
          <w:highlight w:val="white"/>
        </w:rPr>
        <w:t>‘</w:t>
      </w:r>
      <w:r w:rsidRPr="00B2347F">
        <w:rPr>
          <w:highlight w:val="white"/>
        </w:rPr>
        <w:t>I [God] will cause to cease all her mirth, and her feast-days, and her sabbaths, and her new moons, and all her solemn assemblies.</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5 ch.4 p.436</w:t>
      </w:r>
    </w:p>
    <w:p w14:paraId="29445926"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t>The Spirit by Osee [Hosea] says,</w:t>
      </w:r>
      <w:r w:rsidR="002D2DBF">
        <w:t>”</w:t>
      </w:r>
      <w:r w:rsidRPr="00B2347F">
        <w:t xml:space="preserve"> and quotes part of Hosea 5:2. </w:t>
      </w:r>
      <w:r w:rsidRPr="00B2347F">
        <w:rPr>
          <w:i/>
        </w:rPr>
        <w:t>Excerpts of Theodotus</w:t>
      </w:r>
      <w:r w:rsidRPr="00B2347F">
        <w:t xml:space="preserve"> ch.5 p.43.</w:t>
      </w:r>
    </w:p>
    <w:p w14:paraId="3E1CDF12"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is called the Word came to certain persons; as </w:t>
      </w:r>
      <w:r w:rsidR="002D2DBF">
        <w:rPr>
          <w:highlight w:val="white"/>
        </w:rPr>
        <w:t>“</w:t>
      </w:r>
      <w:r w:rsidRPr="00B2347F">
        <w:rPr>
          <w:highlight w:val="white"/>
        </w:rPr>
        <w:t>The Word of the Lord which came to Hosea, the son of Beeri,</w:t>
      </w:r>
      <w:r w:rsidR="002D2DBF">
        <w:rPr>
          <w:highlight w:val="white"/>
        </w:rPr>
        <w:t>”</w:t>
      </w:r>
      <w:r w:rsidRPr="00B2347F">
        <w:rPr>
          <w:highlight w:val="white"/>
        </w:rPr>
        <w:t xml:space="preserve"> and </w:t>
      </w:r>
      <w:r w:rsidR="002D2DBF">
        <w:rPr>
          <w:highlight w:val="white"/>
        </w:rPr>
        <w:t>“</w:t>
      </w:r>
      <w:r w:rsidRPr="00B2347F">
        <w:rPr>
          <w:highlight w:val="white"/>
        </w:rPr>
        <w:t>The Word which came to Isaiah, the son of Amos, concerning Judah and concerning Jerusalem,</w:t>
      </w:r>
      <w:r w:rsidR="002D2DBF">
        <w:rPr>
          <w:highlight w:val="white"/>
        </w:rPr>
        <w:t>”</w:t>
      </w:r>
      <w:r w:rsidRPr="00B2347F">
        <w:rPr>
          <w:highlight w:val="white"/>
        </w:rPr>
        <w:t xml:space="preserve"> and </w:t>
      </w:r>
      <w:r w:rsidR="002D2DBF">
        <w:rPr>
          <w:highlight w:val="white"/>
        </w:rPr>
        <w:t>“</w:t>
      </w:r>
      <w:r w:rsidRPr="00B2347F">
        <w:rPr>
          <w:highlight w:val="white"/>
        </w:rPr>
        <w:t>The Word which came to Jeremiah concerning the drought.</w:t>
      </w:r>
      <w:r w:rsidR="002D2DBF">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w:t>
      </w:r>
    </w:p>
    <w:p w14:paraId="74A68E54"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Why shall the truth of faith hesitate in that wherein the authority of Scripture has never hesitated? For, behold, Hosea the prophet says in the person of the Father: </w:t>
      </w:r>
      <w:r w:rsidR="002D2DBF">
        <w:rPr>
          <w:highlight w:val="white"/>
        </w:rPr>
        <w:t>“</w:t>
      </w:r>
      <w:r w:rsidRPr="00B2347F">
        <w:rPr>
          <w:highlight w:val="white"/>
        </w:rPr>
        <w:t>I will not now save them by bow, nor by horses, nor by horsemen; but I will save them by the Lord their God.</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34AF0FB9" w14:textId="77777777" w:rsidR="00242418" w:rsidRPr="00B2347F" w:rsidRDefault="00242418" w:rsidP="00722F03">
      <w:pPr>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God Himself manifests by Hosea the prophet, saying, </w:t>
      </w:r>
      <w:r w:rsidR="00DE7390">
        <w:rPr>
          <w:highlight w:val="white"/>
        </w:rPr>
        <w:t>‘</w:t>
      </w:r>
      <w:r w:rsidRPr="00B2347F">
        <w:rPr>
          <w:highlight w:val="white"/>
        </w:rPr>
        <w:t>They have set up for themselves a king, but not by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7B70F0" w:rsidRPr="00B2347F">
        <w:t>letter 6</w:t>
      </w:r>
      <w:r w:rsidRPr="00B2347F">
        <w:t>7 ch.4 p.353</w:t>
      </w:r>
    </w:p>
    <w:p w14:paraId="3AFAF291" w14:textId="77777777" w:rsidR="00242418" w:rsidRPr="00B2347F" w:rsidRDefault="00242418" w:rsidP="00722F03"/>
    <w:p w14:paraId="48386DA8" w14:textId="77777777" w:rsidR="00242418" w:rsidRPr="00B2347F" w:rsidRDefault="00242418" w:rsidP="00722F03">
      <w:pPr>
        <w:rPr>
          <w:b/>
          <w:u w:val="single"/>
        </w:rPr>
      </w:pPr>
      <w:r w:rsidRPr="00B2347F">
        <w:rPr>
          <w:b/>
          <w:u w:val="single"/>
        </w:rPr>
        <w:t>Among heretics</w:t>
      </w:r>
    </w:p>
    <w:p w14:paraId="37D39CB9" w14:textId="69C09D70"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C30451D" w14:textId="77777777" w:rsidR="00242418" w:rsidRPr="00B2347F" w:rsidRDefault="00242418" w:rsidP="00722F03"/>
    <w:p w14:paraId="72D8568E" w14:textId="531B03AD" w:rsidR="00242418" w:rsidRPr="00B2347F" w:rsidRDefault="00852CEC" w:rsidP="00722F03">
      <w:pPr>
        <w:pStyle w:val="Heading2"/>
      </w:pPr>
      <w:bookmarkStart w:id="250" w:name="_Toc58617186"/>
      <w:bookmarkStart w:id="251" w:name="_Toc62978616"/>
      <w:bookmarkStart w:id="252" w:name="_Toc126171050"/>
      <w:bookmarkStart w:id="253" w:name="_Toc161079178"/>
      <w:r>
        <w:t>Oc1</w:t>
      </w:r>
      <w:r w:rsidR="00F20D3A">
        <w:t>8</w:t>
      </w:r>
      <w:r w:rsidR="00242418" w:rsidRPr="00B2347F">
        <w:t>. Joel is scripture or God says</w:t>
      </w:r>
      <w:bookmarkEnd w:id="250"/>
      <w:bookmarkEnd w:id="251"/>
      <w:bookmarkEnd w:id="252"/>
      <w:bookmarkEnd w:id="253"/>
    </w:p>
    <w:p w14:paraId="707D6A70" w14:textId="77777777" w:rsidR="00242418" w:rsidRPr="00B2347F" w:rsidRDefault="00242418" w:rsidP="00722F03"/>
    <w:p w14:paraId="16693769"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5D7F8033"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 So also says Hosea: </w:t>
      </w:r>
      <w:r w:rsidR="00DE7390">
        <w:rPr>
          <w:highlight w:val="white"/>
        </w:rPr>
        <w:t>‘</w:t>
      </w:r>
      <w:r w:rsidRPr="00B2347F">
        <w:rPr>
          <w:highlight w:val="white"/>
        </w:rPr>
        <w:t>Keep judgment, and draw near to your God, who established the heavens and created the earth.</w:t>
      </w:r>
      <w:r w:rsidR="00DE7390">
        <w:rPr>
          <w:highlight w:val="white"/>
        </w:rPr>
        <w:t>’</w:t>
      </w:r>
      <w:r w:rsidRPr="00B2347F">
        <w:rPr>
          <w:highlight w:val="white"/>
        </w:rPr>
        <w:t xml:space="preserve"> And another, Joel, spoke in agreement with these: </w:t>
      </w:r>
      <w:r w:rsidR="00DE7390">
        <w:rPr>
          <w:highlight w:val="white"/>
        </w:rPr>
        <w:t>‘</w:t>
      </w:r>
      <w:r w:rsidRPr="00B2347F">
        <w:rPr>
          <w:highlight w:val="white"/>
        </w:rPr>
        <w:t>Gather the people, sanctify the congregation, assemble the elders, gather the children that are in arms; let the bridegroom go forth of his chamber, and the bride out of her closet, and pray to the Lord thy God urgently that he may have mercy upon you, and blot out your sins.</w:t>
      </w:r>
      <w:r w:rsidR="00DE7390">
        <w:rPr>
          <w:highlight w:val="white"/>
        </w:rPr>
        <w:t>’</w:t>
      </w:r>
      <w:r w:rsidRPr="00B2347F">
        <w:rPr>
          <w:highlight w:val="white"/>
        </w:rPr>
        <w:t xml:space="preserve">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p.114-115</w:t>
      </w:r>
    </w:p>
    <w:p w14:paraId="7F66022F"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76EC73A" w14:textId="77777777" w:rsidR="00242418"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You hold to the scriptures in which the flesh is disparaged; receive also those in which it is ennobled. You read whatever passage abases it; direct your eyes also to that which elevates it. </w:t>
      </w:r>
      <w:r w:rsidR="00DE7390">
        <w:rPr>
          <w:highlight w:val="white"/>
        </w:rPr>
        <w:t>‘</w:t>
      </w:r>
      <w:r w:rsidRPr="00B2347F">
        <w:rPr>
          <w:highlight w:val="white"/>
        </w:rPr>
        <w:t>All flesh is grass.</w:t>
      </w:r>
      <w:r w:rsidR="00DE7390">
        <w:rPr>
          <w:highlight w:val="white"/>
        </w:rPr>
        <w:t>’</w:t>
      </w:r>
      <w:r w:rsidRPr="00B2347F">
        <w:rPr>
          <w:highlight w:val="white"/>
        </w:rPr>
        <w:t xml:space="preserve"> Well, but Isaiah was not content to say only this; but he also declared, </w:t>
      </w:r>
      <w:r w:rsidR="00DE7390">
        <w:rPr>
          <w:highlight w:val="white"/>
        </w:rPr>
        <w:t>‘</w:t>
      </w:r>
      <w:r w:rsidRPr="00B2347F">
        <w:rPr>
          <w:highlight w:val="white"/>
        </w:rPr>
        <w:t>All flesh shall see the salvation of God.</w:t>
      </w:r>
      <w:r w:rsidR="00DE7390">
        <w:rPr>
          <w:highlight w:val="white"/>
        </w:rPr>
        <w:t>’</w:t>
      </w:r>
      <w:r w:rsidRPr="00B2347F">
        <w:rPr>
          <w:highlight w:val="white"/>
        </w:rPr>
        <w:t xml:space="preserve"> They notice God when He says in Genesis , </w:t>
      </w:r>
      <w:r w:rsidR="00DE7390">
        <w:rPr>
          <w:highlight w:val="white"/>
        </w:rPr>
        <w:t>‘</w:t>
      </w:r>
      <w:r w:rsidRPr="00B2347F">
        <w:rPr>
          <w:highlight w:val="white"/>
        </w:rPr>
        <w:t>My Spirit shall not remain among these men, because they are flesh;</w:t>
      </w:r>
      <w:r w:rsidR="00DE7390">
        <w:rPr>
          <w:highlight w:val="white"/>
        </w:rPr>
        <w:t>’</w:t>
      </w:r>
      <w:r w:rsidRPr="00B2347F">
        <w:rPr>
          <w:highlight w:val="white"/>
        </w:rPr>
        <w:t xml:space="preserve"> but then He [God] is also heard saying by Joel, </w:t>
      </w:r>
      <w:r w:rsidR="00DE7390">
        <w:rPr>
          <w:highlight w:val="white"/>
        </w:rPr>
        <w:t>‘</w:t>
      </w:r>
      <w:r w:rsidRPr="00B2347F">
        <w:rPr>
          <w:highlight w:val="white"/>
        </w:rPr>
        <w:t>I will pour I out of my Spirit upon all flesh.</w:t>
      </w:r>
      <w:r w:rsidR="00DE7390">
        <w:rPr>
          <w:highlight w:val="white"/>
        </w:rPr>
        <w:t>’</w:t>
      </w:r>
      <w:r w:rsidR="002D2DBF">
        <w:rPr>
          <w:highlight w:val="white"/>
        </w:rPr>
        <w:t>”</w:t>
      </w:r>
      <w:r w:rsidRPr="00B2347F">
        <w:rPr>
          <w:highlight w:val="white"/>
        </w:rPr>
        <w:t xml:space="preserve"> </w:t>
      </w:r>
      <w:r w:rsidRPr="00B2347F">
        <w:rPr>
          <w:i/>
        </w:rPr>
        <w:t>On the Resurrection of the Flesh</w:t>
      </w:r>
      <w:r w:rsidRPr="00B2347F">
        <w:t xml:space="preserve"> ch.10 p.552</w:t>
      </w:r>
    </w:p>
    <w:p w14:paraId="3FDDC32D" w14:textId="77777777" w:rsidR="00242418" w:rsidRPr="00B2347F" w:rsidRDefault="00242418" w:rsidP="00722F03">
      <w:pPr>
        <w:autoSpaceDE w:val="0"/>
        <w:autoSpaceDN w:val="0"/>
        <w:adjustRightInd w:val="0"/>
        <w:ind w:left="288" w:hanging="288"/>
      </w:pPr>
      <w:r w:rsidRPr="00B2347F">
        <w:t xml:space="preserve">Tertullian (207/208 A.D.) </w:t>
      </w:r>
      <w:r w:rsidR="002D2DBF">
        <w:t>“</w:t>
      </w:r>
      <w:r w:rsidRPr="00B2347F">
        <w:t xml:space="preserve">Indeed, He who had engraved its letter in stones is the same as He who had said of its spirit, </w:t>
      </w:r>
      <w:r w:rsidR="00DE7390">
        <w:t>‘</w:t>
      </w:r>
      <w:r w:rsidRPr="00B2347F">
        <w:t>I will pour out of my Spirit upon all flesh.</w:t>
      </w:r>
      <w:r w:rsidR="00DE7390">
        <w:t>’</w:t>
      </w:r>
      <w:r w:rsidR="002D2DBF">
        <w:t>”</w:t>
      </w:r>
      <w:r w:rsidRPr="00B2347F">
        <w:t xml:space="preserve"> [Joel 2:28] </w:t>
      </w:r>
      <w:r w:rsidRPr="00B2347F">
        <w:rPr>
          <w:i/>
        </w:rPr>
        <w:t>Five Books Against Marcion</w:t>
      </w:r>
      <w:r w:rsidRPr="00B2347F">
        <w:t xml:space="preserve"> book 5 ch.11 p.452</w:t>
      </w:r>
    </w:p>
    <w:p w14:paraId="39957DA6" w14:textId="77777777" w:rsidR="00242418" w:rsidRPr="00B2347F" w:rsidRDefault="00242418" w:rsidP="00722F03">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In the last 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ch.29 p.640</w:t>
      </w:r>
    </w:p>
    <w:p w14:paraId="37021D26"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Thus also He [the Lord] cries by Joel the prophet, and says, </w:t>
      </w:r>
      <w:r w:rsidR="00DE7390">
        <w:rPr>
          <w:highlight w:val="white"/>
        </w:rPr>
        <w:t>‘</w:t>
      </w:r>
      <w:r w:rsidRPr="00B2347F">
        <w:rPr>
          <w:highlight w:val="white"/>
        </w:rPr>
        <w:t>And now, thus saith the Lord your God, Turn ye even to me with all your heart, and with fasting, and with weeping, and with mourning; and rend your heart, and not your garments, and return unto the Lord your God; for He is gracious and merciful, slow to anger, and of great kindness, and repenteth Him of the evil appointed.</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1 ch.22 p.333</w:t>
      </w:r>
    </w:p>
    <w:p w14:paraId="67251E75" w14:textId="77777777" w:rsidR="00242418" w:rsidRPr="00B2347F" w:rsidRDefault="00242418" w:rsidP="00722F03"/>
    <w:p w14:paraId="160E5EAD" w14:textId="77777777" w:rsidR="00242418" w:rsidRPr="00B2347F" w:rsidRDefault="00242418" w:rsidP="00722F03">
      <w:pPr>
        <w:rPr>
          <w:b/>
          <w:u w:val="single"/>
        </w:rPr>
      </w:pPr>
      <w:r w:rsidRPr="00B2347F">
        <w:rPr>
          <w:b/>
          <w:u w:val="single"/>
        </w:rPr>
        <w:t>Among heretics</w:t>
      </w:r>
    </w:p>
    <w:p w14:paraId="4052C31A" w14:textId="1D64BC9D"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2139563" w14:textId="77777777" w:rsidR="00242418" w:rsidRPr="00B2347F" w:rsidRDefault="00242418" w:rsidP="00722F03"/>
    <w:p w14:paraId="0456C1BF" w14:textId="4E68DFEF" w:rsidR="00242418" w:rsidRPr="00B2347F" w:rsidRDefault="00852CEC" w:rsidP="00722F03">
      <w:pPr>
        <w:pStyle w:val="Heading2"/>
      </w:pPr>
      <w:bookmarkStart w:id="254" w:name="_Toc58617187"/>
      <w:bookmarkStart w:id="255" w:name="_Toc62978617"/>
      <w:bookmarkStart w:id="256" w:name="_Toc126171051"/>
      <w:bookmarkStart w:id="257" w:name="_Toc161079179"/>
      <w:r>
        <w:t>Oc</w:t>
      </w:r>
      <w:r w:rsidR="00F20D3A">
        <w:t>19</w:t>
      </w:r>
      <w:r w:rsidR="00242418" w:rsidRPr="00B2347F">
        <w:t>. Amos is scripture or God says</w:t>
      </w:r>
      <w:bookmarkEnd w:id="254"/>
      <w:bookmarkEnd w:id="255"/>
      <w:bookmarkEnd w:id="256"/>
      <w:bookmarkEnd w:id="257"/>
    </w:p>
    <w:p w14:paraId="0F537A81" w14:textId="77777777" w:rsidR="00242418" w:rsidRPr="00B2347F" w:rsidRDefault="00242418" w:rsidP="00722F03">
      <w:pPr>
        <w:ind w:left="288" w:hanging="288"/>
      </w:pPr>
    </w:p>
    <w:p w14:paraId="108F709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that you may learn that it was for the sins of your own nation, and for their idolatries and not because there was any necessity for such sacrifices, that they were likewise enjoined, listen to the manner in which He [God] speaks of these by Amos, one of the twelve, saying: </w:t>
      </w:r>
      <w:r w:rsidR="00DE7390">
        <w:rPr>
          <w:highlight w:val="white"/>
        </w:rPr>
        <w:t>‘</w:t>
      </w:r>
      <w:r w:rsidRPr="00B2347F">
        <w:rPr>
          <w:highlight w:val="white"/>
        </w:rPr>
        <w:t>Woe unto you that desire the day of the Lord! to what end is this day of the Lord for you?</w:t>
      </w:r>
      <w:r w:rsidR="002D2DBF">
        <w:t>”</w:t>
      </w:r>
      <w:r w:rsidRPr="00B2347F">
        <w:t xml:space="preserve"> </w:t>
      </w:r>
      <w:r w:rsidRPr="00B2347F">
        <w:rPr>
          <w:i/>
        </w:rPr>
        <w:t>Dialogue with Trypho, a Jew</w:t>
      </w:r>
      <w:r w:rsidRPr="00B2347F">
        <w:t xml:space="preserve"> ch.22 p.205</w:t>
      </w:r>
    </w:p>
    <w:p w14:paraId="69DF46DE"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5AE8FB6"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4CC0386"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Very clearly, therefore, by the prophet Amos has the Lord unfolded His method of dealing, saying, </w:t>
      </w:r>
      <w:r w:rsidR="00DE7390">
        <w:rPr>
          <w:highlight w:val="white"/>
        </w:rPr>
        <w:t>‘</w:t>
      </w:r>
      <w:r w:rsidRPr="00B2347F">
        <w:rPr>
          <w:highlight w:val="white"/>
        </w:rPr>
        <w:t xml:space="preserve">I have overthrown you, as God overthrew </w:t>
      </w:r>
      <w:smartTag w:uri="urn:schemas-microsoft-com:office:smarttags" w:element="City">
        <w:r w:rsidRPr="00B2347F">
          <w:rPr>
            <w:highlight w:val="white"/>
          </w:rPr>
          <w:t>Sodom</w:t>
        </w:r>
      </w:smartTag>
      <w:r w:rsidRPr="00B2347F">
        <w:rPr>
          <w:highlight w:val="white"/>
        </w:rPr>
        <w:t xml:space="preserve"> and </w:t>
      </w:r>
      <w:smartTag w:uri="urn:schemas-microsoft-com:office:smarttags" w:element="place">
        <w:smartTag w:uri="urn:schemas-microsoft-com:office:smarttags" w:element="City">
          <w:r w:rsidRPr="00B2347F">
            <w:rPr>
              <w:highlight w:val="white"/>
            </w:rPr>
            <w:t>Gomorrah</w:t>
          </w:r>
        </w:smartTag>
      </w:smartTag>
      <w:r w:rsidRPr="00B2347F">
        <w:rPr>
          <w:highlight w:val="white"/>
        </w:rPr>
        <w:t>; and ye shall be as a brand plucked from the fire: and yet ye have not returned unto me, saith the Lord.</w:t>
      </w:r>
      <w:r w:rsidR="00DE7390">
        <w:rPr>
          <w:highlight w:val="white"/>
        </w:rPr>
        <w:t>’</w:t>
      </w:r>
      <w:r w:rsidR="002D2DBF">
        <w:rPr>
          <w:highlight w:val="white"/>
        </w:rPr>
        <w:t>”</w:t>
      </w:r>
      <w:r w:rsidRPr="00B2347F">
        <w:rPr>
          <w:highlight w:val="white"/>
        </w:rPr>
        <w:t xml:space="preserve"> </w:t>
      </w:r>
      <w:r w:rsidRPr="00B2347F">
        <w:rPr>
          <w:i/>
        </w:rPr>
        <w:t>The Instructor</w:t>
      </w:r>
      <w:r w:rsidRPr="00B2347F">
        <w:t xml:space="preserve"> book 1 ch.8 p.227</w:t>
      </w:r>
    </w:p>
    <w:p w14:paraId="21AFED52" w14:textId="77777777" w:rsidR="00EE75B6" w:rsidRPr="00B2347F" w:rsidRDefault="00EE75B6" w:rsidP="00EE75B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part of Amos 6:4,6 as scripture. </w:t>
      </w:r>
      <w:r w:rsidRPr="00B2347F">
        <w:rPr>
          <w:i/>
        </w:rPr>
        <w:t>The Instructor</w:t>
      </w:r>
      <w:r w:rsidRPr="00B2347F">
        <w:t xml:space="preserve"> book 2 ch.2 p.244</w:t>
      </w:r>
    </w:p>
    <w:p w14:paraId="75301AC2"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that which happened at His passion, that mid-day grew dark, the prophet Amos announces, saying, </w:t>
      </w:r>
      <w:r w:rsidR="00DE7390">
        <w:rPr>
          <w:highlight w:val="white"/>
        </w:rPr>
        <w:t>‘</w:t>
      </w:r>
      <w:r w:rsidRPr="00B2347F">
        <w:rPr>
          <w:highlight w:val="white"/>
        </w:rPr>
        <w:t>And it shall be,</w:t>
      </w:r>
      <w:r w:rsidR="00DE7390">
        <w:rPr>
          <w:highlight w:val="white"/>
        </w:rPr>
        <w:t>’</w:t>
      </w:r>
      <w:r w:rsidRPr="00B2347F">
        <w:rPr>
          <w:highlight w:val="white"/>
        </w:rPr>
        <w:t xml:space="preserve"> he says, </w:t>
      </w:r>
      <w:r w:rsidR="00DE7390">
        <w:rPr>
          <w:highlight w:val="white"/>
        </w:rPr>
        <w:t>‘</w:t>
      </w:r>
      <w:r w:rsidRPr="00B2347F">
        <w:rPr>
          <w:highlight w:val="white"/>
        </w:rPr>
        <w:t>in that day, saith the Lord, the sun shall set at mid-day, and the day of light shall grow dark over the land: and I will convert your festive days into grief, and all your canticles into lamentation; and I will lay upon your loins sackcloth, and upon every head baldness; and I will make the grief like that for a beloved (son), and them that are with him like a day of mourning.</w:t>
      </w:r>
      <w:r w:rsidR="00DE7390">
        <w:rPr>
          <w:highlight w:val="white"/>
        </w:rPr>
        <w:t>’</w:t>
      </w:r>
      <w:r w:rsidR="002D2DBF">
        <w:rPr>
          <w:highlight w:val="white"/>
        </w:rPr>
        <w:t>”</w:t>
      </w:r>
      <w:r w:rsidRPr="00B2347F">
        <w:rPr>
          <w:highlight w:val="white"/>
        </w:rPr>
        <w:t xml:space="preserve"> </w:t>
      </w:r>
      <w:r w:rsidRPr="00B2347F">
        <w:rPr>
          <w:i/>
        </w:rPr>
        <w:t>An Answer to the Jews</w:t>
      </w:r>
      <w:r w:rsidRPr="00B2347F">
        <w:t xml:space="preserve"> ch.10 p.167.</w:t>
      </w:r>
    </w:p>
    <w:p w14:paraId="517F789D"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22430DDB" w14:textId="77777777" w:rsidR="00380B0E" w:rsidRPr="00B2347F" w:rsidRDefault="00380B0E" w:rsidP="00380B0E">
      <w:pPr>
        <w:ind w:left="288" w:hanging="288"/>
      </w:pPr>
      <w:r w:rsidRPr="00B2347F">
        <w:t xml:space="preserve">Origen (239-242 A.D.) quotes Amos 7:12-13 as scripture. </w:t>
      </w:r>
      <w:r w:rsidRPr="00B2347F">
        <w:rPr>
          <w:i/>
        </w:rPr>
        <w:t>Homilies on Ezekiel</w:t>
      </w:r>
      <w:r w:rsidRPr="00B2347F">
        <w:t xml:space="preserve"> homily 2 ch.3.4 p.50</w:t>
      </w:r>
    </w:p>
    <w:p w14:paraId="017756D7" w14:textId="77777777" w:rsidR="00242418" w:rsidRPr="00B2347F" w:rsidRDefault="00242418" w:rsidP="00722F03">
      <w:pPr>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t xml:space="preserve">Seek ye the Lord, even late; for long ago, God, forewarning by His prophet, exhorts and says, </w:t>
      </w:r>
      <w:r w:rsidR="00DE7390">
        <w:t>‘</w:t>
      </w:r>
      <w:r w:rsidRPr="00B2347F">
        <w:t>Seek ye the Lord, and your soul shall live.</w:t>
      </w:r>
      <w:r w:rsidR="00DE7390">
        <w:t>’</w:t>
      </w:r>
      <w:r w:rsidR="002D2DBF">
        <w:t>”</w:t>
      </w:r>
      <w:r w:rsidRPr="00B2347F">
        <w:t xml:space="preserve"> [Amos 5:23] </w:t>
      </w:r>
      <w:r w:rsidRPr="00B2347F">
        <w:rPr>
          <w:i/>
        </w:rPr>
        <w:t>Treatises of Cyprian</w:t>
      </w:r>
      <w:r w:rsidRPr="00B2347F">
        <w:t xml:space="preserve"> Treatise 5 ch.23 p.404</w:t>
      </w:r>
    </w:p>
    <w:p w14:paraId="5A4B2622" w14:textId="77777777" w:rsidR="00ED3443" w:rsidRDefault="00ED3443" w:rsidP="00ED3443">
      <w:pPr>
        <w:ind w:left="288" w:hanging="288"/>
      </w:pPr>
      <w:r w:rsidRPr="00BB032E">
        <w:rPr>
          <w:b/>
        </w:rPr>
        <w:t>Eusebius of Caesarea</w:t>
      </w:r>
      <w:r>
        <w:t xml:space="preserve"> (318-325 A.D.) quotes Amos 4:13a (8/33 words quoted) as spoken by Hosea (oops!) as “the prophetic Scriptures”. </w:t>
      </w:r>
      <w:r w:rsidRPr="00792CEF">
        <w:rPr>
          <w:i/>
        </w:rPr>
        <w:t>Preparation for the Gospel</w:t>
      </w:r>
      <w:r>
        <w:t xml:space="preserve"> book 13 ch.13 p.52</w:t>
      </w:r>
    </w:p>
    <w:p w14:paraId="1002D0C1" w14:textId="77777777" w:rsidR="00242418" w:rsidRDefault="00242418" w:rsidP="00722F03">
      <w:pPr>
        <w:ind w:left="288" w:hanging="288"/>
      </w:pPr>
    </w:p>
    <w:p w14:paraId="570F385B" w14:textId="77777777" w:rsidR="00242418" w:rsidRPr="00B2347F" w:rsidRDefault="00242418" w:rsidP="00722F03">
      <w:pPr>
        <w:rPr>
          <w:b/>
          <w:u w:val="single"/>
        </w:rPr>
      </w:pPr>
      <w:r w:rsidRPr="00B2347F">
        <w:rPr>
          <w:b/>
          <w:u w:val="single"/>
        </w:rPr>
        <w:t>Among heretics</w:t>
      </w:r>
    </w:p>
    <w:p w14:paraId="7DF1D665" w14:textId="212BBD09"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41BACAA4" w14:textId="77777777" w:rsidR="00242418" w:rsidRPr="00B2347F" w:rsidRDefault="00242418" w:rsidP="00722F03">
      <w:pPr>
        <w:ind w:left="288" w:hanging="288"/>
      </w:pPr>
    </w:p>
    <w:p w14:paraId="35FCC96C" w14:textId="2863B6BB" w:rsidR="00242418" w:rsidRPr="00B2347F" w:rsidRDefault="00852CEC" w:rsidP="00722F03">
      <w:pPr>
        <w:pStyle w:val="Heading2"/>
      </w:pPr>
      <w:bookmarkStart w:id="258" w:name="_Toc416372552"/>
      <w:bookmarkStart w:id="259" w:name="_Toc58617188"/>
      <w:bookmarkStart w:id="260" w:name="_Toc62978618"/>
      <w:bookmarkStart w:id="261" w:name="_Toc126171052"/>
      <w:bookmarkStart w:id="262" w:name="_Toc161079180"/>
      <w:r>
        <w:t>Oc2</w:t>
      </w:r>
      <w:r w:rsidR="00F20D3A">
        <w:t>0</w:t>
      </w:r>
      <w:r w:rsidR="00242418" w:rsidRPr="00B2347F">
        <w:t>. Micah is scripture</w:t>
      </w:r>
      <w:bookmarkEnd w:id="258"/>
      <w:bookmarkEnd w:id="259"/>
      <w:bookmarkEnd w:id="260"/>
      <w:bookmarkEnd w:id="261"/>
      <w:bookmarkEnd w:id="262"/>
    </w:p>
    <w:p w14:paraId="3DC817E4" w14:textId="77777777" w:rsidR="00242418" w:rsidRPr="00B2347F" w:rsidRDefault="00242418" w:rsidP="00722F03"/>
    <w:p w14:paraId="40494FA2"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5780D078"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03CA648A"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Such are they of whom Micah the prophet says, </w:t>
      </w:r>
      <w:r w:rsidR="002D2DBF">
        <w:rPr>
          <w:highlight w:val="white"/>
        </w:rPr>
        <w:t>“</w:t>
      </w:r>
      <w:r w:rsidRPr="00B2347F">
        <w:rPr>
          <w:highlight w:val="white"/>
        </w:rPr>
        <w:t>Hear the word of the Lord, ye peoples who dwell with pangs.</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4 ch.26 p.440</w:t>
      </w:r>
    </w:p>
    <w:p w14:paraId="067FA68D"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Therefore, since the sons of Israel affirm that we err in receiving the Christ, who is already come, let us put in a demurrer against them out of the Scriptures themselves, to the effect that the Christ who was the theme of prediction </w:t>
      </w:r>
      <w:r w:rsidRPr="00B2347F">
        <w:rPr>
          <w:i/>
          <w:highlight w:val="white"/>
        </w:rPr>
        <w:t>is</w:t>
      </w:r>
      <w:r w:rsidRPr="00B2347F">
        <w:rPr>
          <w:highlight w:val="white"/>
        </w:rPr>
        <w:t xml:space="preserve"> come; albeit by the times of Daniel</w:t>
      </w:r>
      <w:r w:rsidR="00DE7390">
        <w:rPr>
          <w:highlight w:val="white"/>
        </w:rPr>
        <w:t>’</w:t>
      </w:r>
      <w:r w:rsidRPr="00B2347F">
        <w:rPr>
          <w:highlight w:val="white"/>
        </w:rPr>
        <w:t xml:space="preserve">s prediction we </w:t>
      </w:r>
      <w:r w:rsidRPr="00B2347F">
        <w:rPr>
          <w:i/>
          <w:highlight w:val="white"/>
        </w:rPr>
        <w:t>have</w:t>
      </w:r>
      <w:r w:rsidRPr="00B2347F">
        <w:rPr>
          <w:highlight w:val="white"/>
        </w:rPr>
        <w:t xml:space="preserve"> proved that the Christ is come already who was the theme of announcement. Now it behooved Him to be born in Bethlehem of Judah. For thus it is written in the prophet: </w:t>
      </w:r>
      <w:r w:rsidR="00DE7390">
        <w:rPr>
          <w:highlight w:val="white"/>
        </w:rPr>
        <w:t>‘</w:t>
      </w:r>
      <w:r w:rsidRPr="00B2347F">
        <w:rPr>
          <w:highlight w:val="white"/>
        </w:rPr>
        <w:t xml:space="preserve">And thou, </w:t>
      </w:r>
      <w:smartTag w:uri="urn:schemas-microsoft-com:office:smarttags" w:element="City">
        <w:r w:rsidRPr="00B2347F">
          <w:rPr>
            <w:highlight w:val="white"/>
          </w:rPr>
          <w:t>Bethlehem</w:t>
        </w:r>
      </w:smartTag>
      <w:r w:rsidRPr="00B2347F">
        <w:rPr>
          <w:highlight w:val="white"/>
        </w:rPr>
        <w:t xml:space="preserve">, are not the least in the leaders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for out of thee shall issue a Leader who shall feed my People Israel.</w:t>
      </w:r>
      <w:r w:rsidR="00DE7390">
        <w:rPr>
          <w:highlight w:val="white"/>
        </w:rPr>
        <w:t>’</w:t>
      </w:r>
      <w:r w:rsidR="002D2DBF">
        <w:rPr>
          <w:highlight w:val="white"/>
        </w:rPr>
        <w:t>”</w:t>
      </w:r>
      <w:r w:rsidRPr="00B2347F">
        <w:rPr>
          <w:highlight w:val="white"/>
        </w:rPr>
        <w:t xml:space="preserve"> [Micah 5:2]</w:t>
      </w:r>
      <w:r w:rsidRPr="00B2347F">
        <w:t xml:space="preserve"> </w:t>
      </w:r>
      <w:r w:rsidRPr="00B2347F">
        <w:rPr>
          <w:i/>
        </w:rPr>
        <w:t>An Answer to the Jews</w:t>
      </w:r>
      <w:r w:rsidRPr="00B2347F">
        <w:t xml:space="preserve"> ch.12 p.169</w:t>
      </w:r>
    </w:p>
    <w:p w14:paraId="6A252D56" w14:textId="77777777" w:rsidR="00242418" w:rsidRPr="00B2347F" w:rsidRDefault="00242418" w:rsidP="00722F03">
      <w:pPr>
        <w:ind w:left="288" w:hanging="288"/>
      </w:pPr>
      <w:r w:rsidRPr="00B2347F">
        <w:rPr>
          <w:b/>
        </w:rPr>
        <w:t>Origen</w:t>
      </w:r>
      <w:r w:rsidRPr="00B2347F">
        <w:t xml:space="preserve"> (240 A.D.) quotes Micah 2:9 as </w:t>
      </w:r>
      <w:r w:rsidR="002D2DBF">
        <w:t>“</w:t>
      </w:r>
      <w:r w:rsidRPr="00B2347F">
        <w:t>this is what the divine Scripture expresses</w:t>
      </w:r>
      <w:r w:rsidR="002D2DBF">
        <w:t>”</w:t>
      </w:r>
      <w:r w:rsidRPr="00B2347F">
        <w:t xml:space="preserve">. </w:t>
      </w:r>
      <w:r w:rsidRPr="00B2347F">
        <w:rPr>
          <w:i/>
        </w:rPr>
        <w:t>Homilies on Jeremiah</w:t>
      </w:r>
      <w:r w:rsidRPr="00B2347F">
        <w:t xml:space="preserve"> Homily 28 ch.5 p.264 (translated by Jerome)</w:t>
      </w:r>
    </w:p>
    <w:p w14:paraId="2F492C56" w14:textId="77777777" w:rsidR="00242418" w:rsidRPr="00B2347F" w:rsidRDefault="00242418" w:rsidP="00722F03">
      <w:pPr>
        <w:autoSpaceDE w:val="0"/>
        <w:autoSpaceDN w:val="0"/>
        <w:adjustRightInd w:val="0"/>
        <w:ind w:left="288" w:hanging="288"/>
      </w:pPr>
      <w:r w:rsidRPr="00B2347F">
        <w:t xml:space="preserve">Origen (240-254 A.D.) (Greek) </w:t>
      </w:r>
      <w:r w:rsidR="002D2DBF">
        <w:t>“</w:t>
      </w:r>
      <w:r w:rsidRPr="00B2347F">
        <w:t>Having spoken thus briefly on the subject of the divine inspiration of the holy Scriptures, it is necessary to proceed to the (consideration of the) manner in which they are to be read and understood,...</w:t>
      </w:r>
      <w:r w:rsidR="002D2DBF">
        <w:t>”</w:t>
      </w:r>
      <w:r w:rsidRPr="00B2347F">
        <w:t xml:space="preserve"> then he refers to Zechariah 9:10; Isaiah 7:15; Isaiah 11:6,7; Jeremiah 15:14; Exodus 20:5. He quotes 1 Samuel 15:11; Isaiah 45:7; Amos 3:6 Micah 1:12, and part of 1 Samuel 16:14; 18:10. Then Origen says, </w:t>
      </w:r>
      <w:r w:rsidR="002D2DBF">
        <w:t>“</w:t>
      </w:r>
      <w:r w:rsidRPr="00B2347F">
        <w:t>and countless other passages like these - they have not ventured to disbelieve these as the Scriptures of God;</w:t>
      </w:r>
      <w:r w:rsidR="002D2DBF">
        <w:rPr>
          <w:highlight w:val="white"/>
        </w:rPr>
        <w:t>”</w:t>
      </w:r>
      <w:r w:rsidRPr="00B2347F">
        <w:rPr>
          <w:highlight w:val="white"/>
        </w:rPr>
        <w:t xml:space="preserve"> </w:t>
      </w:r>
      <w:r w:rsidRPr="00B2347F">
        <w:rPr>
          <w:i/>
        </w:rPr>
        <w:t>Origen Against Celsus</w:t>
      </w:r>
      <w:r w:rsidRPr="00B2347F">
        <w:t xml:space="preserve"> book 6 ch.47 p.595</w:t>
      </w:r>
    </w:p>
    <w:p w14:paraId="2536AEE5"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Now the Scripture speaks, respecting the place of the Saviour</w:t>
      </w:r>
      <w:r w:rsidR="00DE7390">
        <w:rPr>
          <w:highlight w:val="white"/>
        </w:rPr>
        <w:t>’</w:t>
      </w:r>
      <w:r w:rsidRPr="00B2347F">
        <w:rPr>
          <w:highlight w:val="white"/>
        </w:rPr>
        <w:t xml:space="preserve">s birth-that the Ruler was to come forth from Bethlehem-in the following manner: </w:t>
      </w:r>
      <w:r w:rsidR="00DE7390">
        <w:rPr>
          <w:highlight w:val="white"/>
        </w:rPr>
        <w:t>‘</w:t>
      </w:r>
      <w:r w:rsidRPr="00B2347F">
        <w:rPr>
          <w:highlight w:val="white"/>
        </w:rPr>
        <w:t>And thou Bethlehem, house of Ephrata, art not the least among the thousands of Judah: for out of thee shall He come forth unto Me who is to be Ruler in Israel; and His goings forth have been of old, from everlasting.</w:t>
      </w:r>
      <w:r w:rsidR="00DE7390">
        <w:t>’</w:t>
      </w:r>
      <w:r w:rsidR="002D2DBF">
        <w:t>”</w:t>
      </w:r>
      <w:r w:rsidRPr="00B2347F">
        <w:t xml:space="preserve"> </w:t>
      </w:r>
      <w:r w:rsidRPr="00B2347F">
        <w:rPr>
          <w:i/>
        </w:rPr>
        <w:t>Origen Against Celsus</w:t>
      </w:r>
      <w:r w:rsidRPr="00B2347F">
        <w:t xml:space="preserve"> book 1 ch.51 p.418</w:t>
      </w:r>
    </w:p>
    <w:p w14:paraId="3DE03DE4"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t>the prophet Micah will prove when he says,</w:t>
      </w:r>
      <w:r w:rsidR="002D2DBF">
        <w:rPr>
          <w:highlight w:val="white"/>
        </w:rPr>
        <w:t>”</w:t>
      </w:r>
      <w:r w:rsidRPr="00B2347F">
        <w:t xml:space="preserve"> and quotes Micah 6:8. </w:t>
      </w:r>
      <w:r w:rsidRPr="00B2347F">
        <w:rPr>
          <w:i/>
        </w:rPr>
        <w:t>de Principiis</w:t>
      </w:r>
      <w:r w:rsidRPr="00B2347F">
        <w:t xml:space="preserve"> [Greek] book 3 ch.1.6 p.305</w:t>
      </w:r>
    </w:p>
    <w:p w14:paraId="5EB31E3B" w14:textId="77777777" w:rsidR="00242418" w:rsidRPr="00B2347F" w:rsidRDefault="00242418" w:rsidP="00722F03">
      <w:pPr>
        <w:ind w:left="288" w:hanging="288"/>
      </w:pPr>
      <w:r w:rsidRPr="00B2347F">
        <w:t xml:space="preserve">Origen (239-242 A.D.) quotes Micah 7:1-2 as God is speaking. </w:t>
      </w:r>
      <w:r w:rsidRPr="00B2347F">
        <w:rPr>
          <w:i/>
        </w:rPr>
        <w:t>Homilies on Ezekiel</w:t>
      </w:r>
      <w:r w:rsidRPr="00B2347F">
        <w:t xml:space="preserve"> homily 1 ch.5.7 p.35</w:t>
      </w:r>
    </w:p>
    <w:p w14:paraId="189BA570" w14:textId="77777777" w:rsidR="00242418" w:rsidRPr="00B2347F" w:rsidRDefault="00242418" w:rsidP="00722F03">
      <w:pPr>
        <w:ind w:left="288" w:hanging="288"/>
      </w:pPr>
      <w:r w:rsidRPr="00B2347F">
        <w:rPr>
          <w:b/>
          <w:i/>
        </w:rPr>
        <w:t>Treatise Against Novatian</w:t>
      </w:r>
      <w:r w:rsidRPr="00B2347F">
        <w:t xml:space="preserve"> (250/4-256/7 A.D.) ch.12 p.661 (implied) quotes Micah 7:8-10 as by the Holy Spirit. </w:t>
      </w:r>
    </w:p>
    <w:p w14:paraId="262671A9" w14:textId="77777777" w:rsidR="00242418" w:rsidRPr="00B2347F" w:rsidRDefault="00242418" w:rsidP="00722F03">
      <w:pPr>
        <w:ind w:left="288" w:hanging="288"/>
      </w:pPr>
    </w:p>
    <w:p w14:paraId="2BE32E2C" w14:textId="77777777" w:rsidR="00242418" w:rsidRPr="00B2347F" w:rsidRDefault="00242418" w:rsidP="00722F03">
      <w:pPr>
        <w:rPr>
          <w:b/>
          <w:u w:val="single"/>
        </w:rPr>
      </w:pPr>
      <w:r w:rsidRPr="00B2347F">
        <w:rPr>
          <w:b/>
          <w:u w:val="single"/>
        </w:rPr>
        <w:t>Among heretics</w:t>
      </w:r>
    </w:p>
    <w:p w14:paraId="456F164A" w14:textId="15B71BF2"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51B6F996" w14:textId="77777777" w:rsidR="00242418" w:rsidRPr="00B2347F" w:rsidRDefault="00242418" w:rsidP="00722F03">
      <w:pPr>
        <w:ind w:left="288" w:hanging="288"/>
      </w:pPr>
    </w:p>
    <w:p w14:paraId="7391CE20" w14:textId="1465F4C9" w:rsidR="00242418" w:rsidRPr="00B2347F" w:rsidRDefault="00852CEC" w:rsidP="00722F03">
      <w:pPr>
        <w:pStyle w:val="Heading2"/>
      </w:pPr>
      <w:bookmarkStart w:id="263" w:name="_Toc411541166"/>
      <w:bookmarkStart w:id="264" w:name="_Toc58617189"/>
      <w:bookmarkStart w:id="265" w:name="_Toc62978619"/>
      <w:bookmarkStart w:id="266" w:name="_Toc126171053"/>
      <w:bookmarkStart w:id="267" w:name="_Toc161079181"/>
      <w:r>
        <w:t>Oc2</w:t>
      </w:r>
      <w:r w:rsidR="00F20D3A">
        <w:t>1</w:t>
      </w:r>
      <w:r w:rsidR="00242418" w:rsidRPr="00B2347F">
        <w:t>. Habakkuk is scripture or God says</w:t>
      </w:r>
      <w:bookmarkEnd w:id="263"/>
      <w:bookmarkEnd w:id="264"/>
      <w:bookmarkEnd w:id="265"/>
      <w:bookmarkEnd w:id="266"/>
      <w:bookmarkEnd w:id="267"/>
    </w:p>
    <w:p w14:paraId="3B9D8B46" w14:textId="77777777" w:rsidR="00242418" w:rsidRPr="00B2347F" w:rsidRDefault="00242418" w:rsidP="00722F03"/>
    <w:p w14:paraId="25F4DAC4"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3D795EFB"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743D8B7D"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even if the stimulus of her repentance proceeded from her faith, she heard her justification by faith through her repentance pronounced in the words, </w:t>
      </w:r>
      <w:r w:rsidR="002D2DBF">
        <w:rPr>
          <w:highlight w:val="white"/>
        </w:rPr>
        <w:t>“</w:t>
      </w:r>
      <w:r w:rsidRPr="00B2347F">
        <w:rPr>
          <w:highlight w:val="white"/>
        </w:rPr>
        <w:t>Thy faith hath saved thee,</w:t>
      </w:r>
      <w:r w:rsidR="002D2DBF">
        <w:rPr>
          <w:highlight w:val="white"/>
        </w:rPr>
        <w:t>”</w:t>
      </w:r>
      <w:r w:rsidRPr="00B2347F">
        <w:rPr>
          <w:highlight w:val="white"/>
        </w:rPr>
        <w:t xml:space="preserve"> by Him who had declared by Habakkuk, </w:t>
      </w:r>
      <w:r w:rsidR="002D2DBF">
        <w:rPr>
          <w:highlight w:val="white"/>
        </w:rPr>
        <w:t>“</w:t>
      </w:r>
      <w:r w:rsidRPr="00B2347F">
        <w:rPr>
          <w:highlight w:val="white"/>
        </w:rPr>
        <w:t>The just shall live by his faith.</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4 ch.18 p.376</w:t>
      </w:r>
    </w:p>
    <w:p w14:paraId="781D1F1C" w14:textId="77777777" w:rsidR="00242418" w:rsidRPr="00B2347F" w:rsidRDefault="00242418" w:rsidP="00722F03">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He [God] says by Habakkuk the prophet: </w:t>
      </w:r>
      <w:r w:rsidR="00DE7390">
        <w:rPr>
          <w:highlight w:val="white"/>
        </w:rPr>
        <w:t>‘</w:t>
      </w:r>
      <w:r w:rsidRPr="00B2347F">
        <w:rPr>
          <w:highlight w:val="white"/>
        </w:rPr>
        <w:t>God shall come from the south, and the Holy One from the dark and dense mountain.</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103F7A2C"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even as the Holy Spirit speaks through the prophet,..</w:t>
      </w:r>
      <w:r w:rsidRPr="00B2347F">
        <w:rPr>
          <w:highlight w:val="white"/>
        </w:rPr>
        <w:t>.</w:t>
      </w:r>
      <w:r w:rsidR="002D2DBF">
        <w:rPr>
          <w:highlight w:val="white"/>
        </w:rPr>
        <w:t>”</w:t>
      </w:r>
      <w:r w:rsidRPr="00B2347F">
        <w:rPr>
          <w:highlight w:val="white"/>
        </w:rPr>
        <w:t xml:space="preserve"> </w:t>
      </w:r>
      <w:r w:rsidRPr="00B2347F">
        <w:t xml:space="preserve">and quotes Habakkuk 3:17. </w:t>
      </w:r>
      <w:r w:rsidRPr="00B2347F">
        <w:rPr>
          <w:i/>
        </w:rPr>
        <w:t>Treatises of Cyprian</w:t>
      </w:r>
      <w:r w:rsidRPr="00B2347F">
        <w:t xml:space="preserve"> Treatise 5 ch.20 p.463</w:t>
      </w:r>
    </w:p>
    <w:p w14:paraId="6E3EAD58" w14:textId="77777777" w:rsidR="00242418" w:rsidRPr="00B2347F" w:rsidRDefault="00242418" w:rsidP="00722F03">
      <w:pPr>
        <w:ind w:left="288" w:hanging="288"/>
      </w:pPr>
    </w:p>
    <w:p w14:paraId="758CEE1E" w14:textId="77777777" w:rsidR="00242418" w:rsidRPr="00B2347F" w:rsidRDefault="00242418" w:rsidP="00722F03">
      <w:pPr>
        <w:rPr>
          <w:b/>
          <w:u w:val="single"/>
        </w:rPr>
      </w:pPr>
      <w:r w:rsidRPr="00B2347F">
        <w:rPr>
          <w:b/>
          <w:u w:val="single"/>
        </w:rPr>
        <w:t>Among heretics</w:t>
      </w:r>
    </w:p>
    <w:p w14:paraId="3A97FD7E" w14:textId="2041997D"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they accepted the Old Testament.</w:t>
      </w:r>
    </w:p>
    <w:p w14:paraId="73E4A9B4" w14:textId="77777777" w:rsidR="00242418" w:rsidRPr="00B2347F" w:rsidRDefault="00242418" w:rsidP="00722F03">
      <w:pPr>
        <w:ind w:left="288" w:hanging="288"/>
      </w:pPr>
    </w:p>
    <w:p w14:paraId="264F63EA" w14:textId="266C761F" w:rsidR="00242418" w:rsidRPr="00B2347F" w:rsidRDefault="00852CEC" w:rsidP="00722F03">
      <w:pPr>
        <w:pStyle w:val="Heading2"/>
      </w:pPr>
      <w:bookmarkStart w:id="268" w:name="_Toc413275295"/>
      <w:bookmarkStart w:id="269" w:name="_Toc58617190"/>
      <w:bookmarkStart w:id="270" w:name="_Toc62978620"/>
      <w:bookmarkStart w:id="271" w:name="_Toc126171054"/>
      <w:bookmarkStart w:id="272" w:name="_Toc161079182"/>
      <w:r>
        <w:t>Oc2</w:t>
      </w:r>
      <w:r w:rsidR="00F20D3A">
        <w:t>2</w:t>
      </w:r>
      <w:r w:rsidR="00242418" w:rsidRPr="00B2347F">
        <w:t>. Zechariah is scripture or God says</w:t>
      </w:r>
      <w:bookmarkEnd w:id="268"/>
      <w:bookmarkEnd w:id="269"/>
      <w:bookmarkEnd w:id="270"/>
      <w:bookmarkEnd w:id="271"/>
      <w:bookmarkEnd w:id="272"/>
    </w:p>
    <w:p w14:paraId="4EB8D5DC" w14:textId="77777777" w:rsidR="00242418" w:rsidRPr="00B2347F" w:rsidRDefault="00242418" w:rsidP="00722F03"/>
    <w:p w14:paraId="759FE6BE" w14:textId="77777777" w:rsidR="00DE7390" w:rsidRPr="00DE7390" w:rsidRDefault="00DE7390" w:rsidP="00DE7390">
      <w:pPr>
        <w:autoSpaceDE w:val="0"/>
        <w:autoSpaceDN w:val="0"/>
        <w:adjustRightInd w:val="0"/>
        <w:ind w:left="288" w:hanging="288"/>
        <w:rPr>
          <w:szCs w:val="24"/>
        </w:rPr>
      </w:pPr>
      <w:r w:rsidRPr="00DE7390">
        <w:rPr>
          <w:b/>
          <w:szCs w:val="24"/>
        </w:rPr>
        <w:t>Justin Martyr</w:t>
      </w:r>
      <w:r w:rsidRPr="00DE7390">
        <w:rPr>
          <w:szCs w:val="24"/>
        </w:rPr>
        <w:t xml:space="preserve"> (c.138-165 A.D.) quotes Jeremiah 9:25f; Malachi 1:10, etc., Psalm 18:43. Then he says, “</w:t>
      </w:r>
      <w:r w:rsidRPr="00DE7390">
        <w:rPr>
          <w:rFonts w:cs="Consolas"/>
          <w:szCs w:val="24"/>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w:t>
      </w:r>
      <w:r w:rsidRPr="00DE7390">
        <w:rPr>
          <w:szCs w:val="24"/>
        </w:rPr>
        <w:t xml:space="preserve">” </w:t>
      </w:r>
      <w:r w:rsidRPr="00DE7390">
        <w:rPr>
          <w:i/>
          <w:szCs w:val="24"/>
        </w:rPr>
        <w:t>Dialogue with Trypho, a Jew</w:t>
      </w:r>
      <w:r w:rsidRPr="00DE7390">
        <w:rPr>
          <w:szCs w:val="24"/>
        </w:rPr>
        <w:t xml:space="preserve"> ch.29 p.208-209.</w:t>
      </w:r>
    </w:p>
    <w:p w14:paraId="158B62B2" w14:textId="77777777" w:rsidR="007B28A4" w:rsidRPr="00B2347F" w:rsidRDefault="007B28A4" w:rsidP="007B28A4">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t>”</w:t>
      </w:r>
      <w:r w:rsidRPr="00B2347F">
        <w:t xml:space="preserve"> </w:t>
      </w:r>
      <w:r w:rsidRPr="00B2347F">
        <w:rPr>
          <w:i/>
        </w:rPr>
        <w:t>From the Book of Extracts</w:t>
      </w:r>
      <w:r w:rsidRPr="00B2347F">
        <w:t xml:space="preserve"> p.759</w:t>
      </w:r>
    </w:p>
    <w:p w14:paraId="12640C66" w14:textId="77777777" w:rsidR="00242418" w:rsidRPr="00B2347F" w:rsidRDefault="00242418" w:rsidP="00722F03">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 xml:space="preserve">Moreover, concerning the righteousness which the law enjoined, confirmatory utterances are found both with the prophets and in the Gospels, because they all spoke inspired by one Spirit of God. ...Isaiah accordingly spoke thus: .... In like manner also Jeremiah says: .... So also says Hosea: .... And another, Joel, spoke in agreement with these: .... In like manner also another, Zachariah: </w:t>
      </w:r>
      <w:r w:rsidR="00DE7390">
        <w:rPr>
          <w:highlight w:val="white"/>
        </w:rPr>
        <w:t>‘</w:t>
      </w:r>
      <w:r w:rsidRPr="00B2347F">
        <w:rPr>
          <w:highlight w:val="white"/>
        </w:rPr>
        <w:t>Thus saith the Lord Almighty, Execute true judgment, and show mercy and compassion every man to his brother; and oppress not the widow, nor the fatherless, nor the stranger; and let none of you imagine evil against his brother in your heart, saith the Lord Almighty.</w:t>
      </w:r>
      <w:r w:rsidR="00DE7390">
        <w:rPr>
          <w:highlight w:val="white"/>
        </w:rPr>
        <w:t>’</w:t>
      </w:r>
      <w:r w:rsidR="002D2DBF">
        <w:rPr>
          <w:highlight w:val="white"/>
        </w:rPr>
        <w:t>”</w:t>
      </w:r>
      <w:r w:rsidRPr="00B2347F">
        <w:rPr>
          <w:highlight w:val="white"/>
        </w:rPr>
        <w:t xml:space="preserve"> </w:t>
      </w:r>
      <w:r w:rsidRPr="00B2347F">
        <w:t xml:space="preserve">[Zechariah 7:9,10] </w:t>
      </w:r>
      <w:r w:rsidRPr="00B2347F">
        <w:rPr>
          <w:i/>
        </w:rPr>
        <w:t>Theophilus to Autolycus</w:t>
      </w:r>
      <w:r w:rsidRPr="00B2347F">
        <w:t xml:space="preserve"> book 3 ch.12 p.115</w:t>
      </w:r>
    </w:p>
    <w:p w14:paraId="5EF495DE"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Zechariah also, among the twelve prophets, pointing out to the people the will of God, says: </w:t>
      </w:r>
      <w:r w:rsidR="00DE7390">
        <w:rPr>
          <w:highlight w:val="white"/>
        </w:rPr>
        <w:t>‘</w:t>
      </w:r>
      <w:r w:rsidRPr="00B2347F">
        <w:rPr>
          <w:highlight w:val="white"/>
        </w:rPr>
        <w:t>These things does the Lord Omnipotent declare: Execute true judgment, and show mercy and compassion each one to his brother. And oppress not the widow, and the orphan, and the proselyte, and the poor; and let none imagine evil against your brother in his heart.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ch.17.3 p.483</w:t>
      </w:r>
    </w:p>
    <w:p w14:paraId="4460BB19" w14:textId="77777777" w:rsidR="007B28A4" w:rsidRPr="00B2347F" w:rsidRDefault="007B28A4" w:rsidP="007B28A4">
      <w:pPr>
        <w:ind w:left="288" w:hanging="288"/>
      </w:pPr>
      <w:r w:rsidRPr="00B2347F">
        <w:rPr>
          <w:i/>
        </w:rPr>
        <w:t>The Muratorian Canon</w:t>
      </w:r>
      <w:r w:rsidRPr="00B2347F">
        <w:t xml:space="preserve"> (190-217 A.D.) p.603 (partial) mentions </w:t>
      </w:r>
      <w:r>
        <w:t>“</w:t>
      </w:r>
      <w:r w:rsidRPr="00B2347F">
        <w:t>the Old Testament scriptures</w:t>
      </w:r>
      <w:r>
        <w:t>”</w:t>
      </w:r>
    </w:p>
    <w:p w14:paraId="68264DB9" w14:textId="77777777" w:rsidR="00242418" w:rsidRPr="00B2347F" w:rsidRDefault="00242418" w:rsidP="00722F03">
      <w:pPr>
        <w:ind w:left="288" w:hanging="288"/>
      </w:pPr>
      <w:r w:rsidRPr="00B2347F">
        <w:rPr>
          <w:b/>
        </w:rPr>
        <w:t>Tertullian</w:t>
      </w:r>
      <w:r w:rsidRPr="00B2347F">
        <w:t xml:space="preserve"> (207/208 A.D.) </w:t>
      </w:r>
      <w:r w:rsidR="002D2DBF">
        <w:t>“</w:t>
      </w:r>
      <w:r w:rsidRPr="00B2347F">
        <w:t>When by Zechariah He [God] commanded</w:t>
      </w:r>
      <w:r w:rsidR="002D2DBF">
        <w:t>”</w:t>
      </w:r>
      <w:r w:rsidRPr="00B2347F">
        <w:t xml:space="preserve"> and quotes Zechariah 7:16 followed by Zechariah 8:17. </w:t>
      </w:r>
      <w:r w:rsidRPr="00B2347F">
        <w:rPr>
          <w:i/>
        </w:rPr>
        <w:t>Five Books Against Marcion</w:t>
      </w:r>
      <w:r w:rsidRPr="00B2347F">
        <w:t xml:space="preserve"> book 4 ch.16 p.370</w:t>
      </w:r>
    </w:p>
    <w:p w14:paraId="4813CF63" w14:textId="53AC3DCB" w:rsidR="00E649A1" w:rsidRDefault="00E649A1" w:rsidP="00E649A1">
      <w:pPr>
        <w:ind w:left="288" w:hanging="288"/>
        <w:rPr>
          <w:b/>
        </w:rPr>
      </w:pPr>
      <w:r>
        <w:rPr>
          <w:b/>
        </w:rPr>
        <w:t>Origen</w:t>
      </w:r>
      <w:r w:rsidRPr="00E649A1">
        <w:rPr>
          <w:bCs/>
        </w:rPr>
        <w:t xml:space="preserve"> </w:t>
      </w:r>
      <w:r w:rsidR="006F1D92">
        <w:rPr>
          <w:bCs/>
        </w:rPr>
        <w:t>(c.250 A.D.)</w:t>
      </w:r>
      <w:r>
        <w:rPr>
          <w:bCs/>
        </w:rPr>
        <w:t xml:space="preserve"> speaks of “scriptural wording in Zechariah” and then quotes Zechariah 3:1. </w:t>
      </w:r>
      <w:r w:rsidRPr="00E649A1">
        <w:rPr>
          <w:bCs/>
          <w:i/>
          <w:iCs/>
        </w:rPr>
        <w:t>Homilies on Psalms</w:t>
      </w:r>
      <w:r>
        <w:rPr>
          <w:bCs/>
        </w:rPr>
        <w:t xml:space="preserve"> Homily 15 ch.2.6 p.68</w:t>
      </w:r>
    </w:p>
    <w:p w14:paraId="20809783" w14:textId="3E4BC5FA" w:rsidR="00315AB3" w:rsidRPr="00B2347F" w:rsidRDefault="00315AB3" w:rsidP="00315AB3">
      <w:pPr>
        <w:ind w:left="288" w:hanging="288"/>
      </w:pPr>
      <w:r w:rsidRPr="00B2347F">
        <w:t xml:space="preserve">Origen (240-254 A.D.) (partial) </w:t>
      </w:r>
      <w:r w:rsidR="002D2DBF">
        <w:t>“</w:t>
      </w:r>
      <w:r w:rsidRPr="00B2347F">
        <w:t xml:space="preserve">I am convinced, indeed, that much better arguments could be adduced than any I have been able to bring forward, to show the falsehood of these allegations of Celsus, and to set forth the divine inspiration of the prophecies; but we have according to our ability, in our commentaries on Isaiah, Ezekiel, and some of the twelve minor prophets, explained literally and in detail what he calls </w:t>
      </w:r>
      <w:r w:rsidR="00DE7390">
        <w:t>‘</w:t>
      </w:r>
      <w:r w:rsidRPr="00B2347F">
        <w:t>those fanatical and utterly unintelligible passages.</w:t>
      </w:r>
      <w:r w:rsidR="00DE7390">
        <w:t>’</w:t>
      </w:r>
      <w:r w:rsidR="002D2DBF">
        <w:t>”</w:t>
      </w:r>
      <w:r w:rsidRPr="00B2347F">
        <w:t xml:space="preserve"> </w:t>
      </w:r>
      <w:r w:rsidRPr="00B2347F">
        <w:rPr>
          <w:i/>
        </w:rPr>
        <w:t>Origen Against Celsus</w:t>
      </w:r>
      <w:r w:rsidRPr="00B2347F">
        <w:t xml:space="preserve"> book 7 ch.11 p.615</w:t>
      </w:r>
    </w:p>
    <w:p w14:paraId="0041464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Zechariah God says: </w:t>
      </w:r>
      <w:r w:rsidR="00DE7390">
        <w:rPr>
          <w:highlight w:val="white"/>
        </w:rPr>
        <w:t>‘</w:t>
      </w:r>
      <w:r w:rsidRPr="00B2347F">
        <w:rPr>
          <w:highlight w:val="white"/>
        </w:rPr>
        <w:t xml:space="preserve">And they shall cross over through the narrow sea, and they shall smite the waves in the sea, and they shall dry up all the depths of the rivers; and all the haughtiness of the Assyrians shall be confounded, and the sceptre of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shall be taken away.</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book ch.6 p.518</w:t>
      </w:r>
    </w:p>
    <w:p w14:paraId="6330A791" w14:textId="77777777" w:rsidR="00242418" w:rsidRPr="00B2347F" w:rsidRDefault="00242418" w:rsidP="00722F03">
      <w:pPr>
        <w:ind w:left="288" w:hanging="288"/>
      </w:pPr>
    </w:p>
    <w:p w14:paraId="5C9946DC" w14:textId="77777777" w:rsidR="00242418" w:rsidRPr="00B2347F" w:rsidRDefault="00242418" w:rsidP="00722F03">
      <w:pPr>
        <w:rPr>
          <w:b/>
          <w:u w:val="single"/>
        </w:rPr>
      </w:pPr>
      <w:r w:rsidRPr="00B2347F">
        <w:rPr>
          <w:b/>
          <w:u w:val="single"/>
        </w:rPr>
        <w:t>Among heretics</w:t>
      </w:r>
    </w:p>
    <w:p w14:paraId="7F403E55" w14:textId="77777777" w:rsidR="00242418" w:rsidRPr="00B2347F" w:rsidRDefault="00242418" w:rsidP="00722F03">
      <w:pPr>
        <w:ind w:left="288" w:hanging="288"/>
        <w:rPr>
          <w:b/>
        </w:rPr>
      </w:pPr>
      <w:r w:rsidRPr="00B2347F">
        <w:rPr>
          <w:b/>
        </w:rPr>
        <w:t>Early Christians warning against the Ebionites</w:t>
      </w:r>
      <w:r w:rsidRPr="00B2347F">
        <w:t xml:space="preserve"> (182-325 A.D.) </w:t>
      </w:r>
      <w:r w:rsidR="00B0018D" w:rsidRPr="00B2347F">
        <w:t xml:space="preserve">(implied) </w:t>
      </w:r>
      <w:r w:rsidRPr="00B2347F">
        <w:t>says they accepted the Old Testament.</w:t>
      </w:r>
    </w:p>
    <w:p w14:paraId="5EA44FF8" w14:textId="77777777" w:rsidR="00242418" w:rsidRPr="00B2347F" w:rsidRDefault="00242418" w:rsidP="00722F03">
      <w:pPr>
        <w:ind w:left="288" w:hanging="288"/>
      </w:pPr>
    </w:p>
    <w:p w14:paraId="609CB821" w14:textId="29FC5875" w:rsidR="00242418" w:rsidRPr="00B2347F" w:rsidRDefault="00852CEC" w:rsidP="00722F03">
      <w:pPr>
        <w:pStyle w:val="Heading2"/>
      </w:pPr>
      <w:bookmarkStart w:id="273" w:name="_Toc58617191"/>
      <w:bookmarkStart w:id="274" w:name="_Toc62978621"/>
      <w:bookmarkStart w:id="275" w:name="_Toc126171055"/>
      <w:bookmarkStart w:id="276" w:name="_Toc161079183"/>
      <w:r>
        <w:t>Oc2</w:t>
      </w:r>
      <w:r w:rsidR="00F20D3A">
        <w:t>3</w:t>
      </w:r>
      <w:r w:rsidR="00242418" w:rsidRPr="00B2347F">
        <w:t>. Malachi is scripture or God/Spirit says</w:t>
      </w:r>
      <w:bookmarkEnd w:id="273"/>
      <w:bookmarkEnd w:id="274"/>
      <w:bookmarkEnd w:id="275"/>
      <w:bookmarkEnd w:id="276"/>
    </w:p>
    <w:p w14:paraId="7750BE6C" w14:textId="77777777" w:rsidR="00242418" w:rsidRPr="00B2347F" w:rsidRDefault="00242418" w:rsidP="00722F03"/>
    <w:p w14:paraId="6FA63FC6"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Rome</w:t>
          </w:r>
        </w:smartTag>
      </w:smartTag>
      <w:r w:rsidRPr="00B2347F">
        <w:rPr>
          <w:b/>
          <w:highlight w:val="white"/>
        </w:rPr>
        <w:t xml:space="preserve"> </w:t>
      </w:r>
      <w:r w:rsidRPr="00B2347F">
        <w:rPr>
          <w:highlight w:val="white"/>
        </w:rPr>
        <w:t>(</w:t>
      </w:r>
      <w:r w:rsidR="00FD5E15">
        <w:rPr>
          <w:highlight w:val="white"/>
        </w:rPr>
        <w:t>96-98 A.D.</w:t>
      </w:r>
      <w:r w:rsidRPr="00B2347F">
        <w:rPr>
          <w:highlight w:val="white"/>
        </w:rPr>
        <w:t xml:space="preserve">) </w:t>
      </w:r>
      <w:r w:rsidR="002D2DBF">
        <w:rPr>
          <w:highlight w:val="white"/>
        </w:rPr>
        <w:t>“</w:t>
      </w:r>
      <w:r w:rsidRPr="00B2347F">
        <w:rPr>
          <w:highlight w:val="white"/>
        </w:rPr>
        <w:t xml:space="preserve">Of a truth, soon and suddenly shall His will be accomplished, as the Scripture also bears witness, saying, </w:t>
      </w:r>
      <w:r w:rsidR="00DE7390">
        <w:rPr>
          <w:highlight w:val="white"/>
        </w:rPr>
        <w:t>‘</w:t>
      </w:r>
      <w:r w:rsidRPr="00B2347F">
        <w:rPr>
          <w:highlight w:val="white"/>
        </w:rPr>
        <w:t>Speedily will He come, and will not tarry;</w:t>
      </w:r>
      <w:r w:rsidR="00DE7390">
        <w:rPr>
          <w:highlight w:val="white"/>
        </w:rPr>
        <w:t>’</w:t>
      </w:r>
      <w:r w:rsidRPr="00B2347F">
        <w:rPr>
          <w:highlight w:val="white"/>
        </w:rPr>
        <w:t xml:space="preserve"> and, </w:t>
      </w:r>
      <w:r w:rsidR="00DE7390">
        <w:rPr>
          <w:highlight w:val="white"/>
        </w:rPr>
        <w:t>‘</w:t>
      </w:r>
      <w:r w:rsidRPr="00B2347F">
        <w:rPr>
          <w:highlight w:val="white"/>
        </w:rPr>
        <w:t>The Lord shall suddenly come to His temple, even the Holy One, for whom ye look.</w:t>
      </w:r>
      <w:r w:rsidR="00DE7390">
        <w:rPr>
          <w:highlight w:val="white"/>
        </w:rPr>
        <w:t>’</w:t>
      </w:r>
      <w:r w:rsidR="002D2DBF">
        <w:rPr>
          <w:highlight w:val="white"/>
        </w:rPr>
        <w:t>”</w:t>
      </w:r>
      <w:r w:rsidRPr="00B2347F">
        <w:rPr>
          <w:highlight w:val="white"/>
        </w:rPr>
        <w:t xml:space="preserve"> [Malachi 3:1] </w:t>
      </w:r>
      <w:r w:rsidRPr="00B2347F">
        <w:rPr>
          <w:i/>
          <w:highlight w:val="white"/>
        </w:rPr>
        <w:t>1 Clement</w:t>
      </w:r>
      <w:r w:rsidRPr="00B2347F">
        <w:rPr>
          <w:highlight w:val="white"/>
        </w:rPr>
        <w:t xml:space="preserve"> ch.23 p.11</w:t>
      </w:r>
    </w:p>
    <w:p w14:paraId="57E98996" w14:textId="77777777" w:rsidR="00B0018D" w:rsidRPr="00B2347F" w:rsidRDefault="00B0018D" w:rsidP="00B0018D">
      <w:pPr>
        <w:ind w:left="288" w:hanging="288"/>
      </w:pPr>
      <w:r w:rsidRPr="00B2347F">
        <w:rPr>
          <w:b/>
        </w:rPr>
        <w:t>Justin Martyr</w:t>
      </w:r>
      <w:r w:rsidRPr="00B2347F">
        <w:t xml:space="preserve"> (c.138-165 A.D.) </w:t>
      </w:r>
      <w:r w:rsidR="002D2DBF">
        <w:t>“</w:t>
      </w:r>
      <w:r w:rsidRPr="00B2347F">
        <w:rPr>
          <w:highlight w:val="white"/>
        </w:rPr>
        <w:t>And then, as the Scriptures show, at the time when Malachi wrote this, your dispersion over all the earth, which now exists, had not taken place.</w:t>
      </w:r>
      <w:r w:rsidR="002D2DBF">
        <w:rPr>
          <w:highlight w:val="white"/>
        </w:rPr>
        <w:t>”</w:t>
      </w:r>
      <w:r w:rsidRPr="00B2347F">
        <w:rPr>
          <w:highlight w:val="white"/>
        </w:rPr>
        <w:t xml:space="preserve"> </w:t>
      </w:r>
      <w:r w:rsidRPr="00B2347F">
        <w:rPr>
          <w:i/>
        </w:rPr>
        <w:t>Dialogue with Trypho, a Jew</w:t>
      </w:r>
      <w:r w:rsidRPr="00B2347F">
        <w:t xml:space="preserve"> ch.117 p.258</w:t>
      </w:r>
    </w:p>
    <w:p w14:paraId="355026AB" w14:textId="77777777" w:rsidR="00B0018D" w:rsidRPr="00B2347F" w:rsidRDefault="00B0018D" w:rsidP="00B0018D">
      <w:pPr>
        <w:ind w:left="288" w:hanging="288"/>
      </w:pPr>
      <w:r w:rsidRPr="00B2347F">
        <w:t xml:space="preserve">Justin Martyr (c.137-165 A.D.) (partial) </w:t>
      </w:r>
      <w:r w:rsidR="002D2DBF">
        <w:t>“</w:t>
      </w:r>
      <w:r w:rsidRPr="00B2347F">
        <w:rPr>
          <w:highlight w:val="white"/>
        </w:rPr>
        <w:t xml:space="preserve">Then I [Justin] inquired of him, </w:t>
      </w:r>
      <w:r w:rsidR="00DE7390">
        <w:rPr>
          <w:highlight w:val="white"/>
        </w:rPr>
        <w:t>‘</w:t>
      </w:r>
      <w:r w:rsidRPr="00B2347F">
        <w:rPr>
          <w:highlight w:val="white"/>
        </w:rPr>
        <w:t>Does not Scripture, in the book of Zechariah, say that Elijah shall come before the great and terrible day of the Lord?</w:t>
      </w:r>
      <w:r w:rsidR="00DE7390">
        <w:rPr>
          <w:highlight w:val="white"/>
        </w:rPr>
        <w:t>’</w:t>
      </w:r>
      <w:r w:rsidRPr="00B2347F">
        <w:rPr>
          <w:highlight w:val="white"/>
        </w:rPr>
        <w:t xml:space="preserve"> [Malachi 4:5] And he answered, </w:t>
      </w:r>
      <w:r w:rsidR="00DE7390">
        <w:rPr>
          <w:highlight w:val="white"/>
        </w:rPr>
        <w:t>‘</w:t>
      </w:r>
      <w:r w:rsidRPr="00B2347F">
        <w:rPr>
          <w:highlight w:val="white"/>
        </w:rPr>
        <w:t>Certainly.</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ch.49 p.219</w:t>
      </w:r>
    </w:p>
    <w:p w14:paraId="5EE84C87"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10CCD227" w14:textId="77777777" w:rsidR="00242418" w:rsidRPr="00B2347F"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1CA6E65B"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And Malachi the prophet plainly exhibits God saying, </w:t>
      </w:r>
      <w:r w:rsidR="00DE7390">
        <w:rPr>
          <w:highlight w:val="white"/>
        </w:rPr>
        <w:t>‘</w:t>
      </w:r>
      <w:r w:rsidRPr="00B2347F">
        <w:rPr>
          <w:highlight w:val="white"/>
        </w:rPr>
        <w:t xml:space="preserve">I will not accept sacrifice at your hands. For from the rising of the sun to its going down, My name is glorified among the Gentiles; and in every place sacrifice is offered to </w:t>
      </w:r>
      <w:smartTag w:uri="urn:schemas-microsoft-com:office:smarttags" w:element="place">
        <w:smartTag w:uri="urn:schemas-microsoft-com:office:smarttags" w:element="State">
          <w:r w:rsidRPr="00B2347F">
            <w:rPr>
              <w:highlight w:val="white"/>
            </w:rPr>
            <w:t>Me.</w:t>
          </w:r>
        </w:smartTag>
      </w:smartTag>
      <w:r w:rsidR="00DE7390">
        <w:rPr>
          <w:highlight w:val="white"/>
        </w:rPr>
        <w:t>’</w:t>
      </w:r>
      <w:r w:rsidR="002D2DBF">
        <w:rPr>
          <w:highlight w:val="white"/>
        </w:rPr>
        <w:t>”</w:t>
      </w:r>
      <w:r w:rsidRPr="00B2347F">
        <w:rPr>
          <w:highlight w:val="white"/>
        </w:rPr>
        <w:t xml:space="preserve"> (Malachi 1:10,11,14) </w:t>
      </w:r>
      <w:r w:rsidRPr="00B2347F">
        <w:rPr>
          <w:i/>
        </w:rPr>
        <w:t>Stromata</w:t>
      </w:r>
      <w:r w:rsidRPr="00B2347F">
        <w:t xml:space="preserve"> book 5 ch.14 p.475</w:t>
      </w:r>
    </w:p>
    <w:p w14:paraId="49DFEFC6"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(198-220 A.D.) </w:t>
      </w:r>
      <w:r w:rsidR="002D2DBF">
        <w:t>“</w:t>
      </w:r>
      <w:r w:rsidRPr="00B2347F">
        <w:rPr>
          <w:highlight w:val="white"/>
        </w:rPr>
        <w:t xml:space="preserve">As He [God] says through the angel Malachi, one of the twelve prophets: </w:t>
      </w:r>
      <w:r w:rsidR="00DE7390">
        <w:rPr>
          <w:highlight w:val="white"/>
        </w:rPr>
        <w:t>‘</w:t>
      </w:r>
      <w:r w:rsidRPr="00B2347F">
        <w:rPr>
          <w:highlight w:val="white"/>
        </w:rPr>
        <w:t>I will not receive sacrifice from your hands; for from the rising sun unto the setting my Name hath been made famous among all the nations, saith the Lord Almighty: and in every place they offer clean sacrifices to my Name.</w:t>
      </w:r>
      <w:r w:rsidR="00DE7390">
        <w:rPr>
          <w:highlight w:val="white"/>
        </w:rPr>
        <w:t>’</w:t>
      </w:r>
      <w:r w:rsidR="002D2DBF">
        <w:rPr>
          <w:highlight w:val="white"/>
        </w:rPr>
        <w:t>”</w:t>
      </w:r>
      <w:r w:rsidRPr="00B2347F">
        <w:rPr>
          <w:highlight w:val="white"/>
        </w:rPr>
        <w:t xml:space="preserve"> </w:t>
      </w:r>
      <w:r w:rsidRPr="00B2347F">
        <w:rPr>
          <w:i/>
        </w:rPr>
        <w:t>An Answer to the Jews</w:t>
      </w:r>
      <w:r w:rsidRPr="00B2347F">
        <w:t xml:space="preserve"> ch.5 p.156</w:t>
      </w:r>
    </w:p>
    <w:p w14:paraId="2EFE5A0B"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For by the mouth of Malachi also He [the Lord] speaks thus: </w:t>
      </w:r>
      <w:r w:rsidR="00DE7390">
        <w:rPr>
          <w:highlight w:val="white"/>
        </w:rPr>
        <w:t>‘</w:t>
      </w:r>
      <w:r w:rsidRPr="00B2347F">
        <w:rPr>
          <w:highlight w:val="white"/>
        </w:rPr>
        <w:t>And unto you that fear my name shall the Sun of righteousness arise with healing in His wings.</w:t>
      </w:r>
      <w:r w:rsidR="00DE7390">
        <w:rPr>
          <w:highlight w:val="white"/>
        </w:rPr>
        <w:t>’</w:t>
      </w:r>
      <w:r w:rsidR="002D2DBF">
        <w:rPr>
          <w:highlight w:val="white"/>
        </w:rPr>
        <w:t>”</w:t>
      </w:r>
      <w:r w:rsidRPr="00B2347F">
        <w:rPr>
          <w:highlight w:val="white"/>
        </w:rPr>
        <w:t xml:space="preserve"> </w:t>
      </w:r>
      <w:r w:rsidRPr="00B2347F">
        <w:rPr>
          <w:i/>
        </w:rPr>
        <w:t>Treatise on Christ and Antichrist</w:t>
      </w:r>
      <w:r w:rsidRPr="00B2347F">
        <w:t xml:space="preserve"> ch.61 p.217</w:t>
      </w:r>
    </w:p>
    <w:p w14:paraId="6ED12D0A"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And if he had read the writings of the prophets, David on the one hand saying, </w:t>
      </w:r>
      <w:r w:rsidR="00DE7390">
        <w:rPr>
          <w:highlight w:val="white"/>
        </w:rPr>
        <w:t>‘</w:t>
      </w:r>
      <w:r w:rsidRPr="00B2347F">
        <w:rPr>
          <w:highlight w:val="white"/>
        </w:rPr>
        <w:t>But Thou art the same,</w:t>
      </w:r>
      <w:r w:rsidR="00DE7390">
        <w:rPr>
          <w:highlight w:val="white"/>
        </w:rPr>
        <w:t>’</w:t>
      </w:r>
      <w:r w:rsidRPr="00B2347F">
        <w:rPr>
          <w:highlight w:val="white"/>
        </w:rPr>
        <w:t xml:space="preserve"> and Malachi on the other, </w:t>
      </w:r>
      <w:r w:rsidR="00DE7390">
        <w:rPr>
          <w:highlight w:val="white"/>
        </w:rPr>
        <w:t>‘</w:t>
      </w:r>
      <w:r w:rsidRPr="00B2347F">
        <w:rPr>
          <w:highlight w:val="white"/>
        </w:rPr>
        <w:t>I am (the Lord), and change not,</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6 ch.62 p.602</w:t>
      </w:r>
    </w:p>
    <w:p w14:paraId="69B9B8B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22. But when shall come the divine vengeance for the righteous blood, the Holy Spirit declares by Malachi the prophet, saying, </w:t>
      </w:r>
      <w:r w:rsidR="00DE7390">
        <w:rPr>
          <w:highlight w:val="white"/>
        </w:rPr>
        <w:t>‘</w:t>
      </w:r>
      <w:r w:rsidRPr="00B2347F">
        <w:rPr>
          <w:highlight w:val="white"/>
        </w:rPr>
        <w:t>Behold, the day of the Lord cometh, burning as an oven; and all the aliens and all the wicked shall be stubble; and the day that cometh shall burn them up, saith the Lord.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9 ch.22 p.490</w:t>
      </w:r>
      <w:r w:rsidR="00057EB0" w:rsidRPr="00B2347F">
        <w:t>. See also Treatise 4 ch.35 p.457.</w:t>
      </w:r>
    </w:p>
    <w:p w14:paraId="14EF330C"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 xml:space="preserve">Likewise in Malachi: </w:t>
      </w:r>
      <w:r w:rsidR="00DE7390">
        <w:rPr>
          <w:highlight w:val="white"/>
        </w:rPr>
        <w:t>‘</w:t>
      </w:r>
      <w:r w:rsidRPr="00B2347F">
        <w:rPr>
          <w:highlight w:val="white"/>
        </w:rPr>
        <w:t>I have no pleasure concerning you, saith the Lord, and I will not have an accepted offering from your hands. Because from the rising of the sun, even unto the going down of the same, my name is glorified among the Gentiles; and in every place odours of incense are offered to my name, and a pure sacrifice, because great is my name among the nations, saith the Lord.</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first part ch.16 p.512. See also </w:t>
      </w:r>
      <w:r w:rsidRPr="00B2347F">
        <w:rPr>
          <w:i/>
        </w:rPr>
        <w:t>Treatises of Cyprian</w:t>
      </w:r>
      <w:r w:rsidRPr="00B2347F">
        <w:t xml:space="preserve"> Treatise 5 ch.22 p.404.</w:t>
      </w:r>
    </w:p>
    <w:p w14:paraId="3786178C"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for He [God/Christ] says by Malachi:</w:t>
      </w:r>
      <w:r w:rsidR="002D2DBF">
        <w:t>”</w:t>
      </w:r>
      <w:r w:rsidRPr="00B2347F">
        <w:t xml:space="preserve"> and quotes Malachi 4:5-6 </w:t>
      </w:r>
      <w:r w:rsidRPr="00B2347F">
        <w:rPr>
          <w:i/>
        </w:rPr>
        <w:t xml:space="preserve">Commentary on the Apocalypse </w:t>
      </w:r>
      <w:r w:rsidRPr="00B2347F">
        <w:t>from the seventh no.2 p.352</w:t>
      </w:r>
    </w:p>
    <w:p w14:paraId="2E421493"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DE7390">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p>
    <w:p w14:paraId="381C2684" w14:textId="77777777" w:rsidR="00242418" w:rsidRPr="00B2347F" w:rsidRDefault="00242418" w:rsidP="00722F03"/>
    <w:p w14:paraId="2AFE6B00" w14:textId="77777777" w:rsidR="00242418" w:rsidRPr="00B2347F" w:rsidRDefault="00242418" w:rsidP="00722F03">
      <w:pPr>
        <w:rPr>
          <w:b/>
          <w:u w:val="single"/>
        </w:rPr>
      </w:pPr>
      <w:r w:rsidRPr="00B2347F">
        <w:rPr>
          <w:b/>
          <w:u w:val="single"/>
        </w:rPr>
        <w:t>Among heretics</w:t>
      </w:r>
    </w:p>
    <w:p w14:paraId="7D5B98B1" w14:textId="1BF45AFC" w:rsidR="00242418" w:rsidRPr="00B2347F" w:rsidRDefault="00242418" w:rsidP="00722F03">
      <w:pPr>
        <w:ind w:left="288" w:hanging="288"/>
        <w:rPr>
          <w:b/>
        </w:rPr>
      </w:pPr>
      <w:r w:rsidRPr="00B2347F">
        <w:rPr>
          <w:b/>
        </w:rPr>
        <w:t>Early Christians warning against the Ebionites</w:t>
      </w:r>
      <w:r w:rsidRPr="00B2347F">
        <w:t xml:space="preserve"> (182-325 A.D.) </w:t>
      </w:r>
      <w:r w:rsidR="001D29EF">
        <w:t xml:space="preserve">(implied) </w:t>
      </w:r>
      <w:r w:rsidRPr="00B2347F">
        <w:t>says the</w:t>
      </w:r>
      <w:r w:rsidR="00B0018D" w:rsidRPr="00B2347F">
        <w:t xml:space="preserve"> Ebionites</w:t>
      </w:r>
      <w:r w:rsidRPr="00B2347F">
        <w:t xml:space="preserve"> accepted the Old Testament.</w:t>
      </w:r>
    </w:p>
    <w:p w14:paraId="3DFDB942" w14:textId="77777777" w:rsidR="00242418" w:rsidRPr="00B2347F" w:rsidRDefault="00242418" w:rsidP="00722F03"/>
    <w:p w14:paraId="49B8F5AA" w14:textId="50DA4822" w:rsidR="00242418" w:rsidRPr="00B2347F" w:rsidRDefault="00242418" w:rsidP="00722F03">
      <w:pPr>
        <w:pStyle w:val="Heading2"/>
      </w:pPr>
      <w:bookmarkStart w:id="277" w:name="_Toc58617192"/>
      <w:bookmarkStart w:id="278" w:name="_Toc62978622"/>
      <w:bookmarkStart w:id="279" w:name="_Toc126171056"/>
      <w:bookmarkStart w:id="280" w:name="_Toc161079184"/>
      <w:r w:rsidRPr="00B2347F">
        <w:t>Oc2</w:t>
      </w:r>
      <w:r w:rsidR="00F20D3A">
        <w:t>4</w:t>
      </w:r>
      <w:r w:rsidRPr="00B2347F">
        <w:t>. The Twelve [Minor Prophets]</w:t>
      </w:r>
      <w:bookmarkEnd w:id="277"/>
      <w:bookmarkEnd w:id="278"/>
      <w:bookmarkEnd w:id="279"/>
      <w:bookmarkEnd w:id="280"/>
    </w:p>
    <w:p w14:paraId="57B548AF" w14:textId="77777777" w:rsidR="00242418" w:rsidRPr="00B2347F" w:rsidRDefault="00242418" w:rsidP="00722F03"/>
    <w:p w14:paraId="60B237D1" w14:textId="77777777" w:rsidR="00242418" w:rsidRPr="00B2347F" w:rsidRDefault="00242418" w:rsidP="00722F03">
      <w:pPr>
        <w:ind w:left="288" w:hanging="288"/>
      </w:pPr>
      <w:r w:rsidRPr="00B2347F">
        <w:rPr>
          <w:b/>
        </w:rPr>
        <w:t>Justin Martyr</w:t>
      </w:r>
      <w:r w:rsidRPr="00B2347F">
        <w:t xml:space="preserve"> (c.138-165 A.D.) mentions Micah as one of the twelve [minor prophets]. </w:t>
      </w:r>
      <w:r w:rsidRPr="00B2347F">
        <w:rPr>
          <w:i/>
        </w:rPr>
        <w:t>Dialogue with Trypho, a Jew</w:t>
      </w:r>
      <w:r w:rsidRPr="00B2347F">
        <w:t xml:space="preserve"> ch.109 p.253. See also Zechariah in ch.53 p.222</w:t>
      </w:r>
    </w:p>
    <w:p w14:paraId="30142963" w14:textId="77777777" w:rsidR="00242418" w:rsidRPr="00B2347F" w:rsidRDefault="00242418" w:rsidP="00722F03">
      <w:pPr>
        <w:ind w:left="288" w:hanging="288"/>
      </w:pPr>
      <w:r w:rsidRPr="00B2347F">
        <w:t xml:space="preserve">Justin Martyr (c.138-165 A.D.) </w:t>
      </w:r>
      <w:r w:rsidR="002D2DBF">
        <w:t>“</w:t>
      </w:r>
      <w:r w:rsidRPr="00B2347F">
        <w:t>as Hosea, one of the twelve prophets, and Daniel, foretold.</w:t>
      </w:r>
      <w:r w:rsidR="002D2DBF">
        <w:t>”</w:t>
      </w:r>
      <w:r w:rsidRPr="00B2347F">
        <w:t xml:space="preserve"> </w:t>
      </w:r>
      <w:r w:rsidRPr="00B2347F">
        <w:rPr>
          <w:i/>
        </w:rPr>
        <w:t>Dialogue with Trypho, a Jew</w:t>
      </w:r>
      <w:r w:rsidRPr="00B2347F">
        <w:t xml:space="preserve"> ch.14 p.202</w:t>
      </w:r>
    </w:p>
    <w:p w14:paraId="10849A5A"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having made myself accurately acquainted with the books of the Old Testament, I have set them down below, and herewith send you </w:t>
      </w:r>
      <w:r w:rsidRPr="00B2347F">
        <w:rPr>
          <w:i/>
        </w:rPr>
        <w:t>the list</w:t>
      </w:r>
      <w:r w:rsidRPr="00B2347F">
        <w:t xml:space="preserve">. Their names are as follows:- The five </w:t>
      </w:r>
      <w:r w:rsidRPr="00B2347F">
        <w:rPr>
          <w:i/>
        </w:rPr>
        <w:t>books</w:t>
      </w:r>
      <w:r w:rsidRPr="00B2347F">
        <w:t xml:space="preserve"> of Moses-Genesis , Exodus, Leviticus, Numbers, Deuteronomy; Joshua, Judges, Ruth, the four </w:t>
      </w:r>
      <w:r w:rsidRPr="00B2347F">
        <w:rPr>
          <w:i/>
        </w:rPr>
        <w:t>books</w:t>
      </w:r>
      <w:r w:rsidRPr="00B2347F">
        <w:t xml:space="preserve"> of Kings, the two of Chronicles, the </w:t>
      </w:r>
      <w:r w:rsidRPr="00B2347F">
        <w:rPr>
          <w:i/>
        </w:rPr>
        <w:t>book of the</w:t>
      </w:r>
      <w:r w:rsidRPr="00B2347F">
        <w:t xml:space="preserve"> Psalms of David, the Proverbs of Solomon, also called </w:t>
      </w:r>
      <w:r w:rsidRPr="00B2347F">
        <w:rPr>
          <w:i/>
        </w:rPr>
        <w:t>the Book of</w:t>
      </w:r>
      <w:r w:rsidRPr="00B2347F">
        <w:t xml:space="preserve"> Wisdom, Ecclesiastes, the Song of Songs, Job, </w:t>
      </w:r>
      <w:r w:rsidRPr="00B2347F">
        <w:rPr>
          <w:i/>
        </w:rPr>
        <w:t>the books of</w:t>
      </w:r>
      <w:r w:rsidRPr="00B2347F">
        <w:t xml:space="preserve"> the prophets Isaiah, Jeremiah, of the twelve contained in a single book, Daniel, Ezekiel, Esdras.</w:t>
      </w:r>
      <w:r w:rsidR="002D2DBF">
        <w:t>”</w:t>
      </w:r>
      <w:r w:rsidRPr="00B2347F">
        <w:t xml:space="preserve"> </w:t>
      </w:r>
      <w:r w:rsidRPr="00B2347F">
        <w:rPr>
          <w:i/>
        </w:rPr>
        <w:t>From the Book of Extracts</w:t>
      </w:r>
      <w:r w:rsidRPr="00B2347F">
        <w:t xml:space="preserve"> p.759</w:t>
      </w:r>
    </w:p>
    <w:p w14:paraId="4A222AF0"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concerning which Malachi, among the twelve prophets, thus spoke beforehand: </w:t>
      </w:r>
      <w:r w:rsidR="00DE7390">
        <w:t>‘</w:t>
      </w:r>
      <w:r w:rsidRPr="00B2347F">
        <w:t>I have no pleasure in you, saith the Lord Omnipotent, and I will not accept sacrifice at your hands.</w:t>
      </w:r>
      <w:r w:rsidR="00DE7390">
        <w:t>’</w:t>
      </w:r>
      <w:r w:rsidR="002D2DBF">
        <w:t>”</w:t>
      </w:r>
      <w:r w:rsidRPr="00B2347F">
        <w:t xml:space="preserve"> </w:t>
      </w:r>
      <w:r w:rsidRPr="00B2347F">
        <w:rPr>
          <w:i/>
        </w:rPr>
        <w:t>Irenaeus Against Heresies</w:t>
      </w:r>
      <w:r w:rsidRPr="00B2347F">
        <w:t xml:space="preserve"> book 4 ch.17.5 p.785</w:t>
      </w:r>
    </w:p>
    <w:p w14:paraId="1BD61487" w14:textId="77777777" w:rsidR="00F81E36" w:rsidRPr="00B2347F" w:rsidRDefault="00F81E36" w:rsidP="00722F03">
      <w:pPr>
        <w:ind w:left="288" w:hanging="288"/>
      </w:pPr>
      <w:r w:rsidRPr="00B2347F">
        <w:t xml:space="preserve">Irenaeus of Lyons (c.160-202 A.D.) mentions </w:t>
      </w:r>
      <w:r w:rsidR="002D2DBF">
        <w:t>“</w:t>
      </w:r>
      <w:r w:rsidRPr="00B2347F">
        <w:t>the Twelve</w:t>
      </w:r>
      <w:r w:rsidR="002D2DBF">
        <w:t>”</w:t>
      </w:r>
      <w:r w:rsidRPr="00B2347F">
        <w:t xml:space="preserve"> in </w:t>
      </w:r>
      <w:r w:rsidRPr="00B2347F">
        <w:rPr>
          <w:i/>
        </w:rPr>
        <w:t>Proof of Apostolic Preaching</w:t>
      </w:r>
      <w:r w:rsidRPr="00B2347F">
        <w:t xml:space="preserve"> ch.77</w:t>
      </w:r>
      <w:r w:rsidR="00987F7C" w:rsidRPr="00B2347F">
        <w:t xml:space="preserve"> and ch.93</w:t>
      </w:r>
      <w:r w:rsidRPr="00B2347F">
        <w:t>.</w:t>
      </w:r>
    </w:p>
    <w:p w14:paraId="7EDE42A0" w14:textId="77777777" w:rsidR="00242418" w:rsidRDefault="00242418" w:rsidP="00722F03">
      <w:pPr>
        <w:ind w:left="288" w:hanging="288"/>
      </w:pPr>
      <w:r w:rsidRPr="00B2347F">
        <w:rPr>
          <w:i/>
        </w:rPr>
        <w:t>The Muratorian Canon</w:t>
      </w:r>
      <w:r w:rsidRPr="00B2347F">
        <w:t xml:space="preserve"> (190-217 A.D.) p.603 (partial) mentions </w:t>
      </w:r>
      <w:r w:rsidR="002D2DBF">
        <w:t>“</w:t>
      </w:r>
      <w:r w:rsidRPr="00B2347F">
        <w:t>the Old Testament scriptures</w:t>
      </w:r>
      <w:r w:rsidR="002D2DBF">
        <w:t>”</w:t>
      </w:r>
    </w:p>
    <w:p w14:paraId="2FAEEE2F" w14:textId="77777777" w:rsidR="007F4615" w:rsidRPr="00B2347F" w:rsidRDefault="007F4615" w:rsidP="007F4615">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For it is expressly said by Joel, one of the twelve prophets, </w:t>
      </w:r>
      <w:r>
        <w:t>‘</w:t>
      </w:r>
      <w:r w:rsidRPr="00B2347F">
        <w:t>And it shall come to pass after these things, I will pour out of My Spirit on all flesh, and your sons and your daughters shall prophesy.</w:t>
      </w:r>
      <w:r>
        <w:t>’”</w:t>
      </w:r>
      <w:r w:rsidRPr="00B2347F">
        <w:t xml:space="preserve"> </w:t>
      </w:r>
      <w:r>
        <w:t xml:space="preserve">As referring to Christ. </w:t>
      </w:r>
      <w:r w:rsidRPr="00B2347F">
        <w:t>[</w:t>
      </w:r>
      <w:r>
        <w:t xml:space="preserve">quote of Acts 2:17m (6 not 3 17 not 12 words quoted, </w:t>
      </w:r>
      <w:r w:rsidRPr="00B2347F">
        <w:t xml:space="preserve">Joel 2:28a] </w:t>
      </w:r>
      <w:r w:rsidRPr="00B2347F">
        <w:rPr>
          <w:i/>
        </w:rPr>
        <w:t>Stromata</w:t>
      </w:r>
      <w:r w:rsidRPr="00B2347F">
        <w:t xml:space="preserve"> book 5 ch.13 p.465</w:t>
      </w:r>
    </w:p>
    <w:p w14:paraId="64F456DD"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Clement of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(193-202 A.D.) Jeremiah and Ambacum [Habakkuk] were still prophesying in the time of Zedekiah. In the fifth year of his reign Ezekiel prophesied at </w:t>
      </w:r>
      <w:smartTag w:uri="urn:schemas-microsoft-com:office:smarttags" w:element="place">
        <w:smartTag w:uri="urn:schemas-microsoft-com:office:smarttags" w:element="City">
          <w:r w:rsidRPr="00B2347F">
            <w:rPr>
              <w:highlight w:val="white"/>
            </w:rPr>
            <w:t>Babylon</w:t>
          </w:r>
        </w:smartTag>
      </w:smartTag>
      <w:r w:rsidRPr="00B2347F">
        <w:rPr>
          <w:highlight w:val="white"/>
        </w:rPr>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xml:space="preserve"> and restored the temple. </w:t>
      </w:r>
      <w:r w:rsidRPr="00B2347F">
        <w:rPr>
          <w:i/>
          <w:highlight w:val="white"/>
        </w:rPr>
        <w:t>Stromata</w:t>
      </w:r>
      <w:r w:rsidRPr="00B2347F">
        <w:rPr>
          <w:highlight w:val="white"/>
        </w:rPr>
        <w:t xml:space="preserve"> book 1 ch.21 p.328</w:t>
      </w:r>
      <w:r w:rsidR="005B3583" w:rsidRPr="00B2347F">
        <w:rPr>
          <w:highlight w:val="white"/>
        </w:rPr>
        <w:t xml:space="preserve">. See also </w:t>
      </w:r>
      <w:r w:rsidR="005B3583" w:rsidRPr="00B2347F">
        <w:rPr>
          <w:i/>
          <w:highlight w:val="white"/>
        </w:rPr>
        <w:t>Stromata</w:t>
      </w:r>
      <w:r w:rsidR="005B3583" w:rsidRPr="00B2347F">
        <w:rPr>
          <w:highlight w:val="white"/>
        </w:rPr>
        <w:t xml:space="preserve"> book 1 ch.21 p.331.</w:t>
      </w:r>
    </w:p>
    <w:p w14:paraId="0CB55BAB" w14:textId="77777777" w:rsidR="00242418" w:rsidRPr="00B2347F" w:rsidRDefault="00242418" w:rsidP="00722F03">
      <w:pPr>
        <w:ind w:left="288" w:hanging="288"/>
      </w:pPr>
      <w:r w:rsidRPr="00B2347F">
        <w:rPr>
          <w:b/>
        </w:rPr>
        <w:t>Tertullian</w:t>
      </w:r>
      <w:r w:rsidRPr="00B2347F">
        <w:t xml:space="preserve"> (207/208 A.D.) </w:t>
      </w:r>
      <w:r w:rsidR="002D2DBF">
        <w:t>“</w:t>
      </w:r>
      <w:r w:rsidRPr="00B2347F">
        <w:t>For it was He who used to speak in the prophets-the Word, the Creator</w:t>
      </w:r>
      <w:r w:rsidR="00DE7390">
        <w:t>’</w:t>
      </w:r>
      <w:r w:rsidRPr="00B2347F">
        <w:t xml:space="preserve">s Son. </w:t>
      </w:r>
      <w:r w:rsidR="00DE7390">
        <w:t>‘</w:t>
      </w:r>
      <w:r w:rsidRPr="00B2347F">
        <w:t>I am present, while it is the hour, upon the mountains, as one that brings glad tidings of peace, as one that publishes good tidings of good.</w:t>
      </w:r>
      <w:r w:rsidR="00DE7390">
        <w:t>’</w:t>
      </w:r>
      <w:r w:rsidRPr="00B2347F">
        <w:t xml:space="preserve"> So one of the twelve (minor prophets), Nahum: </w:t>
      </w:r>
      <w:r w:rsidR="00DE7390">
        <w:t>‘</w:t>
      </w:r>
      <w:r w:rsidRPr="00B2347F">
        <w:t>For behold upon the mountain the swift feet of Him that brings glad tidings of peace.</w:t>
      </w:r>
      <w:r w:rsidR="00DE7390">
        <w:t>’</w:t>
      </w:r>
      <w:r w:rsidR="002D2DBF">
        <w:t>”</w:t>
      </w:r>
      <w:r w:rsidRPr="00B2347F">
        <w:t xml:space="preserve"> </w:t>
      </w:r>
      <w:r w:rsidRPr="00B2347F">
        <w:rPr>
          <w:i/>
        </w:rPr>
        <w:t>Five Books Against Marcion</w:t>
      </w:r>
      <w:r w:rsidRPr="00B2347F">
        <w:t xml:space="preserve"> book 4 ch.13 p.364</w:t>
      </w:r>
    </w:p>
    <w:p w14:paraId="248A5A82" w14:textId="77777777" w:rsidR="00242418" w:rsidRPr="00B2347F" w:rsidRDefault="00242418" w:rsidP="00722F03">
      <w:pPr>
        <w:ind w:left="288" w:hanging="288"/>
      </w:pPr>
      <w:r w:rsidRPr="00B2347F">
        <w:rPr>
          <w:b/>
        </w:rPr>
        <w:t>Origen</w:t>
      </w:r>
      <w:r w:rsidRPr="00B2347F">
        <w:t xml:space="preserve"> (240-254 A.D.) </w:t>
      </w:r>
      <w:r w:rsidR="002D2DBF">
        <w:t>“</w:t>
      </w:r>
      <w:r w:rsidRPr="00B2347F">
        <w:t xml:space="preserve">I am convinced, indeed, that much better arguments could be adduced than any I have been able to bring forward, to show the falsehood of these allegations of Celsus, and to set forth the divine inspiration of the prophecies; but we have according to our ability, in our commentaries on Isaiah, Ezekiel, and some of the twelve minor prophets, explained literally and in detail what he calls </w:t>
      </w:r>
      <w:r w:rsidR="00DE7390">
        <w:t>‘</w:t>
      </w:r>
      <w:r w:rsidRPr="00B2347F">
        <w:t>those fanatical and utterly unintelligible passages.</w:t>
      </w:r>
      <w:r w:rsidR="00DE7390">
        <w:t>’</w:t>
      </w:r>
      <w:r w:rsidR="002D2DBF">
        <w:t>”</w:t>
      </w:r>
      <w:r w:rsidRPr="00B2347F">
        <w:t xml:space="preserve"> </w:t>
      </w:r>
      <w:r w:rsidRPr="00B2347F">
        <w:rPr>
          <w:i/>
        </w:rPr>
        <w:t>Origen Against Celsus</w:t>
      </w:r>
      <w:r w:rsidRPr="00B2347F">
        <w:t xml:space="preserve"> book 7 ch.11 p.615</w:t>
      </w:r>
    </w:p>
    <w:p w14:paraId="6ABEE738" w14:textId="77777777" w:rsidR="00B1172C" w:rsidRPr="00B2347F" w:rsidRDefault="00B1172C" w:rsidP="00B1172C">
      <w:pPr>
        <w:ind w:left="288" w:hanging="288"/>
      </w:pPr>
      <w:r w:rsidRPr="00B2347F">
        <w:t>Origen (233/234 A.D.)</w:t>
      </w:r>
      <w:r>
        <w:t xml:space="preserve"> quotes Hosea 7:6 as one of the Twelve..</w:t>
      </w:r>
      <w:r w:rsidRPr="00B2347F">
        <w:t xml:space="preserve"> </w:t>
      </w:r>
      <w:r w:rsidRPr="00B2347F">
        <w:rPr>
          <w:i/>
        </w:rPr>
        <w:t>Origen On Prayer</w:t>
      </w:r>
      <w:r w:rsidRPr="00B2347F">
        <w:t xml:space="preserve"> ch.</w:t>
      </w:r>
      <w:r>
        <w:t>30.3 p.129</w:t>
      </w:r>
    </w:p>
    <w:p w14:paraId="38B93FD0"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such as are made contrary to the ordinance and tradition of the Gospel, as the Lord Himself in the twelve prophets asserts, saying, </w:t>
      </w:r>
      <w:r w:rsidR="00DE7390">
        <w:t>‘</w:t>
      </w:r>
      <w:r w:rsidRPr="00B2347F">
        <w:t>They have set up a king for themselves, and not by me.</w:t>
      </w:r>
      <w:r w:rsidR="00DE7390">
        <w:t>’</w:t>
      </w:r>
      <w:r w:rsidRPr="00B2347F">
        <w:t xml:space="preserve"> And again: </w:t>
      </w:r>
      <w:r w:rsidR="00DE7390">
        <w:t>‘</w:t>
      </w:r>
      <w:r w:rsidRPr="00B2347F">
        <w:t>Their sacrifices are as the bread of mourning; all that eat thereof shall be polluted.</w:t>
      </w:r>
      <w:r w:rsidR="00DE7390">
        <w:t>’</w:t>
      </w:r>
      <w:r w:rsidR="002D2DBF">
        <w:t>”</w:t>
      </w:r>
      <w:r w:rsidRPr="00B2347F">
        <w:t xml:space="preserve"> </w:t>
      </w:r>
      <w:r w:rsidRPr="00B2347F">
        <w:rPr>
          <w:i/>
        </w:rPr>
        <w:t>Epistles of Cyprian</w:t>
      </w:r>
      <w:r w:rsidRPr="00B2347F">
        <w:t xml:space="preserve"> </w:t>
      </w:r>
      <w:r w:rsidR="009C4830" w:rsidRPr="00B2347F">
        <w:t>letter 5</w:t>
      </w:r>
      <w:r w:rsidRPr="00B2347F">
        <w:t>4 ch.5 p.340-341</w:t>
      </w:r>
    </w:p>
    <w:p w14:paraId="35D1DAB1"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00DE7390">
        <w:t>‘</w:t>
      </w:r>
      <w:r w:rsidRPr="00B2347F">
        <w:t>These are the two candlesticks standing before the Lord of the earth.</w:t>
      </w:r>
      <w:r w:rsidR="00DE7390">
        <w:t>’</w:t>
      </w:r>
      <w:r w:rsidRPr="00B2347F">
        <w:t xml:space="preserve">] These two candlesticks and two olive trees He has to this end spoken of, and admonished you that if, when you have read of them elsewhere, you have not understood, you may understand here. For in Zechariah, one of the twelve prophets, it is thus written: </w:t>
      </w:r>
      <w:r w:rsidR="00DE7390">
        <w:t>‘</w:t>
      </w:r>
      <w:r w:rsidRPr="00B2347F">
        <w:t>These are the two olive trees and two candlesticks which stand in the presence of the Lord of the earth;</w:t>
      </w:r>
      <w:r w:rsidR="00DE7390">
        <w:t>’</w:t>
      </w:r>
      <w:r w:rsidR="002D2DBF">
        <w:t>”</w:t>
      </w:r>
      <w:r w:rsidRPr="00B2347F">
        <w:t xml:space="preserve"> </w:t>
      </w:r>
      <w:r w:rsidRPr="00B2347F">
        <w:rPr>
          <w:i/>
        </w:rPr>
        <w:t>Commentary on the Apocalypse</w:t>
      </w:r>
      <w:r w:rsidRPr="00B2347F">
        <w:t xml:space="preserve"> From the eleventh chapter verse 4 p.354</w:t>
      </w:r>
    </w:p>
    <w:p w14:paraId="4EBF80C2"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Hosea also, the first of the twelve prophets, testified of His resurrection:</w:t>
      </w:r>
      <w:r w:rsidR="002D2DBF">
        <w:t>”</w:t>
      </w:r>
      <w:r w:rsidRPr="00B2347F">
        <w:t xml:space="preserve"> </w:t>
      </w:r>
      <w:r w:rsidRPr="00B2347F">
        <w:rPr>
          <w:i/>
        </w:rPr>
        <w:t>The Divine Institutes</w:t>
      </w:r>
      <w:r w:rsidRPr="00B2347F">
        <w:t xml:space="preserve"> book 4 ch.19 p.122</w:t>
      </w:r>
    </w:p>
    <w:p w14:paraId="23BB5EC1" w14:textId="77777777" w:rsidR="00242418" w:rsidRPr="00B2347F" w:rsidRDefault="00242418" w:rsidP="00722F03"/>
    <w:p w14:paraId="662EE881" w14:textId="77777777" w:rsidR="00B0018D" w:rsidRPr="00B2347F" w:rsidRDefault="00B0018D" w:rsidP="00B0018D">
      <w:pPr>
        <w:rPr>
          <w:b/>
          <w:u w:val="single"/>
        </w:rPr>
      </w:pPr>
      <w:r w:rsidRPr="00B2347F">
        <w:rPr>
          <w:b/>
          <w:u w:val="single"/>
        </w:rPr>
        <w:t>Among heretics</w:t>
      </w:r>
    </w:p>
    <w:p w14:paraId="309A8743" w14:textId="77777777" w:rsidR="00B0018D" w:rsidRPr="00B2347F" w:rsidRDefault="00B0018D" w:rsidP="00B0018D">
      <w:pPr>
        <w:ind w:left="288" w:hanging="288"/>
        <w:rPr>
          <w:b/>
        </w:rPr>
      </w:pPr>
      <w:r w:rsidRPr="00B2347F">
        <w:rPr>
          <w:b/>
        </w:rPr>
        <w:t>Early Christians warning against the Ebionites</w:t>
      </w:r>
      <w:r w:rsidRPr="00B2347F">
        <w:t xml:space="preserve"> (182-325 A.D.) says the Ebionites accepted the Old Testament.</w:t>
      </w:r>
    </w:p>
    <w:p w14:paraId="3343EC7C" w14:textId="77777777" w:rsidR="00A739EC" w:rsidRPr="00B2347F" w:rsidRDefault="00A739EC" w:rsidP="00722F03"/>
    <w:p w14:paraId="32B2EE61" w14:textId="610E3311" w:rsidR="00F20D3A" w:rsidRPr="00B2347F" w:rsidRDefault="00F20D3A" w:rsidP="00F20D3A">
      <w:pPr>
        <w:pStyle w:val="Heading2"/>
      </w:pPr>
      <w:bookmarkStart w:id="281" w:name="_Toc219892317"/>
      <w:bookmarkStart w:id="282" w:name="_Toc58617168"/>
      <w:bookmarkStart w:id="283" w:name="_Toc62978598"/>
      <w:bookmarkStart w:id="284" w:name="_Toc126171032"/>
      <w:bookmarkStart w:id="285" w:name="_Toc58617193"/>
      <w:bookmarkStart w:id="286" w:name="_Toc62978623"/>
      <w:bookmarkStart w:id="287" w:name="_Toc126171057"/>
      <w:bookmarkStart w:id="288" w:name="_Toc161079185"/>
      <w:r w:rsidRPr="00B2347F">
        <w:t>Oc</w:t>
      </w:r>
      <w:r>
        <w:t>25</w:t>
      </w:r>
      <w:r w:rsidRPr="00B2347F">
        <w:t>. The Law and the prophets</w:t>
      </w:r>
      <w:bookmarkEnd w:id="281"/>
      <w:bookmarkEnd w:id="282"/>
      <w:bookmarkEnd w:id="283"/>
      <w:bookmarkEnd w:id="284"/>
      <w:bookmarkEnd w:id="288"/>
    </w:p>
    <w:p w14:paraId="156FDEDA" w14:textId="77777777" w:rsidR="00F20D3A" w:rsidRPr="00B2347F" w:rsidRDefault="00F20D3A" w:rsidP="00F20D3A"/>
    <w:p w14:paraId="7FC4FBFA" w14:textId="77777777" w:rsidR="00F20D3A" w:rsidRPr="00B2347F" w:rsidRDefault="00F20D3A" w:rsidP="00F20D3A">
      <w:r w:rsidRPr="00B2347F">
        <w:t>Matthew 11:12-15; Romans 3:21b</w:t>
      </w:r>
    </w:p>
    <w:p w14:paraId="43039B28" w14:textId="77777777" w:rsidR="00F20D3A" w:rsidRPr="00B2347F" w:rsidRDefault="00F20D3A" w:rsidP="00F20D3A">
      <w:r w:rsidRPr="00B2347F">
        <w:t>Haggai 2:10 (partial, the law)</w:t>
      </w:r>
    </w:p>
    <w:p w14:paraId="7C6438C0" w14:textId="77777777" w:rsidR="00F20D3A" w:rsidRPr="00B2347F" w:rsidRDefault="00F20D3A" w:rsidP="00F20D3A">
      <w:r w:rsidRPr="00B2347F">
        <w:t xml:space="preserve">Hebrews 1:1 (partial, prophets) </w:t>
      </w:r>
      <w:r>
        <w:t>“</w:t>
      </w:r>
      <w:r w:rsidRPr="00B2347F">
        <w:t>God spoke to our forefathers throguh the prophets</w:t>
      </w:r>
      <w:r>
        <w:t>”</w:t>
      </w:r>
    </w:p>
    <w:p w14:paraId="2BE21B2E" w14:textId="77777777" w:rsidR="00F20D3A" w:rsidRPr="00B2347F" w:rsidRDefault="00F20D3A" w:rsidP="00F20D3A"/>
    <w:p w14:paraId="1C399040" w14:textId="77777777" w:rsidR="00F20D3A" w:rsidRPr="00B2347F" w:rsidRDefault="00F20D3A" w:rsidP="00F20D3A">
      <w:r w:rsidRPr="00B2347F">
        <w:rPr>
          <w:b/>
        </w:rPr>
        <w:t>p12</w:t>
      </w:r>
      <w:r w:rsidRPr="00B2347F">
        <w:t xml:space="preserve"> Hebrews 1:1 (285-300 A.D.) </w:t>
      </w:r>
    </w:p>
    <w:p w14:paraId="675FA73D" w14:textId="77777777" w:rsidR="00F20D3A" w:rsidRPr="00B2347F" w:rsidRDefault="00F20D3A" w:rsidP="00F20D3A">
      <w:pPr>
        <w:ind w:left="288" w:hanging="288"/>
      </w:pPr>
      <w:r w:rsidRPr="00B2347F">
        <w:rPr>
          <w:b/>
        </w:rPr>
        <w:t>p40</w:t>
      </w:r>
      <w:r w:rsidRPr="00B2347F">
        <w:t xml:space="preserve"> – Romans 1:24-27; 1:31-2:3; 3:21-4:8; 6:2-5,16; 9:17,27 (3rd century A.D.) quotes Romans 3:21 which mentions the </w:t>
      </w:r>
      <w:r>
        <w:t>“</w:t>
      </w:r>
      <w:r w:rsidRPr="00B2347F">
        <w:t>law and the prophets</w:t>
      </w:r>
      <w:r>
        <w:t>”</w:t>
      </w:r>
    </w:p>
    <w:p w14:paraId="5B9FADA5" w14:textId="77777777" w:rsidR="00F20D3A" w:rsidRPr="00B2347F" w:rsidRDefault="00F20D3A" w:rsidP="00F20D3A"/>
    <w:p w14:paraId="17D56EA8" w14:textId="77777777" w:rsidR="00F20D3A" w:rsidRPr="00B2347F" w:rsidRDefault="00F20D3A" w:rsidP="00F20D3A">
      <w:pPr>
        <w:autoSpaceDE w:val="0"/>
        <w:autoSpaceDN w:val="0"/>
        <w:adjustRightInd w:val="0"/>
        <w:ind w:left="288" w:hanging="288"/>
        <w:rPr>
          <w:highlight w:val="white"/>
        </w:rPr>
      </w:pPr>
      <w:r w:rsidRPr="00B2347F">
        <w:rPr>
          <w:b/>
        </w:rPr>
        <w:t>Justin Martyr</w:t>
      </w:r>
      <w:r w:rsidRPr="00B2347F">
        <w:t xml:space="preserve"> (c.138-165 A.D.) </w:t>
      </w:r>
      <w:r>
        <w:t>“</w:t>
      </w:r>
      <w:r w:rsidRPr="00B2347F">
        <w:rPr>
          <w:highlight w:val="white"/>
        </w:rPr>
        <w:t>The law and the prophets were until John the Baptist; from that time the kingdom of heaven suffereth violence, and the violent take it by force.</w:t>
      </w:r>
      <w:r>
        <w:rPr>
          <w:highlight w:val="white"/>
        </w:rPr>
        <w:t>”</w:t>
      </w:r>
      <w:r w:rsidRPr="00B2347F">
        <w:rPr>
          <w:highlight w:val="white"/>
        </w:rPr>
        <w:t xml:space="preserve"> </w:t>
      </w:r>
      <w:r w:rsidRPr="00B2347F">
        <w:rPr>
          <w:i/>
        </w:rPr>
        <w:t>Dialogue with Trypho, a Jew</w:t>
      </w:r>
      <w:r w:rsidRPr="00B2347F">
        <w:t xml:space="preserve"> ch.51 p.221</w:t>
      </w:r>
    </w:p>
    <w:p w14:paraId="7202E318" w14:textId="77777777" w:rsidR="00F20D3A" w:rsidRPr="00B2347F" w:rsidRDefault="00F20D3A" w:rsidP="00F20D3A">
      <w:pPr>
        <w:ind w:left="288" w:hanging="288"/>
      </w:pPr>
      <w:r w:rsidRPr="00B2347F">
        <w:t xml:space="preserve">Justin Martyr (c.138-165 A.D.) Justin says that we now follow Christ instead of the Law. </w:t>
      </w:r>
      <w:r w:rsidRPr="00B2347F">
        <w:rPr>
          <w:i/>
        </w:rPr>
        <w:t>Dialogue with Trypho, a Jew</w:t>
      </w:r>
      <w:r w:rsidRPr="00B2347F">
        <w:t xml:space="preserve"> ch.11 p.199-200.</w:t>
      </w:r>
    </w:p>
    <w:p w14:paraId="73CEF52B" w14:textId="77777777" w:rsidR="00F20D3A" w:rsidRPr="00B2347F" w:rsidRDefault="00F20D3A" w:rsidP="00F20D3A">
      <w:pPr>
        <w:ind w:left="288" w:hanging="288"/>
      </w:pPr>
      <w:r w:rsidRPr="00B2347F">
        <w:t xml:space="preserve">Justin Martyr (c.138-165 A.D.) </w:t>
      </w:r>
      <w:r>
        <w:t>“‘</w:t>
      </w:r>
      <w:r w:rsidRPr="00B2347F">
        <w:t>Of these and such like words written by the prophets, O Trypho,</w:t>
      </w:r>
      <w:r>
        <w:t>’</w:t>
      </w:r>
      <w:r w:rsidRPr="00B2347F">
        <w:t xml:space="preserve"> said I, </w:t>
      </w:r>
      <w:r>
        <w:t>‘</w:t>
      </w:r>
      <w:r w:rsidRPr="00B2347F">
        <w:t>some have reference to the first advent of Christ, in which He is preached as inglorious, obscure, and of mortal appearance: but others had reference to His second advent, when He shall appear in glory and above the clouds; and your nation shall see and know Him whom they have pierced, as Hosea, one of the twelve prophets, and Daniel, foretold.</w:t>
      </w:r>
      <w:r>
        <w:t>’”</w:t>
      </w:r>
      <w:r w:rsidRPr="00B2347F">
        <w:t xml:space="preserve"> </w:t>
      </w:r>
      <w:r w:rsidRPr="00B2347F">
        <w:rPr>
          <w:i/>
        </w:rPr>
        <w:t>Dialogue with Trypho, a Jew</w:t>
      </w:r>
      <w:r w:rsidRPr="00B2347F">
        <w:t xml:space="preserve"> ch.14 p.202</w:t>
      </w:r>
    </w:p>
    <w:p w14:paraId="65A070B9" w14:textId="77777777" w:rsidR="00F20D3A" w:rsidRPr="00B2347F" w:rsidRDefault="00F20D3A" w:rsidP="00F20D3A">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(implied) section 8.46 p.57 mentions not against the law or the prophets.</w:t>
      </w:r>
    </w:p>
    <w:p w14:paraId="57115E05" w14:textId="77777777" w:rsidR="00F20D3A" w:rsidRPr="00B2347F" w:rsidRDefault="00F20D3A" w:rsidP="00F20D3A">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w:t>
      </w:r>
      <w:r w:rsidRPr="00B2347F">
        <w:t xml:space="preserve">We have collected together </w:t>
      </w:r>
      <w:r w:rsidRPr="00B2347F">
        <w:rPr>
          <w:i/>
        </w:rPr>
        <w:t>extracts</w:t>
      </w:r>
      <w:r w:rsidRPr="00B2347F">
        <w:t xml:space="preserve"> from the Law and the Prophets relating to those things which have been declared concerning our Lord Jesus Christ, that we may prove to your love that this </w:t>
      </w:r>
      <w:r w:rsidRPr="00B2347F">
        <w:rPr>
          <w:i/>
        </w:rPr>
        <w:t>Being</w:t>
      </w:r>
      <w:r w:rsidRPr="00B2347F">
        <w:t xml:space="preserve"> is perfect reason, the Word of God;</w:t>
      </w:r>
      <w:r>
        <w:t>”</w:t>
      </w:r>
      <w:r w:rsidRPr="00B2347F">
        <w:t xml:space="preserve"> </w:t>
      </w:r>
      <w:r w:rsidRPr="00B2347F">
        <w:rPr>
          <w:i/>
        </w:rPr>
        <w:t>On Faith</w:t>
      </w:r>
      <w:r w:rsidRPr="00B2347F">
        <w:t xml:space="preserve"> ch.4 vol.8 p.756</w:t>
      </w:r>
    </w:p>
    <w:p w14:paraId="5050C679" w14:textId="77777777" w:rsidR="00F20D3A" w:rsidRPr="00B2347F" w:rsidRDefault="00F20D3A" w:rsidP="00F20D3A">
      <w:pPr>
        <w:ind w:left="288" w:hanging="288"/>
      </w:pPr>
      <w:r w:rsidRPr="00B2347F">
        <w:t xml:space="preserve">Melito of Sardis (170-177/180 A.D.) mentions the law and the prophets in </w:t>
      </w:r>
      <w:r w:rsidRPr="00B2347F">
        <w:rPr>
          <w:i/>
        </w:rPr>
        <w:t>On Pascha</w:t>
      </w:r>
      <w:r w:rsidRPr="00B2347F">
        <w:t xml:space="preserve"> stanza 104 p.66. See also stanza 57 p.52</w:t>
      </w:r>
    </w:p>
    <w:p w14:paraId="45DAF5EF" w14:textId="77777777" w:rsidR="00F20D3A" w:rsidRPr="00B2347F" w:rsidRDefault="00F20D3A" w:rsidP="00F20D3A">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And concerning the conflagration of the world, they have, willingly or unwillingly, spoken in Conformity with the prophets, though they were much more recent, and stole these things from the law and the prophets. The poets corroborate the testimony of the prophets.</w:t>
      </w:r>
      <w:r>
        <w:t>”</w:t>
      </w:r>
      <w:r w:rsidRPr="00B2347F">
        <w:t xml:space="preserve"> </w:t>
      </w:r>
      <w:r w:rsidRPr="00B2347F">
        <w:rPr>
          <w:i/>
        </w:rPr>
        <w:t>Theophilus to Autolycus</w:t>
      </w:r>
      <w:r w:rsidRPr="00B2347F">
        <w:t xml:space="preserve"> book 2 ch.37 p.110</w:t>
      </w:r>
    </w:p>
    <w:p w14:paraId="7C19B3D4" w14:textId="77777777" w:rsidR="00F20D3A" w:rsidRPr="00B2347F" w:rsidRDefault="00F20D3A" w:rsidP="00F20D3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He thus clearly indicates, that He whom Cornelius had previously feared as God, of whom he had heard through the law and the prophets, for whose sake also he used to give alms, is, in truth, God.</w:t>
      </w:r>
      <w:r>
        <w:t>”</w:t>
      </w:r>
      <w:r w:rsidRPr="00B2347F">
        <w:t xml:space="preserve"> </w:t>
      </w:r>
      <w:r w:rsidRPr="00B2347F">
        <w:rPr>
          <w:i/>
        </w:rPr>
        <w:t>Irenaeus Against Heresies</w:t>
      </w:r>
      <w:r w:rsidRPr="00B2347F">
        <w:t xml:space="preserve"> book 3 ch.12.7 p.432</w:t>
      </w:r>
    </w:p>
    <w:p w14:paraId="0114BC56" w14:textId="77777777" w:rsidR="00F20D3A" w:rsidRPr="00B2347F" w:rsidRDefault="00F20D3A" w:rsidP="00F20D3A">
      <w:pPr>
        <w:ind w:left="288" w:hanging="288"/>
      </w:pPr>
      <w:r w:rsidRPr="00B2347F">
        <w:rPr>
          <w:b/>
        </w:rPr>
        <w:t>Caius</w:t>
      </w:r>
      <w:r w:rsidRPr="00B2347F">
        <w:t xml:space="preserve"> (190-217 A.D.) </w:t>
      </w:r>
      <w:r>
        <w:t>“</w:t>
      </w:r>
      <w:r w:rsidRPr="00B2347F">
        <w:t>but simply denying the law and the prophets for the sake of their lawless and impious doctrine,</w:t>
      </w:r>
      <w:r>
        <w:t>”</w:t>
      </w:r>
      <w:r w:rsidRPr="00B2347F">
        <w:t xml:space="preserve"> vol.5 ch.3 p.602</w:t>
      </w:r>
    </w:p>
    <w:p w14:paraId="1389ED83" w14:textId="77777777" w:rsidR="00F20D3A" w:rsidRPr="00B2347F" w:rsidRDefault="00F20D3A" w:rsidP="00F20D3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Then from these He infers, </w:t>
      </w:r>
      <w:r>
        <w:t>‘</w:t>
      </w:r>
      <w:r w:rsidRPr="00B2347F">
        <w:t>on this hang the law and the prophets.</w:t>
      </w:r>
      <w:r>
        <w:t>’”</w:t>
      </w:r>
      <w:r w:rsidRPr="00B2347F">
        <w:t xml:space="preserve"> </w:t>
      </w:r>
      <w:r w:rsidRPr="00B2347F">
        <w:rPr>
          <w:i/>
        </w:rPr>
        <w:t>The Instructor</w:t>
      </w:r>
      <w:r w:rsidRPr="00B2347F">
        <w:t xml:space="preserve"> book 3 ch.12 p.292</w:t>
      </w:r>
    </w:p>
    <w:p w14:paraId="2D696BE5" w14:textId="77777777" w:rsidR="00F20D3A" w:rsidRPr="00B2347F" w:rsidRDefault="00F20D3A" w:rsidP="00F20D3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But as the proclamation [of the Gospel] has come now at the fit time, so also at the fit time were the Law and the Prophets given to the Barbarians, and Philosophy to the Greeks, to fit their ears for the Gospel.</w:t>
      </w:r>
      <w:r>
        <w:t>”</w:t>
      </w:r>
      <w:r w:rsidRPr="00B2347F">
        <w:t xml:space="preserve"> </w:t>
      </w:r>
      <w:r w:rsidRPr="00B2347F">
        <w:rPr>
          <w:i/>
        </w:rPr>
        <w:t>Stromata</w:t>
      </w:r>
      <w:r w:rsidRPr="00B2347F">
        <w:t xml:space="preserve"> book 6 ch.6 p.490. See also the prophets and the law in </w:t>
      </w:r>
      <w:r w:rsidRPr="00B2347F">
        <w:rPr>
          <w:i/>
        </w:rPr>
        <w:t>Stomata</w:t>
      </w:r>
      <w:r w:rsidRPr="00B2347F">
        <w:t xml:space="preserve"> book 5 ch.6 p.452. See also </w:t>
      </w:r>
      <w:r w:rsidRPr="00B2347F">
        <w:rPr>
          <w:i/>
        </w:rPr>
        <w:t>Stromata</w:t>
      </w:r>
      <w:r w:rsidRPr="00B2347F">
        <w:t xml:space="preserve"> book 4 ch.1 p.409.</w:t>
      </w:r>
    </w:p>
    <w:p w14:paraId="405D031A" w14:textId="77777777" w:rsidR="00F20D3A" w:rsidRPr="00B2347F" w:rsidRDefault="00F20D3A" w:rsidP="00F20D3A">
      <w:pPr>
        <w:ind w:left="288" w:hanging="288"/>
      </w:pPr>
      <w:r w:rsidRPr="00B2347F">
        <w:rPr>
          <w:b/>
        </w:rPr>
        <w:t>Tertullian</w:t>
      </w:r>
      <w:r w:rsidRPr="00B2347F">
        <w:t xml:space="preserve"> (198-220 A.D.) And justly does the evangelist write, </w:t>
      </w:r>
      <w:r>
        <w:t>‘</w:t>
      </w:r>
      <w:r w:rsidRPr="00B2347F">
        <w:t>The law and the prophets (were) until John</w:t>
      </w:r>
      <w:r>
        <w:t>’</w:t>
      </w:r>
      <w:r w:rsidRPr="00B2347F">
        <w:t xml:space="preserve"> the Baptist.</w:t>
      </w:r>
      <w:r>
        <w:t>”</w:t>
      </w:r>
      <w:r w:rsidRPr="00B2347F">
        <w:t xml:space="preserve"> </w:t>
      </w:r>
      <w:r w:rsidRPr="00B2347F">
        <w:rPr>
          <w:i/>
        </w:rPr>
        <w:t>Answer to the Jews</w:t>
      </w:r>
      <w:r w:rsidRPr="00B2347F">
        <w:t xml:space="preserve"> ch.8 p.160. See also </w:t>
      </w:r>
      <w:r w:rsidRPr="00B2347F">
        <w:rPr>
          <w:i/>
        </w:rPr>
        <w:t>On Fasting</w:t>
      </w:r>
      <w:r w:rsidRPr="00B2347F">
        <w:t xml:space="preserve"> ch.2 vol.4 p.103</w:t>
      </w:r>
    </w:p>
    <w:p w14:paraId="4B4CC28A" w14:textId="77777777" w:rsidR="00F20D3A" w:rsidRPr="00B2347F" w:rsidRDefault="00F20D3A" w:rsidP="00F20D3A">
      <w:pPr>
        <w:ind w:left="288" w:hanging="288"/>
      </w:pPr>
      <w:r w:rsidRPr="00B2347F">
        <w:t xml:space="preserve">Tertullian (207/208 A.D.) </w:t>
      </w:r>
      <w:r>
        <w:t>“</w:t>
      </w:r>
      <w:r w:rsidRPr="00B2347F">
        <w:t>And so in this manner the law and the prophets were until John</w:t>
      </w:r>
      <w:r>
        <w:t>”</w:t>
      </w:r>
      <w:r w:rsidRPr="00B2347F">
        <w:t xml:space="preserve"> </w:t>
      </w:r>
      <w:r w:rsidRPr="00B2347F">
        <w:rPr>
          <w:i/>
        </w:rPr>
        <w:t>Five Books Against Marcion</w:t>
      </w:r>
      <w:r w:rsidRPr="00B2347F">
        <w:t xml:space="preserve"> book 3 ch.23 p.341</w:t>
      </w:r>
    </w:p>
    <w:p w14:paraId="5AD0123B" w14:textId="77777777" w:rsidR="00F20D3A" w:rsidRPr="00B2347F" w:rsidRDefault="00F20D3A" w:rsidP="00F20D3A">
      <w:pPr>
        <w:autoSpaceDE w:val="0"/>
        <w:autoSpaceDN w:val="0"/>
        <w:adjustRightInd w:val="0"/>
        <w:ind w:left="288" w:hanging="288"/>
        <w:rPr>
          <w:szCs w:val="24"/>
        </w:rPr>
      </w:pPr>
      <w:r w:rsidRPr="00B2347F">
        <w:rPr>
          <w:szCs w:val="24"/>
        </w:rPr>
        <w:t xml:space="preserve">Tertullian (208-220 A.D.) refers to the law and the prophets. </w:t>
      </w:r>
      <w:r w:rsidRPr="00B2347F">
        <w:rPr>
          <w:i/>
          <w:szCs w:val="24"/>
        </w:rPr>
        <w:t>Tertul</w:t>
      </w:r>
      <w:r>
        <w:rPr>
          <w:i/>
          <w:szCs w:val="24"/>
        </w:rPr>
        <w:t>l</w:t>
      </w:r>
      <w:r w:rsidRPr="00B2347F">
        <w:rPr>
          <w:i/>
          <w:szCs w:val="24"/>
        </w:rPr>
        <w:t>ian on Modesty</w:t>
      </w:r>
      <w:r w:rsidRPr="00B2347F">
        <w:rPr>
          <w:szCs w:val="24"/>
        </w:rPr>
        <w:t xml:space="preserve"> ch.6 p.78</w:t>
      </w:r>
    </w:p>
    <w:p w14:paraId="7B584310" w14:textId="77777777" w:rsidR="00F20D3A" w:rsidRPr="00B2347F" w:rsidRDefault="00F20D3A" w:rsidP="00F20D3A">
      <w:pPr>
        <w:ind w:left="288" w:hanging="288"/>
      </w:pPr>
      <w:r w:rsidRPr="00B2347F">
        <w:rPr>
          <w:b/>
        </w:rPr>
        <w:t>Hippolytus of Portus</w:t>
      </w:r>
      <w:r w:rsidRPr="00B2347F">
        <w:t xml:space="preserve"> (222-235/236 A.D.) says that Jesus was preached by the law and the prophets. </w:t>
      </w:r>
      <w:r w:rsidRPr="00B2347F">
        <w:rPr>
          <w:i/>
        </w:rPr>
        <w:t>Against the Heresy of One Noetus</w:t>
      </w:r>
      <w:r w:rsidRPr="00B2347F">
        <w:t xml:space="preserve"> ch.17 p.230</w:t>
      </w:r>
    </w:p>
    <w:p w14:paraId="0411B0A8" w14:textId="77777777" w:rsidR="00F20D3A" w:rsidRPr="00B2347F" w:rsidRDefault="00F20D3A" w:rsidP="00F20D3A">
      <w:pPr>
        <w:ind w:left="288" w:hanging="288"/>
      </w:pPr>
      <w:r w:rsidRPr="00B2347F">
        <w:t xml:space="preserve">Commodianus (c.240 A.D.) (partial) mentions just the law, and then a little later mentions the prophets. </w:t>
      </w:r>
      <w:r w:rsidRPr="00B2347F">
        <w:rPr>
          <w:i/>
        </w:rPr>
        <w:t>Instructions of Commodianus</w:t>
      </w:r>
      <w:r w:rsidRPr="00B2347F">
        <w:t xml:space="preserve"> ch.56 p.214</w:t>
      </w:r>
    </w:p>
    <w:p w14:paraId="35B2C99D" w14:textId="77777777" w:rsidR="00F20D3A" w:rsidRPr="00B2347F" w:rsidRDefault="00F20D3A" w:rsidP="00F20D3A">
      <w:pPr>
        <w:ind w:left="288" w:hanging="288"/>
      </w:pPr>
      <w:r w:rsidRPr="00B2347F">
        <w:rPr>
          <w:b/>
        </w:rPr>
        <w:t>Origen</w:t>
      </w:r>
      <w:r w:rsidRPr="00B2347F">
        <w:t xml:space="preserve"> (240-254 A.D.) </w:t>
      </w:r>
      <w:r>
        <w:t>“</w:t>
      </w:r>
      <w:r w:rsidRPr="00B2347F">
        <w:t>It is shown from the declarations concerning Jesus, contained in the law and the prophets, that both Moses and the prophets were truly prophets of God.</w:t>
      </w:r>
      <w:r>
        <w:t>”</w:t>
      </w:r>
      <w:r w:rsidRPr="00B2347F">
        <w:t xml:space="preserve"> </w:t>
      </w:r>
      <w:r w:rsidRPr="00B2347F">
        <w:rPr>
          <w:i/>
        </w:rPr>
        <w:t>Origen Against Celsus</w:t>
      </w:r>
      <w:r w:rsidRPr="00B2347F">
        <w:t xml:space="preserve"> book 1 ch.45 p.415</w:t>
      </w:r>
    </w:p>
    <w:p w14:paraId="26ED68CC" w14:textId="77777777" w:rsidR="00F20D3A" w:rsidRPr="00B2347F" w:rsidRDefault="00F20D3A" w:rsidP="00F20D3A">
      <w:pPr>
        <w:ind w:left="288" w:hanging="288"/>
      </w:pPr>
      <w:r w:rsidRPr="00B2347F">
        <w:t xml:space="preserve">Origen (233/234 A.D.) refers to the law and the prophets. </w:t>
      </w:r>
      <w:r>
        <w:rPr>
          <w:i/>
        </w:rPr>
        <w:t>Origen on P</w:t>
      </w:r>
      <w:r w:rsidRPr="00B2347F">
        <w:rPr>
          <w:i/>
        </w:rPr>
        <w:t>rayer</w:t>
      </w:r>
      <w:r w:rsidRPr="00B2347F">
        <w:t xml:space="preserve"> ch.2.3 p.18</w:t>
      </w:r>
      <w:r>
        <w:t>. See also ibid ch.2.4 p.40.</w:t>
      </w:r>
    </w:p>
    <w:p w14:paraId="7CDA2F00" w14:textId="77777777" w:rsidR="00F20D3A" w:rsidRPr="00B2347F" w:rsidRDefault="00F20D3A" w:rsidP="00F20D3A">
      <w:pPr>
        <w:ind w:left="288" w:hanging="288"/>
      </w:pPr>
      <w:r w:rsidRPr="00B2347F">
        <w:t>Origen (233/234 A.D.)</w:t>
      </w:r>
      <w:r>
        <w:t xml:space="preserve"> emphasized studying the law and prophets.</w:t>
      </w:r>
      <w:r w:rsidRPr="00B2347F">
        <w:t xml:space="preserve"> </w:t>
      </w:r>
      <w:r w:rsidRPr="00B2347F">
        <w:rPr>
          <w:i/>
        </w:rPr>
        <w:t>Origen On Prayer</w:t>
      </w:r>
      <w:r w:rsidRPr="00B2347F">
        <w:t xml:space="preserve"> ch.</w:t>
      </w:r>
      <w:r>
        <w:t>29.10 p.118</w:t>
      </w:r>
    </w:p>
    <w:p w14:paraId="594A0B7C" w14:textId="77777777" w:rsidR="00F20D3A" w:rsidRPr="00B2347F" w:rsidRDefault="00F20D3A" w:rsidP="00F20D3A">
      <w:pPr>
        <w:ind w:left="288" w:hanging="288"/>
      </w:pPr>
      <w:r w:rsidRPr="00B2347F">
        <w:t xml:space="preserve">Novatian (250/4-256/7 A.D.) (partial, law only) </w:t>
      </w:r>
      <w:r>
        <w:t>“</w:t>
      </w:r>
      <w:r w:rsidRPr="00B2347F">
        <w:t xml:space="preserve">He [God] gave Moses for a leader unto the people; He delivered the groaning children of </w:t>
      </w:r>
      <w:smartTag w:uri="urn:schemas-microsoft-com:office:smarttags" w:element="place">
        <w:smartTag w:uri="urn:schemas-microsoft-com:office:smarttags" w:element="country-region">
          <w:r w:rsidRPr="00B2347F">
            <w:t>Israel</w:t>
          </w:r>
        </w:smartTag>
      </w:smartTag>
      <w:r w:rsidRPr="00B2347F">
        <w:t xml:space="preserve"> from the yoke of slavery; He wrote the law;</w:t>
      </w:r>
      <w:r>
        <w:t>”</w:t>
      </w:r>
      <w:r w:rsidRPr="00B2347F">
        <w:t xml:space="preserve"> </w:t>
      </w:r>
      <w:r w:rsidRPr="00B2347F">
        <w:rPr>
          <w:i/>
        </w:rPr>
        <w:t>Concerning the Trinity</w:t>
      </w:r>
      <w:r w:rsidRPr="00B2347F">
        <w:t xml:space="preserve"> ch.8 p.617</w:t>
      </w:r>
    </w:p>
    <w:p w14:paraId="08A770E3" w14:textId="77777777" w:rsidR="00F20D3A" w:rsidRPr="00B2347F" w:rsidRDefault="00F20D3A" w:rsidP="00F20D3A">
      <w:pPr>
        <w:ind w:left="288" w:hanging="288"/>
      </w:pPr>
      <w:r w:rsidRPr="00B2347F">
        <w:rPr>
          <w:b/>
          <w:i/>
        </w:rPr>
        <w:t>Treatise on Rebaptism</w:t>
      </w:r>
      <w:r w:rsidRPr="00B2347F">
        <w:t xml:space="preserve"> (c.250-258 A.D.) ch.13 p.675 </w:t>
      </w:r>
      <w:r>
        <w:t>“</w:t>
      </w:r>
      <w:r w:rsidRPr="00B2347F">
        <w:t>Christ who is announced by the law and the prophets</w:t>
      </w:r>
      <w:r>
        <w:t>”</w:t>
      </w:r>
    </w:p>
    <w:p w14:paraId="1AA269F7" w14:textId="77777777" w:rsidR="00F20D3A" w:rsidRDefault="00F20D3A" w:rsidP="00F20D3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In the Gospel also: </w:t>
      </w:r>
      <w:r>
        <w:t>‘</w:t>
      </w:r>
      <w:r w:rsidRPr="00B2347F">
        <w:t>All the prophets and the law prophesied until John.</w:t>
      </w:r>
      <w:r>
        <w:t>’”</w:t>
      </w:r>
      <w:r w:rsidRPr="00B2347F">
        <w:t xml:space="preserve"> </w:t>
      </w:r>
      <w:r w:rsidRPr="00B2347F">
        <w:rPr>
          <w:i/>
        </w:rPr>
        <w:t>Treatises of Cyprian</w:t>
      </w:r>
      <w:r w:rsidRPr="00B2347F">
        <w:t xml:space="preserve"> Treatise 12 first book testimonies ch.9 p.511</w:t>
      </w:r>
    </w:p>
    <w:p w14:paraId="63C7F6BB" w14:textId="77777777" w:rsidR="00F20D3A" w:rsidRPr="00B2347F" w:rsidRDefault="00F20D3A" w:rsidP="00F20D3A">
      <w:pPr>
        <w:ind w:left="288" w:hanging="288"/>
      </w:pPr>
      <w:r w:rsidRPr="00B2347F">
        <w:rPr>
          <w:b/>
        </w:rPr>
        <w:t>Roman Church leaders</w:t>
      </w:r>
      <w:r w:rsidRPr="00B2347F">
        <w:t xml:space="preserve"> to Cyprian (250-251 A.D.) </w:t>
      </w:r>
      <w:r>
        <w:t xml:space="preserve">“then also the Lord Himself, fulfilling what had been written in the law and the prophets, teaches,” </w:t>
      </w:r>
      <w:r w:rsidRPr="00B2347F">
        <w:rPr>
          <w:i/>
        </w:rPr>
        <w:t>Epistles of Cyprian</w:t>
      </w:r>
      <w:r w:rsidRPr="00B2347F">
        <w:t xml:space="preserve"> Letter 2 ch.</w:t>
      </w:r>
      <w:r>
        <w:t>1 p.280</w:t>
      </w:r>
    </w:p>
    <w:p w14:paraId="09514126" w14:textId="77777777" w:rsidR="00F20D3A" w:rsidRPr="00B2347F" w:rsidRDefault="00F20D3A" w:rsidP="00F20D3A">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and there are unquestionably some teachers, who hold that the law and the prophets are of no importance, and who decline to follow the Gospels, and who depreciate the epistles of the apostles, and who have also made large promises regarding the doctrine of this composition, as though it were some great and hidden mystery, and who, at the same time, do not allow that our simpler brethren have any sublime and elevated conceptions either of our Lord</w:t>
      </w:r>
      <w:r>
        <w:t>’</w:t>
      </w:r>
      <w:r w:rsidRPr="00B2347F">
        <w:t>s appearing in His glory and His true divinity, or of our own resurrection from the dead, and of our being gathered together to Him, and assimilated to Him, but, on the contrary, endeavour to lead them to hope for things which are trivial and corruptible, and only such as what we find at present in the kingdom of God. And since this is the case, it becomes necessary for us to discuss this subject with our brother Nepos just as if he were present.</w:t>
      </w:r>
      <w:r>
        <w:t>”</w:t>
      </w:r>
      <w:r w:rsidRPr="00B2347F">
        <w:t xml:space="preserve"> </w:t>
      </w:r>
      <w:r w:rsidRPr="00B2347F">
        <w:rPr>
          <w:i/>
        </w:rPr>
        <w:t>From the Two Books on the Promises</w:t>
      </w:r>
      <w:r w:rsidRPr="00B2347F">
        <w:t xml:space="preserve"> ch.1 p.81</w:t>
      </w:r>
    </w:p>
    <w:p w14:paraId="0D3D00C9" w14:textId="77777777" w:rsidR="00F20D3A" w:rsidRPr="00B2347F" w:rsidRDefault="00F20D3A" w:rsidP="00F20D3A">
      <w:pPr>
        <w:ind w:left="288" w:hanging="288"/>
      </w:pPr>
      <w:r w:rsidRPr="000E3F4A">
        <w:rPr>
          <w:b/>
        </w:rPr>
        <w:t>Hymenaeus of Jerusalem</w:t>
      </w:r>
      <w:r w:rsidRPr="000E3F4A">
        <w:rPr>
          <w:bCs/>
        </w:rPr>
        <w:t xml:space="preserve"> (c.268 A.D.) </w:t>
      </w:r>
      <w:r>
        <w:rPr>
          <w:bCs/>
        </w:rPr>
        <w:t>in the opening mentions the law and the prophets (</w:t>
      </w:r>
      <w:r w:rsidRPr="000E3F4A">
        <w:rPr>
          <w:bCs/>
          <w:i/>
          <w:iCs/>
        </w:rPr>
        <w:t>Letter of Hymenaeus</w:t>
      </w:r>
      <w:r>
        <w:rPr>
          <w:bCs/>
        </w:rPr>
        <w:t xml:space="preserve"> (= </w:t>
      </w:r>
      <w:r w:rsidRPr="000E3F4A">
        <w:rPr>
          <w:bCs/>
          <w:i/>
          <w:iCs/>
        </w:rPr>
        <w:t>Letter of Six Bishops</w:t>
      </w:r>
      <w:r>
        <w:rPr>
          <w:bCs/>
        </w:rPr>
        <w:t>)</w:t>
      </w:r>
    </w:p>
    <w:p w14:paraId="7853D869" w14:textId="77777777" w:rsidR="00F20D3A" w:rsidRPr="00B2347F" w:rsidRDefault="00F20D3A" w:rsidP="00F20D3A">
      <w:pPr>
        <w:ind w:left="288" w:hanging="288"/>
      </w:pPr>
      <w:r w:rsidRPr="00B2347F">
        <w:rPr>
          <w:b/>
          <w:highlight w:val="white"/>
        </w:rPr>
        <w:t>Adamantius</w:t>
      </w:r>
      <w:r w:rsidRPr="00B2347F">
        <w:rPr>
          <w:b/>
        </w:rPr>
        <w:t xml:space="preserve"> </w:t>
      </w:r>
      <w:r w:rsidRPr="00B2347F">
        <w:t xml:space="preserve">(c.300 A.D.) </w:t>
      </w:r>
      <w:r>
        <w:t>“</w:t>
      </w:r>
      <w:r w:rsidRPr="00B2347F">
        <w:t>he who does not accept the Law and the Prophets does not accept the Gospel either.</w:t>
      </w:r>
      <w:r>
        <w:t>”</w:t>
      </w:r>
      <w:r w:rsidRPr="00B2347F">
        <w:t xml:space="preserve"> Adamantius is debating Megethius the Marcionite. </w:t>
      </w:r>
      <w:r w:rsidRPr="00B2347F">
        <w:rPr>
          <w:i/>
        </w:rPr>
        <w:t>Dialogue on the True Faith</w:t>
      </w:r>
      <w:r w:rsidRPr="00B2347F">
        <w:t xml:space="preserve"> Second part ch.10 p.87. See also ibid part 2 867a 12 p.100.</w:t>
      </w:r>
    </w:p>
    <w:p w14:paraId="43A23998" w14:textId="77777777" w:rsidR="00F20D3A" w:rsidRPr="00B2347F" w:rsidRDefault="00F20D3A" w:rsidP="00F20D3A">
      <w:pPr>
        <w:ind w:left="288" w:hanging="288"/>
        <w:jc w:val="both"/>
      </w:pPr>
      <w:r w:rsidRPr="00B2347F">
        <w:t xml:space="preserve">Adamantius (c.300 A.D.) quotes Exodus 20:13-15,16. He also mentions the Law and the Prophets and the Old Testament. </w:t>
      </w:r>
      <w:r w:rsidRPr="00B2347F">
        <w:rPr>
          <w:i/>
        </w:rPr>
        <w:t>Dialogue on the True Faith</w:t>
      </w:r>
      <w:r w:rsidRPr="00B2347F">
        <w:t xml:space="preserve"> Second Part 15 b p.94.</w:t>
      </w:r>
    </w:p>
    <w:p w14:paraId="41884307" w14:textId="77777777" w:rsidR="00F20D3A" w:rsidRPr="00B2347F" w:rsidRDefault="00F20D3A" w:rsidP="00F20D3A">
      <w:pPr>
        <w:ind w:left="288" w:hanging="288"/>
      </w:pPr>
      <w:r w:rsidRPr="00B2347F">
        <w:rPr>
          <w:b/>
        </w:rPr>
        <w:t>Victorinus of Petau</w:t>
      </w:r>
      <w:r w:rsidRPr="00B2347F">
        <w:t xml:space="preserve"> (martyred 304 A.D.) </w:t>
      </w:r>
      <w:r>
        <w:t>“</w:t>
      </w:r>
      <w:r w:rsidRPr="00B2347F">
        <w:t>-the new, the evangelical words of the apostles; the old, the precepts of the law and the prophets:</w:t>
      </w:r>
      <w:r>
        <w:t>”</w:t>
      </w:r>
      <w:r w:rsidRPr="00B2347F">
        <w:t xml:space="preserve"> </w:t>
      </w:r>
      <w:r w:rsidRPr="00B2347F">
        <w:rPr>
          <w:i/>
        </w:rPr>
        <w:t xml:space="preserve">Commentary on the Apocalypse </w:t>
      </w:r>
      <w:r w:rsidRPr="00B2347F">
        <w:t>from the First Chapter no.16 (first time) p.345</w:t>
      </w:r>
    </w:p>
    <w:p w14:paraId="23802FF9" w14:textId="77777777" w:rsidR="00F20D3A" w:rsidRPr="00B2347F" w:rsidRDefault="00F20D3A" w:rsidP="00F20D3A">
      <w:pPr>
        <w:ind w:left="288" w:hanging="288"/>
      </w:pPr>
      <w:r w:rsidRPr="00B2347F">
        <w:rPr>
          <w:b/>
        </w:rPr>
        <w:t>Methodius</w:t>
      </w:r>
      <w:r w:rsidRPr="00B2347F">
        <w:t xml:space="preserve"> (270-311/312 A.D.) </w:t>
      </w:r>
      <w:r>
        <w:t>“</w:t>
      </w:r>
      <w:r w:rsidRPr="00B2347F">
        <w:t>Wherefore let it shame the Jews that they do not perceive the deep things of the Scriptures, thinking that nothing else than outward things are contained in the law and the prophets;</w:t>
      </w:r>
      <w:r>
        <w:t>”</w:t>
      </w:r>
      <w:r w:rsidRPr="00B2347F">
        <w:t xml:space="preserve"> </w:t>
      </w:r>
      <w:r w:rsidRPr="00B2347F">
        <w:rPr>
          <w:i/>
        </w:rPr>
        <w:t>Banquet of the Ten Virgins</w:t>
      </w:r>
      <w:r w:rsidRPr="00B2347F">
        <w:t xml:space="preserve"> discourse 9 ch.1 p.345</w:t>
      </w:r>
    </w:p>
    <w:p w14:paraId="07BD216D" w14:textId="77777777" w:rsidR="00F20D3A" w:rsidRPr="00B2347F" w:rsidRDefault="00F20D3A" w:rsidP="00F20D3A">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t>“</w:t>
      </w:r>
      <w:r w:rsidRPr="00B2347F">
        <w:t>I came not to destroy the law, or the prophets, but to fulfil them</w:t>
      </w:r>
      <w:r>
        <w:t>’</w:t>
      </w:r>
      <w:r w:rsidRPr="00B2347F">
        <w:t xml:space="preserve"> the Saviour Himself said in the Gospel.</w:t>
      </w:r>
      <w:r>
        <w:t>”</w:t>
      </w:r>
      <w:r w:rsidRPr="00B2347F">
        <w:t xml:space="preserve"> Fragment 5 : </w:t>
      </w:r>
      <w:r w:rsidRPr="00B2347F">
        <w:rPr>
          <w:i/>
        </w:rPr>
        <w:t xml:space="preserve">That up to the time of the destruction of </w:t>
      </w:r>
      <w:smartTag w:uri="urn:schemas-microsoft-com:office:smarttags" w:element="place">
        <w:smartTag w:uri="urn:schemas-microsoft-com:office:smarttags" w:element="City">
          <w:r w:rsidRPr="00B2347F">
            <w:rPr>
              <w:i/>
            </w:rPr>
            <w:t>Jerusalem</w:t>
          </w:r>
        </w:smartTag>
      </w:smartTag>
      <w:r w:rsidRPr="00B2347F">
        <w:rPr>
          <w:i/>
        </w:rPr>
        <w:t>…</w:t>
      </w:r>
      <w:r w:rsidRPr="00B2347F">
        <w:t xml:space="preserve"> ch.7 p.282</w:t>
      </w:r>
    </w:p>
    <w:p w14:paraId="7DB80E63" w14:textId="77777777" w:rsidR="00F20D3A" w:rsidRPr="00B2347F" w:rsidRDefault="00F20D3A" w:rsidP="00F20D3A">
      <w:pPr>
        <w:ind w:left="288" w:hanging="288"/>
      </w:pPr>
      <w:r w:rsidRPr="00B2347F">
        <w:rPr>
          <w:b/>
        </w:rPr>
        <w:t>Lactantius</w:t>
      </w:r>
      <w:r w:rsidRPr="00B2347F">
        <w:t xml:space="preserve"> (c.303-320/325 A.D.) </w:t>
      </w:r>
      <w:r>
        <w:t>“</w:t>
      </w:r>
      <w:r w:rsidRPr="00B2347F">
        <w:t>But all Scripture is divided into two Testaments. That which preceded the advent and passion of Christ-that is, the law and the prophets-is called the Old; but those things which were written after His resurrection are named the New Testament.</w:t>
      </w:r>
      <w:r>
        <w:t>”</w:t>
      </w:r>
      <w:r w:rsidRPr="00B2347F">
        <w:t xml:space="preserve"> </w:t>
      </w:r>
      <w:r w:rsidRPr="00B2347F">
        <w:rPr>
          <w:i/>
        </w:rPr>
        <w:t>The Divine Institutes</w:t>
      </w:r>
      <w:r w:rsidRPr="00B2347F">
        <w:t xml:space="preserve"> book 4 ch.20 p.122</w:t>
      </w:r>
    </w:p>
    <w:p w14:paraId="190CEA39" w14:textId="77777777" w:rsidR="00F20D3A" w:rsidRPr="00B2347F" w:rsidRDefault="00F20D3A" w:rsidP="00F20D3A"/>
    <w:p w14:paraId="1F8242BC" w14:textId="77777777" w:rsidR="00F20D3A" w:rsidRPr="00B2347F" w:rsidRDefault="00F20D3A" w:rsidP="00F20D3A">
      <w:pPr>
        <w:rPr>
          <w:b/>
          <w:u w:val="single"/>
        </w:rPr>
      </w:pPr>
      <w:r w:rsidRPr="00B2347F">
        <w:rPr>
          <w:b/>
          <w:u w:val="single"/>
        </w:rPr>
        <w:t>Among corrupt or spurious works</w:t>
      </w:r>
    </w:p>
    <w:p w14:paraId="6346D859" w14:textId="77777777" w:rsidR="00F20D3A" w:rsidRPr="00B2347F" w:rsidRDefault="00F20D3A" w:rsidP="00F20D3A">
      <w:pPr>
        <w:ind w:left="288" w:hanging="288"/>
      </w:pPr>
      <w:r w:rsidRPr="00B2347F">
        <w:rPr>
          <w:b/>
        </w:rPr>
        <w:t>pseudo-Ignatius</w:t>
      </w:r>
      <w:r w:rsidRPr="00B2347F">
        <w:t xml:space="preserve"> (after 117 A.D.) </w:t>
      </w:r>
      <w:r>
        <w:t>“</w:t>
      </w:r>
      <w:r w:rsidRPr="00B2347F">
        <w:rPr>
          <w:highlight w:val="white"/>
        </w:rPr>
        <w:t>If any one preaches the one God of the law and the prophets,</w:t>
      </w:r>
      <w:r>
        <w:t>”</w:t>
      </w:r>
      <w:r w:rsidRPr="00B2347F">
        <w:t xml:space="preserve"> </w:t>
      </w:r>
      <w:r w:rsidRPr="00B2347F">
        <w:rPr>
          <w:i/>
        </w:rPr>
        <w:t>Epistle to the Philadelphians</w:t>
      </w:r>
      <w:r w:rsidRPr="00B2347F">
        <w:t xml:space="preserve"> ch.6 p.82</w:t>
      </w:r>
    </w:p>
    <w:p w14:paraId="2FE6B50F" w14:textId="77777777" w:rsidR="00F20D3A" w:rsidRPr="00B2347F" w:rsidRDefault="00F20D3A" w:rsidP="00F20D3A">
      <w:pPr>
        <w:autoSpaceDE w:val="0"/>
        <w:autoSpaceDN w:val="0"/>
        <w:adjustRightInd w:val="0"/>
        <w:ind w:left="288" w:hanging="288"/>
      </w:pPr>
      <w:r w:rsidRPr="00B2347F">
        <w:rPr>
          <w:b/>
        </w:rPr>
        <w:t>pseudo-Methodius</w:t>
      </w:r>
      <w:r w:rsidRPr="00B2347F">
        <w:t xml:space="preserve"> (after 312 A.D.) </w:t>
      </w:r>
      <w:r>
        <w:t>“</w:t>
      </w:r>
      <w:r w:rsidRPr="00B2347F">
        <w:rPr>
          <w:highlight w:val="white"/>
        </w:rPr>
        <w:t>It became indeed the Lord of the law and the prophets to do all things in accordance with His own law, and not to make void the law, but to fulfil it, and rather to connect with the fulfilment of the law the beginning of His grace.</w:t>
      </w:r>
      <w:r>
        <w:rPr>
          <w:highlight w:val="white"/>
        </w:rPr>
        <w:t>”</w:t>
      </w:r>
      <w:r w:rsidRPr="00B2347F">
        <w:rPr>
          <w:highlight w:val="white"/>
        </w:rPr>
        <w:t xml:space="preserve"> </w:t>
      </w:r>
      <w:r w:rsidRPr="00B2347F">
        <w:rPr>
          <w:i/>
        </w:rPr>
        <w:t>Oration of Simeon and Anna</w:t>
      </w:r>
      <w:r w:rsidRPr="00B2347F">
        <w:t xml:space="preserve"> ch.3 p.385</w:t>
      </w:r>
    </w:p>
    <w:p w14:paraId="40BCDB6A" w14:textId="77777777" w:rsidR="00F20D3A" w:rsidRPr="00B2347F" w:rsidRDefault="00F20D3A" w:rsidP="00F20D3A"/>
    <w:p w14:paraId="283A389E" w14:textId="77777777" w:rsidR="00F20D3A" w:rsidRPr="00B2347F" w:rsidRDefault="00F20D3A" w:rsidP="00F20D3A">
      <w:pPr>
        <w:rPr>
          <w:b/>
          <w:u w:val="single"/>
        </w:rPr>
      </w:pPr>
      <w:r w:rsidRPr="00B2347F">
        <w:rPr>
          <w:b/>
          <w:u w:val="single"/>
        </w:rPr>
        <w:t>Among heretics</w:t>
      </w:r>
    </w:p>
    <w:p w14:paraId="5C9AC755" w14:textId="77777777" w:rsidR="00F20D3A" w:rsidRPr="00B2347F" w:rsidRDefault="00F20D3A" w:rsidP="00F20D3A">
      <w:pPr>
        <w:ind w:left="288" w:hanging="288"/>
      </w:pPr>
      <w:r w:rsidRPr="00B2347F">
        <w:t xml:space="preserve">The Ebionite </w:t>
      </w:r>
      <w:r w:rsidRPr="00B2347F">
        <w:rPr>
          <w:i/>
        </w:rPr>
        <w:t>Clementine Homilies</w:t>
      </w:r>
      <w:r w:rsidRPr="00B2347F">
        <w:t xml:space="preserve"> (-188 A.D.- uncertain date) (partial) homily 2 ch.20 p.332 refers to the law.</w:t>
      </w:r>
    </w:p>
    <w:p w14:paraId="38DE0216" w14:textId="77777777" w:rsidR="00F20D3A" w:rsidRPr="00B2347F" w:rsidRDefault="00F20D3A" w:rsidP="00F20D3A">
      <w:pPr>
        <w:ind w:left="288" w:hanging="288"/>
      </w:pPr>
      <w:r w:rsidRPr="00B2347F">
        <w:t xml:space="preserve">The Ebionite </w:t>
      </w:r>
      <w:r w:rsidRPr="00B2347F">
        <w:rPr>
          <w:i/>
        </w:rPr>
        <w:t>Epistle of Peter to James</w:t>
      </w:r>
      <w:r w:rsidRPr="00B2347F">
        <w:t xml:space="preserve"> (-188 A.D.- uncertain date) (partial) ch.2 p.215 mentions the Law of Moses.</w:t>
      </w:r>
    </w:p>
    <w:p w14:paraId="3802E9A6" w14:textId="77777777" w:rsidR="00F20D3A" w:rsidRPr="009634FE" w:rsidRDefault="00F20D3A" w:rsidP="00F20D3A">
      <w:pPr>
        <w:ind w:left="288" w:hanging="288"/>
        <w:rPr>
          <w:szCs w:val="24"/>
        </w:rPr>
      </w:pPr>
      <w:r w:rsidRPr="009634FE">
        <w:rPr>
          <w:szCs w:val="24"/>
        </w:rPr>
        <w:t xml:space="preserve">The Ebionite </w:t>
      </w:r>
      <w:r>
        <w:rPr>
          <w:b/>
          <w:i/>
          <w:szCs w:val="24"/>
        </w:rPr>
        <w:t>Recognitions of Clement</w:t>
      </w:r>
      <w:r w:rsidRPr="009634FE">
        <w:rPr>
          <w:szCs w:val="24"/>
        </w:rPr>
        <w:t xml:space="preserve"> (</w:t>
      </w:r>
      <w:r>
        <w:rPr>
          <w:szCs w:val="24"/>
        </w:rPr>
        <w:t>c.211-231 A.D.</w:t>
      </w:r>
      <w:r w:rsidRPr="009634FE">
        <w:rPr>
          <w:szCs w:val="24"/>
        </w:rPr>
        <w:t>) ho</w:t>
      </w:r>
      <w:r>
        <w:rPr>
          <w:szCs w:val="24"/>
        </w:rPr>
        <w:t>m</w:t>
      </w:r>
      <w:r w:rsidRPr="009634FE">
        <w:rPr>
          <w:szCs w:val="24"/>
        </w:rPr>
        <w:t>ily 1 ch.68 p.</w:t>
      </w:r>
      <w:r>
        <w:rPr>
          <w:szCs w:val="24"/>
        </w:rPr>
        <w:t>95</w:t>
      </w:r>
      <w:r w:rsidRPr="009634FE">
        <w:rPr>
          <w:szCs w:val="24"/>
        </w:rPr>
        <w:t xml:space="preserve"> “</w:t>
      </w:r>
      <w:r w:rsidRPr="009634FE">
        <w:rPr>
          <w:rFonts w:cs="Consolas"/>
          <w:szCs w:val="24"/>
          <w:highlight w:val="white"/>
        </w:rPr>
        <w:t>Then he, with difficulty, at length overcome by reason, answered, that it must be derived from the law; and afterwards he made mention also of the prophets.</w:t>
      </w:r>
      <w:r w:rsidRPr="009634FE">
        <w:rPr>
          <w:rFonts w:cs="Consolas"/>
          <w:szCs w:val="24"/>
        </w:rPr>
        <w:t>”</w:t>
      </w:r>
      <w:r>
        <w:rPr>
          <w:rFonts w:cs="Consolas"/>
          <w:szCs w:val="24"/>
        </w:rPr>
        <w:t xml:space="preserve"> See also book 2 ch.50 p.111.</w:t>
      </w:r>
    </w:p>
    <w:p w14:paraId="62CA4F1B" w14:textId="77777777" w:rsidR="00F20D3A" w:rsidRPr="00B2347F" w:rsidRDefault="00F20D3A" w:rsidP="00F20D3A">
      <w:pPr>
        <w:ind w:left="288" w:hanging="288"/>
        <w:rPr>
          <w:b/>
        </w:rPr>
      </w:pPr>
      <w:r w:rsidRPr="00B2347F">
        <w:rPr>
          <w:b/>
        </w:rPr>
        <w:t>Early Christians warning against the Ebionites</w:t>
      </w:r>
      <w:r w:rsidRPr="00B2347F">
        <w:t xml:space="preserve"> (182-325 A.D.) </w:t>
      </w:r>
      <w:r>
        <w:t xml:space="preserve">(implied) </w:t>
      </w:r>
      <w:r w:rsidRPr="00B2347F">
        <w:t>says they accepted the Old Testament.</w:t>
      </w:r>
    </w:p>
    <w:p w14:paraId="0649BBCB" w14:textId="77777777" w:rsidR="00F20D3A" w:rsidRPr="00B2347F" w:rsidRDefault="00F20D3A" w:rsidP="00F20D3A">
      <w:pPr>
        <w:ind w:left="288" w:hanging="288"/>
        <w:rPr>
          <w:b/>
        </w:rPr>
      </w:pPr>
      <w:r w:rsidRPr="00B2347F">
        <w:rPr>
          <w:b/>
        </w:rPr>
        <w:t>X most Gnostics</w:t>
      </w:r>
      <w:r w:rsidRPr="00B2347F">
        <w:t xml:space="preserve"> the Old Testament, including the Law and the prophets were by an evil or confused Demiurge.</w:t>
      </w:r>
    </w:p>
    <w:p w14:paraId="55B60D52" w14:textId="77777777" w:rsidR="00F20D3A" w:rsidRPr="00B2347F" w:rsidRDefault="00F20D3A" w:rsidP="00F20D3A">
      <w:pPr>
        <w:ind w:left="288" w:hanging="288"/>
      </w:pPr>
      <w:r w:rsidRPr="00B2347F">
        <w:rPr>
          <w:b/>
        </w:rPr>
        <w:t>X Mani</w:t>
      </w:r>
      <w:r w:rsidRPr="00B2347F">
        <w:t xml:space="preserve"> (262-278 A.D.) said we are not to follow the Law and the Prophets, just the New Testament. </w:t>
      </w:r>
      <w:r w:rsidRPr="00B2347F">
        <w:rPr>
          <w:i/>
        </w:rPr>
        <w:t>Disputation with Manes</w:t>
      </w:r>
      <w:r w:rsidRPr="00B2347F">
        <w:t xml:space="preserve"> ch.13 p.188</w:t>
      </w:r>
    </w:p>
    <w:p w14:paraId="4429F3EE" w14:textId="77777777" w:rsidR="00F20D3A" w:rsidRPr="00B2347F" w:rsidRDefault="00F20D3A" w:rsidP="00F20D3A">
      <w:pPr>
        <w:ind w:left="288" w:hanging="288"/>
      </w:pPr>
      <w:r w:rsidRPr="00B2347F">
        <w:rPr>
          <w:i/>
        </w:rPr>
        <w:t>X Mani. Socrates</w:t>
      </w:r>
      <w:r>
        <w:rPr>
          <w:i/>
        </w:rPr>
        <w:t>’</w:t>
      </w:r>
      <w:r w:rsidRPr="00B2347F">
        <w:rPr>
          <w:i/>
        </w:rPr>
        <w:t xml:space="preserve"> Ecclesiastical History</w:t>
      </w:r>
      <w:r w:rsidRPr="00B2347F">
        <w:t xml:space="preserve"> book 1 ch.22 p.26 (c.400-439 A.D.) says that Manes (founder of Manichaeism) rejected the law and the prophets.</w:t>
      </w:r>
    </w:p>
    <w:p w14:paraId="187FD5F1" w14:textId="77777777" w:rsidR="00F20D3A" w:rsidRPr="00B2347F" w:rsidRDefault="00F20D3A" w:rsidP="00F20D3A">
      <w:pPr>
        <w:ind w:left="288" w:hanging="288"/>
      </w:pPr>
      <w:r w:rsidRPr="00B2347F">
        <w:t xml:space="preserve">Revised Valentinian </w:t>
      </w:r>
      <w:r w:rsidRPr="00B2347F">
        <w:rPr>
          <w:i/>
        </w:rPr>
        <w:t>Tripartite Tract</w:t>
      </w:r>
      <w:r w:rsidRPr="00B2347F">
        <w:t xml:space="preserve"> (200-250 A.D.) (partial) ch.12.112 p.90-91 said that the Hebrew prophets were good.</w:t>
      </w:r>
    </w:p>
    <w:p w14:paraId="7B3F4847" w14:textId="77777777" w:rsidR="00F20D3A" w:rsidRPr="00B2347F" w:rsidRDefault="00F20D3A" w:rsidP="00F20D3A">
      <w:pPr>
        <w:ind w:left="288" w:hanging="288"/>
      </w:pPr>
      <w:r w:rsidRPr="00B2347F">
        <w:rPr>
          <w:b/>
        </w:rPr>
        <w:t>X Valentinians and X Marcion</w:t>
      </w:r>
      <w:r w:rsidRPr="00B2347F">
        <w:t xml:space="preserve"> in John Chrysostom (died 407 A.D.) </w:t>
      </w:r>
      <w:r>
        <w:t>“</w:t>
      </w:r>
      <w:r w:rsidRPr="00B2347F">
        <w:t>They who receive the wild doctrines of Valentinus and Marcion, and of all whose minds are similarly diseased, exclude the Law given by God to Moses from the catalogue of the Divine Scriptures.</w:t>
      </w:r>
      <w:r>
        <w:t>”</w:t>
      </w:r>
      <w:r w:rsidRPr="00B2347F">
        <w:t xml:space="preserve"> </w:t>
      </w:r>
      <w:r w:rsidRPr="00B2347F">
        <w:rPr>
          <w:i/>
        </w:rPr>
        <w:t>On the Priesthoods</w:t>
      </w:r>
      <w:r w:rsidRPr="00B2347F">
        <w:t xml:space="preserve"> book 4 ch.4 p.65</w:t>
      </w:r>
    </w:p>
    <w:p w14:paraId="45C4C1CE" w14:textId="77777777" w:rsidR="00F20D3A" w:rsidRPr="00B2347F" w:rsidRDefault="00F20D3A" w:rsidP="00F20D3A">
      <w:pPr>
        <w:ind w:left="288" w:hanging="288"/>
      </w:pPr>
      <w:r w:rsidRPr="00B2347F">
        <w:t xml:space="preserve">Marcionite heretic </w:t>
      </w:r>
      <w:r w:rsidRPr="00B2347F">
        <w:rPr>
          <w:b/>
        </w:rPr>
        <w:t>Megethius</w:t>
      </w:r>
      <w:r w:rsidRPr="00B2347F">
        <w:t xml:space="preserve"> (c.300 A.D.) a self-labeled follower of Marcion, in his debate with Adamantius says </w:t>
      </w:r>
      <w:r>
        <w:t>“</w:t>
      </w:r>
      <w:r w:rsidRPr="00B2347F">
        <w:t>That all the kingdoms do exist shows that the Christ announced through the Law and the Prophets has not yet arrived.</w:t>
      </w:r>
      <w:r>
        <w:t>”</w:t>
      </w:r>
      <w:r w:rsidRPr="00B2347F">
        <w:t xml:space="preserve"> </w:t>
      </w:r>
      <w:r w:rsidRPr="00B2347F">
        <w:rPr>
          <w:i/>
        </w:rPr>
        <w:t>Dialogue on the True Faith</w:t>
      </w:r>
      <w:r w:rsidRPr="00B2347F">
        <w:t xml:space="preserve"> first part ch.25 p.68</w:t>
      </w:r>
    </w:p>
    <w:p w14:paraId="284BD8F9" w14:textId="77777777" w:rsidR="00F20D3A" w:rsidRPr="00B2347F" w:rsidRDefault="00F20D3A" w:rsidP="00F20D3A">
      <w:pPr>
        <w:ind w:left="288" w:hanging="288"/>
        <w:rPr>
          <w:b/>
        </w:rPr>
      </w:pPr>
      <w:r w:rsidRPr="00B2347F">
        <w:rPr>
          <w:b/>
        </w:rPr>
        <w:t>X Marcus the Marcionite</w:t>
      </w:r>
      <w:r w:rsidRPr="00B2347F">
        <w:t xml:space="preserve"> debating Adamantius (c.300 A.D.) </w:t>
      </w:r>
      <w:r>
        <w:t>“</w:t>
      </w:r>
      <w:r w:rsidRPr="00B2347F">
        <w:t>We do not accept the Law and Prophets, nor do they come from our God. We do, however, accept the Gospel and the Apostle [Paul].</w:t>
      </w:r>
      <w:r>
        <w:t>”</w:t>
      </w:r>
      <w:r w:rsidRPr="00B2347F">
        <w:t xml:space="preserve"> </w:t>
      </w:r>
      <w:r w:rsidRPr="00B2347F">
        <w:rPr>
          <w:i/>
        </w:rPr>
        <w:t>Dialogue on the True Faith</w:t>
      </w:r>
      <w:r w:rsidRPr="00B2347F">
        <w:t xml:space="preserve"> Second part 828a p.89. Ses also mentions Christ and Paul abolishing the law and the Prophets in </w:t>
      </w:r>
      <w:r w:rsidRPr="00B2347F">
        <w:rPr>
          <w:i/>
        </w:rPr>
        <w:t>Dialogue on the True Faith</w:t>
      </w:r>
      <w:r w:rsidRPr="00B2347F">
        <w:t xml:space="preserve"> Second part 15 p.93.</w:t>
      </w:r>
    </w:p>
    <w:p w14:paraId="00CF99D5" w14:textId="77777777" w:rsidR="00F20D3A" w:rsidRPr="00B2347F" w:rsidRDefault="00F20D3A" w:rsidP="00F20D3A"/>
    <w:p w14:paraId="7A9A3088" w14:textId="78C9F089" w:rsidR="00F61961" w:rsidRPr="00B2347F" w:rsidRDefault="00852CEC" w:rsidP="00F61961">
      <w:pPr>
        <w:pStyle w:val="Heading2"/>
      </w:pPr>
      <w:bookmarkStart w:id="289" w:name="_Toc58617194"/>
      <w:bookmarkStart w:id="290" w:name="_Toc62978624"/>
      <w:bookmarkStart w:id="291" w:name="_Toc126171058"/>
      <w:bookmarkStart w:id="292" w:name="_Toc161079186"/>
      <w:bookmarkEnd w:id="285"/>
      <w:bookmarkEnd w:id="286"/>
      <w:bookmarkEnd w:id="287"/>
      <w:r>
        <w:t>Oc2</w:t>
      </w:r>
      <w:r w:rsidR="00F20D3A">
        <w:t>6</w:t>
      </w:r>
      <w:r w:rsidR="00F61961" w:rsidRPr="00B2347F">
        <w:t xml:space="preserve">. The </w:t>
      </w:r>
      <w:r w:rsidR="00FC7E43">
        <w:t>“</w:t>
      </w:r>
      <w:r w:rsidR="00F61961" w:rsidRPr="00B2347F">
        <w:t>Old Testament</w:t>
      </w:r>
      <w:r w:rsidR="00FC7E43">
        <w:t>”</w:t>
      </w:r>
      <w:r w:rsidR="00F61961" w:rsidRPr="00B2347F">
        <w:t xml:space="preserve"> is scripture</w:t>
      </w:r>
      <w:bookmarkEnd w:id="289"/>
      <w:bookmarkEnd w:id="290"/>
      <w:bookmarkEnd w:id="291"/>
      <w:bookmarkEnd w:id="292"/>
    </w:p>
    <w:p w14:paraId="0844B85D" w14:textId="77777777" w:rsidR="00F61961" w:rsidRDefault="00F61961" w:rsidP="00722F03"/>
    <w:p w14:paraId="4F616B13" w14:textId="77777777" w:rsidR="00BA2C8A" w:rsidRDefault="00BA2C8A" w:rsidP="00722F03">
      <w:r>
        <w:t>Lk 24:44-45</w:t>
      </w:r>
    </w:p>
    <w:p w14:paraId="6755A6F2" w14:textId="77777777" w:rsidR="00BA2C8A" w:rsidRDefault="00BA2C8A" w:rsidP="00722F03"/>
    <w:p w14:paraId="5BF27318" w14:textId="77777777" w:rsidR="00B17636" w:rsidRPr="00B2347F" w:rsidRDefault="00B17636" w:rsidP="00722F03">
      <w:r w:rsidRPr="00B2347F">
        <w:t>Mentioned a particular book of the Old Testament as scripture is not included here.</w:t>
      </w:r>
    </w:p>
    <w:p w14:paraId="7F36501C" w14:textId="77777777" w:rsidR="00B17636" w:rsidRPr="00B2347F" w:rsidRDefault="00B17636" w:rsidP="00722F03"/>
    <w:p w14:paraId="61AC2DB1" w14:textId="77777777" w:rsidR="00F61961" w:rsidRPr="00B2347F" w:rsidRDefault="00F61961" w:rsidP="00F61961">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Wherefore also John does appropriately relate that the Lord said to the Jews: </w:t>
      </w:r>
      <w:r w:rsidR="00DE7390">
        <w:rPr>
          <w:rFonts w:cs="Consolas"/>
          <w:szCs w:val="24"/>
          <w:highlight w:val="white"/>
        </w:rPr>
        <w:t>‘</w:t>
      </w:r>
      <w:r w:rsidRPr="00B2347F">
        <w:rPr>
          <w:rFonts w:cs="Consolas"/>
          <w:szCs w:val="24"/>
          <w:highlight w:val="white"/>
        </w:rPr>
        <w:t>Ye search the Scriptures, in which ye think ye have eternal life; these are they which testify of me. And ye are not willing to come unto Me, that ye may have life.</w:t>
      </w:r>
      <w:r w:rsidR="00DE7390">
        <w:rPr>
          <w:rFonts w:cs="Consolas"/>
          <w:szCs w:val="24"/>
          <w:highlight w:val="white"/>
        </w:rPr>
        <w:t>’</w:t>
      </w:r>
      <w:r w:rsidRPr="00B2347F">
        <w:rPr>
          <w:rFonts w:cs="Consolas"/>
          <w:szCs w:val="24"/>
          <w:highlight w:val="white"/>
        </w:rPr>
        <w:t xml:space="preserve"> How therefore did the Scriptures testify of Him, unless they were from one and the same Father, instructing men beforehand as to the advent of His Son, and foretelling the salvation brought in by Him?</w:t>
      </w:r>
      <w:r w:rsidR="00DE7390">
        <w:rPr>
          <w:rFonts w:cs="Consolas"/>
          <w:szCs w:val="24"/>
          <w:highlight w:val="white"/>
        </w:rPr>
        <w:t>’</w:t>
      </w:r>
      <w:r w:rsidRPr="00B2347F">
        <w:rPr>
          <w:rFonts w:cs="Consolas"/>
          <w:szCs w:val="24"/>
          <w:highlight w:val="white"/>
        </w:rPr>
        <w:t xml:space="preserve"> For if ye had believed Moses, ye would also have believed Me; for he wrote of Me;</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4 ch.10.1 p.</w:t>
      </w:r>
      <w:r w:rsidR="00996B99" w:rsidRPr="00B2347F">
        <w:rPr>
          <w:szCs w:val="24"/>
        </w:rPr>
        <w:t>473</w:t>
      </w:r>
    </w:p>
    <w:p w14:paraId="2561D251" w14:textId="77777777" w:rsidR="00F61961" w:rsidRPr="00B2347F" w:rsidRDefault="00F61961" w:rsidP="00F61961">
      <w:pPr>
        <w:autoSpaceDE w:val="0"/>
        <w:autoSpaceDN w:val="0"/>
        <w:adjustRightInd w:val="0"/>
        <w:ind w:left="288" w:hanging="288"/>
        <w:rPr>
          <w:szCs w:val="24"/>
        </w:rPr>
      </w:pPr>
      <w:bookmarkStart w:id="293" w:name="_Hlk122091050"/>
      <w:r w:rsidRPr="00B2347F">
        <w:rPr>
          <w:b/>
          <w:szCs w:val="24"/>
        </w:rPr>
        <w:t>Tertullian</w:t>
      </w:r>
      <w:r w:rsidRPr="00B2347F">
        <w:rPr>
          <w:szCs w:val="24"/>
        </w:rPr>
        <w:t xml:space="preserve"> (</w:t>
      </w:r>
      <w:r w:rsidRPr="00B2347F">
        <w:t>c.213 A.D.</w:t>
      </w:r>
      <w:r w:rsidRPr="00B2347F">
        <w:rPr>
          <w:szCs w:val="24"/>
        </w:rPr>
        <w:t xml:space="preserve">) </w:t>
      </w:r>
      <w:r w:rsidR="002D2DBF">
        <w:rPr>
          <w:szCs w:val="24"/>
        </w:rPr>
        <w:t>“</w:t>
      </w:r>
      <w:r w:rsidRPr="00B2347F">
        <w:rPr>
          <w:rFonts w:cs="Consolas"/>
          <w:szCs w:val="24"/>
          <w:highlight w:val="white"/>
        </w:rPr>
        <w:t xml:space="preserve">For as in the Old Testament Scriptures they lay hold of nothing else than, </w:t>
      </w:r>
      <w:r w:rsidR="00DE7390">
        <w:rPr>
          <w:rFonts w:cs="Consolas"/>
          <w:szCs w:val="24"/>
          <w:highlight w:val="white"/>
        </w:rPr>
        <w:t>‘</w:t>
      </w:r>
      <w:r w:rsidRPr="00B2347F">
        <w:rPr>
          <w:rFonts w:cs="Consolas"/>
          <w:szCs w:val="24"/>
          <w:highlight w:val="white"/>
        </w:rPr>
        <w:t>I am God, and beside me there is no God;</w:t>
      </w:r>
      <w:r w:rsidR="00DE7390">
        <w:rPr>
          <w:rFonts w:cs="Consolas"/>
          <w:szCs w:val="24"/>
          <w:highlight w:val="white"/>
        </w:rPr>
        <w:t>’</w:t>
      </w:r>
      <w:r w:rsidRPr="00B2347F">
        <w:rPr>
          <w:rFonts w:cs="Consolas"/>
          <w:szCs w:val="24"/>
          <w:highlight w:val="white"/>
        </w:rPr>
        <w:t xml:space="preserve"> so in the Gospel they simply keep in view the Lord</w:t>
      </w:r>
      <w:r w:rsidR="00DE7390">
        <w:rPr>
          <w:rFonts w:cs="Consolas"/>
          <w:szCs w:val="24"/>
          <w:highlight w:val="white"/>
        </w:rPr>
        <w:t>’</w:t>
      </w:r>
      <w:r w:rsidRPr="00B2347F">
        <w:rPr>
          <w:rFonts w:cs="Consolas"/>
          <w:szCs w:val="24"/>
          <w:highlight w:val="white"/>
        </w:rPr>
        <w:t xml:space="preserve">s answer to Philip, </w:t>
      </w:r>
      <w:r w:rsidR="00DE7390">
        <w:rPr>
          <w:rFonts w:cs="Consolas"/>
          <w:szCs w:val="24"/>
          <w:highlight w:val="white"/>
        </w:rPr>
        <w:t>‘</w:t>
      </w:r>
      <w:r w:rsidRPr="00B2347F">
        <w:rPr>
          <w:rFonts w:cs="Consolas"/>
          <w:szCs w:val="24"/>
          <w:highlight w:val="white"/>
        </w:rPr>
        <w:t>I and my Father are one;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He that hath seen me hath seen the Father; and I am in the Father, and the Father in me.</w:t>
      </w:r>
      <w:r w:rsidR="00DE7390">
        <w:rPr>
          <w:rFonts w:cs="Consolas"/>
          <w:szCs w:val="24"/>
          <w:highlight w:val="white"/>
        </w:rPr>
        <w:t>’</w:t>
      </w:r>
      <w:r w:rsidR="002D2DBF">
        <w:rPr>
          <w:szCs w:val="24"/>
        </w:rPr>
        <w:t>”</w:t>
      </w:r>
      <w:r w:rsidRPr="00B2347F">
        <w:rPr>
          <w:szCs w:val="24"/>
        </w:rPr>
        <w:t xml:space="preserve"> </w:t>
      </w:r>
      <w:r w:rsidRPr="00B2347F">
        <w:rPr>
          <w:i/>
          <w:szCs w:val="24"/>
        </w:rPr>
        <w:t>Against Praxeas</w:t>
      </w:r>
      <w:r w:rsidRPr="00B2347F">
        <w:rPr>
          <w:szCs w:val="24"/>
        </w:rPr>
        <w:t xml:space="preserve"> ch.20 p.</w:t>
      </w:r>
      <w:r w:rsidR="009155AA" w:rsidRPr="00B2347F">
        <w:rPr>
          <w:szCs w:val="24"/>
        </w:rPr>
        <w:t>615</w:t>
      </w:r>
    </w:p>
    <w:p w14:paraId="34CE404C" w14:textId="77777777" w:rsidR="00F61961" w:rsidRPr="00B2347F" w:rsidRDefault="00F61961" w:rsidP="00F61961">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But of this I remind </w:t>
      </w:r>
      <w:r w:rsidRPr="00B2347F">
        <w:rPr>
          <w:rFonts w:cs="Consolas"/>
          <w:i/>
          <w:szCs w:val="24"/>
          <w:highlight w:val="white"/>
        </w:rPr>
        <w:t>you</w:t>
      </w:r>
      <w:r w:rsidRPr="00B2347F">
        <w:rPr>
          <w:rFonts w:cs="Consolas"/>
          <w:szCs w:val="24"/>
          <w:highlight w:val="white"/>
        </w:rPr>
        <w:t>, that Christ was not to be expected in the Gospel in any other wise than as He was promised before by the Creator, in the Scriptures of the Old Testament; especially as the things that were predicted of Him were fulfilled, and those things that were fulfilled had been predicted. As with reason I might truly and constantly say to that fanciful-I know not what-of those heretics who reject the authority of the Old Testament,</w:t>
      </w:r>
      <w:r w:rsidR="002D2DBF">
        <w:rPr>
          <w:szCs w:val="24"/>
        </w:rPr>
        <w:t>”</w:t>
      </w:r>
      <w:r w:rsidRPr="00B2347F">
        <w:rPr>
          <w:szCs w:val="24"/>
        </w:rPr>
        <w:t xml:space="preserve"> </w:t>
      </w:r>
      <w:r w:rsidRPr="00B2347F">
        <w:rPr>
          <w:i/>
          <w:szCs w:val="24"/>
        </w:rPr>
        <w:t>Concerning the Trinity</w:t>
      </w:r>
      <w:r w:rsidRPr="00B2347F">
        <w:rPr>
          <w:szCs w:val="24"/>
        </w:rPr>
        <w:t xml:space="preserve"> ch.10 p.</w:t>
      </w:r>
      <w:r w:rsidR="006F0BD0" w:rsidRPr="00B2347F">
        <w:rPr>
          <w:szCs w:val="24"/>
        </w:rPr>
        <w:t>619</w:t>
      </w:r>
    </w:p>
    <w:bookmarkEnd w:id="293"/>
    <w:p w14:paraId="67857966" w14:textId="77777777" w:rsidR="00F61961" w:rsidRPr="00B2347F" w:rsidRDefault="00F61961" w:rsidP="00F61961">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250-258 A.D.</w:t>
      </w:r>
      <w:r w:rsidRPr="00B2347F">
        <w:rPr>
          <w:szCs w:val="24"/>
        </w:rPr>
        <w:t>) ch.12 p.</w:t>
      </w:r>
      <w:r w:rsidR="006F0BD0" w:rsidRPr="00B2347F">
        <w:rPr>
          <w:szCs w:val="24"/>
        </w:rPr>
        <w:t>674</w:t>
      </w:r>
      <w:r w:rsidRPr="00B2347F">
        <w:rPr>
          <w:szCs w:val="24"/>
        </w:rPr>
        <w:t xml:space="preserve"> </w:t>
      </w:r>
      <w:r w:rsidR="002D2DBF">
        <w:rPr>
          <w:szCs w:val="24"/>
        </w:rPr>
        <w:t>“</w:t>
      </w:r>
      <w:r w:rsidRPr="00B2347F">
        <w:rPr>
          <w:rFonts w:cs="Consolas"/>
          <w:szCs w:val="24"/>
          <w:highlight w:val="white"/>
        </w:rPr>
        <w:t>And with these they prescribe the Holy Scriptures-whether all or only some of them-to discuss still more boldly concerning the truth than with the Gentiles upon whom the name of the Lord Jesus, the Son of the living God, has not been invoked, as it likewise has not upon the Jews who only receive the Old Testament Scriptures.</w:t>
      </w:r>
      <w:r w:rsidR="002D2DBF">
        <w:rPr>
          <w:szCs w:val="24"/>
        </w:rPr>
        <w:t>”</w:t>
      </w:r>
    </w:p>
    <w:p w14:paraId="068F3D70" w14:textId="77777777" w:rsidR="00F61961" w:rsidRPr="00B2347F" w:rsidRDefault="00CC5004" w:rsidP="00F61961">
      <w:pPr>
        <w:autoSpaceDE w:val="0"/>
        <w:autoSpaceDN w:val="0"/>
        <w:adjustRightInd w:val="0"/>
        <w:ind w:left="288" w:hanging="288"/>
        <w:rPr>
          <w:szCs w:val="24"/>
        </w:rPr>
      </w:pPr>
      <w:r w:rsidRPr="00B2347F">
        <w:rPr>
          <w:b/>
          <w:szCs w:val="24"/>
        </w:rPr>
        <w:t>Anatolius</w:t>
      </w:r>
      <w:r w:rsidR="00F61961" w:rsidRPr="00B2347F">
        <w:rPr>
          <w:szCs w:val="24"/>
        </w:rPr>
        <w:t xml:space="preserve"> (270-280 A.D.)</w:t>
      </w:r>
      <w:r w:rsidR="00631A1F" w:rsidRPr="00B2347F">
        <w:rPr>
          <w:szCs w:val="24"/>
        </w:rPr>
        <w:t xml:space="preserve"> </w:t>
      </w:r>
      <w:r w:rsidR="002D2DBF">
        <w:rPr>
          <w:szCs w:val="24"/>
        </w:rPr>
        <w:t>“</w:t>
      </w:r>
      <w:r w:rsidR="00631A1F" w:rsidRPr="00B2347F">
        <w:rPr>
          <w:rFonts w:cs="Consolas"/>
          <w:szCs w:val="24"/>
          <w:highlight w:val="white"/>
        </w:rPr>
        <w:t xml:space="preserve">A thing which cannot be found with any probability, indeed, in the Old Testament, as the Lord, through Moses, gives this charge: </w:t>
      </w:r>
      <w:r w:rsidR="00DE7390">
        <w:rPr>
          <w:rFonts w:cs="Consolas"/>
          <w:szCs w:val="24"/>
          <w:highlight w:val="white"/>
        </w:rPr>
        <w:t>‘</w:t>
      </w:r>
      <w:r w:rsidR="00631A1F" w:rsidRPr="00B2347F">
        <w:rPr>
          <w:rFonts w:cs="Consolas"/>
          <w:szCs w:val="24"/>
          <w:highlight w:val="white"/>
        </w:rPr>
        <w:t>Seven days ye shall eat unleavened bread.</w:t>
      </w:r>
      <w:r w:rsidR="00DE7390">
        <w:rPr>
          <w:rFonts w:cs="Consolas"/>
          <w:szCs w:val="24"/>
          <w:highlight w:val="white"/>
        </w:rPr>
        <w:t>’</w:t>
      </w:r>
      <w:r w:rsidR="002D2DBF">
        <w:rPr>
          <w:szCs w:val="24"/>
        </w:rPr>
        <w:t>”</w:t>
      </w:r>
      <w:r w:rsidRPr="00B2347F">
        <w:rPr>
          <w:szCs w:val="24"/>
        </w:rPr>
        <w:t xml:space="preserve"> </w:t>
      </w:r>
      <w:r w:rsidRPr="00B2347F">
        <w:rPr>
          <w:i/>
          <w:szCs w:val="24"/>
        </w:rPr>
        <w:t>The Paschal Canon of Anatolius</w:t>
      </w:r>
      <w:r w:rsidR="00706F06">
        <w:rPr>
          <w:szCs w:val="24"/>
        </w:rPr>
        <w:t xml:space="preserve"> </w:t>
      </w:r>
      <w:r w:rsidRPr="00B2347F">
        <w:rPr>
          <w:szCs w:val="24"/>
        </w:rPr>
        <w:t>ch.8 p.148</w:t>
      </w:r>
    </w:p>
    <w:p w14:paraId="40349D12" w14:textId="77777777" w:rsidR="00F61961" w:rsidRPr="00B2347F" w:rsidRDefault="00F61961" w:rsidP="00F61961">
      <w:pPr>
        <w:autoSpaceDE w:val="0"/>
        <w:autoSpaceDN w:val="0"/>
        <w:adjustRightInd w:val="0"/>
        <w:ind w:left="288" w:hanging="288"/>
        <w:rPr>
          <w:szCs w:val="24"/>
        </w:rPr>
      </w:pPr>
      <w:r w:rsidRPr="00B2347F">
        <w:rPr>
          <w:b/>
          <w:szCs w:val="24"/>
        </w:rPr>
        <w:t>Victorinus of Petau</w:t>
      </w:r>
      <w:r w:rsidRPr="00B2347F">
        <w:rPr>
          <w:szCs w:val="24"/>
        </w:rPr>
        <w:t xml:space="preserve"> (</w:t>
      </w:r>
      <w:r w:rsidRPr="00B2347F">
        <w:t>martyred 304 A.D.</w:t>
      </w:r>
      <w:r w:rsidRPr="00B2347F">
        <w:rPr>
          <w:szCs w:val="24"/>
        </w:rPr>
        <w:t xml:space="preserve">) </w:t>
      </w:r>
      <w:r w:rsidR="002D2DBF">
        <w:rPr>
          <w:szCs w:val="24"/>
        </w:rPr>
        <w:t>“</w:t>
      </w:r>
      <w:r w:rsidRPr="00B2347F">
        <w:rPr>
          <w:rFonts w:cs="Consolas"/>
          <w:szCs w:val="24"/>
          <w:highlight w:val="white"/>
        </w:rPr>
        <w:t xml:space="preserve">but because he says that he was about to write the things which the thunders had uttered, that is, whatever things had been obscure in the announcements of the Old Testament; he is forbidden to write them, but he was charged to leave them sealed, because he is an apostle, nor was it fitting that the grace of the subsequent stage should be given in the first. </w:t>
      </w:r>
      <w:r w:rsidR="00DE7390">
        <w:rPr>
          <w:rFonts w:cs="Consolas"/>
          <w:szCs w:val="24"/>
          <w:highlight w:val="white"/>
        </w:rPr>
        <w:t>‘</w:t>
      </w:r>
      <w:r w:rsidRPr="00B2347F">
        <w:rPr>
          <w:rFonts w:cs="Consolas"/>
          <w:szCs w:val="24"/>
          <w:highlight w:val="white"/>
        </w:rPr>
        <w:t>The time,</w:t>
      </w:r>
      <w:r w:rsidR="00DE7390">
        <w:rPr>
          <w:rFonts w:cs="Consolas"/>
          <w:szCs w:val="24"/>
          <w:highlight w:val="white"/>
        </w:rPr>
        <w:t>’</w:t>
      </w:r>
      <w:r w:rsidRPr="00B2347F">
        <w:rPr>
          <w:rFonts w:cs="Consolas"/>
          <w:szCs w:val="24"/>
          <w:highlight w:val="white"/>
        </w:rPr>
        <w:t xml:space="preserve"> says he, </w:t>
      </w:r>
      <w:r w:rsidR="00DE7390">
        <w:rPr>
          <w:rFonts w:cs="Consolas"/>
          <w:szCs w:val="24"/>
          <w:highlight w:val="white"/>
        </w:rPr>
        <w:t>‘</w:t>
      </w:r>
      <w:r w:rsidRPr="00B2347F">
        <w:rPr>
          <w:rFonts w:cs="Consolas"/>
          <w:szCs w:val="24"/>
          <w:highlight w:val="white"/>
        </w:rPr>
        <w:t>is at hand.</w:t>
      </w:r>
      <w:r w:rsidR="00DE7390">
        <w:rPr>
          <w:rFonts w:cs="Consolas"/>
          <w:szCs w:val="24"/>
          <w:highlight w:val="white"/>
        </w:rPr>
        <w:t>’</w:t>
      </w:r>
      <w:r w:rsidRPr="00B2347F">
        <w:rPr>
          <w:rFonts w:cs="Consolas"/>
          <w:szCs w:val="24"/>
          <w:highlight w:val="white"/>
        </w:rPr>
        <w:t xml:space="preserve"> For the apostles, by powers, by signs, by portents, and by mighty works, have overcome unbelief. After them there is now given to the same completed Churches the comfort of having the prophetic Scriptures subsequently interpreted, for I said that after </w:t>
      </w:r>
      <w:r w:rsidRPr="00B2347F">
        <w:rPr>
          <w:rFonts w:cs="Consolas"/>
          <w:i/>
          <w:szCs w:val="24"/>
          <w:highlight w:val="white"/>
        </w:rPr>
        <w:t>the apostles</w:t>
      </w:r>
      <w:r w:rsidRPr="00B2347F">
        <w:rPr>
          <w:rFonts w:cs="Consolas"/>
          <w:szCs w:val="24"/>
          <w:highlight w:val="white"/>
        </w:rPr>
        <w:t xml:space="preserve"> there would be interpreting prophets.</w:t>
      </w:r>
      <w:r w:rsidR="002D2DBF">
        <w:rPr>
          <w:szCs w:val="24"/>
        </w:rPr>
        <w:t>”</w:t>
      </w:r>
      <w:r w:rsidRPr="00B2347F">
        <w:rPr>
          <w:szCs w:val="24"/>
        </w:rPr>
        <w:t xml:space="preserve"> </w:t>
      </w:r>
      <w:r w:rsidRPr="00B2347F">
        <w:rPr>
          <w:i/>
          <w:szCs w:val="24"/>
        </w:rPr>
        <w:t>Commentary on the Apocalypse</w:t>
      </w:r>
      <w:r w:rsidRPr="00B2347F">
        <w:rPr>
          <w:szCs w:val="24"/>
        </w:rPr>
        <w:t xml:space="preserve"> from the Tenth chapter verse 3 p.</w:t>
      </w:r>
      <w:r w:rsidR="009A08D2" w:rsidRPr="00B2347F">
        <w:rPr>
          <w:szCs w:val="24"/>
        </w:rPr>
        <w:t>353</w:t>
      </w:r>
    </w:p>
    <w:p w14:paraId="3D7A9BE6" w14:textId="77777777" w:rsidR="00F61961" w:rsidRPr="00B2347F" w:rsidRDefault="00F61961" w:rsidP="00F61961">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sidR="002D2DBF">
        <w:rPr>
          <w:szCs w:val="24"/>
        </w:rPr>
        <w:t>”</w:t>
      </w:r>
      <w:r w:rsidRPr="00B2347F">
        <w:rPr>
          <w:szCs w:val="24"/>
        </w:rPr>
        <w:t xml:space="preserve"> </w:t>
      </w:r>
      <w:r w:rsidRPr="00B2347F">
        <w:rPr>
          <w:i/>
          <w:szCs w:val="24"/>
        </w:rPr>
        <w:t>Epistles on the Arian Heresy</w:t>
      </w:r>
      <w:r w:rsidRPr="00B2347F">
        <w:rPr>
          <w:szCs w:val="24"/>
        </w:rPr>
        <w:t xml:space="preserve"> Letter 1 ch.12 p.</w:t>
      </w:r>
      <w:r w:rsidR="00CC5004" w:rsidRPr="00B2347F">
        <w:rPr>
          <w:szCs w:val="24"/>
        </w:rPr>
        <w:t>296</w:t>
      </w:r>
    </w:p>
    <w:p w14:paraId="23BB90A9" w14:textId="77777777" w:rsidR="00F61961" w:rsidRPr="00B2347F" w:rsidRDefault="00F61961" w:rsidP="00F61961">
      <w:pPr>
        <w:ind w:left="288" w:hanging="288"/>
      </w:pPr>
    </w:p>
    <w:p w14:paraId="6DA96F85" w14:textId="761D9E0B" w:rsidR="00276E21" w:rsidRPr="00B2347F" w:rsidRDefault="00852CEC" w:rsidP="00276E21">
      <w:pPr>
        <w:pStyle w:val="Heading2"/>
      </w:pPr>
      <w:bookmarkStart w:id="294" w:name="_Toc58617195"/>
      <w:bookmarkStart w:id="295" w:name="_Toc62978625"/>
      <w:bookmarkStart w:id="296" w:name="_Toc126171059"/>
      <w:bookmarkStart w:id="297" w:name="_Toc161079187"/>
      <w:r>
        <w:t>Oc2</w:t>
      </w:r>
      <w:r w:rsidR="00F20D3A">
        <w:t>7</w:t>
      </w:r>
      <w:r w:rsidR="00276E21" w:rsidRPr="00B2347F">
        <w:t>. The Ten Commandments / Decalogue</w:t>
      </w:r>
      <w:bookmarkEnd w:id="294"/>
      <w:bookmarkEnd w:id="295"/>
      <w:bookmarkEnd w:id="296"/>
      <w:bookmarkEnd w:id="297"/>
    </w:p>
    <w:p w14:paraId="18283023" w14:textId="77777777" w:rsidR="00276E21" w:rsidRPr="00B2347F" w:rsidRDefault="00276E21" w:rsidP="00276E21"/>
    <w:p w14:paraId="58CB7B11" w14:textId="77777777" w:rsidR="00276E21" w:rsidRPr="00B2347F" w:rsidRDefault="00276E21" w:rsidP="009951B5">
      <w:pPr>
        <w:ind w:left="288" w:hanging="288"/>
        <w:rPr>
          <w:szCs w:val="24"/>
        </w:rPr>
      </w:pPr>
      <w:r w:rsidRPr="00B2347F">
        <w:rPr>
          <w:b/>
          <w:i/>
          <w:szCs w:val="24"/>
        </w:rPr>
        <w:t>Epistle of Barnabas</w:t>
      </w:r>
      <w:r w:rsidR="009951B5" w:rsidRPr="00B2347F">
        <w:rPr>
          <w:szCs w:val="24"/>
        </w:rPr>
        <w:t xml:space="preserve"> </w:t>
      </w:r>
      <w:r w:rsidR="00E1499C">
        <w:rPr>
          <w:szCs w:val="24"/>
        </w:rPr>
        <w:t>(c.70-130 A.D.)</w:t>
      </w:r>
      <w:r w:rsidRPr="00B2347F">
        <w:rPr>
          <w:szCs w:val="24"/>
        </w:rPr>
        <w:t xml:space="preserve"> </w:t>
      </w:r>
      <w:r w:rsidR="009951B5" w:rsidRPr="00B2347F">
        <w:rPr>
          <w:szCs w:val="24"/>
        </w:rPr>
        <w:t>ch.15 p.</w:t>
      </w:r>
      <w:r w:rsidR="009A08D2" w:rsidRPr="00B2347F">
        <w:rPr>
          <w:szCs w:val="24"/>
        </w:rPr>
        <w:t>147</w:t>
      </w:r>
      <w:r w:rsidR="009951B5" w:rsidRPr="00B2347F">
        <w:rPr>
          <w:szCs w:val="24"/>
        </w:rPr>
        <w:t xml:space="preserve"> </w:t>
      </w:r>
      <w:r w:rsidR="002D2DBF">
        <w:rPr>
          <w:szCs w:val="24"/>
        </w:rPr>
        <w:t>“</w:t>
      </w:r>
      <w:r w:rsidR="009951B5" w:rsidRPr="00B2347F">
        <w:rPr>
          <w:rFonts w:cs="Consolas"/>
          <w:szCs w:val="24"/>
          <w:highlight w:val="white"/>
        </w:rPr>
        <w:t xml:space="preserve">Further, also, it is written concerning the Sabbath in the Decalogue which [the Lord] spoke, face to face, to Moses on </w:t>
      </w:r>
      <w:smartTag w:uri="urn:schemas-microsoft-com:office:smarttags" w:element="place">
        <w:r w:rsidR="009951B5" w:rsidRPr="00B2347F">
          <w:rPr>
            <w:rFonts w:cs="Consolas"/>
            <w:szCs w:val="24"/>
            <w:highlight w:val="white"/>
          </w:rPr>
          <w:t>Mount Sinai</w:t>
        </w:r>
      </w:smartTag>
      <w:r w:rsidR="009951B5" w:rsidRPr="00B2347F">
        <w:rPr>
          <w:rFonts w:cs="Consolas"/>
          <w:szCs w:val="24"/>
          <w:highlight w:val="white"/>
        </w:rPr>
        <w:t xml:space="preserve">, </w:t>
      </w:r>
      <w:r w:rsidR="00DE7390">
        <w:rPr>
          <w:rFonts w:cs="Consolas"/>
          <w:szCs w:val="24"/>
          <w:highlight w:val="white"/>
        </w:rPr>
        <w:t>‘</w:t>
      </w:r>
      <w:r w:rsidR="009951B5" w:rsidRPr="00B2347F">
        <w:rPr>
          <w:rFonts w:cs="Consolas"/>
          <w:szCs w:val="24"/>
          <w:highlight w:val="white"/>
        </w:rPr>
        <w:t>And sanctify ye the Sabbath of the Lord with clean hands and a pure heart.</w:t>
      </w:r>
      <w:r w:rsidR="00DE7390">
        <w:rPr>
          <w:rFonts w:cs="Consolas"/>
          <w:szCs w:val="24"/>
        </w:rPr>
        <w:t>’</w:t>
      </w:r>
      <w:r w:rsidR="002D2DBF">
        <w:rPr>
          <w:szCs w:val="24"/>
        </w:rPr>
        <w:t>”</w:t>
      </w:r>
    </w:p>
    <w:p w14:paraId="113D188A" w14:textId="77777777" w:rsidR="00276E21" w:rsidRDefault="00276E21" w:rsidP="00A10541">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A10541" w:rsidRPr="00B2347F">
        <w:rPr>
          <w:rFonts w:cs="Consolas"/>
          <w:szCs w:val="24"/>
          <w:highlight w:val="white"/>
        </w:rPr>
        <w:t>They (the Jews) had therefore a law, a course of discipline, and a prophecy of future things. For God at the first, indeed, warning them by means of natural precepts, which from the beginning He had implanted in mankind, that is, by means of the Decalogue (which, if any one does not observe, he has no salvation), did then demand nothing more of them. As Moses says in Deuteronomy,</w:t>
      </w:r>
      <w:r w:rsidR="002D2DBF">
        <w:rPr>
          <w:szCs w:val="24"/>
        </w:rPr>
        <w:t>”</w:t>
      </w:r>
      <w:r w:rsidRPr="00B2347F">
        <w:rPr>
          <w:szCs w:val="24"/>
        </w:rPr>
        <w:t xml:space="preserve"> </w:t>
      </w:r>
      <w:r w:rsidRPr="00B2347F">
        <w:rPr>
          <w:i/>
          <w:szCs w:val="24"/>
        </w:rPr>
        <w:t>Irenaeus Against Heresies</w:t>
      </w:r>
      <w:r w:rsidRPr="00B2347F">
        <w:rPr>
          <w:szCs w:val="24"/>
        </w:rPr>
        <w:t xml:space="preserve"> book </w:t>
      </w:r>
      <w:r w:rsidR="009A08D2" w:rsidRPr="00B2347F">
        <w:rPr>
          <w:szCs w:val="24"/>
        </w:rPr>
        <w:t>4 ch.15.1 p.479</w:t>
      </w:r>
    </w:p>
    <w:p w14:paraId="6FE3260B" w14:textId="77777777" w:rsidR="00495D3A" w:rsidRPr="00495D3A" w:rsidRDefault="00495D3A" w:rsidP="00A10541">
      <w:pPr>
        <w:autoSpaceDE w:val="0"/>
        <w:autoSpaceDN w:val="0"/>
        <w:adjustRightInd w:val="0"/>
        <w:ind w:left="288" w:hanging="288"/>
        <w:rPr>
          <w:szCs w:val="24"/>
        </w:rPr>
      </w:pPr>
      <w:r w:rsidRPr="00495D3A">
        <w:rPr>
          <w:szCs w:val="24"/>
        </w:rPr>
        <w:t xml:space="preserve">Irenaeus of </w:t>
      </w:r>
      <w:smartTag w:uri="urn:schemas-microsoft-com:office:smarttags" w:element="place">
        <w:smartTag w:uri="urn:schemas-microsoft-com:office:smarttags" w:element="City">
          <w:r w:rsidRPr="00495D3A">
            <w:rPr>
              <w:szCs w:val="24"/>
            </w:rPr>
            <w:t>Lyons</w:t>
          </w:r>
        </w:smartTag>
      </w:smartTag>
      <w:r>
        <w:rPr>
          <w:szCs w:val="24"/>
        </w:rPr>
        <w:t xml:space="preserve"> (182-188 A.D.) “the Lord Himself did speak in his own person to all alike the words of the Decalogue; and therefore, in like manner, do they remain permanently with us, receiving by means of His [Christ’s] advent in the flesh, extension and increase, but no abrogation.” </w:t>
      </w:r>
      <w:r w:rsidRPr="007B28A4">
        <w:rPr>
          <w:i/>
          <w:iCs/>
          <w:szCs w:val="24"/>
        </w:rPr>
        <w:t>Irenaeus Against Heresies</w:t>
      </w:r>
      <w:r>
        <w:rPr>
          <w:szCs w:val="24"/>
        </w:rPr>
        <w:t xml:space="preserve"> book 4 ch.16.4 p.482</w:t>
      </w:r>
    </w:p>
    <w:p w14:paraId="783771DF" w14:textId="77777777" w:rsidR="00CC5004" w:rsidRPr="00B2347F" w:rsidRDefault="00CC5004" w:rsidP="00CC5004">
      <w:pPr>
        <w:ind w:left="288" w:hanging="288"/>
      </w:pPr>
      <w:r w:rsidRPr="00B2347F">
        <w:t xml:space="preserve">Irenaeus of Lyons (c.160-202 A.D.) mentions the tablet of the Ten Commandments. </w:t>
      </w:r>
      <w:r w:rsidRPr="00B2347F">
        <w:rPr>
          <w:i/>
        </w:rPr>
        <w:t>Proof of Apostolic Preaching</w:t>
      </w:r>
      <w:r w:rsidRPr="00B2347F">
        <w:t xml:space="preserve"> ch.26</w:t>
      </w:r>
    </w:p>
    <w:p w14:paraId="02187E36" w14:textId="77777777" w:rsidR="00F8575B" w:rsidRPr="00B2347F" w:rsidRDefault="00F8575B" w:rsidP="00F8575B">
      <w:pPr>
        <w:ind w:left="288" w:hanging="288"/>
      </w:pPr>
      <w:r w:rsidRPr="00B2347F">
        <w:rPr>
          <w:b/>
        </w:rPr>
        <w:t>Clement of Alexandria</w:t>
      </w:r>
      <w:r w:rsidRPr="00B2347F">
        <w:t xml:space="preserve">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w:t>
      </w:r>
      <w:r w:rsidR="00F02262" w:rsidRPr="00B2347F">
        <w:t>510-</w:t>
      </w:r>
      <w:r w:rsidRPr="00B2347F">
        <w:t>511</w:t>
      </w:r>
    </w:p>
    <w:p w14:paraId="00AE9D63" w14:textId="77777777" w:rsidR="00F8575B" w:rsidRPr="00B2347F" w:rsidRDefault="00F8575B" w:rsidP="00F8575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mentions the Decalogue. </w:t>
      </w:r>
      <w:r w:rsidRPr="00B2347F">
        <w:rPr>
          <w:i/>
        </w:rPr>
        <w:t>The Instructor</w:t>
      </w:r>
      <w:r w:rsidRPr="00B2347F">
        <w:t xml:space="preserve"> book 3 ch.12 p.292</w:t>
      </w:r>
    </w:p>
    <w:p w14:paraId="45D8822F" w14:textId="77777777" w:rsidR="00276E21" w:rsidRPr="00B2347F" w:rsidRDefault="00276E21" w:rsidP="009951B5">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009951B5" w:rsidRPr="00B2347F">
        <w:rPr>
          <w:szCs w:val="24"/>
        </w:rPr>
        <w:t>193-217/220 A.D.</w:t>
      </w:r>
      <w:r w:rsidRPr="00B2347F">
        <w:rPr>
          <w:szCs w:val="24"/>
        </w:rPr>
        <w:t xml:space="preserve">) </w:t>
      </w:r>
      <w:r w:rsidR="002D2DBF">
        <w:rPr>
          <w:szCs w:val="24"/>
        </w:rPr>
        <w:t>“</w:t>
      </w:r>
      <w:r w:rsidR="009951B5" w:rsidRPr="00B2347F">
        <w:rPr>
          <w:rFonts w:cs="Consolas"/>
          <w:szCs w:val="24"/>
          <w:highlight w:val="white"/>
        </w:rPr>
        <w:t xml:space="preserve">Especially conspicuous is the love of the Instructor set forth in various salutary commandments, in order that the discovery may be readier, from the abundance and arrangement of the Scriptures. We have the Decalogue given by Moses, which, indicating by an elementary principle, simple and of one kind, defines the designation of sins in a way conducive to salvation: </w:t>
      </w:r>
      <w:r w:rsidR="00DE7390">
        <w:rPr>
          <w:rFonts w:cs="Consolas"/>
          <w:szCs w:val="24"/>
          <w:highlight w:val="white"/>
        </w:rPr>
        <w:t>‘</w:t>
      </w:r>
      <w:r w:rsidR="009951B5" w:rsidRPr="00B2347F">
        <w:rPr>
          <w:rFonts w:cs="Consolas"/>
          <w:szCs w:val="24"/>
          <w:highlight w:val="white"/>
        </w:rPr>
        <w:t>Thou shall not commit adultery. Thou shall not worship idols. Thou shalt not corrupt boys. Thou shalt not steal. Thou shall not bear false witness. Honour thy father and thy mother.</w:t>
      </w:r>
      <w:r w:rsidR="00DE7390">
        <w:rPr>
          <w:rFonts w:cs="Consolas"/>
          <w:szCs w:val="24"/>
          <w:highlight w:val="white"/>
        </w:rPr>
        <w:t>’</w:t>
      </w:r>
      <w:r w:rsidR="009951B5" w:rsidRPr="00B2347F">
        <w:rPr>
          <w:rFonts w:cs="Consolas"/>
          <w:szCs w:val="24"/>
          <w:highlight w:val="white"/>
        </w:rPr>
        <w:t xml:space="preserve"> And so forth. These things are to be observed, and whatever else is commanded in reading the Bible.</w:t>
      </w:r>
      <w:r w:rsidR="002D2DBF">
        <w:rPr>
          <w:szCs w:val="24"/>
        </w:rPr>
        <w:t>”</w:t>
      </w:r>
      <w:r w:rsidR="009951B5" w:rsidRPr="00B2347F">
        <w:rPr>
          <w:szCs w:val="24"/>
        </w:rPr>
        <w:t xml:space="preserve"> </w:t>
      </w:r>
      <w:r w:rsidR="009951B5" w:rsidRPr="00B2347F">
        <w:rPr>
          <w:i/>
          <w:szCs w:val="24"/>
        </w:rPr>
        <w:t>The Instructor</w:t>
      </w:r>
      <w:r w:rsidR="009951B5" w:rsidRPr="00B2347F">
        <w:rPr>
          <w:szCs w:val="24"/>
        </w:rPr>
        <w:t xml:space="preserve"> book 3 ch.12 p.</w:t>
      </w:r>
      <w:r w:rsidR="009A08D2" w:rsidRPr="00B2347F">
        <w:rPr>
          <w:szCs w:val="24"/>
        </w:rPr>
        <w:t>292</w:t>
      </w:r>
    </w:p>
    <w:p w14:paraId="1E071DC9" w14:textId="77777777" w:rsidR="00276E21" w:rsidRPr="00B2347F" w:rsidRDefault="00276E21" w:rsidP="009951B5">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9951B5" w:rsidRPr="00B2347F">
        <w:rPr>
          <w:rFonts w:cs="Consolas"/>
          <w:szCs w:val="24"/>
          <w:highlight w:val="white"/>
        </w:rPr>
        <w:t>For my own part, I prefer viewing this measure of time in reference to God, as if implying that the ten months rather initiated man into the ten commandments; so that the numerical estimate of the time needed to consummate our natural birth should correspond to the numerical classification of the rules of our regenerate life.</w:t>
      </w:r>
      <w:r w:rsidR="002D2DBF">
        <w:rPr>
          <w:szCs w:val="24"/>
        </w:rPr>
        <w:t>”</w:t>
      </w:r>
      <w:r w:rsidR="009951B5" w:rsidRPr="00B2347F">
        <w:rPr>
          <w:szCs w:val="24"/>
        </w:rPr>
        <w:t xml:space="preserve"> </w:t>
      </w:r>
      <w:r w:rsidR="009951B5" w:rsidRPr="00B2347F">
        <w:rPr>
          <w:i/>
          <w:szCs w:val="24"/>
        </w:rPr>
        <w:t>Treatise on the Soul</w:t>
      </w:r>
      <w:r w:rsidR="009951B5" w:rsidRPr="00B2347F">
        <w:rPr>
          <w:szCs w:val="24"/>
        </w:rPr>
        <w:t xml:space="preserve"> ch.37 p</w:t>
      </w:r>
      <w:r w:rsidR="009155AA" w:rsidRPr="00B2347F">
        <w:rPr>
          <w:szCs w:val="24"/>
        </w:rPr>
        <w:t>.218</w:t>
      </w:r>
    </w:p>
    <w:p w14:paraId="120E7127" w14:textId="77777777" w:rsidR="00276E21" w:rsidRPr="00B2347F" w:rsidRDefault="00276E21" w:rsidP="00276E21">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let us return to the subject before us, in which the Saviour abridged and expounded two commandments from the law, the one from the decalogue from Exodus, and the other from Leviticus, or the other from some one of the books of the Pentateuch. Then since we have explained in what way they made void the word of God which said, </w:t>
      </w:r>
      <w:r w:rsidR="00DE7390">
        <w:rPr>
          <w:highlight w:val="white"/>
        </w:rPr>
        <w:t>‘</w:t>
      </w:r>
      <w:r w:rsidRPr="00B2347F">
        <w:rPr>
          <w:highlight w:val="white"/>
        </w:rPr>
        <w:t>Honor thy father and thy mother,</w:t>
      </w:r>
      <w:r w:rsidR="00DE7390">
        <w:t>’</w:t>
      </w:r>
      <w:r w:rsidR="002D2DBF">
        <w:t>”</w:t>
      </w:r>
      <w:r w:rsidRPr="00B2347F">
        <w:t xml:space="preserve"> </w:t>
      </w:r>
      <w:r w:rsidRPr="00B2347F">
        <w:rPr>
          <w:i/>
        </w:rPr>
        <w:t>Commentary on Matthew</w:t>
      </w:r>
      <w:r w:rsidRPr="00B2347F">
        <w:t xml:space="preserve"> from the 11th chapter verse 10 p.439</w:t>
      </w:r>
    </w:p>
    <w:p w14:paraId="4F17A36F" w14:textId="77777777" w:rsidR="00276E21" w:rsidRPr="00B2347F" w:rsidRDefault="00276E21" w:rsidP="006F0BD0">
      <w:pPr>
        <w:autoSpaceDE w:val="0"/>
        <w:autoSpaceDN w:val="0"/>
        <w:adjustRightInd w:val="0"/>
        <w:ind w:left="288" w:hanging="288"/>
        <w:rPr>
          <w:szCs w:val="24"/>
        </w:rPr>
      </w:pPr>
      <w:r w:rsidRPr="00B2347F">
        <w:rPr>
          <w:b/>
          <w:szCs w:val="24"/>
        </w:rPr>
        <w:t>Novatian</w:t>
      </w:r>
      <w:r w:rsidR="006F0BD0" w:rsidRPr="00B2347F">
        <w:rPr>
          <w:szCs w:val="24"/>
        </w:rPr>
        <w:t xml:space="preserve"> (</w:t>
      </w:r>
      <w:r w:rsidR="006F0BD0" w:rsidRPr="00B2347F">
        <w:t>250/4-256/7 A.D.</w:t>
      </w:r>
      <w:r w:rsidRPr="00B2347F">
        <w:rPr>
          <w:szCs w:val="24"/>
        </w:rPr>
        <w:t>)</w:t>
      </w:r>
      <w:r w:rsidR="006F0BD0" w:rsidRPr="00B2347F">
        <w:rPr>
          <w:szCs w:val="24"/>
        </w:rPr>
        <w:t xml:space="preserve"> </w:t>
      </w:r>
      <w:r w:rsidR="002D2DBF">
        <w:rPr>
          <w:szCs w:val="24"/>
        </w:rPr>
        <w:t>“</w:t>
      </w:r>
      <w:r w:rsidR="006F0BD0" w:rsidRPr="00B2347F">
        <w:rPr>
          <w:rFonts w:cs="Consolas"/>
          <w:szCs w:val="24"/>
          <w:highlight w:val="white"/>
        </w:rPr>
        <w:t xml:space="preserve">Then </w:t>
      </w:r>
      <w:r w:rsidR="006F0BD0" w:rsidRPr="00B2347F">
        <w:rPr>
          <w:rFonts w:cs="Consolas"/>
          <w:i/>
          <w:szCs w:val="24"/>
          <w:highlight w:val="white"/>
        </w:rPr>
        <w:t>too</w:t>
      </w:r>
      <w:r w:rsidR="006F0BD0" w:rsidRPr="00B2347F">
        <w:rPr>
          <w:rFonts w:cs="Consolas"/>
          <w:szCs w:val="24"/>
          <w:highlight w:val="white"/>
        </w:rPr>
        <w:t xml:space="preserve"> that the law was given to the children of Israel for this purpose, that they might profit by it, and return to those virtuous manners which, although they had received them from their fathers, they had corrupted in Egypt by reason of their intercourse with a barbarous people. Finally, also, those ten commandments on the tables teach nothing new, but remind them of what had been obliterated-that righteousness in them, which had been put to sleep, might revive again as it were by the afflatus of the law, after the manner of a </w:t>
      </w:r>
      <w:r w:rsidR="006F0BD0" w:rsidRPr="00B2347F">
        <w:rPr>
          <w:rFonts w:cs="Consolas"/>
          <w:i/>
          <w:szCs w:val="24"/>
          <w:highlight w:val="white"/>
        </w:rPr>
        <w:t>smothered</w:t>
      </w:r>
      <w:r w:rsidR="006F0BD0" w:rsidRPr="00B2347F">
        <w:rPr>
          <w:rFonts w:cs="Consolas"/>
          <w:szCs w:val="24"/>
          <w:highlight w:val="white"/>
        </w:rPr>
        <w:t xml:space="preserve"> fire.</w:t>
      </w:r>
      <w:r w:rsidR="002D2DBF">
        <w:rPr>
          <w:szCs w:val="24"/>
        </w:rPr>
        <w:t>”</w:t>
      </w:r>
      <w:r w:rsidR="006F0BD0" w:rsidRPr="00B2347F">
        <w:rPr>
          <w:szCs w:val="24"/>
        </w:rPr>
        <w:t xml:space="preserve"> </w:t>
      </w:r>
      <w:r w:rsidR="006F0BD0" w:rsidRPr="00B2347F">
        <w:rPr>
          <w:i/>
          <w:szCs w:val="24"/>
        </w:rPr>
        <w:t>On Jewish Meats</w:t>
      </w:r>
      <w:r w:rsidR="006F0BD0" w:rsidRPr="00B2347F">
        <w:rPr>
          <w:szCs w:val="24"/>
        </w:rPr>
        <w:t xml:space="preserve"> ch.3 p.647</w:t>
      </w:r>
    </w:p>
    <w:p w14:paraId="58E5B0FD" w14:textId="77777777" w:rsidR="00132040" w:rsidRPr="00B2347F" w:rsidRDefault="00132040" w:rsidP="00132040">
      <w:pPr>
        <w:ind w:left="288" w:hanging="288"/>
      </w:pPr>
      <w:r w:rsidRPr="00B2347F">
        <w:rPr>
          <w:b/>
        </w:rPr>
        <w:t>Adamantius</w:t>
      </w:r>
      <w:r w:rsidRPr="00B2347F">
        <w:t xml:space="preserve"> (c.300 A.D.) (implied) quotes many of the ten commandments and then says, </w:t>
      </w:r>
      <w:r w:rsidR="002D2DBF">
        <w:t>“</w:t>
      </w:r>
      <w:r w:rsidRPr="00B2347F">
        <w:t>Love therefore is the fulfilment of the Law.</w:t>
      </w:r>
      <w:r w:rsidR="002D2DBF">
        <w:t>”</w:t>
      </w:r>
      <w:r w:rsidRPr="00B2347F">
        <w:t xml:space="preserve"> After Marcus and Eutropius respond, Admantius says, </w:t>
      </w:r>
      <w:r w:rsidR="002D2DBF">
        <w:t>“</w:t>
      </w:r>
      <w:r w:rsidRPr="00B2347F">
        <w:t>The Saviour will more clearly convince you of this in the Gospel.</w:t>
      </w:r>
      <w:r w:rsidR="002D2DBF">
        <w:t>”</w:t>
      </w:r>
      <w:r w:rsidRPr="00B2347F">
        <w:t xml:space="preserve"> </w:t>
      </w:r>
      <w:r w:rsidRPr="00B2347F">
        <w:rPr>
          <w:i/>
        </w:rPr>
        <w:t>Dialogue on the True Faith</w:t>
      </w:r>
      <w:r w:rsidRPr="00B2347F">
        <w:t xml:space="preserve"> Second Part e17 and 832a p.97.</w:t>
      </w:r>
    </w:p>
    <w:p w14:paraId="7EC3C7AD" w14:textId="77777777" w:rsidR="00276E21" w:rsidRPr="00B2347F" w:rsidRDefault="00276E21" w:rsidP="00F61961">
      <w:pPr>
        <w:ind w:left="288" w:hanging="288"/>
        <w:rPr>
          <w:szCs w:val="24"/>
        </w:rPr>
      </w:pPr>
      <w:r w:rsidRPr="00B2347F">
        <w:rPr>
          <w:b/>
          <w:szCs w:val="24"/>
        </w:rPr>
        <w:t>Victorinus of Petau</w:t>
      </w:r>
      <w:r w:rsidRPr="00B2347F">
        <w:rPr>
          <w:szCs w:val="24"/>
        </w:rPr>
        <w:t xml:space="preserve"> (martyred 30</w:t>
      </w:r>
      <w:r w:rsidR="00DF78B6">
        <w:rPr>
          <w:szCs w:val="24"/>
        </w:rPr>
        <w:t>4</w:t>
      </w:r>
      <w:r w:rsidRPr="00B2347F">
        <w:rPr>
          <w:szCs w:val="24"/>
        </w:rPr>
        <w:t xml:space="preserve"> A.D.)</w:t>
      </w:r>
      <w:r w:rsidR="009951B5" w:rsidRPr="00B2347F">
        <w:rPr>
          <w:szCs w:val="24"/>
        </w:rPr>
        <w:t xml:space="preserve"> </w:t>
      </w:r>
      <w:r w:rsidR="002D2DBF">
        <w:rPr>
          <w:szCs w:val="24"/>
        </w:rPr>
        <w:t>“</w:t>
      </w:r>
      <w:r w:rsidR="009951B5" w:rsidRPr="00B2347F">
        <w:rPr>
          <w:rFonts w:cs="Consolas"/>
          <w:szCs w:val="24"/>
          <w:highlight w:val="white"/>
        </w:rPr>
        <w:t>The tenfold number signifies the decalogue [Ten commandments], and the hundredfold sets forth the crown of virginity: for he who shall have kept the undertaking of virginity completely, and shall have faithfully fulfilled the precepts of the decalogue, and shall have destroyed the untrained nature or impure thoughts within the retirement of the heart, that they may not rule over him, this is the true priest of Christ, and accomplishing the millenary number thoroughly, is thought to reign with Christ; and truly in his case the devil is bound.</w:t>
      </w:r>
      <w:r w:rsidR="002D2DBF">
        <w:rPr>
          <w:szCs w:val="24"/>
        </w:rPr>
        <w:t>”</w:t>
      </w:r>
      <w:r w:rsidR="009951B5" w:rsidRPr="00B2347F">
        <w:rPr>
          <w:szCs w:val="24"/>
        </w:rPr>
        <w:t xml:space="preserve"> </w:t>
      </w:r>
      <w:r w:rsidR="009951B5" w:rsidRPr="00B2347F">
        <w:rPr>
          <w:i/>
          <w:szCs w:val="24"/>
        </w:rPr>
        <w:t>Commentary on the Apocalypse</w:t>
      </w:r>
      <w:r w:rsidR="009951B5" w:rsidRPr="00B2347F">
        <w:rPr>
          <w:szCs w:val="24"/>
        </w:rPr>
        <w:t xml:space="preserve"> from the twe</w:t>
      </w:r>
      <w:r w:rsidR="009A08D2" w:rsidRPr="00B2347F">
        <w:rPr>
          <w:szCs w:val="24"/>
        </w:rPr>
        <w:t>ntieth chapter verse 6 p.359</w:t>
      </w:r>
    </w:p>
    <w:p w14:paraId="37D03C06" w14:textId="77777777" w:rsidR="00276E21" w:rsidRPr="00B2347F" w:rsidRDefault="00276E21" w:rsidP="009A08D2">
      <w:pPr>
        <w:autoSpaceDE w:val="0"/>
        <w:autoSpaceDN w:val="0"/>
        <w:adjustRightInd w:val="0"/>
        <w:ind w:left="288" w:hanging="288"/>
        <w:rPr>
          <w:szCs w:val="24"/>
        </w:rPr>
      </w:pPr>
      <w:r w:rsidRPr="00B2347F">
        <w:rPr>
          <w:b/>
          <w:szCs w:val="24"/>
        </w:rPr>
        <w:t>Methodius</w:t>
      </w:r>
      <w:r w:rsidRPr="00B2347F">
        <w:rPr>
          <w:szCs w:val="24"/>
        </w:rPr>
        <w:t xml:space="preserve"> (c.260-312 A.D.)</w:t>
      </w:r>
      <w:r w:rsidR="00132040" w:rsidRPr="00B2347F">
        <w:rPr>
          <w:szCs w:val="24"/>
        </w:rPr>
        <w:t xml:space="preserve"> </w:t>
      </w:r>
      <w:r w:rsidR="002D2DBF">
        <w:rPr>
          <w:szCs w:val="24"/>
        </w:rPr>
        <w:t>“</w:t>
      </w:r>
      <w:r w:rsidR="009A08D2" w:rsidRPr="00B2347F">
        <w:rPr>
          <w:rFonts w:cs="Consolas"/>
          <w:szCs w:val="24"/>
          <w:highlight w:val="white"/>
        </w:rPr>
        <w:t xml:space="preserve">Moreover, the ten horns and stings which he was said to have upon his heads are the ten opposites, O virgins, to the Decalogue, by which he was accustomed to gore and cast down the souls of many imagining and contriving things in opposition to the law, </w:t>
      </w:r>
      <w:r w:rsidR="00DE7390">
        <w:rPr>
          <w:rFonts w:cs="Consolas"/>
          <w:szCs w:val="24"/>
          <w:highlight w:val="white"/>
        </w:rPr>
        <w:t>‘</w:t>
      </w:r>
      <w:r w:rsidR="009A08D2" w:rsidRPr="00B2347F">
        <w:rPr>
          <w:rFonts w:cs="Consolas"/>
          <w:szCs w:val="24"/>
          <w:highlight w:val="white"/>
        </w:rPr>
        <w:t>Thou shalt love the Lord thy God,</w:t>
      </w:r>
      <w:r w:rsidR="00DE7390">
        <w:rPr>
          <w:rFonts w:cs="Consolas"/>
          <w:szCs w:val="24"/>
          <w:highlight w:val="white"/>
        </w:rPr>
        <w:t>’</w:t>
      </w:r>
      <w:r w:rsidR="009A08D2" w:rsidRPr="00B2347F">
        <w:rPr>
          <w:rFonts w:cs="Consolas"/>
          <w:szCs w:val="24"/>
          <w:highlight w:val="white"/>
        </w:rPr>
        <w:t xml:space="preserve"> and to the other precepts which follow. Consider now the fiery and bitter horn of fornication, by which he casts down the incontinent; consider adultery, consider falsehood, covetousness, theft, and the other sister and related vices, which flourish by nature around his murderous heads, which if you root out with the aid of Christ, you will receive, as it were, divine heads, and will bloom with the crowns gained from the dragon.</w:t>
      </w:r>
      <w:r w:rsidR="002D2DBF">
        <w:rPr>
          <w:szCs w:val="24"/>
        </w:rPr>
        <w:t>”</w:t>
      </w:r>
      <w:r w:rsidR="009A08D2" w:rsidRPr="00B2347F">
        <w:rPr>
          <w:szCs w:val="24"/>
        </w:rPr>
        <w:t xml:space="preserve"> </w:t>
      </w:r>
      <w:r w:rsidR="009A08D2" w:rsidRPr="00B2347F">
        <w:rPr>
          <w:i/>
          <w:szCs w:val="24"/>
        </w:rPr>
        <w:t>Banquet of the Ten Virgins</w:t>
      </w:r>
      <w:r w:rsidR="009A08D2" w:rsidRPr="00B2347F">
        <w:rPr>
          <w:szCs w:val="24"/>
        </w:rPr>
        <w:t xml:space="preserve"> discourse 8 ch.1</w:t>
      </w:r>
      <w:r w:rsidR="00F56F7B" w:rsidRPr="00B2347F">
        <w:rPr>
          <w:szCs w:val="24"/>
        </w:rPr>
        <w:t>3 p.340</w:t>
      </w:r>
    </w:p>
    <w:p w14:paraId="4A9B758A" w14:textId="77777777" w:rsidR="00276E21" w:rsidRPr="00B2347F" w:rsidRDefault="00276E21" w:rsidP="00F61961">
      <w:pPr>
        <w:ind w:left="288" w:hanging="288"/>
      </w:pPr>
    </w:p>
    <w:p w14:paraId="48F91449" w14:textId="77777777" w:rsidR="00F61961" w:rsidRPr="00B2347F" w:rsidRDefault="006F0BD0" w:rsidP="00722F03">
      <w:pPr>
        <w:rPr>
          <w:b/>
          <w:u w:val="single"/>
        </w:rPr>
      </w:pPr>
      <w:r w:rsidRPr="00B2347F">
        <w:rPr>
          <w:b/>
          <w:u w:val="single"/>
        </w:rPr>
        <w:t>Among Heretics</w:t>
      </w:r>
    </w:p>
    <w:p w14:paraId="168C169B" w14:textId="77777777" w:rsidR="006F0BD0" w:rsidRPr="00B2347F" w:rsidRDefault="006F0BD0" w:rsidP="006F0BD0">
      <w:pPr>
        <w:autoSpaceDE w:val="0"/>
        <w:autoSpaceDN w:val="0"/>
        <w:adjustRightInd w:val="0"/>
        <w:ind w:left="288" w:hanging="288"/>
      </w:pPr>
      <w:r w:rsidRPr="00B2347F">
        <w:rPr>
          <w:szCs w:val="24"/>
        </w:rPr>
        <w:t xml:space="preserve">The Gnostic </w:t>
      </w:r>
      <w:r w:rsidRPr="00B2347F">
        <w:rPr>
          <w:b/>
          <w:szCs w:val="24"/>
        </w:rPr>
        <w:t>Monoimus</w:t>
      </w:r>
      <w:r w:rsidRPr="00B2347F">
        <w:rPr>
          <w:szCs w:val="24"/>
        </w:rPr>
        <w:t xml:space="preserve"> (before 235/236 A.D.) according to Hippolytus </w:t>
      </w:r>
      <w:r w:rsidR="002D2DBF">
        <w:rPr>
          <w:szCs w:val="24"/>
        </w:rPr>
        <w:t>“</w:t>
      </w:r>
      <w:r w:rsidRPr="00B2347F">
        <w:rPr>
          <w:rFonts w:cs="Consolas"/>
          <w:szCs w:val="24"/>
          <w:highlight w:val="white"/>
        </w:rPr>
        <w:t>Man, he [Monoimus] says, bursts forth, and is forcibly separated from man by being severed by a certain stroke. (And this takes place) in order that (man) may be generated, and may declare the law which Moses ordained, who received (it) from God. Conformably with that one tittle, the law constitutes the series of the ten commandments which expresses allegorically the divine mysteries of (those) precepts.</w:t>
      </w:r>
      <w:r w:rsidR="002D2DBF">
        <w:rPr>
          <w:szCs w:val="24"/>
        </w:rPr>
        <w:t>”</w:t>
      </w:r>
      <w:r w:rsidRPr="00B2347F">
        <w:rPr>
          <w:szCs w:val="24"/>
        </w:rPr>
        <w:t xml:space="preserve"> </w:t>
      </w:r>
      <w:r w:rsidRPr="00B2347F">
        <w:rPr>
          <w:i/>
          <w:szCs w:val="24"/>
        </w:rPr>
        <w:t>Refutation of All Heresies</w:t>
      </w:r>
      <w:r w:rsidRPr="00B2347F">
        <w:rPr>
          <w:szCs w:val="24"/>
        </w:rPr>
        <w:t xml:space="preserve"> book 8 ch.7 p.121-122</w:t>
      </w:r>
    </w:p>
    <w:p w14:paraId="174BE2DF" w14:textId="77777777" w:rsidR="006F0BD0" w:rsidRDefault="006F0BD0" w:rsidP="00722F03"/>
    <w:p w14:paraId="554B3F15" w14:textId="77777777" w:rsidR="00DB014B" w:rsidRPr="00B2347F" w:rsidRDefault="00DB014B" w:rsidP="00722F03"/>
    <w:p w14:paraId="42BFD9B4" w14:textId="77777777" w:rsidR="00242418" w:rsidRPr="00B2347F" w:rsidRDefault="00242418" w:rsidP="00722F03">
      <w:pPr>
        <w:pStyle w:val="Heading1"/>
        <w:rPr>
          <w:caps/>
        </w:rPr>
      </w:pPr>
      <w:bookmarkStart w:id="298" w:name="_Toc58617196"/>
      <w:bookmarkStart w:id="299" w:name="_Toc62978626"/>
      <w:bookmarkStart w:id="300" w:name="_Toc126171060"/>
      <w:bookmarkStart w:id="301" w:name="_Toc161079188"/>
      <w:r w:rsidRPr="00B2347F">
        <w:rPr>
          <w:caps/>
        </w:rPr>
        <w:t>NEW TESTAMENT canon</w:t>
      </w:r>
      <w:bookmarkEnd w:id="298"/>
      <w:bookmarkEnd w:id="299"/>
      <w:bookmarkEnd w:id="300"/>
      <w:bookmarkEnd w:id="301"/>
    </w:p>
    <w:p w14:paraId="550F9665" w14:textId="77777777" w:rsidR="00242418" w:rsidRPr="00B2347F" w:rsidRDefault="00242418" w:rsidP="00722F03"/>
    <w:p w14:paraId="52098FE2" w14:textId="694509F3" w:rsidR="00242418" w:rsidRPr="00B2347F" w:rsidRDefault="00242418" w:rsidP="00722F03">
      <w:pPr>
        <w:pStyle w:val="Heading2"/>
      </w:pPr>
      <w:bookmarkStart w:id="302" w:name="_Toc58617197"/>
      <w:bookmarkStart w:id="303" w:name="_Toc62978627"/>
      <w:bookmarkStart w:id="304" w:name="_Toc126171061"/>
      <w:bookmarkStart w:id="305" w:name="_Toc219892319"/>
      <w:bookmarkStart w:id="306" w:name="_Toc161079189"/>
      <w:r w:rsidRPr="00B2347F">
        <w:t>Nc1. Matthew is scripture</w:t>
      </w:r>
      <w:bookmarkEnd w:id="302"/>
      <w:bookmarkEnd w:id="303"/>
      <w:bookmarkEnd w:id="304"/>
      <w:bookmarkEnd w:id="306"/>
    </w:p>
    <w:p w14:paraId="53E1C038" w14:textId="77777777" w:rsidR="00242418" w:rsidRPr="00B2347F" w:rsidRDefault="00242418" w:rsidP="00722F03"/>
    <w:p w14:paraId="16980C7F" w14:textId="77777777" w:rsidR="00242418" w:rsidRPr="00B2347F" w:rsidRDefault="00242418" w:rsidP="00722F03">
      <w:r w:rsidRPr="00B2347F">
        <w:t>(Jesus / the Lord / the Savior said is not counted.)</w:t>
      </w:r>
    </w:p>
    <w:p w14:paraId="62242A0B" w14:textId="77777777" w:rsidR="00242418" w:rsidRPr="00B2347F" w:rsidRDefault="00242418" w:rsidP="00722F03">
      <w:r w:rsidRPr="00B2347F">
        <w:t xml:space="preserve"> </w:t>
      </w:r>
    </w:p>
    <w:p w14:paraId="206DD3E5" w14:textId="6CE3C854" w:rsidR="00290BEA" w:rsidRDefault="00290BEA" w:rsidP="00290BEA">
      <w:pPr>
        <w:ind w:left="288" w:hanging="288"/>
      </w:pPr>
      <w:bookmarkStart w:id="307" w:name="_Hlk122091154"/>
      <w:r>
        <w:t>Clement of Rome (96-98 A.D.) (partial Matthew or Mark) quotes Mark 7:6f (15/19 words quoting Isaiah) Mark 7:7 (full quote); Matthew 15:8 (full quote) as “Scripture says in a certain place</w:t>
      </w:r>
      <w:r w:rsidR="004D0492">
        <w:t>”</w:t>
      </w:r>
      <w:r>
        <w:t xml:space="preserve"> </w:t>
      </w:r>
      <w:r w:rsidRPr="00290BEA">
        <w:rPr>
          <w:i/>
        </w:rPr>
        <w:t>1 Clement</w:t>
      </w:r>
      <w:r>
        <w:t xml:space="preserve"> ch.15 vol.1 p.9</w:t>
      </w:r>
    </w:p>
    <w:p w14:paraId="3066C13F" w14:textId="08DDDEEC" w:rsidR="00242418" w:rsidRPr="00B2347F" w:rsidRDefault="00242418" w:rsidP="00722F03">
      <w:pPr>
        <w:tabs>
          <w:tab w:val="left" w:pos="2592"/>
        </w:tabs>
        <w:ind w:left="288" w:hanging="288"/>
      </w:pPr>
      <w:r w:rsidRPr="00B2347F">
        <w:rPr>
          <w:i/>
        </w:rPr>
        <w:t>2 Clement</w:t>
      </w:r>
      <w:r w:rsidRPr="00B2347F">
        <w:t xml:space="preserve"> </w:t>
      </w:r>
      <w:r w:rsidR="001A307F">
        <w:t>(120-140 A.D.)</w:t>
      </w:r>
      <w:r w:rsidRPr="00B2347F">
        <w:t xml:space="preserve"> ch.13 p.254 (partial) quotes part of Matthew 9:13 and Luke 6:32 as Scripture. </w:t>
      </w:r>
      <w:r w:rsidR="002D2DBF">
        <w:t>“</w:t>
      </w:r>
      <w:r w:rsidRPr="00B2347F">
        <w:t>An</w:t>
      </w:r>
      <w:r w:rsidR="00690F37">
        <w:t>d</w:t>
      </w:r>
      <w:r w:rsidRPr="00B2347F">
        <w:t xml:space="preserve"> another Scripture saith, </w:t>
      </w:r>
      <w:r w:rsidR="00DE7390">
        <w:t>‘</w:t>
      </w:r>
      <w:r w:rsidRPr="00B2347F">
        <w:t>I came not to call the righteous, but sinners.</w:t>
      </w:r>
      <w:r w:rsidR="00DE7390">
        <w:t>’</w:t>
      </w:r>
      <w:r w:rsidR="002D2DBF">
        <w:t>”</w:t>
      </w:r>
      <w:r w:rsidRPr="00B2347F">
        <w:t xml:space="preserve"> </w:t>
      </w:r>
      <w:r w:rsidRPr="00B2347F">
        <w:rPr>
          <w:i/>
        </w:rPr>
        <w:t>2 Clement</w:t>
      </w:r>
      <w:r w:rsidRPr="00B2347F">
        <w:t xml:space="preserve"> also quotes Matthew 6:24 and Luke 16:13, in ch.16 p.252.</w:t>
      </w:r>
    </w:p>
    <w:p w14:paraId="71106B8B"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 xml:space="preserve">It is not possible that the Gospels can be either more or fewer in number than they are. … the </w:t>
      </w:r>
      <w:r w:rsidR="00DE7390">
        <w:t>‘</w:t>
      </w:r>
      <w:r w:rsidRPr="00B2347F">
        <w:t>pillar and ground</w:t>
      </w:r>
      <w:r w:rsidR="00DE7390">
        <w:t>’</w:t>
      </w:r>
      <w:r w:rsidRPr="00B2347F">
        <w:t xml:space="preserve"> of the Church is the Gospel and the spirit of life; it is fitting that she should have four pillars, breathing out immortality on every side.</w:t>
      </w:r>
      <w:r w:rsidR="002D2DBF">
        <w:t>”</w:t>
      </w:r>
      <w:r w:rsidRPr="00B2347F">
        <w:t xml:space="preserve"> </w:t>
      </w:r>
      <w:r w:rsidRPr="00B2347F">
        <w:rPr>
          <w:i/>
        </w:rPr>
        <w:t>Irenaeus Against Heresies</w:t>
      </w:r>
      <w:r w:rsidRPr="00B2347F">
        <w:t xml:space="preserve"> book 3 ch.11.8 p.428</w:t>
      </w:r>
    </w:p>
    <w:p w14:paraId="1DFAB5A6" w14:textId="77777777" w:rsidR="00242418" w:rsidRPr="00B2347F" w:rsidRDefault="00242418" w:rsidP="00722F03">
      <w:pPr>
        <w:ind w:left="288" w:hanging="288"/>
      </w:pPr>
      <w:r w:rsidRPr="00B2347F">
        <w:t>Muratorian Canon 1. (190-217 A.D.) (partial) Third book of the gospels is Luke. (So the unnamed Matthew and Mark are counted as two.)</w:t>
      </w:r>
    </w:p>
    <w:p w14:paraId="3617686A"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After abandoning idols, then, they will hear the Scripture, </w:t>
      </w:r>
      <w:r w:rsidR="00DE7390">
        <w:rPr>
          <w:highlight w:val="white"/>
        </w:rPr>
        <w:t>‘</w:t>
      </w:r>
      <w:r w:rsidRPr="00B2347F">
        <w:rPr>
          <w:highlight w:val="white"/>
        </w:rPr>
        <w:t>Unless your righteousness exceed the righteousness of the scribes and Pharisees</w:t>
      </w:r>
      <w:r w:rsidR="00DE7390">
        <w:t>’</w:t>
      </w:r>
      <w:r w:rsidR="002D2DBF">
        <w:t>”</w:t>
      </w:r>
      <w:r w:rsidRPr="00B2347F">
        <w:t xml:space="preserve"> [Matthew 5:20] </w:t>
      </w:r>
      <w:r w:rsidRPr="00B2347F">
        <w:rPr>
          <w:i/>
        </w:rPr>
        <w:t>Stromata</w:t>
      </w:r>
      <w:r w:rsidRPr="00B2347F">
        <w:t xml:space="preserve"> book 6 ch.18 p.519</w:t>
      </w:r>
    </w:p>
    <w:p w14:paraId="3B0D6C72" w14:textId="77777777" w:rsidR="00EE75B6" w:rsidRPr="00B2347F" w:rsidRDefault="00EE75B6" w:rsidP="00EE75B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 a fourth of Matthew 15:14 as scripture. </w:t>
      </w:r>
      <w:r w:rsidRPr="00B2347F">
        <w:rPr>
          <w:i/>
        </w:rPr>
        <w:t>The Instructor</w:t>
      </w:r>
      <w:r w:rsidRPr="00B2347F">
        <w:t xml:space="preserve"> book 1 ch.3 p.211</w:t>
      </w:r>
    </w:p>
    <w:bookmarkEnd w:id="307"/>
    <w:p w14:paraId="0D062543"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mayest keep thyself void of offence both toward God and toward men,</w:t>
      </w:r>
      <w:r w:rsidR="002D2DBF">
        <w:t>”</w:t>
      </w:r>
      <w:r w:rsidRPr="00B2347F">
        <w:t xml:space="preserve"> </w:t>
      </w:r>
      <w:r w:rsidRPr="00B2347F">
        <w:rPr>
          <w:i/>
        </w:rPr>
        <w:t>Treatise on Christ and Antichrist</w:t>
      </w:r>
      <w:r w:rsidRPr="00B2347F">
        <w:t xml:space="preserve"> ch.67 p.219.</w:t>
      </w:r>
    </w:p>
    <w:p w14:paraId="3FD038A2"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(partial, the Lord says) quotes Matthew 24:15 as the Lord says. </w:t>
      </w:r>
      <w:r w:rsidRPr="00B2347F">
        <w:rPr>
          <w:i/>
        </w:rPr>
        <w:t>Treatise on Christ and Antichrist</w:t>
      </w:r>
      <w:r w:rsidRPr="00B2347F">
        <w:t xml:space="preserve"> ch.62 p.217</w:t>
      </w:r>
    </w:p>
    <w:p w14:paraId="321968A8" w14:textId="77777777" w:rsidR="00242418" w:rsidRPr="00B2347F" w:rsidRDefault="00242418" w:rsidP="00722F03">
      <w:pPr>
        <w:ind w:left="288" w:hanging="288"/>
      </w:pPr>
      <w:r w:rsidRPr="00B2347F">
        <w:rPr>
          <w:b/>
        </w:rPr>
        <w:t>Origen</w:t>
      </w:r>
      <w:r w:rsidRPr="00B2347F">
        <w:t xml:space="preserve">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four.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 See also </w:t>
      </w:r>
      <w:r w:rsidRPr="00B2347F">
        <w:rPr>
          <w:i/>
        </w:rPr>
        <w:t>Commentary on Matthew</w:t>
      </w:r>
      <w:r w:rsidRPr="00B2347F">
        <w:t xml:space="preserve"> ch.13 p.421.</w:t>
      </w:r>
    </w:p>
    <w:p w14:paraId="13D0CBA7"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t xml:space="preserve">Origen </w:t>
      </w:r>
      <w:r w:rsidR="00A76087" w:rsidRPr="00B2347F">
        <w:t>(225-253/254 A.D.)</w:t>
      </w:r>
      <w:r w:rsidRPr="00B2347F">
        <w:t xml:space="preserve"> discusses in detail Matthew 18:23-34 as </w:t>
      </w:r>
      <w:r w:rsidR="002D2DBF">
        <w:t>“</w:t>
      </w:r>
      <w:r w:rsidRPr="00B2347F">
        <w:t>scripture</w:t>
      </w:r>
      <w:r w:rsidR="002D2DBF">
        <w:t>”</w:t>
      </w:r>
      <w:r w:rsidRPr="00B2347F">
        <w:t xml:space="preserve">. </w:t>
      </w:r>
      <w:r w:rsidRPr="00B2347F">
        <w:rPr>
          <w:i/>
        </w:rPr>
        <w:t>Commentary on Matthew</w:t>
      </w:r>
      <w:r w:rsidRPr="00B2347F">
        <w:t xml:space="preserve"> book 14 ch.6 p.498</w:t>
      </w:r>
    </w:p>
    <w:p w14:paraId="4C21783F" w14:textId="77777777" w:rsidR="00C37DBE" w:rsidRPr="00B2347F" w:rsidRDefault="00C37DBE" w:rsidP="00C37DBE">
      <w:pPr>
        <w:ind w:left="288" w:hanging="288"/>
      </w:pPr>
      <w:r w:rsidRPr="00B2347F">
        <w:t xml:space="preserve">Origen (235 A.D.) calls Matthew 13:23, Mark 4:20, and Luke 8:25 scripture. </w:t>
      </w:r>
      <w:r w:rsidRPr="00B2347F">
        <w:rPr>
          <w:i/>
        </w:rPr>
        <w:t>Exhortation to Martyrdom</w:t>
      </w:r>
      <w:r w:rsidRPr="00B2347F">
        <w:t xml:space="preserve"> ch.7.49 p.194</w:t>
      </w:r>
    </w:p>
    <w:p w14:paraId="3B0ED3AA"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42DB053D" w14:textId="77777777" w:rsidR="00242418" w:rsidRPr="00B2347F" w:rsidRDefault="00242418" w:rsidP="00722F03">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ch.1,2 p.668 (250-258 A.D.) </w:t>
      </w:r>
      <w:r w:rsidR="002D2DBF">
        <w:t>“</w:t>
      </w:r>
      <w:r w:rsidRPr="00B2347F">
        <w:rPr>
          <w:highlight w:val="white"/>
        </w:rPr>
        <w:t>And therefore we shall, as is needful, collect into one mass whatever passages of the Holy Scriptures are pertinent to this subject.</w:t>
      </w:r>
      <w:r w:rsidR="002D2DBF">
        <w:rPr>
          <w:highlight w:val="white"/>
        </w:rPr>
        <w:t>”</w:t>
      </w:r>
      <w:r w:rsidRPr="00B2347F">
        <w:rPr>
          <w:highlight w:val="white"/>
        </w:rPr>
        <w:t xml:space="preserve"> Then in chapter 2 he quotes Matthew 3:11b and Acts 1:4,5 as Acts of the Apostles, Acts 11:15-17, Acts 15:5,8</w:t>
      </w:r>
    </w:p>
    <w:p w14:paraId="6764BEE3" w14:textId="77777777" w:rsidR="00242418" w:rsidRPr="00B2347F" w:rsidRDefault="00242418" w:rsidP="00722F03">
      <w:pPr>
        <w:ind w:left="288" w:hanging="288"/>
      </w:pPr>
      <w:r w:rsidRPr="00B2347F">
        <w:t xml:space="preserve">Cornelius to Cyprian (c.246-256 A.D.) (partial) quotes Matthew 5:8 as </w:t>
      </w:r>
      <w:r w:rsidR="002D2DBF">
        <w:t>“</w:t>
      </w:r>
      <w:r w:rsidRPr="00B2347F">
        <w:t>the evangelical word</w:t>
      </w:r>
      <w:r w:rsidR="002D2DBF">
        <w:t>”</w:t>
      </w:r>
      <w:r w:rsidRPr="00B2347F">
        <w:t xml:space="preserve"> Letter 45 ch.2 p.323</w:t>
      </w:r>
    </w:p>
    <w:p w14:paraId="1EFC007B" w14:textId="77777777" w:rsidR="00242418" w:rsidRPr="00B2347F" w:rsidRDefault="00242418" w:rsidP="00722F03">
      <w:pPr>
        <w:autoSpaceDE w:val="0"/>
        <w:autoSpaceDN w:val="0"/>
        <w:adjustRightInd w:val="0"/>
        <w:ind w:left="288" w:hanging="288"/>
        <w:rPr>
          <w:highlight w:val="white"/>
        </w:rPr>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44AB2562" w14:textId="77777777" w:rsidR="00242418" w:rsidRPr="00B2347F" w:rsidRDefault="00242418" w:rsidP="00722F03">
      <w:pPr>
        <w:autoSpaceDE w:val="0"/>
        <w:autoSpaceDN w:val="0"/>
        <w:adjustRightInd w:val="0"/>
        <w:ind w:left="288" w:hanging="288"/>
      </w:pPr>
      <w:r w:rsidRPr="00B2347F">
        <w:rPr>
          <w:b/>
          <w:highlight w:val="white"/>
        </w:rPr>
        <w:t>Adamantius</w:t>
      </w:r>
      <w:r w:rsidRPr="00B2347F">
        <w:rPr>
          <w:highlight w:val="white"/>
        </w:rPr>
        <w:t xml:space="preserve"> (c.300 A.D.) </w:t>
      </w:r>
      <w:r w:rsidR="002D2DBF">
        <w:rPr>
          <w:highlight w:val="white"/>
        </w:rPr>
        <w:t>“</w:t>
      </w:r>
      <w:r w:rsidRPr="00B2347F">
        <w:t xml:space="preserve">What has been reasonably stated in the Scriptures you want to interpret unreasonably. The Prophets and the Gospel plainly speak of two Advents of Christ - the first in humility, and the one after this, in glory. Isaiah spoke in this way of the first: [Isaiah 53:2-3] ... This is just what has been clearly indicated in the Gospel: that He came into </w:t>
      </w:r>
      <w:smartTag w:uri="urn:schemas-microsoft-com:office:smarttags" w:element="place">
        <w:smartTag w:uri="urn:schemas-microsoft-com:office:smarttags" w:element="City">
          <w:r w:rsidRPr="00B2347F">
            <w:t>Jerusalem</w:t>
          </w:r>
        </w:smartTag>
      </w:smartTag>
      <w:r w:rsidRPr="00B2347F">
        <w:t>, seated upon an ass.</w:t>
      </w:r>
      <w:r w:rsidR="002D2DBF">
        <w:t>”</w:t>
      </w:r>
      <w:r w:rsidRPr="00B2347F">
        <w:t xml:space="preserve"> [Matthew 21:7] (Adamantius is speaking) </w:t>
      </w:r>
      <w:r w:rsidRPr="00B2347F">
        <w:rPr>
          <w:i/>
        </w:rPr>
        <w:t>Dialogue on the True Faith</w:t>
      </w:r>
      <w:r w:rsidRPr="00B2347F">
        <w:t xml:space="preserve"> ch.25 p.68-69</w:t>
      </w:r>
    </w:p>
    <w:p w14:paraId="74C5EB01"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Adamantius (c.300 A.D.) (partial, both Matthew and Luke)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67D56D5D" w14:textId="77777777" w:rsidR="00242418" w:rsidRPr="00B2347F" w:rsidRDefault="00242418" w:rsidP="00722F03">
      <w:pPr>
        <w:ind w:left="288" w:hanging="288"/>
      </w:pPr>
      <w:r w:rsidRPr="00B2347F">
        <w:rPr>
          <w:b/>
        </w:rPr>
        <w:t>Theophilus</w:t>
      </w:r>
      <w:r w:rsidRPr="00B2347F">
        <w:t xml:space="preserve"> (events c.315 A.D.) quotes Matthew 10:39 and Matthew 7:6 calling them Scripture. </w:t>
      </w:r>
      <w:r w:rsidRPr="00B2347F">
        <w:rPr>
          <w:i/>
        </w:rPr>
        <w:t>Martyrdom of Habib the Deacon</w:t>
      </w:r>
      <w:r w:rsidRPr="00B2347F">
        <w:t xml:space="preserve"> vol.8 p.694</w:t>
      </w:r>
    </w:p>
    <w:p w14:paraId="01D16720" w14:textId="77777777" w:rsidR="00242418" w:rsidRPr="00B2347F" w:rsidRDefault="00242418" w:rsidP="00722F03">
      <w:pPr>
        <w:ind w:left="288" w:hanging="288"/>
      </w:pPr>
      <w:r w:rsidRPr="00B2347F">
        <w:t xml:space="preserve">Lactantius (c.303-320/325 A.D.) (partial) alludes to Matthew 8, Mark 4, and Luke 8 when he speaks of </w:t>
      </w:r>
      <w:r w:rsidR="002D2DBF">
        <w:t>“</w:t>
      </w:r>
      <w:r w:rsidRPr="00B2347F">
        <w:t>sacred writings</w:t>
      </w:r>
      <w:r w:rsidR="002D2DBF">
        <w:t>”</w:t>
      </w:r>
      <w:r w:rsidRPr="00B2347F">
        <w:t xml:space="preserve"> teaching that Jesus </w:t>
      </w:r>
      <w:r w:rsidR="002D2DBF">
        <w:t>“</w:t>
      </w:r>
      <w:r w:rsidRPr="00B2347F">
        <w:t>compelled the winds to obey, the seas to serve Him, diseases to depart, the dead to be submissive.</w:t>
      </w:r>
      <w:r w:rsidR="002D2DBF">
        <w:t>”</w:t>
      </w:r>
      <w:r w:rsidRPr="00B2347F">
        <w:t xml:space="preserve"> </w:t>
      </w:r>
      <w:r w:rsidRPr="00B2347F">
        <w:rPr>
          <w:i/>
        </w:rPr>
        <w:t>The Divine Institutes</w:t>
      </w:r>
      <w:r w:rsidRPr="00B2347F">
        <w:t xml:space="preserve"> book 4 ch.15 p.116</w:t>
      </w:r>
    </w:p>
    <w:p w14:paraId="596DDE09" w14:textId="77777777" w:rsidR="00242418" w:rsidRPr="00B2347F" w:rsidRDefault="00242418" w:rsidP="00722F03"/>
    <w:p w14:paraId="66EBEDF0" w14:textId="77777777" w:rsidR="00242418" w:rsidRPr="00B2347F" w:rsidRDefault="00242418" w:rsidP="00722F03">
      <w:pPr>
        <w:rPr>
          <w:b/>
          <w:u w:val="single"/>
        </w:rPr>
      </w:pPr>
      <w:r w:rsidRPr="00B2347F">
        <w:rPr>
          <w:b/>
          <w:u w:val="single"/>
        </w:rPr>
        <w:t>Among heretics</w:t>
      </w:r>
    </w:p>
    <w:p w14:paraId="04140BE6" w14:textId="77777777" w:rsidR="00242418" w:rsidRPr="00B2347F" w:rsidRDefault="00242418" w:rsidP="00722F03">
      <w:pPr>
        <w:ind w:left="288" w:hanging="288"/>
      </w:pPr>
      <w:r w:rsidRPr="00B2347F">
        <w:rPr>
          <w:b/>
        </w:rPr>
        <w:t>Cerinthus</w:t>
      </w:r>
      <w:r w:rsidRPr="00B2347F">
        <w:t xml:space="preserve"> used part of the Gospel of Matthew according to Epiphanius of Salamis (360-403 A.D.). </w:t>
      </w:r>
      <w:r w:rsidRPr="00B2347F">
        <w:rPr>
          <w:i/>
        </w:rPr>
        <w:t>The Panarion</w:t>
      </w:r>
      <w:r w:rsidRPr="00B2347F">
        <w:t xml:space="preserve"> section 2 ch.28,5,1 p.109</w:t>
      </w:r>
    </w:p>
    <w:p w14:paraId="101925C3" w14:textId="77777777" w:rsidR="00242418" w:rsidRPr="00B2347F" w:rsidRDefault="00242418" w:rsidP="00722F03"/>
    <w:p w14:paraId="2FCA6DF3" w14:textId="189B9628" w:rsidR="00242418" w:rsidRPr="00B2347F" w:rsidRDefault="00242418" w:rsidP="00722F03">
      <w:pPr>
        <w:pStyle w:val="Heading2"/>
      </w:pPr>
      <w:bookmarkStart w:id="308" w:name="_Toc412411367"/>
      <w:bookmarkStart w:id="309" w:name="_Toc58617198"/>
      <w:bookmarkStart w:id="310" w:name="_Toc62978628"/>
      <w:bookmarkStart w:id="311" w:name="_Toc126171062"/>
      <w:bookmarkStart w:id="312" w:name="_Toc161079190"/>
      <w:r w:rsidRPr="00B2347F">
        <w:t>Nc2. Mark is scripture or God sa</w:t>
      </w:r>
      <w:bookmarkEnd w:id="308"/>
      <w:r w:rsidRPr="00B2347F">
        <w:t>ys</w:t>
      </w:r>
      <w:bookmarkEnd w:id="309"/>
      <w:bookmarkEnd w:id="310"/>
      <w:bookmarkEnd w:id="311"/>
      <w:bookmarkEnd w:id="312"/>
    </w:p>
    <w:p w14:paraId="03E8E164" w14:textId="77777777" w:rsidR="00242418" w:rsidRDefault="00242418" w:rsidP="00722F03">
      <w:pPr>
        <w:ind w:left="288" w:hanging="288"/>
      </w:pPr>
    </w:p>
    <w:p w14:paraId="181B7234" w14:textId="77777777" w:rsidR="00290BEA" w:rsidRDefault="00290BEA" w:rsidP="00722F03">
      <w:pPr>
        <w:ind w:left="288" w:hanging="288"/>
      </w:pPr>
      <w:r>
        <w:t xml:space="preserve">Clement of Rome (96-98 A.D.) (partial Matthew or Mark) quotes Mark 7:6f (15/19 words quoting Isaiah) Mark 7:7 (full quote); Matthew 15:8 (full quote) as “Scripture says in a certain place) </w:t>
      </w:r>
      <w:r w:rsidRPr="00290BEA">
        <w:rPr>
          <w:i/>
        </w:rPr>
        <w:t>1 Clement</w:t>
      </w:r>
      <w:r>
        <w:t xml:space="preserve"> ch.15 vol.1 p.9</w:t>
      </w:r>
    </w:p>
    <w:p w14:paraId="6FF8E332"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 xml:space="preserve">Also, towards the conclusion of his Gospel, Mark says : </w:t>
      </w:r>
      <w:r w:rsidR="00DE7390">
        <w:t>‘</w:t>
      </w:r>
      <w:r w:rsidRPr="00B2347F">
        <w:t>So then, after the Lord Jesus had spoken to them, He was received up into heaven, and sitteth on the right hand of God;</w:t>
      </w:r>
      <w:r w:rsidR="00DE7390">
        <w:t>’</w:t>
      </w:r>
      <w:r w:rsidR="002D2DBF">
        <w:t>”</w:t>
      </w:r>
      <w:r w:rsidRPr="00B2347F">
        <w:t xml:space="preserve"> [Mark 16:19] </w:t>
      </w:r>
      <w:r w:rsidRPr="00B2347F">
        <w:rPr>
          <w:i/>
        </w:rPr>
        <w:t>Irenaeus Against Heresies</w:t>
      </w:r>
      <w:r w:rsidRPr="00B2347F">
        <w:t xml:space="preserve"> book 3 ch.10 verse 5.</w:t>
      </w:r>
      <w:r w:rsidR="00752C3D" w:rsidRPr="00B2347F">
        <w:t xml:space="preserve"> p.425</w:t>
      </w:r>
    </w:p>
    <w:p w14:paraId="3A30D8BF"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It is not possible that the Gospels can be either more or fewer in number than they are. … the </w:t>
      </w:r>
      <w:r w:rsidR="00DE7390">
        <w:t>‘</w:t>
      </w:r>
      <w:r w:rsidRPr="00B2347F">
        <w:t>pillar and ground</w:t>
      </w:r>
      <w:r w:rsidR="00DE7390">
        <w:t>’</w:t>
      </w:r>
      <w:r w:rsidRPr="00B2347F">
        <w:t xml:space="preserve"> of the Church is the Gospel and the spirit of life; it is fitting that she should have four pillars, breathing out immortality on every side.</w:t>
      </w:r>
      <w:r w:rsidR="002D2DBF">
        <w:t>”</w:t>
      </w:r>
      <w:r w:rsidRPr="00B2347F">
        <w:t xml:space="preserve"> </w:t>
      </w:r>
      <w:r w:rsidRPr="00B2347F">
        <w:rPr>
          <w:i/>
        </w:rPr>
        <w:t>Irenaeus Against Heresies</w:t>
      </w:r>
      <w:r w:rsidRPr="00B2347F">
        <w:t xml:space="preserve"> book 3 ch.11.8 p.428</w:t>
      </w:r>
    </w:p>
    <w:p w14:paraId="7EF7DA4B" w14:textId="77777777" w:rsidR="00242418" w:rsidRPr="00B2347F" w:rsidRDefault="00242418" w:rsidP="00722F03">
      <w:pPr>
        <w:ind w:left="288" w:hanging="288"/>
      </w:pPr>
      <w:r w:rsidRPr="00B2347F">
        <w:t>Muratorian Canon 1. (190-217 A.D.) (partial) Third book of the gospels is Luke. (So the unnamed Matthew and Mark are counted as two.)</w:t>
      </w:r>
    </w:p>
    <w:p w14:paraId="057E7752"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But when the Word of God says, </w:t>
      </w:r>
      <w:r w:rsidR="00DE7390">
        <w:rPr>
          <w:highlight w:val="white"/>
        </w:rPr>
        <w:t>‘</w:t>
      </w:r>
      <w:r w:rsidRPr="00B2347F">
        <w:rPr>
          <w:highlight w:val="white"/>
        </w:rPr>
        <w:t>No man knows the Father but the Son, and he to whomsoever the Son will reveal Him,</w:t>
      </w:r>
      <w:r w:rsidR="00DE7390">
        <w:rPr>
          <w:highlight w:val="white"/>
        </w:rPr>
        <w:t>’</w:t>
      </w:r>
      <w:r w:rsidRPr="00B2347F">
        <w:rPr>
          <w:highlight w:val="white"/>
        </w:rPr>
        <w:t xml:space="preserve"> He declares that no one can know God but by the help of divine grace coming from above, with a certain divine inspiration.</w:t>
      </w:r>
      <w:r w:rsidR="002D2DBF">
        <w:rPr>
          <w:highlight w:val="white"/>
        </w:rPr>
        <w:t>”</w:t>
      </w:r>
      <w:r w:rsidRPr="00B2347F">
        <w:rPr>
          <w:highlight w:val="white"/>
        </w:rPr>
        <w:t xml:space="preserve"> </w:t>
      </w:r>
      <w:r w:rsidRPr="00B2347F">
        <w:rPr>
          <w:i/>
        </w:rPr>
        <w:t>Origen Against Celsus</w:t>
      </w:r>
      <w:r w:rsidRPr="00B2347F">
        <w:t xml:space="preserve"> book 7 ch.43 p.628</w:t>
      </w:r>
    </w:p>
    <w:p w14:paraId="5FB432DE" w14:textId="77777777" w:rsidR="00242418" w:rsidRPr="00B2347F" w:rsidRDefault="00242418" w:rsidP="00722F03">
      <w:pPr>
        <w:autoSpaceDE w:val="0"/>
        <w:autoSpaceDN w:val="0"/>
        <w:adjustRightInd w:val="0"/>
        <w:ind w:left="288" w:hanging="288"/>
      </w:pPr>
      <w:r w:rsidRPr="00B2347F">
        <w:t xml:space="preserve">Origen (c.227-240 A.D.) </w:t>
      </w:r>
      <w:r w:rsidR="002D2DBF">
        <w:t>“</w:t>
      </w:r>
      <w:r w:rsidRPr="00B2347F">
        <w:rPr>
          <w:highlight w:val="white"/>
        </w:rPr>
        <w:t xml:space="preserve">Consider however, whether the divine Scriptures do not in many places teach this; as where the Saviour says, </w:t>
      </w:r>
      <w:r w:rsidR="00DE7390">
        <w:rPr>
          <w:highlight w:val="white"/>
        </w:rPr>
        <w:t>‘</w:t>
      </w:r>
      <w:r w:rsidRPr="00B2347F">
        <w:rPr>
          <w:highlight w:val="white"/>
        </w:rPr>
        <w:t>Or have ye not read that which was spoken at the bush, I am the God of Abraham and the God of Isaac and the God of Jacob. He is not God of the dead but of the living.</w:t>
      </w:r>
      <w:r w:rsidR="00DE7390">
        <w:t>’</w:t>
      </w:r>
      <w:r w:rsidR="002D2DBF">
        <w:t>”</w:t>
      </w:r>
      <w:r w:rsidRPr="00B2347F">
        <w:t xml:space="preserve"> [Mark 12:26]</w:t>
      </w:r>
      <w:r w:rsidRPr="00B2347F">
        <w:rPr>
          <w:highlight w:val="white"/>
        </w:rPr>
        <w:t xml:space="preserve"> </w:t>
      </w:r>
      <w:r w:rsidRPr="00B2347F">
        <w:rPr>
          <w:i/>
        </w:rPr>
        <w:t>Commentary on John</w:t>
      </w:r>
      <w:r w:rsidRPr="00B2347F">
        <w:t xml:space="preserve"> book 2 ch.10 p.333</w:t>
      </w:r>
    </w:p>
    <w:p w14:paraId="1F1063B0" w14:textId="77777777" w:rsidR="00242418" w:rsidRPr="00B2347F" w:rsidRDefault="00242418" w:rsidP="00722F03">
      <w:pPr>
        <w:ind w:left="288" w:hanging="288"/>
      </w:pPr>
      <w:r w:rsidRPr="00B2347F">
        <w:t xml:space="preserve">Origen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found.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w:t>
      </w:r>
    </w:p>
    <w:p w14:paraId="52CD2623" w14:textId="77777777" w:rsidR="00C37DBE" w:rsidRPr="00B2347F" w:rsidRDefault="00C37DBE" w:rsidP="00C37DBE">
      <w:pPr>
        <w:ind w:left="288" w:hanging="288"/>
      </w:pPr>
      <w:r w:rsidRPr="00B2347F">
        <w:t xml:space="preserve">Origen (235 A.D.) calls Matthew 13:23, Mark 4:20, and Luke 8:25 scripture. </w:t>
      </w:r>
      <w:r w:rsidRPr="00B2347F">
        <w:rPr>
          <w:i/>
        </w:rPr>
        <w:t>Exhortation to Martyrdom</w:t>
      </w:r>
      <w:r w:rsidRPr="00B2347F">
        <w:t xml:space="preserve"> ch.7.49 p.194</w:t>
      </w:r>
    </w:p>
    <w:p w14:paraId="233CE655"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if a man should survive and amend his faith, as our God, in the Gospel according to Luke, spoke to His disciples, saying,</w:t>
      </w:r>
      <w:r w:rsidR="002D2DBF">
        <w:t>”</w:t>
      </w:r>
      <w:r w:rsidRPr="00B2347F">
        <w:t xml:space="preserve"> and quotes Luke 12:50. </w:t>
      </w:r>
      <w:r w:rsidR="002D2DBF">
        <w:t>“</w:t>
      </w:r>
      <w:r w:rsidRPr="00B2347F">
        <w:t>Also, according to Mark He said, with the same purpose, to the sons of Zebedee:</w:t>
      </w:r>
      <w:r w:rsidR="002D2DBF">
        <w:t>”</w:t>
      </w:r>
      <w:r w:rsidRPr="00B2347F">
        <w:t xml:space="preserve"> and quotes Mark 10:38.</w:t>
      </w:r>
    </w:p>
    <w:p w14:paraId="725D07A5" w14:textId="77777777" w:rsidR="00242418" w:rsidRPr="00B2347F" w:rsidRDefault="00242418" w:rsidP="00722F03">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75FB2AB1" w14:textId="77777777" w:rsidR="00242418" w:rsidRPr="00B2347F" w:rsidRDefault="00242418" w:rsidP="00722F03">
      <w:pPr>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3FA1BBEA" w14:textId="77777777" w:rsidR="00242418" w:rsidRPr="00B2347F" w:rsidRDefault="00242418" w:rsidP="00722F03">
      <w:pPr>
        <w:ind w:left="288" w:hanging="288"/>
      </w:pPr>
    </w:p>
    <w:p w14:paraId="3AB2E456" w14:textId="23DC3F12" w:rsidR="00242418" w:rsidRPr="00B2347F" w:rsidRDefault="00242418" w:rsidP="00722F03">
      <w:pPr>
        <w:pStyle w:val="Heading2"/>
      </w:pPr>
      <w:bookmarkStart w:id="313" w:name="_Toc407809692"/>
      <w:bookmarkStart w:id="314" w:name="_Toc410406379"/>
      <w:bookmarkStart w:id="315" w:name="_Toc58617199"/>
      <w:bookmarkStart w:id="316" w:name="_Toc62978629"/>
      <w:bookmarkStart w:id="317" w:name="_Toc126171063"/>
      <w:bookmarkStart w:id="318" w:name="_Toc161079191"/>
      <w:r w:rsidRPr="00B2347F">
        <w:t>Nc3. Luke is scripture</w:t>
      </w:r>
      <w:bookmarkEnd w:id="313"/>
      <w:bookmarkEnd w:id="314"/>
      <w:r w:rsidRPr="00B2347F">
        <w:t xml:space="preserve"> or God says</w:t>
      </w:r>
      <w:bookmarkEnd w:id="315"/>
      <w:bookmarkEnd w:id="316"/>
      <w:bookmarkEnd w:id="317"/>
      <w:bookmarkEnd w:id="318"/>
    </w:p>
    <w:p w14:paraId="7BEE9965" w14:textId="77777777" w:rsidR="00242418" w:rsidRPr="00B2347F" w:rsidRDefault="00242418" w:rsidP="00722F03"/>
    <w:p w14:paraId="0B7FB5F3" w14:textId="77777777" w:rsidR="00242418" w:rsidRPr="00B2347F" w:rsidRDefault="00242418" w:rsidP="00722F03">
      <w:r w:rsidRPr="00B2347F">
        <w:t>(Jesus / the Lord / the Savior said is not counted.)</w:t>
      </w:r>
    </w:p>
    <w:p w14:paraId="3D73E14D" w14:textId="77777777" w:rsidR="00242418" w:rsidRDefault="00242418" w:rsidP="00722F03"/>
    <w:p w14:paraId="21971F64" w14:textId="42BDBEB4" w:rsidR="00242418" w:rsidRPr="00B2347F" w:rsidRDefault="00242418" w:rsidP="00722F03">
      <w:pPr>
        <w:tabs>
          <w:tab w:val="left" w:pos="2592"/>
        </w:tabs>
        <w:ind w:left="288" w:hanging="288"/>
      </w:pPr>
      <w:r w:rsidRPr="00B2347F">
        <w:rPr>
          <w:i/>
        </w:rPr>
        <w:t>2 Clement</w:t>
      </w:r>
      <w:r w:rsidRPr="00B2347F">
        <w:t xml:space="preserve"> </w:t>
      </w:r>
      <w:r w:rsidR="001A307F">
        <w:t>(120-140 A.D.)</w:t>
      </w:r>
      <w:r w:rsidRPr="00B2347F">
        <w:t xml:space="preserve"> ch.13 p.254 (partial) quotes part of Matthew 9:13 and Luke 6:32 as Scripture. </w:t>
      </w:r>
      <w:r w:rsidR="002D2DBF">
        <w:t>“</w:t>
      </w:r>
      <w:r w:rsidRPr="00B2347F">
        <w:t>An</w:t>
      </w:r>
      <w:r w:rsidR="00690F37">
        <w:t>d</w:t>
      </w:r>
      <w:r w:rsidRPr="00B2347F">
        <w:t xml:space="preserve"> another Scripture saith, </w:t>
      </w:r>
      <w:r w:rsidR="00DE7390">
        <w:t>‘</w:t>
      </w:r>
      <w:r w:rsidRPr="00B2347F">
        <w:t>I came not to call the righteous, but sinners.</w:t>
      </w:r>
      <w:r w:rsidR="002D2DBF">
        <w:t>”</w:t>
      </w:r>
      <w:r w:rsidRPr="00B2347F">
        <w:t xml:space="preserve"> </w:t>
      </w:r>
      <w:r w:rsidRPr="00B2347F">
        <w:rPr>
          <w:i/>
        </w:rPr>
        <w:t>2 Clement</w:t>
      </w:r>
      <w:r w:rsidRPr="00B2347F">
        <w:t xml:space="preserve"> also quotes Matthew 6:24 and Luke 16:13, in ch.16 p.252.</w:t>
      </w:r>
    </w:p>
    <w:p w14:paraId="3D9BFFB1"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24AD0444" w14:textId="77777777" w:rsidR="006A1873" w:rsidRDefault="006A1873" w:rsidP="006A1873">
      <w:pPr>
        <w:autoSpaceDE w:val="0"/>
        <w:autoSpaceDN w:val="0"/>
        <w:adjustRightInd w:val="0"/>
        <w:ind w:left="288" w:hanging="288"/>
        <w:rPr>
          <w:highlight w:val="white"/>
        </w:rPr>
      </w:pPr>
      <w:r>
        <w:rPr>
          <w:highlight w:val="white"/>
        </w:rPr>
        <w:t xml:space="preserve">Irenaeus of Lyons (182-188 A.D.) quotes all of Luke 2:29-32 as scripture. </w:t>
      </w:r>
      <w:r w:rsidRPr="006A1873">
        <w:rPr>
          <w:i/>
          <w:highlight w:val="white"/>
        </w:rPr>
        <w:t>Irenaeus Against Heresies</w:t>
      </w:r>
      <w:r>
        <w:rPr>
          <w:highlight w:val="white"/>
        </w:rPr>
        <w:t xml:space="preserve"> book 3 ch.16.4 p.441</w:t>
      </w:r>
    </w:p>
    <w:p w14:paraId="1C896BD0" w14:textId="77777777" w:rsidR="00242418" w:rsidRPr="00B2347F" w:rsidRDefault="00242418" w:rsidP="00722F03">
      <w:pPr>
        <w:ind w:left="288" w:hanging="288"/>
      </w:pPr>
      <w:r w:rsidRPr="00B2347F">
        <w:rPr>
          <w:b/>
        </w:rPr>
        <w:t>Muratorian Canon</w:t>
      </w:r>
      <w:r w:rsidRPr="00B2347F">
        <w:t xml:space="preserve"> 1. (190-217 A.D.) Third book of the gospels is Luke.</w:t>
      </w:r>
    </w:p>
    <w:p w14:paraId="5EF9CC7F" w14:textId="77777777" w:rsidR="00242418" w:rsidRPr="00B2347F" w:rsidRDefault="00242418" w:rsidP="00722F03">
      <w:pPr>
        <w:ind w:left="288" w:hanging="288"/>
      </w:pPr>
      <w:r w:rsidRPr="00B2347F">
        <w:rPr>
          <w:b/>
        </w:rPr>
        <w:t>Origen</w:t>
      </w:r>
      <w:r w:rsidRPr="00B2347F">
        <w:t xml:space="preserve">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four.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w:t>
      </w:r>
    </w:p>
    <w:p w14:paraId="30271E59" w14:textId="77777777" w:rsidR="00C37DBE" w:rsidRPr="00B2347F" w:rsidRDefault="00C37DBE" w:rsidP="00C37DBE">
      <w:pPr>
        <w:ind w:left="288" w:hanging="288"/>
      </w:pPr>
      <w:r w:rsidRPr="00B2347F">
        <w:t xml:space="preserve">Origen (235 A.D.) calls Matthew 13:23, Mark 4:20, and Luke 8:25 scripture. </w:t>
      </w:r>
      <w:r w:rsidRPr="00B2347F">
        <w:rPr>
          <w:i/>
        </w:rPr>
        <w:t>Exhortation to Martyrdom</w:t>
      </w:r>
      <w:r w:rsidRPr="00B2347F">
        <w:t xml:space="preserve"> ch.7.49 p.194</w:t>
      </w:r>
    </w:p>
    <w:p w14:paraId="67C3F99F"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if a man should survive and amend his faith, as our God, in the Gospel according to Luke, spoke to His disciples, saying,</w:t>
      </w:r>
      <w:r w:rsidR="002D2DBF">
        <w:t>”</w:t>
      </w:r>
      <w:r w:rsidRPr="00B2347F">
        <w:t xml:space="preserve"> and then quotes Luke 12:50.</w:t>
      </w:r>
    </w:p>
    <w:p w14:paraId="644C38ED" w14:textId="77777777" w:rsidR="00242418" w:rsidRPr="00B2347F" w:rsidRDefault="00242418" w:rsidP="00722F03">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5B30D914" w14:textId="77777777" w:rsidR="00242418" w:rsidRPr="00B2347F" w:rsidRDefault="00242418" w:rsidP="00722F03">
      <w:pPr>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7C04AD34"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Adamantius (c.300 A.D.) (partial, both Matthew and Luke) </w:t>
      </w:r>
      <w:r w:rsidR="002D2DBF">
        <w:rPr>
          <w:highlight w:val="white"/>
        </w:rPr>
        <w:t>“</w:t>
      </w:r>
      <w:r w:rsidRPr="00B2347F">
        <w:rPr>
          <w:highlight w:val="white"/>
        </w:rPr>
        <w:t xml:space="preserve">But I declare what the scripture says: </w:t>
      </w:r>
      <w:r w:rsidR="00DE7390">
        <w:rPr>
          <w:highlight w:val="white"/>
        </w:rPr>
        <w:t>‘</w:t>
      </w:r>
      <w:r w:rsidRPr="00B2347F">
        <w:rPr>
          <w:highlight w:val="white"/>
        </w:rPr>
        <w:t>No one can</w:t>
      </w:r>
      <w:r w:rsidR="00DE7390">
        <w:rPr>
          <w:highlight w:val="white"/>
        </w:rPr>
        <w:t>’</w:t>
      </w:r>
      <w:r w:rsidRPr="00B2347F">
        <w:rPr>
          <w:highlight w:val="white"/>
        </w:rPr>
        <w:t xml:space="preserve">, it says, </w:t>
      </w:r>
      <w:r w:rsidR="00DE7390">
        <w:rPr>
          <w:highlight w:val="white"/>
        </w:rPr>
        <w:t>‘</w:t>
      </w:r>
      <w:r w:rsidRPr="00B2347F">
        <w:rPr>
          <w:highlight w:val="white"/>
        </w:rPr>
        <w:t>serve two lords; for either the one he will hold hate and love the other, or he will hold to the one, and hate the other. You cannot serve God and mammon.</w:t>
      </w:r>
      <w:r w:rsidR="002D2DBF">
        <w:rPr>
          <w:highlight w:val="white"/>
        </w:rPr>
        <w:t>”</w:t>
      </w:r>
      <w:r w:rsidRPr="00B2347F">
        <w:rPr>
          <w:highlight w:val="white"/>
        </w:rPr>
        <w:t xml:space="preserve"> [Matthew 6:24; Luke 16:13] (Adamantius is speaking) </w:t>
      </w:r>
      <w:r w:rsidRPr="00B2347F">
        <w:rPr>
          <w:i/>
          <w:highlight w:val="white"/>
        </w:rPr>
        <w:t>Dialogue on the True Faith</w:t>
      </w:r>
      <w:r w:rsidRPr="00B2347F">
        <w:rPr>
          <w:highlight w:val="white"/>
        </w:rPr>
        <w:t xml:space="preserve"> first part ch.28 p.74 </w:t>
      </w:r>
    </w:p>
    <w:p w14:paraId="5A759508" w14:textId="77777777" w:rsidR="00242418" w:rsidRPr="00B2347F" w:rsidRDefault="002A2570" w:rsidP="00722F03">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00242418" w:rsidRPr="00B2347F">
        <w:rPr>
          <w:highlight w:val="white"/>
        </w:rPr>
        <w:t xml:space="preserve"> (318 A.D.) quotes Luke 17:12 as scripture. </w:t>
      </w:r>
      <w:r w:rsidR="00242418" w:rsidRPr="00B2347F">
        <w:rPr>
          <w:i/>
          <w:highlight w:val="white"/>
        </w:rPr>
        <w:t>Against the Heathen</w:t>
      </w:r>
      <w:r w:rsidR="00242418" w:rsidRPr="00B2347F">
        <w:rPr>
          <w:highlight w:val="white"/>
        </w:rPr>
        <w:t xml:space="preserve"> part 2 ch.30 p.20</w:t>
      </w:r>
    </w:p>
    <w:p w14:paraId="6BE33888" w14:textId="77777777" w:rsidR="00242418" w:rsidRPr="00B2347F" w:rsidRDefault="00242418" w:rsidP="00722F03">
      <w:pPr>
        <w:ind w:left="288" w:hanging="288"/>
      </w:pPr>
      <w:r w:rsidRPr="00B2347F">
        <w:t xml:space="preserve">Lactantius (c.303-320/325 A.D.) (partial) alludes to Matthew 8, Mark 4, and Luke 8 when he speaks of </w:t>
      </w:r>
      <w:r w:rsidR="002D2DBF">
        <w:t>“</w:t>
      </w:r>
      <w:r w:rsidRPr="00B2347F">
        <w:t>sacred writings</w:t>
      </w:r>
      <w:r w:rsidR="002D2DBF">
        <w:t>”</w:t>
      </w:r>
      <w:r w:rsidRPr="00B2347F">
        <w:t xml:space="preserve"> teaching that Jesus </w:t>
      </w:r>
      <w:r w:rsidR="002D2DBF">
        <w:t>“</w:t>
      </w:r>
      <w:r w:rsidRPr="00B2347F">
        <w:t>compelled the winds to obey, the seas to serve Him, diseases to depart, the dead to be submissive.</w:t>
      </w:r>
      <w:r w:rsidR="002D2DBF">
        <w:t>”</w:t>
      </w:r>
      <w:r w:rsidRPr="00B2347F">
        <w:t xml:space="preserve"> </w:t>
      </w:r>
      <w:r w:rsidRPr="00B2347F">
        <w:rPr>
          <w:i/>
        </w:rPr>
        <w:t>The Divine Institutes</w:t>
      </w:r>
      <w:r w:rsidRPr="00B2347F">
        <w:t xml:space="preserve"> book 4 ch.15 p.116</w:t>
      </w:r>
    </w:p>
    <w:p w14:paraId="06FCB771" w14:textId="77777777" w:rsidR="00242418" w:rsidRPr="00B2347F" w:rsidRDefault="00242418" w:rsidP="00722F03"/>
    <w:p w14:paraId="28160B3F" w14:textId="536C5467" w:rsidR="00242418" w:rsidRPr="00B2347F" w:rsidRDefault="00242418" w:rsidP="00722F03">
      <w:pPr>
        <w:pStyle w:val="Heading2"/>
      </w:pPr>
      <w:bookmarkStart w:id="319" w:name="_Toc58617200"/>
      <w:bookmarkStart w:id="320" w:name="_Toc62978630"/>
      <w:bookmarkStart w:id="321" w:name="_Toc126171064"/>
      <w:bookmarkStart w:id="322" w:name="_Toc161079192"/>
      <w:r w:rsidRPr="00B2347F">
        <w:t>Nc4. John is scripture</w:t>
      </w:r>
      <w:bookmarkEnd w:id="319"/>
      <w:bookmarkEnd w:id="320"/>
      <w:bookmarkEnd w:id="321"/>
      <w:bookmarkEnd w:id="322"/>
    </w:p>
    <w:p w14:paraId="70BA3545" w14:textId="77777777" w:rsidR="00242418" w:rsidRPr="00B2347F" w:rsidRDefault="00242418" w:rsidP="00722F03"/>
    <w:p w14:paraId="329A798D" w14:textId="77777777" w:rsidR="00242418" w:rsidRPr="00B2347F" w:rsidRDefault="00242418" w:rsidP="00722F03">
      <w:r w:rsidRPr="00B2347F">
        <w:t>(Jesus / the Lord / the Savior said is not counted.)</w:t>
      </w:r>
    </w:p>
    <w:p w14:paraId="6B35D5D6" w14:textId="77777777" w:rsidR="00242418" w:rsidRPr="00B2347F" w:rsidRDefault="00242418" w:rsidP="00722F03"/>
    <w:p w14:paraId="0B5954C0"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 xml:space="preserve">It is not possible that the Gospels can be either more or fewer in number than they are. … the </w:t>
      </w:r>
      <w:r w:rsidR="00DE7390">
        <w:t>‘</w:t>
      </w:r>
      <w:r w:rsidRPr="00B2347F">
        <w:t>pillar and ground</w:t>
      </w:r>
      <w:r w:rsidR="00DE7390">
        <w:t>’</w:t>
      </w:r>
      <w:r w:rsidRPr="00B2347F">
        <w:t xml:space="preserve"> of the Church is the Gospel and the spirit of life; it is fitting that she should have four pillars, breathing out immortality on every side.</w:t>
      </w:r>
      <w:r w:rsidR="002D2DBF">
        <w:t>”</w:t>
      </w:r>
      <w:r w:rsidRPr="00B2347F">
        <w:t xml:space="preserve"> </w:t>
      </w:r>
      <w:r w:rsidRPr="00B2347F">
        <w:rPr>
          <w:i/>
        </w:rPr>
        <w:t>Irenaeus Against Heresies</w:t>
      </w:r>
      <w:r w:rsidRPr="00B2347F">
        <w:t xml:space="preserve"> book 3 ch.11.8 p.428</w:t>
      </w:r>
    </w:p>
    <w:p w14:paraId="7D1513B3" w14:textId="77777777" w:rsidR="00242418" w:rsidRPr="00B2347F" w:rsidRDefault="00242418" w:rsidP="00722F03">
      <w:pPr>
        <w:ind w:left="288" w:hanging="288"/>
      </w:pPr>
      <w:r w:rsidRPr="00B2347F">
        <w:rPr>
          <w:b/>
        </w:rPr>
        <w:t>Muratorian Canon</w:t>
      </w:r>
      <w:r w:rsidRPr="00B2347F">
        <w:t xml:space="preserve"> 1. (190-217 A.D.) Fourth Gospel is that of John.</w:t>
      </w:r>
    </w:p>
    <w:p w14:paraId="2CA1C4F2" w14:textId="77777777" w:rsidR="00EE75B6" w:rsidRPr="00B2347F" w:rsidRDefault="00EE75B6" w:rsidP="00EE75B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John 21:4-5 as scripture. </w:t>
      </w:r>
      <w:r w:rsidRPr="00B2347F">
        <w:rPr>
          <w:i/>
        </w:rPr>
        <w:t>The Instructor</w:t>
      </w:r>
      <w:r w:rsidRPr="00B2347F">
        <w:t xml:space="preserve"> book 1 ch.5 p.212</w:t>
      </w:r>
    </w:p>
    <w:p w14:paraId="550D48C3" w14:textId="77777777" w:rsidR="00242418" w:rsidRPr="00B2347F" w:rsidRDefault="00242418" w:rsidP="00722F03">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 xml:space="preserve">And the Scripture narrative goes on to explain in an exoteric manner, that </w:t>
      </w:r>
      <w:r w:rsidR="00DE7390">
        <w:rPr>
          <w:highlight w:val="white"/>
        </w:rPr>
        <w:t>‘</w:t>
      </w:r>
      <w:r w:rsidRPr="00B2347F">
        <w:rPr>
          <w:highlight w:val="white"/>
        </w:rPr>
        <w:t>they understood not that He spake to them concerning the Father,</w:t>
      </w:r>
      <w:r w:rsidR="00DE7390">
        <w:rPr>
          <w:highlight w:val="white"/>
        </w:rPr>
        <w:t>’</w:t>
      </w:r>
      <w:r w:rsidR="002D2DBF">
        <w:rPr>
          <w:highlight w:val="white"/>
        </w:rPr>
        <w:t>”</w:t>
      </w:r>
      <w:r w:rsidRPr="00B2347F">
        <w:rPr>
          <w:highlight w:val="white"/>
        </w:rPr>
        <w:t xml:space="preserve"> [John 8:27]</w:t>
      </w:r>
      <w:r w:rsidRPr="00B2347F">
        <w:t xml:space="preserve"> </w:t>
      </w:r>
      <w:r w:rsidRPr="00B2347F">
        <w:rPr>
          <w:i/>
        </w:rPr>
        <w:t>Against Praxeas</w:t>
      </w:r>
      <w:r w:rsidRPr="00B2347F">
        <w:t xml:space="preserve"> ch.22 p.617. See also </w:t>
      </w:r>
      <w:r w:rsidRPr="00B2347F">
        <w:rPr>
          <w:i/>
        </w:rPr>
        <w:t>Against Praxeas</w:t>
      </w:r>
      <w:r w:rsidRPr="00B2347F">
        <w:t xml:space="preserve"> ch.20 p.615; ch.23 p.619 [John 13:32].</w:t>
      </w:r>
    </w:p>
    <w:p w14:paraId="79AD3A4D"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To explain this fully, and to justify the conduct of the Christians in refusing homage to any object except the Most High God, and the First-born of all creation, who is His Word and God, we must quote this from Scripture, </w:t>
      </w:r>
      <w:r w:rsidR="00DE7390">
        <w:rPr>
          <w:highlight w:val="white"/>
        </w:rPr>
        <w:t>‘</w:t>
      </w:r>
      <w:r w:rsidRPr="00B2347F">
        <w:rPr>
          <w:highlight w:val="white"/>
        </w:rPr>
        <w:t>All that ever came before Me are thieves and robbers: but the sheep did not hear them;</w:t>
      </w:r>
      <w:r w:rsidR="00DE7390">
        <w:rPr>
          <w:highlight w:val="white"/>
        </w:rPr>
        <w:t>’</w:t>
      </w:r>
      <w:r w:rsidRPr="00B2347F">
        <w:rPr>
          <w:highlight w:val="white"/>
        </w:rPr>
        <w:t xml:space="preserve"> and again, </w:t>
      </w:r>
      <w:r w:rsidR="00DE7390">
        <w:rPr>
          <w:highlight w:val="white"/>
        </w:rPr>
        <w:t>‘</w:t>
      </w:r>
      <w:r w:rsidRPr="00B2347F">
        <w:rPr>
          <w:highlight w:val="white"/>
        </w:rPr>
        <w:t>The thief cometh not, but for to steal, and to kill, and to destroy;</w:t>
      </w:r>
      <w:r w:rsidR="00DE7390">
        <w:rPr>
          <w:highlight w:val="white"/>
        </w:rPr>
        <w:t>’</w:t>
      </w:r>
      <w:r w:rsidR="002D2DBF">
        <w:rPr>
          <w:highlight w:val="white"/>
        </w:rPr>
        <w:t>”</w:t>
      </w:r>
      <w:r w:rsidRPr="00B2347F">
        <w:rPr>
          <w:highlight w:val="white"/>
        </w:rPr>
        <w:t xml:space="preserve"> </w:t>
      </w:r>
      <w:r w:rsidRPr="00B2347F">
        <w:t xml:space="preserve">[John10:8-10] </w:t>
      </w:r>
      <w:r w:rsidRPr="00B2347F">
        <w:rPr>
          <w:i/>
        </w:rPr>
        <w:t>Origen Against Celsus</w:t>
      </w:r>
      <w:r w:rsidRPr="00B2347F">
        <w:t xml:space="preserve"> book 7 ch.70 p.639</w:t>
      </w:r>
    </w:p>
    <w:p w14:paraId="05A29789" w14:textId="77777777" w:rsidR="00242418" w:rsidRPr="00B2347F" w:rsidRDefault="00242418" w:rsidP="00722F03">
      <w:pPr>
        <w:ind w:left="288" w:hanging="288"/>
      </w:pPr>
      <w:r w:rsidRPr="00B2347F">
        <w:t xml:space="preserve">Origen (c.227-240 A.D.) </w:t>
      </w:r>
      <w:r w:rsidR="002D2DBF">
        <w:t>“</w:t>
      </w:r>
      <w:r w:rsidRPr="00B2347F">
        <w:t>For we may venture to say that the Gospel is the first fruits of all the Scriptures.</w:t>
      </w:r>
      <w:r w:rsidR="002D2DBF">
        <w:t>”</w:t>
      </w:r>
      <w:r w:rsidRPr="00B2347F">
        <w:t xml:space="preserve"> </w:t>
      </w:r>
      <w:r w:rsidRPr="00B2347F">
        <w:rPr>
          <w:i/>
        </w:rPr>
        <w:t>Commentary on John</w:t>
      </w:r>
      <w:r w:rsidRPr="00B2347F">
        <w:t xml:space="preserve"> book 1 ch.4 p.298. </w:t>
      </w:r>
      <w:r w:rsidR="002D2DBF">
        <w:t>“</w:t>
      </w:r>
      <w:r w:rsidRPr="00B2347F">
        <w:t>Now the Gospels are four. These four are, as it were, the elements of the faith of the Church,...</w:t>
      </w:r>
      <w:r w:rsidR="002D2DBF">
        <w:t>”</w:t>
      </w:r>
      <w:r w:rsidRPr="00B2347F">
        <w:t xml:space="preserve"> Then he discusses John, Matthew, Mark, and Luke. </w:t>
      </w:r>
      <w:r w:rsidRPr="00B2347F">
        <w:rPr>
          <w:i/>
        </w:rPr>
        <w:t>Commentary on John</w:t>
      </w:r>
      <w:r w:rsidRPr="00B2347F">
        <w:t xml:space="preserve"> book 1 ch.6 p.299. See also </w:t>
      </w:r>
      <w:r w:rsidRPr="00B2347F">
        <w:rPr>
          <w:i/>
        </w:rPr>
        <w:t>Commentary on John</w:t>
      </w:r>
      <w:r w:rsidRPr="00B2347F">
        <w:t xml:space="preserve"> book 6 no.2 p.351.</w:t>
      </w:r>
    </w:p>
    <w:p w14:paraId="499C041D" w14:textId="77777777" w:rsidR="00242418" w:rsidRPr="00B2347F" w:rsidRDefault="00242418" w:rsidP="00722F03">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(250-258 A.D.) ch.2,3 p.668 </w:t>
      </w:r>
      <w:r w:rsidR="002D2DBF">
        <w:t>“</w:t>
      </w:r>
      <w:r w:rsidRPr="00B2347F">
        <w:t xml:space="preserve">Even as the Holy Scriptures declare to us, from which we shall adduce evident proofs throughout each individual instance of those things which we shall narrate. (3) And to these things though perchance, who art bringing in some novelty, mayest immediately and impatiently replay, as though art wont, that the Lord said in the Gospel: </w:t>
      </w:r>
      <w:r w:rsidR="00DE7390">
        <w:t>‘</w:t>
      </w:r>
      <w:r w:rsidRPr="00B2347F">
        <w:t>Except a man be born again of water and of the Spirit, he cannot enter into the kingdom of Heaven.</w:t>
      </w:r>
      <w:r w:rsidR="00DE7390">
        <w:t>’</w:t>
      </w:r>
      <w:r w:rsidR="002D2DBF">
        <w:t>”</w:t>
      </w:r>
      <w:r w:rsidRPr="00B2347F">
        <w:t xml:space="preserve"> [John 3:3,5]</w:t>
      </w:r>
    </w:p>
    <w:p w14:paraId="01569FDC" w14:textId="77777777" w:rsidR="00242418" w:rsidRPr="00B2347F" w:rsidRDefault="00242418" w:rsidP="00722F03">
      <w:pPr>
        <w:ind w:left="288" w:hanging="288"/>
      </w:pPr>
      <w:r w:rsidRPr="00B2347F">
        <w:rPr>
          <w:i/>
        </w:rPr>
        <w:t xml:space="preserve">Treatise </w:t>
      </w:r>
      <w:r w:rsidR="00AC72EE" w:rsidRPr="00B2347F">
        <w:rPr>
          <w:i/>
        </w:rPr>
        <w:t>on Rebaptism</w:t>
      </w:r>
      <w:r w:rsidRPr="00B2347F">
        <w:t xml:space="preserve"> (c.250-258 A.D.) ch.14 p.675 </w:t>
      </w:r>
      <w:r w:rsidR="002D2DBF">
        <w:t>“</w:t>
      </w:r>
      <w:r w:rsidRPr="00B2347F">
        <w:t>as says the Scripture</w:t>
      </w:r>
      <w:r w:rsidR="002D2DBF">
        <w:t>”</w:t>
      </w:r>
      <w:r w:rsidRPr="00B2347F">
        <w:t xml:space="preserve"> and quotes John 7:38. He also quotes John 3:16 </w:t>
      </w:r>
      <w:r w:rsidR="002D2DBF">
        <w:t>“</w:t>
      </w:r>
      <w:r w:rsidRPr="00B2347F">
        <w:t>even as God also says</w:t>
      </w:r>
      <w:r w:rsidR="002D2DBF">
        <w:t>”</w:t>
      </w:r>
      <w:r w:rsidRPr="00B2347F">
        <w:t xml:space="preserve"> in ch.13 p.765.</w:t>
      </w:r>
    </w:p>
    <w:p w14:paraId="733F6DCC"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636411C3" w14:textId="77777777" w:rsidR="00242418" w:rsidRPr="00B2347F" w:rsidRDefault="00242418" w:rsidP="00722F03">
      <w:pPr>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For which reason the Holy Scriptures, that indicate in many various ways the dire distressfulness of life, designate it as a valley of weeping. And most of all indeed is this world a scene of pain to the saints, to whom He addresses this word, and He cannot lie in uttering it: </w:t>
      </w:r>
      <w:r w:rsidR="00DE7390">
        <w:rPr>
          <w:highlight w:val="white"/>
        </w:rPr>
        <w:t>‘</w:t>
      </w:r>
      <w:r w:rsidRPr="00B2347F">
        <w:rPr>
          <w:highlight w:val="white"/>
        </w:rPr>
        <w:t>In the world ye shall have tribulation.</w:t>
      </w:r>
      <w:r w:rsidR="00DE7390">
        <w:rPr>
          <w:highlight w:val="white"/>
        </w:rPr>
        <w:t>’</w:t>
      </w:r>
      <w:r w:rsidR="002D2DBF">
        <w:rPr>
          <w:highlight w:val="white"/>
        </w:rPr>
        <w:t>”</w:t>
      </w:r>
      <w:r w:rsidRPr="00B2347F">
        <w:rPr>
          <w:highlight w:val="white"/>
        </w:rPr>
        <w:t xml:space="preserve"> [John 16:33]</w:t>
      </w:r>
      <w:r w:rsidRPr="00B2347F">
        <w:t xml:space="preserve"> </w:t>
      </w:r>
      <w:r w:rsidRPr="00B2347F">
        <w:rPr>
          <w:i/>
        </w:rPr>
        <w:t>Commentary on Luke</w:t>
      </w:r>
      <w:r w:rsidRPr="00B2347F">
        <w:t xml:space="preserve"> ch.22 verse 46 p.116</w:t>
      </w:r>
    </w:p>
    <w:p w14:paraId="110A4560" w14:textId="77777777" w:rsidR="00242418" w:rsidRPr="00B2347F" w:rsidRDefault="00242418" w:rsidP="00722F03">
      <w:pPr>
        <w:ind w:left="288" w:hanging="288"/>
      </w:pPr>
      <w:r w:rsidRPr="00B2347F">
        <w:rPr>
          <w:b/>
        </w:rPr>
        <w:t>Adamantius</w:t>
      </w:r>
      <w:r w:rsidRPr="00B2347F">
        <w:t xml:space="preserve">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w:t>
      </w:r>
      <w:r w:rsidR="004F1B85" w:rsidRPr="00B2347F">
        <w:t>u</w:t>
      </w:r>
      <w:r w:rsidR="00F36999">
        <w:t>r</w:t>
      </w:r>
      <w:r w:rsidR="004F1B85" w:rsidRPr="00B2347F">
        <w:t>e</w:t>
      </w:r>
      <w:r w:rsidRPr="00B2347F">
        <w:t>,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w:t>
      </w:r>
    </w:p>
    <w:p w14:paraId="52143E0E" w14:textId="77777777" w:rsidR="00242418" w:rsidRPr="00B2347F" w:rsidRDefault="002A2570" w:rsidP="00722F03">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rPr>
          <w:highlight w:val="white"/>
        </w:rPr>
        <w:t xml:space="preserve">more, seeing the power of the Word, we receive a knowledge also of His good Father, as the Saviour Himself says, </w:t>
      </w:r>
      <w:r w:rsidR="002D2DBF">
        <w:rPr>
          <w:highlight w:val="white"/>
        </w:rPr>
        <w:t>“</w:t>
      </w:r>
      <w:r w:rsidR="00242418" w:rsidRPr="00B2347F">
        <w:rPr>
          <w:highlight w:val="white"/>
        </w:rPr>
        <w:t>He that hath seen Me hath seen the Father. But this all inspired Scripture also teaches more plainly and with more authority, so that we in our turn write boldly to you as we do, and you, if you refer to them, will be able to verify what we say.</w:t>
      </w:r>
      <w:r w:rsidR="002D2DBF">
        <w:rPr>
          <w:highlight w:val="white"/>
        </w:rPr>
        <w:t>”</w:t>
      </w:r>
      <w:r w:rsidR="00242418" w:rsidRPr="00B2347F">
        <w:rPr>
          <w:highlight w:val="white"/>
        </w:rPr>
        <w:t xml:space="preserve"> </w:t>
      </w:r>
      <w:r w:rsidR="008A2093">
        <w:rPr>
          <w:i/>
        </w:rPr>
        <w:t>Athanasius Against the Heathen</w:t>
      </w:r>
      <w:r w:rsidR="00242418" w:rsidRPr="00B2347F">
        <w:t xml:space="preserve"> ch.45 p.28</w:t>
      </w:r>
    </w:p>
    <w:p w14:paraId="6D9D722E" w14:textId="77777777" w:rsidR="00714486" w:rsidRPr="00D17C89" w:rsidRDefault="00714486" w:rsidP="00714486">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A14EEE">
        <w:t>318-325 A.D.</w:t>
      </w:r>
      <w:r w:rsidRPr="00D17C89">
        <w:t xml:space="preserve">) </w:t>
      </w:r>
      <w:r>
        <w:t>quotes John 1:1 and 1:3 as Scripture</w:t>
      </w:r>
      <w:r w:rsidRPr="00D17C89">
        <w:t xml:space="preserve">. </w:t>
      </w:r>
      <w:r w:rsidRPr="00D17C89">
        <w:rPr>
          <w:i/>
        </w:rPr>
        <w:t>Eusebius</w:t>
      </w:r>
      <w:r>
        <w:rPr>
          <w:i/>
        </w:rPr>
        <w:t xml:space="preserve">’ </w:t>
      </w:r>
      <w:r w:rsidRPr="00D17C89">
        <w:rPr>
          <w:i/>
        </w:rPr>
        <w:t>Ecclesiastical History</w:t>
      </w:r>
      <w:r>
        <w:t xml:space="preserve"> book 1 ch.2.3 p.82</w:t>
      </w:r>
    </w:p>
    <w:p w14:paraId="4C323969" w14:textId="77777777" w:rsidR="00242418" w:rsidRPr="00B2347F" w:rsidRDefault="00242418" w:rsidP="00722F03"/>
    <w:p w14:paraId="3DD13DCC" w14:textId="7DEEDC77" w:rsidR="00242418" w:rsidRPr="00B2347F" w:rsidRDefault="00242418" w:rsidP="00722F03">
      <w:pPr>
        <w:pStyle w:val="Heading2"/>
      </w:pPr>
      <w:bookmarkStart w:id="323" w:name="_Toc408656426"/>
      <w:bookmarkStart w:id="324" w:name="_Toc58617201"/>
      <w:bookmarkStart w:id="325" w:name="_Toc62978631"/>
      <w:bookmarkStart w:id="326" w:name="_Toc126171065"/>
      <w:bookmarkStart w:id="327" w:name="_Toc161079193"/>
      <w:r w:rsidRPr="00B2347F">
        <w:t>Nc5. Acts is scripture</w:t>
      </w:r>
      <w:bookmarkEnd w:id="323"/>
      <w:bookmarkEnd w:id="324"/>
      <w:bookmarkEnd w:id="325"/>
      <w:bookmarkEnd w:id="326"/>
      <w:bookmarkEnd w:id="327"/>
    </w:p>
    <w:p w14:paraId="1F3C8DFB" w14:textId="77777777" w:rsidR="00242418" w:rsidRPr="00B2347F" w:rsidRDefault="00242418" w:rsidP="00722F03"/>
    <w:p w14:paraId="711FABF9" w14:textId="6E781850" w:rsidR="00242418" w:rsidRDefault="00242418" w:rsidP="00722F03">
      <w:pPr>
        <w:ind w:left="288" w:hanging="288"/>
      </w:pPr>
      <w:r w:rsidRPr="00B2347F">
        <w:rPr>
          <w:b/>
          <w:i/>
        </w:rPr>
        <w:t>The Muratorian Canon</w:t>
      </w:r>
      <w:r w:rsidRPr="00B2347F">
        <w:t xml:space="preserve"> (190-217 A.D.) </w:t>
      </w:r>
      <w:r w:rsidRPr="00B2347F">
        <w:rPr>
          <w:i/>
        </w:rPr>
        <w:t>ANF</w:t>
      </w:r>
      <w:r w:rsidRPr="00B2347F">
        <w:t xml:space="preserve"> vol.5 ch.2 p.603 </w:t>
      </w:r>
      <w:r w:rsidR="002D2DBF">
        <w:t>“</w:t>
      </w:r>
      <w:r w:rsidRPr="00B2347F">
        <w:t>Moreover, the Acts of the Apostles are comprised by Luke in one book,</w:t>
      </w:r>
      <w:r w:rsidR="002D2DBF">
        <w:t>”</w:t>
      </w:r>
    </w:p>
    <w:p w14:paraId="1049A070" w14:textId="6A4BF03A" w:rsidR="0050574C" w:rsidRPr="0050574C" w:rsidRDefault="0050574C" w:rsidP="00722F03">
      <w:pPr>
        <w:ind w:left="288" w:hanging="288"/>
        <w:rPr>
          <w:bCs/>
          <w:iCs/>
        </w:rPr>
      </w:pPr>
      <w:r w:rsidRPr="0050574C">
        <w:rPr>
          <w:b/>
          <w:iCs/>
        </w:rPr>
        <w:t>Clement of Alexandria</w:t>
      </w:r>
      <w:r w:rsidRPr="0050574C">
        <w:rPr>
          <w:bCs/>
          <w:iCs/>
        </w:rPr>
        <w:t xml:space="preserve"> (197-217/220 A.D.)</w:t>
      </w:r>
      <w:r>
        <w:rPr>
          <w:bCs/>
          <w:iCs/>
        </w:rPr>
        <w:t xml:space="preserve"> &amp;&amp;&amp;</w:t>
      </w:r>
    </w:p>
    <w:p w14:paraId="67156ED5"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quotes Jeremiah 23:18 and Acts 10:36 then immediately says, </w:t>
      </w:r>
      <w:r w:rsidR="002D2DBF">
        <w:t>“</w:t>
      </w:r>
      <w:r w:rsidRPr="00B2347F">
        <w:t>These things then, brethren, are declared by the Scriptures.</w:t>
      </w:r>
      <w:r w:rsidR="002D2DBF">
        <w:t>”</w:t>
      </w:r>
      <w:r w:rsidRPr="00B2347F">
        <w:t xml:space="preserve"> </w:t>
      </w:r>
      <w:r w:rsidRPr="00B2347F">
        <w:rPr>
          <w:i/>
        </w:rPr>
        <w:t>Against the Heresy of One Noetus</w:t>
      </w:r>
      <w:r w:rsidRPr="00B2347F">
        <w:t xml:space="preserve"> ch.13-14 p.228</w:t>
      </w:r>
    </w:p>
    <w:p w14:paraId="3C49D97D" w14:textId="75E9DAFD" w:rsidR="00242418" w:rsidRDefault="00242418" w:rsidP="00722F03">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ch.1,2 p.668 (250-258 A.D.) </w:t>
      </w:r>
      <w:r w:rsidR="002D2DBF">
        <w:t>“</w:t>
      </w:r>
      <w:r w:rsidRPr="00B2347F">
        <w:rPr>
          <w:highlight w:val="white"/>
        </w:rPr>
        <w:t>And therefore we shall, as is needful, collect into one mass whatever passages of the Holy Scriptures are pertinent to this subject.</w:t>
      </w:r>
      <w:r w:rsidR="002D2DBF">
        <w:rPr>
          <w:highlight w:val="white"/>
        </w:rPr>
        <w:t>”</w:t>
      </w:r>
      <w:r w:rsidRPr="00B2347F">
        <w:rPr>
          <w:highlight w:val="white"/>
        </w:rPr>
        <w:t xml:space="preserve"> Then in chapter 2 he quotes Matthew 3:11b and Acts 1:4,5 as Acts of the Apostles, Acts 11:15-17, Acts 15:5,8</w:t>
      </w:r>
    </w:p>
    <w:p w14:paraId="27830E54" w14:textId="0E17A69C" w:rsidR="0050574C" w:rsidRPr="0050574C" w:rsidRDefault="0050574C" w:rsidP="00722F03">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233-244</w:t>
      </w:r>
      <w:r w:rsidRPr="0050574C">
        <w:rPr>
          <w:bCs/>
          <w:iCs/>
        </w:rPr>
        <w:t xml:space="preserve"> A.D.) says Acts is scripture and quotes Acts 2:4. </w:t>
      </w:r>
      <w:r w:rsidRPr="0050574C">
        <w:rPr>
          <w:bCs/>
          <w:i/>
        </w:rPr>
        <w:t>Homilies on Luke</w:t>
      </w:r>
      <w:r w:rsidRPr="0050574C">
        <w:rPr>
          <w:bCs/>
          <w:iCs/>
        </w:rPr>
        <w:t xml:space="preserve"> h</w:t>
      </w:r>
      <w:r>
        <w:rPr>
          <w:bCs/>
          <w:iCs/>
        </w:rPr>
        <w:t>o</w:t>
      </w:r>
      <w:r w:rsidRPr="0050574C">
        <w:rPr>
          <w:bCs/>
          <w:iCs/>
        </w:rPr>
        <w:t>mily 29 ch.1 p.119</w:t>
      </w:r>
    </w:p>
    <w:p w14:paraId="782970C4"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divine Scripture proves this, when it says, </w:t>
      </w:r>
      <w:r w:rsidR="00DE7390">
        <w:t>‘</w:t>
      </w:r>
      <w:r w:rsidRPr="00B2347F">
        <w:t>But the multitude of them which believed were of one heart and of one soul.</w:t>
      </w:r>
      <w:r w:rsidR="00DE7390">
        <w:t>’</w:t>
      </w:r>
      <w:r w:rsidRPr="00B2347F">
        <w:t xml:space="preserve"> [Acts 4:32] And again: </w:t>
      </w:r>
      <w:r w:rsidR="00DE7390">
        <w:t>‘</w:t>
      </w:r>
      <w:r w:rsidRPr="00B2347F">
        <w:t>These all continued with one mind in prayer with the women, and Mary the mother of Jesus, and with His brethren.</w:t>
      </w:r>
      <w:r w:rsidR="00DE7390">
        <w:t>’</w:t>
      </w:r>
      <w:r w:rsidR="002D2DBF">
        <w:t>”</w:t>
      </w:r>
      <w:r w:rsidRPr="00B2347F">
        <w:t xml:space="preserve"> [Acts 1:14] </w:t>
      </w:r>
      <w:r w:rsidRPr="00B2347F">
        <w:rPr>
          <w:i/>
          <w:highlight w:val="white"/>
        </w:rPr>
        <w:t>Treatises of Cyprian</w:t>
      </w:r>
      <w:r w:rsidRPr="00B2347F">
        <w:rPr>
          <w:highlight w:val="white"/>
        </w:rPr>
        <w:t xml:space="preserve"> Treatise 1 ch.25 p.429</w:t>
      </w:r>
    </w:p>
    <w:p w14:paraId="68D7FFAB" w14:textId="77777777" w:rsidR="00714486" w:rsidRPr="00D17C89" w:rsidRDefault="00714486" w:rsidP="00714486">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A14EEE">
        <w:t>318-325 A.D.</w:t>
      </w:r>
      <w:r w:rsidRPr="00D17C89">
        <w:t xml:space="preserve">) </w:t>
      </w:r>
      <w:r>
        <w:t>refers to Acts 12:3 as “as the divine Scripture says”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9 p.111</w:t>
      </w:r>
    </w:p>
    <w:p w14:paraId="417835B0" w14:textId="77777777" w:rsidR="00242418" w:rsidRPr="00B2347F" w:rsidRDefault="00242418" w:rsidP="00722F03">
      <w:pPr>
        <w:ind w:left="288" w:hanging="288"/>
      </w:pPr>
    </w:p>
    <w:p w14:paraId="3BB0705D" w14:textId="77777777" w:rsidR="00242418" w:rsidRPr="00B2347F" w:rsidRDefault="00242418" w:rsidP="00722F03">
      <w:pPr>
        <w:ind w:left="288" w:hanging="288"/>
        <w:rPr>
          <w:b/>
          <w:u w:val="single"/>
        </w:rPr>
      </w:pPr>
      <w:r w:rsidRPr="00B2347F">
        <w:rPr>
          <w:b/>
          <w:u w:val="single"/>
        </w:rPr>
        <w:t>Among heretics</w:t>
      </w:r>
    </w:p>
    <w:p w14:paraId="7AD367F0" w14:textId="77777777" w:rsidR="00242418" w:rsidRPr="00B2347F" w:rsidRDefault="00242418" w:rsidP="00722F03">
      <w:pPr>
        <w:ind w:left="288" w:hanging="288"/>
      </w:pPr>
      <w:r w:rsidRPr="00B2347F">
        <w:rPr>
          <w:b/>
        </w:rPr>
        <w:t>X Marcus the Marcionite</w:t>
      </w:r>
      <w:r w:rsidRPr="00B2347F">
        <w:t xml:space="preserve"> (c.300 A.D.) in debating Adamantius Eutropius. Eutropius asks </w:t>
      </w:r>
      <w:r w:rsidR="002D2DBF">
        <w:t>“</w:t>
      </w:r>
      <w:r w:rsidRPr="00B2347F">
        <w:t xml:space="preserve">Does your party, Marcus, accept the </w:t>
      </w:r>
      <w:r w:rsidR="00DE7390">
        <w:t>‘</w:t>
      </w:r>
      <w:r w:rsidRPr="00B2347F">
        <w:t>Acts of the Apostles and those called Disciples</w:t>
      </w:r>
      <w:r w:rsidR="00DE7390">
        <w:t>’</w:t>
      </w:r>
      <w:r w:rsidRPr="00B2347F">
        <w:t xml:space="preserve"> as genuine, or not?</w:t>
      </w:r>
      <w:r w:rsidR="002D2DBF">
        <w:t>”</w:t>
      </w:r>
      <w:r w:rsidRPr="00B2347F">
        <w:t xml:space="preserve"> Marcus answers: We do not accept anything beyond the Gospel and the Apostle</w:t>
      </w:r>
      <w:r w:rsidR="002D2DBF">
        <w:t>”</w:t>
      </w:r>
      <w:r w:rsidRPr="00B2347F">
        <w:t xml:space="preserve"> </w:t>
      </w:r>
      <w:r w:rsidRPr="00B2347F">
        <w:rPr>
          <w:i/>
        </w:rPr>
        <w:t>Dialogue on the True Faith</w:t>
      </w:r>
      <w:r w:rsidRPr="00B2347F">
        <w:t xml:space="preserve"> second part 828d p.90.</w:t>
      </w:r>
    </w:p>
    <w:p w14:paraId="1B475F52" w14:textId="77777777" w:rsidR="00242418" w:rsidRPr="00B2347F" w:rsidRDefault="00242418" w:rsidP="00722F03">
      <w:pPr>
        <w:ind w:left="288" w:hanging="288"/>
      </w:pPr>
    </w:p>
    <w:p w14:paraId="1C208D74" w14:textId="4F8CB465" w:rsidR="00242418" w:rsidRPr="00B2347F" w:rsidRDefault="00242418" w:rsidP="00722F03">
      <w:pPr>
        <w:pStyle w:val="Heading2"/>
      </w:pPr>
      <w:bookmarkStart w:id="328" w:name="_Toc58617202"/>
      <w:bookmarkStart w:id="329" w:name="_Toc62978632"/>
      <w:bookmarkStart w:id="330" w:name="_Toc126171066"/>
      <w:bookmarkStart w:id="331" w:name="_Toc161079194"/>
      <w:r w:rsidRPr="00B2347F">
        <w:t>Nc6. Paul</w:t>
      </w:r>
      <w:r w:rsidR="00DE7390">
        <w:t>’</w:t>
      </w:r>
      <w:r w:rsidRPr="00B2347F">
        <w:t>s letters are authoritative</w:t>
      </w:r>
      <w:bookmarkEnd w:id="328"/>
      <w:bookmarkEnd w:id="329"/>
      <w:bookmarkEnd w:id="330"/>
      <w:bookmarkEnd w:id="331"/>
    </w:p>
    <w:p w14:paraId="27DF6B9E" w14:textId="77777777" w:rsidR="00242418" w:rsidRPr="00B2347F" w:rsidRDefault="00242418" w:rsidP="00722F03"/>
    <w:p w14:paraId="41304305" w14:textId="77777777" w:rsidR="00242418" w:rsidRPr="00B2347F" w:rsidRDefault="00242418" w:rsidP="00722F03">
      <w:r w:rsidRPr="00B2347F">
        <w:t>2 Peter 3:15-16 (scripture)</w:t>
      </w:r>
    </w:p>
    <w:p w14:paraId="7388009D" w14:textId="77777777" w:rsidR="00242418" w:rsidRPr="00B2347F" w:rsidRDefault="00242418" w:rsidP="00722F03"/>
    <w:p w14:paraId="438C7328" w14:textId="77777777" w:rsidR="00242418" w:rsidRPr="00B2347F" w:rsidRDefault="00242418" w:rsidP="00722F03">
      <w:pPr>
        <w:ind w:left="288" w:hanging="288"/>
      </w:pPr>
      <w:r w:rsidRPr="00B2347F">
        <w:rPr>
          <w:b/>
        </w:rPr>
        <w:t>p72 (=Bodmer 7 and 8)</w:t>
      </w:r>
      <w:r w:rsidRPr="00B2347F">
        <w:t xml:space="preserve"> (ca.300 A.D.) all of 1 Peter, 2 Peter, Jude 191 verses. Calls the writings of Paul scripture. 2 Peter 3:15-16</w:t>
      </w:r>
    </w:p>
    <w:p w14:paraId="7E2AA390" w14:textId="77777777" w:rsidR="00242418" w:rsidRPr="00B2347F" w:rsidRDefault="00242418" w:rsidP="00722F03">
      <w:r w:rsidRPr="00B2347F">
        <w:rPr>
          <w:b/>
        </w:rPr>
        <w:t>p15</w:t>
      </w:r>
      <w:r w:rsidRPr="00B2347F">
        <w:t xml:space="preserve"> 1 Corinthians 7:18-8:4 (late 3rd century) (implied because is 1 Corinthians)</w:t>
      </w:r>
    </w:p>
    <w:p w14:paraId="44D1C9F1" w14:textId="77777777" w:rsidR="00242418" w:rsidRPr="00B2347F" w:rsidRDefault="00242418" w:rsidP="00722F03">
      <w:pPr>
        <w:ind w:left="288" w:hanging="288"/>
      </w:pPr>
      <w:r w:rsidRPr="00B2347F">
        <w:rPr>
          <w:b/>
        </w:rPr>
        <w:t>p16</w:t>
      </w:r>
      <w:r w:rsidRPr="00B2347F">
        <w:t xml:space="preserve"> Philippians 3:10-17; 4:2-8 (late 3rd century) (implied because is Philippians)</w:t>
      </w:r>
    </w:p>
    <w:p w14:paraId="3F3CFB7E" w14:textId="77777777" w:rsidR="00242418" w:rsidRPr="00B2347F" w:rsidRDefault="00242418" w:rsidP="00722F03"/>
    <w:p w14:paraId="2188DB8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to the Corinthians, </w:t>
      </w:r>
      <w:r w:rsidR="002D2DBF">
        <w:t>“</w:t>
      </w:r>
      <w:r w:rsidRPr="00B2347F">
        <w:t>Take up the epistle of the blessed Apostle Paul.</w:t>
      </w:r>
      <w:r w:rsidR="002D2DBF">
        <w:t>”</w:t>
      </w:r>
      <w:r w:rsidRPr="00B2347F">
        <w:t xml:space="preserve"> </w:t>
      </w:r>
      <w:r w:rsidRPr="00B2347F">
        <w:rPr>
          <w:i/>
        </w:rPr>
        <w:t>1 Clement</w:t>
      </w:r>
      <w:r w:rsidRPr="00B2347F">
        <w:t xml:space="preserve"> ch.47 p.18 It also refers to 1 Corinthians 3:13. </w:t>
      </w:r>
      <w:r w:rsidRPr="00B2347F">
        <w:rPr>
          <w:i/>
        </w:rPr>
        <w:t>1 Clement</w:t>
      </w:r>
      <w:r w:rsidRPr="00B2347F">
        <w:t xml:space="preserve"> ch.47 vol.1 p.18 (See also vol.9 p.243)</w:t>
      </w:r>
    </w:p>
    <w:p w14:paraId="1A5B94B4" w14:textId="77777777" w:rsidR="00242418" w:rsidRPr="00B2347F" w:rsidRDefault="00242418" w:rsidP="00722F03">
      <w:pPr>
        <w:ind w:left="288" w:hanging="288"/>
      </w:pPr>
      <w:r w:rsidRPr="00B2347F">
        <w:rPr>
          <w:b/>
        </w:rPr>
        <w:t>Presbyters (Papias?)</w:t>
      </w:r>
      <w:r w:rsidRPr="00B2347F">
        <w:t xml:space="preserve"> (95-117 A.D.) quotes 1 Corinthians 15:25,26 as said by the apostle fragment 5 p.154</w:t>
      </w:r>
    </w:p>
    <w:p w14:paraId="4664871F" w14:textId="77777777" w:rsidR="00242418" w:rsidRPr="00B2347F" w:rsidRDefault="00242418" w:rsidP="00722F03">
      <w:pPr>
        <w:ind w:left="288" w:hanging="288"/>
      </w:pPr>
      <w:r w:rsidRPr="00B2347F">
        <w:rPr>
          <w:b/>
        </w:rPr>
        <w:t>Ignatius</w:t>
      </w:r>
      <w:r w:rsidRPr="00B2347F">
        <w:t xml:space="preserve"> of </w:t>
      </w:r>
      <w:smartTag w:uri="urn:schemas-microsoft-com:office:smarttags" w:element="place">
        <w:smartTag w:uri="urn:schemas-microsoft-com:office:smarttags" w:element="City">
          <w:r w:rsidRPr="00B2347F">
            <w:t>Antioch</w:t>
          </w:r>
        </w:smartTag>
      </w:smartTag>
      <w:r w:rsidRPr="00B2347F">
        <w:t xml:space="preserve"> (-107/116 A.D.) mentions that Paul wrote a letter to the Ephesians. </w:t>
      </w:r>
      <w:r w:rsidR="002D2DBF">
        <w:t>“</w:t>
      </w:r>
      <w:r w:rsidRPr="00B2347F">
        <w:t>Ye are initiated into the mysteries of the Gospel with Paul, the holy, the martyred, the deservedly most happy, at who feet may I be found, when I shall attain to God; who in all his Epistle makes mention of you in Christ Jesus.</w:t>
      </w:r>
      <w:r w:rsidR="002D2DBF">
        <w:t>”</w:t>
      </w:r>
      <w:r w:rsidRPr="00B2347F">
        <w:t xml:space="preserve"> </w:t>
      </w:r>
      <w:r w:rsidRPr="00B2347F">
        <w:rPr>
          <w:i/>
        </w:rPr>
        <w:t>Letter of Ignatius to the Ephesians</w:t>
      </w:r>
      <w:r w:rsidRPr="00B2347F">
        <w:t xml:space="preserve"> ch.12 p.55</w:t>
      </w:r>
    </w:p>
    <w:p w14:paraId="19A07FEA" w14:textId="77777777" w:rsidR="00242418" w:rsidRPr="00B2347F" w:rsidRDefault="00242418" w:rsidP="00722F03">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I do not, as Peter and Paul issue commandments unto you. They were apostles; I am but a condemned man;…</w:t>
      </w:r>
      <w:r w:rsidR="002D2DBF">
        <w:t>”</w:t>
      </w:r>
      <w:r w:rsidRPr="00B2347F">
        <w:t xml:space="preserve"> </w:t>
      </w:r>
      <w:r w:rsidRPr="00B2347F">
        <w:rPr>
          <w:i/>
        </w:rPr>
        <w:t>Letter of Ignatius to the Romans</w:t>
      </w:r>
      <w:r w:rsidRPr="00B2347F">
        <w:t xml:space="preserve"> ch.4 p.75</w:t>
      </w:r>
    </w:p>
    <w:p w14:paraId="3D57EAB5"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ch.11 p.520 quotes half of 1 Corinthians 2:9</w:t>
      </w:r>
    </w:p>
    <w:p w14:paraId="4DF49ED8" w14:textId="77777777" w:rsidR="00D517CA" w:rsidRPr="00B2347F" w:rsidRDefault="00D517CA" w:rsidP="00D517CA">
      <w:pPr>
        <w:ind w:left="288" w:hanging="288"/>
      </w:pPr>
      <w:r w:rsidRPr="00D517CA">
        <w:rPr>
          <w:b/>
          <w:bCs/>
        </w:rPr>
        <w:t>Polycarp</w:t>
      </w:r>
      <w:r w:rsidRPr="00B2347F">
        <w:t xml:space="preserve"> (100-155 A.D.) Ephesians 4:26 </w:t>
      </w:r>
      <w:r>
        <w:t>“</w:t>
      </w:r>
      <w:r w:rsidRPr="00B2347F">
        <w:t xml:space="preserve">For I trust that ye are well versed in the Sacred Scriptures, …It is declared then in these Scriptures, </w:t>
      </w:r>
      <w:r>
        <w:t>‘</w:t>
      </w:r>
      <w:r w:rsidRPr="00B2347F">
        <w:t>Be ye angry, and sin not,</w:t>
      </w:r>
      <w:r>
        <w:t>’</w:t>
      </w:r>
      <w:r w:rsidRPr="00B2347F">
        <w:t xml:space="preserve"> and , </w:t>
      </w:r>
      <w:r>
        <w:t>‘</w:t>
      </w:r>
      <w:r w:rsidRPr="00B2347F">
        <w:t>Let not the sun go down upon your wrath.</w:t>
      </w:r>
      <w:r>
        <w:t>’”</w:t>
      </w:r>
      <w:r w:rsidRPr="00B2347F">
        <w:t xml:space="preserve"> (12/12 words of the verse) </w:t>
      </w:r>
      <w:r w:rsidRPr="00B2347F">
        <w:rPr>
          <w:i/>
        </w:rPr>
        <w:t>Polycarp</w:t>
      </w:r>
      <w:r>
        <w:rPr>
          <w:i/>
        </w:rPr>
        <w:t>’</w:t>
      </w:r>
      <w:r w:rsidRPr="00B2347F">
        <w:rPr>
          <w:i/>
        </w:rPr>
        <w:t>s Letter to the Philippians</w:t>
      </w:r>
      <w:r w:rsidRPr="00B2347F">
        <w:t xml:space="preserve"> ch.12 p.35</w:t>
      </w:r>
    </w:p>
    <w:p w14:paraId="70D3EC28" w14:textId="77777777" w:rsidR="00242418" w:rsidRPr="00B2347F" w:rsidRDefault="00242418" w:rsidP="00722F03">
      <w:pPr>
        <w:ind w:left="288" w:hanging="288"/>
      </w:pPr>
      <w:r w:rsidRPr="00D517CA">
        <w:rPr>
          <w:bCs/>
        </w:rPr>
        <w:t>Polycarp</w:t>
      </w:r>
      <w:r w:rsidRPr="00B2347F">
        <w:t xml:space="preserve"> (100-155 A.D.) </w:t>
      </w:r>
      <w:r w:rsidR="002D2DBF">
        <w:t>“</w:t>
      </w:r>
      <w:r w:rsidRPr="00B2347F">
        <w:t>For neither I, nor any other such one, can come up to the wisdom of the blessed and glorified Paul. He, when among you, accurately and stedfastly taught the word of truth in the presence of those who were then alive. And when absent from you, he wrote you a letter , which, if you carefully study, you will find to be the means of building you up in that faith which has been given you,…</w:t>
      </w:r>
      <w:r w:rsidR="002D2DBF">
        <w:t>”</w:t>
      </w:r>
      <w:r w:rsidRPr="00B2347F">
        <w:rPr>
          <w:i/>
        </w:rPr>
        <w:t xml:space="preserve"> Polycarp</w:t>
      </w:r>
      <w:r w:rsidR="00DE7390">
        <w:rPr>
          <w:i/>
        </w:rPr>
        <w:t>’</w:t>
      </w:r>
      <w:r w:rsidRPr="00B2347F">
        <w:rPr>
          <w:i/>
        </w:rPr>
        <w:t>s Letter to the Philippians</w:t>
      </w:r>
      <w:r w:rsidRPr="00B2347F">
        <w:t xml:space="preserve"> ch.3 p.33</w:t>
      </w:r>
    </w:p>
    <w:p w14:paraId="0D17A289" w14:textId="77777777" w:rsidR="00242418" w:rsidRPr="00B2347F" w:rsidRDefault="00242418" w:rsidP="00722F03">
      <w:pPr>
        <w:ind w:left="288" w:hanging="288"/>
      </w:pPr>
      <w:r w:rsidRPr="00B2347F">
        <w:t xml:space="preserve">Polycarp (100-155 A.D.) says that 1 Corinthians 6:2 was by Paul. </w:t>
      </w:r>
      <w:r w:rsidRPr="00B2347F">
        <w:rPr>
          <w:i/>
        </w:rPr>
        <w:t>Polycarp</w:t>
      </w:r>
      <w:r w:rsidR="00DE7390">
        <w:rPr>
          <w:i/>
        </w:rPr>
        <w:t>’</w:t>
      </w:r>
      <w:r w:rsidRPr="00B2347F">
        <w:rPr>
          <w:i/>
        </w:rPr>
        <w:t>s Letter to the Philippians</w:t>
      </w:r>
      <w:r w:rsidRPr="00B2347F">
        <w:t xml:space="preserve"> ch.11 p.35</w:t>
      </w:r>
    </w:p>
    <w:p w14:paraId="7DBF5BCC" w14:textId="77777777" w:rsidR="00B22CF5" w:rsidRPr="00B2347F" w:rsidRDefault="00B22CF5" w:rsidP="00B22CF5">
      <w:pPr>
        <w:ind w:left="288" w:hanging="288"/>
      </w:pPr>
      <w:r>
        <w:rPr>
          <w:i/>
        </w:rPr>
        <w:t>Epistle to Diognetus</w:t>
      </w:r>
      <w:r w:rsidRPr="00B2347F">
        <w:t xml:space="preserve"> </w:t>
      </w:r>
      <w:r>
        <w:t>(c.130-200 A.D.)</w:t>
      </w:r>
      <w:r w:rsidRPr="00B2347F">
        <w:t xml:space="preserve"> (partial) alludes to Galatians 4:10 ch.4 p.26 </w:t>
      </w:r>
      <w:r>
        <w:t>“</w:t>
      </w:r>
      <w:r w:rsidRPr="00B2347F">
        <w:t>observing months and days</w:t>
      </w:r>
      <w:r>
        <w:t>”</w:t>
      </w:r>
      <w:r w:rsidRPr="00B2347F">
        <w:t xml:space="preserve">, Philippians 3:20 </w:t>
      </w:r>
      <w:r>
        <w:t>“</w:t>
      </w:r>
      <w:r w:rsidRPr="00B2347F">
        <w:t>citizens of heaven</w:t>
      </w:r>
      <w:r>
        <w:t>”</w:t>
      </w:r>
      <w:r w:rsidRPr="00B2347F">
        <w:t xml:space="preserve"> </w:t>
      </w:r>
      <w:r>
        <w:rPr>
          <w:i/>
        </w:rPr>
        <w:t>Epistle to Diognetus</w:t>
      </w:r>
      <w:r w:rsidRPr="00B2347F">
        <w:t xml:space="preserve"> ch.5 p.27, 1 Timothy 3:16 ch.11 </w:t>
      </w:r>
      <w:r>
        <w:rPr>
          <w:i/>
        </w:rPr>
        <w:t>Epistle to Diognetus</w:t>
      </w:r>
      <w:r w:rsidRPr="00B2347F">
        <w:t xml:space="preserve"> p.29</w:t>
      </w:r>
    </w:p>
    <w:p w14:paraId="31318FC8" w14:textId="77777777" w:rsidR="00B22CF5" w:rsidRPr="00B2347F" w:rsidRDefault="00B22CF5" w:rsidP="00B22CF5">
      <w:pPr>
        <w:ind w:left="288" w:hanging="288"/>
      </w:pPr>
      <w:r w:rsidRPr="00B2347F">
        <w:rPr>
          <w:i/>
        </w:rPr>
        <w:t>Epistle of Barnabas</w:t>
      </w:r>
      <w:r w:rsidRPr="00B2347F">
        <w:t xml:space="preserve"> </w:t>
      </w:r>
      <w:r>
        <w:t>(c.70-130 A.D.)</w:t>
      </w:r>
      <w:r w:rsidRPr="00B2347F">
        <w:t xml:space="preserve"> has allusions to Paul</w:t>
      </w:r>
      <w:r>
        <w:t>’</w:t>
      </w:r>
      <w:r w:rsidRPr="00B2347F">
        <w:t>s letters in Ephesians 2:21 in ch.6 p.141, Colossians 1:15 in ch.12 p.145; Ephesians 6:9 in ch.19 p.148</w:t>
      </w:r>
    </w:p>
    <w:p w14:paraId="5565AA12" w14:textId="77777777" w:rsidR="00242418" w:rsidRPr="00B2347F" w:rsidRDefault="00242418" w:rsidP="00722F03">
      <w:pPr>
        <w:ind w:left="288" w:hanging="288"/>
      </w:pPr>
      <w:r w:rsidRPr="00B2347F">
        <w:t xml:space="preserve">Dionysius of </w:t>
      </w:r>
      <w:smartTag w:uri="urn:schemas-microsoft-com:office:smarttags" w:element="place">
        <w:smartTag w:uri="urn:schemas-microsoft-com:office:smarttags" w:element="City">
          <w:r w:rsidRPr="00B2347F">
            <w:t>Corinth</w:t>
          </w:r>
        </w:smartTag>
      </w:smartTag>
      <w:r w:rsidRPr="00B2347F">
        <w:t xml:space="preserve"> (170 A.D.) (partial) fragment 3 vol.8 p.765 </w:t>
      </w:r>
      <w:r w:rsidR="002D2DBF">
        <w:t>“</w:t>
      </w:r>
      <w:r w:rsidRPr="00B2347F">
        <w:t xml:space="preserve">Therefore you also have by such admonition joined in close union </w:t>
      </w:r>
      <w:r w:rsidRPr="00B2347F">
        <w:rPr>
          <w:i/>
        </w:rPr>
        <w:t>the churches</w:t>
      </w:r>
      <w:r w:rsidRPr="00B2347F">
        <w:t xml:space="preserve"> that were planted by Peter and Paul, that of the Romans and that of the Corinthians…</w:t>
      </w:r>
      <w:r w:rsidR="002D2DBF">
        <w:t>”</w:t>
      </w:r>
    </w:p>
    <w:p w14:paraId="383A5A25" w14:textId="77777777" w:rsidR="00242418" w:rsidRPr="00B2347F" w:rsidRDefault="00242418" w:rsidP="00722F03">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(implied) quotes Philippians 2:6 p.783-784 </w:t>
      </w:r>
    </w:p>
    <w:p w14:paraId="31A0FC9B" w14:textId="77777777" w:rsidR="00242418" w:rsidRPr="00B2347F" w:rsidRDefault="00242418" w:rsidP="00722F03">
      <w:pPr>
        <w:ind w:left="288" w:hanging="288"/>
      </w:pPr>
      <w:r w:rsidRPr="00B2347F">
        <w:rPr>
          <w:b/>
        </w:rPr>
        <w:t>Athenagoras</w:t>
      </w:r>
      <w:r w:rsidRPr="00B2347F">
        <w:t xml:space="preserve"> (177 A.D.) quotes part of 1 Corinthians 15:54 as </w:t>
      </w:r>
      <w:r w:rsidR="002D2DBF">
        <w:t>“</w:t>
      </w:r>
      <w:r w:rsidRPr="00B2347F">
        <w:t>in the language of the apostle</w:t>
      </w:r>
      <w:r w:rsidR="002D2DBF">
        <w:t>”</w:t>
      </w:r>
      <w:r w:rsidRPr="00B2347F">
        <w:t xml:space="preserve"> </w:t>
      </w:r>
      <w:r w:rsidRPr="00B2347F">
        <w:rPr>
          <w:i/>
        </w:rPr>
        <w:t>The Resurrection of the Dead</w:t>
      </w:r>
      <w:r w:rsidRPr="00B2347F">
        <w:t xml:space="preserve"> ch.18 p.159</w:t>
      </w:r>
    </w:p>
    <w:p w14:paraId="0807A4DF"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mentions 1 Thessalonians as by the apostle. </w:t>
      </w:r>
      <w:r w:rsidRPr="00B2347F">
        <w:rPr>
          <w:i/>
        </w:rPr>
        <w:t>Oration on the Lord</w:t>
      </w:r>
      <w:r w:rsidR="00DE7390">
        <w:rPr>
          <w:i/>
        </w:rPr>
        <w:t>’</w:t>
      </w:r>
      <w:r w:rsidRPr="00B2347F">
        <w:rPr>
          <w:i/>
        </w:rPr>
        <w:t>s Passion</w:t>
      </w:r>
      <w:r w:rsidRPr="00B2347F">
        <w:t xml:space="preserve"> ch.9 p.762</w:t>
      </w:r>
    </w:p>
    <w:p w14:paraId="284CBB55" w14:textId="77777777" w:rsidR="00242418" w:rsidRPr="00B2347F" w:rsidRDefault="00242418" w:rsidP="00722F03">
      <w:pPr>
        <w:ind w:left="288" w:hanging="288"/>
      </w:pPr>
      <w:r w:rsidRPr="00B2347F">
        <w:rPr>
          <w:b/>
          <w:i/>
        </w:rPr>
        <w:t>Theophilus</w:t>
      </w:r>
      <w:r w:rsidRPr="00B2347F">
        <w:rPr>
          <w:i/>
        </w:rPr>
        <w:t xml:space="preserve"> to Autolycus</w:t>
      </w:r>
      <w:r w:rsidRPr="00B2347F">
        <w:t xml:space="preserve"> (168-181/188 A.D.) book 1 ch.14 p.93 (implied) quotes Romans 2:7; 1 Corinthians 2:9, and Romans 2:8,9</w:t>
      </w:r>
    </w:p>
    <w:p w14:paraId="22BB67D3"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0A8AC91F" w14:textId="77777777" w:rsidR="00242418" w:rsidRPr="00B2347F" w:rsidRDefault="00242418" w:rsidP="00722F03">
      <w:pPr>
        <w:ind w:left="288" w:hanging="288"/>
      </w:pPr>
      <w:r w:rsidRPr="00B2347F">
        <w:t xml:space="preserve">Irenaeus of Lyons (182-188 A.D.) quotes 1 Corinthians 8:14 as by Paul. </w:t>
      </w:r>
      <w:r w:rsidRPr="00B2347F">
        <w:rPr>
          <w:i/>
        </w:rPr>
        <w:t>Irenaeus Fragment 26</w:t>
      </w:r>
      <w:r w:rsidRPr="00B2347F">
        <w:t xml:space="preserve"> p.574</w:t>
      </w:r>
    </w:p>
    <w:p w14:paraId="095257F9" w14:textId="77777777" w:rsidR="00242418" w:rsidRPr="00B2347F" w:rsidRDefault="00242418" w:rsidP="00722F03">
      <w:pPr>
        <w:ind w:left="288" w:hanging="288"/>
      </w:pPr>
      <w:r w:rsidRPr="00B2347F">
        <w:t xml:space="preserve">Irenaeus of Lyons (182-188 A.D.) quotes Romans 1:1-4 as by Paul writing to the Romans. </w:t>
      </w:r>
      <w:r w:rsidRPr="00B2347F">
        <w:rPr>
          <w:i/>
        </w:rPr>
        <w:t>Irenaeus Against Heresies</w:t>
      </w:r>
      <w:r w:rsidRPr="00B2347F">
        <w:t xml:space="preserve"> book 3 ch.16.3 p.441</w:t>
      </w:r>
    </w:p>
    <w:p w14:paraId="3705974A" w14:textId="77777777" w:rsidR="00242418" w:rsidRPr="00B2347F" w:rsidRDefault="00242418" w:rsidP="00722F03">
      <w:pPr>
        <w:ind w:left="288" w:hanging="288"/>
      </w:pPr>
      <w:r w:rsidRPr="00B2347F">
        <w:rPr>
          <w:b/>
          <w:i/>
        </w:rPr>
        <w:t>Passion of the Scillitan Martyrs</w:t>
      </w:r>
      <w:r w:rsidRPr="00B2347F">
        <w:t xml:space="preserve"> (180-202 A.D.) </w:t>
      </w:r>
      <w:r w:rsidRPr="00B2347F">
        <w:rPr>
          <w:i/>
        </w:rPr>
        <w:t>ANF</w:t>
      </w:r>
      <w:r w:rsidRPr="00B2347F">
        <w:t xml:space="preserve"> vol.9 p.285 (implied) </w:t>
      </w:r>
      <w:r w:rsidR="002D2DBF">
        <w:t>“</w:t>
      </w:r>
      <w:r w:rsidRPr="00B2347F">
        <w:t>What are the things in your chest? Speratus said, Books and epistles of Paul, a just man.</w:t>
      </w:r>
      <w:r w:rsidR="002D2DBF">
        <w:t>”</w:t>
      </w:r>
    </w:p>
    <w:p w14:paraId="6C89D5AF"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ED798A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Romans 16:19 by the Apostle in the Epistle to the Romans. </w:t>
      </w:r>
      <w:r w:rsidRPr="00B2347F">
        <w:rPr>
          <w:i/>
        </w:rPr>
        <w:t>The Instructor</w:t>
      </w:r>
      <w:r w:rsidRPr="00B2347F">
        <w:t xml:space="preserve"> book 1 ch.5 p.214</w:t>
      </w:r>
    </w:p>
    <w:p w14:paraId="300919AA"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mentions Philippians 4:5 as by the apostle of the Lord. </w:t>
      </w:r>
      <w:r w:rsidRPr="00B2347F">
        <w:rPr>
          <w:i/>
        </w:rPr>
        <w:t>Exhortation to the Heathen</w:t>
      </w:r>
      <w:r w:rsidRPr="00B2347F">
        <w:t xml:space="preserve"> ch.9 p.196</w:t>
      </w:r>
    </w:p>
    <w:p w14:paraId="682A4920" w14:textId="77777777" w:rsidR="00242418" w:rsidRPr="00B2347F" w:rsidRDefault="00242418" w:rsidP="00722F03">
      <w:pPr>
        <w:ind w:left="288" w:hanging="288"/>
      </w:pPr>
      <w:r w:rsidRPr="00B2347F">
        <w:rPr>
          <w:b/>
        </w:rPr>
        <w:t>Tertullian</w:t>
      </w:r>
      <w:r w:rsidRPr="00B2347F">
        <w:t xml:space="preserve"> (205 A.D.) says </w:t>
      </w:r>
      <w:r w:rsidR="002D2DBF">
        <w:t>“</w:t>
      </w:r>
      <w:r w:rsidRPr="00B2347F">
        <w:t>the Apostle admonishes the Romans</w:t>
      </w:r>
      <w:r w:rsidR="002D2DBF">
        <w:t>”</w:t>
      </w:r>
      <w:r w:rsidRPr="00B2347F">
        <w:t xml:space="preserve"> and quotes Romans 13:1 in </w:t>
      </w:r>
      <w:r w:rsidRPr="00B2347F">
        <w:rPr>
          <w:i/>
        </w:rPr>
        <w:t>Scorpiace</w:t>
      </w:r>
      <w:r w:rsidRPr="00B2347F">
        <w:t xml:space="preserve"> ch.14 p.647.</w:t>
      </w:r>
    </w:p>
    <w:p w14:paraId="39443D92" w14:textId="77777777" w:rsidR="00242418" w:rsidRPr="00B2347F" w:rsidRDefault="00242418" w:rsidP="00722F03">
      <w:pPr>
        <w:ind w:left="288" w:hanging="288"/>
      </w:pPr>
      <w:r w:rsidRPr="00B2347F">
        <w:t xml:space="preserve">Tertullian (198-220 A.D.) quotes 1 Corinthians 8:2 and Galatians 1:7 and 5:7 as being by the apostle in </w:t>
      </w:r>
      <w:r w:rsidRPr="00B2347F">
        <w:rPr>
          <w:i/>
        </w:rPr>
        <w:t>On Prescription Against Heretics</w:t>
      </w:r>
      <w:r w:rsidRPr="00B2347F">
        <w:t xml:space="preserve"> ch.27 p.256.</w:t>
      </w:r>
    </w:p>
    <w:p w14:paraId="09FAE7EE" w14:textId="77777777" w:rsidR="00242418" w:rsidRPr="00B2347F" w:rsidRDefault="00242418" w:rsidP="00722F03">
      <w:pPr>
        <w:ind w:left="288" w:hanging="288"/>
      </w:pPr>
      <w:r w:rsidRPr="00B2347F">
        <w:t xml:space="preserve">Tertullian (207/208 A.D.) refers to 2 Corinthians 6:14 as by the apostle. </w:t>
      </w:r>
      <w:r w:rsidRPr="00B2347F">
        <w:rPr>
          <w:i/>
        </w:rPr>
        <w:t>Five Books Against Marcion</w:t>
      </w:r>
      <w:r w:rsidRPr="00B2347F">
        <w:t xml:space="preserve"> book 2 ch.8 p.328</w:t>
      </w:r>
    </w:p>
    <w:p w14:paraId="79A0396C" w14:textId="77777777" w:rsidR="00242418" w:rsidRPr="00B2347F" w:rsidRDefault="00242418" w:rsidP="00722F03">
      <w:pPr>
        <w:ind w:left="288" w:hanging="288"/>
      </w:pPr>
      <w:r w:rsidRPr="00B2347F">
        <w:t xml:space="preserve">Tertullian (207/208 A.D.) mentions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12C7EBA2" w14:textId="77777777" w:rsidR="00242418" w:rsidRPr="00B2347F" w:rsidRDefault="00242418" w:rsidP="00722F03">
      <w:pPr>
        <w:ind w:left="288" w:hanging="288"/>
      </w:pPr>
      <w:r w:rsidRPr="00B2347F">
        <w:t xml:space="preserve">Tertullian (198-220 A.D.) says </w:t>
      </w:r>
      <w:r w:rsidR="002D2DBF">
        <w:t>“</w:t>
      </w:r>
      <w:r w:rsidRPr="00B2347F">
        <w:t>the most holy apostle says</w:t>
      </w:r>
      <w:r w:rsidR="002D2DBF">
        <w:t>”</w:t>
      </w:r>
      <w:r w:rsidRPr="00B2347F">
        <w:t xml:space="preserve"> quoting part of 1 Corinthians 10:23 in </w:t>
      </w:r>
      <w:r w:rsidRPr="00B2347F">
        <w:rPr>
          <w:i/>
        </w:rPr>
        <w:t>On Baptism</w:t>
      </w:r>
      <w:r w:rsidRPr="00B2347F">
        <w:t xml:space="preserve"> ch.17 p.677</w:t>
      </w:r>
    </w:p>
    <w:p w14:paraId="1AA7620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(implied) quotes Romans 1:17 as by Paul. </w:t>
      </w:r>
      <w:r w:rsidRPr="00B2347F">
        <w:rPr>
          <w:i/>
        </w:rPr>
        <w:t>Treatise on Christ and Antichrist</w:t>
      </w:r>
      <w:r w:rsidRPr="00B2347F">
        <w:t xml:space="preserve"> ch.64 p.218</w:t>
      </w:r>
    </w:p>
    <w:p w14:paraId="22682E30" w14:textId="77777777" w:rsidR="00242418" w:rsidRPr="00B2347F" w:rsidRDefault="00242418" w:rsidP="00722F03">
      <w:pPr>
        <w:ind w:left="288" w:hanging="288"/>
      </w:pPr>
      <w:r w:rsidRPr="00B2347F">
        <w:rPr>
          <w:b/>
        </w:rPr>
        <w:t>Commodianus</w:t>
      </w:r>
      <w:r w:rsidRPr="00B2347F">
        <w:t xml:space="preserve"> (c.240 A.D.) (implied) speaks of Solomon and Paul the apostle. </w:t>
      </w:r>
      <w:r w:rsidRPr="00B2347F">
        <w:rPr>
          <w:i/>
        </w:rPr>
        <w:t>Instructions of Commodianus</w:t>
      </w:r>
      <w:r w:rsidRPr="00B2347F">
        <w:t xml:space="preserve"> ch.31 p.209</w:t>
      </w:r>
    </w:p>
    <w:p w14:paraId="11C0AF26" w14:textId="77777777" w:rsidR="00242418" w:rsidRPr="00B2347F" w:rsidRDefault="00242418" w:rsidP="00722F03">
      <w:pPr>
        <w:autoSpaceDE w:val="0"/>
        <w:autoSpaceDN w:val="0"/>
        <w:adjustRightInd w:val="0"/>
        <w:ind w:left="288" w:hanging="288"/>
      </w:pPr>
      <w:bookmarkStart w:id="332" w:name="_Hlk122092259"/>
      <w:r w:rsidRPr="00B2347F">
        <w:rPr>
          <w:b/>
        </w:rPr>
        <w:t>Origen</w:t>
      </w:r>
      <w:r w:rsidRPr="00B2347F">
        <w:t xml:space="preserve">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280BF1C3"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bookmarkEnd w:id="332"/>
    <w:p w14:paraId="6D469F14" w14:textId="77777777" w:rsidR="00242418" w:rsidRPr="00B2347F" w:rsidRDefault="00242418" w:rsidP="00722F03">
      <w:pPr>
        <w:ind w:left="288" w:hanging="288"/>
      </w:pPr>
      <w:r w:rsidRPr="00B2347F">
        <w:rPr>
          <w:b/>
        </w:rPr>
        <w:t>Novatian</w:t>
      </w:r>
      <w:r w:rsidRPr="00B2347F">
        <w:t xml:space="preserve"> (</w:t>
      </w:r>
      <w:r w:rsidR="006F0BD0" w:rsidRPr="00B2347F">
        <w:t>250/4-256/7 A.D.</w:t>
      </w:r>
      <w:r w:rsidRPr="00B2347F">
        <w:t xml:space="preserve">) mentions Romans 1:20 as by the apostle Paul. p.614 He mentions the Apostle Paul writing to the Corinthians and 1 Corinthians 2:6,7,8 in </w:t>
      </w:r>
      <w:r w:rsidRPr="00B2347F">
        <w:rPr>
          <w:i/>
        </w:rPr>
        <w:t>Treatise Concerning the Trinity</w:t>
      </w:r>
      <w:r w:rsidRPr="00B2347F">
        <w:t xml:space="preserve"> ch.27 p.638</w:t>
      </w:r>
    </w:p>
    <w:p w14:paraId="4951A8EB"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ch.17 p.663 quotes Ephesians 5:6,7 as by the Apostle.</w:t>
      </w:r>
    </w:p>
    <w:p w14:paraId="5CCA1384"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(250-257 A.D.) ch.6 p.670 quotes Philippians 2 as by Paul.</w:t>
      </w:r>
    </w:p>
    <w:p w14:paraId="4F5B881E"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Epistle of Paul to the Romans in </w:t>
      </w:r>
      <w:r w:rsidRPr="00B2347F">
        <w:rPr>
          <w:i/>
        </w:rPr>
        <w:t>Treatises of Cyprian</w:t>
      </w:r>
      <w:r w:rsidRPr="00B2347F">
        <w:t xml:space="preserve"> book 3 ch.45 p.546.</w:t>
      </w:r>
    </w:p>
    <w:p w14:paraId="0581C696" w14:textId="77777777" w:rsidR="00242418" w:rsidRPr="00B2347F" w:rsidRDefault="00242418" w:rsidP="00722F03">
      <w:pPr>
        <w:ind w:left="288" w:hanging="288"/>
      </w:pPr>
      <w:r w:rsidRPr="00B2347F">
        <w:t xml:space="preserve">Cyprian of Carthage (c.246-258 A.D.) mentions the First Epistle of Paul to the Corinthians and then quotes 1 Corinthians 7:10,11 in </w:t>
      </w:r>
      <w:r w:rsidRPr="00B2347F">
        <w:rPr>
          <w:i/>
        </w:rPr>
        <w:t>Treatises of Cyprian</w:t>
      </w:r>
      <w:r w:rsidRPr="00B2347F">
        <w:t xml:space="preserve"> Treatise 12 book 3 ch.90 p.553, and first Epistle of Paul to the Corinthians and quotes 1 Corinthians 6:9-11 in </w:t>
      </w:r>
      <w:r w:rsidRPr="00B2347F">
        <w:rPr>
          <w:i/>
        </w:rPr>
        <w:t xml:space="preserve">Treatises of Cyprian </w:t>
      </w:r>
      <w:r w:rsidRPr="00B2347F">
        <w:t>treatise 12 book 3 ch.65 p.551.</w:t>
      </w:r>
    </w:p>
    <w:p w14:paraId="5EAC1A3E" w14:textId="77777777" w:rsidR="00242418" w:rsidRPr="00B2347F" w:rsidRDefault="00242418" w:rsidP="00722F03">
      <w:pPr>
        <w:ind w:left="288" w:hanging="288"/>
      </w:pPr>
      <w:r w:rsidRPr="00B2347F">
        <w:rPr>
          <w:b/>
        </w:rPr>
        <w:t>Moyses, Maximum, and Nicostratus</w:t>
      </w:r>
      <w:r w:rsidRPr="00B2347F">
        <w:t xml:space="preserve"> (248-257 A.D.) quote Romans 8:35 as being by the Apostle. </w:t>
      </w:r>
      <w:r w:rsidRPr="00B2347F">
        <w:rPr>
          <w:i/>
        </w:rPr>
        <w:t>Epistles of Cyprian</w:t>
      </w:r>
      <w:r w:rsidRPr="00B2347F">
        <w:t xml:space="preserve"> Letter 25.1 p.303</w:t>
      </w:r>
    </w:p>
    <w:p w14:paraId="0B77ADBE" w14:textId="77777777" w:rsidR="00242418" w:rsidRPr="00B2347F" w:rsidRDefault="00242418" w:rsidP="00722F03">
      <w:pPr>
        <w:ind w:left="288" w:hanging="288"/>
      </w:pPr>
      <w:r w:rsidRPr="00B2347F">
        <w:rPr>
          <w:b/>
        </w:rPr>
        <w:t>Firmilian</w:t>
      </w:r>
      <w:r w:rsidRPr="00B2347F">
        <w:t xml:space="preserve"> (c.246-258 A.D.) in his letter to Cyprian mentions evil people who defame the blessed apostles Peter and Paul in </w:t>
      </w:r>
      <w:r w:rsidRPr="00B2347F">
        <w:rPr>
          <w:i/>
        </w:rPr>
        <w:t>Letter 74</w:t>
      </w:r>
      <w:r w:rsidRPr="00B2347F">
        <w:t xml:space="preserve"> p.390</w:t>
      </w:r>
    </w:p>
    <w:p w14:paraId="0951171C" w14:textId="77777777" w:rsidR="00242418" w:rsidRPr="00B2347F" w:rsidRDefault="00242418" w:rsidP="00722F03">
      <w:pPr>
        <w:ind w:left="288" w:hanging="288"/>
      </w:pPr>
      <w:r w:rsidRPr="00B2347F">
        <w:rPr>
          <w:b/>
        </w:rPr>
        <w:t>Gregory Thaumaturgus</w:t>
      </w:r>
      <w:r w:rsidRPr="00B2347F">
        <w:t xml:space="preserve"> (240-265 A.D.) quotes part of 1 Corinthians 6:13 as </w:t>
      </w:r>
      <w:r w:rsidR="002D2DBF">
        <w:t>“</w:t>
      </w:r>
      <w:r w:rsidRPr="00B2347F">
        <w:t>by the apostle</w:t>
      </w:r>
      <w:r w:rsidR="002D2DBF">
        <w:t>”</w:t>
      </w:r>
      <w:r w:rsidRPr="00B2347F">
        <w:t xml:space="preserve"> in </w:t>
      </w:r>
      <w:r w:rsidRPr="00B2347F">
        <w:rPr>
          <w:i/>
        </w:rPr>
        <w:t>Canonical Epistle</w:t>
      </w:r>
      <w:r w:rsidRPr="00B2347F">
        <w:t xml:space="preserve"> canon 1 p.18</w:t>
      </w:r>
    </w:p>
    <w:p w14:paraId="06F052C9"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(implied) quotes 1 Corinthians 15:41 as by Paul. </w:t>
      </w:r>
      <w:r w:rsidRPr="00B2347F">
        <w:rPr>
          <w:i/>
        </w:rPr>
        <w:t>From the Books on Nature ch.3</w:t>
      </w:r>
      <w:r w:rsidRPr="00B2347F">
        <w:t xml:space="preserve"> p.86</w:t>
      </w:r>
    </w:p>
    <w:p w14:paraId="4CA492AE" w14:textId="77777777" w:rsidR="00242418" w:rsidRPr="00B2347F" w:rsidRDefault="00242418" w:rsidP="00722F03">
      <w:pPr>
        <w:ind w:left="288" w:hanging="288"/>
      </w:pPr>
      <w:r w:rsidRPr="00B2347F">
        <w:rPr>
          <w:b/>
        </w:rPr>
        <w:t>Paulus of Obba</w:t>
      </w:r>
      <w:r w:rsidRPr="00B2347F">
        <w:t xml:space="preserve"> at The Seventh Council of Carthage (258 A.D.) p.570 quotes Romans 3:3,4 as by the Apostle.</w:t>
      </w:r>
    </w:p>
    <w:p w14:paraId="609BF6C0" w14:textId="77777777" w:rsidR="00242418" w:rsidRPr="00B2347F" w:rsidRDefault="00242418" w:rsidP="00722F03">
      <w:pPr>
        <w:ind w:left="288" w:hanging="288"/>
      </w:pPr>
      <w:r w:rsidRPr="00B2347F">
        <w:rPr>
          <w:b/>
        </w:rPr>
        <w:t xml:space="preserve">Pierius of </w:t>
      </w:r>
      <w:smartTag w:uri="urn:schemas-microsoft-com:office:smarttags" w:element="place">
        <w:smartTag w:uri="urn:schemas-microsoft-com:office:smarttags" w:element="City">
          <w:r w:rsidRPr="00B2347F">
            <w:rPr>
              <w:b/>
            </w:rPr>
            <w:t>Alexandria</w:t>
          </w:r>
        </w:smartTag>
      </w:smartTag>
      <w:r w:rsidRPr="00B2347F">
        <w:t xml:space="preserve"> (275 A.D.) (implied) quotes half of 1 Corinthians 7:7 as by Paul in fragment 1 p.157.</w:t>
      </w:r>
    </w:p>
    <w:p w14:paraId="5A55FFE9" w14:textId="77777777" w:rsidR="00242418" w:rsidRPr="00B2347F" w:rsidRDefault="00242418" w:rsidP="00722F03">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(implied) quotes loosely half of Colossians 4:6 in ch.8 p.161</w:t>
      </w:r>
    </w:p>
    <w:p w14:paraId="30477785" w14:textId="77777777" w:rsidR="00242418" w:rsidRPr="00B2347F" w:rsidRDefault="00242418" w:rsidP="00722F03">
      <w:pPr>
        <w:ind w:left="288" w:hanging="288"/>
      </w:pPr>
      <w:r w:rsidRPr="00B2347F">
        <w:rPr>
          <w:b/>
        </w:rPr>
        <w:t>Adamantius</w:t>
      </w:r>
      <w:r w:rsidRPr="00B2347F">
        <w:t xml:space="preserve">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 and quoting Ephesians 2:11-13 as by the apostle to the Ephesians in </w:t>
      </w:r>
      <w:r w:rsidRPr="00B2347F">
        <w:rPr>
          <w:i/>
        </w:rPr>
        <w:t>Dialog of the True Faith</w:t>
      </w:r>
      <w:r w:rsidRPr="00B2347F">
        <w:t xml:space="preserve"> second part ch.867a p.99.</w:t>
      </w:r>
    </w:p>
    <w:p w14:paraId="40C0F60B" w14:textId="77777777" w:rsidR="00242418" w:rsidRPr="00B2347F" w:rsidRDefault="00242418" w:rsidP="00722F03">
      <w:pPr>
        <w:ind w:left="288" w:hanging="288"/>
      </w:pPr>
      <w:r w:rsidRPr="00B2347F">
        <w:t xml:space="preserve">Adamantius (c.300 A.D.) quotes 2 Peter 3:15 to show that Peter affirmed Paul. </w:t>
      </w:r>
      <w:r w:rsidRPr="00B2347F">
        <w:rPr>
          <w:i/>
        </w:rPr>
        <w:t>Dialogue on the True Faith</w:t>
      </w:r>
      <w:r w:rsidRPr="00B2347F">
        <w:t xml:space="preserve"> 2nd part ch.12 d p.90</w:t>
      </w:r>
    </w:p>
    <w:p w14:paraId="45ABDDD6" w14:textId="77777777" w:rsidR="00242418" w:rsidRPr="00B2347F" w:rsidRDefault="00242418" w:rsidP="00722F03">
      <w:pPr>
        <w:ind w:left="288" w:hanging="288"/>
      </w:pPr>
      <w:r w:rsidRPr="00B2347F">
        <w:t xml:space="preserve">Adamantius (c.300 A.D.) </w:t>
      </w:r>
      <w:r w:rsidR="002D2DBF">
        <w:t>“</w:t>
      </w:r>
      <w:r w:rsidRPr="00B2347F">
        <w:t>I fully accept Paul, who possessed Christ and the Spirit.</w:t>
      </w:r>
      <w:r w:rsidR="002D2DBF">
        <w:t>”</w:t>
      </w:r>
      <w:r w:rsidRPr="00B2347F">
        <w:t xml:space="preserve"> </w:t>
      </w:r>
      <w:r w:rsidRPr="00B2347F">
        <w:rPr>
          <w:i/>
        </w:rPr>
        <w:t>Dialogue on the True Faith</w:t>
      </w:r>
      <w:r w:rsidRPr="00B2347F">
        <w:t xml:space="preserve"> 5th part ch.21 p.177</w:t>
      </w:r>
    </w:p>
    <w:p w14:paraId="6D6A2C69" w14:textId="00D236E4" w:rsidR="00242418" w:rsidRPr="00B2347F" w:rsidRDefault="00FC1C66" w:rsidP="00722F03">
      <w:pPr>
        <w:ind w:left="288" w:hanging="288"/>
      </w:pPr>
      <w:r>
        <w:rPr>
          <w:b/>
        </w:rPr>
        <w:t xml:space="preserve">Arnobius of Sicca </w:t>
      </w:r>
      <w:r w:rsidR="00242418" w:rsidRPr="00B2347F">
        <w:t xml:space="preserve">(297-303 A.D.) </w:t>
      </w:r>
      <w:r w:rsidR="002D2DBF">
        <w:t>“</w:t>
      </w:r>
      <w:r w:rsidR="00242418" w:rsidRPr="00B2347F">
        <w:t>Have the well-known words never rung in your ears, that the wisdom of man is foolishness with God?</w:t>
      </w:r>
      <w:r w:rsidR="002D2DBF">
        <w:t>”</w:t>
      </w:r>
      <w:r w:rsidR="00242418" w:rsidRPr="00B2347F">
        <w:t xml:space="preserve"> (1 Corinthians 3:19) </w:t>
      </w:r>
      <w:r w:rsidR="00242418" w:rsidRPr="00B2347F">
        <w:rPr>
          <w:i/>
        </w:rPr>
        <w:t>Arnobius Against the Heathen</w:t>
      </w:r>
      <w:r w:rsidR="00242418" w:rsidRPr="00B2347F">
        <w:t xml:space="preserve"> book 2 ch.7 p.435</w:t>
      </w:r>
    </w:p>
    <w:p w14:paraId="1D36B7E6" w14:textId="77777777" w:rsidR="00242418" w:rsidRPr="00B2347F" w:rsidRDefault="00242418" w:rsidP="00722F03">
      <w:pPr>
        <w:ind w:left="288" w:hanging="288"/>
      </w:pPr>
      <w:r w:rsidRPr="00B2347F">
        <w:rPr>
          <w:b/>
        </w:rPr>
        <w:t>Victorinus of Petau</w:t>
      </w:r>
      <w:r w:rsidRPr="00B2347F">
        <w:t xml:space="preserve"> (martyred 304 A.D.) mentions Paul and the churches arranged by sevens. </w:t>
      </w:r>
      <w:r w:rsidRPr="00B2347F">
        <w:rPr>
          <w:i/>
        </w:rPr>
        <w:t>Commentary on the Apocalypse of the Blessed John</w:t>
      </w:r>
      <w:r w:rsidRPr="00B2347F">
        <w:t xml:space="preserve"> ch.16 p.345</w:t>
      </w:r>
    </w:p>
    <w:p w14:paraId="5739C0DB"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quotes Philippians 1:23,24 as by </w:t>
      </w:r>
      <w:r w:rsidR="002D2DBF">
        <w:t>“</w:t>
      </w:r>
      <w:r w:rsidRPr="00B2347F">
        <w:t>the blessed apostle Paul</w:t>
      </w:r>
      <w:r w:rsidR="002D2DBF">
        <w:t>”</w:t>
      </w:r>
      <w:r w:rsidRPr="00B2347F">
        <w:t xml:space="preserve"> </w:t>
      </w:r>
      <w:r w:rsidRPr="00B2347F">
        <w:rPr>
          <w:i/>
        </w:rPr>
        <w:t>The Canonical Epistle</w:t>
      </w:r>
      <w:r w:rsidRPr="00B2347F">
        <w:t xml:space="preserve"> Canon 10 p.274</w:t>
      </w:r>
    </w:p>
    <w:p w14:paraId="5DA86447"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mentions </w:t>
      </w:r>
      <w:r w:rsidR="002D2DBF">
        <w:t>“</w:t>
      </w:r>
      <w:r w:rsidRPr="00B2347F">
        <w:t>Paul said</w:t>
      </w:r>
      <w:r w:rsidR="002D2DBF">
        <w:t>”</w:t>
      </w:r>
      <w:r w:rsidRPr="00B2347F">
        <w:t xml:space="preserve"> and discusses 1 Corinthians 15:50,54 </w:t>
      </w:r>
      <w:r w:rsidRPr="00B2347F">
        <w:rPr>
          <w:i/>
        </w:rPr>
        <w:t>Discourse on the Resurrection</w:t>
      </w:r>
      <w:r w:rsidRPr="00B2347F">
        <w:t xml:space="preserve"> part 1 ch.14 p.368.</w:t>
      </w:r>
    </w:p>
    <w:p w14:paraId="201BE604" w14:textId="77777777" w:rsidR="00242418" w:rsidRPr="00B2347F" w:rsidRDefault="00242418" w:rsidP="00722F03">
      <w:pPr>
        <w:ind w:left="288" w:hanging="288"/>
      </w:pPr>
      <w:r w:rsidRPr="00B2347F">
        <w:rPr>
          <w:b/>
        </w:rPr>
        <w:t>Lactantius</w:t>
      </w:r>
      <w:r w:rsidRPr="00B2347F">
        <w:t xml:space="preserve"> (c.303-320/325 A.D.) quotes half of Ephesians 4:26 as </w:t>
      </w:r>
      <w:r w:rsidR="002D2DBF">
        <w:t>“</w:t>
      </w:r>
      <w:r w:rsidRPr="00B2347F">
        <w:t>God has enjoined us not to let the sun go down upon our wrath.</w:t>
      </w:r>
      <w:r w:rsidR="002D2DBF">
        <w:t>”</w:t>
      </w:r>
      <w:r w:rsidRPr="00B2347F">
        <w:t xml:space="preserve"> </w:t>
      </w:r>
      <w:r w:rsidRPr="00B2347F">
        <w:rPr>
          <w:i/>
        </w:rPr>
        <w:t>The Divine Institutes</w:t>
      </w:r>
      <w:r w:rsidRPr="00B2347F">
        <w:t xml:space="preserve"> book 6 ch.18 p.185</w:t>
      </w:r>
    </w:p>
    <w:p w14:paraId="6953E258" w14:textId="77777777" w:rsidR="00242418" w:rsidRPr="00B2347F" w:rsidRDefault="00242418" w:rsidP="00722F03">
      <w:pPr>
        <w:ind w:left="288" w:hanging="288"/>
      </w:pPr>
      <w:r w:rsidRPr="00B2347F">
        <w:t xml:space="preserve">Lactantius (c.303-320/325 A.D.) mentions Peter and Paul preaching at </w:t>
      </w:r>
      <w:smartTag w:uri="urn:schemas-microsoft-com:office:smarttags" w:element="place">
        <w:smartTag w:uri="urn:schemas-microsoft-com:office:smarttags" w:element="City">
          <w:r w:rsidRPr="00B2347F">
            <w:t>Rome</w:t>
          </w:r>
        </w:smartTag>
      </w:smartTag>
      <w:r w:rsidRPr="00B2347F">
        <w:t xml:space="preserve">. </w:t>
      </w:r>
      <w:r w:rsidRPr="00B2347F">
        <w:rPr>
          <w:i/>
        </w:rPr>
        <w:t>The Divine Institutes</w:t>
      </w:r>
      <w:r w:rsidRPr="00B2347F">
        <w:t xml:space="preserve"> book 4 ch.21 p.123.</w:t>
      </w:r>
    </w:p>
    <w:p w14:paraId="521F4154"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1 Corinthians 2:9 as by the apostle Paul and Colossians 1:16,17 as by Paul in </w:t>
      </w:r>
      <w:r w:rsidRPr="00B2347F">
        <w:rPr>
          <w:i/>
        </w:rPr>
        <w:t>Epistles on the Arian Heresy</w:t>
      </w:r>
      <w:r w:rsidRPr="00B2347F">
        <w:t xml:space="preserve"> Epistle 1 ch.5 p.293</w:t>
      </w:r>
    </w:p>
    <w:p w14:paraId="141A1AEB" w14:textId="77777777" w:rsidR="00242418" w:rsidRPr="00B2347F" w:rsidRDefault="00242418" w:rsidP="00722F03">
      <w:pPr>
        <w:ind w:left="288" w:hanging="288"/>
      </w:pPr>
      <w:r w:rsidRPr="00B2347F">
        <w:t xml:space="preserve">Alexander of Alexandria (313-326 A.D.) quotes Colossians 1:16,17 as by Paul in </w:t>
      </w:r>
      <w:r w:rsidRPr="00B2347F">
        <w:rPr>
          <w:i/>
        </w:rPr>
        <w:t>Epistles on the Arian Heresy</w:t>
      </w:r>
      <w:r w:rsidRPr="00B2347F">
        <w:t xml:space="preserve"> Epistle 1 ch.7 p.293</w:t>
      </w:r>
    </w:p>
    <w:p w14:paraId="48877652" w14:textId="77777777" w:rsidR="00242418" w:rsidRPr="00B2347F" w:rsidRDefault="00242418" w:rsidP="00722F03"/>
    <w:p w14:paraId="0FD31689" w14:textId="77777777" w:rsidR="00242418" w:rsidRPr="00B2347F" w:rsidRDefault="00242418" w:rsidP="00722F03">
      <w:pPr>
        <w:rPr>
          <w:b/>
          <w:u w:val="single"/>
        </w:rPr>
      </w:pPr>
      <w:r w:rsidRPr="00B2347F">
        <w:rPr>
          <w:b/>
          <w:u w:val="single"/>
        </w:rPr>
        <w:t>Among heretics</w:t>
      </w:r>
    </w:p>
    <w:p w14:paraId="30144B14" w14:textId="77777777" w:rsidR="00242418" w:rsidRPr="00B2347F" w:rsidRDefault="00242418" w:rsidP="00722F03">
      <w:pPr>
        <w:ind w:left="288" w:hanging="288"/>
      </w:pPr>
      <w:r w:rsidRPr="00B2347F">
        <w:rPr>
          <w:b/>
        </w:rPr>
        <w:t>Tatian</w:t>
      </w:r>
      <w:r w:rsidRPr="00B2347F">
        <w:t xml:space="preserve"> </w:t>
      </w:r>
      <w:r w:rsidR="00DA526C">
        <w:t>(c.172 A.D.)</w:t>
      </w:r>
      <w:r w:rsidRPr="00B2347F">
        <w:t xml:space="preserve"> quotes one-fourth of Titus 1:12 </w:t>
      </w:r>
      <w:r w:rsidR="002D2DBF">
        <w:t>“</w:t>
      </w:r>
      <w:r w:rsidRPr="00B2347F">
        <w:t>though some one says that the Cretans are liars.</w:t>
      </w:r>
      <w:r w:rsidR="002D2DBF">
        <w:t>”</w:t>
      </w:r>
      <w:r w:rsidRPr="00B2347F">
        <w:t xml:space="preserve"> </w:t>
      </w:r>
      <w:r w:rsidRPr="00B2347F">
        <w:rPr>
          <w:i/>
        </w:rPr>
        <w:t>Address of Tatian to the Greeks</w:t>
      </w:r>
      <w:r w:rsidRPr="00B2347F">
        <w:t xml:space="preserve"> ch.27 p.76</w:t>
      </w:r>
    </w:p>
    <w:p w14:paraId="159118C8"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accepts Paul as an apostle and his letters are scripture. </w:t>
      </w:r>
      <w:r w:rsidRPr="00B2347F">
        <w:rPr>
          <w:i/>
        </w:rPr>
        <w:t>Dialogue on the True Faith</w:t>
      </w:r>
      <w:r w:rsidRPr="00B2347F">
        <w:t xml:space="preserve"> first part ch.15d, 6 p.42-43</w:t>
      </w:r>
    </w:p>
    <w:p w14:paraId="7A707450" w14:textId="77777777" w:rsidR="00242418" w:rsidRPr="00B2347F" w:rsidRDefault="00242418" w:rsidP="00722F03">
      <w:pPr>
        <w:ind w:left="288" w:hanging="288"/>
      </w:pPr>
      <w:r w:rsidRPr="00B2347F">
        <w:rPr>
          <w:b/>
        </w:rPr>
        <w:t>Marcus the Marcionite</w:t>
      </w:r>
      <w:r w:rsidRPr="00B2347F">
        <w:t xml:space="preserve"> (c.300 A.D.) in disputing Adamantius affirms that Paul was an apostle. </w:t>
      </w:r>
      <w:r w:rsidRPr="00B2347F">
        <w:rPr>
          <w:i/>
        </w:rPr>
        <w:t>Dialogue on the True Faith</w:t>
      </w:r>
      <w:r w:rsidRPr="00B2347F">
        <w:t xml:space="preserve"> 2nd part ch.12 c p.89-90</w:t>
      </w:r>
    </w:p>
    <w:p w14:paraId="472B2217" w14:textId="77777777" w:rsidR="00242418" w:rsidRPr="00B2347F" w:rsidRDefault="00242418" w:rsidP="00722F03">
      <w:pPr>
        <w:ind w:left="288" w:hanging="288"/>
      </w:pPr>
      <w:r w:rsidRPr="00B2347F">
        <w:t xml:space="preserve">Marcus the Marcionite (c.300 A.D.)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5CC79E1A" w14:textId="77777777" w:rsidR="00242418" w:rsidRPr="00B2347F" w:rsidRDefault="00242418" w:rsidP="00722F03">
      <w:pPr>
        <w:ind w:left="288" w:hanging="288"/>
      </w:pPr>
      <w:r w:rsidRPr="00B2347F">
        <w:t xml:space="preserve">Marcus the Marcionite (c.300 A.D.) in debating Adamantius Eutropius. Eutropius asks </w:t>
      </w:r>
      <w:r w:rsidR="002D2DBF">
        <w:t>“</w:t>
      </w:r>
      <w:r w:rsidRPr="00B2347F">
        <w:t xml:space="preserve">Does your party, Marcus, accept the </w:t>
      </w:r>
      <w:r w:rsidR="00DE7390">
        <w:t>‘</w:t>
      </w:r>
      <w:r w:rsidRPr="00B2347F">
        <w:t>Acts of the Apostles and those called Disciples</w:t>
      </w:r>
      <w:r w:rsidR="00DE7390">
        <w:t>’</w:t>
      </w:r>
      <w:r w:rsidRPr="00B2347F">
        <w:t xml:space="preserve"> as genuine, or not?</w:t>
      </w:r>
      <w:r w:rsidR="002D2DBF">
        <w:t>”</w:t>
      </w:r>
      <w:r w:rsidRPr="00B2347F">
        <w:t xml:space="preserve"> Marcus answers: We do not accept anything beyond the Gospel and the Apostle</w:t>
      </w:r>
      <w:r w:rsidR="002D2DBF">
        <w:t>”</w:t>
      </w:r>
      <w:r w:rsidRPr="00B2347F">
        <w:t xml:space="preserve"> </w:t>
      </w:r>
      <w:r w:rsidRPr="00B2347F">
        <w:rPr>
          <w:i/>
        </w:rPr>
        <w:t>Dialogue on the True Faith</w:t>
      </w:r>
      <w:r w:rsidRPr="00B2347F">
        <w:t xml:space="preserve"> second part 828d p.90.</w:t>
      </w:r>
    </w:p>
    <w:p w14:paraId="71092BCD" w14:textId="77777777" w:rsidR="00242418" w:rsidRPr="00B2347F" w:rsidRDefault="00242418" w:rsidP="00722F03"/>
    <w:p w14:paraId="07E247F2" w14:textId="63F16792" w:rsidR="00242418" w:rsidRPr="00B2347F" w:rsidRDefault="00242418" w:rsidP="00722F03">
      <w:pPr>
        <w:pStyle w:val="Heading2"/>
      </w:pPr>
      <w:bookmarkStart w:id="333" w:name="_Toc410577476"/>
      <w:bookmarkStart w:id="334" w:name="_Toc410933652"/>
      <w:bookmarkStart w:id="335" w:name="_Toc58617203"/>
      <w:bookmarkStart w:id="336" w:name="_Toc62978633"/>
      <w:bookmarkStart w:id="337" w:name="_Toc126171067"/>
      <w:bookmarkStart w:id="338" w:name="_Toc161079195"/>
      <w:r w:rsidRPr="00B2347F">
        <w:t>Nc7. Romans is scripture</w:t>
      </w:r>
      <w:bookmarkEnd w:id="333"/>
      <w:bookmarkEnd w:id="334"/>
      <w:bookmarkEnd w:id="335"/>
      <w:bookmarkEnd w:id="336"/>
      <w:bookmarkEnd w:id="337"/>
      <w:bookmarkEnd w:id="338"/>
    </w:p>
    <w:p w14:paraId="0EEEB4C2" w14:textId="77777777" w:rsidR="00242418" w:rsidRPr="00B2347F" w:rsidRDefault="00242418" w:rsidP="00722F03"/>
    <w:p w14:paraId="76991F89"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6B5BB949"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(implied) quotes Romans 1:1-4 as by Paul writing to the Romans. </w:t>
      </w:r>
      <w:r w:rsidRPr="00B2347F">
        <w:rPr>
          <w:i/>
        </w:rPr>
        <w:t>Irenaeus Against Heresies</w:t>
      </w:r>
      <w:r w:rsidRPr="00B2347F">
        <w:t xml:space="preserve"> book 3 ch.16.3 p.441. See also ibid book 3 ch.16.8 p.443.</w:t>
      </w:r>
    </w:p>
    <w:p w14:paraId="38E022BA" w14:textId="77777777" w:rsidR="00242418" w:rsidRPr="00B2347F" w:rsidRDefault="00242418" w:rsidP="00722F03">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 xml:space="preserve">And Paul likewise declares, </w:t>
      </w:r>
      <w:r w:rsidR="00DE7390">
        <w:rPr>
          <w:highlight w:val="white"/>
        </w:rPr>
        <w:t>‘</w:t>
      </w:r>
      <w:r w:rsidRPr="00B2347F">
        <w:rPr>
          <w:highlight w:val="white"/>
        </w:rPr>
        <w:t xml:space="preserve">And so all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shall be saved;</w:t>
      </w:r>
      <w:r w:rsidR="00DE7390">
        <w:rPr>
          <w:highlight w:val="white"/>
        </w:rPr>
        <w:t>’</w:t>
      </w:r>
      <w:r w:rsidRPr="00B2347F">
        <w:rPr>
          <w:highlight w:val="white"/>
        </w:rPr>
        <w:t xml:space="preserve"> [Romans 11:26] but he has also said, that the law was our pedagogue [to bring us] to Christ Jesus.</w:t>
      </w:r>
      <w:r w:rsidRPr="00B2347F">
        <w:t xml:space="preserve"> [Galatians 3:24]</w:t>
      </w:r>
      <w:r w:rsidR="002D2DBF">
        <w:t>”</w:t>
      </w:r>
      <w:r w:rsidRPr="00B2347F">
        <w:t xml:space="preserve"> </w:t>
      </w:r>
      <w:r w:rsidRPr="00B2347F">
        <w:rPr>
          <w:i/>
          <w:highlight w:val="white"/>
        </w:rPr>
        <w:t>Irenaeus Against Heresies</w:t>
      </w:r>
      <w:r w:rsidRPr="00B2347F">
        <w:rPr>
          <w:highlight w:val="white"/>
        </w:rPr>
        <w:t xml:space="preserve"> book 4 ch.2.7 p.465</w:t>
      </w:r>
    </w:p>
    <w:p w14:paraId="09A10121"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00B51460" w14:textId="77777777" w:rsidR="00242418" w:rsidRPr="00B2347F" w:rsidRDefault="00242418" w:rsidP="00722F03">
      <w:pPr>
        <w:autoSpaceDE w:val="0"/>
        <w:autoSpaceDN w:val="0"/>
        <w:adjustRightInd w:val="0"/>
        <w:ind w:left="288" w:hanging="288"/>
      </w:pPr>
      <w:bookmarkStart w:id="339" w:name="_Hlk122092337"/>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With the heart man believeth unto righteousness, and with the mouth confession is made unto salvation. Wherefore the Scripture saith, Whosoever believeth on Him shall not be ashamed; that is, the word of faith which we preach: for if thou confess the word with thy mouth that Jesus is Lord, and believe in thy heart that God hath raised Him from the dead, thou shalt be saved.</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4 ch.16 p.427</w:t>
      </w:r>
    </w:p>
    <w:p w14:paraId="3DDB61FE"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t>Now (Marcion), since you have expunged so much from the Scriptures, why did you retain these words, as if they too were not the Creator</w:t>
      </w:r>
      <w:r w:rsidR="00DE7390">
        <w:rPr>
          <w:highlight w:val="white"/>
        </w:rPr>
        <w:t>’</w:t>
      </w:r>
      <w:r w:rsidRPr="00B2347F">
        <w:t>s words?</w:t>
      </w:r>
      <w:r w:rsidR="002D2DBF">
        <w:t>”</w:t>
      </w:r>
      <w:r w:rsidRPr="00B2347F">
        <w:t xml:space="preserve"> Then Tertullian quotes in order Romans 12:9; Psalm 34:14; Romans 12:10; Leviticus 19:18; Romans 12:12; Psalm 20:1; Romans 12:12; Romans 12:16; Isaiah 5:21; Romans 12:17; Leviticus 19:17,18; Romans 12:19; Romans 12:19 quoted from Deuteronomy 32:25; Romans 12:18; Romans 13:9. </w:t>
      </w:r>
      <w:r w:rsidRPr="00B2347F">
        <w:rPr>
          <w:i/>
        </w:rPr>
        <w:t>Five Books Against Marcion</w:t>
      </w:r>
      <w:r w:rsidRPr="00B2347F">
        <w:t xml:space="preserve"> book 5 ch.14 p.460-461</w:t>
      </w:r>
    </w:p>
    <w:bookmarkEnd w:id="339"/>
    <w:p w14:paraId="244B332E" w14:textId="77777777" w:rsidR="00242418" w:rsidRPr="00B2347F" w:rsidRDefault="00242418" w:rsidP="00722F03">
      <w:pPr>
        <w:autoSpaceDE w:val="0"/>
        <w:autoSpaceDN w:val="0"/>
        <w:adjustRightInd w:val="0"/>
        <w:ind w:left="288" w:hanging="288"/>
      </w:pPr>
      <w:r w:rsidRPr="00B2347F">
        <w:t xml:space="preserve">Tertullian (c.213 A.D.) quotes Romans 8:11 discusses it, and then says, </w:t>
      </w:r>
      <w:r w:rsidR="002D2DBF">
        <w:t>“</w:t>
      </w:r>
      <w:r w:rsidRPr="00B2347F">
        <w:t xml:space="preserve">Silence! Silence on such blasphemy. Let us be content with saying that Christ died, the Son of the Father; and </w:t>
      </w:r>
      <w:r w:rsidRPr="00B2347F">
        <w:rPr>
          <w:i/>
        </w:rPr>
        <w:t>let this suffice</w:t>
      </w:r>
      <w:r w:rsidRPr="00B2347F">
        <w:t>, because the Scriptures have told us so much.</w:t>
      </w:r>
      <w:r w:rsidR="002D2DBF">
        <w:t>”</w:t>
      </w:r>
      <w:r w:rsidRPr="00B2347F">
        <w:t xml:space="preserve"> </w:t>
      </w:r>
      <w:r w:rsidRPr="00B2347F">
        <w:rPr>
          <w:i/>
        </w:rPr>
        <w:t>Against Praxeas</w:t>
      </w:r>
      <w:r w:rsidRPr="00B2347F">
        <w:t xml:space="preserve"> ch.29 p.625</w:t>
      </w:r>
    </w:p>
    <w:p w14:paraId="73F72BD9"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quotes Romans 9:16 as </w:t>
      </w:r>
      <w:r w:rsidR="002D2DBF">
        <w:t>“</w:t>
      </w:r>
      <w:r w:rsidRPr="00B2347F">
        <w:t>in Paul</w:t>
      </w:r>
      <w:r w:rsidR="002D2DBF">
        <w:t>”</w:t>
      </w:r>
      <w:r w:rsidRPr="00B2347F">
        <w:t xml:space="preserve"> [both Latin and Greek versions] </w:t>
      </w:r>
      <w:r w:rsidRPr="00B2347F">
        <w:rPr>
          <w:i/>
        </w:rPr>
        <w:t>Origen Against Celsus</w:t>
      </w:r>
      <w:r w:rsidRPr="00B2347F">
        <w:t xml:space="preserve"> book 3 ch.1 p.307</w:t>
      </w:r>
    </w:p>
    <w:p w14:paraId="6C5A1040"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562E6128"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4C5229C0" w14:textId="77777777" w:rsidR="00242418" w:rsidRPr="00B2347F" w:rsidRDefault="00242418" w:rsidP="00722F03"/>
    <w:p w14:paraId="07188C03" w14:textId="77777777" w:rsidR="00242418" w:rsidRPr="00B2347F" w:rsidRDefault="00242418" w:rsidP="00722F03">
      <w:pPr>
        <w:rPr>
          <w:b/>
          <w:u w:val="single"/>
        </w:rPr>
      </w:pPr>
      <w:r w:rsidRPr="00B2347F">
        <w:rPr>
          <w:b/>
          <w:u w:val="single"/>
        </w:rPr>
        <w:t>Among heretics</w:t>
      </w:r>
    </w:p>
    <w:p w14:paraId="53BFF9B9"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ch.8 p.58 quotes Romans 7:9 as scripture.</w:t>
      </w:r>
    </w:p>
    <w:p w14:paraId="06DC159D" w14:textId="77777777" w:rsidR="00242418" w:rsidRPr="00B2347F" w:rsidRDefault="00242418" w:rsidP="00722F03">
      <w:pPr>
        <w:autoSpaceDE w:val="0"/>
        <w:autoSpaceDN w:val="0"/>
        <w:adjustRightInd w:val="0"/>
        <w:ind w:left="288" w:hanging="288"/>
      </w:pPr>
      <w:r w:rsidRPr="00B2347F">
        <w:t xml:space="preserve">The heretic </w:t>
      </w:r>
      <w:r w:rsidRPr="00B2347F">
        <w:rPr>
          <w:b/>
        </w:rPr>
        <w:t>Manes</w:t>
      </w:r>
      <w:r w:rsidRPr="00B2347F">
        <w:t xml:space="preserve"> (262-278 A.D.) accepts as scripture Archelaus quoting Romans 5:14. </w:t>
      </w:r>
      <w:r w:rsidRPr="00B2347F">
        <w:rPr>
          <w:i/>
        </w:rPr>
        <w:t>Disputation with Manes</w:t>
      </w:r>
      <w:r w:rsidRPr="00B2347F">
        <w:t xml:space="preserve"> ch.29 p.202</w:t>
      </w:r>
    </w:p>
    <w:p w14:paraId="4435CEA0"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5F449881" w14:textId="77777777" w:rsidR="00242418" w:rsidRPr="00B2347F" w:rsidRDefault="00242418" w:rsidP="00722F03"/>
    <w:p w14:paraId="659B7889" w14:textId="3F1F46EC" w:rsidR="00242418" w:rsidRPr="00B2347F" w:rsidRDefault="00242418" w:rsidP="00722F03">
      <w:pPr>
        <w:pStyle w:val="Heading2"/>
      </w:pPr>
      <w:bookmarkStart w:id="340" w:name="_Toc58617204"/>
      <w:bookmarkStart w:id="341" w:name="_Toc62978634"/>
      <w:bookmarkStart w:id="342" w:name="_Toc126171068"/>
      <w:bookmarkStart w:id="343" w:name="_Toc161079196"/>
      <w:r w:rsidRPr="00B2347F">
        <w:t>Nc8. 1 Corinthians is scripture</w:t>
      </w:r>
      <w:bookmarkEnd w:id="340"/>
      <w:bookmarkEnd w:id="341"/>
      <w:bookmarkEnd w:id="342"/>
      <w:bookmarkEnd w:id="343"/>
    </w:p>
    <w:p w14:paraId="186BFA49" w14:textId="77777777" w:rsidR="00242418" w:rsidRPr="00B2347F" w:rsidRDefault="00242418" w:rsidP="00722F03"/>
    <w:p w14:paraId="016D862F"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61C16D5F" w14:textId="77777777" w:rsidR="00242418" w:rsidRPr="00B2347F" w:rsidRDefault="00242418" w:rsidP="00722F03">
      <w:pPr>
        <w:autoSpaceDE w:val="0"/>
        <w:autoSpaceDN w:val="0"/>
        <w:adjustRightInd w:val="0"/>
        <w:ind w:left="288" w:hanging="288"/>
        <w:rPr>
          <w:highlight w:val="white"/>
        </w:rPr>
      </w:pPr>
      <w:r w:rsidRPr="00B2347F">
        <w:rPr>
          <w:highlight w:val="white"/>
        </w:rPr>
        <w:t>+ Irenaeus</w:t>
      </w:r>
      <w:r w:rsidRPr="00B2347F">
        <w:t xml:space="preserve"> of </w:t>
      </w:r>
      <w:smartTag w:uri="urn:schemas-microsoft-com:office:smarttags" w:element="place">
        <w:smartTag w:uri="urn:schemas-microsoft-com:office:smarttags" w:element="City">
          <w:r w:rsidRPr="00B2347F">
            <w:t>Lyons</w:t>
          </w:r>
        </w:smartTag>
      </w:smartTag>
      <w:r w:rsidRPr="00B2347F">
        <w:rPr>
          <w:highlight w:val="white"/>
        </w:rPr>
        <w:t xml:space="preserve"> (182-188 A.D.) </w:t>
      </w:r>
      <w:r w:rsidR="002D2DBF">
        <w:rPr>
          <w:highlight w:val="white"/>
        </w:rPr>
        <w:t>“</w:t>
      </w:r>
      <w:r w:rsidRPr="00B2347F">
        <w:rPr>
          <w:highlight w:val="white"/>
        </w:rPr>
        <w:t xml:space="preserve">yet as to us </w:t>
      </w:r>
      <w:r w:rsidR="00DE7390">
        <w:rPr>
          <w:highlight w:val="white"/>
        </w:rPr>
        <w:t>‘</w:t>
      </w:r>
      <w:r w:rsidRPr="00B2347F">
        <w:rPr>
          <w:highlight w:val="white"/>
        </w:rPr>
        <w:t>there are diversities of gifts, differences of administrations, and diversities of operations;</w:t>
      </w:r>
      <w:r w:rsidR="00DE7390">
        <w:rPr>
          <w:highlight w:val="white"/>
        </w:rPr>
        <w:t>’</w:t>
      </w:r>
      <w:r w:rsidRPr="00B2347F">
        <w:rPr>
          <w:highlight w:val="white"/>
        </w:rPr>
        <w:t xml:space="preserve"> and we, while upon the earth, as Paul also declares, </w:t>
      </w:r>
      <w:r w:rsidR="00DE7390">
        <w:rPr>
          <w:highlight w:val="white"/>
        </w:rPr>
        <w:t>‘</w:t>
      </w:r>
      <w:r w:rsidRPr="00B2347F">
        <w:rPr>
          <w:highlight w:val="white"/>
        </w:rPr>
        <w:t>know in part, and prophesy in part.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2 ch.28.7 p.401</w:t>
      </w:r>
    </w:p>
    <w:p w14:paraId="548DCD79"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(implied) quotes 1 Corinthians 8:14 as by Paul. </w:t>
      </w:r>
      <w:r w:rsidRPr="00B2347F">
        <w:rPr>
          <w:i/>
        </w:rPr>
        <w:t>Irenaeus Fragment 26</w:t>
      </w:r>
      <w:r w:rsidRPr="00B2347F">
        <w:t xml:space="preserve"> p.574</w:t>
      </w:r>
    </w:p>
    <w:p w14:paraId="5F1078D7"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15F8C0CD"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Expressly then respecting all our Scripture, as if spoken in a parable, it is written in the Psalms, </w:t>
      </w:r>
      <w:r w:rsidR="00DE7390">
        <w:rPr>
          <w:highlight w:val="white"/>
        </w:rPr>
        <w:t>‘</w:t>
      </w:r>
      <w:r w:rsidRPr="00B2347F">
        <w:rPr>
          <w:highlight w:val="white"/>
        </w:rPr>
        <w:t>Hear, O My people, My law: incline your ear to the words of My mouth. I will open My mouth in parables, I will utter My problems from the beginning.</w:t>
      </w:r>
      <w:r w:rsidR="00DE7390">
        <w:rPr>
          <w:highlight w:val="white"/>
        </w:rPr>
        <w:t>’</w:t>
      </w:r>
      <w:r w:rsidRPr="00B2347F">
        <w:rPr>
          <w:highlight w:val="white"/>
        </w:rPr>
        <w:t xml:space="preserve"> [Psalm 73:1,2] Similarly speaks the noble apostle to the following effect: </w:t>
      </w:r>
      <w:r w:rsidR="00DE7390">
        <w:rPr>
          <w:highlight w:val="white"/>
        </w:rPr>
        <w:t>‘</w:t>
      </w:r>
      <w:r w:rsidRPr="00B2347F">
        <w:rPr>
          <w:highlight w:val="white"/>
        </w:rPr>
        <w:t>Howbeit we speak wisdom among those that are perfect; yet not the wisdom of this world, nor of the princes of this world, that come to nought. But we speak the wisdom of God hidden in a mystery; which none of the princes of this world knew. For had they known it, they would not have crucified the Lord of glory.</w:t>
      </w:r>
      <w:r w:rsidR="00DE7390">
        <w:rPr>
          <w:highlight w:val="white"/>
        </w:rPr>
        <w:t>’</w:t>
      </w:r>
      <w:r w:rsidR="002D2DBF">
        <w:rPr>
          <w:highlight w:val="white"/>
        </w:rPr>
        <w:t>”</w:t>
      </w:r>
      <w:r w:rsidRPr="00B2347F">
        <w:rPr>
          <w:highlight w:val="white"/>
        </w:rPr>
        <w:t xml:space="preserve"> [1 Corinthians 2:6-8] </w:t>
      </w:r>
      <w:r w:rsidRPr="00B2347F">
        <w:rPr>
          <w:i/>
        </w:rPr>
        <w:t>Stromata</w:t>
      </w:r>
      <w:r w:rsidRPr="00B2347F">
        <w:t xml:space="preserve"> book 4 ch.4 p.450. </w:t>
      </w:r>
    </w:p>
    <w:p w14:paraId="03093325" w14:textId="77777777" w:rsidR="008D311A" w:rsidRPr="00B2347F" w:rsidRDefault="008D311A" w:rsidP="008D311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calls 1 Corinthians 2:9a scripture. </w:t>
      </w:r>
      <w:r w:rsidRPr="00B2347F">
        <w:rPr>
          <w:i/>
        </w:rPr>
        <w:t>Exhortation to the Heathen</w:t>
      </w:r>
      <w:r w:rsidRPr="00B2347F">
        <w:t xml:space="preserve"> ch.10 p.198</w:t>
      </w:r>
    </w:p>
    <w:p w14:paraId="12FBCE89" w14:textId="77777777" w:rsidR="00242418" w:rsidRPr="00B2347F" w:rsidRDefault="00242418" w:rsidP="00722F03">
      <w:pPr>
        <w:ind w:left="288" w:hanging="288"/>
      </w:pPr>
      <w:bookmarkStart w:id="344" w:name="_Hlk122092390"/>
      <w:r w:rsidRPr="00B2347F">
        <w:rPr>
          <w:b/>
        </w:rPr>
        <w:t>Hippolytus</w:t>
      </w:r>
      <w:r w:rsidR="00606FBC" w:rsidRPr="00B2347F">
        <w:rPr>
          <w:b/>
        </w:rPr>
        <w:t xml:space="preserve"> of Portus</w:t>
      </w:r>
      <w:r w:rsidRPr="00B2347F">
        <w:t xml:space="preserve"> (222-235/236 A.D.) quotes part of 1 Corinthians 2:13 as Scripture in </w:t>
      </w:r>
      <w:r w:rsidRPr="00B2347F">
        <w:rPr>
          <w:i/>
        </w:rPr>
        <w:t>The Refutation of All Heresies</w:t>
      </w:r>
      <w:r w:rsidRPr="00B2347F">
        <w:t xml:space="preserve"> book 7 ch.14 p.107.</w:t>
      </w:r>
    </w:p>
    <w:bookmarkEnd w:id="344"/>
    <w:p w14:paraId="612F2B2C" w14:textId="77777777" w:rsidR="00242418" w:rsidRPr="00B2347F" w:rsidRDefault="00242418" w:rsidP="00722F03">
      <w:pPr>
        <w:ind w:left="288" w:hanging="288"/>
      </w:pPr>
      <w:r w:rsidRPr="00B2347F">
        <w:rPr>
          <w:b/>
        </w:rPr>
        <w:t>Origen</w:t>
      </w:r>
      <w:r w:rsidRPr="00B2347F">
        <w:t xml:space="preserve"> (c.240 A.D.) says that 1 Corinthians 3:6 is scripture. </w:t>
      </w:r>
      <w:r w:rsidRPr="00B2347F">
        <w:rPr>
          <w:i/>
        </w:rPr>
        <w:t>Homilies on Jeremiah</w:t>
      </w:r>
      <w:r w:rsidRPr="00B2347F">
        <w:t xml:space="preserve"> homily 5 ch.13 p.56</w:t>
      </w:r>
    </w:p>
    <w:p w14:paraId="699819D0" w14:textId="77777777" w:rsidR="00242418" w:rsidRPr="00B2347F" w:rsidRDefault="00242418" w:rsidP="00722F03">
      <w:pPr>
        <w:ind w:left="288" w:hanging="288"/>
      </w:pPr>
      <w:r w:rsidRPr="00B2347F">
        <w:t>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0B2330CF" w14:textId="77777777" w:rsidR="00242418" w:rsidRPr="00B2347F" w:rsidRDefault="00242418" w:rsidP="00722F03">
      <w:pPr>
        <w:ind w:left="288" w:hanging="288"/>
      </w:pPr>
      <w:r w:rsidRPr="00B2347F">
        <w:rPr>
          <w:b/>
        </w:rPr>
        <w:t>Adamantius</w:t>
      </w:r>
      <w:r w:rsidRPr="00B2347F">
        <w:t xml:space="preserve"> (c.300 A.D.) calls 1 Corinthians 3:2-3 scripture. </w:t>
      </w:r>
      <w:r w:rsidRPr="00B2347F">
        <w:rPr>
          <w:i/>
        </w:rPr>
        <w:t>Dialogue on the True Faith</w:t>
      </w:r>
      <w:r w:rsidRPr="00B2347F">
        <w:t xml:space="preserve"> first part ch.9c p.49-50</w:t>
      </w:r>
    </w:p>
    <w:p w14:paraId="60142C6B" w14:textId="77777777" w:rsidR="00242418" w:rsidRPr="00B2347F" w:rsidRDefault="00242418" w:rsidP="00722F03">
      <w:pPr>
        <w:ind w:left="288" w:hanging="288"/>
      </w:pPr>
      <w:r w:rsidRPr="00B2347F">
        <w:t xml:space="preserve">Adamantius (c.300 A.D.) quotes part of 1 Corinthians 1:24 as </w:t>
      </w:r>
      <w:r w:rsidR="002D2DBF">
        <w:t>“</w:t>
      </w:r>
      <w:r w:rsidRPr="00B2347F">
        <w:t>The Apostle says</w:t>
      </w:r>
      <w:r w:rsidR="002D2DBF">
        <w:t>”</w:t>
      </w:r>
      <w:r w:rsidRPr="00B2347F">
        <w:t xml:space="preserve">; John 1:3 as by </w:t>
      </w:r>
      <w:r w:rsidR="002D2DBF">
        <w:t>“</w:t>
      </w:r>
      <w:r w:rsidRPr="00B2347F">
        <w:t>John the Evangelist</w:t>
      </w:r>
      <w:r w:rsidR="002D2DBF">
        <w:t>”</w:t>
      </w:r>
      <w:r w:rsidRPr="00B2347F">
        <w:t xml:space="preserve">; Jeremiah 1:15 (Septuagint) as by Jeremiah, Psalm 118:73 (Septuagint) as by David, Genesis 2:7 as Genesis , and then says, </w:t>
      </w:r>
      <w:r w:rsidR="002D2DBF">
        <w:t>“</w:t>
      </w:r>
      <w:r w:rsidRPr="00B2347F">
        <w:t>If then the Scriptures show that the Word of God moulded Man into a living creat</w:t>
      </w:r>
      <w:r w:rsidR="004F1B85" w:rsidRPr="00B2347F">
        <w:t>ure</w:t>
      </w:r>
      <w:r w:rsidRPr="00B2347F">
        <w:t>, how is it that God accepts what is considered shameful (For you people claim that the Godhead can feel a sense of shame!), while you on your side disparage something higher and even more glorious?</w:t>
      </w:r>
      <w:r w:rsidR="002D2DBF">
        <w:t>”</w:t>
      </w:r>
      <w:r w:rsidRPr="00B2347F">
        <w:t xml:space="preserve"> </w:t>
      </w:r>
      <w:r w:rsidRPr="00B2347F">
        <w:rPr>
          <w:i/>
        </w:rPr>
        <w:t>Dialogue on the True Faith</w:t>
      </w:r>
      <w:r w:rsidRPr="00B2347F">
        <w:t xml:space="preserve"> fourth part d 15 p.147.</w:t>
      </w:r>
    </w:p>
    <w:p w14:paraId="00F9000F" w14:textId="77777777" w:rsidR="00242418" w:rsidRPr="00B2347F" w:rsidRDefault="00242418" w:rsidP="00722F03"/>
    <w:p w14:paraId="6B83E43D" w14:textId="77777777" w:rsidR="00242418" w:rsidRPr="00B2347F" w:rsidRDefault="00242418" w:rsidP="00722F03">
      <w:pPr>
        <w:rPr>
          <w:b/>
          <w:u w:val="single"/>
        </w:rPr>
      </w:pPr>
      <w:r w:rsidRPr="00B2347F">
        <w:rPr>
          <w:b/>
          <w:u w:val="single"/>
        </w:rPr>
        <w:t>Among heretics</w:t>
      </w:r>
    </w:p>
    <w:p w14:paraId="3DD7D91E"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1CB13AED" w14:textId="77777777" w:rsidR="00242418" w:rsidRPr="00B2347F" w:rsidRDefault="00242418" w:rsidP="00722F03"/>
    <w:p w14:paraId="562E6692" w14:textId="2DF0A161" w:rsidR="00242418" w:rsidRPr="00B2347F" w:rsidRDefault="00242418" w:rsidP="00722F03">
      <w:pPr>
        <w:pStyle w:val="Heading2"/>
      </w:pPr>
      <w:bookmarkStart w:id="345" w:name="_Toc410933653"/>
      <w:bookmarkStart w:id="346" w:name="_Toc58617205"/>
      <w:bookmarkStart w:id="347" w:name="_Toc62978635"/>
      <w:bookmarkStart w:id="348" w:name="_Toc126171069"/>
      <w:bookmarkStart w:id="349" w:name="_Toc161079197"/>
      <w:r w:rsidRPr="00B2347F">
        <w:t>Nc9. 2 Corinthians is scripture</w:t>
      </w:r>
      <w:bookmarkEnd w:id="345"/>
      <w:r w:rsidR="001F17E9">
        <w:t xml:space="preserve"> or God says</w:t>
      </w:r>
      <w:bookmarkEnd w:id="346"/>
      <w:bookmarkEnd w:id="347"/>
      <w:bookmarkEnd w:id="348"/>
      <w:bookmarkEnd w:id="349"/>
    </w:p>
    <w:p w14:paraId="4D21CC06" w14:textId="77777777" w:rsidR="00242418" w:rsidRPr="00B2347F" w:rsidRDefault="00242418" w:rsidP="00722F03">
      <w:pPr>
        <w:ind w:left="288" w:hanging="288"/>
      </w:pPr>
    </w:p>
    <w:p w14:paraId="249CEBFB" w14:textId="77777777" w:rsidR="00242418" w:rsidRDefault="00242418" w:rsidP="00722F03">
      <w:pPr>
        <w:ind w:left="288" w:hanging="288"/>
      </w:pPr>
      <w:bookmarkStart w:id="350" w:name="_Hlk122092433"/>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bookmarkEnd w:id="350"/>
    <w:p w14:paraId="3315C1F1" w14:textId="77777777" w:rsidR="001F17E9" w:rsidRDefault="001F17E9" w:rsidP="00722F03">
      <w:pPr>
        <w:ind w:left="288" w:hanging="288"/>
      </w:pPr>
      <w:r w:rsidRPr="001F17E9">
        <w:rPr>
          <w:b/>
        </w:rPr>
        <w:t>Clement of Alexandria</w:t>
      </w:r>
      <w:r>
        <w:t xml:space="preserve"> (193-202 A.D.) quotes 4/11 words changing “himself” to “devil” as scripture. </w:t>
      </w:r>
      <w:r w:rsidRPr="001F17E9">
        <w:rPr>
          <w:i/>
        </w:rPr>
        <w:t>Stromata</w:t>
      </w:r>
      <w:r>
        <w:t xml:space="preserve"> book 6 ch.8 p.496</w:t>
      </w:r>
    </w:p>
    <w:p w14:paraId="64BE1882" w14:textId="77777777" w:rsidR="00242418" w:rsidRPr="00B2347F" w:rsidRDefault="00242418" w:rsidP="00722F03">
      <w:pPr>
        <w:ind w:left="288" w:hanging="288"/>
      </w:pPr>
      <w:r w:rsidRPr="001F17E9">
        <w:t>Clement of Alexandria</w:t>
      </w:r>
      <w:r w:rsidRPr="00B2347F">
        <w:t xml:space="preserve"> (193-202 A.D.) quotes 2 Corinthians 7:1, 6:16,17,18 as God is speaking. </w:t>
      </w:r>
      <w:r w:rsidRPr="00B2347F">
        <w:rPr>
          <w:i/>
        </w:rPr>
        <w:t>Stromata</w:t>
      </w:r>
      <w:r w:rsidRPr="00B2347F">
        <w:t xml:space="preserve"> book 4 ch.21 p.433</w:t>
      </w:r>
    </w:p>
    <w:p w14:paraId="6BBF2AE2"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in speaking of what the Creator says writes, </w:t>
      </w:r>
      <w:r w:rsidR="002D2DBF">
        <w:t>“</w:t>
      </w:r>
      <w:r w:rsidRPr="00B2347F">
        <w:t xml:space="preserve">Of </w:t>
      </w:r>
      <w:smartTag w:uri="urn:schemas-microsoft-com:office:smarttags" w:element="place">
        <w:smartTag w:uri="urn:schemas-microsoft-com:office:smarttags" w:element="country-region">
          <w:r w:rsidRPr="00B2347F">
            <w:t>Israel</w:t>
          </w:r>
        </w:smartTag>
      </w:smartTag>
      <w:r w:rsidRPr="00B2347F">
        <w:t xml:space="preserve"> he says, </w:t>
      </w:r>
      <w:r w:rsidR="00DE7390">
        <w:t>‘</w:t>
      </w:r>
      <w:r w:rsidRPr="00B2347F">
        <w:t>Even unto this day the same veil is upon their heart;</w:t>
      </w:r>
      <w:r w:rsidR="002D2DBF">
        <w:t>”</w:t>
      </w:r>
      <w:r w:rsidRPr="00B2347F">
        <w:t xml:space="preserve"> [2 Corinthians 3:13] </w:t>
      </w:r>
      <w:r w:rsidRPr="00B2347F">
        <w:rPr>
          <w:i/>
        </w:rPr>
        <w:t>Five Books Against Marcion</w:t>
      </w:r>
      <w:r w:rsidRPr="00B2347F">
        <w:t xml:space="preserve"> book 5 ch.11 p.453</w:t>
      </w:r>
    </w:p>
    <w:p w14:paraId="1FDD2361"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The Scriptures speak what is right; but Noetus is of a different mind from them.</w:t>
      </w:r>
      <w:r w:rsidR="002D2DBF">
        <w:t>”</w:t>
      </w:r>
      <w:r w:rsidRPr="00B2347F">
        <w:t xml:space="preserve"> ... He soon after quotes Ephesians 3:15 and 1 Corinthians 8:6. </w:t>
      </w:r>
      <w:r w:rsidRPr="00B2347F">
        <w:rPr>
          <w:i/>
        </w:rPr>
        <w:t>Against the Heresy of One Noetus</w:t>
      </w:r>
      <w:r w:rsidRPr="00B2347F">
        <w:t xml:space="preserve"> ch.3 p.224</w:t>
      </w:r>
    </w:p>
    <w:p w14:paraId="01A2FCB6" w14:textId="77777777" w:rsidR="00242418" w:rsidRPr="00B2347F" w:rsidRDefault="00242418" w:rsidP="00722F03">
      <w:pPr>
        <w:ind w:left="288" w:hanging="288"/>
      </w:pPr>
      <w:r w:rsidRPr="00B2347F">
        <w:rPr>
          <w:b/>
        </w:rPr>
        <w:t>Origen</w:t>
      </w:r>
      <w:r w:rsidRPr="00B2347F">
        <w:t xml:space="preserve"> quotes 2 Corinthians 4:17,18 as by Paul, in the Second Epistle to the Corinthians in </w:t>
      </w:r>
      <w:r w:rsidRPr="00B2347F">
        <w:rPr>
          <w:i/>
        </w:rPr>
        <w:t xml:space="preserve">Origen Against Celsus </w:t>
      </w:r>
      <w:r w:rsidRPr="00B2347F">
        <w:t>book 6 ch.19 p.582</w:t>
      </w:r>
    </w:p>
    <w:p w14:paraId="64C575A2"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063EA571"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2C5D99F9" w14:textId="77777777" w:rsidR="00242418" w:rsidRPr="00B2347F" w:rsidRDefault="00242418" w:rsidP="00722F03">
      <w:pPr>
        <w:ind w:left="288" w:hanging="288"/>
      </w:pPr>
      <w:r w:rsidRPr="00B2347F">
        <w:rPr>
          <w:b/>
        </w:rPr>
        <w:t>Adamantius</w:t>
      </w:r>
      <w:r w:rsidRPr="00B2347F">
        <w:t xml:space="preserve"> (c.300 A.D.) refers to many of Paul</w:t>
      </w:r>
      <w:r w:rsidR="00DE7390">
        <w:t>’</w:t>
      </w:r>
      <w:r w:rsidRPr="00B2347F">
        <w:t xml:space="preserve">s letters as scripture such as 2 Corinthians 1:20 in </w:t>
      </w:r>
      <w:r w:rsidRPr="00B2347F">
        <w:rPr>
          <w:i/>
        </w:rPr>
        <w:t>Dialog of the True Faith</w:t>
      </w:r>
      <w:r w:rsidRPr="00B2347F">
        <w:t xml:space="preserve"> second part ch.867a p.99-100.</w:t>
      </w:r>
    </w:p>
    <w:p w14:paraId="1DE8A898" w14:textId="77777777" w:rsidR="00242418" w:rsidRPr="00B2347F" w:rsidRDefault="00242418" w:rsidP="00722F03">
      <w:pPr>
        <w:ind w:left="288" w:hanging="288"/>
      </w:pPr>
    </w:p>
    <w:p w14:paraId="01989F79" w14:textId="77777777" w:rsidR="00242418" w:rsidRPr="00B2347F" w:rsidRDefault="00242418" w:rsidP="00722F03">
      <w:pPr>
        <w:rPr>
          <w:b/>
          <w:u w:val="single"/>
        </w:rPr>
      </w:pPr>
      <w:r w:rsidRPr="00B2347F">
        <w:rPr>
          <w:b/>
          <w:u w:val="single"/>
        </w:rPr>
        <w:t>Among heretics</w:t>
      </w:r>
    </w:p>
    <w:p w14:paraId="572A86AC"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We do not accept the Law and Prophets, nor do they come f</w:t>
      </w:r>
      <w:r w:rsidR="000524D5">
        <w:t>r</w:t>
      </w:r>
      <w:r w:rsidRPr="00B2347F">
        <w:t>om our God.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157D6AA6" w14:textId="77777777" w:rsidR="00242418" w:rsidRPr="00B2347F" w:rsidRDefault="00242418" w:rsidP="00722F03"/>
    <w:p w14:paraId="07713268" w14:textId="036BD152" w:rsidR="00242418" w:rsidRPr="00B2347F" w:rsidRDefault="00242418" w:rsidP="00722F03">
      <w:pPr>
        <w:pStyle w:val="Heading2"/>
      </w:pPr>
      <w:bookmarkStart w:id="351" w:name="_Toc58617206"/>
      <w:bookmarkStart w:id="352" w:name="_Toc62978636"/>
      <w:bookmarkStart w:id="353" w:name="_Toc126171070"/>
      <w:bookmarkStart w:id="354" w:name="_Toc161079198"/>
      <w:r w:rsidRPr="00B2347F">
        <w:t>Nc10. Galatians is scripture</w:t>
      </w:r>
      <w:bookmarkEnd w:id="351"/>
      <w:bookmarkEnd w:id="352"/>
      <w:bookmarkEnd w:id="353"/>
      <w:bookmarkEnd w:id="354"/>
    </w:p>
    <w:p w14:paraId="1CA779EE" w14:textId="77777777" w:rsidR="00274B17" w:rsidRDefault="00274B17" w:rsidP="00722F03"/>
    <w:p w14:paraId="09F1368C" w14:textId="2CA8424F" w:rsidR="00327B99" w:rsidRDefault="00327B99" w:rsidP="00722F03">
      <w:r w:rsidRPr="00327B99">
        <w:rPr>
          <w:i/>
          <w:iCs/>
        </w:rPr>
        <w:t>Epistle to Diognetus</w:t>
      </w:r>
      <w:r>
        <w:t xml:space="preserve"> (c.130-200 A.D.) ch.4 p.26 (partial) alludes to Galatians 4:10 “to their observing months and days”</w:t>
      </w:r>
    </w:p>
    <w:p w14:paraId="5FFD5123" w14:textId="77777777" w:rsidR="00274B17" w:rsidRDefault="00274B17" w:rsidP="00274B17">
      <w:pPr>
        <w:ind w:left="288" w:hanging="288"/>
      </w:pPr>
      <w:r w:rsidRPr="00274B17">
        <w:rPr>
          <w:b/>
        </w:rPr>
        <w:t>Irenaeus of Lyons</w:t>
      </w:r>
      <w:r>
        <w:t xml:space="preserve"> (182-188 A.D.) quoted all of Galatians 3:5-9 as scripture “in the Epistle to the Galatians” </w:t>
      </w:r>
      <w:r w:rsidRPr="00274B17">
        <w:rPr>
          <w:i/>
        </w:rPr>
        <w:t>Irenaeus Against Heresies</w:t>
      </w:r>
      <w:r>
        <w:t xml:space="preserve"> book 4 ch.20.12 p.492</w:t>
      </w:r>
    </w:p>
    <w:p w14:paraId="141E95F7" w14:textId="77777777" w:rsidR="00242418" w:rsidRPr="00B2347F" w:rsidRDefault="00242418" w:rsidP="00722F03">
      <w:pPr>
        <w:autoSpaceDE w:val="0"/>
        <w:autoSpaceDN w:val="0"/>
        <w:adjustRightInd w:val="0"/>
        <w:ind w:left="288" w:hanging="288"/>
        <w:rPr>
          <w:highlight w:val="white"/>
        </w:rPr>
      </w:pPr>
      <w:r w:rsidRPr="00274B17">
        <w:t>Irenaeus of Lyons</w:t>
      </w:r>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746BEDEF" w14:textId="77777777" w:rsidR="00242418" w:rsidRPr="00B2347F" w:rsidRDefault="00242418" w:rsidP="00722F03">
      <w:pPr>
        <w:autoSpaceDE w:val="0"/>
        <w:autoSpaceDN w:val="0"/>
        <w:adjustRightInd w:val="0"/>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 xml:space="preserve">And Paul likewise declares, </w:t>
      </w:r>
      <w:r w:rsidR="00DE7390">
        <w:rPr>
          <w:highlight w:val="white"/>
        </w:rPr>
        <w:t>‘</w:t>
      </w:r>
      <w:r w:rsidRPr="00B2347F">
        <w:rPr>
          <w:highlight w:val="white"/>
        </w:rPr>
        <w:t xml:space="preserve">And so all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shall be saved;</w:t>
      </w:r>
      <w:r w:rsidR="00DE7390">
        <w:rPr>
          <w:highlight w:val="white"/>
        </w:rPr>
        <w:t>’</w:t>
      </w:r>
      <w:r w:rsidRPr="00B2347F">
        <w:rPr>
          <w:highlight w:val="white"/>
        </w:rPr>
        <w:t xml:space="preserve"> [Romans 11:26] but he has also said, that the law was our pedagogue [to bring us] to Christ Jesus.</w:t>
      </w:r>
      <w:r w:rsidRPr="00B2347F">
        <w:t xml:space="preserve"> [Galatians 3:24]</w:t>
      </w:r>
      <w:r w:rsidR="002D2DBF">
        <w:t>”</w:t>
      </w:r>
      <w:r w:rsidRPr="00B2347F">
        <w:t xml:space="preserve"> </w:t>
      </w:r>
      <w:r w:rsidRPr="00B2347F">
        <w:rPr>
          <w:i/>
          <w:highlight w:val="white"/>
        </w:rPr>
        <w:t>Irenaeus Against Heresies</w:t>
      </w:r>
      <w:r w:rsidRPr="00B2347F">
        <w:rPr>
          <w:highlight w:val="white"/>
        </w:rPr>
        <w:t xml:space="preserve"> book 4 ch.2.7 p.465</w:t>
      </w:r>
    </w:p>
    <w:p w14:paraId="6B93D56B"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216F63C8" w14:textId="77777777" w:rsidR="00242418" w:rsidRPr="00B2347F" w:rsidRDefault="00242418" w:rsidP="00722F03">
      <w:pPr>
        <w:tabs>
          <w:tab w:val="left" w:pos="2592"/>
        </w:tabs>
        <w:ind w:left="288" w:hanging="288"/>
      </w:pPr>
      <w:r w:rsidRPr="00B2347F">
        <w:rPr>
          <w:b/>
        </w:rPr>
        <w:t>Origen</w:t>
      </w:r>
      <w:r w:rsidRPr="00B2347F">
        <w:t xml:space="preserve"> (240-254 A.D.) refers to Galatians 2:12 as by Paul in the Letter to the Galatians. </w:t>
      </w:r>
      <w:r w:rsidRPr="00B2347F">
        <w:rPr>
          <w:i/>
        </w:rPr>
        <w:t>Origen Against Celsus</w:t>
      </w:r>
      <w:r w:rsidRPr="00B2347F">
        <w:t xml:space="preserve"> book 2 ch.1 p.429</w:t>
      </w:r>
    </w:p>
    <w:p w14:paraId="4953B783"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2BB3FDD9" w14:textId="77777777" w:rsidR="00242418"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45CBEB99" w14:textId="7055295A" w:rsidR="00327B99" w:rsidRDefault="00327B99" w:rsidP="00722F03">
      <w:pPr>
        <w:ind w:left="288" w:hanging="288"/>
      </w:pPr>
      <w:r>
        <w:t>Nemesiansus of Thubunae at The Seventh Council of Carthage (c.28 A.D.) p.566 (partial) quotes all of Galatians 5:19-21 as “the apostle says”.</w:t>
      </w:r>
    </w:p>
    <w:p w14:paraId="331E3ED5" w14:textId="77777777" w:rsidR="009222E8" w:rsidRPr="00B2347F" w:rsidRDefault="009222E8" w:rsidP="00722F03">
      <w:pPr>
        <w:ind w:left="288" w:hanging="288"/>
      </w:pPr>
      <w:r w:rsidRPr="00B2347F">
        <w:rPr>
          <w:b/>
        </w:rPr>
        <w:t>Adamantius</w:t>
      </w:r>
      <w:r w:rsidRPr="00B2347F">
        <w:t xml:space="preserve"> (c.300 A.D.) quotes Galatians </w:t>
      </w:r>
      <w:r w:rsidR="009603A2" w:rsidRPr="00B2347F">
        <w:t xml:space="preserve">6:7 </w:t>
      </w:r>
      <w:r w:rsidRPr="00B2347F">
        <w:t xml:space="preserve">as scripture. </w:t>
      </w:r>
      <w:r w:rsidRPr="00B2347F">
        <w:rPr>
          <w:i/>
        </w:rPr>
        <w:t>Dialogue on the True Faith</w:t>
      </w:r>
      <w:r w:rsidRPr="00B2347F">
        <w:t xml:space="preserve"> 2nd part 824a p.81.</w:t>
      </w:r>
    </w:p>
    <w:p w14:paraId="2A5D326B" w14:textId="77777777" w:rsidR="00242418" w:rsidRPr="00B2347F" w:rsidRDefault="00242418" w:rsidP="00722F03">
      <w:pPr>
        <w:ind w:left="288" w:hanging="288"/>
      </w:pPr>
      <w:r w:rsidRPr="00B2347F">
        <w:t>Adamantius (c.300 A.D.) refers to many of Paul</w:t>
      </w:r>
      <w:r w:rsidR="00DE7390">
        <w:t>’</w:t>
      </w:r>
      <w:r w:rsidRPr="00B2347F">
        <w:t xml:space="preserve">s letters as scripture such as Galatians 1 (Paul sent to the Galatians) on </w:t>
      </w:r>
      <w:r w:rsidRPr="00B2347F">
        <w:rPr>
          <w:i/>
        </w:rPr>
        <w:t>Dialog of the True Faith</w:t>
      </w:r>
      <w:r w:rsidRPr="00B2347F">
        <w:t xml:space="preserve"> first part p.44</w:t>
      </w:r>
    </w:p>
    <w:p w14:paraId="5463FFD2" w14:textId="1321C559" w:rsidR="00242418" w:rsidRDefault="0056683D" w:rsidP="00722F03">
      <w:pPr>
        <w:tabs>
          <w:tab w:val="left" w:pos="2592"/>
        </w:tabs>
        <w:ind w:left="288" w:hanging="288"/>
      </w:pPr>
      <w:r>
        <w:t>Athanasius of Alexandria (c.318 A.D.) (partial) quotes half of Galatians 3:13. Incarnation of the Word ch.25 p.49</w:t>
      </w:r>
    </w:p>
    <w:p w14:paraId="0DFB3562" w14:textId="77777777" w:rsidR="0056683D" w:rsidRDefault="0056683D" w:rsidP="00722F03">
      <w:pPr>
        <w:tabs>
          <w:tab w:val="left" w:pos="2592"/>
        </w:tabs>
        <w:ind w:left="288" w:hanging="288"/>
      </w:pPr>
    </w:p>
    <w:p w14:paraId="1B5A0A09" w14:textId="77777777" w:rsidR="00242418" w:rsidRPr="00B2347F" w:rsidRDefault="00242418" w:rsidP="00722F03">
      <w:pPr>
        <w:rPr>
          <w:b/>
          <w:u w:val="single"/>
        </w:rPr>
      </w:pPr>
      <w:r w:rsidRPr="00B2347F">
        <w:rPr>
          <w:b/>
          <w:u w:val="single"/>
        </w:rPr>
        <w:t>Among heretics</w:t>
      </w:r>
    </w:p>
    <w:p w14:paraId="683FC093"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70CBC847" w14:textId="77777777" w:rsidR="00242418" w:rsidRPr="00B2347F" w:rsidRDefault="00242418" w:rsidP="00722F03">
      <w:pPr>
        <w:tabs>
          <w:tab w:val="left" w:pos="2592"/>
        </w:tabs>
        <w:ind w:left="288" w:hanging="288"/>
      </w:pPr>
    </w:p>
    <w:p w14:paraId="54CF35D1" w14:textId="5A49EA6A" w:rsidR="00242418" w:rsidRPr="00B2347F" w:rsidRDefault="00242418" w:rsidP="00722F03">
      <w:pPr>
        <w:pStyle w:val="Heading2"/>
      </w:pPr>
      <w:bookmarkStart w:id="355" w:name="_Toc58617207"/>
      <w:bookmarkStart w:id="356" w:name="_Toc62978637"/>
      <w:bookmarkStart w:id="357" w:name="_Toc126171071"/>
      <w:bookmarkStart w:id="358" w:name="_Toc161079199"/>
      <w:r w:rsidRPr="00B2347F">
        <w:t>Nc11. Ephesians is scripture</w:t>
      </w:r>
      <w:bookmarkEnd w:id="355"/>
      <w:bookmarkEnd w:id="356"/>
      <w:bookmarkEnd w:id="357"/>
      <w:bookmarkEnd w:id="358"/>
    </w:p>
    <w:p w14:paraId="2C506DAA" w14:textId="77777777" w:rsidR="00242418" w:rsidRPr="00B2347F" w:rsidRDefault="00242418" w:rsidP="00722F03"/>
    <w:p w14:paraId="248BEB53" w14:textId="77777777" w:rsidR="00242418" w:rsidRDefault="00242418" w:rsidP="00722F03">
      <w:pPr>
        <w:ind w:left="288" w:hanging="288"/>
      </w:pPr>
      <w:r w:rsidRPr="00B2347F">
        <w:rPr>
          <w:b/>
        </w:rPr>
        <w:t>Polycarp</w:t>
      </w:r>
      <w:r w:rsidRPr="00B2347F">
        <w:t xml:space="preserve"> (100-155 A.D.) quotes Ephesians 4:26 </w:t>
      </w:r>
      <w:r w:rsidR="002D2DBF">
        <w:t>“</w:t>
      </w:r>
      <w:r w:rsidRPr="00B2347F">
        <w:t xml:space="preserve">For I trust that ye are well versed in the Sacred Scriptures, …It is declared then in these Scriptures, </w:t>
      </w:r>
      <w:r w:rsidR="00DE7390">
        <w:t>‘</w:t>
      </w:r>
      <w:r w:rsidRPr="00B2347F">
        <w:t>Be ye angry, and sin not,</w:t>
      </w:r>
      <w:r w:rsidR="00DE7390">
        <w:t>’</w:t>
      </w:r>
      <w:r w:rsidRPr="00B2347F">
        <w:t xml:space="preserve"> and , </w:t>
      </w:r>
      <w:r w:rsidR="00DE7390">
        <w:t>‘</w:t>
      </w:r>
      <w:r w:rsidRPr="00B2347F">
        <w:t>Let not the sun go down upon your wrath.</w:t>
      </w:r>
      <w:r w:rsidR="00DE7390">
        <w:t>’</w:t>
      </w:r>
      <w:r w:rsidR="002D2DBF">
        <w:t>”</w:t>
      </w:r>
      <w:r w:rsidRPr="00B2347F">
        <w:t xml:space="preserve"> (12/12 words of the verse) </w:t>
      </w:r>
      <w:r w:rsidRPr="00B2347F">
        <w:rPr>
          <w:i/>
        </w:rPr>
        <w:t>Polycarp</w:t>
      </w:r>
      <w:r w:rsidR="00DE7390">
        <w:rPr>
          <w:i/>
        </w:rPr>
        <w:t>’</w:t>
      </w:r>
      <w:r w:rsidRPr="00B2347F">
        <w:rPr>
          <w:i/>
        </w:rPr>
        <w:t>s Letter to the Philippians</w:t>
      </w:r>
      <w:r w:rsidRPr="00B2347F">
        <w:t xml:space="preserve"> ch.12 p.35</w:t>
      </w:r>
    </w:p>
    <w:p w14:paraId="26CF9D74" w14:textId="77777777" w:rsidR="00274B17" w:rsidRPr="00B2347F" w:rsidRDefault="00274B17" w:rsidP="00722F03">
      <w:pPr>
        <w:ind w:left="288" w:hanging="288"/>
      </w:pPr>
      <w:r w:rsidRPr="00274B17">
        <w:rPr>
          <w:b/>
        </w:rPr>
        <w:t>Irenaeus of Lyons</w:t>
      </w:r>
      <w:r>
        <w:t xml:space="preserve"> (182-199 A.D.) quoted all of Ephesians 4:6 as scripture. </w:t>
      </w:r>
      <w:r w:rsidRPr="00274B17">
        <w:rPr>
          <w:i/>
        </w:rPr>
        <w:t>Irenaeus Against Heresies</w:t>
      </w:r>
      <w:r>
        <w:t xml:space="preserve"> book 4 ch.20.2 p.488</w:t>
      </w:r>
    </w:p>
    <w:p w14:paraId="05D83DDE" w14:textId="77777777" w:rsidR="00242418" w:rsidRPr="00B2347F" w:rsidRDefault="00242418" w:rsidP="00722F03">
      <w:pPr>
        <w:autoSpaceDE w:val="0"/>
        <w:autoSpaceDN w:val="0"/>
        <w:adjustRightInd w:val="0"/>
        <w:ind w:left="288" w:hanging="288"/>
        <w:rPr>
          <w:highlight w:val="white"/>
        </w:rPr>
      </w:pPr>
      <w:r w:rsidRPr="00274B17">
        <w:t>Irenaeus of Lyons</w:t>
      </w:r>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53CA0F24"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(implied) quotes Ephesians 4:5-6 as by Paul. </w:t>
      </w:r>
      <w:r w:rsidRPr="00B2347F">
        <w:rPr>
          <w:i/>
        </w:rPr>
        <w:t>Irenaeus Against Heresies</w:t>
      </w:r>
      <w:r w:rsidRPr="00B2347F">
        <w:t xml:space="preserve"> book 4 ch.32.1 p.506</w:t>
      </w:r>
    </w:p>
    <w:p w14:paraId="09B3B957"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4ED9E93D" w14:textId="77777777" w:rsidR="00242418" w:rsidRPr="00B2347F" w:rsidRDefault="00242418" w:rsidP="00722F03">
      <w:pPr>
        <w:autoSpaceDE w:val="0"/>
        <w:autoSpaceDN w:val="0"/>
        <w:adjustRightInd w:val="0"/>
        <w:ind w:left="288" w:hanging="288"/>
        <w:rPr>
          <w:highlight w:val="white"/>
        </w:rPr>
      </w:pPr>
      <w:bookmarkStart w:id="359" w:name="_Hlk122092589"/>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And let not the sun,</w:t>
      </w:r>
      <w:r w:rsidR="00DE7390">
        <w:rPr>
          <w:highlight w:val="white"/>
        </w:rPr>
        <w:t>’</w:t>
      </w:r>
      <w:r w:rsidRPr="00B2347F">
        <w:rPr>
          <w:highlight w:val="white"/>
        </w:rPr>
        <w:t xml:space="preserve"> says the Scripture, </w:t>
      </w:r>
      <w:r w:rsidR="00DE7390">
        <w:rPr>
          <w:highlight w:val="white"/>
        </w:rPr>
        <w:t>‘</w:t>
      </w:r>
      <w:r w:rsidRPr="00B2347F">
        <w:rPr>
          <w:highlight w:val="white"/>
        </w:rPr>
        <w:t>go down upon your wrath.</w:t>
      </w:r>
      <w:r w:rsidR="00DE7390">
        <w:rPr>
          <w:highlight w:val="white"/>
        </w:rPr>
        <w:t>’</w:t>
      </w:r>
      <w:r w:rsidR="002D2DBF">
        <w:rPr>
          <w:highlight w:val="white"/>
        </w:rPr>
        <w:t>”</w:t>
      </w:r>
      <w:r w:rsidRPr="00B2347F">
        <w:rPr>
          <w:highlight w:val="white"/>
        </w:rPr>
        <w:t xml:space="preserve"> </w:t>
      </w:r>
      <w:r w:rsidRPr="00B2347F">
        <w:t>[2/3 of Ephesians 4:26]</w:t>
      </w:r>
      <w:r w:rsidRPr="00B2347F">
        <w:rPr>
          <w:highlight w:val="white"/>
        </w:rPr>
        <w:t xml:space="preserve"> </w:t>
      </w:r>
      <w:r w:rsidRPr="00B2347F">
        <w:rPr>
          <w:i/>
          <w:highlight w:val="white"/>
        </w:rPr>
        <w:t>Stromata</w:t>
      </w:r>
      <w:r w:rsidRPr="00B2347F">
        <w:rPr>
          <w:highlight w:val="white"/>
        </w:rPr>
        <w:t xml:space="preserve"> book 5 ch.5 p.450</w:t>
      </w:r>
    </w:p>
    <w:bookmarkEnd w:id="359"/>
    <w:p w14:paraId="18D5B090"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rPr>
          <w:highlight w:val="white"/>
        </w:rPr>
        <w:t>“</w:t>
      </w:r>
      <w:r w:rsidRPr="00B2347F">
        <w:t xml:space="preserve">Since Christ, then, is the person of the Creator, who said, </w:t>
      </w:r>
      <w:r w:rsidR="00DE7390">
        <w:t>‘</w:t>
      </w:r>
      <w:r w:rsidRPr="00B2347F">
        <w:t>Let there be light,</w:t>
      </w:r>
      <w:r w:rsidR="00DE7390">
        <w:t>’</w:t>
      </w:r>
      <w:r w:rsidRPr="00B2347F">
        <w:t xml:space="preserve"> it follows that Christ and the apostles, and the gospel, and the veil, and Moses - nay, the whole of the dispensations - belong to the God who is the Creator of this world, ...I here pass over discussion about another epistle, which we hold to have be</w:t>
      </w:r>
      <w:r w:rsidR="001D6F7E">
        <w:t xml:space="preserve"> </w:t>
      </w:r>
      <w:r w:rsidRPr="00B2347F">
        <w:t>en written to the Ephesians, but the heretics to the Laodiceans. In it he tells them to remember</w:t>
      </w:r>
      <w:r w:rsidR="002D2DBF">
        <w:t>”</w:t>
      </w:r>
      <w:r w:rsidRPr="00B2347F">
        <w:t xml:space="preserve">, and then he discusses Ephesians 2:12. </w:t>
      </w:r>
      <w:r w:rsidRPr="00B2347F">
        <w:rPr>
          <w:i/>
        </w:rPr>
        <w:t>Five Books Against Marcion</w:t>
      </w:r>
      <w:r w:rsidRPr="00B2347F">
        <w:t xml:space="preserve"> book 5 ch.11 p.454</w:t>
      </w:r>
    </w:p>
    <w:p w14:paraId="58E35143" w14:textId="77777777" w:rsidR="00242418" w:rsidRDefault="00242418" w:rsidP="00722F03">
      <w:pPr>
        <w:ind w:left="288" w:hanging="288"/>
      </w:pPr>
      <w:bookmarkStart w:id="360" w:name="_Hlk122092627"/>
      <w:r w:rsidRPr="00B2347F">
        <w:rPr>
          <w:b/>
        </w:rPr>
        <w:t>Hippolytus</w:t>
      </w:r>
      <w:r w:rsidR="00606FBC" w:rsidRPr="00B2347F">
        <w:rPr>
          <w:b/>
        </w:rPr>
        <w:t xml:space="preserve"> of Portus</w:t>
      </w:r>
      <w:r w:rsidRPr="00B2347F">
        <w:t xml:space="preserve"> (222-235/236 A.D.) quotes Ephesians 5:14</w:t>
      </w:r>
      <w:r w:rsidR="00274B17">
        <w:t>f (14/21 words quoted)</w:t>
      </w:r>
      <w:r w:rsidRPr="00B2347F">
        <w:t xml:space="preserve"> as Scripture in </w:t>
      </w:r>
      <w:r w:rsidRPr="00B2347F">
        <w:rPr>
          <w:i/>
        </w:rPr>
        <w:t>The Refutation of All Heresies</w:t>
      </w:r>
      <w:r w:rsidRPr="00B2347F">
        <w:t xml:space="preserve"> book 5 ch.2 p.51.</w:t>
      </w:r>
    </w:p>
    <w:bookmarkEnd w:id="360"/>
    <w:p w14:paraId="23B16616" w14:textId="77777777" w:rsidR="00242418" w:rsidRPr="00B2347F" w:rsidRDefault="00242418" w:rsidP="00722F03">
      <w:pPr>
        <w:ind w:left="288" w:hanging="288"/>
      </w:pPr>
      <w:r w:rsidRPr="00B2347F">
        <w:t>Hippolytus</w:t>
      </w:r>
      <w:r w:rsidR="00606FBC" w:rsidRPr="00B2347F">
        <w:t xml:space="preserve"> of Portus</w:t>
      </w:r>
      <w:r w:rsidRPr="00B2347F">
        <w:t xml:space="preserve"> (222-235/236 A.D.) </w:t>
      </w:r>
      <w:r w:rsidR="002D2DBF">
        <w:t>“</w:t>
      </w:r>
      <w:r w:rsidRPr="00B2347F">
        <w:t>The Scriptures speak what is right; but Noetus is of a different mind from them.</w:t>
      </w:r>
      <w:r w:rsidR="002D2DBF">
        <w:t>”</w:t>
      </w:r>
      <w:r w:rsidRPr="00B2347F">
        <w:t xml:space="preserve"> ... He soon after quotes Ephesians 3:15 and 1 Corinthians 8:6. </w:t>
      </w:r>
      <w:r w:rsidRPr="00B2347F">
        <w:rPr>
          <w:i/>
        </w:rPr>
        <w:t>Against the Heresy of One Noetus</w:t>
      </w:r>
      <w:r w:rsidRPr="00B2347F">
        <w:t xml:space="preserve"> ch.3 p.224</w:t>
      </w:r>
    </w:p>
    <w:p w14:paraId="67A61F4C" w14:textId="77777777" w:rsidR="00242418" w:rsidRPr="00B2347F" w:rsidRDefault="00242418" w:rsidP="00722F03">
      <w:pPr>
        <w:ind w:left="288" w:hanging="288"/>
      </w:pPr>
      <w:r w:rsidRPr="00B2347F">
        <w:rPr>
          <w:b/>
        </w:rPr>
        <w:t>Origen</w:t>
      </w:r>
      <w:r w:rsidRPr="00B2347F">
        <w:t xml:space="preserve"> (240-254 A.D.) quotes Ephesians 5:16 as by Paul. </w:t>
      </w:r>
      <w:r w:rsidRPr="00B2347F">
        <w:rPr>
          <w:i/>
        </w:rPr>
        <w:t>Origen Against Celsus</w:t>
      </w:r>
      <w:r w:rsidRPr="00B2347F">
        <w:t xml:space="preserve"> book 6 ch.55 p.598</w:t>
      </w:r>
    </w:p>
    <w:p w14:paraId="6B0BA77C"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39252A12"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61CBCF47" w14:textId="77777777" w:rsidR="00242418" w:rsidRPr="00B2347F" w:rsidRDefault="00242418" w:rsidP="00722F03">
      <w:pPr>
        <w:tabs>
          <w:tab w:val="left" w:pos="2592"/>
        </w:tabs>
        <w:ind w:left="288" w:hanging="288"/>
      </w:pPr>
      <w:bookmarkStart w:id="361" w:name="_Hlk122092679"/>
      <w:r w:rsidRPr="00B2347F">
        <w:rPr>
          <w:b/>
        </w:rPr>
        <w:t>Gregory Thaumaturgus</w:t>
      </w:r>
      <w:r w:rsidRPr="00B2347F">
        <w:t xml:space="preserve"> (240-265 A.D.) paraphrases Ephesians 5:5-13 saying, </w:t>
      </w:r>
      <w:r w:rsidR="002D2DBF">
        <w:t>“</w:t>
      </w:r>
      <w:r w:rsidRPr="00B2347F">
        <w:t>Scripture says</w:t>
      </w:r>
      <w:r w:rsidR="002D2DBF">
        <w:t>”</w:t>
      </w:r>
      <w:r w:rsidRPr="00B2347F">
        <w:t xml:space="preserve"> in </w:t>
      </w:r>
      <w:r w:rsidRPr="00B2347F">
        <w:rPr>
          <w:i/>
        </w:rPr>
        <w:t>Canonical Epistle</w:t>
      </w:r>
      <w:r w:rsidRPr="00B2347F">
        <w:t xml:space="preserve"> ch.2 p.18.</w:t>
      </w:r>
    </w:p>
    <w:p w14:paraId="62DBAF5B" w14:textId="77777777" w:rsidR="007754BF" w:rsidRPr="00B2347F" w:rsidRDefault="007754BF" w:rsidP="007754BF">
      <w:pPr>
        <w:autoSpaceDE w:val="0"/>
        <w:autoSpaceDN w:val="0"/>
        <w:adjustRightInd w:val="0"/>
        <w:ind w:left="288" w:hanging="288"/>
      </w:pPr>
      <w:r w:rsidRPr="00B2347F">
        <w:rPr>
          <w:b/>
        </w:rPr>
        <w:t>Methodius</w:t>
      </w:r>
      <w:r w:rsidRPr="00B2347F">
        <w:t xml:space="preserve"> (270-311/312 A.D.) quotes Ephesians 5:28-32 as Scripture, by Paul. </w:t>
      </w:r>
      <w:r w:rsidRPr="00B2347F">
        <w:rPr>
          <w:i/>
        </w:rPr>
        <w:t>Banquet of the Ten Virgins</w:t>
      </w:r>
      <w:r w:rsidRPr="00B2347F">
        <w:t xml:space="preserve"> discourse 3 ch.1 p.317</w:t>
      </w:r>
    </w:p>
    <w:p w14:paraId="20E32AB9" w14:textId="77777777" w:rsidR="00242418" w:rsidRPr="00B2347F" w:rsidRDefault="00242418" w:rsidP="00722F03">
      <w:pPr>
        <w:ind w:left="288" w:hanging="288"/>
      </w:pPr>
      <w:r w:rsidRPr="00B2347F">
        <w:rPr>
          <w:b/>
        </w:rPr>
        <w:t>Lactantius</w:t>
      </w:r>
      <w:r w:rsidRPr="00B2347F">
        <w:t xml:space="preserve"> (c.303-320/325 A.D.) quotes half of Ephesians 4:26 as </w:t>
      </w:r>
      <w:r w:rsidR="002D2DBF">
        <w:t>“</w:t>
      </w:r>
      <w:r w:rsidRPr="00B2347F">
        <w:t>God has enjoined us not to let the sun go down upon our wrath.</w:t>
      </w:r>
      <w:r w:rsidR="002D2DBF">
        <w:t>”</w:t>
      </w:r>
      <w:r w:rsidRPr="00B2347F">
        <w:t xml:space="preserve"> </w:t>
      </w:r>
      <w:r w:rsidRPr="00B2347F">
        <w:rPr>
          <w:i/>
        </w:rPr>
        <w:t>The Divine Institutes</w:t>
      </w:r>
      <w:r w:rsidRPr="00B2347F">
        <w:t xml:space="preserve"> book 6 ch.18 p.185</w:t>
      </w:r>
    </w:p>
    <w:p w14:paraId="45EACDEE" w14:textId="77777777" w:rsidR="00242418" w:rsidRPr="00B2347F" w:rsidRDefault="00242418" w:rsidP="00722F03">
      <w:pPr>
        <w:tabs>
          <w:tab w:val="left" w:pos="2592"/>
        </w:tabs>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Since the body of the Catholic Church is one, and it is commanded in Holy Scripture that we should keep the bond of unanimity and peace,</w:t>
      </w:r>
      <w:r w:rsidR="002D2DBF">
        <w:t>”</w:t>
      </w:r>
      <w:r w:rsidRPr="00B2347F">
        <w:t xml:space="preserve"> [Ephesians 4:3] </w:t>
      </w:r>
      <w:r w:rsidRPr="00B2347F">
        <w:rPr>
          <w:i/>
        </w:rPr>
        <w:t>Letters on the Arian Heresy</w:t>
      </w:r>
      <w:r w:rsidRPr="00B2347F">
        <w:t xml:space="preserve"> Letter 2 ch.1 p.297</w:t>
      </w:r>
    </w:p>
    <w:p w14:paraId="5BEAEB51" w14:textId="77777777" w:rsidR="00BB032E" w:rsidRDefault="00BB032E" w:rsidP="00BB032E">
      <w:pPr>
        <w:ind w:left="288" w:hanging="288"/>
      </w:pPr>
      <w:r w:rsidRPr="00BB032E">
        <w:rPr>
          <w:b/>
        </w:rPr>
        <w:t>Eusebius of Caesarea</w:t>
      </w:r>
      <w:r>
        <w:t xml:space="preserve"> (318-325 A.D.) quotes Ephesians 6:12m (not 11 15 not 3 words quoted) as “holy Scripture”</w:t>
      </w:r>
      <w:r w:rsidR="0067013D">
        <w:t>.</w:t>
      </w:r>
      <w:r>
        <w:t xml:space="preserve"> </w:t>
      </w:r>
      <w:r w:rsidRPr="00792CEF">
        <w:rPr>
          <w:i/>
        </w:rPr>
        <w:t>Preparation for the Gospel</w:t>
      </w:r>
      <w:r>
        <w:t xml:space="preserve"> </w:t>
      </w:r>
      <w:r w:rsidR="00FE006A">
        <w:t xml:space="preserve">book 7 </w:t>
      </w:r>
      <w:r>
        <w:t>ch.16 p.22</w:t>
      </w:r>
    </w:p>
    <w:bookmarkEnd w:id="361"/>
    <w:p w14:paraId="5E5263AE" w14:textId="77777777" w:rsidR="00242418" w:rsidRPr="00B2347F" w:rsidRDefault="00242418" w:rsidP="00722F03">
      <w:pPr>
        <w:tabs>
          <w:tab w:val="left" w:pos="2592"/>
        </w:tabs>
        <w:ind w:left="288" w:hanging="288"/>
      </w:pPr>
    </w:p>
    <w:p w14:paraId="19C70193" w14:textId="77777777" w:rsidR="00242418" w:rsidRPr="00B2347F" w:rsidRDefault="00242418" w:rsidP="00722F03">
      <w:pPr>
        <w:rPr>
          <w:b/>
          <w:u w:val="single"/>
        </w:rPr>
      </w:pPr>
      <w:r w:rsidRPr="00B2347F">
        <w:rPr>
          <w:b/>
          <w:u w:val="single"/>
        </w:rPr>
        <w:t>Among heretics</w:t>
      </w:r>
    </w:p>
    <w:p w14:paraId="0294257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086D2D01" w14:textId="77777777" w:rsidR="00242418" w:rsidRPr="00B2347F" w:rsidRDefault="00242418" w:rsidP="00722F03">
      <w:pPr>
        <w:tabs>
          <w:tab w:val="left" w:pos="2592"/>
        </w:tabs>
        <w:ind w:left="288" w:hanging="288"/>
      </w:pPr>
    </w:p>
    <w:p w14:paraId="5F6447BF" w14:textId="60B2C41D" w:rsidR="00242418" w:rsidRPr="00B2347F" w:rsidRDefault="00242418" w:rsidP="00722F03">
      <w:pPr>
        <w:pStyle w:val="Heading2"/>
      </w:pPr>
      <w:bookmarkStart w:id="362" w:name="_Toc58617208"/>
      <w:bookmarkStart w:id="363" w:name="_Toc62978638"/>
      <w:bookmarkStart w:id="364" w:name="_Toc126171072"/>
      <w:bookmarkStart w:id="365" w:name="_Toc161079200"/>
      <w:r w:rsidRPr="00B2347F">
        <w:t>Nc12. Philippians is scripture</w:t>
      </w:r>
      <w:bookmarkEnd w:id="362"/>
      <w:bookmarkEnd w:id="363"/>
      <w:bookmarkEnd w:id="364"/>
      <w:bookmarkEnd w:id="365"/>
    </w:p>
    <w:p w14:paraId="252146B1" w14:textId="77777777" w:rsidR="00242418" w:rsidRPr="00B2347F" w:rsidRDefault="00242418" w:rsidP="00722F03"/>
    <w:p w14:paraId="08A1B677"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3EE1B59E" w14:textId="77777777" w:rsidR="00242418" w:rsidRPr="00B2347F" w:rsidRDefault="001A6E7D" w:rsidP="00722F03">
      <w:pPr>
        <w:ind w:left="288" w:hanging="288"/>
      </w:pPr>
      <w:r>
        <w:t xml:space="preserve">+ </w:t>
      </w:r>
      <w:r w:rsidR="00242418" w:rsidRPr="00B2347F">
        <w:t xml:space="preserve">Irenaeus of </w:t>
      </w:r>
      <w:smartTag w:uri="urn:schemas-microsoft-com:office:smarttags" w:element="place">
        <w:smartTag w:uri="urn:schemas-microsoft-com:office:smarttags" w:element="City">
          <w:r w:rsidR="00242418" w:rsidRPr="00B2347F">
            <w:t>Lyons</w:t>
          </w:r>
        </w:smartTag>
      </w:smartTag>
      <w:r w:rsidR="00242418" w:rsidRPr="00B2347F">
        <w:t xml:space="preserve"> (182-188 A.D.) </w:t>
      </w:r>
      <w:r w:rsidR="002D2DBF">
        <w:t>“</w:t>
      </w:r>
      <w:r w:rsidR="00242418" w:rsidRPr="00B2347F">
        <w:t>Wherefore also Paul says,</w:t>
      </w:r>
      <w:r w:rsidR="002D2DBF">
        <w:t>”</w:t>
      </w:r>
      <w:r w:rsidR="00242418" w:rsidRPr="00B2347F">
        <w:t xml:space="preserve"> and he quotes part of Philippians 4:17. </w:t>
      </w:r>
      <w:r w:rsidR="00242418" w:rsidRPr="00B2347F">
        <w:rPr>
          <w:i/>
        </w:rPr>
        <w:t>Irenaeus Against Heresies</w:t>
      </w:r>
      <w:r w:rsidR="00242418" w:rsidRPr="00B2347F">
        <w:t xml:space="preserve"> book 4 ch.8.2 p.471</w:t>
      </w:r>
    </w:p>
    <w:p w14:paraId="740145B0"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6FDB623A" w14:textId="77777777" w:rsidR="00242418" w:rsidRPr="00B2347F" w:rsidRDefault="00242418" w:rsidP="00722F03">
      <w:pPr>
        <w:ind w:left="288" w:hanging="288"/>
      </w:pPr>
      <w:bookmarkStart w:id="366" w:name="_Hlk122092742"/>
      <w:r w:rsidRPr="00B2347F">
        <w:rPr>
          <w:b/>
        </w:rPr>
        <w:t>Origen</w:t>
      </w:r>
      <w:r w:rsidRPr="00B2347F">
        <w:t xml:space="preserve"> (240-254 A.D.) </w:t>
      </w:r>
      <w:r w:rsidR="002D2DBF">
        <w:t>“</w:t>
      </w:r>
      <w:r w:rsidRPr="00B2347F">
        <w:t>And the Divine Word, well knowing this, speaks to that effect in many passages of Scriptures, although it is sufficient at present to quote one testimony of Paul to the following effect:</w:t>
      </w:r>
      <w:r w:rsidR="002D2DBF">
        <w:t>”</w:t>
      </w:r>
      <w:r w:rsidRPr="00B2347F">
        <w:t xml:space="preserve"> and then he quotes Philippians 2:5-9. </w:t>
      </w:r>
      <w:r w:rsidRPr="00B2347F">
        <w:rPr>
          <w:i/>
        </w:rPr>
        <w:t>Origen Against Celsus</w:t>
      </w:r>
      <w:r w:rsidRPr="00B2347F">
        <w:t xml:space="preserve"> book 4 ch.18 p.504.</w:t>
      </w:r>
    </w:p>
    <w:bookmarkEnd w:id="366"/>
    <w:p w14:paraId="4E543D7C"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10C7A5FA"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563718D3" w14:textId="77777777" w:rsidR="00242418" w:rsidRPr="00B2347F" w:rsidRDefault="00242418" w:rsidP="00722F03">
      <w:pPr>
        <w:ind w:left="288" w:hanging="288"/>
      </w:pPr>
      <w:r w:rsidRPr="00B2347F">
        <w:rPr>
          <w:b/>
          <w:i/>
        </w:rPr>
        <w:t>Treatise Against Novatian</w:t>
      </w:r>
      <w:r w:rsidRPr="00B2347F">
        <w:t xml:space="preserve"> (250/4-256/7 A.D.) ch.1 p.657 quotes two-thirds of Philippians 3:2 as </w:t>
      </w:r>
      <w:r w:rsidR="00137C29">
        <w:t xml:space="preserve"> </w:t>
      </w:r>
      <w:r w:rsidRPr="00B2347F">
        <w:t>scripture.</w:t>
      </w:r>
    </w:p>
    <w:p w14:paraId="1AC0288D" w14:textId="77777777" w:rsidR="00714486" w:rsidRPr="00D17C89" w:rsidRDefault="00714486" w:rsidP="00714486">
      <w:pPr>
        <w:ind w:left="288" w:hanging="288"/>
      </w:pPr>
      <w:r w:rsidRPr="00D17C89">
        <w:rPr>
          <w:b/>
        </w:rPr>
        <w:t>Eusebius</w:t>
      </w:r>
      <w:r w:rsidRPr="00D17C89">
        <w:t xml:space="preserve"> (</w:t>
      </w:r>
      <w:r w:rsidR="00200D16">
        <w:t>318-325 A.D.</w:t>
      </w:r>
      <w:r w:rsidRPr="00D17C89">
        <w:t xml:space="preserve">) quotes Philippians 2:6 in </w:t>
      </w:r>
      <w:r w:rsidRPr="00D17C89">
        <w:rPr>
          <w:i/>
        </w:rPr>
        <w:t>Eusebius</w:t>
      </w:r>
      <w:r>
        <w:rPr>
          <w:i/>
        </w:rPr>
        <w:t xml:space="preserve">’ </w:t>
      </w:r>
      <w:r w:rsidRPr="00D17C89">
        <w:rPr>
          <w:i/>
        </w:rPr>
        <w:t>Ecclesiastical History</w:t>
      </w:r>
      <w:r w:rsidRPr="00D17C89">
        <w:t xml:space="preserve"> book 5 ch.2 p.216. He quotes Philippians 2:6-8 as</w:t>
      </w:r>
      <w:r>
        <w:t xml:space="preserve"> “</w:t>
      </w:r>
      <w:r w:rsidRPr="00D17C89">
        <w:t>Sacred Scriptures in book 8 ch.10 p.330-331. He says that Paul referred to other Christians as</w:t>
      </w:r>
      <w:r>
        <w:t xml:space="preserve"> “</w:t>
      </w:r>
      <w:r w:rsidRPr="00D17C89">
        <w:t>fellow laborers</w:t>
      </w:r>
      <w:r>
        <w:t xml:space="preserve">” </w:t>
      </w:r>
      <w:r w:rsidRPr="00D17C89">
        <w:t>in book 3 ch.4 p.136</w:t>
      </w:r>
    </w:p>
    <w:p w14:paraId="58E07127" w14:textId="77777777" w:rsidR="00242418" w:rsidRPr="00B2347F" w:rsidRDefault="00242418" w:rsidP="00722F03">
      <w:pPr>
        <w:ind w:left="288" w:hanging="288"/>
      </w:pPr>
    </w:p>
    <w:p w14:paraId="3561CD65" w14:textId="77777777" w:rsidR="00242418" w:rsidRPr="00B2347F" w:rsidRDefault="00242418" w:rsidP="00722F03">
      <w:pPr>
        <w:rPr>
          <w:b/>
          <w:u w:val="single"/>
        </w:rPr>
      </w:pPr>
      <w:r w:rsidRPr="00B2347F">
        <w:rPr>
          <w:b/>
          <w:u w:val="single"/>
        </w:rPr>
        <w:t>Among heretics</w:t>
      </w:r>
    </w:p>
    <w:p w14:paraId="0411689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2AE56A74" w14:textId="77777777" w:rsidR="00242418" w:rsidRPr="00B2347F" w:rsidRDefault="00242418" w:rsidP="00722F03">
      <w:pPr>
        <w:ind w:left="288" w:hanging="288"/>
      </w:pPr>
    </w:p>
    <w:p w14:paraId="3E31AD92" w14:textId="451A840C" w:rsidR="00242418" w:rsidRPr="00B2347F" w:rsidRDefault="00242418" w:rsidP="00722F03">
      <w:pPr>
        <w:pStyle w:val="Heading2"/>
      </w:pPr>
      <w:bookmarkStart w:id="367" w:name="_Toc58617209"/>
      <w:bookmarkStart w:id="368" w:name="_Toc62978639"/>
      <w:bookmarkStart w:id="369" w:name="_Toc126171073"/>
      <w:bookmarkStart w:id="370" w:name="_Toc161079201"/>
      <w:r w:rsidRPr="00B2347F">
        <w:t>Nc13. Colossians is scripture</w:t>
      </w:r>
      <w:bookmarkEnd w:id="367"/>
      <w:bookmarkEnd w:id="368"/>
      <w:bookmarkEnd w:id="369"/>
      <w:bookmarkEnd w:id="370"/>
    </w:p>
    <w:p w14:paraId="12DC942E" w14:textId="77777777" w:rsidR="00242418" w:rsidRPr="00B2347F" w:rsidRDefault="00242418" w:rsidP="00722F03"/>
    <w:p w14:paraId="332D6FE5"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712A6D18"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(implied) quotes Colossians 4:14 as by Paul. </w:t>
      </w:r>
      <w:r w:rsidRPr="00B2347F">
        <w:rPr>
          <w:i/>
        </w:rPr>
        <w:t>Irenaeus Against Heresies</w:t>
      </w:r>
      <w:r w:rsidRPr="00B2347F">
        <w:t xml:space="preserve"> book 3 ch.14.1 p.438</w:t>
      </w:r>
    </w:p>
    <w:p w14:paraId="03A827CF"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650BEDDD" w14:textId="77777777" w:rsidR="00242418" w:rsidRPr="00B2347F" w:rsidRDefault="00242418" w:rsidP="00722F03">
      <w:pPr>
        <w:autoSpaceDE w:val="0"/>
        <w:autoSpaceDN w:val="0"/>
        <w:adjustRightInd w:val="0"/>
        <w:ind w:left="288" w:hanging="288"/>
      </w:pPr>
      <w:bookmarkStart w:id="371" w:name="_Hlk122092790"/>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00DE7390">
        <w:t>‘</w:t>
      </w:r>
      <w:r w:rsidRPr="00B2347F">
        <w:rPr>
          <w:highlight w:val="white"/>
        </w:rPr>
        <w:t>And let the peace of God rule in your hearts, to which ye are called in one body; and be thankful.</w:t>
      </w:r>
      <w:r w:rsidR="00DE7390">
        <w:rPr>
          <w:highlight w:val="white"/>
        </w:rPr>
        <w:t>’</w:t>
      </w:r>
      <w:r w:rsidRPr="00B2347F">
        <w:rPr>
          <w:highlight w:val="white"/>
        </w:rPr>
        <w:t xml:space="preserve"> [Colossians 3:15] For there is no obstacle to adducing frequently the same Scripture in order to put Marcion to the blush, if perchance he be persuaded and converted; by learning that the faithful ought to be grateful to God the Creator, who hath called us, and who preached the Gospel in the body.</w:t>
      </w:r>
      <w:r w:rsidR="002D2DBF">
        <w:rPr>
          <w:highlight w:val="white"/>
        </w:rPr>
        <w:t>”</w:t>
      </w:r>
      <w:r w:rsidRPr="00B2347F">
        <w:rPr>
          <w:highlight w:val="white"/>
        </w:rPr>
        <w:t xml:space="preserve"> </w:t>
      </w:r>
      <w:r w:rsidRPr="00B2347F">
        <w:rPr>
          <w:i/>
        </w:rPr>
        <w:t>Stromata</w:t>
      </w:r>
      <w:r w:rsidRPr="00B2347F">
        <w:t xml:space="preserve"> book 4 ch.8 p.421</w:t>
      </w:r>
    </w:p>
    <w:bookmarkEnd w:id="371"/>
    <w:p w14:paraId="15B123EF" w14:textId="77777777" w:rsidR="00242418" w:rsidRPr="00B2347F" w:rsidRDefault="00242418" w:rsidP="00722F03">
      <w:pPr>
        <w:ind w:left="288" w:hanging="288"/>
      </w:pPr>
      <w:r w:rsidRPr="00B2347F">
        <w:rPr>
          <w:b/>
        </w:rPr>
        <w:t>Origen</w:t>
      </w:r>
      <w:r w:rsidRPr="00B2347F">
        <w:t xml:space="preserve"> (240-254 A.D.) quotes of Colossians 2:8 as by Paul. </w:t>
      </w:r>
      <w:r w:rsidRPr="00B2347F">
        <w:rPr>
          <w:i/>
        </w:rPr>
        <w:t>Origen Against Celsus</w:t>
      </w:r>
      <w:r w:rsidRPr="00B2347F">
        <w:t xml:space="preserve"> book 1 preface no.5 p.396</w:t>
      </w:r>
    </w:p>
    <w:p w14:paraId="47BC49D6" w14:textId="77777777" w:rsidR="00242418" w:rsidRPr="00B2347F" w:rsidRDefault="00242418" w:rsidP="00722F03">
      <w:pPr>
        <w:ind w:left="288" w:hanging="288"/>
      </w:pPr>
      <w:r w:rsidRPr="00B2347F">
        <w:t>+ Origen (c.227-240 A.D.) discusses how Paul</w:t>
      </w:r>
      <w:r w:rsidR="00DE7390">
        <w:t>’</w:t>
      </w:r>
      <w:r w:rsidRPr="00B2347F">
        <w:t xml:space="preserve">s epistles are scripture. Origen argues that the name </w:t>
      </w:r>
      <w:r w:rsidR="002D2DBF">
        <w:t>“</w:t>
      </w:r>
      <w:r w:rsidRPr="00B2347F">
        <w:t>gospel</w:t>
      </w:r>
      <w:r w:rsidR="002D2DBF">
        <w:t>”</w:t>
      </w:r>
      <w:r w:rsidRPr="00B2347F">
        <w:t xml:space="preserve"> can also be applied to Paul</w:t>
      </w:r>
      <w:r w:rsidR="00DE7390">
        <w:t>’</w:t>
      </w:r>
      <w:r w:rsidRPr="00B2347F">
        <w:t xml:space="preserve">s epistles in one sense, because the gospels are the first fruits of all the New Testament. </w:t>
      </w:r>
      <w:r w:rsidRPr="00B2347F">
        <w:rPr>
          <w:i/>
        </w:rPr>
        <w:t>Commentary on John</w:t>
      </w:r>
      <w:r w:rsidRPr="00B2347F">
        <w:t xml:space="preserve"> book 1 ch.5 p.299</w:t>
      </w:r>
    </w:p>
    <w:p w14:paraId="1D69718F"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7136341E" w14:textId="77777777" w:rsidR="00242418" w:rsidRPr="00B2347F" w:rsidRDefault="00242418" w:rsidP="00722F03">
      <w:pPr>
        <w:autoSpaceDE w:val="0"/>
        <w:autoSpaceDN w:val="0"/>
        <w:adjustRightInd w:val="0"/>
        <w:ind w:left="288" w:hanging="288"/>
      </w:pPr>
      <w:bookmarkStart w:id="372" w:name="_Hlk122092834"/>
      <w:r w:rsidRPr="00B2347F">
        <w:rPr>
          <w:b/>
        </w:rPr>
        <w:t>Adamantius</w:t>
      </w:r>
      <w:r w:rsidRPr="00B2347F">
        <w:t xml:space="preserve"> (c.300 A.D.) </w:t>
      </w:r>
      <w:r w:rsidR="002D2DBF">
        <w:t>“</w:t>
      </w:r>
      <w:r w:rsidR="00DE7390">
        <w:t>‘</w:t>
      </w:r>
      <w:r w:rsidRPr="00B2347F">
        <w:rPr>
          <w:highlight w:val="white"/>
        </w:rPr>
        <w:t xml:space="preserve">These only to me are fellow-workers unto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who were to me a consolation</w:t>
      </w:r>
      <w:r w:rsidR="00DE7390">
        <w:rPr>
          <w:highlight w:val="white"/>
        </w:rPr>
        <w:t>’</w:t>
      </w:r>
      <w:r w:rsidRPr="00B2347F">
        <w:rPr>
          <w:highlight w:val="white"/>
        </w:rPr>
        <w:t xml:space="preserve">. And the rest. And again [Col.4:14]: </w:t>
      </w:r>
      <w:r w:rsidR="00DE7390">
        <w:rPr>
          <w:highlight w:val="white"/>
        </w:rPr>
        <w:t>‘</w:t>
      </w:r>
      <w:r w:rsidRPr="00B2347F">
        <w:rPr>
          <w:highlight w:val="white"/>
        </w:rPr>
        <w:t>Salute you Luke and Demas</w:t>
      </w:r>
      <w:r w:rsidR="00DE7390">
        <w:rPr>
          <w:highlight w:val="white"/>
        </w:rPr>
        <w:t>’</w:t>
      </w:r>
      <w:r w:rsidRPr="00B2347F">
        <w:rPr>
          <w:highlight w:val="white"/>
        </w:rPr>
        <w:t>. Out of this scripture [it] is made clear that the apostle Paul himself offers this testimony.</w:t>
      </w:r>
      <w:r w:rsidR="002D2DBF">
        <w:rPr>
          <w:highlight w:val="white"/>
        </w:rPr>
        <w:t>”</w:t>
      </w:r>
      <w:r w:rsidRPr="00B2347F">
        <w:rPr>
          <w:highlight w:val="white"/>
        </w:rPr>
        <w:t xml:space="preserve"> </w:t>
      </w:r>
      <w:r w:rsidRPr="00B2347F">
        <w:rPr>
          <w:i/>
        </w:rPr>
        <w:t>Dialogue on the Truth Faith</w:t>
      </w:r>
      <w:r w:rsidRPr="00B2347F">
        <w:t xml:space="preserve"> first part ch.5 p.42-43</w:t>
      </w:r>
    </w:p>
    <w:bookmarkEnd w:id="372"/>
    <w:p w14:paraId="477A5371" w14:textId="77777777" w:rsidR="00242418" w:rsidRPr="00B2347F"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For according to them, the space of time in which they say that the Son had not yet been made by the Father, preceded the wisdom of God that fashioned all things, and the Scripture speaks falsely according to them, which calls Him </w:t>
      </w:r>
      <w:r w:rsidR="00DE7390">
        <w:rPr>
          <w:highlight w:val="white"/>
        </w:rPr>
        <w:t>‘</w:t>
      </w:r>
      <w:r w:rsidRPr="00B2347F">
        <w:rPr>
          <w:highlight w:val="white"/>
        </w:rPr>
        <w:t>the First-born of every creature.</w:t>
      </w:r>
      <w:r w:rsidR="00DE7390">
        <w:rPr>
          <w:highlight w:val="white"/>
        </w:rPr>
        <w:t>’</w:t>
      </w:r>
      <w:r w:rsidRPr="00B2347F">
        <w:rPr>
          <w:highlight w:val="white"/>
        </w:rPr>
        <w:t xml:space="preserve"> Conformable to which, that which the majestically-speaking Paul says of Him: </w:t>
      </w:r>
      <w:r w:rsidR="00DE7390">
        <w:rPr>
          <w:highlight w:val="white"/>
        </w:rPr>
        <w:t>‘</w:t>
      </w:r>
      <w:r w:rsidRPr="00B2347F">
        <w:rPr>
          <w:highlight w:val="white"/>
        </w:rPr>
        <w:t>Whom He hath appointed heir of all things. By whom also He made the worlds. But by Him also were all things created that are in heaven, and that are in earth, visible and invisible, whether they be thrones or dominions, or principalities, or powers; all things were created by Him, and for Him; and He is before all things.</w:t>
      </w:r>
      <w:r w:rsidR="00DE7390">
        <w:rPr>
          <w:highlight w:val="white"/>
        </w:rPr>
        <w:t>’</w:t>
      </w:r>
      <w:r w:rsidR="002D2DBF">
        <w:rPr>
          <w:highlight w:val="white"/>
        </w:rPr>
        <w:t>”</w:t>
      </w:r>
      <w:r w:rsidRPr="00B2347F">
        <w:rPr>
          <w:highlight w:val="white"/>
        </w:rPr>
        <w:t xml:space="preserve"> </w:t>
      </w:r>
      <w:r w:rsidRPr="00B2347F">
        <w:rPr>
          <w:i/>
        </w:rPr>
        <w:t>Epistles on the Arian Heresy</w:t>
      </w:r>
      <w:r w:rsidRPr="00B2347F">
        <w:t xml:space="preserve"> Epistle 1 ch.6 p.293</w:t>
      </w:r>
    </w:p>
    <w:p w14:paraId="3ADFE94C" w14:textId="77777777" w:rsidR="00242418" w:rsidRPr="00B2347F" w:rsidRDefault="00242418" w:rsidP="00722F03">
      <w:pPr>
        <w:autoSpaceDE w:val="0"/>
        <w:autoSpaceDN w:val="0"/>
        <w:adjustRightInd w:val="0"/>
        <w:ind w:left="288" w:hanging="288"/>
      </w:pPr>
    </w:p>
    <w:p w14:paraId="3B05DAE2" w14:textId="77777777" w:rsidR="00242418" w:rsidRPr="00B2347F" w:rsidRDefault="00242418" w:rsidP="00722F03">
      <w:pPr>
        <w:rPr>
          <w:b/>
          <w:u w:val="single"/>
        </w:rPr>
      </w:pPr>
      <w:r w:rsidRPr="00B2347F">
        <w:rPr>
          <w:b/>
          <w:u w:val="single"/>
        </w:rPr>
        <w:t>Among heretics</w:t>
      </w:r>
    </w:p>
    <w:p w14:paraId="6AAAD48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36A77936" w14:textId="77777777" w:rsidR="00242418" w:rsidRPr="00B2347F" w:rsidRDefault="00242418" w:rsidP="00722F03">
      <w:pPr>
        <w:autoSpaceDE w:val="0"/>
        <w:autoSpaceDN w:val="0"/>
        <w:adjustRightInd w:val="0"/>
        <w:ind w:left="288" w:hanging="288"/>
      </w:pPr>
    </w:p>
    <w:p w14:paraId="51E1DB5E" w14:textId="25488F56" w:rsidR="00242418" w:rsidRPr="00B2347F" w:rsidRDefault="00242418" w:rsidP="00722F03">
      <w:pPr>
        <w:pStyle w:val="Heading2"/>
      </w:pPr>
      <w:bookmarkStart w:id="373" w:name="_Toc415331355"/>
      <w:bookmarkStart w:id="374" w:name="_Toc58617210"/>
      <w:bookmarkStart w:id="375" w:name="_Toc62978640"/>
      <w:bookmarkStart w:id="376" w:name="_Toc126171074"/>
      <w:bookmarkStart w:id="377" w:name="_Toc161079202"/>
      <w:r w:rsidRPr="00B2347F">
        <w:t>Nc14. 1 Thessalonians is scripture</w:t>
      </w:r>
      <w:bookmarkEnd w:id="373"/>
      <w:bookmarkEnd w:id="374"/>
      <w:bookmarkEnd w:id="375"/>
      <w:bookmarkEnd w:id="376"/>
      <w:bookmarkEnd w:id="377"/>
    </w:p>
    <w:p w14:paraId="60A97B50" w14:textId="77777777" w:rsidR="00242418" w:rsidRPr="00B2347F" w:rsidRDefault="00242418" w:rsidP="00722F03">
      <w:pPr>
        <w:ind w:left="288" w:hanging="288"/>
      </w:pPr>
    </w:p>
    <w:p w14:paraId="60ECA7EB" w14:textId="77777777" w:rsidR="00242418"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1F2C5E0" w14:textId="77777777" w:rsidR="001A6E7D" w:rsidRPr="00B2347F" w:rsidRDefault="001A6E7D" w:rsidP="00722F03">
      <w:pPr>
        <w:ind w:left="288" w:hanging="288"/>
      </w:pPr>
      <w:r w:rsidRPr="001A6E7D">
        <w:rPr>
          <w:b/>
        </w:rPr>
        <w:t>Clement of Alexandria</w:t>
      </w:r>
      <w:r>
        <w:t xml:space="preserve"> (193-217/220 A.D.) quotes all of 1 Thessalonians 5:5-7 and the first </w:t>
      </w:r>
      <w:r w:rsidR="00E30838">
        <w:t>five of fourteen Greek word</w:t>
      </w:r>
      <w:r w:rsidR="00B16297">
        <w:t>s</w:t>
      </w:r>
      <w:r w:rsidR="00E30838">
        <w:t xml:space="preserve"> of</w:t>
      </w:r>
      <w:r>
        <w:t xml:space="preserve"> 1 Thessalonians 5:8 as scripture. </w:t>
      </w:r>
      <w:r w:rsidRPr="001A6E7D">
        <w:rPr>
          <w:i/>
        </w:rPr>
        <w:t>The Instructor</w:t>
      </w:r>
      <w:r>
        <w:t xml:space="preserve"> book 2 ch.9 p.258</w:t>
      </w:r>
    </w:p>
    <w:p w14:paraId="099E049C" w14:textId="77777777" w:rsidR="00242418" w:rsidRPr="00B2347F" w:rsidRDefault="00242418" w:rsidP="00722F03">
      <w:pPr>
        <w:ind w:left="288" w:hanging="288"/>
      </w:pPr>
      <w:bookmarkStart w:id="378" w:name="_Hlk122092894"/>
      <w:r w:rsidRPr="00B2347F">
        <w:rPr>
          <w:b/>
        </w:rPr>
        <w:t>Tertullian</w:t>
      </w:r>
      <w:r w:rsidRPr="00B2347F">
        <w:t xml:space="preserve"> (207/208 A.D.) in discussing the canon of scripture vs. what Marcion accepts, discusses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bookmarkEnd w:id="378"/>
    <w:p w14:paraId="0E238D3F"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 keep thyself void of offence both toward God and toward men,</w:t>
      </w:r>
      <w:r w:rsidR="002D2DBF">
        <w:t>”</w:t>
      </w:r>
      <w:r w:rsidRPr="00B2347F">
        <w:t xml:space="preserve"> </w:t>
      </w:r>
      <w:r w:rsidRPr="00B2347F">
        <w:rPr>
          <w:i/>
        </w:rPr>
        <w:t>Treatise on Christ and Antichrist</w:t>
      </w:r>
      <w:r w:rsidRPr="00B2347F">
        <w:t xml:space="preserve"> ch.67 p.219.</w:t>
      </w:r>
    </w:p>
    <w:p w14:paraId="04EE62B0"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by Paul in the First Epistle to the Thessalonians like things are said: </w:t>
      </w:r>
      <w:r w:rsidR="00DE7390">
        <w:rPr>
          <w:highlight w:val="white"/>
        </w:rPr>
        <w:t>‘</w:t>
      </w:r>
      <w:r w:rsidRPr="00B2347F">
        <w:rPr>
          <w:highlight w:val="white"/>
        </w:rPr>
        <w:t>For ye brethren became imitators of the churches of God which are in Judaea in Christ Jesus, for ye also suffered the same things of your own countrymen even as they did of the Jews, who both killed the Lord Jesus and the prophets, and drove out us, and please not God, and are contrary to all men.</w:t>
      </w:r>
      <w:r w:rsidR="00DE7390">
        <w:rPr>
          <w:highlight w:val="white"/>
        </w:rPr>
        <w:t>’</w:t>
      </w:r>
      <w:r w:rsidR="002D2DBF">
        <w:rPr>
          <w:highlight w:val="white"/>
        </w:rPr>
        <w:t>”</w:t>
      </w:r>
      <w:r w:rsidRPr="00B2347F">
        <w:rPr>
          <w:highlight w:val="white"/>
        </w:rPr>
        <w:t xml:space="preserve"> [1 Thessalonians 2:14-15] </w:t>
      </w:r>
      <w:r w:rsidRPr="00B2347F">
        <w:rPr>
          <w:i/>
        </w:rPr>
        <w:t>Commentary on Matthew</w:t>
      </w:r>
      <w:r w:rsidRPr="00B2347F">
        <w:t xml:space="preserve"> book 10 ch.18 p.425</w:t>
      </w:r>
    </w:p>
    <w:p w14:paraId="484CA146" w14:textId="77777777" w:rsidR="00242418" w:rsidRPr="00B2347F" w:rsidRDefault="00242418" w:rsidP="00722F03">
      <w:pPr>
        <w:autoSpaceDE w:val="0"/>
        <w:autoSpaceDN w:val="0"/>
        <w:adjustRightInd w:val="0"/>
        <w:ind w:left="288" w:hanging="288"/>
      </w:pPr>
      <w:r w:rsidRPr="00B2347F">
        <w:rPr>
          <w:b/>
        </w:rPr>
        <w:t xml:space="preserve">+ </w:t>
      </w:r>
      <w:r w:rsidRPr="00B2347F">
        <w:t>Origen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3ED3E221"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6196F4D0" w14:textId="77777777" w:rsidR="00242418" w:rsidRPr="00B2347F" w:rsidRDefault="00242418" w:rsidP="00722F03">
      <w:pPr>
        <w:ind w:left="288" w:hanging="288"/>
      </w:pPr>
    </w:p>
    <w:p w14:paraId="773AADD2" w14:textId="77777777" w:rsidR="00242418" w:rsidRPr="00B2347F" w:rsidRDefault="00242418" w:rsidP="00722F03">
      <w:pPr>
        <w:rPr>
          <w:b/>
          <w:u w:val="single"/>
        </w:rPr>
      </w:pPr>
      <w:r w:rsidRPr="00B2347F">
        <w:rPr>
          <w:b/>
          <w:u w:val="single"/>
        </w:rPr>
        <w:t>Among heretics</w:t>
      </w:r>
    </w:p>
    <w:p w14:paraId="212B3E76"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1308015F" w14:textId="77777777" w:rsidR="00242418" w:rsidRPr="00B2347F" w:rsidRDefault="00242418" w:rsidP="00722F03">
      <w:pPr>
        <w:ind w:left="288" w:hanging="288"/>
      </w:pPr>
    </w:p>
    <w:p w14:paraId="35295E72" w14:textId="6BAF9AF3" w:rsidR="00242418" w:rsidRPr="00B2347F" w:rsidRDefault="00242418" w:rsidP="00722F03">
      <w:pPr>
        <w:pStyle w:val="Heading2"/>
      </w:pPr>
      <w:bookmarkStart w:id="379" w:name="_Toc415331357"/>
      <w:bookmarkStart w:id="380" w:name="_Toc58617211"/>
      <w:bookmarkStart w:id="381" w:name="_Toc62978641"/>
      <w:bookmarkStart w:id="382" w:name="_Toc126171075"/>
      <w:bookmarkStart w:id="383" w:name="_Toc161079203"/>
      <w:r w:rsidRPr="00B2347F">
        <w:t>Nc15. 1 Timothy is scripture</w:t>
      </w:r>
      <w:bookmarkEnd w:id="379"/>
      <w:bookmarkEnd w:id="380"/>
      <w:bookmarkEnd w:id="381"/>
      <w:bookmarkEnd w:id="382"/>
      <w:bookmarkEnd w:id="383"/>
    </w:p>
    <w:p w14:paraId="0F191974" w14:textId="77777777" w:rsidR="00242418" w:rsidRPr="00B2347F" w:rsidRDefault="00242418" w:rsidP="00722F03">
      <w:pPr>
        <w:ind w:left="288" w:hanging="288"/>
      </w:pPr>
    </w:p>
    <w:p w14:paraId="50F2290B"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751D63C9" w14:textId="77777777" w:rsidR="00242418" w:rsidRPr="00B2347F" w:rsidRDefault="00242418" w:rsidP="00722F03">
      <w:pPr>
        <w:ind w:left="288" w:hanging="288"/>
      </w:pPr>
      <w:bookmarkStart w:id="384" w:name="_Hlk122092935"/>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CD6449">
        <w:t>193-</w:t>
      </w:r>
      <w:r w:rsidRPr="00B2347F">
        <w:t xml:space="preserve">202 A.D.) quotes </w:t>
      </w:r>
      <w:r w:rsidR="00E101C1">
        <w:t>1 Timothy 6:20,21 as by the Apostle.</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0389F93B" w14:textId="77777777" w:rsidR="00242418" w:rsidRPr="00B2347F" w:rsidRDefault="00242418" w:rsidP="00722F03">
      <w:pPr>
        <w:ind w:left="288" w:hanging="288"/>
      </w:pPr>
      <w:r w:rsidRPr="00B2347F">
        <w:rPr>
          <w:b/>
        </w:rPr>
        <w:t>Tertullian</w:t>
      </w:r>
      <w:r w:rsidRPr="00B2347F">
        <w:t xml:space="preserve"> (207/208 A.D.)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bookmarkEnd w:id="384"/>
    <w:p w14:paraId="5F2AEC6D"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the first half of 1 Timothy 1:7 and discusses the second half as </w:t>
      </w:r>
      <w:r w:rsidR="002D2DBF">
        <w:t>“</w:t>
      </w:r>
      <w:r w:rsidRPr="00B2347F">
        <w:t>mentioned by Paul</w:t>
      </w:r>
      <w:r w:rsidR="002D2DBF">
        <w:t>”</w:t>
      </w:r>
      <w:r w:rsidRPr="00B2347F">
        <w:t xml:space="preserve">. </w:t>
      </w:r>
      <w:r w:rsidRPr="00B2347F">
        <w:rPr>
          <w:i/>
        </w:rPr>
        <w:t>Commentary on Matthew</w:t>
      </w:r>
      <w:r w:rsidRPr="00B2347F">
        <w:t xml:space="preserve"> book 12 ch.41 p.472</w:t>
      </w:r>
    </w:p>
    <w:p w14:paraId="0CBD00F2" w14:textId="77777777" w:rsidR="00242418" w:rsidRPr="00B2347F" w:rsidRDefault="00242418" w:rsidP="00722F03">
      <w:pPr>
        <w:autoSpaceDE w:val="0"/>
        <w:autoSpaceDN w:val="0"/>
        <w:adjustRightInd w:val="0"/>
        <w:ind w:left="288" w:hanging="288"/>
      </w:pPr>
      <w:r w:rsidRPr="00B2347F">
        <w:rPr>
          <w:b/>
        </w:rPr>
        <w:t xml:space="preserve">+ </w:t>
      </w:r>
      <w:r w:rsidRPr="00B2347F">
        <w:t>Origen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49D9F43E"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497BCE6E" w14:textId="77777777" w:rsidR="00541B5E" w:rsidRPr="00F450B5" w:rsidRDefault="00541B5E" w:rsidP="00541B5E">
      <w:pPr>
        <w:autoSpaceDE w:val="0"/>
        <w:autoSpaceDN w:val="0"/>
        <w:adjustRightInd w:val="0"/>
        <w:ind w:left="288" w:hanging="288"/>
      </w:pPr>
      <w:r w:rsidRPr="00F450B5">
        <w:t>Origen (</w:t>
      </w:r>
      <w:r>
        <w:t>233/234 A.D.</w:t>
      </w:r>
      <w:r w:rsidRPr="00F450B5">
        <w:t>) “</w:t>
      </w:r>
      <w:r>
        <w:t>And now we must prove form Sacred Scripture what we have said, as follows. … The next scripture he quotes … “Paul teaches this in his First Episle to Timothy when he says, ‘I will therefore that men pray in every plac,e liftying up pure hands, without anger and contention.’” (1 Timothy 2:8)</w:t>
      </w:r>
      <w:r w:rsidRPr="00F450B5">
        <w:t xml:space="preserve"> </w:t>
      </w:r>
      <w:r w:rsidRPr="00F450B5">
        <w:rPr>
          <w:i/>
        </w:rPr>
        <w:t>Origen on Prayer</w:t>
      </w:r>
      <w:r w:rsidRPr="00F450B5">
        <w:t xml:space="preserve"> ch.</w:t>
      </w:r>
      <w:r>
        <w:t>9.1 p.38</w:t>
      </w:r>
    </w:p>
    <w:p w14:paraId="2DAB3EFC" w14:textId="77777777" w:rsidR="00242418" w:rsidRPr="00B2347F" w:rsidRDefault="00242418" w:rsidP="00722F03">
      <w:pPr>
        <w:ind w:left="288" w:hanging="288"/>
      </w:pPr>
    </w:p>
    <w:p w14:paraId="1D9C080A" w14:textId="77777777" w:rsidR="00242418" w:rsidRPr="00B2347F" w:rsidRDefault="00242418" w:rsidP="00722F03">
      <w:pPr>
        <w:rPr>
          <w:b/>
          <w:u w:val="single"/>
        </w:rPr>
      </w:pPr>
      <w:r w:rsidRPr="00B2347F">
        <w:rPr>
          <w:b/>
          <w:u w:val="single"/>
        </w:rPr>
        <w:t>Among heretics</w:t>
      </w:r>
    </w:p>
    <w:p w14:paraId="05ED2DD8" w14:textId="77777777" w:rsidR="00F02262" w:rsidRPr="00B2347F" w:rsidRDefault="00F02262" w:rsidP="00722F03">
      <w:pPr>
        <w:ind w:left="288" w:hanging="288"/>
        <w:rPr>
          <w:b/>
        </w:rPr>
      </w:pPr>
      <w:r w:rsidRPr="00B2347F">
        <w:rPr>
          <w:b/>
        </w:rPr>
        <w:t>X Basilides</w:t>
      </w:r>
      <w:r w:rsidRPr="00B2347F">
        <w:t xml:space="preserve"> (132-135-</w:t>
      </w:r>
      <w:r w:rsidR="00E101C1">
        <w:t>4th century)</w:t>
      </w:r>
      <w:r w:rsidRPr="00B2347F">
        <w:t xml:space="preserve"> rejects 1 and 2 Timothy, Titus, and Hebrews according to Jerome.</w:t>
      </w:r>
      <w:r w:rsidR="001C59D2" w:rsidRPr="00B2347F">
        <w:t xml:space="preserve"> </w:t>
      </w:r>
      <w:r w:rsidR="001C59D2" w:rsidRPr="00B2347F">
        <w:rPr>
          <w:i/>
        </w:rPr>
        <w:t>ANF</w:t>
      </w:r>
      <w:r w:rsidR="001C59D2" w:rsidRPr="00B2347F">
        <w:t xml:space="preserve"> vol.2 p.380.</w:t>
      </w:r>
    </w:p>
    <w:p w14:paraId="77047282"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We do not accept the Law and Prophets, nor do they come f</w:t>
      </w:r>
      <w:r w:rsidR="00B8643B" w:rsidRPr="00B2347F">
        <w:t>r</w:t>
      </w:r>
      <w:r w:rsidRPr="00B2347F">
        <w:t>om our God.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00A9EA87" w14:textId="77777777" w:rsidR="00242418" w:rsidRPr="00B2347F" w:rsidRDefault="00242418" w:rsidP="00722F03">
      <w:pPr>
        <w:ind w:left="288" w:hanging="288"/>
      </w:pPr>
    </w:p>
    <w:p w14:paraId="1196F5EB" w14:textId="4AD84BC5" w:rsidR="00242418" w:rsidRPr="00B2347F" w:rsidRDefault="00242418" w:rsidP="00722F03">
      <w:pPr>
        <w:pStyle w:val="Heading2"/>
      </w:pPr>
      <w:bookmarkStart w:id="385" w:name="_Toc58617212"/>
      <w:bookmarkStart w:id="386" w:name="_Toc62978642"/>
      <w:bookmarkStart w:id="387" w:name="_Toc126171076"/>
      <w:bookmarkStart w:id="388" w:name="_Toc161079204"/>
      <w:r w:rsidRPr="00B2347F">
        <w:t>Nc16. 2 Timothy is scripture</w:t>
      </w:r>
      <w:bookmarkEnd w:id="385"/>
      <w:bookmarkEnd w:id="386"/>
      <w:bookmarkEnd w:id="387"/>
      <w:bookmarkEnd w:id="388"/>
    </w:p>
    <w:p w14:paraId="6764E6AD" w14:textId="77777777" w:rsidR="00242418" w:rsidRPr="00B2347F" w:rsidRDefault="00242418" w:rsidP="00722F03">
      <w:pPr>
        <w:ind w:left="288" w:hanging="288"/>
      </w:pPr>
    </w:p>
    <w:p w14:paraId="24F269EE"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Wherefore also Marcion and his followers have betaken themselves to mutilating the Scriptures, not acknowledging some books at all; and, curtailing the Gospel according to Luke and the Epistles of Paul, they assert that these are alone authentic, which they have themselves thus shortened.</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ch.12.12 p.434-435</w:t>
      </w:r>
    </w:p>
    <w:p w14:paraId="02D6A0FD" w14:textId="77777777" w:rsidR="00242418" w:rsidRPr="00B2347F" w:rsidRDefault="00242418" w:rsidP="00722F03">
      <w:pPr>
        <w:ind w:left="288" w:hanging="288"/>
      </w:pPr>
      <w:r w:rsidRPr="00B2347F">
        <w:t xml:space="preserve">+ Irenaeus of </w:t>
      </w:r>
      <w:smartTag w:uri="urn:schemas-microsoft-com:office:smarttags" w:element="place">
        <w:smartTag w:uri="urn:schemas-microsoft-com:office:smarttags" w:element="City">
          <w:r w:rsidRPr="00B2347F">
            <w:t>Lyons</w:t>
          </w:r>
        </w:smartTag>
      </w:smartTag>
      <w:r w:rsidRPr="00B2347F">
        <w:t xml:space="preserve"> (182-188 A.D.) (implied) quotes 2 Timothy 4:10-11 as by Paul. </w:t>
      </w:r>
      <w:r w:rsidRPr="00B2347F">
        <w:rPr>
          <w:i/>
        </w:rPr>
        <w:t>Irenaeus Against Heresies</w:t>
      </w:r>
      <w:r w:rsidRPr="00B2347F">
        <w:t xml:space="preserve"> book 3 ch.14.1 p.438</w:t>
      </w:r>
    </w:p>
    <w:p w14:paraId="7EEAAEFF"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0C486979"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CD6449">
        <w:t>193-</w:t>
      </w:r>
      <w:r w:rsidRPr="00B2347F">
        <w:t xml:space="preserve">202 A.D.) quotes </w:t>
      </w:r>
      <w:r w:rsidR="00E101C1">
        <w:t>1 Timothy 6:20,21 as by the Apostle.</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510302AD" w14:textId="77777777" w:rsidR="00242418" w:rsidRPr="00B2347F" w:rsidRDefault="00242418" w:rsidP="00722F03">
      <w:pPr>
        <w:ind w:left="288" w:hanging="288"/>
      </w:pPr>
      <w:r w:rsidRPr="00B2347F">
        <w:rPr>
          <w:b/>
        </w:rPr>
        <w:t>Tertullian</w:t>
      </w:r>
      <w:r w:rsidRPr="00B2347F">
        <w:t xml:space="preserve"> (207/208 A.D.)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p w14:paraId="7B8A77C4" w14:textId="77777777" w:rsidR="00242418" w:rsidRPr="00B2347F" w:rsidRDefault="00242418" w:rsidP="00722F03">
      <w:pPr>
        <w:ind w:left="288" w:hanging="288"/>
      </w:pPr>
      <w:r w:rsidRPr="00B2347F">
        <w:rPr>
          <w:b/>
        </w:rPr>
        <w:t>Origen</w:t>
      </w:r>
      <w:r w:rsidRPr="00B2347F">
        <w:t xml:space="preserve"> (c.240 A.D.) quotes Isaiah 11:2-3 and then 2 Timothy 1:7. </w:t>
      </w:r>
      <w:r w:rsidR="002D2DBF">
        <w:t>“</w:t>
      </w:r>
      <w:r w:rsidRPr="00B2347F">
        <w:t xml:space="preserve">And you yourself can bring together from the Scriptures these </w:t>
      </w:r>
      <w:r w:rsidRPr="00B2347F">
        <w:rPr>
          <w:i/>
        </w:rPr>
        <w:t>winds</w:t>
      </w:r>
      <w:r w:rsidRPr="00B2347F">
        <w:t>.</w:t>
      </w:r>
      <w:r w:rsidR="002D2DBF">
        <w:t>”</w:t>
      </w:r>
      <w:r w:rsidRPr="00B2347F">
        <w:t xml:space="preserve"> </w:t>
      </w:r>
      <w:r w:rsidRPr="00B2347F">
        <w:rPr>
          <w:i/>
        </w:rPr>
        <w:t>Homilies on Jeremiah</w:t>
      </w:r>
      <w:r w:rsidRPr="00B2347F">
        <w:t xml:space="preserve"> Homily 8 ch.5 p.81</w:t>
      </w:r>
    </w:p>
    <w:p w14:paraId="0A21A101" w14:textId="77777777" w:rsidR="00242418" w:rsidRPr="00B2347F" w:rsidRDefault="00242418" w:rsidP="00722F03">
      <w:pPr>
        <w:ind w:left="288" w:hanging="288"/>
      </w:pPr>
    </w:p>
    <w:p w14:paraId="472A4E26" w14:textId="77777777" w:rsidR="00242418" w:rsidRPr="00B2347F" w:rsidRDefault="00242418" w:rsidP="00722F03">
      <w:pPr>
        <w:rPr>
          <w:b/>
          <w:u w:val="single"/>
        </w:rPr>
      </w:pPr>
      <w:r w:rsidRPr="00B2347F">
        <w:rPr>
          <w:b/>
          <w:u w:val="single"/>
        </w:rPr>
        <w:t>Among heretics</w:t>
      </w:r>
    </w:p>
    <w:p w14:paraId="3D04D6C8" w14:textId="77777777" w:rsidR="00F02262" w:rsidRPr="00B2347F" w:rsidRDefault="00F02262" w:rsidP="00F02262">
      <w:pPr>
        <w:ind w:left="288" w:hanging="288"/>
        <w:rPr>
          <w:b/>
        </w:rPr>
      </w:pPr>
      <w:r w:rsidRPr="00B2347F">
        <w:rPr>
          <w:b/>
        </w:rPr>
        <w:t>X Basilides</w:t>
      </w:r>
      <w:r w:rsidRPr="00B2347F">
        <w:t xml:space="preserve"> (132-135-</w:t>
      </w:r>
      <w:r w:rsidR="00E101C1">
        <w:t>4th century)</w:t>
      </w:r>
      <w:r w:rsidRPr="00B2347F">
        <w:t xml:space="preserve"> rejects 1 and 2 Timothy, Titus, and Hebrews according to Jerome.</w:t>
      </w:r>
      <w:r w:rsidR="001C59D2" w:rsidRPr="00B2347F">
        <w:t xml:space="preserve"> </w:t>
      </w:r>
      <w:r w:rsidR="001C59D2" w:rsidRPr="00B2347F">
        <w:rPr>
          <w:i/>
        </w:rPr>
        <w:t>ANF</w:t>
      </w:r>
      <w:r w:rsidR="001C59D2" w:rsidRPr="00B2347F">
        <w:t xml:space="preserve"> vol.2 p.380.</w:t>
      </w:r>
    </w:p>
    <w:p w14:paraId="7DB07B5D"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76798E47" w14:textId="77777777" w:rsidR="00242418" w:rsidRPr="00B2347F" w:rsidRDefault="00242418" w:rsidP="00722F03">
      <w:pPr>
        <w:ind w:left="288" w:hanging="288"/>
      </w:pPr>
    </w:p>
    <w:p w14:paraId="30541E6C" w14:textId="66DFA931" w:rsidR="00242418" w:rsidRPr="00B2347F" w:rsidRDefault="00242418" w:rsidP="00722F03">
      <w:pPr>
        <w:pStyle w:val="Heading2"/>
      </w:pPr>
      <w:bookmarkStart w:id="389" w:name="_Toc415331358"/>
      <w:bookmarkStart w:id="390" w:name="_Toc58617213"/>
      <w:bookmarkStart w:id="391" w:name="_Toc62978643"/>
      <w:bookmarkStart w:id="392" w:name="_Toc126171077"/>
      <w:bookmarkStart w:id="393" w:name="_Toc161079205"/>
      <w:r w:rsidRPr="00B2347F">
        <w:t>Nc17. Titus is scripture</w:t>
      </w:r>
      <w:bookmarkEnd w:id="389"/>
      <w:bookmarkEnd w:id="390"/>
      <w:bookmarkEnd w:id="391"/>
      <w:bookmarkEnd w:id="392"/>
      <w:bookmarkEnd w:id="393"/>
    </w:p>
    <w:p w14:paraId="261FECFA" w14:textId="77777777" w:rsidR="00242418" w:rsidRPr="00B2347F" w:rsidRDefault="00242418" w:rsidP="00722F03"/>
    <w:p w14:paraId="31D30132"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06E1B4DB" w14:textId="77777777" w:rsidR="00242418" w:rsidRPr="00B2347F" w:rsidRDefault="00242418" w:rsidP="00722F03">
      <w:pPr>
        <w:ind w:left="288" w:hanging="288"/>
      </w:pPr>
      <w:r w:rsidRPr="00B2347F">
        <w:rPr>
          <w:b/>
        </w:rPr>
        <w:t>Tertullian</w:t>
      </w:r>
      <w:r w:rsidRPr="00B2347F">
        <w:t xml:space="preserve"> (207/208 A.D.)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p w14:paraId="1BE3F94C" w14:textId="77777777" w:rsidR="00242418" w:rsidRPr="00B2347F" w:rsidRDefault="00242418" w:rsidP="00722F03">
      <w:pPr>
        <w:ind w:left="288" w:hanging="288"/>
      </w:pPr>
      <w:r w:rsidRPr="00B2347F">
        <w:rPr>
          <w:b/>
        </w:rPr>
        <w:t>Origen</w:t>
      </w:r>
      <w:r w:rsidRPr="00B2347F">
        <w:t xml:space="preserve"> (c.240 A.D.) </w:t>
      </w:r>
      <w:r w:rsidR="002D2DBF">
        <w:t>“</w:t>
      </w:r>
      <w:r w:rsidRPr="00B2347F">
        <w:t xml:space="preserve">But Paul, the Apostle from </w:t>
      </w:r>
      <w:smartTag w:uri="urn:schemas-microsoft-com:office:smarttags" w:element="place">
        <w:smartTag w:uri="urn:schemas-microsoft-com:office:smarttags" w:element="country-region">
          <w:r w:rsidRPr="00B2347F">
            <w:t>Israel</w:t>
          </w:r>
        </w:smartTag>
      </w:smartTag>
      <w:r w:rsidRPr="00B2347F">
        <w:t>, one blameless according to the justice in the Law, does say</w:t>
      </w:r>
      <w:r w:rsidR="002D2DBF">
        <w:t>”</w:t>
      </w:r>
      <w:r w:rsidRPr="00B2347F">
        <w:t xml:space="preserve"> add quotes Titus 3:3. </w:t>
      </w:r>
      <w:r w:rsidRPr="00B2347F">
        <w:rPr>
          <w:i/>
        </w:rPr>
        <w:t>Homilies on Jeremiah</w:t>
      </w:r>
      <w:r w:rsidRPr="00B2347F">
        <w:t xml:space="preserve"> Homily 5 ch.1 p.41 (translated by Jerome)</w:t>
      </w:r>
    </w:p>
    <w:p w14:paraId="13DF93E1" w14:textId="77777777" w:rsidR="00242418" w:rsidRPr="00B2347F" w:rsidRDefault="00242418" w:rsidP="00722F03">
      <w:pPr>
        <w:autoSpaceDE w:val="0"/>
        <w:autoSpaceDN w:val="0"/>
        <w:adjustRightInd w:val="0"/>
        <w:ind w:left="288" w:hanging="288"/>
      </w:pPr>
      <w:r w:rsidRPr="00B2347F">
        <w:rPr>
          <w:b/>
        </w:rPr>
        <w:t xml:space="preserve">+ </w:t>
      </w:r>
      <w:r w:rsidRPr="00B2347F">
        <w:t>Origen (c.227-240 A.D.) discusses how Paul</w:t>
      </w:r>
      <w:r w:rsidR="00DE7390">
        <w:t>’</w:t>
      </w:r>
      <w:r w:rsidRPr="00B2347F">
        <w:t xml:space="preserve">s epistles are scripture. The only exception is where Paul writes </w:t>
      </w:r>
      <w:r w:rsidR="002D2DBF">
        <w:t>“</w:t>
      </w:r>
      <w:r w:rsidRPr="00B2347F">
        <w:t>I say, and not the Lord</w:t>
      </w:r>
      <w:r w:rsidR="002D2DBF">
        <w:t>”</w:t>
      </w:r>
      <w:r w:rsidRPr="00B2347F">
        <w:t xml:space="preserve">. Here is what Origen writes: </w:t>
      </w:r>
      <w:r w:rsidR="002D2DBF">
        <w:t>“</w:t>
      </w:r>
      <w:r w:rsidRPr="00B2347F">
        <w:rPr>
          <w:highlight w:val="white"/>
        </w:rPr>
        <w:t xml:space="preserve">Consider on this point the language of </w:t>
      </w:r>
      <w:smartTag w:uri="urn:schemas-microsoft-com:office:smarttags" w:element="place">
        <w:smartTag w:uri="urn:schemas-microsoft-com:office:smarttags" w:element="City">
          <w:r w:rsidRPr="00B2347F">
            <w:rPr>
              <w:highlight w:val="white"/>
            </w:rPr>
            <w:t>St. Paul</w:t>
          </w:r>
        </w:smartTag>
      </w:smartTag>
      <w:r w:rsidRPr="00B2347F">
        <w:rPr>
          <w:highlight w:val="white"/>
        </w:rPr>
        <w:t xml:space="preserve">. When he declares that </w:t>
      </w:r>
      <w:r w:rsidR="00DE7390">
        <w:rPr>
          <w:highlight w:val="white"/>
        </w:rPr>
        <w:t>‘</w:t>
      </w:r>
      <w:r w:rsidRPr="00B2347F">
        <w:rPr>
          <w:highlight w:val="white"/>
        </w:rPr>
        <w:t>Every Scripture is inspired of God and profitable,</w:t>
      </w:r>
      <w:r w:rsidR="00DE7390">
        <w:rPr>
          <w:highlight w:val="white"/>
        </w:rPr>
        <w:t>’</w:t>
      </w:r>
      <w:r w:rsidRPr="00B2347F">
        <w:rPr>
          <w:highlight w:val="white"/>
        </w:rPr>
        <w:t xml:space="preserve"> does he include his own writings? Or does he not include his dictum, </w:t>
      </w:r>
      <w:r w:rsidR="00DE7390">
        <w:rPr>
          <w:highlight w:val="white"/>
        </w:rPr>
        <w:t>‘</w:t>
      </w:r>
      <w:r w:rsidRPr="00B2347F">
        <w:rPr>
          <w:highlight w:val="white"/>
        </w:rPr>
        <w:t>I say, and not the Lord,</w:t>
      </w:r>
      <w:r w:rsidR="00DE7390">
        <w:rPr>
          <w:highlight w:val="white"/>
        </w:rPr>
        <w:t>’</w:t>
      </w:r>
      <w:r w:rsidRPr="00B2347F">
        <w:rPr>
          <w:highlight w:val="white"/>
        </w:rPr>
        <w:t xml:space="preserve"> and </w:t>
      </w:r>
      <w:r w:rsidR="00DE7390">
        <w:rPr>
          <w:highlight w:val="white"/>
        </w:rPr>
        <w:t>‘</w:t>
      </w:r>
      <w:r w:rsidRPr="00B2347F">
        <w:rPr>
          <w:highlight w:val="white"/>
        </w:rPr>
        <w:t>So I ordain in all the churches,</w:t>
      </w:r>
      <w:r w:rsidR="00DE7390">
        <w:rPr>
          <w:highlight w:val="white"/>
        </w:rPr>
        <w:t>’</w:t>
      </w:r>
      <w:r w:rsidRPr="00B2347F">
        <w:rPr>
          <w:highlight w:val="white"/>
        </w:rPr>
        <w:t xml:space="preserve"> and </w:t>
      </w:r>
      <w:r w:rsidR="00DE7390">
        <w:rPr>
          <w:highlight w:val="white"/>
        </w:rPr>
        <w:t>‘</w:t>
      </w:r>
      <w:r w:rsidRPr="00B2347F">
        <w:rPr>
          <w:highlight w:val="white"/>
        </w:rPr>
        <w:t>What things I suffered at Antioch, at Iconium, at Lystra,</w:t>
      </w:r>
      <w:r w:rsidR="00DE7390">
        <w:rPr>
          <w:highlight w:val="white"/>
        </w:rPr>
        <w:t>’</w:t>
      </w:r>
      <w:r w:rsidRPr="00B2347F">
        <w:rPr>
          <w:highlight w:val="white"/>
        </w:rPr>
        <w:t xml:space="preserve"> and similar things which he writes in virtue of his own authority, and which do not quite possess the character of words flowing from divine inspiration.</w:t>
      </w:r>
      <w:r w:rsidR="002D2DBF">
        <w:rPr>
          <w:highlight w:val="white"/>
        </w:rPr>
        <w:t>”</w:t>
      </w:r>
      <w:r w:rsidRPr="00B2347F">
        <w:rPr>
          <w:highlight w:val="white"/>
        </w:rPr>
        <w:t xml:space="preserve"> </w:t>
      </w:r>
      <w:r w:rsidRPr="00B2347F">
        <w:rPr>
          <w:i/>
        </w:rPr>
        <w:t>Commentary on John</w:t>
      </w:r>
      <w:r w:rsidRPr="00B2347F">
        <w:t xml:space="preserve"> book 1 ch.5 p.299</w:t>
      </w:r>
    </w:p>
    <w:p w14:paraId="0338EC38"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w:t>
      </w:r>
    </w:p>
    <w:p w14:paraId="39CACCC7" w14:textId="77777777" w:rsidR="00242418" w:rsidRPr="00B2347F" w:rsidRDefault="00242418" w:rsidP="00722F03">
      <w:pPr>
        <w:ind w:left="288" w:hanging="288"/>
      </w:pPr>
      <w:bookmarkStart w:id="394" w:name="_Hlk122093167"/>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Moreover, belief in divine Scripture declares to us,...</w:t>
      </w:r>
      <w:r w:rsidR="002D2DBF">
        <w:t>”</w:t>
      </w:r>
      <w:r w:rsidRPr="00B2347F">
        <w:t xml:space="preserve"> </w:t>
      </w:r>
      <w:r w:rsidRPr="00B2347F">
        <w:rPr>
          <w:i/>
        </w:rPr>
        <w:t>Epistles of Cyprian</w:t>
      </w:r>
      <w:r w:rsidR="009C4830" w:rsidRPr="00B2347F">
        <w:t xml:space="preserve"> l</w:t>
      </w:r>
      <w:r w:rsidRPr="00B2347F">
        <w:t xml:space="preserve">etter 58 ch.3 p.354 + </w:t>
      </w:r>
      <w:r w:rsidR="002D2DBF">
        <w:t>“</w:t>
      </w:r>
      <w:r w:rsidRPr="00B2347F">
        <w:t>For it is written</w:t>
      </w:r>
      <w:r w:rsidR="002D2DBF">
        <w:t>”</w:t>
      </w:r>
      <w:r w:rsidRPr="00B2347F">
        <w:t xml:space="preserve"> and quotes Titus 1:15. </w:t>
      </w:r>
      <w:r w:rsidRPr="00B2347F">
        <w:rPr>
          <w:i/>
        </w:rPr>
        <w:t>Epistles of Cyprian</w:t>
      </w:r>
      <w:r w:rsidR="009C4830" w:rsidRPr="00B2347F">
        <w:t xml:space="preserve"> l</w:t>
      </w:r>
      <w:r w:rsidRPr="00B2347F">
        <w:t>etter 58 ch.4 p.354</w:t>
      </w:r>
    </w:p>
    <w:bookmarkEnd w:id="394"/>
    <w:p w14:paraId="341EBD1F" w14:textId="77777777" w:rsidR="00242418" w:rsidRPr="00B2347F" w:rsidRDefault="00242418" w:rsidP="00722F03">
      <w:pPr>
        <w:ind w:left="288" w:hanging="288"/>
      </w:pPr>
    </w:p>
    <w:p w14:paraId="1A4A1C0A" w14:textId="77777777" w:rsidR="00242418" w:rsidRPr="00B2347F" w:rsidRDefault="00242418" w:rsidP="00722F03">
      <w:pPr>
        <w:rPr>
          <w:b/>
          <w:u w:val="single"/>
        </w:rPr>
      </w:pPr>
      <w:r w:rsidRPr="00B2347F">
        <w:rPr>
          <w:b/>
          <w:u w:val="single"/>
        </w:rPr>
        <w:t>Among heretics</w:t>
      </w:r>
    </w:p>
    <w:p w14:paraId="282273F1" w14:textId="77777777" w:rsidR="00F02262" w:rsidRPr="00B2347F" w:rsidRDefault="00F02262" w:rsidP="00F02262">
      <w:pPr>
        <w:ind w:left="288" w:hanging="288"/>
        <w:rPr>
          <w:b/>
        </w:rPr>
      </w:pPr>
      <w:r w:rsidRPr="00B2347F">
        <w:rPr>
          <w:b/>
        </w:rPr>
        <w:t>X Basilides</w:t>
      </w:r>
      <w:r w:rsidRPr="00B2347F">
        <w:t xml:space="preserve"> (132-135-</w:t>
      </w:r>
      <w:r w:rsidR="00E101C1">
        <w:t>4th century)</w:t>
      </w:r>
      <w:r w:rsidRPr="00B2347F">
        <w:t xml:space="preserve"> rejects 1 and 2 Timothy, Titus, and Hebrews according to Jerome.</w:t>
      </w:r>
      <w:r w:rsidR="001C59D2" w:rsidRPr="00B2347F">
        <w:t xml:space="preserve"> </w:t>
      </w:r>
      <w:r w:rsidR="001C59D2" w:rsidRPr="00B2347F">
        <w:rPr>
          <w:i/>
        </w:rPr>
        <w:t>ANF</w:t>
      </w:r>
      <w:r w:rsidR="001C59D2" w:rsidRPr="00B2347F">
        <w:t xml:space="preserve"> vol.2 p.380.</w:t>
      </w:r>
    </w:p>
    <w:p w14:paraId="4CC6A2E4" w14:textId="77777777" w:rsidR="00242418" w:rsidRPr="00B2347F" w:rsidRDefault="00242418" w:rsidP="00722F03">
      <w:pPr>
        <w:ind w:left="288" w:hanging="288"/>
      </w:pPr>
      <w:r w:rsidRPr="00B2347F">
        <w:rPr>
          <w:b/>
        </w:rPr>
        <w:t>Marcus the Marcionite</w:t>
      </w:r>
      <w:r w:rsidRPr="00B2347F">
        <w:t xml:space="preserve"> (c.300 A.D.) (implied) </w:t>
      </w:r>
      <w:r w:rsidR="002D2DBF">
        <w:t>“</w:t>
      </w:r>
      <w:r w:rsidRPr="00B2347F">
        <w:t xml:space="preserve">We do not accept the Law and Prophets, </w:t>
      </w:r>
      <w:r w:rsidR="00391646">
        <w:t>nor do they come from our God</w:t>
      </w:r>
      <w:r w:rsidRPr="00B2347F">
        <w:t>. We do, however, accept the Gospel and the Apostle</w:t>
      </w:r>
      <w:r w:rsidR="002D2DBF">
        <w:t>”</w:t>
      </w:r>
      <w:r w:rsidRPr="00B2347F">
        <w:t xml:space="preserve">. Adamantius asks which Apostle? Marcus answers </w:t>
      </w:r>
      <w:r w:rsidR="002D2DBF">
        <w:t>“</w:t>
      </w:r>
      <w:r w:rsidRPr="00B2347F">
        <w:t>Paul.</w:t>
      </w:r>
      <w:r w:rsidR="002D2DBF">
        <w:t>”</w:t>
      </w:r>
      <w:r w:rsidRPr="00B2347F">
        <w:t xml:space="preserve"> </w:t>
      </w:r>
      <w:r w:rsidRPr="00B2347F">
        <w:rPr>
          <w:i/>
        </w:rPr>
        <w:t>Dialogue on the True Faith</w:t>
      </w:r>
      <w:r w:rsidRPr="00B2347F">
        <w:t xml:space="preserve"> 2nd part ch.12 c p.89-90</w:t>
      </w:r>
    </w:p>
    <w:p w14:paraId="7B63E376" w14:textId="77777777" w:rsidR="00242418" w:rsidRPr="00B2347F" w:rsidRDefault="00242418" w:rsidP="00722F03">
      <w:pPr>
        <w:ind w:left="288" w:hanging="288"/>
      </w:pPr>
    </w:p>
    <w:p w14:paraId="421A0F84" w14:textId="2D6ABAD5" w:rsidR="00242418" w:rsidRPr="00B2347F" w:rsidRDefault="00242418" w:rsidP="00722F03">
      <w:pPr>
        <w:pStyle w:val="Heading2"/>
      </w:pPr>
      <w:bookmarkStart w:id="395" w:name="_Toc58617214"/>
      <w:bookmarkStart w:id="396" w:name="_Toc62978644"/>
      <w:bookmarkStart w:id="397" w:name="_Toc126171078"/>
      <w:bookmarkStart w:id="398" w:name="_Toc161079206"/>
      <w:r w:rsidRPr="00B2347F">
        <w:t>Nc18. Revelation is scripture or the Lord says</w:t>
      </w:r>
      <w:bookmarkEnd w:id="395"/>
      <w:bookmarkEnd w:id="396"/>
      <w:bookmarkEnd w:id="397"/>
      <w:bookmarkEnd w:id="398"/>
    </w:p>
    <w:p w14:paraId="7CD21949" w14:textId="77777777" w:rsidR="00242418" w:rsidRPr="00B2347F" w:rsidRDefault="00242418" w:rsidP="00722F03"/>
    <w:p w14:paraId="2320F9A9" w14:textId="77777777" w:rsidR="00242418" w:rsidRPr="00B2347F" w:rsidRDefault="00242418" w:rsidP="00722F03">
      <w:r w:rsidRPr="00B2347F">
        <w:t>Revelation 1:1;22:18-19</w:t>
      </w:r>
    </w:p>
    <w:p w14:paraId="7F544359" w14:textId="77777777" w:rsidR="00242418" w:rsidRPr="00B2347F" w:rsidRDefault="00242418" w:rsidP="00722F03"/>
    <w:p w14:paraId="5EA897BB"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quotes Revelation 22:12 p.14 (Also Isaiah 40:10; 62:11) </w:t>
      </w:r>
      <w:r w:rsidRPr="00B2347F">
        <w:rPr>
          <w:i/>
        </w:rPr>
        <w:t>1 Clement</w:t>
      </w:r>
      <w:r w:rsidRPr="00B2347F">
        <w:t xml:space="preserve"> ch.34 p.14</w:t>
      </w:r>
    </w:p>
    <w:p w14:paraId="04D1B814"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rPr>
          <w:highlight w:val="white"/>
        </w:rPr>
        <w:t>repent before the great day of judgment come, wherein all those of your tribes who have pierced this Christ shall mourn as I have shown has been declared by the Scriptures.</w:t>
      </w:r>
      <w:r w:rsidR="002D2DBF">
        <w:rPr>
          <w:highlight w:val="white"/>
        </w:rPr>
        <w:t>”</w:t>
      </w:r>
      <w:r w:rsidRPr="00B2347F">
        <w:rPr>
          <w:highlight w:val="white"/>
        </w:rPr>
        <w:t xml:space="preserve"> </w:t>
      </w:r>
      <w:r w:rsidRPr="00B2347F">
        <w:rPr>
          <w:i/>
        </w:rPr>
        <w:t>Dialogue with Trypho, a Jew</w:t>
      </w:r>
      <w:r w:rsidRPr="00B2347F">
        <w:t xml:space="preserve"> ch.118 p.258</w:t>
      </w:r>
    </w:p>
    <w:p w14:paraId="7C8F9441" w14:textId="77777777" w:rsidR="00242418" w:rsidRPr="00B2347F" w:rsidRDefault="00242418" w:rsidP="00722F03">
      <w:pPr>
        <w:ind w:left="288" w:hanging="288"/>
      </w:pPr>
      <w:r w:rsidRPr="00B2347F">
        <w:t xml:space="preserve">Justin Martyr (c.138-165 A.D.) mentions a literal millennium in </w:t>
      </w:r>
      <w:r w:rsidRPr="00B2347F">
        <w:rPr>
          <w:i/>
        </w:rPr>
        <w:t>Dialogue with Trypho, a Jew</w:t>
      </w:r>
      <w:r w:rsidRPr="00B2347F">
        <w:t xml:space="preserve"> ch.75-81 p.236-240. In ch.81 he says, </w:t>
      </w:r>
      <w:r w:rsidR="002D2DBF">
        <w:t>“</w:t>
      </w:r>
      <w:r w:rsidRPr="00B2347F">
        <w:t>And further, there was a certain man with us, whose name was John, one of the apostles of Christ, who prophesied, by a revelation that was made to him, that those who believed in our Christ would dwell a thousand years in Jerusalem; and that thereafter the general, and, in short, the eternal resurrection and judgment of all men would likewise take place.</w:t>
      </w:r>
      <w:r w:rsidR="002D2DBF">
        <w:t>”</w:t>
      </w:r>
    </w:p>
    <w:p w14:paraId="2B377C46" w14:textId="77777777" w:rsidR="00242418" w:rsidRPr="00B2347F" w:rsidRDefault="00242418" w:rsidP="00722F03">
      <w:pPr>
        <w:ind w:left="288" w:hanging="288"/>
      </w:pPr>
      <w:bookmarkStart w:id="399" w:name="_Hlk122093253"/>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 (Lyons)</w:t>
      </w:r>
      <w:r w:rsidRPr="00B2347F">
        <w:t xml:space="preserve"> (177 A.D.) </w:t>
      </w:r>
      <w:r w:rsidR="002D2DBF">
        <w:t>“</w:t>
      </w:r>
      <w:r w:rsidRPr="00B2347F">
        <w:t xml:space="preserve">for they felt no shame that they had been overcome, for they were not possessed of human reason; but their defeat only the more inflamed their range, and governor and people, like a wild beast, showed a like unjust hatred of us, that the Scripture might be fulfilled, </w:t>
      </w:r>
      <w:r w:rsidR="00DE7390">
        <w:t>‘</w:t>
      </w:r>
      <w:r w:rsidRPr="00B2347F">
        <w:t>He that is unjust, let him be unjust still; and he that is righteous, let him be righteous still.</w:t>
      </w:r>
      <w:r w:rsidR="00DE7390">
        <w:t>’</w:t>
      </w:r>
      <w:r w:rsidR="002D2DBF">
        <w:t>”</w:t>
      </w:r>
      <w:r w:rsidRPr="00B2347F">
        <w:t xml:space="preserve"> [Revelation 22:11] vol.8 p.783</w:t>
      </w:r>
    </w:p>
    <w:bookmarkEnd w:id="399"/>
    <w:p w14:paraId="0AA74A3F" w14:textId="77777777" w:rsidR="00242418" w:rsidRPr="00B2347F" w:rsidRDefault="00242418" w:rsidP="00722F03">
      <w:pPr>
        <w:tabs>
          <w:tab w:val="left" w:pos="2592"/>
        </w:tabs>
        <w:ind w:left="288" w:hanging="288"/>
      </w:pPr>
      <w:r w:rsidRPr="00B2347F">
        <w:t>Christians of Vienna and Lugdunum (177 A.D.) quotes part of Revelation 14:4 p.779 and paraphrases Revelation 22:11 (which is also Daniel 12:10) on p.783. They quote Revelation 1:5 and half of Revelation 3:14 on p.784.</w:t>
      </w:r>
    </w:p>
    <w:p w14:paraId="4ED80AEF" w14:textId="77777777" w:rsidR="00242418" w:rsidRPr="00B2347F" w:rsidRDefault="00242418" w:rsidP="00722F03">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For it is said, </w:t>
      </w:r>
      <w:r w:rsidR="00DE7390">
        <w:rPr>
          <w:highlight w:val="white"/>
        </w:rPr>
        <w:t>‘</w:t>
      </w:r>
      <w:r w:rsidRPr="00B2347F">
        <w:rPr>
          <w:highlight w:val="white"/>
        </w:rPr>
        <w:t>He that sitteth on the throne said, Behold, I make all things new. And the Lord says, Write all this; for these words are faithful and true. And He said to me, They are done.</w:t>
      </w:r>
      <w:r w:rsidR="00DE7390">
        <w:rPr>
          <w:highlight w:val="white"/>
        </w:rPr>
        <w: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5 ch.35.2 p.566</w:t>
      </w:r>
    </w:p>
    <w:p w14:paraId="51284791" w14:textId="77777777" w:rsidR="00242418" w:rsidRPr="00B2347F" w:rsidRDefault="00242418" w:rsidP="00722F03">
      <w:pPr>
        <w:ind w:left="288" w:hanging="288"/>
      </w:pPr>
      <w:r w:rsidRPr="00B2347F">
        <w:t xml:space="preserve">Irenaeus of Lyons (182-188 A.D.) quotes Revelation 6:2 as by John in the Apocalypse. </w:t>
      </w:r>
      <w:r w:rsidRPr="00B2347F">
        <w:rPr>
          <w:i/>
        </w:rPr>
        <w:t>Irenaeus Against Heresies</w:t>
      </w:r>
      <w:r w:rsidRPr="00B2347F">
        <w:t xml:space="preserve"> book 3 ch.21.3 p.493</w:t>
      </w:r>
    </w:p>
    <w:p w14:paraId="114E703A" w14:textId="77777777" w:rsidR="00242418" w:rsidRPr="00B2347F" w:rsidRDefault="00242418" w:rsidP="00722F03">
      <w:pPr>
        <w:ind w:left="288" w:hanging="288"/>
      </w:pPr>
      <w:r w:rsidRPr="00B2347F">
        <w:rPr>
          <w:b/>
        </w:rPr>
        <w:t>The Muratorian Canon</w:t>
      </w:r>
      <w:r w:rsidRPr="00B2347F">
        <w:t xml:space="preserve"> (190-217 A.D.) John wrote the Apocalypse. Two letters belonging to John, or bearing the name John. p.603.</w:t>
      </w:r>
    </w:p>
    <w:p w14:paraId="09341FCA"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John wrote the Apocalypse [Revelation] </w:t>
      </w:r>
      <w:r w:rsidRPr="00B2347F">
        <w:rPr>
          <w:i/>
        </w:rPr>
        <w:t>Stromata</w:t>
      </w:r>
      <w:r w:rsidRPr="00B2347F">
        <w:t xml:space="preserve"> book p.504</w:t>
      </w:r>
    </w:p>
    <w:p w14:paraId="2FB43D22" w14:textId="77777777" w:rsidR="00242418" w:rsidRPr="00B2347F" w:rsidRDefault="00242418" w:rsidP="00722F03">
      <w:pPr>
        <w:ind w:left="288" w:hanging="288"/>
      </w:pPr>
      <w:r w:rsidRPr="00B2347F">
        <w:rPr>
          <w:b/>
        </w:rPr>
        <w:t>Tertullian</w:t>
      </w:r>
      <w:r w:rsidRPr="00B2347F">
        <w:t xml:space="preserve"> (</w:t>
      </w:r>
      <w:r w:rsidR="00D81C90" w:rsidRPr="00B2347F">
        <w:t>208</w:t>
      </w:r>
      <w:r w:rsidRPr="00B2347F">
        <w:t>-220 A.D.) di</w:t>
      </w:r>
      <w:r w:rsidR="001F17E9">
        <w:t>s</w:t>
      </w:r>
      <w:r w:rsidRPr="00B2347F">
        <w:t xml:space="preserve">cusses in detail Revelation 2:18,20-22 as by John in the Apocalypse and the Holy Spirit teaching. </w:t>
      </w:r>
      <w:r w:rsidR="00CA4AD5" w:rsidRPr="00B2347F">
        <w:rPr>
          <w:i/>
        </w:rPr>
        <w:t>Tertullian on Modesty</w:t>
      </w:r>
      <w:r w:rsidRPr="00B2347F">
        <w:t xml:space="preserve"> ch.19 p.95</w:t>
      </w:r>
    </w:p>
    <w:p w14:paraId="1FB6E2F2" w14:textId="1F46E0B0" w:rsidR="0066538A" w:rsidRDefault="0066538A" w:rsidP="00722F03">
      <w:pPr>
        <w:ind w:left="288" w:hanging="288"/>
      </w:pPr>
      <w:bookmarkStart w:id="400" w:name="_Hlk122093306"/>
      <w:r>
        <w:t xml:space="preserve">Tertullian (198-220 A.D.) “Scripture says…” and then refers to the Revelation of John. </w:t>
      </w:r>
      <w:r w:rsidRPr="0066538A">
        <w:rPr>
          <w:i/>
          <w:iCs/>
        </w:rPr>
        <w:t>On the Resurrection of the Flesh</w:t>
      </w:r>
      <w:r>
        <w:t xml:space="preserve"> ch.27 p.564</w:t>
      </w:r>
    </w:p>
    <w:p w14:paraId="309A1665" w14:textId="288F6232" w:rsidR="00242418" w:rsidRPr="00B2347F" w:rsidRDefault="00242418" w:rsidP="00722F03">
      <w:pPr>
        <w:ind w:left="288" w:hanging="288"/>
      </w:pPr>
      <w:r w:rsidRPr="00B2347F">
        <w:t xml:space="preserve">Tertullian (207/208 A.D.) (partial) quotes Revelation 1:16 as </w:t>
      </w:r>
      <w:r w:rsidR="002D2DBF">
        <w:t>“</w:t>
      </w:r>
      <w:r w:rsidRPr="00B2347F">
        <w:t>the Apostle John, in the Apocalypse</w:t>
      </w:r>
      <w:r w:rsidR="002D2DBF">
        <w:t>”</w:t>
      </w:r>
      <w:r w:rsidRPr="00B2347F">
        <w:t xml:space="preserve"> in </w:t>
      </w:r>
      <w:r w:rsidRPr="00B2347F">
        <w:rPr>
          <w:i/>
        </w:rPr>
        <w:t>Five Books Against Marcion</w:t>
      </w:r>
      <w:r w:rsidRPr="00B2347F">
        <w:t xml:space="preserve"> book 3 ch.14 p.333</w:t>
      </w:r>
    </w:p>
    <w:p w14:paraId="225A00C0"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Matthew 25:34; Revelation 22:15; Isaiah 66:24, and 1 Thessalonians 4:12 and then says, </w:t>
      </w:r>
      <w:r w:rsidR="002D2DBF">
        <w:t>“</w:t>
      </w:r>
      <w:r w:rsidRPr="00B2347F">
        <w:t>These things, then I have set shortly before thee, O Theophilus, drawing them from Scripture itself, in order that, maintaining in faith what is written, and anticipating the things that are to be, thou mayest keep thyself void of offence both toward God and toward men,</w:t>
      </w:r>
      <w:r w:rsidR="002D2DBF">
        <w:t>”</w:t>
      </w:r>
      <w:r w:rsidRPr="00B2347F">
        <w:t xml:space="preserve"> </w:t>
      </w:r>
      <w:r w:rsidRPr="00B2347F">
        <w:rPr>
          <w:i/>
        </w:rPr>
        <w:t>Treatise on Christ and Antichrist</w:t>
      </w:r>
      <w:r w:rsidRPr="00B2347F">
        <w:t xml:space="preserve"> ch.67 p.219.</w:t>
      </w:r>
    </w:p>
    <w:bookmarkEnd w:id="400"/>
    <w:p w14:paraId="71DB9A57" w14:textId="77777777" w:rsidR="00242418" w:rsidRPr="00B2347F" w:rsidRDefault="00242418" w:rsidP="00722F03">
      <w:pPr>
        <w:tabs>
          <w:tab w:val="left" w:pos="2592"/>
        </w:tabs>
        <w:ind w:left="288" w:hanging="288"/>
      </w:pPr>
      <w:r w:rsidRPr="00B2347F">
        <w:t xml:space="preserve">Commodianus (c.240 A.D.) alludes to Revelation 3:14 </w:t>
      </w:r>
      <w:r w:rsidR="002D2DBF">
        <w:t>“</w:t>
      </w:r>
      <w:r w:rsidRPr="00B2347F">
        <w:t>There will be no succour nor ship of the sea. Amen flames on the nations, and the Medes and Parthians burn for a thousand years, as the hidden words of John declare. For then after a thousand years there are delivered over to Gehenna; and he whose work they were, with them are burnt up.</w:t>
      </w:r>
      <w:r w:rsidR="002D2DBF">
        <w:t>”</w:t>
      </w:r>
      <w:r w:rsidRPr="00B2347F">
        <w:t xml:space="preserve"> </w:t>
      </w:r>
      <w:r w:rsidRPr="00B2347F">
        <w:rPr>
          <w:i/>
        </w:rPr>
        <w:t>Instructions of Commodianus</w:t>
      </w:r>
      <w:r w:rsidRPr="00B2347F">
        <w:t xml:space="preserve"> ch.43 p.211</w:t>
      </w:r>
    </w:p>
    <w:p w14:paraId="10BCFE95" w14:textId="4A45FC4F" w:rsidR="00242418" w:rsidRDefault="00242418" w:rsidP="00722F03">
      <w:pPr>
        <w:tabs>
          <w:tab w:val="left" w:pos="2592"/>
        </w:tabs>
        <w:ind w:left="288" w:hanging="288"/>
      </w:pPr>
      <w:r w:rsidRPr="00B2347F">
        <w:t xml:space="preserve">Commodianus (c.240 A.D.) (partial) </w:t>
      </w:r>
      <w:r w:rsidR="002D2DBF">
        <w:t>“</w:t>
      </w:r>
      <w:r w:rsidRPr="00B2347F">
        <w:t>From heaven will descend the city in the first resurrection; this is what we may tell of such a celestial fabric. We shall arise again to Him, who have been devoted to Him. And they shall be incorruptible, even already living without death. And neither will there be any grief nor any groaning in that city. …</w:t>
      </w:r>
      <w:r w:rsidR="002D2DBF">
        <w:t>”</w:t>
      </w:r>
      <w:r w:rsidRPr="00B2347F">
        <w:t xml:space="preserve"> </w:t>
      </w:r>
      <w:r w:rsidRPr="00B2347F">
        <w:rPr>
          <w:i/>
        </w:rPr>
        <w:t>Instructions of Commodianus</w:t>
      </w:r>
      <w:r w:rsidRPr="00B2347F">
        <w:t xml:space="preserve"> ch.44 p.214</w:t>
      </w:r>
    </w:p>
    <w:p w14:paraId="79ED4E11" w14:textId="0DAAA6D7" w:rsidR="00911520" w:rsidRPr="00B2347F" w:rsidRDefault="00911520" w:rsidP="00722F03">
      <w:pPr>
        <w:tabs>
          <w:tab w:val="left" w:pos="2592"/>
        </w:tabs>
        <w:ind w:left="288" w:hanging="288"/>
      </w:pPr>
      <w:r w:rsidRPr="00911520">
        <w:rPr>
          <w:b/>
          <w:bCs/>
        </w:rPr>
        <w:t>Origen</w:t>
      </w:r>
      <w:r>
        <w:t xml:space="preserve"> (239-243 A.D.) “- and he seeks for these twelve stones and the others </w:t>
      </w:r>
      <w:r w:rsidR="00E143A2">
        <w:t>in</w:t>
      </w:r>
      <w:r>
        <w:t xml:space="preserve"> the Scriptures, he will also find them named in</w:t>
      </w:r>
      <w:r w:rsidR="00E143A2">
        <w:t xml:space="preserve"> </w:t>
      </w:r>
      <w:r>
        <w:t>t</w:t>
      </w:r>
      <w:r w:rsidR="00E143A2">
        <w:t>he</w:t>
      </w:r>
      <w:r>
        <w:t xml:space="preserve"> Aposalypse in the same manner and order.” Then Origen refers to Revelation 21:10-21 </w:t>
      </w:r>
      <w:r w:rsidRPr="00911520">
        <w:rPr>
          <w:i/>
          <w:iCs/>
        </w:rPr>
        <w:t>Homilies on Ezekiel</w:t>
      </w:r>
      <w:r>
        <w:t xml:space="preserve"> homily 13 ch.3.2 p.163</w:t>
      </w:r>
    </w:p>
    <w:p w14:paraId="3D7F6116" w14:textId="77777777" w:rsidR="00242418" w:rsidRPr="00B2347F" w:rsidRDefault="00242418" w:rsidP="00722F03">
      <w:pPr>
        <w:ind w:left="288" w:hanging="288"/>
      </w:pPr>
      <w:r w:rsidRPr="00911520">
        <w:rPr>
          <w:bCs/>
        </w:rPr>
        <w:t>Origen</w:t>
      </w:r>
      <w:r w:rsidRPr="00B2347F">
        <w:t xml:space="preserve"> (c.227-240 A.D.) (implied, … other prophets) </w:t>
      </w:r>
      <w:r w:rsidR="002D2DBF">
        <w:t>“</w:t>
      </w:r>
      <w:r w:rsidRPr="00B2347F">
        <w:t xml:space="preserve">gathered from John in the Apocalypse, </w:t>
      </w:r>
      <w:r w:rsidR="00930CF7">
        <w:t>though</w:t>
      </w:r>
      <w:r w:rsidRPr="00B2347F">
        <w:t xml:space="preserve"> the other prophets also do not by any means conceal the </w:t>
      </w:r>
      <w:r w:rsidR="00930CF7">
        <w:t>s</w:t>
      </w:r>
      <w:r w:rsidRPr="00B2347F">
        <w:t xml:space="preserve">tate of matters from those </w:t>
      </w:r>
      <w:r w:rsidR="00930CF7">
        <w:t>wh</w:t>
      </w:r>
      <w:r w:rsidRPr="00B2347F">
        <w:t>o have the faculty of heaving them. John speaks as follows:</w:t>
      </w:r>
      <w:r w:rsidR="002D2DBF">
        <w:t>”</w:t>
      </w:r>
      <w:r w:rsidRPr="00B2347F">
        <w:t xml:space="preserve"> and then quotes Revelation 14:1-5. </w:t>
      </w:r>
      <w:r w:rsidRPr="00B2347F">
        <w:rPr>
          <w:i/>
        </w:rPr>
        <w:t>Commentary on John</w:t>
      </w:r>
      <w:r w:rsidRPr="00B2347F">
        <w:t xml:space="preserve"> book 1 ch.1 p.297</w:t>
      </w:r>
    </w:p>
    <w:p w14:paraId="5ABC635B"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Revelation 5:8 as from John in Revelation </w:t>
      </w:r>
      <w:r w:rsidRPr="00B2347F">
        <w:rPr>
          <w:i/>
        </w:rPr>
        <w:t>Origen Against Celsus</w:t>
      </w:r>
      <w:r w:rsidRPr="00B2347F">
        <w:t xml:space="preserve"> book 8 ch.17 p.645 Also </w:t>
      </w:r>
      <w:r w:rsidRPr="00B2347F">
        <w:rPr>
          <w:i/>
        </w:rPr>
        <w:t>Origen</w:t>
      </w:r>
      <w:r w:rsidR="00DE7390">
        <w:rPr>
          <w:i/>
        </w:rPr>
        <w:t>’</w:t>
      </w:r>
      <w:r w:rsidRPr="00B2347F">
        <w:rPr>
          <w:i/>
        </w:rPr>
        <w:t>s Commentary on John</w:t>
      </w:r>
      <w:r w:rsidRPr="00B2347F">
        <w:t xml:space="preserve"> </w:t>
      </w:r>
      <w:r w:rsidR="00A33A59" w:rsidRPr="00B2347F">
        <w:t xml:space="preserve">(c.227-240 A.D.) </w:t>
      </w:r>
      <w:r w:rsidRPr="00B2347F">
        <w:t>book 1 ch.14 p.305 says that Revelation was written by John son of Zebedee.</w:t>
      </w:r>
    </w:p>
    <w:p w14:paraId="083C7626" w14:textId="77777777" w:rsidR="00242418" w:rsidRPr="00B2347F" w:rsidRDefault="00242418" w:rsidP="00722F03">
      <w:pPr>
        <w:ind w:left="288" w:hanging="288"/>
      </w:pPr>
      <w:r w:rsidRPr="00B2347F">
        <w:rPr>
          <w:b/>
          <w:i/>
        </w:rPr>
        <w:t>Treatise Against Novatian</w:t>
      </w:r>
      <w:r w:rsidRPr="00B2347F">
        <w:t xml:space="preserve"> (250/4-256/7 A.D.) ch.13 p.661 </w:t>
      </w:r>
      <w:r w:rsidR="002D2DBF">
        <w:t>“</w:t>
      </w:r>
      <w:r w:rsidRPr="00B2347F">
        <w:t xml:space="preserve">although the Scripture cries aloud and says, </w:t>
      </w:r>
      <w:r w:rsidR="00DE7390">
        <w:t>‘</w:t>
      </w:r>
      <w:r w:rsidRPr="00B2347F">
        <w:t>Remember whence thou hast fallen, and repent, or else I will come to thee except thou repent.</w:t>
      </w:r>
      <w:r w:rsidR="00DE7390">
        <w:t>’</w:t>
      </w:r>
      <w:r w:rsidR="002D2DBF">
        <w:t>”</w:t>
      </w:r>
      <w:r w:rsidRPr="00B2347F">
        <w:t xml:space="preserve"> (Revelation 2:5)</w:t>
      </w:r>
    </w:p>
    <w:p w14:paraId="128D4C5A" w14:textId="77777777" w:rsidR="00242418" w:rsidRPr="00B2347F" w:rsidRDefault="00242418" w:rsidP="00722F03">
      <w:pPr>
        <w:ind w:left="288" w:hanging="288"/>
      </w:pPr>
      <w:r w:rsidRPr="00B2347F">
        <w:rPr>
          <w:i/>
        </w:rPr>
        <w:t>Treatise Against Novatian</w:t>
      </w:r>
      <w:r w:rsidRPr="00B2347F">
        <w:t xml:space="preserve"> (250/4-256/7 A.D.) ch.17 p.663 (partial) quotes Revelation 20:11-13 as John says in the Apocalypse. He also quotes Revelation 3:17 as in the Apocalypse in ch.2 p.657, and Revelation 17:15 as in the Apocalypse in ch.4 p.658</w:t>
      </w:r>
    </w:p>
    <w:p w14:paraId="51B6C32E" w14:textId="77777777" w:rsidR="00242418" w:rsidRPr="00B2347F" w:rsidRDefault="00242418" w:rsidP="00722F03">
      <w:pPr>
        <w:ind w:left="288" w:hanging="288"/>
      </w:pPr>
      <w:r w:rsidRPr="00B2347F">
        <w:rPr>
          <w:i/>
        </w:rPr>
        <w:t>Treatise Against Novatian</w:t>
      </w:r>
      <w:r w:rsidRPr="00B2347F">
        <w:t xml:space="preserve"> (254-256 A.D.) ch.4 p.658 (partial) quotes part of Revelation 17:15 as in the Apocalypse.</w:t>
      </w:r>
    </w:p>
    <w:p w14:paraId="6B6A952C" w14:textId="77777777" w:rsidR="00B42034" w:rsidRPr="00B2347F" w:rsidRDefault="00B42034" w:rsidP="00722F03">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the divine Scripture in the Apocalypse declares that the waters signify the people, saying,</w:t>
      </w:r>
      <w:r w:rsidR="002D2DBF">
        <w:rPr>
          <w:szCs w:val="24"/>
        </w:rPr>
        <w:t>”</w:t>
      </w:r>
      <w:r w:rsidR="00AA1DA8" w:rsidRPr="00B2347F">
        <w:rPr>
          <w:szCs w:val="24"/>
        </w:rPr>
        <w:t xml:space="preserve"> and quotes Revelation 17:15.</w:t>
      </w:r>
      <w:r w:rsidRPr="00B2347F">
        <w:rPr>
          <w:szCs w:val="24"/>
        </w:rPr>
        <w:t xml:space="preserve"> </w:t>
      </w:r>
      <w:r w:rsidRPr="00B2347F">
        <w:rPr>
          <w:i/>
          <w:szCs w:val="24"/>
        </w:rPr>
        <w:t>Epistles of Cyprian</w:t>
      </w:r>
      <w:r w:rsidRPr="00B2347F">
        <w:rPr>
          <w:szCs w:val="24"/>
        </w:rPr>
        <w:t xml:space="preserve"> </w:t>
      </w:r>
      <w:r w:rsidR="007B70F0" w:rsidRPr="00B2347F">
        <w:rPr>
          <w:szCs w:val="24"/>
        </w:rPr>
        <w:t>letter 6</w:t>
      </w:r>
      <w:r w:rsidRPr="00B2347F">
        <w:rPr>
          <w:szCs w:val="24"/>
        </w:rPr>
        <w:t>2 ch.12 p.</w:t>
      </w:r>
      <w:r w:rsidR="00AA1DA8" w:rsidRPr="00B2347F">
        <w:rPr>
          <w:szCs w:val="24"/>
        </w:rPr>
        <w:t>361-362</w:t>
      </w:r>
    </w:p>
    <w:p w14:paraId="72E9B48A" w14:textId="77777777" w:rsidR="00242418" w:rsidRPr="00B2347F" w:rsidRDefault="00242418" w:rsidP="00722F03">
      <w:pPr>
        <w:ind w:left="288" w:hanging="288"/>
      </w:pPr>
      <w:r w:rsidRPr="00B2347F">
        <w:t xml:space="preserve">Cyprian of Carthage (c.246-258 A.D.) </w:t>
      </w:r>
      <w:r w:rsidR="002D2DBF">
        <w:t>“</w:t>
      </w:r>
      <w:r w:rsidRPr="00B2347F">
        <w:t>And in the Apocalypse the Lord directs His divine and heavenly precepts to the seven churches and their angels, which number is now found in this case,</w:t>
      </w:r>
      <w:r w:rsidR="002D2DBF">
        <w:t>”</w:t>
      </w:r>
      <w:r w:rsidRPr="00B2347F">
        <w:t xml:space="preserve"> </w:t>
      </w:r>
      <w:r w:rsidRPr="00B2347F">
        <w:rPr>
          <w:i/>
        </w:rPr>
        <w:t>Treatise of Cyprian</w:t>
      </w:r>
      <w:r w:rsidRPr="00B2347F">
        <w:t xml:space="preserve"> Treatise 11 ch.11 p.503</w:t>
      </w:r>
    </w:p>
    <w:p w14:paraId="0AC00035" w14:textId="77777777" w:rsidR="00242418" w:rsidRPr="00B2347F" w:rsidRDefault="00242418" w:rsidP="00722F03">
      <w:pPr>
        <w:ind w:left="288" w:hanging="288"/>
      </w:pPr>
      <w:r w:rsidRPr="00B2347F">
        <w:t xml:space="preserve">Cyprian of Carthage (c.246-258 A.D.) (partial) mentions the Apocalypse and then quotes Revelation 18:4-9 in </w:t>
      </w:r>
      <w:r w:rsidRPr="00B2347F">
        <w:rPr>
          <w:i/>
        </w:rPr>
        <w:t>Treatises of Cyprian</w:t>
      </w:r>
      <w:r w:rsidRPr="00B2347F">
        <w:t xml:space="preserve"> book 3 ch.36 p.544.</w:t>
      </w:r>
    </w:p>
    <w:p w14:paraId="02D49E4A" w14:textId="77777777" w:rsidR="00242418" w:rsidRPr="00B2347F" w:rsidRDefault="00242418" w:rsidP="00722F03">
      <w:pPr>
        <w:tabs>
          <w:tab w:val="left" w:pos="2592"/>
        </w:tabs>
        <w:ind w:left="288" w:hanging="288"/>
      </w:pPr>
      <w:r w:rsidRPr="00B2347F">
        <w:t xml:space="preserve">Moyses et al. to Cyprian (250-251 A.D.) (partial) quotes half of Revelation 3:21 </w:t>
      </w:r>
      <w:r w:rsidR="002D2DBF">
        <w:t>“</w:t>
      </w:r>
      <w:r w:rsidRPr="00B2347F">
        <w:t>To him that overcomes will I give to sit on my throne, even as I also overcame and am set down on the throne of my Father.</w:t>
      </w:r>
      <w:r w:rsidR="002D2DBF">
        <w:t>”</w:t>
      </w:r>
      <w:r w:rsidRPr="00B2347F">
        <w:t xml:space="preserve"> </w:t>
      </w:r>
      <w:r w:rsidRPr="00B2347F">
        <w:rPr>
          <w:i/>
        </w:rPr>
        <w:t>Epistles of Cyprian</w:t>
      </w:r>
      <w:r w:rsidRPr="00B2347F">
        <w:t xml:space="preserve"> Letter 25 p.303</w:t>
      </w:r>
    </w:p>
    <w:p w14:paraId="31C936BB" w14:textId="77777777" w:rsidR="00242418" w:rsidRPr="00B2347F" w:rsidRDefault="00242418" w:rsidP="00722F03">
      <w:pPr>
        <w:tabs>
          <w:tab w:val="left" w:pos="2592"/>
        </w:tabs>
        <w:ind w:left="288" w:hanging="288"/>
      </w:pPr>
      <w:r w:rsidRPr="00B2347F">
        <w:rPr>
          <w:b/>
        </w:rPr>
        <w:t>Gregory Thaumaturgus</w:t>
      </w:r>
      <w:r w:rsidRPr="00B2347F">
        <w:t xml:space="preserve"> (240-265 A.D.) quotes half of Revelation 3:7, which is like Isaiah 22:22. </w:t>
      </w:r>
      <w:r w:rsidR="002D2DBF">
        <w:t>“</w:t>
      </w:r>
      <w:r w:rsidRPr="00B2347F">
        <w:t>And this same principle is expressed indeed in the Holy Scriptures themselves, when it is said that only He who shutteth openeth, and no other one whatever;</w:t>
      </w:r>
      <w:r w:rsidR="002D2DBF">
        <w:t>”</w:t>
      </w:r>
    </w:p>
    <w:p w14:paraId="0F45601B" w14:textId="77777777" w:rsidR="00242418" w:rsidRPr="00B2347F" w:rsidRDefault="00242418" w:rsidP="00722F03">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says that Revelation was written by John, but thinks it was a different John than the author of the Gospel, and 1 and 2 John. He thought this based on the fact that John did not use his name in the other books, Dionysius says there were two different monuments in </w:t>
      </w:r>
      <w:smartTag w:uri="urn:schemas-microsoft-com:office:smarttags" w:element="place">
        <w:smartTag w:uri="urn:schemas-microsoft-com:office:smarttags" w:element="City">
          <w:r w:rsidRPr="00B2347F">
            <w:t>Ephesus</w:t>
          </w:r>
        </w:smartTag>
      </w:smartTag>
      <w:r w:rsidRPr="00B2347F">
        <w:t xml:space="preserve">, and both of them are to a John. </w:t>
      </w:r>
      <w:r w:rsidRPr="00B2347F">
        <w:rPr>
          <w:i/>
        </w:rPr>
        <w:t>Two books on the Promises</w:t>
      </w:r>
      <w:r w:rsidRPr="00B2347F">
        <w:t xml:space="preserve"> ch.4-5 p.82-83</w:t>
      </w:r>
    </w:p>
    <w:p w14:paraId="7384B0D1" w14:textId="77777777" w:rsidR="00242418" w:rsidRPr="00B2347F" w:rsidRDefault="00242418" w:rsidP="00722F03">
      <w:pPr>
        <w:ind w:left="288" w:hanging="288"/>
      </w:pPr>
      <w:r w:rsidRPr="00B2347F">
        <w:rPr>
          <w:b/>
        </w:rPr>
        <w:t>Victorinus of Petau</w:t>
      </w:r>
      <w:r w:rsidRPr="00B2347F">
        <w:t xml:space="preserve"> (martyred 304 A.D.) wrote an entire </w:t>
      </w:r>
      <w:r w:rsidRPr="00B2347F">
        <w:rPr>
          <w:i/>
        </w:rPr>
        <w:t>Commentary on the Apocalypse</w:t>
      </w:r>
      <w:r w:rsidRPr="00B2347F">
        <w:t xml:space="preserve">. In the beginning he quotes Revelation 1:1a stating it is </w:t>
      </w:r>
      <w:r w:rsidR="002D2DBF">
        <w:t>“</w:t>
      </w:r>
      <w:r w:rsidRPr="00B2347F">
        <w:t>The Revelation of Jesus Christ</w:t>
      </w:r>
      <w:r w:rsidR="002D2DBF">
        <w:t>”</w:t>
      </w:r>
      <w:r w:rsidRPr="00B2347F">
        <w:t xml:space="preserve"> p.344</w:t>
      </w:r>
    </w:p>
    <w:p w14:paraId="448026EE" w14:textId="77777777" w:rsidR="00242418" w:rsidRPr="00B2347F" w:rsidRDefault="00242418" w:rsidP="00722F03">
      <w:pPr>
        <w:ind w:left="288" w:hanging="288"/>
      </w:pPr>
      <w:r w:rsidRPr="00B2347F">
        <w:t xml:space="preserve">Victorinus of Petau (martyred 304 A.D.) </w:t>
      </w:r>
      <w:r w:rsidR="002D2DBF">
        <w:t>“</w:t>
      </w:r>
      <w:r w:rsidRPr="00B2347F">
        <w:t>After them there is now given to the same completed Churches the comfort of having the prophetic Scriptures subsequently interpreted, for I said that after the apostles there would be interpreting prophets.</w:t>
      </w:r>
      <w:r w:rsidR="002D2DBF">
        <w:t>”</w:t>
      </w:r>
      <w:r w:rsidRPr="00B2347F">
        <w:t xml:space="preserve"> </w:t>
      </w:r>
      <w:r w:rsidRPr="00B2347F">
        <w:rPr>
          <w:i/>
        </w:rPr>
        <w:t>Commentary on the Apocalypse</w:t>
      </w:r>
      <w:r w:rsidRPr="00B2347F">
        <w:t xml:space="preserve"> from the tenth chapter no.3 p.353</w:t>
      </w:r>
    </w:p>
    <w:p w14:paraId="03624C9C"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John, in the course of the Apocalypse, says:</w:t>
      </w:r>
      <w:r w:rsidR="002D2DBF">
        <w:t>”</w:t>
      </w:r>
      <w:r w:rsidRPr="00B2347F">
        <w:t xml:space="preserve"> and quotes Revelation 12:1-6 calling it scripture. </w:t>
      </w:r>
      <w:r w:rsidRPr="00B2347F">
        <w:rPr>
          <w:i/>
        </w:rPr>
        <w:t>Banquet of the Ten Virgins</w:t>
      </w:r>
      <w:r w:rsidRPr="00B2347F">
        <w:t xml:space="preserve"> discourse 8 ch.4 p.336</w:t>
      </w:r>
    </w:p>
    <w:p w14:paraId="6D21AF79" w14:textId="77777777" w:rsidR="0036305B" w:rsidRPr="00B2347F" w:rsidRDefault="00242418" w:rsidP="00722F03">
      <w:pPr>
        <w:tabs>
          <w:tab w:val="left" w:pos="2592"/>
        </w:tabs>
        <w:ind w:left="288" w:hanging="288"/>
      </w:pPr>
      <w:r w:rsidRPr="00B2347F">
        <w:t xml:space="preserve">Lactantius (c.303-320/325 A.D.) refers to Revelation 19:12: </w:t>
      </w:r>
      <w:r w:rsidR="002D2DBF">
        <w:t>“</w:t>
      </w:r>
      <w:r w:rsidRPr="00B2347F">
        <w:t>his name is known to none, except to Himself and the Father, as John teaches in the Revelation.</w:t>
      </w:r>
      <w:r w:rsidR="002D2DBF">
        <w:t>”</w:t>
      </w:r>
      <w:r w:rsidRPr="00B2347F">
        <w:t xml:space="preserve"> </w:t>
      </w:r>
      <w:r w:rsidRPr="00B2347F">
        <w:rPr>
          <w:i/>
        </w:rPr>
        <w:t>The Epitome of the Divine Institutes</w:t>
      </w:r>
      <w:r w:rsidRPr="00B2347F">
        <w:t xml:space="preserve"> ch.41 p.238.</w:t>
      </w:r>
    </w:p>
    <w:p w14:paraId="405594A4" w14:textId="77777777" w:rsidR="00242418" w:rsidRPr="00B2347F" w:rsidRDefault="0036305B" w:rsidP="00722F03">
      <w:pPr>
        <w:tabs>
          <w:tab w:val="left" w:pos="2592"/>
        </w:tabs>
        <w:ind w:left="288" w:hanging="288"/>
      </w:pPr>
      <w:r w:rsidRPr="00B2347F">
        <w:t>Lactantius (c.303-320/325 A.D.)</w:t>
      </w:r>
      <w:r w:rsidR="00242418" w:rsidRPr="00B2347F">
        <w:t xml:space="preserve"> alludes to Revelation 13 in </w:t>
      </w:r>
      <w:r w:rsidR="00242418" w:rsidRPr="00B2347F">
        <w:rPr>
          <w:i/>
        </w:rPr>
        <w:t>The Divine Institutes</w:t>
      </w:r>
      <w:r w:rsidR="00242418" w:rsidRPr="00B2347F">
        <w:t xml:space="preserve"> book 7 ch.17 p.214. Lactantius alludes to Revelation 217 and 22:17 in </w:t>
      </w:r>
      <w:r w:rsidR="00242418" w:rsidRPr="00B2347F">
        <w:rPr>
          <w:i/>
        </w:rPr>
        <w:t>The Divine Institutes</w:t>
      </w:r>
      <w:r w:rsidR="00242418" w:rsidRPr="00B2347F">
        <w:t xml:space="preserve"> book 7 ch.27 p.223. These are all of his references to Revelation.</w:t>
      </w:r>
    </w:p>
    <w:p w14:paraId="357436C7" w14:textId="77777777" w:rsidR="00F23E3A" w:rsidRPr="00EA5EF4" w:rsidRDefault="00F23E3A" w:rsidP="00F23E3A">
      <w:pPr>
        <w:ind w:left="288" w:hanging="288"/>
      </w:pPr>
      <w:r w:rsidRPr="00EA5EF4">
        <w:rPr>
          <w:b/>
        </w:rPr>
        <w:t xml:space="preserve">X </w:t>
      </w:r>
      <w:r w:rsidRPr="00F31E0B">
        <w:rPr>
          <w:b/>
          <w:iCs/>
        </w:rPr>
        <w:t>Eusebius</w:t>
      </w:r>
      <w:r>
        <w:rPr>
          <w:b/>
          <w:iCs/>
        </w:rPr>
        <w:t xml:space="preserve"> of Caesarea</w:t>
      </w:r>
      <w:r w:rsidRPr="00EA5EF4">
        <w:t xml:space="preserve"> (318-325 A.D.) discusses the books of the New Testament. He says the Apocalypse is not genuine.</w:t>
      </w:r>
      <w:r>
        <w:t xml:space="preserve"> </w:t>
      </w:r>
      <w:r w:rsidRPr="00F31E0B">
        <w:rPr>
          <w:i/>
          <w:iCs/>
        </w:rPr>
        <w:t>Eusebius’ Ecclesiastical History</w:t>
      </w:r>
      <w:r>
        <w:t xml:space="preserve"> </w:t>
      </w:r>
      <w:r w:rsidRPr="00EA5EF4">
        <w:t xml:space="preserve">book 3 ch.3 p.133-135 </w:t>
      </w:r>
      <w:r w:rsidRPr="00EA5EF4">
        <w:rPr>
          <w:i/>
        </w:rPr>
        <w:t>Nicene and Post-Nicene Fathers Second Series</w:t>
      </w:r>
      <w:r w:rsidRPr="00EA5EF4">
        <w:t xml:space="preserve"> vol.1 p.123-145</w:t>
      </w:r>
    </w:p>
    <w:p w14:paraId="23196A64" w14:textId="77777777" w:rsidR="00242418" w:rsidRPr="00B2347F" w:rsidRDefault="00242418" w:rsidP="00722F03"/>
    <w:p w14:paraId="21133F4B" w14:textId="77777777" w:rsidR="00242418" w:rsidRPr="00B2347F" w:rsidRDefault="00242418" w:rsidP="00722F03">
      <w:pPr>
        <w:ind w:left="288" w:hanging="288"/>
        <w:rPr>
          <w:b/>
          <w:u w:val="single"/>
        </w:rPr>
      </w:pPr>
      <w:r w:rsidRPr="00B2347F">
        <w:rPr>
          <w:b/>
          <w:u w:val="single"/>
        </w:rPr>
        <w:t>Among heretics</w:t>
      </w:r>
    </w:p>
    <w:p w14:paraId="7A6FE63A" w14:textId="77777777" w:rsidR="00242418" w:rsidRPr="00B2347F" w:rsidRDefault="00242418" w:rsidP="00722F03">
      <w:pPr>
        <w:ind w:left="288" w:hanging="288"/>
      </w:pPr>
      <w:r w:rsidRPr="00B2347F">
        <w:rPr>
          <w:b/>
        </w:rPr>
        <w:t>X Marcus the Marcionite</w:t>
      </w:r>
      <w:r w:rsidRPr="00B2347F">
        <w:t xml:space="preserve"> (c.300 A.D.) in debating Adamantius Eutropius. Eutropius asks </w:t>
      </w:r>
      <w:r w:rsidR="002D2DBF">
        <w:t>“</w:t>
      </w:r>
      <w:r w:rsidRPr="00B2347F">
        <w:t xml:space="preserve">Does your party, Marcus, accept the </w:t>
      </w:r>
      <w:r w:rsidR="00DE7390">
        <w:t>‘</w:t>
      </w:r>
      <w:r w:rsidRPr="00B2347F">
        <w:t>Acts of the Apostles and those called Disciples</w:t>
      </w:r>
      <w:r w:rsidR="00DE7390">
        <w:t>’</w:t>
      </w:r>
      <w:r w:rsidRPr="00B2347F">
        <w:t xml:space="preserve"> as genuine, or not?</w:t>
      </w:r>
      <w:r w:rsidR="002D2DBF">
        <w:t>”</w:t>
      </w:r>
      <w:r w:rsidRPr="00B2347F">
        <w:t xml:space="preserve"> Marcus answers: We do not accept anything beyond the Gospel and the Apostle</w:t>
      </w:r>
      <w:r w:rsidR="002D2DBF">
        <w:t>”</w:t>
      </w:r>
      <w:r w:rsidRPr="00B2347F">
        <w:t xml:space="preserve"> </w:t>
      </w:r>
      <w:r w:rsidRPr="00B2347F">
        <w:rPr>
          <w:i/>
        </w:rPr>
        <w:t>Dialogue on the True Faith</w:t>
      </w:r>
      <w:r w:rsidRPr="00B2347F">
        <w:t xml:space="preserve"> second part 828d p.90.</w:t>
      </w:r>
    </w:p>
    <w:p w14:paraId="31E031F0" w14:textId="77777777" w:rsidR="00242418" w:rsidRPr="00B2347F" w:rsidRDefault="00242418" w:rsidP="00722F03"/>
    <w:p w14:paraId="4CD5E33E" w14:textId="728E44C8" w:rsidR="00C61E6B" w:rsidRPr="00B2347F" w:rsidRDefault="00C61E6B" w:rsidP="00C61E6B">
      <w:pPr>
        <w:pStyle w:val="Heading2"/>
      </w:pPr>
      <w:bookmarkStart w:id="401" w:name="_Toc481943769"/>
      <w:bookmarkStart w:id="402" w:name="_Toc58617216"/>
      <w:bookmarkStart w:id="403" w:name="_Toc62978646"/>
      <w:bookmarkStart w:id="404" w:name="_Toc126171080"/>
      <w:bookmarkStart w:id="405" w:name="_Toc161079207"/>
      <w:r w:rsidRPr="00B2347F">
        <w:t xml:space="preserve">Nc20. The </w:t>
      </w:r>
      <w:r w:rsidR="002D2DBF">
        <w:t>“</w:t>
      </w:r>
      <w:r w:rsidRPr="00B2347F">
        <w:t>New Testament</w:t>
      </w:r>
      <w:r w:rsidR="002D2DBF">
        <w:t>”</w:t>
      </w:r>
      <w:r w:rsidRPr="00B2347F">
        <w:t xml:space="preserve"> is </w:t>
      </w:r>
      <w:r w:rsidR="001C743A">
        <w:t>s</w:t>
      </w:r>
      <w:r w:rsidRPr="00B2347F">
        <w:t>cripture</w:t>
      </w:r>
      <w:bookmarkEnd w:id="401"/>
      <w:bookmarkEnd w:id="402"/>
      <w:bookmarkEnd w:id="403"/>
      <w:bookmarkEnd w:id="404"/>
      <w:bookmarkEnd w:id="405"/>
    </w:p>
    <w:p w14:paraId="447B8D0D" w14:textId="77777777" w:rsidR="00C61E6B" w:rsidRPr="00B2347F" w:rsidRDefault="00C61E6B" w:rsidP="00C61E6B"/>
    <w:p w14:paraId="52DF0928" w14:textId="77777777" w:rsidR="00C61E6B" w:rsidRPr="00B2347F" w:rsidRDefault="00C61E6B" w:rsidP="00C61E6B">
      <w:r w:rsidRPr="00B2347F">
        <w:t>Mentioning just a verse or portion of the New Testament is not counted here.</w:t>
      </w:r>
    </w:p>
    <w:p w14:paraId="516F30C7" w14:textId="77777777" w:rsidR="00C61E6B" w:rsidRPr="00B2347F" w:rsidRDefault="00C61E6B" w:rsidP="00C61E6B"/>
    <w:p w14:paraId="31AF15B0" w14:textId="77777777" w:rsidR="00C61E6B" w:rsidRPr="00B2347F" w:rsidRDefault="00C61E6B" w:rsidP="00C61E6B">
      <w:pPr>
        <w:ind w:left="288" w:hanging="288"/>
      </w:pPr>
      <w:r w:rsidRPr="00B2347F">
        <w:rPr>
          <w:b/>
        </w:rPr>
        <w:t xml:space="preserve">Tertullian </w:t>
      </w:r>
      <w:r w:rsidRPr="00B2347F">
        <w:t xml:space="preserve">(c.213 A.D.) </w:t>
      </w:r>
      <w:r w:rsidR="002D2DBF">
        <w:t>“</w:t>
      </w:r>
      <w:r w:rsidRPr="00B2347F">
        <w:t>He is clearly defined to us in all Scriptures-in the Old Testament as the Christ of God, in the New Testament as the Son of God.</w:t>
      </w:r>
      <w:r w:rsidR="002D2DBF">
        <w:t>”</w:t>
      </w:r>
      <w:r w:rsidRPr="00B2347F">
        <w:t xml:space="preserve"> </w:t>
      </w:r>
      <w:r w:rsidRPr="00B2347F">
        <w:rPr>
          <w:i/>
        </w:rPr>
        <w:t>Against Praxeas</w:t>
      </w:r>
      <w:r w:rsidRPr="00B2347F">
        <w:t xml:space="preserve"> ch.24 p.620</w:t>
      </w:r>
    </w:p>
    <w:p w14:paraId="24DFE126" w14:textId="77777777" w:rsidR="00C61E6B" w:rsidRPr="00B2347F" w:rsidRDefault="00C61E6B" w:rsidP="00C61E6B">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But the Gospel, which is the new covenant, having delivered us from the oldness of the letter, lights up for us, by the light of knowledge, the newness of the spirit, a thing which never grows old, which has its home in the New Testament, but is also present in all the Scriptures.</w:t>
      </w:r>
      <w:r w:rsidR="002D2DBF">
        <w:rPr>
          <w:szCs w:val="24"/>
        </w:rPr>
        <w:t>”</w:t>
      </w:r>
      <w:r w:rsidRPr="00B2347F">
        <w:rPr>
          <w:szCs w:val="24"/>
        </w:rPr>
        <w:t xml:space="preserve"> </w:t>
      </w:r>
      <w:r w:rsidRPr="00B2347F">
        <w:rPr>
          <w:i/>
          <w:szCs w:val="24"/>
        </w:rPr>
        <w:t>Commentary on John</w:t>
      </w:r>
      <w:r w:rsidRPr="00B2347F">
        <w:rPr>
          <w:szCs w:val="24"/>
        </w:rPr>
        <w:t xml:space="preserve"> book 1 ch.8 p.</w:t>
      </w:r>
      <w:r w:rsidR="00E85144" w:rsidRPr="00B2347F">
        <w:rPr>
          <w:szCs w:val="24"/>
        </w:rPr>
        <w:t>301</w:t>
      </w:r>
    </w:p>
    <w:p w14:paraId="3BCD2AF9" w14:textId="77777777" w:rsidR="00C61E6B" w:rsidRPr="00B2347F" w:rsidRDefault="00C61E6B" w:rsidP="00C61E6B">
      <w:pPr>
        <w:ind w:left="288" w:hanging="288"/>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And I should have enough to do were I to endeavour to gather together all the passages whatever on this side; since the divine Scripture, not so much of the Old as also of the New Testament,</w:t>
      </w:r>
      <w:r w:rsidR="002D2DBF">
        <w:rPr>
          <w:szCs w:val="24"/>
        </w:rPr>
        <w:t>”</w:t>
      </w:r>
      <w:r w:rsidRPr="00B2347F">
        <w:rPr>
          <w:szCs w:val="24"/>
        </w:rPr>
        <w:t xml:space="preserve"> </w:t>
      </w:r>
      <w:r w:rsidRPr="00B2347F">
        <w:rPr>
          <w:i/>
          <w:szCs w:val="24"/>
        </w:rPr>
        <w:t>Concerning the Trinity</w:t>
      </w:r>
      <w:r w:rsidRPr="00B2347F">
        <w:t xml:space="preserve"> ch.26 p.</w:t>
      </w:r>
      <w:r w:rsidR="000556E4" w:rsidRPr="00B2347F">
        <w:t>637</w:t>
      </w:r>
    </w:p>
    <w:p w14:paraId="48F666D3" w14:textId="77777777" w:rsidR="00C61E6B" w:rsidRPr="00B2347F" w:rsidRDefault="00C61E6B" w:rsidP="00C61E6B">
      <w:pPr>
        <w:autoSpaceDE w:val="0"/>
        <w:autoSpaceDN w:val="0"/>
        <w:adjustRightInd w:val="0"/>
        <w:ind w:left="288" w:hanging="288"/>
        <w:rPr>
          <w:szCs w:val="24"/>
        </w:rPr>
      </w:pPr>
      <w:r w:rsidRPr="00B2347F">
        <w:rPr>
          <w:b/>
          <w:i/>
          <w:szCs w:val="24"/>
        </w:rPr>
        <w:t>Treatise on Rebaptism</w:t>
      </w:r>
      <w:r w:rsidRPr="00B2347F">
        <w:rPr>
          <w:szCs w:val="24"/>
        </w:rPr>
        <w:t xml:space="preserve"> (c.250-258 A.D.) ch.13 p.675 </w:t>
      </w:r>
      <w:r w:rsidR="002D2DBF">
        <w:rPr>
          <w:szCs w:val="24"/>
        </w:rPr>
        <w:t>“</w:t>
      </w:r>
      <w:r w:rsidRPr="00B2347F">
        <w:rPr>
          <w:rFonts w:cs="Consolas"/>
          <w:szCs w:val="24"/>
          <w:highlight w:val="white"/>
        </w:rPr>
        <w:t>that thereby it appears and is plain that he is a heretic who believes on another God, or receives another Christ than Him whom the Scriptures of the Old and New Testament manifestly declare, which announce without any obscurity the Father omnipotent, Creator of all things, and His Son.</w:t>
      </w:r>
      <w:r w:rsidR="002D2DBF">
        <w:rPr>
          <w:szCs w:val="24"/>
        </w:rPr>
        <w:t>”</w:t>
      </w:r>
    </w:p>
    <w:p w14:paraId="2FD39AB9" w14:textId="77777777" w:rsidR="00C61E6B" w:rsidRPr="00B2347F" w:rsidRDefault="00C61E6B" w:rsidP="00C61E6B">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w:t>
      </w:r>
      <w:r w:rsidR="002D2DBF">
        <w:rPr>
          <w:rFonts w:ascii="Times New Roman" w:hAnsi="Times New Roman"/>
          <w:sz w:val="24"/>
        </w:rPr>
        <w:t>“</w:t>
      </w:r>
      <w:r w:rsidRPr="00B2347F">
        <w:rPr>
          <w:rFonts w:ascii="Times New Roman" w:hAnsi="Times New Roman"/>
          <w:sz w:val="24"/>
        </w:rPr>
        <w:t>For the doctrine of the foolish Marcion, which cuts and divides the monarchy into three elements, is assuredly of the devil, and is not of Christ</w:t>
      </w:r>
      <w:r w:rsidR="00DE7390">
        <w:rPr>
          <w:rFonts w:ascii="Times New Roman" w:hAnsi="Times New Roman"/>
          <w:sz w:val="24"/>
        </w:rPr>
        <w:t>’</w:t>
      </w:r>
      <w:r w:rsidRPr="00B2347F">
        <w:rPr>
          <w:rFonts w:ascii="Times New Roman" w:hAnsi="Times New Roman"/>
          <w:sz w:val="24"/>
        </w:rPr>
        <w:t>s true disciples… For these [true disciples] indeed rightly know that the Trinity is declared in the divine Scripture, but that the doctrine that there are three gods is neither taught in the Old nor the New Testament.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3E37E87" w14:textId="77777777" w:rsidR="00C61E6B" w:rsidRPr="00B2347F" w:rsidRDefault="00C61E6B" w:rsidP="00C61E6B">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But all Scripture is divided into two Testaments. That which preceded the advent and passion of Christ-that is, the law and the prophets-is called the Old; but those things which were written after His resurrection are named the New Testament. The Jews make use of the Old, we of the New: but yet they are not discordant, for the New is the fulfilling of the Old, and in both there is the same testator, even Christ, who, having suffered death for us, made us heirs of His everlasting kingdom, the people of the Jews being deprived and disinherited.</w:t>
      </w:r>
      <w:r w:rsidR="002D2DBF">
        <w:t>”</w:t>
      </w:r>
      <w:r w:rsidRPr="00B2347F">
        <w:t xml:space="preserve"> </w:t>
      </w:r>
      <w:r w:rsidRPr="00B2347F">
        <w:rPr>
          <w:i/>
        </w:rPr>
        <w:t>The Divine Institutes</w:t>
      </w:r>
      <w:r w:rsidRPr="00B2347F">
        <w:t xml:space="preserve"> book 4 ch.20 p.122</w:t>
      </w:r>
    </w:p>
    <w:p w14:paraId="2979DA49" w14:textId="77777777" w:rsidR="00C61E6B" w:rsidRPr="00B2347F" w:rsidRDefault="00C61E6B" w:rsidP="00C61E6B">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rsidR="002D2DBF">
        <w:t>“</w:t>
      </w:r>
      <w:r w:rsidRPr="00B2347F">
        <w:rPr>
          <w:highlight w:val="white"/>
        </w:rPr>
        <w:t>And besides the pious opinion concerning the Father and the Son, we confess to one Holy Spirit, as the divine Scriptures teach us; who hath inaugurated both the holy men of the Old Testament, and the divine teachers of that which is called the New.</w:t>
      </w:r>
      <w:r w:rsidR="002D2DBF">
        <w:rPr>
          <w:highlight w:val="white"/>
        </w:rPr>
        <w:t>”</w:t>
      </w:r>
      <w:r w:rsidRPr="00B2347F">
        <w:rPr>
          <w:highlight w:val="white"/>
        </w:rPr>
        <w:t xml:space="preserve"> </w:t>
      </w:r>
      <w:r w:rsidRPr="00B2347F">
        <w:rPr>
          <w:i/>
        </w:rPr>
        <w:t>Epistles on the Arian Heresy</w:t>
      </w:r>
      <w:r w:rsidRPr="00B2347F">
        <w:t xml:space="preserve"> Letter 1 ch.12 p.296</w:t>
      </w:r>
    </w:p>
    <w:p w14:paraId="42B7E2CF" w14:textId="77777777" w:rsidR="00C61E6B" w:rsidRPr="00B2347F" w:rsidRDefault="00C61E6B" w:rsidP="00722F03"/>
    <w:p w14:paraId="2384F332" w14:textId="77777777" w:rsidR="00242418" w:rsidRPr="00B2347F" w:rsidRDefault="00242418" w:rsidP="00722F03">
      <w:pPr>
        <w:pStyle w:val="Heading2"/>
      </w:pPr>
      <w:bookmarkStart w:id="406" w:name="_Toc58617217"/>
      <w:bookmarkStart w:id="407" w:name="_Toc62978647"/>
      <w:bookmarkStart w:id="408" w:name="_Toc126171081"/>
      <w:bookmarkStart w:id="409" w:name="_Toc161079208"/>
      <w:r w:rsidRPr="00B2347F">
        <w:t xml:space="preserve">Teachings on the Bible </w:t>
      </w:r>
      <w:r w:rsidR="00C64662">
        <w:t>C</w:t>
      </w:r>
      <w:r w:rsidRPr="00B2347F">
        <w:t>anon not on the list</w:t>
      </w:r>
      <w:bookmarkEnd w:id="406"/>
      <w:bookmarkEnd w:id="407"/>
      <w:bookmarkEnd w:id="408"/>
      <w:bookmarkEnd w:id="409"/>
    </w:p>
    <w:p w14:paraId="3E729064" w14:textId="77777777" w:rsidR="00242418" w:rsidRPr="00B2347F" w:rsidRDefault="00242418" w:rsidP="00722F03">
      <w:pPr>
        <w:ind w:left="288" w:hanging="288"/>
      </w:pPr>
    </w:p>
    <w:p w14:paraId="4C1A3441" w14:textId="77777777" w:rsidR="00242418" w:rsidRPr="00B2347F" w:rsidRDefault="00242418" w:rsidP="00722F03">
      <w:pPr>
        <w:ind w:left="288" w:hanging="288"/>
      </w:pPr>
      <w:r w:rsidRPr="00B2347F">
        <w:rPr>
          <w:b/>
        </w:rPr>
        <w:t>1. Old Testament sacrifices covered over sin</w:t>
      </w:r>
      <w:r w:rsidRPr="00B2347F">
        <w:t xml:space="preserve"> (no writers mentioned this)</w:t>
      </w:r>
    </w:p>
    <w:p w14:paraId="245378FB" w14:textId="77777777" w:rsidR="00242418" w:rsidRPr="00B2347F" w:rsidRDefault="002F4101" w:rsidP="00722F03">
      <w:pPr>
        <w:ind w:left="288" w:hanging="288"/>
      </w:pPr>
      <w:r w:rsidRPr="00B2347F">
        <w:rPr>
          <w:b/>
        </w:rPr>
        <w:t>2</w:t>
      </w:r>
      <w:r w:rsidR="00242418" w:rsidRPr="00B2347F">
        <w:rPr>
          <w:b/>
        </w:rPr>
        <w:t>. Canon of scripture</w:t>
      </w:r>
      <w:r w:rsidR="00242418" w:rsidRPr="00B2347F">
        <w:t xml:space="preserve"> (only 1 writer: Clement of Alexandria)</w:t>
      </w:r>
    </w:p>
    <w:p w14:paraId="31550715" w14:textId="77777777" w:rsidR="00242418" w:rsidRPr="00B2347F" w:rsidRDefault="002F4101" w:rsidP="00722F03">
      <w:pPr>
        <w:ind w:left="288" w:hanging="288"/>
      </w:pPr>
      <w:r w:rsidRPr="00B2347F">
        <w:rPr>
          <w:b/>
        </w:rPr>
        <w:t>3</w:t>
      </w:r>
      <w:r w:rsidR="00242418" w:rsidRPr="00B2347F">
        <w:rPr>
          <w:b/>
        </w:rPr>
        <w:t>. Do not add to God</w:t>
      </w:r>
      <w:r w:rsidR="00DE7390">
        <w:rPr>
          <w:b/>
        </w:rPr>
        <w:t>’</w:t>
      </w:r>
      <w:r w:rsidR="00242418" w:rsidRPr="00B2347F">
        <w:rPr>
          <w:b/>
        </w:rPr>
        <w:t>s word</w:t>
      </w:r>
      <w:r w:rsidR="00242418" w:rsidRPr="00B2347F">
        <w:t xml:space="preserve"> (only 2 writers: </w:t>
      </w:r>
      <w:r w:rsidR="00242418" w:rsidRPr="00B2347F">
        <w:rPr>
          <w:i/>
        </w:rPr>
        <w:t>The Didache</w:t>
      </w:r>
      <w:r w:rsidR="00242418" w:rsidRPr="00B2347F">
        <w:t>, Tertullian)</w:t>
      </w:r>
    </w:p>
    <w:p w14:paraId="25FD7890" w14:textId="77777777" w:rsidR="00242418" w:rsidRPr="00B2347F" w:rsidRDefault="002F4101" w:rsidP="00722F03">
      <w:pPr>
        <w:ind w:left="288" w:hanging="288"/>
      </w:pPr>
      <w:r w:rsidRPr="00B2347F">
        <w:rPr>
          <w:b/>
        </w:rPr>
        <w:t>4</w:t>
      </w:r>
      <w:r w:rsidR="00242418" w:rsidRPr="00B2347F">
        <w:rPr>
          <w:b/>
        </w:rPr>
        <w:t>. Referencing 2 Timothy 3:16</w:t>
      </w:r>
      <w:r w:rsidR="00242418" w:rsidRPr="00B2347F">
        <w:t xml:space="preserve"> (only 2 writers: Clement of Alexandria, Tertullian)</w:t>
      </w:r>
    </w:p>
    <w:p w14:paraId="0806EE2E" w14:textId="77777777" w:rsidR="00242418" w:rsidRPr="00B2347F" w:rsidRDefault="002F4101" w:rsidP="00722F03">
      <w:pPr>
        <w:ind w:left="288" w:hanging="288"/>
      </w:pPr>
      <w:r w:rsidRPr="00B2347F">
        <w:rPr>
          <w:b/>
        </w:rPr>
        <w:t>5</w:t>
      </w:r>
      <w:r w:rsidR="00242418" w:rsidRPr="00B2347F">
        <w:rPr>
          <w:b/>
        </w:rPr>
        <w:t>. Ezra/Esdras recovered the Old Testament</w:t>
      </w:r>
      <w:r w:rsidR="00242418" w:rsidRPr="00B2347F">
        <w:t xml:space="preserve"> (only 3 writers: Irenaeus, Clement of Alexandria, Tertullian. Hippolytus is partial.)</w:t>
      </w:r>
    </w:p>
    <w:p w14:paraId="0CEC013A" w14:textId="77777777" w:rsidR="007E19E4" w:rsidRPr="00B2347F" w:rsidRDefault="002F4101" w:rsidP="007E19E4">
      <w:pPr>
        <w:ind w:left="288" w:hanging="288"/>
      </w:pPr>
      <w:r w:rsidRPr="00B2347F">
        <w:rPr>
          <w:b/>
        </w:rPr>
        <w:t>6</w:t>
      </w:r>
      <w:r w:rsidR="007E19E4" w:rsidRPr="00B2347F">
        <w:rPr>
          <w:b/>
        </w:rPr>
        <w:t>. Don</w:t>
      </w:r>
      <w:r w:rsidR="00DE7390">
        <w:rPr>
          <w:b/>
        </w:rPr>
        <w:t>’</w:t>
      </w:r>
      <w:r w:rsidR="007E19E4" w:rsidRPr="00B2347F">
        <w:rPr>
          <w:b/>
        </w:rPr>
        <w:t>t add falsehood to scripture</w:t>
      </w:r>
      <w:r w:rsidR="007E19E4" w:rsidRPr="00B2347F">
        <w:t xml:space="preserve"> (only 1 writer:Asterius Urbanus (implied))</w:t>
      </w:r>
    </w:p>
    <w:p w14:paraId="41DF917A" w14:textId="77777777" w:rsidR="00242418" w:rsidRPr="00B2347F" w:rsidRDefault="002F4101" w:rsidP="00722F03">
      <w:pPr>
        <w:ind w:left="288" w:hanging="288"/>
        <w:rPr>
          <w:b/>
        </w:rPr>
      </w:pPr>
      <w:r w:rsidRPr="00B2347F">
        <w:rPr>
          <w:b/>
        </w:rPr>
        <w:t>8</w:t>
      </w:r>
      <w:r w:rsidR="00242418" w:rsidRPr="00B2347F">
        <w:rPr>
          <w:b/>
        </w:rPr>
        <w:t>. Judges is scripture</w:t>
      </w:r>
      <w:r w:rsidR="00C42329" w:rsidRPr="00B2347F">
        <w:t xml:space="preserve"> (only 3</w:t>
      </w:r>
      <w:r w:rsidR="00242418" w:rsidRPr="00B2347F">
        <w:t xml:space="preserve"> writers: Meleto of Sardis, Irenaeus</w:t>
      </w:r>
      <w:r w:rsidR="00C42329" w:rsidRPr="00B2347F">
        <w:t>, Origen</w:t>
      </w:r>
      <w:r w:rsidR="00242418" w:rsidRPr="00B2347F">
        <w:t>)</w:t>
      </w:r>
    </w:p>
    <w:p w14:paraId="38DCCF76" w14:textId="77777777" w:rsidR="00242418" w:rsidRPr="00B2347F" w:rsidRDefault="002F4101" w:rsidP="00722F03">
      <w:pPr>
        <w:ind w:left="288" w:hanging="288"/>
      </w:pPr>
      <w:r w:rsidRPr="00B2347F">
        <w:rPr>
          <w:b/>
        </w:rPr>
        <w:t>9</w:t>
      </w:r>
      <w:r w:rsidR="00242418" w:rsidRPr="00B2347F">
        <w:rPr>
          <w:b/>
        </w:rPr>
        <w:t>. Ruth is scripture</w:t>
      </w:r>
      <w:r w:rsidR="00242418" w:rsidRPr="00B2347F">
        <w:t xml:space="preserve"> (only 1 writer: Meleto of Sardis)</w:t>
      </w:r>
    </w:p>
    <w:p w14:paraId="0A0FA90D" w14:textId="77777777" w:rsidR="00242418" w:rsidRPr="00B2347F" w:rsidRDefault="002F4101" w:rsidP="00722F03">
      <w:pPr>
        <w:ind w:left="288" w:hanging="288"/>
      </w:pPr>
      <w:r w:rsidRPr="00B2347F">
        <w:rPr>
          <w:b/>
        </w:rPr>
        <w:t>10</w:t>
      </w:r>
      <w:r w:rsidR="00242418" w:rsidRPr="00B2347F">
        <w:rPr>
          <w:b/>
        </w:rPr>
        <w:t>. Chronicles is scripture</w:t>
      </w:r>
      <w:r w:rsidR="00242418" w:rsidRPr="00B2347F">
        <w:t xml:space="preserve"> (only 2 writers: Meleto, Origen. </w:t>
      </w:r>
      <w:r w:rsidR="00242418" w:rsidRPr="00B2347F">
        <w:rPr>
          <w:i/>
        </w:rPr>
        <w:t>Muratorian canon</w:t>
      </w:r>
      <w:r w:rsidR="00242418" w:rsidRPr="00B2347F">
        <w:t xml:space="preserve"> is partial.)</w:t>
      </w:r>
    </w:p>
    <w:p w14:paraId="15D520A1" w14:textId="77777777" w:rsidR="00242418" w:rsidRPr="00B2347F" w:rsidRDefault="002F4101" w:rsidP="00722F03">
      <w:pPr>
        <w:ind w:left="288" w:hanging="288"/>
      </w:pPr>
      <w:r w:rsidRPr="00B2347F">
        <w:rPr>
          <w:b/>
        </w:rPr>
        <w:t>11</w:t>
      </w:r>
      <w:r w:rsidR="00242418" w:rsidRPr="00B2347F">
        <w:rPr>
          <w:b/>
        </w:rPr>
        <w:t>. Ezra is scripture</w:t>
      </w:r>
      <w:r w:rsidR="00242418" w:rsidRPr="00B2347F">
        <w:t xml:space="preserve"> (only 2 writers: Meleto, Origen. </w:t>
      </w:r>
      <w:r w:rsidR="00242418" w:rsidRPr="00B2347F">
        <w:rPr>
          <w:i/>
        </w:rPr>
        <w:t>Muratorian canon</w:t>
      </w:r>
      <w:r w:rsidR="00242418" w:rsidRPr="00B2347F">
        <w:t xml:space="preserve"> is partial.)</w:t>
      </w:r>
    </w:p>
    <w:p w14:paraId="2C519037" w14:textId="77777777" w:rsidR="00700BFA" w:rsidRPr="00B2347F" w:rsidRDefault="002F4101" w:rsidP="00700BFA">
      <w:pPr>
        <w:ind w:left="288" w:hanging="288"/>
      </w:pPr>
      <w:r w:rsidRPr="00B2347F">
        <w:rPr>
          <w:b/>
        </w:rPr>
        <w:t>1</w:t>
      </w:r>
      <w:r w:rsidR="00D905F9" w:rsidRPr="00B2347F">
        <w:rPr>
          <w:b/>
        </w:rPr>
        <w:t>2</w:t>
      </w:r>
      <w:r w:rsidR="00700BFA" w:rsidRPr="00B2347F">
        <w:rPr>
          <w:b/>
        </w:rPr>
        <w:t>. Ecclesiastes is scripture or God says</w:t>
      </w:r>
      <w:r w:rsidR="00700BFA" w:rsidRPr="00B2347F">
        <w:t xml:space="preserve"> (only 2 writers: Melito, Origen)</w:t>
      </w:r>
    </w:p>
    <w:p w14:paraId="50164BA5" w14:textId="77777777" w:rsidR="003267D2" w:rsidRPr="00B2347F" w:rsidRDefault="003267D2" w:rsidP="003267D2">
      <w:pPr>
        <w:ind w:left="288" w:hanging="288"/>
      </w:pPr>
      <w:r w:rsidRPr="00B2347F">
        <w:rPr>
          <w:b/>
        </w:rPr>
        <w:t>1</w:t>
      </w:r>
      <w:r>
        <w:rPr>
          <w:b/>
        </w:rPr>
        <w:t>3</w:t>
      </w:r>
      <w:r w:rsidRPr="00B2347F">
        <w:rPr>
          <w:b/>
        </w:rPr>
        <w:t xml:space="preserve">. </w:t>
      </w:r>
      <w:r>
        <w:rPr>
          <w:b/>
        </w:rPr>
        <w:t>Song of Songs i</w:t>
      </w:r>
      <w:r w:rsidRPr="00B2347F">
        <w:rPr>
          <w:b/>
        </w:rPr>
        <w:t xml:space="preserve">s scripture or </w:t>
      </w:r>
      <w:r>
        <w:rPr>
          <w:b/>
        </w:rPr>
        <w:t>the Holy Spirit says</w:t>
      </w:r>
      <w:r w:rsidRPr="00B2347F">
        <w:t xml:space="preserve"> (only </w:t>
      </w:r>
      <w:r>
        <w:t>1</w:t>
      </w:r>
      <w:r w:rsidRPr="00B2347F">
        <w:t xml:space="preserve"> writer</w:t>
      </w:r>
      <w:r>
        <w:t>: Cyprian</w:t>
      </w:r>
      <w:r w:rsidRPr="00B2347F">
        <w:t>)</w:t>
      </w:r>
    </w:p>
    <w:p w14:paraId="0260E597" w14:textId="77777777" w:rsidR="00242418" w:rsidRPr="00B2347F" w:rsidRDefault="00D905F9" w:rsidP="00722F03">
      <w:pPr>
        <w:ind w:left="288" w:hanging="288"/>
      </w:pPr>
      <w:r w:rsidRPr="00B2347F">
        <w:rPr>
          <w:b/>
        </w:rPr>
        <w:t>1</w:t>
      </w:r>
      <w:r w:rsidR="003267D2">
        <w:rPr>
          <w:b/>
        </w:rPr>
        <w:t>4</w:t>
      </w:r>
      <w:r w:rsidR="00242418" w:rsidRPr="00B2347F">
        <w:rPr>
          <w:b/>
        </w:rPr>
        <w:t>. Lamentations is scripture</w:t>
      </w:r>
      <w:r w:rsidR="00242418" w:rsidRPr="00B2347F">
        <w:t xml:space="preserve"> (only </w:t>
      </w:r>
      <w:r w:rsidR="00982E46">
        <w:t>2</w:t>
      </w:r>
      <w:r w:rsidR="00242418" w:rsidRPr="00B2347F">
        <w:t xml:space="preserve"> writer</w:t>
      </w:r>
      <w:r w:rsidR="00982E46">
        <w:t>s</w:t>
      </w:r>
      <w:r w:rsidR="00242418" w:rsidRPr="00B2347F">
        <w:t>: Origen</w:t>
      </w:r>
      <w:r w:rsidR="00982E46">
        <w:t>, Eusebius</w:t>
      </w:r>
      <w:r w:rsidR="00242418" w:rsidRPr="00B2347F">
        <w:t>)</w:t>
      </w:r>
    </w:p>
    <w:p w14:paraId="5A5493DE" w14:textId="77777777" w:rsidR="00242418" w:rsidRPr="00B2347F" w:rsidRDefault="00D905F9" w:rsidP="00722F03">
      <w:pPr>
        <w:ind w:left="288" w:hanging="288"/>
      </w:pPr>
      <w:r w:rsidRPr="00B2347F">
        <w:rPr>
          <w:b/>
        </w:rPr>
        <w:t>1</w:t>
      </w:r>
      <w:r w:rsidR="003267D2">
        <w:rPr>
          <w:b/>
        </w:rPr>
        <w:t>5</w:t>
      </w:r>
      <w:r w:rsidR="00242418" w:rsidRPr="00B2347F">
        <w:rPr>
          <w:b/>
        </w:rPr>
        <w:t>. Obadiah is scripture</w:t>
      </w:r>
      <w:r w:rsidR="00242418" w:rsidRPr="00B2347F">
        <w:t xml:space="preserve"> (no writers)</w:t>
      </w:r>
    </w:p>
    <w:p w14:paraId="79B98676" w14:textId="1BB2830E" w:rsidR="00242418" w:rsidRPr="00B2347F" w:rsidRDefault="00D905F9" w:rsidP="00722F03">
      <w:pPr>
        <w:ind w:left="288" w:hanging="288"/>
      </w:pPr>
      <w:r w:rsidRPr="00B2347F">
        <w:rPr>
          <w:b/>
        </w:rPr>
        <w:t>1</w:t>
      </w:r>
      <w:r w:rsidR="003267D2">
        <w:rPr>
          <w:b/>
        </w:rPr>
        <w:t>6</w:t>
      </w:r>
      <w:r w:rsidR="00242418" w:rsidRPr="00B2347F">
        <w:rPr>
          <w:b/>
        </w:rPr>
        <w:t>. Jonah is scripture</w:t>
      </w:r>
      <w:r w:rsidR="00242418" w:rsidRPr="00B2347F">
        <w:t xml:space="preserve"> (only </w:t>
      </w:r>
      <w:r w:rsidR="0091298A">
        <w:t>3</w:t>
      </w:r>
      <w:r w:rsidR="00242418" w:rsidRPr="00B2347F">
        <w:t xml:space="preserve"> writers: Meleto, </w:t>
      </w:r>
      <w:r w:rsidR="0091298A">
        <w:t xml:space="preserve">Irenaeus, </w:t>
      </w:r>
      <w:r w:rsidR="00242418" w:rsidRPr="00B2347F">
        <w:t xml:space="preserve">Origen. </w:t>
      </w:r>
      <w:r w:rsidR="00242418" w:rsidRPr="00B2347F">
        <w:rPr>
          <w:i/>
        </w:rPr>
        <w:t>Muratorian canon</w:t>
      </w:r>
      <w:r w:rsidR="00242418" w:rsidRPr="00B2347F">
        <w:t xml:space="preserve"> is partial.)</w:t>
      </w:r>
    </w:p>
    <w:p w14:paraId="5D685367" w14:textId="77777777" w:rsidR="002A06BA" w:rsidRPr="00B2347F" w:rsidRDefault="00D905F9" w:rsidP="002A06BA">
      <w:pPr>
        <w:ind w:left="288" w:hanging="288"/>
      </w:pPr>
      <w:r w:rsidRPr="00B2347F">
        <w:rPr>
          <w:b/>
        </w:rPr>
        <w:t>1</w:t>
      </w:r>
      <w:r w:rsidR="003267D2">
        <w:rPr>
          <w:b/>
        </w:rPr>
        <w:t>7</w:t>
      </w:r>
      <w:r w:rsidR="002A06BA" w:rsidRPr="00B2347F">
        <w:rPr>
          <w:b/>
        </w:rPr>
        <w:t>. Zephaniah is scripture or God says</w:t>
      </w:r>
      <w:r w:rsidR="002A06BA" w:rsidRPr="00B2347F">
        <w:t xml:space="preserve"> (</w:t>
      </w:r>
      <w:r w:rsidR="004D7F72">
        <w:t>3</w:t>
      </w:r>
      <w:r w:rsidR="002A06BA" w:rsidRPr="00B2347F">
        <w:t xml:space="preserve"> writers: Melito of Sardis (implied), Clement of Alexandria</w:t>
      </w:r>
      <w:r w:rsidR="004D7F72">
        <w:t>, Eusebius of Caesarea</w:t>
      </w:r>
      <w:r w:rsidR="002A06BA" w:rsidRPr="00B2347F">
        <w:t>)</w:t>
      </w:r>
    </w:p>
    <w:p w14:paraId="06547E0C" w14:textId="77777777" w:rsidR="00F56D77" w:rsidRPr="00B2347F" w:rsidRDefault="00D905F9" w:rsidP="00F56D77">
      <w:pPr>
        <w:ind w:left="288" w:hanging="288"/>
      </w:pPr>
      <w:r w:rsidRPr="00B2347F">
        <w:rPr>
          <w:b/>
        </w:rPr>
        <w:t>1</w:t>
      </w:r>
      <w:r w:rsidR="003267D2">
        <w:rPr>
          <w:b/>
        </w:rPr>
        <w:t>8</w:t>
      </w:r>
      <w:r w:rsidR="00F56D77" w:rsidRPr="00B2347F">
        <w:rPr>
          <w:b/>
        </w:rPr>
        <w:t>. Haggai is scripture or God says</w:t>
      </w:r>
      <w:r w:rsidR="00F56D77" w:rsidRPr="00B2347F">
        <w:t xml:space="preserve"> (only 3 writers: Clement of Alexandria, Origen, Cyprian)</w:t>
      </w:r>
    </w:p>
    <w:p w14:paraId="72744DDA" w14:textId="77777777" w:rsidR="00FF0BC2" w:rsidRPr="00B2347F" w:rsidRDefault="00D905F9" w:rsidP="00FF0BC2">
      <w:pPr>
        <w:ind w:left="288" w:hanging="288"/>
      </w:pPr>
      <w:r w:rsidRPr="00B2347F">
        <w:rPr>
          <w:b/>
        </w:rPr>
        <w:t>1</w:t>
      </w:r>
      <w:r w:rsidR="003267D2">
        <w:rPr>
          <w:b/>
        </w:rPr>
        <w:t>9</w:t>
      </w:r>
      <w:r w:rsidR="00FF0BC2" w:rsidRPr="00B2347F">
        <w:rPr>
          <w:b/>
        </w:rPr>
        <w:t>. 2 Thessalonians is scripture</w:t>
      </w:r>
      <w:r w:rsidR="00FF0BC2" w:rsidRPr="00B2347F">
        <w:t xml:space="preserve"> (only 3 writers: Irenaeus, </w:t>
      </w:r>
      <w:r w:rsidR="00FF0BC2" w:rsidRPr="00B2347F">
        <w:rPr>
          <w:i/>
        </w:rPr>
        <w:t>Muratorian Canon</w:t>
      </w:r>
      <w:r w:rsidR="00FF0BC2" w:rsidRPr="00B2347F">
        <w:t>, Origen)</w:t>
      </w:r>
    </w:p>
    <w:p w14:paraId="72DB8693" w14:textId="77777777" w:rsidR="00242418" w:rsidRPr="00B2347F" w:rsidRDefault="003267D2" w:rsidP="00722F03">
      <w:pPr>
        <w:ind w:left="288" w:hanging="288"/>
      </w:pPr>
      <w:r>
        <w:rPr>
          <w:b/>
        </w:rPr>
        <w:t>20</w:t>
      </w:r>
      <w:r w:rsidR="00242418" w:rsidRPr="00B2347F">
        <w:rPr>
          <w:b/>
        </w:rPr>
        <w:t>. Hebrews is scripture</w:t>
      </w:r>
      <w:r w:rsidR="00242418" w:rsidRPr="00B2347F">
        <w:t xml:space="preserve"> (only 3 writers: Irenaeus, Origen, </w:t>
      </w:r>
      <w:r w:rsidR="00242418" w:rsidRPr="00B2347F">
        <w:rPr>
          <w:i/>
        </w:rPr>
        <w:t>Treatise Against Novatian</w:t>
      </w:r>
      <w:r w:rsidR="00242418" w:rsidRPr="00B2347F">
        <w:t xml:space="preserve">. </w:t>
      </w:r>
      <w:r w:rsidR="00F02262" w:rsidRPr="00B2347F">
        <w:t>Gnostic heretic Basilides rejected it according to Jerome.</w:t>
      </w:r>
      <w:r w:rsidR="00242418" w:rsidRPr="00B2347F">
        <w:t>)</w:t>
      </w:r>
    </w:p>
    <w:p w14:paraId="6AC6A245" w14:textId="77777777" w:rsidR="00242418" w:rsidRPr="00B2347F" w:rsidRDefault="003267D2" w:rsidP="00722F03">
      <w:pPr>
        <w:ind w:left="288" w:hanging="288"/>
      </w:pPr>
      <w:r>
        <w:rPr>
          <w:b/>
        </w:rPr>
        <w:t>21</w:t>
      </w:r>
      <w:r w:rsidR="00242418" w:rsidRPr="00B2347F">
        <w:rPr>
          <w:b/>
        </w:rPr>
        <w:t>. James is scripture</w:t>
      </w:r>
      <w:r w:rsidR="00242418" w:rsidRPr="00B2347F">
        <w:t xml:space="preserve"> (no writers, tho</w:t>
      </w:r>
      <w:r w:rsidR="00FF0BC2" w:rsidRPr="00B2347F">
        <w:t>ugh</w:t>
      </w:r>
      <w:r w:rsidR="00242418" w:rsidRPr="00B2347F">
        <w:t xml:space="preserve"> </w:t>
      </w:r>
      <w:r w:rsidR="00E379F7">
        <w:t xml:space="preserve">six writes quoted from James. Clement of Rome, Ignatius, Irenaeus, Clement of Alexandria, </w:t>
      </w:r>
      <w:r w:rsidR="00E379F7" w:rsidRPr="00E379F7">
        <w:rPr>
          <w:i/>
        </w:rPr>
        <w:t>Against Novatian</w:t>
      </w:r>
      <w:r w:rsidR="00E379F7">
        <w:t>, Dionysius of Alexandria</w:t>
      </w:r>
      <w:r w:rsidR="00242418" w:rsidRPr="00B2347F">
        <w:t>)</w:t>
      </w:r>
    </w:p>
    <w:p w14:paraId="614C2E6B" w14:textId="77777777" w:rsidR="00242418" w:rsidRPr="00B2347F" w:rsidRDefault="003267D2" w:rsidP="00722F03">
      <w:pPr>
        <w:ind w:left="288" w:hanging="288"/>
      </w:pPr>
      <w:r>
        <w:rPr>
          <w:b/>
        </w:rPr>
        <w:t>22</w:t>
      </w:r>
      <w:r w:rsidR="00242418" w:rsidRPr="00B2347F">
        <w:rPr>
          <w:b/>
        </w:rPr>
        <w:t>. 1 Peter is scripture</w:t>
      </w:r>
      <w:r w:rsidR="00242418" w:rsidRPr="00B2347F">
        <w:t xml:space="preserve"> (only 2 writers: Tertullian and Adamantius. Others quote 1 Peter.)</w:t>
      </w:r>
    </w:p>
    <w:p w14:paraId="429DBABA" w14:textId="77777777" w:rsidR="00242418" w:rsidRPr="00B2347F" w:rsidRDefault="003267D2" w:rsidP="00722F03">
      <w:pPr>
        <w:ind w:left="288" w:hanging="288"/>
      </w:pPr>
      <w:r>
        <w:rPr>
          <w:b/>
        </w:rPr>
        <w:t>23</w:t>
      </w:r>
      <w:r w:rsidR="00242418" w:rsidRPr="00B2347F">
        <w:rPr>
          <w:b/>
        </w:rPr>
        <w:t>. 2 Peter is scripture</w:t>
      </w:r>
      <w:r w:rsidR="00242418" w:rsidRPr="00B2347F">
        <w:t xml:space="preserve"> (no writers. Cyprian and others quote it though.)</w:t>
      </w:r>
    </w:p>
    <w:p w14:paraId="38115513" w14:textId="77777777" w:rsidR="00242418" w:rsidRPr="00B2347F" w:rsidRDefault="003267D2" w:rsidP="00722F03">
      <w:pPr>
        <w:ind w:left="288" w:hanging="288"/>
      </w:pPr>
      <w:r>
        <w:rPr>
          <w:b/>
        </w:rPr>
        <w:t>24</w:t>
      </w:r>
      <w:r w:rsidR="00242418" w:rsidRPr="00B2347F">
        <w:rPr>
          <w:b/>
        </w:rPr>
        <w:t>. 1 John is scripture</w:t>
      </w:r>
      <w:r w:rsidR="00242418" w:rsidRPr="00B2347F">
        <w:t xml:space="preserve"> (only 3 writers: </w:t>
      </w:r>
      <w:r w:rsidR="00242418" w:rsidRPr="00B2347F">
        <w:rPr>
          <w:i/>
        </w:rPr>
        <w:t>Muratorian Canon</w:t>
      </w:r>
      <w:r w:rsidR="00242418" w:rsidRPr="00B2347F">
        <w:t>, Origen, Dionysius of Alexandria. Others quote it though.)</w:t>
      </w:r>
    </w:p>
    <w:p w14:paraId="0BF99C23" w14:textId="77777777" w:rsidR="00242418" w:rsidRPr="00B2347F" w:rsidRDefault="003267D2" w:rsidP="00722F03">
      <w:pPr>
        <w:ind w:left="288" w:hanging="288"/>
      </w:pPr>
      <w:r>
        <w:rPr>
          <w:b/>
        </w:rPr>
        <w:t>25</w:t>
      </w:r>
      <w:r w:rsidR="00242418" w:rsidRPr="00B2347F">
        <w:rPr>
          <w:b/>
        </w:rPr>
        <w:t>. 2 John is scripture</w:t>
      </w:r>
      <w:r w:rsidR="00242418" w:rsidRPr="00B2347F">
        <w:t xml:space="preserve"> (no writers)</w:t>
      </w:r>
    </w:p>
    <w:p w14:paraId="01E7A337" w14:textId="77777777" w:rsidR="00242418" w:rsidRPr="00B2347F" w:rsidRDefault="003267D2" w:rsidP="00722F03">
      <w:pPr>
        <w:ind w:left="288" w:hanging="288"/>
      </w:pPr>
      <w:r>
        <w:rPr>
          <w:b/>
        </w:rPr>
        <w:t>26</w:t>
      </w:r>
      <w:r w:rsidR="00242418" w:rsidRPr="00B2347F">
        <w:rPr>
          <w:b/>
        </w:rPr>
        <w:t>. 3 John is scripture</w:t>
      </w:r>
      <w:r w:rsidR="00242418" w:rsidRPr="00B2347F">
        <w:t xml:space="preserve"> (no writers)</w:t>
      </w:r>
    </w:p>
    <w:p w14:paraId="2E6D26CF" w14:textId="77777777" w:rsidR="00242418" w:rsidRPr="00B2347F" w:rsidRDefault="003267D2" w:rsidP="00722F03">
      <w:pPr>
        <w:ind w:left="288" w:hanging="288"/>
      </w:pPr>
      <w:r>
        <w:rPr>
          <w:b/>
        </w:rPr>
        <w:t>27</w:t>
      </w:r>
      <w:r w:rsidR="00242418" w:rsidRPr="00B2347F">
        <w:rPr>
          <w:b/>
        </w:rPr>
        <w:t>. Jude is scripture</w:t>
      </w:r>
      <w:r w:rsidR="00242418" w:rsidRPr="00B2347F">
        <w:t xml:space="preserve"> (only 2 writers: </w:t>
      </w:r>
      <w:r w:rsidR="00242418" w:rsidRPr="00B2347F">
        <w:rPr>
          <w:i/>
        </w:rPr>
        <w:t>Muratorian Canon</w:t>
      </w:r>
      <w:r w:rsidR="00242418" w:rsidRPr="00B2347F">
        <w:t xml:space="preserve"> and Origen)</w:t>
      </w:r>
    </w:p>
    <w:p w14:paraId="2C76A506" w14:textId="77777777" w:rsidR="002F4101" w:rsidRPr="00B2347F" w:rsidRDefault="002F4101" w:rsidP="00722F03">
      <w:pPr>
        <w:ind w:left="288" w:hanging="288"/>
      </w:pPr>
    </w:p>
    <w:p w14:paraId="5EA5AF25" w14:textId="77777777" w:rsidR="009E5E74" w:rsidRPr="00B2347F" w:rsidRDefault="009E5E74" w:rsidP="00722F03">
      <w:pPr>
        <w:ind w:left="288" w:hanging="288"/>
        <w:rPr>
          <w:b/>
          <w:u w:val="single"/>
        </w:rPr>
      </w:pPr>
      <w:r w:rsidRPr="00B2347F">
        <w:rPr>
          <w:b/>
          <w:u w:val="single"/>
        </w:rPr>
        <w:t>Divergences</w:t>
      </w:r>
    </w:p>
    <w:p w14:paraId="153D01B9" w14:textId="1D7CD22C" w:rsidR="009E5E74" w:rsidRPr="00B2347F" w:rsidRDefault="00D22492" w:rsidP="00722F03">
      <w:pPr>
        <w:ind w:left="288" w:hanging="288"/>
      </w:pPr>
      <w:r w:rsidRPr="00B2347F">
        <w:rPr>
          <w:b/>
        </w:rPr>
        <w:t xml:space="preserve">1. </w:t>
      </w:r>
      <w:r w:rsidR="0078149D" w:rsidRPr="00B2347F">
        <w:rPr>
          <w:b/>
        </w:rPr>
        <w:t>Divergence:</w:t>
      </w:r>
      <w:r w:rsidR="009E5E74" w:rsidRPr="00B2347F">
        <w:rPr>
          <w:b/>
        </w:rPr>
        <w:t xml:space="preserve"> Apocryphal Book of Sirach (Ecclesaisticus) is </w:t>
      </w:r>
      <w:r w:rsidR="001C743A">
        <w:rPr>
          <w:b/>
        </w:rPr>
        <w:t>s</w:t>
      </w:r>
      <w:r w:rsidR="009E5E74" w:rsidRPr="00B2347F">
        <w:rPr>
          <w:b/>
        </w:rPr>
        <w:t>cripture</w:t>
      </w:r>
      <w:r w:rsidR="009E5E74" w:rsidRPr="00B2347F">
        <w:t xml:space="preserve"> (For</w:t>
      </w:r>
      <w:r w:rsidR="00BA2B0C">
        <w:t xml:space="preserve"> (2)</w:t>
      </w:r>
      <w:r w:rsidR="009E5E74" w:rsidRPr="00B2347F">
        <w:t xml:space="preserve">: Clement of </w:t>
      </w:r>
      <w:smartTag w:uri="urn:schemas-microsoft-com:office:smarttags" w:element="place">
        <w:smartTag w:uri="urn:schemas-microsoft-com:office:smarttags" w:element="City">
          <w:r w:rsidR="009E5E74" w:rsidRPr="00B2347F">
            <w:t>Alexandria</w:t>
          </w:r>
        </w:smartTag>
      </w:smartTag>
      <w:r w:rsidR="009E5E74" w:rsidRPr="00B2347F">
        <w:t xml:space="preserve">, Origen. </w:t>
      </w:r>
      <w:r w:rsidR="00BA2B0C">
        <w:t>A</w:t>
      </w:r>
      <w:r w:rsidR="009E5E74" w:rsidRPr="00B2347F">
        <w:t>gainst</w:t>
      </w:r>
      <w:r w:rsidR="00BA2B0C">
        <w:t xml:space="preserve"> (1)</w:t>
      </w:r>
      <w:r w:rsidR="009E5E74" w:rsidRPr="00B2347F">
        <w:t>: Melito)</w:t>
      </w:r>
    </w:p>
    <w:p w14:paraId="6077E388" w14:textId="772911AA" w:rsidR="002625D7" w:rsidRPr="00B2347F" w:rsidRDefault="002625D7" w:rsidP="00722F03">
      <w:pPr>
        <w:ind w:left="288" w:hanging="288"/>
      </w:pPr>
      <w:r w:rsidRPr="00B2347F">
        <w:rPr>
          <w:b/>
        </w:rPr>
        <w:t xml:space="preserve">2. </w:t>
      </w:r>
      <w:r w:rsidR="0078149D" w:rsidRPr="00B2347F">
        <w:rPr>
          <w:b/>
        </w:rPr>
        <w:t>Divergence:</w:t>
      </w:r>
      <w:r w:rsidRPr="00B2347F">
        <w:rPr>
          <w:b/>
        </w:rPr>
        <w:t xml:space="preserve"> Apocryphal Book of Judith is scripture</w:t>
      </w:r>
      <w:r w:rsidRPr="00B2347F">
        <w:t xml:space="preserve"> (For</w:t>
      </w:r>
      <w:r w:rsidR="00BA2B0C">
        <w:t xml:space="preserve"> (1)</w:t>
      </w:r>
      <w:r w:rsidRPr="00B2347F">
        <w:t>: Origen. Against</w:t>
      </w:r>
      <w:r w:rsidR="00BA2B0C">
        <w:t xml:space="preserve"> (1)</w:t>
      </w:r>
      <w:r w:rsidRPr="00B2347F">
        <w:t>: Melito)</w:t>
      </w:r>
    </w:p>
    <w:p w14:paraId="7260C3A0" w14:textId="77777777" w:rsidR="009E5E74" w:rsidRPr="00B2347F" w:rsidRDefault="002625D7" w:rsidP="00722F03">
      <w:pPr>
        <w:ind w:left="288" w:hanging="288"/>
      </w:pPr>
      <w:r w:rsidRPr="00B2347F">
        <w:rPr>
          <w:b/>
        </w:rPr>
        <w:t>3</w:t>
      </w:r>
      <w:r w:rsidR="00D22492" w:rsidRPr="00B2347F">
        <w:rPr>
          <w:b/>
        </w:rPr>
        <w:t xml:space="preserve">. </w:t>
      </w:r>
      <w:r w:rsidR="0078149D" w:rsidRPr="00B2347F">
        <w:rPr>
          <w:b/>
        </w:rPr>
        <w:t>Divergence:</w:t>
      </w:r>
      <w:r w:rsidR="009E5E74" w:rsidRPr="00B2347F">
        <w:rPr>
          <w:b/>
        </w:rPr>
        <w:t xml:space="preserve"> The Book of Enoch is scripture</w:t>
      </w:r>
      <w:r w:rsidR="009E5E74" w:rsidRPr="00B2347F">
        <w:t xml:space="preserve"> (1 writer for, 1 against. </w:t>
      </w:r>
      <w:r w:rsidR="009D063B" w:rsidRPr="00B2347F">
        <w:t xml:space="preserve">1 writer mixed. </w:t>
      </w:r>
      <w:r w:rsidR="009E5E74" w:rsidRPr="00B2347F">
        <w:t>For: Tertullian. Against: Melito</w:t>
      </w:r>
      <w:r w:rsidR="009D063B" w:rsidRPr="00B2347F">
        <w:t xml:space="preserve">. Mixed Origen quotes from it </w:t>
      </w:r>
      <w:r w:rsidR="002D2DBF">
        <w:t>“</w:t>
      </w:r>
      <w:r w:rsidR="009D063B" w:rsidRPr="00B2347F">
        <w:t>if any one cares to accept that book as sacred</w:t>
      </w:r>
      <w:r w:rsidR="002D2DBF">
        <w:t>”</w:t>
      </w:r>
      <w:r w:rsidR="009E5E74" w:rsidRPr="00B2347F">
        <w:t>)</w:t>
      </w:r>
    </w:p>
    <w:p w14:paraId="053DCE8F" w14:textId="77777777" w:rsidR="00D22492" w:rsidRPr="00B2347F" w:rsidRDefault="00D22492" w:rsidP="00722F03">
      <w:pPr>
        <w:ind w:left="288" w:hanging="288"/>
      </w:pPr>
      <w:r w:rsidRPr="00B2347F">
        <w:rPr>
          <w:b/>
        </w:rPr>
        <w:t xml:space="preserve">4. </w:t>
      </w:r>
      <w:r w:rsidR="0078149D" w:rsidRPr="00B2347F">
        <w:rPr>
          <w:b/>
        </w:rPr>
        <w:t>Divergence:</w:t>
      </w:r>
      <w:r w:rsidRPr="00B2347F">
        <w:rPr>
          <w:b/>
        </w:rPr>
        <w:t xml:space="preserve"> Nehemiah is scripture</w:t>
      </w:r>
      <w:r w:rsidRPr="00B2347F">
        <w:t xml:space="preserve"> (</w:t>
      </w:r>
      <w:r w:rsidR="00D905F9" w:rsidRPr="00B2347F">
        <w:t xml:space="preserve">2 for, 1 against. Clement of </w:t>
      </w:r>
      <w:smartTag w:uri="urn:schemas-microsoft-com:office:smarttags" w:element="place">
        <w:smartTag w:uri="urn:schemas-microsoft-com:office:smarttags" w:element="City">
          <w:r w:rsidR="00D905F9" w:rsidRPr="00B2347F">
            <w:t>Alexandria</w:t>
          </w:r>
        </w:smartTag>
      </w:smartTag>
      <w:r w:rsidR="00D905F9" w:rsidRPr="00B2347F">
        <w:t xml:space="preserve">, Julius Africanus. </w:t>
      </w:r>
      <w:r w:rsidRPr="00B2347F">
        <w:t>1 against: Melito)</w:t>
      </w:r>
    </w:p>
    <w:p w14:paraId="2F29FA20" w14:textId="77777777" w:rsidR="00D22492" w:rsidRPr="00B2347F" w:rsidRDefault="00D22492" w:rsidP="00722F03">
      <w:pPr>
        <w:ind w:left="288" w:hanging="288"/>
      </w:pPr>
      <w:r w:rsidRPr="00B2347F">
        <w:rPr>
          <w:b/>
        </w:rPr>
        <w:t xml:space="preserve">5. </w:t>
      </w:r>
      <w:r w:rsidR="0078149D" w:rsidRPr="00B2347F">
        <w:rPr>
          <w:b/>
        </w:rPr>
        <w:t>Divergence:</w:t>
      </w:r>
      <w:r w:rsidRPr="00B2347F">
        <w:rPr>
          <w:b/>
        </w:rPr>
        <w:t xml:space="preserve"> Esther </w:t>
      </w:r>
      <w:r w:rsidR="00D905F9" w:rsidRPr="00B2347F">
        <w:rPr>
          <w:b/>
        </w:rPr>
        <w:t>is</w:t>
      </w:r>
      <w:r w:rsidRPr="00B2347F">
        <w:rPr>
          <w:b/>
        </w:rPr>
        <w:t xml:space="preserve"> scripture</w:t>
      </w:r>
      <w:r w:rsidRPr="00B2347F">
        <w:t xml:space="preserve"> (</w:t>
      </w:r>
      <w:r w:rsidR="00D905F9" w:rsidRPr="00B2347F">
        <w:t>no writers, though many allude to Esther.</w:t>
      </w:r>
      <w:r w:rsidR="007C7E79" w:rsidRPr="00B2347F">
        <w:t xml:space="preserve"> </w:t>
      </w:r>
      <w:r w:rsidRPr="00B2347F">
        <w:t>1 against: Melito)</w:t>
      </w:r>
    </w:p>
    <w:p w14:paraId="786D5D9C" w14:textId="77777777" w:rsidR="00D22492" w:rsidRPr="00B2347F" w:rsidRDefault="00D22492" w:rsidP="00722F03">
      <w:pPr>
        <w:ind w:left="288" w:hanging="288"/>
      </w:pPr>
      <w:r w:rsidRPr="00B2347F">
        <w:rPr>
          <w:b/>
        </w:rPr>
        <w:t xml:space="preserve">6. </w:t>
      </w:r>
      <w:r w:rsidR="0078149D" w:rsidRPr="00B2347F">
        <w:rPr>
          <w:b/>
        </w:rPr>
        <w:t>Divergence:</w:t>
      </w:r>
      <w:r w:rsidRPr="00B2347F">
        <w:rPr>
          <w:b/>
        </w:rPr>
        <w:t xml:space="preserve"> Gospel of the Egyptians is scripture</w:t>
      </w:r>
      <w:r w:rsidRPr="00B2347F">
        <w:t xml:space="preserve"> (2 writers for, 6 against. For: </w:t>
      </w:r>
      <w:r w:rsidRPr="00B2347F">
        <w:rPr>
          <w:i/>
        </w:rPr>
        <w:t>2 Clement</w:t>
      </w:r>
      <w:r w:rsidRPr="00B2347F">
        <w:t xml:space="preserve">, Clement of </w:t>
      </w:r>
      <w:smartTag w:uri="urn:schemas-microsoft-com:office:smarttags" w:element="place">
        <w:smartTag w:uri="urn:schemas-microsoft-com:office:smarttags" w:element="City">
          <w:r w:rsidRPr="00B2347F">
            <w:t>Alexandria</w:t>
          </w:r>
        </w:smartTag>
      </w:smartTag>
      <w:r w:rsidRPr="00B2347F">
        <w:t>. Against: (only 4 gospels), Tatian</w:t>
      </w:r>
      <w:r w:rsidR="00DE7390">
        <w:t>’</w:t>
      </w:r>
      <w:r w:rsidRPr="00B2347F">
        <w:t xml:space="preserve">s </w:t>
      </w:r>
      <w:r w:rsidRPr="00B2347F">
        <w:rPr>
          <w:i/>
        </w:rPr>
        <w:t>Diatessaron</w:t>
      </w:r>
      <w:r w:rsidRPr="00B2347F">
        <w:t xml:space="preserve">, </w:t>
      </w:r>
      <w:r w:rsidRPr="00B2347F">
        <w:rPr>
          <w:i/>
        </w:rPr>
        <w:t>Muratorian Canon</w:t>
      </w:r>
      <w:r w:rsidRPr="00B2347F">
        <w:t>, Irenaeus, Adamantius, Victorinus of Petau, Methodius)</w:t>
      </w:r>
    </w:p>
    <w:p w14:paraId="16AD2E86" w14:textId="77777777" w:rsidR="00D22492" w:rsidRPr="00B2347F" w:rsidRDefault="00D22492" w:rsidP="00722F03">
      <w:pPr>
        <w:ind w:left="288" w:hanging="288"/>
      </w:pPr>
      <w:r w:rsidRPr="00B2347F">
        <w:rPr>
          <w:b/>
        </w:rPr>
        <w:t xml:space="preserve">7. </w:t>
      </w:r>
      <w:r w:rsidR="0078149D" w:rsidRPr="00B2347F">
        <w:rPr>
          <w:b/>
        </w:rPr>
        <w:t>Divergence:</w:t>
      </w:r>
      <w:r w:rsidRPr="00B2347F">
        <w:rPr>
          <w:b/>
        </w:rPr>
        <w:t xml:space="preserve"> Gospel of the Hebrews is scripture</w:t>
      </w:r>
      <w:r w:rsidRPr="00B2347F">
        <w:t xml:space="preserve"> (1 writers for, 6 against. For: Clement of </w:t>
      </w:r>
      <w:smartTag w:uri="urn:schemas-microsoft-com:office:smarttags" w:element="place">
        <w:smartTag w:uri="urn:schemas-microsoft-com:office:smarttags" w:element="City">
          <w:r w:rsidRPr="00B2347F">
            <w:t>Alexandria</w:t>
          </w:r>
        </w:smartTag>
      </w:smartTag>
      <w:r w:rsidRPr="00B2347F">
        <w:t>. Against: (only 4 gospels), Tatian</w:t>
      </w:r>
      <w:r w:rsidR="00DE7390">
        <w:t>’</w:t>
      </w:r>
      <w:r w:rsidRPr="00B2347F">
        <w:t xml:space="preserve">s </w:t>
      </w:r>
      <w:r w:rsidRPr="00B2347F">
        <w:rPr>
          <w:i/>
        </w:rPr>
        <w:t>Diatessaron</w:t>
      </w:r>
      <w:r w:rsidRPr="00B2347F">
        <w:t xml:space="preserve">, </w:t>
      </w:r>
      <w:r w:rsidRPr="00B2347F">
        <w:rPr>
          <w:i/>
        </w:rPr>
        <w:t>Muratorian Canon</w:t>
      </w:r>
      <w:r w:rsidRPr="00B2347F">
        <w:t>, Irenaeus, Adamantius, Victorinus of Petau, Methodius)</w:t>
      </w:r>
    </w:p>
    <w:p w14:paraId="0CDE801B" w14:textId="77777777" w:rsidR="00132040" w:rsidRPr="00B2347F" w:rsidRDefault="00132040" w:rsidP="00132040">
      <w:pPr>
        <w:ind w:left="288" w:hanging="288"/>
      </w:pPr>
      <w:r w:rsidRPr="00B2347F">
        <w:rPr>
          <w:b/>
        </w:rPr>
        <w:t>8. Divergence: Only four true gospels</w:t>
      </w:r>
      <w:r w:rsidRPr="00B2347F">
        <w:t xml:space="preserve"> (9 writers for, 2 against. for: Tatian</w:t>
      </w:r>
      <w:r w:rsidR="00DE7390">
        <w:t>’</w:t>
      </w:r>
      <w:r w:rsidRPr="00B2347F">
        <w:t xml:space="preserve">s </w:t>
      </w:r>
      <w:r w:rsidRPr="00B2347F">
        <w:rPr>
          <w:i/>
        </w:rPr>
        <w:t>Diatessaron</w:t>
      </w:r>
      <w:r w:rsidRPr="00B2347F">
        <w:t xml:space="preserve">, Theophilus of Antioch, </w:t>
      </w:r>
      <w:r w:rsidRPr="00B2347F">
        <w:rPr>
          <w:i/>
        </w:rPr>
        <w:t>Muratorian Canon</w:t>
      </w:r>
      <w:r w:rsidRPr="00B2347F">
        <w:t xml:space="preserve">, Irenaeus, Origen, Adamantius, Victorinus of Petau, Methodius, </w:t>
      </w:r>
      <w:r w:rsidR="002A2570">
        <w:t>Athanasius of Alexandria</w:t>
      </w:r>
      <w:r w:rsidRPr="00B2347F">
        <w:t xml:space="preserve">. Against: 2 Clement, Clement of </w:t>
      </w:r>
      <w:smartTag w:uri="urn:schemas-microsoft-com:office:smarttags" w:element="place">
        <w:smartTag w:uri="urn:schemas-microsoft-com:office:smarttags" w:element="City">
          <w:r w:rsidRPr="00B2347F">
            <w:t>Alexandria</w:t>
          </w:r>
        </w:smartTag>
      </w:smartTag>
      <w:r w:rsidRPr="00B2347F">
        <w:t>)</w:t>
      </w:r>
    </w:p>
    <w:p w14:paraId="4EE552D7" w14:textId="77777777" w:rsidR="009E5E74" w:rsidRPr="00B2347F" w:rsidRDefault="00772EB2" w:rsidP="00722F03">
      <w:pPr>
        <w:ind w:left="288" w:hanging="288"/>
      </w:pPr>
      <w:r w:rsidRPr="00B2347F">
        <w:rPr>
          <w:b/>
        </w:rPr>
        <w:t>9. Divergence: John the Apostle wrote Revelation</w:t>
      </w:r>
      <w:r w:rsidRPr="00B2347F">
        <w:t xml:space="preserve"> (Justin Martyr, </w:t>
      </w:r>
      <w:r w:rsidRPr="00B2347F">
        <w:rPr>
          <w:i/>
        </w:rPr>
        <w:t>Muratorian Canon</w:t>
      </w:r>
      <w:r w:rsidRPr="00B2347F">
        <w:t>, Tertullian, Origen, and others for</w:t>
      </w:r>
      <w:r w:rsidR="009C1BAC">
        <w:t>.</w:t>
      </w:r>
      <w:r w:rsidRPr="00B2347F">
        <w:t xml:space="preserve"> Dionysius of Alexandria had doubts)</w:t>
      </w:r>
    </w:p>
    <w:p w14:paraId="4EA7E370" w14:textId="4364A949" w:rsidR="00242418" w:rsidRPr="00B2347F" w:rsidRDefault="00242418" w:rsidP="00722F03">
      <w:r w:rsidRPr="00B2347F">
        <w:rPr>
          <w:b/>
        </w:rPr>
        <w:t>X Must</w:t>
      </w:r>
      <w:r w:rsidR="00BA2B0C">
        <w:rPr>
          <w:b/>
        </w:rPr>
        <w:t xml:space="preserve"> not</w:t>
      </w:r>
      <w:r w:rsidRPr="00B2347F">
        <w:rPr>
          <w:b/>
        </w:rPr>
        <w:t xml:space="preserve"> read from the list of forbidden books</w:t>
      </w:r>
      <w:r w:rsidRPr="00B2347F">
        <w:t xml:space="preserve"> (no writers)</w:t>
      </w:r>
    </w:p>
    <w:p w14:paraId="19CD17A8" w14:textId="77777777" w:rsidR="00242418" w:rsidRPr="00B2347F" w:rsidRDefault="00242418" w:rsidP="00722F03">
      <w:r w:rsidRPr="00B2347F">
        <w:rPr>
          <w:b/>
        </w:rPr>
        <w:t>X Laity must not possess scripture</w:t>
      </w:r>
      <w:r w:rsidRPr="00B2347F">
        <w:t xml:space="preserve"> (no writers)</w:t>
      </w:r>
    </w:p>
    <w:p w14:paraId="6C1144F2" w14:textId="77777777" w:rsidR="00242418" w:rsidRPr="00B2347F" w:rsidRDefault="00242418" w:rsidP="00722F03">
      <w:r w:rsidRPr="00B2347F">
        <w:rPr>
          <w:b/>
        </w:rPr>
        <w:t>X Laity must not interpret scripture</w:t>
      </w:r>
      <w:r w:rsidRPr="00B2347F">
        <w:t xml:space="preserve"> (no writers)</w:t>
      </w:r>
    </w:p>
    <w:p w14:paraId="6D8EEB9A" w14:textId="77777777" w:rsidR="00242418" w:rsidRPr="00B2347F" w:rsidRDefault="00242418" w:rsidP="00722F03"/>
    <w:p w14:paraId="1EF15E2C" w14:textId="77777777" w:rsidR="00242418" w:rsidRPr="00B2347F" w:rsidRDefault="00242418" w:rsidP="00722F03"/>
    <w:p w14:paraId="2CB66EC4" w14:textId="77777777" w:rsidR="00242418" w:rsidRPr="00B2347F" w:rsidRDefault="00242418" w:rsidP="00722F03">
      <w:pPr>
        <w:pStyle w:val="Heading1"/>
        <w:rPr>
          <w:caps/>
        </w:rPr>
      </w:pPr>
      <w:bookmarkStart w:id="410" w:name="_Toc58617218"/>
      <w:bookmarkStart w:id="411" w:name="_Toc62978648"/>
      <w:bookmarkStart w:id="412" w:name="_Toc126171082"/>
      <w:bookmarkStart w:id="413" w:name="_Toc161079209"/>
      <w:r w:rsidRPr="00B2347F">
        <w:rPr>
          <w:caps/>
        </w:rPr>
        <w:t>OLD TESTAMENT AUTHORS</w:t>
      </w:r>
      <w:bookmarkEnd w:id="410"/>
      <w:bookmarkEnd w:id="411"/>
      <w:bookmarkEnd w:id="412"/>
      <w:bookmarkEnd w:id="413"/>
    </w:p>
    <w:p w14:paraId="6DC41231" w14:textId="77777777" w:rsidR="00242418" w:rsidRPr="00B2347F" w:rsidRDefault="00242418" w:rsidP="00722F03"/>
    <w:p w14:paraId="08EAADD9" w14:textId="5DA0EA66" w:rsidR="00242418" w:rsidRPr="00B2347F" w:rsidRDefault="00242418" w:rsidP="00722F03">
      <w:pPr>
        <w:pStyle w:val="Heading2"/>
      </w:pPr>
      <w:bookmarkStart w:id="414" w:name="_Toc58617221"/>
      <w:bookmarkStart w:id="415" w:name="_Toc62978651"/>
      <w:bookmarkStart w:id="416" w:name="_Toc126171085"/>
      <w:bookmarkStart w:id="417" w:name="_Toc161079210"/>
      <w:r w:rsidRPr="00B2347F">
        <w:t>Oa</w:t>
      </w:r>
      <w:r w:rsidR="00464F39">
        <w:t>1</w:t>
      </w:r>
      <w:r w:rsidRPr="00B2347F">
        <w:t>. Moses wrote Genesis</w:t>
      </w:r>
      <w:bookmarkEnd w:id="414"/>
      <w:bookmarkEnd w:id="415"/>
      <w:bookmarkEnd w:id="416"/>
      <w:bookmarkEnd w:id="417"/>
    </w:p>
    <w:p w14:paraId="2E1C0EE9" w14:textId="77777777" w:rsidR="00242418" w:rsidRPr="00B2347F" w:rsidRDefault="00242418" w:rsidP="00722F03"/>
    <w:p w14:paraId="0574D983" w14:textId="77777777" w:rsidR="00242418" w:rsidRPr="00B2347F" w:rsidRDefault="00242418" w:rsidP="00722F03">
      <w:pPr>
        <w:ind w:left="288" w:hanging="288"/>
      </w:pPr>
      <w:r w:rsidRPr="00B2347F">
        <w:rPr>
          <w:b/>
        </w:rPr>
        <w:t>Justin Martyr</w:t>
      </w:r>
      <w:r w:rsidRPr="00B2347F">
        <w:t xml:space="preserve"> (c.138-165 A.D.) refers to Noah and the animals as </w:t>
      </w:r>
      <w:r w:rsidR="002D2DBF">
        <w:t>“</w:t>
      </w:r>
      <w:r w:rsidRPr="00B2347F">
        <w:t>by Moses in the book of Genesis</w:t>
      </w:r>
      <w:r w:rsidR="002D2DBF">
        <w:t>”</w:t>
      </w:r>
      <w:r w:rsidRPr="00B2347F">
        <w:t xml:space="preserve"> </w:t>
      </w:r>
      <w:r w:rsidRPr="00B2347F">
        <w:rPr>
          <w:i/>
        </w:rPr>
        <w:t>Dialogue with Trypho, a Jew</w:t>
      </w:r>
      <w:r w:rsidRPr="00B2347F">
        <w:t xml:space="preserve"> ch.20 p.204</w:t>
      </w:r>
    </w:p>
    <w:p w14:paraId="6EC93A66" w14:textId="77777777" w:rsidR="001E7788" w:rsidRPr="001E7788" w:rsidRDefault="001E7788" w:rsidP="001E7788">
      <w:pPr>
        <w:autoSpaceDE w:val="0"/>
        <w:autoSpaceDN w:val="0"/>
        <w:adjustRightInd w:val="0"/>
        <w:ind w:left="288" w:hanging="288"/>
        <w:rPr>
          <w:szCs w:val="24"/>
          <w:highlight w:val="white"/>
        </w:rPr>
      </w:pPr>
      <w:r w:rsidRPr="001E7788">
        <w:rPr>
          <w:szCs w:val="24"/>
          <w:highlight w:val="white"/>
        </w:rPr>
        <w:t>Justin Martyr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00DE0C68">
        <w:rPr>
          <w:szCs w:val="24"/>
          <w:highlight w:val="white"/>
        </w:rPr>
        <w:t xml:space="preserve"> ch.59 p.182</w:t>
      </w:r>
    </w:p>
    <w:p w14:paraId="38D243A8"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757A4D62"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And Moses, who lived many years before Solomon, or, rather, the Word of God by him as by an instrument, says, </w:t>
      </w:r>
      <w:r w:rsidR="00DE7390">
        <w:t>‘</w:t>
      </w:r>
      <w:r w:rsidRPr="00B2347F">
        <w:t>In the beginning God created the heaven and the earth.</w:t>
      </w:r>
      <w:r w:rsidR="00DE7390">
        <w:t>’</w:t>
      </w:r>
      <w:r w:rsidR="002D2DBF">
        <w:t>”</w:t>
      </w:r>
      <w:r w:rsidRPr="00B2347F">
        <w:t xml:space="preserve"> </w:t>
      </w:r>
      <w:r w:rsidRPr="00B2347F">
        <w:rPr>
          <w:i/>
        </w:rPr>
        <w:t>Theophilus to Autolycus</w:t>
      </w:r>
      <w:r w:rsidRPr="00B2347F">
        <w:t xml:space="preserve"> book 2 ch.10 p.98</w:t>
      </w:r>
    </w:p>
    <w:p w14:paraId="6FF7A222" w14:textId="77777777" w:rsidR="00044B54" w:rsidRPr="00B2347F" w:rsidRDefault="00044B54"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quotes Genesis </w:t>
      </w:r>
      <w:r w:rsidR="009936E1" w:rsidRPr="00B2347F">
        <w:t xml:space="preserve">49:10 </w:t>
      </w:r>
      <w:r w:rsidR="00E74E86">
        <w:t xml:space="preserve">referring to Christ, and </w:t>
      </w:r>
      <w:r w:rsidRPr="00B2347F">
        <w:t xml:space="preserve">as by Moses. </w:t>
      </w:r>
      <w:r w:rsidRPr="00B2347F">
        <w:rPr>
          <w:i/>
        </w:rPr>
        <w:t>Proof of Apostolic Preaching</w:t>
      </w:r>
      <w:r w:rsidRPr="00B2347F">
        <w:t xml:space="preserve"> ch.57.</w:t>
      </w:r>
    </w:p>
    <w:p w14:paraId="0A13E42C" w14:textId="77777777" w:rsidR="00E66E41" w:rsidRPr="00B2347F" w:rsidRDefault="00E66E41" w:rsidP="00E66E41">
      <w:pPr>
        <w:ind w:left="288" w:hanging="288"/>
      </w:pPr>
      <w:r w:rsidRPr="00B2347F">
        <w:t xml:space="preserve">Irenaeus of Lyons (c.160-202 A.D.) </w:t>
      </w:r>
      <w:r>
        <w:t>quotes Genesis 1:26 (made in God’s image) as “in the first book of Moses which is entitled Genesis”.</w:t>
      </w:r>
      <w:r w:rsidRPr="00B2347F">
        <w:t xml:space="preserve"> </w:t>
      </w:r>
      <w:r w:rsidRPr="00B2347F">
        <w:rPr>
          <w:i/>
        </w:rPr>
        <w:t>Proof of Apostolic Preaching</w:t>
      </w:r>
      <w:r w:rsidRPr="00B2347F">
        <w:t xml:space="preserve"> ch.</w:t>
      </w:r>
      <w:r>
        <w:t>55</w:t>
      </w:r>
    </w:p>
    <w:p w14:paraId="38251C2A" w14:textId="77777777" w:rsidR="00242418" w:rsidRPr="00B2347F" w:rsidRDefault="00242418" w:rsidP="00722F03">
      <w:pPr>
        <w:autoSpaceDE w:val="0"/>
        <w:autoSpaceDN w:val="0"/>
        <w:adjustRightInd w:val="0"/>
        <w:ind w:left="288" w:hanging="288"/>
      </w:pPr>
      <w:r w:rsidRPr="00B2347F">
        <w:rPr>
          <w:b/>
        </w:rPr>
        <w:t>Origen</w:t>
      </w:r>
      <w:r w:rsidRPr="00B2347F">
        <w:t xml:space="preserve"> (240-254 A.D.) </w:t>
      </w:r>
      <w:r w:rsidR="002D2DBF">
        <w:t>“</w:t>
      </w:r>
      <w:r w:rsidRPr="00B2347F">
        <w:rPr>
          <w:highlight w:val="white"/>
        </w:rPr>
        <w:t xml:space="preserve">moreover, of </w:t>
      </w:r>
      <w:smartTag w:uri="urn:schemas-microsoft-com:office:smarttags" w:element="City">
        <w:r w:rsidRPr="00B2347F">
          <w:rPr>
            <w:highlight w:val="white"/>
          </w:rPr>
          <w:t>Sodom</w:t>
        </w:r>
      </w:smartTag>
      <w:r w:rsidRPr="00B2347F">
        <w:rPr>
          <w:highlight w:val="white"/>
        </w:rPr>
        <w:t xml:space="preserve"> and </w:t>
      </w:r>
      <w:smartTag w:uri="urn:schemas-microsoft-com:office:smarttags" w:element="place">
        <w:smartTag w:uri="urn:schemas-microsoft-com:office:smarttags" w:element="City">
          <w:r w:rsidRPr="00B2347F">
            <w:rPr>
              <w:highlight w:val="white"/>
            </w:rPr>
            <w:t>Gomorrah</w:t>
          </w:r>
        </w:smartTag>
      </w:smartTag>
      <w:r w:rsidRPr="00B2347F">
        <w:rPr>
          <w:highlight w:val="white"/>
        </w:rPr>
        <w:t xml:space="preserve"> on account of their sins, related by Moses in Genesis ,</w:t>
      </w:r>
      <w:r w:rsidR="002D2DBF">
        <w:t>”</w:t>
      </w:r>
      <w:r w:rsidRPr="00B2347F">
        <w:t xml:space="preserve"> </w:t>
      </w:r>
      <w:r w:rsidRPr="00B2347F">
        <w:rPr>
          <w:i/>
        </w:rPr>
        <w:t>Origen Against Celsus</w:t>
      </w:r>
      <w:r w:rsidRPr="00B2347F">
        <w:t xml:space="preserve"> book 4 ch.21 p.505</w:t>
      </w:r>
    </w:p>
    <w:p w14:paraId="02B6493C" w14:textId="77777777" w:rsidR="00242418" w:rsidRPr="00B2347F" w:rsidRDefault="00242418" w:rsidP="00722F03">
      <w:pPr>
        <w:ind w:left="288" w:hanging="288"/>
      </w:pPr>
      <w:r w:rsidRPr="00B2347F">
        <w:rPr>
          <w:b/>
        </w:rPr>
        <w:t>Novatian</w:t>
      </w:r>
      <w:r w:rsidRPr="00B2347F">
        <w:t xml:space="preserve"> 254-256 A.D. (implied) </w:t>
      </w:r>
      <w:r w:rsidR="002D2DBF">
        <w:t>“</w:t>
      </w:r>
      <w:r w:rsidRPr="00B2347F">
        <w:t xml:space="preserve">But of this I remind </w:t>
      </w:r>
      <w:r w:rsidRPr="00B2347F">
        <w:rPr>
          <w:i/>
        </w:rPr>
        <w:t>you</w:t>
      </w:r>
      <w:r w:rsidRPr="00B2347F">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rsidR="002D2DBF">
        <w:t>”</w:t>
      </w:r>
      <w:r w:rsidRPr="00B2347F">
        <w:t xml:space="preserve"> </w:t>
      </w:r>
      <w:r w:rsidRPr="00B2347F">
        <w:rPr>
          <w:i/>
        </w:rPr>
        <w:t>Treatise Concerning the Trinity</w:t>
      </w:r>
      <w:r w:rsidRPr="00B2347F">
        <w:t xml:space="preserve"> ch.10 p.619. See also, He was promised before by the Creator, in the Scriptures of the Old Testament</w:t>
      </w:r>
      <w:r w:rsidR="002D2DBF">
        <w:t>”</w:t>
      </w:r>
      <w:r w:rsidRPr="00B2347F">
        <w:t xml:space="preserve"> </w:t>
      </w:r>
      <w:r w:rsidRPr="00B2347F">
        <w:rPr>
          <w:i/>
        </w:rPr>
        <w:t>Treatise on the Trinity</w:t>
      </w:r>
      <w:r w:rsidRPr="00B2347F">
        <w:t xml:space="preserve"> ch.10 p.619</w:t>
      </w:r>
    </w:p>
    <w:p w14:paraId="26242B56"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ch.4 p.658 refers to Genesis 6:5-7 </w:t>
      </w:r>
      <w:r w:rsidR="002D2DBF">
        <w:t>“</w:t>
      </w:r>
      <w:r w:rsidRPr="00B2347F">
        <w:t>as said Moses</w:t>
      </w:r>
      <w:r w:rsidR="002D2DBF">
        <w:t>”</w:t>
      </w:r>
      <w:r w:rsidRPr="00B2347F">
        <w:t>.</w:t>
      </w:r>
    </w:p>
    <w:p w14:paraId="549F3FFC" w14:textId="77777777" w:rsidR="00242418"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as the illustrious Moses also at the beginning of his account of Creation</w:t>
      </w:r>
      <w:r w:rsidR="002D2DBF">
        <w:t>”</w:t>
      </w:r>
      <w:r w:rsidR="00242418" w:rsidRPr="00B2347F">
        <w:t xml:space="preserve"> and quotes Genesis 1:20. </w:t>
      </w:r>
      <w:r w:rsidR="008A2093">
        <w:rPr>
          <w:i/>
        </w:rPr>
        <w:t>Athanasius Against the Heathen</w:t>
      </w:r>
      <w:r w:rsidR="00242418" w:rsidRPr="00B2347F">
        <w:t xml:space="preserve"> ch.46.4 p.29</w:t>
      </w:r>
    </w:p>
    <w:p w14:paraId="7C668ACC" w14:textId="77777777" w:rsidR="008E3068" w:rsidRDefault="008E3068" w:rsidP="008E3068">
      <w:pPr>
        <w:ind w:left="288" w:hanging="288"/>
      </w:pPr>
      <w:r w:rsidRPr="00BB032E">
        <w:rPr>
          <w:b/>
        </w:rPr>
        <w:t>Eusebius of Caesarea</w:t>
      </w:r>
      <w:r>
        <w:t xml:space="preserve"> (318-325 A.D.) quotes Genesis 1:27a (11/16 words) as “Moses in fact says”. </w:t>
      </w:r>
      <w:r w:rsidRPr="00792CEF">
        <w:rPr>
          <w:i/>
        </w:rPr>
        <w:t>Preparation for the Gospel</w:t>
      </w:r>
      <w:r>
        <w:t xml:space="preserve"> book 11 ch.23 p.31-32</w:t>
      </w:r>
      <w:r w:rsidR="00B64C91">
        <w:t>. See also ibid book 12 ch.11 p.11</w:t>
      </w:r>
    </w:p>
    <w:p w14:paraId="04E7B5AA" w14:textId="77777777" w:rsidR="00714486" w:rsidRPr="00D17C89" w:rsidRDefault="00714486" w:rsidP="00714486">
      <w:pPr>
        <w:ind w:left="288" w:hanging="288"/>
      </w:pPr>
      <w:r w:rsidRPr="008E3068">
        <w:t>Eusebius of Caesarea</w:t>
      </w:r>
      <w:r w:rsidRPr="00D17C89">
        <w:t xml:space="preserve"> (</w:t>
      </w:r>
      <w:r w:rsidR="00A14EEE">
        <w:t>318-325 A.D.</w:t>
      </w:r>
      <w:r w:rsidRPr="00D17C89">
        <w:t>)</w:t>
      </w:r>
      <w:r>
        <w:t xml:space="preserve"> says Moses wrote Genesis 1:26</w:t>
      </w:r>
      <w:r w:rsidRPr="00D17C89">
        <w:t xml:space="preserve">. </w:t>
      </w:r>
      <w:r w:rsidRPr="00D17C89">
        <w:rPr>
          <w:i/>
        </w:rPr>
        <w:t>Eusebius</w:t>
      </w:r>
      <w:r>
        <w:rPr>
          <w:i/>
        </w:rPr>
        <w:t xml:space="preserve">’ </w:t>
      </w:r>
      <w:r w:rsidRPr="00D17C89">
        <w:rPr>
          <w:i/>
        </w:rPr>
        <w:t xml:space="preserve">Ecclesiastical History </w:t>
      </w:r>
      <w:r>
        <w:t>book 1 ch.2</w:t>
      </w:r>
      <w:r w:rsidRPr="00D17C89">
        <w:t xml:space="preserve"> p.</w:t>
      </w:r>
      <w:r>
        <w:t>82</w:t>
      </w:r>
    </w:p>
    <w:p w14:paraId="4830F07B" w14:textId="77777777" w:rsidR="00242418" w:rsidRDefault="00242418" w:rsidP="00722F03"/>
    <w:p w14:paraId="18868197" w14:textId="77777777" w:rsidR="00175F09" w:rsidRPr="00175F09" w:rsidRDefault="00175F09" w:rsidP="00175F09">
      <w:pPr>
        <w:rPr>
          <w:b/>
          <w:u w:val="single"/>
        </w:rPr>
      </w:pPr>
      <w:r w:rsidRPr="00175F09">
        <w:rPr>
          <w:b/>
          <w:u w:val="single"/>
        </w:rPr>
        <w:t>Among corrupt or spurious works</w:t>
      </w:r>
    </w:p>
    <w:p w14:paraId="7B264EB3" w14:textId="77777777" w:rsidR="00175F09" w:rsidRPr="00B2347F" w:rsidRDefault="00175F09" w:rsidP="00175F09">
      <w:pPr>
        <w:ind w:left="288" w:hanging="288"/>
      </w:pPr>
      <w:r w:rsidRPr="00B2347F">
        <w:rPr>
          <w:b/>
        </w:rPr>
        <w:t>pseudo-Justin Martyr</w:t>
      </w:r>
      <w:r w:rsidRPr="00175F09">
        <w:t xml:space="preserve"> </w:t>
      </w:r>
      <w:r>
        <w:t>(168-200 A.D.) “Moses wrote thus” and quotes Genesis 1:1.</w:t>
      </w:r>
      <w:r w:rsidRPr="00B2347F">
        <w:t xml:space="preserve"> </w:t>
      </w:r>
      <w:r w:rsidRPr="00B2347F">
        <w:rPr>
          <w:i/>
        </w:rPr>
        <w:t>Hortatory Address to the Greeks</w:t>
      </w:r>
      <w:r w:rsidRPr="00B2347F">
        <w:t xml:space="preserve"> ch.</w:t>
      </w:r>
      <w:r>
        <w:t>30 p.286</w:t>
      </w:r>
    </w:p>
    <w:p w14:paraId="07A628DC" w14:textId="77777777" w:rsidR="00175F09" w:rsidRPr="00B2347F" w:rsidRDefault="00175F09" w:rsidP="00722F03"/>
    <w:p w14:paraId="0C7A2EE8" w14:textId="77777777" w:rsidR="00242418" w:rsidRPr="00B2347F" w:rsidRDefault="00242418" w:rsidP="00722F03">
      <w:pPr>
        <w:rPr>
          <w:b/>
          <w:u w:val="single"/>
        </w:rPr>
      </w:pPr>
      <w:r w:rsidRPr="00B2347F">
        <w:rPr>
          <w:b/>
          <w:u w:val="single"/>
        </w:rPr>
        <w:t>Among heretics</w:t>
      </w:r>
    </w:p>
    <w:p w14:paraId="4666297C" w14:textId="77777777" w:rsidR="00E93E02" w:rsidRPr="00B2347F" w:rsidRDefault="00E93E02" w:rsidP="00E93E02">
      <w:pPr>
        <w:ind w:left="288" w:hanging="288"/>
        <w:rPr>
          <w:b/>
        </w:rPr>
      </w:pPr>
      <w:r w:rsidRPr="00B2347F">
        <w:t xml:space="preserve">The Ebionite </w:t>
      </w:r>
      <w:r w:rsidRPr="00B2347F">
        <w:rPr>
          <w:b/>
          <w:i/>
        </w:rPr>
        <w:t>Clementine Homilies</w:t>
      </w:r>
      <w:r w:rsidRPr="00B2347F">
        <w:t xml:space="preserve"> (-188 A.D.- uncertain date) homily 3 ch.49 p.247 says Moses wrote</w:t>
      </w:r>
      <w:r w:rsidR="00E950A2" w:rsidRPr="00B2347F">
        <w:t xml:space="preserve"> the </w:t>
      </w:r>
      <w:r w:rsidRPr="00B2347F">
        <w:t>first book of the Law.</w:t>
      </w:r>
    </w:p>
    <w:p w14:paraId="58526485"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7 ch.7 p.154 says that Moses wrote Genesis 1:1-2.</w:t>
      </w:r>
    </w:p>
    <w:p w14:paraId="6BE7206D" w14:textId="77777777" w:rsidR="007D1C6B" w:rsidRPr="00B2347F" w:rsidRDefault="007D1C6B" w:rsidP="00722F03">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ch.22 p.117-118 says Moses wrote Genesis 2:21.</w:t>
      </w:r>
    </w:p>
    <w:p w14:paraId="1CD3D4D6" w14:textId="77777777" w:rsidR="00242418" w:rsidRPr="00B2347F" w:rsidRDefault="00242418" w:rsidP="00722F03"/>
    <w:p w14:paraId="0598C420" w14:textId="014D3F46" w:rsidR="00242418" w:rsidRPr="00B2347F" w:rsidRDefault="00242418" w:rsidP="00722F03">
      <w:pPr>
        <w:pStyle w:val="Heading2"/>
      </w:pPr>
      <w:bookmarkStart w:id="418" w:name="_Toc58617222"/>
      <w:bookmarkStart w:id="419" w:name="_Toc62978652"/>
      <w:bookmarkStart w:id="420" w:name="_Toc126171086"/>
      <w:bookmarkStart w:id="421" w:name="_Toc161079211"/>
      <w:r w:rsidRPr="00B2347F">
        <w:t>Oa</w:t>
      </w:r>
      <w:r w:rsidR="00464F39">
        <w:t>2</w:t>
      </w:r>
      <w:r w:rsidRPr="00B2347F">
        <w:t>. Moses wrote Exodus</w:t>
      </w:r>
      <w:bookmarkEnd w:id="418"/>
      <w:bookmarkEnd w:id="419"/>
      <w:bookmarkEnd w:id="420"/>
      <w:bookmarkEnd w:id="421"/>
    </w:p>
    <w:p w14:paraId="50A8C3CF" w14:textId="77777777" w:rsidR="00242418" w:rsidRPr="00B2347F" w:rsidRDefault="00242418" w:rsidP="00722F03"/>
    <w:p w14:paraId="756CC146"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And the Angel of God spake to Moses, in a flame of fire out of the bush, and said, I am that I am, the God of Abraham, the God of Isaac, the God of Jacob, the God of thy 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683F9BE7" w14:textId="77777777" w:rsidR="00242418" w:rsidRPr="00B2347F" w:rsidRDefault="00242418" w:rsidP="00722F03">
      <w:pPr>
        <w:ind w:left="288" w:hanging="288"/>
      </w:pPr>
      <w:r w:rsidRPr="00B2347F">
        <w:t xml:space="preserve">Justin Martyr (c.138-165 A.D.) </w:t>
      </w:r>
      <w:r w:rsidR="002D2DBF">
        <w:t>“</w:t>
      </w:r>
      <w:r w:rsidRPr="00B2347F">
        <w:t>for Moses says somewhere in Exodus</w:t>
      </w:r>
      <w:r w:rsidR="002D2DBF">
        <w:t>”</w:t>
      </w:r>
      <w:r w:rsidRPr="00B2347F">
        <w:t xml:space="preserve"> and quotes Exodus 6:2 ff in </w:t>
      </w:r>
      <w:r w:rsidRPr="00B2347F">
        <w:rPr>
          <w:i/>
        </w:rPr>
        <w:t>Dialogue with Trypho, a Jew</w:t>
      </w:r>
      <w:r w:rsidRPr="00B2347F">
        <w:t xml:space="preserve"> ch.126 p.263</w:t>
      </w:r>
    </w:p>
    <w:p w14:paraId="6B4CE853"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00799837"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Wherefore also He says to Moses in Exodus: </w:t>
      </w:r>
      <w:r w:rsidR="00DE7390">
        <w:rPr>
          <w:highlight w:val="white"/>
        </w:rPr>
        <w:t>‘</w:t>
      </w:r>
      <w:r w:rsidRPr="00B2347F">
        <w:rPr>
          <w:highlight w:val="white"/>
        </w:rPr>
        <w:t>I will send forth My angel before thee; for I will not go up with thee, because thou art a stiff-necked people.</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ch.15.1 p.480</w:t>
      </w:r>
    </w:p>
    <w:p w14:paraId="53D1245C" w14:textId="77777777" w:rsidR="00640D2A" w:rsidRPr="00B2347F" w:rsidRDefault="00640D2A" w:rsidP="00640D2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Exodus 33:20 as </w:t>
      </w:r>
      <w:r w:rsidR="002D2DBF">
        <w:t>“</w:t>
      </w:r>
      <w:r w:rsidRPr="00B2347F">
        <w:t>in Moses</w:t>
      </w:r>
      <w:r w:rsidR="002D2DBF">
        <w:t>”</w:t>
      </w:r>
      <w:r w:rsidRPr="00B2347F">
        <w:t xml:space="preserve"> </w:t>
      </w:r>
      <w:r w:rsidRPr="00B2347F">
        <w:rPr>
          <w:i/>
        </w:rPr>
        <w:t>Stromata</w:t>
      </w:r>
      <w:r w:rsidRPr="00B2347F">
        <w:t xml:space="preserve"> book 5 ch.1 p.446</w:t>
      </w:r>
    </w:p>
    <w:p w14:paraId="196CC7F9"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t>But Moses also bears witness to the unity of the sacred book, when he says:</w:t>
      </w:r>
      <w:r w:rsidR="002D2DBF">
        <w:t>”</w:t>
      </w:r>
      <w:r w:rsidRPr="00B2347F">
        <w:t xml:space="preserve"> and quotes Exodus 32:32. </w:t>
      </w:r>
      <w:r w:rsidRPr="00B2347F">
        <w:rPr>
          <w:i/>
        </w:rPr>
        <w:t>Commentary on John</w:t>
      </w:r>
      <w:r w:rsidRPr="00B2347F">
        <w:t xml:space="preserve"> book 5 no.4 p.348.</w:t>
      </w:r>
    </w:p>
    <w:p w14:paraId="7D4065A2" w14:textId="77777777" w:rsidR="00242418" w:rsidRPr="00B2347F" w:rsidRDefault="00242418" w:rsidP="00722F03">
      <w:pPr>
        <w:autoSpaceDE w:val="0"/>
        <w:autoSpaceDN w:val="0"/>
        <w:adjustRightInd w:val="0"/>
        <w:ind w:left="288" w:hanging="288"/>
      </w:pPr>
      <w:r w:rsidRPr="00B2347F">
        <w:t xml:space="preserve">Origen (240-254 A.D.) </w:t>
      </w:r>
      <w:r w:rsidR="002D2DBF">
        <w:t>“</w:t>
      </w:r>
      <w:r w:rsidRPr="00B2347F">
        <w:rPr>
          <w:highlight w:val="white"/>
        </w:rPr>
        <w:t>And, further, who else could the destroying angel mentioned in the Exodus of Moses be, than he who was the author of destruction to them that obeyed him,</w:t>
      </w:r>
      <w:r w:rsidR="002D2DBF">
        <w:t>”</w:t>
      </w:r>
      <w:r w:rsidRPr="00B2347F">
        <w:t xml:space="preserve"> </w:t>
      </w:r>
      <w:r w:rsidRPr="00B2347F">
        <w:rPr>
          <w:i/>
        </w:rPr>
        <w:t>Origen Against Celsus</w:t>
      </w:r>
      <w:r w:rsidRPr="00B2347F">
        <w:t xml:space="preserve"> book 6 ch.43 p.592. </w:t>
      </w:r>
    </w:p>
    <w:p w14:paraId="2A87F150" w14:textId="77777777" w:rsidR="008231C5" w:rsidRPr="00B2347F" w:rsidRDefault="008231C5" w:rsidP="008231C5">
      <w:pPr>
        <w:ind w:left="288" w:hanging="288"/>
      </w:pPr>
      <w:r w:rsidRPr="00B2347F">
        <w:t>Origen (233/234 A.D.)</w:t>
      </w:r>
      <w:r>
        <w:t xml:space="preserve"> quotes Exodus 19:5 as by Moses.</w:t>
      </w:r>
      <w:r w:rsidRPr="00B2347F">
        <w:t xml:space="preserve"> </w:t>
      </w:r>
      <w:r w:rsidRPr="00B2347F">
        <w:rPr>
          <w:i/>
        </w:rPr>
        <w:t>Origen On Prayer</w:t>
      </w:r>
      <w:r w:rsidRPr="00B2347F">
        <w:t xml:space="preserve"> ch.</w:t>
      </w:r>
      <w:r>
        <w:t>27.7 p.96</w:t>
      </w:r>
    </w:p>
    <w:p w14:paraId="3C414E79" w14:textId="77777777" w:rsidR="003A2E7B" w:rsidRPr="00BE1132" w:rsidRDefault="003A2E7B" w:rsidP="003A2E7B">
      <w:pPr>
        <w:autoSpaceDE w:val="0"/>
        <w:autoSpaceDN w:val="0"/>
        <w:adjustRightInd w:val="0"/>
        <w:ind w:left="288" w:hanging="288"/>
      </w:pPr>
      <w:r w:rsidRPr="003A2E7B">
        <w:rPr>
          <w:b/>
        </w:rPr>
        <w:t>Novatian</w:t>
      </w:r>
      <w:r w:rsidRPr="00BE1132">
        <w:t xml:space="preserve"> (250/4-256/7 A.D.)</w:t>
      </w:r>
      <w:r>
        <w:t xml:space="preserve"> quotes Exodus 4:13 as by Moses. </w:t>
      </w:r>
      <w:r w:rsidRPr="00BE1132">
        <w:rPr>
          <w:i/>
        </w:rPr>
        <w:t>Treatise Concerning the Trinity</w:t>
      </w:r>
      <w:r>
        <w:t xml:space="preserve"> ch.9 p.618</w:t>
      </w:r>
    </w:p>
    <w:p w14:paraId="306C4B94"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Moses in Exodus prays for the people, and does not obtain his prayer, saying: </w:t>
      </w:r>
      <w:r w:rsidR="002D2DBF">
        <w:rPr>
          <w:highlight w:val="white"/>
        </w:rPr>
        <w:t>“</w:t>
      </w:r>
      <w:r w:rsidRPr="00B2347F">
        <w:rPr>
          <w:highlight w:val="white"/>
        </w:rPr>
        <w:t>I pray, O Lord, this people hath sinned a great sin.</w:t>
      </w:r>
      <w:r w:rsidR="002D2DBF">
        <w:rPr>
          <w:highlight w:val="white"/>
        </w:rPr>
        <w:t>”</w:t>
      </w:r>
      <w:r w:rsidRPr="00B2347F">
        <w:rPr>
          <w:highlight w:val="white"/>
        </w:rPr>
        <w:t xml:space="preserve"> </w:t>
      </w:r>
      <w:r w:rsidRPr="00B2347F">
        <w:rPr>
          <w:i/>
        </w:rPr>
        <w:t>Treatises of Cyprian</w:t>
      </w:r>
      <w:r w:rsidRPr="00B2347F">
        <w:t xml:space="preserve"> Treatise 11 ch.4 p.499</w:t>
      </w:r>
      <w:r w:rsidR="00590FF5">
        <w:t>. See also ibid treatise 12 part 2 ch.15 p.521-522.</w:t>
      </w:r>
    </w:p>
    <w:p w14:paraId="459C3B84" w14:textId="77777777" w:rsidR="00242418" w:rsidRPr="00B2347F" w:rsidRDefault="00242418" w:rsidP="00722F03">
      <w:pPr>
        <w:ind w:left="288" w:hanging="288"/>
      </w:pPr>
      <w:r w:rsidRPr="00B2347F">
        <w:t xml:space="preserve">Cyprian of Carthage (c.246-258 A.D.) </w:t>
      </w:r>
      <w:r w:rsidR="002D2DBF">
        <w:t>“</w:t>
      </w:r>
      <w:r w:rsidRPr="00B2347F">
        <w:t>Also in Exodus God says to Moses</w:t>
      </w:r>
      <w:r w:rsidR="002D2DBF">
        <w:t>”</w:t>
      </w:r>
      <w:r w:rsidRPr="00B2347F">
        <w:t xml:space="preserve"> and quotes Exodus 12:13. </w:t>
      </w:r>
      <w:r w:rsidRPr="00B2347F">
        <w:rPr>
          <w:i/>
        </w:rPr>
        <w:t>Treatises of Cyprian</w:t>
      </w:r>
      <w:r w:rsidRPr="00B2347F">
        <w:t xml:space="preserve"> Treatise 12 part 2 ch.22 p.525</w:t>
      </w:r>
    </w:p>
    <w:p w14:paraId="15A40D20" w14:textId="77777777" w:rsidR="001B5DE7" w:rsidRDefault="001B5DE7" w:rsidP="001B5DE7">
      <w:pPr>
        <w:ind w:left="288" w:hanging="288"/>
      </w:pPr>
      <w:r w:rsidRPr="00D726D6">
        <w:rPr>
          <w:b/>
        </w:rPr>
        <w:t>Victorinus of Petau</w:t>
      </w:r>
      <w:r>
        <w:t xml:space="preserve"> (martyred 304 A.D.) quotes </w:t>
      </w:r>
      <w:r w:rsidR="00700A03">
        <w:t xml:space="preserve">half of Exodus </w:t>
      </w:r>
      <w:r>
        <w:t xml:space="preserve">24:8 as by Moses. </w:t>
      </w:r>
      <w:r w:rsidRPr="00553E9D">
        <w:rPr>
          <w:i/>
        </w:rPr>
        <w:t>Commentary on the Apocalypse</w:t>
      </w:r>
      <w:r w:rsidR="00700A03">
        <w:t xml:space="preserve"> from the f</w:t>
      </w:r>
      <w:r>
        <w:t>ifth chapter verse 5 p.350.</w:t>
      </w:r>
    </w:p>
    <w:p w14:paraId="519833C1" w14:textId="77777777" w:rsidR="00B64C91" w:rsidRDefault="00B64C91" w:rsidP="00B64C91">
      <w:pPr>
        <w:ind w:left="288" w:hanging="288"/>
      </w:pPr>
      <w:r w:rsidRPr="00BB032E">
        <w:rPr>
          <w:b/>
        </w:rPr>
        <w:t>Eusebius of Caesarea</w:t>
      </w:r>
      <w:r>
        <w:t xml:space="preserve"> (318-325 A.D.) quotes all of Exodus 4:13 as “The Hebrew Scripture introduces Moses at first a ” Numbers 24:7a (10/19 woprds quoted) as “Moses knew by the Divine Spirit”. </w:t>
      </w:r>
      <w:r w:rsidRPr="00792CEF">
        <w:rPr>
          <w:i/>
        </w:rPr>
        <w:t>Preparation for the Gospel</w:t>
      </w:r>
      <w:r>
        <w:t xml:space="preserve"> book 12 ch.9 p.9. </w:t>
      </w:r>
    </w:p>
    <w:p w14:paraId="5706569E" w14:textId="77777777" w:rsidR="00B64C91" w:rsidRDefault="00B64C91" w:rsidP="00722F03"/>
    <w:p w14:paraId="2935CDA2" w14:textId="77777777" w:rsidR="00175F09" w:rsidRPr="00175F09" w:rsidRDefault="00175F09" w:rsidP="00175F09">
      <w:pPr>
        <w:rPr>
          <w:b/>
          <w:u w:val="single"/>
        </w:rPr>
      </w:pPr>
      <w:r w:rsidRPr="00175F09">
        <w:rPr>
          <w:b/>
          <w:u w:val="single"/>
        </w:rPr>
        <w:t>Among corrupt or spurious works</w:t>
      </w:r>
    </w:p>
    <w:p w14:paraId="101E785A" w14:textId="77777777" w:rsidR="00175F09" w:rsidRPr="00B2347F" w:rsidRDefault="00175F09" w:rsidP="00175F09">
      <w:pPr>
        <w:ind w:left="288" w:hanging="288"/>
      </w:pPr>
      <w:r w:rsidRPr="00B2347F">
        <w:rPr>
          <w:b/>
        </w:rPr>
        <w:t>pseudo-Justin Martyr</w:t>
      </w:r>
      <w:r w:rsidRPr="00175F09">
        <w:t xml:space="preserve"> </w:t>
      </w:r>
      <w:r>
        <w:t>(168-200 A.D.) says that Moses wrote Exodus 30:9</w:t>
      </w:r>
      <w:r w:rsidRPr="00B2347F">
        <w:t xml:space="preserve"> </w:t>
      </w:r>
      <w:r w:rsidRPr="00B2347F">
        <w:rPr>
          <w:i/>
        </w:rPr>
        <w:t>Hortatory Address to the Greeks</w:t>
      </w:r>
      <w:r w:rsidRPr="00B2347F">
        <w:t xml:space="preserve"> ch.</w:t>
      </w:r>
      <w:r>
        <w:t>29 p.285</w:t>
      </w:r>
    </w:p>
    <w:p w14:paraId="7BFBC685" w14:textId="77777777" w:rsidR="00175F09" w:rsidRPr="00B2347F" w:rsidRDefault="00175F09" w:rsidP="00722F03"/>
    <w:p w14:paraId="04FBD481" w14:textId="77777777" w:rsidR="00242418" w:rsidRPr="00B2347F" w:rsidRDefault="00242418" w:rsidP="00722F03">
      <w:pPr>
        <w:rPr>
          <w:b/>
          <w:u w:val="single"/>
        </w:rPr>
      </w:pPr>
      <w:r w:rsidRPr="00B2347F">
        <w:rPr>
          <w:b/>
          <w:u w:val="single"/>
        </w:rPr>
        <w:t>Among heretics</w:t>
      </w:r>
    </w:p>
    <w:p w14:paraId="4C1419D3" w14:textId="77777777" w:rsidR="00242418" w:rsidRPr="00B2347F" w:rsidRDefault="00242418" w:rsidP="00722F03">
      <w:pPr>
        <w:autoSpaceDE w:val="0"/>
        <w:autoSpaceDN w:val="0"/>
        <w:adjustRightInd w:val="0"/>
        <w:ind w:left="288" w:hanging="288"/>
        <w:rPr>
          <w:highlight w:val="white"/>
        </w:rPr>
      </w:pPr>
      <w:r w:rsidRPr="00B2347F">
        <w:t xml:space="preserve">Marcionite heretic </w:t>
      </w:r>
      <w:r w:rsidRPr="00B2347F">
        <w:rPr>
          <w:b/>
        </w:rPr>
        <w:t>Megethius</w:t>
      </w:r>
      <w:r w:rsidRPr="00B2347F">
        <w:t xml:space="preserve"> (c.300 A.D.) </w:t>
      </w:r>
      <w:r w:rsidR="002D2DBF">
        <w:t>“</w:t>
      </w:r>
      <w:r w:rsidRPr="00B2347F">
        <w:rPr>
          <w:highlight w:val="white"/>
        </w:rPr>
        <w:t xml:space="preserve">The God who had spoken beforehand in Genesis which instructed Moses to escape from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says [Exodus 12:11; 3:22; 11:2; 12:35)]: </w:t>
      </w:r>
      <w:r w:rsidR="00DE7390">
        <w:rPr>
          <w:highlight w:val="white"/>
        </w:rPr>
        <w:t>‘</w:t>
      </w:r>
      <w:r w:rsidRPr="00B2347F">
        <w:rPr>
          <w:highlight w:val="white"/>
        </w:rPr>
        <w:t>Make ready to eat! with your loins girded and feet shod, and rod in hand</w:t>
      </w:r>
      <w:r w:rsidR="00DE7390">
        <w:rPr>
          <w:highlight w:val="white"/>
        </w:rPr>
        <w:t>’</w:t>
      </w:r>
      <w:r w:rsidRPr="00B2347F">
        <w:rPr>
          <w:highlight w:val="white"/>
        </w:rPr>
        <w:t>, [Exodus 3:22] and bags on their back and much gold (and) much silver of all the Egyptians that they can bear to carry.</w:t>
      </w:r>
      <w:r w:rsidR="002D2DBF">
        <w:rPr>
          <w:highlight w:val="white"/>
        </w:rPr>
        <w:t>”</w:t>
      </w:r>
      <w:r w:rsidRPr="00B2347F">
        <w:rPr>
          <w:highlight w:val="white"/>
        </w:rPr>
        <w:t xml:space="preserve"> </w:t>
      </w:r>
      <w:r w:rsidRPr="00B2347F">
        <w:rPr>
          <w:i/>
          <w:highlight w:val="white"/>
        </w:rPr>
        <w:t>Dialogue on the True Faith</w:t>
      </w:r>
      <w:r w:rsidRPr="00B2347F">
        <w:rPr>
          <w:highlight w:val="white"/>
        </w:rPr>
        <w:t xml:space="preserve"> first part ch.10 p.51 </w:t>
      </w:r>
    </w:p>
    <w:p w14:paraId="3A2FA000" w14:textId="77777777" w:rsidR="00242418" w:rsidRPr="00B2347F" w:rsidRDefault="00242418" w:rsidP="00722F03"/>
    <w:p w14:paraId="5019EC80" w14:textId="0B810958" w:rsidR="00242418" w:rsidRPr="00B2347F" w:rsidRDefault="00242418" w:rsidP="00722F03">
      <w:pPr>
        <w:pStyle w:val="Heading2"/>
      </w:pPr>
      <w:bookmarkStart w:id="422" w:name="_Toc58617223"/>
      <w:bookmarkStart w:id="423" w:name="_Toc62978653"/>
      <w:bookmarkStart w:id="424" w:name="_Toc126171087"/>
      <w:bookmarkStart w:id="425" w:name="_Toc161079212"/>
      <w:r w:rsidRPr="00B2347F">
        <w:t>Oa</w:t>
      </w:r>
      <w:r w:rsidR="00464F39">
        <w:t>3</w:t>
      </w:r>
      <w:r w:rsidRPr="00B2347F">
        <w:t>. Moses wrote Leviticus</w:t>
      </w:r>
      <w:bookmarkEnd w:id="422"/>
      <w:bookmarkEnd w:id="423"/>
      <w:bookmarkEnd w:id="424"/>
      <w:bookmarkEnd w:id="425"/>
    </w:p>
    <w:p w14:paraId="0D92D5CD" w14:textId="77777777" w:rsidR="00242418" w:rsidRPr="00B2347F" w:rsidRDefault="00242418" w:rsidP="00722F03"/>
    <w:p w14:paraId="5520D125" w14:textId="77777777" w:rsidR="00242418" w:rsidRPr="00B2347F" w:rsidRDefault="00242418" w:rsidP="00722F03">
      <w:r w:rsidRPr="00B2347F">
        <w:t xml:space="preserve">In Luke 5:14 Jesus refers to Leviticus 14:2-12 as </w:t>
      </w:r>
      <w:r w:rsidR="002D2DBF">
        <w:t>“</w:t>
      </w:r>
      <w:r w:rsidRPr="00B2347F">
        <w:t>Moses commanded</w:t>
      </w:r>
      <w:r w:rsidR="002D2DBF">
        <w:t>”</w:t>
      </w:r>
      <w:r w:rsidRPr="00B2347F">
        <w:t>.</w:t>
      </w:r>
    </w:p>
    <w:p w14:paraId="670450B4" w14:textId="77777777" w:rsidR="00242418" w:rsidRPr="00B2347F" w:rsidRDefault="00242418" w:rsidP="00722F03">
      <w:r w:rsidRPr="00B2347F">
        <w:t>In Roman</w:t>
      </w:r>
      <w:r w:rsidR="009331FC">
        <w:t>s</w:t>
      </w:r>
      <w:r w:rsidRPr="00B2347F">
        <w:t xml:space="preserve"> 10:5 Paul quotes Leviticus 18:5 as by Moses.</w:t>
      </w:r>
    </w:p>
    <w:p w14:paraId="2B99088C" w14:textId="77777777" w:rsidR="00242418" w:rsidRPr="00B2347F" w:rsidRDefault="00242418" w:rsidP="00722F03"/>
    <w:p w14:paraId="28E99FB4" w14:textId="77777777" w:rsidR="00776B16" w:rsidRPr="00B2347F" w:rsidRDefault="00776B16" w:rsidP="00776B16">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10:5</w:t>
      </w:r>
    </w:p>
    <w:p w14:paraId="19C4C8BC" w14:textId="77777777" w:rsidR="00A24B0D" w:rsidRPr="00B2347F" w:rsidRDefault="00A24B0D" w:rsidP="00722F03"/>
    <w:p w14:paraId="2D5584A1"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God himself proclaimed by Moses, speaking thus: </w:t>
      </w:r>
      <w:r w:rsidR="00DE7390">
        <w:rPr>
          <w:highlight w:val="white"/>
        </w:rPr>
        <w:t>‘</w:t>
      </w:r>
      <w:r w:rsidRPr="00B2347F">
        <w:rPr>
          <w:highlight w:val="white"/>
        </w:rPr>
        <w:t>And circumcise the hardness of your hearts, and no longer stiffen the neck. For the Lord your God is both Lord of lords, and a great, mighty, and terrible God, who regardeth not persons, and taketh not rewards.</w:t>
      </w:r>
      <w:r w:rsidR="00DE7390">
        <w:rPr>
          <w:highlight w:val="white"/>
        </w:rPr>
        <w:t>’</w:t>
      </w:r>
      <w:r w:rsidRPr="00B2347F">
        <w:rPr>
          <w:highlight w:val="white"/>
        </w:rPr>
        <w:t xml:space="preserve"> And in Leviticus: </w:t>
      </w:r>
      <w:r w:rsidR="00DE7390">
        <w:rPr>
          <w:highlight w:val="white"/>
        </w:rPr>
        <w:t>‘</w:t>
      </w:r>
      <w:r w:rsidRPr="00B2347F">
        <w:rPr>
          <w:highlight w:val="white"/>
        </w:rPr>
        <w:t>Because they have transgressed against Me, and despised Me, and because they have walked contrary to Me, I also walked contrary to them, and I shall cut them off in the land of their enemies. Then shall their uncircumcised heart be turned.</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ch.16 p.202</w:t>
      </w:r>
    </w:p>
    <w:p w14:paraId="44CDCE09"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2665F5EE" w14:textId="77777777" w:rsidR="005B3583" w:rsidRPr="00B2347F" w:rsidRDefault="005B3583" w:rsidP="005B358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Leviticus 18:1-5 as scripture by Moses. </w:t>
      </w:r>
      <w:r w:rsidRPr="00B2347F">
        <w:rPr>
          <w:i/>
        </w:rPr>
        <w:t>Stromata</w:t>
      </w:r>
      <w:r w:rsidRPr="00B2347F">
        <w:t xml:space="preserve"> book 2 ch.10 p.358</w:t>
      </w:r>
    </w:p>
    <w:p w14:paraId="309869F4" w14:textId="77777777" w:rsidR="00B7516A" w:rsidRPr="00B2347F" w:rsidRDefault="00B7516A" w:rsidP="00B7516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Leviticus </w:t>
      </w:r>
      <w:r w:rsidR="00E9488B" w:rsidRPr="00B2347F">
        <w:t>20</w:t>
      </w:r>
      <w:r w:rsidRPr="00B2347F">
        <w:t xml:space="preserve">:29; 12:8 as God says by Moses. </w:t>
      </w:r>
      <w:r w:rsidRPr="00B2347F">
        <w:rPr>
          <w:i/>
        </w:rPr>
        <w:t>The Instructor</w:t>
      </w:r>
      <w:r w:rsidRPr="00B2347F">
        <w:t xml:space="preserve"> book 1 ch.5 p.212</w:t>
      </w:r>
    </w:p>
    <w:p w14:paraId="62257BD9"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In short, when the sacerdotal law was being drawn up, through Moses, in Leviticus, we find it prescribed to the people of Israel that sacrifices should in no other place be offered to God than in the land of promise; which the Lord God was about to give to </w:t>
      </w:r>
      <w:r w:rsidR="00DE7390">
        <w:rPr>
          <w:highlight w:val="white"/>
        </w:rPr>
        <w:t>‘</w:t>
      </w:r>
      <w:r w:rsidRPr="00B2347F">
        <w:rPr>
          <w:highlight w:val="white"/>
        </w:rPr>
        <w:t>the people</w:t>
      </w:r>
      <w:r w:rsidR="00DE7390">
        <w:rPr>
          <w:highlight w:val="white"/>
        </w:rPr>
        <w:t>’</w:t>
      </w:r>
      <w:r w:rsidRPr="00B2347F">
        <w:rPr>
          <w:highlight w:val="white"/>
        </w:rPr>
        <w:t xml:space="preserve"> Israel and to their brethren, in order that, on Israel</w:t>
      </w:r>
      <w:r w:rsidR="00DE7390">
        <w:rPr>
          <w:highlight w:val="white"/>
        </w:rPr>
        <w:t>’</w:t>
      </w:r>
      <w:r w:rsidRPr="00B2347F">
        <w:rPr>
          <w:highlight w:val="white"/>
        </w:rPr>
        <w:t>s introduction thither, there should there be celebrated sacrifices and holocausts, as well for sins as for souls; and nowhere else but in the holy land.</w:t>
      </w:r>
      <w:r w:rsidR="002D2DBF">
        <w:rPr>
          <w:highlight w:val="white"/>
        </w:rPr>
        <w:t>”</w:t>
      </w:r>
      <w:r w:rsidRPr="00B2347F">
        <w:rPr>
          <w:highlight w:val="white"/>
        </w:rPr>
        <w:t xml:space="preserve"> </w:t>
      </w:r>
      <w:r w:rsidRPr="00B2347F">
        <w:rPr>
          <w:i/>
        </w:rPr>
        <w:t>An Answer to the Jews</w:t>
      </w:r>
      <w:r w:rsidRPr="00B2347F">
        <w:t xml:space="preserve"> ch.5 p.156</w:t>
      </w:r>
    </w:p>
    <w:p w14:paraId="530D153D"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(implied) quotes Leviticus 19:31 as from the Mosaic Law. </w:t>
      </w:r>
      <w:r w:rsidRPr="00B2347F">
        <w:rPr>
          <w:i/>
        </w:rPr>
        <w:t>Origen Against Celsus</w:t>
      </w:r>
      <w:r w:rsidRPr="00B2347F">
        <w:t xml:space="preserve"> book 1 ch.26 p.407.</w:t>
      </w:r>
    </w:p>
    <w:p w14:paraId="37F4A418" w14:textId="77777777" w:rsidR="00A15E2D" w:rsidRPr="00B2347F" w:rsidRDefault="00A15E2D" w:rsidP="00A15E2D">
      <w:pPr>
        <w:ind w:left="288" w:hanging="288"/>
      </w:pPr>
      <w:r w:rsidRPr="00B2347F">
        <w:t xml:space="preserve">Origen (235 A.D.) says that Moses wrote Leviticus 21:17-21. </w:t>
      </w:r>
      <w:r w:rsidRPr="00B2347F">
        <w:rPr>
          <w:i/>
        </w:rPr>
        <w:t>Exhortation to Martyrdom</w:t>
      </w:r>
      <w:r w:rsidRPr="00B2347F">
        <w:t xml:space="preserve"> book 5 ch.30 p.171</w:t>
      </w:r>
    </w:p>
    <w:p w14:paraId="3F480BE1"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For what was the purpose of the theologian Moses, in introducing, under a mystical sense, the Feast of Tabernacles in the Book of Leviticus? Was it that we may keep a feast to God, as the Jews with their low view of the Scriptures interpret it? as if God took pleasure in such tabernacles, decked out with fruits and boughs and leaves, which immediately wither and lose their verdure. We cannot say so.</w:t>
      </w:r>
      <w:r w:rsidR="002D2DBF">
        <w:rPr>
          <w:highlight w:val="white"/>
        </w:rPr>
        <w:t>”</w:t>
      </w:r>
      <w:r w:rsidRPr="00B2347F">
        <w:rPr>
          <w:highlight w:val="white"/>
        </w:rPr>
        <w:t xml:space="preserve"> </w:t>
      </w:r>
      <w:r w:rsidRPr="00B2347F">
        <w:rPr>
          <w:i/>
        </w:rPr>
        <w:t>Discourse on the Resurrection</w:t>
      </w:r>
      <w:r w:rsidRPr="00B2347F">
        <w:t xml:space="preserve"> part 1 ch.14 p.368</w:t>
      </w:r>
    </w:p>
    <w:p w14:paraId="49FC8470" w14:textId="77777777" w:rsidR="00A15E2D" w:rsidRPr="00B2347F" w:rsidRDefault="00A15E2D" w:rsidP="00A15E2D">
      <w:pPr>
        <w:ind w:left="288" w:hanging="288"/>
      </w:pPr>
      <w:r w:rsidRPr="00B2347F">
        <w:rPr>
          <w:b/>
        </w:rPr>
        <w:t>Methodius</w:t>
      </w:r>
      <w:r w:rsidRPr="00B2347F">
        <w:t xml:space="preserve"> (270-311/312 A.D.) </w:t>
      </w:r>
      <w:r w:rsidR="002D2DBF">
        <w:t>“</w:t>
      </w:r>
      <w:r w:rsidRPr="00B2347F">
        <w:rPr>
          <w:rFonts w:cs="Consolas"/>
          <w:highlight w:val="white"/>
        </w:rPr>
        <w:t>For what was the purpose of the theologian Moses, in introducing, under a mystical sense, the Feast of Tabernacles in the Book of Leviticus?</w:t>
      </w:r>
      <w:r w:rsidR="002D2DBF">
        <w:rPr>
          <w:rFonts w:cs="Consolas"/>
        </w:rPr>
        <w:t>”</w:t>
      </w:r>
      <w:r w:rsidRPr="00B2347F">
        <w:rPr>
          <w:rFonts w:cs="Consolas"/>
        </w:rPr>
        <w:t xml:space="preserve"> </w:t>
      </w:r>
      <w:r w:rsidRPr="00B2347F">
        <w:rPr>
          <w:rFonts w:cs="Consolas"/>
          <w:i/>
        </w:rPr>
        <w:t>Discourse on the Resurrection</w:t>
      </w:r>
      <w:r w:rsidRPr="00B2347F">
        <w:rPr>
          <w:rFonts w:cs="Consolas"/>
        </w:rPr>
        <w:t xml:space="preserve"> </w:t>
      </w:r>
      <w:r w:rsidR="000556E4" w:rsidRPr="00B2347F">
        <w:rPr>
          <w:rFonts w:cs="Consolas"/>
        </w:rPr>
        <w:t>part 1 ch.13 p.368</w:t>
      </w:r>
    </w:p>
    <w:p w14:paraId="7771A463" w14:textId="77777777" w:rsidR="000A21C4" w:rsidRPr="00600870" w:rsidRDefault="000A21C4" w:rsidP="000A21C4">
      <w:pPr>
        <w:ind w:left="288" w:hanging="288"/>
      </w:pPr>
      <w:r w:rsidRPr="00600870">
        <w:rPr>
          <w:b/>
        </w:rPr>
        <w:t>Eusebius of Caesarea</w:t>
      </w:r>
      <w:r w:rsidRPr="00600870">
        <w:t xml:space="preserve"> (318</w:t>
      </w:r>
      <w:r w:rsidR="0061776C" w:rsidRPr="00600870">
        <w:t>-325</w:t>
      </w:r>
      <w:r w:rsidRPr="00600870">
        <w:t xml:space="preserve"> A.D.)  Leviticus was given through Moses </w:t>
      </w:r>
      <w:r w:rsidRPr="00600870">
        <w:rPr>
          <w:i/>
        </w:rPr>
        <w:t>Demonstration of the Gospel</w:t>
      </w:r>
      <w:r w:rsidRPr="00600870">
        <w:t xml:space="preserve"> book 3 p.3</w:t>
      </w:r>
    </w:p>
    <w:p w14:paraId="5DBC52CA" w14:textId="77777777" w:rsidR="00B64C91" w:rsidRDefault="00B64C91" w:rsidP="00B64C91">
      <w:pPr>
        <w:ind w:left="288" w:hanging="288"/>
      </w:pPr>
      <w:r w:rsidRPr="000A21C4">
        <w:t>Eusebius of Caesarea</w:t>
      </w:r>
      <w:r>
        <w:t xml:space="preserve"> (318-325 A.D.) quotes all of Leviticus 10:9 as “Moses also anticipates this…” and “And the Lord spake to Aaron, saying”. </w:t>
      </w:r>
      <w:r w:rsidRPr="00792CEF">
        <w:rPr>
          <w:i/>
        </w:rPr>
        <w:t>Preparation for the Gospel</w:t>
      </w:r>
      <w:r>
        <w:t xml:space="preserve"> book 12 ch.</w:t>
      </w:r>
      <w:r w:rsidR="00982E46">
        <w:t>25</w:t>
      </w:r>
      <w:r>
        <w:t xml:space="preserve"> p.</w:t>
      </w:r>
      <w:r w:rsidR="00982E46">
        <w:t>22</w:t>
      </w:r>
    </w:p>
    <w:p w14:paraId="1CC0EDB8" w14:textId="77777777" w:rsidR="00B64C91" w:rsidRPr="00B2347F" w:rsidRDefault="00B64C91" w:rsidP="00722F03"/>
    <w:p w14:paraId="306C799F" w14:textId="70502F30" w:rsidR="00242418" w:rsidRPr="00B2347F" w:rsidRDefault="00242418" w:rsidP="00722F03">
      <w:pPr>
        <w:pStyle w:val="Heading2"/>
      </w:pPr>
      <w:bookmarkStart w:id="426" w:name="_Toc58617224"/>
      <w:bookmarkStart w:id="427" w:name="_Toc62978654"/>
      <w:bookmarkStart w:id="428" w:name="_Toc126171088"/>
      <w:bookmarkStart w:id="429" w:name="_Toc161079213"/>
      <w:r w:rsidRPr="00B2347F">
        <w:t>Oa</w:t>
      </w:r>
      <w:r w:rsidR="00464F39">
        <w:t>4</w:t>
      </w:r>
      <w:r w:rsidRPr="00B2347F">
        <w:t>. Moses wrote Numbers</w:t>
      </w:r>
      <w:bookmarkEnd w:id="426"/>
      <w:bookmarkEnd w:id="427"/>
      <w:bookmarkEnd w:id="428"/>
      <w:bookmarkEnd w:id="429"/>
    </w:p>
    <w:p w14:paraId="4C829111" w14:textId="77777777" w:rsidR="00242418" w:rsidRPr="00B2347F" w:rsidRDefault="00242418" w:rsidP="00722F03"/>
    <w:p w14:paraId="48041DE1"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ch.12 p.145 refers to Numbers 21:8-9 </w:t>
      </w:r>
      <w:r w:rsidR="002D2DBF">
        <w:t>“</w:t>
      </w:r>
      <w:r w:rsidRPr="00B2347F">
        <w:t xml:space="preserve">And Moses spoke unto them, saying, </w:t>
      </w:r>
      <w:r w:rsidR="00DE7390">
        <w:t>‘</w:t>
      </w:r>
      <w:r w:rsidRPr="00B2347F">
        <w:t>when any one of you is bitten, let him come to the serpent placed on the pole; and let him hope and believe that even though dead, it is able to give him life, and immediately he shall be restored.</w:t>
      </w:r>
      <w:r w:rsidR="00DE7390">
        <w:t>’</w:t>
      </w:r>
      <w:r w:rsidRPr="00B2347F">
        <w:t xml:space="preserve"> And they did so. Though hast in this also [an indication of] the glory of Jesus;</w:t>
      </w:r>
      <w:r w:rsidR="002D2DBF">
        <w:t>”</w:t>
      </w:r>
    </w:p>
    <w:p w14:paraId="60FB1F5F" w14:textId="77777777" w:rsidR="00242418" w:rsidRPr="00B2347F" w:rsidRDefault="00242418" w:rsidP="00722F03">
      <w:pPr>
        <w:ind w:left="288" w:hanging="288"/>
      </w:pPr>
      <w:r w:rsidRPr="00B2347F">
        <w:rPr>
          <w:b/>
        </w:rPr>
        <w:t>Justin Martyr</w:t>
      </w:r>
      <w:r w:rsidRPr="00B2347F">
        <w:t xml:space="preserve"> (151-155 A.D.) also tells of the brass serpent in Numbers 21:6-9. He begins with </w:t>
      </w:r>
      <w:r w:rsidR="002D2DBF">
        <w:t>“</w:t>
      </w:r>
      <w:r w:rsidRPr="00B2347F">
        <w:t>for in the writings of Moses it is related how at that time, when the Israelites went out of Egypt and were in the wilderness, they fell in with poisonous beasts, both vipers and asps…</w:t>
      </w:r>
      <w:r w:rsidR="002D2DBF">
        <w:t>”</w:t>
      </w:r>
      <w:r w:rsidRPr="00B2347F">
        <w:t xml:space="preserve"> </w:t>
      </w:r>
      <w:r w:rsidRPr="00B2347F">
        <w:rPr>
          <w:i/>
        </w:rPr>
        <w:t>First Apology of Justin Martyr</w:t>
      </w:r>
      <w:r w:rsidRPr="00B2347F">
        <w:t xml:space="preserve"> ch.50 p.183.</w:t>
      </w:r>
    </w:p>
    <w:p w14:paraId="1CEF692A"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27A2281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Numbers 16:15 as by Moses</w:t>
      </w:r>
      <w:r w:rsidRPr="00B2347F">
        <w:rPr>
          <w:b/>
        </w:rPr>
        <w:t xml:space="preserve"> </w:t>
      </w:r>
      <w:r w:rsidRPr="00B2347F">
        <w:rPr>
          <w:i/>
        </w:rPr>
        <w:t>Irenaeus Against Heresies</w:t>
      </w:r>
      <w:r w:rsidRPr="00B2347F">
        <w:t xml:space="preserve"> book 3 ch.26.4 p.497</w:t>
      </w:r>
    </w:p>
    <w:p w14:paraId="12E86D79"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Numbers 6:9 as by the </w:t>
      </w:r>
      <w:r w:rsidR="002D2DBF">
        <w:t>“</w:t>
      </w:r>
      <w:r w:rsidRPr="00B2347F">
        <w:t>Instructor</w:t>
      </w:r>
      <w:r w:rsidR="002D2DBF">
        <w:t>”</w:t>
      </w:r>
      <w:r w:rsidRPr="00B2347F">
        <w:t xml:space="preserve"> saying though Moses. </w:t>
      </w:r>
      <w:r w:rsidRPr="00B2347F">
        <w:rPr>
          <w:i/>
        </w:rPr>
        <w:t>The Instructor</w:t>
      </w:r>
      <w:r w:rsidRPr="00B2347F">
        <w:t xml:space="preserve"> book 1 ch.2 p.210.</w:t>
      </w:r>
    </w:p>
    <w:p w14:paraId="79BC6523"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let him read the book of Moses entitled Numbers</w:t>
      </w:r>
      <w:r w:rsidR="002D2DBF">
        <w:t>”</w:t>
      </w:r>
      <w:r w:rsidRPr="00B2347F">
        <w:t xml:space="preserve"> </w:t>
      </w:r>
      <w:r w:rsidRPr="00B2347F">
        <w:rPr>
          <w:i/>
        </w:rPr>
        <w:t>Origen Against Celsus</w:t>
      </w:r>
      <w:r w:rsidRPr="00B2347F">
        <w:t xml:space="preserve"> book 6 ch.23 p.583-584.</w:t>
      </w:r>
    </w:p>
    <w:p w14:paraId="4B80FA08" w14:textId="77777777" w:rsidR="00242418" w:rsidRPr="00B2347F" w:rsidRDefault="00242418" w:rsidP="00722F03">
      <w:pPr>
        <w:ind w:left="288" w:hanging="288"/>
      </w:pPr>
      <w:r w:rsidRPr="00B2347F">
        <w:rPr>
          <w:b/>
          <w:i/>
        </w:rPr>
        <w:t>Treatise Against Novatian</w:t>
      </w:r>
      <w:r w:rsidRPr="00B2347F">
        <w:t xml:space="preserve"> (250/4-256/7 A.D.) ch.2 p.658 quotes Numbers 5:2 as by Moses.</w:t>
      </w:r>
    </w:p>
    <w:p w14:paraId="2E04EABC"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(c.248-256 A.D.) ch.15 p.676 quotes Numbers 11:17 as said by God to Moses in the Old Testament.</w:t>
      </w:r>
    </w:p>
    <w:p w14:paraId="0DAE025F"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from Numbers 24:5-17 as by Moses. </w:t>
      </w:r>
      <w:r w:rsidR="00242418" w:rsidRPr="00B2347F">
        <w:rPr>
          <w:i/>
        </w:rPr>
        <w:t>Incarnation of the Word</w:t>
      </w:r>
      <w:r w:rsidR="00242418" w:rsidRPr="00B2347F">
        <w:t xml:space="preserve"> ch.33.4 p.54</w:t>
      </w:r>
    </w:p>
    <w:p w14:paraId="679DA258"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2569EDC6" w14:textId="77777777" w:rsidR="00047151" w:rsidRDefault="00047151" w:rsidP="00722F03">
      <w:pPr>
        <w:ind w:left="288" w:hanging="288"/>
      </w:pPr>
      <w:r w:rsidRPr="00B2347F">
        <w:t xml:space="preserve">Lactantius (c.303-320/325 A.D.) </w:t>
      </w:r>
      <w:r w:rsidR="002D2DBF">
        <w:t>“</w:t>
      </w:r>
      <w:r w:rsidRPr="00B2347F">
        <w:t>Moses in Numbers</w:t>
      </w:r>
      <w:r w:rsidR="002D2DBF">
        <w:t>”</w:t>
      </w:r>
      <w:r w:rsidRPr="00B2347F">
        <w:t xml:space="preserve">. </w:t>
      </w:r>
      <w:r w:rsidRPr="00B2347F">
        <w:rPr>
          <w:i/>
        </w:rPr>
        <w:t>Epitome of the Divine Institutes</w:t>
      </w:r>
      <w:r w:rsidRPr="00B2347F">
        <w:t xml:space="preserve"> ch.44 p.239</w:t>
      </w:r>
    </w:p>
    <w:p w14:paraId="6BD39CAB" w14:textId="77777777" w:rsidR="0087270F" w:rsidRDefault="0087270F" w:rsidP="0087270F">
      <w:pPr>
        <w:ind w:left="288" w:hanging="288"/>
      </w:pPr>
      <w:r w:rsidRPr="00BB032E">
        <w:rPr>
          <w:b/>
        </w:rPr>
        <w:t>Eusebius of Caesarea</w:t>
      </w:r>
      <w:r>
        <w:t xml:space="preserve"> (318-325 A.D.) quotes Numbers 24:7a (10/19 woprds quoted) as </w:t>
      </w:r>
      <w:r w:rsidR="00C836FD">
        <w:t>“</w:t>
      </w:r>
      <w:r>
        <w:t>Moses</w:t>
      </w:r>
      <w:r w:rsidR="00C836FD">
        <w:t xml:space="preserve"> knew by the Divine Spirit”</w:t>
      </w:r>
      <w:r>
        <w:t xml:space="preserve">. </w:t>
      </w:r>
      <w:r w:rsidRPr="00792CEF">
        <w:rPr>
          <w:i/>
        </w:rPr>
        <w:t>Preparation for the Gospel</w:t>
      </w:r>
      <w:r>
        <w:t xml:space="preserve"> book 1 ch.1 p.4</w:t>
      </w:r>
    </w:p>
    <w:p w14:paraId="302E40DC" w14:textId="77777777" w:rsidR="00242418" w:rsidRPr="00B2347F" w:rsidRDefault="00242418" w:rsidP="00722F03"/>
    <w:p w14:paraId="797B11C2" w14:textId="50A2B734" w:rsidR="00242418" w:rsidRPr="00B2347F" w:rsidRDefault="00242418" w:rsidP="00722F03">
      <w:pPr>
        <w:pStyle w:val="Heading2"/>
      </w:pPr>
      <w:bookmarkStart w:id="430" w:name="_Toc58617225"/>
      <w:bookmarkStart w:id="431" w:name="_Toc62978655"/>
      <w:bookmarkStart w:id="432" w:name="_Toc126171089"/>
      <w:bookmarkStart w:id="433" w:name="_Toc161079214"/>
      <w:r w:rsidRPr="00B2347F">
        <w:t>Oa</w:t>
      </w:r>
      <w:r w:rsidR="00464F39">
        <w:t>5</w:t>
      </w:r>
      <w:r w:rsidRPr="00B2347F">
        <w:t>. Moses wrote Deuteronomy</w:t>
      </w:r>
      <w:bookmarkEnd w:id="430"/>
      <w:bookmarkEnd w:id="431"/>
      <w:bookmarkEnd w:id="432"/>
      <w:bookmarkEnd w:id="433"/>
    </w:p>
    <w:p w14:paraId="01653784" w14:textId="77777777" w:rsidR="00242418" w:rsidRPr="00B2347F" w:rsidRDefault="00242418" w:rsidP="00722F03"/>
    <w:p w14:paraId="230F7622" w14:textId="77777777" w:rsidR="00242418" w:rsidRDefault="00242418" w:rsidP="00722F03">
      <w:r w:rsidRPr="00B2347F">
        <w:t>In Matthew 19:7</w:t>
      </w:r>
      <w:r w:rsidR="00781CB8">
        <w:t>-8</w:t>
      </w:r>
      <w:r w:rsidRPr="00B2347F">
        <w:t xml:space="preserve"> Jesus refers to Deuteronomy 24:1-4 as </w:t>
      </w:r>
      <w:r w:rsidR="002D2DBF">
        <w:t>“</w:t>
      </w:r>
      <w:r w:rsidRPr="00B2347F">
        <w:t>Moses Command</w:t>
      </w:r>
      <w:r w:rsidR="002D2DBF">
        <w:t>”</w:t>
      </w:r>
    </w:p>
    <w:p w14:paraId="2333AC27" w14:textId="77777777" w:rsidR="00781CB8" w:rsidRDefault="00781CB8" w:rsidP="00722F03">
      <w:r>
        <w:t>Matthew 8:4</w:t>
      </w:r>
    </w:p>
    <w:p w14:paraId="1060232F" w14:textId="77777777" w:rsidR="00781CB8" w:rsidRDefault="00781CB8" w:rsidP="00722F03">
      <w:r>
        <w:t>Matthew 22:24</w:t>
      </w:r>
    </w:p>
    <w:p w14:paraId="53327716" w14:textId="77777777" w:rsidR="00781CB8" w:rsidRDefault="00781CB8" w:rsidP="00722F03">
      <w:r>
        <w:t>Mark 1:44</w:t>
      </w:r>
    </w:p>
    <w:p w14:paraId="520F613E" w14:textId="77777777" w:rsidR="00781CB8" w:rsidRDefault="00781CB8" w:rsidP="00722F03">
      <w:r>
        <w:t>Mark 7:10</w:t>
      </w:r>
    </w:p>
    <w:p w14:paraId="33126C61" w14:textId="77777777" w:rsidR="00781CB8" w:rsidRDefault="00781CB8" w:rsidP="00722F03">
      <w:r>
        <w:t>Mark 10:4</w:t>
      </w:r>
    </w:p>
    <w:p w14:paraId="64D48B72" w14:textId="77777777" w:rsidR="00781CB8" w:rsidRDefault="00781CB8" w:rsidP="00722F03">
      <w:r>
        <w:t>Mark 12:19,26</w:t>
      </w:r>
    </w:p>
    <w:p w14:paraId="48F675D2" w14:textId="77777777" w:rsidR="00781CB8" w:rsidRPr="00B2347F" w:rsidRDefault="00781CB8" w:rsidP="00722F03">
      <w:r>
        <w:t>Luke 20:28</w:t>
      </w:r>
    </w:p>
    <w:p w14:paraId="3212D839" w14:textId="77777777" w:rsidR="00242418" w:rsidRPr="00B2347F" w:rsidRDefault="00242418" w:rsidP="00722F03">
      <w:r w:rsidRPr="00B2347F">
        <w:t>Acts 3:22</w:t>
      </w:r>
    </w:p>
    <w:p w14:paraId="17FDE1DE" w14:textId="77777777" w:rsidR="00242418" w:rsidRPr="00B2347F" w:rsidRDefault="00242418" w:rsidP="00722F03">
      <w:r w:rsidRPr="00B2347F">
        <w:t>Acts 7:37 quotes Deuteronomy 18:15 as by Moses</w:t>
      </w:r>
    </w:p>
    <w:p w14:paraId="01CECF5A" w14:textId="77777777" w:rsidR="00242418" w:rsidRDefault="00781CB8" w:rsidP="00722F03">
      <w:r>
        <w:t>Others too</w:t>
      </w:r>
    </w:p>
    <w:p w14:paraId="75F57108" w14:textId="77777777" w:rsidR="00781CB8" w:rsidRPr="00B2347F" w:rsidRDefault="00781CB8" w:rsidP="00722F03"/>
    <w:p w14:paraId="63FE28BB" w14:textId="77777777" w:rsidR="00242418" w:rsidRPr="00B2347F" w:rsidRDefault="00242418" w:rsidP="00722F03">
      <w:pPr>
        <w:ind w:left="288" w:hanging="288"/>
      </w:pPr>
      <w:r w:rsidRPr="00B2347F">
        <w:rPr>
          <w:b/>
        </w:rPr>
        <w:t>p40</w:t>
      </w:r>
      <w:r w:rsidRPr="00B2347F">
        <w:t xml:space="preserve"> – Romans 1:24-27; 1:31-2:3; 3:21-4:8; 6:2-5,16; 9:17,27 </w:t>
      </w:r>
      <w:r w:rsidR="00760C80" w:rsidRPr="00B2347F">
        <w:t>(3rd century A.D.)</w:t>
      </w:r>
      <w:r w:rsidRPr="00B2347F">
        <w:t xml:space="preserve"> quotes Romans 9:19 which quotes Deuteronomy 32:21 as by Moses.</w:t>
      </w:r>
    </w:p>
    <w:p w14:paraId="0C4EF946" w14:textId="77777777" w:rsidR="00242418" w:rsidRPr="00B2347F" w:rsidRDefault="00242418" w:rsidP="00722F03"/>
    <w:p w14:paraId="4CBD9951" w14:textId="77777777" w:rsidR="00242418" w:rsidRPr="00B2347F" w:rsidRDefault="00242418" w:rsidP="00722F03">
      <w:pPr>
        <w:ind w:left="288" w:hanging="288"/>
      </w:pPr>
      <w:r w:rsidRPr="00B2347F">
        <w:rPr>
          <w:b/>
        </w:rPr>
        <w:t>Justin Martyr</w:t>
      </w:r>
      <w:r w:rsidRPr="00B2347F">
        <w:t xml:space="preserve"> (c.138-165 A.D.) quotes Deuteronomy 32:15 as </w:t>
      </w:r>
      <w:r w:rsidR="002D2DBF">
        <w:t>“</w:t>
      </w:r>
      <w:r w:rsidRPr="00B2347F">
        <w:t>by Moses</w:t>
      </w:r>
      <w:r w:rsidR="002D2DBF">
        <w:t>”</w:t>
      </w:r>
      <w:r w:rsidRPr="00B2347F">
        <w:t xml:space="preserve"> in </w:t>
      </w:r>
      <w:r w:rsidRPr="00B2347F">
        <w:rPr>
          <w:i/>
        </w:rPr>
        <w:t>Dialogue with Trypho, a Jew</w:t>
      </w:r>
      <w:r w:rsidRPr="00B2347F">
        <w:t xml:space="preserve"> ch.20 p.204. He also quotes from Deuteronomy 10:16 as by Moses in the same work ch.126 p.262</w:t>
      </w:r>
    </w:p>
    <w:p w14:paraId="20AF9CAF" w14:textId="77777777" w:rsidR="00242418" w:rsidRPr="00B2347F" w:rsidRDefault="00242418" w:rsidP="00722F0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I have set them down below, and herewith send you </w:t>
      </w:r>
      <w:r w:rsidRPr="00B2347F">
        <w:rPr>
          <w:i/>
          <w:highlight w:val="white"/>
        </w:rPr>
        <w:t>the list</w:t>
      </w:r>
      <w:r w:rsidRPr="00B2347F">
        <w:rPr>
          <w:highlight w:val="white"/>
        </w:rPr>
        <w:t xml:space="preserve">. Their names are as follows:-The five </w:t>
      </w:r>
      <w:r w:rsidRPr="00B2347F">
        <w:rPr>
          <w:i/>
          <w:highlight w:val="white"/>
        </w:rPr>
        <w:t>books</w:t>
      </w:r>
      <w:r w:rsidRPr="00B2347F">
        <w:rPr>
          <w:highlight w:val="white"/>
        </w:rPr>
        <w:t xml:space="preserve"> of Moses-Genesis , Exodus, Leviticus, Numbers, Deuteronomy; Joshua,</w:t>
      </w:r>
      <w:r w:rsidRPr="00B2347F">
        <w:t xml:space="preserve"> ...</w:t>
      </w:r>
      <w:r w:rsidR="002D2DBF">
        <w:t>”</w:t>
      </w:r>
      <w:r w:rsidRPr="00B2347F">
        <w:t xml:space="preserve"> </w:t>
      </w:r>
      <w:r w:rsidRPr="00B2347F">
        <w:rPr>
          <w:i/>
        </w:rPr>
        <w:t>From the Book of Extracts</w:t>
      </w:r>
      <w:r w:rsidRPr="00B2347F">
        <w:t xml:space="preserve"> p.759</w:t>
      </w:r>
    </w:p>
    <w:p w14:paraId="0C1A9A6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Deuteronomy 5:8 as </w:t>
      </w:r>
      <w:r w:rsidR="002D2DBF">
        <w:t>“</w:t>
      </w:r>
      <w:r w:rsidRPr="00B2347F">
        <w:t>Moses said</w:t>
      </w:r>
      <w:r w:rsidR="002D2DBF">
        <w:t>”</w:t>
      </w:r>
      <w:r w:rsidRPr="00B2347F">
        <w:t xml:space="preserve"> </w:t>
      </w:r>
      <w:r w:rsidRPr="00B2347F">
        <w:rPr>
          <w:i/>
        </w:rPr>
        <w:t>Irenaeus Against Heresies</w:t>
      </w:r>
      <w:r w:rsidRPr="00B2347F">
        <w:t xml:space="preserve"> book 3 ch.6.5 p.420</w:t>
      </w:r>
      <w:r w:rsidR="00A10541" w:rsidRPr="00B2347F">
        <w:t>. See also ibid book 4 ch.15.1 p.</w:t>
      </w:r>
      <w:r w:rsidR="009A08D2" w:rsidRPr="00B2347F">
        <w:t>479</w:t>
      </w:r>
      <w:r w:rsidR="00FA01A3" w:rsidRPr="00B2347F">
        <w:t xml:space="preserve"> where he quotes Deuteronomy 5:22 as </w:t>
      </w:r>
      <w:r w:rsidR="002D2DBF">
        <w:t>“</w:t>
      </w:r>
      <w:r w:rsidR="00FA01A3" w:rsidRPr="00B2347F">
        <w:t>Moses says</w:t>
      </w:r>
      <w:r w:rsidR="002D2DBF">
        <w:t>”</w:t>
      </w:r>
      <w:r w:rsidR="00FA01A3" w:rsidRPr="00B2347F">
        <w:t>.</w:t>
      </w:r>
    </w:p>
    <w:p w14:paraId="73A21710" w14:textId="77777777" w:rsidR="00F27266" w:rsidRPr="00B2347F" w:rsidRDefault="00F27266" w:rsidP="00722F03">
      <w:pPr>
        <w:ind w:left="288" w:hanging="288"/>
      </w:pPr>
      <w:r w:rsidRPr="00B2347F">
        <w:t xml:space="preserve">Irenaeus of Lyons (c.160-202 A.D.) quotes from Deuteronomy as by Moses. </w:t>
      </w:r>
      <w:r w:rsidRPr="00B2347F">
        <w:rPr>
          <w:i/>
        </w:rPr>
        <w:t>Proof of Apostolic Preaching</w:t>
      </w:r>
      <w:r w:rsidRPr="00B2347F">
        <w:t xml:space="preserve"> ch.28.</w:t>
      </w:r>
      <w:r w:rsidR="00987F7C" w:rsidRPr="00B2347F">
        <w:t xml:space="preserve"> See also ch.95.</w:t>
      </w:r>
    </w:p>
    <w:p w14:paraId="2C5BC31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quotes from Deuteronomy in many places, including Deuteronomy 6:4 as by Moses in </w:t>
      </w:r>
      <w:r w:rsidRPr="00B2347F">
        <w:rPr>
          <w:i/>
        </w:rPr>
        <w:t>Exhortation to the Heathen</w:t>
      </w:r>
      <w:r w:rsidRPr="00B2347F">
        <w:t xml:space="preserve"> ch.8 p.195 and the same verse in </w:t>
      </w:r>
      <w:r w:rsidRPr="00B2347F">
        <w:rPr>
          <w:i/>
        </w:rPr>
        <w:t>Stromata</w:t>
      </w:r>
      <w:r w:rsidRPr="00B2347F">
        <w:t xml:space="preserve"> book 5 ch.14 p.471.</w:t>
      </w:r>
    </w:p>
    <w:p w14:paraId="57590494" w14:textId="77777777" w:rsidR="00E9488B" w:rsidRPr="00B2347F" w:rsidRDefault="00E9488B" w:rsidP="00E9488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Deuteronomy 31:20 as by Moses. </w:t>
      </w:r>
      <w:r w:rsidRPr="00B2347F">
        <w:rPr>
          <w:i/>
        </w:rPr>
        <w:t>The Instructor</w:t>
      </w:r>
      <w:r w:rsidRPr="00B2347F">
        <w:t xml:space="preserve"> book 1 ch.10 p.232-233</w:t>
      </w:r>
    </w:p>
    <w:p w14:paraId="0D1181D4" w14:textId="77777777" w:rsidR="008D311A" w:rsidRPr="00B2347F" w:rsidRDefault="008D311A" w:rsidP="008D311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Moses wrote Deuteronomy 25:13,15. </w:t>
      </w:r>
      <w:r w:rsidRPr="00B2347F">
        <w:rPr>
          <w:i/>
        </w:rPr>
        <w:t>Exhortation to the Heathen</w:t>
      </w:r>
      <w:r w:rsidRPr="00B2347F">
        <w:t xml:space="preserve"> ch.6 p.191</w:t>
      </w:r>
    </w:p>
    <w:p w14:paraId="73AE503E"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Deuteronomy 9:3 as by Moses in </w:t>
      </w:r>
      <w:r w:rsidRPr="00B2347F">
        <w:rPr>
          <w:i/>
        </w:rPr>
        <w:t>Refutation of All Heresies</w:t>
      </w:r>
      <w:r w:rsidRPr="00B2347F">
        <w:t xml:space="preserve"> book 6 ch.27 p.88. He also discusses Deuteronomy 5:22 as </w:t>
      </w:r>
      <w:r w:rsidR="002D2DBF">
        <w:t>“</w:t>
      </w:r>
      <w:r w:rsidRPr="00B2347F">
        <w:t xml:space="preserve">And Moses has not been silent on this point, when he says, that there are three words of God, </w:t>
      </w:r>
      <w:r w:rsidR="00DE7390">
        <w:t>‘</w:t>
      </w:r>
      <w:r w:rsidRPr="00B2347F">
        <w:t>darkness, gloom, tempest, and added no more.</w:t>
      </w:r>
      <w:r w:rsidR="002D2DBF">
        <w:t>”</w:t>
      </w:r>
      <w:r w:rsidRPr="00B2347F">
        <w:t xml:space="preserve"> </w:t>
      </w:r>
      <w:r w:rsidRPr="00B2347F">
        <w:rPr>
          <w:i/>
        </w:rPr>
        <w:t>Refutation of All Heresies</w:t>
      </w:r>
      <w:r w:rsidRPr="00B2347F">
        <w:t xml:space="preserve"> book 8 ch.1 p.118</w:t>
      </w:r>
    </w:p>
    <w:p w14:paraId="01495D81" w14:textId="77777777" w:rsidR="00242418" w:rsidRPr="00B2347F" w:rsidRDefault="00242418" w:rsidP="00722F03">
      <w:pPr>
        <w:ind w:left="288" w:hanging="288"/>
      </w:pPr>
      <w:r w:rsidRPr="00B2347F">
        <w:rPr>
          <w:b/>
        </w:rPr>
        <w:t>Origen</w:t>
      </w:r>
      <w:r w:rsidRPr="00B2347F">
        <w:t xml:space="preserve"> (c.227-240 A.D.) </w:t>
      </w:r>
      <w:r w:rsidR="002D2DBF">
        <w:t>“</w:t>
      </w:r>
      <w:r w:rsidRPr="00B2347F">
        <w:rPr>
          <w:highlight w:val="white"/>
        </w:rPr>
        <w:t>Now the Lord Jehovah, according to Moses, is Faithful and True.</w:t>
      </w:r>
      <w:r w:rsidR="002D2DBF">
        <w:rPr>
          <w:highlight w:val="white"/>
        </w:rPr>
        <w:t>”</w:t>
      </w:r>
      <w:r w:rsidRPr="00B2347F">
        <w:rPr>
          <w:highlight w:val="white"/>
        </w:rPr>
        <w:t xml:space="preserve"> </w:t>
      </w:r>
      <w:r w:rsidRPr="00B2347F">
        <w:t xml:space="preserve">[Deuteronomy 32:4] </w:t>
      </w:r>
      <w:r w:rsidRPr="00B2347F">
        <w:rPr>
          <w:i/>
        </w:rPr>
        <w:t>Commentary on John</w:t>
      </w:r>
      <w:r w:rsidRPr="00B2347F">
        <w:t xml:space="preserve"> book 2 no.4 p.326</w:t>
      </w:r>
    </w:p>
    <w:p w14:paraId="7694BE74"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mentions </w:t>
      </w:r>
      <w:r w:rsidR="002D2DBF">
        <w:t>“</w:t>
      </w:r>
      <w:r w:rsidRPr="00B2347F">
        <w:t>Moses in the great song of Deuteronomy</w:t>
      </w:r>
      <w:r w:rsidR="002D2DBF">
        <w:t>”</w:t>
      </w:r>
      <w:r w:rsidRPr="00B2347F">
        <w:t xml:space="preserve"> </w:t>
      </w:r>
      <w:r w:rsidRPr="00B2347F">
        <w:rPr>
          <w:i/>
        </w:rPr>
        <w:t>Against the Sabellians</w:t>
      </w:r>
      <w:r w:rsidRPr="00B2347F">
        <w:t xml:space="preserve"> (</w:t>
      </w:r>
      <w:r w:rsidRPr="00B2347F">
        <w:rPr>
          <w:i/>
        </w:rPr>
        <w:t>ANF</w:t>
      </w:r>
      <w:r w:rsidRPr="00B2347F">
        <w:t xml:space="preserve"> vol.7) ch.2 p.365.</w:t>
      </w:r>
    </w:p>
    <w:p w14:paraId="435B68DE" w14:textId="77777777" w:rsidR="00242418" w:rsidRPr="00B2347F" w:rsidRDefault="00242418" w:rsidP="00722F03">
      <w:pPr>
        <w:ind w:left="288" w:hanging="288"/>
      </w:pPr>
      <w:r w:rsidRPr="00B2347F">
        <w:rPr>
          <w:b/>
        </w:rPr>
        <w:t>Adamantius</w:t>
      </w:r>
      <w:r w:rsidRPr="00B2347F">
        <w:t xml:space="preserve"> (c.300 A.D.) (implied) quotes Deuteronomy 25:4 as from the Law of Moses. </w:t>
      </w:r>
      <w:r w:rsidRPr="00B2347F">
        <w:rPr>
          <w:i/>
        </w:rPr>
        <w:t>Dialogue on the True Faith</w:t>
      </w:r>
      <w:r w:rsidRPr="00B2347F">
        <w:t xml:space="preserve"> first part ch.22b p.65 </w:t>
      </w:r>
    </w:p>
    <w:p w14:paraId="24D2F447" w14:textId="77777777" w:rsidR="00242418" w:rsidRPr="00B2347F" w:rsidRDefault="00242418" w:rsidP="00722F03">
      <w:pPr>
        <w:ind w:left="288" w:hanging="288"/>
      </w:pPr>
      <w:r w:rsidRPr="00B2347F">
        <w:rPr>
          <w:b/>
        </w:rPr>
        <w:t xml:space="preserve">Methodius of </w:t>
      </w:r>
      <w:smartTag w:uri="urn:schemas-microsoft-com:office:smarttags" w:element="place">
        <w:r w:rsidRPr="00B2347F">
          <w:rPr>
            <w:b/>
          </w:rPr>
          <w:t>Olympus</w:t>
        </w:r>
      </w:smartTag>
      <w:r w:rsidRPr="00B2347F">
        <w:rPr>
          <w:b/>
        </w:rPr>
        <w:t xml:space="preserve"> and Patara</w:t>
      </w:r>
      <w:r w:rsidRPr="00B2347F">
        <w:t xml:space="preserve"> </w:t>
      </w:r>
      <w:r w:rsidR="00753D95" w:rsidRPr="00B2347F">
        <w:t>(270-311/312 A.D.)</w:t>
      </w:r>
      <w:r w:rsidRPr="00B2347F">
        <w:t xml:space="preserve"> quotes from Deuteronomy 32:32,33 as by Moses. </w:t>
      </w:r>
      <w:r w:rsidRPr="00B2347F">
        <w:rPr>
          <w:i/>
        </w:rPr>
        <w:t>The Banquet of the Ten Virgins</w:t>
      </w:r>
      <w:r w:rsidRPr="00B2347F">
        <w:t xml:space="preserve"> discourse 5</w:t>
      </w:r>
      <w:r w:rsidR="007754BF" w:rsidRPr="00B2347F">
        <w:t xml:space="preserve"> ch.5</w:t>
      </w:r>
      <w:r w:rsidRPr="00B2347F">
        <w:t xml:space="preserve"> p.327</w:t>
      </w:r>
    </w:p>
    <w:p w14:paraId="4BF20349"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part of Deuteronomy 30:14 as by Moses. </w:t>
      </w:r>
      <w:r w:rsidR="008A2093">
        <w:rPr>
          <w:i/>
        </w:rPr>
        <w:t>Athanasius Against the Heathen</w:t>
      </w:r>
      <w:r w:rsidR="00242418" w:rsidRPr="00B2347F">
        <w:t xml:space="preserve"> ch.30.1 p.29</w:t>
      </w:r>
    </w:p>
    <w:p w14:paraId="1E74E9E7" w14:textId="77777777" w:rsidR="00242418" w:rsidRPr="00B2347F" w:rsidRDefault="00242418" w:rsidP="00722F03">
      <w:pPr>
        <w:ind w:left="288" w:hanging="288"/>
      </w:pPr>
      <w:r w:rsidRPr="00B2347F">
        <w:rPr>
          <w:b/>
        </w:rPr>
        <w:t>Lactantius</w:t>
      </w:r>
      <w:r w:rsidRPr="00B2347F">
        <w:t xml:space="preserve"> (315-325/330 A.D.) </w:t>
      </w:r>
      <w:r w:rsidR="002D2DBF">
        <w:t>“</w:t>
      </w:r>
      <w:r w:rsidRPr="00B2347F">
        <w:t>Moses also says in Deuteronomy</w:t>
      </w:r>
      <w:r w:rsidR="002D2DBF">
        <w:t>”</w:t>
      </w:r>
      <w:r w:rsidRPr="00B2347F">
        <w:t xml:space="preserve"> and quotes Deuteronomy 28:66 in </w:t>
      </w:r>
      <w:r w:rsidRPr="00B2347F">
        <w:rPr>
          <w:i/>
        </w:rPr>
        <w:t>Epitome of the Divine Institutes</w:t>
      </w:r>
      <w:r w:rsidRPr="00B2347F">
        <w:t xml:space="preserve"> ch.46 p.241</w:t>
      </w:r>
    </w:p>
    <w:p w14:paraId="063E095B" w14:textId="77777777" w:rsidR="00FE006A" w:rsidRDefault="00FE006A" w:rsidP="00FE006A">
      <w:pPr>
        <w:ind w:left="288" w:hanging="288"/>
      </w:pPr>
      <w:r w:rsidRPr="00BB032E">
        <w:rPr>
          <w:b/>
        </w:rPr>
        <w:t>Eusebius of Caesarea</w:t>
      </w:r>
      <w:r>
        <w:t xml:space="preserve"> (318-325 A.D.) quotes all of Deuteronomy 6:4 “As Moses declared”. </w:t>
      </w:r>
      <w:r w:rsidRPr="00792CEF">
        <w:rPr>
          <w:i/>
        </w:rPr>
        <w:t>Preparation for the Gospel</w:t>
      </w:r>
      <w:r>
        <w:t xml:space="preserve"> book 11 ch.13 p.19</w:t>
      </w:r>
      <w:r w:rsidR="00A57BD6">
        <w:t xml:space="preserve">. He also quotes Deuteronomy 18:18-19 and Detueronomy 18:15 in </w:t>
      </w:r>
      <w:r w:rsidR="00A57BD6" w:rsidRPr="00A57BD6">
        <w:rPr>
          <w:i/>
        </w:rPr>
        <w:t>Preparation for the Gospel</w:t>
      </w:r>
      <w:r w:rsidR="00A57BD6">
        <w:t xml:space="preserve"> book 3 ch.1 p.2.</w:t>
      </w:r>
    </w:p>
    <w:p w14:paraId="14F991A6" w14:textId="77777777" w:rsidR="00FE006A" w:rsidRDefault="00FE006A" w:rsidP="00722F03"/>
    <w:p w14:paraId="45553983" w14:textId="77777777" w:rsidR="00E93E02" w:rsidRPr="00B2347F" w:rsidRDefault="00E93E02" w:rsidP="00722F03">
      <w:pPr>
        <w:rPr>
          <w:b/>
          <w:u w:val="single"/>
        </w:rPr>
      </w:pPr>
      <w:r w:rsidRPr="00B2347F">
        <w:rPr>
          <w:b/>
          <w:u w:val="single"/>
        </w:rPr>
        <w:t>Among heretics</w:t>
      </w:r>
    </w:p>
    <w:p w14:paraId="718C36DF" w14:textId="77777777" w:rsidR="00E93E02" w:rsidRPr="00B2347F" w:rsidRDefault="00E93E02" w:rsidP="00E93E02">
      <w:pPr>
        <w:ind w:left="288" w:hanging="288"/>
        <w:rPr>
          <w:b/>
        </w:rPr>
      </w:pPr>
      <w:r w:rsidRPr="00B2347F">
        <w:t xml:space="preserve">The Ebionite </w:t>
      </w:r>
      <w:r w:rsidRPr="00B2347F">
        <w:rPr>
          <w:b/>
          <w:i/>
        </w:rPr>
        <w:t>Clementine Homilies</w:t>
      </w:r>
      <w:r w:rsidRPr="00B2347F">
        <w:t xml:space="preserve"> (-188 A.D.- uncertain date) homily 3 ch.53 p.248 says Moses wrote Deuteronomy 34:15-19.</w:t>
      </w:r>
    </w:p>
    <w:p w14:paraId="2B21F283" w14:textId="77777777" w:rsidR="00E93E02" w:rsidRPr="00B2347F" w:rsidRDefault="00E93E02" w:rsidP="00722F03"/>
    <w:p w14:paraId="50615BD6" w14:textId="0D5B17CA" w:rsidR="00242418" w:rsidRPr="00B2347F" w:rsidRDefault="00242418" w:rsidP="00722F03">
      <w:pPr>
        <w:pStyle w:val="Heading2"/>
      </w:pPr>
      <w:bookmarkStart w:id="434" w:name="_Toc58617226"/>
      <w:bookmarkStart w:id="435" w:name="_Toc62978656"/>
      <w:bookmarkStart w:id="436" w:name="_Toc126171090"/>
      <w:bookmarkStart w:id="437" w:name="_Toc161079215"/>
      <w:r w:rsidRPr="00B2347F">
        <w:t>Oa</w:t>
      </w:r>
      <w:r w:rsidR="00464F39">
        <w:t>6</w:t>
      </w:r>
      <w:r w:rsidRPr="00B2347F">
        <w:t>. David a writer of Psalms</w:t>
      </w:r>
      <w:bookmarkEnd w:id="434"/>
      <w:bookmarkEnd w:id="435"/>
      <w:bookmarkEnd w:id="436"/>
      <w:bookmarkEnd w:id="437"/>
    </w:p>
    <w:p w14:paraId="420D0F30" w14:textId="77777777" w:rsidR="00242418" w:rsidRPr="00B2347F" w:rsidRDefault="00242418" w:rsidP="00722F03">
      <w:pPr>
        <w:ind w:left="288" w:hanging="288"/>
        <w:rPr>
          <w:b/>
        </w:rPr>
      </w:pPr>
    </w:p>
    <w:p w14:paraId="0A0C743D" w14:textId="77777777" w:rsidR="00242418" w:rsidRPr="00B2347F" w:rsidRDefault="00242418" w:rsidP="00722F03">
      <w:pPr>
        <w:ind w:left="288" w:hanging="288"/>
      </w:pPr>
      <w:r w:rsidRPr="00B2347F">
        <w:t>Psalm 72:20</w:t>
      </w:r>
    </w:p>
    <w:p w14:paraId="1AD40CCC" w14:textId="77777777" w:rsidR="00781CB8" w:rsidRDefault="00781CB8" w:rsidP="00722F03">
      <w:pPr>
        <w:ind w:left="288" w:hanging="288"/>
      </w:pPr>
      <w:r>
        <w:t>Others too</w:t>
      </w:r>
    </w:p>
    <w:p w14:paraId="53FBB045" w14:textId="77777777" w:rsidR="00242418" w:rsidRPr="00B2347F" w:rsidRDefault="00242418" w:rsidP="00722F03">
      <w:pPr>
        <w:ind w:left="288" w:hanging="288"/>
      </w:pPr>
      <w:r w:rsidRPr="00B2347F">
        <w:t>In Mathew 22:23-24 Jesus quotes Psalm 110:1 as by David</w:t>
      </w:r>
    </w:p>
    <w:p w14:paraId="79A62FD0" w14:textId="77777777" w:rsidR="00781CB8" w:rsidRPr="00781CB8" w:rsidRDefault="00781CB8" w:rsidP="00722F03">
      <w:pPr>
        <w:ind w:left="288" w:hanging="288"/>
      </w:pPr>
      <w:r w:rsidRPr="00781CB8">
        <w:t>Mark 12:36-37</w:t>
      </w:r>
    </w:p>
    <w:p w14:paraId="77853C37" w14:textId="77777777" w:rsidR="00781CB8" w:rsidRPr="00781CB8" w:rsidRDefault="00781CB8" w:rsidP="00722F03">
      <w:pPr>
        <w:ind w:left="288" w:hanging="288"/>
      </w:pPr>
      <w:r w:rsidRPr="00781CB8">
        <w:t>Luke 20:42,44</w:t>
      </w:r>
    </w:p>
    <w:p w14:paraId="4D63FB59" w14:textId="77777777" w:rsidR="00781CB8" w:rsidRPr="00781CB8" w:rsidRDefault="00781CB8" w:rsidP="00722F03">
      <w:pPr>
        <w:ind w:left="288" w:hanging="288"/>
      </w:pPr>
      <w:r w:rsidRPr="00781CB8">
        <w:t>Acts 1:16</w:t>
      </w:r>
    </w:p>
    <w:p w14:paraId="0FAE586E" w14:textId="77777777" w:rsidR="00781CB8" w:rsidRPr="00781CB8" w:rsidRDefault="00781CB8" w:rsidP="00722F03">
      <w:pPr>
        <w:ind w:left="288" w:hanging="288"/>
      </w:pPr>
      <w:r w:rsidRPr="00781CB8">
        <w:t>Acts 2:25</w:t>
      </w:r>
    </w:p>
    <w:p w14:paraId="2E83384C" w14:textId="77777777" w:rsidR="00781CB8" w:rsidRPr="00781CB8" w:rsidRDefault="00781CB8" w:rsidP="00722F03">
      <w:pPr>
        <w:ind w:left="288" w:hanging="288"/>
      </w:pPr>
      <w:r w:rsidRPr="00781CB8">
        <w:t>Acts 4:25</w:t>
      </w:r>
    </w:p>
    <w:p w14:paraId="7B138842" w14:textId="77777777" w:rsidR="00781CB8" w:rsidRPr="00781CB8" w:rsidRDefault="00781CB8" w:rsidP="00722F03">
      <w:pPr>
        <w:ind w:left="288" w:hanging="288"/>
      </w:pPr>
      <w:r w:rsidRPr="00781CB8">
        <w:t>Romans 4:6</w:t>
      </w:r>
    </w:p>
    <w:p w14:paraId="375F4536" w14:textId="77777777" w:rsidR="00781CB8" w:rsidRPr="00781CB8" w:rsidRDefault="00781CB8" w:rsidP="00722F03">
      <w:pPr>
        <w:ind w:left="288" w:hanging="288"/>
      </w:pPr>
      <w:r w:rsidRPr="00781CB8">
        <w:t>Romans 11:9</w:t>
      </w:r>
    </w:p>
    <w:p w14:paraId="5CEEFE8F" w14:textId="77777777" w:rsidR="00781CB8" w:rsidRDefault="00781CB8" w:rsidP="00722F03">
      <w:pPr>
        <w:ind w:left="288" w:hanging="288"/>
      </w:pPr>
    </w:p>
    <w:p w14:paraId="57A89AE6" w14:textId="77777777" w:rsidR="007741DC" w:rsidRPr="00B2347F" w:rsidRDefault="007741DC" w:rsidP="007741D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w:t>
      </w:r>
      <w:r>
        <w:t xml:space="preserve"> (100-150 A.D.) Romans 11:9</w:t>
      </w:r>
    </w:p>
    <w:p w14:paraId="7A4B596B" w14:textId="77777777" w:rsidR="007741DC" w:rsidRPr="00781CB8" w:rsidRDefault="007741DC" w:rsidP="00722F03">
      <w:pPr>
        <w:ind w:left="288" w:hanging="288"/>
      </w:pPr>
    </w:p>
    <w:p w14:paraId="37B26558" w14:textId="77777777" w:rsidR="00242418" w:rsidRPr="00B2347F" w:rsidRDefault="00242418" w:rsidP="00722F03">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 xml:space="preserve">For, says the elect David, </w:t>
      </w:r>
      <w:r w:rsidR="00DE7390">
        <w:t>‘</w:t>
      </w:r>
      <w:r w:rsidRPr="00B2347F">
        <w:t>I will confess unto the Lord ; and that will please Him more than a young bullock that hath horns and hoofs. Let the poor see it, and be glad.</w:t>
      </w:r>
      <w:r w:rsidR="00DE7390">
        <w:t>’</w:t>
      </w:r>
      <w:r w:rsidR="002D2DBF">
        <w:t>”</w:t>
      </w:r>
      <w:r w:rsidRPr="00B2347F">
        <w:t xml:space="preserve"> </w:t>
      </w:r>
      <w:r w:rsidRPr="00B2347F">
        <w:rPr>
          <w:i/>
        </w:rPr>
        <w:t>1 Clement</w:t>
      </w:r>
      <w:r w:rsidRPr="00B2347F">
        <w:t xml:space="preserve"> ch.52 vol.1 p.19</w:t>
      </w:r>
    </w:p>
    <w:p w14:paraId="51E6A407" w14:textId="77777777" w:rsidR="00242418" w:rsidRPr="00B2347F" w:rsidRDefault="00242418" w:rsidP="00722F03">
      <w:pPr>
        <w:ind w:left="288" w:hanging="288"/>
        <w:rPr>
          <w:b/>
        </w:rPr>
      </w:pPr>
      <w:r w:rsidRPr="00B2347F">
        <w:rPr>
          <w:b/>
          <w:i/>
        </w:rPr>
        <w:t>Epistle of Barnabas</w:t>
      </w:r>
      <w:r w:rsidRPr="00B2347F">
        <w:t xml:space="preserve"> </w:t>
      </w:r>
      <w:r w:rsidR="00E1499C">
        <w:t>(c.70-130 A.D.)</w:t>
      </w:r>
      <w:r w:rsidRPr="00B2347F">
        <w:t xml:space="preserve"> ch.10 p.143 </w:t>
      </w:r>
      <w:r w:rsidR="002D2DBF">
        <w:t>“</w:t>
      </w:r>
      <w:r w:rsidRPr="00B2347F">
        <w:t xml:space="preserve">David, however, comprehends the knowledge of the three doctrines, and speaks in like manner: </w:t>
      </w:r>
      <w:r w:rsidR="00DE7390">
        <w:t>‘</w:t>
      </w:r>
      <w:r w:rsidRPr="00B2347F">
        <w:t>Blessed is the man who hath not walked in the counsel of the ungodly,</w:t>
      </w:r>
      <w:r w:rsidR="00DE7390">
        <w:t>’</w:t>
      </w:r>
      <w:r w:rsidR="002D2DBF">
        <w:t>”</w:t>
      </w:r>
    </w:p>
    <w:p w14:paraId="182F9030"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And again by David, in the forty-ninth Psalm, He thus said:</w:t>
      </w:r>
      <w:r w:rsidR="002D2DBF">
        <w:t>”</w:t>
      </w:r>
      <w:r w:rsidRPr="00B2347F">
        <w:t xml:space="preserve"> </w:t>
      </w:r>
      <w:r w:rsidRPr="00B2347F">
        <w:rPr>
          <w:i/>
        </w:rPr>
        <w:t>Dialogue with Trypho, a Jew</w:t>
      </w:r>
      <w:r w:rsidRPr="00B2347F">
        <w:t xml:space="preserve"> ch.22 p.205</w:t>
      </w:r>
    </w:p>
    <w:p w14:paraId="73BB4DA3"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Psalms of David, the Proverbs of Solomon</w:t>
      </w:r>
      <w:r w:rsidR="002D2DBF">
        <w:t>”</w:t>
      </w:r>
      <w:r w:rsidRPr="00B2347F">
        <w:t xml:space="preserve"> </w:t>
      </w:r>
      <w:r w:rsidRPr="00B2347F">
        <w:rPr>
          <w:i/>
        </w:rPr>
        <w:t>From the Book of Extracts</w:t>
      </w:r>
      <w:r w:rsidRPr="00B2347F">
        <w:t xml:space="preserve"> vol.8 p.759</w:t>
      </w:r>
    </w:p>
    <w:p w14:paraId="739E5C00" w14:textId="77777777" w:rsidR="00242418" w:rsidRPr="00B2347F" w:rsidRDefault="00242418" w:rsidP="00722F03">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David says:</w:t>
      </w:r>
      <w:r w:rsidR="002D2DBF">
        <w:t>”</w:t>
      </w:r>
      <w:r w:rsidRPr="00B2347F">
        <w:t xml:space="preserve"> and quotes Psalms 2:1-2. </w:t>
      </w:r>
      <w:r w:rsidRPr="00B2347F">
        <w:rPr>
          <w:i/>
        </w:rPr>
        <w:t>On Pascha</w:t>
      </w:r>
      <w:r w:rsidRPr="00B2347F">
        <w:t xml:space="preserve"> stanza 62 p.53</w:t>
      </w:r>
    </w:p>
    <w:p w14:paraId="1D3C5A86"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The same, too, says David: </w:t>
      </w:r>
      <w:r w:rsidR="00DE7390">
        <w:t>‘</w:t>
      </w:r>
      <w:r w:rsidRPr="00B2347F">
        <w:t>They are corrupt, they have done abominable works; there is none that doeth good, no, not one; they have all gone aside, they have together become profitless.</w:t>
      </w:r>
      <w:r w:rsidR="00DE7390">
        <w:t>’</w:t>
      </w:r>
      <w:r w:rsidR="002D2DBF">
        <w:t>”</w:t>
      </w:r>
      <w:r w:rsidRPr="00B2347F">
        <w:t xml:space="preserve"> </w:t>
      </w:r>
      <w:r w:rsidRPr="00B2347F">
        <w:rPr>
          <w:i/>
        </w:rPr>
        <w:t>Theophilus to Autolycus</w:t>
      </w:r>
      <w:r w:rsidRPr="00B2347F">
        <w:t xml:space="preserve"> book 2 ch.35 p.108</w:t>
      </w:r>
    </w:p>
    <w:p w14:paraId="2F697729"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David said beforehand, </w:t>
      </w:r>
      <w:r w:rsidR="00DE7390">
        <w:t>‘</w:t>
      </w:r>
      <w:r w:rsidRPr="00B2347F">
        <w:t xml:space="preserve">Blessed are they whose iniquities are forgiven, and whose sins are covered. Blessed is the man to whom the Lord has not imputed sin; </w:t>
      </w:r>
      <w:r w:rsidR="00DE7390">
        <w:t>‘</w:t>
      </w:r>
      <w:r w:rsidR="002D2DBF">
        <w:t>“</w:t>
      </w:r>
      <w:r w:rsidRPr="00B2347F">
        <w:t xml:space="preserve"> </w:t>
      </w:r>
      <w:r w:rsidRPr="00B2347F">
        <w:rPr>
          <w:i/>
        </w:rPr>
        <w:t>Irenaeus Against Heresies</w:t>
      </w:r>
      <w:r w:rsidRPr="00B2347F">
        <w:t xml:space="preserve"> book 5 ch.17.2 p.545</w:t>
      </w:r>
    </w:p>
    <w:p w14:paraId="7C0D275F" w14:textId="77777777" w:rsidR="009936E1" w:rsidRPr="00B2347F" w:rsidRDefault="009936E1" w:rsidP="00722F03">
      <w:pPr>
        <w:ind w:left="288" w:hanging="288"/>
      </w:pPr>
      <w:r w:rsidRPr="00B2347F">
        <w:t xml:space="preserve">Irenaeus of Lyons (c.160-202 A.D.) quotes Psalm 1:1a as the Holy Spirit saying by David. </w:t>
      </w:r>
      <w:r w:rsidRPr="00B2347F">
        <w:rPr>
          <w:i/>
        </w:rPr>
        <w:t>Proof of Apostolic Preaching</w:t>
      </w:r>
      <w:r w:rsidRPr="00B2347F">
        <w:t xml:space="preserve"> ch.2.</w:t>
      </w:r>
    </w:p>
    <w:p w14:paraId="1FAC72A8"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thus summarily expressed by the prophet David: </w:t>
      </w:r>
      <w:r w:rsidR="002D2DBF">
        <w:t>“</w:t>
      </w:r>
      <w:r w:rsidRPr="00B2347F">
        <w:t>Who shall ascend to the hill of the Lord, or who shall stand in His holy place? He who is guiltless in his hands, and pure in his heart; who hath not lifted up his soul to vanity, or sworn deceitfully to his neighbour. He shall receive blessing from the Lord, and mercy from God his Saviour. This is the generation of them that seek the Lord, that seek the face of the God of Jacob.</w:t>
      </w:r>
      <w:r w:rsidR="002D2DBF">
        <w:t>”</w:t>
      </w:r>
      <w:r w:rsidRPr="00B2347F">
        <w:t xml:space="preserve"> </w:t>
      </w:r>
      <w:r w:rsidRPr="00B2347F">
        <w:rPr>
          <w:i/>
        </w:rPr>
        <w:t>Stromata</w:t>
      </w:r>
      <w:r w:rsidRPr="00B2347F">
        <w:t xml:space="preserve"> book 7 ch.10 p.539</w:t>
      </w:r>
    </w:p>
    <w:p w14:paraId="35B75659" w14:textId="77777777" w:rsidR="00E9488B" w:rsidRPr="00B2347F" w:rsidRDefault="00E9488B" w:rsidP="00E9488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Psalm 104:2 as by David. </w:t>
      </w:r>
      <w:r w:rsidRPr="00B2347F">
        <w:rPr>
          <w:i/>
        </w:rPr>
        <w:t>The Instructor</w:t>
      </w:r>
      <w:r w:rsidRPr="00B2347F">
        <w:t xml:space="preserve"> book 2 ch.12 p.266</w:t>
      </w:r>
    </w:p>
    <w:p w14:paraId="55785A77" w14:textId="77777777" w:rsidR="00E9488B" w:rsidRPr="00B2347F" w:rsidRDefault="00E9488B" w:rsidP="00E9488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Psalm 45:7</w:t>
      </w:r>
      <w:r w:rsidR="002C3D82">
        <w:t>-</w:t>
      </w:r>
      <w:r w:rsidRPr="00B2347F">
        <w:t xml:space="preserve">8 as by David. </w:t>
      </w:r>
      <w:r w:rsidRPr="00B2347F">
        <w:rPr>
          <w:i/>
        </w:rPr>
        <w:t>The Instructor</w:t>
      </w:r>
      <w:r w:rsidRPr="00B2347F">
        <w:t xml:space="preserve"> book 2 ch.8 p.254</w:t>
      </w:r>
    </w:p>
    <w:p w14:paraId="053361AC" w14:textId="77777777" w:rsidR="00242418" w:rsidRPr="00B2347F" w:rsidRDefault="00242418" w:rsidP="00722F03">
      <w:pPr>
        <w:ind w:left="288" w:hanging="288"/>
      </w:pPr>
      <w:r w:rsidRPr="00B2347F">
        <w:rPr>
          <w:b/>
        </w:rPr>
        <w:t>Tertullian</w:t>
      </w:r>
      <w:r w:rsidRPr="00B2347F">
        <w:t xml:space="preserve"> (198-220 A.D.) </w:t>
      </w:r>
      <w:r w:rsidR="002D2DBF">
        <w:t>“</w:t>
      </w:r>
      <w:r w:rsidRPr="00B2347F">
        <w:t xml:space="preserve">But we find that that first word of David bears on this very sort of thing: </w:t>
      </w:r>
      <w:r w:rsidR="00DE7390">
        <w:t>‘</w:t>
      </w:r>
      <w:r w:rsidRPr="00B2347F">
        <w:t>Blessed,</w:t>
      </w:r>
      <w:r w:rsidR="00DE7390">
        <w:t>’</w:t>
      </w:r>
      <w:r w:rsidRPr="00B2347F">
        <w:t xml:space="preserve"> he says, </w:t>
      </w:r>
      <w:r w:rsidR="00DE7390">
        <w:t>‘</w:t>
      </w:r>
      <w:r w:rsidRPr="00B2347F">
        <w:t>is the man who has not gone into the assembly of the impious, nor stood in the way of sinners, nor sat in the seat of scorners.</w:t>
      </w:r>
      <w:r w:rsidR="00DE7390">
        <w:t>’</w:t>
      </w:r>
      <w:r w:rsidR="002D2DBF">
        <w:t>”</w:t>
      </w:r>
      <w:r w:rsidRPr="00B2347F">
        <w:t xml:space="preserve"> </w:t>
      </w:r>
      <w:r w:rsidRPr="00B2347F">
        <w:rPr>
          <w:i/>
        </w:rPr>
        <w:t>The Shows</w:t>
      </w:r>
      <w:r w:rsidRPr="00B2347F">
        <w:t xml:space="preserve"> ch.3 p.80-81</w:t>
      </w:r>
    </w:p>
    <w:p w14:paraId="1F36C02E" w14:textId="77777777" w:rsidR="00242418" w:rsidRPr="00B2347F" w:rsidRDefault="00242418" w:rsidP="00722F03">
      <w:pPr>
        <w:ind w:left="288" w:hanging="288"/>
      </w:pPr>
      <w:r w:rsidRPr="00B2347F">
        <w:t xml:space="preserve">Tertullian (207/208 A.D.) </w:t>
      </w:r>
      <w:r w:rsidR="002D2DBF">
        <w:t>“</w:t>
      </w:r>
      <w:r w:rsidRPr="00B2347F">
        <w:t>and of David</w:t>
      </w:r>
      <w:r w:rsidR="00DE7390">
        <w:t>’</w:t>
      </w:r>
      <w:r w:rsidRPr="00B2347F">
        <w:t xml:space="preserve">s Psalm, that He would </w:t>
      </w:r>
      <w:r w:rsidR="00DE7390">
        <w:t>‘</w:t>
      </w:r>
      <w:r w:rsidRPr="00B2347F">
        <w:t xml:space="preserve"> sit at the right hand of God.</w:t>
      </w:r>
      <w:r w:rsidR="00DE7390">
        <w:t>’</w:t>
      </w:r>
      <w:r w:rsidR="002D2DBF">
        <w:t>”</w:t>
      </w:r>
      <w:r w:rsidRPr="00B2347F">
        <w:t xml:space="preserve"> </w:t>
      </w:r>
      <w:r w:rsidRPr="00B2347F">
        <w:rPr>
          <w:i/>
        </w:rPr>
        <w:t>Five Books Against Marcion</w:t>
      </w:r>
      <w:r w:rsidRPr="00B2347F">
        <w:t xml:space="preserve"> book 4 ch.41 p.419</w:t>
      </w:r>
    </w:p>
    <w:p w14:paraId="12775D23"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the Psalmist David says: </w:t>
      </w:r>
      <w:r w:rsidR="00DE7390">
        <w:t>‘</w:t>
      </w:r>
      <w:r w:rsidRPr="00B2347F">
        <w:t>In the sun he hath placed his tabernacle, and himself (is) as a bridegroom coming forth from his nuptial chamber, (and) he will rejoice as a giant to run his course.</w:t>
      </w:r>
      <w:r w:rsidR="00DE7390">
        <w:t>’</w:t>
      </w:r>
      <w:r w:rsidR="002D2DBF">
        <w:t>”</w:t>
      </w:r>
      <w:r w:rsidRPr="00B2347F">
        <w:t xml:space="preserve"> </w:t>
      </w:r>
      <w:r w:rsidRPr="00B2347F">
        <w:rPr>
          <w:i/>
        </w:rPr>
        <w:t>Against All Heresies</w:t>
      </w:r>
      <w:r w:rsidRPr="00B2347F">
        <w:t xml:space="preserve"> book 8 ch.10 p.123</w:t>
      </w:r>
    </w:p>
    <w:p w14:paraId="083CB294"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…David says, </w:t>
      </w:r>
      <w:r w:rsidR="00DE7390">
        <w:t>‘</w:t>
      </w:r>
      <w:r w:rsidRPr="00B2347F">
        <w:t>Great peace have they that love Thy law, and there is no stumbling-block to them.</w:t>
      </w:r>
      <w:r w:rsidR="00DE7390">
        <w:t>’</w:t>
      </w:r>
      <w:r w:rsidR="002D2DBF">
        <w:t>”</w:t>
      </w:r>
      <w:r w:rsidRPr="00B2347F">
        <w:t xml:space="preserve"> </w:t>
      </w:r>
      <w:r w:rsidRPr="00B2347F">
        <w:rPr>
          <w:i/>
        </w:rPr>
        <w:t>Origen</w:t>
      </w:r>
      <w:r w:rsidR="00DE7390">
        <w:rPr>
          <w:i/>
        </w:rPr>
        <w:t>’</w:t>
      </w:r>
      <w:r w:rsidRPr="00B2347F">
        <w:rPr>
          <w:i/>
        </w:rPr>
        <w:t>s Commentary on Matthew</w:t>
      </w:r>
      <w:r w:rsidRPr="00B2347F">
        <w:t xml:space="preserve"> 12 ch.23 p.463</w:t>
      </w:r>
    </w:p>
    <w:p w14:paraId="1B9B8759" w14:textId="77777777" w:rsidR="00616D5F" w:rsidRDefault="00616D5F" w:rsidP="00722F03">
      <w:pPr>
        <w:ind w:left="288" w:hanging="288"/>
      </w:pPr>
      <w:r w:rsidRPr="00B2347F">
        <w:t xml:space="preserve">Origen (233/234 A.D.) says Psalm 16 is called </w:t>
      </w:r>
      <w:r w:rsidR="002D2DBF">
        <w:t>“</w:t>
      </w:r>
      <w:r w:rsidRPr="00B2347F">
        <w:t>a Psalm of David</w:t>
      </w:r>
      <w:r w:rsidR="002D2DBF">
        <w:t>”</w:t>
      </w:r>
      <w:r w:rsidRPr="00B2347F">
        <w:t xml:space="preserve">. </w:t>
      </w:r>
      <w:r w:rsidR="008231C5">
        <w:rPr>
          <w:i/>
        </w:rPr>
        <w:t>Origen on P</w:t>
      </w:r>
      <w:r w:rsidRPr="00B2347F">
        <w:rPr>
          <w:i/>
        </w:rPr>
        <w:t>rayer</w:t>
      </w:r>
      <w:r w:rsidRPr="00B2347F">
        <w:t xml:space="preserve"> ch.2.5 p.21</w:t>
      </w:r>
    </w:p>
    <w:p w14:paraId="38A421EC" w14:textId="77777777" w:rsidR="008231C5" w:rsidRPr="00B2347F" w:rsidRDefault="008231C5" w:rsidP="008231C5">
      <w:pPr>
        <w:ind w:left="288" w:hanging="288"/>
      </w:pPr>
      <w:r w:rsidRPr="00B2347F">
        <w:t>Origen (233/234 A.D.)</w:t>
      </w:r>
      <w:r>
        <w:t xml:space="preserve"> quotes Psalm 33:20 as by David.</w:t>
      </w:r>
      <w:r w:rsidRPr="00B2347F">
        <w:t xml:space="preserve"> </w:t>
      </w:r>
      <w:r w:rsidRPr="00B2347F">
        <w:rPr>
          <w:i/>
        </w:rPr>
        <w:t>Origen On Prayer</w:t>
      </w:r>
      <w:r w:rsidRPr="00B2347F">
        <w:t xml:space="preserve"> ch.</w:t>
      </w:r>
      <w:r>
        <w:t>29.3 p.114</w:t>
      </w:r>
    </w:p>
    <w:p w14:paraId="0BB6243E"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 xml:space="preserve">Similarly David: </w:t>
      </w:r>
      <w:r w:rsidR="00DE7390">
        <w:t>‘</w:t>
      </w:r>
      <w:r w:rsidRPr="00B2347F">
        <w:t>Wherefore God, even Thy God, hath anointed Thee with the oil of gladness above thy fellows.</w:t>
      </w:r>
      <w:r w:rsidR="00DE7390">
        <w:t>’</w:t>
      </w:r>
      <w:r w:rsidR="002D2DBF">
        <w:t>”</w:t>
      </w:r>
      <w:r w:rsidRPr="00B2347F">
        <w:t xml:space="preserve"> </w:t>
      </w:r>
      <w:r w:rsidRPr="00B2347F">
        <w:rPr>
          <w:i/>
        </w:rPr>
        <w:t>Concerning the Trinity</w:t>
      </w:r>
      <w:r w:rsidRPr="00B2347F">
        <w:t xml:space="preserve"> ch.29 p.641</w:t>
      </w:r>
    </w:p>
    <w:p w14:paraId="65991944" w14:textId="77777777" w:rsidR="00242418" w:rsidRPr="00B2347F" w:rsidRDefault="00242418" w:rsidP="00722F03">
      <w:pPr>
        <w:ind w:left="288" w:hanging="288"/>
      </w:pPr>
      <w:r w:rsidRPr="00B2347F">
        <w:rPr>
          <w:b/>
          <w:i/>
        </w:rPr>
        <w:t>Treatise Against Novatian</w:t>
      </w:r>
      <w:r w:rsidRPr="00B2347F">
        <w:t xml:space="preserve"> (250/4-256/7 A.D.) ch.10 p.660 Implied) </w:t>
      </w:r>
      <w:r w:rsidR="002D2DBF">
        <w:t>“</w:t>
      </w:r>
      <w:r w:rsidRPr="00B2347F">
        <w:t xml:space="preserve">Let us hear what the Holy Spirit testifies by David: </w:t>
      </w:r>
      <w:r w:rsidR="00DE7390">
        <w:t>‘</w:t>
      </w:r>
      <w:r w:rsidRPr="00B2347F">
        <w:t>If his children forsake my law, and walk not in my commandments; if they should profane my righteousness, and should not keep my precepts; I will visit their crimes with a rod, and their sins with stripes. But my mercy will I not utterly disperse from them.</w:t>
      </w:r>
      <w:r w:rsidR="00DE7390">
        <w:t>’</w:t>
      </w:r>
      <w:r w:rsidR="002D2DBF">
        <w:t>”</w:t>
      </w:r>
    </w:p>
    <w:p w14:paraId="3D6B2F21"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cxxxist Psalm: </w:t>
      </w:r>
      <w:r w:rsidR="00DE7390">
        <w:t>‘</w:t>
      </w:r>
      <w:r w:rsidRPr="00B2347F">
        <w:t>God hath sworn the truth unto David himself,</w:t>
      </w:r>
      <w:r w:rsidR="00DE7390">
        <w:t>’</w:t>
      </w:r>
      <w:r w:rsidR="002D2DBF">
        <w:t>”</w:t>
      </w:r>
      <w:r w:rsidRPr="00B2347F">
        <w:t xml:space="preserve"> </w:t>
      </w:r>
      <w:r w:rsidRPr="00B2347F">
        <w:rPr>
          <w:i/>
        </w:rPr>
        <w:t>Treatises of Cyprian</w:t>
      </w:r>
      <w:r w:rsidRPr="00B2347F">
        <w:t xml:space="preserve"> Treatise 12.2 ch.11 p.520</w:t>
      </w:r>
    </w:p>
    <w:p w14:paraId="53FBCE44"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(implied) </w:t>
      </w:r>
      <w:r w:rsidR="002D2DBF">
        <w:t>“</w:t>
      </w:r>
      <w:r w:rsidRPr="00B2347F">
        <w:t xml:space="preserve">And David says: </w:t>
      </w:r>
      <w:r w:rsidR="00DE7390">
        <w:t>‘</w:t>
      </w:r>
      <w:r w:rsidRPr="00B2347F">
        <w:t>Into Thy hands I commit my spirit.</w:t>
      </w:r>
      <w:r w:rsidR="00DE7390">
        <w:t>’</w:t>
      </w:r>
      <w:r w:rsidR="002D2DBF">
        <w:t>”</w:t>
      </w:r>
      <w:r w:rsidRPr="00B2347F">
        <w:t xml:space="preserve"> </w:t>
      </w:r>
      <w:r w:rsidRPr="00B2347F">
        <w:rPr>
          <w:i/>
        </w:rPr>
        <w:t xml:space="preserve">Metaphrase of Ecclesiastes </w:t>
      </w:r>
      <w:r w:rsidRPr="00B2347F">
        <w:t>ch.10 p.16</w:t>
      </w:r>
    </w:p>
    <w:p w14:paraId="7E24F944" w14:textId="77777777" w:rsidR="00242418" w:rsidRPr="00B2347F" w:rsidRDefault="00242418" w:rsidP="00722F03">
      <w:pPr>
        <w:ind w:left="288" w:hanging="288"/>
      </w:pPr>
      <w:r w:rsidRPr="00B2347F">
        <w:rPr>
          <w:b/>
        </w:rPr>
        <w:t>Adamantius</w:t>
      </w:r>
      <w:r w:rsidRPr="00B2347F">
        <w:t xml:space="preserve"> (c.300 A.D.) quotes Psalm 105:4-5 as by David. </w:t>
      </w:r>
      <w:r w:rsidRPr="00B2347F">
        <w:rPr>
          <w:i/>
        </w:rPr>
        <w:t>Dialogue on the True Faith</w:t>
      </w:r>
      <w:r w:rsidRPr="00B2347F">
        <w:t xml:space="preserve"> First part ch.24 p.68</w:t>
      </w:r>
    </w:p>
    <w:p w14:paraId="6B7B9B7D"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And thus in the sixth Psalm for the eighth day, David asks the Lord that He would not rebuke him in His anger, nor judge him in His fury;</w:t>
      </w:r>
      <w:r w:rsidR="002D2DBF">
        <w:t>”</w:t>
      </w:r>
      <w:r w:rsidRPr="00B2347F">
        <w:t xml:space="preserve"> </w:t>
      </w:r>
      <w:r w:rsidRPr="00B2347F">
        <w:rPr>
          <w:i/>
        </w:rPr>
        <w:t>On the Creation of the World</w:t>
      </w:r>
      <w:r w:rsidRPr="00B2347F">
        <w:t xml:space="preserve"> p.342. For Psalm 62:11 see </w:t>
      </w:r>
      <w:r w:rsidRPr="00B2347F">
        <w:rPr>
          <w:i/>
        </w:rPr>
        <w:t>Commentary on the Apocalypse</w:t>
      </w:r>
      <w:r w:rsidRPr="00B2347F">
        <w:t xml:space="preserve"> from the first chapter no.16 p.345</w:t>
      </w:r>
    </w:p>
    <w:p w14:paraId="0008F8EF"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as King David, openly confessing with tears in the mountains, cried out, </w:t>
      </w:r>
      <w:r w:rsidR="00DE7390">
        <w:t>‘</w:t>
      </w:r>
      <w:r w:rsidRPr="00B2347F">
        <w:t>My wounds stink and are corrupt,</w:t>
      </w:r>
      <w:r w:rsidR="00DE7390">
        <w:t>’</w:t>
      </w:r>
      <w:r w:rsidR="002D2DBF">
        <w:t>”</w:t>
      </w:r>
      <w:r w:rsidRPr="00B2347F">
        <w:t xml:space="preserve"> </w:t>
      </w:r>
      <w:r w:rsidRPr="00B2347F">
        <w:rPr>
          <w:i/>
        </w:rPr>
        <w:t>The Banquet of the Ten Virgins</w:t>
      </w:r>
      <w:r w:rsidRPr="00B2347F">
        <w:t xml:space="preserve"> discourse 1 ch.1 p.311</w:t>
      </w:r>
    </w:p>
    <w:p w14:paraId="7342994D"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David also in the seventeenth Psalm says:</w:t>
      </w:r>
      <w:r w:rsidR="002D2DBF">
        <w:t>”</w:t>
      </w:r>
      <w:r w:rsidRPr="00B2347F">
        <w:t xml:space="preserve"> </w:t>
      </w:r>
      <w:r w:rsidRPr="00B2347F">
        <w:rPr>
          <w:i/>
        </w:rPr>
        <w:t>The Divine Institutes</w:t>
      </w:r>
      <w:r w:rsidRPr="00B2347F">
        <w:t xml:space="preserve"> book 4 ch.11 p.109</w:t>
      </w:r>
    </w:p>
    <w:p w14:paraId="5D000CD1" w14:textId="77777777" w:rsidR="00242418" w:rsidRPr="00B2347F" w:rsidRDefault="00242418" w:rsidP="00722F03">
      <w:pPr>
        <w:ind w:left="288" w:hanging="288"/>
      </w:pPr>
      <w:r w:rsidRPr="00B2347F">
        <w:t xml:space="preserve">Lactantius (c.303-320/325 A.D.) </w:t>
      </w:r>
      <w:r w:rsidR="002D2DBF">
        <w:t>“</w:t>
      </w:r>
      <w:r w:rsidRPr="00B2347F">
        <w:t xml:space="preserve">Now, that He would not remain in bell, but rise again on the third day, had been foretold by the prophets. David says, in the fifteenth Psalm: </w:t>
      </w:r>
      <w:r w:rsidR="00DE7390">
        <w:t>‘</w:t>
      </w:r>
      <w:r w:rsidRPr="00B2347F">
        <w:t>Thou wilt not leave my soul in hell; neither wilt Thou suffer Thine holy one to see corruption.</w:t>
      </w:r>
      <w:r w:rsidR="002D2DBF">
        <w:t>”</w:t>
      </w:r>
      <w:r w:rsidRPr="00B2347F">
        <w:t xml:space="preserve"> Also in the third Psalm: </w:t>
      </w:r>
      <w:r w:rsidR="00DE7390">
        <w:t>‘</w:t>
      </w:r>
      <w:r w:rsidRPr="00B2347F">
        <w:t>I laid me down to sleep, and took my rest, and rose again, for the Lord sustained me.</w:t>
      </w:r>
      <w:r w:rsidR="00DE7390">
        <w:t>’</w:t>
      </w:r>
      <w:r w:rsidRPr="00B2347F">
        <w:t xml:space="preserve"> Hosea also, the first of the twelve prophets, testified of His resurrection: </w:t>
      </w:r>
      <w:r w:rsidR="00DE7390">
        <w:t>‘</w:t>
      </w:r>
      <w:r w:rsidRPr="00B2347F">
        <w:t>This my Son is wise, therefore He will not remain in the anguish of His sons: and I will redeem Him from the power of the grave. Where is thy judgment, O death? or where is thy sting?</w:t>
      </w:r>
      <w:r w:rsidR="00DE7390">
        <w:t>’</w:t>
      </w:r>
      <w:r w:rsidRPr="00B2347F">
        <w:t xml:space="preserve"> The same also in another place: </w:t>
      </w:r>
      <w:r w:rsidR="00DE7390">
        <w:t>‘</w:t>
      </w:r>
      <w:r w:rsidRPr="00B2347F">
        <w:t>After two days, He will revive us in the third day.</w:t>
      </w:r>
      <w:r w:rsidR="00DE7390">
        <w:t>’</w:t>
      </w:r>
      <w:r w:rsidR="002D2DBF">
        <w:t>”</w:t>
      </w:r>
      <w:r w:rsidRPr="00B2347F">
        <w:t xml:space="preserve"> </w:t>
      </w:r>
      <w:r w:rsidRPr="00B2347F">
        <w:rPr>
          <w:i/>
        </w:rPr>
        <w:t>The Divine Institutes</w:t>
      </w:r>
      <w:r w:rsidRPr="00B2347F">
        <w:t xml:space="preserve"> book 4 ch.19 p.122</w:t>
      </w:r>
    </w:p>
    <w:p w14:paraId="65F8A07D" w14:textId="77777777" w:rsidR="00FE006A" w:rsidRDefault="00FE006A" w:rsidP="00FE006A">
      <w:pPr>
        <w:ind w:left="288" w:hanging="288"/>
      </w:pPr>
      <w:r w:rsidRPr="00BB032E">
        <w:rPr>
          <w:b/>
        </w:rPr>
        <w:t>Eusebius of Caesarea</w:t>
      </w:r>
      <w:r>
        <w:t xml:space="preserve"> (318-325 A.D.) quotes all of Psalm 110:1a (10/20 words quoted) as by David. </w:t>
      </w:r>
      <w:r w:rsidRPr="00792CEF">
        <w:rPr>
          <w:i/>
        </w:rPr>
        <w:t>Preparation for the Gospel</w:t>
      </w:r>
      <w:r>
        <w:t xml:space="preserve"> book 11 ch.14 p.20</w:t>
      </w:r>
      <w:r w:rsidR="00B64C91">
        <w:t>. See also ibid book 12 ch.18 p.16 for Psalm 34:11-14.</w:t>
      </w:r>
    </w:p>
    <w:p w14:paraId="0E31D133" w14:textId="77777777" w:rsidR="00714486" w:rsidRPr="00D17C89" w:rsidRDefault="00FE006A" w:rsidP="00714486">
      <w:pPr>
        <w:ind w:left="288" w:hanging="288"/>
      </w:pPr>
      <w:r w:rsidRPr="00FE006A">
        <w:t>Eusebius of Caesarea</w:t>
      </w:r>
      <w:r>
        <w:t xml:space="preserve"> </w:t>
      </w:r>
      <w:r w:rsidR="00714486" w:rsidRPr="00D17C89">
        <w:t>(</w:t>
      </w:r>
      <w:r w:rsidR="00A14EEE">
        <w:t>318-325 A.D.</w:t>
      </w:r>
      <w:r w:rsidR="00714486" w:rsidRPr="00D17C89">
        <w:t>) says that David wrote Psalm 2:1-2.</w:t>
      </w:r>
      <w:r>
        <w:t xml:space="preserve"> </w:t>
      </w:r>
      <w:r w:rsidRPr="00FE006A">
        <w:rPr>
          <w:i/>
        </w:rPr>
        <w:t>Eusebius’ Ecclesiastical History</w:t>
      </w:r>
      <w:r w:rsidRPr="00FE006A">
        <w:t xml:space="preserve"> </w:t>
      </w:r>
      <w:r w:rsidRPr="00D17C89">
        <w:t>book 1 ch.3.</w:t>
      </w:r>
      <w:r>
        <w:t>6</w:t>
      </w:r>
      <w:r w:rsidRPr="00D17C89">
        <w:t xml:space="preserve"> p.86</w:t>
      </w:r>
    </w:p>
    <w:p w14:paraId="283359AF" w14:textId="77777777" w:rsidR="00242418" w:rsidRPr="00B2347F" w:rsidRDefault="00242418" w:rsidP="00722F03"/>
    <w:p w14:paraId="55046557" w14:textId="77777777" w:rsidR="00242418" w:rsidRPr="00B2347F" w:rsidRDefault="00242418" w:rsidP="00722F03">
      <w:pPr>
        <w:rPr>
          <w:b/>
          <w:u w:val="single"/>
        </w:rPr>
      </w:pPr>
      <w:r w:rsidRPr="00B2347F">
        <w:rPr>
          <w:b/>
          <w:u w:val="single"/>
        </w:rPr>
        <w:t>Among heretics</w:t>
      </w:r>
    </w:p>
    <w:p w14:paraId="24B0A17C" w14:textId="77777777" w:rsidR="00242418" w:rsidRPr="00B2347F" w:rsidRDefault="00242418" w:rsidP="00722F03">
      <w:pPr>
        <w:ind w:left="288" w:hanging="288"/>
      </w:pPr>
      <w:r w:rsidRPr="00B2347F">
        <w:t xml:space="preserve">Marcionite heretic </w:t>
      </w:r>
      <w:r w:rsidRPr="00B2347F">
        <w:rPr>
          <w:b/>
        </w:rPr>
        <w:t>Megethius</w:t>
      </w:r>
      <w:r w:rsidRPr="00B2347F">
        <w:t xml:space="preserve"> quotes Psalm 2:1-2 as by David. </w:t>
      </w:r>
      <w:r w:rsidRPr="00B2347F">
        <w:rPr>
          <w:i/>
        </w:rPr>
        <w:t>Dialogue on the True Faith</w:t>
      </w:r>
      <w:r w:rsidRPr="00B2347F">
        <w:t xml:space="preserve"> First Part </w:t>
      </w:r>
      <w:r w:rsidR="009605A1" w:rsidRPr="00B2347F">
        <w:t xml:space="preserve">815a </w:t>
      </w:r>
      <w:r w:rsidRPr="00B2347F">
        <w:t>ch.24 p.67</w:t>
      </w:r>
    </w:p>
    <w:p w14:paraId="272FD496" w14:textId="77777777" w:rsidR="00242418" w:rsidRPr="00B2347F" w:rsidRDefault="00242418" w:rsidP="00722F03"/>
    <w:p w14:paraId="70FB3D5B" w14:textId="7AAC6850" w:rsidR="00251776" w:rsidRPr="00B2347F" w:rsidRDefault="00251776" w:rsidP="00722F03">
      <w:pPr>
        <w:pStyle w:val="Heading2"/>
      </w:pPr>
      <w:bookmarkStart w:id="438" w:name="_Toc222399662"/>
      <w:bookmarkStart w:id="439" w:name="_Toc58617227"/>
      <w:bookmarkStart w:id="440" w:name="_Toc62978657"/>
      <w:bookmarkStart w:id="441" w:name="_Toc126171091"/>
      <w:bookmarkStart w:id="442" w:name="_Toc400179805"/>
      <w:bookmarkStart w:id="443" w:name="_Toc454034787"/>
      <w:bookmarkStart w:id="444" w:name="_Toc161079216"/>
      <w:r w:rsidRPr="00B2347F">
        <w:t>Oa</w:t>
      </w:r>
      <w:r w:rsidR="00464F39">
        <w:t>7</w:t>
      </w:r>
      <w:r w:rsidRPr="00B2347F">
        <w:t>. Solomon a writer of Proverbs</w:t>
      </w:r>
      <w:bookmarkEnd w:id="438"/>
      <w:bookmarkEnd w:id="439"/>
      <w:bookmarkEnd w:id="440"/>
      <w:bookmarkEnd w:id="441"/>
      <w:bookmarkEnd w:id="444"/>
    </w:p>
    <w:p w14:paraId="716DB51B" w14:textId="77777777" w:rsidR="00251776" w:rsidRPr="00B2347F" w:rsidRDefault="00251776" w:rsidP="00722F03"/>
    <w:p w14:paraId="18C9C020" w14:textId="77777777" w:rsidR="00251776" w:rsidRPr="00B2347F" w:rsidRDefault="00251776" w:rsidP="00722F03">
      <w:r w:rsidRPr="00B2347F">
        <w:t>Proverbs 1:1</w:t>
      </w:r>
    </w:p>
    <w:p w14:paraId="0EDC5416" w14:textId="77777777" w:rsidR="00781CB8" w:rsidRDefault="00781CB8" w:rsidP="00781CB8">
      <w:r>
        <w:t>(No New Testament books)</w:t>
      </w:r>
    </w:p>
    <w:p w14:paraId="359275E8" w14:textId="77777777" w:rsidR="00251776" w:rsidRPr="00B2347F" w:rsidRDefault="00251776" w:rsidP="00722F03"/>
    <w:p w14:paraId="4EC21BAC" w14:textId="77777777" w:rsidR="00251776" w:rsidRPr="00B2347F" w:rsidRDefault="00251776" w:rsidP="00722F03">
      <w:pPr>
        <w:ind w:left="288" w:hanging="288"/>
      </w:pPr>
      <w:r w:rsidRPr="00B2347F">
        <w:rPr>
          <w:b/>
        </w:rPr>
        <w:t>Justin Martyr</w:t>
      </w:r>
      <w:r w:rsidRPr="00B2347F">
        <w:t xml:space="preserve"> (c.138-165 A.D.) </w:t>
      </w:r>
      <w:r w:rsidR="002D2DBF">
        <w:t>“</w:t>
      </w:r>
      <w:r w:rsidRPr="00B2347F">
        <w:t>He speaks by Solomon the following:</w:t>
      </w:r>
      <w:r w:rsidR="002D2DBF">
        <w:t>”</w:t>
      </w:r>
      <w:r w:rsidRPr="00B2347F">
        <w:t xml:space="preserve"> and then quotes Proverbs 8:21. </w:t>
      </w:r>
      <w:r w:rsidRPr="00B2347F">
        <w:rPr>
          <w:i/>
        </w:rPr>
        <w:t>Dialogue with Trypho, a Jew</w:t>
      </w:r>
      <w:r w:rsidRPr="00B2347F">
        <w:t xml:space="preserve"> ch.61 p.227-228</w:t>
      </w:r>
    </w:p>
    <w:p w14:paraId="07AC7FE3" w14:textId="77777777" w:rsidR="00251776" w:rsidRPr="00B2347F" w:rsidRDefault="00251776"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Psalms of David, the Proverbs of Solomon</w:t>
      </w:r>
      <w:r w:rsidR="002D2DBF">
        <w:t>”</w:t>
      </w:r>
      <w:r w:rsidRPr="00B2347F">
        <w:t xml:space="preserve"> </w:t>
      </w:r>
      <w:r w:rsidRPr="00B2347F">
        <w:rPr>
          <w:i/>
        </w:rPr>
        <w:t>From the Book of Extracts</w:t>
      </w:r>
      <w:r w:rsidRPr="00B2347F">
        <w:t xml:space="preserve"> p.759</w:t>
      </w:r>
    </w:p>
    <w:p w14:paraId="7FB2D83D" w14:textId="77777777" w:rsidR="00251776" w:rsidRPr="00B2347F" w:rsidRDefault="00251776"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Wherefore He speaks thus by the prophet Solomon: </w:t>
      </w:r>
      <w:r w:rsidR="00DE7390">
        <w:t>‘</w:t>
      </w:r>
      <w:r w:rsidRPr="00B2347F">
        <w:t>When He prepared the heavens I was there, and when He appointed the foundations of the earth I was by Him as one brought up with Him.</w:t>
      </w:r>
      <w:r w:rsidR="00DE7390">
        <w:t>’</w:t>
      </w:r>
      <w:r w:rsidR="002D2DBF">
        <w:t>”</w:t>
      </w:r>
      <w:r w:rsidRPr="00B2347F">
        <w:t xml:space="preserve"> </w:t>
      </w:r>
      <w:r w:rsidRPr="00B2347F">
        <w:rPr>
          <w:i/>
        </w:rPr>
        <w:t>Theophilus to Autolycus</w:t>
      </w:r>
      <w:r w:rsidRPr="00B2347F">
        <w:t xml:space="preserve"> book 2 ch.10 p.98</w:t>
      </w:r>
    </w:p>
    <w:p w14:paraId="0B1EA5E2" w14:textId="77777777" w:rsidR="00251776" w:rsidRPr="00B2347F" w:rsidRDefault="00251776"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as Solomon says: </w:t>
      </w:r>
      <w:r w:rsidR="00DE7390">
        <w:t>‘</w:t>
      </w:r>
      <w:r w:rsidRPr="00B2347F">
        <w:t>He that hath pity upon the poor, lendeth unto the Lord.</w:t>
      </w:r>
      <w:r w:rsidR="00DE7390">
        <w:t>’</w:t>
      </w:r>
      <w:r w:rsidR="002D2DBF">
        <w:t>”</w:t>
      </w:r>
      <w:r w:rsidRPr="00B2347F">
        <w:t xml:space="preserve"> </w:t>
      </w:r>
      <w:r w:rsidRPr="00B2347F">
        <w:rPr>
          <w:i/>
        </w:rPr>
        <w:t>Irenaeus Against Heresies</w:t>
      </w:r>
      <w:r w:rsidRPr="00B2347F">
        <w:t xml:space="preserve"> book 4 ch.18.6 p.486</w:t>
      </w:r>
    </w:p>
    <w:p w14:paraId="31CE7D2F" w14:textId="77777777" w:rsidR="00251776" w:rsidRPr="00B2347F" w:rsidRDefault="00251776"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Solomon again says: </w:t>
      </w:r>
      <w:r w:rsidR="00DE7390">
        <w:rPr>
          <w:highlight w:val="white"/>
        </w:rPr>
        <w:t>‘</w:t>
      </w:r>
      <w:r w:rsidRPr="00B2347F">
        <w:rPr>
          <w:highlight w:val="white"/>
        </w:rPr>
        <w:t>She is a tree of immortality to those who take hold of her.</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5 ch.11 p.461</w:t>
      </w:r>
    </w:p>
    <w:p w14:paraId="59A542BF" w14:textId="77777777" w:rsidR="00251776" w:rsidRPr="00B2347F" w:rsidRDefault="00251776"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 xml:space="preserve">So He commands by Solomon: </w:t>
      </w:r>
      <w:r w:rsidR="00DE7390">
        <w:t>‘</w:t>
      </w:r>
      <w:r w:rsidRPr="00B2347F">
        <w:t>Strike thou thy son with the rod, that thou mayest deliver his soul from death.</w:t>
      </w:r>
      <w:r w:rsidR="00DE7390">
        <w:t>’</w:t>
      </w:r>
      <w:r w:rsidRPr="00B2347F">
        <w:t xml:space="preserve"> And again: </w:t>
      </w:r>
      <w:r w:rsidR="00DE7390">
        <w:t>‘</w:t>
      </w:r>
      <w:r w:rsidRPr="00B2347F">
        <w:t>Abstain not from chastising thy son, but correct him with the rod; for he will not die.</w:t>
      </w:r>
      <w:r w:rsidR="00DE7390">
        <w:t>’</w:t>
      </w:r>
      <w:r w:rsidR="002D2DBF">
        <w:t>”</w:t>
      </w:r>
      <w:r w:rsidRPr="00B2347F">
        <w:t xml:space="preserve"> (Proverbs 3:11-12) </w:t>
      </w:r>
      <w:r w:rsidRPr="00B2347F">
        <w:rPr>
          <w:i/>
        </w:rPr>
        <w:t>The Instructor</w:t>
      </w:r>
      <w:r w:rsidRPr="00B2347F">
        <w:t xml:space="preserve"> book 1 ch.9 p.229</w:t>
      </w:r>
    </w:p>
    <w:p w14:paraId="33FE8EF3" w14:textId="77777777" w:rsidR="00251776" w:rsidRPr="00B2347F" w:rsidRDefault="00251776" w:rsidP="00722F03">
      <w:pPr>
        <w:ind w:left="288" w:hanging="288"/>
      </w:pPr>
      <w:r w:rsidRPr="00B2347F">
        <w:rPr>
          <w:b/>
        </w:rPr>
        <w:t>Tertullian</w:t>
      </w:r>
      <w:r w:rsidRPr="00B2347F">
        <w:t xml:space="preserve"> (</w:t>
      </w:r>
      <w:r w:rsidR="00D81C90" w:rsidRPr="00B2347F">
        <w:t>208</w:t>
      </w:r>
      <w:r w:rsidRPr="00B2347F">
        <w:t xml:space="preserve">-220 A.D.) </w:t>
      </w:r>
      <w:r w:rsidR="002D2DBF">
        <w:t>“</w:t>
      </w:r>
      <w:r w:rsidRPr="00B2347F">
        <w:t>For even in the Proverbs, which we call Paroemiae, Solomon specially (treats) of the adulterer</w:t>
      </w:r>
      <w:r w:rsidR="002D2DBF">
        <w:t>”</w:t>
      </w:r>
      <w:r w:rsidRPr="00B2347F">
        <w:t xml:space="preserve"> </w:t>
      </w:r>
      <w:r w:rsidR="00CA4AD5" w:rsidRPr="00B2347F">
        <w:rPr>
          <w:i/>
        </w:rPr>
        <w:t>Tertullian on Modesty</w:t>
      </w:r>
      <w:r w:rsidRPr="00B2347F">
        <w:t xml:space="preserve"> ch.18 p.94</w:t>
      </w:r>
    </w:p>
    <w:p w14:paraId="47BED9E4" w14:textId="77777777" w:rsidR="00251776" w:rsidRPr="00B2347F" w:rsidRDefault="00251776" w:rsidP="00722F03">
      <w:r w:rsidRPr="00B2347F">
        <w:rPr>
          <w:b/>
        </w:rPr>
        <w:t>Hippolytus</w:t>
      </w:r>
      <w:r w:rsidR="00606FBC" w:rsidRPr="00B2347F">
        <w:rPr>
          <w:b/>
        </w:rPr>
        <w:t xml:space="preserve"> of Portus</w:t>
      </w:r>
      <w:r w:rsidRPr="00B2347F">
        <w:t xml:space="preserve"> (222-235/236 A.D.) the proverbs of </w:t>
      </w:r>
      <w:r w:rsidR="002D2DBF">
        <w:t>“</w:t>
      </w:r>
      <w:r w:rsidRPr="00B2347F">
        <w:t>Solomon</w:t>
      </w:r>
      <w:r w:rsidR="002D2DBF">
        <w:t>”</w:t>
      </w:r>
      <w:r w:rsidRPr="00B2347F">
        <w:t xml:space="preserve"> fragment 1 </w:t>
      </w:r>
      <w:r w:rsidRPr="00B2347F">
        <w:rPr>
          <w:i/>
        </w:rPr>
        <w:t>On Proverbs</w:t>
      </w:r>
      <w:r w:rsidRPr="00B2347F">
        <w:t xml:space="preserve"> p.172</w:t>
      </w:r>
    </w:p>
    <w:p w14:paraId="7FB9E2F4" w14:textId="77777777" w:rsidR="00251776" w:rsidRPr="00B2347F" w:rsidRDefault="00251776" w:rsidP="00722F03">
      <w:pPr>
        <w:ind w:left="288" w:hanging="288"/>
      </w:pPr>
      <w:r w:rsidRPr="00B2347F">
        <w:rPr>
          <w:b/>
        </w:rPr>
        <w:t>Origen</w:t>
      </w:r>
      <w:r w:rsidRPr="00B2347F">
        <w:t xml:space="preserve"> (240-254 A.D.) </w:t>
      </w:r>
      <w:r w:rsidR="002D2DBF">
        <w:t>“</w:t>
      </w:r>
      <w:r w:rsidRPr="00B2347F">
        <w:t xml:space="preserve">I might quote the words of Solomon from the book of Proverbs, which run thus: </w:t>
      </w:r>
      <w:r w:rsidR="00DE7390">
        <w:t>‘</w:t>
      </w:r>
      <w:r w:rsidRPr="00B2347F">
        <w:t>There be four things which are little upon the earth, but these are wiser than the wise: The ants are a people not strong, yet they prepare their meat in the summer; the conies are but a feeble folk, yet make they their houses in the rocks; the locusts have no king, yet go they forth in order at one command; and the spotted lizard, though leaning upon its hands, and being easily captured, dwelleth in kings</w:t>
      </w:r>
      <w:r w:rsidR="00DE7390">
        <w:t>’</w:t>
      </w:r>
      <w:r w:rsidRPr="00B2347F">
        <w:t xml:space="preserve"> fortresses.</w:t>
      </w:r>
      <w:r w:rsidR="00DE7390">
        <w:t>’</w:t>
      </w:r>
      <w:r w:rsidR="002D2DBF">
        <w:t>”</w:t>
      </w:r>
      <w:r w:rsidRPr="00B2347F">
        <w:t xml:space="preserve"> </w:t>
      </w:r>
      <w:r w:rsidRPr="00B2347F">
        <w:rPr>
          <w:i/>
        </w:rPr>
        <w:t>Origen Against Celsus</w:t>
      </w:r>
      <w:r w:rsidRPr="00B2347F">
        <w:t xml:space="preserve"> book 4 ch.87 p.536. See also </w:t>
      </w:r>
      <w:r w:rsidRPr="00B2347F">
        <w:rPr>
          <w:i/>
        </w:rPr>
        <w:t>O</w:t>
      </w:r>
      <w:r w:rsidR="00CA4AD5" w:rsidRPr="00B2347F">
        <w:rPr>
          <w:i/>
        </w:rPr>
        <w:t>rigen O</w:t>
      </w:r>
      <w:r w:rsidRPr="00B2347F">
        <w:rPr>
          <w:i/>
        </w:rPr>
        <w:t>n Modesty</w:t>
      </w:r>
      <w:r w:rsidRPr="00B2347F">
        <w:t xml:space="preserve"> ch.18 p.94.</w:t>
      </w:r>
    </w:p>
    <w:p w14:paraId="1944B6C2" w14:textId="77777777" w:rsidR="008231C5" w:rsidRPr="00B2347F" w:rsidRDefault="008231C5" w:rsidP="008231C5">
      <w:pPr>
        <w:ind w:left="288" w:hanging="288"/>
      </w:pPr>
      <w:r w:rsidRPr="00B2347F">
        <w:t>Origen (233/234 A.D.)</w:t>
      </w:r>
      <w:r>
        <w:t xml:space="preserve"> says Solomon wrote Proverbs 15:17 (Septuagint).</w:t>
      </w:r>
      <w:r w:rsidRPr="00B2347F">
        <w:t xml:space="preserve"> </w:t>
      </w:r>
      <w:r w:rsidRPr="00B2347F">
        <w:rPr>
          <w:i/>
        </w:rPr>
        <w:t>Origen On Prayer</w:t>
      </w:r>
      <w:r w:rsidRPr="00B2347F">
        <w:t xml:space="preserve"> ch.</w:t>
      </w:r>
      <w:r>
        <w:t>27.6 p.95-96</w:t>
      </w:r>
    </w:p>
    <w:p w14:paraId="7C23FDB9" w14:textId="77777777" w:rsidR="00251776" w:rsidRPr="00B2347F" w:rsidRDefault="00251776"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In Solomon in the Proverbs: </w:t>
      </w:r>
      <w:r w:rsidR="00DE7390">
        <w:t>‘</w:t>
      </w:r>
      <w:r w:rsidRPr="00B2347F">
        <w:t>Wisdom hath built herself a house,…</w:t>
      </w:r>
      <w:r w:rsidR="00DE7390">
        <w:t>’</w:t>
      </w:r>
      <w:r w:rsidR="002D2DBF">
        <w:t>”</w:t>
      </w:r>
      <w:r w:rsidRPr="00B2347F">
        <w:t xml:space="preserve"> </w:t>
      </w:r>
      <w:r w:rsidRPr="00B2347F">
        <w:rPr>
          <w:i/>
        </w:rPr>
        <w:t>Treatises of Cyprian</w:t>
      </w:r>
      <w:r w:rsidRPr="00B2347F">
        <w:t xml:space="preserve"> Treatise 12.2 ch.2 p.516</w:t>
      </w:r>
    </w:p>
    <w:p w14:paraId="0BC9ACD4" w14:textId="77777777" w:rsidR="00251776" w:rsidRPr="00B2347F" w:rsidRDefault="00251776" w:rsidP="00722F03">
      <w:pPr>
        <w:ind w:left="288" w:hanging="288"/>
      </w:pPr>
      <w:r w:rsidRPr="00B2347F">
        <w:t xml:space="preserve">Cyprian of Carthage (c.246-258 A.D.) </w:t>
      </w:r>
      <w:r w:rsidR="002D2DBF">
        <w:t>“</w:t>
      </w:r>
      <w:r w:rsidRPr="00B2347F">
        <w:t xml:space="preserve">And the Holy Spirit speaks by Solomon, saying, </w:t>
      </w:r>
      <w:r w:rsidR="00DE7390">
        <w:t>‘</w:t>
      </w:r>
      <w:r w:rsidRPr="00B2347F">
        <w:t>A perverse man carrieth perdition in his mouth; and in his lips he hideth a fire.</w:t>
      </w:r>
      <w:r w:rsidR="00DE7390">
        <w:t>’</w:t>
      </w:r>
      <w:r w:rsidRPr="00B2347F">
        <w:t xml:space="preserve"> Also again, he warneth us, and says, </w:t>
      </w:r>
      <w:r w:rsidR="00DE7390">
        <w:t>‘</w:t>
      </w:r>
      <w:r w:rsidRPr="00B2347F">
        <w:t>Hedge in thy ears with thorns, and hearken not to a wicked tongue.</w:t>
      </w:r>
      <w:r w:rsidR="00DE7390">
        <w:t>’</w:t>
      </w:r>
      <w:r w:rsidR="002D2DBF">
        <w:t>”</w:t>
      </w:r>
      <w:r w:rsidRPr="00B2347F">
        <w:t xml:space="preserve"> [Proverbs 16:27; 17:4] </w:t>
      </w:r>
      <w:r w:rsidRPr="00B2347F">
        <w:rPr>
          <w:i/>
        </w:rPr>
        <w:t>Epistles of Cyprian</w:t>
      </w:r>
      <w:r w:rsidRPr="00B2347F">
        <w:t xml:space="preserve"> </w:t>
      </w:r>
      <w:r w:rsidR="009C4830" w:rsidRPr="00B2347F">
        <w:t>letter 5</w:t>
      </w:r>
      <w:r w:rsidRPr="00B2347F">
        <w:t>4 ch.21 p.346</w:t>
      </w:r>
    </w:p>
    <w:p w14:paraId="52F7F5FD" w14:textId="77777777" w:rsidR="00251776" w:rsidRPr="00B2347F" w:rsidRDefault="00251776" w:rsidP="00722F03">
      <w:pPr>
        <w:ind w:left="288" w:hanging="288"/>
      </w:pPr>
      <w:r w:rsidRPr="00B2347F">
        <w:rPr>
          <w:b/>
        </w:rPr>
        <w:t>Nemesianus of Thubunae</w:t>
      </w:r>
      <w:r w:rsidRPr="00B2347F">
        <w:t xml:space="preserve"> at the Seventh Council of Carthage (258 A.D. p.566) (paraphrase) </w:t>
      </w:r>
      <w:r w:rsidR="002D2DBF">
        <w:t>“</w:t>
      </w:r>
      <w:r w:rsidRPr="00B2347F">
        <w:t xml:space="preserve">as the Lord says by Solomon: </w:t>
      </w:r>
      <w:r w:rsidR="00DE7390">
        <w:t>‘</w:t>
      </w:r>
      <w:r w:rsidRPr="00B2347F">
        <w:t>He who trusteth in that which is false, he feeds the winds;</w:t>
      </w:r>
      <w:r w:rsidR="00DE7390">
        <w:t>’</w:t>
      </w:r>
      <w:r w:rsidR="002D2DBF">
        <w:t>”</w:t>
      </w:r>
      <w:r w:rsidRPr="00B2347F">
        <w:t xml:space="preserve"> (Proverbs 9:12 (Septuagint))</w:t>
      </w:r>
    </w:p>
    <w:p w14:paraId="0DA4D4DD" w14:textId="77777777" w:rsidR="00251776" w:rsidRPr="00B2347F" w:rsidRDefault="00251776" w:rsidP="00722F03">
      <w:pPr>
        <w:ind w:left="288" w:hanging="288"/>
      </w:pPr>
      <w:r w:rsidRPr="00B2347F">
        <w:rPr>
          <w:b/>
        </w:rPr>
        <w:t>Victorinus of Petau</w:t>
      </w:r>
      <w:r w:rsidRPr="00B2347F">
        <w:t xml:space="preserve"> (martyred 304 A.D.) </w:t>
      </w:r>
      <w:r w:rsidR="002D2DBF">
        <w:t>“</w:t>
      </w:r>
      <w:r w:rsidRPr="00B2347F">
        <w:t xml:space="preserve">as it is said in Solomon, </w:t>
      </w:r>
      <w:r w:rsidR="00DE7390">
        <w:t>‘</w:t>
      </w:r>
      <w:r w:rsidRPr="00B2347F">
        <w:t>I will walk in the midst of the paths of the just,</w:t>
      </w:r>
      <w:r w:rsidR="00DE7390">
        <w:t>’</w:t>
      </w:r>
      <w:r w:rsidR="002D2DBF">
        <w:t>”</w:t>
      </w:r>
      <w:r w:rsidRPr="00B2347F">
        <w:t xml:space="preserve"> </w:t>
      </w:r>
      <w:r w:rsidRPr="00B2347F">
        <w:rPr>
          <w:i/>
        </w:rPr>
        <w:t xml:space="preserve">Commentary on the Apocalypse </w:t>
      </w:r>
      <w:r w:rsidRPr="00B2347F">
        <w:t>from the first chapter ch.13 p.344</w:t>
      </w:r>
    </w:p>
    <w:p w14:paraId="0786CF9F" w14:textId="77777777" w:rsidR="00251776" w:rsidRPr="00B2347F" w:rsidRDefault="00251776" w:rsidP="00722F03">
      <w:pPr>
        <w:ind w:left="288" w:hanging="288"/>
      </w:pPr>
      <w:r w:rsidRPr="00B2347F">
        <w:t xml:space="preserve">Methodius </w:t>
      </w:r>
      <w:r w:rsidR="00753D95" w:rsidRPr="00B2347F">
        <w:t>(270-311/312 A.D.)</w:t>
      </w:r>
      <w:r w:rsidRPr="00B2347F">
        <w:t xml:space="preserve"> (partial, does not say Proverbs) </w:t>
      </w:r>
      <w:r w:rsidR="002D2DBF">
        <w:t>“</w:t>
      </w:r>
      <w:r w:rsidRPr="00B2347F">
        <w:t>For if you will look at the books of Moses, or David, or Solomon, or Isaiah, or of the prophets who follow,</w:t>
      </w:r>
      <w:r w:rsidR="002D2DBF">
        <w:t>”</w:t>
      </w:r>
      <w:r w:rsidRPr="00B2347F">
        <w:t xml:space="preserve"> </w:t>
      </w:r>
      <w:r w:rsidRPr="00B2347F">
        <w:rPr>
          <w:i/>
        </w:rPr>
        <w:t>The Banquet of the Ten Virgins</w:t>
      </w:r>
      <w:r w:rsidRPr="00B2347F">
        <w:t xml:space="preserve"> discourse 7 ch.4 p.333</w:t>
      </w:r>
    </w:p>
    <w:p w14:paraId="59D7B61D" w14:textId="77777777" w:rsidR="00251776" w:rsidRDefault="00251776" w:rsidP="00722F03">
      <w:pPr>
        <w:ind w:left="288" w:hanging="288"/>
      </w:pPr>
      <w:r w:rsidRPr="00B2347F">
        <w:rPr>
          <w:b/>
        </w:rPr>
        <w:t>Lactantius</w:t>
      </w:r>
      <w:r w:rsidRPr="00B2347F">
        <w:t xml:space="preserve"> (c.303-320/325 A.D.) </w:t>
      </w:r>
      <w:r w:rsidR="002D2DBF">
        <w:t>“</w:t>
      </w:r>
      <w:r w:rsidRPr="00B2347F">
        <w:t>by that most wise King Solomon, full of divine inspiration, spake these things</w:t>
      </w:r>
      <w:r w:rsidR="002D2DBF">
        <w:t>”</w:t>
      </w:r>
      <w:r w:rsidRPr="00B2347F">
        <w:t xml:space="preserve"> and quotes Proverbs 8:22-31 in the Septuagint. </w:t>
      </w:r>
      <w:r w:rsidRPr="00B2347F">
        <w:rPr>
          <w:i/>
        </w:rPr>
        <w:t>The Divine Institutes</w:t>
      </w:r>
      <w:r w:rsidRPr="00B2347F">
        <w:t xml:space="preserve"> book 4 ch.6 p.105</w:t>
      </w:r>
    </w:p>
    <w:p w14:paraId="43726EF2" w14:textId="77777777" w:rsidR="0017762B" w:rsidRDefault="0017762B" w:rsidP="0017762B">
      <w:pPr>
        <w:ind w:left="288" w:hanging="288"/>
      </w:pPr>
      <w:r w:rsidRPr="00BB032E">
        <w:rPr>
          <w:b/>
        </w:rPr>
        <w:t>Eusebius of Caesarea</w:t>
      </w:r>
      <w:r>
        <w:t xml:space="preserve"> (318-325 A.D.) quotes all of Proverbs 1:3, then later all of PRovers 1:4-6 as by “Solomon … in the beginning of his book of Proverbs”. </w:t>
      </w:r>
      <w:r w:rsidRPr="00792CEF">
        <w:rPr>
          <w:i/>
        </w:rPr>
        <w:t>Preparation for the Gospel</w:t>
      </w:r>
      <w:r>
        <w:t xml:space="preserve"> book 7 ch.16 p.22</w:t>
      </w:r>
      <w:r w:rsidR="008F2850">
        <w:t xml:space="preserve"> and book 7 ch.12 p.16</w:t>
      </w:r>
    </w:p>
    <w:p w14:paraId="18170FC9" w14:textId="77777777" w:rsidR="00714486" w:rsidRPr="00D17C89" w:rsidRDefault="0017762B" w:rsidP="00714486">
      <w:pPr>
        <w:ind w:left="288" w:hanging="288"/>
      </w:pPr>
      <w:r w:rsidRPr="0017762B">
        <w:t>Eusebius of Caesarea</w:t>
      </w:r>
      <w:r>
        <w:t xml:space="preserve"> </w:t>
      </w:r>
      <w:r w:rsidR="00714486" w:rsidRPr="00D17C89">
        <w:t>(</w:t>
      </w:r>
      <w:r w:rsidR="00A14EEE">
        <w:t>318-325 A.D.</w:t>
      </w:r>
      <w:r w:rsidR="00714486" w:rsidRPr="00D17C89">
        <w:t>) says that Solomon wrote Proverbs 8:12,14,16.</w:t>
      </w:r>
      <w:r w:rsidRPr="0017762B">
        <w:t xml:space="preserve"> </w:t>
      </w:r>
      <w:r w:rsidRPr="0017762B">
        <w:rPr>
          <w:i/>
        </w:rPr>
        <w:t>Eusebius’ Ecclesiastical History</w:t>
      </w:r>
      <w:r w:rsidRPr="00D17C89">
        <w:t xml:space="preserve"> book 1 ch.2.14 p.83-84</w:t>
      </w:r>
    </w:p>
    <w:p w14:paraId="47C54BA4" w14:textId="77777777" w:rsidR="00251776" w:rsidRPr="00B2347F" w:rsidRDefault="00251776" w:rsidP="00722F03">
      <w:pPr>
        <w:ind w:left="288" w:hanging="288"/>
      </w:pPr>
    </w:p>
    <w:p w14:paraId="76F3A033" w14:textId="5746BCD5" w:rsidR="00251776" w:rsidRPr="00B2347F" w:rsidRDefault="00251776" w:rsidP="00722F03">
      <w:pPr>
        <w:pStyle w:val="Heading2"/>
      </w:pPr>
      <w:bookmarkStart w:id="445" w:name="_Toc58617228"/>
      <w:bookmarkStart w:id="446" w:name="_Toc62978658"/>
      <w:bookmarkStart w:id="447" w:name="_Toc126171092"/>
      <w:bookmarkStart w:id="448" w:name="_Toc161079217"/>
      <w:r w:rsidRPr="00B2347F">
        <w:t>Oa</w:t>
      </w:r>
      <w:r w:rsidR="00464F39">
        <w:t>8</w:t>
      </w:r>
      <w:r w:rsidRPr="00B2347F">
        <w:t>. Solomon, writer of Ecclesiastes</w:t>
      </w:r>
      <w:bookmarkEnd w:id="442"/>
      <w:bookmarkEnd w:id="443"/>
      <w:bookmarkEnd w:id="445"/>
      <w:bookmarkEnd w:id="446"/>
      <w:bookmarkEnd w:id="447"/>
      <w:bookmarkEnd w:id="448"/>
    </w:p>
    <w:p w14:paraId="7B55CB9F" w14:textId="77777777" w:rsidR="00251776" w:rsidRDefault="00251776" w:rsidP="00722F03">
      <w:pPr>
        <w:pStyle w:val="Heading2"/>
      </w:pPr>
    </w:p>
    <w:p w14:paraId="25717FC9" w14:textId="77777777" w:rsidR="00195DEE" w:rsidRPr="00195DEE" w:rsidRDefault="00195DEE" w:rsidP="00195DEE">
      <w:r>
        <w:t>Implied Ecclesiastes 1:1,12; 2:9</w:t>
      </w:r>
    </w:p>
    <w:p w14:paraId="0E400097" w14:textId="77777777" w:rsidR="00781CB8" w:rsidRDefault="00781CB8" w:rsidP="00781CB8">
      <w:r>
        <w:t>(No New Testament books)</w:t>
      </w:r>
    </w:p>
    <w:p w14:paraId="486347AB" w14:textId="77777777" w:rsidR="00781CB8" w:rsidRPr="00781CB8" w:rsidRDefault="00781CB8" w:rsidP="00781CB8"/>
    <w:p w14:paraId="23C14869" w14:textId="77777777" w:rsidR="00251776" w:rsidRPr="00B2347F" w:rsidRDefault="00251776" w:rsidP="00722F03">
      <w:pPr>
        <w:autoSpaceDE w:val="0"/>
        <w:autoSpaceDN w:val="0"/>
        <w:adjustRightInd w:val="0"/>
        <w:ind w:left="288" w:hanging="288"/>
        <w:rPr>
          <w:rFonts w:cs="Consolas"/>
        </w:rPr>
      </w:pPr>
      <w:r w:rsidRPr="00B2347F">
        <w:rPr>
          <w:rFonts w:cs="Consolas"/>
          <w:b/>
        </w:rPr>
        <w:t>Origen</w:t>
      </w:r>
      <w:r w:rsidRPr="00B2347F">
        <w:rPr>
          <w:rFonts w:cs="Consolas"/>
        </w:rPr>
        <w:t xml:space="preserve"> (</w:t>
      </w:r>
      <w:r w:rsidRPr="00B2347F">
        <w:t>c.227-240 A.D.</w:t>
      </w:r>
      <w:r w:rsidRPr="00B2347F">
        <w:rPr>
          <w:rFonts w:cs="Consolas"/>
        </w:rPr>
        <w:t xml:space="preserve">) </w:t>
      </w:r>
      <w:r w:rsidR="002D2DBF">
        <w:rPr>
          <w:rFonts w:cs="Consolas"/>
        </w:rPr>
        <w:t>“</w:t>
      </w:r>
      <w:r w:rsidRPr="00B2347F">
        <w:rPr>
          <w:rFonts w:cs="Consolas"/>
          <w:highlight w:val="white"/>
        </w:rPr>
        <w:t xml:space="preserve">For Solomon says in Ecclesiastes, </w:t>
      </w:r>
      <w:r w:rsidR="00DE7390">
        <w:rPr>
          <w:rFonts w:cs="Consolas"/>
          <w:highlight w:val="white"/>
        </w:rPr>
        <w:t>‘</w:t>
      </w:r>
      <w:r w:rsidRPr="00B2347F">
        <w:rPr>
          <w:rFonts w:cs="Consolas"/>
          <w:highlight w:val="white"/>
        </w:rPr>
        <w:t>My son, beware of making many books; there is no end of it, and much study is a weariness of the flesh.</w:t>
      </w:r>
      <w:r w:rsidR="00DE7390">
        <w:rPr>
          <w:rFonts w:cs="Consolas"/>
        </w:rPr>
        <w:t>’</w:t>
      </w:r>
      <w:r w:rsidR="002D2DBF">
        <w:rPr>
          <w:rFonts w:cs="Consolas"/>
        </w:rPr>
        <w:t>”</w:t>
      </w:r>
      <w:r w:rsidRPr="00B2347F">
        <w:rPr>
          <w:rFonts w:cs="Consolas"/>
        </w:rPr>
        <w:t xml:space="preserve"> </w:t>
      </w:r>
      <w:r w:rsidRPr="00B2347F">
        <w:rPr>
          <w:rFonts w:cs="Consolas"/>
          <w:i/>
        </w:rPr>
        <w:t>Commentary on John</w:t>
      </w:r>
      <w:r w:rsidRPr="00B2347F">
        <w:rPr>
          <w:rFonts w:cs="Consolas"/>
        </w:rPr>
        <w:t xml:space="preserve"> book 5 ch.1 p.</w:t>
      </w:r>
      <w:r w:rsidR="00E718D8" w:rsidRPr="00B2347F">
        <w:rPr>
          <w:rFonts w:cs="Consolas"/>
        </w:rPr>
        <w:t>346</w:t>
      </w:r>
    </w:p>
    <w:p w14:paraId="49039D17" w14:textId="77777777" w:rsidR="008F4EB8" w:rsidRPr="00B2347F" w:rsidRDefault="00D8195B" w:rsidP="00D8195B">
      <w:pPr>
        <w:ind w:left="288" w:hanging="288"/>
      </w:pPr>
      <w:r w:rsidRPr="00B2347F">
        <w:t xml:space="preserve">Origen (233/234 A.D.) </w:t>
      </w:r>
      <w:smartTag w:uri="urn:schemas-microsoft-com:office:smarttags" w:element="place">
        <w:smartTag w:uri="urn:schemas-microsoft-com:office:smarttags" w:element="City">
          <w:r w:rsidRPr="00B2347F">
            <w:t>sais</w:t>
          </w:r>
        </w:smartTag>
      </w:smartTag>
      <w:r w:rsidRPr="00B2347F">
        <w:t xml:space="preserve"> that Solomon wrote Ecclesiastes. </w:t>
      </w:r>
      <w:r w:rsidRPr="00B2347F">
        <w:rPr>
          <w:i/>
        </w:rPr>
        <w:t>Exhortation to Martyrdom</w:t>
      </w:r>
      <w:r w:rsidRPr="00B2347F">
        <w:t xml:space="preserve"> ch.4.23 p.164</w:t>
      </w:r>
      <w:r w:rsidR="008F4EB8" w:rsidRPr="00B2347F">
        <w:t>.</w:t>
      </w:r>
    </w:p>
    <w:p w14:paraId="2AAE56FF" w14:textId="77777777" w:rsidR="00D8195B" w:rsidRPr="00B2347F" w:rsidRDefault="008F4EB8" w:rsidP="00D8195B">
      <w:pPr>
        <w:ind w:left="288" w:hanging="288"/>
      </w:pPr>
      <w:r w:rsidRPr="00B2347F">
        <w:t xml:space="preserve">Origen (233/234 A.D.) says that Solomon wrote Eccleiastes 4:22 (LXX). </w:t>
      </w:r>
      <w:r w:rsidRPr="00B2347F">
        <w:rPr>
          <w:i/>
        </w:rPr>
        <w:t>Exhortation to Martyrdom</w:t>
      </w:r>
      <w:r w:rsidRPr="00B2347F">
        <w:t xml:space="preserve"> ch.4.22 p.162.</w:t>
      </w:r>
    </w:p>
    <w:p w14:paraId="7D4C2DBB" w14:textId="77777777" w:rsidR="00251776" w:rsidRPr="00B2347F" w:rsidRDefault="00251776" w:rsidP="00722F03">
      <w:pPr>
        <w:autoSpaceDE w:val="0"/>
        <w:autoSpaceDN w:val="0"/>
        <w:adjustRightInd w:val="0"/>
        <w:ind w:left="288" w:hanging="288"/>
      </w:pPr>
      <w:r w:rsidRPr="00B2347F">
        <w:rPr>
          <w:rFonts w:cs="Consolas"/>
          <w:b/>
        </w:rPr>
        <w:t>Gregory Thaumaturgus</w:t>
      </w:r>
      <w:r w:rsidRPr="00B2347F">
        <w:rPr>
          <w:rFonts w:cs="Consolas"/>
        </w:rPr>
        <w:t xml:space="preserve"> (</w:t>
      </w:r>
      <w:r w:rsidRPr="00B2347F">
        <w:t>240-265 A.D.</w:t>
      </w:r>
      <w:r w:rsidRPr="00B2347F">
        <w:rPr>
          <w:rFonts w:cs="Consolas"/>
        </w:rPr>
        <w:t xml:space="preserve">) wrote an entire work: </w:t>
      </w:r>
      <w:r w:rsidRPr="00B2347F">
        <w:rPr>
          <w:rFonts w:cs="Consolas"/>
          <w:i/>
        </w:rPr>
        <w:t>Metaphrase of Ecclesiastes</w:t>
      </w:r>
      <w:r w:rsidRPr="00B2347F">
        <w:rPr>
          <w:rFonts w:cs="Consolas"/>
        </w:rPr>
        <w:t>. He attributes Ecclesiastes to Solomon in the first chapter.</w:t>
      </w:r>
    </w:p>
    <w:p w14:paraId="6E834881" w14:textId="77777777" w:rsidR="00251776" w:rsidRPr="00B2347F" w:rsidRDefault="00251776" w:rsidP="00722F03">
      <w:pPr>
        <w:autoSpaceDE w:val="0"/>
        <w:autoSpaceDN w:val="0"/>
        <w:adjustRightInd w:val="0"/>
        <w:ind w:left="288" w:hanging="288"/>
        <w:rPr>
          <w:rFonts w:cs="Consolas"/>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rFonts w:cs="Consolas"/>
          <w:highlight w:val="white"/>
        </w:rPr>
        <w:t xml:space="preserve">For in this Solomon had also an experience surpassing prudence, and above the measure of all the ancients. Consequently he shows the vanity of it, as what follows in like manner demonstrates: </w:t>
      </w:r>
      <w:r w:rsidR="00DE7390">
        <w:rPr>
          <w:rFonts w:cs="Consolas"/>
          <w:highlight w:val="white"/>
        </w:rPr>
        <w:t>‘</w:t>
      </w:r>
      <w:r w:rsidRPr="00B2347F">
        <w:rPr>
          <w:rFonts w:cs="Consolas"/>
          <w:highlight w:val="white"/>
        </w:rPr>
        <w:t>And my heart uttered many things: I knew wisdom, and knowledge, and parables, and sciences.</w:t>
      </w:r>
      <w:r w:rsidR="00DE7390">
        <w:rPr>
          <w:rFonts w:cs="Consolas"/>
        </w:rPr>
        <w:t>’</w:t>
      </w:r>
      <w:r w:rsidR="002D2DBF">
        <w:t>”</w:t>
      </w:r>
      <w:r w:rsidRPr="00B2347F">
        <w:rPr>
          <w:rFonts w:cs="Consolas"/>
        </w:rPr>
        <w:t xml:space="preserve"> </w:t>
      </w:r>
      <w:r w:rsidR="006E0539" w:rsidRPr="00B2347F">
        <w:rPr>
          <w:rFonts w:cs="Consolas"/>
          <w:i/>
        </w:rPr>
        <w:t>Commentary on the Beginning of E</w:t>
      </w:r>
      <w:r w:rsidRPr="00B2347F">
        <w:rPr>
          <w:rFonts w:cs="Consolas"/>
          <w:i/>
        </w:rPr>
        <w:t>cclesiastes</w:t>
      </w:r>
      <w:r w:rsidRPr="00B2347F">
        <w:rPr>
          <w:rFonts w:cs="Consolas"/>
        </w:rPr>
        <w:t xml:space="preserve"> ch.</w:t>
      </w:r>
      <w:r w:rsidR="006E0539" w:rsidRPr="00B2347F">
        <w:rPr>
          <w:rFonts w:cs="Consolas"/>
        </w:rPr>
        <w:t>1 verse 18 p.111</w:t>
      </w:r>
    </w:p>
    <w:p w14:paraId="3D817A85" w14:textId="77777777" w:rsidR="00251776" w:rsidRPr="00B2347F" w:rsidRDefault="00251776"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rFonts w:cs="Consolas"/>
          <w:highlight w:val="white"/>
        </w:rPr>
        <w:t xml:space="preserve">And Solomon says, that it is not possible that it should come to pass that a man should comprehend with his understanding </w:t>
      </w:r>
      <w:r w:rsidR="00DE7390">
        <w:rPr>
          <w:rFonts w:cs="Consolas"/>
          <w:highlight w:val="white"/>
        </w:rPr>
        <w:t>‘</w:t>
      </w:r>
      <w:r w:rsidRPr="00B2347F">
        <w:rPr>
          <w:rFonts w:cs="Consolas"/>
          <w:highlight w:val="white"/>
        </w:rPr>
        <w:t>the way of a serpent upon a rock,</w:t>
      </w:r>
      <w:r w:rsidR="00DE7390">
        <w:rPr>
          <w:rFonts w:cs="Consolas"/>
          <w:highlight w:val="white"/>
        </w:rPr>
        <w:t>’</w:t>
      </w:r>
      <w:r w:rsidRPr="00B2347F">
        <w:rPr>
          <w:rFonts w:cs="Consolas"/>
          <w:highlight w:val="white"/>
        </w:rPr>
        <w:t xml:space="preserve"> which is Christ, according to the opinion of Paul.</w:t>
      </w:r>
      <w:r w:rsidR="002D2DBF">
        <w:rPr>
          <w:rFonts w:cs="Consolas"/>
          <w:highlight w:val="white"/>
        </w:rPr>
        <w:t>”</w:t>
      </w:r>
      <w:r w:rsidRPr="00B2347F">
        <w:rPr>
          <w:rFonts w:cs="Consolas"/>
        </w:rPr>
        <w:t xml:space="preserve"> </w:t>
      </w:r>
      <w:r w:rsidRPr="00B2347F">
        <w:rPr>
          <w:rFonts w:cs="Consolas"/>
          <w:i/>
        </w:rPr>
        <w:t>Epistles on the Arian Heresy</w:t>
      </w:r>
      <w:r w:rsidR="006E0539" w:rsidRPr="00B2347F">
        <w:rPr>
          <w:rFonts w:cs="Consolas"/>
        </w:rPr>
        <w:t xml:space="preserve"> letter 1 ch.7 p.294</w:t>
      </w:r>
    </w:p>
    <w:p w14:paraId="2B460B52" w14:textId="77777777" w:rsidR="004C495D" w:rsidRDefault="004C495D" w:rsidP="004C495D">
      <w:pPr>
        <w:ind w:left="288" w:hanging="288"/>
      </w:pPr>
      <w:r w:rsidRPr="00BB032E">
        <w:rPr>
          <w:b/>
        </w:rPr>
        <w:t>Eusebius of Caesarea</w:t>
      </w:r>
      <w:r>
        <w:t xml:space="preserve"> (318-325 A.D.) quotes Ecclesiastes 1:2f (5/10 words quoted), 1:3 (full quote) as “Solomon… says in Ecclesiastes”. </w:t>
      </w:r>
      <w:r w:rsidRPr="00792CEF">
        <w:rPr>
          <w:i/>
        </w:rPr>
        <w:t>Preparation for the Gospel</w:t>
      </w:r>
      <w:r>
        <w:t xml:space="preserve"> book 11 ch.7 p.12</w:t>
      </w:r>
    </w:p>
    <w:p w14:paraId="392D1BCF" w14:textId="77777777" w:rsidR="00251776" w:rsidRPr="00B2347F" w:rsidRDefault="00251776" w:rsidP="00722F03"/>
    <w:p w14:paraId="1290B7EF" w14:textId="432AAD4A" w:rsidR="00242418" w:rsidRPr="00B2347F" w:rsidRDefault="00242418" w:rsidP="00722F03">
      <w:pPr>
        <w:pStyle w:val="Heading2"/>
      </w:pPr>
      <w:bookmarkStart w:id="449" w:name="_Toc58617229"/>
      <w:bookmarkStart w:id="450" w:name="_Toc62978659"/>
      <w:bookmarkStart w:id="451" w:name="_Toc126171093"/>
      <w:bookmarkStart w:id="452" w:name="_Toc161079218"/>
      <w:r w:rsidRPr="00B2347F">
        <w:t>Oa</w:t>
      </w:r>
      <w:r w:rsidR="00464F39">
        <w:t>9</w:t>
      </w:r>
      <w:r w:rsidRPr="00B2347F">
        <w:t>. Isaiah/Esias wrote or said Isaiah</w:t>
      </w:r>
      <w:bookmarkEnd w:id="449"/>
      <w:bookmarkEnd w:id="450"/>
      <w:bookmarkEnd w:id="451"/>
      <w:bookmarkEnd w:id="452"/>
    </w:p>
    <w:p w14:paraId="54ECF63C" w14:textId="77777777" w:rsidR="00242418" w:rsidRPr="00B2347F" w:rsidRDefault="00242418" w:rsidP="00722F03"/>
    <w:p w14:paraId="21AF2E4C" w14:textId="77777777" w:rsidR="00781CB8" w:rsidRDefault="00242418" w:rsidP="00722F03">
      <w:r w:rsidRPr="00B2347F">
        <w:t>Isaiah 1:1</w:t>
      </w:r>
    </w:p>
    <w:p w14:paraId="588FCC8F" w14:textId="77777777" w:rsidR="00781CB8" w:rsidRDefault="00242418" w:rsidP="00722F03">
      <w:r w:rsidRPr="00B2347F">
        <w:t xml:space="preserve">Matthew 3:3; </w:t>
      </w:r>
      <w:r w:rsidR="00781CB8">
        <w:t>4:14; 8:17; 12:17; 13:14; 15:7</w:t>
      </w:r>
    </w:p>
    <w:p w14:paraId="1FA77792" w14:textId="77777777" w:rsidR="00781CB8" w:rsidRDefault="00781CB8" w:rsidP="00722F03">
      <w:r>
        <w:t>Mark 7:6</w:t>
      </w:r>
    </w:p>
    <w:p w14:paraId="76A2EBE9" w14:textId="77777777" w:rsidR="00781CB8" w:rsidRDefault="00781CB8" w:rsidP="00781CB8">
      <w:r>
        <w:t xml:space="preserve">Luke 3:4-6 says that Isaiah 40:3-5 is by Isaiah </w:t>
      </w:r>
    </w:p>
    <w:p w14:paraId="63413B9C" w14:textId="77777777" w:rsidR="00781CB8" w:rsidRDefault="00781CB8" w:rsidP="00722F03">
      <w:r>
        <w:t>Luke 4:17</w:t>
      </w:r>
    </w:p>
    <w:p w14:paraId="5898B426" w14:textId="77777777" w:rsidR="00781CB8" w:rsidRDefault="00781CB8" w:rsidP="00722F03">
      <w:r>
        <w:t>John</w:t>
      </w:r>
      <w:r w:rsidR="00242418" w:rsidRPr="00B2347F">
        <w:t xml:space="preserve"> 1:23</w:t>
      </w:r>
      <w:r>
        <w:t>; 12:38;12:39; 12:41</w:t>
      </w:r>
    </w:p>
    <w:p w14:paraId="754405E5" w14:textId="77777777" w:rsidR="00781CB8" w:rsidRDefault="00781CB8" w:rsidP="00722F03">
      <w:r>
        <w:t>Acts 8:28; 8:30</w:t>
      </w:r>
    </w:p>
    <w:p w14:paraId="4DA31834" w14:textId="77777777" w:rsidR="00242418" w:rsidRPr="00B2347F" w:rsidRDefault="00781CB8" w:rsidP="00722F03">
      <w:r>
        <w:t>Romans 8:27; 8:29; 10:16; 10:20; 15:12</w:t>
      </w:r>
    </w:p>
    <w:p w14:paraId="04E46008" w14:textId="77777777" w:rsidR="00872CF3" w:rsidRPr="00B2347F" w:rsidRDefault="00872CF3" w:rsidP="00722F03"/>
    <w:p w14:paraId="4844BDEA" w14:textId="77777777" w:rsidR="007741DC" w:rsidRPr="00B2347F" w:rsidRDefault="007741DC" w:rsidP="007741D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w:t>
      </w:r>
      <w:r>
        <w:t xml:space="preserve"> (100-150 A.D.) Romans 10:16; 10:20; 15:12</w:t>
      </w:r>
    </w:p>
    <w:p w14:paraId="10369DE4" w14:textId="77777777" w:rsidR="007741DC" w:rsidRPr="00B2347F" w:rsidRDefault="007741DC" w:rsidP="007741DC">
      <w:pPr>
        <w:ind w:left="288" w:hanging="288"/>
      </w:pPr>
      <w:r w:rsidRPr="00B2347F">
        <w:rPr>
          <w:b/>
        </w:rPr>
        <w:t>p66 Bodmer II papyri</w:t>
      </w:r>
      <w:r w:rsidRPr="00B2347F">
        <w:t xml:space="preserve"> - 817 verses (92%) of John (125-175 A.D.) John </w:t>
      </w:r>
      <w:r>
        <w:t>1:23; 12:38; 12:39; 12:41</w:t>
      </w:r>
    </w:p>
    <w:p w14:paraId="1A53EC2D" w14:textId="77777777" w:rsidR="00C67E53" w:rsidRPr="00B2347F" w:rsidRDefault="00C67E53" w:rsidP="00C67E53">
      <w:pPr>
        <w:ind w:left="288" w:hanging="288"/>
      </w:pPr>
      <w:r w:rsidRPr="00B2347F">
        <w:rPr>
          <w:b/>
        </w:rPr>
        <w:t>p75</w:t>
      </w:r>
      <w:r w:rsidRPr="00B2347F">
        <w:t xml:space="preserve"> Luke 3:18-22; 3:33-4:2; 4:34-5:10; 5:37-6:4; 6:10-7:32; 7:35-39,41-43; 7:46-9:2; 9:4-17:15; 17:19-18:18; 22:4-24,53; John 1:1-11:45; 48-57; 12:3-13:1,8-9; 14:8-29;</w:t>
      </w:r>
      <w:r>
        <w:t>15:7-8; (175-225 A.D.) John 1:23; 12:38; 12:39; 12:41</w:t>
      </w:r>
    </w:p>
    <w:p w14:paraId="2098449B" w14:textId="77777777" w:rsidR="00242418" w:rsidRPr="00B2347F" w:rsidRDefault="00242418" w:rsidP="00722F03">
      <w:pPr>
        <w:ind w:left="288" w:hanging="288"/>
      </w:pPr>
      <w:r w:rsidRPr="00B2347F">
        <w:rPr>
          <w:b/>
        </w:rPr>
        <w:t>p5</w:t>
      </w:r>
      <w:r w:rsidRPr="00B2347F">
        <w:t xml:space="preserve"> John 1:23-31, 33-40; 16:14-30; 20:11-17,19-20,22-25 (47 verses) (early 3rd century) quotes John 1:23</w:t>
      </w:r>
    </w:p>
    <w:p w14:paraId="0C8CA203" w14:textId="77777777" w:rsidR="00242418" w:rsidRPr="00B2347F" w:rsidRDefault="00242418" w:rsidP="00722F03">
      <w:pPr>
        <w:ind w:left="288" w:hanging="288"/>
      </w:pPr>
      <w:r w:rsidRPr="00B2347F">
        <w:rPr>
          <w:b/>
        </w:rPr>
        <w:t>p40</w:t>
      </w:r>
      <w:r w:rsidRPr="00B2347F">
        <w:t xml:space="preserve"> – Romans 1:24-27; 1:31-2:3; 3:21-4:8; 6:2-5,16; 9:17,27 </w:t>
      </w:r>
      <w:r w:rsidR="00760C80" w:rsidRPr="00B2347F">
        <w:t>(3rd century A.D.)</w:t>
      </w:r>
      <w:r w:rsidRPr="00B2347F">
        <w:t xml:space="preserve"> quotes Romans 9:27 which quotes Isaiah 10:22 as by Isaiah.</w:t>
      </w:r>
    </w:p>
    <w:p w14:paraId="0A300D4F" w14:textId="77777777" w:rsidR="009364A3" w:rsidRPr="00BD4092" w:rsidRDefault="009364A3" w:rsidP="009364A3">
      <w:pPr>
        <w:ind w:left="288" w:hanging="288"/>
        <w:rPr>
          <w:szCs w:val="24"/>
        </w:rPr>
      </w:pPr>
      <w:r w:rsidRPr="00BD4092">
        <w:rPr>
          <w:b/>
          <w:szCs w:val="24"/>
        </w:rPr>
        <w:t>p131</w:t>
      </w:r>
      <w:r>
        <w:rPr>
          <w:szCs w:val="24"/>
        </w:rPr>
        <w:t xml:space="preserve"> (250 A.D.) </w:t>
      </w:r>
      <w:r w:rsidRPr="00BD4092">
        <w:rPr>
          <w:szCs w:val="24"/>
        </w:rPr>
        <w:t>Rom 9:18-21; 9:22-10:3</w:t>
      </w:r>
      <w:r>
        <w:rPr>
          <w:szCs w:val="24"/>
        </w:rPr>
        <w:t>. Rom 9:27-29</w:t>
      </w:r>
    </w:p>
    <w:p w14:paraId="41E15D22" w14:textId="77777777" w:rsidR="00242418" w:rsidRPr="00B2347F" w:rsidRDefault="00242418" w:rsidP="00722F03"/>
    <w:p w14:paraId="7DBEC8F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(c.150 A.D.) </w:t>
      </w:r>
      <w:r w:rsidRPr="00B2347F">
        <w:rPr>
          <w:highlight w:val="white"/>
        </w:rPr>
        <w:t>And how those who have sinned and repent shall escape their sins, is declared by Esaias the prophet, as I wrote above; he thus speaks:</w:t>
      </w:r>
      <w:r w:rsidR="002D2DBF">
        <w:rPr>
          <w:highlight w:val="white"/>
        </w:rPr>
        <w:t>”</w:t>
      </w:r>
      <w:r w:rsidRPr="00B2347F">
        <w:rPr>
          <w:highlight w:val="white"/>
        </w:rPr>
        <w:t xml:space="preserve"> and then he quotes Isaiah 1:16-20. </w:t>
      </w:r>
      <w:r w:rsidRPr="00B2347F">
        <w:rPr>
          <w:i/>
        </w:rPr>
        <w:t>First Apology of Justin Martyr</w:t>
      </w:r>
      <w:r w:rsidRPr="00B2347F">
        <w:t xml:space="preserve"> ch.61 p.183</w:t>
      </w:r>
    </w:p>
    <w:p w14:paraId="1B3100AE" w14:textId="77777777" w:rsidR="005973D4" w:rsidRPr="00B2347F" w:rsidRDefault="005973D4" w:rsidP="005973D4">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6.37-39 p.53 quotes from Isaiah as Isaiah.</w:t>
      </w:r>
    </w:p>
    <w:p w14:paraId="41F3CF61"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But what Isaiah said,</w:t>
      </w:r>
      <w:r w:rsidR="002D2DBF">
        <w:t>”</w:t>
      </w:r>
      <w:r w:rsidRPr="00B2347F">
        <w:t xml:space="preserve"> and quotes Isaiah 7:11 </w:t>
      </w:r>
      <w:r w:rsidRPr="00B2347F">
        <w:rPr>
          <w:i/>
        </w:rPr>
        <w:t>Irenaeus Against Heresies</w:t>
      </w:r>
      <w:r w:rsidRPr="00B2347F">
        <w:t xml:space="preserve"> book 3 ch.21.5 p.453</w:t>
      </w:r>
    </w:p>
    <w:p w14:paraId="4167909C" w14:textId="77777777" w:rsidR="00F27266" w:rsidRPr="00B2347F" w:rsidRDefault="00F27266" w:rsidP="00722F03">
      <w:pPr>
        <w:ind w:left="288" w:hanging="288"/>
      </w:pPr>
      <w:r w:rsidRPr="00B2347F">
        <w:t xml:space="preserve">Irenaeus of Lyons (c.160-202 A.D.) quotes from Isaiah as by Isaiah. </w:t>
      </w:r>
      <w:r w:rsidRPr="00B2347F">
        <w:rPr>
          <w:i/>
        </w:rPr>
        <w:t>Proof of Apostolic Preaching</w:t>
      </w:r>
      <w:r w:rsidRPr="00B2347F">
        <w:t xml:space="preserve"> ch.3.</w:t>
      </w:r>
    </w:p>
    <w:p w14:paraId="3D237861"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Ye that thirst, go to the waters,</w:t>
      </w:r>
      <w:r w:rsidR="00DE7390">
        <w:rPr>
          <w:highlight w:val="white"/>
        </w:rPr>
        <w:t>’</w:t>
      </w:r>
      <w:r w:rsidRPr="00B2347F">
        <w:rPr>
          <w:highlight w:val="white"/>
        </w:rPr>
        <w:t xml:space="preserve"> says Esaias [Isaiah], And </w:t>
      </w:r>
      <w:r w:rsidR="00DE7390">
        <w:rPr>
          <w:highlight w:val="white"/>
        </w:rPr>
        <w:t>‘</w:t>
      </w:r>
      <w:r w:rsidRPr="00B2347F">
        <w:rPr>
          <w:highlight w:val="white"/>
        </w:rPr>
        <w:t>drink water from thine own vessels,</w:t>
      </w:r>
      <w:r w:rsidR="00DE7390">
        <w:rPr>
          <w:highlight w:val="white"/>
        </w:rPr>
        <w:t>’</w:t>
      </w:r>
      <w:r w:rsidR="002D2DBF">
        <w:rPr>
          <w:highlight w:val="white"/>
        </w:rPr>
        <w:t>”</w:t>
      </w:r>
      <w:r w:rsidRPr="00B2347F">
        <w:t xml:space="preserve"> and he quotes Saiah 55:1. </w:t>
      </w:r>
      <w:r w:rsidRPr="00B2347F">
        <w:rPr>
          <w:i/>
        </w:rPr>
        <w:t>Stromata</w:t>
      </w:r>
      <w:r w:rsidRPr="00B2347F">
        <w:t xml:space="preserve"> book 1 ch.1 p.301</w:t>
      </w:r>
    </w:p>
    <w:p w14:paraId="14CDF490" w14:textId="77777777" w:rsidR="00801A58" w:rsidRPr="00B2347F" w:rsidRDefault="00801A58" w:rsidP="00801A5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Iaiah wrote a verse of Isaiah. </w:t>
      </w:r>
      <w:r w:rsidRPr="00B2347F">
        <w:rPr>
          <w:i/>
        </w:rPr>
        <w:t>Exhortation to the Heathen</w:t>
      </w:r>
      <w:r w:rsidRPr="00B2347F">
        <w:t xml:space="preserve"> ch.8 p.194</w:t>
      </w:r>
    </w:p>
    <w:p w14:paraId="3C2BEB30" w14:textId="77777777" w:rsidR="00E9488B" w:rsidRPr="00B2347F" w:rsidRDefault="00E9488B" w:rsidP="00E9488B">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Isaiah 24:15 as by Isaiah. </w:t>
      </w:r>
      <w:r w:rsidRPr="00B2347F">
        <w:rPr>
          <w:i/>
        </w:rPr>
        <w:t>The Instructor</w:t>
      </w:r>
      <w:r w:rsidRPr="00B2347F">
        <w:t xml:space="preserve"> book 2 ch.11 p.263</w:t>
      </w:r>
    </w:p>
    <w:p w14:paraId="7BEA7716" w14:textId="77777777" w:rsidR="00242418" w:rsidRPr="00B2347F" w:rsidRDefault="00242418" w:rsidP="00722F03">
      <w:pPr>
        <w:autoSpaceDE w:val="0"/>
        <w:autoSpaceDN w:val="0"/>
        <w:adjustRightInd w:val="0"/>
        <w:ind w:left="288" w:hanging="288"/>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Of darkness, indeed, the Lord Himself by Isaiah says, </w:t>
      </w:r>
      <w:r w:rsidR="00DE7390">
        <w:rPr>
          <w:highlight w:val="white"/>
        </w:rPr>
        <w:t>‘</w:t>
      </w:r>
      <w:r w:rsidRPr="00B2347F">
        <w:rPr>
          <w:highlight w:val="white"/>
        </w:rPr>
        <w:t>I formed the light, and I created darkness.</w:t>
      </w:r>
      <w:r w:rsidR="00DE7390">
        <w:rPr>
          <w:highlight w:val="white"/>
        </w:rPr>
        <w:t>’</w:t>
      </w:r>
      <w:r w:rsidRPr="00B2347F">
        <w:rPr>
          <w:highlight w:val="white"/>
        </w:rPr>
        <w:t xml:space="preserve"> Of the wind also Amos says, </w:t>
      </w:r>
      <w:r w:rsidR="00DE7390">
        <w:rPr>
          <w:highlight w:val="white"/>
        </w:rPr>
        <w:t>‘</w:t>
      </w:r>
      <w:r w:rsidRPr="00B2347F">
        <w:rPr>
          <w:highlight w:val="white"/>
        </w:rPr>
        <w:t>He that strengtheneth the thunder, and createth the wind, and declareth His Christ unto men;</w:t>
      </w:r>
      <w:r w:rsidR="00DE7390">
        <w:t>’</w:t>
      </w:r>
      <w:r w:rsidR="002D2DBF">
        <w:t>”</w:t>
      </w:r>
      <w:r w:rsidRPr="00B2347F">
        <w:t xml:space="preserve"> </w:t>
      </w:r>
      <w:r w:rsidRPr="00B2347F">
        <w:rPr>
          <w:i/>
        </w:rPr>
        <w:t>Against Hermogenes</w:t>
      </w:r>
      <w:r w:rsidRPr="00B2347F">
        <w:t xml:space="preserve"> ch.32 p.495. See also Isaiah 53:1 in </w:t>
      </w:r>
      <w:r w:rsidRPr="00B2347F">
        <w:rPr>
          <w:i/>
        </w:rPr>
        <w:t>Against Praxeas</w:t>
      </w:r>
      <w:r w:rsidRPr="00B2347F">
        <w:t xml:space="preserve"> (c.213 A.D.) ch.13 p.607.</w:t>
      </w:r>
    </w:p>
    <w:p w14:paraId="6CE78159" w14:textId="77777777" w:rsidR="00242418" w:rsidRPr="00B2347F" w:rsidRDefault="00242418" w:rsidP="00722F03">
      <w:pPr>
        <w:ind w:left="288" w:hanging="288"/>
      </w:pPr>
      <w:r w:rsidRPr="00B2347F">
        <w:t xml:space="preserve">Tertullian (207/208 A.D.) </w:t>
      </w:r>
      <w:r w:rsidR="002D2DBF">
        <w:t>“</w:t>
      </w:r>
      <w:r w:rsidRPr="00B2347F">
        <w:t>as says Isaiah</w:t>
      </w:r>
      <w:r w:rsidR="002D2DBF">
        <w:t>”</w:t>
      </w:r>
      <w:r w:rsidRPr="00B2347F">
        <w:t xml:space="preserve"> and quotes Isaiah 40:8. </w:t>
      </w:r>
      <w:r w:rsidRPr="00B2347F">
        <w:rPr>
          <w:i/>
        </w:rPr>
        <w:t>Five Books Against Marcion</w:t>
      </w:r>
      <w:r w:rsidRPr="00B2347F">
        <w:t xml:space="preserve"> book 4 ch.33 p.404</w:t>
      </w:r>
    </w:p>
    <w:p w14:paraId="085A2501"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rsidR="002D2DBF">
        <w:t>”</w:t>
      </w:r>
      <w:r w:rsidRPr="00B2347F">
        <w:t xml:space="preserve"> </w:t>
      </w:r>
      <w:r w:rsidRPr="00B2347F">
        <w:rPr>
          <w:i/>
        </w:rPr>
        <w:t>Treatise on Christ and Antichrist</w:t>
      </w:r>
      <w:r w:rsidRPr="00B2347F">
        <w:t xml:space="preserve"> ch.8 p.206</w:t>
      </w:r>
    </w:p>
    <w:p w14:paraId="054A399C" w14:textId="77777777" w:rsidR="00242418" w:rsidRPr="00B2347F" w:rsidRDefault="00242418" w:rsidP="00722F03">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w:t>
      </w:r>
    </w:p>
    <w:p w14:paraId="0B90C987" w14:textId="77777777" w:rsidR="00242418" w:rsidRPr="00B2347F" w:rsidRDefault="00242418" w:rsidP="00722F03">
      <w:pPr>
        <w:ind w:left="288" w:hanging="288"/>
      </w:pPr>
      <w:r w:rsidRPr="00B2347F">
        <w:rPr>
          <w:b/>
        </w:rPr>
        <w:t>Origen</w:t>
      </w:r>
      <w:r w:rsidRPr="00B2347F">
        <w:t xml:space="preserve"> (c.240 A.D.) says that Isaiah wrote Isaiah 53:7. </w:t>
      </w:r>
      <w:r w:rsidRPr="00B2347F">
        <w:rPr>
          <w:i/>
        </w:rPr>
        <w:t>Homilies on Jeremiah</w:t>
      </w:r>
      <w:r w:rsidRPr="00B2347F">
        <w:t xml:space="preserve"> homily 10 ch.1 p.95</w:t>
      </w:r>
    </w:p>
    <w:p w14:paraId="4C8FE7D4" w14:textId="77777777" w:rsidR="004F08CD" w:rsidRPr="00B2347F" w:rsidRDefault="004F08CD" w:rsidP="004F08CD">
      <w:pPr>
        <w:ind w:left="288" w:hanging="288"/>
      </w:pPr>
      <w:r>
        <w:t xml:space="preserve">Origen (233/234 A.D.) says Isaiah wrote Isaiah 45:3f (Septuagint) in </w:t>
      </w:r>
      <w:r w:rsidRPr="004F08CD">
        <w:rPr>
          <w:i/>
        </w:rPr>
        <w:t>Origen On Modesty</w:t>
      </w:r>
      <w:r>
        <w:t xml:space="preserve"> ch.13 p.153</w:t>
      </w:r>
    </w:p>
    <w:p w14:paraId="167B9EEC" w14:textId="4589402E" w:rsidR="00CC2E4D" w:rsidRDefault="00CC2E4D" w:rsidP="00CC2E4D">
      <w:pPr>
        <w:ind w:left="288" w:hanging="288"/>
      </w:pPr>
      <w:r>
        <w:t xml:space="preserve">Origen </w:t>
      </w:r>
      <w:r w:rsidR="006F1D92">
        <w:t>(c.250 A.D.)</w:t>
      </w:r>
      <w:r>
        <w:t xml:space="preserve"> said Isaiah 41:22-23 by Isaiah. </w:t>
      </w:r>
      <w:r w:rsidRPr="00424308">
        <w:rPr>
          <w:i/>
          <w:iCs/>
        </w:rPr>
        <w:t>Homilies on Psalms</w:t>
      </w:r>
      <w:r>
        <w:t xml:space="preserve"> Psalm 77 homily 1 ch.1 p.287-288</w:t>
      </w:r>
    </w:p>
    <w:p w14:paraId="47BD9B2A" w14:textId="77777777" w:rsidR="00242418" w:rsidRDefault="00242418" w:rsidP="00722F03">
      <w:pPr>
        <w:ind w:left="288" w:hanging="288"/>
      </w:pPr>
      <w:r w:rsidRPr="00B2347F">
        <w:rPr>
          <w:b/>
        </w:rPr>
        <w:t>Novatian</w:t>
      </w:r>
      <w:r w:rsidRPr="00B2347F">
        <w:t xml:space="preserve"> (250/4-256/7 A.D.) </w:t>
      </w:r>
      <w:r w:rsidR="002D2DBF">
        <w:t>“</w:t>
      </w:r>
      <w:r w:rsidRPr="00B2347F">
        <w:t xml:space="preserve">For in the same way as Isaiah says, </w:t>
      </w:r>
      <w:r w:rsidR="00DE7390">
        <w:t>‘</w:t>
      </w:r>
      <w:r w:rsidRPr="00B2347F">
        <w:t>Behold, a virgin shall conceive and bear a son, and ye shall call His name Emmanuel, which is, interpreted, God with us;</w:t>
      </w:r>
      <w:r w:rsidR="00DE7390">
        <w:t>’</w:t>
      </w:r>
      <w:r w:rsidR="002D2DBF">
        <w:t>”</w:t>
      </w:r>
      <w:r w:rsidRPr="00B2347F">
        <w:t xml:space="preserve"> </w:t>
      </w:r>
      <w:r w:rsidRPr="00B2347F">
        <w:rPr>
          <w:i/>
        </w:rPr>
        <w:t>Concerning the Trinity</w:t>
      </w:r>
      <w:r w:rsidRPr="00B2347F">
        <w:t xml:space="preserve"> ch.12 p.612</w:t>
      </w:r>
    </w:p>
    <w:p w14:paraId="4FF66A5B" w14:textId="77777777" w:rsidR="00640A7C" w:rsidRPr="00640A7C" w:rsidRDefault="00640A7C" w:rsidP="00640A7C">
      <w:pPr>
        <w:autoSpaceDE w:val="0"/>
        <w:autoSpaceDN w:val="0"/>
        <w:adjustRightInd w:val="0"/>
        <w:ind w:left="288" w:hanging="288"/>
        <w:rPr>
          <w:szCs w:val="24"/>
        </w:rPr>
      </w:pPr>
      <w:r w:rsidRPr="00640A7C">
        <w:rPr>
          <w:b/>
          <w:szCs w:val="24"/>
        </w:rPr>
        <w:t xml:space="preserve">Cyprian of </w:t>
      </w:r>
      <w:smartTag w:uri="urn:schemas-microsoft-com:office:smarttags" w:element="place">
        <w:smartTag w:uri="urn:schemas-microsoft-com:office:smarttags" w:element="City">
          <w:r w:rsidRPr="00640A7C">
            <w:rPr>
              <w:b/>
              <w:szCs w:val="24"/>
            </w:rPr>
            <w:t>Carthage</w:t>
          </w:r>
        </w:smartTag>
      </w:smartTag>
      <w:r w:rsidRPr="00640A7C">
        <w:rPr>
          <w:szCs w:val="24"/>
        </w:rPr>
        <w:t xml:space="preserve"> (c.246-258 A.D.) “</w:t>
      </w:r>
      <w:r w:rsidRPr="00640A7C">
        <w:rPr>
          <w:rFonts w:cs="Consolas"/>
          <w:szCs w:val="24"/>
          <w:highlight w:val="white"/>
        </w:rPr>
        <w:t>Nor does any one else promise to us security and protection, than He who also speaks by Isaiah the prophet, saying: 'Fear not; for I have redeemed thee, and called thee by thy name: thou art mine.</w:t>
      </w:r>
      <w:r w:rsidRPr="00640A7C">
        <w:rPr>
          <w:szCs w:val="24"/>
        </w:rPr>
        <w:t xml:space="preserve">” </w:t>
      </w:r>
      <w:r w:rsidRPr="00640A7C">
        <w:rPr>
          <w:i/>
          <w:szCs w:val="24"/>
        </w:rPr>
        <w:t>Treatises of Cyprian</w:t>
      </w:r>
      <w:r w:rsidRPr="00640A7C">
        <w:rPr>
          <w:szCs w:val="24"/>
        </w:rPr>
        <w:t xml:space="preserve"> Treatise 11 ch.10 p.</w:t>
      </w:r>
      <w:r w:rsidR="00FA544A">
        <w:rPr>
          <w:szCs w:val="24"/>
        </w:rPr>
        <w:t>502</w:t>
      </w:r>
    </w:p>
    <w:p w14:paraId="3B5B0591"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3.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place">
        <w:smartTag w:uri="urn:schemas-microsoft-com:office:smarttags" w:element="City">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place">
        <w:smartTag w:uri="urn:schemas-microsoft-com:office:smarttags" w:element="City">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no.1-6 p.357. For Isaiah 11:4 see </w:t>
      </w:r>
      <w:r w:rsidRPr="00B2347F">
        <w:rPr>
          <w:i/>
        </w:rPr>
        <w:t>Commentary on the Apocalypse</w:t>
      </w:r>
      <w:r w:rsidRPr="00B2347F">
        <w:t xml:space="preserve"> from the first chapter no.16 p.346</w:t>
      </w:r>
    </w:p>
    <w:p w14:paraId="2DF163B8"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will happen unto them what is spoken by Esias the prophet:</w:t>
      </w:r>
      <w:r w:rsidR="002D2DBF">
        <w:t>”</w:t>
      </w:r>
      <w:r w:rsidRPr="00B2347F">
        <w:t xml:space="preserve"> and then quotes Isaiah 66:24 and 57:20-21. </w:t>
      </w:r>
      <w:r w:rsidRPr="00B2347F">
        <w:rPr>
          <w:i/>
        </w:rPr>
        <w:t>The Canonical Epistle</w:t>
      </w:r>
      <w:r w:rsidRPr="00B2347F">
        <w:t xml:space="preserve"> canon 4 p.270</w:t>
      </w:r>
    </w:p>
    <w:p w14:paraId="208B4DBB"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Isaiah says, too, </w:t>
      </w:r>
      <w:r w:rsidR="00DE7390">
        <w:rPr>
          <w:highlight w:val="white"/>
        </w:rPr>
        <w:t>‘</w:t>
      </w:r>
      <w:r w:rsidRPr="00B2347F">
        <w:rPr>
          <w:highlight w:val="white"/>
        </w:rPr>
        <w:t>For as the new heaven and the new earth which I make, remaineth before me, saith the Lord, so shall your seed and your name be;</w:t>
      </w:r>
      <w:r w:rsidR="00DE7390">
        <w:rPr>
          <w:highlight w:val="white"/>
        </w:rPr>
        <w:t>’</w:t>
      </w:r>
      <w:r w:rsidRPr="00B2347F">
        <w:rPr>
          <w:highlight w:val="white"/>
        </w:rPr>
        <w:t xml:space="preserve"> and again, </w:t>
      </w:r>
      <w:r w:rsidR="00DE7390">
        <w:rPr>
          <w:highlight w:val="white"/>
        </w:rPr>
        <w:t>‘</w:t>
      </w:r>
      <w:r w:rsidRPr="00B2347F">
        <w:rPr>
          <w:highlight w:val="white"/>
        </w:rPr>
        <w:t>Thus saith the Lord that created the heaven, it is He who prepared the earth and created it, He determined it; He created it not in vain, but formed it to be inhabited.</w:t>
      </w:r>
      <w:r w:rsidR="00DE7390">
        <w:rPr>
          <w:highlight w:val="white"/>
        </w:rPr>
        <w:t>’</w:t>
      </w:r>
      <w:r w:rsidR="002D2DBF">
        <w:rPr>
          <w:highlight w:val="white"/>
        </w:rPr>
        <w:t>”</w:t>
      </w:r>
      <w:r w:rsidRPr="00B2347F">
        <w:rPr>
          <w:highlight w:val="white"/>
        </w:rPr>
        <w:t xml:space="preserve"> </w:t>
      </w:r>
      <w:r w:rsidRPr="00B2347F">
        <w:rPr>
          <w:i/>
          <w:highlight w:val="white"/>
        </w:rPr>
        <w:t xml:space="preserve">Discourse </w:t>
      </w:r>
      <w:r w:rsidRPr="00B2347F">
        <w:rPr>
          <w:i/>
        </w:rPr>
        <w:t>on the Resurrection</w:t>
      </w:r>
      <w:r w:rsidRPr="00B2347F">
        <w:t xml:space="preserve"> part 1 ch.8 p.366</w:t>
      </w:r>
    </w:p>
    <w:p w14:paraId="1B31C824" w14:textId="77777777" w:rsidR="007754BF" w:rsidRPr="00B2347F" w:rsidRDefault="007754BF" w:rsidP="00722F03">
      <w:pPr>
        <w:autoSpaceDE w:val="0"/>
        <w:autoSpaceDN w:val="0"/>
        <w:adjustRightInd w:val="0"/>
        <w:ind w:left="288" w:hanging="288"/>
      </w:pPr>
      <w:r w:rsidRPr="00B2347F">
        <w:t xml:space="preserve">Methodius (270-311/312 A.D.) quotes Isaiah 16:7-8 as by Isaiah. </w:t>
      </w:r>
      <w:r w:rsidRPr="00B2347F">
        <w:rPr>
          <w:i/>
        </w:rPr>
        <w:t>Banquet of the Ten Virgins</w:t>
      </w:r>
      <w:r w:rsidRPr="00B2347F">
        <w:t xml:space="preserve"> discourse 8 ch.7 p.337</w:t>
      </w:r>
    </w:p>
    <w:p w14:paraId="5FD7D24F" w14:textId="77777777" w:rsidR="00861DEF" w:rsidRPr="00B2347F" w:rsidRDefault="00861DEF" w:rsidP="00722F03">
      <w:pPr>
        <w:ind w:left="288" w:hanging="288"/>
      </w:pPr>
      <w:r w:rsidRPr="00B2347F">
        <w:rPr>
          <w:b/>
        </w:rPr>
        <w:t>Lactantius</w:t>
      </w:r>
      <w:r w:rsidRPr="00B2347F">
        <w:t xml:space="preserve"> (c.303-320/325 A.D.) quote from Isaiah as by Isaiah. </w:t>
      </w:r>
      <w:r w:rsidRPr="00B2347F">
        <w:rPr>
          <w:i/>
        </w:rPr>
        <w:t>Epitome of the Divine Institutes</w:t>
      </w:r>
      <w:r w:rsidRPr="00B2347F">
        <w:t xml:space="preserve"> ch.44 p.239</w:t>
      </w:r>
    </w:p>
    <w:p w14:paraId="75AC1A9B" w14:textId="77777777" w:rsidR="00DD5A60" w:rsidRDefault="00DD5A60" w:rsidP="00DD5A60">
      <w:pPr>
        <w:ind w:left="288" w:hanging="288"/>
      </w:pPr>
      <w:r w:rsidRPr="008C1CA1">
        <w:rPr>
          <w:b/>
        </w:rPr>
        <w:t>Eusebius of Caesarea</w:t>
      </w:r>
      <w:r w:rsidRPr="00D17C89">
        <w:t xml:space="preserve"> (</w:t>
      </w:r>
      <w:r>
        <w:t>318-325 A.D.</w:t>
      </w:r>
      <w:r w:rsidRPr="00D17C89">
        <w:t xml:space="preserve">) </w:t>
      </w:r>
      <w:r>
        <w:t xml:space="preserve">quotes Isaiah 11:1-10 as “From Isaiah”. </w:t>
      </w:r>
      <w:r w:rsidRPr="00DD5A60">
        <w:rPr>
          <w:i/>
        </w:rPr>
        <w:t>Demonstration of the Gospel</w:t>
      </w:r>
      <w:r>
        <w:t xml:space="preserve"> book 7 ch.</w:t>
      </w:r>
      <w:r w:rsidR="009A1FBB">
        <w:t>3</w:t>
      </w:r>
      <w:r>
        <w:t xml:space="preserve"> p.14</w:t>
      </w:r>
    </w:p>
    <w:p w14:paraId="66859A73" w14:textId="77777777" w:rsidR="000D24F4" w:rsidRDefault="000D24F4" w:rsidP="000D24F4">
      <w:pPr>
        <w:ind w:left="288" w:hanging="288"/>
      </w:pPr>
      <w:r w:rsidRPr="000D24F4">
        <w:t>Eusebius of Caesarea</w:t>
      </w:r>
      <w:r w:rsidRPr="00D17C89">
        <w:t xml:space="preserve"> (</w:t>
      </w:r>
      <w:r>
        <w:t>318-325 A.D.</w:t>
      </w:r>
      <w:r w:rsidRPr="00D17C89">
        <w:t xml:space="preserve">) </w:t>
      </w:r>
      <w:r>
        <w:t>quotes Isaiah 11:1 (</w:t>
      </w:r>
      <w:r w:rsidR="0009390C">
        <w:t>f</w:t>
      </w:r>
      <w:r>
        <w:t>ull quote); 11:2a (5/9 words quoted) by Isaia</w:t>
      </w:r>
      <w:r w:rsidR="0009390C">
        <w:t>h</w:t>
      </w:r>
      <w:r>
        <w:t xml:space="preserve">. </w:t>
      </w:r>
      <w:r>
        <w:rPr>
          <w:i/>
        </w:rPr>
        <w:t>Preparation for the</w:t>
      </w:r>
      <w:r w:rsidRPr="00DD5A60">
        <w:rPr>
          <w:i/>
        </w:rPr>
        <w:t xml:space="preserve"> Gospel</w:t>
      </w:r>
      <w:r>
        <w:t xml:space="preserve"> book 3 ch.1 p.4</w:t>
      </w:r>
    </w:p>
    <w:p w14:paraId="2E832E95" w14:textId="77777777" w:rsidR="00714486" w:rsidRPr="00D17C89" w:rsidRDefault="00714486" w:rsidP="00714486">
      <w:pPr>
        <w:ind w:left="288" w:hanging="288"/>
      </w:pPr>
      <w:r w:rsidRPr="00DD5A60">
        <w:t>Eusebius of Caesarea</w:t>
      </w:r>
      <w:r w:rsidRPr="00D17C89">
        <w:t xml:space="preserve"> (</w:t>
      </w:r>
      <w:r w:rsidR="00A14EEE">
        <w:t>318-325 A.D.</w:t>
      </w:r>
      <w:r w:rsidRPr="00D17C89">
        <w:t xml:space="preserve">) </w:t>
      </w:r>
      <w:r>
        <w:t>says Isaiah wrote Isaiah 61:1 (Septuagint).</w:t>
      </w:r>
      <w:r w:rsidRPr="00D17C89">
        <w:t xml:space="preserve"> </w:t>
      </w:r>
      <w:r w:rsidRPr="00D17C89">
        <w:rPr>
          <w:i/>
        </w:rPr>
        <w:t>Eusebius</w:t>
      </w:r>
      <w:r>
        <w:rPr>
          <w:i/>
        </w:rPr>
        <w:t xml:space="preserve">’ </w:t>
      </w:r>
      <w:r w:rsidRPr="00D17C89">
        <w:rPr>
          <w:i/>
        </w:rPr>
        <w:t xml:space="preserve">Ecclesiastical History </w:t>
      </w:r>
      <w:r w:rsidRPr="00D17C89">
        <w:t>book 1 ch.</w:t>
      </w:r>
      <w:r>
        <w:t>3.13 p.86</w:t>
      </w:r>
    </w:p>
    <w:p w14:paraId="799EC6D1" w14:textId="77777777" w:rsidR="00861DEF" w:rsidRPr="00B2347F" w:rsidRDefault="00861DEF" w:rsidP="00722F03"/>
    <w:p w14:paraId="5B3E4512" w14:textId="77777777" w:rsidR="00242418" w:rsidRPr="00B2347F" w:rsidRDefault="00242418" w:rsidP="00722F03">
      <w:pPr>
        <w:rPr>
          <w:b/>
          <w:u w:val="single"/>
        </w:rPr>
      </w:pPr>
      <w:r w:rsidRPr="00B2347F">
        <w:rPr>
          <w:b/>
          <w:u w:val="single"/>
        </w:rPr>
        <w:t>Among corrupt or spurious works</w:t>
      </w:r>
    </w:p>
    <w:p w14:paraId="7EECBB32" w14:textId="77777777" w:rsidR="00242418" w:rsidRPr="00B2347F" w:rsidRDefault="00242418" w:rsidP="00722F03">
      <w:pPr>
        <w:ind w:left="288" w:hanging="288"/>
      </w:pPr>
      <w:r w:rsidRPr="00B2347F">
        <w:rPr>
          <w:b/>
        </w:rPr>
        <w:t>pseudo-Methodius</w:t>
      </w:r>
      <w:r w:rsidRPr="00B2347F">
        <w:t xml:space="preserve"> (after 312 A.D.) says Isaiah wrote Isaiah 6:1-9. </w:t>
      </w:r>
      <w:r w:rsidRPr="00B2347F">
        <w:rPr>
          <w:i/>
        </w:rPr>
        <w:t>Oration of Simeon and Anna</w:t>
      </w:r>
      <w:r w:rsidRPr="00B2347F">
        <w:t xml:space="preserve"> ch.2 p.384</w:t>
      </w:r>
    </w:p>
    <w:p w14:paraId="5AD67070" w14:textId="77777777" w:rsidR="00242418" w:rsidRPr="00B2347F" w:rsidRDefault="00242418" w:rsidP="00722F03"/>
    <w:p w14:paraId="6FA45B84" w14:textId="4FC7261F" w:rsidR="00242418" w:rsidRPr="00B2347F" w:rsidRDefault="00242418" w:rsidP="00722F03">
      <w:pPr>
        <w:pStyle w:val="Heading2"/>
      </w:pPr>
      <w:bookmarkStart w:id="453" w:name="_Toc58617230"/>
      <w:bookmarkStart w:id="454" w:name="_Toc62978660"/>
      <w:bookmarkStart w:id="455" w:name="_Toc126171094"/>
      <w:bookmarkStart w:id="456" w:name="_Toc161079219"/>
      <w:r w:rsidRPr="00B2347F">
        <w:t>Oa1</w:t>
      </w:r>
      <w:r w:rsidR="00464F39">
        <w:t>0</w:t>
      </w:r>
      <w:r w:rsidRPr="00B2347F">
        <w:t>. Jeremiah wrote or said Jeremiah</w:t>
      </w:r>
      <w:bookmarkEnd w:id="453"/>
      <w:bookmarkEnd w:id="454"/>
      <w:bookmarkEnd w:id="455"/>
      <w:bookmarkEnd w:id="456"/>
    </w:p>
    <w:p w14:paraId="0F57C733" w14:textId="77777777" w:rsidR="00242418" w:rsidRPr="00B2347F" w:rsidRDefault="00242418" w:rsidP="00722F03"/>
    <w:p w14:paraId="3581A6E6" w14:textId="77777777" w:rsidR="00242418" w:rsidRPr="00B2347F" w:rsidRDefault="00242418" w:rsidP="00722F03">
      <w:r w:rsidRPr="00B2347F">
        <w:t>Jeremiah 1:1-2</w:t>
      </w:r>
    </w:p>
    <w:p w14:paraId="49ECA84F" w14:textId="77777777" w:rsidR="00242418" w:rsidRDefault="00781CB8" w:rsidP="00722F03">
      <w:r>
        <w:t>Matthew 2:17; 27:9</w:t>
      </w:r>
    </w:p>
    <w:p w14:paraId="490B88B4" w14:textId="77777777" w:rsidR="007741DC" w:rsidRPr="00B2347F" w:rsidRDefault="007741DC" w:rsidP="00722F03"/>
    <w:p w14:paraId="5A883010"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In like manner also Jeremiah says: </w:t>
      </w:r>
      <w:r w:rsidR="00DE7390">
        <w:rPr>
          <w:highlight w:val="white"/>
        </w:rPr>
        <w:t>‘</w:t>
      </w:r>
      <w:r w:rsidRPr="00B2347F">
        <w:rPr>
          <w:highlight w:val="white"/>
        </w:rPr>
        <w:t>Stand in the ways, and see, and ask which is the good way of the Lord your God, and walk in it and ye shall find rest for your souls. Judge just judgment, for in this is the will of the Lord your God.</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ch.12 p.115</w:t>
      </w:r>
    </w:p>
    <w:p w14:paraId="35A8CB60"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Jeremiah says: </w:t>
      </w:r>
      <w:r w:rsidR="00DE7390">
        <w:rPr>
          <w:highlight w:val="white"/>
        </w:rPr>
        <w:t>‘</w:t>
      </w:r>
      <w:r w:rsidRPr="00B2347F">
        <w:rPr>
          <w:highlight w:val="white"/>
        </w:rPr>
        <w:t>Behold, I will make a new covenant, not as I made with your fathers</w:t>
      </w:r>
      <w:r w:rsidR="00DE7390">
        <w:rPr>
          <w:highlight w:val="white"/>
        </w:rPr>
        <w:t>’</w:t>
      </w:r>
      <w:r w:rsidRPr="00B2347F">
        <w:rPr>
          <w:highlight w:val="white"/>
        </w:rPr>
        <w:t xml:space="preserve"> [Jeremiah 31:31a] in </w:t>
      </w:r>
      <w:smartTag w:uri="urn:schemas-microsoft-com:office:smarttags" w:element="place">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Horeb</w:t>
          </w:r>
        </w:smartTag>
      </w:smartTag>
      <w:r w:rsidRPr="00B2347F">
        <w:rPr>
          <w:highlight w:val="white"/>
        </w:rPr>
        <w:t>. But one and the same householder produced both covenants, the Word of God, our Lord Jesus Christ, who spake with both Abraham and Moses, and who has restored us anew to liberty, and has multiplied that grace which is from Himself.</w:t>
      </w:r>
      <w:r w:rsidR="002D2DBF">
        <w:rPr>
          <w:highlight w:val="white"/>
        </w:rPr>
        <w:t>”</w:t>
      </w:r>
      <w:r w:rsidRPr="00B2347F">
        <w:rPr>
          <w:highlight w:val="white"/>
        </w:rPr>
        <w:t xml:space="preserve"> </w:t>
      </w:r>
      <w:r w:rsidRPr="00B2347F">
        <w:rPr>
          <w:i/>
        </w:rPr>
        <w:t>Irenaeus Against Heresies</w:t>
      </w:r>
      <w:r w:rsidRPr="00B2347F">
        <w:t xml:space="preserve"> book 4 ch.9.1 p.472</w:t>
      </w:r>
    </w:p>
    <w:p w14:paraId="278EFB7E" w14:textId="77777777" w:rsidR="00F27266" w:rsidRPr="00B2347F" w:rsidRDefault="00F27266" w:rsidP="00722F03">
      <w:pPr>
        <w:ind w:left="288" w:hanging="288"/>
      </w:pPr>
      <w:r w:rsidRPr="00B2347F">
        <w:t xml:space="preserve">Irenaeus of Lyons (c.160-202 A.D.) quotes from Jeremiah as by Jeremiah. </w:t>
      </w:r>
      <w:r w:rsidRPr="00B2347F">
        <w:rPr>
          <w:i/>
        </w:rPr>
        <w:t>Proof of Apostolic Preaching</w:t>
      </w:r>
      <w:r w:rsidRPr="00B2347F">
        <w:t xml:space="preserve"> ch.43.</w:t>
      </w:r>
    </w:p>
    <w:p w14:paraId="3352CD8B"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let him hear the Spirit interpreting the matter in question by Jeremiah,</w:t>
      </w:r>
      <w:r w:rsidR="002D2DBF">
        <w:t>”</w:t>
      </w:r>
      <w:r w:rsidRPr="00B2347F">
        <w:t xml:space="preserve"> </w:t>
      </w:r>
      <w:r w:rsidRPr="00B2347F">
        <w:rPr>
          <w:highlight w:val="white"/>
        </w:rPr>
        <w:t xml:space="preserve">and then Clement quotes Jeremiah 13:24-27. </w:t>
      </w:r>
      <w:r w:rsidRPr="00B2347F">
        <w:rPr>
          <w:i/>
        </w:rPr>
        <w:t>Stromata</w:t>
      </w:r>
      <w:r w:rsidRPr="00B2347F">
        <w:t xml:space="preserve"> book 4 ch.26 p.439. See also ibid book 4 ch.25 p.438.</w:t>
      </w:r>
    </w:p>
    <w:p w14:paraId="0AA40CE4" w14:textId="77777777" w:rsidR="00FB57D5" w:rsidRPr="00B2347F" w:rsidRDefault="00FB57D5" w:rsidP="00FB57D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Jeremiah 5:8-9 as by Jeremiah. </w:t>
      </w:r>
      <w:r w:rsidRPr="00B2347F">
        <w:rPr>
          <w:i/>
        </w:rPr>
        <w:t>The Instructor</w:t>
      </w:r>
      <w:r w:rsidRPr="00B2347F">
        <w:t xml:space="preserve"> book 1 ch.9 p.229</w:t>
      </w:r>
    </w:p>
    <w:p w14:paraId="528F2D91" w14:textId="77777777" w:rsidR="008D311A" w:rsidRPr="00B2347F" w:rsidRDefault="008D311A" w:rsidP="008D311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Jeremiah wrote a verse of Jeremiah. </w:t>
      </w:r>
      <w:r w:rsidRPr="00B2347F">
        <w:rPr>
          <w:i/>
        </w:rPr>
        <w:t>Exhortation to the Heathen</w:t>
      </w:r>
      <w:r w:rsidRPr="00B2347F">
        <w:t xml:space="preserve"> ch.8 p.194</w:t>
      </w:r>
    </w:p>
    <w:p w14:paraId="59D3E9FE" w14:textId="77777777" w:rsidR="00242418" w:rsidRPr="00B2347F" w:rsidRDefault="00242418" w:rsidP="00722F03">
      <w:pPr>
        <w:autoSpaceDE w:val="0"/>
        <w:autoSpaceDN w:val="0"/>
        <w:adjustRightInd w:val="0"/>
        <w:ind w:left="288" w:hanging="288"/>
        <w:rPr>
          <w:highlight w:val="white"/>
        </w:rPr>
      </w:pPr>
      <w:r w:rsidRPr="00B2347F">
        <w:rPr>
          <w:b/>
        </w:rPr>
        <w:t>Tertullian</w:t>
      </w:r>
      <w:r w:rsidRPr="00B2347F">
        <w:t xml:space="preserve"> (198-220 A.D.) </w:t>
      </w:r>
      <w:r w:rsidR="002D2DBF">
        <w:t>“</w:t>
      </w:r>
      <w:r w:rsidRPr="00B2347F">
        <w:rPr>
          <w:highlight w:val="white"/>
        </w:rPr>
        <w:t xml:space="preserve">But, moreover, when Jeremiah says, </w:t>
      </w:r>
      <w:r w:rsidR="00DE7390">
        <w:rPr>
          <w:highlight w:val="white"/>
        </w:rPr>
        <w:t>‘</w:t>
      </w:r>
      <w:r w:rsidRPr="00B2347F">
        <w:rPr>
          <w:highlight w:val="white"/>
        </w:rPr>
        <w:t>And I will gather them together from the extremities of the land in the feast-day,</w:t>
      </w:r>
      <w:r w:rsidR="00DE7390">
        <w:rPr>
          <w:highlight w:val="white"/>
        </w:rPr>
        <w:t>’</w:t>
      </w:r>
      <w:r w:rsidRPr="00B2347F">
        <w:rPr>
          <w:highlight w:val="white"/>
        </w:rPr>
        <w:t xml:space="preserve"> he signifies the day of the Passover and of Pentecost, which is properly a </w:t>
      </w:r>
      <w:r w:rsidR="00DE7390">
        <w:rPr>
          <w:highlight w:val="white"/>
        </w:rPr>
        <w:t>‘</w:t>
      </w:r>
      <w:r w:rsidRPr="00B2347F">
        <w:rPr>
          <w:highlight w:val="white"/>
        </w:rPr>
        <w:t>feast-day.</w:t>
      </w:r>
      <w:r w:rsidR="00DE7390">
        <w:rPr>
          <w:highlight w:val="white"/>
        </w:rPr>
        <w:t>’</w:t>
      </w:r>
      <w:r w:rsidR="002D2DBF">
        <w:rPr>
          <w:highlight w:val="white"/>
        </w:rPr>
        <w:t>”</w:t>
      </w:r>
      <w:r w:rsidRPr="00B2347F">
        <w:rPr>
          <w:highlight w:val="white"/>
        </w:rPr>
        <w:t xml:space="preserve"> </w:t>
      </w:r>
      <w:r w:rsidRPr="00B2347F">
        <w:t>[Jeremiah 31:8; 38:8 Septuagint)</w:t>
      </w:r>
      <w:r w:rsidRPr="00B2347F">
        <w:rPr>
          <w:highlight w:val="white"/>
        </w:rPr>
        <w:t xml:space="preserve"> </w:t>
      </w:r>
      <w:r w:rsidRPr="00B2347F">
        <w:rPr>
          <w:i/>
          <w:highlight w:val="white"/>
        </w:rPr>
        <w:t>On Baptism</w:t>
      </w:r>
      <w:r w:rsidRPr="00B2347F">
        <w:rPr>
          <w:highlight w:val="white"/>
        </w:rPr>
        <w:t xml:space="preserve"> ch.19 p.678</w:t>
      </w:r>
    </w:p>
    <w:p w14:paraId="31C498B4" w14:textId="77777777" w:rsidR="00242418" w:rsidRPr="00B2347F" w:rsidRDefault="00242418" w:rsidP="00722F03">
      <w:pPr>
        <w:ind w:left="288" w:hanging="288"/>
      </w:pPr>
      <w:r w:rsidRPr="00B2347F">
        <w:t xml:space="preserve">Tertullian (207/208 A.D.) </w:t>
      </w:r>
      <w:r w:rsidR="002D2DBF">
        <w:t>“</w:t>
      </w:r>
      <w:r w:rsidRPr="00B2347F">
        <w:t xml:space="preserve">Jeremiah said, </w:t>
      </w:r>
      <w:r w:rsidR="002D2DBF">
        <w:t>“</w:t>
      </w:r>
      <w:r w:rsidRPr="00B2347F">
        <w:t>Cursed is the man that trusteth in man.</w:t>
      </w:r>
      <w:r w:rsidR="002D2DBF">
        <w:t>”</w:t>
      </w:r>
      <w:r w:rsidRPr="00B2347F">
        <w:t xml:space="preserve"> [Jeremiah 17:5] </w:t>
      </w:r>
      <w:r w:rsidRPr="00B2347F">
        <w:rPr>
          <w:i/>
        </w:rPr>
        <w:t>Five Books Against Marcion</w:t>
      </w:r>
      <w:r w:rsidRPr="00B2347F">
        <w:t xml:space="preserve"> book 4 ch.33 p.403</w:t>
      </w:r>
    </w:p>
    <w:p w14:paraId="5E230CA7"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Now Jeremiah says, </w:t>
      </w:r>
      <w:r w:rsidR="00DE7390">
        <w:rPr>
          <w:highlight w:val="white"/>
        </w:rPr>
        <w:t>‘</w:t>
      </w:r>
      <w:r w:rsidRPr="00B2347F">
        <w:rPr>
          <w:highlight w:val="white"/>
        </w:rPr>
        <w:t>Who hath stood in the counsel of the Lord, and hath perceived His Word?</w:t>
      </w:r>
      <w:r w:rsidR="00DE7390">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ch.13 p.228</w:t>
      </w:r>
    </w:p>
    <w:p w14:paraId="01A945A7" w14:textId="77777777" w:rsidR="00242418" w:rsidRPr="00B2347F" w:rsidRDefault="00242418" w:rsidP="00722F03">
      <w:pPr>
        <w:ind w:left="288" w:hanging="288"/>
      </w:pPr>
      <w:r w:rsidRPr="00B2347F">
        <w:rPr>
          <w:b/>
        </w:rPr>
        <w:t>Origen</w:t>
      </w:r>
      <w:r w:rsidRPr="00B2347F">
        <w:t xml:space="preserve"> (239-242 A.D.) quotes Jeremiah 1:9-10 as by Jeremiah. </w:t>
      </w:r>
      <w:r w:rsidRPr="00B2347F">
        <w:rPr>
          <w:i/>
        </w:rPr>
        <w:t>Homilies on Ezekiel</w:t>
      </w:r>
      <w:r w:rsidRPr="00B2347F">
        <w:t xml:space="preserve"> homily 1 ch.12.2 p.41</w:t>
      </w:r>
    </w:p>
    <w:p w14:paraId="55E1C91F" w14:textId="77777777" w:rsidR="00B1172C" w:rsidRDefault="00B1172C" w:rsidP="00B1172C">
      <w:pPr>
        <w:ind w:left="288" w:hanging="288"/>
      </w:pPr>
      <w:r w:rsidRPr="00B2347F">
        <w:t>Origen (233/234 A.D.)</w:t>
      </w:r>
      <w:r>
        <w:t xml:space="preserve"> quotes a combination of Jeremiah 7:22 and Zechariah 7:10 as by Jeremias.</w:t>
      </w:r>
      <w:r w:rsidRPr="00B2347F">
        <w:t xml:space="preserve"> </w:t>
      </w:r>
      <w:r w:rsidRPr="00B2347F">
        <w:rPr>
          <w:i/>
        </w:rPr>
        <w:t>Origen On Prayer</w:t>
      </w:r>
      <w:r w:rsidRPr="00B2347F">
        <w:t xml:space="preserve"> ch.</w:t>
      </w:r>
      <w:r>
        <w:t>9.3 p.40</w:t>
      </w:r>
    </w:p>
    <w:p w14:paraId="51ED7F9B" w14:textId="77777777" w:rsidR="00640A7C" w:rsidRDefault="00640A7C" w:rsidP="00640A7C">
      <w:pPr>
        <w:autoSpaceDE w:val="0"/>
        <w:autoSpaceDN w:val="0"/>
        <w:adjustRightInd w:val="0"/>
        <w:ind w:left="288" w:hanging="288"/>
        <w:rPr>
          <w:szCs w:val="24"/>
        </w:rPr>
      </w:pPr>
      <w:r w:rsidRPr="00640A7C">
        <w:rPr>
          <w:b/>
          <w:szCs w:val="24"/>
        </w:rPr>
        <w:t xml:space="preserve">Cyprian of </w:t>
      </w:r>
      <w:smartTag w:uri="urn:schemas-microsoft-com:office:smarttags" w:element="place">
        <w:smartTag w:uri="urn:schemas-microsoft-com:office:smarttags" w:element="City">
          <w:r w:rsidRPr="00640A7C">
            <w:rPr>
              <w:b/>
              <w:szCs w:val="24"/>
            </w:rPr>
            <w:t>Carthage</w:t>
          </w:r>
        </w:smartTag>
      </w:smartTag>
      <w:r w:rsidRPr="00640A7C">
        <w:rPr>
          <w:szCs w:val="24"/>
        </w:rPr>
        <w:t xml:space="preserve"> (c.246-258 A.D.) “</w:t>
      </w:r>
      <w:r w:rsidRPr="00640A7C">
        <w:rPr>
          <w:rFonts w:cs="Consolas"/>
          <w:szCs w:val="24"/>
          <w:highlight w:val="white"/>
        </w:rPr>
        <w:t>Moreover, when Jeremiah besought for the people, the Lord speaks to him, saying: 'And pray not thou for this people, and entreat not for them in prayer and supplication; because I will not hear in the time wherein they shall call upon me in the time of their affliction.'</w:t>
      </w:r>
      <w:r w:rsidRPr="00640A7C">
        <w:rPr>
          <w:szCs w:val="24"/>
        </w:rPr>
        <w:t xml:space="preserve">” </w:t>
      </w:r>
      <w:r w:rsidRPr="00640A7C">
        <w:rPr>
          <w:i/>
          <w:szCs w:val="24"/>
        </w:rPr>
        <w:t>Epistles of Cyprian</w:t>
      </w:r>
      <w:r w:rsidRPr="00640A7C">
        <w:rPr>
          <w:szCs w:val="24"/>
        </w:rPr>
        <w:t xml:space="preserve"> Letter </w:t>
      </w:r>
      <w:r>
        <w:rPr>
          <w:szCs w:val="24"/>
        </w:rPr>
        <w:t>11</w:t>
      </w:r>
      <w:r w:rsidRPr="00640A7C">
        <w:rPr>
          <w:szCs w:val="24"/>
        </w:rPr>
        <w:t xml:space="preserve"> ch.</w:t>
      </w:r>
      <w:r>
        <w:rPr>
          <w:szCs w:val="24"/>
        </w:rPr>
        <w:t>4</w:t>
      </w:r>
      <w:r w:rsidRPr="00640A7C">
        <w:rPr>
          <w:szCs w:val="24"/>
        </w:rPr>
        <w:t xml:space="preserve"> p.</w:t>
      </w:r>
      <w:r w:rsidR="00FA544A">
        <w:rPr>
          <w:szCs w:val="24"/>
        </w:rPr>
        <w:t>499</w:t>
      </w:r>
    </w:p>
    <w:p w14:paraId="1F453E58" w14:textId="77777777" w:rsidR="00E46F72" w:rsidRPr="00640A7C" w:rsidRDefault="00E46F72" w:rsidP="00640A7C">
      <w:pPr>
        <w:autoSpaceDE w:val="0"/>
        <w:autoSpaceDN w:val="0"/>
        <w:adjustRightInd w:val="0"/>
        <w:ind w:left="288" w:hanging="288"/>
        <w:rPr>
          <w:szCs w:val="24"/>
        </w:rPr>
      </w:pPr>
      <w:r>
        <w:rPr>
          <w:b/>
          <w:szCs w:val="24"/>
        </w:rPr>
        <w:t>Adamantius</w:t>
      </w:r>
      <w:r w:rsidRPr="00E46F72">
        <w:rPr>
          <w:szCs w:val="24"/>
        </w:rPr>
        <w:t xml:space="preserve"> (c.300 A.D.)</w:t>
      </w:r>
      <w:r>
        <w:rPr>
          <w:szCs w:val="24"/>
        </w:rPr>
        <w:t xml:space="preserve"> “Jeremiah also states that of old He was not known: he says, ‘All shall know Me fro the least even to the greatest of them.’” [Jeremiah 31:34 (LXX 38:34) but has </w:t>
      </w:r>
      <w:r w:rsidRPr="00E46F72">
        <w:rPr>
          <w:i/>
          <w:szCs w:val="24"/>
        </w:rPr>
        <w:t>gnusontai</w:t>
      </w:r>
      <w:r>
        <w:rPr>
          <w:szCs w:val="24"/>
        </w:rPr>
        <w:t xml:space="preserve"> instead of </w:t>
      </w:r>
      <w:r w:rsidRPr="00E46F72">
        <w:rPr>
          <w:i/>
          <w:szCs w:val="24"/>
        </w:rPr>
        <w:t>eidusouain</w:t>
      </w:r>
      <w:r>
        <w:rPr>
          <w:szCs w:val="24"/>
        </w:rPr>
        <w:t>.] Dialogue on the True Faith first part ch.23 p.66</w:t>
      </w:r>
    </w:p>
    <w:p w14:paraId="3E757210"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Now Jeremiah says, </w:t>
      </w:r>
      <w:r w:rsidR="00DE7390">
        <w:rPr>
          <w:highlight w:val="white"/>
        </w:rPr>
        <w:t>‘</w:t>
      </w:r>
      <w:r w:rsidRPr="00B2347F">
        <w:rPr>
          <w:highlight w:val="white"/>
        </w:rPr>
        <w:t>It is good for a man that he bear the yoke in his youth;</w:t>
      </w:r>
      <w:r w:rsidR="00DE7390">
        <w:rPr>
          <w:highlight w:val="white"/>
        </w:rPr>
        <w:t>’</w:t>
      </w:r>
      <w:r w:rsidRPr="00B2347F">
        <w:rPr>
          <w:highlight w:val="white"/>
        </w:rPr>
        <w:t xml:space="preserve"> and </w:t>
      </w:r>
      <w:r w:rsidR="00DE7390">
        <w:rPr>
          <w:highlight w:val="white"/>
        </w:rPr>
        <w:t>‘</w:t>
      </w:r>
      <w:r w:rsidRPr="00B2347F">
        <w:rPr>
          <w:highlight w:val="white"/>
        </w:rPr>
        <w:t>that his soul should not depart from the Lord.</w:t>
      </w:r>
      <w:r w:rsidR="00DE7390">
        <w:rPr>
          <w:highlight w:val="white"/>
        </w:rPr>
        <w:t>’</w:t>
      </w:r>
      <w:r w:rsidR="002D2DBF">
        <w:rPr>
          <w:highlight w:val="white"/>
        </w:rPr>
        <w:t>”</w:t>
      </w:r>
      <w:r w:rsidRPr="00B2347F">
        <w:rPr>
          <w:highlight w:val="white"/>
        </w:rPr>
        <w:t xml:space="preserve"> </w:t>
      </w:r>
      <w:r w:rsidRPr="00B2347F">
        <w:rPr>
          <w:i/>
        </w:rPr>
        <w:t>Banquet of the Ten Virgins</w:t>
      </w:r>
      <w:r w:rsidRPr="00B2347F">
        <w:t xml:space="preserve"> discourse 5 ch.3 p.326</w:t>
      </w:r>
    </w:p>
    <w:p w14:paraId="3AA59D37"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For the prophet Jeremiah says: </w:t>
      </w:r>
      <w:r w:rsidR="00DE7390">
        <w:rPr>
          <w:highlight w:val="white"/>
        </w:rPr>
        <w:t>‘</w:t>
      </w:r>
      <w:r w:rsidRPr="00B2347F">
        <w:rPr>
          <w:highlight w:val="white"/>
        </w:rPr>
        <w:t>I sent to you my servants the prophets; I sent them before the morning light; but ye did not hearken, nor incline your ears to hear, when I spake unto you: let every one of you turn from his evil way, and from your most corrupt affections; and ye shall dwell in the land which I gave to you and to your fathers for ever. Walk ye not after strange gods, to serve them; and provoke me not to anger with the works of your hands, that I should destroy you.</w:t>
      </w:r>
      <w:r w:rsidR="00DE7390">
        <w:rPr>
          <w:highlight w:val="white"/>
        </w:rPr>
        <w:t>’</w:t>
      </w:r>
      <w:r w:rsidRPr="00B2347F">
        <w:rPr>
          <w:highlight w:val="white"/>
        </w:rPr>
        <w:t xml:space="preserve"> [Jeremiah 25:406]</w:t>
      </w:r>
      <w:r w:rsidRPr="00B2347F">
        <w:t xml:space="preserve"> </w:t>
      </w:r>
      <w:r w:rsidRPr="00B2347F">
        <w:rPr>
          <w:i/>
        </w:rPr>
        <w:t>The Divine Institutes</w:t>
      </w:r>
      <w:r w:rsidRPr="00B2347F">
        <w:t xml:space="preserve"> book 4 ch.11 p.109</w:t>
      </w:r>
    </w:p>
    <w:p w14:paraId="7E8D12CE" w14:textId="77777777" w:rsidR="00667196" w:rsidRPr="00B2347F" w:rsidRDefault="00667196" w:rsidP="00722F03">
      <w:pPr>
        <w:autoSpaceDE w:val="0"/>
        <w:autoSpaceDN w:val="0"/>
        <w:adjustRightInd w:val="0"/>
        <w:ind w:left="288" w:hanging="288"/>
      </w:pPr>
      <w:r w:rsidRPr="00B2347F">
        <w:t xml:space="preserve">Lactantius (c.303-320/325 A.D.) </w:t>
      </w:r>
      <w:r w:rsidR="002D2DBF">
        <w:t>“</w:t>
      </w:r>
      <w:r w:rsidRPr="00B2347F">
        <w:rPr>
          <w:highlight w:val="white"/>
        </w:rPr>
        <w:t xml:space="preserve">Now that the Jews were disinherited, because they rejected Christ, and that we, who are of the Gentiles, were adopted into their place, is proved by the Scriptures. Jeremiah thus speaks: </w:t>
      </w:r>
      <w:r w:rsidR="00DE7390">
        <w:rPr>
          <w:highlight w:val="white"/>
        </w:rPr>
        <w:t>‘</w:t>
      </w:r>
      <w:r w:rsidRPr="00B2347F">
        <w:rPr>
          <w:highlight w:val="white"/>
        </w:rPr>
        <w:t>I have forsaken mine house, I have given mine heritage into the hands of her enemies. Mine heritage is become unto me as a lion in the forest; it hath given forth its voice against me: therefore have I hated it.</w:t>
      </w:r>
      <w:r w:rsidR="00DE7390">
        <w:rPr>
          <w:highlight w:val="white"/>
        </w:rPr>
        <w:t>’</w:t>
      </w:r>
      <w:r w:rsidRPr="00B2347F">
        <w:rPr>
          <w:highlight w:val="white"/>
        </w:rPr>
        <w:t xml:space="preserve"> Also Malachi: </w:t>
      </w:r>
      <w:r w:rsidR="00DE7390">
        <w:rPr>
          <w:highlight w:val="white"/>
        </w:rPr>
        <w:t>‘</w:t>
      </w:r>
      <w:r w:rsidRPr="00B2347F">
        <w:rPr>
          <w:highlight w:val="white"/>
        </w:rPr>
        <w:t>I have no pleasure in you, saith the Lord, neither will I accept an offering at your hand. For from the rising of the sun even unto the going down thereof, my name shall be great among the Gentiles.</w:t>
      </w:r>
      <w:r w:rsidR="00DE7390">
        <w:rPr>
          <w:highlight w:val="white"/>
        </w:rPr>
        <w:t>’</w:t>
      </w:r>
      <w:r w:rsidRPr="00B2347F">
        <w:rPr>
          <w:highlight w:val="white"/>
        </w:rPr>
        <w:t xml:space="preserve"> Isaiah also thus speaks: </w:t>
      </w:r>
      <w:r w:rsidR="002D2DBF">
        <w:rPr>
          <w:highlight w:val="white"/>
        </w:rPr>
        <w:t>“</w:t>
      </w:r>
      <w:r w:rsidRPr="00B2347F">
        <w:rPr>
          <w:highlight w:val="white"/>
        </w:rPr>
        <w:t>I come to gather all nations and tongues: and they shall come and see my glory.</w:t>
      </w:r>
      <w:r w:rsidR="00DE7390">
        <w:rPr>
          <w:highlight w:val="white"/>
        </w:rPr>
        <w:t>’</w:t>
      </w:r>
      <w:r w:rsidRPr="00B2347F">
        <w:rPr>
          <w:highlight w:val="white"/>
        </w:rPr>
        <w:t xml:space="preserve"> The same says in another place, speaking in the person of the Father to the Son: </w:t>
      </w:r>
      <w:r w:rsidR="00DE7390">
        <w:rPr>
          <w:highlight w:val="white"/>
        </w:rPr>
        <w:t>‘</w:t>
      </w:r>
      <w:r w:rsidRPr="00B2347F">
        <w:rPr>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ch.48 p.242</w:t>
      </w:r>
      <w:r w:rsidR="00861DEF" w:rsidRPr="00B2347F">
        <w:t>. See also ibid ch.44 p.239.</w:t>
      </w:r>
    </w:p>
    <w:p w14:paraId="05176226" w14:textId="77777777" w:rsidR="009A1FBB" w:rsidRPr="00D17C89" w:rsidRDefault="009A1FBB" w:rsidP="009A1FBB">
      <w:pPr>
        <w:ind w:left="288" w:hanging="288"/>
      </w:pPr>
      <w:r w:rsidRPr="008C1CA1">
        <w:rPr>
          <w:b/>
        </w:rPr>
        <w:t>Eusebius of Caesarea</w:t>
      </w:r>
      <w:r w:rsidRPr="00D17C89">
        <w:t xml:space="preserve"> (</w:t>
      </w:r>
      <w:r>
        <w:t>318-325 A.D.</w:t>
      </w:r>
      <w:r w:rsidRPr="00D17C89">
        <w:t xml:space="preserve">) </w:t>
      </w:r>
      <w:r>
        <w:t xml:space="preserve">quotes Jeremiah 23:6-8; 30:8-9 “From Jeremiah” and “Jeremiah prophesies”. </w:t>
      </w:r>
      <w:r w:rsidRPr="00DD5A60">
        <w:rPr>
          <w:i/>
        </w:rPr>
        <w:t>Demonstration of the Gospel</w:t>
      </w:r>
      <w:r>
        <w:t xml:space="preserve"> book 7 ch.3 p.14</w:t>
      </w:r>
    </w:p>
    <w:p w14:paraId="6D1D0246" w14:textId="77777777" w:rsidR="0009390C" w:rsidRDefault="0009390C" w:rsidP="0009390C">
      <w:pPr>
        <w:ind w:left="288" w:hanging="288"/>
      </w:pPr>
      <w:r w:rsidRPr="000D24F4">
        <w:t>Eusebius of Caesarea</w:t>
      </w:r>
      <w:r w:rsidRPr="00D17C89">
        <w:t xml:space="preserve"> (</w:t>
      </w:r>
      <w:r>
        <w:t>318-325 A.D.</w:t>
      </w:r>
      <w:r w:rsidRPr="00D17C89">
        <w:t xml:space="preserve">) </w:t>
      </w:r>
      <w:r>
        <w:t xml:space="preserve">quotes Jeremiah 36:3a (8/20 word quoted) by Jeremiah. </w:t>
      </w:r>
      <w:r>
        <w:rPr>
          <w:i/>
        </w:rPr>
        <w:t>Preparation for the</w:t>
      </w:r>
      <w:r w:rsidRPr="00DD5A60">
        <w:rPr>
          <w:i/>
        </w:rPr>
        <w:t xml:space="preserve"> Gospel</w:t>
      </w:r>
      <w:r>
        <w:t xml:space="preserve"> book 6 ch.11 p.45</w:t>
      </w:r>
    </w:p>
    <w:p w14:paraId="0CED39A9" w14:textId="77777777" w:rsidR="00E6194D" w:rsidRDefault="00E6194D" w:rsidP="00E6194D">
      <w:pPr>
        <w:ind w:left="288" w:hanging="288"/>
      </w:pPr>
      <w:r w:rsidRPr="00E6194D">
        <w:t>Eusebius of Caesarea</w:t>
      </w:r>
      <w:r>
        <w:t xml:space="preserve"> (318-325 A.D.) quotes Jeremiah 23:23m (3 not 2 4 words) and Jeremiah 23:24a (10/18 words) as “So God speaks by Jeremiah.” </w:t>
      </w:r>
      <w:r w:rsidRPr="00797410">
        <w:rPr>
          <w:i/>
        </w:rPr>
        <w:t>Preparation for the Gospel</w:t>
      </w:r>
      <w:r>
        <w:t xml:space="preserve"> book 13 ch.13 p.47.</w:t>
      </w:r>
    </w:p>
    <w:p w14:paraId="03C9B02F" w14:textId="056BD449" w:rsidR="0009390C" w:rsidRDefault="0009390C" w:rsidP="0009390C">
      <w:pPr>
        <w:ind w:left="288" w:hanging="288"/>
      </w:pPr>
    </w:p>
    <w:p w14:paraId="7CC72336" w14:textId="77777777" w:rsidR="0061170E" w:rsidRPr="000418E4" w:rsidRDefault="0061170E" w:rsidP="0061170E">
      <w:pPr>
        <w:ind w:left="288" w:hanging="288"/>
        <w:rPr>
          <w:b/>
          <w:bCs/>
          <w:u w:val="single"/>
        </w:rPr>
      </w:pPr>
      <w:r w:rsidRPr="000418E4">
        <w:rPr>
          <w:b/>
          <w:bCs/>
          <w:u w:val="single"/>
        </w:rPr>
        <w:t>Among heretics</w:t>
      </w:r>
    </w:p>
    <w:p w14:paraId="7E9ED689"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p.407 “The prophet Jeremiah said,” and quotes Jeremiah 3:1-4.</w:t>
      </w:r>
    </w:p>
    <w:p w14:paraId="14BB9EC8" w14:textId="77777777" w:rsidR="0061170E" w:rsidRDefault="0061170E" w:rsidP="0009390C">
      <w:pPr>
        <w:ind w:left="288" w:hanging="288"/>
      </w:pPr>
    </w:p>
    <w:p w14:paraId="6B78BFDB" w14:textId="260E5EF0" w:rsidR="00242418" w:rsidRPr="00B2347F" w:rsidRDefault="00242418" w:rsidP="00722F03">
      <w:pPr>
        <w:pStyle w:val="Heading2"/>
      </w:pPr>
      <w:bookmarkStart w:id="457" w:name="_Toc58617231"/>
      <w:bookmarkStart w:id="458" w:name="_Toc62978661"/>
      <w:bookmarkStart w:id="459" w:name="_Toc126171095"/>
      <w:bookmarkStart w:id="460" w:name="_Toc161079220"/>
      <w:r w:rsidRPr="00B2347F">
        <w:t>Oa1</w:t>
      </w:r>
      <w:r w:rsidR="00464F39">
        <w:t>1</w:t>
      </w:r>
      <w:r w:rsidRPr="00B2347F">
        <w:t>. Ezekiel is by Ezekiel</w:t>
      </w:r>
      <w:bookmarkEnd w:id="457"/>
      <w:bookmarkEnd w:id="458"/>
      <w:bookmarkEnd w:id="459"/>
      <w:bookmarkEnd w:id="460"/>
    </w:p>
    <w:p w14:paraId="12652B06" w14:textId="77777777" w:rsidR="00242418" w:rsidRPr="00B2347F" w:rsidRDefault="00242418" w:rsidP="00722F03">
      <w:pPr>
        <w:pStyle w:val="Heading2"/>
      </w:pPr>
    </w:p>
    <w:p w14:paraId="4E303F66" w14:textId="77777777" w:rsidR="00242418" w:rsidRPr="00B2347F" w:rsidRDefault="00242418" w:rsidP="00722F03">
      <w:r w:rsidRPr="00B2347F">
        <w:t>Ezekiel 1:3</w:t>
      </w:r>
    </w:p>
    <w:p w14:paraId="2BFD0B11" w14:textId="77777777" w:rsidR="00242418" w:rsidRDefault="00781CB8" w:rsidP="00722F03">
      <w:r>
        <w:t>(No New Testament books)</w:t>
      </w:r>
    </w:p>
    <w:p w14:paraId="259E4AF1" w14:textId="77777777" w:rsidR="00781CB8" w:rsidRPr="00B2347F" w:rsidRDefault="00781CB8" w:rsidP="00722F03"/>
    <w:p w14:paraId="44ADC921"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ch.6 p.518 (See also vol.9 p.252) </w:t>
      </w:r>
      <w:r w:rsidR="002D2DBF">
        <w:t>“</w:t>
      </w:r>
      <w:r w:rsidRPr="00B2347F">
        <w:t xml:space="preserve">For thus also saith the Scripture in Ezekiel, </w:t>
      </w:r>
      <w:r w:rsidR="00DE7390">
        <w:t>‘</w:t>
      </w:r>
      <w:r w:rsidRPr="00B2347F">
        <w:t>If Noah, Job, and Daniel should rise up, they should not deliver their children in captivity.</w:t>
      </w:r>
      <w:r w:rsidR="00DE7390">
        <w:t>’</w:t>
      </w:r>
      <w:r w:rsidR="002D2DBF">
        <w:t>”</w:t>
      </w:r>
    </w:p>
    <w:p w14:paraId="5A09DF10" w14:textId="77777777" w:rsidR="00C54F6C" w:rsidRPr="00B2347F" w:rsidRDefault="00C54F6C" w:rsidP="00C54F6C">
      <w:pPr>
        <w:ind w:left="288" w:hanging="288"/>
      </w:pPr>
      <w:r w:rsidRPr="00C54F6C">
        <w:rPr>
          <w:b/>
        </w:rPr>
        <w:t>Justin Martyr</w:t>
      </w:r>
      <w:r w:rsidRPr="00B2347F">
        <w:t xml:space="preserve"> (c.138-165 A.D.) </w:t>
      </w:r>
      <w:r>
        <w:t>“</w:t>
      </w:r>
      <w:r w:rsidRPr="00B2347F">
        <w:t xml:space="preserve">God </w:t>
      </w:r>
      <w:r>
        <w:t>enjoined you … narrated by Ezekiel” and then quotes Ezekiel 20:19-26</w:t>
      </w:r>
      <w:r w:rsidRPr="00B2347F">
        <w:t xml:space="preserve">. </w:t>
      </w:r>
      <w:r w:rsidRPr="00B2347F">
        <w:rPr>
          <w:i/>
        </w:rPr>
        <w:t>Dialogue with Trypho, a Jew</w:t>
      </w:r>
      <w:r w:rsidRPr="00B2347F">
        <w:t xml:space="preserve"> ch.</w:t>
      </w:r>
      <w:r>
        <w:t>21</w:t>
      </w:r>
      <w:r w:rsidRPr="00B2347F">
        <w:t xml:space="preserve"> p.</w:t>
      </w:r>
      <w:r>
        <w:t>204-205.</w:t>
      </w:r>
    </w:p>
    <w:p w14:paraId="47BF4E1E"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And another prophet, Ezekiel, says: </w:t>
      </w:r>
      <w:r w:rsidR="00DE7390">
        <w:rPr>
          <w:highlight w:val="white"/>
        </w:rPr>
        <w:t>‘</w:t>
      </w:r>
      <w:r w:rsidRPr="00B2347F">
        <w:rPr>
          <w:highlight w:val="white"/>
        </w:rPr>
        <w:t>If the wicked will turn from all his sins that he hath committed, and keep all My statutes, and do that which is right in My sight, he shall surely live, he shall not die.</w:t>
      </w:r>
      <w:r w:rsidR="00DE7390">
        <w:rPr>
          <w:highlight w:val="white"/>
        </w:rPr>
        <w:t>’</w:t>
      </w:r>
      <w:r w:rsidR="002D2DBF">
        <w:rPr>
          <w:highlight w:val="white"/>
        </w:rPr>
        <w:t>”</w:t>
      </w:r>
      <w:r w:rsidRPr="00B2347F">
        <w:rPr>
          <w:highlight w:val="white"/>
        </w:rPr>
        <w:t xml:space="preserve"> </w:t>
      </w:r>
      <w:r w:rsidRPr="00B2347F">
        <w:rPr>
          <w:i/>
        </w:rPr>
        <w:t>Theophilus to Autolycus</w:t>
      </w:r>
      <w:r w:rsidRPr="00B2347F">
        <w:t xml:space="preserve"> book 3 ch.11 p.114</w:t>
      </w:r>
    </w:p>
    <w:p w14:paraId="11249E8E"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Ezekiel 20:24 as by Ezekiel. </w:t>
      </w:r>
      <w:r w:rsidRPr="00B2347F">
        <w:rPr>
          <w:i/>
        </w:rPr>
        <w:t>Irenaeus Against Heresies</w:t>
      </w:r>
      <w:r w:rsidRPr="00B2347F">
        <w:t xml:space="preserve"> book 4 ch.15.1 p.479</w:t>
      </w:r>
    </w:p>
    <w:p w14:paraId="44E37644" w14:textId="77777777" w:rsidR="00987F7C" w:rsidRPr="00B2347F" w:rsidRDefault="00987F7C" w:rsidP="00722F03">
      <w:pPr>
        <w:ind w:left="288" w:hanging="288"/>
      </w:pPr>
      <w:r w:rsidRPr="00B2347F">
        <w:t xml:space="preserve">Irenaeus of Lyons (c.160-202 A.D.) quotes from Ezekiel 11:19 as by Ezekiel.. </w:t>
      </w:r>
      <w:r w:rsidRPr="00B2347F">
        <w:rPr>
          <w:i/>
        </w:rPr>
        <w:t>Proof of Apostolic Preaching</w:t>
      </w:r>
      <w:r w:rsidRPr="00B2347F">
        <w:t xml:space="preserve"> ch.93.</w:t>
      </w:r>
    </w:p>
    <w:p w14:paraId="653CEFE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Then Zedekiah reigned for eleven years; and up to his time Jeremiah continued to prophesy. Along with him Ezekiel the son of Buzi, and Urias the son of Samaeus, and Ambacum prophesied.</w:t>
      </w:r>
      <w:r w:rsidR="002D2DBF">
        <w:rPr>
          <w:highlight w:val="white"/>
        </w:rPr>
        <w:t>”</w:t>
      </w:r>
      <w:r w:rsidRPr="00B2347F">
        <w:rPr>
          <w:highlight w:val="white"/>
        </w:rPr>
        <w:t xml:space="preserve"> </w:t>
      </w:r>
      <w:r w:rsidRPr="00B2347F">
        <w:rPr>
          <w:i/>
        </w:rPr>
        <w:t>Stromata</w:t>
      </w:r>
      <w:r w:rsidRPr="00B2347F">
        <w:t xml:space="preserve"> book 1 ch.21 p.328</w:t>
      </w:r>
    </w:p>
    <w:p w14:paraId="6DCBA17E"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You will find in Ezekiel the like, as follows: and he quotes Ezekiel 18:4-9. </w:t>
      </w:r>
      <w:r w:rsidRPr="00B2347F">
        <w:rPr>
          <w:i/>
        </w:rPr>
        <w:t>Stromata</w:t>
      </w:r>
      <w:r w:rsidRPr="00B2347F">
        <w:t xml:space="preserve"> book 2 ch.21 p.376.</w:t>
      </w:r>
    </w:p>
    <w:p w14:paraId="37FF4A4C" w14:textId="77777777" w:rsidR="00C70B5A" w:rsidRPr="00B2347F" w:rsidRDefault="00C70B5A" w:rsidP="00C70B5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Ezekiel 2:16-17 as by Ezekiel. </w:t>
      </w:r>
      <w:r w:rsidRPr="00B2347F">
        <w:rPr>
          <w:i/>
        </w:rPr>
        <w:t>The Instructor</w:t>
      </w:r>
      <w:r w:rsidRPr="00B2347F">
        <w:t xml:space="preserve"> book 1 ch.9 p.220</w:t>
      </w:r>
    </w:p>
    <w:p w14:paraId="57D21243"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Ezekiel announces your ruin as about to come: and not only in this age -a ruin which has already befallen-but in the </w:t>
      </w:r>
      <w:r w:rsidR="00DE7390">
        <w:rPr>
          <w:highlight w:val="white"/>
        </w:rPr>
        <w:t>‘</w:t>
      </w:r>
      <w:r w:rsidRPr="00B2347F">
        <w:rPr>
          <w:highlight w:val="white"/>
        </w:rPr>
        <w:t>day of retribution,</w:t>
      </w:r>
      <w:r w:rsidR="00DE7390">
        <w:rPr>
          <w:highlight w:val="white"/>
        </w:rPr>
        <w:t>’</w:t>
      </w:r>
      <w:r w:rsidRPr="00B2347F">
        <w:rPr>
          <w:highlight w:val="white"/>
        </w:rPr>
        <w:t xml:space="preserve"> which will be subsequent. From which ruin none will be freed but he who shall have been frontally sealed with the passion of the Christ whom you have rejected.</w:t>
      </w:r>
      <w:r w:rsidR="002D2DBF">
        <w:rPr>
          <w:highlight w:val="white"/>
        </w:rPr>
        <w:t>”</w:t>
      </w:r>
      <w:r w:rsidRPr="00B2347F">
        <w:rPr>
          <w:highlight w:val="white"/>
        </w:rPr>
        <w:t xml:space="preserve"> </w:t>
      </w:r>
      <w:r w:rsidRPr="00B2347F">
        <w:rPr>
          <w:i/>
        </w:rPr>
        <w:t>An Answer to the Jews</w:t>
      </w:r>
      <w:r w:rsidRPr="00B2347F">
        <w:t xml:space="preserve"> ch.11 p.167</w:t>
      </w:r>
    </w:p>
    <w:p w14:paraId="31136736" w14:textId="77777777" w:rsidR="00242418" w:rsidRPr="00B2347F" w:rsidRDefault="00242418" w:rsidP="00722F03">
      <w:pPr>
        <w:autoSpaceDE w:val="0"/>
        <w:autoSpaceDN w:val="0"/>
        <w:adjustRightInd w:val="0"/>
        <w:ind w:left="288" w:hanging="288"/>
      </w:pPr>
      <w:r w:rsidRPr="00B2347F">
        <w:rPr>
          <w:b/>
        </w:rPr>
        <w:t xml:space="preserve">Hippolytus </w:t>
      </w:r>
      <w:r w:rsidR="00606FBC" w:rsidRPr="00B2347F">
        <w:rPr>
          <w:b/>
        </w:rPr>
        <w:t>of Portus</w:t>
      </w:r>
      <w:r w:rsidR="00606FBC" w:rsidRPr="00B2347F">
        <w:t xml:space="preserve"> </w:t>
      </w:r>
      <w:r w:rsidRPr="00B2347F">
        <w:t xml:space="preserve">(222-235/236 A.D.) </w:t>
      </w:r>
      <w:r w:rsidR="002D2DBF">
        <w:t>“</w:t>
      </w:r>
      <w:r w:rsidRPr="00B2347F">
        <w:rPr>
          <w:highlight w:val="white"/>
        </w:rPr>
        <w:t xml:space="preserve">Ezekiel also speaks of him to the same effect, thus: </w:t>
      </w:r>
      <w:r w:rsidR="00DE7390">
        <w:rPr>
          <w:highlight w:val="white"/>
        </w:rPr>
        <w:t>‘</w:t>
      </w:r>
      <w:r w:rsidRPr="00B2347F">
        <w:rPr>
          <w:highlight w:val="white"/>
        </w:rPr>
        <w:t>Thus saith the Lord God, Because thine heart is lifted up,</w:t>
      </w:r>
      <w:r w:rsidR="00DE7390">
        <w:t>’</w:t>
      </w:r>
      <w:r w:rsidR="002D2DBF">
        <w:t>”</w:t>
      </w:r>
      <w:r w:rsidRPr="00B2347F">
        <w:t xml:space="preserve"> </w:t>
      </w:r>
      <w:r w:rsidRPr="00B2347F">
        <w:rPr>
          <w:i/>
        </w:rPr>
        <w:t>Treatise on Christ and Antichrist</w:t>
      </w:r>
      <w:r w:rsidRPr="00B2347F">
        <w:t xml:space="preserve"> ch.18 p.208</w:t>
      </w:r>
    </w:p>
    <w:p w14:paraId="506B5869"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00DE7390">
        <w:t>‘</w:t>
      </w:r>
      <w:r w:rsidRPr="00B2347F">
        <w:rPr>
          <w:highlight w:val="white"/>
        </w:rPr>
        <w:t xml:space="preserve">And, to compare history with history, I would say to the Jew, </w:t>
      </w:r>
      <w:r w:rsidR="00DE7390">
        <w:rPr>
          <w:highlight w:val="white"/>
        </w:rPr>
        <w:t>‘</w:t>
      </w:r>
      <w:r w:rsidRPr="00B2347F">
        <w:rPr>
          <w:highlight w:val="white"/>
        </w:rPr>
        <w:t xml:space="preserve">Even your own Ezekiel writes, saying, </w:t>
      </w:r>
      <w:r w:rsidR="00DE7390">
        <w:rPr>
          <w:highlight w:val="white"/>
        </w:rPr>
        <w:t>‘</w:t>
      </w:r>
      <w:r w:rsidRPr="00B2347F">
        <w:rPr>
          <w:highlight w:val="white"/>
        </w:rPr>
        <w:t>The heavens were opened, and I saw a vision of God.</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1 ch.43 p.414</w:t>
      </w:r>
    </w:p>
    <w:p w14:paraId="412B8D29" w14:textId="77777777" w:rsidR="00242418" w:rsidRPr="00B2347F" w:rsidRDefault="00242418" w:rsidP="00722F03">
      <w:pPr>
        <w:autoSpaceDE w:val="0"/>
        <w:autoSpaceDN w:val="0"/>
        <w:adjustRightInd w:val="0"/>
        <w:ind w:left="288" w:hanging="288"/>
      </w:pPr>
      <w:r w:rsidRPr="00B2347F">
        <w:t xml:space="preserve">Origen (c.227-240 A.D.) says Ezekiel wrote Ezekiel 34:23 </w:t>
      </w:r>
      <w:r w:rsidRPr="00B2347F">
        <w:rPr>
          <w:i/>
        </w:rPr>
        <w:t>Commentary on John</w:t>
      </w:r>
      <w:r w:rsidRPr="00B2347F">
        <w:t xml:space="preserve"> book 1 ch.23 p.310</w:t>
      </w:r>
    </w:p>
    <w:p w14:paraId="3ED32FA4" w14:textId="77777777" w:rsidR="00242418" w:rsidRPr="00B2347F" w:rsidRDefault="00242418" w:rsidP="00722F03">
      <w:pPr>
        <w:autoSpaceDE w:val="0"/>
        <w:autoSpaceDN w:val="0"/>
        <w:adjustRightInd w:val="0"/>
        <w:ind w:left="288" w:hanging="288"/>
      </w:pPr>
      <w:r w:rsidRPr="00B2347F">
        <w:rPr>
          <w:b/>
          <w:i/>
        </w:rPr>
        <w:t>Treatise Against Novatian</w:t>
      </w:r>
      <w:r w:rsidRPr="00B2347F">
        <w:t xml:space="preserve"> (250/4-256/7 A.D.) ch.10 p.660 </w:t>
      </w:r>
      <w:r w:rsidR="002D2DBF">
        <w:t>“</w:t>
      </w:r>
      <w:r w:rsidRPr="00B2347F">
        <w:rPr>
          <w:highlight w:val="white"/>
        </w:rPr>
        <w:t xml:space="preserve">Words like to these we read that the Lord said also by Ezekiel: </w:t>
      </w:r>
      <w:r w:rsidR="00DE7390">
        <w:rPr>
          <w:highlight w:val="white"/>
        </w:rPr>
        <w:t>‘</w:t>
      </w:r>
      <w:r w:rsidRPr="00B2347F">
        <w:rPr>
          <w:highlight w:val="white"/>
        </w:rPr>
        <w:t xml:space="preserve">Son of man, the house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has dwelt on its own land, and they have defiled it by their crimes: their uncleanness has become like that of a menstruous woman before my face.</w:t>
      </w:r>
      <w:r w:rsidR="00DE7390">
        <w:rPr>
          <w:highlight w:val="white"/>
        </w:rPr>
        <w:t>’</w:t>
      </w:r>
      <w:r w:rsidR="002D2DBF">
        <w:rPr>
          <w:highlight w:val="white"/>
        </w:rPr>
        <w:t>”</w:t>
      </w:r>
    </w:p>
    <w:p w14:paraId="46D786F0"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when Holy Scripture speaks by the mouth of the prophet Ezekiel, and says, </w:t>
      </w:r>
      <w:r w:rsidR="00DE7390">
        <w:rPr>
          <w:highlight w:val="white"/>
        </w:rPr>
        <w:t>‘</w:t>
      </w:r>
      <w:r w:rsidRPr="00B2347F">
        <w:rPr>
          <w:highlight w:val="white"/>
        </w:rPr>
        <w:t>Then will I sprinkle clean water upon you, and ye shall be clean: from all your filthiness and from all your idols will I cleanse you.</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Letter 75 ch.12 p.401</w:t>
      </w:r>
    </w:p>
    <w:p w14:paraId="55606F4A" w14:textId="77777777" w:rsidR="00242418" w:rsidRPr="00B2347F" w:rsidRDefault="00242418" w:rsidP="00722F03">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 xml:space="preserve">I remember, indeed, that this is called </w:t>
      </w:r>
      <w:smartTag w:uri="urn:schemas-microsoft-com:office:smarttags" w:element="City">
        <w:r w:rsidRPr="00B2347F">
          <w:rPr>
            <w:highlight w:val="white"/>
          </w:rPr>
          <w:t>Babylon</w:t>
        </w:r>
      </w:smartTag>
      <w:r w:rsidRPr="00B2347F">
        <w:rPr>
          <w:highlight w:val="white"/>
        </w:rPr>
        <w:t xml:space="preserve"> also in the Apocalypse, on account of confusion; and in Isaiah also; and Ezekiel called it </w:t>
      </w:r>
      <w:smartTag w:uri="urn:schemas-microsoft-com:office:smarttags" w:element="place">
        <w:smartTag w:uri="urn:schemas-microsoft-com:office:smarttags" w:element="City">
          <w:r w:rsidRPr="00B2347F">
            <w:rPr>
              <w:highlight w:val="white"/>
            </w:rPr>
            <w:t>Sodom</w:t>
          </w:r>
        </w:smartTag>
      </w:smartTag>
      <w:r w:rsidRPr="00B2347F">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17th chapter no.3 p.357. See also from the 11th chapter verse 7 p.354.</w:t>
      </w:r>
    </w:p>
    <w:p w14:paraId="6F9A5C5F" w14:textId="77777777" w:rsidR="00242418" w:rsidRPr="00B2347F" w:rsidRDefault="00242418" w:rsidP="00722F0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And, when Origen allegorises that which is said by the prophet Ezekiel concerning the resurrection of the dead, and perverts it to the return of the Israelites from their captivity in Babylon,</w:t>
      </w:r>
      <w:r w:rsidR="002D2DBF">
        <w:t>”</w:t>
      </w:r>
      <w:r w:rsidRPr="00B2347F">
        <w:t xml:space="preserve"> </w:t>
      </w:r>
      <w:r w:rsidRPr="00B2347F">
        <w:rPr>
          <w:i/>
        </w:rPr>
        <w:t>Discourse on the Resurrection</w:t>
      </w:r>
      <w:r w:rsidRPr="00B2347F">
        <w:t xml:space="preserve"> ch.2.18 p.376</w:t>
      </w:r>
    </w:p>
    <w:p w14:paraId="0FD69755" w14:textId="77777777" w:rsidR="00ED3987" w:rsidRDefault="00ED3987" w:rsidP="00ED3987">
      <w:pPr>
        <w:ind w:left="288" w:hanging="288"/>
      </w:pPr>
      <w:r w:rsidRPr="00ED3987">
        <w:rPr>
          <w:b/>
        </w:rPr>
        <w:t>Eusebius of Caesarea</w:t>
      </w:r>
      <w:r>
        <w:t xml:space="preserve"> (318-325 A.D.) quotes Ezekiel 1:4a (9/37 words quoted); 1:5 (full quote); 1:6a (4/9 wordss wuoted); 1:10 (full quote) by “The prophet Ezekiel”. </w:t>
      </w:r>
      <w:r w:rsidRPr="00792CEF">
        <w:rPr>
          <w:i/>
        </w:rPr>
        <w:t>Preparation for the Gospel</w:t>
      </w:r>
      <w:r>
        <w:t xml:space="preserve"> book 12 ch.46 p.34</w:t>
      </w:r>
    </w:p>
    <w:p w14:paraId="3678643B" w14:textId="1C4DE85F" w:rsidR="00ED3987" w:rsidRDefault="00ED3987" w:rsidP="00722F03"/>
    <w:p w14:paraId="43AA08CB" w14:textId="77777777" w:rsidR="00242418" w:rsidRPr="00B2347F" w:rsidRDefault="00242418" w:rsidP="00722F03">
      <w:pPr>
        <w:rPr>
          <w:b/>
          <w:u w:val="single"/>
        </w:rPr>
      </w:pPr>
      <w:r w:rsidRPr="00B2347F">
        <w:rPr>
          <w:b/>
          <w:u w:val="single"/>
        </w:rPr>
        <w:t>Among heretics</w:t>
      </w:r>
    </w:p>
    <w:p w14:paraId="6D203A05" w14:textId="77777777" w:rsidR="00242418" w:rsidRPr="00B2347F" w:rsidRDefault="00242418" w:rsidP="00722F03">
      <w:pPr>
        <w:autoSpaceDE w:val="0"/>
        <w:autoSpaceDN w:val="0"/>
        <w:adjustRightInd w:val="0"/>
        <w:ind w:left="288" w:hanging="288"/>
      </w:pPr>
      <w:r w:rsidRPr="00B2347F">
        <w:t xml:space="preserve">Marcionite heretic </w:t>
      </w:r>
      <w:r w:rsidRPr="00B2347F">
        <w:rPr>
          <w:b/>
        </w:rPr>
        <w:t>Megethius</w:t>
      </w:r>
      <w:r w:rsidRPr="00B2347F">
        <w:t xml:space="preserve"> in Adamantius </w:t>
      </w:r>
      <w:r w:rsidRPr="00B2347F">
        <w:rPr>
          <w:i/>
        </w:rPr>
        <w:t>Dialogue on the True Faith</w:t>
      </w:r>
      <w:r w:rsidRPr="00B2347F">
        <w:t xml:space="preserve"> first part ch.23 p.66 (c.300 A.D.) </w:t>
      </w:r>
      <w:r w:rsidR="002D2DBF">
        <w:t>“</w:t>
      </w:r>
      <w:r w:rsidRPr="00B2347F">
        <w:rPr>
          <w:highlight w:val="white"/>
        </w:rPr>
        <w:t xml:space="preserve">Thus how could Ezekiel say [Ez. 20:5]: </w:t>
      </w:r>
      <w:r w:rsidR="00DE7390">
        <w:rPr>
          <w:highlight w:val="white"/>
        </w:rPr>
        <w:t>‘</w:t>
      </w:r>
      <w:r w:rsidRPr="00B2347F">
        <w:rPr>
          <w:highlight w:val="white"/>
        </w:rPr>
        <w:t>And I made myself known to the fathers in the desert?</w:t>
      </w:r>
      <w:r w:rsidR="00DE7390">
        <w:rPr>
          <w:highlight w:val="white"/>
        </w:rPr>
        <w:t>’</w:t>
      </w:r>
      <w:r w:rsidR="002D2DBF">
        <w:rPr>
          <w:highlight w:val="white"/>
        </w:rPr>
        <w:t>”</w:t>
      </w:r>
    </w:p>
    <w:p w14:paraId="57235F47"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p.408 “again in Ezekiel he said,” and quotes Ezekiel 16:23-26.</w:t>
      </w:r>
    </w:p>
    <w:p w14:paraId="085ECFB3" w14:textId="77777777" w:rsidR="00242418" w:rsidRPr="00B2347F" w:rsidRDefault="00242418" w:rsidP="00722F03"/>
    <w:p w14:paraId="3852BF80" w14:textId="105CD157" w:rsidR="00242418" w:rsidRPr="00B2347F" w:rsidRDefault="00242418" w:rsidP="00722F03">
      <w:pPr>
        <w:pStyle w:val="Heading2"/>
      </w:pPr>
      <w:bookmarkStart w:id="461" w:name="_Toc58617232"/>
      <w:bookmarkStart w:id="462" w:name="_Toc62978662"/>
      <w:bookmarkStart w:id="463" w:name="_Toc126171096"/>
      <w:bookmarkStart w:id="464" w:name="_Toc161079221"/>
      <w:r w:rsidRPr="00B2347F">
        <w:t>Oa1</w:t>
      </w:r>
      <w:r w:rsidR="00464F39">
        <w:t>2</w:t>
      </w:r>
      <w:r w:rsidRPr="00B2347F">
        <w:t>. Daniel spoke or wrote Daniel</w:t>
      </w:r>
      <w:bookmarkEnd w:id="461"/>
      <w:bookmarkEnd w:id="462"/>
      <w:bookmarkEnd w:id="463"/>
      <w:bookmarkEnd w:id="464"/>
    </w:p>
    <w:p w14:paraId="59895130" w14:textId="77777777" w:rsidR="00242418" w:rsidRDefault="00242418" w:rsidP="00722F03">
      <w:pPr>
        <w:pStyle w:val="Heading2"/>
      </w:pPr>
    </w:p>
    <w:p w14:paraId="03FC876B" w14:textId="77777777" w:rsidR="00781CB8" w:rsidRDefault="00781CB8" w:rsidP="00781CB8">
      <w:r>
        <w:t>Matthew 13:14</w:t>
      </w:r>
    </w:p>
    <w:p w14:paraId="09E3B358" w14:textId="77777777" w:rsidR="00242418" w:rsidRPr="00B2347F" w:rsidRDefault="00242418" w:rsidP="00722F03">
      <w:r w:rsidRPr="00B2347F">
        <w:t>In Matthew 24:15 Jesus refers to Daniel 9:27 as spoken of by Daniel.</w:t>
      </w:r>
    </w:p>
    <w:p w14:paraId="0521025B" w14:textId="77777777" w:rsidR="00A24B0D" w:rsidRPr="00B2347F" w:rsidRDefault="00A24B0D" w:rsidP="00722F03"/>
    <w:p w14:paraId="5E63FD93" w14:textId="77777777" w:rsidR="00242418" w:rsidRPr="00B2347F" w:rsidRDefault="00242418" w:rsidP="00722F03">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ch.4 p.138 </w:t>
      </w:r>
      <w:r w:rsidR="002D2DBF">
        <w:t>“</w:t>
      </w:r>
      <w:r w:rsidRPr="00B2347F">
        <w:rPr>
          <w:highlight w:val="white"/>
        </w:rPr>
        <w:t xml:space="preserve">In like manner Daniel says concerning the same, </w:t>
      </w:r>
      <w:r w:rsidR="002D2DBF">
        <w:rPr>
          <w:highlight w:val="white"/>
        </w:rPr>
        <w:t>“</w:t>
      </w:r>
      <w:r w:rsidRPr="00B2347F">
        <w:rPr>
          <w:highlight w:val="white"/>
        </w:rPr>
        <w:t>And I beheld the fourth beast, wicked and powerful, and more savage than all the beasts of the earth, and how from it sprang up ten horns, and out of them a little budding horn, and how it subdued under one three of the great horns.</w:t>
      </w:r>
      <w:r w:rsidR="00DE7390">
        <w:rPr>
          <w:highlight w:val="white"/>
        </w:rPr>
        <w:t>’</w:t>
      </w:r>
      <w:r w:rsidR="002D2DBF">
        <w:rPr>
          <w:highlight w:val="white"/>
        </w:rPr>
        <w:t>”</w:t>
      </w:r>
    </w:p>
    <w:p w14:paraId="3D03EA2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For He shall come on the clouds as the Son of man, so Daniel foretold, and His angels shall come with Him. These are the words: </w:t>
      </w:r>
      <w:r w:rsidR="00DE7390">
        <w:rPr>
          <w:highlight w:val="white"/>
        </w:rPr>
        <w:t>‘</w:t>
      </w:r>
      <w:r w:rsidRPr="00B2347F">
        <w:rPr>
          <w:highlight w:val="white"/>
        </w:rPr>
        <w:t>I beheld till the thrones were set; and the Ancient of days did sit, whose garment was white as snow, and the hair of His head like the pure wool....</w:t>
      </w:r>
      <w:r w:rsidR="00DE7390">
        <w:rPr>
          <w:highlight w:val="white"/>
        </w:rPr>
        <w:t>’</w:t>
      </w:r>
      <w:r w:rsidR="002D2DBF">
        <w:rPr>
          <w:highlight w:val="white"/>
        </w:rPr>
        <w:t>”</w:t>
      </w:r>
      <w:r w:rsidRPr="00B2347F">
        <w:rPr>
          <w:highlight w:val="white"/>
        </w:rPr>
        <w:t xml:space="preserve"> </w:t>
      </w:r>
      <w:r w:rsidRPr="00B2347F">
        <w:t xml:space="preserve">Justin actually quotes all of Daniel 7:9-28. </w:t>
      </w:r>
      <w:r w:rsidRPr="00B2347F">
        <w:rPr>
          <w:i/>
        </w:rPr>
        <w:t>Dialogue with Trypho, a Jew</w:t>
      </w:r>
      <w:r w:rsidRPr="00B2347F">
        <w:t xml:space="preserve"> ch.31 p.209-210.</w:t>
      </w:r>
    </w:p>
    <w:p w14:paraId="5A3B071A"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Then Daniel also says this very thing: </w:t>
      </w:r>
      <w:r w:rsidR="00DE7390">
        <w:rPr>
          <w:highlight w:val="white"/>
        </w:rPr>
        <w:t>‘</w:t>
      </w:r>
      <w:r w:rsidRPr="00B2347F">
        <w:rPr>
          <w:highlight w:val="white"/>
        </w:rPr>
        <w:t>And the kingdom and dominion, and the greatness of those under the heaven, is given to the saints of the Most High God, whose kingdom is everlasting, and all dominions shall serve and obey Him.</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5 ch.34.2 p.564</w:t>
      </w:r>
    </w:p>
    <w:p w14:paraId="258C52FA" w14:textId="77777777" w:rsidR="00242418" w:rsidRPr="00B2347F" w:rsidRDefault="00242418" w:rsidP="00722F03">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On this account also, Daniel, foreseeing His [Christ</w:t>
      </w:r>
      <w:r w:rsidR="00DE7390">
        <w:t>’</w:t>
      </w:r>
      <w:r w:rsidRPr="00B2347F">
        <w:t>s] advent, said…</w:t>
      </w:r>
      <w:r w:rsidR="002D2DBF">
        <w:t>”</w:t>
      </w:r>
      <w:r w:rsidRPr="00B2347F">
        <w:t xml:space="preserve"> and discusses half of Daniel 2:34. </w:t>
      </w:r>
      <w:r w:rsidRPr="00B2347F">
        <w:rPr>
          <w:i/>
        </w:rPr>
        <w:t>Irenaeus Against Heresies</w:t>
      </w:r>
      <w:r w:rsidRPr="00B2347F">
        <w:t xml:space="preserve"> book 3 ch.21.6 p.453</w:t>
      </w:r>
    </w:p>
    <w:p w14:paraId="13581531"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Daniel the prophet says, </w:t>
      </w:r>
      <w:r w:rsidR="00DE7390">
        <w:rPr>
          <w:highlight w:val="white"/>
        </w:rPr>
        <w:t>‘</w:t>
      </w:r>
      <w:r w:rsidRPr="00B2347F">
        <w:rPr>
          <w:highlight w:val="white"/>
        </w:rPr>
        <w:t>The mystery which the king asks, it is not in the power of the wise, the Magi, the diviners, the Gazarenes, to tell the king; but it is God in heaven who revealeth it.</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1 ch.4 p.304</w:t>
      </w:r>
    </w:p>
    <w:p w14:paraId="3531C082"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For the two years are added to the seventeen months and eighteen days of Otho, and Galba, and Vitellius; and the result is three years and six months, which is </w:t>
      </w:r>
      <w:r w:rsidR="00DE7390">
        <w:rPr>
          <w:highlight w:val="white"/>
        </w:rPr>
        <w:t>‘</w:t>
      </w:r>
      <w:r w:rsidRPr="00B2347F">
        <w:rPr>
          <w:highlight w:val="white"/>
        </w:rPr>
        <w:t>the half of the week,</w:t>
      </w:r>
      <w:r w:rsidR="00DE7390">
        <w:rPr>
          <w:highlight w:val="white"/>
        </w:rPr>
        <w:t>’</w:t>
      </w:r>
      <w:r w:rsidRPr="00B2347F">
        <w:rPr>
          <w:highlight w:val="white"/>
        </w:rPr>
        <w:t xml:space="preserve"> as Daniel the prophet said. For he said that there were two thousand three hundred days from the time that the abomination of Nero stood in the holy city, till its destruction. For thus the declaration, which is subjoined, shows: </w:t>
      </w:r>
      <w:r w:rsidR="002D2DBF">
        <w:rPr>
          <w:highlight w:val="white"/>
        </w:rPr>
        <w:t>“</w:t>
      </w:r>
      <w:r w:rsidRPr="00B2347F">
        <w:rPr>
          <w:highlight w:val="white"/>
        </w:rPr>
        <w:t>How long shall be the vision, the sacrifice taken away, the abomination of desolation,</w:t>
      </w:r>
      <w:r w:rsidR="002D2DBF">
        <w:t>”</w:t>
      </w:r>
      <w:r w:rsidRPr="00B2347F">
        <w:t xml:space="preserve"> </w:t>
      </w:r>
      <w:r w:rsidRPr="00B2347F">
        <w:rPr>
          <w:i/>
        </w:rPr>
        <w:t>Stromata</w:t>
      </w:r>
      <w:r w:rsidRPr="00B2347F">
        <w:t xml:space="preserve"> book 1 ch.21 p.334</w:t>
      </w:r>
    </w:p>
    <w:p w14:paraId="50B30E8C" w14:textId="77777777" w:rsidR="00FB57D5" w:rsidRPr="00B2347F" w:rsidRDefault="00FB57D5" w:rsidP="00FB57D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Daniel 7:9 as by Daniel. </w:t>
      </w:r>
      <w:r w:rsidRPr="00B2347F">
        <w:rPr>
          <w:i/>
        </w:rPr>
        <w:t>The Instructor</w:t>
      </w:r>
      <w:r w:rsidRPr="00B2347F">
        <w:t xml:space="preserve"> book 2 ch.11 p.265</w:t>
      </w:r>
    </w:p>
    <w:p w14:paraId="0041EA1A" w14:textId="77777777" w:rsidR="00242418" w:rsidRPr="00B2347F" w:rsidRDefault="00242418" w:rsidP="00722F03">
      <w:pPr>
        <w:ind w:left="288" w:hanging="288"/>
      </w:pPr>
      <w:r w:rsidRPr="00B2347F">
        <w:rPr>
          <w:b/>
        </w:rPr>
        <w:t>Tertullian</w:t>
      </w:r>
      <w:r w:rsidRPr="00B2347F">
        <w:t xml:space="preserve"> (207/208 A.D.) </w:t>
      </w:r>
      <w:r w:rsidR="002D2DBF">
        <w:t>“</w:t>
      </w:r>
      <w:r w:rsidRPr="00B2347F">
        <w:t xml:space="preserve">and is Himself </w:t>
      </w:r>
      <w:r w:rsidR="00DE7390">
        <w:t>‘</w:t>
      </w:r>
      <w:r w:rsidRPr="00B2347F">
        <w:t>blessed by all things</w:t>
      </w:r>
      <w:r w:rsidR="00DE7390">
        <w:t>’</w:t>
      </w:r>
      <w:r w:rsidRPr="00B2347F">
        <w:t xml:space="preserve"> as Daniel tells us.</w:t>
      </w:r>
      <w:r w:rsidR="002D2DBF">
        <w:t>”</w:t>
      </w:r>
      <w:r w:rsidRPr="00B2347F">
        <w:t xml:space="preserve"> [Daniel 2:19,20; 3:28; 4:34,37] </w:t>
      </w:r>
      <w:r w:rsidRPr="00B2347F">
        <w:rPr>
          <w:i/>
        </w:rPr>
        <w:t>Five Books Against Marcion</w:t>
      </w:r>
      <w:r w:rsidRPr="00B2347F">
        <w:t xml:space="preserve"> book 5 ch.11 p.452</w:t>
      </w:r>
    </w:p>
    <w:p w14:paraId="7BBEA7BB"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These words then being thus presented, let us observe somewhat in detail what Daniel says in his visions.</w:t>
      </w:r>
      <w:r w:rsidR="002D2DBF">
        <w:rPr>
          <w:highlight w:val="white"/>
        </w:rPr>
        <w:t>”</w:t>
      </w:r>
      <w:r w:rsidRPr="00B2347F">
        <w:rPr>
          <w:highlight w:val="white"/>
        </w:rPr>
        <w:t xml:space="preserve"> </w:t>
      </w:r>
      <w:r w:rsidRPr="00B2347F">
        <w:rPr>
          <w:i/>
        </w:rPr>
        <w:t>Treatise on Christ and Antichrist</w:t>
      </w:r>
      <w:r w:rsidRPr="00B2347F">
        <w:t xml:space="preserve"> ch.19 p.208</w:t>
      </w:r>
    </w:p>
    <w:p w14:paraId="5C35AB4B"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in the passage, </w:t>
      </w:r>
      <w:r w:rsidR="00DE7390">
        <w:rPr>
          <w:highlight w:val="white"/>
        </w:rPr>
        <w:t>‘</w:t>
      </w:r>
      <w:r w:rsidRPr="00B2347F">
        <w:rPr>
          <w:highlight w:val="white"/>
        </w:rPr>
        <w:t>There is one glory of the sun, and another glory of the moon, and another glory of the stars: for one star differeth from another star in glory: so also is the resurrection of the dead,</w:t>
      </w:r>
      <w:r w:rsidR="00DE7390">
        <w:t>’</w:t>
      </w:r>
      <w:r w:rsidRPr="00B2347F">
        <w:t xml:space="preserve"> </w:t>
      </w:r>
      <w:r w:rsidRPr="00B2347F">
        <w:rPr>
          <w:highlight w:val="white"/>
        </w:rPr>
        <w:t>the Apostle says the same thing as Daniel, taking this thought from his prophecy.</w:t>
      </w:r>
      <w:r w:rsidR="002D2DBF">
        <w:rPr>
          <w:highlight w:val="white"/>
        </w:rPr>
        <w:t>”</w:t>
      </w:r>
      <w:r w:rsidRPr="00B2347F">
        <w:rPr>
          <w:highlight w:val="white"/>
        </w:rPr>
        <w:t xml:space="preserve"> </w:t>
      </w:r>
      <w:r w:rsidRPr="00B2347F">
        <w:rPr>
          <w:i/>
        </w:rPr>
        <w:t>Commentary on Matthew</w:t>
      </w:r>
      <w:r w:rsidRPr="00B2347F">
        <w:t xml:space="preserve"> Book 10 no.3 p.415</w:t>
      </w:r>
    </w:p>
    <w:p w14:paraId="11F935F0" w14:textId="77777777" w:rsidR="00242418" w:rsidRPr="00B2347F" w:rsidRDefault="00242418" w:rsidP="00722F03">
      <w:pPr>
        <w:autoSpaceDE w:val="0"/>
        <w:autoSpaceDN w:val="0"/>
        <w:adjustRightInd w:val="0"/>
        <w:ind w:left="288" w:hanging="288"/>
      </w:pPr>
      <w:r w:rsidRPr="00B2347F">
        <w:rPr>
          <w:b/>
          <w:i/>
        </w:rPr>
        <w:t>Treatise Against Novatian</w:t>
      </w:r>
      <w:r w:rsidRPr="00B2347F">
        <w:t xml:space="preserve"> (250/4-256/7 A.D.) ch.17 p.662-663 </w:t>
      </w:r>
      <w:r w:rsidR="002D2DBF">
        <w:t>“</w:t>
      </w:r>
      <w:r w:rsidRPr="00B2347F">
        <w:rPr>
          <w:highlight w:val="white"/>
        </w:rPr>
        <w:t xml:space="preserve">Like things to these also says Daniel: </w:t>
      </w:r>
      <w:r w:rsidR="00DE7390">
        <w:rPr>
          <w:highlight w:val="white"/>
        </w:rPr>
        <w:t>‘</w:t>
      </w:r>
      <w:r w:rsidRPr="00B2347F">
        <w:rPr>
          <w:highlight w:val="white"/>
        </w:rPr>
        <w:t xml:space="preserve"> I beheld a throne placed, and the Ancient of days sat upon it, and His clothing was as it were snow, and the hairs of His head as it were white wool: His throne was a flame of fire, its wheels were burning fire. A river of fire came forth before Him: thousand thousands ministered to Him, and thousand thousands stood before Him: He sat to judgment, and the books were opened.</w:t>
      </w:r>
      <w:r w:rsidR="00DE7390">
        <w:rPr>
          <w:highlight w:val="white"/>
        </w:rPr>
        <w:t>’</w:t>
      </w:r>
      <w:r w:rsidR="002D2DBF">
        <w:rPr>
          <w:highlight w:val="white"/>
        </w:rPr>
        <w:t>”</w:t>
      </w:r>
    </w:p>
    <w:p w14:paraId="2096FBED"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And Daniel, devoted to God, and filled with the Holy Spirit, exclaims and says: </w:t>
      </w:r>
      <w:r w:rsidR="00DE7390">
        <w:rPr>
          <w:highlight w:val="white"/>
        </w:rPr>
        <w:t>‘</w:t>
      </w:r>
      <w:r w:rsidRPr="00B2347F">
        <w:rPr>
          <w:highlight w:val="white"/>
        </w:rPr>
        <w:t>I worship nothing but the Lord my God, who founded the heaven and the earth.</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11 ch.11 p.503</w:t>
      </w:r>
    </w:p>
    <w:p w14:paraId="5B4B6E5D"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rPr>
          <w:b/>
        </w:rPr>
        <w:t>Adamantius</w:t>
      </w:r>
      <w:r w:rsidRPr="00B2347F">
        <w:t xml:space="preserve"> (c.300 A.D.) </w:t>
      </w:r>
      <w:r w:rsidR="002D2DBF">
        <w:t>“</w:t>
      </w:r>
      <w:r w:rsidRPr="00B2347F">
        <w:rPr>
          <w:highlight w:val="white"/>
        </w:rPr>
        <w:t>Which rightly in the holy scriptures is spoken, yet by no willingness rightly understood.</w:t>
      </w:r>
      <w:r w:rsidR="002D2DBF">
        <w:rPr>
          <w:highlight w:val="white"/>
        </w:rPr>
        <w:t>”</w:t>
      </w:r>
      <w:r w:rsidRPr="00B2347F">
        <w:rPr>
          <w:highlight w:val="white"/>
        </w:rPr>
        <w:t xml:space="preserve"> </w:t>
      </w:r>
      <w:r w:rsidRPr="00B2347F">
        <w:t xml:space="preserve">or </w:t>
      </w:r>
      <w:r w:rsidR="002D2DBF">
        <w:rPr>
          <w:highlight w:val="white"/>
        </w:rPr>
        <w:t>“</w:t>
      </w:r>
      <w:r w:rsidRPr="00B2347F">
        <w:t>What has been reasonably stated in the Scriptures you want to interpret unreasonably.</w:t>
      </w:r>
      <w:r w:rsidR="002D2DBF">
        <w:t>”</w:t>
      </w:r>
      <w:r w:rsidRPr="00B2347F">
        <w:t xml:space="preserve"> </w:t>
      </w:r>
      <w:r w:rsidRPr="00B2347F">
        <w:rPr>
          <w:highlight w:val="white"/>
        </w:rPr>
        <w:t xml:space="preserve">(Adamantius is speaking right after Megethius quotes Daniel 2:34,35) </w:t>
      </w:r>
      <w:r w:rsidRPr="00B2347F">
        <w:rPr>
          <w:i/>
          <w:highlight w:val="white"/>
        </w:rPr>
        <w:t>Dialogue on the True Faith</w:t>
      </w:r>
      <w:r w:rsidRPr="00B2347F">
        <w:rPr>
          <w:highlight w:val="white"/>
        </w:rPr>
        <w:t xml:space="preserve"> first part ch.25 p.68</w:t>
      </w:r>
    </w:p>
    <w:p w14:paraId="77D5D99F"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Thence here he places, and by and by here he renews, that of which the Lord, admonishing His churches concerning the last times and their dangers, says: </w:t>
      </w:r>
      <w:r w:rsidR="002D2DBF">
        <w:rPr>
          <w:highlight w:val="white"/>
        </w:rPr>
        <w:t>“</w:t>
      </w:r>
      <w:r w:rsidRPr="00B2347F">
        <w:rPr>
          <w:highlight w:val="white"/>
        </w:rPr>
        <w:t>But when ye shall see the contempt which is spoken of by Daniel the prophet standing in the holy place, let him who readeth understand.</w:t>
      </w:r>
      <w:r w:rsidR="002D2DBF">
        <w:rPr>
          <w:highlight w:val="white"/>
        </w:rPr>
        <w:t>”</w:t>
      </w:r>
      <w:r w:rsidRPr="00B2347F">
        <w:rPr>
          <w:highlight w:val="white"/>
        </w:rPr>
        <w:t xml:space="preserve"> </w:t>
      </w:r>
      <w:r w:rsidRPr="00B2347F">
        <w:t xml:space="preserve">[Daniel 11:45] </w:t>
      </w:r>
      <w:r w:rsidRPr="00B2347F">
        <w:rPr>
          <w:i/>
        </w:rPr>
        <w:t>Commentary on the Apocalypse</w:t>
      </w:r>
      <w:r w:rsidRPr="00B2347F">
        <w:t xml:space="preserve"> from the thirteenth chapter no.13 p.357. For Daniel 11:37 see </w:t>
      </w:r>
      <w:r w:rsidRPr="00B2347F">
        <w:rPr>
          <w:i/>
        </w:rPr>
        <w:t>Commentary on the Apocalypse</w:t>
      </w:r>
      <w:r w:rsidRPr="00B2347F">
        <w:t xml:space="preserve"> from the seventeenth chapter no.16 p.358.</w:t>
      </w:r>
    </w:p>
    <w:p w14:paraId="620AA1EB" w14:textId="77777777" w:rsidR="0016617C" w:rsidRDefault="0016617C" w:rsidP="0016617C">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says Daniel wrote Daniel 9:24.</w:t>
      </w:r>
      <w:r w:rsidRPr="00B2347F">
        <w:t xml:space="preserve"> </w:t>
      </w:r>
      <w:r w:rsidRPr="00B2347F">
        <w:rPr>
          <w:i/>
        </w:rPr>
        <w:t>Incarnation of the Word</w:t>
      </w:r>
      <w:r>
        <w:t xml:space="preserve"> ch.39.2 p.57</w:t>
      </w:r>
    </w:p>
    <w:p w14:paraId="4CF2A9A2" w14:textId="77777777" w:rsidR="00667196" w:rsidRPr="00B2347F" w:rsidRDefault="00667196" w:rsidP="00722F03">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as Daniel had shown that it would be, saying: </w:t>
      </w:r>
      <w:r w:rsidR="00DE7390">
        <w:rPr>
          <w:rFonts w:cs="Consolas"/>
          <w:szCs w:val="24"/>
          <w:highlight w:val="white"/>
        </w:rPr>
        <w:t>‘</w:t>
      </w:r>
      <w:r w:rsidRPr="00B2347F">
        <w:rPr>
          <w:rFonts w:cs="Consolas"/>
          <w:szCs w:val="24"/>
          <w:highlight w:val="white"/>
        </w:rPr>
        <w:t>And, behold, one like the Son of man came with the clouds of heaven, and came to the Ancient of days.</w:t>
      </w:r>
      <w:r w:rsidR="00DE7390">
        <w:rPr>
          <w:rFonts w:cs="Consolas"/>
          <w:szCs w:val="24"/>
        </w:rPr>
        <w:t>’</w:t>
      </w:r>
      <w:r w:rsidR="002D2DBF">
        <w:rPr>
          <w:szCs w:val="24"/>
        </w:rPr>
        <w:t>”</w:t>
      </w:r>
      <w:r w:rsidRPr="00B2347F">
        <w:rPr>
          <w:szCs w:val="24"/>
        </w:rPr>
        <w:t xml:space="preserve"> </w:t>
      </w:r>
      <w:r w:rsidRPr="00B2347F">
        <w:rPr>
          <w:i/>
          <w:szCs w:val="24"/>
        </w:rPr>
        <w:t>The Divine Institutes</w:t>
      </w:r>
      <w:r w:rsidRPr="00B2347F">
        <w:rPr>
          <w:szCs w:val="24"/>
        </w:rPr>
        <w:t xml:space="preserve"> book 4 ch.21 p.123</w:t>
      </w:r>
    </w:p>
    <w:p w14:paraId="14628FF5" w14:textId="77777777" w:rsidR="00242418" w:rsidRPr="00B2347F" w:rsidRDefault="00242418" w:rsidP="00722F03">
      <w:pPr>
        <w:autoSpaceDE w:val="0"/>
        <w:autoSpaceDN w:val="0"/>
        <w:adjustRightInd w:val="0"/>
        <w:ind w:left="288" w:hanging="288"/>
      </w:pPr>
      <w:r w:rsidRPr="00B2347F">
        <w:t xml:space="preserve">Lactantius (c.303-320/325 A.D.) </w:t>
      </w:r>
      <w:r w:rsidR="002D2DBF">
        <w:t>“</w:t>
      </w:r>
      <w:r w:rsidRPr="00B2347F">
        <w:rPr>
          <w:highlight w:val="white"/>
        </w:rPr>
        <w:t xml:space="preserve">Daniel had long before shown this, saying, </w:t>
      </w:r>
      <w:r w:rsidR="00DE7390">
        <w:rPr>
          <w:highlight w:val="white"/>
        </w:rPr>
        <w:t>‘</w:t>
      </w:r>
      <w:r w:rsidRPr="00B2347F">
        <w:rPr>
          <w:highlight w:val="white"/>
        </w:rPr>
        <w:t>I saw in the night vision, and, behold, one like the Son of man came with the clouds of heaven, and came to the Ancient of days; and they who stood beside Him brought Him near before Him. And there was given Him a kingdom, and glory, and dominion, and all people, tribes, and languages shall serve Him; and His power is an everlasting one, which shall not pass away, and His kingdom that which shall not be destroyed.</w:t>
      </w:r>
      <w:r w:rsidR="00DE7390">
        <w:rPr>
          <w:highlight w:val="white"/>
        </w:rPr>
        <w:t>’</w:t>
      </w:r>
      <w:r w:rsidRPr="00B2347F">
        <w:rPr>
          <w:highlight w:val="white"/>
        </w:rPr>
        <w:t xml:space="preserve"> Also David in the cixth Psalm: </w:t>
      </w:r>
      <w:r w:rsidR="00DE7390">
        <w:rPr>
          <w:highlight w:val="white"/>
        </w:rPr>
        <w:t>‘</w:t>
      </w:r>
      <w:r w:rsidRPr="00B2347F">
        <w:rPr>
          <w:highlight w:val="white"/>
        </w:rPr>
        <w:t>The Lord said unto my Lord, Sit Thou at my right hand, until I make Thine enemies Thy footstool.</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ch.47 p.241</w:t>
      </w:r>
    </w:p>
    <w:p w14:paraId="24397742" w14:textId="77777777" w:rsidR="00771A66" w:rsidRDefault="00771A66" w:rsidP="00771A66">
      <w:pPr>
        <w:ind w:left="288" w:hanging="288"/>
      </w:pPr>
      <w:r w:rsidRPr="00D1682C">
        <w:rPr>
          <w:b/>
        </w:rPr>
        <w:t>Eusebius of Caesarea</w:t>
      </w:r>
      <w:r>
        <w:t xml:space="preserve"> (318-325 A.D.) “because in the prophecy of Daniel it is said the Nebuchadnezzar, walking ithe palace of his kingdom in Babylon, …”. </w:t>
      </w:r>
      <w:r w:rsidRPr="00792CEF">
        <w:rPr>
          <w:i/>
        </w:rPr>
        <w:t>Preparation for the Gospel</w:t>
      </w:r>
      <w:r>
        <w:t xml:space="preserve"> book 9 ch.41 p.55</w:t>
      </w:r>
    </w:p>
    <w:p w14:paraId="4BA0DCDE" w14:textId="77777777" w:rsidR="00242418" w:rsidRPr="00B2347F" w:rsidRDefault="00242418" w:rsidP="00722F03"/>
    <w:p w14:paraId="75460BD5" w14:textId="4FD7666B" w:rsidR="002A06BA" w:rsidRPr="00B2347F" w:rsidRDefault="002A06BA" w:rsidP="002A06BA">
      <w:pPr>
        <w:rPr>
          <w:b/>
          <w:u w:val="single"/>
        </w:rPr>
      </w:pPr>
      <w:r w:rsidRPr="00B2347F">
        <w:rPr>
          <w:b/>
          <w:u w:val="single"/>
        </w:rPr>
        <w:t xml:space="preserve">Among </w:t>
      </w:r>
      <w:r w:rsidR="00E0444E">
        <w:rPr>
          <w:b/>
          <w:u w:val="single"/>
        </w:rPr>
        <w:t xml:space="preserve">corrupt or </w:t>
      </w:r>
      <w:r w:rsidRPr="00B2347F">
        <w:rPr>
          <w:b/>
          <w:u w:val="single"/>
        </w:rPr>
        <w:t>spurious works</w:t>
      </w:r>
    </w:p>
    <w:p w14:paraId="1B40ECC2" w14:textId="77777777" w:rsidR="002A06BA" w:rsidRPr="00B2347F" w:rsidRDefault="002A06BA" w:rsidP="002A06BA">
      <w:pPr>
        <w:ind w:left="288" w:hanging="288"/>
      </w:pPr>
      <w:r w:rsidRPr="00B2347F">
        <w:rPr>
          <w:b/>
        </w:rPr>
        <w:t>pseudo-Cyprian</w:t>
      </w:r>
      <w:r w:rsidRPr="00B2347F">
        <w:t xml:space="preserve"> (after 258 A.D.) quotes Dan</w:t>
      </w:r>
      <w:r w:rsidR="00DF4E95">
        <w:t>iel</w:t>
      </w:r>
      <w:r w:rsidRPr="00B2347F">
        <w:t xml:space="preserve"> 4:34 as in Daniel. </w:t>
      </w:r>
      <w:r w:rsidRPr="00B2347F">
        <w:rPr>
          <w:i/>
        </w:rPr>
        <w:t>Exhortation to Repentance</w:t>
      </w:r>
      <w:r w:rsidRPr="00B2347F">
        <w:t xml:space="preserve"> p.594.</w:t>
      </w:r>
    </w:p>
    <w:p w14:paraId="24C7840D" w14:textId="77777777" w:rsidR="002A06BA" w:rsidRPr="00B2347F" w:rsidRDefault="002A06BA" w:rsidP="00722F03"/>
    <w:p w14:paraId="1521BBB2" w14:textId="77777777" w:rsidR="00242418" w:rsidRPr="00B2347F" w:rsidRDefault="00242418" w:rsidP="00722F03">
      <w:pPr>
        <w:rPr>
          <w:b/>
          <w:u w:val="single"/>
        </w:rPr>
      </w:pPr>
      <w:r w:rsidRPr="00B2347F">
        <w:rPr>
          <w:b/>
          <w:u w:val="single"/>
        </w:rPr>
        <w:t>Among heretics</w:t>
      </w:r>
    </w:p>
    <w:p w14:paraId="4A2A4E64"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t xml:space="preserve">Marcionite heretic </w:t>
      </w:r>
      <w:r w:rsidRPr="00B2347F">
        <w:rPr>
          <w:b/>
        </w:rPr>
        <w:t>Megethius</w:t>
      </w:r>
      <w:r w:rsidRPr="00B2347F">
        <w:t xml:space="preserve"> (c.300 A.D.) </w:t>
      </w:r>
      <w:r w:rsidR="002D2DBF">
        <w:t>“</w:t>
      </w:r>
      <w:r w:rsidRPr="00B2347F">
        <w:rPr>
          <w:highlight w:val="white"/>
        </w:rPr>
        <w:t xml:space="preserve">Daniel declared [Dan.2:34,35]: </w:t>
      </w:r>
      <w:r w:rsidR="00DE7390">
        <w:rPr>
          <w:highlight w:val="white"/>
        </w:rPr>
        <w:t>‘</w:t>
      </w:r>
      <w:r w:rsidRPr="00B2347F">
        <w:rPr>
          <w:highlight w:val="white"/>
        </w:rPr>
        <w:t>You have seen, even beheld a stone that is cut from a mountain without hands, and striking an image and its feet were as dust, which is blown in the wind</w:t>
      </w:r>
      <w:r w:rsidR="00DE7390">
        <w:rPr>
          <w:highlight w:val="white"/>
        </w:rPr>
        <w:t>’</w:t>
      </w:r>
      <w:r w:rsidRPr="00B2347F">
        <w:rPr>
          <w:highlight w:val="white"/>
        </w:rPr>
        <w:t>.</w:t>
      </w:r>
      <w:r w:rsidR="002D2DBF">
        <w:rPr>
          <w:highlight w:val="white"/>
        </w:rPr>
        <w:t>”</w:t>
      </w:r>
      <w:r w:rsidRPr="00B2347F">
        <w:rPr>
          <w:highlight w:val="white"/>
        </w:rPr>
        <w:t xml:space="preserve"> </w:t>
      </w:r>
      <w:r w:rsidRPr="00B2347F">
        <w:t xml:space="preserve">or </w:t>
      </w:r>
      <w:r w:rsidR="002D2DBF">
        <w:t>“</w:t>
      </w:r>
      <w:r w:rsidRPr="00B2347F">
        <w:t xml:space="preserve">Daniel says, </w:t>
      </w:r>
      <w:r w:rsidR="00DE7390">
        <w:t>‘</w:t>
      </w:r>
      <w:r w:rsidRPr="00B2347F">
        <w:t>I saw, and behold, a stone was cut out of a mountain without hands, and it struck the image and made it like a cloud of dust, and it was blown away by the wind.</w:t>
      </w:r>
      <w:r w:rsidR="00DE7390">
        <w:t>’</w:t>
      </w:r>
      <w:r w:rsidR="002D2DBF">
        <w:t>”</w:t>
      </w:r>
      <w:r w:rsidRPr="00B2347F">
        <w:t xml:space="preserve"> </w:t>
      </w:r>
      <w:r w:rsidRPr="00B2347F">
        <w:rPr>
          <w:i/>
          <w:highlight w:val="white"/>
        </w:rPr>
        <w:t>Dialogue on the True Faith</w:t>
      </w:r>
      <w:r w:rsidRPr="00B2347F">
        <w:rPr>
          <w:highlight w:val="white"/>
        </w:rPr>
        <w:t xml:space="preserve"> first part ch.25 p.68</w:t>
      </w:r>
    </w:p>
    <w:p w14:paraId="540E2B0B" w14:textId="77777777" w:rsidR="00242418" w:rsidRPr="00B2347F" w:rsidRDefault="00242418" w:rsidP="00722F03"/>
    <w:p w14:paraId="3E96213C" w14:textId="53D7BA44" w:rsidR="00242418" w:rsidRPr="00B2347F" w:rsidRDefault="00242418" w:rsidP="00722F03">
      <w:pPr>
        <w:pStyle w:val="Heading2"/>
      </w:pPr>
      <w:bookmarkStart w:id="465" w:name="_Toc58617233"/>
      <w:bookmarkStart w:id="466" w:name="_Toc62978663"/>
      <w:bookmarkStart w:id="467" w:name="_Toc126171097"/>
      <w:bookmarkStart w:id="468" w:name="_Toc161079222"/>
      <w:r w:rsidRPr="00B2347F">
        <w:t>Oa1</w:t>
      </w:r>
      <w:r w:rsidR="00464F39">
        <w:t>3</w:t>
      </w:r>
      <w:r w:rsidRPr="00B2347F">
        <w:t>. Hosea wrote or spoke Hosea</w:t>
      </w:r>
      <w:bookmarkEnd w:id="465"/>
      <w:bookmarkEnd w:id="466"/>
      <w:bookmarkEnd w:id="467"/>
      <w:bookmarkEnd w:id="468"/>
    </w:p>
    <w:p w14:paraId="2085C547" w14:textId="77777777" w:rsidR="00242418" w:rsidRPr="00B2347F" w:rsidRDefault="00242418" w:rsidP="00722F03">
      <w:pPr>
        <w:ind w:left="288" w:hanging="288"/>
      </w:pPr>
    </w:p>
    <w:p w14:paraId="46EDFD66" w14:textId="77777777" w:rsidR="00242418" w:rsidRPr="00B2347F" w:rsidRDefault="00242418" w:rsidP="00722F03">
      <w:pPr>
        <w:ind w:left="288" w:hanging="288"/>
      </w:pPr>
      <w:r w:rsidRPr="00B2347F">
        <w:t>Hosea 1:1</w:t>
      </w:r>
    </w:p>
    <w:p w14:paraId="331F0C45" w14:textId="77777777" w:rsidR="00781CB8" w:rsidRDefault="00781CB8" w:rsidP="00781CB8">
      <w:r>
        <w:t>(No New Testament books)</w:t>
      </w:r>
    </w:p>
    <w:p w14:paraId="49268137" w14:textId="77777777" w:rsidR="00242418" w:rsidRDefault="00242418" w:rsidP="00722F03">
      <w:pPr>
        <w:ind w:left="288" w:hanging="288"/>
      </w:pPr>
    </w:p>
    <w:p w14:paraId="65380620" w14:textId="77777777" w:rsidR="009364A3" w:rsidRPr="00BD4092" w:rsidRDefault="009364A3" w:rsidP="009364A3">
      <w:pPr>
        <w:ind w:left="288" w:hanging="288"/>
        <w:rPr>
          <w:szCs w:val="24"/>
        </w:rPr>
      </w:pPr>
      <w:r w:rsidRPr="00BD4092">
        <w:rPr>
          <w:b/>
          <w:szCs w:val="24"/>
        </w:rPr>
        <w:t>p131</w:t>
      </w:r>
      <w:r>
        <w:rPr>
          <w:szCs w:val="24"/>
        </w:rPr>
        <w:t xml:space="preserve"> (250 A.D.) </w:t>
      </w:r>
      <w:r w:rsidRPr="00BD4092">
        <w:rPr>
          <w:szCs w:val="24"/>
        </w:rPr>
        <w:t>Rom 9:18-21; 9:22-10:3</w:t>
      </w:r>
      <w:r>
        <w:rPr>
          <w:szCs w:val="24"/>
        </w:rPr>
        <w:t>. Rom 9:14-26</w:t>
      </w:r>
    </w:p>
    <w:p w14:paraId="314FF016" w14:textId="77777777" w:rsidR="009364A3" w:rsidRPr="00B2347F" w:rsidRDefault="009364A3" w:rsidP="00722F03">
      <w:pPr>
        <w:ind w:left="288" w:hanging="288"/>
      </w:pPr>
    </w:p>
    <w:p w14:paraId="62BA5C7F" w14:textId="77777777" w:rsidR="00242418" w:rsidRPr="00B2347F" w:rsidRDefault="00242418" w:rsidP="00722F03">
      <w:pPr>
        <w:ind w:left="288" w:hanging="288"/>
      </w:pPr>
      <w:r w:rsidRPr="00B2347F">
        <w:rPr>
          <w:b/>
        </w:rPr>
        <w:t>Justin Martyr</w:t>
      </w:r>
      <w:r w:rsidRPr="00B2347F">
        <w:t xml:space="preserve"> (c.138-165 A.D.) </w:t>
      </w:r>
      <w:r w:rsidR="002D2DBF">
        <w:t>“</w:t>
      </w:r>
      <w:r w:rsidR="00DE7390">
        <w:t>‘</w:t>
      </w:r>
      <w:r w:rsidRPr="00B2347F">
        <w:t>Of these and such like words written by the prophets, O Trypho,</w:t>
      </w:r>
      <w:r w:rsidR="00DE7390">
        <w:t>’</w:t>
      </w:r>
      <w:r w:rsidRPr="00B2347F">
        <w:t xml:space="preserve"> said I, </w:t>
      </w:r>
      <w:r w:rsidR="00DE7390">
        <w:t>‘</w:t>
      </w:r>
      <w:r w:rsidRPr="00B2347F">
        <w:t>some have reference to the first advent of Christ, in which He is preached as inglorious, obscure, and of mortal appearance: but others had reference to His second advent, when He shall appear in glory and above the clouds; and your nation shall see and know Him whom they have pierced, as Hosea, one of the twelve prophets, and Daniel, foretold.</w:t>
      </w:r>
      <w:r w:rsidR="00DE7390">
        <w:t>’</w:t>
      </w:r>
      <w:r w:rsidR="002D2DBF">
        <w:t>”</w:t>
      </w:r>
      <w:r w:rsidRPr="00B2347F">
        <w:t xml:space="preserve"> </w:t>
      </w:r>
      <w:r w:rsidRPr="00B2347F">
        <w:rPr>
          <w:i/>
        </w:rPr>
        <w:t>Dialogue with Trypho, a Jew</w:t>
      </w:r>
      <w:r w:rsidRPr="00B2347F">
        <w:t xml:space="preserve"> ch.14 p.202</w:t>
      </w:r>
    </w:p>
    <w:p w14:paraId="227B728B"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So also says Hosea:</w:t>
      </w:r>
      <w:r w:rsidR="002D2DBF">
        <w:t>”</w:t>
      </w:r>
      <w:r w:rsidRPr="00B2347F">
        <w:t xml:space="preserve"> and then quotes Hosea 12:6. </w:t>
      </w:r>
      <w:r w:rsidRPr="00B2347F">
        <w:rPr>
          <w:i/>
        </w:rPr>
        <w:t>Theophilus to Autolycus</w:t>
      </w:r>
      <w:r w:rsidRPr="00B2347F">
        <w:t xml:space="preserve"> book 3 ch.12 p.115</w:t>
      </w:r>
    </w:p>
    <w:p w14:paraId="74E60261"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As God, when teaching them His will in Hosea the prophet, said, </w:t>
      </w:r>
      <w:r w:rsidR="00DE7390">
        <w:rPr>
          <w:highlight w:val="white"/>
        </w:rPr>
        <w:t>‘</w:t>
      </w:r>
      <w:r w:rsidRPr="00B2347F">
        <w:rPr>
          <w:highlight w:val="white"/>
        </w:rPr>
        <w:t>I desire mercy rather than sacrifice, and the knowledge of God more than burnt-offerings.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ch.17.4 p.</w:t>
      </w:r>
    </w:p>
    <w:p w14:paraId="36F632CF" w14:textId="77777777" w:rsidR="00987F7C" w:rsidRPr="00B2347F" w:rsidRDefault="00987F7C" w:rsidP="00722F03">
      <w:pPr>
        <w:ind w:left="288" w:hanging="288"/>
      </w:pPr>
      <w:r w:rsidRPr="00B2347F">
        <w:t xml:space="preserve">Irenaeus of Lyons (c.160-202 A.D.) quotes of Hoses 2:23 as by Hosea. </w:t>
      </w:r>
      <w:r w:rsidRPr="00B2347F">
        <w:rPr>
          <w:i/>
        </w:rPr>
        <w:t>Proof of Apostolic Preaching</w:t>
      </w:r>
      <w:r w:rsidRPr="00B2347F">
        <w:t xml:space="preserve"> ch.93.</w:t>
      </w:r>
    </w:p>
    <w:p w14:paraId="1E07F483" w14:textId="77777777" w:rsidR="00242418" w:rsidRPr="00B2347F" w:rsidRDefault="00242418" w:rsidP="00722F03">
      <w:pPr>
        <w:ind w:left="288" w:hanging="288"/>
        <w:rPr>
          <w:rFonts w:ascii="Tiumes New ROman" w:hAnsi="Tiumes New ROman"/>
        </w:rPr>
      </w:pPr>
      <w:r w:rsidRPr="00B2347F">
        <w:rPr>
          <w:rFonts w:ascii="Tiumes New ROman" w:hAnsi="Tiumes New ROman"/>
          <w:b/>
        </w:rPr>
        <w:t xml:space="preserve">Clement of </w:t>
      </w:r>
      <w:smartTag w:uri="urn:schemas-microsoft-com:office:smarttags" w:element="place">
        <w:smartTag w:uri="urn:schemas-microsoft-com:office:smarttags" w:element="City">
          <w:r w:rsidRPr="00B2347F">
            <w:rPr>
              <w:rFonts w:ascii="Tiumes New ROman" w:hAnsi="Tiumes New ROman"/>
              <w:b/>
            </w:rPr>
            <w:t>Alexandria</w:t>
          </w:r>
        </w:smartTag>
      </w:smartTag>
      <w:r w:rsidRPr="00B2347F">
        <w:rPr>
          <w:rFonts w:ascii="Tiumes New ROman" w:hAnsi="Tiumes New ROman"/>
        </w:rPr>
        <w:t xml:space="preserve"> (193-217/220 A.D.) </w:t>
      </w:r>
      <w:r w:rsidR="002D2DBF">
        <w:rPr>
          <w:rFonts w:ascii="Tiumes New ROman" w:hAnsi="Tiumes New ROman"/>
        </w:rPr>
        <w:t>“</w:t>
      </w:r>
      <w:r w:rsidRPr="00B2347F">
        <w:rPr>
          <w:rFonts w:ascii="Tiumes New ROman" w:hAnsi="Tiumes New ROman"/>
          <w:highlight w:val="white"/>
        </w:rPr>
        <w:t xml:space="preserve">With the greatest clearness, accordingly, the Word has spoken respecting Himself by Hosea: </w:t>
      </w:r>
      <w:r w:rsidR="00DE7390">
        <w:rPr>
          <w:rFonts w:ascii="Tiumes New ROman" w:hAnsi="Tiumes New ROman"/>
          <w:highlight w:val="white"/>
        </w:rPr>
        <w:t>‘</w:t>
      </w:r>
      <w:r w:rsidRPr="00B2347F">
        <w:rPr>
          <w:rFonts w:ascii="Tiumes New ROman" w:hAnsi="Tiumes New ROman"/>
          <w:highlight w:val="white"/>
        </w:rPr>
        <w:t>I am your Instructor.</w:t>
      </w:r>
      <w:r w:rsidR="00DE7390">
        <w:rPr>
          <w:rFonts w:ascii="Tiumes New ROman" w:hAnsi="Tiumes New ROman"/>
          <w:highlight w:val="white"/>
        </w:rPr>
        <w:t>’</w:t>
      </w:r>
      <w:r w:rsidR="002D2DBF">
        <w:rPr>
          <w:rFonts w:ascii="Tiumes New ROman" w:hAnsi="Tiumes New ROman"/>
          <w:highlight w:val="white"/>
        </w:rPr>
        <w:t>”</w:t>
      </w:r>
      <w:r w:rsidRPr="00B2347F">
        <w:rPr>
          <w:rFonts w:ascii="Tiumes New ROman" w:hAnsi="Tiumes New ROman"/>
          <w:highlight w:val="white"/>
        </w:rPr>
        <w:t xml:space="preserve"> </w:t>
      </w:r>
      <w:r w:rsidRPr="00B2347F">
        <w:rPr>
          <w:rFonts w:ascii="Tiumes New ROman" w:hAnsi="Tiumes New ROman"/>
          <w:i/>
        </w:rPr>
        <w:t>The Instructor</w:t>
      </w:r>
      <w:r w:rsidRPr="00B2347F">
        <w:rPr>
          <w:rFonts w:ascii="Tiumes New ROman" w:hAnsi="Tiumes New ROman"/>
        </w:rPr>
        <w:t xml:space="preserve"> book 1 ch.7 p.223</w:t>
      </w:r>
    </w:p>
    <w:p w14:paraId="323BF9BE" w14:textId="77777777" w:rsidR="005B3583" w:rsidRPr="00B2347F" w:rsidRDefault="005B3583" w:rsidP="005B358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mentions Hosea. </w:t>
      </w:r>
      <w:r w:rsidRPr="00B2347F">
        <w:rPr>
          <w:i/>
        </w:rPr>
        <w:t>Stromata</w:t>
      </w:r>
      <w:r w:rsidRPr="00B2347F">
        <w:t xml:space="preserve"> book 1 ch.21 p.327</w:t>
      </w:r>
    </w:p>
    <w:p w14:paraId="41E8B1AF" w14:textId="77777777" w:rsidR="00242418" w:rsidRPr="00B2347F" w:rsidRDefault="00242418" w:rsidP="00722F03">
      <w:pPr>
        <w:ind w:left="288" w:hanging="288"/>
      </w:pPr>
      <w:r w:rsidRPr="00B2347F">
        <w:rPr>
          <w:b/>
        </w:rPr>
        <w:t>Tertullian</w:t>
      </w:r>
      <w:r w:rsidRPr="00B2347F">
        <w:t xml:space="preserve"> (207/208 A.D.) </w:t>
      </w:r>
      <w:r w:rsidR="002D2DBF">
        <w:t>“</w:t>
      </w:r>
      <w:r w:rsidRPr="00B2347F">
        <w:rPr>
          <w:highlight w:val="white"/>
        </w:rPr>
        <w:t xml:space="preserve">and again by Hosea, </w:t>
      </w:r>
      <w:r w:rsidR="00DE7390">
        <w:rPr>
          <w:highlight w:val="white"/>
        </w:rPr>
        <w:t>‘</w:t>
      </w:r>
      <w:r w:rsidRPr="00B2347F">
        <w:rPr>
          <w:highlight w:val="white"/>
        </w:rPr>
        <w:t xml:space="preserve">I [God] will cause to cease all her mirth, and her feast-days, and her sabbaths, and her new moons, and all her solemn assemblies. </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5 ch.4 p.436</w:t>
      </w:r>
    </w:p>
    <w:p w14:paraId="16F5613E"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t>The Spirit by Osee [Hosea] says,</w:t>
      </w:r>
      <w:r w:rsidR="002D2DBF">
        <w:t>”</w:t>
      </w:r>
      <w:r w:rsidRPr="00B2347F">
        <w:t xml:space="preserve"> and quotes part of Hosea 5:2. </w:t>
      </w:r>
      <w:r w:rsidRPr="00B2347F">
        <w:rPr>
          <w:i/>
        </w:rPr>
        <w:t>Excerpts of Theodotus</w:t>
      </w:r>
      <w:r w:rsidRPr="00B2347F">
        <w:t xml:space="preserve"> ch.5 p.43. He also quotes Hosea 1:2,7,10,11; 5:2,8</w:t>
      </w:r>
    </w:p>
    <w:p w14:paraId="5EA032C1"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is called the Word came to certain persons; as </w:t>
      </w:r>
      <w:r w:rsidR="00DE7390">
        <w:rPr>
          <w:highlight w:val="white"/>
        </w:rPr>
        <w:t>‘</w:t>
      </w:r>
      <w:r w:rsidRPr="00B2347F">
        <w:rPr>
          <w:highlight w:val="white"/>
        </w:rPr>
        <w:t>The Word of the Lord which came to Hosea, the son of Beeri,</w:t>
      </w:r>
      <w:r w:rsidR="00DE7390">
        <w:rPr>
          <w:highlight w:val="white"/>
        </w:rPr>
        <w:t>’</w:t>
      </w:r>
      <w:r w:rsidRPr="00B2347F">
        <w:rPr>
          <w:highlight w:val="white"/>
        </w:rPr>
        <w:t xml:space="preserve"> and </w:t>
      </w:r>
      <w:r w:rsidR="00DE7390">
        <w:rPr>
          <w:highlight w:val="white"/>
        </w:rPr>
        <w:t>‘</w:t>
      </w:r>
      <w:r w:rsidRPr="00B2347F">
        <w:rPr>
          <w:highlight w:val="white"/>
        </w:rPr>
        <w:t>The Word which came to Isaiah, the son of Amos, concerning Judah and concerning Jerusalem,</w:t>
      </w:r>
      <w:r w:rsidR="00DE7390">
        <w:rPr>
          <w:highlight w:val="white"/>
        </w:rPr>
        <w:t>’</w:t>
      </w:r>
      <w:r w:rsidRPr="00B2347F">
        <w:rPr>
          <w:highlight w:val="white"/>
        </w:rPr>
        <w:t xml:space="preserve"> and </w:t>
      </w:r>
      <w:r w:rsidR="00DE7390">
        <w:rPr>
          <w:highlight w:val="white"/>
        </w:rPr>
        <w:t>‘</w:t>
      </w:r>
      <w:r w:rsidRPr="00B2347F">
        <w:rPr>
          <w:highlight w:val="white"/>
        </w:rPr>
        <w:t>The Word which came to Jeremiah concerning the drought.</w:t>
      </w:r>
      <w:r w:rsidR="00DE7390">
        <w:rPr>
          <w:highlight w:val="white"/>
        </w:rPr>
        <w:t>’</w:t>
      </w:r>
      <w:r w:rsidRPr="00B2347F">
        <w:rPr>
          <w:highlight w:val="white"/>
        </w:rPr>
        <w:t xml:space="preserve"> We must enquire how this Word came to Hosea, and how it came also to Isaiah the son of Amos, and again to Jeremiah concerning the drought;</w:t>
      </w:r>
      <w:r w:rsidR="002D2DBF">
        <w:t>”</w:t>
      </w:r>
      <w:r w:rsidRPr="00B2347F">
        <w:t xml:space="preserve"> </w:t>
      </w:r>
      <w:r w:rsidRPr="00B2347F">
        <w:rPr>
          <w:i/>
        </w:rPr>
        <w:t>Commentary on John</w:t>
      </w:r>
      <w:r w:rsidRPr="00B2347F">
        <w:t xml:space="preserve"> book 2 verse 1 p.322</w:t>
      </w:r>
    </w:p>
    <w:p w14:paraId="42C80EE6" w14:textId="77777777" w:rsidR="00242418" w:rsidRPr="00B2347F" w:rsidRDefault="00242418" w:rsidP="00722F03">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Why shall the truth of faith hesitate in that wherein the authority of Scripture has never hesitated? For, behold, Hosea the prophet says in the person of the Father: </w:t>
      </w:r>
      <w:r w:rsidR="00DE7390">
        <w:rPr>
          <w:highlight w:val="white"/>
        </w:rPr>
        <w:t>‘</w:t>
      </w:r>
      <w:r w:rsidRPr="00B2347F">
        <w:rPr>
          <w:highlight w:val="white"/>
        </w:rPr>
        <w:t>I will not now save them by bow, nor by horses, nor by horsemen; but I will save them by the Lord their God.</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0FF05FE7" w14:textId="77777777" w:rsidR="00242418" w:rsidRPr="00B2347F" w:rsidRDefault="00242418" w:rsidP="00722F03">
      <w:pPr>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God Himself manifests by Hosea the prophet, saying, </w:t>
      </w:r>
      <w:r w:rsidR="00DE7390">
        <w:rPr>
          <w:highlight w:val="white"/>
        </w:rPr>
        <w:t>‘</w:t>
      </w:r>
      <w:r w:rsidRPr="00B2347F">
        <w:rPr>
          <w:highlight w:val="white"/>
        </w:rPr>
        <w:t>They have set up for themselves a king, but not by me.</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w:t>
      </w:r>
      <w:r w:rsidR="007B70F0" w:rsidRPr="00B2347F">
        <w:t>letter 6</w:t>
      </w:r>
      <w:r w:rsidRPr="00B2347F">
        <w:t>7 ch.4 p.353</w:t>
      </w:r>
    </w:p>
    <w:p w14:paraId="139BEC4D" w14:textId="77777777" w:rsidR="00242418" w:rsidRPr="00B2347F" w:rsidRDefault="002A2570" w:rsidP="00722F03">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mentions Jacob, Jeremy [Jeremiah], Ezekiel, David, Solomon, Gad, Asaph, Nathan, Osee [Hosea], Amos. </w:t>
      </w:r>
      <w:r w:rsidR="00242418" w:rsidRPr="00B2347F">
        <w:rPr>
          <w:i/>
        </w:rPr>
        <w:t>Incarnation of the Word</w:t>
      </w:r>
      <w:r w:rsidR="00242418" w:rsidRPr="00B2347F">
        <w:t xml:space="preserve"> ch.40 p.57</w:t>
      </w:r>
    </w:p>
    <w:p w14:paraId="5FC4EF1B"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Hosea also, the first of the twelve prophets, testified of His resurrection:</w:t>
      </w:r>
      <w:r w:rsidR="002D2DBF">
        <w:t>”</w:t>
      </w:r>
      <w:r w:rsidRPr="00B2347F">
        <w:t xml:space="preserve"> </w:t>
      </w:r>
      <w:r w:rsidRPr="00B2347F">
        <w:rPr>
          <w:i/>
        </w:rPr>
        <w:t>The Divine Institutes</w:t>
      </w:r>
      <w:r w:rsidRPr="00B2347F">
        <w:t xml:space="preserve"> book 4 ch.19 p.122</w:t>
      </w:r>
    </w:p>
    <w:p w14:paraId="2115D44C" w14:textId="77777777" w:rsidR="00242418" w:rsidRPr="00B2347F" w:rsidRDefault="00002543" w:rsidP="00722F03">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Likewise Hosea: This my Son is wise, therefore He shall not stay long in the anguish of His sons: and I will ransom Him from the hand of the grave. Where is thy judgment, O death, where is thy sting?</w:t>
      </w:r>
      <w:r w:rsidR="002D2DBF">
        <w:rPr>
          <w:szCs w:val="24"/>
        </w:rPr>
        <w:t>”</w:t>
      </w:r>
      <w:r w:rsidRPr="00B2347F">
        <w:rPr>
          <w:szCs w:val="24"/>
        </w:rPr>
        <w:t xml:space="preserve"> </w:t>
      </w:r>
      <w:r w:rsidRPr="00B2347F">
        <w:rPr>
          <w:i/>
          <w:szCs w:val="24"/>
        </w:rPr>
        <w:t>Epitome of the Divine Institutes</w:t>
      </w:r>
      <w:r w:rsidRPr="00B2347F">
        <w:rPr>
          <w:szCs w:val="24"/>
        </w:rPr>
        <w:t xml:space="preserve"> ch.47 p.241</w:t>
      </w:r>
    </w:p>
    <w:p w14:paraId="5D7E3A41" w14:textId="77777777" w:rsidR="00714486" w:rsidRPr="00D17C89" w:rsidRDefault="00714486" w:rsidP="00714486">
      <w:pPr>
        <w:ind w:left="288" w:hanging="288"/>
        <w:rPr>
          <w:b/>
        </w:rPr>
      </w:pPr>
      <w:r w:rsidRPr="00FF5F59">
        <w:rPr>
          <w:b/>
        </w:rPr>
        <w:t xml:space="preserve">Eusebius of </w:t>
      </w:r>
      <w:smartTag w:uri="urn:schemas-microsoft-com:office:smarttags" w:element="place">
        <w:r w:rsidRPr="00FF5F59">
          <w:rPr>
            <w:b/>
          </w:rPr>
          <w:t>Caesarea</w:t>
        </w:r>
      </w:smartTag>
      <w:r w:rsidRPr="00D17C89">
        <w:t xml:space="preserve"> (</w:t>
      </w:r>
      <w:r w:rsidR="00A14EEE">
        <w:t>318-325 A.D.</w:t>
      </w:r>
      <w:r w:rsidRPr="00D17C89">
        <w:t>) says that Daniel prophesied the number of weeks before the coming of Christ.</w:t>
      </w:r>
      <w:r w:rsidRPr="00FF5F59">
        <w:rPr>
          <w:i/>
        </w:rPr>
        <w:t xml:space="preserve"> Eusebius</w:t>
      </w:r>
      <w:r>
        <w:rPr>
          <w:i/>
        </w:rPr>
        <w:t>’</w:t>
      </w:r>
      <w:r w:rsidRPr="00FF5F59">
        <w:rPr>
          <w:i/>
        </w:rPr>
        <w:t xml:space="preserve"> Ecclesiastical History</w:t>
      </w:r>
      <w:r w:rsidRPr="00D17C89">
        <w:t xml:space="preserve"> book 1 ch.6 p.90</w:t>
      </w:r>
    </w:p>
    <w:p w14:paraId="4E8DB6DD" w14:textId="77777777" w:rsidR="00002543" w:rsidRPr="00B2347F" w:rsidRDefault="00002543" w:rsidP="00722F03"/>
    <w:p w14:paraId="2DAD21AA" w14:textId="6B12FC2D" w:rsidR="002A06BA" w:rsidRPr="00B2347F" w:rsidRDefault="00E0444E" w:rsidP="002A06BA">
      <w:pPr>
        <w:rPr>
          <w:b/>
          <w:u w:val="single"/>
        </w:rPr>
      </w:pPr>
      <w:r>
        <w:rPr>
          <w:b/>
          <w:u w:val="single"/>
        </w:rPr>
        <w:t>Among corrupt or spurious works</w:t>
      </w:r>
    </w:p>
    <w:p w14:paraId="65F14761" w14:textId="77777777" w:rsidR="002A06BA" w:rsidRPr="00B2347F" w:rsidRDefault="002A06BA" w:rsidP="002A06BA">
      <w:pPr>
        <w:ind w:left="288" w:hanging="288"/>
      </w:pPr>
      <w:r w:rsidRPr="00B2347F">
        <w:rPr>
          <w:b/>
        </w:rPr>
        <w:t>pseudo-Cyprian</w:t>
      </w:r>
      <w:r w:rsidRPr="00B2347F">
        <w:t xml:space="preserve"> (after 258 A.D.) quotes Hos</w:t>
      </w:r>
      <w:r w:rsidR="00DF4E95">
        <w:t>ea</w:t>
      </w:r>
      <w:r w:rsidRPr="00B2347F">
        <w:t xml:space="preserve"> 14:2 as in Hosea. </w:t>
      </w:r>
      <w:r w:rsidRPr="00B2347F">
        <w:rPr>
          <w:i/>
        </w:rPr>
        <w:t>Exhortation to Repentance</w:t>
      </w:r>
      <w:r w:rsidRPr="00B2347F">
        <w:t xml:space="preserve"> p.594.</w:t>
      </w:r>
    </w:p>
    <w:p w14:paraId="26518744" w14:textId="77777777" w:rsidR="0061170E" w:rsidRDefault="0061170E" w:rsidP="0061170E"/>
    <w:p w14:paraId="20BF0523" w14:textId="77777777" w:rsidR="0061170E" w:rsidRPr="000418E4" w:rsidRDefault="0061170E" w:rsidP="0061170E">
      <w:pPr>
        <w:ind w:left="288" w:hanging="288"/>
        <w:rPr>
          <w:b/>
          <w:bCs/>
          <w:u w:val="single"/>
        </w:rPr>
      </w:pPr>
      <w:r w:rsidRPr="000418E4">
        <w:rPr>
          <w:b/>
          <w:bCs/>
          <w:u w:val="single"/>
        </w:rPr>
        <w:t>Among heretics</w:t>
      </w:r>
    </w:p>
    <w:p w14:paraId="5B34C37D"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p.407 “It is also written in the prophet hosea” and quotes Hoses 2:2-7.</w:t>
      </w:r>
    </w:p>
    <w:p w14:paraId="744C3F28" w14:textId="77777777" w:rsidR="002A06BA" w:rsidRPr="00B2347F" w:rsidRDefault="002A06BA" w:rsidP="00722F03"/>
    <w:p w14:paraId="2C1FE974" w14:textId="16119D5F" w:rsidR="00242418" w:rsidRPr="00B2347F" w:rsidRDefault="00242418" w:rsidP="00722F03">
      <w:pPr>
        <w:pStyle w:val="Heading2"/>
      </w:pPr>
      <w:bookmarkStart w:id="469" w:name="_Toc58617234"/>
      <w:bookmarkStart w:id="470" w:name="_Toc62978664"/>
      <w:bookmarkStart w:id="471" w:name="_Toc126171098"/>
      <w:bookmarkStart w:id="472" w:name="_Toc161079223"/>
      <w:r w:rsidRPr="00B2347F">
        <w:t>Oa1</w:t>
      </w:r>
      <w:r w:rsidR="00464F39">
        <w:t>4</w:t>
      </w:r>
      <w:r w:rsidRPr="00B2347F">
        <w:t>. Joel wrote Joel</w:t>
      </w:r>
      <w:bookmarkEnd w:id="469"/>
      <w:bookmarkEnd w:id="470"/>
      <w:bookmarkEnd w:id="471"/>
      <w:bookmarkEnd w:id="472"/>
    </w:p>
    <w:p w14:paraId="5F4BCDCC" w14:textId="77777777" w:rsidR="00242418" w:rsidRPr="00B2347F" w:rsidRDefault="00242418" w:rsidP="00722F03"/>
    <w:p w14:paraId="7A22EFF6" w14:textId="77777777" w:rsidR="00242418" w:rsidRPr="00B2347F" w:rsidRDefault="00242418" w:rsidP="00722F03">
      <w:r w:rsidRPr="00B2347F">
        <w:t>Joel 1:1</w:t>
      </w:r>
    </w:p>
    <w:p w14:paraId="295C9CF1" w14:textId="77777777" w:rsidR="00242418" w:rsidRDefault="00781CB8" w:rsidP="00722F03">
      <w:r>
        <w:t>Acts 2:16</w:t>
      </w:r>
    </w:p>
    <w:p w14:paraId="60FD84AB" w14:textId="77777777" w:rsidR="00781CB8" w:rsidRPr="00B2347F" w:rsidRDefault="00781CB8" w:rsidP="00722F03"/>
    <w:p w14:paraId="78D77A05"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Theophilus of </w:t>
      </w:r>
      <w:smartTag w:uri="urn:schemas-microsoft-com:office:smarttags" w:element="place">
        <w:smartTag w:uri="urn:schemas-microsoft-com:office:smarttags" w:element="City">
          <w:r w:rsidRPr="00B2347F">
            <w:rPr>
              <w:b/>
              <w:highlight w:val="white"/>
            </w:rPr>
            <w:t>Antioch</w:t>
          </w:r>
        </w:smartTag>
      </w:smartTag>
      <w:r w:rsidRPr="00B2347F">
        <w:rPr>
          <w:highlight w:val="white"/>
        </w:rPr>
        <w:t xml:space="preserve"> (</w:t>
      </w:r>
      <w:r w:rsidRPr="00B2347F">
        <w:t>168-181/188 A.D.</w:t>
      </w:r>
      <w:r w:rsidRPr="00B2347F">
        <w:rPr>
          <w:highlight w:val="white"/>
        </w:rPr>
        <w:t xml:space="preserve">) </w:t>
      </w:r>
      <w:r w:rsidR="002D2DBF">
        <w:rPr>
          <w:highlight w:val="white"/>
        </w:rPr>
        <w:t>“</w:t>
      </w:r>
      <w:r w:rsidRPr="00B2347F">
        <w:rPr>
          <w:highlight w:val="white"/>
        </w:rPr>
        <w:t xml:space="preserve">And another, Joel, spoke in agreement with these: </w:t>
      </w:r>
      <w:r w:rsidR="002D2DBF">
        <w:rPr>
          <w:highlight w:val="white"/>
        </w:rPr>
        <w:t>“</w:t>
      </w:r>
      <w:r w:rsidRPr="00B2347F">
        <w:rPr>
          <w:highlight w:val="white"/>
        </w:rPr>
        <w:t>Gather the people, sanctify the congregation, assemble the elders, gather the children that are in arms; let the bridegroom go forth of his chamber, and the bride out of her closet,</w:t>
      </w:r>
      <w:r w:rsidR="002D2DBF">
        <w:t>”</w:t>
      </w:r>
      <w:r w:rsidRPr="00B2347F">
        <w:t xml:space="preserve"> </w:t>
      </w:r>
      <w:r w:rsidRPr="00B2347F">
        <w:rPr>
          <w:i/>
          <w:highlight w:val="white"/>
        </w:rPr>
        <w:t>Theophilus to Autolycus</w:t>
      </w:r>
      <w:r w:rsidRPr="00B2347F">
        <w:rPr>
          <w:highlight w:val="white"/>
        </w:rPr>
        <w:t xml:space="preserve"> book 3 ch.12 p.115</w:t>
      </w:r>
    </w:p>
    <w:p w14:paraId="7D711337"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 xml:space="preserve">For it is expressly said by Joel, one of the twelve prophets, </w:t>
      </w:r>
      <w:r w:rsidR="00DE7390">
        <w:rPr>
          <w:highlight w:val="white"/>
        </w:rPr>
        <w:t>‘</w:t>
      </w:r>
      <w:r w:rsidRPr="00B2347F">
        <w:rPr>
          <w:highlight w:val="white"/>
        </w:rPr>
        <w:t>And it shall come to pass after these things, I will pour out of My Spirit on all flesh, and your sons and your daughters shall prophesy.</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5 ch.13 p.465</w:t>
      </w:r>
    </w:p>
    <w:p w14:paraId="75FB197E"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rPr>
          <w:highlight w:val="white"/>
        </w:rPr>
        <w:t>“</w:t>
      </w:r>
      <w:r w:rsidR="00DE7390">
        <w:rPr>
          <w:highlight w:val="white"/>
        </w:rPr>
        <w:t>‘</w:t>
      </w:r>
      <w:r w:rsidRPr="00B2347F">
        <w:rPr>
          <w:highlight w:val="white"/>
        </w:rPr>
        <w:t xml:space="preserve">Since, then, Christ was announced by the Creator, </w:t>
      </w:r>
      <w:r w:rsidR="00DE7390">
        <w:rPr>
          <w:highlight w:val="white"/>
        </w:rPr>
        <w:t>‘</w:t>
      </w:r>
      <w:r w:rsidRPr="00B2347F">
        <w:rPr>
          <w:highlight w:val="white"/>
        </w:rPr>
        <w:t>who formeth the lightning, and createth the wind, and declareth unto man His Christ,</w:t>
      </w:r>
      <w:r w:rsidR="00DE7390">
        <w:rPr>
          <w:highlight w:val="white"/>
        </w:rPr>
        <w:t>’</w:t>
      </w:r>
      <w:r w:rsidRPr="00B2347F">
        <w:rPr>
          <w:highlight w:val="white"/>
        </w:rPr>
        <w:t xml:space="preserve"> as the prophet Joel says,</w:t>
      </w:r>
      <w:r w:rsidR="002D2DBF">
        <w:t>”</w:t>
      </w:r>
      <w:r w:rsidRPr="00B2347F">
        <w:t xml:space="preserve"> </w:t>
      </w:r>
      <w:r w:rsidRPr="00B2347F">
        <w:rPr>
          <w:i/>
        </w:rPr>
        <w:t>Five Books Against Marcion</w:t>
      </w:r>
      <w:r w:rsidRPr="00B2347F">
        <w:t xml:space="preserve"> book 3 ch.6 p.325</w:t>
      </w:r>
    </w:p>
    <w:p w14:paraId="3D0DE1FF" w14:textId="77777777" w:rsidR="00242418" w:rsidRDefault="00242418" w:rsidP="00722F03">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rPr>
          <w:highlight w:val="white"/>
        </w:rPr>
        <w:t xml:space="preserve">For Joel withal exclaimed: </w:t>
      </w:r>
      <w:r w:rsidR="00DE7390">
        <w:rPr>
          <w:highlight w:val="white"/>
        </w:rPr>
        <w:t>‘</w:t>
      </w:r>
      <w:r w:rsidRPr="00B2347F">
        <w:rPr>
          <w:highlight w:val="white"/>
        </w:rPr>
        <w:t>Sanctify a fast, and a religious service;</w:t>
      </w:r>
      <w:r w:rsidR="00DE7390">
        <w:rPr>
          <w:highlight w:val="white"/>
        </w:rPr>
        <w:t>’</w:t>
      </w:r>
      <w:r w:rsidR="002D2DBF">
        <w:rPr>
          <w:highlight w:val="white"/>
        </w:rPr>
        <w:t>”</w:t>
      </w:r>
      <w:r w:rsidRPr="00B2347F">
        <w:rPr>
          <w:highlight w:val="white"/>
        </w:rPr>
        <w:t xml:space="preserve"> </w:t>
      </w:r>
      <w:r w:rsidRPr="00B2347F">
        <w:rPr>
          <w:i/>
          <w:highlight w:val="white"/>
        </w:rPr>
        <w:t>On Fasting</w:t>
      </w:r>
      <w:r w:rsidRPr="00B2347F">
        <w:rPr>
          <w:highlight w:val="white"/>
        </w:rPr>
        <w:t xml:space="preserve"> ch.16 p.112</w:t>
      </w:r>
    </w:p>
    <w:p w14:paraId="58A3CAC7" w14:textId="77777777" w:rsidR="007F4615" w:rsidRPr="00223477" w:rsidRDefault="007F4615" w:rsidP="007F4615">
      <w:pPr>
        <w:autoSpaceDE w:val="0"/>
        <w:autoSpaceDN w:val="0"/>
        <w:adjustRightInd w:val="0"/>
        <w:ind w:left="288" w:hanging="288"/>
        <w:rPr>
          <w:highlight w:val="white"/>
        </w:rPr>
      </w:pPr>
      <w:r w:rsidRPr="00B2347F">
        <w:rPr>
          <w:b/>
          <w:highlight w:val="white"/>
        </w:rPr>
        <w:t>Novatian</w:t>
      </w:r>
      <w:r w:rsidRPr="00B2347F">
        <w:rPr>
          <w:highlight w:val="white"/>
        </w:rPr>
        <w:t xml:space="preserve"> (</w:t>
      </w:r>
      <w:r w:rsidRPr="00B2347F">
        <w:t>250/254-257 A.D.</w:t>
      </w:r>
      <w:r w:rsidRPr="00B2347F">
        <w:rPr>
          <w:highlight w:val="white"/>
        </w:rPr>
        <w:t xml:space="preserve">) </w:t>
      </w:r>
      <w:r>
        <w:rPr>
          <w:highlight w:val="white"/>
        </w:rPr>
        <w:t xml:space="preserve">“scriptures … </w:t>
      </w:r>
      <w:r w:rsidRPr="00B2347F">
        <w:rPr>
          <w:highlight w:val="white"/>
        </w:rPr>
        <w:t>and in the appointed occasions of times given. For He was promised by Joel the</w:t>
      </w:r>
      <w:r w:rsidRPr="00B2347F">
        <w:t xml:space="preserve"> prophet</w:t>
      </w:r>
      <w:r>
        <w:t>”</w:t>
      </w:r>
      <w:r w:rsidRPr="00B2347F">
        <w:t xml:space="preserve"> and </w:t>
      </w:r>
      <w:r>
        <w:t xml:space="preserve">[Joel </w:t>
      </w:r>
      <w:r w:rsidRPr="00FC1805">
        <w:rPr>
          <w:szCs w:val="24"/>
        </w:rPr>
        <w:t xml:space="preserve">2:28m </w:t>
      </w:r>
      <w:r w:rsidRPr="00FC1805">
        <w:rPr>
          <w:rFonts w:cs="Arial"/>
          <w:szCs w:val="24"/>
        </w:rPr>
        <w:t>(10 not 4 4 not 16 words quoted)</w:t>
      </w:r>
      <w:r>
        <w:rPr>
          <w:rFonts w:cs="Arial"/>
          <w:szCs w:val="24"/>
        </w:rPr>
        <w:t xml:space="preserve">; </w:t>
      </w:r>
      <w:r w:rsidRPr="00223477">
        <w:t>Acts 2:17m (6 not 3 5 not 5 6 not 23 words quoted)</w:t>
      </w:r>
      <w:r w:rsidRPr="00223477">
        <w:rPr>
          <w:rFonts w:cs="Arial"/>
          <w:szCs w:val="24"/>
        </w:rPr>
        <w:t>]</w:t>
      </w:r>
      <w:r w:rsidRPr="00223477">
        <w:t>.</w:t>
      </w:r>
      <w:r w:rsidRPr="00223477">
        <w:rPr>
          <w:highlight w:val="white"/>
        </w:rPr>
        <w:t xml:space="preserve"> </w:t>
      </w:r>
      <w:r w:rsidRPr="00223477">
        <w:rPr>
          <w:i/>
          <w:highlight w:val="white"/>
        </w:rPr>
        <w:t>Concerning the Trinity</w:t>
      </w:r>
      <w:r w:rsidRPr="00223477">
        <w:rPr>
          <w:highlight w:val="white"/>
        </w:rPr>
        <w:t xml:space="preserve"> ch.29 p.640</w:t>
      </w:r>
    </w:p>
    <w:p w14:paraId="1EA717A6"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Joel the prophet, and says, </w:t>
      </w:r>
      <w:r w:rsidR="00DE7390">
        <w:rPr>
          <w:highlight w:val="white"/>
        </w:rPr>
        <w:t>‘</w:t>
      </w:r>
      <w:r w:rsidRPr="00B2347F">
        <w:rPr>
          <w:highlight w:val="white"/>
        </w:rPr>
        <w:t>And now, thus saith the Lord your God, Turn ye even</w:t>
      </w:r>
      <w:r w:rsidRPr="00B2347F">
        <w:t>...</w:t>
      </w:r>
      <w:r w:rsidR="00DE7390">
        <w:t>’</w:t>
      </w:r>
      <w:r w:rsidR="002D2DBF">
        <w:t>”</w:t>
      </w:r>
      <w:r w:rsidRPr="00B2347F">
        <w:t xml:space="preserve"> </w:t>
      </w:r>
      <w:r w:rsidRPr="00B2347F">
        <w:rPr>
          <w:i/>
          <w:highlight w:val="white"/>
        </w:rPr>
        <w:t>Epistles of Cyprian</w:t>
      </w:r>
      <w:r w:rsidRPr="00B2347F">
        <w:rPr>
          <w:highlight w:val="white"/>
        </w:rPr>
        <w:t xml:space="preserve"> </w:t>
      </w:r>
      <w:r w:rsidR="009C4830" w:rsidRPr="00B2347F">
        <w:rPr>
          <w:highlight w:val="white"/>
        </w:rPr>
        <w:t>letter 5</w:t>
      </w:r>
      <w:r w:rsidRPr="00B2347F">
        <w:rPr>
          <w:highlight w:val="white"/>
        </w:rPr>
        <w:t>1 ch.22 p.333</w:t>
      </w:r>
    </w:p>
    <w:p w14:paraId="0B430F9A" w14:textId="77777777" w:rsidR="00242418" w:rsidRPr="00B2347F" w:rsidRDefault="00242418" w:rsidP="00722F03">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 xml:space="preserve">So both the true fig-tree and the true vine yield fruit after that the power of chastity has laid hold upon all men, as Joel the prophet preaches, saying: </w:t>
      </w:r>
      <w:r w:rsidR="00DE7390">
        <w:rPr>
          <w:highlight w:val="white"/>
        </w:rPr>
        <w:t>‘</w:t>
      </w:r>
      <w:r w:rsidRPr="00B2347F">
        <w:rPr>
          <w:highlight w:val="white"/>
        </w:rPr>
        <w:t>Fear not, O land; be glad and rejoice, for the Lord will do great things.</w:t>
      </w:r>
      <w:r w:rsidR="00DE7390">
        <w:rPr>
          <w:highlight w:val="white"/>
        </w:rPr>
        <w:t>’</w:t>
      </w:r>
      <w:r w:rsidR="002D2DBF">
        <w:rPr>
          <w:highlight w:val="white"/>
        </w:rPr>
        <w:t>”</w:t>
      </w:r>
      <w:r w:rsidRPr="00B2347F">
        <w:rPr>
          <w:highlight w:val="white"/>
        </w:rPr>
        <w:t xml:space="preserve"> </w:t>
      </w:r>
      <w:r w:rsidRPr="00B2347F">
        <w:rPr>
          <w:i/>
          <w:highlight w:val="white"/>
        </w:rPr>
        <w:t>Banquet of the Ten Virgins</w:t>
      </w:r>
      <w:r w:rsidRPr="00B2347F">
        <w:rPr>
          <w:highlight w:val="white"/>
        </w:rPr>
        <w:t xml:space="preserve"> discourse 10 ch.4 p.349</w:t>
      </w:r>
    </w:p>
    <w:p w14:paraId="26BA47AF" w14:textId="77777777" w:rsidR="00242418" w:rsidRPr="00B2347F" w:rsidRDefault="00242418" w:rsidP="00722F03"/>
    <w:p w14:paraId="535CDC04" w14:textId="3CCEF0BF" w:rsidR="00242418" w:rsidRPr="00B2347F" w:rsidRDefault="00242418" w:rsidP="00722F03">
      <w:pPr>
        <w:pStyle w:val="Heading2"/>
      </w:pPr>
      <w:bookmarkStart w:id="473" w:name="_Toc58617235"/>
      <w:bookmarkStart w:id="474" w:name="_Toc62978665"/>
      <w:bookmarkStart w:id="475" w:name="_Toc126171099"/>
      <w:bookmarkStart w:id="476" w:name="_Toc161079224"/>
      <w:r w:rsidRPr="00B2347F">
        <w:t>Oa1</w:t>
      </w:r>
      <w:r w:rsidR="00464F39">
        <w:t>5</w:t>
      </w:r>
      <w:r w:rsidRPr="00B2347F">
        <w:t>. Amos wrote Amos</w:t>
      </w:r>
      <w:bookmarkEnd w:id="473"/>
      <w:bookmarkEnd w:id="474"/>
      <w:bookmarkEnd w:id="475"/>
      <w:bookmarkEnd w:id="476"/>
    </w:p>
    <w:p w14:paraId="2C715E52" w14:textId="77777777" w:rsidR="00242418" w:rsidRPr="00B2347F" w:rsidRDefault="00242418" w:rsidP="00722F03"/>
    <w:p w14:paraId="143C339A" w14:textId="77777777" w:rsidR="00242418" w:rsidRPr="00B2347F" w:rsidRDefault="00242418" w:rsidP="00722F03">
      <w:r w:rsidRPr="00B2347F">
        <w:t>Amos 1:1</w:t>
      </w:r>
    </w:p>
    <w:p w14:paraId="64945D2E" w14:textId="77777777" w:rsidR="00781CB8" w:rsidRDefault="00781CB8" w:rsidP="00781CB8">
      <w:r>
        <w:t>(No New Testament books)</w:t>
      </w:r>
    </w:p>
    <w:p w14:paraId="2AC79D6E" w14:textId="77777777" w:rsidR="00242418" w:rsidRPr="00B2347F" w:rsidRDefault="00242418" w:rsidP="00722F03"/>
    <w:p w14:paraId="46EF5822" w14:textId="77777777" w:rsidR="00242418" w:rsidRPr="00B2347F" w:rsidRDefault="00242418" w:rsidP="00722F03">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these by Amos, one of the twelve, saying:</w:t>
      </w:r>
      <w:r w:rsidR="002D2DBF">
        <w:t>”</w:t>
      </w:r>
      <w:r w:rsidRPr="00B2347F">
        <w:t xml:space="preserve"> and then quotes Amos 5:18-20.</w:t>
      </w:r>
      <w:r w:rsidRPr="00B2347F">
        <w:rPr>
          <w:highlight w:val="white"/>
        </w:rPr>
        <w:t xml:space="preserve"> </w:t>
      </w:r>
      <w:r w:rsidRPr="00B2347F">
        <w:rPr>
          <w:i/>
          <w:highlight w:val="white"/>
        </w:rPr>
        <w:t>Dialogue with Trypho, a Jew</w:t>
      </w:r>
      <w:r w:rsidRPr="00B2347F">
        <w:rPr>
          <w:highlight w:val="white"/>
        </w:rPr>
        <w:t xml:space="preserve"> ch.22 p.205</w:t>
      </w:r>
    </w:p>
    <w:p w14:paraId="6714DBA7" w14:textId="77777777" w:rsidR="00242418" w:rsidRPr="00B2347F" w:rsidRDefault="00242418" w:rsidP="00722F03">
      <w:pPr>
        <w:autoSpaceDE w:val="0"/>
        <w:autoSpaceDN w:val="0"/>
        <w:adjustRightInd w:val="0"/>
        <w:ind w:left="288" w:hanging="288"/>
        <w:rPr>
          <w:highlight w:val="white"/>
        </w:rPr>
      </w:pPr>
      <w:r w:rsidRPr="00B2347F">
        <w:rPr>
          <w:b/>
          <w:highlight w:val="white"/>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highlight w:val="white"/>
        </w:rPr>
        <w:t xml:space="preserve"> (182-188 A.D.) </w:t>
      </w:r>
      <w:r w:rsidRPr="00B2347F">
        <w:t xml:space="preserve">(immediately after the previous reference: </w:t>
      </w:r>
      <w:r w:rsidR="002D2DBF">
        <w:t>“</w:t>
      </w:r>
      <w:r w:rsidRPr="00B2347F">
        <w:rPr>
          <w:highlight w:val="white"/>
        </w:rPr>
        <w:t xml:space="preserve">And again, specifying the place of His advent, he [Amos] says: </w:t>
      </w:r>
      <w:r w:rsidR="00DE7390">
        <w:rPr>
          <w:highlight w:val="white"/>
        </w:rPr>
        <w:t>‘</w:t>
      </w:r>
      <w:r w:rsidRPr="00B2347F">
        <w:rPr>
          <w:highlight w:val="white"/>
        </w:rPr>
        <w:t xml:space="preserve">The Lord hath spoken from </w:t>
      </w:r>
      <w:smartTag w:uri="urn:schemas-microsoft-com:office:smarttags" w:element="City">
        <w:r w:rsidRPr="00B2347F">
          <w:rPr>
            <w:highlight w:val="white"/>
          </w:rPr>
          <w:t>Zion</w:t>
        </w:r>
      </w:smartTag>
      <w:r w:rsidRPr="00B2347F">
        <w:rPr>
          <w:highlight w:val="white"/>
        </w:rPr>
        <w:t xml:space="preserve">, and He has uttered His voice from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t>[Joel 3:16; Amos 1:2]</w:t>
      </w:r>
      <w:r w:rsidRPr="00B2347F">
        <w:rPr>
          <w:highlight w:val="white"/>
        </w:rPr>
        <w:t xml:space="preserve"> </w:t>
      </w:r>
      <w:r w:rsidRPr="00B2347F">
        <w:rPr>
          <w:i/>
          <w:highlight w:val="white"/>
        </w:rPr>
        <w:t>Irenaeus Against Heresies</w:t>
      </w:r>
      <w:r w:rsidRPr="00B2347F">
        <w:rPr>
          <w:highlight w:val="white"/>
        </w:rPr>
        <w:t xml:space="preserve"> book 3 ch.20 p.451</w:t>
      </w:r>
    </w:p>
    <w:p w14:paraId="263B8490" w14:textId="77777777" w:rsidR="00242418" w:rsidRPr="00B2347F" w:rsidRDefault="00242418" w:rsidP="00722F03">
      <w:pPr>
        <w:autoSpaceDE w:val="0"/>
        <w:autoSpaceDN w:val="0"/>
        <w:adjustRightInd w:val="0"/>
        <w:ind w:left="288" w:hanging="288"/>
        <w:rPr>
          <w:highlight w:val="white"/>
        </w:rPr>
      </w:pPr>
      <w:r w:rsidRPr="00B2347F">
        <w:rPr>
          <w:highlight w:val="white"/>
        </w:rPr>
        <w:t>Irenaeus</w:t>
      </w:r>
      <w:r w:rsidRPr="00B2347F">
        <w:t xml:space="preserve"> of </w:t>
      </w:r>
      <w:smartTag w:uri="urn:schemas-microsoft-com:office:smarttags" w:element="place">
        <w:smartTag w:uri="urn:schemas-microsoft-com:office:smarttags" w:element="City">
          <w:r w:rsidRPr="00B2347F">
            <w:t>Lyons</w:t>
          </w:r>
        </w:smartTag>
      </w:smartTag>
      <w:r w:rsidRPr="00B2347F">
        <w:rPr>
          <w:highlight w:val="white"/>
        </w:rPr>
        <w:t xml:space="preserve"> (182-188 A.D.) (partial) </w:t>
      </w:r>
      <w:r w:rsidR="002D2DBF">
        <w:rPr>
          <w:highlight w:val="white"/>
        </w:rPr>
        <w:t>“</w:t>
      </w:r>
      <w:r w:rsidRPr="00B2347F">
        <w:rPr>
          <w:highlight w:val="white"/>
        </w:rPr>
        <w:t xml:space="preserve">And Amos (Micah) the prophet declares the same: </w:t>
      </w:r>
      <w:r w:rsidR="00DE7390">
        <w:rPr>
          <w:highlight w:val="white"/>
        </w:rPr>
        <w:t>‘</w:t>
      </w:r>
      <w:r w:rsidRPr="00B2347F">
        <w:rPr>
          <w:highlight w:val="white"/>
        </w:rPr>
        <w:t>He will turn again, and will have compassion upon us: He will destroy our iniquities, and will cast our sins into the depths of the sea.</w:t>
      </w:r>
      <w:r w:rsidR="00DE7390">
        <w:rPr>
          <w:highlight w:val="white"/>
        </w:rPr>
        <w:t>’</w:t>
      </w:r>
      <w:r w:rsidR="002D2DBF">
        <w:rPr>
          <w:highlight w:val="white"/>
        </w:rPr>
        <w:t>”</w:t>
      </w:r>
      <w:r w:rsidRPr="00B2347F">
        <w:rPr>
          <w:highlight w:val="white"/>
        </w:rPr>
        <w:t xml:space="preserve"> </w:t>
      </w:r>
      <w:r w:rsidRPr="00B2347F">
        <w:t>[Micah 7:9]</w:t>
      </w:r>
      <w:r w:rsidRPr="00B2347F">
        <w:rPr>
          <w:highlight w:val="white"/>
        </w:rPr>
        <w:t xml:space="preserve"> </w:t>
      </w:r>
      <w:r w:rsidRPr="00B2347F">
        <w:rPr>
          <w:i/>
          <w:highlight w:val="white"/>
        </w:rPr>
        <w:t>Irenaeus Against Heresies</w:t>
      </w:r>
      <w:r w:rsidRPr="00B2347F">
        <w:rPr>
          <w:highlight w:val="white"/>
        </w:rPr>
        <w:t xml:space="preserve"> book 3 ch.20 p.451</w:t>
      </w:r>
    </w:p>
    <w:p w14:paraId="54595B8F"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Very clearly, therefore, by the prophet Amos has the Lord unfolded His method of dealing, saying, </w:t>
      </w:r>
      <w:r w:rsidR="00DE7390">
        <w:rPr>
          <w:highlight w:val="white"/>
        </w:rPr>
        <w:t>‘</w:t>
      </w:r>
      <w:r w:rsidRPr="00B2347F">
        <w:rPr>
          <w:highlight w:val="white"/>
        </w:rPr>
        <w:t xml:space="preserve">I have overthrown you, as God overthrew </w:t>
      </w:r>
      <w:smartTag w:uri="urn:schemas-microsoft-com:office:smarttags" w:element="City">
        <w:r w:rsidRPr="00B2347F">
          <w:rPr>
            <w:highlight w:val="white"/>
          </w:rPr>
          <w:t>Sodom</w:t>
        </w:r>
      </w:smartTag>
      <w:r w:rsidRPr="00B2347F">
        <w:rPr>
          <w:highlight w:val="white"/>
        </w:rPr>
        <w:t xml:space="preserve"> and </w:t>
      </w:r>
      <w:smartTag w:uri="urn:schemas-microsoft-com:office:smarttags" w:element="place">
        <w:smartTag w:uri="urn:schemas-microsoft-com:office:smarttags" w:element="City">
          <w:r w:rsidRPr="00B2347F">
            <w:rPr>
              <w:highlight w:val="white"/>
            </w:rPr>
            <w:t>Gomorrah</w:t>
          </w:r>
        </w:smartTag>
      </w:smartTag>
      <w:r w:rsidRPr="00B2347F">
        <w:rPr>
          <w:highlight w:val="white"/>
        </w:rPr>
        <w:t>; and ye shall be as a brand plucked from the fire: and yet ye have not returned unto me, saith the Lord.</w:t>
      </w:r>
      <w:r w:rsidR="00DE7390">
        <w:rPr>
          <w:highlight w:val="white"/>
        </w:rPr>
        <w:t>’</w:t>
      </w:r>
      <w:r w:rsidR="002D2DBF">
        <w:rPr>
          <w:highlight w:val="white"/>
        </w:rPr>
        <w:t>”</w:t>
      </w:r>
      <w:r w:rsidRPr="00B2347F">
        <w:rPr>
          <w:highlight w:val="white"/>
        </w:rPr>
        <w:t xml:space="preserve"> </w:t>
      </w:r>
      <w:r w:rsidRPr="00B2347F">
        <w:rPr>
          <w:i/>
        </w:rPr>
        <w:t>The Instructor</w:t>
      </w:r>
      <w:r w:rsidRPr="00B2347F">
        <w:t xml:space="preserve"> book 1 ch.8 p.227</w:t>
      </w:r>
    </w:p>
    <w:p w14:paraId="031A4F39"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 xml:space="preserve">Of darkness, indeed, the Lord Himself by Isaiah says, </w:t>
      </w:r>
      <w:r w:rsidR="00DE7390">
        <w:rPr>
          <w:highlight w:val="white"/>
        </w:rPr>
        <w:t>‘</w:t>
      </w:r>
      <w:r w:rsidRPr="00B2347F">
        <w:rPr>
          <w:highlight w:val="white"/>
        </w:rPr>
        <w:t>I formed the light, and I created darkness.</w:t>
      </w:r>
      <w:r w:rsidR="00DE7390">
        <w:rPr>
          <w:highlight w:val="white"/>
        </w:rPr>
        <w:t>’</w:t>
      </w:r>
      <w:r w:rsidRPr="00B2347F">
        <w:rPr>
          <w:highlight w:val="white"/>
        </w:rPr>
        <w:t xml:space="preserve"> Of the wind also Amos says, </w:t>
      </w:r>
      <w:r w:rsidR="00DE7390">
        <w:rPr>
          <w:highlight w:val="white"/>
        </w:rPr>
        <w:t>‘</w:t>
      </w:r>
      <w:r w:rsidRPr="00B2347F">
        <w:rPr>
          <w:highlight w:val="white"/>
        </w:rPr>
        <w:t>He that strengtheneth the thunder, and createth the wind, and declareth His Christ unto men;</w:t>
      </w:r>
      <w:r w:rsidR="00DE7390">
        <w:rPr>
          <w:highlight w:val="white"/>
        </w:rPr>
        <w:t>’</w:t>
      </w:r>
      <w:r w:rsidR="002D2DBF">
        <w:rPr>
          <w:highlight w:val="white"/>
        </w:rPr>
        <w:t>”</w:t>
      </w:r>
      <w:r w:rsidRPr="00B2347F">
        <w:rPr>
          <w:highlight w:val="white"/>
        </w:rPr>
        <w:t xml:space="preserve"> </w:t>
      </w:r>
      <w:r w:rsidRPr="00B2347F">
        <w:rPr>
          <w:i/>
        </w:rPr>
        <w:t>Against Hermogenes</w:t>
      </w:r>
      <w:r w:rsidRPr="00B2347F">
        <w:t xml:space="preserve"> ch.32 p.495</w:t>
      </w:r>
    </w:p>
    <w:p w14:paraId="235E021E"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rPr>
          <w:highlight w:val="white"/>
        </w:rPr>
        <w:t>at His passion, that mid-day grew dark, the prophet Amos announces, saying,</w:t>
      </w:r>
      <w:r w:rsidR="002D2DBF">
        <w:t>”</w:t>
      </w:r>
      <w:r w:rsidRPr="00B2347F">
        <w:t xml:space="preserve"> and quotes Amos 8:9-10</w:t>
      </w:r>
      <w:r w:rsidRPr="00B2347F">
        <w:rPr>
          <w:highlight w:val="white"/>
        </w:rPr>
        <w:t xml:space="preserve"> </w:t>
      </w:r>
      <w:r w:rsidRPr="00B2347F">
        <w:rPr>
          <w:i/>
          <w:highlight w:val="white"/>
        </w:rPr>
        <w:t>An Answer to the Jews</w:t>
      </w:r>
      <w:r w:rsidRPr="00B2347F">
        <w:rPr>
          <w:highlight w:val="white"/>
        </w:rPr>
        <w:t xml:space="preserve"> ch.10 p.167</w:t>
      </w:r>
    </w:p>
    <w:p w14:paraId="68840C85" w14:textId="1CC7743D" w:rsidR="00242418" w:rsidRDefault="00242418" w:rsidP="00722F03">
      <w:pPr>
        <w:autoSpaceDE w:val="0"/>
        <w:autoSpaceDN w:val="0"/>
        <w:adjustRightInd w:val="0"/>
        <w:ind w:left="288" w:hanging="288"/>
      </w:pPr>
      <w:r w:rsidRPr="00B2347F">
        <w:rPr>
          <w:highlight w:val="white"/>
        </w:rPr>
        <w:t xml:space="preserve">Tertullian (207/208 A.D.) </w:t>
      </w:r>
      <w:r w:rsidR="002D2DBF">
        <w:rPr>
          <w:highlight w:val="white"/>
        </w:rPr>
        <w:t>“</w:t>
      </w:r>
      <w:r w:rsidRPr="00B2347F">
        <w:rPr>
          <w:highlight w:val="white"/>
        </w:rPr>
        <w:t xml:space="preserve">Of this Amos says: </w:t>
      </w:r>
      <w:r w:rsidR="00DE7390">
        <w:rPr>
          <w:highlight w:val="white"/>
        </w:rPr>
        <w:t>‘</w:t>
      </w:r>
      <w:r w:rsidRPr="00B2347F">
        <w:rPr>
          <w:highlight w:val="white"/>
        </w:rPr>
        <w:t>He buildeth His ascensions into heaven;</w:t>
      </w:r>
      <w:r w:rsidR="00DE7390">
        <w:t>’</w:t>
      </w:r>
      <w:r w:rsidR="002D2DBF">
        <w:t>”</w:t>
      </w:r>
      <w:r w:rsidRPr="00B2347F">
        <w:t xml:space="preserve"> </w:t>
      </w:r>
      <w:r w:rsidRPr="00B2347F">
        <w:rPr>
          <w:i/>
        </w:rPr>
        <w:t>Five Books Against Marcion</w:t>
      </w:r>
      <w:r w:rsidRPr="00B2347F">
        <w:t xml:space="preserve"> book 3 ch.25 p.343</w:t>
      </w:r>
    </w:p>
    <w:p w14:paraId="15114FD4" w14:textId="7B4D0DCA" w:rsidR="0050574C" w:rsidRPr="0050574C" w:rsidRDefault="0050574C" w:rsidP="0050574C">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c.250</w:t>
      </w:r>
      <w:r w:rsidRPr="0050574C">
        <w:rPr>
          <w:bCs/>
          <w:iCs/>
        </w:rPr>
        <w:t xml:space="preserve"> A.D.) says </w:t>
      </w:r>
      <w:r>
        <w:rPr>
          <w:bCs/>
          <w:iCs/>
        </w:rPr>
        <w:t>that Amos wrote Amos 8:10.</w:t>
      </w:r>
      <w:r w:rsidRPr="0050574C">
        <w:rPr>
          <w:bCs/>
          <w:iCs/>
        </w:rPr>
        <w:t xml:space="preserve"> </w:t>
      </w:r>
      <w:r w:rsidRPr="0050574C">
        <w:rPr>
          <w:bCs/>
          <w:i/>
        </w:rPr>
        <w:t xml:space="preserve">Homilies on </w:t>
      </w:r>
      <w:r>
        <w:rPr>
          <w:bCs/>
          <w:i/>
        </w:rPr>
        <w:t>Psalms</w:t>
      </w:r>
      <w:r w:rsidRPr="0050574C">
        <w:rPr>
          <w:bCs/>
          <w:iCs/>
        </w:rPr>
        <w:t xml:space="preserve"> </w:t>
      </w:r>
      <w:r>
        <w:rPr>
          <w:bCs/>
          <w:iCs/>
        </w:rPr>
        <w:t xml:space="preserve">Psalm 71 </w:t>
      </w:r>
      <w:r w:rsidRPr="0050574C">
        <w:rPr>
          <w:bCs/>
          <w:iCs/>
        </w:rPr>
        <w:t>h</w:t>
      </w:r>
      <w:r>
        <w:rPr>
          <w:bCs/>
          <w:iCs/>
        </w:rPr>
        <w:t>o</w:t>
      </w:r>
      <w:r w:rsidRPr="0050574C">
        <w:rPr>
          <w:bCs/>
          <w:iCs/>
        </w:rPr>
        <w:t xml:space="preserve">mily </w:t>
      </w:r>
      <w:r>
        <w:rPr>
          <w:bCs/>
          <w:iCs/>
        </w:rPr>
        <w:t>1</w:t>
      </w:r>
      <w:r w:rsidRPr="0050574C">
        <w:rPr>
          <w:bCs/>
          <w:iCs/>
        </w:rPr>
        <w:t xml:space="preserve"> ch.</w:t>
      </w:r>
      <w:r>
        <w:rPr>
          <w:bCs/>
          <w:iCs/>
        </w:rPr>
        <w:t>8</w:t>
      </w:r>
      <w:r w:rsidRPr="0050574C">
        <w:rPr>
          <w:bCs/>
          <w:iCs/>
        </w:rPr>
        <w:t xml:space="preserve"> p.1</w:t>
      </w:r>
      <w:r>
        <w:rPr>
          <w:bCs/>
          <w:iCs/>
        </w:rPr>
        <w:t>88</w:t>
      </w:r>
    </w:p>
    <w:p w14:paraId="2CE13012"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In Amos: </w:t>
      </w:r>
      <w:r w:rsidR="00DE7390">
        <w:rPr>
          <w:highlight w:val="white"/>
        </w:rPr>
        <w:t>‘</w:t>
      </w:r>
      <w:r w:rsidRPr="00B2347F">
        <w:rPr>
          <w:highlight w:val="white"/>
        </w:rPr>
        <w:t>And it shall come to pass in that day, saith the Lord, the sun</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2 ch.23 p.525</w:t>
      </w:r>
    </w:p>
    <w:p w14:paraId="55FDEFA4" w14:textId="77777777" w:rsidR="00242418" w:rsidRPr="00B2347F" w:rsidRDefault="002A2570" w:rsidP="00722F03">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mentions Jacob, Jeremy [Jeremiah], Ezekiel, David, Solomon, Gad, Asaph, Nathan, Osee [Hosea], Amos. </w:t>
      </w:r>
      <w:r w:rsidR="00242418" w:rsidRPr="00B2347F">
        <w:rPr>
          <w:i/>
        </w:rPr>
        <w:t>Incarnation of the Word</w:t>
      </w:r>
      <w:r w:rsidR="00242418" w:rsidRPr="00B2347F">
        <w:t xml:space="preserve"> ch.40 p.57</w:t>
      </w:r>
    </w:p>
    <w:p w14:paraId="09DF3CE6" w14:textId="77777777" w:rsidR="00242418" w:rsidRPr="00B2347F" w:rsidRDefault="00242418" w:rsidP="00722F03">
      <w:pPr>
        <w:autoSpaceDE w:val="0"/>
        <w:autoSpaceDN w:val="0"/>
        <w:adjustRightInd w:val="0"/>
        <w:ind w:left="288" w:hanging="288"/>
        <w:rPr>
          <w:highlight w:val="white"/>
        </w:rPr>
      </w:pPr>
      <w:r w:rsidRPr="00B2347F">
        <w:rPr>
          <w:b/>
          <w:highlight w:val="white"/>
        </w:rPr>
        <w:t>Lactantius</w:t>
      </w:r>
      <w:r w:rsidRPr="00B2347F">
        <w:rPr>
          <w:highlight w:val="white"/>
        </w:rPr>
        <w:t xml:space="preserve"> </w:t>
      </w:r>
      <w:r w:rsidRPr="00B2347F">
        <w:t xml:space="preserve">(c.303-320/325 A.D.) </w:t>
      </w:r>
      <w:r w:rsidR="002D2DBF">
        <w:t>“</w:t>
      </w:r>
      <w:r w:rsidRPr="00B2347F">
        <w:t xml:space="preserve">At the same hour there was an earthquake; and the veil of the temple, which separated the two tabernacles, was rent into two parts; and the sun withdrew its light, and there was darkness from the sixth </w:t>
      </w:r>
      <w:r w:rsidRPr="00B2347F">
        <w:rPr>
          <w:highlight w:val="white"/>
        </w:rPr>
        <w:t>even to the ninth hour. Of which event the prophet Amos testifies:</w:t>
      </w:r>
      <w:r w:rsidR="002D2DBF">
        <w:t>”</w:t>
      </w:r>
      <w:r w:rsidRPr="00B2347F">
        <w:t xml:space="preserve"> (Amos 8:9-10)</w:t>
      </w:r>
      <w:r w:rsidRPr="00B2347F">
        <w:rPr>
          <w:highlight w:val="white"/>
        </w:rPr>
        <w:t xml:space="preserve"> </w:t>
      </w:r>
      <w:r w:rsidRPr="00B2347F">
        <w:rPr>
          <w:i/>
          <w:highlight w:val="white"/>
        </w:rPr>
        <w:t>The Divine Institutes</w:t>
      </w:r>
      <w:r w:rsidRPr="00B2347F">
        <w:rPr>
          <w:highlight w:val="white"/>
        </w:rPr>
        <w:t xml:space="preserve"> book 4 ch.19 p.122</w:t>
      </w:r>
    </w:p>
    <w:p w14:paraId="5430009F"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Lactantius (c.303-320/325 A.D.) </w:t>
      </w:r>
      <w:r w:rsidR="002D2DBF">
        <w:rPr>
          <w:highlight w:val="white"/>
        </w:rPr>
        <w:t>“</w:t>
      </w:r>
      <w:r w:rsidRPr="00B2347F">
        <w:rPr>
          <w:highlight w:val="white"/>
        </w:rPr>
        <w:t>Amos</w:t>
      </w:r>
      <w:r w:rsidRPr="00B2347F">
        <w:t xml:space="preserve"> thus speaks of the obscuring of the sun: </w:t>
      </w:r>
      <w:r w:rsidR="00DE7390">
        <w:t>‘</w:t>
      </w:r>
      <w:r w:rsidRPr="00B2347F">
        <w:t>In that day, saith the Lord, the sun shall go down at noon, and the clear day shall be dark; and I will turn your feasts into mourning, and your songs into lamentation.</w:t>
      </w:r>
      <w:r w:rsidR="00DE7390">
        <w:t>’</w:t>
      </w:r>
      <w:r w:rsidR="002D2DBF">
        <w:t>”</w:t>
      </w:r>
      <w:r w:rsidRPr="00B2347F">
        <w:t xml:space="preserve"> (Amos 8:9-10)</w:t>
      </w:r>
      <w:r w:rsidRPr="00B2347F">
        <w:rPr>
          <w:highlight w:val="white"/>
        </w:rPr>
        <w:t xml:space="preserve"> </w:t>
      </w:r>
      <w:r w:rsidRPr="00B2347F">
        <w:rPr>
          <w:i/>
          <w:highlight w:val="white"/>
        </w:rPr>
        <w:t>The Epitome of the Divine Institutes</w:t>
      </w:r>
      <w:r w:rsidRPr="00B2347F">
        <w:rPr>
          <w:highlight w:val="white"/>
        </w:rPr>
        <w:t xml:space="preserve"> ch.46 p.241</w:t>
      </w:r>
    </w:p>
    <w:p w14:paraId="5094AF06" w14:textId="77777777" w:rsidR="00242418" w:rsidRPr="00B2347F" w:rsidRDefault="00242418" w:rsidP="00722F03">
      <w:pPr>
        <w:autoSpaceDE w:val="0"/>
        <w:autoSpaceDN w:val="0"/>
        <w:adjustRightInd w:val="0"/>
        <w:rPr>
          <w:highlight w:val="white"/>
        </w:rPr>
      </w:pPr>
    </w:p>
    <w:p w14:paraId="730B5C28" w14:textId="69F6A1CE" w:rsidR="00242418" w:rsidRPr="00B2347F" w:rsidRDefault="00194F21" w:rsidP="00722F03">
      <w:pPr>
        <w:pStyle w:val="Heading2"/>
      </w:pPr>
      <w:bookmarkStart w:id="477" w:name="_Toc58617236"/>
      <w:bookmarkStart w:id="478" w:name="_Toc62978666"/>
      <w:bookmarkStart w:id="479" w:name="_Toc126171100"/>
      <w:bookmarkStart w:id="480" w:name="_Toc161079225"/>
      <w:r w:rsidRPr="00B2347F">
        <w:t>Oa1</w:t>
      </w:r>
      <w:r w:rsidR="00464F39">
        <w:t>6</w:t>
      </w:r>
      <w:r w:rsidR="00242418" w:rsidRPr="00B2347F">
        <w:t>. Micah wrote or said Micah</w:t>
      </w:r>
      <w:bookmarkEnd w:id="477"/>
      <w:bookmarkEnd w:id="478"/>
      <w:bookmarkEnd w:id="479"/>
      <w:bookmarkEnd w:id="480"/>
    </w:p>
    <w:p w14:paraId="15DB68B7" w14:textId="77777777" w:rsidR="00242418" w:rsidRPr="00B2347F" w:rsidRDefault="00242418" w:rsidP="00722F03"/>
    <w:p w14:paraId="1D4CE377" w14:textId="77777777" w:rsidR="00242418" w:rsidRPr="00B2347F" w:rsidRDefault="00242418" w:rsidP="00722F03">
      <w:r w:rsidRPr="00B2347F">
        <w:t>Micah 1:1</w:t>
      </w:r>
    </w:p>
    <w:p w14:paraId="29BEFB70" w14:textId="77777777" w:rsidR="00781CB8" w:rsidRDefault="00781CB8" w:rsidP="00781CB8">
      <w:r>
        <w:t>(No New Testament books)</w:t>
      </w:r>
    </w:p>
    <w:p w14:paraId="1EC0BBCD" w14:textId="77777777" w:rsidR="00242418" w:rsidRPr="00B2347F" w:rsidRDefault="00242418" w:rsidP="00722F03"/>
    <w:p w14:paraId="62F15F38" w14:textId="77777777" w:rsidR="00242418" w:rsidRPr="00B2347F" w:rsidRDefault="002D2DBF" w:rsidP="00722F03">
      <w:r>
        <w:t>“</w:t>
      </w:r>
      <w:r w:rsidR="00242418" w:rsidRPr="00B2347F">
        <w:t>In Micah</w:t>
      </w:r>
      <w:r>
        <w:t>”</w:t>
      </w:r>
      <w:r w:rsidR="00242418" w:rsidRPr="00B2347F">
        <w:t>, in Melito of Sardis and Cyprian of Carthage, is not counted.</w:t>
      </w:r>
    </w:p>
    <w:p w14:paraId="60DEC693" w14:textId="77777777" w:rsidR="00242418" w:rsidRPr="00B2347F" w:rsidRDefault="00242418" w:rsidP="00722F03"/>
    <w:p w14:paraId="5D74F06F"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quoting a short statement from the prophecy of Micah, one of the twelve [minor prophets]. This is as follows: </w:t>
      </w:r>
      <w:r w:rsidR="00DE7390">
        <w:rPr>
          <w:highlight w:val="white"/>
        </w:rPr>
        <w:t>‘</w:t>
      </w:r>
      <w:r w:rsidRPr="00B2347F">
        <w:rPr>
          <w:highlight w:val="white"/>
        </w:rPr>
        <w:t>And in the last days the mountain of the Lord shall be manifest, established on the top of the mountains; it shall be exalted above the hills, arid people shall flow unto it.</w:t>
      </w:r>
      <w:r w:rsidR="00DE7390">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ch.109 p.253</w:t>
      </w:r>
    </w:p>
    <w:p w14:paraId="6A38B5E7" w14:textId="77777777" w:rsidR="009936E1" w:rsidRPr="00B2347F" w:rsidRDefault="009936E1"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quotes Micah 5:2 as by the prophet Micah and referring to Christ. </w:t>
      </w:r>
      <w:r w:rsidRPr="00B2347F">
        <w:rPr>
          <w:i/>
        </w:rPr>
        <w:t>Proof of Apostolic Preaching</w:t>
      </w:r>
      <w:r w:rsidRPr="00B2347F">
        <w:t xml:space="preserve"> ch.63.</w:t>
      </w:r>
    </w:p>
    <w:p w14:paraId="1CA7481F"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Such are they of whom Micah the prophet says, </w:t>
      </w:r>
      <w:r w:rsidR="00DE7390">
        <w:rPr>
          <w:highlight w:val="white"/>
        </w:rPr>
        <w:t>‘</w:t>
      </w:r>
      <w:r w:rsidRPr="00B2347F">
        <w:rPr>
          <w:highlight w:val="white"/>
        </w:rPr>
        <w:t>Hear the word of the Lord, ye peoples who dwell with pangs.</w:t>
      </w:r>
      <w:r w:rsidR="00DE7390">
        <w:rPr>
          <w:highlight w:val="white"/>
        </w:rPr>
        <w:t>’</w:t>
      </w:r>
      <w:r w:rsidR="002D2DBF">
        <w:rPr>
          <w:highlight w:val="white"/>
        </w:rPr>
        <w:t>”</w:t>
      </w:r>
      <w:r w:rsidRPr="00B2347F">
        <w:rPr>
          <w:highlight w:val="white"/>
        </w:rPr>
        <w:t xml:space="preserve"> </w:t>
      </w:r>
      <w:r w:rsidRPr="00B2347F">
        <w:rPr>
          <w:i/>
        </w:rPr>
        <w:t>Stromata</w:t>
      </w:r>
      <w:r w:rsidRPr="00B2347F">
        <w:t xml:space="preserve"> book 4 ch.26 p.440</w:t>
      </w:r>
    </w:p>
    <w:p w14:paraId="588681A3" w14:textId="77777777" w:rsidR="00242418" w:rsidRPr="00B2347F" w:rsidRDefault="00242418" w:rsidP="00722F03">
      <w:pPr>
        <w:ind w:left="288" w:hanging="288"/>
      </w:pPr>
      <w:r w:rsidRPr="00B2347F">
        <w:rPr>
          <w:b/>
        </w:rPr>
        <w:t>Tertullian</w:t>
      </w:r>
      <w:r w:rsidRPr="00B2347F">
        <w:t xml:space="preserve"> (207/208 A.D.) </w:t>
      </w:r>
      <w:r w:rsidR="002D2DBF">
        <w:t>“</w:t>
      </w:r>
      <w:r w:rsidRPr="00B2347F">
        <w:t>Concerning the forgiveness of sins, Micah also says,</w:t>
      </w:r>
      <w:r w:rsidR="002D2DBF">
        <w:t>”</w:t>
      </w:r>
      <w:r w:rsidRPr="00B2347F">
        <w:t xml:space="preserve"> and quotes Micah 7:18-19. </w:t>
      </w:r>
      <w:r w:rsidRPr="00B2347F">
        <w:rPr>
          <w:i/>
        </w:rPr>
        <w:t>Five Books Against Marcion</w:t>
      </w:r>
      <w:r w:rsidRPr="00B2347F">
        <w:t xml:space="preserve"> book 4 ch.10 p.358</w:t>
      </w:r>
    </w:p>
    <w:p w14:paraId="3B2822C8" w14:textId="77777777" w:rsidR="00242418" w:rsidRPr="00B2347F" w:rsidRDefault="00242418" w:rsidP="00722F03">
      <w:pPr>
        <w:ind w:left="288" w:hanging="288"/>
      </w:pPr>
      <w:r w:rsidRPr="00B2347F">
        <w:t xml:space="preserve">Tertullian (198-220 A.D.) (partial) quotes Micah 5:2 as by the prophet. </w:t>
      </w:r>
      <w:r w:rsidR="002D2DBF">
        <w:t>“</w:t>
      </w:r>
      <w:r w:rsidRPr="00B2347F">
        <w:t xml:space="preserve">Now it behooved Him to be born in Bethlehem of Judah. For thus it is written in the prophet: </w:t>
      </w:r>
      <w:r w:rsidR="00DE7390">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place">
        <w:smartTag w:uri="urn:schemas-microsoft-com:office:smarttags" w:element="country-region">
          <w:r w:rsidRPr="00B2347F">
            <w:t>Judah</w:t>
          </w:r>
        </w:smartTag>
      </w:smartTag>
      <w:r w:rsidRPr="00B2347F">
        <w:t>: for out of thee shall issue a Leader who shall feed my People Israel.</w:t>
      </w:r>
      <w:r w:rsidR="00DE7390">
        <w:t>’</w:t>
      </w:r>
      <w:r w:rsidRPr="00B2347F">
        <w:t xml:space="preserve"> But if hitherto he has not been born, what </w:t>
      </w:r>
      <w:r w:rsidR="00DE7390">
        <w:t>‘</w:t>
      </w:r>
      <w:r w:rsidRPr="00B2347F">
        <w:t>leader</w:t>
      </w:r>
      <w:r w:rsidR="00DE7390">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place">
        <w:smartTag w:uri="urn:schemas-microsoft-com:office:smarttags" w:element="City">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place">
        <w:smartTag w:uri="urn:schemas-microsoft-com:office:smarttags" w:element="City">
          <w:r w:rsidRPr="00B2347F">
            <w:t>Bethlehem</w:t>
          </w:r>
        </w:smartTag>
      </w:smartTag>
      <w:r w:rsidRPr="00B2347F">
        <w:t>.</w:t>
      </w:r>
      <w:r w:rsidR="002D2DBF">
        <w:t>”</w:t>
      </w:r>
      <w:r w:rsidRPr="00B2347F">
        <w:t xml:space="preserve"> </w:t>
      </w:r>
      <w:r w:rsidRPr="00B2347F">
        <w:rPr>
          <w:i/>
        </w:rPr>
        <w:t>An Answer to the Jews</w:t>
      </w:r>
      <w:r w:rsidRPr="00B2347F">
        <w:t xml:space="preserve"> ch.13 p.169</w:t>
      </w:r>
    </w:p>
    <w:p w14:paraId="0DCB20F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through which the impassable Word of God came under suffering, as also the prophets testify to me. For thus speaks the blessed Micah:</w:t>
      </w:r>
      <w:r w:rsidR="002D2DBF">
        <w:t>”</w:t>
      </w:r>
      <w:r w:rsidRPr="00B2347F">
        <w:t xml:space="preserve"> and quotes Micah 2:7,8. </w:t>
      </w:r>
      <w:r w:rsidRPr="00B2347F">
        <w:rPr>
          <w:i/>
        </w:rPr>
        <w:t>Against the Heresy of One Noetus</w:t>
      </w:r>
      <w:r w:rsidRPr="00B2347F">
        <w:t xml:space="preserve"> ch.13-14 p.228</w:t>
      </w:r>
    </w:p>
    <w:p w14:paraId="44BC29BA" w14:textId="77777777" w:rsidR="00242418" w:rsidRPr="00B2347F" w:rsidRDefault="00242418" w:rsidP="00722F03">
      <w:pPr>
        <w:autoSpaceDE w:val="0"/>
        <w:autoSpaceDN w:val="0"/>
        <w:adjustRightInd w:val="0"/>
        <w:ind w:left="288" w:hanging="288"/>
      </w:pPr>
      <w:r w:rsidRPr="00B2347F">
        <w:t>Hippolytus</w:t>
      </w:r>
      <w:r w:rsidR="00606FBC" w:rsidRPr="00B2347F">
        <w:t xml:space="preserve"> of Portus</w:t>
      </w:r>
      <w:r w:rsidRPr="00B2347F">
        <w:t xml:space="preserve"> (222-235/236 A.D.) </w:t>
      </w:r>
      <w:r w:rsidR="002D2DBF">
        <w:t>“</w:t>
      </w:r>
      <w:r w:rsidRPr="00B2347F">
        <w:rPr>
          <w:highlight w:val="white"/>
        </w:rPr>
        <w:t xml:space="preserve">For thus speaks the blessed Micah: </w:t>
      </w:r>
      <w:r w:rsidR="00DE7390">
        <w:rPr>
          <w:highlight w:val="white"/>
        </w:rPr>
        <w:t>‘</w:t>
      </w:r>
      <w:r w:rsidRPr="00B2347F">
        <w:rPr>
          <w:highlight w:val="white"/>
        </w:rPr>
        <w:t>The house of Jacob provoked the Spirit of the Lord to anger. These are their pursuits. Are not His words good with them, and do they walk rightly? And they have risen up in enmity against His countenance of peace, and they have stripped off His glory.</w:t>
      </w:r>
      <w:r w:rsidRPr="00B2347F">
        <w:t xml:space="preserve"> </w:t>
      </w:r>
      <w:r w:rsidR="00DE7390">
        <w:t>‘</w:t>
      </w:r>
      <w:r w:rsidR="002D2DBF">
        <w:t>“</w:t>
      </w:r>
      <w:r w:rsidRPr="00B2347F">
        <w:t xml:space="preserve"> </w:t>
      </w:r>
      <w:r w:rsidRPr="00B2347F">
        <w:rPr>
          <w:i/>
        </w:rPr>
        <w:t>Against the Heresy of One Noetus</w:t>
      </w:r>
      <w:r w:rsidRPr="00B2347F">
        <w:t xml:space="preserve"> ch.15 p.229</w:t>
      </w:r>
    </w:p>
    <w:p w14:paraId="01998C6E"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t xml:space="preserve">the prophet Micah will prove when he says: </w:t>
      </w:r>
      <w:r w:rsidR="00DE7390">
        <w:t>‘</w:t>
      </w:r>
      <w:r w:rsidRPr="00B2347F">
        <w:t>If it has been announced to thee, O man, what is good, or what does the Lord require of thee, except to do justice and to love mercy?</w:t>
      </w:r>
      <w:r w:rsidR="00DE7390">
        <w:t>’</w:t>
      </w:r>
      <w:r w:rsidR="002D2DBF">
        <w:t>”</w:t>
      </w:r>
      <w:r w:rsidRPr="00B2347F">
        <w:t xml:space="preserve"> [in both Latin and Greek] </w:t>
      </w:r>
      <w:r w:rsidRPr="00B2347F">
        <w:rPr>
          <w:i/>
        </w:rPr>
        <w:t>de Principiis</w:t>
      </w:r>
      <w:r w:rsidRPr="00B2347F">
        <w:t xml:space="preserve"> book 3 ch.1.6 p.305</w:t>
      </w:r>
    </w:p>
    <w:p w14:paraId="7AAD12DA" w14:textId="77777777" w:rsidR="00380B0E" w:rsidRPr="00B2347F" w:rsidRDefault="00380B0E" w:rsidP="00380B0E">
      <w:pPr>
        <w:ind w:left="288" w:hanging="288"/>
      </w:pPr>
      <w:r w:rsidRPr="00B2347F">
        <w:t xml:space="preserve">Origen (239-242 A.D.) refers to Micah as by Micah. </w:t>
      </w:r>
      <w:r w:rsidRPr="00B2347F">
        <w:rPr>
          <w:i/>
        </w:rPr>
        <w:t>Homilies on Ezekiel</w:t>
      </w:r>
      <w:r w:rsidRPr="00B2347F">
        <w:t xml:space="preserve"> homily 10 ch.4.2 p.135</w:t>
      </w:r>
    </w:p>
    <w:p w14:paraId="5CB92C8E"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Micah also says, </w:t>
      </w:r>
      <w:r w:rsidR="00DE7390">
        <w:t>‘</w:t>
      </w:r>
      <w:r w:rsidRPr="00B2347F">
        <w:t>They shall sit every man under his vine and under his fig-tree; and none shall make them afraid.</w:t>
      </w:r>
      <w:r w:rsidR="00DE7390">
        <w:t>’</w:t>
      </w:r>
      <w:r w:rsidR="002D2DBF">
        <w:t>”</w:t>
      </w:r>
      <w:r w:rsidRPr="00B2347F">
        <w:t xml:space="preserve"> </w:t>
      </w:r>
      <w:r w:rsidRPr="00B2347F">
        <w:rPr>
          <w:i/>
        </w:rPr>
        <w:t>Banquet of the Ten Virgins</w:t>
      </w:r>
      <w:r w:rsidRPr="00B2347F">
        <w:t xml:space="preserve"> discourse 10 ch.5 p.350</w:t>
      </w:r>
    </w:p>
    <w:p w14:paraId="46EF369A" w14:textId="77777777" w:rsidR="00242418" w:rsidRPr="00B2347F" w:rsidRDefault="00242418" w:rsidP="00722F03">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rPr>
          <w:highlight w:val="white"/>
        </w:rPr>
        <w:t xml:space="preserve">For Micah announced that He would give a new law, in these terms: </w:t>
      </w:r>
      <w:r w:rsidR="00DE7390">
        <w:rPr>
          <w:highlight w:val="white"/>
        </w:rPr>
        <w:t>‘</w:t>
      </w:r>
      <w:r w:rsidRPr="00B2347F">
        <w:rPr>
          <w:highlight w:val="white"/>
        </w:rPr>
        <w:t xml:space="preserve">The law shall go forth of </w:t>
      </w:r>
      <w:smartTag w:uri="urn:schemas-microsoft-com:office:smarttags" w:element="City">
        <w:r w:rsidRPr="00B2347F">
          <w:rPr>
            <w:highlight w:val="white"/>
          </w:rPr>
          <w:t>Zion</w:t>
        </w:r>
      </w:smartTag>
      <w:r w:rsidRPr="00B2347F">
        <w:rPr>
          <w:highlight w:val="white"/>
        </w:rPr>
        <w:t xml:space="preserve">, and the word of the Lord from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He shall judge among many people, and rebuke strong nations.</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ch.17 p.118</w:t>
      </w:r>
    </w:p>
    <w:p w14:paraId="620E84D0" w14:textId="77777777" w:rsidR="00D1682C" w:rsidRDefault="00D1682C" w:rsidP="00D1682C">
      <w:pPr>
        <w:ind w:left="288" w:hanging="288"/>
      </w:pPr>
      <w:r w:rsidRPr="00D1682C">
        <w:rPr>
          <w:b/>
        </w:rPr>
        <w:t>Eusebius of Caesarea</w:t>
      </w:r>
      <w:r>
        <w:t xml:space="preserve"> (318-325 A.D.) quotes Micah 5:2-6 as “From Micah”. </w:t>
      </w:r>
      <w:r w:rsidRPr="00792CEF">
        <w:rPr>
          <w:i/>
        </w:rPr>
        <w:t>Preparation for the Gospel</w:t>
      </w:r>
      <w:r>
        <w:t xml:space="preserve"> book 7 ch.2 p.10</w:t>
      </w:r>
    </w:p>
    <w:p w14:paraId="620A1BB8" w14:textId="77777777" w:rsidR="0005774C" w:rsidRPr="00B2347F" w:rsidRDefault="0005774C" w:rsidP="00722F03">
      <w:pPr>
        <w:pStyle w:val="Heading2"/>
      </w:pPr>
    </w:p>
    <w:p w14:paraId="38D63ADC" w14:textId="780025C7" w:rsidR="002A06BA" w:rsidRPr="00B2347F" w:rsidRDefault="00E0444E" w:rsidP="002A06BA">
      <w:pPr>
        <w:rPr>
          <w:b/>
          <w:u w:val="single"/>
        </w:rPr>
      </w:pPr>
      <w:r>
        <w:rPr>
          <w:b/>
          <w:u w:val="single"/>
        </w:rPr>
        <w:t>Among corrupt or spurious works</w:t>
      </w:r>
    </w:p>
    <w:p w14:paraId="0D9CDBAC" w14:textId="77777777" w:rsidR="002A06BA" w:rsidRPr="00B2347F" w:rsidRDefault="002A06BA" w:rsidP="002A06BA">
      <w:pPr>
        <w:ind w:left="288" w:hanging="288"/>
      </w:pPr>
      <w:r w:rsidRPr="00B2347F">
        <w:rPr>
          <w:b/>
        </w:rPr>
        <w:t>pseudo-Cyprian</w:t>
      </w:r>
      <w:r w:rsidRPr="00B2347F">
        <w:t xml:space="preserve"> (after 258 A.D.) quotes Mic</w:t>
      </w:r>
      <w:r w:rsidR="00DF4E95">
        <w:t>ah</w:t>
      </w:r>
      <w:r w:rsidRPr="00B2347F">
        <w:t xml:space="preserve"> 7:1,2,3,8 as in Micah. </w:t>
      </w:r>
      <w:r w:rsidRPr="00B2347F">
        <w:rPr>
          <w:i/>
        </w:rPr>
        <w:t>Exhortation to Repentance</w:t>
      </w:r>
      <w:r w:rsidRPr="00B2347F">
        <w:t xml:space="preserve"> p.594.</w:t>
      </w:r>
    </w:p>
    <w:p w14:paraId="55A40F7A" w14:textId="77777777" w:rsidR="002A06BA" w:rsidRPr="00B2347F" w:rsidRDefault="002A06BA" w:rsidP="002A06BA"/>
    <w:p w14:paraId="11F2ABCA" w14:textId="35AA548C" w:rsidR="00242418" w:rsidRPr="00B2347F" w:rsidRDefault="00194F21" w:rsidP="00722F03">
      <w:pPr>
        <w:pStyle w:val="Heading2"/>
      </w:pPr>
      <w:bookmarkStart w:id="481" w:name="_Toc58617237"/>
      <w:bookmarkStart w:id="482" w:name="_Toc62978667"/>
      <w:bookmarkStart w:id="483" w:name="_Toc126171101"/>
      <w:bookmarkStart w:id="484" w:name="_Toc161079226"/>
      <w:r w:rsidRPr="00B2347F">
        <w:t>Oa</w:t>
      </w:r>
      <w:r w:rsidR="00D53964" w:rsidRPr="00B2347F">
        <w:t>1</w:t>
      </w:r>
      <w:r w:rsidR="00464F39">
        <w:t>7</w:t>
      </w:r>
      <w:r w:rsidR="00242418" w:rsidRPr="00B2347F">
        <w:t>. Habakkuk wrote Habakkuk</w:t>
      </w:r>
      <w:bookmarkEnd w:id="481"/>
      <w:bookmarkEnd w:id="482"/>
      <w:bookmarkEnd w:id="483"/>
      <w:bookmarkEnd w:id="484"/>
    </w:p>
    <w:p w14:paraId="25B53083" w14:textId="77777777" w:rsidR="00242418" w:rsidRPr="00B2347F" w:rsidRDefault="00242418" w:rsidP="00722F03"/>
    <w:p w14:paraId="3312DA0C" w14:textId="77777777" w:rsidR="00242418" w:rsidRPr="00B2347F" w:rsidRDefault="00242418" w:rsidP="00722F03">
      <w:r w:rsidRPr="00B2347F">
        <w:t>Habakkuk 1:1</w:t>
      </w:r>
    </w:p>
    <w:p w14:paraId="7543CAA2" w14:textId="77777777" w:rsidR="00781CB8" w:rsidRDefault="00781CB8" w:rsidP="00781CB8">
      <w:r>
        <w:t>(No New Testament books)</w:t>
      </w:r>
    </w:p>
    <w:p w14:paraId="44C1A59B" w14:textId="77777777" w:rsidR="00242418" w:rsidRPr="00B2347F" w:rsidRDefault="00242418" w:rsidP="00722F03"/>
    <w:p w14:paraId="53FB15C8" w14:textId="77777777" w:rsidR="00242418" w:rsidRPr="00B2347F" w:rsidRDefault="002D2DBF" w:rsidP="00722F03">
      <w:r>
        <w:t>“</w:t>
      </w:r>
      <w:r w:rsidR="00242418" w:rsidRPr="00B2347F">
        <w:t>In Habakkuk</w:t>
      </w:r>
      <w:r>
        <w:t>”</w:t>
      </w:r>
      <w:r w:rsidR="00242418" w:rsidRPr="00B2347F">
        <w:t>, per Cyprian and Melito of Sardis, is not counted here.</w:t>
      </w:r>
    </w:p>
    <w:p w14:paraId="627F77C4" w14:textId="77777777" w:rsidR="00242418" w:rsidRPr="00B2347F" w:rsidRDefault="00242418" w:rsidP="00722F03"/>
    <w:p w14:paraId="4F227970"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The same, too, says David: </w:t>
      </w:r>
      <w:r w:rsidR="00DE7390">
        <w:rPr>
          <w:highlight w:val="white"/>
        </w:rPr>
        <w:t>‘</w:t>
      </w:r>
      <w:r w:rsidRPr="00B2347F">
        <w:rPr>
          <w:highlight w:val="white"/>
        </w:rPr>
        <w:t>They are corrupt, they have done abominable works; there is none that doeth good, no, not one; they have all gone aside, they have together become profitless.</w:t>
      </w:r>
      <w:r w:rsidR="00DE7390">
        <w:t>’</w:t>
      </w:r>
      <w:r w:rsidRPr="00B2347F">
        <w:t xml:space="preserve"> </w:t>
      </w:r>
      <w:r w:rsidRPr="00B2347F">
        <w:rPr>
          <w:highlight w:val="white"/>
        </w:rPr>
        <w:t xml:space="preserve">So also Habakkuk: </w:t>
      </w:r>
      <w:r w:rsidR="00DE7390">
        <w:rPr>
          <w:highlight w:val="white"/>
        </w:rPr>
        <w:t>‘</w:t>
      </w:r>
      <w:r w:rsidRPr="00B2347F">
        <w:rPr>
          <w:highlight w:val="white"/>
        </w:rPr>
        <w:t>What profiteth the graven image that he has graven it a lying image? Woe to him that saith to the stone, Awake; and to the wood, Arise.</w:t>
      </w:r>
      <w:r w:rsidR="00DE7390">
        <w:t>’</w:t>
      </w:r>
      <w:r w:rsidRPr="00B2347F">
        <w:t xml:space="preserve"> </w:t>
      </w:r>
      <w:r w:rsidRPr="00B2347F">
        <w:rPr>
          <w:highlight w:val="white"/>
        </w:rPr>
        <w:t>Likewise spoke the other prophets of the truth. And why should I recount the multitude of prophets, who are numerous, and said ten thousand things consistently and harmoniously?</w:t>
      </w:r>
      <w:r w:rsidR="002D2DBF">
        <w:t>”</w:t>
      </w:r>
      <w:r w:rsidRPr="00B2347F">
        <w:t xml:space="preserve"> </w:t>
      </w:r>
      <w:r w:rsidRPr="00B2347F">
        <w:rPr>
          <w:i/>
        </w:rPr>
        <w:t>Theophilus to Autolycus</w:t>
      </w:r>
      <w:r w:rsidRPr="00B2347F">
        <w:t xml:space="preserve"> book 2 ch.35 p.108</w:t>
      </w:r>
    </w:p>
    <w:p w14:paraId="7899925A"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thus says the prophet Habakkuk: </w:t>
      </w:r>
      <w:r w:rsidR="00DE7390">
        <w:rPr>
          <w:highlight w:val="white"/>
        </w:rPr>
        <w:t>‘</w:t>
      </w:r>
      <w:r w:rsidRPr="00B2347F">
        <w:rPr>
          <w:highlight w:val="white"/>
        </w:rPr>
        <w:t>God shall come from the south, and the Holy One from Mount, Effrem. His power covered the heavens over, and the earth is full of His praise. Before His face shall go forth the Word, and His feet shall advance in the plains.</w:t>
      </w:r>
      <w:r w:rsidR="00DE7390">
        <w:t>’</w:t>
      </w:r>
      <w:r w:rsidR="002D2DBF">
        <w:t>”</w:t>
      </w:r>
      <w:r w:rsidRPr="00B2347F">
        <w:t xml:space="preserve"> </w:t>
      </w:r>
      <w:r w:rsidRPr="00B2347F">
        <w:rPr>
          <w:i/>
        </w:rPr>
        <w:t>Irenaeus Against Heresies</w:t>
      </w:r>
      <w:r w:rsidRPr="00B2347F">
        <w:t xml:space="preserve"> book3 ch.20.4 p.451</w:t>
      </w:r>
    </w:p>
    <w:p w14:paraId="369090A4" w14:textId="77777777" w:rsidR="0098326F" w:rsidRPr="00B2347F" w:rsidRDefault="0098326F"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quotes Habakkuk 2:3 as by the prophet. Stromata book 2 ch.4 p.349.</w:t>
      </w:r>
    </w:p>
    <w:p w14:paraId="6309A67D" w14:textId="77777777" w:rsidR="00242418" w:rsidRPr="00B2347F" w:rsidRDefault="00242418" w:rsidP="00722F03">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rPr>
          <w:highlight w:val="white"/>
        </w:rPr>
        <w:t>“</w:t>
      </w:r>
      <w:r w:rsidRPr="00B2347F">
        <w:rPr>
          <w:highlight w:val="white"/>
        </w:rPr>
        <w:t>When He disperses its waves, Habakkuk</w:t>
      </w:r>
      <w:r w:rsidR="00DE7390">
        <w:rPr>
          <w:highlight w:val="white"/>
        </w:rPr>
        <w:t>’</w:t>
      </w:r>
      <w:r w:rsidRPr="00B2347F">
        <w:rPr>
          <w:highlight w:val="white"/>
        </w:rPr>
        <w:t xml:space="preserve">s words are fulfilled, where he says, </w:t>
      </w:r>
      <w:r w:rsidR="00DE7390">
        <w:rPr>
          <w:highlight w:val="white"/>
        </w:rPr>
        <w:t>‘</w:t>
      </w:r>
      <w:r w:rsidRPr="00B2347F">
        <w:rPr>
          <w:highlight w:val="white"/>
        </w:rPr>
        <w:t>Scattering the waters in His passage.</w:t>
      </w:r>
      <w:r w:rsidR="00DE7390">
        <w:rPr>
          <w:highlight w:val="white"/>
        </w:rPr>
        <w:t>’</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4 ch.20 p.379. See also </w:t>
      </w:r>
      <w:r w:rsidRPr="00B2347F">
        <w:rPr>
          <w:i/>
          <w:highlight w:val="white"/>
        </w:rPr>
        <w:t>Five Books Against Marcion</w:t>
      </w:r>
      <w:r w:rsidRPr="00B2347F">
        <w:rPr>
          <w:highlight w:val="white"/>
        </w:rPr>
        <w:t xml:space="preserve"> book 4 ch.18 p.376 [Habakkuk 2:4]</w:t>
      </w:r>
    </w:p>
    <w:p w14:paraId="0444EB1F" w14:textId="77777777" w:rsidR="00A97102" w:rsidRPr="00B2347F" w:rsidRDefault="00A97102" w:rsidP="00722F03">
      <w:pPr>
        <w:autoSpaceDE w:val="0"/>
        <w:autoSpaceDN w:val="0"/>
        <w:adjustRightInd w:val="0"/>
        <w:ind w:left="288" w:hanging="288"/>
        <w:rPr>
          <w:highlight w:val="white"/>
        </w:rPr>
      </w:pPr>
      <w:r w:rsidRPr="00B2347F">
        <w:rPr>
          <w:b/>
          <w:highlight w:val="white"/>
        </w:rPr>
        <w:t>Origen</w:t>
      </w:r>
      <w:r w:rsidRPr="00B2347F">
        <w:rPr>
          <w:highlight w:val="white"/>
        </w:rPr>
        <w:t xml:space="preserve"> (23</w:t>
      </w:r>
      <w:r w:rsidR="00CC317A" w:rsidRPr="00B2347F">
        <w:rPr>
          <w:highlight w:val="white"/>
        </w:rPr>
        <w:t>3</w:t>
      </w:r>
      <w:r w:rsidRPr="00B2347F">
        <w:rPr>
          <w:highlight w:val="white"/>
        </w:rPr>
        <w:t>/23</w:t>
      </w:r>
      <w:r w:rsidR="00CC317A" w:rsidRPr="00B2347F">
        <w:rPr>
          <w:highlight w:val="white"/>
        </w:rPr>
        <w:t>4</w:t>
      </w:r>
      <w:r w:rsidRPr="00B2347F">
        <w:rPr>
          <w:highlight w:val="white"/>
        </w:rPr>
        <w:t xml:space="preserve"> A.D.)</w:t>
      </w:r>
      <w:r w:rsidR="00CC317A" w:rsidRPr="00B2347F">
        <w:rPr>
          <w:highlight w:val="white"/>
        </w:rPr>
        <w:t xml:space="preserve"> quotes Habakkuk 3:1f in the Septuagint as by Habakkuk. </w:t>
      </w:r>
      <w:r w:rsidR="0098326F" w:rsidRPr="00B2347F">
        <w:rPr>
          <w:i/>
          <w:highlight w:val="white"/>
        </w:rPr>
        <w:t>Orig</w:t>
      </w:r>
      <w:r w:rsidR="00B1172C">
        <w:rPr>
          <w:i/>
          <w:highlight w:val="white"/>
        </w:rPr>
        <w:t>e</w:t>
      </w:r>
      <w:r w:rsidR="0098326F" w:rsidRPr="00B2347F">
        <w:rPr>
          <w:i/>
          <w:highlight w:val="white"/>
        </w:rPr>
        <w:t>n on P</w:t>
      </w:r>
      <w:r w:rsidR="00CC317A" w:rsidRPr="00B2347F">
        <w:rPr>
          <w:i/>
          <w:highlight w:val="white"/>
        </w:rPr>
        <w:t>rayer</w:t>
      </w:r>
      <w:r w:rsidR="00CC317A" w:rsidRPr="00B2347F">
        <w:rPr>
          <w:highlight w:val="white"/>
        </w:rPr>
        <w:t xml:space="preserve"> ch.14.4 p.55</w:t>
      </w:r>
    </w:p>
    <w:p w14:paraId="62FCB257" w14:textId="77777777" w:rsidR="00242418" w:rsidRPr="00B2347F" w:rsidRDefault="00242418" w:rsidP="00722F03">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He [God] says by Habakkuk the prophet: </w:t>
      </w:r>
      <w:r w:rsidR="00DE7390">
        <w:rPr>
          <w:highlight w:val="white"/>
        </w:rPr>
        <w:t>‘</w:t>
      </w:r>
      <w:r w:rsidRPr="00B2347F">
        <w:rPr>
          <w:highlight w:val="white"/>
        </w:rPr>
        <w:t>God shall come from the south, and the Holy One from the dark and dense mountain.</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ch.12 p.621</w:t>
      </w:r>
    </w:p>
    <w:p w14:paraId="1352A8A6" w14:textId="77777777" w:rsidR="00242418" w:rsidRPr="00B2347F" w:rsidRDefault="00242418" w:rsidP="00722F03"/>
    <w:p w14:paraId="651C9124" w14:textId="77777777" w:rsidR="00242418" w:rsidRPr="00B2347F" w:rsidRDefault="00242418" w:rsidP="00722F03">
      <w:pPr>
        <w:ind w:left="288" w:hanging="288"/>
        <w:rPr>
          <w:b/>
          <w:u w:val="single"/>
        </w:rPr>
      </w:pPr>
      <w:r w:rsidRPr="00B2347F">
        <w:rPr>
          <w:b/>
          <w:u w:val="single"/>
        </w:rPr>
        <w:t>Among corrupt or spurious works</w:t>
      </w:r>
    </w:p>
    <w:p w14:paraId="13F8EBB2" w14:textId="77777777" w:rsidR="00242418" w:rsidRPr="00B2347F" w:rsidRDefault="00242418" w:rsidP="00722F03">
      <w:pPr>
        <w:ind w:left="288" w:hanging="288"/>
      </w:pPr>
      <w:r w:rsidRPr="00B2347F">
        <w:rPr>
          <w:b/>
        </w:rPr>
        <w:t>pseudo-Methodius</w:t>
      </w:r>
      <w:r w:rsidRPr="00B2347F">
        <w:t xml:space="preserve"> (after 312 A.D.) says Habakkuk 3:2 (Septuagint) is by Habakkuk. </w:t>
      </w:r>
      <w:r w:rsidRPr="00B2347F">
        <w:rPr>
          <w:i/>
        </w:rPr>
        <w:t>Oration of Simeon and Anna</w:t>
      </w:r>
      <w:r w:rsidRPr="00B2347F">
        <w:t xml:space="preserve"> ch.4 p.385-386</w:t>
      </w:r>
    </w:p>
    <w:p w14:paraId="4F76C86E" w14:textId="77777777" w:rsidR="00242418" w:rsidRPr="00B2347F" w:rsidRDefault="00242418" w:rsidP="00722F03"/>
    <w:p w14:paraId="1AF409B7" w14:textId="087ED5AA" w:rsidR="00D53964" w:rsidRPr="00B2347F" w:rsidRDefault="00D53964" w:rsidP="00D53964">
      <w:pPr>
        <w:pStyle w:val="Heading2"/>
      </w:pPr>
      <w:bookmarkStart w:id="485" w:name="_Toc476337223"/>
      <w:bookmarkStart w:id="486" w:name="_Toc58617238"/>
      <w:bookmarkStart w:id="487" w:name="_Toc62978668"/>
      <w:bookmarkStart w:id="488" w:name="_Toc126171102"/>
      <w:bookmarkStart w:id="489" w:name="_Toc161079227"/>
      <w:r w:rsidRPr="00B2347F">
        <w:t>Oa</w:t>
      </w:r>
      <w:r w:rsidR="00464F39">
        <w:t>18</w:t>
      </w:r>
      <w:r w:rsidRPr="00B2347F">
        <w:t>. Zephaniah is by Zephaniah/Sophonias</w:t>
      </w:r>
      <w:bookmarkEnd w:id="485"/>
      <w:bookmarkEnd w:id="486"/>
      <w:bookmarkEnd w:id="487"/>
      <w:bookmarkEnd w:id="488"/>
      <w:bookmarkEnd w:id="489"/>
    </w:p>
    <w:p w14:paraId="1F257E96" w14:textId="77777777" w:rsidR="002A06BA" w:rsidRDefault="002A06BA" w:rsidP="00D53964"/>
    <w:p w14:paraId="7C75F071" w14:textId="77777777" w:rsidR="00781CB8" w:rsidRDefault="00781CB8" w:rsidP="00781CB8">
      <w:r>
        <w:t>(No New Testament books)</w:t>
      </w:r>
    </w:p>
    <w:p w14:paraId="539628D8" w14:textId="77777777" w:rsidR="00781CB8" w:rsidRPr="00B2347F" w:rsidRDefault="00781CB8" w:rsidP="00D53964"/>
    <w:p w14:paraId="42A9C1CE" w14:textId="77777777" w:rsidR="00716DB2" w:rsidRPr="00B2347F" w:rsidRDefault="00716DB2" w:rsidP="00D53964">
      <w:r w:rsidRPr="00B2347F">
        <w:rPr>
          <w:i/>
        </w:rPr>
        <w:t>Epistle of Barnabas</w:t>
      </w:r>
      <w:r w:rsidRPr="00B2347F">
        <w:t xml:space="preserve"> </w:t>
      </w:r>
      <w:r w:rsidR="00E1499C">
        <w:t>(c.70-130 A.D.)</w:t>
      </w:r>
      <w:r w:rsidRPr="00B2347F">
        <w:t xml:space="preserve"> (partial) alludes to Zephaniah 3:19 as by the prophet.</w:t>
      </w:r>
    </w:p>
    <w:p w14:paraId="057CE5CA" w14:textId="77777777" w:rsidR="00D53964" w:rsidRPr="00B2347F" w:rsidRDefault="00D53964" w:rsidP="00D53964">
      <w:pPr>
        <w:ind w:left="288" w:hanging="288"/>
      </w:pPr>
      <w:r w:rsidRPr="00B2347F">
        <w:rPr>
          <w:b/>
        </w:rPr>
        <w:t>Justin Martyr</w:t>
      </w:r>
      <w:r w:rsidRPr="00B2347F">
        <w:t xml:space="preserve"> (c.150 A.D.) quotes Zechariah 9:9 as by Zephaniah. </w:t>
      </w:r>
      <w:r w:rsidRPr="00B2347F">
        <w:rPr>
          <w:i/>
        </w:rPr>
        <w:t>First Apology of Justin Martyr</w:t>
      </w:r>
      <w:r w:rsidRPr="00B2347F">
        <w:t xml:space="preserve"> ch.35 p.175</w:t>
      </w:r>
    </w:p>
    <w:p w14:paraId="238823B7" w14:textId="77777777" w:rsidR="00D53964" w:rsidRPr="00B2347F" w:rsidRDefault="00D53964" w:rsidP="00D53964">
      <w:pPr>
        <w:ind w:left="288" w:hanging="288"/>
        <w:jc w:val="both"/>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Zephaniah 1:18 as </w:t>
      </w:r>
      <w:r w:rsidR="002D2DBF">
        <w:t>“</w:t>
      </w:r>
      <w:r w:rsidRPr="00B2347F">
        <w:t>the Spirit prophesies by Zephaniah</w:t>
      </w:r>
      <w:r w:rsidR="002D2DBF">
        <w:t>”</w:t>
      </w:r>
      <w:r w:rsidRPr="00B2347F">
        <w:t xml:space="preserve"> </w:t>
      </w:r>
      <w:r w:rsidR="00531FEA" w:rsidRPr="00B2347F">
        <w:rPr>
          <w:i/>
        </w:rPr>
        <w:t>The Instructor</w:t>
      </w:r>
      <w:r w:rsidR="00531FEA" w:rsidRPr="00B2347F">
        <w:t xml:space="preserve"> book 2 ch.13 </w:t>
      </w:r>
      <w:r w:rsidRPr="00B2347F">
        <w:t>p.269</w:t>
      </w:r>
    </w:p>
    <w:p w14:paraId="38CEF933" w14:textId="77777777" w:rsidR="00D53964" w:rsidRPr="00B2347F" w:rsidRDefault="00D53964" w:rsidP="00D53964">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rPr>
          <w:rFonts w:cs="Consolas"/>
          <w:highlight w:val="white"/>
        </w:rPr>
        <w:t>Contemporaneous with the law, Moses and Aaron; and after these prophesied Jesus the son of Nave, Samuel, Gad, Nathan, Achias, Samaeas, Jehu, Elias, Michaeas, Abdiu, Elisaeus, Abbadonai, Amos, Esaias, Osee, Jonas, Joel, Jeremias, Sophonias the son of Buzi, Ezekiel, Urias, Ambacum, Naum, Daniel, Misael, who wrote the syllogisms, Aggai, Zacharias, and the angel among the twelve. These are, in all, five-and-thirty prophets.</w:t>
      </w:r>
      <w:r w:rsidR="002D2DBF">
        <w:t>”</w:t>
      </w:r>
      <w:r w:rsidRPr="00B2347F">
        <w:t xml:space="preserve"> </w:t>
      </w:r>
      <w:r w:rsidRPr="00B2347F">
        <w:rPr>
          <w:i/>
        </w:rPr>
        <w:t>Stromata</w:t>
      </w:r>
      <w:r w:rsidR="00C57243" w:rsidRPr="00B2347F">
        <w:t xml:space="preserve"> book 1 ch.21 p.331</w:t>
      </w:r>
    </w:p>
    <w:p w14:paraId="773AEB92" w14:textId="50992C1F" w:rsidR="00D53964" w:rsidRDefault="00D53964" w:rsidP="00D53964">
      <w:pPr>
        <w:autoSpaceDE w:val="0"/>
        <w:autoSpaceDN w:val="0"/>
        <w:adjustRightInd w:val="0"/>
        <w:ind w:left="288" w:hanging="288"/>
      </w:pPr>
      <w:r w:rsidRPr="00B2347F">
        <w:rPr>
          <w:b/>
        </w:rPr>
        <w:t>Origen</w:t>
      </w:r>
      <w:r w:rsidRPr="00B2347F">
        <w:t xml:space="preserve"> (225-253/254 A.D.) </w:t>
      </w:r>
      <w:r w:rsidR="002D2DBF">
        <w:t>“</w:t>
      </w:r>
      <w:r w:rsidRPr="00B2347F">
        <w:rPr>
          <w:rFonts w:cs="Consolas"/>
          <w:highlight w:val="white"/>
        </w:rPr>
        <w:t xml:space="preserve">but it will be enough for our present purpose to quote the following passage from Zephaniah: </w:t>
      </w:r>
      <w:r w:rsidR="00DE7390">
        <w:rPr>
          <w:rFonts w:cs="Consolas"/>
          <w:highlight w:val="white"/>
        </w:rPr>
        <w:t>‘</w:t>
      </w:r>
      <w:r w:rsidRPr="00B2347F">
        <w:rPr>
          <w:rFonts w:cs="Consolas"/>
          <w:highlight w:val="white"/>
        </w:rPr>
        <w:t>Prepare and rise early; all the gleanings of their vineyards are destroyed.</w:t>
      </w:r>
      <w:r w:rsidR="00DE7390">
        <w:rPr>
          <w:rFonts w:cs="Consolas"/>
        </w:rPr>
        <w:t>’</w:t>
      </w:r>
      <w:r w:rsidR="00416C01">
        <w:rPr>
          <w:rFonts w:cs="Consolas"/>
        </w:rPr>
        <w:t xml:space="preserve"> As the Lord is speaking.</w:t>
      </w:r>
      <w:r w:rsidR="002D2DBF">
        <w:t>”</w:t>
      </w:r>
      <w:r w:rsidRPr="00B2347F">
        <w:t xml:space="preserve"> </w:t>
      </w:r>
      <w:r w:rsidRPr="00B2347F">
        <w:rPr>
          <w:i/>
        </w:rPr>
        <w:t>Origen Against Celsus</w:t>
      </w:r>
      <w:r w:rsidR="00C57243" w:rsidRPr="00B2347F">
        <w:t xml:space="preserve"> book 8 ch.72 p.667</w:t>
      </w:r>
    </w:p>
    <w:p w14:paraId="2A6C3C46" w14:textId="77777777" w:rsidR="00D53964" w:rsidRPr="00B2347F" w:rsidRDefault="00D53964" w:rsidP="00D5396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Of which sacrifice Sophonias said:</w:t>
      </w:r>
      <w:r w:rsidR="002D2DBF">
        <w:t>”</w:t>
      </w:r>
      <w:r w:rsidRPr="00B2347F">
        <w:t xml:space="preserve"> and quotes Zephaniah 1:7. </w:t>
      </w:r>
      <w:r w:rsidRPr="00B2347F">
        <w:rPr>
          <w:i/>
        </w:rPr>
        <w:t>Treatises of Cyprian</w:t>
      </w:r>
      <w:r w:rsidRPr="00B2347F">
        <w:t xml:space="preserve"> Treatise 12 part 2 ch.20 p.524</w:t>
      </w:r>
    </w:p>
    <w:p w14:paraId="15510334" w14:textId="1506A715" w:rsidR="000A21C4" w:rsidRPr="00600870" w:rsidRDefault="000A21C4" w:rsidP="000A21C4">
      <w:pPr>
        <w:ind w:left="288" w:hanging="288"/>
      </w:pPr>
      <w:r w:rsidRPr="00600870">
        <w:rPr>
          <w:b/>
        </w:rPr>
        <w:t>Eusebius of Caesarea</w:t>
      </w:r>
      <w:r w:rsidRPr="00600870">
        <w:t xml:space="preserve"> (318</w:t>
      </w:r>
      <w:r w:rsidR="0061776C" w:rsidRPr="00600870">
        <w:t>-325</w:t>
      </w:r>
      <w:r w:rsidRPr="00600870">
        <w:t xml:space="preserve"> A.D.) says Zephaniah </w:t>
      </w:r>
      <w:r w:rsidR="00416C01">
        <w:t xml:space="preserve">is </w:t>
      </w:r>
      <w:r w:rsidRPr="00600870">
        <w:t xml:space="preserve">by Zephaniah. </w:t>
      </w:r>
      <w:r w:rsidRPr="00600870">
        <w:rPr>
          <w:i/>
        </w:rPr>
        <w:t>Demonstration of the Gospel</w:t>
      </w:r>
      <w:r w:rsidRPr="00600870">
        <w:t xml:space="preserve"> book 1.6 p.10</w:t>
      </w:r>
    </w:p>
    <w:p w14:paraId="5FF49717" w14:textId="3B448202" w:rsidR="007919EC" w:rsidRPr="007919EC" w:rsidRDefault="007919EC" w:rsidP="007919EC">
      <w:pPr>
        <w:autoSpaceDE w:val="0"/>
        <w:autoSpaceDN w:val="0"/>
        <w:adjustRightInd w:val="0"/>
        <w:ind w:left="288" w:hanging="288"/>
        <w:rPr>
          <w:szCs w:val="24"/>
        </w:rPr>
      </w:pPr>
      <w:r w:rsidRPr="000A21C4">
        <w:rPr>
          <w:szCs w:val="24"/>
        </w:rPr>
        <w:t>Eusebius of Caesarea</w:t>
      </w:r>
      <w:r w:rsidRPr="007919EC">
        <w:rPr>
          <w:szCs w:val="24"/>
        </w:rPr>
        <w:t xml:space="preserve"> (318-325 A.D.) “</w:t>
      </w:r>
      <w:r w:rsidRPr="007919EC">
        <w:rPr>
          <w:rFonts w:cs="Consolas"/>
          <w:szCs w:val="24"/>
          <w:highlight w:val="white"/>
        </w:rPr>
        <w:t>And the blessing assured thereby to all nations came, to lead those who came to it from the first step and from the first elements of the Mosaic</w:t>
      </w:r>
      <w:r>
        <w:rPr>
          <w:rFonts w:cs="Consolas"/>
          <w:szCs w:val="24"/>
          <w:highlight w:val="white"/>
        </w:rPr>
        <w:t xml:space="preserve"> </w:t>
      </w:r>
      <w:r w:rsidRPr="007919EC">
        <w:rPr>
          <w:rFonts w:cs="Consolas"/>
          <w:szCs w:val="24"/>
          <w:highlight w:val="white"/>
        </w:rPr>
        <w:t>worship to a better and more perfect life. Yes, the religion of those blessed and godly men, who did not worship in any one place exclusively, neither by symbols nor types, but as our Lord and Saviour requires ‘in spirit and in truth’, by our Saviour's appearance became the possession of all the nations, as the prophets of old foresaw. For Zephaniah says the very same thing:</w:t>
      </w:r>
      <w:r w:rsidRPr="007919EC">
        <w:rPr>
          <w:rFonts w:cs="Consolas"/>
          <w:szCs w:val="24"/>
        </w:rPr>
        <w:t xml:space="preserve"> ‘</w:t>
      </w:r>
      <w:r w:rsidRPr="007919EC">
        <w:rPr>
          <w:rFonts w:cs="Consolas"/>
          <w:szCs w:val="24"/>
          <w:highlight w:val="white"/>
        </w:rPr>
        <w:t>The Lord shall appear against them, and shall utterly destroy all the gods of the nations of the earth.</w:t>
      </w:r>
      <w:r>
        <w:rPr>
          <w:rFonts w:cs="Consolas"/>
          <w:szCs w:val="24"/>
          <w:highlight w:val="white"/>
        </w:rPr>
        <w:t xml:space="preserve"> </w:t>
      </w:r>
      <w:r w:rsidRPr="007919EC">
        <w:rPr>
          <w:rFonts w:cs="Consolas"/>
          <w:szCs w:val="24"/>
          <w:highlight w:val="white"/>
        </w:rPr>
        <w:t>And they shall worship him each one from his own place.</w:t>
      </w:r>
      <w:r>
        <w:rPr>
          <w:rFonts w:cs="Consolas"/>
          <w:szCs w:val="24"/>
        </w:rPr>
        <w:t xml:space="preserve">’ </w:t>
      </w:r>
      <w:r w:rsidRPr="007919EC">
        <w:rPr>
          <w:szCs w:val="24"/>
        </w:rPr>
        <w:t xml:space="preserve">” </w:t>
      </w:r>
      <w:r w:rsidRPr="007919EC">
        <w:rPr>
          <w:i/>
          <w:szCs w:val="24"/>
        </w:rPr>
        <w:t>Demonstration of the Gospel</w:t>
      </w:r>
      <w:r w:rsidRPr="007919EC">
        <w:rPr>
          <w:szCs w:val="24"/>
        </w:rPr>
        <w:t xml:space="preserve"> book 1 ch.</w:t>
      </w:r>
      <w:r>
        <w:rPr>
          <w:szCs w:val="24"/>
        </w:rPr>
        <w:t>33</w:t>
      </w:r>
    </w:p>
    <w:p w14:paraId="455525D9" w14:textId="77777777" w:rsidR="00D53964" w:rsidRPr="00B2347F" w:rsidRDefault="00D53964" w:rsidP="00D53964">
      <w:pPr>
        <w:pStyle w:val="Heading2"/>
      </w:pPr>
    </w:p>
    <w:p w14:paraId="6E99BD29" w14:textId="440E87E3" w:rsidR="00716DB2" w:rsidRPr="00B2347F" w:rsidRDefault="00E0444E" w:rsidP="00716DB2">
      <w:pPr>
        <w:rPr>
          <w:b/>
          <w:u w:val="single"/>
        </w:rPr>
      </w:pPr>
      <w:r>
        <w:rPr>
          <w:b/>
          <w:u w:val="single"/>
        </w:rPr>
        <w:t>Among corrupt or spurious works</w:t>
      </w:r>
    </w:p>
    <w:p w14:paraId="1AFACB1A" w14:textId="3B2C9EBA" w:rsidR="00716DB2" w:rsidRPr="00B2347F" w:rsidRDefault="002E79F1" w:rsidP="002A06BA">
      <w:pPr>
        <w:ind w:left="288" w:hanging="288"/>
      </w:pPr>
      <w:r w:rsidRPr="00B2347F">
        <w:rPr>
          <w:i/>
        </w:rPr>
        <w:t>Exhortation to Repentance</w:t>
      </w:r>
      <w:r w:rsidRPr="00B2347F">
        <w:t xml:space="preserve"> </w:t>
      </w:r>
      <w:r>
        <w:t xml:space="preserve">(pseudo-Cyprian)  </w:t>
      </w:r>
      <w:r w:rsidRPr="00B2347F">
        <w:t>(after 258 A.D.</w:t>
      </w:r>
      <w:r>
        <w:t xml:space="preserve"> </w:t>
      </w:r>
      <w:r w:rsidRPr="00B2347F">
        <w:t>)p.594.</w:t>
      </w:r>
      <w:r w:rsidR="002A06BA" w:rsidRPr="00B2347F">
        <w:t xml:space="preserve"> quotes Zeph</w:t>
      </w:r>
      <w:r w:rsidR="00DF4E95">
        <w:t>aniah</w:t>
      </w:r>
      <w:r w:rsidR="002A06BA" w:rsidRPr="00B2347F">
        <w:t xml:space="preserve"> 2:1 (Septuagint) as by Zephaniah </w:t>
      </w:r>
    </w:p>
    <w:p w14:paraId="224E6C01" w14:textId="77777777" w:rsidR="00716DB2" w:rsidRPr="00B2347F" w:rsidRDefault="00716DB2" w:rsidP="00716DB2"/>
    <w:p w14:paraId="359227BF" w14:textId="627A4A3C" w:rsidR="00242418" w:rsidRPr="00B2347F" w:rsidRDefault="00251776" w:rsidP="00722F03">
      <w:pPr>
        <w:pStyle w:val="Heading2"/>
      </w:pPr>
      <w:bookmarkStart w:id="490" w:name="_Toc58617239"/>
      <w:bookmarkStart w:id="491" w:name="_Toc62978669"/>
      <w:bookmarkStart w:id="492" w:name="_Toc126171103"/>
      <w:bookmarkStart w:id="493" w:name="_Toc161079228"/>
      <w:r w:rsidRPr="00B2347F">
        <w:t>Oa</w:t>
      </w:r>
      <w:r w:rsidR="00464F39">
        <w:t>19</w:t>
      </w:r>
      <w:r w:rsidR="00242418" w:rsidRPr="00B2347F">
        <w:t>. Zechariah wrote Zechariah</w:t>
      </w:r>
      <w:bookmarkEnd w:id="490"/>
      <w:bookmarkEnd w:id="491"/>
      <w:bookmarkEnd w:id="492"/>
      <w:bookmarkEnd w:id="493"/>
    </w:p>
    <w:p w14:paraId="430BABDE" w14:textId="77777777" w:rsidR="00242418" w:rsidRPr="00B2347F" w:rsidRDefault="00242418" w:rsidP="00722F03"/>
    <w:p w14:paraId="31CD498D" w14:textId="77777777" w:rsidR="00242418" w:rsidRPr="00B2347F" w:rsidRDefault="00242418" w:rsidP="00722F03">
      <w:r w:rsidRPr="00B2347F">
        <w:t>Zechariah 1:1; 7:4; 8:1</w:t>
      </w:r>
    </w:p>
    <w:p w14:paraId="2B8B8143" w14:textId="77777777" w:rsidR="00781CB8" w:rsidRDefault="00781CB8" w:rsidP="00781CB8">
      <w:r>
        <w:t>(No New Testament books)</w:t>
      </w:r>
    </w:p>
    <w:p w14:paraId="21EAB56B" w14:textId="77777777" w:rsidR="00242418" w:rsidRPr="00B2347F" w:rsidRDefault="00242418" w:rsidP="00722F03"/>
    <w:p w14:paraId="443E87B0" w14:textId="77777777" w:rsidR="00242418" w:rsidRPr="00B2347F" w:rsidRDefault="00242418" w:rsidP="00722F03">
      <w:pPr>
        <w:ind w:left="288" w:hanging="288"/>
      </w:pPr>
      <w:r w:rsidRPr="00B2347F">
        <w:rPr>
          <w:b/>
        </w:rPr>
        <w:t>Justin Martyr</w:t>
      </w:r>
      <w:r w:rsidRPr="00B2347F">
        <w:t xml:space="preserve"> (c.138-165 A.D.) refers to Zechariah 3:1 as by Zechariah in </w:t>
      </w:r>
      <w:r w:rsidRPr="00B2347F">
        <w:rPr>
          <w:i/>
        </w:rPr>
        <w:t>Dialogue with Trypho, a Jew</w:t>
      </w:r>
      <w:r w:rsidRPr="00B2347F">
        <w:t xml:space="preserve"> ch.79 p.238</w:t>
      </w:r>
    </w:p>
    <w:p w14:paraId="2DE83F2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Zechariah also, among the twelve prophets, pointing out to the people the will of God, says: </w:t>
      </w:r>
      <w:r w:rsidR="00DE7390">
        <w:rPr>
          <w:highlight w:val="white"/>
        </w:rPr>
        <w:t>‘</w:t>
      </w:r>
      <w:r w:rsidRPr="00B2347F">
        <w:rPr>
          <w:highlight w:val="white"/>
        </w:rPr>
        <w:t>These things does the Lord Omnipotent declare: Execute true judgment, and show mercy and compassion each one to his brother. And oppress not the widow, and the orphan, and the proselyte, and the poor; and let none imagine evil against your brother in his heart.</w:t>
      </w:r>
      <w:r w:rsidR="00DE7390">
        <w:rPr>
          <w:highlight w:val="white"/>
        </w:rPr>
        <w:t>’</w:t>
      </w:r>
      <w:r w:rsidR="002D2DBF">
        <w:rPr>
          <w:highlight w:val="white"/>
        </w:rPr>
        <w:t>”</w:t>
      </w:r>
      <w:r w:rsidR="00495D3A">
        <w:rPr>
          <w:highlight w:val="white"/>
        </w:rPr>
        <w:t xml:space="preserve"> [Zech 7:9-10]</w:t>
      </w:r>
      <w:r w:rsidRPr="00B2347F">
        <w:rPr>
          <w:highlight w:val="white"/>
        </w:rPr>
        <w:t xml:space="preserve"> </w:t>
      </w:r>
      <w:r w:rsidRPr="00B2347F">
        <w:rPr>
          <w:i/>
        </w:rPr>
        <w:t>Irenaeus Against Heresies</w:t>
      </w:r>
      <w:r w:rsidRPr="00B2347F">
        <w:t xml:space="preserve"> book 4 ch.17.3 p.483-484</w:t>
      </w:r>
    </w:p>
    <w:p w14:paraId="41CBC1AA" w14:textId="77777777" w:rsidR="00F27266" w:rsidRPr="00B2347F" w:rsidRDefault="00F27266" w:rsidP="00722F03">
      <w:pPr>
        <w:ind w:left="288" w:hanging="288"/>
      </w:pPr>
      <w:r w:rsidRPr="00B2347F">
        <w:t xml:space="preserve">Irenaeus of Lyons (c.160-202 A.D.) quotes from Zechariah as in Zechariah. </w:t>
      </w:r>
      <w:r w:rsidRPr="00B2347F">
        <w:rPr>
          <w:i/>
        </w:rPr>
        <w:t>Proof of Apostolic Preaching</w:t>
      </w:r>
      <w:r w:rsidRPr="00B2347F">
        <w:t xml:space="preserve"> ch.76.</w:t>
      </w:r>
    </w:p>
    <w:p w14:paraId="40D1725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In the fifth year of his reign Ezekiel prophesied at </w:t>
      </w:r>
      <w:smartTag w:uri="urn:schemas-microsoft-com:office:smarttags" w:element="place">
        <w:smartTag w:uri="urn:schemas-microsoft-com:office:smarttags" w:element="City">
          <w:r w:rsidRPr="00B2347F">
            <w:t>Babylon</w:t>
          </w:r>
        </w:smartTag>
      </w:smartTag>
      <w:r w:rsidRPr="00B2347F">
        <w:t xml:space="preserve">; after him Nahum, then Daniel. After him, again, Haggai and Zechariah prophesied in the time of Darius the First for two years; and then the angel among the twelve. After Haggai and Zechariah, Nehemiah, the chief cup-bearer of Artaxerxes, the son of Acheli the Israelite, built the city of </w:t>
      </w:r>
      <w:smartTag w:uri="urn:schemas-microsoft-com:office:smarttags" w:element="place">
        <w:smartTag w:uri="urn:schemas-microsoft-com:office:smarttags" w:element="City">
          <w:r w:rsidRPr="00B2347F">
            <w:t>Jerusalem</w:t>
          </w:r>
        </w:smartTag>
      </w:smartTag>
      <w:r w:rsidRPr="00B2347F">
        <w:t xml:space="preserve"> and restored the temple.</w:t>
      </w:r>
      <w:r w:rsidR="002D2DBF">
        <w:t>”</w:t>
      </w:r>
      <w:r w:rsidRPr="00B2347F">
        <w:t xml:space="preserve"> </w:t>
      </w:r>
      <w:r w:rsidRPr="00B2347F">
        <w:rPr>
          <w:i/>
        </w:rPr>
        <w:t>Stromata</w:t>
      </w:r>
      <w:r w:rsidRPr="00B2347F">
        <w:t xml:space="preserve"> book 1 ch.21 p.328</w:t>
      </w:r>
    </w:p>
    <w:p w14:paraId="3E1B8C48" w14:textId="77777777" w:rsidR="00FF5A3E" w:rsidRPr="00B2347F" w:rsidRDefault="00FF5A3E" w:rsidP="00FF5A3E">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Zechariahwrote Zechariah 3:2. </w:t>
      </w:r>
      <w:r w:rsidRPr="00B2347F">
        <w:rPr>
          <w:i/>
        </w:rPr>
        <w:t>Exhortation to the Heathen</w:t>
      </w:r>
      <w:r w:rsidRPr="00B2347F">
        <w:t xml:space="preserve"> ch.10 p.197</w:t>
      </w:r>
    </w:p>
    <w:p w14:paraId="41E16D7D" w14:textId="77777777" w:rsidR="00242418" w:rsidRPr="00B2347F" w:rsidRDefault="00242418" w:rsidP="00722F03">
      <w:pPr>
        <w:ind w:left="288" w:hanging="288"/>
      </w:pPr>
      <w:r w:rsidRPr="00B2347F">
        <w:rPr>
          <w:b/>
        </w:rPr>
        <w:t>Tertullian</w:t>
      </w:r>
      <w:r w:rsidRPr="00B2347F">
        <w:t xml:space="preserve"> (198-220 A.D.) quotes Zechariah 14:14 as by Zechariah. </w:t>
      </w:r>
      <w:r w:rsidRPr="00B2347F">
        <w:rPr>
          <w:i/>
        </w:rPr>
        <w:t>An Answer to the Jews</w:t>
      </w:r>
      <w:r w:rsidRPr="00B2347F">
        <w:t xml:space="preserve"> ch.9 p.162.</w:t>
      </w:r>
    </w:p>
    <w:p w14:paraId="00322B42" w14:textId="77777777" w:rsidR="00242418" w:rsidRPr="00B2347F" w:rsidRDefault="00242418" w:rsidP="00722F03">
      <w:pPr>
        <w:ind w:left="288" w:hanging="288"/>
      </w:pPr>
      <w:r w:rsidRPr="00B2347F">
        <w:t xml:space="preserve">Tertullian (207/208 A.D.) discusses Zechariah 3 as by Zechariah. </w:t>
      </w:r>
      <w:r w:rsidRPr="00B2347F">
        <w:rPr>
          <w:i/>
        </w:rPr>
        <w:t>Five Books Against Marcion</w:t>
      </w:r>
      <w:r w:rsidRPr="00B2347F">
        <w:t xml:space="preserve"> book 3 ch.7 p.325.</w:t>
      </w:r>
      <w:r w:rsidR="00635C9E" w:rsidRPr="00B2347F">
        <w:t>He also alludes ot Zechariah 8:16 as by Zechariah in ibid book 4 ch.29 p.399.</w:t>
      </w:r>
    </w:p>
    <w:p w14:paraId="1FB22419" w14:textId="77777777" w:rsidR="00242418" w:rsidRPr="00B2347F" w:rsidRDefault="00242418" w:rsidP="00722F0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And how does Zechariah prophesy about Christ when he says,</w:t>
      </w:r>
      <w:r w:rsidR="002D2DBF">
        <w:t>”</w:t>
      </w:r>
      <w:r w:rsidRPr="00B2347F">
        <w:t xml:space="preserve"> </w:t>
      </w:r>
      <w:r w:rsidRPr="00B2347F">
        <w:rPr>
          <w:highlight w:val="white"/>
        </w:rPr>
        <w:t>and quotes Zechariah</w:t>
      </w:r>
      <w:r w:rsidRPr="00B2347F">
        <w:t xml:space="preserve"> 9:9. </w:t>
      </w:r>
      <w:r w:rsidRPr="00B2347F">
        <w:rPr>
          <w:i/>
        </w:rPr>
        <w:t>Commentary on John</w:t>
      </w:r>
      <w:r w:rsidRPr="00B2347F">
        <w:t xml:space="preserve"> book 10 no.17 p.395</w:t>
      </w:r>
    </w:p>
    <w:p w14:paraId="101F9181" w14:textId="77777777" w:rsidR="00242418" w:rsidRPr="00B2347F" w:rsidRDefault="00242418" w:rsidP="00722F03">
      <w:pPr>
        <w:ind w:left="288" w:hanging="288"/>
      </w:pPr>
      <w:r w:rsidRPr="00B2347F">
        <w:rPr>
          <w:b/>
        </w:rPr>
        <w:t>Novatian</w:t>
      </w:r>
      <w:r w:rsidRPr="00B2347F">
        <w:t xml:space="preserve"> (250/254-256/7 A.D.) quotes Zechariah 7:6 (Septuagint) as by Zechariah. </w:t>
      </w:r>
      <w:r w:rsidRPr="00B2347F">
        <w:rPr>
          <w:i/>
        </w:rPr>
        <w:t>On Jewish Meats</w:t>
      </w:r>
      <w:r w:rsidRPr="00B2347F">
        <w:t xml:space="preserve"> ch.5 p.649</w:t>
      </w:r>
    </w:p>
    <w:p w14:paraId="261DA921" w14:textId="77777777" w:rsidR="00242418" w:rsidRPr="00B2347F" w:rsidRDefault="00242418" w:rsidP="00722F03">
      <w:pPr>
        <w:ind w:left="288" w:hanging="288"/>
      </w:pPr>
      <w:r w:rsidRPr="00B2347F">
        <w:rPr>
          <w:b/>
          <w:i/>
        </w:rPr>
        <w:t>Treatise Against Novatian</w:t>
      </w:r>
      <w:r w:rsidRPr="00B2347F">
        <w:t xml:space="preserve"> ch.14 p.662 (c.248-258 A.D.) quotes Zechariah 11:16 as by Zechariah.</w:t>
      </w:r>
    </w:p>
    <w:p w14:paraId="5AEE115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Zechariah God says: </w:t>
      </w:r>
      <w:r w:rsidR="00DE7390">
        <w:rPr>
          <w:highlight w:val="white"/>
        </w:rPr>
        <w:t>‘</w:t>
      </w:r>
      <w:r w:rsidRPr="00B2347F">
        <w:rPr>
          <w:highlight w:val="white"/>
        </w:rPr>
        <w:t xml:space="preserve">And they shall cross over through the narrow sea, and they shall smite the waves in the sea, and they shall dry up all the depths of the rivers; and all the haughtiness of the Assyrians shall be confounded, and the sceptre of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shall be taken away.</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book ch.6 p.518</w:t>
      </w:r>
    </w:p>
    <w:p w14:paraId="7A1CBD00" w14:textId="77777777" w:rsidR="00242418" w:rsidRPr="00B2347F" w:rsidRDefault="00242418" w:rsidP="00722F03">
      <w:pPr>
        <w:ind w:left="288" w:hanging="288"/>
      </w:pPr>
      <w:r w:rsidRPr="00B2347F">
        <w:t xml:space="preserve">Adamantius (c.300 A.D.) (partial) paraphrases Zechariah 7:10; 8:17 as by the prophet. </w:t>
      </w:r>
      <w:r w:rsidRPr="00B2347F">
        <w:rPr>
          <w:i/>
        </w:rPr>
        <w:t>Dialogue on the True Faith</w:t>
      </w:r>
      <w:r w:rsidRPr="00B2347F">
        <w:t xml:space="preserve"> First Part no.13 p.56. (Adamantius is speaking)</w:t>
      </w:r>
    </w:p>
    <w:p w14:paraId="3B8BAD40" w14:textId="77777777" w:rsidR="00242418" w:rsidRPr="00B2347F" w:rsidRDefault="00242418" w:rsidP="00722F03">
      <w:pPr>
        <w:ind w:left="288" w:hanging="288"/>
      </w:pPr>
      <w:r w:rsidRPr="00B2347F">
        <w:t xml:space="preserve">Adamantius (c.300 A.D.) (partial) quotes Zechariah 9:9; 8:17 as </w:t>
      </w:r>
      <w:r w:rsidR="002D2DBF">
        <w:t>“</w:t>
      </w:r>
      <w:r w:rsidRPr="00B2347F">
        <w:t>by the prophet</w:t>
      </w:r>
      <w:r w:rsidR="002D2DBF">
        <w:t>”</w:t>
      </w:r>
      <w:r w:rsidRPr="00B2347F">
        <w:t xml:space="preserve">. </w:t>
      </w:r>
      <w:r w:rsidRPr="00B2347F">
        <w:rPr>
          <w:i/>
        </w:rPr>
        <w:t>Dialogue on the True Faith</w:t>
      </w:r>
      <w:r w:rsidRPr="00B2347F">
        <w:t xml:space="preserve"> First Part no.25 p.69. (Adamantius is speaking) (These are the only references to Zechariah in Adamantius)</w:t>
      </w:r>
    </w:p>
    <w:p w14:paraId="78823AA7" w14:textId="77777777" w:rsidR="00242418" w:rsidRPr="00B2347F" w:rsidRDefault="00242418" w:rsidP="00722F03">
      <w:pPr>
        <w:ind w:left="288" w:hanging="288"/>
      </w:pPr>
      <w:r w:rsidRPr="00B2347F">
        <w:rPr>
          <w:b/>
        </w:rPr>
        <w:t>Victorinus of Petau</w:t>
      </w:r>
      <w:r w:rsidRPr="00B2347F">
        <w:t xml:space="preserve"> (martyred 304 A.D.) quotes Zechariah 4:14 as by Zechariah in </w:t>
      </w:r>
      <w:r w:rsidRPr="00B2347F">
        <w:rPr>
          <w:i/>
        </w:rPr>
        <w:t>Commentary on the Apocalypse</w:t>
      </w:r>
      <w:r w:rsidRPr="00B2347F">
        <w:t xml:space="preserve"> from the 11th chapter v</w:t>
      </w:r>
      <w:r w:rsidR="009C4830" w:rsidRPr="00B2347F">
        <w:t xml:space="preserve">erse </w:t>
      </w:r>
      <w:r w:rsidRPr="00B2347F">
        <w:t>4 p.354.</w:t>
      </w:r>
    </w:p>
    <w:p w14:paraId="371100AB" w14:textId="77777777" w:rsidR="00242418" w:rsidRPr="00B2347F" w:rsidRDefault="00242418" w:rsidP="00722F03">
      <w:pPr>
        <w:ind w:left="288" w:hanging="288"/>
      </w:pPr>
      <w:r w:rsidRPr="00B2347F">
        <w:rPr>
          <w:b/>
        </w:rPr>
        <w:t>Methodius</w:t>
      </w:r>
      <w:r w:rsidRPr="00B2347F">
        <w:t xml:space="preserve"> of </w:t>
      </w:r>
      <w:smartTag w:uri="urn:schemas-microsoft-com:office:smarttags" w:element="place">
        <w:r w:rsidRPr="00B2347F">
          <w:t>Olympus</w:t>
        </w:r>
      </w:smartTag>
      <w:r w:rsidRPr="00B2347F">
        <w:t xml:space="preserve"> and Patara </w:t>
      </w:r>
      <w:r w:rsidR="00753D95" w:rsidRPr="00B2347F">
        <w:t>(270-311/312 A.D.)</w:t>
      </w:r>
      <w:r w:rsidRPr="00B2347F">
        <w:t xml:space="preserve"> quotes Zechariah 4:1-3 as by Zechariah. </w:t>
      </w:r>
      <w:r w:rsidRPr="00B2347F">
        <w:rPr>
          <w:i/>
        </w:rPr>
        <w:t>The Banquet of the Ten Virgins</w:t>
      </w:r>
      <w:r w:rsidRPr="00B2347F">
        <w:t xml:space="preserve"> discourse 10 p.350</w:t>
      </w:r>
    </w:p>
    <w:p w14:paraId="22537E75" w14:textId="77777777" w:rsidR="00667196" w:rsidRPr="00B2347F" w:rsidRDefault="00667196" w:rsidP="00722F03">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But who this was about to be, to whom God promised an everlasting priesthood, Zechariah most plainly teaches, even mentioning His name: </w:t>
      </w:r>
      <w:r w:rsidR="00DE7390">
        <w:rPr>
          <w:rFonts w:cs="Consolas"/>
          <w:szCs w:val="24"/>
          <w:highlight w:val="white"/>
        </w:rPr>
        <w:t>‘</w:t>
      </w:r>
      <w:r w:rsidRPr="00B2347F">
        <w:rPr>
          <w:rFonts w:cs="Consolas"/>
          <w:szCs w:val="24"/>
          <w:highlight w:val="white"/>
        </w:rPr>
        <w:t>And the Lord God showed me Jesus the great Priest standing before the face of the angel of the Lord, and the adversary was standing at His right hand to resist Him.</w:t>
      </w:r>
      <w:r w:rsidR="00DE7390">
        <w:rPr>
          <w:rFonts w:cs="Consolas"/>
          <w:szCs w:val="24"/>
          <w:highlight w:val="white"/>
        </w:rPr>
        <w:t>’</w:t>
      </w:r>
      <w:r w:rsidR="002D2DBF">
        <w:rPr>
          <w:szCs w:val="24"/>
        </w:rPr>
        <w:t>”</w:t>
      </w:r>
      <w:r w:rsidRPr="00B2347F">
        <w:rPr>
          <w:szCs w:val="24"/>
        </w:rPr>
        <w:t xml:space="preserve"> </w:t>
      </w:r>
      <w:r w:rsidRPr="00B2347F">
        <w:rPr>
          <w:i/>
          <w:szCs w:val="24"/>
        </w:rPr>
        <w:t>The Divine Institutes</w:t>
      </w:r>
      <w:r w:rsidRPr="00B2347F">
        <w:rPr>
          <w:szCs w:val="24"/>
        </w:rPr>
        <w:t xml:space="preserve"> book 4 ch.14 p.113-114</w:t>
      </w:r>
    </w:p>
    <w:p w14:paraId="78271C47"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Lactantius (c.303-320/325 A.D.) </w:t>
      </w:r>
      <w:r w:rsidR="002D2DBF">
        <w:rPr>
          <w:highlight w:val="white"/>
        </w:rPr>
        <w:t>“</w:t>
      </w:r>
      <w:r w:rsidRPr="00B2347F">
        <w:t xml:space="preserve">Also Zechariah says: </w:t>
      </w:r>
      <w:r w:rsidR="00DE7390">
        <w:t>‘</w:t>
      </w:r>
      <w:r w:rsidRPr="00B2347F">
        <w:rPr>
          <w:highlight w:val="white"/>
        </w:rPr>
        <w:t>And they shall look on me whom they pierced.</w:t>
      </w:r>
      <w:r w:rsidR="00DE7390">
        <w:rPr>
          <w:highlight w:val="white"/>
        </w:rPr>
        <w:t>’</w:t>
      </w:r>
      <w:r w:rsidR="002D2DBF">
        <w:rPr>
          <w:highlight w:val="white"/>
        </w:rPr>
        <w:t>”</w:t>
      </w:r>
      <w:r w:rsidRPr="00B2347F">
        <w:t xml:space="preserve"> (Zechariah 12:10)</w:t>
      </w:r>
      <w:r w:rsidRPr="00B2347F">
        <w:rPr>
          <w:highlight w:val="white"/>
        </w:rPr>
        <w:t xml:space="preserve"> </w:t>
      </w:r>
      <w:r w:rsidRPr="00B2347F">
        <w:rPr>
          <w:i/>
          <w:highlight w:val="white"/>
        </w:rPr>
        <w:t>The Epitome of the Divine Institutes</w:t>
      </w:r>
      <w:r w:rsidRPr="00B2347F">
        <w:rPr>
          <w:highlight w:val="white"/>
        </w:rPr>
        <w:t xml:space="preserve"> ch.46 p.241. See also book 4 ch.14 p.113.</w:t>
      </w:r>
    </w:p>
    <w:p w14:paraId="0F74BE77" w14:textId="77777777" w:rsidR="009168DC" w:rsidRPr="00D17C89" w:rsidRDefault="009168DC" w:rsidP="009168DC">
      <w:pPr>
        <w:ind w:left="288" w:hanging="288"/>
      </w:pPr>
      <w:r w:rsidRPr="008C1CA1">
        <w:rPr>
          <w:b/>
        </w:rPr>
        <w:t>Eusebius of Caesarea</w:t>
      </w:r>
      <w:r w:rsidRPr="00D17C89">
        <w:t xml:space="preserve"> (</w:t>
      </w:r>
      <w:r>
        <w:t>318-325 A.D.</w:t>
      </w:r>
      <w:r w:rsidRPr="00D17C89">
        <w:t xml:space="preserve">) </w:t>
      </w:r>
      <w:r>
        <w:t xml:space="preserve">quotes Zechariah as “And Zechariah prophesying”. </w:t>
      </w:r>
      <w:r w:rsidRPr="00DD5A60">
        <w:rPr>
          <w:i/>
        </w:rPr>
        <w:t>Demonstration of the Gospel</w:t>
      </w:r>
      <w:r>
        <w:t xml:space="preserve"> book 7 ch.3 p.14</w:t>
      </w:r>
    </w:p>
    <w:p w14:paraId="0CBB99A6" w14:textId="77777777" w:rsidR="00242418" w:rsidRPr="00B2347F" w:rsidRDefault="00242418" w:rsidP="00722F03"/>
    <w:p w14:paraId="1402348C" w14:textId="4FB66312" w:rsidR="002A06BA" w:rsidRPr="00B2347F" w:rsidRDefault="00E0444E" w:rsidP="002A06BA">
      <w:pPr>
        <w:rPr>
          <w:b/>
          <w:u w:val="single"/>
        </w:rPr>
      </w:pPr>
      <w:r>
        <w:rPr>
          <w:b/>
          <w:u w:val="single"/>
        </w:rPr>
        <w:t>Among corrupt or spurious works</w:t>
      </w:r>
    </w:p>
    <w:p w14:paraId="33A69E06" w14:textId="77777777" w:rsidR="002A06BA" w:rsidRPr="00B2347F" w:rsidRDefault="002A06BA" w:rsidP="002A06BA">
      <w:pPr>
        <w:ind w:left="288" w:hanging="288"/>
      </w:pPr>
      <w:r w:rsidRPr="00B2347F">
        <w:rPr>
          <w:b/>
        </w:rPr>
        <w:t>pseudo-Cyprian</w:t>
      </w:r>
      <w:r w:rsidRPr="00B2347F">
        <w:t xml:space="preserve"> (after 258 A.D.) quotes Zech</w:t>
      </w:r>
      <w:r w:rsidR="00F8575B" w:rsidRPr="00B2347F">
        <w:t>ariah</w:t>
      </w:r>
      <w:r w:rsidRPr="00B2347F">
        <w:t xml:space="preserve"> 1:3 as in Zechariah </w:t>
      </w:r>
      <w:r w:rsidRPr="00B2347F">
        <w:rPr>
          <w:i/>
        </w:rPr>
        <w:t>Exhortation to Repentance</w:t>
      </w:r>
      <w:r w:rsidRPr="00B2347F">
        <w:t xml:space="preserve"> p.594.</w:t>
      </w:r>
    </w:p>
    <w:p w14:paraId="1A092ABE" w14:textId="77777777" w:rsidR="002A06BA" w:rsidRPr="00B2347F" w:rsidRDefault="002A06BA" w:rsidP="00722F03"/>
    <w:p w14:paraId="6CB97757" w14:textId="04D78386" w:rsidR="00242418" w:rsidRPr="00B2347F" w:rsidRDefault="00194F21" w:rsidP="00722F03">
      <w:pPr>
        <w:pStyle w:val="Heading2"/>
      </w:pPr>
      <w:bookmarkStart w:id="494" w:name="_Toc58617240"/>
      <w:bookmarkStart w:id="495" w:name="_Toc62978670"/>
      <w:bookmarkStart w:id="496" w:name="_Toc126171104"/>
      <w:bookmarkStart w:id="497" w:name="_Toc161079229"/>
      <w:r w:rsidRPr="00B2347F">
        <w:t>Oa</w:t>
      </w:r>
      <w:r w:rsidR="00251776" w:rsidRPr="00B2347F">
        <w:t>2</w:t>
      </w:r>
      <w:r w:rsidR="00464F39">
        <w:t>0</w:t>
      </w:r>
      <w:r w:rsidR="00242418" w:rsidRPr="00B2347F">
        <w:t>. Malachi wrote Malachi</w:t>
      </w:r>
      <w:bookmarkEnd w:id="494"/>
      <w:bookmarkEnd w:id="495"/>
      <w:bookmarkEnd w:id="496"/>
      <w:bookmarkEnd w:id="497"/>
    </w:p>
    <w:p w14:paraId="222426EA" w14:textId="77777777" w:rsidR="00242418" w:rsidRPr="00B2347F" w:rsidRDefault="00242418" w:rsidP="00722F03"/>
    <w:p w14:paraId="5FF59E78" w14:textId="77777777" w:rsidR="00242418" w:rsidRPr="00B2347F" w:rsidRDefault="00242418" w:rsidP="00722F03">
      <w:r w:rsidRPr="00B2347F">
        <w:t>Malachi 1:1</w:t>
      </w:r>
    </w:p>
    <w:p w14:paraId="6CCD5C06" w14:textId="77777777" w:rsidR="00781CB8" w:rsidRDefault="00781CB8" w:rsidP="00781CB8">
      <w:r>
        <w:t>(No New Testament books)</w:t>
      </w:r>
    </w:p>
    <w:p w14:paraId="1D504ABE" w14:textId="77777777" w:rsidR="00242418" w:rsidRPr="00B2347F" w:rsidRDefault="00242418" w:rsidP="00722F03"/>
    <w:p w14:paraId="2C50188B" w14:textId="77777777" w:rsidR="00242418" w:rsidRPr="00B2347F" w:rsidRDefault="00242418" w:rsidP="00722F03">
      <w:pPr>
        <w:ind w:left="288" w:hanging="288"/>
      </w:pPr>
      <w:r w:rsidRPr="00B2347F">
        <w:rPr>
          <w:b/>
        </w:rPr>
        <w:t>Justin Martyr</w:t>
      </w:r>
      <w:r w:rsidRPr="00B2347F">
        <w:t xml:space="preserve"> (c.138-165 A.D.) mentions what Malachi wrote in Scriptures in </w:t>
      </w:r>
      <w:r w:rsidRPr="00B2347F">
        <w:rPr>
          <w:i/>
        </w:rPr>
        <w:t>Dialogue with Trypho, a Jew</w:t>
      </w:r>
      <w:r w:rsidRPr="00B2347F">
        <w:t xml:space="preserve"> ch.117 p.258</w:t>
      </w:r>
    </w:p>
    <w:p w14:paraId="17CA44D8" w14:textId="77777777" w:rsidR="00361A3C" w:rsidRPr="00B2347F" w:rsidRDefault="00361A3C" w:rsidP="00361A3C">
      <w:pPr>
        <w:ind w:left="288" w:hanging="288"/>
      </w:pPr>
      <w:r w:rsidRPr="00361A3C">
        <w:t>Justin Martyr</w:t>
      </w:r>
      <w:r w:rsidRPr="00B2347F">
        <w:t xml:space="preserve"> (c.138-165 A.D.) </w:t>
      </w:r>
      <w:r>
        <w:t>quotes Mal 1:1-11 as by Malachi, one of the twelve prophets.</w:t>
      </w:r>
      <w:r w:rsidRPr="00B2347F">
        <w:t xml:space="preserve"> </w:t>
      </w:r>
      <w:r w:rsidRPr="00B2347F">
        <w:rPr>
          <w:i/>
        </w:rPr>
        <w:t>Dialogue with Trypho, a Jew</w:t>
      </w:r>
      <w:r w:rsidRPr="00B2347F">
        <w:t xml:space="preserve"> ch.</w:t>
      </w:r>
      <w:r>
        <w:t>28 p.208</w:t>
      </w:r>
    </w:p>
    <w:p w14:paraId="45BFDCB9"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quotes Malachi 4:1 as </w:t>
      </w:r>
      <w:r w:rsidR="002D2DBF">
        <w:t>“</w:t>
      </w:r>
      <w:r w:rsidRPr="00B2347F">
        <w:t>Malachi the prophet foretold</w:t>
      </w:r>
      <w:r w:rsidR="002D2DBF">
        <w:t>”</w:t>
      </w:r>
      <w:r w:rsidRPr="00B2347F">
        <w:t xml:space="preserve"> in </w:t>
      </w:r>
      <w:r w:rsidRPr="00B2347F">
        <w:rPr>
          <w:i/>
        </w:rPr>
        <w:t>Theophilus to Autolycus</w:t>
      </w:r>
      <w:r w:rsidRPr="00B2347F">
        <w:t xml:space="preserve"> book 2 ch.37 p.110</w:t>
      </w:r>
    </w:p>
    <w:p w14:paraId="6C837F4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concerning which Malachi, among the twelve prophets, thus spoke beforehand: </w:t>
      </w:r>
      <w:r w:rsidR="00DE7390">
        <w:t>‘</w:t>
      </w:r>
      <w:r w:rsidRPr="00B2347F">
        <w:t>I have no pleasure in you, saith the Lord Omnipotent, and I will not accept sacrifice at your hands.</w:t>
      </w:r>
      <w:r w:rsidR="00DE7390">
        <w:t>’</w:t>
      </w:r>
      <w:r w:rsidR="002D2DBF">
        <w:t>”</w:t>
      </w:r>
      <w:r w:rsidRPr="00B2347F">
        <w:t xml:space="preserve"> </w:t>
      </w:r>
      <w:r w:rsidRPr="00B2347F">
        <w:rPr>
          <w:i/>
        </w:rPr>
        <w:t>Irenaeus Against Heresies</w:t>
      </w:r>
      <w:r w:rsidRPr="00B2347F">
        <w:t xml:space="preserve"> book 4 ch.17.5 p.785</w:t>
      </w:r>
    </w:p>
    <w:p w14:paraId="0BB660A6"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Malachi 1:10,11,14 as by </w:t>
      </w:r>
      <w:r w:rsidR="002D2DBF">
        <w:t>“</w:t>
      </w:r>
      <w:r w:rsidRPr="00B2347F">
        <w:t>Malachi the prophet</w:t>
      </w:r>
      <w:r w:rsidR="002D2DBF">
        <w:t>”</w:t>
      </w:r>
      <w:r w:rsidRPr="00B2347F">
        <w:t xml:space="preserve"> in </w:t>
      </w:r>
      <w:r w:rsidRPr="00B2347F">
        <w:rPr>
          <w:i/>
        </w:rPr>
        <w:t>Stromata</w:t>
      </w:r>
      <w:r w:rsidRPr="00B2347F">
        <w:t xml:space="preserve"> book 4 ch.14 p.475. He also quotes Malachi 2:17 as by Malachi in </w:t>
      </w:r>
      <w:r w:rsidRPr="00B2347F">
        <w:rPr>
          <w:i/>
        </w:rPr>
        <w:t>Stromata</w:t>
      </w:r>
      <w:r w:rsidRPr="00B2347F">
        <w:t xml:space="preserve"> book 3 ch.4 p.388</w:t>
      </w:r>
    </w:p>
    <w:p w14:paraId="6EA6670A" w14:textId="77777777" w:rsidR="00242418" w:rsidRPr="00B2347F" w:rsidRDefault="00242418" w:rsidP="00722F03">
      <w:pPr>
        <w:ind w:left="288" w:hanging="288"/>
      </w:pPr>
      <w:r w:rsidRPr="00B2347F">
        <w:rPr>
          <w:b/>
        </w:rPr>
        <w:t>Tertullian</w:t>
      </w:r>
      <w:r w:rsidRPr="00B2347F">
        <w:t xml:space="preserve"> (198-220 A.D.) says that Malachi 4:2-3 was by Malachi.</w:t>
      </w:r>
      <w:r w:rsidRPr="00B2347F">
        <w:rPr>
          <w:i/>
        </w:rPr>
        <w:t xml:space="preserve"> On the Resurrection of the Flesh</w:t>
      </w:r>
      <w:r w:rsidRPr="00B2347F">
        <w:t xml:space="preserve"> ch.31 p.567</w:t>
      </w:r>
    </w:p>
    <w:p w14:paraId="00CBE751" w14:textId="77777777" w:rsidR="00242418" w:rsidRPr="00B2347F" w:rsidRDefault="00242418" w:rsidP="00722F03">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(232-235/236 A.D.) </w:t>
      </w:r>
      <w:r w:rsidR="002D2DBF">
        <w:t>“</w:t>
      </w:r>
      <w:r w:rsidRPr="00B2347F">
        <w:rPr>
          <w:highlight w:val="white"/>
        </w:rPr>
        <w:t xml:space="preserve">For by the mouth of Malachi also He speaks thus: </w:t>
      </w:r>
      <w:r w:rsidR="00DE7390">
        <w:rPr>
          <w:highlight w:val="white"/>
        </w:rPr>
        <w:t>‘</w:t>
      </w:r>
      <w:r w:rsidRPr="00B2347F">
        <w:rPr>
          <w:highlight w:val="white"/>
        </w:rPr>
        <w:t>And unto you that fear my name shall the Sun of righteousness arise with healing in His wings.</w:t>
      </w:r>
      <w:r w:rsidR="00DE7390">
        <w:rPr>
          <w:highlight w:val="white"/>
        </w:rPr>
        <w:t>’</w:t>
      </w:r>
      <w:r w:rsidR="002D2DBF">
        <w:rPr>
          <w:highlight w:val="white"/>
        </w:rPr>
        <w:t>”</w:t>
      </w:r>
      <w:r w:rsidRPr="00B2347F">
        <w:rPr>
          <w:highlight w:val="white"/>
        </w:rPr>
        <w:t xml:space="preserve"> [Malachi 4:2] </w:t>
      </w:r>
      <w:r w:rsidRPr="00B2347F">
        <w:rPr>
          <w:i/>
          <w:highlight w:val="white"/>
        </w:rPr>
        <w:t>Treatise on Christ and Antichrist</w:t>
      </w:r>
      <w:r w:rsidRPr="00B2347F">
        <w:rPr>
          <w:highlight w:val="white"/>
        </w:rPr>
        <w:t xml:space="preserve"> ch.61 p.217</w:t>
      </w:r>
    </w:p>
    <w:p w14:paraId="2975CB7E"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Malachi 3:6 as by Malachi. </w:t>
      </w:r>
      <w:r w:rsidRPr="00B2347F">
        <w:rPr>
          <w:i/>
        </w:rPr>
        <w:t>Origen Against Celsus</w:t>
      </w:r>
      <w:r w:rsidRPr="00B2347F">
        <w:t xml:space="preserve"> ch.62 p.602</w:t>
      </w:r>
    </w:p>
    <w:p w14:paraId="270C7C0A" w14:textId="77777777" w:rsidR="00380B0E" w:rsidRDefault="00380B0E" w:rsidP="00380B0E">
      <w:pPr>
        <w:ind w:left="288" w:hanging="288"/>
      </w:pPr>
      <w:r w:rsidRPr="00B2347F">
        <w:t xml:space="preserve">Origen (239-242 A.D.) refers to Malachi as by Malachi. </w:t>
      </w:r>
      <w:r w:rsidRPr="00B2347F">
        <w:rPr>
          <w:i/>
        </w:rPr>
        <w:t>Homilies on Ezekiel</w:t>
      </w:r>
      <w:r w:rsidRPr="00B2347F">
        <w:t xml:space="preserve"> homily 10 ch.4.2 p.135</w:t>
      </w:r>
    </w:p>
    <w:p w14:paraId="24FF53C1" w14:textId="77777777" w:rsidR="00B1172C" w:rsidRPr="00B2347F" w:rsidRDefault="00B1172C" w:rsidP="00B1172C">
      <w:pPr>
        <w:ind w:left="288" w:hanging="288"/>
      </w:pPr>
      <w:r w:rsidRPr="00B2347F">
        <w:t>Origen (233/234 A.D.)</w:t>
      </w:r>
      <w:r>
        <w:t xml:space="preserve"> quotes Malachi 1:6 as by Malachi.</w:t>
      </w:r>
      <w:r w:rsidRPr="00B2347F">
        <w:t xml:space="preserve"> </w:t>
      </w:r>
      <w:r w:rsidRPr="00B2347F">
        <w:rPr>
          <w:i/>
        </w:rPr>
        <w:t>Origen On Prayer</w:t>
      </w:r>
      <w:r w:rsidRPr="00B2347F">
        <w:t xml:space="preserve"> ch.</w:t>
      </w:r>
      <w:r>
        <w:t>22.1 p.73</w:t>
      </w:r>
    </w:p>
    <w:p w14:paraId="723CD336" w14:textId="77777777" w:rsidR="00814041"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the prophet Malachi testifies that He is called the Sun, when he says, </w:t>
      </w:r>
      <w:r w:rsidR="00DE7390">
        <w:rPr>
          <w:highlight w:val="white"/>
        </w:rPr>
        <w:t>‘</w:t>
      </w:r>
      <w:r w:rsidRPr="00B2347F">
        <w:rPr>
          <w:highlight w:val="white"/>
        </w:rPr>
        <w:t>But to you that fear the name of the Lord shall the Sun of righteousness arise, and there is healing in His wings.</w:t>
      </w:r>
      <w:r w:rsidR="00DE7390">
        <w:rPr>
          <w:highlight w:val="white"/>
        </w:rPr>
        <w:t>’</w:t>
      </w:r>
      <w:r w:rsidR="002D2DBF">
        <w:rPr>
          <w:highlight w:val="white"/>
        </w:rPr>
        <w:t>”</w:t>
      </w:r>
      <w:r w:rsidRPr="00B2347F">
        <w:rPr>
          <w:highlight w:val="white"/>
        </w:rPr>
        <w:t xml:space="preserve"> </w:t>
      </w:r>
      <w:r w:rsidRPr="00B2347F">
        <w:rPr>
          <w:i/>
          <w:highlight w:val="white"/>
        </w:rPr>
        <w:t>Treatise of Cyprian</w:t>
      </w:r>
      <w:r w:rsidRPr="00B2347F">
        <w:rPr>
          <w:highlight w:val="white"/>
        </w:rPr>
        <w:t xml:space="preserve"> Treatise 4 ch.35 p.457</w:t>
      </w:r>
      <w:r w:rsidR="00814041">
        <w:rPr>
          <w:highlight w:val="white"/>
        </w:rPr>
        <w:t>.</w:t>
      </w:r>
    </w:p>
    <w:p w14:paraId="227FBABD" w14:textId="77777777" w:rsidR="00242418" w:rsidRPr="00B2347F" w:rsidRDefault="00814041" w:rsidP="00722F03">
      <w:pPr>
        <w:autoSpaceDE w:val="0"/>
        <w:autoSpaceDN w:val="0"/>
        <w:adjustRightInd w:val="0"/>
        <w:ind w:left="288" w:hanging="288"/>
        <w:rPr>
          <w:highlight w:val="white"/>
        </w:rPr>
      </w:pPr>
      <w:r w:rsidRPr="00814041">
        <w:t>Cyprian of Carthage</w:t>
      </w:r>
      <w:r>
        <w:rPr>
          <w:highlight w:val="white"/>
        </w:rPr>
        <w:t xml:space="preserve"> (c.246-258 A.D.) quotes Malachi 1:14 in </w:t>
      </w:r>
      <w:r w:rsidRPr="00814041">
        <w:rPr>
          <w:i/>
          <w:highlight w:val="white"/>
        </w:rPr>
        <w:t>Treatises of Cyprian</w:t>
      </w:r>
      <w:r>
        <w:rPr>
          <w:highlight w:val="white"/>
        </w:rPr>
        <w:t xml:space="preserve"> Treatise 12 part 2 ch.29 p.527, and Malach 2:1-2 in </w:t>
      </w:r>
      <w:r w:rsidRPr="00814041">
        <w:rPr>
          <w:i/>
          <w:highlight w:val="white"/>
        </w:rPr>
        <w:t>Epistles of Cyprian</w:t>
      </w:r>
      <w:r>
        <w:rPr>
          <w:highlight w:val="white"/>
        </w:rPr>
        <w:t xml:space="preserve"> Epistle 54 ch.13 p.344.</w:t>
      </w:r>
    </w:p>
    <w:p w14:paraId="192BA720" w14:textId="77777777" w:rsidR="00242418" w:rsidRPr="00B2347F" w:rsidRDefault="00242418" w:rsidP="00722F03">
      <w:pPr>
        <w:ind w:left="288" w:hanging="288"/>
      </w:pPr>
      <w:r w:rsidRPr="00B2347F">
        <w:t xml:space="preserve">Adamantius (c.300 A.D.) (partial) quotes Malachi 2:10 (from the Septuagint) as </w:t>
      </w:r>
      <w:r w:rsidR="002D2DBF">
        <w:t>“</w:t>
      </w:r>
      <w:r w:rsidRPr="00B2347F">
        <w:t>by the prophet</w:t>
      </w:r>
      <w:r w:rsidR="002D2DBF">
        <w:t>”</w:t>
      </w:r>
      <w:r w:rsidRPr="00B2347F">
        <w:t xml:space="preserve">. </w:t>
      </w:r>
      <w:r w:rsidRPr="00B2347F">
        <w:rPr>
          <w:i/>
        </w:rPr>
        <w:t>Dialogue on the True Faith</w:t>
      </w:r>
      <w:r w:rsidRPr="00B2347F">
        <w:t xml:space="preserve"> second part section c p.104</w:t>
      </w:r>
    </w:p>
    <w:p w14:paraId="3AB72E86"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We read that these things are predicted in the opening of the Old and New Testament; for He says by Malachi: </w:t>
      </w:r>
      <w:r w:rsidR="00DE7390">
        <w:rPr>
          <w:highlight w:val="white"/>
        </w:rPr>
        <w:t>‘</w:t>
      </w:r>
      <w:r w:rsidRPr="00B2347F">
        <w:rPr>
          <w:highlight w:val="white"/>
        </w:rPr>
        <w:t>Lo, I will send to you Elias the Tishbite, to turn the hearts of the fathers to the children, according to the time of calling, to recall the Jews to the faith of the people that succeed them.</w:t>
      </w:r>
      <w:r w:rsidR="00DE7390">
        <w:rPr>
          <w:highlight w:val="white"/>
        </w:rPr>
        <w:t>’</w:t>
      </w:r>
      <w:r w:rsidR="002D2DBF">
        <w:rPr>
          <w:highlight w:val="white"/>
        </w:rPr>
        <w:t>”</w:t>
      </w:r>
      <w:r w:rsidRPr="00B2347F">
        <w:rPr>
          <w:highlight w:val="white"/>
        </w:rPr>
        <w:t xml:space="preserve"> [Malachi 4:5-6] </w:t>
      </w:r>
      <w:r w:rsidRPr="00B2347F">
        <w:rPr>
          <w:i/>
        </w:rPr>
        <w:t>Commentary on the Apocalypse</w:t>
      </w:r>
      <w:r w:rsidRPr="00B2347F">
        <w:t xml:space="preserve"> from the Seventh chapter no.2 p.351-352</w:t>
      </w:r>
    </w:p>
    <w:p w14:paraId="2080917D"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 xml:space="preserve">And He had long before threatened that He would do this, as the prophet Malachi shows, saying: </w:t>
      </w:r>
      <w:r w:rsidR="00DE7390">
        <w:t>‘</w:t>
      </w:r>
      <w:r w:rsidRPr="00B2347F">
        <w:t>I have no pleasure in you, saith the Lord, and I will not accept an offering from your hands; for from the rising of the sun even unto its setting, my name shall be great among the Gentiles.</w:t>
      </w:r>
      <w:r w:rsidR="00DE7390">
        <w:t>’</w:t>
      </w:r>
      <w:r w:rsidR="002D2DBF">
        <w:t>”</w:t>
      </w:r>
      <w:r w:rsidRPr="00B2347F">
        <w:t xml:space="preserve"> </w:t>
      </w:r>
      <w:r w:rsidRPr="00B2347F">
        <w:rPr>
          <w:i/>
        </w:rPr>
        <w:t>The Divine Institutes</w:t>
      </w:r>
      <w:r w:rsidRPr="00B2347F">
        <w:t xml:space="preserve"> book 4 ch.11 p.109</w:t>
      </w:r>
    </w:p>
    <w:p w14:paraId="7F5A34D5" w14:textId="77777777" w:rsidR="00242418" w:rsidRPr="00B2347F" w:rsidRDefault="00242418" w:rsidP="00722F03">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(partial) quotes Malachi 3:6 as </w:t>
      </w:r>
      <w:r w:rsidR="002D2DBF">
        <w:t>“</w:t>
      </w:r>
      <w:r w:rsidRPr="00B2347F">
        <w:t>by the prophet</w:t>
      </w:r>
      <w:r w:rsidR="002D2DBF">
        <w:t>”</w:t>
      </w:r>
      <w:r w:rsidRPr="00B2347F">
        <w:t xml:space="preserve"> in </w:t>
      </w:r>
      <w:r w:rsidRPr="00B2347F">
        <w:rPr>
          <w:i/>
        </w:rPr>
        <w:t>Epistles on the Arian Heresy</w:t>
      </w:r>
      <w:r w:rsidRPr="00B2347F">
        <w:t xml:space="preserve"> Letter 2 ch.3 p.298</w:t>
      </w:r>
    </w:p>
    <w:p w14:paraId="42A9DA12" w14:textId="2E1362A6" w:rsidR="00242418" w:rsidRDefault="00242418" w:rsidP="00722F03">
      <w:pPr>
        <w:autoSpaceDE w:val="0"/>
        <w:autoSpaceDN w:val="0"/>
        <w:adjustRightInd w:val="0"/>
        <w:ind w:left="288" w:hanging="288"/>
        <w:rPr>
          <w:highlight w:val="white"/>
        </w:rPr>
      </w:pPr>
    </w:p>
    <w:p w14:paraId="00772582" w14:textId="5ADD57F6" w:rsidR="00464F39" w:rsidRPr="00B2347F" w:rsidRDefault="00464F39" w:rsidP="00464F39">
      <w:pPr>
        <w:pStyle w:val="Heading2"/>
      </w:pPr>
      <w:bookmarkStart w:id="498" w:name="_Toc58617219"/>
      <w:bookmarkStart w:id="499" w:name="_Toc62978649"/>
      <w:bookmarkStart w:id="500" w:name="_Toc126171083"/>
      <w:bookmarkStart w:id="501" w:name="_Toc161079230"/>
      <w:r w:rsidRPr="00B2347F">
        <w:t>Oa</w:t>
      </w:r>
      <w:r>
        <w:t>2</w:t>
      </w:r>
      <w:r w:rsidRPr="00B2347F">
        <w:t>1. OT has writing in Hebrew</w:t>
      </w:r>
      <w:bookmarkEnd w:id="498"/>
      <w:bookmarkEnd w:id="499"/>
      <w:bookmarkEnd w:id="500"/>
      <w:bookmarkEnd w:id="501"/>
    </w:p>
    <w:p w14:paraId="75E692F6" w14:textId="77777777" w:rsidR="00464F39" w:rsidRPr="00B2347F" w:rsidRDefault="00464F39" w:rsidP="00464F39">
      <w:pPr>
        <w:ind w:left="288" w:hanging="288"/>
      </w:pPr>
    </w:p>
    <w:p w14:paraId="29A0E40D" w14:textId="77777777" w:rsidR="00464F39" w:rsidRPr="00B2347F" w:rsidRDefault="00464F39" w:rsidP="00464F39">
      <w:pPr>
        <w:autoSpaceDE w:val="0"/>
        <w:autoSpaceDN w:val="0"/>
        <w:adjustRightInd w:val="0"/>
        <w:ind w:left="288" w:hanging="288"/>
      </w:pPr>
      <w:r w:rsidRPr="00B2347F">
        <w:rPr>
          <w:b/>
        </w:rPr>
        <w:t>Justin Martyr</w:t>
      </w:r>
      <w:r w:rsidRPr="00B2347F">
        <w:t xml:space="preserve"> (150 A.D.) </w:t>
      </w:r>
      <w:r>
        <w:t>“</w:t>
      </w:r>
      <w:r w:rsidRPr="00B2347F">
        <w:rPr>
          <w:highlight w:val="white"/>
        </w:rPr>
        <w:t>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w:t>
      </w:r>
      <w:r>
        <w:rPr>
          <w:highlight w:val="white"/>
        </w:rPr>
        <w:t>”</w:t>
      </w:r>
      <w:r w:rsidRPr="00B2347F">
        <w:rPr>
          <w:highlight w:val="white"/>
        </w:rPr>
        <w:t xml:space="preserve"> </w:t>
      </w:r>
      <w:r w:rsidRPr="00B2347F">
        <w:rPr>
          <w:i/>
        </w:rPr>
        <w:t>First Apology of Justin Martyr</w:t>
      </w:r>
      <w:r w:rsidRPr="00B2347F">
        <w:t xml:space="preserve"> ch.31 p.173</w:t>
      </w:r>
    </w:p>
    <w:p w14:paraId="1C598F55" w14:textId="77777777" w:rsidR="00464F39" w:rsidRPr="00B2347F" w:rsidRDefault="00464F39" w:rsidP="00464F39">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t>“</w:t>
      </w:r>
      <w:r w:rsidRPr="00B2347F">
        <w:rPr>
          <w:highlight w:val="white"/>
        </w:rPr>
        <w:t xml:space="preserve">And the Hebrew word </w:t>
      </w:r>
      <w:smartTag w:uri="urn:schemas-microsoft-com:office:smarttags" w:element="place">
        <w:smartTag w:uri="urn:schemas-microsoft-com:office:smarttags" w:element="City">
          <w:r w:rsidRPr="00B2347F">
            <w:rPr>
              <w:highlight w:val="white"/>
            </w:rPr>
            <w:t>Eden</w:t>
          </w:r>
        </w:smartTag>
      </w:smartTag>
      <w:r w:rsidRPr="00B2347F">
        <w:rPr>
          <w:highlight w:val="white"/>
        </w:rPr>
        <w:t xml:space="preserve"> signifies </w:t>
      </w:r>
      <w:r>
        <w:rPr>
          <w:highlight w:val="white"/>
        </w:rPr>
        <w:t>‘</w:t>
      </w:r>
      <w:r w:rsidRPr="00B2347F">
        <w:rPr>
          <w:highlight w:val="white"/>
        </w:rPr>
        <w:t>delight.</w:t>
      </w:r>
      <w:r>
        <w:rPr>
          <w:highlight w:val="white"/>
        </w:rPr>
        <w:t>’</w:t>
      </w:r>
      <w:r w:rsidRPr="00B2347F">
        <w:rPr>
          <w:highlight w:val="white"/>
        </w:rPr>
        <w:t xml:space="preserve"> And it was signified that a river flowed out of </w:t>
      </w:r>
      <w:smartTag w:uri="urn:schemas-microsoft-com:office:smarttags" w:element="City">
        <w:r w:rsidRPr="00B2347F">
          <w:rPr>
            <w:highlight w:val="white"/>
          </w:rPr>
          <w:t>Eden</w:t>
        </w:r>
      </w:smartTag>
      <w:r w:rsidRPr="00B2347F">
        <w:rPr>
          <w:highlight w:val="white"/>
        </w:rPr>
        <w:t xml:space="preserve"> to water Paradise, and after that divides into four heads; of which the two called Pison and Gihon water the eastern parts, especially Gihon, which encompasses the whole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Ethiopia</w:t>
        </w:r>
      </w:smartTag>
      <w:r w:rsidRPr="00B2347F">
        <w:rPr>
          <w:highlight w:val="white"/>
        </w:rPr>
        <w:t xml:space="preserve">, and which, they say, reappears in </w:t>
      </w:r>
      <w:smartTag w:uri="urn:schemas-microsoft-com:office:smarttags" w:element="country-region">
        <w:r w:rsidRPr="00B2347F">
          <w:rPr>
            <w:highlight w:val="white"/>
          </w:rPr>
          <w:t>Egypt</w:t>
        </w:r>
      </w:smartTag>
      <w:r w:rsidRPr="00B2347F">
        <w:rPr>
          <w:highlight w:val="white"/>
        </w:rPr>
        <w:t xml:space="preserve"> under the name of </w:t>
      </w:r>
      <w:smartTag w:uri="urn:schemas-microsoft-com:office:smarttags" w:element="place">
        <w:r w:rsidRPr="00B2347F">
          <w:rPr>
            <w:highlight w:val="white"/>
          </w:rPr>
          <w:t>Nile</w:t>
        </w:r>
      </w:smartTag>
      <w:r w:rsidRPr="00B2347F">
        <w:rPr>
          <w:highlight w:val="white"/>
        </w:rPr>
        <w:t xml:space="preserve">. And the other two rivers are manifestly recognisable by us-those called Tigris and </w:t>
      </w:r>
      <w:smartTag w:uri="urn:schemas-microsoft-com:office:smarttags" w:element="place">
        <w:r w:rsidRPr="00B2347F">
          <w:rPr>
            <w:highlight w:val="white"/>
          </w:rPr>
          <w:t>Euphrates</w:t>
        </w:r>
      </w:smartTag>
      <w:r w:rsidRPr="00B2347F">
        <w:rPr>
          <w:highlight w:val="white"/>
        </w:rPr>
        <w:t>-for these border on our own regions.</w:t>
      </w:r>
      <w:r>
        <w:rPr>
          <w:highlight w:val="white"/>
        </w:rPr>
        <w:t>”</w:t>
      </w:r>
      <w:r w:rsidRPr="00B2347F">
        <w:rPr>
          <w:highlight w:val="white"/>
        </w:rPr>
        <w:t xml:space="preserve"> </w:t>
      </w:r>
      <w:r w:rsidRPr="00B2347F">
        <w:rPr>
          <w:i/>
        </w:rPr>
        <w:t>Theophilus to Autolycus</w:t>
      </w:r>
      <w:r w:rsidRPr="00B2347F">
        <w:t xml:space="preserve"> book 2 ch.24 p.108</w:t>
      </w:r>
    </w:p>
    <w:p w14:paraId="32DC63BB" w14:textId="77777777" w:rsidR="00464F39" w:rsidRPr="00B2347F" w:rsidRDefault="00464F39" w:rsidP="00464F3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speaks of a verse in Hebrew. </w:t>
      </w:r>
      <w:r w:rsidRPr="00B2347F">
        <w:rPr>
          <w:i/>
        </w:rPr>
        <w:t>Proof of Apostolic Preaching</w:t>
      </w:r>
      <w:r w:rsidRPr="00B2347F">
        <w:t xml:space="preserve"> ch.43.</w:t>
      </w:r>
    </w:p>
    <w:p w14:paraId="4BEACB15" w14:textId="77777777" w:rsidR="00464F39" w:rsidRPr="00B2347F" w:rsidRDefault="00464F39" w:rsidP="00464F39">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t>“</w:t>
      </w:r>
      <w:r w:rsidRPr="00B2347F">
        <w:rPr>
          <w:highlight w:val="white"/>
        </w:rPr>
        <w:t xml:space="preserve">saying, as Luke relates, </w:t>
      </w:r>
      <w:r>
        <w:rPr>
          <w:highlight w:val="white"/>
        </w:rPr>
        <w:t>‘</w:t>
      </w:r>
      <w:r w:rsidRPr="00B2347F">
        <w:rPr>
          <w:highlight w:val="white"/>
        </w:rPr>
        <w:t>All these will I give thee,-for they are delivered to me; and to whom I will, I give them,-if thou wilt fall down and worship me.</w:t>
      </w:r>
      <w:r>
        <w:rPr>
          <w:highlight w:val="white"/>
        </w:rPr>
        <w:t>’</w:t>
      </w:r>
      <w:r w:rsidRPr="00B2347F">
        <w:rPr>
          <w:highlight w:val="white"/>
        </w:rPr>
        <w:t xml:space="preserve"> The Lord then, exposing him in his true character, says, </w:t>
      </w:r>
      <w:r>
        <w:rPr>
          <w:highlight w:val="white"/>
        </w:rPr>
        <w:t>‘</w:t>
      </w:r>
      <w:r w:rsidRPr="00B2347F">
        <w:rPr>
          <w:highlight w:val="white"/>
        </w:rPr>
        <w:t>Depart, Satan; for it is written, Thou shalt worship the Lord thy God, and Him only shalt thou serve.</w:t>
      </w:r>
      <w:r>
        <w:rPr>
          <w:highlight w:val="white"/>
        </w:rPr>
        <w:t>’</w:t>
      </w:r>
      <w:r w:rsidRPr="00B2347F">
        <w:rPr>
          <w:highlight w:val="white"/>
        </w:rPr>
        <w:t xml:space="preserve"> He both revealed him by this name, and showed [at the same time] who He Himself was. For the Hebrew word </w:t>
      </w:r>
      <w:r w:rsidRPr="00B2347F">
        <w:rPr>
          <w:i/>
          <w:highlight w:val="white"/>
        </w:rPr>
        <w:t>Satan</w:t>
      </w:r>
      <w:r w:rsidRPr="00B2347F">
        <w:rPr>
          <w:highlight w:val="white"/>
        </w:rPr>
        <w:t xml:space="preserve"> signifies an apostate.</w:t>
      </w:r>
      <w:r>
        <w:rPr>
          <w:highlight w:val="white"/>
        </w:rPr>
        <w:t>”</w:t>
      </w:r>
      <w:r w:rsidRPr="00B2347F">
        <w:rPr>
          <w:highlight w:val="white"/>
        </w:rPr>
        <w:t xml:space="preserve"> </w:t>
      </w:r>
      <w:r w:rsidRPr="00B2347F">
        <w:rPr>
          <w:i/>
        </w:rPr>
        <w:t>Irenaeus Against Heresies</w:t>
      </w:r>
      <w:r w:rsidRPr="00B2347F">
        <w:t xml:space="preserve"> book 5 ch.21.2 p.549</w:t>
      </w:r>
    </w:p>
    <w:p w14:paraId="097DCFC8" w14:textId="77777777" w:rsidR="00464F39" w:rsidRPr="00B2347F" w:rsidRDefault="00464F39" w:rsidP="00464F39">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t>“</w:t>
      </w:r>
      <w:r w:rsidRPr="00B2347F">
        <w:t>Ptolemy the son of Lagus, being anxious to adorn the library which he had founded in Alexandria, with a collection of the writings of all men, which were [works] of merit, made request to the people of Jerusalem, that they should have their Scriptures translated into the Greek language.</w:t>
      </w:r>
      <w:r>
        <w:t>”</w:t>
      </w:r>
      <w:r w:rsidRPr="00B2347F">
        <w:t xml:space="preserve"> </w:t>
      </w:r>
      <w:r w:rsidRPr="00B2347F">
        <w:rPr>
          <w:i/>
        </w:rPr>
        <w:t>Irenaeus Against Heresies</w:t>
      </w:r>
      <w:r w:rsidRPr="00B2347F">
        <w:t xml:space="preserve"> book 3 ch.21.2 p.451</w:t>
      </w:r>
    </w:p>
    <w:p w14:paraId="3A98D564" w14:textId="77777777" w:rsidR="00464F39" w:rsidRPr="00B2347F" w:rsidRDefault="00464F39" w:rsidP="00464F3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It is said that the Scriptures both of the law and of the prophets were translated from the dialect of the Hebrews into the Greek language in the reign of Ptolemy the son of Lagos, or, according to others, of Ptolemy surnamed Philadelphus; Demetrius Phalereus bringing to this task the greatest earnestness, and employing painstaking accuracy on the materials for the translation.</w:t>
      </w:r>
      <w:r>
        <w:t>”</w:t>
      </w:r>
      <w:r w:rsidRPr="00B2347F">
        <w:t xml:space="preserve"> </w:t>
      </w:r>
      <w:r w:rsidRPr="00B2347F">
        <w:rPr>
          <w:i/>
        </w:rPr>
        <w:t>Stromata</w:t>
      </w:r>
      <w:r w:rsidRPr="00B2347F">
        <w:t xml:space="preserve"> book 1 ch.22 p.334</w:t>
      </w:r>
    </w:p>
    <w:p w14:paraId="143F3DD7" w14:textId="77777777" w:rsidR="00464F39" w:rsidRPr="00B2347F" w:rsidRDefault="00464F39" w:rsidP="00464F39">
      <w:pPr>
        <w:autoSpaceDE w:val="0"/>
        <w:autoSpaceDN w:val="0"/>
        <w:adjustRightInd w:val="0"/>
        <w:ind w:left="288" w:hanging="288"/>
        <w:rPr>
          <w:rFonts w:ascii="Timew New Roman" w:hAnsi="Timew New Roman"/>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(implied) </w:t>
      </w:r>
      <w:r>
        <w:t>“</w:t>
      </w:r>
      <w:r w:rsidRPr="00B2347F">
        <w:rPr>
          <w:highlight w:val="white"/>
        </w:rPr>
        <w:t xml:space="preserve">But I think it better to regard the ark, so called from the Hebrew word </w:t>
      </w:r>
      <w:r w:rsidRPr="00B2347F">
        <w:rPr>
          <w:i/>
          <w:highlight w:val="white"/>
        </w:rPr>
        <w:t>Thebotha</w:t>
      </w:r>
      <w:r w:rsidRPr="00B2347F">
        <w:rPr>
          <w:highlight w:val="white"/>
        </w:rPr>
        <w:t xml:space="preserve"> as signifying something else.</w:t>
      </w:r>
      <w:r>
        <w:rPr>
          <w:highlight w:val="white"/>
        </w:rPr>
        <w:t>”</w:t>
      </w:r>
      <w:r w:rsidRPr="00B2347F">
        <w:rPr>
          <w:highlight w:val="white"/>
        </w:rPr>
        <w:t xml:space="preserve"> </w:t>
      </w:r>
      <w:r w:rsidRPr="00B2347F">
        <w:rPr>
          <w:i/>
        </w:rPr>
        <w:t>Stromata</w:t>
      </w:r>
      <w:r w:rsidRPr="00B2347F">
        <w:t xml:space="preserve"> book 5 ch.6 p.453</w:t>
      </w:r>
    </w:p>
    <w:p w14:paraId="593412C8" w14:textId="77777777" w:rsidR="00464F39" w:rsidRPr="00B2347F" w:rsidRDefault="00464F39" w:rsidP="00464F39">
      <w:pPr>
        <w:autoSpaceDE w:val="0"/>
        <w:autoSpaceDN w:val="0"/>
        <w:adjustRightInd w:val="0"/>
        <w:ind w:left="288" w:hanging="288"/>
        <w:rPr>
          <w:rFonts w:ascii="Timew New Roman" w:hAnsi="Timew New Roman"/>
        </w:rPr>
      </w:pPr>
      <w:r w:rsidRPr="00B2347F">
        <w:rPr>
          <w:rFonts w:ascii="Timew New Roman" w:hAnsi="Timew New Roman"/>
          <w:b/>
        </w:rPr>
        <w:t>Tertullian</w:t>
      </w:r>
      <w:r w:rsidRPr="00B2347F">
        <w:rPr>
          <w:rFonts w:ascii="Timew New Roman" w:hAnsi="Timew New Roman"/>
        </w:rPr>
        <w:t xml:space="preserve"> (198-220 A.D.) </w:t>
      </w:r>
      <w:r>
        <w:rPr>
          <w:rFonts w:ascii="Timew New Roman" w:hAnsi="Timew New Roman"/>
        </w:rPr>
        <w:t>“</w:t>
      </w:r>
      <w:r w:rsidRPr="00B2347F">
        <w:rPr>
          <w:rFonts w:ascii="Timew New Roman" w:hAnsi="Timew New Roman"/>
          <w:highlight w:val="white"/>
        </w:rPr>
        <w:t>Now in ancient times the people we call Jews bare the name of Hebrews, and so both their writings and their speech were Hebrew.</w:t>
      </w:r>
      <w:r>
        <w:rPr>
          <w:rFonts w:ascii="Timew New Roman" w:hAnsi="Timew New Roman"/>
          <w:highlight w:val="white"/>
        </w:rPr>
        <w:t>”</w:t>
      </w:r>
      <w:r w:rsidRPr="00B2347F">
        <w:rPr>
          <w:rFonts w:ascii="Timew New Roman" w:hAnsi="Timew New Roman"/>
          <w:highlight w:val="white"/>
        </w:rPr>
        <w:t xml:space="preserve"> </w:t>
      </w:r>
      <w:r w:rsidRPr="00C513CB">
        <w:rPr>
          <w:bCs/>
          <w:i/>
          <w:iCs/>
          <w:szCs w:val="20"/>
        </w:rPr>
        <w:t xml:space="preserve">Tertullian’s </w:t>
      </w:r>
      <w:r w:rsidRPr="00B2347F">
        <w:rPr>
          <w:rFonts w:ascii="Timew New Roman" w:hAnsi="Timew New Roman"/>
          <w:i/>
        </w:rPr>
        <w:t>Apology</w:t>
      </w:r>
      <w:r w:rsidRPr="00B2347F">
        <w:rPr>
          <w:rFonts w:ascii="Timew New Roman" w:hAnsi="Timew New Roman"/>
        </w:rPr>
        <w:t xml:space="preserve"> ch.18 p.32</w:t>
      </w:r>
    </w:p>
    <w:p w14:paraId="3DC16CE8" w14:textId="77777777" w:rsidR="00464F39" w:rsidRPr="00B2347F" w:rsidRDefault="00464F39" w:rsidP="00464F39">
      <w:pPr>
        <w:autoSpaceDE w:val="0"/>
        <w:autoSpaceDN w:val="0"/>
        <w:adjustRightInd w:val="0"/>
        <w:ind w:left="288" w:hanging="288"/>
      </w:pPr>
      <w:r w:rsidRPr="00B2347F">
        <w:rPr>
          <w:b/>
        </w:rPr>
        <w:t>Origen</w:t>
      </w:r>
      <w:r w:rsidRPr="00B2347F">
        <w:t xml:space="preserve"> (240-254 A.D.) </w:t>
      </w:r>
      <w:r>
        <w:t>“</w:t>
      </w:r>
      <w:r w:rsidRPr="00B2347F">
        <w:rPr>
          <w:highlight w:val="white"/>
        </w:rPr>
        <w:t>-whose names, being Hebrew, are an evidence to the Hebrews, who have their sacred books written in the Hebrew language and letters, that their nation is akin to these men.</w:t>
      </w:r>
      <w:r>
        <w:rPr>
          <w:highlight w:val="white"/>
        </w:rPr>
        <w:t>”</w:t>
      </w:r>
      <w:r w:rsidRPr="00B2347F">
        <w:rPr>
          <w:highlight w:val="white"/>
        </w:rPr>
        <w:t xml:space="preserve"> </w:t>
      </w:r>
      <w:r w:rsidRPr="00B2347F">
        <w:rPr>
          <w:i/>
        </w:rPr>
        <w:t>Origen Against Celsus</w:t>
      </w:r>
      <w:r w:rsidRPr="00B2347F">
        <w:t xml:space="preserve"> book 4 ch.34 p.512</w:t>
      </w:r>
    </w:p>
    <w:p w14:paraId="407BC97D" w14:textId="77777777" w:rsidR="00464F39" w:rsidRPr="00B2347F" w:rsidRDefault="00464F39" w:rsidP="00464F39">
      <w:pPr>
        <w:autoSpaceDE w:val="0"/>
        <w:autoSpaceDN w:val="0"/>
        <w:adjustRightInd w:val="0"/>
        <w:ind w:left="288" w:hanging="288"/>
      </w:pPr>
      <w:r w:rsidRPr="00B2347F">
        <w:t xml:space="preserve">Origen (240-254 A.D.) </w:t>
      </w:r>
      <w:r>
        <w:t>“</w:t>
      </w:r>
      <w:r w:rsidRPr="00B2347F">
        <w:rPr>
          <w:highlight w:val="white"/>
        </w:rPr>
        <w:t xml:space="preserve">For Hebrew was the language of their fathers before their descent into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and the Hebrew letters, employed by Moses in writing those five books which are deemed sacred by the Jews, were different from those of the Egyptians.</w:t>
      </w:r>
      <w:r>
        <w:rPr>
          <w:highlight w:val="white"/>
        </w:rPr>
        <w:t>”</w:t>
      </w:r>
      <w:r w:rsidRPr="00B2347F">
        <w:rPr>
          <w:highlight w:val="white"/>
        </w:rPr>
        <w:t xml:space="preserve"> </w:t>
      </w:r>
      <w:r w:rsidRPr="00B2347F">
        <w:rPr>
          <w:i/>
        </w:rPr>
        <w:t>Origen Against Celsus</w:t>
      </w:r>
      <w:r w:rsidRPr="00B2347F">
        <w:t xml:space="preserve"> book 3 ch.6 p.467</w:t>
      </w:r>
    </w:p>
    <w:p w14:paraId="67ED85A4" w14:textId="77777777" w:rsidR="00464F39" w:rsidRPr="00B2347F" w:rsidRDefault="00464F39" w:rsidP="00464F39">
      <w:pPr>
        <w:autoSpaceDE w:val="0"/>
        <w:autoSpaceDN w:val="0"/>
        <w:adjustRightInd w:val="0"/>
        <w:ind w:left="288" w:hanging="288"/>
      </w:pPr>
      <w:r w:rsidRPr="00B2347F">
        <w:t xml:space="preserve">Origen (240-254 A.D.) </w:t>
      </w:r>
      <w:r>
        <w:t>“</w:t>
      </w:r>
      <w:r w:rsidRPr="00B2347F">
        <w:rPr>
          <w:highlight w:val="white"/>
        </w:rPr>
        <w:t>Now it is absolutely certain that, being descended, as the Mosaic history records, from Hebrew ancestors, they employed a language from which they also took the names which they conferred upon their children.</w:t>
      </w:r>
      <w:r>
        <w:rPr>
          <w:highlight w:val="white"/>
        </w:rPr>
        <w:t>”</w:t>
      </w:r>
      <w:r w:rsidRPr="00B2347F">
        <w:rPr>
          <w:highlight w:val="white"/>
        </w:rPr>
        <w:t xml:space="preserve"> </w:t>
      </w:r>
      <w:r w:rsidRPr="00B2347F">
        <w:rPr>
          <w:i/>
        </w:rPr>
        <w:t>Origen Against Celsus</w:t>
      </w:r>
      <w:r w:rsidRPr="00B2347F">
        <w:t xml:space="preserve"> book 3 ch.8 p.467</w:t>
      </w:r>
    </w:p>
    <w:p w14:paraId="1E2CDE7D" w14:textId="77777777" w:rsidR="00464F39" w:rsidRPr="00B2347F" w:rsidRDefault="00464F39" w:rsidP="00464F39">
      <w:pPr>
        <w:ind w:left="288" w:hanging="288"/>
      </w:pPr>
      <w:r w:rsidRPr="00B2347F">
        <w:t>Origen (233/234 A.D.)</w:t>
      </w:r>
      <w:r>
        <w:t xml:space="preserve"> (implied) says that the passage on the prayer of the three holy children is “obelized” because it is not in the Hebrew text.</w:t>
      </w:r>
      <w:r w:rsidRPr="00B2347F">
        <w:t xml:space="preserve"> </w:t>
      </w:r>
      <w:r w:rsidRPr="00B2347F">
        <w:rPr>
          <w:i/>
        </w:rPr>
        <w:t>Origen On Prayer</w:t>
      </w:r>
      <w:r w:rsidRPr="00B2347F">
        <w:t xml:space="preserve"> ch.</w:t>
      </w:r>
      <w:r>
        <w:t>14.3 p.55. See also ibid ch.14.4 p.85.</w:t>
      </w:r>
    </w:p>
    <w:p w14:paraId="3A602931" w14:textId="77777777" w:rsidR="00464F39" w:rsidRDefault="00464F39" w:rsidP="00464F3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says that Adam originally meant in the Hebrew.</w:t>
      </w:r>
      <w:r w:rsidRPr="00B2347F">
        <w:t xml:space="preserve"> </w:t>
      </w:r>
      <w:r>
        <w:rPr>
          <w:i/>
        </w:rPr>
        <w:t>Athanasius Against the Heathen</w:t>
      </w:r>
      <w:r w:rsidRPr="00B2347F">
        <w:t xml:space="preserve"> </w:t>
      </w:r>
      <w:r>
        <w:t>part 1 ch.2.4 p.5</w:t>
      </w:r>
    </w:p>
    <w:p w14:paraId="16191718" w14:textId="77777777" w:rsidR="00464F39" w:rsidRPr="00B2347F" w:rsidRDefault="00464F39" w:rsidP="00464F39">
      <w:pPr>
        <w:autoSpaceDE w:val="0"/>
        <w:autoSpaceDN w:val="0"/>
        <w:adjustRightInd w:val="0"/>
        <w:ind w:left="288" w:hanging="288"/>
      </w:pPr>
      <w:r w:rsidRPr="00B2347F">
        <w:t xml:space="preserve">Lactantius (c.303-320/325 A.D.) (partial) </w:t>
      </w:r>
      <w:r>
        <w:t>“</w:t>
      </w:r>
      <w:r w:rsidRPr="00B2347F">
        <w:rPr>
          <w:highlight w:val="white"/>
        </w:rPr>
        <w:t xml:space="preserve">on this account we call Him Christ, that is, the Anointed, who in Hebrew is called the Messias. Hence in some Greek writings, which are badly translated from the Hebrew, the word </w:t>
      </w:r>
      <w:r w:rsidRPr="00B2347F">
        <w:rPr>
          <w:i/>
          <w:highlight w:val="white"/>
        </w:rPr>
        <w:t>eleimmenos</w:t>
      </w:r>
      <w:r w:rsidRPr="00B2347F">
        <w:rPr>
          <w:highlight w:val="white"/>
        </w:rPr>
        <w:t xml:space="preserve"> is found written, from the word </w:t>
      </w:r>
      <w:r w:rsidRPr="00B2347F">
        <w:rPr>
          <w:i/>
          <w:highlight w:val="white"/>
        </w:rPr>
        <w:t>aleiphesthai</w:t>
      </w:r>
      <w:r w:rsidRPr="00B2347F">
        <w:rPr>
          <w:highlight w:val="white"/>
        </w:rPr>
        <w:t xml:space="preserve"> anointing.</w:t>
      </w:r>
      <w:r>
        <w:rPr>
          <w:highlight w:val="white"/>
        </w:rPr>
        <w:t>”</w:t>
      </w:r>
      <w:r w:rsidRPr="00B2347F">
        <w:rPr>
          <w:highlight w:val="white"/>
        </w:rPr>
        <w:t xml:space="preserve"> </w:t>
      </w:r>
      <w:r w:rsidRPr="00B2347F">
        <w:rPr>
          <w:i/>
        </w:rPr>
        <w:t>The Divine Institutes</w:t>
      </w:r>
      <w:r w:rsidRPr="00B2347F">
        <w:t xml:space="preserve"> book 4 ch.7 p.106</w:t>
      </w:r>
    </w:p>
    <w:p w14:paraId="5B97A279" w14:textId="77777777" w:rsidR="00464F39" w:rsidRDefault="00464F39" w:rsidP="00464F39">
      <w:pPr>
        <w:ind w:left="288" w:hanging="288"/>
      </w:pPr>
      <w:r w:rsidRPr="00BB032E">
        <w:rPr>
          <w:b/>
        </w:rPr>
        <w:t>Eusebius of Caesarea</w:t>
      </w:r>
      <w:r>
        <w:t xml:space="preserve"> (318-325 A.D.) speaks of the scripture in Hebrew. </w:t>
      </w:r>
      <w:r w:rsidRPr="00792CEF">
        <w:rPr>
          <w:i/>
        </w:rPr>
        <w:t>Preparation for the Gospel</w:t>
      </w:r>
      <w:r>
        <w:t xml:space="preserve"> book 8 ch.3 p.3</w:t>
      </w:r>
    </w:p>
    <w:p w14:paraId="6340E2FB" w14:textId="77777777" w:rsidR="00464F39" w:rsidRDefault="00464F39" w:rsidP="00464F39"/>
    <w:p w14:paraId="4B50AE05" w14:textId="77777777" w:rsidR="00464F39" w:rsidRPr="009511F1" w:rsidRDefault="00464F39" w:rsidP="00464F39">
      <w:pPr>
        <w:rPr>
          <w:b/>
          <w:u w:val="single"/>
        </w:rPr>
      </w:pPr>
      <w:r w:rsidRPr="009511F1">
        <w:rPr>
          <w:b/>
          <w:u w:val="single"/>
        </w:rPr>
        <w:t>Among heretics</w:t>
      </w:r>
    </w:p>
    <w:p w14:paraId="7130D2CD" w14:textId="77777777" w:rsidR="00464F39" w:rsidRPr="00223477" w:rsidRDefault="00464F39" w:rsidP="00464F39">
      <w:pPr>
        <w:ind w:left="288" w:hanging="288"/>
      </w:pPr>
      <w:r w:rsidRPr="00223477">
        <w:t xml:space="preserve">The Ebionite </w:t>
      </w:r>
      <w:r w:rsidRPr="00223477">
        <w:rPr>
          <w:i/>
        </w:rPr>
        <w:t>Recognitions of Clement</w:t>
      </w:r>
      <w:r w:rsidRPr="00223477">
        <w:t xml:space="preserve"> (c.211-231 A.D.) book 1 ch.30 p.85 (partial) says that early people spoke Hebrew.</w:t>
      </w:r>
    </w:p>
    <w:p w14:paraId="7913EC45" w14:textId="77777777" w:rsidR="00464F39" w:rsidRPr="00223477" w:rsidRDefault="00464F39" w:rsidP="00464F39"/>
    <w:p w14:paraId="0C5BFF31" w14:textId="78845F9E" w:rsidR="00464F39" w:rsidRPr="00B2347F" w:rsidRDefault="00464F39" w:rsidP="00464F39">
      <w:pPr>
        <w:pStyle w:val="Heading2"/>
      </w:pPr>
      <w:bookmarkStart w:id="502" w:name="_Toc58617220"/>
      <w:bookmarkStart w:id="503" w:name="_Toc62978650"/>
      <w:bookmarkStart w:id="504" w:name="_Toc126171084"/>
      <w:bookmarkStart w:id="505" w:name="_Toc161079231"/>
      <w:r w:rsidRPr="00B2347F">
        <w:t>Oa</w:t>
      </w:r>
      <w:r>
        <w:t>2</w:t>
      </w:r>
      <w:r w:rsidRPr="00B2347F">
        <w:t>2. Moses wrote the Law [Pentateuch]</w:t>
      </w:r>
      <w:bookmarkEnd w:id="502"/>
      <w:bookmarkEnd w:id="503"/>
      <w:bookmarkEnd w:id="504"/>
      <w:bookmarkEnd w:id="505"/>
    </w:p>
    <w:p w14:paraId="4059B279" w14:textId="77777777" w:rsidR="00464F39" w:rsidRPr="00B2347F" w:rsidRDefault="00464F39" w:rsidP="00464F39"/>
    <w:p w14:paraId="4C20A439" w14:textId="77777777" w:rsidR="00464F39" w:rsidRDefault="00464F39" w:rsidP="00464F39">
      <w:r>
        <w:t>Matthew 8:4 (partial, Moses commanded)</w:t>
      </w:r>
    </w:p>
    <w:p w14:paraId="1B48F780" w14:textId="77777777" w:rsidR="00464F39" w:rsidRDefault="00464F39" w:rsidP="00464F39">
      <w:r>
        <w:t>Mark 1:44 (partial, Moses commanded)</w:t>
      </w:r>
    </w:p>
    <w:p w14:paraId="594BA657" w14:textId="77777777" w:rsidR="00464F39" w:rsidRDefault="00464F39" w:rsidP="00464F39">
      <w:r>
        <w:t>Luke 2:22</w:t>
      </w:r>
    </w:p>
    <w:p w14:paraId="46394454" w14:textId="77777777" w:rsidR="00464F39" w:rsidRDefault="00464F39" w:rsidP="00464F39">
      <w:r>
        <w:t>John 1:17</w:t>
      </w:r>
    </w:p>
    <w:p w14:paraId="1DFF1380" w14:textId="77777777" w:rsidR="00464F39" w:rsidRDefault="00464F39" w:rsidP="00464F39">
      <w:r>
        <w:t>John 7:19</w:t>
      </w:r>
    </w:p>
    <w:p w14:paraId="5D9BC5D4" w14:textId="77777777" w:rsidR="00464F39" w:rsidRDefault="00464F39" w:rsidP="00464F39">
      <w:r>
        <w:t>John 7:23</w:t>
      </w:r>
    </w:p>
    <w:p w14:paraId="3C0135ED" w14:textId="77777777" w:rsidR="00464F39" w:rsidRDefault="00464F39" w:rsidP="00464F39">
      <w:r>
        <w:t>John 8:5</w:t>
      </w:r>
    </w:p>
    <w:p w14:paraId="157E8BC2" w14:textId="77777777" w:rsidR="00464F39" w:rsidRPr="00B2347F" w:rsidRDefault="00464F39" w:rsidP="00464F39">
      <w:r w:rsidRPr="00B2347F">
        <w:t>Acts 13:39; 28:23</w:t>
      </w:r>
    </w:p>
    <w:p w14:paraId="32C44FF8" w14:textId="77777777" w:rsidR="00464F39" w:rsidRDefault="00464F39" w:rsidP="00464F39">
      <w:r>
        <w:t>Acts 13:39</w:t>
      </w:r>
    </w:p>
    <w:p w14:paraId="303CA34E" w14:textId="77777777" w:rsidR="00464F39" w:rsidRDefault="00464F39" w:rsidP="00464F39">
      <w:r>
        <w:t>Acts 15:5</w:t>
      </w:r>
    </w:p>
    <w:p w14:paraId="2151A262" w14:textId="77777777" w:rsidR="00464F39" w:rsidRDefault="00464F39" w:rsidP="00464F39">
      <w:r>
        <w:t>Acts 28:23</w:t>
      </w:r>
    </w:p>
    <w:p w14:paraId="53CF422C" w14:textId="77777777" w:rsidR="00464F39" w:rsidRPr="00B2347F" w:rsidRDefault="00464F39" w:rsidP="00464F39">
      <w:r w:rsidRPr="00B2347F">
        <w:t>1 Corinthians 9:9. Law of Moses</w:t>
      </w:r>
    </w:p>
    <w:p w14:paraId="512A7125" w14:textId="77777777" w:rsidR="00464F39" w:rsidRDefault="00464F39" w:rsidP="00464F39">
      <w:r>
        <w:t>Hebrews 10:28</w:t>
      </w:r>
    </w:p>
    <w:p w14:paraId="64436624" w14:textId="77777777" w:rsidR="00464F39" w:rsidRPr="00B2347F" w:rsidRDefault="00464F39" w:rsidP="00464F39"/>
    <w:p w14:paraId="08B25AC8" w14:textId="77777777" w:rsidR="00464F39" w:rsidRPr="00B2347F" w:rsidRDefault="00464F39" w:rsidP="00464F39">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w:t>
      </w:r>
      <w:r>
        <w:t xml:space="preserve"> (100-150 A.D.) 1 Corinthians 9:9</w:t>
      </w:r>
    </w:p>
    <w:p w14:paraId="3D516D1E" w14:textId="77777777" w:rsidR="00464F39" w:rsidRPr="00B2347F" w:rsidRDefault="00464F39" w:rsidP="00464F39">
      <w:pPr>
        <w:ind w:left="288" w:hanging="288"/>
      </w:pPr>
      <w:r w:rsidRPr="00B2347F">
        <w:rPr>
          <w:b/>
        </w:rPr>
        <w:t>p66 Bodmer II papyri</w:t>
      </w:r>
      <w:r w:rsidRPr="00B2347F">
        <w:t xml:space="preserve"> - 817 verses (92%) of John (125-175 A.D.) John </w:t>
      </w:r>
      <w:r>
        <w:t>1:17; 7:23</w:t>
      </w:r>
    </w:p>
    <w:p w14:paraId="77D3F628" w14:textId="77777777" w:rsidR="00464F39" w:rsidRPr="00B2347F" w:rsidRDefault="00464F39" w:rsidP="00464F39">
      <w:pPr>
        <w:ind w:left="288" w:hanging="288"/>
      </w:pPr>
      <w:r w:rsidRPr="00B2347F">
        <w:rPr>
          <w:b/>
        </w:rPr>
        <w:t>p75</w:t>
      </w:r>
      <w:r w:rsidRPr="00B2347F">
        <w:t xml:space="preserve"> Luke 3:18-22; 3:33-4:2; 4:34-5:10; 5:37-6:4; 6:10-7:32; 7:35-39,41-43; 7:46-9:2; 9:4-17:15; 17:19-18:18; 22:4-24,53; John 1:1-11:45; 48-57; 12:3-13:1,8-9; 14:8-29;</w:t>
      </w:r>
      <w:r>
        <w:t>15:7-8; (175-225 A.D.) John 8:5</w:t>
      </w:r>
    </w:p>
    <w:p w14:paraId="199749B4" w14:textId="77777777" w:rsidR="00464F39" w:rsidRDefault="00464F39" w:rsidP="00464F39">
      <w:pPr>
        <w:ind w:left="288" w:hanging="288"/>
      </w:pPr>
      <w:r w:rsidRPr="00B2347F">
        <w:rPr>
          <w:b/>
        </w:rPr>
        <w:t>p17</w:t>
      </w:r>
      <w:r w:rsidRPr="00B2347F">
        <w:t xml:space="preserve"> Hebrews 9:12-19 (late 3rd century) Hebrews 9:19 </w:t>
      </w:r>
      <w:r>
        <w:t>“</w:t>
      </w:r>
      <w:r w:rsidRPr="00B2347F">
        <w:t>When Moses had proclaimed every commandment of the law to all the people,…</w:t>
      </w:r>
      <w:r>
        <w:t>”</w:t>
      </w:r>
    </w:p>
    <w:p w14:paraId="5BF34AE4" w14:textId="77777777" w:rsidR="00464F39" w:rsidRPr="00655B97" w:rsidRDefault="00464F39" w:rsidP="00464F39">
      <w:pPr>
        <w:ind w:left="288" w:hanging="288"/>
        <w:rPr>
          <w:szCs w:val="24"/>
        </w:rPr>
      </w:pPr>
      <w:r w:rsidRPr="00655B97">
        <w:rPr>
          <w:b/>
          <w:szCs w:val="24"/>
        </w:rPr>
        <w:t>p130</w:t>
      </w:r>
      <w:r w:rsidRPr="00655B97">
        <w:rPr>
          <w:szCs w:val="24"/>
        </w:rPr>
        <w:t xml:space="preserve"> Heb 9:9-12,19-23</w:t>
      </w:r>
      <w:r>
        <w:rPr>
          <w:szCs w:val="24"/>
        </w:rPr>
        <w:t xml:space="preserve"> (300 A.D.) Hebrews 9:19</w:t>
      </w:r>
    </w:p>
    <w:p w14:paraId="1F8CF821" w14:textId="77777777" w:rsidR="00464F39" w:rsidRPr="00B2347F" w:rsidRDefault="00464F39" w:rsidP="00464F39"/>
    <w:p w14:paraId="7E17C1A8" w14:textId="77777777" w:rsidR="00464F39" w:rsidRPr="00B2347F" w:rsidRDefault="00464F39" w:rsidP="00464F39">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rPr>
          <w:b/>
        </w:rPr>
        <w:t xml:space="preserve"> </w:t>
      </w:r>
      <w:r w:rsidRPr="00B2347F">
        <w:t xml:space="preserve">(-107/116 A.D.) mentions the Law of Moses. </w:t>
      </w:r>
      <w:r w:rsidRPr="00B2347F">
        <w:rPr>
          <w:i/>
        </w:rPr>
        <w:t>Ignatius to the Smyrnaeans</w:t>
      </w:r>
      <w:r w:rsidRPr="00B2347F">
        <w:t xml:space="preserve"> ch.5 p.88</w:t>
      </w:r>
    </w:p>
    <w:p w14:paraId="706D48A8" w14:textId="77777777" w:rsidR="00464F39" w:rsidRPr="00B2347F" w:rsidRDefault="00464F39" w:rsidP="00464F39">
      <w:pPr>
        <w:ind w:left="288" w:hanging="288"/>
      </w:pPr>
      <w:r w:rsidRPr="00B2347F">
        <w:rPr>
          <w:b/>
          <w:i/>
        </w:rPr>
        <w:t>Apology of Aristides</w:t>
      </w:r>
      <w:r w:rsidRPr="00B2347F">
        <w:t xml:space="preserve"> (125 or 138-161 A.D.) p.275 </w:t>
      </w:r>
      <w:r>
        <w:t>“</w:t>
      </w:r>
      <w:r w:rsidRPr="00B2347F">
        <w:t>Moses their Lawgiver</w:t>
      </w:r>
      <w:r>
        <w:t>”</w:t>
      </w:r>
    </w:p>
    <w:p w14:paraId="2B895456" w14:textId="77777777" w:rsidR="00464F39" w:rsidRPr="00B2347F" w:rsidRDefault="00464F39" w:rsidP="00464F39">
      <w:pPr>
        <w:ind w:left="288" w:hanging="288"/>
      </w:pPr>
      <w:r w:rsidRPr="00B2347F">
        <w:rPr>
          <w:b/>
        </w:rPr>
        <w:t>Justin Martyr</w:t>
      </w:r>
      <w:r w:rsidRPr="00B2347F">
        <w:t xml:space="preserve"> (c.138-165 A.D.) mentions the Law of Moses in </w:t>
      </w:r>
      <w:r w:rsidRPr="00B2347F">
        <w:rPr>
          <w:i/>
        </w:rPr>
        <w:t>Dialogue with Trypho, a Jew</w:t>
      </w:r>
      <w:r w:rsidRPr="00B2347F">
        <w:t xml:space="preserve"> ch.45 p.217</w:t>
      </w:r>
    </w:p>
    <w:p w14:paraId="4E753218" w14:textId="77777777" w:rsidR="00464F39" w:rsidRPr="00B2347F" w:rsidRDefault="00464F39" w:rsidP="00464F39">
      <w:pPr>
        <w:ind w:left="288" w:hanging="288"/>
      </w:pPr>
      <w:r w:rsidRPr="00B2347F">
        <w:t xml:space="preserve">Justin Martyr (c.138-165 A.D.) refers to Noah and the animals as </w:t>
      </w:r>
      <w:r>
        <w:t>“</w:t>
      </w:r>
      <w:r w:rsidRPr="00B2347F">
        <w:t>by Moses in the book of Genesis</w:t>
      </w:r>
      <w:r>
        <w:t>”</w:t>
      </w:r>
      <w:r w:rsidRPr="00B2347F">
        <w:t xml:space="preserve"> </w:t>
      </w:r>
      <w:r w:rsidRPr="00B2347F">
        <w:rPr>
          <w:i/>
        </w:rPr>
        <w:t>Dialogue with Trypho, a Jew</w:t>
      </w:r>
      <w:r w:rsidRPr="00B2347F">
        <w:t xml:space="preserve"> ch.20 p.204</w:t>
      </w:r>
    </w:p>
    <w:p w14:paraId="010FAE2C" w14:textId="77777777" w:rsidR="00464F39" w:rsidRPr="00B2347F" w:rsidRDefault="00464F39" w:rsidP="00464F39">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2 ch.30 p.46 mentions the Law of Moses.</w:t>
      </w:r>
    </w:p>
    <w:p w14:paraId="51996D3B" w14:textId="77777777" w:rsidR="00464F39" w:rsidRPr="00B2347F" w:rsidRDefault="00464F39" w:rsidP="00464F39">
      <w:pPr>
        <w:ind w:left="288" w:hanging="288"/>
      </w:pPr>
      <w:r w:rsidRPr="00B2347F">
        <w:t>Tatian</w:t>
      </w:r>
      <w:r>
        <w:t>’</w:t>
      </w:r>
      <w:r w:rsidRPr="00B2347F">
        <w:t xml:space="preserve">s </w:t>
      </w:r>
      <w:r w:rsidRPr="00B2347F">
        <w:rPr>
          <w:i/>
        </w:rPr>
        <w:t>Diatessaron</w:t>
      </w:r>
      <w:r w:rsidRPr="00B2347F">
        <w:t xml:space="preserve"> </w:t>
      </w:r>
      <w:r>
        <w:t>(c.172 A.D.)</w:t>
      </w:r>
      <w:r w:rsidRPr="00B2347F">
        <w:t xml:space="preserve"> section 3 ch.56 p.48 saysthe Law was given by Moses.</w:t>
      </w:r>
    </w:p>
    <w:p w14:paraId="06004076" w14:textId="77777777" w:rsidR="00464F39" w:rsidRPr="00B2347F" w:rsidRDefault="00464F39" w:rsidP="00464F39">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 xml:space="preserve">And Moses, who lived many years before Solomon, or, rather, the Word of God by him as by an instrument, says, </w:t>
      </w:r>
      <w:r>
        <w:t>‘</w:t>
      </w:r>
      <w:r w:rsidRPr="00B2347F">
        <w:t>In the beginning God created the heaven and the earth.</w:t>
      </w:r>
      <w:r>
        <w:t>’”</w:t>
      </w:r>
      <w:r w:rsidRPr="00B2347F">
        <w:t xml:space="preserve"> </w:t>
      </w:r>
      <w:r w:rsidRPr="00B2347F">
        <w:rPr>
          <w:i/>
        </w:rPr>
        <w:t>Theophilus to Autolycus</w:t>
      </w:r>
      <w:r w:rsidRPr="00B2347F">
        <w:t xml:space="preserve"> book 2 ch.10 p.98</w:t>
      </w:r>
    </w:p>
    <w:p w14:paraId="52B5AD82" w14:textId="77777777" w:rsidR="00464F39" w:rsidRPr="00B2347F" w:rsidRDefault="00464F39" w:rsidP="00464F3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Numbers 16:15 as by Moses. </w:t>
      </w:r>
      <w:r w:rsidRPr="00B2347F">
        <w:rPr>
          <w:i/>
        </w:rPr>
        <w:t>Irenaeus Against Heresies</w:t>
      </w:r>
      <w:r w:rsidRPr="00B2347F">
        <w:t xml:space="preserve"> book 3 ch.26.4 p.497</w:t>
      </w:r>
    </w:p>
    <w:p w14:paraId="1ECE2860" w14:textId="77777777" w:rsidR="00464F39" w:rsidRPr="00B2347F" w:rsidRDefault="00464F39" w:rsidP="00464F39">
      <w:pPr>
        <w:ind w:left="288" w:hanging="288"/>
      </w:pPr>
      <w:r w:rsidRPr="00B2347F">
        <w:t xml:space="preserve">Irenaeus of Lyons (182-188 A.D.) quotes Deuteronomy 5:8 as </w:t>
      </w:r>
      <w:r>
        <w:t>“</w:t>
      </w:r>
      <w:r w:rsidRPr="00B2347F">
        <w:t>Moses said</w:t>
      </w:r>
      <w:r>
        <w:t>”</w:t>
      </w:r>
      <w:r w:rsidRPr="00B2347F">
        <w:t xml:space="preserve"> </w:t>
      </w:r>
      <w:r w:rsidRPr="00B2347F">
        <w:rPr>
          <w:i/>
        </w:rPr>
        <w:t>Irenaeus Against Heresies</w:t>
      </w:r>
      <w:r w:rsidRPr="00B2347F">
        <w:t xml:space="preserve"> book 3 ch.6.5 p.420</w:t>
      </w:r>
    </w:p>
    <w:p w14:paraId="65EF9DAD" w14:textId="77777777" w:rsidR="00464F39" w:rsidRPr="00B2347F" w:rsidRDefault="00464F39" w:rsidP="00464F39">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mentions that to people that transgressed the law that Moses threatened that God would bring down to them a day of fire. </w:t>
      </w:r>
      <w:r w:rsidRPr="00B2347F">
        <w:rPr>
          <w:i/>
        </w:rPr>
        <w:t>Irenaeus Against Heresies</w:t>
      </w:r>
      <w:r w:rsidRPr="00B2347F">
        <w:t xml:space="preserve"> book 4 ch.20.8 p.490</w:t>
      </w:r>
    </w:p>
    <w:p w14:paraId="3480D588" w14:textId="77777777" w:rsidR="00464F39" w:rsidRPr="00B2347F" w:rsidRDefault="00464F39" w:rsidP="00464F39">
      <w:pPr>
        <w:ind w:left="288" w:hanging="288"/>
      </w:pPr>
      <w:r w:rsidRPr="00B2347F">
        <w:t xml:space="preserve">Irenaeus of Lyons (c.160-202 A.D.) (partial) mentions </w:t>
      </w:r>
      <w:r>
        <w:t>“</w:t>
      </w:r>
      <w:r w:rsidRPr="00B2347F">
        <w:t>the legislation of Moses</w:t>
      </w:r>
      <w:r>
        <w:t>”</w:t>
      </w:r>
      <w:r w:rsidRPr="00B2347F">
        <w:t xml:space="preserve">. </w:t>
      </w:r>
      <w:r w:rsidRPr="00B2347F">
        <w:rPr>
          <w:i/>
        </w:rPr>
        <w:t>Proof of Apostolic Preaching</w:t>
      </w:r>
      <w:r w:rsidRPr="00B2347F">
        <w:t xml:space="preserve"> ch.89.</w:t>
      </w:r>
    </w:p>
    <w:p w14:paraId="4D8C9A85" w14:textId="77777777" w:rsidR="00464F39" w:rsidRPr="00B2347F" w:rsidRDefault="00464F39" w:rsidP="00464F3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 xml:space="preserve">And the Instructor, as I think, very beautifully says, through Moses: </w:t>
      </w:r>
      <w:r>
        <w:t>‘</w:t>
      </w:r>
      <w:r w:rsidRPr="00B2347F">
        <w:t>If any one die suddenly by him, straightway the head of his consecration shall be polluted, and shall be shaved,</w:t>
      </w:r>
      <w:r>
        <w:t>’”</w:t>
      </w:r>
      <w:r w:rsidRPr="00B2347F">
        <w:t xml:space="preserve"> [Numbers 6:9] </w:t>
      </w:r>
      <w:r w:rsidRPr="00B2347F">
        <w:rPr>
          <w:i/>
        </w:rPr>
        <w:t>The Instructor</w:t>
      </w:r>
      <w:r w:rsidRPr="00B2347F">
        <w:t xml:space="preserve"> book 1 ch.2 p.210. See also </w:t>
      </w:r>
      <w:r w:rsidRPr="00B2347F">
        <w:rPr>
          <w:i/>
        </w:rPr>
        <w:t>The Instructor</w:t>
      </w:r>
      <w:r w:rsidRPr="00B2347F">
        <w:t xml:space="preserve"> book 3 ch.11 p.284.</w:t>
      </w:r>
    </w:p>
    <w:p w14:paraId="2610D189" w14:textId="77777777" w:rsidR="00464F39" w:rsidRPr="00B2347F" w:rsidRDefault="00464F39" w:rsidP="00464F39">
      <w:pPr>
        <w:ind w:left="288" w:hanging="288"/>
      </w:pPr>
      <w:r w:rsidRPr="00B2347F">
        <w:rPr>
          <w:b/>
        </w:rPr>
        <w:t>Tertullian</w:t>
      </w:r>
      <w:r w:rsidRPr="00B2347F">
        <w:t xml:space="preserve"> (198-220 A.D.) mentions </w:t>
      </w:r>
      <w:r>
        <w:t>“</w:t>
      </w:r>
      <w:r w:rsidRPr="00B2347F">
        <w:t>the Law of Moses</w:t>
      </w:r>
      <w:r>
        <w:t>”</w:t>
      </w:r>
      <w:r w:rsidRPr="00B2347F">
        <w:t xml:space="preserve"> </w:t>
      </w:r>
      <w:r w:rsidRPr="00B2347F">
        <w:rPr>
          <w:i/>
        </w:rPr>
        <w:t>An Answer to the Jews</w:t>
      </w:r>
      <w:r w:rsidRPr="00B2347F">
        <w:t xml:space="preserve"> ch.2 p.152</w:t>
      </w:r>
    </w:p>
    <w:p w14:paraId="6E4339DA" w14:textId="77777777" w:rsidR="00464F39" w:rsidRPr="00B2347F" w:rsidRDefault="00464F39" w:rsidP="00464F39">
      <w:pPr>
        <w:ind w:left="288" w:hanging="288"/>
      </w:pPr>
      <w:r w:rsidRPr="00B2347F">
        <w:rPr>
          <w:b/>
        </w:rPr>
        <w:t>Hippolytus of Portus</w:t>
      </w:r>
      <w:r w:rsidRPr="00B2347F">
        <w:t xml:space="preserve"> (222-235/236 A.D.) quotes Deuteronomy 9:3 as by Moses in </w:t>
      </w:r>
      <w:r w:rsidRPr="00B2347F">
        <w:rPr>
          <w:i/>
        </w:rPr>
        <w:t>Refutation of All Heresies</w:t>
      </w:r>
      <w:r w:rsidRPr="00B2347F">
        <w:t xml:space="preserve"> book 6 ch.27 p.88. He also discusses Deuteronomy 5:22 as </w:t>
      </w:r>
      <w:r>
        <w:t>“</w:t>
      </w:r>
      <w:r w:rsidRPr="00B2347F">
        <w:t xml:space="preserve">And Moses has not been silent on this point, when he says, that there are three words of God, </w:t>
      </w:r>
      <w:r>
        <w:t>‘</w:t>
      </w:r>
      <w:r w:rsidRPr="00B2347F">
        <w:t>darkness, gloom, tempest, and added no more.</w:t>
      </w:r>
      <w:r>
        <w:t>”</w:t>
      </w:r>
      <w:r w:rsidRPr="00B2347F">
        <w:t xml:space="preserve"> </w:t>
      </w:r>
      <w:r w:rsidRPr="00B2347F">
        <w:rPr>
          <w:i/>
        </w:rPr>
        <w:t>Refutation of All Heresies</w:t>
      </w:r>
      <w:r w:rsidRPr="00B2347F">
        <w:t xml:space="preserve"> book 8 ch.1 p.118</w:t>
      </w:r>
    </w:p>
    <w:p w14:paraId="240F4C2B" w14:textId="77777777" w:rsidR="00464F39" w:rsidRPr="00B2347F" w:rsidRDefault="00464F39" w:rsidP="00464F39">
      <w:pPr>
        <w:ind w:left="288" w:hanging="288"/>
      </w:pPr>
      <w:r w:rsidRPr="00B2347F">
        <w:rPr>
          <w:b/>
        </w:rPr>
        <w:t>Origen</w:t>
      </w:r>
      <w:r w:rsidRPr="00B2347F">
        <w:t xml:space="preserve"> (235-245 A.D.) mentions the Law of Moses. </w:t>
      </w:r>
      <w:r w:rsidRPr="00B2347F">
        <w:rPr>
          <w:i/>
        </w:rPr>
        <w:t>Homilies on Jeremiah</w:t>
      </w:r>
      <w:r w:rsidRPr="00B2347F">
        <w:t xml:space="preserve"> homily 19 ch.15.9 p.220. See also homily 5 ch.14 p.56</w:t>
      </w:r>
    </w:p>
    <w:p w14:paraId="79E9DDB7" w14:textId="77777777" w:rsidR="00464F39" w:rsidRPr="00B2347F" w:rsidRDefault="00464F39" w:rsidP="00464F39">
      <w:pPr>
        <w:ind w:left="288" w:hanging="288"/>
      </w:pPr>
      <w:r w:rsidRPr="00B2347F">
        <w:t xml:space="preserve">Origen (240-254 A.D.) </w:t>
      </w:r>
      <w:r>
        <w:t>“</w:t>
      </w:r>
      <w:r w:rsidRPr="00B2347F">
        <w:t>listen to the writings of Moses and the prophets,</w:t>
      </w:r>
      <w:r>
        <w:t>”</w:t>
      </w:r>
      <w:r w:rsidRPr="00B2347F">
        <w:t xml:space="preserve"> </w:t>
      </w:r>
      <w:r w:rsidRPr="00B2347F">
        <w:rPr>
          <w:i/>
        </w:rPr>
        <w:t>Origen Against Celsus</w:t>
      </w:r>
      <w:r w:rsidRPr="00B2347F">
        <w:t xml:space="preserve"> book 4 ch.55 p.522</w:t>
      </w:r>
    </w:p>
    <w:p w14:paraId="1BEBBC5B" w14:textId="77777777" w:rsidR="00464F39" w:rsidRPr="00B2347F" w:rsidRDefault="00464F39" w:rsidP="00464F39">
      <w:pPr>
        <w:ind w:left="288" w:hanging="288"/>
      </w:pPr>
      <w:r w:rsidRPr="00B2347F">
        <w:rPr>
          <w:b/>
        </w:rPr>
        <w:t>Novatian</w:t>
      </w:r>
      <w:r w:rsidRPr="00B2347F">
        <w:t xml:space="preserve"> (250/4-256/7 A.D.) (implied) Moses, moreover, introduces God commanding that there should be light at the first, that the heaven should be established, that the waters should be gathered into one place, that the dry land should appear, that the fruit should be brought forth according to its seed, that the animals should be produced, that lights should be established in heaven, and stars.</w:t>
      </w:r>
      <w:r>
        <w:t>”</w:t>
      </w:r>
      <w:r w:rsidRPr="00B2347F">
        <w:t xml:space="preserve"> </w:t>
      </w:r>
      <w:r w:rsidRPr="00B2347F">
        <w:rPr>
          <w:i/>
        </w:rPr>
        <w:t>Concerning the Trinity</w:t>
      </w:r>
      <w:r w:rsidRPr="00B2347F">
        <w:t xml:space="preserve"> ch.17 p.627</w:t>
      </w:r>
    </w:p>
    <w:p w14:paraId="3DA5A0BD" w14:textId="77777777" w:rsidR="00464F39" w:rsidRPr="00B2347F" w:rsidRDefault="00464F39" w:rsidP="00464F39">
      <w:pPr>
        <w:ind w:left="288" w:hanging="288"/>
      </w:pPr>
      <w:r w:rsidRPr="00B2347F">
        <w:rPr>
          <w:b/>
          <w:i/>
        </w:rPr>
        <w:t>Treatise Against Novatian</w:t>
      </w:r>
      <w:r w:rsidRPr="00B2347F">
        <w:t xml:space="preserve"> (250/4-256/7 A.D.) ch.4 p.658 </w:t>
      </w:r>
      <w:r>
        <w:t>“</w:t>
      </w:r>
      <w:r w:rsidRPr="00B2347F">
        <w:t>as said Moses</w:t>
      </w:r>
      <w:r>
        <w:t>”</w:t>
      </w:r>
      <w:r w:rsidRPr="00B2347F">
        <w:t xml:space="preserve"> and quotes Genesis 6:5-7.</w:t>
      </w:r>
    </w:p>
    <w:p w14:paraId="1614368C" w14:textId="77777777" w:rsidR="00464F39" w:rsidRPr="00B2347F" w:rsidRDefault="00464F39" w:rsidP="00464F3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and even to this day, if at any time Moses is read, the veil is upon their heart. </w:t>
      </w:r>
      <w:r w:rsidRPr="00B2347F">
        <w:rPr>
          <w:i/>
        </w:rPr>
        <w:t>Treatises of Cyprian</w:t>
      </w:r>
      <w:r w:rsidRPr="00B2347F">
        <w:t xml:space="preserve"> Treatise 12.1 ch.4 p.509</w:t>
      </w:r>
    </w:p>
    <w:p w14:paraId="207D6211" w14:textId="77777777" w:rsidR="00464F39" w:rsidRPr="00B2347F" w:rsidRDefault="00464F39" w:rsidP="00464F39">
      <w:pPr>
        <w:widowControl w:val="0"/>
        <w:autoSpaceDE w:val="0"/>
        <w:autoSpaceDN w:val="0"/>
        <w:adjustRightInd w:val="0"/>
        <w:ind w:left="288" w:hanging="288"/>
      </w:pPr>
      <w:r w:rsidRPr="00B2347F">
        <w:rPr>
          <w:b/>
        </w:rPr>
        <w:t>Adamantius</w:t>
      </w:r>
      <w:r w:rsidRPr="00B2347F">
        <w:t xml:space="preserve"> (c.300 A.D.) </w:t>
      </w:r>
      <w:r>
        <w:t>“</w:t>
      </w:r>
      <w:r w:rsidRPr="00B2347F">
        <w:t>The law was given through Moses</w:t>
      </w:r>
      <w:r>
        <w:t>”</w:t>
      </w:r>
      <w:r w:rsidRPr="00B2347F">
        <w:t xml:space="preserve"> </w:t>
      </w:r>
      <w:r w:rsidRPr="00B2347F">
        <w:rPr>
          <w:i/>
        </w:rPr>
        <w:t>Dialogue on the True Faith</w:t>
      </w:r>
      <w:r w:rsidRPr="00B2347F">
        <w:t xml:space="preserve"> fifth paart ch.11 p.160</w:t>
      </w:r>
    </w:p>
    <w:p w14:paraId="0527EB6A" w14:textId="77777777" w:rsidR="00464F39" w:rsidRPr="00B2347F" w:rsidRDefault="00464F39" w:rsidP="00464F39">
      <w:pPr>
        <w:ind w:left="288" w:hanging="288"/>
      </w:pPr>
      <w:r w:rsidRPr="00B2347F">
        <w:t xml:space="preserve">Adamantius (c.300 A.D.) mentions the </w:t>
      </w:r>
      <w:r>
        <w:t>“</w:t>
      </w:r>
      <w:r w:rsidRPr="00B2347F">
        <w:t>Law of Moses</w:t>
      </w:r>
      <w:r>
        <w:t>”</w:t>
      </w:r>
      <w:r w:rsidRPr="00B2347F">
        <w:t xml:space="preserve"> </w:t>
      </w:r>
      <w:r w:rsidRPr="00B2347F">
        <w:rPr>
          <w:i/>
        </w:rPr>
        <w:t>Dialogue on the True Faith</w:t>
      </w:r>
      <w:r w:rsidRPr="00B2347F">
        <w:t xml:space="preserve"> First Part ch.22 p.65</w:t>
      </w:r>
    </w:p>
    <w:p w14:paraId="677EEEB0" w14:textId="77777777" w:rsidR="00464F39" w:rsidRPr="00B2347F" w:rsidRDefault="00464F39" w:rsidP="00464F39">
      <w:pPr>
        <w:ind w:left="288" w:hanging="288"/>
      </w:pPr>
      <w:r w:rsidRPr="00B2347F">
        <w:rPr>
          <w:b/>
        </w:rPr>
        <w:t>Victorinus of Petau</w:t>
      </w:r>
      <w:r w:rsidRPr="00B2347F">
        <w:t xml:space="preserve"> (martyred 304 A.D.) Moses declared the knowledge of the law to the whole world.</w:t>
      </w:r>
      <w:r>
        <w:t>”</w:t>
      </w:r>
      <w:r w:rsidRPr="00B2347F">
        <w:t xml:space="preserve"> </w:t>
      </w:r>
      <w:r w:rsidRPr="00B2347F">
        <w:rPr>
          <w:i/>
        </w:rPr>
        <w:t xml:space="preserve">Commentary on the Apocalypse </w:t>
      </w:r>
      <w:r w:rsidRPr="00B2347F">
        <w:t>ch.16 p.345</w:t>
      </w:r>
    </w:p>
    <w:p w14:paraId="0B97C416" w14:textId="77777777" w:rsidR="00464F39" w:rsidRPr="00B2347F" w:rsidRDefault="00464F39" w:rsidP="00464F39">
      <w:pPr>
        <w:ind w:left="288" w:hanging="288"/>
      </w:pPr>
      <w:r w:rsidRPr="00B2347F">
        <w:rPr>
          <w:b/>
        </w:rPr>
        <w:t xml:space="preserve">Methodius of </w:t>
      </w:r>
      <w:smartTag w:uri="urn:schemas-microsoft-com:office:smarttags" w:element="place">
        <w:r w:rsidRPr="00B2347F">
          <w:rPr>
            <w:b/>
          </w:rPr>
          <w:t>Olympus</w:t>
        </w:r>
      </w:smartTag>
      <w:r w:rsidRPr="00B2347F">
        <w:rPr>
          <w:b/>
        </w:rPr>
        <w:t xml:space="preserve"> and Patara</w:t>
      </w:r>
      <w:r w:rsidRPr="00B2347F">
        <w:t xml:space="preserve"> (270-311/312 A.D.) mentions the Law of Moses. </w:t>
      </w:r>
      <w:r w:rsidRPr="00B2347F">
        <w:rPr>
          <w:i/>
        </w:rPr>
        <w:t>The Banquet of the Ten Virgins</w:t>
      </w:r>
      <w:r w:rsidRPr="00B2347F">
        <w:t xml:space="preserve"> discourse 10 p.350</w:t>
      </w:r>
    </w:p>
    <w:p w14:paraId="584A33EB" w14:textId="77777777" w:rsidR="00464F39" w:rsidRPr="00B2347F" w:rsidRDefault="00464F39" w:rsidP="00464F39">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w:t>
      </w:r>
      <w:r w:rsidRPr="00B2347F">
        <w:t>as the illustrious Moses also at the beginning of his account of Creation</w:t>
      </w:r>
      <w:r>
        <w:t>”</w:t>
      </w:r>
      <w:r w:rsidRPr="00B2347F">
        <w:t xml:space="preserve"> and quotes Genesis 1:20. </w:t>
      </w:r>
      <w:r>
        <w:rPr>
          <w:i/>
        </w:rPr>
        <w:t>Athanasius Against the Heathen</w:t>
      </w:r>
      <w:r w:rsidRPr="00B2347F">
        <w:t xml:space="preserve"> ch.46 p.29</w:t>
      </w:r>
    </w:p>
    <w:p w14:paraId="31B6937E" w14:textId="77777777" w:rsidR="00464F39" w:rsidRPr="00B2347F" w:rsidRDefault="00464F39" w:rsidP="00464F39">
      <w:pPr>
        <w:ind w:left="288" w:hanging="288"/>
      </w:pPr>
      <w:r w:rsidRPr="00B2347F">
        <w:rPr>
          <w:b/>
        </w:rPr>
        <w:t>Lactantius</w:t>
      </w:r>
      <w:r w:rsidRPr="00B2347F">
        <w:t xml:space="preserve"> (c.303-320/325 A.D.) </w:t>
      </w:r>
      <w:r>
        <w:t>“</w:t>
      </w:r>
      <w:r w:rsidRPr="00B2347F">
        <w:t>years, under the leadership of Moses, through whom the law was afterwards given to them by God;</w:t>
      </w:r>
      <w:r>
        <w:t>”</w:t>
      </w:r>
      <w:r w:rsidRPr="00B2347F">
        <w:t xml:space="preserve"> </w:t>
      </w:r>
      <w:r w:rsidRPr="00B2347F">
        <w:rPr>
          <w:i/>
        </w:rPr>
        <w:t>The Divine Institutes</w:t>
      </w:r>
      <w:r w:rsidRPr="00B2347F">
        <w:t xml:space="preserve"> book 4 ch.10 p.108</w:t>
      </w:r>
    </w:p>
    <w:p w14:paraId="44450970" w14:textId="77777777" w:rsidR="00464F39" w:rsidRPr="00600870" w:rsidRDefault="00464F39" w:rsidP="00464F39">
      <w:pPr>
        <w:ind w:left="288" w:hanging="288"/>
      </w:pPr>
      <w:r w:rsidRPr="00600870">
        <w:rPr>
          <w:b/>
        </w:rPr>
        <w:t>Eusebius of Caesarea</w:t>
      </w:r>
      <w:r w:rsidRPr="00600870">
        <w:t xml:space="preserve"> (318-325 A.D.)  The law was given through Moses. </w:t>
      </w:r>
      <w:r w:rsidRPr="00600870">
        <w:rPr>
          <w:i/>
        </w:rPr>
        <w:t>Demonstration of the Gospel</w:t>
      </w:r>
      <w:r w:rsidRPr="00600870">
        <w:t xml:space="preserve"> book 2.3 and 1.6 p.8</w:t>
      </w:r>
    </w:p>
    <w:p w14:paraId="2787DE2A" w14:textId="77777777" w:rsidR="00464F39" w:rsidRDefault="00464F39" w:rsidP="00464F39">
      <w:pPr>
        <w:ind w:left="288" w:hanging="288"/>
      </w:pPr>
      <w:r w:rsidRPr="000A21C4">
        <w:t>Eusebius of Caesarea</w:t>
      </w:r>
      <w:r>
        <w:t xml:space="preserve"> (318-325 A.D.) says that God gave the Law through Moses. </w:t>
      </w:r>
      <w:r w:rsidRPr="00792CEF">
        <w:rPr>
          <w:i/>
        </w:rPr>
        <w:t>Preparation for the Gospel</w:t>
      </w:r>
      <w:r>
        <w:t xml:space="preserve"> book 6 ch.10 p.37. See also ibid book 8 ch.9 p.18, book 9 ch.26 p.25 and book 7 ch.6 p.5.</w:t>
      </w:r>
    </w:p>
    <w:p w14:paraId="2262A7E2" w14:textId="77777777" w:rsidR="00464F39" w:rsidRPr="00B2347F" w:rsidRDefault="00464F39" w:rsidP="00464F39"/>
    <w:p w14:paraId="3DCF4C8A" w14:textId="77777777" w:rsidR="00464F39" w:rsidRPr="00B2347F" w:rsidRDefault="00464F39" w:rsidP="00464F39">
      <w:pPr>
        <w:rPr>
          <w:b/>
          <w:u w:val="single"/>
        </w:rPr>
      </w:pPr>
      <w:r w:rsidRPr="00B2347F">
        <w:rPr>
          <w:b/>
          <w:u w:val="single"/>
        </w:rPr>
        <w:t>Among heretics</w:t>
      </w:r>
    </w:p>
    <w:p w14:paraId="54B80FE4" w14:textId="77777777" w:rsidR="00464F39" w:rsidRPr="00B2347F" w:rsidRDefault="00464F39" w:rsidP="00464F39">
      <w:pPr>
        <w:ind w:left="288" w:hanging="288"/>
        <w:rPr>
          <w:b/>
        </w:rPr>
      </w:pPr>
      <w:r w:rsidRPr="00B2347F">
        <w:t xml:space="preserve">The Ebionite </w:t>
      </w:r>
      <w:r w:rsidRPr="00B2347F">
        <w:rPr>
          <w:b/>
          <w:i/>
        </w:rPr>
        <w:t>Clementine Homilies</w:t>
      </w:r>
      <w:r w:rsidRPr="00B2347F">
        <w:t xml:space="preserve"> (-188 A.D.- uncertain date) homily 2 ch.38 p.236 says Moses wrote the Law.</w:t>
      </w:r>
    </w:p>
    <w:p w14:paraId="34467BCA" w14:textId="77777777" w:rsidR="00464F39" w:rsidRPr="00B2347F" w:rsidRDefault="00464F39" w:rsidP="00464F39">
      <w:pPr>
        <w:ind w:left="288" w:hanging="288"/>
      </w:pPr>
      <w:r w:rsidRPr="00B2347F">
        <w:t xml:space="preserve">The Ebionite </w:t>
      </w:r>
      <w:r w:rsidRPr="00B2347F">
        <w:rPr>
          <w:b/>
          <w:i/>
        </w:rPr>
        <w:t>Epistle of Peter to James</w:t>
      </w:r>
      <w:r w:rsidRPr="00B2347F">
        <w:t xml:space="preserve"> (-188 A.D.- uncertain date) ch.2 p.215 says the Law of God spoken by Moses.</w:t>
      </w:r>
    </w:p>
    <w:p w14:paraId="0F07C5AF" w14:textId="77777777" w:rsidR="00464F39" w:rsidRPr="00B2347F" w:rsidRDefault="00464F39" w:rsidP="00464F39">
      <w:pPr>
        <w:ind w:left="288" w:hanging="288"/>
      </w:pPr>
      <w:r w:rsidRPr="00B2347F">
        <w:t xml:space="preserve">The Ebionite </w:t>
      </w:r>
      <w:r w:rsidRPr="00B2347F">
        <w:rPr>
          <w:b/>
          <w:i/>
        </w:rPr>
        <w:t>Recognitions of Clement</w:t>
      </w:r>
      <w:r w:rsidRPr="00B2347F">
        <w:t xml:space="preserve"> (c.211-231 A.D.) book 3 ch.61 p.130 mentions </w:t>
      </w:r>
      <w:r>
        <w:t>“</w:t>
      </w:r>
      <w:r w:rsidRPr="00B2347F">
        <w:t>Moses the lawgiver</w:t>
      </w:r>
      <w:r>
        <w:t>”</w:t>
      </w:r>
    </w:p>
    <w:p w14:paraId="3837811F" w14:textId="77777777" w:rsidR="00464F39" w:rsidRPr="00B2347F" w:rsidRDefault="00464F39" w:rsidP="00464F39">
      <w:pPr>
        <w:ind w:left="288" w:hanging="288"/>
      </w:pPr>
      <w:r w:rsidRPr="00B2347F">
        <w:rPr>
          <w:b/>
        </w:rPr>
        <w:t>Bardesan/Bardesaines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says , </w:t>
      </w:r>
      <w:r>
        <w:t>“</w:t>
      </w:r>
      <w:r w:rsidRPr="00B2347F">
        <w:t>All the Jews, who received the law through Moses, circumcise their male children on the eighth day,</w:t>
      </w:r>
      <w:r>
        <w:t>”</w:t>
      </w:r>
      <w:r w:rsidRPr="00B2347F">
        <w:t xml:space="preserve"> He goes on to show this as another example that we should not wait on stars or astrology, but obey God. </w:t>
      </w:r>
      <w:r w:rsidRPr="00B2347F">
        <w:rPr>
          <w:i/>
        </w:rPr>
        <w:t>The Book of the Laws of Diverse Countries</w:t>
      </w:r>
      <w:r w:rsidRPr="00B2347F">
        <w:t xml:space="preserve"> </w:t>
      </w:r>
      <w:r w:rsidRPr="00B2347F">
        <w:rPr>
          <w:i/>
        </w:rPr>
        <w:t>Ante-Nicene Fathers</w:t>
      </w:r>
      <w:r w:rsidRPr="00B2347F">
        <w:t xml:space="preserve"> vol.8 p.733</w:t>
      </w:r>
    </w:p>
    <w:p w14:paraId="44616518" w14:textId="77777777" w:rsidR="00464F39" w:rsidRPr="00B2347F" w:rsidRDefault="00464F39" w:rsidP="00464F39">
      <w:pPr>
        <w:ind w:left="288" w:hanging="288"/>
      </w:pPr>
      <w:r w:rsidRPr="00B2347F">
        <w:t xml:space="preserve">Marcionite heretic </w:t>
      </w:r>
      <w:r w:rsidRPr="00B2347F">
        <w:rPr>
          <w:b/>
        </w:rPr>
        <w:t>Megethius</w:t>
      </w:r>
      <w:r w:rsidRPr="00B2347F">
        <w:t xml:space="preserve"> (c.300 A.D.) refers to the </w:t>
      </w:r>
      <w:r>
        <w:t>“</w:t>
      </w:r>
      <w:r w:rsidRPr="00B2347F">
        <w:t>Law of Moses</w:t>
      </w:r>
      <w:r>
        <w:t>”</w:t>
      </w:r>
      <w:r w:rsidRPr="00B2347F">
        <w:t xml:space="preserve"> in his debate with Adamantius believes it was from the just god, not the good god. </w:t>
      </w:r>
      <w:r w:rsidRPr="00B2347F">
        <w:rPr>
          <w:i/>
        </w:rPr>
        <w:t>Dialogue on the True Faith</w:t>
      </w:r>
      <w:r w:rsidRPr="00B2347F">
        <w:t xml:space="preserve"> first part ch.22b p.65</w:t>
      </w:r>
    </w:p>
    <w:p w14:paraId="7E65E99D" w14:textId="405BF388" w:rsidR="00464F39" w:rsidRDefault="00464F39" w:rsidP="00464F39">
      <w:pPr>
        <w:ind w:left="288" w:hanging="288"/>
      </w:pPr>
    </w:p>
    <w:p w14:paraId="229A8266" w14:textId="77777777" w:rsidR="00464F39" w:rsidRPr="00B2347F" w:rsidRDefault="00464F39" w:rsidP="00464F39">
      <w:pPr>
        <w:ind w:left="288" w:hanging="288"/>
      </w:pPr>
    </w:p>
    <w:p w14:paraId="2319526D" w14:textId="77777777" w:rsidR="00242418" w:rsidRPr="00B2347F" w:rsidRDefault="00242418" w:rsidP="00722F03">
      <w:pPr>
        <w:pStyle w:val="Heading1"/>
        <w:rPr>
          <w:caps/>
        </w:rPr>
      </w:pPr>
      <w:bookmarkStart w:id="506" w:name="_Toc58617241"/>
      <w:bookmarkStart w:id="507" w:name="_Toc62978671"/>
      <w:bookmarkStart w:id="508" w:name="_Toc126171105"/>
      <w:bookmarkStart w:id="509" w:name="_Toc161079232"/>
      <w:r w:rsidRPr="00B2347F">
        <w:rPr>
          <w:caps/>
        </w:rPr>
        <w:t>NEW TESTAMENT AUTHORS</w:t>
      </w:r>
      <w:bookmarkEnd w:id="506"/>
      <w:bookmarkEnd w:id="507"/>
      <w:bookmarkEnd w:id="508"/>
      <w:bookmarkEnd w:id="509"/>
    </w:p>
    <w:p w14:paraId="1D7BF7CA" w14:textId="77777777" w:rsidR="00242418" w:rsidRPr="00B2347F" w:rsidRDefault="00242418" w:rsidP="00722F03"/>
    <w:p w14:paraId="15868EA0" w14:textId="1EB2BCCF" w:rsidR="00242418" w:rsidRPr="00B2347F" w:rsidRDefault="00242418" w:rsidP="00722F03">
      <w:pPr>
        <w:pStyle w:val="Heading2"/>
      </w:pPr>
      <w:bookmarkStart w:id="510" w:name="_Toc58617243"/>
      <w:bookmarkStart w:id="511" w:name="_Toc62978673"/>
      <w:bookmarkStart w:id="512" w:name="_Toc126171107"/>
      <w:bookmarkStart w:id="513" w:name="_Toc161079233"/>
      <w:r w:rsidRPr="00B2347F">
        <w:t>Na</w:t>
      </w:r>
      <w:r w:rsidR="0059601E">
        <w:t>1</w:t>
      </w:r>
      <w:r w:rsidRPr="00B2347F">
        <w:t>. Matthew wrote the Gospel of Matthew</w:t>
      </w:r>
      <w:bookmarkEnd w:id="510"/>
      <w:bookmarkEnd w:id="511"/>
      <w:bookmarkEnd w:id="512"/>
      <w:bookmarkEnd w:id="513"/>
    </w:p>
    <w:p w14:paraId="661A5282" w14:textId="77777777" w:rsidR="00242418" w:rsidRPr="00B2347F" w:rsidRDefault="00242418" w:rsidP="00722F03"/>
    <w:p w14:paraId="1ADC42E2" w14:textId="77777777" w:rsidR="00242418" w:rsidRPr="00B2347F" w:rsidRDefault="00242418" w:rsidP="00722F03">
      <w:pPr>
        <w:ind w:left="288" w:hanging="288"/>
      </w:pPr>
      <w:r w:rsidRPr="00B2347F">
        <w:rPr>
          <w:b/>
        </w:rPr>
        <w:t>Papias</w:t>
      </w:r>
      <w:r w:rsidRPr="00B2347F">
        <w:t xml:space="preserve"> (95-110 A.D.) refers by name to the books of Matthew and Mark. fragment 6 from </w:t>
      </w:r>
      <w:r w:rsidRPr="00B2347F">
        <w:rPr>
          <w:i/>
        </w:rPr>
        <w:t>Eusebius</w:t>
      </w:r>
      <w:r w:rsidR="00DE7390">
        <w:rPr>
          <w:i/>
        </w:rPr>
        <w:t>’</w:t>
      </w:r>
      <w:r w:rsidRPr="00B2347F">
        <w:rPr>
          <w:i/>
        </w:rPr>
        <w:t xml:space="preserve"> Ecclesiastical History</w:t>
      </w:r>
      <w:r w:rsidRPr="00B2347F">
        <w:t xml:space="preserve"> book 3 ch.39.</w:t>
      </w:r>
    </w:p>
    <w:p w14:paraId="0EFEA308"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mentions Matthew, the Gospels, and the law. </w:t>
      </w:r>
      <w:r w:rsidRPr="00B2347F">
        <w:rPr>
          <w:rFonts w:ascii="Times New Roman" w:hAnsi="Times New Roman"/>
          <w:i/>
          <w:sz w:val="24"/>
        </w:rPr>
        <w:t>Ante-Nicene Fathers</w:t>
      </w:r>
      <w:r w:rsidRPr="00B2347F">
        <w:rPr>
          <w:rFonts w:ascii="Times New Roman" w:hAnsi="Times New Roman"/>
          <w:sz w:val="24"/>
        </w:rPr>
        <w:t xml:space="preserve"> vol.8 p.772</w:t>
      </w:r>
    </w:p>
    <w:p w14:paraId="59C135F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Matthew 1:1 as by Matthew. </w:t>
      </w:r>
      <w:r w:rsidRPr="00B2347F">
        <w:rPr>
          <w:i/>
        </w:rPr>
        <w:t>Irenaeus Against Heresies</w:t>
      </w:r>
      <w:r w:rsidRPr="00B2347F">
        <w:t xml:space="preserve"> book 3 ch.16.2 p.440</w:t>
      </w:r>
    </w:p>
    <w:p w14:paraId="643FDFDA"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in the Gospel according to Matthew, the genealogy which begins with Abraham is continued down to Mary the mother of the Lord.</w:t>
      </w:r>
      <w:r w:rsidR="002D2DBF">
        <w:t>”</w:t>
      </w:r>
      <w:r w:rsidRPr="00B2347F">
        <w:t xml:space="preserve"> </w:t>
      </w:r>
      <w:r w:rsidRPr="00B2347F">
        <w:rPr>
          <w:i/>
        </w:rPr>
        <w:t>Stromata</w:t>
      </w:r>
      <w:r w:rsidRPr="00B2347F">
        <w:t xml:space="preserve"> book 1 ch.21 p.334</w:t>
      </w:r>
    </w:p>
    <w:p w14:paraId="017BA4F6" w14:textId="77777777" w:rsidR="00056976" w:rsidRPr="00B2347F" w:rsidRDefault="00056976" w:rsidP="00722F03">
      <w:pPr>
        <w:ind w:left="288" w:hanging="288"/>
      </w:pPr>
      <w:r w:rsidRPr="00B2347F">
        <w:rPr>
          <w:b/>
        </w:rPr>
        <w:t>Tertullian</w:t>
      </w:r>
      <w:r w:rsidRPr="00B2347F">
        <w:t xml:space="preserve"> (c.213 A.D.) </w:t>
      </w:r>
      <w:r w:rsidR="002D2DBF">
        <w:t>“</w:t>
      </w:r>
      <w:r w:rsidRPr="00B2347F">
        <w:t xml:space="preserve">Or perhaps, after all, he was only reproaching the Gospels with a lie, saying in fact: </w:t>
      </w:r>
      <w:r w:rsidR="00DE7390">
        <w:t>‘</w:t>
      </w:r>
      <w:r w:rsidRPr="00B2347F">
        <w:t>Away with Matthew; away with Luke!</w:t>
      </w:r>
      <w:r w:rsidR="00DE7390">
        <w:t>’</w:t>
      </w:r>
      <w:r w:rsidR="002D2DBF">
        <w:t>”</w:t>
      </w:r>
      <w:r w:rsidRPr="00B2347F">
        <w:t xml:space="preserve"> </w:t>
      </w:r>
      <w:r w:rsidRPr="00B2347F">
        <w:rPr>
          <w:i/>
        </w:rPr>
        <w:t>Against Praxeas</w:t>
      </w:r>
      <w:r w:rsidRPr="00B2347F">
        <w:t xml:space="preserve"> ch.1 p.597</w:t>
      </w:r>
    </w:p>
    <w:p w14:paraId="7F742105" w14:textId="77777777" w:rsidR="00242418" w:rsidRPr="00B2347F" w:rsidRDefault="00242418" w:rsidP="00722F03">
      <w:pPr>
        <w:ind w:left="288" w:hanging="288"/>
      </w:pPr>
      <w:r w:rsidRPr="00B2347F">
        <w:t xml:space="preserve">Tertullian (207/208 A.D.) says, </w:t>
      </w:r>
      <w:r w:rsidR="002D2DBF">
        <w:t>“</w:t>
      </w:r>
      <w:r w:rsidRPr="00B2347F">
        <w:t>I mean the Gospels of John and Matthew – whilst that which Mark published may be affirmed to be Peter</w:t>
      </w:r>
      <w:r w:rsidR="00DE7390">
        <w:t>’</w:t>
      </w:r>
      <w:r w:rsidRPr="00B2347F">
        <w:t>s whose interpreter Mark was. For even Luke</w:t>
      </w:r>
      <w:r w:rsidR="00DE7390">
        <w:t>’</w:t>
      </w:r>
      <w:r w:rsidRPr="00B2347F">
        <w:t>s form of the Gospel men unusually ascribe to Paul. And it may well seem that the works which disciples publish belong to their masters.</w:t>
      </w:r>
      <w:r w:rsidR="002D2DBF">
        <w:t>”</w:t>
      </w:r>
      <w:r w:rsidRPr="00B2347F">
        <w:t xml:space="preserve"> </w:t>
      </w:r>
      <w:r w:rsidRPr="00B2347F">
        <w:rPr>
          <w:i/>
        </w:rPr>
        <w:t>Five Books Against Marcion</w:t>
      </w:r>
      <w:r w:rsidRPr="00B2347F">
        <w:t xml:space="preserve"> book 4 ch.5 p.350</w:t>
      </w:r>
    </w:p>
    <w:p w14:paraId="2523AABD" w14:textId="77777777" w:rsidR="00242418" w:rsidRPr="00B2347F" w:rsidRDefault="00242418" w:rsidP="00722F03">
      <w:pPr>
        <w:ind w:left="288" w:hanging="288"/>
      </w:pPr>
      <w:r w:rsidRPr="00B2347F">
        <w:t xml:space="preserve">Tertullian (207/208 A.D.) wrote, </w:t>
      </w:r>
      <w:r w:rsidR="002D2DBF">
        <w:t>“</w:t>
      </w:r>
      <w:r w:rsidRPr="00B2347F">
        <w:t>…that the Evangelical Testament has apostles for its authors, … apostolic men also … Of the apostles therefore, John and Matthew first instill faith in us; whilst of apostolic men, Luke and Mark renew it afterwards.</w:t>
      </w:r>
      <w:r w:rsidR="002D2DBF">
        <w:t>”</w:t>
      </w:r>
      <w:r w:rsidRPr="00B2347F">
        <w:t xml:space="preserve"> </w:t>
      </w:r>
      <w:r w:rsidRPr="00B2347F">
        <w:rPr>
          <w:i/>
        </w:rPr>
        <w:t>Five Books Against Marcion</w:t>
      </w:r>
      <w:r w:rsidRPr="00B2347F">
        <w:t xml:space="preserve"> book 4 ch.2 p.347</w:t>
      </w:r>
    </w:p>
    <w:p w14:paraId="6459E5A8" w14:textId="77777777" w:rsidR="00242418" w:rsidRPr="00B2347F" w:rsidRDefault="00242418" w:rsidP="00722F03">
      <w:pPr>
        <w:ind w:left="288" w:hanging="288"/>
      </w:pPr>
      <w:r w:rsidRPr="00B2347F">
        <w:t>Tertullian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67CC456E" w14:textId="77777777" w:rsidR="00242418" w:rsidRPr="00B2347F" w:rsidRDefault="00242418" w:rsidP="00722F03">
      <w:pPr>
        <w:ind w:left="288" w:hanging="288"/>
      </w:pPr>
      <w:r w:rsidRPr="00B2347F">
        <w:rPr>
          <w:b/>
        </w:rPr>
        <w:t>Julius Africanus</w:t>
      </w:r>
      <w:r w:rsidRPr="00B2347F">
        <w:t xml:space="preserve"> (232-245 A.D.) mentions </w:t>
      </w:r>
      <w:r w:rsidR="002D2DBF">
        <w:t>“</w:t>
      </w:r>
      <w:r w:rsidRPr="00B2347F">
        <w:t>the Evangelist Matthew</w:t>
      </w:r>
      <w:r w:rsidR="002D2DBF">
        <w:t>”</w:t>
      </w:r>
      <w:r w:rsidRPr="00B2347F">
        <w:t xml:space="preserve"> and </w:t>
      </w:r>
      <w:r w:rsidR="002D2DBF">
        <w:t>“</w:t>
      </w:r>
      <w:r w:rsidRPr="00B2347F">
        <w:t>Luke</w:t>
      </w:r>
      <w:r w:rsidR="002D2DBF">
        <w:t>”</w:t>
      </w:r>
      <w:r w:rsidRPr="00B2347F">
        <w:t xml:space="preserve"> in comparing the two genealogies of Jesus in his </w:t>
      </w:r>
      <w:r w:rsidRPr="00B2347F">
        <w:rPr>
          <w:i/>
        </w:rPr>
        <w:t>Epistle to Aristides</w:t>
      </w:r>
      <w:r w:rsidRPr="00B2347F">
        <w:t xml:space="preserve"> ch.3 p.126</w:t>
      </w:r>
    </w:p>
    <w:p w14:paraId="22908047" w14:textId="77777777" w:rsidR="00242418" w:rsidRPr="00B2347F" w:rsidRDefault="00242418" w:rsidP="00722F03">
      <w:pPr>
        <w:ind w:left="288" w:hanging="288"/>
      </w:pPr>
      <w:r w:rsidRPr="00B2347F">
        <w:rPr>
          <w:b/>
        </w:rPr>
        <w:t>Origen</w:t>
      </w:r>
      <w:r w:rsidRPr="00B2347F">
        <w:t xml:space="preserve"> (c.227-240 A.D.) </w:t>
      </w:r>
      <w:r w:rsidR="002D2DBF">
        <w:t>“</w:t>
      </w:r>
      <w:r w:rsidRPr="00B2347F">
        <w:t>From Bethphage Matthew says the disciples are sent out who are to fetch the ass and the colt;</w:t>
      </w:r>
      <w:r w:rsidR="002D2DBF">
        <w:t>”</w:t>
      </w:r>
      <w:r w:rsidRPr="00B2347F">
        <w:t xml:space="preserve"> </w:t>
      </w:r>
      <w:r w:rsidRPr="00B2347F">
        <w:rPr>
          <w:i/>
        </w:rPr>
        <w:t>Origen</w:t>
      </w:r>
      <w:r w:rsidR="00DE7390">
        <w:rPr>
          <w:i/>
        </w:rPr>
        <w:t>’</w:t>
      </w:r>
      <w:r w:rsidRPr="00B2347F">
        <w:rPr>
          <w:i/>
        </w:rPr>
        <w:t>s Commentary on John</w:t>
      </w:r>
      <w:r w:rsidRPr="00B2347F">
        <w:t xml:space="preserve"> book 10 no.18 p.398</w:t>
      </w:r>
    </w:p>
    <w:p w14:paraId="1C95EC2D"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3E923FA8" w14:textId="77777777" w:rsidR="00616D5F" w:rsidRPr="00B2347F" w:rsidRDefault="00616D5F" w:rsidP="00722F03">
      <w:pPr>
        <w:ind w:left="288" w:hanging="288"/>
      </w:pPr>
      <w:r w:rsidRPr="00B2347F">
        <w:t xml:space="preserve">Origen (233/234 A.D.) quotes Matthew 6:9-13 as by Matthew. </w:t>
      </w:r>
      <w:r w:rsidR="00457A11">
        <w:rPr>
          <w:i/>
        </w:rPr>
        <w:t>Origen on P</w:t>
      </w:r>
      <w:r w:rsidRPr="00B2347F">
        <w:rPr>
          <w:i/>
        </w:rPr>
        <w:t>rayer</w:t>
      </w:r>
      <w:r w:rsidR="00457A11">
        <w:t xml:space="preserve"> ch.18.2</w:t>
      </w:r>
      <w:r w:rsidRPr="00B2347F">
        <w:t xml:space="preserve"> p.65</w:t>
      </w:r>
    </w:p>
    <w:p w14:paraId="0BA0EA8C"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t>
      </w:r>
      <w:r w:rsidR="002D2DBF">
        <w:t>“</w:t>
      </w:r>
      <w:r w:rsidRPr="00B2347F">
        <w:t>The Gospel according to Matthew</w:t>
      </w:r>
      <w:r w:rsidR="002D2DBF">
        <w:t>”</w:t>
      </w:r>
      <w:r w:rsidRPr="00B2347F">
        <w:t xml:space="preserve"> quoting Matthew 5:23,24 in </w:t>
      </w:r>
      <w:r w:rsidRPr="00B2347F">
        <w:rPr>
          <w:i/>
        </w:rPr>
        <w:t>Treatises of Cyprian - Testimonies</w:t>
      </w:r>
      <w:r w:rsidRPr="00B2347F">
        <w:t xml:space="preserve"> ch.3 p.533. See also </w:t>
      </w:r>
      <w:r w:rsidRPr="00B2347F">
        <w:rPr>
          <w:i/>
        </w:rPr>
        <w:t>The Treatises of Cyprian</w:t>
      </w:r>
      <w:r w:rsidRPr="00B2347F">
        <w:t xml:space="preserve"> Treatise 12 the third book 1.40.</w:t>
      </w:r>
    </w:p>
    <w:p w14:paraId="3752C085" w14:textId="77777777" w:rsidR="00242418" w:rsidRPr="00B2347F" w:rsidRDefault="00242418" w:rsidP="00722F03">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009C4830" w:rsidRPr="00B2347F">
        <w:rPr>
          <w:i/>
        </w:rPr>
        <w:t>letter 5</w:t>
      </w:r>
      <w:r w:rsidRPr="00B2347F">
        <w:rPr>
          <w:i/>
        </w:rPr>
        <w:t xml:space="preserve"> to Bishop Basilides</w:t>
      </w:r>
      <w:r w:rsidRPr="00B2347F">
        <w:t xml:space="preserve"> canon 5 p.94</w:t>
      </w:r>
    </w:p>
    <w:p w14:paraId="7CB088FA" w14:textId="77777777" w:rsidR="00242418" w:rsidRPr="00B2347F" w:rsidRDefault="00242418" w:rsidP="00722F03">
      <w:pPr>
        <w:ind w:left="288" w:hanging="288"/>
      </w:pPr>
      <w:r w:rsidRPr="00B2347F">
        <w:rPr>
          <w:b/>
        </w:rPr>
        <w:t>Adamantius</w:t>
      </w:r>
      <w:r w:rsidRPr="00B2347F">
        <w:t xml:space="preserve"> (c.300 A.D.) </w:t>
      </w:r>
      <w:r w:rsidR="002D2DBF">
        <w:t>“</w:t>
      </w:r>
      <w:r w:rsidRPr="00B2347F">
        <w:t>Will you agree if I show from the Gospels that they are not fabrications?</w:t>
      </w:r>
      <w:r w:rsidR="002D2DBF">
        <w:t>”</w:t>
      </w:r>
      <w:r w:rsidRPr="00B2347F">
        <w:t xml:space="preserve"> … </w:t>
      </w:r>
      <w:r w:rsidR="002D2DBF">
        <w:t>“</w:t>
      </w:r>
      <w:r w:rsidRPr="00B2347F">
        <w:t xml:space="preserve">The disciples of Christ wrote them: John and Matthew; Mark and Luke. </w:t>
      </w:r>
      <w:r w:rsidRPr="00B2347F">
        <w:rPr>
          <w:i/>
        </w:rPr>
        <w:t>Dialogue on the True Faith</w:t>
      </w:r>
      <w:r w:rsidRPr="00B2347F">
        <w:t xml:space="preserve"> First Part </w:t>
      </w:r>
      <w:r w:rsidR="002D2DBF">
        <w:t>“</w:t>
      </w:r>
      <w:r w:rsidRPr="00B2347F">
        <w:t>b 5</w:t>
      </w:r>
      <w:r w:rsidR="002D2DBF">
        <w:t>”</w:t>
      </w:r>
      <w:r w:rsidRPr="00B2347F">
        <w:t xml:space="preserve"> p.41</w:t>
      </w:r>
    </w:p>
    <w:p w14:paraId="1B83D6C8" w14:textId="77777777" w:rsidR="00242418" w:rsidRPr="00B2347F" w:rsidRDefault="00242418" w:rsidP="00722F03">
      <w:pPr>
        <w:ind w:left="288" w:hanging="288"/>
      </w:pPr>
      <w:r w:rsidRPr="00B2347F">
        <w:rPr>
          <w:b/>
        </w:rPr>
        <w:t>Victorinus of Petau</w:t>
      </w:r>
      <w:r w:rsidRPr="00B2347F">
        <w:t xml:space="preserve"> (martyred 304 A.D.) mentions Psalm, Matthew, Isaiah, Daniel </w:t>
      </w:r>
      <w:r w:rsidRPr="00B2347F">
        <w:rPr>
          <w:i/>
        </w:rPr>
        <w:t>Commentary on the Creation of the World</w:t>
      </w:r>
      <w:r w:rsidRPr="00B2347F">
        <w:t xml:space="preserve"> p.342</w:t>
      </w:r>
    </w:p>
    <w:p w14:paraId="2BD38927" w14:textId="77777777" w:rsidR="00242418" w:rsidRPr="00B2347F" w:rsidRDefault="00242418" w:rsidP="00722F03">
      <w:pPr>
        <w:ind w:left="288" w:hanging="288"/>
      </w:pPr>
      <w:r w:rsidRPr="00B2347F">
        <w:t xml:space="preserve">Victorinus of Petau (martyred 304 A.D.) mentions Matthew, Mark, and Luke in </w:t>
      </w:r>
      <w:r w:rsidRPr="00B2347F">
        <w:rPr>
          <w:i/>
        </w:rPr>
        <w:t>Commentary on the Apocalypse of the Blessed John</w:t>
      </w:r>
      <w:r w:rsidRPr="00B2347F">
        <w:t xml:space="preserve"> p.348</w:t>
      </w:r>
    </w:p>
    <w:p w14:paraId="6D41767B" w14:textId="77777777" w:rsidR="00DD5A60" w:rsidRPr="00D17C89" w:rsidRDefault="00DD5A60" w:rsidP="00DD5A60">
      <w:pPr>
        <w:ind w:left="288" w:hanging="288"/>
      </w:pPr>
      <w:r w:rsidRPr="008C1CA1">
        <w:rPr>
          <w:b/>
        </w:rPr>
        <w:t>Eusebius of Caesarea</w:t>
      </w:r>
      <w:r w:rsidRPr="00D17C89">
        <w:t xml:space="preserve"> (</w:t>
      </w:r>
      <w:r>
        <w:t>318-325 A.D.</w:t>
      </w:r>
      <w:r w:rsidRPr="00D17C89">
        <w:t xml:space="preserve">) </w:t>
      </w:r>
      <w:r>
        <w:t xml:space="preserve">quotes Matthew 2:1-12 as by Matthew. </w:t>
      </w:r>
      <w:r w:rsidRPr="00DD5A60">
        <w:rPr>
          <w:i/>
        </w:rPr>
        <w:t>Demonstration of the Gospel</w:t>
      </w:r>
      <w:r>
        <w:t xml:space="preserve"> book 7 ch.2 p.10</w:t>
      </w:r>
    </w:p>
    <w:p w14:paraId="036B3A4F" w14:textId="77777777" w:rsidR="00A14EEE" w:rsidRPr="00D17C89" w:rsidRDefault="008C1CA1" w:rsidP="00A14EEE">
      <w:pPr>
        <w:ind w:left="288" w:hanging="288"/>
      </w:pPr>
      <w:r w:rsidRPr="00DD5A60">
        <w:t>Eusebius of Caesarea</w:t>
      </w:r>
      <w:r w:rsidR="00A14EEE" w:rsidRPr="00D17C89">
        <w:t xml:space="preserve"> (</w:t>
      </w:r>
      <w:r w:rsidR="00A14EEE">
        <w:t>318-325 A.D.</w:t>
      </w:r>
      <w:r w:rsidR="00A14EEE"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00A14EEE" w:rsidRPr="00D17C89">
        <w:rPr>
          <w:i/>
        </w:rPr>
        <w:t>Nicene and Post-Nicene Fathers Second Series</w:t>
      </w:r>
      <w:r w:rsidR="00A14EEE" w:rsidRPr="00D17C89">
        <w:t xml:space="preserve"> vol.1 p.152</w:t>
      </w:r>
    </w:p>
    <w:p w14:paraId="43A89249" w14:textId="77777777" w:rsidR="00242418" w:rsidRPr="00B2347F" w:rsidRDefault="00242418" w:rsidP="00722F03"/>
    <w:p w14:paraId="3500CD17" w14:textId="4A021B74" w:rsidR="00242418" w:rsidRPr="00B2347F" w:rsidRDefault="00242418" w:rsidP="00722F03">
      <w:pPr>
        <w:pStyle w:val="Heading2"/>
      </w:pPr>
      <w:bookmarkStart w:id="514" w:name="_Toc58617244"/>
      <w:bookmarkStart w:id="515" w:name="_Toc62978674"/>
      <w:bookmarkStart w:id="516" w:name="_Toc126171108"/>
      <w:bookmarkStart w:id="517" w:name="_Toc219892320"/>
      <w:bookmarkStart w:id="518" w:name="_Toc161079234"/>
      <w:r w:rsidRPr="00B2347F">
        <w:t>Na</w:t>
      </w:r>
      <w:r w:rsidR="0059601E">
        <w:t>2</w:t>
      </w:r>
      <w:r w:rsidRPr="00B2347F">
        <w:t>. Mark wrote the Gospel of Mark</w:t>
      </w:r>
      <w:bookmarkEnd w:id="514"/>
      <w:bookmarkEnd w:id="515"/>
      <w:bookmarkEnd w:id="516"/>
      <w:bookmarkEnd w:id="518"/>
    </w:p>
    <w:bookmarkEnd w:id="517"/>
    <w:p w14:paraId="7AC8CBA3" w14:textId="77777777" w:rsidR="00242418" w:rsidRPr="00B2347F" w:rsidRDefault="00242418" w:rsidP="00722F03">
      <w:pPr>
        <w:ind w:left="288" w:hanging="288"/>
      </w:pPr>
    </w:p>
    <w:p w14:paraId="043915B8" w14:textId="77777777" w:rsidR="00242418" w:rsidRPr="00B2347F" w:rsidRDefault="00242418" w:rsidP="00722F03">
      <w:pPr>
        <w:ind w:left="288" w:hanging="288"/>
      </w:pPr>
      <w:r w:rsidRPr="00B2347F">
        <w:rPr>
          <w:b/>
        </w:rPr>
        <w:t>Papias</w:t>
      </w:r>
      <w:r w:rsidRPr="00B2347F">
        <w:t xml:space="preserve"> (95-110 A.D.) refers by name to the books of Matthew and Mark. fragment 6 from </w:t>
      </w:r>
      <w:r w:rsidRPr="00B2347F">
        <w:rPr>
          <w:i/>
        </w:rPr>
        <w:t>Eusebius</w:t>
      </w:r>
      <w:r w:rsidR="00DE7390">
        <w:rPr>
          <w:i/>
        </w:rPr>
        <w:t>’</w:t>
      </w:r>
      <w:r w:rsidRPr="00B2347F">
        <w:rPr>
          <w:i/>
        </w:rPr>
        <w:t xml:space="preserve"> Ecclesiastical History</w:t>
      </w:r>
      <w:r w:rsidRPr="00B2347F">
        <w:t xml:space="preserve"> book 3 ch.39.</w:t>
      </w:r>
    </w:p>
    <w:p w14:paraId="1D02DDBB" w14:textId="77777777" w:rsidR="00895332" w:rsidRPr="00B2347F" w:rsidRDefault="00895332" w:rsidP="00895332">
      <w:pPr>
        <w:ind w:left="288" w:hanging="288"/>
      </w:pPr>
      <w:r w:rsidRPr="00895332">
        <w:rPr>
          <w:b/>
        </w:rPr>
        <w:t xml:space="preserve">Irenaeus of </w:t>
      </w:r>
      <w:smartTag w:uri="urn:schemas-microsoft-com:office:smarttags" w:element="place">
        <w:smartTag w:uri="urn:schemas-microsoft-com:office:smarttags" w:element="City">
          <w:r w:rsidRPr="00895332">
            <w:rPr>
              <w:b/>
            </w:rPr>
            <w:t>Lyons</w:t>
          </w:r>
        </w:smartTag>
      </w:smartTag>
      <w:r w:rsidRPr="00B2347F">
        <w:t xml:space="preserve"> (182-188 A.D.) quotes Mark 1:</w:t>
      </w:r>
      <w:r>
        <w:t>1-2</w:t>
      </w:r>
      <w:r w:rsidRPr="00B2347F">
        <w:t xml:space="preserve"> as by </w:t>
      </w:r>
      <w:r>
        <w:t>“</w:t>
      </w:r>
      <w:r w:rsidRPr="00B2347F">
        <w:t>Mark</w:t>
      </w:r>
      <w:r>
        <w:t>, the interpreter and follower of Peter, does thus commence his Gospel narrative:”.</w:t>
      </w:r>
      <w:r w:rsidRPr="00B2347F">
        <w:t xml:space="preserve"> </w:t>
      </w:r>
      <w:r w:rsidRPr="00B2347F">
        <w:rPr>
          <w:i/>
        </w:rPr>
        <w:t>Irenaeus Against Heresies</w:t>
      </w:r>
      <w:r w:rsidRPr="00B2347F">
        <w:t xml:space="preserve"> book 3 ch.16.3 p.441</w:t>
      </w:r>
      <w:r>
        <w:t>.</w:t>
      </w:r>
    </w:p>
    <w:p w14:paraId="12011705" w14:textId="77777777" w:rsidR="00242418" w:rsidRPr="00B2347F" w:rsidRDefault="00242418" w:rsidP="00722F03">
      <w:pPr>
        <w:ind w:left="288" w:hanging="288"/>
      </w:pPr>
      <w:r w:rsidRPr="00895332">
        <w:t>Irenaeus of Lyons</w:t>
      </w:r>
      <w:r w:rsidRPr="00B2347F">
        <w:t xml:space="preserve"> (182-188 A.D.) quotes Mark 1:1 as by Mark. </w:t>
      </w:r>
      <w:r w:rsidRPr="00B2347F">
        <w:rPr>
          <w:i/>
        </w:rPr>
        <w:t>Irenaeus Against Heresies</w:t>
      </w:r>
      <w:r w:rsidRPr="00B2347F">
        <w:t xml:space="preserve"> book 3 ch.16.3 p.441</w:t>
      </w:r>
      <w:r w:rsidR="004E7F91">
        <w:t>.</w:t>
      </w:r>
    </w:p>
    <w:p w14:paraId="4EDCC440"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paraphrases Mark 10:17-31 saying </w:t>
      </w:r>
      <w:r w:rsidR="002D2DBF">
        <w:t>“</w:t>
      </w:r>
      <w:r w:rsidRPr="00B2347F">
        <w:t>These things are written in the Gospel according to Mark</w:t>
      </w:r>
      <w:r w:rsidR="002D2DBF">
        <w:t>”</w:t>
      </w:r>
      <w:r w:rsidRPr="00B2347F">
        <w:t xml:space="preserve"> </w:t>
      </w:r>
      <w:r w:rsidRPr="00B2347F">
        <w:rPr>
          <w:i/>
        </w:rPr>
        <w:t>Who is the Rich Man That Shall be Saved?</w:t>
      </w:r>
      <w:r w:rsidRPr="00B2347F">
        <w:t xml:space="preserve"> ch.5 p.592</w:t>
      </w:r>
    </w:p>
    <w:p w14:paraId="0661B640" w14:textId="77777777" w:rsidR="00242418" w:rsidRPr="00B2347F" w:rsidRDefault="00242418" w:rsidP="00722F03">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6D997769"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(222-234/</w:t>
      </w:r>
      <w:r w:rsidR="00606FBC" w:rsidRPr="00B2347F">
        <w:t>23</w:t>
      </w:r>
      <w:r w:rsidRPr="00B2347F">
        <w:t xml:space="preserve">5 A.D.) </w:t>
      </w:r>
      <w:r w:rsidR="002D2DBF">
        <w:t>“</w:t>
      </w:r>
      <w:r w:rsidRPr="00B2347F">
        <w:t>that neither Paul the apostle nor Mark, he of the maimed finger, announced such (tenets). For none of these (doctrines) has been written in the Gospel according to Mark.</w:t>
      </w:r>
      <w:r w:rsidR="002D2DBF">
        <w:t>”</w:t>
      </w:r>
      <w:r w:rsidRPr="00B2347F">
        <w:t xml:space="preserve"> </w:t>
      </w:r>
      <w:r w:rsidRPr="00B2347F">
        <w:rPr>
          <w:i/>
        </w:rPr>
        <w:t>Refutation of All Heresies</w:t>
      </w:r>
      <w:r w:rsidRPr="00B2347F">
        <w:t xml:space="preserve"> book 7 ch.18 p.112</w:t>
      </w:r>
    </w:p>
    <w:p w14:paraId="3386DFE5" w14:textId="77777777" w:rsidR="00242418" w:rsidRPr="00B2347F" w:rsidRDefault="00242418" w:rsidP="00722F03">
      <w:pPr>
        <w:ind w:left="288" w:hanging="288"/>
      </w:pPr>
      <w:r w:rsidRPr="00B2347F">
        <w:rPr>
          <w:b/>
        </w:rPr>
        <w:t>Origen</w:t>
      </w:r>
      <w:r w:rsidRPr="00B2347F">
        <w:t xml:space="preserve"> (c.227-240 A.D.) </w:t>
      </w:r>
      <w:r w:rsidR="002D2DBF">
        <w:t>“</w:t>
      </w:r>
      <w:r w:rsidRPr="00B2347F">
        <w:t>But there were some person standing beside the tied-up foal, as Mark says; those, I suppose, who had tied it; as Luke records.</w:t>
      </w:r>
      <w:r w:rsidR="002D2DBF">
        <w:t>”</w:t>
      </w:r>
      <w:r w:rsidRPr="00B2347F">
        <w:t xml:space="preserve"> </w:t>
      </w:r>
      <w:r w:rsidRPr="00B2347F">
        <w:rPr>
          <w:i/>
        </w:rPr>
        <w:t>Origen</w:t>
      </w:r>
      <w:r w:rsidR="00DE7390">
        <w:rPr>
          <w:i/>
        </w:rPr>
        <w:t>’</w:t>
      </w:r>
      <w:r w:rsidRPr="00B2347F">
        <w:rPr>
          <w:i/>
        </w:rPr>
        <w:t>s Commentary on John</w:t>
      </w:r>
      <w:r w:rsidRPr="00B2347F">
        <w:t xml:space="preserve"> book 10 ch.18 p.398. See also ibid ch.18 p.399.</w:t>
      </w:r>
    </w:p>
    <w:p w14:paraId="58482BA2" w14:textId="77777777" w:rsidR="00242418" w:rsidRPr="00B2347F" w:rsidRDefault="00242418" w:rsidP="00722F03">
      <w:pPr>
        <w:autoSpaceDE w:val="0"/>
        <w:autoSpaceDN w:val="0"/>
        <w:adjustRightInd w:val="0"/>
        <w:ind w:left="288" w:hanging="288"/>
        <w:rPr>
          <w:highlight w:val="white"/>
        </w:rPr>
      </w:pPr>
      <w:r w:rsidRPr="00B2347F">
        <w:t xml:space="preserve">Origen (c.227-240 A.D.) </w:t>
      </w:r>
      <w:r w:rsidR="002D2DBF">
        <w:t>“</w:t>
      </w:r>
      <w:r w:rsidRPr="00B2347F">
        <w:rPr>
          <w:highlight w:val="white"/>
        </w:rPr>
        <w:t xml:space="preserve">For the same Mark says: </w:t>
      </w:r>
      <w:r w:rsidR="00DE7390">
        <w:rPr>
          <w:highlight w:val="white"/>
        </w:rPr>
        <w:t>‘</w:t>
      </w:r>
      <w:r w:rsidRPr="00B2347F">
        <w:rPr>
          <w:highlight w:val="white"/>
        </w:rPr>
        <w:t>The beginning of the Gospel of Jesus Christ, as it is written in Isaiah the prophet, Behold I send my messenger before thy face, who shall prepare thy way.</w:t>
      </w:r>
      <w:r w:rsidR="002D2DBF">
        <w:rPr>
          <w:highlight w:val="white"/>
        </w:rPr>
        <w:t>”</w:t>
      </w:r>
      <w:r w:rsidRPr="00B2347F">
        <w:rPr>
          <w:highlight w:val="white"/>
        </w:rPr>
        <w:t xml:space="preserve"> </w:t>
      </w:r>
      <w:r w:rsidRPr="00B2347F">
        <w:rPr>
          <w:i/>
          <w:highlight w:val="white"/>
        </w:rPr>
        <w:t>Commentary on John</w:t>
      </w:r>
      <w:r w:rsidRPr="00B2347F">
        <w:rPr>
          <w:highlight w:val="white"/>
        </w:rPr>
        <w:t xml:space="preserve"> book 1 ch.14 p.305-306</w:t>
      </w:r>
    </w:p>
    <w:p w14:paraId="63BEBEB7"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27A75CA8" w14:textId="77777777" w:rsidR="00616D5F" w:rsidRPr="00B2347F" w:rsidRDefault="00616D5F" w:rsidP="00722F03">
      <w:pPr>
        <w:ind w:left="288" w:hanging="288"/>
      </w:pPr>
      <w:r w:rsidRPr="00B2347F">
        <w:t xml:space="preserve">Origen (233/234 A.D.) quotes Mark 1:35 as by Mark </w:t>
      </w:r>
      <w:r w:rsidR="008F4EB8" w:rsidRPr="00B2347F">
        <w:rPr>
          <w:i/>
        </w:rPr>
        <w:t>On P</w:t>
      </w:r>
      <w:r w:rsidRPr="00B2347F">
        <w:rPr>
          <w:i/>
        </w:rPr>
        <w:t>rayer</w:t>
      </w:r>
      <w:r w:rsidRPr="00B2347F">
        <w:t xml:space="preserve"> ch.13.1 p.48</w:t>
      </w:r>
    </w:p>
    <w:p w14:paraId="5A9A5B44" w14:textId="77777777" w:rsidR="008F4EB8" w:rsidRPr="00B2347F" w:rsidRDefault="008F4EB8" w:rsidP="008F4EB8">
      <w:pPr>
        <w:ind w:left="288" w:hanging="288"/>
      </w:pPr>
      <w:r w:rsidRPr="00B2347F">
        <w:t xml:space="preserve">Origen (235 A.D.) refers to the gospel by Mark. </w:t>
      </w:r>
      <w:r w:rsidRPr="00B2347F">
        <w:rPr>
          <w:i/>
        </w:rPr>
        <w:t>Exhortation to Martyrdom</w:t>
      </w:r>
      <w:r w:rsidRPr="00B2347F">
        <w:t xml:space="preserve"> ch.3.14 p.155</w:t>
      </w:r>
    </w:p>
    <w:p w14:paraId="6EAC2F6B"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Also according to Mark He said, with the same purpose, to the sons of Zebedee</w:t>
      </w:r>
      <w:r w:rsidR="002D2DBF">
        <w:t>”</w:t>
      </w:r>
      <w:r w:rsidRPr="00B2347F">
        <w:t xml:space="preserve"> </w:t>
      </w:r>
    </w:p>
    <w:p w14:paraId="5EA41567"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w:t>
      </w:r>
      <w:r w:rsidR="002D2DBF">
        <w:t>“</w:t>
      </w:r>
      <w:r w:rsidRPr="00B2347F">
        <w:t>Also according to Mark</w:t>
      </w:r>
      <w:r w:rsidR="002D2DBF">
        <w:t>”</w:t>
      </w:r>
      <w:r w:rsidRPr="00B2347F">
        <w:t xml:space="preserve"> and quotes Mark 4:24 in </w:t>
      </w:r>
      <w:r w:rsidRPr="00B2347F">
        <w:rPr>
          <w:i/>
        </w:rPr>
        <w:t>Treatises of Cyprian</w:t>
      </w:r>
      <w:r w:rsidRPr="00B2347F">
        <w:t xml:space="preserve"> Treatise 3 - Testimonies ch.22 p.541. See also ibid ch.28 p.542</w:t>
      </w:r>
    </w:p>
    <w:p w14:paraId="57D6023C"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was </w:t>
      </w:r>
      <w:r w:rsidR="002D2DBF">
        <w:t>“</w:t>
      </w:r>
      <w:r w:rsidRPr="00B2347F">
        <w:t>in the end of the Sabbath,</w:t>
      </w:r>
      <w:r w:rsidR="002D2DBF">
        <w:t>”</w:t>
      </w:r>
      <w:r w:rsidRPr="00B2347F">
        <w:t xml:space="preserve"> as Matthew has said; it was </w:t>
      </w:r>
      <w:r w:rsidR="002D2DBF">
        <w:t>“</w:t>
      </w:r>
      <w:r w:rsidRPr="00B2347F">
        <w:t>early, when it was yet dark,</w:t>
      </w:r>
      <w:r w:rsidR="002D2DBF">
        <w:t>”</w:t>
      </w:r>
      <w:r w:rsidRPr="00B2347F">
        <w:t xml:space="preserve"> as John writes; it was </w:t>
      </w:r>
      <w:r w:rsidR="002D2DBF">
        <w:t>“</w:t>
      </w:r>
      <w:r w:rsidRPr="00B2347F">
        <w:t>very early in the morning,</w:t>
      </w:r>
      <w:r w:rsidR="002D2DBF">
        <w:t>”</w:t>
      </w:r>
      <w:r w:rsidRPr="00B2347F">
        <w:t xml:space="preserve"> as Luke puts it; and it was </w:t>
      </w:r>
      <w:r w:rsidR="002D2DBF">
        <w:t>“</w:t>
      </w:r>
      <w:r w:rsidRPr="00B2347F">
        <w:t>very early in the morning, at the rising of the sun,</w:t>
      </w:r>
      <w:r w:rsidR="002D2DBF">
        <w:t>”</w:t>
      </w:r>
      <w:r w:rsidRPr="00B2347F">
        <w:t xml:space="preserve"> as Mark tells us. Thus no one has shown us clearly the exact time when He rose.</w:t>
      </w:r>
      <w:r w:rsidR="002D2DBF">
        <w:t>”</w:t>
      </w:r>
      <w:r w:rsidRPr="00B2347F">
        <w:t xml:space="preserve"> </w:t>
      </w:r>
      <w:r w:rsidR="009C4830" w:rsidRPr="00B2347F">
        <w:rPr>
          <w:i/>
        </w:rPr>
        <w:t>letter 5</w:t>
      </w:r>
      <w:r w:rsidRPr="00B2347F">
        <w:rPr>
          <w:i/>
        </w:rPr>
        <w:t xml:space="preserve"> to the bishop Basilides</w:t>
      </w:r>
      <w:r w:rsidRPr="00B2347F">
        <w:t xml:space="preserve"> p.94</w:t>
      </w:r>
    </w:p>
    <w:p w14:paraId="48208E44" w14:textId="77777777" w:rsidR="00242418" w:rsidRPr="00B2347F" w:rsidRDefault="00242418" w:rsidP="00722F03">
      <w:pPr>
        <w:ind w:left="288" w:hanging="288"/>
      </w:pPr>
      <w:r w:rsidRPr="00B2347F">
        <w:rPr>
          <w:b/>
        </w:rPr>
        <w:t>Adamantius</w:t>
      </w:r>
      <w:r w:rsidRPr="00B2347F">
        <w:t xml:space="preserve"> (c.300 A.D.) </w:t>
      </w:r>
      <w:r w:rsidR="002D2DBF">
        <w:t>“</w:t>
      </w:r>
      <w:r w:rsidRPr="00B2347F">
        <w:t>Will you agree if I show from the Gospels that they are not fabrications?</w:t>
      </w:r>
      <w:r w:rsidR="002D2DBF">
        <w:t>”</w:t>
      </w:r>
      <w:r w:rsidRPr="00B2347F">
        <w:t xml:space="preserve"> … </w:t>
      </w:r>
      <w:r w:rsidR="002D2DBF">
        <w:t>“</w:t>
      </w:r>
      <w:r w:rsidRPr="00B2347F">
        <w:t xml:space="preserve">The disciples of Christ wrote them: John and Matthew; Mark and Luke. </w:t>
      </w:r>
      <w:r w:rsidRPr="00B2347F">
        <w:rPr>
          <w:i/>
        </w:rPr>
        <w:t>Dialogue on the True Faith</w:t>
      </w:r>
      <w:r w:rsidRPr="00B2347F">
        <w:t xml:space="preserve"> First Part </w:t>
      </w:r>
      <w:r w:rsidR="002D2DBF">
        <w:t>“</w:t>
      </w:r>
      <w:r w:rsidRPr="00B2347F">
        <w:t>b 5</w:t>
      </w:r>
      <w:r w:rsidR="002D2DBF">
        <w:t>”</w:t>
      </w:r>
      <w:r w:rsidRPr="00B2347F">
        <w:t xml:space="preserve"> p.41</w:t>
      </w:r>
    </w:p>
    <w:p w14:paraId="23FE91B5" w14:textId="77777777" w:rsidR="00242418" w:rsidRPr="00B2347F" w:rsidRDefault="00242418" w:rsidP="00722F03">
      <w:pPr>
        <w:ind w:left="288" w:hanging="288"/>
      </w:pPr>
      <w:r w:rsidRPr="00B2347F">
        <w:rPr>
          <w:b/>
        </w:rPr>
        <w:t>Victorinus of Petau</w:t>
      </w:r>
      <w:r w:rsidRPr="00B2347F">
        <w:t xml:space="preserve"> (martyred 304 A.D.) mentions Matthew, Mark, and Luke in </w:t>
      </w:r>
      <w:r w:rsidRPr="00B2347F">
        <w:rPr>
          <w:i/>
        </w:rPr>
        <w:t>Commentary on the Apocalypse of the Blessed John</w:t>
      </w:r>
      <w:r w:rsidRPr="00B2347F">
        <w:t xml:space="preserve"> p.348</w:t>
      </w:r>
    </w:p>
    <w:p w14:paraId="78289FC5" w14:textId="77777777" w:rsidR="008C1CA1" w:rsidRPr="00D17C89" w:rsidRDefault="008C1CA1" w:rsidP="008C1CA1">
      <w:pPr>
        <w:ind w:left="288" w:hanging="288"/>
      </w:pPr>
      <w:r w:rsidRPr="008C1CA1">
        <w:rPr>
          <w:b/>
        </w:rPr>
        <w:t>Eusebius of Caesarea</w:t>
      </w:r>
      <w:r w:rsidRPr="00D17C89">
        <w:t xml:space="preserve"> (</w:t>
      </w:r>
      <w:r>
        <w:t>318-325 A.D.</w:t>
      </w:r>
      <w:r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Pr="00D17C89">
        <w:rPr>
          <w:i/>
        </w:rPr>
        <w:t>Nicene and Post-Nicene Fathers Second Series</w:t>
      </w:r>
      <w:r w:rsidRPr="00D17C89">
        <w:t xml:space="preserve"> vol.1 p.152</w:t>
      </w:r>
    </w:p>
    <w:p w14:paraId="498652A9" w14:textId="77777777" w:rsidR="00242418" w:rsidRPr="00B2347F" w:rsidRDefault="00242418" w:rsidP="00722F03"/>
    <w:p w14:paraId="411DEE3E" w14:textId="408EB078" w:rsidR="00242418" w:rsidRPr="00B2347F" w:rsidRDefault="00242418" w:rsidP="00722F03">
      <w:pPr>
        <w:pStyle w:val="Heading2"/>
      </w:pPr>
      <w:bookmarkStart w:id="519" w:name="_Toc58617245"/>
      <w:bookmarkStart w:id="520" w:name="_Toc62978675"/>
      <w:bookmarkStart w:id="521" w:name="_Toc126171109"/>
      <w:bookmarkStart w:id="522" w:name="_Toc219892321"/>
      <w:bookmarkStart w:id="523" w:name="_Toc161079235"/>
      <w:r w:rsidRPr="00B2347F">
        <w:t>Na</w:t>
      </w:r>
      <w:r w:rsidR="0059601E">
        <w:t>3</w:t>
      </w:r>
      <w:r w:rsidRPr="00B2347F">
        <w:t>. Luke wrote the Gospel of Luke</w:t>
      </w:r>
      <w:bookmarkEnd w:id="519"/>
      <w:bookmarkEnd w:id="520"/>
      <w:bookmarkEnd w:id="521"/>
      <w:bookmarkEnd w:id="523"/>
    </w:p>
    <w:p w14:paraId="344999FD" w14:textId="77777777" w:rsidR="00242418" w:rsidRPr="00B2347F" w:rsidRDefault="00242418" w:rsidP="00722F03"/>
    <w:bookmarkEnd w:id="522"/>
    <w:p w14:paraId="06A5541C"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Luke 1:6 as by Luke. </w:t>
      </w:r>
      <w:r w:rsidRPr="00B2347F">
        <w:rPr>
          <w:i/>
        </w:rPr>
        <w:t>Irenaeus Against Heresies</w:t>
      </w:r>
      <w:r w:rsidRPr="00B2347F">
        <w:t xml:space="preserve"> book 3 ch.10.1 p.423</w:t>
      </w:r>
    </w:p>
    <w:p w14:paraId="0F985771" w14:textId="77777777" w:rsidR="00242418" w:rsidRPr="00B2347F" w:rsidRDefault="00242418" w:rsidP="00722F03">
      <w:pPr>
        <w:ind w:left="288" w:hanging="288"/>
      </w:pPr>
      <w:r w:rsidRPr="00B2347F">
        <w:rPr>
          <w:b/>
        </w:rPr>
        <w:t>Muratorian Canon</w:t>
      </w:r>
      <w:r w:rsidRPr="00B2347F">
        <w:t xml:space="preserve"> (190-217 A.D.) Third book of the gospels is Luke. Muratorian Canon 1.</w:t>
      </w:r>
    </w:p>
    <w:p w14:paraId="625F5667"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Luke 3:1,2,23 as the Gospel of Luke in </w:t>
      </w:r>
      <w:r w:rsidRPr="00B2347F">
        <w:rPr>
          <w:i/>
        </w:rPr>
        <w:t>Stromata</w:t>
      </w:r>
      <w:r w:rsidRPr="00B2347F">
        <w:t xml:space="preserve"> book 1 ch.21 p.333</w:t>
      </w:r>
    </w:p>
    <w:p w14:paraId="7E828AC6" w14:textId="77777777" w:rsidR="00242418" w:rsidRPr="00B2347F" w:rsidRDefault="00242418" w:rsidP="00722F03">
      <w:pPr>
        <w:ind w:left="288" w:hanging="288"/>
      </w:pPr>
      <w:r w:rsidRPr="00B2347F">
        <w:rPr>
          <w:b/>
        </w:rPr>
        <w:t>Tertullian</w:t>
      </w:r>
      <w:r w:rsidRPr="00B2347F">
        <w:t xml:space="preserve"> (c.213 A.D.) </w:t>
      </w:r>
      <w:r w:rsidR="002D2DBF">
        <w:t>“</w:t>
      </w:r>
      <w:r w:rsidRPr="00B2347F">
        <w:t xml:space="preserve">Or perhaps, after all, he was only reproaching the Gospels with a lie, saying in fact: </w:t>
      </w:r>
      <w:r w:rsidR="00DE7390">
        <w:t>‘</w:t>
      </w:r>
      <w:r w:rsidRPr="00B2347F">
        <w:t>Away with Matthew; away with Luke!</w:t>
      </w:r>
      <w:r w:rsidR="00DE7390">
        <w:t>’</w:t>
      </w:r>
      <w:r w:rsidR="002D2DBF">
        <w:t>”</w:t>
      </w:r>
      <w:r w:rsidRPr="00B2347F">
        <w:t xml:space="preserve"> </w:t>
      </w:r>
      <w:r w:rsidRPr="00B2347F">
        <w:rPr>
          <w:i/>
        </w:rPr>
        <w:t>Against Praxeas</w:t>
      </w:r>
      <w:r w:rsidRPr="00B2347F">
        <w:t xml:space="preserve"> ch.1 p.597</w:t>
      </w:r>
    </w:p>
    <w:p w14:paraId="7112DA91" w14:textId="77777777" w:rsidR="00242418" w:rsidRPr="00B2347F" w:rsidRDefault="00242418" w:rsidP="00722F03">
      <w:pPr>
        <w:ind w:left="288" w:hanging="288"/>
      </w:pPr>
      <w:r w:rsidRPr="00B2347F">
        <w:t>Tertullian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7B57EAA0" w14:textId="77777777" w:rsidR="00242418" w:rsidRPr="00B2347F" w:rsidRDefault="00242418" w:rsidP="00722F03">
      <w:pPr>
        <w:ind w:left="288" w:hanging="288"/>
      </w:pPr>
      <w:r w:rsidRPr="00B2347F">
        <w:rPr>
          <w:b/>
        </w:rPr>
        <w:t>Julius Africanus</w:t>
      </w:r>
      <w:r w:rsidRPr="00B2347F">
        <w:t xml:space="preserve"> (232-245 A.D.) mentions </w:t>
      </w:r>
      <w:r w:rsidR="002D2DBF">
        <w:t>“</w:t>
      </w:r>
      <w:r w:rsidRPr="00B2347F">
        <w:t>the Evangelist Matthew</w:t>
      </w:r>
      <w:r w:rsidR="002D2DBF">
        <w:t>”</w:t>
      </w:r>
      <w:r w:rsidRPr="00B2347F">
        <w:t xml:space="preserve"> and </w:t>
      </w:r>
      <w:r w:rsidR="002D2DBF">
        <w:t>“</w:t>
      </w:r>
      <w:r w:rsidRPr="00B2347F">
        <w:t>Luke</w:t>
      </w:r>
      <w:r w:rsidR="002D2DBF">
        <w:t>”</w:t>
      </w:r>
      <w:r w:rsidRPr="00B2347F">
        <w:t xml:space="preserve"> in comparing the two genealogies of Jesus. </w:t>
      </w:r>
      <w:r w:rsidRPr="00B2347F">
        <w:rPr>
          <w:i/>
        </w:rPr>
        <w:t>Epistle to Aristides</w:t>
      </w:r>
      <w:r w:rsidRPr="00B2347F">
        <w:t xml:space="preserve"> ch.3 p.126</w:t>
      </w:r>
    </w:p>
    <w:p w14:paraId="76D1095D" w14:textId="77777777" w:rsidR="00242418" w:rsidRPr="00B2347F" w:rsidRDefault="00242418" w:rsidP="00722F03">
      <w:pPr>
        <w:ind w:left="288" w:hanging="288"/>
      </w:pPr>
      <w:r w:rsidRPr="00B2347F">
        <w:rPr>
          <w:b/>
        </w:rPr>
        <w:t>Origen</w:t>
      </w:r>
      <w:r w:rsidRPr="00B2347F">
        <w:t xml:space="preserve"> (c.227-240 A.D.) </w:t>
      </w:r>
      <w:r w:rsidR="002D2DBF">
        <w:t>“</w:t>
      </w:r>
      <w:r w:rsidRPr="00B2347F">
        <w:t>But there were some person standing beside the tied-up foal, as Mark says; those, I suppose, who had tied it; as Luke records.</w:t>
      </w:r>
      <w:r w:rsidR="002D2DBF">
        <w:t>”</w:t>
      </w:r>
      <w:r w:rsidRPr="00B2347F">
        <w:t xml:space="preserve"> </w:t>
      </w:r>
      <w:r w:rsidRPr="00B2347F">
        <w:rPr>
          <w:i/>
        </w:rPr>
        <w:t>Origen</w:t>
      </w:r>
      <w:r w:rsidR="00DE7390">
        <w:rPr>
          <w:i/>
        </w:rPr>
        <w:t>’</w:t>
      </w:r>
      <w:r w:rsidRPr="00B2347F">
        <w:rPr>
          <w:i/>
        </w:rPr>
        <w:t>s Commentary on John</w:t>
      </w:r>
      <w:r w:rsidRPr="00B2347F">
        <w:t xml:space="preserve"> book 10 no.18 p.398</w:t>
      </w:r>
    </w:p>
    <w:p w14:paraId="4C611DC2" w14:textId="77777777" w:rsidR="00242418" w:rsidRPr="00B2347F" w:rsidRDefault="00242418" w:rsidP="00722F03">
      <w:pPr>
        <w:ind w:left="288" w:hanging="288"/>
      </w:pPr>
      <w:r w:rsidRPr="00B2347F">
        <w:t xml:space="preserve">Origen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44BF87BF" w14:textId="77777777" w:rsidR="00616D5F" w:rsidRPr="00B2347F" w:rsidRDefault="00616D5F" w:rsidP="00722F03">
      <w:pPr>
        <w:ind w:left="288" w:hanging="288"/>
      </w:pPr>
      <w:r w:rsidRPr="00B2347F">
        <w:t xml:space="preserve">Origen (233/234 A.D.) quotes Luke 11:2-4 as by Luke. </w:t>
      </w:r>
      <w:r w:rsidR="00457A11">
        <w:rPr>
          <w:i/>
        </w:rPr>
        <w:t>Origen on P</w:t>
      </w:r>
      <w:r w:rsidRPr="00B2347F">
        <w:rPr>
          <w:i/>
        </w:rPr>
        <w:t>rayer</w:t>
      </w:r>
      <w:r w:rsidR="00457A11">
        <w:t xml:space="preserve"> ch.18.2</w:t>
      </w:r>
      <w:r w:rsidRPr="00B2347F">
        <w:t xml:space="preserve"> p.65</w:t>
      </w:r>
    </w:p>
    <w:p w14:paraId="02C7964A" w14:textId="77777777" w:rsidR="00242418" w:rsidRPr="00B2347F" w:rsidRDefault="00242418" w:rsidP="00722F03">
      <w:pPr>
        <w:ind w:left="288" w:hanging="288"/>
      </w:pPr>
      <w:r w:rsidRPr="00B2347F">
        <w:rPr>
          <w:b/>
        </w:rPr>
        <w:t>Novatian</w:t>
      </w:r>
      <w:r w:rsidRPr="00B2347F">
        <w:t xml:space="preserve"> (250/4-256/7 A.D.) </w:t>
      </w:r>
      <w:r w:rsidR="002D2DBF">
        <w:t>“</w:t>
      </w:r>
      <w:r w:rsidRPr="00B2347F">
        <w:t>For they propose and put forward what is told in the Gospel of Luke</w:t>
      </w:r>
      <w:r w:rsidR="002D2DBF">
        <w:t>”</w:t>
      </w:r>
      <w:r w:rsidRPr="00B2347F">
        <w:t xml:space="preserve"> and refers to Luke 1:35. </w:t>
      </w:r>
      <w:r w:rsidRPr="00B2347F">
        <w:rPr>
          <w:i/>
        </w:rPr>
        <w:t>Concerning the Trinity</w:t>
      </w:r>
      <w:r w:rsidRPr="00B2347F">
        <w:t xml:space="preserve"> ch.24 p.635</w:t>
      </w:r>
    </w:p>
    <w:p w14:paraId="3DDD3793"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if a man should survive and amend his faith, as our God, in the Gospel according to Luke, spoke to His disciples, saying,</w:t>
      </w:r>
      <w:r w:rsidR="002D2DBF">
        <w:t>”</w:t>
      </w:r>
      <w:r w:rsidRPr="00B2347F">
        <w:t xml:space="preserve"> and then quotes Luke 12:50.</w:t>
      </w:r>
    </w:p>
    <w:p w14:paraId="6AA9E010"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w:t>
      </w:r>
      <w:r w:rsidR="002D2DBF">
        <w:t>“</w:t>
      </w:r>
      <w:r w:rsidRPr="00B2347F">
        <w:t>Gospel according to Luke</w:t>
      </w:r>
      <w:r w:rsidR="002D2DBF">
        <w:t>”</w:t>
      </w:r>
      <w:r w:rsidRPr="00B2347F">
        <w:t xml:space="preserve"> and quotes Luke 6:37 in </w:t>
      </w:r>
      <w:r w:rsidRPr="00B2347F">
        <w:rPr>
          <w:i/>
        </w:rPr>
        <w:t>Treatises of Cyprian - Testimonies</w:t>
      </w:r>
      <w:r w:rsidRPr="00B2347F">
        <w:t xml:space="preserve"> ch.21 p.541.</w:t>
      </w:r>
    </w:p>
    <w:p w14:paraId="1205B89B"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was </w:t>
      </w:r>
      <w:r w:rsidR="002D2DBF">
        <w:t>“</w:t>
      </w:r>
      <w:r w:rsidRPr="00B2347F">
        <w:t>in the end of the Sabbath,</w:t>
      </w:r>
      <w:r w:rsidR="002D2DBF">
        <w:t>”</w:t>
      </w:r>
      <w:r w:rsidRPr="00B2347F">
        <w:t xml:space="preserve"> as Matthew has said; it was </w:t>
      </w:r>
      <w:r w:rsidR="002D2DBF">
        <w:t>“</w:t>
      </w:r>
      <w:r w:rsidRPr="00B2347F">
        <w:t>early, when it was yet dark,</w:t>
      </w:r>
      <w:r w:rsidR="002D2DBF">
        <w:t>”</w:t>
      </w:r>
      <w:r w:rsidRPr="00B2347F">
        <w:t xml:space="preserve"> as John writes; it was </w:t>
      </w:r>
      <w:r w:rsidR="002D2DBF">
        <w:t>“</w:t>
      </w:r>
      <w:r w:rsidRPr="00B2347F">
        <w:t>very early in the morning,</w:t>
      </w:r>
      <w:r w:rsidR="002D2DBF">
        <w:t>”</w:t>
      </w:r>
      <w:r w:rsidRPr="00B2347F">
        <w:t xml:space="preserve"> as Luke puts it; and it was </w:t>
      </w:r>
      <w:r w:rsidR="002D2DBF">
        <w:t>“</w:t>
      </w:r>
      <w:r w:rsidRPr="00B2347F">
        <w:t>very early in the morning, at the rising of the sun,</w:t>
      </w:r>
      <w:r w:rsidR="002D2DBF">
        <w:t>”</w:t>
      </w:r>
      <w:r w:rsidRPr="00B2347F">
        <w:t xml:space="preserve"> as Mark tells us. Thus no one has shown us clearly the exact time when He rose.</w:t>
      </w:r>
      <w:r w:rsidR="002D2DBF">
        <w:t>”</w:t>
      </w:r>
      <w:r w:rsidRPr="00B2347F">
        <w:t xml:space="preserve"> </w:t>
      </w:r>
      <w:r w:rsidR="009C4830" w:rsidRPr="00B2347F">
        <w:rPr>
          <w:i/>
        </w:rPr>
        <w:t>letter 5</w:t>
      </w:r>
      <w:r w:rsidRPr="00B2347F">
        <w:rPr>
          <w:i/>
        </w:rPr>
        <w:t xml:space="preserve"> to the Bishop Basilides</w:t>
      </w:r>
      <w:r w:rsidRPr="00B2347F">
        <w:t xml:space="preserve"> p.94</w:t>
      </w:r>
    </w:p>
    <w:p w14:paraId="0087D047" w14:textId="77777777" w:rsidR="00242418" w:rsidRPr="00B2347F" w:rsidRDefault="00242418" w:rsidP="00722F03">
      <w:pPr>
        <w:ind w:left="288" w:hanging="288"/>
      </w:pPr>
      <w:r w:rsidRPr="00B2347F">
        <w:rPr>
          <w:b/>
        </w:rPr>
        <w:t xml:space="preserve">Pierius of </w:t>
      </w:r>
      <w:smartTag w:uri="urn:schemas-microsoft-com:office:smarttags" w:element="place">
        <w:smartTag w:uri="urn:schemas-microsoft-com:office:smarttags" w:element="City">
          <w:r w:rsidRPr="00B2347F">
            <w:rPr>
              <w:b/>
            </w:rPr>
            <w:t>Alexandria</w:t>
          </w:r>
        </w:smartTag>
      </w:smartTag>
      <w:r w:rsidRPr="00B2347F">
        <w:t xml:space="preserve"> (275 A.D.) wrote a book entitled </w:t>
      </w:r>
      <w:r w:rsidRPr="00B2347F">
        <w:rPr>
          <w:i/>
        </w:rPr>
        <w:t>On the Gospel According to Luke</w:t>
      </w:r>
      <w:r w:rsidRPr="00B2347F">
        <w:t xml:space="preserve"> fragment 1 p.157.</w:t>
      </w:r>
    </w:p>
    <w:p w14:paraId="754DEF95" w14:textId="77777777" w:rsidR="00242418" w:rsidRPr="00B2347F" w:rsidRDefault="00242418" w:rsidP="00722F03">
      <w:pPr>
        <w:ind w:left="288" w:hanging="288"/>
      </w:pPr>
      <w:r w:rsidRPr="00B2347F">
        <w:rPr>
          <w:b/>
        </w:rPr>
        <w:t>Adamantius</w:t>
      </w:r>
      <w:r w:rsidRPr="00B2347F">
        <w:t xml:space="preserve"> (c.300 A.D.) </w:t>
      </w:r>
      <w:r w:rsidR="002D2DBF">
        <w:t>“</w:t>
      </w:r>
      <w:r w:rsidRPr="00B2347F">
        <w:t>Will you agree if I show from the Gospels that they are not fabrications?</w:t>
      </w:r>
      <w:r w:rsidR="002D2DBF">
        <w:t>”</w:t>
      </w:r>
      <w:r w:rsidRPr="00B2347F">
        <w:t xml:space="preserve"> … </w:t>
      </w:r>
      <w:r w:rsidR="002D2DBF">
        <w:t>“</w:t>
      </w:r>
      <w:r w:rsidRPr="00B2347F">
        <w:t xml:space="preserve">The disciples of Christ wrote them: John and Matthew; Mark and Luke. </w:t>
      </w:r>
      <w:r w:rsidRPr="00B2347F">
        <w:rPr>
          <w:i/>
        </w:rPr>
        <w:t>Dialogue on the True Faith</w:t>
      </w:r>
      <w:r w:rsidRPr="00B2347F">
        <w:t xml:space="preserve"> First Part </w:t>
      </w:r>
      <w:r w:rsidR="002D2DBF">
        <w:t>“</w:t>
      </w:r>
      <w:r w:rsidRPr="00B2347F">
        <w:t>b 5</w:t>
      </w:r>
      <w:r w:rsidR="002D2DBF">
        <w:t>”</w:t>
      </w:r>
      <w:r w:rsidRPr="00B2347F">
        <w:t xml:space="preserve"> p.41</w:t>
      </w:r>
    </w:p>
    <w:p w14:paraId="49ED2562" w14:textId="77777777" w:rsidR="00242418" w:rsidRPr="00B2347F" w:rsidRDefault="00242418" w:rsidP="00722F03">
      <w:pPr>
        <w:ind w:left="288" w:hanging="288"/>
      </w:pPr>
      <w:r w:rsidRPr="00B2347F">
        <w:rPr>
          <w:b/>
        </w:rPr>
        <w:t>Victorinus of Petau</w:t>
      </w:r>
      <w:r w:rsidRPr="00B2347F">
        <w:t xml:space="preserve"> (martyred 304 A.D.) mentions Matthew, Mark, and Luke in </w:t>
      </w:r>
      <w:r w:rsidRPr="00B2347F">
        <w:rPr>
          <w:i/>
        </w:rPr>
        <w:t>Commentary on the Apocalypse of the Blessed John</w:t>
      </w:r>
      <w:r w:rsidRPr="00B2347F">
        <w:t xml:space="preserve"> p.348</w:t>
      </w:r>
    </w:p>
    <w:p w14:paraId="29C00887" w14:textId="77777777" w:rsidR="00242418" w:rsidRPr="00B2347F" w:rsidRDefault="00242418" w:rsidP="00722F03">
      <w:pPr>
        <w:ind w:left="288" w:hanging="288"/>
      </w:pPr>
      <w:r w:rsidRPr="00B2347F">
        <w:rPr>
          <w:b/>
        </w:rPr>
        <w:t>Pamphilus</w:t>
      </w:r>
      <w:r w:rsidRPr="00B2347F">
        <w:t xml:space="preserve"> (martyred 309 A.D.) (implied, Luke is the evangelist) </w:t>
      </w:r>
      <w:r w:rsidR="002D2DBF">
        <w:t>“</w:t>
      </w:r>
      <w:r w:rsidRPr="00B2347F">
        <w:t>after the history of Luke, the evangelist and historian</w:t>
      </w:r>
      <w:r w:rsidR="002D2DBF">
        <w:t>”</w:t>
      </w:r>
      <w:r w:rsidRPr="00B2347F">
        <w:t xml:space="preserve"> </w:t>
      </w:r>
      <w:r w:rsidR="00F90610" w:rsidRPr="00B2347F">
        <w:rPr>
          <w:i/>
        </w:rPr>
        <w:t>An Exposition of the Chapters of the Acts of the Apostles</w:t>
      </w:r>
      <w:r w:rsidR="00F90610" w:rsidRPr="00B2347F">
        <w:t xml:space="preserve"> Introduction p.166</w:t>
      </w:r>
    </w:p>
    <w:p w14:paraId="4713FA69" w14:textId="77777777" w:rsidR="00DD5A60" w:rsidRPr="00D17C89" w:rsidRDefault="00DD5A60" w:rsidP="00DD5A60">
      <w:pPr>
        <w:ind w:left="288" w:hanging="288"/>
      </w:pPr>
      <w:r w:rsidRPr="008C1CA1">
        <w:rPr>
          <w:b/>
        </w:rPr>
        <w:t>Eusebius of Caesarea</w:t>
      </w:r>
      <w:r w:rsidRPr="00D17C89">
        <w:t xml:space="preserve"> (</w:t>
      </w:r>
      <w:r>
        <w:t>318-325 A.D.</w:t>
      </w:r>
      <w:r w:rsidRPr="00D17C89">
        <w:t xml:space="preserve">) </w:t>
      </w:r>
      <w:r>
        <w:t xml:space="preserve">quotes Luke 2:1-18 as “So Luke writes”. </w:t>
      </w:r>
      <w:r w:rsidRPr="00DD5A60">
        <w:rPr>
          <w:i/>
        </w:rPr>
        <w:t>Demonstration of the Gospel</w:t>
      </w:r>
      <w:r>
        <w:t xml:space="preserve"> book 7 ch.2 p.10</w:t>
      </w:r>
    </w:p>
    <w:p w14:paraId="647A600A" w14:textId="77777777" w:rsidR="008C1CA1" w:rsidRPr="00D17C89" w:rsidRDefault="008C1CA1" w:rsidP="008C1CA1">
      <w:pPr>
        <w:ind w:left="288" w:hanging="288"/>
      </w:pPr>
      <w:r w:rsidRPr="00DD5A60">
        <w:t>Eusebius of Caesarea</w:t>
      </w:r>
      <w:r w:rsidRPr="00D17C89">
        <w:t xml:space="preserve"> (</w:t>
      </w:r>
      <w:r>
        <w:t>318-325 A.D.</w:t>
      </w:r>
      <w:r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Pr="00D17C89">
        <w:rPr>
          <w:i/>
        </w:rPr>
        <w:t>Nicene and Post-Nicene Fathers Second Series</w:t>
      </w:r>
      <w:r w:rsidRPr="00D17C89">
        <w:t xml:space="preserve"> vol.1 p.152</w:t>
      </w:r>
    </w:p>
    <w:p w14:paraId="45C34DED" w14:textId="77777777" w:rsidR="00242418" w:rsidRPr="00B2347F" w:rsidRDefault="00242418" w:rsidP="00722F03">
      <w:pPr>
        <w:ind w:left="288" w:hanging="288"/>
      </w:pPr>
    </w:p>
    <w:p w14:paraId="70916552" w14:textId="4DE40B34" w:rsidR="00242418" w:rsidRPr="00B2347F" w:rsidRDefault="00242418" w:rsidP="00722F03">
      <w:pPr>
        <w:pStyle w:val="Heading2"/>
      </w:pPr>
      <w:bookmarkStart w:id="524" w:name="_Toc58617246"/>
      <w:bookmarkStart w:id="525" w:name="_Toc62978676"/>
      <w:bookmarkStart w:id="526" w:name="_Toc126171110"/>
      <w:bookmarkStart w:id="527" w:name="_Toc161079236"/>
      <w:r w:rsidRPr="00B2347F">
        <w:t>Na</w:t>
      </w:r>
      <w:r w:rsidR="0059601E">
        <w:t>4</w:t>
      </w:r>
      <w:r w:rsidRPr="00B2347F">
        <w:t>. John wrote the Gospel of John</w:t>
      </w:r>
      <w:bookmarkEnd w:id="524"/>
      <w:bookmarkEnd w:id="525"/>
      <w:bookmarkEnd w:id="526"/>
      <w:bookmarkEnd w:id="527"/>
    </w:p>
    <w:p w14:paraId="14E8EE08" w14:textId="77777777" w:rsidR="00242418" w:rsidRPr="00B2347F" w:rsidRDefault="00242418" w:rsidP="00722F03"/>
    <w:p w14:paraId="47006A78"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has </w:t>
      </w:r>
      <w:r w:rsidR="002D2DBF">
        <w:t>“</w:t>
      </w:r>
      <w:r w:rsidRPr="00B2347F">
        <w:t>John says</w:t>
      </w:r>
      <w:r w:rsidR="002D2DBF">
        <w:t>”</w:t>
      </w:r>
      <w:r w:rsidRPr="00B2347F">
        <w:t xml:space="preserve"> and then quotes John 1:1a.</w:t>
      </w:r>
      <w:r w:rsidRPr="00B2347F">
        <w:rPr>
          <w:i/>
        </w:rPr>
        <w:t xml:space="preserve"> Theophilus to Autolycus</w:t>
      </w:r>
      <w:r w:rsidRPr="00B2347F">
        <w:t xml:space="preserve"> book 2 ch.22 p.103</w:t>
      </w:r>
    </w:p>
    <w:p w14:paraId="760154F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even as John, the disciple of the Lord, declares regarding Him [Jesus]:</w:t>
      </w:r>
      <w:r w:rsidR="002D2DBF">
        <w:t>”</w:t>
      </w:r>
      <w:r w:rsidRPr="00B2347F">
        <w:t xml:space="preserve"> and then quotes John 1:3. </w:t>
      </w:r>
      <w:r w:rsidRPr="00B2347F">
        <w:rPr>
          <w:i/>
        </w:rPr>
        <w:t>Irenaeus Against Heresies</w:t>
      </w:r>
      <w:r w:rsidRPr="00B2347F">
        <w:t xml:space="preserve"> book 2 ch.2 p.362.</w:t>
      </w:r>
    </w:p>
    <w:p w14:paraId="2C253344" w14:textId="77777777" w:rsidR="00987F7C" w:rsidRPr="00B2347F" w:rsidRDefault="00987F7C" w:rsidP="00722F03">
      <w:pPr>
        <w:ind w:left="288" w:hanging="288"/>
      </w:pPr>
      <w:r w:rsidRPr="00B2347F">
        <w:t xml:space="preserve">Irenaeus of Lyons (c.160-202 A.D.) quotes John 1:1 as by his disciple John. </w:t>
      </w:r>
      <w:r w:rsidRPr="00B2347F">
        <w:rPr>
          <w:i/>
        </w:rPr>
        <w:t>Proof of Apostolic Preaching</w:t>
      </w:r>
      <w:r w:rsidRPr="00B2347F">
        <w:t xml:space="preserve"> ch.43.</w:t>
      </w:r>
    </w:p>
    <w:p w14:paraId="2A2C7FB6" w14:textId="77777777" w:rsidR="00242418" w:rsidRPr="00B2347F" w:rsidRDefault="00242418" w:rsidP="00722F03">
      <w:pPr>
        <w:ind w:left="288" w:hanging="288"/>
      </w:pPr>
      <w:r w:rsidRPr="00B2347F">
        <w:rPr>
          <w:b/>
          <w:i/>
        </w:rPr>
        <w:t>Muratorian Canon</w:t>
      </w:r>
      <w:r w:rsidRPr="00B2347F">
        <w:t xml:space="preserve"> (170-217 A.D.) Fourth Gospel is that of John. Muratorian Canon 1.</w:t>
      </w:r>
    </w:p>
    <w:p w14:paraId="082C31F4"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John wrote his Gospel. </w:t>
      </w:r>
      <w:r w:rsidRPr="00B2347F">
        <w:rPr>
          <w:i/>
        </w:rPr>
        <w:t>Stromata</w:t>
      </w:r>
      <w:r w:rsidRPr="00B2347F">
        <w:t xml:space="preserve"> book 5 ch.12 p.463</w:t>
      </w:r>
    </w:p>
    <w:p w14:paraId="22850009" w14:textId="77777777" w:rsidR="00FB57D5" w:rsidRPr="00B2347F" w:rsidRDefault="00FB57D5" w:rsidP="00FB57D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John 6:54 as by John. </w:t>
      </w:r>
      <w:r w:rsidRPr="00B2347F">
        <w:rPr>
          <w:i/>
        </w:rPr>
        <w:t>The Instructor</w:t>
      </w:r>
      <w:r w:rsidRPr="00B2347F">
        <w:t xml:space="preserve"> book 1 ch.6 p.219</w:t>
      </w:r>
    </w:p>
    <w:p w14:paraId="635F1B0E" w14:textId="77777777" w:rsidR="00242418" w:rsidRPr="00B2347F" w:rsidRDefault="00242418" w:rsidP="00722F03">
      <w:pPr>
        <w:ind w:left="288" w:hanging="288"/>
      </w:pPr>
      <w:r w:rsidRPr="00B2347F">
        <w:rPr>
          <w:b/>
        </w:rPr>
        <w:t>Tertullian</w:t>
      </w:r>
      <w:r w:rsidRPr="00B2347F">
        <w:t xml:space="preserve"> (207/208 A.D.) stresses the authorship of Matthew, Mark, Luke, John, Revelation, many of Paul</w:t>
      </w:r>
      <w:r w:rsidR="00DE7390">
        <w:t>’</w:t>
      </w:r>
      <w:r w:rsidRPr="00B2347F">
        <w:t xml:space="preserve">s letters in </w:t>
      </w:r>
      <w:r w:rsidRPr="00B2347F">
        <w:rPr>
          <w:i/>
        </w:rPr>
        <w:t>Five Books Against Marcion</w:t>
      </w:r>
      <w:r w:rsidRPr="00B2347F">
        <w:t xml:space="preserve"> book 4 ch.5 p.350.</w:t>
      </w:r>
    </w:p>
    <w:p w14:paraId="529DD45B"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And the blessed John, in the testimony of his Gospel, and quotes John 1:1. </w:t>
      </w:r>
      <w:r w:rsidRPr="00B2347F">
        <w:rPr>
          <w:i/>
        </w:rPr>
        <w:t>Against the Heresy of One Noetus</w:t>
      </w:r>
      <w:r w:rsidRPr="00B2347F">
        <w:t xml:space="preserve"> ch.14 p.228</w:t>
      </w:r>
    </w:p>
    <w:p w14:paraId="0BE892F5"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mentions Matthew, Mark, Luke, and John. </w:t>
      </w:r>
      <w:r w:rsidRPr="00B2347F">
        <w:rPr>
          <w:i/>
        </w:rPr>
        <w:t>Origen Against Celsus</w:t>
      </w:r>
      <w:r w:rsidRPr="00B2347F">
        <w:t xml:space="preserve"> book 5 ch.56 p.568</w:t>
      </w:r>
    </w:p>
    <w:p w14:paraId="745A8A0E" w14:textId="77777777" w:rsidR="00616D5F" w:rsidRDefault="00616D5F" w:rsidP="00722F03">
      <w:pPr>
        <w:ind w:left="288" w:hanging="288"/>
      </w:pPr>
      <w:r w:rsidRPr="00B2347F">
        <w:t xml:space="preserve">Origen (233/234 A.D.) quotes John 17:1 as by John. </w:t>
      </w:r>
      <w:r w:rsidR="00B1172C">
        <w:rPr>
          <w:i/>
        </w:rPr>
        <w:t>Origen on P</w:t>
      </w:r>
      <w:r w:rsidRPr="00B2347F">
        <w:rPr>
          <w:i/>
        </w:rPr>
        <w:t>rayer</w:t>
      </w:r>
      <w:r w:rsidRPr="00B2347F">
        <w:t xml:space="preserve"> ch.13.1 p.48</w:t>
      </w:r>
      <w:r w:rsidR="00B1172C">
        <w:t>.</w:t>
      </w:r>
    </w:p>
    <w:p w14:paraId="506F3F1C" w14:textId="77777777" w:rsidR="00B1172C" w:rsidRPr="00B2347F" w:rsidRDefault="00B1172C" w:rsidP="00B1172C">
      <w:pPr>
        <w:ind w:left="288" w:hanging="288"/>
      </w:pPr>
      <w:r w:rsidRPr="00B2347F">
        <w:t>Origen (233/234 A.D.)</w:t>
      </w:r>
      <w:r>
        <w:t xml:space="preserve"> quotes John 13:1,3; 14:28; 16:8; 20:17 all as by John in </w:t>
      </w:r>
      <w:r w:rsidRPr="00B2347F">
        <w:rPr>
          <w:i/>
        </w:rPr>
        <w:t>Origen On Prayer</w:t>
      </w:r>
      <w:r w:rsidRPr="00B2347F">
        <w:t xml:space="preserve"> ch.</w:t>
      </w:r>
      <w:r>
        <w:t>23.1-2 p.77-78</w:t>
      </w:r>
    </w:p>
    <w:p w14:paraId="56D4F11C" w14:textId="77777777" w:rsidR="00242418" w:rsidRPr="00B2347F" w:rsidRDefault="00242418" w:rsidP="00722F03">
      <w:pPr>
        <w:ind w:left="288" w:hanging="288"/>
      </w:pPr>
      <w:r w:rsidRPr="00B2347F">
        <w:rPr>
          <w:b/>
        </w:rPr>
        <w:t>Novatian</w:t>
      </w:r>
      <w:r w:rsidRPr="00B2347F">
        <w:t xml:space="preserve"> says John 1:14 is by John in </w:t>
      </w:r>
      <w:r w:rsidRPr="00B2347F">
        <w:rPr>
          <w:i/>
        </w:rPr>
        <w:t>Treatise Concerning the Trinity</w:t>
      </w:r>
      <w:r w:rsidRPr="00B2347F">
        <w:t xml:space="preserve"> ch.13 p.622</w:t>
      </w:r>
    </w:p>
    <w:p w14:paraId="42329424" w14:textId="77777777" w:rsidR="00242418" w:rsidRPr="00B2347F" w:rsidRDefault="00242418" w:rsidP="00722F03">
      <w:pPr>
        <w:ind w:left="288" w:hanging="288"/>
      </w:pPr>
      <w:r w:rsidRPr="00B2347F">
        <w:rPr>
          <w:b/>
          <w:i/>
        </w:rPr>
        <w:t>Treatise Against Novatian</w:t>
      </w:r>
      <w:r w:rsidRPr="00B2347F">
        <w:t xml:space="preserve"> (250/4-256/7 A.D.) ch.2 p.657 says John 10:1 is by John, the gospel.</w:t>
      </w:r>
    </w:p>
    <w:p w14:paraId="296A022B"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(254-257 A.D.) says </w:t>
      </w:r>
      <w:r w:rsidR="002D2DBF">
        <w:t>“</w:t>
      </w:r>
      <w:r w:rsidRPr="00B2347F">
        <w:t>as it is written in the Gospel according to John</w:t>
      </w:r>
      <w:r w:rsidR="002D2DBF">
        <w:t>”</w:t>
      </w:r>
      <w:r w:rsidRPr="00B2347F">
        <w:t xml:space="preserve"> ch.9 p.672</w:t>
      </w:r>
    </w:p>
    <w:p w14:paraId="62E20456" w14:textId="77777777" w:rsidR="00242418"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w:t>
      </w:r>
      <w:r w:rsidR="002D2DBF">
        <w:t>“</w:t>
      </w:r>
      <w:r w:rsidRPr="00B2347F">
        <w:t>Gospel according to John</w:t>
      </w:r>
      <w:r w:rsidR="002D2DBF">
        <w:t>”</w:t>
      </w:r>
      <w:r w:rsidRPr="00B2347F">
        <w:t xml:space="preserve"> and then quotes John 3:18,19 in </w:t>
      </w:r>
      <w:r w:rsidRPr="00B2347F">
        <w:rPr>
          <w:i/>
        </w:rPr>
        <w:t>Treatises of Cyprian</w:t>
      </w:r>
      <w:r w:rsidRPr="00B2347F">
        <w:t xml:space="preserve"> book 3 ch.31 p.543</w:t>
      </w:r>
    </w:p>
    <w:p w14:paraId="13CD337B" w14:textId="77777777" w:rsidR="00242418"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was </w:t>
      </w:r>
      <w:r w:rsidR="002D2DBF">
        <w:t>“</w:t>
      </w:r>
      <w:r w:rsidRPr="00B2347F">
        <w:t>in the end of the Sabbath,</w:t>
      </w:r>
      <w:r w:rsidR="002D2DBF">
        <w:t>”</w:t>
      </w:r>
      <w:r w:rsidRPr="00B2347F">
        <w:t xml:space="preserve"> as Matthew has said; it was </w:t>
      </w:r>
      <w:r w:rsidR="002D2DBF">
        <w:t>“</w:t>
      </w:r>
      <w:r w:rsidRPr="00B2347F">
        <w:t>early, when it was yet dark,</w:t>
      </w:r>
      <w:r w:rsidR="002D2DBF">
        <w:t>”</w:t>
      </w:r>
      <w:r w:rsidRPr="00B2347F">
        <w:t xml:space="preserve"> as John writes; it was </w:t>
      </w:r>
      <w:r w:rsidR="002D2DBF">
        <w:t>“</w:t>
      </w:r>
      <w:r w:rsidRPr="00B2347F">
        <w:t>very early in the morning,</w:t>
      </w:r>
      <w:r w:rsidR="002D2DBF">
        <w:t>”</w:t>
      </w:r>
      <w:r w:rsidRPr="00B2347F">
        <w:t xml:space="preserve"> as Luke puts it; and it was </w:t>
      </w:r>
      <w:r w:rsidR="002D2DBF">
        <w:t>“</w:t>
      </w:r>
      <w:r w:rsidRPr="00B2347F">
        <w:t>very early in the morning, at the rising of the sun,</w:t>
      </w:r>
      <w:r w:rsidR="002D2DBF">
        <w:t>”</w:t>
      </w:r>
      <w:r w:rsidRPr="00B2347F">
        <w:t xml:space="preserve"> as Mark tells us. Thus no one has shown us clearly the exact time when He rose.</w:t>
      </w:r>
      <w:r w:rsidR="002D2DBF">
        <w:t>”</w:t>
      </w:r>
      <w:r w:rsidRPr="00B2347F">
        <w:t xml:space="preserve"> </w:t>
      </w:r>
      <w:r w:rsidR="009C4830" w:rsidRPr="00B2347F">
        <w:rPr>
          <w:i/>
        </w:rPr>
        <w:t>letter 5</w:t>
      </w:r>
      <w:r w:rsidRPr="00B2347F">
        <w:rPr>
          <w:i/>
        </w:rPr>
        <w:t xml:space="preserve"> to the Bishop Basilides</w:t>
      </w:r>
      <w:r w:rsidRPr="00B2347F">
        <w:t xml:space="preserve"> p.94</w:t>
      </w:r>
    </w:p>
    <w:p w14:paraId="423CC02A" w14:textId="77777777" w:rsidR="00242418" w:rsidRPr="00B2347F" w:rsidRDefault="00242418" w:rsidP="00722F03">
      <w:pPr>
        <w:ind w:left="288" w:hanging="288"/>
      </w:pPr>
      <w:r w:rsidRPr="00B2347F">
        <w:rPr>
          <w:b/>
        </w:rPr>
        <w:t xml:space="preserve">Peter of </w:t>
      </w:r>
      <w:smartTag w:uri="urn:schemas-microsoft-com:office:smarttags" w:element="City">
        <w:r w:rsidRPr="00B2347F">
          <w:rPr>
            <w:b/>
          </w:rPr>
          <w:t>Alexandria</w:t>
        </w:r>
      </w:smartTag>
      <w:r w:rsidRPr="00B2347F">
        <w:t xml:space="preserve"> (306,285-311 A.D.) discusses the </w:t>
      </w:r>
      <w:r w:rsidR="002D2DBF">
        <w:t>“</w:t>
      </w:r>
      <w:r w:rsidRPr="00B2347F">
        <w:t>third hour</w:t>
      </w:r>
      <w:r w:rsidR="002D2DBF">
        <w:t>”</w:t>
      </w:r>
      <w:r w:rsidRPr="00B2347F">
        <w:t xml:space="preserve"> from the autograph copy itself of the Evangelist John, preserved in the church in </w:t>
      </w:r>
      <w:smartTag w:uri="urn:schemas-microsoft-com:office:smarttags" w:element="place">
        <w:smartTag w:uri="urn:schemas-microsoft-com:office:smarttags" w:element="City">
          <w:r w:rsidRPr="00B2347F">
            <w:t>Ephesus</w:t>
          </w:r>
        </w:smartTag>
      </w:smartTag>
      <w:r w:rsidRPr="00B2347F">
        <w:t>. fragment 5.2 p.283</w:t>
      </w:r>
    </w:p>
    <w:p w14:paraId="2FA4D3DD"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John</w:t>
      </w:r>
      <w:r w:rsidR="00DE7390">
        <w:t>’</w:t>
      </w:r>
      <w:r w:rsidR="00242418" w:rsidRPr="00B2347F">
        <w:t xml:space="preserve">s Gospel as </w:t>
      </w:r>
      <w:r w:rsidR="002D2DBF">
        <w:t>“</w:t>
      </w:r>
      <w:r w:rsidR="00242418" w:rsidRPr="00B2347F">
        <w:t>in the words of John</w:t>
      </w:r>
      <w:r w:rsidR="002D2DBF">
        <w:t>”</w:t>
      </w:r>
      <w:r w:rsidR="00242418" w:rsidRPr="00B2347F">
        <w:t xml:space="preserve">. </w:t>
      </w:r>
      <w:r w:rsidR="00242418" w:rsidRPr="00B2347F">
        <w:rPr>
          <w:i/>
        </w:rPr>
        <w:t>Incarnation of the Word</w:t>
      </w:r>
      <w:r w:rsidR="00242418" w:rsidRPr="00B2347F">
        <w:t xml:space="preserve"> ch.2.6 p.37</w:t>
      </w:r>
    </w:p>
    <w:p w14:paraId="61609F7F" w14:textId="77777777" w:rsidR="008C1CA1" w:rsidRPr="00D17C89" w:rsidRDefault="008C1CA1" w:rsidP="008C1CA1">
      <w:pPr>
        <w:ind w:left="288" w:hanging="288"/>
      </w:pPr>
      <w:r w:rsidRPr="008C1CA1">
        <w:rPr>
          <w:b/>
        </w:rPr>
        <w:t>Eusebius of Caesarea</w:t>
      </w:r>
      <w:r w:rsidRPr="00D17C89">
        <w:t xml:space="preserve"> (</w:t>
      </w:r>
      <w:r>
        <w:t>318-325 A.D.</w:t>
      </w:r>
      <w:r w:rsidRPr="00D17C89">
        <w:t xml:space="preserve">) discusses the four gospels: Matthew, Mark, Luke, and John. </w:t>
      </w:r>
      <w:r w:rsidRPr="008C1CA1">
        <w:rPr>
          <w:i/>
        </w:rPr>
        <w:t>Eusebius’ Ecclesiastical History</w:t>
      </w:r>
      <w:r>
        <w:rPr>
          <w:i/>
        </w:rPr>
        <w:t xml:space="preserve"> </w:t>
      </w:r>
      <w:r w:rsidRPr="00D17C89">
        <w:t xml:space="preserve">book 3 ch.24 p.152 </w:t>
      </w:r>
      <w:r w:rsidRPr="00D17C89">
        <w:rPr>
          <w:i/>
        </w:rPr>
        <w:t>Nicene and Post-Nicene Fathers Second Series</w:t>
      </w:r>
      <w:r w:rsidRPr="00D17C89">
        <w:t xml:space="preserve"> vol.1 p.152</w:t>
      </w:r>
    </w:p>
    <w:p w14:paraId="52D3BFA6" w14:textId="77777777" w:rsidR="00242418" w:rsidRPr="00B2347F" w:rsidRDefault="00242418" w:rsidP="00722F03"/>
    <w:p w14:paraId="206C2E74" w14:textId="7A3F50C3" w:rsidR="00242418" w:rsidRPr="00B2347F" w:rsidRDefault="00242418" w:rsidP="00722F03">
      <w:pPr>
        <w:pStyle w:val="Heading2"/>
      </w:pPr>
      <w:bookmarkStart w:id="528" w:name="_Toc58617247"/>
      <w:bookmarkStart w:id="529" w:name="_Toc62978677"/>
      <w:bookmarkStart w:id="530" w:name="_Toc126171111"/>
      <w:bookmarkStart w:id="531" w:name="_Toc161079237"/>
      <w:r w:rsidRPr="00B2347F">
        <w:t>Na</w:t>
      </w:r>
      <w:r w:rsidR="0059601E">
        <w:t>5</w:t>
      </w:r>
      <w:r w:rsidRPr="00B2347F">
        <w:t>. Luke wrote Acts</w:t>
      </w:r>
      <w:bookmarkEnd w:id="528"/>
      <w:bookmarkEnd w:id="529"/>
      <w:bookmarkEnd w:id="530"/>
      <w:bookmarkEnd w:id="531"/>
    </w:p>
    <w:p w14:paraId="713EE83C" w14:textId="77777777" w:rsidR="00242418" w:rsidRPr="00B2347F" w:rsidRDefault="00242418" w:rsidP="00722F03"/>
    <w:p w14:paraId="15604CAC" w14:textId="77777777" w:rsidR="00242418"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Acts 8:9-11,20,21,23 (about Simon the Sorcerer) as written by Luke. </w:t>
      </w:r>
      <w:r w:rsidRPr="00B2347F">
        <w:rPr>
          <w:i/>
        </w:rPr>
        <w:t>Irenaeus Against Heresies</w:t>
      </w:r>
      <w:r w:rsidRPr="00B2347F">
        <w:t xml:space="preserve"> book 1 ch.23.1 p.347</w:t>
      </w:r>
    </w:p>
    <w:p w14:paraId="2A6A142A" w14:textId="77777777" w:rsidR="00242418" w:rsidRPr="00B2347F" w:rsidRDefault="00242418" w:rsidP="00722F03">
      <w:pPr>
        <w:ind w:left="288" w:hanging="288"/>
      </w:pPr>
      <w:r w:rsidRPr="00B2347F">
        <w:rPr>
          <w:b/>
        </w:rPr>
        <w:t>Muratorian Canon</w:t>
      </w:r>
      <w:r w:rsidRPr="00B2347F">
        <w:t xml:space="preserve"> (190-217 A.D.) Mentions the Acts of the Apostles by Luke. Muratorian Canon 2.</w:t>
      </w:r>
    </w:p>
    <w:p w14:paraId="42945325"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Acts 17:22,23 saying </w:t>
      </w:r>
      <w:r w:rsidR="002D2DBF">
        <w:t>“</w:t>
      </w:r>
      <w:r w:rsidRPr="00B2347F">
        <w:t>Luke in Acts of the Apostles</w:t>
      </w:r>
      <w:r w:rsidR="002D2DBF">
        <w:t>”</w:t>
      </w:r>
      <w:r w:rsidRPr="00B2347F">
        <w:t xml:space="preserve"> </w:t>
      </w:r>
      <w:r w:rsidRPr="00B2347F">
        <w:rPr>
          <w:i/>
        </w:rPr>
        <w:t>Stromata</w:t>
      </w:r>
      <w:r w:rsidRPr="00B2347F">
        <w:t xml:space="preserve"> book 5 ch.12 p.464</w:t>
      </w:r>
    </w:p>
    <w:p w14:paraId="4F467BA5" w14:textId="77777777" w:rsidR="00242418" w:rsidRPr="00B2347F" w:rsidRDefault="00242418" w:rsidP="00722F03">
      <w:pPr>
        <w:ind w:left="288" w:hanging="288"/>
      </w:pPr>
      <w:r w:rsidRPr="00B2347F">
        <w:rPr>
          <w:b/>
        </w:rPr>
        <w:t>Origen</w:t>
      </w:r>
      <w:r w:rsidRPr="00B2347F">
        <w:t xml:space="preserve"> (c.227-240 A.D.) </w:t>
      </w:r>
      <w:r w:rsidR="002D2DBF">
        <w:t>“</w:t>
      </w:r>
      <w:r w:rsidRPr="00B2347F">
        <w:t>…as Luke relates in the Acts of the Apostles</w:t>
      </w:r>
      <w:r w:rsidR="002D2DBF">
        <w:t>”</w:t>
      </w:r>
      <w:r w:rsidRPr="00B2347F">
        <w:t xml:space="preserve"> </w:t>
      </w:r>
      <w:r w:rsidRPr="00B2347F">
        <w:rPr>
          <w:i/>
        </w:rPr>
        <w:t>Origen Against Celsus</w:t>
      </w:r>
      <w:r w:rsidRPr="00B2347F">
        <w:t xml:space="preserve"> book 6 ch.11 p.578. See also </w:t>
      </w:r>
      <w:r w:rsidRPr="00B2347F">
        <w:rPr>
          <w:i/>
        </w:rPr>
        <w:t>Origen</w:t>
      </w:r>
      <w:r w:rsidR="00DE7390">
        <w:rPr>
          <w:i/>
        </w:rPr>
        <w:t>’</w:t>
      </w:r>
      <w:r w:rsidRPr="00B2347F">
        <w:rPr>
          <w:i/>
        </w:rPr>
        <w:t>s Commentary on John</w:t>
      </w:r>
      <w:r w:rsidRPr="00B2347F">
        <w:t xml:space="preserve"> book 1 ch.23 p.310.</w:t>
      </w:r>
    </w:p>
    <w:p w14:paraId="5E025489" w14:textId="77777777" w:rsidR="00242418" w:rsidRPr="00B2347F" w:rsidRDefault="00242418" w:rsidP="00722F03">
      <w:pPr>
        <w:ind w:left="288" w:hanging="288"/>
      </w:pPr>
      <w:r w:rsidRPr="00B2347F">
        <w:rPr>
          <w:b/>
        </w:rPr>
        <w:t>Pamphilus</w:t>
      </w:r>
      <w:r w:rsidRPr="00B2347F">
        <w:t xml:space="preserve"> (martyred 309 A.D.) (implied) </w:t>
      </w:r>
      <w:r w:rsidR="002D2DBF">
        <w:t>“</w:t>
      </w:r>
      <w:r w:rsidRPr="00B2347F">
        <w:t>We make this exposition, therefore, after the history of Luke, the evangelist and historian.</w:t>
      </w:r>
      <w:r w:rsidR="002D2DBF">
        <w:t>”</w:t>
      </w:r>
      <w:r w:rsidRPr="00B2347F">
        <w:t xml:space="preserve"> </w:t>
      </w:r>
      <w:r w:rsidRPr="00B2347F">
        <w:rPr>
          <w:i/>
        </w:rPr>
        <w:t>An Exposition of the Chapters of Acts of the Apostles</w:t>
      </w:r>
      <w:r w:rsidRPr="00B2347F">
        <w:t xml:space="preserve"> Prologue (</w:t>
      </w:r>
      <w:r w:rsidRPr="00B2347F">
        <w:rPr>
          <w:i/>
        </w:rPr>
        <w:t>ANF</w:t>
      </w:r>
      <w:r w:rsidRPr="00B2347F">
        <w:t xml:space="preserve"> vol.6) p.166</w:t>
      </w:r>
    </w:p>
    <w:p w14:paraId="1A7205AE" w14:textId="75933225" w:rsidR="008C1CA1" w:rsidRPr="00D17C89" w:rsidRDefault="00600870" w:rsidP="008C1CA1">
      <w:pPr>
        <w:ind w:left="288" w:hanging="288"/>
      </w:pPr>
      <w:r w:rsidRPr="00600870">
        <w:rPr>
          <w:b/>
          <w:iCs/>
        </w:rPr>
        <w:t>Eusebius of Caesarea</w:t>
      </w:r>
      <w:r w:rsidRPr="00600870">
        <w:rPr>
          <w:bCs/>
          <w:iCs/>
        </w:rPr>
        <w:t xml:space="preserve"> </w:t>
      </w:r>
      <w:r w:rsidR="008C1CA1" w:rsidRPr="00D17C89">
        <w:t>(</w:t>
      </w:r>
      <w:r w:rsidR="00CB38E2">
        <w:t>318-325 A.D.</w:t>
      </w:r>
      <w:r w:rsidR="008C1CA1" w:rsidRPr="00D17C89">
        <w:t>) says that is in</w:t>
      </w:r>
      <w:r w:rsidR="008C1CA1">
        <w:t xml:space="preserve"> “</w:t>
      </w:r>
      <w:r w:rsidR="008C1CA1" w:rsidRPr="00D17C89">
        <w:t>the sacred book of Acts</w:t>
      </w:r>
      <w:r w:rsidR="008C1CA1">
        <w:t>”</w:t>
      </w:r>
      <w:r>
        <w:t xml:space="preserve"> </w:t>
      </w:r>
      <w:r w:rsidRPr="00600870">
        <w:rPr>
          <w:bCs/>
          <w:i/>
        </w:rPr>
        <w:t>Eusebius’ Ecclesiastical History</w:t>
      </w:r>
      <w:r w:rsidRPr="00D17C89">
        <w:t xml:space="preserve"> book 2 ch.18 p.122</w:t>
      </w:r>
      <w:r>
        <w:t xml:space="preserve"> in </w:t>
      </w:r>
      <w:r w:rsidR="008C1CA1" w:rsidRPr="00D17C89">
        <w:rPr>
          <w:i/>
        </w:rPr>
        <w:t>Nicene and Post-Nicene Fathers Second Series</w:t>
      </w:r>
      <w:r w:rsidR="008C1CA1" w:rsidRPr="00D17C89">
        <w:t xml:space="preserve"> vol.1 p.122 Luke wrote Acts of the Apostles. ibid ch.22 p.124</w:t>
      </w:r>
    </w:p>
    <w:p w14:paraId="2350ABFF" w14:textId="77777777" w:rsidR="00242418" w:rsidRPr="00B2347F" w:rsidRDefault="00242418" w:rsidP="00722F03"/>
    <w:p w14:paraId="68E3098F" w14:textId="6A0A370F" w:rsidR="00242418" w:rsidRPr="00B2347F" w:rsidRDefault="00242418" w:rsidP="00722F03">
      <w:pPr>
        <w:pStyle w:val="Heading2"/>
      </w:pPr>
      <w:bookmarkStart w:id="532" w:name="_Toc58617248"/>
      <w:bookmarkStart w:id="533" w:name="_Toc62978678"/>
      <w:bookmarkStart w:id="534" w:name="_Toc126171112"/>
      <w:bookmarkStart w:id="535" w:name="_Toc161079238"/>
      <w:bookmarkEnd w:id="305"/>
      <w:r w:rsidRPr="00B2347F">
        <w:t>Na</w:t>
      </w:r>
      <w:r w:rsidR="0059601E">
        <w:t>6</w:t>
      </w:r>
      <w:r w:rsidRPr="00B2347F">
        <w:t>. Paul wrote Romans</w:t>
      </w:r>
      <w:bookmarkEnd w:id="532"/>
      <w:bookmarkEnd w:id="533"/>
      <w:bookmarkEnd w:id="534"/>
      <w:bookmarkEnd w:id="535"/>
    </w:p>
    <w:p w14:paraId="68F2AE6E" w14:textId="77777777" w:rsidR="00242418" w:rsidRPr="00B2347F" w:rsidRDefault="00242418" w:rsidP="00722F03"/>
    <w:p w14:paraId="411A98FD" w14:textId="77777777" w:rsidR="00242418" w:rsidRPr="00B2347F" w:rsidRDefault="00242418" w:rsidP="00722F03">
      <w:r w:rsidRPr="00B2347F">
        <w:t>Romans 1:1</w:t>
      </w:r>
    </w:p>
    <w:p w14:paraId="346BF262" w14:textId="77777777" w:rsidR="00242418" w:rsidRPr="00B2347F" w:rsidRDefault="00242418" w:rsidP="00722F03"/>
    <w:p w14:paraId="2C3E769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Romans 1:1-4 as by Paul writing to the Romans. </w:t>
      </w:r>
      <w:r w:rsidRPr="00B2347F">
        <w:rPr>
          <w:i/>
        </w:rPr>
        <w:t>Irenaeus Against Heresies</w:t>
      </w:r>
      <w:r w:rsidRPr="00B2347F">
        <w:t xml:space="preserve"> book 3 ch.16.3 p.441. See also Romans 8:36 as by Paul in his letter address to the Romans in </w:t>
      </w:r>
      <w:r w:rsidRPr="00B2347F">
        <w:rPr>
          <w:i/>
        </w:rPr>
        <w:t>Irenaeus Against Heresies</w:t>
      </w:r>
      <w:r w:rsidRPr="00B2347F">
        <w:t xml:space="preserve"> book 2 ch.22.2 p.390</w:t>
      </w:r>
    </w:p>
    <w:p w14:paraId="7358424A" w14:textId="77777777" w:rsidR="00242418" w:rsidRPr="00B2347F" w:rsidRDefault="00242418" w:rsidP="00722F03">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 xml:space="preserve">therefore, when Paul sets forth human infirmity, he says: </w:t>
      </w:r>
      <w:r w:rsidR="00DE7390">
        <w:rPr>
          <w:highlight w:val="white"/>
        </w:rPr>
        <w:t>‘</w:t>
      </w:r>
      <w:r w:rsidRPr="00B2347F">
        <w:rPr>
          <w:highlight w:val="white"/>
        </w:rPr>
        <w:t>For I know that there dwelleth in my flesh no good thing,</w:t>
      </w:r>
      <w:r w:rsidR="00DE7390">
        <w:rPr>
          <w:highlight w:val="white"/>
        </w:rPr>
        <w:t>’</w:t>
      </w:r>
      <w:r w:rsidRPr="00B2347F">
        <w:rPr>
          <w:highlight w:val="white"/>
        </w:rPr>
        <w:t xml:space="preserve"> showing that the </w:t>
      </w:r>
      <w:r w:rsidR="00DE7390">
        <w:rPr>
          <w:highlight w:val="white"/>
        </w:rPr>
        <w:t>‘</w:t>
      </w:r>
      <w:r w:rsidRPr="00B2347F">
        <w:rPr>
          <w:highlight w:val="white"/>
        </w:rPr>
        <w:t>good thing</w:t>
      </w:r>
      <w:r w:rsidR="00DE7390">
        <w:rPr>
          <w:highlight w:val="white"/>
        </w:rPr>
        <w:t>’</w:t>
      </w:r>
      <w:r w:rsidRPr="00B2347F">
        <w:rPr>
          <w:highlight w:val="white"/>
        </w:rPr>
        <w:t xml:space="preserve"> of our salvation is not from us, but from God. And again: </w:t>
      </w:r>
      <w:r w:rsidR="00DE7390">
        <w:rPr>
          <w:highlight w:val="white"/>
        </w:rPr>
        <w:t>‘</w:t>
      </w:r>
      <w:r w:rsidRPr="00B2347F">
        <w:rPr>
          <w:highlight w:val="white"/>
        </w:rPr>
        <w:t>Wretched man that I am, who shall deliver me from the body of this death?</w:t>
      </w:r>
      <w:r w:rsidR="00DE7390">
        <w:rPr>
          <w:highlight w:val="white"/>
        </w:rPr>
        <w:t>’</w:t>
      </w:r>
      <w:r w:rsidRPr="00B2347F">
        <w:rPr>
          <w:highlight w:val="white"/>
        </w:rPr>
        <w:t xml:space="preserve"> </w:t>
      </w:r>
      <w:r w:rsidRPr="00B2347F">
        <w:t xml:space="preserve">[Romans 7:24] </w:t>
      </w:r>
      <w:r w:rsidRPr="00B2347F">
        <w:rPr>
          <w:highlight w:val="white"/>
        </w:rPr>
        <w:t xml:space="preserve">Then he introduces the Deliverer, [saying, ] </w:t>
      </w:r>
      <w:r w:rsidR="00DE7390">
        <w:rPr>
          <w:highlight w:val="white"/>
        </w:rPr>
        <w:t>‘</w:t>
      </w:r>
      <w:r w:rsidRPr="00B2347F">
        <w:rPr>
          <w:highlight w:val="white"/>
        </w:rPr>
        <w:t>The grace of Jesus Christ our Lord.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3 ch.20.3 p.450</w:t>
      </w:r>
    </w:p>
    <w:p w14:paraId="1BF3FD02" w14:textId="77777777" w:rsidR="00803188" w:rsidRPr="00B2347F" w:rsidRDefault="00803188" w:rsidP="00722F03">
      <w:pPr>
        <w:ind w:left="288" w:hanging="288"/>
      </w:pPr>
      <w:r w:rsidRPr="00B2347F">
        <w:t xml:space="preserve">Irenaeus of Lyons (c.160-202 A.D.) says </w:t>
      </w:r>
      <w:r w:rsidR="002D2DBF">
        <w:t>“</w:t>
      </w:r>
      <w:r w:rsidR="00987F7C" w:rsidRPr="00B2347F">
        <w:t xml:space="preserve">the apostle </w:t>
      </w:r>
      <w:r w:rsidRPr="00B2347F">
        <w:t>Paul</w:t>
      </w:r>
      <w:r w:rsidR="002D2DBF">
        <w:t>”</w:t>
      </w:r>
      <w:r w:rsidRPr="00B2347F">
        <w:t xml:space="preserve"> said part of Romans 13:10. </w:t>
      </w:r>
      <w:r w:rsidRPr="00B2347F">
        <w:rPr>
          <w:i/>
        </w:rPr>
        <w:t>Proof of Apostolic Preaching</w:t>
      </w:r>
      <w:r w:rsidR="00987F7C" w:rsidRPr="00B2347F">
        <w:t xml:space="preserve"> ch.87.</w:t>
      </w:r>
    </w:p>
    <w:p w14:paraId="7A3DED65" w14:textId="77777777" w:rsidR="00242418" w:rsidRPr="00B2347F" w:rsidRDefault="00242418" w:rsidP="00722F03">
      <w:pPr>
        <w:ind w:left="288" w:hanging="288"/>
      </w:pPr>
      <w:r w:rsidRPr="00B2347F">
        <w:t xml:space="preserve">The </w:t>
      </w:r>
      <w:r w:rsidRPr="00B2347F">
        <w:rPr>
          <w:b/>
          <w:i/>
        </w:rPr>
        <w:t>Muratorian Canon</w:t>
      </w:r>
      <w:r w:rsidRPr="00B2347F">
        <w:t xml:space="preserve"> (170-210 A.D.) section 8 34-39 (</w:t>
      </w:r>
      <w:r w:rsidRPr="00B2347F">
        <w:rPr>
          <w:i/>
        </w:rPr>
        <w:t>ANF</w:t>
      </w:r>
      <w:r w:rsidRPr="00B2347F">
        <w:t xml:space="preserve"> vol.5) p.603 mentions that Paul wrote to seven churches in his epistles, Corinthians (2 letters), Ephesians, Philippians, Colossians, Galatians, Thessalonians (2 letters), Romans. Paul wrote Philemon, Titus, two letters to Timothy.</w:t>
      </w:r>
    </w:p>
    <w:p w14:paraId="34C93A52" w14:textId="77777777" w:rsidR="00636068" w:rsidRPr="00B2347F" w:rsidRDefault="00636068" w:rsidP="00636068">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quotes Romans 6:2,6</w:t>
      </w:r>
      <w:r w:rsidR="002D2DBF">
        <w:rPr>
          <w:szCs w:val="24"/>
        </w:rPr>
        <w:t>”</w:t>
      </w:r>
      <w:r w:rsidRPr="00B2347F">
        <w:rPr>
          <w:szCs w:val="24"/>
        </w:rPr>
        <w:t xml:space="preserve"> as Paul wrote in the Letter to the Romans. </w:t>
      </w:r>
      <w:r w:rsidRPr="00B2347F">
        <w:rPr>
          <w:i/>
          <w:szCs w:val="24"/>
        </w:rPr>
        <w:t>Stromata</w:t>
      </w:r>
      <w:r w:rsidRPr="00B2347F">
        <w:rPr>
          <w:szCs w:val="24"/>
        </w:rPr>
        <w:t xml:space="preserve"> book 3 ch.11 p.393</w:t>
      </w:r>
    </w:p>
    <w:p w14:paraId="26CF34BB" w14:textId="77777777" w:rsidR="00FB57D5" w:rsidRPr="00B2347F" w:rsidRDefault="00FB57D5" w:rsidP="00FB57D5">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Romans 16:19 as by Paul. </w:t>
      </w:r>
      <w:r w:rsidRPr="00B2347F">
        <w:rPr>
          <w:i/>
        </w:rPr>
        <w:t>The Instructor</w:t>
      </w:r>
      <w:r w:rsidRPr="00B2347F">
        <w:t xml:space="preserve"> book 1 ch.5 p.214</w:t>
      </w:r>
    </w:p>
    <w:p w14:paraId="7626B4B6"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in </w:t>
      </w:r>
      <w:r w:rsidRPr="00B2347F">
        <w:rPr>
          <w:i/>
        </w:rPr>
        <w:t>Five Books Against Marcion</w:t>
      </w:r>
      <w:r w:rsidRPr="00B2347F">
        <w:t xml:space="preserve"> book 4 ch.5 p.350.</w:t>
      </w:r>
    </w:p>
    <w:p w14:paraId="45EF8E99" w14:textId="77777777" w:rsidR="00242418" w:rsidRPr="00B2347F" w:rsidRDefault="00242418" w:rsidP="00722F03">
      <w:pPr>
        <w:autoSpaceDE w:val="0"/>
        <w:autoSpaceDN w:val="0"/>
        <w:adjustRightInd w:val="0"/>
        <w:ind w:left="288" w:hanging="288"/>
      </w:pPr>
      <w:r w:rsidRPr="00B2347F">
        <w:t xml:space="preserve">Tertullian (c.213 A.D.) quotes Romans 1:8 and Galatians 1:1 as by Paul. </w:t>
      </w:r>
      <w:r w:rsidRPr="00B2347F">
        <w:rPr>
          <w:i/>
        </w:rPr>
        <w:t>Against Praxeas</w:t>
      </w:r>
      <w:r w:rsidRPr="00B2347F">
        <w:t xml:space="preserve"> ch.28 p.625</w:t>
      </w:r>
    </w:p>
    <w:p w14:paraId="123E4D64" w14:textId="77777777" w:rsidR="00242418" w:rsidRPr="00B2347F" w:rsidRDefault="00242418" w:rsidP="00722F03">
      <w:pPr>
        <w:autoSpaceDE w:val="0"/>
        <w:autoSpaceDN w:val="0"/>
        <w:adjustRightInd w:val="0"/>
        <w:ind w:left="288" w:hanging="288"/>
      </w:pPr>
      <w:r w:rsidRPr="00B2347F">
        <w:t xml:space="preserve">Tertullian (198-220 A.D.) </w:t>
      </w:r>
      <w:r w:rsidR="002D2DBF">
        <w:t>“</w:t>
      </w:r>
      <w:r w:rsidRPr="00B2347F">
        <w:rPr>
          <w:highlight w:val="white"/>
        </w:rPr>
        <w:t xml:space="preserve">But how Paul, ... As also in his Epistle to the Romans: </w:t>
      </w:r>
      <w:r w:rsidR="00DE7390">
        <w:rPr>
          <w:highlight w:val="white"/>
        </w:rPr>
        <w:t>‘</w:t>
      </w:r>
      <w:r w:rsidRPr="00B2347F">
        <w:rPr>
          <w:highlight w:val="white"/>
        </w:rPr>
        <w:t>And not only so</w:t>
      </w:r>
      <w:r w:rsidR="008E7FA4" w:rsidRPr="00B2347F">
        <w:rPr>
          <w:highlight w:val="white"/>
        </w:rPr>
        <w:t>`</w:t>
      </w:r>
      <w:r w:rsidRPr="00B2347F">
        <w:rPr>
          <w:highlight w:val="white"/>
        </w:rPr>
        <w:t>, but we glory in tribulations also, being sure that tribulation worketh patience, and patience experience, and experience hope; and hope maketh not ashamed.</w:t>
      </w:r>
      <w:r w:rsidR="00DE7390">
        <w:rPr>
          <w:highlight w:val="white"/>
        </w:rPr>
        <w:t>’</w:t>
      </w:r>
      <w:r w:rsidRPr="00B2347F">
        <w:rPr>
          <w:highlight w:val="white"/>
        </w:rPr>
        <w:t xml:space="preserve"> [Romans 5:3-5a] And again: </w:t>
      </w:r>
      <w:r w:rsidR="00DE7390">
        <w:rPr>
          <w:highlight w:val="white"/>
        </w:rPr>
        <w:t>‘</w:t>
      </w:r>
      <w:r w:rsidRPr="00B2347F">
        <w:rPr>
          <w:highlight w:val="white"/>
        </w:rPr>
        <w:t>And if children, then heirs, heirs indeed of God, and joint-heirs with Christ: if so be that we suffer with Him, that we may be also glorified together. For I reckon that the sufferings of this time are not worthy to be compared with the glory which shall be revealed in us.</w:t>
      </w:r>
      <w:r w:rsidR="00DE7390">
        <w:rPr>
          <w:highlight w:val="white"/>
        </w:rPr>
        <w:t>’</w:t>
      </w:r>
      <w:r w:rsidRPr="00B2347F">
        <w:rPr>
          <w:highlight w:val="white"/>
        </w:rPr>
        <w:t xml:space="preserve"> And therefore he afterward says: </w:t>
      </w:r>
      <w:r w:rsidR="00DE7390">
        <w:rPr>
          <w:highlight w:val="white"/>
        </w:rPr>
        <w:t>‘</w:t>
      </w:r>
      <w:r w:rsidRPr="00B2347F">
        <w:rPr>
          <w:highlight w:val="white"/>
        </w:rPr>
        <w:t>Who shall separate us from the love of God? Shall tribulation, or distress, or famine, or nakedness, or peril, or sword? (As it is written: For Thy sake we are killed all the day long; we have been counted as sheep for the slaughter), Nay, in all these things we are more than conquerors, through Him who loved us. For we are persuaded, that neither death, nor life, nor power, nor height, nor depth, nor any other creature, shall be able to separate us from the love of God, which is in Christ Jesus our Lord.</w:t>
      </w:r>
      <w:r w:rsidR="00DE7390">
        <w:rPr>
          <w:highlight w:val="white"/>
        </w:rPr>
        <w:t>’</w:t>
      </w:r>
      <w:r w:rsidR="002D2DBF">
        <w:rPr>
          <w:highlight w:val="white"/>
        </w:rPr>
        <w:t>”</w:t>
      </w:r>
      <w:r w:rsidRPr="00B2347F">
        <w:rPr>
          <w:highlight w:val="white"/>
        </w:rPr>
        <w:t xml:space="preserve"> [Romans 8:17-39]</w:t>
      </w:r>
      <w:r w:rsidRPr="00B2347F">
        <w:t xml:space="preserve"> </w:t>
      </w:r>
      <w:r w:rsidRPr="00B2347F">
        <w:rPr>
          <w:i/>
        </w:rPr>
        <w:t>Scorpiace</w:t>
      </w:r>
      <w:r w:rsidRPr="00B2347F">
        <w:t xml:space="preserve"> ch.13 p.646</w:t>
      </w:r>
    </w:p>
    <w:p w14:paraId="7B2BA594"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Romans 1:17 as by Paul </w:t>
      </w:r>
      <w:r w:rsidRPr="00B2347F">
        <w:rPr>
          <w:i/>
        </w:rPr>
        <w:t>Treatise on Christ and Antichrist</w:t>
      </w:r>
      <w:r w:rsidRPr="00B2347F">
        <w:t xml:space="preserve"> ch.64 p.218. See also </w:t>
      </w:r>
      <w:r w:rsidRPr="00B2347F">
        <w:rPr>
          <w:i/>
        </w:rPr>
        <w:t>Against the Heresy of One Noetus</w:t>
      </w:r>
      <w:r w:rsidRPr="00B2347F">
        <w:t xml:space="preserve"> ch.4 p.225</w:t>
      </w:r>
    </w:p>
    <w:p w14:paraId="547C1E1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Romans 9:16 as </w:t>
      </w:r>
      <w:r w:rsidR="002D2DBF">
        <w:t>“</w:t>
      </w:r>
      <w:r w:rsidRPr="00B2347F">
        <w:t>in Paul</w:t>
      </w:r>
      <w:r w:rsidR="002D2DBF">
        <w:t>”</w:t>
      </w:r>
      <w:r w:rsidRPr="00B2347F">
        <w:t xml:space="preserve"> [both Latin and Greek versions] </w:t>
      </w:r>
      <w:r w:rsidRPr="00B2347F">
        <w:rPr>
          <w:i/>
        </w:rPr>
        <w:t>Origen Against Celsus</w:t>
      </w:r>
      <w:r w:rsidRPr="00B2347F">
        <w:t xml:space="preserve"> book 3 ch.1 p.307</w:t>
      </w:r>
    </w:p>
    <w:p w14:paraId="389A6365" w14:textId="77777777" w:rsidR="00B65ADB" w:rsidRDefault="00B65ADB" w:rsidP="00B65ADB">
      <w:pPr>
        <w:ind w:left="288" w:hanging="288"/>
      </w:pPr>
      <w:r w:rsidRPr="00B2347F">
        <w:t>Origen (233/234 A.D.)</w:t>
      </w:r>
      <w:r>
        <w:t xml:space="preserve"> says Paul wrote Romans 1:26.</w:t>
      </w:r>
      <w:r w:rsidRPr="00B2347F">
        <w:t xml:space="preserve"> </w:t>
      </w:r>
      <w:r w:rsidRPr="00B2347F">
        <w:rPr>
          <w:i/>
        </w:rPr>
        <w:t>Origen On Prayer</w:t>
      </w:r>
      <w:r w:rsidRPr="00B2347F">
        <w:t xml:space="preserve"> ch.</w:t>
      </w:r>
      <w:r>
        <w:t>29.12 p.119</w:t>
      </w:r>
    </w:p>
    <w:p w14:paraId="15E3DEC7" w14:textId="77777777" w:rsidR="006A467A" w:rsidRDefault="006A467A" w:rsidP="006A467A">
      <w:pPr>
        <w:ind w:left="288" w:hanging="288"/>
      </w:pPr>
      <w:r w:rsidRPr="00B2347F">
        <w:t>Origen (233/234 A.D.)</w:t>
      </w:r>
      <w:r>
        <w:t xml:space="preserve"> says Paul wrote Romans 6:12. </w:t>
      </w:r>
      <w:r w:rsidRPr="00B2347F">
        <w:rPr>
          <w:i/>
        </w:rPr>
        <w:t>Origen On Prayer</w:t>
      </w:r>
      <w:r w:rsidRPr="00B2347F">
        <w:t xml:space="preserve"> ch.</w:t>
      </w:r>
      <w:r>
        <w:t>23.1 p.85</w:t>
      </w:r>
    </w:p>
    <w:p w14:paraId="61E63DE6" w14:textId="77777777" w:rsidR="00242418" w:rsidRPr="00B2347F" w:rsidRDefault="00242418" w:rsidP="00722F03">
      <w:pPr>
        <w:ind w:left="288" w:hanging="288"/>
      </w:pPr>
      <w:r w:rsidRPr="00B2347F">
        <w:rPr>
          <w:b/>
        </w:rPr>
        <w:t>Novatian</w:t>
      </w:r>
      <w:r w:rsidRPr="00B2347F">
        <w:t xml:space="preserve"> (250-257A.D.) mentions Romans 1:20 as by the apostle Paul. </w:t>
      </w:r>
      <w:r w:rsidRPr="00B2347F">
        <w:rPr>
          <w:i/>
        </w:rPr>
        <w:t>Treatise Concerning the Trinity</w:t>
      </w:r>
      <w:r w:rsidRPr="00B2347F">
        <w:t xml:space="preserve"> ch.3 p.614</w:t>
      </w:r>
    </w:p>
    <w:p w14:paraId="58E196F1"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w:t>
      </w:r>
      <w:r w:rsidR="002D2DBF">
        <w:t>“</w:t>
      </w:r>
      <w:r w:rsidRPr="00B2347F">
        <w:t>Epistle of Paul to the Romans</w:t>
      </w:r>
      <w:r w:rsidR="002D2DBF">
        <w:t>”</w:t>
      </w:r>
      <w:r w:rsidRPr="00B2347F">
        <w:t xml:space="preserve"> in </w:t>
      </w:r>
      <w:r w:rsidRPr="00B2347F">
        <w:rPr>
          <w:i/>
        </w:rPr>
        <w:t>Treatises of Cyprian - Testimonies</w:t>
      </w:r>
      <w:r w:rsidRPr="00B2347F">
        <w:t xml:space="preserve"> ch.45 p.546.</w:t>
      </w:r>
    </w:p>
    <w:p w14:paraId="61687517" w14:textId="77777777" w:rsidR="00242418" w:rsidRPr="00B2347F" w:rsidRDefault="00242418" w:rsidP="00722F03">
      <w:pPr>
        <w:ind w:left="288" w:hanging="288"/>
      </w:pPr>
      <w:r w:rsidRPr="00B2347F">
        <w:t xml:space="preserve">At the Seventh Council of </w:t>
      </w:r>
      <w:smartTag w:uri="urn:schemas-microsoft-com:office:smarttags" w:element="place">
        <w:smartTag w:uri="urn:schemas-microsoft-com:office:smarttags" w:element="City">
          <w:r w:rsidRPr="00B2347F">
            <w:t>Carthage</w:t>
          </w:r>
        </w:smartTag>
      </w:smartTag>
      <w:r w:rsidRPr="00B2347F">
        <w:t xml:space="preserve"> (258 A.D.) (partial) Paulus of Obba quotes half of two verses, Romans 3:3b-4a, as by the apostle on p.570</w:t>
      </w:r>
    </w:p>
    <w:p w14:paraId="7F60CF84" w14:textId="77777777" w:rsidR="00242418" w:rsidRPr="00B2347F" w:rsidRDefault="00242418" w:rsidP="00722F03">
      <w:pPr>
        <w:ind w:left="288" w:hanging="288"/>
      </w:pPr>
      <w:r w:rsidRPr="00B2347F">
        <w:rPr>
          <w:b/>
        </w:rPr>
        <w:t>Adamantius</w:t>
      </w:r>
      <w:r w:rsidRPr="00B2347F">
        <w:t xml:space="preserve"> (c.300 A.D.) Adamantius quotes Romans 7:12 as by Paul. </w:t>
      </w:r>
      <w:r w:rsidRPr="00B2347F">
        <w:rPr>
          <w:i/>
        </w:rPr>
        <w:t>Dialogue on the True Faith</w:t>
      </w:r>
      <w:r w:rsidRPr="00B2347F">
        <w:t xml:space="preserve"> second part ch.20 p.105. See also ibid first part ch.21 p.64</w:t>
      </w:r>
    </w:p>
    <w:p w14:paraId="4005E4D4"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3D2865D1"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quotes Romans 8:19-21 as </w:t>
      </w:r>
      <w:r w:rsidR="002D2DBF">
        <w:t>“</w:t>
      </w:r>
      <w:r w:rsidRPr="00B2347F">
        <w:t>Paul clearly testifies</w:t>
      </w:r>
      <w:r w:rsidR="002D2DBF">
        <w:t>”</w:t>
      </w:r>
      <w:r w:rsidRPr="00B2347F">
        <w:t xml:space="preserve">. </w:t>
      </w:r>
      <w:r w:rsidRPr="00B2347F">
        <w:rPr>
          <w:i/>
        </w:rPr>
        <w:t>Discourse on the Resurrection</w:t>
      </w:r>
      <w:r w:rsidRPr="00B2347F">
        <w:t xml:space="preserve"> part 1 ch.8 p.365</w:t>
      </w:r>
    </w:p>
    <w:p w14:paraId="51D6E3BB"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quotes Romans 1:26 </w:t>
      </w:r>
      <w:r w:rsidR="002D2DBF">
        <w:t>“</w:t>
      </w:r>
      <w:r w:rsidR="00242418" w:rsidRPr="00B2347F">
        <w:t>as Paul said, the holy minister of Christ</w:t>
      </w:r>
      <w:r w:rsidR="002D2DBF">
        <w:t>”</w:t>
      </w:r>
      <w:r w:rsidR="00242418" w:rsidRPr="00B2347F">
        <w:t xml:space="preserve"> </w:t>
      </w:r>
      <w:r w:rsidR="008A2093">
        <w:rPr>
          <w:i/>
        </w:rPr>
        <w:t>Athanasius Against the Heathen</w:t>
      </w:r>
      <w:r w:rsidR="00242418" w:rsidRPr="00B2347F">
        <w:t xml:space="preserve"> ch.26 p.17</w:t>
      </w:r>
    </w:p>
    <w:p w14:paraId="3BEB70D9" w14:textId="77777777" w:rsidR="00242418" w:rsidRPr="00B2347F" w:rsidRDefault="00242418" w:rsidP="00722F03">
      <w:pPr>
        <w:ind w:left="288" w:hanging="288"/>
      </w:pPr>
      <w:r w:rsidRPr="00B2347F">
        <w:rPr>
          <w:b/>
        </w:rPr>
        <w:t xml:space="preserve">Alexander of </w:t>
      </w:r>
      <w:smartTag w:uri="urn:schemas-microsoft-com:office:smarttags" w:element="City">
        <w:r w:rsidRPr="00B2347F">
          <w:rPr>
            <w:b/>
          </w:rPr>
          <w:t>Alexandria</w:t>
        </w:r>
      </w:smartTag>
      <w:r w:rsidRPr="00B2347F">
        <w:t xml:space="preserve"> (313-326 A.D.) quotes Romans 8:32 as by </w:t>
      </w:r>
      <w:smartTag w:uri="urn:schemas-microsoft-com:office:smarttags" w:element="place">
        <w:smartTag w:uri="urn:schemas-microsoft-com:office:smarttags" w:element="City">
          <w:r w:rsidRPr="00B2347F">
            <w:t>St. Paul</w:t>
          </w:r>
        </w:smartTag>
      </w:smartTag>
      <w:r w:rsidRPr="00B2347F">
        <w:t xml:space="preserve">. </w:t>
      </w:r>
      <w:r w:rsidRPr="00B2347F">
        <w:rPr>
          <w:i/>
        </w:rPr>
        <w:t>Epistles on the Arian Heresy</w:t>
      </w:r>
      <w:r w:rsidRPr="00B2347F">
        <w:t xml:space="preserve"> Epistle 1 ch.8 p.294</w:t>
      </w:r>
    </w:p>
    <w:p w14:paraId="52550E98"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241DCE4A" w14:textId="77777777" w:rsidR="00242418" w:rsidRPr="00B2347F" w:rsidRDefault="00242418" w:rsidP="00722F03"/>
    <w:p w14:paraId="267FA408" w14:textId="77777777" w:rsidR="00242418" w:rsidRPr="00B2347F" w:rsidRDefault="00242418" w:rsidP="00722F03">
      <w:pPr>
        <w:rPr>
          <w:b/>
          <w:u w:val="single"/>
        </w:rPr>
      </w:pPr>
      <w:r w:rsidRPr="00B2347F">
        <w:rPr>
          <w:b/>
          <w:u w:val="single"/>
        </w:rPr>
        <w:t>Among heretics</w:t>
      </w:r>
    </w:p>
    <w:p w14:paraId="09C494C3" w14:textId="77777777" w:rsidR="00242418" w:rsidRPr="00B2347F" w:rsidRDefault="00242418" w:rsidP="00722F03">
      <w:pPr>
        <w:ind w:left="288" w:hanging="288"/>
      </w:pPr>
      <w:r w:rsidRPr="00B2347F">
        <w:rPr>
          <w:b/>
        </w:rPr>
        <w:t>Marcion</w:t>
      </w:r>
      <w:r w:rsidRPr="00B2347F">
        <w:t xml:space="preserve"> (c.160 A.D.) refers to Romans as by Paul, according to Adamantius and Tertullian.</w:t>
      </w:r>
    </w:p>
    <w:p w14:paraId="558BA5C0" w14:textId="77777777" w:rsidR="00242418" w:rsidRPr="00B2347F" w:rsidRDefault="00242418" w:rsidP="00722F03"/>
    <w:p w14:paraId="69629755" w14:textId="24EF1BC8" w:rsidR="00242418" w:rsidRPr="00B2347F" w:rsidRDefault="00242418" w:rsidP="00722F03">
      <w:pPr>
        <w:pStyle w:val="Heading2"/>
      </w:pPr>
      <w:bookmarkStart w:id="536" w:name="_Toc58617249"/>
      <w:bookmarkStart w:id="537" w:name="_Toc62978679"/>
      <w:bookmarkStart w:id="538" w:name="_Toc126171113"/>
      <w:bookmarkStart w:id="539" w:name="_Toc161079239"/>
      <w:r w:rsidRPr="00B2347F">
        <w:t>Na</w:t>
      </w:r>
      <w:r w:rsidR="0059601E">
        <w:t>7</w:t>
      </w:r>
      <w:r w:rsidRPr="00B2347F">
        <w:t>. Paul wrote 1 Corinthians</w:t>
      </w:r>
      <w:bookmarkEnd w:id="536"/>
      <w:bookmarkEnd w:id="537"/>
      <w:bookmarkEnd w:id="538"/>
      <w:bookmarkEnd w:id="539"/>
    </w:p>
    <w:p w14:paraId="065476E4" w14:textId="77777777" w:rsidR="00242418" w:rsidRPr="00B2347F" w:rsidRDefault="00242418" w:rsidP="00722F03"/>
    <w:p w14:paraId="7161C897" w14:textId="77777777" w:rsidR="00242418" w:rsidRPr="00B2347F" w:rsidRDefault="00242418" w:rsidP="00722F03">
      <w:r w:rsidRPr="00B2347F">
        <w:t>1 Corinthians 1:1</w:t>
      </w:r>
    </w:p>
    <w:p w14:paraId="4F5938CC" w14:textId="77777777" w:rsidR="00242418" w:rsidRPr="00B2347F" w:rsidRDefault="00242418" w:rsidP="00722F03"/>
    <w:p w14:paraId="2CE4D256"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(implied) alludes to 1 Corinthians as by Paul. </w:t>
      </w:r>
      <w:r w:rsidR="002D2DBF">
        <w:t>“</w:t>
      </w:r>
      <w:r w:rsidRPr="00B2347F">
        <w:rPr>
          <w:highlight w:val="white"/>
        </w:rPr>
        <w:t>Take up the epistle of the blessed Apostle Paul. What did he write to you at the time when the Gospel first began to be preached? Truly, under the inspiration of the Spirit, he wrote to you concerning himself, and Cephas, and Apollos, because even then parties had been formed among you.</w:t>
      </w:r>
      <w:r w:rsidR="002D2DBF">
        <w:rPr>
          <w:highlight w:val="white"/>
        </w:rPr>
        <w:t>”</w:t>
      </w:r>
      <w:r w:rsidRPr="00B2347F">
        <w:rPr>
          <w:highlight w:val="white"/>
        </w:rPr>
        <w:t xml:space="preserve"> </w:t>
      </w:r>
      <w:r w:rsidRPr="00B2347F">
        <w:rPr>
          <w:i/>
        </w:rPr>
        <w:t>1 Clement</w:t>
      </w:r>
      <w:r w:rsidRPr="00B2347F">
        <w:t xml:space="preserve"> ch.47 p.18</w:t>
      </w:r>
    </w:p>
    <w:p w14:paraId="6165FA1E"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1 Corinthians 10:11 as by Paul. </w:t>
      </w:r>
      <w:r w:rsidRPr="00B2347F">
        <w:rPr>
          <w:i/>
        </w:rPr>
        <w:t>Irenaeus Against Heresies</w:t>
      </w:r>
      <w:r w:rsidRPr="00B2347F">
        <w:t xml:space="preserve"> book 4 ch.14.3 p.479</w:t>
      </w:r>
    </w:p>
    <w:p w14:paraId="203938AD"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quotes 1 Corinthians 6:12 as by Paul in </w:t>
      </w:r>
      <w:r w:rsidRPr="00B2347F">
        <w:rPr>
          <w:i/>
        </w:rPr>
        <w:t>Irenaeus Against Heresies</w:t>
      </w:r>
      <w:r w:rsidRPr="00B2347F">
        <w:t xml:space="preserve"> book 4 ch.37.4 p.519</w:t>
      </w:r>
    </w:p>
    <w:p w14:paraId="4E400E47" w14:textId="77777777" w:rsidR="00242418" w:rsidRPr="00B2347F" w:rsidRDefault="00242418" w:rsidP="00722F03">
      <w:pPr>
        <w:ind w:left="288" w:hanging="288"/>
      </w:pPr>
      <w:r w:rsidRPr="00B2347F">
        <w:t xml:space="preserve">Irenaeus of Lyons (182-188 A.D.) quotes 1 Corinthians 8:14 as by Paul. </w:t>
      </w:r>
      <w:r w:rsidRPr="00B2347F">
        <w:rPr>
          <w:i/>
        </w:rPr>
        <w:t>Irenaeus Fragment 26</w:t>
      </w:r>
      <w:r w:rsidRPr="00B2347F">
        <w:t xml:space="preserve"> p.574</w:t>
      </w:r>
    </w:p>
    <w:p w14:paraId="0A7093EF"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1BE7FF0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asked what the wisdom of this world was that Paul warned us against in 1 Corinthians 3:19-21. </w:t>
      </w:r>
      <w:r w:rsidRPr="00B2347F">
        <w:rPr>
          <w:i/>
        </w:rPr>
        <w:t>Stromata</w:t>
      </w:r>
      <w:r w:rsidRPr="00B2347F">
        <w:t xml:space="preserve"> 1:11</w:t>
      </w:r>
    </w:p>
    <w:p w14:paraId="2E2EB8A2" w14:textId="77777777" w:rsidR="002037AF" w:rsidRPr="00B2347F" w:rsidRDefault="002037AF" w:rsidP="002037AF">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w:t>
      </w:r>
      <w:r w:rsidR="002D2DBF">
        <w:t>“</w:t>
      </w:r>
      <w:r w:rsidRPr="00B2347F">
        <w:t>the blessed Paul… in his First Epistle to the Corinthians</w:t>
      </w:r>
      <w:r w:rsidR="002D2DBF">
        <w:t>”</w:t>
      </w:r>
      <w:r w:rsidRPr="00B2347F">
        <w:t xml:space="preserve"> and quotes 1 Corinthians 14:20. </w:t>
      </w:r>
      <w:r w:rsidRPr="00B2347F">
        <w:rPr>
          <w:i/>
        </w:rPr>
        <w:t>The Instructor</w:t>
      </w:r>
      <w:r w:rsidRPr="00B2347F">
        <w:t xml:space="preserve"> book 1 ch.6 p.217. See also </w:t>
      </w:r>
      <w:r w:rsidRPr="00B2347F">
        <w:rPr>
          <w:i/>
        </w:rPr>
        <w:t>Fragments from Cassiodorus</w:t>
      </w:r>
      <w:r w:rsidRPr="00B2347F">
        <w:t xml:space="preserve"> (fragment 1) ch.1 p.572.</w:t>
      </w:r>
    </w:p>
    <w:p w14:paraId="516DEE93" w14:textId="77777777" w:rsidR="00477140" w:rsidRPr="00B2347F" w:rsidRDefault="00477140" w:rsidP="00477140">
      <w:pPr>
        <w:ind w:left="288" w:hanging="288"/>
      </w:pPr>
      <w:r w:rsidRPr="00B2347F">
        <w:rPr>
          <w:b/>
        </w:rPr>
        <w:t>Tertullian</w:t>
      </w:r>
      <w:r w:rsidRPr="00B2347F">
        <w:t xml:space="preserve"> (</w:t>
      </w:r>
      <w:r w:rsidR="00D81C90" w:rsidRPr="00B2347F">
        <w:t>208</w:t>
      </w:r>
      <w:r w:rsidRPr="00B2347F">
        <w:t xml:space="preserve">-220 A.D.) says 1 Cor 1:5 is by Paul. </w:t>
      </w:r>
      <w:r w:rsidRPr="00B2347F">
        <w:rPr>
          <w:i/>
        </w:rPr>
        <w:t>Tertullian on Modesty</w:t>
      </w:r>
      <w:r w:rsidRPr="00B2347F">
        <w:t xml:space="preserve"> ch.13 p.86. See also ibid ch.13,14 p.87.88 and </w:t>
      </w:r>
      <w:r w:rsidRPr="00B2347F">
        <w:rPr>
          <w:i/>
        </w:rPr>
        <w:t>On Monogamy</w:t>
      </w:r>
      <w:r w:rsidRPr="00B2347F">
        <w:t xml:space="preserve"> </w:t>
      </w:r>
      <w:r w:rsidR="00D81C90" w:rsidRPr="00B2347F">
        <w:t xml:space="preserve">(213 A.D.) </w:t>
      </w:r>
      <w:r w:rsidRPr="00B2347F">
        <w:t>ch.6 p.63.</w:t>
      </w:r>
    </w:p>
    <w:p w14:paraId="01666170"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And in like manner Paul also, in setting forth the truth that all things are delivered unto Him, said,</w:t>
      </w:r>
      <w:r w:rsidR="002D2DBF">
        <w:t>”</w:t>
      </w:r>
      <w:r w:rsidRPr="00B2347F">
        <w:t xml:space="preserve"> and quotes 1 Corinthians 15:23-28. </w:t>
      </w:r>
      <w:r w:rsidRPr="00B2347F">
        <w:rPr>
          <w:i/>
        </w:rPr>
        <w:t>Against the Heresy of One Noetus</w:t>
      </w:r>
      <w:r w:rsidRPr="00B2347F">
        <w:t xml:space="preserve"> ch.6 p.226</w:t>
      </w:r>
    </w:p>
    <w:p w14:paraId="4FB4A59B"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1 Corinthians 15:3-8 as by Paul in the concluding portion of the first Epistle to the Corinthians. </w:t>
      </w:r>
      <w:r w:rsidRPr="00B2347F">
        <w:rPr>
          <w:i/>
        </w:rPr>
        <w:t>Origen Against Celsus</w:t>
      </w:r>
      <w:r w:rsidRPr="00B2347F">
        <w:t xml:space="preserve"> book 2 ch.63 p.456</w:t>
      </w:r>
    </w:p>
    <w:p w14:paraId="604213AF" w14:textId="77777777" w:rsidR="00242418" w:rsidRPr="00B2347F" w:rsidRDefault="00242418" w:rsidP="00722F03">
      <w:pPr>
        <w:ind w:left="288" w:hanging="288"/>
      </w:pPr>
      <w:r w:rsidRPr="00B2347F">
        <w:t xml:space="preserve">Origen (c.227-240 A.D.) </w:t>
      </w:r>
      <w:r w:rsidR="002D2DBF">
        <w:t>“</w:t>
      </w:r>
      <w:r w:rsidRPr="00B2347F">
        <w:t>Paul shows that the world is something more than men when he writes to the Corinthians in his first Epistle</w:t>
      </w:r>
      <w:r w:rsidR="002D2DBF">
        <w:t>”</w:t>
      </w:r>
      <w:r w:rsidRPr="00B2347F">
        <w:t xml:space="preserve"> and then quotes 1 Corinthians 4:9. </w:t>
      </w:r>
      <w:r w:rsidRPr="00B2347F">
        <w:rPr>
          <w:i/>
        </w:rPr>
        <w:t>Origen</w:t>
      </w:r>
      <w:r w:rsidR="00DE7390">
        <w:rPr>
          <w:i/>
        </w:rPr>
        <w:t>’</w:t>
      </w:r>
      <w:r w:rsidRPr="00B2347F">
        <w:rPr>
          <w:i/>
        </w:rPr>
        <w:t>s Commentary on John</w:t>
      </w:r>
      <w:r w:rsidRPr="00B2347F">
        <w:t xml:space="preserve"> book 1 ch.24 p.311</w:t>
      </w:r>
    </w:p>
    <w:p w14:paraId="61FA06D9" w14:textId="77777777" w:rsidR="00242418" w:rsidRPr="00B2347F" w:rsidRDefault="00242418" w:rsidP="00722F03">
      <w:pPr>
        <w:ind w:left="288" w:hanging="288"/>
      </w:pPr>
      <w:r w:rsidRPr="00B2347F">
        <w:t xml:space="preserve">Origen (c.227-240 A.D.) has three chapters discussing the books of scripture. After saying that Moses left only five books, said, </w:t>
      </w:r>
      <w:r w:rsidR="002D2DBF">
        <w:t>“</w:t>
      </w:r>
      <w:r w:rsidRPr="00B2347F">
        <w:t>But he who was made fit to be a minister of the New Covenant, not of the letter, but of the spirit, Paul, who fulfilled the Gospel from Jerusalem around about to Illyricum, did not write epistles to all the churches he taught, and to those whom he did write he sent no more than a few lines.</w:t>
      </w:r>
      <w:r w:rsidR="002D2DBF">
        <w:t>”</w:t>
      </w:r>
      <w:r w:rsidRPr="00B2347F">
        <w:t xml:space="preserve"> Then he talks about 1 Peter. </w:t>
      </w:r>
      <w:r w:rsidRPr="00B2347F">
        <w:rPr>
          <w:i/>
        </w:rPr>
        <w:t>Commentary on John</w:t>
      </w:r>
      <w:r w:rsidRPr="00B2347F">
        <w:t xml:space="preserve"> book 5 ch.3 p.346. See also Origen quoting 1 Corinthians 1:2a,c in book 6 ch.38 p.380.</w:t>
      </w:r>
    </w:p>
    <w:p w14:paraId="4FE5B0B6" w14:textId="77777777" w:rsidR="00616D5F" w:rsidRPr="00B2347F" w:rsidRDefault="00616D5F" w:rsidP="00722F03">
      <w:pPr>
        <w:ind w:left="288" w:hanging="288"/>
      </w:pPr>
      <w:r w:rsidRPr="00B2347F">
        <w:t xml:space="preserve">Origen (233/234 A.D.) quotes 1 Corinthians 11:4f as by Paul. </w:t>
      </w:r>
      <w:r w:rsidR="00B65ADB">
        <w:rPr>
          <w:i/>
        </w:rPr>
        <w:t>Origen on P</w:t>
      </w:r>
      <w:r w:rsidRPr="00B2347F">
        <w:rPr>
          <w:i/>
        </w:rPr>
        <w:t>rayer</w:t>
      </w:r>
      <w:r w:rsidRPr="00B2347F">
        <w:t xml:space="preserve"> ch.2.2 p.18</w:t>
      </w:r>
      <w:r w:rsidR="00B65ADB">
        <w:t xml:space="preserve">.  HE says </w:t>
      </w:r>
      <w:smartTag w:uri="urn:schemas-microsoft-com:office:smarttags" w:element="City">
        <w:r w:rsidR="00B65ADB">
          <w:t>Pau</w:t>
        </w:r>
      </w:smartTag>
      <w:r w:rsidR="00B65ADB">
        <w:t xml:space="preserve">l wrote  1 </w:t>
      </w:r>
      <w:smartTag w:uri="urn:schemas-microsoft-com:office:smarttags" w:element="City">
        <w:smartTag w:uri="urn:schemas-microsoft-com:office:smarttags" w:element="place">
          <w:r w:rsidR="00B65ADB">
            <w:t>Corinth</w:t>
          </w:r>
        </w:smartTag>
      </w:smartTag>
      <w:r w:rsidR="00B65ADB">
        <w:t xml:space="preserve">ians 12:8 in </w:t>
      </w:r>
      <w:r w:rsidR="00B65ADB" w:rsidRPr="00B65ADB">
        <w:rPr>
          <w:i/>
        </w:rPr>
        <w:t>Origen On Prayer</w:t>
      </w:r>
      <w:r w:rsidR="00B65ADB">
        <w:t xml:space="preserve"> 22.2 p.74</w:t>
      </w:r>
    </w:p>
    <w:p w14:paraId="39B915F4" w14:textId="77777777" w:rsidR="00380B0E" w:rsidRPr="00B2347F" w:rsidRDefault="00380B0E" w:rsidP="00380B0E">
      <w:pPr>
        <w:ind w:left="288" w:hanging="288"/>
      </w:pPr>
      <w:r w:rsidRPr="00B2347F">
        <w:t xml:space="preserve">Origen (239-242 A.D.) refers to 1 Corinthians as by Paul. </w:t>
      </w:r>
      <w:r w:rsidRPr="00B2347F">
        <w:rPr>
          <w:i/>
        </w:rPr>
        <w:t>Homilies on Ezekiel</w:t>
      </w:r>
      <w:r w:rsidRPr="00B2347F">
        <w:t xml:space="preserve"> homily 7 ch.10.2 p.</w:t>
      </w:r>
      <w:r w:rsidR="00597702" w:rsidRPr="00B2347F">
        <w:t>107-108</w:t>
      </w:r>
    </w:p>
    <w:p w14:paraId="0C8BF155"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First Epistle of Paul to the Corinthians and then quotes 1 Corinthians 7:10,11 in </w:t>
      </w:r>
      <w:r w:rsidRPr="00B2347F">
        <w:rPr>
          <w:i/>
        </w:rPr>
        <w:t>Treatises of Cyprian - Testimonies</w:t>
      </w:r>
      <w:r w:rsidRPr="00B2347F">
        <w:t xml:space="preserve"> ch.90 p.553. He also refers to Paul and his first Epistle to the Corinthians in Treatise 12 Second book ch.1 p.516. See also </w:t>
      </w:r>
      <w:r w:rsidRPr="00B2347F">
        <w:rPr>
          <w:i/>
        </w:rPr>
        <w:t>Epistles of Cyprian</w:t>
      </w:r>
      <w:r w:rsidRPr="00B2347F">
        <w:t xml:space="preserve"> Letter 70 ch.3 p.378 and </w:t>
      </w:r>
      <w:r w:rsidRPr="00B2347F">
        <w:rPr>
          <w:i/>
        </w:rPr>
        <w:t>Epistles of Cyprian</w:t>
      </w:r>
      <w:r w:rsidRPr="00B2347F">
        <w:t xml:space="preserve"> </w:t>
      </w:r>
      <w:r w:rsidR="009C4830" w:rsidRPr="00B2347F">
        <w:t>letter 5</w:t>
      </w:r>
      <w:r w:rsidRPr="00B2347F">
        <w:t>9 ch.2 p.355 for Paul writing 1 Corinthians 3:16.</w:t>
      </w:r>
    </w:p>
    <w:p w14:paraId="6FB60C7D" w14:textId="77777777" w:rsidR="00242418" w:rsidRPr="00B2347F" w:rsidRDefault="00242418" w:rsidP="00722F03">
      <w:pPr>
        <w:ind w:left="288" w:hanging="288"/>
      </w:pPr>
      <w:r w:rsidRPr="00B2347F">
        <w:rPr>
          <w:b/>
        </w:rPr>
        <w:t xml:space="preserve">Pierius of </w:t>
      </w:r>
      <w:smartTag w:uri="urn:schemas-microsoft-com:office:smarttags" w:element="place">
        <w:smartTag w:uri="urn:schemas-microsoft-com:office:smarttags" w:element="City">
          <w:r w:rsidRPr="00B2347F">
            <w:rPr>
              <w:b/>
            </w:rPr>
            <w:t>Alexandria</w:t>
          </w:r>
        </w:smartTag>
      </w:smartTag>
      <w:r w:rsidRPr="00B2347F">
        <w:t xml:space="preserve"> (275 A.D.) quotes half of 1 Corinthians 7:7 as by Paul in fragment 1 p.157.</w:t>
      </w:r>
    </w:p>
    <w:p w14:paraId="360A039C" w14:textId="77777777" w:rsidR="00242418" w:rsidRPr="00B2347F" w:rsidRDefault="00242418" w:rsidP="00722F03">
      <w:pPr>
        <w:ind w:left="288" w:hanging="288"/>
      </w:pPr>
      <w:r w:rsidRPr="00B2347F">
        <w:rPr>
          <w:b/>
        </w:rPr>
        <w:t>Adamantius</w:t>
      </w:r>
      <w:r w:rsidRPr="00B2347F">
        <w:t xml:space="preserve"> (c.300 A.D.) quotes 1 Corinthians 3:2-3 as by the Apostle Paul. </w:t>
      </w:r>
      <w:r w:rsidRPr="00B2347F">
        <w:rPr>
          <w:i/>
        </w:rPr>
        <w:t>Dialogue on the True Faith</w:t>
      </w:r>
      <w:r w:rsidRPr="00B2347F">
        <w:t xml:space="preserve"> first part ch.9 p.50</w:t>
      </w:r>
    </w:p>
    <w:p w14:paraId="3939363D" w14:textId="77777777" w:rsidR="009603A2" w:rsidRPr="00B2347F" w:rsidRDefault="009603A2" w:rsidP="00722F03">
      <w:pPr>
        <w:ind w:left="288" w:hanging="288"/>
      </w:pPr>
      <w:r w:rsidRPr="00B2347F">
        <w:t xml:space="preserve">Adamantius (c.300 A.D.) quotes 1 Corinthians 10:16 as by Paul. </w:t>
      </w:r>
      <w:r w:rsidRPr="00B2347F">
        <w:rPr>
          <w:i/>
        </w:rPr>
        <w:t>Dialogue on the True Faith</w:t>
      </w:r>
      <w:r w:rsidRPr="00B2347F">
        <w:t xml:space="preserve"> 2nd part 868a 10 p.106</w:t>
      </w:r>
    </w:p>
    <w:p w14:paraId="62E28F56" w14:textId="77777777" w:rsidR="00242418" w:rsidRPr="00B2347F" w:rsidRDefault="00242418" w:rsidP="00722F03">
      <w:pPr>
        <w:ind w:left="288" w:hanging="288"/>
      </w:pPr>
      <w:r w:rsidRPr="00B2347F">
        <w:t>Adamantius</w:t>
      </w:r>
      <w:r w:rsidRPr="00B2347F">
        <w:rPr>
          <w:b/>
        </w:rPr>
        <w:t xml:space="preserve"> </w:t>
      </w:r>
      <w:r w:rsidRPr="00B2347F">
        <w:t>(c.300 A.D.) (implied) Eutropius the adjuticator says that Adamantius</w:t>
      </w:r>
      <w:r w:rsidR="00DE7390">
        <w:t>’</w:t>
      </w:r>
      <w:r w:rsidRPr="00B2347F">
        <w:t xml:space="preserve"> quote of 1 Corinthians is by Paul. Neither Adamantius nor his opponents disagree. </w:t>
      </w:r>
      <w:r w:rsidRPr="00B2347F">
        <w:rPr>
          <w:i/>
        </w:rPr>
        <w:t>Dialogue on the True Faith</w:t>
      </w:r>
      <w:r w:rsidRPr="00B2347F">
        <w:t xml:space="preserve"> first part ch.22b p.65</w:t>
      </w:r>
    </w:p>
    <w:p w14:paraId="28A1B388" w14:textId="77777777" w:rsidR="00242418" w:rsidRPr="00B2347F" w:rsidRDefault="00242418" w:rsidP="00722F03">
      <w:pPr>
        <w:ind w:left="288" w:hanging="288"/>
      </w:pPr>
      <w:r w:rsidRPr="00B2347F">
        <w:t xml:space="preserve">Adamantius (c.300 A.D.) (partial) quotes 1 Corinthians 10:1-4 as by </w:t>
      </w:r>
      <w:r w:rsidR="002D2DBF">
        <w:t>“</w:t>
      </w:r>
      <w:r w:rsidRPr="00B2347F">
        <w:t>the apostle</w:t>
      </w:r>
      <w:r w:rsidR="002D2DBF">
        <w:t>”</w:t>
      </w:r>
      <w:r w:rsidRPr="00B2347F">
        <w:t xml:space="preserve"> </w:t>
      </w:r>
      <w:r w:rsidR="002D2DBF">
        <w:t>“</w:t>
      </w:r>
      <w:r w:rsidRPr="00B2347F">
        <w:t>writing to the Corinthians</w:t>
      </w:r>
      <w:r w:rsidR="002D2DBF">
        <w:t>”</w:t>
      </w:r>
      <w:r w:rsidRPr="00B2347F">
        <w:t xml:space="preserve"> </w:t>
      </w:r>
      <w:r w:rsidRPr="00B2347F">
        <w:rPr>
          <w:i/>
        </w:rPr>
        <w:t>Dialogue on the True Faith</w:t>
      </w:r>
      <w:r w:rsidRPr="00B2347F">
        <w:t xml:space="preserve"> Second Part ch.867a p.109</w:t>
      </w:r>
    </w:p>
    <w:p w14:paraId="5E71215A"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as by Paul to Timothy in ch.16 (2nd time) p.345 He goes on to quote 1 Corinthians 15:53 on p.346</w:t>
      </w:r>
    </w:p>
    <w:p w14:paraId="35195555"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quotes 1 Corinthians 7:34 as by Paul. </w:t>
      </w:r>
      <w:r w:rsidRPr="00B2347F">
        <w:rPr>
          <w:i/>
        </w:rPr>
        <w:t>Banquet of the Ten Virgins</w:t>
      </w:r>
      <w:r w:rsidRPr="00B2347F">
        <w:t xml:space="preserve"> discourse 1 ch.1 p.311.</w:t>
      </w:r>
    </w:p>
    <w:p w14:paraId="27EB7D57" w14:textId="77777777" w:rsidR="00242418" w:rsidRPr="00B2347F" w:rsidRDefault="00242418" w:rsidP="00722F03">
      <w:pPr>
        <w:autoSpaceDE w:val="0"/>
        <w:autoSpaceDN w:val="0"/>
        <w:adjustRightInd w:val="0"/>
        <w:ind w:left="288" w:hanging="288"/>
        <w:rPr>
          <w:i/>
        </w:rPr>
      </w:pPr>
      <w:r w:rsidRPr="00B2347F">
        <w:t xml:space="preserve">Methodius </w:t>
      </w:r>
      <w:r w:rsidR="00753D95" w:rsidRPr="00B2347F">
        <w:t>(270-311/312 A.D.)</w:t>
      </w:r>
      <w:r w:rsidRPr="00B2347F">
        <w:t xml:space="preserve">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[1 Corinthians 15:50]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103435D2" w14:textId="77777777" w:rsidR="00291505" w:rsidRPr="00B2347F" w:rsidRDefault="00291505" w:rsidP="00291505">
      <w:pPr>
        <w:autoSpaceDE w:val="0"/>
        <w:autoSpaceDN w:val="0"/>
        <w:adjustRightInd w:val="0"/>
        <w:ind w:left="288" w:hanging="288"/>
      </w:pPr>
      <w:r w:rsidRPr="00B2347F">
        <w:t xml:space="preserve">Methodius (270-311/312 A.D.) quotes 1 Corinthians 15:41-42 as by Paul. </w:t>
      </w:r>
      <w:r w:rsidRPr="00B2347F">
        <w:rPr>
          <w:i/>
        </w:rPr>
        <w:t>Banquet of the Ten Virgins</w:t>
      </w:r>
      <w:r w:rsidRPr="00B2347F">
        <w:t xml:space="preserve"> discourse 7 ch.3 p.332</w:t>
      </w:r>
    </w:p>
    <w:p w14:paraId="3E016A25"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half of 1 Corinthians 2:8 as by Paul in </w:t>
      </w:r>
      <w:r w:rsidR="00242418" w:rsidRPr="00B2347F">
        <w:rPr>
          <w:i/>
        </w:rPr>
        <w:t>Incarnation of the Word</w:t>
      </w:r>
      <w:r w:rsidR="00242418" w:rsidRPr="00B2347F">
        <w:t xml:space="preserve"> ch.54 p.65</w:t>
      </w:r>
    </w:p>
    <w:p w14:paraId="5751D166"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1 Corinthians 2:9 as by the apostle Paul and Colossians 1:16,17 as by Paul in </w:t>
      </w:r>
      <w:r w:rsidRPr="00B2347F">
        <w:rPr>
          <w:i/>
        </w:rPr>
        <w:t>Epistles on the Arian Heresy</w:t>
      </w:r>
      <w:r w:rsidRPr="00B2347F">
        <w:t xml:space="preserve"> Epistle 1 ch.5 p.293</w:t>
      </w:r>
    </w:p>
    <w:p w14:paraId="78DB2C97"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0B4A8456" w14:textId="77777777" w:rsidR="00242418" w:rsidRPr="00B2347F" w:rsidRDefault="00242418" w:rsidP="00722F03"/>
    <w:p w14:paraId="44C384E0" w14:textId="77777777" w:rsidR="00242418" w:rsidRPr="00B2347F" w:rsidRDefault="00242418" w:rsidP="00722F03">
      <w:pPr>
        <w:rPr>
          <w:b/>
          <w:u w:val="single"/>
        </w:rPr>
      </w:pPr>
      <w:r w:rsidRPr="00B2347F">
        <w:rPr>
          <w:b/>
          <w:u w:val="single"/>
        </w:rPr>
        <w:t>Among heretics</w:t>
      </w:r>
    </w:p>
    <w:p w14:paraId="1BCD509B" w14:textId="77777777" w:rsidR="00242418" w:rsidRPr="00B2347F" w:rsidRDefault="00242418" w:rsidP="00722F03">
      <w:pPr>
        <w:ind w:left="288" w:hanging="288"/>
      </w:pPr>
      <w:r w:rsidRPr="00B2347F">
        <w:rPr>
          <w:b/>
        </w:rPr>
        <w:t>Mani/Manes</w:t>
      </w:r>
      <w:r w:rsidRPr="00B2347F">
        <w:t xml:space="preserve"> (262-278 A.D.) </w:t>
      </w:r>
      <w:r w:rsidR="002D2DBF">
        <w:t>“</w:t>
      </w:r>
      <w:r w:rsidRPr="00B2347F">
        <w:t>As Paul, too, has given these further testimonies, that</w:t>
      </w:r>
      <w:r w:rsidR="002D2DBF">
        <w:t>”</w:t>
      </w:r>
      <w:r w:rsidRPr="00B2347F">
        <w:t xml:space="preserve"> and quotes part of 2 Corinthians 3:6-7, 1 Corinthians 15:56. (Manes is speaking) </w:t>
      </w:r>
      <w:r w:rsidRPr="00B2347F">
        <w:rPr>
          <w:i/>
        </w:rPr>
        <w:t>Disputation with Manes</w:t>
      </w:r>
      <w:r w:rsidRPr="00B2347F">
        <w:t xml:space="preserve"> ch.31 p.203</w:t>
      </w:r>
    </w:p>
    <w:p w14:paraId="11EB3B6D"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p.408 “So Paul, writing to the Corinthians, said,” and quotes 1 Corinthians 5:9.</w:t>
      </w:r>
    </w:p>
    <w:p w14:paraId="2E9A0BDF" w14:textId="77777777" w:rsidR="00242418" w:rsidRPr="00B2347F" w:rsidRDefault="00242418" w:rsidP="00722F03"/>
    <w:p w14:paraId="66C64160" w14:textId="04099FA0" w:rsidR="00242418" w:rsidRPr="00B2347F" w:rsidRDefault="00242418" w:rsidP="00722F03">
      <w:pPr>
        <w:pStyle w:val="Heading2"/>
      </w:pPr>
      <w:bookmarkStart w:id="540" w:name="_Toc58617250"/>
      <w:bookmarkStart w:id="541" w:name="_Toc62978680"/>
      <w:bookmarkStart w:id="542" w:name="_Toc126171114"/>
      <w:bookmarkStart w:id="543" w:name="_Toc161079240"/>
      <w:r w:rsidRPr="00B2347F">
        <w:t>Na</w:t>
      </w:r>
      <w:r w:rsidR="0059601E">
        <w:t>8</w:t>
      </w:r>
      <w:r w:rsidRPr="00B2347F">
        <w:t>. Paul wrote 2 Corinthians</w:t>
      </w:r>
      <w:bookmarkEnd w:id="540"/>
      <w:bookmarkEnd w:id="541"/>
      <w:bookmarkEnd w:id="542"/>
      <w:bookmarkEnd w:id="543"/>
    </w:p>
    <w:p w14:paraId="5EC6F822" w14:textId="77777777" w:rsidR="00242418" w:rsidRPr="00B2347F" w:rsidRDefault="00242418" w:rsidP="00722F03"/>
    <w:p w14:paraId="122A1EA6" w14:textId="77777777" w:rsidR="00242418" w:rsidRPr="00B2347F" w:rsidRDefault="00242418" w:rsidP="00722F03">
      <w:r w:rsidRPr="00B2347F">
        <w:t>2 Corinthians 1:1</w:t>
      </w:r>
    </w:p>
    <w:p w14:paraId="74E6882A" w14:textId="77777777" w:rsidR="00242418" w:rsidRPr="00B2347F" w:rsidRDefault="00242418" w:rsidP="00722F03"/>
    <w:p w14:paraId="4B02A67F"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2 Corinthians 7:7-9 as by Paul in the Second to the Corinthians in </w:t>
      </w:r>
      <w:r w:rsidRPr="00B2347F">
        <w:rPr>
          <w:i/>
        </w:rPr>
        <w:t>Irenaeus Against Heresies</w:t>
      </w:r>
      <w:r w:rsidRPr="00B2347F">
        <w:t xml:space="preserve"> book 5 p.3.1 p.529</w:t>
      </w:r>
    </w:p>
    <w:p w14:paraId="3FBA3E10"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66EBC32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2 Corinthians 7:1 as by Paul. </w:t>
      </w:r>
      <w:r w:rsidRPr="00B2347F">
        <w:rPr>
          <w:i/>
        </w:rPr>
        <w:t>Stromata</w:t>
      </w:r>
      <w:r w:rsidRPr="00B2347F">
        <w:t xml:space="preserve"> book 3 ch.11 p.394</w:t>
      </w:r>
    </w:p>
    <w:p w14:paraId="7DAB8D9B" w14:textId="77777777" w:rsidR="00F15C29" w:rsidRPr="00B2347F" w:rsidRDefault="00F15C29" w:rsidP="00F15C29">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a second implies a first) says </w:t>
      </w:r>
      <w:r w:rsidR="002D2DBF">
        <w:t>“</w:t>
      </w:r>
      <w:r w:rsidRPr="00B2347F">
        <w:t>the blessed Paul… in his First Epistle to the Corinthians</w:t>
      </w:r>
      <w:r w:rsidR="002D2DBF">
        <w:t>”</w:t>
      </w:r>
      <w:r w:rsidRPr="00B2347F">
        <w:t xml:space="preserve"> and quotes 1 Corinthians 14:20. </w:t>
      </w:r>
      <w:r w:rsidRPr="00B2347F">
        <w:rPr>
          <w:i/>
        </w:rPr>
        <w:t>The Instructor</w:t>
      </w:r>
      <w:r w:rsidRPr="00B2347F">
        <w:t xml:space="preserve"> book 1 ch.6 p.217. See also </w:t>
      </w:r>
      <w:r w:rsidRPr="00B2347F">
        <w:rPr>
          <w:i/>
        </w:rPr>
        <w:t>Fragments from Cassiodorus</w:t>
      </w:r>
      <w:r w:rsidRPr="00B2347F">
        <w:t xml:space="preserve"> (fragment 1) ch.1 p.572.</w:t>
      </w:r>
    </w:p>
    <w:p w14:paraId="3964619B"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how Paul, an apostle, ... But further, in recounting his own sufferings to the Corinthians, he certainly decided that suffering must be borne: </w:t>
      </w:r>
      <w:r w:rsidR="00DE7390">
        <w:rPr>
          <w:highlight w:val="white"/>
        </w:rPr>
        <w:t>‘</w:t>
      </w:r>
      <w:r w:rsidRPr="00B2347F">
        <w:rPr>
          <w:highlight w:val="white"/>
        </w:rPr>
        <w:t>In labours, (he says,) more abundant, in prisons very frequent, in deaths oft. Of the Jews five times received I forty stripes, save one; thrice was I beaten with rods; once was I stoned,</w:t>
      </w:r>
      <w:r w:rsidR="00DE7390">
        <w:rPr>
          <w:highlight w:val="white"/>
        </w:rPr>
        <w:t>’</w:t>
      </w:r>
      <w:r w:rsidRPr="00B2347F">
        <w:rPr>
          <w:highlight w:val="white"/>
        </w:rPr>
        <w:t xml:space="preserve"> and the rest. And if these severities will seem to be more grievous than martyrdoms, yet once more he says: </w:t>
      </w:r>
      <w:r w:rsidR="00DE7390">
        <w:rPr>
          <w:highlight w:val="white"/>
        </w:rPr>
        <w:t>‘</w:t>
      </w:r>
      <w:r w:rsidRPr="00B2347F">
        <w:rPr>
          <w:highlight w:val="white"/>
        </w:rPr>
        <w:t>Therefore I take pleasure in infirmities, in reproaches, in necessities, in persecutions, in distresses for Christ</w:t>
      </w:r>
      <w:r w:rsidR="00DE7390">
        <w:rPr>
          <w:highlight w:val="white"/>
        </w:rPr>
        <w:t>’</w:t>
      </w:r>
      <w:r w:rsidRPr="00B2347F">
        <w:rPr>
          <w:highlight w:val="white"/>
        </w:rPr>
        <w:t>s sake.</w:t>
      </w:r>
      <w:r w:rsidR="00DE7390">
        <w:rPr>
          <w:highlight w:val="white"/>
        </w:rPr>
        <w:t>’</w:t>
      </w:r>
      <w:r w:rsidRPr="00B2347F">
        <w:rPr>
          <w:highlight w:val="white"/>
        </w:rPr>
        <w:t xml:space="preserve"> [2 Corinthians 11:23] He also says, in verses occurring in a previous part of the epistle: </w:t>
      </w:r>
      <w:r w:rsidR="00DE7390">
        <w:rPr>
          <w:highlight w:val="white"/>
        </w:rPr>
        <w:t>‘</w:t>
      </w:r>
      <w:r w:rsidRPr="00B2347F">
        <w:rPr>
          <w:highlight w:val="white"/>
        </w:rPr>
        <w:t>Our condition is such, that we are troubled on every side, yet not distressed; and are in need, but not in utter want; since we are harassed by persecutions, but not forsaken; it is such that we are east down, but not destroyed; always bearing about in our body the dying of Christ.</w:t>
      </w:r>
      <w:r w:rsidR="00DE7390">
        <w:rPr>
          <w:highlight w:val="white"/>
        </w:rPr>
        <w:t>’</w:t>
      </w:r>
      <w:r w:rsidRPr="00B2347F">
        <w:rPr>
          <w:highlight w:val="white"/>
        </w:rPr>
        <w:t xml:space="preserve"> </w:t>
      </w:r>
      <w:r w:rsidR="00DE7390">
        <w:rPr>
          <w:highlight w:val="white"/>
        </w:rPr>
        <w:t>‘</w:t>
      </w:r>
      <w:r w:rsidRPr="00B2347F">
        <w:rPr>
          <w:highlight w:val="white"/>
        </w:rPr>
        <w:t>But though,</w:t>
      </w:r>
      <w:r w:rsidR="00DE7390">
        <w:rPr>
          <w:highlight w:val="white"/>
        </w:rPr>
        <w:t>’</w:t>
      </w:r>
      <w:r w:rsidRPr="00B2347F">
        <w:rPr>
          <w:highlight w:val="white"/>
        </w:rPr>
        <w:t xml:space="preserve"> says he, </w:t>
      </w:r>
      <w:r w:rsidR="00DE7390">
        <w:rPr>
          <w:highlight w:val="white"/>
        </w:rPr>
        <w:t>‘</w:t>
      </w:r>
      <w:r w:rsidRPr="00B2347F">
        <w:rPr>
          <w:highlight w:val="white"/>
        </w:rPr>
        <w:t>our outward man perisheth</w:t>
      </w:r>
      <w:r w:rsidR="00DE7390">
        <w:rPr>
          <w:highlight w:val="white"/>
        </w:rPr>
        <w:t>’</w:t>
      </w:r>
      <w:r w:rsidRPr="00B2347F">
        <w:rPr>
          <w:highlight w:val="white"/>
        </w:rPr>
        <w:t>-the flesh doubtless, by the violence of persecutions-</w:t>
      </w:r>
      <w:r w:rsidR="00DE7390">
        <w:rPr>
          <w:highlight w:val="white"/>
        </w:rPr>
        <w:t>’</w:t>
      </w:r>
      <w:r w:rsidRPr="00B2347F">
        <w:rPr>
          <w:highlight w:val="white"/>
        </w:rPr>
        <w:t>yet the inward man is renewed day by day</w:t>
      </w:r>
      <w:r w:rsidR="00DE7390">
        <w:rPr>
          <w:highlight w:val="white"/>
        </w:rPr>
        <w:t>’</w:t>
      </w:r>
      <w:r w:rsidRPr="00B2347F">
        <w:rPr>
          <w:highlight w:val="white"/>
        </w:rPr>
        <w:t xml:space="preserve">-the soul, doubtless, by hope in the promises. </w:t>
      </w:r>
      <w:r w:rsidR="00DE7390">
        <w:rPr>
          <w:highlight w:val="white"/>
        </w:rPr>
        <w:t>‘</w:t>
      </w:r>
      <w:r w:rsidRPr="00B2347F">
        <w:rPr>
          <w:highlight w:val="white"/>
        </w:rPr>
        <w:t>For our light affliction, which is but for a moment, worketh for us a far more exceeding and eternal weight of glory; while we look not at the things which are seen, but at the things which are not seen. For the things which are seen are temporal</w:t>
      </w:r>
      <w:r w:rsidR="00DE7390">
        <w:rPr>
          <w:highlight w:val="white"/>
        </w:rPr>
        <w:t>’</w:t>
      </w:r>
      <w:r w:rsidRPr="00B2347F">
        <w:rPr>
          <w:highlight w:val="white"/>
        </w:rPr>
        <w:t xml:space="preserve">-he is speaking of troubles; </w:t>
      </w:r>
      <w:r w:rsidR="00DE7390">
        <w:rPr>
          <w:highlight w:val="white"/>
        </w:rPr>
        <w:t>‘</w:t>
      </w:r>
      <w:r w:rsidRPr="00B2347F">
        <w:rPr>
          <w:highlight w:val="white"/>
        </w:rPr>
        <w:t>but the things which are not seen are eternal</w:t>
      </w:r>
      <w:r w:rsidR="00DE7390">
        <w:rPr>
          <w:highlight w:val="white"/>
        </w:rPr>
        <w:t>’</w:t>
      </w:r>
      <w:r w:rsidRPr="00B2347F">
        <w:rPr>
          <w:highlight w:val="white"/>
        </w:rPr>
        <w:t>-he is promising rewards.</w:t>
      </w:r>
      <w:r w:rsidR="002D2DBF">
        <w:rPr>
          <w:highlight w:val="white"/>
        </w:rPr>
        <w:t>”</w:t>
      </w:r>
      <w:r w:rsidRPr="00B2347F">
        <w:rPr>
          <w:highlight w:val="white"/>
        </w:rPr>
        <w:t xml:space="preserve"> [2 Corinthians 11:10]</w:t>
      </w:r>
      <w:r w:rsidRPr="00B2347F">
        <w:t xml:space="preserve"> </w:t>
      </w:r>
      <w:r w:rsidRPr="00B2347F">
        <w:rPr>
          <w:i/>
        </w:rPr>
        <w:t>Scorpiace</w:t>
      </w:r>
      <w:r w:rsidRPr="00B2347F">
        <w:t xml:space="preserve"> ch.13 p.646-647</w:t>
      </w:r>
    </w:p>
    <w:p w14:paraId="5B01392B" w14:textId="77777777" w:rsidR="00242418" w:rsidRPr="00B2347F" w:rsidRDefault="00242418" w:rsidP="00722F03">
      <w:pPr>
        <w:ind w:left="288" w:hanging="288"/>
      </w:pPr>
      <w:r w:rsidRPr="00B2347F">
        <w:t>Tertullian (</w:t>
      </w:r>
      <w:r w:rsidR="00D81C90" w:rsidRPr="00B2347F">
        <w:t>208</w:t>
      </w:r>
      <w:r w:rsidRPr="00B2347F">
        <w:t xml:space="preserve">-220 A.D.) says 2 Corinthians 2:5-11 does not say plainly to whom Paul was referring. </w:t>
      </w:r>
      <w:r w:rsidR="00CA4AD5" w:rsidRPr="00B2347F">
        <w:rPr>
          <w:i/>
        </w:rPr>
        <w:t>Tertullian on Modesty</w:t>
      </w:r>
      <w:r w:rsidRPr="00B2347F">
        <w:t xml:space="preserve"> ch.14 p.89</w:t>
      </w:r>
      <w:r w:rsidR="00477140" w:rsidRPr="00B2347F">
        <w:t>.</w:t>
      </w:r>
    </w:p>
    <w:p w14:paraId="58FB19DC"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2 Corinthians 12:2 as by Paul in </w:t>
      </w:r>
      <w:r w:rsidRPr="00B2347F">
        <w:rPr>
          <w:i/>
        </w:rPr>
        <w:t>The Refutation of All Heresies</w:t>
      </w:r>
      <w:r w:rsidRPr="00B2347F">
        <w:t xml:space="preserve"> book 5 ch.3 p.54</w:t>
      </w:r>
    </w:p>
    <w:p w14:paraId="341BF4B3" w14:textId="77777777" w:rsidR="00242418" w:rsidRPr="00B2347F" w:rsidRDefault="00242418" w:rsidP="00722F03">
      <w:pPr>
        <w:ind w:left="288" w:hanging="288"/>
      </w:pPr>
      <w:r w:rsidRPr="00B2347F">
        <w:rPr>
          <w:b/>
        </w:rPr>
        <w:t>Origen</w:t>
      </w:r>
      <w:r w:rsidRPr="00B2347F">
        <w:t xml:space="preserve"> (c.240 A.D.) Paul wrote 2 Corinthians 12:9 and 11:23-24. </w:t>
      </w:r>
      <w:r w:rsidRPr="00B2347F">
        <w:rPr>
          <w:i/>
        </w:rPr>
        <w:t>Homilies on Jeremiah</w:t>
      </w:r>
      <w:r w:rsidRPr="00B2347F">
        <w:t xml:space="preserve"> homily 11 ch.4 p.106</w:t>
      </w:r>
    </w:p>
    <w:p w14:paraId="2F874075" w14:textId="77777777" w:rsidR="00242418" w:rsidRPr="00B2347F" w:rsidRDefault="00242418" w:rsidP="00722F03">
      <w:pPr>
        <w:ind w:left="288" w:hanging="288"/>
      </w:pPr>
      <w:r w:rsidRPr="00B2347F">
        <w:t xml:space="preserve">Origen </w:t>
      </w:r>
      <w:r w:rsidR="00A76087" w:rsidRPr="00B2347F">
        <w:t>(225-253/254 A.D.)</w:t>
      </w:r>
      <w:r w:rsidRPr="00B2347F">
        <w:t xml:space="preserve"> quotes 2 Corinthians 4:17,18 as by Paul, in the Second Epistle to the Corinthians in </w:t>
      </w:r>
      <w:r w:rsidRPr="00B2347F">
        <w:rPr>
          <w:i/>
        </w:rPr>
        <w:t xml:space="preserve">Origen Against Celsus </w:t>
      </w:r>
      <w:r w:rsidRPr="00B2347F">
        <w:t>book 6 ch.19 p.582</w:t>
      </w:r>
    </w:p>
    <w:p w14:paraId="72C0A2A4" w14:textId="77777777" w:rsidR="00242418" w:rsidRPr="00B2347F" w:rsidRDefault="00242418" w:rsidP="00722F03">
      <w:pPr>
        <w:ind w:left="288" w:hanging="288"/>
      </w:pPr>
      <w:r w:rsidRPr="00B2347F">
        <w:t xml:space="preserve">Origen (c.227-240 A.D.) (implies a second) </w:t>
      </w:r>
      <w:r w:rsidR="002D2DBF">
        <w:t>“</w:t>
      </w:r>
      <w:r w:rsidRPr="00B2347F">
        <w:t>Paul shows that the world is something more than men when he writes to the Corinthians in his first Epistle</w:t>
      </w:r>
      <w:r w:rsidR="002D2DBF">
        <w:t>”</w:t>
      </w:r>
      <w:r w:rsidRPr="00B2347F">
        <w:t xml:space="preserve"> and then quotes 1 Corinthians 4:9. </w:t>
      </w:r>
      <w:r w:rsidRPr="00B2347F">
        <w:rPr>
          <w:i/>
        </w:rPr>
        <w:t>Origen</w:t>
      </w:r>
      <w:r w:rsidR="00DE7390">
        <w:rPr>
          <w:i/>
        </w:rPr>
        <w:t>’</w:t>
      </w:r>
      <w:r w:rsidRPr="00B2347F">
        <w:rPr>
          <w:i/>
        </w:rPr>
        <w:t>s Commentary on John</w:t>
      </w:r>
      <w:r w:rsidRPr="00B2347F">
        <w:t xml:space="preserve"> book 1 ch.24 p.311</w:t>
      </w:r>
    </w:p>
    <w:p w14:paraId="632C5B1F" w14:textId="77777777" w:rsidR="00597702" w:rsidRPr="00B2347F" w:rsidRDefault="00597702" w:rsidP="00597702">
      <w:pPr>
        <w:ind w:left="288" w:hanging="288"/>
      </w:pPr>
      <w:r w:rsidRPr="00B2347F">
        <w:t xml:space="preserve">Origen (239-242 A.D.) says Paul wrote 2 Corinthians 11:3. </w:t>
      </w:r>
      <w:r w:rsidRPr="00B2347F">
        <w:rPr>
          <w:i/>
        </w:rPr>
        <w:t>Homilies on Ezekiel</w:t>
      </w:r>
      <w:r w:rsidRPr="00B2347F">
        <w:t xml:space="preserve"> homily 7 ch.6.1 p.105</w:t>
      </w:r>
    </w:p>
    <w:p w14:paraId="37B0A3AE" w14:textId="77777777" w:rsidR="00B65ADB" w:rsidRPr="00B2347F" w:rsidRDefault="00B65ADB" w:rsidP="00B65ADB">
      <w:pPr>
        <w:ind w:left="288" w:hanging="288"/>
      </w:pPr>
      <w:r w:rsidRPr="00B2347F">
        <w:t>Origen (233/234 A.D.)</w:t>
      </w:r>
      <w:r>
        <w:t xml:space="preserve"> says Paul wrote 2 Corinthians 4:8 in</w:t>
      </w:r>
      <w:r w:rsidRPr="00B2347F">
        <w:t xml:space="preserve"> </w:t>
      </w:r>
      <w:r w:rsidRPr="00B2347F">
        <w:rPr>
          <w:i/>
        </w:rPr>
        <w:t>Origen On Prayer</w:t>
      </w:r>
      <w:r w:rsidRPr="00B2347F">
        <w:t xml:space="preserve"> ch.</w:t>
      </w:r>
      <w:r>
        <w:t>30.1 p.127</w:t>
      </w:r>
    </w:p>
    <w:p w14:paraId="0E8427E0"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in the second Epistle of Paul to the Corinthians: </w:t>
      </w:r>
      <w:r w:rsidR="00DE7390">
        <w:rPr>
          <w:highlight w:val="white"/>
        </w:rPr>
        <w:t>‘</w:t>
      </w:r>
      <w:r w:rsidRPr="00B2347F">
        <w:rPr>
          <w:highlight w:val="white"/>
        </w:rPr>
        <w:t>We must all be manifested before the tribunal of Christ, that every one may bear again the things which belong to his own body, according to what he hath done, whether good or evil.</w:t>
      </w:r>
      <w:r w:rsidR="00DE7390">
        <w:rPr>
          <w:highlight w:val="white"/>
        </w:rPr>
        <w:t>’</w:t>
      </w:r>
      <w:r w:rsidR="002D2DBF">
        <w:rPr>
          <w:highlight w:val="white"/>
        </w:rPr>
        <w:t>”</w:t>
      </w:r>
    </w:p>
    <w:p w14:paraId="7EFA71CC" w14:textId="77777777" w:rsidR="00242418" w:rsidRPr="00B2347F" w:rsidRDefault="00242418" w:rsidP="00722F03">
      <w:pPr>
        <w:ind w:left="288" w:hanging="288"/>
      </w:pPr>
      <w:r w:rsidRPr="00B2347F">
        <w:t xml:space="preserve">Victorinus of Petau (martyred 304 A.D.) (partial, does not say 2 Corinthians)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68EC8C81"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2 Corinthians 5:10 is by the blessed Paul. </w:t>
      </w:r>
      <w:r w:rsidR="00242418" w:rsidRPr="00B2347F">
        <w:rPr>
          <w:i/>
        </w:rPr>
        <w:t>Incarnation of the Word</w:t>
      </w:r>
      <w:r w:rsidR="00242418" w:rsidRPr="00B2347F">
        <w:t xml:space="preserve"> ch.56 p.66-67.</w:t>
      </w:r>
    </w:p>
    <w:p w14:paraId="55D71232" w14:textId="77777777" w:rsidR="003A1578" w:rsidRDefault="003A1578" w:rsidP="003A1578">
      <w:pPr>
        <w:ind w:left="288" w:hanging="288"/>
      </w:pPr>
      <w:r w:rsidRPr="003A1578">
        <w:t>Alexander of Alexandria</w:t>
      </w:r>
      <w:r w:rsidRPr="0023363F">
        <w:t xml:space="preserve"> </w:t>
      </w:r>
      <w:r>
        <w:t xml:space="preserve">(313-326 A.D.) (partial, apostle) </w:t>
      </w:r>
      <w:r w:rsidRPr="0023363F">
        <w:t xml:space="preserve">quotes </w:t>
      </w:r>
      <w:r w:rsidRPr="000A1EE9">
        <w:t>2 Corinthians</w:t>
      </w:r>
      <w:r w:rsidRPr="0023363F">
        <w:t xml:space="preserve"> </w:t>
      </w:r>
      <w:r>
        <w:t xml:space="preserve">6:14f (6/16 words) and 6:15a (6/123 words quoted) </w:t>
      </w:r>
      <w:r w:rsidRPr="0023363F">
        <w:t xml:space="preserve">2:9 as by the apostle in </w:t>
      </w:r>
      <w:r w:rsidRPr="0023363F">
        <w:rPr>
          <w:i/>
        </w:rPr>
        <w:t>Epistles on the Arian Heresy</w:t>
      </w:r>
      <w:r w:rsidRPr="0023363F">
        <w:t xml:space="preserve"> Epistle 1 ch.</w:t>
      </w:r>
      <w:r>
        <w:t>7</w:t>
      </w:r>
      <w:r w:rsidRPr="0023363F">
        <w:t xml:space="preserve"> p.29</w:t>
      </w:r>
      <w:r>
        <w:t>4-295</w:t>
      </w:r>
    </w:p>
    <w:p w14:paraId="36E1E021"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12603545" w14:textId="77777777" w:rsidR="00242418" w:rsidRPr="00B2347F" w:rsidRDefault="00242418" w:rsidP="00722F03"/>
    <w:p w14:paraId="0FE86565" w14:textId="568A1165" w:rsidR="002A06BA" w:rsidRPr="00B2347F" w:rsidRDefault="00E0444E" w:rsidP="002A06BA">
      <w:pPr>
        <w:rPr>
          <w:b/>
          <w:u w:val="single"/>
        </w:rPr>
      </w:pPr>
      <w:r>
        <w:rPr>
          <w:b/>
          <w:u w:val="single"/>
        </w:rPr>
        <w:t>Among corrupt or spurious works</w:t>
      </w:r>
    </w:p>
    <w:p w14:paraId="6186988C" w14:textId="77777777" w:rsidR="002A06BA" w:rsidRPr="00B2347F" w:rsidRDefault="002A06BA" w:rsidP="002A06BA">
      <w:pPr>
        <w:ind w:left="288" w:hanging="288"/>
      </w:pPr>
      <w:r w:rsidRPr="00B2347F">
        <w:rPr>
          <w:b/>
        </w:rPr>
        <w:t>pseudo-Cyprian</w:t>
      </w:r>
      <w:r w:rsidRPr="00B2347F">
        <w:t xml:space="preserve"> (after 258 A.D.) quotes 1 Cor 7:10; 2:10; 12:21; 13:2 as </w:t>
      </w:r>
      <w:r w:rsidR="002D2DBF">
        <w:t>“</w:t>
      </w:r>
      <w:r w:rsidRPr="00B2347F">
        <w:t>in the second Epistle of the blessed Paul to the Corinthians</w:t>
      </w:r>
      <w:r w:rsidR="002D2DBF">
        <w:t>”</w:t>
      </w:r>
      <w:r w:rsidRPr="00B2347F">
        <w:t xml:space="preserve">. </w:t>
      </w:r>
      <w:r w:rsidRPr="00B2347F">
        <w:rPr>
          <w:i/>
        </w:rPr>
        <w:t>Exhortation to Repentance</w:t>
      </w:r>
      <w:r w:rsidRPr="00B2347F">
        <w:t xml:space="preserve"> p.594.</w:t>
      </w:r>
    </w:p>
    <w:p w14:paraId="0397304B" w14:textId="77777777" w:rsidR="002A06BA" w:rsidRPr="00B2347F" w:rsidRDefault="002A06BA" w:rsidP="00722F03"/>
    <w:p w14:paraId="5A246345" w14:textId="77777777" w:rsidR="00242418" w:rsidRPr="00B2347F" w:rsidRDefault="00242418" w:rsidP="00722F03">
      <w:pPr>
        <w:rPr>
          <w:b/>
          <w:u w:val="single"/>
        </w:rPr>
      </w:pPr>
      <w:r w:rsidRPr="00B2347F">
        <w:rPr>
          <w:b/>
          <w:u w:val="single"/>
        </w:rPr>
        <w:t>Among heretics</w:t>
      </w:r>
    </w:p>
    <w:p w14:paraId="4101267B" w14:textId="77777777" w:rsidR="00242418" w:rsidRPr="00B2347F" w:rsidRDefault="00242418" w:rsidP="00722F03">
      <w:pPr>
        <w:ind w:left="288" w:hanging="288"/>
      </w:pPr>
      <w:r w:rsidRPr="00B2347F">
        <w:rPr>
          <w:b/>
        </w:rPr>
        <w:t>Mani/Manes</w:t>
      </w:r>
      <w:r w:rsidRPr="00B2347F">
        <w:t xml:space="preserve"> (262-278 A.D.) </w:t>
      </w:r>
      <w:r w:rsidR="002D2DBF">
        <w:t>“</w:t>
      </w:r>
      <w:r w:rsidRPr="00B2347F">
        <w:t>As Paul, too, has given these further testimonies, that</w:t>
      </w:r>
      <w:r w:rsidR="002D2DBF">
        <w:t>”</w:t>
      </w:r>
      <w:r w:rsidRPr="00B2347F">
        <w:t xml:space="preserve"> and quotes part of 2 Corinthians 3:6-7, 1 Corinthians 15:56. (Manes is speaking) </w:t>
      </w:r>
      <w:r w:rsidRPr="00B2347F">
        <w:rPr>
          <w:i/>
        </w:rPr>
        <w:t>Disputation with Manes</w:t>
      </w:r>
      <w:r w:rsidRPr="00B2347F">
        <w:t xml:space="preserve"> ch.31 p.203</w:t>
      </w:r>
    </w:p>
    <w:p w14:paraId="642E2369" w14:textId="77777777" w:rsidR="00242418" w:rsidRPr="00B2347F" w:rsidRDefault="00242418" w:rsidP="00722F03"/>
    <w:p w14:paraId="59114E1B" w14:textId="003D7A0C" w:rsidR="00242418" w:rsidRPr="00B2347F" w:rsidRDefault="00242418" w:rsidP="00722F03">
      <w:pPr>
        <w:pStyle w:val="Heading2"/>
      </w:pPr>
      <w:bookmarkStart w:id="544" w:name="_Toc58617251"/>
      <w:bookmarkStart w:id="545" w:name="_Toc62978681"/>
      <w:bookmarkStart w:id="546" w:name="_Toc126171115"/>
      <w:bookmarkStart w:id="547" w:name="_Toc161079241"/>
      <w:r w:rsidRPr="00B2347F">
        <w:t>Na</w:t>
      </w:r>
      <w:r w:rsidR="0059601E">
        <w:t>9</w:t>
      </w:r>
      <w:r w:rsidRPr="00B2347F">
        <w:t>. Paul wrote Galatians</w:t>
      </w:r>
      <w:bookmarkEnd w:id="544"/>
      <w:bookmarkEnd w:id="545"/>
      <w:bookmarkEnd w:id="546"/>
      <w:bookmarkEnd w:id="547"/>
    </w:p>
    <w:p w14:paraId="07EE4F48" w14:textId="77777777" w:rsidR="00242418" w:rsidRPr="00B2347F" w:rsidRDefault="00242418" w:rsidP="00722F03"/>
    <w:p w14:paraId="5C643F17" w14:textId="77777777" w:rsidR="00242418" w:rsidRPr="00B2347F" w:rsidRDefault="00242418" w:rsidP="00722F03">
      <w:r w:rsidRPr="00B2347F">
        <w:t>Galatians 1:1</w:t>
      </w:r>
    </w:p>
    <w:p w14:paraId="0CD54F91" w14:textId="77777777" w:rsidR="00242418" w:rsidRPr="00B2347F" w:rsidRDefault="00242418" w:rsidP="00722F03"/>
    <w:p w14:paraId="6E5A2AF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Galatians 4:4-5 as by Paul writing to the Galatians. </w:t>
      </w:r>
      <w:r w:rsidRPr="00B2347F">
        <w:rPr>
          <w:i/>
        </w:rPr>
        <w:t>Irenaeus Against Heresies</w:t>
      </w:r>
      <w:r w:rsidRPr="00B2347F">
        <w:t xml:space="preserve"> book 3 ch.16.3 p.441</w:t>
      </w:r>
    </w:p>
    <w:p w14:paraId="142F35E7"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72338F3E" w14:textId="77777777" w:rsidR="00166925" w:rsidRPr="00B2347F" w:rsidRDefault="00166925" w:rsidP="00166925">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00DE7390">
        <w:rPr>
          <w:rFonts w:cs="Consolas"/>
          <w:szCs w:val="24"/>
          <w:highlight w:val="white"/>
        </w:rPr>
        <w:t>‘</w:t>
      </w:r>
      <w:r w:rsidRPr="00B2347F">
        <w:rPr>
          <w:rFonts w:cs="Consolas"/>
          <w:szCs w:val="24"/>
          <w:highlight w:val="white"/>
        </w:rPr>
        <w:t>We,</w:t>
      </w:r>
      <w:r w:rsidR="00DE7390">
        <w:rPr>
          <w:rFonts w:cs="Consolas"/>
          <w:szCs w:val="24"/>
          <w:highlight w:val="white"/>
        </w:rPr>
        <w:t>’</w:t>
      </w:r>
      <w:r w:rsidRPr="00B2347F">
        <w:rPr>
          <w:rFonts w:cs="Consolas"/>
          <w:szCs w:val="24"/>
          <w:highlight w:val="white"/>
        </w:rPr>
        <w:t xml:space="preserve"> then, according to the noble apostle, </w:t>
      </w:r>
      <w:r w:rsidR="00DE7390">
        <w:rPr>
          <w:rFonts w:cs="Consolas"/>
          <w:szCs w:val="24"/>
          <w:highlight w:val="white"/>
        </w:rPr>
        <w:t>‘</w:t>
      </w:r>
      <w:r w:rsidRPr="00B2347F">
        <w:rPr>
          <w:rFonts w:cs="Consolas"/>
          <w:szCs w:val="24"/>
          <w:highlight w:val="white"/>
        </w:rPr>
        <w:t>wait for the hope of righteousness by faith. For in Christ neither circumcision availeth anything, nor uncircumcision, but faith which worketh by love.</w:t>
      </w:r>
      <w:r w:rsidR="00DE7390">
        <w:rPr>
          <w:rFonts w:cs="Consolas"/>
          <w:szCs w:val="24"/>
          <w:highlight w:val="white"/>
        </w:rPr>
        <w:t>’</w:t>
      </w:r>
      <w:r w:rsidRPr="00B2347F">
        <w:rPr>
          <w:rFonts w:cs="Consolas"/>
          <w:szCs w:val="24"/>
          <w:highlight w:val="white"/>
        </w:rPr>
        <w:t xml:space="preserve"> [Gal 5:5-6] And we desire that every one of you show the same diligence to the full assurance of hope,</w:t>
      </w:r>
      <w:r w:rsidR="00DE7390">
        <w:rPr>
          <w:rFonts w:cs="Consolas"/>
          <w:szCs w:val="24"/>
          <w:highlight w:val="white"/>
        </w:rPr>
        <w:t>’</w:t>
      </w:r>
      <w:r w:rsidRPr="00B2347F">
        <w:rPr>
          <w:rFonts w:cs="Consolas"/>
          <w:szCs w:val="24"/>
          <w:highlight w:val="white"/>
        </w:rPr>
        <w:t xml:space="preserve"> down to </w:t>
      </w:r>
      <w:r w:rsidR="00DE7390">
        <w:rPr>
          <w:rFonts w:cs="Consolas"/>
          <w:szCs w:val="24"/>
          <w:highlight w:val="white"/>
        </w:rPr>
        <w:t>‘</w:t>
      </w:r>
      <w:r w:rsidRPr="00B2347F">
        <w:rPr>
          <w:rFonts w:cs="Consolas"/>
          <w:szCs w:val="24"/>
          <w:highlight w:val="white"/>
        </w:rPr>
        <w:t>made an high priest for ever, after the order of Melchizedek.</w:t>
      </w:r>
      <w:r w:rsidR="00DE7390">
        <w:rPr>
          <w:rFonts w:cs="Consolas"/>
          <w:szCs w:val="24"/>
          <w:highlight w:val="white"/>
        </w:rPr>
        <w:t>’</w:t>
      </w:r>
      <w:r w:rsidRPr="00B2347F">
        <w:rPr>
          <w:rFonts w:cs="Consolas"/>
          <w:szCs w:val="24"/>
          <w:highlight w:val="white"/>
        </w:rPr>
        <w:t xml:space="preserve"> [Hebrews 6:11-20) Similarly with Paul </w:t>
      </w:r>
      <w:r w:rsidR="00DE7390">
        <w:rPr>
          <w:rFonts w:cs="Consolas"/>
          <w:szCs w:val="24"/>
          <w:highlight w:val="white"/>
        </w:rPr>
        <w:t>‘</w:t>
      </w:r>
      <w:r w:rsidRPr="00B2347F">
        <w:rPr>
          <w:rFonts w:cs="Consolas"/>
          <w:szCs w:val="24"/>
          <w:highlight w:val="white"/>
        </w:rPr>
        <w:t>the All-virtuous Wisdom</w:t>
      </w:r>
      <w:r w:rsidR="00DE7390">
        <w:rPr>
          <w:rFonts w:cs="Consolas"/>
          <w:szCs w:val="24"/>
          <w:highlight w:val="white"/>
        </w:rPr>
        <w:t>’</w:t>
      </w:r>
      <w:r w:rsidRPr="00B2347F">
        <w:rPr>
          <w:rFonts w:cs="Consolas"/>
          <w:szCs w:val="24"/>
          <w:highlight w:val="white"/>
        </w:rPr>
        <w:t xml:space="preserve"> says, </w:t>
      </w:r>
      <w:r w:rsidR="00DE7390">
        <w:rPr>
          <w:rFonts w:cs="Consolas"/>
          <w:szCs w:val="24"/>
          <w:highlight w:val="white"/>
        </w:rPr>
        <w:t>‘</w:t>
      </w:r>
      <w:r w:rsidRPr="00B2347F">
        <w:rPr>
          <w:rFonts w:cs="Consolas"/>
          <w:szCs w:val="24"/>
          <w:highlight w:val="white"/>
        </w:rPr>
        <w:t>He, that heareth me shall dwell trusting in hope.</w:t>
      </w:r>
      <w:r w:rsidR="00DE7390">
        <w:rPr>
          <w:rFonts w:cs="Consolas"/>
          <w:szCs w:val="24"/>
          <w:highlight w:val="white"/>
        </w:rPr>
        <w:t>’</w:t>
      </w:r>
      <w:r w:rsidRPr="00B2347F">
        <w:rPr>
          <w:rFonts w:cs="Consolas"/>
          <w:szCs w:val="24"/>
          <w:highlight w:val="white"/>
        </w:rPr>
        <w:t xml:space="preserve"> [Proverbs 1:33]</w:t>
      </w:r>
      <w:r w:rsidR="002D2DBF">
        <w:rPr>
          <w:szCs w:val="24"/>
        </w:rPr>
        <w:t>”</w:t>
      </w:r>
      <w:r w:rsidRPr="00B2347F">
        <w:rPr>
          <w:szCs w:val="24"/>
        </w:rPr>
        <w:t xml:space="preserve"> </w:t>
      </w:r>
      <w:r w:rsidRPr="00B2347F">
        <w:rPr>
          <w:i/>
          <w:szCs w:val="24"/>
        </w:rPr>
        <w:t>Stromata</w:t>
      </w:r>
      <w:r w:rsidRPr="00B2347F">
        <w:rPr>
          <w:szCs w:val="24"/>
        </w:rPr>
        <w:t xml:space="preserve"> book 2 ch.22 p.377</w:t>
      </w:r>
    </w:p>
    <w:p w14:paraId="3F0B43CC"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quotes Galatians 3:19,23,24 as by Paul in </w:t>
      </w:r>
      <w:r w:rsidRPr="00B2347F">
        <w:rPr>
          <w:i/>
        </w:rPr>
        <w:t>Stromata</w:t>
      </w:r>
      <w:r w:rsidRPr="00B2347F">
        <w:t xml:space="preserve"> book 1 ch.27 p.338. He also refers to Galatians 3:24 as Paul saying in </w:t>
      </w:r>
      <w:r w:rsidRPr="00B2347F">
        <w:rPr>
          <w:i/>
        </w:rPr>
        <w:t>The Instructor</w:t>
      </w:r>
      <w:r w:rsidRPr="00B2347F">
        <w:t xml:space="preserve"> book 1 ch.11 p.234.</w:t>
      </w:r>
    </w:p>
    <w:p w14:paraId="2E34AFC5"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in </w:t>
      </w:r>
      <w:r w:rsidRPr="00B2347F">
        <w:rPr>
          <w:i/>
        </w:rPr>
        <w:t>Five Books Against Marcion</w:t>
      </w:r>
      <w:r w:rsidRPr="00B2347F">
        <w:t xml:space="preserve"> book 4 ch.5 p.350.</w:t>
      </w:r>
    </w:p>
    <w:p w14:paraId="3647D70F"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quotes of half of Galatians 1:1 as by Paul </w:t>
      </w:r>
      <w:r w:rsidR="002D2DBF">
        <w:t>“</w:t>
      </w:r>
      <w:r w:rsidRPr="00B2347F">
        <w:rPr>
          <w:highlight w:val="white"/>
        </w:rPr>
        <w:t xml:space="preserve">And that is just what David and Paul both refer to, as when Paul says, </w:t>
      </w:r>
      <w:r w:rsidR="00DE7390">
        <w:rPr>
          <w:highlight w:val="white"/>
        </w:rPr>
        <w:t>‘</w:t>
      </w:r>
      <w:r w:rsidRPr="00B2347F">
        <w:rPr>
          <w:highlight w:val="white"/>
        </w:rPr>
        <w:t>and God the Father, who raised Him from the dead.</w:t>
      </w:r>
      <w:r w:rsidR="00DE7390">
        <w:rPr>
          <w:highlight w:val="white"/>
        </w:rPr>
        <w:t>’</w:t>
      </w:r>
      <w:r w:rsidR="002D2DBF">
        <w:rPr>
          <w:highlight w:val="white"/>
        </w:rPr>
        <w:t>”</w:t>
      </w:r>
      <w:r w:rsidRPr="00B2347F">
        <w:rPr>
          <w:highlight w:val="white"/>
        </w:rPr>
        <w:t xml:space="preserve"> [Galatians 1:1]</w:t>
      </w:r>
      <w:r w:rsidRPr="00B2347F">
        <w:t xml:space="preserve"> </w:t>
      </w:r>
      <w:r w:rsidRPr="00B2347F">
        <w:rPr>
          <w:i/>
        </w:rPr>
        <w:t>Treatise on Christ and Antichrist</w:t>
      </w:r>
      <w:r w:rsidRPr="00B2347F">
        <w:t xml:space="preserve"> ch.8 p.206</w:t>
      </w:r>
    </w:p>
    <w:p w14:paraId="7D1220A7" w14:textId="77777777" w:rsidR="00242418" w:rsidRPr="00B2347F" w:rsidRDefault="00242418" w:rsidP="00722F03">
      <w:pPr>
        <w:tabs>
          <w:tab w:val="left" w:pos="2592"/>
        </w:tabs>
        <w:ind w:left="288" w:hanging="288"/>
      </w:pPr>
      <w:r w:rsidRPr="00B2347F">
        <w:rPr>
          <w:b/>
        </w:rPr>
        <w:t>Origen</w:t>
      </w:r>
      <w:r w:rsidRPr="00B2347F">
        <w:t xml:space="preserve"> (wrote </w:t>
      </w:r>
      <w:r w:rsidR="00127876" w:rsidRPr="00B2347F">
        <w:t>225-253/254 A.D.</w:t>
      </w:r>
      <w:r w:rsidRPr="00B2347F">
        <w:t xml:space="preserve">) refers to Galatians 2:12 as by Paul in the Letter to the Galatians. </w:t>
      </w:r>
      <w:r w:rsidRPr="00B2347F">
        <w:rPr>
          <w:i/>
        </w:rPr>
        <w:t>Origen Against Celsus</w:t>
      </w:r>
      <w:r w:rsidRPr="00B2347F">
        <w:t xml:space="preserve"> book 2 ch.1 p.429</w:t>
      </w:r>
    </w:p>
    <w:p w14:paraId="3B7BAE70" w14:textId="77777777" w:rsidR="00242418" w:rsidRPr="00B2347F" w:rsidRDefault="00242418" w:rsidP="00722F03">
      <w:pPr>
        <w:ind w:left="288" w:hanging="288"/>
      </w:pPr>
      <w:r w:rsidRPr="00B2347F">
        <w:rPr>
          <w:b/>
        </w:rPr>
        <w:t>Novatian</w:t>
      </w:r>
      <w:r w:rsidRPr="00B2347F">
        <w:t xml:space="preserve"> (250-257A.D.) says Galatians 1:1 and 1:12 as by Paul. </w:t>
      </w:r>
      <w:r w:rsidRPr="00B2347F">
        <w:rPr>
          <w:i/>
        </w:rPr>
        <w:t>Treatise on the Trinity</w:t>
      </w:r>
      <w:r w:rsidRPr="00B2347F">
        <w:t xml:space="preserve"> ch.13 p.622</w:t>
      </w:r>
    </w:p>
    <w:p w14:paraId="12DFDDA0"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t>
      </w:r>
      <w:r w:rsidR="002D2DBF">
        <w:t>“</w:t>
      </w:r>
      <w:r w:rsidRPr="00B2347F">
        <w:t>Paul to the Galatians</w:t>
      </w:r>
      <w:r w:rsidR="002D2DBF">
        <w:t>”</w:t>
      </w:r>
      <w:r w:rsidRPr="00B2347F">
        <w:t xml:space="preserve"> in </w:t>
      </w:r>
      <w:r w:rsidRPr="00B2347F">
        <w:rPr>
          <w:i/>
        </w:rPr>
        <w:t>Treatises of Cyprian - Testimonies</w:t>
      </w:r>
      <w:r w:rsidRPr="00B2347F">
        <w:t xml:space="preserve"> ch.64 p.551. See also </w:t>
      </w:r>
      <w:r w:rsidRPr="00B2347F">
        <w:rPr>
          <w:i/>
        </w:rPr>
        <w:t>Epistles of Cyprian</w:t>
      </w:r>
      <w:r w:rsidRPr="00B2347F">
        <w:t xml:space="preserve"> </w:t>
      </w:r>
      <w:r w:rsidR="009C4830" w:rsidRPr="00B2347F">
        <w:t>letter 5</w:t>
      </w:r>
      <w:r w:rsidRPr="00B2347F">
        <w:t>9 ch.2 p.355 for Paul writing Galatians 3:27.</w:t>
      </w:r>
    </w:p>
    <w:p w14:paraId="3145FBEC" w14:textId="77777777" w:rsidR="00242418" w:rsidRPr="00B2347F" w:rsidRDefault="00242418" w:rsidP="00722F03">
      <w:pPr>
        <w:ind w:left="288" w:hanging="288"/>
      </w:pPr>
      <w:r w:rsidRPr="00B2347F">
        <w:rPr>
          <w:b/>
        </w:rPr>
        <w:t xml:space="preserve">Adamantius </w:t>
      </w:r>
      <w:r w:rsidRPr="00B2347F">
        <w:t xml:space="preserve">(c.300 A.D.) Adamantius, his opponents, and the adjudicator Eutropis all agree that Paul wrote Galatians 1:9. </w:t>
      </w:r>
      <w:r w:rsidRPr="00B2347F">
        <w:rPr>
          <w:i/>
        </w:rPr>
        <w:t>Dialogue on the True Faith</w:t>
      </w:r>
      <w:r w:rsidRPr="00B2347F">
        <w:t xml:space="preserve"> first part ch.6 p.43</w:t>
      </w:r>
    </w:p>
    <w:p w14:paraId="64DE5A6F"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4F19F560" w14:textId="77777777" w:rsidR="0056683D" w:rsidRDefault="0056683D" w:rsidP="0056683D">
      <w:r w:rsidRPr="00FE6FC8">
        <w:rPr>
          <w:b/>
          <w:bCs/>
        </w:rPr>
        <w:t>Alexander of Alex</w:t>
      </w:r>
      <w:r>
        <w:rPr>
          <w:b/>
          <w:bCs/>
        </w:rPr>
        <w:t>a</w:t>
      </w:r>
      <w:r w:rsidRPr="00FE6FC8">
        <w:rPr>
          <w:b/>
          <w:bCs/>
        </w:rPr>
        <w:t>ndria</w:t>
      </w:r>
      <w:r>
        <w:t xml:space="preserve"> (313-326 A.D.) quotes Galatians 1:9f (12/19 quotes) as by Paul. </w:t>
      </w:r>
      <w:r w:rsidRPr="00FE6FC8">
        <w:rPr>
          <w:i/>
          <w:iCs/>
        </w:rPr>
        <w:t>Epistles on the Arian Heresy</w:t>
      </w:r>
      <w:r>
        <w:t xml:space="preserve"> Letter 1:12 p.296</w:t>
      </w:r>
    </w:p>
    <w:p w14:paraId="41403C06"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5F28B969" w14:textId="77777777" w:rsidR="00FE6FC8" w:rsidRPr="00B2347F" w:rsidRDefault="00FE6FC8" w:rsidP="00722F03"/>
    <w:p w14:paraId="6786539F" w14:textId="517FC552" w:rsidR="00242418" w:rsidRPr="00B2347F" w:rsidRDefault="00242418" w:rsidP="00722F03">
      <w:pPr>
        <w:pStyle w:val="Heading2"/>
      </w:pPr>
      <w:bookmarkStart w:id="548" w:name="_Toc58617252"/>
      <w:bookmarkStart w:id="549" w:name="_Toc62978682"/>
      <w:bookmarkStart w:id="550" w:name="_Toc126171116"/>
      <w:bookmarkStart w:id="551" w:name="_Toc161079242"/>
      <w:r w:rsidRPr="00B2347F">
        <w:t>Na1</w:t>
      </w:r>
      <w:r w:rsidR="0059601E">
        <w:t>0</w:t>
      </w:r>
      <w:r w:rsidRPr="00B2347F">
        <w:t>. Paul wrote Ephesians</w:t>
      </w:r>
      <w:bookmarkEnd w:id="548"/>
      <w:bookmarkEnd w:id="549"/>
      <w:bookmarkEnd w:id="550"/>
      <w:bookmarkEnd w:id="551"/>
    </w:p>
    <w:p w14:paraId="2742E7EF" w14:textId="77777777" w:rsidR="00242418" w:rsidRPr="00B2347F" w:rsidRDefault="00242418" w:rsidP="00722F03"/>
    <w:p w14:paraId="4CC88840" w14:textId="77777777" w:rsidR="00242418" w:rsidRPr="00B2347F" w:rsidRDefault="00242418" w:rsidP="00722F03">
      <w:r w:rsidRPr="00B2347F">
        <w:t>Ephesians 1:1</w:t>
      </w:r>
    </w:p>
    <w:p w14:paraId="441FE394" w14:textId="77777777" w:rsidR="00242418" w:rsidRPr="00B2347F" w:rsidRDefault="00242418" w:rsidP="00722F03"/>
    <w:p w14:paraId="166A86ED" w14:textId="77777777" w:rsidR="00242418" w:rsidRPr="00B2347F" w:rsidRDefault="00242418" w:rsidP="00722F03">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(c.110-117 A.D.) Paul wrote a letter to the Ephesians according to </w:t>
      </w:r>
      <w:r w:rsidRPr="00B2347F">
        <w:rPr>
          <w:i/>
        </w:rPr>
        <w:t>Ignatius</w:t>
      </w:r>
      <w:r w:rsidR="00DE7390">
        <w:rPr>
          <w:i/>
        </w:rPr>
        <w:t>’</w:t>
      </w:r>
      <w:r w:rsidRPr="00B2347F">
        <w:rPr>
          <w:i/>
        </w:rPr>
        <w:t xml:space="preserve"> Letter to the Ephesians</w:t>
      </w:r>
      <w:r w:rsidRPr="00B2347F">
        <w:t xml:space="preserve"> ch.12 p.55</w:t>
      </w:r>
    </w:p>
    <w:p w14:paraId="0FC6E3A1"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Ephesians 5:30 as by Paul in his letter to the Ephesians in </w:t>
      </w:r>
      <w:r w:rsidRPr="00B2347F">
        <w:rPr>
          <w:i/>
        </w:rPr>
        <w:t>Irenaeus Against Heresies</w:t>
      </w:r>
      <w:r w:rsidRPr="00B2347F">
        <w:t xml:space="preserve"> book 5 ch.2.2 p.528</w:t>
      </w:r>
    </w:p>
    <w:p w14:paraId="5C174D6F" w14:textId="77777777" w:rsidR="00F27266" w:rsidRPr="00B2347F" w:rsidRDefault="00F27266" w:rsidP="00722F03">
      <w:pPr>
        <w:ind w:left="288" w:hanging="288"/>
      </w:pPr>
      <w:r w:rsidRPr="00B2347F">
        <w:t xml:space="preserve">Irenaeus of Lyons (c.160-202 A.D.) </w:t>
      </w:r>
      <w:r w:rsidR="00A31294">
        <w:t>quotes</w:t>
      </w:r>
      <w:r w:rsidRPr="00B2347F">
        <w:t xml:space="preserve"> Ephesians 4:6</w:t>
      </w:r>
      <w:r w:rsidR="00A31294">
        <w:t xml:space="preserve"> as “Well also does Paul the apostle say:”.</w:t>
      </w:r>
      <w:r w:rsidRPr="00B2347F">
        <w:t xml:space="preserve"> </w:t>
      </w:r>
      <w:r w:rsidRPr="00B2347F">
        <w:rPr>
          <w:i/>
        </w:rPr>
        <w:t>Proof of Apostolic Preaching</w:t>
      </w:r>
      <w:r w:rsidRPr="00B2347F">
        <w:t xml:space="preserve"> ch.5</w:t>
      </w:r>
    </w:p>
    <w:p w14:paraId="05029323" w14:textId="77777777" w:rsidR="00242418" w:rsidRPr="00B2347F" w:rsidRDefault="00242418" w:rsidP="00722F03">
      <w:pPr>
        <w:ind w:left="288" w:hanging="288"/>
      </w:pPr>
      <w:r w:rsidRPr="00B2347F">
        <w:rPr>
          <w:b/>
        </w:rPr>
        <w:t>The 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4ED36A33"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mentions the apostle writing to the Ephesians and quoting Ephesians 4:13-15. </w:t>
      </w:r>
      <w:r w:rsidRPr="00B2347F">
        <w:rPr>
          <w:i/>
        </w:rPr>
        <w:t>The Instructor</w:t>
      </w:r>
      <w:r w:rsidRPr="00B2347F">
        <w:t xml:space="preserve"> book 1 ch.5 p.213</w:t>
      </w:r>
    </w:p>
    <w:p w14:paraId="1F9E011E" w14:textId="77777777" w:rsidR="00242418" w:rsidRPr="00B2347F" w:rsidRDefault="00242418" w:rsidP="00722F03">
      <w:pPr>
        <w:autoSpaceDE w:val="0"/>
        <w:autoSpaceDN w:val="0"/>
        <w:adjustRightInd w:val="0"/>
        <w:ind w:left="288" w:hanging="288"/>
      </w:pPr>
      <w:r w:rsidRPr="00B2347F">
        <w:rPr>
          <w:b/>
        </w:rPr>
        <w:t>Tertullian</w:t>
      </w:r>
      <w:r w:rsidRPr="00B2347F">
        <w:t xml:space="preserve"> (c.213 A.D.) quotes Romans 1:8 and Galatians 1:1 as by Paul. </w:t>
      </w:r>
      <w:r w:rsidRPr="00B2347F">
        <w:rPr>
          <w:i/>
        </w:rPr>
        <w:t>Against Praxeas</w:t>
      </w:r>
      <w:r w:rsidRPr="00B2347F">
        <w:t xml:space="preserve"> ch.28 p.625</w:t>
      </w:r>
    </w:p>
    <w:p w14:paraId="0B9DA688" w14:textId="77777777" w:rsidR="00242418" w:rsidRPr="00B2347F" w:rsidRDefault="00242418" w:rsidP="00722F03">
      <w:pPr>
        <w:ind w:left="288" w:hanging="288"/>
      </w:pPr>
      <w:r w:rsidRPr="00B2347F">
        <w:t xml:space="preserve">Tertullian (207/208 A.D.) mentions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3A0A5F9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Ephesians 5:16 as by Paul. </w:t>
      </w:r>
      <w:r w:rsidRPr="00B2347F">
        <w:rPr>
          <w:i/>
        </w:rPr>
        <w:t>Origen Against Celsus</w:t>
      </w:r>
      <w:r w:rsidRPr="00B2347F">
        <w:t xml:space="preserve"> book 6 ch.54 p.598</w:t>
      </w:r>
    </w:p>
    <w:p w14:paraId="3B01CF77" w14:textId="77777777" w:rsidR="00597702" w:rsidRPr="00B2347F" w:rsidRDefault="00597702" w:rsidP="00597702">
      <w:pPr>
        <w:ind w:left="288" w:hanging="288"/>
      </w:pPr>
      <w:r w:rsidRPr="00B2347F">
        <w:t xml:space="preserve">Origen (239-242 A.D.) says Paul wrote Ephesians. </w:t>
      </w:r>
      <w:r w:rsidRPr="00B2347F">
        <w:rPr>
          <w:i/>
        </w:rPr>
        <w:t>Homilies on Ezekiel</w:t>
      </w:r>
      <w:r w:rsidRPr="00B2347F">
        <w:t xml:space="preserve"> homily 7 ch.10.3 p.108</w:t>
      </w:r>
    </w:p>
    <w:p w14:paraId="4F80D721" w14:textId="77777777" w:rsidR="00975C90" w:rsidRDefault="00975C90" w:rsidP="00975C90">
      <w:pPr>
        <w:ind w:left="288" w:hanging="288"/>
      </w:pPr>
      <w:r w:rsidRPr="00B2347F">
        <w:t>Origen (233/234 A.D.)</w:t>
      </w:r>
      <w:r>
        <w:t xml:space="preserve"> says Paul wrote Ephesians 3:14f in </w:t>
      </w:r>
      <w:r w:rsidRPr="00B2347F">
        <w:rPr>
          <w:i/>
        </w:rPr>
        <w:t>Origen On Prayer</w:t>
      </w:r>
      <w:r w:rsidRPr="00B2347F">
        <w:t xml:space="preserve"> ch.</w:t>
      </w:r>
      <w:r>
        <w:t>31.3 p.132</w:t>
      </w:r>
    </w:p>
    <w:p w14:paraId="1CC9F118" w14:textId="77777777" w:rsidR="00F82AA0" w:rsidRDefault="00F82AA0" w:rsidP="00F82AA0">
      <w:pPr>
        <w:ind w:left="288" w:hanging="288"/>
      </w:pPr>
      <w:r w:rsidRPr="00B2347F">
        <w:t>Origen (233/234 A.D.)</w:t>
      </w:r>
      <w:r>
        <w:t xml:space="preserve"> says Paul wrote Ephesians. </w:t>
      </w:r>
      <w:r w:rsidRPr="00B2347F">
        <w:rPr>
          <w:i/>
        </w:rPr>
        <w:t>Origen On Prayer</w:t>
      </w:r>
      <w:r w:rsidRPr="00B2347F">
        <w:t xml:space="preserve"> ch.</w:t>
      </w:r>
      <w:r>
        <w:t>22.2 p.73-74</w:t>
      </w:r>
    </w:p>
    <w:p w14:paraId="0A32F2F9"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ch.17 p.663 (implied) quotes Ephesians 5:6,7 as by the Apostle.</w:t>
      </w:r>
    </w:p>
    <w:p w14:paraId="5F9FF859" w14:textId="77777777" w:rsidR="00242418" w:rsidRPr="00B2347F" w:rsidRDefault="00242418" w:rsidP="00722F03">
      <w:pPr>
        <w:ind w:left="288" w:hanging="288"/>
      </w:pPr>
      <w:r w:rsidRPr="00B2347F">
        <w:rPr>
          <w:b/>
        </w:rPr>
        <w:t>Cyprian of Carthage</w:t>
      </w:r>
      <w:r w:rsidRPr="00B2347F">
        <w:t xml:space="preserve"> (c.246-258 A.D.) mentions Paul writing Ephesians, First Letter to Timothy, and Titus in </w:t>
      </w:r>
      <w:r w:rsidRPr="00B2347F">
        <w:rPr>
          <w:i/>
        </w:rPr>
        <w:t>Treatises of Cyprian</w:t>
      </w:r>
      <w:r w:rsidRPr="00B2347F">
        <w:t xml:space="preserve"> Treatise 12 part 3 ch.70-78 </w:t>
      </w:r>
      <w:r w:rsidR="00DD3EE2" w:rsidRPr="00B2347F">
        <w:t>p.552. See also ibid ch.7 p.534 and ibid part 3 ch.41 p.545.</w:t>
      </w:r>
    </w:p>
    <w:p w14:paraId="17074986" w14:textId="77777777" w:rsidR="00242418" w:rsidRPr="00B2347F" w:rsidRDefault="00242418" w:rsidP="00722F03">
      <w:pPr>
        <w:ind w:left="288" w:hanging="288"/>
      </w:pPr>
      <w:r w:rsidRPr="00B2347F">
        <w:rPr>
          <w:b/>
        </w:rPr>
        <w:t>Firmilian</w:t>
      </w:r>
      <w:r w:rsidRPr="00B2347F">
        <w:t xml:space="preserve"> (250-251 A.D.) quotes Ephesians 4:5,6 as by </w:t>
      </w:r>
      <w:r w:rsidR="002D2DBF">
        <w:t>“</w:t>
      </w:r>
      <w:r w:rsidRPr="00B2347F">
        <w:t>the Apostle Paul.</w:t>
      </w:r>
      <w:r w:rsidR="002D2DBF">
        <w:t>”</w:t>
      </w:r>
      <w:r w:rsidRPr="00B2347F">
        <w:t xml:space="preserve"> </w:t>
      </w:r>
      <w:r w:rsidRPr="00B2347F">
        <w:rPr>
          <w:i/>
        </w:rPr>
        <w:t>Epistles of Cyprian</w:t>
      </w:r>
      <w:r w:rsidRPr="00B2347F">
        <w:t xml:space="preserve"> Letter 74</w:t>
      </w:r>
      <w:r w:rsidR="008E394F" w:rsidRPr="00B2347F">
        <w:t xml:space="preserve"> ch</w:t>
      </w:r>
      <w:r w:rsidRPr="00B2347F">
        <w:t>.26 p.396</w:t>
      </w:r>
    </w:p>
    <w:p w14:paraId="0D9C4F55" w14:textId="77777777" w:rsidR="009603A2" w:rsidRPr="00B2347F" w:rsidRDefault="009603A2" w:rsidP="00722F03">
      <w:pPr>
        <w:ind w:left="288" w:hanging="288"/>
      </w:pPr>
      <w:r w:rsidRPr="00B2347F">
        <w:rPr>
          <w:b/>
        </w:rPr>
        <w:t>Adamantius</w:t>
      </w:r>
      <w:r w:rsidRPr="00B2347F">
        <w:t xml:space="preserve"> (c.300 A.D.) quotes Ephesians 2:17-18 as by</w:t>
      </w:r>
      <w:r w:rsidR="004D2293" w:rsidRPr="00B2347F">
        <w:t xml:space="preserve"> </w:t>
      </w:r>
      <w:r w:rsidRPr="00B2347F">
        <w:t xml:space="preserve">Paul </w:t>
      </w:r>
      <w:r w:rsidRPr="00B2347F">
        <w:rPr>
          <w:i/>
        </w:rPr>
        <w:t>Dialogue on the True Faith</w:t>
      </w:r>
      <w:r w:rsidRPr="00B2347F">
        <w:t xml:space="preserve"> 2nd part 868a d p.102</w:t>
      </w:r>
    </w:p>
    <w:p w14:paraId="409C2574" w14:textId="77777777" w:rsidR="00242418" w:rsidRPr="00B2347F" w:rsidRDefault="00242418" w:rsidP="00722F03">
      <w:pPr>
        <w:ind w:left="288" w:hanging="288"/>
      </w:pPr>
      <w:r w:rsidRPr="00B2347F">
        <w:t xml:space="preserve">Adamantius (c.300 A.D.) alludes to Ephesians 2:12,16 and Colossians 1:21-22 as by Paul. </w:t>
      </w:r>
      <w:r w:rsidRPr="00B2347F">
        <w:rPr>
          <w:i/>
        </w:rPr>
        <w:t>Dialogue on the True Faith</w:t>
      </w:r>
      <w:r w:rsidRPr="00B2347F">
        <w:t xml:space="preserve"> fifth part e p.151</w:t>
      </w:r>
    </w:p>
    <w:p w14:paraId="4155A81C" w14:textId="77777777" w:rsidR="00242418" w:rsidRPr="00B2347F" w:rsidRDefault="00242418" w:rsidP="00722F03">
      <w:pPr>
        <w:ind w:left="288" w:hanging="288"/>
      </w:pPr>
      <w:r w:rsidRPr="00B2347F">
        <w:t xml:space="preserve">Adamantius (c.300 A.D.) (partial) refers to Ephesians 2:11-13 as by </w:t>
      </w:r>
      <w:r w:rsidR="002D2DBF">
        <w:t>“</w:t>
      </w:r>
      <w:r w:rsidRPr="00B2347F">
        <w:t>the apostle</w:t>
      </w:r>
      <w:r w:rsidR="002D2DBF">
        <w:t>”</w:t>
      </w:r>
      <w:r w:rsidRPr="00B2347F">
        <w:t xml:space="preserve"> </w:t>
      </w:r>
      <w:r w:rsidR="002D2DBF">
        <w:t>“</w:t>
      </w:r>
      <w:r w:rsidRPr="00B2347F">
        <w:t>writing to the Ephesians</w:t>
      </w:r>
      <w:r w:rsidR="002D2DBF">
        <w:t>”</w:t>
      </w:r>
      <w:r w:rsidRPr="00B2347F">
        <w:t xml:space="preserve"> </w:t>
      </w:r>
      <w:r w:rsidRPr="00B2347F">
        <w:rPr>
          <w:i/>
        </w:rPr>
        <w:t>Dialogue on the True Faith</w:t>
      </w:r>
      <w:r w:rsidRPr="00B2347F">
        <w:t xml:space="preserve"> Second Part ch.867a p.99</w:t>
      </w:r>
    </w:p>
    <w:p w14:paraId="0E1F1344"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5932CA0E" w14:textId="77777777" w:rsidR="00242418" w:rsidRPr="00B2347F" w:rsidRDefault="00242418" w:rsidP="00722F03">
      <w:pPr>
        <w:tabs>
          <w:tab w:val="left" w:pos="2592"/>
        </w:tabs>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(285-311 A.D.) (implied) quotes from Ephesians 2:8-9 as by the apostle in fragment 2 </w:t>
      </w:r>
      <w:r w:rsidRPr="00B2347F">
        <w:rPr>
          <w:i/>
        </w:rPr>
        <w:t>On the Godhead</w:t>
      </w:r>
      <w:r w:rsidRPr="00B2347F">
        <w:t xml:space="preserve"> p.280.</w:t>
      </w:r>
    </w:p>
    <w:p w14:paraId="0C7E5753" w14:textId="77777777" w:rsidR="00291505" w:rsidRPr="00B2347F" w:rsidRDefault="00291505" w:rsidP="00291505">
      <w:pPr>
        <w:autoSpaceDE w:val="0"/>
        <w:autoSpaceDN w:val="0"/>
        <w:adjustRightInd w:val="0"/>
        <w:ind w:left="288" w:hanging="288"/>
      </w:pPr>
      <w:r w:rsidRPr="00B2347F">
        <w:rPr>
          <w:b/>
        </w:rPr>
        <w:t>Methodius</w:t>
      </w:r>
      <w:r w:rsidRPr="00B2347F">
        <w:t xml:space="preserve"> (270-311/312 A.D.) quotes Ephesians 5:28-32 as Scripture, by Paul. </w:t>
      </w:r>
      <w:r w:rsidRPr="00B2347F">
        <w:rPr>
          <w:i/>
        </w:rPr>
        <w:t>Banquet of the Ten Virgins</w:t>
      </w:r>
      <w:r w:rsidRPr="00B2347F">
        <w:t xml:space="preserve"> discourse 3 ch.1 p.317</w:t>
      </w:r>
    </w:p>
    <w:p w14:paraId="65E8D5A1"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30587075" w14:textId="350755A3" w:rsidR="00242418" w:rsidRDefault="00242418" w:rsidP="00722F03"/>
    <w:p w14:paraId="7478F75B" w14:textId="77777777" w:rsidR="0061170E" w:rsidRPr="000418E4" w:rsidRDefault="0061170E" w:rsidP="0061170E">
      <w:pPr>
        <w:rPr>
          <w:b/>
          <w:bCs/>
          <w:u w:val="single"/>
        </w:rPr>
      </w:pPr>
      <w:r w:rsidRPr="000418E4">
        <w:rPr>
          <w:b/>
          <w:bCs/>
          <w:u w:val="single"/>
        </w:rPr>
        <w:t>Among heretics</w:t>
      </w:r>
    </w:p>
    <w:p w14:paraId="5FB646E2" w14:textId="77777777" w:rsidR="0061170E" w:rsidRDefault="0061170E" w:rsidP="0061170E">
      <w:pPr>
        <w:ind w:left="288" w:hanging="288"/>
      </w:pPr>
      <w:r w:rsidRPr="000418E4">
        <w:rPr>
          <w:b/>
          <w:bCs/>
          <w:i/>
          <w:iCs/>
        </w:rPr>
        <w:t>The Exegesis on the Soul</w:t>
      </w:r>
      <w:r>
        <w:t xml:space="preserve"> (Gnostic) </w:t>
      </w:r>
      <w:r w:rsidRPr="000418E4">
        <w:rPr>
          <w:i/>
          <w:iCs/>
        </w:rPr>
        <w:t xml:space="preserve">The </w:t>
      </w:r>
      <w:r>
        <w:rPr>
          <w:i/>
          <w:iCs/>
        </w:rPr>
        <w:t>G</w:t>
      </w:r>
      <w:r w:rsidRPr="000418E4">
        <w:rPr>
          <w:i/>
          <w:iCs/>
        </w:rPr>
        <w:t>nostic Bible</w:t>
      </w:r>
      <w:r>
        <w:t xml:space="preserve"> p.408-409 write after saying Paul wrote 1 Corinthians 5:9 says, “Here he is speaking spiritually:” and quotes Ephesians 6:12.</w:t>
      </w:r>
    </w:p>
    <w:p w14:paraId="756D12D9" w14:textId="77777777" w:rsidR="0061170E" w:rsidRPr="00B2347F" w:rsidRDefault="0061170E" w:rsidP="00722F03"/>
    <w:p w14:paraId="4BDF12B8" w14:textId="2DC1C604" w:rsidR="00242418" w:rsidRPr="00B2347F" w:rsidRDefault="00242418" w:rsidP="00722F03">
      <w:pPr>
        <w:pStyle w:val="Heading2"/>
      </w:pPr>
      <w:bookmarkStart w:id="552" w:name="_Toc58617253"/>
      <w:bookmarkStart w:id="553" w:name="_Toc62978683"/>
      <w:bookmarkStart w:id="554" w:name="_Toc126171117"/>
      <w:bookmarkStart w:id="555" w:name="_Toc161079243"/>
      <w:r w:rsidRPr="00B2347F">
        <w:t>Na1</w:t>
      </w:r>
      <w:r w:rsidR="0059601E">
        <w:t>1</w:t>
      </w:r>
      <w:r w:rsidRPr="00B2347F">
        <w:t>. Paul wrote Philippians</w:t>
      </w:r>
      <w:bookmarkEnd w:id="552"/>
      <w:bookmarkEnd w:id="553"/>
      <w:bookmarkEnd w:id="554"/>
      <w:bookmarkEnd w:id="555"/>
    </w:p>
    <w:p w14:paraId="47DDEAFE" w14:textId="77777777" w:rsidR="00242418" w:rsidRPr="00B2347F" w:rsidRDefault="00242418" w:rsidP="00722F03"/>
    <w:p w14:paraId="278CFD6C" w14:textId="77777777" w:rsidR="00242418" w:rsidRPr="00B2347F" w:rsidRDefault="00242418" w:rsidP="00722F03">
      <w:r w:rsidRPr="00B2347F">
        <w:t>Philippians 1:1</w:t>
      </w:r>
    </w:p>
    <w:p w14:paraId="66E2E855" w14:textId="77777777" w:rsidR="00242418" w:rsidRPr="00B2347F" w:rsidRDefault="00242418" w:rsidP="00722F03"/>
    <w:p w14:paraId="29F7E563" w14:textId="77777777" w:rsidR="00242418" w:rsidRPr="00B2347F" w:rsidRDefault="00242418" w:rsidP="00722F03">
      <w:pPr>
        <w:ind w:left="288" w:hanging="288"/>
      </w:pPr>
      <w:r w:rsidRPr="00B2347F">
        <w:rPr>
          <w:b/>
        </w:rPr>
        <w:t>Polycarp</w:t>
      </w:r>
      <w:r w:rsidRPr="00B2347F">
        <w:t xml:space="preserve"> (100-155 A.D.) says that the blessed and glorified Paul wrote the Philippians a letter. </w:t>
      </w:r>
      <w:r w:rsidR="00EE7F27" w:rsidRPr="00B2347F">
        <w:rPr>
          <w:i/>
        </w:rPr>
        <w:t>Polycarp</w:t>
      </w:r>
      <w:r w:rsidR="00DE7390">
        <w:rPr>
          <w:i/>
        </w:rPr>
        <w:t>’</w:t>
      </w:r>
      <w:r w:rsidR="00EE7F27" w:rsidRPr="00B2347F">
        <w:rPr>
          <w:i/>
        </w:rPr>
        <w:t>s L</w:t>
      </w:r>
      <w:r w:rsidRPr="00B2347F">
        <w:rPr>
          <w:i/>
        </w:rPr>
        <w:t>etter to the Philippians</w:t>
      </w:r>
      <w:r w:rsidRPr="00B2347F">
        <w:t xml:space="preserve"> ch.3 p.33 He also alludes to Philippians 2:16 in ch.9 p.35</w:t>
      </w:r>
    </w:p>
    <w:p w14:paraId="2627DF02"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Philippians 4:18 as </w:t>
      </w:r>
      <w:r w:rsidR="002D2DBF">
        <w:t>“</w:t>
      </w:r>
      <w:r w:rsidRPr="00B2347F">
        <w:t>Paul also says to the Philippians</w:t>
      </w:r>
      <w:r w:rsidR="002D2DBF">
        <w:t>”</w:t>
      </w:r>
      <w:r w:rsidRPr="00B2347F">
        <w:t xml:space="preserve"> in </w:t>
      </w:r>
      <w:r w:rsidRPr="00B2347F">
        <w:rPr>
          <w:i/>
        </w:rPr>
        <w:t>Irenaeus Against Heresies</w:t>
      </w:r>
      <w:r w:rsidRPr="00B2347F">
        <w:t xml:space="preserve"> book 4 ch.18.4 p.485. He also quotes from Philippians 2:11</w:t>
      </w:r>
    </w:p>
    <w:p w14:paraId="62A3139C"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2534373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according to Paul</w:t>
      </w:r>
      <w:r w:rsidR="002D2DBF">
        <w:t>”</w:t>
      </w:r>
      <w:r w:rsidRPr="00B2347F">
        <w:t xml:space="preserve"> and then quotes Philippians 2:15 </w:t>
      </w:r>
      <w:r w:rsidRPr="00B2347F">
        <w:rPr>
          <w:i/>
        </w:rPr>
        <w:t>The Instructor</w:t>
      </w:r>
      <w:r w:rsidRPr="00B2347F">
        <w:t xml:space="preserve"> book 3 ch.12 p.295</w:t>
      </w:r>
      <w:r w:rsidR="00517087" w:rsidRPr="00B2347F">
        <w:t xml:space="preserve">. See also </w:t>
      </w:r>
      <w:r w:rsidR="00517087" w:rsidRPr="00B2347F">
        <w:rPr>
          <w:i/>
        </w:rPr>
        <w:t>The Instructor</w:t>
      </w:r>
      <w:r w:rsidR="00517087" w:rsidRPr="00B2347F">
        <w:t xml:space="preserve"> book 3 ch.1 p.271.</w:t>
      </w:r>
    </w:p>
    <w:p w14:paraId="5F380AC1"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(partial) mentions Philippians 4:5 as by the apostle of the Lord. </w:t>
      </w:r>
      <w:r w:rsidRPr="00B2347F">
        <w:rPr>
          <w:i/>
        </w:rPr>
        <w:t>Exhortation to the Heathen</w:t>
      </w:r>
      <w:r w:rsidRPr="00B2347F">
        <w:t xml:space="preserve"> ch.9 p.196</w:t>
      </w:r>
    </w:p>
    <w:p w14:paraId="04018807"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in </w:t>
      </w:r>
      <w:r w:rsidRPr="00B2347F">
        <w:rPr>
          <w:i/>
        </w:rPr>
        <w:t>Five Books Against Marcion</w:t>
      </w:r>
      <w:r w:rsidRPr="00B2347F">
        <w:t xml:space="preserve"> book 4 ch.5 p.350.</w:t>
      </w:r>
    </w:p>
    <w:p w14:paraId="49CC15F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refers to Paul and quotes half of Philippians 3:2a fragment 10 p.244</w:t>
      </w:r>
    </w:p>
    <w:p w14:paraId="357358A8"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the Divine Word, well knowing this, speaks to that effect in many passages of Scriptures, although it is sufficient at present to quote one testimony of Paul to the following effect:</w:t>
      </w:r>
      <w:r w:rsidR="002D2DBF">
        <w:t>”</w:t>
      </w:r>
      <w:r w:rsidRPr="00B2347F">
        <w:t xml:space="preserve"> and then he quotes Philippians 2:5-9. </w:t>
      </w:r>
      <w:r w:rsidRPr="00B2347F">
        <w:rPr>
          <w:i/>
        </w:rPr>
        <w:t>Origen Against Celsus</w:t>
      </w:r>
      <w:r w:rsidRPr="00B2347F">
        <w:t xml:space="preserve"> book 4 ch.18 p.504.</w:t>
      </w:r>
    </w:p>
    <w:p w14:paraId="251CFA27" w14:textId="77777777" w:rsidR="006B7501" w:rsidRPr="00B2347F" w:rsidRDefault="006B7501" w:rsidP="006B7501">
      <w:pPr>
        <w:ind w:left="288" w:hanging="288"/>
      </w:pPr>
      <w:r w:rsidRPr="00B2347F">
        <w:t xml:space="preserve">Novatian (250-257A.D.) (partial) quotes Philippians 2:6-11 as by the apostle in </w:t>
      </w:r>
      <w:r w:rsidRPr="00B2347F">
        <w:rPr>
          <w:i/>
        </w:rPr>
        <w:t>Treatise on the Trinity</w:t>
      </w:r>
      <w:r w:rsidRPr="00B2347F">
        <w:t xml:space="preserve"> ch.22 p.632</w:t>
      </w:r>
    </w:p>
    <w:p w14:paraId="63B56AD4"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(250/4-256/7 A.D.) ch.6 p.670 quotes Philippians 2:9b-11 as by Paul.</w:t>
      </w:r>
    </w:p>
    <w:p w14:paraId="41D03DDA"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Philippians and quotes Philippians 2:21; 3:19-21 in </w:t>
      </w:r>
      <w:r w:rsidRPr="00B2347F">
        <w:rPr>
          <w:i/>
        </w:rPr>
        <w:t>Treatises of Cyprian</w:t>
      </w:r>
      <w:r w:rsidRPr="00B2347F">
        <w:t xml:space="preserve"> Treatise 12 part 3 - Testimonies ch.11 p.536. See also ibid ch.26 p.542.</w:t>
      </w:r>
    </w:p>
    <w:p w14:paraId="6CE1B12E" w14:textId="77777777" w:rsidR="00242418" w:rsidRPr="00B2347F" w:rsidRDefault="00242418" w:rsidP="00722F03">
      <w:pPr>
        <w:ind w:left="288" w:hanging="288"/>
      </w:pPr>
      <w:bookmarkStart w:id="556" w:name="_Hlk126480235"/>
      <w:r w:rsidRPr="00B2347F">
        <w:t xml:space="preserve">Cyprian of Carthage (c.246-258 A.D.) </w:t>
      </w:r>
      <w:r w:rsidR="002D2DBF">
        <w:t>“</w:t>
      </w:r>
      <w:r w:rsidRPr="00B2347F">
        <w:t xml:space="preserve">Also in the Epistle of Paul to the Philippians: </w:t>
      </w:r>
      <w:r w:rsidR="00DE7390">
        <w:t>‘</w:t>
      </w:r>
      <w:r w:rsidRPr="00B2347F">
        <w:t>But doing all things for love, without murmurings and revilings, that ye may be without complaint, and spotless sons of God.</w:t>
      </w:r>
      <w:r w:rsidR="00DE7390">
        <w:t>’</w:t>
      </w:r>
      <w:r w:rsidR="002D2DBF">
        <w:t>”</w:t>
      </w:r>
      <w:r w:rsidRPr="00B2347F">
        <w:t xml:space="preserve"> </w:t>
      </w:r>
      <w:r w:rsidRPr="00B2347F">
        <w:rPr>
          <w:i/>
        </w:rPr>
        <w:t>Treatises of Cyprian</w:t>
      </w:r>
      <w:r w:rsidRPr="00B2347F">
        <w:t xml:space="preserve"> Treatise 12 third book testimonies ch.14 p.537</w:t>
      </w:r>
    </w:p>
    <w:bookmarkEnd w:id="556"/>
    <w:p w14:paraId="29571B83"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0DC7365A" w14:textId="77777777" w:rsidR="00242418" w:rsidRPr="00B2347F" w:rsidRDefault="00242418" w:rsidP="00722F0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quotes Philippians 1:23,24 as by </w:t>
      </w:r>
      <w:r w:rsidR="002D2DBF">
        <w:t>“</w:t>
      </w:r>
      <w:r w:rsidRPr="00B2347F">
        <w:t>the blessed apostle Paul</w:t>
      </w:r>
      <w:r w:rsidR="002D2DBF">
        <w:t>”</w:t>
      </w:r>
      <w:r w:rsidRPr="00B2347F">
        <w:t xml:space="preserve"> </w:t>
      </w:r>
      <w:r w:rsidRPr="00B2347F">
        <w:rPr>
          <w:i/>
        </w:rPr>
        <w:t>The Canonical Epistle</w:t>
      </w:r>
      <w:r w:rsidRPr="00B2347F">
        <w:t xml:space="preserve"> Canon 10 p.274</w:t>
      </w:r>
    </w:p>
    <w:p w14:paraId="2E7CD24B"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Philippians 3:14 as by Paul in </w:t>
      </w:r>
      <w:r w:rsidR="008A2093">
        <w:rPr>
          <w:i/>
        </w:rPr>
        <w:t>Athanasius Against the Heathen</w:t>
      </w:r>
      <w:r w:rsidR="00242418" w:rsidRPr="00B2347F">
        <w:t xml:space="preserve"> ch.5 p.6</w:t>
      </w:r>
    </w:p>
    <w:p w14:paraId="059C588C" w14:textId="42DBFBB9" w:rsidR="000A07EC" w:rsidRPr="00D17C89" w:rsidRDefault="000A07EC" w:rsidP="000A07EC">
      <w:pPr>
        <w:ind w:left="288" w:hanging="288"/>
      </w:pPr>
      <w:r w:rsidRPr="00D17C89">
        <w:rPr>
          <w:b/>
        </w:rPr>
        <w:t>Eusebius</w:t>
      </w:r>
      <w:r w:rsidR="00600870">
        <w:rPr>
          <w:b/>
        </w:rPr>
        <w:t xml:space="preserve"> of Caesarea</w:t>
      </w:r>
      <w:r w:rsidRPr="00D17C89">
        <w:t xml:space="preserve"> (</w:t>
      </w:r>
      <w:r w:rsidR="00200D16">
        <w:t>318-325 A.D.</w:t>
      </w:r>
      <w:r w:rsidRPr="00D17C89">
        <w:t xml:space="preserve">) quotes Philippians 2:6 in </w:t>
      </w:r>
      <w:r w:rsidRPr="00D17C89">
        <w:rPr>
          <w:i/>
        </w:rPr>
        <w:t>Eusebius</w:t>
      </w:r>
      <w:r>
        <w:rPr>
          <w:i/>
        </w:rPr>
        <w:t xml:space="preserve">’ </w:t>
      </w:r>
      <w:r w:rsidRPr="00D17C89">
        <w:rPr>
          <w:i/>
        </w:rPr>
        <w:t>Ecclesiastical History</w:t>
      </w:r>
      <w:r w:rsidRPr="00D17C89">
        <w:t xml:space="preserve"> book 5 ch.2 p.216. He quotes Philippians 2:6-8 as</w:t>
      </w:r>
      <w:r>
        <w:t xml:space="preserve"> “</w:t>
      </w:r>
      <w:r w:rsidRPr="00D17C89">
        <w:t>Sacred Scriptures</w:t>
      </w:r>
      <w:r>
        <w:t xml:space="preserve">” </w:t>
      </w:r>
      <w:r w:rsidRPr="00D17C89">
        <w:t>in book 8 ch.10 p.330-331. He says that Paul referred to other Christians as</w:t>
      </w:r>
      <w:r>
        <w:t xml:space="preserve"> “</w:t>
      </w:r>
      <w:r w:rsidRPr="00D17C89">
        <w:t>fellow laborers</w:t>
      </w:r>
      <w:r>
        <w:t xml:space="preserve">” </w:t>
      </w:r>
      <w:r w:rsidRPr="00D17C89">
        <w:t>in book 3 ch.4 p.136</w:t>
      </w:r>
    </w:p>
    <w:p w14:paraId="59FDA968" w14:textId="77777777" w:rsidR="00242418" w:rsidRPr="00B2347F" w:rsidRDefault="00242418" w:rsidP="00722F03"/>
    <w:p w14:paraId="7358DD9C" w14:textId="10ADDFB7" w:rsidR="00242418" w:rsidRPr="00B2347F" w:rsidRDefault="00242418" w:rsidP="00722F03">
      <w:pPr>
        <w:pStyle w:val="Heading2"/>
      </w:pPr>
      <w:bookmarkStart w:id="557" w:name="_Toc58617254"/>
      <w:bookmarkStart w:id="558" w:name="_Toc62978684"/>
      <w:bookmarkStart w:id="559" w:name="_Toc126171118"/>
      <w:bookmarkStart w:id="560" w:name="_Toc161079244"/>
      <w:r w:rsidRPr="00B2347F">
        <w:t>Na1</w:t>
      </w:r>
      <w:r w:rsidR="0059601E">
        <w:t>2</w:t>
      </w:r>
      <w:r w:rsidRPr="00B2347F">
        <w:t>. Paul wrote Colossians</w:t>
      </w:r>
      <w:bookmarkEnd w:id="557"/>
      <w:bookmarkEnd w:id="558"/>
      <w:bookmarkEnd w:id="559"/>
      <w:bookmarkEnd w:id="560"/>
    </w:p>
    <w:p w14:paraId="333A99EA" w14:textId="77777777" w:rsidR="00242418" w:rsidRPr="00B2347F" w:rsidRDefault="00242418" w:rsidP="00722F03"/>
    <w:p w14:paraId="6A2F83BE" w14:textId="77777777" w:rsidR="00242418" w:rsidRPr="00B2347F" w:rsidRDefault="00242418" w:rsidP="00722F03">
      <w:r w:rsidRPr="00B2347F">
        <w:t>Colossians 1:1</w:t>
      </w:r>
    </w:p>
    <w:p w14:paraId="3BDDF2C8" w14:textId="77777777" w:rsidR="00242418" w:rsidRPr="00B2347F" w:rsidRDefault="00242418" w:rsidP="00722F03"/>
    <w:p w14:paraId="4CB7A591"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quotes Colossians 3:5 as by the apostle in the letter to the Colossians. </w:t>
      </w:r>
      <w:r w:rsidRPr="00B2347F">
        <w:rPr>
          <w:i/>
        </w:rPr>
        <w:t>Irenaeus Against Heresies</w:t>
      </w:r>
      <w:r w:rsidRPr="00B2347F">
        <w:t xml:space="preserve"> book 5 ch.12.3 p.538</w:t>
      </w:r>
    </w:p>
    <w:p w14:paraId="3C578D62" w14:textId="77777777" w:rsidR="00242418" w:rsidRPr="00B2347F" w:rsidRDefault="00242418" w:rsidP="00722F03">
      <w:pPr>
        <w:ind w:left="288" w:hanging="288"/>
      </w:pPr>
      <w:r w:rsidRPr="00B2347F">
        <w:rPr>
          <w:b/>
        </w:rPr>
        <w:t>The 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05D7BD0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Colossians by the Apostle. </w:t>
      </w:r>
      <w:r w:rsidRPr="00B2347F">
        <w:rPr>
          <w:i/>
        </w:rPr>
        <w:t>Stromata</w:t>
      </w:r>
      <w:r w:rsidRPr="00B2347F">
        <w:t xml:space="preserve"> book p.463</w:t>
      </w:r>
    </w:p>
    <w:p w14:paraId="407C4409" w14:textId="77777777" w:rsidR="00242418" w:rsidRPr="00B2347F" w:rsidRDefault="00242418" w:rsidP="00722F03">
      <w:pPr>
        <w:ind w:left="288" w:hanging="288"/>
      </w:pPr>
      <w:r w:rsidRPr="00B2347F">
        <w:rPr>
          <w:b/>
        </w:rPr>
        <w:t>Tertullian</w:t>
      </w:r>
      <w:r w:rsidRPr="00B2347F">
        <w:t xml:space="preserve"> (207/208 A.D.) mentions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7A4ADC77" w14:textId="77777777" w:rsidR="00242418" w:rsidRPr="00B2347F" w:rsidRDefault="00242418" w:rsidP="00722F03">
      <w:pPr>
        <w:ind w:left="288" w:hanging="288"/>
      </w:pPr>
      <w:r w:rsidRPr="00B2347F">
        <w:t xml:space="preserve">Tertullian (198-220 A.D.) (implied) paraphrases Colossians 1:21 as the </w:t>
      </w:r>
      <w:r w:rsidR="002D2DBF">
        <w:t>“</w:t>
      </w:r>
      <w:r w:rsidRPr="00B2347F">
        <w:t>apostle … his Epistle to the Colossians</w:t>
      </w:r>
      <w:r w:rsidR="002D2DBF">
        <w:t>”</w:t>
      </w:r>
      <w:r w:rsidRPr="00B2347F">
        <w:t xml:space="preserve"> in </w:t>
      </w:r>
      <w:r w:rsidRPr="00B2347F">
        <w:rPr>
          <w:i/>
        </w:rPr>
        <w:t>On the Resurrection of the Flesh</w:t>
      </w:r>
      <w:r w:rsidRPr="00B2347F">
        <w:t xml:space="preserve"> ch.23 p.561</w:t>
      </w:r>
    </w:p>
    <w:p w14:paraId="24F8C13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of Colossians 2:8 as by Paul. </w:t>
      </w:r>
      <w:r w:rsidRPr="00B2347F">
        <w:rPr>
          <w:i/>
        </w:rPr>
        <w:t>Origen Against Celsus</w:t>
      </w:r>
      <w:r w:rsidRPr="00B2347F">
        <w:t xml:space="preserve"> book 1 preface no.5 p.396</w:t>
      </w:r>
    </w:p>
    <w:p w14:paraId="7618F162"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Colossians 1:15,18 as by Paul in Colossians in </w:t>
      </w:r>
      <w:r w:rsidRPr="00B2347F">
        <w:rPr>
          <w:i/>
        </w:rPr>
        <w:t>Treatise 12</w:t>
      </w:r>
      <w:r w:rsidRPr="00B2347F">
        <w:t xml:space="preserve"> Second book ch.1 p.516.</w:t>
      </w:r>
    </w:p>
    <w:p w14:paraId="35F1225B" w14:textId="77777777" w:rsidR="00242418" w:rsidRPr="00B2347F" w:rsidRDefault="00242418" w:rsidP="00722F03">
      <w:pPr>
        <w:ind w:left="288" w:hanging="288"/>
      </w:pPr>
      <w:r w:rsidRPr="00B2347F">
        <w:rPr>
          <w:b/>
        </w:rPr>
        <w:t>Adamantius</w:t>
      </w:r>
      <w:r w:rsidRPr="00B2347F">
        <w:t xml:space="preserve"> (c.300 A.D.) alludes to Ephesians 2:12,16 and Colossians 1:21-22 as by Paul. </w:t>
      </w:r>
      <w:r w:rsidRPr="00B2347F">
        <w:rPr>
          <w:i/>
        </w:rPr>
        <w:t>Dialogue on the True Faith</w:t>
      </w:r>
      <w:r w:rsidRPr="00B2347F">
        <w:t xml:space="preserve"> fifth part e p.151</w:t>
      </w:r>
    </w:p>
    <w:p w14:paraId="7EBFCA4E" w14:textId="77777777" w:rsidR="00242418" w:rsidRPr="00B2347F" w:rsidRDefault="00242418" w:rsidP="00722F03">
      <w:pPr>
        <w:autoSpaceDE w:val="0"/>
        <w:autoSpaceDN w:val="0"/>
        <w:adjustRightInd w:val="0"/>
        <w:ind w:left="288" w:hanging="288"/>
      </w:pPr>
      <w:r w:rsidRPr="00B2347F">
        <w:t xml:space="preserve">Adamantius (c.300 A.D.) </w:t>
      </w:r>
      <w:r w:rsidR="002D2DBF">
        <w:t>“</w:t>
      </w:r>
      <w:r w:rsidRPr="00B2347F">
        <w:rPr>
          <w:highlight w:val="white"/>
        </w:rPr>
        <w:t xml:space="preserve">I choose the last part of the epistle of Paul to the Colossians: </w:t>
      </w:r>
      <w:r w:rsidR="00DE7390">
        <w:rPr>
          <w:highlight w:val="white"/>
        </w:rPr>
        <w:t>‘</w:t>
      </w:r>
      <w:r w:rsidRPr="00B2347F">
        <w:rPr>
          <w:highlight w:val="white"/>
        </w:rPr>
        <w:t>Salutes you</w:t>
      </w:r>
      <w:r w:rsidR="00DE7390">
        <w:rPr>
          <w:highlight w:val="white"/>
        </w:rPr>
        <w:t>’</w:t>
      </w:r>
      <w:r w:rsidRPr="00B2347F">
        <w:rPr>
          <w:highlight w:val="white"/>
        </w:rPr>
        <w:t xml:space="preserve">, it says, </w:t>
      </w:r>
      <w:r w:rsidR="00DE7390">
        <w:rPr>
          <w:highlight w:val="white"/>
        </w:rPr>
        <w:t>‘</w:t>
      </w:r>
      <w:r w:rsidRPr="00B2347F">
        <w:rPr>
          <w:highlight w:val="white"/>
        </w:rPr>
        <w:t>Aristarchus, my fellow-prisoner, and Mark, the cousin of Barnabas, concerning whom ye received orders that he comes to you.</w:t>
      </w:r>
      <w:r w:rsidR="00DE7390">
        <w:t>’</w:t>
      </w:r>
      <w:r w:rsidR="002D2DBF">
        <w:t>”</w:t>
      </w:r>
      <w:r w:rsidRPr="00B2347F">
        <w:t xml:space="preserve"> (Colossians 4:10,11) </w:t>
      </w:r>
      <w:r w:rsidRPr="00B2347F">
        <w:rPr>
          <w:i/>
        </w:rPr>
        <w:t>Dialogue on the True Faith</w:t>
      </w:r>
      <w:r w:rsidRPr="00B2347F">
        <w:t xml:space="preserve"> first part 5d p.42-43</w:t>
      </w:r>
    </w:p>
    <w:p w14:paraId="1EC11CF5" w14:textId="77777777" w:rsidR="00242418" w:rsidRPr="00B2347F" w:rsidRDefault="00242418" w:rsidP="00722F03">
      <w:pPr>
        <w:ind w:left="288" w:hanging="288"/>
      </w:pPr>
      <w:r w:rsidRPr="00B2347F">
        <w:rPr>
          <w:b/>
        </w:rPr>
        <w:t>Victorinus of Petau</w:t>
      </w:r>
      <w:r w:rsidRPr="00B2347F">
        <w:t xml:space="preserve"> (martyred 304 A.D.) mentions the Old and New Testaments in his </w:t>
      </w:r>
      <w:r w:rsidRPr="00B2347F">
        <w:rPr>
          <w:i/>
        </w:rPr>
        <w:t>Commentary on the Apocalypse of the Blessed John</w:t>
      </w:r>
      <w:r w:rsidRPr="00B2347F">
        <w:t xml:space="preserve"> p.345 He listed the letters of Paul as Romans, Corinthians, Galatians, Ephesians, Thessalonians, Philippians, Colossians, Timothy and quotes 1 Timothy 3:15 in ch.16 p.345 He goes on to quote 1 Corinthians 15:53 on p.346</w:t>
      </w:r>
    </w:p>
    <w:p w14:paraId="718097FA"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alludes to Colossians 1:15 as by Paul. </w:t>
      </w:r>
      <w:r w:rsidRPr="00B2347F">
        <w:rPr>
          <w:i/>
        </w:rPr>
        <w:t>The Banquet of the Ten Virgins</w:t>
      </w:r>
      <w:r w:rsidRPr="00B2347F">
        <w:t xml:space="preserve"> discourse 3 ch.3 p.317. Paul is mentioned at the very end of chapter 2 and the very start of chapter 4.</w:t>
      </w:r>
    </w:p>
    <w:p w14:paraId="6D533BC4" w14:textId="77777777" w:rsidR="00242418" w:rsidRPr="00B2347F" w:rsidRDefault="00242418" w:rsidP="00722F03">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Conformable to which, that which the majestically-speaking Paul says of Him: </w:t>
      </w:r>
      <w:r w:rsidR="00DE7390">
        <w:rPr>
          <w:highlight w:val="white"/>
        </w:rPr>
        <w:t>‘</w:t>
      </w:r>
      <w:r w:rsidRPr="00B2347F">
        <w:rPr>
          <w:highlight w:val="white"/>
        </w:rPr>
        <w:t>Whom He hath appointed heir of all things. By whom also He made the worlds. But by Him also were all things created that are in heaven, and that are in earth, visible and invisible, whether they be thrones or dominions, or principalities, or powers; all things were created by Him, and for Him; and He is before all things.</w:t>
      </w:r>
      <w:r w:rsidR="00DE7390">
        <w:rPr>
          <w:highlight w:val="white"/>
        </w:rPr>
        <w:t>’</w:t>
      </w:r>
      <w:r w:rsidR="002D2DBF">
        <w:rPr>
          <w:highlight w:val="white"/>
        </w:rPr>
        <w:t>”</w:t>
      </w:r>
      <w:r w:rsidRPr="00B2347F">
        <w:rPr>
          <w:highlight w:val="white"/>
        </w:rPr>
        <w:t xml:space="preserve"> </w:t>
      </w:r>
      <w:r w:rsidRPr="00B2347F">
        <w:rPr>
          <w:i/>
        </w:rPr>
        <w:t>Epistles on the Arian Heresy</w:t>
      </w:r>
      <w:r w:rsidRPr="00B2347F">
        <w:t xml:space="preserve"> Letter 1 to Alexander of Constantinople ch.6 p.293</w:t>
      </w:r>
    </w:p>
    <w:p w14:paraId="2D28C86A"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109D47E1" w14:textId="77777777" w:rsidR="00242418" w:rsidRPr="00B2347F" w:rsidRDefault="00242418" w:rsidP="00722F03"/>
    <w:p w14:paraId="7CDB2D25" w14:textId="77777777" w:rsidR="00242418" w:rsidRPr="00B2347F" w:rsidRDefault="00242418" w:rsidP="00722F03">
      <w:pPr>
        <w:tabs>
          <w:tab w:val="left" w:pos="4273"/>
        </w:tabs>
        <w:rPr>
          <w:b/>
          <w:u w:val="single"/>
        </w:rPr>
      </w:pPr>
      <w:r w:rsidRPr="00B2347F">
        <w:rPr>
          <w:b/>
          <w:u w:val="single"/>
        </w:rPr>
        <w:t>Among heretics</w:t>
      </w:r>
    </w:p>
    <w:p w14:paraId="7F5FDD4C" w14:textId="77777777" w:rsidR="00242418" w:rsidRPr="00B2347F" w:rsidRDefault="00242418" w:rsidP="00722F03">
      <w:r w:rsidRPr="00B2347F">
        <w:t xml:space="preserve">The heretic </w:t>
      </w:r>
      <w:r w:rsidRPr="00B2347F">
        <w:rPr>
          <w:b/>
        </w:rPr>
        <w:t>Marcion</w:t>
      </w:r>
      <w:r w:rsidRPr="00B2347F">
        <w:t xml:space="preserve"> according to Tertullian</w:t>
      </w:r>
    </w:p>
    <w:p w14:paraId="1BB9AC5D" w14:textId="77777777" w:rsidR="00242418" w:rsidRPr="00B2347F" w:rsidRDefault="00242418" w:rsidP="00722F03">
      <w:pPr>
        <w:ind w:left="288" w:hanging="288"/>
      </w:pPr>
    </w:p>
    <w:p w14:paraId="3D163A16" w14:textId="7D184452" w:rsidR="00242418" w:rsidRPr="00B2347F" w:rsidRDefault="00242418" w:rsidP="00722F03">
      <w:pPr>
        <w:pStyle w:val="Heading2"/>
      </w:pPr>
      <w:bookmarkStart w:id="561" w:name="_Toc413791472"/>
      <w:bookmarkStart w:id="562" w:name="_Toc58617255"/>
      <w:bookmarkStart w:id="563" w:name="_Toc62978685"/>
      <w:bookmarkStart w:id="564" w:name="_Toc126171119"/>
      <w:bookmarkStart w:id="565" w:name="_Toc161079245"/>
      <w:r w:rsidRPr="00B2347F">
        <w:t>Na1</w:t>
      </w:r>
      <w:r w:rsidR="0059601E">
        <w:t>3</w:t>
      </w:r>
      <w:r w:rsidRPr="00B2347F">
        <w:t>. Paul wrote 1 Thessalonians</w:t>
      </w:r>
      <w:bookmarkEnd w:id="561"/>
      <w:bookmarkEnd w:id="562"/>
      <w:bookmarkEnd w:id="563"/>
      <w:bookmarkEnd w:id="564"/>
      <w:bookmarkEnd w:id="565"/>
    </w:p>
    <w:p w14:paraId="18BF30B7" w14:textId="77777777" w:rsidR="00242418" w:rsidRPr="00B2347F" w:rsidRDefault="00242418" w:rsidP="00722F03">
      <w:pPr>
        <w:ind w:left="288" w:hanging="288"/>
      </w:pPr>
    </w:p>
    <w:p w14:paraId="79BCA455" w14:textId="77777777" w:rsidR="00242418" w:rsidRPr="00B2347F" w:rsidRDefault="00242418" w:rsidP="00722F03">
      <w:pPr>
        <w:ind w:left="288" w:hanging="288"/>
      </w:pPr>
      <w:r w:rsidRPr="00B2347F">
        <w:t>1 Thessalonians 1:1</w:t>
      </w:r>
    </w:p>
    <w:p w14:paraId="54F95880" w14:textId="77777777" w:rsidR="00242418" w:rsidRPr="00B2347F" w:rsidRDefault="00242418" w:rsidP="00722F03">
      <w:pPr>
        <w:ind w:left="288" w:hanging="288"/>
      </w:pPr>
    </w:p>
    <w:p w14:paraId="7CC4F7A5" w14:textId="77777777" w:rsidR="00242418" w:rsidRPr="00B2347F" w:rsidRDefault="00242418" w:rsidP="00722F03">
      <w:pPr>
        <w:ind w:left="288" w:hanging="288"/>
      </w:pPr>
      <w:r w:rsidRPr="00B2347F">
        <w:rPr>
          <w:b/>
        </w:rPr>
        <w:t>p65</w:t>
      </w:r>
      <w:r w:rsidRPr="00B2347F">
        <w:t xml:space="preserve"> 1 Thessalonians 1:3-2:1; 2:6-13 (225-275 A.D.) Paul says he is an apostle in 1 Thessalonians 2:6</w:t>
      </w:r>
    </w:p>
    <w:p w14:paraId="2B5D6A48" w14:textId="77777777" w:rsidR="00242418" w:rsidRPr="00B2347F" w:rsidRDefault="00242418" w:rsidP="00722F03">
      <w:pPr>
        <w:ind w:left="288" w:hanging="288"/>
      </w:pPr>
    </w:p>
    <w:p w14:paraId="39C31104" w14:textId="77777777" w:rsidR="00242418" w:rsidRPr="00B2347F" w:rsidRDefault="00242418" w:rsidP="00722F03">
      <w:pPr>
        <w:ind w:left="288" w:hanging="288"/>
      </w:pPr>
      <w:r w:rsidRPr="00B2347F">
        <w:t xml:space="preserve">The </w:t>
      </w:r>
      <w:r w:rsidRPr="00B2347F">
        <w:rPr>
          <w:b/>
        </w:rPr>
        <w:t>Muratorian Canon</w:t>
      </w:r>
      <w:r w:rsidRPr="00B2347F">
        <w:t xml:space="preserve"> (190-217 A.D.) mentions that Paul wrote to seven churches in his epistles, Corinthians (2 letters), Ephesians, Philippians, Colossians, Galatians, Thessalonians (2 letters), Romans. Paul wrote Philemon, Titus, two letters to Timothy.</w:t>
      </w:r>
    </w:p>
    <w:p w14:paraId="0B709D86" w14:textId="77777777" w:rsidR="00517087" w:rsidRPr="00B2347F" w:rsidRDefault="00517087" w:rsidP="00517087">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1 Thessalonians 2:6-7 as by Paul </w:t>
      </w:r>
      <w:r w:rsidRPr="00B2347F">
        <w:rPr>
          <w:i/>
        </w:rPr>
        <w:t>The Instructor</w:t>
      </w:r>
      <w:r w:rsidRPr="00B2347F">
        <w:t xml:space="preserve"> book 1 ch.5 p.214</w:t>
      </w:r>
    </w:p>
    <w:p w14:paraId="7A57D3B3" w14:textId="77777777" w:rsidR="00242418" w:rsidRPr="00B2347F" w:rsidRDefault="00242418" w:rsidP="00722F03">
      <w:pPr>
        <w:ind w:left="288" w:hanging="288"/>
      </w:pPr>
      <w:r w:rsidRPr="00B2347F">
        <w:rPr>
          <w:b/>
        </w:rPr>
        <w:t>Tertullian</w:t>
      </w:r>
      <w:r w:rsidRPr="00B2347F">
        <w:t xml:space="preserve"> (207/208 A.D.) in discussing the canon of scripture vs. what Marcion accepts, discusses Paul being the author of Galatians, Corinthians, Philippians, Thessalonians, Ephesians, Romans, and John being the author of the Apocalypse (Revelation) in </w:t>
      </w:r>
      <w:r w:rsidRPr="00B2347F">
        <w:rPr>
          <w:i/>
        </w:rPr>
        <w:t>Five Books Against Marcion</w:t>
      </w:r>
      <w:r w:rsidRPr="00B2347F">
        <w:t xml:space="preserve"> book 4 ch.5 p.350.</w:t>
      </w:r>
    </w:p>
    <w:p w14:paraId="166178CF" w14:textId="14537D90" w:rsidR="00242418"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by Paul in the First Epistle to the Thessalonians like things are said: </w:t>
      </w:r>
      <w:r w:rsidR="00DE7390">
        <w:rPr>
          <w:highlight w:val="white"/>
        </w:rPr>
        <w:t>‘</w:t>
      </w:r>
      <w:r w:rsidRPr="00B2347F">
        <w:rPr>
          <w:highlight w:val="white"/>
        </w:rPr>
        <w:t>For ye brethren became imitators of the churches of God which are in Judaea in Christ Jesus, for ye also suffered the same things of your own countrymen even as they did of the Jews, who both killed the Lord Jesus and the prophets, and drove out us, and please not God, and are contrary to all men.</w:t>
      </w:r>
      <w:r w:rsidR="00DE7390">
        <w:rPr>
          <w:highlight w:val="white"/>
        </w:rPr>
        <w:t>’</w:t>
      </w:r>
      <w:r w:rsidR="002D2DBF">
        <w:rPr>
          <w:highlight w:val="white"/>
        </w:rPr>
        <w:t>”</w:t>
      </w:r>
      <w:r w:rsidRPr="00B2347F">
        <w:rPr>
          <w:highlight w:val="white"/>
        </w:rPr>
        <w:t xml:space="preserve"> [1 Thessalonians 2:14-15] </w:t>
      </w:r>
      <w:r w:rsidRPr="00B2347F">
        <w:rPr>
          <w:i/>
        </w:rPr>
        <w:t>Commentary on Matthew</w:t>
      </w:r>
      <w:r w:rsidRPr="00B2347F">
        <w:t xml:space="preserve"> book 10 ch.18 p.425</w:t>
      </w:r>
    </w:p>
    <w:p w14:paraId="6204C192" w14:textId="0A4372E5" w:rsidR="003718B5" w:rsidRPr="00B2347F" w:rsidRDefault="003718B5" w:rsidP="00722F03">
      <w:pPr>
        <w:autoSpaceDE w:val="0"/>
        <w:autoSpaceDN w:val="0"/>
        <w:adjustRightInd w:val="0"/>
        <w:ind w:left="288" w:hanging="288"/>
      </w:pPr>
      <w:r w:rsidRPr="003718B5">
        <w:rPr>
          <w:bCs/>
        </w:rPr>
        <w:t xml:space="preserve">Origen </w:t>
      </w:r>
      <w:r w:rsidR="006F1D92">
        <w:rPr>
          <w:bCs/>
        </w:rPr>
        <w:t>(c.250 A.D.)</w:t>
      </w:r>
      <w:r>
        <w:rPr>
          <w:bCs/>
        </w:rPr>
        <w:t xml:space="preserve"> quotes 1 Thessalonians 5:17 “as Paul the divine says.” </w:t>
      </w:r>
      <w:r w:rsidRPr="003718B5">
        <w:rPr>
          <w:bCs/>
          <w:i/>
          <w:iCs/>
        </w:rPr>
        <w:t>Homilies on Psalms</w:t>
      </w:r>
      <w:r>
        <w:rPr>
          <w:bCs/>
        </w:rPr>
        <w:t xml:space="preserve"> fragment 205 p.210 </w:t>
      </w:r>
    </w:p>
    <w:p w14:paraId="34645D90"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And in the Epistle of Paul to the Thessalonians: </w:t>
      </w:r>
      <w:r w:rsidR="00DE7390">
        <w:rPr>
          <w:highlight w:val="white"/>
        </w:rPr>
        <w:t>‘</w:t>
      </w:r>
      <w:r w:rsidRPr="00B2347F">
        <w:rPr>
          <w:highlight w:val="white"/>
        </w:rPr>
        <w:t>But we would not that you should be ignorant, brethren, concerning those who sleep, that ye sorrow not as others which have no hope. For if we believe that Jesus died and rose again, so also them which have fallen asleep in Jesus will God bring with Him.</w:t>
      </w:r>
      <w:r w:rsidR="00DE7390">
        <w:rPr>
          <w:highlight w:val="white"/>
        </w:rPr>
        <w:t>’</w:t>
      </w:r>
      <w:r w:rsidR="002D2DBF">
        <w:rPr>
          <w:highlight w:val="white"/>
        </w:rPr>
        <w:t>”</w:t>
      </w:r>
      <w:r w:rsidRPr="00B2347F">
        <w:rPr>
          <w:highlight w:val="white"/>
        </w:rPr>
        <w:t xml:space="preserve"> [1 Thessalonians 4:13-14] </w:t>
      </w:r>
      <w:r w:rsidRPr="00B2347F">
        <w:rPr>
          <w:i/>
          <w:highlight w:val="white"/>
        </w:rPr>
        <w:t>Treatises of Cyprian</w:t>
      </w:r>
      <w:r w:rsidRPr="00B2347F">
        <w:rPr>
          <w:highlight w:val="white"/>
        </w:rPr>
        <w:t xml:space="preserve"> Treatise 12 part 3 ch.58 p.548</w:t>
      </w:r>
    </w:p>
    <w:p w14:paraId="09663847" w14:textId="77777777" w:rsidR="00291505" w:rsidRPr="00B2347F" w:rsidRDefault="00291505" w:rsidP="00291505">
      <w:pPr>
        <w:autoSpaceDE w:val="0"/>
        <w:autoSpaceDN w:val="0"/>
        <w:adjustRightInd w:val="0"/>
        <w:ind w:left="288" w:hanging="288"/>
      </w:pPr>
      <w:r w:rsidRPr="00B2347F">
        <w:rPr>
          <w:b/>
        </w:rPr>
        <w:t>Methodius</w:t>
      </w:r>
      <w:r w:rsidRPr="00B2347F">
        <w:t xml:space="preserve"> (270-311/312 A.D.) quotes 1 Thessalonians 4:16-17 as by Paul. </w:t>
      </w:r>
      <w:r w:rsidRPr="00B2347F">
        <w:rPr>
          <w:i/>
        </w:rPr>
        <w:t>Banquet of the Ten Virgins</w:t>
      </w:r>
      <w:r w:rsidRPr="00B2347F">
        <w:t xml:space="preserve"> discourse 6 ch.4 p.330</w:t>
      </w:r>
    </w:p>
    <w:p w14:paraId="3189C2E7"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0D06D9DC" w14:textId="77777777" w:rsidR="00242418" w:rsidRPr="00B2347F" w:rsidRDefault="00242418" w:rsidP="00722F03">
      <w:pPr>
        <w:ind w:left="288" w:hanging="288"/>
      </w:pPr>
    </w:p>
    <w:p w14:paraId="5AE07A67" w14:textId="08DBF60D" w:rsidR="00242418" w:rsidRPr="00B2347F" w:rsidRDefault="00242418" w:rsidP="00722F03">
      <w:pPr>
        <w:pStyle w:val="Heading2"/>
      </w:pPr>
      <w:bookmarkStart w:id="566" w:name="_Toc58617256"/>
      <w:bookmarkStart w:id="567" w:name="_Toc62978686"/>
      <w:bookmarkStart w:id="568" w:name="_Toc126171120"/>
      <w:bookmarkStart w:id="569" w:name="_Toc161079246"/>
      <w:r w:rsidRPr="00B2347F">
        <w:t>Na1</w:t>
      </w:r>
      <w:r w:rsidR="0059601E">
        <w:t>4</w:t>
      </w:r>
      <w:r w:rsidRPr="00B2347F">
        <w:t>. Paul wrote 2 Thessalonians</w:t>
      </w:r>
      <w:bookmarkEnd w:id="566"/>
      <w:bookmarkEnd w:id="567"/>
      <w:bookmarkEnd w:id="568"/>
      <w:bookmarkEnd w:id="569"/>
    </w:p>
    <w:p w14:paraId="70C4A512" w14:textId="77777777" w:rsidR="00242418" w:rsidRPr="00B2347F" w:rsidRDefault="00242418" w:rsidP="00722F03"/>
    <w:p w14:paraId="42FD93B5" w14:textId="77777777" w:rsidR="00242418" w:rsidRPr="00B2347F" w:rsidRDefault="00242418" w:rsidP="00722F03">
      <w:r w:rsidRPr="00B2347F">
        <w:t>Paul</w:t>
      </w:r>
      <w:r w:rsidR="00DE7390">
        <w:t>’</w:t>
      </w:r>
      <w:r w:rsidRPr="00B2347F">
        <w:t xml:space="preserve">s authorship of 2 Thessalonians was never challenged until the 19th century by rationalist critics, according to the </w:t>
      </w:r>
      <w:r w:rsidRPr="00B2347F">
        <w:rPr>
          <w:i/>
        </w:rPr>
        <w:t>Bible Knowledge Commentary : Old Testament</w:t>
      </w:r>
      <w:r w:rsidRPr="00B2347F">
        <w:t xml:space="preserve"> p.713.</w:t>
      </w:r>
    </w:p>
    <w:p w14:paraId="15185D73" w14:textId="77777777" w:rsidR="00242418" w:rsidRPr="00B2347F" w:rsidRDefault="00242418" w:rsidP="00722F03"/>
    <w:p w14:paraId="62C5BE52" w14:textId="77777777" w:rsidR="00242418" w:rsidRPr="00B2347F" w:rsidRDefault="00242418" w:rsidP="00722F03">
      <w:r w:rsidRPr="00B2347F">
        <w:t>2 Thessalonians 1:1</w:t>
      </w:r>
    </w:p>
    <w:p w14:paraId="57233CCF" w14:textId="77777777" w:rsidR="00242418" w:rsidRPr="00B2347F" w:rsidRDefault="00242418" w:rsidP="00722F03"/>
    <w:p w14:paraId="7DE0B60D" w14:textId="77777777" w:rsidR="00242418" w:rsidRPr="00B2347F" w:rsidRDefault="00242418" w:rsidP="00722F03">
      <w:pPr>
        <w:ind w:left="288" w:hanging="288"/>
      </w:pPr>
      <w:r w:rsidRPr="00B2347F">
        <w:rPr>
          <w:b/>
        </w:rPr>
        <w:t>p30</w:t>
      </w:r>
      <w:r w:rsidRPr="00B2347F">
        <w:t xml:space="preserve"> - 1 Thessalonians 4:12-13,16-17; 5:3,8-10,12-18,25-28; 2 Thessalonians 1:1-2; 2:1,9-11 (25 verses) (ca.225 A.D.) 2 Thessalonians 1:1</w:t>
      </w:r>
    </w:p>
    <w:p w14:paraId="30B4FD4C" w14:textId="77777777" w:rsidR="00242418" w:rsidRPr="00B2347F" w:rsidRDefault="00242418" w:rsidP="00722F03"/>
    <w:p w14:paraId="2A6607BB" w14:textId="77777777" w:rsidR="00242418" w:rsidRPr="00B2347F" w:rsidRDefault="00242418" w:rsidP="00722F03">
      <w:pPr>
        <w:autoSpaceDE w:val="0"/>
        <w:autoSpaceDN w:val="0"/>
        <w:adjustRightInd w:val="0"/>
        <w:ind w:left="288" w:hanging="288"/>
      </w:pPr>
      <w:r w:rsidRPr="00B2347F">
        <w:rPr>
          <w:b/>
        </w:rPr>
        <w:t>Tertullian</w:t>
      </w:r>
      <w:r w:rsidRPr="00B2347F">
        <w:t xml:space="preserve"> (</w:t>
      </w:r>
      <w:r w:rsidR="00D81C90" w:rsidRPr="00B2347F">
        <w:t>208</w:t>
      </w:r>
      <w:r w:rsidRPr="00B2347F">
        <w:t xml:space="preserve">-220 A.D.) </w:t>
      </w:r>
      <w:r w:rsidR="002D2DBF">
        <w:t>“</w:t>
      </w:r>
      <w:r w:rsidRPr="00B2347F">
        <w:rPr>
          <w:highlight w:val="white"/>
        </w:rPr>
        <w:t xml:space="preserve">But how Paul, an apostle, from being a persecutor, who first of all shed the blood of the church, though afterwards he exchanged the sword for the pen, and turned the dagger into a plough, being </w:t>
      </w:r>
      <w:r w:rsidRPr="00B2347F">
        <w:rPr>
          <w:i/>
          <w:highlight w:val="white"/>
        </w:rPr>
        <w:t>first</w:t>
      </w:r>
      <w:r w:rsidRPr="00B2347F">
        <w:rPr>
          <w:highlight w:val="white"/>
        </w:rPr>
        <w:t xml:space="preserve"> a ravening wolf of Benjamin, then himself supplying food as did Jacob, -how he, (I say, ) speaks in favour of martyrdoms, now to be chosen by himself also, when, rejoicing over the Thessalonians, he says, </w:t>
      </w:r>
      <w:r w:rsidR="00DE7390">
        <w:rPr>
          <w:highlight w:val="white"/>
        </w:rPr>
        <w:t>‘</w:t>
      </w:r>
      <w:r w:rsidRPr="00B2347F">
        <w:rPr>
          <w:highlight w:val="white"/>
        </w:rPr>
        <w:t xml:space="preserve">So that we glory in you in the churches of God, for your patience and faith in all your persecutions and tribulations, in which ye endure a manifestation of the righteous judgment of God, that ye may be accounted worthy of His kingdom, for which ye also suffer! [2 Thessalonians 1:4] ... But writing in bonds to the Thessalonians, he certainly affirmed that they were blessed, since to them it had been given not only to believe on Christ, but also to suffer for His sake. </w:t>
      </w:r>
      <w:r w:rsidR="00DE7390">
        <w:rPr>
          <w:highlight w:val="white"/>
        </w:rPr>
        <w:t>‘</w:t>
      </w:r>
      <w:r w:rsidRPr="00B2347F">
        <w:rPr>
          <w:highlight w:val="white"/>
        </w:rPr>
        <w:t>Having,</w:t>
      </w:r>
      <w:r w:rsidR="00DE7390">
        <w:rPr>
          <w:highlight w:val="white"/>
        </w:rPr>
        <w:t>’</w:t>
      </w:r>
      <w:r w:rsidRPr="00B2347F">
        <w:rPr>
          <w:highlight w:val="white"/>
        </w:rPr>
        <w:t xml:space="preserve"> says he, </w:t>
      </w:r>
      <w:r w:rsidR="00DE7390">
        <w:rPr>
          <w:highlight w:val="white"/>
        </w:rPr>
        <w:t>‘</w:t>
      </w:r>
      <w:r w:rsidRPr="00B2347F">
        <w:rPr>
          <w:highlight w:val="white"/>
        </w:rPr>
        <w:t>the same conflict which ye both saw in me, and now hear to be in me.</w:t>
      </w:r>
      <w:r w:rsidR="00DE7390">
        <w:rPr>
          <w:highlight w:val="white"/>
        </w:rPr>
        <w:t>’</w:t>
      </w:r>
      <w:r w:rsidRPr="00B2347F">
        <w:rPr>
          <w:highlight w:val="white"/>
        </w:rPr>
        <w:t xml:space="preserve"> </w:t>
      </w:r>
      <w:r w:rsidR="00DE7390">
        <w:rPr>
          <w:highlight w:val="white"/>
        </w:rPr>
        <w:t>‘</w:t>
      </w:r>
      <w:r w:rsidRPr="00B2347F">
        <w:rPr>
          <w:highlight w:val="white"/>
        </w:rPr>
        <w:t>For though I are offered upon the sacrifice, I joy and rejoice with you all; in like manner do ye also joy and rejoice with me.</w:t>
      </w:r>
      <w:r w:rsidR="00DE7390">
        <w:rPr>
          <w:highlight w:val="white"/>
        </w:rPr>
        <w:t>’</w:t>
      </w:r>
      <w:r w:rsidRPr="00B2347F">
        <w:rPr>
          <w:highlight w:val="white"/>
        </w:rPr>
        <w:t xml:space="preserve"> [Philippians 2:29-30] You see what he decides the bliss of martyrdom to be, in honour of which he is providing a festival of mutual joy.</w:t>
      </w:r>
      <w:r w:rsidR="002D2DBF">
        <w:rPr>
          <w:highlight w:val="white"/>
        </w:rPr>
        <w:t>”</w:t>
      </w:r>
      <w:r w:rsidRPr="00B2347F">
        <w:rPr>
          <w:highlight w:val="white"/>
        </w:rPr>
        <w:t xml:space="preserve"> </w:t>
      </w:r>
      <w:r w:rsidRPr="00B2347F">
        <w:rPr>
          <w:i/>
        </w:rPr>
        <w:t>Scorpiace</w:t>
      </w:r>
      <w:r w:rsidRPr="00B2347F">
        <w:t xml:space="preserve"> ch.13 p.646-647. See also </w:t>
      </w:r>
      <w:r w:rsidR="002D2DBF">
        <w:t>“</w:t>
      </w:r>
      <w:r w:rsidRPr="00B2347F">
        <w:t>the Apostle Paul</w:t>
      </w:r>
      <w:r w:rsidR="002D2DBF">
        <w:t>”</w:t>
      </w:r>
      <w:r w:rsidRPr="00B2347F">
        <w:t xml:space="preserve"> writing to the Thessalonians and quoting 2 Thessalonians 3:14,15 in </w:t>
      </w:r>
      <w:r w:rsidR="00CA4AD5" w:rsidRPr="00B2347F">
        <w:rPr>
          <w:i/>
        </w:rPr>
        <w:t>Tertullian on Modesty</w:t>
      </w:r>
      <w:r w:rsidRPr="00B2347F">
        <w:t xml:space="preserve"> ch.13 p.87.</w:t>
      </w:r>
    </w:p>
    <w:p w14:paraId="2743507A" w14:textId="77777777" w:rsidR="00242418" w:rsidRPr="00B2347F" w:rsidRDefault="00242418" w:rsidP="00722F03">
      <w:pPr>
        <w:autoSpaceDE w:val="0"/>
        <w:autoSpaceDN w:val="0"/>
        <w:adjustRightInd w:val="0"/>
        <w:ind w:left="288" w:hanging="288"/>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And the blessed Apostle Paul, writing to the Thessalonians, says: </w:t>
      </w:r>
      <w:r w:rsidR="00DE7390">
        <w:rPr>
          <w:highlight w:val="white"/>
        </w:rPr>
        <w:t>‘</w:t>
      </w:r>
      <w:r w:rsidRPr="00B2347F">
        <w:rPr>
          <w:highlight w:val="white"/>
        </w:rPr>
        <w:t>Now we beseech you, brethren, concerning the coming of our Lord Jesus Christ, and our gathering together at it, that ye be not soon shaken in mind, or be troubled, neither by spirit, nor by word, nor by letters as from us, as that the day of the Lord is at hand. Let no man deceive you by any means; for (that day shall not come) except there come the falling away first, and that man of sin be revealed, the son of perdition, who opposeth and exalteth himself above all that is called God, or that is worshipped: so that he sitteth in the temple of God, showing himself that he is God. Remember ye not, that when I was yet with you, I told you these things? And now ye know what withholdeth, that he might be revealed in his time.</w:t>
      </w:r>
      <w:r w:rsidR="00DE7390">
        <w:rPr>
          <w:highlight w:val="white"/>
        </w:rPr>
        <w:t>’</w:t>
      </w:r>
      <w:r w:rsidR="002D2DBF">
        <w:rPr>
          <w:highlight w:val="white"/>
        </w:rPr>
        <w:t>”</w:t>
      </w:r>
      <w:r w:rsidRPr="00B2347F">
        <w:rPr>
          <w:highlight w:val="white"/>
        </w:rPr>
        <w:t xml:space="preserve"> </w:t>
      </w:r>
      <w:r w:rsidRPr="00B2347F">
        <w:t xml:space="preserve">[2 Thessalonians 2:1-11] </w:t>
      </w:r>
      <w:r w:rsidRPr="00B2347F">
        <w:rPr>
          <w:i/>
        </w:rPr>
        <w:t>Treatise on Christ and Antichrist</w:t>
      </w:r>
      <w:r w:rsidRPr="00B2347F">
        <w:t xml:space="preserve"> ch.63 p.218</w:t>
      </w:r>
    </w:p>
    <w:p w14:paraId="5C730CFE"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2 Thessalonians 2:1-12 as by Paul. Then he quotes Daniel 9:29. </w:t>
      </w:r>
      <w:r w:rsidR="002D2DBF">
        <w:t>“</w:t>
      </w:r>
      <w:r w:rsidRPr="00B2347F">
        <w:t>So many, out of a greater number of passages, have I thought it right to adduce, that the hearer may understand in some slight degree the meaning of holy Scripture, which gives us information concerning the devil and Antichrist;</w:t>
      </w:r>
      <w:r w:rsidR="002D2DBF">
        <w:rPr>
          <w:highlight w:val="white"/>
        </w:rPr>
        <w:t>”</w:t>
      </w:r>
      <w:r w:rsidRPr="00B2347F">
        <w:rPr>
          <w:highlight w:val="white"/>
        </w:rPr>
        <w:t xml:space="preserve"> </w:t>
      </w:r>
      <w:r w:rsidRPr="00B2347F">
        <w:rPr>
          <w:i/>
        </w:rPr>
        <w:t>Origen Against Celsus</w:t>
      </w:r>
      <w:r w:rsidRPr="00B2347F">
        <w:t xml:space="preserve"> book 6 ch.47 p.595</w:t>
      </w:r>
    </w:p>
    <w:p w14:paraId="44C660B6"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highlight w:val="white"/>
        </w:rPr>
        <w:t xml:space="preserve">Paul to the Thessalonians: </w:t>
      </w:r>
      <w:r w:rsidR="00DE7390">
        <w:rPr>
          <w:highlight w:val="white"/>
        </w:rPr>
        <w:t>‘</w:t>
      </w:r>
      <w:r w:rsidRPr="00B2347F">
        <w:rPr>
          <w:highlight w:val="white"/>
        </w:rPr>
        <w:t>But we have commanded you, in the name of Jesus Christ, that ye depart from all brethren who walk disorderly, and not according to the tradition which they have received from us.</w:t>
      </w:r>
      <w:r w:rsidR="00DE7390">
        <w:rPr>
          <w:highlight w:val="white"/>
        </w:rPr>
        <w:t>’</w:t>
      </w:r>
      <w:r w:rsidR="002D2DBF">
        <w:rPr>
          <w:highlight w:val="white"/>
        </w:rPr>
        <w:t>”</w:t>
      </w:r>
      <w:r w:rsidRPr="00B2347F">
        <w:rPr>
          <w:highlight w:val="white"/>
        </w:rPr>
        <w:t xml:space="preserve"> [2 Thessalonians 3:6]</w:t>
      </w:r>
      <w:r w:rsidRPr="00B2347F">
        <w:t xml:space="preserve"> </w:t>
      </w:r>
      <w:r w:rsidRPr="00B2347F">
        <w:rPr>
          <w:i/>
        </w:rPr>
        <w:t>Treatises of Cyprian</w:t>
      </w:r>
      <w:r w:rsidRPr="00B2347F">
        <w:t xml:space="preserve"> Treatise 12 part 3 ch.68 p.551</w:t>
      </w:r>
    </w:p>
    <w:p w14:paraId="09790A4D" w14:textId="77777777" w:rsidR="00242418" w:rsidRPr="00B2347F" w:rsidRDefault="00242418" w:rsidP="00722F03">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 xml:space="preserve">Paul the apostle says: </w:t>
      </w:r>
      <w:r w:rsidR="00DE7390">
        <w:rPr>
          <w:highlight w:val="white"/>
        </w:rPr>
        <w:t>‘</w:t>
      </w:r>
      <w:r w:rsidRPr="00B2347F">
        <w:rPr>
          <w:highlight w:val="white"/>
        </w:rPr>
        <w:t>Except there come a falling away first, and the man of sin shall appear, the son of perdition; and the adversary who exalted himself above all which is called God, or which is worshipped.</w:t>
      </w:r>
      <w:r w:rsidR="00DE7390">
        <w:rPr>
          <w:highlight w:val="white"/>
        </w:rPr>
        <w:t>’</w:t>
      </w:r>
      <w:r w:rsidR="002D2DBF">
        <w:rPr>
          <w:highlight w:val="white"/>
        </w:rPr>
        <w:t>”</w:t>
      </w:r>
      <w:r w:rsidRPr="00B2347F">
        <w:rPr>
          <w:highlight w:val="white"/>
        </w:rPr>
        <w:t xml:space="preserve"> </w:t>
      </w:r>
      <w:r w:rsidRPr="00B2347F">
        <w:t xml:space="preserve">[2 Thessalonians 2:3b-4] </w:t>
      </w:r>
      <w:r w:rsidRPr="00B2347F">
        <w:rPr>
          <w:i/>
        </w:rPr>
        <w:t>Commentary on the Apocalypse</w:t>
      </w:r>
      <w:r w:rsidRPr="00B2347F">
        <w:t xml:space="preserve"> from the 12th chapter v.7-9 p.356.</w:t>
      </w:r>
    </w:p>
    <w:p w14:paraId="038CD9D5" w14:textId="77777777" w:rsidR="00242418" w:rsidRPr="00B2347F" w:rsidRDefault="00242418" w:rsidP="00722F03">
      <w:pPr>
        <w:ind w:left="288" w:hanging="288"/>
      </w:pPr>
      <w:r w:rsidRPr="00B2347F">
        <w:t xml:space="preserve">Victorinus of Petau (martyred 304 A.D.) </w:t>
      </w:r>
      <w:r w:rsidR="002D2DBF">
        <w:t>“</w:t>
      </w:r>
      <w:r w:rsidRPr="00B2347F">
        <w:t xml:space="preserve">And </w:t>
      </w:r>
      <w:r w:rsidRPr="00B2347F">
        <w:rPr>
          <w:highlight w:val="white"/>
        </w:rPr>
        <w:t>Paul</w:t>
      </w:r>
      <w:r w:rsidRPr="00B2347F">
        <w:t>, speaking of Antichrist to the Thessalonians, says:</w:t>
      </w:r>
      <w:r w:rsidR="002D2DBF">
        <w:rPr>
          <w:highlight w:val="white"/>
        </w:rPr>
        <w:t>”</w:t>
      </w:r>
      <w:r w:rsidRPr="00B2347F">
        <w:rPr>
          <w:highlight w:val="white"/>
        </w:rPr>
        <w:t xml:space="preserve"> </w:t>
      </w:r>
      <w:r w:rsidRPr="00B2347F">
        <w:t>and quotes 2 Thessalonians 2:8. Commentary on the Apocalypse from the first chapter verse 16 (first time) p.345.</w:t>
      </w:r>
    </w:p>
    <w:p w14:paraId="4D8D7A26"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4793DF5E" w14:textId="77777777" w:rsidR="00242418" w:rsidRPr="00B2347F" w:rsidRDefault="00242418" w:rsidP="00722F03">
      <w:pPr>
        <w:ind w:left="288" w:hanging="288"/>
      </w:pPr>
    </w:p>
    <w:p w14:paraId="0EECF1A4" w14:textId="2E7A2276" w:rsidR="00242418" w:rsidRPr="00B2347F" w:rsidRDefault="00242418" w:rsidP="00722F03">
      <w:pPr>
        <w:pStyle w:val="Heading2"/>
      </w:pPr>
      <w:bookmarkStart w:id="570" w:name="_Toc58617257"/>
      <w:bookmarkStart w:id="571" w:name="_Toc62978687"/>
      <w:bookmarkStart w:id="572" w:name="_Toc126171121"/>
      <w:bookmarkStart w:id="573" w:name="_Toc161079247"/>
      <w:r w:rsidRPr="00B2347F">
        <w:t>Na1</w:t>
      </w:r>
      <w:r w:rsidR="0059601E">
        <w:t>5</w:t>
      </w:r>
      <w:r w:rsidRPr="00B2347F">
        <w:t>. Paul wrote 1 Timothy</w:t>
      </w:r>
      <w:bookmarkEnd w:id="570"/>
      <w:bookmarkEnd w:id="571"/>
      <w:bookmarkEnd w:id="572"/>
      <w:bookmarkEnd w:id="573"/>
    </w:p>
    <w:p w14:paraId="32FEE7E9" w14:textId="77777777" w:rsidR="00242418" w:rsidRPr="00B2347F" w:rsidRDefault="00242418" w:rsidP="00722F03"/>
    <w:p w14:paraId="7813AC7C" w14:textId="77777777" w:rsidR="00242418" w:rsidRPr="00B2347F" w:rsidRDefault="00242418" w:rsidP="00722F03">
      <w:r w:rsidRPr="00B2347F">
        <w:t>1 Timothy 1:1</w:t>
      </w:r>
    </w:p>
    <w:p w14:paraId="25CCFEE5" w14:textId="77777777" w:rsidR="00242418" w:rsidRPr="00B2347F" w:rsidRDefault="00242418" w:rsidP="00722F03"/>
    <w:p w14:paraId="445B55C2"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Of this Linus, Paul makes mention in the Epistles to Timothy.</w:t>
      </w:r>
      <w:r w:rsidR="002D2DBF">
        <w:rPr>
          <w:highlight w:val="white"/>
        </w:rPr>
        <w:t>”</w:t>
      </w:r>
      <w:r w:rsidRPr="00B2347F">
        <w:rPr>
          <w:highlight w:val="white"/>
        </w:rPr>
        <w:t xml:space="preserve"> </w:t>
      </w:r>
      <w:r w:rsidRPr="00B2347F">
        <w:rPr>
          <w:i/>
        </w:rPr>
        <w:t>Irenaeus Against Heresies</w:t>
      </w:r>
      <w:r w:rsidRPr="00B2347F">
        <w:t xml:space="preserve"> book 3 ch.3.3 p.416</w:t>
      </w:r>
    </w:p>
    <w:p w14:paraId="7EF5C0A6"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34ECA3F4"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CD6449">
        <w:t>193-</w:t>
      </w:r>
      <w:r w:rsidRPr="00B2347F">
        <w:t xml:space="preserve">202 A.D.) quotes </w:t>
      </w:r>
      <w:r w:rsidR="00E101C1">
        <w:t>1 Timothy 6:20,21 as by the Apostle.</w:t>
      </w:r>
      <w:r w:rsidRPr="00B2347F">
        <w:t xml:space="preserve">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755AA705"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1 Timothy 6:16 is by Paul and 1 John 4:16 by John. Clement of </w:t>
      </w:r>
      <w:smartTag w:uri="urn:schemas-microsoft-com:office:smarttags" w:element="place">
        <w:smartTag w:uri="urn:schemas-microsoft-com:office:smarttags" w:element="City">
          <w:r w:rsidRPr="00B2347F">
            <w:t>Alexandria</w:t>
          </w:r>
        </w:smartTag>
      </w:smartTag>
      <w:r w:rsidRPr="00B2347F">
        <w:t xml:space="preserve"> fragment 3 p.575</w:t>
      </w:r>
    </w:p>
    <w:p w14:paraId="31C673C9"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because Paul addressed even this expression to Timothy: </w:t>
      </w:r>
      <w:r w:rsidR="00DE7390">
        <w:rPr>
          <w:highlight w:val="white"/>
        </w:rPr>
        <w:t>‘</w:t>
      </w:r>
      <w:r w:rsidRPr="00B2347F">
        <w:rPr>
          <w:highlight w:val="white"/>
        </w:rPr>
        <w:t>O Timothy, guard that which is entrusted to thee;</w:t>
      </w:r>
      <w:r w:rsidR="00DE7390">
        <w:rPr>
          <w:highlight w:val="white"/>
        </w:rPr>
        <w:t>’</w:t>
      </w:r>
      <w:r w:rsidRPr="00B2347F">
        <w:rPr>
          <w:highlight w:val="white"/>
        </w:rPr>
        <w:t xml:space="preserve"> and again: </w:t>
      </w:r>
      <w:r w:rsidR="00DE7390">
        <w:rPr>
          <w:highlight w:val="white"/>
        </w:rPr>
        <w:t>‘</w:t>
      </w:r>
      <w:r w:rsidRPr="00B2347F">
        <w:rPr>
          <w:highlight w:val="white"/>
        </w:rPr>
        <w:t>That good thing which was committed unto thee keep.</w:t>
      </w:r>
      <w:r w:rsidR="00DE7390">
        <w:rPr>
          <w:highlight w:val="white"/>
        </w:rPr>
        <w:t>’</w:t>
      </w:r>
      <w:r w:rsidR="002D2DBF">
        <w:rPr>
          <w:highlight w:val="white"/>
        </w:rPr>
        <w:t>”</w:t>
      </w:r>
      <w:r w:rsidRPr="00B2347F">
        <w:rPr>
          <w:highlight w:val="white"/>
        </w:rPr>
        <w:t xml:space="preserve"> </w:t>
      </w:r>
      <w:r w:rsidRPr="00B2347F">
        <w:rPr>
          <w:i/>
        </w:rPr>
        <w:t>Prescription Against Heretics</w:t>
      </w:r>
      <w:r w:rsidRPr="00B2347F">
        <w:t xml:space="preserve"> ch.25 p.255</w:t>
      </w:r>
    </w:p>
    <w:p w14:paraId="2554C15C" w14:textId="77777777" w:rsidR="00D8487F" w:rsidRPr="00B2347F" w:rsidRDefault="00D8487F" w:rsidP="00722F03">
      <w:pPr>
        <w:autoSpaceDE w:val="0"/>
        <w:autoSpaceDN w:val="0"/>
        <w:adjustRightInd w:val="0"/>
        <w:ind w:left="288" w:hanging="288"/>
        <w:rPr>
          <w:rFonts w:cs="Consolas"/>
          <w:szCs w:val="24"/>
          <w:highlight w:val="white"/>
        </w:rPr>
      </w:pPr>
      <w:r w:rsidRPr="00B2347F">
        <w:rPr>
          <w:szCs w:val="24"/>
        </w:rPr>
        <w:t>Tertullian (</w:t>
      </w:r>
      <w:r w:rsidR="00D81C90" w:rsidRPr="00B2347F">
        <w:rPr>
          <w:szCs w:val="24"/>
        </w:rPr>
        <w:t>208</w:t>
      </w:r>
      <w:r w:rsidRPr="00B2347F">
        <w:rPr>
          <w:szCs w:val="24"/>
        </w:rPr>
        <w:t xml:space="preserve">-220 A.D.) </w:t>
      </w:r>
      <w:r w:rsidR="002D2DBF">
        <w:rPr>
          <w:szCs w:val="24"/>
        </w:rPr>
        <w:t>“</w:t>
      </w:r>
      <w:r w:rsidRPr="00B2347F">
        <w:rPr>
          <w:rFonts w:cs="Consolas"/>
          <w:szCs w:val="24"/>
          <w:highlight w:val="white"/>
        </w:rPr>
        <w:t xml:space="preserve">Plainly, the selfsame apostle [Paul] delivered to Satan Hymenaeus and Alexander, </w:t>
      </w:r>
      <w:r w:rsidR="00DE7390">
        <w:rPr>
          <w:rFonts w:cs="Consolas"/>
          <w:szCs w:val="24"/>
          <w:highlight w:val="white"/>
        </w:rPr>
        <w:t>‘</w:t>
      </w:r>
      <w:r w:rsidRPr="00B2347F">
        <w:rPr>
          <w:rFonts w:cs="Consolas"/>
          <w:szCs w:val="24"/>
          <w:highlight w:val="white"/>
        </w:rPr>
        <w:t>that they might be emended into not blaspheming,</w:t>
      </w:r>
      <w:r w:rsidR="00DE7390">
        <w:rPr>
          <w:rFonts w:cs="Consolas"/>
          <w:szCs w:val="24"/>
          <w:highlight w:val="white"/>
        </w:rPr>
        <w:t>’</w:t>
      </w:r>
      <w:r w:rsidRPr="00B2347F">
        <w:rPr>
          <w:rFonts w:cs="Consolas"/>
          <w:szCs w:val="24"/>
          <w:highlight w:val="white"/>
        </w:rPr>
        <w:t xml:space="preserve"> as he writes to his Timotheus [Timothy 1:20].</w:t>
      </w:r>
      <w:r w:rsidR="002D2DBF">
        <w:rPr>
          <w:rFonts w:cs="Consolas"/>
          <w:szCs w:val="24"/>
          <w:highlight w:val="white"/>
        </w:rPr>
        <w:t>”</w:t>
      </w:r>
      <w:r w:rsidRPr="00B2347F">
        <w:rPr>
          <w:rFonts w:cs="Consolas"/>
          <w:szCs w:val="24"/>
          <w:highlight w:val="white"/>
        </w:rPr>
        <w:t xml:space="preserve"> </w:t>
      </w:r>
      <w:r w:rsidR="00CA4AD5" w:rsidRPr="00B2347F">
        <w:rPr>
          <w:rFonts w:cs="Consolas"/>
          <w:i/>
          <w:szCs w:val="24"/>
          <w:highlight w:val="white"/>
        </w:rPr>
        <w:t>Tertullian o</w:t>
      </w:r>
      <w:r w:rsidRPr="00B2347F">
        <w:rPr>
          <w:rFonts w:cs="Consolas"/>
          <w:i/>
          <w:szCs w:val="24"/>
          <w:highlight w:val="white"/>
        </w:rPr>
        <w:t>n Modesty</w:t>
      </w:r>
      <w:r w:rsidRPr="00B2347F">
        <w:rPr>
          <w:rFonts w:cs="Consolas"/>
          <w:szCs w:val="24"/>
          <w:highlight w:val="white"/>
        </w:rPr>
        <w:t xml:space="preserve"> ch.13 p.</w:t>
      </w:r>
      <w:r w:rsidR="002473F7" w:rsidRPr="00B2347F">
        <w:rPr>
          <w:rFonts w:cs="Consolas"/>
          <w:szCs w:val="24"/>
          <w:highlight w:val="white"/>
        </w:rPr>
        <w:t>87</w:t>
      </w:r>
      <w:r w:rsidR="00477140" w:rsidRPr="00B2347F">
        <w:rPr>
          <w:rFonts w:cs="Consolas"/>
          <w:szCs w:val="24"/>
          <w:highlight w:val="white"/>
        </w:rPr>
        <w:t xml:space="preserve">. See also </w:t>
      </w:r>
      <w:r w:rsidR="00477140" w:rsidRPr="00B2347F">
        <w:rPr>
          <w:rFonts w:cs="Consolas"/>
          <w:i/>
          <w:szCs w:val="24"/>
          <w:highlight w:val="white"/>
        </w:rPr>
        <w:t>Tertullian On Modesty</w:t>
      </w:r>
      <w:r w:rsidR="00477140" w:rsidRPr="00B2347F">
        <w:rPr>
          <w:rFonts w:cs="Consolas"/>
          <w:szCs w:val="24"/>
          <w:highlight w:val="white"/>
        </w:rPr>
        <w:t xml:space="preserve"> ch.18 p.95</w:t>
      </w:r>
    </w:p>
    <w:p w14:paraId="3F8AAA02" w14:textId="77777777" w:rsidR="00242418" w:rsidRPr="00B2347F" w:rsidRDefault="00242418" w:rsidP="00722F03">
      <w:pPr>
        <w:autoSpaceDE w:val="0"/>
        <w:autoSpaceDN w:val="0"/>
        <w:adjustRightInd w:val="0"/>
        <w:ind w:left="288" w:hanging="288"/>
      </w:pPr>
      <w:r w:rsidRPr="00B2347F">
        <w:t xml:space="preserve">Tertullian (198-220 A.D.) </w:t>
      </w:r>
      <w:r w:rsidR="002D2DBF">
        <w:t>“</w:t>
      </w:r>
      <w:r w:rsidRPr="00B2347F">
        <w:rPr>
          <w:highlight w:val="white"/>
        </w:rPr>
        <w:t xml:space="preserve">But how Paul, an apostle, ... When at length he had come to be very near the attainment of his desire, greatly rejoicing in what he saw before him, he writes in these terms to Timothy: </w:t>
      </w:r>
      <w:r w:rsidR="00DE7390">
        <w:rPr>
          <w:highlight w:val="white"/>
        </w:rPr>
        <w:t>‘</w:t>
      </w:r>
      <w:r w:rsidRPr="00B2347F">
        <w:rPr>
          <w:highlight w:val="white"/>
        </w:rPr>
        <w:t>For I am already being offered, and the time of my departure is at hand. I have fought the good fight, I have finished my course, I have kept the faith; there is laid up for me the crown which the Lord will give me on that day</w:t>
      </w:r>
      <w:r w:rsidR="00DE7390">
        <w:rPr>
          <w:highlight w:val="white"/>
        </w:rPr>
        <w:t>’</w:t>
      </w:r>
      <w:r w:rsidR="002D2DBF">
        <w:rPr>
          <w:highlight w:val="white"/>
        </w:rPr>
        <w:t>”</w:t>
      </w:r>
      <w:r w:rsidRPr="00B2347F">
        <w:rPr>
          <w:highlight w:val="white"/>
        </w:rPr>
        <w:t xml:space="preserve"> </w:t>
      </w:r>
      <w:r w:rsidRPr="00B2347F">
        <w:t xml:space="preserve">[1 Timothy 4:6] </w:t>
      </w:r>
      <w:r w:rsidRPr="00B2347F">
        <w:rPr>
          <w:i/>
        </w:rPr>
        <w:t>Scorpiace</w:t>
      </w:r>
      <w:r w:rsidRPr="00B2347F">
        <w:t xml:space="preserve"> ch.13 p.646-647</w:t>
      </w:r>
    </w:p>
    <w:p w14:paraId="45A8E26C" w14:textId="77777777" w:rsidR="00CC6EC1" w:rsidRPr="00B2347F" w:rsidRDefault="00CC6EC1" w:rsidP="00CC6EC1">
      <w:pPr>
        <w:ind w:left="288" w:hanging="288"/>
        <w:rPr>
          <w:szCs w:val="24"/>
        </w:rPr>
      </w:pPr>
      <w:r w:rsidRPr="00B2347F">
        <w:rPr>
          <w:szCs w:val="24"/>
        </w:rPr>
        <w:t xml:space="preserve">Tertullian (207/208 A.D.) </w:t>
      </w:r>
      <w:r w:rsidR="004170F5" w:rsidRPr="00B2347F">
        <w:rPr>
          <w:szCs w:val="24"/>
        </w:rPr>
        <w:t xml:space="preserve">(partial) </w:t>
      </w:r>
      <w:r w:rsidRPr="00B2347F">
        <w:rPr>
          <w:szCs w:val="24"/>
        </w:rPr>
        <w:t>asks Marcion why he rejects as scripture the apostle</w:t>
      </w:r>
      <w:r w:rsidR="00DE7390">
        <w:rPr>
          <w:szCs w:val="24"/>
        </w:rPr>
        <w:t>’</w:t>
      </w:r>
      <w:r w:rsidRPr="00B2347F">
        <w:rPr>
          <w:szCs w:val="24"/>
        </w:rPr>
        <w:t xml:space="preserve">s two letters to Timothy and one to Titus. </w:t>
      </w:r>
      <w:r w:rsidRPr="00B2347F">
        <w:rPr>
          <w:i/>
          <w:szCs w:val="24"/>
        </w:rPr>
        <w:t>Five Books Against Marcion</w:t>
      </w:r>
      <w:r w:rsidRPr="00B2347F">
        <w:rPr>
          <w:szCs w:val="24"/>
        </w:rPr>
        <w:t xml:space="preserve"> book 5 ch.21 p.473.</w:t>
      </w:r>
    </w:p>
    <w:p w14:paraId="7B031EF3" w14:textId="77777777" w:rsidR="00242418" w:rsidRPr="00B2347F" w:rsidRDefault="00242418" w:rsidP="00722F03">
      <w:pPr>
        <w:autoSpaceDE w:val="0"/>
        <w:autoSpaceDN w:val="0"/>
        <w:adjustRightInd w:val="0"/>
        <w:ind w:left="288" w:hanging="288"/>
        <w:rPr>
          <w:highlight w:val="white"/>
        </w:rPr>
      </w:pPr>
      <w:r w:rsidRPr="00B2347F">
        <w:rPr>
          <w:b/>
        </w:rPr>
        <w:t>Hippolytus</w:t>
      </w:r>
      <w:r w:rsidR="00606FBC" w:rsidRPr="00B2347F">
        <w:rPr>
          <w:b/>
        </w:rPr>
        <w:t xml:space="preserve"> of Portus</w:t>
      </w:r>
      <w:r w:rsidRPr="00B2347F">
        <w:t xml:space="preserve"> (222-235/236 A.D.) </w:t>
      </w:r>
      <w:r w:rsidR="002D2DBF">
        <w:t>“</w:t>
      </w:r>
      <w:r w:rsidRPr="00B2347F">
        <w:rPr>
          <w:highlight w:val="white"/>
        </w:rPr>
        <w:t xml:space="preserve">But persons of this description are estimated Cynics rather than Christians, inasmuch as they do not attend unto the words spoken against them through the Apostle Paul. Now he, predicting the novelties that were to be hereafter introduced ineffectually by certain (heretics), made a statement thus: </w:t>
      </w:r>
      <w:r w:rsidR="00DE7390">
        <w:rPr>
          <w:highlight w:val="white"/>
        </w:rPr>
        <w:t>‘</w:t>
      </w:r>
      <w:r w:rsidRPr="00B2347F">
        <w:rPr>
          <w:highlight w:val="white"/>
        </w:rPr>
        <w:t>The Spirit speaketh expressly, In the latter times certain will depart from sound doctrine, giving heed to seducing spirits and doctrines of devils, uttering falsehoods in hypocrisy, having their own conscience seared with a hot iron, forbidding to marry, to abstain from meats, which God has created to be partaken of with thanksgiving by the faithful, and those who know the truth; because every creature of God is good, and nothing to be rejected which is received with thanksgiving; for it is sanctified by the word of God and prayer.</w:t>
      </w:r>
      <w:r w:rsidR="00DE7390">
        <w:rPr>
          <w:highlight w:val="white"/>
        </w:rPr>
        <w:t>’</w:t>
      </w:r>
      <w:r w:rsidR="002D2DBF">
        <w:rPr>
          <w:highlight w:val="white"/>
        </w:rPr>
        <w:t>”</w:t>
      </w:r>
      <w:r w:rsidRPr="00B2347F">
        <w:rPr>
          <w:highlight w:val="white"/>
        </w:rPr>
        <w:t xml:space="preserve"> (1 Timothy 4:1-5) </w:t>
      </w:r>
      <w:r w:rsidRPr="00B2347F">
        <w:rPr>
          <w:i/>
          <w:highlight w:val="white"/>
        </w:rPr>
        <w:t>Refutation of All Heresies</w:t>
      </w:r>
      <w:r w:rsidRPr="00B2347F">
        <w:rPr>
          <w:highlight w:val="white"/>
        </w:rPr>
        <w:t xml:space="preserve"> book 8 ch.13 p.124</w:t>
      </w:r>
    </w:p>
    <w:p w14:paraId="41C748B0"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quotes the first half of 1 Timothy 1:7 and discusses the second half as </w:t>
      </w:r>
      <w:r w:rsidR="002D2DBF">
        <w:t>“</w:t>
      </w:r>
      <w:r w:rsidRPr="00B2347F">
        <w:t>mentioned by Paul</w:t>
      </w:r>
      <w:r w:rsidR="002D2DBF">
        <w:t>”</w:t>
      </w:r>
      <w:r w:rsidRPr="00B2347F">
        <w:t xml:space="preserve">. </w:t>
      </w:r>
      <w:r w:rsidRPr="00B2347F">
        <w:rPr>
          <w:i/>
        </w:rPr>
        <w:t>Commentary on Matthew</w:t>
      </w:r>
      <w:r w:rsidRPr="00B2347F">
        <w:t xml:space="preserve"> book 12 ch.41 p.472</w:t>
      </w:r>
    </w:p>
    <w:p w14:paraId="153C5DE2" w14:textId="77777777" w:rsidR="00616D5F" w:rsidRPr="00B2347F" w:rsidRDefault="00616D5F" w:rsidP="00722F03">
      <w:pPr>
        <w:ind w:left="288" w:hanging="288"/>
      </w:pPr>
      <w:r w:rsidRPr="00B2347F">
        <w:t xml:space="preserve">Origen (233/234 A.D.) quotes 1 Timothy 2:8 as by Paul in 1 Timothy. </w:t>
      </w:r>
      <w:r w:rsidR="00B1172C">
        <w:rPr>
          <w:i/>
        </w:rPr>
        <w:t>Origen on P</w:t>
      </w:r>
      <w:r w:rsidRPr="00B2347F">
        <w:rPr>
          <w:i/>
        </w:rPr>
        <w:t>rayer</w:t>
      </w:r>
      <w:r w:rsidRPr="00B2347F">
        <w:t xml:space="preserve"> ch.9.1 p.38</w:t>
      </w:r>
      <w:r w:rsidR="00975C90">
        <w:t xml:space="preserve">. He also says 1 Timothy 2:8 is by </w:t>
      </w:r>
      <w:smartTag w:uri="urn:schemas-microsoft-com:office:smarttags" w:element="City">
        <w:smartTag w:uri="urn:schemas-microsoft-com:office:smarttags" w:element="place">
          <w:r w:rsidR="00975C90">
            <w:t>Pau</w:t>
          </w:r>
        </w:smartTag>
      </w:smartTag>
      <w:r w:rsidR="00975C90">
        <w:t xml:space="preserve">l in </w:t>
      </w:r>
      <w:r w:rsidR="00975C90" w:rsidRPr="00975C90">
        <w:rPr>
          <w:i/>
        </w:rPr>
        <w:t>Origen On Prayer</w:t>
      </w:r>
      <w:r w:rsidR="00975C90">
        <w:t xml:space="preserve"> ch.31.1 p.130.</w:t>
      </w:r>
    </w:p>
    <w:p w14:paraId="47EA67B1" w14:textId="77777777" w:rsidR="00541B5E" w:rsidRPr="00F450B5" w:rsidRDefault="00541B5E" w:rsidP="00541B5E">
      <w:pPr>
        <w:autoSpaceDE w:val="0"/>
        <w:autoSpaceDN w:val="0"/>
        <w:adjustRightInd w:val="0"/>
        <w:ind w:left="288" w:hanging="288"/>
      </w:pPr>
      <w:r w:rsidRPr="00F450B5">
        <w:t>Origen (</w:t>
      </w:r>
      <w:r>
        <w:t>233/234 A.D.</w:t>
      </w:r>
      <w:r w:rsidRPr="00F450B5">
        <w:t>) “</w:t>
      </w:r>
      <w:r>
        <w:t>And now we must prove form Sacred Scripture what we have said, as follows. … The next scripture he quotes … “Paul teaches this in his First Episle to Timothy when he says, ‘I will therefore that men pray in every plac,e liftying up pure hands, without anger and contention.’” (1 Timothy 2:8)</w:t>
      </w:r>
      <w:r w:rsidRPr="00F450B5">
        <w:t xml:space="preserve"> </w:t>
      </w:r>
      <w:r w:rsidRPr="00F450B5">
        <w:rPr>
          <w:i/>
        </w:rPr>
        <w:t>Origen on Prayer</w:t>
      </w:r>
      <w:r w:rsidRPr="00F450B5">
        <w:t xml:space="preserve"> ch.</w:t>
      </w:r>
      <w:r>
        <w:t>9.1 p.38</w:t>
      </w:r>
    </w:p>
    <w:p w14:paraId="0698BACF"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 xml:space="preserve">says the Apostle Paul, </w:t>
      </w:r>
      <w:r w:rsidR="00DE7390">
        <w:t>‘</w:t>
      </w:r>
      <w:r w:rsidRPr="00B2347F">
        <w:t>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w:t>
      </w:r>
      <w:r w:rsidR="00DE7390">
        <w:t>’</w:t>
      </w:r>
      <w:r w:rsidRPr="00B2347F">
        <w:t xml:space="preserve"> [allusion t</w:t>
      </w:r>
      <w:r w:rsidR="00091522" w:rsidRPr="00B2347F">
        <w:t>o</w:t>
      </w:r>
      <w:r w:rsidRPr="00B2347F">
        <w:t xml:space="preserve"> Romans 1:20a] Of whom the same apostle, </w:t>
      </w:r>
      <w:r w:rsidR="00DE7390">
        <w:t>‘</w:t>
      </w:r>
      <w:r w:rsidRPr="00B2347F">
        <w:t>Now unto the King eternal, immortal, invisible, the only God, be honour and glory.</w:t>
      </w:r>
      <w:r w:rsidR="00DE7390">
        <w:t>’</w:t>
      </w:r>
      <w:r w:rsidRPr="00B2347F">
        <w:t xml:space="preserve"> [1 Timothy 1:17]</w:t>
      </w:r>
      <w:r w:rsidR="002D2DBF">
        <w:t>”</w:t>
      </w:r>
      <w:r w:rsidRPr="00B2347F">
        <w:t xml:space="preserve"> </w:t>
      </w:r>
      <w:r w:rsidRPr="00B2347F">
        <w:rPr>
          <w:i/>
        </w:rPr>
        <w:t>Concerning the Trinity</w:t>
      </w:r>
      <w:r w:rsidRPr="00B2347F">
        <w:t xml:space="preserve"> ch.3 p.614</w:t>
      </w:r>
    </w:p>
    <w:p w14:paraId="2C4351F2"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since a second) </w:t>
      </w:r>
      <w:r w:rsidR="002D2DBF">
        <w:t>“</w:t>
      </w:r>
      <w:r w:rsidRPr="00B2347F">
        <w:rPr>
          <w:highlight w:val="white"/>
        </w:rPr>
        <w:t xml:space="preserve">Of this same thing, Paul in the second Epistle to Timothy: </w:t>
      </w:r>
      <w:r w:rsidR="00DE7390">
        <w:rPr>
          <w:highlight w:val="white"/>
        </w:rPr>
        <w:t>‘</w:t>
      </w:r>
      <w:r w:rsidRPr="00B2347F">
        <w:rPr>
          <w:highlight w:val="white"/>
        </w:rPr>
        <w:t>I am now offered up, and the time of my assumption is at hand. I have fought a good fight, I have finished my course, I have kept the faith. There now remains for me a crown of righteousness, which the Lord, the righteous Judge, will give me in that day; and not only to me, but to all also who love His appearing.</w:t>
      </w:r>
      <w:r w:rsidR="00DE7390">
        <w:rPr>
          <w:highlight w:val="white"/>
        </w:rPr>
        <w:t>’</w:t>
      </w:r>
      <w:r w:rsidR="002D2DBF">
        <w:rPr>
          <w:highlight w:val="white"/>
        </w:rPr>
        <w:t>”</w:t>
      </w:r>
      <w:r w:rsidRPr="00B2347F">
        <w:rPr>
          <w:highlight w:val="white"/>
        </w:rPr>
        <w:t xml:space="preserve"> </w:t>
      </w:r>
      <w:r w:rsidRPr="00B2347F">
        <w:t xml:space="preserve">[2 Timothy 4:6-8] </w:t>
      </w:r>
      <w:r w:rsidRPr="00B2347F">
        <w:rPr>
          <w:i/>
        </w:rPr>
        <w:t>Treatises of Cyprian</w:t>
      </w:r>
      <w:r w:rsidRPr="00B2347F">
        <w:t xml:space="preserve"> Treatise 12 third part ch.16 p.539</w:t>
      </w:r>
    </w:p>
    <w:p w14:paraId="2DAB73FA" w14:textId="77777777" w:rsidR="00DB78BF" w:rsidRPr="00B2347F" w:rsidRDefault="00DB78BF" w:rsidP="00DB78BF">
      <w:pPr>
        <w:ind w:left="288" w:hanging="288"/>
        <w:rPr>
          <w:szCs w:val="24"/>
        </w:rPr>
      </w:pPr>
      <w:r w:rsidRPr="00B2347F">
        <w:rPr>
          <w:szCs w:val="24"/>
        </w:rPr>
        <w:t xml:space="preserve">Pontius </w:t>
      </w:r>
      <w:r w:rsidR="00DF4E95">
        <w:rPr>
          <w:szCs w:val="24"/>
        </w:rPr>
        <w:t>(258 A.D.)</w:t>
      </w:r>
      <w:r w:rsidRPr="00B2347F">
        <w:rPr>
          <w:szCs w:val="24"/>
        </w:rPr>
        <w:t xml:space="preserve"> (partial) alludes to 1 Timothy 3:6 as by the apostle. </w:t>
      </w:r>
      <w:r w:rsidR="002D2DBF">
        <w:rPr>
          <w:szCs w:val="24"/>
        </w:rPr>
        <w:t>“</w:t>
      </w:r>
      <w:r w:rsidRPr="00B2347F">
        <w:rPr>
          <w:szCs w:val="24"/>
        </w:rPr>
        <w:t>the apostle</w:t>
      </w:r>
      <w:r w:rsidR="00DE7390">
        <w:rPr>
          <w:szCs w:val="24"/>
        </w:rPr>
        <w:t>’</w:t>
      </w:r>
      <w:r w:rsidRPr="00B2347F">
        <w:rPr>
          <w:szCs w:val="24"/>
        </w:rPr>
        <w:t>s epistle says that novices should be passed over, else by the stupor of heathenism that yet clings to their unconfirmed minds, their untaught inexperience should in any respect sin against God.</w:t>
      </w:r>
      <w:r w:rsidR="002D2DBF">
        <w:rPr>
          <w:szCs w:val="24"/>
        </w:rPr>
        <w:t>”</w:t>
      </w:r>
      <w:r w:rsidRPr="00B2347F">
        <w:rPr>
          <w:szCs w:val="24"/>
        </w:rPr>
        <w:t xml:space="preserve"> </w:t>
      </w:r>
      <w:r w:rsidRPr="00B2347F">
        <w:rPr>
          <w:i/>
          <w:szCs w:val="24"/>
        </w:rPr>
        <w:t>Life and Passion of Cyprian</w:t>
      </w:r>
      <w:r w:rsidRPr="00B2347F">
        <w:rPr>
          <w:szCs w:val="24"/>
        </w:rPr>
        <w:t xml:space="preserve"> ch.2 p.268</w:t>
      </w:r>
    </w:p>
    <w:p w14:paraId="258D071A" w14:textId="77777777" w:rsidR="00242418" w:rsidRPr="00B2347F" w:rsidRDefault="00242418" w:rsidP="00722F03">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 xml:space="preserve">In the whole world Paul taught that all the churches are arranged by sevens, that they are called seven, and that the Catholic Church is one. And first of all, indeed, that he himself also might maintain the type of seven churches, he did not exceed that number. But he wrote to the Romans, to the Corinthians, to the Galatians, to the Ephesians, to the Thessalonians, to the Philippians, to the Colossians; afterwards he wrote to individual persons, so as not to exceed the number of seven churches. And abridging in a short space his announcement, he thus says to Timothy: </w:t>
      </w:r>
      <w:r w:rsidR="00DE7390">
        <w:rPr>
          <w:highlight w:val="white"/>
        </w:rPr>
        <w:t>‘</w:t>
      </w:r>
      <w:r w:rsidRPr="00B2347F">
        <w:rPr>
          <w:highlight w:val="white"/>
        </w:rPr>
        <w:t>That thou mayest know how thou oughtest to behave thyself in the Church of the living God.</w:t>
      </w:r>
      <w:r w:rsidR="00DE7390">
        <w:rPr>
          <w:highlight w:val="white"/>
        </w:rPr>
        <w:t>’</w:t>
      </w:r>
      <w:r w:rsidR="002D2DBF">
        <w:rPr>
          <w:highlight w:val="white"/>
        </w:rPr>
        <w:t>”</w:t>
      </w:r>
      <w:r w:rsidRPr="00B2347F">
        <w:rPr>
          <w:highlight w:val="white"/>
        </w:rPr>
        <w:t xml:space="preserve"> [1/2 of 1 Timothy 3:15] </w:t>
      </w:r>
      <w:r w:rsidRPr="00B2347F">
        <w:rPr>
          <w:i/>
          <w:highlight w:val="white"/>
        </w:rPr>
        <w:t>Commentary on the Apocalypse</w:t>
      </w:r>
      <w:r w:rsidRPr="00B2347F">
        <w:rPr>
          <w:highlight w:val="white"/>
        </w:rPr>
        <w:t xml:space="preserve"> from the first chapter </w:t>
      </w:r>
      <w:r w:rsidR="00091522" w:rsidRPr="00B2347F">
        <w:rPr>
          <w:highlight w:val="white"/>
        </w:rPr>
        <w:t xml:space="preserve">no.16 </w:t>
      </w:r>
      <w:r w:rsidRPr="00B2347F">
        <w:rPr>
          <w:highlight w:val="white"/>
        </w:rPr>
        <w:t>p.345</w:t>
      </w:r>
    </w:p>
    <w:p w14:paraId="2E563CA6" w14:textId="77777777" w:rsidR="00EA1BC5" w:rsidRPr="00B2347F" w:rsidRDefault="00EA1BC5" w:rsidP="00EA1BC5">
      <w:pPr>
        <w:ind w:left="288" w:hanging="288"/>
        <w:jc w:val="both"/>
      </w:pPr>
      <w:r w:rsidRPr="00B2347F">
        <w:t xml:space="preserve">Methodius (270-311/312 A.D.) (partial) quotes 1 Timothy 2:4 as by the apostle. </w:t>
      </w:r>
      <w:r w:rsidRPr="00B2347F">
        <w:rPr>
          <w:i/>
        </w:rPr>
        <w:t>Banquet of the Ten Virgins</w:t>
      </w:r>
      <w:r w:rsidRPr="00B2347F">
        <w:t xml:space="preserve"> ch.7 p.316</w:t>
      </w:r>
    </w:p>
    <w:p w14:paraId="3D617BBB" w14:textId="77777777" w:rsidR="00242418" w:rsidRPr="00B2347F" w:rsidRDefault="00BF5D20"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1 Timothy 4:1 as by Paul. </w:t>
      </w:r>
      <w:r w:rsidRPr="00B2347F">
        <w:rPr>
          <w:i/>
        </w:rPr>
        <w:t>Epistles on the Arian Heresy</w:t>
      </w:r>
      <w:r w:rsidRPr="00B2347F">
        <w:t xml:space="preserve"> Epistle 2 ch.4 p.298</w:t>
      </w:r>
    </w:p>
    <w:p w14:paraId="5FD47D17"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75CFB21F" w14:textId="77777777" w:rsidR="00BF5D20" w:rsidRPr="00B2347F" w:rsidRDefault="00BF5D20" w:rsidP="00722F03">
      <w:pPr>
        <w:ind w:left="288" w:hanging="288"/>
      </w:pPr>
    </w:p>
    <w:p w14:paraId="3BF13624" w14:textId="40BDCB03" w:rsidR="00242418" w:rsidRPr="00B2347F" w:rsidRDefault="00242418" w:rsidP="00722F03">
      <w:pPr>
        <w:pStyle w:val="Heading2"/>
      </w:pPr>
      <w:bookmarkStart w:id="574" w:name="_Toc58617258"/>
      <w:bookmarkStart w:id="575" w:name="_Toc62978688"/>
      <w:bookmarkStart w:id="576" w:name="_Toc126171122"/>
      <w:bookmarkStart w:id="577" w:name="_Toc161079248"/>
      <w:r w:rsidRPr="00B2347F">
        <w:t>Na1</w:t>
      </w:r>
      <w:r w:rsidR="0059601E">
        <w:t>6</w:t>
      </w:r>
      <w:r w:rsidRPr="00B2347F">
        <w:t>. Paul wrote a 2nd letter to Timothy</w:t>
      </w:r>
      <w:bookmarkEnd w:id="574"/>
      <w:bookmarkEnd w:id="575"/>
      <w:bookmarkEnd w:id="576"/>
      <w:bookmarkEnd w:id="577"/>
    </w:p>
    <w:p w14:paraId="2FB6C5B1" w14:textId="77777777" w:rsidR="00242418" w:rsidRPr="00B2347F" w:rsidRDefault="00242418" w:rsidP="00722F03">
      <w:pPr>
        <w:ind w:left="288" w:hanging="288"/>
      </w:pPr>
    </w:p>
    <w:p w14:paraId="11CADD23" w14:textId="77777777" w:rsidR="00242418" w:rsidRPr="00B2347F" w:rsidRDefault="00242418" w:rsidP="00722F03">
      <w:pPr>
        <w:ind w:left="288" w:hanging="288"/>
      </w:pPr>
      <w:r w:rsidRPr="00B2347F">
        <w:t>2 Timothy 1:1</w:t>
      </w:r>
    </w:p>
    <w:p w14:paraId="2E924648" w14:textId="77777777" w:rsidR="00242418" w:rsidRPr="00B2347F" w:rsidRDefault="00242418" w:rsidP="00722F03">
      <w:pPr>
        <w:ind w:left="288" w:hanging="288"/>
      </w:pPr>
    </w:p>
    <w:p w14:paraId="3C9F0555"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Of this Linus, Paul makes mention in the Epistles to Timothy.</w:t>
      </w:r>
      <w:r w:rsidR="002D2DBF">
        <w:rPr>
          <w:highlight w:val="white"/>
        </w:rPr>
        <w:t>”</w:t>
      </w:r>
      <w:r w:rsidRPr="00B2347F">
        <w:rPr>
          <w:highlight w:val="white"/>
        </w:rPr>
        <w:t xml:space="preserve"> </w:t>
      </w:r>
      <w:r w:rsidRPr="00B2347F">
        <w:rPr>
          <w:i/>
        </w:rPr>
        <w:t>Irenaeus Against Heresies</w:t>
      </w:r>
      <w:r w:rsidRPr="00B2347F">
        <w:t xml:space="preserve"> book 3 ch.3.3 p.416</w:t>
      </w:r>
    </w:p>
    <w:p w14:paraId="3B9C6B2A" w14:textId="77777777" w:rsidR="00940D44" w:rsidRPr="00B2347F" w:rsidRDefault="00940D44" w:rsidP="00940D44">
      <w:pPr>
        <w:ind w:left="288" w:hanging="288"/>
      </w:pPr>
      <w:r w:rsidRPr="00B2347F">
        <w:rPr>
          <w:szCs w:val="24"/>
        </w:rPr>
        <w:t>Irenaeus</w:t>
      </w:r>
      <w:r w:rsidR="00C72344" w:rsidRPr="00B2347F">
        <w:t xml:space="preserve"> of Lyons</w:t>
      </w:r>
      <w:r w:rsidRPr="00B2347F">
        <w:rPr>
          <w:szCs w:val="24"/>
        </w:rPr>
        <w:t xml:space="preserve"> (182-188 A.D.) quotes 2 Timothy 4:10,11 as by Paul in the epistles. </w:t>
      </w:r>
      <w:r w:rsidRPr="00B2347F">
        <w:rPr>
          <w:i/>
          <w:szCs w:val="24"/>
        </w:rPr>
        <w:t>Irenaeus Against Heresies</w:t>
      </w:r>
      <w:r w:rsidRPr="00B2347F">
        <w:rPr>
          <w:szCs w:val="24"/>
        </w:rPr>
        <w:t xml:space="preserve"> book 3 14.1 p.438</w:t>
      </w:r>
    </w:p>
    <w:p w14:paraId="7AC80990" w14:textId="77777777" w:rsidR="00242418" w:rsidRPr="00B2347F" w:rsidRDefault="00242418" w:rsidP="00722F03">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6723DB50"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CD6449">
        <w:t>(193-202 A.D.)</w:t>
      </w:r>
      <w:r w:rsidRPr="00B2347F">
        <w:t xml:space="preserve"> </w:t>
      </w:r>
      <w:r w:rsidR="00281E53" w:rsidRPr="00B2347F">
        <w:t xml:space="preserve">(partial, apostle) </w:t>
      </w:r>
      <w:r w:rsidRPr="00B2347F">
        <w:t xml:space="preserve">quotes 1 Timothy 6:20,21 as by </w:t>
      </w:r>
      <w:r w:rsidR="00281E53" w:rsidRPr="00B2347F">
        <w:t xml:space="preserve">the apostle to </w:t>
      </w:r>
      <w:r w:rsidRPr="00B2347F">
        <w:t xml:space="preserve">Timothy. Then he says, </w:t>
      </w:r>
      <w:r w:rsidR="002D2DBF">
        <w:t>“</w:t>
      </w:r>
      <w:r w:rsidRPr="00B2347F">
        <w:rPr>
          <w:highlight w:val="white"/>
        </w:rPr>
        <w:t>Convicted by this utterance, the heretics reject the Epistles to Timothy.</w:t>
      </w:r>
      <w:r w:rsidR="002D2DBF">
        <w:rPr>
          <w:highlight w:val="white"/>
        </w:rPr>
        <w:t>”</w:t>
      </w:r>
      <w:r w:rsidRPr="00B2347F">
        <w:rPr>
          <w:highlight w:val="white"/>
        </w:rPr>
        <w:t xml:space="preserve"> </w:t>
      </w:r>
      <w:r w:rsidRPr="00B2347F">
        <w:rPr>
          <w:i/>
        </w:rPr>
        <w:t>Stromata</w:t>
      </w:r>
      <w:r w:rsidRPr="00B2347F">
        <w:t xml:space="preserve"> book 2 ch.11 p.359</w:t>
      </w:r>
    </w:p>
    <w:p w14:paraId="65A16B98" w14:textId="77777777" w:rsidR="004170F5" w:rsidRPr="00B2347F" w:rsidRDefault="004170F5" w:rsidP="004170F5">
      <w:pPr>
        <w:ind w:left="288" w:hanging="288"/>
        <w:rPr>
          <w:szCs w:val="24"/>
        </w:rPr>
      </w:pPr>
      <w:r w:rsidRPr="00B2347F">
        <w:rPr>
          <w:szCs w:val="24"/>
        </w:rPr>
        <w:t>Tertullian (207/208 A.D.) (partial) asks Marcion why he rejects as scripture the apostle</w:t>
      </w:r>
      <w:r w:rsidR="00DE7390">
        <w:rPr>
          <w:szCs w:val="24"/>
        </w:rPr>
        <w:t>’</w:t>
      </w:r>
      <w:r w:rsidRPr="00B2347F">
        <w:rPr>
          <w:szCs w:val="24"/>
        </w:rPr>
        <w:t xml:space="preserve">s two letters to Timothy and one to Titus. </w:t>
      </w:r>
      <w:r w:rsidRPr="00B2347F">
        <w:rPr>
          <w:i/>
          <w:szCs w:val="24"/>
        </w:rPr>
        <w:t>Five Books Against Marcion</w:t>
      </w:r>
      <w:r w:rsidRPr="00B2347F">
        <w:rPr>
          <w:szCs w:val="24"/>
        </w:rPr>
        <w:t xml:space="preserve"> book 5 ch.21 p.473.</w:t>
      </w:r>
    </w:p>
    <w:p w14:paraId="7CA996C2"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(implied) quotes 2 Timothy 3:6-7 as by Paul. </w:t>
      </w:r>
      <w:r w:rsidRPr="00B2347F">
        <w:rPr>
          <w:i/>
        </w:rPr>
        <w:t>Origen Against Celsus</w:t>
      </w:r>
      <w:r w:rsidRPr="00B2347F">
        <w:t xml:space="preserve"> book 6 ch.24 p.584</w:t>
      </w:r>
    </w:p>
    <w:p w14:paraId="110989F0" w14:textId="77777777" w:rsidR="00242418" w:rsidRPr="00B2347F" w:rsidRDefault="00242418" w:rsidP="00722F03">
      <w:pPr>
        <w:ind w:left="288" w:hanging="288"/>
      </w:pPr>
      <w:r w:rsidRPr="00B2347F">
        <w:t xml:space="preserve">Origen (239-242 A.D.) (partial) quotes part of 2 Timothy 3:4 as by the apostle. </w:t>
      </w:r>
      <w:r w:rsidRPr="00B2347F">
        <w:rPr>
          <w:i/>
        </w:rPr>
        <w:t>Homilies on Ezekiel</w:t>
      </w:r>
      <w:r w:rsidRPr="00B2347F">
        <w:t xml:space="preserve"> homily 3 ch.5.2 p.59</w:t>
      </w:r>
    </w:p>
    <w:p w14:paraId="35FD8099" w14:textId="77777777" w:rsidR="00616D5F" w:rsidRPr="00B2347F" w:rsidRDefault="00616D5F" w:rsidP="00722F03">
      <w:pPr>
        <w:ind w:left="288" w:hanging="288"/>
      </w:pPr>
      <w:r w:rsidRPr="00B2347F">
        <w:t xml:space="preserve">Origen (233/234 A.D.) (1 Timoth implies a 2 Timothy) quotes 1 Timothy 2:8 as by Paul in 1 Timothy. </w:t>
      </w:r>
      <w:r w:rsidRPr="00B2347F">
        <w:rPr>
          <w:i/>
        </w:rPr>
        <w:t>Prayer</w:t>
      </w:r>
      <w:r w:rsidRPr="00B2347F">
        <w:t xml:space="preserve"> ch.9.1 p.38</w:t>
      </w:r>
    </w:p>
    <w:p w14:paraId="593B4133"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Of this same thing, Paul in the second Epistle to Timothy: </w:t>
      </w:r>
      <w:r w:rsidR="00DE7390">
        <w:rPr>
          <w:highlight w:val="white"/>
        </w:rPr>
        <w:t>‘</w:t>
      </w:r>
      <w:r w:rsidRPr="00B2347F">
        <w:rPr>
          <w:highlight w:val="white"/>
        </w:rPr>
        <w:t>I am now offered up, and the time of my assumption is at hand. I have fought a good fight, I have finished my course, I have kept the faith. There now remains for me a crown of righteousness, which the Lord, the righteous Judge, will give me in that day; and not only to me, but to all also who love His appearing.</w:t>
      </w:r>
      <w:r w:rsidR="00DE7390">
        <w:rPr>
          <w:highlight w:val="white"/>
        </w:rPr>
        <w:t>’</w:t>
      </w:r>
      <w:r w:rsidR="002D2DBF">
        <w:rPr>
          <w:highlight w:val="white"/>
        </w:rPr>
        <w:t>”</w:t>
      </w:r>
      <w:r w:rsidRPr="00B2347F">
        <w:rPr>
          <w:highlight w:val="white"/>
        </w:rPr>
        <w:t xml:space="preserve"> </w:t>
      </w:r>
      <w:r w:rsidRPr="00B2347F">
        <w:t xml:space="preserve">[2 Timothy 4:6-8] </w:t>
      </w:r>
      <w:r w:rsidRPr="00B2347F">
        <w:rPr>
          <w:i/>
        </w:rPr>
        <w:t>Treatises of Cyprian</w:t>
      </w:r>
      <w:r w:rsidRPr="00B2347F">
        <w:t xml:space="preserve"> Treatise 12 third part ch.16 p.539. See also Treatise 12 third part ch.67 p.551.</w:t>
      </w:r>
    </w:p>
    <w:p w14:paraId="514136A4" w14:textId="77777777" w:rsidR="00242418" w:rsidRPr="00B2347F" w:rsidRDefault="00242418" w:rsidP="00722F03">
      <w:pPr>
        <w:autoSpaceDE w:val="0"/>
        <w:autoSpaceDN w:val="0"/>
        <w:adjustRightInd w:val="0"/>
        <w:ind w:left="288" w:hanging="288"/>
        <w:rPr>
          <w:highlight w:val="white"/>
        </w:rPr>
      </w:pPr>
      <w:r w:rsidRPr="00B2347F">
        <w:t xml:space="preserve">Cyprian of Carthage (c.246-258 A.D.) </w:t>
      </w:r>
      <w:r w:rsidR="002D2DBF">
        <w:t>“</w:t>
      </w:r>
      <w:r w:rsidRPr="00B2347F">
        <w:rPr>
          <w:highlight w:val="white"/>
        </w:rPr>
        <w:t xml:space="preserve">Looking forward to which, the blessed Apostle Paul writes to Timothy, and warns him that a bishop must not be </w:t>
      </w:r>
      <w:r w:rsidR="00DE7390">
        <w:rPr>
          <w:highlight w:val="white"/>
        </w:rPr>
        <w:t>‘</w:t>
      </w:r>
      <w:r w:rsidRPr="00B2347F">
        <w:rPr>
          <w:highlight w:val="white"/>
        </w:rPr>
        <w:t>litigious, nor contentious, but gentle and teachable.</w:t>
      </w:r>
      <w:r w:rsidR="00DE7390">
        <w:rPr>
          <w:highlight w:val="white"/>
        </w:rPr>
        <w:t>’</w:t>
      </w:r>
      <w:r w:rsidR="002D2DBF">
        <w:rPr>
          <w:highlight w:val="white"/>
        </w:rPr>
        <w:t>”</w:t>
      </w:r>
      <w:r w:rsidRPr="00B2347F">
        <w:rPr>
          <w:highlight w:val="white"/>
        </w:rPr>
        <w:t xml:space="preserve"> [2 Timothy 2:24] </w:t>
      </w:r>
      <w:r w:rsidRPr="00B2347F">
        <w:rPr>
          <w:i/>
          <w:highlight w:val="white"/>
        </w:rPr>
        <w:t>Epistles of Cyprian</w:t>
      </w:r>
      <w:r w:rsidRPr="00B2347F">
        <w:rPr>
          <w:highlight w:val="white"/>
        </w:rPr>
        <w:t xml:space="preserve"> Letter 73 ch.10 p.389</w:t>
      </w:r>
    </w:p>
    <w:p w14:paraId="4DDA07BF"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Cyprian of Carthage (c.246-258 A.D.) (implied, if a first, then a second) </w:t>
      </w:r>
      <w:r w:rsidR="002D2DBF">
        <w:rPr>
          <w:highlight w:val="white"/>
        </w:rPr>
        <w:t>“</w:t>
      </w:r>
      <w:r w:rsidRPr="00B2347F">
        <w:rPr>
          <w:highlight w:val="white"/>
        </w:rPr>
        <w:t xml:space="preserve">The apostle in his First Epistle to Timothy: </w:t>
      </w:r>
      <w:r w:rsidR="00DE7390">
        <w:rPr>
          <w:highlight w:val="white"/>
        </w:rPr>
        <w:t>‘</w:t>
      </w:r>
      <w:r w:rsidRPr="00B2347F">
        <w:rPr>
          <w:highlight w:val="white"/>
        </w:rPr>
        <w:t>But if any take not care of his own, and especially of those of his own household, he denies the faith, and is worse than an infidel.</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part 3 ch.75 p.552</w:t>
      </w:r>
    </w:p>
    <w:p w14:paraId="4067FFE1" w14:textId="77777777" w:rsidR="00940D44" w:rsidRPr="00B2347F" w:rsidRDefault="00940D44" w:rsidP="00940D44">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half of 2 Timothy 3:4. It is at the end of a long catena of three verses introduced as </w:t>
      </w:r>
      <w:r w:rsidR="002D2DBF">
        <w:t>“</w:t>
      </w:r>
      <w:r w:rsidRPr="00B2347F">
        <w:t>according to the blessed Paul</w:t>
      </w:r>
      <w:r w:rsidR="002D2DBF">
        <w:t>”</w:t>
      </w:r>
      <w:r w:rsidRPr="00B2347F">
        <w:t xml:space="preserve">. </w:t>
      </w:r>
      <w:r w:rsidRPr="00B2347F">
        <w:rPr>
          <w:i/>
        </w:rPr>
        <w:t>Epistles on the Arian Heresy</w:t>
      </w:r>
      <w:r w:rsidRPr="00B2347F">
        <w:t xml:space="preserve"> Epistle 1 ch.13 p.296</w:t>
      </w:r>
    </w:p>
    <w:p w14:paraId="70D03E3E" w14:textId="77777777" w:rsidR="000A07EC" w:rsidRPr="00D17C89" w:rsidRDefault="000A07EC" w:rsidP="000A07EC">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rsidR="00CB38E2" w:rsidRPr="00D17C89">
        <w:t>3</w:t>
      </w:r>
      <w:r w:rsidR="00CB38E2">
        <w:t>18-325</w:t>
      </w:r>
      <w:r w:rsidR="00CB38E2" w:rsidRPr="00D17C89">
        <w:t xml:space="preserve"> A.D.</w:t>
      </w:r>
      <w:r w:rsidRPr="00D17C89">
        <w:t xml:space="preserve">) </w:t>
      </w:r>
      <w:r>
        <w:t>says Paul wrote in his second letter to Timothy.</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22.6 p.124</w:t>
      </w:r>
    </w:p>
    <w:p w14:paraId="7FF0B2C0" w14:textId="77777777" w:rsidR="000A07EC" w:rsidRPr="00D17C89" w:rsidRDefault="000A07EC" w:rsidP="000A07EC">
      <w:pPr>
        <w:ind w:left="288" w:hanging="288"/>
      </w:pPr>
      <w:r w:rsidRPr="000A07EC">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5006750C" w14:textId="77777777" w:rsidR="00242418" w:rsidRPr="00B2347F" w:rsidRDefault="00242418" w:rsidP="00722F03">
      <w:pPr>
        <w:ind w:left="288" w:hanging="288"/>
      </w:pPr>
    </w:p>
    <w:p w14:paraId="22C52C98" w14:textId="26B65117" w:rsidR="00286B8C" w:rsidRPr="00B2347F" w:rsidRDefault="00286B8C" w:rsidP="00286B8C">
      <w:pPr>
        <w:pStyle w:val="Heading2"/>
      </w:pPr>
      <w:bookmarkStart w:id="578" w:name="_Toc485844224"/>
      <w:bookmarkStart w:id="579" w:name="_Toc58617259"/>
      <w:bookmarkStart w:id="580" w:name="_Toc62978689"/>
      <w:bookmarkStart w:id="581" w:name="_Toc126171123"/>
      <w:bookmarkStart w:id="582" w:name="_Toc415328215"/>
      <w:bookmarkStart w:id="583" w:name="_Toc161079249"/>
      <w:r w:rsidRPr="00B2347F">
        <w:t>Na1</w:t>
      </w:r>
      <w:r w:rsidR="0059601E">
        <w:t>7</w:t>
      </w:r>
      <w:r w:rsidRPr="00B2347F">
        <w:t>. Paul wrote Titus</w:t>
      </w:r>
      <w:bookmarkEnd w:id="578"/>
      <w:bookmarkEnd w:id="579"/>
      <w:bookmarkEnd w:id="580"/>
      <w:bookmarkEnd w:id="581"/>
      <w:bookmarkEnd w:id="583"/>
    </w:p>
    <w:p w14:paraId="014C97E4" w14:textId="77777777" w:rsidR="00286B8C" w:rsidRPr="00B2347F" w:rsidRDefault="00286B8C" w:rsidP="00286B8C">
      <w:pPr>
        <w:ind w:left="288" w:hanging="288"/>
      </w:pPr>
    </w:p>
    <w:p w14:paraId="726BC30B" w14:textId="77777777" w:rsidR="00286B8C" w:rsidRPr="00B2347F" w:rsidRDefault="00286B8C" w:rsidP="00286B8C">
      <w:pPr>
        <w:ind w:left="288" w:hanging="288"/>
      </w:pPr>
      <w:r w:rsidRPr="00B2347F">
        <w:t>Titus 1:1</w:t>
      </w:r>
    </w:p>
    <w:p w14:paraId="2B266633" w14:textId="77777777" w:rsidR="00286B8C" w:rsidRPr="00B2347F" w:rsidRDefault="00286B8C" w:rsidP="00286B8C">
      <w:pPr>
        <w:ind w:left="288" w:hanging="288"/>
      </w:pPr>
    </w:p>
    <w:p w14:paraId="7B2B7270" w14:textId="77777777" w:rsidR="00286B8C" w:rsidRPr="00B2347F" w:rsidRDefault="00286B8C" w:rsidP="00286B8C">
      <w:pPr>
        <w:ind w:left="288" w:hanging="288"/>
      </w:pPr>
      <w:r w:rsidRPr="00B2347F">
        <w:rPr>
          <w:b/>
          <w:i/>
        </w:rPr>
        <w:t>The Muratorian Canon</w:t>
      </w:r>
      <w:r w:rsidRPr="00B2347F">
        <w:t xml:space="preserve"> (190-217 A.D.) ch.3 p.603 mentions that Paul wrote to seven churches in his epistles, Corinthians (2 letters), Ephesians, Philippians, Colossians, Galatians, Thessalonians (2 letters), Romans. Wrote Philemon, Titus, two letters to Timothy.</w:t>
      </w:r>
    </w:p>
    <w:p w14:paraId="4CD23091" w14:textId="46CFB67B" w:rsidR="00286B8C" w:rsidRPr="00B2347F" w:rsidRDefault="00286B8C" w:rsidP="00286B8C">
      <w:pPr>
        <w:autoSpaceDE w:val="0"/>
        <w:autoSpaceDN w:val="0"/>
        <w:adjustRightInd w:val="0"/>
        <w:ind w:left="288" w:hanging="288"/>
        <w:rPr>
          <w:szCs w:val="24"/>
        </w:rPr>
      </w:pPr>
      <w:r w:rsidRPr="00B2347F">
        <w:rPr>
          <w:b/>
          <w:szCs w:val="24"/>
        </w:rPr>
        <w:t>Clement of Alexandrdia</w:t>
      </w:r>
      <w:r w:rsidRPr="00B2347F">
        <w:rPr>
          <w:szCs w:val="24"/>
        </w:rPr>
        <w:t xml:space="preserve"> (193-202 A.D.) </w:t>
      </w:r>
      <w:r w:rsidR="002D2DBF">
        <w:rPr>
          <w:szCs w:val="24"/>
        </w:rPr>
        <w:t>“</w:t>
      </w:r>
      <w:r w:rsidRPr="00B2347F">
        <w:rPr>
          <w:rFonts w:cs="Consolas"/>
          <w:szCs w:val="24"/>
          <w:highlight w:val="white"/>
        </w:rPr>
        <w:t xml:space="preserve">Cretan, whom Paul knew as a Greek prophet, whom he mentions in the Epistle to Titus, where he speaks thus: </w:t>
      </w:r>
      <w:r w:rsidR="00DE7390">
        <w:rPr>
          <w:rFonts w:cs="Consolas"/>
          <w:szCs w:val="24"/>
          <w:highlight w:val="white"/>
        </w:rPr>
        <w:t>‘</w:t>
      </w:r>
      <w:r w:rsidRPr="00B2347F">
        <w:rPr>
          <w:rFonts w:cs="Consolas"/>
          <w:szCs w:val="24"/>
          <w:highlight w:val="white"/>
        </w:rPr>
        <w:t xml:space="preserve">One of themselves, a prophet of their own, said, </w:t>
      </w:r>
      <w:r w:rsidR="00DE7390">
        <w:rPr>
          <w:rFonts w:cs="Consolas"/>
          <w:highlight w:val="white"/>
        </w:rPr>
        <w:t>‘</w:t>
      </w:r>
      <w:r w:rsidRPr="00B2347F">
        <w:rPr>
          <w:rFonts w:cs="Consolas"/>
          <w:szCs w:val="24"/>
          <w:highlight w:val="white"/>
        </w:rPr>
        <w:t>The Cretans are always liars, evil beasts, slow bellies.</w:t>
      </w:r>
      <w:r w:rsidR="00DE7390">
        <w:rPr>
          <w:rFonts w:cs="Consolas"/>
          <w:color w:val="0000FF"/>
          <w:highlight w:val="white"/>
        </w:rPr>
        <w:t>’</w:t>
      </w:r>
      <w:r w:rsidRPr="00B2347F">
        <w:rPr>
          <w:rFonts w:cs="Consolas"/>
          <w:szCs w:val="24"/>
          <w:highlight w:val="white"/>
        </w:rPr>
        <w:t xml:space="preserve"> And this witness is true.</w:t>
      </w:r>
      <w:r w:rsidR="00DE7390">
        <w:rPr>
          <w:rFonts w:cs="Consolas"/>
        </w:rPr>
        <w:t>’</w:t>
      </w:r>
      <w:r w:rsidR="002D2DBF">
        <w:rPr>
          <w:szCs w:val="24"/>
        </w:rPr>
        <w:t>”</w:t>
      </w:r>
      <w:r w:rsidRPr="00B2347F">
        <w:t xml:space="preserve"> Stromata book 1 ch.14 p.313</w:t>
      </w:r>
    </w:p>
    <w:p w14:paraId="369E0A83" w14:textId="77777777" w:rsidR="00286B8C" w:rsidRPr="00B2347F" w:rsidRDefault="00286B8C" w:rsidP="00286B8C">
      <w:pPr>
        <w:ind w:left="288" w:hanging="288"/>
      </w:pPr>
      <w:r w:rsidRPr="00B2347F">
        <w:rPr>
          <w:b/>
        </w:rPr>
        <w:t>Tertullian</w:t>
      </w:r>
      <w:r w:rsidRPr="00B2347F">
        <w:t xml:space="preserve"> (207/208 A.D.) (implied) asks Marcion why he rejects as scripture the apostle</w:t>
      </w:r>
      <w:r w:rsidR="00DE7390">
        <w:t>’</w:t>
      </w:r>
      <w:r w:rsidRPr="00B2347F">
        <w:t xml:space="preserve">s two letters to Timothy and one to Titus. </w:t>
      </w:r>
      <w:r w:rsidRPr="00B2347F">
        <w:rPr>
          <w:i/>
        </w:rPr>
        <w:t>Five Books Against Marcion</w:t>
      </w:r>
      <w:r w:rsidRPr="00B2347F">
        <w:t xml:space="preserve"> book 5 ch.21 p.473.</w:t>
      </w:r>
    </w:p>
    <w:p w14:paraId="68060347" w14:textId="77777777" w:rsidR="00286B8C" w:rsidRPr="00B2347F" w:rsidRDefault="00286B8C" w:rsidP="00286B8C">
      <w:pPr>
        <w:ind w:left="288" w:hanging="288"/>
      </w:pPr>
      <w:r w:rsidRPr="00B2347F">
        <w:rPr>
          <w:b/>
        </w:rPr>
        <w:t>Origen</w:t>
      </w:r>
      <w:r w:rsidRPr="00B2347F">
        <w:t xml:space="preserve"> (c.240 A.D.) </w:t>
      </w:r>
      <w:r w:rsidR="002D2DBF">
        <w:t>“</w:t>
      </w:r>
      <w:r w:rsidRPr="00B2347F">
        <w:t xml:space="preserve">But Paul, the Apostle from </w:t>
      </w:r>
      <w:smartTag w:uri="urn:schemas-microsoft-com:office:smarttags" w:element="place">
        <w:smartTag w:uri="urn:schemas-microsoft-com:office:smarttags" w:element="country-region">
          <w:r w:rsidRPr="00B2347F">
            <w:t>Israel</w:t>
          </w:r>
        </w:smartTag>
      </w:smartTag>
      <w:r w:rsidRPr="00B2347F">
        <w:t>, one blameless according to the justice in the Law, does say</w:t>
      </w:r>
      <w:r w:rsidR="002D2DBF">
        <w:t>”</w:t>
      </w:r>
      <w:r w:rsidRPr="00B2347F">
        <w:t xml:space="preserve"> add quotes Titus 3:3. </w:t>
      </w:r>
      <w:r w:rsidRPr="00B2347F">
        <w:rPr>
          <w:i/>
        </w:rPr>
        <w:t>Homilies on Jeremiah</w:t>
      </w:r>
      <w:r w:rsidRPr="00B2347F">
        <w:t xml:space="preserve"> Homily 5 ch.1 p.41 (translated by Jerome)</w:t>
      </w:r>
    </w:p>
    <w:p w14:paraId="49B8A3C4" w14:textId="77777777" w:rsidR="00286B8C" w:rsidRPr="00B2347F" w:rsidRDefault="00286B8C" w:rsidP="00286B8C">
      <w:pPr>
        <w:ind w:left="288" w:hanging="288"/>
      </w:pPr>
      <w:r w:rsidRPr="00B2347F">
        <w:t xml:space="preserve">Cyprian of Carthage (c.246-258 A.D.) (partial) quotes Titus 3:2 as </w:t>
      </w:r>
      <w:r w:rsidR="002D2DBF">
        <w:t>“</w:t>
      </w:r>
      <w:r w:rsidRPr="00B2347F">
        <w:t>in the Epistle of Paul to the Colossians</w:t>
      </w:r>
      <w:r w:rsidR="002D2DBF">
        <w:t>”</w:t>
      </w:r>
      <w:r w:rsidRPr="00B2347F">
        <w:t xml:space="preserve"> </w:t>
      </w:r>
      <w:r w:rsidRPr="00B2347F">
        <w:rPr>
          <w:i/>
        </w:rPr>
        <w:t>Treatises of Cyprian</w:t>
      </w:r>
      <w:r w:rsidRPr="00B2347F">
        <w:t xml:space="preserve"> Treatise 12 part 3 ch.107 p.555</w:t>
      </w:r>
    </w:p>
    <w:p w14:paraId="4B6F8266" w14:textId="77777777" w:rsidR="000A07EC" w:rsidRPr="00D17C89" w:rsidRDefault="000A07EC" w:rsidP="000A07EC">
      <w:pPr>
        <w:ind w:left="288" w:hanging="288"/>
      </w:pPr>
      <w:r w:rsidRPr="000A07EC">
        <w:rPr>
          <w:b/>
        </w:rPr>
        <w:t>Eusebius of Caesarea</w:t>
      </w:r>
      <w:r w:rsidRPr="00D17C89">
        <w:t xml:space="preserve"> (3</w:t>
      </w:r>
      <w:r>
        <w:t>18</w:t>
      </w:r>
      <w:r w:rsidRPr="00D17C89">
        <w:t>-32</w:t>
      </w:r>
      <w:r>
        <w:t>5</w:t>
      </w:r>
      <w:r w:rsidRPr="00D17C89">
        <w:t xml:space="preserve"> A.D.) </w:t>
      </w:r>
      <w:r>
        <w:t>(implied</w:t>
      </w:r>
      <w:r w:rsidRPr="00D17C89">
        <w:t xml:space="preserve">) </w:t>
      </w:r>
      <w:r>
        <w:t>“</w:t>
      </w:r>
      <w:r w:rsidRPr="00D17C89">
        <w:t>Paul</w:t>
      </w:r>
      <w:r>
        <w:t>’</w:t>
      </w:r>
      <w:r w:rsidRPr="00D17C89">
        <w:t>s fourteen epistles are well known and undisputed.</w:t>
      </w:r>
      <w:r>
        <w:t xml:space="preserve">” </w:t>
      </w:r>
      <w:r w:rsidRPr="00D17C89">
        <w:t>Then he says some dispute whether Paul wrote Hebrews or not. He also says in book 3 ch.25 p.155 that the letters of Paul are scripture.</w:t>
      </w:r>
      <w:r w:rsidRPr="000A07EC">
        <w:rPr>
          <w:i/>
        </w:rPr>
        <w:t xml:space="preserve"> Eusebius’ Ecclesiastical History</w:t>
      </w:r>
      <w:r w:rsidRPr="00D17C89">
        <w:t xml:space="preserve"> book 3 ch.3 p.134 </w:t>
      </w:r>
      <w:r w:rsidRPr="00D17C89">
        <w:rPr>
          <w:i/>
        </w:rPr>
        <w:t>Nicene and Post-Nicene Fathers Second Series</w:t>
      </w:r>
      <w:r w:rsidRPr="00D17C89">
        <w:t xml:space="preserve"> vol.1 p.155.</w:t>
      </w:r>
    </w:p>
    <w:p w14:paraId="0FEA67FD" w14:textId="77777777" w:rsidR="00286B8C" w:rsidRPr="00B2347F" w:rsidRDefault="00286B8C" w:rsidP="00286B8C"/>
    <w:p w14:paraId="2EA3FBB9" w14:textId="3FAEF404" w:rsidR="00242418" w:rsidRPr="00B2347F" w:rsidRDefault="00242418" w:rsidP="00722F03">
      <w:pPr>
        <w:pStyle w:val="Heading2"/>
      </w:pPr>
      <w:bookmarkStart w:id="584" w:name="_Toc58617260"/>
      <w:bookmarkStart w:id="585" w:name="_Toc62978690"/>
      <w:bookmarkStart w:id="586" w:name="_Toc126171124"/>
      <w:bookmarkStart w:id="587" w:name="_Toc161079250"/>
      <w:r w:rsidRPr="00B2347F">
        <w:t>Na1</w:t>
      </w:r>
      <w:r w:rsidR="0059601E">
        <w:t>8</w:t>
      </w:r>
      <w:r w:rsidRPr="00B2347F">
        <w:t>. Peter wrote 1 Peter</w:t>
      </w:r>
      <w:bookmarkEnd w:id="582"/>
      <w:bookmarkEnd w:id="584"/>
      <w:bookmarkEnd w:id="585"/>
      <w:bookmarkEnd w:id="586"/>
      <w:bookmarkEnd w:id="587"/>
    </w:p>
    <w:p w14:paraId="63FCC57E" w14:textId="77777777" w:rsidR="00242418" w:rsidRPr="00B2347F" w:rsidRDefault="00242418" w:rsidP="00722F03"/>
    <w:p w14:paraId="73315214" w14:textId="77777777" w:rsidR="00242418" w:rsidRPr="00B2347F" w:rsidRDefault="00242418" w:rsidP="00722F03">
      <w:r w:rsidRPr="00B2347F">
        <w:t>1 Peter 1:1</w:t>
      </w:r>
    </w:p>
    <w:p w14:paraId="4626CB44" w14:textId="77777777" w:rsidR="00242418" w:rsidRPr="00B2347F" w:rsidRDefault="00242418" w:rsidP="00722F03"/>
    <w:p w14:paraId="5950CF3C" w14:textId="77777777" w:rsidR="00242418" w:rsidRPr="00B2347F" w:rsidRDefault="00242418" w:rsidP="00722F03">
      <w:pPr>
        <w:ind w:left="288" w:hanging="288"/>
      </w:pPr>
      <w:r w:rsidRPr="00B2347F">
        <w:rPr>
          <w:b/>
        </w:rPr>
        <w:t>p72 (=Bodmer 7 and 8)</w:t>
      </w:r>
      <w:r w:rsidRPr="00B2347F">
        <w:t xml:space="preserve"> (ca.300 A.D.) all of 1 Peter, 2 Peter, Jude 191 verses. 1 Peter 1:1</w:t>
      </w:r>
    </w:p>
    <w:p w14:paraId="0C2B2158" w14:textId="77777777" w:rsidR="00242418" w:rsidRPr="00B2347F" w:rsidRDefault="00242418" w:rsidP="00722F03"/>
    <w:p w14:paraId="6DAAD9B3" w14:textId="77777777" w:rsidR="00242418" w:rsidRPr="00B2347F" w:rsidRDefault="00242418" w:rsidP="00722F03">
      <w:pPr>
        <w:tabs>
          <w:tab w:val="left" w:pos="2592"/>
        </w:tabs>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all of 1 Peter 1:8 as </w:t>
      </w:r>
      <w:r w:rsidR="002D2DBF">
        <w:t>“</w:t>
      </w:r>
      <w:r w:rsidRPr="00B2347F">
        <w:t>Peter says in his Epistle</w:t>
      </w:r>
      <w:r w:rsidR="002D2DBF">
        <w:t>”</w:t>
      </w:r>
      <w:r w:rsidRPr="00B2347F">
        <w:t xml:space="preserve"> </w:t>
      </w:r>
      <w:r w:rsidRPr="00B2347F">
        <w:rPr>
          <w:i/>
        </w:rPr>
        <w:t>Irenaeus Against Heresies</w:t>
      </w:r>
      <w:r w:rsidRPr="00B2347F">
        <w:t xml:space="preserve"> book 4 ch.9.2 p.472</w:t>
      </w:r>
    </w:p>
    <w:p w14:paraId="4E6E92BA" w14:textId="77777777" w:rsidR="00242418" w:rsidRPr="00B2347F" w:rsidRDefault="00242418" w:rsidP="00722F03">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1 Peter 2:1-3 as an authority by Peter. </w:t>
      </w:r>
      <w:r w:rsidRPr="00B2347F">
        <w:rPr>
          <w:i/>
        </w:rPr>
        <w:t>The Instructor</w:t>
      </w:r>
      <w:r w:rsidRPr="00B2347F">
        <w:t xml:space="preserve"> book 1 ch.6 p.220</w:t>
      </w:r>
    </w:p>
    <w:p w14:paraId="02FFB63A" w14:textId="77777777" w:rsidR="00242418" w:rsidRPr="00B2347F" w:rsidRDefault="00242418" w:rsidP="00722F03">
      <w:pPr>
        <w:tabs>
          <w:tab w:val="left" w:pos="2592"/>
        </w:tabs>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1 Peter 4:3 as by Peter. </w:t>
      </w:r>
      <w:r w:rsidRPr="00B2347F">
        <w:rPr>
          <w:i/>
        </w:rPr>
        <w:t>The Instructor</w:t>
      </w:r>
      <w:r w:rsidRPr="00B2347F">
        <w:t xml:space="preserve"> book 3 ch.12 p.291</w:t>
      </w:r>
    </w:p>
    <w:p w14:paraId="26FE7B94" w14:textId="77777777" w:rsidR="00242418" w:rsidRPr="00B2347F" w:rsidRDefault="00242418" w:rsidP="00722F03">
      <w:pPr>
        <w:tabs>
          <w:tab w:val="left" w:pos="2592"/>
        </w:tabs>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quotes 1 Peter 1:21,22 as by Peter in his Epistle. </w:t>
      </w:r>
      <w:r w:rsidRPr="00B2347F">
        <w:rPr>
          <w:i/>
        </w:rPr>
        <w:t>Stromata</w:t>
      </w:r>
      <w:r w:rsidRPr="00B2347F">
        <w:t xml:space="preserve"> book 3 ch.18 p.402</w:t>
      </w:r>
    </w:p>
    <w:p w14:paraId="0BD7B290" w14:textId="77777777" w:rsidR="00242418" w:rsidRPr="00B2347F" w:rsidRDefault="00242418" w:rsidP="00722F03">
      <w:pPr>
        <w:ind w:left="288" w:hanging="288"/>
      </w:pPr>
      <w:r w:rsidRPr="00B2347F">
        <w:rPr>
          <w:b/>
        </w:rPr>
        <w:t>Tertullian</w:t>
      </w:r>
      <w:r w:rsidRPr="00B2347F">
        <w:t xml:space="preserve"> (205 A.D.) quotes 1 Peter 2:20 saying </w:t>
      </w:r>
      <w:r w:rsidR="002D2DBF">
        <w:t>“</w:t>
      </w:r>
      <w:r w:rsidRPr="00B2347F">
        <w:t>Addressing the Christians of Pontus, Peter, at all events, says,</w:t>
      </w:r>
      <w:r w:rsidR="002D2DBF">
        <w:t>”</w:t>
      </w:r>
      <w:r w:rsidRPr="00B2347F">
        <w:t xml:space="preserve"> in </w:t>
      </w:r>
      <w:r w:rsidRPr="00B2347F">
        <w:rPr>
          <w:i/>
        </w:rPr>
        <w:t>Scorpiace</w:t>
      </w:r>
      <w:r w:rsidRPr="00B2347F">
        <w:t xml:space="preserve"> ch.12 p.645. He quotes 1 Peter 4:12 in the same chapter on p.645 also.</w:t>
      </w:r>
    </w:p>
    <w:p w14:paraId="6CEA07F7" w14:textId="77777777" w:rsidR="00242418" w:rsidRPr="00B2347F" w:rsidRDefault="00242418" w:rsidP="00722F03">
      <w:pPr>
        <w:ind w:left="288" w:hanging="288"/>
      </w:pPr>
      <w:r w:rsidRPr="00B2347F">
        <w:rPr>
          <w:b/>
        </w:rPr>
        <w:t>Origen</w:t>
      </w:r>
      <w:r w:rsidRPr="00B2347F">
        <w:t xml:space="preserve"> (c.240 A.D.) says that Peter wrote 1 Peter 5:8-9. </w:t>
      </w:r>
      <w:r w:rsidRPr="00B2347F">
        <w:rPr>
          <w:i/>
        </w:rPr>
        <w:t>Homilies on Jeremiah</w:t>
      </w:r>
      <w:r w:rsidRPr="00B2347F">
        <w:t xml:space="preserve"> homily 5 ch.16 p.60</w:t>
      </w:r>
    </w:p>
    <w:p w14:paraId="69407DC6" w14:textId="77777777" w:rsidR="00242418" w:rsidRPr="00B2347F" w:rsidRDefault="00242418" w:rsidP="00722F03">
      <w:pPr>
        <w:ind w:left="288" w:hanging="288"/>
      </w:pPr>
      <w:r w:rsidRPr="00B2347F">
        <w:t xml:space="preserve">Origen (c.227-240 A.D.) quotes 1 Peter 3:18-20 as by Peter. </w:t>
      </w:r>
      <w:r w:rsidRPr="00B2347F">
        <w:rPr>
          <w:i/>
        </w:rPr>
        <w:t>Origen</w:t>
      </w:r>
      <w:r w:rsidR="00DE7390">
        <w:rPr>
          <w:i/>
        </w:rPr>
        <w:t>’</w:t>
      </w:r>
      <w:r w:rsidRPr="00B2347F">
        <w:rPr>
          <w:i/>
        </w:rPr>
        <w:t>s Commentary on John</w:t>
      </w:r>
      <w:r w:rsidRPr="00B2347F">
        <w:t xml:space="preserve"> book 6 ch.18 vol.9 p.368</w:t>
      </w:r>
    </w:p>
    <w:p w14:paraId="6A25F642" w14:textId="77777777" w:rsidR="00242418" w:rsidRPr="00B2347F" w:rsidRDefault="00242418" w:rsidP="00722F03">
      <w:pPr>
        <w:ind w:left="288" w:hanging="288"/>
      </w:pPr>
      <w:r w:rsidRPr="00B2347F">
        <w:t xml:space="preserve">Origen (c.227-240 A.D.) alludes to 1 Peter 2:5 as by Peter. </w:t>
      </w:r>
      <w:r w:rsidRPr="00B2347F">
        <w:rPr>
          <w:i/>
        </w:rPr>
        <w:t>Origen</w:t>
      </w:r>
      <w:r w:rsidR="00DE7390">
        <w:rPr>
          <w:i/>
        </w:rPr>
        <w:t>’</w:t>
      </w:r>
      <w:r w:rsidRPr="00B2347F">
        <w:rPr>
          <w:i/>
        </w:rPr>
        <w:t>s Commentary on John</w:t>
      </w:r>
      <w:r w:rsidRPr="00B2347F">
        <w:t xml:space="preserve"> ch.23 vol.9 p.404</w:t>
      </w:r>
    </w:p>
    <w:p w14:paraId="4D65404E" w14:textId="77777777" w:rsidR="00242418" w:rsidRPr="00B2347F" w:rsidRDefault="00242418" w:rsidP="00722F03">
      <w:pPr>
        <w:ind w:left="288" w:hanging="288"/>
      </w:pPr>
      <w:r w:rsidRPr="00B2347F">
        <w:t xml:space="preserve">Origen (c.227-240 A.D.) says that Peter left </w:t>
      </w:r>
      <w:r w:rsidR="002D2DBF">
        <w:t>“</w:t>
      </w:r>
      <w:r w:rsidRPr="00B2347F">
        <w:t>only one epistle of acknowledged genuineness. Suppose we allow that he left a second; for this is doubtful.</w:t>
      </w:r>
      <w:r w:rsidR="002D2DBF">
        <w:t>”</w:t>
      </w:r>
      <w:r w:rsidRPr="00B2347F">
        <w:t xml:space="preserve"> </w:t>
      </w:r>
      <w:r w:rsidRPr="00B2347F">
        <w:rPr>
          <w:i/>
        </w:rPr>
        <w:t>Origen</w:t>
      </w:r>
      <w:r w:rsidR="00DE7390">
        <w:rPr>
          <w:i/>
        </w:rPr>
        <w:t>’</w:t>
      </w:r>
      <w:r w:rsidRPr="00B2347F">
        <w:rPr>
          <w:i/>
        </w:rPr>
        <w:t>s Commentary on John</w:t>
      </w:r>
      <w:r w:rsidRPr="00B2347F">
        <w:t xml:space="preserve"> from the Fifth book ch.3 p.346</w:t>
      </w:r>
    </w:p>
    <w:p w14:paraId="4060D39E" w14:textId="77777777" w:rsidR="00F82AA0" w:rsidRDefault="00F82AA0" w:rsidP="00F82AA0">
      <w:pPr>
        <w:ind w:left="288" w:hanging="288"/>
      </w:pPr>
      <w:r w:rsidRPr="00B2347F">
        <w:t>Origen (233/234 A.D.)</w:t>
      </w:r>
      <w:r>
        <w:t xml:space="preserve"> says Paul wrote 1 Peter.. </w:t>
      </w:r>
      <w:r w:rsidR="003F6E9F">
        <w:rPr>
          <w:i/>
        </w:rPr>
        <w:t>Origen’s Exhortation to Martyrdom</w:t>
      </w:r>
      <w:r w:rsidRPr="00B2347F">
        <w:t xml:space="preserve"> ch.</w:t>
      </w:r>
      <w:r>
        <w:t>35 p.182</w:t>
      </w:r>
    </w:p>
    <w:p w14:paraId="5DA321B9" w14:textId="77777777" w:rsidR="00242418" w:rsidRPr="00B2347F" w:rsidRDefault="00242418" w:rsidP="00722F03">
      <w:pPr>
        <w:ind w:left="288" w:hanging="288"/>
      </w:pPr>
      <w:r w:rsidRPr="00B2347F">
        <w:rPr>
          <w:b/>
        </w:rPr>
        <w:t xml:space="preserve">Cyprian of </w:t>
      </w:r>
      <w:smartTag w:uri="urn:schemas-microsoft-com:office:smarttags" w:element="City">
        <w:r w:rsidRPr="00B2347F">
          <w:rPr>
            <w:b/>
          </w:rPr>
          <w:t>Carthage</w:t>
        </w:r>
      </w:smartTag>
      <w:r w:rsidRPr="00B2347F">
        <w:t xml:space="preserve"> (c.246-258 A.D.) mentions </w:t>
      </w:r>
      <w:r w:rsidR="002D2DBF">
        <w:t>“</w:t>
      </w:r>
      <w:r w:rsidRPr="00B2347F">
        <w:t xml:space="preserve">the Epistle of Peter to them in </w:t>
      </w:r>
      <w:smartTag w:uri="urn:schemas-microsoft-com:office:smarttags" w:element="place">
        <w:smartTag w:uri="urn:schemas-microsoft-com:office:smarttags" w:element="country-region">
          <w:r w:rsidRPr="00B2347F">
            <w:t>Pontus</w:t>
          </w:r>
        </w:smartTag>
      </w:smartTag>
      <w:r w:rsidR="002D2DBF">
        <w:t>”</w:t>
      </w:r>
      <w:r w:rsidRPr="00B2347F">
        <w:t xml:space="preserve"> and then quotes 1 Peter 4:15-16 in </w:t>
      </w:r>
      <w:r w:rsidRPr="00B2347F">
        <w:rPr>
          <w:i/>
        </w:rPr>
        <w:t>Treatises of Cyprian</w:t>
      </w:r>
      <w:r w:rsidRPr="00B2347F">
        <w:t xml:space="preserve"> </w:t>
      </w:r>
      <w:r w:rsidR="00DD3EE2" w:rsidRPr="00B2347F">
        <w:t xml:space="preserve">Treatise 12 part 3 </w:t>
      </w:r>
      <w:r w:rsidRPr="00B2347F">
        <w:t>ch.39 p.545.</w:t>
      </w:r>
    </w:p>
    <w:p w14:paraId="5651A16E"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t>Peter also, His apostle, … For he wrote in his epistle, and said</w:t>
      </w:r>
      <w:r w:rsidR="002D2DBF">
        <w:t>”</w:t>
      </w:r>
      <w:r w:rsidRPr="00B2347F">
        <w:t xml:space="preserve"> and quotes 1 Peter 4:12-14. </w:t>
      </w:r>
      <w:r w:rsidRPr="00B2347F">
        <w:rPr>
          <w:i/>
        </w:rPr>
        <w:t>Epistles of Cyprian</w:t>
      </w:r>
      <w:r w:rsidRPr="00B2347F">
        <w:t xml:space="preserve"> </w:t>
      </w:r>
      <w:r w:rsidR="009C4830" w:rsidRPr="00B2347F">
        <w:t>letter 5</w:t>
      </w:r>
      <w:r w:rsidRPr="00B2347F">
        <w:t>5 ch.2 p.347-348</w:t>
      </w:r>
    </w:p>
    <w:p w14:paraId="14AAD008" w14:textId="77777777" w:rsidR="00242418" w:rsidRPr="00B2347F" w:rsidRDefault="00242418" w:rsidP="00722F03">
      <w:pPr>
        <w:ind w:left="288" w:hanging="288"/>
      </w:pPr>
      <w:r w:rsidRPr="00B2347F">
        <w:rPr>
          <w:b/>
        </w:rPr>
        <w:t>Firmilian of Caesarea</w:t>
      </w:r>
      <w:r w:rsidRPr="00B2347F">
        <w:t xml:space="preserve"> to Cyprian (256 A.D.) refers to 1 Peter. </w:t>
      </w:r>
      <w:r w:rsidR="002D2DBF">
        <w:t>“</w:t>
      </w:r>
      <w:r w:rsidRPr="00B2347F">
        <w:t xml:space="preserve">Even as also the Apostle Peter laid down, saying, </w:t>
      </w:r>
      <w:r w:rsidR="00DE7390">
        <w:t>‘</w:t>
      </w:r>
      <w:r w:rsidRPr="00B2347F">
        <w:t>Thus also shall baptism in like manner make you safe;</w:t>
      </w:r>
      <w:r w:rsidR="00DE7390">
        <w:rPr>
          <w:noProof/>
        </w:rPr>
        <w:t>’</w:t>
      </w:r>
      <w:r w:rsidR="002D2DBF">
        <w:rPr>
          <w:noProof/>
        </w:rPr>
        <w:t>”</w:t>
      </w:r>
      <w:r w:rsidRPr="00B2347F">
        <w:rPr>
          <w:noProof/>
        </w:rPr>
        <w:t xml:space="preserve"> </w:t>
      </w:r>
      <w:r w:rsidRPr="00B2347F">
        <w:t>(1 Peter 3:21) Letter 74 ch.15 p.394</w:t>
      </w:r>
    </w:p>
    <w:p w14:paraId="77FB78ED" w14:textId="77777777" w:rsidR="00242418" w:rsidRPr="00B2347F" w:rsidRDefault="00242418" w:rsidP="00722F03">
      <w:pPr>
        <w:ind w:left="288" w:hanging="288"/>
      </w:pPr>
      <w:r w:rsidRPr="00B2347F">
        <w:rPr>
          <w:b/>
        </w:rPr>
        <w:t>Victorinus of Petau</w:t>
      </w:r>
      <w:r w:rsidRPr="00B2347F">
        <w:t xml:space="preserve"> (martyred 304 A.D.) quotes part of 1 Peter 2:9 as by the apostle Peter </w:t>
      </w:r>
      <w:r w:rsidRPr="00B2347F">
        <w:rPr>
          <w:i/>
        </w:rPr>
        <w:t>Commentary on the Apocalypse of the Blessed John</w:t>
      </w:r>
      <w:r w:rsidRPr="00B2347F">
        <w:t xml:space="preserve"> p.344</w:t>
      </w:r>
    </w:p>
    <w:p w14:paraId="055B1AE1" w14:textId="77777777" w:rsidR="00242418" w:rsidRPr="00B2347F" w:rsidRDefault="00242418" w:rsidP="00722F03">
      <w:pPr>
        <w:ind w:left="288" w:hanging="288"/>
      </w:pPr>
      <w:r w:rsidRPr="00B2347F">
        <w:t xml:space="preserve">Victorinus of Petau (martyred 304 A.D.) </w:t>
      </w:r>
      <w:r w:rsidR="002D2DBF">
        <w:t>“</w:t>
      </w:r>
      <w:r w:rsidRPr="00B2347F">
        <w:t xml:space="preserve">6. </w:t>
      </w:r>
      <w:r w:rsidR="00DE7390">
        <w:t>‘</w:t>
      </w:r>
      <w:r w:rsidRPr="00B2347F">
        <w:t xml:space="preserve"> And He made us a kingdom and priests unto God and His Father.</w:t>
      </w:r>
      <w:r w:rsidR="00DE7390">
        <w:t>’</w:t>
      </w:r>
      <w:r w:rsidRPr="00B2347F">
        <w:t xml:space="preserve">] That is to say, a Church of all believers; as also the Apostle Peter says: </w:t>
      </w:r>
      <w:r w:rsidR="00DE7390">
        <w:t>‘</w:t>
      </w:r>
      <w:r w:rsidRPr="00B2347F">
        <w:t>A holy nation, a royal priesthood.</w:t>
      </w:r>
      <w:r w:rsidR="00DE7390">
        <w:t>’</w:t>
      </w:r>
      <w:r w:rsidR="002D2DBF">
        <w:t>”</w:t>
      </w:r>
      <w:r w:rsidRPr="00B2347F">
        <w:t xml:space="preserve"> </w:t>
      </w:r>
      <w:r w:rsidRPr="00B2347F">
        <w:rPr>
          <w:i/>
        </w:rPr>
        <w:t>Commentary on the Apocalypse</w:t>
      </w:r>
      <w:r w:rsidRPr="00B2347F">
        <w:t xml:space="preserve"> from the first chapter no.6 p.344</w:t>
      </w:r>
    </w:p>
    <w:p w14:paraId="1322EA1B" w14:textId="77777777" w:rsidR="000A07EC" w:rsidRPr="00D17C89" w:rsidRDefault="000A07EC" w:rsidP="000A07EC">
      <w:pPr>
        <w:ind w:left="288" w:hanging="288"/>
      </w:pPr>
      <w:r w:rsidRPr="00DD1ED6">
        <w:rPr>
          <w:b/>
        </w:rPr>
        <w:t>Eusebi</w:t>
      </w:r>
      <w:r>
        <w:rPr>
          <w:b/>
        </w:rPr>
        <w:t>u</w:t>
      </w:r>
      <w:r w:rsidRPr="00DD1ED6">
        <w:rPr>
          <w:b/>
        </w:rPr>
        <w:t>s of Caesarea</w:t>
      </w:r>
      <w:r w:rsidRPr="00D17C89">
        <w:t xml:space="preserve"> (3</w:t>
      </w:r>
      <w:r>
        <w:t>18-325</w:t>
      </w:r>
      <w:r w:rsidRPr="00D17C89">
        <w:t xml:space="preserve"> A.D.) </w:t>
      </w:r>
      <w:r>
        <w:t xml:space="preserve">(implied) </w:t>
      </w:r>
      <w:r w:rsidRPr="00D17C89">
        <w:t>discusses the books of the New Testament. He says 1 Peter is genuine. He says that Paul</w:t>
      </w:r>
      <w:r>
        <w:t>’</w:t>
      </w:r>
      <w:r w:rsidRPr="00D17C89">
        <w:t xml:space="preserve">s 14 letters are well-known, though the church in </w:t>
      </w:r>
      <w:smartTag w:uri="urn:schemas-microsoft-com:office:smarttags" w:element="place">
        <w:smartTag w:uri="urn:schemas-microsoft-com:office:smarttags" w:element="City">
          <w:r w:rsidRPr="00D17C89">
            <w:t>Rome</w:t>
          </w:r>
        </w:smartTag>
      </w:smartTag>
      <w:r w:rsidRPr="00D17C89">
        <w:t xml:space="preserve"> doubted that Paul wrote Hebrews.</w:t>
      </w:r>
      <w:r>
        <w:t xml:space="preserve"> </w:t>
      </w:r>
      <w:r w:rsidRPr="00D17C89">
        <w:t xml:space="preserve">He says that 2 Peter is disputed. The so-called Acts of Paul, [Shepherd of] Hermas, Acts of Peter, and Gospel of Peter and Preaching of Peter, and the Apocalypse are not genuine. </w:t>
      </w:r>
      <w:r w:rsidRPr="00DD1ED6">
        <w:rPr>
          <w:i/>
        </w:rPr>
        <w:t>Eusebius’ Ecclesiastical History</w:t>
      </w:r>
      <w:r w:rsidRPr="00DD1ED6">
        <w:t xml:space="preserve"> </w:t>
      </w:r>
      <w:r w:rsidRPr="00D17C89">
        <w:t xml:space="preserve">book 3 ch.3 p.133-135 </w:t>
      </w:r>
      <w:r w:rsidRPr="00D17C89">
        <w:rPr>
          <w:i/>
        </w:rPr>
        <w:t>Nicene and Post-Nicene Fathers Second Series</w:t>
      </w:r>
      <w:r w:rsidRPr="00D17C89">
        <w:t xml:space="preserve"> vol.1 p.123-145</w:t>
      </w:r>
    </w:p>
    <w:p w14:paraId="3D7BC269" w14:textId="77777777" w:rsidR="00242418" w:rsidRPr="00B2347F" w:rsidRDefault="00242418" w:rsidP="00722F03">
      <w:pPr>
        <w:ind w:left="288" w:hanging="288"/>
      </w:pPr>
    </w:p>
    <w:p w14:paraId="4FDDFD40" w14:textId="63E8AF47" w:rsidR="00242418" w:rsidRPr="00B2347F" w:rsidRDefault="00242418" w:rsidP="00722F03">
      <w:pPr>
        <w:pStyle w:val="Heading2"/>
      </w:pPr>
      <w:bookmarkStart w:id="588" w:name="_Toc58617261"/>
      <w:bookmarkStart w:id="589" w:name="_Toc62978691"/>
      <w:bookmarkStart w:id="590" w:name="_Toc126171125"/>
      <w:bookmarkStart w:id="591" w:name="_Toc161079251"/>
      <w:r w:rsidRPr="00B2347F">
        <w:t>Na</w:t>
      </w:r>
      <w:r w:rsidR="0059601E">
        <w:t>19</w:t>
      </w:r>
      <w:r w:rsidRPr="00B2347F">
        <w:t>. John wrote 1 John</w:t>
      </w:r>
      <w:bookmarkEnd w:id="588"/>
      <w:bookmarkEnd w:id="589"/>
      <w:bookmarkEnd w:id="590"/>
      <w:bookmarkEnd w:id="591"/>
    </w:p>
    <w:p w14:paraId="1249688E" w14:textId="77777777" w:rsidR="00242418" w:rsidRPr="00B2347F" w:rsidRDefault="00242418" w:rsidP="00722F03"/>
    <w:p w14:paraId="253CBD12"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quotes 1 John 4:1,2 and 1 John 5:1 as by </w:t>
      </w:r>
      <w:r w:rsidR="002D2DBF">
        <w:t>“</w:t>
      </w:r>
      <w:r w:rsidRPr="00B2347F">
        <w:t>his disciple in his epistle</w:t>
      </w:r>
      <w:r w:rsidR="002D2DBF">
        <w:t>”</w:t>
      </w:r>
      <w:r w:rsidRPr="00B2347F">
        <w:t xml:space="preserve">. He also quotes from John as from his disciple in the gospel. </w:t>
      </w:r>
      <w:r w:rsidRPr="00B2347F">
        <w:rPr>
          <w:i/>
        </w:rPr>
        <w:t>Irenaeus Against Heresies</w:t>
      </w:r>
      <w:r w:rsidRPr="00B2347F">
        <w:t xml:space="preserve"> book 3 16.8 p.443</w:t>
      </w:r>
    </w:p>
    <w:p w14:paraId="262E18D5"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1 John 3:14,15 as by John. </w:t>
      </w:r>
      <w:r w:rsidRPr="00B2347F">
        <w:rPr>
          <w:i/>
        </w:rPr>
        <w:t>Who is the Rich Man That Shall Be Saved?</w:t>
      </w:r>
      <w:r w:rsidRPr="00B2347F">
        <w:t xml:space="preserve"> Ch.37 p.601.</w:t>
      </w:r>
    </w:p>
    <w:p w14:paraId="517B6D2F" w14:textId="77777777" w:rsidR="008C2907" w:rsidRPr="00B2347F" w:rsidRDefault="008C2907"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quotes 1 John 5:16,17 as by John. </w:t>
      </w:r>
      <w:r w:rsidRPr="00B2347F">
        <w:rPr>
          <w:i/>
        </w:rPr>
        <w:t>Stromata</w:t>
      </w:r>
      <w:r w:rsidRPr="00B2347F">
        <w:t xml:space="preserve"> book 2 ch.15 p.363</w:t>
      </w:r>
    </w:p>
    <w:p w14:paraId="07187AB2"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1 Timothy 6:16 is by Paul and 1 John 4:16 by John. Clement of </w:t>
      </w:r>
      <w:smartTag w:uri="urn:schemas-microsoft-com:office:smarttags" w:element="place">
        <w:smartTag w:uri="urn:schemas-microsoft-com:office:smarttags" w:element="City">
          <w:r w:rsidRPr="00B2347F">
            <w:t>Alexandria</w:t>
          </w:r>
        </w:smartTag>
      </w:smartTag>
      <w:r w:rsidRPr="00B2347F">
        <w:t xml:space="preserve"> fragment 3 p.575</w:t>
      </w:r>
    </w:p>
    <w:p w14:paraId="5127B13D" w14:textId="21186FAB" w:rsidR="00242418" w:rsidRDefault="00242418" w:rsidP="00722F03">
      <w:pPr>
        <w:ind w:left="288" w:hanging="288"/>
      </w:pPr>
      <w:r w:rsidRPr="00B2347F">
        <w:rPr>
          <w:b/>
        </w:rPr>
        <w:t>Tertullian</w:t>
      </w:r>
      <w:r w:rsidRPr="00B2347F">
        <w:t xml:space="preserve"> (</w:t>
      </w:r>
      <w:r w:rsidR="00EF6B3D">
        <w:rPr>
          <w:highlight w:val="white"/>
        </w:rPr>
        <w:t>c.203</w:t>
      </w:r>
      <w:r w:rsidRPr="00B2347F">
        <w:t xml:space="preserve"> A.D.) quotes part of 1 John 1:1 as a </w:t>
      </w:r>
      <w:r w:rsidR="002D2DBF">
        <w:t>“</w:t>
      </w:r>
      <w:r w:rsidRPr="00B2347F">
        <w:t>Testimony of John</w:t>
      </w:r>
      <w:r w:rsidR="002D2DBF">
        <w:t>”</w:t>
      </w:r>
      <w:r w:rsidRPr="00B2347F">
        <w:t xml:space="preserve"> in </w:t>
      </w:r>
      <w:r w:rsidRPr="00B2347F">
        <w:rPr>
          <w:i/>
        </w:rPr>
        <w:t>A Treatise on the Soul</w:t>
      </w:r>
      <w:r w:rsidRPr="00B2347F">
        <w:t xml:space="preserve"> ch.17 p.197</w:t>
      </w:r>
    </w:p>
    <w:p w14:paraId="26063180" w14:textId="34C408C5" w:rsidR="00D34A84" w:rsidRDefault="00D34A84" w:rsidP="00722F03">
      <w:pPr>
        <w:tabs>
          <w:tab w:val="left" w:pos="2592"/>
        </w:tabs>
        <w:ind w:left="288" w:hanging="288"/>
      </w:pPr>
      <w:r>
        <w:t xml:space="preserve">Tertullian (198/217/220 A.D.) quotes not 4 2 not 7 words of 1 John 4:3 as “in John’s Epistle” </w:t>
      </w:r>
      <w:r w:rsidRPr="00D34A84">
        <w:rPr>
          <w:i/>
          <w:iCs/>
        </w:rPr>
        <w:t>Prescription Against Heretics</w:t>
      </w:r>
      <w:r>
        <w:t xml:space="preserve"> ch.34 p.259</w:t>
      </w:r>
    </w:p>
    <w:p w14:paraId="7AC7624C" w14:textId="70B33507" w:rsidR="00242418" w:rsidRPr="00B2347F" w:rsidRDefault="00242418" w:rsidP="00722F03">
      <w:pPr>
        <w:tabs>
          <w:tab w:val="left" w:pos="2592"/>
        </w:tabs>
        <w:ind w:left="288" w:hanging="288"/>
      </w:pPr>
      <w:r w:rsidRPr="00B2347F">
        <w:t xml:space="preserve">Tertullian (205 A.D.) quotes 1 John 4:18 as by John. </w:t>
      </w:r>
      <w:r w:rsidRPr="00B2347F">
        <w:rPr>
          <w:i/>
        </w:rPr>
        <w:t>Scorpiace</w:t>
      </w:r>
      <w:r w:rsidRPr="00B2347F">
        <w:t xml:space="preserve"> ch.12 p.645-646</w:t>
      </w:r>
    </w:p>
    <w:p w14:paraId="4E130873" w14:textId="77777777" w:rsidR="00242418" w:rsidRPr="00B2347F" w:rsidRDefault="00242418" w:rsidP="00722F03">
      <w:pPr>
        <w:ind w:left="288" w:hanging="288"/>
      </w:pPr>
      <w:r w:rsidRPr="00B2347F">
        <w:rPr>
          <w:b/>
        </w:rPr>
        <w:t>Origen</w:t>
      </w:r>
      <w:r w:rsidRPr="00B2347F">
        <w:t xml:space="preserve"> (c.227-240 A.D.) quotes that God is light from </w:t>
      </w:r>
      <w:r w:rsidR="002D2DBF">
        <w:t>“</w:t>
      </w:r>
      <w:r w:rsidRPr="00B2347F">
        <w:t>the Catholic Epistle of John</w:t>
      </w:r>
      <w:r w:rsidR="002D2DBF">
        <w:t>”</w:t>
      </w:r>
      <w:r w:rsidRPr="00B2347F">
        <w:t xml:space="preserve"> (1 John 1:5) </w:t>
      </w:r>
      <w:r w:rsidRPr="00B2347F">
        <w:rPr>
          <w:i/>
        </w:rPr>
        <w:t>Origen</w:t>
      </w:r>
      <w:r w:rsidR="00DE7390">
        <w:rPr>
          <w:i/>
        </w:rPr>
        <w:t>’</w:t>
      </w:r>
      <w:r w:rsidRPr="00B2347F">
        <w:rPr>
          <w:i/>
        </w:rPr>
        <w:t>s Commentary on John</w:t>
      </w:r>
      <w:r w:rsidRPr="00B2347F">
        <w:t xml:space="preserve"> book 2 ch.18 p.336</w:t>
      </w:r>
    </w:p>
    <w:p w14:paraId="4B3813F2" w14:textId="6783A979" w:rsidR="00B65ADB" w:rsidRDefault="00B65ADB" w:rsidP="00B65ADB">
      <w:pPr>
        <w:ind w:left="288" w:hanging="288"/>
      </w:pPr>
      <w:r w:rsidRPr="00B2347F">
        <w:t>Origen (233/234 A.D.)</w:t>
      </w:r>
      <w:r>
        <w:t xml:space="preserve"> says John wrote 1 John 3:8f.</w:t>
      </w:r>
      <w:r w:rsidRPr="00B2347F">
        <w:t xml:space="preserve"> </w:t>
      </w:r>
      <w:r w:rsidRPr="00B2347F">
        <w:rPr>
          <w:i/>
        </w:rPr>
        <w:t>Origen On Prayer</w:t>
      </w:r>
      <w:r w:rsidRPr="00B2347F">
        <w:t xml:space="preserve"> ch.</w:t>
      </w:r>
      <w:r>
        <w:t>22.4 p.75</w:t>
      </w:r>
      <w:r w:rsidR="00F82AA0">
        <w:t>. See also ibid ch.22.2 p.74</w:t>
      </w:r>
    </w:p>
    <w:p w14:paraId="41097387" w14:textId="5B876399" w:rsidR="00D34A84" w:rsidRDefault="00D34A84" w:rsidP="00B65ADB">
      <w:pPr>
        <w:ind w:left="288" w:hanging="288"/>
      </w:pPr>
      <w:r>
        <w:t xml:space="preserve">Origen </w:t>
      </w:r>
      <w:r w:rsidR="006F1D92">
        <w:t>(c.250 A.D.)</w:t>
      </w:r>
      <w:r>
        <w:t xml:space="preserve"> quotes 1 John 3:8a (8/27 words quoted) “as John says in an epistle” Homilies on Psalms Psalm 67 Homily 2 ch.7 p.172</w:t>
      </w:r>
    </w:p>
    <w:p w14:paraId="41620188" w14:textId="77777777" w:rsidR="00242418" w:rsidRPr="00B2347F" w:rsidRDefault="00242418" w:rsidP="00722F03">
      <w:pPr>
        <w:ind w:left="288" w:hanging="288"/>
      </w:pPr>
      <w:r w:rsidRPr="00B2347F">
        <w:rPr>
          <w:b/>
        </w:rPr>
        <w:t>Novatian</w:t>
      </w:r>
      <w:r w:rsidRPr="00B2347F">
        <w:t xml:space="preserve"> (250-257 A.D.) quotes half of 1 John 4:12 as by John. </w:t>
      </w:r>
      <w:r w:rsidRPr="00B2347F">
        <w:rPr>
          <w:i/>
        </w:rPr>
        <w:t>Treatise on the Trinity</w:t>
      </w:r>
      <w:r w:rsidRPr="00B2347F">
        <w:t xml:space="preserve"> ch.18 p.627</w:t>
      </w:r>
    </w:p>
    <w:p w14:paraId="67E19758" w14:textId="77777777" w:rsidR="00242418" w:rsidRPr="00B2347F" w:rsidRDefault="00242418" w:rsidP="00722F03">
      <w:pPr>
        <w:autoSpaceDE w:val="0"/>
        <w:autoSpaceDN w:val="0"/>
        <w:adjustRightInd w:val="0"/>
        <w:ind w:left="288" w:hanging="288"/>
        <w:rPr>
          <w:highlight w:val="white"/>
        </w:rPr>
      </w:pPr>
      <w:r w:rsidRPr="00B2347F">
        <w:rPr>
          <w:b/>
          <w:i/>
          <w:highlight w:val="white"/>
        </w:rPr>
        <w:t xml:space="preserve">Treatise </w:t>
      </w:r>
      <w:r w:rsidR="00AC72EE" w:rsidRPr="00B2347F">
        <w:rPr>
          <w:b/>
          <w:i/>
          <w:highlight w:val="white"/>
        </w:rPr>
        <w:t>On Rebaptism</w:t>
      </w:r>
      <w:r w:rsidRPr="00B2347F">
        <w:rPr>
          <w:highlight w:val="white"/>
        </w:rPr>
        <w:t xml:space="preserve"> (</w:t>
      </w:r>
      <w:r w:rsidRPr="00B2347F">
        <w:t>c.250-258 A.D.</w:t>
      </w:r>
      <w:r w:rsidRPr="00B2347F">
        <w:rPr>
          <w:highlight w:val="white"/>
        </w:rPr>
        <w:t xml:space="preserve">) ch.15 p.675 </w:t>
      </w:r>
      <w:r w:rsidR="002D2DBF">
        <w:rPr>
          <w:highlight w:val="white"/>
        </w:rPr>
        <w:t>“</w:t>
      </w:r>
      <w:r w:rsidRPr="00B2347F">
        <w:rPr>
          <w:highlight w:val="white"/>
        </w:rPr>
        <w:t xml:space="preserve">For John says of our Lord in his epistle, teaching us: </w:t>
      </w:r>
      <w:r w:rsidR="00DE7390">
        <w:rPr>
          <w:highlight w:val="white"/>
        </w:rPr>
        <w:t>‘</w:t>
      </w:r>
      <w:r w:rsidRPr="00B2347F">
        <w:rPr>
          <w:highlight w:val="white"/>
        </w:rPr>
        <w:t>This is He who came by water and blood, Jesus Christ; not by water only, but by water and blood: and it is the Spirit that beareth witness, because the Spirit is truth.</w:t>
      </w:r>
      <w:r w:rsidR="00DE7390">
        <w:rPr>
          <w:highlight w:val="white"/>
        </w:rPr>
        <w:t>’</w:t>
      </w:r>
      <w:r w:rsidR="002D2DBF">
        <w:rPr>
          <w:highlight w:val="white"/>
        </w:rPr>
        <w:t>”</w:t>
      </w:r>
    </w:p>
    <w:p w14:paraId="5477FC1C"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t>
      </w:r>
      <w:r w:rsidR="002D2DBF">
        <w:t>“</w:t>
      </w:r>
      <w:r w:rsidRPr="00B2347F">
        <w:t xml:space="preserve">the Epistle of John and then quotes 1 John 2:21,22 in </w:t>
      </w:r>
      <w:r w:rsidRPr="00B2347F">
        <w:rPr>
          <w:i/>
        </w:rPr>
        <w:t>Treatises of Cyprian</w:t>
      </w:r>
      <w:r w:rsidRPr="00B2347F">
        <w:t xml:space="preserve"> Treatise 12 part 3 ch.79 p.552.</w:t>
      </w:r>
    </w:p>
    <w:p w14:paraId="1A0FA2A7" w14:textId="77777777" w:rsidR="00242418" w:rsidRPr="00B2347F" w:rsidRDefault="00242418" w:rsidP="00722F03">
      <w:pPr>
        <w:autoSpaceDE w:val="0"/>
        <w:autoSpaceDN w:val="0"/>
        <w:adjustRightInd w:val="0"/>
        <w:ind w:left="288" w:hanging="288"/>
      </w:pPr>
      <w:r w:rsidRPr="00B2347F">
        <w:t xml:space="preserve">Cyprian of Carthage (c.246-258 A.D.) </w:t>
      </w:r>
      <w:r w:rsidRPr="00B2347F">
        <w:rPr>
          <w:highlight w:val="white"/>
        </w:rPr>
        <w:t xml:space="preserve">The word of the blessed Apostle John is: </w:t>
      </w:r>
      <w:r w:rsidR="00DE7390">
        <w:rPr>
          <w:highlight w:val="white"/>
        </w:rPr>
        <w:t>‘</w:t>
      </w:r>
      <w:r w:rsidRPr="00B2347F">
        <w:rPr>
          <w:highlight w:val="white"/>
        </w:rPr>
        <w:t>God,</w:t>
      </w:r>
      <w:r w:rsidR="00DE7390">
        <w:rPr>
          <w:highlight w:val="white"/>
        </w:rPr>
        <w:t>’</w:t>
      </w:r>
      <w:r w:rsidRPr="00B2347F">
        <w:rPr>
          <w:highlight w:val="white"/>
        </w:rPr>
        <w:t xml:space="preserve"> saith he, </w:t>
      </w:r>
      <w:r w:rsidR="00DE7390">
        <w:rPr>
          <w:highlight w:val="white"/>
        </w:rPr>
        <w:t>‘</w:t>
      </w:r>
      <w:r w:rsidRPr="00B2347F">
        <w:rPr>
          <w:highlight w:val="white"/>
        </w:rPr>
        <w:t>is love; and he that dwelleth in love dwelleth in God, and God dwelleth in him.</w:t>
      </w:r>
      <w:r w:rsidR="00DE7390">
        <w:rPr>
          <w:highlight w:val="white"/>
        </w:rPr>
        <w:t>’</w:t>
      </w:r>
      <w:r w:rsidRPr="00B2347F">
        <w:rPr>
          <w:highlight w:val="white"/>
        </w:rPr>
        <w:t xml:space="preserve"> </w:t>
      </w:r>
      <w:r w:rsidRPr="00B2347F">
        <w:rPr>
          <w:i/>
        </w:rPr>
        <w:t>Treatises of Cyprian</w:t>
      </w:r>
      <w:r w:rsidRPr="00B2347F">
        <w:t xml:space="preserve"> Treatise 1 ch.14 p.426</w:t>
      </w:r>
    </w:p>
    <w:p w14:paraId="64DFAA65" w14:textId="77777777" w:rsidR="000A07EC" w:rsidRPr="00D17C89" w:rsidRDefault="000A07EC" w:rsidP="000A07EC">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rsidR="00CB38E2">
        <w:t>18-325</w:t>
      </w:r>
      <w:r w:rsidRPr="00D17C89">
        <w:t xml:space="preserve"> A.D.) </w:t>
      </w:r>
      <w:r>
        <w:t>discusses John writing in his gospel and his epistle, and then quotes from John 1 and 1 John 1.</w:t>
      </w:r>
      <w:r w:rsidRPr="00D17C89">
        <w:t xml:space="preserve"> </w:t>
      </w:r>
      <w:r w:rsidRPr="00D17C89">
        <w:rPr>
          <w:i/>
        </w:rPr>
        <w:t>Eusebius</w:t>
      </w:r>
      <w:r>
        <w:rPr>
          <w:i/>
        </w:rPr>
        <w:t xml:space="preserve">’ </w:t>
      </w:r>
      <w:r w:rsidRPr="00D17C89">
        <w:rPr>
          <w:i/>
        </w:rPr>
        <w:t xml:space="preserve">Ecclesiastical History </w:t>
      </w:r>
      <w:r w:rsidRPr="00D17C89">
        <w:t xml:space="preserve">book </w:t>
      </w:r>
      <w:r>
        <w:t>7</w:t>
      </w:r>
      <w:r w:rsidRPr="00D17C89">
        <w:t xml:space="preserve"> ch.</w:t>
      </w:r>
      <w:r>
        <w:t>25.17-20 p.310</w:t>
      </w:r>
    </w:p>
    <w:p w14:paraId="7398DAB3" w14:textId="77777777" w:rsidR="000B77F8" w:rsidRPr="00B2347F" w:rsidRDefault="000B77F8" w:rsidP="00722F03"/>
    <w:p w14:paraId="4A0B0874" w14:textId="77777777" w:rsidR="00242418" w:rsidRPr="00B2347F" w:rsidRDefault="00242418" w:rsidP="00722F03">
      <w:pPr>
        <w:rPr>
          <w:b/>
          <w:u w:val="single"/>
        </w:rPr>
      </w:pPr>
      <w:r w:rsidRPr="00B2347F">
        <w:rPr>
          <w:b/>
          <w:u w:val="single"/>
        </w:rPr>
        <w:t>Among corrupt or spurious works</w:t>
      </w:r>
    </w:p>
    <w:p w14:paraId="245014B2" w14:textId="77777777" w:rsidR="00242418" w:rsidRPr="00B2347F" w:rsidRDefault="00242418" w:rsidP="00722F03">
      <w:pPr>
        <w:ind w:left="288" w:hanging="288"/>
      </w:pPr>
      <w:r w:rsidRPr="00B2347F">
        <w:rPr>
          <w:b/>
        </w:rPr>
        <w:t>pseudo-Hippolytus</w:t>
      </w:r>
      <w:r w:rsidRPr="00B2347F">
        <w:t xml:space="preserve"> (222-235/236 A.D.) refers to 1 John 2:18 as by John. Section 10 p.244</w:t>
      </w:r>
    </w:p>
    <w:p w14:paraId="2F36C03D" w14:textId="77777777" w:rsidR="00242418" w:rsidRPr="00B2347F" w:rsidRDefault="00242418" w:rsidP="00722F03"/>
    <w:p w14:paraId="6279BA40" w14:textId="00DD18E3" w:rsidR="00242418" w:rsidRPr="00B2347F" w:rsidRDefault="00242418" w:rsidP="00722F03">
      <w:pPr>
        <w:pStyle w:val="Heading2"/>
      </w:pPr>
      <w:bookmarkStart w:id="592" w:name="_Toc415329397"/>
      <w:bookmarkStart w:id="593" w:name="_Toc58617262"/>
      <w:bookmarkStart w:id="594" w:name="_Toc62978692"/>
      <w:bookmarkStart w:id="595" w:name="_Toc126171126"/>
      <w:bookmarkStart w:id="596" w:name="_Toc161079252"/>
      <w:r w:rsidRPr="00B2347F">
        <w:t>Na2</w:t>
      </w:r>
      <w:r w:rsidR="0059601E">
        <w:t>0</w:t>
      </w:r>
      <w:r w:rsidRPr="00B2347F">
        <w:t>. Jude wrote Jude</w:t>
      </w:r>
      <w:bookmarkEnd w:id="592"/>
      <w:bookmarkEnd w:id="593"/>
      <w:bookmarkEnd w:id="594"/>
      <w:bookmarkEnd w:id="595"/>
      <w:bookmarkEnd w:id="596"/>
    </w:p>
    <w:p w14:paraId="72EB1E23" w14:textId="77777777" w:rsidR="00242418" w:rsidRPr="00B2347F" w:rsidRDefault="00242418" w:rsidP="00722F03">
      <w:pPr>
        <w:ind w:left="288" w:hanging="288"/>
        <w:rPr>
          <w:b/>
        </w:rPr>
      </w:pPr>
    </w:p>
    <w:p w14:paraId="40F00C57" w14:textId="77777777" w:rsidR="00242418" w:rsidRPr="00B2347F" w:rsidRDefault="00242418" w:rsidP="00722F03">
      <w:pPr>
        <w:ind w:left="288" w:hanging="288"/>
      </w:pPr>
      <w:r w:rsidRPr="00B2347F">
        <w:t>Jude 1</w:t>
      </w:r>
    </w:p>
    <w:p w14:paraId="54164789" w14:textId="77777777" w:rsidR="00242418" w:rsidRPr="00B2347F" w:rsidRDefault="00242418" w:rsidP="00722F03">
      <w:pPr>
        <w:ind w:left="288" w:hanging="288"/>
        <w:rPr>
          <w:b/>
        </w:rPr>
      </w:pPr>
    </w:p>
    <w:p w14:paraId="75C33C1E" w14:textId="77777777" w:rsidR="00242418" w:rsidRPr="00B2347F" w:rsidRDefault="00242418" w:rsidP="00722F03">
      <w:pPr>
        <w:ind w:left="288" w:hanging="288"/>
      </w:pPr>
      <w:r w:rsidRPr="00B2347F">
        <w:rPr>
          <w:b/>
        </w:rPr>
        <w:t>p72 (=Bodmer 7 and 8)</w:t>
      </w:r>
      <w:r w:rsidRPr="00B2347F">
        <w:t xml:space="preserve"> (ca.300 A.D.) all of 1 Peter, 2 Peter, Jude 191 verses. Jude 1.</w:t>
      </w:r>
    </w:p>
    <w:p w14:paraId="5DE63392" w14:textId="77777777" w:rsidR="00242418" w:rsidRPr="00B2347F" w:rsidRDefault="00242418" w:rsidP="00722F03">
      <w:pPr>
        <w:ind w:left="288" w:hanging="288"/>
        <w:rPr>
          <w:b/>
        </w:rPr>
      </w:pPr>
    </w:p>
    <w:p w14:paraId="63555ECC" w14:textId="77777777" w:rsidR="00242418" w:rsidRPr="00B2347F" w:rsidRDefault="00242418" w:rsidP="00722F03">
      <w:pPr>
        <w:ind w:left="288" w:hanging="288"/>
      </w:pPr>
      <w:r w:rsidRPr="00B2347F">
        <w:t xml:space="preserve">The </w:t>
      </w:r>
      <w:r w:rsidRPr="00B2347F">
        <w:rPr>
          <w:b/>
          <w:i/>
        </w:rPr>
        <w:t>Muratorian Canon</w:t>
      </w:r>
      <w:r w:rsidRPr="00B2347F">
        <w:t xml:space="preserve"> (190-217 A.D.) </w:t>
      </w:r>
      <w:r w:rsidR="002D2DBF">
        <w:t>“</w:t>
      </w:r>
      <w:r w:rsidRPr="00B2347F">
        <w:t>John wrote the Apocalypse. Two letters belonging to John, or bearing the name John. The Epistle of Jude.</w:t>
      </w:r>
      <w:r w:rsidR="002D2DBF">
        <w:t>”</w:t>
      </w:r>
      <w:r w:rsidRPr="00B2347F">
        <w:t xml:space="preserve"> </w:t>
      </w:r>
      <w:r w:rsidRPr="00B2347F">
        <w:rPr>
          <w:i/>
        </w:rPr>
        <w:t>ANF</w:t>
      </w:r>
      <w:r w:rsidRPr="00B2347F">
        <w:t xml:space="preserve"> vol.5 p.603.</w:t>
      </w:r>
    </w:p>
    <w:p w14:paraId="5D22B47D" w14:textId="77777777" w:rsidR="00242418" w:rsidRPr="00B2347F" w:rsidRDefault="00242418" w:rsidP="00722F03">
      <w:pPr>
        <w:tabs>
          <w:tab w:val="left" w:pos="2592"/>
        </w:tabs>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Jude 5,6 as by Jude. </w:t>
      </w:r>
      <w:r w:rsidRPr="00B2347F">
        <w:rPr>
          <w:i/>
        </w:rPr>
        <w:t>The Instructor</w:t>
      </w:r>
      <w:r w:rsidRPr="00B2347F">
        <w:t xml:space="preserve"> book 3 ch.8 p.282</w:t>
      </w:r>
    </w:p>
    <w:p w14:paraId="17730D55" w14:textId="77777777" w:rsidR="00242418" w:rsidRPr="00B2347F" w:rsidRDefault="00242418" w:rsidP="00722F03">
      <w:pPr>
        <w:tabs>
          <w:tab w:val="left" w:pos="2592"/>
        </w:tabs>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quotes part of Jude 19,22b,23a </w:t>
      </w:r>
      <w:r w:rsidRPr="00B2347F">
        <w:rPr>
          <w:i/>
        </w:rPr>
        <w:t>Stromata</w:t>
      </w:r>
      <w:r w:rsidRPr="00B2347F">
        <w:t xml:space="preserve"> book 6 ch.8 p.495</w:t>
      </w:r>
    </w:p>
    <w:p w14:paraId="33D33B43" w14:textId="77777777" w:rsidR="00242418" w:rsidRPr="00B2347F" w:rsidRDefault="00242418" w:rsidP="00722F03">
      <w:pPr>
        <w:tabs>
          <w:tab w:val="left" w:pos="2592"/>
        </w:tabs>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refers to Jude 8-17 as Jude prophesied. </w:t>
      </w:r>
      <w:r w:rsidRPr="00B2347F">
        <w:rPr>
          <w:i/>
        </w:rPr>
        <w:t>Stromata</w:t>
      </w:r>
      <w:r w:rsidRPr="00B2347F">
        <w:t xml:space="preserve"> book 3 ch.2 p.383</w:t>
      </w:r>
    </w:p>
    <w:p w14:paraId="49955AD2" w14:textId="77777777" w:rsidR="00242418" w:rsidRPr="00B2347F" w:rsidRDefault="00242418" w:rsidP="00722F03">
      <w:pPr>
        <w:tabs>
          <w:tab w:val="left" w:pos="2592"/>
        </w:tabs>
        <w:ind w:left="288" w:hanging="288"/>
      </w:pPr>
      <w:r w:rsidRPr="00B2347F">
        <w:t xml:space="preserve">Clement of Alexandria (193-217/220 A.D.) quotes Jude 1,4-14,19 as by Jude in </w:t>
      </w:r>
      <w:r w:rsidR="00391646">
        <w:t>fragments from Cassiodorus</w:t>
      </w:r>
      <w:r w:rsidRPr="00B2347F">
        <w:t xml:space="preserve"> p.573.</w:t>
      </w:r>
    </w:p>
    <w:p w14:paraId="01CA1032" w14:textId="77777777" w:rsidR="00242418" w:rsidRPr="00B2347F" w:rsidRDefault="00242418" w:rsidP="00722F03">
      <w:pPr>
        <w:tabs>
          <w:tab w:val="left" w:pos="2592"/>
        </w:tabs>
        <w:ind w:left="288" w:hanging="288"/>
      </w:pPr>
      <w:r w:rsidRPr="00B2347F">
        <w:rPr>
          <w:b/>
        </w:rPr>
        <w:t>Tertullian</w:t>
      </w:r>
      <w:r w:rsidRPr="00B2347F">
        <w:t xml:space="preserve"> (198-220 A.D.) </w:t>
      </w:r>
      <w:r w:rsidR="002D2DBF">
        <w:t>“</w:t>
      </w:r>
      <w:r w:rsidRPr="00B2347F">
        <w:rPr>
          <w:highlight w:val="white"/>
        </w:rPr>
        <w:t>To these considerations is added the fact that Enoch possesses a testimony in the Apostle Jude.</w:t>
      </w:r>
      <w:r w:rsidR="002D2DBF">
        <w:rPr>
          <w:highlight w:val="white"/>
        </w:rPr>
        <w:t>”</w:t>
      </w:r>
      <w:r w:rsidRPr="00B2347F">
        <w:rPr>
          <w:highlight w:val="white"/>
        </w:rPr>
        <w:t xml:space="preserve"> </w:t>
      </w:r>
      <w:r w:rsidRPr="00B2347F">
        <w:rPr>
          <w:i/>
        </w:rPr>
        <w:t>On the Apparel of Women</w:t>
      </w:r>
      <w:r w:rsidRPr="00B2347F">
        <w:t xml:space="preserve"> book 1 ch.3 p.16</w:t>
      </w:r>
    </w:p>
    <w:p w14:paraId="3FDC02D7" w14:textId="0117B407" w:rsidR="00242418" w:rsidRPr="00B2347F" w:rsidRDefault="00242418" w:rsidP="00722F03">
      <w:pPr>
        <w:tabs>
          <w:tab w:val="left" w:pos="2592"/>
        </w:tabs>
        <w:ind w:left="288" w:hanging="288"/>
      </w:pPr>
      <w:r w:rsidRPr="00B2347F">
        <w:rPr>
          <w:b/>
        </w:rPr>
        <w:t>Origen</w:t>
      </w:r>
      <w:r w:rsidRPr="00B2347F">
        <w:t xml:space="preserve"> </w:t>
      </w:r>
      <w:r w:rsidR="00A76087" w:rsidRPr="00B2347F">
        <w:t>(225-253/254 A.D.)</w:t>
      </w:r>
      <w:r w:rsidRPr="00B2347F">
        <w:t xml:space="preserve"> in discussing scriptural books, quotes Jude 1</w:t>
      </w:r>
      <w:r w:rsidR="00AE106A">
        <w:t>a (7/17 words quoted)</w:t>
      </w:r>
      <w:r w:rsidRPr="00B2347F">
        <w:t xml:space="preserve"> as by Jude. </w:t>
      </w:r>
      <w:r w:rsidRPr="00B2347F">
        <w:rPr>
          <w:i/>
        </w:rPr>
        <w:t>Origen</w:t>
      </w:r>
      <w:r w:rsidR="00DE7390">
        <w:rPr>
          <w:i/>
        </w:rPr>
        <w:t>’</w:t>
      </w:r>
      <w:r w:rsidRPr="00B2347F">
        <w:rPr>
          <w:i/>
        </w:rPr>
        <w:t>s Commentary on Matthew</w:t>
      </w:r>
      <w:r w:rsidRPr="00B2347F">
        <w:t xml:space="preserve"> book 10 ch.17 p.424. He also quotes part of Jude 1 as by Jude in his </w:t>
      </w:r>
      <w:r w:rsidR="002B00CC" w:rsidRPr="002B00CC">
        <w:rPr>
          <w:i/>
          <w:iCs/>
        </w:rPr>
        <w:t>C</w:t>
      </w:r>
      <w:r w:rsidRPr="002B00CC">
        <w:rPr>
          <w:i/>
          <w:iCs/>
        </w:rPr>
        <w:t>ommentary on Matthew</w:t>
      </w:r>
      <w:r w:rsidRPr="00B2347F">
        <w:t xml:space="preserve"> book 13 ch.27 p.491.</w:t>
      </w:r>
    </w:p>
    <w:p w14:paraId="7665C02E" w14:textId="77777777" w:rsidR="000A07EC" w:rsidRPr="00D17C89" w:rsidRDefault="000A07EC" w:rsidP="000A07EC">
      <w:pPr>
        <w:ind w:left="288" w:hanging="288"/>
      </w:pPr>
      <w:r w:rsidRPr="00D17C89">
        <w:rPr>
          <w:b/>
        </w:rPr>
        <w:t>m</w:t>
      </w:r>
      <w:r w:rsidRPr="00D17C89">
        <w:rPr>
          <w:b/>
          <w:i/>
        </w:rPr>
        <w:t xml:space="preserve"> </w:t>
      </w:r>
      <w:r w:rsidRPr="00DD1ED6">
        <w:t xml:space="preserve">Eusebius of Caesarea </w:t>
      </w:r>
      <w:r w:rsidRPr="00D17C89">
        <w:t>(3</w:t>
      </w:r>
      <w:r>
        <w:t>18</w:t>
      </w:r>
      <w:r w:rsidRPr="00D17C89">
        <w:t>-</w:t>
      </w:r>
      <w:r>
        <w:t>325</w:t>
      </w:r>
      <w:r w:rsidRPr="00D17C89">
        <w:t xml:space="preserve"> A.D.) says that James and Jude are said to have written the letters that bear their names, though this is disputed. </w:t>
      </w:r>
      <w:r w:rsidRPr="00D17C89">
        <w:rPr>
          <w:i/>
        </w:rPr>
        <w:t>Eusebius</w:t>
      </w:r>
      <w:r>
        <w:rPr>
          <w:i/>
        </w:rPr>
        <w:t xml:space="preserve">’ </w:t>
      </w:r>
      <w:r w:rsidRPr="00D17C89">
        <w:rPr>
          <w:i/>
        </w:rPr>
        <w:t>Ecclesiastical History</w:t>
      </w:r>
      <w:r w:rsidRPr="00DD1ED6">
        <w:rPr>
          <w:i/>
        </w:rPr>
        <w:t xml:space="preserve"> </w:t>
      </w:r>
      <w:r w:rsidRPr="00D17C89">
        <w:t xml:space="preserve">book 2 ch.23 p.128 </w:t>
      </w:r>
      <w:r w:rsidRPr="00D17C89">
        <w:rPr>
          <w:i/>
        </w:rPr>
        <w:t>Nicene and Post-Nicene Fathers Second Series</w:t>
      </w:r>
      <w:r w:rsidRPr="00D17C89">
        <w:t xml:space="preserve"> vol.1 p.128</w:t>
      </w:r>
    </w:p>
    <w:p w14:paraId="388A9FE5" w14:textId="77777777" w:rsidR="00242418" w:rsidRPr="00B2347F" w:rsidRDefault="00242418" w:rsidP="00722F03">
      <w:pPr>
        <w:ind w:left="288" w:hanging="288"/>
      </w:pPr>
    </w:p>
    <w:p w14:paraId="7DD6468A" w14:textId="77777777" w:rsidR="0059601E" w:rsidRPr="00B2347F" w:rsidRDefault="0059601E" w:rsidP="0059601E">
      <w:pPr>
        <w:pStyle w:val="Heading2"/>
      </w:pPr>
      <w:bookmarkStart w:id="597" w:name="_Toc58617242"/>
      <w:bookmarkStart w:id="598" w:name="_Toc62978672"/>
      <w:bookmarkStart w:id="599" w:name="_Toc126171106"/>
      <w:bookmarkStart w:id="600" w:name="_Toc58617263"/>
      <w:bookmarkStart w:id="601" w:name="_Toc62978693"/>
      <w:bookmarkStart w:id="602" w:name="_Toc126171127"/>
      <w:bookmarkStart w:id="603" w:name="_Toc161079253"/>
      <w:r w:rsidRPr="00B2347F">
        <w:t>Na</w:t>
      </w:r>
      <w:r>
        <w:t>2</w:t>
      </w:r>
      <w:r w:rsidRPr="00B2347F">
        <w:t>1. At least 1 NT word originally in Greek</w:t>
      </w:r>
      <w:bookmarkEnd w:id="597"/>
      <w:bookmarkEnd w:id="598"/>
      <w:bookmarkEnd w:id="599"/>
      <w:bookmarkEnd w:id="603"/>
    </w:p>
    <w:p w14:paraId="205D1A17" w14:textId="77777777" w:rsidR="0059601E" w:rsidRPr="00B2347F" w:rsidRDefault="0059601E" w:rsidP="0059601E">
      <w:pPr>
        <w:ind w:left="288" w:hanging="288"/>
      </w:pPr>
    </w:p>
    <w:p w14:paraId="2EBEA4DF" w14:textId="77777777" w:rsidR="0059601E" w:rsidRPr="00B2347F" w:rsidRDefault="0059601E" w:rsidP="0059601E">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(198-220 A.D.) (implied) </w:t>
      </w:r>
      <w:r>
        <w:t>“</w:t>
      </w:r>
      <w:r w:rsidRPr="00B2347F">
        <w:rPr>
          <w:highlight w:val="white"/>
        </w:rPr>
        <w:t xml:space="preserve">and cried, saying, </w:t>
      </w:r>
      <w:r>
        <w:rPr>
          <w:highlight w:val="white"/>
        </w:rPr>
        <w:t>‘</w:t>
      </w:r>
      <w:r w:rsidRPr="00B2347F">
        <w:rPr>
          <w:highlight w:val="white"/>
        </w:rPr>
        <w:t>Hosanna to the Son of David! Blessed is He that cometh in the name of the Lord;</w:t>
      </w:r>
      <w:r>
        <w:rPr>
          <w:highlight w:val="white"/>
        </w:rPr>
        <w:t>’</w:t>
      </w:r>
      <w:r w:rsidRPr="00B2347F">
        <w:rPr>
          <w:highlight w:val="white"/>
        </w:rPr>
        <w:t xml:space="preserve"> light, and glory, and praise, with supplication to the Lord: for this is the meaning of the expression Hosanna when rendered in Greek. And the Scripture appears to me, in allusion to the prophecy just mentioned, reproachfully to upbraid the thoughtless: </w:t>
      </w:r>
      <w:r>
        <w:rPr>
          <w:highlight w:val="white"/>
        </w:rPr>
        <w:t>‘</w:t>
      </w:r>
      <w:r w:rsidRPr="00B2347F">
        <w:rPr>
          <w:highlight w:val="white"/>
        </w:rPr>
        <w:t>Have ye never read, Out of the mouths of babes and sucklings Thou hast perfected praise?</w:t>
      </w:r>
      <w:r>
        <w:rPr>
          <w:highlight w:val="white"/>
        </w:rPr>
        <w:t>’”</w:t>
      </w:r>
      <w:r w:rsidRPr="00B2347F">
        <w:rPr>
          <w:highlight w:val="white"/>
        </w:rPr>
        <w:t xml:space="preserve"> </w:t>
      </w:r>
      <w:r w:rsidRPr="00B2347F">
        <w:rPr>
          <w:i/>
          <w:highlight w:val="white"/>
        </w:rPr>
        <w:t>The Instructor</w:t>
      </w:r>
      <w:r w:rsidRPr="00B2347F">
        <w:rPr>
          <w:highlight w:val="white"/>
        </w:rPr>
        <w:t xml:space="preserve"> book 1 ch.5 p.212</w:t>
      </w:r>
    </w:p>
    <w:p w14:paraId="62C7C18C" w14:textId="77777777" w:rsidR="0059601E" w:rsidRPr="00B2347F" w:rsidRDefault="0059601E" w:rsidP="0059601E">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And so truly is this the case, that he </w:t>
      </w:r>
      <w:r w:rsidRPr="00B2347F">
        <w:rPr>
          <w:i/>
          <w:highlight w:val="white"/>
        </w:rPr>
        <w:t>therefore</w:t>
      </w:r>
      <w:r w:rsidRPr="00B2347F">
        <w:rPr>
          <w:highlight w:val="white"/>
        </w:rPr>
        <w:t xml:space="preserve"> adds, </w:t>
      </w:r>
      <w:r>
        <w:rPr>
          <w:highlight w:val="white"/>
        </w:rPr>
        <w:t>‘</w:t>
      </w:r>
      <w:r w:rsidRPr="00B2347F">
        <w:rPr>
          <w:highlight w:val="white"/>
        </w:rPr>
        <w:t>only in the Lord;</w:t>
      </w:r>
      <w:r>
        <w:rPr>
          <w:highlight w:val="white"/>
        </w:rPr>
        <w:t>’</w:t>
      </w:r>
      <w:r w:rsidRPr="00B2347F">
        <w:rPr>
          <w:highlight w:val="white"/>
        </w:rPr>
        <w:t xml:space="preserve"> because the question in agitation was about her who had had a heathen (husband), and had believed </w:t>
      </w:r>
      <w:r w:rsidRPr="00B2347F">
        <w:rPr>
          <w:i/>
          <w:highlight w:val="white"/>
        </w:rPr>
        <w:t>subsequently to losing him</w:t>
      </w:r>
      <w:r w:rsidRPr="00B2347F">
        <w:rPr>
          <w:highlight w:val="white"/>
        </w:rPr>
        <w:t xml:space="preserve">: for fear, to wit, that she might presume herself able to marry a heathen even </w:t>
      </w:r>
      <w:r w:rsidRPr="00B2347F">
        <w:rPr>
          <w:i/>
          <w:highlight w:val="white"/>
        </w:rPr>
        <w:t>after</w:t>
      </w:r>
      <w:r w:rsidRPr="00B2347F">
        <w:rPr>
          <w:highlight w:val="white"/>
        </w:rPr>
        <w:t xml:space="preserve"> believing; albeit not even </w:t>
      </w:r>
      <w:r w:rsidRPr="00B2347F">
        <w:rPr>
          <w:i/>
          <w:highlight w:val="white"/>
        </w:rPr>
        <w:t>this</w:t>
      </w:r>
      <w:r w:rsidRPr="00B2347F">
        <w:rPr>
          <w:highlight w:val="white"/>
        </w:rPr>
        <w:t xml:space="preserve"> is an object of care to the Psychics. Let us plainly know that, in the Greek original, it does not stand in the form which (through the either crafty or simple alteration of two syllables) has gone out into common use, </w:t>
      </w:r>
      <w:r>
        <w:rPr>
          <w:highlight w:val="white"/>
        </w:rPr>
        <w:t>‘</w:t>
      </w:r>
      <w:r w:rsidRPr="00B2347F">
        <w:rPr>
          <w:highlight w:val="white"/>
        </w:rPr>
        <w:t xml:space="preserve">But if her husband </w:t>
      </w:r>
      <w:r w:rsidRPr="00B2347F">
        <w:rPr>
          <w:i/>
          <w:highlight w:val="white"/>
        </w:rPr>
        <w:t>shall have</w:t>
      </w:r>
      <w:r w:rsidRPr="00B2347F">
        <w:rPr>
          <w:highlight w:val="white"/>
        </w:rPr>
        <w:t xml:space="preserve"> fallen asleep,</w:t>
      </w:r>
      <w:r>
        <w:rPr>
          <w:highlight w:val="white"/>
        </w:rPr>
        <w:t>’</w:t>
      </w:r>
      <w:r w:rsidRPr="00B2347F">
        <w:rPr>
          <w:highlight w:val="white"/>
        </w:rPr>
        <w:t xml:space="preserve"> as if it were speaking of the future, and thereby seemed to pertain to her who has lost her husband when already in a believing state.</w:t>
      </w:r>
      <w:r>
        <w:rPr>
          <w:highlight w:val="white"/>
        </w:rPr>
        <w:t>”</w:t>
      </w:r>
      <w:r w:rsidRPr="00B2347F">
        <w:rPr>
          <w:highlight w:val="white"/>
        </w:rPr>
        <w:t xml:space="preserve"> </w:t>
      </w:r>
      <w:r w:rsidRPr="00B2347F">
        <w:rPr>
          <w:i/>
        </w:rPr>
        <w:t>On Monogamy</w:t>
      </w:r>
      <w:r w:rsidRPr="00B2347F">
        <w:t xml:space="preserve"> ch.11 p.68-69</w:t>
      </w:r>
    </w:p>
    <w:p w14:paraId="2458FD17" w14:textId="77777777" w:rsidR="0059601E" w:rsidRPr="00B2347F" w:rsidRDefault="0059601E" w:rsidP="0059601E">
      <w:pPr>
        <w:autoSpaceDE w:val="0"/>
        <w:autoSpaceDN w:val="0"/>
        <w:adjustRightInd w:val="0"/>
        <w:ind w:left="288" w:hanging="288"/>
      </w:pPr>
      <w:r w:rsidRPr="00B2347F">
        <w:t xml:space="preserve">Tertullian (198-220 A.D.) </w:t>
      </w:r>
      <w:r>
        <w:t>“</w:t>
      </w:r>
      <w:r w:rsidRPr="00B2347F">
        <w:rPr>
          <w:highlight w:val="white"/>
        </w:rPr>
        <w:t xml:space="preserve">On the other hand, if we were to make such a statement as this, for example, </w:t>
      </w:r>
      <w:r>
        <w:rPr>
          <w:highlight w:val="white"/>
        </w:rPr>
        <w:t>‘</w:t>
      </w:r>
      <w:r w:rsidRPr="00B2347F">
        <w:rPr>
          <w:highlight w:val="white"/>
        </w:rPr>
        <w:t>In the beginning the potter made a basin or a water-jug,</w:t>
      </w:r>
      <w:r>
        <w:rPr>
          <w:highlight w:val="white"/>
        </w:rPr>
        <w:t>’</w:t>
      </w:r>
      <w:r w:rsidRPr="00B2347F">
        <w:rPr>
          <w:highlight w:val="white"/>
        </w:rPr>
        <w:t xml:space="preserve"> the word beginning will not here indicate a material substance (for I have not mentioned the clay, which is the beginning </w:t>
      </w:r>
      <w:r w:rsidRPr="00B2347F">
        <w:rPr>
          <w:i/>
          <w:highlight w:val="white"/>
        </w:rPr>
        <w:t>in this sense</w:t>
      </w:r>
      <w:r w:rsidRPr="00B2347F">
        <w:rPr>
          <w:highlight w:val="white"/>
        </w:rPr>
        <w:t xml:space="preserve">, but only the </w:t>
      </w:r>
      <w:r w:rsidRPr="00B2347F">
        <w:rPr>
          <w:i/>
          <w:highlight w:val="white"/>
        </w:rPr>
        <w:t>order</w:t>
      </w:r>
      <w:r w:rsidRPr="00B2347F">
        <w:rPr>
          <w:highlight w:val="white"/>
        </w:rPr>
        <w:t xml:space="preserve"> of the work, meaning that the potter made the basin and the jug first, before anything else-intending afterwards to make the rest. It is, then, to the order of the works that the word beginning has reference, not to the origin of their substances. I might also explain this word </w:t>
      </w:r>
      <w:r w:rsidRPr="00B2347F">
        <w:rPr>
          <w:i/>
          <w:highlight w:val="white"/>
        </w:rPr>
        <w:t>beginning</w:t>
      </w:r>
      <w:r w:rsidRPr="00B2347F">
        <w:rPr>
          <w:highlight w:val="white"/>
        </w:rPr>
        <w:t xml:space="preserve"> in another way, which would not, however, be inapposite. The Greek term for beginning, which is </w:t>
      </w:r>
      <w:r w:rsidRPr="00B2347F">
        <w:rPr>
          <w:i/>
          <w:highlight w:val="white"/>
        </w:rPr>
        <w:t>arkh</w:t>
      </w:r>
      <w:r w:rsidRPr="00B2347F">
        <w:rPr>
          <w:highlight w:val="white"/>
        </w:rPr>
        <w:t xml:space="preserve">, admits the sense not only of priority of order, but of power as well; whence princes and magistrates are called </w:t>
      </w:r>
      <w:r w:rsidRPr="00B2347F">
        <w:rPr>
          <w:i/>
          <w:highlight w:val="white"/>
        </w:rPr>
        <w:t>archon</w:t>
      </w:r>
      <w:r w:rsidRPr="00B2347F">
        <w:rPr>
          <w:highlight w:val="white"/>
        </w:rPr>
        <w:t>.</w:t>
      </w:r>
      <w:r>
        <w:rPr>
          <w:highlight w:val="white"/>
        </w:rPr>
        <w:t>”</w:t>
      </w:r>
      <w:r w:rsidRPr="00B2347F">
        <w:rPr>
          <w:highlight w:val="white"/>
        </w:rPr>
        <w:t xml:space="preserve"> </w:t>
      </w:r>
      <w:r w:rsidRPr="00B2347F">
        <w:rPr>
          <w:i/>
        </w:rPr>
        <w:t>Against Hermogenes</w:t>
      </w:r>
      <w:r w:rsidRPr="00B2347F">
        <w:t xml:space="preserve"> ch.19 p.488</w:t>
      </w:r>
    </w:p>
    <w:p w14:paraId="04F21E0C" w14:textId="77777777" w:rsidR="0059601E" w:rsidRPr="00B2347F" w:rsidRDefault="0059601E" w:rsidP="0059601E">
      <w:pPr>
        <w:autoSpaceDE w:val="0"/>
        <w:autoSpaceDN w:val="0"/>
        <w:adjustRightInd w:val="0"/>
        <w:ind w:left="288" w:hanging="288"/>
      </w:pPr>
      <w:r w:rsidRPr="00B2347F">
        <w:t xml:space="preserve">Tertullian (207/208 A.D.) </w:t>
      </w:r>
      <w:r>
        <w:t>“‘</w:t>
      </w:r>
      <w:r w:rsidRPr="00B2347F">
        <w:rPr>
          <w:highlight w:val="white"/>
        </w:rPr>
        <w:t>Blessed are the needy</w:t>
      </w:r>
      <w:r>
        <w:rPr>
          <w:highlight w:val="white"/>
        </w:rPr>
        <w:t>’</w:t>
      </w:r>
      <w:r w:rsidRPr="00B2347F">
        <w:rPr>
          <w:highlight w:val="white"/>
        </w:rPr>
        <w:t xml:space="preserve"> (for no less than this is required for interpreting the word in the Greek), </w:t>
      </w:r>
      <w:r>
        <w:rPr>
          <w:highlight w:val="white"/>
        </w:rPr>
        <w:t>‘</w:t>
      </w:r>
      <w:r w:rsidRPr="00B2347F">
        <w:rPr>
          <w:highlight w:val="white"/>
        </w:rPr>
        <w:t>because theirs is the kingdom of heaven.</w:t>
      </w:r>
      <w:r>
        <w:rPr>
          <w:highlight w:val="white"/>
        </w:rPr>
        <w:t>’</w:t>
      </w:r>
      <w:r>
        <w:t>”</w:t>
      </w:r>
      <w:r w:rsidRPr="00B2347F">
        <w:t xml:space="preserve"> </w:t>
      </w:r>
      <w:r w:rsidRPr="00B2347F">
        <w:rPr>
          <w:i/>
        </w:rPr>
        <w:t>Five Books Against Marcion</w:t>
      </w:r>
      <w:r w:rsidRPr="00B2347F">
        <w:t xml:space="preserve"> book 4 ch.14 p.365</w:t>
      </w:r>
    </w:p>
    <w:p w14:paraId="577758CC" w14:textId="77777777" w:rsidR="0059601E" w:rsidRDefault="0059601E" w:rsidP="0059601E">
      <w:pPr>
        <w:autoSpaceDE w:val="0"/>
        <w:autoSpaceDN w:val="0"/>
        <w:adjustRightInd w:val="0"/>
        <w:ind w:left="288" w:hanging="288"/>
      </w:pPr>
      <w:r w:rsidRPr="00B2347F">
        <w:rPr>
          <w:b/>
        </w:rPr>
        <w:t>Origen</w:t>
      </w:r>
      <w:r w:rsidRPr="00B2347F">
        <w:t xml:space="preserve"> (c.227-240 A.D.) </w:t>
      </w:r>
      <w:r>
        <w:rPr>
          <w:highlight w:val="white"/>
        </w:rPr>
        <w:t>“</w:t>
      </w:r>
      <w:r w:rsidRPr="00B2347F">
        <w:rPr>
          <w:highlight w:val="white"/>
        </w:rPr>
        <w:t>The New Testament gives Hebrew names a</w:t>
      </w:r>
      <w:r>
        <w:rPr>
          <w:highlight w:val="white"/>
        </w:rPr>
        <w:t>nd</w:t>
      </w:r>
      <w:r w:rsidRPr="00B2347F">
        <w:rPr>
          <w:highlight w:val="white"/>
        </w:rPr>
        <w:t xml:space="preserve"> Greek form and treats them as Greek words; Jacob is changed into Jacobus, Symeon into Simon, and Joannes is the same as Joa.</w:t>
      </w:r>
      <w:r>
        <w:rPr>
          <w:highlight w:val="white"/>
        </w:rPr>
        <w:t>”</w:t>
      </w:r>
      <w:r w:rsidRPr="00B2347F">
        <w:rPr>
          <w:highlight w:val="white"/>
        </w:rPr>
        <w:t xml:space="preserve"> </w:t>
      </w:r>
      <w:r w:rsidRPr="00B2347F">
        <w:rPr>
          <w:i/>
        </w:rPr>
        <w:t>Commentary on John</w:t>
      </w:r>
      <w:r w:rsidRPr="00B2347F">
        <w:t xml:space="preserve"> book 2 ch.27 p.342</w:t>
      </w:r>
    </w:p>
    <w:p w14:paraId="18966AEB" w14:textId="77777777" w:rsidR="0059601E" w:rsidRDefault="0059601E" w:rsidP="0059601E">
      <w:pPr>
        <w:ind w:left="288" w:hanging="288"/>
      </w:pPr>
      <w:r w:rsidRPr="00B2347F">
        <w:t>Origen (233/234 A.D.)</w:t>
      </w:r>
      <w:r>
        <w:t xml:space="preserve"> mentions the Greek of the New Testament in </w:t>
      </w:r>
      <w:r w:rsidRPr="00B2347F">
        <w:rPr>
          <w:i/>
        </w:rPr>
        <w:t>Origen On Prayer</w:t>
      </w:r>
      <w:r w:rsidRPr="00B2347F">
        <w:t xml:space="preserve"> ch.</w:t>
      </w:r>
      <w:r>
        <w:t>27.7 p.96.</w:t>
      </w:r>
    </w:p>
    <w:p w14:paraId="5D9086EC" w14:textId="77777777" w:rsidR="0059601E" w:rsidRPr="00B2347F" w:rsidRDefault="0059601E" w:rsidP="0059601E">
      <w:pPr>
        <w:ind w:left="288" w:hanging="288"/>
      </w:pPr>
      <w:r w:rsidRPr="00B2347F">
        <w:rPr>
          <w:b/>
        </w:rPr>
        <w:t>Novatian</w:t>
      </w:r>
      <w:r w:rsidRPr="00B2347F">
        <w:t xml:space="preserve"> (250/254-257 A.D.) </w:t>
      </w:r>
      <w:r>
        <w:t>“</w:t>
      </w:r>
      <w:r w:rsidRPr="00B2347F">
        <w:t>And because the Lord was about to depart to the heavens, He gave the Paraclete out of necessity to the disciples; so as not to leave them in any degree orphans, which was little desirable, and forsake them without an advocate and some kind of protector.</w:t>
      </w:r>
      <w:r>
        <w:t>”</w:t>
      </w:r>
      <w:r w:rsidRPr="00B2347F">
        <w:t xml:space="preserve"> </w:t>
      </w:r>
      <w:r w:rsidRPr="00B2347F">
        <w:rPr>
          <w:i/>
        </w:rPr>
        <w:t>Treatise on the Trinity</w:t>
      </w:r>
      <w:r w:rsidRPr="00B2347F">
        <w:t xml:space="preserve"> ch.29 p.640</w:t>
      </w:r>
    </w:p>
    <w:p w14:paraId="0C94E580" w14:textId="77777777" w:rsidR="0059601E" w:rsidRPr="00B2347F" w:rsidRDefault="0059601E" w:rsidP="0059601E">
      <w:pPr>
        <w:ind w:left="288" w:hanging="288"/>
      </w:pPr>
      <w:r w:rsidRPr="00B2347F">
        <w:t xml:space="preserve">Victorinus of Petau (martyred 304 A.D.) (partial) discussed 666 and a Greek codex. However, he also discusses Latin and Gothic letters too, so this is not proof that he thought the New Testament was written in Greek. </w:t>
      </w:r>
      <w:r w:rsidRPr="00B2347F">
        <w:rPr>
          <w:i/>
        </w:rPr>
        <w:t>Commentary on the Apocalypse</w:t>
      </w:r>
      <w:r w:rsidRPr="00B2347F">
        <w:t xml:space="preserve"> from the thirteenth chapter no.18 p.356.</w:t>
      </w:r>
    </w:p>
    <w:p w14:paraId="47352A34" w14:textId="77777777" w:rsidR="0059601E" w:rsidRPr="00B2347F" w:rsidRDefault="0059601E" w:rsidP="0059601E"/>
    <w:p w14:paraId="3924DF58" w14:textId="7997DE29" w:rsidR="00F55667" w:rsidRPr="00B2347F" w:rsidRDefault="00F55667" w:rsidP="00F55667">
      <w:pPr>
        <w:pStyle w:val="Heading2"/>
      </w:pPr>
      <w:bookmarkStart w:id="604" w:name="_Toc161079254"/>
      <w:r w:rsidRPr="00B2347F">
        <w:t>Na2</w:t>
      </w:r>
      <w:r w:rsidR="00286B8C" w:rsidRPr="00B2347F">
        <w:t>2</w:t>
      </w:r>
      <w:r w:rsidRPr="00B2347F">
        <w:t>. The evangelists [</w:t>
      </w:r>
      <w:r w:rsidR="00ED6F39" w:rsidRPr="00B2347F">
        <w:t xml:space="preserve">gospel </w:t>
      </w:r>
      <w:r w:rsidRPr="00B2347F">
        <w:t>writers]</w:t>
      </w:r>
      <w:bookmarkEnd w:id="600"/>
      <w:bookmarkEnd w:id="601"/>
      <w:bookmarkEnd w:id="602"/>
      <w:bookmarkEnd w:id="604"/>
    </w:p>
    <w:p w14:paraId="569913ED" w14:textId="77777777" w:rsidR="00F55667" w:rsidRPr="00B2347F" w:rsidRDefault="00F55667" w:rsidP="00F55667"/>
    <w:p w14:paraId="499E4696" w14:textId="77777777" w:rsidR="00F55667" w:rsidRPr="00B2347F" w:rsidRDefault="00F55667" w:rsidP="00181523">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w:t>
      </w:r>
      <w:r w:rsidR="00181523" w:rsidRPr="00B2347F">
        <w:rPr>
          <w:szCs w:val="24"/>
        </w:rPr>
        <w:t xml:space="preserve"> </w:t>
      </w:r>
      <w:r w:rsidR="002D2DBF">
        <w:rPr>
          <w:szCs w:val="24"/>
        </w:rPr>
        <w:t>“</w:t>
      </w:r>
      <w:r w:rsidR="00181523" w:rsidRPr="00B2347F">
        <w:rPr>
          <w:rFonts w:cs="Consolas"/>
          <w:szCs w:val="24"/>
          <w:highlight w:val="white"/>
        </w:rPr>
        <w:t>And it is not only from the writings of the evangelists and the apostles that they endeavour to derive proofs for their opinions by means of perverse interpretations and deceitful expositions: they deal in the same way with the law and the prophets, which contain many parables and allegories that can frequently be drawn into various senses, according to the kind of exegesis to which they are subjected.</w:t>
      </w:r>
      <w:r w:rsidR="002D2DBF">
        <w:rPr>
          <w:szCs w:val="24"/>
        </w:rPr>
        <w:t>”</w:t>
      </w:r>
      <w:r w:rsidRPr="00B2347F">
        <w:rPr>
          <w:szCs w:val="24"/>
        </w:rPr>
        <w:t xml:space="preserve"> </w:t>
      </w:r>
      <w:r w:rsidRPr="00B2347F">
        <w:rPr>
          <w:i/>
          <w:szCs w:val="24"/>
        </w:rPr>
        <w:t>Irenaeus Against Heresies</w:t>
      </w:r>
      <w:r w:rsidRPr="00B2347F">
        <w:rPr>
          <w:szCs w:val="24"/>
        </w:rPr>
        <w:t xml:space="preserve"> book </w:t>
      </w:r>
      <w:r w:rsidR="00181523" w:rsidRPr="00B2347F">
        <w:rPr>
          <w:szCs w:val="24"/>
        </w:rPr>
        <w:t>1 ch.3.6 p.320</w:t>
      </w:r>
    </w:p>
    <w:p w14:paraId="5806BA03" w14:textId="77777777" w:rsidR="00F55667" w:rsidRPr="00B2347F" w:rsidRDefault="00F55667" w:rsidP="00F55667">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evangelists just doing evangelism) </w:t>
      </w:r>
      <w:r w:rsidR="002D2DBF">
        <w:t>“</w:t>
      </w:r>
      <w:r w:rsidRPr="00B2347F">
        <w:rPr>
          <w:highlight w:val="white"/>
        </w:rPr>
        <w:t xml:space="preserve">And since the omnipotent God Himself </w:t>
      </w:r>
      <w:r w:rsidR="00DE7390">
        <w:rPr>
          <w:highlight w:val="white"/>
        </w:rPr>
        <w:t>‘</w:t>
      </w:r>
      <w:r w:rsidRPr="00B2347F">
        <w:rPr>
          <w:highlight w:val="white"/>
        </w:rPr>
        <w:t>gave some apostles, and some prophets, and some evangelists, and some pastors and teachers, for the perfecting of the saints, for the work of the ministry, for the edifying of the body of Christ,</w:t>
      </w:r>
      <w:r w:rsidR="002D2DBF">
        <w:t>”</w:t>
      </w:r>
      <w:r w:rsidRPr="00B2347F">
        <w:t xml:space="preserve"> </w:t>
      </w:r>
      <w:r w:rsidRPr="00B2347F">
        <w:rPr>
          <w:i/>
        </w:rPr>
        <w:t>Stromata</w:t>
      </w:r>
      <w:r w:rsidRPr="00B2347F">
        <w:t xml:space="preserve"> book 4 ch.21 p.433</w:t>
      </w:r>
    </w:p>
    <w:p w14:paraId="151AF6E9" w14:textId="77777777" w:rsidR="00F55667" w:rsidRPr="00B2347F" w:rsidRDefault="00F55667" w:rsidP="00F55667">
      <w:pPr>
        <w:autoSpaceDE w:val="0"/>
        <w:autoSpaceDN w:val="0"/>
        <w:adjustRightInd w:val="0"/>
        <w:ind w:left="288" w:hanging="288"/>
      </w:pPr>
      <w:r w:rsidRPr="00B2347F">
        <w:rPr>
          <w:b/>
        </w:rPr>
        <w:t>Tertullian</w:t>
      </w:r>
      <w:r w:rsidRPr="00B2347F">
        <w:t xml:space="preserve"> (199-220 A.D.) </w:t>
      </w:r>
      <w:r w:rsidR="002D2DBF">
        <w:t>“</w:t>
      </w:r>
      <w:r w:rsidRPr="00B2347F">
        <w:rPr>
          <w:rFonts w:cs="Consolas"/>
          <w:highlight w:val="white"/>
        </w:rPr>
        <w:t>One Lord God does she [the church] acknowledge, the Creator of the universe, and Christ Jesus (born) of the Virgin Mary, the Son of God the Creator; and the Resurrection of the flesh; the law and the prophets she unites in one volume with the writings of evangelists and apostles, from which she drinks in her faith.</w:t>
      </w:r>
      <w:r w:rsidR="002D2DBF">
        <w:t>”</w:t>
      </w:r>
      <w:r w:rsidRPr="00B2347F">
        <w:t xml:space="preserve"> </w:t>
      </w:r>
      <w:r w:rsidRPr="00B2347F">
        <w:rPr>
          <w:i/>
        </w:rPr>
        <w:t>Prescription Against Heretics</w:t>
      </w:r>
      <w:r w:rsidR="00214E8A" w:rsidRPr="00B2347F">
        <w:t xml:space="preserve"> ch.36 p.260</w:t>
      </w:r>
    </w:p>
    <w:p w14:paraId="467EF8C0" w14:textId="77777777" w:rsidR="00F55667" w:rsidRPr="00B2347F" w:rsidRDefault="00F55667" w:rsidP="00F55667">
      <w:pPr>
        <w:autoSpaceDE w:val="0"/>
        <w:autoSpaceDN w:val="0"/>
        <w:adjustRightInd w:val="0"/>
        <w:ind w:left="288" w:hanging="288"/>
      </w:pPr>
      <w:r w:rsidRPr="00B2347F">
        <w:rPr>
          <w:b/>
        </w:rPr>
        <w:t>Hippolytus of Portus</w:t>
      </w:r>
      <w:r w:rsidRPr="00B2347F">
        <w:t xml:space="preserve"> (222-235/236 A.D.) </w:t>
      </w:r>
      <w:r w:rsidR="002D2DBF">
        <w:t>“</w:t>
      </w:r>
      <w:r w:rsidRPr="00B2347F">
        <w:rPr>
          <w:rFonts w:cs="Consolas"/>
          <w:highlight w:val="white"/>
        </w:rPr>
        <w:t xml:space="preserve">Justinus was entirely opposed to the teaching of the holy Scriptures, and moreover to the written or oral teaching of the blessed evangelists, according as the Logos was accustomedto instruct His disciples, saying, </w:t>
      </w:r>
      <w:r w:rsidR="00DE7390">
        <w:rPr>
          <w:rFonts w:cs="Consolas"/>
          <w:highlight w:val="white"/>
        </w:rPr>
        <w:t>‘</w:t>
      </w:r>
      <w:r w:rsidRPr="00B2347F">
        <w:rPr>
          <w:rFonts w:cs="Consolas"/>
          <w:highlight w:val="white"/>
        </w:rPr>
        <w:t>Go not into the way of the Gentiles;</w:t>
      </w:r>
      <w:r w:rsidR="00DE7390">
        <w:rPr>
          <w:rFonts w:cs="Consolas"/>
          <w:highlight w:val="white"/>
        </w:rPr>
        <w:t>’</w:t>
      </w:r>
      <w:r w:rsidRPr="00B2347F">
        <w:rPr>
          <w:rFonts w:cs="Consolas"/>
          <w:highlight w:val="white"/>
        </w:rPr>
        <w:t xml:space="preserve"> and this signifies that they should not attend to the futile doctrine of the Gentiles.</w:t>
      </w:r>
      <w:r w:rsidR="002D2DBF">
        <w:t>”</w:t>
      </w:r>
      <w:r w:rsidR="00706F06">
        <w:t xml:space="preserve"> </w:t>
      </w:r>
      <w:r w:rsidRPr="00B2347F">
        <w:rPr>
          <w:i/>
        </w:rPr>
        <w:t>Refutation of All Heresies</w:t>
      </w:r>
      <w:r w:rsidR="000556E4" w:rsidRPr="00B2347F">
        <w:t xml:space="preserve"> book 5 ch.18 p.69</w:t>
      </w:r>
    </w:p>
    <w:p w14:paraId="1019A8C2" w14:textId="77777777" w:rsidR="00F55667" w:rsidRPr="00B2347F" w:rsidRDefault="00F55667" w:rsidP="00F55667">
      <w:pPr>
        <w:autoSpaceDE w:val="0"/>
        <w:autoSpaceDN w:val="0"/>
        <w:adjustRightInd w:val="0"/>
        <w:ind w:left="288" w:hanging="288"/>
      </w:pPr>
      <w:r w:rsidRPr="00B2347F">
        <w:rPr>
          <w:b/>
        </w:rPr>
        <w:t>Julius Africanus</w:t>
      </w:r>
      <w:r w:rsidRPr="00B2347F">
        <w:t xml:space="preserve"> (235-245 A.D.) </w:t>
      </w:r>
      <w:r w:rsidR="002D2DBF">
        <w:t>“</w:t>
      </w:r>
      <w:r w:rsidRPr="00B2347F">
        <w:rPr>
          <w:rFonts w:cs="Consolas"/>
          <w:highlight w:val="white"/>
        </w:rPr>
        <w:t>The evangelists, therefore, would thus have spoken falsely, affirming what was not truth, but a fictitious commendation. And for this reason the one traced the pedigree of Jacob the father of Joseph from David through Solomon; the other traced that of Heli also, though in a different way, the father of Joseph, from Nathan the son of David.</w:t>
      </w:r>
      <w:r w:rsidR="002D2DBF">
        <w:t>”</w:t>
      </w:r>
      <w:r w:rsidRPr="00B2347F">
        <w:t xml:space="preserve"> </w:t>
      </w:r>
      <w:r w:rsidRPr="00B2347F">
        <w:rPr>
          <w:i/>
        </w:rPr>
        <w:t>Epistle to Aristides</w:t>
      </w:r>
      <w:r w:rsidRPr="00B2347F">
        <w:t xml:space="preserve"> ch.1 p.</w:t>
      </w:r>
      <w:r w:rsidR="00181523" w:rsidRPr="00B2347F">
        <w:t>125</w:t>
      </w:r>
    </w:p>
    <w:p w14:paraId="436BC722" w14:textId="77777777" w:rsidR="00F55667" w:rsidRPr="00B2347F" w:rsidRDefault="00F55667" w:rsidP="00F55667">
      <w:pPr>
        <w:ind w:left="288" w:hanging="288"/>
      </w:pPr>
      <w:r w:rsidRPr="00B2347F">
        <w:rPr>
          <w:b/>
        </w:rPr>
        <w:t>Origen</w:t>
      </w:r>
      <w:r w:rsidRPr="00B2347F">
        <w:t xml:space="preserve"> (225-253/254 A.D.) </w:t>
      </w:r>
      <w:r w:rsidR="002D2DBF">
        <w:t>“</w:t>
      </w:r>
      <w:r w:rsidRPr="00B2347F">
        <w:rPr>
          <w:rFonts w:cs="Consolas"/>
          <w:highlight w:val="white"/>
        </w:rPr>
        <w:t xml:space="preserve">Nay, even one of the evangelists-Mark-says: </w:t>
      </w:r>
      <w:r w:rsidR="00DE7390">
        <w:rPr>
          <w:rFonts w:cs="Consolas"/>
          <w:highlight w:val="white"/>
        </w:rPr>
        <w:t>‘</w:t>
      </w:r>
      <w:r w:rsidRPr="00B2347F">
        <w:rPr>
          <w:rFonts w:cs="Consolas"/>
          <w:highlight w:val="white"/>
        </w:rPr>
        <w:t>The beginning of the Gospel of Jesus Christ, as it is written in the prophet Isaiah</w:t>
      </w:r>
      <w:r w:rsidR="002D2DBF">
        <w:t>”</w:t>
      </w:r>
      <w:r w:rsidRPr="00B2347F">
        <w:t xml:space="preserve"> </w:t>
      </w:r>
      <w:r w:rsidRPr="00B2347F">
        <w:rPr>
          <w:i/>
        </w:rPr>
        <w:t>Origen Against Celsus</w:t>
      </w:r>
      <w:r w:rsidR="00214E8A" w:rsidRPr="00B2347F">
        <w:t xml:space="preserve"> book 2 ch.4 p.431</w:t>
      </w:r>
    </w:p>
    <w:p w14:paraId="18C34715" w14:textId="77777777" w:rsidR="00F55667" w:rsidRPr="00B2347F" w:rsidRDefault="00F55667" w:rsidP="00F55667">
      <w:pPr>
        <w:autoSpaceDE w:val="0"/>
        <w:autoSpaceDN w:val="0"/>
        <w:adjustRightInd w:val="0"/>
        <w:ind w:left="288" w:hanging="288"/>
      </w:pPr>
      <w:r w:rsidRPr="00B2347F">
        <w:t xml:space="preserve">Origen (c.227-240 A.D.) </w:t>
      </w:r>
      <w:r w:rsidR="002D2DBF">
        <w:t>“</w:t>
      </w:r>
      <w:r w:rsidRPr="00B2347F">
        <w:rPr>
          <w:rFonts w:cs="Consolas"/>
          <w:highlight w:val="white"/>
        </w:rPr>
        <w:t xml:space="preserve">In the matter of proper names the Greek copies are often incorrect, and in the Gospels one might be misled by their authority. The transaction about the swine, which were driven down a steep place by the demons and drowned in the sea, is said to have taken place in the country of the Gerasenes. Now, Gerasa is a town of </w:t>
      </w:r>
      <w:smartTag w:uri="urn:schemas-microsoft-com:office:smarttags" w:element="place">
        <w:smartTag w:uri="urn:schemas-microsoft-com:office:smarttags" w:element="City">
          <w:r w:rsidRPr="00B2347F">
            <w:rPr>
              <w:rFonts w:cs="Consolas"/>
              <w:highlight w:val="white"/>
            </w:rPr>
            <w:t>Arabia</w:t>
          </w:r>
        </w:smartTag>
      </w:smartTag>
      <w:r w:rsidRPr="00B2347F">
        <w:rPr>
          <w:rFonts w:cs="Consolas"/>
          <w:highlight w:val="white"/>
        </w:rPr>
        <w:t xml:space="preserve">, and has near it neither sea nor lake. And the Evangelists would not have made a statement so obviously and demonstrably false; for they were men who informed themselves carefully of all matters connected with </w:t>
      </w:r>
      <w:smartTag w:uri="urn:schemas-microsoft-com:office:smarttags" w:element="place">
        <w:r w:rsidRPr="00B2347F">
          <w:rPr>
            <w:rFonts w:cs="Consolas"/>
            <w:highlight w:val="white"/>
          </w:rPr>
          <w:t>Judaea</w:t>
        </w:r>
      </w:smartTag>
      <w:r w:rsidRPr="00B2347F">
        <w:rPr>
          <w:rFonts w:cs="Consolas"/>
          <w:highlight w:val="white"/>
        </w:rPr>
        <w:t xml:space="preserve">. But in a few copies we have found, </w:t>
      </w:r>
      <w:r w:rsidR="00DE7390">
        <w:rPr>
          <w:rFonts w:cs="Consolas"/>
          <w:highlight w:val="white"/>
        </w:rPr>
        <w:t>‘</w:t>
      </w:r>
      <w:r w:rsidRPr="00B2347F">
        <w:rPr>
          <w:rFonts w:cs="Consolas"/>
          <w:highlight w:val="white"/>
        </w:rPr>
        <w:t xml:space="preserve">into the country of the Gadarenes; </w:t>
      </w:r>
      <w:r w:rsidR="00DE7390">
        <w:rPr>
          <w:rFonts w:cs="Consolas"/>
          <w:highlight w:val="white"/>
        </w:rPr>
        <w:t>‘</w:t>
      </w:r>
      <w:r w:rsidRPr="00B2347F">
        <w:rPr>
          <w:rFonts w:cs="Consolas"/>
          <w:highlight w:val="white"/>
        </w:rPr>
        <w:t>and, on this reading, it is to be stated that Gadara is a town of Judaea, in the neighbourhood of which are the well-known hot springs, and that there is no lake there with overhanging banks, nor any sea.</w:t>
      </w:r>
      <w:r w:rsidR="002D2DBF">
        <w:t>”</w:t>
      </w:r>
      <w:r w:rsidRPr="00B2347F">
        <w:t xml:space="preserve"> </w:t>
      </w:r>
      <w:r w:rsidRPr="00B2347F">
        <w:rPr>
          <w:i/>
        </w:rPr>
        <w:t>Commentary on John</w:t>
      </w:r>
      <w:r w:rsidRPr="00B2347F">
        <w:t xml:space="preserve"> book 6 ch.24 p.371</w:t>
      </w:r>
    </w:p>
    <w:p w14:paraId="168AC168" w14:textId="77777777" w:rsidR="00F55667" w:rsidRPr="00B2347F" w:rsidRDefault="00F55667" w:rsidP="00F55667">
      <w:pPr>
        <w:ind w:left="288" w:hanging="288"/>
      </w:pPr>
      <w:r w:rsidRPr="00B2347F">
        <w:rPr>
          <w:highlight w:val="white"/>
        </w:rPr>
        <w:t>Origen (233/234 A.D.</w:t>
      </w:r>
      <w:r w:rsidRPr="00B2347F">
        <w:t xml:space="preserve">) the evangelists [writers of the gospels]. </w:t>
      </w:r>
      <w:r w:rsidRPr="00B2347F">
        <w:rPr>
          <w:i/>
        </w:rPr>
        <w:t>On Prayer</w:t>
      </w:r>
      <w:r w:rsidRPr="00B2347F">
        <w:t xml:space="preserve"> book 27 ch.7 p.91.</w:t>
      </w:r>
    </w:p>
    <w:p w14:paraId="642A5EEA" w14:textId="77777777" w:rsidR="00F55667" w:rsidRPr="00B2347F" w:rsidRDefault="00F55667" w:rsidP="00F55667">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48881052" w14:textId="77777777" w:rsidR="00F55667" w:rsidRPr="00B2347F" w:rsidRDefault="00F55667" w:rsidP="00F55667">
      <w:pPr>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rPr>
          <w:highlight w:val="white"/>
        </w:rPr>
        <w:t xml:space="preserve">But in what you have written to me you have made out very clearly, and with an intelligent understanding of the Holy Scriptures, that no very exact account seems to be offered in them of the hour at which He rose. For the evangelists have given different descriptions of the parties who came to the sepulchre one after another, and all have declared that they found the Lord risen already. It was </w:t>
      </w:r>
      <w:r w:rsidR="00DE7390">
        <w:rPr>
          <w:highlight w:val="white"/>
        </w:rPr>
        <w:t>‘</w:t>
      </w:r>
      <w:r w:rsidRPr="00B2347F">
        <w:rPr>
          <w:highlight w:val="white"/>
        </w:rPr>
        <w:t>in the end of the Sabbath,</w:t>
      </w:r>
      <w:r w:rsidR="00DE7390">
        <w:t>’</w:t>
      </w:r>
      <w:r w:rsidRPr="00B2347F">
        <w:t xml:space="preserve"> </w:t>
      </w:r>
      <w:r w:rsidRPr="00B2347F">
        <w:rPr>
          <w:highlight w:val="white"/>
        </w:rPr>
        <w:t xml:space="preserve">as Matthew has said; it was </w:t>
      </w:r>
      <w:r w:rsidR="00DE7390">
        <w:rPr>
          <w:highlight w:val="white"/>
        </w:rPr>
        <w:t>‘</w:t>
      </w:r>
      <w:r w:rsidRPr="00B2347F">
        <w:rPr>
          <w:highlight w:val="white"/>
        </w:rPr>
        <w:t>early, when it was yet dark,</w:t>
      </w:r>
      <w:r w:rsidR="00DE7390">
        <w:t>’</w:t>
      </w:r>
      <w:r w:rsidRPr="00B2347F">
        <w:t xml:space="preserve"> </w:t>
      </w:r>
      <w:r w:rsidRPr="00B2347F">
        <w:rPr>
          <w:highlight w:val="white"/>
        </w:rPr>
        <w:t xml:space="preserve">as John writes; it was </w:t>
      </w:r>
      <w:r w:rsidR="00DE7390">
        <w:rPr>
          <w:highlight w:val="white"/>
        </w:rPr>
        <w:t>‘</w:t>
      </w:r>
      <w:r w:rsidRPr="00B2347F">
        <w:rPr>
          <w:highlight w:val="white"/>
        </w:rPr>
        <w:t>very early in the morning,</w:t>
      </w:r>
      <w:r w:rsidR="00DE7390">
        <w:t>’</w:t>
      </w:r>
      <w:r w:rsidRPr="00B2347F">
        <w:t xml:space="preserve"> </w:t>
      </w:r>
      <w:r w:rsidRPr="00B2347F">
        <w:rPr>
          <w:highlight w:val="white"/>
        </w:rPr>
        <w:t xml:space="preserve">as Luke puts it; and it was </w:t>
      </w:r>
      <w:r w:rsidR="00DE7390">
        <w:rPr>
          <w:highlight w:val="white"/>
        </w:rPr>
        <w:t>‘</w:t>
      </w:r>
      <w:r w:rsidRPr="00B2347F">
        <w:rPr>
          <w:highlight w:val="white"/>
        </w:rPr>
        <w:t>very early in the morning, at the rising of the sun,</w:t>
      </w:r>
      <w:r w:rsidR="00DE7390">
        <w:t>’</w:t>
      </w:r>
      <w:r w:rsidRPr="00B2347F">
        <w:t xml:space="preserve"> </w:t>
      </w:r>
      <w:r w:rsidRPr="00B2347F">
        <w:rPr>
          <w:highlight w:val="white"/>
        </w:rPr>
        <w:t>as Mark tells us. Thus no one has shown us clearly the exact time when He rose.</w:t>
      </w:r>
      <w:r w:rsidR="002D2DBF">
        <w:rPr>
          <w:highlight w:val="white"/>
        </w:rPr>
        <w:t>”</w:t>
      </w:r>
      <w:r w:rsidRPr="00B2347F">
        <w:rPr>
          <w:highlight w:val="white"/>
        </w:rPr>
        <w:t xml:space="preserve"> </w:t>
      </w:r>
      <w:r w:rsidRPr="00B2347F">
        <w:rPr>
          <w:i/>
        </w:rPr>
        <w:t>letter 5 to Bishop Basilides</w:t>
      </w:r>
      <w:r w:rsidRPr="00B2347F">
        <w:t xml:space="preserve"> canon 5 p.94</w:t>
      </w:r>
    </w:p>
    <w:p w14:paraId="26E70769" w14:textId="77777777" w:rsidR="00F55667" w:rsidRPr="00B2347F" w:rsidRDefault="00F55667" w:rsidP="00F55667">
      <w:pPr>
        <w:ind w:left="288" w:hanging="288"/>
      </w:pPr>
      <w:r w:rsidRPr="00B2347F">
        <w:rPr>
          <w:b/>
        </w:rPr>
        <w:t>Adamantius</w:t>
      </w:r>
      <w:r w:rsidRPr="00B2347F">
        <w:t xml:space="preserve"> (c.300 A.D.) (implied) discusses what if Jesus only suffered in appearance. </w:t>
      </w:r>
      <w:r w:rsidR="002D2DBF">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08141706" w14:textId="77777777" w:rsidR="00F55667" w:rsidRPr="00B2347F" w:rsidRDefault="00F55667" w:rsidP="00F55667">
      <w:pPr>
        <w:autoSpaceDE w:val="0"/>
        <w:autoSpaceDN w:val="0"/>
        <w:adjustRightInd w:val="0"/>
        <w:ind w:left="288" w:hanging="288"/>
      </w:pPr>
      <w:r w:rsidRPr="00B2347F">
        <w:rPr>
          <w:b/>
        </w:rPr>
        <w:t>Victorinus of Petau</w:t>
      </w:r>
      <w:r w:rsidRPr="00B2347F">
        <w:t xml:space="preserve"> (martyred 303 A.D.) </w:t>
      </w:r>
      <w:r w:rsidR="002D2DBF">
        <w:t>“</w:t>
      </w:r>
      <w:r w:rsidRPr="00B2347F">
        <w:rPr>
          <w:rFonts w:cs="Consolas"/>
          <w:highlight w:val="white"/>
        </w:rPr>
        <w:t xml:space="preserve">Moreover, not only do the evangelists express their four similitudes in their </w:t>
      </w:r>
      <w:r w:rsidRPr="00B2347F">
        <w:rPr>
          <w:rFonts w:cs="Consolas"/>
          <w:i/>
          <w:highlight w:val="white"/>
        </w:rPr>
        <w:t>respective</w:t>
      </w:r>
      <w:r w:rsidRPr="00B2347F">
        <w:rPr>
          <w:rFonts w:cs="Consolas"/>
          <w:highlight w:val="white"/>
        </w:rPr>
        <w:t xml:space="preserve"> openings of the Gospels, but also the Word itself of God the Father Omnipotent, which is His Son our Lord Jesus Christ, bears the same likeness in the time of His advent.</w:t>
      </w:r>
      <w:r w:rsidR="002D2DBF">
        <w:t>”</w:t>
      </w:r>
      <w:r w:rsidRPr="00B2347F">
        <w:t xml:space="preserve"> </w:t>
      </w:r>
      <w:r w:rsidRPr="00B2347F">
        <w:rPr>
          <w:i/>
        </w:rPr>
        <w:t>Commentary on the Apocalypse</w:t>
      </w:r>
      <w:r w:rsidRPr="00B2347F">
        <w:t xml:space="preserve"> from the fourth chapter verses </w:t>
      </w:r>
      <w:r w:rsidR="000556E4" w:rsidRPr="00B2347F">
        <w:t>7-10 p.348</w:t>
      </w:r>
    </w:p>
    <w:p w14:paraId="05C3E66C" w14:textId="77777777" w:rsidR="00F55667" w:rsidRPr="00B2347F" w:rsidRDefault="00F55667" w:rsidP="00F55667">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rPr>
          <w:rFonts w:cs="Consolas"/>
          <w:highlight w:val="white"/>
        </w:rPr>
        <w:t xml:space="preserve">according to what is written by the blessed Paul: </w:t>
      </w:r>
      <w:r w:rsidR="00DE7390">
        <w:rPr>
          <w:rFonts w:cs="Consolas"/>
          <w:highlight w:val="white"/>
        </w:rPr>
        <w:t>‘</w:t>
      </w:r>
      <w:r w:rsidRPr="00B2347F">
        <w:rPr>
          <w:rFonts w:cs="Consolas"/>
          <w:highlight w:val="white"/>
        </w:rPr>
        <w:t>For even Christ our Passover is sacrificed for us;</w:t>
      </w:r>
      <w:r w:rsidR="00DE7390">
        <w:rPr>
          <w:rFonts w:cs="Consolas"/>
          <w:highlight w:val="white"/>
        </w:rPr>
        <w:t>’</w:t>
      </w:r>
      <w:r w:rsidRPr="00B2347F">
        <w:rPr>
          <w:rFonts w:cs="Consolas"/>
          <w:highlight w:val="white"/>
        </w:rPr>
        <w:t xml:space="preserve"> and not as some who, carried along by ignorance, confidently affirm that after He had eaten the Passover, He was betrayed; which we neither learn from the holy evangelists, nor has any of the blessed apostles handed it down to us.</w:t>
      </w:r>
      <w:r w:rsidR="002D2DBF">
        <w:t>”</w:t>
      </w:r>
      <w:r w:rsidR="00FB5A6D" w:rsidRPr="00B2347F">
        <w:t xml:space="preserve"> Fragment 5 </w:t>
      </w:r>
      <w:r w:rsidR="00FB5A6D" w:rsidRPr="00B2347F">
        <w:rPr>
          <w:i/>
        </w:rPr>
        <w:t>That Up to the Time of the Destruction of Jerusalem</w:t>
      </w:r>
      <w:r w:rsidR="00FB5A6D" w:rsidRPr="00B2347F">
        <w:t xml:space="preserve"> ch.7 p.282</w:t>
      </w:r>
    </w:p>
    <w:p w14:paraId="476B7B46" w14:textId="77777777" w:rsidR="00F55667" w:rsidRPr="00B2347F" w:rsidRDefault="00F55667" w:rsidP="00F55667">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(-326 A.D.) </w:t>
      </w:r>
      <w:r w:rsidR="002D2DBF">
        <w:t>“</w:t>
      </w:r>
      <w:r w:rsidRPr="00B2347F">
        <w:rPr>
          <w:rFonts w:cs="Consolas"/>
          <w:highlight w:val="white"/>
        </w:rPr>
        <w:t>Not that the Word is unbegotten, for the Father alone is unbegotten, but because the inexplicable subsistence of the only-begotten Son transcends the acute comprehension of the evangelists, and perhaps also of angels.</w:t>
      </w:r>
      <w:r w:rsidR="002D2DBF">
        <w:t>”</w:t>
      </w:r>
      <w:r w:rsidRPr="00B2347F">
        <w:t xml:space="preserve"> </w:t>
      </w:r>
      <w:r w:rsidRPr="00B2347F">
        <w:rPr>
          <w:i/>
        </w:rPr>
        <w:t>Epistles on the Arian Heresy</w:t>
      </w:r>
      <w:r w:rsidR="00FB5A6D" w:rsidRPr="00B2347F">
        <w:t xml:space="preserve"> Letter 1 ch.4 p.292</w:t>
      </w:r>
    </w:p>
    <w:p w14:paraId="0165158F" w14:textId="77777777" w:rsidR="000A07EC" w:rsidRPr="00D17C89" w:rsidRDefault="000A07EC" w:rsidP="000A07EC">
      <w:pPr>
        <w:pStyle w:val="NormalWeb"/>
        <w:spacing w:before="0" w:beforeAutospacing="0" w:after="0" w:afterAutospacing="0"/>
        <w:ind w:left="288" w:hanging="288"/>
        <w:rPr>
          <w:rStyle w:val="Emphasis"/>
          <w:rFonts w:cs="Arial"/>
          <w:szCs w:val="20"/>
        </w:rPr>
      </w:pPr>
      <w:r w:rsidRPr="00794D8B">
        <w:rPr>
          <w:rFonts w:cs="Arial"/>
          <w:b/>
          <w:szCs w:val="20"/>
        </w:rPr>
        <w:t>Eusebius</w:t>
      </w:r>
      <w:r w:rsidR="00D65A70">
        <w:rPr>
          <w:rFonts w:cs="Arial"/>
          <w:b/>
          <w:szCs w:val="20"/>
        </w:rPr>
        <w:t xml:space="preserve"> of Caesarea</w:t>
      </w:r>
      <w:r>
        <w:rPr>
          <w:rFonts w:cs="Arial"/>
          <w:szCs w:val="20"/>
        </w:rPr>
        <w:t xml:space="preserve"> (3</w:t>
      </w:r>
      <w:r w:rsidR="00D65A70">
        <w:rPr>
          <w:rFonts w:cs="Arial"/>
          <w:szCs w:val="20"/>
        </w:rPr>
        <w:t>18-325</w:t>
      </w:r>
      <w:r>
        <w:rPr>
          <w:rFonts w:cs="Arial"/>
          <w:szCs w:val="20"/>
        </w:rPr>
        <w:t xml:space="preserve"> A.D.) “</w:t>
      </w:r>
      <w:r w:rsidRPr="00D17C89">
        <w:rPr>
          <w:rFonts w:cs="Arial"/>
          <w:szCs w:val="20"/>
        </w:rPr>
        <w:t>It is my purpose to write an account of the successions of the holy apostles, as well as of the times which have elapsed from the days of our Saviour to our own; and to relate the many important events which are said to have occurred in the history of the Church; and to mention those who have governed and presided over the Church in the most prominent parishes, and those who in each generation have proclaimed the divine word either orally or in writing... When Nero was in the eighth year of his reign, Annianus succeeded Mark the evangelist in the administration of the parish of Alexandria...Linus ...was Peter</w:t>
      </w:r>
      <w:r>
        <w:t>’</w:t>
      </w:r>
      <w:r w:rsidRPr="00D17C89">
        <w:rPr>
          <w:rFonts w:cs="Arial"/>
          <w:szCs w:val="20"/>
        </w:rPr>
        <w:t>s successor in the episcopate of the church there...Clement also, who was appointed third bishop of the church at Rome.</w:t>
      </w:r>
      <w:r>
        <w:rPr>
          <w:rFonts w:cs="Arial"/>
          <w:szCs w:val="20"/>
        </w:rPr>
        <w:t xml:space="preserve">” </w:t>
      </w:r>
      <w:r w:rsidRPr="00D17C89">
        <w:rPr>
          <w:rStyle w:val="Emphasis"/>
          <w:rFonts w:cs="Arial"/>
          <w:szCs w:val="20"/>
        </w:rPr>
        <w:t>Eusebius</w:t>
      </w:r>
      <w:r>
        <w:rPr>
          <w:rStyle w:val="Emphasis"/>
          <w:rFonts w:cs="Arial"/>
          <w:szCs w:val="20"/>
        </w:rPr>
        <w:t>’</w:t>
      </w:r>
      <w:r w:rsidRPr="00D17C89">
        <w:rPr>
          <w:rStyle w:val="Emphasis"/>
          <w:rFonts w:cs="Arial"/>
          <w:szCs w:val="20"/>
        </w:rPr>
        <w:t xml:space="preserve"> Ecclesiastical History</w:t>
      </w:r>
      <w:r>
        <w:rPr>
          <w:rStyle w:val="Emphasis"/>
          <w:rFonts w:cs="Arial"/>
          <w:i w:val="0"/>
          <w:szCs w:val="20"/>
        </w:rPr>
        <w:t xml:space="preserve"> book </w:t>
      </w:r>
      <w:r w:rsidRPr="00794D8B">
        <w:rPr>
          <w:rStyle w:val="Emphasis"/>
          <w:rFonts w:cs="Arial"/>
          <w:i w:val="0"/>
          <w:szCs w:val="20"/>
        </w:rPr>
        <w:t>1</w:t>
      </w:r>
      <w:r>
        <w:rPr>
          <w:rStyle w:val="Emphasis"/>
          <w:rFonts w:cs="Arial"/>
          <w:i w:val="0"/>
          <w:szCs w:val="20"/>
        </w:rPr>
        <w:t xml:space="preserve"> ch.1 p.81-82.</w:t>
      </w:r>
    </w:p>
    <w:p w14:paraId="1DF8BC5C" w14:textId="77777777" w:rsidR="00F55667" w:rsidRDefault="00F55667" w:rsidP="00F55667"/>
    <w:p w14:paraId="6A5ECBBE" w14:textId="77777777" w:rsidR="002A609F" w:rsidRDefault="002A609F" w:rsidP="00F55667"/>
    <w:p w14:paraId="51BB37D0" w14:textId="77777777" w:rsidR="002A609F" w:rsidRPr="00B2347F" w:rsidRDefault="002A609F" w:rsidP="002A609F">
      <w:pPr>
        <w:pStyle w:val="Heading1"/>
        <w:rPr>
          <w:caps/>
        </w:rPr>
      </w:pPr>
      <w:bookmarkStart w:id="605" w:name="_Toc58617264"/>
      <w:bookmarkStart w:id="606" w:name="_Toc62978694"/>
      <w:bookmarkStart w:id="607" w:name="_Toc126171128"/>
      <w:bookmarkStart w:id="608" w:name="_Toc161079255"/>
      <w:r>
        <w:rPr>
          <w:caps/>
        </w:rPr>
        <w:t>Messianic Prophecies</w:t>
      </w:r>
      <w:bookmarkEnd w:id="605"/>
      <w:bookmarkEnd w:id="606"/>
      <w:bookmarkEnd w:id="607"/>
      <w:bookmarkEnd w:id="608"/>
    </w:p>
    <w:p w14:paraId="16590B6B" w14:textId="77777777" w:rsidR="002A609F" w:rsidRDefault="002A609F" w:rsidP="00F55667"/>
    <w:p w14:paraId="267954E4" w14:textId="0DBE7B26" w:rsidR="00C12C49" w:rsidRPr="0029269A" w:rsidRDefault="00C12C49" w:rsidP="00C12C49">
      <w:pPr>
        <w:pStyle w:val="Heading2"/>
      </w:pPr>
      <w:bookmarkStart w:id="609" w:name="_Toc32005437"/>
      <w:bookmarkStart w:id="610" w:name="_Toc58617266"/>
      <w:bookmarkStart w:id="611" w:name="_Toc62978696"/>
      <w:bookmarkStart w:id="612" w:name="_Toc126171130"/>
      <w:bookmarkStart w:id="613" w:name="_Toc161079256"/>
      <w:r>
        <w:t>Mp</w:t>
      </w:r>
      <w:r w:rsidR="00E26F97">
        <w:t>1</w:t>
      </w:r>
      <w:r>
        <w:t>. Genesis 49:10 prophesies of Christ</w:t>
      </w:r>
      <w:bookmarkEnd w:id="609"/>
      <w:bookmarkEnd w:id="610"/>
      <w:bookmarkEnd w:id="611"/>
      <w:bookmarkEnd w:id="612"/>
      <w:bookmarkEnd w:id="613"/>
    </w:p>
    <w:p w14:paraId="17BA71BE" w14:textId="77777777" w:rsidR="00C12C49" w:rsidRPr="00223477" w:rsidRDefault="00C12C49" w:rsidP="00C12C49"/>
    <w:p w14:paraId="66AA415D" w14:textId="77777777" w:rsidR="00C12C49" w:rsidRDefault="00C12C49" w:rsidP="00C12C49">
      <w:pPr>
        <w:ind w:left="288" w:hanging="288"/>
      </w:pPr>
      <w:r>
        <w:t>Genesis 49:10</w:t>
      </w:r>
      <w:r w:rsidR="00B76142">
        <w:t>. Luke 3:33 says that Jesus is from Judah.</w:t>
      </w:r>
    </w:p>
    <w:p w14:paraId="2C9A8798" w14:textId="77777777" w:rsidR="00C12C49" w:rsidRDefault="00C12C49" w:rsidP="00C12C49">
      <w:pPr>
        <w:ind w:left="288" w:hanging="288"/>
      </w:pPr>
    </w:p>
    <w:p w14:paraId="3F50A0E5" w14:textId="77777777" w:rsidR="00C12C49" w:rsidRDefault="00C12C49" w:rsidP="00C12C49">
      <w:pPr>
        <w:autoSpaceDE w:val="0"/>
        <w:autoSpaceDN w:val="0"/>
        <w:adjustRightInd w:val="0"/>
        <w:ind w:left="288" w:hanging="288"/>
      </w:pPr>
      <w:r w:rsidRPr="00F92F22">
        <w:rPr>
          <w:b/>
        </w:rPr>
        <w:t>Justin Martyr</w:t>
      </w:r>
      <w:r w:rsidRPr="00F92F22">
        <w:t xml:space="preserve"> (c.138-165 A.D.) </w:t>
      </w:r>
      <w:r w:rsidRPr="00F92F22">
        <w:rPr>
          <w:rFonts w:hint="eastAsia"/>
        </w:rPr>
        <w:t>“</w:t>
      </w:r>
      <w:r w:rsidRPr="00F92F22">
        <w:rPr>
          <w:rFonts w:cs="Consolas"/>
          <w:highlight w:val="white"/>
        </w:rPr>
        <w:t xml:space="preserve">He [God] speaks therefore in the passage relating to </w:t>
      </w:r>
      <w:smartTag w:uri="urn:schemas-microsoft-com:office:smarttags" w:element="place">
        <w:smartTag w:uri="urn:schemas-microsoft-com:office:smarttags" w:element="country-region">
          <w:r w:rsidRPr="00F92F22">
            <w:rPr>
              <w:rFonts w:cs="Consolas"/>
              <w:highlight w:val="white"/>
            </w:rPr>
            <w:t>Judah</w:t>
          </w:r>
        </w:smartTag>
      </w:smartTag>
      <w:r w:rsidRPr="00F92F22">
        <w:rPr>
          <w:rFonts w:cs="Consolas"/>
          <w:highlight w:val="white"/>
        </w:rPr>
        <w:t xml:space="preserve">: 'A prince shall not fail from Judah, nor a ruler from his thighs, till that which is laid up for him come; and He shall be the expectation of the nations.' And it is plain that this was spoken not of </w:t>
      </w:r>
      <w:smartTag w:uri="urn:schemas-microsoft-com:office:smarttags" w:element="place">
        <w:smartTag w:uri="urn:schemas-microsoft-com:office:smarttags" w:element="country-region">
          <w:r w:rsidRPr="00F92F22">
            <w:rPr>
              <w:rFonts w:cs="Consolas"/>
              <w:highlight w:val="white"/>
            </w:rPr>
            <w:t>Judah</w:t>
          </w:r>
        </w:smartTag>
      </w:smartTag>
      <w:r w:rsidRPr="00F92F22">
        <w:rPr>
          <w:rFonts w:cs="Consolas"/>
          <w:highlight w:val="white"/>
        </w:rPr>
        <w:t xml:space="preserve">, but of Christ. For all we out of all nations do expect not Judah, but Jesus, who led your fathers out of </w:t>
      </w:r>
      <w:smartTag w:uri="urn:schemas-microsoft-com:office:smarttags" w:element="place">
        <w:smartTag w:uri="urn:schemas-microsoft-com:office:smarttags" w:element="country-region">
          <w:r w:rsidRPr="00F92F22">
            <w:rPr>
              <w:rFonts w:cs="Consolas"/>
              <w:highlight w:val="white"/>
            </w:rPr>
            <w:t>Egypt</w:t>
          </w:r>
        </w:smartTag>
      </w:smartTag>
      <w:r w:rsidRPr="00F92F22">
        <w:rPr>
          <w:rFonts w:cs="Consolas"/>
          <w:highlight w:val="white"/>
        </w:rPr>
        <w:t>. For the prophecy referred even to the advent of Christ: 'Till He come for whom this is laid up, and He shall be the expectation of nations.'</w:t>
      </w:r>
      <w:r w:rsidRPr="00F92F22">
        <w:rPr>
          <w:rFonts w:hint="eastAsia"/>
        </w:rPr>
        <w:t>”</w:t>
      </w:r>
      <w:r w:rsidRPr="00F92F22">
        <w:t xml:space="preserve"> </w:t>
      </w:r>
      <w:r w:rsidRPr="00F92F22">
        <w:rPr>
          <w:i/>
        </w:rPr>
        <w:t>Dialogue with Trypho, a Jew</w:t>
      </w:r>
      <w:r w:rsidRPr="00F92F22">
        <w:t xml:space="preserve"> ch.10 p.</w:t>
      </w:r>
      <w:r>
        <w:t>199</w:t>
      </w:r>
    </w:p>
    <w:p w14:paraId="13394065" w14:textId="77777777" w:rsidR="00C12C49" w:rsidRDefault="00C12C49" w:rsidP="00C12C49">
      <w:pPr>
        <w:ind w:left="288" w:hanging="288"/>
      </w:pPr>
      <w:r w:rsidRPr="003F1C10">
        <w:t>Justin Martyr</w:t>
      </w:r>
      <w:r>
        <w:t xml:space="preserve"> (c.150 A.D.) quotes Genesis 49:10 as referring to Christ. </w:t>
      </w:r>
      <w:r w:rsidRPr="003F1C10">
        <w:rPr>
          <w:i/>
        </w:rPr>
        <w:t>First Apology of Justin Martyr</w:t>
      </w:r>
      <w:r>
        <w:t xml:space="preserve"> ch.32 p.173</w:t>
      </w:r>
    </w:p>
    <w:p w14:paraId="166815F2" w14:textId="77777777" w:rsidR="00C12C49" w:rsidRPr="00B2347F" w:rsidRDefault="00C12C49" w:rsidP="00C12C49">
      <w:pPr>
        <w:ind w:left="288" w:hanging="288"/>
      </w:pPr>
      <w:r w:rsidRPr="00B2347F">
        <w:rPr>
          <w:b/>
        </w:rPr>
        <w:t>Irenaeus of Lyons</w:t>
      </w:r>
      <w:r w:rsidRPr="00B2347F">
        <w:t xml:space="preserve"> (c.160-202 A.D.) quotes Genesis 49:10 </w:t>
      </w:r>
      <w:r>
        <w:t xml:space="preserve">referring to Christ, and </w:t>
      </w:r>
      <w:r w:rsidRPr="00B2347F">
        <w:t xml:space="preserve">as by Moses. </w:t>
      </w:r>
      <w:r w:rsidRPr="00B2347F">
        <w:rPr>
          <w:i/>
        </w:rPr>
        <w:t>Proof of Apostolic Preaching</w:t>
      </w:r>
      <w:r w:rsidRPr="00B2347F">
        <w:t xml:space="preserve"> ch.57.</w:t>
      </w:r>
    </w:p>
    <w:p w14:paraId="321EA1AF" w14:textId="77777777" w:rsidR="00C12C49" w:rsidRDefault="00C12C49" w:rsidP="00C12C49">
      <w:pPr>
        <w:ind w:left="288" w:hanging="288"/>
      </w:pPr>
      <w:r w:rsidRPr="00703C6D">
        <w:rPr>
          <w:b/>
        </w:rPr>
        <w:t>Hippolytus</w:t>
      </w:r>
      <w:r w:rsidRPr="002B22DC">
        <w:rPr>
          <w:b/>
        </w:rPr>
        <w:t xml:space="preserve"> of Portus</w:t>
      </w:r>
      <w:r>
        <w:t xml:space="preserve"> (222-235/236 A.D.) quotes Genesis 49:10 as referring to our Lord.” </w:t>
      </w:r>
      <w:r w:rsidRPr="00703C6D">
        <w:rPr>
          <w:i/>
        </w:rPr>
        <w:t>Treatise on Christ and Antichrist</w:t>
      </w:r>
      <w:r>
        <w:t xml:space="preserve"> ch.7 p.206.</w:t>
      </w:r>
    </w:p>
    <w:p w14:paraId="5C2D75F6" w14:textId="3D8E43D9" w:rsidR="00C12C49" w:rsidRDefault="00C12C49" w:rsidP="00C12C49">
      <w:pPr>
        <w:autoSpaceDE w:val="0"/>
        <w:autoSpaceDN w:val="0"/>
        <w:adjustRightInd w:val="0"/>
        <w:ind w:left="288" w:hanging="288"/>
      </w:pPr>
      <w:r>
        <w:rPr>
          <w:b/>
          <w:highlight w:val="white"/>
        </w:rPr>
        <w:t>Origen</w:t>
      </w:r>
      <w:r>
        <w:rPr>
          <w:highlight w:val="white"/>
        </w:rPr>
        <w:t xml:space="preserve"> (225-253/254 A.D.) “And if we should ask for a second prophecy, which may appear to us to have a clear reference to Jesus, we would quote that which was written by Moses very many years before the advent of Christ, when he makes Jacob, on his departure from this life, to have uttered predictions regarding each of his sons, and to have said of Judah along with the others: ‘The ruler will not fail from Judah, and the governor from his loins, until that which is reserved for him come.</w:t>
      </w:r>
      <w:r>
        <w:t xml:space="preserve">’” </w:t>
      </w:r>
      <w:r>
        <w:rPr>
          <w:i/>
        </w:rPr>
        <w:t>Origen Against Celsus</w:t>
      </w:r>
      <w:r>
        <w:t xml:space="preserve"> book 1 ch.53 p.419</w:t>
      </w:r>
      <w:r w:rsidR="003F567C">
        <w:t>.</w:t>
      </w:r>
    </w:p>
    <w:p w14:paraId="7448F1A5" w14:textId="298A19BA" w:rsidR="003F567C" w:rsidRDefault="003F567C" w:rsidP="00C12C49">
      <w:pPr>
        <w:autoSpaceDE w:val="0"/>
        <w:autoSpaceDN w:val="0"/>
        <w:adjustRightInd w:val="0"/>
        <w:ind w:left="288" w:hanging="288"/>
      </w:pPr>
      <w:r w:rsidRPr="003F567C">
        <w:rPr>
          <w:bCs/>
        </w:rPr>
        <w:t>Origen (</w:t>
      </w:r>
      <w:r w:rsidRPr="00B2347F">
        <w:t>c.227-240 A.D.</w:t>
      </w:r>
      <w:r>
        <w:t xml:space="preserve">) quotes Genesis 49:10 in </w:t>
      </w:r>
      <w:r w:rsidRPr="003F567C">
        <w:rPr>
          <w:i/>
          <w:iCs/>
        </w:rPr>
        <w:t>Origen’s Commentary on John</w:t>
      </w:r>
      <w:r>
        <w:t xml:space="preserve"> Book 1 ch.23 p.309</w:t>
      </w:r>
    </w:p>
    <w:p w14:paraId="571351D5" w14:textId="77777777" w:rsidR="00C12C49" w:rsidRDefault="00C12C49" w:rsidP="00C12C4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mentions Jacob</w:t>
      </w:r>
      <w:r>
        <w:t>’</w:t>
      </w:r>
      <w:r w:rsidRPr="00B2347F">
        <w:t xml:space="preserve">s prophesy in Genesis 49:10 as referring to Christ </w:t>
      </w:r>
      <w:r w:rsidRPr="00B2347F">
        <w:rPr>
          <w:i/>
        </w:rPr>
        <w:t>Incarnation of the Word</w:t>
      </w:r>
      <w:r w:rsidRPr="00B2347F">
        <w:t xml:space="preserve"> ch.40 p.57</w:t>
      </w:r>
    </w:p>
    <w:p w14:paraId="1B372EB3" w14:textId="77777777" w:rsidR="008A4F0B" w:rsidRDefault="008A4F0B" w:rsidP="008A4F0B">
      <w:pPr>
        <w:ind w:left="288" w:hanging="288"/>
      </w:pPr>
      <w:r>
        <w:rPr>
          <w:b/>
        </w:rPr>
        <w:t>Eusebius of Caesarea</w:t>
      </w:r>
      <w:r w:rsidRPr="008A4F0B">
        <w:t xml:space="preserve"> (318-325 A.D.)</w:t>
      </w:r>
      <w:r>
        <w:t xml:space="preserve"> quotes Genesius 49:8-10 a prophesying of Christ. </w:t>
      </w:r>
      <w:r w:rsidRPr="008A4F0B">
        <w:rPr>
          <w:i/>
        </w:rPr>
        <w:t>Demonstration of the Gospel</w:t>
      </w:r>
      <w:r>
        <w:t xml:space="preserve"> book 7 ch.3 p.15.</w:t>
      </w:r>
    </w:p>
    <w:p w14:paraId="2F074618" w14:textId="77777777" w:rsidR="00C12C49" w:rsidRDefault="00C12C49" w:rsidP="00C12C49">
      <w:pPr>
        <w:ind w:left="288" w:hanging="288"/>
      </w:pPr>
      <w:r w:rsidRPr="008A4F0B">
        <w:t>Eusebius of Caesarea</w:t>
      </w:r>
      <w:r>
        <w:t xml:space="preserve"> (318-325 A.D.) quotes all of Genesis 49:10 (Septuagint) as Moses speaking prophetically about Christ. </w:t>
      </w:r>
      <w:r w:rsidRPr="00792CEF">
        <w:rPr>
          <w:i/>
        </w:rPr>
        <w:t>Preparation for the Gospel</w:t>
      </w:r>
      <w:r>
        <w:t xml:space="preserve"> book 3 ch.1 p.4</w:t>
      </w:r>
    </w:p>
    <w:p w14:paraId="4518E1FB" w14:textId="77777777" w:rsidR="008A4F0B" w:rsidRDefault="008A4F0B" w:rsidP="00C12C49"/>
    <w:p w14:paraId="66A23D29" w14:textId="77777777" w:rsidR="00C12C49" w:rsidRDefault="00C12C49" w:rsidP="00C12C49">
      <w:pPr>
        <w:rPr>
          <w:b/>
          <w:u w:val="single"/>
        </w:rPr>
      </w:pPr>
      <w:r>
        <w:rPr>
          <w:b/>
          <w:u w:val="single"/>
        </w:rPr>
        <w:t>Among Jewish works</w:t>
      </w:r>
    </w:p>
    <w:p w14:paraId="79114C12" w14:textId="77777777" w:rsidR="00C12C49" w:rsidRDefault="00C12C49" w:rsidP="00C12C49">
      <w:pPr>
        <w:ind w:left="288" w:hanging="288"/>
      </w:pPr>
      <w:r>
        <w:t xml:space="preserve">The Jews themselves understood Genesis 40:10 as a Messianic prophecy. In the </w:t>
      </w:r>
      <w:r>
        <w:rPr>
          <w:i/>
        </w:rPr>
        <w:t>Babylonian Talmud, Sanhedrin</w:t>
      </w:r>
      <w:r>
        <w:rPr>
          <w:u w:val="single"/>
        </w:rPr>
        <w:t>,</w:t>
      </w:r>
      <w:r>
        <w:t xml:space="preserve"> Chap.4 following 37, recto. Rabbi Rachman said, “When the members of the Sanhedrin found themselves deprived of the/their right over life and death, a general consternation took possession of them; they covered their heads with ashes, and their bodies with sackcloth, exclaiming: ‘Woe unto us, for the scepter has departed from </w:t>
      </w:r>
      <w:smartTag w:uri="urn:schemas-microsoft-com:office:smarttags" w:element="place">
        <w:smartTag w:uri="urn:schemas-microsoft-com:office:smarttags" w:element="country-region">
          <w:r>
            <w:t>Judah</w:t>
          </w:r>
        </w:smartTag>
      </w:smartTag>
      <w:r>
        <w:t>, and the Messiah has not come!’”</w:t>
      </w:r>
    </w:p>
    <w:p w14:paraId="27A04A3F" w14:textId="77777777" w:rsidR="00C12C49" w:rsidRDefault="00C12C49" w:rsidP="00C12C49">
      <w:pPr>
        <w:ind w:left="288" w:hanging="288"/>
      </w:pPr>
      <w:r>
        <w:t>In a Dead Sea Scroll Commentary on Genesis (4Q252 [=4QpGen</w:t>
      </w:r>
      <w:r>
        <w:rPr>
          <w:vertAlign w:val="superscript"/>
        </w:rPr>
        <w:t>a</w:t>
      </w:r>
      <w:r>
        <w:t xml:space="preserve">), fragment 2 in discussing Genesis 49:10, says “Whenever Israel rules, there shall [not] fail to be a descendant of David upon the throne. For the ruler’s staff is the Covenant of kingship, [and the clans] of </w:t>
      </w:r>
      <w:smartTag w:uri="urn:schemas-microsoft-com:office:smarttags" w:element="place">
        <w:smartTag w:uri="urn:schemas-microsoft-com:office:smarttags" w:element="country-region">
          <w:r>
            <w:t>Israel</w:t>
          </w:r>
        </w:smartTag>
      </w:smartTag>
      <w:r>
        <w:t xml:space="preserve"> are the divisions, until the Messiah of Righteousness comes, the Branch of David.” See </w:t>
      </w:r>
      <w:r>
        <w:rPr>
          <w:i/>
        </w:rPr>
        <w:t>The Dead Sea Scrolls in English 4th ed</w:t>
      </w:r>
      <w:r>
        <w:rPr>
          <w:i/>
          <w:u w:val="single"/>
        </w:rPr>
        <w:t>.</w:t>
      </w:r>
      <w:r>
        <w:t xml:space="preserve"> p.300-302, which also points out that this commentary sees the Jewish Hasmonean kings as illegitimate rulers, since they were not from </w:t>
      </w:r>
      <w:smartTag w:uri="urn:schemas-microsoft-com:office:smarttags" w:element="place">
        <w:smartTag w:uri="urn:schemas-microsoft-com:office:smarttags" w:element="country-region">
          <w:r>
            <w:t>Judah</w:t>
          </w:r>
        </w:smartTag>
      </w:smartTag>
      <w:r>
        <w:t>.</w:t>
      </w:r>
    </w:p>
    <w:p w14:paraId="4B4D2888" w14:textId="77777777" w:rsidR="00C12C49" w:rsidRDefault="00C12C49" w:rsidP="00C12C49">
      <w:pPr>
        <w:ind w:left="288" w:hanging="288"/>
      </w:pPr>
      <w:r>
        <w:rPr>
          <w:i/>
        </w:rPr>
        <w:t>Babylonian Talmud, Sanhedrin</w:t>
      </w:r>
      <w:r>
        <w:t xml:space="preserve"> 98b, Rabbi Johanan wrote, “The world was created for the sake of the Messiah, what is this Messiah’s name? The </w:t>
      </w:r>
      <w:smartTag w:uri="urn:schemas-microsoft-com:office:smarttags" w:element="PlaceType">
        <w:r>
          <w:t>school</w:t>
        </w:r>
      </w:smartTag>
      <w:r>
        <w:t xml:space="preserve"> of </w:t>
      </w:r>
      <w:smartTag w:uri="urn:schemas-microsoft-com:office:smarttags" w:element="PlaceName">
        <w:r>
          <w:t>Rabbi Shila</w:t>
        </w:r>
      </w:smartTag>
      <w:r>
        <w:t xml:space="preserve"> said ‘his name is Shiloh, for it is written; until </w:t>
      </w:r>
      <w:smartTag w:uri="urn:schemas-microsoft-com:office:smarttags" w:element="place">
        <w:r>
          <w:t>Shiloh</w:t>
        </w:r>
      </w:smartTag>
      <w:r>
        <w:t xml:space="preserve"> come.”</w:t>
      </w:r>
    </w:p>
    <w:p w14:paraId="6A18B47B" w14:textId="77777777" w:rsidR="00C12C49" w:rsidRDefault="00A7546B" w:rsidP="00C12C49">
      <w:pPr>
        <w:ind w:left="288" w:hanging="288"/>
      </w:pPr>
      <w:r>
        <w:rPr>
          <w:i/>
        </w:rPr>
        <w:t xml:space="preserve"> </w:t>
      </w:r>
      <w:r w:rsidR="00C12C49">
        <w:rPr>
          <w:i/>
        </w:rPr>
        <w:t>Jerusalem Talmud</w:t>
      </w:r>
      <w:r w:rsidR="00C12C49">
        <w:t xml:space="preserve">, Sanhedrin folio 24. “A little more than forty years before the destruction of the </w:t>
      </w:r>
      <w:smartTag w:uri="urn:schemas-microsoft-com:office:smarttags" w:element="place">
        <w:smartTag w:uri="urn:schemas-microsoft-com:office:smarttags" w:element="City">
          <w:r w:rsidR="00C12C49">
            <w:t>Temple</w:t>
          </w:r>
        </w:smartTag>
      </w:smartTag>
      <w:r w:rsidR="00C12C49">
        <w:t>, the power of pronouncing capital sentences was taken away from the Jews.”</w:t>
      </w:r>
    </w:p>
    <w:p w14:paraId="50D0D309" w14:textId="77777777" w:rsidR="00C12C49" w:rsidRDefault="00C12C49" w:rsidP="00C12C49">
      <w:pPr>
        <w:ind w:left="288" w:hanging="288"/>
      </w:pPr>
      <w:r>
        <w:rPr>
          <w:i/>
        </w:rPr>
        <w:t>Targum Onkelos</w:t>
      </w:r>
      <w:r>
        <w:t xml:space="preserve"> says, “The transmission of dominion shall not cease from the house of Judah, nor the scribe from his children’s children, forever, until Messiah comes.”</w:t>
      </w:r>
    </w:p>
    <w:p w14:paraId="763CDFE0" w14:textId="77777777" w:rsidR="00C12C49" w:rsidRDefault="00C12C49" w:rsidP="00C12C49">
      <w:pPr>
        <w:ind w:left="288" w:hanging="288"/>
      </w:pPr>
      <w:r>
        <w:rPr>
          <w:i/>
        </w:rPr>
        <w:t>Targum Pseudo-Jonathan</w:t>
      </w:r>
      <w:r>
        <w:t xml:space="preserve"> on Genesis 49:11a, “Kings and rulers shall not cease from the house of </w:t>
      </w:r>
      <w:smartTag w:uri="urn:schemas-microsoft-com:office:smarttags" w:element="place">
        <w:smartTag w:uri="urn:schemas-microsoft-com:office:smarttags" w:element="country-region">
          <w:r>
            <w:t>Judah</w:t>
          </w:r>
        </w:smartTag>
      </w:smartTag>
      <w:r>
        <w:t xml:space="preserve"> … until King Messiah comes”</w:t>
      </w:r>
    </w:p>
    <w:p w14:paraId="18658BE3" w14:textId="77777777" w:rsidR="00C12C49" w:rsidRDefault="00C12C49" w:rsidP="00C12C49">
      <w:pPr>
        <w:ind w:left="288" w:hanging="288"/>
      </w:pPr>
      <w:r>
        <w:t>An additional Jewish source that indicates the Jews understood this was a Messianic prophecy are Targum Jonathan on Genesis 49:10,11a.</w:t>
      </w:r>
    </w:p>
    <w:p w14:paraId="0AB45285" w14:textId="77777777" w:rsidR="00C12C49" w:rsidRDefault="00C12C49" w:rsidP="00C12C49"/>
    <w:p w14:paraId="42CE5DA1" w14:textId="77777777" w:rsidR="00C12C49" w:rsidRDefault="00C12C49" w:rsidP="00C12C49">
      <w:pPr>
        <w:rPr>
          <w:b/>
          <w:u w:val="single"/>
        </w:rPr>
      </w:pPr>
      <w:r>
        <w:rPr>
          <w:b/>
          <w:u w:val="single"/>
        </w:rPr>
        <w:t>Among heretics</w:t>
      </w:r>
    </w:p>
    <w:p w14:paraId="01EAD4DD" w14:textId="77777777" w:rsidR="00C12C49" w:rsidRDefault="00C12C49" w:rsidP="00C12C49">
      <w:pPr>
        <w:ind w:left="288" w:hanging="288"/>
      </w:pPr>
      <w:r>
        <w:t xml:space="preserve">The Ebionite </w:t>
      </w:r>
      <w:r>
        <w:rPr>
          <w:b/>
          <w:i/>
        </w:rPr>
        <w:t>Clementine Homilies</w:t>
      </w:r>
      <w:r>
        <w:rPr>
          <w:b/>
        </w:rPr>
        <w:t xml:space="preserve"> </w:t>
      </w:r>
      <w:r>
        <w:t>(-188 A.D.- uncertain date) homily 3 ch.49 p.247 discusses Genesis 49:10 (Shiloh) and Peter and Simon Magus both agreed this refers to Jesus.</w:t>
      </w:r>
    </w:p>
    <w:p w14:paraId="3E0BAB36" w14:textId="77777777" w:rsidR="00926BF6" w:rsidRDefault="00926BF6" w:rsidP="00C12C49"/>
    <w:p w14:paraId="5565B83E" w14:textId="5B4489C9" w:rsidR="00C12C49" w:rsidRDefault="00C12C49" w:rsidP="00C12C49">
      <w:pPr>
        <w:pStyle w:val="Heading2"/>
      </w:pPr>
      <w:bookmarkStart w:id="614" w:name="_Toc58617267"/>
      <w:bookmarkStart w:id="615" w:name="_Toc62978697"/>
      <w:bookmarkStart w:id="616" w:name="_Toc126171131"/>
      <w:bookmarkStart w:id="617" w:name="_Toc161079257"/>
      <w:r>
        <w:t>Mp</w:t>
      </w:r>
      <w:r w:rsidR="00E26F97">
        <w:t>2</w:t>
      </w:r>
      <w:r>
        <w:t>. Deuteronomy 18:15 prophesies of Christ</w:t>
      </w:r>
      <w:bookmarkEnd w:id="614"/>
      <w:bookmarkEnd w:id="615"/>
      <w:bookmarkEnd w:id="616"/>
      <w:bookmarkEnd w:id="617"/>
    </w:p>
    <w:p w14:paraId="3A5A12B1" w14:textId="77777777" w:rsidR="00C12C49" w:rsidRDefault="00C12C49" w:rsidP="00C12C49">
      <w:pPr>
        <w:ind w:left="288" w:hanging="288"/>
      </w:pPr>
    </w:p>
    <w:p w14:paraId="2C8BE6EB" w14:textId="77777777" w:rsidR="00C12C49" w:rsidRDefault="00C12C49" w:rsidP="00C12C49">
      <w:r w:rsidRPr="00B2347F">
        <w:t xml:space="preserve">Acts </w:t>
      </w:r>
      <w:r>
        <w:t xml:space="preserve">3:22 and </w:t>
      </w:r>
      <w:r w:rsidRPr="00B2347F">
        <w:t>7:37 quote Deuteronomy 18:15 as by Moses</w:t>
      </w:r>
      <w:r>
        <w:t xml:space="preserve"> referring to Christ</w:t>
      </w:r>
    </w:p>
    <w:p w14:paraId="0E269E50" w14:textId="77777777" w:rsidR="00C12C49" w:rsidRPr="00B2347F" w:rsidRDefault="00C12C49" w:rsidP="00C12C49"/>
    <w:p w14:paraId="7A942DD6" w14:textId="77777777" w:rsidR="00C12C49" w:rsidRDefault="00C12C49" w:rsidP="00C12C49">
      <w:pPr>
        <w:ind w:left="288" w:hanging="288"/>
      </w:pPr>
      <w:r w:rsidRPr="005F22C1">
        <w:rPr>
          <w:b/>
        </w:rPr>
        <w:t xml:space="preserve">Clement of </w:t>
      </w:r>
      <w:smartTag w:uri="urn:schemas-microsoft-com:office:smarttags" w:element="place">
        <w:smartTag w:uri="urn:schemas-microsoft-com:office:smarttags" w:element="City">
          <w:r w:rsidRPr="005F22C1">
            <w:rPr>
              <w:b/>
            </w:rPr>
            <w:t>Alexandria</w:t>
          </w:r>
        </w:smartTag>
      </w:smartTag>
      <w:r>
        <w:t xml:space="preserve"> (193-217/220 A.D.) quotes Deuteronomy 18:15 as referring to Jesus. </w:t>
      </w:r>
      <w:r w:rsidRPr="005F22C1">
        <w:rPr>
          <w:i/>
        </w:rPr>
        <w:t>The Instructor</w:t>
      </w:r>
      <w:r>
        <w:t xml:space="preserve"> book 1 ch.8 p.224</w:t>
      </w:r>
    </w:p>
    <w:p w14:paraId="21AF7596" w14:textId="77777777" w:rsidR="00C12C49" w:rsidRDefault="00C12C49" w:rsidP="00C12C49">
      <w:pPr>
        <w:ind w:left="288" w:hanging="288"/>
      </w:pPr>
      <w:r>
        <w:rPr>
          <w:b/>
        </w:rPr>
        <w:t>Tertullian</w:t>
      </w:r>
      <w:r w:rsidRPr="006C16EC">
        <w:t xml:space="preserve"> (</w:t>
      </w:r>
      <w:r>
        <w:t xml:space="preserve">204/205 A.D.) quotes Deuteronomy 18:15,19 as referring to Christ. </w:t>
      </w:r>
      <w:r w:rsidRPr="003619A7">
        <w:rPr>
          <w:i/>
        </w:rPr>
        <w:t>Five Books Against Marcion</w:t>
      </w:r>
      <w:r>
        <w:t xml:space="preserve"> book 4 ch.23 p.384</w:t>
      </w:r>
    </w:p>
    <w:p w14:paraId="633EC54B" w14:textId="6A613F6B" w:rsidR="00C12C49" w:rsidRPr="003720AF" w:rsidRDefault="00C12C49" w:rsidP="003619A7">
      <w:pPr>
        <w:ind w:left="288" w:hanging="288"/>
        <w:rPr>
          <w:rFonts w:cs="Arial"/>
          <w:i/>
          <w:iCs/>
          <w:szCs w:val="24"/>
        </w:rPr>
      </w:pPr>
      <w:r w:rsidRPr="003720AF">
        <w:rPr>
          <w:b/>
          <w:szCs w:val="24"/>
        </w:rPr>
        <w:t>Origen</w:t>
      </w:r>
      <w:r w:rsidRPr="003720AF">
        <w:rPr>
          <w:szCs w:val="24"/>
        </w:rPr>
        <w:t xml:space="preserve"> (</w:t>
      </w:r>
      <w:r w:rsidR="003F567C" w:rsidRPr="00B2347F">
        <w:t>c.227-240 A.D.</w:t>
      </w:r>
      <w:r w:rsidRPr="003720AF">
        <w:rPr>
          <w:szCs w:val="24"/>
        </w:rPr>
        <w:t>) quote</w:t>
      </w:r>
      <w:r w:rsidR="003F567C">
        <w:rPr>
          <w:szCs w:val="24"/>
        </w:rPr>
        <w:t>s</w:t>
      </w:r>
      <w:r w:rsidRPr="003720AF">
        <w:rPr>
          <w:szCs w:val="24"/>
        </w:rPr>
        <w:t xml:space="preserve"> Deuteronomy 18:15 as referring to Christ. </w:t>
      </w:r>
      <w:r w:rsidRPr="003720AF">
        <w:rPr>
          <w:rFonts w:cs="Arial"/>
          <w:i/>
          <w:iCs/>
          <w:szCs w:val="24"/>
        </w:rPr>
        <w:t>Origen's Commentary on John</w:t>
      </w:r>
      <w:r w:rsidRPr="003720AF">
        <w:rPr>
          <w:rFonts w:cs="Arial"/>
          <w:szCs w:val="24"/>
        </w:rPr>
        <w:t xml:space="preserve"> book 6 ch.4 p.353</w:t>
      </w:r>
    </w:p>
    <w:p w14:paraId="7A23CB39" w14:textId="77777777" w:rsidR="00C12C49" w:rsidRPr="00B2347F" w:rsidRDefault="00C12C49" w:rsidP="00C12C49">
      <w:pPr>
        <w:ind w:left="288" w:hanging="288"/>
      </w:pPr>
      <w:r w:rsidRPr="003720AF">
        <w:rPr>
          <w:b/>
        </w:rPr>
        <w:t>Novatian</w:t>
      </w:r>
      <w:r w:rsidRPr="00B2347F">
        <w:t xml:space="preserve"> (250/4-256/7 A.D.) says that Deuteronomy 18:15 refers to Jesus. </w:t>
      </w:r>
      <w:r w:rsidRPr="00B2347F">
        <w:rPr>
          <w:i/>
        </w:rPr>
        <w:t>Treatise Concerning the Trinity</w:t>
      </w:r>
      <w:r w:rsidRPr="00B2347F">
        <w:t xml:space="preserve"> ch.9 p.618</w:t>
      </w:r>
    </w:p>
    <w:p w14:paraId="4A384903" w14:textId="77777777" w:rsidR="00A83F35" w:rsidRDefault="00A83F35" w:rsidP="00A83F35">
      <w:pPr>
        <w:ind w:left="288" w:hanging="288"/>
      </w:pPr>
      <w:r>
        <w:rPr>
          <w:b/>
        </w:rPr>
        <w:t>Eusebius of Caesarea</w:t>
      </w:r>
      <w:r w:rsidRPr="008A4F0B">
        <w:t xml:space="preserve"> (318-325 A.D.)</w:t>
      </w:r>
      <w:r>
        <w:t xml:space="preserve"> quotes all of Deuteronomy 18:15 (Acts 3:23 (full quote) as prophesying of Christ. </w:t>
      </w:r>
      <w:r w:rsidRPr="008A4F0B">
        <w:rPr>
          <w:i/>
        </w:rPr>
        <w:t>Demonstration of the Gospel</w:t>
      </w:r>
      <w:r>
        <w:t xml:space="preserve"> book 8 ch.3 p.6</w:t>
      </w:r>
    </w:p>
    <w:p w14:paraId="6C55C2F1" w14:textId="77777777" w:rsidR="0061776C" w:rsidRPr="00223477" w:rsidRDefault="0061776C" w:rsidP="0061776C">
      <w:pPr>
        <w:ind w:left="288" w:hanging="288"/>
      </w:pPr>
      <w:r w:rsidRPr="00223477">
        <w:t xml:space="preserve">Eusebius of Caesarea (318-325 A.D.) says that Deuteronomy 18:15 refers to Christ. </w:t>
      </w:r>
      <w:r w:rsidRPr="00223477">
        <w:rPr>
          <w:i/>
        </w:rPr>
        <w:t>Demonstration of the Gospel</w:t>
      </w:r>
      <w:r w:rsidRPr="00223477">
        <w:t xml:space="preserve"> book 1.7 p.12</w:t>
      </w:r>
    </w:p>
    <w:p w14:paraId="31248300" w14:textId="77777777" w:rsidR="00C12C49" w:rsidRDefault="00C12C49" w:rsidP="00C12C49">
      <w:pPr>
        <w:ind w:left="288" w:hanging="288"/>
      </w:pPr>
      <w:r w:rsidRPr="00A83F35">
        <w:t>Eusebius of Caesarea</w:t>
      </w:r>
      <w:r>
        <w:t xml:space="preserve"> (318-325 A.D.) quotes all of Deuteronomy 18:18-19 (LXX) as spoken by God Himself. Then he quotes Deuteronomy18:15 (full quote); 18:16a (15/32 words quoted). Then he shows why this refers to Jesus and not any other prophet. </w:t>
      </w:r>
      <w:r w:rsidRPr="00792CEF">
        <w:rPr>
          <w:i/>
        </w:rPr>
        <w:t>Preparation for the Gospel</w:t>
      </w:r>
      <w:r>
        <w:t xml:space="preserve"> book 3 ch.1 p.2</w:t>
      </w:r>
    </w:p>
    <w:p w14:paraId="60C25CC2" w14:textId="77777777" w:rsidR="003A5EEC" w:rsidRDefault="003A5EEC" w:rsidP="00C12C49"/>
    <w:p w14:paraId="1B6D5C70" w14:textId="550CC164" w:rsidR="00C12C49" w:rsidRDefault="005012C3" w:rsidP="00C12C49">
      <w:pPr>
        <w:pStyle w:val="Heading2"/>
      </w:pPr>
      <w:bookmarkStart w:id="618" w:name="_Toc58617268"/>
      <w:bookmarkStart w:id="619" w:name="_Toc62978698"/>
      <w:bookmarkStart w:id="620" w:name="_Toc126171132"/>
      <w:bookmarkStart w:id="621" w:name="_Toc161079258"/>
      <w:r>
        <w:t>Mp</w:t>
      </w:r>
      <w:r w:rsidR="00E26F97">
        <w:t>3</w:t>
      </w:r>
      <w:r w:rsidR="00C12C49">
        <w:t>. Psalm 2 prophesies of Christ</w:t>
      </w:r>
      <w:bookmarkEnd w:id="618"/>
      <w:bookmarkEnd w:id="619"/>
      <w:bookmarkEnd w:id="620"/>
      <w:bookmarkEnd w:id="621"/>
    </w:p>
    <w:p w14:paraId="4D8005FC" w14:textId="77777777" w:rsidR="00C12C49" w:rsidRDefault="00C12C49" w:rsidP="00C12C49"/>
    <w:p w14:paraId="1D559E47" w14:textId="77777777" w:rsidR="002667DD" w:rsidRDefault="002667DD" w:rsidP="002667DD">
      <w:r>
        <w:t>The phrase “anointed one” in Psalm 2:2 is the Hebrew word is “Messiah”.</w:t>
      </w:r>
    </w:p>
    <w:p w14:paraId="43727175" w14:textId="77777777" w:rsidR="00C12C49" w:rsidRDefault="00C12C49" w:rsidP="00C12C49">
      <w:r>
        <w:t>Acts 4:25-26 quotes Psalm 2:1-2</w:t>
      </w:r>
    </w:p>
    <w:p w14:paraId="18777856" w14:textId="11ECA145" w:rsidR="00C12C49" w:rsidRDefault="002667DD" w:rsidP="00C12C49">
      <w:r>
        <w:t>Acts 13:33 quotes Psalm 2:7</w:t>
      </w:r>
    </w:p>
    <w:p w14:paraId="410E6367" w14:textId="5D923F3B" w:rsidR="002667DD" w:rsidRDefault="002667DD" w:rsidP="00C12C49">
      <w:r>
        <w:t>Hebrews 5:5 quotes Psalm 2:7</w:t>
      </w:r>
    </w:p>
    <w:p w14:paraId="1C86883E" w14:textId="08C137B7" w:rsidR="002667DD" w:rsidRDefault="002667DD" w:rsidP="00C12C49">
      <w:r>
        <w:t>Revlation 2:27 quotes Psalm 2:9.</w:t>
      </w:r>
    </w:p>
    <w:p w14:paraId="3A50451F" w14:textId="77777777" w:rsidR="00C12C49" w:rsidRDefault="00C12C49" w:rsidP="00C12C49">
      <w:pPr>
        <w:rPr>
          <w:szCs w:val="24"/>
        </w:rPr>
      </w:pPr>
      <w:r>
        <w:rPr>
          <w:szCs w:val="24"/>
        </w:rPr>
        <w:t xml:space="preserve">A pesher commentary found at </w:t>
      </w:r>
      <w:smartTag w:uri="urn:schemas-microsoft-com:office:smarttags" w:element="place">
        <w:r>
          <w:rPr>
            <w:szCs w:val="24"/>
          </w:rPr>
          <w:t>Qumran</w:t>
        </w:r>
      </w:smartTag>
      <w:r>
        <w:rPr>
          <w:szCs w:val="24"/>
        </w:rPr>
        <w:t xml:space="preserve"> called 4QFlorilegium also brings together Psalm 2:7 and 2 Samuel 7:14 as talking about the Messiah. See </w:t>
      </w:r>
      <w:r w:rsidRPr="00E2654D">
        <w:rPr>
          <w:i/>
          <w:szCs w:val="24"/>
        </w:rPr>
        <w:t>The Expositor’s Bible Commentary</w:t>
      </w:r>
      <w:r>
        <w:rPr>
          <w:szCs w:val="24"/>
        </w:rPr>
        <w:t xml:space="preserve"> vol.98 p.426 for more info.</w:t>
      </w:r>
    </w:p>
    <w:p w14:paraId="347893D9" w14:textId="77777777" w:rsidR="00C12C49" w:rsidRDefault="00C12C49" w:rsidP="00C12C49"/>
    <w:p w14:paraId="10CCC0A7" w14:textId="75C865C3" w:rsidR="00C12C49" w:rsidRDefault="00C12C49" w:rsidP="00C12C49">
      <w:pPr>
        <w:ind w:left="288" w:hanging="288"/>
      </w:pPr>
      <w:bookmarkStart w:id="622" w:name="_Hlk158966240"/>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quotes Psalm 2:7,8 and Hebrews 1:b6</w:t>
      </w:r>
      <w:r>
        <w:t>, as well as other Messianic verses,</w:t>
      </w:r>
      <w:r w:rsidRPr="00B2347F">
        <w:t xml:space="preserve"> </w:t>
      </w:r>
      <w:r>
        <w:t>as referring to Christ</w:t>
      </w:r>
      <w:r w:rsidRPr="00B2347F">
        <w:t xml:space="preserve">. </w:t>
      </w:r>
      <w:r w:rsidRPr="00790F33">
        <w:rPr>
          <w:i/>
        </w:rPr>
        <w:t>1 Clement</w:t>
      </w:r>
      <w:r w:rsidRPr="00B2347F">
        <w:t xml:space="preserve"> ch.36 p.15</w:t>
      </w:r>
    </w:p>
    <w:p w14:paraId="1A0791D3" w14:textId="0536A029" w:rsidR="00C12C49" w:rsidRDefault="00C12C49" w:rsidP="00C12C49">
      <w:pPr>
        <w:ind w:left="288" w:hanging="288"/>
      </w:pPr>
      <w:r w:rsidRPr="00246035">
        <w:rPr>
          <w:b/>
        </w:rPr>
        <w:t>Justin Martyr</w:t>
      </w:r>
      <w:r>
        <w:t xml:space="preserve"> (c.138-165 A.D.) quotes Psalm 2:7 as referring to Christ. </w:t>
      </w:r>
      <w:r w:rsidRPr="002667DD">
        <w:rPr>
          <w:i/>
          <w:iCs/>
        </w:rPr>
        <w:t>Dialogue with Trypho, a Jew</w:t>
      </w:r>
      <w:r>
        <w:t xml:space="preserve"> ch.88 p.244</w:t>
      </w:r>
    </w:p>
    <w:p w14:paraId="30F50D5F" w14:textId="11EFE68B" w:rsidR="00E93EFE" w:rsidRPr="00B2347F" w:rsidRDefault="00E93EFE" w:rsidP="00E93EF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 xml:space="preserve">quotes Psalm 2:1-2 in stanza 62 Jeremiah 11:19 in stanza 63, Isaiah 53:7-8 in stanza 64 as “Many other things were proclaimed by many prophets concerning </w:t>
      </w:r>
      <w:r w:rsidR="002667DD">
        <w:t>t</w:t>
      </w:r>
      <w:r>
        <w:t xml:space="preserve">he mystery of the Pascha, who is Christand other Messianic propheciesas </w:t>
      </w:r>
      <w:r w:rsidRPr="00B2347F">
        <w:rPr>
          <w:i/>
        </w:rPr>
        <w:t>On Pascha</w:t>
      </w:r>
      <w:r w:rsidRPr="00B2347F">
        <w:t xml:space="preserve"> p.</w:t>
      </w:r>
      <w:r>
        <w:t>53-54</w:t>
      </w:r>
      <w:r w:rsidRPr="00B2347F">
        <w:t>.</w:t>
      </w:r>
    </w:p>
    <w:p w14:paraId="2F72063F" w14:textId="77777777" w:rsidR="00C12C49" w:rsidRDefault="00C12C49" w:rsidP="00C12C49">
      <w:pPr>
        <w:ind w:left="288" w:hanging="288"/>
      </w:pPr>
      <w:r w:rsidRPr="00246035">
        <w:rPr>
          <w:b/>
        </w:rPr>
        <w:t xml:space="preserve">Irenaeus of </w:t>
      </w:r>
      <w:smartTag w:uri="urn:schemas-microsoft-com:office:smarttags" w:element="place">
        <w:smartTag w:uri="urn:schemas-microsoft-com:office:smarttags" w:element="City">
          <w:r w:rsidRPr="00246035">
            <w:rPr>
              <w:b/>
            </w:rPr>
            <w:t>Lyons</w:t>
          </w:r>
        </w:smartTag>
      </w:smartTag>
      <w:r>
        <w:t xml:space="preserve"> (182-188 A.D.) quotes Psalm 2:2 as the Father addressing Christ. </w:t>
      </w:r>
      <w:r w:rsidRPr="00246035">
        <w:rPr>
          <w:i/>
        </w:rPr>
        <w:t>Irenaeus Against Heresies</w:t>
      </w:r>
      <w:r>
        <w:t xml:space="preserve"> book 4 ch.21.3 p.493</w:t>
      </w:r>
    </w:p>
    <w:p w14:paraId="44667A60" w14:textId="77777777" w:rsidR="00C12C49" w:rsidRPr="00B2347F" w:rsidRDefault="00C12C49" w:rsidP="00C12C49">
      <w:pPr>
        <w:ind w:left="288" w:hanging="288"/>
      </w:pPr>
      <w:r w:rsidRPr="00B2347F">
        <w:t xml:space="preserve">Irenaeus of Lyons (c.160-202 A.D.) </w:t>
      </w:r>
      <w:r>
        <w:t>quotes Psalm 2:1 as referring to Christ</w:t>
      </w:r>
      <w:r w:rsidRPr="00B2347F">
        <w:t xml:space="preserve"> </w:t>
      </w:r>
      <w:r w:rsidRPr="00B2347F">
        <w:rPr>
          <w:i/>
        </w:rPr>
        <w:t>Proof of Apostolic Preaching</w:t>
      </w:r>
      <w:r w:rsidRPr="00B2347F">
        <w:t xml:space="preserve"> ch.</w:t>
      </w:r>
      <w:r>
        <w:t>74</w:t>
      </w:r>
    </w:p>
    <w:p w14:paraId="2A718666" w14:textId="77777777" w:rsidR="00C12C49" w:rsidRPr="00081C0D" w:rsidRDefault="00C12C49" w:rsidP="00C12C49">
      <w:pPr>
        <w:ind w:left="288" w:hanging="288"/>
      </w:pPr>
      <w:r w:rsidRPr="00081C0D">
        <w:t xml:space="preserve">Clement of </w:t>
      </w:r>
      <w:smartTag w:uri="urn:schemas-microsoft-com:office:smarttags" w:element="place">
        <w:smartTag w:uri="urn:schemas-microsoft-com:office:smarttags" w:element="City">
          <w:r w:rsidRPr="00081C0D">
            <w:t>Alexandria</w:t>
          </w:r>
        </w:smartTag>
      </w:smartTag>
      <w:r>
        <w:t xml:space="preserve"> (193-202 A.D.) (partial) quotes Psalm 2:8a as referring to the Lord, but it is not clear here that it prophesies of Christ. </w:t>
      </w:r>
      <w:r w:rsidRPr="00B73181">
        <w:rPr>
          <w:i/>
        </w:rPr>
        <w:t>Stromata</w:t>
      </w:r>
      <w:r>
        <w:t xml:space="preserve"> book 4 ch.22 p.434</w:t>
      </w:r>
    </w:p>
    <w:p w14:paraId="603DC281" w14:textId="77777777" w:rsidR="00C12C49" w:rsidRDefault="00C12C49" w:rsidP="00C12C49">
      <w:pPr>
        <w:ind w:left="288" w:hanging="288"/>
      </w:pPr>
      <w:r w:rsidRPr="00941E22">
        <w:rPr>
          <w:b/>
        </w:rPr>
        <w:t>Tertullian</w:t>
      </w:r>
      <w:r>
        <w:t xml:space="preserve"> (198-220 A.D.) quotes Psalm 2:7-8 as referring to Christ. </w:t>
      </w:r>
      <w:r w:rsidRPr="00941E22">
        <w:rPr>
          <w:i/>
        </w:rPr>
        <w:t>An Answer to the Jews</w:t>
      </w:r>
      <w:r>
        <w:t xml:space="preserve"> ch.12 p.168</w:t>
      </w:r>
    </w:p>
    <w:p w14:paraId="3C5BCBB2" w14:textId="77777777" w:rsidR="00C12C49" w:rsidRDefault="00C12C49" w:rsidP="00C12C49">
      <w:pPr>
        <w:ind w:left="288" w:hanging="288"/>
      </w:pPr>
      <w:r>
        <w:t xml:space="preserve">Tertullian (207/208 A.D.) quotes Psalm 2:3, and 2:1-2 as referring to Christ. </w:t>
      </w:r>
      <w:r w:rsidRPr="00081C0D">
        <w:rPr>
          <w:i/>
        </w:rPr>
        <w:t>Five Books Against Marcion</w:t>
      </w:r>
      <w:r>
        <w:t xml:space="preserve"> book 5 ch.4 p.434</w:t>
      </w:r>
    </w:p>
    <w:p w14:paraId="28A236AB" w14:textId="77777777" w:rsidR="00C12C49" w:rsidRDefault="00C12C49" w:rsidP="00C12C49">
      <w:pPr>
        <w:ind w:left="288" w:hanging="288"/>
      </w:pPr>
      <w:r w:rsidRPr="000C6642">
        <w:rPr>
          <w:b/>
        </w:rPr>
        <w:t xml:space="preserve">Hippolytus </w:t>
      </w:r>
      <w:r w:rsidRPr="00B2347F">
        <w:rPr>
          <w:b/>
        </w:rPr>
        <w:t>of Portus</w:t>
      </w:r>
      <w:r w:rsidRPr="00B2347F">
        <w:t xml:space="preserve"> (222-235/236 A.D.) </w:t>
      </w:r>
      <w:r>
        <w:t>wrote an entire work on relating Psalm 2 to Christ.</w:t>
      </w:r>
      <w:r w:rsidRPr="00B2347F">
        <w:t xml:space="preserve"> </w:t>
      </w:r>
      <w:r w:rsidRPr="00B2347F">
        <w:rPr>
          <w:i/>
        </w:rPr>
        <w:t>fragment from Commentary on Psalm 2</w:t>
      </w:r>
      <w:r w:rsidRPr="00B2347F">
        <w:t xml:space="preserve"> p.170.</w:t>
      </w:r>
    </w:p>
    <w:p w14:paraId="72181124" w14:textId="77777777" w:rsidR="00C12C49" w:rsidRDefault="00C12C49" w:rsidP="00C12C49">
      <w:pPr>
        <w:ind w:left="288" w:hanging="288"/>
      </w:pPr>
      <w:r>
        <w:rPr>
          <w:b/>
        </w:rPr>
        <w:t>Origen</w:t>
      </w:r>
      <w:r w:rsidRPr="00941E22">
        <w:t xml:space="preserve"> (225-253/254 A.D.)</w:t>
      </w:r>
      <w:r>
        <w:t xml:space="preserve"> quotes Psalm 2:8 as asked of the Savior by the Father. </w:t>
      </w:r>
      <w:r w:rsidRPr="0040584D">
        <w:rPr>
          <w:i/>
        </w:rPr>
        <w:t>Origen Against Celsus</w:t>
      </w:r>
      <w:r>
        <w:t xml:space="preserve"> book 4 ch.8 p.500</w:t>
      </w:r>
    </w:p>
    <w:p w14:paraId="205675CF" w14:textId="77777777" w:rsidR="00C12C49" w:rsidRPr="00F60EFB" w:rsidRDefault="00C12C49" w:rsidP="00C12C49">
      <w:pPr>
        <w:ind w:left="288" w:hanging="288"/>
      </w:pPr>
      <w:r>
        <w:rPr>
          <w:b/>
        </w:rPr>
        <w:t>Novatian</w:t>
      </w:r>
      <w:r>
        <w:t xml:space="preserve"> (</w:t>
      </w:r>
      <w:r w:rsidRPr="00B2347F">
        <w:t>250/4-256/7 A.D.</w:t>
      </w:r>
      <w:r w:rsidRPr="00F60EFB">
        <w:t>) quotes Psalm 2:8 as referring toe Christ, the Son of God.</w:t>
      </w:r>
      <w:r>
        <w:t xml:space="preserve"> </w:t>
      </w:r>
      <w:r w:rsidRPr="0040584D">
        <w:rPr>
          <w:i/>
        </w:rPr>
        <w:t>Treatise on the Trinity</w:t>
      </w:r>
      <w:r>
        <w:t xml:space="preserve"> ch.9 p.619</w:t>
      </w:r>
    </w:p>
    <w:p w14:paraId="2FF2570C" w14:textId="77777777" w:rsidR="00C12C49" w:rsidRPr="00B2347F" w:rsidRDefault="00C12C49" w:rsidP="00C12C49">
      <w:pPr>
        <w:ind w:left="288" w:hanging="288"/>
      </w:pPr>
      <w:r>
        <w:rPr>
          <w:b/>
        </w:rPr>
        <w:t xml:space="preserve">Cyprian of </w:t>
      </w:r>
      <w:smartTag w:uri="urn:schemas-microsoft-com:office:smarttags" w:element="place">
        <w:smartTag w:uri="urn:schemas-microsoft-com:office:smarttags" w:element="City">
          <w:r>
            <w:rPr>
              <w:b/>
            </w:rPr>
            <w:t>Carthage</w:t>
          </w:r>
        </w:smartTag>
      </w:smartTag>
      <w:r w:rsidRPr="00F60EFB">
        <w:t xml:space="preserve"> (</w:t>
      </w:r>
      <w:r>
        <w:t xml:space="preserve">c.246-258 A.D.) quotes Psalm 2:1-3 as referring to Christ. </w:t>
      </w:r>
      <w:r w:rsidRPr="00F60EFB">
        <w:rPr>
          <w:i/>
        </w:rPr>
        <w:t>Treatises of Cyprian</w:t>
      </w:r>
      <w:r>
        <w:t xml:space="preserve"> Treatise 12 part 2 ch.13 p.511</w:t>
      </w:r>
    </w:p>
    <w:p w14:paraId="7F0240D2" w14:textId="77777777" w:rsidR="00C12C49" w:rsidRDefault="00C12C49" w:rsidP="00C12C49">
      <w:pPr>
        <w:widowControl w:val="0"/>
        <w:autoSpaceDE w:val="0"/>
        <w:autoSpaceDN w:val="0"/>
        <w:adjustRightInd w:val="0"/>
        <w:ind w:left="288" w:hanging="288"/>
      </w:pPr>
      <w:r w:rsidRPr="00B2347F">
        <w:rPr>
          <w:b/>
        </w:rPr>
        <w:t>Adamantius</w:t>
      </w:r>
      <w:r w:rsidRPr="00B2347F">
        <w:t xml:space="preserve"> (c.300 A.D.) Megethius quotes Psalm 2:1-2 as </w:t>
      </w:r>
      <w:r>
        <w:t>“</w:t>
      </w:r>
      <w:r w:rsidRPr="00B2347F">
        <w:t>David announced</w:t>
      </w:r>
      <w:r>
        <w:t xml:space="preserve"> regarding Him [Christ]”</w:t>
      </w:r>
      <w:r w:rsidRPr="00B2347F">
        <w:t xml:space="preserve">. </w:t>
      </w:r>
      <w:r w:rsidRPr="00B2347F">
        <w:rPr>
          <w:i/>
        </w:rPr>
        <w:t>Dialogue on the True Faith</w:t>
      </w:r>
      <w:r w:rsidRPr="00B2347F">
        <w:t xml:space="preserve"> first part ch.25 p.67. Adamantius then says, </w:t>
      </w:r>
      <w:r>
        <w:t>“</w:t>
      </w:r>
      <w:r w:rsidRPr="00B2347F">
        <w:t>What have been reasonably stated in the Scriptures you want to interpret unreasonably.</w:t>
      </w:r>
      <w:r>
        <w:t>”</w:t>
      </w:r>
      <w:r w:rsidRPr="00B2347F">
        <w:t xml:space="preserve"> </w:t>
      </w:r>
      <w:r w:rsidRPr="00B2347F">
        <w:rPr>
          <w:i/>
        </w:rPr>
        <w:t>Dialogue on the True Faith</w:t>
      </w:r>
      <w:r w:rsidRPr="00B2347F">
        <w:t xml:space="preserve"> first part ch.25 p.68</w:t>
      </w:r>
    </w:p>
    <w:p w14:paraId="147DB3D9" w14:textId="77777777" w:rsidR="00C12C49" w:rsidRDefault="00C12C49" w:rsidP="00C12C49">
      <w:pPr>
        <w:widowControl w:val="0"/>
        <w:autoSpaceDE w:val="0"/>
        <w:autoSpaceDN w:val="0"/>
        <w:adjustRightInd w:val="0"/>
        <w:ind w:left="288" w:hanging="288"/>
      </w:pPr>
      <w:r>
        <w:rPr>
          <w:b/>
        </w:rPr>
        <w:t>Methodius</w:t>
      </w:r>
      <w:r w:rsidRPr="00F60EFB">
        <w:t xml:space="preserve"> (</w:t>
      </w:r>
      <w:r>
        <w:t xml:space="preserve">c.260-311/312 A.D.) quotes Psalm 2:7 as referring to Christ. </w:t>
      </w:r>
      <w:r w:rsidRPr="00F60EFB">
        <w:rPr>
          <w:i/>
        </w:rPr>
        <w:t>Banquet of the Ten Virgins</w:t>
      </w:r>
      <w:r>
        <w:t xml:space="preserve"> discourse 8 ch.9 p.338</w:t>
      </w:r>
    </w:p>
    <w:p w14:paraId="3569538A" w14:textId="77777777" w:rsidR="00C12C49" w:rsidRDefault="00C12C49" w:rsidP="00C12C49">
      <w:pPr>
        <w:ind w:left="288" w:hanging="288"/>
      </w:pPr>
      <w:r w:rsidRPr="00246035">
        <w:rPr>
          <w:b/>
        </w:rPr>
        <w:t>Lactantius</w:t>
      </w:r>
      <w:r>
        <w:t xml:space="preserve"> (c.303-320/325 A.D.) quotes Psalm 2:7 as by Christ as foretold by David. </w:t>
      </w:r>
      <w:r w:rsidRPr="00246035">
        <w:rPr>
          <w:i/>
        </w:rPr>
        <w:t>The Divine Institutes</w:t>
      </w:r>
      <w:r>
        <w:t xml:space="preserve"> book 4 ch.15 p.115</w:t>
      </w:r>
    </w:p>
    <w:p w14:paraId="24B6A874" w14:textId="6AB0EB26" w:rsidR="00C12C49" w:rsidRDefault="00C12C49" w:rsidP="00C12C49">
      <w:pPr>
        <w:ind w:left="288" w:hanging="288"/>
        <w:rPr>
          <w:b/>
        </w:rPr>
      </w:pPr>
      <w:r>
        <w:rPr>
          <w:b/>
        </w:rPr>
        <w:t xml:space="preserve">Eusebius of </w:t>
      </w:r>
      <w:smartTag w:uri="urn:schemas-microsoft-com:office:smarttags" w:element="place">
        <w:r>
          <w:rPr>
            <w:b/>
          </w:rPr>
          <w:t>Caesarea</w:t>
        </w:r>
      </w:smartTag>
      <w:r w:rsidRPr="00941E22">
        <w:t xml:space="preserve"> (</w:t>
      </w:r>
      <w:r>
        <w:t>318-3</w:t>
      </w:r>
      <w:r w:rsidR="0082253A">
        <w:t>25</w:t>
      </w:r>
      <w:r>
        <w:t xml:space="preserve"> A.D.) </w:t>
      </w:r>
      <w:r w:rsidR="00F83CD4">
        <w:t>quotes parts of Psalm 2:1-2 and 2:7-8 as referring to Christ.</w:t>
      </w:r>
      <w:r>
        <w:t xml:space="preserve"> </w:t>
      </w:r>
      <w:r w:rsidRPr="003465F5">
        <w:rPr>
          <w:i/>
        </w:rPr>
        <w:t>Eusebius</w:t>
      </w:r>
      <w:r>
        <w:rPr>
          <w:i/>
        </w:rPr>
        <w:t>’</w:t>
      </w:r>
      <w:r w:rsidRPr="003465F5">
        <w:rPr>
          <w:i/>
        </w:rPr>
        <w:t xml:space="preserve"> Ecclesiastical History</w:t>
      </w:r>
      <w:r>
        <w:t xml:space="preserve"> book </w:t>
      </w:r>
      <w:r w:rsidR="00F83CD4">
        <w:t>1 ch.3 p.86</w:t>
      </w:r>
    </w:p>
    <w:p w14:paraId="0E694362" w14:textId="77777777" w:rsidR="00C12C49" w:rsidRDefault="00C12C49" w:rsidP="00C12C49"/>
    <w:bookmarkEnd w:id="622"/>
    <w:p w14:paraId="774AC6E3" w14:textId="77777777" w:rsidR="00C12C49" w:rsidRPr="00B2347F" w:rsidRDefault="00C12C49" w:rsidP="00C12C49">
      <w:pPr>
        <w:rPr>
          <w:b/>
          <w:u w:val="single"/>
        </w:rPr>
      </w:pPr>
      <w:r w:rsidRPr="00B2347F">
        <w:rPr>
          <w:b/>
          <w:u w:val="single"/>
        </w:rPr>
        <w:t>Among heretics</w:t>
      </w:r>
    </w:p>
    <w:p w14:paraId="0ABCECD4" w14:textId="77777777" w:rsidR="00C12C49" w:rsidRPr="00B2347F" w:rsidRDefault="00C12C49" w:rsidP="00C12C49">
      <w:pPr>
        <w:ind w:left="288" w:hanging="288"/>
      </w:pPr>
      <w:r w:rsidRPr="00B2347F">
        <w:t xml:space="preserve">Marcionite heretic </w:t>
      </w:r>
      <w:r w:rsidRPr="00B2347F">
        <w:rPr>
          <w:b/>
        </w:rPr>
        <w:t>Megethius</w:t>
      </w:r>
      <w:r w:rsidRPr="00B2347F">
        <w:t xml:space="preserve"> quotes Psalm 2:1-2 as </w:t>
      </w:r>
      <w:r>
        <w:t>“</w:t>
      </w:r>
      <w:r w:rsidRPr="00B2347F">
        <w:t>David announced</w:t>
      </w:r>
      <w:r>
        <w:t xml:space="preserve"> regarding Him [Christ]”</w:t>
      </w:r>
      <w:r w:rsidRPr="00B2347F">
        <w:t xml:space="preserve">. </w:t>
      </w:r>
      <w:r w:rsidRPr="00B2347F">
        <w:rPr>
          <w:i/>
        </w:rPr>
        <w:t>Dialogue on the True Faith</w:t>
      </w:r>
      <w:r w:rsidRPr="00B2347F">
        <w:t xml:space="preserve"> first part ch.25 p.67.</w:t>
      </w:r>
    </w:p>
    <w:p w14:paraId="0CD625F5" w14:textId="77777777" w:rsidR="00C12C49" w:rsidRDefault="00C12C49" w:rsidP="00C12C49"/>
    <w:p w14:paraId="105B6E3C" w14:textId="1FA54E3E" w:rsidR="00E26F97" w:rsidRPr="0029269A" w:rsidRDefault="00E26F97" w:rsidP="00E26F97">
      <w:pPr>
        <w:pStyle w:val="Heading2"/>
      </w:pPr>
      <w:bookmarkStart w:id="623" w:name="_Toc58617285"/>
      <w:bookmarkStart w:id="624" w:name="_Toc62978715"/>
      <w:bookmarkStart w:id="625" w:name="_Toc126171149"/>
      <w:bookmarkStart w:id="626" w:name="_Toc58617269"/>
      <w:bookmarkStart w:id="627" w:name="_Toc62978699"/>
      <w:bookmarkStart w:id="628" w:name="_Toc126171133"/>
      <w:bookmarkStart w:id="629" w:name="_Toc161079259"/>
      <w:r>
        <w:t>Mp4. Psalm 16:8-11 prophesies of Christ</w:t>
      </w:r>
      <w:bookmarkEnd w:id="623"/>
      <w:bookmarkEnd w:id="624"/>
      <w:bookmarkEnd w:id="625"/>
      <w:bookmarkEnd w:id="629"/>
    </w:p>
    <w:p w14:paraId="1EA0A181" w14:textId="77777777" w:rsidR="00E26F97" w:rsidRPr="00223477" w:rsidRDefault="00E26F97" w:rsidP="00E26F97"/>
    <w:p w14:paraId="1360A410" w14:textId="77777777" w:rsidR="00E26F97" w:rsidRPr="00600870" w:rsidRDefault="00E26F97" w:rsidP="00E26F97">
      <w:r w:rsidRPr="00600870">
        <w:t>Acts 2:25-28 quotes Psalm 16:8-11</w:t>
      </w:r>
    </w:p>
    <w:p w14:paraId="7D82B740" w14:textId="77777777" w:rsidR="00E26F97" w:rsidRPr="00600870" w:rsidRDefault="00E26F97" w:rsidP="00E26F97"/>
    <w:p w14:paraId="1ABD105B" w14:textId="77777777" w:rsidR="00E26F97" w:rsidRPr="00600870" w:rsidRDefault="00E26F97" w:rsidP="00E26F97">
      <w:pPr>
        <w:ind w:left="288" w:hanging="288"/>
      </w:pPr>
      <w:r w:rsidRPr="00600870">
        <w:rPr>
          <w:b/>
        </w:rPr>
        <w:t>Irenaeus of Lyons</w:t>
      </w:r>
      <w:r w:rsidRPr="00600870">
        <w:t xml:space="preserve"> (182-188 A.D.) quotes all of Acts 2:22-27 (Psalm 16:9-11) as by Peter. </w:t>
      </w:r>
      <w:r w:rsidRPr="00600870">
        <w:rPr>
          <w:i/>
        </w:rPr>
        <w:t>Irenaeus Against Heresies</w:t>
      </w:r>
      <w:r w:rsidRPr="00600870">
        <w:t xml:space="preserve"> book 3 ch.12.2 p.430</w:t>
      </w:r>
    </w:p>
    <w:p w14:paraId="62294182" w14:textId="77777777" w:rsidR="00E26F97" w:rsidRPr="00600870" w:rsidRDefault="00E26F97" w:rsidP="00E26F97">
      <w:pPr>
        <w:ind w:left="288" w:hanging="288"/>
      </w:pPr>
      <w:r w:rsidRPr="00600870">
        <w:rPr>
          <w:b/>
        </w:rPr>
        <w:t>Clement of Alexandria</w:t>
      </w:r>
      <w:r w:rsidRPr="00600870">
        <w:t xml:space="preserve"> (193-202 A.D.) quotes all of Acts 2:26-28 (Psalm 16:9-11) in </w:t>
      </w:r>
      <w:r w:rsidRPr="00600870">
        <w:rPr>
          <w:i/>
        </w:rPr>
        <w:t>Stromata</w:t>
      </w:r>
      <w:r w:rsidRPr="00600870">
        <w:t xml:space="preserve"> book 6 ch.6 p.451</w:t>
      </w:r>
    </w:p>
    <w:p w14:paraId="63C2F8E2" w14:textId="77777777" w:rsidR="00E26F97" w:rsidRPr="00600870" w:rsidRDefault="00E26F97" w:rsidP="00E26F97">
      <w:pPr>
        <w:ind w:left="288" w:hanging="288"/>
      </w:pPr>
      <w:r w:rsidRPr="00600870">
        <w:rPr>
          <w:b/>
        </w:rPr>
        <w:t>Hippolytus</w:t>
      </w:r>
      <w:r w:rsidRPr="00600870">
        <w:t xml:space="preserve"> (222-235/236 A.D.) quotes Psalm 16:10 as </w:t>
      </w:r>
      <w:r w:rsidRPr="00600870">
        <w:rPr>
          <w:rFonts w:hint="eastAsia"/>
        </w:rPr>
        <w:t>“</w:t>
      </w:r>
      <w:r w:rsidRPr="00600870">
        <w:t>Christ prayed all this economically as man; being however, true God.</w:t>
      </w:r>
      <w:r w:rsidRPr="00600870">
        <w:rPr>
          <w:rFonts w:hint="eastAsia"/>
        </w:rPr>
        <w:t>”</w:t>
      </w:r>
      <w:r w:rsidRPr="00600870">
        <w:t xml:space="preserve"> </w:t>
      </w:r>
      <w:r w:rsidRPr="00600870">
        <w:rPr>
          <w:i/>
        </w:rPr>
        <w:t>Expository Treatise Against the Jews</w:t>
      </w:r>
      <w:r w:rsidRPr="00600870">
        <w:t xml:space="preserve"> ch.3-4 p.220.</w:t>
      </w:r>
    </w:p>
    <w:p w14:paraId="49D2DC14" w14:textId="77777777" w:rsidR="00E26F97" w:rsidRPr="00600870" w:rsidRDefault="00E26F97" w:rsidP="00E26F97">
      <w:pPr>
        <w:ind w:left="288" w:hanging="288"/>
      </w:pPr>
      <w:r w:rsidRPr="00600870">
        <w:rPr>
          <w:b/>
        </w:rPr>
        <w:t>Origen</w:t>
      </w:r>
      <w:r w:rsidRPr="00600870">
        <w:t xml:space="preserve"> (225-253 A.D.) </w:t>
      </w:r>
      <w:r w:rsidRPr="00600870">
        <w:rPr>
          <w:rFonts w:hint="eastAsia"/>
        </w:rPr>
        <w:t>quotes P</w:t>
      </w:r>
      <w:r w:rsidRPr="00600870">
        <w:t>s</w:t>
      </w:r>
      <w:r w:rsidRPr="00600870">
        <w:rPr>
          <w:rFonts w:hint="eastAsia"/>
        </w:rPr>
        <w:t xml:space="preserve">alm </w:t>
      </w:r>
      <w:r w:rsidRPr="00600870">
        <w:t xml:space="preserve">16:9-10. </w:t>
      </w:r>
      <w:r w:rsidRPr="00600870">
        <w:rPr>
          <w:i/>
        </w:rPr>
        <w:t>Origen Against Celsus</w:t>
      </w:r>
      <w:r w:rsidRPr="00600870">
        <w:t xml:space="preserve"> book 2 ch.62 p.456</w:t>
      </w:r>
    </w:p>
    <w:p w14:paraId="3951CD46" w14:textId="77777777" w:rsidR="00E26F97" w:rsidRPr="00600870" w:rsidRDefault="00E26F97" w:rsidP="00E26F97">
      <w:pPr>
        <w:ind w:left="288" w:hanging="288"/>
      </w:pPr>
      <w:r w:rsidRPr="00600870">
        <w:rPr>
          <w:b/>
        </w:rPr>
        <w:t>Cyprian of Carthage</w:t>
      </w:r>
      <w:r w:rsidRPr="00600870">
        <w:t xml:space="preserve"> (c.246-258 A.D.) in discussing all the messianic prophecies of Christ, quotes Psalm 30:3; 16:10; 3:5; and then John 10:18 in </w:t>
      </w:r>
      <w:r w:rsidRPr="00600870">
        <w:rPr>
          <w:i/>
        </w:rPr>
        <w:t>Treatises of Cyprian</w:t>
      </w:r>
      <w:r w:rsidRPr="00600870">
        <w:t xml:space="preserve"> Treatise 12 part 2 ch.24 p.525</w:t>
      </w:r>
    </w:p>
    <w:p w14:paraId="123CC063" w14:textId="77777777" w:rsidR="00E26F97" w:rsidRPr="00600870" w:rsidRDefault="00E26F97" w:rsidP="00E26F97">
      <w:pPr>
        <w:ind w:left="288" w:hanging="288"/>
      </w:pPr>
      <w:r w:rsidRPr="00600870">
        <w:rPr>
          <w:b/>
        </w:rPr>
        <w:t>Lactantius</w:t>
      </w:r>
      <w:r w:rsidRPr="00600870">
        <w:t xml:space="preserve"> (c.303-325 A.D.) quotes Psalm 16:10, referring to Jesus, </w:t>
      </w:r>
      <w:r w:rsidRPr="00600870">
        <w:rPr>
          <w:rFonts w:hint="eastAsia"/>
        </w:rPr>
        <w:t>as</w:t>
      </w:r>
      <w:r w:rsidRPr="00600870">
        <w:t xml:space="preserve"> </w:t>
      </w:r>
      <w:r w:rsidRPr="00600870">
        <w:rPr>
          <w:rFonts w:hint="eastAsia"/>
        </w:rPr>
        <w:t>“</w:t>
      </w:r>
      <w:r w:rsidRPr="00600870">
        <w:t>David says, in the fifteenth Psalm</w:t>
      </w:r>
      <w:r w:rsidRPr="00600870">
        <w:rPr>
          <w:rFonts w:hint="eastAsia"/>
        </w:rPr>
        <w:t>”</w:t>
      </w:r>
      <w:r w:rsidRPr="00600870">
        <w:t xml:space="preserve"> </w:t>
      </w:r>
      <w:r w:rsidRPr="00600870">
        <w:rPr>
          <w:i/>
        </w:rPr>
        <w:t>The Divine Institutes</w:t>
      </w:r>
      <w:r w:rsidRPr="00600870">
        <w:t xml:space="preserve"> book 4 ch.19 p.122</w:t>
      </w:r>
    </w:p>
    <w:p w14:paraId="3FAD5428" w14:textId="77777777" w:rsidR="00E26F97" w:rsidRPr="00600870" w:rsidRDefault="00E26F97" w:rsidP="00E26F97">
      <w:pPr>
        <w:ind w:left="288" w:hanging="288"/>
      </w:pPr>
      <w:r w:rsidRPr="00600870">
        <w:t xml:space="preserve">Lactantius (c.303-325 A.D.) quotes Psalm 16:10, referring to Jesus, </w:t>
      </w:r>
      <w:r w:rsidRPr="00600870">
        <w:rPr>
          <w:rFonts w:hint="eastAsia"/>
        </w:rPr>
        <w:t>as</w:t>
      </w:r>
      <w:r w:rsidRPr="00600870">
        <w:t xml:space="preserve"> </w:t>
      </w:r>
      <w:r w:rsidRPr="00600870">
        <w:rPr>
          <w:rFonts w:hint="eastAsia"/>
        </w:rPr>
        <w:t>“</w:t>
      </w:r>
      <w:r w:rsidRPr="00600870">
        <w:t>David, in the fifteenth Psalm</w:t>
      </w:r>
      <w:r w:rsidRPr="00600870">
        <w:rPr>
          <w:rFonts w:hint="eastAsia"/>
        </w:rPr>
        <w:t>”</w:t>
      </w:r>
      <w:r w:rsidRPr="00600870">
        <w:t xml:space="preserve"> </w:t>
      </w:r>
      <w:r w:rsidRPr="00600870">
        <w:rPr>
          <w:i/>
        </w:rPr>
        <w:t>Epitome of the Divine Institutes</w:t>
      </w:r>
      <w:r w:rsidRPr="00600870">
        <w:t xml:space="preserve"> ch.47 p.241</w:t>
      </w:r>
    </w:p>
    <w:p w14:paraId="7782533A" w14:textId="77777777" w:rsidR="00E26F97" w:rsidRPr="00600870" w:rsidRDefault="00E26F97" w:rsidP="00E26F97">
      <w:r>
        <w:t>&amp;&amp;&amp;</w:t>
      </w:r>
      <w:r w:rsidRPr="00600870">
        <w:t>Eusebius</w:t>
      </w:r>
      <w:r>
        <w:t xml:space="preserve"> of Caesarea</w:t>
      </w:r>
      <w:r w:rsidRPr="00600870">
        <w:t>???</w:t>
      </w:r>
    </w:p>
    <w:p w14:paraId="5DBFC9F6" w14:textId="77777777" w:rsidR="00E26F97" w:rsidRPr="00223477" w:rsidRDefault="00E26F97" w:rsidP="00E26F97"/>
    <w:p w14:paraId="0E7AF08A" w14:textId="7ADC5C6F" w:rsidR="00C12C49" w:rsidRDefault="005012C3" w:rsidP="00C12C49">
      <w:pPr>
        <w:pStyle w:val="Heading2"/>
      </w:pPr>
      <w:bookmarkStart w:id="630" w:name="_Toc161079260"/>
      <w:r>
        <w:t>M</w:t>
      </w:r>
      <w:r w:rsidR="00C12C49">
        <w:t>p</w:t>
      </w:r>
      <w:r w:rsidR="00E26F97">
        <w:t>5</w:t>
      </w:r>
      <w:r w:rsidR="00C12C49">
        <w:t>. Psalm 22 prophesies of Christ</w:t>
      </w:r>
      <w:bookmarkEnd w:id="626"/>
      <w:bookmarkEnd w:id="627"/>
      <w:bookmarkEnd w:id="628"/>
      <w:bookmarkEnd w:id="630"/>
    </w:p>
    <w:p w14:paraId="1D6A8B04" w14:textId="77777777" w:rsidR="00C12C49" w:rsidRDefault="00C12C49" w:rsidP="00C12C49"/>
    <w:p w14:paraId="1B63EABA" w14:textId="77777777" w:rsidR="0031767C" w:rsidRDefault="0031767C" w:rsidP="00C12C49">
      <w:r>
        <w:t>Matthew 27:35f quotes Psalm 22:18</w:t>
      </w:r>
    </w:p>
    <w:p w14:paraId="6330A5FA" w14:textId="77777777" w:rsidR="00AC5AF8" w:rsidRDefault="00AC5AF8" w:rsidP="00C12C49">
      <w:r>
        <w:t>Hebrews 2:12 quotes Psalm 22:22</w:t>
      </w:r>
    </w:p>
    <w:p w14:paraId="5C5C61CD" w14:textId="77777777" w:rsidR="0031767C" w:rsidRDefault="0031767C" w:rsidP="00C12C49"/>
    <w:p w14:paraId="5F20EA96" w14:textId="77777777" w:rsidR="00C12C49" w:rsidRDefault="00C12C49" w:rsidP="00C12C49">
      <w:pPr>
        <w:ind w:left="288" w:hanging="288"/>
      </w:pPr>
      <w:r w:rsidRPr="00FA6E32">
        <w:rPr>
          <w:b/>
        </w:rPr>
        <w:t xml:space="preserve">Clement of </w:t>
      </w:r>
      <w:smartTag w:uri="urn:schemas-microsoft-com:office:smarttags" w:element="place">
        <w:smartTag w:uri="urn:schemas-microsoft-com:office:smarttags" w:element="City">
          <w:r w:rsidRPr="00FA6E32">
            <w:rPr>
              <w:b/>
            </w:rPr>
            <w:t>Rome</w:t>
          </w:r>
        </w:smartTag>
      </w:smartTag>
      <w:r>
        <w:t xml:space="preserve"> (96-98 A.D.) quotes Psalm 22:6-8 as referring to Christ. </w:t>
      </w:r>
      <w:r w:rsidRPr="00FA6E32">
        <w:rPr>
          <w:i/>
        </w:rPr>
        <w:t>1 Clement</w:t>
      </w:r>
      <w:r>
        <w:t xml:space="preserve"> ch.16 p.9</w:t>
      </w:r>
    </w:p>
    <w:p w14:paraId="0CD452AA" w14:textId="77777777" w:rsidR="00C12C49" w:rsidRDefault="00C12C49" w:rsidP="00C12C49">
      <w:r w:rsidRPr="00FA6E32">
        <w:rPr>
          <w:b/>
          <w:i/>
        </w:rPr>
        <w:t>Epistle of Barnabas</w:t>
      </w:r>
      <w:r>
        <w:t xml:space="preserve"> (c.70-130 A.D.) ch.6 p.140 quotes Psalm 22:18b as referring to Christ. </w:t>
      </w:r>
    </w:p>
    <w:p w14:paraId="4873F2E3" w14:textId="77777777" w:rsidR="00C12C49" w:rsidRDefault="00C12C49" w:rsidP="00C12C49">
      <w:pPr>
        <w:ind w:left="288" w:hanging="288"/>
      </w:pPr>
      <w:r w:rsidRPr="00710E95">
        <w:rPr>
          <w:b/>
          <w:i/>
        </w:rPr>
        <w:t>2 Clement</w:t>
      </w:r>
      <w:r>
        <w:t xml:space="preserve"> (120-140 A.D.) ch.17 p.233-234 quotes all of Isaiah 53, Psalm 22:6-8 as referring to Christ. </w:t>
      </w:r>
    </w:p>
    <w:p w14:paraId="2339D1F9" w14:textId="77777777" w:rsidR="00C12C49" w:rsidRDefault="00C12C49" w:rsidP="00C12C49">
      <w:pPr>
        <w:ind w:left="288" w:hanging="288"/>
      </w:pPr>
      <w:r w:rsidRPr="00FA6E32">
        <w:rPr>
          <w:b/>
        </w:rPr>
        <w:t>Justin Martyr</w:t>
      </w:r>
      <w:r>
        <w:t xml:space="preserve"> (c.150 A.D.) quotes Psalm 22:16 as by David, and says that this did not happen to David but to Christ. </w:t>
      </w:r>
      <w:r w:rsidRPr="00FA6E32">
        <w:rPr>
          <w:i/>
        </w:rPr>
        <w:t>First Apology of Justin Martyr</w:t>
      </w:r>
      <w:r>
        <w:t xml:space="preserve"> ch.35 p.175</w:t>
      </w:r>
    </w:p>
    <w:p w14:paraId="7C38F952" w14:textId="77777777" w:rsidR="00C12C49" w:rsidRDefault="00C12C49" w:rsidP="00C12C49">
      <w:pPr>
        <w:ind w:left="288" w:hanging="288"/>
      </w:pPr>
      <w:r>
        <w:rPr>
          <w:b/>
        </w:rPr>
        <w:t xml:space="preserve">Irenaeus of </w:t>
      </w:r>
      <w:smartTag w:uri="urn:schemas-microsoft-com:office:smarttags" w:element="place">
        <w:smartTag w:uri="urn:schemas-microsoft-com:office:smarttags" w:element="City">
          <w:r>
            <w:rPr>
              <w:b/>
            </w:rPr>
            <w:t>Lyons</w:t>
          </w:r>
        </w:smartTag>
      </w:smartTag>
      <w:r w:rsidRPr="0086722A">
        <w:t xml:space="preserve"> (</w:t>
      </w:r>
      <w:r>
        <w:t xml:space="preserve">182-188 A.D.) quotes Psalm 22:7, 18, 15 as referring to Christ. </w:t>
      </w:r>
      <w:r w:rsidRPr="0086722A">
        <w:rPr>
          <w:i/>
        </w:rPr>
        <w:t>Irenaeus Against Heresies</w:t>
      </w:r>
      <w:r>
        <w:t xml:space="preserve"> book 4 ch.33.12 p.510</w:t>
      </w:r>
    </w:p>
    <w:p w14:paraId="30C1C403" w14:textId="77777777" w:rsidR="00C12C49" w:rsidRPr="00B2347F" w:rsidRDefault="00C12C49" w:rsidP="00C12C49">
      <w:pPr>
        <w:ind w:left="288" w:hanging="288"/>
      </w:pPr>
      <w:r w:rsidRPr="00B2347F">
        <w:t xml:space="preserve">Irenaeus of Lyons (c.160-202 A.D.) </w:t>
      </w:r>
      <w:r>
        <w:t>alludes to Psalm 22 as referring not to David but to Christ.</w:t>
      </w:r>
      <w:r w:rsidRPr="00B2347F">
        <w:t xml:space="preserve"> </w:t>
      </w:r>
      <w:r w:rsidRPr="00B2347F">
        <w:rPr>
          <w:i/>
        </w:rPr>
        <w:t>Proof of Apostolic Preaching</w:t>
      </w:r>
      <w:r w:rsidRPr="00B2347F">
        <w:t xml:space="preserve"> ch.</w:t>
      </w:r>
      <w:r>
        <w:t>68</w:t>
      </w:r>
    </w:p>
    <w:p w14:paraId="14897F6F" w14:textId="77777777" w:rsidR="00C12C49" w:rsidRDefault="00C12C49" w:rsidP="00C12C49">
      <w:pPr>
        <w:ind w:left="288" w:hanging="288"/>
      </w:pPr>
      <w:r>
        <w:t xml:space="preserve">Clement of </w:t>
      </w:r>
      <w:smartTag w:uri="urn:schemas-microsoft-com:office:smarttags" w:element="place">
        <w:smartTag w:uri="urn:schemas-microsoft-com:office:smarttags" w:element="City">
          <w:r>
            <w:t>Alexandria</w:t>
          </w:r>
        </w:smartTag>
      </w:smartTag>
      <w:r>
        <w:t xml:space="preserve"> (193-202 A.D.) (partial) refers to Psalm 22:26 as by David, but Clement does not say it prophesies of Christ. </w:t>
      </w:r>
      <w:r w:rsidRPr="0086722A">
        <w:rPr>
          <w:i/>
        </w:rPr>
        <w:t>Stromata</w:t>
      </w:r>
      <w:r>
        <w:t xml:space="preserve"> book 5 ch.1 p.447</w:t>
      </w:r>
    </w:p>
    <w:p w14:paraId="79EA7EB7" w14:textId="77777777" w:rsidR="00C12C49" w:rsidRDefault="00C12C49" w:rsidP="00C12C49">
      <w:pPr>
        <w:ind w:left="288" w:hanging="288"/>
      </w:pPr>
      <w:r>
        <w:rPr>
          <w:b/>
        </w:rPr>
        <w:t>Tertullian</w:t>
      </w:r>
      <w:r w:rsidRPr="002C3D82">
        <w:t xml:space="preserve"> (</w:t>
      </w:r>
      <w:r>
        <w:t xml:space="preserve">198-220 A.D.) quotes Psalm 22:6-7 as referring to Christ. </w:t>
      </w:r>
      <w:r w:rsidRPr="002C3D82">
        <w:rPr>
          <w:i/>
        </w:rPr>
        <w:t>An Answer to the Jews</w:t>
      </w:r>
      <w:r>
        <w:t xml:space="preserve"> ch.12 p.169</w:t>
      </w:r>
    </w:p>
    <w:p w14:paraId="340C37EE" w14:textId="6386050A" w:rsidR="00C12C49" w:rsidRDefault="00C12C49" w:rsidP="00C12C49">
      <w:pPr>
        <w:ind w:left="288" w:hanging="288"/>
      </w:pPr>
      <w:r w:rsidRPr="002C3D82">
        <w:t>Tertullian</w:t>
      </w:r>
      <w:r>
        <w:t xml:space="preserve"> (204/205 A.D.) quotes Psalm 45:2 and 22:6 as referring to the rod of Jesse, my Christ. </w:t>
      </w:r>
      <w:r w:rsidRPr="0086722A">
        <w:rPr>
          <w:i/>
        </w:rPr>
        <w:t>Five Books Against Marcion</w:t>
      </w:r>
      <w:r>
        <w:t xml:space="preserve"> book 3 ch.17 p.335</w:t>
      </w:r>
    </w:p>
    <w:p w14:paraId="277C3B08" w14:textId="0524BCE0" w:rsidR="00234B24" w:rsidRDefault="00234B24" w:rsidP="00C12C49">
      <w:pPr>
        <w:ind w:left="288" w:hanging="288"/>
      </w:pPr>
      <w:r w:rsidRPr="00234B24">
        <w:rPr>
          <w:b/>
          <w:bCs/>
        </w:rPr>
        <w:t>Origen</w:t>
      </w:r>
      <w:r>
        <w:t xml:space="preserve"> (233-244 A.D.) says that “the Savior Himself says” and quotes Psalm 22:6. </w:t>
      </w:r>
      <w:r w:rsidRPr="00234B24">
        <w:rPr>
          <w:i/>
          <w:iCs/>
        </w:rPr>
        <w:t>Homilies on Luke</w:t>
      </w:r>
      <w:r>
        <w:t xml:space="preserve"> Homily 14 ch.8 p.60</w:t>
      </w:r>
    </w:p>
    <w:p w14:paraId="53CA6C44" w14:textId="77777777" w:rsidR="00C12C49" w:rsidRDefault="00C12C49" w:rsidP="00C12C49">
      <w:pPr>
        <w:ind w:left="288" w:hanging="288"/>
      </w:pPr>
      <w:r>
        <w:t xml:space="preserve">Origen (225-253/254 A.D.) (partial) quotes Psalm 22:15 but does not say it prophesies of Christ. </w:t>
      </w:r>
      <w:r w:rsidRPr="00D5418C">
        <w:rPr>
          <w:i/>
        </w:rPr>
        <w:t>Origen Against Celsus</w:t>
      </w:r>
      <w:r>
        <w:t xml:space="preserve"> book 7 ch.49 p.631</w:t>
      </w:r>
    </w:p>
    <w:p w14:paraId="17A85F7F" w14:textId="77777777" w:rsidR="00C12C49" w:rsidRDefault="00C12C49" w:rsidP="00C12C49">
      <w:pPr>
        <w:ind w:left="288" w:hanging="288"/>
      </w:pPr>
      <w:r w:rsidRPr="00D5418C">
        <w:rPr>
          <w:b/>
        </w:rPr>
        <w:t>Novatian</w:t>
      </w:r>
      <w:r>
        <w:t xml:space="preserve"> (</w:t>
      </w:r>
      <w:r w:rsidRPr="00B2347F">
        <w:t>250/4-256/7 A.D.</w:t>
      </w:r>
      <w:r>
        <w:t xml:space="preserve">) quotes Isaiah 8:3; Isaiah 9:6 (LXX); Isaiah 53:7; Isaiah 65:2; Psalm 69:21; Psalm 22:18,17 as referring to Christ. </w:t>
      </w:r>
      <w:r w:rsidRPr="00D5418C">
        <w:rPr>
          <w:i/>
        </w:rPr>
        <w:t>Treatise Concerning the Trinity</w:t>
      </w:r>
      <w:r>
        <w:t xml:space="preserve"> ch.28 p.639</w:t>
      </w:r>
    </w:p>
    <w:p w14:paraId="3164491B" w14:textId="77777777" w:rsidR="00C12C49" w:rsidRDefault="00C12C49" w:rsidP="00C12C49">
      <w:pPr>
        <w:ind w:left="288" w:hanging="288"/>
      </w:pPr>
      <w:r>
        <w:rPr>
          <w:b/>
        </w:rPr>
        <w:t>Methodius</w:t>
      </w:r>
      <w:r w:rsidRPr="000B22EE">
        <w:t xml:space="preserve"> (</w:t>
      </w:r>
      <w:r>
        <w:t xml:space="preserve">c.260-311/312 A.D.) alludes to Psalm 22:15 as “Christ saying”. </w:t>
      </w:r>
      <w:r w:rsidRPr="000B22EE">
        <w:rPr>
          <w:i/>
        </w:rPr>
        <w:t>From the Discourse on the Resurrection</w:t>
      </w:r>
      <w:r>
        <w:t xml:space="preserve"> ch.9 p.375</w:t>
      </w:r>
    </w:p>
    <w:p w14:paraId="6F554C99" w14:textId="77777777" w:rsidR="00C12C49" w:rsidRDefault="00C12C49" w:rsidP="00C12C49">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86722A">
        <w:t xml:space="preserve"> (c.318 A.D.)</w:t>
      </w:r>
      <w:r>
        <w:t xml:space="preserve"> quotes Psalm 22:16 and Isaiah 11:10 as referring to Christ. </w:t>
      </w:r>
      <w:r w:rsidRPr="0086722A">
        <w:rPr>
          <w:i/>
        </w:rPr>
        <w:t>Incarnation of the Word</w:t>
      </w:r>
      <w:r>
        <w:t xml:space="preserve"> ch.35.4 p.55</w:t>
      </w:r>
    </w:p>
    <w:p w14:paraId="366887D6" w14:textId="77777777" w:rsidR="00C12C49" w:rsidRDefault="00C12C49" w:rsidP="00C12C49">
      <w:pPr>
        <w:widowControl w:val="0"/>
        <w:autoSpaceDE w:val="0"/>
        <w:autoSpaceDN w:val="0"/>
        <w:adjustRightInd w:val="0"/>
        <w:ind w:left="288" w:hanging="288"/>
      </w:pPr>
      <w:r>
        <w:rPr>
          <w:b/>
        </w:rPr>
        <w:t>Lactantius</w:t>
      </w:r>
      <w:r w:rsidRPr="00D82739">
        <w:t xml:space="preserve"> (c.303-320/325 A.D.)</w:t>
      </w:r>
      <w:r>
        <w:t xml:space="preserve"> quotes Psalm 22:16-18 and says it does not refer to David but rather to Christ. </w:t>
      </w:r>
      <w:r w:rsidRPr="00D82739">
        <w:rPr>
          <w:i/>
        </w:rPr>
        <w:t>The Divine Institutes</w:t>
      </w:r>
      <w:r>
        <w:t xml:space="preserve"> book 4 ch..18 p.121</w:t>
      </w:r>
    </w:p>
    <w:p w14:paraId="632FF920" w14:textId="77777777" w:rsidR="00C12C49" w:rsidRPr="00B2347F" w:rsidRDefault="00C12C49" w:rsidP="00C12C49">
      <w:pPr>
        <w:widowControl w:val="0"/>
        <w:autoSpaceDE w:val="0"/>
        <w:autoSpaceDN w:val="0"/>
        <w:adjustRightInd w:val="0"/>
        <w:ind w:left="288" w:hanging="288"/>
      </w:pPr>
      <w:r>
        <w:t xml:space="preserve">Lactantius (c.303-320/325 A.D.) quotes Psalm 69:21 as referring to Christ. Then he quotes Psalm 22:16-18 as “Also respecting the cross of Christ. Then he quotes Zechariah 12:10 and Amos 8:9-10 as referring to Christ and His crucifixion. </w:t>
      </w:r>
      <w:r w:rsidRPr="00D82739">
        <w:rPr>
          <w:i/>
        </w:rPr>
        <w:t>Epitome of the Divine Institutes</w:t>
      </w:r>
      <w:r>
        <w:t xml:space="preserve"> ch.46 p.240-241.</w:t>
      </w:r>
    </w:p>
    <w:p w14:paraId="42753F67" w14:textId="77777777" w:rsidR="003A5EEC" w:rsidRDefault="003A5EEC" w:rsidP="003A5EEC">
      <w:pPr>
        <w:ind w:left="288" w:hanging="288"/>
      </w:pPr>
      <w:r>
        <w:rPr>
          <w:b/>
        </w:rPr>
        <w:t>Eusebius of Caesarea</w:t>
      </w:r>
      <w:r w:rsidRPr="008A4F0B">
        <w:t xml:space="preserve"> (318-325 A.D.)</w:t>
      </w:r>
      <w:r>
        <w:t xml:space="preserve"> quoted Psalm 22:27-28 (botht he Masoretic and LXX text are the same) as “divine oracles” referring to Christ. </w:t>
      </w:r>
      <w:r w:rsidRPr="008A4F0B">
        <w:rPr>
          <w:i/>
        </w:rPr>
        <w:t>Demonstration of the Gospel</w:t>
      </w:r>
      <w:r>
        <w:t xml:space="preserve"> book 1 ch.1 p.2</w:t>
      </w:r>
    </w:p>
    <w:p w14:paraId="270E3926" w14:textId="77777777" w:rsidR="0061776C" w:rsidRPr="00223477" w:rsidRDefault="0061776C" w:rsidP="0061776C">
      <w:pPr>
        <w:ind w:left="288" w:hanging="288"/>
      </w:pPr>
      <w:r w:rsidRPr="00223477">
        <w:t xml:space="preserve">Eusebius of Caesarea (318-325 A.D.) says that Psalm 22 refers to Christ. </w:t>
      </w:r>
      <w:r w:rsidRPr="00223477">
        <w:rPr>
          <w:i/>
        </w:rPr>
        <w:t>Demonstration of the Gospel</w:t>
      </w:r>
      <w:r w:rsidRPr="00223477">
        <w:t xml:space="preserve"> book 1.7 p.12</w:t>
      </w:r>
    </w:p>
    <w:p w14:paraId="67B31B67" w14:textId="77777777" w:rsidR="00221EEA" w:rsidRDefault="00221EEA" w:rsidP="00C12C49"/>
    <w:p w14:paraId="5D2F2BE3" w14:textId="77777777" w:rsidR="00C12C49" w:rsidRPr="00D17C89" w:rsidRDefault="005012C3" w:rsidP="00C12C49">
      <w:pPr>
        <w:pStyle w:val="Heading2"/>
      </w:pPr>
      <w:bookmarkStart w:id="631" w:name="_Toc58617270"/>
      <w:bookmarkStart w:id="632" w:name="_Toc62978700"/>
      <w:bookmarkStart w:id="633" w:name="_Toc126171134"/>
      <w:bookmarkStart w:id="634" w:name="_Toc161079261"/>
      <w:r>
        <w:t>M</w:t>
      </w:r>
      <w:r w:rsidR="00C12C49">
        <w:t>p</w:t>
      </w:r>
      <w:r>
        <w:t>6</w:t>
      </w:r>
      <w:r w:rsidR="00C12C49" w:rsidRPr="00D17C89">
        <w:t xml:space="preserve">. Psalm </w:t>
      </w:r>
      <w:r w:rsidR="00C12C49">
        <w:t>45 prophesies of Christ</w:t>
      </w:r>
      <w:bookmarkEnd w:id="631"/>
      <w:bookmarkEnd w:id="632"/>
      <w:bookmarkEnd w:id="633"/>
      <w:bookmarkEnd w:id="634"/>
    </w:p>
    <w:p w14:paraId="75B38BC3" w14:textId="77777777" w:rsidR="00C12C49" w:rsidRDefault="00C12C49" w:rsidP="00C12C49"/>
    <w:p w14:paraId="0405B20D" w14:textId="77777777" w:rsidR="0031767C" w:rsidRDefault="0031767C" w:rsidP="00C12C49">
      <w:r>
        <w:t>Hebrews 1:9 quotes Psalm 45:6-7 as referring to Christ</w:t>
      </w:r>
    </w:p>
    <w:p w14:paraId="698C5A16" w14:textId="77777777" w:rsidR="0031767C" w:rsidRDefault="0031767C" w:rsidP="00C12C49"/>
    <w:p w14:paraId="4868F521" w14:textId="77777777" w:rsidR="00C12C49" w:rsidRDefault="00C12C49" w:rsidP="00C12C49">
      <w:pPr>
        <w:ind w:left="288" w:hanging="288"/>
      </w:pPr>
      <w:r w:rsidRPr="007F5E1B">
        <w:rPr>
          <w:b/>
        </w:rPr>
        <w:t>Justin Martyr</w:t>
      </w:r>
      <w:r>
        <w:t xml:space="preserve"> (c.138-165 A.D.) quotes Psalm 45:6-11 as referring to Christ. </w:t>
      </w:r>
      <w:r w:rsidRPr="007F5E1B">
        <w:rPr>
          <w:i/>
        </w:rPr>
        <w:t>Dialogue with Trypho, a Jew</w:t>
      </w:r>
      <w:r>
        <w:t xml:space="preserve"> ch.64 p.229</w:t>
      </w:r>
    </w:p>
    <w:p w14:paraId="7D90C57B" w14:textId="77777777" w:rsidR="00C12C49" w:rsidRDefault="00C12C49" w:rsidP="00C12C49">
      <w:pPr>
        <w:ind w:left="288" w:hanging="288"/>
      </w:pPr>
      <w:r w:rsidRPr="007F5E1B">
        <w:rPr>
          <w:b/>
        </w:rPr>
        <w:t xml:space="preserve">Irenaeus of </w:t>
      </w:r>
      <w:smartTag w:uri="urn:schemas-microsoft-com:office:smarttags" w:element="place">
        <w:smartTag w:uri="urn:schemas-microsoft-com:office:smarttags" w:element="City">
          <w:r w:rsidRPr="007F5E1B">
            <w:rPr>
              <w:b/>
            </w:rPr>
            <w:t>Lyons</w:t>
          </w:r>
        </w:smartTag>
      </w:smartTag>
      <w:r>
        <w:t xml:space="preserve"> (182-188 A.D.) quotes Psalm 45:6 and Psalm 82:1 as referring to the Son. </w:t>
      </w:r>
      <w:r w:rsidRPr="007F5E1B">
        <w:rPr>
          <w:i/>
        </w:rPr>
        <w:t>Irenaeus Against Heresies</w:t>
      </w:r>
      <w:r>
        <w:t xml:space="preserve"> book 3 ch.6.1 p.418-419</w:t>
      </w:r>
    </w:p>
    <w:p w14:paraId="35F4FF5D" w14:textId="77777777" w:rsidR="00C12C49" w:rsidRPr="002C3D82" w:rsidRDefault="00C12C49" w:rsidP="00C12C49">
      <w:pPr>
        <w:ind w:left="288" w:hanging="288"/>
      </w:pPr>
      <w:r w:rsidRPr="002C3D82">
        <w:t xml:space="preserve">Clement of </w:t>
      </w:r>
      <w:smartTag w:uri="urn:schemas-microsoft-com:office:smarttags" w:element="place">
        <w:smartTag w:uri="urn:schemas-microsoft-com:office:smarttags" w:element="City">
          <w:r w:rsidRPr="002C3D82">
            <w:t>Alexandria</w:t>
          </w:r>
        </w:smartTag>
      </w:smartTag>
      <w:r>
        <w:t xml:space="preserve"> (193-217/220 A.D.) (partial) quotes Psalm 45:7-8 as by David. However, he does not say that it prophesies of Christ. </w:t>
      </w:r>
      <w:r w:rsidRPr="0086722A">
        <w:rPr>
          <w:i/>
        </w:rPr>
        <w:t>Stromata</w:t>
      </w:r>
      <w:r>
        <w:t xml:space="preserve"> book 5 ch.1 p.447</w:t>
      </w:r>
    </w:p>
    <w:p w14:paraId="12F55A0C" w14:textId="77777777" w:rsidR="00C12C49" w:rsidRDefault="00C12C49" w:rsidP="00C12C49">
      <w:pPr>
        <w:ind w:left="288" w:hanging="288"/>
      </w:pPr>
      <w:r>
        <w:rPr>
          <w:b/>
        </w:rPr>
        <w:t>Tertullian</w:t>
      </w:r>
      <w:r w:rsidRPr="002C3D82">
        <w:t xml:space="preserve"> (</w:t>
      </w:r>
      <w:r>
        <w:t xml:space="preserve">198-220 A.D.) quotes Psalm 45:5 as referring to the Christ of God. </w:t>
      </w:r>
      <w:r w:rsidRPr="002C3D82">
        <w:rPr>
          <w:i/>
        </w:rPr>
        <w:t>An Answer to the Jews</w:t>
      </w:r>
      <w:r>
        <w:t xml:space="preserve"> ch.9 p.163</w:t>
      </w:r>
    </w:p>
    <w:p w14:paraId="698C27DE" w14:textId="77777777" w:rsidR="00C12C49" w:rsidRDefault="00C12C49" w:rsidP="00C12C49">
      <w:pPr>
        <w:ind w:left="288" w:hanging="288"/>
      </w:pPr>
      <w:r w:rsidRPr="002C3D82">
        <w:t>Tertullian</w:t>
      </w:r>
      <w:r>
        <w:t xml:space="preserve"> (204/205 A.D.) quotes Daniel 7:13-14; Psalm 45:2-3; Psalm 8:5-6l Zechariah 12:10-12; and Isaiah 53:8 as referring to Christ. </w:t>
      </w:r>
      <w:r w:rsidRPr="007F5E1B">
        <w:rPr>
          <w:i/>
        </w:rPr>
        <w:t>Five Books Against Marcion</w:t>
      </w:r>
      <w:r>
        <w:t xml:space="preserve"> book 3 ch.7 p.326-327.</w:t>
      </w:r>
    </w:p>
    <w:p w14:paraId="40E2619D" w14:textId="77777777" w:rsidR="00C12C49" w:rsidRDefault="00C12C49" w:rsidP="00C12C49">
      <w:pPr>
        <w:ind w:left="288" w:hanging="288"/>
      </w:pPr>
      <w:r>
        <w:t xml:space="preserve">Hippolytus of </w:t>
      </w:r>
      <w:smartTag w:uri="urn:schemas-microsoft-com:office:smarttags" w:element="place">
        <w:r>
          <w:t>Po</w:t>
        </w:r>
      </w:smartTag>
      <w:r>
        <w:t>rtus (222-235/236 A.D.) (partial) quotes Psalm 45:11 but does not say it prophesies of Christ.</w:t>
      </w:r>
    </w:p>
    <w:p w14:paraId="47C7A870" w14:textId="77777777" w:rsidR="00C12C49" w:rsidRDefault="00C12C49" w:rsidP="00C12C49">
      <w:pPr>
        <w:ind w:left="288" w:hanging="288"/>
      </w:pPr>
      <w:r w:rsidRPr="004A23EA">
        <w:rPr>
          <w:b/>
        </w:rPr>
        <w:t>Origen</w:t>
      </w:r>
      <w:r>
        <w:t xml:space="preserve"> (225-253/254 A.D.) references Psalm 45:1-2 as referring to Christ. </w:t>
      </w:r>
      <w:r w:rsidRPr="004A23EA">
        <w:rPr>
          <w:i/>
        </w:rPr>
        <w:t>de Principiis</w:t>
      </w:r>
      <w:r>
        <w:t xml:space="preserve"> (both Greek and Latin) book 4 ch.3 p.352.</w:t>
      </w:r>
    </w:p>
    <w:p w14:paraId="5195B9D0" w14:textId="77777777" w:rsidR="00C12C49" w:rsidRDefault="00C12C49" w:rsidP="00C12C49">
      <w:pPr>
        <w:ind w:left="288" w:hanging="288"/>
      </w:pPr>
      <w:r>
        <w:rPr>
          <w:b/>
        </w:rPr>
        <w:t>Novatian</w:t>
      </w:r>
      <w:r w:rsidRPr="002239C9">
        <w:t xml:space="preserve"> (</w:t>
      </w:r>
      <w:r w:rsidRPr="00B2347F">
        <w:t>250/4-256/7 A.D.</w:t>
      </w:r>
      <w:r>
        <w:t xml:space="preserve">) quotes Psalm 45:7 as referring to Christ. </w:t>
      </w:r>
      <w:r w:rsidRPr="002239C9">
        <w:rPr>
          <w:i/>
        </w:rPr>
        <w:t>Treatise Concerning the Trinity</w:t>
      </w:r>
      <w:r>
        <w:t xml:space="preserve"> ch.29 p.641.</w:t>
      </w:r>
    </w:p>
    <w:p w14:paraId="78063454" w14:textId="77777777" w:rsidR="00C12C49" w:rsidRDefault="00C12C49" w:rsidP="00C12C49">
      <w:pPr>
        <w:ind w:left="288" w:hanging="288"/>
      </w:pPr>
      <w:r>
        <w:rPr>
          <w:b/>
        </w:rPr>
        <w:t>Victorinus of Petau</w:t>
      </w:r>
      <w:r w:rsidRPr="00D82739">
        <w:t xml:space="preserve"> (</w:t>
      </w:r>
      <w:r>
        <w:t xml:space="preserve">martyred 304 A.D.) quotes Psalm 45:1 as referring to Jesus. </w:t>
      </w:r>
      <w:r w:rsidRPr="00D82739">
        <w:rPr>
          <w:i/>
        </w:rPr>
        <w:t>On the Creation of the World</w:t>
      </w:r>
      <w:r>
        <w:t xml:space="preserve"> p.342</w:t>
      </w:r>
    </w:p>
    <w:p w14:paraId="21127D91" w14:textId="77777777" w:rsidR="00C12C49" w:rsidRDefault="00C12C49" w:rsidP="00C12C49">
      <w:pPr>
        <w:ind w:left="288" w:hanging="288"/>
      </w:pPr>
      <w:r>
        <w:rPr>
          <w:b/>
        </w:rPr>
        <w:t>Methodius</w:t>
      </w:r>
      <w:r w:rsidRPr="00D82739">
        <w:t xml:space="preserve"> (</w:t>
      </w:r>
      <w:r>
        <w:t xml:space="preserve">c.260-311/312 A.D.) quotes Psalm 45:15,10 as referring to “the Word at the right hand of the Father”. </w:t>
      </w:r>
      <w:r w:rsidRPr="00D82739">
        <w:rPr>
          <w:i/>
        </w:rPr>
        <w:t>Banquet of the Ten Virgins</w:t>
      </w:r>
      <w:r>
        <w:t xml:space="preserve"> Discourse 7 ch.9 p.334</w:t>
      </w:r>
    </w:p>
    <w:p w14:paraId="5D67F1AD" w14:textId="77777777" w:rsidR="00C12C49" w:rsidRDefault="00C12C49" w:rsidP="00C12C49">
      <w:pPr>
        <w:ind w:left="288" w:hanging="288"/>
      </w:pPr>
      <w:r>
        <w:rPr>
          <w:b/>
        </w:rPr>
        <w:t>Lactantius</w:t>
      </w:r>
      <w:r w:rsidRPr="00D82739">
        <w:t xml:space="preserve"> (</w:t>
      </w:r>
      <w:r>
        <w:t xml:space="preserve">c.303-320/325 A.D.) quotes Psalm 45:1 as referring to the Son alone, the Word of God. </w:t>
      </w:r>
      <w:r w:rsidRPr="00475BE8">
        <w:rPr>
          <w:i/>
        </w:rPr>
        <w:t>The Divine Institutes</w:t>
      </w:r>
      <w:r>
        <w:t xml:space="preserve"> book 4 ch.8 p.107.</w:t>
      </w:r>
    </w:p>
    <w:p w14:paraId="77AF570E" w14:textId="77777777" w:rsidR="00F83CD4" w:rsidRDefault="00F83CD4" w:rsidP="00F83CD4">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t>“</w:t>
      </w:r>
      <w:r w:rsidRPr="00B2347F">
        <w:rPr>
          <w:highlight w:val="white"/>
        </w:rPr>
        <w:t>And to confirm this insane doctrine, playing with Holy Scripture, they [Arians] bring forward what is said in the Psalms respecting Christ:</w:t>
      </w:r>
      <w:r>
        <w:t>”</w:t>
      </w:r>
      <w:r w:rsidRPr="00B2347F">
        <w:t xml:space="preserve"> and quote Psalm 45:7. </w:t>
      </w:r>
      <w:r w:rsidRPr="00B2347F">
        <w:rPr>
          <w:i/>
        </w:rPr>
        <w:t>Epistles on the Arian Heresy</w:t>
      </w:r>
      <w:r w:rsidRPr="00B2347F">
        <w:t xml:space="preserve"> Epistle 1 ch.3 p.292</w:t>
      </w:r>
    </w:p>
    <w:p w14:paraId="1CABB2CB" w14:textId="77777777" w:rsidR="00C12C49" w:rsidRPr="00D17C89" w:rsidRDefault="00C12C49" w:rsidP="00C12C49">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w:t>
      </w:r>
      <w:r>
        <w:t xml:space="preserve"> calls Psalm 45:6-7 scripture, written by David, and prophesies of Christ</w:t>
      </w:r>
      <w:r w:rsidRPr="00D17C89">
        <w:t xml:space="preserve">. </w:t>
      </w:r>
      <w:r w:rsidRPr="00D17C89">
        <w:rPr>
          <w:i/>
        </w:rPr>
        <w:t>Eusebius</w:t>
      </w:r>
      <w:r>
        <w:rPr>
          <w:i/>
        </w:rPr>
        <w:t xml:space="preserve">’ </w:t>
      </w:r>
      <w:r w:rsidRPr="00D17C89">
        <w:rPr>
          <w:i/>
        </w:rPr>
        <w:t xml:space="preserve">Ecclesiastical History </w:t>
      </w:r>
      <w:r>
        <w:t>book 1 ch.3.14</w:t>
      </w:r>
      <w:r w:rsidRPr="00D17C89">
        <w:t xml:space="preserve"> p.</w:t>
      </w:r>
      <w:r>
        <w:t>86</w:t>
      </w:r>
    </w:p>
    <w:p w14:paraId="01F6CF38" w14:textId="77777777" w:rsidR="00C12C49" w:rsidRDefault="00C12C49" w:rsidP="00C12C49"/>
    <w:p w14:paraId="74785708" w14:textId="77777777" w:rsidR="00C12C49" w:rsidRPr="0052613E" w:rsidRDefault="00C12C49" w:rsidP="00C12C49">
      <w:pPr>
        <w:rPr>
          <w:b/>
          <w:u w:val="single"/>
        </w:rPr>
      </w:pPr>
      <w:r w:rsidRPr="0052613E">
        <w:rPr>
          <w:b/>
          <w:u w:val="single"/>
        </w:rPr>
        <w:t>Among heretics</w:t>
      </w:r>
    </w:p>
    <w:p w14:paraId="47AFB6E2" w14:textId="77777777" w:rsidR="00C12C49" w:rsidRDefault="00C12C49" w:rsidP="00C12C49">
      <w:pPr>
        <w:ind w:left="288" w:hanging="288"/>
      </w:pPr>
      <w:r w:rsidRPr="0052613E">
        <w:t xml:space="preserve">The Ebionite </w:t>
      </w:r>
      <w:r w:rsidRPr="0052613E">
        <w:rPr>
          <w:i/>
        </w:rPr>
        <w:t>Clementine Homilies</w:t>
      </w:r>
      <w:r>
        <w:t xml:space="preserve"> (uncertain date) Homily 13 ch.16 (partial) alludes to Psalm 45:11, but does not say it prophesies of Christ.</w:t>
      </w:r>
    </w:p>
    <w:p w14:paraId="3B07D8F0" w14:textId="77777777" w:rsidR="00C12C49" w:rsidRDefault="00C12C49" w:rsidP="00C12C49"/>
    <w:p w14:paraId="371A4B0D" w14:textId="77777777" w:rsidR="00C12C49" w:rsidRPr="00B2347F" w:rsidRDefault="005012C3" w:rsidP="00C12C49">
      <w:pPr>
        <w:pStyle w:val="Heading2"/>
      </w:pPr>
      <w:bookmarkStart w:id="635" w:name="_Toc58617271"/>
      <w:bookmarkStart w:id="636" w:name="_Toc62978701"/>
      <w:bookmarkStart w:id="637" w:name="_Toc126171135"/>
      <w:bookmarkStart w:id="638" w:name="_Toc161079262"/>
      <w:r>
        <w:t>M</w:t>
      </w:r>
      <w:r w:rsidR="00C12C49">
        <w:t>p</w:t>
      </w:r>
      <w:r>
        <w:t>7</w:t>
      </w:r>
      <w:r w:rsidR="00C12C49" w:rsidRPr="00B2347F">
        <w:t>. Psalm 110:1-2 can only refer to Christ</w:t>
      </w:r>
      <w:bookmarkEnd w:id="635"/>
      <w:bookmarkEnd w:id="636"/>
      <w:bookmarkEnd w:id="637"/>
      <w:bookmarkEnd w:id="638"/>
    </w:p>
    <w:p w14:paraId="06BDFFBA" w14:textId="77777777" w:rsidR="00C12C49" w:rsidRPr="00B2347F" w:rsidRDefault="00C12C49" w:rsidP="00C12C49"/>
    <w:p w14:paraId="4208396B" w14:textId="77777777" w:rsidR="00C12C49" w:rsidRPr="00B2347F" w:rsidRDefault="00C12C49" w:rsidP="00C12C49">
      <w:r w:rsidRPr="00B2347F">
        <w:t>Matthew 22:44; Mark 12:36-37; Luke 20:42-44; Acts 2:34-35; Hebrews 1:13; 5:10, and extensively discussed in Hebrews 7:1-28</w:t>
      </w:r>
    </w:p>
    <w:p w14:paraId="508F9636" w14:textId="77777777" w:rsidR="00C12C49" w:rsidRDefault="00C12C49" w:rsidP="00C12C49"/>
    <w:p w14:paraId="2F827560" w14:textId="77777777" w:rsidR="00D61A55" w:rsidRPr="00D61A55" w:rsidRDefault="00D61A55" w:rsidP="00D61A55">
      <w:pPr>
        <w:ind w:left="288" w:hanging="288"/>
        <w:rPr>
          <w:szCs w:val="24"/>
        </w:rPr>
      </w:pPr>
      <w:r w:rsidRPr="00D61A55">
        <w:rPr>
          <w:b/>
          <w:szCs w:val="24"/>
        </w:rPr>
        <w:t>p91</w:t>
      </w:r>
      <w:r w:rsidRPr="00D61A55">
        <w:rPr>
          <w:szCs w:val="24"/>
        </w:rPr>
        <w:t xml:space="preserve"> Acts 2:30-37; 2:46-47; 3:1-2  (250 A.D.)</w:t>
      </w:r>
      <w:r>
        <w:rPr>
          <w:szCs w:val="24"/>
        </w:rPr>
        <w:t xml:space="preserve"> quotes Psalm 110:1 saying it refers to Christ in Acts 2:35-36.</w:t>
      </w:r>
    </w:p>
    <w:p w14:paraId="3ADDC2F6" w14:textId="77777777" w:rsidR="00C12C49" w:rsidRPr="00B2347F" w:rsidRDefault="00C12C49" w:rsidP="00C12C49">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1:13</w:t>
      </w:r>
    </w:p>
    <w:p w14:paraId="08C890E8" w14:textId="77777777" w:rsidR="00C12C49" w:rsidRPr="00B2347F" w:rsidRDefault="00C12C49" w:rsidP="00C12C49"/>
    <w:p w14:paraId="116BD65F" w14:textId="77777777" w:rsidR="00C12C49" w:rsidRPr="00B2347F" w:rsidRDefault="00C12C49" w:rsidP="00C12C49">
      <w:pPr>
        <w:ind w:left="288" w:hanging="288"/>
      </w:pPr>
      <w:r w:rsidRPr="00B2347F">
        <w:rPr>
          <w:b/>
          <w:i/>
        </w:rPr>
        <w:t>1 Clement</w:t>
      </w:r>
      <w:r w:rsidRPr="00B2347F">
        <w:t xml:space="preserve"> (</w:t>
      </w:r>
      <w:r>
        <w:t>96-98 A.D.</w:t>
      </w:r>
      <w:r w:rsidRPr="00B2347F">
        <w:t>) ch.36 vol.1 p.15 quotes Psalm 110:1 as referring to Jesus Christ the High Priest of all our offerings. See also vol.9.</w:t>
      </w:r>
    </w:p>
    <w:p w14:paraId="710BB5ED" w14:textId="77777777" w:rsidR="00C12C49" w:rsidRPr="00B2347F" w:rsidRDefault="00C12C49" w:rsidP="00C12C49">
      <w:pPr>
        <w:ind w:left="288" w:hanging="288"/>
      </w:pPr>
      <w:r w:rsidRPr="00B2347F">
        <w:rPr>
          <w:b/>
          <w:i/>
        </w:rPr>
        <w:t>Epistle of Barnabas</w:t>
      </w:r>
      <w:r w:rsidRPr="00B2347F">
        <w:t xml:space="preserve"> </w:t>
      </w:r>
      <w:r>
        <w:t>(c.70-130 A.D.)</w:t>
      </w:r>
      <w:r w:rsidRPr="00B2347F">
        <w:t xml:space="preserve"> ch.12 p.145 quotes Psalm 110:1 says this </w:t>
      </w:r>
      <w:r>
        <w:t>prophesies of Christ</w:t>
      </w:r>
      <w:r w:rsidRPr="00B2347F">
        <w:t>, the Son of God.</w:t>
      </w:r>
    </w:p>
    <w:p w14:paraId="694F46DF" w14:textId="77777777" w:rsidR="00C12C49" w:rsidRPr="00B2347F" w:rsidRDefault="00C12C49" w:rsidP="00C12C49">
      <w:pPr>
        <w:ind w:left="288" w:hanging="288"/>
      </w:pPr>
      <w:r w:rsidRPr="00B2347F">
        <w:rPr>
          <w:b/>
        </w:rPr>
        <w:t>Justin Martyr</w:t>
      </w:r>
      <w:r w:rsidRPr="00B2347F">
        <w:t xml:space="preserve"> (c.138-165 A.D.) quotes Psalm 110:1 in showing the pre-existence of Christ. </w:t>
      </w:r>
      <w:r w:rsidRPr="00B2347F">
        <w:rPr>
          <w:i/>
        </w:rPr>
        <w:t>Dialogue with Trypho, a Jew</w:t>
      </w:r>
      <w:r w:rsidRPr="00B2347F">
        <w:t xml:space="preserve"> ch.45 p.178. See also ibid ch.56 p.224, ch.127 p.263, and ch.83.</w:t>
      </w:r>
    </w:p>
    <w:p w14:paraId="215EC9EE" w14:textId="77777777" w:rsidR="00C12C49" w:rsidRPr="00B2347F" w:rsidRDefault="00C12C49" w:rsidP="00C12C49">
      <w:pPr>
        <w:ind w:left="288" w:hanging="288"/>
      </w:pPr>
      <w:r w:rsidRPr="00B2347F">
        <w:t xml:space="preserve">Justin Martyr (c.138-165 A.D.) </w:t>
      </w:r>
      <w:r>
        <w:t>“</w:t>
      </w:r>
      <w:r w:rsidRPr="00B2347F">
        <w:t>In the splendour of the saints before the morning star have I begotten Thee. The Lord hath sworn, and will not repent, Thou art a priest for ever after the order of Melchizedek.</w:t>
      </w:r>
      <w:r>
        <w:t>’</w:t>
      </w:r>
      <w:r w:rsidRPr="00B2347F">
        <w:t xml:space="preserve"> Who does not admit, then, that Hezekiah is no priest for ever after the order of Melchizedek? And who does not know that he is not the redeemer of </w:t>
      </w:r>
      <w:smartTag w:uri="urn:schemas-microsoft-com:office:smarttags" w:element="place">
        <w:smartTag w:uri="urn:schemas-microsoft-com:office:smarttags" w:element="City">
          <w:r w:rsidRPr="00B2347F">
            <w:t>Jerusalem</w:t>
          </w:r>
        </w:smartTag>
      </w:smartTag>
      <w:r w:rsidRPr="00B2347F">
        <w:t>?</w:t>
      </w:r>
      <w:r>
        <w:t>”</w:t>
      </w:r>
      <w:r w:rsidRPr="00B2347F">
        <w:t xml:space="preserve"> </w:t>
      </w:r>
      <w:r w:rsidRPr="00B2347F">
        <w:rPr>
          <w:i/>
        </w:rPr>
        <w:t>Dialogue with Trypho, a Jew</w:t>
      </w:r>
      <w:r w:rsidRPr="00B2347F">
        <w:t xml:space="preserve"> ch.83 p.240</w:t>
      </w:r>
    </w:p>
    <w:p w14:paraId="4C757F09" w14:textId="77777777" w:rsidR="00C12C49" w:rsidRDefault="00C12C49" w:rsidP="00C12C49">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quotes Psalm 110:3 as referring to Christ. Fragment 9 (from </w:t>
      </w:r>
      <w:r w:rsidRPr="00B2347F">
        <w:rPr>
          <w:i/>
        </w:rPr>
        <w:t>The Key</w:t>
      </w:r>
      <w:r w:rsidRPr="00B2347F">
        <w:t>) p.761</w:t>
      </w:r>
    </w:p>
    <w:p w14:paraId="5297525D" w14:textId="77777777" w:rsidR="00C12C49" w:rsidRPr="00B2347F" w:rsidRDefault="00C12C49" w:rsidP="00C12C49">
      <w:pPr>
        <w:ind w:left="288" w:hanging="288"/>
      </w:pPr>
      <w:r w:rsidRPr="00B2347F">
        <w:rPr>
          <w:i/>
        </w:rPr>
        <w:t>Tatian</w:t>
      </w:r>
      <w:r>
        <w:rPr>
          <w:i/>
        </w:rPr>
        <w:t>’</w:t>
      </w:r>
      <w:r w:rsidRPr="00B2347F">
        <w:rPr>
          <w:i/>
        </w:rPr>
        <w:t xml:space="preserve">s </w:t>
      </w:r>
      <w:r w:rsidRPr="00B2347F">
        <w:rPr>
          <w:b/>
          <w:i/>
        </w:rPr>
        <w:t>Diatessaron</w:t>
      </w:r>
      <w:r w:rsidRPr="00B2347F">
        <w:t xml:space="preserve"> </w:t>
      </w:r>
      <w:r>
        <w:t>(c.172 A.D.)</w:t>
      </w:r>
      <w:r w:rsidRPr="00B2347F">
        <w:t xml:space="preserve"> section 35.20 p.67 quotes Psalm 110 and Jesus is called Lord.</w:t>
      </w:r>
    </w:p>
    <w:p w14:paraId="123F8850" w14:textId="77777777" w:rsidR="00C12C49" w:rsidRDefault="00C12C49" w:rsidP="00C12C4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Psalm 110:1 about the Son sitting at the right hand of God. </w:t>
      </w:r>
      <w:r w:rsidRPr="00B2347F">
        <w:rPr>
          <w:i/>
        </w:rPr>
        <w:t>Irenaeus Against Heresies</w:t>
      </w:r>
      <w:r w:rsidRPr="00B2347F">
        <w:t xml:space="preserve"> book 2 ch.28.7 p.401</w:t>
      </w:r>
    </w:p>
    <w:p w14:paraId="2A5D2654" w14:textId="77777777" w:rsidR="00C12C49" w:rsidRPr="00B2347F" w:rsidRDefault="00C12C49" w:rsidP="00C12C49">
      <w:pPr>
        <w:ind w:left="288" w:hanging="288"/>
      </w:pPr>
      <w:r w:rsidRPr="00B2347F">
        <w:t xml:space="preserve">Irenaeus of Lyons (c.160-202 A.D.) </w:t>
      </w:r>
      <w:r>
        <w:t>quotes Psalm 110:1 as “again David says” referring to Christ</w:t>
      </w:r>
      <w:r w:rsidRPr="00B2347F">
        <w:t xml:space="preserve">. </w:t>
      </w:r>
      <w:r w:rsidRPr="00B2347F">
        <w:rPr>
          <w:i/>
        </w:rPr>
        <w:t>Proof of Apostolic Preaching</w:t>
      </w:r>
      <w:r w:rsidRPr="00B2347F">
        <w:t xml:space="preserve"> ch.</w:t>
      </w:r>
      <w:r>
        <w:t>47</w:t>
      </w:r>
    </w:p>
    <w:p w14:paraId="52942002" w14:textId="77777777" w:rsidR="00C12C49" w:rsidRPr="00B2347F" w:rsidRDefault="00C12C49" w:rsidP="00C12C4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For Salem is, by interpretation, peace; of which our Saviour is enrolled King, as Moses says, Melchizedek king of Salem, priest of the most high God, who gave bread and wine, furnishing consecrated food for a type of the Eucharist. And Melchizedek is interpreted </w:t>
      </w:r>
      <w:r>
        <w:t>‘</w:t>
      </w:r>
      <w:r w:rsidRPr="00B2347F">
        <w:t>righteous king;</w:t>
      </w:r>
      <w:r>
        <w:t>’</w:t>
      </w:r>
      <w:r w:rsidRPr="00B2347F">
        <w:t xml:space="preserve"> and the name is a synonym for righteousness and peace.</w:t>
      </w:r>
      <w:r>
        <w:t>”</w:t>
      </w:r>
      <w:r w:rsidRPr="00B2347F">
        <w:t xml:space="preserve"> </w:t>
      </w:r>
      <w:r w:rsidRPr="00B2347F">
        <w:rPr>
          <w:i/>
        </w:rPr>
        <w:t>Stromata</w:t>
      </w:r>
      <w:r w:rsidRPr="00B2347F">
        <w:t xml:space="preserve"> book 4 ch.25 p.439</w:t>
      </w:r>
    </w:p>
    <w:p w14:paraId="179CCF1C" w14:textId="77777777" w:rsidR="00C12C49" w:rsidRPr="00B2347F" w:rsidRDefault="00C12C49" w:rsidP="00C12C49">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Psalm 110:2 </w:t>
      </w:r>
      <w:r>
        <w:t>prophesies of Christ</w:t>
      </w:r>
      <w:r w:rsidRPr="00B2347F">
        <w:t xml:space="preserve"> (the rod of Jesse). </w:t>
      </w:r>
      <w:r w:rsidRPr="00B2347F">
        <w:rPr>
          <w:i/>
        </w:rPr>
        <w:t>The Instructor</w:t>
      </w:r>
      <w:r w:rsidRPr="00B2347F">
        <w:t xml:space="preserve"> book 1 ch.7 p.224-225</w:t>
      </w:r>
    </w:p>
    <w:p w14:paraId="75C22B9A" w14:textId="77777777" w:rsidR="00C12C49" w:rsidRPr="00B2347F" w:rsidRDefault="00C12C49" w:rsidP="00C12C49">
      <w:pPr>
        <w:autoSpaceDE w:val="0"/>
        <w:autoSpaceDN w:val="0"/>
        <w:adjustRightInd w:val="0"/>
        <w:ind w:left="288" w:hanging="288"/>
        <w:rPr>
          <w:highlight w:val="white"/>
        </w:rPr>
      </w:pPr>
      <w:r w:rsidRPr="00B2347F">
        <w:rPr>
          <w:b/>
        </w:rPr>
        <w:t>Tertullian</w:t>
      </w:r>
      <w:r w:rsidRPr="00B2347F">
        <w:t xml:space="preserve"> (c.213 A.D.) </w:t>
      </w:r>
      <w:r>
        <w:t>“</w:t>
      </w:r>
      <w:r w:rsidRPr="00B2347F">
        <w:rPr>
          <w:highlight w:val="white"/>
        </w:rPr>
        <w:t xml:space="preserve">But I find in Scripture the name Lord also applied to them Both: </w:t>
      </w:r>
      <w:r>
        <w:rPr>
          <w:highlight w:val="white"/>
        </w:rPr>
        <w:t>‘</w:t>
      </w:r>
      <w:r w:rsidRPr="00B2347F">
        <w:rPr>
          <w:highlight w:val="white"/>
        </w:rPr>
        <w:t>The Lord said unto my Lord, Sit Thou on my right hand.</w:t>
      </w:r>
      <w:r>
        <w:rPr>
          <w:highlight w:val="white"/>
        </w:rPr>
        <w:t>’”</w:t>
      </w:r>
      <w:r w:rsidRPr="00B2347F">
        <w:rPr>
          <w:highlight w:val="white"/>
        </w:rPr>
        <w:t xml:space="preserve"> </w:t>
      </w:r>
      <w:r w:rsidRPr="00B2347F">
        <w:t>[Psalm 110:1]</w:t>
      </w:r>
      <w:r w:rsidRPr="00B2347F">
        <w:rPr>
          <w:highlight w:val="white"/>
        </w:rPr>
        <w:t xml:space="preserve"> </w:t>
      </w:r>
      <w:r w:rsidRPr="00B2347F">
        <w:rPr>
          <w:i/>
          <w:highlight w:val="white"/>
        </w:rPr>
        <w:t>Against Praxeas</w:t>
      </w:r>
      <w:r w:rsidRPr="00B2347F">
        <w:rPr>
          <w:highlight w:val="white"/>
        </w:rPr>
        <w:t xml:space="preserve"> ch.13 p.607. See also </w:t>
      </w:r>
      <w:r w:rsidRPr="00B2347F">
        <w:rPr>
          <w:i/>
          <w:highlight w:val="white"/>
        </w:rPr>
        <w:t>Against Praxeas</w:t>
      </w:r>
      <w:r w:rsidRPr="00B2347F">
        <w:rPr>
          <w:highlight w:val="white"/>
        </w:rPr>
        <w:t xml:space="preserve"> ch.7 p.601.</w:t>
      </w:r>
    </w:p>
    <w:p w14:paraId="350FA942" w14:textId="77777777" w:rsidR="00C12C49" w:rsidRPr="00B2347F" w:rsidRDefault="00C12C49" w:rsidP="00C12C49">
      <w:pPr>
        <w:ind w:left="288" w:hanging="288"/>
        <w:rPr>
          <w:i/>
        </w:rPr>
      </w:pPr>
      <w:r w:rsidRPr="00B2347F">
        <w:t xml:space="preserve">Tertullian (207/208 A.D.) </w:t>
      </w:r>
      <w:r>
        <w:t>“</w:t>
      </w:r>
      <w:r w:rsidRPr="00B2347F">
        <w:t xml:space="preserve">Hezekiah was no priest; and even if he had been one, he would not have been a priest for ever. </w:t>
      </w:r>
      <w:r>
        <w:t>‘</w:t>
      </w:r>
      <w:r w:rsidRPr="00B2347F">
        <w:t>After the order,</w:t>
      </w:r>
      <w:r>
        <w:t>’</w:t>
      </w:r>
      <w:r w:rsidRPr="00B2347F">
        <w:t xml:space="preserve"> says He, </w:t>
      </w:r>
      <w:r>
        <w:t>‘</w:t>
      </w:r>
      <w:r w:rsidRPr="00B2347F">
        <w:t>of Melchizedek.</w:t>
      </w:r>
      <w:r>
        <w:t>’</w:t>
      </w:r>
      <w:r w:rsidRPr="00B2347F">
        <w:t xml:space="preserve"> Now what had Hezekiah to do with Melchizedek, the priest of the most high God, and him uncircumcised too, who the blessed the circumcised Abraham after receiving from him the offerings of tithes? To Christ, however, </w:t>
      </w:r>
      <w:r>
        <w:t>‘</w:t>
      </w:r>
      <w:r w:rsidRPr="00B2347F">
        <w:t>the order of Melchizedek</w:t>
      </w:r>
      <w:r>
        <w:t>’</w:t>
      </w:r>
      <w:r w:rsidRPr="00B2347F">
        <w:t xml:space="preserve"> will be very suitable; for Christ is the proper and legitimate High Priest of God. He is the Pontiff of the priesthood of the uncircumcision,…</w:t>
      </w:r>
      <w:r>
        <w:t>”</w:t>
      </w:r>
      <w:r w:rsidRPr="00B2347F">
        <w:t xml:space="preserve"> </w:t>
      </w:r>
      <w:r w:rsidRPr="00B2347F">
        <w:rPr>
          <w:i/>
        </w:rPr>
        <w:t>Five Books Against Marcion</w:t>
      </w:r>
      <w:r w:rsidRPr="00B2347F">
        <w:t xml:space="preserve"> book 5 ch.9 p.468. See also ibid book 5 ch.9 p.448.</w:t>
      </w:r>
    </w:p>
    <w:p w14:paraId="34DD1BA0" w14:textId="77777777" w:rsidR="00C12C49" w:rsidRPr="00B2347F" w:rsidRDefault="00C12C49" w:rsidP="00C12C49">
      <w:pPr>
        <w:ind w:left="288" w:hanging="288"/>
      </w:pPr>
      <w:r w:rsidRPr="00B2347F">
        <w:rPr>
          <w:b/>
        </w:rPr>
        <w:t>Hippolytus of Portus</w:t>
      </w:r>
      <w:r w:rsidRPr="00B2347F">
        <w:t xml:space="preserve"> (222-235/236 A.D.) quotes Psalm 110:3 and says the God the Father had begotten Jesus before the morning star. </w:t>
      </w:r>
      <w:r w:rsidRPr="00B2347F">
        <w:rPr>
          <w:i/>
        </w:rPr>
        <w:t>Against the Heresy of One Noetus</w:t>
      </w:r>
      <w:r w:rsidRPr="00B2347F">
        <w:t xml:space="preserve"> ch.15 p.229. See also </w:t>
      </w:r>
      <w:r w:rsidRPr="00B2347F">
        <w:rPr>
          <w:i/>
        </w:rPr>
        <w:t>The Refutation of All Heresies</w:t>
      </w:r>
      <w:r w:rsidRPr="00B2347F">
        <w:t xml:space="preserve"> book 10 ch.29 p.151</w:t>
      </w:r>
    </w:p>
    <w:p w14:paraId="21798A04" w14:textId="77777777" w:rsidR="00C12C49" w:rsidRPr="00B2347F" w:rsidRDefault="00454CD7" w:rsidP="00C12C49">
      <w:pPr>
        <w:ind w:left="288" w:hanging="288"/>
      </w:pPr>
      <w:r>
        <w:rPr>
          <w:b/>
        </w:rPr>
        <w:t xml:space="preserve"> </w:t>
      </w:r>
      <w:r w:rsidR="00C12C49" w:rsidRPr="00B2347F">
        <w:rPr>
          <w:b/>
        </w:rPr>
        <w:t>Origen</w:t>
      </w:r>
      <w:r w:rsidR="00C12C49" w:rsidRPr="00B2347F">
        <w:t xml:space="preserve"> (225-253/254 A.D.) quotes Psalm 110:</w:t>
      </w:r>
      <w:r w:rsidR="007A4243">
        <w:t>4</w:t>
      </w:r>
      <w:r w:rsidR="00C12C49" w:rsidRPr="00B2347F">
        <w:t xml:space="preserve"> as referring to Christ. </w:t>
      </w:r>
      <w:r w:rsidR="00C12C49" w:rsidRPr="00B2347F">
        <w:rPr>
          <w:i/>
        </w:rPr>
        <w:t>Origen On Prayer</w:t>
      </w:r>
      <w:r w:rsidR="00C12C49" w:rsidRPr="00B2347F">
        <w:t xml:space="preserve"> ch.15.1 p.58</w:t>
      </w:r>
    </w:p>
    <w:p w14:paraId="4EB07A78" w14:textId="77777777" w:rsidR="00C12C49" w:rsidRPr="00B2347F" w:rsidRDefault="00C12C49" w:rsidP="00C12C49">
      <w:pPr>
        <w:ind w:left="288" w:hanging="288"/>
      </w:pPr>
      <w:r w:rsidRPr="00B2347F">
        <w:t xml:space="preserve">Origen (225-253/254 A.D.) (partial) </w:t>
      </w:r>
      <w:r>
        <w:t>“</w:t>
      </w:r>
      <w:r w:rsidRPr="00B2347F">
        <w:t>Our LORD and Savior was greater than Melchizedek, whose ancestry scripture does not trace.</w:t>
      </w:r>
      <w:r>
        <w:t>”</w:t>
      </w:r>
      <w:r w:rsidRPr="00B2347F">
        <w:t xml:space="preserve"> </w:t>
      </w:r>
      <w:r w:rsidRPr="00B2347F">
        <w:rPr>
          <w:i/>
        </w:rPr>
        <w:t>Homilies on Luke</w:t>
      </w:r>
      <w:r w:rsidRPr="00B2347F">
        <w:t xml:space="preserve"> homily 28 ch.1 p.115</w:t>
      </w:r>
    </w:p>
    <w:p w14:paraId="63571E37" w14:textId="77777777" w:rsidR="00C12C49" w:rsidRPr="00B2347F" w:rsidRDefault="00C12C49" w:rsidP="00C12C49">
      <w:pPr>
        <w:ind w:left="288" w:hanging="288"/>
      </w:pPr>
      <w:r w:rsidRPr="00B2347F">
        <w:rPr>
          <w:b/>
        </w:rPr>
        <w:t>Novatian</w:t>
      </w:r>
      <w:r w:rsidRPr="00B2347F">
        <w:t xml:space="preserve"> (250/4-256/7 A.D.) </w:t>
      </w:r>
      <w:r>
        <w:t>“</w:t>
      </w:r>
      <w:r w:rsidRPr="00B2347F">
        <w:t xml:space="preserve">And in the same manner as He [Jesus] is as man the </w:t>
      </w:r>
      <w:r>
        <w:t>‘</w:t>
      </w:r>
      <w:r w:rsidRPr="00B2347F">
        <w:t>Son of David,</w:t>
      </w:r>
      <w:r>
        <w:t>’</w:t>
      </w:r>
      <w:r w:rsidRPr="00B2347F">
        <w:t xml:space="preserve"> so as God He is proclaimed David</w:t>
      </w:r>
      <w:r>
        <w:t>’</w:t>
      </w:r>
      <w:r w:rsidRPr="00B2347F">
        <w:t>s Lord.</w:t>
      </w:r>
      <w:r>
        <w:t>”</w:t>
      </w:r>
      <w:r w:rsidRPr="00B2347F">
        <w:t xml:space="preserve"> </w:t>
      </w:r>
      <w:r w:rsidRPr="00B2347F">
        <w:rPr>
          <w:i/>
        </w:rPr>
        <w:t>Treatise on the Trinity</w:t>
      </w:r>
      <w:r w:rsidRPr="00B2347F">
        <w:t xml:space="preserve"> ch.11 p.620</w:t>
      </w:r>
    </w:p>
    <w:p w14:paraId="202F0EE8" w14:textId="77777777" w:rsidR="00C12C49" w:rsidRPr="00B2347F" w:rsidRDefault="00C12C49" w:rsidP="00C12C49">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Also in the priest Melchizedek we see prefigured the sacrament of the sacrifice of the Lord, according to what divine Scripture testifies, and says, </w:t>
      </w:r>
      <w:r>
        <w:t>‘</w:t>
      </w:r>
      <w:r w:rsidRPr="00B2347F">
        <w:t xml:space="preserve">And Melchizedek, king of </w:t>
      </w:r>
      <w:smartTag w:uri="urn:schemas-microsoft-com:office:smarttags" w:element="place">
        <w:smartTag w:uri="urn:schemas-microsoft-com:office:smarttags" w:element="City">
          <w:r w:rsidRPr="00B2347F">
            <w:t>Salem</w:t>
          </w:r>
        </w:smartTag>
      </w:smartTag>
      <w:r w:rsidRPr="00B2347F">
        <w:t>, brought forth bread and wine.</w:t>
      </w:r>
      <w:r>
        <w:t>’</w:t>
      </w:r>
      <w:r w:rsidRPr="00B2347F">
        <w:t xml:space="preserve"> Now he was a priest of the most high God, and blessed Abraham. And that Melchizedek bore a type of Christ, the Holy Spirit declares in the Psalms</w:t>
      </w:r>
      <w:r>
        <w:t>”</w:t>
      </w:r>
      <w:r w:rsidRPr="00B2347F">
        <w:t xml:space="preserve"> </w:t>
      </w:r>
      <w:r w:rsidRPr="00B2347F">
        <w:rPr>
          <w:i/>
        </w:rPr>
        <w:t>Epistles of Cyprian</w:t>
      </w:r>
      <w:r w:rsidRPr="00B2347F">
        <w:t xml:space="preserve"> letter 62.4 p.359.</w:t>
      </w:r>
    </w:p>
    <w:p w14:paraId="485B9579" w14:textId="77777777" w:rsidR="00C12C49" w:rsidRPr="00B2347F" w:rsidRDefault="00C12C49" w:rsidP="00C12C49">
      <w:pPr>
        <w:ind w:left="288" w:hanging="288"/>
      </w:pPr>
      <w:r w:rsidRPr="00B2347F">
        <w:rPr>
          <w:b/>
        </w:rPr>
        <w:t>Adamantius</w:t>
      </w:r>
      <w:r w:rsidRPr="00B2347F">
        <w:t xml:space="preserve"> (c.300 A.D.) and Marinus the Bardasene discuss how Psalm 110 </w:t>
      </w:r>
      <w:r>
        <w:t>prophesies of Christ</w:t>
      </w:r>
      <w:r w:rsidRPr="00B2347F">
        <w:t xml:space="preserve">. Adamantius maintains it includes biological descent. Marinus says that since Psalm 110 is in the form of a question, it is denying that Jesus was descended from David. </w:t>
      </w:r>
      <w:r w:rsidRPr="00B2347F">
        <w:rPr>
          <w:i/>
        </w:rPr>
        <w:t>Dialogue on the True Faith</w:t>
      </w:r>
      <w:r w:rsidRPr="00B2347F">
        <w:t xml:space="preserve"> 5th part ch.f 13 a-b p.164-165</w:t>
      </w:r>
    </w:p>
    <w:p w14:paraId="7C822FD3" w14:textId="77777777" w:rsidR="00C12C49" w:rsidRDefault="00C12C49" w:rsidP="00C12C49">
      <w:pPr>
        <w:ind w:left="288" w:hanging="288"/>
      </w:pPr>
      <w:r w:rsidRPr="00B2347F">
        <w:rPr>
          <w:b/>
        </w:rPr>
        <w:t>Lactantius</w:t>
      </w:r>
      <w:r w:rsidRPr="00B2347F">
        <w:t xml:space="preserve"> (c.303-320/325 A.D.) </w:t>
      </w:r>
      <w:r>
        <w:t>“</w:t>
      </w:r>
      <w:r w:rsidRPr="00B2347F">
        <w:rPr>
          <w:highlight w:val="white"/>
        </w:rPr>
        <w:t>But that Christ, after His passion and resurrection, was about to ascend to God the Father, David bore witness in these words in the cixth Psalm:</w:t>
      </w:r>
      <w:r>
        <w:t>”</w:t>
      </w:r>
      <w:r w:rsidRPr="00B2347F">
        <w:t xml:space="preserve"> and then quotes Psalm 110 (in our numbering). </w:t>
      </w:r>
      <w:r w:rsidRPr="00B2347F">
        <w:rPr>
          <w:i/>
        </w:rPr>
        <w:t>The Divine Institutes</w:t>
      </w:r>
      <w:r w:rsidRPr="00B2347F">
        <w:t xml:space="preserve"> book 4 ch.12 p.111</w:t>
      </w:r>
    </w:p>
    <w:p w14:paraId="2971AEEF" w14:textId="77777777" w:rsidR="00C12C49" w:rsidRPr="00B2347F" w:rsidRDefault="00C12C49" w:rsidP="00C12C49">
      <w:pPr>
        <w:ind w:left="288" w:hanging="288"/>
      </w:pPr>
      <w:r>
        <w:rPr>
          <w:b/>
        </w:rPr>
        <w:t>Alexander of Alexandria</w:t>
      </w:r>
      <w:r w:rsidRPr="00583CF3">
        <w:t xml:space="preserve"> (</w:t>
      </w:r>
      <w:r>
        <w:t xml:space="preserve">313-326 A.D.) </w:t>
      </w:r>
      <w:r w:rsidR="004B4E0A">
        <w:t>quotes the last half of Psalm 110:3 as referring to Christ. Epistles on the Arian Heresy Epistle 2 p.297</w:t>
      </w:r>
    </w:p>
    <w:p w14:paraId="0950D547" w14:textId="77777777" w:rsidR="00C12C49" w:rsidRDefault="00C12C49" w:rsidP="00C12C49">
      <w:pPr>
        <w:ind w:left="288" w:hanging="288"/>
      </w:pPr>
      <w:r w:rsidRPr="00623AA6">
        <w:rPr>
          <w:b/>
        </w:rPr>
        <w:t>Eusebius of Caesarea</w:t>
      </w:r>
      <w:r>
        <w:t xml:space="preserve"> (318-325 A.D.) says Psalm 110 prophesies of Christ in </w:t>
      </w:r>
      <w:r w:rsidRPr="00792CEF">
        <w:rPr>
          <w:i/>
        </w:rPr>
        <w:t>Preparation for the Gospel</w:t>
      </w:r>
      <w:r>
        <w:t xml:space="preserve"> book 7 ch.12 p.17.</w:t>
      </w:r>
    </w:p>
    <w:p w14:paraId="7D12BF15" w14:textId="77777777" w:rsidR="00C12C49" w:rsidRPr="00D17C89" w:rsidRDefault="00C12C49" w:rsidP="00C12C49">
      <w:pPr>
        <w:ind w:left="288" w:hanging="288"/>
      </w:pPr>
      <w:r w:rsidRPr="003A5EEC">
        <w:t>Eusebius of Caesarea</w:t>
      </w:r>
      <w:r w:rsidRPr="00D17C89">
        <w:t xml:space="preserve"> (</w:t>
      </w:r>
      <w:r>
        <w:t>318-325 A.D.</w:t>
      </w:r>
      <w:r w:rsidRPr="00D17C89">
        <w:t xml:space="preserve">) </w:t>
      </w:r>
      <w:r>
        <w:t>quotes Psalm 110 as referring to Christ.</w:t>
      </w:r>
      <w:r w:rsidRPr="00D17C89">
        <w:t xml:space="preserve"> </w:t>
      </w:r>
      <w:r w:rsidRPr="00D17C89">
        <w:rPr>
          <w:i/>
        </w:rPr>
        <w:t>Eusebius</w:t>
      </w:r>
      <w:r>
        <w:rPr>
          <w:i/>
        </w:rPr>
        <w:t xml:space="preserve">’ </w:t>
      </w:r>
      <w:r w:rsidRPr="00D17C89">
        <w:rPr>
          <w:i/>
        </w:rPr>
        <w:t>Ecclesiastical History</w:t>
      </w:r>
      <w:r>
        <w:t xml:space="preserve"> book 1 ch.3.16 p.86</w:t>
      </w:r>
    </w:p>
    <w:p w14:paraId="533994F8" w14:textId="77777777" w:rsidR="00221EEA" w:rsidRDefault="00221EEA" w:rsidP="00221EEA">
      <w:pPr>
        <w:ind w:left="288" w:hanging="288"/>
      </w:pPr>
    </w:p>
    <w:p w14:paraId="6314D02C" w14:textId="77777777" w:rsidR="00C12C49" w:rsidRPr="00B2347F" w:rsidRDefault="00C12C49" w:rsidP="00C12C49">
      <w:pPr>
        <w:rPr>
          <w:b/>
          <w:u w:val="single"/>
        </w:rPr>
      </w:pPr>
      <w:r w:rsidRPr="00B2347F">
        <w:rPr>
          <w:b/>
          <w:u w:val="single"/>
        </w:rPr>
        <w:t>Among heretics</w:t>
      </w:r>
    </w:p>
    <w:p w14:paraId="30831F45" w14:textId="77777777" w:rsidR="00C12C49" w:rsidRPr="00B2347F" w:rsidRDefault="00C12C49" w:rsidP="00C12C49">
      <w:pPr>
        <w:ind w:left="288" w:hanging="288"/>
      </w:pPr>
      <w:r w:rsidRPr="00B2347F">
        <w:t xml:space="preserve">Adamantius (c.300 A.D.) and </w:t>
      </w:r>
      <w:r w:rsidRPr="00B2347F">
        <w:rPr>
          <w:b/>
        </w:rPr>
        <w:t>Marinus the Bardasene</w:t>
      </w:r>
      <w:r w:rsidRPr="00B2347F">
        <w:t xml:space="preserve"> discuss how Psalm 110 </w:t>
      </w:r>
      <w:r>
        <w:t>prophesies of Christ</w:t>
      </w:r>
      <w:r w:rsidRPr="00B2347F">
        <w:t xml:space="preserve">. Adamantius maintains it includes biological descent. Marinus says that since Psalm 110 is in the form of a question, it is denying that Jesus was descended from David. </w:t>
      </w:r>
      <w:r w:rsidRPr="00B2347F">
        <w:rPr>
          <w:i/>
        </w:rPr>
        <w:t>Dialogue on the True Faith</w:t>
      </w:r>
      <w:r w:rsidRPr="00B2347F">
        <w:t xml:space="preserve"> 5th part ch.f 13 a-b p.164-165</w:t>
      </w:r>
    </w:p>
    <w:p w14:paraId="31537A80" w14:textId="77777777" w:rsidR="00C12C49" w:rsidRPr="00B2347F" w:rsidRDefault="00C12C49" w:rsidP="00C12C49"/>
    <w:p w14:paraId="6A8F5192" w14:textId="77777777" w:rsidR="00C12C49" w:rsidRPr="00B2347F" w:rsidRDefault="005012C3" w:rsidP="00C12C49">
      <w:pPr>
        <w:pStyle w:val="Heading2"/>
      </w:pPr>
      <w:bookmarkStart w:id="639" w:name="_Toc58617272"/>
      <w:bookmarkStart w:id="640" w:name="_Toc62978702"/>
      <w:bookmarkStart w:id="641" w:name="_Toc126171136"/>
      <w:bookmarkStart w:id="642" w:name="_Toc161079263"/>
      <w:r>
        <w:t>M</w:t>
      </w:r>
      <w:r w:rsidR="00C12C49">
        <w:t>p</w:t>
      </w:r>
      <w:r>
        <w:t>8</w:t>
      </w:r>
      <w:r w:rsidR="00C12C49" w:rsidRPr="00B2347F">
        <w:t xml:space="preserve">. Isaiah 7:14 </w:t>
      </w:r>
      <w:r w:rsidR="00C12C49">
        <w:t>prophesies of Christ</w:t>
      </w:r>
      <w:bookmarkEnd w:id="639"/>
      <w:bookmarkEnd w:id="640"/>
      <w:bookmarkEnd w:id="641"/>
      <w:bookmarkEnd w:id="642"/>
    </w:p>
    <w:p w14:paraId="17393C69" w14:textId="77777777" w:rsidR="00C12C49" w:rsidRPr="00B2347F" w:rsidRDefault="00C12C49" w:rsidP="00C12C49">
      <w:pPr>
        <w:ind w:left="288" w:hanging="288"/>
        <w:rPr>
          <w:b/>
        </w:rPr>
      </w:pPr>
    </w:p>
    <w:p w14:paraId="09CF50FA" w14:textId="77777777" w:rsidR="00C12C49" w:rsidRPr="00B2347F" w:rsidRDefault="00C12C49" w:rsidP="00C12C49">
      <w:pPr>
        <w:ind w:left="288" w:hanging="288"/>
      </w:pPr>
      <w:r w:rsidRPr="00B2347F">
        <w:t>Matthew 1:22-23</w:t>
      </w:r>
      <w:r w:rsidR="0031767C">
        <w:t xml:space="preserve"> quotes Isaiah 7:14 as referring to Christ.</w:t>
      </w:r>
    </w:p>
    <w:p w14:paraId="71624F93" w14:textId="77777777" w:rsidR="00C12C49" w:rsidRPr="00B2347F" w:rsidRDefault="00C12C49" w:rsidP="00C12C49">
      <w:pPr>
        <w:ind w:left="288" w:hanging="288"/>
        <w:rPr>
          <w:b/>
        </w:rPr>
      </w:pPr>
    </w:p>
    <w:p w14:paraId="6393A28D" w14:textId="77777777" w:rsidR="00C12C49" w:rsidRPr="00B2347F" w:rsidRDefault="00C12C49" w:rsidP="00C12C49">
      <w:pPr>
        <w:ind w:left="288" w:hanging="288"/>
      </w:pPr>
      <w:r w:rsidRPr="00B2347F">
        <w:rPr>
          <w:b/>
        </w:rPr>
        <w:t>Justin Martyr</w:t>
      </w:r>
      <w:r w:rsidRPr="00B2347F">
        <w:t xml:space="preserve"> (c.138-165 A.D.) says the God will give glory to no other than the one who was established as a light to the Gentiles. </w:t>
      </w:r>
      <w:r w:rsidRPr="00B2347F">
        <w:rPr>
          <w:i/>
        </w:rPr>
        <w:t>Dialogue with Trypho, a Jew</w:t>
      </w:r>
      <w:r w:rsidRPr="00B2347F">
        <w:t xml:space="preserve"> ch.65 p.231. In the next chapter he proves from Isaiah 7:14 that this One would be born of a virgin.</w:t>
      </w:r>
    </w:p>
    <w:p w14:paraId="31CFE7A5" w14:textId="77777777" w:rsidR="00C12C49" w:rsidRPr="00B2347F" w:rsidRDefault="00C12C49" w:rsidP="00C12C49">
      <w:pPr>
        <w:ind w:left="288" w:hanging="288"/>
      </w:pPr>
      <w:r w:rsidRPr="00B2347F">
        <w:t xml:space="preserve">Justin Martyr (c.138-165 A.D.) shows why it is it is a perversion to say that the special sign in Isaiah 7:14 referred to a firstborn son born the usual, non-special way. </w:t>
      </w:r>
      <w:r w:rsidRPr="00B2347F">
        <w:rPr>
          <w:i/>
        </w:rPr>
        <w:t>Dialogue with Trypho, a Jew</w:t>
      </w:r>
      <w:r w:rsidRPr="00B2347F">
        <w:t xml:space="preserve"> ch.84 p.241</w:t>
      </w:r>
    </w:p>
    <w:p w14:paraId="0FF6786A" w14:textId="77777777" w:rsidR="00C12C49" w:rsidRPr="00B2347F" w:rsidRDefault="00C12C49" w:rsidP="00C12C4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Isaiah 7:10-14 as referring to Christ. </w:t>
      </w:r>
      <w:r w:rsidRPr="00B2347F">
        <w:rPr>
          <w:i/>
        </w:rPr>
        <w:t>Irenaeus Against Heresies</w:t>
      </w:r>
      <w:r w:rsidRPr="00B2347F">
        <w:t xml:space="preserve"> book 3 ch.21.4 p.452</w:t>
      </w:r>
    </w:p>
    <w:p w14:paraId="7D763B51" w14:textId="77777777" w:rsidR="00C12C49" w:rsidRPr="00B2347F" w:rsidRDefault="00C12C49" w:rsidP="00C12C49">
      <w:pPr>
        <w:ind w:left="288" w:hanging="288"/>
      </w:pPr>
      <w:r w:rsidRPr="00B2347F">
        <w:t xml:space="preserve">Irenaeus of Lyons (c.160-202 A.D.) </w:t>
      </w:r>
      <w:r>
        <w:t>quotes Isaiah 7:14 as referring to Christ.</w:t>
      </w:r>
      <w:r w:rsidRPr="00B2347F">
        <w:t xml:space="preserve"> </w:t>
      </w:r>
      <w:r w:rsidRPr="00B2347F">
        <w:rPr>
          <w:i/>
        </w:rPr>
        <w:t>Proof of Apostolic Preaching</w:t>
      </w:r>
      <w:r w:rsidRPr="00B2347F">
        <w:t xml:space="preserve"> ch.</w:t>
      </w:r>
      <w:r>
        <w:t>54</w:t>
      </w:r>
    </w:p>
    <w:p w14:paraId="3BCE9733" w14:textId="77777777" w:rsidR="00C12C49" w:rsidRPr="00B2347F" w:rsidRDefault="00C12C49" w:rsidP="00C12C49">
      <w:pPr>
        <w:ind w:left="288" w:hanging="288"/>
      </w:pPr>
      <w:r w:rsidRPr="00B2347F">
        <w:rPr>
          <w:b/>
        </w:rPr>
        <w:t>Tertullian</w:t>
      </w:r>
      <w:r w:rsidRPr="00B2347F">
        <w:t xml:space="preserve"> (207-220 A.D.) quotes Isaiah 7:14 as referring to Jesus. </w:t>
      </w:r>
      <w:r w:rsidRPr="00B2347F">
        <w:rPr>
          <w:i/>
        </w:rPr>
        <w:t>On the Flesh of Christ</w:t>
      </w:r>
      <w:r w:rsidRPr="00B2347F">
        <w:t xml:space="preserve"> ch.17 p.536</w:t>
      </w:r>
    </w:p>
    <w:p w14:paraId="7F8B5445" w14:textId="77777777" w:rsidR="00C12C49" w:rsidRPr="00B2347F" w:rsidRDefault="00C12C49" w:rsidP="00C12C49">
      <w:pPr>
        <w:ind w:left="288" w:hanging="288"/>
      </w:pPr>
      <w:r w:rsidRPr="00B2347F">
        <w:rPr>
          <w:b/>
        </w:rPr>
        <w:t>Origen</w:t>
      </w:r>
      <w:r w:rsidRPr="00B2347F">
        <w:t xml:space="preserve"> (225-253/254 A.D.) quotes Isaiah 7:14 referring to Christ. </w:t>
      </w:r>
      <w:r w:rsidRPr="00B2347F">
        <w:rPr>
          <w:i/>
        </w:rPr>
        <w:t>Origen Against Celsus</w:t>
      </w:r>
      <w:r w:rsidRPr="00B2347F">
        <w:t xml:space="preserve"> book 1 ch.35 p.411. See also </w:t>
      </w:r>
      <w:r w:rsidRPr="00B2347F">
        <w:rPr>
          <w:i/>
        </w:rPr>
        <w:t>Homilies on Jeremiah</w:t>
      </w:r>
      <w:r w:rsidRPr="00B2347F">
        <w:t xml:space="preserve"> Homily 1 ch.7.4 p.9.</w:t>
      </w:r>
    </w:p>
    <w:p w14:paraId="1F2CC59E" w14:textId="77777777" w:rsidR="00C12C49" w:rsidRPr="00B2347F" w:rsidRDefault="00C12C49" w:rsidP="00C12C49">
      <w:pPr>
        <w:ind w:left="288" w:hanging="288"/>
      </w:pPr>
      <w:r w:rsidRPr="00B2347F">
        <w:rPr>
          <w:b/>
        </w:rPr>
        <w:t>Novatian</w:t>
      </w:r>
      <w:r w:rsidRPr="00B2347F">
        <w:t xml:space="preserve"> (250-257/258 A.D.) in discussing Messianic prophecies says, </w:t>
      </w:r>
      <w:r>
        <w:t>“</w:t>
      </w:r>
      <w:r w:rsidRPr="00B2347F">
        <w:t xml:space="preserve">Isaiah alludes to: </w:t>
      </w:r>
      <w:r>
        <w:t>‘</w:t>
      </w:r>
      <w:r w:rsidRPr="00B2347F">
        <w:t>There shall go forth a rod from the root of Jesse, and a flower shall grow up from his root.</w:t>
      </w:r>
      <w:r>
        <w:t>’</w:t>
      </w:r>
      <w:r w:rsidRPr="00B2347F">
        <w:t xml:space="preserve"> The same also when he says: </w:t>
      </w:r>
      <w:r>
        <w:t>‘</w:t>
      </w:r>
      <w:r w:rsidRPr="00B2347F">
        <w:t>Behold, a virgin shall conceive, and bear a son.</w:t>
      </w:r>
      <w:r>
        <w:t>’”</w:t>
      </w:r>
      <w:r w:rsidRPr="00B2347F">
        <w:t xml:space="preserve"> </w:t>
      </w:r>
      <w:r w:rsidRPr="00B2347F">
        <w:rPr>
          <w:i/>
        </w:rPr>
        <w:t>Novatian Concerning the Trinity</w:t>
      </w:r>
      <w:r w:rsidRPr="00B2347F">
        <w:t xml:space="preserve"> ch.9 p.618</w:t>
      </w:r>
    </w:p>
    <w:p w14:paraId="13A5FD44" w14:textId="77777777" w:rsidR="00C12C49" w:rsidRPr="00B2347F" w:rsidRDefault="00C12C49" w:rsidP="00C12C49">
      <w:pPr>
        <w:widowControl w:val="0"/>
        <w:autoSpaceDE w:val="0"/>
        <w:autoSpaceDN w:val="0"/>
        <w:adjustRightInd w:val="0"/>
        <w:ind w:left="288" w:hanging="288"/>
      </w:pPr>
      <w:r w:rsidRPr="005F4CBE">
        <w:t>Novatian</w:t>
      </w:r>
      <w:r w:rsidRPr="00B2347F">
        <w:t xml:space="preserve"> (250/4-256/7 A.D.) quotes Isaiah 7:14 as referring to Christ. </w:t>
      </w:r>
      <w:r w:rsidRPr="00B2347F">
        <w:rPr>
          <w:i/>
        </w:rPr>
        <w:t>Treatise Concerning the Trinity</w:t>
      </w:r>
      <w:r w:rsidRPr="00B2347F">
        <w:t xml:space="preserve"> ch.12 p.621. See also </w:t>
      </w:r>
      <w:r w:rsidRPr="00B2347F">
        <w:rPr>
          <w:i/>
        </w:rPr>
        <w:t>Treatise Concerning the Trinity</w:t>
      </w:r>
      <w:r w:rsidRPr="00B2347F">
        <w:t xml:space="preserve"> ch.9 p.218.</w:t>
      </w:r>
    </w:p>
    <w:p w14:paraId="61F1DC63" w14:textId="77777777" w:rsidR="00C12C49" w:rsidRPr="00B2347F" w:rsidRDefault="00C12C49" w:rsidP="00C12C49">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in the Old Testament it was written that Christ would suffer and rise again from the dead. </w:t>
      </w:r>
      <w:r w:rsidRPr="00B2347F">
        <w:rPr>
          <w:i/>
        </w:rPr>
        <w:t>Treatises of Cyprian</w:t>
      </w:r>
      <w:r w:rsidRPr="00B2347F">
        <w:t xml:space="preserve"> Treatise 12 book 1 ch.4 p.509. He also refers to Isaiah 7:14 in Letter 8 p.288</w:t>
      </w:r>
    </w:p>
    <w:p w14:paraId="16A0B522" w14:textId="77777777" w:rsidR="00C12C49" w:rsidRPr="00B2347F" w:rsidRDefault="00C12C49" w:rsidP="00C12C4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quotes Isaiah 7:14 </w:t>
      </w:r>
      <w:r>
        <w:t>“</w:t>
      </w:r>
      <w:r w:rsidRPr="00B2347F">
        <w:t>Emmanuel, God with us.</w:t>
      </w:r>
      <w:r>
        <w:t>”</w:t>
      </w:r>
      <w:r w:rsidRPr="00B2347F">
        <w:t xml:space="preserve"> </w:t>
      </w:r>
      <w:r w:rsidRPr="00B2347F">
        <w:rPr>
          <w:i/>
        </w:rPr>
        <w:t>Incarnation of the Word</w:t>
      </w:r>
      <w:r w:rsidRPr="00B2347F">
        <w:t xml:space="preserve"> ch.33 p.54</w:t>
      </w:r>
    </w:p>
    <w:p w14:paraId="2E5193CC" w14:textId="77777777" w:rsidR="00C12C49" w:rsidRPr="00B2347F" w:rsidRDefault="00C12C49" w:rsidP="00C12C49">
      <w:pPr>
        <w:ind w:left="288" w:hanging="288"/>
      </w:pPr>
      <w:r w:rsidRPr="00B2347F">
        <w:rPr>
          <w:b/>
        </w:rPr>
        <w:t>Lactantius</w:t>
      </w:r>
      <w:r w:rsidRPr="00B2347F">
        <w:t xml:space="preserve"> (c.303-325 A.D.) quotes Isaiah 7:14 as by Isaiah. </w:t>
      </w:r>
      <w:r>
        <w:t>“</w:t>
      </w:r>
      <w:r w:rsidRPr="00B2347F">
        <w:t>What can be more manifest than this? This was read by the Jews, who denied Him [Jesus].</w:t>
      </w:r>
      <w:r>
        <w:t>”</w:t>
      </w:r>
      <w:r w:rsidRPr="00B2347F">
        <w:t xml:space="preserve"> </w:t>
      </w:r>
      <w:r w:rsidRPr="00B2347F">
        <w:rPr>
          <w:i/>
        </w:rPr>
        <w:t>The Divine Institutes</w:t>
      </w:r>
      <w:r w:rsidRPr="00B2347F">
        <w:t xml:space="preserve"> book 4 ch.12 p.110</w:t>
      </w:r>
    </w:p>
    <w:p w14:paraId="0A9FC6AA" w14:textId="77777777" w:rsidR="00C12C49" w:rsidRDefault="00C12C49" w:rsidP="00C12C49">
      <w:pPr>
        <w:ind w:left="288" w:hanging="288"/>
      </w:pPr>
      <w:r w:rsidRPr="00B2347F">
        <w:t xml:space="preserve">Lactantius (c.303-320/325 A.D.) David prophesied about Jesus in Psalm16:10 as did Daniel 7:13. </w:t>
      </w:r>
      <w:r w:rsidRPr="00B2347F">
        <w:rPr>
          <w:i/>
        </w:rPr>
        <w:t>Epitome of the Divine Institutes</w:t>
      </w:r>
      <w:r w:rsidRPr="00B2347F">
        <w:t xml:space="preserve"> ch.47 p.241. He also discusses Isaiah 7:14 in the </w:t>
      </w:r>
      <w:r w:rsidRPr="00B2347F">
        <w:rPr>
          <w:i/>
        </w:rPr>
        <w:t>Epitome of the Divine Institutes</w:t>
      </w:r>
      <w:r>
        <w:t xml:space="preserve"> ch.44 p.239.</w:t>
      </w:r>
    </w:p>
    <w:p w14:paraId="2E951B29" w14:textId="77777777" w:rsidR="00C12C49" w:rsidRDefault="00C12C49" w:rsidP="00C12C49">
      <w:pPr>
        <w:ind w:left="288" w:hanging="288"/>
      </w:pPr>
      <w:r w:rsidRPr="00BB032E">
        <w:rPr>
          <w:b/>
        </w:rPr>
        <w:t>Eusebius of Caesarea</w:t>
      </w:r>
      <w:r>
        <w:t xml:space="preserve"> (318-325 A.D.) quotes Isaiah 7:14f 15/21 words quoted) as referring to Christ. </w:t>
      </w:r>
      <w:r w:rsidRPr="00792CEF">
        <w:rPr>
          <w:i/>
        </w:rPr>
        <w:t>Preparation for the Gospel</w:t>
      </w:r>
      <w:r>
        <w:t xml:space="preserve"> book 1 ch.1 p.5</w:t>
      </w:r>
    </w:p>
    <w:p w14:paraId="293FBE9A" w14:textId="77777777" w:rsidR="00C12C49" w:rsidRPr="00D17C89" w:rsidRDefault="00C12C49" w:rsidP="00C12C49">
      <w:pPr>
        <w:ind w:left="288" w:hanging="288"/>
        <w:rPr>
          <w:b/>
        </w:rPr>
      </w:pPr>
      <w:r w:rsidRPr="00823B54">
        <w:t>Eusebius of Caesarea</w:t>
      </w:r>
      <w:r w:rsidRPr="0001301B">
        <w:rPr>
          <w:b/>
        </w:rPr>
        <w:t xml:space="preserve"> </w:t>
      </w:r>
      <w:r w:rsidRPr="00D17C89">
        <w:t>(</w:t>
      </w:r>
      <w:r>
        <w:t>318-325 A.D.</w:t>
      </w:r>
      <w:r w:rsidRPr="00D17C89">
        <w:t>)</w:t>
      </w:r>
      <w:r>
        <w:t xml:space="preserve"> quotes Isaiah 7:14 as scripture and says it prophesies of Christ.</w:t>
      </w:r>
      <w:r w:rsidRPr="0001301B">
        <w:rPr>
          <w:i/>
        </w:rPr>
        <w:t xml:space="preserve"> Eusebius</w:t>
      </w:r>
      <w:r>
        <w:rPr>
          <w:i/>
        </w:rPr>
        <w:t>’</w:t>
      </w:r>
      <w:r w:rsidRPr="0001301B">
        <w:rPr>
          <w:i/>
        </w:rPr>
        <w:t xml:space="preserve"> Ecclesiastical History</w:t>
      </w:r>
      <w:r w:rsidRPr="00D17C89">
        <w:t xml:space="preserve"> book </w:t>
      </w:r>
      <w:r>
        <w:t>5</w:t>
      </w:r>
      <w:r w:rsidRPr="00D17C89">
        <w:t xml:space="preserve"> ch.</w:t>
      </w:r>
      <w:r>
        <w:t>8.10 p.223</w:t>
      </w:r>
    </w:p>
    <w:p w14:paraId="0D7FD119" w14:textId="77777777" w:rsidR="00C12C49" w:rsidRPr="00B2347F" w:rsidRDefault="00C12C49" w:rsidP="00C12C49">
      <w:pPr>
        <w:ind w:left="288" w:hanging="288"/>
        <w:rPr>
          <w:b/>
        </w:rPr>
      </w:pPr>
    </w:p>
    <w:p w14:paraId="7B855391" w14:textId="77777777" w:rsidR="00C12C49" w:rsidRPr="0029269A" w:rsidRDefault="005012C3" w:rsidP="00C12C49">
      <w:pPr>
        <w:pStyle w:val="Heading2"/>
      </w:pPr>
      <w:bookmarkStart w:id="643" w:name="_Toc58617273"/>
      <w:bookmarkStart w:id="644" w:name="_Toc62978703"/>
      <w:bookmarkStart w:id="645" w:name="_Toc126171137"/>
      <w:bookmarkStart w:id="646" w:name="_Toc161079264"/>
      <w:r>
        <w:t>M</w:t>
      </w:r>
      <w:r w:rsidR="00C12C49">
        <w:t>p</w:t>
      </w:r>
      <w:r>
        <w:t>9</w:t>
      </w:r>
      <w:r w:rsidR="00C12C49">
        <w:t>. Isaiah 9:6 prophesies of Christ</w:t>
      </w:r>
      <w:bookmarkEnd w:id="643"/>
      <w:bookmarkEnd w:id="644"/>
      <w:bookmarkEnd w:id="645"/>
      <w:bookmarkEnd w:id="646"/>
    </w:p>
    <w:p w14:paraId="44E3D750" w14:textId="77777777" w:rsidR="00C12C49" w:rsidRDefault="00C12C49" w:rsidP="00C12C49"/>
    <w:p w14:paraId="73C7F8CB" w14:textId="77777777" w:rsidR="00AC5AF8" w:rsidRDefault="00AC5AF8" w:rsidP="00C12C49">
      <w:r>
        <w:t>Luke 1:32-33 quotes Isaiah 9:7 as referring to Christ.</w:t>
      </w:r>
    </w:p>
    <w:p w14:paraId="59A070B1" w14:textId="77777777" w:rsidR="00AC5AF8" w:rsidRDefault="00AC5AF8" w:rsidP="00C12C49"/>
    <w:p w14:paraId="7B101455" w14:textId="77777777" w:rsidR="00C12C49" w:rsidRDefault="00C12C49" w:rsidP="00C12C49">
      <w:pPr>
        <w:ind w:left="288" w:hanging="288"/>
      </w:pPr>
      <w:r w:rsidRPr="003F1C10">
        <w:rPr>
          <w:b/>
        </w:rPr>
        <w:t>Justin Martyr</w:t>
      </w:r>
      <w:r>
        <w:t xml:space="preserve"> (c.150 A.D.) quotes Isaiah 9:6; Isaiah 65:2; Isaiah 58:2; Ps 22:16 as referring to Christ. </w:t>
      </w:r>
      <w:r w:rsidRPr="003F1C10">
        <w:rPr>
          <w:i/>
        </w:rPr>
        <w:t>First Apology of Justin Martyr</w:t>
      </w:r>
      <w:r>
        <w:t xml:space="preserve"> ch.35 p.175</w:t>
      </w:r>
    </w:p>
    <w:p w14:paraId="32E8FF82" w14:textId="77777777" w:rsidR="00C12C49" w:rsidRDefault="00C12C49" w:rsidP="00C12C49">
      <w:pPr>
        <w:widowControl w:val="0"/>
        <w:autoSpaceDE w:val="0"/>
        <w:autoSpaceDN w:val="0"/>
        <w:adjustRightInd w:val="0"/>
        <w:ind w:left="288" w:hanging="288"/>
      </w:pPr>
      <w:r w:rsidRPr="004B25F9">
        <w:rPr>
          <w:b/>
        </w:rPr>
        <w:t>Irenaeus of Lyons</w:t>
      </w:r>
      <w:r>
        <w:t xml:space="preserve"> (82-188 A.D.) quotes Isaiah 9:6 (LXX) as referring to Christ. </w:t>
      </w:r>
      <w:r w:rsidRPr="003F1C10">
        <w:rPr>
          <w:i/>
        </w:rPr>
        <w:t>Irenaeus Against Heresies</w:t>
      </w:r>
      <w:r>
        <w:t xml:space="preserve"> book 3 ch.16.3 p.441</w:t>
      </w:r>
    </w:p>
    <w:p w14:paraId="2F9EF72B" w14:textId="77777777" w:rsidR="00C12C49" w:rsidRDefault="00C12C49" w:rsidP="00C12C49">
      <w:pPr>
        <w:widowControl w:val="0"/>
        <w:autoSpaceDE w:val="0"/>
        <w:autoSpaceDN w:val="0"/>
        <w:adjustRightInd w:val="0"/>
        <w:ind w:left="288" w:hanging="288"/>
      </w:pPr>
      <w:r w:rsidRPr="004B25F9">
        <w:rPr>
          <w:b/>
        </w:rPr>
        <w:t>Clement of Alexandria</w:t>
      </w:r>
      <w:r w:rsidRPr="00B2347F">
        <w:t xml:space="preserve"> (193-217/220 A.D.) says Isaiah 9:6 </w:t>
      </w:r>
      <w:r>
        <w:t>prophesies of Christ</w:t>
      </w:r>
      <w:r w:rsidRPr="00B2347F">
        <w:t xml:space="preserve">. </w:t>
      </w:r>
      <w:r w:rsidRPr="00B2347F">
        <w:rPr>
          <w:i/>
        </w:rPr>
        <w:t>The Instructor</w:t>
      </w:r>
      <w:r w:rsidRPr="00B2347F">
        <w:t xml:space="preserve"> book 1 ch.5 p.215.</w:t>
      </w:r>
    </w:p>
    <w:p w14:paraId="4EFD3300" w14:textId="797C9882" w:rsidR="003E24B1" w:rsidRPr="0050574C" w:rsidRDefault="003E24B1" w:rsidP="003E24B1">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c.250</w:t>
      </w:r>
      <w:r w:rsidRPr="0050574C">
        <w:rPr>
          <w:bCs/>
          <w:iCs/>
        </w:rPr>
        <w:t xml:space="preserve"> A.D.) </w:t>
      </w:r>
      <w:r>
        <w:rPr>
          <w:bCs/>
          <w:iCs/>
        </w:rPr>
        <w:t>implies that</w:t>
      </w:r>
      <w:r w:rsidRPr="0050574C">
        <w:rPr>
          <w:bCs/>
          <w:iCs/>
        </w:rPr>
        <w:t xml:space="preserve"> </w:t>
      </w:r>
      <w:r>
        <w:rPr>
          <w:bCs/>
          <w:iCs/>
        </w:rPr>
        <w:t>Isaiah 9:6 prophesies of Christ.</w:t>
      </w:r>
      <w:r w:rsidRPr="0050574C">
        <w:rPr>
          <w:bCs/>
          <w:iCs/>
        </w:rPr>
        <w:t xml:space="preserve"> </w:t>
      </w:r>
      <w:r w:rsidRPr="0050574C">
        <w:rPr>
          <w:bCs/>
          <w:i/>
        </w:rPr>
        <w:t xml:space="preserve">Homilies on </w:t>
      </w:r>
      <w:r>
        <w:rPr>
          <w:bCs/>
          <w:i/>
        </w:rPr>
        <w:t>Psalms</w:t>
      </w:r>
      <w:r w:rsidRPr="0050574C">
        <w:rPr>
          <w:bCs/>
          <w:iCs/>
        </w:rPr>
        <w:t xml:space="preserve"> </w:t>
      </w:r>
      <w:r>
        <w:rPr>
          <w:bCs/>
          <w:iCs/>
        </w:rPr>
        <w:t xml:space="preserve">Psalm 15 </w:t>
      </w:r>
      <w:r w:rsidRPr="0050574C">
        <w:rPr>
          <w:bCs/>
          <w:iCs/>
        </w:rPr>
        <w:t>h</w:t>
      </w:r>
      <w:r>
        <w:rPr>
          <w:bCs/>
          <w:iCs/>
        </w:rPr>
        <w:t>o</w:t>
      </w:r>
      <w:r w:rsidRPr="0050574C">
        <w:rPr>
          <w:bCs/>
          <w:iCs/>
        </w:rPr>
        <w:t xml:space="preserve">mily </w:t>
      </w:r>
      <w:r>
        <w:rPr>
          <w:bCs/>
          <w:iCs/>
        </w:rPr>
        <w:t>1</w:t>
      </w:r>
      <w:r w:rsidRPr="0050574C">
        <w:rPr>
          <w:bCs/>
          <w:iCs/>
        </w:rPr>
        <w:t xml:space="preserve"> ch.</w:t>
      </w:r>
      <w:r>
        <w:rPr>
          <w:bCs/>
          <w:iCs/>
        </w:rPr>
        <w:t>4</w:t>
      </w:r>
      <w:r w:rsidRPr="0050574C">
        <w:rPr>
          <w:bCs/>
          <w:iCs/>
        </w:rPr>
        <w:t xml:space="preserve"> p.</w:t>
      </w:r>
      <w:r>
        <w:rPr>
          <w:bCs/>
          <w:iCs/>
        </w:rPr>
        <w:t>45</w:t>
      </w:r>
    </w:p>
    <w:p w14:paraId="007CF767" w14:textId="77777777" w:rsidR="00C12C49" w:rsidRDefault="00C12C49" w:rsidP="00C12C49">
      <w:pPr>
        <w:ind w:left="288" w:hanging="288"/>
      </w:pPr>
      <w:r w:rsidRPr="00D5418C">
        <w:rPr>
          <w:b/>
        </w:rPr>
        <w:t>Novatian</w:t>
      </w:r>
      <w:r>
        <w:t xml:space="preserve"> (</w:t>
      </w:r>
      <w:r w:rsidRPr="00B2347F">
        <w:t>250/4-256/7 A.D.</w:t>
      </w:r>
      <w:r>
        <w:t xml:space="preserve">) quotes Isaiah 8:3; Isaiah 9:6 (LXX); Isaiah 53:7; Isaiah 65:2; Psalm 69:21; Psalm 22:18,17 as referring to Christ. </w:t>
      </w:r>
      <w:r w:rsidRPr="00D5418C">
        <w:rPr>
          <w:i/>
        </w:rPr>
        <w:t>Treatise Concerning the Trinity</w:t>
      </w:r>
      <w:r>
        <w:t xml:space="preserve"> ch.28 p.639</w:t>
      </w:r>
    </w:p>
    <w:p w14:paraId="552BE888" w14:textId="77777777" w:rsidR="00C12C49" w:rsidRDefault="00C12C49" w:rsidP="00C12C49">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(after 311 A.D.) quotes Isaiah 9:6 as referring to Christ. </w:t>
      </w:r>
      <w:r w:rsidRPr="00B2347F">
        <w:rPr>
          <w:i/>
        </w:rPr>
        <w:t>Canonical Epistle</w:t>
      </w:r>
      <w:r w:rsidRPr="00B2347F">
        <w:t xml:space="preserve"> canon 5 p.271</w:t>
      </w:r>
    </w:p>
    <w:p w14:paraId="10849981" w14:textId="77777777" w:rsidR="004B4763" w:rsidRPr="00B2347F" w:rsidRDefault="004B4763" w:rsidP="00C12C49">
      <w:pPr>
        <w:ind w:left="288" w:hanging="288"/>
      </w:pPr>
      <w:r>
        <w:rPr>
          <w:b/>
        </w:rPr>
        <w:t>Eusebius of Caesarea</w:t>
      </w:r>
      <w:r w:rsidRPr="004B4763">
        <w:t xml:space="preserve"> (318-325 A.D.)</w:t>
      </w:r>
      <w:r>
        <w:t xml:space="preserve"> shows that Isaiah 9:6 refers to Christ. </w:t>
      </w:r>
      <w:r w:rsidRPr="004B4763">
        <w:rPr>
          <w:i/>
        </w:rPr>
        <w:t>Preparation for the Gospel</w:t>
      </w:r>
      <w:r>
        <w:t xml:space="preserve"> ch.&amp;&amp;&amp;</w:t>
      </w:r>
    </w:p>
    <w:p w14:paraId="4A019E9D" w14:textId="77777777" w:rsidR="00C12C49" w:rsidRPr="00B2347F" w:rsidRDefault="00C12C49" w:rsidP="00C12C49">
      <w:pPr>
        <w:widowControl w:val="0"/>
        <w:autoSpaceDE w:val="0"/>
        <w:autoSpaceDN w:val="0"/>
        <w:adjustRightInd w:val="0"/>
        <w:ind w:left="288" w:hanging="288"/>
      </w:pPr>
      <w:r w:rsidRPr="004B4763">
        <w:t>Eusebius of Caesarea</w:t>
      </w:r>
      <w:r>
        <w:t xml:space="preserve"> (318-325 A.D.) </w:t>
      </w:r>
      <w:r w:rsidR="004B4E0A">
        <w:t>(</w:t>
      </w:r>
      <w:r w:rsidR="004B4763">
        <w:t>partial)</w:t>
      </w:r>
      <w:r w:rsidR="004B4E0A">
        <w:t xml:space="preserve"> </w:t>
      </w:r>
      <w:r w:rsidR="004B4763">
        <w:t xml:space="preserve">refers to </w:t>
      </w:r>
      <w:r w:rsidR="004B4E0A">
        <w:t>the “Angel fo the great Council” in Isai</w:t>
      </w:r>
      <w:r w:rsidR="004B4763">
        <w:t>a</w:t>
      </w:r>
      <w:r w:rsidR="004B4E0A">
        <w:t xml:space="preserve">h 9:6 </w:t>
      </w:r>
      <w:r w:rsidR="004B4763">
        <w:t>as</w:t>
      </w:r>
      <w:r w:rsidR="004B4E0A">
        <w:t xml:space="preserve"> Christ. </w:t>
      </w:r>
      <w:r w:rsidR="004B4E0A" w:rsidRPr="004B4E0A">
        <w:rPr>
          <w:i/>
        </w:rPr>
        <w:t>Eusebius’ Eccleisastical History</w:t>
      </w:r>
      <w:r w:rsidR="004B4E0A">
        <w:t xml:space="preserve"> book 10 ch.4.14 p.372</w:t>
      </w:r>
    </w:p>
    <w:p w14:paraId="3B2EC214" w14:textId="77777777" w:rsidR="00C12C49" w:rsidRDefault="00C12C49" w:rsidP="00C12C49"/>
    <w:p w14:paraId="0BD85954" w14:textId="77777777" w:rsidR="00C12C49" w:rsidRPr="0029269A" w:rsidRDefault="005012C3" w:rsidP="00C12C49">
      <w:pPr>
        <w:pStyle w:val="Heading2"/>
      </w:pPr>
      <w:bookmarkStart w:id="647" w:name="_Toc32004804"/>
      <w:bookmarkStart w:id="648" w:name="_Toc58617274"/>
      <w:bookmarkStart w:id="649" w:name="_Toc62978704"/>
      <w:bookmarkStart w:id="650" w:name="_Toc126171138"/>
      <w:bookmarkStart w:id="651" w:name="_Toc161079265"/>
      <w:r>
        <w:t>M</w:t>
      </w:r>
      <w:r w:rsidR="00C12C49">
        <w:t>p</w:t>
      </w:r>
      <w:r>
        <w:t>10</w:t>
      </w:r>
      <w:r w:rsidR="00C12C49">
        <w:t>. Isaiah 11 prophesies of Christ</w:t>
      </w:r>
      <w:bookmarkEnd w:id="647"/>
      <w:bookmarkEnd w:id="648"/>
      <w:bookmarkEnd w:id="649"/>
      <w:bookmarkEnd w:id="650"/>
      <w:bookmarkEnd w:id="651"/>
    </w:p>
    <w:p w14:paraId="05E799C0" w14:textId="77777777" w:rsidR="00C12C49" w:rsidRDefault="00C12C49" w:rsidP="00C12C49"/>
    <w:p w14:paraId="21021100" w14:textId="77777777" w:rsidR="00C12C49" w:rsidRDefault="00C12C49" w:rsidP="00C12C49">
      <w:r>
        <w:t>Isaiah 11</w:t>
      </w:r>
    </w:p>
    <w:p w14:paraId="6752F3F4" w14:textId="77777777" w:rsidR="00C12C49" w:rsidRDefault="00C12C49" w:rsidP="00C12C49"/>
    <w:p w14:paraId="7465D85D" w14:textId="7858AC82" w:rsidR="00C12C49" w:rsidRDefault="00C12C49" w:rsidP="00C12C49">
      <w:pPr>
        <w:ind w:left="288" w:hanging="288"/>
      </w:pPr>
      <w:r w:rsidRPr="00E1705B">
        <w:rPr>
          <w:b/>
        </w:rPr>
        <w:t>Justin Martyr</w:t>
      </w:r>
      <w:r>
        <w:t xml:space="preserve"> (c.150 A.D.) quotes Isaiah 11:1 as by Isaiah and referring to Christ. </w:t>
      </w:r>
      <w:r w:rsidRPr="003F1C10">
        <w:rPr>
          <w:i/>
        </w:rPr>
        <w:t>First Apology of Justin Martyr</w:t>
      </w:r>
      <w:r>
        <w:t xml:space="preserve"> ch.32 p.174</w:t>
      </w:r>
    </w:p>
    <w:p w14:paraId="7CDF019E" w14:textId="17C46787" w:rsidR="00C5091A" w:rsidRDefault="00C5091A" w:rsidP="00C12C49">
      <w:pPr>
        <w:ind w:left="288" w:hanging="288"/>
      </w:pPr>
      <w:r>
        <w:rPr>
          <w:b/>
        </w:rPr>
        <w:t>Melito of Sardis</w:t>
      </w:r>
      <w:r w:rsidRPr="00C5091A">
        <w:rPr>
          <w:bCs/>
        </w:rPr>
        <w:t xml:space="preserve"> (</w:t>
      </w:r>
      <w:r>
        <w:rPr>
          <w:bCs/>
        </w:rPr>
        <w:t>170-177 A.D.) &amp;&amp;&amp;</w:t>
      </w:r>
    </w:p>
    <w:p w14:paraId="022A6A3D" w14:textId="11E66655" w:rsidR="00C12C49" w:rsidRDefault="00C12C49" w:rsidP="00C12C4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t>“</w:t>
      </w:r>
      <w:r w:rsidRPr="00B2347F">
        <w:t xml:space="preserve">Wherefore also the Spirit of God is manifold in (His) indwelling, and in seven forms of service is He reckoned by the prophet Isaiah, as resting on the Son of God, that is the Word, in His coming as a man. Then he quotes Isaiah 11:2. </w:t>
      </w:r>
      <w:r w:rsidRPr="00B2347F">
        <w:rPr>
          <w:i/>
        </w:rPr>
        <w:t>Proof of Apostolic Preaching</w:t>
      </w:r>
      <w:r w:rsidRPr="00B2347F">
        <w:t xml:space="preserve"> ch.9.</w:t>
      </w:r>
    </w:p>
    <w:p w14:paraId="2B4F9A84" w14:textId="27E77659" w:rsidR="000F142D" w:rsidRDefault="000F142D" w:rsidP="000F142D">
      <w:pPr>
        <w:ind w:left="288" w:hanging="288"/>
        <w:rPr>
          <w:bCs/>
        </w:rPr>
      </w:pPr>
      <w:r>
        <w:rPr>
          <w:b/>
        </w:rPr>
        <w:t>Origen</w:t>
      </w:r>
      <w:r w:rsidRPr="00470911">
        <w:rPr>
          <w:bCs/>
        </w:rPr>
        <w:t xml:space="preserve"> (</w:t>
      </w:r>
      <w:r>
        <w:rPr>
          <w:bCs/>
        </w:rPr>
        <w:t xml:space="preserve">233-244 A.D.) quotes Isaiah 11:5 as referring to Christ. </w:t>
      </w:r>
      <w:r w:rsidRPr="00470911">
        <w:rPr>
          <w:bCs/>
          <w:i/>
          <w:iCs/>
        </w:rPr>
        <w:t>Homilies on Luke</w:t>
      </w:r>
      <w:r>
        <w:rPr>
          <w:bCs/>
        </w:rPr>
        <w:t xml:space="preserve"> fragment 198 p.205. Ditto for </w:t>
      </w:r>
      <w:r>
        <w:rPr>
          <w:bCs/>
          <w:i/>
          <w:iCs/>
        </w:rPr>
        <w:t>Homilies</w:t>
      </w:r>
      <w:r w:rsidRPr="00470911">
        <w:rPr>
          <w:bCs/>
          <w:i/>
          <w:iCs/>
        </w:rPr>
        <w:t xml:space="preserve"> on </w:t>
      </w:r>
      <w:r>
        <w:rPr>
          <w:bCs/>
          <w:i/>
          <w:iCs/>
        </w:rPr>
        <w:t>Luke</w:t>
      </w:r>
      <w:r>
        <w:rPr>
          <w:bCs/>
        </w:rPr>
        <w:t xml:space="preserve"> fragment 199 p.206</w:t>
      </w:r>
    </w:p>
    <w:p w14:paraId="7711064E" w14:textId="7E31D783" w:rsidR="00650C1E" w:rsidRPr="00B2347F" w:rsidRDefault="00650C1E" w:rsidP="000F142D">
      <w:pPr>
        <w:ind w:left="288" w:hanging="288"/>
      </w:pPr>
      <w:r w:rsidRPr="00650C1E">
        <w:rPr>
          <w:bCs/>
        </w:rPr>
        <w:t>Origen (250 A.D</w:t>
      </w:r>
      <w:r>
        <w:rPr>
          <w:bCs/>
        </w:rPr>
        <w:t>.</w:t>
      </w:r>
      <w:r w:rsidRPr="00650C1E">
        <w:rPr>
          <w:bCs/>
        </w:rPr>
        <w:t>) Isaiah 11 prophesies of Christ</w:t>
      </w:r>
      <w:r>
        <w:rPr>
          <w:bCs/>
        </w:rPr>
        <w:t xml:space="preserve"> </w:t>
      </w:r>
      <w:r w:rsidRPr="00650C1E">
        <w:rPr>
          <w:bCs/>
          <w:i/>
          <w:iCs/>
        </w:rPr>
        <w:t>Orations on Psalms</w:t>
      </w:r>
      <w:r>
        <w:rPr>
          <w:bCs/>
        </w:rPr>
        <w:t xml:space="preserve"> 77.2 p.304-305</w:t>
      </w:r>
    </w:p>
    <w:p w14:paraId="303A62C7" w14:textId="77777777" w:rsidR="00C12C49" w:rsidRPr="00B2347F" w:rsidRDefault="00C12C49" w:rsidP="00C12C49">
      <w:pPr>
        <w:ind w:left="288" w:hanging="288"/>
      </w:pPr>
      <w:r w:rsidRPr="000F46BB">
        <w:rPr>
          <w:b/>
        </w:rPr>
        <w:t>Novatian</w:t>
      </w:r>
      <w:r w:rsidRPr="00B2347F">
        <w:t xml:space="preserve"> (250/4-256/7 A.D.) mentions Isaiah 11:1; </w:t>
      </w:r>
      <w:r>
        <w:t xml:space="preserve">Isaiah </w:t>
      </w:r>
      <w:r w:rsidRPr="00B2347F">
        <w:t xml:space="preserve">7:13; </w:t>
      </w:r>
      <w:r>
        <w:t xml:space="preserve">Isaiah </w:t>
      </w:r>
      <w:r w:rsidRPr="00B2347F">
        <w:t xml:space="preserve">35:3-6; </w:t>
      </w:r>
      <w:r>
        <w:t xml:space="preserve">Isaiah </w:t>
      </w:r>
      <w:r w:rsidRPr="00B2347F">
        <w:t xml:space="preserve">42:2,3; </w:t>
      </w:r>
      <w:r>
        <w:t xml:space="preserve">Isaiah </w:t>
      </w:r>
      <w:r w:rsidRPr="00B2347F">
        <w:t xml:space="preserve">55:3-5 as referring to Christ. </w:t>
      </w:r>
      <w:r w:rsidRPr="00B2347F">
        <w:rPr>
          <w:i/>
        </w:rPr>
        <w:t>Treatise Concerning the Trinity</w:t>
      </w:r>
      <w:r w:rsidRPr="00B2347F">
        <w:t xml:space="preserve"> ch.9 p.618</w:t>
      </w:r>
    </w:p>
    <w:p w14:paraId="4AEC441C" w14:textId="77777777" w:rsidR="00C12C49" w:rsidRDefault="00C12C49" w:rsidP="00C12C49">
      <w:pPr>
        <w:ind w:left="288" w:hanging="288"/>
      </w:pPr>
      <w:r w:rsidRPr="00FD1EDC">
        <w:rPr>
          <w:b/>
        </w:rPr>
        <w:t xml:space="preserve">Athanasius of </w:t>
      </w:r>
      <w:smartTag w:uri="urn:schemas-microsoft-com:office:smarttags" w:element="place">
        <w:smartTag w:uri="urn:schemas-microsoft-com:office:smarttags" w:element="City">
          <w:r w:rsidRPr="00FD1EDC">
            <w:rPr>
              <w:b/>
            </w:rPr>
            <w:t>Alexandria</w:t>
          </w:r>
        </w:smartTag>
      </w:smartTag>
      <w:r w:rsidRPr="00B2347F">
        <w:t xml:space="preserve"> (318 A.D.) </w:t>
      </w:r>
      <w:r>
        <w:t>quotes</w:t>
      </w:r>
      <w:r w:rsidRPr="00B2347F">
        <w:t xml:space="preserve"> Psalm 22:16</w:t>
      </w:r>
      <w:r>
        <w:t xml:space="preserve"> and</w:t>
      </w:r>
      <w:r w:rsidRPr="00B2347F">
        <w:t xml:space="preserve"> Isaiah 11:10</w:t>
      </w:r>
      <w:r>
        <w:t xml:space="preserve"> as referring to Christ</w:t>
      </w:r>
      <w:r w:rsidRPr="00B2347F">
        <w:t xml:space="preserve">. </w:t>
      </w:r>
      <w:r w:rsidRPr="00B2347F">
        <w:rPr>
          <w:i/>
        </w:rPr>
        <w:t>Incarnation of the Word</w:t>
      </w:r>
      <w:r w:rsidRPr="00B2347F">
        <w:t xml:space="preserve"> ch.35</w:t>
      </w:r>
      <w:r>
        <w:t>.4</w:t>
      </w:r>
      <w:r w:rsidRPr="00B2347F">
        <w:t xml:space="preserve"> p.55</w:t>
      </w:r>
    </w:p>
    <w:p w14:paraId="64FDD284" w14:textId="77777777" w:rsidR="00C12C49" w:rsidRDefault="00C12C49" w:rsidP="00C12C49">
      <w:pPr>
        <w:ind w:left="288" w:hanging="288"/>
      </w:pPr>
      <w:r w:rsidRPr="00BB032E">
        <w:rPr>
          <w:b/>
        </w:rPr>
        <w:t>Eusebius of Caesarea</w:t>
      </w:r>
      <w:r>
        <w:t xml:space="preserve"> (318-325 A.D.) quotes all of Isaiah 11:1, and Isaiah 11:2a (5/9 words quoted) as referring to Christ. </w:t>
      </w:r>
      <w:r w:rsidRPr="00792CEF">
        <w:rPr>
          <w:i/>
        </w:rPr>
        <w:t>Preparation for the Gospel</w:t>
      </w:r>
      <w:r>
        <w:t xml:space="preserve"> book 3 ch.1 p.4</w:t>
      </w:r>
    </w:p>
    <w:p w14:paraId="6FAAA8C4" w14:textId="77777777" w:rsidR="000F142D" w:rsidRDefault="000F142D" w:rsidP="00C12C49"/>
    <w:p w14:paraId="2EFFB139" w14:textId="77777777" w:rsidR="005012C3" w:rsidRPr="00B2347F" w:rsidRDefault="005012C3" w:rsidP="005012C3">
      <w:pPr>
        <w:pStyle w:val="Heading2"/>
      </w:pPr>
      <w:bookmarkStart w:id="652" w:name="_Toc58617275"/>
      <w:bookmarkStart w:id="653" w:name="_Toc62978705"/>
      <w:bookmarkStart w:id="654" w:name="_Toc126171139"/>
      <w:bookmarkStart w:id="655" w:name="_Toc32005144"/>
      <w:bookmarkStart w:id="656" w:name="_Toc47119413"/>
      <w:bookmarkStart w:id="657" w:name="_Toc161079266"/>
      <w:r>
        <w:t>Mp11</w:t>
      </w:r>
      <w:r w:rsidRPr="00B2347F">
        <w:t xml:space="preserve">. Isaiah 53 </w:t>
      </w:r>
      <w:r>
        <w:t>prophesies of Christ</w:t>
      </w:r>
      <w:bookmarkEnd w:id="652"/>
      <w:bookmarkEnd w:id="653"/>
      <w:bookmarkEnd w:id="654"/>
      <w:bookmarkEnd w:id="657"/>
    </w:p>
    <w:p w14:paraId="223EB5BF" w14:textId="77777777" w:rsidR="005012C3" w:rsidRDefault="005012C3" w:rsidP="005012C3"/>
    <w:p w14:paraId="5ACF124A" w14:textId="77777777" w:rsidR="002C22BD" w:rsidRDefault="002C22BD" w:rsidP="005012C3">
      <w:r>
        <w:t>1 Peter 2:22</w:t>
      </w:r>
      <w:r w:rsidR="00AC5AF8">
        <w:t xml:space="preserve"> quote Isaiah 53:9 as referring to Christ</w:t>
      </w:r>
    </w:p>
    <w:p w14:paraId="54FD79AC" w14:textId="77777777" w:rsidR="002C22BD" w:rsidRDefault="002C22BD" w:rsidP="005012C3"/>
    <w:p w14:paraId="1B319EB1" w14:textId="77777777" w:rsidR="002C22BD" w:rsidRPr="002C22BD" w:rsidRDefault="002C22BD" w:rsidP="002C22BD">
      <w:pPr>
        <w:ind w:left="288" w:hanging="288"/>
        <w:rPr>
          <w:szCs w:val="24"/>
        </w:rPr>
      </w:pPr>
      <w:r w:rsidRPr="002C22BD">
        <w:rPr>
          <w:b/>
          <w:szCs w:val="24"/>
        </w:rPr>
        <w:t>Crosby-Schoyen Coptic ms.</w:t>
      </w:r>
      <w:r w:rsidRPr="002C22BD">
        <w:rPr>
          <w:szCs w:val="24"/>
        </w:rPr>
        <w:t xml:space="preserve"> All of 1 Peter and Jonah (3rd/4th century) quotes 1 Peter 2:6 (Isaiah 28:16), 1 Peter 2:8 (Isaiah 8:14), and 12 Peter 2:22 (Isaiah 53:9) as prophesying of Christ.</w:t>
      </w:r>
    </w:p>
    <w:p w14:paraId="06D324EA" w14:textId="703CB8B3" w:rsidR="00117B7B" w:rsidRPr="00117B7B" w:rsidRDefault="00117B7B" w:rsidP="00117B7B">
      <w:pPr>
        <w:rPr>
          <w:b/>
        </w:rPr>
      </w:pPr>
      <w:r w:rsidRPr="00117B7B">
        <w:rPr>
          <w:b/>
          <w:bCs/>
        </w:rPr>
        <w:t>p72</w:t>
      </w:r>
      <w:r w:rsidRPr="00117B7B">
        <w:t xml:space="preserve"> (=Bodmer 7,8) All of 1,2 Peter, Jude (191 verses)</w:t>
      </w:r>
      <w:r>
        <w:t xml:space="preserve"> (c.300 A.D.) </w:t>
      </w:r>
      <w:r w:rsidRPr="002C22BD">
        <w:rPr>
          <w:szCs w:val="24"/>
        </w:rPr>
        <w:t>quotes 1 Peter 2:6 (Isaiah 28:16), 1 Peter 2:8 (Isaiah 8:14), and 12 Peter 2:22 (Isaiah 53:9) as prophesying of Christ.</w:t>
      </w:r>
    </w:p>
    <w:p w14:paraId="59A1B2A8" w14:textId="77777777" w:rsidR="002C22BD" w:rsidRPr="00B2347F" w:rsidRDefault="002C22BD" w:rsidP="005012C3"/>
    <w:p w14:paraId="2B4FC660" w14:textId="77777777" w:rsidR="005012C3" w:rsidRPr="00B2347F" w:rsidRDefault="005012C3" w:rsidP="005012C3">
      <w:r w:rsidRPr="00B2347F">
        <w:t>In the Middle Ages, the Jew Nachmanides, in his debate with a Catholic, said that Isaiah 53 referred to the Messiah, but claimed that the Messiah was willing to die, but did not actually die. (</w:t>
      </w:r>
      <w:r w:rsidRPr="00B2347F">
        <w:rPr>
          <w:i/>
        </w:rPr>
        <w:t>Answering Jewish Objections to Jesus</w:t>
      </w:r>
      <w:r w:rsidRPr="00B2347F">
        <w:t xml:space="preserve"> vol.2 p.226).</w:t>
      </w:r>
    </w:p>
    <w:p w14:paraId="2E7A2792" w14:textId="77777777" w:rsidR="005012C3" w:rsidRPr="00B2347F" w:rsidRDefault="005012C3" w:rsidP="005012C3"/>
    <w:p w14:paraId="1F4CC596" w14:textId="77777777" w:rsidR="005012C3" w:rsidRPr="00B2347F" w:rsidRDefault="005012C3" w:rsidP="005012C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says that Isaiah 53 </w:t>
      </w:r>
      <w:r>
        <w:t>prophesies of Christ</w:t>
      </w:r>
      <w:r w:rsidRPr="00B2347F">
        <w:t xml:space="preserve"> in </w:t>
      </w:r>
      <w:r w:rsidRPr="00B2347F">
        <w:rPr>
          <w:i/>
        </w:rPr>
        <w:t>1 Clement</w:t>
      </w:r>
      <w:r w:rsidRPr="00B2347F">
        <w:t xml:space="preserve"> ch.16 p.9.</w:t>
      </w:r>
    </w:p>
    <w:p w14:paraId="5F44D226" w14:textId="77777777" w:rsidR="005012C3" w:rsidRPr="00B2347F" w:rsidRDefault="005012C3" w:rsidP="005012C3">
      <w:pPr>
        <w:ind w:left="288" w:hanging="288"/>
      </w:pPr>
      <w:r w:rsidRPr="00B2347F">
        <w:rPr>
          <w:b/>
          <w:i/>
        </w:rPr>
        <w:t>Epistle of Barnabas</w:t>
      </w:r>
      <w:r w:rsidRPr="00B2347F">
        <w:t xml:space="preserve"> ch.5 p.139 </w:t>
      </w:r>
      <w:r>
        <w:t>(c.70-130 A.D.)</w:t>
      </w:r>
      <w:r w:rsidRPr="00B2347F">
        <w:t xml:space="preserve"> </w:t>
      </w:r>
      <w:r>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t>‘</w:t>
      </w:r>
      <w:r w:rsidRPr="00B2347F">
        <w:t>He was wounded for our transgressions, and bruised for our iniquities: with His stripes we are healed…</w:t>
      </w:r>
      <w:r>
        <w:t>’”</w:t>
      </w:r>
      <w:r w:rsidRPr="00B2347F">
        <w:t xml:space="preserve"> (Isaiah 53:5,7)</w:t>
      </w:r>
    </w:p>
    <w:p w14:paraId="6E3EE0A8" w14:textId="77777777" w:rsidR="005012C3" w:rsidRDefault="005012C3" w:rsidP="005012C3">
      <w:pPr>
        <w:ind w:left="288" w:hanging="288"/>
      </w:pPr>
      <w:r w:rsidRPr="00710E95">
        <w:rPr>
          <w:b/>
          <w:i/>
        </w:rPr>
        <w:t>2 Clement</w:t>
      </w:r>
      <w:r>
        <w:t xml:space="preserve"> (120-140 A.D.) ch.17 p.233-234 quotes all of Isaiah 53, Psalm 22:6-8 as referring to Christ. </w:t>
      </w:r>
    </w:p>
    <w:p w14:paraId="7D3D7999" w14:textId="77777777" w:rsidR="005012C3" w:rsidRPr="00B2347F" w:rsidRDefault="005012C3" w:rsidP="005012C3">
      <w:pPr>
        <w:ind w:left="288" w:hanging="288"/>
      </w:pPr>
      <w:r w:rsidRPr="00B2347F">
        <w:rPr>
          <w:b/>
        </w:rPr>
        <w:t>Justin Martyr</w:t>
      </w:r>
      <w:r w:rsidRPr="00B2347F">
        <w:t xml:space="preserve"> (c.138-165 A.D.) As Isaiah 53 shows, Christ is the servant of the God of Israel. </w:t>
      </w:r>
      <w:r w:rsidRPr="00B2347F">
        <w:rPr>
          <w:i/>
        </w:rPr>
        <w:t>Dialogue with Trypho, a Jew</w:t>
      </w:r>
      <w:r w:rsidRPr="00B2347F">
        <w:t xml:space="preserve"> ch.13 p.200</w:t>
      </w:r>
    </w:p>
    <w:p w14:paraId="3A6EEA6D" w14:textId="77777777" w:rsidR="005012C3" w:rsidRPr="00B2347F" w:rsidRDefault="005012C3" w:rsidP="005012C3">
      <w:pPr>
        <w:ind w:left="288" w:hanging="288"/>
      </w:pPr>
      <w:r w:rsidRPr="00B2347F">
        <w:t xml:space="preserve">Justin Martyr (c.138-165 A.D.) says, </w:t>
      </w:r>
      <w:r>
        <w:t>“</w:t>
      </w:r>
      <w:r w:rsidRPr="00B2347F">
        <w:t>For the Holy Spirit sometimes brought about that something, which was the type of the future, should be done clearly; sometimes He uttered words about what was to take place, as if it was then taking place, or had taken place.</w:t>
      </w:r>
      <w:r>
        <w:t>”</w:t>
      </w:r>
      <w:r w:rsidRPr="00B2347F">
        <w:t xml:space="preserve"> He gives examples from Isaiah 53. </w:t>
      </w:r>
      <w:r w:rsidRPr="00B2347F">
        <w:rPr>
          <w:i/>
        </w:rPr>
        <w:t>Dialogue with Trypho, a Jew</w:t>
      </w:r>
      <w:r w:rsidRPr="00B2347F">
        <w:t xml:space="preserve"> ch.114 p.256</w:t>
      </w:r>
    </w:p>
    <w:p w14:paraId="6C474126" w14:textId="3B6C0AE2" w:rsidR="00E93EFE" w:rsidRPr="00B2347F" w:rsidRDefault="00E93EFE" w:rsidP="00E93EF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 xml:space="preserve">quotes Psalm 2:1-2 in stanza 62 Jeremiah 11:19 in stanza 63, Isaiah 53:7-8 in stanza 64 as “Many other things were proclaimed by many prophets concerning </w:t>
      </w:r>
      <w:r w:rsidR="002667DD">
        <w:t>t</w:t>
      </w:r>
      <w:r>
        <w:t xml:space="preserve">he mystery of the Pascha, who is Christand other Messianic propheciesas </w:t>
      </w:r>
      <w:r w:rsidRPr="00B2347F">
        <w:rPr>
          <w:i/>
        </w:rPr>
        <w:t>On Pascha</w:t>
      </w:r>
      <w:r w:rsidRPr="00B2347F">
        <w:t xml:space="preserve"> p.</w:t>
      </w:r>
      <w:r>
        <w:t>53-54</w:t>
      </w:r>
      <w:r w:rsidRPr="00B2347F">
        <w:t>.</w:t>
      </w:r>
    </w:p>
    <w:p w14:paraId="4C243D93" w14:textId="77777777" w:rsidR="005012C3" w:rsidRPr="00B2347F" w:rsidRDefault="005012C3" w:rsidP="005012C3">
      <w:pPr>
        <w:ind w:left="288" w:hanging="288"/>
      </w:pPr>
      <w:r w:rsidRPr="00E85A45">
        <w:rPr>
          <w:b/>
        </w:rPr>
        <w:t xml:space="preserve">Irenaeus of </w:t>
      </w:r>
      <w:smartTag w:uri="urn:schemas-microsoft-com:office:smarttags" w:element="place">
        <w:smartTag w:uri="urn:schemas-microsoft-com:office:smarttags" w:element="City">
          <w:r w:rsidRPr="00E85A45">
            <w:rPr>
              <w:b/>
            </w:rPr>
            <w:t>Lyons</w:t>
          </w:r>
        </w:smartTag>
      </w:smartTag>
      <w:r w:rsidRPr="00B2347F">
        <w:t xml:space="preserve"> (c.160-202 A.D.) </w:t>
      </w:r>
      <w:r>
        <w:t>quotes Isaiah 53 as “Isaiah says thus” referring to Christ.</w:t>
      </w:r>
      <w:r w:rsidRPr="00B2347F">
        <w:t xml:space="preserve"> </w:t>
      </w:r>
      <w:r w:rsidRPr="00B2347F">
        <w:rPr>
          <w:i/>
        </w:rPr>
        <w:t>Proof of Apostolic Preaching</w:t>
      </w:r>
      <w:r w:rsidRPr="00B2347F">
        <w:t xml:space="preserve"> ch.</w:t>
      </w:r>
      <w:r>
        <w:t>68</w:t>
      </w:r>
    </w:p>
    <w:p w14:paraId="255B1269" w14:textId="77777777" w:rsidR="005012C3" w:rsidRDefault="005012C3" w:rsidP="005012C3">
      <w:pPr>
        <w:ind w:left="288" w:hanging="288"/>
      </w:pPr>
      <w:r w:rsidRPr="007F5E1B">
        <w:rPr>
          <w:b/>
        </w:rPr>
        <w:t>Tertullian</w:t>
      </w:r>
      <w:r>
        <w:t xml:space="preserve"> (204/205 A.D.) quotes Daniel 7:13-14; Psalm 45:2-3; Psalm 8:5-6; Zechariah 12:10-12; and Isaiah 53:8 as referring to Christ. </w:t>
      </w:r>
      <w:r w:rsidRPr="007F5E1B">
        <w:rPr>
          <w:i/>
        </w:rPr>
        <w:t>Five Books Against Marcion</w:t>
      </w:r>
      <w:r>
        <w:t xml:space="preserve"> book 3 ch.7 p.326-327.</w:t>
      </w:r>
    </w:p>
    <w:p w14:paraId="31DE101A" w14:textId="77777777" w:rsidR="005012C3" w:rsidRPr="00B2347F" w:rsidRDefault="005012C3" w:rsidP="005012C3">
      <w:pPr>
        <w:ind w:left="288" w:hanging="288"/>
      </w:pPr>
      <w:r w:rsidRPr="00B2347F">
        <w:rPr>
          <w:b/>
        </w:rPr>
        <w:t>Hippolytus of Portus</w:t>
      </w:r>
      <w:r w:rsidRPr="00B2347F">
        <w:t xml:space="preserve"> (222-235/236 A.D.) quotes Isaiah 53:2-5 as referring to our Lord and Savior. </w:t>
      </w:r>
      <w:r w:rsidRPr="00B2347F">
        <w:rPr>
          <w:i/>
        </w:rPr>
        <w:t>Treatise on Christ and Antichrist</w:t>
      </w:r>
      <w:r w:rsidRPr="00B2347F">
        <w:t xml:space="preserve"> ch.44 p.213.</w:t>
      </w:r>
    </w:p>
    <w:p w14:paraId="2F1C73A3" w14:textId="77777777" w:rsidR="005012C3" w:rsidRDefault="005012C3" w:rsidP="005012C3">
      <w:pPr>
        <w:ind w:left="288" w:hanging="288"/>
      </w:pPr>
      <w:r w:rsidRPr="00B2347F">
        <w:rPr>
          <w:b/>
        </w:rPr>
        <w:t xml:space="preserve">Origen </w:t>
      </w:r>
      <w:r w:rsidRPr="00B2347F">
        <w:t xml:space="preserve">(c.227-240 A.D.) gives the example of Philip and the eunuch of the Old Testament in Isaiah 53 prophesying about Christ. </w:t>
      </w:r>
      <w:r w:rsidRPr="00B2347F">
        <w:rPr>
          <w:i/>
        </w:rPr>
        <w:t>Origen</w:t>
      </w:r>
      <w:r>
        <w:rPr>
          <w:i/>
        </w:rPr>
        <w:t>’</w:t>
      </w:r>
      <w:r w:rsidRPr="00B2347F">
        <w:rPr>
          <w:i/>
        </w:rPr>
        <w:t>s Commentary on John</w:t>
      </w:r>
      <w:r w:rsidRPr="00B2347F">
        <w:t xml:space="preserve"> book 1 ch.15 p.304. He also says that the Old Testament could be in one sense called </w:t>
      </w:r>
      <w:r>
        <w:t>“</w:t>
      </w:r>
      <w:r w:rsidRPr="00B2347F">
        <w:t>gospel</w:t>
      </w:r>
      <w:r>
        <w:t>”</w:t>
      </w:r>
      <w:r w:rsidRPr="00B2347F">
        <w:t xml:space="preserve"> because it points to Christ. </w:t>
      </w:r>
      <w:r w:rsidRPr="00B2347F">
        <w:rPr>
          <w:i/>
        </w:rPr>
        <w:t>Origen</w:t>
      </w:r>
      <w:r>
        <w:rPr>
          <w:i/>
        </w:rPr>
        <w:t>’</w:t>
      </w:r>
      <w:r w:rsidRPr="00B2347F">
        <w:rPr>
          <w:i/>
        </w:rPr>
        <w:t>s Commentary on John</w:t>
      </w:r>
      <w:r w:rsidRPr="00B2347F">
        <w:t xml:space="preserve"> book 1 ch.14 p.303. See also book 2 ch.28 p.342</w:t>
      </w:r>
    </w:p>
    <w:p w14:paraId="718D04E9" w14:textId="77777777" w:rsidR="005012C3" w:rsidRDefault="005012C3" w:rsidP="005012C3">
      <w:pPr>
        <w:ind w:left="288" w:hanging="288"/>
      </w:pPr>
      <w:r w:rsidRPr="0059714B">
        <w:rPr>
          <w:b/>
        </w:rPr>
        <w:t xml:space="preserve">Cyprian of </w:t>
      </w:r>
      <w:smartTag w:uri="urn:schemas-microsoft-com:office:smarttags" w:element="place">
        <w:smartTag w:uri="urn:schemas-microsoft-com:office:smarttags" w:element="City">
          <w:r w:rsidRPr="0059714B">
            <w:rPr>
              <w:b/>
            </w:rPr>
            <w:t>Carthage</w:t>
          </w:r>
        </w:smartTag>
      </w:smartTag>
      <w:r>
        <w:t xml:space="preserve"> (c.246-258 A.D.) quotes Isaiah 53:7-9,12 as in Isaiah referring to Christ. </w:t>
      </w:r>
      <w:r w:rsidRPr="0059714B">
        <w:rPr>
          <w:i/>
        </w:rPr>
        <w:t>Treatises of Cyprian</w:t>
      </w:r>
      <w:r>
        <w:t xml:space="preserve"> Treatise 12 part 2 ch.15 p.521</w:t>
      </w:r>
    </w:p>
    <w:p w14:paraId="4A025089" w14:textId="77777777" w:rsidR="005012C3" w:rsidRPr="001D6F7E" w:rsidRDefault="005012C3" w:rsidP="005012C3">
      <w:pPr>
        <w:ind w:left="288" w:hanging="288"/>
      </w:pPr>
      <w:r w:rsidRPr="001D6F7E">
        <w:t xml:space="preserve">Cyprian of </w:t>
      </w:r>
      <w:smartTag w:uri="urn:schemas-microsoft-com:office:smarttags" w:element="place">
        <w:smartTag w:uri="urn:schemas-microsoft-com:office:smarttags" w:element="City">
          <w:r w:rsidRPr="001D6F7E">
            <w:t>Carthage</w:t>
          </w:r>
        </w:smartTag>
      </w:smartTag>
      <w:r w:rsidRPr="001D6F7E">
        <w:t xml:space="preserve"> (</w:t>
      </w:r>
      <w:r>
        <w:t>250 A.D.) quotes Isaiah 53:7 as referring to our Lord. Epistles of Cyprian Letter 6 ch.4 p.284</w:t>
      </w:r>
    </w:p>
    <w:p w14:paraId="55D87534" w14:textId="77777777" w:rsidR="005012C3" w:rsidRPr="00B2347F" w:rsidRDefault="005012C3" w:rsidP="005012C3">
      <w:pPr>
        <w:ind w:left="288" w:hanging="288"/>
      </w:pPr>
      <w:r w:rsidRPr="00B2347F">
        <w:rPr>
          <w:b/>
        </w:rPr>
        <w:t>Adamantius</w:t>
      </w:r>
      <w:r w:rsidRPr="00B2347F">
        <w:t xml:space="preserve"> (c.300 A.D.) (implied) quotes Isaiah 53:5 as an authority to prove his point. </w:t>
      </w:r>
      <w:r w:rsidRPr="00B2347F">
        <w:rPr>
          <w:i/>
        </w:rPr>
        <w:t>Dialogue on the True Faith</w:t>
      </w:r>
      <w:r w:rsidRPr="00B2347F">
        <w:t xml:space="preserve"> pFirst part 820a 27 (Adamantius is speaking) p.72</w:t>
      </w:r>
    </w:p>
    <w:p w14:paraId="6C153922" w14:textId="77777777" w:rsidR="005012C3" w:rsidRPr="00B2347F" w:rsidRDefault="005012C3" w:rsidP="005012C3">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quotes Numbers 24:5-17and Isaiah 53:3 as referring to Christ </w:t>
      </w:r>
      <w:r w:rsidRPr="00B2347F">
        <w:rPr>
          <w:i/>
        </w:rPr>
        <w:t>The Incarnation</w:t>
      </w:r>
      <w:r w:rsidRPr="00B2347F">
        <w:t xml:space="preserve"> ch.33 p.54</w:t>
      </w:r>
    </w:p>
    <w:p w14:paraId="053DC71D" w14:textId="77777777" w:rsidR="005012C3" w:rsidRPr="00B2347F" w:rsidRDefault="005012C3" w:rsidP="005012C3">
      <w:pPr>
        <w:ind w:left="288" w:hanging="288"/>
      </w:pPr>
      <w:r>
        <w:t xml:space="preserve">Athanasius of </w:t>
      </w:r>
      <w:smartTag w:uri="urn:schemas-microsoft-com:office:smarttags" w:element="place">
        <w:smartTag w:uri="urn:schemas-microsoft-com:office:smarttags" w:element="City">
          <w:r>
            <w:t>Alexandria</w:t>
          </w:r>
        </w:smartTag>
      </w:smartTag>
      <w:r w:rsidRPr="00B2347F">
        <w:t xml:space="preserve"> (318 A.D.) Isaiah 53 </w:t>
      </w:r>
      <w:r>
        <w:t>prophesies of Christ</w:t>
      </w:r>
      <w:r w:rsidRPr="00B2347F">
        <w:t xml:space="preserve">. </w:t>
      </w:r>
      <w:r w:rsidRPr="00B2347F">
        <w:rPr>
          <w:i/>
        </w:rPr>
        <w:t>Incarnation of the Word</w:t>
      </w:r>
      <w:r w:rsidRPr="00B2347F">
        <w:t xml:space="preserve"> ch.34.2 p.54</w:t>
      </w:r>
    </w:p>
    <w:p w14:paraId="2E0C5D75" w14:textId="77777777" w:rsidR="005012C3" w:rsidRPr="00B2347F" w:rsidRDefault="005012C3" w:rsidP="005012C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Isaiah 53:8 about Christ as </w:t>
      </w:r>
      <w:r>
        <w:t>“</w:t>
      </w:r>
      <w:r w:rsidRPr="00B2347F">
        <w:t>according to the words of the prophet cited above</w:t>
      </w:r>
      <w:r>
        <w:t>”</w:t>
      </w:r>
      <w:r w:rsidRPr="00B2347F">
        <w:t xml:space="preserve"> </w:t>
      </w:r>
      <w:r w:rsidRPr="00B2347F">
        <w:rPr>
          <w:i/>
        </w:rPr>
        <w:t>Epistles on the Arian Heresy</w:t>
      </w:r>
      <w:r w:rsidRPr="00B2347F">
        <w:t xml:space="preserve"> letter 7 ch.12 p.295</w:t>
      </w:r>
    </w:p>
    <w:p w14:paraId="2B6A14A4" w14:textId="77777777" w:rsidR="005012C3" w:rsidRDefault="005012C3" w:rsidP="005012C3">
      <w:pPr>
        <w:ind w:left="288" w:hanging="288"/>
      </w:pPr>
      <w:r w:rsidRPr="00BB032E">
        <w:rPr>
          <w:b/>
        </w:rPr>
        <w:t>Eusebius of Caesarea</w:t>
      </w:r>
      <w:r>
        <w:t xml:space="preserve"> (318-325 A.D.) quotes Isaiah 53:8f (9/29 words) and then after that Isaiah 53:9a (14/25 words) as referring to Christ. </w:t>
      </w:r>
      <w:r w:rsidRPr="00792CEF">
        <w:rPr>
          <w:i/>
        </w:rPr>
        <w:t>Preparation for the Gospel</w:t>
      </w:r>
      <w:r>
        <w:t xml:space="preserve"> book 1 ch.1 p.4</w:t>
      </w:r>
    </w:p>
    <w:p w14:paraId="1FA6A7D4" w14:textId="77777777" w:rsidR="005012C3" w:rsidRPr="00B2347F" w:rsidRDefault="005012C3" w:rsidP="005012C3"/>
    <w:p w14:paraId="57813818" w14:textId="77777777" w:rsidR="00C12C49" w:rsidRPr="0029269A" w:rsidRDefault="005012C3" w:rsidP="00C12C49">
      <w:pPr>
        <w:pStyle w:val="Heading2"/>
      </w:pPr>
      <w:bookmarkStart w:id="658" w:name="_Toc58617276"/>
      <w:bookmarkStart w:id="659" w:name="_Toc62978706"/>
      <w:bookmarkStart w:id="660" w:name="_Toc126171140"/>
      <w:bookmarkStart w:id="661" w:name="_Toc161079267"/>
      <w:r>
        <w:t>M</w:t>
      </w:r>
      <w:r w:rsidR="00C12C49">
        <w:t>p</w:t>
      </w:r>
      <w:r>
        <w:t>12</w:t>
      </w:r>
      <w:r w:rsidR="00C12C49">
        <w:t>. Isaiah 61:1-2 prophesies of Christ</w:t>
      </w:r>
      <w:bookmarkEnd w:id="658"/>
      <w:bookmarkEnd w:id="659"/>
      <w:bookmarkEnd w:id="660"/>
      <w:bookmarkEnd w:id="661"/>
    </w:p>
    <w:p w14:paraId="1351E6E2" w14:textId="77777777" w:rsidR="00C12C49" w:rsidRDefault="00C12C49" w:rsidP="00C12C49">
      <w:pPr>
        <w:ind w:left="288" w:hanging="288"/>
      </w:pPr>
    </w:p>
    <w:p w14:paraId="481330BC" w14:textId="77777777" w:rsidR="00C12C49" w:rsidRDefault="00C12C49" w:rsidP="00C12C49">
      <w:pPr>
        <w:ind w:left="288" w:hanging="288"/>
      </w:pPr>
      <w:r>
        <w:t>Isaiah 61:1-2</w:t>
      </w:r>
      <w:r w:rsidR="00813760">
        <w:t>; Luke 4:17-21</w:t>
      </w:r>
    </w:p>
    <w:p w14:paraId="234184D3" w14:textId="77777777" w:rsidR="00C12C49" w:rsidRDefault="00C12C49" w:rsidP="00C12C49">
      <w:pPr>
        <w:ind w:left="288" w:hanging="288"/>
      </w:pPr>
    </w:p>
    <w:p w14:paraId="2391550A" w14:textId="77777777" w:rsidR="00C12C49" w:rsidRDefault="003619A7" w:rsidP="00C12C49">
      <w:pPr>
        <w:ind w:left="288" w:hanging="288"/>
      </w:pPr>
      <w:r w:rsidRPr="003619A7">
        <w:rPr>
          <w:b/>
          <w:i/>
        </w:rPr>
        <w:t xml:space="preserve">Epistle of </w:t>
      </w:r>
      <w:r w:rsidR="00C12C49" w:rsidRPr="003619A7">
        <w:rPr>
          <w:b/>
          <w:i/>
        </w:rPr>
        <w:t>Barnabas</w:t>
      </w:r>
      <w:r w:rsidR="00C12C49">
        <w:t xml:space="preserve"> (100-150 A.D.) </w:t>
      </w:r>
      <w:r>
        <w:t>ch.14 p.146</w:t>
      </w:r>
      <w:r w:rsidR="00C12C49">
        <w:t xml:space="preserve">quoted all of Isaiah 61:1 (replacing “poor” with “humble” and Isaiah 61:2m (4 not 4  4 words quoted) and Luk 4:18-19 (full quote) as referring to Christ. </w:t>
      </w:r>
    </w:p>
    <w:p w14:paraId="197837ED" w14:textId="77777777" w:rsidR="00C12C49" w:rsidRDefault="00C12C49" w:rsidP="00C12C49">
      <w:pPr>
        <w:ind w:left="288" w:hanging="288"/>
      </w:pPr>
      <w:r w:rsidRPr="00B14A36">
        <w:rPr>
          <w:b/>
        </w:rPr>
        <w:t>Hippolytus of Portus</w:t>
      </w:r>
      <w:r>
        <w:t xml:space="preserve"> (222-235/236 A.D.) quotes Isaiah 61:1a (8/27 words) and Luke 4:18a (half </w:t>
      </w:r>
      <w:r w:rsidRPr="00B14A36">
        <w:rPr>
          <w:szCs w:val="24"/>
        </w:rPr>
        <w:t xml:space="preserve">quote) as referring to Christ. </w:t>
      </w:r>
      <w:r w:rsidRPr="00B14A36">
        <w:rPr>
          <w:rFonts w:cs="Arial"/>
          <w:i/>
          <w:iCs/>
          <w:color w:val="auto"/>
          <w:szCs w:val="24"/>
        </w:rPr>
        <w:t>On the Vision of Daniel and Nebuchadnezzar</w:t>
      </w:r>
      <w:r w:rsidRPr="00B14A36">
        <w:rPr>
          <w:rFonts w:cs="Arial"/>
          <w:color w:val="auto"/>
          <w:szCs w:val="24"/>
        </w:rPr>
        <w:t xml:space="preserve"> ch.15 p181</w:t>
      </w:r>
    </w:p>
    <w:p w14:paraId="34064A07" w14:textId="77777777" w:rsidR="00C12C49" w:rsidRDefault="00C12C49" w:rsidP="00C12C49">
      <w:pPr>
        <w:ind w:left="288" w:hanging="288"/>
      </w:pPr>
      <w:r w:rsidRPr="005B668B">
        <w:rPr>
          <w:b/>
        </w:rPr>
        <w:t>Origen</w:t>
      </w:r>
      <w:r>
        <w:t xml:space="preserve"> (</w:t>
      </w:r>
      <w:r w:rsidRPr="00B2347F">
        <w:t>c.227-240 A.D.</w:t>
      </w:r>
      <w:r>
        <w:t xml:space="preserve">) quoted Isaiah 61:1a (8/27 words quoted) as “in Isaiah” referring to the Logos. </w:t>
      </w:r>
      <w:r w:rsidRPr="005B668B">
        <w:rPr>
          <w:i/>
        </w:rPr>
        <w:t>Origen’s Commentary on Jo</w:t>
      </w:r>
      <w:r>
        <w:rPr>
          <w:i/>
        </w:rPr>
        <w:t>h</w:t>
      </w:r>
      <w:r w:rsidRPr="005B668B">
        <w:rPr>
          <w:i/>
        </w:rPr>
        <w:t>n</w:t>
      </w:r>
      <w:r>
        <w:t xml:space="preserve"> book 6 ch.23 p.369</w:t>
      </w:r>
    </w:p>
    <w:p w14:paraId="7052BA98" w14:textId="77777777" w:rsidR="00C12C49" w:rsidRDefault="00C12C49" w:rsidP="00C12C49">
      <w:pPr>
        <w:ind w:left="288" w:hanging="288"/>
      </w:pPr>
      <w:r w:rsidRPr="005B668B">
        <w:rPr>
          <w:b/>
        </w:rPr>
        <w:t>Novatian</w:t>
      </w:r>
      <w:r>
        <w:t xml:space="preserve"> (250-254-257 A.D.) quotes Isaiah 61:1a (17/27 words) as by Isaiah in discussing Christ </w:t>
      </w:r>
      <w:r w:rsidRPr="005B668B">
        <w:rPr>
          <w:i/>
        </w:rPr>
        <w:t>Treatise Concerning the Trinity</w:t>
      </w:r>
      <w:r>
        <w:t xml:space="preserve"> ch.29 p.641</w:t>
      </w:r>
    </w:p>
    <w:p w14:paraId="30CD4112" w14:textId="77777777" w:rsidR="00C12C49" w:rsidRDefault="00C12C49" w:rsidP="00C12C49">
      <w:pPr>
        <w:ind w:left="288" w:hanging="288"/>
      </w:pPr>
      <w:r w:rsidRPr="005B668B">
        <w:rPr>
          <w:b/>
        </w:rPr>
        <w:t>Cyprian of Carthage</w:t>
      </w:r>
      <w:r>
        <w:t xml:space="preserve"> (c.246-258 A.D.) quotes all of Isaiah 61:1 and Isaih 61:2a (4/12 words) as “by Isaiah” in referring to Christ.</w:t>
      </w:r>
    </w:p>
    <w:p w14:paraId="4D462016" w14:textId="77777777" w:rsidR="00C12C49" w:rsidRDefault="00C12C49" w:rsidP="00C12C49">
      <w:pPr>
        <w:ind w:left="288" w:hanging="288"/>
      </w:pPr>
      <w:r>
        <w:rPr>
          <w:b/>
        </w:rPr>
        <w:t>Peter of Alexandria</w:t>
      </w:r>
      <w:r w:rsidRPr="00B14A36">
        <w:t xml:space="preserve"> (</w:t>
      </w:r>
      <w:r w:rsidRPr="00B2347F">
        <w:t>306,285-310/311 A.D.</w:t>
      </w:r>
      <w:r w:rsidRPr="00B14A36">
        <w:t>)</w:t>
      </w:r>
      <w:r>
        <w:t xml:space="preserve"> quotes all of Isaiah 61:1 and Isaiah 61:2a (8/12 words quoted) Luk 4:18-19 (full quote) as referring to Christ.</w:t>
      </w:r>
    </w:p>
    <w:p w14:paraId="1649CFF3" w14:textId="77777777" w:rsidR="00C12C49" w:rsidRDefault="00C12C49" w:rsidP="00C12C49">
      <w:pPr>
        <w:ind w:left="288" w:hanging="288"/>
      </w:pPr>
      <w:r w:rsidRPr="00F715AC">
        <w:rPr>
          <w:b/>
        </w:rPr>
        <w:t>Eusebius of Caesarea</w:t>
      </w:r>
      <w:r>
        <w:t xml:space="preserve"> (318-325 A.D.) quoted Isaiah 61:1 in </w:t>
      </w:r>
      <w:r w:rsidRPr="00F715AC">
        <w:rPr>
          <w:i/>
        </w:rPr>
        <w:t>Preparation for the Gospel</w:t>
      </w:r>
      <w:r>
        <w:t xml:space="preserve"> book 3 ch.1 p.1 and book 4.</w:t>
      </w:r>
    </w:p>
    <w:p w14:paraId="28BB5C98" w14:textId="77777777" w:rsidR="00C12C49" w:rsidRDefault="00C12C49" w:rsidP="00C12C49">
      <w:pPr>
        <w:ind w:left="288" w:hanging="288"/>
      </w:pPr>
    </w:p>
    <w:p w14:paraId="36DBF95A" w14:textId="77777777" w:rsidR="00C12C49" w:rsidRPr="0029269A" w:rsidRDefault="005012C3" w:rsidP="00C12C49">
      <w:pPr>
        <w:pStyle w:val="Heading2"/>
      </w:pPr>
      <w:bookmarkStart w:id="662" w:name="_Toc58617277"/>
      <w:bookmarkStart w:id="663" w:name="_Toc62978707"/>
      <w:bookmarkStart w:id="664" w:name="_Toc126171141"/>
      <w:bookmarkStart w:id="665" w:name="_Toc161079268"/>
      <w:r>
        <w:t>Mp13</w:t>
      </w:r>
      <w:r w:rsidR="00C12C49">
        <w:t>. Isaiah 65:1-2 prophesies of Christ</w:t>
      </w:r>
      <w:bookmarkEnd w:id="662"/>
      <w:bookmarkEnd w:id="663"/>
      <w:bookmarkEnd w:id="664"/>
      <w:bookmarkEnd w:id="665"/>
    </w:p>
    <w:p w14:paraId="2FF9CC23" w14:textId="77777777" w:rsidR="00C12C49" w:rsidRPr="00223477" w:rsidRDefault="00C12C49" w:rsidP="00C12C49"/>
    <w:p w14:paraId="1D191769" w14:textId="77777777" w:rsidR="00C12C49" w:rsidRPr="00223477" w:rsidRDefault="00AC5AF8" w:rsidP="00C12C49">
      <w:r w:rsidRPr="00223477">
        <w:t>Romans 10:21 quotres Isaiah 65:1-2 as referring to Christ</w:t>
      </w:r>
    </w:p>
    <w:p w14:paraId="66A3CF90" w14:textId="77777777" w:rsidR="00C12C49" w:rsidRPr="00223477" w:rsidRDefault="00C12C49" w:rsidP="00C12C49"/>
    <w:p w14:paraId="355EBEE6" w14:textId="77777777" w:rsidR="00C12C49" w:rsidRDefault="00C12C49" w:rsidP="00C12C49">
      <w:pPr>
        <w:ind w:left="288" w:hanging="288"/>
        <w:rPr>
          <w:rFonts w:cs="Arial"/>
          <w:color w:val="auto"/>
          <w:szCs w:val="24"/>
        </w:rPr>
      </w:pPr>
      <w:r w:rsidRPr="00F01BBD">
        <w:rPr>
          <w:b/>
          <w:i/>
          <w:szCs w:val="24"/>
        </w:rPr>
        <w:t>Epistle of Barnabas</w:t>
      </w:r>
      <w:r w:rsidRPr="00F01BBD">
        <w:rPr>
          <w:szCs w:val="24"/>
        </w:rPr>
        <w:t xml:space="preserve"> (100-150 A.D.) </w:t>
      </w:r>
      <w:r w:rsidRPr="00F01BBD">
        <w:rPr>
          <w:rFonts w:cs="Arial"/>
          <w:color w:val="auto"/>
          <w:szCs w:val="24"/>
        </w:rPr>
        <w:t>ch.12 p.145</w:t>
      </w:r>
      <w:r>
        <w:rPr>
          <w:rFonts w:cs="Arial"/>
          <w:color w:val="auto"/>
          <w:szCs w:val="24"/>
        </w:rPr>
        <w:t xml:space="preserve">. </w:t>
      </w:r>
      <w:r w:rsidRPr="00F01BBD">
        <w:rPr>
          <w:rFonts w:cs="Arial"/>
          <w:color w:val="auto"/>
          <w:szCs w:val="24"/>
        </w:rPr>
        <w:t>Isa</w:t>
      </w:r>
      <w:r>
        <w:rPr>
          <w:rFonts w:cs="Arial"/>
          <w:color w:val="auto"/>
          <w:szCs w:val="24"/>
        </w:rPr>
        <w:t>iah</w:t>
      </w:r>
      <w:r w:rsidRPr="00F01BBD">
        <w:rPr>
          <w:rFonts w:cs="Arial"/>
          <w:color w:val="auto"/>
          <w:szCs w:val="24"/>
        </w:rPr>
        <w:t xml:space="preserve"> 65:2a (12/22 words quoted) by another prophet in showing the cross in the Old Testament. </w:t>
      </w:r>
    </w:p>
    <w:p w14:paraId="0ECE5380" w14:textId="77777777" w:rsidR="00C12C49" w:rsidRPr="00F01BBD" w:rsidRDefault="00C12C49" w:rsidP="00C12C49">
      <w:pPr>
        <w:ind w:left="288" w:hanging="288"/>
        <w:rPr>
          <w:rFonts w:cs="Arial"/>
          <w:color w:val="auto"/>
          <w:szCs w:val="24"/>
        </w:rPr>
      </w:pPr>
      <w:r w:rsidRPr="00F01BBD">
        <w:rPr>
          <w:rFonts w:cs="Arial"/>
          <w:b/>
          <w:color w:val="auto"/>
          <w:szCs w:val="24"/>
        </w:rPr>
        <w:t>Justin Martyr</w:t>
      </w:r>
      <w:r w:rsidRPr="00F01BBD">
        <w:rPr>
          <w:rFonts w:cs="Arial"/>
          <w:color w:val="auto"/>
          <w:szCs w:val="24"/>
        </w:rPr>
        <w:t xml:space="preserve"> (c.150 A.D.) Isa 65:2a (19/22 words quoted); 50:6 by the Spirit of prophecy "speaking from the person of Christ". </w:t>
      </w:r>
      <w:r w:rsidRPr="00F01BBD">
        <w:rPr>
          <w:rFonts w:cs="Arial"/>
          <w:i/>
          <w:iCs/>
          <w:color w:val="auto"/>
          <w:szCs w:val="24"/>
        </w:rPr>
        <w:t>First Apology of Justin Martyr</w:t>
      </w:r>
      <w:r w:rsidRPr="00F01BBD">
        <w:rPr>
          <w:rFonts w:cs="Arial"/>
          <w:color w:val="auto"/>
          <w:szCs w:val="24"/>
        </w:rPr>
        <w:t xml:space="preserve"> ch.38 p.175</w:t>
      </w:r>
    </w:p>
    <w:p w14:paraId="1C661617" w14:textId="77777777" w:rsidR="00C12C49" w:rsidRPr="00F01BBD" w:rsidRDefault="00C12C49" w:rsidP="00C12C49">
      <w:pPr>
        <w:ind w:left="288" w:hanging="288"/>
        <w:rPr>
          <w:rFonts w:cs="Arial"/>
          <w:color w:val="auto"/>
          <w:szCs w:val="24"/>
        </w:rPr>
      </w:pPr>
      <w:r w:rsidRPr="00F01BBD">
        <w:rPr>
          <w:rFonts w:cs="Arial"/>
          <w:color w:val="auto"/>
          <w:szCs w:val="24"/>
        </w:rPr>
        <w:t xml:space="preserve">Justin Martyr (c.150 A.D.) Isa 65:1-2 (full quote except for "all day"; Isa 65:3a (9/24 words quoted) by the same Isaiah showing how God prophesied rejection by the Jews. </w:t>
      </w:r>
      <w:r w:rsidRPr="00F01BBD">
        <w:rPr>
          <w:rFonts w:cs="Arial"/>
          <w:i/>
          <w:iCs/>
          <w:color w:val="auto"/>
          <w:szCs w:val="24"/>
        </w:rPr>
        <w:t>First Apology of Justin Martyr</w:t>
      </w:r>
      <w:r w:rsidRPr="00F01BBD">
        <w:rPr>
          <w:rFonts w:cs="Arial"/>
          <w:color w:val="auto"/>
          <w:szCs w:val="24"/>
        </w:rPr>
        <w:t xml:space="preserve"> ch.49 p.179</w:t>
      </w:r>
    </w:p>
    <w:p w14:paraId="136A39DD" w14:textId="77777777" w:rsidR="00C12C49" w:rsidRPr="00F01BBD" w:rsidRDefault="00C12C49" w:rsidP="00C12C49">
      <w:pPr>
        <w:ind w:left="288" w:hanging="288"/>
        <w:rPr>
          <w:rFonts w:cs="Arial"/>
          <w:i/>
          <w:iCs/>
          <w:color w:val="auto"/>
          <w:szCs w:val="24"/>
        </w:rPr>
      </w:pPr>
      <w:r w:rsidRPr="00F01BBD">
        <w:rPr>
          <w:rFonts w:cs="Arial"/>
          <w:color w:val="auto"/>
          <w:szCs w:val="24"/>
        </w:rPr>
        <w:t xml:space="preserve">Justin Martyr (c.138-165 A.D.) Isa 65:1-2 (full quote except for "all day"; Isa 65:3a (9/24 words quoted) "He [God] exclaims by Isaiah" </w:t>
      </w:r>
      <w:r w:rsidRPr="00F01BBD">
        <w:rPr>
          <w:rFonts w:cs="Arial"/>
          <w:i/>
          <w:iCs/>
          <w:color w:val="auto"/>
          <w:szCs w:val="24"/>
        </w:rPr>
        <w:t>Dialogue with Trypho, a Jew</w:t>
      </w:r>
      <w:r w:rsidRPr="00F01BBD">
        <w:rPr>
          <w:rFonts w:cs="Arial"/>
          <w:color w:val="auto"/>
          <w:szCs w:val="24"/>
        </w:rPr>
        <w:t xml:space="preserve"> ch.24 p.206</w:t>
      </w:r>
    </w:p>
    <w:p w14:paraId="6D3A8E07" w14:textId="77777777" w:rsidR="00C12C49" w:rsidRPr="00223477" w:rsidRDefault="00C12C49" w:rsidP="00C12C49">
      <w:pPr>
        <w:ind w:left="288" w:hanging="288"/>
      </w:pPr>
      <w:r w:rsidRPr="00223477">
        <w:rPr>
          <w:b/>
        </w:rPr>
        <w:t>Clement of Alexandria</w:t>
      </w:r>
      <w:r w:rsidRPr="00223477">
        <w:t xml:space="preserve"> (190-202 A.D.) quotes Rom 10:20a (1/17 words quoted); 10:20f (14/17 words quoted); 10:21f (12/17 words quoted); Isaiah 65:1a (11/22 words quoted); Isa 65:2a (12/22 words quoted) as referring to Christ. </w:t>
      </w:r>
      <w:r w:rsidRPr="00223477">
        <w:rPr>
          <w:i/>
        </w:rPr>
        <w:t>The Stromata</w:t>
      </w:r>
      <w:r w:rsidRPr="00223477">
        <w:t xml:space="preserve"> book 2 ch.9 p.357</w:t>
      </w:r>
    </w:p>
    <w:p w14:paraId="5925AA35" w14:textId="342A4788" w:rsidR="00650C1E" w:rsidRPr="00B2347F" w:rsidRDefault="00650C1E" w:rsidP="00650C1E">
      <w:pPr>
        <w:ind w:left="288" w:hanging="288"/>
      </w:pPr>
      <w:r>
        <w:rPr>
          <w:b/>
        </w:rPr>
        <w:t>Origen</w:t>
      </w:r>
      <w:r w:rsidRPr="00650C1E">
        <w:rPr>
          <w:bCs/>
        </w:rPr>
        <w:t xml:space="preserve"> (2</w:t>
      </w:r>
      <w:r>
        <w:rPr>
          <w:bCs/>
        </w:rPr>
        <w:t>25-253/254</w:t>
      </w:r>
      <w:r w:rsidRPr="00650C1E">
        <w:rPr>
          <w:bCs/>
        </w:rPr>
        <w:t xml:space="preserve"> A.D</w:t>
      </w:r>
      <w:r>
        <w:rPr>
          <w:bCs/>
        </w:rPr>
        <w:t>.</w:t>
      </w:r>
      <w:r w:rsidRPr="00650C1E">
        <w:rPr>
          <w:bCs/>
        </w:rPr>
        <w:t xml:space="preserve">) </w:t>
      </w:r>
      <w:r>
        <w:rPr>
          <w:bCs/>
        </w:rPr>
        <w:t>Isaiah 65 p</w:t>
      </w:r>
      <w:r w:rsidRPr="00650C1E">
        <w:rPr>
          <w:bCs/>
        </w:rPr>
        <w:t>rophesies of Christ.</w:t>
      </w:r>
      <w:r>
        <w:rPr>
          <w:bCs/>
        </w:rPr>
        <w:t xml:space="preserve"> </w:t>
      </w:r>
      <w:r w:rsidRPr="00650C1E">
        <w:rPr>
          <w:bCs/>
          <w:i/>
          <w:iCs/>
        </w:rPr>
        <w:t>Origen Against Celsus</w:t>
      </w:r>
      <w:r>
        <w:rPr>
          <w:bCs/>
        </w:rPr>
        <w:t xml:space="preserve"> book 2 ch.78 p.463-464</w:t>
      </w:r>
    </w:p>
    <w:p w14:paraId="7A678BF7" w14:textId="77777777" w:rsidR="00C12C49" w:rsidRPr="00F01BBD" w:rsidRDefault="00C12C49" w:rsidP="00C12C49">
      <w:pPr>
        <w:ind w:left="288" w:hanging="288"/>
        <w:rPr>
          <w:rFonts w:cs="Arial"/>
          <w:color w:val="auto"/>
          <w:szCs w:val="24"/>
        </w:rPr>
      </w:pPr>
      <w:r w:rsidRPr="00F01BBD">
        <w:rPr>
          <w:b/>
          <w:szCs w:val="24"/>
        </w:rPr>
        <w:t>Cyprian of Carthage</w:t>
      </w:r>
      <w:r w:rsidRPr="00F01BBD">
        <w:rPr>
          <w:szCs w:val="24"/>
        </w:rPr>
        <w:t xml:space="preserve"> (c.246-258 A.D.) </w:t>
      </w:r>
      <w:r w:rsidRPr="00F01BBD">
        <w:rPr>
          <w:rFonts w:cs="Arial"/>
          <w:color w:val="auto"/>
          <w:szCs w:val="24"/>
        </w:rPr>
        <w:t xml:space="preserve">Isa 65:1 (full quote) "in the same [Isaiah]"showing that the Gentiles and not Jews should believe in Christ. </w:t>
      </w:r>
      <w:r w:rsidRPr="00F01BBD">
        <w:rPr>
          <w:rFonts w:cs="Arial"/>
          <w:i/>
          <w:iCs/>
          <w:color w:val="auto"/>
          <w:szCs w:val="24"/>
        </w:rPr>
        <w:t>Treatises of Cyprian</w:t>
      </w:r>
      <w:r w:rsidRPr="00F01BBD">
        <w:rPr>
          <w:rFonts w:cs="Arial"/>
          <w:color w:val="auto"/>
          <w:szCs w:val="24"/>
        </w:rPr>
        <w:t xml:space="preserve"> Treatise 12 part 1 ch.21 p.514</w:t>
      </w:r>
    </w:p>
    <w:p w14:paraId="71717272" w14:textId="77777777" w:rsidR="00C12C49" w:rsidRPr="00F01BBD" w:rsidRDefault="00C12C49" w:rsidP="00C12C49">
      <w:pPr>
        <w:ind w:left="288" w:hanging="288"/>
        <w:rPr>
          <w:szCs w:val="24"/>
        </w:rPr>
      </w:pPr>
      <w:r w:rsidRPr="00F01BBD">
        <w:rPr>
          <w:szCs w:val="24"/>
        </w:rPr>
        <w:t xml:space="preserve">Cyprian of Carthage (c.246-258 A.D.) </w:t>
      </w:r>
      <w:r w:rsidRPr="00F01BBD">
        <w:rPr>
          <w:rFonts w:cs="Arial"/>
          <w:color w:val="auto"/>
          <w:szCs w:val="24"/>
        </w:rPr>
        <w:t>Isa 65:2 (full quote) "In Isaiah"</w:t>
      </w:r>
      <w:r>
        <w:rPr>
          <w:rFonts w:cs="Arial"/>
          <w:color w:val="auto"/>
          <w:szCs w:val="24"/>
        </w:rPr>
        <w:t xml:space="preserve"> that Jesus would be rejected</w:t>
      </w:r>
      <w:r w:rsidRPr="00F01BBD">
        <w:rPr>
          <w:rFonts w:cs="Arial"/>
          <w:color w:val="auto"/>
          <w:szCs w:val="24"/>
        </w:rPr>
        <w:t xml:space="preserve">. </w:t>
      </w:r>
      <w:r w:rsidRPr="00F01BBD">
        <w:rPr>
          <w:rFonts w:cs="Arial"/>
          <w:i/>
          <w:iCs/>
          <w:color w:val="auto"/>
          <w:szCs w:val="24"/>
        </w:rPr>
        <w:t>Treatises of Cyprian</w:t>
      </w:r>
      <w:r w:rsidRPr="00F01BBD">
        <w:rPr>
          <w:rFonts w:cs="Arial"/>
          <w:color w:val="auto"/>
          <w:szCs w:val="24"/>
        </w:rPr>
        <w:t xml:space="preserve"> Treatise 12 part 2 ch.20 p.524</w:t>
      </w:r>
    </w:p>
    <w:p w14:paraId="28407906" w14:textId="77777777" w:rsidR="00C12C49" w:rsidRDefault="00C12C49" w:rsidP="00C12C49">
      <w:pPr>
        <w:ind w:left="288" w:hanging="288"/>
        <w:rPr>
          <w:rFonts w:cs="Arial"/>
          <w:color w:val="auto"/>
          <w:szCs w:val="24"/>
        </w:rPr>
      </w:pPr>
      <w:r w:rsidRPr="008A6509">
        <w:rPr>
          <w:b/>
          <w:szCs w:val="24"/>
        </w:rPr>
        <w:t>Athanasius of Alexandria</w:t>
      </w:r>
      <w:r w:rsidRPr="008A6509">
        <w:rPr>
          <w:szCs w:val="24"/>
        </w:rPr>
        <w:t xml:space="preserve"> (c.318 A.D.) </w:t>
      </w:r>
      <w:r w:rsidRPr="008A6509">
        <w:rPr>
          <w:rFonts w:cs="Arial"/>
          <w:color w:val="auto"/>
          <w:szCs w:val="24"/>
        </w:rPr>
        <w:t xml:space="preserve">Isa 65:1 (full quote); Isa 65:2a (12/22 words quoted); Rom 10:20f (12/17 words quoted); Rom 10:21f (13/18 words quoted) </w:t>
      </w:r>
      <w:r w:rsidRPr="008A6509">
        <w:rPr>
          <w:rFonts w:cs="Arial"/>
          <w:i/>
          <w:iCs/>
          <w:color w:val="auto"/>
          <w:szCs w:val="24"/>
        </w:rPr>
        <w:t>On the Incarnation of the Word</w:t>
      </w:r>
      <w:r w:rsidRPr="008A6509">
        <w:rPr>
          <w:rFonts w:cs="Arial"/>
          <w:color w:val="auto"/>
          <w:szCs w:val="24"/>
        </w:rPr>
        <w:t xml:space="preserve"> ch.38 p.56</w:t>
      </w:r>
    </w:p>
    <w:p w14:paraId="4C6FAD87" w14:textId="77777777" w:rsidR="00221EEA" w:rsidRDefault="00221EEA" w:rsidP="00221EEA">
      <w:pPr>
        <w:ind w:left="288" w:hanging="288"/>
      </w:pPr>
      <w:r w:rsidRPr="00623AA6">
        <w:rPr>
          <w:b/>
        </w:rPr>
        <w:t>Eusebius of Caesarea</w:t>
      </w:r>
      <w:r>
        <w:t xml:space="preserve"> (318-325 A.D.) quotes Isaiah 65:17; 66:32 as referring to Christ. </w:t>
      </w:r>
      <w:r w:rsidRPr="00792CEF">
        <w:rPr>
          <w:i/>
        </w:rPr>
        <w:t>Preparation for the Gospel</w:t>
      </w:r>
      <w:r>
        <w:t xml:space="preserve"> book 11</w:t>
      </w:r>
    </w:p>
    <w:p w14:paraId="7360DF6B" w14:textId="77777777" w:rsidR="00C12C49" w:rsidRDefault="00C12C49" w:rsidP="00C12C49">
      <w:pPr>
        <w:ind w:left="288" w:hanging="288"/>
      </w:pPr>
    </w:p>
    <w:p w14:paraId="666801BB" w14:textId="77777777" w:rsidR="00C12C49" w:rsidRDefault="005012C3" w:rsidP="00C12C49">
      <w:pPr>
        <w:pStyle w:val="Heading2"/>
      </w:pPr>
      <w:bookmarkStart w:id="666" w:name="_Toc58617278"/>
      <w:bookmarkStart w:id="667" w:name="_Toc62978708"/>
      <w:bookmarkStart w:id="668" w:name="_Toc126171142"/>
      <w:bookmarkStart w:id="669" w:name="_Toc161079269"/>
      <w:r>
        <w:t>M</w:t>
      </w:r>
      <w:r w:rsidR="00C12C49">
        <w:t>p</w:t>
      </w:r>
      <w:r>
        <w:t>14</w:t>
      </w:r>
      <w:r w:rsidR="00C12C49">
        <w:t>. Jeremiah 11:19 prophesies of Christ</w:t>
      </w:r>
      <w:bookmarkEnd w:id="655"/>
      <w:bookmarkEnd w:id="656"/>
      <w:bookmarkEnd w:id="666"/>
      <w:bookmarkEnd w:id="667"/>
      <w:bookmarkEnd w:id="668"/>
      <w:bookmarkEnd w:id="669"/>
    </w:p>
    <w:p w14:paraId="3F17587F" w14:textId="77777777" w:rsidR="00C12C49" w:rsidRDefault="00C12C49" w:rsidP="00C12C49"/>
    <w:p w14:paraId="7DAAD9BF" w14:textId="77777777" w:rsidR="00C12C49" w:rsidRDefault="00C12C49" w:rsidP="00C12C49">
      <w:r>
        <w:t>Jeremiah 11:19 (Masoretic and LXX)</w:t>
      </w:r>
    </w:p>
    <w:p w14:paraId="1E707DE2" w14:textId="77777777" w:rsidR="00C12C49" w:rsidRDefault="00C12C49" w:rsidP="00C12C49"/>
    <w:p w14:paraId="5C9A0690" w14:textId="77777777" w:rsidR="00C12C49" w:rsidRPr="00A96DC9" w:rsidRDefault="00C12C49" w:rsidP="00C12C49">
      <w:pPr>
        <w:autoSpaceDE w:val="0"/>
        <w:autoSpaceDN w:val="0"/>
        <w:adjustRightInd w:val="0"/>
        <w:ind w:left="288" w:hanging="288"/>
      </w:pPr>
      <w:r w:rsidRPr="00A96DC9">
        <w:rPr>
          <w:b/>
        </w:rPr>
        <w:t>Justin Martyr</w:t>
      </w:r>
      <w:r>
        <w:t xml:space="preserve"> (c.138-165 A.D.) “</w:t>
      </w:r>
      <w:r w:rsidRPr="00A96DC9">
        <w:rPr>
          <w:rFonts w:cs="Courier New"/>
          <w:noProof/>
          <w:szCs w:val="20"/>
        </w:rPr>
        <w:t>And from the sayings of Jeremiah th</w:t>
      </w:r>
      <w:r>
        <w:rPr>
          <w:rFonts w:cs="Courier New"/>
          <w:noProof/>
          <w:szCs w:val="20"/>
        </w:rPr>
        <w:t>ey have cut out the following: ‘</w:t>
      </w:r>
      <w:r w:rsidRPr="00A96DC9">
        <w:rPr>
          <w:rFonts w:cs="Courier New"/>
          <w:noProof/>
          <w:szCs w:val="20"/>
        </w:rPr>
        <w:t>I [was] like a lamb that is brought to the slaughter: they devised a device against me, saying, Come, let us lay on wood on His bread, and let us blot Him out from the land of the living; and His name shall no more be remembered.</w:t>
      </w:r>
      <w:r>
        <w:rPr>
          <w:rFonts w:cs="Courier New"/>
          <w:noProof/>
          <w:szCs w:val="20"/>
        </w:rPr>
        <w:t>’”</w:t>
      </w:r>
      <w:r w:rsidRPr="00A96DC9">
        <w:rPr>
          <w:rFonts w:cs="Courier New"/>
          <w:noProof/>
          <w:szCs w:val="20"/>
        </w:rPr>
        <w:t xml:space="preserve"> </w:t>
      </w:r>
      <w:r w:rsidRPr="00A96DC9">
        <w:rPr>
          <w:rFonts w:cs="Courier New"/>
          <w:i/>
          <w:noProof/>
          <w:szCs w:val="20"/>
        </w:rPr>
        <w:t>Dialogue with Trypho the Jew</w:t>
      </w:r>
      <w:r w:rsidRPr="00A96DC9">
        <w:rPr>
          <w:rFonts w:cs="Courier New"/>
          <w:noProof/>
          <w:szCs w:val="20"/>
        </w:rPr>
        <w:t xml:space="preserve"> ch.72</w:t>
      </w:r>
      <w:r>
        <w:rPr>
          <w:rFonts w:cs="Courier New"/>
          <w:noProof/>
          <w:szCs w:val="20"/>
        </w:rPr>
        <w:t xml:space="preserve"> p.234. In ch.73 Justin says that the Jews took “on the wood” out of their Old Testament. It is in the Septuagint but not the Masoretic text.</w:t>
      </w:r>
    </w:p>
    <w:p w14:paraId="1BFABCBF" w14:textId="1AE28795" w:rsidR="00C12C49" w:rsidRDefault="00C12C49" w:rsidP="00C12C49">
      <w:pPr>
        <w:ind w:left="288" w:hanging="288"/>
      </w:pPr>
      <w:r w:rsidRPr="00A96DC9">
        <w:rPr>
          <w:b/>
        </w:rPr>
        <w:t xml:space="preserve">Melito of </w:t>
      </w:r>
      <w:smartTag w:uri="urn:schemas-microsoft-com:office:smarttags" w:element="place">
        <w:smartTag w:uri="urn:schemas-microsoft-com:office:smarttags" w:element="City">
          <w:r w:rsidRPr="00A96DC9">
            <w:rPr>
              <w:b/>
            </w:rPr>
            <w:t>Sardis</w:t>
          </w:r>
        </w:smartTag>
      </w:smartTag>
      <w:r>
        <w:t xml:space="preserve"> (170-180 A.D.) “they planned evil for me saying: come let us put wood on his bread and let us rub him out from the land of the living. And his name shall not be remembered.” [Jeremiah 11:19]</w:t>
      </w:r>
      <w:r w:rsidR="00E93EFE">
        <w:t xml:space="preserve"> Stanza 63 in OnPascha p.53, saying it was about Christ on p.54.</w:t>
      </w:r>
    </w:p>
    <w:p w14:paraId="04D4201A" w14:textId="19126A1A" w:rsidR="00650C1E" w:rsidRPr="00B2347F" w:rsidRDefault="00650C1E" w:rsidP="00650C1E">
      <w:pPr>
        <w:ind w:left="288" w:hanging="288"/>
      </w:pPr>
      <w:r>
        <w:rPr>
          <w:b/>
        </w:rPr>
        <w:t>Origen</w:t>
      </w:r>
      <w:r w:rsidRPr="00650C1E">
        <w:rPr>
          <w:bCs/>
        </w:rPr>
        <w:t xml:space="preserve"> (2</w:t>
      </w:r>
      <w:r>
        <w:rPr>
          <w:bCs/>
        </w:rPr>
        <w:t>25-253/254</w:t>
      </w:r>
      <w:r w:rsidRPr="00650C1E">
        <w:rPr>
          <w:bCs/>
        </w:rPr>
        <w:t>A.D</w:t>
      </w:r>
      <w:r>
        <w:rPr>
          <w:bCs/>
        </w:rPr>
        <w:t>.</w:t>
      </w:r>
      <w:r w:rsidRPr="00650C1E">
        <w:rPr>
          <w:bCs/>
        </w:rPr>
        <w:t xml:space="preserve">) </w:t>
      </w:r>
      <w:r>
        <w:rPr>
          <w:bCs/>
        </w:rPr>
        <w:t>Jeremiah 11</w:t>
      </w:r>
      <w:r w:rsidRPr="00650C1E">
        <w:rPr>
          <w:bCs/>
        </w:rPr>
        <w:t xml:space="preserve"> prophesies of Christ.</w:t>
      </w:r>
      <w:r>
        <w:rPr>
          <w:bCs/>
        </w:rPr>
        <w:t xml:space="preserve"> </w:t>
      </w:r>
      <w:r w:rsidRPr="00650C1E">
        <w:rPr>
          <w:bCs/>
          <w:i/>
          <w:iCs/>
        </w:rPr>
        <w:t>Homilies on Jeremiah</w:t>
      </w:r>
      <w:r>
        <w:rPr>
          <w:bCs/>
        </w:rPr>
        <w:t xml:space="preserve"> homily 10 ch.1 p.95</w:t>
      </w:r>
    </w:p>
    <w:p w14:paraId="7D27BD94" w14:textId="77777777" w:rsidR="00C12C49" w:rsidRDefault="00C12C49" w:rsidP="00C12C49">
      <w:pPr>
        <w:ind w:left="288" w:hanging="288"/>
      </w:pPr>
      <w:r w:rsidRPr="008B65C4">
        <w:rPr>
          <w:b/>
        </w:rPr>
        <w:t>Cyprian of Carthage</w:t>
      </w:r>
      <w:r w:rsidRPr="00B2347F">
        <w:t xml:space="preserve"> (c.246-258 A.D.) quotes the following as prophesying the Jews would fasten the Savior to the cross. Isaiah 65:2; Jeremiah 11:19</w:t>
      </w:r>
      <w:r>
        <w:t xml:space="preserve"> LXX (not 10 14 not 14 words quoted) as “and in Jeremiah”</w:t>
      </w:r>
      <w:r w:rsidRPr="00B2347F">
        <w:t xml:space="preserve">; Deuteronomy 28:66; Psalm 22:16-22; Psalm 119:120; Psalm 141:2; Zephaniah 1:7; Zechariah 12:10; Psalm 88:9. </w:t>
      </w:r>
      <w:r w:rsidRPr="00332D56">
        <w:rPr>
          <w:i/>
        </w:rPr>
        <w:t>Treatises of Cyprian</w:t>
      </w:r>
      <w:r>
        <w:t xml:space="preserve"> Treatise 12 part 2 ch.20 p.524</w:t>
      </w:r>
    </w:p>
    <w:p w14:paraId="78A0E0EE" w14:textId="77777777" w:rsidR="00C12C49" w:rsidRPr="00B2347F" w:rsidRDefault="00C12C49" w:rsidP="00C12C49">
      <w:pPr>
        <w:ind w:left="288" w:hanging="288"/>
      </w:pPr>
      <w:r>
        <w:t xml:space="preserve">Cyprian of Carthage (c.246-258 A.D.) quotes Jeremiah 11:18-19 LXX (full quote) as “Also in Jeremiah” as referring to Christ. </w:t>
      </w:r>
      <w:r w:rsidRPr="008B65C4">
        <w:rPr>
          <w:i/>
        </w:rPr>
        <w:t>Treatises of Cyprian</w:t>
      </w:r>
      <w:r>
        <w:t xml:space="preserve"> Treatise 12 part 2 ch.15 p.521</w:t>
      </w:r>
    </w:p>
    <w:p w14:paraId="4EE20891" w14:textId="77777777" w:rsidR="00C12C49" w:rsidRDefault="00C12C49" w:rsidP="00C12C49">
      <w:pPr>
        <w:ind w:left="288" w:hanging="288"/>
      </w:pPr>
      <w:r w:rsidRPr="008B65C4">
        <w:rPr>
          <w:b/>
        </w:rPr>
        <w:t>Athanasius of Alexandria</w:t>
      </w:r>
      <w:r w:rsidRPr="00B2347F">
        <w:t xml:space="preserve"> (318 A.D.) has a catena of Deuteronomy 28:66; Jeremiah 11:19</w:t>
      </w:r>
      <w:r>
        <w:t>a (30/38 words quoted) as “the prophets witness”</w:t>
      </w:r>
      <w:r w:rsidRPr="00B2347F">
        <w:t xml:space="preserve">; Psalm 22:16; Isaiah 11:10. </w:t>
      </w:r>
      <w:r w:rsidRPr="00B2347F">
        <w:rPr>
          <w:i/>
        </w:rPr>
        <w:t>Incarnation of the Word</w:t>
      </w:r>
      <w:r w:rsidRPr="00B2347F">
        <w:t xml:space="preserve"> ch.35 p.55</w:t>
      </w:r>
    </w:p>
    <w:p w14:paraId="506F7120" w14:textId="77777777" w:rsidR="00C12C49" w:rsidRPr="00B2347F" w:rsidRDefault="00C12C49" w:rsidP="00C12C49">
      <w:pPr>
        <w:ind w:left="288" w:hanging="288"/>
      </w:pPr>
    </w:p>
    <w:p w14:paraId="5E53B948" w14:textId="77777777" w:rsidR="005012C3" w:rsidRPr="00B2347F" w:rsidRDefault="005012C3" w:rsidP="005012C3">
      <w:pPr>
        <w:pStyle w:val="Heading2"/>
      </w:pPr>
      <w:bookmarkStart w:id="670" w:name="_Toc58617279"/>
      <w:bookmarkStart w:id="671" w:name="_Toc62978709"/>
      <w:bookmarkStart w:id="672" w:name="_Toc126171143"/>
      <w:bookmarkStart w:id="673" w:name="_Toc161079270"/>
      <w:r>
        <w:t>Mp</w:t>
      </w:r>
      <w:r w:rsidRPr="00B2347F">
        <w:t>1</w:t>
      </w:r>
      <w:r>
        <w:t>5</w:t>
      </w:r>
      <w:r w:rsidRPr="00B2347F">
        <w:t>. Daniels</w:t>
      </w:r>
      <w:r>
        <w:t>’</w:t>
      </w:r>
      <w:r w:rsidRPr="00B2347F">
        <w:t xml:space="preserve"> 70 weeks messianic prophecy</w:t>
      </w:r>
      <w:bookmarkEnd w:id="670"/>
      <w:bookmarkEnd w:id="671"/>
      <w:bookmarkEnd w:id="672"/>
      <w:bookmarkEnd w:id="673"/>
    </w:p>
    <w:p w14:paraId="4CF7E522" w14:textId="77777777" w:rsidR="005012C3" w:rsidRPr="00B2347F" w:rsidRDefault="005012C3" w:rsidP="005012C3">
      <w:pPr>
        <w:ind w:left="288" w:hanging="288"/>
        <w:rPr>
          <w:b/>
        </w:rPr>
      </w:pPr>
    </w:p>
    <w:p w14:paraId="5D1E2B5B" w14:textId="77777777" w:rsidR="005012C3" w:rsidRPr="00B2347F" w:rsidRDefault="005012C3" w:rsidP="005012C3">
      <w:pPr>
        <w:ind w:left="288" w:hanging="288"/>
      </w:pPr>
      <w:r w:rsidRPr="00B2347F">
        <w:t>Daniel 9:27-29 + Nehemiah 2:1-10 (445/4 B.C.)</w:t>
      </w:r>
    </w:p>
    <w:p w14:paraId="69723260" w14:textId="77777777" w:rsidR="005012C3" w:rsidRPr="00B2347F" w:rsidRDefault="005012C3" w:rsidP="005012C3">
      <w:pPr>
        <w:ind w:left="288" w:hanging="288"/>
        <w:rPr>
          <w:b/>
        </w:rPr>
      </w:pPr>
    </w:p>
    <w:p w14:paraId="5D03716D" w14:textId="77777777" w:rsidR="005012C3" w:rsidRDefault="005012C3" w:rsidP="005012C3">
      <w:pPr>
        <w:ind w:left="288" w:hanging="288"/>
      </w:pPr>
      <w:r w:rsidRPr="00B2347F">
        <w:t xml:space="preserve">Jewish writers </w:t>
      </w:r>
      <w:r w:rsidRPr="00B2347F">
        <w:rPr>
          <w:b/>
        </w:rPr>
        <w:t>Maimonides</w:t>
      </w:r>
      <w:r w:rsidRPr="00B2347F">
        <w:t xml:space="preserve"> in </w:t>
      </w:r>
      <w:r w:rsidRPr="00B2347F">
        <w:rPr>
          <w:i/>
        </w:rPr>
        <w:t>Igeret Teiman</w:t>
      </w:r>
      <w:r w:rsidRPr="00B2347F">
        <w:t xml:space="preserve"> and </w:t>
      </w:r>
      <w:r w:rsidRPr="00B2347F">
        <w:rPr>
          <w:b/>
        </w:rPr>
        <w:t>Rabbi Moses Abraham Levi</w:t>
      </w:r>
      <w:r w:rsidRPr="00B2347F">
        <w:t xml:space="preserve"> in </w:t>
      </w:r>
      <w:r w:rsidRPr="00B2347F">
        <w:rPr>
          <w:i/>
        </w:rPr>
        <w:t>The Messiah of the Targums, Talmuds and Rabbinical Writers</w:t>
      </w:r>
      <w:r w:rsidRPr="00B2347F">
        <w:t xml:space="preserve">. Daniel 9:20-27 is messianic. </w:t>
      </w:r>
    </w:p>
    <w:p w14:paraId="682359A8" w14:textId="77777777" w:rsidR="005012C3" w:rsidRPr="00B2347F" w:rsidRDefault="005012C3" w:rsidP="005012C3">
      <w:pPr>
        <w:ind w:left="288" w:hanging="288"/>
      </w:pPr>
    </w:p>
    <w:p w14:paraId="2F3373EC" w14:textId="77777777" w:rsidR="005012C3" w:rsidRDefault="005012C3" w:rsidP="005012C3">
      <w:pPr>
        <w:ind w:left="288" w:hanging="288"/>
        <w:rPr>
          <w:b/>
        </w:rPr>
      </w:pPr>
      <w:r>
        <w:rPr>
          <w:b/>
        </w:rPr>
        <w:t>Justin Martyr</w:t>
      </w:r>
      <w:r>
        <w:t xml:space="preserve"> (c.138-165 A.D.) quotes Daniel 7:9-28 as “Daniel foretold” as referring to Christ. </w:t>
      </w:r>
      <w:r w:rsidRPr="003F1C10">
        <w:rPr>
          <w:i/>
        </w:rPr>
        <w:t>Dialogue with Trypho, a Jew</w:t>
      </w:r>
      <w:r>
        <w:t xml:space="preserve"> ch.31 p.209-210</w:t>
      </w:r>
    </w:p>
    <w:p w14:paraId="63F3022B" w14:textId="77777777" w:rsidR="005012C3" w:rsidRPr="00B2347F" w:rsidRDefault="005012C3" w:rsidP="005012C3">
      <w:pPr>
        <w:ind w:left="288" w:hanging="288"/>
        <w:rPr>
          <w:b/>
        </w:rPr>
      </w:pPr>
      <w:r w:rsidRPr="003F1C10">
        <w:t>Justin Martyr (c.150 A.D.)</w:t>
      </w:r>
      <w:r>
        <w:t xml:space="preserve"> quotes Daniel 7:13 where he mistakenly says it is by Jeremiah.</w:t>
      </w:r>
    </w:p>
    <w:p w14:paraId="7CA718DD" w14:textId="77777777" w:rsidR="005012C3" w:rsidRPr="00B2347F" w:rsidRDefault="005012C3" w:rsidP="005012C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Daniels</w:t>
      </w:r>
      <w:r>
        <w:t>’</w:t>
      </w:r>
      <w:r w:rsidRPr="00B2347F">
        <w:t xml:space="preserve"> prophecies and says </w:t>
      </w:r>
      <w:r>
        <w:t>“</w:t>
      </w:r>
      <w:r w:rsidRPr="00B2347F">
        <w:t>and shall purpose to change times and laws; an [everything] shall be given into his hand until a time of times and half time.,</w:t>
      </w:r>
      <w:r>
        <w:t>’</w:t>
      </w:r>
      <w:r w:rsidRPr="00B2347F">
        <w:t xml:space="preserve"> that is, for three years six months, during which time, when he comes, he shall reign over the earth.</w:t>
      </w:r>
      <w:r>
        <w:t>”</w:t>
      </w:r>
      <w:r w:rsidRPr="00B2347F">
        <w:t xml:space="preserve"> </w:t>
      </w:r>
      <w:r w:rsidRPr="00B2347F">
        <w:rPr>
          <w:i/>
        </w:rPr>
        <w:t>Irenaeus Against Heresies</w:t>
      </w:r>
      <w:r w:rsidRPr="00B2347F">
        <w:t xml:space="preserve"> book 5 ch.25.3 p.553-554</w:t>
      </w:r>
    </w:p>
    <w:p w14:paraId="3171D00B" w14:textId="77777777" w:rsidR="005012C3" w:rsidRPr="00B2347F" w:rsidRDefault="005012C3" w:rsidP="005012C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Daniel 9:24-27 </w:t>
      </w:r>
      <w:r>
        <w:t>prophesies of Christ</w:t>
      </w:r>
      <w:r w:rsidRPr="00B2347F">
        <w:t xml:space="preserve">. </w:t>
      </w:r>
      <w:r w:rsidRPr="00B2347F">
        <w:rPr>
          <w:i/>
        </w:rPr>
        <w:t>Stromata</w:t>
      </w:r>
      <w:r w:rsidRPr="00B2347F">
        <w:t xml:space="preserve"> book 1 ch.21 p.319</w:t>
      </w:r>
    </w:p>
    <w:p w14:paraId="76471647" w14:textId="77777777" w:rsidR="005012C3" w:rsidRPr="00B2347F" w:rsidRDefault="005012C3" w:rsidP="005012C3">
      <w:pPr>
        <w:ind w:left="288" w:hanging="288"/>
      </w:pPr>
      <w:r w:rsidRPr="00B2347F">
        <w:rPr>
          <w:b/>
        </w:rPr>
        <w:t>Tertullian</w:t>
      </w:r>
      <w:r w:rsidRPr="00B2347F">
        <w:t xml:space="preserve"> (198-220 A.D.) compares the chronology of history with Daniel 9. </w:t>
      </w:r>
      <w:r w:rsidRPr="00B2347F">
        <w:rPr>
          <w:i/>
        </w:rPr>
        <w:t>Answer to the Jews</w:t>
      </w:r>
      <w:r w:rsidRPr="00B2347F">
        <w:t xml:space="preserve"> ch.8 p.158-161</w:t>
      </w:r>
    </w:p>
    <w:p w14:paraId="202E8B4B" w14:textId="77777777" w:rsidR="005012C3" w:rsidRPr="00B2347F" w:rsidRDefault="005012C3" w:rsidP="005012C3">
      <w:pPr>
        <w:ind w:left="288" w:hanging="288"/>
      </w:pPr>
      <w:r w:rsidRPr="00B2347F">
        <w:t xml:space="preserve">Tertullian (198-220 A.D.) </w:t>
      </w:r>
      <w:r>
        <w:t>“</w:t>
      </w:r>
      <w:r w:rsidRPr="00B2347F">
        <w:t>For, after His advent, we read, according to Daniel, that the city itself had to be exterminated; and we recognise that so it has befallen.</w:t>
      </w:r>
      <w:r>
        <w:t>”</w:t>
      </w:r>
      <w:r w:rsidRPr="00B2347F">
        <w:t xml:space="preserve"> And then Tertullian quotes Daniel 9:26. </w:t>
      </w:r>
      <w:r w:rsidRPr="00B2347F">
        <w:rPr>
          <w:i/>
        </w:rPr>
        <w:t>Answer to the Jews</w:t>
      </w:r>
      <w:r w:rsidRPr="00B2347F">
        <w:t xml:space="preserve"> ch.13 p.169</w:t>
      </w:r>
    </w:p>
    <w:p w14:paraId="34A28C7F" w14:textId="77777777" w:rsidR="005012C3" w:rsidRPr="00B2347F" w:rsidRDefault="005012C3" w:rsidP="005012C3">
      <w:pPr>
        <w:ind w:left="288" w:hanging="288"/>
      </w:pPr>
      <w:r w:rsidRPr="00B2347F">
        <w:rPr>
          <w:b/>
        </w:rPr>
        <w:t>Hippolytus of Portus</w:t>
      </w:r>
      <w:r w:rsidRPr="00B2347F">
        <w:t xml:space="preserve"> (222-235/236 A.D.) </w:t>
      </w:r>
      <w:r>
        <w:t>“‘</w:t>
      </w:r>
      <w:r w:rsidRPr="00B2347F">
        <w:t>Seventy weeks are determined upon thy people, and upon the holy city, to seal up sins and to blot out transgressions, and to seal up vision and prophet, and to anoint the Most Holy; and thou shalt know and understand, that from the going forth of words for the answer, and for the building of Jerusalem, unto Christ the Prince, shall be seven weeks, and threescore and two weeks.</w:t>
      </w:r>
      <w:r>
        <w:t>’”</w:t>
      </w:r>
      <w:r w:rsidRPr="00B2347F">
        <w:t xml:space="preserve"> </w:t>
      </w:r>
      <w:r w:rsidRPr="00B2347F">
        <w:rPr>
          <w:i/>
        </w:rPr>
        <w:t>Visions of Daniel and Nebuchadnezzar</w:t>
      </w:r>
      <w:r w:rsidRPr="00B2347F">
        <w:t xml:space="preserve"> ch.12 p.180</w:t>
      </w:r>
    </w:p>
    <w:p w14:paraId="5AF4AC37" w14:textId="77777777" w:rsidR="005012C3" w:rsidRPr="00B2347F" w:rsidRDefault="005012C3" w:rsidP="005012C3">
      <w:pPr>
        <w:ind w:left="288" w:hanging="288"/>
      </w:pPr>
      <w:r w:rsidRPr="00B2347F">
        <w:t xml:space="preserve">Hippolytus of Portus (222-235/236 A.D.) </w:t>
      </w:r>
      <w:r>
        <w:t>“</w:t>
      </w:r>
      <w:r w:rsidRPr="00B2347F">
        <w:t xml:space="preserve">for when the threec ore and two weeks are fulfilled, and Christ is come, and the Gospel is preached in every place, the times being then accomplished, there will remain only one week, the last, in which Elias will appear, and </w:t>
      </w:r>
      <w:r>
        <w:t>E</w:t>
      </w:r>
      <w:r w:rsidRPr="00B2347F">
        <w:t>noch, and in the midst of it the abomination of desolation will be manifested.</w:t>
      </w:r>
      <w:r>
        <w:t>”</w:t>
      </w:r>
      <w:r w:rsidRPr="00B2347F">
        <w:t xml:space="preserve"> </w:t>
      </w:r>
      <w:r w:rsidRPr="00B2347F">
        <w:rPr>
          <w:i/>
        </w:rPr>
        <w:t>Commentary on the Prophet Daniel</w:t>
      </w:r>
      <w:r w:rsidRPr="00B2347F">
        <w:t xml:space="preserve"> ch.2.22 p.182</w:t>
      </w:r>
    </w:p>
    <w:p w14:paraId="777FB024" w14:textId="77777777" w:rsidR="005012C3" w:rsidRPr="00B2347F" w:rsidRDefault="005012C3" w:rsidP="005012C3">
      <w:pPr>
        <w:ind w:left="288" w:hanging="288"/>
      </w:pPr>
      <w:r w:rsidRPr="00B2347F">
        <w:rPr>
          <w:b/>
        </w:rPr>
        <w:t>Julius Africanus</w:t>
      </w:r>
      <w:r w:rsidRPr="00B2347F">
        <w:t xml:space="preserve"> (235-245 A.D.) discusses the seventy weeks of Daniel and that prophecy was until John [the Baptist]. </w:t>
      </w:r>
      <w:r w:rsidRPr="00B2347F">
        <w:rPr>
          <w:i/>
        </w:rPr>
        <w:t>Five Books of the Chronology of Julius Africanus</w:t>
      </w:r>
      <w:r w:rsidRPr="00B2347F">
        <w:t xml:space="preserve"> ch.16.1 p.134. He says the starting point is during Nehemiah</w:t>
      </w:r>
      <w:r>
        <w:t>’</w:t>
      </w:r>
      <w:r w:rsidRPr="00B2347F">
        <w:t>s time on p.135.</w:t>
      </w:r>
    </w:p>
    <w:p w14:paraId="78954013" w14:textId="77777777" w:rsidR="005012C3" w:rsidRPr="00B2347F" w:rsidRDefault="005012C3" w:rsidP="005012C3">
      <w:pPr>
        <w:ind w:left="288" w:hanging="288"/>
      </w:pPr>
      <w:r w:rsidRPr="00B2347F">
        <w:rPr>
          <w:b/>
        </w:rPr>
        <w:t>Origen</w:t>
      </w:r>
      <w:r w:rsidRPr="00B2347F">
        <w:t xml:space="preserve"> (225-253/254 A.D.) discusses Daniel 9:27-29. </w:t>
      </w:r>
      <w:r w:rsidRPr="00B2347F">
        <w:rPr>
          <w:i/>
        </w:rPr>
        <w:t>Origen Against Celsus</w:t>
      </w:r>
      <w:r w:rsidRPr="00B2347F">
        <w:t xml:space="preserve"> book 6 ch.46 p.594-595</w:t>
      </w:r>
    </w:p>
    <w:p w14:paraId="10C8016E" w14:textId="77777777" w:rsidR="005012C3" w:rsidRPr="00B2347F" w:rsidRDefault="005012C3" w:rsidP="005012C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w:t>
      </w:r>
      <w:r>
        <w:t>“</w:t>
      </w:r>
      <w:r w:rsidRPr="00B2347F">
        <w:t xml:space="preserve">the most wise Daniel, who marks both the actual date, and the divine sojourn of the Saviour, saying: </w:t>
      </w:r>
      <w:r>
        <w:t>‘</w:t>
      </w:r>
      <w:r w:rsidRPr="00B2347F">
        <w:t>Seventy weeks are cut short upon thy people, and upon the holy city,…</w:t>
      </w:r>
      <w:r>
        <w:t>”</w:t>
      </w:r>
      <w:r w:rsidRPr="00B2347F">
        <w:t xml:space="preserve"> </w:t>
      </w:r>
      <w:r w:rsidRPr="00B2347F">
        <w:rPr>
          <w:i/>
        </w:rPr>
        <w:t>Incarnation of the Word</w:t>
      </w:r>
      <w:r w:rsidRPr="00B2347F">
        <w:t xml:space="preserve"> ch.39 p.57</w:t>
      </w:r>
    </w:p>
    <w:p w14:paraId="63EB9B6C" w14:textId="77777777" w:rsidR="005012C3" w:rsidRPr="00B2347F" w:rsidRDefault="005012C3" w:rsidP="005012C3">
      <w:pPr>
        <w:ind w:left="288" w:hanging="288"/>
      </w:pPr>
      <w:r w:rsidRPr="00B2347F">
        <w:rPr>
          <w:b/>
        </w:rPr>
        <w:t>Lactantius</w:t>
      </w:r>
      <w:r w:rsidRPr="00B2347F">
        <w:t xml:space="preserve"> (c.303-320/325 A.D.) David prophesied about Jesus in Psalm16:10 as did Daniel 7:13. </w:t>
      </w:r>
      <w:r w:rsidRPr="00B2347F">
        <w:rPr>
          <w:i/>
        </w:rPr>
        <w:t>Epitome of the Divine Institutes</w:t>
      </w:r>
      <w:r w:rsidRPr="00B2347F">
        <w:t xml:space="preserve"> ch.47 p.241. He also discusses Isaiah 7:14 in the </w:t>
      </w:r>
      <w:r w:rsidRPr="00B2347F">
        <w:rPr>
          <w:i/>
        </w:rPr>
        <w:t>Epitome of the Divine Institutes</w:t>
      </w:r>
      <w:r w:rsidRPr="00B2347F">
        <w:t xml:space="preserve"> ch.44 p.239.</w:t>
      </w:r>
    </w:p>
    <w:p w14:paraId="60B65C7E" w14:textId="77777777" w:rsidR="006F1EB8" w:rsidRDefault="006F1EB8" w:rsidP="006F1EB8">
      <w:pPr>
        <w:ind w:left="288" w:hanging="288"/>
      </w:pPr>
      <w:r>
        <w:rPr>
          <w:b/>
        </w:rPr>
        <w:t>Eusebius of Caesarea</w:t>
      </w:r>
      <w:r w:rsidRPr="008A4F0B">
        <w:t xml:space="preserve"> (318-325 A.D.)</w:t>
      </w:r>
      <w:r>
        <w:t xml:space="preserve"> quotes Daniel 9:20-27 as prophesying of Christ. </w:t>
      </w:r>
      <w:r w:rsidRPr="008A4F0B">
        <w:rPr>
          <w:i/>
        </w:rPr>
        <w:t>Demonstration of the Gospel</w:t>
      </w:r>
      <w:r>
        <w:t xml:space="preserve"> book 8 ch.2 p.6</w:t>
      </w:r>
    </w:p>
    <w:p w14:paraId="4F073AF2" w14:textId="6EBB81B7" w:rsidR="005012C3" w:rsidRPr="00D17C89" w:rsidRDefault="005012C3" w:rsidP="005012C3">
      <w:pPr>
        <w:ind w:left="288" w:hanging="288"/>
      </w:pPr>
      <w:r w:rsidRPr="00D17C89">
        <w:t xml:space="preserve">Eusebius </w:t>
      </w:r>
      <w:r w:rsidR="00600870">
        <w:t xml:space="preserve">of Caesarea (318-325 A.D.) </w:t>
      </w:r>
      <w:r w:rsidRPr="00D17C89">
        <w:t xml:space="preserve">says the seventy weeks refer to Christ in </w:t>
      </w:r>
      <w:r w:rsidRPr="00D17C89">
        <w:rPr>
          <w:i/>
        </w:rPr>
        <w:t>Demonstratio</w:t>
      </w:r>
      <w:r>
        <w:rPr>
          <w:i/>
        </w:rPr>
        <w:t xml:space="preserve">n </w:t>
      </w:r>
      <w:r w:rsidR="00423813">
        <w:rPr>
          <w:i/>
        </w:rPr>
        <w:t>o</w:t>
      </w:r>
      <w:r>
        <w:rPr>
          <w:i/>
        </w:rPr>
        <w:t>f the Gospel</w:t>
      </w:r>
      <w:r w:rsidRPr="00D17C89">
        <w:t xml:space="preserve"> 126 (</w:t>
      </w:r>
      <w:hyperlink r:id="rId10" w:history="1">
        <w:r w:rsidRPr="00D17C89">
          <w:rPr>
            <w:rStyle w:val="Hyperlink"/>
            <w:color w:val="000000"/>
          </w:rPr>
          <w:t>http://www.intratest.com/X/ENG0882</w:t>
        </w:r>
      </w:hyperlink>
      <w:r w:rsidRPr="00D17C89">
        <w:t>)</w:t>
      </w:r>
    </w:p>
    <w:p w14:paraId="636D2257" w14:textId="77777777" w:rsidR="006F1EB8" w:rsidRPr="00D17C89" w:rsidRDefault="006F1EB8" w:rsidP="006F1EB8">
      <w:pPr>
        <w:ind w:left="288" w:hanging="288"/>
        <w:rPr>
          <w:b/>
        </w:rPr>
      </w:pPr>
      <w:r w:rsidRPr="006F1EB8">
        <w:t>Eusebius of Caesarea</w:t>
      </w:r>
      <w:r w:rsidRPr="00D17C89">
        <w:t xml:space="preserve"> (</w:t>
      </w:r>
      <w:r>
        <w:t>318-325 A.D.</w:t>
      </w:r>
      <w:r w:rsidRPr="00D17C89">
        <w:t>) says that Daniel prophesied the number of weeks before the coming of Christ.</w:t>
      </w:r>
      <w:r w:rsidRPr="00FF5F59">
        <w:rPr>
          <w:i/>
        </w:rPr>
        <w:t xml:space="preserve"> Eusebius</w:t>
      </w:r>
      <w:r>
        <w:rPr>
          <w:i/>
        </w:rPr>
        <w:t>’</w:t>
      </w:r>
      <w:r w:rsidRPr="00FF5F59">
        <w:rPr>
          <w:i/>
        </w:rPr>
        <w:t xml:space="preserve"> Ecclesiastical History</w:t>
      </w:r>
      <w:r w:rsidRPr="00D17C89">
        <w:t xml:space="preserve"> book 1 ch.6 p.90</w:t>
      </w:r>
    </w:p>
    <w:p w14:paraId="6CCB47EF" w14:textId="15114899" w:rsidR="006F1EB8" w:rsidRPr="00D17C89" w:rsidRDefault="00600870" w:rsidP="006F1EB8">
      <w:pPr>
        <w:ind w:left="288" w:hanging="288"/>
      </w:pPr>
      <w:r w:rsidRPr="00600870">
        <w:rPr>
          <w:iCs/>
        </w:rPr>
        <w:t>Eusebius of Caesarea</w:t>
      </w:r>
      <w:r w:rsidR="006F1EB8" w:rsidRPr="00D17C89">
        <w:t xml:space="preserve"> (</w:t>
      </w:r>
      <w:r w:rsidR="006F1EB8">
        <w:t>318-325 A.D.</w:t>
      </w:r>
      <w:r w:rsidR="006F1EB8" w:rsidRPr="00D17C89">
        <w:t>) mentions that the Christian writer Judas discoursed on the AntiChrist and the seventy weeks of Daniel.</w:t>
      </w:r>
      <w:r>
        <w:t xml:space="preserve"> </w:t>
      </w:r>
      <w:r w:rsidRPr="00D17C89">
        <w:rPr>
          <w:i/>
        </w:rPr>
        <w:t>Eusebius</w:t>
      </w:r>
      <w:r>
        <w:rPr>
          <w:i/>
        </w:rPr>
        <w:t xml:space="preserve">’ </w:t>
      </w:r>
      <w:r w:rsidRPr="00D17C89">
        <w:rPr>
          <w:i/>
        </w:rPr>
        <w:t>Ecclesiastical History</w:t>
      </w:r>
      <w:r w:rsidRPr="00600870">
        <w:t xml:space="preserve"> </w:t>
      </w:r>
      <w:r w:rsidRPr="00D17C89">
        <w:t>book 6 ch.7 p.254</w:t>
      </w:r>
    </w:p>
    <w:p w14:paraId="4D937DFB" w14:textId="77777777" w:rsidR="005012C3" w:rsidRPr="00B2347F" w:rsidRDefault="005012C3" w:rsidP="005012C3">
      <w:r w:rsidRPr="00B2347F">
        <w:t xml:space="preserve">See the article by J. Paul Tanner: </w:t>
      </w:r>
      <w:r>
        <w:t>‘</w:t>
      </w:r>
      <w:r w:rsidRPr="00B2347F">
        <w:t>Is Daniels</w:t>
      </w:r>
      <w:r>
        <w:t>’</w:t>
      </w:r>
      <w:r w:rsidRPr="00B2347F">
        <w:t xml:space="preserve"> Seventy-Weeks Prophecy Messianic? Part 1</w:t>
      </w:r>
      <w:r>
        <w:t>”</w:t>
      </w:r>
      <w:r w:rsidRPr="00B2347F">
        <w:t xml:space="preserve"> in </w:t>
      </w:r>
      <w:r w:rsidRPr="00B2347F">
        <w:rPr>
          <w:i/>
        </w:rPr>
        <w:t>Bibliotheca Sacra</w:t>
      </w:r>
      <w:r w:rsidRPr="00B2347F">
        <w:t xml:space="preserve"> vol.166 (April-June 2009) p.181-200</w:t>
      </w:r>
    </w:p>
    <w:p w14:paraId="2E54DE3A" w14:textId="77777777" w:rsidR="005012C3" w:rsidRPr="00B2347F" w:rsidRDefault="005012C3" w:rsidP="005012C3"/>
    <w:p w14:paraId="08DE1AF6" w14:textId="77777777" w:rsidR="00C12C49" w:rsidRPr="0029269A" w:rsidRDefault="005012C3" w:rsidP="00C12C49">
      <w:pPr>
        <w:pStyle w:val="Heading2"/>
      </w:pPr>
      <w:bookmarkStart w:id="674" w:name="_Toc58617280"/>
      <w:bookmarkStart w:id="675" w:name="_Toc62978710"/>
      <w:bookmarkStart w:id="676" w:name="_Toc126171144"/>
      <w:bookmarkStart w:id="677" w:name="_Toc161079271"/>
      <w:r>
        <w:t>M</w:t>
      </w:r>
      <w:r w:rsidR="00C12C49">
        <w:t>p</w:t>
      </w:r>
      <w:r>
        <w:t>16</w:t>
      </w:r>
      <w:r w:rsidR="00C12C49">
        <w:t>. Joel 2:28-30 prophesies of Christ</w:t>
      </w:r>
      <w:bookmarkEnd w:id="674"/>
      <w:bookmarkEnd w:id="675"/>
      <w:bookmarkEnd w:id="676"/>
      <w:bookmarkEnd w:id="677"/>
    </w:p>
    <w:p w14:paraId="4BBCF235" w14:textId="77777777" w:rsidR="00C12C49" w:rsidRPr="00223477" w:rsidRDefault="00C12C49" w:rsidP="00C12C49"/>
    <w:p w14:paraId="2AA4C6DA" w14:textId="77777777" w:rsidR="00C12C49" w:rsidRPr="00223477" w:rsidRDefault="00C12C49" w:rsidP="00C12C49">
      <w:r w:rsidRPr="00223477">
        <w:t>Acts 2:17-18 quotes Joel 2:28-32</w:t>
      </w:r>
    </w:p>
    <w:p w14:paraId="0E6D6CBE" w14:textId="77777777" w:rsidR="00C12C49" w:rsidRPr="00223477" w:rsidRDefault="00C12C49" w:rsidP="00C12C49">
      <w:r w:rsidRPr="00223477">
        <w:t>Acts 2:19 quotes Joel 2:30</w:t>
      </w:r>
    </w:p>
    <w:p w14:paraId="16F17CCF" w14:textId="77777777" w:rsidR="00C12C49" w:rsidRPr="00223477" w:rsidRDefault="00C12C49" w:rsidP="00C12C49"/>
    <w:p w14:paraId="494DC520" w14:textId="77777777" w:rsidR="00C12C49" w:rsidRPr="00223477" w:rsidRDefault="00C12C49" w:rsidP="00C12C49">
      <w:pPr>
        <w:ind w:left="288" w:hanging="288"/>
      </w:pPr>
      <w:r w:rsidRPr="00223477">
        <w:rPr>
          <w:b/>
        </w:rPr>
        <w:t xml:space="preserve">Clement of </w:t>
      </w:r>
      <w:smartTag w:uri="urn:schemas-microsoft-com:office:smarttags" w:element="place">
        <w:smartTag w:uri="urn:schemas-microsoft-com:office:smarttags" w:element="City">
          <w:r w:rsidRPr="00223477">
            <w:rPr>
              <w:b/>
            </w:rPr>
            <w:t>Alexandria</w:t>
          </w:r>
        </w:smartTag>
      </w:smartTag>
      <w:r w:rsidRPr="00223477">
        <w:t xml:space="preserve"> (193-202 A.D.) “For it is expressly said by Joel, one of the twelve prophets, ‘And it shall come to pass after these things, I will pour out of My Spirit on all flesh, and your sons and your daughters shall prophesy.’” As referring to Christ. [quote of Acts 2:17m (6 not 3 17 not 12 words quoted, Joel 2:28a] </w:t>
      </w:r>
      <w:r w:rsidRPr="00223477">
        <w:rPr>
          <w:i/>
        </w:rPr>
        <w:t>Stromata</w:t>
      </w:r>
      <w:r w:rsidRPr="00223477">
        <w:t xml:space="preserve"> book 5 ch.13 p.465</w:t>
      </w:r>
    </w:p>
    <w:p w14:paraId="479031BE" w14:textId="77777777" w:rsidR="00C12C49" w:rsidRPr="00223477" w:rsidRDefault="00C12C49" w:rsidP="00C12C49">
      <w:pPr>
        <w:ind w:left="288" w:hanging="288"/>
      </w:pPr>
      <w:r w:rsidRPr="00223477">
        <w:rPr>
          <w:b/>
        </w:rPr>
        <w:t>Tertullian</w:t>
      </w:r>
      <w:r w:rsidRPr="00223477">
        <w:t xml:space="preserve"> (207/208 A.D.) quoted Acts 2:17m (not 9 8 not 21 words quoted), when </w:t>
      </w:r>
      <w:r w:rsidRPr="00223477">
        <w:rPr>
          <w:rFonts w:hint="eastAsia"/>
        </w:rPr>
        <w:t>“</w:t>
      </w:r>
      <w:r w:rsidRPr="00223477">
        <w:t>the Gospel will be found in Christ</w:t>
      </w:r>
      <w:r w:rsidRPr="00223477">
        <w:rPr>
          <w:rFonts w:hint="eastAsia"/>
        </w:rPr>
        <w:t>”</w:t>
      </w:r>
      <w:r w:rsidRPr="00223477">
        <w:t xml:space="preserve">; Joel 2:28 by Joel. </w:t>
      </w:r>
      <w:r w:rsidRPr="00223477">
        <w:rPr>
          <w:i/>
        </w:rPr>
        <w:t>Five Books Against Marcion</w:t>
      </w:r>
      <w:r w:rsidRPr="00223477">
        <w:t xml:space="preserve"> book 5 ch.17 p.465</w:t>
      </w:r>
    </w:p>
    <w:p w14:paraId="01D12D0E" w14:textId="77777777" w:rsidR="00C12C49" w:rsidRPr="00223477" w:rsidRDefault="00C12C49" w:rsidP="00C12C49">
      <w:pPr>
        <w:ind w:left="288" w:hanging="288"/>
      </w:pPr>
      <w:r w:rsidRPr="00223477">
        <w:t xml:space="preserve">Tertullian (207/208 A.D.) quoted Acts 2:17a (3/5 quote); 2:18a (4/5 quote); Joel 2:28m (18 not 16 words quoted; Joel 2:29m (9 not 3 7 words quoted) as referring to Christ </w:t>
      </w:r>
      <w:r w:rsidRPr="00223477">
        <w:rPr>
          <w:i/>
        </w:rPr>
        <w:t>Five Books Against Marcion</w:t>
      </w:r>
      <w:r w:rsidRPr="00223477">
        <w:t xml:space="preserve"> book 5 ch.8 p.446</w:t>
      </w:r>
    </w:p>
    <w:p w14:paraId="644FF319" w14:textId="5A2B0DD6" w:rsidR="001B5F21" w:rsidRPr="00223477" w:rsidRDefault="001B5F21" w:rsidP="001B5F21">
      <w:r w:rsidRPr="00223477">
        <w:t xml:space="preserve">Origen (225-253/254 A.D.) (partial) says that Joel 2:28-30 was fulfilled. </w:t>
      </w:r>
      <w:r w:rsidRPr="00223477">
        <w:rPr>
          <w:i/>
          <w:iCs/>
        </w:rPr>
        <w:t>Commentary on Matthew</w:t>
      </w:r>
      <w:r w:rsidRPr="00223477">
        <w:t xml:space="preserve"> book 10 ch.18 p.426.</w:t>
      </w:r>
    </w:p>
    <w:p w14:paraId="50BA1C32" w14:textId="77777777" w:rsidR="00C12C49" w:rsidRPr="00223477" w:rsidRDefault="00C12C49" w:rsidP="00C12C49">
      <w:pPr>
        <w:autoSpaceDE w:val="0"/>
        <w:autoSpaceDN w:val="0"/>
        <w:adjustRightInd w:val="0"/>
        <w:ind w:left="288" w:hanging="288"/>
        <w:rPr>
          <w:highlight w:val="white"/>
        </w:rPr>
      </w:pPr>
      <w:r w:rsidRPr="00223477">
        <w:rPr>
          <w:b/>
          <w:highlight w:val="white"/>
        </w:rPr>
        <w:t>Novatian</w:t>
      </w:r>
      <w:r w:rsidRPr="00223477">
        <w:rPr>
          <w:highlight w:val="white"/>
        </w:rPr>
        <w:t xml:space="preserve"> (</w:t>
      </w:r>
      <w:r w:rsidRPr="00223477">
        <w:t>250/254-257 A.D.</w:t>
      </w:r>
      <w:r w:rsidRPr="00223477">
        <w:rPr>
          <w:highlight w:val="white"/>
        </w:rPr>
        <w:t>) “scriptures … and in the appointed occasions of times given. For He was promised by Joel the</w:t>
      </w:r>
      <w:r w:rsidRPr="00223477">
        <w:t xml:space="preserve"> prophet” and [Joel </w:t>
      </w:r>
      <w:r w:rsidRPr="00223477">
        <w:rPr>
          <w:szCs w:val="24"/>
        </w:rPr>
        <w:t xml:space="preserve">2:28m </w:t>
      </w:r>
      <w:r w:rsidRPr="00223477">
        <w:rPr>
          <w:rFonts w:cs="Arial"/>
          <w:szCs w:val="24"/>
        </w:rPr>
        <w:t xml:space="preserve">(10 not 4 4 not 16 words quoted); </w:t>
      </w:r>
      <w:r w:rsidRPr="00223477">
        <w:t>Acts 2:17m (6 not 3 5 not 5 6 not 23 words quoted)</w:t>
      </w:r>
      <w:r w:rsidRPr="00223477">
        <w:rPr>
          <w:rFonts w:cs="Arial"/>
          <w:szCs w:val="24"/>
        </w:rPr>
        <w:t>]</w:t>
      </w:r>
      <w:r w:rsidRPr="00223477">
        <w:t>.</w:t>
      </w:r>
      <w:r w:rsidRPr="00223477">
        <w:rPr>
          <w:highlight w:val="white"/>
        </w:rPr>
        <w:t xml:space="preserve"> </w:t>
      </w:r>
      <w:r w:rsidRPr="00223477">
        <w:rPr>
          <w:i/>
          <w:highlight w:val="white"/>
        </w:rPr>
        <w:t>Concerning the Trinity</w:t>
      </w:r>
      <w:r w:rsidRPr="00223477">
        <w:rPr>
          <w:highlight w:val="white"/>
        </w:rPr>
        <w:t xml:space="preserve"> ch.29 p.640</w:t>
      </w:r>
    </w:p>
    <w:p w14:paraId="0ED88728" w14:textId="77777777" w:rsidR="00C12C49" w:rsidRPr="00223477" w:rsidRDefault="00C12C49" w:rsidP="00C12C49">
      <w:pPr>
        <w:ind w:left="288" w:hanging="288"/>
      </w:pPr>
      <w:r w:rsidRPr="00223477">
        <w:rPr>
          <w:b/>
          <w:i/>
        </w:rPr>
        <w:t>Treatise on Rebaptism</w:t>
      </w:r>
      <w:r w:rsidRPr="00223477">
        <w:t xml:space="preserve"> (c.250-258 A.D.) ch.15 p.676 quotes Acts 2:17 (full quote); Acts 2:18a (2/3 quote)</w:t>
      </w:r>
    </w:p>
    <w:p w14:paraId="23C5BD9C" w14:textId="77777777" w:rsidR="00C12C49" w:rsidRDefault="00C12C49" w:rsidP="00C12C49">
      <w:pPr>
        <w:ind w:left="288" w:hanging="288"/>
      </w:pPr>
    </w:p>
    <w:p w14:paraId="7407C65C" w14:textId="77777777" w:rsidR="005012C3" w:rsidRPr="00B2347F" w:rsidRDefault="005012C3" w:rsidP="005012C3">
      <w:pPr>
        <w:pStyle w:val="Heading2"/>
      </w:pPr>
      <w:bookmarkStart w:id="678" w:name="_Toc58617281"/>
      <w:bookmarkStart w:id="679" w:name="_Toc62978711"/>
      <w:bookmarkStart w:id="680" w:name="_Toc126171145"/>
      <w:bookmarkStart w:id="681" w:name="_Toc161079272"/>
      <w:r>
        <w:t>Mp</w:t>
      </w:r>
      <w:r w:rsidRPr="00B2347F">
        <w:t>1</w:t>
      </w:r>
      <w:r>
        <w:t>7</w:t>
      </w:r>
      <w:r w:rsidRPr="00B2347F">
        <w:t xml:space="preserve">. Micah </w:t>
      </w:r>
      <w:r>
        <w:t>5 prophesies of Christ</w:t>
      </w:r>
      <w:bookmarkEnd w:id="678"/>
      <w:bookmarkEnd w:id="679"/>
      <w:bookmarkEnd w:id="680"/>
      <w:bookmarkEnd w:id="681"/>
    </w:p>
    <w:p w14:paraId="6951BC91" w14:textId="77777777" w:rsidR="005012C3" w:rsidRPr="00B2347F" w:rsidRDefault="005012C3" w:rsidP="005012C3">
      <w:pPr>
        <w:ind w:left="288" w:hanging="288"/>
      </w:pPr>
    </w:p>
    <w:p w14:paraId="7FBBFE55" w14:textId="77777777" w:rsidR="005012C3" w:rsidRPr="00B2347F" w:rsidRDefault="00AC5AF8" w:rsidP="005012C3">
      <w:pPr>
        <w:ind w:left="288" w:hanging="288"/>
      </w:pPr>
      <w:r>
        <w:t xml:space="preserve">Matthew 2:5-6 quotes </w:t>
      </w:r>
      <w:r w:rsidR="005012C3" w:rsidRPr="00B2347F">
        <w:t>Micah 5:2</w:t>
      </w:r>
      <w:r>
        <w:t xml:space="preserve"> as referring to Christ.</w:t>
      </w:r>
    </w:p>
    <w:p w14:paraId="6A190627" w14:textId="77777777" w:rsidR="005012C3" w:rsidRPr="00B2347F" w:rsidRDefault="005012C3" w:rsidP="005012C3">
      <w:pPr>
        <w:ind w:left="288" w:hanging="288"/>
      </w:pPr>
    </w:p>
    <w:p w14:paraId="5D0DE8FF" w14:textId="77777777" w:rsidR="005012C3" w:rsidRDefault="005012C3" w:rsidP="005012C3">
      <w:pPr>
        <w:ind w:left="288" w:hanging="288"/>
      </w:pPr>
      <w:r w:rsidRPr="003F1C10">
        <w:rPr>
          <w:b/>
        </w:rPr>
        <w:t>Justin Martyr</w:t>
      </w:r>
      <w:r>
        <w:t xml:space="preserve"> (c.150 A.D.) quotes Micah 5:2 as referring to Christ. </w:t>
      </w:r>
      <w:r w:rsidRPr="003F1C10">
        <w:rPr>
          <w:i/>
        </w:rPr>
        <w:t>First Apology of Justin Martyr</w:t>
      </w:r>
      <w:r>
        <w:t xml:space="preserve"> ch.34 p.175</w:t>
      </w:r>
    </w:p>
    <w:p w14:paraId="79B06EE0" w14:textId="77777777" w:rsidR="005012C3" w:rsidRPr="00B2347F" w:rsidRDefault="005012C3" w:rsidP="005012C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quotes Micah 5:2 as by the prophet Micah and referring to Christ. </w:t>
      </w:r>
      <w:r w:rsidRPr="00B2347F">
        <w:rPr>
          <w:i/>
        </w:rPr>
        <w:t>Proof of Apostolic Preaching</w:t>
      </w:r>
      <w:r w:rsidRPr="00B2347F">
        <w:t xml:space="preserve"> ch.63.</w:t>
      </w:r>
    </w:p>
    <w:p w14:paraId="009A8B54" w14:textId="77777777" w:rsidR="005012C3" w:rsidRPr="00B2347F" w:rsidRDefault="005012C3" w:rsidP="005012C3">
      <w:pPr>
        <w:ind w:left="288" w:hanging="288"/>
      </w:pPr>
      <w:r w:rsidRPr="00B2347F">
        <w:rPr>
          <w:b/>
        </w:rPr>
        <w:t>Tertullian</w:t>
      </w:r>
      <w:r w:rsidRPr="00B2347F">
        <w:t xml:space="preserve"> (198-220 A.D.) quotes Micah 5:2 as by the prophet. </w:t>
      </w:r>
      <w:r>
        <w:t>“</w:t>
      </w:r>
      <w:r w:rsidRPr="00B2347F">
        <w:t xml:space="preserve">Now it behoved Him to be born in Bethlehem of Judah. For thus it is written in the prophet: </w:t>
      </w:r>
      <w:r>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place">
        <w:smartTag w:uri="urn:schemas-microsoft-com:office:smarttags" w:element="country-region">
          <w:r w:rsidRPr="00B2347F">
            <w:t>Judah</w:t>
          </w:r>
        </w:smartTag>
      </w:smartTag>
      <w:r w:rsidRPr="00B2347F">
        <w:t>: for out of thee shall issue a Leader who shall feed my People Israel.</w:t>
      </w:r>
      <w:r>
        <w:t>’</w:t>
      </w:r>
      <w:r w:rsidRPr="00B2347F">
        <w:t xml:space="preserve"> But if hitherto he has not been born, what </w:t>
      </w:r>
      <w:r>
        <w:t>‘</w:t>
      </w:r>
      <w:r w:rsidRPr="00B2347F">
        <w:t>leader</w:t>
      </w:r>
      <w:r>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place">
        <w:smartTag w:uri="urn:schemas-microsoft-com:office:smarttags" w:element="City">
          <w:r w:rsidRPr="00B2347F">
            <w:t>Bethlehem</w:t>
          </w:r>
        </w:smartTag>
      </w:smartTag>
      <w:r w:rsidRPr="00B2347F">
        <w:t xml:space="preserve">? For it behoves him to proceed from the tribe of </w:t>
      </w:r>
      <w:smartTag w:uri="urn:schemas-microsoft-com:office:smarttags" w:element="country-region">
        <w:r w:rsidRPr="00B2347F">
          <w:t>Judah</w:t>
        </w:r>
      </w:smartTag>
      <w:r w:rsidRPr="00B2347F">
        <w:t xml:space="preserve"> and from </w:t>
      </w:r>
      <w:smartTag w:uri="urn:schemas-microsoft-com:office:smarttags" w:element="place">
        <w:smartTag w:uri="urn:schemas-microsoft-com:office:smarttags" w:element="City">
          <w:r w:rsidRPr="00B2347F">
            <w:t>Bethlehem</w:t>
          </w:r>
        </w:smartTag>
      </w:smartTag>
      <w:r w:rsidRPr="00B2347F">
        <w:t>.</w:t>
      </w:r>
      <w:r>
        <w:t>”</w:t>
      </w:r>
      <w:r w:rsidRPr="00B2347F">
        <w:t xml:space="preserve"> </w:t>
      </w:r>
      <w:r w:rsidRPr="00B2347F">
        <w:rPr>
          <w:i/>
        </w:rPr>
        <w:t>An Answer to the Jews</w:t>
      </w:r>
      <w:r w:rsidRPr="00B2347F">
        <w:t xml:space="preserve"> ch.13 p.169</w:t>
      </w:r>
    </w:p>
    <w:p w14:paraId="43DFC40C" w14:textId="77777777" w:rsidR="005012C3" w:rsidRPr="00B2347F" w:rsidRDefault="005012C3" w:rsidP="005012C3">
      <w:pPr>
        <w:ind w:left="288" w:hanging="288"/>
      </w:pPr>
      <w:r w:rsidRPr="00B2347F">
        <w:rPr>
          <w:b/>
        </w:rPr>
        <w:t>Hippolytus of Portus</w:t>
      </w:r>
      <w:r w:rsidRPr="00B2347F">
        <w:t xml:space="preserve"> (222-235/236 A.D.) </w:t>
      </w:r>
      <w:r>
        <w:t>“</w:t>
      </w:r>
      <w:r w:rsidRPr="00B2347F">
        <w:t>through which the impassable Word of God came under suffering, as also the prophets testify to me. For thus speaks the blessed Micah:</w:t>
      </w:r>
      <w:r>
        <w:t>”</w:t>
      </w:r>
      <w:r w:rsidRPr="00B2347F">
        <w:t xml:space="preserve"> and quotes Micah 2:7,8. </w:t>
      </w:r>
      <w:r w:rsidRPr="00B2347F">
        <w:rPr>
          <w:i/>
        </w:rPr>
        <w:t>Against the Heresy of One Noetus</w:t>
      </w:r>
      <w:r w:rsidRPr="00B2347F">
        <w:t xml:space="preserve"> ch.13-14 p.228</w:t>
      </w:r>
    </w:p>
    <w:p w14:paraId="7A70D27B" w14:textId="77777777" w:rsidR="005012C3" w:rsidRPr="00B2347F" w:rsidRDefault="005012C3" w:rsidP="005012C3">
      <w:pPr>
        <w:autoSpaceDE w:val="0"/>
        <w:autoSpaceDN w:val="0"/>
        <w:adjustRightInd w:val="0"/>
        <w:ind w:left="288" w:hanging="288"/>
      </w:pPr>
      <w:r w:rsidRPr="00B2347F">
        <w:rPr>
          <w:b/>
        </w:rPr>
        <w:t>Origen</w:t>
      </w:r>
      <w:r w:rsidRPr="00B2347F">
        <w:t xml:space="preserve"> (225-253/254 A.D.) </w:t>
      </w:r>
      <w:r>
        <w:t>“</w:t>
      </w:r>
      <w:r w:rsidRPr="00B2347F">
        <w:rPr>
          <w:highlight w:val="white"/>
        </w:rPr>
        <w:t>Now the Scripture speaks, respecting the place of the Saviour</w:t>
      </w:r>
      <w:r>
        <w:rPr>
          <w:highlight w:val="white"/>
        </w:rPr>
        <w:t>’</w:t>
      </w:r>
      <w:r w:rsidRPr="00B2347F">
        <w:rPr>
          <w:highlight w:val="white"/>
        </w:rPr>
        <w:t xml:space="preserve">s birth-that the Ruler was to come forth from Bethlehem-in the following manner: </w:t>
      </w:r>
      <w:r>
        <w:rPr>
          <w:highlight w:val="white"/>
        </w:rPr>
        <w:t>‘</w:t>
      </w:r>
      <w:r w:rsidRPr="00B2347F">
        <w:rPr>
          <w:highlight w:val="white"/>
        </w:rPr>
        <w:t>And thou Bethlehem, house of Ephrata, art not the least among the thousands of Judah: for out of thee shall He come forth unto Me who is to be Ruler in Israel; and His goings forth have been of old, from everlasting.</w:t>
      </w:r>
      <w:r>
        <w:t>’”</w:t>
      </w:r>
      <w:r w:rsidRPr="00B2347F">
        <w:t xml:space="preserve"> </w:t>
      </w:r>
      <w:r w:rsidRPr="00B2347F">
        <w:rPr>
          <w:i/>
        </w:rPr>
        <w:t>Origen Against Celsus</w:t>
      </w:r>
      <w:r w:rsidRPr="00B2347F">
        <w:t xml:space="preserve"> book 1 ch.51 p.418</w:t>
      </w:r>
    </w:p>
    <w:p w14:paraId="5547A0FC" w14:textId="77777777" w:rsidR="005012C3" w:rsidRPr="00B2347F" w:rsidRDefault="005012C3" w:rsidP="005012C3">
      <w:pPr>
        <w:ind w:left="288" w:hanging="288"/>
      </w:pPr>
      <w:r w:rsidRPr="00B2347F">
        <w:rPr>
          <w:b/>
          <w:i/>
        </w:rPr>
        <w:t>Treatise on Rebaptism</w:t>
      </w:r>
      <w:r w:rsidRPr="00B2347F">
        <w:t xml:space="preserve"> (c.250-258 A.D.) ch.8 p.671 (implied) </w:t>
      </w:r>
      <w:r>
        <w:t>“</w:t>
      </w:r>
      <w:r w:rsidRPr="00B2347F">
        <w:t>For that our Lord was born, and that He was the Christ, appeared by many reasons to be believed, not unjustly, by His disciples, because He had been born of the tribe of Judah, of the family of David, and in the city of Bethlehem;</w:t>
      </w:r>
      <w:r>
        <w:t>”</w:t>
      </w:r>
    </w:p>
    <w:p w14:paraId="37F7B764" w14:textId="77777777" w:rsidR="005012C3" w:rsidRDefault="005012C3" w:rsidP="005012C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In Micah: </w:t>
      </w:r>
      <w:r>
        <w:rPr>
          <w:highlight w:val="white"/>
        </w:rPr>
        <w:t>‘</w:t>
      </w:r>
      <w:r w:rsidRPr="00B2347F">
        <w:rPr>
          <w:highlight w:val="white"/>
        </w:rPr>
        <w:t xml:space="preserve">And thou, </w:t>
      </w:r>
      <w:smartTag w:uri="urn:schemas-microsoft-com:office:smarttags" w:element="City">
        <w:r w:rsidRPr="00B2347F">
          <w:rPr>
            <w:highlight w:val="white"/>
          </w:rPr>
          <w:t>Bethlehem</w:t>
        </w:r>
      </w:smartTag>
      <w:r w:rsidRPr="00B2347F">
        <w:rPr>
          <w:highlight w:val="white"/>
        </w:rPr>
        <w:t xml:space="preserve">, house of Ephrata, art not little, that thou shouldst be appointed among the thousands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Out of thee shall He come forth to me, that He may be a prince in Israel, and His goings forth from the beginning from the days of old.</w:t>
      </w:r>
      <w:r>
        <w:rPr>
          <w:highlight w:val="white"/>
        </w:rPr>
        <w:t>’</w:t>
      </w:r>
      <w:r>
        <w:t>”</w:t>
      </w:r>
      <w:r w:rsidRPr="00B2347F">
        <w:t xml:space="preserve"> </w:t>
      </w:r>
      <w:r w:rsidRPr="00B2347F">
        <w:rPr>
          <w:i/>
        </w:rPr>
        <w:t>Treatises of Cyprian</w:t>
      </w:r>
      <w:r w:rsidRPr="00B2347F">
        <w:t xml:space="preserve"> Treatise 2 second part ch.12 p.520</w:t>
      </w:r>
    </w:p>
    <w:p w14:paraId="35435AFC" w14:textId="77777777" w:rsidR="005012C3" w:rsidRDefault="005012C3" w:rsidP="005012C3">
      <w:pPr>
        <w:ind w:left="288" w:hanging="288"/>
      </w:pPr>
      <w:r w:rsidRPr="00BB032E">
        <w:rPr>
          <w:b/>
        </w:rPr>
        <w:t>Eusebius of Caesarea</w:t>
      </w:r>
      <w:r>
        <w:t xml:space="preserve"> (318-325 A.D.) quotes all of Micah 5:2 changing “shall shepherd” to “Shall feed” to prove “that the Gentiles will hope in Christ”. </w:t>
      </w:r>
      <w:r w:rsidRPr="00792CEF">
        <w:rPr>
          <w:i/>
        </w:rPr>
        <w:t>Preparation for the Gospel</w:t>
      </w:r>
      <w:r>
        <w:t xml:space="preserve"> book 1 ch.1 p.4</w:t>
      </w:r>
    </w:p>
    <w:p w14:paraId="74063F59" w14:textId="77777777" w:rsidR="005012C3" w:rsidRDefault="005012C3" w:rsidP="005012C3">
      <w:pPr>
        <w:ind w:left="288" w:hanging="288"/>
      </w:pPr>
      <w:r w:rsidRPr="00C129CB">
        <w:t>Eusebius of Caesarea</w:t>
      </w:r>
      <w:r>
        <w:t xml:space="preserve"> (318-325 A.D.) quotes Micah 5:2-6 as “From Micah”. </w:t>
      </w:r>
      <w:r w:rsidRPr="00792CEF">
        <w:rPr>
          <w:i/>
        </w:rPr>
        <w:t>Preparation for the Gospel</w:t>
      </w:r>
      <w:r>
        <w:t xml:space="preserve"> book 7 ch.2 p.10</w:t>
      </w:r>
    </w:p>
    <w:p w14:paraId="2EB93650" w14:textId="77777777" w:rsidR="005012C3" w:rsidRPr="00D17C89" w:rsidRDefault="005012C3" w:rsidP="005012C3">
      <w:pPr>
        <w:ind w:left="288" w:hanging="288"/>
        <w:rPr>
          <w:b/>
        </w:rPr>
      </w:pPr>
      <w:r w:rsidRPr="00C836FD">
        <w:t>Eusebius of Caesarea</w:t>
      </w:r>
      <w:r w:rsidRPr="0001301B">
        <w:rPr>
          <w:b/>
        </w:rPr>
        <w:t xml:space="preserve"> </w:t>
      </w:r>
      <w:r w:rsidRPr="00D17C89">
        <w:t>(</w:t>
      </w:r>
      <w:r>
        <w:t>318-325 A.D.</w:t>
      </w:r>
      <w:r w:rsidRPr="00D17C89">
        <w:t>)</w:t>
      </w:r>
      <w:r>
        <w:t xml:space="preserve"> (implied) refers to Micah’s prophesy as by the prophet. </w:t>
      </w:r>
      <w:r w:rsidRPr="0001301B">
        <w:rPr>
          <w:i/>
        </w:rPr>
        <w:t>Eusebius</w:t>
      </w:r>
      <w:r>
        <w:rPr>
          <w:i/>
        </w:rPr>
        <w:t>’</w:t>
      </w:r>
      <w:r w:rsidRPr="0001301B">
        <w:rPr>
          <w:i/>
        </w:rPr>
        <w:t xml:space="preserve"> Ecclesiastical History</w:t>
      </w:r>
      <w:r w:rsidRPr="00D17C89">
        <w:t xml:space="preserve"> book 1 ch.</w:t>
      </w:r>
      <w:r>
        <w:t>5.2 p.88</w:t>
      </w:r>
    </w:p>
    <w:p w14:paraId="12657401" w14:textId="77777777" w:rsidR="005012C3" w:rsidRPr="00B2347F" w:rsidRDefault="005012C3" w:rsidP="005012C3">
      <w:pPr>
        <w:ind w:left="288" w:hanging="288"/>
      </w:pPr>
    </w:p>
    <w:p w14:paraId="4422EBF2" w14:textId="7366891B" w:rsidR="00E26F97" w:rsidRDefault="00E26F97" w:rsidP="00E26F97">
      <w:pPr>
        <w:pStyle w:val="Heading2"/>
      </w:pPr>
      <w:bookmarkStart w:id="682" w:name="_Toc127114417"/>
      <w:bookmarkStart w:id="683" w:name="_Toc129116214"/>
      <w:bookmarkStart w:id="684" w:name="_Toc130715739"/>
      <w:bookmarkStart w:id="685" w:name="_Toc58617282"/>
      <w:bookmarkStart w:id="686" w:name="_Toc62978712"/>
      <w:bookmarkStart w:id="687" w:name="_Toc126171146"/>
      <w:bookmarkStart w:id="688" w:name="_Toc161079273"/>
      <w:r>
        <w:t>Mp18. Zechariah 3:1-8 prophesies of Christ</w:t>
      </w:r>
      <w:bookmarkEnd w:id="682"/>
      <w:bookmarkEnd w:id="683"/>
      <w:bookmarkEnd w:id="684"/>
      <w:bookmarkEnd w:id="688"/>
    </w:p>
    <w:p w14:paraId="0AC27603" w14:textId="77777777" w:rsidR="00E26F97" w:rsidRDefault="00E26F97" w:rsidP="00E26F97"/>
    <w:p w14:paraId="6136156C" w14:textId="77777777" w:rsidR="00E26F97" w:rsidRDefault="00E26F97" w:rsidP="00E26F97">
      <w:r>
        <w:t>Zechariah 3:1-8</w:t>
      </w:r>
    </w:p>
    <w:p w14:paraId="72E0C33F" w14:textId="77777777" w:rsidR="00E26F97" w:rsidRDefault="00E26F97" w:rsidP="00E26F97"/>
    <w:p w14:paraId="33AF411F" w14:textId="158A17A4" w:rsidR="00E26F97" w:rsidRPr="00712C3E" w:rsidRDefault="00E26F97" w:rsidP="00E26F97">
      <w:pPr>
        <w:autoSpaceDE w:val="0"/>
        <w:autoSpaceDN w:val="0"/>
        <w:adjustRightInd w:val="0"/>
        <w:ind w:left="288" w:hanging="288"/>
      </w:pPr>
      <w:r w:rsidRPr="00712C3E">
        <w:rPr>
          <w:b/>
          <w:bCs/>
        </w:rPr>
        <w:t>Tertullian</w:t>
      </w:r>
      <w:r w:rsidRPr="00712C3E">
        <w:t xml:space="preserve"> (</w:t>
      </w:r>
      <w:r>
        <w:t>204/205 A.D.</w:t>
      </w:r>
      <w:r w:rsidRPr="00712C3E">
        <w:t>) “</w:t>
      </w:r>
      <w:r w:rsidRPr="00712C3E">
        <w:rPr>
          <w:rFonts w:cs="Cascadia Mono"/>
        </w:rPr>
        <w:t>So also in Zechariah, Christ Jesus, the true High Priest of the Father, in the person of Joshua, nay, in the very mystery of His name, is portrayed in a twofold dress with reference to both His advents. At first He is clad in sordid garments, that is to say, in the lowliness of suffering and mortal flesh: then the devil resisted Him, as the instigator of the traitor Judas, not to mention his tempting Him after His baptism: afterwards He was stripped of His first filthy raiment, and adorned with the priestly robe and mitre, and a pure diadem;</w:t>
      </w:r>
      <w:r w:rsidR="00A543CD">
        <w:rPr>
          <w:rFonts w:cs="Cascadia Mono"/>
        </w:rPr>
        <w:t xml:space="preserve"> </w:t>
      </w:r>
      <w:r w:rsidRPr="00712C3E">
        <w:rPr>
          <w:rFonts w:cs="Cascadia Mono"/>
        </w:rPr>
        <w:t>in other words, with the glory and honour of His second advent.</w:t>
      </w:r>
      <w:r w:rsidRPr="00712C3E">
        <w:t xml:space="preserve">” </w:t>
      </w:r>
      <w:r w:rsidRPr="00712C3E">
        <w:rPr>
          <w:i/>
          <w:iCs/>
        </w:rPr>
        <w:t>Five Books Against Marcion</w:t>
      </w:r>
      <w:r w:rsidRPr="00712C3E">
        <w:t xml:space="preserve"> book 3 ch.7 p.327</w:t>
      </w:r>
    </w:p>
    <w:p w14:paraId="65621834" w14:textId="77777777" w:rsidR="00E26F97" w:rsidRDefault="00E26F97" w:rsidP="00E26F97">
      <w:pPr>
        <w:ind w:left="288" w:hanging="288"/>
      </w:pPr>
      <w:r w:rsidRPr="00637C94">
        <w:rPr>
          <w:b/>
          <w:bCs/>
        </w:rPr>
        <w:t>Origen</w:t>
      </w:r>
      <w:r>
        <w:t xml:space="preserve"> (c.250 A.D.) (implied) metaphorically shows that just as Jesus/Joshua the priest had his stained clothes removed, Jesus in the Gospels had put on soiled clothing (our sins) and then took them off. In both cases the devil was standing at the right hand opposing them. </w:t>
      </w:r>
      <w:r w:rsidRPr="00637C94">
        <w:rPr>
          <w:i/>
          <w:iCs/>
        </w:rPr>
        <w:t>Homilies on Psalms</w:t>
      </w:r>
      <w:r>
        <w:t xml:space="preserve"> Psalm 15 Homily 2 ch.6 p.68-69</w:t>
      </w:r>
    </w:p>
    <w:p w14:paraId="7F4769D7" w14:textId="77777777" w:rsidR="00E26F97" w:rsidRDefault="00E26F97" w:rsidP="00E26F97">
      <w:pPr>
        <w:ind w:left="288" w:hanging="288"/>
      </w:pPr>
      <w:r>
        <w:rPr>
          <w:b/>
          <w:bCs/>
        </w:rPr>
        <w:t>Cyprian of Carthage</w:t>
      </w:r>
      <w:r w:rsidRPr="0049353E">
        <w:t xml:space="preserve"> (246-258 A.D.)</w:t>
      </w:r>
      <w:r>
        <w:t xml:space="preserve"> quotes Zechariah 3:1,3,5 as by Zechariah and referring to Christ. </w:t>
      </w:r>
      <w:r w:rsidRPr="0049353E">
        <w:rPr>
          <w:i/>
          <w:iCs/>
        </w:rPr>
        <w:t>Treatises of Cyprian</w:t>
      </w:r>
      <w:r>
        <w:t xml:space="preserve"> Treatise 12 part 2 ch.13 p.521.</w:t>
      </w:r>
    </w:p>
    <w:p w14:paraId="71B44CF9" w14:textId="77777777" w:rsidR="00E26F97" w:rsidRDefault="00E26F97" w:rsidP="00E26F97">
      <w:pPr>
        <w:ind w:left="288" w:hanging="288"/>
      </w:pPr>
      <w:r>
        <w:rPr>
          <w:b/>
          <w:bCs/>
        </w:rPr>
        <w:t>Lactantius</w:t>
      </w:r>
      <w:r w:rsidRPr="0049353E">
        <w:t xml:space="preserve"> (c.303-325 A.D.)</w:t>
      </w:r>
      <w:r>
        <w:t xml:space="preserve"> “But who this was bout to be, to whom God promised na everlasting priesthood, Zechariah most plainly teaches, even mentioning His name:” and then quotes Zechariah 3:1-8 as referring to Christ. </w:t>
      </w:r>
      <w:r w:rsidRPr="0049353E">
        <w:rPr>
          <w:i/>
          <w:iCs/>
        </w:rPr>
        <w:t>The Divine Institutes</w:t>
      </w:r>
      <w:r>
        <w:t xml:space="preserve"> book 4 ch.14 p.113-113</w:t>
      </w:r>
    </w:p>
    <w:p w14:paraId="2CF9CDA4" w14:textId="77777777" w:rsidR="00E26F97" w:rsidRDefault="00E26F97" w:rsidP="00E26F97"/>
    <w:p w14:paraId="59201524" w14:textId="75199808" w:rsidR="00C12C49" w:rsidRPr="0029269A" w:rsidRDefault="005012C3" w:rsidP="00C12C49">
      <w:pPr>
        <w:pStyle w:val="Heading2"/>
      </w:pPr>
      <w:bookmarkStart w:id="689" w:name="_Toc161079274"/>
      <w:r>
        <w:t>M</w:t>
      </w:r>
      <w:r w:rsidR="00C12C49">
        <w:t>p</w:t>
      </w:r>
      <w:r>
        <w:t>1</w:t>
      </w:r>
      <w:r w:rsidR="00E26F97">
        <w:t>9</w:t>
      </w:r>
      <w:r w:rsidR="00C12C49">
        <w:t>. Zechariah 9:9 prophesies of Christ</w:t>
      </w:r>
      <w:bookmarkEnd w:id="685"/>
      <w:bookmarkEnd w:id="686"/>
      <w:bookmarkEnd w:id="687"/>
      <w:bookmarkEnd w:id="689"/>
    </w:p>
    <w:p w14:paraId="3ED7EA8F" w14:textId="77777777" w:rsidR="00C12C49" w:rsidRDefault="00C12C49" w:rsidP="00C12C49">
      <w:pPr>
        <w:ind w:left="288" w:hanging="288"/>
      </w:pPr>
    </w:p>
    <w:p w14:paraId="7C4E39AD" w14:textId="77777777" w:rsidR="00AC5AF8" w:rsidRDefault="00AC5AF8" w:rsidP="00C12C49">
      <w:pPr>
        <w:ind w:left="288" w:hanging="288"/>
      </w:pPr>
      <w:r>
        <w:t>Matthew 21:5 quotes Zechariah 9:9 as referring to Christ</w:t>
      </w:r>
    </w:p>
    <w:p w14:paraId="600797DC" w14:textId="77777777" w:rsidR="00AC5AF8" w:rsidRDefault="00AC5AF8" w:rsidP="00C12C49">
      <w:pPr>
        <w:ind w:left="288" w:hanging="288"/>
      </w:pPr>
    </w:p>
    <w:p w14:paraId="1E59B00F" w14:textId="77777777" w:rsidR="00C12C49" w:rsidRPr="00B2347F" w:rsidRDefault="00C12C49" w:rsidP="00C12C49">
      <w:pPr>
        <w:ind w:left="288" w:hanging="288"/>
      </w:pPr>
      <w:r w:rsidRPr="00B2347F">
        <w:rPr>
          <w:b/>
        </w:rPr>
        <w:t>Justin Martyr</w:t>
      </w:r>
      <w:r w:rsidRPr="00B2347F">
        <w:t xml:space="preserve"> (c.150 A.D.) quotes Zechariah 9:9 as by Zephaniah.</w:t>
      </w:r>
      <w:r>
        <w:t xml:space="preserve"> “He [Christ] was foretold expressly as to sit upon the foal of an ass and to enter Jerusalem. Then he quotes Zechariah 9:9.</w:t>
      </w:r>
      <w:r w:rsidRPr="00B2347F">
        <w:t xml:space="preserve"> </w:t>
      </w:r>
      <w:r w:rsidRPr="00B2347F">
        <w:rPr>
          <w:i/>
        </w:rPr>
        <w:t>First Apology of Justin Martyr</w:t>
      </w:r>
      <w:r w:rsidRPr="00B2347F">
        <w:t xml:space="preserve"> ch.35 p.175</w:t>
      </w:r>
    </w:p>
    <w:p w14:paraId="71C400D2" w14:textId="77777777" w:rsidR="00C12C49" w:rsidRPr="00B2347F" w:rsidRDefault="00C12C49" w:rsidP="00C12C49">
      <w:pPr>
        <w:autoSpaceDE w:val="0"/>
        <w:autoSpaceDN w:val="0"/>
        <w:adjustRightInd w:val="0"/>
        <w:ind w:left="288" w:hanging="288"/>
      </w:pPr>
      <w:r w:rsidRPr="00B2347F">
        <w:rPr>
          <w:b/>
        </w:rPr>
        <w:t>Origen</w:t>
      </w:r>
      <w:r w:rsidRPr="00B2347F">
        <w:t xml:space="preserve"> (c.227-240 A.D.) </w:t>
      </w:r>
      <w:r>
        <w:t>“</w:t>
      </w:r>
      <w:r w:rsidRPr="00B2347F">
        <w:rPr>
          <w:highlight w:val="white"/>
        </w:rPr>
        <w:t>And how does Zechariah prophesy about Christ when he says,</w:t>
      </w:r>
      <w:r>
        <w:t>”</w:t>
      </w:r>
      <w:r w:rsidRPr="00B2347F">
        <w:t xml:space="preserve"> </w:t>
      </w:r>
      <w:r w:rsidRPr="00B2347F">
        <w:rPr>
          <w:highlight w:val="white"/>
        </w:rPr>
        <w:t>and quotes Zechariah</w:t>
      </w:r>
      <w:r w:rsidRPr="00B2347F">
        <w:t xml:space="preserve"> 9:9. </w:t>
      </w:r>
      <w:r w:rsidRPr="00B2347F">
        <w:rPr>
          <w:i/>
        </w:rPr>
        <w:t>Commentary on John</w:t>
      </w:r>
      <w:r w:rsidRPr="00B2347F">
        <w:t xml:space="preserve"> book 10 no.17 p.395</w:t>
      </w:r>
    </w:p>
    <w:p w14:paraId="07605C2C" w14:textId="77777777" w:rsidR="00C12C49" w:rsidRPr="00B2347F" w:rsidRDefault="00C12C49" w:rsidP="00C12C49">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quotes Zechariah 9:9 as referring to Jesus. </w:t>
      </w:r>
      <w:r w:rsidRPr="00B2347F">
        <w:rPr>
          <w:i/>
          <w:szCs w:val="24"/>
        </w:rPr>
        <w:t>Treatises of Cyprian</w:t>
      </w:r>
      <w:r w:rsidRPr="00B2347F">
        <w:rPr>
          <w:szCs w:val="24"/>
        </w:rPr>
        <w:t xml:space="preserve"> Treatise 2 part 2 ch.28 p.527</w:t>
      </w:r>
    </w:p>
    <w:p w14:paraId="16BCBC69" w14:textId="77777777" w:rsidR="00423813" w:rsidRPr="00B2347F" w:rsidRDefault="00423813" w:rsidP="00423813">
      <w:pPr>
        <w:ind w:left="288" w:hanging="288"/>
      </w:pPr>
      <w:r w:rsidRPr="00F74266">
        <w:rPr>
          <w:b/>
        </w:rPr>
        <w:t>Adamantius</w:t>
      </w:r>
      <w:r w:rsidRPr="00B2347F">
        <w:t xml:space="preserve"> (c.300 A.D.) quotes Zechariah 9:9; 8:17 as </w:t>
      </w:r>
      <w:r>
        <w:t>“</w:t>
      </w:r>
      <w:r w:rsidRPr="00B2347F">
        <w:t>by the prophet</w:t>
      </w:r>
      <w:r>
        <w:t xml:space="preserve">” </w:t>
      </w:r>
      <w:r w:rsidRPr="00B2347F">
        <w:t xml:space="preserve">that Jesus rode on a donkey to Jerusalem. </w:t>
      </w:r>
      <w:r w:rsidRPr="00B2347F">
        <w:rPr>
          <w:i/>
        </w:rPr>
        <w:t>Dialogue on the True Faith</w:t>
      </w:r>
      <w:r w:rsidRPr="00B2347F">
        <w:t xml:space="preserve"> First Part </w:t>
      </w:r>
      <w:r>
        <w:t xml:space="preserve">no.25 p.69 and ibid </w:t>
      </w:r>
      <w:r w:rsidRPr="00B2347F">
        <w:t xml:space="preserve">part 1 815a ch.25 p.69 </w:t>
      </w:r>
      <w:r>
        <w:t xml:space="preserve"> </w:t>
      </w:r>
      <w:r w:rsidRPr="00B2347F">
        <w:t>(Adamantius is speaking)</w:t>
      </w:r>
    </w:p>
    <w:p w14:paraId="6194B300" w14:textId="77777777" w:rsidR="001C5861" w:rsidRDefault="001C5861" w:rsidP="001C5861">
      <w:pPr>
        <w:ind w:left="288" w:hanging="288"/>
      </w:pPr>
      <w:r>
        <w:rPr>
          <w:b/>
        </w:rPr>
        <w:t>Eusebius of Caesarea</w:t>
      </w:r>
      <w:r w:rsidRPr="008A4F0B">
        <w:t xml:space="preserve"> (318-325 A.D.)</w:t>
      </w:r>
      <w:r>
        <w:t xml:space="preserve"> quotes Zecharian 9:9 m (4 not 3 6 not 2 8 words quoted) which is also the last 18/20 words of Matthew 21:5 a prophesying of Christ. </w:t>
      </w:r>
      <w:r w:rsidRPr="008A4F0B">
        <w:rPr>
          <w:i/>
        </w:rPr>
        <w:t>Demonstration of the Gospel</w:t>
      </w:r>
      <w:r>
        <w:t xml:space="preserve"> book 8 ch.1 p.6</w:t>
      </w:r>
    </w:p>
    <w:p w14:paraId="20A4034F" w14:textId="77777777" w:rsidR="00C12C49" w:rsidRDefault="00C12C49" w:rsidP="00C12C49"/>
    <w:p w14:paraId="4F1FAE49" w14:textId="65710B35" w:rsidR="005012C3" w:rsidRPr="00B2347F" w:rsidRDefault="005012C3" w:rsidP="005012C3">
      <w:pPr>
        <w:pStyle w:val="Heading2"/>
      </w:pPr>
      <w:bookmarkStart w:id="690" w:name="_Toc58617283"/>
      <w:bookmarkStart w:id="691" w:name="_Toc62978713"/>
      <w:bookmarkStart w:id="692" w:name="_Toc126171147"/>
      <w:bookmarkStart w:id="693" w:name="_Toc161079275"/>
      <w:r>
        <w:t>Mp</w:t>
      </w:r>
      <w:r w:rsidR="00E26F97">
        <w:t>20</w:t>
      </w:r>
      <w:r w:rsidRPr="00B2347F">
        <w:t xml:space="preserve">. Zechariah 12:10-12 </w:t>
      </w:r>
      <w:r>
        <w:t>prophesies of Christ</w:t>
      </w:r>
      <w:bookmarkEnd w:id="690"/>
      <w:bookmarkEnd w:id="691"/>
      <w:bookmarkEnd w:id="692"/>
      <w:bookmarkEnd w:id="693"/>
    </w:p>
    <w:p w14:paraId="0D6E1664" w14:textId="77777777" w:rsidR="005012C3" w:rsidRPr="00B2347F" w:rsidRDefault="005012C3" w:rsidP="005012C3">
      <w:pPr>
        <w:ind w:left="288" w:hanging="288"/>
      </w:pPr>
    </w:p>
    <w:p w14:paraId="535DB512" w14:textId="77777777" w:rsidR="005012C3" w:rsidRPr="00B2347F" w:rsidRDefault="005012C3" w:rsidP="005012C3">
      <w:pPr>
        <w:ind w:left="288" w:hanging="288"/>
      </w:pPr>
      <w:r w:rsidRPr="00B2347F">
        <w:t xml:space="preserve">Justin Martyr (c.138-165 A.D.) (allusion) </w:t>
      </w:r>
      <w:r>
        <w:t>“</w:t>
      </w:r>
      <w:r w:rsidRPr="00B2347F">
        <w:t>But you ought to believe Zechariah when he shows in parable the mystery of Christ, and announces it obscurely.</w:t>
      </w:r>
      <w:r>
        <w:t>”</w:t>
      </w:r>
      <w:r w:rsidRPr="00B2347F">
        <w:t xml:space="preserve"> </w:t>
      </w:r>
      <w:r w:rsidRPr="00B2347F">
        <w:rPr>
          <w:i/>
        </w:rPr>
        <w:t xml:space="preserve">Dialogue with Trypho, a Jew </w:t>
      </w:r>
      <w:r w:rsidRPr="00B2347F">
        <w:t xml:space="preserve">ch.115 p.256. See also </w:t>
      </w:r>
      <w:r w:rsidRPr="00B2347F">
        <w:rPr>
          <w:i/>
        </w:rPr>
        <w:t>The First Apology of Justin Martyr</w:t>
      </w:r>
      <w:r w:rsidRPr="00B2347F">
        <w:t xml:space="preserve"> (c.150 A.D.) ch.32 p.173-174.</w:t>
      </w:r>
    </w:p>
    <w:p w14:paraId="4CF85CF6" w14:textId="77777777" w:rsidR="005012C3" w:rsidRPr="00B2347F" w:rsidRDefault="005012C3" w:rsidP="005012C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the messianic prophecy Zechariah 12:10 in </w:t>
      </w:r>
      <w:r w:rsidRPr="00B2347F">
        <w:rPr>
          <w:i/>
        </w:rPr>
        <w:t>Irenaeus Against Heresies</w:t>
      </w:r>
      <w:r w:rsidRPr="00B2347F">
        <w:t xml:space="preserve"> book 24 ch.9 p.508.</w:t>
      </w:r>
    </w:p>
    <w:p w14:paraId="6F133902" w14:textId="77777777" w:rsidR="005012C3" w:rsidRPr="00B2347F" w:rsidRDefault="005012C3" w:rsidP="005012C3">
      <w:pPr>
        <w:ind w:left="288" w:hanging="288"/>
        <w:jc w:val="both"/>
      </w:pPr>
      <w:r w:rsidRPr="00B2347F">
        <w:rPr>
          <w:b/>
        </w:rPr>
        <w:t>Tertullian</w:t>
      </w:r>
      <w:r w:rsidRPr="00B2347F">
        <w:t xml:space="preserve"> (198-220 A.D.) wrote on Zechariah 12:10,12 referring to Christ </w:t>
      </w:r>
      <w:r>
        <w:t>“</w:t>
      </w:r>
      <w:r w:rsidRPr="00B2347F">
        <w:t>...whom they pierced, and shall beat their breasts, tribe by tribe.</w:t>
      </w:r>
      <w:r>
        <w:t xml:space="preserve">” </w:t>
      </w:r>
      <w:r w:rsidRPr="00B2347F">
        <w:rPr>
          <w:i/>
        </w:rPr>
        <w:t>An Answer to the Jews</w:t>
      </w:r>
      <w:r>
        <w:t xml:space="preserve"> ch.14 p.172.</w:t>
      </w:r>
    </w:p>
    <w:p w14:paraId="4F7EF44B" w14:textId="77777777" w:rsidR="005012C3" w:rsidRDefault="005012C3" w:rsidP="005012C3">
      <w:pPr>
        <w:ind w:left="288" w:hanging="288"/>
      </w:pPr>
      <w:r w:rsidRPr="007F5E1B">
        <w:t>Tertullian</w:t>
      </w:r>
      <w:r>
        <w:t xml:space="preserve"> (204/205 A.D.) quotes Daniel 7:13-14; Psalm 45:2-3; Psalm 8:5-6l Zechairah 12:10-12; and Isaiah 53:8 as referring to Christ. </w:t>
      </w:r>
      <w:r w:rsidRPr="007F5E1B">
        <w:rPr>
          <w:i/>
        </w:rPr>
        <w:t>Five Books Against Marcion</w:t>
      </w:r>
      <w:r>
        <w:t xml:space="preserve"> book 3 ch.7 p.326-327.</w:t>
      </w:r>
    </w:p>
    <w:p w14:paraId="546EB0BE" w14:textId="77777777" w:rsidR="005012C3" w:rsidRPr="00B2347F" w:rsidRDefault="005012C3" w:rsidP="005012C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the following as prophesying the Jews would fasten the Savior to the cross. Isaiah 65:2; Jeremiah 11:19; Deuteronomy 28:66; Psalm 22:16-22; Psalm 119:120; Psalm 141:2; Zephaniah 1:7; Zechariah 12:10; Psalm 88:9. </w:t>
      </w:r>
      <w:r w:rsidRPr="00332D56">
        <w:rPr>
          <w:i/>
        </w:rPr>
        <w:t>Treatises of Cyprian</w:t>
      </w:r>
      <w:r>
        <w:t xml:space="preserve"> Treatise 12 part 2 ch.20 p.524</w:t>
      </w:r>
    </w:p>
    <w:p w14:paraId="357F5E83" w14:textId="77777777" w:rsidR="005012C3" w:rsidRPr="00B2347F" w:rsidRDefault="005012C3" w:rsidP="005012C3">
      <w:pPr>
        <w:ind w:left="288" w:hanging="288"/>
        <w:jc w:val="both"/>
      </w:pPr>
      <w:r w:rsidRPr="00B2347F">
        <w:rPr>
          <w:b/>
        </w:rPr>
        <w:t>Lactantius</w:t>
      </w:r>
      <w:r w:rsidRPr="00B2347F">
        <w:t xml:space="preserve"> (c.303-320/325 A.D.) quotes the messianic prophecy Zechariah 12:10 as by Zechariah in </w:t>
      </w:r>
      <w:r w:rsidRPr="00B2347F">
        <w:rPr>
          <w:i/>
        </w:rPr>
        <w:t>Epitome of the Divine Institutes</w:t>
      </w:r>
      <w:r w:rsidRPr="00B2347F">
        <w:t xml:space="preserve"> ch.46 p.241</w:t>
      </w:r>
    </w:p>
    <w:p w14:paraId="72599A3C" w14:textId="77777777" w:rsidR="005012C3" w:rsidRPr="00B2347F" w:rsidRDefault="005012C3" w:rsidP="005012C3">
      <w:pPr>
        <w:ind w:left="288" w:hanging="288"/>
        <w:jc w:val="both"/>
      </w:pPr>
    </w:p>
    <w:p w14:paraId="727ED70C" w14:textId="77777777" w:rsidR="005012C3" w:rsidRPr="00B2347F" w:rsidRDefault="005012C3" w:rsidP="005012C3">
      <w:pPr>
        <w:ind w:left="288" w:hanging="288"/>
        <w:jc w:val="both"/>
        <w:rPr>
          <w:b/>
          <w:u w:val="single"/>
        </w:rPr>
      </w:pPr>
      <w:r w:rsidRPr="00B2347F">
        <w:rPr>
          <w:b/>
          <w:u w:val="single"/>
        </w:rPr>
        <w:t>Among corrupt or spurious works</w:t>
      </w:r>
    </w:p>
    <w:p w14:paraId="070CCCE4" w14:textId="77777777" w:rsidR="005012C3" w:rsidRPr="00B2347F" w:rsidRDefault="005012C3" w:rsidP="005012C3">
      <w:pPr>
        <w:ind w:left="288" w:hanging="288"/>
        <w:jc w:val="both"/>
      </w:pPr>
      <w:r w:rsidRPr="00B2347F">
        <w:rPr>
          <w:b/>
        </w:rPr>
        <w:t>pseudo-Hippolytus</w:t>
      </w:r>
      <w:r w:rsidRPr="00B2347F">
        <w:t xml:space="preserve"> (225-235/6 A.D.) quotes half of Zechariah 12:10 as referring to Christ in fragment 40 p.252. This has Hippolytus</w:t>
      </w:r>
      <w:r>
        <w:t>’</w:t>
      </w:r>
      <w:r w:rsidRPr="00B2347F">
        <w:t xml:space="preserve"> style, but other than that we do not know whether or not it was by Hippolytus.</w:t>
      </w:r>
    </w:p>
    <w:p w14:paraId="111CFF1A" w14:textId="77777777" w:rsidR="00EC7A7B" w:rsidRDefault="00EC7A7B" w:rsidP="00F55667"/>
    <w:p w14:paraId="20734BBC" w14:textId="237FBE35" w:rsidR="00EC7A7B" w:rsidRPr="00B2347F" w:rsidRDefault="00EC7A7B" w:rsidP="00EC7A7B">
      <w:pPr>
        <w:pStyle w:val="Heading2"/>
      </w:pPr>
      <w:bookmarkStart w:id="694" w:name="_Toc58617284"/>
      <w:bookmarkStart w:id="695" w:name="_Toc62978714"/>
      <w:bookmarkStart w:id="696" w:name="_Toc126171148"/>
      <w:bookmarkStart w:id="697" w:name="_Toc161079276"/>
      <w:r>
        <w:t>Mp2</w:t>
      </w:r>
      <w:r w:rsidR="00E26F97">
        <w:t>1</w:t>
      </w:r>
      <w:r w:rsidRPr="00B2347F">
        <w:t xml:space="preserve">. </w:t>
      </w:r>
      <w:r>
        <w:t>Mal 3:1-2 prophesies of Christ</w:t>
      </w:r>
      <w:bookmarkEnd w:id="694"/>
      <w:bookmarkEnd w:id="695"/>
      <w:bookmarkEnd w:id="696"/>
      <w:bookmarkEnd w:id="697"/>
    </w:p>
    <w:p w14:paraId="022D231F" w14:textId="77777777" w:rsidR="00EC7A7B" w:rsidRDefault="00EC7A7B" w:rsidP="00EC7A7B">
      <w:pPr>
        <w:ind w:left="288" w:hanging="288"/>
      </w:pPr>
    </w:p>
    <w:p w14:paraId="18A91C1A" w14:textId="77777777" w:rsidR="007D6F28" w:rsidRDefault="007D6F28" w:rsidP="00EC7A7B">
      <w:pPr>
        <w:ind w:left="288" w:hanging="288"/>
      </w:pPr>
      <w:r>
        <w:t>Malachi 3:1-2</w:t>
      </w:r>
    </w:p>
    <w:p w14:paraId="2AA7E1FF" w14:textId="77777777" w:rsidR="007D6F28" w:rsidRDefault="007D6F28" w:rsidP="00EC7A7B">
      <w:pPr>
        <w:ind w:left="288" w:hanging="288"/>
      </w:pPr>
    </w:p>
    <w:p w14:paraId="0595C83C" w14:textId="77777777" w:rsidR="00EC7A7B" w:rsidRDefault="00EC7A7B" w:rsidP="00EC7A7B">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Pr>
          <w:szCs w:val="24"/>
        </w:rPr>
        <w:t>96-98 A.D.</w:t>
      </w:r>
      <w:r w:rsidRPr="00B2347F">
        <w:rPr>
          <w:szCs w:val="24"/>
        </w:rPr>
        <w:t>) In discussing Chri</w:t>
      </w:r>
      <w:r>
        <w:rPr>
          <w:szCs w:val="24"/>
        </w:rPr>
        <w:t>s</w:t>
      </w:r>
      <w:r w:rsidRPr="00B2347F">
        <w:rPr>
          <w:szCs w:val="24"/>
        </w:rPr>
        <w:t>t</w:t>
      </w:r>
      <w:r>
        <w:rPr>
          <w:szCs w:val="24"/>
        </w:rPr>
        <w:t>’</w:t>
      </w:r>
      <w:r w:rsidRPr="00B2347F">
        <w:rPr>
          <w:szCs w:val="24"/>
        </w:rPr>
        <w:t xml:space="preserve">s coming again, says, </w:t>
      </w:r>
      <w:r>
        <w:rPr>
          <w:szCs w:val="24"/>
        </w:rPr>
        <w:t>“</w:t>
      </w:r>
      <w:r w:rsidRPr="00B2347F">
        <w:rPr>
          <w:rFonts w:cs="Consolas"/>
          <w:szCs w:val="24"/>
          <w:highlight w:val="white"/>
        </w:rPr>
        <w:t xml:space="preserve">First of all, it sheds its leaves, then it buds, next it puts forth leaves, and then it flowers; after that comes the sour grape, and then follows the ripened fruit. Ye perceive how in a little time the fruit of a tree comes to maturity. Of a truth, soon and suddenly shall His will be accomplished, as the Scripture also bears witness, saying, </w:t>
      </w:r>
      <w:r>
        <w:rPr>
          <w:rFonts w:cs="Consolas"/>
          <w:szCs w:val="24"/>
          <w:highlight w:val="white"/>
        </w:rPr>
        <w:t>‘</w:t>
      </w:r>
      <w:r w:rsidRPr="00B2347F">
        <w:rPr>
          <w:rFonts w:cs="Consolas"/>
          <w:szCs w:val="24"/>
          <w:highlight w:val="white"/>
        </w:rPr>
        <w:t>Speedily will He come, and will not tarry;</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The Lord shall suddenly come to His temple, even the Holy One, for whom ye look.</w:t>
      </w:r>
      <w:r>
        <w:rPr>
          <w:rFonts w:cs="Consolas"/>
          <w:szCs w:val="24"/>
          <w:highlight w:val="white"/>
        </w:rPr>
        <w:t>’</w:t>
      </w:r>
      <w:r w:rsidRPr="00B2347F">
        <w:rPr>
          <w:rFonts w:cs="Consolas"/>
          <w:szCs w:val="24"/>
          <w:highlight w:val="white"/>
        </w:rPr>
        <w:t xml:space="preserve"> [Malachi 3:1]</w:t>
      </w:r>
      <w:r>
        <w:rPr>
          <w:szCs w:val="24"/>
        </w:rPr>
        <w:t>”</w:t>
      </w:r>
      <w:r w:rsidRPr="00B2347F">
        <w:rPr>
          <w:szCs w:val="24"/>
        </w:rPr>
        <w:t xml:space="preserve"> </w:t>
      </w:r>
      <w:r w:rsidRPr="00B2347F">
        <w:rPr>
          <w:i/>
          <w:szCs w:val="24"/>
        </w:rPr>
        <w:t>1 Clement</w:t>
      </w:r>
      <w:r w:rsidRPr="00B2347F">
        <w:rPr>
          <w:szCs w:val="24"/>
        </w:rPr>
        <w:t xml:space="preserve"> ch.23 p.1 See also vol.9.</w:t>
      </w:r>
    </w:p>
    <w:p w14:paraId="5E2F5C0B" w14:textId="77777777" w:rsidR="00EC7A7B" w:rsidRDefault="00EC7A7B" w:rsidP="00EC7A7B">
      <w:pPr>
        <w:ind w:left="288" w:hanging="288"/>
      </w:pPr>
      <w:r>
        <w:rPr>
          <w:b/>
          <w:i/>
        </w:rPr>
        <w:t>Epistle to Diognetus</w:t>
      </w:r>
      <w:r w:rsidRPr="00B2347F">
        <w:t xml:space="preserve"> ch.7 p.27 </w:t>
      </w:r>
      <w:r>
        <w:t>(c.130-200 A.D.)</w:t>
      </w:r>
      <w:r w:rsidRPr="00B2347F">
        <w:t xml:space="preserve"> says the God will yet send Christ to judge us, and who shall endure His appearing (allusion to Malachi 3:2)</w:t>
      </w:r>
    </w:p>
    <w:p w14:paraId="59EAFF51" w14:textId="77777777" w:rsidR="00815FCB" w:rsidRDefault="00815FCB" w:rsidP="00EC7A7B">
      <w:pPr>
        <w:ind w:left="288" w:hanging="288"/>
      </w:pPr>
      <w:r w:rsidRPr="00815FCB">
        <w:rPr>
          <w:b/>
        </w:rPr>
        <w:t>Tertullian</w:t>
      </w:r>
      <w:r>
        <w:t xml:space="preserve"> (207/208 A.D.) quotes Malachi 3:1-3; Luke 7:26f (7/11 words quoted); Luke 7:27f (15/20 wor</w:t>
      </w:r>
      <w:r w:rsidRPr="00815FCB">
        <w:rPr>
          <w:szCs w:val="24"/>
        </w:rPr>
        <w:t xml:space="preserve">ds quoted) as scrpture prophesying of Christ. </w:t>
      </w:r>
      <w:r w:rsidRPr="00815FCB">
        <w:rPr>
          <w:rFonts w:cs="Arial"/>
          <w:i/>
          <w:iCs/>
          <w:color w:val="auto"/>
          <w:szCs w:val="24"/>
        </w:rPr>
        <w:t>Five Books Against Marcion</w:t>
      </w:r>
      <w:r w:rsidRPr="00815FCB">
        <w:rPr>
          <w:rFonts w:cs="Arial"/>
          <w:color w:val="auto"/>
          <w:szCs w:val="24"/>
        </w:rPr>
        <w:t xml:space="preserve"> book 4 ch.18 p.376</w:t>
      </w:r>
    </w:p>
    <w:p w14:paraId="2751A0CB" w14:textId="77777777" w:rsidR="00EC7A7B" w:rsidRDefault="00815FCB" w:rsidP="00815FCB">
      <w:pPr>
        <w:ind w:left="288" w:hanging="288"/>
      </w:pPr>
      <w:r w:rsidRPr="00815FCB">
        <w:rPr>
          <w:b/>
        </w:rPr>
        <w:t>Origen</w:t>
      </w:r>
      <w:r>
        <w:t xml:space="preserve"> (c.227-240 A.D.) quotes Malachi 3:1a (first 1/3 quoted); Mar</w:t>
      </w:r>
      <w:r w:rsidRPr="00815FCB">
        <w:rPr>
          <w:szCs w:val="24"/>
        </w:rPr>
        <w:t xml:space="preserve">k 1:2m (middle 1/3 quote) as referring to Jesus. </w:t>
      </w:r>
      <w:r w:rsidRPr="00815FCB">
        <w:rPr>
          <w:rFonts w:cs="Arial"/>
          <w:i/>
          <w:iCs/>
          <w:szCs w:val="24"/>
        </w:rPr>
        <w:t>Origen's Commentary on John</w:t>
      </w:r>
      <w:r w:rsidRPr="00815FCB">
        <w:rPr>
          <w:rFonts w:cs="Arial"/>
          <w:szCs w:val="24"/>
        </w:rPr>
        <w:t xml:space="preserve"> book 2 ch.17 p.336</w:t>
      </w:r>
    </w:p>
    <w:p w14:paraId="01924179" w14:textId="77777777" w:rsidR="00EC7A7B" w:rsidRDefault="00EC7A7B" w:rsidP="00EC7A7B">
      <w:pPr>
        <w:ind w:left="288" w:hanging="288"/>
      </w:pPr>
      <w:r w:rsidRPr="008C1CA1">
        <w:rPr>
          <w:b/>
        </w:rPr>
        <w:t>Eusebius of Caesarea</w:t>
      </w:r>
      <w:r w:rsidRPr="00D17C89">
        <w:t xml:space="preserve"> (</w:t>
      </w:r>
      <w:r>
        <w:t>318-325 A.D.</w:t>
      </w:r>
      <w:r w:rsidRPr="00D17C89">
        <w:t xml:space="preserve">) </w:t>
      </w:r>
      <w:r>
        <w:t xml:space="preserve">quotes Malachi 3:1-2 speaking of the Lord coming into His own temple. </w:t>
      </w:r>
      <w:r w:rsidRPr="00DD5A60">
        <w:rPr>
          <w:i/>
        </w:rPr>
        <w:t>Demonstration of the Gospel</w:t>
      </w:r>
      <w:r>
        <w:t xml:space="preserve"> book 5 ch.28 p.16</w:t>
      </w:r>
    </w:p>
    <w:p w14:paraId="62E67B7F" w14:textId="77777777" w:rsidR="00EC7A7B" w:rsidRDefault="00EC7A7B" w:rsidP="00F55667"/>
    <w:p w14:paraId="32FE7EB2" w14:textId="5BB3BEEB" w:rsidR="00E26F97" w:rsidRPr="00B2347F" w:rsidRDefault="00E26F97" w:rsidP="00E26F97">
      <w:pPr>
        <w:pStyle w:val="Heading2"/>
      </w:pPr>
      <w:bookmarkStart w:id="698" w:name="_Toc58617265"/>
      <w:bookmarkStart w:id="699" w:name="_Toc62978695"/>
      <w:bookmarkStart w:id="700" w:name="_Toc126171129"/>
      <w:bookmarkStart w:id="701" w:name="_Toc161079277"/>
      <w:r>
        <w:t>Mp22</w:t>
      </w:r>
      <w:r w:rsidRPr="00B2347F">
        <w:t>. The Old Testament prophesied about Jesus</w:t>
      </w:r>
      <w:bookmarkEnd w:id="698"/>
      <w:bookmarkEnd w:id="699"/>
      <w:bookmarkEnd w:id="700"/>
      <w:bookmarkEnd w:id="701"/>
    </w:p>
    <w:p w14:paraId="684F5112" w14:textId="77777777" w:rsidR="00E26F97" w:rsidRPr="00B2347F" w:rsidRDefault="00E26F97" w:rsidP="00E26F97">
      <w:pPr>
        <w:ind w:left="288" w:hanging="288"/>
      </w:pPr>
    </w:p>
    <w:p w14:paraId="45E61AA5" w14:textId="77777777" w:rsidR="00E26F97" w:rsidRPr="00B2347F" w:rsidRDefault="00E26F97" w:rsidP="00E26F97">
      <w:pPr>
        <w:ind w:left="288" w:hanging="288"/>
      </w:pPr>
      <w:r w:rsidRPr="00B2347F">
        <w:t>Matthew 26:31; Luke 24:</w:t>
      </w:r>
      <w:r>
        <w:t>26-27</w:t>
      </w:r>
      <w:r w:rsidRPr="00B2347F">
        <w:t>; John 1:23; 12:37-40; 19:37; Hebrews 1:5-13; 2:6-8,12,13; 1 Peter 1:10-12</w:t>
      </w:r>
    </w:p>
    <w:p w14:paraId="2799167E" w14:textId="77777777" w:rsidR="00E26F97" w:rsidRPr="00B2347F" w:rsidRDefault="00E26F97" w:rsidP="00E26F97">
      <w:pPr>
        <w:ind w:left="288" w:hanging="288"/>
      </w:pPr>
      <w:r w:rsidRPr="00B2347F">
        <w:t>Isaiah 40:3</w:t>
      </w:r>
    </w:p>
    <w:p w14:paraId="37009E7D" w14:textId="77777777" w:rsidR="00E26F97" w:rsidRPr="00B2347F" w:rsidRDefault="00E26F97" w:rsidP="00E26F97">
      <w:pPr>
        <w:ind w:left="288" w:hanging="288"/>
      </w:pPr>
    </w:p>
    <w:p w14:paraId="2DCCFC86" w14:textId="77777777" w:rsidR="00E26F97" w:rsidRPr="00B2347F" w:rsidRDefault="00E26F97" w:rsidP="00E26F97">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1:5-13; 2:6-8,12,13</w:t>
      </w:r>
    </w:p>
    <w:p w14:paraId="2C0075BA" w14:textId="77777777" w:rsidR="00E26F97" w:rsidRPr="00B2347F" w:rsidRDefault="00E26F97" w:rsidP="00E26F97">
      <w:r w:rsidRPr="00B2347F">
        <w:rPr>
          <w:b/>
        </w:rPr>
        <w:t>p66 Bodmer II papyri</w:t>
      </w:r>
      <w:r w:rsidRPr="00B2347F">
        <w:t xml:space="preserve"> - 817 verses (92%) of John (125-175 A.D.) John 12:37-40; 19:37</w:t>
      </w:r>
    </w:p>
    <w:p w14:paraId="28B11A44" w14:textId="77777777" w:rsidR="00E26F97" w:rsidRPr="00B2347F" w:rsidRDefault="00E26F97" w:rsidP="00E26F97">
      <w:pPr>
        <w:ind w:left="288" w:hanging="288"/>
      </w:pPr>
      <w:r w:rsidRPr="00B2347F">
        <w:rPr>
          <w:b/>
        </w:rPr>
        <w:t>p4</w:t>
      </w:r>
      <w:r w:rsidRPr="00B2347F">
        <w:t xml:space="preserve"> Luke 1:58-59; 1:62-2:1,6-7; 3:8-4:2,29-32,34-35; 5:3-8; 5:30-6:16 (c.150-175 A.D.) Matthew 26:31</w:t>
      </w:r>
    </w:p>
    <w:p w14:paraId="2D49774C" w14:textId="77777777" w:rsidR="00E26F97" w:rsidRPr="00B2347F" w:rsidRDefault="00E26F97" w:rsidP="00E26F97">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13:34-35</w:t>
      </w:r>
    </w:p>
    <w:p w14:paraId="76727B38" w14:textId="77777777" w:rsidR="00E26F97" w:rsidRPr="00D61A55" w:rsidRDefault="00E26F97" w:rsidP="00E26F97">
      <w:pPr>
        <w:ind w:left="288" w:hanging="288"/>
        <w:rPr>
          <w:szCs w:val="24"/>
        </w:rPr>
      </w:pPr>
      <w:r w:rsidRPr="00D61A55">
        <w:rPr>
          <w:b/>
          <w:szCs w:val="24"/>
        </w:rPr>
        <w:t>p91</w:t>
      </w:r>
      <w:r w:rsidRPr="00D61A55">
        <w:rPr>
          <w:szCs w:val="24"/>
        </w:rPr>
        <w:t xml:space="preserve"> Acts 2:30-37; 2:46-47; 3:1-2  (250 A.D.)</w:t>
      </w:r>
      <w:r>
        <w:rPr>
          <w:szCs w:val="24"/>
        </w:rPr>
        <w:t xml:space="preserve"> quotes Psalm 110:1 saying it refers to Christ in Acts 2:35-36.</w:t>
      </w:r>
    </w:p>
    <w:p w14:paraId="20EE00AB" w14:textId="77777777" w:rsidR="00E26F97" w:rsidRPr="00B2347F" w:rsidRDefault="00E26F97" w:rsidP="00E26F97">
      <w:pPr>
        <w:ind w:left="288" w:hanging="288"/>
        <w:rPr>
          <w:b/>
        </w:rPr>
      </w:pPr>
      <w:r w:rsidRPr="00B2347F">
        <w:rPr>
          <w:b/>
        </w:rPr>
        <w:t>p53</w:t>
      </w:r>
      <w:r w:rsidRPr="00B2347F">
        <w:t xml:space="preserve"> (c.260 A.D.) Matthew 26:29-40; Acts 9:33-10:1 quotes Matthew 29:31, where it is written about Jesus.</w:t>
      </w:r>
    </w:p>
    <w:p w14:paraId="6642812A" w14:textId="77777777" w:rsidR="002F3F61" w:rsidRPr="00117B7B" w:rsidRDefault="002F3F61" w:rsidP="002F3F61">
      <w:pPr>
        <w:rPr>
          <w:b/>
        </w:rPr>
      </w:pPr>
      <w:r w:rsidRPr="00117B7B">
        <w:rPr>
          <w:b/>
          <w:bCs/>
        </w:rPr>
        <w:t>p72</w:t>
      </w:r>
      <w:r w:rsidRPr="002F3F61">
        <w:rPr>
          <w:b/>
          <w:bCs/>
        </w:rPr>
        <w:t xml:space="preserve"> (=Bodmer 7,8)</w:t>
      </w:r>
      <w:r w:rsidRPr="00117B7B">
        <w:t xml:space="preserve"> All of 1,2 Peter, Jude (191 verses)</w:t>
      </w:r>
      <w:r>
        <w:t xml:space="preserve"> (c.300 A.D.) </w:t>
      </w:r>
      <w:r w:rsidRPr="002C22BD">
        <w:rPr>
          <w:szCs w:val="24"/>
        </w:rPr>
        <w:t>quotes 1 Peter 2:6 (Isaiah 28:16), 1 Peter 2:8 (Isaiah 8:14), and 12 Peter 2:22 (Isaiah 53:9) as prophesying of Christ.</w:t>
      </w:r>
    </w:p>
    <w:p w14:paraId="3956E538" w14:textId="77777777" w:rsidR="00E26F97" w:rsidRPr="00B2347F" w:rsidRDefault="00E26F97" w:rsidP="00E26F97">
      <w:pPr>
        <w:ind w:left="288" w:hanging="288"/>
      </w:pPr>
      <w:r w:rsidRPr="00B2347F">
        <w:rPr>
          <w:b/>
        </w:rPr>
        <w:t>p75</w:t>
      </w:r>
      <w:r w:rsidRPr="00B2347F">
        <w:t xml:space="preserve"> Luke 3:18-22; 3:33-4:2; 4:34-5:10; 5:37-6:4; 6:10-7:32; 7:35-39,41-43; 7:46-9:2; 9:4-17:15; 17:19-18:18; 22:4-24,53; John 1:1-11:45; 48-57; 12:3-13:1,8-9; 14:8-29;15:7-8; (175-225 A.D.) John 12:37-40</w:t>
      </w:r>
    </w:p>
    <w:p w14:paraId="55A47421" w14:textId="77777777" w:rsidR="00E26F97" w:rsidRPr="00B2347F" w:rsidRDefault="00E26F97" w:rsidP="00E26F97">
      <w:pPr>
        <w:ind w:left="288" w:hanging="288"/>
      </w:pPr>
      <w:r w:rsidRPr="00B2347F">
        <w:rPr>
          <w:b/>
        </w:rPr>
        <w:t>p5</w:t>
      </w:r>
      <w:r w:rsidRPr="00B2347F">
        <w:t xml:space="preserve"> John 1:23-31, 33-40; 16:14-30; 20:11-17,19-20,22-25 (47 verses) (early 3rd century) quotes Isaiah 40:3 as referring to Jesus in John 1:23.</w:t>
      </w:r>
    </w:p>
    <w:p w14:paraId="2107E736" w14:textId="77777777" w:rsidR="00E26F97" w:rsidRPr="002C22BD" w:rsidRDefault="00E26F97" w:rsidP="00E26F97">
      <w:pPr>
        <w:ind w:left="288" w:hanging="288"/>
        <w:rPr>
          <w:szCs w:val="24"/>
        </w:rPr>
      </w:pPr>
      <w:r w:rsidRPr="002C22BD">
        <w:rPr>
          <w:b/>
          <w:szCs w:val="24"/>
        </w:rPr>
        <w:t>Crosby-Schoyen Coptic ms.</w:t>
      </w:r>
      <w:r w:rsidRPr="002C22BD">
        <w:rPr>
          <w:szCs w:val="24"/>
        </w:rPr>
        <w:t xml:space="preserve"> All of 1 Peter and Jonah (3rd/4th century) quotes 1 Peter 2:6 (Isaiah 28:16), 1 Peter 2:8 (Isaiah 8:14), and 12 Peter 2:22 (Isaiah 53:9) as prophesying of Christ.</w:t>
      </w:r>
    </w:p>
    <w:p w14:paraId="2AA9CCE7" w14:textId="77777777" w:rsidR="00E26F97" w:rsidRPr="00B2347F" w:rsidRDefault="00E26F97" w:rsidP="00E26F97">
      <w:pPr>
        <w:ind w:left="288" w:hanging="288"/>
      </w:pPr>
    </w:p>
    <w:p w14:paraId="4F26836C" w14:textId="77777777" w:rsidR="00E26F97" w:rsidRPr="00B2347F" w:rsidRDefault="00E26F97" w:rsidP="00E26F97">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says that Isaiah 53 </w:t>
      </w:r>
      <w:r>
        <w:t>prophesies of Christ</w:t>
      </w:r>
      <w:r w:rsidRPr="00B2347F">
        <w:t xml:space="preserve"> in </w:t>
      </w:r>
      <w:r w:rsidRPr="00B2347F">
        <w:rPr>
          <w:i/>
        </w:rPr>
        <w:t>1 Clement</w:t>
      </w:r>
      <w:r w:rsidRPr="00B2347F">
        <w:t xml:space="preserve"> ch.16 p.9.</w:t>
      </w:r>
    </w:p>
    <w:p w14:paraId="138CA758" w14:textId="77777777" w:rsidR="00E26F97" w:rsidRPr="00B2347F" w:rsidRDefault="00E26F97" w:rsidP="00E26F97">
      <w:pPr>
        <w:ind w:left="288" w:hanging="288"/>
      </w:pPr>
      <w:r w:rsidRPr="00B2347F">
        <w:t xml:space="preserve">Clement of </w:t>
      </w:r>
      <w:smartTag w:uri="urn:schemas-microsoft-com:office:smarttags" w:element="City">
        <w:r w:rsidRPr="00B2347F">
          <w:t>Rome</w:t>
        </w:r>
      </w:smartTag>
      <w:r w:rsidRPr="00B2347F">
        <w:t xml:space="preserve"> (</w:t>
      </w:r>
      <w:r>
        <w:t>96-98 A.D.</w:t>
      </w:r>
      <w:r w:rsidRPr="00B2347F">
        <w:t xml:space="preserve">) tells of Joshua, Rahab and the spies to </w:t>
      </w:r>
      <w:smartTag w:uri="urn:schemas-microsoft-com:office:smarttags" w:element="place">
        <w:smartTag w:uri="urn:schemas-microsoft-com:office:smarttags" w:element="City">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15FC9E08" w14:textId="77777777" w:rsidR="00E26F97" w:rsidRPr="00B2347F" w:rsidRDefault="00E26F97" w:rsidP="00E26F97">
      <w:pPr>
        <w:ind w:left="288" w:hanging="288"/>
      </w:pPr>
      <w:r w:rsidRPr="00B2347F">
        <w:rPr>
          <w:i/>
        </w:rPr>
        <w:t xml:space="preserve">Letter of </w:t>
      </w:r>
      <w:r w:rsidRPr="00B2347F">
        <w:rPr>
          <w:b/>
          <w:i/>
        </w:rPr>
        <w:t>Ignatius</w:t>
      </w:r>
      <w:r w:rsidRPr="00B2347F">
        <w:rPr>
          <w:i/>
        </w:rPr>
        <w:t xml:space="preserve"> to the Philadelphians</w:t>
      </w:r>
      <w:r w:rsidRPr="00B2347F">
        <w:t xml:space="preserve"> ch.5 p.82 (-107/116 A.D.) </w:t>
      </w:r>
      <w:r>
        <w:t>“</w:t>
      </w:r>
      <w:r w:rsidRPr="00B2347F">
        <w:t>And let us also love the prophets, because they too have proclaimed the Gospel, and placed their hope in Him, and waited for Him;</w:t>
      </w:r>
      <w:r>
        <w:t>”</w:t>
      </w:r>
      <w:r w:rsidRPr="00B2347F">
        <w:t xml:space="preserve"> Also ch.9 p.84</w:t>
      </w:r>
    </w:p>
    <w:p w14:paraId="17476230" w14:textId="77777777" w:rsidR="00E26F97" w:rsidRPr="00B2347F" w:rsidRDefault="00E26F97" w:rsidP="00E26F97">
      <w:pPr>
        <w:ind w:left="288" w:hanging="288"/>
      </w:pPr>
      <w:r w:rsidRPr="00B2347F">
        <w:rPr>
          <w:b/>
          <w:i/>
        </w:rPr>
        <w:t>Epistle of Barnabas</w:t>
      </w:r>
      <w:r w:rsidRPr="00B2347F">
        <w:t xml:space="preserve"> </w:t>
      </w:r>
      <w:r>
        <w:t>(c.70-130 A.D.)</w:t>
      </w:r>
      <w:r w:rsidRPr="00B2347F">
        <w:t xml:space="preserve"> ch.5 p.139 </w:t>
      </w:r>
      <w:r>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t>‘</w:t>
      </w:r>
      <w:r w:rsidRPr="00B2347F">
        <w:t>He was wounded for our transgressions, and bruised for our iniquities: with His stripes we are healed…</w:t>
      </w:r>
      <w:r>
        <w:t>”</w:t>
      </w:r>
      <w:r w:rsidRPr="00B2347F">
        <w:t xml:space="preserve"> (Isaiah 53:5,7) </w:t>
      </w:r>
    </w:p>
    <w:p w14:paraId="288E97A4" w14:textId="77777777" w:rsidR="00E26F97" w:rsidRPr="00B2347F" w:rsidRDefault="00E26F97" w:rsidP="00E26F97">
      <w:pPr>
        <w:ind w:left="288" w:hanging="288"/>
        <w:rPr>
          <w:b/>
        </w:rPr>
      </w:pPr>
      <w:r w:rsidRPr="00B2347F">
        <w:rPr>
          <w:i/>
        </w:rPr>
        <w:t>Epistle of Barnabas</w:t>
      </w:r>
      <w:r w:rsidRPr="00B2347F">
        <w:t xml:space="preserve"> </w:t>
      </w:r>
      <w:r>
        <w:t>(c.70-130 A.D.)</w:t>
      </w:r>
      <w:r w:rsidRPr="00B2347F">
        <w:t xml:space="preserve"> ch.5 p.139 says that the prophets prophesied concerning Jesus. </w:t>
      </w:r>
    </w:p>
    <w:p w14:paraId="015C3E02" w14:textId="77777777" w:rsidR="00E26F97" w:rsidRPr="00B2347F" w:rsidRDefault="00E26F97" w:rsidP="00E26F97">
      <w:pPr>
        <w:ind w:left="288" w:hanging="288"/>
        <w:rPr>
          <w:b/>
        </w:rPr>
      </w:pPr>
      <w:r w:rsidRPr="00B2347F">
        <w:rPr>
          <w:i/>
        </w:rPr>
        <w:t>Epistle of Barnabas</w:t>
      </w:r>
      <w:r w:rsidRPr="00B2347F">
        <w:t xml:space="preserve"> </w:t>
      </w:r>
      <w:r>
        <w:t>(c.70-130 A.D.)</w:t>
      </w:r>
      <w:r w:rsidRPr="00B2347F">
        <w:t xml:space="preserve"> ch.5 p.139 quotes Isaiah 53:5,7 as showing that Jesus suffered for us as the lamb. </w:t>
      </w:r>
    </w:p>
    <w:p w14:paraId="4AC37485" w14:textId="77777777" w:rsidR="00E26F97" w:rsidRPr="00B2347F" w:rsidRDefault="00E26F97" w:rsidP="00E26F97">
      <w:pPr>
        <w:ind w:left="288" w:hanging="288"/>
      </w:pPr>
      <w:r w:rsidRPr="00B2347F">
        <w:rPr>
          <w:b/>
        </w:rPr>
        <w:t>Polycarp</w:t>
      </w:r>
      <w:r w:rsidRPr="00B2347F">
        <w:t xml:space="preserve"> (100-155 A.D.) says the prophets predicted the coming of the Lord. </w:t>
      </w:r>
      <w:r w:rsidRPr="00B2347F">
        <w:rPr>
          <w:i/>
        </w:rPr>
        <w:t>Polycarp</w:t>
      </w:r>
      <w:r>
        <w:rPr>
          <w:i/>
        </w:rPr>
        <w:t>’</w:t>
      </w:r>
      <w:r w:rsidRPr="00B2347F">
        <w:rPr>
          <w:i/>
        </w:rPr>
        <w:t>s Letter to the Philippians</w:t>
      </w:r>
      <w:r w:rsidRPr="00B2347F">
        <w:t xml:space="preserve"> ch.6 p.34</w:t>
      </w:r>
    </w:p>
    <w:p w14:paraId="4759E916" w14:textId="77777777" w:rsidR="00E26F97" w:rsidRPr="00B2347F" w:rsidRDefault="00E26F97" w:rsidP="00E26F97">
      <w:pPr>
        <w:ind w:left="288" w:hanging="288"/>
      </w:pPr>
      <w:r w:rsidRPr="00B2347F">
        <w:rPr>
          <w:b/>
        </w:rPr>
        <w:t>Justin Martyr</w:t>
      </w:r>
      <w:r w:rsidRPr="00B2347F">
        <w:t xml:space="preserve"> (c.150 A.D.) </w:t>
      </w:r>
      <w:r>
        <w:t>“</w:t>
      </w:r>
      <w:r w:rsidRPr="00B2347F">
        <w:t>…Holy ghost, who through the prophets foretold all things about Jesus,…</w:t>
      </w:r>
      <w:r>
        <w:t>”</w:t>
      </w:r>
      <w:r w:rsidRPr="00B2347F">
        <w:t xml:space="preserve"> </w:t>
      </w:r>
      <w:r w:rsidRPr="00B2347F">
        <w:rPr>
          <w:i/>
        </w:rPr>
        <w:t>First Apology of Justin Martyr</w:t>
      </w:r>
      <w:r w:rsidRPr="00B2347F">
        <w:t xml:space="preserve"> ch.61 p.183</w:t>
      </w:r>
    </w:p>
    <w:p w14:paraId="5F4FBCF8" w14:textId="77777777" w:rsidR="00E26F97" w:rsidRPr="00B2347F" w:rsidRDefault="00E26F97" w:rsidP="00E26F97">
      <w:pPr>
        <w:ind w:left="288" w:hanging="288"/>
      </w:pPr>
      <w:r w:rsidRPr="00B2347F">
        <w:t xml:space="preserve">Justin Martyr (c.138-165 A.D.) </w:t>
      </w:r>
      <w:r>
        <w:t>“</w:t>
      </w:r>
      <w:r w:rsidRPr="00B2347F">
        <w:t>But you ought to believe Zechariah when he shows in parable the mystery of Christ, and announces it obscurely.</w:t>
      </w:r>
      <w:r>
        <w:t>”</w:t>
      </w:r>
      <w:r w:rsidRPr="00B2347F">
        <w:t xml:space="preserve"> </w:t>
      </w:r>
      <w:r w:rsidRPr="00B2347F">
        <w:rPr>
          <w:i/>
        </w:rPr>
        <w:t>Dialogue with Trypho, a Jew</w:t>
      </w:r>
      <w:r w:rsidRPr="00B2347F">
        <w:t xml:space="preserve"> ch.115 p.256. See also </w:t>
      </w:r>
      <w:r w:rsidRPr="00B2347F">
        <w:rPr>
          <w:i/>
        </w:rPr>
        <w:t>The First Apology of Justin Martyr</w:t>
      </w:r>
      <w:r w:rsidRPr="00B2347F">
        <w:t xml:space="preserve"> (c.150 A.D.) ch.32 p.173-174.</w:t>
      </w:r>
    </w:p>
    <w:p w14:paraId="111156FB" w14:textId="77777777" w:rsidR="00E26F97" w:rsidRPr="00B2347F" w:rsidRDefault="00E26F97" w:rsidP="00E26F97">
      <w:pPr>
        <w:ind w:left="288" w:hanging="288"/>
      </w:pPr>
      <w:r w:rsidRPr="00B2347F">
        <w:t xml:space="preserve">Justin Martyr (c.138-165 A.D.) mentions how the Passover was a type of Christ who was sacrificed for our sins. </w:t>
      </w:r>
      <w:r w:rsidRPr="00B2347F">
        <w:rPr>
          <w:i/>
        </w:rPr>
        <w:t>Dialogue with Trypho, a Jew</w:t>
      </w:r>
      <w:r w:rsidRPr="00B2347F">
        <w:t xml:space="preserve"> ch.111 p.254. See also ibid ch.68 p.232</w:t>
      </w:r>
    </w:p>
    <w:p w14:paraId="61428956" w14:textId="77777777" w:rsidR="00E26F97" w:rsidRPr="00B2347F" w:rsidRDefault="00E26F97" w:rsidP="00E26F97">
      <w:pPr>
        <w:ind w:left="288" w:hanging="288"/>
      </w:pPr>
      <w:r w:rsidRPr="00B2347F">
        <w:t xml:space="preserve">Justin Martyr (c.138-165 A.D.) </w:t>
      </w:r>
      <w:r>
        <w:t>“</w:t>
      </w:r>
      <w:r w:rsidRPr="00B2347F">
        <w:t xml:space="preserve">future salvation for the human race through the blood of Christ. For the sign of the scarlet thread, which the spies, sent to </w:t>
      </w:r>
      <w:smartTag w:uri="urn:schemas-microsoft-com:office:smarttags" w:element="place">
        <w:smartTag w:uri="urn:schemas-microsoft-com:office:smarttags" w:element="City">
          <w:r w:rsidRPr="00B2347F">
            <w:t>Jericho</w:t>
          </w:r>
        </w:smartTag>
      </w:smartTag>
      <w:r w:rsidRPr="00B2347F">
        <w:t xml:space="preserve"> by Joshua,</w:t>
      </w:r>
      <w:r>
        <w:t>”</w:t>
      </w:r>
      <w:r w:rsidRPr="00B2347F">
        <w:t xml:space="preserve"> </w:t>
      </w:r>
      <w:r w:rsidRPr="00B2347F">
        <w:rPr>
          <w:i/>
        </w:rPr>
        <w:t>Dialogue with Trypho, a Jew</w:t>
      </w:r>
      <w:r w:rsidRPr="00B2347F">
        <w:t xml:space="preserve"> ch.111 p.254</w:t>
      </w:r>
    </w:p>
    <w:p w14:paraId="509BA43F" w14:textId="77777777" w:rsidR="00E26F97" w:rsidRPr="00B2347F" w:rsidRDefault="00E26F97" w:rsidP="00E26F97">
      <w:pPr>
        <w:ind w:left="288" w:hanging="288"/>
      </w:pPr>
      <w:r w:rsidRPr="00014B69">
        <w:t>Tatian</w:t>
      </w:r>
      <w:r>
        <w:t>’</w:t>
      </w:r>
      <w:r w:rsidRPr="00014B69">
        <w:t xml:space="preserve">s </w:t>
      </w:r>
      <w:r w:rsidRPr="00B2347F">
        <w:rPr>
          <w:b/>
          <w:i/>
        </w:rPr>
        <w:t>Diatessaron</w:t>
      </w:r>
      <w:r w:rsidRPr="00B2347F">
        <w:t xml:space="preserve"> </w:t>
      </w:r>
      <w:r>
        <w:t>(c.172 A.D.)</w:t>
      </w:r>
      <w:r w:rsidRPr="00B2347F">
        <w:t xml:space="preserve"> section 29 p.88 in Lazarus and the rich man, says if they will not listen to Moses and the prophets, then they will not believe someone who rose from the dead.</w:t>
      </w:r>
    </w:p>
    <w:p w14:paraId="7DF8F653" w14:textId="77777777" w:rsidR="00E26F97" w:rsidRPr="00B2347F" w:rsidRDefault="00E26F97" w:rsidP="00E26F97">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Isaac almost being sacrificed was a type of Christ. </w:t>
      </w:r>
      <w:r>
        <w:t>“</w:t>
      </w:r>
      <w:r w:rsidRPr="00B2347F">
        <w:t>not shrinking f</w:t>
      </w:r>
      <w:r>
        <w:t>r</w:t>
      </w:r>
      <w:r w:rsidRPr="00B2347F">
        <w:t>om shedding the blood of his son.</w:t>
      </w:r>
      <w:r>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530ECE81" w14:textId="77777777" w:rsidR="00E26F97" w:rsidRPr="00B2347F" w:rsidRDefault="00E26F97" w:rsidP="00E26F97">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the Holy spirit spoke through the prophets of many things including the birth from a virgin, the passion, and resurrection from the dead and ascension to heaven. </w:t>
      </w:r>
      <w:r w:rsidRPr="00B2347F">
        <w:rPr>
          <w:i/>
        </w:rPr>
        <w:t>Irenaeus Against Heresies</w:t>
      </w:r>
      <w:r w:rsidRPr="00B2347F">
        <w:t xml:space="preserve"> book 1 ch.10.1 p.330</w:t>
      </w:r>
    </w:p>
    <w:p w14:paraId="7A150A8B" w14:textId="77777777" w:rsidR="00E26F97" w:rsidRPr="00B2347F" w:rsidRDefault="00E26F97" w:rsidP="00E26F97">
      <w:pPr>
        <w:ind w:left="288" w:hanging="288"/>
      </w:pPr>
      <w:r w:rsidRPr="00B2347F">
        <w:t xml:space="preserve">Irenaeus of Lyons (182-188 A.D.) quotes the messianic prophecy Zechariah 12:10 in </w:t>
      </w:r>
      <w:r w:rsidRPr="00B2347F">
        <w:rPr>
          <w:i/>
        </w:rPr>
        <w:t>Irenaeus Against Heresies</w:t>
      </w:r>
      <w:r w:rsidRPr="00B2347F">
        <w:t xml:space="preserve"> book 24 ch.9 p.508.</w:t>
      </w:r>
    </w:p>
    <w:p w14:paraId="144274FA" w14:textId="77777777" w:rsidR="00E26F97" w:rsidRPr="00B2347F" w:rsidRDefault="00E26F97" w:rsidP="00E26F97">
      <w:pPr>
        <w:ind w:left="288" w:hanging="288"/>
      </w:pPr>
      <w:r w:rsidRPr="00B2347F">
        <w:t xml:space="preserve">Irenaeus of Lyons (182-188 A.D.) quotes the messianic prophecy Zechariah 12:10 in </w:t>
      </w:r>
      <w:r w:rsidRPr="00B2347F">
        <w:rPr>
          <w:i/>
        </w:rPr>
        <w:t>Irenaeus Against Heresies</w:t>
      </w:r>
      <w:r w:rsidRPr="00B2347F">
        <w:t xml:space="preserve"> book 24 ch.9 p.508.</w:t>
      </w:r>
    </w:p>
    <w:p w14:paraId="548E65AC" w14:textId="77777777" w:rsidR="00E26F97" w:rsidRPr="00B2347F" w:rsidRDefault="00E26F97" w:rsidP="00E26F97">
      <w:pPr>
        <w:ind w:left="288" w:hanging="288"/>
      </w:pPr>
      <w:r w:rsidRPr="00B2347F">
        <w:t xml:space="preserve">Irenaeus of Lyons (c.160-202 A.D.) says the prophets proclaimed Christ. </w:t>
      </w:r>
      <w:r w:rsidRPr="00B2347F">
        <w:rPr>
          <w:i/>
        </w:rPr>
        <w:t>Proof of Apostolic Preaching</w:t>
      </w:r>
      <w:r w:rsidRPr="00B2347F">
        <w:t xml:space="preserve"> ch.24, 40, 86.</w:t>
      </w:r>
      <w:r>
        <w:t xml:space="preserve"> See also ch.5.</w:t>
      </w:r>
    </w:p>
    <w:p w14:paraId="75DF62EE" w14:textId="77777777" w:rsidR="00E26F97" w:rsidRPr="00B2347F" w:rsidRDefault="00E26F97" w:rsidP="00E26F97">
      <w:pPr>
        <w:ind w:left="288" w:hanging="288"/>
      </w:pPr>
      <w:r w:rsidRPr="00B2347F">
        <w:rPr>
          <w:b/>
        </w:rPr>
        <w:t xml:space="preserve">Caius and the </w:t>
      </w:r>
      <w:r w:rsidRPr="00B2347F">
        <w:rPr>
          <w:b/>
          <w:i/>
        </w:rPr>
        <w:t>Muratorian Canon</w:t>
      </w:r>
      <w:r w:rsidRPr="00B2347F">
        <w:t xml:space="preserve"> (190-217 A.D.) ch.1 p.601 (Against the Heresy of Artemon in </w:t>
      </w:r>
      <w:r w:rsidRPr="00B2347F">
        <w:rPr>
          <w:i/>
        </w:rPr>
        <w:t>Eusebius</w:t>
      </w:r>
      <w:r>
        <w:rPr>
          <w:i/>
        </w:rPr>
        <w:t>’</w:t>
      </w:r>
      <w:r w:rsidRPr="00B2347F">
        <w:rPr>
          <w:i/>
        </w:rPr>
        <w:t xml:space="preserve"> Ecclesiastical History</w:t>
      </w:r>
      <w:r w:rsidRPr="00B2347F">
        <w:t xml:space="preserve"> book 5 ch.28) All the psalms, too, and hymns of brethren, which have been written from the beginning by the faithful, celebrate Christ the Word of God, ascribing divinity to Him.</w:t>
      </w:r>
      <w:r>
        <w:t>”</w:t>
      </w:r>
    </w:p>
    <w:p w14:paraId="15E3306F" w14:textId="77777777" w:rsidR="00E26F97" w:rsidRPr="00B2347F" w:rsidRDefault="00E26F97" w:rsidP="00E26F97">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Pr>
          <w:szCs w:val="24"/>
        </w:rPr>
        <w:t>“</w:t>
      </w:r>
      <w:r w:rsidRPr="00B2347F">
        <w:rPr>
          <w:rFonts w:cs="Consolas"/>
          <w:szCs w:val="24"/>
          <w:highlight w:val="white"/>
        </w:rPr>
        <w:t>We must know, then, that if Paul is</w:t>
      </w:r>
      <w:r>
        <w:rPr>
          <w:rFonts w:cs="Consolas"/>
          <w:szCs w:val="24"/>
          <w:highlight w:val="white"/>
        </w:rPr>
        <w:t>’</w:t>
      </w:r>
      <w:r w:rsidRPr="00B2347F">
        <w:rPr>
          <w:rFonts w:cs="Consolas"/>
          <w:szCs w:val="24"/>
          <w:highlight w:val="white"/>
        </w:rPr>
        <w:t xml:space="preserve"> young in respect to time -having flourished immediately after the Lord</w:t>
      </w:r>
      <w:r>
        <w:rPr>
          <w:rFonts w:cs="Consolas"/>
          <w:szCs w:val="24"/>
          <w:highlight w:val="white"/>
        </w:rPr>
        <w:t>’</w:t>
      </w:r>
      <w:r w:rsidRPr="00B2347F">
        <w:rPr>
          <w:rFonts w:cs="Consolas"/>
          <w:szCs w:val="24"/>
          <w:highlight w:val="white"/>
        </w:rPr>
        <w:t xml:space="preserve">s ascension-yet his writings depend on the Old Testament, breathing and speaking of them. For faith in Christ and the knowledge of the Gospel are the explanation and fulfilment of the law; and therefore it was said to the Hebrews, </w:t>
      </w:r>
      <w:r>
        <w:rPr>
          <w:rFonts w:cs="Consolas"/>
          <w:szCs w:val="24"/>
          <w:highlight w:val="white"/>
        </w:rPr>
        <w:t>‘</w:t>
      </w:r>
      <w:r w:rsidRPr="00B2347F">
        <w:rPr>
          <w:rFonts w:cs="Consolas"/>
          <w:szCs w:val="24"/>
          <w:highlight w:val="white"/>
        </w:rPr>
        <w:t>If ye believe not, neither shall you understand;</w:t>
      </w:r>
      <w:r>
        <w:rPr>
          <w:rFonts w:cs="Consolas"/>
          <w:szCs w:val="24"/>
          <w:highlight w:val="white"/>
        </w:rPr>
        <w:t>’</w:t>
      </w:r>
      <w:r w:rsidRPr="00B2347F">
        <w:rPr>
          <w:rFonts w:cs="Consolas"/>
          <w:szCs w:val="24"/>
          <w:highlight w:val="white"/>
        </w:rPr>
        <w:t xml:space="preserve"> that is, unless you believe what is prophesied in the law, and oracularly delivered by the law, you will not understand the Old Testament, which He by His coming expounded.</w:t>
      </w:r>
      <w:r>
        <w:rPr>
          <w:szCs w:val="24"/>
        </w:rPr>
        <w:t>”</w:t>
      </w:r>
      <w:r w:rsidRPr="00B2347F">
        <w:rPr>
          <w:szCs w:val="24"/>
        </w:rPr>
        <w:t xml:space="preserve"> </w:t>
      </w:r>
      <w:r w:rsidRPr="00B2347F">
        <w:rPr>
          <w:i/>
          <w:szCs w:val="24"/>
        </w:rPr>
        <w:t>Stromata</w:t>
      </w:r>
      <w:r w:rsidRPr="00B2347F">
        <w:rPr>
          <w:szCs w:val="24"/>
        </w:rPr>
        <w:t xml:space="preserve"> book 4 ch.21 p.434</w:t>
      </w:r>
    </w:p>
    <w:p w14:paraId="47C5E26C" w14:textId="77777777" w:rsidR="00E26F97" w:rsidRDefault="00E26F97" w:rsidP="00E26F97">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Isaiah 9:6 </w:t>
      </w:r>
      <w:r>
        <w:t>prophesies of Christ</w:t>
      </w:r>
      <w:r w:rsidRPr="00B2347F">
        <w:t xml:space="preserve">. </w:t>
      </w:r>
      <w:r w:rsidRPr="00B2347F">
        <w:rPr>
          <w:i/>
        </w:rPr>
        <w:t>The Instructor</w:t>
      </w:r>
      <w:r w:rsidRPr="00B2347F">
        <w:t xml:space="preserve"> book 1 ch.5 p.215.</w:t>
      </w:r>
    </w:p>
    <w:p w14:paraId="0D8C29BF" w14:textId="77777777" w:rsidR="00E26F97" w:rsidRPr="00B2347F" w:rsidRDefault="00E26F97" w:rsidP="00E26F97">
      <w:pPr>
        <w:ind w:left="288" w:hanging="288"/>
      </w:pPr>
      <w:r w:rsidRPr="00B2347F">
        <w:rPr>
          <w:b/>
        </w:rPr>
        <w:t>Tertullian</w:t>
      </w:r>
      <w:r w:rsidRPr="00B2347F">
        <w:t xml:space="preserve"> (198-220 A.D.) says that Isaac was a type of Christ as he carried the wood of his own passion, and Joseph was a type of Christ, whom though blessed by his father, suffered persecution at the hands of his brothers. </w:t>
      </w:r>
      <w:r w:rsidRPr="00B2347F">
        <w:rPr>
          <w:i/>
        </w:rPr>
        <w:t>Answer to the Jews</w:t>
      </w:r>
      <w:r w:rsidRPr="00B2347F">
        <w:t xml:space="preserve"> ch.10 p.165</w:t>
      </w:r>
    </w:p>
    <w:p w14:paraId="552A3610" w14:textId="77777777" w:rsidR="00E26F97" w:rsidRPr="00B2347F" w:rsidRDefault="00E26F97" w:rsidP="00E26F97">
      <w:pPr>
        <w:ind w:left="288" w:hanging="288"/>
      </w:pPr>
      <w:r w:rsidRPr="00B2347F">
        <w:t xml:space="preserve">Tertullian (198-220 A.D.) wrote on Zechariah 12:10,12 </w:t>
      </w:r>
      <w:r>
        <w:t>“</w:t>
      </w:r>
      <w:r w:rsidRPr="00B2347F">
        <w:t>...whom they pierced, and shall beat their breasts, tribe by tribe.</w:t>
      </w:r>
      <w:r>
        <w:t>”</w:t>
      </w:r>
      <w:r w:rsidRPr="00B2347F">
        <w:t xml:space="preserve"> </w:t>
      </w:r>
      <w:r w:rsidRPr="00B2347F">
        <w:rPr>
          <w:i/>
        </w:rPr>
        <w:t>An Answer to the Jews</w:t>
      </w:r>
      <w:r w:rsidRPr="00B2347F">
        <w:t xml:space="preserve"> ch.14 p.172</w:t>
      </w:r>
    </w:p>
    <w:p w14:paraId="4F68EE0F" w14:textId="77777777" w:rsidR="00E26F97" w:rsidRPr="00B2347F" w:rsidRDefault="00E26F97" w:rsidP="00E26F97">
      <w:pPr>
        <w:ind w:left="288" w:hanging="288"/>
      </w:pPr>
      <w:r w:rsidRPr="00B2347F">
        <w:t>Tertullian</w:t>
      </w:r>
      <w:r w:rsidRPr="00B2347F">
        <w:rPr>
          <w:b/>
        </w:rPr>
        <w:t xml:space="preserve"> (</w:t>
      </w:r>
      <w:r w:rsidRPr="00B2347F">
        <w:t xml:space="preserve">207/208 A.D.) says that Isaac and Joseph are types of the death of Christ. </w:t>
      </w:r>
      <w:r w:rsidRPr="00B2347F">
        <w:rPr>
          <w:i/>
        </w:rPr>
        <w:t>Five Books Against Marcion</w:t>
      </w:r>
      <w:r w:rsidRPr="00B2347F">
        <w:t xml:space="preserve"> ch.18 p.336</w:t>
      </w:r>
    </w:p>
    <w:p w14:paraId="0781A505" w14:textId="77777777" w:rsidR="00E26F97" w:rsidRPr="00B2347F" w:rsidRDefault="00E26F97" w:rsidP="00E26F97">
      <w:pPr>
        <w:ind w:left="288" w:hanging="288"/>
      </w:pPr>
      <w:r w:rsidRPr="00B2347F">
        <w:rPr>
          <w:b/>
        </w:rPr>
        <w:t>Hippolytus of Portus</w:t>
      </w:r>
      <w:r w:rsidRPr="00B2347F">
        <w:t xml:space="preserve"> (222-235/236 A.D.) says that Jesus was preached by the law and the prophets. </w:t>
      </w:r>
      <w:r w:rsidRPr="00B2347F">
        <w:rPr>
          <w:i/>
        </w:rPr>
        <w:t>Against the Heresy of One Noetus</w:t>
      </w:r>
      <w:r w:rsidRPr="00B2347F">
        <w:t xml:space="preserve"> ch.17 p.230</w:t>
      </w:r>
    </w:p>
    <w:p w14:paraId="13A4760E" w14:textId="77777777" w:rsidR="00E26F97" w:rsidRPr="00B2347F" w:rsidRDefault="00E26F97" w:rsidP="00E26F97">
      <w:pPr>
        <w:ind w:left="288" w:hanging="288"/>
      </w:pPr>
      <w:r w:rsidRPr="00B2347F">
        <w:rPr>
          <w:b/>
        </w:rPr>
        <w:t>Commodianus</w:t>
      </w:r>
      <w:r w:rsidRPr="00B2347F">
        <w:t xml:space="preserve"> (c.240 A.D.) (implied) </w:t>
      </w:r>
      <w:r>
        <w:t>“</w:t>
      </w:r>
      <w:r w:rsidRPr="00B2347F">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t>”</w:t>
      </w:r>
      <w:r w:rsidRPr="00B2347F">
        <w:t xml:space="preserve"> </w:t>
      </w:r>
      <w:r w:rsidRPr="00B2347F">
        <w:rPr>
          <w:i/>
        </w:rPr>
        <w:t>Instructions of Commodianus</w:t>
      </w:r>
      <w:r w:rsidRPr="00B2347F">
        <w:t xml:space="preserve"> ch.25 p.207</w:t>
      </w:r>
    </w:p>
    <w:p w14:paraId="2751A445" w14:textId="77777777" w:rsidR="00E26F97" w:rsidRPr="00B2347F" w:rsidRDefault="00E26F97" w:rsidP="00E26F97">
      <w:pPr>
        <w:ind w:left="288" w:hanging="288"/>
      </w:pPr>
      <w:r w:rsidRPr="00B2347F">
        <w:rPr>
          <w:b/>
        </w:rPr>
        <w:t>Julius Africanus</w:t>
      </w:r>
      <w:r w:rsidRPr="00B2347F">
        <w:t xml:space="preserve"> (235-245 A.D.) discusses the seventy weeks of Daniel and that prophecy was until John [the Baptist]. </w:t>
      </w:r>
      <w:r w:rsidRPr="00B2347F">
        <w:rPr>
          <w:i/>
        </w:rPr>
        <w:t>Five Books of the Chronology of Julius Africanus</w:t>
      </w:r>
      <w:r w:rsidRPr="00B2347F">
        <w:t xml:space="preserve"> ch.16.1 p.134.</w:t>
      </w:r>
    </w:p>
    <w:p w14:paraId="0217B2DA" w14:textId="77777777" w:rsidR="00E26F97" w:rsidRPr="00B2347F" w:rsidRDefault="00E26F97" w:rsidP="00E26F97">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ch.1 p.305 </w:t>
      </w:r>
      <w:r>
        <w:t>“</w:t>
      </w:r>
      <w:r w:rsidRPr="00B2347F">
        <w:rPr>
          <w:highlight w:val="white"/>
        </w:rPr>
        <w:t xml:space="preserve">Rusticus the prefect said, </w:t>
      </w:r>
      <w:r>
        <w:rPr>
          <w:highlight w:val="white"/>
        </w:rPr>
        <w:t>‘</w:t>
      </w:r>
      <w:r w:rsidRPr="00B2347F">
        <w:rPr>
          <w:highlight w:val="white"/>
        </w:rPr>
        <w:t>Are those the doctrines that please you, you utterly wretched man?</w:t>
      </w:r>
      <w:r>
        <w:t>’</w:t>
      </w:r>
      <w:r w:rsidRPr="00B2347F">
        <w:t xml:space="preserve"> </w:t>
      </w:r>
      <w:r w:rsidRPr="00B2347F">
        <w:rPr>
          <w:highlight w:val="white"/>
        </w:rPr>
        <w:t xml:space="preserve">Justin said, </w:t>
      </w:r>
      <w:r>
        <w:rPr>
          <w:highlight w:val="white"/>
        </w:rPr>
        <w:t>‘</w:t>
      </w:r>
      <w:r w:rsidRPr="00B2347F">
        <w:rPr>
          <w:highlight w:val="white"/>
        </w:rPr>
        <w:t>Yes, since I adhere to them with right dogma.</w:t>
      </w:r>
      <w:r>
        <w:t>’</w:t>
      </w:r>
      <w:r w:rsidRPr="00B2347F">
        <w:t xml:space="preserve"> </w:t>
      </w:r>
      <w:r w:rsidRPr="00B2347F">
        <w:rPr>
          <w:highlight w:val="white"/>
        </w:rPr>
        <w:t xml:space="preserve">Rusticus the prefect said, </w:t>
      </w:r>
      <w:r>
        <w:rPr>
          <w:highlight w:val="white"/>
        </w:rPr>
        <w:t>‘</w:t>
      </w:r>
      <w:r w:rsidRPr="00B2347F">
        <w:rPr>
          <w:highlight w:val="white"/>
        </w:rPr>
        <w:t>What is the dogma?</w:t>
      </w:r>
      <w:r>
        <w:t>’</w:t>
      </w:r>
      <w:r w:rsidRPr="00B2347F">
        <w:t xml:space="preserve"> </w:t>
      </w:r>
      <w:r w:rsidRPr="00B2347F">
        <w:rPr>
          <w:highlight w:val="white"/>
        </w:rPr>
        <w:t xml:space="preserve">Justin said, </w:t>
      </w:r>
      <w:r>
        <w:rPr>
          <w:highlight w:val="white"/>
        </w:rPr>
        <w:t>‘</w:t>
      </w:r>
      <w:r w:rsidRPr="00B2347F">
        <w:rPr>
          <w:highlight w:val="white"/>
        </w:rPr>
        <w:t>That according to which we worship the God of the Christians, whom we reckon to be one from the beginning, the maker and fashioner of the whole creation, visible and invisible; and the</w:t>
      </w:r>
      <w:r w:rsidRPr="00B2347F">
        <w:t xml:space="preserve"> Jesus Christ, the Son of God, who had also been preached beforehand by the prophets as about to be present with the race of men,</w:t>
      </w:r>
      <w:r>
        <w:t>’”</w:t>
      </w:r>
    </w:p>
    <w:p w14:paraId="6235091E" w14:textId="77777777" w:rsidR="00E26F97" w:rsidRPr="00B2347F" w:rsidRDefault="00E26F97" w:rsidP="00E26F97">
      <w:pPr>
        <w:ind w:left="288" w:hanging="288"/>
      </w:pPr>
      <w:r w:rsidRPr="00B2347F">
        <w:rPr>
          <w:b/>
        </w:rPr>
        <w:t xml:space="preserve">Origen </w:t>
      </w:r>
      <w:r w:rsidRPr="00B2347F">
        <w:t xml:space="preserve">(c.227-240 A.D.) gives the example of Philip and the eunuch of the Old Testament in Isaiah 53 prophesying about Christ. </w:t>
      </w:r>
      <w:r w:rsidRPr="00B2347F">
        <w:rPr>
          <w:i/>
        </w:rPr>
        <w:t>Origen</w:t>
      </w:r>
      <w:r>
        <w:rPr>
          <w:i/>
        </w:rPr>
        <w:t>’</w:t>
      </w:r>
      <w:r w:rsidRPr="00B2347F">
        <w:rPr>
          <w:i/>
        </w:rPr>
        <w:t>s Commentary on John</w:t>
      </w:r>
      <w:r w:rsidRPr="00B2347F">
        <w:t xml:space="preserve"> book 1 ch.15 p.304. He also says that the Old Testament could be in one sense called </w:t>
      </w:r>
      <w:r>
        <w:t>“</w:t>
      </w:r>
      <w:r w:rsidRPr="00B2347F">
        <w:t>gospel</w:t>
      </w:r>
      <w:r>
        <w:t>”</w:t>
      </w:r>
      <w:r w:rsidRPr="00B2347F">
        <w:t xml:space="preserve"> because it points to Christ. </w:t>
      </w:r>
      <w:r w:rsidRPr="00B2347F">
        <w:rPr>
          <w:i/>
        </w:rPr>
        <w:t>Commentary on John</w:t>
      </w:r>
      <w:r w:rsidRPr="00B2347F">
        <w:t xml:space="preserve"> book 1 ch.14 p.303. See also book 2 ch.28 p.342</w:t>
      </w:r>
    </w:p>
    <w:p w14:paraId="27ABBF62" w14:textId="77777777" w:rsidR="00E26F97" w:rsidRPr="00B2347F" w:rsidRDefault="00E26F97" w:rsidP="00E26F97">
      <w:pPr>
        <w:ind w:left="288" w:hanging="288"/>
      </w:pPr>
      <w:r w:rsidRPr="00B2347F">
        <w:t xml:space="preserve">Origen (c.227-240 A.D.) says the Old Testament does not point out the Coming One, but only foretells Him and heralds His coming at a future time. </w:t>
      </w:r>
      <w:r w:rsidRPr="00B2347F">
        <w:rPr>
          <w:i/>
        </w:rPr>
        <w:t>Origen</w:t>
      </w:r>
      <w:r>
        <w:rPr>
          <w:i/>
        </w:rPr>
        <w:t>’</w:t>
      </w:r>
      <w:r w:rsidRPr="00B2347F">
        <w:rPr>
          <w:i/>
        </w:rPr>
        <w:t>s Commentary on John</w:t>
      </w:r>
      <w:r w:rsidRPr="00B2347F">
        <w:t xml:space="preserve"> book 1 ch.5 p.299</w:t>
      </w:r>
    </w:p>
    <w:p w14:paraId="02D9EA46" w14:textId="77777777" w:rsidR="00E26F97" w:rsidRPr="00B2347F" w:rsidRDefault="00E26F97" w:rsidP="00E26F97">
      <w:pPr>
        <w:ind w:left="288" w:hanging="288"/>
      </w:pPr>
      <w:r w:rsidRPr="00B2347F">
        <w:rPr>
          <w:b/>
        </w:rPr>
        <w:t>Novatian</w:t>
      </w:r>
      <w:r w:rsidRPr="00B2347F">
        <w:t xml:space="preserve"> 254-256 A.D. </w:t>
      </w:r>
      <w:r>
        <w:t>“</w:t>
      </w:r>
      <w:r w:rsidRPr="00B2347F">
        <w:t xml:space="preserve">But of this I remind </w:t>
      </w:r>
      <w:r w:rsidRPr="00B2347F">
        <w:rPr>
          <w:i/>
        </w:rPr>
        <w:t>you</w:t>
      </w:r>
      <w:r w:rsidRPr="00B2347F">
        <w:t>, that Christ was not to be expected in the Gospel in any other wise than as He was promised before by the Creator, in the Scriptures of the Old Testament; especially as the things that were predicted of Him were fulfilled, and those things that were fulfilled had been predicted.</w:t>
      </w:r>
      <w:r>
        <w:t>”</w:t>
      </w:r>
      <w:r w:rsidRPr="00B2347F">
        <w:t xml:space="preserve"> </w:t>
      </w:r>
      <w:r w:rsidRPr="00B2347F">
        <w:rPr>
          <w:i/>
        </w:rPr>
        <w:t>Treatise Concerning the Trinity</w:t>
      </w:r>
      <w:r w:rsidRPr="00B2347F">
        <w:t xml:space="preserve"> ch.10 p.619. See also, He was promised before by the Creator, in the Scriptures of the Old Testament</w:t>
      </w:r>
      <w:r>
        <w:t>”</w:t>
      </w:r>
      <w:r w:rsidRPr="00B2347F">
        <w:t xml:space="preserve"> </w:t>
      </w:r>
      <w:r w:rsidRPr="00B2347F">
        <w:rPr>
          <w:i/>
        </w:rPr>
        <w:t>Treatise on the Trinity</w:t>
      </w:r>
      <w:r w:rsidRPr="00B2347F">
        <w:t xml:space="preserve"> ch.10 p.619</w:t>
      </w:r>
    </w:p>
    <w:p w14:paraId="7CFD2078" w14:textId="77777777" w:rsidR="00E26F97" w:rsidRPr="00B2347F" w:rsidRDefault="00E26F97" w:rsidP="00E26F97">
      <w:pPr>
        <w:ind w:left="288" w:hanging="288"/>
      </w:pPr>
      <w:r w:rsidRPr="00B2347F">
        <w:t xml:space="preserve">Novatian (250/4-256/7 A.D.) says that Deuteronomy 18:15 refers to Jesus. </w:t>
      </w:r>
      <w:r w:rsidRPr="00B2347F">
        <w:rPr>
          <w:i/>
        </w:rPr>
        <w:t>Treatise Concerning the Trinity</w:t>
      </w:r>
      <w:r w:rsidRPr="00B2347F">
        <w:t xml:space="preserve"> ch.9 p.618</w:t>
      </w:r>
    </w:p>
    <w:p w14:paraId="15D39FC6" w14:textId="77777777" w:rsidR="00E26F97" w:rsidRPr="00B2347F" w:rsidRDefault="00E26F97" w:rsidP="00E26F97">
      <w:pPr>
        <w:widowControl w:val="0"/>
        <w:autoSpaceDE w:val="0"/>
        <w:autoSpaceDN w:val="0"/>
        <w:adjustRightInd w:val="0"/>
        <w:ind w:left="288" w:hanging="288"/>
      </w:pPr>
      <w:r w:rsidRPr="00B2347F">
        <w:t xml:space="preserve">Novatian (250/4-256/7 A.D.) quotes Isaiah 7:14 as referring to Christ. </w:t>
      </w:r>
      <w:r w:rsidRPr="00B2347F">
        <w:rPr>
          <w:i/>
        </w:rPr>
        <w:t>Treatise Concerning the Trinity</w:t>
      </w:r>
      <w:r w:rsidRPr="00B2347F">
        <w:t xml:space="preserve"> ch.12 p.621. See also </w:t>
      </w:r>
      <w:r w:rsidRPr="00B2347F">
        <w:rPr>
          <w:i/>
        </w:rPr>
        <w:t>Treatise Concerning the Trinity</w:t>
      </w:r>
      <w:r w:rsidRPr="00B2347F">
        <w:t xml:space="preserve"> ch.9 p.218.</w:t>
      </w:r>
    </w:p>
    <w:p w14:paraId="72A52301" w14:textId="77777777" w:rsidR="00E26F97" w:rsidRPr="00B2347F" w:rsidRDefault="00E26F97" w:rsidP="00E26F97">
      <w:pPr>
        <w:ind w:left="288" w:hanging="288"/>
      </w:pPr>
      <w:r w:rsidRPr="00B2347F">
        <w:rPr>
          <w:b/>
          <w:i/>
        </w:rPr>
        <w:t>Treatise on Rebaptism</w:t>
      </w:r>
      <w:r w:rsidRPr="00B2347F">
        <w:t xml:space="preserve"> (c.250-258 A.D.) ch.13 p.675 </w:t>
      </w:r>
      <w:r>
        <w:t>“</w:t>
      </w:r>
      <w:r w:rsidRPr="00B2347F">
        <w:t>Christ who is announced by the law and the prophets</w:t>
      </w:r>
      <w:r>
        <w:t>”</w:t>
      </w:r>
    </w:p>
    <w:p w14:paraId="443CC06B" w14:textId="77777777" w:rsidR="00E26F97" w:rsidRPr="00B2347F" w:rsidRDefault="00E26F97" w:rsidP="00E26F97">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in the Old Testament it was written that Christ would suffer and rise again from the dead. </w:t>
      </w:r>
      <w:r w:rsidRPr="00B2347F">
        <w:rPr>
          <w:i/>
        </w:rPr>
        <w:t>Treatises of Cyprian</w:t>
      </w:r>
      <w:r w:rsidRPr="00B2347F">
        <w:t xml:space="preserve"> Treatise 12 book 1 ch.4 p.509. He also refers to Isaiah 7:14 in Letter 8 p.288</w:t>
      </w:r>
    </w:p>
    <w:p w14:paraId="69AEA7CE" w14:textId="77777777" w:rsidR="00E26F97" w:rsidRPr="00B2347F" w:rsidRDefault="00E26F97" w:rsidP="00E26F97">
      <w:pPr>
        <w:ind w:left="288" w:hanging="288"/>
      </w:pPr>
      <w:r w:rsidRPr="00B2347F">
        <w:t xml:space="preserve">Cyprian of Carthage (c.246-258 A.D.) quotes the following as prophesying the Jews would fasten the Savior to the cross. Isaiah 65:2; Jeremiah 11:19; Deuteronomy 28:66; Psalm 22:16-22; Psalm 119:120; Psalm 141:2; Zephaniah 1:7; Zechariah 12:10; Psalm 88:9. </w:t>
      </w:r>
      <w:r w:rsidRPr="00332D56">
        <w:rPr>
          <w:i/>
        </w:rPr>
        <w:t>Treatises of Cyprian</w:t>
      </w:r>
      <w:r>
        <w:t xml:space="preserve"> Treatise 12 part 2 ch.20 p.524</w:t>
      </w:r>
    </w:p>
    <w:p w14:paraId="6C6868FE" w14:textId="77777777" w:rsidR="00E26F97" w:rsidRPr="00B2347F" w:rsidRDefault="00E26F97" w:rsidP="00E26F97">
      <w:pPr>
        <w:autoSpaceDE w:val="0"/>
        <w:autoSpaceDN w:val="0"/>
        <w:adjustRightInd w:val="0"/>
        <w:ind w:left="288" w:hanging="288"/>
        <w:rPr>
          <w:szCs w:val="24"/>
        </w:rPr>
      </w:pPr>
      <w:r w:rsidRPr="00B2347F">
        <w:rPr>
          <w:szCs w:val="24"/>
        </w:rPr>
        <w:t xml:space="preserve">Cyprian of Carthage (c.246-258 A.D.) </w:t>
      </w:r>
      <w:r>
        <w:rPr>
          <w:szCs w:val="24"/>
        </w:rPr>
        <w:t>“</w:t>
      </w:r>
      <w:r w:rsidRPr="00B2347F">
        <w:rPr>
          <w:rFonts w:cs="Consolas"/>
          <w:szCs w:val="24"/>
          <w:highlight w:val="white"/>
        </w:rPr>
        <w:t xml:space="preserve">Also in Isaiah: </w:t>
      </w:r>
      <w:r>
        <w:rPr>
          <w:rFonts w:cs="Consolas"/>
          <w:szCs w:val="24"/>
          <w:highlight w:val="white"/>
        </w:rPr>
        <w:t>‘</w:t>
      </w:r>
      <w:r w:rsidRPr="00B2347F">
        <w:rPr>
          <w:rFonts w:cs="Consolas"/>
          <w:szCs w:val="24"/>
          <w:highlight w:val="white"/>
        </w:rPr>
        <w:t>The Spirit of the Lord is upon me; on account whereof He hath anointed me: He hath sent me to tell good tidings to the poor; to heal the bruised in heart, to preach deliverance to the captives, and sight to the blind, to proclaim the acceptable year of the Lord, and the day of retribution.</w:t>
      </w:r>
      <w:r>
        <w:rPr>
          <w:rFonts w:cs="Consolas"/>
          <w:szCs w:val="24"/>
          <w:highlight w:val="white"/>
        </w:rPr>
        <w:t>’</w:t>
      </w:r>
      <w:r>
        <w:rPr>
          <w:szCs w:val="24"/>
        </w:rPr>
        <w:t>”</w:t>
      </w:r>
      <w:r w:rsidRPr="00B2347F">
        <w:rPr>
          <w:szCs w:val="24"/>
        </w:rPr>
        <w:t xml:space="preserve"> </w:t>
      </w:r>
      <w:r>
        <w:rPr>
          <w:szCs w:val="24"/>
        </w:rPr>
        <w:t xml:space="preserve">(Isaiah 61:1 full quote); Isaiah 62a (4/12 words quoted) </w:t>
      </w:r>
      <w:r w:rsidRPr="00B2347F">
        <w:rPr>
          <w:i/>
          <w:szCs w:val="24"/>
        </w:rPr>
        <w:t>Treatises of Cyprian</w:t>
      </w:r>
      <w:r w:rsidRPr="00B2347F">
        <w:rPr>
          <w:szCs w:val="24"/>
        </w:rPr>
        <w:t xml:space="preserve"> Treatise 12 second part ch.10 p.519</w:t>
      </w:r>
    </w:p>
    <w:p w14:paraId="7C90CC56" w14:textId="77777777" w:rsidR="00E26F97" w:rsidRPr="00B2347F" w:rsidRDefault="00E26F97" w:rsidP="00E26F97">
      <w:pPr>
        <w:ind w:left="288" w:hanging="288"/>
      </w:pPr>
      <w:r w:rsidRPr="00B2347F">
        <w:rPr>
          <w:b/>
        </w:rPr>
        <w:t>Adamantius</w:t>
      </w:r>
      <w:r w:rsidRPr="00B2347F">
        <w:t xml:space="preserve"> (c.300 A.D.) quotes Isaiah 53:2-3 in </w:t>
      </w:r>
      <w:r w:rsidRPr="00B2347F">
        <w:rPr>
          <w:i/>
        </w:rPr>
        <w:t>Dialogue on the True Faith</w:t>
      </w:r>
      <w:r w:rsidRPr="00B2347F">
        <w:t xml:space="preserve"> first part ch.25 p.68 and Isaiah 53:5 in the first part ch.820a 27 p.72</w:t>
      </w:r>
    </w:p>
    <w:p w14:paraId="59FBE704" w14:textId="77777777" w:rsidR="00E26F97" w:rsidRPr="00B2347F" w:rsidRDefault="00E26F97" w:rsidP="00E26F97">
      <w:pPr>
        <w:autoSpaceDE w:val="0"/>
        <w:autoSpaceDN w:val="0"/>
        <w:adjustRightInd w:val="0"/>
        <w:ind w:left="288" w:hanging="288"/>
        <w:rPr>
          <w:highlight w:val="white"/>
        </w:rPr>
      </w:pPr>
      <w:r w:rsidRPr="00B2347F">
        <w:rPr>
          <w:b/>
        </w:rPr>
        <w:t>Victorinus of Petau</w:t>
      </w:r>
      <w:r w:rsidRPr="00B2347F">
        <w:t xml:space="preserve"> (martyred 304 A.D.) </w:t>
      </w:r>
      <w:r>
        <w:t>“</w:t>
      </w:r>
      <w:r w:rsidRPr="00B2347F">
        <w:rPr>
          <w:highlight w:val="white"/>
        </w:rPr>
        <w:t>And he now gathers from Him [Jesus] what had been foretold in Similitudes by the law, and associates with this scripture all the former prophets, and opens up the Scriptures.</w:t>
      </w:r>
      <w:r>
        <w:rPr>
          <w:highlight w:val="white"/>
        </w:rPr>
        <w:t>”</w:t>
      </w:r>
      <w:r w:rsidRPr="00B2347F">
        <w:rPr>
          <w:highlight w:val="white"/>
        </w:rPr>
        <w:t xml:space="preserve"> </w:t>
      </w:r>
      <w:r w:rsidRPr="00B2347F">
        <w:rPr>
          <w:i/>
        </w:rPr>
        <w:t>Commentary on the Apocalypse</w:t>
      </w:r>
      <w:r w:rsidRPr="00B2347F">
        <w:t xml:space="preserve"> from the fourth chapter no.1 p.348</w:t>
      </w:r>
    </w:p>
    <w:p w14:paraId="2FDA7453" w14:textId="77777777" w:rsidR="00E26F97" w:rsidRPr="00B2347F" w:rsidRDefault="00E26F97" w:rsidP="00E26F97">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(after 311 A.D.) quotes Isaiah 9:6 as referring to Christ. </w:t>
      </w:r>
      <w:r w:rsidRPr="00B2347F">
        <w:rPr>
          <w:i/>
        </w:rPr>
        <w:t>Canonical Epistle</w:t>
      </w:r>
      <w:r w:rsidRPr="00B2347F">
        <w:t xml:space="preserve"> canon 5 p.271</w:t>
      </w:r>
    </w:p>
    <w:p w14:paraId="6AAD4EE5" w14:textId="77777777" w:rsidR="00E26F97" w:rsidRPr="00B2347F" w:rsidRDefault="00E26F97" w:rsidP="00E26F97">
      <w:pPr>
        <w:widowControl w:val="0"/>
        <w:autoSpaceDE w:val="0"/>
        <w:autoSpaceDN w:val="0"/>
        <w:adjustRightInd w:val="0"/>
        <w:ind w:left="288" w:hanging="288"/>
      </w:pPr>
      <w:r w:rsidRPr="00B2347F">
        <w:rPr>
          <w:b/>
        </w:rPr>
        <w:t>Methodius</w:t>
      </w:r>
      <w:r w:rsidRPr="00B2347F">
        <w:t xml:space="preserve"> (270-311/312 A.D.) says the prophets referred to Jesus. </w:t>
      </w:r>
      <w:r w:rsidRPr="00B2347F">
        <w:rPr>
          <w:i/>
        </w:rPr>
        <w:t>The Banquet of the Ten Virgins</w:t>
      </w:r>
      <w:r w:rsidRPr="00B2347F">
        <w:t xml:space="preserve"> discourse 7 ch.6 p.333.</w:t>
      </w:r>
    </w:p>
    <w:p w14:paraId="15B8909E" w14:textId="77777777" w:rsidR="00E26F97" w:rsidRPr="00B2347F" w:rsidRDefault="00E26F97" w:rsidP="00E26F97">
      <w:pPr>
        <w:widowControl w:val="0"/>
        <w:autoSpaceDE w:val="0"/>
        <w:autoSpaceDN w:val="0"/>
        <w:adjustRightInd w:val="0"/>
        <w:ind w:left="288" w:hanging="288"/>
      </w:pPr>
      <w:r w:rsidRPr="00B2347F">
        <w:t xml:space="preserve">Methodius (270-311/312 A.D.) </w:t>
      </w:r>
      <w:r>
        <w:t>“</w:t>
      </w:r>
      <w:r w:rsidRPr="00B2347F">
        <w:t xml:space="preserve">And so the prophets and apostles, who spoke more fully concerning the Son of God, … And this is quite clear, in the Song of Songs, to any one who is willing to see it, where Christ Himself, praising those who are firmly established in virginity says, </w:t>
      </w:r>
      <w:r>
        <w:t>‘</w:t>
      </w:r>
      <w:r w:rsidRPr="00B2347F">
        <w:t>As the lily among thorns, so is my love among the daughters;</w:t>
      </w:r>
      <w:r>
        <w:t>”</w:t>
      </w:r>
      <w:r w:rsidRPr="00B2347F">
        <w:t xml:space="preserve"> </w:t>
      </w:r>
      <w:r w:rsidRPr="00B2347F">
        <w:rPr>
          <w:i/>
        </w:rPr>
        <w:t>Banquet of the Ten Virgins</w:t>
      </w:r>
      <w:r w:rsidRPr="00B2347F">
        <w:t xml:space="preserve"> discourse 7 ch.1 p.331</w:t>
      </w:r>
    </w:p>
    <w:p w14:paraId="6490C6AD" w14:textId="77777777" w:rsidR="00E26F97" w:rsidRPr="00B2347F" w:rsidRDefault="00E26F97" w:rsidP="00E26F97">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quotes Numbers 24:5-17 and Isaiah 53:3 as referring to Christ </w:t>
      </w:r>
      <w:r w:rsidRPr="00B2347F">
        <w:rPr>
          <w:i/>
        </w:rPr>
        <w:t>Incarnation of the Word</w:t>
      </w:r>
      <w:r w:rsidRPr="00B2347F">
        <w:t xml:space="preserve"> ch.33 p.54</w:t>
      </w:r>
    </w:p>
    <w:p w14:paraId="2122CD6A" w14:textId="77777777" w:rsidR="00E26F97" w:rsidRPr="00B2347F" w:rsidRDefault="00E26F97" w:rsidP="00E26F97">
      <w:pPr>
        <w:widowControl w:val="0"/>
        <w:autoSpaceDE w:val="0"/>
        <w:autoSpaceDN w:val="0"/>
        <w:adjustRightInd w:val="0"/>
        <w:ind w:left="288" w:hanging="288"/>
      </w:pPr>
      <w:r w:rsidRPr="00ED72AE">
        <w:t>Athanasius of Alexandria</w:t>
      </w:r>
      <w:r w:rsidRPr="00B2347F">
        <w:t xml:space="preserve"> (318 A.D.) quotes </w:t>
      </w:r>
      <w:r>
        <w:t>Genesis 49:10 as</w:t>
      </w:r>
      <w:r w:rsidRPr="00B2347F">
        <w:t xml:space="preserve"> referring to Christ </w:t>
      </w:r>
      <w:r w:rsidRPr="00B2347F">
        <w:rPr>
          <w:i/>
        </w:rPr>
        <w:t>Incarnation of the Word</w:t>
      </w:r>
      <w:r>
        <w:t xml:space="preserve"> ch.40 p.57</w:t>
      </w:r>
    </w:p>
    <w:p w14:paraId="4F2F2AEE" w14:textId="77777777" w:rsidR="00E26F97" w:rsidRPr="00B2347F" w:rsidRDefault="00E26F97" w:rsidP="00E26F97">
      <w:pPr>
        <w:ind w:left="288" w:hanging="288"/>
      </w:pPr>
      <w:r w:rsidRPr="00B2347F">
        <w:rPr>
          <w:b/>
        </w:rPr>
        <w:t>Lactantius</w:t>
      </w:r>
      <w:r w:rsidRPr="00B2347F">
        <w:t xml:space="preserve"> (c.303-320/325 A.D.) quotes the messianic prophecy Zechariah 12:10 as by Zechariah in </w:t>
      </w:r>
      <w:r w:rsidRPr="00B2347F">
        <w:rPr>
          <w:i/>
        </w:rPr>
        <w:t>Epitome of the Divine Institutes</w:t>
      </w:r>
      <w:r w:rsidRPr="00B2347F">
        <w:t xml:space="preserve"> ch.46 p.241</w:t>
      </w:r>
    </w:p>
    <w:p w14:paraId="5F8EDAFB" w14:textId="77777777" w:rsidR="00E26F97" w:rsidRPr="00B2347F" w:rsidRDefault="00E26F97" w:rsidP="00E26F97">
      <w:pPr>
        <w:ind w:left="288" w:hanging="288"/>
      </w:pPr>
      <w:r w:rsidRPr="00B2347F">
        <w:t>Lactantius (c.303-320/325 A.D.) David prophesied about Jesus in Psalm</w:t>
      </w:r>
      <w:r>
        <w:t xml:space="preserve"> </w:t>
      </w:r>
      <w:r w:rsidRPr="00B2347F">
        <w:t xml:space="preserve">16:10 as did Daniel 7:13. </w:t>
      </w:r>
      <w:r w:rsidRPr="00B2347F">
        <w:rPr>
          <w:i/>
        </w:rPr>
        <w:t>Epitome of the Divine Institutes</w:t>
      </w:r>
      <w:r w:rsidRPr="00B2347F">
        <w:t xml:space="preserve"> ch.47 p.241. </w:t>
      </w:r>
    </w:p>
    <w:p w14:paraId="0673A5F4" w14:textId="77777777" w:rsidR="00E26F97" w:rsidRPr="00B2347F" w:rsidRDefault="00E26F97" w:rsidP="00E26F97">
      <w:pPr>
        <w:ind w:left="288" w:hanging="288"/>
      </w:pPr>
      <w:r w:rsidRPr="00B2347F">
        <w:t xml:space="preserve">Lactantius (c.303-320/325 A.D.) discusses Isaiah 7:14 in the </w:t>
      </w:r>
      <w:r w:rsidRPr="00B2347F">
        <w:rPr>
          <w:i/>
        </w:rPr>
        <w:t>Epitome of the Divine Institutes</w:t>
      </w:r>
      <w:r w:rsidRPr="00B2347F">
        <w:t xml:space="preserve"> ch.44 p.239.</w:t>
      </w:r>
    </w:p>
    <w:p w14:paraId="1DB24228" w14:textId="77777777" w:rsidR="00E26F97" w:rsidRDefault="00E26F97" w:rsidP="00E26F97">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Isaiah 53:8 about Christ as </w:t>
      </w:r>
      <w:r>
        <w:t>“</w:t>
      </w:r>
      <w:r w:rsidRPr="00B2347F">
        <w:t>according to the words of the prophet cited above</w:t>
      </w:r>
      <w:r>
        <w:t>”</w:t>
      </w:r>
      <w:r w:rsidRPr="00B2347F">
        <w:t xml:space="preserve"> </w:t>
      </w:r>
      <w:r w:rsidRPr="00B2347F">
        <w:rPr>
          <w:i/>
        </w:rPr>
        <w:t>Epistles on the Arian Heresy</w:t>
      </w:r>
      <w:r w:rsidRPr="00B2347F">
        <w:t xml:space="preserve"> letter 7 ch.12 p.295</w:t>
      </w:r>
    </w:p>
    <w:p w14:paraId="5AA0BB11" w14:textId="77777777" w:rsidR="00E26F97" w:rsidRDefault="00E26F97" w:rsidP="00E26F97">
      <w:pPr>
        <w:ind w:left="288" w:hanging="288"/>
      </w:pPr>
      <w:r>
        <w:rPr>
          <w:b/>
        </w:rPr>
        <w:t>Eusebius of Caesarea</w:t>
      </w:r>
      <w:r w:rsidRPr="008A4F0B">
        <w:t xml:space="preserve"> (318-325 A.D.)</w:t>
      </w:r>
      <w:r>
        <w:t xml:space="preserve"> quotes Genesius 49:8-10 a prophesying of Christ. </w:t>
      </w:r>
      <w:r w:rsidRPr="008A4F0B">
        <w:rPr>
          <w:i/>
        </w:rPr>
        <w:t>Demonstration of the Gospel</w:t>
      </w:r>
      <w:r>
        <w:t xml:space="preserve"> book 7 ch.3 p.15.</w:t>
      </w:r>
    </w:p>
    <w:p w14:paraId="63356067" w14:textId="77777777" w:rsidR="00E26F97" w:rsidRPr="00185BEE" w:rsidRDefault="00E26F97" w:rsidP="00E26F97">
      <w:pPr>
        <w:ind w:left="288" w:hanging="288"/>
      </w:pPr>
      <w:r w:rsidRPr="00185BEE">
        <w:t xml:space="preserve">Eusebius of Caesarea (318-325 A.D.) speaks of OT prophecies of Christ. </w:t>
      </w:r>
      <w:r w:rsidRPr="00185BEE">
        <w:rPr>
          <w:i/>
        </w:rPr>
        <w:t>Demonstration of the Gospel</w:t>
      </w:r>
      <w:r w:rsidRPr="00185BEE">
        <w:t xml:space="preserve"> book 1 p.2, 1.7 p.22</w:t>
      </w:r>
    </w:p>
    <w:p w14:paraId="11C03878" w14:textId="77777777" w:rsidR="00E26F97" w:rsidRDefault="00E26F97" w:rsidP="00E26F97">
      <w:pPr>
        <w:ind w:left="288" w:hanging="288"/>
      </w:pPr>
      <w:r w:rsidRPr="008A4F0B">
        <w:t>Eusebius of Caesarea</w:t>
      </w:r>
      <w:r>
        <w:t xml:space="preserve"> (318-325 A.D.) quotes all of Genesis 49:10 (Septuagint) as Moses speaking prophetically about Christ. </w:t>
      </w:r>
      <w:r w:rsidRPr="00792CEF">
        <w:rPr>
          <w:i/>
        </w:rPr>
        <w:t>Preparation for the Gospel</w:t>
      </w:r>
      <w:r>
        <w:t xml:space="preserve"> book 3 ch.1 p.4. See also ibid book 7 ch.8 p.11 and book 1 ch.3 p.5 (implied).</w:t>
      </w:r>
    </w:p>
    <w:p w14:paraId="16432066" w14:textId="77777777" w:rsidR="00E26F97" w:rsidRPr="00185BEE" w:rsidRDefault="00E26F97" w:rsidP="00E26F97">
      <w:pPr>
        <w:ind w:left="288" w:hanging="288"/>
      </w:pPr>
      <w:r w:rsidRPr="00185BEE">
        <w:t>Eusebius of Caesarea (318-325 A.D.) “</w:t>
      </w:r>
      <w:r w:rsidRPr="00185BEE">
        <w:rPr>
          <w:rFonts w:cs="Consolas"/>
        </w:rPr>
        <w:t>"behold, Judas, one of the twelve, came, and with him a great multitude with swords and staves from the chief priests and elders of the people! To whom the Lord said, Are ye come out as against a thief with swords and staves to take me? I sat daily with you teaching in the Temple, and ye laid no hold on me. But this is all come to pass, that the scriptures of the prophets might be fulfilled.</w:t>
      </w:r>
      <w:r w:rsidRPr="00185BEE">
        <w:t xml:space="preserve">” </w:t>
      </w:r>
      <w:r w:rsidRPr="00185BEE">
        <w:rPr>
          <w:i/>
          <w:iCs/>
        </w:rPr>
        <w:t>Preparation for the Gospel</w:t>
      </w:r>
      <w:r w:rsidRPr="00185BEE">
        <w:t xml:space="preserve"> ch.3 p.&amp;&amp;&amp;</w:t>
      </w:r>
    </w:p>
    <w:p w14:paraId="283EA380" w14:textId="77777777" w:rsidR="00E26F97" w:rsidRPr="00D17C89" w:rsidRDefault="00E26F97" w:rsidP="00E26F97">
      <w:pPr>
        <w:ind w:left="288" w:hanging="288"/>
        <w:rPr>
          <w:b/>
        </w:rPr>
      </w:pPr>
      <w:r w:rsidRPr="00E74E86">
        <w:t>Eusebius of Casesarea</w:t>
      </w:r>
      <w:r w:rsidRPr="00D17C89">
        <w:t xml:space="preserve"> (</w:t>
      </w:r>
      <w:r>
        <w:t>318-325 A.D.</w:t>
      </w:r>
      <w:r w:rsidRPr="00D17C89">
        <w:t>) says that Daniel prophesied the number of weeks before the coming of Christ.</w:t>
      </w:r>
      <w:r w:rsidRPr="00E74E86">
        <w:rPr>
          <w:i/>
        </w:rPr>
        <w:t xml:space="preserve"> Eusebius’ Ecclesiastical History</w:t>
      </w:r>
      <w:r w:rsidRPr="00E74E86">
        <w:t xml:space="preserve"> </w:t>
      </w:r>
      <w:r w:rsidRPr="00D17C89">
        <w:t>book 1 ch.6 p.90</w:t>
      </w:r>
    </w:p>
    <w:p w14:paraId="0613330E" w14:textId="77777777" w:rsidR="00E26F97" w:rsidRPr="00B2347F" w:rsidRDefault="00E26F97" w:rsidP="00E26F97">
      <w:pPr>
        <w:ind w:left="288" w:hanging="288"/>
      </w:pPr>
    </w:p>
    <w:p w14:paraId="299A537D" w14:textId="77777777" w:rsidR="00E26F97" w:rsidRPr="00B2347F" w:rsidRDefault="00E26F97" w:rsidP="00E26F97">
      <w:pPr>
        <w:rPr>
          <w:b/>
          <w:u w:val="single"/>
        </w:rPr>
      </w:pPr>
      <w:r w:rsidRPr="00B2347F">
        <w:rPr>
          <w:b/>
          <w:u w:val="single"/>
        </w:rPr>
        <w:t xml:space="preserve">Among corrupt or spurious works </w:t>
      </w:r>
    </w:p>
    <w:p w14:paraId="2081AD1E" w14:textId="77777777" w:rsidR="00E26F97" w:rsidRPr="00B2347F" w:rsidRDefault="00E26F97" w:rsidP="00E26F97">
      <w:pPr>
        <w:ind w:left="288" w:hanging="288"/>
      </w:pPr>
      <w:r w:rsidRPr="00B2347F">
        <w:rPr>
          <w:b/>
        </w:rPr>
        <w:t>pseudo-Hippolytus</w:t>
      </w:r>
      <w:r w:rsidRPr="00B2347F">
        <w:t xml:space="preserve"> (225-235/6 A.D.) quotes half of Zechariah 12:10 as referring to Christ in fragment 40 p.252. This has Hippolytus</w:t>
      </w:r>
      <w:r>
        <w:t>’</w:t>
      </w:r>
      <w:r w:rsidRPr="00B2347F">
        <w:t xml:space="preserve"> style, but other than that we do not know whether or not it was by Hippolytus.</w:t>
      </w:r>
    </w:p>
    <w:p w14:paraId="29DB0F0C" w14:textId="77777777" w:rsidR="00E26F97" w:rsidRPr="00B2347F" w:rsidRDefault="00E26F97" w:rsidP="00E26F97">
      <w:pPr>
        <w:ind w:left="288" w:hanging="288"/>
      </w:pPr>
    </w:p>
    <w:p w14:paraId="53DD0D36" w14:textId="77777777" w:rsidR="00E26F97" w:rsidRPr="00B2347F" w:rsidRDefault="00E26F97" w:rsidP="00E26F97">
      <w:pPr>
        <w:rPr>
          <w:b/>
          <w:u w:val="single"/>
        </w:rPr>
      </w:pPr>
      <w:r w:rsidRPr="00B2347F">
        <w:rPr>
          <w:b/>
          <w:u w:val="single"/>
        </w:rPr>
        <w:t xml:space="preserve">Among heretics </w:t>
      </w:r>
    </w:p>
    <w:p w14:paraId="5AD7F1A8" w14:textId="77777777" w:rsidR="00E212B1" w:rsidRPr="00B2347F" w:rsidRDefault="00E212B1" w:rsidP="00E212B1">
      <w:pPr>
        <w:ind w:left="288" w:hanging="288"/>
        <w:rPr>
          <w:b/>
        </w:rPr>
      </w:pPr>
      <w:r w:rsidRPr="00B2347F">
        <w:t xml:space="preserve">The Ebionite </w:t>
      </w:r>
      <w:r w:rsidRPr="00B2347F">
        <w:rPr>
          <w:b/>
          <w:i/>
        </w:rPr>
        <w:t>Clementine Homilies</w:t>
      </w:r>
      <w:r w:rsidRPr="00B2347F">
        <w:t xml:space="preserve"> (-188 A.D.- uncertain date) homily 3 ch.53 p.248 says that Deuteroomy 38:15-19 refers to Jesus.</w:t>
      </w:r>
    </w:p>
    <w:p w14:paraId="295EA2B5" w14:textId="77777777" w:rsidR="00E212B1" w:rsidRPr="00B2347F" w:rsidRDefault="00E212B1" w:rsidP="00E212B1">
      <w:pPr>
        <w:ind w:left="288" w:hanging="288"/>
      </w:pPr>
      <w:r w:rsidRPr="00B2347F">
        <w:t xml:space="preserve">The Ebionite </w:t>
      </w:r>
      <w:r w:rsidRPr="00B2347F">
        <w:rPr>
          <w:i/>
        </w:rPr>
        <w:t>Clementine Homilies</w:t>
      </w:r>
      <w:r w:rsidRPr="00B2347F">
        <w:rPr>
          <w:b/>
        </w:rPr>
        <w:t xml:space="preserve"> </w:t>
      </w:r>
      <w:r w:rsidRPr="00B2347F">
        <w:t>(-188 A.D.- uncertain date) homily 3 ch.49 p.247 discusses Genesis 49:10 (Shiloh) and Peter and Simon Magus both agreed this refers to Jesus.</w:t>
      </w:r>
    </w:p>
    <w:p w14:paraId="62509FE4" w14:textId="77777777" w:rsidR="00E26F97" w:rsidRPr="00B2347F" w:rsidRDefault="00E26F97" w:rsidP="00E26F97">
      <w:pPr>
        <w:ind w:left="288" w:hanging="288"/>
      </w:pPr>
      <w:r w:rsidRPr="00B2347F">
        <w:t xml:space="preserve">The Ebionite </w:t>
      </w:r>
      <w:r w:rsidRPr="00B2347F">
        <w:rPr>
          <w:b/>
          <w:i/>
        </w:rPr>
        <w:t>Recognitions of Clement</w:t>
      </w:r>
      <w:r w:rsidRPr="00B2347F">
        <w:t xml:space="preserve"> (c.211-231 A.D.) book 1 ch.32 p.89 says that Jesus is the one prophesied by Moses. See also book 1 ch.39 p.85; book 1 ch.40 p.88; book 1 ch.69 p.95; and book 5 ch.10 p.145.</w:t>
      </w:r>
    </w:p>
    <w:p w14:paraId="4A12CE69" w14:textId="77777777" w:rsidR="00E26F97" w:rsidRPr="00B2347F" w:rsidRDefault="00E26F97" w:rsidP="00E26F97">
      <w:pPr>
        <w:ind w:left="288" w:hanging="288"/>
      </w:pPr>
      <w:r w:rsidRPr="00B2347F">
        <w:t xml:space="preserve">The Ebionite </w:t>
      </w:r>
      <w:r w:rsidRPr="004473DA">
        <w:rPr>
          <w:i/>
        </w:rPr>
        <w:t>Recognitions of Clement</w:t>
      </w:r>
      <w:r w:rsidRPr="00B2347F">
        <w:t xml:space="preserve"> (c.211-231 A.D.) </w:t>
      </w:r>
      <w:r>
        <w:t>book 1 ch.40 p.88 says that Moses foretold the prophet who was to come. (i.e. Deuteronomy 18:15)</w:t>
      </w:r>
    </w:p>
    <w:p w14:paraId="334DEC31" w14:textId="77777777" w:rsidR="00E26F97" w:rsidRPr="00B2347F" w:rsidRDefault="00E26F97" w:rsidP="00E26F97">
      <w:pPr>
        <w:ind w:left="288" w:hanging="288"/>
      </w:pPr>
      <w:r w:rsidRPr="00B2347F">
        <w:rPr>
          <w:b/>
        </w:rPr>
        <w:t>Mani</w:t>
      </w:r>
      <w:r w:rsidRPr="00B2347F">
        <w:t xml:space="preserve"> (262-278 A.D.) mentions that the law was until John. </w:t>
      </w:r>
      <w:r w:rsidRPr="00B2347F">
        <w:rPr>
          <w:i/>
        </w:rPr>
        <w:t>Disputation with Manes</w:t>
      </w:r>
      <w:r w:rsidRPr="00B2347F">
        <w:t xml:space="preserve"> ch.14 p.188</w:t>
      </w:r>
    </w:p>
    <w:p w14:paraId="3853521B" w14:textId="77777777" w:rsidR="00D8791C" w:rsidRPr="00B2347F" w:rsidRDefault="00D8791C" w:rsidP="00F55667"/>
    <w:p w14:paraId="76745748" w14:textId="77777777" w:rsidR="00242418" w:rsidRPr="00B2347F" w:rsidRDefault="00242418" w:rsidP="00722F03">
      <w:pPr>
        <w:pStyle w:val="Heading2"/>
      </w:pPr>
      <w:bookmarkStart w:id="702" w:name="_Toc58617286"/>
      <w:bookmarkStart w:id="703" w:name="_Toc62978716"/>
      <w:bookmarkStart w:id="704" w:name="_Toc126171150"/>
      <w:bookmarkStart w:id="705" w:name="_Toc161079278"/>
      <w:r w:rsidRPr="00B2347F">
        <w:t xml:space="preserve">Teachings on Bible </w:t>
      </w:r>
      <w:r w:rsidR="00C64662">
        <w:t>A</w:t>
      </w:r>
      <w:r w:rsidRPr="00B2347F">
        <w:t>uthors not on the list</w:t>
      </w:r>
      <w:bookmarkEnd w:id="702"/>
      <w:bookmarkEnd w:id="703"/>
      <w:bookmarkEnd w:id="704"/>
      <w:bookmarkEnd w:id="705"/>
    </w:p>
    <w:p w14:paraId="68456282" w14:textId="77777777" w:rsidR="00242418" w:rsidRPr="00B2347F" w:rsidRDefault="00242418" w:rsidP="00722F03">
      <w:pPr>
        <w:ind w:left="288" w:hanging="288"/>
      </w:pPr>
    </w:p>
    <w:p w14:paraId="48E11115" w14:textId="77777777" w:rsidR="00242418" w:rsidRPr="00B2347F" w:rsidRDefault="00242418" w:rsidP="00722F03">
      <w:pPr>
        <w:ind w:left="288" w:hanging="288"/>
      </w:pPr>
      <w:r w:rsidRPr="00B2347F">
        <w:rPr>
          <w:b/>
        </w:rPr>
        <w:t>1. Moses the author of Leviticus</w:t>
      </w:r>
      <w:r w:rsidRPr="00B2347F">
        <w:t xml:space="preserve"> (only 3 writers: Melito of Sardis, Tertullian, Methodius)</w:t>
      </w:r>
    </w:p>
    <w:p w14:paraId="7D593621" w14:textId="77777777" w:rsidR="00242418" w:rsidRPr="00B2347F" w:rsidRDefault="003D5AA4" w:rsidP="00722F03">
      <w:pPr>
        <w:ind w:left="288" w:hanging="288"/>
      </w:pPr>
      <w:r w:rsidRPr="00B2347F">
        <w:rPr>
          <w:b/>
        </w:rPr>
        <w:t>2</w:t>
      </w:r>
      <w:r w:rsidR="00242418" w:rsidRPr="00B2347F">
        <w:rPr>
          <w:b/>
        </w:rPr>
        <w:t xml:space="preserve">. Solomon wrote </w:t>
      </w:r>
      <w:r w:rsidRPr="00B2347F">
        <w:rPr>
          <w:b/>
        </w:rPr>
        <w:t>Song of Songs</w:t>
      </w:r>
      <w:r w:rsidR="00242418" w:rsidRPr="00B2347F">
        <w:rPr>
          <w:b/>
        </w:rPr>
        <w:t xml:space="preserve"> </w:t>
      </w:r>
      <w:r w:rsidR="00242418" w:rsidRPr="00B2347F">
        <w:t>(</w:t>
      </w:r>
      <w:r w:rsidR="000C6C4F" w:rsidRPr="00B2347F">
        <w:t>3</w:t>
      </w:r>
      <w:r w:rsidR="00242418" w:rsidRPr="00B2347F">
        <w:t xml:space="preserve"> writers for. For: Gregory Thaumaturgus, Dionysius of </w:t>
      </w:r>
      <w:smartTag w:uri="urn:schemas-microsoft-com:office:smarttags" w:element="place">
        <w:smartTag w:uri="urn:schemas-microsoft-com:office:smarttags" w:element="City">
          <w:r w:rsidR="00242418" w:rsidRPr="00B2347F">
            <w:t>Alexandria</w:t>
          </w:r>
        </w:smartTag>
      </w:smartTag>
      <w:r w:rsidR="00242418" w:rsidRPr="00B2347F">
        <w:t>, Methodius.)</w:t>
      </w:r>
    </w:p>
    <w:p w14:paraId="627E9895" w14:textId="77777777" w:rsidR="00F05319" w:rsidRPr="00B2347F" w:rsidRDefault="00273AA2" w:rsidP="00722F03">
      <w:pPr>
        <w:ind w:left="288" w:hanging="288"/>
      </w:pPr>
      <w:r w:rsidRPr="00B2347F">
        <w:rPr>
          <w:b/>
        </w:rPr>
        <w:t>2</w:t>
      </w:r>
      <w:r w:rsidR="00F05319" w:rsidRPr="00B2347F">
        <w:rPr>
          <w:b/>
        </w:rPr>
        <w:t>. Obadiah wrote Obadiah</w:t>
      </w:r>
      <w:r w:rsidR="00F05319" w:rsidRPr="00B2347F">
        <w:t xml:space="preserve"> (no writers)</w:t>
      </w:r>
    </w:p>
    <w:p w14:paraId="2DB06B11" w14:textId="77777777" w:rsidR="00DD781F" w:rsidRPr="00B2347F" w:rsidRDefault="00273AA2" w:rsidP="00DD781F">
      <w:pPr>
        <w:ind w:left="288" w:hanging="288"/>
      </w:pPr>
      <w:r w:rsidRPr="00B2347F">
        <w:rPr>
          <w:b/>
        </w:rPr>
        <w:t>3</w:t>
      </w:r>
      <w:r w:rsidR="00DD781F" w:rsidRPr="00B2347F">
        <w:rPr>
          <w:b/>
        </w:rPr>
        <w:t xml:space="preserve">. Haggai wrote Haggai </w:t>
      </w:r>
      <w:r w:rsidR="00DD781F" w:rsidRPr="00B2347F">
        <w:t>(only 1 writer: Cyprian of Carthage)</w:t>
      </w:r>
    </w:p>
    <w:p w14:paraId="640823F8" w14:textId="77777777" w:rsidR="00242418" w:rsidRPr="00B2347F" w:rsidRDefault="00286B8C" w:rsidP="00722F03">
      <w:pPr>
        <w:ind w:left="288" w:hanging="288"/>
      </w:pPr>
      <w:r w:rsidRPr="00B2347F">
        <w:rPr>
          <w:b/>
        </w:rPr>
        <w:t>4</w:t>
      </w:r>
      <w:r w:rsidR="00242418" w:rsidRPr="00B2347F">
        <w:rPr>
          <w:b/>
        </w:rPr>
        <w:t>. Paul wrote Philemon</w:t>
      </w:r>
      <w:r w:rsidR="00242418" w:rsidRPr="00B2347F">
        <w:t xml:space="preserve"> (only 2 writers: </w:t>
      </w:r>
      <w:r w:rsidR="00242418" w:rsidRPr="00B2347F">
        <w:rPr>
          <w:i/>
        </w:rPr>
        <w:t>Muratorian Canon</w:t>
      </w:r>
      <w:r w:rsidR="00242418" w:rsidRPr="00B2347F">
        <w:t>, Origen)</w:t>
      </w:r>
    </w:p>
    <w:p w14:paraId="2758D529" w14:textId="77777777" w:rsidR="00C77FA6" w:rsidRPr="00B2347F" w:rsidRDefault="00286B8C" w:rsidP="00722F03">
      <w:pPr>
        <w:ind w:left="288" w:hanging="288"/>
      </w:pPr>
      <w:r w:rsidRPr="00B2347F">
        <w:rPr>
          <w:b/>
        </w:rPr>
        <w:t>5</w:t>
      </w:r>
      <w:r w:rsidR="00A14B6F" w:rsidRPr="00B2347F">
        <w:rPr>
          <w:b/>
        </w:rPr>
        <w:t>. Law can refer to Psalms as well as the Torah.</w:t>
      </w:r>
      <w:r w:rsidR="00A14B6F" w:rsidRPr="00B2347F">
        <w:t xml:space="preserve"> </w:t>
      </w:r>
      <w:r w:rsidR="00953276" w:rsidRPr="00B2347F">
        <w:t xml:space="preserve">(Jn 10:34 + Ps 82:6) </w:t>
      </w:r>
      <w:r w:rsidR="00A14B6F" w:rsidRPr="00B2347F">
        <w:t xml:space="preserve">(only 2 writers: </w:t>
      </w:r>
      <w:r w:rsidR="0018057C">
        <w:t>Tatian’s</w:t>
      </w:r>
      <w:r w:rsidR="00A14B6F" w:rsidRPr="00B2347F">
        <w:t xml:space="preserve"> </w:t>
      </w:r>
      <w:r w:rsidR="00A14B6F" w:rsidRPr="00B2347F">
        <w:rPr>
          <w:i/>
        </w:rPr>
        <w:t>Diatessaron</w:t>
      </w:r>
      <w:r w:rsidR="00A14B6F" w:rsidRPr="00B2347F">
        <w:t>, Tertullian)</w:t>
      </w:r>
    </w:p>
    <w:p w14:paraId="15F6473C" w14:textId="77777777" w:rsidR="002A06BA" w:rsidRPr="00B2347F" w:rsidRDefault="002A06BA" w:rsidP="00722F03">
      <w:pPr>
        <w:ind w:left="288" w:hanging="288"/>
      </w:pPr>
    </w:p>
    <w:p w14:paraId="24178B43" w14:textId="77777777" w:rsidR="00C77FA6" w:rsidRPr="00B2347F" w:rsidRDefault="00C77FA6" w:rsidP="00722F03">
      <w:pPr>
        <w:ind w:left="288" w:hanging="288"/>
        <w:rPr>
          <w:b/>
          <w:u w:val="single"/>
        </w:rPr>
      </w:pPr>
      <w:r w:rsidRPr="00B2347F">
        <w:rPr>
          <w:b/>
          <w:u w:val="single"/>
        </w:rPr>
        <w:t xml:space="preserve">Divergences </w:t>
      </w:r>
    </w:p>
    <w:p w14:paraId="3646413D" w14:textId="77777777" w:rsidR="003D5AA4" w:rsidRPr="00B2347F" w:rsidRDefault="003D5AA4" w:rsidP="00722F03">
      <w:pPr>
        <w:ind w:left="288" w:hanging="288"/>
      </w:pPr>
      <w:r w:rsidRPr="00B2347F">
        <w:rPr>
          <w:b/>
        </w:rPr>
        <w:t xml:space="preserve">1. </w:t>
      </w:r>
      <w:r w:rsidR="0078149D" w:rsidRPr="00B2347F">
        <w:rPr>
          <w:b/>
        </w:rPr>
        <w:t>Divergence:</w:t>
      </w:r>
      <w:r w:rsidRPr="00B2347F">
        <w:rPr>
          <w:b/>
        </w:rPr>
        <w:t xml:space="preserve"> Moses wrote the book of Job</w:t>
      </w:r>
      <w:r w:rsidRPr="00B2347F">
        <w:t xml:space="preserve"> (only 1 writer had this unusual view: Methodius)</w:t>
      </w:r>
    </w:p>
    <w:p w14:paraId="404187F8" w14:textId="77777777" w:rsidR="00C77FA6" w:rsidRPr="00B2347F" w:rsidRDefault="005B2B8A" w:rsidP="00722F03">
      <w:pPr>
        <w:ind w:left="288" w:hanging="288"/>
      </w:pPr>
      <w:r w:rsidRPr="00B2347F">
        <w:rPr>
          <w:b/>
        </w:rPr>
        <w:t>2</w:t>
      </w:r>
      <w:r w:rsidR="003D5AA4" w:rsidRPr="00B2347F">
        <w:rPr>
          <w:b/>
        </w:rPr>
        <w:t xml:space="preserve">. </w:t>
      </w:r>
      <w:r w:rsidR="0078149D" w:rsidRPr="00B2347F">
        <w:rPr>
          <w:b/>
        </w:rPr>
        <w:t>Divergence:</w:t>
      </w:r>
      <w:r w:rsidR="00C77FA6" w:rsidRPr="00B2347F">
        <w:rPr>
          <w:b/>
        </w:rPr>
        <w:t xml:space="preserve"> (disputed) Paul wrote Hebrews</w:t>
      </w:r>
      <w:r w:rsidR="00C77FA6" w:rsidRPr="00B2347F">
        <w:t xml:space="preserve"> (6 writers for, 1 writer against. For: Irenaeus, Clement of </w:t>
      </w:r>
      <w:smartTag w:uri="urn:schemas-microsoft-com:office:smarttags" w:element="City">
        <w:r w:rsidR="00C77FA6" w:rsidRPr="00B2347F">
          <w:t>Alexandria</w:t>
        </w:r>
      </w:smartTag>
      <w:r w:rsidR="00C77FA6" w:rsidRPr="00B2347F">
        <w:t xml:space="preserve">, Origen, Dionysius of </w:t>
      </w:r>
      <w:smartTag w:uri="urn:schemas-microsoft-com:office:smarttags" w:element="City">
        <w:r w:rsidR="00C77FA6" w:rsidRPr="00B2347F">
          <w:t>Alexandria</w:t>
        </w:r>
      </w:smartTag>
      <w:r w:rsidR="00C77FA6" w:rsidRPr="00B2347F">
        <w:t xml:space="preserve">, Adamantius, </w:t>
      </w:r>
      <w:r w:rsidR="002A2570">
        <w:t xml:space="preserve">Athanasius of </w:t>
      </w:r>
      <w:smartTag w:uri="urn:schemas-microsoft-com:office:smarttags" w:element="place">
        <w:smartTag w:uri="urn:schemas-microsoft-com:office:smarttags" w:element="City">
          <w:r w:rsidR="002A2570">
            <w:t>Alexandria</w:t>
          </w:r>
        </w:smartTag>
      </w:smartTag>
      <w:r w:rsidR="00C77FA6" w:rsidRPr="00B2347F">
        <w:t>. Against: Tertullian thought Hebrews might have been written by Barnabas.</w:t>
      </w:r>
    </w:p>
    <w:p w14:paraId="2D0A0186" w14:textId="77777777" w:rsidR="003D5AA4" w:rsidRPr="00B2347F" w:rsidRDefault="008B3B33" w:rsidP="00722F03">
      <w:pPr>
        <w:ind w:left="288" w:hanging="288"/>
      </w:pPr>
      <w:r>
        <w:rPr>
          <w:b/>
        </w:rPr>
        <w:t>3</w:t>
      </w:r>
      <w:r w:rsidR="003D5AA4" w:rsidRPr="00B2347F">
        <w:rPr>
          <w:b/>
        </w:rPr>
        <w:t xml:space="preserve">. </w:t>
      </w:r>
      <w:r w:rsidR="0078149D" w:rsidRPr="00B2347F">
        <w:rPr>
          <w:b/>
        </w:rPr>
        <w:t>Divergence:</w:t>
      </w:r>
      <w:r w:rsidR="003D5AA4" w:rsidRPr="00B2347F">
        <w:rPr>
          <w:b/>
        </w:rPr>
        <w:t xml:space="preserve"> Peter wrote 2 Peter</w:t>
      </w:r>
      <w:r w:rsidR="003D5AA4" w:rsidRPr="00B2347F">
        <w:t xml:space="preserve"> (only 1 writer for and 1 against: Adamantius. Hippolytus is partial. Origen said it is doubtful.)</w:t>
      </w:r>
    </w:p>
    <w:p w14:paraId="73E92FA4" w14:textId="77777777" w:rsidR="003D5AA4" w:rsidRPr="00B2347F" w:rsidRDefault="008B3B33" w:rsidP="00722F03">
      <w:pPr>
        <w:ind w:left="288" w:hanging="288"/>
      </w:pPr>
      <w:r>
        <w:rPr>
          <w:b/>
        </w:rPr>
        <w:t>4</w:t>
      </w:r>
      <w:r w:rsidR="003D5AA4" w:rsidRPr="00B2347F">
        <w:rPr>
          <w:b/>
        </w:rPr>
        <w:t xml:space="preserve">. </w:t>
      </w:r>
      <w:r w:rsidR="0078149D" w:rsidRPr="00B2347F">
        <w:rPr>
          <w:b/>
        </w:rPr>
        <w:t>Divergence:</w:t>
      </w:r>
      <w:r w:rsidR="003D5AA4" w:rsidRPr="00B2347F">
        <w:rPr>
          <w:b/>
        </w:rPr>
        <w:t xml:space="preserve"> John the Apostle wrote Revelation</w:t>
      </w:r>
      <w:r w:rsidR="003D5AA4" w:rsidRPr="00B2347F">
        <w:t xml:space="preserve"> (10 writers for, 1 against. for: Irenaeus, </w:t>
      </w:r>
      <w:r w:rsidR="003D5AA4" w:rsidRPr="00B2347F">
        <w:rPr>
          <w:i/>
        </w:rPr>
        <w:t>Muratorian Canon</w:t>
      </w:r>
      <w:r w:rsidR="003D5AA4" w:rsidRPr="00B2347F">
        <w:t xml:space="preserve">, Clement of Alexandria, Tertullian, Origen, </w:t>
      </w:r>
      <w:r w:rsidR="003D5AA4" w:rsidRPr="00B2347F">
        <w:rPr>
          <w:i/>
        </w:rPr>
        <w:t>Treatise Against Novatian</w:t>
      </w:r>
      <w:r w:rsidR="003D5AA4" w:rsidRPr="00B2347F">
        <w:t xml:space="preserve">, Cyprian of Carthage, Victorinus of Petau, Methodius, Lactantius. Against: Dionysius of </w:t>
      </w:r>
      <w:smartTag w:uri="urn:schemas-microsoft-com:office:smarttags" w:element="place">
        <w:smartTag w:uri="urn:schemas-microsoft-com:office:smarttags" w:element="City">
          <w:r w:rsidR="003D5AA4" w:rsidRPr="00B2347F">
            <w:t>Alexandria</w:t>
          </w:r>
        </w:smartTag>
      </w:smartTag>
      <w:r w:rsidR="003D5AA4" w:rsidRPr="00B2347F">
        <w:t xml:space="preserve"> said by another John.)</w:t>
      </w:r>
    </w:p>
    <w:p w14:paraId="53D5AF19" w14:textId="77777777" w:rsidR="00242418" w:rsidRPr="00B2347F" w:rsidRDefault="00242418" w:rsidP="00722F03"/>
    <w:p w14:paraId="47AB2A1F" w14:textId="77777777" w:rsidR="00242418" w:rsidRPr="00B2347F" w:rsidRDefault="00242418" w:rsidP="00722F03">
      <w:pPr>
        <w:pStyle w:val="Heading1"/>
        <w:rPr>
          <w:caps/>
        </w:rPr>
      </w:pPr>
      <w:bookmarkStart w:id="706" w:name="_Toc58617287"/>
      <w:bookmarkStart w:id="707" w:name="_Toc62978717"/>
      <w:bookmarkStart w:id="708" w:name="_Toc126171151"/>
      <w:bookmarkStart w:id="709" w:name="_Toc161079279"/>
      <w:r w:rsidRPr="00B2347F">
        <w:rPr>
          <w:caps/>
        </w:rPr>
        <w:t>God</w:t>
      </w:r>
      <w:r w:rsidR="00DE7390">
        <w:rPr>
          <w:caps/>
        </w:rPr>
        <w:t>’</w:t>
      </w:r>
      <w:r w:rsidRPr="00B2347F">
        <w:rPr>
          <w:caps/>
        </w:rPr>
        <w:t>s TranscendEnce</w:t>
      </w:r>
      <w:bookmarkEnd w:id="706"/>
      <w:bookmarkEnd w:id="707"/>
      <w:bookmarkEnd w:id="708"/>
      <w:bookmarkEnd w:id="709"/>
    </w:p>
    <w:p w14:paraId="0C7BD183" w14:textId="77777777" w:rsidR="00242418" w:rsidRPr="00B2347F" w:rsidRDefault="00242418" w:rsidP="00722F03"/>
    <w:p w14:paraId="052157CC" w14:textId="77777777" w:rsidR="00242418" w:rsidRPr="00B2347F" w:rsidRDefault="00242418" w:rsidP="00722F03">
      <w:pPr>
        <w:pStyle w:val="Heading2"/>
      </w:pPr>
      <w:bookmarkStart w:id="710" w:name="_Toc58617288"/>
      <w:bookmarkStart w:id="711" w:name="_Toc62978718"/>
      <w:bookmarkStart w:id="712" w:name="_Toc126171152"/>
      <w:bookmarkStart w:id="713" w:name="_Toc161079280"/>
      <w:r w:rsidRPr="00B2347F">
        <w:t>G1. There is only One True God</w:t>
      </w:r>
      <w:bookmarkEnd w:id="710"/>
      <w:bookmarkEnd w:id="711"/>
      <w:bookmarkEnd w:id="712"/>
      <w:bookmarkEnd w:id="713"/>
    </w:p>
    <w:p w14:paraId="6B31F257" w14:textId="77777777" w:rsidR="00242418" w:rsidRPr="00B2347F" w:rsidRDefault="00242418" w:rsidP="00722F03"/>
    <w:p w14:paraId="762AED83" w14:textId="77777777" w:rsidR="00242418" w:rsidRPr="00B2347F" w:rsidRDefault="00242418" w:rsidP="00722F03">
      <w:r w:rsidRPr="00B2347F">
        <w:t xml:space="preserve">Deuteronomy </w:t>
      </w:r>
      <w:r w:rsidR="009D7923">
        <w:t xml:space="preserve">4:39; </w:t>
      </w:r>
      <w:r w:rsidRPr="00B2347F">
        <w:t>6:4,35-39; 2 Samuel 7:22; Mark 12:29-33; Isaiah 43:10-12; 44:6-8,24; 45:5-14; 46:9; Matthew 19:17; Mark 10;18; 12:29,32; John 17:3; 1 Corinthians 8:4,6; 1 Timothy 1:17; 6:15-16; James 2:19</w:t>
      </w:r>
    </w:p>
    <w:p w14:paraId="67E6A8CF" w14:textId="77777777" w:rsidR="00242418" w:rsidRPr="00B2347F" w:rsidRDefault="00242418" w:rsidP="00722F03"/>
    <w:p w14:paraId="16E6EE89" w14:textId="77777777" w:rsidR="00242418" w:rsidRPr="00B2347F" w:rsidRDefault="00242418" w:rsidP="00722F03">
      <w:r w:rsidRPr="00B2347F">
        <w:rPr>
          <w:b/>
        </w:rPr>
        <w:t>p66 Bodmer II papyri</w:t>
      </w:r>
      <w:r w:rsidRPr="00B2347F">
        <w:t xml:space="preserve"> - 817 verses (92%) of John (125-175 A.D.) John 17:3</w:t>
      </w:r>
    </w:p>
    <w:p w14:paraId="3459AF60" w14:textId="77777777" w:rsidR="00242418" w:rsidRPr="00B2347F" w:rsidRDefault="00242418" w:rsidP="00722F03">
      <w:pPr>
        <w:ind w:left="288" w:hanging="288"/>
      </w:pPr>
      <w:r w:rsidRPr="00B2347F">
        <w:rPr>
          <w:b/>
        </w:rPr>
        <w:t>p20</w:t>
      </w:r>
      <w:r w:rsidRPr="00B2347F">
        <w:t xml:space="preserve"> - James 2:19-3:2 (6 out of 96 letters of 3:3; 3:4-9 </w:t>
      </w:r>
      <w:r w:rsidR="00760C80" w:rsidRPr="00B2347F">
        <w:t>(3rd century A.D.)</w:t>
      </w:r>
      <w:r w:rsidRPr="00B2347F">
        <w:t xml:space="preserve"> James 2:19</w:t>
      </w:r>
    </w:p>
    <w:p w14:paraId="6FA9B2CA" w14:textId="77777777" w:rsidR="00242418" w:rsidRPr="00B2347F" w:rsidRDefault="00242418" w:rsidP="00722F03">
      <w:r w:rsidRPr="00B2347F">
        <w:rPr>
          <w:b/>
        </w:rPr>
        <w:t>p15</w:t>
      </w:r>
      <w:r w:rsidRPr="00B2347F">
        <w:t xml:space="preserve"> 1 Corinthians 7:18-8:4 (late 3rd century) 1 Corinthians 8:4</w:t>
      </w:r>
    </w:p>
    <w:p w14:paraId="6D4CC39C" w14:textId="77777777" w:rsidR="00242418" w:rsidRPr="00B2347F" w:rsidRDefault="00242418" w:rsidP="00722F03"/>
    <w:p w14:paraId="34F9255E" w14:textId="77777777" w:rsidR="00242418" w:rsidRPr="00B2347F" w:rsidRDefault="00242418" w:rsidP="00722F03">
      <w:r w:rsidRPr="00B2347F">
        <w:t>While Mormonism has taught that there are many gods over many planets, both the Bible and the early church teach there is only one true God.</w:t>
      </w:r>
    </w:p>
    <w:p w14:paraId="551B5DFD" w14:textId="77777777" w:rsidR="00242418" w:rsidRPr="00B2347F" w:rsidRDefault="00242418" w:rsidP="00722F03"/>
    <w:p w14:paraId="15F1A0C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that we have only one God, one Christ, and one spirit of grace poured out on us. </w:t>
      </w:r>
      <w:r w:rsidRPr="00B2347F">
        <w:rPr>
          <w:i/>
        </w:rPr>
        <w:t>1 Clement</w:t>
      </w:r>
      <w:r w:rsidRPr="00B2347F">
        <w:t xml:space="preserve"> ch.46 p.17</w:t>
      </w:r>
    </w:p>
    <w:p w14:paraId="71B0F0E4" w14:textId="77777777" w:rsidR="00242418" w:rsidRPr="00B2347F" w:rsidRDefault="00242418" w:rsidP="00722F03">
      <w:pPr>
        <w:ind w:left="288" w:hanging="288"/>
      </w:pPr>
      <w:r w:rsidRPr="00B2347F">
        <w:rPr>
          <w:b/>
        </w:rPr>
        <w:t>Ignatius</w:t>
      </w:r>
      <w:r w:rsidRPr="00B2347F">
        <w:t xml:space="preserve"> (-107/116 A.D.) </w:t>
      </w:r>
      <w:r w:rsidR="002D2DBF">
        <w:t>“</w:t>
      </w:r>
      <w:r w:rsidRPr="00B2347F">
        <w:t>His grace to fully convince the unbelieving that there is one God, who has manifested Himself by Jesus Christ His Son, who is His eternal Word,...</w:t>
      </w:r>
      <w:r w:rsidR="002D2DBF">
        <w:t>”</w:t>
      </w:r>
      <w:r w:rsidRPr="00B2347F">
        <w:t xml:space="preserve"> Letter of Ignatius </w:t>
      </w:r>
      <w:r w:rsidRPr="00B2347F">
        <w:rPr>
          <w:i/>
        </w:rPr>
        <w:t>Letter to the Magnesians</w:t>
      </w:r>
      <w:r w:rsidRPr="00B2347F">
        <w:t xml:space="preserve"> ch.8 p.62</w:t>
      </w:r>
    </w:p>
    <w:p w14:paraId="2C16406F" w14:textId="77777777" w:rsidR="00242418" w:rsidRPr="00B2347F" w:rsidRDefault="00242418" w:rsidP="00722F03">
      <w:pPr>
        <w:ind w:left="288" w:hanging="288"/>
      </w:pPr>
      <w:r w:rsidRPr="00B2347F">
        <w:t xml:space="preserve">Ignatius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6CB2A17D" w14:textId="77777777" w:rsidR="00242418" w:rsidRPr="00B2347F" w:rsidRDefault="00242418" w:rsidP="00722F03">
      <w:pPr>
        <w:ind w:left="288" w:hanging="288"/>
      </w:pPr>
      <w:r w:rsidRPr="00B2347F">
        <w:rPr>
          <w:b/>
          <w:i/>
        </w:rPr>
        <w:t>Apology of Aristides</w:t>
      </w:r>
      <w:r w:rsidRPr="00B2347F">
        <w:t xml:space="preserve"> (125 or 138-161 A.D.) p.276 teaches on one God Almighty.</w:t>
      </w:r>
    </w:p>
    <w:p w14:paraId="1BEA16F9" w14:textId="77777777" w:rsidR="00242418" w:rsidRPr="00B2347F" w:rsidRDefault="001A307F" w:rsidP="00722F03">
      <w:pPr>
        <w:ind w:left="288" w:hanging="288"/>
      </w:pPr>
      <w:r>
        <w:rPr>
          <w:b/>
          <w:i/>
        </w:rPr>
        <w:t>Epistle to Diognetus</w:t>
      </w:r>
      <w:r w:rsidR="00242418" w:rsidRPr="00B2347F">
        <w:t xml:space="preserve"> ch.3 p.26 </w:t>
      </w:r>
      <w:r>
        <w:t>(c.130-200 A.D.)</w:t>
      </w:r>
      <w:r w:rsidR="00242418" w:rsidRPr="00B2347F">
        <w:t xml:space="preserve"> (implied) mentions it proper that the Jews worship the one God as being Lord of all.</w:t>
      </w:r>
    </w:p>
    <w:p w14:paraId="7E800AEC" w14:textId="77777777" w:rsidR="00242418" w:rsidRPr="00B2347F" w:rsidRDefault="00242418" w:rsidP="00722F03">
      <w:pPr>
        <w:ind w:left="288" w:hanging="288"/>
      </w:pPr>
      <w:r w:rsidRPr="00B2347F">
        <w:rPr>
          <w:b/>
        </w:rPr>
        <w:t>Justin Martyr</w:t>
      </w:r>
      <w:r w:rsidRPr="00B2347F">
        <w:t xml:space="preserve"> (c.138-165 A.D.) There was never any true God for anyone but the Creator, and there will never be any other God. </w:t>
      </w:r>
      <w:r w:rsidRPr="00B2347F">
        <w:rPr>
          <w:i/>
        </w:rPr>
        <w:t>Dialogue with Trypho, a Jew</w:t>
      </w:r>
      <w:r w:rsidRPr="00B2347F">
        <w:t xml:space="preserve"> ch.11 p.199</w:t>
      </w:r>
    </w:p>
    <w:p w14:paraId="112FEFFB" w14:textId="77777777" w:rsidR="00242418" w:rsidRPr="00B2347F" w:rsidRDefault="00242418" w:rsidP="00722F03">
      <w:pPr>
        <w:ind w:left="288" w:hanging="288"/>
      </w:pPr>
      <w:r w:rsidRPr="00B2347F">
        <w:rPr>
          <w:b/>
          <w:i/>
        </w:rPr>
        <w:t>Shepherd of Hermas</w:t>
      </w:r>
      <w:r w:rsidRPr="00B2347F">
        <w:t xml:space="preserve"> </w:t>
      </w:r>
      <w:r w:rsidR="00F157D8">
        <w:t>(c.115-155 A.D.)</w:t>
      </w:r>
      <w:r w:rsidRPr="00B2347F">
        <w:t xml:space="preserve"> book 2 first commandment p.20 says there is one God who create</w:t>
      </w:r>
      <w:r w:rsidR="0094375F" w:rsidRPr="00B2347F">
        <w:t>d</w:t>
      </w:r>
      <w:r w:rsidRPr="00B2347F">
        <w:t xml:space="preserve"> and finished all things, and made all things out of nothing. </w:t>
      </w:r>
    </w:p>
    <w:p w14:paraId="7716278D" w14:textId="77777777" w:rsidR="00FA66FC" w:rsidRPr="00B2347F" w:rsidRDefault="00FA66FC" w:rsidP="00FA66F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34.28 p.96 quotes Jesus speaking the two greatest commandments.</w:t>
      </w:r>
    </w:p>
    <w:p w14:paraId="27F85558" w14:textId="77777777" w:rsidR="00242418" w:rsidRPr="00B2347F" w:rsidRDefault="00242418" w:rsidP="00722F03">
      <w:pPr>
        <w:ind w:left="288" w:hanging="288"/>
      </w:pPr>
      <w:r w:rsidRPr="00B2347F">
        <w:rPr>
          <w:b/>
        </w:rPr>
        <w:t>Athenagoras</w:t>
      </w:r>
      <w:r w:rsidRPr="00B2347F">
        <w:t xml:space="preserve"> (177 A.D.) said that like Christians, even some Greek poets said there is only one God. </w:t>
      </w:r>
      <w:r w:rsidRPr="00B2347F">
        <w:rPr>
          <w:i/>
        </w:rPr>
        <w:t>A Plea for Christians</w:t>
      </w:r>
      <w:r w:rsidRPr="00B2347F">
        <w:t xml:space="preserve"> ch.5,6 p.131</w:t>
      </w:r>
    </w:p>
    <w:p w14:paraId="7CEED407" w14:textId="77777777" w:rsidR="00242418" w:rsidRPr="00B2347F" w:rsidRDefault="00242418" w:rsidP="00722F03">
      <w:pPr>
        <w:ind w:left="288" w:hanging="288"/>
      </w:pPr>
      <w:r w:rsidRPr="00B2347F">
        <w:t xml:space="preserve">Athenagoras (177 A.D.) taught that Isaiah 41:4; 44:6; 43:10,11; 66:1 show that there is only one God. </w:t>
      </w:r>
      <w:r w:rsidRPr="00B2347F">
        <w:rPr>
          <w:i/>
        </w:rPr>
        <w:t>A Plea for Christians</w:t>
      </w:r>
      <w:r w:rsidRPr="00B2347F">
        <w:t xml:space="preserve"> ch.9 p.133</w:t>
      </w:r>
    </w:p>
    <w:p w14:paraId="7149002F"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discusses a man forsaking the light and saying there is another God. </w:t>
      </w:r>
      <w:r w:rsidR="001F70D1" w:rsidRPr="00B2347F">
        <w:rPr>
          <w:i/>
        </w:rPr>
        <w:t>D</w:t>
      </w:r>
      <w:r w:rsidRPr="00B2347F">
        <w:rPr>
          <w:i/>
        </w:rPr>
        <w:t>iscourse to Antonius Caesar</w:t>
      </w:r>
      <w:r w:rsidRPr="00B2347F">
        <w:t xml:space="preserve"> p.751</w:t>
      </w:r>
    </w:p>
    <w:p w14:paraId="1898FDCB"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sent holy prophets to declare and teach the race of men, that each one of us might awake and understand that there is one God.</w:t>
      </w:r>
      <w:r w:rsidR="002D2DBF">
        <w:t>”</w:t>
      </w:r>
      <w:r w:rsidRPr="00B2347F">
        <w:t xml:space="preserve"> </w:t>
      </w:r>
      <w:r w:rsidRPr="00B2347F">
        <w:rPr>
          <w:i/>
        </w:rPr>
        <w:t>Theophilus to Autolycus</w:t>
      </w:r>
      <w:r w:rsidRPr="00B2347F">
        <w:t xml:space="preserve"> book 2 ch.34 p.108</w:t>
      </w:r>
    </w:p>
    <w:p w14:paraId="404D0BD2" w14:textId="77777777" w:rsidR="00242418" w:rsidRPr="00B2347F" w:rsidRDefault="00242418" w:rsidP="00722F03">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w:t>
      </w:r>
      <w:r w:rsidR="002D2DBF">
        <w:t>“</w:t>
      </w:r>
      <w:r w:rsidRPr="00B2347F">
        <w:t>There cannot exist two uncreated substances at one and the same time</w:t>
      </w:r>
      <w:r w:rsidR="002D2DBF">
        <w:t>”</w:t>
      </w:r>
      <w:r w:rsidRPr="00B2347F">
        <w:t xml:space="preserve">. See also, </w:t>
      </w:r>
      <w:r w:rsidR="002D2DBF">
        <w:t>“</w:t>
      </w:r>
      <w:r w:rsidRPr="00B2347F">
        <w:t xml:space="preserve">we are driven to the conclusion that there is </w:t>
      </w:r>
      <w:r w:rsidRPr="00B2347F">
        <w:rPr>
          <w:i/>
        </w:rPr>
        <w:t>only</w:t>
      </w:r>
      <w:r w:rsidRPr="00B2347F">
        <w:t xml:space="preserve"> one uncreated </w:t>
      </w:r>
      <w:r w:rsidRPr="00B2347F">
        <w:rPr>
          <w:i/>
        </w:rPr>
        <w:t>substance</w:t>
      </w:r>
      <w:r w:rsidRPr="00B2347F">
        <w:t>.</w:t>
      </w:r>
      <w:r w:rsidR="002D2DBF">
        <w:t>”</w:t>
      </w:r>
      <w:r w:rsidRPr="00B2347F">
        <w:t xml:space="preserve"> fragment 1 vol.8 p.767 He also says that God is uncreated on p.771.</w:t>
      </w:r>
    </w:p>
    <w:p w14:paraId="66CB3E2B"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1E1CF162" w14:textId="2FA1AA51" w:rsidR="00987F7C" w:rsidRDefault="00987F7C" w:rsidP="00722F03">
      <w:pPr>
        <w:ind w:left="288" w:hanging="288"/>
      </w:pPr>
      <w:r w:rsidRPr="00B2347F">
        <w:t xml:space="preserve">Irenaeus of Lyons (c.160-202 A.D.) says there is only One God. </w:t>
      </w:r>
      <w:r w:rsidRPr="00B2347F">
        <w:rPr>
          <w:i/>
        </w:rPr>
        <w:t>Proof of Apostolic Preaching</w:t>
      </w:r>
      <w:r w:rsidRPr="00B2347F">
        <w:t xml:space="preserve"> ch.4, 5.</w:t>
      </w:r>
    </w:p>
    <w:p w14:paraId="1B47DC8D" w14:textId="77777777" w:rsidR="003E2419" w:rsidRPr="00B2347F" w:rsidRDefault="003E2419" w:rsidP="003E2419">
      <w:pPr>
        <w:ind w:left="288" w:hanging="288"/>
      </w:pPr>
      <w:r w:rsidRPr="00B2347F">
        <w:rPr>
          <w:b/>
        </w:rPr>
        <w:t>pseudo-Justin Martyr</w:t>
      </w:r>
      <w:r w:rsidRPr="00175F09">
        <w:t xml:space="preserve"> </w:t>
      </w:r>
      <w:r>
        <w:t>(168-200 A.D.) speaks of the one and only God.</w:t>
      </w:r>
      <w:r w:rsidRPr="00B2347F">
        <w:t xml:space="preserve"> </w:t>
      </w:r>
      <w:r w:rsidRPr="00B2347F">
        <w:rPr>
          <w:i/>
        </w:rPr>
        <w:t>Hortatory Address to the Greeks</w:t>
      </w:r>
      <w:r w:rsidRPr="00B2347F">
        <w:t xml:space="preserve"> ch.</w:t>
      </w:r>
      <w:r>
        <w:t>38 p.287</w:t>
      </w:r>
    </w:p>
    <w:p w14:paraId="5764F672" w14:textId="2EE4C054" w:rsidR="00242418" w:rsidRPr="00B2347F" w:rsidRDefault="00242418" w:rsidP="00722F03">
      <w:pPr>
        <w:ind w:left="288" w:hanging="288"/>
      </w:pPr>
      <w:r w:rsidRPr="00B2347F">
        <w:rPr>
          <w:b/>
        </w:rPr>
        <w:t>Minucius Felix</w:t>
      </w:r>
      <w:r w:rsidRPr="00B2347F">
        <w:t xml:space="preserve"> (210 A.D.) says that God is alone.</w:t>
      </w:r>
      <w:r w:rsidRPr="00B2347F">
        <w:rPr>
          <w:i/>
        </w:rPr>
        <w:t xml:space="preserve"> The Octavius of Minucius Felix</w:t>
      </w:r>
      <w:r w:rsidRPr="00B2347F">
        <w:t xml:space="preserve"> ch.18 p.183. See also ibid ch.33 p.193.</w:t>
      </w:r>
    </w:p>
    <w:p w14:paraId="574F55F2" w14:textId="77777777" w:rsidR="00242418" w:rsidRPr="00B2347F" w:rsidRDefault="00242418" w:rsidP="00722F03">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God is one. </w:t>
      </w:r>
      <w:r w:rsidRPr="00B2347F">
        <w:rPr>
          <w:i/>
        </w:rPr>
        <w:t>The Instructor</w:t>
      </w:r>
      <w:r w:rsidRPr="00B2347F">
        <w:t xml:space="preserve"> book 1 ch.4 p.211. See also see </w:t>
      </w:r>
      <w:r w:rsidRPr="00B2347F">
        <w:rPr>
          <w:i/>
        </w:rPr>
        <w:t>The Instructor</w:t>
      </w:r>
      <w:r w:rsidRPr="00B2347F">
        <w:t xml:space="preserve"> book 1 ch.5 p.213</w:t>
      </w:r>
    </w:p>
    <w:p w14:paraId="19A0F949" w14:textId="77777777" w:rsidR="00242418" w:rsidRPr="00B2347F" w:rsidRDefault="00242418" w:rsidP="00722F03">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the God of all is the only One good. </w:t>
      </w:r>
      <w:r w:rsidRPr="00B2347F">
        <w:rPr>
          <w:i/>
        </w:rPr>
        <w:t>The Instructor</w:t>
      </w:r>
      <w:r w:rsidRPr="00B2347F">
        <w:t xml:space="preserve"> book 1 ch.9 p.228</w:t>
      </w:r>
    </w:p>
    <w:p w14:paraId="4F882D3A"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quotes Isaiah 45:21-23 that there is none besides God. </w:t>
      </w:r>
      <w:r w:rsidRPr="00B2347F">
        <w:rPr>
          <w:i/>
        </w:rPr>
        <w:t>Exhortation to the Heathen</w:t>
      </w:r>
      <w:r w:rsidRPr="00B2347F">
        <w:t xml:space="preserve"> ch.8 p.194</w:t>
      </w:r>
    </w:p>
    <w:p w14:paraId="363BDD64"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t>God, who alone is truly God.</w:t>
      </w:r>
      <w:r w:rsidR="002D2DBF">
        <w:t>”</w:t>
      </w:r>
      <w:r w:rsidRPr="00B2347F">
        <w:t xml:space="preserve"> </w:t>
      </w:r>
      <w:r w:rsidRPr="00B2347F">
        <w:rPr>
          <w:i/>
        </w:rPr>
        <w:t>Exhortation to the Heathen</w:t>
      </w:r>
      <w:r w:rsidRPr="00B2347F">
        <w:t xml:space="preserve"> ch.4 p.186</w:t>
      </w:r>
    </w:p>
    <w:p w14:paraId="31A91E92" w14:textId="19AE94B1" w:rsidR="00242418" w:rsidRPr="00B2347F" w:rsidRDefault="00242418" w:rsidP="00722F03">
      <w:pPr>
        <w:autoSpaceDE w:val="0"/>
        <w:autoSpaceDN w:val="0"/>
        <w:adjustRightInd w:val="0"/>
        <w:ind w:left="288" w:hanging="288"/>
      </w:pPr>
      <w:r w:rsidRPr="00B2347F">
        <w:rPr>
          <w:b/>
        </w:rPr>
        <w:t>Tertullian</w:t>
      </w:r>
      <w:r w:rsidRPr="00B2347F">
        <w:t xml:space="preserve"> (188-220 A.D.) </w:t>
      </w:r>
      <w:r w:rsidR="002D2DBF">
        <w:t>“</w:t>
      </w:r>
      <w:r w:rsidRPr="00B2347F">
        <w:rPr>
          <w:highlight w:val="white"/>
        </w:rPr>
        <w:t>The object of our worship is the One God, He who by His commanding word, His arranging wisdom, His mighty power, brought forth from nothing this entire mass of our world, with all its array of elements, bodies, spirits, for the glory of His majesty;</w:t>
      </w:r>
      <w:r w:rsidR="002D2DBF">
        <w:t>”</w:t>
      </w:r>
      <w:r w:rsidRPr="00B2347F">
        <w:t xml:space="preserve"> </w:t>
      </w:r>
      <w:r w:rsidR="00C513CB" w:rsidRPr="00C513CB">
        <w:rPr>
          <w:bCs/>
          <w:i/>
          <w:iCs/>
          <w:szCs w:val="20"/>
        </w:rPr>
        <w:t xml:space="preserve">Tertullian’s </w:t>
      </w:r>
      <w:r w:rsidRPr="00B2347F">
        <w:rPr>
          <w:i/>
        </w:rPr>
        <w:t>Apology</w:t>
      </w:r>
      <w:r w:rsidRPr="00B2347F">
        <w:t xml:space="preserve"> ch.17 p.31</w:t>
      </w:r>
    </w:p>
    <w:p w14:paraId="40068754" w14:textId="77777777" w:rsidR="00242418" w:rsidRPr="00B2347F" w:rsidRDefault="00242418" w:rsidP="00722F03">
      <w:pPr>
        <w:ind w:left="288" w:hanging="288"/>
      </w:pPr>
      <w:r w:rsidRPr="00B2347F">
        <w:t xml:space="preserve">Tertullian (207/208 A.D.) </w:t>
      </w:r>
      <w:r w:rsidR="002D2DBF">
        <w:t>“</w:t>
      </w:r>
      <w:r w:rsidRPr="00B2347F">
        <w:t>These [the four gospels] all start with the same principles of the faith, so far as relates to the one only God the Creator and His Christ, how that He was born of the Virgin, and came to fulfil the law and the prophets.</w:t>
      </w:r>
      <w:r w:rsidR="002D2DBF">
        <w:t>”</w:t>
      </w:r>
      <w:r w:rsidRPr="00B2347F">
        <w:t xml:space="preserve"> </w:t>
      </w:r>
      <w:r w:rsidRPr="00B2347F">
        <w:rPr>
          <w:i/>
        </w:rPr>
        <w:t>Tertullian</w:t>
      </w:r>
      <w:r w:rsidR="00DE7390">
        <w:rPr>
          <w:i/>
        </w:rPr>
        <w:t>’</w:t>
      </w:r>
      <w:r w:rsidRPr="00B2347F">
        <w:rPr>
          <w:i/>
        </w:rPr>
        <w:t>s Five Books Against Marcion</w:t>
      </w:r>
      <w:r w:rsidRPr="00B2347F">
        <w:t xml:space="preserve"> book 4 ch.2 p.347</w:t>
      </w:r>
    </w:p>
    <w:p w14:paraId="55827582"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says, </w:t>
      </w:r>
      <w:r w:rsidR="002D2DBF">
        <w:t>“</w:t>
      </w:r>
      <w:r w:rsidRPr="00B2347F">
        <w:t>The first and only (one God) both Creator and Lord or all, had nothing coeval with Himself, not infinite chaos, nor measureless water nor solid earth, ... But He was One alone in Himself.</w:t>
      </w:r>
      <w:r w:rsidR="002D2DBF">
        <w:t>”</w:t>
      </w:r>
      <w:r w:rsidRPr="00B2347F">
        <w:t xml:space="preserve"> </w:t>
      </w:r>
      <w:r w:rsidRPr="00B2347F">
        <w:rPr>
          <w:i/>
        </w:rPr>
        <w:t>The Refutation of All Heresies</w:t>
      </w:r>
      <w:r w:rsidRPr="00B2347F">
        <w:t xml:space="preserve"> book 10 ch.28 p.150</w:t>
      </w:r>
    </w:p>
    <w:p w14:paraId="08E2EDD2" w14:textId="77777777" w:rsidR="00242418" w:rsidRPr="00B2347F" w:rsidRDefault="00242418" w:rsidP="00722F03">
      <w:pPr>
        <w:ind w:left="288" w:hanging="288"/>
      </w:pPr>
      <w:r w:rsidRPr="00B2347F">
        <w:rPr>
          <w:b/>
        </w:rPr>
        <w:t>Theodotus the probable Montanist</w:t>
      </w:r>
      <w:r w:rsidRPr="00B2347F">
        <w:t xml:space="preserve"> (ca.240 A.D.) </w:t>
      </w:r>
      <w:r w:rsidR="002D2DBF">
        <w:t>“</w:t>
      </w:r>
      <w:r w:rsidRPr="00B2347F">
        <w:rPr>
          <w:highlight w:val="white"/>
        </w:rPr>
        <w:t>For this is the one God, who has measured both the beginning and the end of events suitably to each one.</w:t>
      </w:r>
      <w:r w:rsidR="002D2DBF">
        <w:rPr>
          <w:highlight w:val="white"/>
        </w:rPr>
        <w:t>”</w:t>
      </w:r>
      <w:r w:rsidRPr="00B2347F">
        <w:rPr>
          <w:highlight w:val="white"/>
        </w:rPr>
        <w:t xml:space="preserve"> </w:t>
      </w:r>
      <w:r w:rsidRPr="00B2347F">
        <w:rPr>
          <w:i/>
        </w:rPr>
        <w:t>Excerpts f</w:t>
      </w:r>
      <w:r w:rsidR="00980BF6" w:rsidRPr="00B2347F">
        <w:rPr>
          <w:i/>
        </w:rPr>
        <w:t>r</w:t>
      </w:r>
      <w:r w:rsidRPr="00B2347F">
        <w:rPr>
          <w:i/>
        </w:rPr>
        <w:t>om Theodotus</w:t>
      </w:r>
      <w:r w:rsidRPr="00B2347F">
        <w:t xml:space="preserve"> ch.18 p.45</w:t>
      </w:r>
    </w:p>
    <w:p w14:paraId="04CA52DB" w14:textId="77777777" w:rsidR="00242418" w:rsidRPr="00B2347F" w:rsidRDefault="00242418" w:rsidP="00722F03">
      <w:pPr>
        <w:ind w:left="288" w:hanging="288"/>
      </w:pPr>
      <w:r w:rsidRPr="00B2347F">
        <w:rPr>
          <w:b/>
        </w:rPr>
        <w:t>Commodianus</w:t>
      </w:r>
      <w:r w:rsidRPr="00B2347F">
        <w:t xml:space="preserve"> (c.240 A.D.) </w:t>
      </w:r>
      <w:r w:rsidR="002D2DBF">
        <w:t>“</w:t>
      </w:r>
      <w:r w:rsidRPr="00B2347F">
        <w:rPr>
          <w:highlight w:val="white"/>
        </w:rPr>
        <w:t>Believe in the one God, that when dead thou mayest live, and mayest rise in His kingdom, when there shall be the resurrection to the just.</w:t>
      </w:r>
      <w:r w:rsidR="002D2DBF">
        <w:rPr>
          <w:highlight w:val="white"/>
        </w:rPr>
        <w:t>”</w:t>
      </w:r>
      <w:r w:rsidRPr="00B2347F">
        <w:rPr>
          <w:highlight w:val="white"/>
        </w:rPr>
        <w:t xml:space="preserve"> </w:t>
      </w:r>
      <w:r w:rsidRPr="00B2347F">
        <w:rPr>
          <w:i/>
        </w:rPr>
        <w:t>Instructions of Commodianus</w:t>
      </w:r>
      <w:r w:rsidRPr="00B2347F">
        <w:t xml:space="preserve"> ch.34 p.209</w:t>
      </w:r>
      <w:r w:rsidR="003053FD" w:rsidRPr="00B2347F">
        <w:t>. See also ibid ch.33 p.209.</w:t>
      </w:r>
    </w:p>
    <w:p w14:paraId="60D94C8F" w14:textId="77777777" w:rsidR="00242418" w:rsidRPr="00B2347F" w:rsidRDefault="00242418" w:rsidP="00722F03">
      <w:pPr>
        <w:ind w:left="288" w:hanging="288"/>
      </w:pPr>
      <w:r w:rsidRPr="00B2347F">
        <w:rPr>
          <w:b/>
          <w:i/>
        </w:rPr>
        <w:t>Martyrdom of the Holy Martyrs</w:t>
      </w:r>
      <w:r w:rsidRPr="00B2347F">
        <w:t xml:space="preserve"> (before 250 A.D.) (</w:t>
      </w:r>
      <w:r w:rsidRPr="00B2347F">
        <w:rPr>
          <w:i/>
        </w:rPr>
        <w:t>ANF</w:t>
      </w:r>
      <w:r w:rsidRPr="00B2347F">
        <w:t xml:space="preserve"> vol.1) ch.3 p.306 </w:t>
      </w:r>
      <w:r w:rsidR="002D2DBF">
        <w:t>“</w:t>
      </w:r>
      <w:r w:rsidRPr="00B2347F">
        <w:t>I too am a Christian, for I worship and reverence the only True God</w:t>
      </w:r>
      <w:r w:rsidR="002D2DBF">
        <w:t>”</w:t>
      </w:r>
    </w:p>
    <w:p w14:paraId="0B5B0236" w14:textId="77777777" w:rsidR="00242418" w:rsidRPr="00B2347F" w:rsidRDefault="00242418" w:rsidP="00722F03">
      <w:pPr>
        <w:ind w:left="288" w:hanging="288"/>
      </w:pPr>
      <w:r w:rsidRPr="00B2347F">
        <w:rPr>
          <w:b/>
        </w:rPr>
        <w:t xml:space="preserve">Origen </w:t>
      </w:r>
      <w:r w:rsidRPr="00B2347F">
        <w:t xml:space="preserve">(c.227-240 A.D.) </w:t>
      </w:r>
      <w:r w:rsidR="002D2DBF">
        <w:t>“</w:t>
      </w:r>
      <w:r w:rsidRPr="00B2347F">
        <w:t>Now it is possible that some may dislike what we have said representing the Father as the one true God…</w:t>
      </w:r>
      <w:r w:rsidR="002D2DBF">
        <w:t>”</w:t>
      </w:r>
      <w:r w:rsidRPr="00B2347F">
        <w:t xml:space="preserve"> </w:t>
      </w:r>
      <w:r w:rsidRPr="00B2347F">
        <w:rPr>
          <w:i/>
        </w:rPr>
        <w:t>Origen</w:t>
      </w:r>
      <w:r w:rsidR="00DE7390">
        <w:rPr>
          <w:i/>
        </w:rPr>
        <w:t>’</w:t>
      </w:r>
      <w:r w:rsidRPr="00B2347F">
        <w:rPr>
          <w:i/>
        </w:rPr>
        <w:t>s Commentary on John</w:t>
      </w:r>
      <w:r w:rsidRPr="00B2347F">
        <w:t xml:space="preserve"> book 2 ch.3 p.323</w:t>
      </w:r>
    </w:p>
    <w:p w14:paraId="3D70998D" w14:textId="77777777" w:rsidR="00B65ADB" w:rsidRPr="00B2347F" w:rsidRDefault="00B65ADB" w:rsidP="00B65ADB">
      <w:pPr>
        <w:ind w:left="288" w:hanging="288"/>
      </w:pPr>
      <w:r w:rsidRPr="00B2347F">
        <w:t>Origen (233/234 A.D.)</w:t>
      </w:r>
      <w:r>
        <w:t xml:space="preserve"> speaks of </w:t>
      </w:r>
      <w:r w:rsidR="002D2DBF">
        <w:t>“</w:t>
      </w:r>
      <w:r>
        <w:t>the True God</w:t>
      </w:r>
      <w:r w:rsidR="002D2DBF">
        <w:t>”</w:t>
      </w:r>
      <w:r>
        <w:t>.</w:t>
      </w:r>
      <w:r w:rsidRPr="00B2347F">
        <w:t xml:space="preserve"> </w:t>
      </w:r>
      <w:r w:rsidRPr="00B2347F">
        <w:rPr>
          <w:i/>
        </w:rPr>
        <w:t>Origen On Prayer</w:t>
      </w:r>
      <w:r w:rsidRPr="00B2347F">
        <w:t xml:space="preserve"> ch.</w:t>
      </w:r>
      <w:r>
        <w:t>29.10 p.118</w:t>
      </w:r>
    </w:p>
    <w:p w14:paraId="23BF7816" w14:textId="77777777" w:rsidR="00242418" w:rsidRPr="00B2347F" w:rsidRDefault="00242418" w:rsidP="00722F03">
      <w:pPr>
        <w:widowControl w:val="0"/>
        <w:autoSpaceDE w:val="0"/>
        <w:autoSpaceDN w:val="0"/>
        <w:adjustRightInd w:val="0"/>
        <w:ind w:left="288" w:hanging="288"/>
      </w:pPr>
      <w:r w:rsidRPr="00B2347F">
        <w:rPr>
          <w:b/>
        </w:rPr>
        <w:t>Novatian</w:t>
      </w:r>
      <w:r w:rsidRPr="00B2347F">
        <w:t xml:space="preserve"> (250/4-256/7 A.D.) speaks of the only God. </w:t>
      </w:r>
      <w:r w:rsidRPr="00B2347F">
        <w:rPr>
          <w:i/>
        </w:rPr>
        <w:t>Treatise Concerning the Trinity</w:t>
      </w:r>
      <w:r w:rsidRPr="00B2347F">
        <w:t xml:space="preserve"> ch.3 p.614 and He has no equal and is of necessity the Highest. </w:t>
      </w:r>
      <w:r w:rsidRPr="00B2347F">
        <w:rPr>
          <w:i/>
        </w:rPr>
        <w:t>Treatise Concerning the Trinity</w:t>
      </w:r>
      <w:r w:rsidRPr="00B2347F">
        <w:t xml:space="preserve"> ch.4 p.614</w:t>
      </w:r>
    </w:p>
    <w:p w14:paraId="036EB0DF" w14:textId="6BE83DC4"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The Lord in His Gospel, when He would direct the way of our hope and faith in a brief summary, said, </w:t>
      </w:r>
      <w:r w:rsidR="00DE7390">
        <w:rPr>
          <w:highlight w:val="white"/>
        </w:rPr>
        <w:t>‘</w:t>
      </w:r>
      <w:r w:rsidRPr="00B2347F">
        <w:rPr>
          <w:highlight w:val="white"/>
        </w:rPr>
        <w:t>The Lord thy God is one God: and thou shalt love the Lord thy God with all thy heart, and with all thy soul, and with all thy strength.</w:t>
      </w:r>
      <w:r w:rsidR="002D2DBF">
        <w:rPr>
          <w:highlight w:val="white"/>
        </w:rPr>
        <w:t>”</w:t>
      </w:r>
      <w:r w:rsidRPr="00B2347F">
        <w:rPr>
          <w:highlight w:val="white"/>
        </w:rPr>
        <w:t xml:space="preserve"> </w:t>
      </w:r>
      <w:r w:rsidRPr="00B2347F">
        <w:rPr>
          <w:i/>
        </w:rPr>
        <w:t>Treatises of Cyprian</w:t>
      </w:r>
      <w:r w:rsidRPr="00B2347F">
        <w:t xml:space="preserve"> Treatise 1 ch.15 p.426</w:t>
      </w:r>
      <w:r w:rsidR="004E256E">
        <w:t>. See also ibid Treatise 5 ch.1 p.458.</w:t>
      </w:r>
    </w:p>
    <w:p w14:paraId="48841C6D" w14:textId="77777777" w:rsidR="00242418" w:rsidRPr="00B2347F" w:rsidRDefault="00242418" w:rsidP="00722F03">
      <w:pPr>
        <w:ind w:left="288" w:hanging="288"/>
      </w:pPr>
      <w:r w:rsidRPr="00B2347F">
        <w:t xml:space="preserve">Nemesianus of Thubunae at the </w:t>
      </w:r>
      <w:r w:rsidRPr="00B2347F">
        <w:rPr>
          <w:b/>
        </w:rPr>
        <w:t>Seventh Council of Carthage</w:t>
      </w:r>
      <w:r w:rsidRPr="00B2347F">
        <w:t xml:space="preserve"> (258 A.D.) p.566 quotes Ephesians 4:3-6 as keeping the unit of the Spirit and One God.</w:t>
      </w:r>
    </w:p>
    <w:p w14:paraId="0F434B08" w14:textId="77777777" w:rsidR="00242418" w:rsidRPr="00B2347F" w:rsidRDefault="00242418" w:rsidP="00722F03">
      <w:pPr>
        <w:ind w:left="288" w:hanging="288"/>
      </w:pPr>
      <w:r w:rsidRPr="00B2347F">
        <w:rPr>
          <w:b/>
        </w:rPr>
        <w:t>Gregory Thaumaturgus</w:t>
      </w:r>
      <w:r w:rsidRPr="00B2347F">
        <w:t xml:space="preserve"> (240-265 A.D.) </w:t>
      </w:r>
      <w:r w:rsidR="002D2DBF">
        <w:t>“</w:t>
      </w:r>
      <w:r w:rsidRPr="00B2347F">
        <w:rPr>
          <w:highlight w:val="white"/>
        </w:rPr>
        <w:t xml:space="preserve">There is one God, the Father of the living Word, </w:t>
      </w:r>
      <w:r w:rsidRPr="00B2347F">
        <w:rPr>
          <w:i/>
          <w:highlight w:val="white"/>
        </w:rPr>
        <w:t>who is His</w:t>
      </w:r>
      <w:r w:rsidRPr="00B2347F">
        <w:rPr>
          <w:highlight w:val="white"/>
        </w:rPr>
        <w:t xml:space="preserve"> subsistent Wisdom and Power and Eternal Image: perfect Begetter of the perfect </w:t>
      </w:r>
      <w:r w:rsidRPr="00B2347F">
        <w:rPr>
          <w:i/>
          <w:highlight w:val="white"/>
        </w:rPr>
        <w:t>Begotten</w:t>
      </w:r>
      <w:r w:rsidRPr="00B2347F">
        <w:rPr>
          <w:highlight w:val="white"/>
        </w:rPr>
        <w:t>, Father of the only-begotten Son.</w:t>
      </w:r>
      <w:r w:rsidR="002D2DBF">
        <w:rPr>
          <w:highlight w:val="white"/>
        </w:rPr>
        <w:t>”</w:t>
      </w:r>
      <w:r w:rsidRPr="00B2347F">
        <w:rPr>
          <w:highlight w:val="white"/>
        </w:rPr>
        <w:t xml:space="preserve"> </w:t>
      </w:r>
      <w:r w:rsidRPr="00B2347F">
        <w:rPr>
          <w:i/>
        </w:rPr>
        <w:t>A Declaration of Faith</w:t>
      </w:r>
      <w:r w:rsidRPr="00B2347F">
        <w:t xml:space="preserve"> p.7</w:t>
      </w:r>
    </w:p>
    <w:p w14:paraId="23A225AF"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Now we worship the one God, who is the Creator of all things,</w:t>
      </w:r>
      <w:r w:rsidR="002D2DBF">
        <w:t>”</w:t>
      </w:r>
      <w:r w:rsidRPr="00B2347F">
        <w:t xml:space="preserve"> Part 2 </w:t>
      </w:r>
      <w:r w:rsidRPr="00B2347F">
        <w:rPr>
          <w:i/>
        </w:rPr>
        <w:t>Letter 10</w:t>
      </w:r>
      <w:r w:rsidRPr="00B2347F">
        <w:t xml:space="preserve"> ch.5 p.105</w:t>
      </w:r>
    </w:p>
    <w:p w14:paraId="1E8C71C2"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it is just to dispute against those who say there are three powers and distinct substances. </w:t>
      </w:r>
      <w:r w:rsidRPr="00B2347F">
        <w:rPr>
          <w:i/>
        </w:rPr>
        <w:t xml:space="preserve">Dionysius of </w:t>
      </w:r>
      <w:smartTag w:uri="urn:schemas-microsoft-com:office:smarttags" w:element="place">
        <w:smartTag w:uri="urn:schemas-microsoft-com:office:smarttags" w:element="City">
          <w:r w:rsidRPr="00B2347F">
            <w:rPr>
              <w:i/>
            </w:rPr>
            <w:t>Rome</w:t>
          </w:r>
        </w:smartTag>
      </w:smartTag>
      <w:r w:rsidRPr="00B2347F">
        <w:rPr>
          <w:i/>
        </w:rPr>
        <w:t xml:space="preserve"> Against the Sabellians</w:t>
      </w:r>
      <w:r w:rsidRPr="00B2347F">
        <w:t xml:space="preserve"> (</w:t>
      </w:r>
      <w:r w:rsidRPr="00B2347F">
        <w:rPr>
          <w:i/>
        </w:rPr>
        <w:t>ANF</w:t>
      </w:r>
      <w:r w:rsidRPr="00B2347F">
        <w:t xml:space="preserve"> vol.7) ch.1 p.365</w:t>
      </w:r>
    </w:p>
    <w:p w14:paraId="0CF4E863" w14:textId="77777777" w:rsidR="00242418" w:rsidRPr="00B2347F" w:rsidRDefault="00242418" w:rsidP="00722F03">
      <w:pPr>
        <w:ind w:left="288" w:hanging="288"/>
      </w:pPr>
      <w:r w:rsidRPr="00B2347F">
        <w:rPr>
          <w:b/>
        </w:rPr>
        <w:t>Adamantius</w:t>
      </w:r>
      <w:r w:rsidRPr="00B2347F">
        <w:t xml:space="preserve"> (c.300 A.D.) </w:t>
      </w:r>
      <w:r w:rsidR="002D2DBF">
        <w:t>“</w:t>
      </w:r>
      <w:r w:rsidRPr="00B2347F">
        <w:t>I believe in</w:t>
      </w:r>
      <w:r w:rsidRPr="00B2347F">
        <w:rPr>
          <w:highlight w:val="white"/>
        </w:rPr>
        <w:t xml:space="preserve"> One God, Creator and Maker of all thing; and in God the Word, who was born of Him, of the same essence, and exists eternally.</w:t>
      </w:r>
      <w:r w:rsidR="002D2DBF">
        <w:rPr>
          <w:highlight w:val="white"/>
        </w:rPr>
        <w:t>”</w:t>
      </w:r>
      <w:r w:rsidRPr="00B2347F">
        <w:rPr>
          <w:highlight w:val="white"/>
        </w:rPr>
        <w:t xml:space="preserve"> </w:t>
      </w:r>
      <w:r w:rsidRPr="00B2347F">
        <w:rPr>
          <w:i/>
        </w:rPr>
        <w:t>Dialogue on the True Faith</w:t>
      </w:r>
      <w:r w:rsidRPr="00B2347F">
        <w:t xml:space="preserve"> ch.2 p.37</w:t>
      </w:r>
    </w:p>
    <w:p w14:paraId="2A83C754" w14:textId="77777777" w:rsidR="00242418" w:rsidRPr="00B2347F" w:rsidRDefault="00242418" w:rsidP="00722F03">
      <w:pPr>
        <w:ind w:left="288" w:hanging="288"/>
      </w:pPr>
      <w:r w:rsidRPr="00B2347F">
        <w:t xml:space="preserve">Adamantius (c.300 A.D.) (alternate translation) </w:t>
      </w:r>
      <w:r w:rsidR="002D2DBF">
        <w:t>“</w:t>
      </w:r>
      <w:r w:rsidRPr="00B2347F">
        <w:rPr>
          <w:highlight w:val="white"/>
        </w:rPr>
        <w:t>There is One God, Creator and Architect of everything, in whom I believe, and his Word, his essence, is even co-eternal.</w:t>
      </w:r>
      <w:r w:rsidR="002D2DBF">
        <w:rPr>
          <w:highlight w:val="white"/>
        </w:rPr>
        <w:t>”</w:t>
      </w:r>
      <w:r w:rsidRPr="00B2347F">
        <w:rPr>
          <w:highlight w:val="white"/>
        </w:rPr>
        <w:t xml:space="preserve"> </w:t>
      </w:r>
      <w:r w:rsidRPr="00B2347F">
        <w:rPr>
          <w:i/>
        </w:rPr>
        <w:t>Dialogue on the True Faith</w:t>
      </w:r>
      <w:r w:rsidRPr="00B2347F">
        <w:t xml:space="preserve"> ch.2</w:t>
      </w:r>
    </w:p>
    <w:p w14:paraId="1C829F2F" w14:textId="10CF9015" w:rsidR="00242418" w:rsidRPr="00B2347F" w:rsidRDefault="00FC1C66" w:rsidP="00722F03">
      <w:pPr>
        <w:ind w:left="288" w:hanging="288"/>
      </w:pPr>
      <w:r>
        <w:rPr>
          <w:b/>
        </w:rPr>
        <w:t xml:space="preserve">Arnobius of Sicca </w:t>
      </w:r>
      <w:r w:rsidR="00242418" w:rsidRPr="00B2347F">
        <w:t xml:space="preserve">(297-303 A.D.) says there is only one true God. </w:t>
      </w:r>
      <w:r w:rsidR="00242418" w:rsidRPr="00B2347F">
        <w:rPr>
          <w:i/>
        </w:rPr>
        <w:t>Arnobius Against the Heathen</w:t>
      </w:r>
      <w:r w:rsidR="00242418" w:rsidRPr="00B2347F">
        <w:t xml:space="preserve"> book 2 ch.75 p.463</w:t>
      </w:r>
    </w:p>
    <w:p w14:paraId="5A21945B" w14:textId="77777777" w:rsidR="00242418" w:rsidRPr="00B2347F" w:rsidRDefault="00242418" w:rsidP="00722F03">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God the Father Almighty, the Maker and Provider of all things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5454F6F" w14:textId="77777777" w:rsidR="00242418" w:rsidRPr="00B2347F" w:rsidRDefault="002A2570" w:rsidP="00722F03">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rPr>
          <w:highlight w:val="white"/>
        </w:rPr>
        <w:t>Therefore their worship and deification is no part of religion, but the bringing in of godlessness and of all impiety, and a sign of a wide departure from the knowledge of the one true God, namely the Father of Christ.</w:t>
      </w:r>
      <w:r w:rsidR="002D2DBF">
        <w:rPr>
          <w:highlight w:val="white"/>
        </w:rPr>
        <w:t>”</w:t>
      </w:r>
      <w:r w:rsidR="00242418" w:rsidRPr="00B2347F">
        <w:rPr>
          <w:highlight w:val="white"/>
        </w:rPr>
        <w:t xml:space="preserve"> </w:t>
      </w:r>
      <w:r w:rsidR="008A2093">
        <w:rPr>
          <w:i/>
        </w:rPr>
        <w:t>Athanasius Against the Heathen</w:t>
      </w:r>
      <w:r w:rsidR="00242418" w:rsidRPr="00B2347F">
        <w:t xml:space="preserve"> part 1 ch.29 p.19</w:t>
      </w:r>
    </w:p>
    <w:p w14:paraId="5F053023" w14:textId="77777777" w:rsidR="00242418" w:rsidRPr="00B2347F" w:rsidRDefault="00242418" w:rsidP="00722F03">
      <w:pPr>
        <w:ind w:left="288" w:hanging="288"/>
      </w:pPr>
      <w:r w:rsidRPr="00B2347F">
        <w:rPr>
          <w:b/>
        </w:rPr>
        <w:t>Lactantius</w:t>
      </w:r>
      <w:r w:rsidRPr="00B2347F">
        <w:t xml:space="preserve"> (c.303-320/325 A.D.) There is only one God </w:t>
      </w:r>
      <w:r w:rsidRPr="00B2347F">
        <w:rPr>
          <w:i/>
        </w:rPr>
        <w:t>The Divine Institutes</w:t>
      </w:r>
      <w:r w:rsidRPr="00B2347F">
        <w:t xml:space="preserve"> book 1 ch.4 p.13</w:t>
      </w:r>
    </w:p>
    <w:p w14:paraId="65148E3F" w14:textId="77777777" w:rsidR="00352B6A" w:rsidRPr="00B2347F" w:rsidRDefault="00352B6A" w:rsidP="00722F03">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he who shall follow the guidance of reason will understand that there cannot be a Lord except one, nor a Father except one. For if God, who made all things, is also Lord and Father, He must be one only, so that the same may be the head and source of all things. Nor is it possible for the world to exist unless all things be referred to one person, unless one hold the rudder, unless one guide the reins, and, as it were, one mind direct all the members of the body.</w:t>
      </w:r>
      <w:r w:rsidR="002D2DBF">
        <w:rPr>
          <w:szCs w:val="24"/>
        </w:rPr>
        <w:t>”</w:t>
      </w:r>
      <w:r w:rsidRPr="00B2347F">
        <w:rPr>
          <w:szCs w:val="24"/>
        </w:rPr>
        <w:t xml:space="preserve"> </w:t>
      </w:r>
      <w:r w:rsidRPr="00B2347F">
        <w:rPr>
          <w:i/>
          <w:szCs w:val="24"/>
        </w:rPr>
        <w:t>Epitome of the Divine Institutes</w:t>
      </w:r>
      <w:r w:rsidRPr="00B2347F">
        <w:rPr>
          <w:szCs w:val="24"/>
        </w:rPr>
        <w:t xml:space="preserve"> ch.2 p.224</w:t>
      </w:r>
      <w:r w:rsidR="00861DEF" w:rsidRPr="00B2347F">
        <w:rPr>
          <w:szCs w:val="24"/>
        </w:rPr>
        <w:t>. See also ibid ch.4 p.225.</w:t>
      </w:r>
    </w:p>
    <w:p w14:paraId="60A1F76D" w14:textId="77777777" w:rsidR="00EC1AA6" w:rsidRDefault="00EC1AA6" w:rsidP="00EC1AA6">
      <w:pPr>
        <w:ind w:left="288" w:hanging="288"/>
      </w:pPr>
      <w:r w:rsidRPr="00BB032E">
        <w:rPr>
          <w:b/>
        </w:rPr>
        <w:t>Eusebius of Caesarea</w:t>
      </w:r>
      <w:r>
        <w:t xml:space="preserve"> (318-325 A.D.) “He alone is God”. </w:t>
      </w:r>
      <w:r w:rsidRPr="00792CEF">
        <w:rPr>
          <w:i/>
        </w:rPr>
        <w:t>Preparation for the Gospel</w:t>
      </w:r>
      <w:r>
        <w:t xml:space="preserve"> book 2 ch.6 p.18</w:t>
      </w:r>
    </w:p>
    <w:p w14:paraId="756E12B2" w14:textId="781D5E84" w:rsidR="006728CE" w:rsidRPr="008C57C2" w:rsidRDefault="006728CE" w:rsidP="006728CE">
      <w:pPr>
        <w:ind w:left="288" w:hanging="288"/>
      </w:pPr>
      <w:r w:rsidRPr="006728CE">
        <w:t>Eusebius of Caesarea</w:t>
      </w:r>
      <w:r w:rsidRPr="008C57C2">
        <w:t xml:space="preserve"> (318-325 A.D.) </w:t>
      </w:r>
      <w:r>
        <w:t>“For he [Moses] explained first of all that God is One along, …”</w:t>
      </w:r>
      <w:r w:rsidRPr="008C57C2">
        <w:t xml:space="preserve"> </w:t>
      </w:r>
      <w:r w:rsidRPr="008C57C2">
        <w:rPr>
          <w:i/>
        </w:rPr>
        <w:t>Preparation for the Gospel</w:t>
      </w:r>
      <w:r w:rsidRPr="008C57C2">
        <w:t xml:space="preserve"> book 8 ch.</w:t>
      </w:r>
      <w:r>
        <w:t>9</w:t>
      </w:r>
      <w:r w:rsidRPr="008C57C2">
        <w:t xml:space="preserve"> p.</w:t>
      </w:r>
      <w:r>
        <w:t>17</w:t>
      </w:r>
    </w:p>
    <w:p w14:paraId="409E0A0F" w14:textId="77777777" w:rsidR="00242418" w:rsidRPr="00B2347F" w:rsidRDefault="00242418" w:rsidP="00722F03"/>
    <w:p w14:paraId="09F4A5CA" w14:textId="77777777" w:rsidR="00242418" w:rsidRPr="00B2347F" w:rsidRDefault="00242418" w:rsidP="00722F03">
      <w:pPr>
        <w:rPr>
          <w:b/>
          <w:u w:val="single"/>
        </w:rPr>
      </w:pPr>
      <w:r w:rsidRPr="00B2347F">
        <w:rPr>
          <w:b/>
          <w:u w:val="single"/>
        </w:rPr>
        <w:t>Among corrupt or spurious works</w:t>
      </w:r>
    </w:p>
    <w:p w14:paraId="0988DCAD" w14:textId="77777777" w:rsidR="00175F09" w:rsidRPr="00B2347F" w:rsidRDefault="00175F09" w:rsidP="00175F09">
      <w:pPr>
        <w:ind w:left="288" w:hanging="288"/>
      </w:pPr>
      <w:r w:rsidRPr="00B2347F">
        <w:rPr>
          <w:b/>
        </w:rPr>
        <w:t>pseudo-Justin Martyr</w:t>
      </w:r>
      <w:r w:rsidRPr="00175F09">
        <w:t xml:space="preserve"> </w:t>
      </w:r>
      <w:r>
        <w:t>(168-200 A.D.) speaks of the one and only God.</w:t>
      </w:r>
      <w:r w:rsidRPr="00B2347F">
        <w:t xml:space="preserve"> </w:t>
      </w:r>
      <w:r w:rsidRPr="00B2347F">
        <w:rPr>
          <w:i/>
        </w:rPr>
        <w:t>Hortatory Address to the Greeks</w:t>
      </w:r>
      <w:r w:rsidRPr="00B2347F">
        <w:t xml:space="preserve"> ch.</w:t>
      </w:r>
      <w:r>
        <w:t>38 p.287</w:t>
      </w:r>
    </w:p>
    <w:p w14:paraId="6286855A" w14:textId="77777777" w:rsidR="00242418" w:rsidRPr="00B2347F" w:rsidRDefault="00242418" w:rsidP="00722F03">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 xml:space="preserve">And the women shouted aloud, and with one mouth returned thanks to God, saying: There is one God, </w:t>
      </w:r>
      <w:r w:rsidRPr="00B2347F">
        <w:rPr>
          <w:i/>
        </w:rPr>
        <w:t>the God</w:t>
      </w:r>
      <w:r w:rsidRPr="00B2347F">
        <w:t xml:space="preserve"> of Thecla;</w:t>
      </w:r>
      <w:r w:rsidR="002D2DBF">
        <w:t>”</w:t>
      </w:r>
    </w:p>
    <w:p w14:paraId="5DB6C9DA" w14:textId="77777777" w:rsidR="00242418" w:rsidRPr="00B2347F" w:rsidRDefault="00242418" w:rsidP="00722F03"/>
    <w:p w14:paraId="486A8936" w14:textId="77777777" w:rsidR="00242418" w:rsidRPr="00B2347F" w:rsidRDefault="00242418" w:rsidP="00722F03">
      <w:pPr>
        <w:rPr>
          <w:b/>
          <w:u w:val="single"/>
        </w:rPr>
      </w:pPr>
      <w:r w:rsidRPr="00B2347F">
        <w:rPr>
          <w:b/>
          <w:u w:val="single"/>
        </w:rPr>
        <w:t xml:space="preserve">Among heretics </w:t>
      </w:r>
    </w:p>
    <w:p w14:paraId="3A1EAE5D" w14:textId="77777777" w:rsidR="00FA66FC" w:rsidRPr="00B2347F" w:rsidRDefault="00FA66FC" w:rsidP="00FA66FC">
      <w:pPr>
        <w:ind w:left="288" w:hanging="288"/>
      </w:pPr>
      <w:r w:rsidRPr="00B2347F">
        <w:t xml:space="preserve">The Encratite </w:t>
      </w:r>
      <w:r w:rsidRPr="00B2347F">
        <w:rPr>
          <w:b/>
        </w:rPr>
        <w:t>Tatian</w:t>
      </w:r>
      <w:r w:rsidRPr="00B2347F">
        <w:t xml:space="preserve"> </w:t>
      </w:r>
      <w:r w:rsidR="00DA526C">
        <w:t>(c.172 A.D.)</w:t>
      </w:r>
      <w:r w:rsidRPr="00B2347F">
        <w:t xml:space="preserve"> says that He [God] alone is without beginning, and He Himself is the beginning of all things. He made both the visible and invisible things. </w:t>
      </w:r>
      <w:r w:rsidRPr="00B2347F">
        <w:rPr>
          <w:i/>
        </w:rPr>
        <w:t>Address of Tatian to the Greeks</w:t>
      </w:r>
      <w:r w:rsidRPr="00B2347F">
        <w:t xml:space="preserve"> ch.2-3 p.65-66</w:t>
      </w:r>
    </w:p>
    <w:p w14:paraId="46140625"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 ch.7 p.78 says One God created the heavens and earth. See also ibid book 2 ch.36 p.107; book 3 ch.75 p.134.</w:t>
      </w:r>
    </w:p>
    <w:p w14:paraId="093C838D" w14:textId="77777777" w:rsidR="00242418" w:rsidRPr="00B2347F" w:rsidRDefault="00242418" w:rsidP="00722F03">
      <w:pPr>
        <w:ind w:left="288" w:hanging="288"/>
      </w:pPr>
      <w:r w:rsidRPr="00B2347F">
        <w:t xml:space="preserve">The Ebionite </w:t>
      </w:r>
      <w:r w:rsidRPr="00B2347F">
        <w:rPr>
          <w:b/>
          <w:i/>
        </w:rPr>
        <w:t>Clementine Homilies</w:t>
      </w:r>
      <w:r w:rsidRPr="00B2347F">
        <w:rPr>
          <w:b/>
        </w:rPr>
        <w:t xml:space="preserve"> </w:t>
      </w:r>
      <w:r w:rsidRPr="00B2347F">
        <w:t>(-188 A.D.- uncertain date) homily 2 ch.40 p.236 says there is only one and good God, maker of the world. See also homily 2 ch.12</w:t>
      </w:r>
      <w:r w:rsidR="00E93E02" w:rsidRPr="00B2347F">
        <w:t>,16</w:t>
      </w:r>
      <w:r w:rsidRPr="00B2347F">
        <w:t xml:space="preserve"> p.230-231</w:t>
      </w:r>
      <w:r w:rsidR="005B39ED" w:rsidRPr="00B2347F">
        <w:t>, homily 3 ch.10 p.240,</w:t>
      </w:r>
      <w:r w:rsidR="00E93E02" w:rsidRPr="00B2347F">
        <w:t xml:space="preserve"> and homily 10 ch.19 p.283.</w:t>
      </w:r>
    </w:p>
    <w:p w14:paraId="718F5DFC" w14:textId="77777777" w:rsidR="00242418" w:rsidRDefault="00242418" w:rsidP="00722F03">
      <w:pPr>
        <w:ind w:left="288" w:hanging="288"/>
      </w:pPr>
      <w:r w:rsidRPr="00B2347F">
        <w:t xml:space="preserve">The Ebionite </w:t>
      </w:r>
      <w:r w:rsidRPr="00B2347F">
        <w:rPr>
          <w:b/>
          <w:i/>
        </w:rPr>
        <w:t>Clementine Homilies</w:t>
      </w:r>
      <w:r w:rsidRPr="00B2347F">
        <w:t xml:space="preserve"> (-188 A.D.- uncertain date) homily 3 ch.10 p.240 Peter says, </w:t>
      </w:r>
      <w:r w:rsidR="002D2DBF">
        <w:t>“</w:t>
      </w:r>
      <w:r w:rsidRPr="00B2347F">
        <w:t>But we also can easily show many passages from them [the Scriptures] that He who made the world alone is God, and that there is none other besides Him.</w:t>
      </w:r>
      <w:r w:rsidR="002D2DBF">
        <w:t>”</w:t>
      </w:r>
    </w:p>
    <w:p w14:paraId="24157B5E" w14:textId="77777777" w:rsidR="00395A19" w:rsidRPr="00B2347F" w:rsidRDefault="00395A19" w:rsidP="00722F03">
      <w:pPr>
        <w:ind w:left="288" w:hanging="288"/>
      </w:pPr>
      <w:r w:rsidRPr="00395A19">
        <w:rPr>
          <w:b/>
        </w:rPr>
        <w:t>X</w:t>
      </w:r>
      <w:r>
        <w:t xml:space="preserve"> The </w:t>
      </w:r>
      <w:r w:rsidRPr="00F13117">
        <w:rPr>
          <w:b/>
          <w:i/>
        </w:rPr>
        <w:t>First Form of the Gospel of Thomas</w:t>
      </w:r>
      <w:r>
        <w:t xml:space="preserve"> (shorter Greek version) (188-235 A.D.)</w:t>
      </w:r>
    </w:p>
    <w:p w14:paraId="672A9180" w14:textId="77777777" w:rsidR="0005408E" w:rsidRDefault="0005408E" w:rsidP="0005408E">
      <w:pPr>
        <w:autoSpaceDE w:val="0"/>
        <w:autoSpaceDN w:val="0"/>
        <w:adjustRightInd w:val="0"/>
        <w:ind w:left="288" w:hanging="288"/>
        <w:rPr>
          <w:szCs w:val="24"/>
        </w:rPr>
      </w:pPr>
      <w:r w:rsidRPr="0005408E">
        <w:rPr>
          <w:b/>
          <w:szCs w:val="24"/>
        </w:rPr>
        <w:t xml:space="preserve">X </w:t>
      </w:r>
      <w:r w:rsidRPr="00C7130E">
        <w:rPr>
          <w:b/>
          <w:i/>
          <w:szCs w:val="24"/>
        </w:rPr>
        <w:t>Naasene Sermon</w:t>
      </w:r>
      <w:r>
        <w:rPr>
          <w:szCs w:val="24"/>
        </w:rPr>
        <w:t xml:space="preserve"> (188-235 A.D.) says the world proper came into existence apart from the highest God. It “was made by the third and fourth gods.” </w:t>
      </w:r>
      <w:r w:rsidRPr="00AC2A04">
        <w:rPr>
          <w:i/>
          <w:szCs w:val="24"/>
        </w:rPr>
        <w:t>TGB</w:t>
      </w:r>
      <w:r>
        <w:rPr>
          <w:szCs w:val="24"/>
        </w:rPr>
        <w:t xml:space="preserve"> p.485</w:t>
      </w:r>
    </w:p>
    <w:p w14:paraId="671CB8DC" w14:textId="77777777" w:rsidR="00101C76" w:rsidRPr="00B2347F" w:rsidRDefault="00101C76" w:rsidP="00101C76">
      <w:pPr>
        <w:ind w:left="288" w:hanging="288"/>
      </w:pPr>
      <w:r w:rsidRPr="00B2347F">
        <w:t xml:space="preserve">pseudo-Clement </w:t>
      </w:r>
      <w:r w:rsidRPr="00B2347F">
        <w:rPr>
          <w:b/>
          <w:i/>
        </w:rPr>
        <w:t>Two Epistles on Virginity</w:t>
      </w:r>
      <w:r w:rsidRPr="00B2347F">
        <w:t xml:space="preserve"> (3rd century A.D.) Epistle 1 ch.13 p.60 says there is One God.</w:t>
      </w:r>
    </w:p>
    <w:p w14:paraId="53ECB633" w14:textId="77777777" w:rsidR="00813348" w:rsidRPr="00B2347F" w:rsidRDefault="00813348" w:rsidP="00813348">
      <w:pPr>
        <w:autoSpaceDE w:val="0"/>
        <w:autoSpaceDN w:val="0"/>
        <w:adjustRightInd w:val="0"/>
        <w:ind w:left="288" w:hanging="288"/>
        <w:rPr>
          <w:szCs w:val="24"/>
        </w:rPr>
      </w:pPr>
      <w:r w:rsidRPr="00B2347F">
        <w:rPr>
          <w:b/>
          <w:szCs w:val="24"/>
        </w:rPr>
        <w:t>X</w:t>
      </w:r>
      <w:r w:rsidRPr="00B2347F">
        <w:rPr>
          <w:szCs w:val="24"/>
        </w:rPr>
        <w:t xml:space="preserve"> </w:t>
      </w:r>
      <w:r w:rsidRPr="00B2347F">
        <w:rPr>
          <w:b/>
          <w:szCs w:val="24"/>
        </w:rPr>
        <w:t>Valentinians</w:t>
      </w:r>
      <w:r w:rsidRPr="00B2347F">
        <w:rPr>
          <w:szCs w:val="24"/>
        </w:rPr>
        <w:t xml:space="preserve"> (after 150 A.D.) </w:t>
      </w:r>
      <w:r w:rsidR="002D2DBF">
        <w:rPr>
          <w:szCs w:val="24"/>
        </w:rPr>
        <w:t>“</w:t>
      </w:r>
      <w:r w:rsidRPr="00B2347F">
        <w:rPr>
          <w:rFonts w:cs="Consolas"/>
          <w:szCs w:val="24"/>
          <w:highlight w:val="white"/>
        </w:rPr>
        <w:t xml:space="preserve">And on this account, he (the Demiurge), being incapable of recognising any spiritual essences, imagined himself to be God alone, and declared through the prophets, </w:t>
      </w:r>
      <w:r w:rsidR="00DE7390">
        <w:rPr>
          <w:rFonts w:cs="Consolas"/>
          <w:szCs w:val="24"/>
          <w:highlight w:val="white"/>
        </w:rPr>
        <w:t>‘</w:t>
      </w:r>
      <w:r w:rsidRPr="00B2347F">
        <w:rPr>
          <w:rFonts w:cs="Consolas"/>
          <w:szCs w:val="24"/>
          <w:highlight w:val="white"/>
        </w:rPr>
        <w:t>I am God, and besides me there is none else.</w:t>
      </w:r>
      <w:r w:rsidR="00DE7390">
        <w:rPr>
          <w:rFonts w:cs="Consolas"/>
          <w:szCs w:val="24"/>
          <w:highlight w:val="white"/>
        </w:rPr>
        <w:t>’</w:t>
      </w:r>
      <w:r w:rsidR="002D2DBF">
        <w:rPr>
          <w:szCs w:val="24"/>
        </w:rPr>
        <w:t>”</w:t>
      </w:r>
      <w:r w:rsidRPr="00B2347F">
        <w:rPr>
          <w:szCs w:val="24"/>
        </w:rPr>
        <w:t xml:space="preserve"> according to </w:t>
      </w:r>
      <w:r w:rsidRPr="00B2347F">
        <w:rPr>
          <w:i/>
          <w:szCs w:val="24"/>
        </w:rPr>
        <w:t>Irenaeus Against Heresies</w:t>
      </w:r>
      <w:r w:rsidRPr="00B2347F">
        <w:rPr>
          <w:szCs w:val="24"/>
        </w:rPr>
        <w:t xml:space="preserve"> book 1 ch.5.4 p.</w:t>
      </w:r>
      <w:r w:rsidR="00F34C16" w:rsidRPr="00B2347F">
        <w:rPr>
          <w:szCs w:val="24"/>
        </w:rPr>
        <w:t>323</w:t>
      </w:r>
    </w:p>
    <w:p w14:paraId="3B169A0B" w14:textId="77777777" w:rsidR="00242418" w:rsidRPr="00B2347F" w:rsidRDefault="00FB01F0" w:rsidP="00722F03">
      <w:pPr>
        <w:ind w:left="288" w:hanging="288"/>
      </w:pPr>
      <w:r w:rsidRPr="00FB01F0">
        <w:rPr>
          <w:b/>
        </w:rPr>
        <w:t>X</w:t>
      </w:r>
      <w:r>
        <w:t xml:space="preserve"> </w:t>
      </w:r>
      <w:r w:rsidR="00242418" w:rsidRPr="00B2347F">
        <w:t xml:space="preserve">Marcionite heretic </w:t>
      </w:r>
      <w:r w:rsidR="00242418" w:rsidRPr="00B2347F">
        <w:rPr>
          <w:b/>
        </w:rPr>
        <w:t>Megethius</w:t>
      </w:r>
      <w:r w:rsidR="00242418" w:rsidRPr="00B2347F">
        <w:t xml:space="preserve"> (c.300 A.D.) a self-labeled follower of Marcion, in his debate with Adamantius says there are three divine principles: the good, the just (Demiurge) and the evil. </w:t>
      </w:r>
      <w:r w:rsidR="00242418" w:rsidRPr="00B2347F">
        <w:rPr>
          <w:i/>
        </w:rPr>
        <w:t>Dialogue on the True Faith</w:t>
      </w:r>
      <w:r w:rsidR="00242418" w:rsidRPr="00B2347F">
        <w:t xml:space="preserve"> first part ch.2 p.37-38</w:t>
      </w:r>
    </w:p>
    <w:p w14:paraId="6D2077D4" w14:textId="77777777" w:rsidR="007D1C6B" w:rsidRPr="00B2347F" w:rsidRDefault="007D1C6B" w:rsidP="007D1C6B">
      <w:pPr>
        <w:ind w:left="288" w:hanging="288"/>
      </w:pPr>
      <w:r w:rsidRPr="00B2347F">
        <w:rPr>
          <w:b/>
        </w:rPr>
        <w:t xml:space="preserve">X </w:t>
      </w: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 xml:space="preserve">ch.10 p.112 is against there being only One God. </w:t>
      </w:r>
    </w:p>
    <w:p w14:paraId="11A1E612" w14:textId="77777777" w:rsidR="00242418" w:rsidRPr="00B2347F" w:rsidRDefault="00242418" w:rsidP="00722F03"/>
    <w:p w14:paraId="0B04034E" w14:textId="77777777" w:rsidR="00A027C6" w:rsidRPr="00B2347F" w:rsidRDefault="00A027C6" w:rsidP="00A027C6">
      <w:pPr>
        <w:pStyle w:val="Heading2"/>
      </w:pPr>
      <w:bookmarkStart w:id="714" w:name="_Toc58617289"/>
      <w:bookmarkStart w:id="715" w:name="_Toc62978719"/>
      <w:bookmarkStart w:id="716" w:name="_Toc126171153"/>
      <w:bookmarkStart w:id="717" w:name="_Toc219937917"/>
      <w:bookmarkStart w:id="718" w:name="_Toc161079281"/>
      <w:r w:rsidRPr="00B2347F">
        <w:t>G2. Living God</w:t>
      </w:r>
      <w:bookmarkEnd w:id="714"/>
      <w:bookmarkEnd w:id="715"/>
      <w:bookmarkEnd w:id="716"/>
      <w:bookmarkEnd w:id="718"/>
    </w:p>
    <w:p w14:paraId="33FF74BE" w14:textId="77777777" w:rsidR="00A027C6" w:rsidRPr="00B2347F" w:rsidRDefault="00A027C6" w:rsidP="00A027C6"/>
    <w:p w14:paraId="6A2E79B5" w14:textId="18F159A0" w:rsidR="00A027C6" w:rsidRDefault="00A027C6" w:rsidP="00A027C6">
      <w:r w:rsidRPr="00B2347F">
        <w:t>Deuteronomy 5:26; Joshua 3:10; 1 Samuel 17:26,33; 2 Kings 19:4,16; Psalm 42:2; 84:2; Isaiah 37:4,17; Jeremiah 10:10; 23:36; Daniel 6:20,26; Hosea 1:10</w:t>
      </w:r>
    </w:p>
    <w:p w14:paraId="1400090C" w14:textId="16A3053D" w:rsidR="00A027C6" w:rsidRDefault="00A027C6" w:rsidP="00A027C6">
      <w:r w:rsidRPr="00B2347F">
        <w:t>Matthew 16:26; 26:63; John 6:69; Acts 14:15; Romans 9:26; 2 Corinthians 3:3; 6:16; 1 Thessalonians 1:9; 3:15; 4:10; 6:27; Hebrews 3:22; 9:14; 10:31; 12:22; Revelation 7:2</w:t>
      </w:r>
    </w:p>
    <w:p w14:paraId="070CABA3" w14:textId="6B789F7C" w:rsidR="00773429" w:rsidRPr="00B2347F" w:rsidRDefault="00773429" w:rsidP="00A027C6">
      <w:r>
        <w:t>The Lord lives. Psalm 18:46</w:t>
      </w:r>
    </w:p>
    <w:p w14:paraId="6067C13D" w14:textId="77777777" w:rsidR="00A027C6" w:rsidRPr="00B2347F" w:rsidRDefault="00A027C6" w:rsidP="00A027C6"/>
    <w:p w14:paraId="076D1DA0" w14:textId="77777777" w:rsidR="00A027C6" w:rsidRPr="00B2347F" w:rsidRDefault="00A027C6" w:rsidP="00A027C6">
      <w:pPr>
        <w:ind w:left="288" w:hanging="288"/>
      </w:pPr>
      <w:r w:rsidRPr="00B2347F">
        <w:rPr>
          <w:b/>
        </w:rPr>
        <w:t>p46</w:t>
      </w:r>
      <w:r w:rsidRPr="00B2347F">
        <w:t xml:space="preserve"> Chester Beatty II – 1,680 verses 70% Paul plus Hebrews (100-150 A.D.) (partial – For the word of God) Romans 9:26; 2 Corinthians 3:3; 6:26; 1 Thessalonians 1:9</w:t>
      </w:r>
    </w:p>
    <w:p w14:paraId="00163C26" w14:textId="77777777" w:rsidR="00A027C6" w:rsidRPr="00B2347F" w:rsidRDefault="00A027C6" w:rsidP="00A027C6">
      <w:r w:rsidRPr="00B2347F">
        <w:rPr>
          <w:b/>
        </w:rPr>
        <w:t>p66 Bodmer II papyri</w:t>
      </w:r>
      <w:r w:rsidRPr="00B2347F">
        <w:t xml:space="preserve"> - 817 verses (92%) of John (125-175 A.D.) John 6:69</w:t>
      </w:r>
    </w:p>
    <w:p w14:paraId="700E3A0B" w14:textId="77777777" w:rsidR="00A027C6" w:rsidRPr="00B2347F" w:rsidRDefault="00A027C6" w:rsidP="00A027C6">
      <w:pPr>
        <w:ind w:left="288" w:hanging="288"/>
      </w:pPr>
      <w:r w:rsidRPr="00B2347F">
        <w:rPr>
          <w:b/>
        </w:rPr>
        <w:t>p75</w:t>
      </w:r>
      <w:r w:rsidRPr="00B2347F">
        <w:t xml:space="preserve"> Luke 3:18-22; 3:33-4:2; 4:34-5:10; 5:37-6:4; 6:10-7:32; 7:35-39,41-43; 7:46-9:2; 9:4-17:15; 17:19-18:18; 22:4-24,53; John 1:1-11:45; 48-57; 12:3-13:1,8-9; 14:8-29;15:7-8; (175-225 A.D.) John 6:69</w:t>
      </w:r>
    </w:p>
    <w:p w14:paraId="6CD5B9B2" w14:textId="77777777" w:rsidR="00A027C6" w:rsidRPr="00B2347F" w:rsidRDefault="00A027C6" w:rsidP="00A027C6">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14:15</w:t>
      </w:r>
    </w:p>
    <w:p w14:paraId="5E41D953" w14:textId="77777777" w:rsidR="00A027C6" w:rsidRPr="00B2347F" w:rsidRDefault="00A027C6" w:rsidP="00A027C6">
      <w:pPr>
        <w:ind w:left="288" w:hanging="288"/>
      </w:pPr>
      <w:r w:rsidRPr="00B2347F">
        <w:rPr>
          <w:b/>
        </w:rPr>
        <w:t xml:space="preserve">p13 </w:t>
      </w:r>
      <w:r w:rsidRPr="00B2347F">
        <w:t>Hebrews 2:14-5:5; 10:8-22; 10:29-11:13; 11:28-12:17 (225-250 A.D.) Hebrews 3:22</w:t>
      </w:r>
    </w:p>
    <w:p w14:paraId="206A6F14" w14:textId="77777777" w:rsidR="00A027C6" w:rsidRPr="00B2347F" w:rsidRDefault="00A027C6" w:rsidP="00A027C6"/>
    <w:p w14:paraId="2E342390" w14:textId="77777777" w:rsidR="00A027C6" w:rsidRPr="00B2347F" w:rsidRDefault="00A027C6" w:rsidP="00A027C6">
      <w:pPr>
        <w:ind w:left="288" w:hanging="288"/>
      </w:pPr>
      <w:r w:rsidRPr="00B2347F">
        <w:rPr>
          <w:b/>
        </w:rPr>
        <w:t>Ignatius</w:t>
      </w:r>
      <w:r w:rsidRPr="00B2347F">
        <w:t xml:space="preserve"> (100-107/116 A.D.) </w:t>
      </w:r>
      <w:r w:rsidR="002D2DBF">
        <w:t>“</w:t>
      </w:r>
      <w:r w:rsidRPr="00B2347F">
        <w:t>infinite meekness of the Living God.</w:t>
      </w:r>
      <w:r w:rsidR="002D2DBF">
        <w:t>”</w:t>
      </w:r>
      <w:r w:rsidRPr="00B2347F">
        <w:t xml:space="preserve"> </w:t>
      </w:r>
      <w:r w:rsidRPr="00B2347F">
        <w:rPr>
          <w:i/>
        </w:rPr>
        <w:t>Letter to the Philadelphians</w:t>
      </w:r>
      <w:r w:rsidRPr="00B2347F">
        <w:t xml:space="preserve"> ch.1 p.79</w:t>
      </w:r>
    </w:p>
    <w:p w14:paraId="2145283A" w14:textId="77777777" w:rsidR="00A027C6" w:rsidRPr="00B2347F" w:rsidRDefault="00A027C6" w:rsidP="00A027C6">
      <w:pPr>
        <w:ind w:left="288" w:hanging="288"/>
      </w:pPr>
      <w:r w:rsidRPr="00B2347F">
        <w:rPr>
          <w:b/>
          <w:i/>
        </w:rPr>
        <w:t>2 Clement</w:t>
      </w:r>
      <w:r w:rsidRPr="00B2347F">
        <w:t xml:space="preserve"> </w:t>
      </w:r>
      <w:r w:rsidR="001A307F">
        <w:t>(120-140 A.D.)</w:t>
      </w:r>
      <w:r w:rsidRPr="00B2347F">
        <w:t xml:space="preserve"> ch.20 p.523 </w:t>
      </w:r>
      <w:r w:rsidR="002D2DBF">
        <w:t>“</w:t>
      </w:r>
      <w:r w:rsidRPr="00B2347F">
        <w:t>But let it not even trouble your mind, that we see the unrighteous possessed of riches and the servants of God straitened. Let us, therefore, brothers and sisters, believe; in a trial of the living God we strive and are exercised in the present life, that we may obtain the crown in that which is to come. No one of the righteous received fruit speedily, but waits for it. For if God tendered the reward of the righteous in a trice, straightway were it commerce that we practised, and not godliness.</w:t>
      </w:r>
      <w:r w:rsidR="002D2DBF">
        <w:t>”</w:t>
      </w:r>
    </w:p>
    <w:p w14:paraId="7524F589" w14:textId="77777777" w:rsidR="00A027C6" w:rsidRPr="00B2347F" w:rsidRDefault="00A027C6" w:rsidP="00A027C6">
      <w:pPr>
        <w:autoSpaceDE w:val="0"/>
        <w:autoSpaceDN w:val="0"/>
        <w:adjustRightInd w:val="0"/>
        <w:ind w:left="288" w:hanging="288"/>
        <w:rPr>
          <w:highlight w:val="white"/>
        </w:rPr>
      </w:pPr>
      <w:r w:rsidRPr="00B2347F">
        <w:rPr>
          <w:b/>
          <w:i/>
        </w:rPr>
        <w:t>Shepherd of Hermas</w:t>
      </w:r>
      <w:r w:rsidRPr="00B2347F">
        <w:t xml:space="preserve"> </w:t>
      </w:r>
      <w:r w:rsidR="00F157D8">
        <w:t>(c.115-155 A.D.)</w:t>
      </w:r>
      <w:r w:rsidRPr="00B2347F">
        <w:t xml:space="preserve"> part 3 Similitude 6 ch.2 p.36-37 </w:t>
      </w:r>
      <w:r w:rsidR="002D2DBF">
        <w:t>“</w:t>
      </w:r>
      <w:r w:rsidR="00DE7390">
        <w:t>‘</w:t>
      </w:r>
      <w:r w:rsidRPr="00B2347F">
        <w:rPr>
          <w:highlight w:val="white"/>
        </w:rPr>
        <w:t>This,</w:t>
      </w:r>
      <w:r w:rsidR="00DE7390">
        <w:t>’</w:t>
      </w:r>
      <w:r w:rsidRPr="00B2347F">
        <w:t xml:space="preserve"> </w:t>
      </w:r>
      <w:r w:rsidRPr="00B2347F">
        <w:rPr>
          <w:highlight w:val="white"/>
        </w:rPr>
        <w:t xml:space="preserve">he answered, </w:t>
      </w:r>
      <w:r w:rsidR="00DE7390">
        <w:rPr>
          <w:highlight w:val="white"/>
        </w:rPr>
        <w:t>‘</w:t>
      </w:r>
      <w:r w:rsidRPr="00B2347F">
        <w:rPr>
          <w:highlight w:val="white"/>
        </w:rPr>
        <w:t>is the angel of luxury and deceit: he wears out the souls of the servants of God, and perverts them from the truth, deceiving them with wicked desires, through which they will perish; for they forget the commandments of the living God, and walk in deceits and empty luxuries; and they are ruined by the angel, some being brought to death, others to corruption:</w:t>
      </w:r>
      <w:r w:rsidR="00DE7390">
        <w:t>’</w:t>
      </w:r>
      <w:r w:rsidR="002D2DBF">
        <w:t>”</w:t>
      </w:r>
    </w:p>
    <w:p w14:paraId="25EC7904" w14:textId="77777777" w:rsidR="00A027C6" w:rsidRPr="00B2347F" w:rsidRDefault="00A027C6" w:rsidP="00A027C6">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20.10 p.74 calls Jesus </w:t>
      </w:r>
      <w:r w:rsidR="002D2DBF">
        <w:t>“</w:t>
      </w:r>
      <w:r w:rsidRPr="00B2347F">
        <w:t>son of the living God</w:t>
      </w:r>
      <w:r w:rsidR="002D2DBF">
        <w:t>”</w:t>
      </w:r>
    </w:p>
    <w:p w14:paraId="7BEB45D2" w14:textId="77777777" w:rsidR="00A027C6" w:rsidRPr="00B2347F" w:rsidRDefault="00A027C6" w:rsidP="00A027C6">
      <w:pPr>
        <w:autoSpaceDE w:val="0"/>
        <w:autoSpaceDN w:val="0"/>
        <w:adjustRightInd w:val="0"/>
        <w:ind w:left="288" w:hanging="288"/>
        <w:rPr>
          <w:highlight w:val="white"/>
        </w:rPr>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w:t>
      </w:r>
      <w:smartTag w:uri="urn:schemas-microsoft-com:office:smarttags" w:element="place">
        <w:smartTag w:uri="urn:schemas-microsoft-com:office:smarttags" w:element="City">
          <w:r w:rsidRPr="00B2347F">
            <w:t>Lyons</w:t>
          </w:r>
        </w:smartTag>
      </w:smartTag>
      <w:r w:rsidRPr="00B2347F">
        <w:t xml:space="preserve">) (177 A.D.) p.782 </w:t>
      </w:r>
      <w:r w:rsidR="002D2DBF">
        <w:t>“</w:t>
      </w:r>
      <w:r w:rsidRPr="00B2347F">
        <w:rPr>
          <w:highlight w:val="white"/>
        </w:rPr>
        <w:t>that He might persuade those who trust in Him that every one that has suffered for the glory of Christ has eternal communion with the living God.</w:t>
      </w:r>
      <w:r w:rsidR="002D2DBF">
        <w:rPr>
          <w:highlight w:val="white"/>
        </w:rPr>
        <w:t>”</w:t>
      </w:r>
    </w:p>
    <w:p w14:paraId="0BE29269" w14:textId="77777777" w:rsidR="00A027C6" w:rsidRPr="00B2347F" w:rsidRDefault="00A027C6" w:rsidP="00A027C6">
      <w:pPr>
        <w:autoSpaceDE w:val="0"/>
        <w:autoSpaceDN w:val="0"/>
        <w:adjustRightInd w:val="0"/>
        <w:ind w:left="288" w:hanging="288"/>
        <w:rPr>
          <w:highlight w:val="white"/>
        </w:rPr>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and let not that which is only made be put by thee in the place of Him who is not made, but let Him, the ever-living God, be constantly present to thy mind.</w:t>
      </w:r>
      <w:r w:rsidR="002D2DBF">
        <w:rPr>
          <w:highlight w:val="white"/>
        </w:rPr>
        <w:t>”</w:t>
      </w:r>
      <w:r w:rsidRPr="00B2347F">
        <w:rPr>
          <w:highlight w:val="white"/>
        </w:rPr>
        <w:t xml:space="preserve"> </w:t>
      </w:r>
      <w:r w:rsidRPr="00B2347F">
        <w:t>fragment 1 p.753</w:t>
      </w:r>
    </w:p>
    <w:p w14:paraId="0E178935" w14:textId="77777777" w:rsidR="00A027C6" w:rsidRPr="00B2347F" w:rsidRDefault="00A027C6" w:rsidP="00A027C6">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But this is the attribute of God, the Highest and Almighty, and the living God, not only to be everywhere present, but also to see all things and to hear all, and by no means to be confined in a place;</w:t>
      </w:r>
      <w:r w:rsidR="002D2DBF">
        <w:t>”</w:t>
      </w:r>
      <w:r w:rsidRPr="00B2347F">
        <w:t xml:space="preserve"> </w:t>
      </w:r>
      <w:r w:rsidRPr="00B2347F">
        <w:rPr>
          <w:i/>
        </w:rPr>
        <w:t>Theophilus to Autolycus</w:t>
      </w:r>
      <w:r w:rsidRPr="00B2347F">
        <w:t xml:space="preserve"> book 2 ch.4 p.95</w:t>
      </w:r>
    </w:p>
    <w:p w14:paraId="37F77F89"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Daniel said, </w:t>
      </w:r>
      <w:r w:rsidR="002D2DBF">
        <w:t>“</w:t>
      </w:r>
      <w:r w:rsidR="00DE7390">
        <w:t>‘</w:t>
      </w:r>
      <w:r w:rsidRPr="00B2347F">
        <w:t>Because I do not worship idols made with hands, but the living God, who established the heaven and the earth and has dominion over all flesh.</w:t>
      </w:r>
      <w:r w:rsidR="00DE7390">
        <w:t>’</w:t>
      </w:r>
      <w:r w:rsidRPr="00B2347F">
        <w:t xml:space="preserve"> Again did he say, </w:t>
      </w:r>
      <w:r w:rsidR="00DE7390">
        <w:t>‘</w:t>
      </w:r>
      <w:r w:rsidRPr="00B2347F">
        <w:t>I will adore the Lord my God, because He is the living God.</w:t>
      </w:r>
      <w:r w:rsidR="00DE7390">
        <w:t>’</w:t>
      </w:r>
      <w:r w:rsidR="002D2DBF">
        <w:t>”</w:t>
      </w:r>
      <w:r w:rsidRPr="00B2347F">
        <w:t xml:space="preserve"> </w:t>
      </w:r>
      <w:r w:rsidRPr="00B2347F">
        <w:rPr>
          <w:i/>
        </w:rPr>
        <w:t>Irenaeus Against Heresies</w:t>
      </w:r>
      <w:r w:rsidRPr="00B2347F">
        <w:t xml:space="preserve"> book 4 ch.5.2 p.467</w:t>
      </w:r>
    </w:p>
    <w:p w14:paraId="2CE476F9" w14:textId="77777777" w:rsidR="00A027C6" w:rsidRPr="00B2347F" w:rsidRDefault="00A027C6" w:rsidP="00A027C6">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It shall come to pass that in the place where it was called not my people, there shall they be called sons of the Living God.</w:t>
      </w:r>
      <w:r w:rsidR="002D2DBF">
        <w:rPr>
          <w:szCs w:val="24"/>
        </w:rPr>
        <w:t>”</w:t>
      </w:r>
      <w:r w:rsidRPr="00B2347F">
        <w:rPr>
          <w:szCs w:val="24"/>
        </w:rPr>
        <w:t xml:space="preserve"> </w:t>
      </w:r>
      <w:r w:rsidRPr="00B2347F">
        <w:rPr>
          <w:i/>
          <w:szCs w:val="24"/>
        </w:rPr>
        <w:t>Proof of Apostolic Preaching</w:t>
      </w:r>
      <w:r w:rsidRPr="00B2347F">
        <w:rPr>
          <w:szCs w:val="24"/>
        </w:rPr>
        <w:t xml:space="preserve"> ch.93.</w:t>
      </w:r>
    </w:p>
    <w:p w14:paraId="53B4FDE1"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rPr>
          <w:b/>
        </w:rPr>
        <w:t xml:space="preserve"> </w:t>
      </w:r>
      <w:r w:rsidRPr="00B2347F">
        <w:t xml:space="preserve">(c.195 A.D.) </w:t>
      </w:r>
      <w:r w:rsidR="002D2DBF">
        <w:t>“</w:t>
      </w:r>
      <w:r w:rsidR="00DE7390">
        <w:t>‘</w:t>
      </w:r>
      <w:r w:rsidRPr="00B2347F">
        <w:t>for we trust in the living God, who is the Saviour of all men, especially of those who believe.</w:t>
      </w:r>
      <w:r w:rsidR="00DE7390">
        <w:t>’</w:t>
      </w:r>
      <w:r w:rsidR="002D2DBF">
        <w:t>”</w:t>
      </w:r>
      <w:r w:rsidRPr="00B2347F">
        <w:t xml:space="preserve"> </w:t>
      </w:r>
      <w:r w:rsidRPr="00B2347F">
        <w:rPr>
          <w:i/>
        </w:rPr>
        <w:t>Exhortation to the Heathen</w:t>
      </w:r>
      <w:r w:rsidRPr="00B2347F">
        <w:t xml:space="preserve"> ch.9 p.196</w:t>
      </w:r>
    </w:p>
    <w:p w14:paraId="617C8F41" w14:textId="77777777" w:rsidR="00A027C6" w:rsidRPr="00B2347F" w:rsidRDefault="00A027C6" w:rsidP="00A027C6">
      <w:pPr>
        <w:ind w:left="288" w:hanging="288"/>
      </w:pPr>
      <w:r w:rsidRPr="00B2347F">
        <w:rPr>
          <w:b/>
        </w:rPr>
        <w:t>Tertullian</w:t>
      </w:r>
      <w:r w:rsidRPr="00B2347F">
        <w:t xml:space="preserve"> (198-220 A.D.) </w:t>
      </w:r>
      <w:r w:rsidR="002D2DBF">
        <w:t>“</w:t>
      </w:r>
      <w:r w:rsidRPr="00B2347F">
        <w:rPr>
          <w:highlight w:val="white"/>
        </w:rPr>
        <w:t>Satan will not be at liberty to do anything against the servants of the living God unless the Lord grant leave,</w:t>
      </w:r>
      <w:r w:rsidR="002D2DBF">
        <w:t>”</w:t>
      </w:r>
      <w:r w:rsidRPr="00B2347F">
        <w:t xml:space="preserve"> </w:t>
      </w:r>
      <w:r w:rsidRPr="00B2347F">
        <w:rPr>
          <w:i/>
        </w:rPr>
        <w:t>Fleeing Persecution</w:t>
      </w:r>
      <w:r w:rsidRPr="00B2347F">
        <w:t xml:space="preserve"> ch.2 p.117</w:t>
      </w:r>
    </w:p>
    <w:p w14:paraId="0290ADBF" w14:textId="77777777" w:rsidR="00A027C6" w:rsidRPr="00B2347F" w:rsidRDefault="00A027C6" w:rsidP="00A027C6">
      <w:pPr>
        <w:ind w:left="288" w:hanging="288"/>
      </w:pPr>
      <w:r w:rsidRPr="00B2347F">
        <w:t xml:space="preserve">Tertullian (213 A.D.) (implied) says that God lives. </w:t>
      </w:r>
      <w:r w:rsidRPr="00B2347F">
        <w:rPr>
          <w:i/>
        </w:rPr>
        <w:t>Tertullian on Monogamy</w:t>
      </w:r>
      <w:r w:rsidRPr="00B2347F">
        <w:t xml:space="preserve"> ch.7 p.64. See also </w:t>
      </w:r>
      <w:r w:rsidRPr="00B2347F">
        <w:rPr>
          <w:i/>
        </w:rPr>
        <w:t>Tertullian on Modesty</w:t>
      </w:r>
      <w:r w:rsidRPr="00B2347F">
        <w:t xml:space="preserve"> (208-220 A.D.) ch.15 p.90.</w:t>
      </w:r>
    </w:p>
    <w:p w14:paraId="036638E7" w14:textId="77777777" w:rsidR="00A027C6" w:rsidRPr="00B2347F" w:rsidRDefault="00A027C6" w:rsidP="00A027C6">
      <w:pPr>
        <w:autoSpaceDE w:val="0"/>
        <w:autoSpaceDN w:val="0"/>
        <w:adjustRightInd w:val="0"/>
        <w:ind w:left="288" w:hanging="288"/>
        <w:rPr>
          <w:rFonts w:ascii="Consolas" w:hAnsi="Consolas"/>
          <w:sz w:val="19"/>
          <w:highlight w:val="white"/>
        </w:rPr>
      </w:pPr>
      <w:r w:rsidRPr="00B2347F">
        <w:rPr>
          <w:b/>
        </w:rPr>
        <w:t>Hippolytus of Portus</w:t>
      </w:r>
      <w:r w:rsidRPr="00B2347F">
        <w:t xml:space="preserve"> (222-2335/236 A.D.) </w:t>
      </w:r>
      <w:r w:rsidR="002D2DBF">
        <w:t>“</w:t>
      </w:r>
      <w:r w:rsidRPr="00B2347F">
        <w:rPr>
          <w:highlight w:val="white"/>
        </w:rPr>
        <w:t xml:space="preserve">By this Spirit Peter spake that blessed word, </w:t>
      </w:r>
      <w:r w:rsidR="00DE7390">
        <w:rPr>
          <w:highlight w:val="white"/>
        </w:rPr>
        <w:t>‘</w:t>
      </w:r>
      <w:r w:rsidRPr="00B2347F">
        <w:rPr>
          <w:highlight w:val="white"/>
        </w:rPr>
        <w:t>Thou art the Christ, the Son of the living God.</w:t>
      </w:r>
      <w:r w:rsidR="00DE7390">
        <w:t>’</w:t>
      </w:r>
      <w:r w:rsidR="002D2DBF">
        <w:t>”</w:t>
      </w:r>
      <w:r w:rsidRPr="00B2347F">
        <w:t xml:space="preserve"> </w:t>
      </w:r>
      <w:r w:rsidRPr="00B2347F">
        <w:rPr>
          <w:i/>
          <w:highlight w:val="white"/>
        </w:rPr>
        <w:t>Discourse on the Holy Theophany</w:t>
      </w:r>
      <w:r w:rsidRPr="00B2347F">
        <w:rPr>
          <w:highlight w:val="white"/>
        </w:rPr>
        <w:t xml:space="preserve"> ch.9 p.237</w:t>
      </w:r>
    </w:p>
    <w:p w14:paraId="03A1B876" w14:textId="77777777" w:rsidR="00A027C6" w:rsidRPr="00B2347F" w:rsidRDefault="00A027C6" w:rsidP="00A027C6">
      <w:pPr>
        <w:ind w:left="288" w:hanging="288"/>
      </w:pPr>
      <w:r w:rsidRPr="00B2347F">
        <w:rPr>
          <w:b/>
        </w:rPr>
        <w:t>Origen</w:t>
      </w:r>
      <w:r w:rsidRPr="00B2347F">
        <w:t xml:space="preserve"> (235-245 A.D.) mentions </w:t>
      </w:r>
      <w:r w:rsidR="002D2DBF">
        <w:t>“</w:t>
      </w:r>
      <w:r w:rsidRPr="00B2347F">
        <w:t>the Living God</w:t>
      </w:r>
      <w:r w:rsidR="002D2DBF">
        <w:t>”</w:t>
      </w:r>
      <w:r w:rsidRPr="00B2347F">
        <w:t xml:space="preserve"> </w:t>
      </w:r>
      <w:r w:rsidRPr="00B2347F">
        <w:rPr>
          <w:i/>
        </w:rPr>
        <w:t>Homilies on Jeremiah</w:t>
      </w:r>
      <w:r w:rsidRPr="00B2347F">
        <w:t xml:space="preserve"> homily 4 ch.2 p.34</w:t>
      </w:r>
    </w:p>
    <w:p w14:paraId="6E2E365C" w14:textId="77777777" w:rsidR="00B1172C" w:rsidRPr="00B2347F" w:rsidRDefault="00B1172C" w:rsidP="00B1172C">
      <w:pPr>
        <w:ind w:left="288" w:hanging="288"/>
      </w:pPr>
      <w:r w:rsidRPr="00B2347F">
        <w:t>Origen (233/234 A.D.)</w:t>
      </w:r>
      <w:r>
        <w:t xml:space="preserve"> (implied) mentions </w:t>
      </w:r>
      <w:r w:rsidR="002D2DBF">
        <w:t>“</w:t>
      </w:r>
      <w:r>
        <w:t>the Living Father</w:t>
      </w:r>
      <w:r w:rsidR="002D2DBF">
        <w:t>”</w:t>
      </w:r>
      <w:r>
        <w:t>.</w:t>
      </w:r>
      <w:r w:rsidRPr="00B2347F">
        <w:t xml:space="preserve"> </w:t>
      </w:r>
      <w:r w:rsidRPr="00B2347F">
        <w:rPr>
          <w:i/>
        </w:rPr>
        <w:t>Origen On Prayer</w:t>
      </w:r>
      <w:r w:rsidRPr="00B2347F">
        <w:t xml:space="preserve"> ch.</w:t>
      </w:r>
      <w:r>
        <w:t>27.4 p.94</w:t>
      </w:r>
    </w:p>
    <w:p w14:paraId="7DE85E82" w14:textId="77777777" w:rsidR="00A027C6" w:rsidRPr="00B2347F" w:rsidRDefault="00A027C6" w:rsidP="00A027C6">
      <w:pPr>
        <w:ind w:left="288" w:hanging="288"/>
      </w:pPr>
      <w:r w:rsidRPr="00B2347F">
        <w:rPr>
          <w:b/>
        </w:rPr>
        <w:t>Commodianus</w:t>
      </w:r>
      <w:r w:rsidRPr="00B2347F">
        <w:t xml:space="preserve"> (c.240 A.D.) </w:t>
      </w:r>
      <w:r w:rsidR="002D2DBF">
        <w:t>“</w:t>
      </w:r>
      <w:r w:rsidRPr="00B2347F">
        <w:rPr>
          <w:highlight w:val="white"/>
        </w:rPr>
        <w:t>To Those Who Resist the Law of Christ the Living God.</w:t>
      </w:r>
      <w:r w:rsidR="002D2DBF">
        <w:rPr>
          <w:highlight w:val="white"/>
        </w:rPr>
        <w:t>”</w:t>
      </w:r>
      <w:r w:rsidRPr="00B2347F">
        <w:rPr>
          <w:highlight w:val="white"/>
        </w:rPr>
        <w:t xml:space="preserve"> </w:t>
      </w:r>
      <w:r w:rsidRPr="00B2347F">
        <w:rPr>
          <w:i/>
        </w:rPr>
        <w:t>Instructions of Commodianus</w:t>
      </w:r>
      <w:r w:rsidRPr="00B2347F">
        <w:t xml:space="preserve"> ch.26 p.207</w:t>
      </w:r>
    </w:p>
    <w:p w14:paraId="567E9A89" w14:textId="77777777" w:rsidR="00A027C6" w:rsidRPr="00B2347F" w:rsidRDefault="00A027C6" w:rsidP="00A027C6">
      <w:pPr>
        <w:ind w:left="288" w:hanging="288"/>
      </w:pPr>
      <w:r w:rsidRPr="00B2347F">
        <w:rPr>
          <w:b/>
        </w:rPr>
        <w:t>Theodotus the probable Montanist</w:t>
      </w:r>
      <w:r w:rsidRPr="00B2347F">
        <w:t xml:space="preserve"> (ca.240 A.D.) </w:t>
      </w:r>
      <w:r w:rsidR="002D2DBF">
        <w:t>“</w:t>
      </w:r>
      <w:r w:rsidRPr="00B2347F">
        <w:t xml:space="preserve">Hosea teaches clearly: </w:t>
      </w:r>
      <w:r w:rsidR="00DE7390">
        <w:t>‘</w:t>
      </w:r>
      <w:r w:rsidRPr="00B2347F">
        <w:t>And it shall be, that in the place in which it was said to them, Ye are not my people, they shall be called the children of the living God:</w:t>
      </w:r>
      <w:r w:rsidR="00DE7390">
        <w:t>’</w:t>
      </w:r>
      <w:r w:rsidR="002D2DBF">
        <w:t>”</w:t>
      </w:r>
    </w:p>
    <w:p w14:paraId="51FB569B" w14:textId="77777777" w:rsidR="00A027C6" w:rsidRPr="00B2347F" w:rsidRDefault="00A027C6" w:rsidP="00A027C6">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Or when the voice from heaven is: </w:t>
      </w:r>
      <w:r w:rsidR="00DE7390">
        <w:rPr>
          <w:highlight w:val="white"/>
        </w:rPr>
        <w:t>‘</w:t>
      </w:r>
      <w:r w:rsidRPr="00B2347F">
        <w:rPr>
          <w:highlight w:val="white"/>
        </w:rPr>
        <w:t>I have both glorified Him, and I will glorify Him again?</w:t>
      </w:r>
      <w:r w:rsidR="00DE7390">
        <w:t>’</w:t>
      </w:r>
      <w:r w:rsidRPr="00B2347F">
        <w:t xml:space="preserve"> </w:t>
      </w:r>
      <w:r w:rsidRPr="00B2347F">
        <w:rPr>
          <w:highlight w:val="white"/>
        </w:rPr>
        <w:t xml:space="preserve">Or when by Peter it is answered and said: </w:t>
      </w:r>
      <w:r w:rsidR="00DE7390">
        <w:rPr>
          <w:highlight w:val="white"/>
        </w:rPr>
        <w:t>‘</w:t>
      </w:r>
      <w:r w:rsidRPr="00B2347F">
        <w:rPr>
          <w:highlight w:val="white"/>
        </w:rPr>
        <w:t>Thou art the Son of the living God?</w:t>
      </w:r>
      <w:r w:rsidR="00DE7390">
        <w:t>’</w:t>
      </w:r>
      <w:r w:rsidR="002D2DBF">
        <w:t>”</w:t>
      </w:r>
      <w:r w:rsidRPr="00B2347F">
        <w:t xml:space="preserve"> </w:t>
      </w:r>
      <w:r w:rsidRPr="00B2347F">
        <w:rPr>
          <w:i/>
        </w:rPr>
        <w:t>Concerning the Trinity</w:t>
      </w:r>
      <w:r w:rsidRPr="00B2347F">
        <w:t xml:space="preserve"> ch.26 p.637</w:t>
      </w:r>
    </w:p>
    <w:p w14:paraId="3236542C" w14:textId="77777777" w:rsidR="00A027C6" w:rsidRPr="00B2347F" w:rsidRDefault="00A027C6" w:rsidP="00A027C6">
      <w:pPr>
        <w:autoSpaceDE w:val="0"/>
        <w:autoSpaceDN w:val="0"/>
        <w:adjustRightInd w:val="0"/>
        <w:ind w:left="288" w:hanging="288"/>
        <w:rPr>
          <w:highlight w:val="white"/>
        </w:rPr>
      </w:pPr>
      <w:r w:rsidRPr="00B2347F">
        <w:rPr>
          <w:b/>
          <w:i/>
        </w:rPr>
        <w:t>Treatise On Rebaptism</w:t>
      </w:r>
      <w:r w:rsidRPr="00B2347F">
        <w:t xml:space="preserve"> (c.250-258 A.D.) ch.9 p.672 </w:t>
      </w:r>
      <w:r w:rsidR="002D2DBF">
        <w:t>“</w:t>
      </w:r>
      <w:r w:rsidRPr="00B2347F">
        <w:rPr>
          <w:highlight w:val="white"/>
        </w:rPr>
        <w:t>For when he [Peter], together with the others, had been asked by the Lord what he thought about Him, that is, whom he thought Him to be, and had first of all confessed the truth, saying that He was the Christ the Son of the living God,</w:t>
      </w:r>
      <w:r w:rsidR="002D2DBF">
        <w:t>”</w:t>
      </w:r>
    </w:p>
    <w:p w14:paraId="6947E9FC" w14:textId="77777777"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t>Thou hast the word of eternal life; and we believe, and are sure, that Thou art the Son of the living God.</w:t>
      </w:r>
      <w:r w:rsidR="00DE7390">
        <w:t>’</w:t>
      </w:r>
      <w:r w:rsidR="002D2DBF">
        <w:t>”</w:t>
      </w:r>
      <w:r w:rsidRPr="00B2347F">
        <w:t xml:space="preserve"> </w:t>
      </w:r>
      <w:r w:rsidRPr="00B2347F">
        <w:rPr>
          <w:i/>
        </w:rPr>
        <w:t>Epistles of Cyprian</w:t>
      </w:r>
      <w:r w:rsidRPr="00B2347F">
        <w:t xml:space="preserve"> letter 68.8 p.374</w:t>
      </w:r>
    </w:p>
    <w:p w14:paraId="06E845C3" w14:textId="77777777" w:rsidR="00A027C6" w:rsidRPr="00B2347F" w:rsidRDefault="00A027C6" w:rsidP="00727D26">
      <w:pPr>
        <w:ind w:left="288" w:hanging="288"/>
      </w:pPr>
      <w:r w:rsidRPr="00B2347F">
        <w:rPr>
          <w:b/>
        </w:rPr>
        <w:t>Adamantius</w:t>
      </w:r>
      <w:r w:rsidRPr="00B2347F">
        <w:t xml:space="preserve"> (c.300 A.D.) mentions the Living God</w:t>
      </w:r>
      <w:r w:rsidR="00727D26" w:rsidRPr="00B2347F">
        <w:t xml:space="preserve"> twice</w:t>
      </w:r>
      <w:r w:rsidRPr="00B2347F">
        <w:t xml:space="preserve">. </w:t>
      </w:r>
      <w:r w:rsidRPr="00B2347F">
        <w:rPr>
          <w:i/>
        </w:rPr>
        <w:t>Dialogue on the True Faith</w:t>
      </w:r>
      <w:r w:rsidRPr="00B2347F">
        <w:t xml:space="preserve"> </w:t>
      </w:r>
      <w:r w:rsidR="00727D26" w:rsidRPr="00B2347F">
        <w:t xml:space="preserve">part 5 </w:t>
      </w:r>
      <w:r w:rsidRPr="00B2347F">
        <w:t>ch.27 p.187</w:t>
      </w:r>
    </w:p>
    <w:p w14:paraId="17C8FBD2" w14:textId="77777777" w:rsidR="00A027C6" w:rsidRPr="00B2347F" w:rsidRDefault="00A027C6" w:rsidP="00A027C6">
      <w:pPr>
        <w:ind w:left="288" w:hanging="288"/>
      </w:pPr>
      <w:r w:rsidRPr="00B2347F">
        <w:rPr>
          <w:b/>
        </w:rPr>
        <w:t>Victorinus of Petau</w:t>
      </w:r>
      <w:r w:rsidRPr="00B2347F">
        <w:t xml:space="preserve"> (martyred 304 A.D.) </w:t>
      </w:r>
      <w:r w:rsidR="002D2DBF">
        <w:t>“</w:t>
      </w:r>
      <w:r w:rsidRPr="00B2347F">
        <w:t>That you may know how you ought to behave yourself in the Church of the living God.</w:t>
      </w:r>
      <w:r w:rsidR="002D2DBF">
        <w:t>”</w:t>
      </w:r>
      <w:r w:rsidRPr="00B2347F">
        <w:t xml:space="preserve"> </w:t>
      </w:r>
      <w:r w:rsidRPr="00B2347F">
        <w:rPr>
          <w:i/>
        </w:rPr>
        <w:t>Commentary on the Apocalypse</w:t>
      </w:r>
      <w:r w:rsidRPr="00B2347F">
        <w:t xml:space="preserve"> from the first chapter verse 16 p.345</w:t>
      </w:r>
    </w:p>
    <w:p w14:paraId="147160B0"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mentions the Living God. </w:t>
      </w:r>
      <w:r w:rsidR="008A2093">
        <w:rPr>
          <w:i/>
        </w:rPr>
        <w:t>Athanasius Against the Heathen</w:t>
      </w:r>
      <w:r w:rsidR="00A027C6" w:rsidRPr="00B2347F">
        <w:t xml:space="preserve"> ch.34.3 p.23</w:t>
      </w:r>
    </w:p>
    <w:p w14:paraId="5C96F8A8" w14:textId="77777777" w:rsidR="00A027C6" w:rsidRPr="00B2347F" w:rsidRDefault="00A027C6" w:rsidP="00A027C6">
      <w:pPr>
        <w:ind w:left="288" w:hanging="288"/>
      </w:pPr>
      <w:r w:rsidRPr="00B2347F">
        <w:rPr>
          <w:b/>
        </w:rPr>
        <w:t>Lactantius</w:t>
      </w:r>
      <w:r w:rsidRPr="00B2347F">
        <w:t xml:space="preserve"> (c.303-320/325 A.D.) </w:t>
      </w:r>
      <w:r w:rsidR="002D2DBF">
        <w:t>“</w:t>
      </w:r>
      <w:r w:rsidRPr="00B2347F">
        <w:t>Avoid unlawful services, and serve the living God. Abstain from adultery and impurity; bring up a pure generation of children; do not kill: for the Immortal will be angry with every one who may sin.</w:t>
      </w:r>
      <w:r w:rsidR="002D2DBF">
        <w:t>”</w:t>
      </w:r>
      <w:r w:rsidRPr="00B2347F">
        <w:t xml:space="preserve"> </w:t>
      </w:r>
      <w:r w:rsidRPr="00B2347F">
        <w:rPr>
          <w:i/>
        </w:rPr>
        <w:t>Treatise on the Anger of God</w:t>
      </w:r>
      <w:r w:rsidRPr="00B2347F">
        <w:t xml:space="preserve"> ch.22 p.278</w:t>
      </w:r>
    </w:p>
    <w:p w14:paraId="26CE3221" w14:textId="77777777" w:rsidR="00A027C6" w:rsidRPr="00B2347F" w:rsidRDefault="00A027C6" w:rsidP="00A027C6">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 xml:space="preserve">For on this account he is called </w:t>
      </w:r>
      <w:r w:rsidRPr="00B2347F">
        <w:rPr>
          <w:rFonts w:cs="Consolas"/>
          <w:i/>
          <w:szCs w:val="24"/>
          <w:highlight w:val="white"/>
        </w:rPr>
        <w:t>anthropos</w:t>
      </w:r>
      <w:r w:rsidRPr="00B2347F">
        <w:rPr>
          <w:rFonts w:cs="Consolas"/>
          <w:szCs w:val="24"/>
          <w:highlight w:val="white"/>
        </w:rPr>
        <w:t>, because he looks upward. But he looks upward who looks up to the true and living God, who is in heaven;</w:t>
      </w:r>
      <w:r w:rsidR="002D2DBF">
        <w:rPr>
          <w:szCs w:val="24"/>
        </w:rPr>
        <w:t>”</w:t>
      </w:r>
      <w:r w:rsidRPr="00B2347F">
        <w:rPr>
          <w:szCs w:val="24"/>
        </w:rPr>
        <w:t xml:space="preserve"> </w:t>
      </w:r>
      <w:r w:rsidRPr="00B2347F">
        <w:rPr>
          <w:i/>
          <w:szCs w:val="24"/>
        </w:rPr>
        <w:t>Epitome of the Divine Institutes</w:t>
      </w:r>
      <w:r w:rsidRPr="00B2347F">
        <w:rPr>
          <w:szCs w:val="24"/>
        </w:rPr>
        <w:t xml:space="preserve"> ch.25 p.230</w:t>
      </w:r>
    </w:p>
    <w:p w14:paraId="4F65E172" w14:textId="77777777" w:rsidR="00A027C6" w:rsidRPr="00B2347F" w:rsidRDefault="00A027C6" w:rsidP="00A027C6">
      <w:pPr>
        <w:autoSpaceDE w:val="0"/>
        <w:autoSpaceDN w:val="0"/>
        <w:adjustRightInd w:val="0"/>
      </w:pPr>
    </w:p>
    <w:p w14:paraId="1286BADE" w14:textId="77777777" w:rsidR="00A027C6" w:rsidRPr="00B2347F" w:rsidRDefault="00A027C6" w:rsidP="00A027C6">
      <w:pPr>
        <w:rPr>
          <w:b/>
          <w:u w:val="single"/>
        </w:rPr>
      </w:pPr>
      <w:r w:rsidRPr="00B2347F">
        <w:rPr>
          <w:b/>
          <w:u w:val="single"/>
        </w:rPr>
        <w:t>Among corrupt or spurious works</w:t>
      </w:r>
    </w:p>
    <w:p w14:paraId="55BB9211" w14:textId="77777777" w:rsidR="00A027C6" w:rsidRPr="00B2347F" w:rsidRDefault="00A027C6" w:rsidP="00A027C6">
      <w:pPr>
        <w:autoSpaceDE w:val="0"/>
        <w:autoSpaceDN w:val="0"/>
        <w:adjustRightInd w:val="0"/>
        <w:ind w:left="288" w:hanging="288"/>
      </w:pPr>
      <w:r w:rsidRPr="00B2347F">
        <w:rPr>
          <w:b/>
        </w:rPr>
        <w:t>pseudo-Justin Martyr</w:t>
      </w:r>
      <w:r w:rsidRPr="00B2347F">
        <w:t xml:space="preserve"> (168</w:t>
      </w:r>
      <w:r w:rsidR="00175F09">
        <w:t>-200</w:t>
      </w:r>
      <w:r w:rsidRPr="00B2347F">
        <w:t xml:space="preserve"> A.D.) </w:t>
      </w:r>
      <w:r w:rsidR="002D2DBF">
        <w:t>“</w:t>
      </w:r>
      <w:r w:rsidRPr="00B2347F">
        <w:rPr>
          <w:highlight w:val="white"/>
        </w:rPr>
        <w:t>For it was necessary, I think, that he who was to be the ruler and leader of the Hebrew people should first of all know the living God.</w:t>
      </w:r>
      <w:r w:rsidR="002D2DBF">
        <w:rPr>
          <w:highlight w:val="white"/>
        </w:rPr>
        <w:t>”</w:t>
      </w:r>
      <w:r w:rsidRPr="00B2347F">
        <w:rPr>
          <w:highlight w:val="white"/>
        </w:rPr>
        <w:t xml:space="preserve"> </w:t>
      </w:r>
      <w:r w:rsidRPr="00B2347F">
        <w:rPr>
          <w:i/>
        </w:rPr>
        <w:t>Hortatory Address to the Greeks</w:t>
      </w:r>
      <w:r w:rsidRPr="00B2347F">
        <w:t xml:space="preserve"> ch.2</w:t>
      </w:r>
      <w:r w:rsidR="00175F09">
        <w:t>0</w:t>
      </w:r>
      <w:r w:rsidRPr="00B2347F">
        <w:t xml:space="preserve"> p.281</w:t>
      </w:r>
    </w:p>
    <w:p w14:paraId="17DF7197" w14:textId="77777777" w:rsidR="00A027C6" w:rsidRPr="00B2347F" w:rsidRDefault="00A027C6" w:rsidP="00A027C6">
      <w:pPr>
        <w:ind w:left="288" w:hanging="288"/>
      </w:pPr>
      <w:r w:rsidRPr="00B2347F">
        <w:rPr>
          <w:b/>
          <w:i/>
        </w:rPr>
        <w:t>Acts of Paul and Thecla</w:t>
      </w:r>
      <w:r w:rsidRPr="00B2347F">
        <w:t xml:space="preserve"> (before 207 A.D.) p.491 </w:t>
      </w:r>
      <w:r w:rsidR="002D2DBF">
        <w:t>“</w:t>
      </w:r>
      <w:r w:rsidRPr="00B2347F">
        <w:t>O Christ Jesus, the Son of the Living God, my help in the fire, my help among the wild beasts, Thou are glorified for ever.</w:t>
      </w:r>
      <w:r w:rsidR="002D2DBF">
        <w:t>”</w:t>
      </w:r>
    </w:p>
    <w:p w14:paraId="72157868" w14:textId="77777777" w:rsidR="00A027C6" w:rsidRPr="00B2347F" w:rsidRDefault="00A027C6" w:rsidP="00A027C6"/>
    <w:p w14:paraId="3CB923B8" w14:textId="77777777" w:rsidR="00A027C6" w:rsidRPr="00B2347F" w:rsidRDefault="00A027C6" w:rsidP="00A027C6">
      <w:pPr>
        <w:rPr>
          <w:b/>
          <w:u w:val="single"/>
        </w:rPr>
      </w:pPr>
      <w:r w:rsidRPr="00B2347F">
        <w:rPr>
          <w:b/>
          <w:u w:val="single"/>
        </w:rPr>
        <w:t>Among heretics</w:t>
      </w:r>
    </w:p>
    <w:p w14:paraId="259C2017" w14:textId="77777777" w:rsidR="00A027C6" w:rsidRPr="00B2347F" w:rsidRDefault="00A027C6" w:rsidP="00A027C6">
      <w:pPr>
        <w:ind w:left="288" w:hanging="288"/>
      </w:pPr>
      <w:r w:rsidRPr="00B2347F">
        <w:t xml:space="preserve">The Ebionite </w:t>
      </w:r>
      <w:r w:rsidRPr="00B2347F">
        <w:rPr>
          <w:b/>
          <w:i/>
        </w:rPr>
        <w:t xml:space="preserve">Clementine Homilies </w:t>
      </w:r>
      <w:r w:rsidRPr="00B2347F">
        <w:t xml:space="preserve">homily 1 ch.16 p.227 </w:t>
      </w:r>
      <w:r w:rsidR="002D2DBF">
        <w:t>“</w:t>
      </w:r>
      <w:r w:rsidRPr="00B2347F">
        <w:t>to the honour of the living God, being magnanimously not ashamed, nor</w:t>
      </w:r>
      <w:r w:rsidR="002D2DBF">
        <w:t>”</w:t>
      </w:r>
    </w:p>
    <w:p w14:paraId="7187C873" w14:textId="77777777" w:rsidR="00A027C6" w:rsidRPr="00B2347F" w:rsidRDefault="00A027C6" w:rsidP="00A027C6">
      <w:pPr>
        <w:ind w:left="288" w:hanging="288"/>
        <w:rPr>
          <w:b/>
        </w:rPr>
      </w:pPr>
      <w:r w:rsidRPr="00B2347F">
        <w:t xml:space="preserve">The Ebionite </w:t>
      </w:r>
      <w:r w:rsidRPr="00B2347F">
        <w:rPr>
          <w:i/>
        </w:rPr>
        <w:t>Clementine Homilies</w:t>
      </w:r>
      <w:r w:rsidRPr="00B2347F">
        <w:t xml:space="preserve"> (-188 A.D.- uncertain date) homily 17 ch.18 p.323 appealed to scripture to judge truth.</w:t>
      </w:r>
    </w:p>
    <w:p w14:paraId="0121E987" w14:textId="77777777" w:rsidR="00A027C6" w:rsidRPr="00B2347F" w:rsidRDefault="00A027C6" w:rsidP="00A027C6">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ch.20 p.365 </w:t>
      </w:r>
      <w:r w:rsidR="002D2DBF">
        <w:t>“</w:t>
      </w:r>
      <w:r w:rsidRPr="00B2347F">
        <w:rPr>
          <w:highlight w:val="white"/>
        </w:rPr>
        <w:t>And Salome [a midwife] put in her finger, and cried out, and said: Woe is me for mine iniquity and mine unbelief, because I have tempted the living God; and, behold, my hand is dropping off as if burned with fire.</w:t>
      </w:r>
      <w:r w:rsidR="002D2DBF">
        <w:rPr>
          <w:highlight w:val="white"/>
        </w:rPr>
        <w:t>”</w:t>
      </w:r>
      <w:r w:rsidRPr="00B2347F">
        <w:rPr>
          <w:highlight w:val="white"/>
        </w:rPr>
        <w:t xml:space="preserve"> </w:t>
      </w:r>
      <w:r w:rsidRPr="00B2347F">
        <w:t>See also ibid ch.11 p.363</w:t>
      </w:r>
    </w:p>
    <w:p w14:paraId="0D089C5D"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1 ch.38 p.87 </w:t>
      </w:r>
      <w:r w:rsidR="002D2DBF">
        <w:t>“</w:t>
      </w:r>
      <w:r w:rsidRPr="00B2347F">
        <w:t>…by the command of the living God [Moses] went up to a certain mountain, and there died.</w:t>
      </w:r>
      <w:r w:rsidR="002D2DBF">
        <w:t>”</w:t>
      </w:r>
    </w:p>
    <w:p w14:paraId="1E6357BB" w14:textId="77777777" w:rsidR="00A027C6" w:rsidRPr="00B2347F" w:rsidRDefault="00A027C6" w:rsidP="00A027C6">
      <w:pPr>
        <w:ind w:left="288" w:hanging="288"/>
      </w:pPr>
      <w:r w:rsidRPr="00B2347F">
        <w:rPr>
          <w:b/>
          <w:i/>
        </w:rPr>
        <w:t>Acts of Thomas</w:t>
      </w:r>
      <w:r w:rsidRPr="00B2347F">
        <w:t xml:space="preserve"> (early form) (pre-Nicene) p.537 mentions the living God.</w:t>
      </w:r>
    </w:p>
    <w:p w14:paraId="64296BE6" w14:textId="77777777" w:rsidR="00A027C6" w:rsidRPr="00B2347F" w:rsidRDefault="00A027C6" w:rsidP="00A027C6"/>
    <w:p w14:paraId="241D3946" w14:textId="77777777" w:rsidR="009748C7" w:rsidRPr="00B2347F" w:rsidRDefault="009748C7" w:rsidP="009748C7">
      <w:pPr>
        <w:pStyle w:val="Heading2"/>
      </w:pPr>
      <w:bookmarkStart w:id="719" w:name="_Toc58617290"/>
      <w:bookmarkStart w:id="720" w:name="_Toc62978720"/>
      <w:bookmarkStart w:id="721" w:name="_Toc126171154"/>
      <w:bookmarkStart w:id="722" w:name="_Toc161079282"/>
      <w:bookmarkEnd w:id="717"/>
      <w:r w:rsidRPr="00B2347F">
        <w:t>G3. God / Jesus before birth was incorporeal</w:t>
      </w:r>
      <w:bookmarkEnd w:id="719"/>
      <w:bookmarkEnd w:id="720"/>
      <w:bookmarkEnd w:id="721"/>
      <w:bookmarkEnd w:id="722"/>
    </w:p>
    <w:p w14:paraId="102B0501" w14:textId="77777777" w:rsidR="009748C7" w:rsidRPr="00B2347F" w:rsidRDefault="009748C7" w:rsidP="009748C7">
      <w:pPr>
        <w:ind w:left="288" w:hanging="288"/>
      </w:pPr>
    </w:p>
    <w:p w14:paraId="5D6BB148" w14:textId="77777777" w:rsidR="009748C7" w:rsidRPr="00B2347F" w:rsidRDefault="009748C7" w:rsidP="009748C7">
      <w:pPr>
        <w:ind w:left="288" w:hanging="288"/>
      </w:pPr>
      <w:r w:rsidRPr="00B2347F">
        <w:t>(partial, Implied) John 1:14 The Word became flesh</w:t>
      </w:r>
    </w:p>
    <w:p w14:paraId="077D00A9" w14:textId="77777777" w:rsidR="009748C7" w:rsidRPr="00B2347F" w:rsidRDefault="009748C7" w:rsidP="009748C7">
      <w:pPr>
        <w:ind w:left="288" w:hanging="288"/>
      </w:pPr>
      <w:r w:rsidRPr="00B2347F">
        <w:t>(partial) John 3:8 Holy Spirit is like the wind</w:t>
      </w:r>
    </w:p>
    <w:p w14:paraId="618EFD47" w14:textId="77777777" w:rsidR="009748C7" w:rsidRPr="00B2347F" w:rsidRDefault="009748C7" w:rsidP="009748C7">
      <w:pPr>
        <w:ind w:left="288" w:hanging="288"/>
      </w:pPr>
    </w:p>
    <w:p w14:paraId="45977B3D" w14:textId="77777777" w:rsidR="009748C7" w:rsidRPr="00B2347F" w:rsidRDefault="009748C7" w:rsidP="009748C7">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rPr>
        <w:t>in the womb</w:t>
      </w:r>
      <w:r w:rsidRPr="00B2347F">
        <w:t xml:space="preserve"> of Mary, yet arrayed in </w:t>
      </w:r>
      <w:r w:rsidRPr="00B2347F">
        <w:rPr>
          <w:i/>
        </w:rPr>
        <w:t>the nature of</w:t>
      </w:r>
      <w:r w:rsidRPr="00B2347F">
        <w:t xml:space="preserve"> His Father; treading upon the earth, yet filling heaven; appearing as an infant, yet not discarding the eternity of His 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w:t>
      </w:r>
      <w:r w:rsidR="002D2DBF">
        <w:t>”</w:t>
      </w:r>
      <w:r w:rsidRPr="00B2347F">
        <w:t xml:space="preserve"> </w:t>
      </w:r>
      <w:r w:rsidRPr="00B2347F">
        <w:rPr>
          <w:i/>
        </w:rPr>
        <w:t>From the Discourse on the Cross</w:t>
      </w:r>
      <w:r w:rsidRPr="00B2347F">
        <w:t xml:space="preserve"> p.756</w:t>
      </w:r>
    </w:p>
    <w:p w14:paraId="5F5FA2F5" w14:textId="77777777" w:rsidR="009748C7" w:rsidRPr="00B2347F" w:rsidRDefault="009748C7" w:rsidP="009748C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writes that Xenophenes of Colophon rightly says, </w:t>
      </w:r>
      <w:r w:rsidR="002D2DBF">
        <w:t>“</w:t>
      </w:r>
      <w:r w:rsidRPr="00B2347F">
        <w:t>that God is one and incorporeal,</w:t>
      </w:r>
      <w:r w:rsidR="002D2DBF">
        <w:t>”</w:t>
      </w:r>
      <w:r w:rsidRPr="00B2347F">
        <w:t xml:space="preserve"> </w:t>
      </w:r>
      <w:r w:rsidRPr="00B2347F">
        <w:rPr>
          <w:i/>
        </w:rPr>
        <w:t>Stromata</w:t>
      </w:r>
      <w:r w:rsidRPr="00B2347F">
        <w:t xml:space="preserve"> book 5 ch.14 p.470</w:t>
      </w:r>
    </w:p>
    <w:p w14:paraId="72FB7C00" w14:textId="77777777" w:rsidR="000C72E4" w:rsidRDefault="000C72E4" w:rsidP="000C72E4">
      <w:pPr>
        <w:ind w:left="288" w:hanging="288"/>
      </w:pPr>
      <w:r w:rsidRPr="000C72E4">
        <w:t>Clement of Alexandria</w:t>
      </w:r>
      <w:r>
        <w:t xml:space="preserve"> (193-217/220 A.D.) also say that God is incorporeal. </w:t>
      </w:r>
      <w:r>
        <w:rPr>
          <w:i/>
        </w:rPr>
        <w:t>Fragment 5</w:t>
      </w:r>
      <w:r w:rsidRPr="008D50D5">
        <w:t xml:space="preserve"> p.580</w:t>
      </w:r>
    </w:p>
    <w:p w14:paraId="34D0F487" w14:textId="77777777" w:rsidR="009748C7" w:rsidRPr="00B2347F" w:rsidRDefault="009748C7" w:rsidP="009748C7">
      <w:pPr>
        <w:ind w:left="288" w:hanging="288"/>
      </w:pPr>
      <w:r w:rsidRPr="00B2347F">
        <w:rPr>
          <w:b/>
        </w:rPr>
        <w:t>Hippolytus of Portus</w:t>
      </w:r>
      <w:r w:rsidRPr="00B2347F">
        <w:t xml:space="preserve"> (222-235/236 A.D.) (implied) quotes John 1:14. </w:t>
      </w:r>
      <w:r w:rsidRPr="00B2347F">
        <w:rPr>
          <w:i/>
        </w:rPr>
        <w:t>Fragments from Commentaries</w:t>
      </w:r>
      <w:r w:rsidRPr="00B2347F">
        <w:t xml:space="preserve"> Another Fragment</w:t>
      </w:r>
      <w:r w:rsidR="00706F06">
        <w:t xml:space="preserve"> </w:t>
      </w:r>
      <w:r w:rsidRPr="00B2347F">
        <w:t>p.175.</w:t>
      </w:r>
    </w:p>
    <w:p w14:paraId="4F41A181" w14:textId="4B21D00E" w:rsidR="009748C7" w:rsidRDefault="009748C7" w:rsidP="009748C7">
      <w:pPr>
        <w:ind w:left="288" w:hanging="288"/>
      </w:pPr>
      <w:r w:rsidRPr="00B2347F">
        <w:rPr>
          <w:b/>
        </w:rPr>
        <w:t>Origen</w:t>
      </w:r>
      <w:r w:rsidRPr="00B2347F">
        <w:t xml:space="preserve"> (225-253/254 A.D.) </w:t>
      </w:r>
      <w:r w:rsidR="002D2DBF">
        <w:t>“</w:t>
      </w:r>
      <w:r w:rsidRPr="00B2347F">
        <w:t>Since we hold that the great God is in essence simple, invisible, and incorporeal,</w:t>
      </w:r>
      <w:r w:rsidR="002D2DBF">
        <w:t>”</w:t>
      </w:r>
      <w:r w:rsidRPr="00B2347F">
        <w:t xml:space="preserve"> </w:t>
      </w:r>
      <w:r w:rsidRPr="00B2347F">
        <w:rPr>
          <w:i/>
        </w:rPr>
        <w:t>Origen Against Celsus</w:t>
      </w:r>
      <w:r w:rsidRPr="00B2347F">
        <w:t xml:space="preserve"> book 7 ch.38 p.626</w:t>
      </w:r>
    </w:p>
    <w:p w14:paraId="23DDB020" w14:textId="77777777" w:rsidR="009748C7" w:rsidRPr="00B2347F" w:rsidRDefault="002A2570" w:rsidP="009748C7">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9748C7" w:rsidRPr="00B2347F">
        <w:t xml:space="preserve"> (318 A.D.) says that God is incorporeal, incorruptible, and immortal. </w:t>
      </w:r>
      <w:r w:rsidR="008A2093">
        <w:rPr>
          <w:i/>
        </w:rPr>
        <w:t>Athanasius Against the Heathen</w:t>
      </w:r>
      <w:r w:rsidR="009748C7" w:rsidRPr="00B2347F">
        <w:t xml:space="preserve"> ch.22 p.16. See also </w:t>
      </w:r>
      <w:r w:rsidR="008A2093">
        <w:rPr>
          <w:i/>
        </w:rPr>
        <w:t>Athanasius Against the Heathen</w:t>
      </w:r>
      <w:r w:rsidR="009748C7" w:rsidRPr="00B2347F">
        <w:t xml:space="preserve"> ch.29.1 p.19</w:t>
      </w:r>
    </w:p>
    <w:p w14:paraId="0ABA8270" w14:textId="77777777" w:rsidR="009748C7" w:rsidRPr="00B2347F" w:rsidRDefault="009748C7" w:rsidP="009748C7">
      <w:pPr>
        <w:ind w:left="288" w:hanging="288"/>
      </w:pPr>
      <w:r w:rsidRPr="00B2347F">
        <w:rPr>
          <w:b/>
        </w:rPr>
        <w:t>Lactantius</w:t>
      </w:r>
      <w:r w:rsidRPr="00B2347F">
        <w:t xml:space="preserve"> (c.303-320/325 A.D.) (implied) </w:t>
      </w:r>
      <w:r w:rsidR="002D2DBF">
        <w:t>“</w:t>
      </w:r>
      <w:r w:rsidRPr="00B2347F">
        <w:t>but as corporeal offerings are necessary for corporeal beings, so manifestly an incorporeal sacrifice is necessary for an incorporeal being. But God has no need of those things</w:t>
      </w:r>
      <w:r w:rsidR="002D2DBF">
        <w:t>”</w:t>
      </w:r>
      <w:r w:rsidRPr="00B2347F">
        <w:t xml:space="preserve"> </w:t>
      </w:r>
      <w:r w:rsidRPr="00B2347F">
        <w:rPr>
          <w:i/>
        </w:rPr>
        <w:t>Epitome of the Divine Institutes</w:t>
      </w:r>
      <w:r w:rsidRPr="00B2347F">
        <w:t xml:space="preserve"> ch.58 p.246</w:t>
      </w:r>
    </w:p>
    <w:p w14:paraId="302AA8C1" w14:textId="77777777" w:rsidR="009748C7" w:rsidRPr="00B2347F" w:rsidRDefault="009748C7" w:rsidP="009748C7">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Therefore God sent down from heaven His incorporeal Son to take flesh upon Him in the Virgin</w:t>
      </w:r>
      <w:r w:rsidR="00DE7390">
        <w:t>’</w:t>
      </w:r>
      <w:r w:rsidRPr="00B2347F">
        <w:t>s womb</w:t>
      </w:r>
      <w:r w:rsidR="002D2DBF">
        <w:t>”</w:t>
      </w:r>
      <w:r w:rsidRPr="00B2347F">
        <w:t xml:space="preserve"> </w:t>
      </w:r>
      <w:r w:rsidRPr="00B2347F">
        <w:rPr>
          <w:i/>
        </w:rPr>
        <w:t>Epistles on the Arian Heresy</w:t>
      </w:r>
      <w:r w:rsidRPr="00B2347F">
        <w:t xml:space="preserve"> Epistle 5 ch.5 p.300</w:t>
      </w:r>
    </w:p>
    <w:p w14:paraId="6F98B214" w14:textId="77777777" w:rsidR="003E507F" w:rsidRDefault="003E507F" w:rsidP="003E507F">
      <w:pPr>
        <w:ind w:left="288" w:hanging="288"/>
      </w:pPr>
      <w:r w:rsidRPr="00FE3525">
        <w:rPr>
          <w:b/>
        </w:rPr>
        <w:t>Eusebius of Caesarea</w:t>
      </w:r>
      <w:r>
        <w:t xml:space="preserve"> (318-325 A.D.) says that God is incorporeal. </w:t>
      </w:r>
      <w:r w:rsidRPr="00792CEF">
        <w:rPr>
          <w:i/>
        </w:rPr>
        <w:t>Preparation for the Gospel</w:t>
      </w:r>
      <w:r>
        <w:t xml:space="preserve"> book 3 ch.6 p.4</w:t>
      </w:r>
    </w:p>
    <w:p w14:paraId="4FF48B6C" w14:textId="77777777" w:rsidR="009748C7" w:rsidRPr="00B2347F" w:rsidRDefault="009748C7" w:rsidP="009748C7">
      <w:pPr>
        <w:ind w:left="288" w:hanging="288"/>
      </w:pPr>
    </w:p>
    <w:p w14:paraId="73958646" w14:textId="77777777" w:rsidR="00242418" w:rsidRPr="00B2347F" w:rsidRDefault="00242418" w:rsidP="00722F03">
      <w:pPr>
        <w:pStyle w:val="Heading2"/>
      </w:pPr>
      <w:bookmarkStart w:id="723" w:name="_Toc58617291"/>
      <w:bookmarkStart w:id="724" w:name="_Toc62978721"/>
      <w:bookmarkStart w:id="725" w:name="_Toc126171155"/>
      <w:bookmarkStart w:id="726" w:name="_Toc161079283"/>
      <w:r w:rsidRPr="00B2347F">
        <w:t>G4. God is holy, good, or pure</w:t>
      </w:r>
      <w:bookmarkEnd w:id="723"/>
      <w:bookmarkEnd w:id="724"/>
      <w:bookmarkEnd w:id="725"/>
      <w:bookmarkEnd w:id="726"/>
    </w:p>
    <w:p w14:paraId="4A4D15AD" w14:textId="77777777" w:rsidR="00242418" w:rsidRPr="00B2347F" w:rsidRDefault="00242418" w:rsidP="00722F03"/>
    <w:p w14:paraId="0A457D92" w14:textId="77777777" w:rsidR="00242418" w:rsidRPr="00B2347F" w:rsidRDefault="00242418" w:rsidP="00722F03">
      <w:r w:rsidRPr="00B2347F">
        <w:t>Habakkuk 1:13; Mark 10:18; Hebrews 12:10</w:t>
      </w:r>
    </w:p>
    <w:p w14:paraId="26EEF6D9" w14:textId="77777777" w:rsidR="00242418" w:rsidRPr="00B2347F" w:rsidRDefault="00242418" w:rsidP="00722F03">
      <w:r w:rsidRPr="00B2347F">
        <w:t>(implied) John 10:11</w:t>
      </w:r>
    </w:p>
    <w:p w14:paraId="3880AE23" w14:textId="77777777" w:rsidR="00242418" w:rsidRPr="00B2347F" w:rsidRDefault="00242418" w:rsidP="00722F03"/>
    <w:p w14:paraId="3BA53D3F"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12:10</w:t>
      </w:r>
    </w:p>
    <w:p w14:paraId="4D2B6D22" w14:textId="77777777" w:rsidR="00242418" w:rsidRDefault="00242418" w:rsidP="00722F03">
      <w:r w:rsidRPr="00B2347F">
        <w:rPr>
          <w:b/>
        </w:rPr>
        <w:t>p66 Bodmer II papyri</w:t>
      </w:r>
      <w:r w:rsidRPr="00B2347F">
        <w:t xml:space="preserve"> - 817 verses (92%) of John (125-175 A.D.) (implied, Christ) John 10:11</w:t>
      </w:r>
    </w:p>
    <w:p w14:paraId="160683A0" w14:textId="60BDB177" w:rsidR="0041228E" w:rsidRDefault="0041228E" w:rsidP="00722F03">
      <w:r w:rsidRPr="0041228E">
        <w:rPr>
          <w:b/>
        </w:rPr>
        <w:t>p104</w:t>
      </w:r>
      <w:r>
        <w:t xml:space="preserve"> – John 17:1-2,11 (3 verses (3rd century) John 17:11</w:t>
      </w:r>
    </w:p>
    <w:p w14:paraId="684DFD57" w14:textId="77777777" w:rsidR="004433CA" w:rsidRPr="00B2347F" w:rsidRDefault="004433CA" w:rsidP="00722F03"/>
    <w:p w14:paraId="70D3A06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vol.1 p.14</w:t>
      </w:r>
    </w:p>
    <w:p w14:paraId="01BE7E32"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since God is good, He corrects us, that we may be admonished by His Holy chastisement.</w:t>
      </w:r>
      <w:r w:rsidR="002D2DBF">
        <w:t>”</w:t>
      </w:r>
      <w:r w:rsidRPr="00B2347F">
        <w:t xml:space="preserve"> </w:t>
      </w:r>
      <w:r w:rsidRPr="00B2347F">
        <w:rPr>
          <w:i/>
        </w:rPr>
        <w:t>1 Clement</w:t>
      </w:r>
      <w:r w:rsidRPr="00B2347F">
        <w:t xml:space="preserve"> ch.56 vol.1 p.20</w:t>
      </w:r>
    </w:p>
    <w:p w14:paraId="03FBFCBD" w14:textId="77777777" w:rsidR="00242418" w:rsidRPr="00B2347F" w:rsidRDefault="00242418" w:rsidP="00722F03">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because they confess not the Eucharist to be the flesh of our Saviour Jesus Christ, which suffered for our sins, and which the Father, of His goodness, raised up again. Those, therefore, who speak against this gift of God, incur death</w:t>
      </w:r>
      <w:r w:rsidR="002D2DBF">
        <w:t>”</w:t>
      </w:r>
      <w:r w:rsidRPr="00B2347F">
        <w:t xml:space="preserve"> </w:t>
      </w:r>
      <w:r w:rsidRPr="00B2347F">
        <w:rPr>
          <w:i/>
        </w:rPr>
        <w:t>Epistle of Ignatius to the Smyrnaeans</w:t>
      </w:r>
      <w:r w:rsidRPr="00B2347F">
        <w:t xml:space="preserve"> ch.7 p.89</w:t>
      </w:r>
    </w:p>
    <w:p w14:paraId="751B9775" w14:textId="77777777" w:rsidR="00242418" w:rsidRPr="00B2347F" w:rsidRDefault="00242418" w:rsidP="00722F03">
      <w:pPr>
        <w:ind w:left="288" w:hanging="288"/>
      </w:pPr>
      <w:r w:rsidRPr="00B2347F">
        <w:rPr>
          <w:b/>
          <w:i/>
        </w:rPr>
        <w:t>Didache</w:t>
      </w:r>
      <w:r w:rsidRPr="00B2347F">
        <w:t xml:space="preserve"> (=</w:t>
      </w:r>
      <w:r w:rsidRPr="00B2347F">
        <w:rPr>
          <w:i/>
        </w:rPr>
        <w:t>Teaching of the Twelve Apostles</w:t>
      </w:r>
      <w:r w:rsidRPr="00B2347F">
        <w:t>) (before 125 A.D.) vol.7 ch.10 p.380 speaks of the holy Father, and Master almighty.</w:t>
      </w:r>
    </w:p>
    <w:p w14:paraId="3E8E4833"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ch.7 mentions the </w:t>
      </w:r>
      <w:r w:rsidR="002D2DBF">
        <w:t>“</w:t>
      </w:r>
      <w:r w:rsidRPr="00B2347F">
        <w:t>good Lord</w:t>
      </w:r>
      <w:r w:rsidR="002D2DBF">
        <w:t>”</w:t>
      </w:r>
    </w:p>
    <w:p w14:paraId="73749C06" w14:textId="77777777" w:rsidR="00242418" w:rsidRPr="00B2347F" w:rsidRDefault="00242418" w:rsidP="00722F03">
      <w:pPr>
        <w:ind w:left="288" w:hanging="288"/>
      </w:pPr>
      <w:r w:rsidRPr="00B2347F">
        <w:rPr>
          <w:b/>
        </w:rPr>
        <w:t>Evarestus</w:t>
      </w:r>
      <w:r w:rsidRPr="00B2347F">
        <w:rPr>
          <w:b/>
          <w:i/>
        </w:rPr>
        <w:t xml:space="preserve"> </w:t>
      </w:r>
      <w:r w:rsidRPr="00B2347F">
        <w:t>(c.169 A.D.) refers to God</w:t>
      </w:r>
      <w:r w:rsidR="00DE7390">
        <w:t>’</w:t>
      </w:r>
      <w:r w:rsidRPr="00B2347F">
        <w:t xml:space="preserve">s grace and goodness. </w:t>
      </w:r>
      <w:r w:rsidRPr="00B2347F">
        <w:rPr>
          <w:i/>
        </w:rPr>
        <w:t>Martyrdom of Polycarp</w:t>
      </w:r>
      <w:r w:rsidRPr="00B2347F">
        <w:t xml:space="preserve"> ch.20 p.43</w:t>
      </w:r>
    </w:p>
    <w:p w14:paraId="5B9287AA" w14:textId="77777777" w:rsidR="001A307F" w:rsidRPr="00B2347F" w:rsidRDefault="001A307F" w:rsidP="001A307F">
      <w:pPr>
        <w:ind w:left="288" w:hanging="288"/>
      </w:pPr>
      <w:r w:rsidRPr="00B2347F">
        <w:rPr>
          <w:b/>
          <w:i/>
        </w:rPr>
        <w:t>2 Clement</w:t>
      </w:r>
      <w:r w:rsidRPr="00B2347F">
        <w:t xml:space="preserve"> (</w:t>
      </w:r>
      <w:r>
        <w:t>120-140 A.</w:t>
      </w:r>
      <w:r w:rsidRPr="00B2347F">
        <w:t xml:space="preserve">D.) vol.7 ch.19 p.523 </w:t>
      </w:r>
      <w:r>
        <w:t>“</w:t>
      </w:r>
      <w:r w:rsidRPr="00B2347F">
        <w:t>on behalf of piety and the goodness of God.</w:t>
      </w:r>
      <w:r>
        <w:t>”</w:t>
      </w:r>
    </w:p>
    <w:p w14:paraId="1F6B7DC5" w14:textId="77777777" w:rsidR="00B22CF5" w:rsidRPr="00B2347F" w:rsidRDefault="00B22CF5" w:rsidP="00B22CF5">
      <w:pPr>
        <w:ind w:left="288" w:hanging="288"/>
      </w:pPr>
      <w:r>
        <w:rPr>
          <w:b/>
          <w:i/>
        </w:rPr>
        <w:t>Epistle to Diognetus</w:t>
      </w:r>
      <w:r w:rsidRPr="00B2347F">
        <w:t xml:space="preserve"> ch.8 p.28 </w:t>
      </w:r>
      <w:r>
        <w:t>(c.130-200 A.D.)</w:t>
      </w:r>
      <w:r w:rsidRPr="00B2347F">
        <w:t xml:space="preserve"> </w:t>
      </w:r>
      <w:r>
        <w:t>“</w:t>
      </w:r>
      <w:r w:rsidRPr="00B2347F">
        <w:t>For God, the Lord and Fashioner of all things, who made all things, and assigned them their several positions, proved Himself not merely a friend of mankind, but also long-suffering [in His dealings with them.] Yea, He was always of such a character, and still is, and will ever be, kind and good, and free from wrath, and true, and the only one who is [absolutely] good;</w:t>
      </w:r>
      <w:r>
        <w:t>”</w:t>
      </w:r>
    </w:p>
    <w:p w14:paraId="79C4AF73" w14:textId="77777777" w:rsidR="00242418" w:rsidRPr="00B2347F" w:rsidRDefault="00242418" w:rsidP="00722F03">
      <w:pPr>
        <w:ind w:left="288" w:hanging="288"/>
      </w:pPr>
      <w:r w:rsidRPr="00B2347F">
        <w:rPr>
          <w:b/>
        </w:rPr>
        <w:t>Justin Martyr</w:t>
      </w:r>
      <w:r w:rsidRPr="00B2347F">
        <w:t xml:space="preserve"> (c.138-165 A.D.) </w:t>
      </w:r>
      <w:r w:rsidRPr="00B2347F">
        <w:rPr>
          <w:i/>
        </w:rPr>
        <w:t>Dialogue with Trypho, a Jew</w:t>
      </w:r>
      <w:r w:rsidRPr="00B2347F">
        <w:t xml:space="preserve"> ch.47 p.218 mentions </w:t>
      </w:r>
      <w:r w:rsidR="002D2DBF">
        <w:t>“</w:t>
      </w:r>
      <w:r w:rsidRPr="00B2347F">
        <w:t>the goodness and the loving-kindness of God</w:t>
      </w:r>
      <w:r w:rsidR="002D2DBF">
        <w:t>”</w:t>
      </w:r>
    </w:p>
    <w:p w14:paraId="098BDA86" w14:textId="77777777" w:rsidR="00242418" w:rsidRPr="00B2347F" w:rsidRDefault="00242418" w:rsidP="00722F03">
      <w:pPr>
        <w:ind w:left="288" w:hanging="288"/>
      </w:pPr>
      <w:r w:rsidRPr="00B2347F">
        <w:t xml:space="preserve">Justin Martyr (c.150 A.D.) says that God created all things from unformed matter out of His goodness. </w:t>
      </w:r>
      <w:r w:rsidRPr="00B2347F">
        <w:rPr>
          <w:i/>
        </w:rPr>
        <w:t>First Apology of Justin Martyr</w:t>
      </w:r>
      <w:r w:rsidRPr="00B2347F">
        <w:t xml:space="preserve"> ch.10 p.165</w:t>
      </w:r>
    </w:p>
    <w:p w14:paraId="554AF103"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28 p.87 with the rich young ruler, Jesus said none is good but God alone.</w:t>
      </w:r>
    </w:p>
    <w:p w14:paraId="370CF1FB" w14:textId="77777777" w:rsidR="00242418" w:rsidRPr="00B2347F" w:rsidRDefault="00242418" w:rsidP="00722F03">
      <w:pPr>
        <w:ind w:left="288" w:hanging="288"/>
      </w:pPr>
      <w:r w:rsidRPr="00B2347F">
        <w:rPr>
          <w:b/>
        </w:rPr>
        <w:t>Athenagoras</w:t>
      </w:r>
      <w:r w:rsidRPr="00B2347F">
        <w:t xml:space="preserve"> (177 A.D.) that </w:t>
      </w:r>
      <w:r w:rsidR="002D2DBF">
        <w:t>“</w:t>
      </w:r>
      <w:r w:rsidRPr="00B2347F">
        <w:t>to the good that is in God, which belongs of necessity to Him, and co-exists with Him, as color with body.</w:t>
      </w:r>
      <w:r w:rsidR="002D2DBF">
        <w:t>”</w:t>
      </w:r>
      <w:r w:rsidRPr="00B2347F">
        <w:t xml:space="preserve"> </w:t>
      </w:r>
      <w:r w:rsidRPr="00B2347F">
        <w:rPr>
          <w:i/>
        </w:rPr>
        <w:t>A Plea for Christians</w:t>
      </w:r>
      <w:r w:rsidRPr="00B2347F">
        <w:t xml:space="preserve"> ch.24 p.142</w:t>
      </w:r>
    </w:p>
    <w:p w14:paraId="06AC079F" w14:textId="77777777" w:rsidR="00F34F0A" w:rsidRPr="00B2347F" w:rsidRDefault="00F34F0A"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but He [God] is good and kind, and merciful, to those who love and fear Him;</w:t>
      </w:r>
      <w:r w:rsidR="002D2DBF">
        <w:t>”</w:t>
      </w:r>
      <w:r w:rsidRPr="00B2347F">
        <w:t xml:space="preserve"> </w:t>
      </w:r>
      <w:r w:rsidRPr="00B2347F">
        <w:rPr>
          <w:i/>
        </w:rPr>
        <w:t>Theophilus to Autolycus</w:t>
      </w:r>
      <w:r w:rsidRPr="00B2347F">
        <w:t xml:space="preserve"> book 1 ch.3 p.90</w:t>
      </w:r>
    </w:p>
    <w:p w14:paraId="10AD25A6" w14:textId="77777777" w:rsidR="00242418" w:rsidRPr="00B2347F" w:rsidRDefault="00242418" w:rsidP="00722F03">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for nothing was made evil by God, but all things good, yea, very good</w:t>
      </w:r>
      <w:r w:rsidR="002D2DBF">
        <w:t>”</w:t>
      </w:r>
      <w:r w:rsidRPr="00B2347F">
        <w:t xml:space="preserve"> </w:t>
      </w:r>
      <w:r w:rsidRPr="00B2347F">
        <w:rPr>
          <w:i/>
        </w:rPr>
        <w:t>Theophilus to Autolycus</w:t>
      </w:r>
      <w:r w:rsidRPr="00B2347F">
        <w:t xml:space="preserve"> book 2 ch.17 p.101</w:t>
      </w:r>
    </w:p>
    <w:p w14:paraId="5D89FE56" w14:textId="77777777" w:rsidR="00242418" w:rsidRPr="00B2347F" w:rsidRDefault="00242418" w:rsidP="00722F03">
      <w:pPr>
        <w:ind w:left="288" w:hanging="288"/>
      </w:pPr>
      <w:r w:rsidRPr="00B2347F">
        <w:t xml:space="preserve">Theophilus of Antioch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11EF0974"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since Jesus addressed the Father as good, He is truly good.</w:t>
      </w:r>
      <w:r w:rsidRPr="00B2347F">
        <w:rPr>
          <w:b/>
          <w:i/>
        </w:rPr>
        <w:t xml:space="preserve"> </w:t>
      </w:r>
      <w:r w:rsidRPr="00B2347F">
        <w:rPr>
          <w:i/>
        </w:rPr>
        <w:t>Irenaeus Against Heresies</w:t>
      </w:r>
      <w:r w:rsidRPr="00B2347F">
        <w:t xml:space="preserve"> book 1 ch.20 p.345</w:t>
      </w:r>
    </w:p>
    <w:p w14:paraId="1A4A6350" w14:textId="77777777" w:rsidR="00037AF6" w:rsidRPr="00B2347F" w:rsidRDefault="00037AF6" w:rsidP="00722F03">
      <w:pPr>
        <w:ind w:left="288" w:hanging="288"/>
      </w:pPr>
      <w:r w:rsidRPr="00B2347F">
        <w:t xml:space="preserve">Irenaeus of Lyons (c.160-202 A.D.) speaks of </w:t>
      </w:r>
      <w:r w:rsidR="002D2DBF">
        <w:t>“</w:t>
      </w:r>
      <w:r w:rsidRPr="00B2347F">
        <w:t>the goodness of God</w:t>
      </w:r>
      <w:r w:rsidR="002D2DBF">
        <w:t>”</w:t>
      </w:r>
      <w:r w:rsidRPr="00B2347F">
        <w:t xml:space="preserve">. </w:t>
      </w:r>
      <w:r w:rsidRPr="00B2347F">
        <w:rPr>
          <w:i/>
        </w:rPr>
        <w:t>Proof of Apostolic Preaching</w:t>
      </w:r>
      <w:r w:rsidRPr="00B2347F">
        <w:t xml:space="preserve"> ch.8.</w:t>
      </w:r>
    </w:p>
    <w:p w14:paraId="32D0A21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in </w:t>
      </w:r>
      <w:r w:rsidRPr="00B2347F">
        <w:rPr>
          <w:i/>
        </w:rPr>
        <w:t>Fragments from Cassiodorus</w:t>
      </w:r>
      <w:r w:rsidRPr="00B2347F">
        <w:t xml:space="preserve"> (fragment 1) p.572 says, </w:t>
      </w:r>
      <w:r w:rsidR="002D2DBF">
        <w:t>“</w:t>
      </w:r>
      <w:r w:rsidR="00DE7390">
        <w:t>‘</w:t>
      </w:r>
      <w:r w:rsidRPr="00B2347F">
        <w:t>Of all grace,</w:t>
      </w:r>
      <w:r w:rsidR="00DE7390">
        <w:t>’</w:t>
      </w:r>
      <w:r w:rsidRPr="00B2347F">
        <w:t xml:space="preserve"> he says, because He [God] is good, and the giver of all good things.</w:t>
      </w:r>
      <w:r w:rsidR="002D2DBF">
        <w:t>”</w:t>
      </w:r>
      <w:r w:rsidRPr="00B2347F">
        <w:t xml:space="preserve"> See also </w:t>
      </w:r>
      <w:r w:rsidRPr="00B2347F">
        <w:rPr>
          <w:i/>
        </w:rPr>
        <w:t>The Instructor</w:t>
      </w:r>
      <w:r w:rsidRPr="00B2347F">
        <w:t xml:space="preserve"> book 1 ch.8 p.227-228. He also says that God is good and not the author of evil in </w:t>
      </w:r>
      <w:r w:rsidRPr="00B2347F">
        <w:rPr>
          <w:i/>
        </w:rPr>
        <w:t>Stromata</w:t>
      </w:r>
      <w:r w:rsidRPr="00B2347F">
        <w:t xml:space="preserve"> (193-202 A.D.) book 4 ch.26 p.440</w:t>
      </w:r>
    </w:p>
    <w:p w14:paraId="08E65440" w14:textId="77777777" w:rsidR="00242418" w:rsidRPr="00B2347F" w:rsidRDefault="00242418" w:rsidP="00722F03">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the God of all is the only One good. </w:t>
      </w:r>
      <w:r w:rsidRPr="00B2347F">
        <w:rPr>
          <w:i/>
        </w:rPr>
        <w:t>The Instructor</w:t>
      </w:r>
      <w:r w:rsidRPr="00B2347F">
        <w:t xml:space="preserve"> book 1 ch.9 p.228</w:t>
      </w:r>
      <w:r w:rsidR="00517087" w:rsidRPr="00B2347F">
        <w:t>.</w:t>
      </w:r>
    </w:p>
    <w:p w14:paraId="073AC836" w14:textId="77777777" w:rsidR="00517087" w:rsidRPr="00B2347F" w:rsidRDefault="00517087" w:rsidP="00517087">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God is good. </w:t>
      </w:r>
      <w:r w:rsidRPr="00B2347F">
        <w:rPr>
          <w:i/>
        </w:rPr>
        <w:t>The Instructor</w:t>
      </w:r>
      <w:r w:rsidRPr="00B2347F">
        <w:t xml:space="preserve"> book 1 ch.7 p.225</w:t>
      </w:r>
    </w:p>
    <w:p w14:paraId="751F727E"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in </w:t>
      </w:r>
      <w:r w:rsidRPr="00B2347F">
        <w:rPr>
          <w:i/>
        </w:rPr>
        <w:t>Who is the Rich Man That Shall Be Saved?</w:t>
      </w:r>
      <w:r w:rsidRPr="00B2347F">
        <w:t xml:space="preserve"> ch.4 p.592 uses Mark 10:17-31 to show that we are to be good and give to the poor rather than trusting in riches.</w:t>
      </w:r>
    </w:p>
    <w:p w14:paraId="5278326D" w14:textId="77777777" w:rsidR="00242418" w:rsidRPr="00B2347F" w:rsidRDefault="00242418" w:rsidP="00722F03">
      <w:pPr>
        <w:ind w:left="288" w:hanging="288"/>
      </w:pPr>
      <w:r w:rsidRPr="00B2347F">
        <w:rPr>
          <w:b/>
        </w:rPr>
        <w:t>Tertullian</w:t>
      </w:r>
      <w:r w:rsidRPr="00B2347F">
        <w:t xml:space="preserve"> (</w:t>
      </w:r>
      <w:r w:rsidR="00EF6B3D">
        <w:rPr>
          <w:highlight w:val="white"/>
        </w:rPr>
        <w:t>c.203</w:t>
      </w:r>
      <w:r w:rsidRPr="00B2347F">
        <w:t xml:space="preserve"> A.D.) says, </w:t>
      </w:r>
      <w:r w:rsidR="002D2DBF">
        <w:t>“</w:t>
      </w:r>
      <w:r w:rsidRPr="00B2347F">
        <w:t>For God alone is without sin; and the only man without sin is Christ, since Christ is also God.</w:t>
      </w:r>
      <w:r w:rsidR="002D2DBF">
        <w:t>”</w:t>
      </w:r>
      <w:r w:rsidRPr="00B2347F">
        <w:t xml:space="preserve"> </w:t>
      </w:r>
      <w:r w:rsidRPr="00B2347F">
        <w:rPr>
          <w:i/>
        </w:rPr>
        <w:t>A Treatise on the Soul</w:t>
      </w:r>
      <w:r w:rsidRPr="00B2347F">
        <w:t xml:space="preserve"> ch.41 p.221</w:t>
      </w:r>
    </w:p>
    <w:p w14:paraId="683353BD" w14:textId="77777777" w:rsidR="00242418" w:rsidRPr="00B2347F" w:rsidRDefault="00242418" w:rsidP="00722F03">
      <w:pPr>
        <w:ind w:left="288" w:hanging="288"/>
      </w:pPr>
      <w:r w:rsidRPr="00B2347F">
        <w:t>Tertullian (</w:t>
      </w:r>
      <w:r w:rsidR="00D81C90" w:rsidRPr="00B2347F">
        <w:t>208</w:t>
      </w:r>
      <w:r w:rsidRPr="00B2347F">
        <w:t xml:space="preserve">-220 A.D.) simply says that God is good, and has pity, and likewise it is becoming for us to be good, pity others, and be peacemakers. </w:t>
      </w:r>
      <w:r w:rsidR="00D81C90" w:rsidRPr="00B2347F">
        <w:rPr>
          <w:i/>
        </w:rPr>
        <w:t>Tertullian o</w:t>
      </w:r>
      <w:r w:rsidRPr="00B2347F">
        <w:rPr>
          <w:i/>
        </w:rPr>
        <w:t>n Modesty</w:t>
      </w:r>
      <w:r w:rsidRPr="00B2347F">
        <w:t xml:space="preserve"> ch.2 p.75</w:t>
      </w:r>
      <w:r w:rsidR="00477140" w:rsidRPr="00B2347F">
        <w:t xml:space="preserve"> and ch.2 p.76.</w:t>
      </w:r>
    </w:p>
    <w:p w14:paraId="14207931" w14:textId="77777777" w:rsidR="00242418" w:rsidRPr="00B2347F" w:rsidRDefault="00242418" w:rsidP="00722F03">
      <w:pPr>
        <w:ind w:left="288" w:hanging="288"/>
      </w:pPr>
      <w:r w:rsidRPr="00B2347F">
        <w:t xml:space="preserve">Tertullian (207/208 A.D.) God is good and holy. </w:t>
      </w:r>
      <w:r w:rsidRPr="00B2347F">
        <w:rPr>
          <w:i/>
        </w:rPr>
        <w:t>Five Books Against Marcion</w:t>
      </w:r>
      <w:r w:rsidRPr="00B2347F">
        <w:t xml:space="preserve"> book 1 ch.26 p.292. God is wholly good </w:t>
      </w:r>
      <w:r w:rsidRPr="00B2347F">
        <w:rPr>
          <w:i/>
        </w:rPr>
        <w:t>Five Books Against Marcion</w:t>
      </w:r>
      <w:r w:rsidRPr="00B2347F">
        <w:t xml:space="preserve"> book 2 ch.13 p.308</w:t>
      </w:r>
    </w:p>
    <w:p w14:paraId="3CD6061F" w14:textId="77777777" w:rsidR="00242418" w:rsidRPr="00B2347F" w:rsidRDefault="00242418" w:rsidP="00722F03">
      <w:pPr>
        <w:ind w:left="288" w:hanging="288"/>
      </w:pPr>
      <w:r w:rsidRPr="00B2347F">
        <w:rPr>
          <w:b/>
        </w:rPr>
        <w:t>Hippolytus</w:t>
      </w:r>
      <w:r w:rsidR="00C72344" w:rsidRPr="00B2347F">
        <w:rPr>
          <w:b/>
        </w:rPr>
        <w:t xml:space="preserve"> of Portus</w:t>
      </w:r>
      <w:r w:rsidRPr="00B2347F">
        <w:t xml:space="preserve"> (225-235/</w:t>
      </w:r>
      <w:r w:rsidR="00C72344" w:rsidRPr="00B2347F">
        <w:t>23</w:t>
      </w:r>
      <w:r w:rsidRPr="00B2347F">
        <w:t xml:space="preserve">6 A.D.) likewise in the </w:t>
      </w:r>
      <w:r w:rsidRPr="00B2347F">
        <w:rPr>
          <w:i/>
        </w:rPr>
        <w:t>Refutation of All Heresies</w:t>
      </w:r>
      <w:r w:rsidRPr="00B2347F">
        <w:t xml:space="preserve"> book 5 ch.2 p.50 and book 7 ch.20 p.113 uses this to prove Marcion and Gnosticism wrong. If the Father who created things is good, then all of Gnosticism falls.</w:t>
      </w:r>
    </w:p>
    <w:p w14:paraId="79B5AB60" w14:textId="77777777" w:rsidR="00242418" w:rsidRPr="00B2347F" w:rsidRDefault="00242418" w:rsidP="00722F03">
      <w:pPr>
        <w:ind w:left="288" w:hanging="288"/>
      </w:pPr>
      <w:r w:rsidRPr="00B2347F">
        <w:rPr>
          <w:b/>
        </w:rPr>
        <w:t>Origen</w:t>
      </w:r>
      <w:r w:rsidRPr="00B2347F">
        <w:t xml:space="preserve"> (235-245 A.D.) </w:t>
      </w:r>
      <w:r w:rsidR="002D2DBF">
        <w:t>“</w:t>
      </w:r>
      <w:r w:rsidRPr="00B2347F">
        <w:t>God who is good</w:t>
      </w:r>
      <w:r w:rsidR="002D2DBF">
        <w:t>”</w:t>
      </w:r>
      <w:r w:rsidRPr="00B2347F">
        <w:t xml:space="preserve"> </w:t>
      </w:r>
      <w:r w:rsidRPr="00B2347F">
        <w:rPr>
          <w:i/>
        </w:rPr>
        <w:t>Homilies on Jeremiah</w:t>
      </w:r>
      <w:r w:rsidRPr="00B2347F">
        <w:t xml:space="preserve"> homily 12 ch.6 p.119</w:t>
      </w:r>
    </w:p>
    <w:p w14:paraId="497C7317" w14:textId="77777777" w:rsidR="00242418" w:rsidRPr="00B2347F" w:rsidRDefault="00242418" w:rsidP="00722F03">
      <w:pPr>
        <w:ind w:left="288" w:hanging="288"/>
      </w:pPr>
      <w:r w:rsidRPr="00B2347F">
        <w:t xml:space="preserve">Origen </w:t>
      </w:r>
      <w:r w:rsidR="00A76087" w:rsidRPr="00B2347F">
        <w:t>(225-253/254 A.D.)</w:t>
      </w:r>
      <w:r w:rsidRPr="00B2347F">
        <w:t xml:space="preserve"> says that if Christ deferred to God the Father, how much more would the sun refuse to have anyone bow down and worship it. Origen then adds that we should pray to the Word of God, and still more to His Father. </w:t>
      </w:r>
      <w:r w:rsidRPr="00B2347F">
        <w:rPr>
          <w:i/>
        </w:rPr>
        <w:t>Origen Against Celsus</w:t>
      </w:r>
      <w:r w:rsidRPr="00B2347F">
        <w:t xml:space="preserve"> book 5 ch.15 p.548</w:t>
      </w:r>
    </w:p>
    <w:p w14:paraId="465824E1" w14:textId="77777777" w:rsidR="007D4DAF" w:rsidRPr="00B2347F" w:rsidRDefault="007D4DAF" w:rsidP="007D4DAF">
      <w:pPr>
        <w:ind w:left="288" w:hanging="288"/>
      </w:pPr>
      <w:r w:rsidRPr="00B2347F">
        <w:t>Origen (233/234 A.D.)</w:t>
      </w:r>
      <w:r>
        <w:t xml:space="preserve"> says that God is Holy.</w:t>
      </w:r>
      <w:r w:rsidRPr="00B2347F">
        <w:t xml:space="preserve"> </w:t>
      </w:r>
      <w:r w:rsidRPr="00B2347F">
        <w:rPr>
          <w:i/>
        </w:rPr>
        <w:t>Origen On Prayer</w:t>
      </w:r>
      <w:r w:rsidRPr="00B2347F">
        <w:t xml:space="preserve"> </w:t>
      </w:r>
      <w:r w:rsidR="00830C7F">
        <w:t xml:space="preserve">ch.24.1 p.80-81 and </w:t>
      </w:r>
      <w:r w:rsidRPr="00B2347F">
        <w:t>ch.</w:t>
      </w:r>
      <w:r>
        <w:t>24.2 p.81</w:t>
      </w:r>
    </w:p>
    <w:p w14:paraId="3E8B9851" w14:textId="77777777" w:rsidR="008F4EB8" w:rsidRPr="00B2347F" w:rsidRDefault="008F4EB8" w:rsidP="008F4EB8">
      <w:pPr>
        <w:ind w:left="288" w:hanging="288"/>
      </w:pPr>
      <w:r w:rsidRPr="00B2347F">
        <w:t xml:space="preserve">Origen (235 A.D.) says that God is holy. </w:t>
      </w:r>
      <w:r w:rsidRPr="00B2347F">
        <w:rPr>
          <w:i/>
        </w:rPr>
        <w:t>Exhortation to Martyrdom</w:t>
      </w:r>
      <w:r w:rsidRPr="00B2347F">
        <w:t xml:space="preserve"> book 3 ch.17 p.157</w:t>
      </w:r>
    </w:p>
    <w:p w14:paraId="0C5F2755" w14:textId="77777777" w:rsidR="008F4EB8" w:rsidRPr="00B2347F" w:rsidRDefault="008F4EB8" w:rsidP="008F4EB8">
      <w:pPr>
        <w:ind w:left="288" w:hanging="288"/>
      </w:pPr>
      <w:r w:rsidRPr="00B2347F">
        <w:t xml:space="preserve">Origen (235 A.D.) says that God is good. </w:t>
      </w:r>
      <w:r w:rsidRPr="00B2347F">
        <w:rPr>
          <w:i/>
        </w:rPr>
        <w:t>Exhortation to Martyrdom</w:t>
      </w:r>
      <w:r w:rsidRPr="00B2347F">
        <w:t xml:space="preserve"> book 2 ch.7 p.148</w:t>
      </w:r>
    </w:p>
    <w:p w14:paraId="39749B6E" w14:textId="77777777" w:rsidR="00242418" w:rsidRPr="00B2347F" w:rsidRDefault="00242418" w:rsidP="00722F03">
      <w:pPr>
        <w:ind w:left="288" w:hanging="288"/>
      </w:pPr>
      <w:r w:rsidRPr="00B2347F">
        <w:rPr>
          <w:b/>
        </w:rPr>
        <w:t>Novatian</w:t>
      </w:r>
      <w:r w:rsidRPr="00B2347F">
        <w:t xml:space="preserve"> (250/254-256/7) </w:t>
      </w:r>
      <w:r w:rsidR="002D2DBF">
        <w:t>“</w:t>
      </w:r>
      <w:r w:rsidRPr="00B2347F">
        <w:t xml:space="preserve">Moreover, the Lord Himself: </w:t>
      </w:r>
      <w:r w:rsidR="00DE7390">
        <w:t>‘</w:t>
      </w:r>
      <w:r w:rsidRPr="00B2347F">
        <w:t>Why askest thou me concerning that which is good? God alone is good.</w:t>
      </w:r>
      <w:r w:rsidR="00DE7390">
        <w:t>’</w:t>
      </w:r>
      <w:r w:rsidRPr="00B2347F">
        <w:t xml:space="preserve"> … </w:t>
      </w:r>
      <w:r w:rsidR="002D2DBF">
        <w:t>“</w:t>
      </w:r>
      <w:r w:rsidRPr="00B2347F">
        <w:t>but in the same Scriptures Christ is also asserted to be good. There is not, then, if they rightly conclude, one good, but even two good. How, then, according to the scriptural faith, is there said to be only one good? But if they do not think that it can by any means interfere with the truth that there is one Lord, that Christ also is Lord, nor with the truth that one is our Master, that Paul also is our master, or with the truth that one is good, that Christ also is called good; on the same reasoning, let them understand that, from the fact that God is one, no obstruction arises to the truth that Christ also is declared to be God.</w:t>
      </w:r>
      <w:r w:rsidR="002D2DBF">
        <w:t>”</w:t>
      </w:r>
      <w:r w:rsidR="009D3DAA" w:rsidRPr="00B2347F">
        <w:rPr>
          <w:i/>
        </w:rPr>
        <w:t xml:space="preserve"> Concerning the Trinity</w:t>
      </w:r>
      <w:r w:rsidR="009D3DAA" w:rsidRPr="00B2347F">
        <w:t xml:space="preserve"> ch.30 p.642-643</w:t>
      </w:r>
    </w:p>
    <w:p w14:paraId="497BA39A" w14:textId="77777777" w:rsidR="00242418" w:rsidRPr="00B2347F" w:rsidRDefault="00242418" w:rsidP="00722F03">
      <w:pPr>
        <w:ind w:left="288" w:hanging="288"/>
      </w:pPr>
      <w:r w:rsidRPr="00B2347F">
        <w:t xml:space="preserve">Novatian (250/4-256/7 A.D.) quotes Habakkuk and says God is the Holy One. </w:t>
      </w:r>
      <w:r w:rsidRPr="00B2347F">
        <w:rPr>
          <w:i/>
        </w:rPr>
        <w:t>Treatise Concerning the Trinity</w:t>
      </w:r>
      <w:r w:rsidRPr="00B2347F">
        <w:t xml:space="preserve"> ch.12 p.621</w:t>
      </w:r>
    </w:p>
    <w:p w14:paraId="27402037"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one and true Father, good, merciful, and loving-yea, Himself Goodness and Mercy and Love-rejoice in the repentance of His own sons!</w:t>
      </w:r>
      <w:r w:rsidR="002D2DBF">
        <w:t>”</w:t>
      </w:r>
      <w:r w:rsidRPr="00B2347F">
        <w:t xml:space="preserve"> </w:t>
      </w:r>
      <w:r w:rsidRPr="00B2347F">
        <w:rPr>
          <w:i/>
        </w:rPr>
        <w:t>Epistles of Cyprian</w:t>
      </w:r>
      <w:r w:rsidRPr="00B2347F">
        <w:t xml:space="preserve"> </w:t>
      </w:r>
      <w:r w:rsidR="009C4830" w:rsidRPr="00B2347F">
        <w:t>letter 5</w:t>
      </w:r>
      <w:r w:rsidRPr="00B2347F">
        <w:t>1 ch.23 p.333</w:t>
      </w:r>
    </w:p>
    <w:p w14:paraId="6220AC94"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1A89985D" w14:textId="77777777" w:rsidR="00242418" w:rsidRPr="00B2347F" w:rsidRDefault="00242418" w:rsidP="00722F03">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Letter 4 </w:t>
      </w:r>
      <w:r w:rsidRPr="00B2347F">
        <w:rPr>
          <w:i/>
        </w:rPr>
        <w:t>Epistle to Dionysius Bishop of Rome</w:t>
      </w:r>
      <w:r w:rsidRPr="00B2347F">
        <w:t xml:space="preserve"> ch.7 p.93 says that God is the spring or source of all good things, and the son is a river flowing out of Him. The word is an emanation of the mind.</w:t>
      </w:r>
    </w:p>
    <w:p w14:paraId="2BA6DF29" w14:textId="77777777" w:rsidR="00242418" w:rsidRPr="00B2347F" w:rsidRDefault="00242418" w:rsidP="00722F03">
      <w:pPr>
        <w:widowControl w:val="0"/>
        <w:autoSpaceDE w:val="0"/>
        <w:autoSpaceDN w:val="0"/>
        <w:adjustRightInd w:val="0"/>
        <w:ind w:left="288" w:hanging="288"/>
      </w:pPr>
      <w:r w:rsidRPr="00B2347F">
        <w:rPr>
          <w:b/>
        </w:rPr>
        <w:t>Adamantius</w:t>
      </w:r>
      <w:r w:rsidRPr="00B2347F">
        <w:t xml:space="preserve"> (c.300 A.D.) says, </w:t>
      </w:r>
      <w:r w:rsidR="002D2DBF">
        <w:t>“</w:t>
      </w:r>
      <w:r w:rsidRPr="00B2347F">
        <w:t>Truth is un conquerable and immortal, for she is the offspring of the Good God.</w:t>
      </w:r>
      <w:r w:rsidR="002D2DBF">
        <w:t>”</w:t>
      </w:r>
      <w:r w:rsidRPr="00B2347F">
        <w:t xml:space="preserve"> </w:t>
      </w:r>
      <w:r w:rsidRPr="00B2347F">
        <w:rPr>
          <w:i/>
        </w:rPr>
        <w:t>Dialogue on the True Faith</w:t>
      </w:r>
      <w:r w:rsidRPr="00B2347F">
        <w:t xml:space="preserve"> First Part ch.13 p.56</w:t>
      </w:r>
      <w:r w:rsidR="00E25C4A" w:rsidRPr="00B2347F">
        <w:t>. See also ibid second part ch.832a p.97.</w:t>
      </w:r>
    </w:p>
    <w:p w14:paraId="3BCBE44A" w14:textId="77777777" w:rsidR="00242418" w:rsidRPr="00B2347F" w:rsidRDefault="00242418" w:rsidP="00722F03">
      <w:pPr>
        <w:widowControl w:val="0"/>
        <w:autoSpaceDE w:val="0"/>
        <w:autoSpaceDN w:val="0"/>
        <w:adjustRightInd w:val="0"/>
        <w:ind w:left="288" w:hanging="288"/>
      </w:pPr>
      <w:r w:rsidRPr="00B2347F">
        <w:rPr>
          <w:b/>
        </w:rPr>
        <w:t>Alexander of Lycopolis</w:t>
      </w:r>
      <w:r w:rsidRPr="00B2347F">
        <w:t xml:space="preserve"> (301 A.D.) says that God is good. </w:t>
      </w:r>
      <w:r w:rsidRPr="00B2347F">
        <w:rPr>
          <w:i/>
        </w:rPr>
        <w:t>Of the Manichaeans</w:t>
      </w:r>
      <w:r w:rsidRPr="00B2347F">
        <w:t xml:space="preserve"> ch.19 p.249.</w:t>
      </w:r>
    </w:p>
    <w:p w14:paraId="1801ADCC" w14:textId="3272CBE1" w:rsidR="00242418" w:rsidRPr="00B2347F" w:rsidRDefault="00FC1C66" w:rsidP="00722F03">
      <w:pPr>
        <w:ind w:left="288" w:hanging="288"/>
      </w:pPr>
      <w:r>
        <w:rPr>
          <w:b/>
        </w:rPr>
        <w:t xml:space="preserve">Arnobius of Sicca </w:t>
      </w:r>
      <w:r w:rsidR="00242418" w:rsidRPr="00B2347F">
        <w:t xml:space="preserve">(297-303 A.D.) says that God is the source of all good. </w:t>
      </w:r>
      <w:r w:rsidR="00242418" w:rsidRPr="00B2347F">
        <w:rPr>
          <w:i/>
        </w:rPr>
        <w:t>Arnobius Against the Heathen</w:t>
      </w:r>
      <w:r w:rsidR="00242418" w:rsidRPr="00B2347F">
        <w:t xml:space="preserve"> book 12 ch.2 p.432</w:t>
      </w:r>
    </w:p>
    <w:p w14:paraId="13752675" w14:textId="77777777" w:rsidR="00242418" w:rsidRPr="00B2347F" w:rsidRDefault="00242418" w:rsidP="00722F0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calls God </w:t>
      </w:r>
      <w:r w:rsidR="002D2DBF">
        <w:t>“</w:t>
      </w:r>
      <w:r w:rsidRPr="00B2347F">
        <w:t>the Very Good</w:t>
      </w:r>
      <w:r w:rsidR="002D2DBF">
        <w:t>”</w:t>
      </w:r>
      <w:r w:rsidRPr="00B2347F">
        <w:t xml:space="preserve"> in </w:t>
      </w:r>
      <w:r w:rsidRPr="00B2347F">
        <w:rPr>
          <w:i/>
        </w:rPr>
        <w:t>Three Fragments from the homily on the Cross and Passion of Christ</w:t>
      </w:r>
      <w:r w:rsidRPr="00B2347F">
        <w:t xml:space="preserve"> fragment 2 p.400</w:t>
      </w:r>
    </w:p>
    <w:p w14:paraId="10510497" w14:textId="77777777" w:rsidR="00242418" w:rsidRPr="00B2347F" w:rsidRDefault="00242418" w:rsidP="00722F03">
      <w:pPr>
        <w:ind w:left="288" w:hanging="288"/>
      </w:pPr>
      <w:r w:rsidRPr="00B2347F">
        <w:t xml:space="preserve">Methodius </w:t>
      </w:r>
      <w:r w:rsidR="00753D95" w:rsidRPr="00B2347F">
        <w:t>(270-311/312 A.D.)</w:t>
      </w:r>
      <w:r w:rsidRPr="00B2347F">
        <w:t xml:space="preserve"> </w:t>
      </w:r>
      <w:r w:rsidRPr="00B2347F">
        <w:rPr>
          <w:i/>
        </w:rPr>
        <w:t>Banquet of the Ten Virgins</w:t>
      </w:r>
      <w:r w:rsidRPr="00B2347F">
        <w:t xml:space="preserve"> discourse 8 ch.1 p.334 says that it is impossible to find a greater good than God.</w:t>
      </w:r>
    </w:p>
    <w:p w14:paraId="0F29BD2C" w14:textId="77777777" w:rsidR="00242418" w:rsidRPr="00B2347F" w:rsidRDefault="002A2570" w:rsidP="00722F03">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speaks of </w:t>
      </w:r>
      <w:r w:rsidR="002D2DBF">
        <w:t>“</w:t>
      </w:r>
      <w:r w:rsidR="00242418" w:rsidRPr="00B2347F">
        <w:t>the good God.</w:t>
      </w:r>
      <w:r w:rsidR="002D2DBF">
        <w:t>”</w:t>
      </w:r>
      <w:r w:rsidR="00242418" w:rsidRPr="00B2347F">
        <w:t xml:space="preserve"> </w:t>
      </w:r>
      <w:r w:rsidR="008A2093">
        <w:rPr>
          <w:i/>
        </w:rPr>
        <w:t>Athanasius Against the Heathen</w:t>
      </w:r>
      <w:r w:rsidR="00242418" w:rsidRPr="00B2347F">
        <w:t xml:space="preserve"> </w:t>
      </w:r>
      <w:r w:rsidR="002C448C">
        <w:t xml:space="preserve">oart 3 </w:t>
      </w:r>
      <w:r w:rsidR="00242418" w:rsidRPr="00B2347F">
        <w:t xml:space="preserve">ch.40 p.25. See also </w:t>
      </w:r>
      <w:r w:rsidR="00242418" w:rsidRPr="00B2347F">
        <w:rPr>
          <w:i/>
        </w:rPr>
        <w:t>The Incarnation</w:t>
      </w:r>
      <w:r w:rsidR="00242418" w:rsidRPr="00B2347F">
        <w:t xml:space="preserve"> ch.1.6 p.39</w:t>
      </w:r>
    </w:p>
    <w:p w14:paraId="4F4AE9D2" w14:textId="77777777" w:rsidR="00242418" w:rsidRPr="00B2347F" w:rsidRDefault="00242418" w:rsidP="00722F03">
      <w:pPr>
        <w:ind w:left="288" w:hanging="288"/>
      </w:pPr>
      <w:r w:rsidRPr="00B2347F">
        <w:rPr>
          <w:b/>
        </w:rPr>
        <w:t>Lactantius</w:t>
      </w:r>
      <w:r w:rsidRPr="00B2347F">
        <w:t xml:space="preserve"> (c.303-320/325 A.D.) says the God is the chief good. </w:t>
      </w:r>
      <w:r w:rsidRPr="00B2347F">
        <w:rPr>
          <w:i/>
        </w:rPr>
        <w:t>The Divine Institutes</w:t>
      </w:r>
      <w:r w:rsidRPr="00B2347F">
        <w:t xml:space="preserve"> book 4 ch.1 p.101</w:t>
      </w:r>
    </w:p>
    <w:p w14:paraId="07F8F6E8" w14:textId="77777777" w:rsidR="00242418" w:rsidRPr="00B2347F" w:rsidRDefault="00242418" w:rsidP="00722F03">
      <w:pPr>
        <w:ind w:left="288" w:hanging="288"/>
      </w:pPr>
      <w:r w:rsidRPr="00B2347F">
        <w:t xml:space="preserve">Lactantius (c.303-320/325 A.D.) says that God begat a pure and incorruptible Son. </w:t>
      </w:r>
      <w:r w:rsidRPr="00B2347F">
        <w:rPr>
          <w:i/>
        </w:rPr>
        <w:t>The Divine Institutes</w:t>
      </w:r>
      <w:r w:rsidRPr="00B2347F">
        <w:t xml:space="preserve"> book 4 ch.6 p.105</w:t>
      </w:r>
    </w:p>
    <w:p w14:paraId="7524DF0C" w14:textId="77777777" w:rsidR="00242418" w:rsidRPr="00B2347F" w:rsidRDefault="00242418" w:rsidP="00722F03">
      <w:pPr>
        <w:ind w:left="288" w:hanging="288"/>
      </w:pPr>
      <w:r w:rsidRPr="00B2347F">
        <w:rPr>
          <w:b/>
        </w:rPr>
        <w:t>Alexander of Alexandria</w:t>
      </w:r>
      <w:r w:rsidRPr="00B2347F">
        <w:t xml:space="preserve"> (313-326 A.D.) says that since the Son is with Him, the Father is always perfect, </w:t>
      </w:r>
      <w:r w:rsidR="002D2DBF">
        <w:t>“</w:t>
      </w:r>
      <w:r w:rsidRPr="00B2347F">
        <w:t>being destitute of nothing as regards good</w:t>
      </w:r>
      <w:r w:rsidR="002D2DBF">
        <w:t>”</w:t>
      </w:r>
      <w:r w:rsidRPr="00B2347F">
        <w:t xml:space="preserve"> </w:t>
      </w:r>
      <w:r w:rsidRPr="00B2347F">
        <w:rPr>
          <w:i/>
        </w:rPr>
        <w:t>Epistles on the Arian Heresy</w:t>
      </w:r>
      <w:r w:rsidRPr="00B2347F">
        <w:t xml:space="preserve"> ch.1.7 p.293.</w:t>
      </w:r>
    </w:p>
    <w:p w14:paraId="228DB51D" w14:textId="77777777" w:rsidR="00982E46" w:rsidRDefault="00982E46" w:rsidP="00982E46">
      <w:pPr>
        <w:ind w:left="288" w:hanging="288"/>
      </w:pPr>
      <w:r w:rsidRPr="00BB032E">
        <w:rPr>
          <w:b/>
        </w:rPr>
        <w:t>Eusebius of Caesarea</w:t>
      </w:r>
      <w:r>
        <w:t xml:space="preserve"> (318-325 A.D.) “Ye shall be holy, for the Lord your God is holy.” </w:t>
      </w:r>
      <w:r w:rsidRPr="00792CEF">
        <w:rPr>
          <w:i/>
        </w:rPr>
        <w:t>Preparation for the Gospel</w:t>
      </w:r>
      <w:r>
        <w:t xml:space="preserve"> book 12 ch.30 p.28</w:t>
      </w:r>
    </w:p>
    <w:p w14:paraId="3169E6CA"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[The Word is] “moreover from the Godhead and rule of His Father; and is the good offspring of the good Father, and the common Saviour of all.”</w:t>
      </w:r>
      <w:r w:rsidRPr="00B6171E">
        <w:rPr>
          <w:i/>
        </w:rPr>
        <w:t xml:space="preserve"> </w:t>
      </w:r>
      <w:r>
        <w:rPr>
          <w:i/>
        </w:rPr>
        <w:t>Theophania</w:t>
      </w:r>
      <w:r w:rsidRPr="00D17C89">
        <w:t xml:space="preserve"> ch.2</w:t>
      </w:r>
      <w:r>
        <w:t>3 p.5</w:t>
      </w:r>
    </w:p>
    <w:p w14:paraId="46C79146" w14:textId="77777777" w:rsidR="00242418" w:rsidRPr="00B2347F" w:rsidRDefault="00242418" w:rsidP="00722F03"/>
    <w:p w14:paraId="711D059D" w14:textId="77777777" w:rsidR="00242418" w:rsidRPr="00B2347F" w:rsidRDefault="00242418" w:rsidP="00722F03">
      <w:pPr>
        <w:rPr>
          <w:b/>
          <w:u w:val="single"/>
        </w:rPr>
      </w:pPr>
      <w:r w:rsidRPr="00B2347F">
        <w:rPr>
          <w:b/>
          <w:u w:val="single"/>
        </w:rPr>
        <w:t>Among heretics</w:t>
      </w:r>
    </w:p>
    <w:p w14:paraId="016D5A6A" w14:textId="77777777" w:rsidR="00242418" w:rsidRPr="00B2347F" w:rsidRDefault="00242418" w:rsidP="00722F03">
      <w:pPr>
        <w:ind w:left="288" w:hanging="288"/>
        <w:rPr>
          <w:b/>
        </w:rPr>
      </w:pPr>
      <w:r w:rsidRPr="00B2347F">
        <w:rPr>
          <w:b/>
          <w:i/>
        </w:rPr>
        <w:t>Testaments of the Twelve Patriarchs</w:t>
      </w:r>
      <w:r w:rsidRPr="00B2347F">
        <w:t xml:space="preserve"> (70-135 A.D.) says God is holy. book 4 ch.23 p.21</w:t>
      </w:r>
    </w:p>
    <w:p w14:paraId="5B324A15" w14:textId="77777777" w:rsidR="00A85959" w:rsidRPr="00B2347F" w:rsidRDefault="00A85959" w:rsidP="00722F03">
      <w:pPr>
        <w:ind w:left="288" w:hanging="288"/>
      </w:pPr>
      <w:r w:rsidRPr="00B2347F">
        <w:t xml:space="preserve">The Ebionite </w:t>
      </w:r>
      <w:r w:rsidR="00FF0BC2" w:rsidRPr="00B2347F">
        <w:rPr>
          <w:b/>
          <w:i/>
        </w:rPr>
        <w:t>Epistle of Clement to James</w:t>
      </w:r>
      <w:r w:rsidRPr="00B2347F">
        <w:t xml:space="preserve"> (-188 A.D.- uncertain date) ch.10 p.220 says tht God is good.</w:t>
      </w:r>
    </w:p>
    <w:p w14:paraId="3350DC9A"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3 ch.37 p.127 says that God is good.</w:t>
      </w:r>
    </w:p>
    <w:p w14:paraId="402BBE23" w14:textId="77777777" w:rsidR="00242418" w:rsidRPr="00B2347F" w:rsidRDefault="00242418" w:rsidP="00722F03">
      <w:pPr>
        <w:ind w:left="288" w:hanging="288"/>
      </w:pPr>
      <w:r w:rsidRPr="00B2347F">
        <w:rPr>
          <w:b/>
        </w:rPr>
        <w:t>Bardaisan/Bardesan</w:t>
      </w:r>
      <w:r w:rsidRPr="00B2347F">
        <w:t xml:space="preserve"> (154-224/232 A.D.) </w:t>
      </w:r>
      <w:r w:rsidR="002D2DBF">
        <w:t>“</w:t>
      </w:r>
      <w:r w:rsidRPr="00B2347F">
        <w:t xml:space="preserve">because in the image of Elohim was he made. Therefore have these things, in the benignity </w:t>
      </w:r>
      <w:r w:rsidRPr="00B2347F">
        <w:rPr>
          <w:i/>
        </w:rPr>
        <w:t>of God</w:t>
      </w:r>
      <w:r w:rsidRPr="00B2347F">
        <w:t xml:space="preserve">, been given to him, that they may minister to him for a season. It has also been given to him to be guided by his own will; so that whatever he is able to do, if he will he may do it, and if he do not will he may not do it, and </w:t>
      </w:r>
      <w:r w:rsidRPr="00B2347F">
        <w:rPr>
          <w:i/>
        </w:rPr>
        <w:t>that so</w:t>
      </w:r>
      <w:r w:rsidRPr="00B2347F">
        <w:t xml:space="preserve"> he may justify himself or condemn. … It will therefore be manifest to you, that the goodness of God is great toward man,…</w:t>
      </w:r>
      <w:r w:rsidR="002D2DBF">
        <w:t>”</w:t>
      </w:r>
      <w:r w:rsidRPr="00B2347F">
        <w:t xml:space="preserve"> </w:t>
      </w:r>
      <w:r w:rsidRPr="00B2347F">
        <w:rPr>
          <w:i/>
        </w:rPr>
        <w:t>The Book of the Laws of Diverse Countries</w:t>
      </w:r>
      <w:r w:rsidRPr="00B2347F">
        <w:t xml:space="preserve"> p.724-725 (Bardesan was definitely no Gnostic here.)</w:t>
      </w:r>
    </w:p>
    <w:p w14:paraId="692A1569" w14:textId="77777777" w:rsidR="00D6407C" w:rsidRPr="00B2347F" w:rsidRDefault="00D6407C" w:rsidP="00722F03">
      <w:pPr>
        <w:ind w:left="288" w:hanging="288"/>
      </w:pPr>
      <w:r w:rsidRPr="00B2347F">
        <w:t xml:space="preserve">The Revised Valentinian </w:t>
      </w:r>
      <w:r w:rsidRPr="00B2347F">
        <w:rPr>
          <w:b/>
          <w:i/>
        </w:rPr>
        <w:t>Tripartite Tract</w:t>
      </w:r>
      <w:r w:rsidRPr="00B2347F">
        <w:t xml:space="preserve"> (200-250 A.D.) </w:t>
      </w:r>
      <w:r w:rsidR="004E7D3E" w:rsidRPr="00B2347F">
        <w:t xml:space="preserve">part 1 </w:t>
      </w:r>
      <w:r w:rsidRPr="00B2347F">
        <w:t>ch.2 p.61 says that God is good.</w:t>
      </w:r>
    </w:p>
    <w:p w14:paraId="0E844F0A" w14:textId="77777777" w:rsidR="00242418" w:rsidRPr="00B2347F" w:rsidRDefault="00242418" w:rsidP="00722F03">
      <w:pPr>
        <w:ind w:left="288" w:hanging="288"/>
      </w:pPr>
      <w:r w:rsidRPr="00B2347F">
        <w:rPr>
          <w:b/>
        </w:rPr>
        <w:t>Mani</w:t>
      </w:r>
      <w:r w:rsidRPr="00B2347F">
        <w:t xml:space="preserve"> (262-278 A.D.) says God is goodness. </w:t>
      </w:r>
      <w:r w:rsidRPr="00B2347F">
        <w:rPr>
          <w:i/>
        </w:rPr>
        <w:t>Disputation with Manes</w:t>
      </w:r>
      <w:r w:rsidRPr="00B2347F">
        <w:t xml:space="preserve"> ch.5 p.182</w:t>
      </w:r>
    </w:p>
    <w:p w14:paraId="04D8E9B6"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believes in three divine beings, but discusses the good god. </w:t>
      </w:r>
      <w:r w:rsidRPr="00B2347F">
        <w:rPr>
          <w:i/>
        </w:rPr>
        <w:t>Dialogue on the True Faith</w:t>
      </w:r>
      <w:r w:rsidRPr="00B2347F">
        <w:t xml:space="preserve"> first part ch.1 803 1 p.36</w:t>
      </w:r>
    </w:p>
    <w:p w14:paraId="108A8BA4" w14:textId="77777777" w:rsidR="00242418" w:rsidRPr="00B2347F" w:rsidRDefault="00242418" w:rsidP="00722F03">
      <w:pPr>
        <w:ind w:left="288" w:hanging="288"/>
      </w:pPr>
      <w:r w:rsidRPr="00B2347F">
        <w:t xml:space="preserve">Valentinian heretic </w:t>
      </w:r>
      <w:r w:rsidRPr="00B2347F">
        <w:rPr>
          <w:b/>
        </w:rPr>
        <w:t>Droserius</w:t>
      </w:r>
      <w:r w:rsidRPr="00B2347F">
        <w:t xml:space="preserve"> (c.300 A.D.) the Valentinian Gnostic, in disputing Adamantius, has Valentinian read, where the evil Thyestean banquet is alluded to. </w:t>
      </w:r>
      <w:r w:rsidRPr="00B2347F">
        <w:rPr>
          <w:i/>
        </w:rPr>
        <w:t>Dialogue on the True Faith</w:t>
      </w:r>
      <w:r w:rsidRPr="00B2347F">
        <w:t xml:space="preserve"> 4th part ch.841a p.126</w:t>
      </w:r>
    </w:p>
    <w:p w14:paraId="2E1BBF9D" w14:textId="77777777" w:rsidR="00242418" w:rsidRPr="00B2347F" w:rsidRDefault="00242418" w:rsidP="00722F03">
      <w:pPr>
        <w:ind w:left="288" w:hanging="288"/>
      </w:pPr>
      <w:r w:rsidRPr="00B2347F">
        <w:t xml:space="preserve">The Ebionite </w:t>
      </w:r>
      <w:r w:rsidRPr="00B2347F">
        <w:rPr>
          <w:b/>
          <w:i/>
        </w:rPr>
        <w:t>Clementine Homilies</w:t>
      </w:r>
      <w:r w:rsidRPr="00B2347F">
        <w:t xml:space="preserve"> (-188 A.D.- uncertain date) Homily 3</w:t>
      </w:r>
      <w:r w:rsidR="00617234" w:rsidRPr="00B2347F">
        <w:t xml:space="preserve"> </w:t>
      </w:r>
      <w:r w:rsidRPr="00B2347F">
        <w:t>ch.57 p.248-249 they also used this verse against those who would call the Old Testament God evil. But in the Clementine literature and all Ebionite writings we have preserved, they never used this verse to deny saying that Jesus was god.</w:t>
      </w:r>
    </w:p>
    <w:p w14:paraId="7992A3E0" w14:textId="77777777" w:rsidR="00242418" w:rsidRPr="00B2347F" w:rsidRDefault="00242418" w:rsidP="00722F03">
      <w:pPr>
        <w:ind w:left="288" w:hanging="288"/>
      </w:pPr>
      <w:r w:rsidRPr="00B2347F">
        <w:t xml:space="preserve">The Ebionite </w:t>
      </w:r>
      <w:r w:rsidRPr="00B2347F">
        <w:rPr>
          <w:i/>
        </w:rPr>
        <w:t>Clementine Homilies</w:t>
      </w:r>
      <w:r w:rsidRPr="00B2347F">
        <w:rPr>
          <w:b/>
        </w:rPr>
        <w:t xml:space="preserve"> </w:t>
      </w:r>
      <w:r w:rsidRPr="00B2347F">
        <w:t>(-188 A.D.- uncertain date) homily 2 ch.40 p.236 says there is only one and good God, maker of the world.</w:t>
      </w:r>
      <w:r w:rsidR="00617234" w:rsidRPr="00B2347F">
        <w:t xml:space="preserve"> See also homily 2 ch.45 p.237.</w:t>
      </w:r>
    </w:p>
    <w:p w14:paraId="09A5D146" w14:textId="77777777" w:rsidR="00242418" w:rsidRPr="00B2347F" w:rsidRDefault="00242418" w:rsidP="00722F03"/>
    <w:p w14:paraId="395A1883" w14:textId="77777777" w:rsidR="00242418" w:rsidRPr="00B2347F" w:rsidRDefault="00242418" w:rsidP="00722F03">
      <w:pPr>
        <w:pStyle w:val="Heading2"/>
      </w:pPr>
      <w:bookmarkStart w:id="727" w:name="_Toc58617292"/>
      <w:bookmarkStart w:id="728" w:name="_Toc62978722"/>
      <w:bookmarkStart w:id="729" w:name="_Toc126171156"/>
      <w:bookmarkStart w:id="730" w:name="_Toc161079284"/>
      <w:r w:rsidRPr="00B2347F">
        <w:t>G5. God does not speak lies / is Truth</w:t>
      </w:r>
      <w:bookmarkEnd w:id="727"/>
      <w:bookmarkEnd w:id="728"/>
      <w:bookmarkEnd w:id="729"/>
      <w:bookmarkEnd w:id="730"/>
    </w:p>
    <w:p w14:paraId="506B2844" w14:textId="77777777" w:rsidR="00242418" w:rsidRPr="00B2347F" w:rsidRDefault="00242418" w:rsidP="00722F03"/>
    <w:p w14:paraId="39F487E7" w14:textId="77777777" w:rsidR="00242418" w:rsidRPr="00B2347F" w:rsidRDefault="00242418" w:rsidP="00722F03">
      <w:r w:rsidRPr="00B2347F">
        <w:t>Numbers 23:19; 1 Samuel 15:24; John 7:28; 14:6; Titus 1:2; Hebrews 6:18</w:t>
      </w:r>
    </w:p>
    <w:p w14:paraId="750E8287" w14:textId="77777777" w:rsidR="00242418" w:rsidRPr="00B2347F" w:rsidRDefault="00242418" w:rsidP="00722F03"/>
    <w:p w14:paraId="48B27E89"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6:18</w:t>
      </w:r>
    </w:p>
    <w:p w14:paraId="02AD339A" w14:textId="77777777" w:rsidR="00242418" w:rsidRPr="00B2347F" w:rsidRDefault="00242418" w:rsidP="00722F03">
      <w:r w:rsidRPr="00B2347F">
        <w:rPr>
          <w:b/>
        </w:rPr>
        <w:t>p66 Bodmer II papyri</w:t>
      </w:r>
      <w:r w:rsidRPr="00B2347F">
        <w:t xml:space="preserve"> - 817 verses (92%) of John (125-175 A.D.) John 7:28; 14:6</w:t>
      </w:r>
    </w:p>
    <w:p w14:paraId="49A148A7" w14:textId="77777777" w:rsidR="00242418" w:rsidRPr="00B2347F" w:rsidRDefault="00242418" w:rsidP="00722F03">
      <w:pPr>
        <w:ind w:left="288" w:hanging="288"/>
      </w:pPr>
      <w:r w:rsidRPr="00B2347F">
        <w:rPr>
          <w:b/>
        </w:rPr>
        <w:t>p32</w:t>
      </w:r>
      <w:r w:rsidRPr="00B2347F">
        <w:t xml:space="preserve"> (=P. Rylands 5) Titus 1:1-15; 2:3-8 (21 verses) (150-200 A.D.) Titus 1:2 </w:t>
      </w:r>
      <w:r w:rsidR="002D2DBF">
        <w:t>“</w:t>
      </w:r>
      <w:r w:rsidRPr="00B2347F">
        <w:t>God, who does not lie</w:t>
      </w:r>
      <w:r w:rsidR="002D2DBF">
        <w:t>”</w:t>
      </w:r>
    </w:p>
    <w:p w14:paraId="4B6D00DE" w14:textId="77777777" w:rsidR="00242418" w:rsidRPr="00B2347F" w:rsidRDefault="00242418" w:rsidP="00722F03">
      <w:pPr>
        <w:ind w:left="288" w:hanging="288"/>
      </w:pPr>
      <w:r w:rsidRPr="00B2347F">
        <w:t xml:space="preserve">p40 – Romans 1:24-27; 1:31-2:3; 3:21-4:8; 6:2-5,16; 9:17,27 </w:t>
      </w:r>
      <w:r w:rsidR="00760C80" w:rsidRPr="00B2347F">
        <w:t>(3rd century A.D.)</w:t>
      </w:r>
      <w:r w:rsidRPr="00B2347F">
        <w:t xml:space="preserve"> (partial) says they exchanged the truth of God for a lie. in Romans 1:25</w:t>
      </w:r>
    </w:p>
    <w:p w14:paraId="280BEB2F" w14:textId="77777777" w:rsidR="00242418" w:rsidRPr="00B2347F" w:rsidRDefault="00242418" w:rsidP="00722F03"/>
    <w:p w14:paraId="6C4A2976"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He who has commanded us not to lie, shall much more Himself not lie; for nothing is impossible with God, except to lie.</w:t>
      </w:r>
      <w:r w:rsidR="002D2DBF">
        <w:t>”</w:t>
      </w:r>
      <w:r w:rsidRPr="00B2347F">
        <w:t xml:space="preserve"> </w:t>
      </w:r>
      <w:r w:rsidRPr="00B2347F">
        <w:rPr>
          <w:i/>
        </w:rPr>
        <w:t>1 Clement</w:t>
      </w:r>
      <w:r w:rsidRPr="00B2347F">
        <w:t xml:space="preserve"> ch.26 vol.1 p.12 vol.9 p.237 [Actually two other things Scriptures says are impossible with God too: to deny Himself and to be tempted.]</w:t>
      </w:r>
    </w:p>
    <w:p w14:paraId="74258754" w14:textId="77777777" w:rsidR="00242418" w:rsidRPr="00B2347F" w:rsidRDefault="00242418"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w:t>
      </w:r>
      <w:r w:rsidR="002D2DBF">
        <w:t>“</w:t>
      </w:r>
      <w:r w:rsidRPr="00B2347F">
        <w:rPr>
          <w:highlight w:val="white"/>
        </w:rPr>
        <w:t>Look carefully into the Scriptures, which are the true utterances of the Holy Spirit. Observe that nothing of an unjust or counterfeit character is written in them.</w:t>
      </w:r>
      <w:r w:rsidR="002D2DBF">
        <w:rPr>
          <w:highlight w:val="white"/>
        </w:rPr>
        <w:t>”</w:t>
      </w:r>
      <w:r w:rsidRPr="00B2347F">
        <w:rPr>
          <w:highlight w:val="white"/>
        </w:rPr>
        <w:t xml:space="preserve"> </w:t>
      </w:r>
      <w:r w:rsidRPr="00B2347F">
        <w:rPr>
          <w:i/>
        </w:rPr>
        <w:t>1 Clement</w:t>
      </w:r>
      <w:r w:rsidRPr="00B2347F">
        <w:t xml:space="preserve"> ch.45 p.17</w:t>
      </w:r>
    </w:p>
    <w:p w14:paraId="5EC59E45" w14:textId="77777777" w:rsidR="00242418" w:rsidRPr="00B2347F" w:rsidRDefault="00242418" w:rsidP="00722F03">
      <w:pPr>
        <w:ind w:left="288" w:hanging="288"/>
      </w:pPr>
      <w:r w:rsidRPr="00B2347F">
        <w:t>Polycarp (100-155 A.D.) (partial) says we are to walk according to the truth of the Lord.</w:t>
      </w:r>
      <w:r w:rsidR="00EE7F27" w:rsidRPr="00B2347F">
        <w:t xml:space="preserve"> </w:t>
      </w:r>
      <w:r w:rsidR="00EE7F27" w:rsidRPr="00B2347F">
        <w:rPr>
          <w:i/>
        </w:rPr>
        <w:t>Polycarp</w:t>
      </w:r>
      <w:r w:rsidR="00DE7390">
        <w:rPr>
          <w:i/>
        </w:rPr>
        <w:t>’</w:t>
      </w:r>
      <w:r w:rsidR="00EE7F27" w:rsidRPr="00B2347F">
        <w:rPr>
          <w:i/>
        </w:rPr>
        <w:t>s Letter to the Philippians</w:t>
      </w:r>
      <w:r w:rsidR="00EE7F27" w:rsidRPr="00B2347F">
        <w:t xml:space="preserve"> ch.5 p.34</w:t>
      </w:r>
    </w:p>
    <w:p w14:paraId="5E55A78A" w14:textId="77777777" w:rsidR="00242418" w:rsidRPr="00B2347F" w:rsidRDefault="00242418" w:rsidP="00722F03">
      <w:pPr>
        <w:ind w:left="288" w:hanging="288"/>
      </w:pPr>
      <w:r w:rsidRPr="00B2347F">
        <w:rPr>
          <w:b/>
        </w:rPr>
        <w:t>Evarestus</w:t>
      </w:r>
      <w:r w:rsidRPr="00B2347F">
        <w:rPr>
          <w:i/>
        </w:rPr>
        <w:t xml:space="preserve"> </w:t>
      </w:r>
      <w:r w:rsidRPr="00B2347F">
        <w:t xml:space="preserve">(c.169 A.D.) says that God is not false but true [ever-truthful] God. </w:t>
      </w:r>
      <w:r w:rsidRPr="00B2347F">
        <w:rPr>
          <w:i/>
        </w:rPr>
        <w:t>Martyrdom of Polycarp</w:t>
      </w:r>
      <w:r w:rsidRPr="00B2347F">
        <w:t xml:space="preserve"> ch.14 p.42</w:t>
      </w:r>
    </w:p>
    <w:p w14:paraId="1709373F"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ch.20 p.523 (implied) </w:t>
      </w:r>
      <w:r w:rsidR="002D2DBF">
        <w:t>“</w:t>
      </w:r>
      <w:r w:rsidRPr="00B2347F">
        <w:t>To the only God invisible, the Father of truth, who sent forth to use the Saviour and Prince of incorruption, through whom also He manifested to us the truth and the heavenly life...</w:t>
      </w:r>
      <w:r w:rsidR="002D2DBF">
        <w:t>”</w:t>
      </w:r>
    </w:p>
    <w:p w14:paraId="579924C2" w14:textId="77777777" w:rsidR="00242418" w:rsidRPr="00B2347F" w:rsidRDefault="00242418" w:rsidP="00722F03">
      <w:pPr>
        <w:ind w:left="288" w:hanging="288"/>
      </w:pPr>
      <w:r w:rsidRPr="00B2347F">
        <w:rPr>
          <w:b/>
        </w:rPr>
        <w:t>Justin Martyr</w:t>
      </w:r>
      <w:r w:rsidRPr="00B2347F">
        <w:t xml:space="preserve"> (c.150 A.D.) says </w:t>
      </w:r>
      <w:r w:rsidR="002D2DBF">
        <w:t>“</w:t>
      </w:r>
      <w:r w:rsidRPr="00B2347F">
        <w:t>Reason directs those who are truly pious and philosophical to honour and love only what is true, … For not only does sound reason direct us to refuse the guidance of those who did or taught anything wrong,…</w:t>
      </w:r>
      <w:r w:rsidR="002D2DBF">
        <w:t>”</w:t>
      </w:r>
      <w:r w:rsidRPr="00B2347F">
        <w:t xml:space="preserve"> </w:t>
      </w:r>
      <w:r w:rsidRPr="00B2347F">
        <w:rPr>
          <w:i/>
        </w:rPr>
        <w:t>First Apology of Justin Martyr</w:t>
      </w:r>
      <w:r w:rsidRPr="00B2347F">
        <w:t xml:space="preserve"> ch.2 p.163.</w:t>
      </w:r>
    </w:p>
    <w:p w14:paraId="2923FB26"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God is Himself truth, and His word truth. discourse </w:t>
      </w:r>
      <w:r w:rsidRPr="00B2347F">
        <w:rPr>
          <w:i/>
        </w:rPr>
        <w:t>to Antonius Caesar</w:t>
      </w:r>
      <w:r w:rsidRPr="00B2347F">
        <w:t xml:space="preserve"> ch.1 vol.8 p.753</w:t>
      </w:r>
    </w:p>
    <w:p w14:paraId="64669E05" w14:textId="77777777" w:rsidR="00242418" w:rsidRPr="00B2347F" w:rsidRDefault="00242418" w:rsidP="00722F03">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discourse </w:t>
      </w:r>
      <w:r w:rsidRPr="00B2347F">
        <w:rPr>
          <w:i/>
        </w:rPr>
        <w:t>to Antonius Caesar</w:t>
      </w:r>
      <w:r w:rsidRPr="00B2347F">
        <w:t xml:space="preserve"> p.751</w:t>
      </w:r>
    </w:p>
    <w:p w14:paraId="4FC90F04"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Our Lord, therefore, being the truth, did not speak lies;</w:t>
      </w:r>
      <w:r w:rsidR="002D2DBF">
        <w:t>”</w:t>
      </w:r>
      <w:r w:rsidRPr="00B2347F">
        <w:t xml:space="preserve"> </w:t>
      </w:r>
      <w:r w:rsidRPr="00B2347F">
        <w:rPr>
          <w:i/>
        </w:rPr>
        <w:t>Irenaeus Against Heresies</w:t>
      </w:r>
      <w:r w:rsidRPr="00B2347F">
        <w:t xml:space="preserve"> book 3 ch.5.1 p.417</w:t>
      </w:r>
    </w:p>
    <w:p w14:paraId="6F51E730" w14:textId="77777777" w:rsidR="00F27266" w:rsidRPr="00B2347F" w:rsidRDefault="00F27266" w:rsidP="00722F03">
      <w:pPr>
        <w:ind w:left="288" w:hanging="288"/>
      </w:pPr>
      <w:r w:rsidRPr="00B2347F">
        <w:t xml:space="preserve">Irenaeus of Lyons (c.160-202 A.D.) </w:t>
      </w:r>
      <w:r w:rsidR="002D2DBF">
        <w:t>“</w:t>
      </w:r>
      <w:r w:rsidRPr="00B2347F">
        <w:t>For in all things God is true.</w:t>
      </w:r>
      <w:r w:rsidR="002D2DBF">
        <w:t>”</w:t>
      </w:r>
      <w:r w:rsidRPr="00B2347F">
        <w:t xml:space="preserve"> </w:t>
      </w:r>
      <w:r w:rsidRPr="00B2347F">
        <w:rPr>
          <w:i/>
        </w:rPr>
        <w:t>Proof of Apostolic Preaching</w:t>
      </w:r>
      <w:r w:rsidRPr="00B2347F">
        <w:t xml:space="preserve"> ch.43</w:t>
      </w:r>
    </w:p>
    <w:p w14:paraId="341F1B5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God, who lies not</w:t>
      </w:r>
      <w:r w:rsidR="002D2DBF">
        <w:t>”</w:t>
      </w:r>
      <w:r w:rsidRPr="00B2347F">
        <w:t xml:space="preserve"> </w:t>
      </w:r>
      <w:r w:rsidRPr="00B2347F">
        <w:rPr>
          <w:i/>
        </w:rPr>
        <w:t>Stromata</w:t>
      </w:r>
      <w:r w:rsidRPr="00B2347F">
        <w:t xml:space="preserve"> book 6 ch.9 p.497</w:t>
      </w:r>
    </w:p>
    <w:p w14:paraId="2869B39A"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says there is one authority and truth in whom we are instructed by the Son of God. </w:t>
      </w:r>
      <w:r w:rsidRPr="00B2347F">
        <w:rPr>
          <w:i/>
        </w:rPr>
        <w:t>Stromata</w:t>
      </w:r>
      <w:r w:rsidRPr="00B2347F">
        <w:t xml:space="preserve"> book 1 ch.20 p.323</w:t>
      </w:r>
    </w:p>
    <w:p w14:paraId="7A1BD53C"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The Lord is the Truth.</w:t>
      </w:r>
      <w:r w:rsidR="002D2DBF">
        <w:t>”</w:t>
      </w:r>
      <w:r w:rsidRPr="00B2347F">
        <w:t xml:space="preserve"> </w:t>
      </w:r>
      <w:r w:rsidRPr="00B2347F">
        <w:rPr>
          <w:i/>
        </w:rPr>
        <w:t>Stromata</w:t>
      </w:r>
      <w:r w:rsidRPr="00B2347F">
        <w:t xml:space="preserve"> book 2 ch.11 p.359</w:t>
      </w:r>
    </w:p>
    <w:p w14:paraId="18D06B24" w14:textId="77777777" w:rsidR="00242418" w:rsidRPr="00B2347F" w:rsidRDefault="00242418" w:rsidP="00722F03">
      <w:pPr>
        <w:ind w:left="288" w:hanging="288"/>
      </w:pPr>
      <w:r w:rsidRPr="00B2347F">
        <w:rPr>
          <w:b/>
        </w:rPr>
        <w:t>Tertullian</w:t>
      </w:r>
      <w:r w:rsidRPr="00B2347F">
        <w:t xml:space="preserve"> (207/208 A.D.) </w:t>
      </w:r>
      <w:r w:rsidR="002D2DBF">
        <w:t>“</w:t>
      </w:r>
      <w:r w:rsidRPr="00B2347F">
        <w:t>God, who can neither lie nor deceive</w:t>
      </w:r>
      <w:r w:rsidR="002D2DBF">
        <w:t>”</w:t>
      </w:r>
      <w:r w:rsidRPr="00B2347F">
        <w:t xml:space="preserve"> </w:t>
      </w:r>
      <w:r w:rsidRPr="00B2347F">
        <w:rPr>
          <w:i/>
        </w:rPr>
        <w:t>Five Books Against Marcion</w:t>
      </w:r>
      <w:r w:rsidRPr="00B2347F">
        <w:t xml:space="preserve"> book 3 ch.9 p.329. See also </w:t>
      </w:r>
      <w:r w:rsidR="002D2DBF">
        <w:t>“</w:t>
      </w:r>
      <w:r w:rsidRPr="00B2347F">
        <w:t>He cannot lie</w:t>
      </w:r>
      <w:r w:rsidR="002D2DBF">
        <w:t>”</w:t>
      </w:r>
      <w:r w:rsidRPr="00B2347F">
        <w:t xml:space="preserve"> in </w:t>
      </w:r>
      <w:r w:rsidRPr="00B2347F">
        <w:rPr>
          <w:i/>
        </w:rPr>
        <w:t>Five Books Against Marcion</w:t>
      </w:r>
      <w:r w:rsidRPr="00B2347F">
        <w:t xml:space="preserve"> book 4 ch.29 p.399</w:t>
      </w:r>
    </w:p>
    <w:p w14:paraId="0EAAFFCD" w14:textId="77777777" w:rsidR="00242418" w:rsidRPr="00B2347F" w:rsidRDefault="00242418" w:rsidP="00722F03">
      <w:pPr>
        <w:ind w:left="288" w:hanging="288"/>
      </w:pPr>
      <w:r w:rsidRPr="00B2347F">
        <w:t xml:space="preserve">Tertullian (198-220 A.D.) </w:t>
      </w:r>
      <w:r w:rsidR="002D2DBF">
        <w:t>“</w:t>
      </w:r>
      <w:r w:rsidRPr="00B2347F">
        <w:t>But our Lord Christ has surnamed Himself Truth, not Custom. If Christ is always, and prior to all, equally truth is a thing sempiternal and ancient.</w:t>
      </w:r>
      <w:r w:rsidR="002D2DBF">
        <w:t>”</w:t>
      </w:r>
      <w:r w:rsidRPr="00B2347F">
        <w:t xml:space="preserve"> </w:t>
      </w:r>
      <w:r w:rsidRPr="00B2347F">
        <w:rPr>
          <w:i/>
        </w:rPr>
        <w:t>On the Veiling of Virgins</w:t>
      </w:r>
      <w:r w:rsidRPr="00B2347F">
        <w:t xml:space="preserve"> ch.1 vol.4 p.27</w:t>
      </w:r>
    </w:p>
    <w:p w14:paraId="51240608" w14:textId="77777777" w:rsidR="00242418" w:rsidRPr="00B2347F" w:rsidRDefault="00242418" w:rsidP="00722F03">
      <w:pPr>
        <w:ind w:left="288" w:hanging="288"/>
      </w:pPr>
      <w:r w:rsidRPr="0054417B">
        <w:t>Hippolytus of Portus</w:t>
      </w:r>
      <w:r w:rsidRPr="00B2347F">
        <w:t xml:space="preserve"> (222-235/236 A.D.) (partial) says that the tabernacle </w:t>
      </w:r>
      <w:r w:rsidR="002D2DBF">
        <w:t>“</w:t>
      </w:r>
      <w:r w:rsidRPr="00B2347F">
        <w:t>constituted types and emblems of spiritual mysteries</w:t>
      </w:r>
      <w:r w:rsidR="002D2DBF">
        <w:t>”</w:t>
      </w:r>
      <w:r w:rsidRPr="00B2347F">
        <w:t xml:space="preserve"> so that when Christ came people could see these truths fulfilled. fragment 1 </w:t>
      </w:r>
      <w:r w:rsidRPr="00B2347F">
        <w:rPr>
          <w:i/>
        </w:rPr>
        <w:t>Visions of Daniel and Nebuchadnezzar</w:t>
      </w:r>
      <w:r w:rsidRPr="00B2347F">
        <w:t xml:space="preserve"> ch.5 p.179</w:t>
      </w:r>
    </w:p>
    <w:p w14:paraId="6E08415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in discussing Abraham and Isaac, </w:t>
      </w:r>
      <w:r w:rsidR="002D2DBF">
        <w:t>“</w:t>
      </w:r>
      <w:r w:rsidRPr="00B2347F">
        <w:t>Or rather do you think of those well-known words, and say that it is impossible for him who promised to lie; be that as it may, the promise shall remain?</w:t>
      </w:r>
      <w:r w:rsidR="002D2DBF">
        <w:t>”</w:t>
      </w:r>
      <w:r w:rsidRPr="00B2347F">
        <w:t xml:space="preserve"> </w:t>
      </w:r>
      <w:r w:rsidRPr="00B2347F">
        <w:rPr>
          <w:i/>
        </w:rPr>
        <w:t xml:space="preserve">Homilies on Genesis </w:t>
      </w:r>
      <w:r w:rsidRPr="00B2347F">
        <w:t>homily 8 ch.1 p.137</w:t>
      </w:r>
    </w:p>
    <w:p w14:paraId="4DBF77AD" w14:textId="77777777" w:rsidR="00242418" w:rsidRPr="00B2347F" w:rsidRDefault="00242418" w:rsidP="00722F03">
      <w:pPr>
        <w:ind w:left="288" w:hanging="288"/>
      </w:pPr>
      <w:r w:rsidRPr="00B2347F">
        <w:t xml:space="preserve">Origen </w:t>
      </w:r>
      <w:r w:rsidR="00A76087" w:rsidRPr="00B2347F">
        <w:t>(225-253/254 A.D.)</w:t>
      </w:r>
      <w:r w:rsidRPr="00B2347F">
        <w:t xml:space="preserve"> (implied) </w:t>
      </w:r>
      <w:r w:rsidR="002D2DBF">
        <w:t>“</w:t>
      </w:r>
      <w:r w:rsidRPr="00B2347F">
        <w:t>there is no truth apart from Christ who says He is the truth, and so there is no lie apart from him who is the enemy of truth.</w:t>
      </w:r>
      <w:r w:rsidR="002D2DBF">
        <w:t>”</w:t>
      </w:r>
      <w:r w:rsidRPr="00B2347F">
        <w:t xml:space="preserve"> </w:t>
      </w:r>
      <w:r w:rsidRPr="00B2347F">
        <w:rPr>
          <w:i/>
        </w:rPr>
        <w:t>Commentary on Matthew</w:t>
      </w:r>
      <w:r w:rsidRPr="00B2347F">
        <w:t xml:space="preserve"> book 12 ch.40 p.472.</w:t>
      </w:r>
    </w:p>
    <w:p w14:paraId="455F165E" w14:textId="77777777" w:rsidR="00242418" w:rsidRPr="00B2347F" w:rsidRDefault="00242418" w:rsidP="00722F03">
      <w:pPr>
        <w:ind w:left="288" w:hanging="288"/>
      </w:pPr>
      <w:r w:rsidRPr="00B2347F">
        <w:t xml:space="preserve">However, Origen (235-245 A.D.) in discussing Jeremiah 20:7 brings up the idea that that </w:t>
      </w:r>
      <w:r w:rsidR="002D2DBF">
        <w:t>“</w:t>
      </w:r>
      <w:r w:rsidRPr="00B2347F">
        <w:t>perhaps</w:t>
      </w:r>
      <w:r w:rsidR="002D2DBF">
        <w:t>”</w:t>
      </w:r>
      <w:r w:rsidRPr="00B2347F">
        <w:t xml:space="preserve"> God is like a father who sometimes deceives his son for the son</w:t>
      </w:r>
      <w:r w:rsidR="00DE7390">
        <w:t>’</w:t>
      </w:r>
      <w:r w:rsidRPr="00B2347F">
        <w:t>s best interest, or the physician who deceives the pa</w:t>
      </w:r>
      <w:r w:rsidR="00744FB6">
        <w:t>tient about the pain of the surg</w:t>
      </w:r>
      <w:r w:rsidRPr="00B2347F">
        <w:t xml:space="preserve">ery. </w:t>
      </w:r>
      <w:r w:rsidRPr="00B2347F">
        <w:rPr>
          <w:i/>
        </w:rPr>
        <w:t>Homilies on Jeremiah</w:t>
      </w:r>
      <w:r w:rsidRPr="00B2347F">
        <w:t xml:space="preserve"> homily 20 ch.3.2 p.226.</w:t>
      </w:r>
    </w:p>
    <w:p w14:paraId="6BE9EAEA" w14:textId="77777777" w:rsidR="008F4EB8" w:rsidRPr="00B2347F" w:rsidRDefault="008F4EB8" w:rsidP="008F4EB8">
      <w:pPr>
        <w:ind w:left="288" w:hanging="288"/>
      </w:pPr>
      <w:r w:rsidRPr="00B2347F">
        <w:t xml:space="preserve">Origen (235 A.D.) says that God is truth. </w:t>
      </w:r>
      <w:r w:rsidRPr="00B2347F">
        <w:rPr>
          <w:i/>
        </w:rPr>
        <w:t>Exhortation to Martyrdom</w:t>
      </w:r>
      <w:r w:rsidRPr="00B2347F">
        <w:t xml:space="preserve"> ch.7.47 p.191</w:t>
      </w:r>
    </w:p>
    <w:p w14:paraId="07E5F9E3"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ch.2 p.658 refers to God as </w:t>
      </w:r>
      <w:r w:rsidR="002D2DBF">
        <w:t>“</w:t>
      </w:r>
      <w:r w:rsidRPr="00B2347F">
        <w:t>The Truth</w:t>
      </w:r>
      <w:r w:rsidR="002D2DBF">
        <w:t>”</w:t>
      </w:r>
    </w:p>
    <w:p w14:paraId="522BA0DD" w14:textId="5BEB38C0" w:rsidR="00F242F7" w:rsidRDefault="00F242F7" w:rsidP="00AF124C">
      <w:pPr>
        <w:ind w:left="288" w:hanging="288"/>
        <w:rPr>
          <w:bCs/>
        </w:rPr>
      </w:pPr>
      <w:r>
        <w:rPr>
          <w:bCs/>
        </w:rPr>
        <w:t>&amp;&amp;&amp;</w:t>
      </w:r>
      <w:r w:rsidRPr="00F242F7">
        <w:rPr>
          <w:b/>
        </w:rPr>
        <w:t>Cyprian of Carthage</w:t>
      </w:r>
      <w:r>
        <w:rPr>
          <w:bCs/>
        </w:rPr>
        <w:t xml:space="preserve"> (c.246-258 A.D.) </w:t>
      </w:r>
    </w:p>
    <w:p w14:paraId="703C2FE9" w14:textId="2EBADFE2" w:rsidR="00AF124C" w:rsidRPr="00AF124C" w:rsidRDefault="00AF124C" w:rsidP="00AF124C">
      <w:pPr>
        <w:ind w:left="288" w:hanging="288"/>
        <w:rPr>
          <w:bCs/>
        </w:rPr>
      </w:pPr>
      <w:r w:rsidRPr="00AF124C">
        <w:rPr>
          <w:bCs/>
        </w:rPr>
        <w:t>Cyprian of</w:t>
      </w:r>
      <w:r>
        <w:rPr>
          <w:bCs/>
        </w:rPr>
        <w:t xml:space="preserve"> </w:t>
      </w:r>
      <w:r w:rsidRPr="00AF124C">
        <w:rPr>
          <w:bCs/>
        </w:rPr>
        <w:t>Carthage</w:t>
      </w:r>
      <w:r>
        <w:rPr>
          <w:bCs/>
        </w:rPr>
        <w:t xml:space="preserve"> (c.246-258 A.D.) (partial) “God’s promises are true” </w:t>
      </w:r>
      <w:r w:rsidRPr="00AF124C">
        <w:rPr>
          <w:bCs/>
          <w:i/>
          <w:iCs/>
        </w:rPr>
        <w:t>Treatises of Cyprian</w:t>
      </w:r>
      <w:r>
        <w:rPr>
          <w:bCs/>
        </w:rPr>
        <w:t xml:space="preserve"> Treatise 7 ch.6 p.470.</w:t>
      </w:r>
    </w:p>
    <w:p w14:paraId="1CB03C14" w14:textId="2B88F6EA" w:rsidR="00242418" w:rsidRPr="00B2347F" w:rsidRDefault="00242418" w:rsidP="00722F03">
      <w:pPr>
        <w:ind w:left="288" w:hanging="288"/>
      </w:pPr>
      <w:r w:rsidRPr="00B2347F">
        <w:t xml:space="preserve">Bishop Januarius of Vicus Caesaris (partial) says we are to obey the truth.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p.568</w:t>
      </w:r>
    </w:p>
    <w:p w14:paraId="2FFD911A"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thus the truthful word of God makes it necessary, which it has promised to set forth,</w:t>
      </w:r>
      <w:r w:rsidR="002D2DBF">
        <w:t>”</w:t>
      </w:r>
      <w:r w:rsidRPr="00B2347F">
        <w:t xml:space="preserve"> </w:t>
      </w:r>
      <w:r w:rsidRPr="00B2347F">
        <w:rPr>
          <w:i/>
        </w:rPr>
        <w:t>Commentary on the Apocalypse of the Blessed John</w:t>
      </w:r>
      <w:r w:rsidRPr="00B2347F">
        <w:t xml:space="preserve"> from the eleventh chapter verse 5 p.354</w:t>
      </w:r>
    </w:p>
    <w:p w14:paraId="2DB45103"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we cannot call God a liar. </w:t>
      </w:r>
      <w:r w:rsidR="00242418" w:rsidRPr="00B2347F">
        <w:rPr>
          <w:i/>
        </w:rPr>
        <w:t>The Incarnation</w:t>
      </w:r>
      <w:r w:rsidR="00242418" w:rsidRPr="00B2347F">
        <w:t xml:space="preserve"> ch.1.7 p.39.</w:t>
      </w:r>
    </w:p>
    <w:p w14:paraId="7994AD43" w14:textId="77777777" w:rsidR="00242418" w:rsidRPr="00B2347F" w:rsidRDefault="002A2570" w:rsidP="00722F03">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(implied) says that God</w:t>
      </w:r>
      <w:r w:rsidR="00DE7390">
        <w:t>’</w:t>
      </w:r>
      <w:r w:rsidR="00242418" w:rsidRPr="00B2347F">
        <w:t xml:space="preserve">s word cannot be false. </w:t>
      </w:r>
      <w:r w:rsidR="00242418" w:rsidRPr="00B2347F">
        <w:rPr>
          <w:i/>
        </w:rPr>
        <w:t>The Incarnation</w:t>
      </w:r>
      <w:r w:rsidR="00242418" w:rsidRPr="00B2347F">
        <w:t xml:space="preserve"> ch.6.3 p.38 and 7.1 p.39</w:t>
      </w:r>
    </w:p>
    <w:p w14:paraId="57C7E6FD"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…they open their eyes of their mind and recognize God, in whom alone is the abode of truth;</w:t>
      </w:r>
      <w:r w:rsidR="002D2DBF">
        <w:t>”</w:t>
      </w:r>
      <w:r w:rsidRPr="00B2347F">
        <w:t xml:space="preserve"> </w:t>
      </w:r>
      <w:r w:rsidR="0008514E" w:rsidRPr="00B2347F">
        <w:rPr>
          <w:i/>
        </w:rPr>
        <w:t>Epitome of the Divine</w:t>
      </w:r>
      <w:r w:rsidRPr="00B2347F">
        <w:rPr>
          <w:i/>
        </w:rPr>
        <w:t xml:space="preserve"> Institutes</w:t>
      </w:r>
      <w:r w:rsidRPr="00B2347F">
        <w:t xml:space="preserve"> ch.52 p.243.</w:t>
      </w:r>
    </w:p>
    <w:p w14:paraId="2AF5574C" w14:textId="77777777" w:rsidR="001028CA" w:rsidRDefault="001028CA" w:rsidP="001028CA">
      <w:pPr>
        <w:ind w:left="288" w:hanging="288"/>
      </w:pPr>
      <w:r w:rsidRPr="00BB032E">
        <w:rPr>
          <w:b/>
        </w:rPr>
        <w:t>Eusebius of Caesarea</w:t>
      </w:r>
      <w:r>
        <w:t xml:space="preserve"> (318-325 A.D.) God cannot lie. </w:t>
      </w:r>
      <w:r w:rsidRPr="00792CEF">
        <w:rPr>
          <w:i/>
        </w:rPr>
        <w:t>Preparation for the Gospel</w:t>
      </w:r>
      <w:r>
        <w:t xml:space="preserve"> book 6 ch.11 p.44</w:t>
      </w:r>
    </w:p>
    <w:p w14:paraId="2122BADB" w14:textId="77777777" w:rsidR="00242418" w:rsidRPr="00B2347F" w:rsidRDefault="00242418" w:rsidP="00722F03"/>
    <w:p w14:paraId="4C671888" w14:textId="77777777" w:rsidR="00242418" w:rsidRPr="00B2347F" w:rsidRDefault="00242418" w:rsidP="00722F03">
      <w:pPr>
        <w:rPr>
          <w:b/>
          <w:u w:val="single"/>
        </w:rPr>
      </w:pPr>
      <w:r w:rsidRPr="00B2347F">
        <w:rPr>
          <w:b/>
          <w:u w:val="single"/>
        </w:rPr>
        <w:t xml:space="preserve">Among heretics </w:t>
      </w:r>
    </w:p>
    <w:p w14:paraId="3106FC37" w14:textId="77777777" w:rsidR="006F76CC" w:rsidRDefault="006F76CC" w:rsidP="006F76CC">
      <w:pPr>
        <w:autoSpaceDE w:val="0"/>
        <w:autoSpaceDN w:val="0"/>
        <w:adjustRightInd w:val="0"/>
        <w:ind w:left="288" w:hanging="288"/>
        <w:rPr>
          <w:szCs w:val="24"/>
        </w:rPr>
      </w:pPr>
      <w:r>
        <w:rPr>
          <w:szCs w:val="24"/>
        </w:rPr>
        <w:t xml:space="preserve">Sethian Gnostic </w:t>
      </w:r>
      <w:r w:rsidRPr="00375DFB">
        <w:rPr>
          <w:i/>
          <w:szCs w:val="24"/>
        </w:rPr>
        <w:t>Baptismal Ceremony of the Gospel of the Egyptians</w:t>
      </w:r>
      <w:r>
        <w:rPr>
          <w:szCs w:val="24"/>
        </w:rPr>
        <w:t xml:space="preserve"> (before 185 A.D.) p.223 You [god] who are forever in truth truly.” </w:t>
      </w:r>
    </w:p>
    <w:p w14:paraId="68FE8DC0" w14:textId="77777777" w:rsidR="00242418" w:rsidRPr="00B2347F" w:rsidRDefault="00242418" w:rsidP="00722F03">
      <w:pPr>
        <w:ind w:left="288" w:hanging="288"/>
      </w:pPr>
      <w:r w:rsidRPr="00B2347F">
        <w:t xml:space="preserve">The Ebionite </w:t>
      </w:r>
      <w:r w:rsidRPr="00B2347F">
        <w:rPr>
          <w:b/>
          <w:i/>
        </w:rPr>
        <w:t>Clementine Homilies</w:t>
      </w:r>
      <w:r w:rsidRPr="00B2347F">
        <w:rPr>
          <w:b/>
        </w:rPr>
        <w:t xml:space="preserve"> </w:t>
      </w:r>
      <w:r w:rsidRPr="00B2347F">
        <w:t>(-188 A.D.- uncertain date) homily 2 ch.43 p.237 says that God does not lie.</w:t>
      </w:r>
    </w:p>
    <w:p w14:paraId="78604EAA" w14:textId="77777777" w:rsidR="006F76CC" w:rsidRPr="00B2347F" w:rsidRDefault="006F76CC" w:rsidP="006F76CC">
      <w:pPr>
        <w:ind w:left="288" w:hanging="288"/>
      </w:pPr>
      <w:r w:rsidRPr="00B2347F">
        <w:t xml:space="preserve">The Ebionite </w:t>
      </w:r>
      <w:r w:rsidRPr="00B2347F">
        <w:rPr>
          <w:b/>
          <w:i/>
        </w:rPr>
        <w:t>Recognitions of Clement</w:t>
      </w:r>
      <w:r w:rsidRPr="00B2347F">
        <w:t xml:space="preserve"> (c.211-231 A.D.) book 4 ch.21 p.139 says that </w:t>
      </w:r>
      <w:r>
        <w:t>“</w:t>
      </w:r>
      <w:r w:rsidRPr="00B2347F">
        <w:t>what is spoken by the True God … is always true.</w:t>
      </w:r>
      <w:r>
        <w:t>”</w:t>
      </w:r>
    </w:p>
    <w:p w14:paraId="0890FAD6" w14:textId="77777777" w:rsidR="00242418" w:rsidRPr="00B2347F" w:rsidRDefault="00242418" w:rsidP="00722F03">
      <w:pPr>
        <w:ind w:left="288" w:hanging="288"/>
      </w:pPr>
      <w:r w:rsidRPr="00B2347F">
        <w:t xml:space="preserve">Valentinian </w:t>
      </w:r>
      <w:r w:rsidRPr="00B2347F">
        <w:rPr>
          <w:b/>
          <w:i/>
        </w:rPr>
        <w:t>Gospel of Truth</w:t>
      </w:r>
      <w:r w:rsidRPr="00B2347F">
        <w:t xml:space="preserve"> (c.150-4th century) </w:t>
      </w:r>
      <w:r w:rsidRPr="00B2347F">
        <w:rPr>
          <w:i/>
        </w:rPr>
        <w:t>The Gnostic Bible</w:t>
      </w:r>
      <w:r w:rsidRPr="00B2347F">
        <w:t xml:space="preserve"> p.248 </w:t>
      </w:r>
      <w:r w:rsidR="002D2DBF">
        <w:t>“</w:t>
      </w:r>
      <w:r w:rsidRPr="00B2347F">
        <w:t>Each one loves truth because truth is the mouth of the father. His tongue is the holy spirit. Whoever touches truth touches the mouth of the father by his tongue at the time when one will receive the holy spirit.</w:t>
      </w:r>
      <w:r w:rsidR="002D2DBF">
        <w:t>”</w:t>
      </w:r>
    </w:p>
    <w:p w14:paraId="3CF38F6D" w14:textId="77777777" w:rsidR="00242418" w:rsidRPr="00B2347F" w:rsidRDefault="00242418" w:rsidP="00722F03"/>
    <w:p w14:paraId="66D21E77" w14:textId="77777777" w:rsidR="00242418" w:rsidRPr="00B2347F" w:rsidRDefault="00242418" w:rsidP="00722F03">
      <w:pPr>
        <w:pStyle w:val="Heading2"/>
      </w:pPr>
      <w:bookmarkStart w:id="731" w:name="_Toc58617293"/>
      <w:bookmarkStart w:id="732" w:name="_Toc62978723"/>
      <w:bookmarkStart w:id="733" w:name="_Toc126171157"/>
      <w:bookmarkStart w:id="734" w:name="_Toc161079285"/>
      <w:r w:rsidRPr="00B2347F">
        <w:t>G6. God is a Father</w:t>
      </w:r>
      <w:bookmarkEnd w:id="731"/>
      <w:bookmarkEnd w:id="732"/>
      <w:bookmarkEnd w:id="733"/>
      <w:bookmarkEnd w:id="734"/>
    </w:p>
    <w:p w14:paraId="25E79B37" w14:textId="77777777" w:rsidR="00242418" w:rsidRPr="00B2347F" w:rsidRDefault="00242418" w:rsidP="00722F03"/>
    <w:p w14:paraId="413A5A9B" w14:textId="77777777" w:rsidR="00242418" w:rsidRPr="00B2347F" w:rsidRDefault="00242418" w:rsidP="00722F03">
      <w:r w:rsidRPr="00B2347F">
        <w:t>First person Isaiah 63:16 (twice); 64:8</w:t>
      </w:r>
    </w:p>
    <w:p w14:paraId="76B2CD0A" w14:textId="77777777" w:rsidR="00242418" w:rsidRPr="00B2347F" w:rsidRDefault="00242418" w:rsidP="00722F03">
      <w:r w:rsidRPr="00B2347F">
        <w:t>2 Samuel 7:14; 1 Chronicles 17:11-14; 22:10; 28:6; Psalm 2:7; 89:26; Proverbs 3:12; 30:4f; Isaiah 9:6; Jeremiah 3:4; 3:19; 31:9; Hosea 11:1; Malachi 1:6; 2:10; others</w:t>
      </w:r>
    </w:p>
    <w:p w14:paraId="4470E594" w14:textId="77777777" w:rsidR="00242418" w:rsidRPr="00B2347F" w:rsidRDefault="00242418" w:rsidP="00722F03">
      <w:r w:rsidRPr="00B2347F">
        <w:t xml:space="preserve">Matthew 10:32; 26:39,42; Luke 9:21-22; </w:t>
      </w:r>
    </w:p>
    <w:p w14:paraId="3A243CCD" w14:textId="77777777" w:rsidR="00242418" w:rsidRPr="00B2347F" w:rsidRDefault="00242418" w:rsidP="00722F03">
      <w:r w:rsidRPr="00B2347F">
        <w:t>2 Thessalonians 1:2; Titus 1:4; Hebrews 12:9, 1 Peter 1:2,17; others</w:t>
      </w:r>
    </w:p>
    <w:p w14:paraId="1B3D5CBE" w14:textId="77777777" w:rsidR="00242418" w:rsidRPr="00B2347F" w:rsidRDefault="00242418" w:rsidP="00722F03">
      <w:r w:rsidRPr="00B2347F">
        <w:t>John 15:26; 16:23,27,28,32</w:t>
      </w:r>
    </w:p>
    <w:p w14:paraId="1C1B9774" w14:textId="77777777" w:rsidR="00242418" w:rsidRPr="00B2347F" w:rsidRDefault="00242418" w:rsidP="00722F03">
      <w:r w:rsidRPr="00B2347F">
        <w:t>(implied) Hebrews 12:6-7</w:t>
      </w:r>
    </w:p>
    <w:p w14:paraId="698DF9FB" w14:textId="77777777" w:rsidR="00242418" w:rsidRPr="00B2347F" w:rsidRDefault="00242418" w:rsidP="00722F03"/>
    <w:p w14:paraId="06BBFEE9" w14:textId="77777777" w:rsidR="00242418" w:rsidRPr="00B2347F" w:rsidRDefault="00242418" w:rsidP="00722F03">
      <w:pPr>
        <w:ind w:left="288" w:hanging="288"/>
      </w:pPr>
      <w:r w:rsidRPr="00B2347F">
        <w:rPr>
          <w:b/>
        </w:rPr>
        <w:t>p52</w:t>
      </w:r>
      <w:r w:rsidRPr="00B2347F">
        <w:t xml:space="preserve"> (=John Rylands 457) John 18:31-35, 37-38 (c.117-138 A.D.) calls God a Father in John 8:38</w:t>
      </w:r>
    </w:p>
    <w:p w14:paraId="752ED342" w14:textId="77777777" w:rsidR="00242418" w:rsidRPr="00B2347F" w:rsidRDefault="00242418" w:rsidP="00722F03">
      <w:pPr>
        <w:ind w:left="288" w:hanging="288"/>
      </w:pPr>
      <w:r w:rsidRPr="00B2347F">
        <w:rPr>
          <w:b/>
        </w:rPr>
        <w:t>p32</w:t>
      </w:r>
      <w:r w:rsidRPr="00B2347F">
        <w:t xml:space="preserve"> (=P. Rylands 5) Titus 1:1-15; 2:3-8 (21 verses) (150-200 A.D.) Titus 1:4 God the Father</w:t>
      </w:r>
    </w:p>
    <w:p w14:paraId="206B8809" w14:textId="77777777" w:rsidR="00315556" w:rsidRPr="00B2347F" w:rsidRDefault="00315556" w:rsidP="00315556">
      <w:pPr>
        <w:ind w:left="288" w:hanging="288"/>
      </w:pPr>
      <w:r>
        <w:rPr>
          <w:b/>
        </w:rPr>
        <w:t>p23</w:t>
      </w:r>
      <w:r w:rsidRPr="00145BE0">
        <w:t xml:space="preserve"> James 1:10-12, 15-18 (7 verses) (ca.200 A.D.) </w:t>
      </w:r>
      <w:r w:rsidR="002D2DBF">
        <w:t>“</w:t>
      </w:r>
      <w:r>
        <w:t>Father of lights</w:t>
      </w:r>
      <w:r w:rsidR="002D2DBF">
        <w:t>”</w:t>
      </w:r>
      <w:r>
        <w:t xml:space="preserve"> in James 1:17</w:t>
      </w:r>
    </w:p>
    <w:p w14:paraId="584E7AE3" w14:textId="77777777" w:rsidR="00242418" w:rsidRPr="00B2347F" w:rsidRDefault="00242418" w:rsidP="00722F03">
      <w:pPr>
        <w:ind w:left="288" w:hanging="288"/>
      </w:pPr>
      <w:r w:rsidRPr="00B2347F">
        <w:rPr>
          <w:b/>
        </w:rPr>
        <w:t xml:space="preserve">p13 </w:t>
      </w:r>
      <w:r w:rsidRPr="00B2347F">
        <w:t>Hebrews 2:14-5:5; 10:8-22; 10:29-11:13; 11:28-12:17 (225-250 A.D.) Hebrews 12:9</w:t>
      </w:r>
    </w:p>
    <w:p w14:paraId="55CD4A74" w14:textId="77777777" w:rsidR="00242418" w:rsidRDefault="00242418" w:rsidP="00722F03">
      <w:pPr>
        <w:ind w:left="288" w:hanging="288"/>
      </w:pPr>
      <w:r w:rsidRPr="00B2347F">
        <w:rPr>
          <w:b/>
        </w:rPr>
        <w:t>p22</w:t>
      </w:r>
      <w:r w:rsidRPr="00B2347F">
        <w:t xml:space="preserve"> (=P. Oxyrhynchus 1228) (John 15:25-16:2; 16:21-32 17 verses) (c.250 A.D.) John 15:26; 16:23,27,28,32</w:t>
      </w:r>
    </w:p>
    <w:p w14:paraId="3FAE24E0" w14:textId="77777777" w:rsidR="00242418" w:rsidRPr="00B2347F" w:rsidRDefault="00242418" w:rsidP="00722F03">
      <w:pPr>
        <w:ind w:left="288" w:hanging="288"/>
      </w:pPr>
      <w:r w:rsidRPr="00B2347F">
        <w:rPr>
          <w:b/>
        </w:rPr>
        <w:t>p52</w:t>
      </w:r>
      <w:r w:rsidRPr="00B2347F">
        <w:t xml:space="preserve"> Matthew 26:19-52 (c.260 A.D.) Jesus speaks of the Father in Matthew 26:39</w:t>
      </w:r>
    </w:p>
    <w:p w14:paraId="16C96BF6" w14:textId="77777777" w:rsidR="00242418" w:rsidRPr="00B2347F" w:rsidRDefault="00242418" w:rsidP="00722F03">
      <w:pPr>
        <w:ind w:left="288" w:hanging="288"/>
      </w:pPr>
      <w:r w:rsidRPr="00B2347F">
        <w:rPr>
          <w:b/>
        </w:rPr>
        <w:t>p37</w:t>
      </w:r>
      <w:r w:rsidRPr="00B2347F">
        <w:t xml:space="preserve"> Matthew 26:19-52 (225-275 A.D.) Jesus speaks of the Father in Matthew 26:39,42</w:t>
      </w:r>
    </w:p>
    <w:p w14:paraId="483F73E4" w14:textId="77777777" w:rsidR="00242418" w:rsidRPr="00B2347F" w:rsidRDefault="00242418" w:rsidP="00722F03">
      <w:pPr>
        <w:ind w:left="288" w:hanging="288"/>
      </w:pPr>
      <w:r w:rsidRPr="00B2347F">
        <w:rPr>
          <w:b/>
        </w:rPr>
        <w:t>p18</w:t>
      </w:r>
      <w:r w:rsidRPr="00B2347F">
        <w:t xml:space="preserve"> Revelation 1:4-7 (4 verses) (300 A.D.) </w:t>
      </w:r>
      <w:r w:rsidR="002D2DBF">
        <w:t>“</w:t>
      </w:r>
      <w:r w:rsidRPr="00B2347F">
        <w:t>his God and Father</w:t>
      </w:r>
      <w:r w:rsidR="002D2DBF">
        <w:t>”</w:t>
      </w:r>
      <w:r w:rsidRPr="00B2347F">
        <w:t xml:space="preserve"> Revelation 1:6</w:t>
      </w:r>
    </w:p>
    <w:p w14:paraId="454DBC28" w14:textId="77777777" w:rsidR="00242418" w:rsidRPr="00B2347F" w:rsidRDefault="00242418" w:rsidP="00722F03">
      <w:pPr>
        <w:ind w:left="288" w:hanging="288"/>
      </w:pPr>
      <w:r w:rsidRPr="00B2347F">
        <w:rPr>
          <w:b/>
        </w:rPr>
        <w:t>p5</w:t>
      </w:r>
      <w:r w:rsidRPr="00B2347F">
        <w:t xml:space="preserve"> John 1:23-31, 33-40; 16:14-30; 20:11-17,19-20,22-25 (47 verses) (early 3rd century) John 16:23,27,28</w:t>
      </w:r>
    </w:p>
    <w:p w14:paraId="52382B90" w14:textId="77777777" w:rsidR="00242418" w:rsidRPr="00B2347F" w:rsidRDefault="00242418" w:rsidP="00722F03">
      <w:pPr>
        <w:ind w:left="288" w:hanging="288"/>
      </w:pPr>
      <w:r w:rsidRPr="00B2347F">
        <w:rPr>
          <w:b/>
        </w:rPr>
        <w:t>p30</w:t>
      </w:r>
      <w:r w:rsidRPr="00B2347F">
        <w:t xml:space="preserve"> (1 Thessalonians 4:12-13, 16-17; 5:3, 8-10, 12-18, 25-28; 2 Thessalonians 1:1-2; 2:1, 9-11 25 verses) 2 Thessalonians 1:2</w:t>
      </w:r>
    </w:p>
    <w:p w14:paraId="4FEC15C5" w14:textId="77777777" w:rsidR="00242418" w:rsidRPr="00B2347F" w:rsidRDefault="00242418" w:rsidP="00722F03">
      <w:pPr>
        <w:ind w:left="288" w:hanging="288"/>
      </w:pPr>
      <w:r w:rsidRPr="00B2347F">
        <w:rPr>
          <w:b/>
        </w:rPr>
        <w:t>p9</w:t>
      </w:r>
      <w:r w:rsidRPr="00B2347F">
        <w:t xml:space="preserve"> – 1 John 4:11-12, 14-16 </w:t>
      </w:r>
      <w:r w:rsidR="00760C80" w:rsidRPr="00B2347F">
        <w:t>(3rd century A.D.)</w:t>
      </w:r>
      <w:r w:rsidRPr="00B2347F">
        <w:t xml:space="preserve"> The Father sent the son. 1 John 4:14</w:t>
      </w:r>
    </w:p>
    <w:p w14:paraId="2F0BF3F8" w14:textId="77777777" w:rsidR="00242418" w:rsidRPr="00B2347F" w:rsidRDefault="00242418" w:rsidP="00722F03">
      <w:pPr>
        <w:ind w:left="288" w:hanging="288"/>
      </w:pPr>
      <w:r w:rsidRPr="00B2347F">
        <w:rPr>
          <w:b/>
        </w:rPr>
        <w:t>p20</w:t>
      </w:r>
      <w:r w:rsidRPr="00B2347F">
        <w:t xml:space="preserve"> - James 2:19-3:2 (6 out of 96 letters of 3:3; 3:4-9 </w:t>
      </w:r>
      <w:r w:rsidR="00760C80" w:rsidRPr="00B2347F">
        <w:t>(3rd century A.D.)</w:t>
      </w:r>
      <w:r w:rsidRPr="00B2347F">
        <w:t xml:space="preserve"> mentions the Father. James 3:9</w:t>
      </w:r>
    </w:p>
    <w:p w14:paraId="789B3CEB" w14:textId="77777777" w:rsidR="00242418" w:rsidRDefault="00242418" w:rsidP="00722F03">
      <w:pPr>
        <w:ind w:left="288" w:hanging="288"/>
      </w:pPr>
      <w:r w:rsidRPr="00B2347F">
        <w:rPr>
          <w:b/>
        </w:rPr>
        <w:t>p70</w:t>
      </w:r>
      <w:r w:rsidRPr="00B2347F">
        <w:t xml:space="preserve"> – Matthew 2:13-16; 2:22-3:1; 11:26-27; 12:4-5; 24:3-6,12-25 </w:t>
      </w:r>
      <w:r w:rsidR="00760C80" w:rsidRPr="00B2347F">
        <w:t>(3rd century A.D.)</w:t>
      </w:r>
      <w:r w:rsidRPr="00B2347F">
        <w:t xml:space="preserve"> mentions the Father and the Son. Matthew 11:26-27</w:t>
      </w:r>
    </w:p>
    <w:p w14:paraId="767CFCAD" w14:textId="77777777" w:rsidR="0041228E" w:rsidRPr="00B2347F" w:rsidRDefault="0041228E" w:rsidP="00722F03">
      <w:pPr>
        <w:ind w:left="288" w:hanging="288"/>
      </w:pPr>
      <w:r w:rsidRPr="0041228E">
        <w:rPr>
          <w:b/>
        </w:rPr>
        <w:t>p107</w:t>
      </w:r>
      <w:r>
        <w:t xml:space="preserve"> </w:t>
      </w:r>
      <w:r w:rsidRPr="00B2347F">
        <w:t xml:space="preserve">– </w:t>
      </w:r>
      <w:r w:rsidRPr="0041228E">
        <w:t>John 17:</w:t>
      </w:r>
      <w:r>
        <w:t>1-2,11 (3 verses) (3rd century) John 17:1</w:t>
      </w:r>
    </w:p>
    <w:p w14:paraId="33F67C0C" w14:textId="77777777" w:rsidR="00242418" w:rsidRPr="00B2347F" w:rsidRDefault="00242418" w:rsidP="00722F03">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2:27</w:t>
      </w:r>
    </w:p>
    <w:p w14:paraId="1201B44D" w14:textId="77777777" w:rsidR="00242418" w:rsidRPr="00B2347F" w:rsidRDefault="00242418" w:rsidP="00722F03">
      <w:r w:rsidRPr="00B2347F">
        <w:rPr>
          <w:b/>
        </w:rPr>
        <w:t>0171</w:t>
      </w:r>
      <w:r w:rsidRPr="00B2347F">
        <w:t xml:space="preserve"> Mt 10:17-23,25-32; Lk 22:44-50,52-56,61,63-64 (ca.300 A.D.) Matthew 10:32</w:t>
      </w:r>
    </w:p>
    <w:p w14:paraId="7C63919F" w14:textId="59E48BC6" w:rsidR="00687FBA" w:rsidRDefault="00687FBA" w:rsidP="00687FBA">
      <w:pPr>
        <w:ind w:left="288" w:hanging="288"/>
      </w:pPr>
      <w:r w:rsidRPr="00374126">
        <w:rPr>
          <w:b/>
          <w:bCs/>
        </w:rPr>
        <w:t>Crosby-Schoyen Coptic ms.</w:t>
      </w:r>
      <w:r w:rsidRPr="00083AC0">
        <w:t xml:space="preserve"> All of 1 Peter and Jonah</w:t>
      </w:r>
      <w:r>
        <w:t xml:space="preserve"> (3rd/4th century) mentions </w:t>
      </w:r>
      <w:r w:rsidR="009D291F">
        <w:t>“God the Father”</w:t>
      </w:r>
      <w:r>
        <w:t xml:space="preserve"> in 1 Peter 1:2</w:t>
      </w:r>
      <w:r w:rsidR="009D291F">
        <w:t>.</w:t>
      </w:r>
    </w:p>
    <w:p w14:paraId="76666EE8" w14:textId="35C4CDA6" w:rsidR="00117B7B" w:rsidRPr="00117B7B" w:rsidRDefault="00117B7B" w:rsidP="00117B7B">
      <w:pPr>
        <w:rPr>
          <w:b/>
        </w:rPr>
      </w:pPr>
      <w:r w:rsidRPr="00117B7B">
        <w:rPr>
          <w:b/>
          <w:bCs/>
        </w:rPr>
        <w:t>p72</w:t>
      </w:r>
      <w:r w:rsidRPr="00117B7B">
        <w:t xml:space="preserve"> (=Bodmer 7,8) All of 1,2 Peter, Jude (191 verses)</w:t>
      </w:r>
      <w:r>
        <w:t xml:space="preserve"> (c.300 A.D.) mentions “God the Father” in 1 Peter 1:2.</w:t>
      </w:r>
    </w:p>
    <w:p w14:paraId="3C79B2DB" w14:textId="77777777" w:rsidR="00242418" w:rsidRPr="00B2347F" w:rsidRDefault="00242418" w:rsidP="00722F03">
      <w:pPr>
        <w:ind w:left="288" w:hanging="288"/>
      </w:pPr>
    </w:p>
    <w:p w14:paraId="23CF5447" w14:textId="77777777" w:rsidR="00242418" w:rsidRPr="00B2347F" w:rsidRDefault="00242418" w:rsidP="00722F03">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10:37</w:t>
      </w:r>
    </w:p>
    <w:p w14:paraId="63E0DDAA"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1:5; 12:9</w:t>
      </w:r>
    </w:p>
    <w:p w14:paraId="44A4B39A" w14:textId="77777777" w:rsidR="00242418" w:rsidRPr="00B2347F" w:rsidRDefault="00242418" w:rsidP="00722F03">
      <w:pPr>
        <w:ind w:left="288" w:hanging="288"/>
      </w:pPr>
      <w:r w:rsidRPr="00B2347F">
        <w:rPr>
          <w:b/>
        </w:rPr>
        <w:t>p66 Bodmer II papyri</w:t>
      </w:r>
      <w:r w:rsidRPr="00B2347F">
        <w:t xml:space="preserve"> - 817 verses (92%) of John (125-175 A.D.) John 5:18; 4:21</w:t>
      </w:r>
    </w:p>
    <w:p w14:paraId="7D8AE38C" w14:textId="77777777" w:rsidR="00242418" w:rsidRPr="00B2347F" w:rsidRDefault="00242418" w:rsidP="00722F03">
      <w:pPr>
        <w:ind w:left="288" w:hanging="288"/>
      </w:pPr>
      <w:r w:rsidRPr="00B2347F">
        <w:rPr>
          <w:b/>
        </w:rPr>
        <w:t>p30</w:t>
      </w:r>
      <w:r w:rsidRPr="00B2347F">
        <w:t xml:space="preserve"> - 1 Thessalonians 4:12-13,16-17; 5:3,8-10,12-18,25-28; 2 Thessalonians 1:1-2; 2:1,9-11 (25 verses) (ca.225 A.D.) mentions God the Father in 2 Thessalonians 2:1</w:t>
      </w:r>
    </w:p>
    <w:p w14:paraId="5448726F" w14:textId="77777777" w:rsidR="00242418" w:rsidRPr="00B2347F" w:rsidRDefault="00242418" w:rsidP="00722F03">
      <w:pPr>
        <w:ind w:left="288" w:hanging="288"/>
      </w:pPr>
      <w:r w:rsidRPr="00B2347F">
        <w:rPr>
          <w:b/>
        </w:rPr>
        <w:t>p72 (=Bodmer 7 and 8)</w:t>
      </w:r>
      <w:r w:rsidRPr="00B2347F">
        <w:t xml:space="preserve"> (ca.300 A.D.) all of 1 Peter, 2 Peter, Jude 191 verses. Mentions God the Father. 1 Peter 1:2; Jude 1</w:t>
      </w:r>
    </w:p>
    <w:p w14:paraId="7A5B00D6"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Jesus addresses God as </w:t>
      </w:r>
      <w:r w:rsidR="002D2DBF">
        <w:t>“</w:t>
      </w:r>
      <w:r w:rsidRPr="00B2347F">
        <w:t>My Father</w:t>
      </w:r>
      <w:r w:rsidR="002D2DBF">
        <w:t>”</w:t>
      </w:r>
      <w:r w:rsidRPr="00B2347F">
        <w:t xml:space="preserve"> Luke 9:21-22</w:t>
      </w:r>
    </w:p>
    <w:p w14:paraId="103BFCE5" w14:textId="77777777" w:rsidR="00242418" w:rsidRPr="00B2347F" w:rsidRDefault="00242418" w:rsidP="00722F03">
      <w:pPr>
        <w:ind w:left="288" w:hanging="288"/>
      </w:pPr>
      <w:r w:rsidRPr="00B2347F">
        <w:rPr>
          <w:b/>
        </w:rPr>
        <w:t>0232</w:t>
      </w:r>
      <w:r w:rsidRPr="00B2347F">
        <w:t xml:space="preserve"> 2 John 1-9 (ca.300 A.D.) mentions God the Father and the Father</w:t>
      </w:r>
      <w:r w:rsidR="00DE7390">
        <w:t>’</w:t>
      </w:r>
      <w:r w:rsidRPr="00B2347F">
        <w:t>s Son in 2 John 3</w:t>
      </w:r>
    </w:p>
    <w:p w14:paraId="68618713" w14:textId="77777777" w:rsidR="00242418" w:rsidRPr="00B2347F" w:rsidRDefault="00242418" w:rsidP="00722F03"/>
    <w:p w14:paraId="33BFAF60" w14:textId="77777777" w:rsidR="00242418" w:rsidRPr="00B2347F" w:rsidRDefault="00242418" w:rsidP="00722F03">
      <w:pPr>
        <w:ind w:left="288" w:hanging="288"/>
      </w:pPr>
      <w:r w:rsidRPr="00B2347F">
        <w:rPr>
          <w:b/>
          <w:i/>
        </w:rPr>
        <w:t>Clement</w:t>
      </w:r>
      <w:r w:rsidRPr="00B2347F">
        <w:t xml:space="preserve">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Let us look steadfastly to the Father and Creator of the Universe…</w:t>
      </w:r>
      <w:r w:rsidR="002D2DBF">
        <w:t>”</w:t>
      </w:r>
      <w:r w:rsidRPr="00B2347F">
        <w:t xml:space="preserve"> </w:t>
      </w:r>
      <w:r w:rsidRPr="00B2347F">
        <w:rPr>
          <w:i/>
        </w:rPr>
        <w:t>1 Clement</w:t>
      </w:r>
      <w:r w:rsidRPr="00B2347F">
        <w:t xml:space="preserve"> ch.36. See also ibid ch.23 (son) </w:t>
      </w:r>
      <w:r w:rsidRPr="00B2347F">
        <w:rPr>
          <w:i/>
        </w:rPr>
        <w:t>1 Clement</w:t>
      </w:r>
      <w:r w:rsidRPr="00B2347F">
        <w:t xml:space="preserve"> ch.19 p.10</w:t>
      </w:r>
    </w:p>
    <w:p w14:paraId="5BB7B856" w14:textId="77777777" w:rsidR="00242418" w:rsidRPr="00B2347F" w:rsidRDefault="00242418" w:rsidP="00722F03">
      <w:pPr>
        <w:ind w:left="288" w:hanging="288"/>
      </w:pPr>
      <w:r w:rsidRPr="00B2347F">
        <w:rPr>
          <w:b/>
          <w:i/>
        </w:rPr>
        <w:t>Epistle of Barnabas</w:t>
      </w:r>
      <w:r w:rsidRPr="00B2347F">
        <w:t xml:space="preserve"> </w:t>
      </w:r>
      <w:r w:rsidR="00E1499C">
        <w:t>(c.70-130 A.D.)</w:t>
      </w:r>
      <w:r w:rsidRPr="00B2347F">
        <w:t xml:space="preserve"> ch.5 (Son of God) ch.14</w:t>
      </w:r>
    </w:p>
    <w:p w14:paraId="32279981" w14:textId="77777777" w:rsidR="00242418" w:rsidRPr="00B2347F" w:rsidRDefault="00242418" w:rsidP="00722F03">
      <w:pPr>
        <w:ind w:left="288" w:hanging="288"/>
      </w:pPr>
      <w:r w:rsidRPr="00B2347F">
        <w:rPr>
          <w:b/>
          <w:i/>
        </w:rPr>
        <w:t>Ignatius</w:t>
      </w:r>
      <w:r w:rsidRPr="00B2347F">
        <w:rPr>
          <w:i/>
        </w:rPr>
        <w:t xml:space="preserve"> to the Ephesians</w:t>
      </w:r>
      <w:r w:rsidRPr="00B2347F">
        <w:t xml:space="preserve"> (before 116 A.D.) ch.2 p.50; ch.3 p.50; ch.4 p.51; ch.5 p.51; ch.9 p.53 etc.</w:t>
      </w:r>
    </w:p>
    <w:p w14:paraId="3438B0AC" w14:textId="77777777" w:rsidR="00242418" w:rsidRPr="00B2347F" w:rsidRDefault="00242418" w:rsidP="00722F03">
      <w:pPr>
        <w:ind w:left="288" w:hanging="288"/>
      </w:pPr>
      <w:r w:rsidRPr="00B2347F">
        <w:rPr>
          <w:b/>
        </w:rPr>
        <w:t>Polycarp</w:t>
      </w:r>
      <w:r w:rsidRPr="00B2347F">
        <w:t xml:space="preserve"> (100-155 A.D.) refers to </w:t>
      </w:r>
      <w:r w:rsidR="002D2DBF">
        <w:t>“</w:t>
      </w:r>
      <w:r w:rsidRPr="00B2347F">
        <w:t>The God and Father of our Lord Jesus Christ</w:t>
      </w:r>
      <w:r w:rsidR="002D2DBF">
        <w:t>”</w:t>
      </w:r>
      <w:r w:rsidR="00EE7F27" w:rsidRPr="00B2347F">
        <w:rPr>
          <w:b/>
          <w:i/>
        </w:rPr>
        <w:t xml:space="preserve"> </w:t>
      </w:r>
      <w:r w:rsidR="00EE7F27" w:rsidRPr="00B2347F">
        <w:rPr>
          <w:i/>
        </w:rPr>
        <w:t>Polycarp</w:t>
      </w:r>
      <w:r w:rsidR="00DE7390">
        <w:rPr>
          <w:i/>
        </w:rPr>
        <w:t>’</w:t>
      </w:r>
      <w:r w:rsidR="00EE7F27" w:rsidRPr="00B2347F">
        <w:rPr>
          <w:i/>
        </w:rPr>
        <w:t>s Letter to the Philippians</w:t>
      </w:r>
      <w:r w:rsidR="00EE7F27" w:rsidRPr="00B2347F">
        <w:t xml:space="preserve"> ch.12 p.35</w:t>
      </w:r>
    </w:p>
    <w:p w14:paraId="7DDE82E8" w14:textId="77777777" w:rsidR="00242418" w:rsidRPr="00B2347F" w:rsidRDefault="00242418" w:rsidP="00722F03">
      <w:pPr>
        <w:ind w:left="288" w:hanging="288"/>
      </w:pPr>
      <w:r w:rsidRPr="00B2347F">
        <w:rPr>
          <w:b/>
          <w:i/>
        </w:rPr>
        <w:t>Didache</w:t>
      </w:r>
      <w:r w:rsidRPr="00B2347F">
        <w:t xml:space="preserve"> (=</w:t>
      </w:r>
      <w:r w:rsidRPr="00B2347F">
        <w:rPr>
          <w:i/>
        </w:rPr>
        <w:t>Teaching of the Twelve Apostles</w:t>
      </w:r>
      <w:r w:rsidRPr="00B2347F">
        <w:t xml:space="preserve">) (before 125 A.D.) vol.7 ch.10 p.380 </w:t>
      </w:r>
      <w:r w:rsidR="002D2DBF">
        <w:t>“</w:t>
      </w:r>
      <w:r w:rsidRPr="00B2347F">
        <w:t>We thank Thee, holy Father, … and for the knowledge and faith and immortality, which Thou madest known to us through Jesus Thy Servant;</w:t>
      </w:r>
      <w:r w:rsidR="002D2DBF">
        <w:t>”</w:t>
      </w:r>
    </w:p>
    <w:p w14:paraId="5C5108F9" w14:textId="77777777" w:rsidR="00242418" w:rsidRPr="00B2347F" w:rsidRDefault="00242418" w:rsidP="00722F03">
      <w:pPr>
        <w:ind w:left="288" w:hanging="288"/>
      </w:pPr>
      <w:r w:rsidRPr="00B2347F">
        <w:rPr>
          <w:i/>
        </w:rPr>
        <w:t>Didache</w:t>
      </w:r>
      <w:r w:rsidRPr="00B2347F">
        <w:t xml:space="preserve"> (=</w:t>
      </w:r>
      <w:r w:rsidRPr="00B2347F">
        <w:rPr>
          <w:i/>
        </w:rPr>
        <w:t>Teaching of the Twelve Apostles</w:t>
      </w:r>
      <w:r w:rsidRPr="00B2347F">
        <w:t xml:space="preserve">) ch.1.5 p.377 (before 125 A.D.) </w:t>
      </w:r>
      <w:r w:rsidR="002D2DBF">
        <w:t>“</w:t>
      </w:r>
      <w:r w:rsidRPr="00B2347F">
        <w:t>For the Father wants his gifts to be universally shared). The Father is also mentioned on vol.7 ch.7.1 p.379; ch.8.2 p.379; ch.9.3 p.380; ch.10.1 p.380</w:t>
      </w:r>
    </w:p>
    <w:p w14:paraId="2BD21AB1" w14:textId="77777777" w:rsidR="00242418" w:rsidRPr="00B2347F" w:rsidRDefault="00242418" w:rsidP="00722F03">
      <w:pPr>
        <w:ind w:left="288" w:hanging="288"/>
      </w:pPr>
      <w:r w:rsidRPr="00B2347F">
        <w:rPr>
          <w:b/>
        </w:rPr>
        <w:t>Presbyters (Papias?)</w:t>
      </w:r>
      <w:r w:rsidRPr="00B2347F">
        <w:t xml:space="preserve"> (95-117 A.D.) fragment 5 (2 times) mentions the Father, Son, and Spirit. fragment 5 p.154</w:t>
      </w:r>
    </w:p>
    <w:p w14:paraId="3656B0CC"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ch.10 p.29 mentions God the Father.</w:t>
      </w:r>
    </w:p>
    <w:p w14:paraId="36C95A4D" w14:textId="77777777" w:rsidR="00242418" w:rsidRPr="00B2347F" w:rsidRDefault="00242418" w:rsidP="00722F03">
      <w:pPr>
        <w:ind w:left="288" w:hanging="288"/>
      </w:pPr>
      <w:r w:rsidRPr="00B2347F">
        <w:rPr>
          <w:b/>
        </w:rPr>
        <w:t>Justin Martyr</w:t>
      </w:r>
      <w:r w:rsidRPr="00B2347F">
        <w:t xml:space="preserve"> (c.150 A.D.) mentions God, the Father of righteousness and temperance and the other virtues. </w:t>
      </w:r>
      <w:r w:rsidRPr="00B2347F">
        <w:rPr>
          <w:i/>
        </w:rPr>
        <w:t>First Apology of Justin</w:t>
      </w:r>
      <w:r w:rsidRPr="00B2347F">
        <w:t xml:space="preserve"> ch.6 p.164</w:t>
      </w:r>
    </w:p>
    <w:p w14:paraId="659A0DCB" w14:textId="77777777" w:rsidR="00242418" w:rsidRPr="00B2347F" w:rsidRDefault="00242418" w:rsidP="00722F03">
      <w:pPr>
        <w:ind w:left="288" w:hanging="288"/>
      </w:pPr>
      <w:r w:rsidRPr="00B2347F">
        <w:t xml:space="preserve">Justin Martyr (c.150 A.D.) </w:t>
      </w:r>
      <w:r w:rsidRPr="00B2347F">
        <w:rPr>
          <w:i/>
        </w:rPr>
        <w:t>First Apology of Justin Martyr</w:t>
      </w:r>
      <w:r w:rsidRPr="00B2347F">
        <w:t xml:space="preserve"> ch.13 (son), ch.15 (2 times)</w:t>
      </w:r>
    </w:p>
    <w:p w14:paraId="62100C12" w14:textId="77777777" w:rsidR="00242418" w:rsidRPr="00B2347F" w:rsidRDefault="00242418" w:rsidP="00722F03">
      <w:pPr>
        <w:ind w:left="288" w:hanging="288"/>
      </w:pPr>
      <w:r w:rsidRPr="00B2347F">
        <w:t xml:space="preserve">Justin Martyr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1CABFAE3" w14:textId="77777777" w:rsidR="00242418" w:rsidRPr="00B2347F" w:rsidRDefault="00242418" w:rsidP="00722F03">
      <w:pPr>
        <w:ind w:left="288" w:hanging="288"/>
      </w:pPr>
      <w:r w:rsidRPr="00B2347F">
        <w:rPr>
          <w:b/>
          <w:i/>
        </w:rPr>
        <w:t>2 Clement</w:t>
      </w:r>
      <w:r w:rsidRPr="00B2347F">
        <w:t xml:space="preserve"> </w:t>
      </w:r>
      <w:r w:rsidR="001A307F">
        <w:t>(120-140 A.D.)</w:t>
      </w:r>
      <w:r w:rsidRPr="00B2347F">
        <w:t xml:space="preserve"> vol.7 ch.3 p.518 </w:t>
      </w:r>
      <w:r w:rsidR="002D2DBF">
        <w:t>“</w:t>
      </w:r>
      <w:r w:rsidRPr="00B2347F">
        <w:t>save refusing to deny him [Jesus] through whom we came to know the Father?</w:t>
      </w:r>
      <w:r w:rsidR="002D2DBF">
        <w:t>”</w:t>
      </w:r>
      <w:r w:rsidRPr="00B2347F">
        <w:t xml:space="preserve"> Also ch.1 vol.9 p.251 and vol.9 ch.3 p.252 mention God as a Father.</w:t>
      </w:r>
    </w:p>
    <w:p w14:paraId="0CC4A2F8" w14:textId="77777777" w:rsidR="00242418" w:rsidRPr="00B2347F" w:rsidRDefault="00242418" w:rsidP="00722F03">
      <w:pPr>
        <w:ind w:left="288" w:hanging="288"/>
      </w:pPr>
      <w:r w:rsidRPr="00B2347F">
        <w:rPr>
          <w:b/>
          <w:i/>
        </w:rPr>
        <w:t>Shepherd of Hermas</w:t>
      </w:r>
      <w:r w:rsidRPr="00B2347F">
        <w:t xml:space="preserve"> </w:t>
      </w:r>
      <w:r w:rsidR="00F157D8">
        <w:t>(c.115-155 A.D.)</w:t>
      </w:r>
      <w:r w:rsidRPr="00B2347F">
        <w:t xml:space="preserve"> book 3 ch.6 p.35 says that God gave them to His Son. See also, Jesus received from His Father. </w:t>
      </w:r>
    </w:p>
    <w:p w14:paraId="6EACC906" w14:textId="77777777" w:rsidR="00242418" w:rsidRPr="00B2347F" w:rsidRDefault="00242418" w:rsidP="00722F03">
      <w:pPr>
        <w:ind w:left="288" w:hanging="288"/>
      </w:pPr>
      <w:r w:rsidRPr="00B2347F">
        <w:rPr>
          <w:b/>
        </w:rPr>
        <w:t>Evarestus</w:t>
      </w:r>
      <w:r w:rsidRPr="00B2347F">
        <w:rPr>
          <w:b/>
          <w:i/>
        </w:rPr>
        <w:t xml:space="preserve"> </w:t>
      </w:r>
      <w:r w:rsidRPr="00B2347F">
        <w:t xml:space="preserve">(c.169 A.D.) </w:t>
      </w:r>
      <w:r w:rsidRPr="00B2347F">
        <w:rPr>
          <w:i/>
        </w:rPr>
        <w:t>Martyrdom of Polycarp</w:t>
      </w:r>
      <w:r w:rsidRPr="00B2347F">
        <w:t xml:space="preserve"> 1st sentence p.39; ch.14 p.42; ch.19 p.43</w:t>
      </w:r>
    </w:p>
    <w:p w14:paraId="75A8EF93" w14:textId="77777777" w:rsidR="00242418" w:rsidRPr="00B2347F" w:rsidRDefault="00242418" w:rsidP="00722F03">
      <w:pPr>
        <w:ind w:left="288" w:hanging="288"/>
      </w:pPr>
      <w:r w:rsidRPr="00B2347F">
        <w:rPr>
          <w:b/>
        </w:rPr>
        <w:t>Athenagoras</w:t>
      </w:r>
      <w:r w:rsidRPr="00B2347F">
        <w:t xml:space="preserve"> (177 A.D.) mentions God the Father 2 times. </w:t>
      </w:r>
      <w:r w:rsidRPr="00B2347F">
        <w:rPr>
          <w:i/>
        </w:rPr>
        <w:t>A Plea for Christians</w:t>
      </w:r>
      <w:r w:rsidRPr="00B2347F">
        <w:t xml:space="preserve"> ch.10 p.133</w:t>
      </w:r>
    </w:p>
    <w:p w14:paraId="6CFBD91B" w14:textId="77777777" w:rsidR="00014B69" w:rsidRPr="00B2347F" w:rsidRDefault="00014B69" w:rsidP="00014B69">
      <w:pPr>
        <w:ind w:left="288" w:hanging="288"/>
      </w:pPr>
      <w:r w:rsidRPr="00014B69">
        <w:t>Tatian</w:t>
      </w:r>
      <w:r w:rsidR="00DE7390">
        <w:t>’</w:t>
      </w:r>
      <w:r w:rsidRPr="00014B69">
        <w:t xml:space="preserve">s </w:t>
      </w:r>
      <w:r w:rsidRPr="00014B69">
        <w:rPr>
          <w:b/>
          <w:i/>
        </w:rPr>
        <w:t>Diatessa</w:t>
      </w:r>
      <w:r>
        <w:rPr>
          <w:b/>
          <w:i/>
        </w:rPr>
        <w:t>r</w:t>
      </w:r>
      <w:r w:rsidRPr="00014B69">
        <w:rPr>
          <w:b/>
          <w:i/>
        </w:rPr>
        <w:t>on</w:t>
      </w:r>
      <w:r w:rsidRPr="00B2347F">
        <w:t xml:space="preserve"> </w:t>
      </w:r>
      <w:r w:rsidR="00DA526C">
        <w:t>(c.172 A.D.)</w:t>
      </w:r>
      <w:r w:rsidRPr="00B2347F">
        <w:t xml:space="preserve"> </w:t>
      </w:r>
      <w:r>
        <w:t xml:space="preserve">section 10 p.59 </w:t>
      </w:r>
      <w:r w:rsidR="002D2DBF">
        <w:t>“</w:t>
      </w:r>
      <w:r w:rsidRPr="00B2347F">
        <w:t>Your Father in heaven</w:t>
      </w:r>
      <w:r w:rsidR="002D2DBF">
        <w:t>”</w:t>
      </w:r>
    </w:p>
    <w:p w14:paraId="14C4C0A5" w14:textId="77777777" w:rsidR="00242418" w:rsidRPr="00B2347F" w:rsidRDefault="00242418" w:rsidP="00722F03">
      <w:pPr>
        <w:ind w:left="288" w:hanging="288"/>
      </w:pPr>
      <w:r w:rsidRPr="00014B69">
        <w:t>Tatian</w:t>
      </w:r>
      <w:r w:rsidR="00DE7390">
        <w:t>’</w:t>
      </w:r>
      <w:r w:rsidRPr="00014B69">
        <w:t xml:space="preserve">s </w:t>
      </w:r>
      <w:r w:rsidRPr="00014B69">
        <w:rPr>
          <w:i/>
        </w:rPr>
        <w:t>Diatessaron</w:t>
      </w:r>
      <w:r w:rsidRPr="00B2347F">
        <w:t xml:space="preserve"> </w:t>
      </w:r>
      <w:r w:rsidR="00DA526C">
        <w:t>(c.172 A.D.)</w:t>
      </w:r>
      <w:r w:rsidRPr="00B2347F">
        <w:t xml:space="preserve"> section 19 p.74 mentions God as the Father at least four times.</w:t>
      </w:r>
    </w:p>
    <w:p w14:paraId="5B1F39B4" w14:textId="77777777" w:rsidR="00242418" w:rsidRPr="00B2347F" w:rsidRDefault="00242418" w:rsidP="00722F03">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55 p.128 for Matthew 28:20 mentions God the Father, Son, and Holy Spirit.</w:t>
      </w:r>
    </w:p>
    <w:p w14:paraId="57F59E55"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w:t>
      </w:r>
      <w:r w:rsidR="002D2DBF">
        <w:t>“</w:t>
      </w:r>
      <w:r w:rsidRPr="00B2347F">
        <w:t xml:space="preserve">those who love him speak of Him thus; </w:t>
      </w:r>
      <w:r w:rsidR="00DE7390">
        <w:t>‘</w:t>
      </w:r>
      <w:r w:rsidRPr="00B2347F">
        <w:t>Father, and God of Truth</w:t>
      </w:r>
      <w:r w:rsidR="00DE7390">
        <w:t>’</w:t>
      </w:r>
      <w:r w:rsidR="002D2DBF">
        <w:t>”</w:t>
      </w:r>
      <w:r w:rsidRPr="00B2347F">
        <w:t xml:space="preserve"> in his discourse ch.1 </w:t>
      </w:r>
      <w:r w:rsidRPr="00B2347F">
        <w:rPr>
          <w:i/>
        </w:rPr>
        <w:t>Ante-Nicene Fathers</w:t>
      </w:r>
      <w:r w:rsidRPr="00B2347F">
        <w:t xml:space="preserve"> vol.8 p.751 See also p.755</w:t>
      </w:r>
    </w:p>
    <w:p w14:paraId="04C80AF5" w14:textId="77777777" w:rsidR="00242418" w:rsidRPr="00B2347F" w:rsidRDefault="00242418" w:rsidP="00722F03">
      <w:pPr>
        <w:ind w:left="288" w:hanging="288"/>
      </w:pPr>
      <w:r w:rsidRPr="00B2347F">
        <w:rPr>
          <w:b/>
        </w:rPr>
        <w:t>Hegesippus</w:t>
      </w:r>
      <w:r w:rsidRPr="00B2347F">
        <w:t xml:space="preserve"> (170-180 A.D.) </w:t>
      </w:r>
      <w:r w:rsidR="002D2DBF">
        <w:t>“</w:t>
      </w:r>
      <w:r w:rsidRPr="00B2347F">
        <w:t xml:space="preserve">James as he was dying prayer, </w:t>
      </w:r>
      <w:r w:rsidR="00DE7390">
        <w:t>‘</w:t>
      </w:r>
      <w:r w:rsidRPr="00B2347F">
        <w:t>I beseech Thee, Lord God our Father, forgive them</w:t>
      </w:r>
      <w:r w:rsidR="00DE7390">
        <w:t>’</w:t>
      </w:r>
      <w:r w:rsidR="002D2DBF">
        <w:t>”</w:t>
      </w:r>
      <w:r w:rsidRPr="00B2347F">
        <w:t xml:space="preserve"> </w:t>
      </w:r>
      <w:r w:rsidRPr="00B2347F">
        <w:rPr>
          <w:i/>
        </w:rPr>
        <w:t>Five Books of Commentaries on the Acts of the Church</w:t>
      </w:r>
      <w:r w:rsidRPr="00B2347F">
        <w:t xml:space="preserve"> section 1 p.763</w:t>
      </w:r>
    </w:p>
    <w:p w14:paraId="095917F3" w14:textId="77777777" w:rsidR="00242418" w:rsidRPr="00B2347F" w:rsidRDefault="00242418" w:rsidP="00722F03">
      <w:pPr>
        <w:ind w:left="288" w:hanging="288"/>
      </w:pPr>
      <w:r w:rsidRPr="00B2347F">
        <w:rPr>
          <w:b/>
          <w:i/>
        </w:rPr>
        <w:t>Theophilus</w:t>
      </w:r>
      <w:r w:rsidRPr="00B2347F">
        <w:rPr>
          <w:i/>
        </w:rPr>
        <w:t xml:space="preserve"> to Autolycus</w:t>
      </w:r>
      <w:r w:rsidRPr="00B2347F">
        <w:t xml:space="preserve"> (168-181/188 A.D.) book 1 ch.3 (2 times), ch.4 p.90, book 2 ch.22 p.103; book 2 ch.34 p.108 mentions God the Father a total of 5 times.</w:t>
      </w:r>
    </w:p>
    <w:p w14:paraId="39F86892" w14:textId="77777777" w:rsidR="00242418" w:rsidRPr="00B2347F" w:rsidRDefault="00242418" w:rsidP="00722F03">
      <w:pPr>
        <w:ind w:left="288" w:hanging="288"/>
      </w:pPr>
      <w:r w:rsidRPr="00B2347F">
        <w:rPr>
          <w:i/>
        </w:rPr>
        <w:t xml:space="preserve">The </w:t>
      </w: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p>
    <w:p w14:paraId="09D071B9" w14:textId="77777777" w:rsidR="00242418" w:rsidRPr="00B2347F" w:rsidRDefault="00242418" w:rsidP="00722F03">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(Lyons) (177 A.D.) </w:t>
      </w:r>
      <w:r w:rsidR="002D2DBF">
        <w:t>“</w:t>
      </w:r>
      <w:r w:rsidRPr="00B2347F">
        <w:t>The servants of Christ who sojourn in Vienna and Lugdunum of Gaul to the brethren throughout Asia and Phrygia, who have the same faith and hope of redemption as ourselves, peace, grace, and glory from God the Father, and from Christ Jesus our Lord. … Then at last the holy Witnesses suffered tortures beyond all description, Satan striving eagerly that some of the evil reports might be acknowledged by them.</w:t>
      </w:r>
      <w:r w:rsidR="002D2DBF">
        <w:t>”</w:t>
      </w:r>
      <w:r w:rsidRPr="00B2347F">
        <w:t xml:space="preserve"> vol.8 p.778,779</w:t>
      </w:r>
    </w:p>
    <w:p w14:paraId="1CA7810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Father who is in heaven</w:t>
      </w:r>
      <w:r w:rsidR="002D2DBF">
        <w:t>”</w:t>
      </w:r>
      <w:r w:rsidRPr="00B2347F">
        <w:t xml:space="preserve"> </w:t>
      </w:r>
      <w:r w:rsidRPr="00B2347F">
        <w:rPr>
          <w:i/>
        </w:rPr>
        <w:t>Irenaeus Against Heresies</w:t>
      </w:r>
      <w:r w:rsidRPr="00B2347F">
        <w:t xml:space="preserve"> book 2 ch.9 p.369</w:t>
      </w:r>
    </w:p>
    <w:p w14:paraId="610DB392" w14:textId="77777777" w:rsidR="00F27266" w:rsidRPr="00B2347F" w:rsidRDefault="00F27266" w:rsidP="00722F03">
      <w:pPr>
        <w:ind w:left="288" w:hanging="288"/>
      </w:pPr>
      <w:r w:rsidRPr="00B2347F">
        <w:t xml:space="preserve">Irenaeus of Lyons (c.160-202 A.D.) mentions God the Father in many places including </w:t>
      </w:r>
      <w:r w:rsidRPr="00B2347F">
        <w:rPr>
          <w:i/>
        </w:rPr>
        <w:t>Proof of Apostolic Preaching</w:t>
      </w:r>
      <w:r w:rsidRPr="00B2347F">
        <w:t xml:space="preserve"> ch.6.</w:t>
      </w:r>
    </w:p>
    <w:p w14:paraId="65AED38F" w14:textId="77777777" w:rsidR="00242418" w:rsidRPr="00B2347F" w:rsidRDefault="00242418" w:rsidP="00722F03">
      <w:pPr>
        <w:ind w:left="288" w:hanging="288"/>
      </w:pPr>
      <w:r w:rsidRPr="00B2347F">
        <w:rPr>
          <w:b/>
          <w:i/>
        </w:rPr>
        <w:t>Passion of Perpetua and Felicitas</w:t>
      </w:r>
      <w:r w:rsidRPr="00B2347F">
        <w:t xml:space="preserve"> (c.201-205 A.D.) (</w:t>
      </w:r>
      <w:r w:rsidRPr="00B2347F">
        <w:rPr>
          <w:i/>
        </w:rPr>
        <w:t>ANF</w:t>
      </w:r>
      <w:r w:rsidRPr="00B2347F">
        <w:t xml:space="preserve"> vol.3) ch.6.4 p.706 </w:t>
      </w:r>
      <w:r w:rsidR="002D2DBF">
        <w:t>“</w:t>
      </w:r>
      <w:r w:rsidRPr="00B2347F">
        <w:t>God the Father Omnipotent, and His Son Jesus Christ our Lord</w:t>
      </w:r>
      <w:r w:rsidR="002D2DBF">
        <w:t>”</w:t>
      </w:r>
    </w:p>
    <w:p w14:paraId="7EF707E3" w14:textId="77777777" w:rsidR="00242418" w:rsidRPr="00B2347F" w:rsidRDefault="00242418" w:rsidP="00722F03">
      <w:pPr>
        <w:ind w:left="288" w:hanging="288"/>
      </w:pPr>
      <w:r w:rsidRPr="00B2347F">
        <w:rPr>
          <w:b/>
        </w:rPr>
        <w:t>Minucius Felix</w:t>
      </w:r>
      <w:r w:rsidRPr="00B2347F">
        <w:t xml:space="preserve"> (210 A.D.) Mentions God as a Father.</w:t>
      </w:r>
      <w:r w:rsidRPr="00B2347F">
        <w:rPr>
          <w:i/>
        </w:rPr>
        <w:t xml:space="preserve"> The Octavius of Minucius Felix</w:t>
      </w:r>
      <w:r w:rsidRPr="00B2347F">
        <w:t xml:space="preserve"> ch. 18 p.183</w:t>
      </w:r>
    </w:p>
    <w:p w14:paraId="65F681BA" w14:textId="77777777" w:rsidR="002840DD" w:rsidRPr="00B2347F" w:rsidRDefault="002840DD" w:rsidP="002840DD">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So that when he says, </w:t>
      </w:r>
      <w:r w:rsidR="00DE7390">
        <w:rPr>
          <w:highlight w:val="white"/>
        </w:rPr>
        <w:t>‘</w:t>
      </w:r>
      <w:r w:rsidRPr="00B2347F">
        <w:rPr>
          <w:highlight w:val="white"/>
        </w:rPr>
        <w:t>Around the king of all, all things are, and because of Him are all things; and he [or that] is the cause of all good things; and around the second are the things second in order; and around the third, the third,</w:t>
      </w:r>
      <w:r w:rsidR="00DE7390">
        <w:t>’</w:t>
      </w:r>
      <w:r w:rsidRPr="00B2347F">
        <w:t xml:space="preserve"> </w:t>
      </w:r>
      <w:r w:rsidRPr="00B2347F">
        <w:rPr>
          <w:highlight w:val="white"/>
        </w:rPr>
        <w:t>I understand nothing else than the Holy Trinity to be meant; for the third is the Holy Spirit, and the Son is the second, by whom all things were made according to the will of the Father.</w:t>
      </w:r>
      <w:r w:rsidR="002D2DBF">
        <w:rPr>
          <w:highlight w:val="white"/>
        </w:rPr>
        <w:t>”</w:t>
      </w:r>
      <w:r w:rsidRPr="00B2347F">
        <w:rPr>
          <w:highlight w:val="white"/>
        </w:rPr>
        <w:t xml:space="preserve"> </w:t>
      </w:r>
      <w:r w:rsidRPr="00B2347F">
        <w:rPr>
          <w:i/>
        </w:rPr>
        <w:t>Stromata</w:t>
      </w:r>
      <w:r w:rsidRPr="00B2347F">
        <w:t xml:space="preserve"> book 5 ch.14 p.468</w:t>
      </w:r>
      <w:r w:rsidR="0068791A" w:rsidRPr="00B2347F">
        <w:t xml:space="preserve">. See also </w:t>
      </w:r>
      <w:r w:rsidR="0068791A" w:rsidRPr="00B2347F">
        <w:rPr>
          <w:i/>
        </w:rPr>
        <w:t>Stromata</w:t>
      </w:r>
      <w:r w:rsidR="0068791A" w:rsidRPr="00B2347F">
        <w:t xml:space="preserve"> book 1 ch.1 p.302.</w:t>
      </w:r>
    </w:p>
    <w:p w14:paraId="3CDBBCEC"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in </w:t>
      </w:r>
      <w:r w:rsidRPr="00B2347F">
        <w:rPr>
          <w:i/>
        </w:rPr>
        <w:t>Exhortation to the Heathen</w:t>
      </w:r>
      <w:r w:rsidRPr="00B2347F">
        <w:t xml:space="preserve"> ch.6 p.199 (2 times) ch.10 p.202, ch.11 p.203 (5 times), and </w:t>
      </w:r>
      <w:r w:rsidRPr="00B2347F">
        <w:rPr>
          <w:i/>
        </w:rPr>
        <w:t>The Instructor</w:t>
      </w:r>
      <w:r w:rsidRPr="00B2347F">
        <w:t xml:space="preserve"> book 1 ch.2 p.209-210 (4 times)</w:t>
      </w:r>
    </w:p>
    <w:p w14:paraId="54EB8958" w14:textId="77777777" w:rsidR="00074124" w:rsidRPr="00B2347F" w:rsidRDefault="00074124" w:rsidP="0007412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God is the Father. </w:t>
      </w:r>
      <w:r w:rsidRPr="00B2347F">
        <w:rPr>
          <w:i/>
        </w:rPr>
        <w:t>Exhortation to the Heathen</w:t>
      </w:r>
      <w:r w:rsidRPr="00B2347F">
        <w:t xml:space="preserve"> ch.5 p.191</w:t>
      </w:r>
    </w:p>
    <w:p w14:paraId="6B00C61D" w14:textId="77777777" w:rsidR="00242418" w:rsidRPr="00B2347F" w:rsidRDefault="00242418" w:rsidP="00722F03">
      <w:pPr>
        <w:ind w:left="288" w:hanging="288"/>
      </w:pPr>
      <w:r w:rsidRPr="00B2347F">
        <w:rPr>
          <w:b/>
        </w:rPr>
        <w:t>Tertullian</w:t>
      </w:r>
      <w:r w:rsidRPr="00B2347F">
        <w:t xml:space="preserve"> (</w:t>
      </w:r>
      <w:r w:rsidR="007F698C" w:rsidRPr="00B2347F">
        <w:t>c.213</w:t>
      </w:r>
      <w:r w:rsidRPr="00B2347F">
        <w:t xml:space="preserve"> A.D.) mentions the Father, Son, and Spirit as well as the Trinity in numerous places. His work </w:t>
      </w:r>
      <w:r w:rsidRPr="00B2347F">
        <w:rPr>
          <w:i/>
        </w:rPr>
        <w:t>Against Praxeas</w:t>
      </w:r>
      <w:r w:rsidRPr="00B2347F">
        <w:t xml:space="preserve"> (c.213 A.D.) is a definitive work on the Trinity.</w:t>
      </w:r>
    </w:p>
    <w:p w14:paraId="17BD3BE0" w14:textId="77777777" w:rsidR="00242418" w:rsidRPr="00B2347F" w:rsidRDefault="00242418" w:rsidP="00722F03">
      <w:pPr>
        <w:ind w:left="288" w:hanging="288"/>
      </w:pPr>
      <w:r w:rsidRPr="00B2347F">
        <w:t>Tertullian (207/208 A.D.) says that God sent His spirit into our hearts, crying Abba, Father</w:t>
      </w:r>
      <w:r w:rsidR="002D2DBF">
        <w:t>”</w:t>
      </w:r>
      <w:r w:rsidRPr="00B2347F">
        <w:t xml:space="preserve"> </w:t>
      </w:r>
      <w:r w:rsidRPr="00B2347F">
        <w:rPr>
          <w:i/>
        </w:rPr>
        <w:t>Five Books Against Marcion</w:t>
      </w:r>
      <w:r w:rsidRPr="00B2347F">
        <w:t xml:space="preserve"> book 5 ch.4 p.436</w:t>
      </w:r>
    </w:p>
    <w:p w14:paraId="51AEC53C" w14:textId="77777777" w:rsidR="00242418" w:rsidRPr="00B2347F" w:rsidRDefault="00242418" w:rsidP="00722F03">
      <w:pPr>
        <w:ind w:left="288" w:hanging="288"/>
      </w:pPr>
      <w:r w:rsidRPr="00B2347F">
        <w:rPr>
          <w:b/>
        </w:rPr>
        <w:t>Julius Africanus</w:t>
      </w:r>
      <w:r w:rsidRPr="00B2347F">
        <w:t xml:space="preserve"> (235-245 A.D.) mentions God the Father in his </w:t>
      </w:r>
      <w:r w:rsidRPr="00B2347F">
        <w:rPr>
          <w:i/>
        </w:rPr>
        <w:t>Epistle to Aristides</w:t>
      </w:r>
      <w:r w:rsidRPr="00B2347F">
        <w:t xml:space="preserve"> ch.1 p.125.</w:t>
      </w:r>
    </w:p>
    <w:p w14:paraId="38D165DD" w14:textId="77777777" w:rsidR="00242418" w:rsidRPr="00B2347F" w:rsidRDefault="00242418" w:rsidP="00722F03">
      <w:pPr>
        <w:ind w:left="288" w:hanging="288"/>
      </w:pPr>
      <w:r w:rsidRPr="00B2347F">
        <w:rPr>
          <w:b/>
        </w:rPr>
        <w:t xml:space="preserve">Origen </w:t>
      </w:r>
      <w:r w:rsidRPr="00B2347F">
        <w:t xml:space="preserve">(c.227-240 A.D.) </w:t>
      </w:r>
      <w:r w:rsidR="002D2DBF">
        <w:t>“</w:t>
      </w:r>
      <w:r w:rsidRPr="00B2347F">
        <w:t>But who is it that announces the counsel of the Father to those of His creatures…</w:t>
      </w:r>
      <w:r w:rsidR="002D2DBF">
        <w:t>”</w:t>
      </w:r>
      <w:r w:rsidRPr="00B2347F">
        <w:t xml:space="preserve"> </w:t>
      </w:r>
      <w:r w:rsidRPr="00B2347F">
        <w:rPr>
          <w:i/>
        </w:rPr>
        <w:t>Origen</w:t>
      </w:r>
      <w:r w:rsidR="00DE7390">
        <w:rPr>
          <w:i/>
        </w:rPr>
        <w:t>’</w:t>
      </w:r>
      <w:r w:rsidRPr="00B2347F">
        <w:rPr>
          <w:i/>
        </w:rPr>
        <w:t>s Commentary on John</w:t>
      </w:r>
      <w:r w:rsidRPr="00B2347F">
        <w:t xml:space="preserve"> book 1 ch.42 p.320</w:t>
      </w:r>
    </w:p>
    <w:p w14:paraId="543DABAC" w14:textId="77777777" w:rsidR="004F47F9" w:rsidRPr="00B2347F" w:rsidRDefault="004F47F9" w:rsidP="00722F03">
      <w:pPr>
        <w:ind w:left="288" w:hanging="288"/>
      </w:pPr>
      <w:r w:rsidRPr="00B2347F">
        <w:t xml:space="preserve">Origen (233/234 A.D.) speaks of God our Father. </w:t>
      </w:r>
      <w:r w:rsidRPr="00B2347F">
        <w:rPr>
          <w:i/>
        </w:rPr>
        <w:t>Prayer</w:t>
      </w:r>
      <w:r w:rsidRPr="00B2347F">
        <w:t xml:space="preserve"> ch.5.5 p.29</w:t>
      </w:r>
    </w:p>
    <w:p w14:paraId="5CEFBDE6"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for the Father Himself constituted existence, and the being born f</w:t>
      </w:r>
      <w:r w:rsidR="00391646">
        <w:t>r</w:t>
      </w:r>
      <w:r w:rsidRPr="00B2347F">
        <w:t xml:space="preserve">om Him [Jesus] was the cause of all things that are produced. The Logos was in </w:t>
      </w:r>
      <w:r w:rsidRPr="00B2347F">
        <w:rPr>
          <w:i/>
        </w:rPr>
        <w:t>the Father</w:t>
      </w:r>
      <w:r w:rsidRPr="00B2347F">
        <w:t xml:space="preserve"> Himself</w:t>
      </w:r>
      <w:r w:rsidR="002D2DBF">
        <w:t>”</w:t>
      </w:r>
      <w:r w:rsidRPr="00B2347F">
        <w:t xml:space="preserve"> </w:t>
      </w:r>
      <w:r w:rsidRPr="00B2347F">
        <w:rPr>
          <w:i/>
        </w:rPr>
        <w:t>The Refutation of All Heresies</w:t>
      </w:r>
      <w:r w:rsidRPr="00B2347F">
        <w:t xml:space="preserve"> book 10 ch.29 p.150.</w:t>
      </w:r>
    </w:p>
    <w:p w14:paraId="74550747" w14:textId="77777777" w:rsidR="00242418" w:rsidRPr="00B2347F" w:rsidRDefault="00242418" w:rsidP="00722F03">
      <w:pPr>
        <w:ind w:left="288" w:hanging="288"/>
      </w:pPr>
      <w:r w:rsidRPr="00B2347F">
        <w:rPr>
          <w:b/>
        </w:rPr>
        <w:t>Novatian</w:t>
      </w:r>
      <w:r w:rsidRPr="00B2347F">
        <w:t xml:space="preserve">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w:t>
      </w:r>
    </w:p>
    <w:p w14:paraId="7D05301E" w14:textId="77777777" w:rsidR="00242418" w:rsidRPr="00B2347F" w:rsidRDefault="00242418" w:rsidP="00722F03">
      <w:pPr>
        <w:ind w:left="288" w:hanging="288"/>
      </w:pPr>
      <w:r w:rsidRPr="00B2347F">
        <w:rPr>
          <w:b/>
          <w:i/>
        </w:rPr>
        <w:t>Treatise Against Novatian</w:t>
      </w:r>
      <w:r w:rsidRPr="00B2347F">
        <w:rPr>
          <w:b/>
        </w:rPr>
        <w:t xml:space="preserve"> </w:t>
      </w:r>
      <w:r w:rsidRPr="00B2347F">
        <w:t xml:space="preserve">(250/254-256/7 A.D.) </w:t>
      </w:r>
      <w:r w:rsidR="002D2DBF">
        <w:t>“</w:t>
      </w:r>
      <w:r w:rsidRPr="00B2347F">
        <w:t>denying the mercy of His Father</w:t>
      </w:r>
      <w:r w:rsidR="002D2DBF">
        <w:t>”</w:t>
      </w:r>
      <w:r w:rsidRPr="00B2347F">
        <w:t xml:space="preserve"> ch.1 p.657</w:t>
      </w:r>
    </w:p>
    <w:p w14:paraId="4B13DC85"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(250/254-256/7 A.D.) </w:t>
      </w:r>
      <w:r w:rsidR="002D2DBF">
        <w:t>“</w:t>
      </w:r>
      <w:r w:rsidRPr="00B2347F">
        <w:t>baptize them in the name of the Father, and of the Son, and of the Holy Spirit.</w:t>
      </w:r>
      <w:r w:rsidR="002D2DBF">
        <w:t>”</w:t>
      </w:r>
      <w:r w:rsidRPr="00B2347F">
        <w:t xml:space="preserve"> ch.7 p.671</w:t>
      </w:r>
    </w:p>
    <w:p w14:paraId="53FFAA44"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God the Father in </w:t>
      </w:r>
      <w:r w:rsidR="009C4830" w:rsidRPr="00B2347F">
        <w:t>letter 5</w:t>
      </w:r>
      <w:r w:rsidRPr="00B2347F">
        <w:t xml:space="preserve">0.3 p.348, </w:t>
      </w:r>
      <w:r w:rsidR="009C4830" w:rsidRPr="00B2347F">
        <w:t>letter 5</w:t>
      </w:r>
      <w:r w:rsidRPr="00B2347F">
        <w:t xml:space="preserve">1.23 p.333, </w:t>
      </w:r>
      <w:r w:rsidR="009C4830" w:rsidRPr="00B2347F">
        <w:t>letter 5</w:t>
      </w:r>
      <w:r w:rsidRPr="00B2347F">
        <w:t>4.16 p.345, and other places.</w:t>
      </w:r>
    </w:p>
    <w:p w14:paraId="1233C547" w14:textId="77777777" w:rsidR="00242418" w:rsidRPr="00B2347F" w:rsidRDefault="00242418" w:rsidP="00722F03">
      <w:pPr>
        <w:ind w:left="288" w:hanging="288"/>
      </w:pPr>
      <w:r w:rsidRPr="00B2347F">
        <w:rPr>
          <w:b/>
        </w:rPr>
        <w:t>Cornelius</w:t>
      </w:r>
      <w:r w:rsidRPr="00B2347F">
        <w:t xml:space="preserve"> to Cyprian of Carthage (c.246-258 A.D.) </w:t>
      </w:r>
      <w:r w:rsidR="002D2DBF">
        <w:t>“</w:t>
      </w:r>
      <w:r w:rsidRPr="00B2347F">
        <w:t>I … do render the greatest thanks without ceasing, dearest brother, to God the Father Almighty, and to His Christ the Lord and our God and Saviour, that the Church is thus divinely protected, and its unity and holiness is not constantly nor altogether corrupted by the obstinacy of perfidy and heretical wickedness.</w:t>
      </w:r>
      <w:r w:rsidR="002D2DBF">
        <w:t>”</w:t>
      </w:r>
      <w:r w:rsidRPr="00B2347F">
        <w:t xml:space="preserve"> </w:t>
      </w:r>
      <w:r w:rsidRPr="00B2347F">
        <w:rPr>
          <w:i/>
        </w:rPr>
        <w:t>Letter 46</w:t>
      </w:r>
      <w:r w:rsidRPr="00B2347F">
        <w:t xml:space="preserve"> p.324</w:t>
      </w:r>
    </w:p>
    <w:p w14:paraId="6723EEB6" w14:textId="77777777" w:rsidR="00242418" w:rsidRPr="00B2347F" w:rsidRDefault="00242418" w:rsidP="00722F03">
      <w:pPr>
        <w:ind w:left="288" w:hanging="288"/>
      </w:pPr>
      <w:r w:rsidRPr="00B2347F">
        <w:rPr>
          <w:b/>
        </w:rPr>
        <w:t>Firmilian</w:t>
      </w:r>
      <w:r w:rsidRPr="00B2347F">
        <w:t xml:space="preserve"> bishop of </w:t>
      </w:r>
      <w:smartTag w:uri="urn:schemas-microsoft-com:office:smarttags" w:element="place">
        <w:r w:rsidRPr="00B2347F">
          <w:t>Caesarea</w:t>
        </w:r>
      </w:smartTag>
      <w:r w:rsidRPr="00B2347F">
        <w:t xml:space="preserve"> (246-256 A.D.) </w:t>
      </w:r>
      <w:r w:rsidR="002D2DBF">
        <w:t>“</w:t>
      </w:r>
      <w:r w:rsidRPr="00B2347F">
        <w:t>it is sufficient shortly to say in sum, that they who do not hold the true Lord the Father cannot hold the truth either of the Son or of the Holy Spirit…</w:t>
      </w:r>
      <w:r w:rsidR="002D2DBF">
        <w:t>”</w:t>
      </w:r>
      <w:r w:rsidRPr="00B2347F">
        <w:t xml:space="preserve"> Letter 74.7 p.392</w:t>
      </w:r>
    </w:p>
    <w:p w14:paraId="6889A59D" w14:textId="77777777" w:rsidR="00242418" w:rsidRPr="00B2347F" w:rsidRDefault="00242418" w:rsidP="00722F03">
      <w:pPr>
        <w:ind w:left="288" w:hanging="288"/>
      </w:pPr>
      <w:r w:rsidRPr="00B2347F">
        <w:rPr>
          <w:b/>
        </w:rPr>
        <w:t>Moyses, Maximum, and Nicostratus</w:t>
      </w:r>
      <w:r w:rsidRPr="00B2347F">
        <w:t xml:space="preserve"> (248-257 A.D.) mention God the Father in their letter to Cyprian. Letter 25 ch.1 vol.5 p.302.</w:t>
      </w:r>
    </w:p>
    <w:p w14:paraId="03A36EA7" w14:textId="77777777" w:rsidR="00242418" w:rsidRPr="00B2347F" w:rsidRDefault="00242418" w:rsidP="00722F03">
      <w:pPr>
        <w:ind w:left="288" w:hanging="288"/>
      </w:pPr>
      <w:r w:rsidRPr="00B2347F">
        <w:rPr>
          <w:b/>
        </w:rPr>
        <w:t>Roman presbyters and deacons</w:t>
      </w:r>
      <w:r w:rsidRPr="00B2347F">
        <w:t xml:space="preserve"> (248-257 A.D.) mention God the Father in their letter to Cyprian Letter 30.7 p.311.</w:t>
      </w:r>
    </w:p>
    <w:p w14:paraId="2FD89E63"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Letter 79</w:t>
      </w:r>
      <w:r w:rsidRPr="00B2347F">
        <w:rPr>
          <w:rFonts w:ascii="Times New Roman" w:hAnsi="Times New Roman"/>
          <w:sz w:val="24"/>
        </w:rPr>
        <w:t xml:space="preserve"> p.406</w:t>
      </w:r>
    </w:p>
    <w:p w14:paraId="24410BC4" w14:textId="77777777" w:rsidR="00242418" w:rsidRPr="00B2347F" w:rsidRDefault="00242418" w:rsidP="00722F03">
      <w:pPr>
        <w:pStyle w:val="PlainText"/>
        <w:ind w:left="288" w:hanging="288"/>
        <w:rPr>
          <w:rFonts w:ascii="Times New Roman" w:hAnsi="Times New Roman"/>
          <w:sz w:val="24"/>
        </w:rPr>
      </w:pPr>
      <w:r w:rsidRPr="00B2347F">
        <w:rPr>
          <w:rFonts w:ascii="Times New Roman" w:hAnsi="Times New Roman"/>
          <w:b/>
          <w:sz w:val="24"/>
        </w:rPr>
        <w:t>Venantius of Timisa</w:t>
      </w:r>
      <w:r w:rsidRPr="00B2347F">
        <w:rPr>
          <w:rFonts w:ascii="Times New Roman" w:hAnsi="Times New Roman"/>
          <w:sz w:val="24"/>
        </w:rPr>
        <w:t xml:space="preserve"> [a city of </w:t>
      </w:r>
      <w:smartTag w:uri="urn:schemas-microsoft-com:office:smarttags" w:element="place">
        <w:smartTag w:uri="urn:schemas-microsoft-com:office:smarttags" w:element="City">
          <w:r w:rsidRPr="00B2347F">
            <w:rPr>
              <w:rFonts w:ascii="Times New Roman" w:hAnsi="Times New Roman"/>
              <w:sz w:val="24"/>
            </w:rPr>
            <w:t>Zeugitana</w:t>
          </w:r>
        </w:smartTag>
      </w:smartTag>
      <w:r w:rsidRPr="00B2347F">
        <w:rPr>
          <w:rFonts w:ascii="Times New Roman" w:hAnsi="Times New Roman"/>
          <w:sz w:val="24"/>
        </w:rPr>
        <w:t xml:space="preserve">] </w:t>
      </w:r>
      <w:r w:rsidR="002D2DBF">
        <w:rPr>
          <w:rFonts w:ascii="Times New Roman" w:hAnsi="Times New Roman"/>
          <w:sz w:val="24"/>
        </w:rPr>
        <w:t>“</w:t>
      </w:r>
      <w:r w:rsidRPr="00B2347F">
        <w:rPr>
          <w:rFonts w:ascii="Times New Roman" w:hAnsi="Times New Roman"/>
          <w:sz w:val="24"/>
        </w:rPr>
        <w:t>Christ the Lord and our God, going to His Father,…</w:t>
      </w:r>
      <w:r w:rsidR="002D2DBF">
        <w:rPr>
          <w:rFonts w:ascii="Times New Roman" w:hAnsi="Times New Roman"/>
          <w:sz w:val="24"/>
        </w:rPr>
        <w:t>”</w:t>
      </w:r>
      <w:r w:rsidRPr="00B2347F">
        <w:rPr>
          <w:rFonts w:ascii="Times New Roman" w:hAnsi="Times New Roman"/>
          <w:sz w:val="24"/>
        </w:rPr>
        <w:t xml:space="preserve"> </w:t>
      </w:r>
      <w:r w:rsidRPr="000740B1">
        <w:rPr>
          <w:rFonts w:ascii="Times New Roman" w:hAnsi="Times New Roman"/>
          <w:i/>
          <w:iCs/>
          <w:sz w:val="24"/>
        </w:rPr>
        <w:t>The Seventh Council of Carthage</w:t>
      </w:r>
      <w:r w:rsidRPr="00B2347F">
        <w:rPr>
          <w:rFonts w:ascii="Times New Roman" w:hAnsi="Times New Roman"/>
          <w:sz w:val="24"/>
        </w:rPr>
        <w:t xml:space="preserve"> (258 A.D.) p.570.</w:t>
      </w:r>
    </w:p>
    <w:p w14:paraId="6E6D22D6" w14:textId="77777777" w:rsidR="00242418" w:rsidRPr="00B2347F" w:rsidRDefault="00242418" w:rsidP="00722F03">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Trinity three times in his </w:t>
      </w:r>
      <w:r w:rsidR="002D2DBF">
        <w:t>“</w:t>
      </w:r>
      <w:r w:rsidRPr="00B2347F">
        <w:t>Declaration of Faith</w:t>
      </w:r>
      <w:r w:rsidR="002D2DBF">
        <w:t>”</w:t>
      </w:r>
      <w:r w:rsidRPr="00B2347F">
        <w:t>.</w:t>
      </w:r>
    </w:p>
    <w:p w14:paraId="6BDE5444"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God as our </w:t>
      </w:r>
      <w:r w:rsidR="002D2DBF">
        <w:t>“</w:t>
      </w:r>
      <w:r w:rsidRPr="00B2347F">
        <w:t>Father and Maker</w:t>
      </w:r>
      <w:r w:rsidR="002D2DBF">
        <w:t>”</w:t>
      </w:r>
      <w:r w:rsidRPr="00B2347F">
        <w:t xml:space="preserve"> in </w:t>
      </w:r>
      <w:r w:rsidRPr="00B2347F">
        <w:rPr>
          <w:i/>
        </w:rPr>
        <w:t>The Books on Nature</w:t>
      </w:r>
      <w:r w:rsidRPr="00B2347F">
        <w:t xml:space="preserve"> ch.4 p.88 . He also mentions the Father and Son, and he says there was never a time when God was not the Father in is </w:t>
      </w:r>
      <w:r w:rsidRPr="00B2347F">
        <w:rPr>
          <w:i/>
        </w:rPr>
        <w:t>Letter to Dionysius Bishop of Rome</w:t>
      </w:r>
      <w:r w:rsidRPr="00B2347F">
        <w:t xml:space="preserve"> 1.2 p.92</w:t>
      </w:r>
    </w:p>
    <w:p w14:paraId="7D8CF240" w14:textId="77777777" w:rsidR="00E85419" w:rsidRPr="00B2347F" w:rsidRDefault="00E85419" w:rsidP="00E85419">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4B539D87"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mentions the Father and the Son in his work </w:t>
      </w:r>
      <w:r w:rsidRPr="00B2347F">
        <w:rPr>
          <w:i/>
        </w:rPr>
        <w:t>Against the Sabellians</w:t>
      </w:r>
      <w:r w:rsidRPr="00B2347F">
        <w:t xml:space="preserve"> ch.1 in </w:t>
      </w:r>
      <w:r w:rsidRPr="00B2347F">
        <w:rPr>
          <w:i/>
        </w:rPr>
        <w:t>Ante-Nicene Fathers</w:t>
      </w:r>
      <w:r w:rsidRPr="00B2347F">
        <w:t xml:space="preserve"> vol.7 p.365 and other places.</w:t>
      </w:r>
    </w:p>
    <w:p w14:paraId="61CF2260" w14:textId="77777777" w:rsidR="00242418" w:rsidRPr="00B2347F" w:rsidRDefault="00242418" w:rsidP="00722F03">
      <w:pPr>
        <w:ind w:left="288" w:hanging="288"/>
      </w:pPr>
      <w:r w:rsidRPr="00B2347F">
        <w:rPr>
          <w:b/>
        </w:rPr>
        <w:t>Bishop Lucius of Castra Galbae/Gilba</w:t>
      </w:r>
      <w:r w:rsidRPr="00B2347F">
        <w:t xml:space="preserve"> quotes Matthew 28:19 about the Father, Son, and Holy Ghost. </w:t>
      </w:r>
      <w:r w:rsidRPr="000740B1">
        <w:rPr>
          <w:i/>
          <w:iCs/>
        </w:rPr>
        <w:t>The Seventh Council of Carthage</w:t>
      </w:r>
      <w:r w:rsidRPr="00B2347F">
        <w:t xml:space="preserve"> (258 A.D.) p.566-567</w:t>
      </w:r>
    </w:p>
    <w:p w14:paraId="6266B103" w14:textId="77777777" w:rsidR="00242418" w:rsidRPr="00B2347F" w:rsidRDefault="00242418" w:rsidP="00722F03">
      <w:pPr>
        <w:ind w:left="288" w:hanging="288"/>
      </w:pPr>
      <w:r w:rsidRPr="00B2347F">
        <w:rPr>
          <w:b/>
        </w:rPr>
        <w:t>Bishop Munnulus of Girba</w:t>
      </w:r>
      <w:r w:rsidRPr="00B2347F">
        <w:t xml:space="preserve"> mentions the Trinity and quotes Matthew 28:19 </w:t>
      </w:r>
      <w:r w:rsidR="002D2DBF">
        <w:t>“</w:t>
      </w:r>
      <w:r w:rsidRPr="00B2347F">
        <w:t>…in the name of the Father, of the Son, and of the Holy Spirit</w:t>
      </w:r>
      <w:r w:rsidR="002D2DBF">
        <w:t>”</w:t>
      </w:r>
      <w:r w:rsidRPr="00B2347F">
        <w:t xml:space="preserve"> </w:t>
      </w:r>
      <w:r w:rsidRPr="00B2347F">
        <w:rPr>
          <w:i/>
        </w:rPr>
        <w:t>The Seventh Council of Carthage</w:t>
      </w:r>
      <w:r w:rsidRPr="00B2347F">
        <w:t xml:space="preserve"> (258 A.D.) p.567</w:t>
      </w:r>
    </w:p>
    <w:p w14:paraId="18A1AEC3" w14:textId="77777777" w:rsidR="00242418" w:rsidRPr="00B2347F" w:rsidRDefault="00242418" w:rsidP="00722F03">
      <w:pPr>
        <w:ind w:left="288" w:hanging="288"/>
      </w:pPr>
      <w:r w:rsidRPr="00B2347F">
        <w:rPr>
          <w:b/>
        </w:rPr>
        <w:t>Euchratius</w:t>
      </w:r>
      <w:r w:rsidRPr="00B2347F">
        <w:t xml:space="preserve"> Bishop of Thenae quotes Matthew 28:19 </w:t>
      </w:r>
      <w:r w:rsidR="002D2DBF">
        <w:t>“</w:t>
      </w:r>
      <w:r w:rsidRPr="00B2347F">
        <w:t>…in the name of the Father, of the Son, and of the Holy Spirit</w:t>
      </w:r>
      <w:r w:rsidR="002D2DBF">
        <w:t>”</w:t>
      </w:r>
      <w:r w:rsidRPr="00B2347F">
        <w:t xml:space="preserve"> and mentions heretics as blasphemy of the Trinity.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p.568</w:t>
      </w:r>
    </w:p>
    <w:p w14:paraId="0DBA2D2F" w14:textId="77777777" w:rsidR="00242418" w:rsidRPr="00B2347F" w:rsidRDefault="00242418" w:rsidP="00722F03">
      <w:pPr>
        <w:ind w:left="288" w:hanging="288"/>
      </w:pPr>
      <w:r w:rsidRPr="00B2347F">
        <w:rPr>
          <w:b/>
        </w:rPr>
        <w:t>Bishop Vencentius of Thibaris</w:t>
      </w:r>
      <w:r w:rsidRPr="00B2347F">
        <w:t xml:space="preserve"> also quotes Matthew 28:19 about the Father, Son, and Holy Ghost. </w:t>
      </w:r>
      <w:r w:rsidRPr="00B2347F">
        <w:rPr>
          <w:i/>
        </w:rPr>
        <w:t>The Seventh Council of Carthage</w:t>
      </w:r>
      <w:r w:rsidRPr="00B2347F">
        <w:t xml:space="preserve"> p.569</w:t>
      </w:r>
    </w:p>
    <w:p w14:paraId="3A641C59" w14:textId="77777777" w:rsidR="00242418" w:rsidRPr="00B2347F" w:rsidRDefault="00242418" w:rsidP="00722F03">
      <w:pPr>
        <w:ind w:left="288" w:hanging="288"/>
      </w:pPr>
      <w:r w:rsidRPr="00B2347F">
        <w:rPr>
          <w:b/>
        </w:rPr>
        <w:t>Bishop Clarus of Mascula</w:t>
      </w:r>
      <w:r w:rsidRPr="00B2347F">
        <w:t xml:space="preserve"> also quotes Matthew 28:19 about the Father, Son, and Holy Ghost.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p.572</w:t>
      </w:r>
    </w:p>
    <w:p w14:paraId="2DA0459E" w14:textId="77777777" w:rsidR="00242418" w:rsidRPr="00B2347F" w:rsidRDefault="00242418" w:rsidP="00722F03">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Son relates to God the Father in </w:t>
      </w:r>
      <w:r w:rsidRPr="00B2347F">
        <w:rPr>
          <w:i/>
        </w:rPr>
        <w:t>Seven Books of Hypotyposes or Outlines</w:t>
      </w:r>
      <w:r w:rsidRPr="00B2347F">
        <w:t xml:space="preserve"> ch.1 p.155.</w:t>
      </w:r>
    </w:p>
    <w:p w14:paraId="789B9C95" w14:textId="77777777" w:rsidR="00242418" w:rsidRPr="00B2347F" w:rsidRDefault="00242418" w:rsidP="00722F03">
      <w:pPr>
        <w:ind w:left="288" w:hanging="288"/>
      </w:pPr>
      <w:r w:rsidRPr="00B2347F">
        <w:rPr>
          <w:b/>
        </w:rPr>
        <w:t>Pierius</w:t>
      </w:r>
      <w:r w:rsidRPr="00B2347F">
        <w:t xml:space="preserve"> (275 A.D.), presbyter of </w:t>
      </w:r>
      <w:smartTag w:uri="urn:schemas-microsoft-com:office:smarttags" w:element="place">
        <w:smartTag w:uri="urn:schemas-microsoft-com:office:smarttags" w:element="City">
          <w:r w:rsidRPr="00B2347F">
            <w:t>Alexandria</w:t>
          </w:r>
        </w:smartTag>
      </w:smartTag>
      <w:r w:rsidRPr="00B2347F">
        <w:t xml:space="preserve"> taught about the Father and son in his fragment in </w:t>
      </w:r>
      <w:r w:rsidRPr="00B2347F">
        <w:rPr>
          <w:i/>
        </w:rPr>
        <w:t>Ante-Nicene Fathers</w:t>
      </w:r>
      <w:r w:rsidRPr="00B2347F">
        <w:t xml:space="preserve"> vol.6 p.157.</w:t>
      </w:r>
    </w:p>
    <w:p w14:paraId="04D2E656" w14:textId="77777777" w:rsidR="00242418" w:rsidRPr="00B2347F" w:rsidRDefault="00242418" w:rsidP="00722F03">
      <w:pPr>
        <w:ind w:left="288" w:hanging="288"/>
      </w:pPr>
      <w:r w:rsidRPr="00B2347F">
        <w:rPr>
          <w:b/>
        </w:rPr>
        <w:t>Theonas</w:t>
      </w:r>
      <w:r w:rsidRPr="00B2347F">
        <w:t xml:space="preserve"> Bishop of </w:t>
      </w:r>
      <w:smartTag w:uri="urn:schemas-microsoft-com:office:smarttags" w:element="place">
        <w:smartTag w:uri="urn:schemas-microsoft-com:office:smarttags" w:element="City">
          <w:r w:rsidRPr="00B2347F">
            <w:t>Alexandria</w:t>
          </w:r>
        </w:smartTag>
      </w:smartTag>
      <w:r w:rsidRPr="00B2347F">
        <w:t xml:space="preserve"> (282-300 A.D.) mentions God your Father in </w:t>
      </w:r>
      <w:r w:rsidRPr="00B2347F">
        <w:rPr>
          <w:i/>
        </w:rPr>
        <w:t>Epistle to Lucianus the Chief Chamberlain</w:t>
      </w:r>
      <w:r w:rsidRPr="00B2347F">
        <w:t xml:space="preserve"> ch.1 p.158.</w:t>
      </w:r>
    </w:p>
    <w:p w14:paraId="29DB1B6E" w14:textId="77777777" w:rsidR="00242418" w:rsidRPr="00B2347F" w:rsidRDefault="00242418" w:rsidP="00722F03">
      <w:pPr>
        <w:ind w:left="288" w:hanging="288"/>
      </w:pPr>
      <w:r w:rsidRPr="00B2347F">
        <w:rPr>
          <w:b/>
        </w:rPr>
        <w:t>Adamantius</w:t>
      </w:r>
      <w:r w:rsidRPr="00B2347F">
        <w:t xml:space="preserve"> (c.300 A.D.) says </w:t>
      </w:r>
      <w:r w:rsidR="002D2DBF">
        <w:t>“</w:t>
      </w:r>
      <w:r w:rsidRPr="00B2347F">
        <w:t>The Father of the Word – that is, of Christ?</w:t>
      </w:r>
      <w:r w:rsidR="002D2DBF">
        <w:t>”</w:t>
      </w:r>
      <w:r w:rsidRPr="00B2347F">
        <w:t xml:space="preserve"> in questioning Marinus. </w:t>
      </w:r>
      <w:r w:rsidRPr="00B2347F">
        <w:rPr>
          <w:i/>
        </w:rPr>
        <w:t>Dialogue on the True Faith</w:t>
      </w:r>
      <w:r w:rsidRPr="00B2347F">
        <w:t xml:space="preserve"> fourth part d 14 p.145</w:t>
      </w:r>
    </w:p>
    <w:p w14:paraId="55B8088D" w14:textId="334F6990" w:rsidR="00242418" w:rsidRPr="00B2347F" w:rsidRDefault="00FC1C66" w:rsidP="00722F03">
      <w:pPr>
        <w:ind w:left="288" w:hanging="288"/>
      </w:pPr>
      <w:r>
        <w:rPr>
          <w:b/>
        </w:rPr>
        <w:t xml:space="preserve">Arnobius of Sicca </w:t>
      </w:r>
      <w:r w:rsidR="00242418" w:rsidRPr="00B2347F">
        <w:t xml:space="preserve">(297-303 A.D.) </w:t>
      </w:r>
      <w:r w:rsidR="002D2DBF">
        <w:t>“</w:t>
      </w:r>
      <w:r w:rsidR="00242418" w:rsidRPr="00B2347F">
        <w:t>God is the parent and father of our sons</w:t>
      </w:r>
      <w:r w:rsidR="002D2DBF">
        <w:t>”</w:t>
      </w:r>
      <w:r w:rsidR="00242418" w:rsidRPr="00B2347F">
        <w:t xml:space="preserve"> </w:t>
      </w:r>
      <w:r w:rsidR="00242418" w:rsidRPr="00B2347F">
        <w:rPr>
          <w:i/>
        </w:rPr>
        <w:t>Arnobius Against the Heathen</w:t>
      </w:r>
      <w:r w:rsidR="00242418" w:rsidRPr="00B2347F">
        <w:t xml:space="preserve"> book 2 ch.47-48 p.451-452</w:t>
      </w:r>
    </w:p>
    <w:p w14:paraId="102CEEE7" w14:textId="51FB2588" w:rsidR="00242418" w:rsidRPr="00B2347F" w:rsidRDefault="00FC1C66" w:rsidP="00722F03">
      <w:pPr>
        <w:ind w:left="288" w:hanging="288"/>
      </w:pPr>
      <w:r>
        <w:t xml:space="preserve">Arnobius of Sicca </w:t>
      </w:r>
      <w:r w:rsidR="00242418" w:rsidRPr="00B2347F">
        <w:t xml:space="preserve">(297-303 A.D.) </w:t>
      </w:r>
      <w:r w:rsidR="002D2DBF">
        <w:t>“</w:t>
      </w:r>
      <w:r w:rsidR="00242418" w:rsidRPr="00B2347F">
        <w:t>God is the Father of Ages</w:t>
      </w:r>
      <w:r w:rsidR="002D2DBF">
        <w:t>”</w:t>
      </w:r>
      <w:r w:rsidR="00242418" w:rsidRPr="00B2347F">
        <w:t xml:space="preserve"> </w:t>
      </w:r>
      <w:r w:rsidR="00242418" w:rsidRPr="00B2347F">
        <w:rPr>
          <w:i/>
        </w:rPr>
        <w:t>Arnobius Against the Heathen</w:t>
      </w:r>
      <w:r w:rsidR="00242418" w:rsidRPr="00B2347F">
        <w:t xml:space="preserve"> book 1 ch.34 p.421</w:t>
      </w:r>
    </w:p>
    <w:p w14:paraId="26D5DA0D"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Finally, as He Himself is the judge appointed by the Father, on account of His assumption of humanity…</w:t>
      </w:r>
      <w:r w:rsidR="002D2DBF">
        <w:t>”</w:t>
      </w:r>
      <w:r w:rsidRPr="00B2347F">
        <w:t xml:space="preserve"> </w:t>
      </w:r>
      <w:r w:rsidRPr="00B2347F">
        <w:rPr>
          <w:i/>
        </w:rPr>
        <w:t>Commentary on the Apocalypse of the Blessed John</w:t>
      </w:r>
      <w:r w:rsidRPr="00B2347F">
        <w:t xml:space="preserve"> from the First chapter verse 16 p.345. See also from the Fifth chapter no.8,9 p.350</w:t>
      </w:r>
    </w:p>
    <w:p w14:paraId="751AFF28" w14:textId="77777777" w:rsidR="00242418" w:rsidRPr="00B2347F" w:rsidRDefault="00242418" w:rsidP="00722F03">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God the Father Almighty, the Maker and Provider of all things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27BBAAF4" w14:textId="77777777" w:rsidR="00242418" w:rsidRPr="00B2347F" w:rsidRDefault="00242418" w:rsidP="00722F03">
      <w:pPr>
        <w:ind w:left="288" w:hanging="288"/>
      </w:pPr>
      <w:r w:rsidRPr="00B2347F">
        <w:rPr>
          <w:b/>
        </w:rPr>
        <w:t xml:space="preserve">Peter, Bishop of </w:t>
      </w:r>
      <w:smartTag w:uri="urn:schemas-microsoft-com:office:smarttags" w:element="place">
        <w:smartTag w:uri="urn:schemas-microsoft-com:office:smarttags" w:element="City">
          <w:r w:rsidRPr="00B2347F">
            <w:rPr>
              <w:b/>
            </w:rPr>
            <w:t>Alexandria</w:t>
          </w:r>
        </w:smartTag>
      </w:smartTag>
      <w:r w:rsidRPr="00B2347F">
        <w:t xml:space="preserve"> (306,285-311 A.D.) Jesus prayed to His Father. </w:t>
      </w:r>
      <w:r w:rsidRPr="00B2347F">
        <w:rPr>
          <w:i/>
        </w:rPr>
        <w:t>Canonical Epistle 9</w:t>
      </w:r>
      <w:r w:rsidRPr="00B2347F">
        <w:t xml:space="preserve"> p.273</w:t>
      </w:r>
    </w:p>
    <w:p w14:paraId="659A0B36" w14:textId="77777777" w:rsidR="00242418" w:rsidRDefault="00242418" w:rsidP="00722F03">
      <w:pPr>
        <w:ind w:left="288" w:hanging="288"/>
      </w:pPr>
      <w:r w:rsidRPr="00B2347F">
        <w:rPr>
          <w:b/>
        </w:rPr>
        <w:t>Methodius</w:t>
      </w:r>
      <w:r w:rsidRPr="00B2347F">
        <w:t xml:space="preserve"> </w:t>
      </w:r>
      <w:r w:rsidR="00753D95" w:rsidRPr="00B2347F">
        <w:t>(270-311/312 A.D.)</w:t>
      </w:r>
      <w:r w:rsidRPr="00B2347F">
        <w:t xml:space="preserve"> God is a Father </w:t>
      </w:r>
      <w:r w:rsidRPr="00B2347F">
        <w:rPr>
          <w:i/>
        </w:rPr>
        <w:t>The Banquet of the Ten Virgins</w:t>
      </w:r>
      <w:r w:rsidRPr="00B2347F">
        <w:t xml:space="preserve"> discourse 1 ch.3 p.312</w:t>
      </w:r>
    </w:p>
    <w:p w14:paraId="61ACF5C6" w14:textId="77777777" w:rsidR="00DD7088" w:rsidRPr="00B2347F" w:rsidRDefault="00DD7088" w:rsidP="00722F03">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435DA0FE"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79F617F9" w14:textId="77777777" w:rsidR="00546A4C" w:rsidRDefault="002A2570" w:rsidP="00546A4C">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46A4C" w:rsidRPr="00B2347F">
        <w:t xml:space="preserve"> (318 A.D.) </w:t>
      </w:r>
      <w:r w:rsidR="00546A4C">
        <w:t>mentions God the Father of Jesus Christ.</w:t>
      </w:r>
      <w:r w:rsidR="00546A4C" w:rsidRPr="00B2347F">
        <w:t xml:space="preserve"> </w:t>
      </w:r>
      <w:r w:rsidR="008A2093">
        <w:rPr>
          <w:i/>
        </w:rPr>
        <w:t>Athanasius Against the Heathen</w:t>
      </w:r>
      <w:r w:rsidR="00546A4C" w:rsidRPr="00B2347F">
        <w:t xml:space="preserve"> </w:t>
      </w:r>
      <w:r w:rsidR="00546A4C">
        <w:t>part 1 ch.6.4 p.7</w:t>
      </w:r>
    </w:p>
    <w:p w14:paraId="71029447"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God, the Father of the human race</w:t>
      </w:r>
      <w:r w:rsidR="002D2DBF">
        <w:t>”</w:t>
      </w:r>
      <w:r w:rsidRPr="00B2347F">
        <w:t xml:space="preserve">. </w:t>
      </w:r>
      <w:r w:rsidRPr="00B2347F">
        <w:rPr>
          <w:i/>
        </w:rPr>
        <w:t>The Divine Institutes</w:t>
      </w:r>
      <w:r w:rsidRPr="00B2347F">
        <w:t xml:space="preserve"> book 2 ch.18 p.67. Mention of the His Son in </w:t>
      </w:r>
      <w:r w:rsidRPr="00B2347F">
        <w:rPr>
          <w:i/>
        </w:rPr>
        <w:t>The Divine Institutes</w:t>
      </w:r>
      <w:r w:rsidRPr="00B2347F">
        <w:t xml:space="preserve"> ch.17 p.65</w:t>
      </w:r>
    </w:p>
    <w:p w14:paraId="0AFF6C7F" w14:textId="77777777" w:rsidR="00242418" w:rsidRPr="00B2347F" w:rsidRDefault="00242418" w:rsidP="00722F03">
      <w:pPr>
        <w:ind w:left="288" w:hanging="288"/>
      </w:pPr>
      <w:r w:rsidRPr="00B2347F">
        <w:t xml:space="preserve">Lactantius (c.303-320/325 A.D.) Men should acknowledge [God] their Father and Lord. </w:t>
      </w:r>
      <w:r w:rsidRPr="00B2347F">
        <w:rPr>
          <w:i/>
        </w:rPr>
        <w:t>The Divine Institutes</w:t>
      </w:r>
      <w:r w:rsidRPr="00B2347F">
        <w:t xml:space="preserve"> book 1 ch.7 p.17</w:t>
      </w:r>
    </w:p>
    <w:p w14:paraId="03F1EBA1" w14:textId="77777777" w:rsidR="004F7C46" w:rsidRPr="00B2347F" w:rsidRDefault="004F7C46" w:rsidP="00722F03">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But he who shall follow the guidance of reason will understand that there cannot be a Lord except one, nor a Father except one. For if God, who made all things, is also Lord and Father, He must be one only, so that the same may be the head and source of all things.</w:t>
      </w:r>
      <w:r w:rsidR="002D2DBF">
        <w:rPr>
          <w:szCs w:val="24"/>
        </w:rPr>
        <w:t>”</w:t>
      </w:r>
      <w:r w:rsidRPr="00B2347F">
        <w:rPr>
          <w:szCs w:val="24"/>
        </w:rPr>
        <w:t xml:space="preserve"> </w:t>
      </w:r>
      <w:r w:rsidRPr="00B2347F">
        <w:rPr>
          <w:i/>
          <w:szCs w:val="24"/>
        </w:rPr>
        <w:t>Epitome of the Divine Institutes</w:t>
      </w:r>
      <w:r w:rsidRPr="00B2347F">
        <w:rPr>
          <w:szCs w:val="24"/>
        </w:rPr>
        <w:t xml:space="preserve"> ch.2 p.224</w:t>
      </w:r>
      <w:r w:rsidR="00861DEF" w:rsidRPr="00B2347F">
        <w:rPr>
          <w:szCs w:val="24"/>
        </w:rPr>
        <w:t>. See also ibid ch.34 p.235.</w:t>
      </w:r>
    </w:p>
    <w:p w14:paraId="72E92865"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Jesus said, </w:t>
      </w:r>
      <w:r w:rsidR="002D2DBF">
        <w:t>“</w:t>
      </w:r>
      <w:r w:rsidRPr="00B2347F">
        <w:t>I am in the Father, and the Father in Me.</w:t>
      </w:r>
      <w:r w:rsidR="002D2DBF">
        <w:t>”</w:t>
      </w:r>
      <w:r w:rsidRPr="00B2347F">
        <w:t xml:space="preserve"> </w:t>
      </w:r>
      <w:r w:rsidRPr="00B2347F">
        <w:rPr>
          <w:i/>
        </w:rPr>
        <w:t>Deposition of Arius</w:t>
      </w:r>
      <w:r w:rsidRPr="00B2347F">
        <w:t xml:space="preserve"> ch.3 p.70</w:t>
      </w:r>
    </w:p>
    <w:p w14:paraId="75BFB1A2" w14:textId="72CF45FB" w:rsidR="00174FC9" w:rsidRDefault="00174FC9" w:rsidP="00174FC9">
      <w:pPr>
        <w:ind w:left="288" w:hanging="288"/>
      </w:pPr>
      <w:r w:rsidRPr="00BB032E">
        <w:rPr>
          <w:b/>
        </w:rPr>
        <w:t>Eusebius of Caesarea</w:t>
      </w:r>
      <w:r>
        <w:t xml:space="preserve"> (318-325 A.D.) says God is a Father. </w:t>
      </w:r>
      <w:r w:rsidRPr="00792CEF">
        <w:rPr>
          <w:i/>
        </w:rPr>
        <w:t>Preparation for the Gospel</w:t>
      </w:r>
      <w:r>
        <w:t xml:space="preserve"> book 6 ch.11 p.39</w:t>
      </w:r>
      <w:r w:rsidR="00153D55">
        <w:t>. See also ibid book 7 ch.13 p.28</w:t>
      </w:r>
    </w:p>
    <w:p w14:paraId="560E994C" w14:textId="77777777" w:rsidR="000A07EC" w:rsidRPr="00D17C89" w:rsidRDefault="000A07EC" w:rsidP="000A07EC">
      <w:pPr>
        <w:ind w:left="288" w:hanging="288"/>
      </w:pPr>
      <w:r w:rsidRPr="00174FC9">
        <w:t>Eusebius of Caesarea</w:t>
      </w:r>
      <w:r w:rsidRPr="00D17C89">
        <w:t xml:space="preserve"> (3</w:t>
      </w:r>
      <w:r>
        <w:t>18-325</w:t>
      </w:r>
      <w:r w:rsidRPr="00D17C89">
        <w:t xml:space="preserve"> A.D.) says that God is a Father.</w:t>
      </w:r>
      <w:r w:rsidRPr="00DD1ED6">
        <w:rPr>
          <w:i/>
        </w:rPr>
        <w:t xml:space="preserve"> Eusebius’ Ecclesiastical History</w:t>
      </w:r>
      <w:r w:rsidRPr="00DD1ED6">
        <w:t xml:space="preserve"> </w:t>
      </w:r>
      <w:r w:rsidRPr="00D17C89">
        <w:t>book 1 ch.2 p.83</w:t>
      </w:r>
    </w:p>
    <w:p w14:paraId="091BE5C9" w14:textId="77777777" w:rsidR="00242418" w:rsidRPr="00B2347F" w:rsidRDefault="00242418" w:rsidP="00722F03"/>
    <w:p w14:paraId="0E4AF616" w14:textId="77777777" w:rsidR="00242418" w:rsidRPr="00B2347F" w:rsidRDefault="00242418" w:rsidP="00722F03">
      <w:pPr>
        <w:rPr>
          <w:b/>
          <w:u w:val="single"/>
        </w:rPr>
      </w:pPr>
      <w:r w:rsidRPr="00B2347F">
        <w:rPr>
          <w:b/>
          <w:u w:val="single"/>
        </w:rPr>
        <w:t>Among corrupt or spurious works</w:t>
      </w:r>
    </w:p>
    <w:p w14:paraId="6CCF67F5"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p.487 says God is a Father.</w:t>
      </w:r>
    </w:p>
    <w:p w14:paraId="6BD40428"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Before Thee was no other god begotten of God the Father;</w:t>
      </w:r>
      <w:r w:rsidR="002D2DBF">
        <w:t>”</w:t>
      </w:r>
      <w:r w:rsidRPr="00B2347F">
        <w:t xml:space="preserve"> </w:t>
      </w:r>
      <w:r w:rsidRPr="00B2347F">
        <w:rPr>
          <w:i/>
        </w:rPr>
        <w:t>Oration of Simeon and Anna</w:t>
      </w:r>
      <w:r w:rsidRPr="00B2347F">
        <w:t xml:space="preserve"> ch.6 p.387</w:t>
      </w:r>
    </w:p>
    <w:p w14:paraId="3FB070F0" w14:textId="77777777" w:rsidR="00242418" w:rsidRPr="00B2347F" w:rsidRDefault="00242418" w:rsidP="00722F03"/>
    <w:p w14:paraId="6EE96B25" w14:textId="77777777" w:rsidR="00242418" w:rsidRPr="00B2347F" w:rsidRDefault="00242418" w:rsidP="00722F03">
      <w:pPr>
        <w:rPr>
          <w:b/>
          <w:u w:val="single"/>
        </w:rPr>
      </w:pPr>
      <w:r w:rsidRPr="00B2347F">
        <w:rPr>
          <w:b/>
          <w:u w:val="single"/>
        </w:rPr>
        <w:t xml:space="preserve">Among heretics </w:t>
      </w:r>
    </w:p>
    <w:p w14:paraId="0BC060FB" w14:textId="77777777" w:rsidR="00067023" w:rsidRPr="00B2347F" w:rsidRDefault="00067023" w:rsidP="00067023">
      <w:pPr>
        <w:ind w:left="288" w:hanging="288"/>
      </w:pPr>
      <w:r w:rsidRPr="00B2347F">
        <w:rPr>
          <w:b/>
        </w:rPr>
        <w:t>Tatian</w:t>
      </w:r>
      <w:r w:rsidRPr="00B2347F">
        <w:t xml:space="preserve"> </w:t>
      </w:r>
      <w:r w:rsidR="00DA526C">
        <w:t>(c.172 A.D.)</w:t>
      </w:r>
      <w:r w:rsidRPr="00B2347F">
        <w:t xml:space="preserve"> Later left Christianity and became a Gnostic. </w:t>
      </w:r>
      <w:r w:rsidRPr="00B2347F">
        <w:rPr>
          <w:i/>
        </w:rPr>
        <w:t>Address of Tatian to the Greeks</w:t>
      </w:r>
      <w:r w:rsidRPr="00B2347F">
        <w:t xml:space="preserve"> ch.4 p.66; ch.5 (2 times) p.67; ch.7 p.169. </w:t>
      </w:r>
      <w:r w:rsidR="002D2DBF">
        <w:t>“</w:t>
      </w:r>
      <w:r w:rsidRPr="00B2347F">
        <w:t>…being Himself the Father of both sensible and invisible things.</w:t>
      </w:r>
      <w:r w:rsidR="002D2DBF">
        <w:t>”</w:t>
      </w:r>
      <w:r w:rsidRPr="00B2347F">
        <w:t xml:space="preserve"> </w:t>
      </w:r>
      <w:r w:rsidRPr="00B2347F">
        <w:rPr>
          <w:i/>
        </w:rPr>
        <w:t>Address of Tatian to the Greeks</w:t>
      </w:r>
      <w:r w:rsidRPr="00B2347F">
        <w:t xml:space="preserve"> ch.4 p.66.</w:t>
      </w:r>
    </w:p>
    <w:p w14:paraId="6E553E72" w14:textId="77777777" w:rsidR="00242418" w:rsidRPr="00B2347F" w:rsidRDefault="00242418" w:rsidP="00722F03">
      <w:pPr>
        <w:ind w:left="288" w:hanging="288"/>
      </w:pPr>
      <w:r w:rsidRPr="00B2347F">
        <w:t xml:space="preserve">The Ebionite </w:t>
      </w:r>
      <w:r w:rsidRPr="00B2347F">
        <w:rPr>
          <w:b/>
          <w:i/>
        </w:rPr>
        <w:t>Clementine Homilies</w:t>
      </w:r>
      <w:r w:rsidRPr="00B2347F">
        <w:rPr>
          <w:b/>
        </w:rPr>
        <w:t xml:space="preserve"> </w:t>
      </w:r>
      <w:r w:rsidRPr="00B2347F">
        <w:t>(-188 A.D.- uncertain date) homily 1 ch.7 p.224 says the God is a Father.</w:t>
      </w:r>
      <w:r w:rsidR="00617234" w:rsidRPr="00B2347F">
        <w:t xml:space="preserve"> Se also homily 2 ch.45 p.237.</w:t>
      </w:r>
    </w:p>
    <w:p w14:paraId="57497D45" w14:textId="77777777" w:rsidR="00242418" w:rsidRPr="00B2347F" w:rsidRDefault="00242418" w:rsidP="00722F03">
      <w:pPr>
        <w:ind w:left="288" w:hanging="288"/>
      </w:pPr>
      <w:r w:rsidRPr="00B2347F">
        <w:t xml:space="preserve">The Ebionite </w:t>
      </w:r>
      <w:r w:rsidRPr="00B2347F">
        <w:rPr>
          <w:i/>
        </w:rPr>
        <w:t>Clementine Homilies</w:t>
      </w:r>
      <w:r w:rsidRPr="00B2347F">
        <w:rPr>
          <w:b/>
          <w:i/>
        </w:rPr>
        <w:t xml:space="preserve"> </w:t>
      </w:r>
      <w:r w:rsidRPr="00B2347F">
        <w:t>(-188 A.D.- uncertain date) homily 3 ch.57 p.248 speaks of God the Father.</w:t>
      </w:r>
    </w:p>
    <w:p w14:paraId="3957A299" w14:textId="77777777" w:rsidR="00A85959" w:rsidRPr="00B2347F" w:rsidRDefault="00A85959" w:rsidP="00722F03">
      <w:pPr>
        <w:ind w:left="288" w:hanging="288"/>
      </w:pPr>
      <w:r w:rsidRPr="00B2347F">
        <w:t xml:space="preserve">The Ebionite </w:t>
      </w:r>
      <w:r w:rsidR="00FF0BC2" w:rsidRPr="00B2347F">
        <w:rPr>
          <w:b/>
          <w:i/>
        </w:rPr>
        <w:t>Epistle of Clement to James</w:t>
      </w:r>
      <w:r w:rsidRPr="00B2347F">
        <w:t xml:space="preserve"> (-188 A.D.- uncertain date) ch.2 p.218 says that God is </w:t>
      </w:r>
      <w:r w:rsidR="002D2DBF">
        <w:t>“</w:t>
      </w:r>
      <w:r w:rsidRPr="00B2347F">
        <w:t>Father of All</w:t>
      </w:r>
      <w:r w:rsidR="002D2DBF">
        <w:t>”</w:t>
      </w:r>
      <w:r w:rsidRPr="00B2347F">
        <w:t xml:space="preserve"> </w:t>
      </w:r>
    </w:p>
    <w:p w14:paraId="72059BF3" w14:textId="77777777" w:rsidR="00242418" w:rsidRPr="00B2347F" w:rsidRDefault="00242418" w:rsidP="00722F03">
      <w:pPr>
        <w:ind w:left="288" w:hanging="288"/>
      </w:pPr>
      <w:r w:rsidRPr="00B2347F">
        <w:t xml:space="preserve">The Ebionite </w:t>
      </w:r>
      <w:r w:rsidR="00FF0BC2" w:rsidRPr="00B2347F">
        <w:rPr>
          <w:b/>
          <w:i/>
        </w:rPr>
        <w:t>Epistle of Peter to James</w:t>
      </w:r>
      <w:r w:rsidRPr="00B2347F">
        <w:t xml:space="preserve"> </w:t>
      </w:r>
      <w:r w:rsidR="00FF1C51" w:rsidRPr="00B2347F">
        <w:t xml:space="preserve">(-188 A.D.- uncertain date) </w:t>
      </w:r>
      <w:r w:rsidRPr="00B2347F">
        <w:t xml:space="preserve">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prayed to the Father and God of all, to whom be glory for ever. Amen</w:t>
      </w:r>
      <w:r w:rsidR="002D2DBF">
        <w:t>”</w:t>
      </w:r>
      <w:r w:rsidRPr="00B2347F">
        <w:t xml:space="preserve"> ch.5 p.217</w:t>
      </w:r>
    </w:p>
    <w:p w14:paraId="5C3CA758" w14:textId="77777777" w:rsidR="00067023" w:rsidRPr="00B2347F" w:rsidRDefault="00067023" w:rsidP="00067023">
      <w:pPr>
        <w:ind w:left="288" w:hanging="288"/>
      </w:pPr>
      <w:r w:rsidRPr="00B2347F">
        <w:t xml:space="preserve">The Ebionite </w:t>
      </w:r>
      <w:r w:rsidRPr="00B2347F">
        <w:rPr>
          <w:b/>
          <w:i/>
        </w:rPr>
        <w:t>Recognitions of Clement</w:t>
      </w:r>
      <w:r w:rsidRPr="00B2347F">
        <w:t xml:space="preserve"> (c.211-231 A.D.) book 1 ch.7 p.78 speaks of </w:t>
      </w:r>
      <w:r w:rsidR="002D2DBF">
        <w:t>“</w:t>
      </w:r>
      <w:r w:rsidRPr="00B2347F">
        <w:t>God the Father</w:t>
      </w:r>
      <w:r w:rsidR="002D2DBF">
        <w:t>”</w:t>
      </w:r>
      <w:r w:rsidRPr="00B2347F">
        <w:t>. See also ibid book 4 ch.36 p.142; book 6 ch.10p.155.</w:t>
      </w:r>
    </w:p>
    <w:p w14:paraId="1DECD4BB" w14:textId="77777777" w:rsidR="0005408E" w:rsidRDefault="0005408E" w:rsidP="0005408E">
      <w:pPr>
        <w:autoSpaceDE w:val="0"/>
        <w:autoSpaceDN w:val="0"/>
        <w:adjustRightInd w:val="0"/>
        <w:ind w:left="288" w:hanging="288"/>
        <w:rPr>
          <w:szCs w:val="24"/>
        </w:rPr>
      </w:pPr>
      <w:r w:rsidRPr="00C7130E">
        <w:rPr>
          <w:b/>
          <w:i/>
          <w:szCs w:val="24"/>
        </w:rPr>
        <w:t>A Naasene Sermon</w:t>
      </w:r>
      <w:r>
        <w:rPr>
          <w:szCs w:val="24"/>
        </w:rPr>
        <w:t xml:space="preserve"> (188-235 A.D.) “Jesus said, Look,</w:t>
      </w:r>
      <w:r w:rsidR="00212400">
        <w:rPr>
          <w:szCs w:val="24"/>
        </w:rPr>
        <w:t xml:space="preserve"> </w:t>
      </w:r>
      <w:r>
        <w:rPr>
          <w:szCs w:val="24"/>
        </w:rPr>
        <w:t>father, she [the soul]</w:t>
      </w:r>
      <w:r w:rsidR="00212400">
        <w:rPr>
          <w:szCs w:val="24"/>
        </w:rPr>
        <w:t xml:space="preserve"> </w:t>
      </w:r>
      <w:r>
        <w:rPr>
          <w:szCs w:val="24"/>
        </w:rPr>
        <w:t xml:space="preserve">says </w:t>
      </w:r>
      <w:r w:rsidR="00212400">
        <w:rPr>
          <w:szCs w:val="24"/>
        </w:rPr>
        <w:t xml:space="preserve">she </w:t>
      </w:r>
      <w:r>
        <w:rPr>
          <w:szCs w:val="24"/>
        </w:rPr>
        <w:t xml:space="preserve">is wandering the earth and evil is trying to catch her.” </w:t>
      </w:r>
      <w:r w:rsidRPr="00AC2A04">
        <w:rPr>
          <w:i/>
          <w:szCs w:val="24"/>
        </w:rPr>
        <w:t>TGB</w:t>
      </w:r>
      <w:r>
        <w:rPr>
          <w:szCs w:val="24"/>
        </w:rPr>
        <w:t xml:space="preserve"> p.493</w:t>
      </w:r>
    </w:p>
    <w:p w14:paraId="21A9C3C8" w14:textId="77777777" w:rsidR="0005408E" w:rsidRDefault="0005408E" w:rsidP="0005408E">
      <w:pPr>
        <w:autoSpaceDE w:val="0"/>
        <w:autoSpaceDN w:val="0"/>
        <w:adjustRightInd w:val="0"/>
        <w:ind w:left="288" w:hanging="288"/>
        <w:rPr>
          <w:szCs w:val="24"/>
        </w:rPr>
      </w:pPr>
      <w:r w:rsidRPr="0005408E">
        <w:rPr>
          <w:i/>
          <w:szCs w:val="24"/>
        </w:rPr>
        <w:t>A Naasene Sermon</w:t>
      </w:r>
      <w:r>
        <w:rPr>
          <w:szCs w:val="24"/>
        </w:rPr>
        <w:t xml:space="preserve"> (188-235 A.D.) mentions ineffable mysteries of the spirit. quotes imperfectly John 6:44: “No one can come to me unless my heavenly father draws him”. </w:t>
      </w:r>
      <w:r w:rsidRPr="00AC2A04">
        <w:rPr>
          <w:i/>
          <w:szCs w:val="24"/>
        </w:rPr>
        <w:t>TGB</w:t>
      </w:r>
      <w:r>
        <w:rPr>
          <w:szCs w:val="24"/>
        </w:rPr>
        <w:t xml:space="preserve"> p.488</w:t>
      </w:r>
    </w:p>
    <w:p w14:paraId="08C88BD4" w14:textId="77777777" w:rsidR="0005408E" w:rsidRDefault="0005408E" w:rsidP="0005408E">
      <w:pPr>
        <w:autoSpaceDE w:val="0"/>
        <w:autoSpaceDN w:val="0"/>
        <w:adjustRightInd w:val="0"/>
        <w:ind w:left="288" w:hanging="288"/>
        <w:rPr>
          <w:szCs w:val="24"/>
        </w:rPr>
      </w:pPr>
      <w:r w:rsidRPr="0005408E">
        <w:rPr>
          <w:b/>
          <w:i/>
          <w:szCs w:val="24"/>
        </w:rPr>
        <w:t>Justin</w:t>
      </w:r>
      <w:r w:rsidR="00DE7390">
        <w:rPr>
          <w:b/>
          <w:i/>
          <w:szCs w:val="24"/>
        </w:rPr>
        <w:t>’</w:t>
      </w:r>
      <w:r w:rsidRPr="0005408E">
        <w:rPr>
          <w:b/>
          <w:i/>
          <w:szCs w:val="24"/>
        </w:rPr>
        <w:t>s Book of Baruch</w:t>
      </w:r>
      <w:r>
        <w:rPr>
          <w:szCs w:val="24"/>
        </w:rPr>
        <w:t xml:space="preserve"> (185-225 A.D.) </w:t>
      </w:r>
      <w:r w:rsidRPr="00AC2A04">
        <w:rPr>
          <w:i/>
          <w:szCs w:val="24"/>
        </w:rPr>
        <w:t>TGB</w:t>
      </w:r>
      <w:r>
        <w:rPr>
          <w:szCs w:val="24"/>
        </w:rPr>
        <w:t xml:space="preserve"> p.132 says that Jesus plac ed his spirit in the hands of the father </w:t>
      </w:r>
    </w:p>
    <w:p w14:paraId="10A8F206" w14:textId="77777777" w:rsidR="00242418" w:rsidRPr="00B2347F" w:rsidRDefault="00242418" w:rsidP="00722F03">
      <w:pPr>
        <w:ind w:left="288" w:hanging="288"/>
      </w:pPr>
      <w:r w:rsidRPr="00B2347F">
        <w:rPr>
          <w:b/>
        </w:rPr>
        <w:t>Elkesites (a type of Ebionites)</w:t>
      </w:r>
      <w:r w:rsidRPr="00B2347F">
        <w:t xml:space="preserve"> (before 236 A.D.) (implied Father of the Son)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3C5997E3" w14:textId="77777777" w:rsidR="003416F4" w:rsidRPr="00B2347F"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says that Jesus was a mere man, born of a virgin, according to the counsel of the Father.</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5424B2C9" w14:textId="77777777" w:rsidR="00242418" w:rsidRPr="00B2347F" w:rsidRDefault="00242418" w:rsidP="00722F03">
      <w:pPr>
        <w:ind w:left="288" w:hanging="288"/>
      </w:pPr>
      <w:r w:rsidRPr="00B2347F">
        <w:rPr>
          <w:b/>
          <w:i/>
        </w:rPr>
        <w:t xml:space="preserve">Nag </w:t>
      </w:r>
      <w:r w:rsidR="00930EF8">
        <w:rPr>
          <w:b/>
          <w:i/>
        </w:rPr>
        <w:t>Hammadi</w:t>
      </w:r>
      <w:r w:rsidRPr="00B2347F">
        <w:rPr>
          <w:b/>
          <w:i/>
        </w:rPr>
        <w:t xml:space="preserve"> Apocalypse of Peter</w:t>
      </w:r>
      <w:r w:rsidRPr="00B2347F">
        <w:t xml:space="preserve"> (3rd century</w:t>
      </w:r>
      <w:r w:rsidR="00760C80" w:rsidRPr="00B2347F">
        <w:t xml:space="preserve"> A.D.</w:t>
      </w:r>
      <w:r w:rsidRPr="00B2347F">
        <w:t>)</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w:t>
      </w:r>
      <w:r w:rsidRPr="00B2347F">
        <w:t>3 Jesus mentions His Father.</w:t>
      </w:r>
    </w:p>
    <w:p w14:paraId="1EEBA243" w14:textId="77777777" w:rsidR="00242418" w:rsidRPr="00B2347F" w:rsidRDefault="00242418" w:rsidP="00722F03">
      <w:pPr>
        <w:ind w:left="288" w:hanging="288"/>
      </w:pPr>
      <w:r w:rsidRPr="00B2347F">
        <w:rPr>
          <w:b/>
        </w:rPr>
        <w:t>Mani</w:t>
      </w:r>
      <w:r w:rsidRPr="00B2347F">
        <w:t xml:space="preserve"> (262-278 A.D.) says the God is a Father. </w:t>
      </w:r>
      <w:r w:rsidRPr="00B2347F">
        <w:rPr>
          <w:i/>
        </w:rPr>
        <w:t>Disputation with Manes</w:t>
      </w:r>
      <w:r w:rsidRPr="00B2347F">
        <w:t xml:space="preserve"> ch.5 p.182. See also ibid ch.13 p.187</w:t>
      </w:r>
    </w:p>
    <w:p w14:paraId="50BCA4A1" w14:textId="77777777" w:rsidR="00242418" w:rsidRPr="00B2347F" w:rsidRDefault="00F13117" w:rsidP="00722F03">
      <w:pPr>
        <w:ind w:left="288" w:hanging="288"/>
      </w:pPr>
      <w:r>
        <w:t xml:space="preserve">The </w:t>
      </w:r>
      <w:r w:rsidRPr="00F13117">
        <w:rPr>
          <w:b/>
          <w:i/>
        </w:rPr>
        <w:t>First Form of the Gospel of Thomas</w:t>
      </w:r>
      <w:r>
        <w:t xml:space="preserve"> (shorter Greek version) (188-235 A.D.) ch</w:t>
      </w:r>
      <w:r w:rsidR="00242418" w:rsidRPr="00B2347F">
        <w:t xml:space="preserve">.19 p.398 has Jesus saying </w:t>
      </w:r>
      <w:r w:rsidR="002D2DBF">
        <w:t>“</w:t>
      </w:r>
      <w:r w:rsidR="00242418" w:rsidRPr="00B2347F">
        <w:t>I must be about my Father</w:t>
      </w:r>
      <w:r w:rsidR="00DE7390">
        <w:t>’</w:t>
      </w:r>
      <w:r w:rsidR="00242418" w:rsidRPr="00B2347F">
        <w:t>s business</w:t>
      </w:r>
      <w:r w:rsidR="002D2DBF">
        <w:t>”</w:t>
      </w:r>
      <w:r w:rsidR="00242418" w:rsidRPr="00B2347F">
        <w:t xml:space="preserve"> It concludes with </w:t>
      </w:r>
      <w:r w:rsidR="002D2DBF">
        <w:t>“</w:t>
      </w:r>
      <w:r w:rsidR="00242418" w:rsidRPr="00B2347F">
        <w:t>And Jesus advanced in wisdom, and stature, and grace. To whom be glory for ever and ever. Amen.</w:t>
      </w:r>
      <w:r w:rsidR="002D2DBF">
        <w:t>”</w:t>
      </w:r>
      <w:r w:rsidR="005679D3">
        <w:t xml:space="preserve"> See also (implied) ch.76,83 p.135; ch.98 p.126; ch.99 p.126-127</w:t>
      </w:r>
    </w:p>
    <w:p w14:paraId="7004887B" w14:textId="77777777" w:rsidR="00242418" w:rsidRPr="00B2347F" w:rsidRDefault="00242418" w:rsidP="00722F03">
      <w:pPr>
        <w:ind w:left="288" w:hanging="288"/>
      </w:pPr>
      <w:r w:rsidRPr="00B2347F">
        <w:rPr>
          <w:b/>
          <w:i/>
        </w:rPr>
        <w:t>The Second Form of the Gospel of Thomas</w:t>
      </w:r>
      <w:r w:rsidRPr="00B2347F">
        <w:t xml:space="preserve"> (longer Greek version) ch.11 p.399 says that Mary </w:t>
      </w:r>
      <w:r w:rsidR="002D2DBF">
        <w:t>“</w:t>
      </w:r>
      <w:r w:rsidRPr="00B2347F">
        <w:t>rejoiced and glorified Him [Jesus], with the Father and the Holy Spirit, now and ever, and forevermore. Amen.</w:t>
      </w:r>
      <w:r w:rsidR="002D2DBF">
        <w:t>”</w:t>
      </w:r>
    </w:p>
    <w:p w14:paraId="78F4C846" w14:textId="77777777" w:rsidR="00242418" w:rsidRPr="00B2347F" w:rsidRDefault="00242418" w:rsidP="00722F03">
      <w:pPr>
        <w:ind w:left="288" w:hanging="288"/>
      </w:pPr>
      <w:r w:rsidRPr="00B2347F">
        <w:rPr>
          <w:b/>
          <w:i/>
        </w:rPr>
        <w:t>The Latin Form of the Gospel of Thomas</w:t>
      </w:r>
      <w:r w:rsidRPr="00B2347F">
        <w:t xml:space="preserve"> </w:t>
      </w:r>
      <w:r w:rsidR="004007AC" w:rsidRPr="00B2347F">
        <w:t xml:space="preserve">(after 235 A.D.) </w:t>
      </w:r>
      <w:r w:rsidRPr="00B2347F">
        <w:t xml:space="preserve">ch.15 p.404 mentions </w:t>
      </w:r>
      <w:r w:rsidR="002D2DBF">
        <w:t>“</w:t>
      </w:r>
      <w:r w:rsidRPr="00B2347F">
        <w:t>God the Father Almighty</w:t>
      </w:r>
      <w:r w:rsidR="002D2DBF">
        <w:t>”</w:t>
      </w:r>
      <w:r w:rsidRPr="00B2347F">
        <w:t xml:space="preserve">. It ends with </w:t>
      </w:r>
      <w:r w:rsidR="002D2DBF">
        <w:t>“</w:t>
      </w:r>
      <w:r w:rsidRPr="00B2347F">
        <w:t>He is the Son of God throughout all the world. To Him is due all glory and honour for ever, who lives and reigns God through all ages of ages. Amen.</w:t>
      </w:r>
      <w:r w:rsidR="002D2DBF">
        <w:t>”</w:t>
      </w:r>
    </w:p>
    <w:p w14:paraId="61B40D5A" w14:textId="77777777" w:rsidR="00242418" w:rsidRPr="00B2347F" w:rsidRDefault="00242418" w:rsidP="00722F03">
      <w:pPr>
        <w:ind w:left="288" w:hanging="288"/>
        <w:rPr>
          <w:b/>
        </w:rPr>
      </w:pPr>
      <w:r w:rsidRPr="00B2347F">
        <w:rPr>
          <w:b/>
        </w:rPr>
        <w:t>Other Gnostics</w:t>
      </w:r>
      <w:r w:rsidRPr="00B2347F">
        <w:t xml:space="preserve"> (c.150-4th century) </w:t>
      </w:r>
      <w:r w:rsidR="002D2DBF">
        <w:t>“</w:t>
      </w:r>
      <w:r w:rsidRPr="00B2347F">
        <w:t>His purpose is your eternal life. Your perfection is incorruptible. Be rich in god the father</w:t>
      </w:r>
      <w:r w:rsidR="002D2DBF">
        <w:t>”</w:t>
      </w:r>
      <w:r w:rsidRPr="00B2347F">
        <w:t xml:space="preserve"> </w:t>
      </w:r>
      <w:r w:rsidRPr="00B2347F">
        <w:rPr>
          <w:i/>
        </w:rPr>
        <w:t>Songs of Solomon</w:t>
      </w:r>
      <w:r w:rsidRPr="00B2347F">
        <w:t xml:space="preserve"> Song 9 p.364</w:t>
      </w:r>
    </w:p>
    <w:p w14:paraId="53713380" w14:textId="77777777" w:rsidR="00242418" w:rsidRPr="00B2347F" w:rsidRDefault="00242418" w:rsidP="00722F03">
      <w:pPr>
        <w:ind w:left="288" w:hanging="288"/>
      </w:pPr>
      <w:r w:rsidRPr="00B2347F">
        <w:t xml:space="preserve">Revised Valentinian </w:t>
      </w:r>
      <w:r w:rsidRPr="00B2347F">
        <w:rPr>
          <w:b/>
          <w:i/>
        </w:rPr>
        <w:t>Tripartite Tractate</w:t>
      </w:r>
      <w:r w:rsidRPr="00B2347F">
        <w:t xml:space="preserve"> (200-250 A.D.) part 1 ch.1</w:t>
      </w:r>
      <w:r w:rsidR="00D6407C" w:rsidRPr="00B2347F">
        <w:t xml:space="preserve"> p.40</w:t>
      </w:r>
      <w:r w:rsidRPr="00B2347F">
        <w:t xml:space="preserve"> </w:t>
      </w:r>
      <w:r w:rsidR="002D2DBF">
        <w:t>“</w:t>
      </w:r>
      <w:r w:rsidRPr="00B2347F">
        <w:rPr>
          <w:highlight w:val="white"/>
        </w:rPr>
        <w:t>As for what we can say about the things which are exalted, what is fitting is that we begin with the Father, who is the root of the Totality,</w:t>
      </w:r>
      <w:r w:rsidR="002D2DBF">
        <w:t>”</w:t>
      </w:r>
      <w:r w:rsidR="00D6407C" w:rsidRPr="00B2347F">
        <w:t xml:space="preserve"> See also </w:t>
      </w:r>
      <w:r w:rsidR="004E7D3E" w:rsidRPr="00B2347F">
        <w:t xml:space="preserve">part 1 ch.2 p.60-61 and part 2 </w:t>
      </w:r>
      <w:r w:rsidR="00D6407C" w:rsidRPr="00B2347F">
        <w:t>ch.15 p.92.</w:t>
      </w:r>
    </w:p>
    <w:p w14:paraId="38D18E5E" w14:textId="77777777" w:rsidR="00242418" w:rsidRPr="00B2347F" w:rsidRDefault="00242418" w:rsidP="00722F03">
      <w:pPr>
        <w:ind w:left="288" w:hanging="288"/>
      </w:pPr>
      <w:r w:rsidRPr="00B2347F">
        <w:t xml:space="preserve">Marcionite heretic </w:t>
      </w:r>
      <w:r w:rsidRPr="00B2347F">
        <w:rPr>
          <w:b/>
        </w:rPr>
        <w:t>Megethius</w:t>
      </w:r>
      <w:r w:rsidRPr="00B2347F">
        <w:t xml:space="preserve"> (c.300 A.D.) a self-labeled follower of Marcion, in his debate with Adamantius mentions the good god as </w:t>
      </w:r>
      <w:r w:rsidR="002D2DBF">
        <w:t>“</w:t>
      </w:r>
      <w:r w:rsidRPr="00B2347F">
        <w:t>The Father of Christ</w:t>
      </w:r>
      <w:r w:rsidR="002D2DBF">
        <w:t>”</w:t>
      </w:r>
      <w:r w:rsidRPr="00B2347F">
        <w:t xml:space="preserve">. </w:t>
      </w:r>
      <w:r w:rsidRPr="00B2347F">
        <w:rPr>
          <w:i/>
        </w:rPr>
        <w:t>Dialogue on the True Faith</w:t>
      </w:r>
      <w:r w:rsidRPr="00B2347F">
        <w:t xml:space="preserve"> first part ch.23 p.66</w:t>
      </w:r>
    </w:p>
    <w:p w14:paraId="5A4F6FF5" w14:textId="77777777" w:rsidR="00242418" w:rsidRDefault="00242418" w:rsidP="00722F03">
      <w:pPr>
        <w:ind w:left="288" w:hanging="288"/>
      </w:pPr>
      <w:r w:rsidRPr="00B2347F">
        <w:rPr>
          <w:b/>
        </w:rPr>
        <w:t>Marinus</w:t>
      </w:r>
      <w:r w:rsidRPr="00B2347F">
        <w:t xml:space="preserve"> (c.300 A.D.) a Bardesene, in disputing with Adamantius, said </w:t>
      </w:r>
      <w:r w:rsidR="002D2DBF">
        <w:t>“</w:t>
      </w:r>
      <w:r w:rsidRPr="00B2347F">
        <w:t>the Father together with the Word</w:t>
      </w:r>
      <w:r w:rsidR="002D2DBF">
        <w:t>”</w:t>
      </w:r>
      <w:r w:rsidRPr="00B2347F">
        <w:t xml:space="preserve"> created man. </w:t>
      </w:r>
      <w:r w:rsidRPr="00B2347F">
        <w:rPr>
          <w:i/>
        </w:rPr>
        <w:t>Dialogue on the True Faith</w:t>
      </w:r>
      <w:r w:rsidRPr="00B2347F">
        <w:t xml:space="preserve"> 4th part ch.850a p.171-145</w:t>
      </w:r>
    </w:p>
    <w:p w14:paraId="3486F29B" w14:textId="77777777" w:rsidR="00FB01F0" w:rsidRPr="00B2347F" w:rsidRDefault="00FB01F0" w:rsidP="00722F03">
      <w:pPr>
        <w:ind w:left="288" w:hanging="288"/>
      </w:pPr>
      <w:r w:rsidRPr="00FB01F0">
        <w:rPr>
          <w:b/>
          <w:i/>
        </w:rPr>
        <w:t>Valentinian Letter of Peter to Philip</w:t>
      </w:r>
      <w:r>
        <w:t xml:space="preserve"> (c.300 A.D.)</w:t>
      </w:r>
      <w:r w:rsidR="00A47B63">
        <w:t xml:space="preserve"> stanza 133 </w:t>
      </w:r>
      <w:r w:rsidR="00A47B63" w:rsidRPr="00A47B63">
        <w:rPr>
          <w:i/>
        </w:rPr>
        <w:t>The Nag Hammadi Library in English</w:t>
      </w:r>
      <w:r w:rsidR="00A47B63">
        <w:t xml:space="preserve"> p.434</w:t>
      </w:r>
      <w:r>
        <w:t xml:space="preserve"> </w:t>
      </w:r>
      <w:r w:rsidR="00A47B63">
        <w:t>“Then, when the apostles had come together, and had thrown themselves upon their knees, they prayed thus saying, ‘Father, Father, Father of the light, who possesses the incorruptions, hear us just as [thou hast] [take pleasure] in thy holy child Jesus Christ.” See also ibid stanza 135 p.435.</w:t>
      </w:r>
    </w:p>
    <w:p w14:paraId="3815EDAA" w14:textId="77777777" w:rsidR="00242418" w:rsidRPr="00B2347F" w:rsidRDefault="00242418" w:rsidP="00722F03">
      <w:pPr>
        <w:ind w:left="288" w:hanging="288"/>
      </w:pPr>
      <w:r w:rsidRPr="00B2347F">
        <w:rPr>
          <w:b/>
          <w:i/>
        </w:rPr>
        <w:t>Acts of Thomas</w:t>
      </w:r>
      <w:r w:rsidRPr="00B2347F">
        <w:t xml:space="preserve"> (early form) (pre-Nicene) p.536 </w:t>
      </w:r>
      <w:r w:rsidR="002D2DBF">
        <w:t>“</w:t>
      </w:r>
      <w:r w:rsidRPr="00B2347F">
        <w:t>they shall glorify the Father of the universe</w:t>
      </w:r>
      <w:r w:rsidR="002D2DBF">
        <w:t>”</w:t>
      </w:r>
      <w:r w:rsidRPr="00B2347F">
        <w:t>.</w:t>
      </w:r>
    </w:p>
    <w:p w14:paraId="3C4B65EE"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 xml:space="preserve">ch.2 p.106 speaks of a Father God. </w:t>
      </w:r>
    </w:p>
    <w:p w14:paraId="339226C4" w14:textId="77777777" w:rsidR="00242418" w:rsidRPr="00B2347F" w:rsidRDefault="002F19D2" w:rsidP="00722F03">
      <w:r w:rsidRPr="00B2347F">
        <w:t>&amp;&amp;&amp;</w:t>
      </w:r>
      <w:r w:rsidR="00242418" w:rsidRPr="00B2347F">
        <w:t>There are more besides these too among heretics.</w:t>
      </w:r>
    </w:p>
    <w:p w14:paraId="08E5F5BD" w14:textId="77777777" w:rsidR="00242418" w:rsidRPr="00B2347F" w:rsidRDefault="00242418" w:rsidP="00722F03"/>
    <w:p w14:paraId="7911008A" w14:textId="77777777" w:rsidR="00242418" w:rsidRPr="00B2347F" w:rsidRDefault="00242418" w:rsidP="00722F03">
      <w:pPr>
        <w:pStyle w:val="Heading2"/>
      </w:pPr>
      <w:bookmarkStart w:id="735" w:name="_Toc58617294"/>
      <w:bookmarkStart w:id="736" w:name="_Toc62978724"/>
      <w:bookmarkStart w:id="737" w:name="_Toc126171158"/>
      <w:bookmarkStart w:id="738" w:name="_Toc161079286"/>
      <w:r w:rsidRPr="00B2347F">
        <w:t xml:space="preserve">G7. The Trinity: one God in three </w:t>
      </w:r>
      <w:r w:rsidR="00DE7390">
        <w:t>‘</w:t>
      </w:r>
      <w:r w:rsidRPr="00B2347F">
        <w:t>Persons</w:t>
      </w:r>
      <w:r w:rsidR="00DE7390">
        <w:t>’</w:t>
      </w:r>
      <w:bookmarkEnd w:id="735"/>
      <w:bookmarkEnd w:id="736"/>
      <w:bookmarkEnd w:id="737"/>
      <w:bookmarkEnd w:id="738"/>
    </w:p>
    <w:p w14:paraId="1C4EA6C5" w14:textId="77777777" w:rsidR="00242418" w:rsidRPr="00B2347F" w:rsidRDefault="00242418" w:rsidP="00722F03">
      <w:pPr>
        <w:ind w:left="288" w:hanging="288"/>
      </w:pPr>
    </w:p>
    <w:p w14:paraId="10609821" w14:textId="77777777" w:rsidR="00242418" w:rsidRPr="00B2347F" w:rsidRDefault="00242418" w:rsidP="00722F03">
      <w:pPr>
        <w:ind w:left="288" w:hanging="288"/>
      </w:pPr>
      <w:r w:rsidRPr="00B2347F">
        <w:t>(partial) Matthew 28:19</w:t>
      </w:r>
    </w:p>
    <w:p w14:paraId="64B8E52E" w14:textId="77777777" w:rsidR="00242418" w:rsidRPr="00B2347F" w:rsidRDefault="00242418" w:rsidP="00722F03">
      <w:pPr>
        <w:ind w:left="288" w:hanging="288"/>
      </w:pPr>
    </w:p>
    <w:p w14:paraId="3E2B4B89" w14:textId="77777777" w:rsidR="00242418" w:rsidRPr="00B2347F" w:rsidRDefault="00242418" w:rsidP="00722F03">
      <w:pPr>
        <w:ind w:left="288" w:hanging="288"/>
      </w:pPr>
      <w:r w:rsidRPr="00B2347F">
        <w:rPr>
          <w:i/>
        </w:rPr>
        <w:t>Didache</w:t>
      </w:r>
      <w:r w:rsidRPr="00B2347F">
        <w:t xml:space="preserve"> (=</w:t>
      </w:r>
      <w:r w:rsidRPr="00B2347F">
        <w:rPr>
          <w:i/>
        </w:rPr>
        <w:t>Teaching of the Twelve Apostles</w:t>
      </w:r>
      <w:r w:rsidRPr="00B2347F">
        <w:t>) (before 125 A.D.) vol.7 ch.7 p.379 (partial) Baptize in the name of the Father, Son, and Holy Spirit</w:t>
      </w:r>
    </w:p>
    <w:p w14:paraId="1DFDA8DA" w14:textId="77777777" w:rsidR="00242418" w:rsidRPr="00B2347F" w:rsidRDefault="00242418" w:rsidP="00722F03">
      <w:pPr>
        <w:ind w:left="288" w:hanging="288"/>
      </w:pPr>
      <w:r w:rsidRPr="00B2347F">
        <w:t xml:space="preserve">Justin Martyr (c.150 A.D.) (partial) says that we worship and adore the Father, Son, and the prophetic Spirit. He did not use the word Trinity though. </w:t>
      </w:r>
      <w:r w:rsidRPr="00B2347F">
        <w:rPr>
          <w:i/>
        </w:rPr>
        <w:t>First Apology of Justin</w:t>
      </w:r>
      <w:r w:rsidRPr="00B2347F">
        <w:t xml:space="preserve"> ch.6 p.164</w:t>
      </w:r>
    </w:p>
    <w:p w14:paraId="2743841F" w14:textId="77777777" w:rsidR="00242418" w:rsidRPr="00B2347F" w:rsidRDefault="00242418" w:rsidP="00722F03">
      <w:pPr>
        <w:ind w:left="288" w:hanging="288"/>
      </w:pPr>
      <w:r w:rsidRPr="00B2347F">
        <w:t xml:space="preserve">Justin Martyr (c.150 A.D.) </w:t>
      </w:r>
      <w:r w:rsidRPr="00B2347F">
        <w:rPr>
          <w:i/>
        </w:rPr>
        <w:t>First Apology of Justin Martyr</w:t>
      </w:r>
      <w:r w:rsidRPr="00B2347F">
        <w:t xml:space="preserve"> ch.60 p.183 (partial) mentions the Father as the first, the Son as the second, and the Spirit as the third. </w:t>
      </w:r>
    </w:p>
    <w:p w14:paraId="64305354" w14:textId="77777777" w:rsidR="00242418" w:rsidRPr="00B2347F" w:rsidRDefault="00242418" w:rsidP="00722F03">
      <w:pPr>
        <w:ind w:left="288" w:hanging="288"/>
      </w:pPr>
      <w:r w:rsidRPr="00B2347F">
        <w:t xml:space="preserve">Justin Martyr (c.150 A.D.) (partial) in discussing baptism </w:t>
      </w:r>
      <w:r w:rsidR="002D2DBF">
        <w:t>“</w:t>
      </w:r>
      <w:r w:rsidRPr="00B2347F">
        <w:t>For, in the name of God, the Father and Lord of the universe, and of our Saviour Jesus Christ, and of the Holy Spirit…</w:t>
      </w:r>
      <w:r w:rsidR="002D2DBF">
        <w:t>”</w:t>
      </w:r>
      <w:r w:rsidRPr="00B2347F">
        <w:t xml:space="preserve"> </w:t>
      </w:r>
      <w:r w:rsidRPr="00B2347F">
        <w:rPr>
          <w:i/>
        </w:rPr>
        <w:t>First Apology of Justin Martyr</w:t>
      </w:r>
      <w:r w:rsidRPr="00B2347F">
        <w:t xml:space="preserve"> ch.61 p.183</w:t>
      </w:r>
    </w:p>
    <w:p w14:paraId="2CF9B4F4" w14:textId="77777777" w:rsidR="00242418" w:rsidRPr="00B2347F" w:rsidRDefault="00242418" w:rsidP="00722F03">
      <w:pPr>
        <w:ind w:left="288" w:hanging="288"/>
      </w:pPr>
      <w:r w:rsidRPr="00B2347F">
        <w:t>Evarestus</w:t>
      </w:r>
      <w:r w:rsidRPr="00B2347F">
        <w:rPr>
          <w:i/>
        </w:rPr>
        <w:t xml:space="preserve"> </w:t>
      </w:r>
      <w:r w:rsidRPr="00B2347F">
        <w:t xml:space="preserve">(c.169 A.D.) (partial) says Polycarp to God, Jesus Christ the beloved Son, and the Holy Ghost be glory now and to all coming ages. </w:t>
      </w:r>
      <w:r w:rsidRPr="00B2347F">
        <w:rPr>
          <w:i/>
        </w:rPr>
        <w:t>Martyrdom of Polycarp</w:t>
      </w:r>
      <w:r w:rsidRPr="00B2347F">
        <w:t xml:space="preserve"> ch.14 p.42</w:t>
      </w:r>
    </w:p>
    <w:p w14:paraId="029FBCA7" w14:textId="77777777" w:rsidR="00242418" w:rsidRPr="00B2347F" w:rsidRDefault="00242418" w:rsidP="00722F03">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55 p.128 (partial) for Matthew 28:20 in the Great Commisson refers to </w:t>
      </w:r>
      <w:r w:rsidR="002D2DBF">
        <w:t>“</w:t>
      </w:r>
      <w:r w:rsidRPr="00B2347F">
        <w:t>The Father and the Son and the Holy Spirit</w:t>
      </w:r>
      <w:r w:rsidR="002D2DBF">
        <w:t>”</w:t>
      </w:r>
    </w:p>
    <w:p w14:paraId="4514F523" w14:textId="77777777" w:rsidR="00242418" w:rsidRPr="00B2347F" w:rsidRDefault="00242418" w:rsidP="00722F03">
      <w:pPr>
        <w:autoSpaceDE w:val="0"/>
        <w:autoSpaceDN w:val="0"/>
        <w:adjustRightInd w:val="0"/>
        <w:ind w:left="288" w:hanging="288"/>
      </w:pPr>
      <w:r w:rsidRPr="00B2347F">
        <w:t xml:space="preserve">Athenagoras (177 A.D.) (partial)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 (He does not actually use the word Trinity though.)</w:t>
      </w:r>
    </w:p>
    <w:p w14:paraId="500D0879" w14:textId="77777777" w:rsidR="00242418" w:rsidRPr="00B2347F" w:rsidRDefault="00242418" w:rsidP="00722F03">
      <w:pPr>
        <w:ind w:left="288" w:hanging="288"/>
      </w:pPr>
      <w:r w:rsidRPr="00B2347F">
        <w:t xml:space="preserve">Athenagoras (177 A.D.) </w:t>
      </w:r>
      <w:r w:rsidR="002D2DBF">
        <w:t>“</w:t>
      </w:r>
      <w:r w:rsidRPr="00B2347F">
        <w:t>For, as we acknowledge a God, and a Son his Logos, and a Holy Spirit, united in essence, - the Father, the Son, the Spirit, because the Son is the Intelligence, Reason, Wisdom of the Father, and the Spirit an effluence, as light from fire;</w:t>
      </w:r>
      <w:r w:rsidR="002D2DBF">
        <w:t>”</w:t>
      </w:r>
      <w:r w:rsidRPr="00B2347F">
        <w:t xml:space="preserve"> </w:t>
      </w:r>
      <w:r w:rsidRPr="00B2347F">
        <w:rPr>
          <w:i/>
        </w:rPr>
        <w:t>A Plea for Christians</w:t>
      </w:r>
      <w:r w:rsidRPr="00B2347F">
        <w:t xml:space="preserve"> ch.24 p.141</w:t>
      </w:r>
    </w:p>
    <w:p w14:paraId="1F0AE2C0" w14:textId="77777777" w:rsidR="00242418" w:rsidRPr="00B2347F" w:rsidRDefault="00242418" w:rsidP="00722F03">
      <w:pPr>
        <w:ind w:left="288" w:hanging="288"/>
      </w:pPr>
      <w:r w:rsidRPr="00B2347F">
        <w:t xml:space="preserve">Athenagoras (177 A.D.) says the Father, Son, and Spirit have distinction in unity. </w:t>
      </w:r>
      <w:r w:rsidRPr="00B2347F">
        <w:rPr>
          <w:i/>
        </w:rPr>
        <w:t>A Plea for Christians</w:t>
      </w:r>
      <w:r w:rsidRPr="00B2347F">
        <w:t xml:space="preserve"> ch.12 p.134 Note that Athenagoras talked about the Trinity in many places, and he discusses everything except he did not use the word </w:t>
      </w:r>
      <w:r w:rsidR="002D2DBF">
        <w:t>“</w:t>
      </w:r>
      <w:r w:rsidRPr="00B2347F">
        <w:t>Trinity</w:t>
      </w:r>
      <w:r w:rsidR="002D2DBF">
        <w:t>”</w:t>
      </w:r>
      <w:r w:rsidRPr="00B2347F">
        <w:t>.</w:t>
      </w:r>
    </w:p>
    <w:p w14:paraId="7FA99C97"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In like manner also the three days which were before the luminaries [sun, moon, and stars] are types of the Trinity (Greek </w:t>
      </w:r>
      <w:r w:rsidRPr="00B2347F">
        <w:rPr>
          <w:i/>
        </w:rPr>
        <w:t>triad</w:t>
      </w:r>
      <w:r w:rsidRPr="00B2347F">
        <w:t>), of God, and His Word, and His wisdom.</w:t>
      </w:r>
      <w:r w:rsidR="002D2DBF">
        <w:t>”</w:t>
      </w:r>
      <w:r w:rsidRPr="00B2347F">
        <w:t xml:space="preserve"> </w:t>
      </w:r>
      <w:r w:rsidRPr="00B2347F">
        <w:rPr>
          <w:i/>
        </w:rPr>
        <w:t>Theophilus to Autolycus</w:t>
      </w:r>
      <w:r w:rsidRPr="00B2347F">
        <w:t xml:space="preserve"> book 2 ch.15 p.101.</w:t>
      </w:r>
    </w:p>
    <w:p w14:paraId="28E93994"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 (He does not actually use the word Trinity though.)</w:t>
      </w:r>
    </w:p>
    <w:p w14:paraId="1652ABD3" w14:textId="77777777" w:rsidR="00242418" w:rsidRPr="00B2347F" w:rsidRDefault="00242418" w:rsidP="00722F03">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says </w:t>
      </w:r>
      <w:r w:rsidR="002D2DBF">
        <w:t>“</w:t>
      </w:r>
      <w:r w:rsidRPr="00B2347F">
        <w:t xml:space="preserve">the Word, namely the Son, was always with the Father; and that Wisdom also, which is the Spirit, was present with Him, anterior to all creation. He then goes on quoting Proverb 3:19,20 and so forth, showing that the Holy Spirit is the third person. </w:t>
      </w:r>
      <w:r w:rsidRPr="00B2347F">
        <w:rPr>
          <w:i/>
        </w:rPr>
        <w:t>Irenaeus Against Heresies</w:t>
      </w:r>
      <w:r w:rsidRPr="00B2347F">
        <w:t xml:space="preserve"> book 4 ch.20.3 p.488</w:t>
      </w:r>
    </w:p>
    <w:p w14:paraId="7C9674F2" w14:textId="77777777" w:rsidR="00242418" w:rsidRPr="00B2347F" w:rsidRDefault="00242418" w:rsidP="00722F03">
      <w:pPr>
        <w:ind w:left="288" w:hanging="288"/>
      </w:pPr>
      <w:r w:rsidRPr="00B2347F">
        <w:rPr>
          <w:i/>
        </w:rPr>
        <w:t>Passion of the Scillitan Martyr</w:t>
      </w:r>
      <w:r w:rsidRPr="00D95CC0">
        <w:rPr>
          <w:i/>
        </w:rPr>
        <w:t>s</w:t>
      </w:r>
      <w:r w:rsidRPr="00B2347F">
        <w:t xml:space="preserve"> (180 A.D.) </w:t>
      </w:r>
      <w:r w:rsidRPr="00B2347F">
        <w:rPr>
          <w:i/>
        </w:rPr>
        <w:t>ANF</w:t>
      </w:r>
      <w:r w:rsidRPr="00B2347F">
        <w:t xml:space="preserve"> vol.9 p.285 (partial) </w:t>
      </w:r>
      <w:r w:rsidR="002D2DBF">
        <w:t>“</w:t>
      </w:r>
      <w:r w:rsidRPr="00B2347F">
        <w:t>all [the Scillitan martyrs] together were crowned with martyrdom; and they reign with the Father and the Son and the Holy Ghost, for ever and ever.</w:t>
      </w:r>
      <w:r w:rsidR="002D2DBF">
        <w:t>”</w:t>
      </w:r>
      <w:r w:rsidRPr="00B2347F">
        <w:t xml:space="preserve"> (Mention of the three, but no mention of the word Trinity.)</w:t>
      </w:r>
    </w:p>
    <w:p w14:paraId="33116A11"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So that when he says, </w:t>
      </w:r>
      <w:r w:rsidR="00DE7390">
        <w:rPr>
          <w:highlight w:val="white"/>
        </w:rPr>
        <w:t>‘</w:t>
      </w:r>
      <w:r w:rsidRPr="00B2347F">
        <w:rPr>
          <w:highlight w:val="white"/>
        </w:rPr>
        <w:t>Around the king of all, all things are, and because of Him are all things; and he [or that] is the cause of all good things; and around the second are the things second in order; and around the third, the third,</w:t>
      </w:r>
      <w:r w:rsidR="00DE7390">
        <w:t>’</w:t>
      </w:r>
      <w:r w:rsidRPr="00B2347F">
        <w:t xml:space="preserve"> </w:t>
      </w:r>
      <w:r w:rsidRPr="00B2347F">
        <w:rPr>
          <w:highlight w:val="white"/>
        </w:rPr>
        <w:t>I understand nothing else than the Holy Trinity to be meant; for the third is the Holy Spirit, and the Son is the second, by whom all things were made according to the will of the Father.</w:t>
      </w:r>
      <w:r w:rsidR="002D2DBF">
        <w:rPr>
          <w:highlight w:val="white"/>
        </w:rPr>
        <w:t>”</w:t>
      </w:r>
      <w:r w:rsidRPr="00B2347F">
        <w:rPr>
          <w:highlight w:val="white"/>
        </w:rPr>
        <w:t xml:space="preserve"> </w:t>
      </w:r>
      <w:r w:rsidRPr="00B2347F">
        <w:rPr>
          <w:i/>
        </w:rPr>
        <w:t>Stromata</w:t>
      </w:r>
      <w:r w:rsidRPr="00B2347F">
        <w:t xml:space="preserve"> book 5 ch.14 p.468</w:t>
      </w:r>
    </w:p>
    <w:p w14:paraId="3E1ED548" w14:textId="77777777" w:rsidR="00D8195B" w:rsidRPr="00B2347F" w:rsidRDefault="00D8195B" w:rsidP="00722F03">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(183-217/220 A.D.) (partial) mentions the Father, Son, and Holy Spirit. </w:t>
      </w:r>
      <w:r w:rsidRPr="00B2347F">
        <w:rPr>
          <w:i/>
        </w:rPr>
        <w:t>Who is the Rich Man That Will Be Saved?</w:t>
      </w:r>
      <w:r w:rsidRPr="00B2347F">
        <w:t xml:space="preserve"> Ch.34 p.601</w:t>
      </w:r>
    </w:p>
    <w:p w14:paraId="3FE91375" w14:textId="77777777" w:rsidR="00242418" w:rsidRPr="00B2347F" w:rsidRDefault="00242418" w:rsidP="00722F03">
      <w:pPr>
        <w:ind w:left="288" w:hanging="288"/>
      </w:pPr>
      <w:r w:rsidRPr="00B2347F">
        <w:rPr>
          <w:b/>
        </w:rPr>
        <w:t>Tertullian</w:t>
      </w:r>
      <w:r w:rsidRPr="00B2347F">
        <w:t xml:space="preserve"> (</w:t>
      </w:r>
      <w:r w:rsidR="00D81C90" w:rsidRPr="00B2347F">
        <w:t>208</w:t>
      </w:r>
      <w:r w:rsidRPr="00B2347F">
        <w:t xml:space="preserve">-220 A.D.) mentioned the Trinity (Latin </w:t>
      </w:r>
      <w:r w:rsidRPr="00B2347F">
        <w:rPr>
          <w:i/>
        </w:rPr>
        <w:t>trinitas</w:t>
      </w:r>
      <w:r w:rsidRPr="00B2347F">
        <w:t xml:space="preserve">) numerous times. One place where he talked about the Trinity, the Father, Son, and Holy Spirit is in </w:t>
      </w:r>
      <w:r w:rsidR="00CA4AD5" w:rsidRPr="00B2347F">
        <w:rPr>
          <w:i/>
        </w:rPr>
        <w:t>Tertullian on Modesty</w:t>
      </w:r>
      <w:r w:rsidRPr="00B2347F">
        <w:t xml:space="preserve"> ch.21 p.99</w:t>
      </w:r>
      <w:r w:rsidR="00477140" w:rsidRPr="00B2347F">
        <w:t>. See also ibid ch.8 p.82.</w:t>
      </w:r>
    </w:p>
    <w:p w14:paraId="6B9C4359"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says mentions that it is through the Trinity that the Father is glorified. </w:t>
      </w:r>
      <w:r w:rsidRPr="00B2347F">
        <w:rPr>
          <w:i/>
        </w:rPr>
        <w:t>Against the Heresy of One Noetus</w:t>
      </w:r>
      <w:r w:rsidRPr="00B2347F">
        <w:t xml:space="preserve"> ch.14 p.228</w:t>
      </w:r>
    </w:p>
    <w:p w14:paraId="64D090FC" w14:textId="77777777" w:rsidR="00242418" w:rsidRPr="00B2347F" w:rsidRDefault="00242418" w:rsidP="00722F03">
      <w:pPr>
        <w:ind w:left="288" w:hanging="288"/>
      </w:pPr>
      <w:r w:rsidRPr="00B2347F">
        <w:rPr>
          <w:b/>
        </w:rPr>
        <w:t>Origen</w:t>
      </w:r>
      <w:r w:rsidRPr="00B2347F">
        <w:t xml:space="preserve"> (c.227-240 A.D.) </w:t>
      </w:r>
      <w:r w:rsidR="002D2DBF">
        <w:t>“</w:t>
      </w:r>
      <w:r w:rsidRPr="00B2347F">
        <w:t xml:space="preserve">so the washing with water which is symbolic of the soul cleansing herself from every stain of wickedness, is no less in itself to him who yields himself to the divine power of the invocation of the Adorable Trinity, the beginning and source of divine gifts; for </w:t>
      </w:r>
      <w:r w:rsidR="00DE7390">
        <w:t>‘</w:t>
      </w:r>
      <w:r w:rsidRPr="00B2347F">
        <w:t>there are diversities of gifts.</w:t>
      </w:r>
      <w:r w:rsidR="00DE7390">
        <w:t>’</w:t>
      </w:r>
      <w:r w:rsidR="002D2DBF">
        <w:t>”</w:t>
      </w:r>
      <w:r w:rsidRPr="00B2347F">
        <w:t xml:space="preserve"> </w:t>
      </w:r>
      <w:r w:rsidRPr="00B2347F">
        <w:rPr>
          <w:i/>
        </w:rPr>
        <w:t>Commentary on John</w:t>
      </w:r>
      <w:r w:rsidRPr="00B2347F">
        <w:t xml:space="preserve"> book 6 ch.17 p.366</w:t>
      </w:r>
    </w:p>
    <w:p w14:paraId="305703DE" w14:textId="77777777" w:rsidR="00242418" w:rsidRPr="00B2347F" w:rsidRDefault="00242418" w:rsidP="00722F03">
      <w:pPr>
        <w:ind w:left="288" w:hanging="288"/>
      </w:pPr>
      <w:r w:rsidRPr="00B2347F">
        <w:t xml:space="preserve">Origen (c.227-240 A.D.) (implied) speak of the three hypostases, the Father, Son and Holy Spirit. </w:t>
      </w:r>
      <w:r w:rsidRPr="00B2347F">
        <w:rPr>
          <w:i/>
        </w:rPr>
        <w:t>Commentary on John</w:t>
      </w:r>
      <w:r w:rsidRPr="00B2347F">
        <w:t xml:space="preserve"> book 2 ch.6 p.328</w:t>
      </w:r>
    </w:p>
    <w:p w14:paraId="153C19D8" w14:textId="77777777" w:rsidR="00B65ADB" w:rsidRPr="00B2347F" w:rsidRDefault="00B65ADB" w:rsidP="00B65ADB">
      <w:pPr>
        <w:ind w:left="288" w:hanging="288"/>
      </w:pPr>
      <w:r w:rsidRPr="00B2347F">
        <w:t>Origen (233/234 A.D.)</w:t>
      </w:r>
      <w:r>
        <w:t xml:space="preserve"> says God is the Father of all..</w:t>
      </w:r>
      <w:r w:rsidRPr="00B2347F">
        <w:t xml:space="preserve"> </w:t>
      </w:r>
      <w:r w:rsidRPr="00B2347F">
        <w:rPr>
          <w:i/>
        </w:rPr>
        <w:t>Origen On Prayer</w:t>
      </w:r>
      <w:r w:rsidRPr="00B2347F">
        <w:t xml:space="preserve"> ch.</w:t>
      </w:r>
      <w:r>
        <w:t xml:space="preserve">8.2 p.38. See also </w:t>
      </w:r>
      <w:r w:rsidRPr="00D95CC0">
        <w:rPr>
          <w:i/>
        </w:rPr>
        <w:t>Exhortation to Martyrdom</w:t>
      </w:r>
      <w:r>
        <w:t xml:space="preserve"> ch.2.7 p.48.</w:t>
      </w:r>
    </w:p>
    <w:p w14:paraId="3DB81DCE" w14:textId="77777777" w:rsidR="00242418" w:rsidRPr="00B2347F" w:rsidRDefault="00242418" w:rsidP="00722F03">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ch.7 p.671 (partial) mentions being baptized in the name of the Father, Son, and Holy Ghost. (He does not use the word Trinity though.)</w:t>
      </w:r>
    </w:p>
    <w:p w14:paraId="5B5C335D" w14:textId="77777777" w:rsidR="00242418" w:rsidRPr="00B2347F" w:rsidRDefault="00242418" w:rsidP="00722F03">
      <w:pPr>
        <w:ind w:left="288" w:hanging="288"/>
      </w:pPr>
      <w:r w:rsidRPr="00B2347F">
        <w:t xml:space="preserve">The schismatic </w:t>
      </w:r>
      <w:r w:rsidRPr="00B2347F">
        <w:rPr>
          <w:b/>
        </w:rPr>
        <w:t>Novatian</w:t>
      </w:r>
      <w:r w:rsidRPr="00B2347F">
        <w:t xml:space="preserve"> (250/254-256/7 A.D.) wrote a whole </w:t>
      </w:r>
      <w:r w:rsidRPr="00B2347F">
        <w:rPr>
          <w:i/>
        </w:rPr>
        <w:t>Treatise Concerning the Trinity</w:t>
      </w:r>
      <w:r w:rsidRPr="00B2347F">
        <w:t>.</w:t>
      </w:r>
    </w:p>
    <w:p w14:paraId="7B2B5438"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while against Novatian, also teaches the Trinity. </w:t>
      </w:r>
      <w:r w:rsidR="002D2DBF">
        <w:t>“</w:t>
      </w:r>
      <w:r w:rsidR="00DE7390">
        <w:t>‘</w:t>
      </w:r>
      <w:r w:rsidRPr="00B2347F">
        <w:t>Go ye and preach the Gospel to the nations, baptizing them in the name of the Father, and of the Son, and of the Holy Ghost.</w:t>
      </w:r>
      <w:r w:rsidR="00DE7390">
        <w:t>’</w:t>
      </w:r>
      <w:r w:rsidRPr="00B2347F">
        <w:t xml:space="preserve"> That is, that that same Trinity which operated figuratively in Noah</w:t>
      </w:r>
      <w:r w:rsidR="00DE7390">
        <w:t>’</w:t>
      </w:r>
      <w:r w:rsidRPr="00B2347F">
        <w:t>s days through the dove, now operates in the church spiritually through the disciples.</w:t>
      </w:r>
      <w:r w:rsidR="002D2DBF">
        <w:t>”</w:t>
      </w:r>
      <w:r w:rsidRPr="00B2347F">
        <w:t xml:space="preserve"> ch.3 p.658</w:t>
      </w:r>
    </w:p>
    <w:p w14:paraId="484AD597" w14:textId="77777777" w:rsidR="00242418" w:rsidRPr="00B2347F" w:rsidRDefault="00242418" w:rsidP="00722F03">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after quoting Jesus speaking Matthew 28:18-19, says </w:t>
      </w:r>
      <w:r w:rsidR="002D2DBF">
        <w:t>“</w:t>
      </w:r>
      <w:r w:rsidRPr="00B2347F">
        <w:t>He [Jesus] suggests the Trinity, in whose sacrament the nations were to be baptized.</w:t>
      </w:r>
      <w:r w:rsidR="002D2DBF">
        <w:t>”</w:t>
      </w:r>
      <w:r w:rsidRPr="00B2347F">
        <w:t xml:space="preserve"> </w:t>
      </w:r>
      <w:r w:rsidRPr="00B2347F">
        <w:rPr>
          <w:i/>
        </w:rPr>
        <w:t>Epistles of Cyprian</w:t>
      </w:r>
      <w:r w:rsidRPr="00B2347F">
        <w:t xml:space="preserve"> Letter 72 ch.5 p.380.</w:t>
      </w:r>
    </w:p>
    <w:p w14:paraId="79F0D566" w14:textId="77777777" w:rsidR="00242418" w:rsidRPr="00B2347F" w:rsidRDefault="00242418" w:rsidP="00722F03">
      <w:pPr>
        <w:ind w:left="288" w:hanging="288"/>
      </w:pPr>
      <w:r w:rsidRPr="00B2347F">
        <w:rPr>
          <w:b/>
        </w:rPr>
        <w:t xml:space="preserve">Firmilian of Caesarea in Cappadocia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256 A.D.) mentions the Trinity. </w:t>
      </w:r>
      <w:r w:rsidRPr="00B2347F">
        <w:rPr>
          <w:i/>
        </w:rPr>
        <w:t>Epistles of Cyprian</w:t>
      </w:r>
      <w:r w:rsidRPr="00B2347F">
        <w:t xml:space="preserve"> Letter 74 ch.11 p.393</w:t>
      </w:r>
    </w:p>
    <w:p w14:paraId="27379833" w14:textId="77777777" w:rsidR="00242418" w:rsidRPr="00B2347F" w:rsidRDefault="00242418" w:rsidP="00722F03">
      <w:pPr>
        <w:ind w:left="288" w:hanging="288"/>
      </w:pPr>
      <w:r w:rsidRPr="00B2347F">
        <w:rPr>
          <w:b/>
        </w:rPr>
        <w:t>Bishop Munnulus of Girba</w:t>
      </w:r>
      <w:r w:rsidRPr="00B2347F">
        <w:t xml:space="preserve"> mentions the Trinity and quotes Matthew 28:19 </w:t>
      </w:r>
      <w:r w:rsidR="002D2DBF">
        <w:t>“</w:t>
      </w:r>
      <w:r w:rsidRPr="00B2347F">
        <w:t>…in the name of the Father, of the Son, and of the Holy Spirit</w:t>
      </w:r>
      <w:r w:rsidR="002D2DBF">
        <w:t>”</w:t>
      </w:r>
      <w:r w:rsidRPr="00B2347F">
        <w:t xml:space="preserve"> </w:t>
      </w:r>
      <w:r w:rsidRPr="00B2347F">
        <w:rPr>
          <w:i/>
        </w:rPr>
        <w:t>The Seventh Council of Carthage</w:t>
      </w:r>
      <w:r w:rsidRPr="00B2347F">
        <w:t xml:space="preserve"> (258 A.D.) p.567</w:t>
      </w:r>
    </w:p>
    <w:p w14:paraId="1AD6B6F8" w14:textId="77777777" w:rsidR="00242418" w:rsidRPr="00B2347F" w:rsidRDefault="00242418" w:rsidP="00722F03">
      <w:pPr>
        <w:ind w:left="288" w:hanging="288"/>
      </w:pPr>
      <w:r w:rsidRPr="00B2347F">
        <w:rPr>
          <w:b/>
        </w:rPr>
        <w:t>Euchratius</w:t>
      </w:r>
      <w:r w:rsidRPr="00B2347F">
        <w:t xml:space="preserve"> Bishop of Thenae quotes Matthew 28:19 </w:t>
      </w:r>
      <w:r w:rsidR="002D2DBF">
        <w:t>“</w:t>
      </w:r>
      <w:r w:rsidRPr="00B2347F">
        <w:t>…in the name of the Father, of the Son, and of the Holy Spirit</w:t>
      </w:r>
      <w:r w:rsidR="002D2DBF">
        <w:t>”</w:t>
      </w:r>
      <w:r w:rsidRPr="00B2347F">
        <w:t xml:space="preserve"> and mentions heretics as blaspheming the Trinity.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p.568</w:t>
      </w:r>
    </w:p>
    <w:p w14:paraId="3A3604C9" w14:textId="77777777" w:rsidR="00242418" w:rsidRPr="00B2347F" w:rsidRDefault="00242418" w:rsidP="00722F03">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Son, and he mentions the </w:t>
      </w:r>
      <w:r w:rsidR="002D2DBF">
        <w:t>“</w:t>
      </w:r>
      <w:r w:rsidRPr="00B2347F">
        <w:t>Trinity</w:t>
      </w:r>
      <w:r w:rsidR="002D2DBF">
        <w:t>”</w:t>
      </w:r>
      <w:r w:rsidRPr="00B2347F">
        <w:t xml:space="preserve"> three times.</w:t>
      </w:r>
    </w:p>
    <w:p w14:paraId="456271CE" w14:textId="77777777" w:rsidR="00242418" w:rsidRPr="00B2347F" w:rsidRDefault="00242418" w:rsidP="00722F03">
      <w:pPr>
        <w:ind w:left="288" w:hanging="288"/>
      </w:pPr>
      <w:r w:rsidRPr="00B2347F">
        <w:rPr>
          <w:b/>
          <w:i/>
        </w:rPr>
        <w:t>A Sectional Statement of Faith</w:t>
      </w:r>
      <w:r w:rsidRPr="00B2347F">
        <w:t xml:space="preserve"> (c.240-265 A.D.) (probably by Gregory Thaumaturgus, but it does not say) mentions the Trinity in ch.5 p.41 ch.7 p.7; ch.18 p.45; ch.20 p.45</w:t>
      </w:r>
    </w:p>
    <w:p w14:paraId="6CB4BD0E"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the Trinity by name twice in </w:t>
      </w:r>
      <w:r w:rsidRPr="00B2347F">
        <w:rPr>
          <w:i/>
        </w:rPr>
        <w:t>Letter 4</w:t>
      </w:r>
      <w:r w:rsidRPr="00B2347F">
        <w:t xml:space="preserve"> ch.8 p.93.</w:t>
      </w:r>
    </w:p>
    <w:p w14:paraId="6CC5BE64" w14:textId="77777777" w:rsidR="00242418" w:rsidRPr="00B2347F" w:rsidRDefault="00242418" w:rsidP="00722F03">
      <w:pPr>
        <w:ind w:left="288" w:hanging="288"/>
      </w:pPr>
      <w:r w:rsidRPr="00B2347F">
        <w:rPr>
          <w:b/>
        </w:rPr>
        <w:t xml:space="preserve">Dionysius bishop of </w:t>
      </w:r>
      <w:smartTag w:uri="urn:schemas-microsoft-com:office:smarttags" w:element="place">
        <w:smartTag w:uri="urn:schemas-microsoft-com:office:smarttags" w:element="City">
          <w:r w:rsidRPr="00B2347F">
            <w:rPr>
              <w:b/>
            </w:rPr>
            <w:t>Rome</w:t>
          </w:r>
        </w:smartTag>
      </w:smartTag>
      <w:r w:rsidRPr="00B2347F">
        <w:t xml:space="preserve"> (259-269 A.D.) </w:t>
      </w:r>
      <w:r w:rsidR="002D2DBF">
        <w:t>“</w:t>
      </w:r>
      <w:r w:rsidRPr="00B2347F">
        <w:t>For the doctrine of the foolish Marcion, which cuts and divides the monarchy into three elements, is assuredly of the devil, and is not of Christ</w:t>
      </w:r>
      <w:r w:rsidR="00DE7390">
        <w:t>’</w:t>
      </w:r>
      <w:r w:rsidRPr="00B2347F">
        <w:t>s true disciples… For these [true disciples] indeed rightly know that the Trinity is declared in the divine Scripture, but that the doctrine that there are three gods is neither taught in the Old nor the New Testament.</w:t>
      </w:r>
      <w:r w:rsidR="002D2DBF">
        <w:t>”</w:t>
      </w:r>
      <w:r w:rsidRPr="00B2347F">
        <w:t xml:space="preserve"> </w:t>
      </w:r>
      <w:r w:rsidRPr="00B2347F">
        <w:rPr>
          <w:i/>
        </w:rPr>
        <w:t xml:space="preserve">Dionysius of </w:t>
      </w:r>
      <w:smartTag w:uri="urn:schemas-microsoft-com:office:smarttags" w:element="place">
        <w:smartTag w:uri="urn:schemas-microsoft-com:office:smarttags" w:element="City">
          <w:r w:rsidRPr="00B2347F">
            <w:rPr>
              <w:i/>
            </w:rPr>
            <w:t>Rome</w:t>
          </w:r>
        </w:smartTag>
      </w:smartTag>
      <w:r w:rsidRPr="00B2347F">
        <w:rPr>
          <w:i/>
        </w:rPr>
        <w:t xml:space="preserve"> Against the Sabellians</w:t>
      </w:r>
      <w:r w:rsidRPr="00B2347F">
        <w:t xml:space="preserve"> (</w:t>
      </w:r>
      <w:r w:rsidRPr="00B2347F">
        <w:rPr>
          <w:i/>
        </w:rPr>
        <w:t>ANF</w:t>
      </w:r>
      <w:r w:rsidRPr="00B2347F">
        <w:t xml:space="preserve"> vol.7) ch.1 p.365</w:t>
      </w:r>
    </w:p>
    <w:p w14:paraId="7925E95A" w14:textId="77777777" w:rsidR="00242418" w:rsidRPr="00B2347F" w:rsidRDefault="00242418" w:rsidP="00722F03">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3E76189B"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(See also </w:t>
      </w:r>
      <w:r w:rsidRPr="00B2347F">
        <w:rPr>
          <w:i/>
        </w:rPr>
        <w:t>The Banquet of the Ten Virgins</w:t>
      </w:r>
      <w:r w:rsidRPr="00B2347F">
        <w:t xml:space="preserve"> discourse 8 ch.10 p.338 and ch.11 p.339)</w:t>
      </w:r>
    </w:p>
    <w:p w14:paraId="539AD656" w14:textId="77777777" w:rsidR="00DD7088" w:rsidRPr="00B2347F" w:rsidRDefault="00DD7088" w:rsidP="00DD7088">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761D8DE3"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66D925D7" w14:textId="77777777" w:rsidR="0054417B" w:rsidRDefault="0054417B" w:rsidP="0054417B">
      <w:pPr>
        <w:ind w:left="288" w:hanging="288"/>
      </w:pPr>
      <w:r w:rsidRPr="00BB032E">
        <w:rPr>
          <w:b/>
        </w:rPr>
        <w:t>Eusebius of Caesarea</w:t>
      </w:r>
      <w:r>
        <w:t xml:space="preserve"> (318-325 A.D.) speaks of the Trinity. </w:t>
      </w:r>
      <w:r w:rsidRPr="00792CEF">
        <w:rPr>
          <w:i/>
        </w:rPr>
        <w:t>Preparation for the Gospel</w:t>
      </w:r>
      <w:r>
        <w:t xml:space="preserve"> book 11 ch.20 p.28</w:t>
      </w:r>
    </w:p>
    <w:p w14:paraId="338D83FF" w14:textId="77777777" w:rsidR="00242418" w:rsidRPr="00B2347F" w:rsidRDefault="00242418" w:rsidP="00722F03">
      <w:pPr>
        <w:ind w:left="288" w:hanging="288"/>
      </w:pPr>
    </w:p>
    <w:p w14:paraId="570D8DC6" w14:textId="77777777" w:rsidR="00242418" w:rsidRPr="00B2347F" w:rsidRDefault="00242418" w:rsidP="00722F03">
      <w:pPr>
        <w:ind w:left="288" w:hanging="288"/>
        <w:rPr>
          <w:b/>
          <w:u w:val="single"/>
        </w:rPr>
      </w:pPr>
      <w:r w:rsidRPr="00B2347F">
        <w:rPr>
          <w:b/>
          <w:u w:val="single"/>
        </w:rPr>
        <w:t>Among corrupt or spurious works</w:t>
      </w:r>
    </w:p>
    <w:p w14:paraId="3E04D15A" w14:textId="77777777" w:rsidR="00242418" w:rsidRPr="00B2347F" w:rsidRDefault="00242418" w:rsidP="00722F03">
      <w:r w:rsidRPr="00B2347F">
        <w:rPr>
          <w:i/>
        </w:rPr>
        <w:t>Acts of Paul and Thecla</w:t>
      </w:r>
      <w:r w:rsidRPr="00B2347F">
        <w:t xml:space="preserve"> (</w:t>
      </w:r>
      <w:r w:rsidR="00F9122C" w:rsidRPr="00B2347F">
        <w:t>before 207 A.D.</w:t>
      </w:r>
      <w:r w:rsidRPr="00B2347F">
        <w:t xml:space="preserve">) p.492 (partial) </w:t>
      </w:r>
      <w:r w:rsidR="002D2DBF">
        <w:t>“</w:t>
      </w:r>
      <w:r w:rsidRPr="00B2347F">
        <w:t>Father, Son, and Holy Spirit</w:t>
      </w:r>
      <w:r w:rsidR="002D2DBF">
        <w:t>”</w:t>
      </w:r>
    </w:p>
    <w:p w14:paraId="59E03D2A" w14:textId="77777777" w:rsidR="00242418" w:rsidRPr="00B2347F" w:rsidRDefault="00242418" w:rsidP="00722F03">
      <w:pPr>
        <w:ind w:left="288" w:hanging="288"/>
      </w:pPr>
      <w:r w:rsidRPr="00B2347F">
        <w:rPr>
          <w:b/>
        </w:rPr>
        <w:t>pseudo-Methodius</w:t>
      </w:r>
      <w:r w:rsidRPr="00B2347F">
        <w:t xml:space="preserve"> (after 312 A.D.) mentions </w:t>
      </w:r>
      <w:r w:rsidR="002D2DBF">
        <w:t>“</w:t>
      </w:r>
      <w:r w:rsidRPr="00B2347F">
        <w:t>the Sacred Trinity</w:t>
      </w:r>
      <w:r w:rsidR="002D2DBF">
        <w:t>”</w:t>
      </w:r>
      <w:r w:rsidRPr="00B2347F">
        <w:t xml:space="preserve">. </w:t>
      </w:r>
      <w:r w:rsidRPr="00B2347F">
        <w:rPr>
          <w:i/>
        </w:rPr>
        <w:t>Oration of Simeon and Anna</w:t>
      </w:r>
      <w:r w:rsidRPr="00B2347F">
        <w:t xml:space="preserve"> ch.2 p.384</w:t>
      </w:r>
    </w:p>
    <w:p w14:paraId="0A975B70" w14:textId="77777777" w:rsidR="00242418" w:rsidRPr="00B2347F" w:rsidRDefault="00242418" w:rsidP="00722F03">
      <w:pPr>
        <w:ind w:left="288" w:hanging="288"/>
      </w:pPr>
    </w:p>
    <w:p w14:paraId="6B9B8FBB" w14:textId="77777777" w:rsidR="00242418" w:rsidRPr="00B2347F" w:rsidRDefault="00242418" w:rsidP="00722F03">
      <w:pPr>
        <w:rPr>
          <w:b/>
          <w:u w:val="single"/>
        </w:rPr>
      </w:pPr>
      <w:r w:rsidRPr="00B2347F">
        <w:rPr>
          <w:b/>
          <w:u w:val="single"/>
        </w:rPr>
        <w:t xml:space="preserve">Among heretics </w:t>
      </w:r>
    </w:p>
    <w:p w14:paraId="49E5F40A" w14:textId="77777777" w:rsidR="00242418" w:rsidRPr="00B2347F" w:rsidRDefault="00242418" w:rsidP="00722F03">
      <w:pPr>
        <w:ind w:left="288" w:hanging="288"/>
      </w:pPr>
      <w:r w:rsidRPr="00B2347F">
        <w:t xml:space="preserve">The Ebionite </w:t>
      </w:r>
      <w:r w:rsidRPr="00B2347F">
        <w:rPr>
          <w:i/>
        </w:rPr>
        <w:t>Recognitions of Clement</w:t>
      </w:r>
      <w:r w:rsidRPr="00B2347F">
        <w:t xml:space="preserve"> (c.211-231 A.D.) book 3 ch.1 p.107 (partial) mentions the Father, Son, and Holy Spirit.</w:t>
      </w:r>
    </w:p>
    <w:p w14:paraId="15D00E42" w14:textId="77777777" w:rsidR="00242418" w:rsidRPr="00B2347F" w:rsidRDefault="00D6407C" w:rsidP="00722F03">
      <w:pPr>
        <w:ind w:left="288" w:hanging="288"/>
      </w:pPr>
      <w:r w:rsidRPr="00B2347F">
        <w:t xml:space="preserve">The Revised Valentinian </w:t>
      </w:r>
      <w:r w:rsidRPr="00B2347F">
        <w:rPr>
          <w:i/>
        </w:rPr>
        <w:t>Tripartite Tract</w:t>
      </w:r>
      <w:r w:rsidRPr="00B2347F">
        <w:t xml:space="preserve"> (200-250 A.D.) (partial) ch.15 p.93 mentions the Father, Son, and Holy Spirit.</w:t>
      </w:r>
    </w:p>
    <w:p w14:paraId="69BFBFA8" w14:textId="77777777" w:rsidR="00D6407C" w:rsidRPr="00B2347F" w:rsidRDefault="00D6407C" w:rsidP="00722F03">
      <w:pPr>
        <w:ind w:left="288" w:hanging="288"/>
      </w:pPr>
    </w:p>
    <w:p w14:paraId="7C288D62" w14:textId="77777777" w:rsidR="003C3168" w:rsidRPr="00B2347F" w:rsidRDefault="003C3168" w:rsidP="003C3168">
      <w:pPr>
        <w:pStyle w:val="Heading2"/>
      </w:pPr>
      <w:bookmarkStart w:id="739" w:name="_Toc58617295"/>
      <w:bookmarkStart w:id="740" w:name="_Toc62978725"/>
      <w:bookmarkStart w:id="741" w:name="_Toc126171159"/>
      <w:bookmarkStart w:id="742" w:name="_Toc387175604"/>
      <w:bookmarkStart w:id="743" w:name="_Toc415331449"/>
      <w:bookmarkStart w:id="744" w:name="_Toc166775367"/>
      <w:bookmarkStart w:id="745" w:name="_Toc161079287"/>
      <w:r w:rsidRPr="00B2347F">
        <w:t>G8. God is the Father of all [things]</w:t>
      </w:r>
      <w:bookmarkEnd w:id="739"/>
      <w:bookmarkEnd w:id="740"/>
      <w:bookmarkEnd w:id="741"/>
      <w:bookmarkEnd w:id="745"/>
    </w:p>
    <w:p w14:paraId="3AC4E462" w14:textId="77777777" w:rsidR="003C3168" w:rsidRPr="00B2347F" w:rsidRDefault="003C3168" w:rsidP="003C3168">
      <w:pPr>
        <w:ind w:left="288" w:hanging="288"/>
      </w:pPr>
    </w:p>
    <w:p w14:paraId="2E7A6024" w14:textId="77777777" w:rsidR="003C3168" w:rsidRPr="00B2347F" w:rsidRDefault="003C3168" w:rsidP="003C3168">
      <w:pPr>
        <w:ind w:left="288" w:hanging="288"/>
      </w:pPr>
      <w:r w:rsidRPr="00B2347F">
        <w:t>Just saying God is a/the Father is not counted here.</w:t>
      </w:r>
    </w:p>
    <w:p w14:paraId="27C70512" w14:textId="77777777" w:rsidR="003C3168" w:rsidRPr="00B2347F" w:rsidRDefault="003C3168" w:rsidP="003C3168">
      <w:pPr>
        <w:ind w:left="288" w:hanging="288"/>
      </w:pPr>
    </w:p>
    <w:p w14:paraId="191A3BAA" w14:textId="77777777" w:rsidR="003C3168" w:rsidRPr="00B2347F" w:rsidRDefault="003C3168" w:rsidP="003C316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vol.1 p.14</w:t>
      </w:r>
    </w:p>
    <w:p w14:paraId="1E6F9E1C" w14:textId="77777777" w:rsidR="003C3168" w:rsidRPr="00B2347F" w:rsidRDefault="003C3168" w:rsidP="003C3168">
      <w:pPr>
        <w:autoSpaceDE w:val="0"/>
        <w:autoSpaceDN w:val="0"/>
        <w:adjustRightInd w:val="0"/>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100-107/116 A.D.</w:t>
      </w:r>
      <w:r w:rsidRPr="00B2347F">
        <w:rPr>
          <w:szCs w:val="24"/>
        </w:rPr>
        <w:t xml:space="preserve">) </w:t>
      </w:r>
      <w:r w:rsidR="002D2DBF">
        <w:rPr>
          <w:szCs w:val="24"/>
        </w:rPr>
        <w:t>“</w:t>
      </w:r>
      <w:r w:rsidRPr="00B2347F">
        <w:rPr>
          <w:rFonts w:cs="Consolas"/>
          <w:szCs w:val="24"/>
          <w:highlight w:val="white"/>
        </w:rPr>
        <w:t>And do ye reverence them as Christ Jesus, of whose place they are the keepers, even as the bishop is the representative of the Father of all things, and the presbyters are the sanhedrim of God, and assembly of the apostles of Christ.</w:t>
      </w:r>
      <w:r w:rsidR="002D2DBF">
        <w:rPr>
          <w:szCs w:val="24"/>
        </w:rPr>
        <w:t>”</w:t>
      </w:r>
      <w:r w:rsidRPr="00B2347F">
        <w:rPr>
          <w:szCs w:val="24"/>
        </w:rPr>
        <w:t xml:space="preserve"> </w:t>
      </w:r>
      <w:r w:rsidRPr="00B2347F">
        <w:rPr>
          <w:i/>
          <w:szCs w:val="24"/>
        </w:rPr>
        <w:t>Epistle of Ignatius to the Trallians</w:t>
      </w:r>
      <w:r w:rsidRPr="00B2347F">
        <w:rPr>
          <w:szCs w:val="24"/>
        </w:rPr>
        <w:t xml:space="preserve"> ch.3 p.67</w:t>
      </w:r>
    </w:p>
    <w:p w14:paraId="3B11583C" w14:textId="77777777" w:rsidR="003C3168" w:rsidRPr="00B2347F" w:rsidRDefault="003C3168" w:rsidP="003C3168">
      <w:pPr>
        <w:ind w:left="288" w:hanging="288"/>
        <w:rPr>
          <w:szCs w:val="24"/>
        </w:rPr>
      </w:pPr>
      <w:r w:rsidRPr="00B2347F">
        <w:rPr>
          <w:b/>
          <w:szCs w:val="24"/>
        </w:rPr>
        <w:t>Justin Martyr</w:t>
      </w:r>
      <w:r w:rsidRPr="00B2347F">
        <w:rPr>
          <w:szCs w:val="24"/>
        </w:rPr>
        <w:t xml:space="preserve"> (c.150 A.D.) </w:t>
      </w:r>
      <w:r w:rsidR="002D2DBF">
        <w:rPr>
          <w:szCs w:val="24"/>
        </w:rPr>
        <w:t>“</w:t>
      </w:r>
      <w:r w:rsidRPr="00B2347F">
        <w:rPr>
          <w:rFonts w:cs="Consolas"/>
          <w:szCs w:val="24"/>
          <w:highlight w:val="white"/>
        </w:rPr>
        <w:t>That all these things should come to pass, I say, our Teacher foretold, He who is both Son and Apostle of God the Father of all and the Ruler, Jesus Christ; from whom also we have the name of Christians.</w:t>
      </w:r>
      <w:r w:rsidR="002D2DBF">
        <w:rPr>
          <w:szCs w:val="24"/>
        </w:rPr>
        <w:t>”</w:t>
      </w:r>
      <w:r w:rsidRPr="00B2347F">
        <w:rPr>
          <w:szCs w:val="24"/>
        </w:rPr>
        <w:t xml:space="preserve"> </w:t>
      </w:r>
      <w:r w:rsidRPr="00B2347F">
        <w:rPr>
          <w:i/>
          <w:szCs w:val="24"/>
        </w:rPr>
        <w:t>First Apology of Justin Martyr</w:t>
      </w:r>
      <w:r w:rsidRPr="00B2347F">
        <w:rPr>
          <w:szCs w:val="24"/>
        </w:rPr>
        <w:t xml:space="preserve"> ch.12 p.166</w:t>
      </w:r>
    </w:p>
    <w:p w14:paraId="2372DB40" w14:textId="77777777" w:rsidR="003C3168" w:rsidRPr="00B2347F" w:rsidRDefault="003C3168" w:rsidP="003C3168">
      <w:pPr>
        <w:ind w:left="288" w:hanging="288"/>
      </w:pPr>
      <w:r w:rsidRPr="00B2347F">
        <w:t xml:space="preserve">Justin Martyr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0851FDD8" w14:textId="77777777" w:rsidR="003C3168" w:rsidRPr="00B2347F" w:rsidRDefault="003C3168" w:rsidP="003C3168">
      <w:pPr>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Pr="00B2347F">
        <w:rPr>
          <w:rFonts w:cs="Consolas"/>
          <w:szCs w:val="24"/>
          <w:highlight w:val="white"/>
        </w:rPr>
        <w:t>But, as for thy children, speak to them thus: There is a God, the Father of all, who never came into being, neither was ever made, and by whose will all things subsist.</w:t>
      </w:r>
      <w:r w:rsidR="002D2DBF">
        <w:rPr>
          <w:szCs w:val="24"/>
        </w:rPr>
        <w:t>”</w:t>
      </w:r>
      <w:r w:rsidRPr="00B2347F">
        <w:rPr>
          <w:szCs w:val="24"/>
        </w:rPr>
        <w:t xml:space="preserve"> Fragment 1 p.755</w:t>
      </w:r>
    </w:p>
    <w:p w14:paraId="4C8407E8" w14:textId="77777777" w:rsidR="003C3168" w:rsidRPr="00B2347F" w:rsidRDefault="003C3168" w:rsidP="003C3168">
      <w:pPr>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But if it is right that children be subject to parents, how much more to the God and Father of all things?</w:t>
      </w:r>
      <w:r w:rsidR="002D2DBF">
        <w:rPr>
          <w:szCs w:val="24"/>
        </w:rPr>
        <w:t>”</w:t>
      </w:r>
      <w:r w:rsidRPr="00B2347F">
        <w:rPr>
          <w:szCs w:val="24"/>
        </w:rPr>
        <w:t xml:space="preserve"> </w:t>
      </w:r>
      <w:r w:rsidRPr="00B2347F">
        <w:rPr>
          <w:i/>
          <w:szCs w:val="24"/>
        </w:rPr>
        <w:t>Theophilus to Autolycus</w:t>
      </w:r>
      <w:r w:rsidRPr="00B2347F">
        <w:rPr>
          <w:szCs w:val="24"/>
        </w:rPr>
        <w:t xml:space="preserve"> book 2 ch.25 p.104</w:t>
      </w:r>
    </w:p>
    <w:p w14:paraId="00303137" w14:textId="77777777" w:rsidR="003C3168" w:rsidRPr="00B2347F" w:rsidRDefault="003C3168" w:rsidP="003C316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It was not angels, therefore, who made us, nor who formed us, neither had angels power to make an image of God, nor any one else, except the Word of the Lord, nor any Power remotely distant from the Father of all things.</w:t>
      </w:r>
      <w:r w:rsidR="002D2DBF">
        <w:t>”</w:t>
      </w:r>
      <w:r w:rsidRPr="00B2347F">
        <w:t xml:space="preserve"> </w:t>
      </w:r>
      <w:r w:rsidRPr="00B2347F">
        <w:rPr>
          <w:i/>
        </w:rPr>
        <w:t>Irenaeus Against Heresies</w:t>
      </w:r>
      <w:r w:rsidRPr="00B2347F">
        <w:t xml:space="preserve"> book 4 ch.20.1 p.487</w:t>
      </w:r>
    </w:p>
    <w:p w14:paraId="53DCCDF7" w14:textId="77777777" w:rsidR="003C3168" w:rsidRPr="00B2347F" w:rsidRDefault="003C3168" w:rsidP="003C3168">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Now this God is glorified by His Word who is His Son continually, and by the Holy Spirit who is the Wisdom of the Father of all: and the power(s) of these, (namely) of the Word and Wisdom, which are called Cherubim and Seraphim, with unceasing voices glorify God; and every created thing that is in the heavens offers glory to God the Father of all.</w:t>
      </w:r>
      <w:r w:rsidR="002D2DBF">
        <w:rPr>
          <w:szCs w:val="24"/>
        </w:rPr>
        <w:t>”</w:t>
      </w:r>
      <w:r w:rsidRPr="00B2347F">
        <w:rPr>
          <w:szCs w:val="24"/>
        </w:rPr>
        <w:t xml:space="preserve"> </w:t>
      </w:r>
      <w:r w:rsidRPr="00B2347F">
        <w:rPr>
          <w:i/>
          <w:szCs w:val="24"/>
        </w:rPr>
        <w:t>Proof of Apostolic Preaching</w:t>
      </w:r>
      <w:r w:rsidRPr="00B2347F">
        <w:rPr>
          <w:szCs w:val="24"/>
        </w:rPr>
        <w:t xml:space="preserve"> ch.10</w:t>
      </w:r>
    </w:p>
    <w:p w14:paraId="58D66568" w14:textId="77777777" w:rsidR="00644615" w:rsidRPr="00B2347F" w:rsidRDefault="00644615" w:rsidP="00644615">
      <w:pPr>
        <w:ind w:left="288" w:hanging="288"/>
      </w:pPr>
      <w:r w:rsidRPr="00B2347F">
        <w:t xml:space="preserve">Irenaeus of Lyons (c.160-202 A.D.) </w:t>
      </w:r>
      <w:r>
        <w:t>“One God, the Father, who is over all and through all and in us all [Eph 4:6]”</w:t>
      </w:r>
      <w:r w:rsidRPr="00B2347F">
        <w:t xml:space="preserve">. </w:t>
      </w:r>
      <w:r w:rsidRPr="00B2347F">
        <w:rPr>
          <w:i/>
        </w:rPr>
        <w:t>Proof of Apostolic Preaching</w:t>
      </w:r>
      <w:r w:rsidRPr="00B2347F">
        <w:t xml:space="preserve"> ch.5.</w:t>
      </w:r>
    </w:p>
    <w:p w14:paraId="33FD257E" w14:textId="77777777" w:rsidR="003C3168" w:rsidRPr="00B2347F" w:rsidRDefault="003C3168" w:rsidP="003C3168">
      <w:pPr>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the Father of all alone is perfect, for the Son is in Him, and the Father is in the Son; it is time for us in due course to say who our Instructor is.</w:t>
      </w:r>
      <w:r w:rsidR="002D2DBF">
        <w:rPr>
          <w:szCs w:val="24"/>
        </w:rPr>
        <w:t>”</w:t>
      </w:r>
      <w:r w:rsidRPr="00B2347F">
        <w:rPr>
          <w:szCs w:val="24"/>
        </w:rPr>
        <w:t xml:space="preserve"> </w:t>
      </w:r>
      <w:r w:rsidRPr="00B2347F">
        <w:rPr>
          <w:i/>
          <w:szCs w:val="24"/>
        </w:rPr>
        <w:t>The Instructor</w:t>
      </w:r>
      <w:r w:rsidRPr="00B2347F">
        <w:rPr>
          <w:szCs w:val="24"/>
        </w:rPr>
        <w:t xml:space="preserve"> book 1 ch.7 p.222</w:t>
      </w:r>
    </w:p>
    <w:p w14:paraId="11941D08" w14:textId="77777777" w:rsidR="003C3168" w:rsidRPr="00B2347F" w:rsidRDefault="003C3168" w:rsidP="003C3168">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The father of this sect [the Peripatetics], not knowing the Father of all things, thinks that He who is called the Highest is the soul of the universe; that is, he supposes the soul of the world to be God, and so is pierced by his own sword.</w:t>
      </w:r>
      <w:r w:rsidR="002D2DBF">
        <w:rPr>
          <w:szCs w:val="24"/>
        </w:rPr>
        <w:t>”</w:t>
      </w:r>
      <w:r w:rsidRPr="00B2347F">
        <w:rPr>
          <w:szCs w:val="24"/>
        </w:rPr>
        <w:t xml:space="preserve"> </w:t>
      </w:r>
      <w:r w:rsidRPr="00B2347F">
        <w:rPr>
          <w:i/>
          <w:szCs w:val="24"/>
        </w:rPr>
        <w:t>Exhortation to the Heathen</w:t>
      </w:r>
      <w:r w:rsidRPr="00B2347F">
        <w:rPr>
          <w:szCs w:val="24"/>
        </w:rPr>
        <w:t xml:space="preserve"> ch.5 p.191</w:t>
      </w:r>
    </w:p>
    <w:p w14:paraId="7A2A6F9B" w14:textId="77777777" w:rsidR="003C3168" w:rsidRPr="00B2347F" w:rsidRDefault="003C3168" w:rsidP="003C3168">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These two names, left to the care of the divine mercy, in proportion as they are destitute of human aid, the Father of all undertakes to defend.</w:t>
      </w:r>
      <w:r w:rsidR="002D2DBF">
        <w:rPr>
          <w:szCs w:val="24"/>
        </w:rPr>
        <w:t>”</w:t>
      </w:r>
      <w:r w:rsidRPr="00B2347F">
        <w:rPr>
          <w:szCs w:val="24"/>
        </w:rPr>
        <w:t xml:space="preserve"> </w:t>
      </w:r>
      <w:r w:rsidRPr="00B2347F">
        <w:rPr>
          <w:i/>
          <w:szCs w:val="24"/>
        </w:rPr>
        <w:t>To His Wife</w:t>
      </w:r>
      <w:r w:rsidRPr="00B2347F">
        <w:rPr>
          <w:szCs w:val="24"/>
        </w:rPr>
        <w:t xml:space="preserve"> book 1 ch.8 p.</w:t>
      </w:r>
      <w:r w:rsidR="00934410" w:rsidRPr="00B2347F">
        <w:rPr>
          <w:szCs w:val="24"/>
        </w:rPr>
        <w:t>42</w:t>
      </w:r>
    </w:p>
    <w:p w14:paraId="490873E3" w14:textId="77777777" w:rsidR="003C3168" w:rsidRPr="00B2347F" w:rsidRDefault="003C3168" w:rsidP="003C3168">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He [Jesus </w:t>
      </w:r>
      <w:r w:rsidR="00934410" w:rsidRPr="00B2347F">
        <w:rPr>
          <w:rFonts w:cs="Consolas"/>
          <w:szCs w:val="24"/>
          <w:highlight w:val="white"/>
        </w:rPr>
        <w:t>C</w:t>
      </w:r>
      <w:r w:rsidRPr="00B2347F">
        <w:rPr>
          <w:rFonts w:cs="Consolas"/>
          <w:szCs w:val="24"/>
          <w:highlight w:val="white"/>
        </w:rPr>
        <w:t>hrist] announced to men the great counsel of the God and Father of all things regarding them, (saying) of those who yield themselves up to a life of pure religion,</w:t>
      </w:r>
      <w:r w:rsidR="002D2DBF">
        <w:rPr>
          <w:szCs w:val="24"/>
        </w:rPr>
        <w:t>”</w:t>
      </w:r>
      <w:r w:rsidRPr="00B2347F">
        <w:rPr>
          <w:szCs w:val="24"/>
        </w:rPr>
        <w:t xml:space="preserve"> </w:t>
      </w:r>
      <w:r w:rsidRPr="00B2347F">
        <w:rPr>
          <w:i/>
          <w:szCs w:val="24"/>
        </w:rPr>
        <w:t>Origen Against Celsus</w:t>
      </w:r>
      <w:r w:rsidR="00934410" w:rsidRPr="00B2347F">
        <w:rPr>
          <w:szCs w:val="24"/>
        </w:rPr>
        <w:t xml:space="preserve"> book 5 ch.53 p.566-567</w:t>
      </w:r>
    </w:p>
    <w:p w14:paraId="64529890" w14:textId="77777777" w:rsidR="003C3168" w:rsidRPr="00B2347F" w:rsidRDefault="003C3168" w:rsidP="003C3168">
      <w:pPr>
        <w:ind w:left="288" w:hanging="288"/>
        <w:rPr>
          <w:szCs w:val="24"/>
        </w:rPr>
      </w:pPr>
      <w:r w:rsidRPr="00B2347F">
        <w:rPr>
          <w:b/>
          <w:szCs w:val="24"/>
        </w:rPr>
        <w:t xml:space="preserve">Firmilian of </w:t>
      </w:r>
      <w:smartTag w:uri="urn:schemas-microsoft-com:office:smarttags" w:element="place">
        <w:r w:rsidRPr="00B2347F">
          <w:rPr>
            <w:b/>
            <w:szCs w:val="24"/>
          </w:rPr>
          <w:t>Caesarea</w:t>
        </w:r>
      </w:smartTag>
      <w:r w:rsidRPr="00B2347F">
        <w:rPr>
          <w:szCs w:val="24"/>
        </w:rPr>
        <w:t xml:space="preserve"> (c.246-258 A.D.) </w:t>
      </w:r>
      <w:r w:rsidR="002D2DBF">
        <w:rPr>
          <w:szCs w:val="24"/>
        </w:rPr>
        <w:t>“</w:t>
      </w:r>
      <w:r w:rsidRPr="00B2347F">
        <w:rPr>
          <w:rFonts w:cs="Consolas"/>
          <w:szCs w:val="24"/>
          <w:highlight w:val="white"/>
        </w:rPr>
        <w:t>There is one body and one Spirit, even as ye are called in one hope of your calling; one Lord, one faith, one baptism; one God and Father of all, who is above all, and through all, and in us all.</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Pr="00B2347F">
        <w:rPr>
          <w:szCs w:val="24"/>
        </w:rPr>
        <w:t xml:space="preserve"> Letter 74 ch.24 p.396</w:t>
      </w:r>
    </w:p>
    <w:p w14:paraId="4FB3C8FE" w14:textId="77777777" w:rsidR="003C3168" w:rsidRPr="00B2347F" w:rsidRDefault="003C3168" w:rsidP="003C3168">
      <w:pPr>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For He alone is able most perfectly to fulfil the whole meed of honour which is proper to Him, inasmuch as the Father of all things has made Him [the Son] one with Himself,</w:t>
      </w:r>
      <w:r w:rsidR="002D2DBF">
        <w:rPr>
          <w:szCs w:val="24"/>
        </w:rPr>
        <w:t>”</w:t>
      </w:r>
      <w:r w:rsidRPr="00B2347F">
        <w:rPr>
          <w:szCs w:val="24"/>
        </w:rPr>
        <w:t xml:space="preserve"> </w:t>
      </w:r>
      <w:r w:rsidRPr="00B2347F">
        <w:rPr>
          <w:i/>
          <w:szCs w:val="24"/>
        </w:rPr>
        <w:t>Oration and Panegyric to Origen</w:t>
      </w:r>
      <w:r w:rsidR="00934410" w:rsidRPr="00B2347F">
        <w:rPr>
          <w:szCs w:val="24"/>
        </w:rPr>
        <w:t xml:space="preserve"> argument 4 p.24</w:t>
      </w:r>
    </w:p>
    <w:p w14:paraId="3F329BB4" w14:textId="094F9048" w:rsidR="003C3168" w:rsidRPr="00B2347F" w:rsidRDefault="00FC1C66" w:rsidP="003C3168">
      <w:pPr>
        <w:ind w:left="288" w:hanging="288"/>
        <w:rPr>
          <w:szCs w:val="24"/>
        </w:rPr>
      </w:pPr>
      <w:r>
        <w:rPr>
          <w:b/>
          <w:szCs w:val="24"/>
        </w:rPr>
        <w:t xml:space="preserve">Arnobius of Sicca </w:t>
      </w:r>
      <w:r w:rsidR="003C3168" w:rsidRPr="00B2347F">
        <w:rPr>
          <w:szCs w:val="24"/>
        </w:rPr>
        <w:t>(</w:t>
      </w:r>
      <w:r w:rsidR="003C3168" w:rsidRPr="00B2347F">
        <w:t>297-303 A.D.</w:t>
      </w:r>
      <w:r w:rsidR="003C3168" w:rsidRPr="00B2347F">
        <w:rPr>
          <w:szCs w:val="24"/>
        </w:rPr>
        <w:t xml:space="preserve">) </w:t>
      </w:r>
      <w:r w:rsidR="002D2DBF">
        <w:rPr>
          <w:szCs w:val="24"/>
        </w:rPr>
        <w:t>“</w:t>
      </w:r>
      <w:r w:rsidR="003C3168" w:rsidRPr="00B2347F">
        <w:rPr>
          <w:rFonts w:cs="Consolas"/>
          <w:szCs w:val="24"/>
          <w:highlight w:val="white"/>
        </w:rPr>
        <w:t>Are they attached to a better cause who adore the Lares Grundules, the Aii Locutii, and the Limentini, than we who worship God the Father of all things, and demand of Him protection in danger and distress?</w:t>
      </w:r>
      <w:r w:rsidR="002D2DBF">
        <w:rPr>
          <w:szCs w:val="24"/>
        </w:rPr>
        <w:t>”</w:t>
      </w:r>
      <w:r w:rsidR="003C3168" w:rsidRPr="00B2347F">
        <w:rPr>
          <w:szCs w:val="24"/>
        </w:rPr>
        <w:t xml:space="preserve"> </w:t>
      </w:r>
      <w:r w:rsidR="003C3168" w:rsidRPr="00B2347F">
        <w:rPr>
          <w:i/>
          <w:szCs w:val="24"/>
        </w:rPr>
        <w:t>Arnobius Against the Heathen</w:t>
      </w:r>
      <w:r w:rsidR="003C3168" w:rsidRPr="00B2347F">
        <w:rPr>
          <w:szCs w:val="24"/>
        </w:rPr>
        <w:t xml:space="preserve"> book 1 ch.28 p.</w:t>
      </w:r>
      <w:r w:rsidR="00934410" w:rsidRPr="00B2347F">
        <w:rPr>
          <w:szCs w:val="24"/>
        </w:rPr>
        <w:t>419-420</w:t>
      </w:r>
    </w:p>
    <w:p w14:paraId="138C23A8" w14:textId="77777777" w:rsidR="003C3168" w:rsidRPr="00B2347F" w:rsidRDefault="003C3168" w:rsidP="003C3168">
      <w:pPr>
        <w:ind w:left="288" w:hanging="288"/>
        <w:rPr>
          <w:szCs w:val="24"/>
        </w:rPr>
      </w:pPr>
      <w:r w:rsidRPr="00B2347F">
        <w:rPr>
          <w:b/>
          <w:szCs w:val="24"/>
        </w:rPr>
        <w:t>Methodius</w:t>
      </w:r>
      <w:r w:rsidRPr="00B2347F">
        <w:rPr>
          <w:szCs w:val="24"/>
        </w:rPr>
        <w:t xml:space="preserve"> (</w:t>
      </w:r>
      <w:r w:rsidRPr="00B2347F">
        <w:t>270-311/312 A.D.</w:t>
      </w:r>
      <w:r w:rsidRPr="00B2347F">
        <w:rPr>
          <w:szCs w:val="24"/>
        </w:rPr>
        <w:t xml:space="preserve">) </w:t>
      </w:r>
      <w:r w:rsidR="002D2DBF">
        <w:rPr>
          <w:szCs w:val="24"/>
        </w:rPr>
        <w:t>“</w:t>
      </w:r>
      <w:r w:rsidRPr="00B2347F">
        <w:rPr>
          <w:rFonts w:cs="Consolas"/>
          <w:szCs w:val="24"/>
          <w:highlight w:val="white"/>
        </w:rPr>
        <w:t>And thus we must consider that the God and Father of all acted towards our forefathers.</w:t>
      </w:r>
      <w:r w:rsidR="002D2DBF">
        <w:rPr>
          <w:szCs w:val="24"/>
        </w:rPr>
        <w:t>”</w:t>
      </w:r>
      <w:r w:rsidRPr="00B2347F">
        <w:rPr>
          <w:szCs w:val="24"/>
        </w:rPr>
        <w:t xml:space="preserve"> </w:t>
      </w:r>
      <w:r w:rsidRPr="00B2347F">
        <w:rPr>
          <w:i/>
          <w:szCs w:val="24"/>
        </w:rPr>
        <w:t>Banquet of the Ten Virgins</w:t>
      </w:r>
      <w:r w:rsidRPr="00B2347F">
        <w:rPr>
          <w:szCs w:val="24"/>
        </w:rPr>
        <w:t xml:space="preserve"> discourse 1 ch.2 </w:t>
      </w:r>
      <w:r w:rsidR="00934410" w:rsidRPr="00B2347F">
        <w:rPr>
          <w:szCs w:val="24"/>
        </w:rPr>
        <w:t>p.311</w:t>
      </w:r>
    </w:p>
    <w:p w14:paraId="0240A0A7" w14:textId="77777777" w:rsidR="003C3168" w:rsidRPr="00B2347F" w:rsidRDefault="003C3168" w:rsidP="003C3168">
      <w:pPr>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From this it is evident that souls are not given by parents, but by one and the same God and Father of all,</w:t>
      </w:r>
      <w:r w:rsidR="002D2DBF">
        <w:rPr>
          <w:szCs w:val="24"/>
        </w:rPr>
        <w:t>”</w:t>
      </w:r>
      <w:r w:rsidRPr="00B2347F">
        <w:rPr>
          <w:szCs w:val="24"/>
        </w:rPr>
        <w:t xml:space="preserve"> </w:t>
      </w:r>
      <w:r w:rsidRPr="00B2347F">
        <w:rPr>
          <w:i/>
          <w:szCs w:val="24"/>
        </w:rPr>
        <w:t>On the Workmanship of God</w:t>
      </w:r>
      <w:r w:rsidRPr="00B2347F">
        <w:rPr>
          <w:szCs w:val="24"/>
        </w:rPr>
        <w:t xml:space="preserve"> ch.19 p.</w:t>
      </w:r>
      <w:r w:rsidR="00245191" w:rsidRPr="00B2347F">
        <w:rPr>
          <w:szCs w:val="24"/>
        </w:rPr>
        <w:t>299</w:t>
      </w:r>
    </w:p>
    <w:p w14:paraId="045FD820" w14:textId="77777777" w:rsidR="0054417B" w:rsidRDefault="0054417B" w:rsidP="0054417B">
      <w:pPr>
        <w:ind w:left="288" w:hanging="288"/>
      </w:pPr>
      <w:r w:rsidRPr="00BB032E">
        <w:rPr>
          <w:b/>
        </w:rPr>
        <w:t>Eusebius of Caesarea</w:t>
      </w:r>
      <w:r>
        <w:t xml:space="preserve"> (318-325 A.D.) says God is the Father of all things. </w:t>
      </w:r>
      <w:r w:rsidRPr="00792CEF">
        <w:rPr>
          <w:i/>
        </w:rPr>
        <w:t>Preparation for the Gospel</w:t>
      </w:r>
      <w:r>
        <w:t xml:space="preserve"> book 6 ch.11 p.39</w:t>
      </w:r>
    </w:p>
    <w:p w14:paraId="6BF2F29B" w14:textId="77777777" w:rsidR="00F16CBA" w:rsidRDefault="00F16CBA" w:rsidP="00F16CBA">
      <w:pPr>
        <w:ind w:left="288" w:hanging="288"/>
      </w:pPr>
      <w:r w:rsidRPr="0054417B">
        <w:t>Eusebius of Caesarea</w:t>
      </w:r>
      <w:r>
        <w:t xml:space="preserve"> (318-339-340 A.D.) says that God is the Father of all things. </w:t>
      </w:r>
      <w:r w:rsidRPr="007F0752">
        <w:rPr>
          <w:i/>
        </w:rPr>
        <w:t>Eusebius</w:t>
      </w:r>
      <w:r>
        <w:rPr>
          <w:i/>
        </w:rPr>
        <w:t>’</w:t>
      </w:r>
      <w:r w:rsidRPr="007F0752">
        <w:rPr>
          <w:i/>
        </w:rPr>
        <w:t xml:space="preserve"> Ecclesiastical History</w:t>
      </w:r>
      <w:r>
        <w:t xml:space="preserve"> book 1 ch.2 p.82.</w:t>
      </w:r>
    </w:p>
    <w:p w14:paraId="625210DE" w14:textId="77777777" w:rsidR="003C3168" w:rsidRPr="00B2347F" w:rsidRDefault="003C3168" w:rsidP="003C3168">
      <w:pPr>
        <w:ind w:left="288" w:hanging="288"/>
      </w:pPr>
    </w:p>
    <w:p w14:paraId="015E0D36" w14:textId="77777777" w:rsidR="003C3168" w:rsidRPr="00B2347F" w:rsidRDefault="003C3168" w:rsidP="003C3168">
      <w:pPr>
        <w:ind w:left="288" w:hanging="288"/>
        <w:rPr>
          <w:b/>
          <w:u w:val="single"/>
        </w:rPr>
      </w:pPr>
      <w:r w:rsidRPr="00B2347F">
        <w:rPr>
          <w:b/>
          <w:u w:val="single"/>
        </w:rPr>
        <w:t>Among corrupt or spurious works</w:t>
      </w:r>
    </w:p>
    <w:p w14:paraId="102D8E10" w14:textId="77777777" w:rsidR="003C3168" w:rsidRPr="00B2347F" w:rsidRDefault="003C3168" w:rsidP="003C3168">
      <w:pPr>
        <w:ind w:left="288" w:hanging="288"/>
        <w:rPr>
          <w:szCs w:val="24"/>
        </w:rPr>
      </w:pPr>
      <w:r w:rsidRPr="00B2347F">
        <w:rPr>
          <w:b/>
          <w:szCs w:val="24"/>
        </w:rPr>
        <w:t>pseudo-Ignatius</w:t>
      </w:r>
      <w:r w:rsidRPr="00B2347F">
        <w:rPr>
          <w:szCs w:val="24"/>
        </w:rPr>
        <w:t xml:space="preserve"> (after 116 A.D.) </w:t>
      </w:r>
      <w:r w:rsidR="002D2DBF">
        <w:rPr>
          <w:szCs w:val="24"/>
        </w:rPr>
        <w:t>“</w:t>
      </w:r>
      <w:r w:rsidRPr="00B2347F">
        <w:rPr>
          <w:rFonts w:cs="Consolas"/>
          <w:szCs w:val="24"/>
          <w:highlight w:val="white"/>
        </w:rPr>
        <w:t xml:space="preserve">Since also </w:t>
      </w:r>
      <w:r w:rsidR="00DE7390">
        <w:rPr>
          <w:rFonts w:cs="Consolas"/>
          <w:szCs w:val="24"/>
          <w:highlight w:val="white"/>
        </w:rPr>
        <w:t>‘</w:t>
      </w:r>
      <w:r w:rsidRPr="00B2347F">
        <w:rPr>
          <w:rFonts w:cs="Consolas"/>
          <w:szCs w:val="24"/>
          <w:highlight w:val="white"/>
        </w:rPr>
        <w:t>there is one Lord, one faith, one baptism, one God and Father of all, who is over all, and through all, and in all.</w:t>
      </w:r>
      <w:r w:rsidR="00DE7390">
        <w:rPr>
          <w:rFonts w:cs="Consolas"/>
          <w:szCs w:val="24"/>
          <w:highlight w:val="white"/>
        </w:rPr>
        <w:t>’</w:t>
      </w:r>
      <w:r w:rsidR="002D2DBF">
        <w:rPr>
          <w:szCs w:val="24"/>
        </w:rPr>
        <w:t>”</w:t>
      </w:r>
      <w:r w:rsidRPr="00B2347F">
        <w:rPr>
          <w:szCs w:val="24"/>
        </w:rPr>
        <w:t xml:space="preserve"> </w:t>
      </w:r>
      <w:r w:rsidRPr="00B2347F">
        <w:rPr>
          <w:i/>
          <w:szCs w:val="24"/>
        </w:rPr>
        <w:t>Epistle of Igantius to the Ephesians</w:t>
      </w:r>
      <w:r w:rsidRPr="00B2347F">
        <w:rPr>
          <w:szCs w:val="24"/>
        </w:rPr>
        <w:t xml:space="preserve"> [Latin translation] ch.6 p.52</w:t>
      </w:r>
    </w:p>
    <w:p w14:paraId="3EAFAD31" w14:textId="77777777" w:rsidR="003C3168" w:rsidRPr="00B2347F" w:rsidRDefault="003C3168" w:rsidP="003C3168">
      <w:pPr>
        <w:ind w:left="288" w:hanging="288"/>
      </w:pPr>
    </w:p>
    <w:p w14:paraId="74940AAD" w14:textId="77777777" w:rsidR="003C3168" w:rsidRPr="00B2347F" w:rsidRDefault="003C3168" w:rsidP="003C3168">
      <w:pPr>
        <w:ind w:left="288" w:hanging="288"/>
        <w:rPr>
          <w:b/>
          <w:u w:val="single"/>
        </w:rPr>
      </w:pPr>
      <w:r w:rsidRPr="00B2347F">
        <w:rPr>
          <w:b/>
          <w:u w:val="single"/>
        </w:rPr>
        <w:t>Among heretics</w:t>
      </w:r>
    </w:p>
    <w:p w14:paraId="6E6A7725" w14:textId="77777777" w:rsidR="003C3168" w:rsidRPr="00B2347F" w:rsidRDefault="003C3168" w:rsidP="003C3168">
      <w:pPr>
        <w:autoSpaceDE w:val="0"/>
        <w:autoSpaceDN w:val="0"/>
        <w:adjustRightInd w:val="0"/>
        <w:ind w:left="288" w:hanging="288"/>
        <w:rPr>
          <w:szCs w:val="24"/>
        </w:rPr>
      </w:pPr>
      <w:r w:rsidRPr="00B2347F">
        <w:rPr>
          <w:szCs w:val="24"/>
        </w:rPr>
        <w:t xml:space="preserve">The Gnostic </w:t>
      </w:r>
      <w:r w:rsidRPr="00B2347F">
        <w:rPr>
          <w:b/>
          <w:szCs w:val="24"/>
        </w:rPr>
        <w:t>Heraclitus</w:t>
      </w:r>
      <w:r w:rsidRPr="00B2347F">
        <w:rPr>
          <w:szCs w:val="24"/>
        </w:rPr>
        <w:t xml:space="preserve"> according to Hippolytus (222-235/236 A.D.) </w:t>
      </w:r>
      <w:r w:rsidR="002D2DBF">
        <w:rPr>
          <w:szCs w:val="24"/>
        </w:rPr>
        <w:t>“</w:t>
      </w:r>
      <w:r w:rsidRPr="00B2347F">
        <w:rPr>
          <w:rFonts w:cs="Consolas"/>
          <w:szCs w:val="24"/>
          <w:highlight w:val="white"/>
        </w:rPr>
        <w:t xml:space="preserve">And that the Father of all things that have been generated is an unbegotten creature who is creator, let us hear </w:t>
      </w:r>
      <w:r w:rsidRPr="00B2347F">
        <w:rPr>
          <w:rFonts w:cs="Consolas"/>
          <w:i/>
          <w:szCs w:val="24"/>
          <w:highlight w:val="white"/>
        </w:rPr>
        <w:t>Heraclitus</w:t>
      </w:r>
      <w:r w:rsidRPr="00B2347F">
        <w:rPr>
          <w:rFonts w:cs="Consolas"/>
          <w:szCs w:val="24"/>
          <w:highlight w:val="white"/>
        </w:rPr>
        <w:t xml:space="preserve"> affirming in these words: </w:t>
      </w:r>
      <w:r w:rsidR="00DE7390">
        <w:rPr>
          <w:rFonts w:cs="Consolas"/>
          <w:szCs w:val="24"/>
          <w:highlight w:val="white"/>
        </w:rPr>
        <w:t>‘</w:t>
      </w:r>
      <w:r w:rsidRPr="00B2347F">
        <w:rPr>
          <w:rFonts w:cs="Consolas"/>
          <w:szCs w:val="24"/>
          <w:highlight w:val="white"/>
        </w:rPr>
        <w:t>Contrariety is a progenitor of all things, and king of all; and it exhibited some as gods, but others as men, and made some slaves, whereas others free.</w:t>
      </w:r>
      <w:r w:rsidR="00DE7390">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9 ch.4 p.</w:t>
      </w:r>
      <w:r w:rsidR="007535F7" w:rsidRPr="00B2347F">
        <w:rPr>
          <w:szCs w:val="24"/>
        </w:rPr>
        <w:t>126</w:t>
      </w:r>
    </w:p>
    <w:p w14:paraId="0569C0A7" w14:textId="77777777" w:rsidR="003C3168" w:rsidRPr="00B2347F" w:rsidRDefault="003C3168" w:rsidP="003C3168">
      <w:pPr>
        <w:ind w:left="288" w:hanging="288"/>
      </w:pPr>
      <w:r w:rsidRPr="00B2347F">
        <w:t xml:space="preserve">The Ebionite </w:t>
      </w:r>
      <w:r w:rsidRPr="00B2347F">
        <w:rPr>
          <w:b/>
          <w:i/>
        </w:rPr>
        <w:t>Epistle of Clement to James</w:t>
      </w:r>
      <w:r w:rsidRPr="00B2347F">
        <w:t xml:space="preserve"> (-188 A.D.- uncertain date) ch.2 p.218 says that God is </w:t>
      </w:r>
      <w:r w:rsidR="002D2DBF">
        <w:t>“</w:t>
      </w:r>
      <w:r w:rsidRPr="00B2347F">
        <w:t>Father of All</w:t>
      </w:r>
      <w:r w:rsidR="002D2DBF">
        <w:t>”</w:t>
      </w:r>
      <w:r w:rsidRPr="00B2347F">
        <w:t xml:space="preserve"> </w:t>
      </w:r>
    </w:p>
    <w:p w14:paraId="45108409" w14:textId="77777777" w:rsidR="003C3168" w:rsidRPr="00B2347F" w:rsidRDefault="003C3168" w:rsidP="003C3168">
      <w:pPr>
        <w:ind w:left="288" w:hanging="288"/>
      </w:pPr>
      <w:r w:rsidRPr="00B2347F">
        <w:t xml:space="preserve">The Ebionite </w:t>
      </w:r>
      <w:r w:rsidRPr="00B2347F">
        <w:rPr>
          <w:b/>
          <w:i/>
        </w:rPr>
        <w:t>Epistle of Peter to James</w:t>
      </w:r>
      <w:r w:rsidRPr="00B2347F">
        <w:t xml:space="preserve"> (-188 A.D.- uncertain date) starts off with </w:t>
      </w:r>
      <w:r w:rsidR="002D2DBF">
        <w:t>“</w:t>
      </w:r>
      <w:r w:rsidRPr="00B2347F">
        <w:t>Peter to James, the lord and bishop of the holy church, under the Father of all, through Jesus Christ,…</w:t>
      </w:r>
      <w:r w:rsidR="002D2DBF">
        <w:t>”</w:t>
      </w:r>
      <w:r w:rsidRPr="00B2347F">
        <w:t xml:space="preserve"> It end with </w:t>
      </w:r>
      <w:r w:rsidR="002D2DBF">
        <w:t>“</w:t>
      </w:r>
      <w:r w:rsidRPr="00B2347F">
        <w:t>prayed to the Father and God of all, to whom be glory for ever. Amen</w:t>
      </w:r>
      <w:r w:rsidR="002D2DBF">
        <w:t>”</w:t>
      </w:r>
      <w:r w:rsidRPr="00B2347F">
        <w:t xml:space="preserve"> ch.5 p.217</w:t>
      </w:r>
    </w:p>
    <w:p w14:paraId="25A61E0B" w14:textId="77777777" w:rsidR="003C3168" w:rsidRPr="00B2347F" w:rsidRDefault="003C3168" w:rsidP="003C3168">
      <w:pPr>
        <w:ind w:left="288" w:hanging="288"/>
      </w:pPr>
      <w:r w:rsidRPr="00B2347F">
        <w:t xml:space="preserve">The Ebionite </w:t>
      </w:r>
      <w:r w:rsidRPr="00B2347F">
        <w:rPr>
          <w:b/>
          <w:i/>
        </w:rPr>
        <w:t>Recognitions of Clement</w:t>
      </w:r>
      <w:r w:rsidRPr="00B2347F">
        <w:t xml:space="preserve"> (c.211-231 A.D.) book 4 ch.32 p.141 says God is the </w:t>
      </w:r>
      <w:r w:rsidR="002D2DBF">
        <w:t>“</w:t>
      </w:r>
      <w:r w:rsidRPr="00B2347F">
        <w:t>Father of all</w:t>
      </w:r>
      <w:r w:rsidR="002D2DBF">
        <w:t>”</w:t>
      </w:r>
    </w:p>
    <w:p w14:paraId="70DB5E7D" w14:textId="77777777" w:rsidR="003C3168" w:rsidRPr="00B2347F" w:rsidRDefault="003C3168" w:rsidP="003C3168">
      <w:pPr>
        <w:ind w:left="288" w:hanging="288"/>
      </w:pPr>
    </w:p>
    <w:p w14:paraId="2AC4E117" w14:textId="77777777" w:rsidR="003C3168" w:rsidRPr="00B2347F" w:rsidRDefault="003C3168" w:rsidP="003C3168">
      <w:pPr>
        <w:pStyle w:val="Heading2"/>
      </w:pPr>
      <w:bookmarkStart w:id="746" w:name="_Toc58617296"/>
      <w:bookmarkStart w:id="747" w:name="_Toc62978726"/>
      <w:bookmarkStart w:id="748" w:name="_Toc126171160"/>
      <w:bookmarkStart w:id="749" w:name="_Toc161079288"/>
      <w:r w:rsidRPr="00B2347F">
        <w:t>G9. God/The Father is perfect</w:t>
      </w:r>
      <w:bookmarkEnd w:id="746"/>
      <w:bookmarkEnd w:id="747"/>
      <w:bookmarkEnd w:id="748"/>
      <w:bookmarkEnd w:id="749"/>
    </w:p>
    <w:p w14:paraId="5DFBF69C" w14:textId="77777777" w:rsidR="003C3168" w:rsidRPr="00B2347F" w:rsidRDefault="003C3168" w:rsidP="003C3168">
      <w:pPr>
        <w:ind w:left="288" w:hanging="288"/>
      </w:pPr>
    </w:p>
    <w:p w14:paraId="2630B4E9" w14:textId="77777777" w:rsidR="003C3168" w:rsidRPr="00B2347F" w:rsidRDefault="003C3168" w:rsidP="003C3168">
      <w:pPr>
        <w:ind w:left="288" w:hanging="288"/>
      </w:pPr>
      <w:r w:rsidRPr="00B2347F">
        <w:t>Saying the law or Christ is perfect is not included here.</w:t>
      </w:r>
    </w:p>
    <w:p w14:paraId="35991A40" w14:textId="77777777" w:rsidR="003C3168" w:rsidRPr="00B2347F" w:rsidRDefault="003C3168" w:rsidP="003C3168">
      <w:pPr>
        <w:ind w:left="288" w:hanging="288"/>
      </w:pPr>
    </w:p>
    <w:p w14:paraId="4D90C74A" w14:textId="77777777" w:rsidR="003C3168" w:rsidRPr="00B2347F" w:rsidRDefault="003C3168" w:rsidP="003C3168">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9.21 p.58 says that the Father is perfect.</w:t>
      </w:r>
    </w:p>
    <w:p w14:paraId="463A4B02" w14:textId="77777777" w:rsidR="003C3168" w:rsidRPr="00B2347F" w:rsidRDefault="003C3168" w:rsidP="003C3168">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For the Uncreated is perfect, that is, God.</w:t>
      </w:r>
      <w:r w:rsidR="002D2DBF">
        <w:rPr>
          <w:szCs w:val="24"/>
        </w:rPr>
        <w:t>”</w:t>
      </w:r>
      <w:r w:rsidRPr="00B2347F">
        <w:rPr>
          <w:szCs w:val="24"/>
        </w:rPr>
        <w:t xml:space="preserve"> </w:t>
      </w:r>
      <w:r w:rsidRPr="00B2347F">
        <w:rPr>
          <w:i/>
          <w:szCs w:val="24"/>
        </w:rPr>
        <w:t>Irena</w:t>
      </w:r>
      <w:r w:rsidRPr="00B2347F">
        <w:rPr>
          <w:i/>
        </w:rPr>
        <w:t>e</w:t>
      </w:r>
      <w:r w:rsidRPr="00B2347F">
        <w:rPr>
          <w:i/>
          <w:szCs w:val="24"/>
        </w:rPr>
        <w:t>us Against Heresies</w:t>
      </w:r>
      <w:r w:rsidRPr="00B2347F">
        <w:rPr>
          <w:szCs w:val="24"/>
        </w:rPr>
        <w:t xml:space="preserve"> book 4 ch.38.3 p.522</w:t>
      </w:r>
    </w:p>
    <w:p w14:paraId="455C5F7F" w14:textId="77777777" w:rsidR="000F147A" w:rsidRPr="00B2347F" w:rsidRDefault="000F147A" w:rsidP="000F147A">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says that the Father is perfect. </w:t>
      </w:r>
      <w:r w:rsidRPr="00B2347F">
        <w:rPr>
          <w:i/>
          <w:szCs w:val="24"/>
        </w:rPr>
        <w:t>Stromata</w:t>
      </w:r>
      <w:r w:rsidRPr="00B2347F">
        <w:rPr>
          <w:szCs w:val="24"/>
        </w:rPr>
        <w:t xml:space="preserve"> book 4 ch.23 p.434</w:t>
      </w:r>
    </w:p>
    <w:p w14:paraId="03C867D4" w14:textId="77777777" w:rsidR="003C3168" w:rsidRPr="00B2347F" w:rsidRDefault="003C3168" w:rsidP="003C3168">
      <w:pPr>
        <w:ind w:left="288" w:hanging="288"/>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and that the Father of all alone is perfect, for the Son is in Him, and the Father is in the Son; it is time for us in due course to say who our Instructor is.</w:t>
      </w:r>
      <w:r w:rsidR="002D2DBF">
        <w:rPr>
          <w:szCs w:val="24"/>
        </w:rPr>
        <w:t>”</w:t>
      </w:r>
      <w:r w:rsidRPr="00B2347F">
        <w:rPr>
          <w:szCs w:val="24"/>
        </w:rPr>
        <w:t xml:space="preserve"> </w:t>
      </w:r>
      <w:r w:rsidRPr="00B2347F">
        <w:rPr>
          <w:i/>
          <w:szCs w:val="24"/>
        </w:rPr>
        <w:t>The Instructor</w:t>
      </w:r>
      <w:r w:rsidRPr="00B2347F">
        <w:rPr>
          <w:szCs w:val="24"/>
        </w:rPr>
        <w:t xml:space="preserve"> book 1 ch.7 p.222</w:t>
      </w:r>
    </w:p>
    <w:p w14:paraId="3A43D794" w14:textId="77777777" w:rsidR="003C3168" w:rsidRPr="00B2347F" w:rsidRDefault="003C3168" w:rsidP="003C3168">
      <w:pPr>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But as God is eternal and rational, so, I think, He is perfect in all things. </w:t>
      </w:r>
      <w:r w:rsidR="00DE7390">
        <w:rPr>
          <w:rFonts w:cs="Consolas"/>
          <w:szCs w:val="24"/>
          <w:highlight w:val="white"/>
        </w:rPr>
        <w:t>‘</w:t>
      </w:r>
      <w:r w:rsidRPr="00B2347F">
        <w:rPr>
          <w:rFonts w:cs="Consolas"/>
          <w:szCs w:val="24"/>
          <w:highlight w:val="white"/>
        </w:rPr>
        <w:t>Be ye perfect, even as your Father which is in heaven is perfect.</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1 ch.24 p.289</w:t>
      </w:r>
    </w:p>
    <w:p w14:paraId="57B21F02" w14:textId="77777777" w:rsidR="003C3168" w:rsidRPr="00B2347F" w:rsidRDefault="003C3168" w:rsidP="003C3168">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It remains, therefore, that that which is </w:t>
      </w:r>
      <w:r w:rsidR="00DE7390">
        <w:rPr>
          <w:rFonts w:cs="Consolas"/>
          <w:szCs w:val="24"/>
          <w:highlight w:val="white"/>
        </w:rPr>
        <w:t>‘</w:t>
      </w:r>
      <w:r w:rsidRPr="00B2347F">
        <w:rPr>
          <w:rFonts w:cs="Consolas"/>
          <w:szCs w:val="24"/>
          <w:highlight w:val="white"/>
        </w:rPr>
        <w:t>after the image of God</w:t>
      </w:r>
      <w:r w:rsidR="00DE7390">
        <w:rPr>
          <w:rFonts w:cs="Consolas"/>
          <w:szCs w:val="24"/>
          <w:highlight w:val="white"/>
        </w:rPr>
        <w:t>’</w:t>
      </w:r>
      <w:r w:rsidRPr="00B2347F">
        <w:rPr>
          <w:rFonts w:cs="Consolas"/>
          <w:szCs w:val="24"/>
          <w:highlight w:val="white"/>
        </w:rPr>
        <w:t xml:space="preserve"> must be understood to be in our </w:t>
      </w:r>
      <w:r w:rsidR="00DE7390">
        <w:rPr>
          <w:rFonts w:cs="Consolas"/>
          <w:szCs w:val="24"/>
          <w:highlight w:val="white"/>
        </w:rPr>
        <w:t>‘</w:t>
      </w:r>
      <w:r w:rsidRPr="00B2347F">
        <w:rPr>
          <w:rFonts w:cs="Consolas"/>
          <w:szCs w:val="24"/>
          <w:highlight w:val="white"/>
        </w:rPr>
        <w:t>inner man,</w:t>
      </w:r>
      <w:r w:rsidR="00DE7390">
        <w:rPr>
          <w:rFonts w:cs="Consolas"/>
          <w:szCs w:val="24"/>
          <w:highlight w:val="white"/>
        </w:rPr>
        <w:t>’</w:t>
      </w:r>
      <w:r w:rsidRPr="00B2347F">
        <w:rPr>
          <w:rFonts w:cs="Consolas"/>
          <w:szCs w:val="24"/>
          <w:highlight w:val="white"/>
        </w:rPr>
        <w:t xml:space="preserve"> which is also renewed, and whose nature it is to be </w:t>
      </w:r>
      <w:r w:rsidR="00DE7390">
        <w:rPr>
          <w:rFonts w:cs="Consolas"/>
          <w:szCs w:val="24"/>
          <w:highlight w:val="white"/>
        </w:rPr>
        <w:t>‘</w:t>
      </w:r>
      <w:r w:rsidRPr="00B2347F">
        <w:rPr>
          <w:rFonts w:cs="Consolas"/>
          <w:szCs w:val="24"/>
          <w:highlight w:val="white"/>
        </w:rPr>
        <w:t>after the image of Him who created it,</w:t>
      </w:r>
      <w:r w:rsidR="00DE7390">
        <w:rPr>
          <w:rFonts w:cs="Consolas"/>
          <w:szCs w:val="24"/>
          <w:highlight w:val="white"/>
        </w:rPr>
        <w:t>’</w:t>
      </w:r>
      <w:r w:rsidRPr="00B2347F">
        <w:rPr>
          <w:rFonts w:cs="Consolas"/>
          <w:szCs w:val="24"/>
          <w:highlight w:val="white"/>
        </w:rPr>
        <w:t xml:space="preserve"> when a man becomes </w:t>
      </w:r>
      <w:r w:rsidR="00DE7390">
        <w:rPr>
          <w:rFonts w:cs="Consolas"/>
          <w:szCs w:val="24"/>
          <w:highlight w:val="white"/>
        </w:rPr>
        <w:t>‘</w:t>
      </w:r>
      <w:r w:rsidRPr="00B2347F">
        <w:rPr>
          <w:rFonts w:cs="Consolas"/>
          <w:szCs w:val="24"/>
          <w:highlight w:val="white"/>
        </w:rPr>
        <w:t>perfect,</w:t>
      </w:r>
      <w:r w:rsidR="00DE7390">
        <w:rPr>
          <w:rFonts w:cs="Consolas"/>
          <w:szCs w:val="24"/>
          <w:highlight w:val="white"/>
        </w:rPr>
        <w:t>’</w:t>
      </w:r>
      <w:r w:rsidRPr="00B2347F">
        <w:rPr>
          <w:rFonts w:cs="Consolas"/>
          <w:szCs w:val="24"/>
          <w:highlight w:val="white"/>
        </w:rPr>
        <w:t xml:space="preserve"> as </w:t>
      </w:r>
      <w:r w:rsidR="00DE7390">
        <w:rPr>
          <w:rFonts w:cs="Consolas"/>
          <w:szCs w:val="24"/>
          <w:highlight w:val="white"/>
        </w:rPr>
        <w:t>‘</w:t>
      </w:r>
      <w:r w:rsidRPr="00B2347F">
        <w:rPr>
          <w:rFonts w:cs="Consolas"/>
          <w:szCs w:val="24"/>
          <w:highlight w:val="white"/>
        </w:rPr>
        <w:t>our Father in heaven is perfect,</w:t>
      </w:r>
      <w:r w:rsidR="00DE7390">
        <w:rPr>
          <w:rFonts w:cs="Consolas"/>
          <w:szCs w:val="24"/>
          <w:highlight w:val="white"/>
        </w:rPr>
        <w:t>’</w:t>
      </w:r>
      <w:r w:rsidRPr="00B2347F">
        <w:rPr>
          <w:rFonts w:cs="Consolas"/>
          <w:szCs w:val="24"/>
          <w:highlight w:val="white"/>
        </w:rPr>
        <w:t xml:space="preserve"> and hears the command, </w:t>
      </w:r>
      <w:r w:rsidR="00DE7390">
        <w:rPr>
          <w:rFonts w:cs="Consolas"/>
          <w:szCs w:val="24"/>
          <w:highlight w:val="white"/>
        </w:rPr>
        <w:t>‘</w:t>
      </w:r>
      <w:r w:rsidRPr="00B2347F">
        <w:rPr>
          <w:rFonts w:cs="Consolas"/>
          <w:szCs w:val="24"/>
          <w:highlight w:val="white"/>
        </w:rPr>
        <w:t>Be ye holy, for I the Lord your God am holy,</w:t>
      </w:r>
      <w:r w:rsidR="00DE7390">
        <w:rPr>
          <w:rFonts w:cs="Consolas"/>
          <w:szCs w:val="24"/>
          <w:highlight w:val="white"/>
        </w:rPr>
        <w:t>’</w:t>
      </w:r>
      <w:r w:rsidRPr="00B2347F">
        <w:rPr>
          <w:rFonts w:cs="Consolas"/>
          <w:szCs w:val="24"/>
          <w:highlight w:val="white"/>
        </w:rPr>
        <w:t xml:space="preserve"> and learning the precept, </w:t>
      </w:r>
      <w:r w:rsidR="00DE7390">
        <w:rPr>
          <w:rFonts w:cs="Consolas"/>
          <w:szCs w:val="24"/>
          <w:highlight w:val="white"/>
        </w:rPr>
        <w:t>‘</w:t>
      </w:r>
      <w:r w:rsidRPr="00B2347F">
        <w:rPr>
          <w:rFonts w:cs="Consolas"/>
          <w:szCs w:val="24"/>
          <w:highlight w:val="white"/>
        </w:rPr>
        <w:t>Be ye followers of God,</w:t>
      </w:r>
      <w:r w:rsidR="00DE7390">
        <w:rPr>
          <w:rFonts w:cs="Consolas"/>
          <w:szCs w:val="24"/>
          <w:highlight w:val="white"/>
        </w:rPr>
        <w:t>’</w:t>
      </w:r>
      <w:r w:rsidRPr="00B2347F">
        <w:rPr>
          <w:rFonts w:cs="Consolas"/>
          <w:szCs w:val="24"/>
          <w:highlight w:val="white"/>
        </w:rPr>
        <w:t xml:space="preserve"> receives into his virtuous soul the traits of God</w:t>
      </w:r>
      <w:r w:rsidR="00DE7390">
        <w:rPr>
          <w:rFonts w:cs="Consolas"/>
          <w:szCs w:val="24"/>
          <w:highlight w:val="white"/>
        </w:rPr>
        <w:t>’</w:t>
      </w:r>
      <w:r w:rsidRPr="00B2347F">
        <w:rPr>
          <w:rFonts w:cs="Consolas"/>
          <w:szCs w:val="24"/>
          <w:highlight w:val="white"/>
        </w:rPr>
        <w:t>s image.</w:t>
      </w:r>
      <w:r w:rsidR="002D2DBF">
        <w:rPr>
          <w:szCs w:val="24"/>
        </w:rPr>
        <w:t>”</w:t>
      </w:r>
      <w:r w:rsidRPr="00B2347F">
        <w:rPr>
          <w:szCs w:val="24"/>
        </w:rPr>
        <w:t xml:space="preserve"> </w:t>
      </w:r>
      <w:r w:rsidRPr="00B2347F">
        <w:rPr>
          <w:i/>
          <w:szCs w:val="24"/>
        </w:rPr>
        <w:t>Origen Against Celsus</w:t>
      </w:r>
      <w:r w:rsidRPr="00B2347F">
        <w:rPr>
          <w:szCs w:val="24"/>
        </w:rPr>
        <w:t xml:space="preserve"> book 6 ch.63 p.602</w:t>
      </w:r>
    </w:p>
    <w:p w14:paraId="675C6C30" w14:textId="77777777" w:rsidR="003C3168" w:rsidRPr="00B2347F" w:rsidRDefault="003C3168" w:rsidP="003C3168">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Thus there is never in Him [God] any accession or increase of any part or honour, lest anything should appear to have ever been wanting to His perfection, nor is any loss sustained in Him, lest a degree of mortality should appear to have been suffered by Him. But what He is, He always is; and who He is, He is always Himself; and what character He has, He always has.</w:t>
      </w:r>
      <w:r w:rsidR="002D2DBF">
        <w:rPr>
          <w:szCs w:val="24"/>
        </w:rPr>
        <w:t>”</w:t>
      </w:r>
      <w:r w:rsidRPr="00B2347F">
        <w:rPr>
          <w:szCs w:val="24"/>
        </w:rPr>
        <w:t xml:space="preserve"> </w:t>
      </w:r>
      <w:r w:rsidRPr="00B2347F">
        <w:rPr>
          <w:i/>
          <w:szCs w:val="24"/>
        </w:rPr>
        <w:t>Concerning the Trinity</w:t>
      </w:r>
      <w:r w:rsidRPr="00B2347F">
        <w:rPr>
          <w:szCs w:val="24"/>
        </w:rPr>
        <w:t xml:space="preserve"> ch.4 p.614</w:t>
      </w:r>
    </w:p>
    <w:p w14:paraId="5FAF4CD2" w14:textId="77777777" w:rsidR="003C3168" w:rsidRPr="00B2347F" w:rsidRDefault="003C3168" w:rsidP="003C3168">
      <w:pPr>
        <w:ind w:left="288" w:hanging="288"/>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Be ye therefore perfect, even as your Father in heaven is perfect.</w:t>
      </w:r>
      <w:r w:rsidR="00DE7390">
        <w:rPr>
          <w:rFonts w:cs="Consolas"/>
          <w:szCs w:val="24"/>
        </w:rPr>
        <w:t>’</w:t>
      </w:r>
      <w:r w:rsidR="002D2DBF">
        <w:rPr>
          <w:szCs w:val="24"/>
        </w:rPr>
        <w:t>”</w:t>
      </w:r>
      <w:r w:rsidRPr="00B2347F">
        <w:rPr>
          <w:szCs w:val="24"/>
        </w:rPr>
        <w:t xml:space="preserve"> </w:t>
      </w:r>
      <w:r w:rsidRPr="00B2347F">
        <w:rPr>
          <w:i/>
          <w:szCs w:val="24"/>
        </w:rPr>
        <w:t>Treatise of Cyprian</w:t>
      </w:r>
      <w:r w:rsidRPr="00B2347F">
        <w:rPr>
          <w:szCs w:val="24"/>
        </w:rPr>
        <w:t xml:space="preserve"> Treatise 9 ch.5 p.485</w:t>
      </w:r>
    </w:p>
    <w:p w14:paraId="6322F6E5" w14:textId="77777777" w:rsidR="003C3168" w:rsidRPr="00B2347F" w:rsidRDefault="003C3168" w:rsidP="003C3168">
      <w:pPr>
        <w:ind w:left="288" w:hanging="288"/>
        <w:rPr>
          <w:szCs w:val="24"/>
        </w:rPr>
      </w:pPr>
      <w:r w:rsidRPr="00B2347F">
        <w:rPr>
          <w:b/>
          <w:szCs w:val="24"/>
        </w:rPr>
        <w:t>Methodius</w:t>
      </w:r>
      <w:r w:rsidRPr="00B2347F">
        <w:rPr>
          <w:szCs w:val="24"/>
        </w:rPr>
        <w:t xml:space="preserve"> (c.270-311/312 A.D.) </w:t>
      </w:r>
      <w:r w:rsidR="002D2DBF">
        <w:rPr>
          <w:szCs w:val="24"/>
        </w:rPr>
        <w:t>“</w:t>
      </w:r>
      <w:r w:rsidR="00DE7390">
        <w:rPr>
          <w:rFonts w:cs="Consolas"/>
          <w:szCs w:val="24"/>
          <w:highlight w:val="white"/>
        </w:rPr>
        <w:t>‘</w:t>
      </w:r>
      <w:r w:rsidRPr="00B2347F">
        <w:rPr>
          <w:rFonts w:cs="Consolas"/>
          <w:szCs w:val="24"/>
          <w:highlight w:val="white"/>
        </w:rPr>
        <w:t>We must not then say that God is perfect, and Creator, and Almighty, through the world?</w:t>
      </w:r>
      <w:r w:rsidR="00DE7390">
        <w:rPr>
          <w:rFonts w:cs="Consolas"/>
          <w:szCs w:val="24"/>
          <w:highlight w:val="white"/>
        </w:rPr>
        <w:t>’</w:t>
      </w:r>
      <w:r w:rsidR="00F9794D">
        <w:rPr>
          <w:rFonts w:cs="Consolas"/>
          <w:szCs w:val="24"/>
          <w:highlight w:val="white"/>
        </w:rPr>
        <w:t xml:space="preserve"> </w:t>
      </w:r>
      <w:r w:rsidR="00DE7390">
        <w:rPr>
          <w:rFonts w:cs="Consolas"/>
          <w:szCs w:val="24"/>
          <w:highlight w:val="white"/>
        </w:rPr>
        <w:t>‘</w:t>
      </w:r>
      <w:r w:rsidRPr="00B2347F">
        <w:rPr>
          <w:rFonts w:cs="Consolas"/>
          <w:szCs w:val="24"/>
          <w:highlight w:val="white"/>
        </w:rPr>
        <w:t xml:space="preserve">No; for He must surely by Himself, and not by the world, and that changeable, be found perfect by Himself. </w:t>
      </w:r>
      <w:r w:rsidR="00DE7390">
        <w:rPr>
          <w:rFonts w:cs="Consolas"/>
          <w:szCs w:val="24"/>
          <w:highlight w:val="white"/>
        </w:rPr>
        <w:t>‘</w:t>
      </w:r>
      <w:r w:rsidRPr="00B2347F">
        <w:rPr>
          <w:rFonts w:cs="Consolas"/>
          <w:szCs w:val="24"/>
          <w:highlight w:val="white"/>
        </w:rPr>
        <w:t>Quite so.</w:t>
      </w:r>
      <w:r w:rsidR="00DE7390">
        <w:rPr>
          <w:rFonts w:cs="Consolas"/>
          <w:szCs w:val="24"/>
        </w:rPr>
        <w:t>’</w:t>
      </w:r>
      <w:r w:rsidR="002D2DBF">
        <w:rPr>
          <w:szCs w:val="24"/>
        </w:rPr>
        <w:t>”</w:t>
      </w:r>
      <w:r w:rsidRPr="00B2347F">
        <w:rPr>
          <w:szCs w:val="24"/>
        </w:rPr>
        <w:t xml:space="preserve"> </w:t>
      </w:r>
      <w:r w:rsidRPr="00B2347F">
        <w:rPr>
          <w:i/>
          <w:szCs w:val="24"/>
        </w:rPr>
        <w:t>Extracts from the Work on Thing Created</w:t>
      </w:r>
      <w:r w:rsidRPr="00B2347F">
        <w:rPr>
          <w:szCs w:val="24"/>
        </w:rPr>
        <w:t xml:space="preserve"> ch.2 p.379</w:t>
      </w:r>
    </w:p>
    <w:p w14:paraId="4F668A87" w14:textId="77777777" w:rsidR="00B468BD" w:rsidRPr="00B2347F" w:rsidRDefault="00B468BD" w:rsidP="00B468BD">
      <w:pPr>
        <w:autoSpaceDE w:val="0"/>
        <w:autoSpaceDN w:val="0"/>
        <w:adjustRightInd w:val="0"/>
        <w:ind w:left="288" w:hanging="288"/>
      </w:pPr>
      <w:r w:rsidRPr="008A2093">
        <w:rPr>
          <w:b/>
        </w:rPr>
        <w:t xml:space="preserve">Athanasius of </w:t>
      </w:r>
      <w:smartTag w:uri="urn:schemas-microsoft-com:office:smarttags" w:element="place">
        <w:smartTag w:uri="urn:schemas-microsoft-com:office:smarttags" w:element="City">
          <w:r w:rsidRPr="008A2093">
            <w:rPr>
              <w:b/>
            </w:rPr>
            <w:t>Alexandria</w:t>
          </w:r>
        </w:smartTag>
      </w:smartTag>
      <w:r w:rsidRPr="00B2347F">
        <w:t xml:space="preserve"> (318 A.D.) </w:t>
      </w:r>
      <w:r>
        <w:t>says that God is all-perfect.</w:t>
      </w:r>
      <w:r w:rsidRPr="00B2347F">
        <w:rPr>
          <w:highlight w:val="white"/>
        </w:rPr>
        <w:t xml:space="preserve"> </w:t>
      </w:r>
      <w:r>
        <w:rPr>
          <w:i/>
        </w:rPr>
        <w:t>Athanasius Against the Heathen</w:t>
      </w:r>
      <w:r>
        <w:t xml:space="preserve"> part 3 ch.42.1 p.26</w:t>
      </w:r>
    </w:p>
    <w:p w14:paraId="2BDD46FE" w14:textId="77777777" w:rsidR="003C3168" w:rsidRPr="00B2347F" w:rsidRDefault="003C3168" w:rsidP="003C3168">
      <w:pPr>
        <w:autoSpaceDE w:val="0"/>
        <w:autoSpaceDN w:val="0"/>
        <w:adjustRightInd w:val="0"/>
        <w:ind w:left="288" w:hanging="288"/>
        <w:rPr>
          <w:szCs w:val="24"/>
        </w:rPr>
      </w:pPr>
      <w:r w:rsidRPr="00B2347F">
        <w:rPr>
          <w:b/>
          <w:szCs w:val="24"/>
        </w:rPr>
        <w:t>Lactantius</w:t>
      </w:r>
      <w:r w:rsidRPr="00B2347F">
        <w:rPr>
          <w:szCs w:val="24"/>
        </w:rPr>
        <w:t xml:space="preserve"> (c.303-325/325 A.D.) </w:t>
      </w:r>
      <w:r w:rsidR="002D2DBF">
        <w:rPr>
          <w:szCs w:val="24"/>
        </w:rPr>
        <w:t>“</w:t>
      </w:r>
      <w:r w:rsidRPr="00B2347F">
        <w:rPr>
          <w:rFonts w:cs="Consolas"/>
          <w:szCs w:val="24"/>
          <w:highlight w:val="white"/>
        </w:rPr>
        <w:t>But if man, in whom nothing is perfect, nevertheless effects more by skill than his feeble strength would permit, what reason is there why it should appear to you incredible, when it is alleged that the world was made by God, in whom, since He is perfect, wisdom can have no limit, and strength no measure?</w:t>
      </w:r>
      <w:r w:rsidR="002D2DBF">
        <w:rPr>
          <w:szCs w:val="24"/>
        </w:rPr>
        <w:t>”</w:t>
      </w:r>
      <w:r w:rsidRPr="00B2347F">
        <w:rPr>
          <w:szCs w:val="24"/>
        </w:rPr>
        <w:t xml:space="preserve"> </w:t>
      </w:r>
      <w:r w:rsidRPr="00B2347F">
        <w:rPr>
          <w:i/>
          <w:szCs w:val="24"/>
        </w:rPr>
        <w:t>The Divine Institutes</w:t>
      </w:r>
      <w:r w:rsidRPr="00B2347F">
        <w:rPr>
          <w:szCs w:val="24"/>
        </w:rPr>
        <w:t xml:space="preserve"> book 2 ch.9 p.56</w:t>
      </w:r>
    </w:p>
    <w:p w14:paraId="62F951F7" w14:textId="77777777" w:rsidR="00425EA1" w:rsidRDefault="00425EA1" w:rsidP="00425EA1">
      <w:pPr>
        <w:ind w:left="288" w:hanging="288"/>
      </w:pPr>
      <w:r w:rsidRPr="00BB032E">
        <w:rPr>
          <w:b/>
        </w:rPr>
        <w:t>Eusebius of Caesarea</w:t>
      </w:r>
      <w:r>
        <w:t xml:space="preserve"> (318-325 A.D.) calls God “the Most Perfect” </w:t>
      </w:r>
      <w:r w:rsidRPr="00792CEF">
        <w:rPr>
          <w:i/>
        </w:rPr>
        <w:t>Preparation for the Gospel</w:t>
      </w:r>
      <w:r>
        <w:t xml:space="preserve"> book 11 ch.17 p.23</w:t>
      </w:r>
    </w:p>
    <w:p w14:paraId="11CA6CD1" w14:textId="77777777" w:rsidR="003C3168" w:rsidRPr="00B2347F" w:rsidRDefault="003C3168" w:rsidP="003C3168">
      <w:pPr>
        <w:ind w:left="288" w:hanging="288"/>
      </w:pPr>
    </w:p>
    <w:p w14:paraId="1DBD399D" w14:textId="77777777" w:rsidR="003C3168" w:rsidRPr="00B2347F" w:rsidRDefault="003C3168" w:rsidP="003C3168">
      <w:pPr>
        <w:ind w:left="288" w:hanging="288"/>
        <w:rPr>
          <w:b/>
          <w:u w:val="single"/>
        </w:rPr>
      </w:pPr>
      <w:r w:rsidRPr="00B2347F">
        <w:rPr>
          <w:b/>
          <w:u w:val="single"/>
        </w:rPr>
        <w:t>Among corrupt or spurious works</w:t>
      </w:r>
    </w:p>
    <w:p w14:paraId="7F57EB89" w14:textId="77777777" w:rsidR="003C3168" w:rsidRPr="00B2347F" w:rsidRDefault="003C3168" w:rsidP="003C3168">
      <w:pPr>
        <w:autoSpaceDE w:val="0"/>
        <w:autoSpaceDN w:val="0"/>
        <w:adjustRightInd w:val="0"/>
        <w:ind w:left="288" w:hanging="288"/>
        <w:rPr>
          <w:szCs w:val="24"/>
        </w:rPr>
      </w:pPr>
      <w:r w:rsidRPr="00B2347F">
        <w:rPr>
          <w:b/>
        </w:rPr>
        <w:t>p</w:t>
      </w:r>
      <w:r w:rsidRPr="00B2347F">
        <w:rPr>
          <w:b/>
          <w:szCs w:val="24"/>
        </w:rPr>
        <w:t>seudo-Ignatius</w:t>
      </w:r>
      <w:r w:rsidRPr="00B2347F">
        <w:rPr>
          <w:szCs w:val="24"/>
        </w:rPr>
        <w:t xml:space="preserve"> (after 117 A.D.) </w:t>
      </w:r>
      <w:r w:rsidR="002D2DBF">
        <w:rPr>
          <w:szCs w:val="24"/>
        </w:rPr>
        <w:t>“</w:t>
      </w:r>
      <w:r w:rsidRPr="00B2347F">
        <w:rPr>
          <w:rFonts w:cs="Consolas"/>
          <w:szCs w:val="24"/>
          <w:highlight w:val="white"/>
        </w:rPr>
        <w:t xml:space="preserve">Wherefore </w:t>
      </w:r>
      <w:r w:rsidR="00DE7390">
        <w:rPr>
          <w:rFonts w:cs="Consolas"/>
          <w:szCs w:val="24"/>
          <w:highlight w:val="white"/>
        </w:rPr>
        <w:t>‘</w:t>
      </w:r>
      <w:r w:rsidRPr="00B2347F">
        <w:rPr>
          <w:rFonts w:cs="Consolas"/>
          <w:szCs w:val="24"/>
          <w:highlight w:val="white"/>
        </w:rPr>
        <w:t>He makes His sun to rise upon the evil and on the good, and sendeth rain on the just and on the unjust;</w:t>
      </w:r>
      <w:r w:rsidR="00DE7390">
        <w:rPr>
          <w:rFonts w:cs="Consolas"/>
          <w:szCs w:val="24"/>
          <w:highlight w:val="white"/>
        </w:rPr>
        <w:t>’</w:t>
      </w:r>
      <w:r w:rsidRPr="00B2347F">
        <w:rPr>
          <w:rFonts w:cs="Consolas"/>
          <w:szCs w:val="24"/>
          <w:highlight w:val="white"/>
        </w:rPr>
        <w:t xml:space="preserve"> of whose kindness the Lord, wishing us also to be imitators, says, </w:t>
      </w:r>
      <w:r w:rsidR="00DE7390">
        <w:rPr>
          <w:rFonts w:cs="Consolas"/>
          <w:szCs w:val="24"/>
          <w:highlight w:val="white"/>
        </w:rPr>
        <w:t>‘</w:t>
      </w:r>
      <w:r w:rsidRPr="00B2347F">
        <w:rPr>
          <w:rFonts w:cs="Consolas"/>
          <w:szCs w:val="24"/>
          <w:highlight w:val="white"/>
        </w:rPr>
        <w:t>Be ye perfect, even as also your Father that is in heaven is perfect.</w:t>
      </w:r>
      <w:r w:rsidR="00DE7390">
        <w:rPr>
          <w:rFonts w:cs="Consolas"/>
          <w:szCs w:val="24"/>
          <w:highlight w:val="white"/>
        </w:rPr>
        <w:t>’</w:t>
      </w:r>
      <w:r w:rsidR="002D2DBF">
        <w:rPr>
          <w:szCs w:val="24"/>
        </w:rPr>
        <w:t>”</w:t>
      </w:r>
      <w:r w:rsidRPr="00B2347F">
        <w:rPr>
          <w:szCs w:val="24"/>
        </w:rPr>
        <w:t xml:space="preserve"> </w:t>
      </w:r>
      <w:r w:rsidRPr="00B2347F">
        <w:rPr>
          <w:i/>
          <w:szCs w:val="24"/>
        </w:rPr>
        <w:t>Epistle of Ignatius to the Philadelphians</w:t>
      </w:r>
      <w:r w:rsidRPr="00B2347F">
        <w:rPr>
          <w:szCs w:val="24"/>
        </w:rPr>
        <w:t xml:space="preserve"> (Latin version) ch.3 p.80</w:t>
      </w:r>
    </w:p>
    <w:p w14:paraId="6AF3ED1D" w14:textId="77777777" w:rsidR="003C3168" w:rsidRPr="00B2347F" w:rsidRDefault="003C3168" w:rsidP="003C3168">
      <w:pPr>
        <w:ind w:left="288" w:hanging="288"/>
      </w:pPr>
    </w:p>
    <w:p w14:paraId="2ADC659A" w14:textId="77777777" w:rsidR="003C3168" w:rsidRPr="00B2347F" w:rsidRDefault="003C3168" w:rsidP="003C3168">
      <w:pPr>
        <w:ind w:left="288" w:hanging="288"/>
        <w:rPr>
          <w:b/>
          <w:u w:val="single"/>
        </w:rPr>
      </w:pPr>
      <w:r w:rsidRPr="00B2347F">
        <w:rPr>
          <w:b/>
          <w:u w:val="single"/>
        </w:rPr>
        <w:t>Among heretics</w:t>
      </w:r>
    </w:p>
    <w:p w14:paraId="6432865B" w14:textId="77777777" w:rsidR="003C3168" w:rsidRPr="00B2347F" w:rsidRDefault="003C3168" w:rsidP="003C3168">
      <w:pPr>
        <w:ind w:left="288" w:hanging="288"/>
        <w:rPr>
          <w:szCs w:val="24"/>
        </w:rPr>
      </w:pPr>
      <w:r w:rsidRPr="00B2347F">
        <w:rPr>
          <w:szCs w:val="24"/>
        </w:rPr>
        <w:t xml:space="preserve">The Gnostic </w:t>
      </w:r>
      <w:r w:rsidRPr="00B2347F">
        <w:rPr>
          <w:b/>
          <w:szCs w:val="24"/>
        </w:rPr>
        <w:t>Valentinus</w:t>
      </w:r>
      <w:r w:rsidRPr="00B2347F">
        <w:rPr>
          <w:szCs w:val="24"/>
        </w:rPr>
        <w:t xml:space="preserve"> (c.150 A.D.) </w:t>
      </w:r>
      <w:r w:rsidR="002D2DBF">
        <w:rPr>
          <w:szCs w:val="24"/>
        </w:rPr>
        <w:t>“</w:t>
      </w:r>
      <w:r w:rsidRPr="00B2347F">
        <w:rPr>
          <w:rFonts w:cs="Consolas"/>
          <w:szCs w:val="24"/>
          <w:highlight w:val="white"/>
        </w:rPr>
        <w:t>For the Father, who is perfect, ought to be celebrated by a perfect number, and ten is a perfect number, because this is first of those (numbers) that are formed by plurality, (and therefore) perfect.</w:t>
      </w:r>
      <w:r w:rsidR="002D2DBF">
        <w:rPr>
          <w:szCs w:val="24"/>
        </w:rPr>
        <w:t>”</w:t>
      </w:r>
      <w:r w:rsidRPr="00B2347F">
        <w:rPr>
          <w:szCs w:val="24"/>
        </w:rPr>
        <w:t xml:space="preserve"> according to Hippolytus (222-234/235 A.D.) </w:t>
      </w:r>
      <w:r w:rsidRPr="00B2347F">
        <w:rPr>
          <w:i/>
          <w:szCs w:val="24"/>
        </w:rPr>
        <w:t>Refutation of All Heresies</w:t>
      </w:r>
      <w:r w:rsidRPr="00B2347F">
        <w:rPr>
          <w:szCs w:val="24"/>
        </w:rPr>
        <w:t xml:space="preserve"> book 6 ch.24 p.85</w:t>
      </w:r>
    </w:p>
    <w:p w14:paraId="015940DB"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part 1 ch.2 p.61 says that God is perfect.</w:t>
      </w:r>
    </w:p>
    <w:p w14:paraId="5819C555" w14:textId="77777777" w:rsidR="003C3168" w:rsidRPr="00B2347F" w:rsidRDefault="003C3168" w:rsidP="003C3168">
      <w:pPr>
        <w:ind w:left="288" w:hanging="288"/>
      </w:pPr>
    </w:p>
    <w:p w14:paraId="6FB43B6C" w14:textId="77777777" w:rsidR="009748C7" w:rsidRPr="00B2347F" w:rsidRDefault="009748C7" w:rsidP="009748C7">
      <w:pPr>
        <w:pStyle w:val="Heading2"/>
      </w:pPr>
      <w:bookmarkStart w:id="750" w:name="_Toc58617297"/>
      <w:bookmarkStart w:id="751" w:name="_Toc62978727"/>
      <w:bookmarkStart w:id="752" w:name="_Toc126171161"/>
      <w:bookmarkStart w:id="753" w:name="_Toc161079289"/>
      <w:r w:rsidRPr="00B2347F">
        <w:t>G10. Sun / beam / ray analogy of the Trinity</w:t>
      </w:r>
      <w:bookmarkEnd w:id="742"/>
      <w:bookmarkEnd w:id="743"/>
      <w:bookmarkEnd w:id="750"/>
      <w:bookmarkEnd w:id="751"/>
      <w:bookmarkEnd w:id="752"/>
      <w:bookmarkEnd w:id="753"/>
    </w:p>
    <w:p w14:paraId="705898F7" w14:textId="77777777" w:rsidR="009748C7" w:rsidRPr="00B2347F" w:rsidRDefault="009748C7" w:rsidP="009748C7">
      <w:pPr>
        <w:ind w:left="288" w:hanging="288"/>
      </w:pPr>
    </w:p>
    <w:p w14:paraId="11F129F4" w14:textId="77777777" w:rsidR="009748C7" w:rsidRPr="00B2347F" w:rsidRDefault="009748C7" w:rsidP="009748C7">
      <w:pPr>
        <w:ind w:left="288" w:hanging="288"/>
      </w:pPr>
      <w:r w:rsidRPr="00B2347F">
        <w:rPr>
          <w:i/>
        </w:rPr>
        <w:t>Epistle of Barnabas</w:t>
      </w:r>
      <w:r w:rsidRPr="00B2347F">
        <w:t xml:space="preserve"> </w:t>
      </w:r>
      <w:r w:rsidR="00E1499C">
        <w:t>(c.70-130 A.D.)</w:t>
      </w:r>
      <w:r w:rsidRPr="00B2347F">
        <w:t xml:space="preserve"> ch.5 p.139-140 (partial) </w:t>
      </w:r>
      <w:r w:rsidR="002D2DBF">
        <w:t>“</w:t>
      </w:r>
      <w:r w:rsidRPr="00B2347F">
        <w:t>For if He [Jesus] had not come in the flesh, how could men have been saved by beholding Him? Since looking upon the sun which is to cease to exist, and is the work of His hands, their eyes are not able to bear his rays.</w:t>
      </w:r>
      <w:r w:rsidR="002D2DBF">
        <w:t>”</w:t>
      </w:r>
      <w:r w:rsidRPr="00B2347F">
        <w:t xml:space="preserve"> </w:t>
      </w:r>
    </w:p>
    <w:p w14:paraId="6BE3309B" w14:textId="77777777" w:rsidR="009748C7" w:rsidRPr="00B2347F" w:rsidRDefault="009748C7" w:rsidP="009748C7">
      <w:pPr>
        <w:ind w:left="288" w:hanging="288"/>
      </w:pPr>
      <w:r w:rsidRPr="00B2347F">
        <w:rPr>
          <w:b/>
        </w:rPr>
        <w:t>Justin Martyr</w:t>
      </w:r>
      <w:r w:rsidRPr="00B2347F">
        <w:t xml:space="preserve"> (138-165 A.D.) </w:t>
      </w:r>
      <w:r w:rsidR="002D2DBF">
        <w:t>“</w:t>
      </w:r>
      <w:r w:rsidRPr="00B2347F">
        <w:t>is called a Man, and a human being, because He appears strayed in such forms as the Father pleases; and they call Him the Word, because He carries tidings from the Father to men: 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w:t>
      </w:r>
      <w:r w:rsidR="002D2DBF">
        <w:t>”</w:t>
      </w:r>
      <w:r w:rsidRPr="00B2347F">
        <w:t xml:space="preserve"> </w:t>
      </w:r>
      <w:r w:rsidRPr="00B2347F">
        <w:rPr>
          <w:i/>
        </w:rPr>
        <w:t>Dialogue with Trypho, a Jew</w:t>
      </w:r>
      <w:r w:rsidRPr="00B2347F">
        <w:t xml:space="preserve"> ch.128 p.264</w:t>
      </w:r>
    </w:p>
    <w:p w14:paraId="05CCA8A4" w14:textId="77777777" w:rsidR="009748C7" w:rsidRPr="00B2347F" w:rsidRDefault="009748C7" w:rsidP="009748C7">
      <w:pPr>
        <w:ind w:left="288" w:hanging="288"/>
      </w:pPr>
      <w:r w:rsidRPr="00B2347F">
        <w:rPr>
          <w:b/>
        </w:rPr>
        <w:t>Athenagoras</w:t>
      </w:r>
      <w:r w:rsidRPr="00B2347F">
        <w:t xml:space="preserve"> (177 A.D.) </w:t>
      </w:r>
      <w:r w:rsidR="002D2DBF">
        <w:t>“</w:t>
      </w:r>
      <w:r w:rsidRPr="00B2347F">
        <w:t>The Holy Spirit Himself also, which operates in the prophets, we assert to be an effluence of God, flowing from Him, and returning back like a beam of the son.</w:t>
      </w:r>
      <w:r w:rsidR="002D2DBF">
        <w:t>”</w:t>
      </w:r>
      <w:r w:rsidRPr="00B2347F">
        <w:t xml:space="preserve"> </w:t>
      </w:r>
      <w:r w:rsidRPr="00B2347F">
        <w:rPr>
          <w:i/>
        </w:rPr>
        <w:t>A Plea for Christians</w:t>
      </w:r>
      <w:r w:rsidRPr="00B2347F">
        <w:t xml:space="preserve"> ch.10 p.133</w:t>
      </w:r>
    </w:p>
    <w:p w14:paraId="176E58A6" w14:textId="77777777" w:rsidR="009748C7" w:rsidRPr="00B2347F" w:rsidRDefault="009748C7" w:rsidP="009748C7">
      <w:pPr>
        <w:ind w:left="288" w:hanging="288"/>
      </w:pPr>
      <w:r w:rsidRPr="00B2347F">
        <w:t xml:space="preserve">Athenagoras </w:t>
      </w:r>
      <w:r w:rsidR="002D2DBF">
        <w:t>“</w:t>
      </w:r>
      <w:r w:rsidRPr="00B2347F">
        <w:t>For, as we acknowledge a God, and a Son his Logos, and a Holy Spirit, united in essence, - the Father, the Son, the Spirit, because the Son is the Intelligence, Reason, Wisdom of the Father, and the Spirit an effluence, as light from fire;</w:t>
      </w:r>
      <w:r w:rsidR="002D2DBF">
        <w:t>”</w:t>
      </w:r>
      <w:r w:rsidRPr="00B2347F">
        <w:t xml:space="preserve"> </w:t>
      </w:r>
      <w:r w:rsidRPr="00B2347F">
        <w:rPr>
          <w:i/>
        </w:rPr>
        <w:t>A Plea for Christians</w:t>
      </w:r>
      <w:r w:rsidRPr="00B2347F">
        <w:t xml:space="preserve"> ch.24 p.141</w:t>
      </w:r>
    </w:p>
    <w:p w14:paraId="7F4B8D33" w14:textId="77777777" w:rsidR="009748C7" w:rsidRPr="00B2347F" w:rsidRDefault="009748C7" w:rsidP="009748C7">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sun is Christ, not the Father) </w:t>
      </w:r>
      <w:r w:rsidR="002D2DBF">
        <w:t>“</w:t>
      </w:r>
      <w:r w:rsidRPr="00B2347F">
        <w:t xml:space="preserve">-Christ, the Sun of the Resurrection, He </w:t>
      </w:r>
      <w:r w:rsidR="00DE7390">
        <w:t>‘</w:t>
      </w:r>
      <w:r w:rsidRPr="00B2347F">
        <w:t>who was born before the morning star,</w:t>
      </w:r>
      <w:r w:rsidR="00DE7390">
        <w:t>’</w:t>
      </w:r>
      <w:r w:rsidRPr="00B2347F">
        <w:t xml:space="preserve"> and with His beams bestows life.</w:t>
      </w:r>
      <w:r w:rsidR="002D2DBF">
        <w:t>”</w:t>
      </w:r>
      <w:r w:rsidRPr="00B2347F">
        <w:t xml:space="preserve"> </w:t>
      </w:r>
      <w:r w:rsidRPr="00B2347F">
        <w:rPr>
          <w:i/>
        </w:rPr>
        <w:t>Exhortation to the Heathen</w:t>
      </w:r>
      <w:r w:rsidRPr="00B2347F">
        <w:t xml:space="preserve"> ch.9 p.196</w:t>
      </w:r>
    </w:p>
    <w:p w14:paraId="1074E6E0" w14:textId="3D753268" w:rsidR="009748C7" w:rsidRPr="00B2347F" w:rsidRDefault="009748C7" w:rsidP="009748C7">
      <w:pPr>
        <w:ind w:left="288" w:hanging="288"/>
      </w:pPr>
      <w:r w:rsidRPr="00B2347F">
        <w:rPr>
          <w:b/>
        </w:rPr>
        <w:t>Tertullian</w:t>
      </w:r>
      <w:r w:rsidRPr="00B2347F">
        <w:t xml:space="preserve"> (198-220 A.D.) </w:t>
      </w:r>
      <w:r w:rsidR="002D2DBF">
        <w:t>“</w:t>
      </w:r>
      <w:r w:rsidRPr="00B2347F">
        <w:t>We have been taught that He proceeds forth from God, and in that procession He is generated; so that He is the Son of God, and is called God from unity of substance with God. For God, too, is a Spirit. Even when the ray is shot from the sun, it is still part of the parent mass; the sun will still be in the ray, because it is a ray of the sun-there is no division of substance, but merely an extension. Thus Christ is Spirit of Spirit, and God of God, as light of light is kindled. The material matrix remains entire and unimpaired, though you derive from it any number of shoots possessed of its qualities; so, too, that which has come forth out of God is at once God and the Son of God, and the two are one.</w:t>
      </w:r>
      <w:r w:rsidR="002D2DBF">
        <w:t>”</w:t>
      </w:r>
      <w:r w:rsidRPr="00B2347F">
        <w:t xml:space="preserve"> </w:t>
      </w:r>
      <w:r w:rsidR="00C513CB" w:rsidRPr="00C513CB">
        <w:rPr>
          <w:bCs/>
          <w:i/>
          <w:iCs/>
          <w:szCs w:val="20"/>
        </w:rPr>
        <w:t xml:space="preserve">Tertullian’s </w:t>
      </w:r>
      <w:r w:rsidRPr="00B2347F">
        <w:rPr>
          <w:i/>
        </w:rPr>
        <w:t>Apology</w:t>
      </w:r>
      <w:r w:rsidRPr="00B2347F">
        <w:t xml:space="preserve"> ch.28 p.41</w:t>
      </w:r>
    </w:p>
    <w:p w14:paraId="6FC9D0E6" w14:textId="77777777" w:rsidR="009748C7" w:rsidRPr="00B2347F" w:rsidRDefault="009748C7" w:rsidP="009748C7">
      <w:pPr>
        <w:ind w:left="288" w:hanging="288"/>
      </w:pPr>
      <w:r w:rsidRPr="00B2347F">
        <w:rPr>
          <w:b/>
        </w:rPr>
        <w:t>Hippolytus of Portus</w:t>
      </w:r>
      <w:r w:rsidRPr="00B2347F">
        <w:t xml:space="preserve"> (222-234/245 A.D.) </w:t>
      </w:r>
      <w:r w:rsidR="002D2DBF">
        <w:t>“</w:t>
      </w:r>
      <w:r w:rsidRPr="00B2347F">
        <w:t>I do not mean that there are two Gods, but that it is only as light of light, or as water from a fountain, or as a ray from the sun. For there is but one power, which is from the All; and the Father is the All, from whom cometh this Power, the Word. And this is the mind which came forth into the world, and was manifested as the Son of God.</w:t>
      </w:r>
      <w:r w:rsidR="002D2DBF">
        <w:t>”</w:t>
      </w:r>
      <w:r w:rsidRPr="00B2347F">
        <w:t xml:space="preserve"> </w:t>
      </w:r>
      <w:r w:rsidRPr="00B2347F">
        <w:rPr>
          <w:i/>
        </w:rPr>
        <w:t>Against the Heresy of One Noetus</w:t>
      </w:r>
      <w:r w:rsidRPr="00B2347F">
        <w:t xml:space="preserve"> ch.11 p.227</w:t>
      </w:r>
    </w:p>
    <w:p w14:paraId="2C600A3B" w14:textId="77777777" w:rsidR="009748C7" w:rsidRPr="00B2347F" w:rsidRDefault="009748C7" w:rsidP="009748C7">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explains how the Son is an emanation of the Father, as a reflection of light, or as the steam of water. </w:t>
      </w:r>
      <w:r w:rsidRPr="00B2347F">
        <w:rPr>
          <w:i/>
        </w:rPr>
        <w:t>Seven Books of Hypotyposes or Outlines</w:t>
      </w:r>
      <w:r w:rsidRPr="00B2347F">
        <w:t xml:space="preserve"> ch.1 vol.6 p.155.</w:t>
      </w:r>
    </w:p>
    <w:p w14:paraId="7B754AE1" w14:textId="77777777" w:rsidR="008D1E17" w:rsidRDefault="008D1E17" w:rsidP="008D1E17">
      <w:pPr>
        <w:ind w:left="288" w:hanging="288"/>
      </w:pPr>
      <w:r w:rsidRPr="008D1E17">
        <w:t xml:space="preserve">Athanasius of </w:t>
      </w:r>
      <w:smartTag w:uri="urn:schemas-microsoft-com:office:smarttags" w:element="place">
        <w:smartTag w:uri="urn:schemas-microsoft-com:office:smarttags" w:element="City">
          <w:r w:rsidRPr="008D1E17">
            <w:t>Alexandria</w:t>
          </w:r>
        </w:smartTag>
      </w:smartTag>
      <w:r w:rsidRPr="00B2347F">
        <w:t xml:space="preserve"> (318 A.D.) </w:t>
      </w:r>
      <w:r>
        <w:t>(partial) in discussing the Father and the Word says that even a blind man can feel the warmth of the sun.</w:t>
      </w:r>
      <w:r w:rsidRPr="00B2347F">
        <w:t xml:space="preserve"> </w:t>
      </w:r>
      <w:r w:rsidRPr="00B2347F">
        <w:rPr>
          <w:i/>
        </w:rPr>
        <w:t>Incarnation of the Word</w:t>
      </w:r>
      <w:r>
        <w:t xml:space="preserve"> ch.32.3 p.53</w:t>
      </w:r>
    </w:p>
    <w:p w14:paraId="5DC68496" w14:textId="77777777" w:rsidR="009748C7" w:rsidRPr="00B2347F" w:rsidRDefault="009748C7" w:rsidP="009748C7">
      <w:pPr>
        <w:ind w:left="288" w:hanging="288"/>
      </w:pPr>
      <w:r w:rsidRPr="00B2347F">
        <w:rPr>
          <w:b/>
        </w:rPr>
        <w:t>Lactantius</w:t>
      </w:r>
      <w:r w:rsidRPr="00B2347F">
        <w:t xml:space="preserve"> (c.303-320/325 A.D.) </w:t>
      </w:r>
      <w:r w:rsidR="002D2DBF">
        <w:t>“</w:t>
      </w:r>
      <w:r w:rsidRPr="00B2347F">
        <w:t>Since, therefore, the Father makes the Son, and the Son the Father, they both have one mind, one spirit, one substance; but the former is as it were an overflowing fountain, the latter as a stream flowing forth from it: the former as the sun, the latter as it were a ray extended from the sun. And since He is both faithful to the Most High Father, and beloved by Him, He is not separated from Him; just as the stream is not separated from the fountain, nor the ray from the sun: for the water of the fountain is in the stream, and the light of the sun is in the ray: just as the voice cannot be separated from the mouth, nor the strength or hand from the body.</w:t>
      </w:r>
      <w:r w:rsidR="002D2DBF">
        <w:t>”</w:t>
      </w:r>
      <w:r w:rsidRPr="00B2347F">
        <w:t xml:space="preserve"> </w:t>
      </w:r>
      <w:r w:rsidRPr="00B2347F">
        <w:rPr>
          <w:i/>
        </w:rPr>
        <w:t>The Divine Institutes</w:t>
      </w:r>
      <w:r w:rsidRPr="00B2347F">
        <w:t xml:space="preserve"> book 4 ch.29 p.132</w:t>
      </w:r>
    </w:p>
    <w:p w14:paraId="23D9493B" w14:textId="77777777" w:rsidR="009748C7" w:rsidRPr="00B2347F" w:rsidRDefault="009748C7" w:rsidP="009748C7"/>
    <w:p w14:paraId="61DB34FF" w14:textId="77777777" w:rsidR="009748C7" w:rsidRPr="00B2347F" w:rsidRDefault="009748C7" w:rsidP="009748C7">
      <w:pPr>
        <w:rPr>
          <w:b/>
          <w:u w:val="single"/>
        </w:rPr>
      </w:pPr>
      <w:r w:rsidRPr="00B2347F">
        <w:rPr>
          <w:b/>
          <w:u w:val="single"/>
        </w:rPr>
        <w:t>Among heretics</w:t>
      </w:r>
    </w:p>
    <w:p w14:paraId="318D0F4D" w14:textId="77777777" w:rsidR="009748C7" w:rsidRPr="00B2347F" w:rsidRDefault="009748C7" w:rsidP="009748C7">
      <w:pPr>
        <w:ind w:left="288" w:hanging="288"/>
      </w:pPr>
      <w:r w:rsidRPr="00B2347F">
        <w:t>The modern (orthodox) Christian writer R.C. Sproul claims Sabellius used this illustration, but I do not see it in the writings about Sabellius.</w:t>
      </w:r>
    </w:p>
    <w:p w14:paraId="0B90CFB2" w14:textId="77777777" w:rsidR="009748C7" w:rsidRPr="00B2347F" w:rsidRDefault="009748C7" w:rsidP="009748C7"/>
    <w:p w14:paraId="4D7CA785" w14:textId="77777777" w:rsidR="00242418" w:rsidRPr="00B2347F" w:rsidRDefault="00242418" w:rsidP="00722F03">
      <w:pPr>
        <w:pStyle w:val="Heading2"/>
      </w:pPr>
      <w:bookmarkStart w:id="754" w:name="_Toc58617298"/>
      <w:bookmarkStart w:id="755" w:name="_Toc62978728"/>
      <w:bookmarkStart w:id="756" w:name="_Toc126171162"/>
      <w:bookmarkStart w:id="757" w:name="_Toc161079290"/>
      <w:r w:rsidRPr="00B2347F">
        <w:t>G11. Majesty or glory of God</w:t>
      </w:r>
      <w:bookmarkEnd w:id="744"/>
      <w:bookmarkEnd w:id="754"/>
      <w:bookmarkEnd w:id="755"/>
      <w:bookmarkEnd w:id="756"/>
      <w:bookmarkEnd w:id="757"/>
    </w:p>
    <w:p w14:paraId="42337A93" w14:textId="77777777" w:rsidR="00242418" w:rsidRPr="00B2347F" w:rsidRDefault="00242418" w:rsidP="00722F03"/>
    <w:p w14:paraId="4BF22A66" w14:textId="77777777" w:rsidR="00242418" w:rsidRPr="00B2347F" w:rsidRDefault="00242418" w:rsidP="00722F03">
      <w:r w:rsidRPr="00B2347F">
        <w:t>Psalm 19:1; Zechariah 2:5; Micah 5:4</w:t>
      </w:r>
    </w:p>
    <w:p w14:paraId="24517275" w14:textId="77777777" w:rsidR="00242418" w:rsidRPr="00B2347F" w:rsidRDefault="00242418" w:rsidP="00722F03">
      <w:r w:rsidRPr="00B2347F">
        <w:t>Matthew 24:30; Mark 13:26; Luke 2:9; 21:27; John 1:14; 2:14; 7:18; 12:28; 17:5; Romans 1:23; 3:7,23; 11:36; 15:7; 16:27; 1 Corinthians 10:31; 2 Corinthians 1:20; 4:6; 4:15; 8:19; Galatians 1:5; Ephesians 3:21; Philippians 4:19; Colossians 1:17; 2 Thessalonians 1:9; Titus 2:13; Hebrews 1:3; 1 Peter 4:13,14; 2 Peter 1:17</w:t>
      </w:r>
    </w:p>
    <w:p w14:paraId="63A0BF74" w14:textId="77777777" w:rsidR="00242418" w:rsidRPr="00B2347F" w:rsidRDefault="00242418" w:rsidP="00722F03"/>
    <w:p w14:paraId="28DDB3E3"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Hebrews 1:3</w:t>
      </w:r>
    </w:p>
    <w:p w14:paraId="5C4AD0C6" w14:textId="77777777" w:rsidR="00242418" w:rsidRPr="00B2347F" w:rsidRDefault="00242418" w:rsidP="00722F03">
      <w:r w:rsidRPr="00B2347F">
        <w:rPr>
          <w:b/>
        </w:rPr>
        <w:t>p66 Bodmer II papyri</w:t>
      </w:r>
      <w:r w:rsidRPr="00B2347F">
        <w:t xml:space="preserve"> - 817 verses (92%) of John (125-175 A.D.) John 1:14; 12:28</w:t>
      </w:r>
    </w:p>
    <w:p w14:paraId="3D381672" w14:textId="77777777" w:rsidR="00242418" w:rsidRPr="00B2347F" w:rsidRDefault="00242418" w:rsidP="00722F03"/>
    <w:p w14:paraId="2BC1D713" w14:textId="77777777" w:rsidR="00242418" w:rsidRPr="00B2347F" w:rsidRDefault="00242418" w:rsidP="00722F03">
      <w:pPr>
        <w:ind w:left="288" w:hanging="288"/>
      </w:pPr>
      <w:r w:rsidRPr="00B2347F">
        <w:rPr>
          <w:b/>
        </w:rPr>
        <w:t>p72 (=Bodmer 7 and 8)</w:t>
      </w:r>
      <w:r w:rsidRPr="00B2347F">
        <w:t xml:space="preserve"> (ca.300 A.D.) all of 1 Peter, 2 Peter, Jude 191 verses. Mentions both Christ</w:t>
      </w:r>
      <w:r w:rsidR="00DE7390">
        <w:t>’</w:t>
      </w:r>
      <w:r w:rsidRPr="00B2347F">
        <w:t>s majesty and the majestic glory of God the Father. 2 Peter 1:16-17</w:t>
      </w:r>
    </w:p>
    <w:p w14:paraId="4664CE91"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2:14; 12:28</w:t>
      </w:r>
    </w:p>
    <w:p w14:paraId="16C3228B" w14:textId="77777777" w:rsidR="00242418" w:rsidRPr="00B2347F" w:rsidRDefault="00242418" w:rsidP="00722F03"/>
    <w:p w14:paraId="5710F9F3"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Majesty of God. </w:t>
      </w:r>
      <w:r w:rsidRPr="00B2347F">
        <w:rPr>
          <w:i/>
        </w:rPr>
        <w:t>1 Clement</w:t>
      </w:r>
      <w:r w:rsidRPr="00B2347F">
        <w:t xml:space="preserve"> ch.16 p.9 and ch.59 p.21. </w:t>
      </w:r>
      <w:r w:rsidR="002D2DBF">
        <w:t>“</w:t>
      </w:r>
      <w:r w:rsidRPr="00B2347F">
        <w:t>The heavens declare the glory of God</w:t>
      </w:r>
      <w:r w:rsidR="002D2DBF">
        <w:t>”</w:t>
      </w:r>
      <w:r w:rsidRPr="00B2347F">
        <w:t xml:space="preserve"> </w:t>
      </w:r>
      <w:r w:rsidRPr="00B2347F">
        <w:rPr>
          <w:i/>
        </w:rPr>
        <w:t>1 Clement</w:t>
      </w:r>
      <w:r w:rsidRPr="00B2347F">
        <w:t xml:space="preserve"> ch.27 p.12</w:t>
      </w:r>
    </w:p>
    <w:p w14:paraId="4151B5BF" w14:textId="77777777" w:rsidR="00242418" w:rsidRPr="00B2347F" w:rsidRDefault="00242418" w:rsidP="00722F03">
      <w:pPr>
        <w:autoSpaceDE w:val="0"/>
        <w:autoSpaceDN w:val="0"/>
        <w:adjustRightInd w:val="0"/>
        <w:ind w:left="288" w:hanging="288"/>
        <w:rPr>
          <w:highlight w:val="white"/>
        </w:rPr>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rPr>
          <w:highlight w:val="white"/>
        </w:rPr>
        <w:t xml:space="preserve">Abraham was specially honoured, and was called the friend of God; yet he, earnestly regarding the glory of God, humbly declared, </w:t>
      </w:r>
      <w:r w:rsidR="00DE7390">
        <w:rPr>
          <w:highlight w:val="white"/>
        </w:rPr>
        <w:t>‘</w:t>
      </w:r>
      <w:r w:rsidRPr="00B2347F">
        <w:rPr>
          <w:highlight w:val="white"/>
        </w:rPr>
        <w:t>I am but dust and ashes.</w:t>
      </w:r>
      <w:r w:rsidR="00DE7390">
        <w:rPr>
          <w:highlight w:val="white"/>
        </w:rPr>
        <w: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ch.17 p.9</w:t>
      </w:r>
    </w:p>
    <w:p w14:paraId="76B62B63" w14:textId="77777777" w:rsidR="00242418" w:rsidRPr="00B2347F" w:rsidRDefault="00242418" w:rsidP="00722F03">
      <w:pPr>
        <w:ind w:left="288" w:hanging="288"/>
      </w:pPr>
      <w:r w:rsidRPr="00B2347F">
        <w:rPr>
          <w:i/>
        </w:rPr>
        <w:t xml:space="preserve">Letter of </w:t>
      </w:r>
      <w:r w:rsidRPr="00B2347F">
        <w:rPr>
          <w:b/>
          <w:i/>
        </w:rPr>
        <w:t>Ignatius</w:t>
      </w:r>
      <w:r w:rsidRPr="00B2347F">
        <w:rPr>
          <w:i/>
        </w:rPr>
        <w:t xml:space="preserve"> to the Romans</w:t>
      </w:r>
      <w:r w:rsidRPr="00B2347F">
        <w:t xml:space="preserve"> preamble p.73 (-107/116 A.D.) mentions the majesty of the Most high Father.</w:t>
      </w:r>
    </w:p>
    <w:p w14:paraId="45AB6E59" w14:textId="77777777" w:rsidR="00242418" w:rsidRPr="00B2347F" w:rsidRDefault="001A307F" w:rsidP="00722F03">
      <w:pPr>
        <w:ind w:left="288" w:hanging="288"/>
        <w:rPr>
          <w:b/>
        </w:rPr>
      </w:pPr>
      <w:r>
        <w:rPr>
          <w:b/>
          <w:i/>
        </w:rPr>
        <w:t>Epistle to Diognetus</w:t>
      </w:r>
      <w:r w:rsidR="00242418" w:rsidRPr="00B2347F">
        <w:t xml:space="preserve"> </w:t>
      </w:r>
      <w:r>
        <w:t>(c.130-200 A.D.)</w:t>
      </w:r>
      <w:r w:rsidR="00242418" w:rsidRPr="00B2347F">
        <w:t xml:space="preserve"> ch.10 p.29 </w:t>
      </w:r>
      <w:r w:rsidR="002D2DBF">
        <w:t>“</w:t>
      </w:r>
      <w:r w:rsidR="00242418" w:rsidRPr="00B2347F">
        <w:t>nor can any one by these things become an imitator of God. But these things do not at all constitute His majesty. On the contrary he who takes upon himself the burden of his neighbour; he who, in whatsoever respect he may be superior, is ready to benefit another who is deficient; he who, whatsoever things he has received from God, by distributing these to the needy, becomes a god to those who receive [his benefits]: he is an imitator of God.</w:t>
      </w:r>
      <w:r w:rsidR="002D2DBF">
        <w:t>”</w:t>
      </w:r>
    </w:p>
    <w:p w14:paraId="5CB5300F"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 xml:space="preserve">He would come forth from the highest heavens, and again return to the same places, in order that you may recognise Him as God coming forth from above, and man living among men; and [how it is declared] that He will again appear, and they who pierced Him shall see Him, and shall bewail Him. [The words] are these: </w:t>
      </w:r>
      <w:r w:rsidR="00DE7390">
        <w:t>‘</w:t>
      </w:r>
      <w:r w:rsidRPr="00B2347F">
        <w:t>The heavens declare the glory of God, and the firmament shows His handiwork. Day unto day utters speech, and night unto night shows knowledge: They are not speeches or words whose voices are heard. Their sound has gone out through all the earth, and their words to the ends of the world.</w:t>
      </w:r>
      <w:r w:rsidR="00DE7390">
        <w:t>’</w:t>
      </w:r>
      <w:r w:rsidR="002D2DBF">
        <w:t>”</w:t>
      </w:r>
      <w:r w:rsidRPr="00B2347F">
        <w:t xml:space="preserve"> </w:t>
      </w:r>
      <w:r w:rsidRPr="00B2347F">
        <w:rPr>
          <w:i/>
        </w:rPr>
        <w:t>Dialogue with Trypho, a Jew</w:t>
      </w:r>
      <w:r w:rsidRPr="00B2347F">
        <w:t xml:space="preserve"> ch.64 p.230</w:t>
      </w:r>
    </w:p>
    <w:p w14:paraId="2E01A696" w14:textId="77777777" w:rsidR="00242418" w:rsidRPr="00B2347F" w:rsidRDefault="00242418" w:rsidP="00722F03">
      <w:pPr>
        <w:ind w:left="288" w:hanging="288"/>
      </w:pPr>
      <w:r w:rsidRPr="00B2347F">
        <w:rPr>
          <w:b/>
        </w:rPr>
        <w:t xml:space="preserve">Evarestus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 Amen.</w:t>
      </w:r>
      <w:r w:rsidR="002D2DBF">
        <w:t>”</w:t>
      </w:r>
      <w:r w:rsidRPr="00B2347F">
        <w:t xml:space="preserve"> </w:t>
      </w:r>
      <w:r w:rsidRPr="00B2347F">
        <w:rPr>
          <w:i/>
        </w:rPr>
        <w:t>Martyrdom of Polycarp</w:t>
      </w:r>
      <w:r w:rsidRPr="00B2347F">
        <w:t xml:space="preserve"> ch.20 p.43</w:t>
      </w:r>
    </w:p>
    <w:p w14:paraId="10609AFE"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 lines 17-18 p.46 quotes Luke 2:9 (the glory of the Lord shone all around)</w:t>
      </w:r>
    </w:p>
    <w:p w14:paraId="6526B539" w14:textId="77777777" w:rsidR="00242418" w:rsidRPr="00B2347F" w:rsidRDefault="00242418" w:rsidP="00722F03">
      <w:pPr>
        <w:ind w:left="288" w:hanging="288"/>
        <w:rPr>
          <w:b/>
        </w:rPr>
      </w:pPr>
      <w:r w:rsidRPr="00B2347F">
        <w:rPr>
          <w:b/>
        </w:rPr>
        <w:t>Athenagoras</w:t>
      </w:r>
      <w:r w:rsidRPr="00B2347F">
        <w:t xml:space="preserve"> (177 A.D.) </w:t>
      </w:r>
      <w:r w:rsidR="002D2DBF">
        <w:t>“</w:t>
      </w:r>
      <w:r w:rsidRPr="00B2347F">
        <w:t>it is a greater thing to know beforehand that which has not yet come to pass; but, viewed relatively to the majesty and wisdom of God, both are according to nature, and it is equally easy to know beforehand things that have not yet come into existence, and to know things which have been dissolved.</w:t>
      </w:r>
      <w:r w:rsidR="002D2DBF">
        <w:t>”</w:t>
      </w:r>
      <w:r w:rsidRPr="00B2347F">
        <w:t xml:space="preserve"> </w:t>
      </w:r>
      <w:r w:rsidRPr="00B2347F">
        <w:rPr>
          <w:i/>
        </w:rPr>
        <w:t>On the Resurrection of the Dead</w:t>
      </w:r>
      <w:r w:rsidRPr="00B2347F">
        <w:t xml:space="preserve"> ch.2 p.150</w:t>
      </w:r>
    </w:p>
    <w:p w14:paraId="19033954" w14:textId="77777777" w:rsidR="00242418" w:rsidRPr="00B2347F" w:rsidRDefault="00242418" w:rsidP="00722F03">
      <w:pPr>
        <w:ind w:left="288" w:hanging="288"/>
      </w:pPr>
      <w:r w:rsidRPr="00B2347F">
        <w:rPr>
          <w:b/>
          <w:i/>
        </w:rPr>
        <w:t>Theophilus</w:t>
      </w:r>
      <w:r w:rsidRPr="00B2347F">
        <w:rPr>
          <w:i/>
        </w:rPr>
        <w:t xml:space="preserve"> to Autolycus</w:t>
      </w:r>
      <w:r w:rsidRPr="00B2347F">
        <w:t xml:space="preserve"> (168-181/188 A.D.) book 1 ch.3 p.89 says </w:t>
      </w:r>
      <w:r w:rsidR="002D2DBF">
        <w:t>“</w:t>
      </w:r>
      <w:r w:rsidRPr="00B2347F">
        <w:t>in glory He [God] is incomprehensible, in greatness unfathomable, in height inconceivable, in power incomparable, … in goodness inimitable, in kindness unutterable.</w:t>
      </w:r>
      <w:r w:rsidR="002D2DBF">
        <w:t>”</w:t>
      </w:r>
    </w:p>
    <w:p w14:paraId="2BBB1B64" w14:textId="77777777" w:rsidR="00242418" w:rsidRPr="00B2347F" w:rsidRDefault="00242418" w:rsidP="00722F03">
      <w:pPr>
        <w:ind w:left="288" w:hanging="288"/>
      </w:pPr>
      <w:r w:rsidRPr="00B2347F">
        <w:rPr>
          <w:b/>
        </w:rPr>
        <w:t>Minucius Felix</w:t>
      </w:r>
      <w:r w:rsidRPr="00B2347F">
        <w:t xml:space="preserve"> (210 A.D.) </w:t>
      </w:r>
      <w:r w:rsidR="002D2DBF">
        <w:t>“</w:t>
      </w:r>
      <w:r w:rsidRPr="00B2347F">
        <w:t>but we wear one living with eternal flowers from God, since we, being both ate and secure in the liberality of our God, are animated to the hope of future felicity by the confidence of His present majesty.</w:t>
      </w:r>
      <w:r w:rsidR="002D2DBF">
        <w:t>”</w:t>
      </w:r>
      <w:r w:rsidRPr="00B2347F">
        <w:t xml:space="preserve"> </w:t>
      </w:r>
      <w:r w:rsidRPr="00B2347F">
        <w:rPr>
          <w:i/>
        </w:rPr>
        <w:t>The Octavius of Minucius Felix</w:t>
      </w:r>
      <w:r w:rsidRPr="00B2347F">
        <w:t xml:space="preserve"> ch.38 p.197. See also ibid ch.19 p.184.</w:t>
      </w:r>
    </w:p>
    <w:p w14:paraId="441696EE" w14:textId="77777777" w:rsidR="00BC2EBD" w:rsidRPr="00B2347F" w:rsidRDefault="00BC2EBD"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rsidR="002D2DBF">
        <w:t>“</w:t>
      </w:r>
      <w:r w:rsidRPr="00B2347F">
        <w:t>glory to the Father</w:t>
      </w:r>
      <w:r w:rsidR="002D2DBF">
        <w:t>”</w:t>
      </w:r>
      <w:r w:rsidRPr="00B2347F">
        <w:t xml:space="preserve"> </w:t>
      </w:r>
      <w:r w:rsidRPr="00B2347F">
        <w:rPr>
          <w:i/>
        </w:rPr>
        <w:t>Proof of Apostolic Preaching</w:t>
      </w:r>
      <w:r w:rsidRPr="00B2347F">
        <w:t xml:space="preserve"> ch.10.</w:t>
      </w:r>
    </w:p>
    <w:p w14:paraId="31A90CD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rPr>
          <w:b/>
        </w:rPr>
        <w:t xml:space="preserve"> </w:t>
      </w:r>
      <w:r w:rsidRPr="00B2347F">
        <w:t xml:space="preserve">(193-217/220 A.D.) </w:t>
      </w:r>
      <w:r w:rsidR="002D2DBF">
        <w:t>“</w:t>
      </w:r>
      <w:r w:rsidRPr="00B2347F">
        <w:t xml:space="preserve">But if human wisdom, as it remains to understand, is the glorying in knowledge, hear the law of Scripture: </w:t>
      </w:r>
      <w:r w:rsidR="00DE7390">
        <w:t>‘</w:t>
      </w:r>
      <w:r w:rsidRPr="00B2347F">
        <w:t>Let not the wise man glory in his wisdom, and let not the mighty man glory in his might; but let him that glory in the Lord.</w:t>
      </w:r>
      <w:r w:rsidR="00DE7390">
        <w:t>’</w:t>
      </w:r>
      <w:r w:rsidR="002D2DBF">
        <w:t>”</w:t>
      </w:r>
      <w:r w:rsidRPr="00B2347F">
        <w:t xml:space="preserve"> </w:t>
      </w:r>
      <w:r w:rsidRPr="00B2347F">
        <w:rPr>
          <w:i/>
        </w:rPr>
        <w:t>The Instructor</w:t>
      </w:r>
      <w:r w:rsidRPr="00B2347F">
        <w:t xml:space="preserve"> book 1 ch.6 p.218-219</w:t>
      </w:r>
    </w:p>
    <w:p w14:paraId="3D5F6369" w14:textId="77777777" w:rsidR="00242418" w:rsidRPr="00B2347F" w:rsidRDefault="00242418" w:rsidP="00722F03">
      <w:pPr>
        <w:ind w:left="288" w:hanging="288"/>
      </w:pPr>
      <w:r w:rsidRPr="00B2347F">
        <w:rPr>
          <w:b/>
        </w:rPr>
        <w:t>Tertullian</w:t>
      </w:r>
      <w:r w:rsidRPr="00B2347F">
        <w:t xml:space="preserve"> (c.213 A.D.) </w:t>
      </w:r>
      <w:r w:rsidR="002D2DBF">
        <w:t>“</w:t>
      </w:r>
      <w:r w:rsidRPr="00B2347F">
        <w:t xml:space="preserve">It will therefore follow, that by Him who is invisible we must understand the Father in the fullness of His majesty, while we recognise the Son as visible by reason of the dispensation of His derived existence; even as it is not permitted us to contemplate, the sun, in the full amount of his substance which is in the heavens, but we can only endure with our eyes a ray, by reason of the tempered condition of this portion which is projected from him to the earth. </w:t>
      </w:r>
      <w:r w:rsidRPr="00B2347F">
        <w:rPr>
          <w:i/>
        </w:rPr>
        <w:t>Against Praxeas</w:t>
      </w:r>
      <w:r w:rsidRPr="00B2347F">
        <w:t xml:space="preserve"> ch.14 p.609</w:t>
      </w:r>
    </w:p>
    <w:p w14:paraId="0F7586EB" w14:textId="77777777" w:rsidR="00242418" w:rsidRPr="00B2347F" w:rsidRDefault="00242418" w:rsidP="00722F03">
      <w:pPr>
        <w:ind w:left="288" w:hanging="288"/>
      </w:pPr>
      <w:r w:rsidRPr="00B2347F">
        <w:t xml:space="preserve">Tertullian (207/208 A.D.) </w:t>
      </w:r>
      <w:r w:rsidR="002D2DBF">
        <w:t>“</w:t>
      </w:r>
      <w:r w:rsidRPr="00B2347F">
        <w:t>temper the strength of His majesty, which would no doubt</w:t>
      </w:r>
      <w:r w:rsidR="002D2DBF">
        <w:t>”</w:t>
      </w:r>
      <w:r w:rsidRPr="00B2347F">
        <w:t xml:space="preserve"> </w:t>
      </w:r>
      <w:r w:rsidRPr="00B2347F">
        <w:rPr>
          <w:i/>
        </w:rPr>
        <w:t>Five Books Against Marcion</w:t>
      </w:r>
      <w:r w:rsidRPr="00B2347F">
        <w:t xml:space="preserve"> book 2 ch.27 p.318</w:t>
      </w:r>
    </w:p>
    <w:p w14:paraId="2AC59BB2"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discusses the overpowering majesty of God in creation in </w:t>
      </w:r>
      <w:r w:rsidRPr="00B2347F">
        <w:rPr>
          <w:i/>
        </w:rPr>
        <w:t>Refutation of All Heresies</w:t>
      </w:r>
      <w:r w:rsidRPr="00B2347F">
        <w:t xml:space="preserve"> book 4 ch.43 p.40</w:t>
      </w:r>
    </w:p>
    <w:p w14:paraId="79F2C996" w14:textId="77777777" w:rsidR="00BE4181" w:rsidRPr="00B2347F" w:rsidRDefault="00BE4181" w:rsidP="00722F03">
      <w:pPr>
        <w:ind w:left="288" w:hanging="288"/>
      </w:pPr>
      <w:r w:rsidRPr="00B2347F">
        <w:rPr>
          <w:b/>
        </w:rPr>
        <w:t>Origen</w:t>
      </w:r>
      <w:r w:rsidRPr="00B2347F">
        <w:t xml:space="preserve"> (225-253/254 A.D.) quotes by name Psalm 45 </w:t>
      </w:r>
      <w:r w:rsidR="002D2DBF">
        <w:t>“</w:t>
      </w:r>
      <w:r w:rsidRPr="00B2347F">
        <w:t>…Gird Thy sword on Thy thigh, O mighty One, with Thy beauty and Thy majesty….</w:t>
      </w:r>
      <w:r w:rsidR="002D2DBF">
        <w:t>”</w:t>
      </w:r>
      <w:r w:rsidRPr="00B2347F">
        <w:t xml:space="preserve"> </w:t>
      </w:r>
      <w:r w:rsidRPr="00B2347F">
        <w:rPr>
          <w:i/>
        </w:rPr>
        <w:t>Origen Against Celsus</w:t>
      </w:r>
      <w:r w:rsidRPr="00B2347F">
        <w:t xml:space="preserve"> book 1 ch.56 p.421</w:t>
      </w:r>
    </w:p>
    <w:p w14:paraId="722C7C18"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 </w:t>
      </w:r>
      <w:r w:rsidR="00DE7390">
        <w:t>‘</w:t>
      </w:r>
      <w:r w:rsidRPr="00B2347F">
        <w:t>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w:t>
      </w:r>
      <w:r w:rsidR="00DE7390">
        <w:t>’</w:t>
      </w:r>
      <w:r w:rsidRPr="00B2347F">
        <w:t xml:space="preserve"> [allusion t Romans 1:20a] Of whom the same apostle, </w:t>
      </w:r>
      <w:r w:rsidR="00DE7390">
        <w:t>‘</w:t>
      </w:r>
      <w:r w:rsidRPr="00B2347F">
        <w:t>Now unto the King eternal, immortal, invisible, the only God, be honour and glory.</w:t>
      </w:r>
      <w:r w:rsidR="00DE7390">
        <w:t>’</w:t>
      </w:r>
      <w:r w:rsidRPr="00B2347F">
        <w:t xml:space="preserve"> [1 Timothy 1:17]</w:t>
      </w:r>
      <w:r w:rsidR="002D2DBF">
        <w:t>”</w:t>
      </w:r>
      <w:r w:rsidRPr="00B2347F">
        <w:t xml:space="preserve"> </w:t>
      </w:r>
      <w:r w:rsidRPr="00B2347F">
        <w:rPr>
          <w:i/>
        </w:rPr>
        <w:t>Concerning the Trinity</w:t>
      </w:r>
      <w:r w:rsidRPr="00B2347F">
        <w:t xml:space="preserve"> ch.3 p.614. See also ibid ch.3 p.613.</w:t>
      </w:r>
    </w:p>
    <w:p w14:paraId="2FA1A79F"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(c.250-258 A.D.) ch.10 p.673 </w:t>
      </w:r>
      <w:r w:rsidR="002D2DBF">
        <w:t>“</w:t>
      </w:r>
      <w:r w:rsidRPr="00B2347F">
        <w:t>And yet, O excellent man, let us attribute and allow to the heavenly agencies their power, and let us concede to the condescension of the divine majesty its appropriate operations; and understanding how great is the advantage therein, let us gladly acquiesce in it.</w:t>
      </w:r>
      <w:r w:rsidR="002D2DBF">
        <w:t>”</w:t>
      </w:r>
    </w:p>
    <w:p w14:paraId="67A83ED3"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our brethren, protected by the majesty of the Lord, may be preserved safe from perils of this kind.</w:t>
      </w:r>
      <w:r w:rsidR="002D2DBF">
        <w:t>”</w:t>
      </w:r>
      <w:r w:rsidRPr="00B2347F">
        <w:t xml:space="preserve"> </w:t>
      </w:r>
      <w:r w:rsidRPr="00B2347F">
        <w:rPr>
          <w:i/>
        </w:rPr>
        <w:t>Epistles of Cyprian</w:t>
      </w:r>
      <w:r w:rsidRPr="00B2347F">
        <w:t xml:space="preserve"> </w:t>
      </w:r>
      <w:r w:rsidR="009C4830" w:rsidRPr="00B2347F">
        <w:t>letter 5</w:t>
      </w:r>
      <w:r w:rsidRPr="00B2347F">
        <w:t>9 ch.4 p.355-356</w:t>
      </w:r>
    </w:p>
    <w:p w14:paraId="3C7F0A1B" w14:textId="77777777" w:rsidR="00242418" w:rsidRPr="00B2347F" w:rsidRDefault="00242418" w:rsidP="00722F03">
      <w:pPr>
        <w:ind w:left="288" w:hanging="288"/>
      </w:pPr>
      <w:r w:rsidRPr="00B2347F">
        <w:t xml:space="preserve">Cyprian of Carthage (c.246-258) </w:t>
      </w:r>
      <w:r w:rsidR="002D2DBF">
        <w:t>“</w:t>
      </w:r>
      <w:r w:rsidRPr="00B2347F">
        <w:t>And king Ahab endeavoured to oppress Elias, who firmly and bravely asserted the majesty of God.</w:t>
      </w:r>
      <w:r w:rsidR="002D2DBF">
        <w:t>”</w:t>
      </w:r>
      <w:r w:rsidRPr="00B2347F">
        <w:t xml:space="preserve"> </w:t>
      </w:r>
      <w:r w:rsidRPr="00B2347F">
        <w:rPr>
          <w:i/>
        </w:rPr>
        <w:t>Treatises of Cyprian</w:t>
      </w:r>
      <w:r w:rsidRPr="00B2347F">
        <w:t xml:space="preserve"> Treatise 12 second book ch.11 p.520.</w:t>
      </w:r>
    </w:p>
    <w:p w14:paraId="70B38566" w14:textId="77777777" w:rsidR="00242418" w:rsidRPr="00B2347F" w:rsidRDefault="00242418" w:rsidP="00722F03">
      <w:pPr>
        <w:ind w:left="288" w:hanging="288"/>
      </w:pPr>
      <w:r w:rsidRPr="00B2347F">
        <w:rPr>
          <w:b/>
        </w:rPr>
        <w:t>Roman Clergy</w:t>
      </w:r>
      <w:r w:rsidRPr="00B2347F">
        <w:t xml:space="preserve"> to Cyprian (250-251 A.D.) </w:t>
      </w:r>
      <w:r w:rsidR="002D2DBF">
        <w:t>“</w:t>
      </w:r>
      <w:r w:rsidRPr="00B2347F">
        <w:t>entreat the divine majesty, and ask peace for the Church</w:t>
      </w:r>
      <w:r w:rsidR="00DE7390">
        <w:t>’</w:t>
      </w:r>
      <w:r w:rsidRPr="00B2347F">
        <w:t>s name.</w:t>
      </w:r>
      <w:r w:rsidR="002D2DBF">
        <w:t>”</w:t>
      </w:r>
      <w:r w:rsidRPr="00B2347F">
        <w:t xml:space="preserve"> </w:t>
      </w:r>
      <w:r w:rsidRPr="00B2347F">
        <w:rPr>
          <w:i/>
        </w:rPr>
        <w:t>Epistles of Cyprian</w:t>
      </w:r>
      <w:r w:rsidRPr="00B2347F">
        <w:t xml:space="preserve"> Letter 30 ch.6 p.310</w:t>
      </w:r>
    </w:p>
    <w:p w14:paraId="321180DC" w14:textId="77777777" w:rsidR="00242418" w:rsidRPr="00B2347F" w:rsidRDefault="00242418" w:rsidP="00722F03">
      <w:pPr>
        <w:ind w:left="288" w:hanging="288"/>
      </w:pPr>
      <w:r w:rsidRPr="00B2347F">
        <w:t xml:space="preserve">Another Felix of Uthina at the </w:t>
      </w:r>
      <w:r w:rsidRPr="00B2347F">
        <w:rPr>
          <w:b/>
        </w:rPr>
        <w:t>Seventh Council of Carthage</w:t>
      </w:r>
      <w:r w:rsidRPr="00B2347F">
        <w:t xml:space="preserve"> (258 A.D.) p.568 </w:t>
      </w:r>
      <w:r w:rsidR="002D2DBF">
        <w:t>“</w:t>
      </w:r>
      <w:r w:rsidRPr="00B2347F">
        <w:t>able to do so much as the adorable and venerable majesty of our Lord Jesus</w:t>
      </w:r>
      <w:r w:rsidR="002D2DBF">
        <w:t>”</w:t>
      </w:r>
    </w:p>
    <w:p w14:paraId="6489337D" w14:textId="6C2BCFB6" w:rsidR="00242418" w:rsidRPr="00B2347F" w:rsidRDefault="00FC1C66" w:rsidP="00722F03">
      <w:pPr>
        <w:ind w:left="288" w:hanging="288"/>
        <w:rPr>
          <w:b/>
        </w:rPr>
      </w:pPr>
      <w:r>
        <w:rPr>
          <w:b/>
        </w:rPr>
        <w:t xml:space="preserve">Arnobius of Sicca </w:t>
      </w:r>
      <w:r w:rsidR="00242418" w:rsidRPr="00B2347F">
        <w:t xml:space="preserve">(297-303 A.D.) </w:t>
      </w:r>
      <w:r w:rsidR="002D2DBF">
        <w:t>“</w:t>
      </w:r>
      <w:r w:rsidR="00242418" w:rsidRPr="00B2347F">
        <w:t xml:space="preserve">Now, since Christ has not only promised it, but also shown by His virtues, </w:t>
      </w:r>
      <w:r w:rsidR="00242418" w:rsidRPr="00B2347F">
        <w:rPr>
          <w:i/>
        </w:rPr>
        <w:t>which were</w:t>
      </w:r>
      <w:r w:rsidR="00242418" w:rsidRPr="00B2347F">
        <w:t xml:space="preserve"> so great, that it can be made good, what strange thing do we do, and on what grounds are we charged with folly, if we bow down and worship His name and majesty from whom we expect </w:t>
      </w:r>
      <w:r w:rsidR="00242418" w:rsidRPr="00B2347F">
        <w:rPr>
          <w:i/>
        </w:rPr>
        <w:t>to receive</w:t>
      </w:r>
      <w:r w:rsidR="00242418" w:rsidRPr="00B2347F">
        <w:t xml:space="preserve"> both </w:t>
      </w:r>
      <w:r w:rsidR="00242418" w:rsidRPr="00B2347F">
        <w:rPr>
          <w:i/>
        </w:rPr>
        <w:t>these blessings</w:t>
      </w:r>
      <w:r w:rsidR="00242418" w:rsidRPr="00B2347F">
        <w:t>, that we may at once escape a death of suffering, and be enriched with eternal life?</w:t>
      </w:r>
      <w:r w:rsidR="002D2DBF">
        <w:t>”</w:t>
      </w:r>
      <w:r w:rsidR="00242418" w:rsidRPr="00B2347F">
        <w:t xml:space="preserve"> </w:t>
      </w:r>
      <w:r w:rsidR="00242418" w:rsidRPr="00B2347F">
        <w:rPr>
          <w:i/>
        </w:rPr>
        <w:t>Arnobius Against the Heathen</w:t>
      </w:r>
      <w:r w:rsidR="00242418" w:rsidRPr="00B2347F">
        <w:t xml:space="preserve"> book 2 ch.34 p.447</w:t>
      </w:r>
    </w:p>
    <w:p w14:paraId="7E892BC1" w14:textId="77777777" w:rsidR="00242418" w:rsidRPr="00B2347F" w:rsidRDefault="00242418" w:rsidP="00722F03">
      <w:pPr>
        <w:ind w:left="288" w:hanging="288"/>
      </w:pPr>
      <w:r w:rsidRPr="00B2347F">
        <w:rPr>
          <w:b/>
        </w:rPr>
        <w:t>Victorinus of Petau</w:t>
      </w:r>
      <w:r w:rsidRPr="00B2347F">
        <w:t xml:space="preserve"> (martyred 304 A.D.) </w:t>
      </w:r>
      <w:r w:rsidR="002D2DBF">
        <w:t>“</w:t>
      </w:r>
      <w:r w:rsidRPr="00B2347F">
        <w:t>Behold, He shall come with clouds, and every eye shall see Him.</w:t>
      </w:r>
      <w:r w:rsidR="002D2DBF">
        <w:t>”</w:t>
      </w:r>
      <w:r w:rsidRPr="00B2347F">
        <w:t xml:space="preserve"> For He who at first came hidden in the manhood that He had undertaken, shall after a little while come to judgment manifest in majesty and glory.</w:t>
      </w:r>
      <w:r w:rsidR="002D2DBF">
        <w:t>”</w:t>
      </w:r>
      <w:r w:rsidRPr="00B2347F">
        <w:t xml:space="preserve"> </w:t>
      </w:r>
      <w:r w:rsidRPr="00B2347F">
        <w:rPr>
          <w:i/>
        </w:rPr>
        <w:t>Commentary on the Apocalypse</w:t>
      </w:r>
      <w:r w:rsidRPr="00B2347F">
        <w:t xml:space="preserve"> from the first chapter verse 7 p.344</w:t>
      </w:r>
    </w:p>
    <w:p w14:paraId="6F609A26"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Thy goings have been seen, O God; even the goings of my God, my King, in the sanctuary; but at the second time seated on the clouds, in terrible majesty, by angels and powers attended.</w:t>
      </w:r>
      <w:r w:rsidR="002D2DBF">
        <w:t>”</w:t>
      </w:r>
      <w:r w:rsidRPr="00B2347F">
        <w:t xml:space="preserve"> </w:t>
      </w:r>
      <w:r w:rsidRPr="00B2347F">
        <w:rPr>
          <w:i/>
        </w:rPr>
        <w:t>Orations on the Psalms</w:t>
      </w:r>
      <w:r w:rsidRPr="00B2347F">
        <w:t xml:space="preserve"> ch.5 p.396</w:t>
      </w:r>
    </w:p>
    <w:p w14:paraId="68069A90" w14:textId="77777777" w:rsidR="00242418" w:rsidRDefault="00242418" w:rsidP="00722F03">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Christ not God) </w:t>
      </w:r>
      <w:r w:rsidR="002D2DBF">
        <w:t>“</w:t>
      </w:r>
      <w:r w:rsidRPr="00B2347F">
        <w:t>falling on the ground I adored the majesty of Christ,</w:t>
      </w:r>
      <w:r w:rsidR="002D2DBF">
        <w:t>”</w:t>
      </w:r>
      <w:r w:rsidRPr="00B2347F">
        <w:t xml:space="preserve"> p.264</w:t>
      </w:r>
    </w:p>
    <w:p w14:paraId="606482C4" w14:textId="77777777" w:rsidR="00DD7088" w:rsidRPr="00B2347F" w:rsidRDefault="00DD7088" w:rsidP="00DD7088">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p.392 mentions the pascha of the Lord and bishops </w:t>
      </w:r>
    </w:p>
    <w:p w14:paraId="0AF98E18" w14:textId="77777777" w:rsidR="009F7A51" w:rsidRPr="00B2347F" w:rsidRDefault="00242418" w:rsidP="00722F03">
      <w:pPr>
        <w:ind w:left="288" w:hanging="288"/>
      </w:pPr>
      <w:r w:rsidRPr="00B2347F">
        <w:rPr>
          <w:b/>
        </w:rPr>
        <w:t>Lactantius</w:t>
      </w:r>
      <w:r w:rsidRPr="00B2347F">
        <w:t xml:space="preserve"> (c.303-320/325 A.D.) </w:t>
      </w:r>
      <w:r w:rsidR="002D2DBF">
        <w:t>“</w:t>
      </w:r>
      <w:r w:rsidRPr="00B2347F">
        <w:t>to acknowledge and honour the majesty of the one and only true God.</w:t>
      </w:r>
      <w:r w:rsidR="002D2DBF">
        <w:t>”</w:t>
      </w:r>
      <w:r w:rsidRPr="00B2347F">
        <w:t xml:space="preserve"> </w:t>
      </w:r>
      <w:r w:rsidRPr="00B2347F">
        <w:rPr>
          <w:i/>
        </w:rPr>
        <w:t>The Divine Institutes</w:t>
      </w:r>
      <w:r w:rsidRPr="00B2347F">
        <w:t xml:space="preserve"> book 1 ch.1 p.10. </w:t>
      </w:r>
    </w:p>
    <w:p w14:paraId="22CCEFFC" w14:textId="77777777" w:rsidR="00242418" w:rsidRPr="00B2347F" w:rsidRDefault="00242418" w:rsidP="00722F03">
      <w:pPr>
        <w:autoSpaceDE w:val="0"/>
        <w:autoSpaceDN w:val="0"/>
        <w:adjustRightInd w:val="0"/>
        <w:ind w:left="288" w:hanging="288"/>
      </w:pPr>
      <w:r w:rsidRPr="00B2347F">
        <w:t>Lactantius</w:t>
      </w:r>
      <w:r w:rsidRPr="00B2347F">
        <w:rPr>
          <w:b/>
        </w:rPr>
        <w:t xml:space="preserve"> </w:t>
      </w:r>
      <w:r w:rsidRPr="00B2347F">
        <w:t xml:space="preserve">(c.303-320/325 A.D.) </w:t>
      </w:r>
      <w:r w:rsidR="002D2DBF">
        <w:t>“</w:t>
      </w:r>
      <w:r w:rsidRPr="00B2347F">
        <w:rPr>
          <w:highlight w:val="white"/>
        </w:rPr>
        <w:t>God, therefore, the contriver and founder of all things, as we have said in the second book,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2B1F520B" w14:textId="77777777" w:rsidR="009F7A51" w:rsidRPr="00B2347F" w:rsidRDefault="009F7A51" w:rsidP="00722F03">
      <w:pPr>
        <w:ind w:left="288" w:hanging="288"/>
      </w:pPr>
      <w:r w:rsidRPr="00B2347F">
        <w:t xml:space="preserve">Lactantius (c.303-320/325 A.D.) </w:t>
      </w:r>
      <w:r w:rsidR="002D2DBF">
        <w:t>“</w:t>
      </w:r>
      <w:r w:rsidRPr="00B2347F">
        <w:t>corresponding to His [the Son</w:t>
      </w:r>
      <w:r w:rsidR="00DE7390">
        <w:t>’</w:t>
      </w:r>
      <w:r w:rsidRPr="00B2347F">
        <w:t>s] excellence and majesty.</w:t>
      </w:r>
      <w:r w:rsidR="002D2DBF">
        <w:t>”</w:t>
      </w:r>
      <w:r w:rsidRPr="00B2347F">
        <w:t xml:space="preserve"> </w:t>
      </w:r>
      <w:r w:rsidRPr="00B2347F">
        <w:rPr>
          <w:i/>
        </w:rPr>
        <w:t>The Epitome of the Divine Institutes</w:t>
      </w:r>
      <w:r w:rsidRPr="00B2347F">
        <w:t xml:space="preserve"> ch.42 p.238</w:t>
      </w:r>
      <w:r w:rsidR="00861DEF" w:rsidRPr="00B2347F">
        <w:t>. See also ibid ch.67 p.251.</w:t>
      </w:r>
    </w:p>
    <w:p w14:paraId="6B9B2C03"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Christ was </w:t>
      </w:r>
      <w:r w:rsidR="002D2DBF">
        <w:t>“</w:t>
      </w:r>
      <w:r w:rsidRPr="00B2347F">
        <w:t>raised from the dead, taken up into heaven, seated at the right hand of majesty</w:t>
      </w:r>
      <w:r w:rsidR="002D2DBF">
        <w:t>”</w:t>
      </w:r>
      <w:r w:rsidRPr="00B2347F">
        <w:t xml:space="preserve"> </w:t>
      </w:r>
      <w:r w:rsidRPr="00B2347F">
        <w:rPr>
          <w:i/>
        </w:rPr>
        <w:t>Epistle on the Arian Heresy</w:t>
      </w:r>
      <w:r w:rsidRPr="00B2347F">
        <w:t xml:space="preserve"> ch.12 p.295</w:t>
      </w:r>
    </w:p>
    <w:p w14:paraId="3AF45BE3" w14:textId="77777777" w:rsidR="00242418" w:rsidRPr="00B2347F" w:rsidRDefault="00242418" w:rsidP="00722F03"/>
    <w:p w14:paraId="4B75E36A" w14:textId="77777777" w:rsidR="00242418" w:rsidRPr="00B2347F" w:rsidRDefault="00242418" w:rsidP="00722F03">
      <w:pPr>
        <w:rPr>
          <w:b/>
          <w:u w:val="single"/>
        </w:rPr>
      </w:pPr>
      <w:r w:rsidRPr="00B2347F">
        <w:rPr>
          <w:b/>
          <w:u w:val="single"/>
        </w:rPr>
        <w:t>Among heretics</w:t>
      </w:r>
    </w:p>
    <w:p w14:paraId="04A22C15" w14:textId="77777777" w:rsidR="00242418" w:rsidRPr="00B2347F" w:rsidRDefault="00242418" w:rsidP="00722F03">
      <w:pPr>
        <w:ind w:left="288" w:hanging="288"/>
      </w:pPr>
      <w:r w:rsidRPr="00B2347F">
        <w:rPr>
          <w:b/>
          <w:i/>
        </w:rPr>
        <w:t>Testaments of the Twelve Patriarchs</w:t>
      </w:r>
      <w:r w:rsidRPr="00B2347F">
        <w:t xml:space="preserve"> (70-135 A.D.) book 3 ch.18 p.16 speaks of the majesty of the Lord. </w:t>
      </w:r>
    </w:p>
    <w:p w14:paraId="5C81DB8C"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(implied) part 1 ch.2 p.62 says that God is glorious.</w:t>
      </w:r>
    </w:p>
    <w:p w14:paraId="7CD0735B" w14:textId="77777777" w:rsidR="00242418" w:rsidRPr="00B2347F" w:rsidRDefault="00242418" w:rsidP="00722F03"/>
    <w:p w14:paraId="63E660AB" w14:textId="77777777" w:rsidR="00242418" w:rsidRPr="00B2347F" w:rsidRDefault="00242418" w:rsidP="00722F03">
      <w:pPr>
        <w:pStyle w:val="Heading2"/>
      </w:pPr>
      <w:bookmarkStart w:id="758" w:name="_Toc58617299"/>
      <w:bookmarkStart w:id="759" w:name="_Toc62978729"/>
      <w:bookmarkStart w:id="760" w:name="_Toc126171163"/>
      <w:bookmarkStart w:id="761" w:name="_Toc161079291"/>
      <w:r w:rsidRPr="00B2347F">
        <w:t>G12. God is a jealous God</w:t>
      </w:r>
      <w:bookmarkEnd w:id="758"/>
      <w:bookmarkEnd w:id="759"/>
      <w:bookmarkEnd w:id="760"/>
      <w:bookmarkEnd w:id="761"/>
      <w:r w:rsidRPr="00B2347F">
        <w:t xml:space="preserve"> </w:t>
      </w:r>
    </w:p>
    <w:p w14:paraId="18176EA5" w14:textId="77777777" w:rsidR="00242418" w:rsidRPr="00B2347F" w:rsidRDefault="00242418" w:rsidP="00722F03"/>
    <w:p w14:paraId="55FC6058" w14:textId="77777777" w:rsidR="00242418" w:rsidRPr="00B2347F" w:rsidRDefault="00242418" w:rsidP="00722F03">
      <w:r w:rsidRPr="00B2347F">
        <w:t>Exodus 20:5; 34:14; Deuteronomy 4:24; 5:9; 6:15; Joshua 24:19; Nahum 1:2; Zechariah 8:1; 1 Corinthians 10:22</w:t>
      </w:r>
    </w:p>
    <w:p w14:paraId="4E08F6D8" w14:textId="77777777" w:rsidR="00242418" w:rsidRPr="00B2347F" w:rsidRDefault="00242418" w:rsidP="00722F03"/>
    <w:p w14:paraId="48F2A55E"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1 Corinthians 10:22 </w:t>
      </w:r>
      <w:r w:rsidR="002D2DBF">
        <w:t>“</w:t>
      </w:r>
      <w:r w:rsidRPr="00B2347F">
        <w:t>trying to arouse the Lord</w:t>
      </w:r>
      <w:r w:rsidR="00DE7390">
        <w:t>’</w:t>
      </w:r>
      <w:r w:rsidRPr="00B2347F">
        <w:t>s jealousy</w:t>
      </w:r>
      <w:r w:rsidR="002D2DBF">
        <w:t>”</w:t>
      </w:r>
    </w:p>
    <w:p w14:paraId="765FDBE5" w14:textId="77777777" w:rsidR="00242418" w:rsidRPr="00B2347F" w:rsidRDefault="00242418" w:rsidP="00722F03"/>
    <w:p w14:paraId="5683E770" w14:textId="77777777" w:rsidR="00242418" w:rsidRPr="00B2347F" w:rsidRDefault="00242418" w:rsidP="00722F03">
      <w:pPr>
        <w:ind w:left="288" w:hanging="288"/>
      </w:pPr>
      <w:r w:rsidRPr="00B2347F">
        <w:rPr>
          <w:b/>
        </w:rPr>
        <w:t>Justin Martyr</w:t>
      </w:r>
      <w:r w:rsidRPr="00B2347F">
        <w:t xml:space="preserve"> (c.138-165 A.D.) (implied) says that the Israelites moved God to jealousy with their idolatry. </w:t>
      </w:r>
      <w:r w:rsidRPr="00B2347F">
        <w:rPr>
          <w:i/>
        </w:rPr>
        <w:t>Dialogue with Trypho, a Jew</w:t>
      </w:r>
      <w:r w:rsidRPr="00B2347F">
        <w:t xml:space="preserve"> ch.119 p.258</w:t>
      </w:r>
    </w:p>
    <w:p w14:paraId="1D528849"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explains the false reason some Gnostics give for God saying that He is a jealous God. </w:t>
      </w:r>
      <w:r w:rsidRPr="00B2347F">
        <w:rPr>
          <w:i/>
        </w:rPr>
        <w:t>Irenaeus Against Heresies</w:t>
      </w:r>
      <w:r w:rsidRPr="00B2347F">
        <w:t xml:space="preserve"> book 1 ch.29 p.354</w:t>
      </w:r>
    </w:p>
    <w:p w14:paraId="02430EC6" w14:textId="77777777" w:rsidR="00BC2EBD" w:rsidRPr="00B2347F" w:rsidRDefault="00BC2EBD" w:rsidP="005D28BE">
      <w:pPr>
        <w:autoSpaceDE w:val="0"/>
        <w:autoSpaceDN w:val="0"/>
        <w:adjustRightInd w:val="0"/>
        <w:ind w:left="288" w:hanging="288"/>
        <w:rPr>
          <w:szCs w:val="24"/>
        </w:rPr>
      </w:pPr>
      <w:r w:rsidRPr="00B2347F">
        <w:rPr>
          <w:szCs w:val="24"/>
        </w:rPr>
        <w:t>Irenaeus of Lyons (c.160-202 A.D.) quotes Deuteronomy about God being jealous.</w:t>
      </w:r>
      <w:r w:rsidR="005D28BE" w:rsidRPr="00B2347F">
        <w:rPr>
          <w:szCs w:val="24"/>
        </w:rPr>
        <w:t xml:space="preserve"> </w:t>
      </w:r>
      <w:r w:rsidR="002D2DBF">
        <w:rPr>
          <w:szCs w:val="24"/>
        </w:rPr>
        <w:t>“</w:t>
      </w:r>
      <w:r w:rsidR="005D28BE" w:rsidRPr="00B2347F">
        <w:rPr>
          <w:rFonts w:cs="Consolas"/>
          <w:szCs w:val="24"/>
          <w:highlight w:val="white"/>
        </w:rPr>
        <w:t xml:space="preserve">And again he says: </w:t>
      </w:r>
      <w:r w:rsidR="00DE7390">
        <w:rPr>
          <w:rFonts w:cs="Consolas"/>
          <w:szCs w:val="24"/>
          <w:highlight w:val="white"/>
        </w:rPr>
        <w:t>‘</w:t>
      </w:r>
      <w:r w:rsidR="005D28BE" w:rsidRPr="00B2347F">
        <w:rPr>
          <w:rFonts w:cs="Consolas"/>
          <w:szCs w:val="24"/>
          <w:highlight w:val="white"/>
        </w:rPr>
        <w:t>Ye provoked me to jealousy with those that are no gods, and angered me with your idols: and I will provoke you to jealousy with that which is no nation, and with a foolish nation will I anger you.</w:t>
      </w:r>
      <w:r w:rsidR="00DE7390">
        <w:rPr>
          <w:rFonts w:cs="Consolas"/>
          <w:szCs w:val="24"/>
          <w:highlight w:val="white"/>
        </w:rPr>
        <w:t>’</w:t>
      </w:r>
      <w:r w:rsidR="005D28BE" w:rsidRPr="00B2347F">
        <w:rPr>
          <w:rFonts w:cs="Consolas"/>
          <w:szCs w:val="24"/>
          <w:highlight w:val="white"/>
        </w:rPr>
        <w:t xml:space="preserve"> Because they forsook the God who is, and worshipped and served the gods who are not; and they slew the prophets of God, and </w:t>
      </w:r>
      <w:r w:rsidR="005D28BE" w:rsidRPr="00B2347F">
        <w:rPr>
          <w:rFonts w:cs="Consolas"/>
          <w:i/>
          <w:szCs w:val="24"/>
          <w:highlight w:val="white"/>
        </w:rPr>
        <w:t>prophesied for Baal,</w:t>
      </w:r>
      <w:r w:rsidR="005D28BE" w:rsidRPr="00B2347F">
        <w:rPr>
          <w:rFonts w:cs="Consolas"/>
          <w:szCs w:val="24"/>
          <w:highlight w:val="white"/>
        </w:rPr>
        <w:t xml:space="preserve"> who was the idol of the Canaanites.</w:t>
      </w:r>
      <w:r w:rsidR="002D2DBF">
        <w:rPr>
          <w:szCs w:val="24"/>
        </w:rPr>
        <w:t>”</w:t>
      </w:r>
      <w:r w:rsidRPr="00B2347F">
        <w:rPr>
          <w:szCs w:val="24"/>
        </w:rPr>
        <w:t xml:space="preserve"> </w:t>
      </w:r>
      <w:r w:rsidRPr="00B2347F">
        <w:rPr>
          <w:i/>
          <w:szCs w:val="24"/>
        </w:rPr>
        <w:t>Proof of Apostolic Preaching</w:t>
      </w:r>
      <w:r w:rsidRPr="00B2347F">
        <w:rPr>
          <w:szCs w:val="24"/>
        </w:rPr>
        <w:t xml:space="preserve"> ch.95.</w:t>
      </w:r>
    </w:p>
    <w:p w14:paraId="619A6286" w14:textId="77777777" w:rsidR="00242418" w:rsidRPr="00B2347F" w:rsidRDefault="00242418" w:rsidP="00722F03">
      <w:pPr>
        <w:autoSpaceDE w:val="0"/>
        <w:autoSpaceDN w:val="0"/>
        <w:adjustRightInd w:val="0"/>
        <w:ind w:left="288" w:hanging="288"/>
      </w:pPr>
      <w:r w:rsidRPr="00B2347F">
        <w:rPr>
          <w:b/>
        </w:rPr>
        <w:t>Tertullian</w:t>
      </w:r>
      <w:r w:rsidRPr="00B2347F">
        <w:t xml:space="preserve"> (205 A.D.) quotes Deuteronomy 6:12 as from the Law. </w:t>
      </w:r>
      <w:r w:rsidR="002D2DBF">
        <w:t>“</w:t>
      </w:r>
      <w:r w:rsidRPr="00B2347F">
        <w:rPr>
          <w:highlight w:val="white"/>
        </w:rPr>
        <w:t>because the Lord thy God is also a jealous God among you,</w:t>
      </w:r>
      <w:r w:rsidR="002D2DBF">
        <w:rPr>
          <w:highlight w:val="white"/>
        </w:rPr>
        <w:t>”</w:t>
      </w:r>
      <w:r w:rsidRPr="00B2347F">
        <w:t xml:space="preserve"> </w:t>
      </w:r>
      <w:r w:rsidRPr="00B2347F">
        <w:rPr>
          <w:i/>
        </w:rPr>
        <w:t>Scorpiace</w:t>
      </w:r>
      <w:r w:rsidRPr="00B2347F">
        <w:t xml:space="preserve"> ch.2 p.635.</w:t>
      </w:r>
    </w:p>
    <w:p w14:paraId="7AC2890B" w14:textId="77777777" w:rsidR="00242418" w:rsidRPr="00B2347F" w:rsidRDefault="00242418" w:rsidP="00722F03">
      <w:pPr>
        <w:autoSpaceDE w:val="0"/>
        <w:autoSpaceDN w:val="0"/>
        <w:adjustRightInd w:val="0"/>
        <w:ind w:left="288" w:hanging="288"/>
      </w:pPr>
      <w:r w:rsidRPr="00B2347F">
        <w:t xml:space="preserve">Tertullian (208-220 A.D.) </w:t>
      </w:r>
      <w:r w:rsidR="002D2DBF">
        <w:t>“</w:t>
      </w:r>
      <w:r w:rsidRPr="00B2347F">
        <w:t xml:space="preserve">For God is </w:t>
      </w:r>
      <w:r w:rsidR="00DE7390">
        <w:t>‘</w:t>
      </w:r>
      <w:r w:rsidRPr="00B2347F">
        <w:t>jealous</w:t>
      </w:r>
      <w:r w:rsidR="00DE7390">
        <w:t>’</w:t>
      </w:r>
      <w:r w:rsidRPr="00B2347F">
        <w:t>, and is One who is not contemptuously derided</w:t>
      </w:r>
      <w:r w:rsidR="002D2DBF">
        <w:rPr>
          <w:highlight w:val="white"/>
        </w:rPr>
        <w:t>”</w:t>
      </w:r>
      <w:r w:rsidRPr="00B2347F">
        <w:rPr>
          <w:highlight w:val="white"/>
        </w:rPr>
        <w:t xml:space="preserve"> </w:t>
      </w:r>
      <w:r w:rsidR="00D81C90" w:rsidRPr="00B2347F">
        <w:rPr>
          <w:i/>
        </w:rPr>
        <w:t>Tertullian o</w:t>
      </w:r>
      <w:r w:rsidRPr="00B2347F">
        <w:rPr>
          <w:i/>
        </w:rPr>
        <w:t>n Modesty</w:t>
      </w:r>
      <w:r w:rsidRPr="00B2347F">
        <w:t xml:space="preserve"> ch.2 p.76</w:t>
      </w:r>
    </w:p>
    <w:p w14:paraId="14105E17" w14:textId="77777777" w:rsidR="00242418" w:rsidRPr="00B2347F" w:rsidRDefault="00242418" w:rsidP="00722F03">
      <w:pPr>
        <w:ind w:left="288" w:hanging="288"/>
      </w:pPr>
      <w:r w:rsidRPr="00B2347F">
        <w:t xml:space="preserve">Tertullian (207/208 A.D.) </w:t>
      </w:r>
      <w:r w:rsidR="002D2DBF">
        <w:t>“</w:t>
      </w:r>
      <w:r w:rsidRPr="00B2347F">
        <w:rPr>
          <w:highlight w:val="white"/>
        </w:rPr>
        <w:t>and lastly, He is a jealous God.</w:t>
      </w:r>
      <w:r w:rsidR="002D2DBF">
        <w:rPr>
          <w:highlight w:val="white"/>
        </w:rPr>
        <w:t>”</w:t>
      </w:r>
      <w:r w:rsidRPr="00B2347F">
        <w:rPr>
          <w:highlight w:val="white"/>
        </w:rPr>
        <w:t xml:space="preserve"> </w:t>
      </w:r>
      <w:r w:rsidRPr="00B2347F">
        <w:rPr>
          <w:i/>
        </w:rPr>
        <w:t>Five Books Against Marcion</w:t>
      </w:r>
      <w:r w:rsidRPr="00B2347F">
        <w:t xml:space="preserve"> book 4 ch.25 p.389</w:t>
      </w:r>
    </w:p>
    <w:p w14:paraId="52F64BD5"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the prediction from the song in Deuteronomy regarding the calling of the Gentiles, which is as follows, being spoken in the person of the Lord </w:t>
      </w:r>
      <w:r w:rsidR="002D2DBF">
        <w:t>“</w:t>
      </w:r>
      <w:r w:rsidRPr="00B2347F">
        <w:t>They have moved Me to jealousy with those who are not gods; they have provoked Me to anger with their idols: and I will move them to jealousy with those who are not a people;</w:t>
      </w:r>
      <w:r w:rsidR="002D2DBF">
        <w:t>”</w:t>
      </w:r>
      <w:r w:rsidRPr="00B2347F">
        <w:t xml:space="preserve"> </w:t>
      </w:r>
      <w:r w:rsidRPr="00B2347F">
        <w:rPr>
          <w:i/>
        </w:rPr>
        <w:t>Origen Against Celsus</w:t>
      </w:r>
      <w:r w:rsidRPr="00B2347F">
        <w:t xml:space="preserve"> book 2 ch.78 p.464</w:t>
      </w:r>
    </w:p>
    <w:p w14:paraId="4DC7FC0D" w14:textId="77777777" w:rsidR="00242418" w:rsidRPr="00B2347F" w:rsidRDefault="00242418" w:rsidP="00722F03">
      <w:pPr>
        <w:ind w:left="288" w:hanging="288"/>
      </w:pPr>
      <w:r w:rsidRPr="00B2347F">
        <w:t xml:space="preserve">Origen (c.227-240 A.D.) says of Jesus </w:t>
      </w:r>
      <w:r w:rsidR="002D2DBF">
        <w:t>“</w:t>
      </w:r>
      <w:r w:rsidRPr="00B2347F">
        <w:t>for He is the Son of a jealous God.</w:t>
      </w:r>
      <w:r w:rsidR="002D2DBF">
        <w:t>”</w:t>
      </w:r>
      <w:r w:rsidRPr="00B2347F">
        <w:t xml:space="preserve"> </w:t>
      </w:r>
      <w:r w:rsidRPr="00B2347F">
        <w:rPr>
          <w:i/>
        </w:rPr>
        <w:t>Commentary on John</w:t>
      </w:r>
      <w:r w:rsidRPr="00B2347F">
        <w:t xml:space="preserve"> 10 no.19 p.400</w:t>
      </w:r>
    </w:p>
    <w:p w14:paraId="0C1D581E" w14:textId="77777777" w:rsidR="00E9331D" w:rsidRPr="00B2347F" w:rsidRDefault="00E9331D" w:rsidP="00E9331D">
      <w:pPr>
        <w:ind w:left="288" w:hanging="288"/>
      </w:pPr>
      <w:r w:rsidRPr="00B2347F">
        <w:t xml:space="preserve">Origen (235 A.D.) says that God is jealous. </w:t>
      </w:r>
      <w:r w:rsidRPr="00B2347F">
        <w:rPr>
          <w:i/>
        </w:rPr>
        <w:t>Exhortation to Martyrdom</w:t>
      </w:r>
      <w:r w:rsidRPr="00B2347F">
        <w:t xml:space="preserve"> ch.2.9 p.149</w:t>
      </w:r>
    </w:p>
    <w:p w14:paraId="5CCA1EC2"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 xml:space="preserve">It is written, </w:t>
      </w:r>
      <w:r w:rsidR="00DE7390">
        <w:t>‘</w:t>
      </w:r>
      <w:r w:rsidRPr="00B2347F">
        <w:t>The Lord thy God is a jealous God.</w:t>
      </w:r>
      <w:r w:rsidR="00DE7390">
        <w:t>’</w:t>
      </w:r>
      <w:r w:rsidR="002D2DBF">
        <w:t>”</w:t>
      </w:r>
      <w:r w:rsidRPr="00B2347F">
        <w:t xml:space="preserve"> </w:t>
      </w:r>
      <w:r w:rsidRPr="00B2347F">
        <w:rPr>
          <w:i/>
        </w:rPr>
        <w:t>Epistles of Cyprian</w:t>
      </w:r>
      <w:r w:rsidRPr="00B2347F">
        <w:t xml:space="preserve"> Letter 72 ch.10 p.381</w:t>
      </w:r>
    </w:p>
    <w:p w14:paraId="510AEA97" w14:textId="77777777" w:rsidR="00242418" w:rsidRPr="00B2347F" w:rsidRDefault="00242418" w:rsidP="00722F03">
      <w:pPr>
        <w:ind w:left="288" w:hanging="288"/>
      </w:pPr>
    </w:p>
    <w:p w14:paraId="2AD69533" w14:textId="77777777" w:rsidR="00242418" w:rsidRPr="00B2347F" w:rsidRDefault="00242418" w:rsidP="00722F03">
      <w:pPr>
        <w:rPr>
          <w:b/>
          <w:u w:val="single"/>
        </w:rPr>
      </w:pPr>
      <w:r w:rsidRPr="00B2347F">
        <w:rPr>
          <w:b/>
          <w:u w:val="single"/>
        </w:rPr>
        <w:t>Among corrupt or spurious works</w:t>
      </w:r>
    </w:p>
    <w:p w14:paraId="0526800D"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xml:space="preserve">) p.492 </w:t>
      </w:r>
      <w:r w:rsidR="002D2DBF">
        <w:t>“</w:t>
      </w:r>
      <w:r w:rsidRPr="00B2347F">
        <w:t>jealous God</w:t>
      </w:r>
      <w:r w:rsidR="002D2DBF">
        <w:t>”</w:t>
      </w:r>
    </w:p>
    <w:p w14:paraId="310B20E1" w14:textId="77777777" w:rsidR="00242418" w:rsidRPr="00B2347F" w:rsidRDefault="00242418" w:rsidP="00722F03"/>
    <w:p w14:paraId="12F92D62" w14:textId="77777777" w:rsidR="00132CBE" w:rsidRPr="00B2347F" w:rsidRDefault="00132CBE" w:rsidP="00722F03">
      <w:pPr>
        <w:rPr>
          <w:b/>
          <w:u w:val="single"/>
        </w:rPr>
      </w:pPr>
      <w:r w:rsidRPr="00B2347F">
        <w:rPr>
          <w:b/>
          <w:u w:val="single"/>
        </w:rPr>
        <w:t>Among heretics</w:t>
      </w:r>
    </w:p>
    <w:p w14:paraId="7C4ED3AD" w14:textId="77777777" w:rsidR="00132CBE" w:rsidRPr="00B2347F" w:rsidRDefault="00132CBE" w:rsidP="00132CBE">
      <w:pPr>
        <w:ind w:left="288" w:hanging="288"/>
      </w:pPr>
      <w:r w:rsidRPr="00B2347F">
        <w:rPr>
          <w:b/>
        </w:rPr>
        <w:t>X</w:t>
      </w:r>
      <w:r w:rsidRPr="00B2347F">
        <w:t xml:space="preserve"> The Sethian Gnostic </w:t>
      </w:r>
      <w:r w:rsidRPr="00B2347F">
        <w:rPr>
          <w:b/>
          <w:i/>
        </w:rPr>
        <w:t>Apocryphon of John</w:t>
      </w:r>
      <w:r w:rsidRPr="00B2347F">
        <w:t xml:space="preserve"> (c.150-185 A.D.) ch.13 p.112 says it was the bad god Yaltabaoth that was jealous.</w:t>
      </w:r>
    </w:p>
    <w:p w14:paraId="771B9432" w14:textId="77777777" w:rsidR="00132CBE" w:rsidRPr="00B2347F" w:rsidRDefault="00132CBE" w:rsidP="00722F03"/>
    <w:p w14:paraId="78114835" w14:textId="77777777" w:rsidR="00980DFA" w:rsidRPr="00B2347F" w:rsidRDefault="00980DFA" w:rsidP="00980DFA">
      <w:pPr>
        <w:pStyle w:val="Heading2"/>
      </w:pPr>
      <w:bookmarkStart w:id="762" w:name="_Toc58617300"/>
      <w:bookmarkStart w:id="763" w:name="_Toc62978730"/>
      <w:bookmarkStart w:id="764" w:name="_Toc126171164"/>
      <w:bookmarkStart w:id="765" w:name="_Toc219937914"/>
      <w:bookmarkStart w:id="766" w:name="_Toc161079292"/>
      <w:r w:rsidRPr="00B2347F">
        <w:t>G13. Genesis 1:26 refers to the Father &amp; Son</w:t>
      </w:r>
      <w:bookmarkEnd w:id="762"/>
      <w:bookmarkEnd w:id="763"/>
      <w:bookmarkEnd w:id="764"/>
      <w:bookmarkEnd w:id="766"/>
    </w:p>
    <w:p w14:paraId="4A0C17CF" w14:textId="77777777" w:rsidR="00980DFA" w:rsidRPr="00B2347F" w:rsidRDefault="00980DFA" w:rsidP="00980DFA">
      <w:pPr>
        <w:ind w:left="288" w:hanging="288"/>
      </w:pPr>
    </w:p>
    <w:p w14:paraId="4CFA3218" w14:textId="77777777" w:rsidR="00980DFA" w:rsidRPr="00B2347F" w:rsidRDefault="00980DFA" w:rsidP="00980DFA">
      <w:pPr>
        <w:ind w:left="288" w:hanging="288"/>
      </w:pPr>
      <w:r w:rsidRPr="00B2347F">
        <w:t>Genesis 1:26</w:t>
      </w:r>
    </w:p>
    <w:p w14:paraId="3560B104" w14:textId="77777777" w:rsidR="00980DFA" w:rsidRPr="00B2347F" w:rsidRDefault="00980DFA" w:rsidP="00980DFA">
      <w:pPr>
        <w:ind w:left="288" w:hanging="288"/>
      </w:pPr>
    </w:p>
    <w:p w14:paraId="5973A850" w14:textId="77777777" w:rsidR="00980DFA" w:rsidRPr="00B2347F" w:rsidRDefault="00980DFA" w:rsidP="00980DFA">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ch.6 p.140 </w:t>
      </w:r>
      <w:r w:rsidR="002D2DBF">
        <w:t>“</w:t>
      </w:r>
      <w:r w:rsidRPr="00B2347F">
        <w:rPr>
          <w:highlight w:val="white"/>
        </w:rPr>
        <w:t xml:space="preserve">For the Scripture says concerning us, while He speaks to the Son, </w:t>
      </w:r>
      <w:r w:rsidR="002D2DBF">
        <w:rPr>
          <w:highlight w:val="white"/>
        </w:rPr>
        <w:t>“</w:t>
      </w:r>
      <w:r w:rsidRPr="00B2347F">
        <w:rPr>
          <w:highlight w:val="white"/>
        </w:rPr>
        <w:t>Let Us make man after Our image, and after Our likeness; and let them have dominion over the beasts of the earth, and the fowls of heaven, and the fishes of the sea.</w:t>
      </w:r>
      <w:r w:rsidR="002D2DBF">
        <w:rPr>
          <w:highlight w:val="white"/>
        </w:rPr>
        <w:t>”</w:t>
      </w:r>
    </w:p>
    <w:p w14:paraId="450CF84D" w14:textId="77777777" w:rsidR="00980DFA" w:rsidRPr="00B2347F" w:rsidRDefault="00980DFA" w:rsidP="00980DFA">
      <w:pPr>
        <w:ind w:left="288" w:hanging="288"/>
      </w:pPr>
      <w:r w:rsidRPr="00B2347F">
        <w:rPr>
          <w:b/>
        </w:rPr>
        <w:t>Justin Martyr</w:t>
      </w:r>
      <w:r w:rsidRPr="00B2347F">
        <w:t xml:space="preserve"> (c.138-165 A.D.) </w:t>
      </w:r>
      <w:r w:rsidR="002D2DBF">
        <w:t>“</w:t>
      </w:r>
      <w:r w:rsidRPr="00B2347F">
        <w:t xml:space="preserve">In saying, therefore, </w:t>
      </w:r>
      <w:r w:rsidR="00DE7390">
        <w:t>‘</w:t>
      </w:r>
      <w:r w:rsidRPr="00B2347F">
        <w:t xml:space="preserve">as one of us, </w:t>
      </w:r>
      <w:r w:rsidR="00DE7390">
        <w:t>‘</w:t>
      </w:r>
      <w:r w:rsidRPr="00B2347F">
        <w:t>[Moses] has declared that [there is a certain] number of persons associated with one another, and that they are at least two. For I would not say that the dogma of that heresy which is said to be among you (The Jews had their own heresies which supplied many things to the Christian heresies) is true, or that the teachers of it can prove that [God] spoke to angels, or that the human frame was the workmanship of angels. But this Offspring, which was truly brought forth from the Father, was with the Father before all the creatures.</w:t>
      </w:r>
      <w:r w:rsidR="002D2DBF">
        <w:t>”</w:t>
      </w:r>
      <w:r w:rsidRPr="00B2347F">
        <w:t xml:space="preserve"> </w:t>
      </w:r>
      <w:r w:rsidRPr="00B2347F">
        <w:rPr>
          <w:i/>
        </w:rPr>
        <w:t>Dialogue of Justin Martyr with Trypho, a Jew</w:t>
      </w:r>
      <w:r w:rsidRPr="00B2347F">
        <w:t xml:space="preserve"> ch.62 p.228</w:t>
      </w:r>
    </w:p>
    <w:p w14:paraId="1D9E89C0" w14:textId="77777777" w:rsidR="00980DFA" w:rsidRPr="00B2347F" w:rsidRDefault="00980DFA" w:rsidP="00980DF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It was not angels, therefore, who made us, nor who formed us, neither had angels power to make an image of God, nor any one else, except the Word of the Lord, nor any Power remotely distant from the Father of all things. For God did not stand in need of these [beings], in order to the accomplishing of what He had Himself determined with Himself beforehand should be done, as if He did not possess His own hands. For with Him were always present the Word and Wisdom, the Son and the Spirit, by whom and in whom, freely and spontaneously, He made all things, to whom also He speaks, saying, </w:t>
      </w:r>
      <w:r w:rsidR="00DE7390">
        <w:t>‘</w:t>
      </w:r>
      <w:r w:rsidRPr="00B2347F">
        <w:t>Let Us make man after Our image and likeness;</w:t>
      </w:r>
      <w:r w:rsidR="00DE7390">
        <w:t>’</w:t>
      </w:r>
      <w:r w:rsidR="002D2DBF">
        <w:t>”</w:t>
      </w:r>
      <w:r w:rsidRPr="00B2347F">
        <w:t xml:space="preserve"> [Genesis 1:26] </w:t>
      </w:r>
      <w:r w:rsidRPr="00B2347F">
        <w:rPr>
          <w:i/>
        </w:rPr>
        <w:t>Irenaeus Against Heresies</w:t>
      </w:r>
      <w:r w:rsidRPr="00B2347F">
        <w:t xml:space="preserve"> book 4 ch.20.1 p.487</w:t>
      </w:r>
    </w:p>
    <w:p w14:paraId="6617542D" w14:textId="77777777" w:rsidR="00980DFA" w:rsidRPr="00B2347F" w:rsidRDefault="00980DFA" w:rsidP="00980DFA">
      <w:pPr>
        <w:ind w:left="288" w:hanging="288"/>
      </w:pPr>
      <w:r w:rsidRPr="00B2347F">
        <w:rPr>
          <w:b/>
        </w:rPr>
        <w:t>Tertullian</w:t>
      </w:r>
      <w:r w:rsidRPr="00B2347F">
        <w:t xml:space="preserve"> (c.213 A.D.) </w:t>
      </w:r>
      <w:r w:rsidR="002D2DBF">
        <w:t>“</w:t>
      </w:r>
      <w:r w:rsidRPr="00B2347F">
        <w:t xml:space="preserve">If the number of the Trinity also offends you, as if it were not connected in the simple Unity, I ask you how it is possible for a Being who is merely and absolutely One and Singular, to speak in plural phrase, saying, </w:t>
      </w:r>
      <w:r w:rsidR="00DE7390">
        <w:t>‘</w:t>
      </w:r>
      <w:r w:rsidRPr="00B2347F">
        <w:t>let us make man in our own image, and after our own likeness;</w:t>
      </w:r>
      <w:r w:rsidR="00DE7390">
        <w:t>’</w:t>
      </w:r>
      <w:r w:rsidRPr="00B2347F">
        <w:t xml:space="preserve"> whereas He ought to have said, </w:t>
      </w:r>
      <w:r w:rsidR="00DE7390">
        <w:t>‘</w:t>
      </w:r>
      <w:r w:rsidRPr="00B2347F">
        <w:t>Let me make man in my own image, and after my own likeness,</w:t>
      </w:r>
      <w:r w:rsidR="00DE7390">
        <w:t>’</w:t>
      </w:r>
      <w:r w:rsidRPr="00B2347F">
        <w:t xml:space="preserve"> as being a unique and singular Being? In the following passage, however, </w:t>
      </w:r>
      <w:r w:rsidR="00DE7390">
        <w:t>‘</w:t>
      </w:r>
      <w:r w:rsidRPr="00B2347F">
        <w:t>Behold the man is become as one of us,</w:t>
      </w:r>
      <w:r w:rsidR="00DE7390">
        <w:t>’</w:t>
      </w:r>
      <w:r w:rsidRPr="00B2347F">
        <w:t xml:space="preserve"> He is either deceiving or amusing us in speaking plurally, if He is One only and singular. Or was it to the angels that He spoke, as the Jews interpret the passage, because these also acknowledge not the Son? Or was it because He was at once the Father, the Son, and the Spirit, that He spoke to Himself in plural terms, making Himself plural on that very account? Nay, it was because He had already His Son close at His side, as a second Person, His own Word, and a third Person also, the Spirit in the Word, that He purposely adopted the plural phrase, </w:t>
      </w:r>
      <w:r w:rsidR="00DE7390">
        <w:t>‘</w:t>
      </w:r>
      <w:r w:rsidRPr="00B2347F">
        <w:t>Let </w:t>
      </w:r>
      <w:r w:rsidRPr="00B2347F">
        <w:rPr>
          <w:i/>
        </w:rPr>
        <w:t>us</w:t>
      </w:r>
      <w:r w:rsidRPr="00B2347F">
        <w:t> make;</w:t>
      </w:r>
      <w:r w:rsidR="00DE7390">
        <w:t>’</w:t>
      </w:r>
      <w:r w:rsidRPr="00B2347F">
        <w:t xml:space="preserve"> and, </w:t>
      </w:r>
      <w:r w:rsidR="00DE7390">
        <w:t>‘</w:t>
      </w:r>
      <w:r w:rsidRPr="00B2347F">
        <w:t>in </w:t>
      </w:r>
      <w:r w:rsidRPr="00B2347F">
        <w:rPr>
          <w:i/>
        </w:rPr>
        <w:t>our</w:t>
      </w:r>
      <w:r w:rsidRPr="00B2347F">
        <w:t> image;</w:t>
      </w:r>
      <w:r w:rsidR="00DE7390">
        <w:t>’</w:t>
      </w:r>
      <w:r w:rsidRPr="00B2347F">
        <w:t xml:space="preserve"> and, </w:t>
      </w:r>
      <w:r w:rsidR="00DE7390">
        <w:t>‘</w:t>
      </w:r>
      <w:r w:rsidRPr="00B2347F">
        <w:t>become as one </w:t>
      </w:r>
      <w:r w:rsidRPr="00B2347F">
        <w:rPr>
          <w:i/>
        </w:rPr>
        <w:t>of us</w:t>
      </w:r>
      <w:r w:rsidRPr="00B2347F">
        <w:t>.</w:t>
      </w:r>
      <w:r w:rsidR="00DE7390">
        <w:t>’</w:t>
      </w:r>
      <w:r w:rsidR="002D2DBF">
        <w:t>”</w:t>
      </w:r>
      <w:r w:rsidRPr="00B2347F">
        <w:t xml:space="preserve"> </w:t>
      </w:r>
      <w:r w:rsidRPr="00B2347F">
        <w:rPr>
          <w:i/>
        </w:rPr>
        <w:t>Against Praxeas</w:t>
      </w:r>
      <w:r w:rsidRPr="00B2347F">
        <w:t xml:space="preserve"> ch.12 p.606</w:t>
      </w:r>
    </w:p>
    <w:p w14:paraId="280542DA" w14:textId="77777777" w:rsidR="00980DFA" w:rsidRPr="00B2347F" w:rsidRDefault="00980DFA" w:rsidP="00980DFA">
      <w:pPr>
        <w:ind w:left="288" w:hanging="288"/>
      </w:pPr>
      <w:r w:rsidRPr="00B2347F">
        <w:t xml:space="preserve">Tertullian (198-220 A.D.) </w:t>
      </w:r>
      <w:r w:rsidR="002D2DBF">
        <w:t>“</w:t>
      </w:r>
      <w:r w:rsidRPr="00B2347F">
        <w:t xml:space="preserve">In the first place, because all things were made by the Word of God, and without Him was nothing made. Now the flesh, too, had its existence from the Word of God, because of the principle, that here should be nothing without that Word. </w:t>
      </w:r>
      <w:r w:rsidR="00DE7390">
        <w:t>‘</w:t>
      </w:r>
      <w:r w:rsidRPr="00B2347F">
        <w:t>Let us make man,</w:t>
      </w:r>
      <w:r w:rsidR="00DE7390">
        <w:t>’</w:t>
      </w:r>
      <w:r w:rsidRPr="00B2347F">
        <w:t xml:space="preserve"> said He, before He created him, and added, </w:t>
      </w:r>
      <w:r w:rsidR="00DE7390">
        <w:t>‘</w:t>
      </w:r>
      <w:r w:rsidRPr="00B2347F">
        <w:t>with our hand,</w:t>
      </w:r>
      <w:r w:rsidR="00DE7390">
        <w:t>’</w:t>
      </w:r>
      <w:r w:rsidRPr="00B2347F">
        <w:t xml:space="preserve"> for the sake of his pre-eminence, that so he might not be compared with the rest of creation.</w:t>
      </w:r>
      <w:r w:rsidR="002D2DBF">
        <w:t>”</w:t>
      </w:r>
      <w:r w:rsidRPr="00B2347F">
        <w:t xml:space="preserve"> </w:t>
      </w:r>
      <w:r w:rsidRPr="00B2347F">
        <w:rPr>
          <w:i/>
        </w:rPr>
        <w:t>On the Resurrection of the Flesh</w:t>
      </w:r>
      <w:r w:rsidRPr="00B2347F">
        <w:t xml:space="preserve"> ch.5 p.549</w:t>
      </w:r>
    </w:p>
    <w:p w14:paraId="6CE26C60" w14:textId="77777777" w:rsidR="00980DFA" w:rsidRPr="00B2347F" w:rsidRDefault="00980DFA" w:rsidP="00980DFA">
      <w:pPr>
        <w:ind w:left="288" w:hanging="288"/>
      </w:pPr>
      <w:r w:rsidRPr="00B2347F">
        <w:t xml:space="preserve">Tertullian (198-220 A.D.) </w:t>
      </w:r>
      <w:r w:rsidR="002D2DBF">
        <w:t>“</w:t>
      </w:r>
      <w:r w:rsidRPr="00B2347F">
        <w:t>Since then he is the image of the Creator (for </w:t>
      </w:r>
      <w:r w:rsidRPr="00B2347F">
        <w:rPr>
          <w:i/>
        </w:rPr>
        <w:t>He</w:t>
      </w:r>
      <w:r w:rsidRPr="00B2347F">
        <w:t xml:space="preserve">, when looking on Christ His Word, who was to become man, said, </w:t>
      </w:r>
      <w:r w:rsidR="00DE7390">
        <w:t>‘</w:t>
      </w:r>
      <w:r w:rsidRPr="00B2347F">
        <w:t>Let us make man in our own image, after our likeness</w:t>
      </w:r>
      <w:r w:rsidR="00DE7390">
        <w:t>’</w:t>
      </w:r>
      <w:r w:rsidRPr="00B2347F">
        <w:t>), how can I possibly have another head but Him whose image I am? For if I am the image of the Creator there is no room in me for another head</w:t>
      </w:r>
      <w:r w:rsidR="002D2DBF">
        <w:rPr>
          <w:noProof/>
        </w:rPr>
        <w:t>”</w:t>
      </w:r>
      <w:r w:rsidRPr="00B2347F">
        <w:t xml:space="preserve"> </w:t>
      </w:r>
      <w:r w:rsidRPr="00B2347F">
        <w:rPr>
          <w:i/>
        </w:rPr>
        <w:t>Five Books Against Marcion</w:t>
      </w:r>
      <w:r w:rsidRPr="00B2347F">
        <w:t xml:space="preserve"> book 5 ch.8 p.445</w:t>
      </w:r>
    </w:p>
    <w:p w14:paraId="45648E25" w14:textId="77777777" w:rsidR="00980DFA" w:rsidRPr="00B2347F" w:rsidRDefault="00980DFA" w:rsidP="00980DFA">
      <w:pPr>
        <w:ind w:left="288" w:hanging="288"/>
      </w:pPr>
      <w:r w:rsidRPr="00B2347F">
        <w:rPr>
          <w:b/>
        </w:rPr>
        <w:t>Origen</w:t>
      </w:r>
      <w:r w:rsidRPr="00B2347F">
        <w:t xml:space="preserve"> (250-254 A.D.) </w:t>
      </w:r>
      <w:r w:rsidR="002D2DBF">
        <w:t>“</w:t>
      </w:r>
      <w:r w:rsidRPr="00B2347F">
        <w:t xml:space="preserve">For the Son of God, </w:t>
      </w:r>
      <w:r w:rsidR="00DE7390">
        <w:t>‘</w:t>
      </w:r>
      <w:r w:rsidRPr="00B2347F">
        <w:t>the First-born of all creation,</w:t>
      </w:r>
      <w:r w:rsidR="00DE7390">
        <w:t>’</w:t>
      </w:r>
      <w:r w:rsidRPr="00B2347F">
        <w:t xml:space="preserve"> although He seemed recently to have become incarnate, is not by any means on that account recent. For the holy Scriptures know Him to be the most ancient of all the works of creation; for it was to Him that God said regarding the creation of man, </w:t>
      </w:r>
      <w:r w:rsidR="00DE7390">
        <w:t>‘</w:t>
      </w:r>
      <w:r w:rsidRPr="00B2347F">
        <w:t>Let Us make man in Our image, after Our likeness.</w:t>
      </w:r>
      <w:r w:rsidR="00DE7390">
        <w:t>’</w:t>
      </w:r>
      <w:r w:rsidR="002D2DBF">
        <w:t>”</w:t>
      </w:r>
      <w:r w:rsidRPr="00B2347F">
        <w:t xml:space="preserve"> </w:t>
      </w:r>
      <w:r w:rsidRPr="00B2347F">
        <w:rPr>
          <w:i/>
        </w:rPr>
        <w:t>Origen Against Celsus</w:t>
      </w:r>
      <w:r w:rsidRPr="00B2347F">
        <w:t xml:space="preserve"> book 5 ch.37 p.560</w:t>
      </w:r>
    </w:p>
    <w:p w14:paraId="3DADF13E" w14:textId="77777777" w:rsidR="00980DFA" w:rsidRDefault="00980DFA" w:rsidP="00980DFA">
      <w:pPr>
        <w:ind w:left="288" w:hanging="288"/>
      </w:pPr>
      <w:r w:rsidRPr="00B2347F">
        <w:rPr>
          <w:b/>
        </w:rPr>
        <w:t>Novatian</w:t>
      </w:r>
      <w:r w:rsidRPr="00B2347F">
        <w:t xml:space="preserve"> (250-257 A.D.) </w:t>
      </w:r>
      <w:r w:rsidR="002D2DBF">
        <w:t>“</w:t>
      </w:r>
      <w:r w:rsidRPr="00B2347F">
        <w:t xml:space="preserve">For who does not acknowledge that the person of the Son is second after the Father, when he reads that it was said by the Father, consequently to the Son, </w:t>
      </w:r>
      <w:r w:rsidR="00DE7390">
        <w:t>‘</w:t>
      </w:r>
      <w:r w:rsidRPr="00B2347F">
        <w:t>Let us make man in our image and our likeness;</w:t>
      </w:r>
      <w:r w:rsidR="00DE7390">
        <w:t>’</w:t>
      </w:r>
      <w:r w:rsidRPr="00B2347F">
        <w:t xml:space="preserve"> and that after this it was related, </w:t>
      </w:r>
      <w:r w:rsidR="00DE7390">
        <w:t>‘</w:t>
      </w:r>
      <w:r w:rsidRPr="00B2347F">
        <w:t>And God made man, in the image of God made He him?</w:t>
      </w:r>
      <w:r w:rsidR="00DE7390">
        <w:t>’</w:t>
      </w:r>
      <w:r w:rsidRPr="00B2347F">
        <w:t xml:space="preserve"> Or when he holds in his hands: </w:t>
      </w:r>
      <w:r w:rsidR="00DE7390">
        <w:t>‘</w:t>
      </w:r>
      <w:r w:rsidRPr="00B2347F">
        <w:t xml:space="preserve">The Lord rained upon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fire and brimstone from the Lord from heaven?</w:t>
      </w:r>
      <w:r w:rsidR="00DE7390">
        <w:t>’</w:t>
      </w:r>
      <w:r w:rsidR="002D2DBF">
        <w:t>”</w:t>
      </w:r>
      <w:r w:rsidRPr="00B2347F">
        <w:t xml:space="preserve"> </w:t>
      </w:r>
      <w:r w:rsidRPr="00B2347F">
        <w:rPr>
          <w:i/>
        </w:rPr>
        <w:t>Concerning the Trinity</w:t>
      </w:r>
      <w:r w:rsidRPr="00B2347F">
        <w:t xml:space="preserve"> ch.26. p.636</w:t>
      </w:r>
    </w:p>
    <w:p w14:paraId="550C9C28" w14:textId="77777777" w:rsidR="00980DFA" w:rsidRPr="00B2347F" w:rsidRDefault="002A2570" w:rsidP="00980DFA">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00980DFA" w:rsidRPr="00B2347F">
        <w:rPr>
          <w:highlight w:val="white"/>
        </w:rPr>
        <w:t xml:space="preserve"> (c.318 A.D.) </w:t>
      </w:r>
      <w:r w:rsidR="002D2DBF">
        <w:t>“</w:t>
      </w:r>
      <w:r w:rsidR="00980DFA" w:rsidRPr="00B2347F">
        <w:rPr>
          <w:highlight w:val="white"/>
        </w:rPr>
        <w:t xml:space="preserve">But in fact He did not do so; but He gives the command thus: </w:t>
      </w:r>
      <w:r w:rsidR="002D2DBF">
        <w:rPr>
          <w:highlight w:val="white"/>
        </w:rPr>
        <w:t>“</w:t>
      </w:r>
      <w:r w:rsidR="00980DFA" w:rsidRPr="00B2347F">
        <w:rPr>
          <w:highlight w:val="white"/>
        </w:rPr>
        <w:t>Let us make man,</w:t>
      </w:r>
      <w:r w:rsidR="002D2DBF">
        <w:rPr>
          <w:highlight w:val="white"/>
        </w:rPr>
        <w:t>”</w:t>
      </w:r>
      <w:r w:rsidR="00980DFA" w:rsidRPr="00B2347F">
        <w:rPr>
          <w:highlight w:val="white"/>
        </w:rPr>
        <w:t xml:space="preserve"> and </w:t>
      </w:r>
      <w:r w:rsidR="002D2DBF">
        <w:rPr>
          <w:highlight w:val="white"/>
        </w:rPr>
        <w:t>“</w:t>
      </w:r>
      <w:r w:rsidR="00980DFA" w:rsidRPr="00B2347F">
        <w:rPr>
          <w:highlight w:val="white"/>
        </w:rPr>
        <w:t>let the green herb come forth.</w:t>
      </w:r>
      <w:r w:rsidR="002D2DBF">
        <w:rPr>
          <w:highlight w:val="white"/>
        </w:rPr>
        <w:t>”</w:t>
      </w:r>
      <w:r w:rsidR="00980DFA" w:rsidRPr="00B2347F">
        <w:rPr>
          <w:highlight w:val="white"/>
        </w:rPr>
        <w:t xml:space="preserve"> By which God is proved to be speaking about them to some one at hand: it follows then that some one was with Him to Whom He spoke when He made all things. 6. Who then could it be, save His Word? For to whom could God be said to speak, except His Word? Or who was with Him when He made all created Existence, except His Wisdom, which says </w:t>
      </w:r>
      <w:r w:rsidR="002D2DBF">
        <w:rPr>
          <w:highlight w:val="white"/>
        </w:rPr>
        <w:t>“</w:t>
      </w:r>
      <w:r w:rsidR="00980DFA" w:rsidRPr="00B2347F">
        <w:rPr>
          <w:highlight w:val="white"/>
        </w:rPr>
        <w:t>When He was making the heaven and the earth I was present with Him?</w:t>
      </w:r>
      <w:r w:rsidR="002D2DBF">
        <w:rPr>
          <w:highlight w:val="white"/>
        </w:rPr>
        <w:t>”</w:t>
      </w:r>
      <w:r w:rsidR="00980DFA" w:rsidRPr="00B2347F">
        <w:rPr>
          <w:highlight w:val="white"/>
        </w:rPr>
        <w:t xml:space="preserve"> But in the mention of heaven and earth, all created things in heaven and earth are included as well. 7. But being present with Him as His Wisdom and His Word, looking at the Father He fashioned the Universe, and organised it and gave it order; and, as He is the power of the Father, He gave all things strength to be, as the Saviour says </w:t>
      </w:r>
      <w:r w:rsidR="002D2DBF">
        <w:rPr>
          <w:highlight w:val="white"/>
        </w:rPr>
        <w:t>“</w:t>
      </w:r>
      <w:r w:rsidR="00980DFA" w:rsidRPr="00B2347F">
        <w:rPr>
          <w:highlight w:val="white"/>
        </w:rPr>
        <w:t>What things soever I see the Father doing, I also do in like manner.</w:t>
      </w:r>
      <w:r w:rsidR="002D2DBF">
        <w:rPr>
          <w:highlight w:val="white"/>
        </w:rPr>
        <w:t>”</w:t>
      </w:r>
      <w:r w:rsidR="00980DFA" w:rsidRPr="00B2347F">
        <w:rPr>
          <w:highlight w:val="white"/>
        </w:rPr>
        <w:t xml:space="preserve"> And His holy disciples teach that all things were made </w:t>
      </w:r>
      <w:r w:rsidR="002D2DBF">
        <w:rPr>
          <w:highlight w:val="white"/>
        </w:rPr>
        <w:t>“</w:t>
      </w:r>
      <w:r w:rsidR="00980DFA" w:rsidRPr="00B2347F">
        <w:rPr>
          <w:highlight w:val="white"/>
        </w:rPr>
        <w:t>through Him and unto Him;</w:t>
      </w:r>
      <w:r w:rsidR="00DE7390">
        <w:rPr>
          <w:highlight w:val="white"/>
        </w:rPr>
        <w:t>’</w:t>
      </w:r>
      <w:r w:rsidR="002D2DBF">
        <w:rPr>
          <w:highlight w:val="white"/>
        </w:rPr>
        <w:t>”</w:t>
      </w:r>
      <w:r w:rsidR="00980DFA" w:rsidRPr="00B2347F">
        <w:rPr>
          <w:highlight w:val="white"/>
        </w:rPr>
        <w:t xml:space="preserve"> </w:t>
      </w:r>
      <w:r w:rsidR="008A2093">
        <w:rPr>
          <w:i/>
          <w:highlight w:val="white"/>
        </w:rPr>
        <w:t>Athanasius Against the Heathen</w:t>
      </w:r>
      <w:r w:rsidR="00980DFA" w:rsidRPr="00B2347F">
        <w:rPr>
          <w:highlight w:val="white"/>
        </w:rPr>
        <w:t xml:space="preserve"> ch.46 p.29</w:t>
      </w:r>
    </w:p>
    <w:p w14:paraId="5FCF930E" w14:textId="77777777" w:rsidR="00980DFA" w:rsidRPr="00B2347F" w:rsidRDefault="00980DFA" w:rsidP="00980DFA">
      <w:pPr>
        <w:ind w:left="288" w:hanging="288"/>
      </w:pPr>
    </w:p>
    <w:p w14:paraId="394968D6" w14:textId="77777777" w:rsidR="00980DFA" w:rsidRPr="00B2347F" w:rsidRDefault="00980DFA" w:rsidP="00980DFA">
      <w:pPr>
        <w:ind w:left="288" w:hanging="288"/>
        <w:rPr>
          <w:b/>
          <w:u w:val="single"/>
        </w:rPr>
      </w:pPr>
      <w:r w:rsidRPr="00B2347F">
        <w:rPr>
          <w:b/>
          <w:u w:val="single"/>
        </w:rPr>
        <w:t>Among heretics</w:t>
      </w:r>
    </w:p>
    <w:p w14:paraId="5047B108" w14:textId="77777777" w:rsidR="00980DFA" w:rsidRPr="00B2347F" w:rsidRDefault="00980DFA" w:rsidP="00980DFA">
      <w:pPr>
        <w:ind w:left="288" w:hanging="288"/>
      </w:pPr>
      <w:r w:rsidRPr="00B2347F">
        <w:t xml:space="preserve">The Gnostic Saturnilus (c.150 A.D.) (partial) quotes Genesis 1:26 but says it is the Father and angels. (in </w:t>
      </w:r>
      <w:r w:rsidRPr="00B2347F">
        <w:rPr>
          <w:i/>
        </w:rPr>
        <w:t>Hippolytus Refutation of All Heresies</w:t>
      </w:r>
      <w:r w:rsidRPr="00B2347F">
        <w:t xml:space="preserve"> (222-235/236 A.D.) book 7 ch.16 p.109.</w:t>
      </w:r>
    </w:p>
    <w:p w14:paraId="695F7132" w14:textId="77777777" w:rsidR="00980DFA" w:rsidRPr="00B2347F" w:rsidRDefault="00980DFA" w:rsidP="00980DFA">
      <w:pPr>
        <w:ind w:left="288" w:hanging="288"/>
      </w:pPr>
    </w:p>
    <w:p w14:paraId="0D867D95" w14:textId="77777777" w:rsidR="00242418" w:rsidRPr="00B2347F" w:rsidRDefault="00242418" w:rsidP="00722F03">
      <w:pPr>
        <w:pStyle w:val="Heading2"/>
      </w:pPr>
      <w:bookmarkStart w:id="767" w:name="_Toc58617301"/>
      <w:bookmarkStart w:id="768" w:name="_Toc62978731"/>
      <w:bookmarkStart w:id="769" w:name="_Toc126171165"/>
      <w:bookmarkStart w:id="770" w:name="_Toc161079293"/>
      <w:r w:rsidRPr="00B2347F">
        <w:t>G14. God is Light</w:t>
      </w:r>
      <w:bookmarkEnd w:id="767"/>
      <w:bookmarkEnd w:id="768"/>
      <w:bookmarkEnd w:id="769"/>
      <w:bookmarkEnd w:id="770"/>
    </w:p>
    <w:p w14:paraId="7B8C7E9D" w14:textId="77777777" w:rsidR="00242418" w:rsidRPr="00B2347F" w:rsidRDefault="00242418" w:rsidP="00722F03"/>
    <w:p w14:paraId="57E243CC" w14:textId="77777777" w:rsidR="00242418" w:rsidRPr="00B2347F" w:rsidRDefault="00242418" w:rsidP="00722F03">
      <w:pPr>
        <w:ind w:left="288" w:hanging="288"/>
      </w:pPr>
      <w:r w:rsidRPr="00B2347F">
        <w:t>Isaiah 49:6; 60:19,20; John 1:4-9; John 8:12; 2 Corinthians 4:6; 1 John 1:5</w:t>
      </w:r>
    </w:p>
    <w:p w14:paraId="1E4FBF34" w14:textId="77777777" w:rsidR="00242418" w:rsidRPr="00B2347F" w:rsidRDefault="00242418" w:rsidP="00722F03">
      <w:pPr>
        <w:ind w:left="288" w:hanging="288"/>
      </w:pPr>
    </w:p>
    <w:p w14:paraId="7466FC6A"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4:6</w:t>
      </w:r>
    </w:p>
    <w:p w14:paraId="2DEE5623" w14:textId="77777777" w:rsidR="00242418" w:rsidRPr="00B2347F" w:rsidRDefault="00242418" w:rsidP="00722F03">
      <w:r w:rsidRPr="00B2347F">
        <w:rPr>
          <w:b/>
        </w:rPr>
        <w:t>p66 Bodmer II papyri</w:t>
      </w:r>
      <w:r w:rsidRPr="00B2347F">
        <w:t xml:space="preserve"> - 817 verses (92%) of John (125-175 A.D.) John 1:4-9</w:t>
      </w:r>
    </w:p>
    <w:p w14:paraId="2B6B3849" w14:textId="77777777" w:rsidR="00242418" w:rsidRPr="00B2347F" w:rsidRDefault="00242418" w:rsidP="00722F03">
      <w:pPr>
        <w:ind w:left="288" w:hanging="288"/>
      </w:pPr>
      <w:r w:rsidRPr="00B2347F">
        <w:rPr>
          <w:b/>
        </w:rPr>
        <w:t>p75</w:t>
      </w:r>
      <w:r w:rsidRPr="00B2347F">
        <w:t xml:space="preserve"> Luke 3:18-22; 3:33-4:2; 4:34-5:10; 5:37-6:4; 6:10-7:32; 7:35-39,41-43; 7:46-9:2; 9:4-17:15; 17:19-18:18; 22:4-24,53; John 1:1-11:45; 48-57; 12:3-13:1,8-9; 14:8-29;15:7-8; (175-225 A.D.) John 1:4-9</w:t>
      </w:r>
    </w:p>
    <w:p w14:paraId="4B5B0B81" w14:textId="77777777" w:rsidR="00242418" w:rsidRPr="00B2347F" w:rsidRDefault="00242418" w:rsidP="00722F03">
      <w:pPr>
        <w:ind w:left="288" w:hanging="288"/>
      </w:pPr>
    </w:p>
    <w:p w14:paraId="7ED53C89"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w:t>
      </w:r>
      <w:r w:rsidR="002D2DBF">
        <w:t>”</w:t>
      </w:r>
      <w:r w:rsidRPr="00B2347F">
        <w:t xml:space="preserve"> </w:t>
      </w:r>
      <w:r w:rsidRPr="00B2347F">
        <w:rPr>
          <w:i/>
        </w:rPr>
        <w:t>Dialogue with Trypho, a Jew</w:t>
      </w:r>
      <w:r w:rsidRPr="00B2347F">
        <w:t xml:space="preserve"> ch.128 p.264</w:t>
      </w:r>
    </w:p>
    <w:p w14:paraId="55804A74" w14:textId="77777777" w:rsidR="00242418" w:rsidRPr="00B2347F" w:rsidRDefault="00242418" w:rsidP="00722F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ch.1-5 p.43 quotes John 1:1-5.</w:t>
      </w:r>
    </w:p>
    <w:p w14:paraId="35B5398E" w14:textId="77777777" w:rsidR="00242418" w:rsidRPr="00B2347F" w:rsidRDefault="00242418" w:rsidP="00722F03">
      <w:pPr>
        <w:ind w:left="288" w:hanging="288"/>
      </w:pPr>
      <w:r w:rsidRPr="00B2347F">
        <w:rPr>
          <w:b/>
        </w:rPr>
        <w:t>Athenagoras</w:t>
      </w:r>
      <w:r w:rsidRPr="00B2347F">
        <w:t xml:space="preserve"> (177 A.D.) says that God is witness to what we think and say both by night and by day, and since He is Light, He sees all things in our heart. </w:t>
      </w:r>
      <w:r w:rsidRPr="00B2347F">
        <w:rPr>
          <w:i/>
        </w:rPr>
        <w:t>A Plea for Christians</w:t>
      </w:r>
      <w:r w:rsidRPr="00B2347F">
        <w:t xml:space="preserve"> ch.31 p.146</w:t>
      </w:r>
    </w:p>
    <w:p w14:paraId="046DC844"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For if I say He is Light, I name but His own work; if I call Him Word, I name but His sovereignty; if I call Him Mind, I speak but of His wisdom; if I say He is Spirit, I speak of His breath; if I call Him Wisdom, I speak of His offspring; if I call Him Strength, I speak of His sway; if I call Him Power, I am mentioning His activity; if Providence, I but mention His goodness; if I call Him Kingdom, I but mention His glory; if I call Him Lord, I mention His being judge; if I call Him Judge, I speak of Him as being just; if I call Him Father, I speak of all things as being from Him;</w:t>
      </w:r>
      <w:r w:rsidR="002D2DBF">
        <w:t>”</w:t>
      </w:r>
      <w:r w:rsidRPr="00B2347F">
        <w:t xml:space="preserve"> </w:t>
      </w:r>
      <w:r w:rsidRPr="00B2347F">
        <w:rPr>
          <w:i/>
        </w:rPr>
        <w:t>Theophilus to Autolycus</w:t>
      </w:r>
      <w:r w:rsidRPr="00B2347F">
        <w:t xml:space="preserve"> book 1 ch.3 p.90</w:t>
      </w:r>
    </w:p>
    <w:p w14:paraId="02A89DB7"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condition of existence to them; so those who fly from the eternal light of God, which contains in itself all good things</w:t>
      </w:r>
      <w:r w:rsidR="002D2DBF">
        <w:t>”</w:t>
      </w:r>
      <w:r w:rsidRPr="00B2347F">
        <w:t xml:space="preserve"> </w:t>
      </w:r>
      <w:r w:rsidRPr="00B2347F">
        <w:rPr>
          <w:i/>
        </w:rPr>
        <w:t>Irenaeus Against Heresies</w:t>
      </w:r>
      <w:r w:rsidRPr="00B2347F">
        <w:t xml:space="preserve"> book 4 ch.39.4 p.523</w:t>
      </w:r>
    </w:p>
    <w:p w14:paraId="19B73420"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But John himself also in this same Epistle says, </w:t>
      </w:r>
      <w:r w:rsidR="00DE7390">
        <w:t>‘</w:t>
      </w:r>
      <w:r w:rsidRPr="00B2347F">
        <w:t xml:space="preserve">God is love: </w:t>
      </w:r>
      <w:r w:rsidR="00DE7390">
        <w:t>‘</w:t>
      </w:r>
      <w:r w:rsidRPr="00B2347F">
        <w:t xml:space="preserve"> pointing out the excellences of God, that He is kind and merciful; and because He is light, makes men righteous,</w:t>
      </w:r>
      <w:r w:rsidR="002D2DBF">
        <w:t>”</w:t>
      </w:r>
      <w:r w:rsidRPr="00B2347F">
        <w:t xml:space="preserve"> fragment 3 Cassiodorus</w:t>
      </w:r>
      <w:r w:rsidR="00DE7390">
        <w:t>’</w:t>
      </w:r>
      <w:r w:rsidRPr="00B2347F">
        <w:t xml:space="preserve"> fragment from 1 John p.574</w:t>
      </w:r>
    </w:p>
    <w:p w14:paraId="24575D69"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(198-217/220 A.D.) (implied) </w:t>
      </w:r>
      <w:r w:rsidR="002D2DBF">
        <w:t>“</w:t>
      </w:r>
      <w:r w:rsidRPr="00B2347F">
        <w:t>therefore, we also, repenting of our sins, renouncing our iniquities, purified by baptism, speed back to the eternal light, children to the Father.</w:t>
      </w:r>
      <w:r w:rsidR="002D2DBF">
        <w:t>”</w:t>
      </w:r>
      <w:r w:rsidRPr="00B2347F">
        <w:t xml:space="preserve"> </w:t>
      </w:r>
      <w:r w:rsidRPr="00B2347F">
        <w:rPr>
          <w:i/>
        </w:rPr>
        <w:t>The Instructor</w:t>
      </w:r>
      <w:r w:rsidRPr="00B2347F">
        <w:t xml:space="preserve"> book 1 ch.6 p.217</w:t>
      </w:r>
    </w:p>
    <w:p w14:paraId="46A74EF3" w14:textId="77777777" w:rsidR="00242418" w:rsidRPr="00B2347F" w:rsidRDefault="00242418" w:rsidP="00722F03">
      <w:pPr>
        <w:ind w:left="288" w:hanging="288"/>
      </w:pPr>
      <w:r w:rsidRPr="00B2347F">
        <w:rPr>
          <w:b/>
        </w:rPr>
        <w:t>Tertullian</w:t>
      </w:r>
      <w:r w:rsidRPr="00B2347F">
        <w:t xml:space="preserve"> (198-220 A.D.) says that </w:t>
      </w:r>
      <w:r w:rsidR="002D2DBF">
        <w:t>“</w:t>
      </w:r>
      <w:r w:rsidRPr="00B2347F">
        <w:t>God is light.</w:t>
      </w:r>
      <w:r w:rsidR="002D2DBF">
        <w:t>”</w:t>
      </w:r>
      <w:r w:rsidRPr="00B2347F">
        <w:t xml:space="preserve"> </w:t>
      </w:r>
      <w:r w:rsidRPr="00B2347F">
        <w:rPr>
          <w:i/>
        </w:rPr>
        <w:t>On Repentance</w:t>
      </w:r>
      <w:r w:rsidRPr="00B2347F">
        <w:t xml:space="preserve"> ch.6 p.661</w:t>
      </w:r>
    </w:p>
    <w:p w14:paraId="1B8C96E6" w14:textId="541B94AD" w:rsidR="00242418" w:rsidRPr="00B2347F" w:rsidRDefault="00242418" w:rsidP="00722F03">
      <w:pPr>
        <w:ind w:left="288" w:hanging="288"/>
      </w:pPr>
      <w:r w:rsidRPr="00B2347F">
        <w:t xml:space="preserve">Tertullian (198-220 A.D.) </w:t>
      </w:r>
      <w:r w:rsidR="002D2DBF">
        <w:t>“</w:t>
      </w:r>
      <w:r w:rsidRPr="00B2347F">
        <w:t>We have been taught that He proceeds forth from God, and in that procession He is generated; so that He is the Son of God, and is called God from unity of substance with God. For God, too, is a Spirit. Even when the ray is shot from the sun, it is still part of the parent mass; the sun will still be in the ray, because it is a ray of the sun-there is no division of substance, but merely an extension. Thus Christ is Spirit of Spirit, and God of God, as light of light is kindled. The material matrix remains entire and unimpaired, though you derive from it any number of shoots possessed of its qualities; so, too, that which has come forth out of God is at once God and the Son of God, and the two are one.</w:t>
      </w:r>
      <w:r w:rsidR="002D2DBF">
        <w:t>”</w:t>
      </w:r>
      <w:r w:rsidRPr="00B2347F">
        <w:t xml:space="preserve"> </w:t>
      </w:r>
      <w:r w:rsidR="00C513CB" w:rsidRPr="00C513CB">
        <w:rPr>
          <w:bCs/>
          <w:i/>
          <w:iCs/>
          <w:szCs w:val="20"/>
        </w:rPr>
        <w:t xml:space="preserve">Tertullian’s </w:t>
      </w:r>
      <w:r w:rsidRPr="00B2347F">
        <w:rPr>
          <w:i/>
        </w:rPr>
        <w:t>Apology</w:t>
      </w:r>
      <w:r w:rsidRPr="00B2347F">
        <w:t xml:space="preserve"> ch.28 p.41</w:t>
      </w:r>
    </w:p>
    <w:p w14:paraId="7B85A821" w14:textId="77777777" w:rsidR="00242418" w:rsidRPr="00B2347F" w:rsidRDefault="00242418" w:rsidP="00722F03">
      <w:pPr>
        <w:ind w:left="288" w:hanging="288"/>
      </w:pPr>
      <w:r w:rsidRPr="00B2347F">
        <w:t xml:space="preserve">Tertullian (207/208 A.D.) (partial) </w:t>
      </w:r>
      <w:r w:rsidR="002D2DBF">
        <w:t>“</w:t>
      </w:r>
      <w:r w:rsidR="00DE7390">
        <w:t>‘</w:t>
      </w:r>
      <w:r w:rsidRPr="00B2347F">
        <w:t>The light of Thy countenance, O Lord, hath been displayed upon us.</w:t>
      </w:r>
      <w:r w:rsidR="00DE7390">
        <w:t>’</w:t>
      </w:r>
      <w:r w:rsidRPr="00B2347F">
        <w:t xml:space="preserve"> Now the countenance (or person) of the Lord here is Christ.</w:t>
      </w:r>
      <w:r w:rsidR="002D2DBF">
        <w:t>”</w:t>
      </w:r>
      <w:r w:rsidRPr="00B2347F">
        <w:t xml:space="preserve"> </w:t>
      </w:r>
      <w:r w:rsidRPr="00B2347F">
        <w:rPr>
          <w:i/>
        </w:rPr>
        <w:t>Five Books Against Marcion</w:t>
      </w:r>
      <w:r w:rsidRPr="00B2347F">
        <w:t xml:space="preserve"> book 5 ch.11 p.454</w:t>
      </w:r>
    </w:p>
    <w:p w14:paraId="518FEB21"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-after me, indeed, in time, but before me by reason of the inaccessible and unutterable light of divinity. </w:t>
      </w:r>
      <w:r w:rsidR="00DE7390">
        <w:t>‘</w:t>
      </w:r>
      <w:r w:rsidRPr="00B2347F">
        <w:t>There comes One mightier than I, whose shoes I am not worthy to bear: He shall baptize you with the Holy Ghost, and with fire.</w:t>
      </w:r>
      <w:r w:rsidR="00DE7390">
        <w:t>’</w:t>
      </w:r>
      <w:r w:rsidR="002D2DBF">
        <w:t>”</w:t>
      </w:r>
      <w:r w:rsidRPr="00B2347F">
        <w:t xml:space="preserve"> </w:t>
      </w:r>
      <w:r w:rsidRPr="00B2347F">
        <w:rPr>
          <w:i/>
        </w:rPr>
        <w:t>Discourse on the Holy Theophany</w:t>
      </w:r>
      <w:r w:rsidRPr="00B2347F">
        <w:t xml:space="preserve"> ch.3 p.235</w:t>
      </w:r>
    </w:p>
    <w:p w14:paraId="193C359F" w14:textId="77777777" w:rsidR="00242418" w:rsidRPr="00B2347F" w:rsidRDefault="00242418" w:rsidP="00722F03">
      <w:pPr>
        <w:ind w:left="288" w:hanging="288"/>
      </w:pPr>
      <w:r w:rsidRPr="00B2347F">
        <w:rPr>
          <w:b/>
        </w:rPr>
        <w:t>Origen</w:t>
      </w:r>
      <w:r w:rsidRPr="00B2347F">
        <w:t xml:space="preserve"> (c.227-240 A.D.) </w:t>
      </w:r>
      <w:r w:rsidR="002D2DBF">
        <w:t>“</w:t>
      </w:r>
      <w:r w:rsidRPr="00B2347F">
        <w:t>The Saviour is here called simply light. But in the Catholic Epistle of this same John we read that God is light.</w:t>
      </w:r>
      <w:r w:rsidR="002D2DBF">
        <w:t>”</w:t>
      </w:r>
      <w:r w:rsidRPr="00B2347F">
        <w:t xml:space="preserve"> </w:t>
      </w:r>
      <w:r w:rsidRPr="00B2347F">
        <w:rPr>
          <w:i/>
        </w:rPr>
        <w:t>Commentary on John</w:t>
      </w:r>
      <w:r w:rsidRPr="00B2347F">
        <w:t xml:space="preserve"> book 2 no.18 p.336</w:t>
      </w:r>
    </w:p>
    <w:p w14:paraId="35E1C611" w14:textId="77777777" w:rsidR="00242418" w:rsidRPr="00B2347F" w:rsidRDefault="00242418" w:rsidP="00722F03">
      <w:pPr>
        <w:ind w:left="288" w:hanging="288"/>
      </w:pPr>
      <w:r w:rsidRPr="00B2347F">
        <w:t xml:space="preserve">Origen </w:t>
      </w:r>
      <w:r w:rsidR="00A76087" w:rsidRPr="00B2347F">
        <w:t>(225-253/254 A.D.)</w:t>
      </w:r>
      <w:r w:rsidRPr="00B2347F">
        <w:t xml:space="preserve"> </w:t>
      </w:r>
      <w:r w:rsidR="002D2DBF">
        <w:t>“</w:t>
      </w:r>
      <w:r w:rsidRPr="00B2347F">
        <w:t xml:space="preserve">He, treating of Deity, stated to His true disciples the doctrine regarding God; and we, discovering traces of such teaching in the Scripture narratives, take occasion from such to aid our theological conceptions, hearing it declared in one passage, that </w:t>
      </w:r>
      <w:r w:rsidR="002D2DBF">
        <w:t>“</w:t>
      </w:r>
      <w:r w:rsidRPr="00B2347F">
        <w:t>God is light, and in Him there is no darkness at all;</w:t>
      </w:r>
      <w:r w:rsidR="00DE7390">
        <w:t>’</w:t>
      </w:r>
      <w:r w:rsidRPr="00B2347F">
        <w:t xml:space="preserve"> and in another, </w:t>
      </w:r>
      <w:r w:rsidR="00DE7390">
        <w:t>‘</w:t>
      </w:r>
      <w:r w:rsidRPr="00B2347F">
        <w:t>God is a Spirit, and they that worship Him must worship Him in spirit and in truth.</w:t>
      </w:r>
      <w:r w:rsidR="00DE7390">
        <w:t>’</w:t>
      </w:r>
      <w:r w:rsidR="002D2DBF">
        <w:t>”</w:t>
      </w:r>
      <w:r w:rsidRPr="00B2347F">
        <w:t xml:space="preserve"> </w:t>
      </w:r>
      <w:r w:rsidRPr="00B2347F">
        <w:rPr>
          <w:i/>
        </w:rPr>
        <w:t>Origen Against Celsus</w:t>
      </w:r>
      <w:r w:rsidRPr="00B2347F">
        <w:t xml:space="preserve"> book 2 ch.71 p.460</w:t>
      </w:r>
    </w:p>
    <w:p w14:paraId="31784195" w14:textId="77777777" w:rsidR="00242418" w:rsidRPr="00B2347F" w:rsidRDefault="00242418" w:rsidP="00722F03">
      <w:pPr>
        <w:ind w:left="288" w:hanging="288"/>
      </w:pPr>
      <w:r w:rsidRPr="00B2347F">
        <w:rPr>
          <w:b/>
        </w:rPr>
        <w:t>Novatian</w:t>
      </w:r>
      <w:r w:rsidRPr="00B2347F">
        <w:t xml:space="preserve"> (250/4-256/7 A.D.) </w:t>
      </w:r>
      <w:r w:rsidR="002D2DBF">
        <w:t>“</w:t>
      </w:r>
      <w:r w:rsidRPr="00B2347F">
        <w:t>For neither members nor the offices of members are needful to Him to whose sole judgment, even unexpressed, all things serve and are present. For why should He require eyes who is Himself the light? or why should He ask for feet who is everywhere?</w:t>
      </w:r>
      <w:r w:rsidR="002D2DBF">
        <w:t>”</w:t>
      </w:r>
      <w:r w:rsidRPr="00B2347F">
        <w:t xml:space="preserve"> </w:t>
      </w:r>
      <w:r w:rsidRPr="00B2347F">
        <w:rPr>
          <w:i/>
        </w:rPr>
        <w:t>Concerning the Trinity</w:t>
      </w:r>
      <w:r w:rsidRPr="00B2347F">
        <w:t xml:space="preserve"> ch.6 p.616</w:t>
      </w:r>
    </w:p>
    <w:p w14:paraId="6D78CEF0" w14:textId="77777777" w:rsidR="00242418" w:rsidRPr="00B2347F" w:rsidRDefault="00242418" w:rsidP="00722F03">
      <w:pPr>
        <w:ind w:left="288" w:hanging="288"/>
      </w:pPr>
      <w:r w:rsidRPr="00B2347F">
        <w:rPr>
          <w:b/>
          <w:i/>
        </w:rPr>
        <w:t>Treatise Against Novatian</w:t>
      </w:r>
      <w:r w:rsidRPr="00B2347F">
        <w:t xml:space="preserve"> (250/4-256/7 A.D.) ch.12 p.661 </w:t>
      </w:r>
      <w:r w:rsidR="002D2DBF">
        <w:t>“</w:t>
      </w:r>
      <w:r w:rsidRPr="00B2347F">
        <w:t>the Lord is my light.</w:t>
      </w:r>
      <w:r w:rsidR="002D2DBF">
        <w:t>”</w:t>
      </w:r>
    </w:p>
    <w:p w14:paraId="4EA7B6E9"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 world has shone forth irradiated by the light of the Lord.</w:t>
      </w:r>
      <w:r w:rsidR="002D2DBF">
        <w:t>”</w:t>
      </w:r>
      <w:r w:rsidRPr="00B2347F">
        <w:t xml:space="preserve"> </w:t>
      </w:r>
      <w:r w:rsidRPr="00B2347F">
        <w:rPr>
          <w:i/>
        </w:rPr>
        <w:t>Treatises of Cyprian</w:t>
      </w:r>
      <w:r w:rsidRPr="00B2347F">
        <w:t xml:space="preserve"> Treatise 3 ch.1 p.437</w:t>
      </w:r>
    </w:p>
    <w:p w14:paraId="1320EDE0" w14:textId="77777777" w:rsidR="00242418" w:rsidRPr="00B2347F" w:rsidRDefault="00242418" w:rsidP="00722F03">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explains how the son is an emanation of the Father, as a reflection of light, or as the steam of water. </w:t>
      </w:r>
      <w:r w:rsidRPr="00B2347F">
        <w:rPr>
          <w:i/>
        </w:rPr>
        <w:t>Seven Books of Hypotyposes or Outlines</w:t>
      </w:r>
      <w:r w:rsidRPr="00B2347F">
        <w:t xml:space="preserve"> ch.1 vol.6 p.155.</w:t>
      </w:r>
    </w:p>
    <w:p w14:paraId="71526D0F"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if they all agree that the light of the world, our Lord, rose on that one night</w:t>
      </w:r>
      <w:r w:rsidR="002D2DBF">
        <w:t>”</w:t>
      </w:r>
      <w:r w:rsidRPr="00B2347F">
        <w:t xml:space="preserve"> </w:t>
      </w:r>
      <w:r w:rsidRPr="00B2347F">
        <w:rPr>
          <w:i/>
        </w:rPr>
        <w:t>Letter to Bishop Basilides</w:t>
      </w:r>
      <w:r w:rsidRPr="00B2347F">
        <w:t xml:space="preserve"> canon 1 p.95</w:t>
      </w:r>
    </w:p>
    <w:p w14:paraId="022ECB9E" w14:textId="77777777" w:rsidR="00242418" w:rsidRPr="00B2347F" w:rsidRDefault="00242418" w:rsidP="00722F03">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w:t>
      </w:r>
      <w:r w:rsidR="002D2DBF">
        <w:t>“</w:t>
      </w:r>
      <w:r w:rsidRPr="00B2347F">
        <w:t xml:space="preserve">But God is eternal light, having neither beginning nor end. And along with Him there is the reflection, also without beginning, and everlasting. The Father, then, being eternal, the Son is also eternal, being light of light; and if God is the light, Christ is the reflection; and if God is also a Spirit, as it is written, </w:t>
      </w:r>
      <w:r w:rsidR="00DE7390">
        <w:t>‘</w:t>
      </w:r>
      <w:r w:rsidRPr="00B2347F">
        <w:t>God is a Spirit,</w:t>
      </w:r>
      <w:r w:rsidR="00DE7390">
        <w:t>’</w:t>
      </w:r>
      <w:r w:rsidRPr="00B2347F">
        <w:t xml:space="preserve"> Christ, again, is called analogously Spirit.</w:t>
      </w:r>
      <w:r w:rsidR="002D2DBF">
        <w:t>”</w:t>
      </w:r>
      <w:r w:rsidRPr="00B2347F">
        <w:t xml:space="preserve"> On John 8 no.12 p.120</w:t>
      </w:r>
    </w:p>
    <w:p w14:paraId="584626EB" w14:textId="77777777" w:rsidR="00242418" w:rsidRPr="00B2347F" w:rsidRDefault="00242418" w:rsidP="00722F03">
      <w:pPr>
        <w:ind w:left="288" w:hanging="288"/>
      </w:pPr>
      <w:r w:rsidRPr="00B2347F">
        <w:rPr>
          <w:b/>
        </w:rPr>
        <w:t>Victorinus of Petau</w:t>
      </w:r>
      <w:r w:rsidRPr="00B2347F">
        <w:t xml:space="preserve"> (-307 A.D.) </w:t>
      </w:r>
      <w:r w:rsidR="002D2DBF">
        <w:t>“</w:t>
      </w:r>
      <w:r w:rsidRPr="00B2347F">
        <w:t>Creator as the immaculate light shines in the midst of it</w:t>
      </w:r>
      <w:r w:rsidR="002D2DBF">
        <w:t>”</w:t>
      </w:r>
      <w:r w:rsidRPr="00B2347F">
        <w:t xml:space="preserve"> </w:t>
      </w:r>
      <w:r w:rsidRPr="00B2347F">
        <w:rPr>
          <w:i/>
        </w:rPr>
        <w:t>Commentary on the Apocalypse</w:t>
      </w:r>
      <w:r w:rsidRPr="00B2347F">
        <w:t xml:space="preserve"> from the 21 and 22 chapters no.16 p.359</w:t>
      </w:r>
    </w:p>
    <w:p w14:paraId="164FD9E5"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(implied) </w:t>
      </w:r>
      <w:r w:rsidR="002D2DBF">
        <w:t>“</w:t>
      </w:r>
      <w:r w:rsidR="00242418" w:rsidRPr="00B2347F">
        <w:t>But these men seem to me quite as bad a one who should traduce the sun when covered by clouds, while yet wondering at this light, seeing how the whole of creation is illumined by him. For as the light is noble, and the sun, the chief cause of light, is nobler still, so, as it is a divine thing for the whole world to be filled with his knowledge, it follows that the orderer and chief cause of such and achievement is God and the Word of God.</w:t>
      </w:r>
      <w:r w:rsidR="002D2DBF">
        <w:t>”</w:t>
      </w:r>
      <w:r w:rsidR="00242418" w:rsidRPr="00B2347F">
        <w:t xml:space="preserve"> </w:t>
      </w:r>
      <w:r w:rsidR="00242418" w:rsidRPr="00B2347F">
        <w:rPr>
          <w:i/>
        </w:rPr>
        <w:t>Against the Heathen</w:t>
      </w:r>
      <w:r w:rsidR="00242418" w:rsidRPr="00B2347F">
        <w:t xml:space="preserve"> ch.1 no.5-6 p.4</w:t>
      </w:r>
    </w:p>
    <w:p w14:paraId="1066EC7A" w14:textId="77777777" w:rsidR="00F16CBA" w:rsidRPr="00D17C89" w:rsidRDefault="00F16CBA" w:rsidP="00F16CBA">
      <w:pPr>
        <w:ind w:left="288" w:hanging="288"/>
      </w:pPr>
      <w:r w:rsidRPr="00405397">
        <w:rPr>
          <w:b/>
        </w:rPr>
        <w:t>Eusebius of Caesarea</w:t>
      </w:r>
      <w:r w:rsidRPr="00D17C89">
        <w:t xml:space="preserve"> (</w:t>
      </w:r>
      <w:r w:rsidR="00CB38E2">
        <w:t xml:space="preserve">318-325 </w:t>
      </w:r>
      <w:r w:rsidRPr="00D17C89">
        <w:t>A.D.) mentions the Light that was before the world (Christ).</w:t>
      </w:r>
      <w:r w:rsidRPr="00405397">
        <w:rPr>
          <w:i/>
        </w:rPr>
        <w:t xml:space="preserve"> Eusebius’ Ecclesiastical History</w:t>
      </w:r>
      <w:r w:rsidRPr="00D17C89">
        <w:t xml:space="preserve"> book 1 ch.2.2 p.82</w:t>
      </w:r>
    </w:p>
    <w:p w14:paraId="578AC655" w14:textId="77777777" w:rsidR="00242418" w:rsidRPr="00B2347F" w:rsidRDefault="00242418" w:rsidP="00722F03">
      <w:pPr>
        <w:ind w:left="288" w:hanging="288"/>
      </w:pPr>
    </w:p>
    <w:p w14:paraId="01E785B2" w14:textId="77777777" w:rsidR="00242418" w:rsidRPr="00B2347F" w:rsidRDefault="00242418" w:rsidP="00722F03">
      <w:pPr>
        <w:ind w:left="288" w:hanging="288"/>
        <w:rPr>
          <w:b/>
          <w:u w:val="single"/>
        </w:rPr>
      </w:pPr>
      <w:r w:rsidRPr="00B2347F">
        <w:rPr>
          <w:b/>
          <w:u w:val="single"/>
        </w:rPr>
        <w:t>Among heretics</w:t>
      </w:r>
    </w:p>
    <w:p w14:paraId="44C240DE" w14:textId="15A53F92" w:rsidR="00F423AA" w:rsidRDefault="00F423AA" w:rsidP="00F423AA">
      <w:pPr>
        <w:autoSpaceDE w:val="0"/>
        <w:autoSpaceDN w:val="0"/>
        <w:adjustRightInd w:val="0"/>
        <w:ind w:left="288" w:hanging="288"/>
        <w:rPr>
          <w:szCs w:val="24"/>
        </w:rPr>
      </w:pPr>
      <w:r>
        <w:rPr>
          <w:szCs w:val="24"/>
        </w:rPr>
        <w:t xml:space="preserve">[Gnostic] </w:t>
      </w:r>
      <w:r w:rsidRPr="00AC2556">
        <w:rPr>
          <w:b/>
          <w:bCs/>
          <w:i/>
          <w:iCs/>
          <w:szCs w:val="24"/>
        </w:rPr>
        <w:t>Sophia</w:t>
      </w:r>
      <w:r>
        <w:rPr>
          <w:szCs w:val="24"/>
        </w:rPr>
        <w:t xml:space="preserve"> ch.1 </w:t>
      </w:r>
      <w:r w:rsidRPr="00AC2A04">
        <w:rPr>
          <w:i/>
          <w:szCs w:val="24"/>
        </w:rPr>
        <w:t>TGB</w:t>
      </w:r>
      <w:r>
        <w:rPr>
          <w:szCs w:val="24"/>
        </w:rPr>
        <w:t xml:space="preserve"> p.224 says that God is light.</w:t>
      </w:r>
    </w:p>
    <w:p w14:paraId="2A00B6D6" w14:textId="77777777" w:rsidR="00242418" w:rsidRPr="00B2347F" w:rsidRDefault="00242418" w:rsidP="00722F03">
      <w:pPr>
        <w:ind w:left="288" w:hanging="288"/>
      </w:pPr>
      <w:r w:rsidRPr="00B2347F">
        <w:t xml:space="preserve">Revised Valentinian </w:t>
      </w:r>
      <w:r w:rsidRPr="00B2347F">
        <w:rPr>
          <w:b/>
          <w:i/>
        </w:rPr>
        <w:t>Tripartite Tractate</w:t>
      </w:r>
      <w:r w:rsidRPr="00B2347F">
        <w:t xml:space="preserve"> (200-250 A.D.) ch.4 </w:t>
      </w:r>
      <w:r w:rsidR="002D2DBF">
        <w:t>“</w:t>
      </w:r>
      <w:r w:rsidRPr="00B2347F">
        <w:rPr>
          <w:sz w:val="27"/>
        </w:rPr>
        <w:t>and the god of those who exist, the light of those whom he illumines</w:t>
      </w:r>
      <w:r w:rsidR="002D2DBF">
        <w:t>”</w:t>
      </w:r>
    </w:p>
    <w:p w14:paraId="7872F9EC" w14:textId="77777777" w:rsidR="00242418" w:rsidRPr="00B2347F" w:rsidRDefault="00242418" w:rsidP="00722F03">
      <w:pPr>
        <w:ind w:left="288" w:hanging="288"/>
      </w:pPr>
      <w:r w:rsidRPr="00B2347F">
        <w:t xml:space="preserve">Naaseni </w:t>
      </w:r>
      <w:r w:rsidRPr="00B2347F">
        <w:rPr>
          <w:b/>
          <w:i/>
        </w:rPr>
        <w:t>Gospel of Thomas</w:t>
      </w:r>
      <w:r w:rsidRPr="00B2347F">
        <w:t xml:space="preserve"> (188-236) ch.83 </w:t>
      </w:r>
      <w:r w:rsidRPr="00B2347F">
        <w:rPr>
          <w:i/>
        </w:rPr>
        <w:t>The Gnostic Scriptures</w:t>
      </w:r>
      <w:r w:rsidRPr="00B2347F">
        <w:t xml:space="preserve"> p.394-395 </w:t>
      </w:r>
      <w:r w:rsidR="002D2DBF">
        <w:t>“</w:t>
      </w:r>
      <w:r w:rsidRPr="00B2347F">
        <w:t>And the light within these (images) is hidden by the image of the father</w:t>
      </w:r>
      <w:r w:rsidR="00DE7390">
        <w:t>’</w:t>
      </w:r>
      <w:r w:rsidRPr="00B2347F">
        <w:t>s light: it will be disclosed. And his image is hidden by his light.</w:t>
      </w:r>
      <w:r w:rsidR="002D2DBF">
        <w:t>”</w:t>
      </w:r>
    </w:p>
    <w:p w14:paraId="6DEABCD5" w14:textId="77777777" w:rsidR="00242418" w:rsidRPr="00B2347F" w:rsidRDefault="00242418" w:rsidP="00722F03">
      <w:pPr>
        <w:ind w:left="288" w:hanging="288"/>
      </w:pPr>
    </w:p>
    <w:p w14:paraId="615B1902" w14:textId="77777777" w:rsidR="00242418" w:rsidRPr="00B2347F" w:rsidRDefault="00242418" w:rsidP="00722F03">
      <w:pPr>
        <w:pStyle w:val="Heading2"/>
      </w:pPr>
      <w:bookmarkStart w:id="771" w:name="_Toc58617302"/>
      <w:bookmarkStart w:id="772" w:name="_Toc62978732"/>
      <w:bookmarkStart w:id="773" w:name="_Toc126171166"/>
      <w:bookmarkStart w:id="774" w:name="_Toc161079294"/>
      <w:r w:rsidRPr="00B2347F">
        <w:t>G15. God of Jesus/Christ</w:t>
      </w:r>
      <w:bookmarkEnd w:id="771"/>
      <w:bookmarkEnd w:id="772"/>
      <w:bookmarkEnd w:id="773"/>
      <w:bookmarkEnd w:id="774"/>
    </w:p>
    <w:p w14:paraId="7EDB55A3" w14:textId="77777777" w:rsidR="00242418" w:rsidRPr="00B2347F" w:rsidRDefault="00242418" w:rsidP="00722F03"/>
    <w:p w14:paraId="3F714E58" w14:textId="77777777" w:rsidR="00242418" w:rsidRPr="00B2347F" w:rsidRDefault="00242418" w:rsidP="00722F03">
      <w:r w:rsidRPr="00B2347F">
        <w:t>Ephesians 1:3, 17; 1 Peter 1:3; Hebrews 1:9</w:t>
      </w:r>
    </w:p>
    <w:p w14:paraId="78D750D2" w14:textId="77777777" w:rsidR="00242418" w:rsidRPr="00B2347F" w:rsidRDefault="00242418" w:rsidP="00722F03">
      <w:r w:rsidRPr="00B2347F">
        <w:t>Revelation 1:6 (God of Jesus)</w:t>
      </w:r>
    </w:p>
    <w:p w14:paraId="774473BC" w14:textId="77777777" w:rsidR="00242418" w:rsidRPr="00B2347F" w:rsidRDefault="00242418" w:rsidP="00722F03"/>
    <w:p w14:paraId="1818DF6C"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1:3,17</w:t>
      </w:r>
    </w:p>
    <w:p w14:paraId="0D3FE9E9" w14:textId="77777777" w:rsidR="00242418" w:rsidRPr="00B2347F" w:rsidRDefault="00242418" w:rsidP="00722F03">
      <w:pPr>
        <w:ind w:left="288" w:hanging="288"/>
      </w:pPr>
      <w:r w:rsidRPr="00B2347F">
        <w:rPr>
          <w:b/>
        </w:rPr>
        <w:t>p18</w:t>
      </w:r>
      <w:r w:rsidRPr="00B2347F">
        <w:t xml:space="preserve"> Revelation 1:4-7 (4 verses) (300 A.D.) </w:t>
      </w:r>
      <w:r w:rsidR="002D2DBF">
        <w:t>“</w:t>
      </w:r>
      <w:r w:rsidRPr="00B2347F">
        <w:t>his God and Father</w:t>
      </w:r>
      <w:r w:rsidR="002D2DBF">
        <w:t>”</w:t>
      </w:r>
      <w:r w:rsidRPr="00B2347F">
        <w:t xml:space="preserve"> Revelation 1:6</w:t>
      </w:r>
    </w:p>
    <w:p w14:paraId="67FD418B" w14:textId="77777777" w:rsidR="00242418" w:rsidRPr="00B2347F" w:rsidRDefault="00242418" w:rsidP="00722F03">
      <w:r w:rsidRPr="00B2347F">
        <w:rPr>
          <w:b/>
        </w:rPr>
        <w:t>p114</w:t>
      </w:r>
      <w:r w:rsidRPr="00B2347F">
        <w:t xml:space="preserve"> (Hebrews 1:7-12) (6 verses) </w:t>
      </w:r>
      <w:r w:rsidR="00760C80" w:rsidRPr="00B2347F">
        <w:t>(3rd century A.D.)</w:t>
      </w:r>
      <w:r w:rsidRPr="00B2347F">
        <w:t xml:space="preserve"> Hebrews 1:9</w:t>
      </w:r>
    </w:p>
    <w:p w14:paraId="79C870A5" w14:textId="77777777" w:rsidR="00242418" w:rsidRPr="00B2347F" w:rsidRDefault="00242418" w:rsidP="00722F03"/>
    <w:p w14:paraId="19967383" w14:textId="77777777" w:rsidR="003A6A84" w:rsidRPr="00B2347F" w:rsidRDefault="003A6A84" w:rsidP="003A6A8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for I [Jesus] have not ascended uet unto my Father: go to my brethren, and say unto them, I ascend unto my Father and your Father, and my God and your</w:t>
      </w:r>
      <w:r w:rsidR="003B5345" w:rsidRPr="00B2347F">
        <w:t xml:space="preserve"> </w:t>
      </w:r>
      <w:r w:rsidRPr="00B2347F">
        <w:t>God.</w:t>
      </w:r>
      <w:r w:rsidR="002D2DBF">
        <w:t>”</w:t>
      </w:r>
    </w:p>
    <w:p w14:paraId="3BDA2EF3" w14:textId="77777777" w:rsidR="00517087" w:rsidRPr="00B2347F" w:rsidRDefault="00517087" w:rsidP="00517087">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00767486" w:rsidRPr="00B2347F">
        <w:t xml:space="preserve">Now, O you, mychildren, our Instructor is like His Father God, whose son He is, sinless, blameless, and with a soul devoid of passion; God in the form of man, stainless, the minister of </w:t>
      </w:r>
      <w:r w:rsidR="004171A8" w:rsidRPr="00B2347F">
        <w:t>His Father</w:t>
      </w:r>
      <w:r w:rsidR="00DE7390">
        <w:t>’</w:t>
      </w:r>
      <w:r w:rsidR="00767486" w:rsidRPr="00B2347F">
        <w:t>s will, the Word who is God, who is in the Father, who is at the father</w:t>
      </w:r>
      <w:r w:rsidR="00DE7390">
        <w:t>’</w:t>
      </w:r>
      <w:r w:rsidR="00767486" w:rsidRPr="00B2347F">
        <w:t xml:space="preserve">s right </w:t>
      </w:r>
      <w:r w:rsidR="00706F06">
        <w:t>hand,</w:t>
      </w:r>
      <w:r w:rsidR="00767486" w:rsidRPr="00B2347F">
        <w:t xml:space="preserve"> and with the form of God is God.</w:t>
      </w:r>
      <w:r w:rsidR="002D2DBF">
        <w:t>”</w:t>
      </w:r>
      <w:r w:rsidRPr="00B2347F">
        <w:t xml:space="preserve"> </w:t>
      </w:r>
      <w:r w:rsidRPr="00B2347F">
        <w:rPr>
          <w:i/>
        </w:rPr>
        <w:t>The Instructor</w:t>
      </w:r>
      <w:r w:rsidRPr="00B2347F">
        <w:t xml:space="preserve"> book 1 ch.2 p.2</w:t>
      </w:r>
      <w:r w:rsidR="00767486" w:rsidRPr="00B2347F">
        <w:t>09-210</w:t>
      </w:r>
    </w:p>
    <w:p w14:paraId="3C47E942" w14:textId="77777777" w:rsidR="00242418" w:rsidRPr="00B2347F" w:rsidRDefault="00242418" w:rsidP="00722F03">
      <w:pPr>
        <w:ind w:left="288" w:hanging="288"/>
      </w:pPr>
      <w:r w:rsidRPr="00B2347F">
        <w:rPr>
          <w:b/>
        </w:rPr>
        <w:t>Tertullian</w:t>
      </w:r>
      <w:r w:rsidRPr="00B2347F">
        <w:t xml:space="preserve"> (207/208 A.D.) </w:t>
      </w:r>
      <w:r w:rsidR="002D2DBF">
        <w:t>“</w:t>
      </w:r>
      <w:r w:rsidR="00DE7390">
        <w:t>‘</w:t>
      </w:r>
      <w:r w:rsidRPr="00B2347F">
        <w:t>whilst he has not his own righteousness, which is of the law, but that which is through Him,</w:t>
      </w:r>
      <w:r w:rsidR="00DE7390">
        <w:t>’</w:t>
      </w:r>
      <w:r w:rsidRPr="00B2347F">
        <w:t xml:space="preserve"> </w:t>
      </w:r>
      <w:r w:rsidRPr="00B2347F">
        <w:rPr>
          <w:i/>
        </w:rPr>
        <w:t>i.e.</w:t>
      </w:r>
      <w:r w:rsidRPr="00B2347F">
        <w:t xml:space="preserve"> Christ, </w:t>
      </w:r>
      <w:r w:rsidR="002D2DBF">
        <w:t>“</w:t>
      </w:r>
      <w:r w:rsidRPr="00B2347F">
        <w:t>the righteousness which is of God.</w:t>
      </w:r>
      <w:r w:rsidR="00DE7390">
        <w:t>’</w:t>
      </w:r>
      <w:r w:rsidRPr="00B2347F">
        <w:t xml:space="preserve"> Then, say you, according to this distinction the law did not proceed from the God of Christ. Subtle enough!</w:t>
      </w:r>
      <w:r w:rsidR="002D2DBF">
        <w:t>”</w:t>
      </w:r>
      <w:r w:rsidRPr="00B2347F">
        <w:t xml:space="preserve"> </w:t>
      </w:r>
      <w:r w:rsidRPr="00B2347F">
        <w:rPr>
          <w:i/>
        </w:rPr>
        <w:t>Five Books Against Marcion</w:t>
      </w:r>
      <w:r w:rsidRPr="00B2347F">
        <w:t xml:space="preserve"> book 5 ch.20 p.473</w:t>
      </w:r>
    </w:p>
    <w:p w14:paraId="2DCC5FAC" w14:textId="77777777" w:rsidR="00242418" w:rsidRPr="00B2347F" w:rsidRDefault="00242418" w:rsidP="00722F03">
      <w:pPr>
        <w:ind w:left="288" w:hanging="288"/>
      </w:pPr>
      <w:r w:rsidRPr="00B2347F">
        <w:t xml:space="preserve">Tertullian (c.213 A.D.) </w:t>
      </w:r>
      <w:r w:rsidR="002D2DBF">
        <w:t>“</w:t>
      </w:r>
      <w:r w:rsidRPr="00B2347F">
        <w:t xml:space="preserve">And if, to quote another passage, </w:t>
      </w:r>
      <w:r w:rsidR="00DE7390">
        <w:t>‘</w:t>
      </w:r>
      <w:r w:rsidRPr="00B2347F">
        <w:t>Thus saith the Lord to my Lord Christ,</w:t>
      </w:r>
      <w:r w:rsidR="00DE7390">
        <w:t>’</w:t>
      </w:r>
      <w:r w:rsidRPr="00B2347F">
        <w:t xml:space="preserve"> the Lord who speaks to the Father of Christ must be a distinct Being. Moreover, when the apostle in his epistle prays, </w:t>
      </w:r>
      <w:r w:rsidR="00DE7390">
        <w:t>‘</w:t>
      </w:r>
      <w:r w:rsidRPr="00B2347F">
        <w:t>That the God of our Lord Jesus Christ may give unto you the spirit of wisdom and of knowledge,</w:t>
      </w:r>
      <w:r w:rsidR="00DE7390">
        <w:t>’</w:t>
      </w:r>
      <w:r w:rsidRPr="00B2347F">
        <w:t xml:space="preserve"> He must be other (than Christ), who is the God of Jesus Christ, the bestower of spiritual gifts. And once for all, that we may not wander through every passage, He </w:t>
      </w:r>
      <w:r w:rsidR="00DE7390">
        <w:t>‘</w:t>
      </w:r>
      <w:r w:rsidRPr="00B2347F">
        <w:t>who raised up Christ from the dead, and is also to raise up our mortal bodies,</w:t>
      </w:r>
      <w:r w:rsidR="00DE7390">
        <w:t>’</w:t>
      </w:r>
      <w:r w:rsidRPr="00B2347F">
        <w:t xml:space="preserve"> must certainly be, as the quickener, different from the dead Father, or even from the quickened Father, if Christ who died is the Father.</w:t>
      </w:r>
      <w:r w:rsidR="002D2DBF">
        <w:t>”</w:t>
      </w:r>
      <w:r w:rsidRPr="00B2347F">
        <w:t xml:space="preserve"> </w:t>
      </w:r>
      <w:r w:rsidRPr="00B2347F">
        <w:rPr>
          <w:i/>
        </w:rPr>
        <w:t>Against Praxeas</w:t>
      </w:r>
      <w:r w:rsidRPr="00B2347F">
        <w:t xml:space="preserve"> ch.28 p.625</w:t>
      </w:r>
    </w:p>
    <w:p w14:paraId="147F0308" w14:textId="77777777" w:rsidR="00242418" w:rsidRPr="00B2347F" w:rsidRDefault="00242418" w:rsidP="00722F03">
      <w:pPr>
        <w:ind w:left="288" w:hanging="288"/>
      </w:pPr>
      <w:r w:rsidRPr="00B2347F">
        <w:rPr>
          <w:b/>
        </w:rPr>
        <w:t>Hippolytus</w:t>
      </w:r>
      <w:r w:rsidR="00606FBC" w:rsidRPr="00B2347F">
        <w:rPr>
          <w:b/>
        </w:rPr>
        <w:t xml:space="preserve"> of Portus</w:t>
      </w:r>
      <w:r w:rsidRPr="00B2347F">
        <w:t xml:space="preserve"> (222-235/236 A.D.) </w:t>
      </w:r>
      <w:r w:rsidR="002D2DBF">
        <w:t>“</w:t>
      </w:r>
      <w:r w:rsidRPr="00B2347F">
        <w:t xml:space="preserve">by Christ Himself, as when in the Gospel He confessed Him to be His Father and His God. For He speaks thus: </w:t>
      </w:r>
      <w:r w:rsidR="00DE7390">
        <w:t>‘</w:t>
      </w:r>
      <w:r w:rsidRPr="00B2347F">
        <w:t>I go to my Father and your Father, and to my God and your God.</w:t>
      </w:r>
      <w:r w:rsidR="00DE7390">
        <w:t>’</w:t>
      </w:r>
      <w:r w:rsidRPr="00B2347F">
        <w:t xml:space="preserve"> [John 20:17]</w:t>
      </w:r>
      <w:r w:rsidR="002D2DBF">
        <w:t>”</w:t>
      </w:r>
      <w:r w:rsidRPr="00B2347F">
        <w:t xml:space="preserve"> </w:t>
      </w:r>
      <w:r w:rsidRPr="00B2347F">
        <w:rPr>
          <w:i/>
        </w:rPr>
        <w:t>Against the Heresy of One Noetus</w:t>
      </w:r>
      <w:r w:rsidRPr="00B2347F">
        <w:t xml:space="preserve"> ch.6 p.226</w:t>
      </w:r>
    </w:p>
    <w:p w14:paraId="67A41090" w14:textId="77777777" w:rsidR="00242418" w:rsidRPr="00B2347F" w:rsidRDefault="00242418" w:rsidP="00722F03">
      <w:pPr>
        <w:ind w:left="288" w:hanging="288"/>
      </w:pPr>
      <w:r w:rsidRPr="00B2347F">
        <w:rPr>
          <w:b/>
        </w:rPr>
        <w:t>Origen</w:t>
      </w:r>
      <w:r w:rsidRPr="00B2347F">
        <w:t xml:space="preserve"> (c.227-240 A.D.) in discussing Jesus going to the </w:t>
      </w:r>
      <w:smartTag w:uri="urn:schemas-microsoft-com:office:smarttags" w:element="place">
        <w:smartTag w:uri="urn:schemas-microsoft-com:office:smarttags" w:element="City">
          <w:r w:rsidRPr="00B2347F">
            <w:t>Temple</w:t>
          </w:r>
        </w:smartTag>
      </w:smartTag>
      <w:r w:rsidRPr="00B2347F">
        <w:t>, (His Father</w:t>
      </w:r>
      <w:r w:rsidR="00DE7390">
        <w:t>’</w:t>
      </w:r>
      <w:r w:rsidRPr="00B2347F">
        <w:t xml:space="preserve">s house), and driving out the moneychangers says, </w:t>
      </w:r>
      <w:r w:rsidR="002D2DBF">
        <w:t>“</w:t>
      </w:r>
      <w:r w:rsidRPr="00B2347F">
        <w:t>How, too, could the disciples, if the house was not that of the same God with the God of Christ,</w:t>
      </w:r>
      <w:r w:rsidR="002D2DBF">
        <w:t>”</w:t>
      </w:r>
      <w:r w:rsidRPr="00B2347F">
        <w:t xml:space="preserve"> </w:t>
      </w:r>
      <w:r w:rsidRPr="00B2347F">
        <w:rPr>
          <w:i/>
        </w:rPr>
        <w:t>Commentary on John</w:t>
      </w:r>
      <w:r w:rsidRPr="00B2347F">
        <w:t xml:space="preserve"> book 10 ch.19 p.400</w:t>
      </w:r>
    </w:p>
    <w:p w14:paraId="1C1C492B"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him who with a profane will boldly rebels against the Church, or with impious voice blasphemes against the Father and God of Christ and the Creator of the whole world.</w:t>
      </w:r>
      <w:r w:rsidR="002D2DBF">
        <w:t>”</w:t>
      </w:r>
      <w:r w:rsidRPr="00B2347F">
        <w:t xml:space="preserve"> </w:t>
      </w:r>
      <w:r w:rsidRPr="00B2347F">
        <w:rPr>
          <w:i/>
        </w:rPr>
        <w:t>Epistles of Cyprian</w:t>
      </w:r>
      <w:r w:rsidRPr="00B2347F">
        <w:t xml:space="preserve"> Letter 74 ch.22 p.395</w:t>
      </w:r>
    </w:p>
    <w:p w14:paraId="042FBCD5" w14:textId="77777777" w:rsidR="00242418" w:rsidRPr="00B2347F" w:rsidRDefault="00242418" w:rsidP="00722F03">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quotes Psalm 45:7 as </w:t>
      </w:r>
      <w:r w:rsidR="002D2DBF">
        <w:t>“</w:t>
      </w:r>
      <w:r w:rsidRPr="00B2347F">
        <w:t xml:space="preserve">God, Thy God, etc. </w:t>
      </w:r>
      <w:r w:rsidRPr="00B2347F">
        <w:rPr>
          <w:i/>
        </w:rPr>
        <w:t>Epistles on the Arian Heresy</w:t>
      </w:r>
      <w:r w:rsidRPr="00B2347F">
        <w:t xml:space="preserve"> Epistle 1 ch.3 p.292</w:t>
      </w:r>
    </w:p>
    <w:p w14:paraId="366BF26C" w14:textId="77777777" w:rsidR="00242418" w:rsidRPr="00B2347F" w:rsidRDefault="00242418" w:rsidP="00722F03">
      <w:pPr>
        <w:ind w:left="288" w:hanging="288"/>
      </w:pPr>
    </w:p>
    <w:p w14:paraId="663FF82B" w14:textId="77777777" w:rsidR="00242418" w:rsidRPr="00B2347F" w:rsidRDefault="00242418" w:rsidP="00722F03">
      <w:pPr>
        <w:pStyle w:val="Heading2"/>
      </w:pPr>
      <w:bookmarkStart w:id="775" w:name="_Toc58617303"/>
      <w:bookmarkStart w:id="776" w:name="_Toc62978733"/>
      <w:bookmarkStart w:id="777" w:name="_Toc126171167"/>
      <w:bookmarkStart w:id="778" w:name="_Toc161079295"/>
      <w:bookmarkEnd w:id="765"/>
      <w:r w:rsidRPr="00B2347F">
        <w:t>G</w:t>
      </w:r>
      <w:r w:rsidR="009748C7" w:rsidRPr="00B2347F">
        <w:t>16</w:t>
      </w:r>
      <w:r w:rsidRPr="00B2347F">
        <w:t>. God</w:t>
      </w:r>
      <w:r w:rsidR="00DE7390">
        <w:t>’</w:t>
      </w:r>
      <w:r w:rsidRPr="00B2347F">
        <w:t>s Holy Name</w:t>
      </w:r>
      <w:bookmarkEnd w:id="775"/>
      <w:bookmarkEnd w:id="776"/>
      <w:bookmarkEnd w:id="777"/>
      <w:bookmarkEnd w:id="778"/>
    </w:p>
    <w:p w14:paraId="3F2068C8" w14:textId="77777777" w:rsidR="00242418" w:rsidRPr="00B2347F" w:rsidRDefault="00242418" w:rsidP="00722F03">
      <w:pPr>
        <w:ind w:left="288" w:hanging="288"/>
      </w:pPr>
    </w:p>
    <w:p w14:paraId="59608E5B" w14:textId="77777777" w:rsidR="00242418" w:rsidRPr="00B2347F" w:rsidRDefault="00242418" w:rsidP="00722F03">
      <w:pPr>
        <w:autoSpaceDE w:val="0"/>
        <w:autoSpaceDN w:val="0"/>
        <w:adjustRightInd w:val="0"/>
        <w:ind w:left="288" w:hanging="288"/>
        <w:rPr>
          <w:highlight w:val="white"/>
        </w:rPr>
      </w:pPr>
      <w:r w:rsidRPr="00B2347F">
        <w:rPr>
          <w:b/>
          <w:i/>
        </w:rPr>
        <w:t xml:space="preserve">Clement of </w:t>
      </w:r>
      <w:smartTag w:uri="urn:schemas-microsoft-com:office:smarttags" w:element="place">
        <w:smartTag w:uri="urn:schemas-microsoft-com:office:smarttags" w:element="City">
          <w:r w:rsidRPr="00B2347F">
            <w:rPr>
              <w:b/>
              <w:i/>
            </w:rPr>
            <w:t>Rome</w:t>
          </w:r>
        </w:smartTag>
      </w:smartTag>
      <w:r w:rsidRPr="00B2347F">
        <w:t xml:space="preserve"> (</w:t>
      </w:r>
      <w:r w:rsidR="00FD5E15">
        <w:t>96-98 A.D.</w:t>
      </w:r>
      <w:r w:rsidRPr="00B2347F">
        <w:t xml:space="preserve">) </w:t>
      </w:r>
      <w:r w:rsidR="002D2DBF">
        <w:t>“</w:t>
      </w:r>
      <w:r w:rsidRPr="00B2347F">
        <w:rPr>
          <w:highlight w:val="white"/>
        </w:rPr>
        <w:t>grant to every soul that calleth upon His glorious and holy Name, faith, fear, peace, patience, long-suffering, self-control, purity, and sobriety, to the well-pleasing of His Name, through our High Priest and Protector, Jesus Christ, by whom be to Him glory, and majesty, and power, and honour, both now and for evermore. Amen.</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ch.58 p.21</w:t>
      </w:r>
    </w:p>
    <w:p w14:paraId="684220C2" w14:textId="77777777" w:rsidR="00242418" w:rsidRPr="00B2347F" w:rsidRDefault="00242418" w:rsidP="00722F03">
      <w:pPr>
        <w:ind w:left="288" w:hanging="288"/>
      </w:pPr>
      <w:r w:rsidRPr="00B2347F">
        <w:rPr>
          <w:b/>
          <w:i/>
        </w:rPr>
        <w:t>Didache</w:t>
      </w:r>
      <w:r w:rsidRPr="00B2347F">
        <w:t xml:space="preserve"> (before 125 A.D.) (</w:t>
      </w:r>
      <w:r w:rsidRPr="00B2347F">
        <w:rPr>
          <w:i/>
        </w:rPr>
        <w:t>ANF</w:t>
      </w:r>
      <w:r w:rsidRPr="00B2347F">
        <w:t xml:space="preserve"> vol.7) ch.10 p.380 </w:t>
      </w:r>
      <w:r w:rsidR="002D2DBF">
        <w:t>“</w:t>
      </w:r>
      <w:r w:rsidRPr="00B2347F">
        <w:t xml:space="preserve">thus give thanks: 2. </w:t>
      </w:r>
      <w:r w:rsidR="00DE7390">
        <w:t>‘</w:t>
      </w:r>
      <w:r w:rsidRPr="00B2347F">
        <w:t>We thank Thee, holy Father, for Thy holy name which Thou</w:t>
      </w:r>
      <w:r w:rsidR="00DE7390">
        <w:t>’</w:t>
      </w:r>
      <w:r w:rsidR="002D2DBF">
        <w:t>”</w:t>
      </w:r>
      <w:r w:rsidRPr="00B2347F">
        <w:t xml:space="preserve"> </w:t>
      </w:r>
    </w:p>
    <w:p w14:paraId="4BEF9B4D" w14:textId="77777777" w:rsidR="00242418" w:rsidRPr="00B2347F" w:rsidRDefault="00242418" w:rsidP="00722F03">
      <w:pPr>
        <w:autoSpaceDE w:val="0"/>
        <w:autoSpaceDN w:val="0"/>
        <w:adjustRightInd w:val="0"/>
        <w:ind w:left="288" w:hanging="288"/>
      </w:pPr>
      <w:r w:rsidRPr="00B2347F">
        <w:rPr>
          <w:b/>
          <w:i/>
        </w:rPr>
        <w:t>Shepherd of Hermas</w:t>
      </w:r>
      <w:r w:rsidRPr="00B2347F">
        <w:t xml:space="preserve"> (</w:t>
      </w:r>
      <w:r w:rsidRPr="00B2347F">
        <w:rPr>
          <w:highlight w:val="white"/>
        </w:rPr>
        <w:t>c.1</w:t>
      </w:r>
      <w:r w:rsidR="001A307F">
        <w:rPr>
          <w:highlight w:val="white"/>
        </w:rPr>
        <w:t>15-155</w:t>
      </w:r>
      <w:r w:rsidRPr="00B2347F">
        <w:rPr>
          <w:highlight w:val="white"/>
        </w:rPr>
        <w:t xml:space="preserve"> A.D.</w:t>
      </w:r>
      <w:r w:rsidRPr="00B2347F">
        <w:t xml:space="preserve">) third part simultude 9 ch.12 p.47 </w:t>
      </w:r>
      <w:r w:rsidR="002D2DBF">
        <w:t>“</w:t>
      </w:r>
      <w:r w:rsidR="00DE7390">
        <w:t>‘</w:t>
      </w:r>
      <w:r w:rsidRPr="00B2347F">
        <w:rPr>
          <w:highlight w:val="white"/>
        </w:rPr>
        <w:t>I saw, sir,</w:t>
      </w:r>
      <w:r w:rsidR="00DE7390">
        <w:rPr>
          <w:highlight w:val="white"/>
        </w:rPr>
        <w:t>’</w:t>
      </w:r>
      <w:r w:rsidRPr="00B2347F">
        <w:rPr>
          <w:highlight w:val="white"/>
        </w:rPr>
        <w:t xml:space="preserve"> I replied. </w:t>
      </w:r>
      <w:r w:rsidR="00DE7390">
        <w:rPr>
          <w:highlight w:val="white"/>
        </w:rPr>
        <w:t>‘</w:t>
      </w:r>
      <w:r w:rsidRPr="00B2347F">
        <w:rPr>
          <w:highlight w:val="white"/>
        </w:rPr>
        <w:t>In like manner,</w:t>
      </w:r>
      <w:r w:rsidR="00DE7390">
        <w:rPr>
          <w:highlight w:val="white"/>
        </w:rPr>
        <w:t>’</w:t>
      </w:r>
      <w:r w:rsidRPr="00B2347F">
        <w:rPr>
          <w:highlight w:val="white"/>
        </w:rPr>
        <w:t xml:space="preserve"> he continued, </w:t>
      </w:r>
      <w:r w:rsidR="00DE7390">
        <w:rPr>
          <w:highlight w:val="white"/>
        </w:rPr>
        <w:t>‘</w:t>
      </w:r>
      <w:r w:rsidRPr="00B2347F">
        <w:rPr>
          <w:highlight w:val="white"/>
        </w:rPr>
        <w:t xml:space="preserve">no one shall enter into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unless he receive His holy name.</w:t>
      </w:r>
      <w:r w:rsidR="00DE7390">
        <w:rPr>
          <w:highlight w:val="white"/>
        </w:rPr>
        <w:t>’</w:t>
      </w:r>
      <w:r w:rsidR="002D2DBF">
        <w:rPr>
          <w:highlight w:val="white"/>
        </w:rPr>
        <w:t>”</w:t>
      </w:r>
      <w:r w:rsidRPr="00B2347F">
        <w:rPr>
          <w:highlight w:val="white"/>
        </w:rPr>
        <w:t xml:space="preserve"> </w:t>
      </w:r>
    </w:p>
    <w:p w14:paraId="4225B73C" w14:textId="77777777" w:rsidR="00242418" w:rsidRPr="00B2347F" w:rsidRDefault="00242418" w:rsidP="00722F03">
      <w:pPr>
        <w:autoSpaceDE w:val="0"/>
        <w:autoSpaceDN w:val="0"/>
        <w:adjustRightInd w:val="0"/>
        <w:ind w:left="288" w:hanging="288"/>
        <w:rPr>
          <w:rFonts w:ascii="Consolas" w:hAnsi="Consolas"/>
          <w:sz w:val="19"/>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w:t>
      </w:r>
      <w:r w:rsidRPr="00B2347F">
        <w:rPr>
          <w:highlight w:val="white"/>
        </w:rPr>
        <w:t xml:space="preserve"> </w:t>
      </w:r>
      <w:r w:rsidR="002D2DBF">
        <w:rPr>
          <w:highlight w:val="white"/>
        </w:rPr>
        <w:t>“</w:t>
      </w:r>
      <w:r w:rsidR="00DE7390">
        <w:rPr>
          <w:highlight w:val="white"/>
        </w:rPr>
        <w:t>‘</w:t>
      </w:r>
      <w:r w:rsidRPr="00B2347F">
        <w:rPr>
          <w:highlight w:val="white"/>
        </w:rPr>
        <w:t>For it behoves those who praise in the holy name of the Lord,</w:t>
      </w:r>
      <w:r w:rsidR="00DE7390">
        <w:rPr>
          <w:highlight w:val="white"/>
        </w:rPr>
        <w:t>’</w:t>
      </w:r>
      <w:r w:rsidRPr="00B2347F">
        <w:rPr>
          <w:highlight w:val="white"/>
        </w:rPr>
        <w:t xml:space="preserve"> according to the prophet, </w:t>
      </w:r>
      <w:r w:rsidR="00DE7390">
        <w:rPr>
          <w:highlight w:val="white"/>
        </w:rPr>
        <w:t>‘</w:t>
      </w:r>
      <w:r w:rsidRPr="00B2347F">
        <w:rPr>
          <w:highlight w:val="white"/>
        </w:rPr>
        <w:t>to rejoice in heart, seeking, the Lord.</w:t>
      </w:r>
      <w:r w:rsidR="00DE7390">
        <w:rPr>
          <w:highlight w:val="white"/>
        </w:rPr>
        <w:t>’</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6 ch.10 p.499</w:t>
      </w:r>
    </w:p>
    <w:p w14:paraId="3BF33F9B"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hostile to the devil, arming us against the spiritual enemies of all wickedness and concupiscence, and cutting us off from the dearest objects for the sake of God</w:t>
      </w:r>
      <w:r w:rsidR="00DE7390">
        <w:rPr>
          <w:highlight w:val="white"/>
        </w:rPr>
        <w:t>’</w:t>
      </w:r>
      <w:r w:rsidRPr="00B2347F">
        <w:rPr>
          <w:highlight w:val="white"/>
        </w:rPr>
        <w:t>s holy name.</w:t>
      </w:r>
      <w:r w:rsidR="002D2DBF">
        <w:rPr>
          <w:highlight w:val="white"/>
        </w:rPr>
        <w:t>”</w:t>
      </w:r>
      <w:r w:rsidRPr="00B2347F">
        <w:rPr>
          <w:highlight w:val="white"/>
        </w:rPr>
        <w:t xml:space="preserve"> </w:t>
      </w:r>
      <w:r w:rsidRPr="00B2347F">
        <w:rPr>
          <w:i/>
        </w:rPr>
        <w:t>Five Books Against Marcion</w:t>
      </w:r>
      <w:r w:rsidRPr="00B2347F">
        <w:t xml:space="preserve"> book 3 ch.14 p.333</w:t>
      </w:r>
    </w:p>
    <w:p w14:paraId="7DDBE9BB" w14:textId="77777777" w:rsidR="007D4DAF" w:rsidRPr="00B2347F" w:rsidRDefault="007D4DAF" w:rsidP="007D4DAF">
      <w:pPr>
        <w:ind w:left="288" w:hanging="288"/>
      </w:pPr>
      <w:r w:rsidRPr="007D4DAF">
        <w:rPr>
          <w:b/>
        </w:rPr>
        <w:t>Origen</w:t>
      </w:r>
      <w:r w:rsidRPr="00B2347F">
        <w:t xml:space="preserve"> (233/234 A.D.)</w:t>
      </w:r>
      <w:r>
        <w:t xml:space="preserve"> mentions God</w:t>
      </w:r>
      <w:r w:rsidR="00DE7390">
        <w:t>’</w:t>
      </w:r>
      <w:r>
        <w:t>s Holy Name.</w:t>
      </w:r>
      <w:r w:rsidRPr="00B2347F">
        <w:t xml:space="preserve"> </w:t>
      </w:r>
      <w:r w:rsidRPr="00B2347F">
        <w:rPr>
          <w:i/>
        </w:rPr>
        <w:t>Origen On Prayer</w:t>
      </w:r>
      <w:r w:rsidRPr="00B2347F">
        <w:t xml:space="preserve"> ch.</w:t>
      </w:r>
      <w:r>
        <w:t>24.2 p.87</w:t>
      </w:r>
    </w:p>
    <w:p w14:paraId="78A2B59F" w14:textId="77777777" w:rsidR="00242418" w:rsidRPr="00B2347F" w:rsidRDefault="00242418" w:rsidP="00722F03">
      <w:pPr>
        <w:autoSpaceDE w:val="0"/>
        <w:autoSpaceDN w:val="0"/>
        <w:adjustRightInd w:val="0"/>
        <w:ind w:left="288" w:hanging="288"/>
        <w:rPr>
          <w:highlight w:val="white"/>
        </w:rPr>
      </w:pPr>
      <w:r w:rsidRPr="00B2347F">
        <w:rPr>
          <w:b/>
          <w:i/>
        </w:rPr>
        <w:t>Treatise Against Novatian</w:t>
      </w:r>
      <w:r w:rsidRPr="00B2347F">
        <w:t xml:space="preserve"> (250/4-256/7 A.D.) ch.10 p.660 </w:t>
      </w:r>
      <w:r w:rsidR="002D2DBF">
        <w:t>“</w:t>
      </w:r>
      <w:r w:rsidR="00DE7390">
        <w:t>‘</w:t>
      </w:r>
      <w:r w:rsidRPr="00B2347F">
        <w:rPr>
          <w:highlight w:val="white"/>
        </w:rPr>
        <w:t xml:space="preserve">This is the people of the Lord, I have spared them, because of my holy name, which the house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despised among the nations.</w:t>
      </w:r>
      <w:r w:rsidR="00DE7390">
        <w:rPr>
          <w:highlight w:val="white"/>
        </w:rPr>
        <w:t>’</w:t>
      </w:r>
      <w:r w:rsidR="002D2DBF">
        <w:rPr>
          <w:highlight w:val="white"/>
        </w:rPr>
        <w:t>”</w:t>
      </w:r>
    </w:p>
    <w:p w14:paraId="151E9D5C" w14:textId="77777777" w:rsidR="00242418" w:rsidRPr="00B2347F" w:rsidRDefault="00242418" w:rsidP="00722F03">
      <w:pPr>
        <w:ind w:left="288" w:hanging="288"/>
      </w:pPr>
    </w:p>
    <w:p w14:paraId="52878AFE" w14:textId="77777777" w:rsidR="00216471" w:rsidRPr="00B2347F" w:rsidRDefault="00216471" w:rsidP="00216471">
      <w:pPr>
        <w:pStyle w:val="Heading2"/>
      </w:pPr>
      <w:bookmarkStart w:id="779" w:name="_Toc219937916"/>
      <w:bookmarkStart w:id="780" w:name="_Toc58617304"/>
      <w:bookmarkStart w:id="781" w:name="_Toc62978734"/>
      <w:bookmarkStart w:id="782" w:name="_Toc126171168"/>
      <w:bookmarkStart w:id="783" w:name="_Toc161079296"/>
      <w:r w:rsidRPr="00B2347F">
        <w:t>G17. The Godhead</w:t>
      </w:r>
      <w:bookmarkEnd w:id="779"/>
      <w:bookmarkEnd w:id="780"/>
      <w:bookmarkEnd w:id="781"/>
      <w:bookmarkEnd w:id="782"/>
      <w:bookmarkEnd w:id="783"/>
    </w:p>
    <w:p w14:paraId="34EC116F" w14:textId="77777777" w:rsidR="00216471" w:rsidRPr="00B2347F" w:rsidRDefault="00216471" w:rsidP="00216471"/>
    <w:p w14:paraId="5F659D06" w14:textId="77777777" w:rsidR="00216471" w:rsidRPr="00B2347F" w:rsidRDefault="00216471" w:rsidP="00216471">
      <w:r w:rsidRPr="00B2347F">
        <w:t>Acts 17:29; Romans 1:20; Colossians 2:9</w:t>
      </w:r>
    </w:p>
    <w:p w14:paraId="5845D6E1" w14:textId="77777777" w:rsidR="00216471" w:rsidRPr="00B2347F" w:rsidRDefault="00216471" w:rsidP="00216471"/>
    <w:p w14:paraId="0A515E91" w14:textId="77777777" w:rsidR="00216471" w:rsidRPr="00B2347F" w:rsidRDefault="00216471" w:rsidP="00216471">
      <w:pPr>
        <w:ind w:left="288" w:hanging="288"/>
      </w:pPr>
      <w:r w:rsidRPr="00B2347F">
        <w:rPr>
          <w:b/>
        </w:rPr>
        <w:t>p46</w:t>
      </w:r>
      <w:r w:rsidRPr="00B2347F">
        <w:t xml:space="preserve"> Chester Beatty II – 1,680 verses 70% Paul plus Hebrews (100-150 A.D.) Colossians 2:9</w:t>
      </w:r>
    </w:p>
    <w:p w14:paraId="61DB0635" w14:textId="77777777" w:rsidR="00216471" w:rsidRPr="00B2347F" w:rsidRDefault="00216471" w:rsidP="00216471"/>
    <w:p w14:paraId="2A8A121F" w14:textId="77777777" w:rsidR="00216471" w:rsidRPr="00B2347F" w:rsidRDefault="00216471" w:rsidP="00216471">
      <w:pPr>
        <w:ind w:left="288" w:hanging="288"/>
      </w:pPr>
      <w:r w:rsidRPr="00B2347F">
        <w:rPr>
          <w:b/>
          <w:i/>
        </w:rPr>
        <w:t>Shepherd of Hermas</w:t>
      </w:r>
      <w:r w:rsidRPr="00B2347F">
        <w:t xml:space="preserve"> </w:t>
      </w:r>
      <w:r w:rsidR="00F157D8">
        <w:t>(c.115-155 A.D.)</w:t>
      </w:r>
      <w:r w:rsidRPr="00B2347F">
        <w:t xml:space="preserve"> part 2 commandment tenth ch.1 p.26 </w:t>
      </w:r>
      <w:r w:rsidR="002D2DBF">
        <w:t>“</w:t>
      </w:r>
      <w:r w:rsidRPr="00B2347F">
        <w:rPr>
          <w:highlight w:val="white"/>
        </w:rPr>
        <w:t>Those, on the other hand, who have the fear of God, and search after Godhead and truth,</w:t>
      </w:r>
      <w:r w:rsidR="002D2DBF">
        <w:t>”</w:t>
      </w:r>
    </w:p>
    <w:p w14:paraId="0DE5F433" w14:textId="77777777" w:rsidR="00216471" w:rsidRPr="00B2347F" w:rsidRDefault="00216471" w:rsidP="00216471">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On these accounts He came to us; on these accounts, though He was incorporeal, He formed for Himself a body after our fashion, -appearing as a sheep, yet still remaining the Shepherd; being esteemed a servant, yet not renouncing the Sonship; being carried </w:t>
      </w:r>
      <w:r w:rsidRPr="00B2347F">
        <w:rPr>
          <w:i/>
        </w:rPr>
        <w:t>in the womb</w:t>
      </w:r>
      <w:r w:rsidRPr="00B2347F">
        <w:t xml:space="preserve"> of Mary, yet arrayed in </w:t>
      </w:r>
      <w:r w:rsidRPr="00B2347F">
        <w:rPr>
          <w:i/>
        </w:rPr>
        <w:t>the nature of</w:t>
      </w:r>
      <w:r w:rsidRPr="00B2347F">
        <w:t xml:space="preserve"> His Father; treading upon the earth, yet filling heaven; appearing as an infant, yet not discarding the eternity of His nature; being invested with a body, yet not circumscribing the unmixed simplicity of His Godhead; being esteemed poor, yet not divested of His riches; needing sustenance inasmuch as He was man, yet not ceasing to feed the entire world inasmuch as He is God; putting on the likeness of a servant, yet not impairing the likeness of His Father.</w:t>
      </w:r>
      <w:r w:rsidR="002D2DBF">
        <w:t>”</w:t>
      </w:r>
      <w:r w:rsidRPr="00B2347F">
        <w:t xml:space="preserve"> </w:t>
      </w:r>
      <w:r w:rsidRPr="00B2347F">
        <w:rPr>
          <w:i/>
        </w:rPr>
        <w:t>From the Discourse on the Cross</w:t>
      </w:r>
      <w:r w:rsidRPr="00B2347F">
        <w:t xml:space="preserve"> p.756</w:t>
      </w:r>
    </w:p>
    <w:p w14:paraId="49D60033" w14:textId="77777777" w:rsidR="00216471" w:rsidRPr="00B2347F" w:rsidRDefault="00216471" w:rsidP="0021647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rsidR="002D2DBF">
        <w:t>“</w:t>
      </w:r>
      <w:r w:rsidRPr="00B2347F">
        <w:t xml:space="preserve">And they [Valentinian Gnostics] state that it was clearly on this account that Paul said, </w:t>
      </w:r>
      <w:r w:rsidR="00DE7390">
        <w:t>‘</w:t>
      </w:r>
      <w:r w:rsidRPr="00B2347F">
        <w:t>And He Himself is all things;</w:t>
      </w:r>
      <w:r w:rsidR="00DE7390">
        <w:t>’</w:t>
      </w:r>
      <w:r w:rsidRPr="00B2347F">
        <w:t xml:space="preserve"> and again, </w:t>
      </w:r>
      <w:r w:rsidR="00DE7390">
        <w:t>‘</w:t>
      </w:r>
      <w:r w:rsidRPr="00B2347F">
        <w:t>All things are to Him, and of Him are all things;</w:t>
      </w:r>
      <w:r w:rsidR="00DE7390">
        <w:t>’</w:t>
      </w:r>
      <w:r w:rsidRPr="00B2347F">
        <w:t xml:space="preserve"> and further, </w:t>
      </w:r>
      <w:r w:rsidR="00DE7390">
        <w:t>‘</w:t>
      </w:r>
      <w:r w:rsidRPr="00B2347F">
        <w:t>In Him dwelleth all the fullness of the Godhead;</w:t>
      </w:r>
      <w:r w:rsidR="00DE7390">
        <w:t>’</w:t>
      </w:r>
      <w:r w:rsidRPr="00B2347F">
        <w:t xml:space="preserve"> and yet again, </w:t>
      </w:r>
      <w:r w:rsidR="00DE7390">
        <w:t>‘</w:t>
      </w:r>
      <w:r w:rsidRPr="00B2347F">
        <w:t>All things are gathered together by God in Christ.</w:t>
      </w:r>
      <w:r w:rsidR="00DE7390">
        <w:t>’</w:t>
      </w:r>
      <w:r w:rsidRPr="00B2347F">
        <w:t xml:space="preserve"> Thus do they interpret these and any like passages to be found in Scripture.</w:t>
      </w:r>
      <w:r w:rsidR="002D2DBF">
        <w:t>”</w:t>
      </w:r>
      <w:r w:rsidRPr="00B2347F">
        <w:t xml:space="preserve"> </w:t>
      </w:r>
      <w:r w:rsidRPr="00B2347F">
        <w:rPr>
          <w:i/>
        </w:rPr>
        <w:t>Irenaeus Against Heresies</w:t>
      </w:r>
      <w:r w:rsidRPr="00B2347F">
        <w:t xml:space="preserve"> book 1 ch.3.4 p.320</w:t>
      </w:r>
    </w:p>
    <w:p w14:paraId="31D27CCB" w14:textId="77777777" w:rsidR="00216471" w:rsidRPr="00B2347F" w:rsidRDefault="00216471" w:rsidP="0021647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like the fragments of the loaves, but having partaken of the Lord</w:t>
      </w:r>
      <w:r w:rsidR="00DE7390">
        <w:t>’</w:t>
      </w:r>
      <w:r w:rsidRPr="00B2347F">
        <w:t>s blessing, and breathed into them the resurrection of Godhead through the power of the Word.</w:t>
      </w:r>
      <w:r w:rsidR="002D2DBF">
        <w:t>”</w:t>
      </w:r>
      <w:r w:rsidRPr="00B2347F">
        <w:t xml:space="preserve"> </w:t>
      </w:r>
      <w:r w:rsidRPr="00B2347F">
        <w:rPr>
          <w:i/>
        </w:rPr>
        <w:t>Stromata</w:t>
      </w:r>
      <w:r w:rsidRPr="00B2347F">
        <w:t xml:space="preserve"> book 6 ch.11 p.501-502</w:t>
      </w:r>
    </w:p>
    <w:p w14:paraId="730A5089" w14:textId="77777777" w:rsidR="00216471" w:rsidRPr="00B2347F" w:rsidRDefault="00216471" w:rsidP="00216471">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Meanwhile He has received from the Father the promised gift, and has shed it forth, even the Holy Spirit-the Third Name in the Godhead, and the Third Degree of the Divine Majesty;</w:t>
      </w:r>
      <w:r w:rsidR="002D2DBF">
        <w:t>”</w:t>
      </w:r>
      <w:r w:rsidRPr="00B2347F">
        <w:t xml:space="preserve"> </w:t>
      </w:r>
      <w:r w:rsidRPr="00B2347F">
        <w:rPr>
          <w:i/>
        </w:rPr>
        <w:t>Against Praxeas</w:t>
      </w:r>
      <w:r w:rsidRPr="00B2347F">
        <w:t xml:space="preserve"> ch.30 p.627</w:t>
      </w:r>
    </w:p>
    <w:p w14:paraId="6DC07AF9" w14:textId="77777777" w:rsidR="00216471" w:rsidRPr="00B2347F" w:rsidRDefault="00216471" w:rsidP="00216471">
      <w:pPr>
        <w:autoSpaceDE w:val="0"/>
        <w:autoSpaceDN w:val="0"/>
        <w:adjustRightInd w:val="0"/>
        <w:ind w:left="288" w:hanging="288"/>
      </w:pPr>
      <w:r w:rsidRPr="00B2347F">
        <w:t xml:space="preserve">Tertullian (207/208 A.D.) </w:t>
      </w:r>
      <w:r w:rsidR="002D2DBF">
        <w:t>“</w:t>
      </w:r>
      <w:r w:rsidRPr="00B2347F">
        <w:rPr>
          <w:highlight w:val="white"/>
        </w:rPr>
        <w:t xml:space="preserve">Let us with similar care consider also this aspect of the question, whether </w:t>
      </w:r>
      <w:r w:rsidRPr="00B2347F">
        <w:rPr>
          <w:i/>
          <w:highlight w:val="white"/>
        </w:rPr>
        <w:t>diversity</w:t>
      </w:r>
      <w:r w:rsidRPr="00B2347F">
        <w:rPr>
          <w:highlight w:val="white"/>
        </w:rPr>
        <w:t xml:space="preserve"> (in the Godhead) can at any rate contain two, since </w:t>
      </w:r>
      <w:r w:rsidRPr="00B2347F">
        <w:rPr>
          <w:i/>
          <w:highlight w:val="white"/>
        </w:rPr>
        <w:t>equality</w:t>
      </w:r>
      <w:r w:rsidRPr="00B2347F">
        <w:rPr>
          <w:highlight w:val="white"/>
        </w:rPr>
        <w:t xml:space="preserve"> therein failed to do so. Here again the same rule about the great Supreme will protect us, inasmuch as it settles the entire condition of the Godhead. Now, challenging, and in a certain sense arresting the meaning of our adversary, who does not deny that the Creator is God, I most fairly object against him that he has no room for any diversity in his gods, because, having once confessed that they are on a par, he cannot now pronounce them different; not indeed that human beings may not be very different under the same designation, be because the Divine Being can be neither said nor believed to be God, except as the great Supreme.</w:t>
      </w:r>
      <w:r w:rsidR="002D2DBF">
        <w:rPr>
          <w:highlight w:val="white"/>
        </w:rPr>
        <w:t>”</w:t>
      </w:r>
      <w:r w:rsidRPr="00B2347F">
        <w:rPr>
          <w:highlight w:val="white"/>
        </w:rPr>
        <w:t xml:space="preserve"> </w:t>
      </w:r>
      <w:r w:rsidRPr="00B2347F">
        <w:rPr>
          <w:i/>
        </w:rPr>
        <w:t>Five Books Against Marcion</w:t>
      </w:r>
      <w:r w:rsidRPr="00B2347F">
        <w:t xml:space="preserve"> book 1 ch.6 p.275</w:t>
      </w:r>
    </w:p>
    <w:p w14:paraId="0C3A8F2E" w14:textId="77777777" w:rsidR="00216471" w:rsidRPr="00B2347F" w:rsidRDefault="00216471" w:rsidP="00216471">
      <w:pPr>
        <w:ind w:left="288" w:hanging="288"/>
      </w:pPr>
      <w:r w:rsidRPr="00B2347F">
        <w:rPr>
          <w:b/>
        </w:rPr>
        <w:t>Hippolytus of Portus</w:t>
      </w:r>
      <w:r w:rsidRPr="00B2347F">
        <w:t xml:space="preserve"> (222-235/236 A.D.) </w:t>
      </w:r>
      <w:r w:rsidR="002D2DBF">
        <w:t>“</w:t>
      </w:r>
      <w:r w:rsidRPr="00B2347F">
        <w:rPr>
          <w:highlight w:val="white"/>
        </w:rPr>
        <w:t>that the Saviour, uniting his Godhead, like pure wine, with the flesh in the Virgin, was born of her at once God and man without confusion of the one in the other.</w:t>
      </w:r>
      <w:r w:rsidR="002D2DBF">
        <w:rPr>
          <w:highlight w:val="white"/>
        </w:rPr>
        <w:t>”</w:t>
      </w:r>
      <w:r w:rsidRPr="00B2347F">
        <w:rPr>
          <w:highlight w:val="white"/>
        </w:rPr>
        <w:t xml:space="preserve"> </w:t>
      </w:r>
      <w:r w:rsidRPr="00B2347F">
        <w:t>Exegetical fragment 1 Another fragment p.175</w:t>
      </w:r>
    </w:p>
    <w:p w14:paraId="3D93A0C4" w14:textId="77777777" w:rsidR="00216471" w:rsidRPr="00B2347F" w:rsidRDefault="00216471" w:rsidP="00216471">
      <w:r w:rsidRPr="00B2347F">
        <w:rPr>
          <w:b/>
        </w:rPr>
        <w:t>Origen</w:t>
      </w:r>
      <w:r w:rsidRPr="00B2347F">
        <w:t xml:space="preserve"> (225-2545 A.D.) quotes Romans 1:20. </w:t>
      </w:r>
      <w:r w:rsidRPr="00B2347F">
        <w:rPr>
          <w:i/>
        </w:rPr>
        <w:t>Origen Against Celsus</w:t>
      </w:r>
      <w:r w:rsidRPr="00B2347F">
        <w:t xml:space="preserve"> book 3 ch.47 p.483</w:t>
      </w:r>
    </w:p>
    <w:p w14:paraId="638B5CDD" w14:textId="77777777" w:rsidR="00216471" w:rsidRPr="00B2347F" w:rsidRDefault="00216471" w:rsidP="00216471">
      <w:pPr>
        <w:autoSpaceDE w:val="0"/>
        <w:autoSpaceDN w:val="0"/>
        <w:adjustRightInd w:val="0"/>
        <w:ind w:left="288" w:hanging="288"/>
        <w:rPr>
          <w:highlight w:val="white"/>
        </w:rPr>
      </w:pPr>
      <w:r w:rsidRPr="00B2347F">
        <w:rPr>
          <w:b/>
        </w:rPr>
        <w:t>Novatian</w:t>
      </w:r>
      <w:r w:rsidRPr="00B2347F">
        <w:t xml:space="preserve"> (250/4-256/7 A.D.) </w:t>
      </w:r>
      <w:r w:rsidR="002D2DBF">
        <w:t>“</w:t>
      </w:r>
      <w:r w:rsidR="00DE7390">
        <w:t>‘</w:t>
      </w:r>
      <w:r w:rsidRPr="00B2347F">
        <w:rPr>
          <w:highlight w:val="white"/>
        </w:rPr>
        <w:t>For the invisible things of Him,</w:t>
      </w:r>
      <w:r w:rsidR="00DE7390">
        <w:rPr>
          <w:highlight w:val="white"/>
        </w:rPr>
        <w:t>’</w:t>
      </w:r>
      <w:r w:rsidRPr="00B2347F">
        <w:rPr>
          <w:highlight w:val="white"/>
        </w:rPr>
        <w:t xml:space="preserve"> says the Apostle Paul,</w:t>
      </w:r>
      <w:r w:rsidR="00DE7390">
        <w:rPr>
          <w:highlight w:val="white"/>
        </w:rPr>
        <w:t>’</w:t>
      </w:r>
      <w:r w:rsidRPr="00B2347F">
        <w:rPr>
          <w:highlight w:val="white"/>
        </w:rPr>
        <w:t xml:space="preserve"> from the creation of the world, are clearly seen, being understood by those things which are made, even His eternal power and godhead;</w:t>
      </w:r>
      <w:r w:rsidR="00DE7390">
        <w:rPr>
          <w:highlight w:val="white"/>
        </w:rPr>
        <w:t>’</w:t>
      </w:r>
      <w:r w:rsidR="002D2DBF">
        <w:rPr>
          <w:highlight w:val="white"/>
        </w:rPr>
        <w:t>”</w:t>
      </w:r>
      <w:r w:rsidRPr="00B2347F">
        <w:rPr>
          <w:highlight w:val="white"/>
        </w:rPr>
        <w:t xml:space="preserve"> </w:t>
      </w:r>
      <w:r w:rsidRPr="00B2347F">
        <w:t xml:space="preserve">[Romans 1:20] </w:t>
      </w:r>
      <w:r w:rsidRPr="00B2347F">
        <w:rPr>
          <w:i/>
        </w:rPr>
        <w:t>Concerning the Trinity</w:t>
      </w:r>
      <w:r w:rsidRPr="00B2347F">
        <w:t xml:space="preserve"> ch.3 p.614</w:t>
      </w:r>
    </w:p>
    <w:p w14:paraId="74766612" w14:textId="77777777" w:rsidR="00216471" w:rsidRPr="00B2347F" w:rsidRDefault="00216471" w:rsidP="00216471">
      <w:pPr>
        <w:ind w:left="288" w:hanging="288"/>
      </w:pPr>
      <w:r w:rsidRPr="00B2347F">
        <w:rPr>
          <w:b/>
        </w:rPr>
        <w:t>Gregory Thaumaturgus</w:t>
      </w:r>
      <w:r w:rsidRPr="00B2347F">
        <w:t xml:space="preserve"> (240-265 A.D.) </w:t>
      </w:r>
      <w:r w:rsidR="002D2DBF">
        <w:t>“</w:t>
      </w:r>
      <w:r w:rsidRPr="00B2347F">
        <w:rPr>
          <w:highlight w:val="white"/>
        </w:rPr>
        <w:t>and therein also to express my thanksgivings to the Godhead,</w:t>
      </w:r>
      <w:r w:rsidR="002D2DBF">
        <w:t>”</w:t>
      </w:r>
      <w:r w:rsidRPr="00B2347F">
        <w:t xml:space="preserve"> </w:t>
      </w:r>
      <w:r w:rsidRPr="00B2347F">
        <w:rPr>
          <w:i/>
        </w:rPr>
        <w:t>Panegyric to Origen</w:t>
      </w:r>
      <w:r w:rsidRPr="00B2347F">
        <w:t xml:space="preserve"> argument 2 p.22</w:t>
      </w:r>
    </w:p>
    <w:p w14:paraId="7D36ADEE" w14:textId="77777777" w:rsidR="00216471" w:rsidRPr="00B2347F" w:rsidRDefault="00216471" w:rsidP="00216471">
      <w:pPr>
        <w:ind w:left="288" w:hanging="288"/>
      </w:pPr>
      <w:r w:rsidRPr="00B2347F">
        <w:rPr>
          <w:b/>
        </w:rPr>
        <w:t>Adamantius</w:t>
      </w:r>
      <w:r w:rsidRPr="00B2347F">
        <w:t xml:space="preserve"> (c.300 A.D.) </w:t>
      </w:r>
      <w:r w:rsidR="002D2DBF">
        <w:t>“</w:t>
      </w:r>
      <w:r w:rsidRPr="00B2347F">
        <w:t>The Word of God experiences some passion if the Godhead feels shame.</w:t>
      </w:r>
      <w:r w:rsidR="002D2DBF">
        <w:t>”</w:t>
      </w:r>
      <w:r w:rsidRPr="00B2347F">
        <w:t xml:space="preserve"> (Adamantius is speaking) </w:t>
      </w:r>
      <w:r w:rsidRPr="00B2347F">
        <w:rPr>
          <w:i/>
        </w:rPr>
        <w:t>Dialogue on the True Faith</w:t>
      </w:r>
      <w:r w:rsidRPr="00B2347F">
        <w:t xml:space="preserve"> fourth part d 14 p.144. See also ibid p.145.</w:t>
      </w:r>
    </w:p>
    <w:p w14:paraId="35BB8B28" w14:textId="77777777" w:rsidR="00216471" w:rsidRPr="00B2347F" w:rsidRDefault="00216471" w:rsidP="00216471">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76D65592" w14:textId="77777777" w:rsidR="00216471" w:rsidRDefault="002A2570" w:rsidP="0021647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16471" w:rsidRPr="00B2347F">
        <w:t xml:space="preserve"> (318 A.D.) mentions the Godhead in a number of places, including </w:t>
      </w:r>
      <w:r w:rsidR="00216471" w:rsidRPr="00B2347F">
        <w:rPr>
          <w:i/>
        </w:rPr>
        <w:t>The Incarnation of the Word</w:t>
      </w:r>
      <w:r w:rsidR="00216471" w:rsidRPr="00B2347F">
        <w:t xml:space="preserve"> ch.44.3 p.60 and ch.48 p.63. See also </w:t>
      </w:r>
      <w:r w:rsidR="008A2093">
        <w:rPr>
          <w:i/>
        </w:rPr>
        <w:t>Athanasius Against the Heathen</w:t>
      </w:r>
      <w:r w:rsidR="00216471" w:rsidRPr="00B2347F">
        <w:t xml:space="preserve"> ch.21.3 p.15</w:t>
      </w:r>
    </w:p>
    <w:p w14:paraId="179DAC4A" w14:textId="77777777" w:rsidR="00216471" w:rsidRPr="00B2347F" w:rsidRDefault="00216471" w:rsidP="00216471">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mentions </w:t>
      </w:r>
      <w:r w:rsidR="002D2DBF">
        <w:t>“</w:t>
      </w:r>
      <w:r w:rsidRPr="00B2347F">
        <w:t>His [Christ</w:t>
      </w:r>
      <w:r w:rsidR="00DE7390">
        <w:t>’</w:t>
      </w:r>
      <w:r w:rsidRPr="00B2347F">
        <w:t>s] eternal Godhead and unutterable glory with the Father</w:t>
      </w:r>
      <w:r w:rsidR="002D2DBF">
        <w:t>”</w:t>
      </w:r>
      <w:r w:rsidRPr="00B2347F">
        <w:t xml:space="preserve">. </w:t>
      </w:r>
      <w:r w:rsidRPr="00B2347F">
        <w:rPr>
          <w:i/>
        </w:rPr>
        <w:t>Epistles on the Arian Heresy</w:t>
      </w:r>
      <w:r w:rsidRPr="00B2347F">
        <w:t xml:space="preserve"> Letter 1 ch.1 p.291. See also ibid ch.12 p.296.</w:t>
      </w:r>
    </w:p>
    <w:p w14:paraId="16E75C3E" w14:textId="77777777" w:rsidR="00216471" w:rsidRPr="00B2347F" w:rsidRDefault="00216471" w:rsidP="00216471">
      <w:pPr>
        <w:autoSpaceDE w:val="0"/>
        <w:autoSpaceDN w:val="0"/>
        <w:adjustRightInd w:val="0"/>
        <w:ind w:left="288" w:hanging="288"/>
      </w:pPr>
      <w:r w:rsidRPr="00B2347F">
        <w:t xml:space="preserve">Alexander of Alexandria (321 A.D.) mentions the Godhead in </w:t>
      </w:r>
      <w:r w:rsidRPr="00B2347F">
        <w:rPr>
          <w:i/>
        </w:rPr>
        <w:t>Epistles on the Arian Heresy</w:t>
      </w:r>
      <w:r w:rsidRPr="00B2347F">
        <w:t xml:space="preserve"> Letter 1 ch.12 p.295</w:t>
      </w:r>
    </w:p>
    <w:p w14:paraId="44CA6355" w14:textId="77777777" w:rsidR="00C67BFC" w:rsidRPr="00B2347F" w:rsidRDefault="00C67BFC" w:rsidP="00C67BFC">
      <w:pPr>
        <w:widowControl w:val="0"/>
        <w:autoSpaceDE w:val="0"/>
        <w:autoSpaceDN w:val="0"/>
        <w:adjustRightInd w:val="0"/>
        <w:ind w:left="288" w:hanging="288"/>
      </w:pPr>
      <w:r>
        <w:rPr>
          <w:b/>
        </w:rPr>
        <w:t>Eusebius of Caesarea</w:t>
      </w:r>
      <w:r w:rsidRPr="00E24FC9">
        <w:t xml:space="preserve"> (c.318-325 A.D.)</w:t>
      </w:r>
      <w:r>
        <w:t xml:space="preserve"> refers to the Godhead in </w:t>
      </w:r>
      <w:r w:rsidRPr="00E24FC9">
        <w:rPr>
          <w:i/>
        </w:rPr>
        <w:t>Preparation for the Gospel</w:t>
      </w:r>
      <w:r>
        <w:t xml:space="preserve"> book 3 ch.10 p.17</w:t>
      </w:r>
    </w:p>
    <w:p w14:paraId="23517F2F"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[The Word is] “moreover from the Godhead and rule of His Father; and is the good offspring of the good Father, and the common Saviour of all.”</w:t>
      </w:r>
      <w:r w:rsidRPr="00B6171E">
        <w:rPr>
          <w:i/>
        </w:rPr>
        <w:t xml:space="preserve"> </w:t>
      </w:r>
      <w:r>
        <w:rPr>
          <w:i/>
        </w:rPr>
        <w:t>Theophania</w:t>
      </w:r>
      <w:r w:rsidRPr="00D17C89">
        <w:t xml:space="preserve"> ch.2</w:t>
      </w:r>
      <w:r>
        <w:t>3 p.5</w:t>
      </w:r>
    </w:p>
    <w:p w14:paraId="0888F69C" w14:textId="77777777" w:rsidR="00216471" w:rsidRPr="00B2347F" w:rsidRDefault="00216471" w:rsidP="00216471"/>
    <w:p w14:paraId="09696B8F" w14:textId="77777777" w:rsidR="00216471" w:rsidRPr="00B2347F" w:rsidRDefault="00216471" w:rsidP="00216471">
      <w:pPr>
        <w:rPr>
          <w:b/>
          <w:u w:val="single"/>
        </w:rPr>
      </w:pPr>
      <w:r w:rsidRPr="00B2347F">
        <w:rPr>
          <w:b/>
          <w:u w:val="single"/>
        </w:rPr>
        <w:t>Among heretics</w:t>
      </w:r>
    </w:p>
    <w:p w14:paraId="2C4FF8DC" w14:textId="77777777" w:rsidR="00216471" w:rsidRPr="00B2347F" w:rsidRDefault="00216471" w:rsidP="00216471">
      <w:pPr>
        <w:ind w:left="288" w:hanging="288"/>
      </w:pPr>
      <w:r w:rsidRPr="00B2347F">
        <w:t xml:space="preserve">The Ebionite </w:t>
      </w:r>
      <w:r w:rsidRPr="00B2347F">
        <w:rPr>
          <w:b/>
          <w:i/>
        </w:rPr>
        <w:t>Clementine Homilies</w:t>
      </w:r>
      <w:r w:rsidRPr="00B2347F">
        <w:t xml:space="preserve"> (-188 A.D.- uncertain date) homily 1 ch.6 p.224 </w:t>
      </w:r>
      <w:r w:rsidR="002D2DBF">
        <w:t>“</w:t>
      </w:r>
      <w:r w:rsidRPr="00B2347F">
        <w:t>And in order that He [Jesus] might be believed that He uttered these things full of the Godhead,</w:t>
      </w:r>
      <w:r w:rsidR="002D2DBF">
        <w:t>”</w:t>
      </w:r>
      <w:r w:rsidRPr="00B2347F">
        <w:t xml:space="preserve"> Se also homily 9 ch.16 p.278.</w:t>
      </w:r>
    </w:p>
    <w:p w14:paraId="130AD456" w14:textId="77777777" w:rsidR="00216471" w:rsidRPr="00B2347F" w:rsidRDefault="00216471" w:rsidP="00216471">
      <w:pPr>
        <w:ind w:left="288" w:hanging="288"/>
      </w:pPr>
      <w:r w:rsidRPr="00B2347F">
        <w:t xml:space="preserve">The Ebionite </w:t>
      </w:r>
      <w:r w:rsidRPr="00B2347F">
        <w:rPr>
          <w:i/>
        </w:rPr>
        <w:t>Clementine Homilies</w:t>
      </w:r>
      <w:r w:rsidRPr="00B2347F">
        <w:t xml:space="preserve"> (-188 A.D.- uncertain date) homily 1 ch.12 </w:t>
      </w:r>
      <w:r w:rsidR="002D2DBF">
        <w:t>“</w:t>
      </w:r>
      <w:r w:rsidRPr="00B2347F">
        <w:t>How shall you be able to obtain pardon, who scorn him who is sent to speak to you of the Godhead of God?</w:t>
      </w:r>
      <w:r w:rsidR="002D2DBF">
        <w:t>”</w:t>
      </w:r>
    </w:p>
    <w:p w14:paraId="21809480" w14:textId="77777777" w:rsidR="00216471" w:rsidRPr="00B2347F" w:rsidRDefault="00216471" w:rsidP="00216471">
      <w:pPr>
        <w:ind w:left="288" w:hanging="288"/>
      </w:pPr>
      <w:r w:rsidRPr="00B2347F">
        <w:t xml:space="preserve">The Ebionite </w:t>
      </w:r>
      <w:r w:rsidRPr="00B2347F">
        <w:rPr>
          <w:b/>
          <w:i/>
        </w:rPr>
        <w:t>Recognitions of Clement</w:t>
      </w:r>
      <w:r w:rsidRPr="00B2347F">
        <w:t xml:space="preserve"> (c.211-231 A.D.) book 4 ch.36 p.142 </w:t>
      </w:r>
      <w:r w:rsidR="002D2DBF">
        <w:t>“</w:t>
      </w:r>
      <w:r w:rsidRPr="00B2347F">
        <w:t>substance of the Godhead, which excels all things;</w:t>
      </w:r>
      <w:r w:rsidR="002D2DBF">
        <w:t>”</w:t>
      </w:r>
    </w:p>
    <w:p w14:paraId="5CCDC140" w14:textId="77777777" w:rsidR="00C67BFC" w:rsidRDefault="00C67BFC" w:rsidP="00C67BFC">
      <w:pPr>
        <w:ind w:left="288" w:hanging="288"/>
      </w:pPr>
      <w:r>
        <w:t xml:space="preserve">Eusebius of Caesarea (318-325 A.D.) quotes a poem by Aratus about Zeus “whose godhead fills all streets” </w:t>
      </w:r>
      <w:r w:rsidRPr="00C67BFC">
        <w:rPr>
          <w:i/>
        </w:rPr>
        <w:t>Preparation for the Gospel</w:t>
      </w:r>
      <w:r>
        <w:t xml:space="preserve"> book 13 ch.12 p.26</w:t>
      </w:r>
      <w:r w:rsidR="002F2B90">
        <w:t>. See also ibid book 13 ch.13 p.15.</w:t>
      </w:r>
    </w:p>
    <w:p w14:paraId="5C7B8A6B" w14:textId="77777777" w:rsidR="00C67BFC" w:rsidRPr="00B2347F" w:rsidRDefault="00C67BFC" w:rsidP="00216471"/>
    <w:p w14:paraId="0A7A005E" w14:textId="77777777" w:rsidR="009748C7" w:rsidRPr="00B2347F" w:rsidRDefault="009748C7" w:rsidP="009748C7">
      <w:pPr>
        <w:pStyle w:val="Heading2"/>
      </w:pPr>
      <w:bookmarkStart w:id="784" w:name="_Toc58617305"/>
      <w:bookmarkStart w:id="785" w:name="_Toc62978735"/>
      <w:bookmarkStart w:id="786" w:name="_Toc126171169"/>
      <w:bookmarkStart w:id="787" w:name="_Toc161079297"/>
      <w:r w:rsidRPr="00B2347F">
        <w:t>G18. God is a consuming fire</w:t>
      </w:r>
      <w:bookmarkEnd w:id="784"/>
      <w:bookmarkEnd w:id="785"/>
      <w:bookmarkEnd w:id="786"/>
      <w:bookmarkEnd w:id="787"/>
    </w:p>
    <w:p w14:paraId="056CD34B" w14:textId="77777777" w:rsidR="009748C7" w:rsidRPr="00B2347F" w:rsidRDefault="009748C7" w:rsidP="009748C7"/>
    <w:p w14:paraId="3AF2A01D" w14:textId="77777777" w:rsidR="009748C7" w:rsidRPr="00B2347F" w:rsidRDefault="009748C7" w:rsidP="009748C7">
      <w:pPr>
        <w:ind w:left="288" w:hanging="288"/>
      </w:pPr>
      <w:r w:rsidRPr="00B2347F">
        <w:t>Deuteronomy 4:24; Deuteronomy 9:3; Hebrews 12:29</w:t>
      </w:r>
    </w:p>
    <w:p w14:paraId="6D6BD50F" w14:textId="77777777" w:rsidR="009748C7" w:rsidRPr="00B2347F" w:rsidRDefault="009748C7" w:rsidP="009748C7">
      <w:pPr>
        <w:ind w:left="288" w:hanging="288"/>
      </w:pPr>
    </w:p>
    <w:p w14:paraId="5CD98CCB" w14:textId="77777777" w:rsidR="009748C7" w:rsidRPr="00B2347F" w:rsidRDefault="009748C7" w:rsidP="009748C7">
      <w:pPr>
        <w:ind w:left="288" w:hanging="288"/>
      </w:pPr>
      <w:r w:rsidRPr="00B2347F">
        <w:rPr>
          <w:b/>
        </w:rPr>
        <w:t>Justin Martyr</w:t>
      </w:r>
      <w:r w:rsidRPr="00B2347F">
        <w:t xml:space="preserve"> (c.138-165 A.D.) quotes the Psalm 50 (Psalm 49 to him) as by David. </w:t>
      </w:r>
      <w:r w:rsidR="002D2DBF">
        <w:t>“</w:t>
      </w:r>
      <w:r w:rsidRPr="00B2347F">
        <w:t xml:space="preserve">Out of </w:t>
      </w:r>
      <w:smartTag w:uri="urn:schemas-microsoft-com:office:smarttags" w:element="place">
        <w:smartTag w:uri="urn:schemas-microsoft-com:office:smarttags" w:element="City">
          <w:r w:rsidRPr="00B2347F">
            <w:t>Zion</w:t>
          </w:r>
        </w:smartTag>
      </w:smartTag>
      <w:r w:rsidRPr="00B2347F">
        <w:t xml:space="preserve"> is the perfection of His beauty. God, even our God, shall come openly, and shall not keep silence. Fire shall burn before Him</w:t>
      </w:r>
      <w:r w:rsidR="002D2DBF">
        <w:t>”</w:t>
      </w:r>
      <w:r w:rsidRPr="00B2347F">
        <w:t xml:space="preserve"> </w:t>
      </w:r>
      <w:r w:rsidRPr="00B2347F">
        <w:rPr>
          <w:i/>
        </w:rPr>
        <w:t>Dialogue with Trypho, a Jew</w:t>
      </w:r>
      <w:r w:rsidRPr="00B2347F">
        <w:t xml:space="preserve"> ch.22 p.205</w:t>
      </w:r>
    </w:p>
    <w:p w14:paraId="20FB3AC3" w14:textId="77777777" w:rsidR="009748C7" w:rsidRPr="00B2347F" w:rsidRDefault="009748C7" w:rsidP="009748C7">
      <w:pPr>
        <w:ind w:left="288" w:hanging="288"/>
      </w:pPr>
      <w:r w:rsidRPr="00B2347F">
        <w:rPr>
          <w:b/>
        </w:rPr>
        <w:t>Hippolytus of Portus</w:t>
      </w:r>
      <w:r w:rsidRPr="00B2347F">
        <w:t xml:space="preserve"> (225-234/5 A.D.) </w:t>
      </w:r>
      <w:r w:rsidR="002D2DBF">
        <w:t>“</w:t>
      </w:r>
      <w:r w:rsidRPr="00B2347F">
        <w:t>The Lord thy God is a burning and consuming fire.</w:t>
      </w:r>
      <w:r w:rsidR="002D2DBF">
        <w:t>”</w:t>
      </w:r>
      <w:r w:rsidRPr="00B2347F">
        <w:t xml:space="preserve"> </w:t>
      </w:r>
      <w:r w:rsidRPr="00B2347F">
        <w:rPr>
          <w:i/>
        </w:rPr>
        <w:t>The Refutation of All Heresies</w:t>
      </w:r>
      <w:r w:rsidRPr="00B2347F">
        <w:t xml:space="preserve"> book 6 ch.27 p.88</w:t>
      </w:r>
    </w:p>
    <w:p w14:paraId="610A1DB5" w14:textId="77777777" w:rsidR="009748C7" w:rsidRPr="00B2347F" w:rsidRDefault="009748C7" w:rsidP="009748C7">
      <w:pPr>
        <w:ind w:left="288" w:hanging="288"/>
      </w:pPr>
      <w:r w:rsidRPr="00B2347F">
        <w:rPr>
          <w:b/>
        </w:rPr>
        <w:t>Theodotus the probable Montanist</w:t>
      </w:r>
      <w:r w:rsidRPr="00B2347F">
        <w:t xml:space="preserve"> (ca.240 A.D.) says God is called </w:t>
      </w:r>
      <w:r w:rsidR="002D2DBF">
        <w:t>“</w:t>
      </w:r>
      <w:r w:rsidRPr="00B2347F">
        <w:t>a consuming fire,</w:t>
      </w:r>
      <w:r w:rsidR="002D2DBF">
        <w:t>”</w:t>
      </w:r>
      <w:r w:rsidRPr="00B2347F">
        <w:t xml:space="preserve"> </w:t>
      </w:r>
      <w:r w:rsidRPr="00B2347F">
        <w:rPr>
          <w:i/>
        </w:rPr>
        <w:t>Excerpts of Theodotus</w:t>
      </w:r>
      <w:r w:rsidRPr="00B2347F">
        <w:t xml:space="preserve"> ch.26 p.46</w:t>
      </w:r>
    </w:p>
    <w:p w14:paraId="5C22A4E9" w14:textId="77777777" w:rsidR="009748C7" w:rsidRPr="00B2347F" w:rsidRDefault="009748C7" w:rsidP="009748C7">
      <w:pPr>
        <w:ind w:left="288" w:hanging="288"/>
      </w:pPr>
      <w:r w:rsidRPr="00B2347F">
        <w:rPr>
          <w:b/>
        </w:rPr>
        <w:t>Origen</w:t>
      </w:r>
      <w:r w:rsidRPr="00B2347F">
        <w:t xml:space="preserve"> (225-253/254 A.D.) </w:t>
      </w:r>
      <w:r w:rsidR="002D2DBF">
        <w:t>“</w:t>
      </w:r>
      <w:r w:rsidRPr="00B2347F">
        <w:t>Our God is a consuming fire.</w:t>
      </w:r>
      <w:r w:rsidR="002D2DBF">
        <w:t>”</w:t>
      </w:r>
      <w:r w:rsidRPr="00B2347F">
        <w:t xml:space="preserve"> </w:t>
      </w:r>
      <w:r w:rsidRPr="00B2347F">
        <w:rPr>
          <w:i/>
        </w:rPr>
        <w:t>Origen Against Celsus</w:t>
      </w:r>
      <w:r w:rsidRPr="00B2347F">
        <w:t xml:space="preserve"> book 6 ch.70 p.605 (He also mentions this in 5 other places too.).</w:t>
      </w:r>
    </w:p>
    <w:p w14:paraId="381D57A9" w14:textId="77777777" w:rsidR="009748C7" w:rsidRPr="00B2347F" w:rsidRDefault="009748C7" w:rsidP="009748C7">
      <w:pPr>
        <w:ind w:left="288" w:hanging="288"/>
      </w:pPr>
      <w:r w:rsidRPr="00B2347F">
        <w:t xml:space="preserve">Origen (235-245 A.D.) says that God is a consuming fire. </w:t>
      </w:r>
      <w:r w:rsidRPr="00B2347F">
        <w:rPr>
          <w:i/>
        </w:rPr>
        <w:t>Homilies on Jeremiah</w:t>
      </w:r>
      <w:r w:rsidRPr="00B2347F">
        <w:t xml:space="preserve"> homily 16 ch.6.1 p.174</w:t>
      </w:r>
    </w:p>
    <w:p w14:paraId="58B8C024" w14:textId="77777777" w:rsidR="009748C7" w:rsidRPr="00B2347F" w:rsidRDefault="009748C7" w:rsidP="009748C7">
      <w:pPr>
        <w:ind w:left="288" w:hanging="288"/>
      </w:pPr>
      <w:r w:rsidRPr="00B2347F">
        <w:t xml:space="preserve">Novatian (250/4-256/7 A.D.) (partial, not consuming) says that God is a fire. </w:t>
      </w:r>
      <w:r w:rsidRPr="00B2347F">
        <w:rPr>
          <w:i/>
        </w:rPr>
        <w:t>Treatise Concerning the Trinity</w:t>
      </w:r>
      <w:r w:rsidRPr="00B2347F">
        <w:t xml:space="preserve"> ch.6 p.617</w:t>
      </w:r>
    </w:p>
    <w:p w14:paraId="42B00570" w14:textId="77777777" w:rsidR="009748C7" w:rsidRPr="00B2347F" w:rsidRDefault="009748C7" w:rsidP="009748C7"/>
    <w:p w14:paraId="7D1D2AA7" w14:textId="77777777" w:rsidR="009748C7" w:rsidRPr="00B2347F" w:rsidRDefault="009748C7" w:rsidP="009748C7">
      <w:pPr>
        <w:rPr>
          <w:b/>
          <w:u w:val="single"/>
        </w:rPr>
      </w:pPr>
      <w:r w:rsidRPr="00B2347F">
        <w:rPr>
          <w:b/>
          <w:u w:val="single"/>
        </w:rPr>
        <w:t>Among heretics</w:t>
      </w:r>
    </w:p>
    <w:p w14:paraId="62FA456C" w14:textId="77777777" w:rsidR="009748C7" w:rsidRPr="00B2347F" w:rsidRDefault="009748C7" w:rsidP="009748C7">
      <w:pPr>
        <w:ind w:left="288" w:hanging="288"/>
      </w:pPr>
      <w:r w:rsidRPr="00B2347F">
        <w:rPr>
          <w:b/>
        </w:rPr>
        <w:t>Mani</w:t>
      </w:r>
      <w:r w:rsidRPr="00B2347F">
        <w:t xml:space="preserve"> (262-278 A.D.) </w:t>
      </w:r>
      <w:r w:rsidR="002D2DBF">
        <w:t>“</w:t>
      </w:r>
      <w:r w:rsidRPr="00B2347F">
        <w:rPr>
          <w:highlight w:val="white"/>
        </w:rPr>
        <w:t>The God of the Old Testament is the inventor of evil, who speaks thus of Himself:</w:t>
      </w:r>
      <w:r w:rsidRPr="00B2347F">
        <w:t xml:space="preserve"> </w:t>
      </w:r>
      <w:r w:rsidR="00DE7390">
        <w:t>‘</w:t>
      </w:r>
      <w:r w:rsidRPr="00B2347F">
        <w:t>I am a consuming fire.</w:t>
      </w:r>
      <w:r w:rsidR="00DE7390">
        <w:t>’</w:t>
      </w:r>
      <w:r w:rsidR="002D2DBF">
        <w:t>”</w:t>
      </w:r>
      <w:r w:rsidRPr="00B2347F">
        <w:t xml:space="preserve"> (Manes is speaking) fragment from Cyril of </w:t>
      </w:r>
      <w:r w:rsidRPr="00B2347F">
        <w:rPr>
          <w:i/>
        </w:rPr>
        <w:t>Disputation with Manes</w:t>
      </w:r>
      <w:r w:rsidRPr="00B2347F">
        <w:t xml:space="preserve"> ch.1 p.234</w:t>
      </w:r>
    </w:p>
    <w:p w14:paraId="36462AB5" w14:textId="77777777" w:rsidR="009748C7" w:rsidRPr="00B2347F" w:rsidRDefault="009748C7" w:rsidP="009748C7">
      <w:pPr>
        <w:ind w:left="288" w:hanging="288"/>
      </w:pPr>
    </w:p>
    <w:p w14:paraId="3CE13FDD" w14:textId="77777777" w:rsidR="003C3168" w:rsidRPr="00B2347F" w:rsidRDefault="003C3168" w:rsidP="003C3168">
      <w:pPr>
        <w:pStyle w:val="Heading2"/>
      </w:pPr>
      <w:bookmarkStart w:id="788" w:name="_Toc58617306"/>
      <w:bookmarkStart w:id="789" w:name="_Toc62978736"/>
      <w:bookmarkStart w:id="790" w:name="_Toc126171170"/>
      <w:bookmarkStart w:id="791" w:name="_Toc219937918"/>
      <w:bookmarkStart w:id="792" w:name="_Toc219937915"/>
      <w:bookmarkStart w:id="793" w:name="_Toc161079298"/>
      <w:r w:rsidRPr="00B2347F">
        <w:t>G19. God is blessed</w:t>
      </w:r>
      <w:bookmarkEnd w:id="788"/>
      <w:bookmarkEnd w:id="789"/>
      <w:bookmarkEnd w:id="790"/>
      <w:bookmarkEnd w:id="793"/>
    </w:p>
    <w:p w14:paraId="285BE085" w14:textId="77777777" w:rsidR="003C3168" w:rsidRPr="00B2347F" w:rsidRDefault="003C3168" w:rsidP="003C3168"/>
    <w:p w14:paraId="67C122FC" w14:textId="77777777" w:rsidR="003C3168" w:rsidRPr="00B2347F" w:rsidRDefault="003C3168" w:rsidP="003C3168">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Blessed be the Lord, the God of Israel, who only doeth wondrous things; and blessed be His glorious name for ever, and for ever and ever;</w:t>
      </w:r>
      <w:r w:rsidR="002D2DBF">
        <w:rPr>
          <w:szCs w:val="24"/>
        </w:rPr>
        <w:t>”</w:t>
      </w:r>
      <w:r w:rsidRPr="00B2347F">
        <w:rPr>
          <w:szCs w:val="24"/>
        </w:rPr>
        <w:t xml:space="preserve"> </w:t>
      </w:r>
      <w:r w:rsidRPr="00B2347F">
        <w:rPr>
          <w:i/>
          <w:szCs w:val="24"/>
        </w:rPr>
        <w:t>Dialogue with Trypho, a Jew</w:t>
      </w:r>
      <w:r w:rsidRPr="00B2347F">
        <w:rPr>
          <w:szCs w:val="24"/>
        </w:rPr>
        <w:t xml:space="preserve"> ch.34 p.211</w:t>
      </w:r>
    </w:p>
    <w:p w14:paraId="77680120" w14:textId="77777777" w:rsidR="003C3168" w:rsidRPr="00B2347F" w:rsidRDefault="003C3168" w:rsidP="003C3168">
      <w:pPr>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But Zacharias prophesying, exclaimed, </w:t>
      </w:r>
      <w:r w:rsidR="00DE7390">
        <w:rPr>
          <w:rFonts w:cs="Consolas"/>
          <w:szCs w:val="24"/>
          <w:highlight w:val="white"/>
        </w:rPr>
        <w:t>‘</w:t>
      </w:r>
      <w:r w:rsidRPr="00B2347F">
        <w:rPr>
          <w:rFonts w:cs="Consolas"/>
          <w:szCs w:val="24"/>
          <w:highlight w:val="white"/>
        </w:rPr>
        <w:t xml:space="preserve">Blessed be the Lord God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for He hath visited and redeemed His people,</w:t>
      </w:r>
      <w:r w:rsidR="002D2DBF">
        <w:rPr>
          <w:szCs w:val="24"/>
        </w:rPr>
        <w:t>”</w:t>
      </w:r>
      <w:r w:rsidRPr="00B2347F">
        <w:rPr>
          <w:szCs w:val="24"/>
        </w:rPr>
        <w:t xml:space="preserve"> </w:t>
      </w:r>
      <w:r w:rsidRPr="00B2347F">
        <w:rPr>
          <w:i/>
          <w:szCs w:val="24"/>
        </w:rPr>
        <w:t>Irenaeus Against Heresies</w:t>
      </w:r>
      <w:r w:rsidRPr="00B2347F">
        <w:rPr>
          <w:szCs w:val="24"/>
        </w:rPr>
        <w:t xml:space="preserve"> book 3 ch.10.2 p.424</w:t>
      </w:r>
    </w:p>
    <w:p w14:paraId="6C0011D2" w14:textId="77777777" w:rsidR="003C3168" w:rsidRPr="00B2347F" w:rsidRDefault="003C3168" w:rsidP="003C3168">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says that </w:t>
      </w:r>
      <w:r w:rsidR="002D2DBF">
        <w:rPr>
          <w:szCs w:val="24"/>
        </w:rPr>
        <w:t>“</w:t>
      </w:r>
      <w:r w:rsidRPr="00B2347F">
        <w:rPr>
          <w:szCs w:val="24"/>
        </w:rPr>
        <w:t>God is blessed forever.</w:t>
      </w:r>
      <w:r w:rsidR="002D2DBF">
        <w:rPr>
          <w:szCs w:val="24"/>
        </w:rPr>
        <w:t>”</w:t>
      </w:r>
      <w:r w:rsidRPr="00B2347F">
        <w:rPr>
          <w:szCs w:val="24"/>
        </w:rPr>
        <w:t xml:space="preserve"> </w:t>
      </w:r>
      <w:r w:rsidRPr="00B2347F">
        <w:rPr>
          <w:i/>
          <w:szCs w:val="24"/>
        </w:rPr>
        <w:t>Against the Heresy of One Noetus</w:t>
      </w:r>
      <w:r w:rsidRPr="00B2347F">
        <w:rPr>
          <w:szCs w:val="24"/>
        </w:rPr>
        <w:t xml:space="preserve"> ch.6 p.225</w:t>
      </w:r>
    </w:p>
    <w:p w14:paraId="59B8A664" w14:textId="77777777" w:rsidR="003C3168" w:rsidRPr="00B2347F" w:rsidRDefault="003C3168" w:rsidP="003C3168">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Blessed be the Lord God of truth!</w:t>
      </w:r>
      <w:r w:rsidR="002D2DBF">
        <w:rPr>
          <w:szCs w:val="24"/>
        </w:rPr>
        <w:t>”</w:t>
      </w:r>
      <w:r w:rsidRPr="00B2347F">
        <w:rPr>
          <w:szCs w:val="24"/>
        </w:rPr>
        <w:t xml:space="preserve"> </w:t>
      </w:r>
      <w:r w:rsidRPr="00B2347F">
        <w:rPr>
          <w:i/>
          <w:szCs w:val="24"/>
        </w:rPr>
        <w:t>Letters of Cyprian</w:t>
      </w:r>
      <w:r w:rsidRPr="00B2347F">
        <w:rPr>
          <w:szCs w:val="24"/>
        </w:rPr>
        <w:t xml:space="preserve"> Letter 73 ch.9 p.389</w:t>
      </w:r>
    </w:p>
    <w:p w14:paraId="1BD422F9" w14:textId="77777777" w:rsidR="003C3168" w:rsidRPr="00B2347F" w:rsidRDefault="003C3168" w:rsidP="003C3168">
      <w:pPr>
        <w:ind w:left="288" w:hanging="288"/>
        <w:rPr>
          <w:szCs w:val="24"/>
        </w:rPr>
      </w:pPr>
    </w:p>
    <w:p w14:paraId="344E595D" w14:textId="77777777" w:rsidR="003C3168" w:rsidRPr="00B2347F" w:rsidRDefault="00B30C1A" w:rsidP="003C3168">
      <w:pPr>
        <w:ind w:left="288" w:hanging="288"/>
        <w:rPr>
          <w:b/>
          <w:szCs w:val="24"/>
          <w:u w:val="single"/>
        </w:rPr>
      </w:pPr>
      <w:r>
        <w:rPr>
          <w:b/>
          <w:szCs w:val="24"/>
          <w:u w:val="single"/>
        </w:rPr>
        <w:t>Among corrupt or spurious works</w:t>
      </w:r>
    </w:p>
    <w:p w14:paraId="3CC71363" w14:textId="77777777" w:rsidR="003C3168" w:rsidRPr="00B2347F" w:rsidRDefault="003C3168" w:rsidP="003C3168">
      <w:pPr>
        <w:ind w:left="288" w:hanging="288"/>
        <w:rPr>
          <w:b/>
          <w:szCs w:val="24"/>
        </w:rPr>
      </w:pPr>
      <w:r w:rsidRPr="00B2347F">
        <w:rPr>
          <w:b/>
          <w:szCs w:val="24"/>
        </w:rPr>
        <w:t>pseudo-Ignatius</w:t>
      </w:r>
      <w:r w:rsidRPr="00B2347F">
        <w:rPr>
          <w:szCs w:val="24"/>
        </w:rPr>
        <w:t xml:space="preserve"> (afte 117 A.D.) </w:t>
      </w:r>
      <w:r w:rsidR="002D2DBF">
        <w:rPr>
          <w:szCs w:val="24"/>
        </w:rPr>
        <w:t>“</w:t>
      </w:r>
      <w:r w:rsidRPr="00B2347F">
        <w:rPr>
          <w:rFonts w:cs="Consolas"/>
          <w:szCs w:val="24"/>
          <w:highlight w:val="white"/>
        </w:rPr>
        <w:t>Blessed be God, who has granted unto you, who are yourselves so excellent, to obtain such an excellent bishop.</w:t>
      </w:r>
      <w:r w:rsidR="002D2DBF">
        <w:rPr>
          <w:szCs w:val="24"/>
        </w:rPr>
        <w:t>”</w:t>
      </w:r>
      <w:r w:rsidRPr="00B2347F">
        <w:rPr>
          <w:szCs w:val="24"/>
        </w:rPr>
        <w:t xml:space="preserve"> </w:t>
      </w:r>
      <w:r w:rsidRPr="00B2347F">
        <w:rPr>
          <w:i/>
          <w:szCs w:val="24"/>
        </w:rPr>
        <w:t>Epistle of Ignatius to the Ephesians</w:t>
      </w:r>
      <w:r w:rsidRPr="00B2347F">
        <w:rPr>
          <w:szCs w:val="24"/>
        </w:rPr>
        <w:t xml:space="preserve"> [Latin translation] ch.1 p.49</w:t>
      </w:r>
    </w:p>
    <w:p w14:paraId="3C3F8532" w14:textId="77777777" w:rsidR="003C3168" w:rsidRPr="00B2347F" w:rsidRDefault="003C3168" w:rsidP="003C3168">
      <w:pPr>
        <w:ind w:left="288" w:hanging="288"/>
        <w:rPr>
          <w:szCs w:val="24"/>
        </w:rPr>
      </w:pPr>
      <w:r w:rsidRPr="00B2347F">
        <w:rPr>
          <w:b/>
          <w:szCs w:val="24"/>
        </w:rPr>
        <w:t>pseudo-Hippolytus</w:t>
      </w:r>
      <w:r w:rsidRPr="00B2347F">
        <w:rPr>
          <w:szCs w:val="24"/>
        </w:rPr>
        <w:t xml:space="preserve"> (after 235 A.D.) </w:t>
      </w:r>
      <w:r w:rsidR="002D2DBF">
        <w:rPr>
          <w:szCs w:val="24"/>
        </w:rPr>
        <w:t>“</w:t>
      </w:r>
      <w:r w:rsidRPr="00B2347F">
        <w:rPr>
          <w:rFonts w:cs="Consolas"/>
          <w:szCs w:val="24"/>
          <w:highlight w:val="white"/>
        </w:rPr>
        <w:t xml:space="preserve">For they judged that each psalm closing with the words, </w:t>
      </w:r>
      <w:r w:rsidR="00DE7390">
        <w:rPr>
          <w:rFonts w:cs="Consolas"/>
          <w:szCs w:val="24"/>
          <w:highlight w:val="white"/>
        </w:rPr>
        <w:t>‘</w:t>
      </w:r>
      <w:r w:rsidRPr="00B2347F">
        <w:rPr>
          <w:rFonts w:cs="Consolas"/>
          <w:szCs w:val="24"/>
          <w:highlight w:val="white"/>
        </w:rPr>
        <w:t>Blessed be the Lord, Amen, amen,</w:t>
      </w:r>
      <w:r w:rsidR="00DE7390">
        <w:rPr>
          <w:rFonts w:cs="Consolas"/>
          <w:szCs w:val="24"/>
          <w:highlight w:val="white"/>
        </w:rPr>
        <w:t>’</w:t>
      </w:r>
      <w:r w:rsidRPr="00B2347F">
        <w:rPr>
          <w:rFonts w:cs="Consolas"/>
          <w:szCs w:val="24"/>
          <w:highlight w:val="white"/>
        </w:rPr>
        <w:t xml:space="preserve"> formed the conclusion of a book.</w:t>
      </w:r>
      <w:r w:rsidR="002D2DBF">
        <w:rPr>
          <w:szCs w:val="24"/>
        </w:rPr>
        <w:t>”</w:t>
      </w:r>
      <w:r w:rsidRPr="00B2347F">
        <w:rPr>
          <w:szCs w:val="24"/>
        </w:rPr>
        <w:t xml:space="preserve"> </w:t>
      </w:r>
      <w:r w:rsidRPr="00B2347F">
        <w:rPr>
          <w:i/>
          <w:szCs w:val="24"/>
        </w:rPr>
        <w:t>On the Psalms</w:t>
      </w:r>
      <w:r w:rsidRPr="00B2347F">
        <w:rPr>
          <w:szCs w:val="24"/>
        </w:rPr>
        <w:t xml:space="preserve"> book 1 ch.8 p.201</w:t>
      </w:r>
    </w:p>
    <w:p w14:paraId="6BE5ACE6" w14:textId="77777777" w:rsidR="003C3168" w:rsidRPr="00B2347F" w:rsidRDefault="003C3168" w:rsidP="003C3168">
      <w:pPr>
        <w:ind w:left="288" w:hanging="288"/>
        <w:rPr>
          <w:szCs w:val="24"/>
        </w:rPr>
      </w:pPr>
      <w:r w:rsidRPr="00B2347F">
        <w:rPr>
          <w:b/>
          <w:szCs w:val="24"/>
        </w:rPr>
        <w:t>pseudo-Methodius</w:t>
      </w:r>
      <w:r w:rsidRPr="00B2347F">
        <w:rPr>
          <w:szCs w:val="24"/>
        </w:rPr>
        <w:t xml:space="preserve"> (after 312 A.D.) </w:t>
      </w:r>
      <w:r w:rsidR="002D2DBF">
        <w:rPr>
          <w:szCs w:val="24"/>
        </w:rPr>
        <w:t>“</w:t>
      </w:r>
      <w:r w:rsidRPr="00B2347F">
        <w:rPr>
          <w:rFonts w:cs="Consolas"/>
          <w:szCs w:val="24"/>
          <w:highlight w:val="white"/>
        </w:rPr>
        <w:t xml:space="preserve">as in the Psalms it is sung: </w:t>
      </w:r>
      <w:r w:rsidR="00DE7390">
        <w:rPr>
          <w:rFonts w:cs="Consolas"/>
          <w:szCs w:val="24"/>
          <w:highlight w:val="white"/>
        </w:rPr>
        <w:t>‘</w:t>
      </w:r>
      <w:r w:rsidRPr="00B2347F">
        <w:rPr>
          <w:rFonts w:cs="Consolas"/>
          <w:szCs w:val="24"/>
          <w:highlight w:val="white"/>
        </w:rPr>
        <w:t xml:space="preserve">Blessed be the Lord God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and the whole earth shall be filled with His glory.</w:t>
      </w:r>
      <w:r w:rsidR="00DE7390">
        <w:rPr>
          <w:rFonts w:cs="Consolas"/>
          <w:szCs w:val="24"/>
        </w:rPr>
        <w:t>’</w:t>
      </w:r>
      <w:r w:rsidR="002D2DBF">
        <w:rPr>
          <w:szCs w:val="24"/>
        </w:rPr>
        <w:t>”</w:t>
      </w:r>
      <w:r w:rsidRPr="00B2347F">
        <w:rPr>
          <w:szCs w:val="24"/>
        </w:rPr>
        <w:t xml:space="preserve"> </w:t>
      </w:r>
      <w:r w:rsidRPr="00B2347F">
        <w:rPr>
          <w:i/>
          <w:szCs w:val="24"/>
        </w:rPr>
        <w:t>Oration Concerning Simeon and Anna</w:t>
      </w:r>
      <w:r w:rsidRPr="00B2347F">
        <w:rPr>
          <w:szCs w:val="24"/>
        </w:rPr>
        <w:t xml:space="preserve"> ch.5 p.387</w:t>
      </w:r>
    </w:p>
    <w:p w14:paraId="6526D64F" w14:textId="77777777" w:rsidR="003C3168" w:rsidRPr="00B2347F" w:rsidRDefault="003C3168" w:rsidP="003C3168">
      <w:pPr>
        <w:ind w:left="288" w:hanging="288"/>
      </w:pPr>
    </w:p>
    <w:p w14:paraId="1DF87E20" w14:textId="77777777" w:rsidR="009748C7" w:rsidRPr="00B2347F" w:rsidRDefault="009748C7" w:rsidP="009748C7">
      <w:pPr>
        <w:pStyle w:val="Heading2"/>
      </w:pPr>
      <w:bookmarkStart w:id="794" w:name="_Toc58617307"/>
      <w:bookmarkStart w:id="795" w:name="_Toc62978737"/>
      <w:bookmarkStart w:id="796" w:name="_Toc126171171"/>
      <w:bookmarkStart w:id="797" w:name="_Toc161079299"/>
      <w:r w:rsidRPr="00B2347F">
        <w:t>G20. God is Spirit</w:t>
      </w:r>
      <w:bookmarkEnd w:id="794"/>
      <w:bookmarkEnd w:id="795"/>
      <w:bookmarkEnd w:id="796"/>
      <w:bookmarkEnd w:id="797"/>
    </w:p>
    <w:p w14:paraId="610B5AE7" w14:textId="77777777" w:rsidR="009748C7" w:rsidRPr="00B2347F" w:rsidRDefault="009748C7" w:rsidP="009748C7"/>
    <w:p w14:paraId="0BAB427D" w14:textId="77777777" w:rsidR="009748C7" w:rsidRPr="00B2347F" w:rsidRDefault="009748C7" w:rsidP="009748C7">
      <w:r w:rsidRPr="00B2347F">
        <w:t>John 4:24a</w:t>
      </w:r>
    </w:p>
    <w:p w14:paraId="0C69FF4E" w14:textId="77777777" w:rsidR="009748C7" w:rsidRPr="00B2347F" w:rsidRDefault="009748C7" w:rsidP="009748C7"/>
    <w:p w14:paraId="597413FF" w14:textId="77777777" w:rsidR="009748C7" w:rsidRPr="00B2347F" w:rsidRDefault="009748C7" w:rsidP="009748C7">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that God is Spirit. </w:t>
      </w:r>
      <w:r w:rsidRPr="00B2347F">
        <w:rPr>
          <w:i/>
        </w:rPr>
        <w:t>Proof of Apostolic Preaching</w:t>
      </w:r>
      <w:r w:rsidRPr="00B2347F">
        <w:t xml:space="preserve"> ch.5</w:t>
      </w:r>
    </w:p>
    <w:p w14:paraId="55301479" w14:textId="77777777" w:rsidR="009748C7" w:rsidRPr="00B2347F" w:rsidRDefault="009748C7" w:rsidP="009748C7">
      <w:pPr>
        <w:ind w:left="288" w:hanging="288"/>
      </w:pPr>
      <w:r w:rsidRPr="00B2347F">
        <w:rPr>
          <w:b/>
        </w:rPr>
        <w:t>Tertullian</w:t>
      </w:r>
      <w:r w:rsidRPr="00B2347F">
        <w:t xml:space="preserve"> (207/208 A.D.) </w:t>
      </w:r>
      <w:r w:rsidR="002D2DBF">
        <w:t>“</w:t>
      </w:r>
      <w:r w:rsidRPr="00B2347F">
        <w:t>man is the image of God, that is, of spirit; for God is spirit.</w:t>
      </w:r>
      <w:r w:rsidR="002D2DBF">
        <w:t>”</w:t>
      </w:r>
      <w:r w:rsidRPr="00B2347F">
        <w:t xml:space="preserve"> </w:t>
      </w:r>
      <w:r w:rsidRPr="00B2347F">
        <w:rPr>
          <w:i/>
        </w:rPr>
        <w:t>Five Books Against Marcion</w:t>
      </w:r>
      <w:r w:rsidRPr="00B2347F">
        <w:t xml:space="preserve"> book 2 ch.9 p.304</w:t>
      </w:r>
    </w:p>
    <w:p w14:paraId="308E42F2" w14:textId="77777777" w:rsidR="009748C7" w:rsidRPr="00B2347F" w:rsidRDefault="009748C7" w:rsidP="009748C7">
      <w:pPr>
        <w:ind w:left="288" w:hanging="288"/>
      </w:pPr>
      <w:r w:rsidRPr="00B2347F">
        <w:rPr>
          <w:b/>
        </w:rPr>
        <w:t>Origen</w:t>
      </w:r>
      <w:r w:rsidRPr="00B2347F">
        <w:t xml:space="preserve"> (225-253/254 A.D.) quotes all of John 4:24 and 1 John 1:5 as scripture. </w:t>
      </w:r>
      <w:r w:rsidRPr="00B2347F">
        <w:rPr>
          <w:i/>
        </w:rPr>
        <w:t>Origen Against Celsus</w:t>
      </w:r>
      <w:r w:rsidRPr="00B2347F">
        <w:t xml:space="preserve"> book 2 ch.71 p.460 </w:t>
      </w:r>
    </w:p>
    <w:p w14:paraId="5CAB0159" w14:textId="77777777" w:rsidR="009748C7" w:rsidRPr="00B2347F" w:rsidRDefault="009748C7" w:rsidP="009748C7">
      <w:pPr>
        <w:ind w:left="288" w:hanging="288"/>
      </w:pPr>
      <w:r w:rsidRPr="00B2347F">
        <w:rPr>
          <w:b/>
        </w:rPr>
        <w:t>Novatian</w:t>
      </w:r>
      <w:r w:rsidRPr="00B2347F">
        <w:t xml:space="preserve"> (250/4-256/7 A.D.) God is spirit </w:t>
      </w:r>
      <w:r w:rsidRPr="00B2347F">
        <w:rPr>
          <w:i/>
        </w:rPr>
        <w:t>Treatise Concerning the Trinity</w:t>
      </w:r>
      <w:r w:rsidRPr="00B2347F">
        <w:t xml:space="preserve"> ch.7 </w:t>
      </w:r>
      <w:r w:rsidRPr="00B2347F">
        <w:rPr>
          <w:i/>
        </w:rPr>
        <w:t>Ante-Nicene Fathers</w:t>
      </w:r>
      <w:r w:rsidRPr="00B2347F">
        <w:t xml:space="preserve"> vol.8 p.616</w:t>
      </w:r>
    </w:p>
    <w:p w14:paraId="275F9F75" w14:textId="77777777" w:rsidR="009748C7" w:rsidRPr="00B2347F" w:rsidRDefault="009748C7" w:rsidP="009748C7">
      <w:r w:rsidRPr="00B2347F">
        <w:t xml:space="preserve">Novatian (250/4-256/7 A.D.) quotes all of John 4:24. </w:t>
      </w:r>
      <w:r w:rsidRPr="00B2347F">
        <w:rPr>
          <w:i/>
        </w:rPr>
        <w:t>Treatise Concerning the Trinity</w:t>
      </w:r>
      <w:r w:rsidRPr="00B2347F">
        <w:t xml:space="preserve"> ch.6 p.616</w:t>
      </w:r>
    </w:p>
    <w:p w14:paraId="1A75031A" w14:textId="77777777" w:rsidR="009748C7" w:rsidRPr="00B2347F" w:rsidRDefault="009748C7" w:rsidP="009748C7">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quotes John 4:24a. </w:t>
      </w:r>
      <w:r w:rsidRPr="00B2347F">
        <w:rPr>
          <w:i/>
        </w:rPr>
        <w:t>Letter to Dionysius bishop of Rome</w:t>
      </w:r>
      <w:r w:rsidRPr="00B2347F">
        <w:t xml:space="preserve"> p.92</w:t>
      </w:r>
    </w:p>
    <w:p w14:paraId="1604CDBF" w14:textId="77777777" w:rsidR="009748C7" w:rsidRPr="00B2347F" w:rsidRDefault="009748C7" w:rsidP="009748C7"/>
    <w:p w14:paraId="5155CEEF" w14:textId="77777777" w:rsidR="009748C7" w:rsidRPr="00B2347F" w:rsidRDefault="009748C7" w:rsidP="009748C7">
      <w:pPr>
        <w:rPr>
          <w:b/>
          <w:u w:val="single"/>
        </w:rPr>
      </w:pPr>
      <w:r w:rsidRPr="00B2347F">
        <w:rPr>
          <w:b/>
          <w:u w:val="single"/>
        </w:rPr>
        <w:t>Among corrupt or spurious works</w:t>
      </w:r>
    </w:p>
    <w:p w14:paraId="63F089A7" w14:textId="77777777" w:rsidR="009748C7" w:rsidRPr="00B2347F" w:rsidRDefault="009748C7" w:rsidP="009748C7">
      <w:pPr>
        <w:ind w:left="288" w:hanging="288"/>
      </w:pPr>
      <w:r w:rsidRPr="00B2347F">
        <w:rPr>
          <w:b/>
        </w:rPr>
        <w:t>pseudo</w:t>
      </w:r>
      <w:r w:rsidRPr="00B2347F">
        <w:t>-</w:t>
      </w:r>
      <w:r w:rsidRPr="00B2347F">
        <w:rPr>
          <w:b/>
        </w:rPr>
        <w:t>Gregory Thaumaturgus</w:t>
      </w:r>
      <w:r w:rsidRPr="00B2347F">
        <w:t xml:space="preserve"> (240-265 A.D.) (author unknown but could be Gregory Thaumaturgus) quotes John 4:24 in </w:t>
      </w:r>
      <w:r w:rsidRPr="00B2347F">
        <w:rPr>
          <w:i/>
        </w:rPr>
        <w:t>A Sectional Confession of Faith</w:t>
      </w:r>
      <w:r w:rsidRPr="00B2347F">
        <w:t xml:space="preserve"> ch.10 p.43.</w:t>
      </w:r>
    </w:p>
    <w:p w14:paraId="1DDDBBEA" w14:textId="77777777" w:rsidR="009748C7" w:rsidRPr="00B2347F" w:rsidRDefault="009748C7" w:rsidP="009748C7">
      <w:pPr>
        <w:ind w:left="288" w:hanging="288"/>
      </w:pPr>
    </w:p>
    <w:p w14:paraId="5E7EB73A" w14:textId="77777777" w:rsidR="009748C7" w:rsidRPr="00B2347F" w:rsidRDefault="009748C7" w:rsidP="009748C7">
      <w:pPr>
        <w:rPr>
          <w:b/>
          <w:u w:val="single"/>
        </w:rPr>
      </w:pPr>
      <w:r w:rsidRPr="00B2347F">
        <w:rPr>
          <w:b/>
          <w:u w:val="single"/>
        </w:rPr>
        <w:t>Among heretics</w:t>
      </w:r>
    </w:p>
    <w:p w14:paraId="3E482741" w14:textId="77777777" w:rsidR="009748C7" w:rsidRPr="00B2347F" w:rsidRDefault="009748C7" w:rsidP="009748C7">
      <w:r w:rsidRPr="00B2347F">
        <w:rPr>
          <w:b/>
        </w:rPr>
        <w:t>Tatian</w:t>
      </w:r>
      <w:r w:rsidRPr="00B2347F">
        <w:t xml:space="preserve"> </w:t>
      </w:r>
      <w:r w:rsidR="00DA526C">
        <w:t>(c.172 A.D.)</w:t>
      </w:r>
      <w:r w:rsidRPr="00B2347F">
        <w:t xml:space="preserve"> quotes John 4:24a in </w:t>
      </w:r>
      <w:r w:rsidRPr="00B2347F">
        <w:rPr>
          <w:i/>
        </w:rPr>
        <w:t>Address of Tatian to the Greeks</w:t>
      </w:r>
      <w:r w:rsidRPr="00B2347F">
        <w:t xml:space="preserve"> ch.4 p.66</w:t>
      </w:r>
    </w:p>
    <w:p w14:paraId="7116B3C4"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“God is spirit.” </w:t>
      </w:r>
      <w:r w:rsidRPr="00AC2A04">
        <w:rPr>
          <w:i/>
          <w:szCs w:val="24"/>
        </w:rPr>
        <w:t>TGB</w:t>
      </w:r>
      <w:r>
        <w:rPr>
          <w:szCs w:val="24"/>
        </w:rPr>
        <w:t xml:space="preserve"> p.492</w:t>
      </w:r>
    </w:p>
    <w:p w14:paraId="0EFB472A" w14:textId="77777777" w:rsidR="00132CBE" w:rsidRPr="00B2347F" w:rsidRDefault="00132CBE" w:rsidP="00132CBE">
      <w:pPr>
        <w:ind w:left="288" w:hanging="288"/>
      </w:pPr>
      <w:r w:rsidRPr="00B2347F">
        <w:t xml:space="preserve">The Sethian Gnostic </w:t>
      </w:r>
      <w:r w:rsidRPr="00B2347F">
        <w:rPr>
          <w:b/>
          <w:i/>
        </w:rPr>
        <w:t>Apocryphon of John</w:t>
      </w:r>
      <w:r w:rsidRPr="00B2347F">
        <w:t xml:space="preserve"> (c.150-185 A.D.) ch.5 p.107 mentions </w:t>
      </w:r>
      <w:r w:rsidR="002D2DBF">
        <w:t>“</w:t>
      </w:r>
      <w:r w:rsidRPr="00B2347F">
        <w:t>the invisible, virginal Spirit – that is Barbelo</w:t>
      </w:r>
      <w:r w:rsidR="002D2DBF">
        <w:t>”</w:t>
      </w:r>
    </w:p>
    <w:p w14:paraId="58E5CB88" w14:textId="77777777" w:rsidR="009748C7" w:rsidRPr="00B2347F" w:rsidRDefault="009748C7" w:rsidP="009748C7">
      <w:pPr>
        <w:ind w:left="288" w:hanging="288"/>
      </w:pPr>
    </w:p>
    <w:p w14:paraId="02BDFFDE" w14:textId="77777777" w:rsidR="00980DFA" w:rsidRPr="00B2347F" w:rsidRDefault="00980DFA" w:rsidP="00980DFA">
      <w:pPr>
        <w:pStyle w:val="Heading2"/>
      </w:pPr>
      <w:bookmarkStart w:id="798" w:name="_Toc58617308"/>
      <w:bookmarkStart w:id="799" w:name="_Toc62978738"/>
      <w:bookmarkStart w:id="800" w:name="_Toc126171172"/>
      <w:bookmarkStart w:id="801" w:name="_Toc161079300"/>
      <w:bookmarkEnd w:id="791"/>
      <w:bookmarkEnd w:id="792"/>
      <w:r w:rsidRPr="00B2347F">
        <w:t>G2</w:t>
      </w:r>
      <w:r w:rsidR="009748C7" w:rsidRPr="00B2347F">
        <w:t>1</w:t>
      </w:r>
      <w:r w:rsidRPr="00B2347F">
        <w:t xml:space="preserve">. </w:t>
      </w:r>
      <w:r w:rsidR="00120CA6">
        <w:t>F</w:t>
      </w:r>
      <w:r w:rsidRPr="00B2347F">
        <w:t>ragrance of Heaven/God/Christ/Holy Spirit</w:t>
      </w:r>
      <w:bookmarkEnd w:id="798"/>
      <w:bookmarkEnd w:id="799"/>
      <w:bookmarkEnd w:id="800"/>
      <w:bookmarkEnd w:id="801"/>
    </w:p>
    <w:p w14:paraId="4E0DAADC" w14:textId="77777777" w:rsidR="00980DFA" w:rsidRPr="00B2347F" w:rsidRDefault="00980DFA" w:rsidP="00980DFA">
      <w:pPr>
        <w:ind w:left="288" w:hanging="288"/>
      </w:pPr>
    </w:p>
    <w:p w14:paraId="7D609123" w14:textId="77777777" w:rsidR="00980DFA" w:rsidRPr="00B2347F" w:rsidRDefault="00980DFA" w:rsidP="00980DFA">
      <w:pPr>
        <w:ind w:left="288" w:hanging="288"/>
      </w:pPr>
      <w:r w:rsidRPr="00B2347F">
        <w:t>2 Corinthians 2:15-16 (implied) (we are the aroma of Christ)</w:t>
      </w:r>
    </w:p>
    <w:p w14:paraId="7CACED0A" w14:textId="77777777" w:rsidR="00980DFA" w:rsidRDefault="00911E62" w:rsidP="00980DFA">
      <w:pPr>
        <w:ind w:left="288" w:hanging="288"/>
      </w:pPr>
      <w:r>
        <w:t>Eph 5:2b [Christ was] “an offering and a sacrificed ot God for a sweet-smelling aroma.”</w:t>
      </w:r>
    </w:p>
    <w:p w14:paraId="110E8642" w14:textId="77777777" w:rsidR="00911E62" w:rsidRPr="00B2347F" w:rsidRDefault="00911E62" w:rsidP="00980DFA">
      <w:pPr>
        <w:ind w:left="288" w:hanging="288"/>
      </w:pPr>
    </w:p>
    <w:p w14:paraId="75413B8F" w14:textId="77777777" w:rsidR="00980DFA" w:rsidRPr="00B2347F" w:rsidRDefault="00980DFA" w:rsidP="00980DFA">
      <w:pPr>
        <w:ind w:left="288" w:hanging="288"/>
      </w:pPr>
      <w:r w:rsidRPr="00B2347F">
        <w:rPr>
          <w:b/>
          <w:i/>
        </w:rPr>
        <w:t>Christians of Vienna and Lugdunum</w:t>
      </w:r>
      <w:r w:rsidRPr="00B2347F">
        <w:t xml:space="preserve"> (177 A.D.) vol.8 p.781 </w:t>
      </w:r>
      <w:r w:rsidR="002D2DBF">
        <w:t>“</w:t>
      </w:r>
      <w:r w:rsidRPr="00B2347F">
        <w:t>And they [the martyrs] breathed at the same time the fragrance of Christ, so that some even thought that they were anointed with this world</w:t>
      </w:r>
      <w:r w:rsidR="00DE7390">
        <w:t>’</w:t>
      </w:r>
      <w:r w:rsidRPr="00B2347F">
        <w:t>s perfume.</w:t>
      </w:r>
      <w:r w:rsidR="002D2DBF">
        <w:t>”</w:t>
      </w:r>
    </w:p>
    <w:p w14:paraId="6296D5E2" w14:textId="77777777" w:rsidR="00980DFA" w:rsidRPr="00B2347F" w:rsidRDefault="00980DFA" w:rsidP="00980DFA">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for as much as He is Himself perfect fragrance, needing nothing either within or without; but the noblest sacrifice to Him is for us to know who stretched out and vaulted the heavens, and fixed the earth in its place like a centre, who gathered the water into seas and divided the light from the darkness, who adorned the sky with stars and made the earth to bring forth seed of every kind, who made animals and fashioned man.</w:t>
      </w:r>
      <w:r w:rsidR="002D2DBF">
        <w:rPr>
          <w:highlight w:val="white"/>
        </w:rPr>
        <w:t>”</w:t>
      </w:r>
      <w:r w:rsidRPr="00B2347F">
        <w:rPr>
          <w:highlight w:val="white"/>
        </w:rPr>
        <w:t xml:space="preserve"> </w:t>
      </w:r>
      <w:r w:rsidRPr="00B2347F">
        <w:rPr>
          <w:i/>
        </w:rPr>
        <w:t>A Plea for Christians</w:t>
      </w:r>
      <w:r w:rsidRPr="00B2347F">
        <w:t xml:space="preserve"> ch.13 p.135</w:t>
      </w:r>
    </w:p>
    <w:p w14:paraId="4F981F89" w14:textId="77777777" w:rsidR="00F84361" w:rsidRPr="006F3B54" w:rsidRDefault="00F84361" w:rsidP="00980DFA">
      <w:pPr>
        <w:ind w:left="288" w:hanging="288"/>
        <w:rPr>
          <w:szCs w:val="24"/>
        </w:rPr>
      </w:pPr>
      <w:r w:rsidRPr="006F3B54">
        <w:rPr>
          <w:b/>
          <w:szCs w:val="24"/>
        </w:rPr>
        <w:t xml:space="preserve">Clement of </w:t>
      </w:r>
      <w:smartTag w:uri="urn:schemas-microsoft-com:office:smarttags" w:element="place">
        <w:smartTag w:uri="urn:schemas-microsoft-com:office:smarttags" w:element="City">
          <w:r w:rsidRPr="006F3B54">
            <w:rPr>
              <w:b/>
              <w:szCs w:val="24"/>
            </w:rPr>
            <w:t>Alexandria</w:t>
          </w:r>
        </w:smartTag>
      </w:smartTag>
      <w:r w:rsidR="006F3B54" w:rsidRPr="006F3B54">
        <w:rPr>
          <w:szCs w:val="24"/>
        </w:rPr>
        <w:t xml:space="preserve"> (193-217/220 A.D.</w:t>
      </w:r>
      <w:r w:rsidRPr="006F3B54">
        <w:rPr>
          <w:szCs w:val="24"/>
        </w:rPr>
        <w:t>)</w:t>
      </w:r>
      <w:r w:rsidR="006F3B54" w:rsidRPr="006F3B54">
        <w:rPr>
          <w:szCs w:val="24"/>
        </w:rPr>
        <w:t xml:space="preserve"> “</w:t>
      </w:r>
      <w:r w:rsidR="006F3B54" w:rsidRPr="006F3B54">
        <w:rPr>
          <w:rFonts w:cs="Consolas"/>
          <w:szCs w:val="24"/>
          <w:highlight w:val="white"/>
        </w:rPr>
        <w:t xml:space="preserve">Then the ointment breathed on them its fragrance, and the work of sweet savour reaching to all was proclaimed; for the passion of the Lord has filled us with sweet fragrance, and the Hebrews with guilt. This the apostle most clearly showed, when he said, </w:t>
      </w:r>
      <w:r w:rsidR="00DE7390">
        <w:rPr>
          <w:rFonts w:cs="Consolas"/>
          <w:szCs w:val="24"/>
          <w:highlight w:val="white"/>
        </w:rPr>
        <w:t>‘</w:t>
      </w:r>
      <w:r w:rsidR="006F3B54" w:rsidRPr="006F3B54">
        <w:rPr>
          <w:rFonts w:cs="Consolas"/>
          <w:szCs w:val="24"/>
          <w:highlight w:val="white"/>
        </w:rPr>
        <w:t>thanks be to God, who always makes us to triumph in Christ, and maketh manifest the savour of His knowledge by us in every place. For we are to God a sweet savour of the Lord, in them that are saved, and them that are lost; to one a savour of death unto death, to the other a savour of life unto life.</w:t>
      </w:r>
      <w:r w:rsidR="00DE7390">
        <w:rPr>
          <w:rFonts w:cs="Consolas"/>
          <w:szCs w:val="24"/>
          <w:highlight w:val="white"/>
        </w:rPr>
        <w:t>’</w:t>
      </w:r>
      <w:r w:rsidR="006F3B54" w:rsidRPr="006F3B54">
        <w:rPr>
          <w:szCs w:val="24"/>
        </w:rPr>
        <w:t xml:space="preserve">” </w:t>
      </w:r>
      <w:r w:rsidR="006F3B54" w:rsidRPr="006F3B54">
        <w:rPr>
          <w:i/>
          <w:szCs w:val="24"/>
        </w:rPr>
        <w:t>The Instructor</w:t>
      </w:r>
      <w:r w:rsidR="006F3B54" w:rsidRPr="006F3B54">
        <w:rPr>
          <w:szCs w:val="24"/>
        </w:rPr>
        <w:t xml:space="preserve"> book </w:t>
      </w:r>
      <w:r w:rsidR="00C84F01">
        <w:rPr>
          <w:szCs w:val="24"/>
        </w:rPr>
        <w:t>2 ch.8 p.254</w:t>
      </w:r>
    </w:p>
    <w:p w14:paraId="19FE9BD8" w14:textId="77777777" w:rsidR="00980DFA" w:rsidRPr="00B2347F" w:rsidRDefault="00980DFA" w:rsidP="00980DFA">
      <w:pPr>
        <w:ind w:left="288" w:hanging="288"/>
      </w:pPr>
      <w:r w:rsidRPr="00B2347F">
        <w:t>Tertullian (198-220 A.D.) (partial, sarcastic about believers who don</w:t>
      </w:r>
      <w:r w:rsidR="00DE7390">
        <w:t>’</w:t>
      </w:r>
      <w:r w:rsidRPr="00B2347F">
        <w:t xml:space="preserve">t fast.) </w:t>
      </w:r>
      <w:r w:rsidR="002D2DBF">
        <w:t>“</w:t>
      </w:r>
      <w:r w:rsidRPr="00B2347F">
        <w:rPr>
          <w:highlight w:val="white"/>
        </w:rPr>
        <w:t>your cook the priest, and your fragrant smell the Holy Spirit, and your condiments spiritual gifts, and your belching prophecy.</w:t>
      </w:r>
      <w:r w:rsidR="002D2DBF">
        <w:rPr>
          <w:highlight w:val="white"/>
        </w:rPr>
        <w:t>”</w:t>
      </w:r>
      <w:r w:rsidRPr="00B2347F">
        <w:rPr>
          <w:highlight w:val="white"/>
        </w:rPr>
        <w:t xml:space="preserve"> </w:t>
      </w:r>
      <w:r w:rsidRPr="00B2347F">
        <w:rPr>
          <w:i/>
        </w:rPr>
        <w:t>On Fasting</w:t>
      </w:r>
      <w:r w:rsidRPr="00B2347F">
        <w:t xml:space="preserve"> ch.16 p.113</w:t>
      </w:r>
    </w:p>
    <w:p w14:paraId="57AD7579" w14:textId="77777777" w:rsidR="00980DFA" w:rsidRPr="00B2347F" w:rsidRDefault="00980DFA" w:rsidP="00980DFA">
      <w:pPr>
        <w:autoSpaceDE w:val="0"/>
        <w:autoSpaceDN w:val="0"/>
        <w:adjustRightInd w:val="0"/>
        <w:ind w:left="288" w:hanging="288"/>
      </w:pPr>
      <w:r w:rsidRPr="00B2347F">
        <w:rPr>
          <w:b/>
        </w:rPr>
        <w:t>Hippolytus of Portus</w:t>
      </w:r>
      <w:r w:rsidRPr="00B2347F">
        <w:t xml:space="preserve"> (222-235/236 A.D.) </w:t>
      </w:r>
      <w:r w:rsidR="002D2DBF">
        <w:t>“</w:t>
      </w:r>
      <w:r w:rsidR="00DE7390">
        <w:t>‘</w:t>
      </w:r>
      <w:r w:rsidRPr="00B2347F">
        <w:rPr>
          <w:highlight w:val="white"/>
        </w:rPr>
        <w:t>And hath raised her seven pillars;</w:t>
      </w:r>
      <w:r w:rsidR="00DE7390">
        <w:t>’</w:t>
      </w:r>
      <w:r w:rsidRPr="00B2347F">
        <w:t xml:space="preserve"> </w:t>
      </w:r>
      <w:r w:rsidRPr="00B2347F">
        <w:rPr>
          <w:highlight w:val="white"/>
        </w:rPr>
        <w:t xml:space="preserve">that is, the fragrant grace of the all-holy Spirit, as Isaiah says: </w:t>
      </w:r>
      <w:r w:rsidR="00DE7390">
        <w:rPr>
          <w:highlight w:val="white"/>
        </w:rPr>
        <w:t>‘</w:t>
      </w:r>
      <w:r w:rsidRPr="00B2347F">
        <w:rPr>
          <w:highlight w:val="white"/>
        </w:rPr>
        <w:t>And the seven spirits of God shall rest upon Him,</w:t>
      </w:r>
      <w:r w:rsidR="00DE7390">
        <w:t>’</w:t>
      </w:r>
      <w:r w:rsidR="002D2DBF">
        <w:t>”</w:t>
      </w:r>
      <w:r w:rsidRPr="00B2347F">
        <w:t xml:space="preserve"> </w:t>
      </w:r>
      <w:r w:rsidRPr="00B2347F">
        <w:rPr>
          <w:i/>
        </w:rPr>
        <w:t>On Proverbs</w:t>
      </w:r>
      <w:r w:rsidRPr="00B2347F">
        <w:t xml:space="preserve"> 9:1 p.175</w:t>
      </w:r>
    </w:p>
    <w:p w14:paraId="34809227" w14:textId="77777777" w:rsidR="00980DFA" w:rsidRPr="00B2347F" w:rsidRDefault="00980DFA" w:rsidP="00980DFA">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And, moreover, she must be undefiled and unpolluted, as a garden sealed, in which all the odours of the fragrance of heaven are grown, that Christ alone may come and gather them, blooming with incorporeal seeds.</w:t>
      </w:r>
      <w:r w:rsidR="002D2DBF">
        <w:rPr>
          <w:highlight w:val="white"/>
        </w:rPr>
        <w:t>”</w:t>
      </w:r>
      <w:r w:rsidRPr="00B2347F">
        <w:rPr>
          <w:highlight w:val="white"/>
        </w:rPr>
        <w:t xml:space="preserve"> </w:t>
      </w:r>
      <w:r w:rsidRPr="00B2347F">
        <w:rPr>
          <w:i/>
        </w:rPr>
        <w:t>Banquet of the Ten Virgins</w:t>
      </w:r>
      <w:r w:rsidRPr="00B2347F">
        <w:t xml:space="preserve"> discourse 7 ch.1 p.331</w:t>
      </w:r>
    </w:p>
    <w:p w14:paraId="2F2A3887" w14:textId="77777777" w:rsidR="005F718F" w:rsidRPr="00934E5D" w:rsidRDefault="005F718F" w:rsidP="005F718F">
      <w:pPr>
        <w:ind w:left="288" w:hanging="288"/>
      </w:pPr>
      <w:r w:rsidRPr="00934E5D">
        <w:rPr>
          <w:b/>
        </w:rPr>
        <w:t>Eusebius of Caesarea</w:t>
      </w:r>
      <w:r w:rsidRPr="00934E5D">
        <w:rPr>
          <w:bCs/>
        </w:rPr>
        <w:t xml:space="preserve"> (318-325 A.D.) “</w:t>
      </w:r>
      <w:r w:rsidRPr="00934E5D">
        <w:rPr>
          <w:rFonts w:cs="Cascadia Mono"/>
        </w:rPr>
        <w:t>Has not the holy apostle described himself and those like him as "a fragrance of Christ," by their participation in the Spirit of Christ; and is not the heavenly Bridegroom in the Canticles addressed as "Ointment poured forth"?</w:t>
      </w:r>
      <w:r w:rsidRPr="00934E5D">
        <w:rPr>
          <w:bCs/>
        </w:rPr>
        <w:t xml:space="preserve">” </w:t>
      </w:r>
      <w:r w:rsidRPr="00934E5D">
        <w:rPr>
          <w:bCs/>
          <w:i/>
          <w:iCs/>
        </w:rPr>
        <w:t>Demonstration of the Gospel</w:t>
      </w:r>
      <w:r w:rsidRPr="00934E5D">
        <w:rPr>
          <w:bCs/>
        </w:rPr>
        <w:t xml:space="preserve"> book 5 ch.1</w:t>
      </w:r>
    </w:p>
    <w:p w14:paraId="4373AAEC" w14:textId="77777777" w:rsidR="00980DFA" w:rsidRPr="00B2347F" w:rsidRDefault="00980DFA" w:rsidP="00980DFA">
      <w:pPr>
        <w:ind w:left="288" w:hanging="288"/>
      </w:pPr>
    </w:p>
    <w:p w14:paraId="477107E2" w14:textId="77777777" w:rsidR="00980DFA" w:rsidRPr="00B2347F" w:rsidRDefault="00980DFA" w:rsidP="00980DFA">
      <w:pPr>
        <w:ind w:left="288" w:hanging="288"/>
        <w:rPr>
          <w:b/>
          <w:u w:val="single"/>
        </w:rPr>
      </w:pPr>
      <w:r w:rsidRPr="00B2347F">
        <w:rPr>
          <w:b/>
          <w:u w:val="single"/>
        </w:rPr>
        <w:t>Among heretics</w:t>
      </w:r>
    </w:p>
    <w:p w14:paraId="5648555F" w14:textId="77777777" w:rsidR="00980DFA" w:rsidRPr="00B2347F" w:rsidRDefault="00980DFA" w:rsidP="00980DFA">
      <w:pPr>
        <w:autoSpaceDE w:val="0"/>
        <w:autoSpaceDN w:val="0"/>
        <w:adjustRightInd w:val="0"/>
        <w:ind w:left="288" w:hanging="288"/>
        <w:rPr>
          <w:highlight w:val="white"/>
        </w:rPr>
      </w:pPr>
      <w:r w:rsidRPr="00B2347F">
        <w:rPr>
          <w:b/>
        </w:rPr>
        <w:t>Sethians</w:t>
      </w:r>
      <w:r w:rsidRPr="00B2347F">
        <w:t xml:space="preserve"> (c.150-4th century) </w:t>
      </w:r>
      <w:r w:rsidR="002D2DBF">
        <w:t>“</w:t>
      </w:r>
      <w:r w:rsidRPr="00B2347F">
        <w:rPr>
          <w:highlight w:val="white"/>
        </w:rPr>
        <w:t>It is not spirit, as a current of wind or a certain gentle breeze which may be felt, but just as if some fragrance of ointment or incense made out of a refined mixture,-a power diffusing itself by some impulse of fragrance which is inconceivable and superior to what one can express.</w:t>
      </w:r>
      <w:r w:rsidR="002D2DBF">
        <w:rPr>
          <w:highlight w:val="white"/>
        </w:rPr>
        <w:t>”</w:t>
      </w:r>
      <w:r w:rsidRPr="00B2347F">
        <w:rPr>
          <w:highlight w:val="white"/>
        </w:rPr>
        <w:t xml:space="preserve"> according to Hippolytus (222-235/236 A.D.) </w:t>
      </w:r>
      <w:r w:rsidRPr="00B2347F">
        <w:rPr>
          <w:i/>
          <w:highlight w:val="white"/>
        </w:rPr>
        <w:t>Refutation of All Heresies</w:t>
      </w:r>
      <w:r w:rsidRPr="00B2347F">
        <w:rPr>
          <w:highlight w:val="white"/>
        </w:rPr>
        <w:t xml:space="preserve"> book 10 ch.7 p.142</w:t>
      </w:r>
    </w:p>
    <w:p w14:paraId="30000969" w14:textId="77777777" w:rsidR="003C3168" w:rsidRDefault="003C3168" w:rsidP="006F1BF3">
      <w:pPr>
        <w:ind w:left="288" w:hanging="288"/>
      </w:pPr>
    </w:p>
    <w:p w14:paraId="0C75CA34" w14:textId="77777777" w:rsidR="003825CE" w:rsidRPr="00B2347F" w:rsidRDefault="003825CE" w:rsidP="003825CE">
      <w:pPr>
        <w:pStyle w:val="Heading2"/>
      </w:pPr>
      <w:bookmarkStart w:id="802" w:name="_Toc58617309"/>
      <w:bookmarkStart w:id="803" w:name="_Toc62978739"/>
      <w:bookmarkStart w:id="804" w:name="_Toc126171173"/>
      <w:bookmarkStart w:id="805" w:name="_Toc161079301"/>
      <w:r w:rsidRPr="00B2347F">
        <w:t>G2</w:t>
      </w:r>
      <w:r>
        <w:t>2</w:t>
      </w:r>
      <w:r w:rsidRPr="00B2347F">
        <w:t xml:space="preserve">. </w:t>
      </w:r>
      <w:r>
        <w:t>God is not in everything</w:t>
      </w:r>
      <w:r w:rsidR="00CC66CD">
        <w:t>;</w:t>
      </w:r>
      <w:r>
        <w:t xml:space="preserve"> </w:t>
      </w:r>
      <w:r w:rsidR="00CC66CD">
        <w:t>pantheism is wrong</w:t>
      </w:r>
      <w:bookmarkEnd w:id="802"/>
      <w:bookmarkEnd w:id="803"/>
      <w:bookmarkEnd w:id="804"/>
      <w:bookmarkEnd w:id="805"/>
    </w:p>
    <w:p w14:paraId="1DDAE431" w14:textId="77777777" w:rsidR="003825CE" w:rsidRDefault="003825CE" w:rsidP="006F1BF3">
      <w:pPr>
        <w:ind w:left="288" w:hanging="288"/>
      </w:pPr>
    </w:p>
    <w:p w14:paraId="7170E139" w14:textId="77777777" w:rsidR="003825CE" w:rsidRPr="00422763" w:rsidRDefault="003825CE" w:rsidP="003825CE">
      <w:pPr>
        <w:autoSpaceDE w:val="0"/>
        <w:autoSpaceDN w:val="0"/>
        <w:adjustRightInd w:val="0"/>
        <w:ind w:left="288" w:hanging="288"/>
      </w:pPr>
      <w:r w:rsidRPr="00422763">
        <w:rPr>
          <w:b/>
        </w:rPr>
        <w:t>Athenagoras</w:t>
      </w:r>
      <w:r w:rsidRPr="00422763">
        <w:t xml:space="preserve"> (177 A.D.) </w:t>
      </w:r>
      <w:r w:rsidR="002D2DBF">
        <w:t>“</w:t>
      </w:r>
      <w:r w:rsidRPr="00422763">
        <w:rPr>
          <w:rFonts w:cs="Consolas"/>
          <w:highlight w:val="white"/>
        </w:rPr>
        <w:t>As regards, first of all, the allegation that we are atheists-for I will meet the charges one by one, that we may not be ridiculed for having no answer to give to those who make them-with reason did the Athenians adjudge Diagoras guilty of atheism, in that he not only divulged the Orphic doctrine, and published the mysteries of Eleusis and of the Cabiri, and chopped up the wooden statue of Hercules to boil his turnips, but openly declared that there was no God at all. But to us, who distinguish God from matter, and teach that matter is one thing and God another, and that they are separated by a wide interval (for that the Deity is uncreated and eternal, to be beheld by the understanding and reason alone, while matter is created and perishable), is it not absurd to apply the name of atheism?</w:t>
      </w:r>
      <w:r w:rsidR="002D2DBF">
        <w:t>”</w:t>
      </w:r>
      <w:r w:rsidRPr="00422763">
        <w:t xml:space="preserve"> </w:t>
      </w:r>
      <w:r w:rsidRPr="00422763">
        <w:rPr>
          <w:i/>
        </w:rPr>
        <w:t>A Plea for Christians</w:t>
      </w:r>
      <w:r w:rsidRPr="00422763">
        <w:t xml:space="preserve"> ch.4 p.</w:t>
      </w:r>
      <w:r w:rsidR="001B1C20">
        <w:t>130-131</w:t>
      </w:r>
    </w:p>
    <w:p w14:paraId="127D351B" w14:textId="77777777" w:rsidR="003825CE" w:rsidRDefault="003825CE" w:rsidP="003825CE">
      <w:pPr>
        <w:ind w:left="288" w:hanging="288"/>
      </w:pPr>
      <w:r w:rsidRPr="00F5438E">
        <w:rPr>
          <w:b/>
        </w:rPr>
        <w:t xml:space="preserve">Clement of </w:t>
      </w:r>
      <w:smartTag w:uri="urn:schemas-microsoft-com:office:smarttags" w:element="place">
        <w:smartTag w:uri="urn:schemas-microsoft-com:office:smarttags" w:element="City">
          <w:r w:rsidRPr="00F5438E">
            <w:rPr>
              <w:b/>
            </w:rPr>
            <w:t>Alexandria</w:t>
          </w:r>
        </w:smartTag>
      </w:smartTag>
      <w:r>
        <w:t xml:space="preserve"> (c.195 A.D.) says God does not permeate matter. </w:t>
      </w:r>
      <w:r>
        <w:rPr>
          <w:i/>
        </w:rPr>
        <w:t>Exhortation to the Heathen</w:t>
      </w:r>
      <w:r>
        <w:t xml:space="preserve"> ch.5 p.191</w:t>
      </w:r>
    </w:p>
    <w:p w14:paraId="686B07C6" w14:textId="77777777" w:rsidR="003825CE" w:rsidRPr="00E1646B" w:rsidRDefault="002A2570" w:rsidP="003825CE">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825CE" w:rsidRPr="00E1646B">
        <w:t xml:space="preserve"> (c.318 A.D.) </w:t>
      </w:r>
      <w:r w:rsidR="002D2DBF">
        <w:t>“</w:t>
      </w:r>
      <w:r w:rsidR="003825CE" w:rsidRPr="00E1646B">
        <w:rPr>
          <w:rFonts w:cs="Consolas"/>
          <w:highlight w:val="white"/>
        </w:rPr>
        <w:t xml:space="preserve">But, perhaps, if divided and taken by </w:t>
      </w:r>
      <w:r w:rsidR="003825CE" w:rsidRPr="00E1646B">
        <w:rPr>
          <w:rFonts w:cs="Consolas"/>
          <w:i/>
          <w:highlight w:val="white"/>
        </w:rPr>
        <w:t>themselves</w:t>
      </w:r>
      <w:r w:rsidR="003825CE" w:rsidRPr="00E1646B">
        <w:rPr>
          <w:rFonts w:cs="Consolas"/>
          <w:highlight w:val="white"/>
        </w:rPr>
        <w:t>, our opponents themselves will admit that they are dependent, the demonstration being an ocular one. But they will combine all together, as constituting a single body, and will say that the whole is God. For the whole once put together, they will no longer need external help, but the whole will be sufficient for itself and independent in all respects; so at least the would-be philosophers will tell us, only to be refuted here once more.</w:t>
      </w:r>
      <w:r w:rsidR="002D2DBF">
        <w:t>”</w:t>
      </w:r>
      <w:r w:rsidR="003825CE" w:rsidRPr="00E1646B">
        <w:t xml:space="preserve"> </w:t>
      </w:r>
      <w:r w:rsidR="008A2093">
        <w:rPr>
          <w:i/>
        </w:rPr>
        <w:t>Athanasius Against the Heathen</w:t>
      </w:r>
      <w:r w:rsidR="003825CE" w:rsidRPr="00E1646B">
        <w:t xml:space="preserve"> ch.28 p.18-19</w:t>
      </w:r>
    </w:p>
    <w:p w14:paraId="6D163542" w14:textId="77777777" w:rsidR="003825CE" w:rsidRPr="003825CE" w:rsidRDefault="003825CE" w:rsidP="003825CE">
      <w:pPr>
        <w:autoSpaceDE w:val="0"/>
        <w:autoSpaceDN w:val="0"/>
        <w:adjustRightInd w:val="0"/>
        <w:ind w:left="288" w:hanging="288"/>
        <w:rPr>
          <w:szCs w:val="24"/>
        </w:rPr>
      </w:pPr>
      <w:r w:rsidRPr="003825CE">
        <w:rPr>
          <w:b/>
          <w:szCs w:val="24"/>
        </w:rPr>
        <w:t>Lactantius</w:t>
      </w:r>
      <w:r w:rsidRPr="003825CE">
        <w:rPr>
          <w:szCs w:val="24"/>
        </w:rPr>
        <w:t xml:space="preserve"> (cd.303-320/325 A.D.) </w:t>
      </w:r>
      <w:r w:rsidR="002D2DBF">
        <w:rPr>
          <w:szCs w:val="24"/>
        </w:rPr>
        <w:t>“</w:t>
      </w:r>
      <w:r w:rsidRPr="003825CE">
        <w:rPr>
          <w:rFonts w:cs="Consolas"/>
          <w:szCs w:val="24"/>
          <w:highlight w:val="white"/>
        </w:rPr>
        <w:t xml:space="preserve">Thus arguments drawn from a false </w:t>
      </w:r>
      <w:r w:rsidRPr="003825CE">
        <w:rPr>
          <w:rFonts w:cs="Consolas"/>
          <w:i/>
          <w:szCs w:val="24"/>
          <w:highlight w:val="white"/>
        </w:rPr>
        <w:t>source</w:t>
      </w:r>
      <w:r w:rsidRPr="003825CE">
        <w:rPr>
          <w:rFonts w:cs="Consolas"/>
          <w:szCs w:val="24"/>
          <w:highlight w:val="white"/>
        </w:rPr>
        <w:t xml:space="preserve"> always lead to foolish and absurd conclusions. Why should I mention that the same </w:t>
      </w:r>
      <w:r w:rsidRPr="003825CE">
        <w:rPr>
          <w:rFonts w:cs="Consolas"/>
          <w:i/>
          <w:szCs w:val="24"/>
          <w:highlight w:val="white"/>
        </w:rPr>
        <w:t>philosophers</w:t>
      </w:r>
      <w:r w:rsidRPr="003825CE">
        <w:rPr>
          <w:rFonts w:cs="Consolas"/>
          <w:szCs w:val="24"/>
          <w:highlight w:val="white"/>
        </w:rPr>
        <w:t xml:space="preserve"> assert that the world was constructed for the sake of gods and men as a common dwelling? Therefore the world is neither god, nor living, if it has been made: for a living </w:t>
      </w:r>
      <w:r w:rsidR="00DE7390">
        <w:rPr>
          <w:rFonts w:cs="Consolas"/>
          <w:szCs w:val="24"/>
          <w:highlight w:val="white"/>
        </w:rPr>
        <w:t>‘</w:t>
      </w:r>
      <w:r w:rsidRPr="003825CE">
        <w:rPr>
          <w:rFonts w:cs="Consolas"/>
          <w:szCs w:val="24"/>
          <w:highlight w:val="white"/>
        </w:rPr>
        <w:t xml:space="preserve">creature is not made, but born; and if it has been built, it has been built as a house or ship </w:t>
      </w:r>
      <w:r w:rsidRPr="003825CE">
        <w:rPr>
          <w:rFonts w:cs="Consolas"/>
          <w:i/>
          <w:szCs w:val="24"/>
          <w:highlight w:val="white"/>
        </w:rPr>
        <w:t>is built</w:t>
      </w:r>
      <w:r w:rsidRPr="003825CE">
        <w:rPr>
          <w:rFonts w:cs="Consolas"/>
          <w:szCs w:val="24"/>
          <w:highlight w:val="white"/>
        </w:rPr>
        <w:t xml:space="preserve">. Therefore there is a builder of the world, </w:t>
      </w:r>
      <w:r w:rsidRPr="003825CE">
        <w:rPr>
          <w:rFonts w:cs="Consolas"/>
          <w:i/>
          <w:szCs w:val="24"/>
          <w:highlight w:val="white"/>
        </w:rPr>
        <w:t>even</w:t>
      </w:r>
      <w:r w:rsidRPr="003825CE">
        <w:rPr>
          <w:rFonts w:cs="Consolas"/>
          <w:szCs w:val="24"/>
          <w:highlight w:val="white"/>
        </w:rPr>
        <w:t xml:space="preserve"> God; and the world which has been made is distinct from Him who made it. Now, how inconsistent and absurd is it, that when they affirm that the heavenly fires and the other elements of the world are gods, they also say that the world itself is God! How is it possible that out of a great heap of gods one God can be made up? If the stars are gods, it follows that the world is not God, but the dwelling-place of gods.</w:t>
      </w:r>
      <w:r w:rsidR="002D2DBF">
        <w:rPr>
          <w:szCs w:val="24"/>
        </w:rPr>
        <w:t>”</w:t>
      </w:r>
      <w:r w:rsidRPr="003825CE">
        <w:rPr>
          <w:szCs w:val="24"/>
        </w:rPr>
        <w:t xml:space="preserve"> </w:t>
      </w:r>
      <w:r w:rsidRPr="003825CE">
        <w:rPr>
          <w:i/>
          <w:szCs w:val="24"/>
        </w:rPr>
        <w:t>The Divine Institutes</w:t>
      </w:r>
      <w:r w:rsidR="001B1C20">
        <w:rPr>
          <w:szCs w:val="24"/>
        </w:rPr>
        <w:t xml:space="preserve"> book 2 ch.6 p.49</w:t>
      </w:r>
    </w:p>
    <w:p w14:paraId="08060843" w14:textId="77777777" w:rsidR="003825CE" w:rsidRDefault="003825CE" w:rsidP="003825CE"/>
    <w:p w14:paraId="6A779960" w14:textId="77777777" w:rsidR="003825CE" w:rsidRPr="008A1DCE" w:rsidRDefault="003825CE" w:rsidP="003825CE">
      <w:pPr>
        <w:rPr>
          <w:b/>
          <w:u w:val="single"/>
        </w:rPr>
      </w:pPr>
      <w:r w:rsidRPr="008A1DCE">
        <w:rPr>
          <w:b/>
          <w:u w:val="single"/>
        </w:rPr>
        <w:t>Among heretics</w:t>
      </w:r>
    </w:p>
    <w:p w14:paraId="0943EA12" w14:textId="77777777" w:rsidR="003825CE" w:rsidRPr="00B2347F" w:rsidRDefault="003825CE" w:rsidP="003825CE">
      <w:pPr>
        <w:ind w:left="288" w:hanging="288"/>
      </w:pPr>
      <w:r w:rsidRPr="008A1DCE">
        <w:rPr>
          <w:b/>
        </w:rPr>
        <w:t>X</w:t>
      </w:r>
      <w:r>
        <w:t xml:space="preserve"> The </w:t>
      </w:r>
      <w:r w:rsidRPr="00F13117">
        <w:rPr>
          <w:b/>
          <w:i/>
        </w:rPr>
        <w:t>First Form of the Gospel of Thomas</w:t>
      </w:r>
      <w:r>
        <w:t xml:space="preserve"> (shorter Greek version) (188-235 A.D.) ch</w:t>
      </w:r>
      <w:r w:rsidRPr="00B2347F">
        <w:t>.</w:t>
      </w:r>
      <w:r>
        <w:t>77</w:t>
      </w:r>
      <w:r w:rsidRPr="00B2347F">
        <w:t xml:space="preserve"> p.</w:t>
      </w:r>
      <w:r>
        <w:t>135 says that God is in everything.</w:t>
      </w:r>
    </w:p>
    <w:p w14:paraId="0D776120" w14:textId="77777777" w:rsidR="003825CE" w:rsidRDefault="003825CE" w:rsidP="003825CE">
      <w:r w:rsidRPr="008A1DCE">
        <w:rPr>
          <w:b/>
        </w:rPr>
        <w:t>X</w:t>
      </w:r>
      <w:r>
        <w:t xml:space="preserve"> </w:t>
      </w:r>
      <w:r w:rsidRPr="008A1DCE">
        <w:rPr>
          <w:b/>
        </w:rPr>
        <w:t>Mani</w:t>
      </w:r>
      <w:r>
        <w:t xml:space="preserve"> </w:t>
      </w:r>
      <w:r w:rsidRPr="00B2347F">
        <w:t>(262-278 A.D.)</w:t>
      </w:r>
      <w:r>
        <w:t xml:space="preserve"> (founder of Manichaeism) </w:t>
      </w:r>
    </w:p>
    <w:p w14:paraId="37D5BF06" w14:textId="77777777" w:rsidR="003825CE" w:rsidRDefault="003825CE" w:rsidP="006F1BF3">
      <w:pPr>
        <w:ind w:left="288" w:hanging="288"/>
      </w:pPr>
    </w:p>
    <w:p w14:paraId="1E0E1E13" w14:textId="77777777" w:rsidR="00601908" w:rsidRPr="0029269A" w:rsidRDefault="00601908" w:rsidP="00601908">
      <w:pPr>
        <w:pStyle w:val="Heading2"/>
      </w:pPr>
      <w:bookmarkStart w:id="806" w:name="_Toc500661942"/>
      <w:bookmarkStart w:id="807" w:name="_Toc58617310"/>
      <w:bookmarkStart w:id="808" w:name="_Toc62978740"/>
      <w:bookmarkStart w:id="809" w:name="_Toc126171174"/>
      <w:bookmarkStart w:id="810" w:name="_Toc161079302"/>
      <w:r>
        <w:t>G23. God fills heaven and earth</w:t>
      </w:r>
      <w:bookmarkEnd w:id="806"/>
      <w:bookmarkEnd w:id="807"/>
      <w:bookmarkEnd w:id="808"/>
      <w:bookmarkEnd w:id="809"/>
      <w:bookmarkEnd w:id="810"/>
    </w:p>
    <w:p w14:paraId="1EA49107" w14:textId="77777777" w:rsidR="00601908" w:rsidRDefault="00601908" w:rsidP="00601908">
      <w:pPr>
        <w:ind w:left="288" w:hanging="288"/>
      </w:pPr>
    </w:p>
    <w:p w14:paraId="2A5C7004" w14:textId="77777777" w:rsidR="00601908" w:rsidRDefault="00601908" w:rsidP="00601908">
      <w:pPr>
        <w:autoSpaceDE w:val="0"/>
        <w:autoSpaceDN w:val="0"/>
        <w:adjustRightInd w:val="0"/>
        <w:ind w:left="288" w:hanging="288"/>
      </w:pPr>
      <w:r w:rsidRPr="00E25741">
        <w:rPr>
          <w:b/>
          <w:szCs w:val="24"/>
        </w:rPr>
        <w:t xml:space="preserve">Irenaeus of </w:t>
      </w:r>
      <w:smartTag w:uri="urn:schemas-microsoft-com:office:smarttags" w:element="place">
        <w:smartTag w:uri="urn:schemas-microsoft-com:office:smarttags" w:element="City">
          <w:r w:rsidRPr="00E25741">
            <w:rPr>
              <w:b/>
              <w:szCs w:val="24"/>
            </w:rPr>
            <w:t>Lyons</w:t>
          </w:r>
        </w:smartTag>
      </w:smartTag>
      <w:r w:rsidRPr="00E25741">
        <w:rPr>
          <w:szCs w:val="24"/>
        </w:rPr>
        <w:t xml:space="preserve"> (182-188 A.D.) “</w:t>
      </w:r>
      <w:r w:rsidRPr="00E25741">
        <w:rPr>
          <w:rFonts w:cs="Consolas"/>
          <w:szCs w:val="24"/>
          <w:highlight w:val="white"/>
        </w:rPr>
        <w:t>For he says, 'Am I a God at hand, and not a God afar off? If any man is hid in secret places, shall I not see him?' For His hand lays hold of all things, and that it is which illumines the heavens, and lightens also the things which are under the heavens, and trieth the reins and the hearts, is also present in hidden things, and in our secret [thoughts], and does openly nourish and preserve us.</w:t>
      </w:r>
      <w:r w:rsidRPr="00E25741">
        <w:rPr>
          <w:szCs w:val="24"/>
        </w:rPr>
        <w:t xml:space="preserve">” </w:t>
      </w:r>
      <w:r w:rsidRPr="00E25741">
        <w:rPr>
          <w:i/>
          <w:szCs w:val="24"/>
        </w:rPr>
        <w:t>Irenaeus Against Heresies</w:t>
      </w:r>
      <w:r>
        <w:t xml:space="preserve"> book 4 ch.19.2 p.487</w:t>
      </w:r>
    </w:p>
    <w:p w14:paraId="37422551" w14:textId="77777777" w:rsidR="00601908" w:rsidRPr="00E25741" w:rsidRDefault="00601908" w:rsidP="00601908">
      <w:pPr>
        <w:autoSpaceDE w:val="0"/>
        <w:autoSpaceDN w:val="0"/>
        <w:adjustRightInd w:val="0"/>
        <w:ind w:left="288" w:hanging="288"/>
        <w:rPr>
          <w:szCs w:val="24"/>
        </w:rPr>
      </w:pPr>
      <w:r w:rsidRPr="00E25741">
        <w:rPr>
          <w:b/>
          <w:i/>
          <w:szCs w:val="24"/>
        </w:rPr>
        <w:t>Martyrdom of the Holy Martyrs</w:t>
      </w:r>
      <w:r w:rsidRPr="00E25741">
        <w:rPr>
          <w:szCs w:val="24"/>
        </w:rPr>
        <w:t xml:space="preserve"> (</w:t>
      </w:r>
      <w:r w:rsidRPr="00B2347F">
        <w:t>before 250 A.D.</w:t>
      </w:r>
      <w:r w:rsidRPr="00E25741">
        <w:rPr>
          <w:szCs w:val="24"/>
        </w:rPr>
        <w:t xml:space="preserve">) ch.2 </w:t>
      </w:r>
      <w:r>
        <w:t>(</w:t>
      </w:r>
      <w:r w:rsidRPr="00E80034">
        <w:rPr>
          <w:i/>
        </w:rPr>
        <w:t>ANF</w:t>
      </w:r>
      <w:r>
        <w:t xml:space="preserve"> vol.1) </w:t>
      </w:r>
      <w:r w:rsidRPr="00E25741">
        <w:rPr>
          <w:szCs w:val="24"/>
        </w:rPr>
        <w:t>p.</w:t>
      </w:r>
      <w:r>
        <w:t>305</w:t>
      </w:r>
      <w:r w:rsidRPr="00E25741">
        <w:rPr>
          <w:szCs w:val="24"/>
        </w:rPr>
        <w:t xml:space="preserve"> “</w:t>
      </w:r>
      <w:r w:rsidRPr="00E25741">
        <w:rPr>
          <w:rFonts w:cs="Consolas"/>
          <w:szCs w:val="24"/>
          <w:highlight w:val="white"/>
        </w:rPr>
        <w:t>Not so; because the God of the Christians is not circumscribed by place; but being invisible, fills heaven and earth, and everywhere is worshipped and glorified by the faithful.'</w:t>
      </w:r>
      <w:r w:rsidRPr="00E25741">
        <w:rPr>
          <w:szCs w:val="24"/>
        </w:rPr>
        <w:t>”</w:t>
      </w:r>
    </w:p>
    <w:p w14:paraId="7F9E626C" w14:textId="77777777" w:rsidR="00601908" w:rsidRPr="00B10608" w:rsidRDefault="00601908" w:rsidP="00B10608">
      <w:pPr>
        <w:autoSpaceDE w:val="0"/>
        <w:autoSpaceDN w:val="0"/>
        <w:adjustRightInd w:val="0"/>
        <w:ind w:left="288" w:hanging="288"/>
        <w:rPr>
          <w:szCs w:val="24"/>
        </w:rPr>
      </w:pPr>
      <w:r w:rsidRPr="00B10608">
        <w:rPr>
          <w:b/>
          <w:szCs w:val="24"/>
        </w:rPr>
        <w:t xml:space="preserve">Clement of </w:t>
      </w:r>
      <w:smartTag w:uri="urn:schemas-microsoft-com:office:smarttags" w:element="place">
        <w:smartTag w:uri="urn:schemas-microsoft-com:office:smarttags" w:element="City">
          <w:r w:rsidRPr="00B10608">
            <w:rPr>
              <w:b/>
              <w:szCs w:val="24"/>
            </w:rPr>
            <w:t>Alexandria</w:t>
          </w:r>
        </w:smartTag>
      </w:smartTag>
      <w:r w:rsidRPr="00B10608">
        <w:rPr>
          <w:szCs w:val="24"/>
        </w:rPr>
        <w:t xml:space="preserve"> (195 A.D.) </w:t>
      </w:r>
      <w:r w:rsidR="00B10608" w:rsidRPr="00B10608">
        <w:rPr>
          <w:szCs w:val="24"/>
        </w:rPr>
        <w:t>“</w:t>
      </w:r>
      <w:r w:rsidR="00B10608" w:rsidRPr="00B10608">
        <w:rPr>
          <w:rFonts w:cs="Consolas"/>
          <w:szCs w:val="24"/>
          <w:highlight w:val="white"/>
        </w:rPr>
        <w:t>Jeremiah the prophet, gifted with consummate wisdom, or rather the Holy Spirit in Jeremiah, exhibits God. 'Am I a God at hand,' he says, 'and not a God afar off? Shall a man do ought in secret, and I not see him? Do I not fill heaven and earth? Saith the Lord.'</w:t>
      </w:r>
      <w:r w:rsidR="00B10608" w:rsidRPr="00B10608">
        <w:rPr>
          <w:szCs w:val="24"/>
        </w:rPr>
        <w:t xml:space="preserve">” </w:t>
      </w:r>
      <w:r w:rsidRPr="00B10608">
        <w:rPr>
          <w:i/>
          <w:szCs w:val="24"/>
        </w:rPr>
        <w:t>Exhortation to the Heathen</w:t>
      </w:r>
      <w:r w:rsidRPr="00B10608">
        <w:rPr>
          <w:szCs w:val="24"/>
        </w:rPr>
        <w:t xml:space="preserve"> ch.</w:t>
      </w:r>
      <w:r w:rsidR="00B10608" w:rsidRPr="00B10608">
        <w:rPr>
          <w:szCs w:val="24"/>
        </w:rPr>
        <w:t>8 p.</w:t>
      </w:r>
      <w:r w:rsidR="00B10608">
        <w:rPr>
          <w:szCs w:val="24"/>
        </w:rPr>
        <w:t>194</w:t>
      </w:r>
    </w:p>
    <w:p w14:paraId="7A32CCCE" w14:textId="77777777" w:rsidR="00601908" w:rsidRPr="00CA0C5C" w:rsidRDefault="00601908" w:rsidP="00CA0C5C">
      <w:pPr>
        <w:autoSpaceDE w:val="0"/>
        <w:autoSpaceDN w:val="0"/>
        <w:adjustRightInd w:val="0"/>
        <w:ind w:left="288" w:hanging="288"/>
        <w:rPr>
          <w:szCs w:val="24"/>
        </w:rPr>
      </w:pPr>
      <w:r w:rsidRPr="00CA0C5C">
        <w:rPr>
          <w:b/>
          <w:szCs w:val="24"/>
        </w:rPr>
        <w:t>Origen</w:t>
      </w:r>
      <w:r w:rsidRPr="00CA0C5C">
        <w:rPr>
          <w:szCs w:val="24"/>
        </w:rPr>
        <w:t xml:space="preserve"> (224-253/254 A.D) </w:t>
      </w:r>
      <w:r w:rsidR="00CA0C5C" w:rsidRPr="00CA0C5C">
        <w:rPr>
          <w:szCs w:val="24"/>
        </w:rPr>
        <w:t>“</w:t>
      </w:r>
      <w:r w:rsidR="00CA0C5C" w:rsidRPr="00CA0C5C">
        <w:rPr>
          <w:rFonts w:cs="Consolas"/>
          <w:szCs w:val="24"/>
          <w:highlight w:val="white"/>
        </w:rPr>
        <w:t>And it is absurd, when He who fills heaven and earth, and who said, 'Do I not fill heaven and earth? saith the Lord,' is with us, and near us (for I believe Him when He says, 'I am a God nigh at hand, and not afar off, saith the Lord' to seek to pray to sun or moon, or one of the stars, whose influence does not reach the whole of the world.</w:t>
      </w:r>
      <w:r w:rsidR="00CA0C5C" w:rsidRPr="00CA0C5C">
        <w:rPr>
          <w:szCs w:val="24"/>
        </w:rPr>
        <w:t xml:space="preserve">” </w:t>
      </w:r>
      <w:r w:rsidRPr="00CA0C5C">
        <w:rPr>
          <w:i/>
          <w:szCs w:val="24"/>
        </w:rPr>
        <w:t>Origen Against Celsus</w:t>
      </w:r>
      <w:r w:rsidRPr="00CA0C5C">
        <w:rPr>
          <w:szCs w:val="24"/>
        </w:rPr>
        <w:t xml:space="preserve"> book </w:t>
      </w:r>
      <w:r w:rsidR="00CA0C5C" w:rsidRPr="00CA0C5C">
        <w:rPr>
          <w:szCs w:val="24"/>
        </w:rPr>
        <w:t>5 ch.12 p.</w:t>
      </w:r>
      <w:r w:rsidR="00CA0C5C">
        <w:rPr>
          <w:szCs w:val="24"/>
        </w:rPr>
        <w:t>548</w:t>
      </w:r>
    </w:p>
    <w:p w14:paraId="09E7F98B" w14:textId="77777777" w:rsidR="00601908" w:rsidRDefault="00601908" w:rsidP="00601908">
      <w:pPr>
        <w:ind w:left="288" w:hanging="288"/>
      </w:pPr>
      <w:r w:rsidRPr="00AB3097">
        <w:t>Origen</w:t>
      </w:r>
      <w:r>
        <w:t xml:space="preserve"> (233/234 A.D.)</w:t>
      </w:r>
      <w:r w:rsidR="0021003B">
        <w:t xml:space="preserve"> “The man who prays in this way and who has already received such benefits, becomes more fitted to be united with the Spirit of the Lord who fills the whole world and with Him who fills the whole earth and heavens and hwo speaks by the mouth of the prophet: ‘Do not I fill heaven and earth? Saith the Lord.’”</w:t>
      </w:r>
      <w:r>
        <w:t xml:space="preserve"> </w:t>
      </w:r>
      <w:r w:rsidRPr="0097175F">
        <w:rPr>
          <w:i/>
        </w:rPr>
        <w:t>O</w:t>
      </w:r>
      <w:r>
        <w:rPr>
          <w:i/>
        </w:rPr>
        <w:t>rigen o</w:t>
      </w:r>
      <w:r w:rsidRPr="0097175F">
        <w:rPr>
          <w:i/>
        </w:rPr>
        <w:t>n Prayer</w:t>
      </w:r>
      <w:r>
        <w:t xml:space="preserve"> ch.10.2 p.41</w:t>
      </w:r>
      <w:r w:rsidR="0021003B">
        <w:t>. See also</w:t>
      </w:r>
      <w:r>
        <w:t xml:space="preserve"> </w:t>
      </w:r>
      <w:r w:rsidR="0021003B" w:rsidRPr="0021003B">
        <w:rPr>
          <w:i/>
        </w:rPr>
        <w:t>Origen on Prayer</w:t>
      </w:r>
      <w:r w:rsidR="0021003B">
        <w:t xml:space="preserve"> </w:t>
      </w:r>
      <w:r>
        <w:t>ch.23.3 p.78</w:t>
      </w:r>
    </w:p>
    <w:p w14:paraId="235D02F8" w14:textId="77777777" w:rsidR="00601908" w:rsidRPr="00923C9F" w:rsidRDefault="00601908" w:rsidP="00601908">
      <w:pPr>
        <w:ind w:left="288" w:hanging="288"/>
        <w:rPr>
          <w:szCs w:val="24"/>
        </w:rPr>
      </w:pPr>
      <w:r w:rsidRPr="00923C9F">
        <w:rPr>
          <w:b/>
          <w:szCs w:val="24"/>
        </w:rPr>
        <w:t xml:space="preserve">Cyprian of </w:t>
      </w:r>
      <w:smartTag w:uri="urn:schemas-microsoft-com:office:smarttags" w:element="place">
        <w:smartTag w:uri="urn:schemas-microsoft-com:office:smarttags" w:element="City">
          <w:r w:rsidRPr="00923C9F">
            <w:rPr>
              <w:b/>
              <w:szCs w:val="24"/>
            </w:rPr>
            <w:t>Carthage</w:t>
          </w:r>
        </w:smartTag>
      </w:smartTag>
      <w:r w:rsidRPr="00923C9F">
        <w:rPr>
          <w:szCs w:val="24"/>
        </w:rPr>
        <w:t xml:space="preserve"> (c.246-258 A.D.) </w:t>
      </w:r>
      <w:r w:rsidR="00923C9F" w:rsidRPr="00923C9F">
        <w:rPr>
          <w:szCs w:val="24"/>
        </w:rPr>
        <w:t>“</w:t>
      </w:r>
      <w:r w:rsidR="00923C9F" w:rsidRPr="00923C9F">
        <w:rPr>
          <w:rFonts w:cs="Consolas"/>
          <w:szCs w:val="24"/>
          <w:highlight w:val="white"/>
        </w:rPr>
        <w:t>If a man be hidden in secret places, shall not I therefore see him? Do not I fill heaven and earth?'</w:t>
      </w:r>
      <w:r w:rsidR="00923C9F" w:rsidRPr="00923C9F">
        <w:rPr>
          <w:szCs w:val="24"/>
        </w:rPr>
        <w:t xml:space="preserve">” </w:t>
      </w:r>
      <w:r w:rsidR="00923C9F" w:rsidRPr="00923C9F">
        <w:rPr>
          <w:i/>
          <w:szCs w:val="24"/>
        </w:rPr>
        <w:t>Treatises of Cyprian</w:t>
      </w:r>
      <w:r w:rsidR="00923C9F" w:rsidRPr="00923C9F">
        <w:rPr>
          <w:szCs w:val="24"/>
        </w:rPr>
        <w:t xml:space="preserve"> Treatise 3 ch.27 p.</w:t>
      </w:r>
      <w:r w:rsidR="00923C9F">
        <w:rPr>
          <w:szCs w:val="24"/>
        </w:rPr>
        <w:t>445</w:t>
      </w:r>
    </w:p>
    <w:p w14:paraId="4247A3C8" w14:textId="77777777" w:rsidR="00B82F7B" w:rsidRDefault="00B82F7B" w:rsidP="00B82F7B">
      <w:pPr>
        <w:ind w:left="288" w:hanging="288"/>
      </w:pPr>
      <w:r w:rsidRPr="00BB032E">
        <w:rPr>
          <w:b/>
        </w:rPr>
        <w:t>Eusebius of Caesarea</w:t>
      </w:r>
      <w:r>
        <w:t xml:space="preserve"> (318-325 A.D.) says God fills Heaven and earth. </w:t>
      </w:r>
      <w:r w:rsidRPr="00792CEF">
        <w:rPr>
          <w:i/>
        </w:rPr>
        <w:t>Preparation for the Gospel</w:t>
      </w:r>
      <w:r>
        <w:t xml:space="preserve"> book 7 ch.11 p.14</w:t>
      </w:r>
    </w:p>
    <w:p w14:paraId="19BFDA3A" w14:textId="19F36A1C" w:rsidR="006728CE" w:rsidRPr="008C57C2" w:rsidRDefault="006728CE" w:rsidP="006728CE">
      <w:pPr>
        <w:ind w:left="288" w:hanging="288"/>
      </w:pPr>
      <w:r w:rsidRPr="006728CE">
        <w:t>Eusebius of Caesarea</w:t>
      </w:r>
      <w:r w:rsidRPr="008C57C2">
        <w:t xml:space="preserve"> (318-325 A.D.) </w:t>
      </w:r>
      <w:r>
        <w:t>“every place being filled with His dominion; and nothing that is secretly done by men on earth escapes His knowledge;</w:t>
      </w:r>
      <w:r w:rsidR="00D72EA9">
        <w:t>”</w:t>
      </w:r>
      <w:r w:rsidRPr="008C57C2">
        <w:t xml:space="preserve"> </w:t>
      </w:r>
      <w:r w:rsidRPr="008C57C2">
        <w:rPr>
          <w:i/>
        </w:rPr>
        <w:t>Preparation for the Gospel</w:t>
      </w:r>
      <w:r w:rsidRPr="008C57C2">
        <w:t xml:space="preserve"> book 8 ch.</w:t>
      </w:r>
      <w:r>
        <w:t>9</w:t>
      </w:r>
      <w:r w:rsidRPr="008C57C2">
        <w:t xml:space="preserve"> p.</w:t>
      </w:r>
      <w:r>
        <w:t>17</w:t>
      </w:r>
    </w:p>
    <w:p w14:paraId="516318A1" w14:textId="77777777" w:rsidR="00601908" w:rsidRDefault="00601908" w:rsidP="00601908">
      <w:pPr>
        <w:ind w:left="288" w:hanging="288"/>
      </w:pPr>
    </w:p>
    <w:p w14:paraId="61B4C4AF" w14:textId="77777777" w:rsidR="00601908" w:rsidRPr="00863DC9" w:rsidRDefault="00601908" w:rsidP="00601908">
      <w:pPr>
        <w:ind w:left="288" w:hanging="288"/>
        <w:jc w:val="both"/>
        <w:rPr>
          <w:b/>
          <w:bCs/>
          <w:u w:val="single"/>
        </w:rPr>
      </w:pPr>
      <w:r w:rsidRPr="00863DC9">
        <w:rPr>
          <w:b/>
          <w:bCs/>
          <w:u w:val="single"/>
        </w:rPr>
        <w:t>Among heretics</w:t>
      </w:r>
    </w:p>
    <w:p w14:paraId="6EEA5280" w14:textId="77777777" w:rsidR="00601908" w:rsidRPr="00544E25" w:rsidRDefault="00601908" w:rsidP="00601908">
      <w:pPr>
        <w:autoSpaceDE w:val="0"/>
        <w:autoSpaceDN w:val="0"/>
        <w:adjustRightInd w:val="0"/>
        <w:ind w:left="288" w:hanging="288"/>
        <w:rPr>
          <w:bCs/>
        </w:rPr>
      </w:pPr>
      <w:r w:rsidRPr="00E80034">
        <w:rPr>
          <w:bCs/>
        </w:rPr>
        <w:t xml:space="preserve">Hegemonius (4th century) in </w:t>
      </w:r>
      <w:r>
        <w:rPr>
          <w:bCs/>
        </w:rPr>
        <w:t xml:space="preserve"> Archelaus’ </w:t>
      </w:r>
      <w:r w:rsidRPr="00B10608">
        <w:rPr>
          <w:bCs/>
          <w:i/>
        </w:rPr>
        <w:t>Disputation with Manes</w:t>
      </w:r>
      <w:r>
        <w:rPr>
          <w:bCs/>
        </w:rPr>
        <w:t xml:space="preserve">: </w:t>
      </w:r>
      <w:r w:rsidRPr="00863DC9">
        <w:rPr>
          <w:b/>
          <w:bCs/>
        </w:rPr>
        <w:t>The Heretic Manes</w:t>
      </w:r>
      <w:r>
        <w:rPr>
          <w:bCs/>
        </w:rPr>
        <w:t xml:space="preserve"> (268-272 A.D.)</w:t>
      </w:r>
      <w:r w:rsidRPr="00863DC9">
        <w:rPr>
          <w:bCs/>
        </w:rPr>
        <w:t xml:space="preserve"> </w:t>
      </w:r>
      <w:r w:rsidRPr="00EA38E0">
        <w:rPr>
          <w:bCs/>
          <w:caps/>
          <w:smallCaps/>
        </w:rPr>
        <w:t>“</w:t>
      </w:r>
      <w:r w:rsidRPr="00EA38E0">
        <w:rPr>
          <w:rFonts w:cs="Consolas"/>
          <w:highlight w:val="white"/>
        </w:rPr>
        <w:t xml:space="preserve">For if we say that there is but a monarchy of one nature, and that God fills all things, and that there is no location outside of Him, what will be the sustainer of the creature, i.e., </w:t>
      </w:r>
      <w:r w:rsidRPr="00863DC9">
        <w:rPr>
          <w:rFonts w:cs="Consolas"/>
          <w:i/>
          <w:highlight w:val="white"/>
        </w:rPr>
        <w:t>creation?</w:t>
      </w:r>
      <w:r>
        <w:rPr>
          <w:rFonts w:cs="Consolas"/>
          <w:i/>
          <w:highlight w:val="white"/>
        </w:rPr>
        <w:t xml:space="preserve"> </w:t>
      </w:r>
      <w:r w:rsidRPr="00EA38E0">
        <w:rPr>
          <w:rFonts w:cs="Consolas"/>
          <w:highlight w:val="white"/>
        </w:rPr>
        <w:t xml:space="preserve">Where will be the Gehenna of fire? </w:t>
      </w:r>
      <w:r>
        <w:rPr>
          <w:rFonts w:cs="Consolas"/>
          <w:highlight w:val="white"/>
        </w:rPr>
        <w:t>W</w:t>
      </w:r>
      <w:r w:rsidRPr="00EA38E0">
        <w:rPr>
          <w:rFonts w:cs="Consolas"/>
          <w:highlight w:val="white"/>
        </w:rPr>
        <w:t xml:space="preserve">here the outer darkness? where the weeping? Shall I say in Himself? God forbid; else He Himself will also be made to stiffer in and with these. Entertain no </w:t>
      </w:r>
      <w:r w:rsidRPr="00863DC9">
        <w:rPr>
          <w:rFonts w:cs="Consolas"/>
          <w:highlight w:val="white"/>
        </w:rPr>
        <w:t>such</w:t>
      </w:r>
      <w:r w:rsidRPr="00863DC9">
        <w:rPr>
          <w:bCs/>
        </w:rPr>
        <w:t>”</w:t>
      </w:r>
      <w:r>
        <w:rPr>
          <w:bCs/>
        </w:rPr>
        <w:t xml:space="preserve"> (Manes is speaking)</w:t>
      </w:r>
      <w:r w:rsidRPr="00863DC9">
        <w:rPr>
          <w:bCs/>
        </w:rPr>
        <w:t xml:space="preserve"> </w:t>
      </w:r>
      <w:r w:rsidRPr="009030B3">
        <w:rPr>
          <w:bCs/>
          <w:i/>
        </w:rPr>
        <w:t>Archelaus</w:t>
      </w:r>
      <w:r>
        <w:rPr>
          <w:bCs/>
          <w:i/>
        </w:rPr>
        <w:t>’</w:t>
      </w:r>
      <w:r w:rsidRPr="009030B3">
        <w:rPr>
          <w:bCs/>
          <w:i/>
        </w:rPr>
        <w:t xml:space="preserve"> </w:t>
      </w:r>
      <w:r w:rsidRPr="00863DC9">
        <w:rPr>
          <w:bCs/>
          <w:i/>
        </w:rPr>
        <w:t>Disputation with Manes</w:t>
      </w:r>
      <w:r w:rsidR="00B10608">
        <w:rPr>
          <w:bCs/>
        </w:rPr>
        <w:t xml:space="preserve"> ch.14 p.188</w:t>
      </w:r>
    </w:p>
    <w:p w14:paraId="2E6BEC0A" w14:textId="77777777" w:rsidR="003825CE" w:rsidRPr="00B2347F" w:rsidRDefault="003825CE" w:rsidP="006F1BF3">
      <w:pPr>
        <w:ind w:left="288" w:hanging="288"/>
      </w:pPr>
    </w:p>
    <w:p w14:paraId="7D4B1911" w14:textId="77777777" w:rsidR="00A027C6" w:rsidRPr="00B2347F" w:rsidRDefault="00A027C6" w:rsidP="00A027C6">
      <w:pPr>
        <w:pStyle w:val="Heading1"/>
        <w:rPr>
          <w:caps/>
        </w:rPr>
      </w:pPr>
      <w:bookmarkStart w:id="811" w:name="_Toc58617311"/>
      <w:bookmarkStart w:id="812" w:name="_Toc62978741"/>
      <w:bookmarkStart w:id="813" w:name="_Toc126171175"/>
      <w:bookmarkStart w:id="814" w:name="_Toc161079303"/>
      <w:r w:rsidRPr="00B2347F">
        <w:rPr>
          <w:caps/>
        </w:rPr>
        <w:t>God</w:t>
      </w:r>
      <w:r w:rsidR="00DE7390">
        <w:rPr>
          <w:caps/>
        </w:rPr>
        <w:t>’</w:t>
      </w:r>
      <w:r w:rsidRPr="00B2347F">
        <w:rPr>
          <w:caps/>
        </w:rPr>
        <w:t>s Eternal Power</w:t>
      </w:r>
      <w:bookmarkEnd w:id="811"/>
      <w:bookmarkEnd w:id="812"/>
      <w:bookmarkEnd w:id="813"/>
      <w:bookmarkEnd w:id="814"/>
    </w:p>
    <w:p w14:paraId="450D8E6C" w14:textId="77777777" w:rsidR="006F1BF3" w:rsidRPr="00B2347F" w:rsidRDefault="006F1BF3" w:rsidP="00722F03">
      <w:pPr>
        <w:ind w:left="288" w:hanging="288"/>
      </w:pPr>
    </w:p>
    <w:p w14:paraId="341D98C8" w14:textId="77777777" w:rsidR="00A027C6" w:rsidRPr="00B2347F" w:rsidRDefault="00A027C6" w:rsidP="00A027C6">
      <w:pPr>
        <w:pStyle w:val="Heading2"/>
      </w:pPr>
      <w:bookmarkStart w:id="815" w:name="_Toc58617312"/>
      <w:bookmarkStart w:id="816" w:name="_Toc62978742"/>
      <w:bookmarkStart w:id="817" w:name="_Toc126171176"/>
      <w:bookmarkStart w:id="818" w:name="_Toc161079304"/>
      <w:r w:rsidRPr="00B2347F">
        <w:t>Ge1. God is everywhere</w:t>
      </w:r>
      <w:bookmarkEnd w:id="815"/>
      <w:bookmarkEnd w:id="816"/>
      <w:bookmarkEnd w:id="817"/>
      <w:bookmarkEnd w:id="818"/>
    </w:p>
    <w:p w14:paraId="6E7AF86F" w14:textId="77777777" w:rsidR="00A027C6" w:rsidRPr="00B2347F" w:rsidRDefault="00A027C6" w:rsidP="00A027C6">
      <w:pPr>
        <w:ind w:left="288" w:hanging="288"/>
      </w:pPr>
    </w:p>
    <w:p w14:paraId="7E99BAF9" w14:textId="77777777" w:rsidR="00A027C6" w:rsidRPr="00B2347F" w:rsidRDefault="00A027C6" w:rsidP="00A027C6">
      <w:pPr>
        <w:ind w:left="288" w:hanging="288"/>
      </w:pPr>
      <w:r w:rsidRPr="00B2347F">
        <w:t>Psalm 139</w:t>
      </w:r>
    </w:p>
    <w:p w14:paraId="7C3F8336" w14:textId="77777777" w:rsidR="00A027C6" w:rsidRPr="00B2347F" w:rsidRDefault="00A027C6" w:rsidP="00A027C6">
      <w:pPr>
        <w:ind w:left="288" w:hanging="288"/>
      </w:pPr>
    </w:p>
    <w:p w14:paraId="2B99AE39"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refers to Psalm 139:7-10 as Scripture, showing that God is everywhere. </w:t>
      </w:r>
      <w:r w:rsidRPr="00B2347F">
        <w:rPr>
          <w:i/>
        </w:rPr>
        <w:t>1 Clement</w:t>
      </w:r>
      <w:r w:rsidRPr="00B2347F">
        <w:t xml:space="preserve"> ch.28 vol.1 p.12 (See also vol.9 p.237)</w:t>
      </w:r>
    </w:p>
    <w:p w14:paraId="41BD8112"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God, not only to be everywhere present, but also to see all things and to hear all…</w:t>
      </w:r>
      <w:r w:rsidR="002D2DBF">
        <w:t>”</w:t>
      </w:r>
      <w:r w:rsidRPr="00B2347F">
        <w:t xml:space="preserve"> </w:t>
      </w:r>
      <w:r w:rsidRPr="00B2347F">
        <w:rPr>
          <w:i/>
        </w:rPr>
        <w:t>Theophilus to Autolycus</w:t>
      </w:r>
      <w:r w:rsidRPr="00B2347F">
        <w:t xml:space="preserve"> book 2 ch.3 p.95</w:t>
      </w:r>
    </w:p>
    <w:p w14:paraId="1E0D6A81" w14:textId="77777777" w:rsidR="00A027C6" w:rsidRPr="00B2347F" w:rsidRDefault="00A027C6" w:rsidP="00A027C6">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God is everywhere in referring to Psalm 139:7-10. </w:t>
      </w:r>
      <w:r w:rsidRPr="00B2347F">
        <w:rPr>
          <w:i/>
        </w:rPr>
        <w:t>Stromata</w:t>
      </w:r>
      <w:r w:rsidRPr="00B2347F">
        <w:t xml:space="preserve"> book 4 ch.22 p.434</w:t>
      </w:r>
    </w:p>
    <w:p w14:paraId="03BB9DF9"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Therefore, persuaded always that God is everywhere, and fearing not to speak </w:t>
      </w:r>
      <w:r w:rsidRPr="00B2347F">
        <w:rPr>
          <w:i/>
        </w:rPr>
        <w:t>Stromata</w:t>
      </w:r>
      <w:r w:rsidRPr="00B2347F">
        <w:t xml:space="preserve"> book 7 ch.8 p.537</w:t>
      </w:r>
    </w:p>
    <w:p w14:paraId="4FA81B65"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in discussing Jeremiah 23:23-24 says that God fills the heaven and earth. </w:t>
      </w:r>
      <w:r w:rsidRPr="00B2347F">
        <w:rPr>
          <w:i/>
        </w:rPr>
        <w:t>Exhortation to the Heathen</w:t>
      </w:r>
      <w:r w:rsidRPr="00B2347F">
        <w:t xml:space="preserve"> ch.8 p.194</w:t>
      </w:r>
    </w:p>
    <w:p w14:paraId="7F2FC588" w14:textId="77777777" w:rsidR="00A027C6" w:rsidRPr="00B2347F" w:rsidRDefault="00A027C6" w:rsidP="00A027C6">
      <w:pPr>
        <w:ind w:left="288" w:hanging="288"/>
      </w:pPr>
      <w:r w:rsidRPr="00B2347F">
        <w:rPr>
          <w:b/>
        </w:rPr>
        <w:t>Minucius Felix</w:t>
      </w:r>
      <w:r w:rsidRPr="00B2347F">
        <w:t xml:space="preserve"> (210 A.D.) </w:t>
      </w:r>
      <w:r w:rsidR="002D2DBF">
        <w:t>“</w:t>
      </w:r>
      <w:r w:rsidRPr="00B2347F">
        <w:t>He can neither survey all nor know individuals. Thou errest, O man, and art deceived; for from where is God afar off, when all things heavenly and earthly, and which are beyond this province of the universe, are known to God, are full of God? Everywhere He is not only very near to us, but He is infused into us. Therefore once more look upon the sun: it is fixed fast in the heaven, yet it is diffused over all lands equally; present everywhere, it is associated and mingled with all things; its brightness is never violated. How much more God, who has made all things, and looks upon all things, from whom there can be nothing secret, is present in the darkness, is present in our thoughts, as if in the deep darkness.</w:t>
      </w:r>
      <w:r w:rsidR="002D2DBF">
        <w:t>”</w:t>
      </w:r>
      <w:r w:rsidRPr="00B2347F">
        <w:t xml:space="preserve"> </w:t>
      </w:r>
      <w:r w:rsidRPr="00B2347F">
        <w:rPr>
          <w:i/>
        </w:rPr>
        <w:t>The Octavius of Minucius Felix</w:t>
      </w:r>
      <w:r w:rsidRPr="00B2347F">
        <w:t xml:space="preserve"> ch.32 p.193. See also ch.19 p.183.</w:t>
      </w:r>
    </w:p>
    <w:p w14:paraId="66B9FC6C" w14:textId="77777777" w:rsidR="00A027C6" w:rsidRPr="00B2347F" w:rsidRDefault="00A027C6" w:rsidP="00A027C6">
      <w:pPr>
        <w:ind w:left="288" w:hanging="288"/>
      </w:pPr>
      <w:r w:rsidRPr="00B2347F">
        <w:rPr>
          <w:b/>
        </w:rPr>
        <w:t>Tertullian</w:t>
      </w:r>
      <w:r w:rsidRPr="00B2347F">
        <w:t xml:space="preserve"> (198-220 A.D.) says that God is existent everywhere. </w:t>
      </w:r>
      <w:r w:rsidRPr="00B2347F">
        <w:rPr>
          <w:i/>
        </w:rPr>
        <w:t>Against Hermogenes</w:t>
      </w:r>
      <w:r w:rsidRPr="00B2347F">
        <w:t xml:space="preserve"> ch.44 p.501</w:t>
      </w:r>
    </w:p>
    <w:p w14:paraId="0815AB8E" w14:textId="77777777" w:rsidR="00A027C6" w:rsidRPr="00B2347F" w:rsidRDefault="00A027C6" w:rsidP="00A027C6">
      <w:pPr>
        <w:ind w:left="288" w:hanging="288"/>
      </w:pPr>
      <w:r w:rsidRPr="00B2347F">
        <w:t xml:space="preserve">Tertullian (c.213 A.D.) </w:t>
      </w:r>
      <w:r w:rsidR="002D2DBF">
        <w:t>“</w:t>
      </w:r>
      <w:r w:rsidRPr="00B2347F">
        <w:t>this is not a separation; it is nothing but the divine dispensation. We know, however, that God is in the bottomless depths, and exists everywhere;</w:t>
      </w:r>
      <w:r w:rsidR="002D2DBF">
        <w:t>”</w:t>
      </w:r>
      <w:r w:rsidRPr="00B2347F">
        <w:t xml:space="preserve"> </w:t>
      </w:r>
      <w:r w:rsidRPr="00B2347F">
        <w:rPr>
          <w:i/>
        </w:rPr>
        <w:t>Against Praxeas</w:t>
      </w:r>
      <w:r w:rsidRPr="00B2347F">
        <w:t xml:space="preserve"> ch.23 p.619</w:t>
      </w:r>
    </w:p>
    <w:p w14:paraId="426324C7" w14:textId="77777777" w:rsidR="00A027C6" w:rsidRPr="00B2347F" w:rsidRDefault="00A027C6" w:rsidP="00A027C6">
      <w:pPr>
        <w:ind w:left="288" w:hanging="288"/>
      </w:pPr>
      <w:bookmarkStart w:id="819" w:name="_Hlk125300018"/>
      <w:r w:rsidRPr="00B2347F">
        <w:rPr>
          <w:b/>
        </w:rPr>
        <w:t>Hippolytus of Portus</w:t>
      </w:r>
      <w:r w:rsidRPr="00B2347F">
        <w:t xml:space="preserve"> (222-235/236 A.D.) </w:t>
      </w:r>
      <w:r w:rsidR="002D2DBF">
        <w:t>“</w:t>
      </w:r>
      <w:r w:rsidRPr="00B2347F">
        <w:t>illimitable Spring that bears life to all men, and has no end, was covered by poor and temporary waters! He who is present everywhere, and absent nowhere-who is incomprehensible to angels and invisible to men-comes to the baptism</w:t>
      </w:r>
      <w:r w:rsidR="002D2DBF">
        <w:t>”</w:t>
      </w:r>
      <w:r w:rsidRPr="00B2347F">
        <w:t xml:space="preserve"> </w:t>
      </w:r>
      <w:r w:rsidRPr="00B2347F">
        <w:rPr>
          <w:i/>
        </w:rPr>
        <w:t>Discourse on the Holy Theophany</w:t>
      </w:r>
      <w:r w:rsidRPr="00B2347F">
        <w:t xml:space="preserve"> ch.2 p.235</w:t>
      </w:r>
    </w:p>
    <w:bookmarkEnd w:id="819"/>
    <w:p w14:paraId="7086B6FD" w14:textId="77777777" w:rsidR="00A027C6" w:rsidRPr="00B2347F" w:rsidRDefault="00A027C6" w:rsidP="00A027C6">
      <w:pPr>
        <w:ind w:left="288" w:hanging="288"/>
      </w:pPr>
      <w:r w:rsidRPr="00B2347F">
        <w:rPr>
          <w:b/>
        </w:rPr>
        <w:t>Origen</w:t>
      </w:r>
      <w:r w:rsidRPr="00B2347F">
        <w:t xml:space="preserve"> (225-253/254 A.D.) </w:t>
      </w:r>
      <w:r w:rsidR="002D2DBF">
        <w:t>“</w:t>
      </w:r>
      <w:r w:rsidRPr="00B2347F">
        <w:t xml:space="preserve">…ancient Jewish writings, which </w:t>
      </w:r>
      <w:r w:rsidRPr="00B2347F">
        <w:rPr>
          <w:i/>
        </w:rPr>
        <w:t>we</w:t>
      </w:r>
      <w:r w:rsidRPr="00B2347F">
        <w:t xml:space="preserve"> also use, but especially from those which were composed after the time of Jesus, and which are believed among the churches to be divine.</w:t>
      </w:r>
      <w:r w:rsidR="002D2DBF">
        <w:t>”</w:t>
      </w:r>
      <w:r w:rsidRPr="00B2347F">
        <w:t xml:space="preserve"> </w:t>
      </w:r>
      <w:r w:rsidRPr="00B2347F">
        <w:rPr>
          <w:i/>
        </w:rPr>
        <w:t>Origen Against Celsus</w:t>
      </w:r>
      <w:r w:rsidRPr="00B2347F">
        <w:t xml:space="preserve"> book 3 ch.45 p.482</w:t>
      </w:r>
    </w:p>
    <w:p w14:paraId="7B26F9CC" w14:textId="77777777" w:rsidR="00A027C6" w:rsidRPr="00B2347F" w:rsidRDefault="00A027C6" w:rsidP="00A027C6">
      <w:pPr>
        <w:ind w:left="288" w:hanging="288"/>
      </w:pPr>
      <w:r w:rsidRPr="00B2347F">
        <w:t xml:space="preserve">Origen (233/234 A.D.) (implied) </w:t>
      </w:r>
      <w:r w:rsidR="002D2DBF">
        <w:t>“</w:t>
      </w:r>
      <w:r w:rsidRPr="00B2347F">
        <w:t>Do not I [God] fill heaven and earth.</w:t>
      </w:r>
      <w:r w:rsidR="002D2DBF">
        <w:t>”</w:t>
      </w:r>
      <w:r w:rsidRPr="00B2347F">
        <w:t xml:space="preserve"> </w:t>
      </w:r>
      <w:r w:rsidRPr="00B2347F">
        <w:rPr>
          <w:i/>
        </w:rPr>
        <w:t>Prayer</w:t>
      </w:r>
      <w:r w:rsidRPr="00B2347F">
        <w:t xml:space="preserve"> homily 23 ch.3 p.78</w:t>
      </w:r>
    </w:p>
    <w:p w14:paraId="214A0AE9" w14:textId="1F52B314" w:rsidR="00A027C6" w:rsidRPr="00B2347F" w:rsidRDefault="00A027C6" w:rsidP="00A027C6">
      <w:pPr>
        <w:ind w:left="288" w:hanging="288"/>
      </w:pPr>
      <w:r w:rsidRPr="00B2347F">
        <w:rPr>
          <w:b/>
        </w:rPr>
        <w:t>Novatian</w:t>
      </w:r>
      <w:r w:rsidRPr="00B2347F">
        <w:t xml:space="preserve"> (250/4-256/7 A.D.) </w:t>
      </w:r>
      <w:r w:rsidR="002D3ABF">
        <w:t xml:space="preserve">quotes Psalm 139:8-10. </w:t>
      </w:r>
      <w:r w:rsidRPr="00B2347F">
        <w:t xml:space="preserve">God is everywhere. </w:t>
      </w:r>
      <w:r w:rsidRPr="00B2347F">
        <w:rPr>
          <w:i/>
        </w:rPr>
        <w:t>Treatise Concerning the Trinity</w:t>
      </w:r>
      <w:r w:rsidRPr="00B2347F">
        <w:t xml:space="preserve"> ch.6,7 </w:t>
      </w:r>
      <w:r w:rsidRPr="00B2347F">
        <w:rPr>
          <w:i/>
        </w:rPr>
        <w:t>Ante-Nicene Fathers</w:t>
      </w:r>
      <w:r w:rsidRPr="00B2347F">
        <w:t xml:space="preserve"> vol.8 p.616</w:t>
      </w:r>
    </w:p>
    <w:p w14:paraId="3091539A" w14:textId="5B69FC79"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God is everywhere present, and hears and sees all. </w:t>
      </w:r>
      <w:r w:rsidRPr="00B2347F">
        <w:rPr>
          <w:i/>
        </w:rPr>
        <w:t>Treatises of Cyprian</w:t>
      </w:r>
      <w:r w:rsidRPr="00B2347F">
        <w:t xml:space="preserve"> Treatise 4 ch.4 p.448</w:t>
      </w:r>
      <w:r w:rsidR="00E0444E">
        <w:t xml:space="preserve">. See also </w:t>
      </w:r>
      <w:r w:rsidR="00E0444E" w:rsidRPr="00E0444E">
        <w:rPr>
          <w:i/>
          <w:iCs/>
        </w:rPr>
        <w:t>Treatises of Cyprian</w:t>
      </w:r>
      <w:r w:rsidR="00E0444E">
        <w:t xml:space="preserve"> Treatise 6 ch.9 p.467.</w:t>
      </w:r>
    </w:p>
    <w:p w14:paraId="5241154F" w14:textId="77777777" w:rsidR="00A027C6" w:rsidRPr="00B2347F" w:rsidRDefault="00A027C6" w:rsidP="00A027C6">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(implied) says that the mercy of God is everywhere great. fragments 1.1 p.280</w:t>
      </w:r>
    </w:p>
    <w:p w14:paraId="25DB53CA"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says that God is everywhere. </w:t>
      </w:r>
      <w:r w:rsidR="00A027C6" w:rsidRPr="00B2347F">
        <w:rPr>
          <w:i/>
        </w:rPr>
        <w:t>The Incarnation</w:t>
      </w:r>
      <w:r w:rsidR="00A027C6" w:rsidRPr="00B2347F">
        <w:t xml:space="preserve"> ch.8.1 p.40. See also ibid ch.1.7 p.7</w:t>
      </w:r>
      <w:r w:rsidR="00C64662">
        <w:t xml:space="preserve"> and ibid ch.42.1 p.59.</w:t>
      </w:r>
    </w:p>
    <w:p w14:paraId="6A2A28EC" w14:textId="021097E5" w:rsidR="00A027C6" w:rsidRPr="00B2347F" w:rsidRDefault="00FC1C66" w:rsidP="00A027C6">
      <w:pPr>
        <w:ind w:left="288" w:hanging="288"/>
      </w:pPr>
      <w:r>
        <w:rPr>
          <w:b/>
          <w:iCs/>
        </w:rPr>
        <w:t xml:space="preserve">Arnobius of Sicca </w:t>
      </w:r>
      <w:r w:rsidR="00A027C6" w:rsidRPr="00B2347F">
        <w:t>(297-303 A.D.) says God is unrestricted in locality, movement, and condition.</w:t>
      </w:r>
      <w:r w:rsidR="002D3ABF" w:rsidRPr="002D3ABF">
        <w:rPr>
          <w:bCs/>
          <w:i/>
        </w:rPr>
        <w:t xml:space="preserve"> Arnobius</w:t>
      </w:r>
      <w:r w:rsidR="002D3ABF" w:rsidRPr="00B2347F">
        <w:rPr>
          <w:i/>
        </w:rPr>
        <w:t xml:space="preserve"> Against the Heathen</w:t>
      </w:r>
      <w:r w:rsidR="002D3ABF" w:rsidRPr="002D3ABF">
        <w:t xml:space="preserve"> </w:t>
      </w:r>
      <w:r w:rsidR="002D3ABF" w:rsidRPr="00B2347F">
        <w:t xml:space="preserve">book 1 ch.31 </w:t>
      </w:r>
      <w:r w:rsidR="002D3ABF" w:rsidRPr="00B2347F">
        <w:rPr>
          <w:i/>
        </w:rPr>
        <w:t>Ante-Nicene Fathers</w:t>
      </w:r>
      <w:r w:rsidR="002D3ABF" w:rsidRPr="00B2347F">
        <w:t xml:space="preserve"> vol.6 p.421</w:t>
      </w:r>
    </w:p>
    <w:p w14:paraId="3AD3D4C8" w14:textId="77777777" w:rsidR="002D3ABF" w:rsidRPr="00B2347F" w:rsidRDefault="002D3ABF" w:rsidP="002D3ABF">
      <w:pPr>
        <w:ind w:left="288" w:hanging="288"/>
      </w:pPr>
      <w:bookmarkStart w:id="820" w:name="_Hlk125300071"/>
      <w:r w:rsidRPr="004745BA">
        <w:rPr>
          <w:b/>
        </w:rPr>
        <w:t>Lactantius</w:t>
      </w:r>
      <w:r w:rsidRPr="004745BA">
        <w:t xml:space="preserve"> (c.303-320/325 A.D.) “</w:t>
      </w:r>
      <w:r w:rsidRPr="004745BA">
        <w:rPr>
          <w:rFonts w:cs="Consolas"/>
          <w:highlight w:val="white"/>
        </w:rPr>
        <w:t>But in the case of God, whose spirit and influence are diffused everywhere, and can never be absent, it is plain that an image is always superfluous.</w:t>
      </w:r>
      <w:r w:rsidRPr="004745BA">
        <w:t xml:space="preserve">” </w:t>
      </w:r>
      <w:r w:rsidRPr="004745BA">
        <w:rPr>
          <w:i/>
        </w:rPr>
        <w:t>The Divine Institutes</w:t>
      </w:r>
      <w:r w:rsidRPr="004745BA">
        <w:t xml:space="preserve"> book 2 ch.2 p</w:t>
      </w:r>
      <w:r>
        <w:t xml:space="preserve">.42. </w:t>
      </w:r>
      <w:r w:rsidRPr="00B2347F">
        <w:t xml:space="preserve">See also </w:t>
      </w:r>
      <w:r w:rsidRPr="00B2347F">
        <w:rPr>
          <w:i/>
        </w:rPr>
        <w:t>On the Workmanship of God</w:t>
      </w:r>
      <w:r w:rsidRPr="00B2347F">
        <w:t xml:space="preserve"> ch.16 p.296</w:t>
      </w:r>
    </w:p>
    <w:bookmarkEnd w:id="820"/>
    <w:p w14:paraId="37904743" w14:textId="54F68F30" w:rsidR="007B446A" w:rsidRDefault="007B446A" w:rsidP="007B446A">
      <w:pPr>
        <w:ind w:left="288" w:hanging="288"/>
      </w:pPr>
      <w:r w:rsidRPr="007B446A">
        <w:rPr>
          <w:b/>
          <w:bCs/>
        </w:rPr>
        <w:t>Eusebius of Caesarea</w:t>
      </w:r>
      <w:r>
        <w:t xml:space="preserve"> (318-325 A.D.) “for God</w:t>
      </w:r>
      <w:r w:rsidR="002D3ABF">
        <w:t xml:space="preserve"> </w:t>
      </w:r>
      <w:r>
        <w:t xml:space="preserve">is everywhere.” </w:t>
      </w:r>
      <w:r w:rsidRPr="00792CEF">
        <w:rPr>
          <w:i/>
        </w:rPr>
        <w:t>Preparation for the Gospel</w:t>
      </w:r>
      <w:r>
        <w:t xml:space="preserve"> book 8 ch.10 p.23</w:t>
      </w:r>
    </w:p>
    <w:p w14:paraId="7AD90960" w14:textId="6EE5413F" w:rsidR="00A027C6" w:rsidRDefault="00A027C6" w:rsidP="00A027C6">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Christ </w:t>
      </w:r>
      <w:r w:rsidR="00DE7390">
        <w:t>‘</w:t>
      </w:r>
      <w:r w:rsidRPr="00B2347F">
        <w:t>forsooth is working everywhere.</w:t>
      </w:r>
      <w:r w:rsidR="002D2DBF">
        <w:t>”</w:t>
      </w:r>
      <w:r w:rsidRPr="00B2347F">
        <w:t xml:space="preserve"> He proves this by showing that while Jesus</w:t>
      </w:r>
      <w:r w:rsidR="00DE7390">
        <w:t>’</w:t>
      </w:r>
      <w:r w:rsidRPr="00B2347F">
        <w:t xml:space="preserve"> body was on the cross, his soul was in Hades, yet tombs were opening, and there was darkness covering the earth. </w:t>
      </w:r>
      <w:r w:rsidRPr="00B2347F">
        <w:rPr>
          <w:i/>
        </w:rPr>
        <w:t>Epistles on the Arian Heresy</w:t>
      </w:r>
      <w:r w:rsidRPr="00B2347F">
        <w:t xml:space="preserve"> Epistle 3 ch.6 p.301</w:t>
      </w:r>
    </w:p>
    <w:p w14:paraId="7349A394" w14:textId="77777777" w:rsidR="00A027C6" w:rsidRPr="00B2347F" w:rsidRDefault="00A027C6" w:rsidP="00A027C6">
      <w:pPr>
        <w:ind w:left="288" w:hanging="288"/>
      </w:pPr>
    </w:p>
    <w:p w14:paraId="6B1560C5" w14:textId="77777777" w:rsidR="00A027C6" w:rsidRPr="00B2347F" w:rsidRDefault="00A027C6" w:rsidP="00A027C6">
      <w:pPr>
        <w:ind w:left="288" w:hanging="288"/>
        <w:rPr>
          <w:b/>
          <w:u w:val="single"/>
        </w:rPr>
      </w:pPr>
      <w:r w:rsidRPr="00B2347F">
        <w:rPr>
          <w:b/>
          <w:u w:val="single"/>
        </w:rPr>
        <w:t>Among heretics</w:t>
      </w:r>
    </w:p>
    <w:p w14:paraId="2E2E5716"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(implied) book 2 ch.22 p.103 says the Prophet is with us at all times.</w:t>
      </w:r>
    </w:p>
    <w:p w14:paraId="42CFA1A9" w14:textId="77777777" w:rsidR="00A027C6" w:rsidRPr="00B2347F" w:rsidRDefault="00A027C6" w:rsidP="00A027C6">
      <w:pPr>
        <w:ind w:left="288" w:hanging="288"/>
      </w:pPr>
    </w:p>
    <w:p w14:paraId="3279B2DA" w14:textId="77777777" w:rsidR="00A027C6" w:rsidRPr="00B2347F" w:rsidRDefault="00A027C6" w:rsidP="00A027C6">
      <w:pPr>
        <w:pStyle w:val="Heading2"/>
      </w:pPr>
      <w:bookmarkStart w:id="821" w:name="_Toc58617313"/>
      <w:bookmarkStart w:id="822" w:name="_Toc62978743"/>
      <w:bookmarkStart w:id="823" w:name="_Toc126171177"/>
      <w:bookmarkStart w:id="824" w:name="_Toc161079305"/>
      <w:r w:rsidRPr="00B2347F">
        <w:t>Ge2. God is almighty (omnipotent)</w:t>
      </w:r>
      <w:bookmarkEnd w:id="821"/>
      <w:bookmarkEnd w:id="822"/>
      <w:bookmarkEnd w:id="823"/>
      <w:bookmarkEnd w:id="824"/>
    </w:p>
    <w:p w14:paraId="01CF229A" w14:textId="77777777" w:rsidR="00A027C6" w:rsidRPr="00B2347F" w:rsidRDefault="00A027C6" w:rsidP="00A027C6"/>
    <w:p w14:paraId="026F136A" w14:textId="77777777" w:rsidR="00A027C6" w:rsidRPr="00B2347F" w:rsidRDefault="00A027C6" w:rsidP="00A027C6">
      <w:r w:rsidRPr="00B2347F">
        <w:t>Job 42:2; Luke 1:37; Romans 9:29; Revelation 11:17</w:t>
      </w:r>
      <w:r w:rsidR="00F67ADD">
        <w:t>; 15:3; 16:7,14; 19:15; 21:22</w:t>
      </w:r>
    </w:p>
    <w:p w14:paraId="7A487617" w14:textId="77777777" w:rsidR="00A027C6" w:rsidRPr="00B2347F" w:rsidRDefault="00A027C6" w:rsidP="00A027C6"/>
    <w:p w14:paraId="48E7441D" w14:textId="77777777" w:rsidR="00A027C6" w:rsidRPr="00B2347F" w:rsidRDefault="00A027C6" w:rsidP="00A027C6">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Romans 9:29</w:t>
      </w:r>
    </w:p>
    <w:p w14:paraId="6B2CF728" w14:textId="77777777" w:rsidR="00A027C6" w:rsidRPr="00B2347F" w:rsidRDefault="00A027C6" w:rsidP="00A027C6">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God Almighty. Revelation 11:17</w:t>
      </w:r>
    </w:p>
    <w:p w14:paraId="646EE753" w14:textId="77777777" w:rsidR="00A027C6" w:rsidRPr="00B2347F" w:rsidRDefault="00A027C6" w:rsidP="00A027C6"/>
    <w:p w14:paraId="0DAD58F6"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refers to Hebrews 6:18 where nothing is impossible with God except to lie. </w:t>
      </w:r>
      <w:r w:rsidRPr="00B2347F">
        <w:rPr>
          <w:i/>
        </w:rPr>
        <w:t>1 Clement</w:t>
      </w:r>
      <w:r w:rsidRPr="00B2347F">
        <w:t xml:space="preserve"> ch.27 p.12 and vol.9 p.237. [Actually two other things Scriptures says are impossible with God too: to deny Himself and to be tempted.]</w:t>
      </w:r>
    </w:p>
    <w:p w14:paraId="4E3A87DE"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mentions Almighty God. </w:t>
      </w:r>
      <w:r w:rsidRPr="00B2347F">
        <w:rPr>
          <w:i/>
        </w:rPr>
        <w:t>1 Clement</w:t>
      </w:r>
      <w:r w:rsidRPr="00B2347F">
        <w:t xml:space="preserve"> ch.1 p.229</w:t>
      </w:r>
    </w:p>
    <w:p w14:paraId="367B39D3" w14:textId="77777777" w:rsidR="00A027C6" w:rsidRPr="00B2347F" w:rsidRDefault="00A027C6" w:rsidP="00A027C6">
      <w:pPr>
        <w:ind w:left="288" w:hanging="288"/>
      </w:pPr>
      <w:r w:rsidRPr="00B2347F">
        <w:rPr>
          <w:b/>
          <w:i/>
        </w:rPr>
        <w:t>Didache</w:t>
      </w:r>
      <w:r w:rsidRPr="00B2347F">
        <w:t xml:space="preserve"> (=</w:t>
      </w:r>
      <w:r w:rsidRPr="00B2347F">
        <w:rPr>
          <w:i/>
        </w:rPr>
        <w:t>Teaching of the Twelve Apostles</w:t>
      </w:r>
      <w:r w:rsidRPr="00B2347F">
        <w:t>) (before 125 A.D.) vol.7 ch.10 p.380 speaks of the holy Father, and Master almighty.</w:t>
      </w:r>
    </w:p>
    <w:p w14:paraId="306615E4" w14:textId="77777777" w:rsidR="00A027C6" w:rsidRPr="00B2347F" w:rsidRDefault="00A027C6" w:rsidP="00A027C6">
      <w:pPr>
        <w:ind w:left="288" w:hanging="288"/>
      </w:pPr>
      <w:r w:rsidRPr="00B2347F">
        <w:rPr>
          <w:b/>
          <w:i/>
        </w:rPr>
        <w:t>Apology of Aristides</w:t>
      </w:r>
      <w:r w:rsidRPr="00B2347F">
        <w:t xml:space="preserve"> (125 or 138-161 A.D.) p.276 mentions one God Almighty.</w:t>
      </w:r>
    </w:p>
    <w:p w14:paraId="5762952F" w14:textId="77777777" w:rsidR="00A027C6" w:rsidRPr="00B2347F" w:rsidRDefault="00A027C6" w:rsidP="00A027C6">
      <w:pPr>
        <w:ind w:left="288" w:hanging="288"/>
      </w:pPr>
      <w:r w:rsidRPr="00B2347F">
        <w:rPr>
          <w:b/>
        </w:rPr>
        <w:t>Polycarp</w:t>
      </w:r>
      <w:r w:rsidRPr="00B2347F">
        <w:t xml:space="preserve"> (100-155 A.D.) </w:t>
      </w:r>
      <w:r w:rsidR="002D2DBF">
        <w:t>“</w:t>
      </w:r>
      <w:r w:rsidRPr="00B2347F">
        <w:t>Mercy to you, and peace from God Almighty…</w:t>
      </w:r>
      <w:r w:rsidR="002D2DBF">
        <w:t>”</w:t>
      </w:r>
      <w:r w:rsidRPr="00B2347F">
        <w:rPr>
          <w:b/>
        </w:rPr>
        <w:t xml:space="preserve"> </w:t>
      </w:r>
      <w:r w:rsidRPr="00B2347F">
        <w:rPr>
          <w:i/>
        </w:rPr>
        <w:t>Polycarp</w:t>
      </w:r>
      <w:r w:rsidR="00DE7390">
        <w:rPr>
          <w:i/>
        </w:rPr>
        <w:t>’</w:t>
      </w:r>
      <w:r w:rsidRPr="00B2347F">
        <w:rPr>
          <w:i/>
        </w:rPr>
        <w:t>s Letter to the Philippians</w:t>
      </w:r>
      <w:r w:rsidRPr="00B2347F">
        <w:t xml:space="preserve"> ch.1 p.33</w:t>
      </w:r>
    </w:p>
    <w:p w14:paraId="7C01FF3E" w14:textId="77777777" w:rsidR="00A027C6" w:rsidRPr="00B2347F" w:rsidRDefault="00A027C6" w:rsidP="00A027C6">
      <w:pPr>
        <w:ind w:left="288" w:hanging="288"/>
      </w:pPr>
      <w:r w:rsidRPr="00B2347F">
        <w:rPr>
          <w:b/>
          <w:i/>
        </w:rPr>
        <w:t>Shepherd of Hermas</w:t>
      </w:r>
      <w:r w:rsidRPr="00B2347F">
        <w:t xml:space="preserve"> </w:t>
      </w:r>
      <w:r w:rsidR="00F157D8">
        <w:t>(c.115-155 A.D.)</w:t>
      </w:r>
      <w:r w:rsidRPr="00B2347F">
        <w:t xml:space="preserve"> book 1 vision 3 ch.3 p.14 mentions the word of the almighty and glorious Name.</w:t>
      </w:r>
    </w:p>
    <w:p w14:paraId="73A9DF30" w14:textId="77777777" w:rsidR="00A027C6" w:rsidRPr="00B2347F" w:rsidRDefault="00A027C6" w:rsidP="00A027C6">
      <w:pPr>
        <w:ind w:left="288" w:hanging="288"/>
      </w:pPr>
      <w:r w:rsidRPr="00B2347F">
        <w:rPr>
          <w:b/>
        </w:rPr>
        <w:t>Justin Martyr</w:t>
      </w:r>
      <w:r w:rsidRPr="00B2347F">
        <w:t xml:space="preserve"> (c.138-165 A.D.) </w:t>
      </w:r>
      <w:r w:rsidRPr="00B2347F">
        <w:rPr>
          <w:i/>
        </w:rPr>
        <w:t>Dialogue with Trypho, a Jew</w:t>
      </w:r>
      <w:r w:rsidRPr="00B2347F">
        <w:t xml:space="preserve"> ch.139 p.269 mentions </w:t>
      </w:r>
      <w:r w:rsidR="002D2DBF">
        <w:t>“</w:t>
      </w:r>
      <w:r w:rsidRPr="00B2347F">
        <w:t>the Almighty Father</w:t>
      </w:r>
      <w:r w:rsidR="002D2DBF">
        <w:t>”</w:t>
      </w:r>
    </w:p>
    <w:p w14:paraId="56E42368" w14:textId="77777777" w:rsidR="00A027C6" w:rsidRPr="00B2347F" w:rsidRDefault="00A027C6" w:rsidP="00A027C6">
      <w:pPr>
        <w:ind w:left="288" w:hanging="288"/>
      </w:pPr>
      <w:r w:rsidRPr="00B2347F">
        <w:t xml:space="preserve">Justin Martyr (c.150 A.D.) </w:t>
      </w:r>
      <w:r w:rsidR="002D2DBF">
        <w:t>“</w:t>
      </w:r>
      <w:r w:rsidRPr="00B2347F">
        <w:t>we expect to receive again our own bodies, though they be dead and cast into the earth, for we maintain that with God nothing is impossible.</w:t>
      </w:r>
      <w:r w:rsidR="002D2DBF">
        <w:t>”</w:t>
      </w:r>
      <w:r w:rsidRPr="00B2347F">
        <w:t xml:space="preserve"> </w:t>
      </w:r>
      <w:r w:rsidRPr="00B2347F">
        <w:rPr>
          <w:i/>
        </w:rPr>
        <w:t>First Apology of Justin Martyr</w:t>
      </w:r>
      <w:r w:rsidRPr="00B2347F">
        <w:t xml:space="preserve"> ch.18 p.172</w:t>
      </w:r>
    </w:p>
    <w:p w14:paraId="092F2713" w14:textId="77777777" w:rsidR="00A027C6" w:rsidRPr="00B2347F" w:rsidRDefault="00A027C6" w:rsidP="00A027C6">
      <w:pPr>
        <w:autoSpaceDE w:val="0"/>
        <w:autoSpaceDN w:val="0"/>
        <w:adjustRightInd w:val="0"/>
        <w:ind w:left="288" w:hanging="288"/>
        <w:rPr>
          <w:szCs w:val="24"/>
        </w:rPr>
      </w:pPr>
      <w:r w:rsidRPr="00B2347F">
        <w:rPr>
          <w:b/>
          <w:szCs w:val="24"/>
        </w:rPr>
        <w:t>Evarestus</w:t>
      </w:r>
      <w:r w:rsidRPr="00B2347F">
        <w:rPr>
          <w:szCs w:val="24"/>
        </w:rPr>
        <w:t xml:space="preserve"> (c.169 A.D.) </w:t>
      </w:r>
      <w:r w:rsidR="002D2DBF">
        <w:rPr>
          <w:szCs w:val="24"/>
        </w:rPr>
        <w:t>“</w:t>
      </w:r>
      <w:r w:rsidRPr="00B2347F">
        <w:rPr>
          <w:rFonts w:cs="Consolas"/>
          <w:szCs w:val="24"/>
          <w:highlight w:val="white"/>
        </w:rPr>
        <w:t xml:space="preserve">And he [Polycarp], placing his hands behind him, and being bound like a distinguished ram [taken] out of a great flock for sacrifice, and prepared to be an acceptable burnt-offering unto God, looked up to heaven, and said, </w:t>
      </w:r>
      <w:r w:rsidR="00DE7390">
        <w:rPr>
          <w:rFonts w:cs="Consolas"/>
          <w:szCs w:val="24"/>
          <w:highlight w:val="white"/>
        </w:rPr>
        <w:t>‘</w:t>
      </w:r>
      <w:r w:rsidRPr="00B2347F">
        <w:rPr>
          <w:rFonts w:cs="Consolas"/>
          <w:szCs w:val="24"/>
          <w:highlight w:val="white"/>
        </w:rPr>
        <w:t>O Lord God Almighty, the Father of thy beloved and blessed Son Jesus Christ, by whom we have received the knowledge of Thee, the God of angels and powers, and of every creature, and of the whole race of the righteous who live before thee, I give Thee thanks that Thou hast counted me, worthy of this day and this hour, that I [Polycarp] should have a part in the number of Thy martyrs, in the cup of thy Christ, to the resurrection of eternal life, both of soul and body, through the incorruption [imparted] by the Holy Ghost.</w:t>
      </w:r>
      <w:r w:rsidR="002D2DBF">
        <w:rPr>
          <w:szCs w:val="24"/>
        </w:rPr>
        <w:t>”</w:t>
      </w:r>
      <w:r w:rsidRPr="00B2347F">
        <w:rPr>
          <w:szCs w:val="24"/>
        </w:rPr>
        <w:t xml:space="preserve"> </w:t>
      </w:r>
      <w:r w:rsidRPr="00B2347F">
        <w:rPr>
          <w:i/>
          <w:szCs w:val="24"/>
        </w:rPr>
        <w:t>Martyrdom of Polycarp</w:t>
      </w:r>
      <w:r w:rsidRPr="00B2347F">
        <w:rPr>
          <w:szCs w:val="24"/>
        </w:rPr>
        <w:t xml:space="preserve"> ch.14 p.42</w:t>
      </w:r>
    </w:p>
    <w:p w14:paraId="70FAB2A8" w14:textId="77777777" w:rsidR="00A027C6" w:rsidRPr="00B2347F" w:rsidRDefault="00A027C6" w:rsidP="00A027C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48.9 p.117 says the Father can do all things.</w:t>
      </w:r>
    </w:p>
    <w:p w14:paraId="5CA4BE0E" w14:textId="77777777" w:rsidR="00A027C6" w:rsidRPr="00B2347F" w:rsidRDefault="00A027C6" w:rsidP="00A027C6">
      <w:pPr>
        <w:ind w:left="288" w:hanging="288"/>
      </w:pPr>
      <w:r w:rsidRPr="00B2347F">
        <w:rPr>
          <w:b/>
          <w:szCs w:val="24"/>
        </w:rPr>
        <w:t xml:space="preserve">Meleto/Melito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Pr="00B2347F">
        <w:rPr>
          <w:szCs w:val="24"/>
        </w:rPr>
        <w:t>b</w:t>
      </w:r>
      <w:r w:rsidRPr="00B2347F">
        <w:rPr>
          <w:rFonts w:cs="Consolas"/>
          <w:szCs w:val="24"/>
          <w:highlight w:val="white"/>
        </w:rPr>
        <w:t>elieve in Him who is in reality God, and to Him lay open thy mind, and to Him commit thy soul, and He is able to give thee immortal life for ever, for everything is possible to Him;</w:t>
      </w:r>
      <w:r w:rsidR="002D2DBF">
        <w:t>”</w:t>
      </w:r>
      <w:r w:rsidRPr="00B2347F">
        <w:t xml:space="preserve"> </w:t>
      </w:r>
      <w:r w:rsidRPr="00B2347F">
        <w:rPr>
          <w:i/>
          <w:szCs w:val="24"/>
        </w:rPr>
        <w:t>Discourse in the Presence of Antoninus Caesar</w:t>
      </w:r>
      <w:r w:rsidRPr="00B2347F">
        <w:rPr>
          <w:szCs w:val="24"/>
        </w:rPr>
        <w:t xml:space="preserve"> p.753</w:t>
      </w:r>
    </w:p>
    <w:p w14:paraId="371C15FF"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He is </w:t>
      </w:r>
      <w:r w:rsidR="00F9794D">
        <w:t>c</w:t>
      </w:r>
      <w:r w:rsidRPr="00B2347F">
        <w:t>reator and maker of the universe; the Highest, because of His being above all; and Almighty, because He Himself rules and embraces all.</w:t>
      </w:r>
      <w:r w:rsidR="002D2DBF">
        <w:t>”</w:t>
      </w:r>
      <w:r w:rsidRPr="00B2347F">
        <w:t xml:space="preserve"> </w:t>
      </w:r>
      <w:r w:rsidRPr="00B2347F">
        <w:rPr>
          <w:i/>
        </w:rPr>
        <w:t>Theophilus to Autolycus</w:t>
      </w:r>
      <w:r w:rsidRPr="00B2347F">
        <w:t xml:space="preserve"> book 1 ch.14 p.90. See also book 2 ch.13 p.99</w:t>
      </w:r>
    </w:p>
    <w:p w14:paraId="4B84BB97"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3E1D7589" w14:textId="77777777" w:rsidR="00A027C6" w:rsidRPr="00B2347F" w:rsidRDefault="00A027C6" w:rsidP="00A027C6">
      <w:pPr>
        <w:ind w:left="288" w:hanging="288"/>
      </w:pPr>
      <w:r w:rsidRPr="00B2347F">
        <w:t xml:space="preserve">Irenaeus of Lyons (c.160-202 A.D.) says that God is almighty. </w:t>
      </w:r>
      <w:r w:rsidRPr="00B2347F">
        <w:rPr>
          <w:i/>
        </w:rPr>
        <w:t>Proof of Apostolic Preaching</w:t>
      </w:r>
      <w:r w:rsidRPr="00B2347F">
        <w:t xml:space="preserve"> ch.3.</w:t>
      </w:r>
    </w:p>
    <w:p w14:paraId="0B32CEE8" w14:textId="77777777" w:rsidR="00A027C6" w:rsidRPr="00B2347F" w:rsidRDefault="00A027C6" w:rsidP="00A027C6">
      <w:pPr>
        <w:ind w:left="288" w:hanging="288"/>
      </w:pPr>
      <w:r w:rsidRPr="00B2347F">
        <w:t xml:space="preserve">Irenaeus of Lyons (c.160-202 A.D.) </w:t>
      </w:r>
      <w:r w:rsidR="002D2DBF">
        <w:t>“</w:t>
      </w:r>
      <w:r w:rsidRPr="00B2347F">
        <w:t>And by the Spirit the Father is called Most High and Almighty and Lord of hosts;</w:t>
      </w:r>
      <w:r w:rsidR="002D2DBF">
        <w:t>”</w:t>
      </w:r>
      <w:r w:rsidRPr="00B2347F">
        <w:t xml:space="preserve"> </w:t>
      </w:r>
      <w:r w:rsidRPr="00B2347F">
        <w:rPr>
          <w:i/>
        </w:rPr>
        <w:t>Proof of Apostolic Preaching</w:t>
      </w:r>
      <w:r w:rsidRPr="00B2347F">
        <w:t xml:space="preserve"> ch.8</w:t>
      </w:r>
    </w:p>
    <w:p w14:paraId="37384E5B" w14:textId="77777777" w:rsidR="00A027C6" w:rsidRPr="00B2347F" w:rsidRDefault="00A027C6" w:rsidP="00A027C6">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God has a controlling power over all things. fragment 1 vol.8 p.771</w:t>
      </w:r>
    </w:p>
    <w:p w14:paraId="0622DC1E" w14:textId="77777777" w:rsidR="00A027C6" w:rsidRPr="00B2347F" w:rsidRDefault="00A027C6" w:rsidP="00A027C6">
      <w:pPr>
        <w:ind w:left="288" w:hanging="288"/>
      </w:pPr>
      <w:r w:rsidRPr="00B2347F">
        <w:rPr>
          <w:b/>
          <w:i/>
        </w:rPr>
        <w:t>Passion of Perpetua and Felicitas</w:t>
      </w:r>
      <w:r w:rsidRPr="00B2347F">
        <w:t xml:space="preserve"> (c.201-205 A.D.) (</w:t>
      </w:r>
      <w:r w:rsidRPr="00B2347F">
        <w:rPr>
          <w:i/>
        </w:rPr>
        <w:t>ANF</w:t>
      </w:r>
      <w:r w:rsidRPr="00B2347F">
        <w:t xml:space="preserve"> vol.3) ch.6.4 p.706 </w:t>
      </w:r>
      <w:r w:rsidR="002D2DBF">
        <w:t>“</w:t>
      </w:r>
      <w:r w:rsidRPr="00B2347F">
        <w:t>God the Father Omnipotent, and His Son Jesus Christ our Lord</w:t>
      </w:r>
      <w:r w:rsidR="002D2DBF">
        <w:t>”</w:t>
      </w:r>
    </w:p>
    <w:p w14:paraId="02632353"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and there is nothing which God cannot do.</w:t>
      </w:r>
      <w:r w:rsidR="002D2DBF">
        <w:t>”</w:t>
      </w:r>
      <w:r w:rsidRPr="00B2347F">
        <w:t xml:space="preserve"> </w:t>
      </w:r>
      <w:r w:rsidRPr="00B2347F">
        <w:rPr>
          <w:i/>
        </w:rPr>
        <w:t>The Instructor</w:t>
      </w:r>
      <w:r w:rsidRPr="00B2347F">
        <w:t xml:space="preserve"> book 1 ch.3 p.210. He also speaks of the omnipotent in </w:t>
      </w:r>
      <w:r w:rsidRPr="00B2347F">
        <w:rPr>
          <w:i/>
        </w:rPr>
        <w:t>Stromata</w:t>
      </w:r>
      <w:r w:rsidRPr="00B2347F">
        <w:t xml:space="preserve"> (193-202 A.D.) book 2 ch.16 p.363</w:t>
      </w:r>
    </w:p>
    <w:p w14:paraId="304ED203" w14:textId="77777777" w:rsidR="00A027C6" w:rsidRPr="00B2347F" w:rsidRDefault="00A027C6" w:rsidP="00A027C6">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God is Almighty </w:t>
      </w:r>
      <w:r w:rsidRPr="00B2347F">
        <w:rPr>
          <w:i/>
        </w:rPr>
        <w:t>The Instructor</w:t>
      </w:r>
      <w:r w:rsidRPr="00B2347F">
        <w:t xml:space="preserve"> book 1 ch.3 p.211</w:t>
      </w:r>
    </w:p>
    <w:p w14:paraId="5ADB9309" w14:textId="412382F8" w:rsidR="00A027C6" w:rsidRPr="00B2347F" w:rsidRDefault="00A027C6" w:rsidP="00A027C6">
      <w:pPr>
        <w:ind w:left="288" w:hanging="288"/>
      </w:pPr>
      <w:r w:rsidRPr="00B2347F">
        <w:rPr>
          <w:b/>
        </w:rPr>
        <w:t>Tertullian</w:t>
      </w:r>
      <w:r w:rsidRPr="00B2347F">
        <w:t xml:space="preserve"> (198-220 A.D.) </w:t>
      </w:r>
      <w:r w:rsidR="002D2DBF">
        <w:t>“</w:t>
      </w:r>
      <w:r w:rsidRPr="00B2347F">
        <w:t>…for I have but one true Lord, the God omnipotent and eternal, who of Lord of the emperor as well.</w:t>
      </w:r>
      <w:r w:rsidR="002D2DBF">
        <w:t>”</w:t>
      </w:r>
      <w:r w:rsidRPr="00B2347F">
        <w:t xml:space="preserve"> </w:t>
      </w:r>
      <w:r w:rsidR="00C513CB" w:rsidRPr="00C513CB">
        <w:rPr>
          <w:bCs/>
          <w:i/>
          <w:iCs/>
          <w:szCs w:val="20"/>
        </w:rPr>
        <w:t xml:space="preserve">Tertullian’s </w:t>
      </w:r>
      <w:r w:rsidRPr="00B2347F">
        <w:rPr>
          <w:i/>
        </w:rPr>
        <w:t>Apology</w:t>
      </w:r>
      <w:r w:rsidRPr="00B2347F">
        <w:t xml:space="preserve"> ch.34 p.43</w:t>
      </w:r>
    </w:p>
    <w:p w14:paraId="34A497DD" w14:textId="77777777" w:rsidR="00A027C6" w:rsidRPr="00B2347F" w:rsidRDefault="00A027C6" w:rsidP="00A027C6">
      <w:pPr>
        <w:autoSpaceDE w:val="0"/>
        <w:autoSpaceDN w:val="0"/>
        <w:adjustRightInd w:val="0"/>
        <w:ind w:left="288" w:hanging="288"/>
        <w:rPr>
          <w:szCs w:val="24"/>
        </w:rPr>
      </w:pPr>
      <w:r w:rsidRPr="00B2347F">
        <w:rPr>
          <w:szCs w:val="24"/>
        </w:rPr>
        <w:t xml:space="preserve">Tertullian (c.206/207 A.D.) </w:t>
      </w:r>
      <w:r w:rsidR="002D2DBF">
        <w:rPr>
          <w:szCs w:val="24"/>
        </w:rPr>
        <w:t>“</w:t>
      </w:r>
      <w:r w:rsidRPr="00B2347F">
        <w:rPr>
          <w:rFonts w:cs="Consolas"/>
          <w:szCs w:val="24"/>
          <w:highlight w:val="white"/>
        </w:rPr>
        <w:t xml:space="preserve">And therefore it was said to him, </w:t>
      </w:r>
      <w:r w:rsidR="00DE7390">
        <w:rPr>
          <w:rFonts w:cs="Consolas"/>
          <w:szCs w:val="24"/>
          <w:highlight w:val="white"/>
        </w:rPr>
        <w:t>‘</w:t>
      </w:r>
      <w:r w:rsidRPr="00B2347F">
        <w:rPr>
          <w:rFonts w:cs="Consolas"/>
          <w:szCs w:val="24"/>
          <w:highlight w:val="white"/>
        </w:rPr>
        <w:t>Thy faith hath made thee whole,</w:t>
      </w:r>
      <w:r w:rsidR="00DE7390">
        <w:rPr>
          <w:rFonts w:cs="Consolas"/>
          <w:szCs w:val="24"/>
          <w:highlight w:val="white"/>
        </w:rPr>
        <w:t>’</w:t>
      </w:r>
      <w:r w:rsidRPr="00B2347F">
        <w:rPr>
          <w:rFonts w:cs="Consolas"/>
          <w:szCs w:val="24"/>
          <w:highlight w:val="white"/>
        </w:rPr>
        <w:t xml:space="preserve"> because he had discovered that it was his duty to render the true oblation to Almighty God-even thanksgiving-in His true temple, and before His true High Priest </w:t>
      </w:r>
      <w:r w:rsidRPr="00B2347F">
        <w:rPr>
          <w:rFonts w:cs="Consolas"/>
          <w:i/>
          <w:szCs w:val="24"/>
          <w:highlight w:val="white"/>
        </w:rPr>
        <w:t>Jesus</w:t>
      </w:r>
      <w:r w:rsidRPr="00B2347F">
        <w:rPr>
          <w:rFonts w:cs="Consolas"/>
          <w:szCs w:val="24"/>
          <w:highlight w:val="white"/>
        </w:rPr>
        <w:t xml:space="preserve"> Christ.</w:t>
      </w:r>
      <w:r w:rsidR="002D2DBF">
        <w:rPr>
          <w:szCs w:val="24"/>
        </w:rPr>
        <w:t>”</w:t>
      </w:r>
      <w:r w:rsidRPr="00B2347F">
        <w:rPr>
          <w:szCs w:val="24"/>
        </w:rPr>
        <w:t xml:space="preserve"> </w:t>
      </w:r>
      <w:r w:rsidRPr="00B2347F">
        <w:rPr>
          <w:i/>
          <w:szCs w:val="24"/>
        </w:rPr>
        <w:t>Five Books Against Marcion</w:t>
      </w:r>
      <w:r w:rsidRPr="00B2347F">
        <w:rPr>
          <w:szCs w:val="24"/>
        </w:rPr>
        <w:t xml:space="preserve"> book 4 ch.35 p.409</w:t>
      </w:r>
    </w:p>
    <w:p w14:paraId="2962B9BA" w14:textId="77777777" w:rsidR="00A027C6" w:rsidRPr="00B2347F" w:rsidRDefault="00A027C6" w:rsidP="00A027C6">
      <w:pPr>
        <w:widowControl w:val="0"/>
        <w:autoSpaceDE w:val="0"/>
        <w:autoSpaceDN w:val="0"/>
        <w:adjustRightInd w:val="0"/>
        <w:ind w:left="288" w:hanging="288"/>
      </w:pPr>
      <w:r w:rsidRPr="00B2347F">
        <w:rPr>
          <w:b/>
        </w:rPr>
        <w:t>Hippolytus of Portus</w:t>
      </w:r>
      <w:r w:rsidRPr="00B2347F">
        <w:t xml:space="preserve"> (222-235/236 A.D.) says John has said </w:t>
      </w:r>
      <w:r w:rsidR="002D2DBF">
        <w:t>“</w:t>
      </w:r>
      <w:r w:rsidRPr="00B2347F">
        <w:t>Which is, and which was, and which is to come, the Almighty.</w:t>
      </w:r>
      <w:r w:rsidR="002D2DBF">
        <w:t>”</w:t>
      </w:r>
      <w:r w:rsidRPr="00B2347F">
        <w:t xml:space="preserve"> </w:t>
      </w:r>
      <w:r w:rsidRPr="00B2347F">
        <w:rPr>
          <w:i/>
        </w:rPr>
        <w:t>Against the Heresy of One Noetus</w:t>
      </w:r>
      <w:r w:rsidRPr="00B2347F">
        <w:t xml:space="preserve"> ch.6 p.225.</w:t>
      </w:r>
    </w:p>
    <w:p w14:paraId="4B7BD023" w14:textId="77777777" w:rsidR="00A027C6" w:rsidRPr="00B2347F" w:rsidRDefault="00A027C6" w:rsidP="00A027C6">
      <w:pPr>
        <w:widowControl w:val="0"/>
        <w:autoSpaceDE w:val="0"/>
        <w:autoSpaceDN w:val="0"/>
        <w:adjustRightInd w:val="0"/>
        <w:ind w:left="288" w:hanging="288"/>
      </w:pPr>
      <w:r w:rsidRPr="00B2347F">
        <w:t xml:space="preserve">Hippolytus of Portus (222-235/236 A.D.) </w:t>
      </w:r>
      <w:r w:rsidR="002D2DBF">
        <w:t>“</w:t>
      </w:r>
      <w:r w:rsidRPr="00B2347F">
        <w:t>By the omnipotent will of God all things are made</w:t>
      </w:r>
      <w:r w:rsidR="002D2DBF">
        <w:t>”</w:t>
      </w:r>
      <w:r w:rsidRPr="00B2347F">
        <w:t xml:space="preserve">. </w:t>
      </w:r>
      <w:r w:rsidRPr="00B2347F">
        <w:rPr>
          <w:i/>
        </w:rPr>
        <w:t>Against Beron and Helix</w:t>
      </w:r>
      <w:r w:rsidRPr="00B2347F">
        <w:t xml:space="preserve"> fragment 1 p.231</w:t>
      </w:r>
    </w:p>
    <w:p w14:paraId="67ECB810" w14:textId="77777777" w:rsidR="00A027C6" w:rsidRPr="00B2347F" w:rsidRDefault="00A027C6" w:rsidP="00A027C6">
      <w:pPr>
        <w:ind w:left="288" w:hanging="288"/>
      </w:pPr>
      <w:r w:rsidRPr="00B2347F">
        <w:rPr>
          <w:b/>
        </w:rPr>
        <w:t>Theodotus the probable Montanist</w:t>
      </w:r>
      <w:r w:rsidRPr="00B2347F">
        <w:t xml:space="preserve"> (c.240 A.D.) says that nothing is impossible with God. </w:t>
      </w:r>
      <w:r w:rsidRPr="00B2347F">
        <w:rPr>
          <w:i/>
        </w:rPr>
        <w:t>Excerpts of Theodotus</w:t>
      </w:r>
      <w:r w:rsidRPr="00B2347F">
        <w:t xml:space="preserve"> ch.26 p.46</w:t>
      </w:r>
    </w:p>
    <w:p w14:paraId="7F5E267C" w14:textId="77777777" w:rsidR="00A027C6" w:rsidRPr="00B2347F" w:rsidRDefault="00A027C6" w:rsidP="00A027C6">
      <w:pPr>
        <w:ind w:left="288" w:hanging="288"/>
      </w:pPr>
      <w:r w:rsidRPr="00B2347F">
        <w:rPr>
          <w:b/>
        </w:rPr>
        <w:t>Commodianus</w:t>
      </w:r>
      <w:r w:rsidRPr="00B2347F">
        <w:t xml:space="preserve"> (c.240 A.D.) mentions Almighty God. </w:t>
      </w:r>
      <w:r w:rsidRPr="00B2347F">
        <w:rPr>
          <w:i/>
        </w:rPr>
        <w:t>Instructions of Commodianus</w:t>
      </w:r>
      <w:r w:rsidRPr="00B2347F">
        <w:t xml:space="preserve"> ch.3 p.202 and ch.57 p.214. See also ibid ch.29 p.208. God is omnipotent in ibid ch.8 p.204.</w:t>
      </w:r>
    </w:p>
    <w:p w14:paraId="59F759BB" w14:textId="77777777" w:rsidR="00A027C6" w:rsidRPr="00B2347F" w:rsidRDefault="00A027C6" w:rsidP="00A027C6">
      <w:pPr>
        <w:ind w:left="288" w:hanging="288"/>
      </w:pPr>
      <w:r w:rsidRPr="00B2347F">
        <w:t xml:space="preserve">Commodianus (c.240 A.D.) mentions Almighty God and the </w:t>
      </w:r>
      <w:r w:rsidR="002D2DBF">
        <w:t>“</w:t>
      </w:r>
      <w:r w:rsidRPr="00B2347F">
        <w:t>law of the Omnipotent</w:t>
      </w:r>
      <w:r w:rsidR="002D2DBF">
        <w:t>”</w:t>
      </w:r>
      <w:r w:rsidRPr="00B2347F">
        <w:t xml:space="preserve"> in </w:t>
      </w:r>
      <w:r w:rsidRPr="00B2347F">
        <w:rPr>
          <w:i/>
        </w:rPr>
        <w:t>Instructions of Commodianus</w:t>
      </w:r>
      <w:r w:rsidRPr="00B2347F">
        <w:t xml:space="preserve"> ch.3 p.203 and ch.22 p.206.</w:t>
      </w:r>
    </w:p>
    <w:p w14:paraId="013A505A" w14:textId="77777777" w:rsidR="00A027C6" w:rsidRPr="00B2347F" w:rsidRDefault="00A027C6" w:rsidP="00A027C6">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We, however, have learned who the Son of God is, and know that He is </w:t>
      </w:r>
      <w:r w:rsidR="00DE7390">
        <w:rPr>
          <w:highlight w:val="white"/>
        </w:rPr>
        <w:t>‘</w:t>
      </w:r>
      <w:r w:rsidRPr="00B2347F">
        <w:rPr>
          <w:highlight w:val="white"/>
        </w:rPr>
        <w:t>the brightness of His glory, and the express image of His person,</w:t>
      </w:r>
      <w:r w:rsidR="00DE7390">
        <w:rPr>
          <w:highlight w:val="white"/>
        </w:rPr>
        <w:t>’</w:t>
      </w:r>
      <w:r w:rsidRPr="00B2347F">
        <w:rPr>
          <w:highlight w:val="white"/>
        </w:rPr>
        <w:t xml:space="preserve"> and </w:t>
      </w:r>
      <w:r w:rsidR="00DE7390">
        <w:rPr>
          <w:highlight w:val="white"/>
        </w:rPr>
        <w:t>‘</w:t>
      </w:r>
      <w:r w:rsidRPr="00B2347F">
        <w:rPr>
          <w:highlight w:val="white"/>
        </w:rPr>
        <w:t xml:space="preserve">the breath of the power of God, and a pure influence flowing from the glory of the Almighty; </w:t>
      </w:r>
      <w:r w:rsidR="00DE7390">
        <w:rPr>
          <w:highlight w:val="white"/>
        </w:rPr>
        <w:t>‘</w:t>
      </w:r>
      <w:r w:rsidRPr="00B2347F">
        <w:rPr>
          <w:highlight w:val="white"/>
        </w:rPr>
        <w:t xml:space="preserve">moreover, </w:t>
      </w:r>
      <w:r w:rsidR="00DE7390">
        <w:rPr>
          <w:highlight w:val="white"/>
        </w:rPr>
        <w:t>‘</w:t>
      </w:r>
      <w:r w:rsidRPr="00B2347F">
        <w:rPr>
          <w:highlight w:val="white"/>
        </w:rPr>
        <w:t>the brightness of the everlasting light, the unspotted mirror of the power of God, and the image of His goodness.</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8 ch.14 p.644</w:t>
      </w:r>
    </w:p>
    <w:p w14:paraId="35293203" w14:textId="77777777" w:rsidR="00A027C6" w:rsidRPr="00B2347F" w:rsidRDefault="00A027C6" w:rsidP="00A027C6">
      <w:pPr>
        <w:ind w:left="288" w:hanging="288"/>
      </w:pPr>
      <w:r w:rsidRPr="00B2347F">
        <w:t xml:space="preserve">Origen (233/234 A.D.) says God is almighty. </w:t>
      </w:r>
      <w:r w:rsidRPr="00B2347F">
        <w:rPr>
          <w:i/>
        </w:rPr>
        <w:t>On Prayer</w:t>
      </w:r>
      <w:r w:rsidRPr="00B2347F">
        <w:t xml:space="preserve"> ch.14.3 p.54</w:t>
      </w:r>
    </w:p>
    <w:p w14:paraId="0870621B" w14:textId="77777777" w:rsidR="00A027C6" w:rsidRPr="00B2347F" w:rsidRDefault="00A027C6" w:rsidP="00A027C6">
      <w:pPr>
        <w:ind w:left="288" w:hanging="288"/>
      </w:pPr>
      <w:r w:rsidRPr="00B2347F">
        <w:t xml:space="preserve">Origen (239-242 A.D.) says God is almighty. </w:t>
      </w:r>
      <w:r w:rsidRPr="00B2347F">
        <w:rPr>
          <w:i/>
        </w:rPr>
        <w:t>Homilies on Ezekiel</w:t>
      </w:r>
      <w:r w:rsidRPr="00B2347F">
        <w:t xml:space="preserve"> homily 7 ch.10.2 p.107</w:t>
      </w:r>
    </w:p>
    <w:p w14:paraId="5A704996" w14:textId="77777777" w:rsidR="00A027C6" w:rsidRPr="00B2347F" w:rsidRDefault="00A027C6" w:rsidP="00A027C6">
      <w:pPr>
        <w:ind w:left="288" w:hanging="288"/>
      </w:pPr>
      <w:r w:rsidRPr="00B2347F">
        <w:t xml:space="preserve">Origen (235 A.D.) says that God is almighty. </w:t>
      </w:r>
      <w:r w:rsidRPr="00B2347F">
        <w:rPr>
          <w:i/>
        </w:rPr>
        <w:t>Exhortation to Martyrdom</w:t>
      </w:r>
      <w:r w:rsidRPr="00B2347F">
        <w:t xml:space="preserve"> ch.4.25 p.166</w:t>
      </w:r>
    </w:p>
    <w:p w14:paraId="20C3E24A" w14:textId="77777777" w:rsidR="00A027C6" w:rsidRPr="00B2347F" w:rsidRDefault="00A027C6" w:rsidP="00A027C6">
      <w:pPr>
        <w:widowControl w:val="0"/>
        <w:autoSpaceDE w:val="0"/>
        <w:autoSpaceDN w:val="0"/>
        <w:adjustRightInd w:val="0"/>
        <w:ind w:left="288" w:hanging="288"/>
      </w:pPr>
      <w:r w:rsidRPr="00B2347F">
        <w:rPr>
          <w:b/>
        </w:rPr>
        <w:t>Novatian</w:t>
      </w:r>
      <w:r w:rsidRPr="00B2347F">
        <w:t xml:space="preserve"> (250/4-256/7 A.D.) speaks of God the Father and Lord Omnipotent, the found of all things. </w:t>
      </w:r>
      <w:r w:rsidRPr="00B2347F">
        <w:rPr>
          <w:i/>
        </w:rPr>
        <w:t>Treatise Concerning the Trinity</w:t>
      </w:r>
      <w:r w:rsidRPr="00B2347F">
        <w:t xml:space="preserve"> ch.17 p.627 and ch.1 p.611</w:t>
      </w:r>
    </w:p>
    <w:p w14:paraId="15CCE423" w14:textId="77777777" w:rsidR="00A027C6" w:rsidRPr="00B2347F" w:rsidRDefault="00A027C6" w:rsidP="00A027C6">
      <w:pPr>
        <w:autoSpaceDE w:val="0"/>
        <w:autoSpaceDN w:val="0"/>
        <w:adjustRightInd w:val="0"/>
        <w:ind w:left="288" w:hanging="288"/>
        <w:rPr>
          <w:szCs w:val="24"/>
        </w:rPr>
      </w:pPr>
      <w:r w:rsidRPr="00B2347F">
        <w:rPr>
          <w:b/>
          <w:i/>
          <w:szCs w:val="24"/>
        </w:rPr>
        <w:t>Treatise on Rebaptism</w:t>
      </w:r>
      <w:r w:rsidRPr="00B2347F">
        <w:rPr>
          <w:szCs w:val="24"/>
        </w:rPr>
        <w:t xml:space="preserve"> (c.250-258 A.D.) ch.13 p.675 </w:t>
      </w:r>
      <w:r w:rsidR="002D2DBF">
        <w:rPr>
          <w:szCs w:val="24"/>
        </w:rPr>
        <w:t>“</w:t>
      </w:r>
      <w:r w:rsidRPr="00B2347F">
        <w:rPr>
          <w:rFonts w:cs="Consolas"/>
          <w:szCs w:val="24"/>
          <w:highlight w:val="white"/>
        </w:rPr>
        <w:t>that thereby it appears and is plain that he is a heretic who believes on another God, or receives another Christ than Him whom the Scriptures of the Old and New Testament manifestly declare, which announce without any obscurity the Father omnipotent, Creator of all things, and His Son.</w:t>
      </w:r>
      <w:r w:rsidR="002D2DBF">
        <w:rPr>
          <w:szCs w:val="24"/>
        </w:rPr>
        <w:t>”</w:t>
      </w:r>
    </w:p>
    <w:p w14:paraId="7058CF7B" w14:textId="77777777" w:rsidR="00A027C6" w:rsidRPr="00B2347F" w:rsidRDefault="00A027C6" w:rsidP="00A027C6">
      <w:pPr>
        <w:ind w:left="288" w:hanging="288"/>
      </w:pPr>
      <w:r w:rsidRPr="00B2347F">
        <w:rPr>
          <w:b/>
        </w:rPr>
        <w:t>Cyprian to Cornelius</w:t>
      </w:r>
      <w:r w:rsidRPr="00B2347F">
        <w:t xml:space="preserve"> (c.246-258 A.D.) </w:t>
      </w:r>
      <w:r w:rsidR="002D2DBF">
        <w:t>“</w:t>
      </w:r>
      <w:r w:rsidRPr="00B2347F">
        <w:t>I … do render the greatest thanks without ceasing, dearest brother, to God the Father Almighty, and to His Christ the Lord and our God and Saviour, that the Church is thus divinely protected, and its unity and holiness is not constantly nor altogether corrupted by the obstinacy of perfidy and heretical wickedness.</w:t>
      </w:r>
      <w:r w:rsidR="002D2DBF">
        <w:t>”</w:t>
      </w:r>
      <w:r w:rsidRPr="00B2347F">
        <w:t xml:space="preserve"> </w:t>
      </w:r>
      <w:r w:rsidRPr="00B2347F">
        <w:rPr>
          <w:i/>
        </w:rPr>
        <w:t xml:space="preserve">Epistles of Cyprian </w:t>
      </w:r>
      <w:r w:rsidRPr="00B2347F">
        <w:t>Letter 46 p.324</w:t>
      </w:r>
    </w:p>
    <w:p w14:paraId="1A1C8770" w14:textId="77777777" w:rsidR="00A027C6" w:rsidRPr="00B2347F" w:rsidRDefault="00A027C6" w:rsidP="00A027C6">
      <w:pPr>
        <w:autoSpaceDE w:val="0"/>
        <w:autoSpaceDN w:val="0"/>
        <w:adjustRightInd w:val="0"/>
        <w:ind w:left="288" w:hanging="288"/>
      </w:pPr>
      <w:r w:rsidRPr="00B2347F">
        <w:t xml:space="preserve">Cyprian of Carthage (c.246-258 A.D.) </w:t>
      </w:r>
      <w:r w:rsidR="002D2DBF">
        <w:t>“</w:t>
      </w:r>
      <w:r w:rsidRPr="00B2347F">
        <w:t>We give thanks, O Lord God omnipotent,</w:t>
      </w:r>
      <w:r w:rsidR="002D2DBF">
        <w:t>”</w:t>
      </w:r>
      <w:r w:rsidRPr="00B2347F">
        <w:t xml:space="preserve"> </w:t>
      </w:r>
      <w:r w:rsidRPr="00B2347F">
        <w:rPr>
          <w:i/>
        </w:rPr>
        <w:t>Treatises of Cyprian</w:t>
      </w:r>
      <w:r w:rsidRPr="00B2347F">
        <w:t xml:space="preserve"> Treatise 12 first part ch.20 p.540</w:t>
      </w:r>
    </w:p>
    <w:p w14:paraId="5384A0F0" w14:textId="77777777" w:rsidR="00A027C6" w:rsidRPr="00B2347F" w:rsidRDefault="00A027C6" w:rsidP="00A027C6">
      <w:pPr>
        <w:ind w:left="288" w:hanging="288"/>
      </w:pPr>
      <w:r w:rsidRPr="00B2347F">
        <w:rPr>
          <w:b/>
        </w:rPr>
        <w:t xml:space="preserve">Cornelius to Cyprian of </w:t>
      </w:r>
      <w:smartTag w:uri="urn:schemas-microsoft-com:office:smarttags" w:element="place">
        <w:smartTag w:uri="urn:schemas-microsoft-com:office:smarttags" w:element="City">
          <w:r w:rsidRPr="00B2347F">
            <w:rPr>
              <w:b/>
            </w:rPr>
            <w:t>Carthage</w:t>
          </w:r>
        </w:smartTag>
      </w:smartTag>
      <w:r w:rsidRPr="00B2347F">
        <w:t xml:space="preserve"> (c.246-258 A.D.) mentions Almighty God</w:t>
      </w:r>
      <w:r w:rsidRPr="00B2347F">
        <w:rPr>
          <w:i/>
        </w:rPr>
        <w:t xml:space="preserve"> Epistles of Cyprian </w:t>
      </w:r>
      <w:r w:rsidRPr="00B2347F">
        <w:t>Letter 46 p.323</w:t>
      </w:r>
    </w:p>
    <w:p w14:paraId="221EFB72" w14:textId="77777777" w:rsidR="00A027C6" w:rsidRPr="00B2347F" w:rsidRDefault="00A027C6" w:rsidP="00A027C6">
      <w:pPr>
        <w:pStyle w:val="PlainText"/>
        <w:ind w:left="288" w:hanging="288"/>
        <w:rPr>
          <w:rFonts w:ascii="Times New Roman" w:hAnsi="Times New Roman"/>
          <w:sz w:val="24"/>
        </w:rPr>
      </w:pPr>
      <w:r w:rsidRPr="00B2347F">
        <w:rPr>
          <w:rFonts w:ascii="Times New Roman" w:hAnsi="Times New Roman"/>
          <w:b/>
          <w:sz w:val="24"/>
        </w:rPr>
        <w:t>Felix</w:t>
      </w:r>
      <w:r w:rsidRPr="00B2347F">
        <w:rPr>
          <w:rFonts w:ascii="Times New Roman" w:hAnsi="Times New Roman"/>
          <w:sz w:val="24"/>
        </w:rPr>
        <w:t xml:space="preserve">, Jader, Polianus, and the rest of the martyrs to Cyprian of Carthage (246-256 A.D.) </w:t>
      </w:r>
      <w:r w:rsidR="002D2DBF">
        <w:rPr>
          <w:rFonts w:ascii="Times New Roman" w:hAnsi="Times New Roman"/>
          <w:sz w:val="24"/>
        </w:rPr>
        <w:t>“</w:t>
      </w:r>
      <w:r w:rsidRPr="00B2347F">
        <w:rPr>
          <w:rFonts w:ascii="Times New Roman" w:hAnsi="Times New Roman"/>
          <w:sz w:val="24"/>
        </w:rPr>
        <w:t>…And we have given and do give thanks to God the Father Almighty through His Christ,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Letter 79</w:t>
      </w:r>
      <w:r w:rsidRPr="00B2347F">
        <w:rPr>
          <w:rFonts w:ascii="Times New Roman" w:hAnsi="Times New Roman"/>
          <w:sz w:val="24"/>
        </w:rPr>
        <w:t xml:space="preserve"> p.406</w:t>
      </w:r>
    </w:p>
    <w:p w14:paraId="19A0F93E" w14:textId="77777777" w:rsidR="00A027C6" w:rsidRPr="00B2347F" w:rsidRDefault="00A027C6" w:rsidP="00A027C6">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speaks of the </w:t>
      </w:r>
      <w:r w:rsidR="002D2DBF">
        <w:t>“</w:t>
      </w:r>
      <w:r w:rsidRPr="00B2347F">
        <w:t>Almighty Father</w:t>
      </w:r>
      <w:r w:rsidR="002D2DBF">
        <w:t>”</w:t>
      </w:r>
      <w:r w:rsidRPr="00B2347F">
        <w:t xml:space="preserve"> </w:t>
      </w:r>
      <w:r w:rsidRPr="00B2347F">
        <w:rPr>
          <w:i/>
        </w:rPr>
        <w:t>Letter to Dionysius of Rome</w:t>
      </w:r>
      <w:r w:rsidRPr="00B2347F">
        <w:t xml:space="preserve"> book 4 ch.15 p.94 and Jesus telling the Father, </w:t>
      </w:r>
      <w:r w:rsidR="002D2DBF">
        <w:t>“</w:t>
      </w:r>
      <w:r w:rsidRPr="00B2347F">
        <w:t>all things are possible to thee</w:t>
      </w:r>
      <w:r w:rsidR="002D2DBF">
        <w:t>”</w:t>
      </w:r>
      <w:r w:rsidRPr="00B2347F">
        <w:t xml:space="preserve"> </w:t>
      </w:r>
      <w:r w:rsidRPr="00B2347F">
        <w:rPr>
          <w:i/>
        </w:rPr>
        <w:t>Exegetical Fragment 3</w:t>
      </w:r>
      <w:r w:rsidRPr="00B2347F">
        <w:t xml:space="preserve"> on Luke 22:42, etc. p.117.</w:t>
      </w:r>
    </w:p>
    <w:p w14:paraId="4F86752C" w14:textId="77777777" w:rsidR="00A027C6" w:rsidRPr="00B2347F" w:rsidRDefault="00A027C6" w:rsidP="00A027C6">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w:t>
      </w:r>
      <w:r w:rsidRPr="00B2347F">
        <w:rPr>
          <w:i/>
        </w:rPr>
        <w:t>Against the Sabellians</w:t>
      </w:r>
      <w:r w:rsidRPr="00B2347F">
        <w:t xml:space="preserve"> p.366 mentions the Father Omnipotent</w:t>
      </w:r>
    </w:p>
    <w:p w14:paraId="7449F4EB" w14:textId="77777777" w:rsidR="00A027C6" w:rsidRPr="00B2347F" w:rsidRDefault="00A027C6" w:rsidP="00A027C6">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gives thanks to Almighty God and refers to God your Father, who is in heaven. </w:t>
      </w:r>
      <w:r w:rsidRPr="00B2347F">
        <w:rPr>
          <w:i/>
        </w:rPr>
        <w:t>Letter of Theonas, Bishop of Alexandria, to Lucianus, the Chief Chamberlain</w:t>
      </w:r>
      <w:r w:rsidRPr="00B2347F">
        <w:t xml:space="preserve"> ch.1 p.158</w:t>
      </w:r>
    </w:p>
    <w:p w14:paraId="5445D6B4" w14:textId="77777777" w:rsidR="00A027C6" w:rsidRPr="00B2347F" w:rsidRDefault="00A027C6" w:rsidP="00A027C6">
      <w:pPr>
        <w:ind w:left="288" w:hanging="288"/>
      </w:pPr>
      <w:r w:rsidRPr="00B2347F">
        <w:rPr>
          <w:b/>
        </w:rPr>
        <w:t>Adamantius</w:t>
      </w:r>
      <w:r w:rsidRPr="00B2347F">
        <w:t xml:space="preserve"> (c.300 A.D.) in debating Droserius calls God </w:t>
      </w:r>
      <w:r w:rsidR="002D2DBF">
        <w:t>“</w:t>
      </w:r>
      <w:r w:rsidRPr="00B2347F">
        <w:t>Almighty</w:t>
      </w:r>
      <w:r w:rsidR="002D2DBF">
        <w:t>”</w:t>
      </w:r>
      <w:r w:rsidRPr="00B2347F">
        <w:t xml:space="preserve"> and discusses free will. </w:t>
      </w:r>
      <w:r w:rsidRPr="00B2347F">
        <w:rPr>
          <w:i/>
        </w:rPr>
        <w:t>Dialogue on the True Faith</w:t>
      </w:r>
      <w:r w:rsidRPr="00B2347F">
        <w:t xml:space="preserve"> fourth part ch.11 p.140</w:t>
      </w:r>
    </w:p>
    <w:p w14:paraId="164A90A2" w14:textId="4929720B" w:rsidR="00A027C6" w:rsidRPr="00B2347F" w:rsidRDefault="00FC1C66" w:rsidP="00A027C6">
      <w:pPr>
        <w:ind w:left="288" w:hanging="288"/>
      </w:pPr>
      <w:r>
        <w:rPr>
          <w:b/>
        </w:rPr>
        <w:t xml:space="preserve">Arnobius of Sicca </w:t>
      </w:r>
      <w:r w:rsidR="00A027C6" w:rsidRPr="00B2347F">
        <w:t xml:space="preserve">(297-303 A.D.) mentions worshipping </w:t>
      </w:r>
      <w:r w:rsidR="002D2DBF">
        <w:t>“</w:t>
      </w:r>
      <w:r w:rsidR="00A027C6" w:rsidRPr="00B2347F">
        <w:t>the omnipotent God</w:t>
      </w:r>
      <w:r w:rsidR="002D2DBF">
        <w:t>”</w:t>
      </w:r>
      <w:r w:rsidR="00A027C6" w:rsidRPr="00B2347F">
        <w:t xml:space="preserve">. </w:t>
      </w:r>
      <w:r w:rsidR="00A027C6" w:rsidRPr="00B2347F">
        <w:rPr>
          <w:i/>
        </w:rPr>
        <w:t>Arnobius Against the Heathen</w:t>
      </w:r>
      <w:r w:rsidR="00A027C6" w:rsidRPr="00B2347F">
        <w:t xml:space="preserve"> book 1 ch.36 p.422. He mentions the Almighty Creator in book 12 ch.33 p.451</w:t>
      </w:r>
    </w:p>
    <w:p w14:paraId="459B5724" w14:textId="77777777" w:rsidR="00A027C6" w:rsidRPr="00B2347F" w:rsidRDefault="00A027C6" w:rsidP="00A027C6">
      <w:pPr>
        <w:ind w:left="288" w:hanging="288"/>
      </w:pPr>
      <w:r w:rsidRPr="00B2347F">
        <w:rPr>
          <w:b/>
        </w:rPr>
        <w:t>Victorinus of Petau</w:t>
      </w:r>
      <w:r w:rsidRPr="00B2347F">
        <w:t xml:space="preserve"> (martyred 304 A.D.) </w:t>
      </w:r>
      <w:r w:rsidR="002D2DBF">
        <w:t>“</w:t>
      </w:r>
      <w:r w:rsidRPr="00B2347F">
        <w:t>but also the Word itself of God the Father Omnipotent,</w:t>
      </w:r>
      <w:r w:rsidR="002D2DBF">
        <w:t>”</w:t>
      </w:r>
      <w:r w:rsidRPr="00B2347F">
        <w:t xml:space="preserve"> </w:t>
      </w:r>
      <w:r w:rsidRPr="00B2347F">
        <w:rPr>
          <w:i/>
        </w:rPr>
        <w:t>Commentary on the Apocalypse of the Blessed John</w:t>
      </w:r>
      <w:r w:rsidRPr="00B2347F">
        <w:t xml:space="preserve"> From the fourth chapter verses 7-10 p.348</w:t>
      </w:r>
    </w:p>
    <w:p w14:paraId="736AD412" w14:textId="77777777" w:rsidR="00A027C6" w:rsidRPr="00B2347F" w:rsidRDefault="00A027C6" w:rsidP="00A027C6">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God the Father Almighty, the Maker and Provider of all things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6456A821"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Very God, in the name of the Very God, the Omnipotent from the Omnipotent, the Son in the name of the Father.</w:t>
      </w:r>
      <w:r w:rsidR="002D2DBF">
        <w:t>”</w:t>
      </w:r>
      <w:r w:rsidRPr="00B2347F">
        <w:t xml:space="preserve"> </w:t>
      </w:r>
      <w:r w:rsidRPr="00B2347F">
        <w:rPr>
          <w:i/>
        </w:rPr>
        <w:t>Oration on Psalms</w:t>
      </w:r>
      <w:r w:rsidRPr="00B2347F">
        <w:t xml:space="preserve"> ch.5 p.396.</w:t>
      </w:r>
    </w:p>
    <w:p w14:paraId="6B7CE1E9" w14:textId="77777777" w:rsidR="00A027C6" w:rsidRPr="00B2347F" w:rsidRDefault="00A027C6" w:rsidP="00A027C6">
      <w:pPr>
        <w:widowControl w:val="0"/>
        <w:autoSpaceDE w:val="0"/>
        <w:autoSpaceDN w:val="0"/>
        <w:adjustRightInd w:val="0"/>
        <w:ind w:left="288" w:hanging="288"/>
      </w:pPr>
      <w:r w:rsidRPr="00B2347F">
        <w:t xml:space="preserve">Methodius (270-311/312 A.D.) says the God is the Almighty in </w:t>
      </w:r>
      <w:r w:rsidRPr="00B2347F">
        <w:rPr>
          <w:i/>
        </w:rPr>
        <w:t>The Banquet of the Ten Virgins</w:t>
      </w:r>
      <w:r w:rsidRPr="00B2347F">
        <w:t xml:space="preserve"> discourse 2 ch.2 p.314</w:t>
      </w:r>
    </w:p>
    <w:p w14:paraId="30F3A560" w14:textId="77777777" w:rsidR="00A027C6" w:rsidRPr="00B2347F" w:rsidRDefault="002A2570" w:rsidP="00A027C6">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says that God is Almighty. </w:t>
      </w:r>
      <w:r w:rsidR="00A027C6" w:rsidRPr="00B2347F">
        <w:rPr>
          <w:i/>
        </w:rPr>
        <w:t>Against the Heathen</w:t>
      </w:r>
      <w:r w:rsidR="00A027C6" w:rsidRPr="00B2347F">
        <w:t xml:space="preserve"> ch.29.2 p.19</w:t>
      </w:r>
    </w:p>
    <w:p w14:paraId="0E1C25ED" w14:textId="77777777" w:rsidR="00A027C6" w:rsidRPr="00B2347F" w:rsidRDefault="00A027C6" w:rsidP="00A027C6">
      <w:pPr>
        <w:ind w:left="288" w:hanging="288"/>
      </w:pPr>
      <w:r w:rsidRPr="00B2347F">
        <w:rPr>
          <w:b/>
        </w:rPr>
        <w:t>Lactantius</w:t>
      </w:r>
      <w:r w:rsidRPr="00B2347F">
        <w:t xml:space="preserve"> (c.303-320/325 A.D.) calls God the Omnipotent in </w:t>
      </w:r>
      <w:r w:rsidRPr="00B2347F">
        <w:rPr>
          <w:i/>
        </w:rPr>
        <w:t>The Divine Institutes</w:t>
      </w:r>
      <w:r w:rsidRPr="00B2347F">
        <w:t xml:space="preserve"> book 1 ch.10 p.180</w:t>
      </w:r>
    </w:p>
    <w:p w14:paraId="68E7A49A" w14:textId="77777777" w:rsidR="00A027C6" w:rsidRPr="00B2347F" w:rsidRDefault="00A027C6" w:rsidP="00A027C6">
      <w:pPr>
        <w:ind w:left="288" w:hanging="288"/>
      </w:pPr>
      <w:r w:rsidRPr="00B2347F">
        <w:t xml:space="preserve">Lactantius (c.303-320/325 A.D.) calls God the omnipotent Father. </w:t>
      </w:r>
      <w:r w:rsidRPr="00B2347F">
        <w:rPr>
          <w:i/>
        </w:rPr>
        <w:t>The Divine Institutes</w:t>
      </w:r>
      <w:r w:rsidRPr="00B2347F">
        <w:t xml:space="preserve"> book 1 ch.1 p.10</w:t>
      </w:r>
    </w:p>
    <w:p w14:paraId="19A287EE" w14:textId="77777777" w:rsidR="00A027C6" w:rsidRPr="00B2347F" w:rsidRDefault="00A027C6" w:rsidP="00A027C6">
      <w:pPr>
        <w:ind w:left="288" w:hanging="288"/>
      </w:pPr>
      <w:r w:rsidRPr="00B2347F">
        <w:t xml:space="preserve">Lactantius (c.303-320/325 A.D.) says that God is omnipotent. </w:t>
      </w:r>
      <w:r w:rsidRPr="00B2347F">
        <w:rPr>
          <w:i/>
        </w:rPr>
        <w:t>Epitome of the Divine Institutes</w:t>
      </w:r>
      <w:r w:rsidRPr="00B2347F">
        <w:t xml:space="preserve"> ch.2 p.225</w:t>
      </w:r>
    </w:p>
    <w:p w14:paraId="0B458317" w14:textId="77777777" w:rsidR="00B15A96" w:rsidRPr="00600870" w:rsidRDefault="00B15A96" w:rsidP="00B15A96">
      <w:pPr>
        <w:ind w:left="288" w:hanging="288"/>
      </w:pPr>
      <w:r w:rsidRPr="00600870">
        <w:rPr>
          <w:b/>
        </w:rPr>
        <w:t>Eusebius of Caesarea</w:t>
      </w:r>
      <w:r w:rsidRPr="00600870">
        <w:t xml:space="preserve"> (318-325 A.D.) says that God is omnipotent. </w:t>
      </w:r>
      <w:r w:rsidRPr="00600870">
        <w:rPr>
          <w:i/>
        </w:rPr>
        <w:t>Demonstration of the Gospel</w:t>
      </w:r>
      <w:r w:rsidRPr="00600870">
        <w:t xml:space="preserve"> book 1.5 p.8</w:t>
      </w:r>
    </w:p>
    <w:p w14:paraId="04C2C3BB" w14:textId="77777777" w:rsidR="00B15A96" w:rsidRPr="00600870" w:rsidRDefault="00B15A96" w:rsidP="00B15A96">
      <w:pPr>
        <w:ind w:left="288" w:hanging="288"/>
      </w:pPr>
      <w:r w:rsidRPr="00600870">
        <w:t xml:space="preserve">Eusebius of Caesarea (318-325 A.D.) says that God is Almighty. </w:t>
      </w:r>
      <w:r w:rsidRPr="00600870">
        <w:rPr>
          <w:i/>
        </w:rPr>
        <w:t>Demonstration of the Gospel</w:t>
      </w:r>
      <w:r w:rsidRPr="00600870">
        <w:t xml:space="preserve"> book 1.6 p.10</w:t>
      </w:r>
    </w:p>
    <w:p w14:paraId="3EDB7D27" w14:textId="77777777" w:rsidR="00B82F7B" w:rsidRPr="00600870" w:rsidRDefault="00B82F7B" w:rsidP="00B82F7B">
      <w:pPr>
        <w:ind w:left="288" w:hanging="288"/>
      </w:pPr>
      <w:r w:rsidRPr="00600870">
        <w:t xml:space="preserve">Eusebius of Caesarea (318-325 A.D.) speaks of “Almighty God”. </w:t>
      </w:r>
      <w:r w:rsidRPr="00600870">
        <w:rPr>
          <w:i/>
        </w:rPr>
        <w:t>Preparation for the Gospel</w:t>
      </w:r>
      <w:r w:rsidRPr="00600870">
        <w:t xml:space="preserve"> book 2 ch.4 p.16</w:t>
      </w:r>
    </w:p>
    <w:p w14:paraId="055D1F0F" w14:textId="77777777" w:rsidR="006276DD" w:rsidRPr="00600870" w:rsidRDefault="006276DD" w:rsidP="006276DD">
      <w:pPr>
        <w:ind w:left="288" w:hanging="288"/>
      </w:pPr>
      <w:r w:rsidRPr="00600870">
        <w:t xml:space="preserve">Eusebius of Caesarea (318-325 A.D.) says that none can resist God’s will. </w:t>
      </w:r>
      <w:r w:rsidRPr="00600870">
        <w:rPr>
          <w:i/>
        </w:rPr>
        <w:t>Preparation for the Gospel</w:t>
      </w:r>
      <w:r w:rsidRPr="00600870">
        <w:t xml:space="preserve"> book 6 ch.10 p.38.</w:t>
      </w:r>
    </w:p>
    <w:p w14:paraId="607D266A" w14:textId="77777777" w:rsidR="00F16CBA" w:rsidRPr="00600870" w:rsidRDefault="00F16CBA" w:rsidP="00F16CBA">
      <w:pPr>
        <w:ind w:left="288" w:hanging="288"/>
      </w:pPr>
      <w:r w:rsidRPr="00600870">
        <w:t>Eusebius of Caesarea (</w:t>
      </w:r>
      <w:r w:rsidR="00CB38E2" w:rsidRPr="00600870">
        <w:t>318-325</w:t>
      </w:r>
      <w:r w:rsidRPr="00600870">
        <w:t xml:space="preserve"> A.D.) mentions God Almighty. </w:t>
      </w:r>
      <w:r w:rsidRPr="00600870">
        <w:rPr>
          <w:i/>
        </w:rPr>
        <w:t>Eusebius’ Ecclesiastical History</w:t>
      </w:r>
      <w:r w:rsidRPr="00600870">
        <w:t xml:space="preserve"> book 1 ch.2.8 p.82</w:t>
      </w:r>
    </w:p>
    <w:p w14:paraId="3C37918A" w14:textId="77777777" w:rsidR="00A027C6" w:rsidRPr="00B2347F" w:rsidRDefault="00A027C6" w:rsidP="00A027C6"/>
    <w:p w14:paraId="3AD73D97" w14:textId="77777777" w:rsidR="00A027C6" w:rsidRPr="00B2347F" w:rsidRDefault="00A027C6" w:rsidP="00A027C6">
      <w:pPr>
        <w:rPr>
          <w:b/>
          <w:u w:val="single"/>
        </w:rPr>
      </w:pPr>
      <w:r w:rsidRPr="00B2347F">
        <w:rPr>
          <w:b/>
          <w:u w:val="single"/>
        </w:rPr>
        <w:t>Among corrupt or spurious works</w:t>
      </w:r>
    </w:p>
    <w:p w14:paraId="57518ACE" w14:textId="77777777" w:rsidR="00A027C6" w:rsidRPr="00B2347F" w:rsidRDefault="00A027C6" w:rsidP="00A027C6">
      <w:pPr>
        <w:ind w:left="288" w:hanging="288"/>
      </w:pPr>
      <w:r w:rsidRPr="00B2347F">
        <w:rPr>
          <w:b/>
        </w:rPr>
        <w:t>pseudo-Methodius</w:t>
      </w:r>
      <w:r w:rsidRPr="00B2347F">
        <w:t xml:space="preserve"> (after 312 A.D.) </w:t>
      </w:r>
      <w:r w:rsidR="002D2DBF">
        <w:t>“</w:t>
      </w:r>
      <w:r w:rsidRPr="00B2347F">
        <w:t>by the true and omnipotent God</w:t>
      </w:r>
      <w:r w:rsidR="002D2DBF">
        <w:t>”</w:t>
      </w:r>
      <w:r w:rsidRPr="00B2347F">
        <w:t xml:space="preserve"> </w:t>
      </w:r>
      <w:r w:rsidRPr="00B2347F">
        <w:rPr>
          <w:i/>
        </w:rPr>
        <w:t>Oration of Simeon and Anna</w:t>
      </w:r>
      <w:r w:rsidRPr="00B2347F">
        <w:t xml:space="preserve"> ch.8 p.389</w:t>
      </w:r>
    </w:p>
    <w:p w14:paraId="6E46D3C7" w14:textId="77777777" w:rsidR="00A027C6" w:rsidRPr="00B2347F" w:rsidRDefault="00A027C6" w:rsidP="00A027C6">
      <w:pPr>
        <w:ind w:left="288" w:hanging="288"/>
      </w:pPr>
      <w:r w:rsidRPr="00B2347F">
        <w:t xml:space="preserve">pseudo-Methodius (after 312 A.D.) </w:t>
      </w:r>
      <w:r w:rsidR="002D2DBF">
        <w:t>“</w:t>
      </w:r>
      <w:r w:rsidRPr="00B2347F">
        <w:t>omnipotent God</w:t>
      </w:r>
      <w:r w:rsidR="002D2DBF">
        <w:t>”</w:t>
      </w:r>
      <w:r w:rsidRPr="00B2347F">
        <w:t xml:space="preserve"> </w:t>
      </w:r>
      <w:r w:rsidRPr="00B2347F">
        <w:rPr>
          <w:i/>
        </w:rPr>
        <w:t>Oration on the Psalms</w:t>
      </w:r>
      <w:r w:rsidRPr="00B2347F">
        <w:t xml:space="preserve"> ch.396</w:t>
      </w:r>
    </w:p>
    <w:p w14:paraId="2E377C6B" w14:textId="77777777" w:rsidR="00A027C6" w:rsidRPr="00B2347F" w:rsidRDefault="00A027C6" w:rsidP="00A027C6"/>
    <w:p w14:paraId="21ACE9EB" w14:textId="77777777" w:rsidR="00A027C6" w:rsidRPr="00B2347F" w:rsidRDefault="00A027C6" w:rsidP="00A027C6">
      <w:pPr>
        <w:rPr>
          <w:b/>
          <w:u w:val="single"/>
        </w:rPr>
      </w:pPr>
      <w:r w:rsidRPr="00B2347F">
        <w:rPr>
          <w:b/>
          <w:u w:val="single"/>
        </w:rPr>
        <w:t>Among heretics</w:t>
      </w:r>
    </w:p>
    <w:p w14:paraId="01969612" w14:textId="77777777" w:rsidR="00A027C6" w:rsidRPr="00B2347F" w:rsidRDefault="00A027C6" w:rsidP="00A027C6">
      <w:pPr>
        <w:ind w:left="288" w:hanging="288"/>
        <w:rPr>
          <w:b/>
        </w:rPr>
      </w:pPr>
      <w:r w:rsidRPr="00B2347F">
        <w:t xml:space="preserve">The Ebionite </w:t>
      </w:r>
      <w:r w:rsidRPr="00B2347F">
        <w:rPr>
          <w:b/>
          <w:i/>
        </w:rPr>
        <w:t>Clementine Homilies</w:t>
      </w:r>
      <w:r w:rsidRPr="00B2347F">
        <w:t xml:space="preserve"> (-188 A.D.- uncertain date) homily 2 ch.43 p.237 speaks of the omnipotent God.</w:t>
      </w:r>
    </w:p>
    <w:p w14:paraId="0907DEC6"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1 ch.22 p.77 says God is almighty. See also ibid book 1 ch.9 p.79;</w:t>
      </w:r>
      <w:r w:rsidR="00FD5E15">
        <w:t xml:space="preserve"> book </w:t>
      </w:r>
      <w:r w:rsidRPr="00B2347F">
        <w:t>1 ch.11 p.80; book 1 ch.18 p.82; book 3 ch.49 p.127.</w:t>
      </w:r>
    </w:p>
    <w:p w14:paraId="44C702A8" w14:textId="455680CE" w:rsidR="009949F5" w:rsidRDefault="009949F5" w:rsidP="009949F5">
      <w:pPr>
        <w:autoSpaceDE w:val="0"/>
        <w:autoSpaceDN w:val="0"/>
        <w:adjustRightInd w:val="0"/>
        <w:ind w:left="288" w:hanging="288"/>
        <w:rPr>
          <w:szCs w:val="24"/>
        </w:rPr>
      </w:pPr>
      <w:r>
        <w:rPr>
          <w:szCs w:val="24"/>
        </w:rPr>
        <w:t xml:space="preserve">[Gnostic] </w:t>
      </w:r>
      <w:r w:rsidRPr="009949F5">
        <w:rPr>
          <w:b/>
          <w:bCs/>
          <w:i/>
          <w:iCs/>
          <w:szCs w:val="24"/>
        </w:rPr>
        <w:t>Sophia</w:t>
      </w:r>
      <w:r>
        <w:rPr>
          <w:szCs w:val="24"/>
        </w:rPr>
        <w:t xml:space="preserve"> ch.1 </w:t>
      </w:r>
      <w:r w:rsidRPr="00AC2A04">
        <w:rPr>
          <w:i/>
          <w:szCs w:val="24"/>
        </w:rPr>
        <w:t>TGB</w:t>
      </w:r>
      <w:r>
        <w:rPr>
          <w:szCs w:val="24"/>
        </w:rPr>
        <w:t xml:space="preserve"> p.234 says Almighty God is Almighty.</w:t>
      </w:r>
    </w:p>
    <w:p w14:paraId="0DFA082F" w14:textId="77777777" w:rsidR="00A027C6" w:rsidRPr="00B2347F" w:rsidRDefault="00A027C6" w:rsidP="00A027C6"/>
    <w:p w14:paraId="4C189F2B" w14:textId="77777777" w:rsidR="00A027C6" w:rsidRPr="00B2347F" w:rsidRDefault="00A027C6" w:rsidP="00A027C6">
      <w:pPr>
        <w:pStyle w:val="Heading2"/>
      </w:pPr>
      <w:bookmarkStart w:id="825" w:name="_Toc58617314"/>
      <w:bookmarkStart w:id="826" w:name="_Toc62978744"/>
      <w:bookmarkStart w:id="827" w:name="_Toc126171178"/>
      <w:bookmarkStart w:id="828" w:name="_Toc161079306"/>
      <w:r w:rsidRPr="00B2347F">
        <w:t>Ge3. God is sovereign / God</w:t>
      </w:r>
      <w:r w:rsidR="00DE7390">
        <w:t>’</w:t>
      </w:r>
      <w:r w:rsidRPr="00B2347F">
        <w:t>s sovereignty</w:t>
      </w:r>
      <w:bookmarkEnd w:id="825"/>
      <w:bookmarkEnd w:id="826"/>
      <w:bookmarkEnd w:id="827"/>
      <w:bookmarkEnd w:id="828"/>
    </w:p>
    <w:p w14:paraId="679F1DA2" w14:textId="77777777" w:rsidR="00A027C6" w:rsidRPr="00B2347F" w:rsidRDefault="00A027C6" w:rsidP="00A027C6">
      <w:pPr>
        <w:ind w:left="288" w:hanging="288"/>
      </w:pPr>
    </w:p>
    <w:p w14:paraId="5E40AC50" w14:textId="77777777" w:rsidR="00A027C6" w:rsidRPr="00B2347F" w:rsidRDefault="00A027C6" w:rsidP="00A027C6">
      <w:pPr>
        <w:ind w:left="288" w:hanging="288"/>
      </w:pPr>
      <w:r w:rsidRPr="00B2347F">
        <w:t>Genesis 15:2,8; Psalm 68:20; Daniel 4:17,25,32; 5:21; 7:14; 2 Peter 2:1; Jude 4; many others</w:t>
      </w:r>
    </w:p>
    <w:p w14:paraId="721F5872" w14:textId="77777777" w:rsidR="00A027C6" w:rsidRPr="00B2347F" w:rsidRDefault="00A027C6" w:rsidP="00A027C6">
      <w:pPr>
        <w:ind w:left="288" w:hanging="288"/>
      </w:pPr>
    </w:p>
    <w:p w14:paraId="3790F005" w14:textId="77777777" w:rsidR="00A027C6" w:rsidRPr="00B2347F" w:rsidRDefault="00A027C6" w:rsidP="00A027C6">
      <w:pPr>
        <w:autoSpaceDE w:val="0"/>
        <w:autoSpaceDN w:val="0"/>
        <w:adjustRightInd w:val="0"/>
        <w:ind w:left="288" w:hanging="288"/>
        <w:rPr>
          <w:highlight w:val="white"/>
        </w:rPr>
      </w:pPr>
      <w:r w:rsidRPr="00B2347F">
        <w:rPr>
          <w:b/>
        </w:rPr>
        <w:t>Justin Martyr</w:t>
      </w:r>
      <w:r w:rsidRPr="00B2347F">
        <w:t xml:space="preserve"> (c.138-165 A.D.) </w:t>
      </w:r>
      <w:r w:rsidR="002D2DBF">
        <w:t>“</w:t>
      </w:r>
      <w:r w:rsidRPr="00B2347F">
        <w:rPr>
          <w:highlight w:val="white"/>
        </w:rPr>
        <w:t>Sing unto the Lord a new song: His sovereignty [is] from the end of the earth.</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ch.65 p.230 </w:t>
      </w:r>
    </w:p>
    <w:p w14:paraId="4E54CB27" w14:textId="77777777" w:rsidR="00A027C6" w:rsidRPr="00B2347F" w:rsidRDefault="00A027C6" w:rsidP="00A027C6">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The throne of the Lord – angels, or saints, or simply sovereign dominion. In the Psalm : </w:t>
      </w:r>
      <w:r w:rsidR="00DE7390">
        <w:t>‘</w:t>
      </w:r>
      <w:r w:rsidRPr="00B2347F">
        <w:t>Thy throne, O God, is for ever and ever.</w:t>
      </w:r>
      <w:r w:rsidR="00DE7390">
        <w:t>’</w:t>
      </w:r>
      <w:r w:rsidRPr="00B2347F">
        <w:t xml:space="preserve"> Sate – the same as above, the angels or saints, because the Lord sits upon these.</w:t>
      </w:r>
      <w:r w:rsidR="00DE7390">
        <w:t>’</w:t>
      </w:r>
      <w:r w:rsidRPr="00B2347F">
        <w:t xml:space="preserve"> In the Psalm : </w:t>
      </w:r>
      <w:r w:rsidR="00DE7390">
        <w:t>‘</w:t>
      </w:r>
      <w:r w:rsidRPr="00B2347F">
        <w:t>The Lord sat upon His holy seat.</w:t>
      </w:r>
      <w:r w:rsidR="00DE7390">
        <w:t>’</w:t>
      </w:r>
      <w:r w:rsidR="002D2DBF">
        <w:t>”</w:t>
      </w:r>
      <w:r w:rsidRPr="00B2347F">
        <w:t xml:space="preserve">. </w:t>
      </w:r>
      <w:r w:rsidRPr="00B2347F">
        <w:rPr>
          <w:i/>
        </w:rPr>
        <w:t>From the Oration on Our Lord</w:t>
      </w:r>
      <w:r w:rsidR="00DE7390">
        <w:rPr>
          <w:i/>
        </w:rPr>
        <w:t>’</w:t>
      </w:r>
      <w:r w:rsidRPr="00B2347F">
        <w:rPr>
          <w:i/>
        </w:rPr>
        <w:t>s Passion</w:t>
      </w:r>
      <w:r w:rsidRPr="00B2347F">
        <w:t xml:space="preserve"> ch.9 p.761.</w:t>
      </w:r>
    </w:p>
    <w:p w14:paraId="2602811E"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For if I say He is Light, I name but His own work; if I call Him Word, I name but His sovereignty; if I call Him Mind, I speak but of His wisdom; if I say He is Spirit, I speak of His breath; if I call Him Wisdom, I speak of His offspring; if I call Him Strength, I speak of His sway; if I call Him Power, I am mentioning His activity; if Providence, I but mention His goodness; if I call Him Kingdom, I but mention His glory; if I call Him Lord, I mention His being judge; if I call Him Judge, I speak of Him as being just; if I call Him Father, I speak of all things as being from Him;</w:t>
      </w:r>
      <w:r w:rsidR="002D2DBF">
        <w:t>”</w:t>
      </w:r>
      <w:r w:rsidRPr="00B2347F">
        <w:t xml:space="preserve"> </w:t>
      </w:r>
      <w:r w:rsidRPr="00B2347F">
        <w:rPr>
          <w:i/>
        </w:rPr>
        <w:t>Theophilus to Autolycus</w:t>
      </w:r>
      <w:r w:rsidRPr="00B2347F">
        <w:t xml:space="preserve"> book 1 ch.3 p.90</w:t>
      </w:r>
    </w:p>
    <w:p w14:paraId="49202F98"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not seen Him who is God over all, to know His power and sovereignty.</w:t>
      </w:r>
      <w:r w:rsidR="002D2DBF">
        <w:rPr>
          <w:highlight w:val="white"/>
        </w:rPr>
        <w:t>”</w:t>
      </w:r>
      <w:r w:rsidRPr="00B2347F">
        <w:rPr>
          <w:highlight w:val="white"/>
        </w:rPr>
        <w:t xml:space="preserve"> </w:t>
      </w:r>
      <w:r w:rsidRPr="00B2347F">
        <w:rPr>
          <w:i/>
        </w:rPr>
        <w:t>Irenaeus Against Heresies</w:t>
      </w:r>
      <w:r w:rsidRPr="00B2347F">
        <w:t xml:space="preserve"> book 2 ch.6.3 p.366</w:t>
      </w:r>
    </w:p>
    <w:p w14:paraId="72CEAFEF" w14:textId="77777777" w:rsidR="00A027C6" w:rsidRPr="00B2347F" w:rsidRDefault="00A027C6" w:rsidP="00A027C6">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(198-202 A.D.) </w:t>
      </w:r>
      <w:r w:rsidR="002D2DBF">
        <w:rPr>
          <w:szCs w:val="24"/>
        </w:rPr>
        <w:t>“</w:t>
      </w:r>
      <w:r w:rsidRPr="00B2347F">
        <w:rPr>
          <w:rFonts w:cs="Consolas"/>
          <w:szCs w:val="24"/>
          <w:highlight w:val="white"/>
        </w:rPr>
        <w:t xml:space="preserve">For it is written in the Epistle to the Corinthians, </w:t>
      </w:r>
      <w:r w:rsidR="00DE7390">
        <w:rPr>
          <w:rFonts w:cs="Consolas"/>
          <w:szCs w:val="24"/>
          <w:highlight w:val="white"/>
        </w:rPr>
        <w:t>‘</w:t>
      </w:r>
      <w:r w:rsidRPr="00B2347F">
        <w:rPr>
          <w:rFonts w:cs="Consolas"/>
          <w:szCs w:val="24"/>
          <w:highlight w:val="white"/>
        </w:rPr>
        <w:t>Through Jesus Christ our foolish and darkened mind springs up to the light. By Him the Sovereign Lord wished us to taste the knowledge that is immortal.</w:t>
      </w:r>
      <w:r w:rsidR="00DE7390">
        <w:rPr>
          <w:rFonts w:cs="Consolas"/>
          <w:szCs w:val="24"/>
          <w:highlight w:val="white"/>
        </w:rPr>
        <w:t>’</w:t>
      </w:r>
      <w:r w:rsidR="002D2DBF">
        <w:rPr>
          <w:szCs w:val="24"/>
        </w:rPr>
        <w:t>”</w:t>
      </w:r>
      <w:r w:rsidRPr="00B2347F">
        <w:rPr>
          <w:szCs w:val="24"/>
        </w:rPr>
        <w:t xml:space="preserve"> </w:t>
      </w:r>
      <w:r w:rsidRPr="00B2347F">
        <w:rPr>
          <w:i/>
          <w:szCs w:val="24"/>
        </w:rPr>
        <w:t>Stromata</w:t>
      </w:r>
      <w:r w:rsidRPr="00B2347F">
        <w:rPr>
          <w:szCs w:val="24"/>
        </w:rPr>
        <w:t xml:space="preserve"> book 4 ch.17 p.429</w:t>
      </w:r>
    </w:p>
    <w:p w14:paraId="7E405C3B" w14:textId="77777777" w:rsidR="00A027C6" w:rsidRPr="00B2347F" w:rsidRDefault="00A027C6" w:rsidP="00A027C6">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Then why darest thou, while luxuriating in the bounties of the Lord, to ignore the Sovereign Ruler?</w:t>
      </w:r>
      <w:r w:rsidR="00DE7390">
        <w:rPr>
          <w:rFonts w:cs="Consolas"/>
          <w:szCs w:val="24"/>
          <w:highlight w:val="white"/>
        </w:rPr>
        <w:t>’</w:t>
      </w:r>
      <w:r w:rsidRPr="00B2347F">
        <w:rPr>
          <w:rFonts w:cs="Consolas"/>
          <w:szCs w:val="24"/>
          <w:highlight w:val="white"/>
        </w:rPr>
        <w:t xml:space="preserve"> Leave my earth,</w:t>
      </w:r>
      <w:r w:rsidR="00DE7390">
        <w:rPr>
          <w:rFonts w:cs="Consolas"/>
          <w:szCs w:val="24"/>
          <w:highlight w:val="white"/>
        </w:rPr>
        <w:t>’</w:t>
      </w:r>
      <w:r w:rsidRPr="00B2347F">
        <w:rPr>
          <w:rFonts w:cs="Consolas"/>
          <w:szCs w:val="24"/>
          <w:highlight w:val="white"/>
        </w:rPr>
        <w:t xml:space="preserve"> the Lord will say to thee.</w:t>
      </w:r>
      <w:r w:rsidR="002D2DBF">
        <w:rPr>
          <w:szCs w:val="24"/>
        </w:rPr>
        <w:t>”</w:t>
      </w:r>
      <w:r w:rsidRPr="00B2347F">
        <w:rPr>
          <w:szCs w:val="24"/>
        </w:rPr>
        <w:t xml:space="preserve"> </w:t>
      </w:r>
      <w:r w:rsidRPr="00B2347F">
        <w:rPr>
          <w:i/>
          <w:szCs w:val="24"/>
        </w:rPr>
        <w:t>Exhortation to the Heathen</w:t>
      </w:r>
      <w:r w:rsidRPr="00B2347F">
        <w:rPr>
          <w:szCs w:val="24"/>
        </w:rPr>
        <w:t xml:space="preserve"> ch.10 p.200</w:t>
      </w:r>
    </w:p>
    <w:p w14:paraId="061F3FBE"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(198-217/220 A.D.) (partial) </w:t>
      </w:r>
      <w:r w:rsidR="002D2DBF">
        <w:t>“</w:t>
      </w:r>
      <w:r w:rsidR="00DE7390">
        <w:t>‘</w:t>
      </w:r>
      <w:r w:rsidRPr="00B2347F">
        <w:t>But ye are a chosen generation, a royal priesthood.</w:t>
      </w:r>
      <w:r w:rsidR="00DE7390">
        <w:t>’</w:t>
      </w:r>
      <w:r w:rsidRPr="00B2347F">
        <w:t xml:space="preserve"> That we are a chosen race by the election of God is abundantly clear. He says royal, because we are called to sovereignty and belong to Christ; and priesthood on account of the oblation which is made by prayers and instructions, by which are gained the souls which are offered to God.</w:t>
      </w:r>
      <w:r w:rsidR="002D2DBF">
        <w:t>”</w:t>
      </w:r>
      <w:r w:rsidRPr="00B2347F">
        <w:t xml:space="preserve"> </w:t>
      </w:r>
      <w:r w:rsidRPr="00B2347F">
        <w:rPr>
          <w:i/>
        </w:rPr>
        <w:t>Fragments from Cassiodorus</w:t>
      </w:r>
      <w:r w:rsidRPr="00B2347F">
        <w:t xml:space="preserve"> (fragment 1) p.572</w:t>
      </w:r>
    </w:p>
    <w:p w14:paraId="77DD1CAF" w14:textId="77777777" w:rsidR="00A027C6" w:rsidRPr="00B2347F" w:rsidRDefault="00A027C6" w:rsidP="00A027C6">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It also was first with God, as God, too, was first with it; it, however, is not comparable with God, as God, too, is not to be compared with it; with God also it was the Author (of all things), and with God their Sovereign.</w:t>
      </w:r>
      <w:r w:rsidR="002D2DBF">
        <w:rPr>
          <w:highlight w:val="white"/>
        </w:rPr>
        <w:t>”</w:t>
      </w:r>
      <w:r w:rsidRPr="00B2347F">
        <w:rPr>
          <w:highlight w:val="white"/>
        </w:rPr>
        <w:t xml:space="preserve"> </w:t>
      </w:r>
      <w:r w:rsidRPr="00B2347F">
        <w:rPr>
          <w:i/>
        </w:rPr>
        <w:t>Against Hermogenes</w:t>
      </w:r>
      <w:r w:rsidRPr="00B2347F">
        <w:t xml:space="preserve"> ch.6 p.480</w:t>
      </w:r>
    </w:p>
    <w:p w14:paraId="78A25C68" w14:textId="77777777" w:rsidR="00B617DE" w:rsidRPr="00B2347F" w:rsidRDefault="00B617DE" w:rsidP="00B617DE">
      <w:pPr>
        <w:autoSpaceDE w:val="0"/>
        <w:autoSpaceDN w:val="0"/>
        <w:adjustRightInd w:val="0"/>
        <w:ind w:left="288" w:hanging="288"/>
      </w:pPr>
      <w:r w:rsidRPr="00B2347F">
        <w:rPr>
          <w:b/>
        </w:rPr>
        <w:t>Gregory Thaumaturgus</w:t>
      </w:r>
      <w:r w:rsidRPr="00B2347F">
        <w:t xml:space="preserve"> (240-265 A.D.) </w:t>
      </w:r>
      <w:r>
        <w:t>“</w:t>
      </w:r>
      <w:r w:rsidRPr="00B2347F">
        <w:rPr>
          <w:highlight w:val="white"/>
        </w:rPr>
        <w:t>in whom is manifested God the Father, who is above all and in all, and God the Son, who is through all. There is a perfect Trinity, in glory and eternity and sovereignty, neither divided nor estranged.</w:t>
      </w:r>
      <w:r>
        <w:rPr>
          <w:highlight w:val="white"/>
        </w:rPr>
        <w:t>”</w:t>
      </w:r>
      <w:r w:rsidRPr="00B2347F">
        <w:rPr>
          <w:highlight w:val="white"/>
        </w:rPr>
        <w:t xml:space="preserve"> </w:t>
      </w:r>
      <w:r w:rsidRPr="00B2347F">
        <w:rPr>
          <w:i/>
        </w:rPr>
        <w:t>Declaration of Faith</w:t>
      </w:r>
      <w:r w:rsidRPr="00B2347F">
        <w:t xml:space="preserve"> p.7</w:t>
      </w:r>
    </w:p>
    <w:p w14:paraId="07C00549"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6C976C9A" w14:textId="77777777" w:rsidR="00A027C6" w:rsidRPr="00B2347F" w:rsidRDefault="00A027C6" w:rsidP="00A027C6">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may learn how the Almighty manifested His power and sovereign greatness in rooting out and utterly destroying the enemies of His name.</w:t>
      </w:r>
      <w:r w:rsidR="002D2DBF">
        <w:rPr>
          <w:highlight w:val="white"/>
        </w:rPr>
        <w:t>”</w:t>
      </w:r>
      <w:r w:rsidRPr="00B2347F">
        <w:rPr>
          <w:highlight w:val="white"/>
        </w:rPr>
        <w:t xml:space="preserve"> </w:t>
      </w:r>
      <w:r w:rsidRPr="00B2347F">
        <w:rPr>
          <w:i/>
        </w:rPr>
        <w:t>The Manner in Which the Persecutors Died</w:t>
      </w:r>
      <w:r w:rsidRPr="00B2347F">
        <w:t xml:space="preserve"> ch.1 p.301</w:t>
      </w:r>
    </w:p>
    <w:p w14:paraId="082E3ACC" w14:textId="77777777" w:rsidR="008F7C68" w:rsidRDefault="008F7C68" w:rsidP="008F7C68">
      <w:pPr>
        <w:ind w:left="288" w:hanging="288"/>
      </w:pPr>
      <w:r w:rsidRPr="00FE3525">
        <w:rPr>
          <w:b/>
        </w:rPr>
        <w:t>Eusebius of Caesarea</w:t>
      </w:r>
      <w:r>
        <w:t xml:space="preserve"> (318-325 A.D.) (implied) sepaks of the all-ruling God. </w:t>
      </w:r>
      <w:r w:rsidRPr="00792CEF">
        <w:rPr>
          <w:i/>
        </w:rPr>
        <w:t>Preparation for the Gospel</w:t>
      </w:r>
      <w:r>
        <w:t xml:space="preserve"> book 6 ch.3 p.6</w:t>
      </w:r>
    </w:p>
    <w:p w14:paraId="7092587B" w14:textId="77777777" w:rsidR="00A027C6" w:rsidRPr="00B2347F" w:rsidRDefault="00A027C6" w:rsidP="00A027C6">
      <w:pPr>
        <w:ind w:left="288" w:hanging="288"/>
      </w:pPr>
    </w:p>
    <w:p w14:paraId="62E2165E" w14:textId="77777777" w:rsidR="00A027C6" w:rsidRPr="00B2347F" w:rsidRDefault="00A027C6" w:rsidP="00A027C6">
      <w:pPr>
        <w:ind w:left="288" w:hanging="288"/>
        <w:rPr>
          <w:b/>
          <w:u w:val="single"/>
        </w:rPr>
      </w:pPr>
      <w:r w:rsidRPr="00B2347F">
        <w:rPr>
          <w:b/>
          <w:u w:val="single"/>
        </w:rPr>
        <w:t>Among heretics</w:t>
      </w:r>
    </w:p>
    <w:p w14:paraId="1680F628" w14:textId="77777777" w:rsidR="00A027C6" w:rsidRDefault="00A027C6" w:rsidP="00A027C6">
      <w:pPr>
        <w:ind w:left="288" w:hanging="288"/>
      </w:pPr>
      <w:r w:rsidRPr="00B2347F">
        <w:t xml:space="preserve">The Ebionite </w:t>
      </w:r>
      <w:r w:rsidRPr="00B2347F">
        <w:rPr>
          <w:b/>
          <w:i/>
        </w:rPr>
        <w:t>Recognitions of Clement</w:t>
      </w:r>
      <w:r w:rsidRPr="00B2347F">
        <w:t xml:space="preserve"> (c.211-231 A.D.) book 1 ch.28 p.150 says that God cares for us.</w:t>
      </w:r>
    </w:p>
    <w:p w14:paraId="6C70267C" w14:textId="77777777" w:rsidR="00FB01F0" w:rsidRPr="00B2347F" w:rsidRDefault="00FB01F0" w:rsidP="00A027C6">
      <w:pPr>
        <w:ind w:left="288" w:hanging="288"/>
      </w:pPr>
      <w:r>
        <w:t xml:space="preserve">The Marcionite </w:t>
      </w:r>
      <w:r w:rsidRPr="00FB01F0">
        <w:rPr>
          <w:b/>
        </w:rPr>
        <w:t>Megethius</w:t>
      </w:r>
      <w:r>
        <w:t xml:space="preserve"> debating </w:t>
      </w:r>
      <w:smartTag w:uri="urn:schemas-microsoft-com:office:smarttags" w:element="City">
        <w:smartTag w:uri="urn:schemas-microsoft-com:office:smarttags" w:element="place">
          <w:r>
            <w:t>Ada</w:t>
          </w:r>
        </w:smartTag>
      </w:smartTag>
      <w:r>
        <w:t xml:space="preserve">mantius (c.300 A.D.) </w:t>
      </w:r>
      <w:r w:rsidR="0030639D">
        <w:t xml:space="preserve">(implied) says there are three principles. “The Good Principle exercises authority ovef the Christians; the Creative Principle over the Jews, and the Evil Principle over the heathen.” </w:t>
      </w:r>
      <w:r w:rsidR="0030639D" w:rsidRPr="0030639D">
        <w:rPr>
          <w:i/>
        </w:rPr>
        <w:t>Dialogue on the truth Faith</w:t>
      </w:r>
      <w:r w:rsidR="0030639D">
        <w:t xml:space="preserve"> First part 3 p.38.</w:t>
      </w:r>
    </w:p>
    <w:p w14:paraId="2581479A" w14:textId="77777777" w:rsidR="00A027C6" w:rsidRPr="00B2347F" w:rsidRDefault="00A027C6" w:rsidP="00A027C6">
      <w:pPr>
        <w:ind w:left="288" w:hanging="288"/>
      </w:pPr>
    </w:p>
    <w:p w14:paraId="6BA4AFCA" w14:textId="77777777" w:rsidR="00A027C6" w:rsidRPr="00B2347F" w:rsidRDefault="00A027C6" w:rsidP="00A027C6">
      <w:pPr>
        <w:pStyle w:val="Heading2"/>
      </w:pPr>
      <w:bookmarkStart w:id="829" w:name="_Toc58617315"/>
      <w:bookmarkStart w:id="830" w:name="_Toc62978745"/>
      <w:bookmarkStart w:id="831" w:name="_Toc126171179"/>
      <w:bookmarkStart w:id="832" w:name="_Toc161079307"/>
      <w:r w:rsidRPr="00B2347F">
        <w:t>Ge4. Most High God</w:t>
      </w:r>
      <w:bookmarkEnd w:id="829"/>
      <w:bookmarkEnd w:id="830"/>
      <w:bookmarkEnd w:id="831"/>
      <w:bookmarkEnd w:id="832"/>
    </w:p>
    <w:p w14:paraId="27F8D836" w14:textId="77777777" w:rsidR="00A027C6" w:rsidRDefault="00A027C6" w:rsidP="00A027C6"/>
    <w:p w14:paraId="108B64F7" w14:textId="77777777" w:rsidR="00A027C6" w:rsidRPr="00B2347F" w:rsidRDefault="00A027C6" w:rsidP="00A027C6">
      <w:r w:rsidRPr="00B2347F">
        <w:t>(</w:t>
      </w:r>
      <w:r w:rsidRPr="00B2347F">
        <w:rPr>
          <w:i/>
        </w:rPr>
        <w:t>El Elyon</w:t>
      </w:r>
      <w:r w:rsidRPr="00B2347F">
        <w:t xml:space="preserve"> in Hebrew)</w:t>
      </w:r>
    </w:p>
    <w:p w14:paraId="4EAD06EF" w14:textId="77777777" w:rsidR="00A027C6" w:rsidRPr="00B2347F" w:rsidRDefault="00A027C6" w:rsidP="00A027C6">
      <w:r w:rsidRPr="00B2347F">
        <w:t>Genesis 14:18,19,20,22; Psalm 9:17; 57:2; 78:56; 91:1; Daniel 3:26; 4:17,24,32,34; 5:18,21; 7:18,22,25,27; Hosea 7:16; 11:7</w:t>
      </w:r>
    </w:p>
    <w:p w14:paraId="5EEFE94C" w14:textId="77777777" w:rsidR="00A027C6" w:rsidRPr="00B2347F" w:rsidRDefault="00A027C6" w:rsidP="00A027C6">
      <w:r w:rsidRPr="00B2347F">
        <w:t>Mark 5:7; Luke 1:32,35,76; 6:35; 8:28; Acts 7:48</w:t>
      </w:r>
    </w:p>
    <w:p w14:paraId="34D5E6B8" w14:textId="77777777" w:rsidR="00A027C6" w:rsidRPr="00B2347F" w:rsidRDefault="00A027C6" w:rsidP="00A027C6">
      <w:r w:rsidRPr="00B2347F">
        <w:t>Most high: Numbers 24:16; Deuteronomy 32:8; 2 Samuel 22:14; Psalm 9:2; 21:7; 46:4; 50:14; 56:2; 73:11; 77:10; 78:17; 82:6; 83:18; 91:9; 92:1,8; Lamentations 3:35,38</w:t>
      </w:r>
    </w:p>
    <w:p w14:paraId="0D010015" w14:textId="77777777" w:rsidR="00A027C6" w:rsidRPr="00B2347F" w:rsidRDefault="00A027C6" w:rsidP="00A027C6">
      <w:r w:rsidRPr="00B2347F">
        <w:t>Lord Most High Psalm 7:17; 47:2</w:t>
      </w:r>
    </w:p>
    <w:p w14:paraId="7A6CD3EE" w14:textId="77777777" w:rsidR="00A027C6" w:rsidRPr="00B2347F" w:rsidRDefault="00A027C6" w:rsidP="00A027C6">
      <w:r w:rsidRPr="00B2347F">
        <w:t>God most High: Psalm 57:2</w:t>
      </w:r>
    </w:p>
    <w:p w14:paraId="3C0B5B68" w14:textId="77777777" w:rsidR="00A027C6" w:rsidRPr="00B2347F" w:rsidRDefault="00A027C6" w:rsidP="00A027C6">
      <w:r w:rsidRPr="00B2347F">
        <w:t xml:space="preserve">(implied) Isaiah 40:18,25 </w:t>
      </w:r>
    </w:p>
    <w:p w14:paraId="1ABE67B2" w14:textId="77777777" w:rsidR="00A027C6" w:rsidRPr="00B2347F" w:rsidRDefault="00A027C6" w:rsidP="00A027C6"/>
    <w:p w14:paraId="159CD303" w14:textId="77777777" w:rsidR="00A027C6" w:rsidRPr="00B2347F" w:rsidRDefault="00A027C6" w:rsidP="00A027C6">
      <w:pPr>
        <w:ind w:left="288" w:hanging="288"/>
      </w:pPr>
      <w:r w:rsidRPr="00B2347F">
        <w:rPr>
          <w:b/>
        </w:rPr>
        <w:t>p4</w:t>
      </w:r>
      <w:r w:rsidRPr="00B2347F">
        <w:t xml:space="preserve"> Luke 1:58-59; 1:62-2:1,6-7; 3:8-4:2,29-32,34-35; 5:3-8; 5:30-6:16 (c.150-175 A.D.) Luke 1:76</w:t>
      </w:r>
    </w:p>
    <w:p w14:paraId="3C57C82C" w14:textId="77777777" w:rsidR="00A027C6" w:rsidRPr="00B2347F" w:rsidRDefault="00A027C6" w:rsidP="00A027C6">
      <w:pPr>
        <w:ind w:left="288" w:hanging="288"/>
      </w:pPr>
      <w:r w:rsidRPr="00B2347F">
        <w:rPr>
          <w:b/>
        </w:rPr>
        <w:t>p75</w:t>
      </w:r>
      <w:r w:rsidRPr="00B2347F">
        <w:t xml:space="preserve"> Luke 3:18-22; 3:33-4:2; 4:34-5:10; 5:37-6:4; 6:10-7:32; 7:35-39,41-43; 7:46-9:2; 9:4-17:15; 17:19-18:18; 22:4-24,53; John 1:1-11:45; 48-57; 12:3-13:1,8-9; 14:8-29;15:7-8; (175-225 A.D.) Luke 6:35; 8:28</w:t>
      </w:r>
    </w:p>
    <w:p w14:paraId="0EA70EAA" w14:textId="0482585D" w:rsidR="00A027C6" w:rsidRDefault="00A027C6" w:rsidP="00A027C6">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Luke 6:35</w:t>
      </w:r>
    </w:p>
    <w:p w14:paraId="1784AB26" w14:textId="77777777" w:rsidR="00EB11C0" w:rsidRPr="00B2347F" w:rsidRDefault="00EB11C0" w:rsidP="00A027C6">
      <w:pPr>
        <w:ind w:left="288" w:hanging="288"/>
      </w:pPr>
    </w:p>
    <w:p w14:paraId="6266EEFA"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Were Ananias, and Azarias, and Michael shut up in a furnace of fire by those who observed the great and glorious worship of the Most High? Far from us be such a thought!</w:t>
      </w:r>
      <w:r w:rsidR="002D2DBF">
        <w:t>”</w:t>
      </w:r>
      <w:r w:rsidRPr="00B2347F">
        <w:t xml:space="preserve"> </w:t>
      </w:r>
      <w:r w:rsidRPr="00B2347F">
        <w:rPr>
          <w:i/>
        </w:rPr>
        <w:t>1 Clement</w:t>
      </w:r>
      <w:r w:rsidRPr="00B2347F">
        <w:t xml:space="preserve"> ch.45 p.17</w:t>
      </w:r>
    </w:p>
    <w:p w14:paraId="21EAE070"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Offer unto God the sacrifice of praise, and pay they vows unto the Most High.</w:t>
      </w:r>
      <w:r w:rsidR="002D2DBF">
        <w:t>”</w:t>
      </w:r>
      <w:r w:rsidRPr="00B2347F">
        <w:t xml:space="preserve"> </w:t>
      </w:r>
      <w:r w:rsidRPr="00B2347F">
        <w:rPr>
          <w:i/>
        </w:rPr>
        <w:t>1 Clement</w:t>
      </w:r>
      <w:r w:rsidRPr="00B2347F">
        <w:t xml:space="preserve"> ch.52 vol.1 p.19</w:t>
      </w:r>
    </w:p>
    <w:p w14:paraId="4AB0E694" w14:textId="77777777" w:rsidR="00A027C6" w:rsidRPr="00B2347F" w:rsidRDefault="00A027C6" w:rsidP="00A027C6">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(100-107/116 A.D.) (partial) obtained mercy, through the majesty of the Most High Father, and Jesus Christ,</w:t>
      </w:r>
      <w:r w:rsidR="002D2DBF">
        <w:t>”</w:t>
      </w:r>
      <w:r w:rsidRPr="00B2347F">
        <w:t xml:space="preserve"> [Greek version] </w:t>
      </w:r>
      <w:r w:rsidRPr="00B2347F">
        <w:rPr>
          <w:i/>
        </w:rPr>
        <w:t>Letter of Ignatius to the Romans</w:t>
      </w:r>
      <w:r w:rsidRPr="00B2347F">
        <w:t xml:space="preserve"> preamble p.73</w:t>
      </w:r>
    </w:p>
    <w:p w14:paraId="7F8A96F3" w14:textId="77777777" w:rsidR="00A027C6" w:rsidRPr="00B2347F" w:rsidRDefault="00A027C6" w:rsidP="00A027C6">
      <w:pPr>
        <w:ind w:left="288" w:hanging="288"/>
      </w:pPr>
      <w:r w:rsidRPr="00B2347F">
        <w:rPr>
          <w:b/>
        </w:rPr>
        <w:t>Justin Martyr</w:t>
      </w:r>
      <w:r w:rsidRPr="00B2347F">
        <w:t xml:space="preserve"> (c.138-165 A.D.) (implied) </w:t>
      </w:r>
      <w:r w:rsidR="002D2DBF">
        <w:t>“</w:t>
      </w:r>
      <w:r w:rsidRPr="00B2347F">
        <w:t>the Holy Ghost speaks of this people, saying that they are all sons of the Highest;</w:t>
      </w:r>
      <w:r w:rsidR="002D2DBF">
        <w:t>”</w:t>
      </w:r>
      <w:r w:rsidRPr="00B2347F">
        <w:t xml:space="preserve"> </w:t>
      </w:r>
      <w:r w:rsidRPr="00B2347F">
        <w:rPr>
          <w:i/>
        </w:rPr>
        <w:t>Dialogue with Trypho, a Jew</w:t>
      </w:r>
      <w:r w:rsidRPr="00B2347F">
        <w:t xml:space="preserve"> ch.124 p.261. See also ibid ch.31 p.210.</w:t>
      </w:r>
    </w:p>
    <w:p w14:paraId="02CDEAA8" w14:textId="77777777" w:rsidR="00A027C6" w:rsidRPr="00B2347F" w:rsidRDefault="00A027C6" w:rsidP="00A027C6">
      <w:pPr>
        <w:ind w:left="288" w:hanging="288"/>
      </w:pPr>
      <w:r w:rsidRPr="00B2347F">
        <w:rPr>
          <w:b/>
          <w:i/>
        </w:rPr>
        <w:t>Apology of Aristides</w:t>
      </w:r>
      <w:r w:rsidRPr="00B2347F">
        <w:t xml:space="preserve"> (125 or 138-161 A.D.) p.276 The Holy Spirit acknowledged Jesus to be the Son of the Most High God.</w:t>
      </w:r>
    </w:p>
    <w:p w14:paraId="30AFE49B" w14:textId="77777777" w:rsidR="00A027C6" w:rsidRPr="00B2347F" w:rsidRDefault="00A027C6" w:rsidP="00A027C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1.33 p.44 mentions the </w:t>
      </w:r>
      <w:r w:rsidR="002D2DBF">
        <w:t>“</w:t>
      </w:r>
      <w:r w:rsidRPr="00B2347F">
        <w:t>Most High</w:t>
      </w:r>
      <w:r w:rsidR="002D2DBF">
        <w:t>”</w:t>
      </w:r>
    </w:p>
    <w:p w14:paraId="66E1E347" w14:textId="77777777" w:rsidR="00A027C6" w:rsidRPr="00B2347F" w:rsidRDefault="00A027C6" w:rsidP="00A027C6">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The Lord … the Most High gave voice</w:t>
      </w:r>
      <w:r w:rsidR="002D2DBF">
        <w:t>”</w:t>
      </w:r>
      <w:r w:rsidRPr="00B2347F">
        <w:t xml:space="preserve"> </w:t>
      </w:r>
      <w:r w:rsidRPr="00B2347F">
        <w:rPr>
          <w:i/>
        </w:rPr>
        <w:t>On Pascha</w:t>
      </w:r>
      <w:r w:rsidRPr="00B2347F">
        <w:t xml:space="preserve"> stanza 98 p.64.</w:t>
      </w:r>
    </w:p>
    <w:p w14:paraId="02D90AE4"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calls Melcisedek </w:t>
      </w:r>
      <w:r w:rsidR="00995F76">
        <w:t xml:space="preserve">[Melchizedek] </w:t>
      </w:r>
      <w:r w:rsidRPr="00B2347F">
        <w:t xml:space="preserve">was the first priests of all priests of the Most High God. </w:t>
      </w:r>
      <w:r w:rsidRPr="00B2347F">
        <w:rPr>
          <w:i/>
        </w:rPr>
        <w:t>Theophilus to Autolycus</w:t>
      </w:r>
      <w:r w:rsidRPr="00B2347F">
        <w:t xml:space="preserve"> book 2 ch.31 p.107</w:t>
      </w:r>
    </w:p>
    <w:p w14:paraId="5B83761D"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i/>
        </w:rPr>
        <w:t xml:space="preserve"> </w:t>
      </w:r>
      <w:r w:rsidRPr="00B2347F">
        <w:t xml:space="preserve">(182-188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w:t>
      </w:r>
    </w:p>
    <w:p w14:paraId="5D571399" w14:textId="77777777" w:rsidR="00A027C6" w:rsidRPr="00B2347F" w:rsidRDefault="00A027C6" w:rsidP="00A027C6">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I will stretch forth my hand to the most high God, who made the heaven and the earth.</w:t>
      </w:r>
      <w:r w:rsidR="002D2DBF">
        <w:t>”</w:t>
      </w:r>
      <w:r w:rsidRPr="00B2347F">
        <w:t xml:space="preserve"> </w:t>
      </w:r>
      <w:r w:rsidRPr="00B2347F">
        <w:rPr>
          <w:i/>
        </w:rPr>
        <w:t>Irenaeus Against Heresies</w:t>
      </w:r>
      <w:r w:rsidRPr="00B2347F">
        <w:t xml:space="preserve"> book 4 ch.5.5. p.467</w:t>
      </w:r>
    </w:p>
    <w:p w14:paraId="7097B5FC" w14:textId="77777777" w:rsidR="00A027C6" w:rsidRPr="00B2347F" w:rsidRDefault="00A027C6" w:rsidP="00A027C6">
      <w:pPr>
        <w:ind w:left="288" w:hanging="288"/>
      </w:pPr>
      <w:r w:rsidRPr="00B2347F">
        <w:t xml:space="preserve">Irenaeus of Lyons (c.160-202 A.D.) </w:t>
      </w:r>
      <w:r w:rsidR="002D2DBF">
        <w:t>“</w:t>
      </w:r>
      <w:r w:rsidRPr="00B2347F">
        <w:t>And by the Spirit the Father is called Most high and Almighty and Lord of hosts;</w:t>
      </w:r>
      <w:r w:rsidR="002D2DBF">
        <w:t>”</w:t>
      </w:r>
      <w:r w:rsidRPr="00B2347F">
        <w:t xml:space="preserve"> </w:t>
      </w:r>
      <w:r w:rsidRPr="00B2347F">
        <w:rPr>
          <w:i/>
        </w:rPr>
        <w:t>Proof of Apostolic Preaching</w:t>
      </w:r>
      <w:r w:rsidRPr="00B2347F">
        <w:t xml:space="preserve"> ch.8</w:t>
      </w:r>
    </w:p>
    <w:p w14:paraId="072D89D9"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Melchizedek king of </w:t>
      </w:r>
      <w:smartTag w:uri="urn:schemas-microsoft-com:office:smarttags" w:element="place">
        <w:smartTag w:uri="urn:schemas-microsoft-com:office:smarttags" w:element="City">
          <w:r w:rsidRPr="00B2347F">
            <w:t>Salem</w:t>
          </w:r>
        </w:smartTag>
      </w:smartTag>
      <w:r w:rsidRPr="00B2347F">
        <w:t>, priest of the most high God,</w:t>
      </w:r>
      <w:r w:rsidR="002D2DBF">
        <w:t>”</w:t>
      </w:r>
      <w:r w:rsidRPr="00B2347F">
        <w:t xml:space="preserve"> </w:t>
      </w:r>
      <w:r w:rsidRPr="00B2347F">
        <w:rPr>
          <w:i/>
        </w:rPr>
        <w:t>Stromata</w:t>
      </w:r>
      <w:r w:rsidRPr="00B2347F">
        <w:t xml:space="preserve"> book 4 ch.25 p.439</w:t>
      </w:r>
    </w:p>
    <w:p w14:paraId="790E02B3" w14:textId="77777777" w:rsidR="00A027C6" w:rsidRPr="00B2347F" w:rsidRDefault="00A027C6" w:rsidP="00A027C6">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of the Most High. </w:t>
      </w:r>
      <w:r w:rsidRPr="00B2347F">
        <w:rPr>
          <w:i/>
        </w:rPr>
        <w:t>The Instructor</w:t>
      </w:r>
      <w:r w:rsidRPr="00B2347F">
        <w:t xml:space="preserve"> book 1 ch.9 p.231</w:t>
      </w:r>
    </w:p>
    <w:p w14:paraId="298A8810" w14:textId="77777777" w:rsidR="00A027C6" w:rsidRPr="00B2347F" w:rsidRDefault="00A027C6" w:rsidP="00A027C6">
      <w:pPr>
        <w:ind w:left="288" w:hanging="288"/>
      </w:pPr>
      <w:r w:rsidRPr="00B2347F">
        <w:rPr>
          <w:b/>
        </w:rPr>
        <w:t>Tertullian</w:t>
      </w:r>
      <w:r w:rsidRPr="00B2347F">
        <w:t xml:space="preserve"> (c.213 A.D.) </w:t>
      </w:r>
      <w:r w:rsidR="002D2DBF">
        <w:t>“</w:t>
      </w:r>
      <w:r w:rsidRPr="00B2347F">
        <w:t>It was therefore always the Son (of whom we read) under the designation of the Almighty and Most High God, and King, and Lord.</w:t>
      </w:r>
      <w:r w:rsidR="002D2DBF">
        <w:t>”</w:t>
      </w:r>
      <w:r w:rsidRPr="00B2347F">
        <w:t xml:space="preserve"> </w:t>
      </w:r>
      <w:r w:rsidRPr="00B2347F">
        <w:rPr>
          <w:i/>
        </w:rPr>
        <w:t>Against Praxeas</w:t>
      </w:r>
      <w:r w:rsidRPr="00B2347F">
        <w:t xml:space="preserve"> ch.21 p.616</w:t>
      </w:r>
    </w:p>
    <w:p w14:paraId="42928B2E" w14:textId="77777777" w:rsidR="00A027C6" w:rsidRPr="00B2347F" w:rsidRDefault="00A027C6" w:rsidP="00A027C6">
      <w:pPr>
        <w:ind w:left="288" w:hanging="288"/>
      </w:pPr>
      <w:r w:rsidRPr="00B2347F">
        <w:rPr>
          <w:b/>
        </w:rPr>
        <w:t>Hippolytus of Portus</w:t>
      </w:r>
      <w:r w:rsidRPr="00B2347F">
        <w:t xml:space="preserve"> (225-234/5 A.D.) quotes Daniel 7, including </w:t>
      </w:r>
      <w:r w:rsidR="002D2DBF">
        <w:t>“</w:t>
      </w:r>
      <w:r w:rsidRPr="00B2347F">
        <w:t>most high</w:t>
      </w:r>
      <w:r w:rsidR="002D2DBF">
        <w:t>”</w:t>
      </w:r>
      <w:r w:rsidRPr="00B2347F">
        <w:t xml:space="preserve">. </w:t>
      </w:r>
      <w:r w:rsidRPr="00B2347F">
        <w:rPr>
          <w:i/>
        </w:rPr>
        <w:t>Interpretation of the visions of Daniel and Nebuchadnezzar</w:t>
      </w:r>
      <w:r w:rsidRPr="00B2347F">
        <w:t xml:space="preserve"> ch.2 p.178</w:t>
      </w:r>
    </w:p>
    <w:p w14:paraId="0AF2347D" w14:textId="77777777" w:rsidR="00A027C6" w:rsidRPr="00B2347F" w:rsidRDefault="00A027C6" w:rsidP="00A027C6">
      <w:pPr>
        <w:ind w:left="288" w:hanging="288"/>
      </w:pPr>
      <w:r w:rsidRPr="00B2347F">
        <w:rPr>
          <w:b/>
        </w:rPr>
        <w:t>Commodianus</w:t>
      </w:r>
      <w:r w:rsidRPr="00B2347F">
        <w:t xml:space="preserve"> (c.240 A.D.) speaks of God as the </w:t>
      </w:r>
      <w:r w:rsidR="002D2DBF">
        <w:t>“</w:t>
      </w:r>
      <w:r w:rsidRPr="00B2347F">
        <w:t>Highest</w:t>
      </w:r>
      <w:r w:rsidR="002D2DBF">
        <w:t>”</w:t>
      </w:r>
      <w:r w:rsidRPr="00B2347F">
        <w:t xml:space="preserve"> </w:t>
      </w:r>
      <w:r w:rsidRPr="00B2347F">
        <w:rPr>
          <w:i/>
        </w:rPr>
        <w:t>Instructions of Commodianus</w:t>
      </w:r>
      <w:r w:rsidRPr="00B2347F">
        <w:t xml:space="preserve"> ch.3 p.203.</w:t>
      </w:r>
    </w:p>
    <w:p w14:paraId="08D44B8C" w14:textId="77777777" w:rsidR="00A027C6" w:rsidRPr="00B2347F" w:rsidRDefault="00A027C6" w:rsidP="00A027C6">
      <w:pPr>
        <w:ind w:left="288" w:hanging="288"/>
      </w:pPr>
      <w:r w:rsidRPr="00B2347F">
        <w:rPr>
          <w:b/>
        </w:rPr>
        <w:t>Origen</w:t>
      </w:r>
      <w:r w:rsidRPr="00B2347F">
        <w:t xml:space="preserve"> (235-245 A.D.) mentions God Most High. </w:t>
      </w:r>
      <w:r w:rsidRPr="00B2347F">
        <w:rPr>
          <w:i/>
        </w:rPr>
        <w:t>Homilies on Jeremiah</w:t>
      </w:r>
      <w:r w:rsidRPr="00B2347F">
        <w:t xml:space="preserve"> homily 15 ch.6.1 p.164</w:t>
      </w:r>
    </w:p>
    <w:p w14:paraId="5362ECCF" w14:textId="77777777" w:rsidR="00A027C6" w:rsidRPr="00B2347F" w:rsidRDefault="00A027C6" w:rsidP="00A027C6">
      <w:pPr>
        <w:autoSpaceDE w:val="0"/>
        <w:autoSpaceDN w:val="0"/>
        <w:adjustRightInd w:val="0"/>
        <w:ind w:left="288" w:hanging="288"/>
      </w:pPr>
      <w:r w:rsidRPr="00B2347F">
        <w:t xml:space="preserve">Origen (225-253/254 A.D.) </w:t>
      </w:r>
      <w:r w:rsidR="002D2DBF">
        <w:t>“</w:t>
      </w:r>
      <w:r w:rsidRPr="00B2347F">
        <w:rPr>
          <w:highlight w:val="white"/>
        </w:rPr>
        <w:t xml:space="preserve">To explain this fully, and to justify the conduct of the Christians in refusing homage to any object except the Most High God, and the First-born of all creation, who is His Word and God, we must quote this from Scripture, </w:t>
      </w:r>
      <w:r w:rsidR="00DE7390">
        <w:rPr>
          <w:highlight w:val="white"/>
        </w:rPr>
        <w:t>‘</w:t>
      </w:r>
      <w:r w:rsidRPr="00B2347F">
        <w:rPr>
          <w:highlight w:val="white"/>
        </w:rPr>
        <w:t>All that ever came before Me are thieves and robbers: but the sheep did not hear them;</w:t>
      </w:r>
      <w:r w:rsidR="00DE7390">
        <w:rPr>
          <w:highlight w:val="white"/>
        </w:rPr>
        <w:t>’</w:t>
      </w:r>
      <w:r w:rsidRPr="00B2347F">
        <w:rPr>
          <w:highlight w:val="white"/>
        </w:rPr>
        <w:t xml:space="preserve"> and again, </w:t>
      </w:r>
      <w:r w:rsidR="00DE7390">
        <w:rPr>
          <w:highlight w:val="white"/>
        </w:rPr>
        <w:t>‘</w:t>
      </w:r>
      <w:r w:rsidRPr="00B2347F">
        <w:rPr>
          <w:highlight w:val="white"/>
        </w:rPr>
        <w:t>The thief cometh not, but for to steal, and to kill, and to destroy;</w:t>
      </w:r>
      <w:r w:rsidR="00DE7390">
        <w:rPr>
          <w:highlight w:val="white"/>
        </w:rPr>
        <w:t>’</w:t>
      </w:r>
      <w:r w:rsidR="002D2DBF">
        <w:rPr>
          <w:highlight w:val="white"/>
        </w:rPr>
        <w:t>”</w:t>
      </w:r>
      <w:r w:rsidRPr="00B2347F">
        <w:rPr>
          <w:highlight w:val="white"/>
        </w:rPr>
        <w:t xml:space="preserve"> </w:t>
      </w:r>
      <w:r w:rsidRPr="00B2347F">
        <w:t xml:space="preserve">[John10:8-10] </w:t>
      </w:r>
      <w:r w:rsidRPr="00B2347F">
        <w:rPr>
          <w:i/>
        </w:rPr>
        <w:t>Origen Against Celsus</w:t>
      </w:r>
      <w:r w:rsidRPr="00B2347F">
        <w:t xml:space="preserve"> book 7 ch.70 p.639</w:t>
      </w:r>
    </w:p>
    <w:p w14:paraId="1523AED2" w14:textId="77777777" w:rsidR="00A027C6"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priest Melchizedek we see prefigured the sacrament of the sacrifice of the Lord, according to what divine Scripture testifies, and says, </w:t>
      </w:r>
      <w:r w:rsidR="00DE7390">
        <w:t>‘</w:t>
      </w:r>
      <w:r w:rsidRPr="00B2347F">
        <w:t xml:space="preserve">And Melchizedek, king of </w:t>
      </w:r>
      <w:smartTag w:uri="urn:schemas-microsoft-com:office:smarttags" w:element="place">
        <w:smartTag w:uri="urn:schemas-microsoft-com:office:smarttags" w:element="City">
          <w:r w:rsidRPr="00B2347F">
            <w:t>Salem</w:t>
          </w:r>
        </w:smartTag>
      </w:smartTag>
      <w:r w:rsidRPr="00B2347F">
        <w:t>, brought forth bread and wine.</w:t>
      </w:r>
      <w:r w:rsidR="00DE7390">
        <w:t>’</w:t>
      </w:r>
      <w:r w:rsidRPr="00B2347F">
        <w:t xml:space="preserve"> Now he was a priest of the most high God, and blessed Abraham. And that Melchizedek bore a type of Christ, the Holy Spirit declares in the Psalms</w:t>
      </w:r>
      <w:r w:rsidR="002D2DBF">
        <w:t>”</w:t>
      </w:r>
      <w:r w:rsidRPr="00B2347F">
        <w:t xml:space="preserve"> </w:t>
      </w:r>
      <w:r w:rsidRPr="00B2347F">
        <w:rPr>
          <w:i/>
        </w:rPr>
        <w:t>Epistles of Cyprian</w:t>
      </w:r>
      <w:r w:rsidRPr="00B2347F">
        <w:t xml:space="preserve"> letter 62.4 p.359 See also Treatise 12 (3 places) and Treatise 8.</w:t>
      </w:r>
    </w:p>
    <w:p w14:paraId="14F67E2A" w14:textId="77777777" w:rsidR="00A027C6" w:rsidRPr="00B2347F" w:rsidRDefault="00A027C6" w:rsidP="00A027C6">
      <w:pPr>
        <w:autoSpaceDE w:val="0"/>
        <w:autoSpaceDN w:val="0"/>
        <w:adjustRightInd w:val="0"/>
        <w:ind w:left="288" w:hanging="288"/>
      </w:pPr>
      <w:r w:rsidRPr="00B2347F">
        <w:rPr>
          <w:b/>
        </w:rPr>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4F52DCDC" w14:textId="77777777" w:rsidR="00A027C6" w:rsidRPr="00B2347F" w:rsidRDefault="00A027C6" w:rsidP="00A027C6">
      <w:pPr>
        <w:ind w:left="288" w:hanging="288"/>
      </w:pPr>
      <w:r w:rsidRPr="00B2347F">
        <w:t xml:space="preserve">Lactantius (c.303-320/325 A.D.) says </w:t>
      </w:r>
      <w:r w:rsidR="002D2DBF">
        <w:t>“</w:t>
      </w:r>
      <w:r w:rsidRPr="00B2347F">
        <w:t>Most High God</w:t>
      </w:r>
      <w:r w:rsidR="002D2DBF">
        <w:t>”</w:t>
      </w:r>
      <w:r w:rsidRPr="00B2347F">
        <w:t xml:space="preserve">. </w:t>
      </w:r>
      <w:r w:rsidRPr="00B2347F">
        <w:rPr>
          <w:i/>
        </w:rPr>
        <w:t>The Divine Institutes</w:t>
      </w:r>
      <w:r w:rsidRPr="00B2347F">
        <w:t xml:space="preserve"> book 1 prefact page 9. ibid book 1 ch.1 p.10.</w:t>
      </w:r>
    </w:p>
    <w:p w14:paraId="38EFC854" w14:textId="77777777" w:rsidR="00A027C6" w:rsidRPr="00B2347F" w:rsidRDefault="00A027C6" w:rsidP="00A027C6">
      <w:pPr>
        <w:ind w:left="288" w:hanging="288"/>
      </w:pPr>
      <w:r w:rsidRPr="00B2347F">
        <w:t xml:space="preserve">Lactantius (c.303-320/325 A.D.) (implied) </w:t>
      </w:r>
      <w:r w:rsidR="002D2DBF">
        <w:t>“</w:t>
      </w:r>
      <w:r w:rsidRPr="00B2347F">
        <w:t>Supreme God</w:t>
      </w:r>
      <w:r w:rsidR="002D2DBF">
        <w:t>”</w:t>
      </w:r>
      <w:r w:rsidRPr="00B2347F">
        <w:t xml:space="preserve"> </w:t>
      </w:r>
      <w:r w:rsidRPr="00B2347F">
        <w:rPr>
          <w:i/>
        </w:rPr>
        <w:t>The Epitome of the Divine Institutes</w:t>
      </w:r>
      <w:r w:rsidRPr="00B2347F">
        <w:t xml:space="preserve"> ch.49 p.242</w:t>
      </w:r>
    </w:p>
    <w:p w14:paraId="61E50146" w14:textId="77777777" w:rsidR="00B15A96" w:rsidRPr="00600870" w:rsidRDefault="00B15A96" w:rsidP="00B15A96">
      <w:pPr>
        <w:ind w:left="288" w:hanging="288"/>
      </w:pPr>
      <w:r w:rsidRPr="00600870">
        <w:rPr>
          <w:b/>
        </w:rPr>
        <w:t>Eusebius of Caesarea</w:t>
      </w:r>
      <w:r w:rsidRPr="00600870">
        <w:t xml:space="preserve"> (318-325 A.D.) refers to the Most High God </w:t>
      </w:r>
      <w:r w:rsidRPr="00600870">
        <w:rPr>
          <w:i/>
        </w:rPr>
        <w:t>Demonstration of the Gospel</w:t>
      </w:r>
      <w:r w:rsidRPr="00600870">
        <w:t xml:space="preserve"> book 1.5 p.7</w:t>
      </w:r>
    </w:p>
    <w:p w14:paraId="296ED491" w14:textId="47E14FDF" w:rsidR="003747AD" w:rsidRDefault="003747AD" w:rsidP="003747AD">
      <w:pPr>
        <w:ind w:left="288" w:hanging="288"/>
      </w:pPr>
      <w:r w:rsidRPr="00B15A96">
        <w:t>Eusebius of Caesarea</w:t>
      </w:r>
      <w:r>
        <w:t xml:space="preserve"> (318-325 A.D.) indicating “the Most High God by the first LORD, and the second to Him by the second title.” </w:t>
      </w:r>
      <w:r w:rsidRPr="00792CEF">
        <w:rPr>
          <w:i/>
        </w:rPr>
        <w:t>Preparation for the Gospel</w:t>
      </w:r>
      <w:r>
        <w:t xml:space="preserve"> book 11 ch.14 p.20</w:t>
      </w:r>
      <w:r w:rsidR="00B617DE">
        <w:t>. See also ibid book 1 ch.2 p.6</w:t>
      </w:r>
      <w:r w:rsidR="0071641B">
        <w:t xml:space="preserve"> and book 8 ch.4 p.4.</w:t>
      </w:r>
    </w:p>
    <w:p w14:paraId="1BDD7500" w14:textId="77777777" w:rsidR="003747AD" w:rsidRPr="00B2347F" w:rsidRDefault="003747AD" w:rsidP="00A027C6"/>
    <w:p w14:paraId="19DE4EEE" w14:textId="77777777" w:rsidR="00A027C6" w:rsidRPr="00B2347F" w:rsidRDefault="00A027C6" w:rsidP="00A027C6">
      <w:pPr>
        <w:rPr>
          <w:b/>
          <w:u w:val="single"/>
        </w:rPr>
      </w:pPr>
      <w:r w:rsidRPr="00B2347F">
        <w:rPr>
          <w:b/>
          <w:u w:val="single"/>
        </w:rPr>
        <w:t>Among corrupt or spurious works</w:t>
      </w:r>
    </w:p>
    <w:p w14:paraId="0086B058" w14:textId="77777777" w:rsidR="00A027C6" w:rsidRPr="00B2347F" w:rsidRDefault="00A027C6" w:rsidP="00A027C6">
      <w:r w:rsidRPr="00B2347F">
        <w:rPr>
          <w:b/>
          <w:i/>
        </w:rPr>
        <w:t>Acts of Paul and Thecla</w:t>
      </w:r>
      <w:r w:rsidRPr="00B2347F">
        <w:t xml:space="preserve"> (before 207 A.D.) p.490 speaks of the Most High.</w:t>
      </w:r>
    </w:p>
    <w:p w14:paraId="4A27D611" w14:textId="77777777" w:rsidR="00A027C6" w:rsidRPr="00B2347F" w:rsidRDefault="00A027C6" w:rsidP="00A027C6"/>
    <w:p w14:paraId="754C298F" w14:textId="77777777" w:rsidR="00A027C6" w:rsidRPr="00B2347F" w:rsidRDefault="00A027C6" w:rsidP="00A027C6">
      <w:pPr>
        <w:rPr>
          <w:b/>
          <w:u w:val="single"/>
        </w:rPr>
      </w:pPr>
      <w:r w:rsidRPr="00B2347F">
        <w:rPr>
          <w:b/>
          <w:u w:val="single"/>
        </w:rPr>
        <w:t>Among heretics</w:t>
      </w:r>
    </w:p>
    <w:p w14:paraId="05E34106" w14:textId="77777777" w:rsidR="00A027C6" w:rsidRPr="00B2347F" w:rsidRDefault="00A027C6" w:rsidP="00A027C6">
      <w:pPr>
        <w:ind w:left="288" w:hanging="288"/>
        <w:rPr>
          <w:b/>
        </w:rPr>
      </w:pPr>
      <w:r w:rsidRPr="00B2347F">
        <w:t xml:space="preserve">The Ebionite </w:t>
      </w:r>
      <w:r w:rsidRPr="00B2347F">
        <w:rPr>
          <w:b/>
          <w:i/>
        </w:rPr>
        <w:t>Clementine Homilies</w:t>
      </w:r>
      <w:r w:rsidRPr="00B2347F">
        <w:t xml:space="preserve"> (-188 A.D.- uncertain date) homily 16 ch.17 p.316 mentions the </w:t>
      </w:r>
      <w:r w:rsidR="002D2DBF">
        <w:t>“</w:t>
      </w:r>
      <w:r w:rsidRPr="00B2347F">
        <w:t>Most High</w:t>
      </w:r>
      <w:r w:rsidR="002D2DBF">
        <w:t>”</w:t>
      </w:r>
      <w:r w:rsidRPr="00B2347F">
        <w:t>.</w:t>
      </w:r>
    </w:p>
    <w:p w14:paraId="7A423035" w14:textId="77777777" w:rsidR="00A027C6" w:rsidRPr="00B2347F" w:rsidRDefault="00A027C6" w:rsidP="00A027C6">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ch.14 p.366 mentions the </w:t>
      </w:r>
      <w:r w:rsidR="002D2DBF">
        <w:t>“</w:t>
      </w:r>
      <w:r w:rsidRPr="00B2347F">
        <w:t>Most High</w:t>
      </w:r>
      <w:r w:rsidR="002D2DBF">
        <w:t>”</w:t>
      </w:r>
    </w:p>
    <w:p w14:paraId="584067D3"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(c.211-250 AD.) book 2 ch.42 p.109 </w:t>
      </w:r>
      <w:r w:rsidR="002D2DBF">
        <w:t>“</w:t>
      </w:r>
      <w:r w:rsidRPr="00B2347F">
        <w:t>For the Most High God, who alone holds the power of all</w:t>
      </w:r>
      <w:r w:rsidR="002D2DBF">
        <w:t>”</w:t>
      </w:r>
      <w:r w:rsidRPr="00B2347F">
        <w:t xml:space="preserve"> See also ibid book 1 ch.21 p.83.</w:t>
      </w:r>
    </w:p>
    <w:p w14:paraId="39DBEC2F" w14:textId="77777777" w:rsidR="00A027C6" w:rsidRPr="00B2347F" w:rsidRDefault="00A027C6" w:rsidP="00A027C6">
      <w:pPr>
        <w:ind w:left="288" w:hanging="288"/>
      </w:pPr>
      <w:r w:rsidRPr="00B2347F">
        <w:rPr>
          <w:b/>
          <w:i/>
        </w:rPr>
        <w:t>Testaments of the Twelve Patriarchs</w:t>
      </w:r>
      <w:r w:rsidRPr="00B2347F">
        <w:t xml:space="preserve"> (70-135 A.D.) book 10 (Testament of Asher) ch.2 p.31 says not to swear falsely </w:t>
      </w:r>
      <w:r w:rsidR="002D2DBF">
        <w:t>“</w:t>
      </w:r>
      <w:r w:rsidRPr="00B2347F">
        <w:t>against the Most High</w:t>
      </w:r>
      <w:r w:rsidR="002D2DBF">
        <w:t>”</w:t>
      </w:r>
    </w:p>
    <w:p w14:paraId="45009B72" w14:textId="77777777" w:rsidR="00A027C6" w:rsidRPr="00B2347F" w:rsidRDefault="00A027C6" w:rsidP="00A027C6">
      <w:pPr>
        <w:ind w:left="288" w:hanging="288"/>
        <w:rPr>
          <w:b/>
        </w:rPr>
      </w:pPr>
      <w:r w:rsidRPr="00B2347F">
        <w:rPr>
          <w:b/>
        </w:rPr>
        <w:t>Elkesites/Elchesaites (a type of Ebionites)</w:t>
      </w:r>
      <w:r w:rsidRPr="00B2347F">
        <w:t xml:space="preserve"> (before 236 A.D.) (implied Father of the Son)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43582C1F" w14:textId="77777777" w:rsidR="00A027C6" w:rsidRPr="00B2347F" w:rsidRDefault="00A027C6" w:rsidP="00A027C6"/>
    <w:p w14:paraId="28A17495" w14:textId="77777777" w:rsidR="00A027C6" w:rsidRPr="00B2347F" w:rsidRDefault="00A027C6" w:rsidP="00A027C6">
      <w:pPr>
        <w:pStyle w:val="Heading2"/>
      </w:pPr>
      <w:bookmarkStart w:id="833" w:name="_Toc443974739"/>
      <w:bookmarkStart w:id="834" w:name="_Toc58617316"/>
      <w:bookmarkStart w:id="835" w:name="_Toc62978746"/>
      <w:bookmarkStart w:id="836" w:name="_Toc126171180"/>
      <w:bookmarkStart w:id="837" w:name="_Toc161079308"/>
      <w:r w:rsidRPr="00B2347F">
        <w:t>Ge5. God is above all</w:t>
      </w:r>
      <w:bookmarkEnd w:id="833"/>
      <w:bookmarkEnd w:id="834"/>
      <w:bookmarkEnd w:id="835"/>
      <w:bookmarkEnd w:id="836"/>
      <w:bookmarkEnd w:id="837"/>
    </w:p>
    <w:p w14:paraId="5502515E" w14:textId="77777777" w:rsidR="00A027C6" w:rsidRPr="00B2347F" w:rsidRDefault="00A027C6" w:rsidP="00A027C6"/>
    <w:p w14:paraId="54F869CD" w14:textId="77777777" w:rsidR="00A027C6" w:rsidRPr="00B2347F" w:rsidRDefault="00A027C6" w:rsidP="00A027C6">
      <w:r w:rsidRPr="00B2347F">
        <w:t>Ephesians 4:6</w:t>
      </w:r>
    </w:p>
    <w:p w14:paraId="58FFB177" w14:textId="77777777" w:rsidR="00A027C6" w:rsidRDefault="00A027C6" w:rsidP="00A027C6"/>
    <w:p w14:paraId="644813D2" w14:textId="77777777" w:rsidR="00940F6D" w:rsidRPr="00B2347F" w:rsidRDefault="00940F6D" w:rsidP="00940F6D">
      <w:pPr>
        <w:ind w:left="288" w:hanging="288"/>
      </w:pPr>
      <w:r w:rsidRPr="00940F6D">
        <w:rPr>
          <w:b/>
        </w:rPr>
        <w:t>p46</w:t>
      </w:r>
      <w:r w:rsidRPr="00B2347F">
        <w:t xml:space="preserve"> Chester Beatty II – 1,680 verses 70% Paul plus Hebrews (100-150 A.D.) (partial </w:t>
      </w:r>
      <w:r>
        <w:t>– for the word of God) Ephesians 4:6</w:t>
      </w:r>
    </w:p>
    <w:p w14:paraId="3C2D4737" w14:textId="77777777" w:rsidR="00940F6D" w:rsidRPr="00B2347F" w:rsidRDefault="00940F6D" w:rsidP="00A027C6"/>
    <w:p w14:paraId="3011E059" w14:textId="77777777" w:rsidR="00A027C6" w:rsidRPr="00B2347F" w:rsidRDefault="00A027C6" w:rsidP="00A027C6">
      <w:pPr>
        <w:autoSpaceDE w:val="0"/>
        <w:autoSpaceDN w:val="0"/>
        <w:adjustRightInd w:val="0"/>
        <w:ind w:left="288" w:hanging="288"/>
      </w:pPr>
      <w:r w:rsidRPr="00B2347F">
        <w:rPr>
          <w:b/>
        </w:rPr>
        <w:t>Justin Martyr</w:t>
      </w:r>
      <w:r w:rsidRPr="00B2347F">
        <w:t xml:space="preserve"> (c.138-165 A.D.) (implied) </w:t>
      </w:r>
      <w:r w:rsidR="002D2DBF">
        <w:t>“</w:t>
      </w:r>
      <w:r w:rsidRPr="00B2347F">
        <w:rPr>
          <w:highlight w:val="white"/>
        </w:rPr>
        <w:t>For the Lord is great, and greatly to be praised: He is to be feared above all the gods. For all the gods of the nations are demons but the Lord made the heavens.</w:t>
      </w:r>
      <w:r w:rsidR="002D2DBF">
        <w:rPr>
          <w:highlight w:val="white"/>
        </w:rPr>
        <w:t>”</w:t>
      </w:r>
      <w:r w:rsidRPr="00B2347F">
        <w:rPr>
          <w:highlight w:val="white"/>
        </w:rPr>
        <w:t xml:space="preserve"> </w:t>
      </w:r>
      <w:r w:rsidRPr="00B2347F">
        <w:rPr>
          <w:i/>
        </w:rPr>
        <w:t>Dialogue with Trypho, a Jew</w:t>
      </w:r>
      <w:r w:rsidRPr="00B2347F">
        <w:t xml:space="preserve"> ch.73 p.235</w:t>
      </w:r>
    </w:p>
    <w:p w14:paraId="38D8883B" w14:textId="77777777" w:rsidR="00A027C6" w:rsidRPr="00B2347F" w:rsidRDefault="00A027C6" w:rsidP="00A027C6">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 A.D.) </w:t>
      </w:r>
      <w:r w:rsidR="002D2DBF">
        <w:t>“</w:t>
      </w:r>
      <w:r w:rsidRPr="00B2347F">
        <w:rPr>
          <w:highlight w:val="white"/>
        </w:rPr>
        <w:t>But He is Lord, because He rules over the universe; Father, because he is before all things; Fashioner and Maker, because He is creator and maker of the universe; the Highest, because of His being above all; and Almighty, because He Himself rules and embraces all. For the heights of heaven, and the depths of the abysses, and the ends of the earth, are in His hand, and there is no place of His rest.</w:t>
      </w:r>
      <w:r w:rsidR="002D2DBF">
        <w:rPr>
          <w:highlight w:val="white"/>
        </w:rPr>
        <w:t>”</w:t>
      </w:r>
      <w:r w:rsidRPr="00B2347F">
        <w:rPr>
          <w:highlight w:val="white"/>
        </w:rPr>
        <w:t xml:space="preserve"> </w:t>
      </w:r>
      <w:r w:rsidRPr="00B2347F">
        <w:rPr>
          <w:i/>
        </w:rPr>
        <w:t>Theophilus to Autolycus</w:t>
      </w:r>
      <w:r w:rsidRPr="00B2347F">
        <w:t xml:space="preserve"> book 1 ch.4 p.90</w:t>
      </w:r>
    </w:p>
    <w:p w14:paraId="65EF075D" w14:textId="77777777" w:rsidR="00A027C6" w:rsidRPr="00B2347F" w:rsidRDefault="00A027C6" w:rsidP="00A027C6">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Now, that this God is the Father of our Lord Jesus Christ, Paul the apostle also has declared, [saying,] </w:t>
      </w:r>
      <w:r w:rsidR="00DE7390">
        <w:rPr>
          <w:highlight w:val="white"/>
        </w:rPr>
        <w:t>‘</w:t>
      </w:r>
      <w:r w:rsidRPr="00B2347F">
        <w:rPr>
          <w:highlight w:val="white"/>
        </w:rPr>
        <w:t>There is one God, the Father, who is above all, and through all things, and in us all.</w:t>
      </w:r>
      <w:r w:rsidR="00DE7390">
        <w:rPr>
          <w:highlight w:val="white"/>
        </w:rPr>
        <w:t>’</w:t>
      </w:r>
      <w:r w:rsidR="002D2DBF">
        <w:t>”</w:t>
      </w:r>
      <w:r w:rsidRPr="00B2347F">
        <w:t xml:space="preserve"> </w:t>
      </w:r>
      <w:r w:rsidRPr="00B2347F">
        <w:rPr>
          <w:i/>
        </w:rPr>
        <w:t>Irenaeus Against Heresies</w:t>
      </w:r>
      <w:r w:rsidRPr="00B2347F">
        <w:t xml:space="preserve"> book 2 ch.2.1 p.361</w:t>
      </w:r>
    </w:p>
    <w:p w14:paraId="1DFA6303" w14:textId="77777777" w:rsidR="00A027C6" w:rsidRPr="00B2347F" w:rsidRDefault="00A027C6" w:rsidP="00A027C6">
      <w:pPr>
        <w:ind w:left="288" w:hanging="288"/>
      </w:pPr>
      <w:r w:rsidRPr="00B2347F">
        <w:t xml:space="preserve">Irenaeus of Lyons (c.160-202 A.D.) above which no other God. </w:t>
      </w:r>
      <w:r w:rsidRPr="00B2347F">
        <w:rPr>
          <w:i/>
        </w:rPr>
        <w:t>Proof of Apostolic Preaching</w:t>
      </w:r>
      <w:r w:rsidRPr="00B2347F">
        <w:t xml:space="preserve"> ch.5.</w:t>
      </w:r>
    </w:p>
    <w:p w14:paraId="29B536F8"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Well, if imperfect, how could the work of a perfect God-above all, that work being man-be imperfect?</w:t>
      </w:r>
      <w:r w:rsidR="002D2DBF">
        <w:rPr>
          <w:highlight w:val="white"/>
        </w:rPr>
        <w:t>”</w:t>
      </w:r>
      <w:r w:rsidRPr="00B2347F">
        <w:rPr>
          <w:highlight w:val="white"/>
        </w:rPr>
        <w:t xml:space="preserve"> </w:t>
      </w:r>
      <w:r w:rsidRPr="00B2347F">
        <w:rPr>
          <w:i/>
        </w:rPr>
        <w:t>Stromata</w:t>
      </w:r>
      <w:r w:rsidRPr="00B2347F">
        <w:t xml:space="preserve"> book 6 ch.12 p.502</w:t>
      </w:r>
    </w:p>
    <w:p w14:paraId="280A8982" w14:textId="77777777" w:rsidR="00A027C6" w:rsidRPr="00B2347F" w:rsidRDefault="00A027C6" w:rsidP="00A027C6">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What will be principal, if that is not which is above all things, before all things, and from which all things proceed? By possessing these He is God alone, and by His sole possession of them He is One.</w:t>
      </w:r>
      <w:r w:rsidR="002D2DBF">
        <w:rPr>
          <w:highlight w:val="white"/>
        </w:rPr>
        <w:t>”</w:t>
      </w:r>
      <w:r w:rsidRPr="00B2347F">
        <w:rPr>
          <w:highlight w:val="white"/>
        </w:rPr>
        <w:t xml:space="preserve"> </w:t>
      </w:r>
      <w:r w:rsidRPr="00B2347F">
        <w:rPr>
          <w:i/>
        </w:rPr>
        <w:t>Against Hermogenes</w:t>
      </w:r>
      <w:r w:rsidRPr="00B2347F">
        <w:t xml:space="preserve"> ch.4 p.479</w:t>
      </w:r>
    </w:p>
    <w:p w14:paraId="374A09A8" w14:textId="77777777" w:rsidR="00A027C6" w:rsidRPr="00B2347F" w:rsidRDefault="00A027C6" w:rsidP="00A027C6">
      <w:pPr>
        <w:autoSpaceDE w:val="0"/>
        <w:autoSpaceDN w:val="0"/>
        <w:adjustRightInd w:val="0"/>
        <w:ind w:left="288" w:hanging="288"/>
      </w:pPr>
      <w:r w:rsidRPr="00B2347F">
        <w:rPr>
          <w:b/>
        </w:rPr>
        <w:t>Hippolytus of Portus</w:t>
      </w:r>
      <w:r w:rsidRPr="00B2347F">
        <w:t xml:space="preserve"> (222-235/236 A.D.) says that Christ is over all. </w:t>
      </w:r>
      <w:r w:rsidRPr="00B2347F">
        <w:rPr>
          <w:i/>
        </w:rPr>
        <w:t>Against the Heresy of One Noetus</w:t>
      </w:r>
      <w:r w:rsidRPr="00B2347F">
        <w:t xml:space="preserve"> ch.2 p.224</w:t>
      </w:r>
    </w:p>
    <w:p w14:paraId="2E614C2C" w14:textId="77777777" w:rsidR="00A027C6" w:rsidRPr="00B2347F" w:rsidRDefault="00A027C6" w:rsidP="00A027C6">
      <w:pPr>
        <w:autoSpaceDE w:val="0"/>
        <w:autoSpaceDN w:val="0"/>
        <w:adjustRightInd w:val="0"/>
        <w:ind w:left="288" w:hanging="288"/>
      </w:pPr>
      <w:r w:rsidRPr="00B2347F">
        <w:t xml:space="preserve">Hippolytus of Portus (222-235/236 A.D.) (Partial, above all in italics) </w:t>
      </w:r>
      <w:r w:rsidR="002D2DBF">
        <w:t>“</w:t>
      </w:r>
      <w:r w:rsidRPr="00B2347F">
        <w:rPr>
          <w:highlight w:val="white"/>
        </w:rPr>
        <w:t xml:space="preserve">It is the Father who commands, and the Son who obeys, and the Holy Spirit who gives understanding: the Father who is </w:t>
      </w:r>
      <w:r w:rsidRPr="00B2347F">
        <w:rPr>
          <w:i/>
          <w:highlight w:val="white"/>
        </w:rPr>
        <w:t>above all</w:t>
      </w:r>
      <w:r w:rsidRPr="00B2347F">
        <w:rPr>
          <w:highlight w:val="white"/>
        </w:rPr>
        <w:t xml:space="preserve">, and the Son who is </w:t>
      </w:r>
      <w:r w:rsidRPr="00B2347F">
        <w:rPr>
          <w:i/>
          <w:highlight w:val="white"/>
        </w:rPr>
        <w:t>through all</w:t>
      </w:r>
      <w:r w:rsidRPr="00B2347F">
        <w:rPr>
          <w:highlight w:val="white"/>
        </w:rPr>
        <w:t xml:space="preserve">, and the Holy Spirit who is </w:t>
      </w:r>
      <w:r w:rsidRPr="00B2347F">
        <w:rPr>
          <w:i/>
          <w:highlight w:val="white"/>
        </w:rPr>
        <w:t>in all</w:t>
      </w:r>
      <w:r w:rsidRPr="00B2347F">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ch.14 p.228</w:t>
      </w:r>
    </w:p>
    <w:p w14:paraId="65B3FB2A" w14:textId="77777777" w:rsidR="00A027C6" w:rsidRPr="00B2347F" w:rsidRDefault="00A027C6" w:rsidP="00A027C6">
      <w:pPr>
        <w:ind w:left="288" w:hanging="288"/>
      </w:pPr>
      <w:r w:rsidRPr="00B2347F">
        <w:rPr>
          <w:b/>
        </w:rPr>
        <w:t>Commodianus</w:t>
      </w:r>
      <w:r w:rsidRPr="00B2347F">
        <w:t xml:space="preserve"> (c.240 A.D.) mentions the Supreme God. </w:t>
      </w:r>
      <w:r w:rsidRPr="00B2347F">
        <w:rPr>
          <w:i/>
        </w:rPr>
        <w:t>Instructions of Commodianus</w:t>
      </w:r>
      <w:r w:rsidRPr="00B2347F">
        <w:t xml:space="preserve"> ch.68 p.216</w:t>
      </w:r>
    </w:p>
    <w:p w14:paraId="44B76987" w14:textId="77777777" w:rsidR="00A027C6" w:rsidRPr="00B2347F" w:rsidRDefault="00A027C6" w:rsidP="00A027C6">
      <w:pPr>
        <w:ind w:left="288" w:hanging="288"/>
      </w:pPr>
      <w:r w:rsidRPr="00B2347F">
        <w:rPr>
          <w:b/>
        </w:rPr>
        <w:t>Origen</w:t>
      </w:r>
      <w:r w:rsidRPr="00B2347F">
        <w:t xml:space="preserve"> (225-253/254 A.D.) </w:t>
      </w:r>
      <w:r w:rsidR="002D2DBF">
        <w:t>“</w:t>
      </w:r>
      <w:r w:rsidRPr="00B2347F">
        <w:t>Supreme God through the High Priest, who is above all the angels, the living</w:t>
      </w:r>
      <w:r w:rsidR="002D2DBF">
        <w:t>”</w:t>
      </w:r>
      <w:r w:rsidRPr="00B2347F">
        <w:t xml:space="preserve"> </w:t>
      </w:r>
      <w:r w:rsidRPr="00B2347F">
        <w:rPr>
          <w:i/>
        </w:rPr>
        <w:t>Origen Against Celsus</w:t>
      </w:r>
      <w:r w:rsidRPr="00B2347F">
        <w:t xml:space="preserve"> book 5 ch.4 p.544</w:t>
      </w:r>
    </w:p>
    <w:p w14:paraId="4B582FC4" w14:textId="77777777" w:rsidR="00A027C6" w:rsidRPr="00B2347F" w:rsidRDefault="00A027C6" w:rsidP="00A027C6">
      <w:pPr>
        <w:ind w:left="288" w:hanging="288"/>
      </w:pPr>
      <w:r w:rsidRPr="00B2347F">
        <w:t>Origen (225-253/254 A.D.) But the Jews, who live according to the law of Moses, although they may not know how to receive the secret meaning of the law, which is conveyed in obscure language, will not maintain that either the heaven or the angels are God.</w:t>
      </w:r>
      <w:r w:rsidR="002D2DBF">
        <w:t>”</w:t>
      </w:r>
      <w:r w:rsidRPr="00B2347F">
        <w:t xml:space="preserve"> </w:t>
      </w:r>
      <w:r w:rsidRPr="00B2347F">
        <w:rPr>
          <w:i/>
        </w:rPr>
        <w:t>Origen Against Celsus</w:t>
      </w:r>
      <w:r w:rsidRPr="00B2347F">
        <w:t xml:space="preserve"> book 5 ch.7 p.546</w:t>
      </w:r>
    </w:p>
    <w:p w14:paraId="112D563C" w14:textId="77777777" w:rsidR="00A027C6" w:rsidRPr="00B2347F" w:rsidRDefault="00A027C6" w:rsidP="00A027C6">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For since it belongs to God alone to be above all things, it follows that the name which is that God</w:t>
      </w:r>
      <w:r w:rsidR="00DE7390">
        <w:rPr>
          <w:highlight w:val="white"/>
        </w:rPr>
        <w:t>’</w:t>
      </w:r>
      <w:r w:rsidRPr="00B2347F">
        <w:rPr>
          <w:highlight w:val="white"/>
        </w:rPr>
        <w:t xml:space="preserve">s who is above all things, is above every name; which name by consequence is certainly His who, although He was </w:t>
      </w:r>
      <w:r w:rsidR="00DE7390">
        <w:rPr>
          <w:highlight w:val="white"/>
        </w:rPr>
        <w:t>‘</w:t>
      </w:r>
      <w:r w:rsidRPr="00B2347F">
        <w:rPr>
          <w:highlight w:val="white"/>
        </w:rPr>
        <w:t>in the form of God, thought it not robbery for Him to be equal with God.</w:t>
      </w:r>
      <w:r w:rsidR="00DE7390">
        <w:rPr>
          <w:highlight w:val="white"/>
        </w:rPr>
        <w:t>’</w:t>
      </w:r>
      <w:r w:rsidR="002D2DBF">
        <w:t>”</w:t>
      </w:r>
      <w:r w:rsidRPr="00B2347F">
        <w:t xml:space="preserve"> </w:t>
      </w:r>
      <w:r w:rsidRPr="00B2347F">
        <w:rPr>
          <w:i/>
        </w:rPr>
        <w:t>Concerning the Trinity</w:t>
      </w:r>
      <w:r w:rsidRPr="00B2347F">
        <w:t xml:space="preserve"> ch.22 p.633</w:t>
      </w:r>
    </w:p>
    <w:p w14:paraId="13520215" w14:textId="77777777" w:rsidR="00A027C6" w:rsidRPr="00B2347F" w:rsidRDefault="00A027C6" w:rsidP="00A027C6">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There is one body and one Spirit, even as ye are called in one hope of your calling; one Lord, one faith, one baptism; one God and Father of all, who is above all, and through all, and in us all.</w:t>
      </w:r>
      <w:r w:rsidR="00DE7390">
        <w:rPr>
          <w:highlight w:val="white"/>
        </w:rPr>
        <w:t>’</w:t>
      </w:r>
      <w:r w:rsidR="002D2DBF">
        <w:t>”</w:t>
      </w:r>
      <w:r w:rsidRPr="00B2347F">
        <w:t xml:space="preserve"> [Ephesians 4:6] </w:t>
      </w:r>
      <w:r w:rsidRPr="00B2347F">
        <w:rPr>
          <w:i/>
        </w:rPr>
        <w:t>Epistles of Cyprian</w:t>
      </w:r>
      <w:r w:rsidRPr="00B2347F">
        <w:t xml:space="preserve"> Letter 74 ch.24 p.396</w:t>
      </w:r>
    </w:p>
    <w:p w14:paraId="4C26A1A4" w14:textId="77777777" w:rsidR="00A027C6" w:rsidRPr="00B2347F" w:rsidRDefault="00A027C6" w:rsidP="00A027C6">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 whom is manifested God the Father, who is above all and in all, and God the Son, who is through all.</w:t>
      </w:r>
      <w:r w:rsidR="002D2DBF">
        <w:rPr>
          <w:highlight w:val="white"/>
        </w:rPr>
        <w:t>”</w:t>
      </w:r>
      <w:r w:rsidRPr="00B2347F">
        <w:rPr>
          <w:highlight w:val="white"/>
        </w:rPr>
        <w:t xml:space="preserve"> </w:t>
      </w:r>
      <w:r w:rsidRPr="00B2347F">
        <w:rPr>
          <w:i/>
        </w:rPr>
        <w:t>Declaration of Faith</w:t>
      </w:r>
      <w:r w:rsidRPr="00B2347F">
        <w:t xml:space="preserve"> p.7</w:t>
      </w:r>
    </w:p>
    <w:p w14:paraId="0113EB65" w14:textId="77777777" w:rsidR="00A027C6" w:rsidRPr="00B2347F" w:rsidRDefault="00A027C6" w:rsidP="00A027C6">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and if such disposition relates also to what is in consideration hidden as if by settled purpose, how say some that the Lord, who is above all these things, bears a gnomic will?</w:t>
      </w:r>
      <w:r w:rsidR="002D2DBF">
        <w:t>”</w:t>
      </w:r>
      <w:r w:rsidRPr="00B2347F">
        <w:t xml:space="preserve"> </w:t>
      </w:r>
      <w:r w:rsidRPr="00B2347F">
        <w:rPr>
          <w:i/>
        </w:rPr>
        <w:t>Commentary on Luke</w:t>
      </w:r>
      <w:r w:rsidRPr="00B2347F">
        <w:t xml:space="preserve"> ch.22 v.44-48 no.44 p.116</w:t>
      </w:r>
    </w:p>
    <w:p w14:paraId="743A3ADC" w14:textId="77777777" w:rsidR="00A027C6" w:rsidRPr="00B2347F" w:rsidRDefault="00A027C6" w:rsidP="00A027C6">
      <w:pPr>
        <w:ind w:left="288" w:hanging="288"/>
      </w:pPr>
      <w:r w:rsidRPr="00B2347F">
        <w:rPr>
          <w:b/>
        </w:rPr>
        <w:t>Lactantius</w:t>
      </w:r>
      <w:r w:rsidRPr="00B2347F">
        <w:t xml:space="preserve"> (c.303-320/325 A.D.) calls God the </w:t>
      </w:r>
      <w:r w:rsidR="002D2DBF">
        <w:t>“</w:t>
      </w:r>
      <w:r w:rsidRPr="00B2347F">
        <w:t>supreme Majesty</w:t>
      </w:r>
      <w:r w:rsidR="002D2DBF">
        <w:t>”</w:t>
      </w:r>
      <w:r w:rsidRPr="00B2347F">
        <w:t xml:space="preserve">. </w:t>
      </w:r>
      <w:r w:rsidRPr="00B2347F">
        <w:rPr>
          <w:i/>
        </w:rPr>
        <w:t>Epitome of the Divine Institutes</w:t>
      </w:r>
      <w:r w:rsidRPr="00B2347F">
        <w:t xml:space="preserve"> ch.46 p.241</w:t>
      </w:r>
    </w:p>
    <w:p w14:paraId="78F0FA76" w14:textId="2F099CC1" w:rsidR="00B15A96" w:rsidRPr="00600870" w:rsidRDefault="00B15A96" w:rsidP="00B15A96">
      <w:pPr>
        <w:ind w:left="288" w:hanging="288"/>
      </w:pPr>
      <w:r w:rsidRPr="00600870">
        <w:rPr>
          <w:b/>
        </w:rPr>
        <w:t>Eusebius of Caesarea</w:t>
      </w:r>
      <w:r w:rsidRPr="00600870">
        <w:t xml:space="preserve"> (318-325 A.D.) says that God is above all. </w:t>
      </w:r>
      <w:r w:rsidRPr="00600870">
        <w:rPr>
          <w:i/>
        </w:rPr>
        <w:t>Demonstration of the Gospel</w:t>
      </w:r>
      <w:r w:rsidRPr="00600870">
        <w:t xml:space="preserve"> book 1.6 p.10</w:t>
      </w:r>
      <w:r w:rsidR="000C46E4" w:rsidRPr="00600870">
        <w:t xml:space="preserve"> and ibid book 8 ch.1 p.2.</w:t>
      </w:r>
    </w:p>
    <w:p w14:paraId="4FC585DD" w14:textId="77777777" w:rsidR="00A027C6" w:rsidRPr="00B2347F" w:rsidRDefault="00A027C6" w:rsidP="00A027C6"/>
    <w:p w14:paraId="67AD5902" w14:textId="77777777" w:rsidR="00A027C6" w:rsidRPr="00B2347F" w:rsidRDefault="00A027C6" w:rsidP="00A027C6">
      <w:pPr>
        <w:rPr>
          <w:b/>
          <w:u w:val="single"/>
        </w:rPr>
      </w:pPr>
      <w:r w:rsidRPr="00B2347F">
        <w:rPr>
          <w:b/>
          <w:u w:val="single"/>
        </w:rPr>
        <w:t>Among heretics</w:t>
      </w:r>
    </w:p>
    <w:p w14:paraId="003C86E2" w14:textId="77777777" w:rsidR="00A027C6" w:rsidRPr="00B2347F" w:rsidRDefault="00A027C6" w:rsidP="00A027C6">
      <w:pPr>
        <w:autoSpaceDE w:val="0"/>
        <w:autoSpaceDN w:val="0"/>
        <w:adjustRightInd w:val="0"/>
        <w:ind w:left="288" w:hanging="288"/>
        <w:rPr>
          <w:b/>
          <w:szCs w:val="24"/>
        </w:rPr>
      </w:pPr>
      <w:r w:rsidRPr="00B2347F">
        <w:rPr>
          <w:b/>
          <w:szCs w:val="24"/>
        </w:rPr>
        <w:t>Cerinthus</w:t>
      </w:r>
      <w:r w:rsidRPr="00B2347F">
        <w:rPr>
          <w:szCs w:val="24"/>
        </w:rPr>
        <w:t xml:space="preserve"> (c.150 A.D. -) </w:t>
      </w:r>
      <w:r w:rsidR="002D2DBF">
        <w:rPr>
          <w:szCs w:val="24"/>
        </w:rPr>
        <w:t>“</w:t>
      </w:r>
      <w:r w:rsidRPr="00B2347F">
        <w:rPr>
          <w:rFonts w:cs="Consolas"/>
          <w:szCs w:val="24"/>
          <w:highlight w:val="white"/>
        </w:rPr>
        <w:t xml:space="preserve">Cerinthus, however, himself having been trained in </w:t>
      </w:r>
      <w:smartTag w:uri="urn:schemas-microsoft-com:office:smarttags" w:element="place">
        <w:smartTag w:uri="urn:schemas-microsoft-com:office:smarttags" w:element="country-region">
          <w:r w:rsidRPr="00B2347F">
            <w:rPr>
              <w:rFonts w:cs="Consolas"/>
              <w:szCs w:val="24"/>
              <w:highlight w:val="white"/>
            </w:rPr>
            <w:t>Egypt</w:t>
          </w:r>
        </w:smartTag>
      </w:smartTag>
      <w:r w:rsidRPr="00B2347F">
        <w:rPr>
          <w:rFonts w:cs="Consolas"/>
          <w:szCs w:val="24"/>
          <w:highlight w:val="white"/>
        </w:rPr>
        <w:t xml:space="preserve">, determined that the world was not made by the first God, but by a certain angelic power. </w:t>
      </w:r>
      <w:r w:rsidRPr="00B2347F">
        <w:rPr>
          <w:rFonts w:cs="Consolas"/>
          <w:i/>
          <w:szCs w:val="24"/>
          <w:highlight w:val="white"/>
        </w:rPr>
        <w:t>And this power was</w:t>
      </w:r>
      <w:r w:rsidRPr="00B2347F">
        <w:rPr>
          <w:rFonts w:cs="Consolas"/>
          <w:szCs w:val="24"/>
          <w:highlight w:val="white"/>
        </w:rPr>
        <w:t xml:space="preserve"> far separated and distant from that sovereignty which is above the entire circle of existence, and it knows not the God (that is) above all things.</w:t>
      </w:r>
      <w:r w:rsidR="002D2DBF">
        <w:rPr>
          <w:szCs w:val="24"/>
        </w:rPr>
        <w:t>”</w:t>
      </w:r>
      <w:r w:rsidRPr="00B2347F">
        <w:rPr>
          <w:szCs w:val="24"/>
        </w:rPr>
        <w:t xml:space="preserve"> According to Hippolytus </w:t>
      </w:r>
      <w:r w:rsidRPr="00B2347F">
        <w:rPr>
          <w:i/>
          <w:szCs w:val="24"/>
        </w:rPr>
        <w:t>Refutation of All Heresies</w:t>
      </w:r>
      <w:r w:rsidRPr="00B2347F">
        <w:rPr>
          <w:szCs w:val="24"/>
        </w:rPr>
        <w:t xml:space="preserve"> book 10 ch.17 p.147</w:t>
      </w:r>
    </w:p>
    <w:p w14:paraId="2D0F47D2" w14:textId="77777777" w:rsidR="00A027C6" w:rsidRPr="00B2347F" w:rsidRDefault="00A027C6" w:rsidP="00A027C6">
      <w:pPr>
        <w:ind w:left="288" w:hanging="288"/>
      </w:pPr>
      <w:r w:rsidRPr="00B2347F">
        <w:rPr>
          <w:b/>
          <w:szCs w:val="24"/>
        </w:rPr>
        <w:t>Justinus</w:t>
      </w:r>
      <w:r w:rsidRPr="00B2347F">
        <w:rPr>
          <w:szCs w:val="24"/>
        </w:rPr>
        <w:t xml:space="preserve"> (c.150 A.D. -) and other Gnostics believed in a being above all. </w:t>
      </w:r>
      <w:r w:rsidR="002D2DBF">
        <w:rPr>
          <w:szCs w:val="24"/>
        </w:rPr>
        <w:t>“</w:t>
      </w:r>
      <w:r w:rsidRPr="00B2347F">
        <w:rPr>
          <w:rFonts w:cs="Consolas"/>
          <w:szCs w:val="24"/>
          <w:highlight w:val="white"/>
        </w:rPr>
        <w:t xml:space="preserve">Now the oath [of Justinian heretics] is couched in these terms: </w:t>
      </w:r>
      <w:r w:rsidR="00DE7390">
        <w:rPr>
          <w:rFonts w:cs="Consolas"/>
          <w:szCs w:val="24"/>
          <w:highlight w:val="white"/>
        </w:rPr>
        <w:t>‘</w:t>
      </w:r>
      <w:r w:rsidRPr="00B2347F">
        <w:rPr>
          <w:rFonts w:cs="Consolas"/>
          <w:szCs w:val="24"/>
          <w:highlight w:val="white"/>
        </w:rPr>
        <w:t>I swear by that Good One who is above all, to guard these mysteries, and to divulge them to no one, and not to relapse from the Good One to the creature.</w:t>
      </w:r>
      <w:r w:rsidR="00DE7390">
        <w:rPr>
          <w:rFonts w:cs="Consolas"/>
          <w:szCs w:val="24"/>
        </w:rPr>
        <w:t>’</w:t>
      </w:r>
      <w:r w:rsidR="002D2DBF">
        <w:rPr>
          <w:szCs w:val="24"/>
        </w:rPr>
        <w:t>”</w:t>
      </w:r>
      <w:r w:rsidRPr="00B2347F">
        <w:t xml:space="preserve"> Hippolytus (222-235/236 A.D.) </w:t>
      </w:r>
      <w:r w:rsidRPr="00B2347F">
        <w:rPr>
          <w:i/>
        </w:rPr>
        <w:t>Refutation of All Heresies</w:t>
      </w:r>
      <w:r w:rsidRPr="00B2347F">
        <w:t xml:space="preserve"> book 5 ch.22 p.73</w:t>
      </w:r>
    </w:p>
    <w:p w14:paraId="3E431437" w14:textId="77777777" w:rsidR="00A027C6" w:rsidRPr="00B2347F" w:rsidRDefault="00A027C6" w:rsidP="00A027C6">
      <w:pPr>
        <w:ind w:left="288" w:hanging="288"/>
      </w:pPr>
    </w:p>
    <w:p w14:paraId="2E6B4A70" w14:textId="77777777" w:rsidR="00A027C6" w:rsidRPr="00B2347F" w:rsidRDefault="00A027C6" w:rsidP="00A027C6">
      <w:pPr>
        <w:pStyle w:val="Heading2"/>
      </w:pPr>
      <w:bookmarkStart w:id="838" w:name="_Toc58617317"/>
      <w:bookmarkStart w:id="839" w:name="_Toc62978747"/>
      <w:bookmarkStart w:id="840" w:name="_Toc126171181"/>
      <w:bookmarkStart w:id="841" w:name="_Toc161079309"/>
      <w:r w:rsidRPr="00B2347F">
        <w:t>Ge6. God or His power is incomparable</w:t>
      </w:r>
      <w:bookmarkEnd w:id="838"/>
      <w:bookmarkEnd w:id="839"/>
      <w:bookmarkEnd w:id="840"/>
      <w:bookmarkEnd w:id="841"/>
    </w:p>
    <w:p w14:paraId="651376F6" w14:textId="77777777" w:rsidR="00A027C6" w:rsidRPr="00B2347F" w:rsidRDefault="00A027C6" w:rsidP="00A027C6">
      <w:pPr>
        <w:ind w:left="288" w:hanging="288"/>
      </w:pPr>
    </w:p>
    <w:p w14:paraId="36C7B820"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26EF67A9"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that no one else is like God. </w:t>
      </w:r>
      <w:r w:rsidRPr="00B2347F">
        <w:rPr>
          <w:i/>
        </w:rPr>
        <w:t>Exhortation to the Heathen</w:t>
      </w:r>
      <w:r w:rsidRPr="00B2347F">
        <w:t xml:space="preserve"> ch.6 p.192</w:t>
      </w:r>
    </w:p>
    <w:p w14:paraId="49689589" w14:textId="77777777" w:rsidR="00A027C6" w:rsidRPr="00B2347F" w:rsidRDefault="00A027C6" w:rsidP="00A027C6">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He [Hermogenes] declares that God</w:t>
      </w:r>
      <w:r w:rsidR="00DE7390">
        <w:rPr>
          <w:rFonts w:cs="Consolas"/>
          <w:szCs w:val="24"/>
          <w:highlight w:val="white"/>
        </w:rPr>
        <w:t>’</w:t>
      </w:r>
      <w:r w:rsidRPr="00B2347F">
        <w:rPr>
          <w:rFonts w:cs="Consolas"/>
          <w:szCs w:val="24"/>
          <w:highlight w:val="white"/>
        </w:rPr>
        <w:t>s attribute is still safe to Him, of being the only God, and the First, and the Author of all things, and the Lord of all things, and being incomparable to any-qualities which he straightway ascribes to Matter also. He is God, to be sure. God shall also attest the same; but He has also sworn sometimes by Himself, that there is no other God like Him.</w:t>
      </w:r>
      <w:r w:rsidR="002D2DBF">
        <w:rPr>
          <w:szCs w:val="24"/>
        </w:rPr>
        <w:t>”</w:t>
      </w:r>
      <w:r w:rsidRPr="00B2347F">
        <w:rPr>
          <w:szCs w:val="24"/>
        </w:rPr>
        <w:t xml:space="preserve"> </w:t>
      </w:r>
      <w:r w:rsidRPr="00B2347F">
        <w:rPr>
          <w:i/>
          <w:szCs w:val="24"/>
        </w:rPr>
        <w:t>Against Hermogenes</w:t>
      </w:r>
      <w:r w:rsidRPr="00B2347F">
        <w:rPr>
          <w:szCs w:val="24"/>
        </w:rPr>
        <w:t xml:space="preserve"> ch.6 p.480</w:t>
      </w:r>
    </w:p>
    <w:p w14:paraId="4C3D8C20" w14:textId="77777777" w:rsidR="00A027C6" w:rsidRPr="00B2347F" w:rsidRDefault="00A027C6" w:rsidP="00A027C6">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For the divine is just the same after the incarnation that it was before the incarnation; in its essence infinite, illimitable, impassible, incomparable, unchangeable, inconvertable, self-potent, and, in short, subsisting in essence alone the infinitely worthy good.</w:t>
      </w:r>
      <w:r w:rsidR="002D2DBF">
        <w:rPr>
          <w:szCs w:val="24"/>
        </w:rPr>
        <w:t>”</w:t>
      </w:r>
      <w:r w:rsidRPr="00B2347F">
        <w:rPr>
          <w:szCs w:val="24"/>
        </w:rPr>
        <w:t xml:space="preserve"> </w:t>
      </w:r>
      <w:r w:rsidRPr="00B2347F">
        <w:rPr>
          <w:i/>
          <w:szCs w:val="24"/>
        </w:rPr>
        <w:t>Against Beron and Helix</w:t>
      </w:r>
      <w:r w:rsidRPr="00B2347F">
        <w:rPr>
          <w:szCs w:val="24"/>
        </w:rPr>
        <w:t xml:space="preserve"> fragment 1 p.232</w:t>
      </w:r>
    </w:p>
    <w:p w14:paraId="70357BEB" w14:textId="77777777" w:rsidR="00A027C6" w:rsidRPr="00B2347F" w:rsidRDefault="00A027C6" w:rsidP="00A027C6">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For just as it has been shown that His inexplicable subsistence excels by an incomparable excellence all other things to which He has given existence, so also His Sonship, which is according to the nature of the Godhead of the Father, transcends, by an ineffable excellence, the sonship of those who have been adopted by Him.</w:t>
      </w:r>
      <w:r w:rsidR="002D2DBF">
        <w:rPr>
          <w:szCs w:val="24"/>
        </w:rPr>
        <w:t>”</w:t>
      </w:r>
      <w:r w:rsidRPr="00B2347F">
        <w:rPr>
          <w:szCs w:val="24"/>
        </w:rPr>
        <w:t xml:space="preserve"> </w:t>
      </w:r>
      <w:r w:rsidRPr="00B2347F">
        <w:rPr>
          <w:i/>
          <w:szCs w:val="24"/>
        </w:rPr>
        <w:t>Epistles on the Arian Heresy</w:t>
      </w:r>
      <w:r w:rsidRPr="00B2347F">
        <w:rPr>
          <w:szCs w:val="24"/>
        </w:rPr>
        <w:t xml:space="preserve"> Letter 1 ch.7 p.293</w:t>
      </w:r>
    </w:p>
    <w:p w14:paraId="4EDFCD79" w14:textId="77777777" w:rsidR="00A027C6" w:rsidRPr="00B2347F" w:rsidRDefault="00A027C6" w:rsidP="00A027C6">
      <w:pPr>
        <w:ind w:left="288" w:hanging="288"/>
      </w:pPr>
    </w:p>
    <w:p w14:paraId="7ADA7265" w14:textId="77777777" w:rsidR="00A027C6" w:rsidRPr="00B2347F" w:rsidRDefault="00A027C6" w:rsidP="00A027C6">
      <w:pPr>
        <w:ind w:left="288" w:hanging="288"/>
        <w:rPr>
          <w:b/>
          <w:u w:val="single"/>
        </w:rPr>
      </w:pPr>
      <w:r w:rsidRPr="00B2347F">
        <w:rPr>
          <w:b/>
          <w:u w:val="single"/>
        </w:rPr>
        <w:t>Among corrupt or spurious works</w:t>
      </w:r>
    </w:p>
    <w:p w14:paraId="29638BEC" w14:textId="77777777" w:rsidR="00A027C6" w:rsidRPr="00B2347F" w:rsidRDefault="00A027C6" w:rsidP="00A027C6">
      <w:pPr>
        <w:autoSpaceDE w:val="0"/>
        <w:autoSpaceDN w:val="0"/>
        <w:adjustRightInd w:val="0"/>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the kingdom of the Lord, and above all, the incomparable majesty of Almighty God-though I am acquainted with these things, yet am I not therefore by any means perfect;</w:t>
      </w:r>
      <w:r w:rsidR="002D2DBF">
        <w:rPr>
          <w:szCs w:val="24"/>
        </w:rPr>
        <w:t>”</w:t>
      </w:r>
      <w:r w:rsidRPr="00B2347F">
        <w:rPr>
          <w:szCs w:val="24"/>
        </w:rPr>
        <w:t xml:space="preserve"> </w:t>
      </w:r>
      <w:r w:rsidRPr="00B2347F">
        <w:rPr>
          <w:i/>
          <w:szCs w:val="24"/>
        </w:rPr>
        <w:t>Epistle of Ignatius to the Trallians</w:t>
      </w:r>
      <w:r w:rsidRPr="00B2347F">
        <w:rPr>
          <w:szCs w:val="24"/>
        </w:rPr>
        <w:t xml:space="preserve"> [Latin version] ch.5 p.68</w:t>
      </w:r>
    </w:p>
    <w:p w14:paraId="6AFBA0B1" w14:textId="77777777" w:rsidR="00A027C6" w:rsidRPr="00B2347F" w:rsidRDefault="00A027C6" w:rsidP="00A027C6">
      <w:pPr>
        <w:ind w:left="288" w:hanging="288"/>
      </w:pPr>
    </w:p>
    <w:p w14:paraId="52509CD6" w14:textId="77777777" w:rsidR="00A027C6" w:rsidRPr="00B2347F" w:rsidRDefault="00A027C6" w:rsidP="00A027C6">
      <w:pPr>
        <w:ind w:left="288" w:hanging="288"/>
        <w:rPr>
          <w:b/>
          <w:u w:val="single"/>
        </w:rPr>
      </w:pPr>
      <w:r w:rsidRPr="00B2347F">
        <w:rPr>
          <w:b/>
          <w:u w:val="single"/>
        </w:rPr>
        <w:t>Among heretics</w:t>
      </w:r>
    </w:p>
    <w:p w14:paraId="799DA55D" w14:textId="77777777" w:rsidR="00A027C6" w:rsidRPr="00B2347F" w:rsidRDefault="00A027C6" w:rsidP="00A027C6">
      <w:pPr>
        <w:ind w:left="288" w:hanging="288"/>
      </w:pPr>
      <w:r w:rsidRPr="00B2347F">
        <w:t xml:space="preserve">Revised Valentinian </w:t>
      </w:r>
      <w:r w:rsidRPr="00B2347F">
        <w:rPr>
          <w:b/>
          <w:i/>
        </w:rPr>
        <w:t>Tripartite Tract</w:t>
      </w:r>
      <w:r w:rsidRPr="00B2347F">
        <w:t xml:space="preserve"> (200-250 A.D.) ch.4 p.66 says that God is incomparable.</w:t>
      </w:r>
    </w:p>
    <w:p w14:paraId="2FDDE902" w14:textId="77777777" w:rsidR="00A027C6" w:rsidRPr="00B2347F" w:rsidRDefault="00A027C6" w:rsidP="00A027C6">
      <w:pPr>
        <w:ind w:left="288" w:hanging="288"/>
      </w:pPr>
    </w:p>
    <w:p w14:paraId="6F40ADE4" w14:textId="77777777" w:rsidR="00A027C6" w:rsidRPr="00B2347F" w:rsidRDefault="00A027C6" w:rsidP="00A027C6">
      <w:pPr>
        <w:pStyle w:val="Heading2"/>
      </w:pPr>
      <w:bookmarkStart w:id="842" w:name="_Toc58617318"/>
      <w:bookmarkStart w:id="843" w:name="_Toc62978748"/>
      <w:bookmarkStart w:id="844" w:name="_Toc126171182"/>
      <w:bookmarkStart w:id="845" w:name="_Toc161079310"/>
      <w:r w:rsidRPr="00B2347F">
        <w:t>Ge7. God does not change / is unchangeable</w:t>
      </w:r>
      <w:bookmarkEnd w:id="842"/>
      <w:bookmarkEnd w:id="843"/>
      <w:bookmarkEnd w:id="844"/>
      <w:bookmarkEnd w:id="845"/>
    </w:p>
    <w:p w14:paraId="1F5BFE90" w14:textId="77777777" w:rsidR="00A027C6" w:rsidRPr="00B2347F" w:rsidRDefault="00A027C6" w:rsidP="00A027C6">
      <w:pPr>
        <w:ind w:left="288" w:hanging="288"/>
      </w:pPr>
    </w:p>
    <w:p w14:paraId="2741A22C" w14:textId="77777777" w:rsidR="00A027C6" w:rsidRPr="00B2347F" w:rsidRDefault="00A027C6" w:rsidP="00A027C6">
      <w:pPr>
        <w:ind w:left="288" w:hanging="288"/>
      </w:pPr>
      <w:r w:rsidRPr="00B2347F">
        <w:t>Malachi 3:6a</w:t>
      </w:r>
    </w:p>
    <w:p w14:paraId="1BF72CE1" w14:textId="77777777" w:rsidR="00A027C6" w:rsidRPr="00B2347F" w:rsidRDefault="00A027C6" w:rsidP="00A027C6">
      <w:pPr>
        <w:ind w:left="288" w:hanging="288"/>
      </w:pPr>
      <w:r w:rsidRPr="00B2347F">
        <w:t>(partial) James 1:17</w:t>
      </w:r>
    </w:p>
    <w:p w14:paraId="260A2AFB" w14:textId="77777777" w:rsidR="00A027C6" w:rsidRPr="00B2347F" w:rsidRDefault="00A027C6" w:rsidP="00A027C6">
      <w:pPr>
        <w:ind w:left="288" w:hanging="288"/>
      </w:pPr>
    </w:p>
    <w:p w14:paraId="6F1FA790" w14:textId="77777777" w:rsidR="00A027C6" w:rsidRPr="00B2347F" w:rsidRDefault="00A027C6" w:rsidP="00A027C6">
      <w:pPr>
        <w:ind w:left="288" w:hanging="288"/>
      </w:pPr>
      <w:r w:rsidRPr="00B2347F">
        <w:rPr>
          <w:b/>
        </w:rPr>
        <w:t>Ignatius</w:t>
      </w:r>
      <w:r w:rsidRPr="00B2347F">
        <w:t xml:space="preserve"> (-107/116 A.D.) mentions </w:t>
      </w:r>
      <w:r w:rsidR="002D2DBF">
        <w:t>“</w:t>
      </w:r>
      <w:r w:rsidRPr="00B2347F">
        <w:t>an enduring and unchangeable glory</w:t>
      </w:r>
      <w:r w:rsidR="002D2DBF">
        <w:t>”</w:t>
      </w:r>
      <w:r w:rsidRPr="00B2347F">
        <w:t xml:space="preserve"> of the Father, and Jesus Christ, our God.</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preface p.49</w:t>
      </w:r>
    </w:p>
    <w:p w14:paraId="2C6C2AFC" w14:textId="77777777" w:rsidR="00A027C6" w:rsidRPr="00B2347F" w:rsidRDefault="00A027C6" w:rsidP="00A027C6">
      <w:pPr>
        <w:ind w:left="288" w:hanging="288"/>
      </w:pPr>
      <w:r w:rsidRPr="00B2347F">
        <w:rPr>
          <w:b/>
        </w:rPr>
        <w:t>Justin Martyr</w:t>
      </w:r>
      <w:r w:rsidRPr="00B2347F">
        <w:t xml:space="preserve"> (c.150 A.D.) says that God is unchangeable and eternal. </w:t>
      </w:r>
      <w:r w:rsidRPr="00B2347F">
        <w:rPr>
          <w:i/>
        </w:rPr>
        <w:t>First Apology of Justin Martyr</w:t>
      </w:r>
      <w:r w:rsidRPr="00B2347F">
        <w:t xml:space="preserve"> ch.13 p.167</w:t>
      </w:r>
    </w:p>
    <w:p w14:paraId="4CB9E022" w14:textId="77777777" w:rsidR="00A027C6" w:rsidRPr="00B2347F" w:rsidRDefault="00A027C6" w:rsidP="00A027C6">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(philosopher) (170-177/180 A.D.) God does not change, while everything </w:t>
      </w:r>
      <w:r w:rsidRPr="00B2347F">
        <w:rPr>
          <w:i/>
        </w:rPr>
        <w:t>else</w:t>
      </w:r>
      <w:r w:rsidRPr="00B2347F">
        <w:t xml:space="preserve"> changes. ch.1 vol.8 p.751</w:t>
      </w:r>
    </w:p>
    <w:p w14:paraId="11D86959"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God is uncreated and unalterable. </w:t>
      </w:r>
      <w:r w:rsidRPr="00B2347F">
        <w:rPr>
          <w:i/>
        </w:rPr>
        <w:t>Theophilus to Autolycus</w:t>
      </w:r>
      <w:r w:rsidRPr="00B2347F">
        <w:t xml:space="preserve"> book 2 ch.4 p.94. See also book 1 ch.3 p.90</w:t>
      </w:r>
    </w:p>
    <w:p w14:paraId="364E2B83"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God is </w:t>
      </w:r>
      <w:r w:rsidR="002D2DBF">
        <w:t>“</w:t>
      </w:r>
      <w:r w:rsidRPr="00B2347F">
        <w:t>always remaining the same unchangeable Being.</w:t>
      </w:r>
      <w:r w:rsidR="002D2DBF">
        <w:t>”</w:t>
      </w:r>
      <w:r w:rsidRPr="00B2347F">
        <w:t xml:space="preserve"> </w:t>
      </w:r>
      <w:r w:rsidRPr="00B2347F">
        <w:rPr>
          <w:i/>
        </w:rPr>
        <w:t>Irenaeus Against Heresies</w:t>
      </w:r>
      <w:r w:rsidRPr="00B2347F">
        <w:t xml:space="preserve"> book 2 ch.34.2 p.411</w:t>
      </w:r>
    </w:p>
    <w:p w14:paraId="6FE8128F" w14:textId="7D267D27" w:rsidR="00A027C6" w:rsidRDefault="00A027C6" w:rsidP="00A027C6">
      <w:pPr>
        <w:ind w:left="288" w:hanging="288"/>
      </w:pPr>
      <w:r w:rsidRPr="00B2347F">
        <w:rPr>
          <w:b/>
        </w:rPr>
        <w:t>Tertullian</w:t>
      </w:r>
      <w:r w:rsidRPr="00B2347F">
        <w:t xml:space="preserve"> (c.213 A.D.) says that God would not be blessed if He were subject to change. </w:t>
      </w:r>
      <w:r w:rsidRPr="00B2347F">
        <w:rPr>
          <w:i/>
        </w:rPr>
        <w:t>To the Nations</w:t>
      </w:r>
      <w:r w:rsidRPr="00B2347F">
        <w:t xml:space="preserve"> book 2 ch.6 p.134. See also </w:t>
      </w:r>
      <w:r w:rsidRPr="00B2347F">
        <w:rPr>
          <w:i/>
        </w:rPr>
        <w:t>Against Praxeas</w:t>
      </w:r>
      <w:r w:rsidRPr="00B2347F">
        <w:t xml:space="preserve"> (c.213 A.D.) ch.27 p.623</w:t>
      </w:r>
    </w:p>
    <w:p w14:paraId="489C2A5E" w14:textId="50236B0D" w:rsidR="0066538A" w:rsidRPr="0066538A" w:rsidRDefault="0066538A" w:rsidP="00A027C6">
      <w:pPr>
        <w:ind w:left="288" w:hanging="288"/>
        <w:rPr>
          <w:bCs/>
        </w:rPr>
      </w:pPr>
      <w:r w:rsidRPr="0066538A">
        <w:rPr>
          <w:bCs/>
        </w:rPr>
        <w:t>Tertullian</w:t>
      </w:r>
      <w:r>
        <w:rPr>
          <w:bCs/>
        </w:rPr>
        <w:t xml:space="preserve"> (188-220 A.D.) says that God does not change in </w:t>
      </w:r>
      <w:r w:rsidRPr="0066538A">
        <w:rPr>
          <w:bCs/>
          <w:i/>
          <w:iCs/>
        </w:rPr>
        <w:t>Against Hermogenes</w:t>
      </w:r>
      <w:r>
        <w:rPr>
          <w:bCs/>
        </w:rPr>
        <w:t xml:space="preserve"> ch.2 p.47</w:t>
      </w:r>
    </w:p>
    <w:p w14:paraId="351CED37" w14:textId="77777777" w:rsidR="00A027C6" w:rsidRPr="00B2347F" w:rsidRDefault="00A027C6" w:rsidP="00A027C6">
      <w:pPr>
        <w:ind w:left="288" w:hanging="288"/>
        <w:rPr>
          <w:b/>
        </w:rPr>
      </w:pPr>
      <w:r w:rsidRPr="00B2347F">
        <w:rPr>
          <w:b/>
        </w:rPr>
        <w:t>Origen</w:t>
      </w:r>
      <w:r w:rsidRPr="00B2347F">
        <w:t xml:space="preserve"> (225-253/254 A.D.) argues how God does not change or need to undergo transformation, as Celsus thinks Christians say. </w:t>
      </w:r>
      <w:r w:rsidRPr="00B2347F">
        <w:rPr>
          <w:i/>
        </w:rPr>
        <w:t>Origen Against Celsus</w:t>
      </w:r>
      <w:r w:rsidRPr="00B2347F">
        <w:t xml:space="preserve"> book 4 ch.14 p.502</w:t>
      </w:r>
    </w:p>
    <w:p w14:paraId="31C514CC" w14:textId="77777777" w:rsidR="00A027C6" w:rsidRPr="00B2347F" w:rsidRDefault="00A027C6" w:rsidP="00A027C6">
      <w:pPr>
        <w:ind w:left="288" w:hanging="288"/>
      </w:pPr>
      <w:r w:rsidRPr="00B2347F">
        <w:rPr>
          <w:b/>
        </w:rPr>
        <w:t>Novatian</w:t>
      </w:r>
      <w:r w:rsidRPr="00B2347F">
        <w:t xml:space="preserve"> (250/4-256/7 A.D.) God does not change </w:t>
      </w:r>
      <w:r w:rsidRPr="00B2347F">
        <w:rPr>
          <w:i/>
        </w:rPr>
        <w:t>Treatise Concerning the Trinity</w:t>
      </w:r>
      <w:r w:rsidRPr="00B2347F">
        <w:t xml:space="preserve"> ch.4 </w:t>
      </w:r>
      <w:r w:rsidRPr="00B2347F">
        <w:rPr>
          <w:i/>
        </w:rPr>
        <w:t>Ante-Nicene Fathers</w:t>
      </w:r>
      <w:r w:rsidRPr="00B2347F">
        <w:t xml:space="preserve"> vol.8 p.614</w:t>
      </w:r>
    </w:p>
    <w:p w14:paraId="70BBAA53" w14:textId="77777777" w:rsidR="00A027C6" w:rsidRPr="00B2347F" w:rsidRDefault="00A027C6" w:rsidP="00A027C6">
      <w:pPr>
        <w:ind w:left="288" w:hanging="288"/>
      </w:pPr>
      <w:r w:rsidRPr="00B2347F">
        <w:rPr>
          <w:b/>
        </w:rPr>
        <w:t>Adamantius</w:t>
      </w:r>
      <w:r w:rsidRPr="00B2347F">
        <w:t xml:space="preserve"> (c.300 A.D.) </w:t>
      </w:r>
      <w:r w:rsidR="002D2DBF">
        <w:t>“</w:t>
      </w:r>
      <w:r w:rsidRPr="00B2347F">
        <w:t>Because God is unchangeable, but humans are changeable; God is immortal, but humans mortal…</w:t>
      </w:r>
      <w:r w:rsidR="002D2DBF">
        <w:t>”</w:t>
      </w:r>
      <w:r w:rsidRPr="00B2347F">
        <w:t xml:space="preserve"> </w:t>
      </w:r>
      <w:r w:rsidRPr="00B2347F">
        <w:rPr>
          <w:i/>
        </w:rPr>
        <w:t>Dialogue on the True Faith</w:t>
      </w:r>
      <w:r w:rsidRPr="00B2347F">
        <w:t xml:space="preserve"> Third Part ch.9 b p.119</w:t>
      </w:r>
    </w:p>
    <w:p w14:paraId="6A8238A5" w14:textId="77777777" w:rsidR="00A027C6" w:rsidRPr="00B2347F" w:rsidRDefault="00A027C6" w:rsidP="00A027C6">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0C413F2" w14:textId="77777777" w:rsidR="00A027C6" w:rsidRPr="00B2347F" w:rsidRDefault="002A2570" w:rsidP="00A027C6">
      <w:pPr>
        <w:ind w:left="288" w:hanging="288"/>
      </w:pPr>
      <w:r>
        <w:t xml:space="preserve">Athanasius of </w:t>
      </w:r>
      <w:smartTag w:uri="urn:schemas-microsoft-com:office:smarttags" w:element="place">
        <w:smartTag w:uri="urn:schemas-microsoft-com:office:smarttags" w:element="City">
          <w:r>
            <w:t>Alexandria</w:t>
          </w:r>
        </w:smartTag>
      </w:smartTag>
      <w:r w:rsidR="00A027C6" w:rsidRPr="00B2347F">
        <w:t xml:space="preserve"> (318 A.D.) (partial) Christ is unchanging. </w:t>
      </w:r>
      <w:r w:rsidR="008A2093">
        <w:rPr>
          <w:i/>
        </w:rPr>
        <w:t>Athanasius Against the Heathen</w:t>
      </w:r>
      <w:r w:rsidR="00A027C6" w:rsidRPr="00B2347F">
        <w:t xml:space="preserve"> ch.41.1 p.26</w:t>
      </w:r>
    </w:p>
    <w:p w14:paraId="1D3DE403" w14:textId="77777777" w:rsidR="00A027C6" w:rsidRPr="00B2347F" w:rsidRDefault="00A027C6" w:rsidP="00A027C6">
      <w:pPr>
        <w:ind w:left="288" w:hanging="288"/>
      </w:pPr>
      <w:r w:rsidRPr="00B2347F">
        <w:rPr>
          <w:b/>
        </w:rPr>
        <w:t>Lactantius</w:t>
      </w:r>
      <w:r w:rsidRPr="00B2347F">
        <w:t xml:space="preserve"> (c.303-320/325 A.D.) says that God is incapable of suffering, unchangeable, incorruptible, blessed and eternal. </w:t>
      </w:r>
      <w:r w:rsidRPr="00B2347F">
        <w:rPr>
          <w:i/>
        </w:rPr>
        <w:t>The Divine Institutes</w:t>
      </w:r>
      <w:r w:rsidRPr="00B2347F">
        <w:t xml:space="preserve"> book 2 ch.9 p.55.</w:t>
      </w:r>
    </w:p>
    <w:p w14:paraId="6A610A4C" w14:textId="77777777" w:rsidR="00A027C6" w:rsidRPr="00B2347F" w:rsidRDefault="00A027C6" w:rsidP="00A027C6">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quotes Malachi 3:6, </w:t>
      </w:r>
      <w:r w:rsidR="002D2DBF">
        <w:t>“</w:t>
      </w:r>
      <w:r w:rsidRPr="00B2347F">
        <w:t>I am the Lord, I change not</w:t>
      </w:r>
      <w:r w:rsidR="002D2DBF">
        <w:t>”</w:t>
      </w:r>
      <w:r w:rsidRPr="00B2347F">
        <w:t xml:space="preserve"> </w:t>
      </w:r>
      <w:r w:rsidRPr="00B2347F">
        <w:rPr>
          <w:i/>
        </w:rPr>
        <w:t>Epistles on the Arian Heresy</w:t>
      </w:r>
      <w:r w:rsidRPr="00B2347F">
        <w:t xml:space="preserve"> Epistle 2.3 p.298. See also Epistle 1 ch.12 p.295.</w:t>
      </w:r>
    </w:p>
    <w:p w14:paraId="27D50331" w14:textId="77777777" w:rsidR="00A027C6" w:rsidRPr="00B2347F" w:rsidRDefault="00A027C6" w:rsidP="00A027C6">
      <w:pPr>
        <w:ind w:left="288" w:hanging="288"/>
      </w:pPr>
      <w:r w:rsidRPr="00B2347F">
        <w:t xml:space="preserve">Alexander of Alexandria (321 A.D.) speaks of God </w:t>
      </w:r>
      <w:r w:rsidR="002D2DBF">
        <w:t>“</w:t>
      </w:r>
      <w:r w:rsidRPr="00B2347F">
        <w:t>ummutabe nature</w:t>
      </w:r>
      <w:r w:rsidR="002D2DBF">
        <w:t>”</w:t>
      </w:r>
      <w:r w:rsidRPr="00B2347F">
        <w:t xml:space="preserve">. </w:t>
      </w:r>
      <w:r w:rsidRPr="00B2347F">
        <w:rPr>
          <w:i/>
        </w:rPr>
        <w:t>Epistles on the Arian Heresy</w:t>
      </w:r>
      <w:r w:rsidRPr="00B2347F">
        <w:t xml:space="preserve"> ch.1.7 p.293</w:t>
      </w:r>
    </w:p>
    <w:p w14:paraId="31E832C3" w14:textId="77777777" w:rsidR="00B617DE" w:rsidRDefault="00B617DE" w:rsidP="00B617DE">
      <w:pPr>
        <w:ind w:left="288" w:hanging="288"/>
      </w:pPr>
      <w:r w:rsidRPr="00FE3525">
        <w:rPr>
          <w:b/>
        </w:rPr>
        <w:t>Eusebius of Caesarea</w:t>
      </w:r>
      <w:r>
        <w:t xml:space="preserve"> (318-325 A.D.) says that God is unchangeable. </w:t>
      </w:r>
      <w:r w:rsidRPr="00792CEF">
        <w:rPr>
          <w:i/>
        </w:rPr>
        <w:t>Preparation for the Gospel</w:t>
      </w:r>
      <w:r>
        <w:t xml:space="preserve"> book 8 ch.8 p.11</w:t>
      </w:r>
      <w:r w:rsidR="00576668">
        <w:t>. See also ibid book 13 ch.3 p.12.</w:t>
      </w:r>
    </w:p>
    <w:p w14:paraId="33F03304" w14:textId="77777777" w:rsidR="00A027C6" w:rsidRPr="00B2347F" w:rsidRDefault="00A027C6" w:rsidP="00A027C6">
      <w:pPr>
        <w:ind w:left="288" w:hanging="288"/>
      </w:pPr>
    </w:p>
    <w:p w14:paraId="20E1E191" w14:textId="77777777" w:rsidR="00A027C6" w:rsidRPr="00B2347F" w:rsidRDefault="00A027C6" w:rsidP="00A027C6">
      <w:pPr>
        <w:ind w:left="288" w:hanging="288"/>
        <w:rPr>
          <w:b/>
          <w:u w:val="single"/>
        </w:rPr>
      </w:pPr>
      <w:r w:rsidRPr="00B2347F">
        <w:rPr>
          <w:b/>
          <w:u w:val="single"/>
        </w:rPr>
        <w:t>Among heretics</w:t>
      </w:r>
    </w:p>
    <w:p w14:paraId="14974B99"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3 ch.54 p.122 says that God is unchangeable.</w:t>
      </w:r>
    </w:p>
    <w:p w14:paraId="0B3BF0D8" w14:textId="77777777" w:rsidR="00A027C6" w:rsidRPr="00B2347F" w:rsidRDefault="00A027C6" w:rsidP="00A027C6">
      <w:pPr>
        <w:ind w:left="288" w:hanging="288"/>
      </w:pPr>
      <w:r w:rsidRPr="00B2347F">
        <w:t xml:space="preserve">Revised Valentinian </w:t>
      </w:r>
      <w:r w:rsidRPr="00B2347F">
        <w:rPr>
          <w:b/>
          <w:i/>
        </w:rPr>
        <w:t>Tripartite Tractate</w:t>
      </w:r>
      <w:r w:rsidRPr="00B2347F">
        <w:t xml:space="preserve"> (200-250 A.D.) </w:t>
      </w:r>
      <w:r w:rsidR="004E7D3E" w:rsidRPr="00B2347F">
        <w:t xml:space="preserve">part 1 </w:t>
      </w:r>
      <w:r w:rsidRPr="00B2347F">
        <w:t xml:space="preserve">ch.2 p.60-61 syas that God is </w:t>
      </w:r>
      <w:r w:rsidR="002D2DBF">
        <w:t>“</w:t>
      </w:r>
      <w:r w:rsidRPr="00B2347F">
        <w:t>unchanged</w:t>
      </w:r>
      <w:r w:rsidR="002D2DBF">
        <w:t>”</w:t>
      </w:r>
      <w:r w:rsidR="004E7D3E" w:rsidRPr="00B2347F">
        <w:t xml:space="preserve"> and </w:t>
      </w:r>
      <w:r w:rsidR="002D2DBF">
        <w:t>“</w:t>
      </w:r>
      <w:r w:rsidR="004E7D3E" w:rsidRPr="00B2347F">
        <w:t>immutable</w:t>
      </w:r>
      <w:r w:rsidR="002D2DBF">
        <w:t>”</w:t>
      </w:r>
      <w:r w:rsidR="004E7D3E" w:rsidRPr="00B2347F">
        <w:t>.</w:t>
      </w:r>
    </w:p>
    <w:p w14:paraId="15935428" w14:textId="77777777" w:rsidR="00A027C6" w:rsidRPr="00B2347F" w:rsidRDefault="00A027C6" w:rsidP="00A027C6">
      <w:pPr>
        <w:ind w:left="288" w:hanging="288"/>
      </w:pPr>
    </w:p>
    <w:p w14:paraId="50103329" w14:textId="77777777" w:rsidR="00A027C6" w:rsidRPr="00B2347F" w:rsidRDefault="00A027C6" w:rsidP="00A027C6">
      <w:pPr>
        <w:pStyle w:val="Heading2"/>
      </w:pPr>
      <w:bookmarkStart w:id="846" w:name="_Toc58617319"/>
      <w:bookmarkStart w:id="847" w:name="_Toc62978749"/>
      <w:bookmarkStart w:id="848" w:name="_Toc126171183"/>
      <w:bookmarkStart w:id="849" w:name="_Toc161079311"/>
      <w:r w:rsidRPr="00B2347F">
        <w:t>Ge8. God is uncreated</w:t>
      </w:r>
      <w:bookmarkEnd w:id="846"/>
      <w:bookmarkEnd w:id="847"/>
      <w:bookmarkEnd w:id="848"/>
      <w:bookmarkEnd w:id="849"/>
    </w:p>
    <w:p w14:paraId="18878151" w14:textId="77777777" w:rsidR="00A027C6" w:rsidRPr="00B2347F" w:rsidRDefault="00A027C6" w:rsidP="00A027C6">
      <w:pPr>
        <w:ind w:left="288" w:hanging="288"/>
      </w:pPr>
    </w:p>
    <w:p w14:paraId="2178B69A" w14:textId="77777777" w:rsidR="00A027C6" w:rsidRPr="00B2347F" w:rsidRDefault="00A027C6" w:rsidP="00A027C6">
      <w:pPr>
        <w:ind w:left="288" w:hanging="288"/>
      </w:pPr>
      <w:r w:rsidRPr="00B2347F">
        <w:t xml:space="preserve">Genesis 1:1 </w:t>
      </w:r>
      <w:r w:rsidR="002D2DBF">
        <w:t>“</w:t>
      </w:r>
      <w:r w:rsidRPr="00B2347F">
        <w:t>In the beginning, God...</w:t>
      </w:r>
      <w:r w:rsidR="002D2DBF">
        <w:t>”</w:t>
      </w:r>
    </w:p>
    <w:p w14:paraId="2F01F1EF" w14:textId="77777777" w:rsidR="00A027C6" w:rsidRPr="00B2347F" w:rsidRDefault="00A027C6" w:rsidP="00A027C6">
      <w:pPr>
        <w:ind w:left="288" w:hanging="288"/>
      </w:pPr>
      <w:r w:rsidRPr="00B2347F">
        <w:t>John 1:1 (In the beginning was the word...</w:t>
      </w:r>
      <w:r w:rsidR="002D2DBF">
        <w:t>”</w:t>
      </w:r>
    </w:p>
    <w:p w14:paraId="78AB3C4E" w14:textId="77777777" w:rsidR="00A027C6" w:rsidRPr="00B2347F" w:rsidRDefault="00A027C6" w:rsidP="00A027C6">
      <w:pPr>
        <w:ind w:left="288" w:hanging="288"/>
      </w:pPr>
    </w:p>
    <w:p w14:paraId="5C357E69" w14:textId="77777777" w:rsidR="00A027C6" w:rsidRPr="00B2347F" w:rsidRDefault="00A027C6" w:rsidP="00A027C6">
      <w:pPr>
        <w:ind w:left="288" w:hanging="288"/>
      </w:pPr>
      <w:r w:rsidRPr="00B2347F">
        <w:t>(implied) God alone Isaiah 44:8,24</w:t>
      </w:r>
    </w:p>
    <w:p w14:paraId="0B3F6893" w14:textId="77777777" w:rsidR="00A027C6" w:rsidRPr="00B2347F" w:rsidRDefault="00A027C6" w:rsidP="00A027C6">
      <w:pPr>
        <w:ind w:left="288" w:hanging="288"/>
      </w:pPr>
      <w:r w:rsidRPr="00B2347F">
        <w:t>(implied) John 1:3; Colossians 1:16</w:t>
      </w:r>
    </w:p>
    <w:p w14:paraId="1A9B8E7F" w14:textId="77777777" w:rsidR="00A027C6" w:rsidRPr="00B2347F" w:rsidRDefault="00A027C6" w:rsidP="00A027C6">
      <w:pPr>
        <w:ind w:left="288" w:hanging="288"/>
      </w:pPr>
      <w:r w:rsidRPr="00B2347F">
        <w:t>(implied) Titus 1:2 (before the beginning of time)</w:t>
      </w:r>
    </w:p>
    <w:p w14:paraId="5CB64F5D" w14:textId="77777777" w:rsidR="00A027C6" w:rsidRPr="00B2347F" w:rsidRDefault="00A027C6" w:rsidP="00A027C6">
      <w:pPr>
        <w:ind w:left="288" w:hanging="288"/>
      </w:pPr>
    </w:p>
    <w:p w14:paraId="590F8996" w14:textId="77777777" w:rsidR="00A027C6" w:rsidRPr="00B2347F" w:rsidRDefault="00A027C6" w:rsidP="00A027C6">
      <w:r w:rsidRPr="00B2347F">
        <w:rPr>
          <w:b/>
        </w:rPr>
        <w:t>p66 Bodmer II papyri</w:t>
      </w:r>
      <w:r w:rsidRPr="00B2347F">
        <w:t xml:space="preserve"> - 817 verses (92%) of John (125-175 A.D.) John 1:1</w:t>
      </w:r>
    </w:p>
    <w:p w14:paraId="441E216C" w14:textId="77777777" w:rsidR="00A027C6" w:rsidRPr="00B2347F" w:rsidRDefault="00A027C6" w:rsidP="00A027C6">
      <w:pPr>
        <w:ind w:left="288" w:hanging="288"/>
      </w:pPr>
      <w:r w:rsidRPr="00B2347F">
        <w:rPr>
          <w:b/>
        </w:rPr>
        <w:t>p75</w:t>
      </w:r>
      <w:r w:rsidRPr="00B2347F">
        <w:t xml:space="preserve"> Luke 3:18-22; 3:33-4:2; 4:34-5:10; 5:37-6:4; 6:10-7:32; 7:35-39,41-43; 7:46-9:2; 9:4-17:15; 17:19-18:18; 22:4-24,53; John 1:1-11:45; 48-57; 12:3-13:1,8-9; 14:8-29;15:7-8; (175-225 A.D.) John 1:1</w:t>
      </w:r>
    </w:p>
    <w:p w14:paraId="52F51595" w14:textId="77777777" w:rsidR="00A027C6" w:rsidRPr="00B2347F" w:rsidRDefault="00A027C6" w:rsidP="00A027C6">
      <w:pPr>
        <w:ind w:left="288" w:hanging="288"/>
      </w:pPr>
    </w:p>
    <w:p w14:paraId="1F49DDCE" w14:textId="77777777" w:rsidR="00A027C6" w:rsidRPr="00B2347F" w:rsidRDefault="00A027C6" w:rsidP="00A027C6">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 ch.1-5 p.43 quotes John 1:1-5.</w:t>
      </w:r>
    </w:p>
    <w:p w14:paraId="6FCEF828" w14:textId="77777777" w:rsidR="00A027C6" w:rsidRPr="00B2347F" w:rsidRDefault="00A027C6" w:rsidP="00A027C6">
      <w:pPr>
        <w:ind w:left="288" w:hanging="288"/>
      </w:pPr>
      <w:r w:rsidRPr="00B2347F">
        <w:rPr>
          <w:b/>
        </w:rPr>
        <w:t>Athenagoras</w:t>
      </w:r>
      <w:r w:rsidRPr="00B2347F">
        <w:t xml:space="preserve"> (177 A.D.) </w:t>
      </w:r>
      <w:r w:rsidR="002D2DBF">
        <w:t>“</w:t>
      </w:r>
      <w:r w:rsidRPr="00B2347F">
        <w:t>But, since our doctrine acknowledges one God, the Maker of this universe, who is Himself uncreated (for that which is does not come to be, but that which is not) but has made all things by the Logos which is from Him, we are treated unreasonably in both respects, in that we are both defamed and persecuted.</w:t>
      </w:r>
      <w:r w:rsidR="002D2DBF">
        <w:t>”</w:t>
      </w:r>
      <w:r w:rsidRPr="00B2347F">
        <w:t xml:space="preserve"> </w:t>
      </w:r>
      <w:r w:rsidRPr="00B2347F">
        <w:rPr>
          <w:i/>
        </w:rPr>
        <w:t>A Plea for Christians</w:t>
      </w:r>
      <w:r w:rsidRPr="00B2347F">
        <w:t xml:space="preserve"> ch.4 p.131</w:t>
      </w:r>
    </w:p>
    <w:p w14:paraId="72130BF1" w14:textId="77777777" w:rsidR="00A027C6" w:rsidRPr="00B2347F" w:rsidRDefault="00A027C6" w:rsidP="00A027C6">
      <w:pPr>
        <w:ind w:left="288" w:hanging="288"/>
      </w:pPr>
      <w:r w:rsidRPr="00B2347F">
        <w:t xml:space="preserve">Athenagoras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5FBE0EAA" w14:textId="77777777" w:rsidR="00A027C6" w:rsidRPr="00B2347F" w:rsidRDefault="00A027C6" w:rsidP="00A027C6">
      <w:pPr>
        <w:ind w:left="288" w:hanging="288"/>
      </w:pPr>
      <w:r w:rsidRPr="00B2347F">
        <w:rPr>
          <w:b/>
        </w:rPr>
        <w:t>Rhodon</w:t>
      </w:r>
      <w:r w:rsidRPr="00B2347F">
        <w:t xml:space="preserve"> (c.180 A.D.) (implied) </w:t>
      </w:r>
      <w:r w:rsidR="002D2DBF">
        <w:t>“</w:t>
      </w:r>
      <w:r w:rsidRPr="00B2347F">
        <w:t>On my [Rhodon</w:t>
      </w:r>
      <w:r w:rsidR="00DE7390">
        <w:t>’</w:t>
      </w:r>
      <w:r w:rsidRPr="00B2347F">
        <w:t xml:space="preserve">s] thereupon conjuring him to speak the truth, he [the heretic Apelles] solemnly declared that he was expressing his real sentiments; and that he did not know </w:t>
      </w:r>
      <w:r w:rsidR="00DE7390">
        <w:t>‘</w:t>
      </w:r>
      <w:r w:rsidRPr="00B2347F">
        <w:t>how</w:t>
      </w:r>
      <w:r w:rsidR="00DE7390">
        <w:t>’</w:t>
      </w:r>
      <w:r w:rsidRPr="00B2347F">
        <w:t xml:space="preserve"> there could be one uncreated God, but that he believed the fact.</w:t>
      </w:r>
      <w:r w:rsidR="002D2DBF">
        <w:t>”</w:t>
      </w:r>
      <w:r w:rsidRPr="00B2347F">
        <w:t xml:space="preserve"> p.766</w:t>
      </w:r>
    </w:p>
    <w:p w14:paraId="1945822D"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But Plato and those of his school acknowledge indeed that God is uncreated, and the Father and Maker of all things; but then they maintain that matter as well as God is uncreated, and aver that it is coeval with God. But if God is uncreated and matter uncreated, God is no longer, according to the Platonists, the Creator of all things, nor, so far as their opinions hold, is the monarchy of God established. And further, as God, because He is uncreated, is also unalterable; so if matter, too, were uncreated, it also would be unalterable, and equal to God; for that which is created is mutable and alterable, but that which is uncreated is immutable and unalterable. And what great thing is it if God made the world out of existent materials? For even a human artist, when he gets material from some one, makes of it what he pleases. But the power of God is manifested in this, that out of things that are not He makes whatever He pleases; just as the bestowal of life and motion is the prerogative of no other than God alone.</w:t>
      </w:r>
      <w:r w:rsidR="002D2DBF">
        <w:t>”</w:t>
      </w:r>
      <w:r w:rsidRPr="00B2347F">
        <w:t xml:space="preserve"> </w:t>
      </w:r>
      <w:r w:rsidRPr="00B2347F">
        <w:rPr>
          <w:i/>
        </w:rPr>
        <w:t>Theophilus to Autolycus</w:t>
      </w:r>
      <w:r w:rsidRPr="00B2347F">
        <w:t xml:space="preserve"> book 2 ch.4 p.95</w:t>
      </w:r>
    </w:p>
    <w:p w14:paraId="1A9FB9D6" w14:textId="77777777" w:rsidR="00A027C6" w:rsidRPr="00B2347F" w:rsidRDefault="00A027C6" w:rsidP="00A027C6">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And he [God] is without beginning, because He is ungebotten.</w:t>
      </w:r>
      <w:r w:rsidR="002D2DBF">
        <w:t>”</w:t>
      </w:r>
      <w:r w:rsidRPr="00B2347F">
        <w:t xml:space="preserve"> </w:t>
      </w:r>
      <w:r w:rsidRPr="00B2347F">
        <w:rPr>
          <w:i/>
        </w:rPr>
        <w:t>Theophilus to Autolycus</w:t>
      </w:r>
      <w:r w:rsidRPr="00B2347F">
        <w:t xml:space="preserve"> book 1 ch.3 p.90</w:t>
      </w:r>
    </w:p>
    <w:p w14:paraId="7CA91723"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If, however, any one do not discover the cause of all those things which become objects of investigation, let him reflect that man is infinitely inferior to God; that he has received grace only in part, and is not yet equal or similar to his Maker; and, moreover, that he cannot have experience or form a conception of all things like God; but in the same proportion as he who was formed but to-day, and received the beginning of his creation, is inferior to Him who is uncreated, and who is always the same, in that proportion is he, as respects knowledge and the faculty of investigating the causes of all things, inferior to Him who made him. For thou, O man, art not an uncreated being, nor didst thou always co-exist with God, as did His own Word;</w:t>
      </w:r>
      <w:r w:rsidR="002D2DBF">
        <w:t>”</w:t>
      </w:r>
      <w:r w:rsidRPr="00B2347F">
        <w:t xml:space="preserve"> </w:t>
      </w:r>
      <w:r w:rsidRPr="00B2347F">
        <w:rPr>
          <w:i/>
        </w:rPr>
        <w:t>Irenaeus Against Heresies</w:t>
      </w:r>
      <w:r w:rsidRPr="00B2347F">
        <w:t xml:space="preserve"> book 2 ch.25.3 p.396-397</w:t>
      </w:r>
    </w:p>
    <w:p w14:paraId="7DE99618" w14:textId="77777777" w:rsidR="00A027C6" w:rsidRPr="00B2347F" w:rsidRDefault="00A027C6" w:rsidP="00A027C6">
      <w:pPr>
        <w:ind w:left="288" w:hanging="288"/>
        <w:rPr>
          <w:szCs w:val="24"/>
        </w:rPr>
      </w:pPr>
      <w:r w:rsidRPr="00B2347F">
        <w:rPr>
          <w:szCs w:val="24"/>
        </w:rPr>
        <w:t>Irenaeus</w:t>
      </w:r>
      <w:r w:rsidRPr="00B2347F">
        <w:t xml:space="preserve"> of Lyons</w:t>
      </w:r>
      <w:r w:rsidRPr="00B2347F">
        <w:rPr>
          <w:szCs w:val="24"/>
        </w:rPr>
        <w:t xml:space="preserve"> (c.160-202 A.D.) </w:t>
      </w:r>
      <w:r w:rsidR="002D2DBF">
        <w:rPr>
          <w:szCs w:val="24"/>
        </w:rPr>
        <w:t>“</w:t>
      </w:r>
      <w:r w:rsidRPr="00B2347F">
        <w:rPr>
          <w:rFonts w:cs="Consolas"/>
          <w:szCs w:val="24"/>
          <w:highlight w:val="white"/>
        </w:rPr>
        <w:t>For He Himself was not made by any, and by Him all things were made.</w:t>
      </w:r>
      <w:r w:rsidR="002D2DBF">
        <w:rPr>
          <w:szCs w:val="24"/>
        </w:rPr>
        <w:t>”</w:t>
      </w:r>
      <w:r w:rsidRPr="00B2347F">
        <w:rPr>
          <w:szCs w:val="24"/>
        </w:rPr>
        <w:t xml:space="preserve"> </w:t>
      </w:r>
      <w:r w:rsidRPr="00B2347F">
        <w:rPr>
          <w:i/>
          <w:szCs w:val="24"/>
        </w:rPr>
        <w:t>Proof of Apostolic Preaching</w:t>
      </w:r>
      <w:r w:rsidRPr="00B2347F">
        <w:rPr>
          <w:szCs w:val="24"/>
        </w:rPr>
        <w:t xml:space="preserve"> ch.4</w:t>
      </w:r>
    </w:p>
    <w:p w14:paraId="053004A4" w14:textId="77777777" w:rsidR="00A027C6" w:rsidRPr="00B2347F" w:rsidRDefault="00A027C6" w:rsidP="00A027C6">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w:t>
      </w:r>
      <w:r w:rsidR="002D2DBF">
        <w:t>“</w:t>
      </w:r>
      <w:r w:rsidRPr="00B2347F">
        <w:t>There cannot exist two uncreated substances at one and the same time</w:t>
      </w:r>
      <w:r w:rsidR="002D2DBF">
        <w:t>”</w:t>
      </w:r>
      <w:r w:rsidRPr="00B2347F">
        <w:t xml:space="preserve">. See also, </w:t>
      </w:r>
      <w:r w:rsidR="002D2DBF">
        <w:t>“</w:t>
      </w:r>
      <w:r w:rsidRPr="00B2347F">
        <w:t xml:space="preserve">we are driven to the conclusion that there is </w:t>
      </w:r>
      <w:r w:rsidRPr="00B2347F">
        <w:rPr>
          <w:i/>
        </w:rPr>
        <w:t>only</w:t>
      </w:r>
      <w:r w:rsidRPr="00B2347F">
        <w:t xml:space="preserve"> one uncreated </w:t>
      </w:r>
      <w:r w:rsidRPr="00B2347F">
        <w:rPr>
          <w:i/>
        </w:rPr>
        <w:t>substance</w:t>
      </w:r>
      <w:r w:rsidRPr="00B2347F">
        <w:t>.</w:t>
      </w:r>
      <w:r w:rsidR="002D2DBF">
        <w:t>”</w:t>
      </w:r>
      <w:r w:rsidRPr="00B2347F">
        <w:t xml:space="preserve"> fragment 1 vol.8 p.767 He also says that God is uncreated on p.771.</w:t>
      </w:r>
    </w:p>
    <w:p w14:paraId="1E2ECD0A"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w:t>
      </w:r>
      <w:r w:rsidR="002D2DBF">
        <w:t>”</w:t>
      </w:r>
      <w:r w:rsidRPr="00B2347F">
        <w:t xml:space="preserve"> </w:t>
      </w:r>
      <w:r w:rsidRPr="00B2347F">
        <w:rPr>
          <w:i/>
        </w:rPr>
        <w:t>Exhortation to the Heathen</w:t>
      </w:r>
      <w:r w:rsidRPr="00B2347F">
        <w:t xml:space="preserve"> ch.4 p.188</w:t>
      </w:r>
    </w:p>
    <w:p w14:paraId="047CBAB9" w14:textId="77777777" w:rsidR="00A027C6" w:rsidRPr="00B2347F" w:rsidRDefault="00A027C6" w:rsidP="00A027C6">
      <w:pPr>
        <w:ind w:left="288" w:hanging="288"/>
      </w:pPr>
      <w:r w:rsidRPr="00B2347F">
        <w:rPr>
          <w:b/>
        </w:rPr>
        <w:t>Tertullian</w:t>
      </w:r>
      <w:r w:rsidRPr="00B2347F">
        <w:t xml:space="preserve"> (198-220 A.D.) </w:t>
      </w:r>
      <w:r w:rsidR="002D2DBF">
        <w:t>“</w:t>
      </w:r>
      <w:r w:rsidRPr="00B2347F">
        <w:t>any other being than God alone who is unbegotten and uncreated.</w:t>
      </w:r>
      <w:r w:rsidR="002D2DBF">
        <w:t>”</w:t>
      </w:r>
      <w:r w:rsidRPr="00B2347F">
        <w:t xml:space="preserve"> </w:t>
      </w:r>
      <w:r w:rsidRPr="00B2347F">
        <w:rPr>
          <w:i/>
        </w:rPr>
        <w:t>Against Hermogenes</w:t>
      </w:r>
      <w:r w:rsidRPr="00B2347F">
        <w:t xml:space="preserve"> ch.18 p.493</w:t>
      </w:r>
    </w:p>
    <w:p w14:paraId="401406A0" w14:textId="77777777" w:rsidR="00A027C6" w:rsidRPr="00B2347F" w:rsidRDefault="00A027C6" w:rsidP="00A027C6">
      <w:pPr>
        <w:autoSpaceDE w:val="0"/>
        <w:autoSpaceDN w:val="0"/>
        <w:adjustRightInd w:val="0"/>
        <w:ind w:left="288" w:hanging="288"/>
      </w:pPr>
      <w:r w:rsidRPr="00B2347F">
        <w:t xml:space="preserve">Tertullian (207/208 A.D.) </w:t>
      </w:r>
      <w:r w:rsidR="002D2DBF">
        <w:t>“</w:t>
      </w:r>
      <w:r w:rsidRPr="00B2347F">
        <w:rPr>
          <w:highlight w:val="white"/>
        </w:rPr>
        <w:t>So far as a human being can form a definition of God, I adduce one which the conscience of all men will also acknowledge,-that God is the great Supreme existing in eternity, unbegotten, unmade without beginning, without end.</w:t>
      </w:r>
      <w:r w:rsidR="002D2DBF">
        <w:rPr>
          <w:highlight w:val="white"/>
        </w:rPr>
        <w:t>”</w:t>
      </w:r>
      <w:r w:rsidRPr="00B2347F">
        <w:rPr>
          <w:highlight w:val="white"/>
        </w:rPr>
        <w:t xml:space="preserve"> </w:t>
      </w:r>
      <w:r w:rsidRPr="00B2347F">
        <w:rPr>
          <w:i/>
        </w:rPr>
        <w:t>Five Books Against Marcion</w:t>
      </w:r>
      <w:r w:rsidRPr="00B2347F">
        <w:t xml:space="preserve"> book 1 ch.3 p.273</w:t>
      </w:r>
    </w:p>
    <w:p w14:paraId="5B4F0389" w14:textId="77777777" w:rsidR="00A027C6" w:rsidRPr="00B2347F" w:rsidRDefault="00A027C6" w:rsidP="00A027C6">
      <w:pPr>
        <w:ind w:left="288" w:hanging="288"/>
      </w:pPr>
      <w:r w:rsidRPr="00B2347F">
        <w:rPr>
          <w:b/>
        </w:rPr>
        <w:t>Origen</w:t>
      </w:r>
      <w:r w:rsidRPr="00B2347F">
        <w:t xml:space="preserve"> (225-253/254 A.D.) </w:t>
      </w:r>
      <w:r w:rsidR="002D2DBF">
        <w:t>“</w:t>
      </w:r>
      <w:r w:rsidRPr="00B2347F">
        <w:t>the uncreated nature of God</w:t>
      </w:r>
      <w:r w:rsidR="002D2DBF">
        <w:t>”</w:t>
      </w:r>
      <w:r w:rsidRPr="00B2347F">
        <w:t xml:space="preserve"> </w:t>
      </w:r>
      <w:r w:rsidRPr="00B2347F">
        <w:rPr>
          <w:i/>
        </w:rPr>
        <w:t>Origen Against Celsus</w:t>
      </w:r>
      <w:r w:rsidRPr="00B2347F">
        <w:t xml:space="preserve"> book 4 ch.38 p.514</w:t>
      </w:r>
    </w:p>
    <w:p w14:paraId="01478FB1" w14:textId="2F86A256" w:rsidR="00A027C6" w:rsidRPr="00B2347F" w:rsidRDefault="00FC1C66" w:rsidP="00A027C6">
      <w:pPr>
        <w:ind w:left="288" w:hanging="288"/>
      </w:pPr>
      <w:r>
        <w:rPr>
          <w:b/>
        </w:rPr>
        <w:t xml:space="preserve">Arnobius of Sicca </w:t>
      </w:r>
      <w:r w:rsidR="00A027C6" w:rsidRPr="00B2347F">
        <w:t xml:space="preserve">(297-303 A.D.) </w:t>
      </w:r>
      <w:r w:rsidR="002D2DBF">
        <w:t>“</w:t>
      </w:r>
      <w:r w:rsidR="00A027C6" w:rsidRPr="00B2347F">
        <w:t xml:space="preserve">does the Almighty and Supreme God seem to you to be something new; and do those who adore and worship Him </w:t>
      </w:r>
      <w:r w:rsidR="00A027C6" w:rsidRPr="00B2347F">
        <w:rPr>
          <w:i/>
        </w:rPr>
        <w:t>seem to you</w:t>
      </w:r>
      <w:r w:rsidR="00A027C6" w:rsidRPr="00B2347F">
        <w:t xml:space="preserve"> to support and introduce an unheard-of, unknown, and upstart religion? Is there anything older than Him? or can anything be found preceding Him in being, time, name? Is not He alone uncreated, immortal, and everlasting? Who is the head and fountain of things? is not He?</w:t>
      </w:r>
      <w:r w:rsidR="002D2DBF">
        <w:t>”</w:t>
      </w:r>
      <w:r w:rsidR="00A027C6" w:rsidRPr="00B2347F">
        <w:t xml:space="preserve"> </w:t>
      </w:r>
      <w:r w:rsidR="00A027C6" w:rsidRPr="00B2347F">
        <w:rPr>
          <w:i/>
        </w:rPr>
        <w:t>Arnobius Against the Heathen</w:t>
      </w:r>
      <w:r w:rsidR="00A027C6" w:rsidRPr="00B2347F">
        <w:t xml:space="preserve"> book 2 ch.72 p.461</w:t>
      </w:r>
    </w:p>
    <w:p w14:paraId="31602283" w14:textId="77777777" w:rsidR="00A027C6" w:rsidRPr="00B2347F" w:rsidRDefault="00A027C6" w:rsidP="00A027C6">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Well, then, I do not suppose you are ignorant that it is impossible for two uncreated things to exist together, although you seem to have expressed nearly as much as this in an earlier part of the conversation. Assuredly we must of necessity say one of two things: either that God is separate from matter, or, on the other hand, that He is inseparable from it.</w:t>
      </w:r>
      <w:r w:rsidR="002D2DBF">
        <w:rPr>
          <w:highlight w:val="white"/>
        </w:rPr>
        <w:t>”</w:t>
      </w:r>
      <w:r w:rsidRPr="00B2347F">
        <w:rPr>
          <w:highlight w:val="white"/>
        </w:rPr>
        <w:t xml:space="preserve"> </w:t>
      </w:r>
      <w:r w:rsidRPr="00B2347F">
        <w:t xml:space="preserve">(Orthodoxus is speaking) </w:t>
      </w:r>
      <w:r w:rsidRPr="00B2347F">
        <w:rPr>
          <w:i/>
        </w:rPr>
        <w:t>Concerning Free Will</w:t>
      </w:r>
      <w:r w:rsidRPr="00B2347F">
        <w:t xml:space="preserve"> p.358</w:t>
      </w:r>
    </w:p>
    <w:p w14:paraId="5018D1AF" w14:textId="77777777" w:rsidR="00A027C6" w:rsidRPr="00B2347F" w:rsidRDefault="00A027C6" w:rsidP="00A027C6">
      <w:pPr>
        <w:ind w:left="288" w:hanging="288"/>
      </w:pPr>
      <w:r w:rsidRPr="00B2347F">
        <w:rPr>
          <w:b/>
        </w:rPr>
        <w:t>Lactantius</w:t>
      </w:r>
      <w:r w:rsidRPr="00B2347F">
        <w:t xml:space="preserve"> (c.303-320/325 A.D.) </w:t>
      </w:r>
      <w:r w:rsidR="002D2DBF">
        <w:t>“</w:t>
      </w:r>
      <w:r w:rsidR="00DE7390">
        <w:t>‘</w:t>
      </w:r>
      <w:r w:rsidRPr="00B2347F">
        <w:t>One God, who is alone, most mighty, uncreated.</w:t>
      </w:r>
      <w:r w:rsidR="00DE7390">
        <w:t>’</w:t>
      </w:r>
      <w:r w:rsidRPr="00B2347F">
        <w:t xml:space="preserve"> This is the only supreme God, who made the heaven, and decked it with lights.</w:t>
      </w:r>
      <w:r w:rsidR="00DE7390">
        <w:t>’</w:t>
      </w:r>
      <w:r w:rsidR="002D2DBF">
        <w:t>”</w:t>
      </w:r>
      <w:r w:rsidRPr="00B2347F">
        <w:t xml:space="preserve"> </w:t>
      </w:r>
      <w:r w:rsidRPr="00B2347F">
        <w:rPr>
          <w:i/>
        </w:rPr>
        <w:t>The Divine Institutes</w:t>
      </w:r>
      <w:r w:rsidRPr="00B2347F">
        <w:t xml:space="preserve"> book 1 ch.6 p.16</w:t>
      </w:r>
    </w:p>
    <w:p w14:paraId="63310099" w14:textId="77777777" w:rsidR="00B15A96" w:rsidRPr="0057018D" w:rsidRDefault="00B15A96" w:rsidP="00B15A96">
      <w:pPr>
        <w:ind w:left="288" w:hanging="288"/>
      </w:pPr>
      <w:r w:rsidRPr="0057018D">
        <w:rPr>
          <w:b/>
        </w:rPr>
        <w:t>Eusebius of Caesarea</w:t>
      </w:r>
      <w:r w:rsidRPr="0057018D">
        <w:t xml:space="preserve"> (318-325 A.D.) says that God is uncreated. </w:t>
      </w:r>
      <w:r w:rsidRPr="0057018D">
        <w:rPr>
          <w:i/>
        </w:rPr>
        <w:t>Demonstration of the Gospel</w:t>
      </w:r>
      <w:r w:rsidRPr="0057018D">
        <w:t xml:space="preserve"> book 1.5 p.8</w:t>
      </w:r>
    </w:p>
    <w:p w14:paraId="69F0E3D1" w14:textId="77777777" w:rsidR="00B617DE" w:rsidRDefault="00B617DE" w:rsidP="00B617DE">
      <w:pPr>
        <w:ind w:left="288" w:hanging="288"/>
      </w:pPr>
      <w:r w:rsidRPr="00B15A96">
        <w:t>Eusebius of Caesarea</w:t>
      </w:r>
      <w:r>
        <w:t xml:space="preserve"> (318-325 A.D.) says God is “uncreated”. </w:t>
      </w:r>
      <w:r w:rsidRPr="00792CEF">
        <w:rPr>
          <w:i/>
        </w:rPr>
        <w:t>Preparation for the Gospel</w:t>
      </w:r>
      <w:r>
        <w:t xml:space="preserve"> book 8 ch.8 p.11</w:t>
      </w:r>
    </w:p>
    <w:p w14:paraId="5960BAE4" w14:textId="77777777" w:rsidR="00A027C6" w:rsidRPr="00B2347F" w:rsidRDefault="00A027C6" w:rsidP="00A027C6">
      <w:pPr>
        <w:ind w:left="288" w:hanging="288"/>
      </w:pPr>
    </w:p>
    <w:p w14:paraId="6EEEA13B" w14:textId="77777777" w:rsidR="00A027C6" w:rsidRPr="00B2347F" w:rsidRDefault="00A027C6" w:rsidP="00A027C6">
      <w:pPr>
        <w:ind w:left="288" w:hanging="288"/>
        <w:rPr>
          <w:b/>
          <w:u w:val="single"/>
        </w:rPr>
      </w:pPr>
      <w:r w:rsidRPr="00B2347F">
        <w:rPr>
          <w:b/>
          <w:u w:val="single"/>
        </w:rPr>
        <w:t>Among heretics</w:t>
      </w:r>
    </w:p>
    <w:p w14:paraId="27E3362A" w14:textId="77777777" w:rsidR="009949F5" w:rsidRDefault="009949F5" w:rsidP="009949F5">
      <w:pPr>
        <w:autoSpaceDE w:val="0"/>
        <w:autoSpaceDN w:val="0"/>
        <w:adjustRightInd w:val="0"/>
        <w:ind w:left="288" w:hanging="288"/>
        <w:rPr>
          <w:szCs w:val="24"/>
        </w:rPr>
      </w:pPr>
      <w:r>
        <w:rPr>
          <w:szCs w:val="24"/>
        </w:rPr>
        <w:t xml:space="preserve">[Gnostic] </w:t>
      </w:r>
      <w:r w:rsidRPr="009949F5">
        <w:rPr>
          <w:b/>
          <w:bCs/>
          <w:i/>
          <w:iCs/>
          <w:szCs w:val="24"/>
        </w:rPr>
        <w:t>Sophia</w:t>
      </w:r>
      <w:r>
        <w:rPr>
          <w:szCs w:val="24"/>
        </w:rPr>
        <w:t xml:space="preserve"> ch.1 </w:t>
      </w:r>
      <w:r w:rsidRPr="00AC2A04">
        <w:rPr>
          <w:i/>
          <w:szCs w:val="24"/>
        </w:rPr>
        <w:t>TGB</w:t>
      </w:r>
      <w:r>
        <w:rPr>
          <w:szCs w:val="24"/>
        </w:rPr>
        <w:t xml:space="preserve"> p.224 says God is unbegotten.</w:t>
      </w:r>
    </w:p>
    <w:p w14:paraId="53AC3D8F" w14:textId="77777777" w:rsidR="00A027C6" w:rsidRPr="00B2347F" w:rsidRDefault="00A027C6" w:rsidP="00A027C6">
      <w:pPr>
        <w:ind w:left="288" w:hanging="288"/>
      </w:pPr>
      <w:r w:rsidRPr="00B2347F">
        <w:t xml:space="preserve">Revised Valentinian </w:t>
      </w:r>
      <w:r w:rsidRPr="00B2347F">
        <w:rPr>
          <w:b/>
          <w:i/>
        </w:rPr>
        <w:t>Tripartite Tractate</w:t>
      </w:r>
      <w:r w:rsidRPr="00B2347F">
        <w:t xml:space="preserve"> (200-250 A.D.) (implied) part 1 ch.2 p.60-61, </w:t>
      </w:r>
      <w:r w:rsidR="002D2DBF">
        <w:t>“</w:t>
      </w:r>
      <w:r w:rsidRPr="00B2347F">
        <w:rPr>
          <w:highlight w:val="white"/>
        </w:rPr>
        <w:t>For he is unbegotten, and there is no other who begot him, nor another who created him.</w:t>
      </w:r>
      <w:r w:rsidR="002D2DBF">
        <w:t>”</w:t>
      </w:r>
    </w:p>
    <w:p w14:paraId="11C26ACC" w14:textId="77777777" w:rsidR="00A027C6" w:rsidRPr="00B2347F" w:rsidRDefault="00A027C6" w:rsidP="00A027C6">
      <w:pPr>
        <w:ind w:left="288" w:hanging="288"/>
      </w:pPr>
    </w:p>
    <w:p w14:paraId="6A87D166" w14:textId="77777777" w:rsidR="00A027C6" w:rsidRPr="00B2347F" w:rsidRDefault="00A027C6" w:rsidP="00A027C6">
      <w:pPr>
        <w:pStyle w:val="Heading2"/>
      </w:pPr>
      <w:bookmarkStart w:id="850" w:name="_Toc58617320"/>
      <w:bookmarkStart w:id="851" w:name="_Toc62978750"/>
      <w:bookmarkStart w:id="852" w:name="_Toc126171184"/>
      <w:bookmarkStart w:id="853" w:name="_Toc444034435"/>
      <w:bookmarkStart w:id="854" w:name="_Toc161079312"/>
      <w:r w:rsidRPr="00B2347F">
        <w:t>Ge9. God is eternal</w:t>
      </w:r>
      <w:bookmarkEnd w:id="850"/>
      <w:bookmarkEnd w:id="851"/>
      <w:bookmarkEnd w:id="852"/>
      <w:bookmarkEnd w:id="854"/>
    </w:p>
    <w:p w14:paraId="77792638" w14:textId="77777777" w:rsidR="00A027C6" w:rsidRPr="00B2347F" w:rsidRDefault="00A027C6" w:rsidP="00A027C6"/>
    <w:p w14:paraId="7DBC2F52" w14:textId="77777777" w:rsidR="00A027C6" w:rsidRPr="00B2347F" w:rsidRDefault="00A027C6" w:rsidP="00A027C6">
      <w:pPr>
        <w:ind w:left="288" w:hanging="288"/>
      </w:pPr>
      <w:r w:rsidRPr="00B2347F">
        <w:t>1 Timothy 1:17; Hebrews 1:12</w:t>
      </w:r>
    </w:p>
    <w:p w14:paraId="37705C18" w14:textId="77777777" w:rsidR="00A027C6" w:rsidRPr="00B2347F" w:rsidRDefault="00A027C6" w:rsidP="00A027C6">
      <w:r w:rsidRPr="00B2347F">
        <w:t>The Father is eternal in Psalm 90:2; 93:2.</w:t>
      </w:r>
    </w:p>
    <w:p w14:paraId="6C89CF92" w14:textId="77777777" w:rsidR="00A027C6" w:rsidRPr="00B2347F" w:rsidRDefault="00A027C6" w:rsidP="00A027C6">
      <w:r w:rsidRPr="00B2347F">
        <w:t>The Son is eternal in Hebrews 7:3; 13:8</w:t>
      </w:r>
    </w:p>
    <w:p w14:paraId="7DECFF7C" w14:textId="77777777" w:rsidR="00A027C6" w:rsidRPr="00B2347F" w:rsidRDefault="00A027C6" w:rsidP="00A027C6">
      <w:r w:rsidRPr="00B2347F">
        <w:t>The Spirit is eternal in Hebrews 9:14.</w:t>
      </w:r>
    </w:p>
    <w:p w14:paraId="0812242C" w14:textId="77777777" w:rsidR="00A027C6" w:rsidRPr="00B2347F" w:rsidRDefault="00A027C6" w:rsidP="00A027C6">
      <w:pPr>
        <w:ind w:left="288" w:hanging="288"/>
      </w:pPr>
    </w:p>
    <w:p w14:paraId="3B0263A8" w14:textId="77777777" w:rsidR="00A027C6" w:rsidRPr="00B2347F" w:rsidRDefault="00A027C6" w:rsidP="00601DA5">
      <w:pPr>
        <w:ind w:left="288" w:hanging="288"/>
      </w:pPr>
      <w:r w:rsidRPr="00B2347F">
        <w:rPr>
          <w:b/>
        </w:rPr>
        <w:t>p114</w:t>
      </w:r>
      <w:r w:rsidRPr="00B2347F">
        <w:t xml:space="preserve"> (Hebrews 1:7-12) (6 verses) (3rd century A.D.) Hebrews 1:12</w:t>
      </w:r>
      <w:r w:rsidR="00601DA5">
        <w:t xml:space="preserve"> “and your years will never end”</w:t>
      </w:r>
    </w:p>
    <w:p w14:paraId="65B5FC4B" w14:textId="77777777" w:rsidR="00A027C6" w:rsidRPr="00B2347F" w:rsidRDefault="00A027C6" w:rsidP="00A027C6">
      <w:pPr>
        <w:ind w:left="288" w:hanging="288"/>
      </w:pPr>
    </w:p>
    <w:p w14:paraId="119CC867"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The grace of our Lord Jesus Christ be with you, and with all everywhere that are the called of God through Him, by whom be to Him glory, honour, power, majesty, and eternal dominion, from everlasting to everlasting.</w:t>
      </w:r>
      <w:r w:rsidR="002D2DBF">
        <w:t>”</w:t>
      </w:r>
      <w:r w:rsidRPr="00B2347F">
        <w:t xml:space="preserve"> </w:t>
      </w:r>
      <w:r w:rsidRPr="00B2347F">
        <w:rPr>
          <w:i/>
        </w:rPr>
        <w:t>1 Clement</w:t>
      </w:r>
      <w:r w:rsidRPr="00B2347F">
        <w:t xml:space="preserve"> ch.49 p.18</w:t>
      </w:r>
    </w:p>
    <w:p w14:paraId="46C0D442" w14:textId="77777777" w:rsidR="00A027C6" w:rsidRPr="00B2347F" w:rsidRDefault="00A027C6" w:rsidP="00A027C6">
      <w:pPr>
        <w:ind w:left="288" w:hanging="288"/>
      </w:pPr>
      <w:r w:rsidRPr="00B2347F">
        <w:rPr>
          <w:b/>
        </w:rPr>
        <w:t>Ignatius</w:t>
      </w:r>
      <w:r w:rsidRPr="00B2347F">
        <w:t xml:space="preserve"> (-107/116 A.D.) (implied) </w:t>
      </w:r>
      <w:r w:rsidR="002D2DBF">
        <w:t>“</w:t>
      </w:r>
      <w:r w:rsidRPr="00B2347F">
        <w:t>His grace to fully convince the unbelieving that there is one God, who has manifested Himself by Jesus Christ His Son, who is His eternal Word,...</w:t>
      </w:r>
      <w:r w:rsidR="002D2DBF">
        <w:t>”</w:t>
      </w:r>
      <w:r w:rsidRPr="00B2347F">
        <w:t xml:space="preserve"> Letter of Ignatius </w:t>
      </w:r>
      <w:r w:rsidRPr="00B2347F">
        <w:rPr>
          <w:i/>
        </w:rPr>
        <w:t>Letter to the Magnesians</w:t>
      </w:r>
      <w:r w:rsidRPr="00B2347F">
        <w:t xml:space="preserve"> ch.8 p.62</w:t>
      </w:r>
    </w:p>
    <w:p w14:paraId="6E9BD4B2" w14:textId="77777777" w:rsidR="00A027C6" w:rsidRPr="00B2347F" w:rsidRDefault="00A027C6" w:rsidP="00A027C6">
      <w:pPr>
        <w:autoSpaceDE w:val="0"/>
        <w:autoSpaceDN w:val="0"/>
        <w:adjustRightInd w:val="0"/>
        <w:ind w:left="288" w:hanging="288"/>
      </w:pPr>
      <w:r w:rsidRPr="00B2347F">
        <w:rPr>
          <w:b/>
        </w:rPr>
        <w:t>Justin Martyr</w:t>
      </w:r>
      <w:r w:rsidRPr="00B2347F">
        <w:t xml:space="preserve"> (c.150 A.D.) </w:t>
      </w:r>
      <w:r w:rsidR="002D2DBF">
        <w:t>“</w:t>
      </w:r>
      <w:r w:rsidRPr="00B2347F">
        <w:rPr>
          <w:highlight w:val="white"/>
        </w:rPr>
        <w:t>and that we reasonably worship Him, having learned that He is the Son of the true God Himself, and holding Him in the second place, and the prophetic Spirit in the third, we will prove. For they proclaim our madness to consist in this, that we give to a crucified man a place second to the unchangeable and eternal God, the Creator of all; for they do not discern the mystery that is herein, to which, as we make it plain to you, we pray you to give heed.</w:t>
      </w:r>
      <w:r w:rsidR="002D2DBF">
        <w:rPr>
          <w:highlight w:val="white"/>
        </w:rPr>
        <w:t>”</w:t>
      </w:r>
      <w:r w:rsidRPr="00B2347F">
        <w:rPr>
          <w:highlight w:val="white"/>
        </w:rPr>
        <w:t xml:space="preserve"> </w:t>
      </w:r>
      <w:r w:rsidRPr="00B2347F">
        <w:rPr>
          <w:i/>
        </w:rPr>
        <w:t>First Apology of Justin Martyr</w:t>
      </w:r>
      <w:r w:rsidRPr="00B2347F">
        <w:t xml:space="preserve"> ch.13 p.166-167</w:t>
      </w:r>
    </w:p>
    <w:p w14:paraId="6B3BA001" w14:textId="77777777" w:rsidR="00A027C6" w:rsidRPr="00B2347F" w:rsidRDefault="00A027C6" w:rsidP="00A027C6">
      <w:pPr>
        <w:ind w:left="288" w:hanging="288"/>
      </w:pPr>
      <w:r w:rsidRPr="00B2347F">
        <w:rPr>
          <w:b/>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9764391"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speaks of the eternal God. </w:t>
      </w:r>
      <w:r w:rsidRPr="00B2347F">
        <w:rPr>
          <w:i/>
        </w:rPr>
        <w:t>Proof of Apostolic Preaching</w:t>
      </w:r>
      <w:r w:rsidRPr="00B2347F">
        <w:t xml:space="preserve"> ch.3</w:t>
      </w:r>
    </w:p>
    <w:p w14:paraId="790AFF98"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but now manifested by the prophetic Scriptures, according to the command of the eternal God,</w:t>
      </w:r>
      <w:r w:rsidR="002D2DBF">
        <w:t>”</w:t>
      </w:r>
      <w:r w:rsidRPr="00B2347F">
        <w:t xml:space="preserve"> </w:t>
      </w:r>
      <w:r w:rsidRPr="00B2347F">
        <w:rPr>
          <w:i/>
        </w:rPr>
        <w:t>Stromata</w:t>
      </w:r>
      <w:r w:rsidRPr="00B2347F">
        <w:t xml:space="preserve"> book 5 ch.10 p.459</w:t>
      </w:r>
    </w:p>
    <w:p w14:paraId="35FC55F7" w14:textId="0A6440EF" w:rsidR="00A027C6" w:rsidRPr="00B2347F" w:rsidRDefault="00A027C6" w:rsidP="00A027C6">
      <w:pPr>
        <w:ind w:left="288" w:hanging="288"/>
      </w:pPr>
      <w:r w:rsidRPr="00B2347F">
        <w:rPr>
          <w:b/>
        </w:rPr>
        <w:t>Tertullian</w:t>
      </w:r>
      <w:r w:rsidRPr="00B2347F">
        <w:t xml:space="preserve"> (198-220 A.D.) </w:t>
      </w:r>
      <w:r w:rsidR="002D2DBF">
        <w:t>“</w:t>
      </w:r>
      <w:r w:rsidRPr="00B2347F">
        <w:t>…for I have but one true Lord, the God omnipotent and eternal, who of Lord of the emperor as well.</w:t>
      </w:r>
      <w:r w:rsidR="002D2DBF">
        <w:t>”</w:t>
      </w:r>
      <w:r w:rsidRPr="00B2347F">
        <w:t xml:space="preserve"> </w:t>
      </w:r>
      <w:r w:rsidR="00C513CB" w:rsidRPr="00C513CB">
        <w:rPr>
          <w:bCs/>
          <w:i/>
          <w:iCs/>
          <w:szCs w:val="20"/>
        </w:rPr>
        <w:t xml:space="preserve">Tertullian’s </w:t>
      </w:r>
      <w:r w:rsidRPr="00B2347F">
        <w:rPr>
          <w:i/>
        </w:rPr>
        <w:t>Apology</w:t>
      </w:r>
      <w:r w:rsidRPr="00B2347F">
        <w:t xml:space="preserve"> ch.34 p.43</w:t>
      </w:r>
    </w:p>
    <w:p w14:paraId="2C7AC65D" w14:textId="77777777" w:rsidR="00A027C6" w:rsidRPr="00B2347F" w:rsidRDefault="00A027C6" w:rsidP="00A027C6">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they killed the Son of their Benefactor, for He is coeternal with the Father.</w:t>
      </w:r>
      <w:r w:rsidR="002D2DBF">
        <w:rPr>
          <w:highlight w:val="white"/>
        </w:rPr>
        <w:t>”</w:t>
      </w:r>
      <w:r w:rsidRPr="00B2347F">
        <w:rPr>
          <w:highlight w:val="white"/>
        </w:rPr>
        <w:t xml:space="preserve"> </w:t>
      </w:r>
      <w:r w:rsidRPr="00B2347F">
        <w:rPr>
          <w:i/>
        </w:rPr>
        <w:t>Expository Treatise Against the Jews</w:t>
      </w:r>
      <w:r w:rsidRPr="00B2347F">
        <w:t xml:space="preserve"> ch.7 p.220</w:t>
      </w:r>
    </w:p>
    <w:p w14:paraId="7D18AB42" w14:textId="77777777" w:rsidR="00A027C6" w:rsidRPr="00B2347F" w:rsidRDefault="00A027C6" w:rsidP="00A027C6">
      <w:pPr>
        <w:autoSpaceDE w:val="0"/>
        <w:autoSpaceDN w:val="0"/>
        <w:adjustRightInd w:val="0"/>
        <w:ind w:left="288" w:hanging="288"/>
      </w:pPr>
      <w:r w:rsidRPr="00B2347F">
        <w:rPr>
          <w:b/>
        </w:rPr>
        <w:t>Origen</w:t>
      </w:r>
      <w:r w:rsidRPr="00B2347F">
        <w:t xml:space="preserve"> (225-253/254 A.D.) (implied, eternal power) </w:t>
      </w:r>
      <w:r w:rsidR="002D2DBF">
        <w:t>“</w:t>
      </w:r>
      <w:r w:rsidRPr="00B2347F">
        <w:rPr>
          <w:highlight w:val="white"/>
        </w:rPr>
        <w:t xml:space="preserve">But Paul, as a lover of truth, says of certain wise men among the Greeks, when their statements are true, that </w:t>
      </w:r>
      <w:r w:rsidR="00DE7390">
        <w:rPr>
          <w:highlight w:val="white"/>
        </w:rPr>
        <w:t>‘</w:t>
      </w:r>
      <w:r w:rsidRPr="00B2347F">
        <w:rPr>
          <w:highlight w:val="white"/>
        </w:rPr>
        <w:t>although they knew God, they glorified Him not as God, neither were thankful.</w:t>
      </w:r>
      <w:r w:rsidR="00DE7390">
        <w:t>’</w:t>
      </w:r>
      <w:r w:rsidRPr="00B2347F">
        <w:t xml:space="preserve"> </w:t>
      </w:r>
      <w:r w:rsidRPr="00B2347F">
        <w:rPr>
          <w:highlight w:val="white"/>
        </w:rPr>
        <w:t xml:space="preserve">And he bears witness that they knew God, and says, too, that this did not happen to them without divine permission, in these words: </w:t>
      </w:r>
      <w:r w:rsidR="00DE7390">
        <w:rPr>
          <w:highlight w:val="white"/>
        </w:rPr>
        <w:t>‘</w:t>
      </w:r>
      <w:r w:rsidRPr="00B2347F">
        <w:rPr>
          <w:highlight w:val="white"/>
        </w:rPr>
        <w:t>For God showed it unto them;</w:t>
      </w:r>
      <w:r w:rsidR="00DE7390">
        <w:t>’</w:t>
      </w:r>
      <w:r w:rsidRPr="00B2347F">
        <w:t xml:space="preserve"> </w:t>
      </w:r>
      <w:r w:rsidRPr="00B2347F">
        <w:rPr>
          <w:highlight w:val="white"/>
        </w:rPr>
        <w:t xml:space="preserve">dimly alluding, I think, to those who ascend from things of sense to those of the understanding, when he adds, </w:t>
      </w:r>
      <w:r w:rsidR="00DE7390">
        <w:rPr>
          <w:highlight w:val="white"/>
        </w:rPr>
        <w:t>‘</w:t>
      </w:r>
      <w:r w:rsidRPr="00B2347F">
        <w:rPr>
          <w:highlight w:val="white"/>
        </w:rPr>
        <w:t>For the invisible things of God from the creation of the world are Clearly seen, being understood by the things that are made, even His eternal power and Godhead; so that they are without excuse: because that, when they knew God, they glorified Him not as God, neither were thankful.</w:t>
      </w:r>
      <w:r w:rsidR="00DE7390">
        <w:t>’</w:t>
      </w:r>
      <w:r w:rsidR="002D2DBF">
        <w:t>”</w:t>
      </w:r>
      <w:r w:rsidRPr="00B2347F">
        <w:t xml:space="preserve"> [Romans 1:19-21a] </w:t>
      </w:r>
      <w:r w:rsidRPr="00B2347F">
        <w:rPr>
          <w:i/>
        </w:rPr>
        <w:t>Origen Against Celsus</w:t>
      </w:r>
      <w:r w:rsidRPr="00B2347F">
        <w:t xml:space="preserve"> book 3 ch.47 p.483</w:t>
      </w:r>
    </w:p>
    <w:p w14:paraId="366EFC23" w14:textId="77777777" w:rsidR="00A027C6" w:rsidRPr="00B2347F" w:rsidRDefault="00A027C6" w:rsidP="00A027C6">
      <w:pPr>
        <w:ind w:left="288" w:hanging="288"/>
      </w:pPr>
      <w:r w:rsidRPr="00B2347F">
        <w:rPr>
          <w:b/>
        </w:rPr>
        <w:t>Novatian</w:t>
      </w:r>
      <w:r w:rsidRPr="00B2347F">
        <w:t xml:space="preserve">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 See also ibid ch.3 p.614.</w:t>
      </w:r>
    </w:p>
    <w:p w14:paraId="5ACB999D" w14:textId="77777777"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which will abide with us always, eternal with God in the kingdom of heaven.</w:t>
      </w:r>
      <w:r w:rsidR="002D2DBF">
        <w:rPr>
          <w:highlight w:val="white"/>
        </w:rPr>
        <w:t>”</w:t>
      </w:r>
      <w:r w:rsidRPr="00B2347F">
        <w:rPr>
          <w:highlight w:val="white"/>
        </w:rPr>
        <w:t xml:space="preserve"> </w:t>
      </w:r>
      <w:r w:rsidRPr="00B2347F">
        <w:rPr>
          <w:i/>
        </w:rPr>
        <w:t>Treatises of Cyprian</w:t>
      </w:r>
      <w:r w:rsidRPr="00B2347F">
        <w:t xml:space="preserve"> Treatise 9 ch.15 p.488</w:t>
      </w:r>
    </w:p>
    <w:p w14:paraId="4FD10024" w14:textId="77777777" w:rsidR="00A027C6" w:rsidRPr="00B2347F" w:rsidRDefault="00A027C6" w:rsidP="00A027C6">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Being the brightness of the eternal Light, He Himself also is absolutely eternal.</w:t>
      </w:r>
      <w:r w:rsidR="002D2DBF">
        <w:rPr>
          <w:highlight w:val="white"/>
        </w:rPr>
        <w:t>”</w:t>
      </w:r>
      <w:r w:rsidRPr="00B2347F">
        <w:rPr>
          <w:highlight w:val="white"/>
        </w:rPr>
        <w:t xml:space="preserve"> Letter 4 </w:t>
      </w:r>
      <w:r w:rsidRPr="00B2347F">
        <w:rPr>
          <w:i/>
        </w:rPr>
        <w:t xml:space="preserve">Letter to Dionysius, bishop of </w:t>
      </w:r>
      <w:smartTag w:uri="urn:schemas-microsoft-com:office:smarttags" w:element="place">
        <w:smartTag w:uri="urn:schemas-microsoft-com:office:smarttags" w:element="City">
          <w:r w:rsidRPr="00B2347F">
            <w:rPr>
              <w:i/>
            </w:rPr>
            <w:t>Rome</w:t>
          </w:r>
        </w:smartTag>
      </w:smartTag>
      <w:r w:rsidRPr="00B2347F">
        <w:t xml:space="preserve"> ch.3 p.92</w:t>
      </w:r>
    </w:p>
    <w:p w14:paraId="1FFF3255" w14:textId="77777777" w:rsidR="00A027C6" w:rsidRPr="00B2347F" w:rsidRDefault="00A027C6" w:rsidP="00A027C6">
      <w:pPr>
        <w:autoSpaceDE w:val="0"/>
        <w:autoSpaceDN w:val="0"/>
        <w:adjustRightInd w:val="0"/>
        <w:ind w:left="288" w:hanging="288"/>
      </w:pPr>
      <w:r w:rsidRPr="00B2347F">
        <w:rPr>
          <w:b/>
        </w:rPr>
        <w:t>Adamantius</w:t>
      </w:r>
      <w:r w:rsidRPr="00B2347F">
        <w:t xml:space="preserve"> (c.300 A.D.) </w:t>
      </w:r>
      <w:r w:rsidR="002D2DBF">
        <w:t>“</w:t>
      </w:r>
      <w:r w:rsidRPr="00B2347F">
        <w:t>I believe in One God, creator and Maker of all things; and in God the Word, Who was born of Him, of the same Essence, and exists eternally.</w:t>
      </w:r>
      <w:r w:rsidR="002D2DBF">
        <w:t>”</w:t>
      </w:r>
      <w:r w:rsidRPr="00B2347F">
        <w:t xml:space="preserve"> </w:t>
      </w:r>
      <w:r w:rsidRPr="00B2347F">
        <w:rPr>
          <w:i/>
        </w:rPr>
        <w:t>Dialogue on the True Faith</w:t>
      </w:r>
      <w:r w:rsidRPr="00B2347F">
        <w:t xml:space="preserve"> first part ch.2 p.37</w:t>
      </w:r>
    </w:p>
    <w:p w14:paraId="1C3AA4C6" w14:textId="77777777" w:rsidR="00A027C6" w:rsidRPr="00B2347F" w:rsidRDefault="00A027C6" w:rsidP="00A027C6">
      <w:pPr>
        <w:autoSpaceDE w:val="0"/>
        <w:autoSpaceDN w:val="0"/>
        <w:adjustRightInd w:val="0"/>
        <w:ind w:left="288" w:hanging="288"/>
      </w:pPr>
      <w:r w:rsidRPr="00B2347F">
        <w:t xml:space="preserve">Adamantius (c.300 A.D.) (implied, alternate translation) </w:t>
      </w:r>
      <w:r w:rsidR="002D2DBF">
        <w:t>“</w:t>
      </w:r>
      <w:r w:rsidRPr="00B2347F">
        <w:rPr>
          <w:highlight w:val="white"/>
        </w:rPr>
        <w:t>There is One God, Creator and Architect of everything, in whom I believe, and his Word, his essence, is even co-eternal.</w:t>
      </w:r>
      <w:r w:rsidR="002D2DBF">
        <w:rPr>
          <w:highlight w:val="white"/>
        </w:rPr>
        <w:t>”</w:t>
      </w:r>
      <w:r w:rsidRPr="00B2347F">
        <w:rPr>
          <w:highlight w:val="white"/>
        </w:rPr>
        <w:t xml:space="preserve"> </w:t>
      </w:r>
      <w:r w:rsidRPr="00B2347F">
        <w:rPr>
          <w:i/>
        </w:rPr>
        <w:t>Dialogue on the True Faith</w:t>
      </w:r>
      <w:r w:rsidRPr="00B2347F">
        <w:t xml:space="preserve"> first part ch.2 (on-line)</w:t>
      </w:r>
    </w:p>
    <w:p w14:paraId="10CFF4C2" w14:textId="77777777" w:rsidR="00A027C6" w:rsidRPr="00B2347F" w:rsidRDefault="00A027C6" w:rsidP="00A027C6">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14ED6C21"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7359E38F"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(implied) Christ is the eternal Word. </w:t>
      </w:r>
      <w:r w:rsidR="008A2093">
        <w:rPr>
          <w:i/>
        </w:rPr>
        <w:t>Athanasius Against the Heathen</w:t>
      </w:r>
      <w:r w:rsidR="00A027C6" w:rsidRPr="00B2347F">
        <w:t xml:space="preserve"> ch.41.3 p.26</w:t>
      </w:r>
    </w:p>
    <w:p w14:paraId="5A7BE048" w14:textId="77777777" w:rsidR="00A027C6" w:rsidRPr="00B2347F" w:rsidRDefault="00A027C6" w:rsidP="00A027C6">
      <w:pPr>
        <w:ind w:left="288" w:hanging="288"/>
      </w:pPr>
      <w:r w:rsidRPr="00B2347F">
        <w:rPr>
          <w:b/>
        </w:rPr>
        <w:t>Lactantius</w:t>
      </w:r>
      <w:r w:rsidRPr="00B2347F">
        <w:t xml:space="preserve"> (c.303-320/325 A.D.) </w:t>
      </w:r>
      <w:r w:rsidR="002D2DBF">
        <w:t>“</w:t>
      </w:r>
      <w:r w:rsidRPr="00B2347F">
        <w:rPr>
          <w:highlight w:val="white"/>
        </w:rPr>
        <w:t>But if destruction is far removed from God, because He is incorruptible and eternal, it follows that the divine power is incapable of division.</w:t>
      </w:r>
      <w:r w:rsidR="002D2DBF">
        <w:rPr>
          <w:highlight w:val="white"/>
        </w:rPr>
        <w:t>”</w:t>
      </w:r>
      <w:r w:rsidRPr="00B2347F">
        <w:rPr>
          <w:highlight w:val="white"/>
        </w:rPr>
        <w:t xml:space="preserve"> </w:t>
      </w:r>
      <w:r w:rsidRPr="00B2347F">
        <w:rPr>
          <w:i/>
        </w:rPr>
        <w:t>The Divine Institutes</w:t>
      </w:r>
      <w:r w:rsidRPr="00B2347F">
        <w:t xml:space="preserve"> book 1 ch.3 p.12</w:t>
      </w:r>
    </w:p>
    <w:p w14:paraId="5D580365" w14:textId="77777777" w:rsidR="00A027C6" w:rsidRPr="00B2347F" w:rsidRDefault="00A027C6" w:rsidP="00A027C6">
      <w:pPr>
        <w:ind w:left="288" w:hanging="288"/>
      </w:pPr>
      <w:r w:rsidRPr="00B2347F">
        <w:t xml:space="preserve">Lactantius (c.303-320/325 A.D.) says that God is eternal. </w:t>
      </w:r>
      <w:r w:rsidRPr="00B2347F">
        <w:rPr>
          <w:i/>
        </w:rPr>
        <w:t>Epitome of the Divine Institutes</w:t>
      </w:r>
      <w:r w:rsidRPr="00B2347F">
        <w:t xml:space="preserve"> ch.3 p.225</w:t>
      </w:r>
    </w:p>
    <w:p w14:paraId="14872059" w14:textId="77777777" w:rsidR="00A027C6" w:rsidRPr="00B2347F" w:rsidRDefault="00A027C6" w:rsidP="00A027C6">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(implied, eternal Godhead) </w:t>
      </w:r>
      <w:r w:rsidR="002D2DBF">
        <w:t>“</w:t>
      </w:r>
      <w:r w:rsidRPr="00B2347F">
        <w:rPr>
          <w:highlight w:val="white"/>
        </w:rPr>
        <w:t>ignoring altogether the passages in which His eternal Godhead and unutterable glory with the Father is set forth.</w:t>
      </w:r>
      <w:r w:rsidR="002D2DBF">
        <w:rPr>
          <w:highlight w:val="white"/>
        </w:rPr>
        <w:t>”</w:t>
      </w:r>
      <w:r w:rsidRPr="00B2347F">
        <w:rPr>
          <w:highlight w:val="white"/>
        </w:rPr>
        <w:t xml:space="preserve"> </w:t>
      </w:r>
      <w:r w:rsidRPr="00B2347F">
        <w:rPr>
          <w:i/>
        </w:rPr>
        <w:t>Epistle on the Arian Heresy</w:t>
      </w:r>
      <w:r w:rsidRPr="00B2347F">
        <w:t xml:space="preserve"> letter 1 ch.1 p.291</w:t>
      </w:r>
    </w:p>
    <w:p w14:paraId="1EF0A3F7" w14:textId="77777777" w:rsidR="00A027C6" w:rsidRPr="00B2347F" w:rsidRDefault="00A027C6" w:rsidP="00A027C6">
      <w:pPr>
        <w:ind w:left="288" w:hanging="288"/>
      </w:pPr>
    </w:p>
    <w:p w14:paraId="10CF05F6" w14:textId="77777777" w:rsidR="00A027C6" w:rsidRPr="00B2347F" w:rsidRDefault="00A027C6" w:rsidP="00A027C6">
      <w:pPr>
        <w:ind w:left="288" w:hanging="288"/>
        <w:rPr>
          <w:b/>
          <w:u w:val="single"/>
        </w:rPr>
      </w:pPr>
      <w:r w:rsidRPr="00B2347F">
        <w:rPr>
          <w:b/>
          <w:u w:val="single"/>
        </w:rPr>
        <w:t>Among corrupt or spurious works</w:t>
      </w:r>
    </w:p>
    <w:p w14:paraId="1DE6D4D4" w14:textId="77777777" w:rsidR="00A027C6" w:rsidRPr="00B2347F" w:rsidRDefault="00A027C6" w:rsidP="00A027C6">
      <w:pPr>
        <w:autoSpaceDE w:val="0"/>
        <w:autoSpaceDN w:val="0"/>
        <w:adjustRightInd w:val="0"/>
        <w:ind w:left="288" w:hanging="288"/>
      </w:pPr>
      <w:r w:rsidRPr="00B2347F">
        <w:rPr>
          <w:b/>
        </w:rPr>
        <w:t>pseudo-Methodius</w:t>
      </w:r>
      <w:r w:rsidRPr="00B2347F">
        <w:t xml:space="preserve"> (after 312 A.D.) speaks of the </w:t>
      </w:r>
      <w:r w:rsidR="002D2DBF">
        <w:t>“</w:t>
      </w:r>
      <w:r w:rsidRPr="00B2347F">
        <w:t>King Eternal</w:t>
      </w:r>
      <w:r w:rsidR="002D2DBF">
        <w:t>”</w:t>
      </w:r>
      <w:r w:rsidRPr="00B2347F">
        <w:t xml:space="preserve"> </w:t>
      </w:r>
      <w:r w:rsidRPr="00B2347F">
        <w:rPr>
          <w:i/>
        </w:rPr>
        <w:t>Oration Concerning Simeon and Anna</w:t>
      </w:r>
      <w:r w:rsidRPr="00B2347F">
        <w:t xml:space="preserve"> ch.8 p.388</w:t>
      </w:r>
    </w:p>
    <w:p w14:paraId="3B7F9B10" w14:textId="77777777" w:rsidR="00A027C6" w:rsidRPr="00B2347F" w:rsidRDefault="00A027C6" w:rsidP="00A027C6">
      <w:pPr>
        <w:autoSpaceDE w:val="0"/>
        <w:autoSpaceDN w:val="0"/>
        <w:adjustRightInd w:val="0"/>
        <w:ind w:left="288" w:hanging="288"/>
      </w:pPr>
    </w:p>
    <w:p w14:paraId="296C8AAF" w14:textId="77777777" w:rsidR="00A027C6" w:rsidRPr="00B2347F" w:rsidRDefault="00A027C6" w:rsidP="00A027C6">
      <w:pPr>
        <w:ind w:left="288" w:hanging="288"/>
        <w:rPr>
          <w:b/>
          <w:u w:val="single"/>
        </w:rPr>
      </w:pPr>
      <w:r w:rsidRPr="00B2347F">
        <w:rPr>
          <w:b/>
          <w:u w:val="single"/>
        </w:rPr>
        <w:t>Among heretics</w:t>
      </w:r>
    </w:p>
    <w:p w14:paraId="44111532" w14:textId="77777777" w:rsidR="00A027C6" w:rsidRPr="00B2347F" w:rsidRDefault="00A027C6" w:rsidP="00A027C6">
      <w:pPr>
        <w:ind w:left="288" w:hanging="288"/>
      </w:pPr>
      <w:r w:rsidRPr="00B2347F">
        <w:rPr>
          <w:b/>
          <w:highlight w:val="white"/>
        </w:rPr>
        <w:t>Tatian</w:t>
      </w:r>
      <w:r w:rsidRPr="00B2347F">
        <w:rPr>
          <w:highlight w:val="white"/>
        </w:rPr>
        <w:t xml:space="preserve"> </w:t>
      </w:r>
      <w:r w:rsidR="00DA526C">
        <w:rPr>
          <w:highlight w:val="white"/>
        </w:rPr>
        <w:t>(c.172 A.D.)</w:t>
      </w:r>
      <w:r w:rsidRPr="00B2347F">
        <w:rPr>
          <w:highlight w:val="white"/>
        </w:rPr>
        <w:t xml:space="preserve"> </w:t>
      </w:r>
      <w:r w:rsidR="002D2DBF">
        <w:rPr>
          <w:highlight w:val="white"/>
        </w:rPr>
        <w:t>“</w:t>
      </w:r>
      <w:r w:rsidRPr="00B2347F">
        <w:rPr>
          <w:highlight w:val="white"/>
        </w:rPr>
        <w:t>For the heavenly Logos, a spirit emanating from the Father and a Logos from the Logos-power, in imitation of the Father who begat Him made man an image of immortality, so that, as incorruption is with God, in like manner, man, sharing in a part of God, might have the immortal principle also.</w:t>
      </w:r>
      <w:r w:rsidR="002D2DBF">
        <w:rPr>
          <w:highlight w:val="white"/>
        </w:rPr>
        <w:t>”</w:t>
      </w:r>
      <w:r w:rsidRPr="00B2347F">
        <w:rPr>
          <w:highlight w:val="white"/>
        </w:rPr>
        <w:t xml:space="preserve"> </w:t>
      </w:r>
      <w:r w:rsidRPr="00B2347F">
        <w:rPr>
          <w:i/>
        </w:rPr>
        <w:t>Tatian</w:t>
      </w:r>
      <w:r w:rsidR="00DE7390">
        <w:rPr>
          <w:i/>
        </w:rPr>
        <w:t>’</w:t>
      </w:r>
      <w:r w:rsidRPr="00B2347F">
        <w:rPr>
          <w:i/>
        </w:rPr>
        <w:t>s Address to the Greeks</w:t>
      </w:r>
      <w:r w:rsidRPr="00B2347F">
        <w:t xml:space="preserve"> ch.7 p.67</w:t>
      </w:r>
    </w:p>
    <w:p w14:paraId="5E66ECCA"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3 ch.54 p.128 says that God is eternal. See also ibid book 1ch.29 p.122.</w:t>
      </w:r>
    </w:p>
    <w:p w14:paraId="2D96E21E" w14:textId="77777777" w:rsidR="00A027C6" w:rsidRPr="00B2347F" w:rsidRDefault="00A027C6" w:rsidP="00A027C6">
      <w:pPr>
        <w:ind w:left="288" w:hanging="288"/>
      </w:pPr>
      <w:r w:rsidRPr="00B2347F">
        <w:t xml:space="preserve">The Revised Valentinian </w:t>
      </w:r>
      <w:r w:rsidRPr="00B2347F">
        <w:rPr>
          <w:b/>
          <w:i/>
        </w:rPr>
        <w:t>Tripartite Tract</w:t>
      </w:r>
      <w:r w:rsidRPr="00B2347F">
        <w:t xml:space="preserve"> (200-250 A.D.) ch.3 p.61 says that the Father is eternal.</w:t>
      </w:r>
      <w:r w:rsidR="004E7D3E" w:rsidRPr="00B2347F">
        <w:t xml:space="preserve"> See also ibid ch.2 p.61.</w:t>
      </w:r>
    </w:p>
    <w:p w14:paraId="645DC436" w14:textId="771C26B4" w:rsidR="00F423AA" w:rsidRDefault="00F423AA" w:rsidP="00F423AA">
      <w:pPr>
        <w:autoSpaceDE w:val="0"/>
        <w:autoSpaceDN w:val="0"/>
        <w:adjustRightInd w:val="0"/>
        <w:ind w:left="288" w:hanging="288"/>
        <w:rPr>
          <w:szCs w:val="24"/>
        </w:rPr>
      </w:pPr>
      <w:r>
        <w:rPr>
          <w:szCs w:val="24"/>
        </w:rPr>
        <w:t xml:space="preserve">[Gnostic] </w:t>
      </w:r>
      <w:r w:rsidRPr="00F423AA">
        <w:rPr>
          <w:b/>
          <w:bCs/>
          <w:i/>
          <w:iCs/>
          <w:szCs w:val="24"/>
        </w:rPr>
        <w:t>Sophia</w:t>
      </w:r>
      <w:r>
        <w:rPr>
          <w:szCs w:val="24"/>
        </w:rPr>
        <w:t xml:space="preserve"> ch.1 </w:t>
      </w:r>
      <w:r w:rsidRPr="00AC2A04">
        <w:rPr>
          <w:i/>
          <w:szCs w:val="24"/>
        </w:rPr>
        <w:t>TGB</w:t>
      </w:r>
      <w:r>
        <w:rPr>
          <w:szCs w:val="24"/>
        </w:rPr>
        <w:t xml:space="preserve"> p.224 says that God is eternal.</w:t>
      </w:r>
    </w:p>
    <w:p w14:paraId="106D5F7C" w14:textId="77777777" w:rsidR="00A027C6" w:rsidRPr="00B2347F" w:rsidRDefault="00A027C6" w:rsidP="00A027C6">
      <w:pPr>
        <w:ind w:left="288" w:hanging="288"/>
      </w:pPr>
    </w:p>
    <w:p w14:paraId="4EF4CF91" w14:textId="77777777" w:rsidR="00A027C6" w:rsidRPr="00B2347F" w:rsidRDefault="00A027C6" w:rsidP="00A027C6">
      <w:pPr>
        <w:pStyle w:val="Heading2"/>
      </w:pPr>
      <w:bookmarkStart w:id="855" w:name="_Toc58617321"/>
      <w:bookmarkStart w:id="856" w:name="_Toc62978751"/>
      <w:bookmarkStart w:id="857" w:name="_Toc126171185"/>
      <w:bookmarkStart w:id="858" w:name="_Toc161079313"/>
      <w:r w:rsidRPr="00B2347F">
        <w:t>Ge10. God had no beginning</w:t>
      </w:r>
      <w:bookmarkEnd w:id="853"/>
      <w:r w:rsidRPr="00B2347F">
        <w:t xml:space="preserve"> / was unoriginated</w:t>
      </w:r>
      <w:bookmarkEnd w:id="855"/>
      <w:bookmarkEnd w:id="856"/>
      <w:bookmarkEnd w:id="857"/>
      <w:bookmarkEnd w:id="858"/>
    </w:p>
    <w:p w14:paraId="20CBDE5F" w14:textId="77777777" w:rsidR="00A027C6" w:rsidRPr="00B2347F" w:rsidRDefault="00A027C6" w:rsidP="00A027C6">
      <w:pPr>
        <w:ind w:left="288" w:hanging="288"/>
      </w:pPr>
    </w:p>
    <w:p w14:paraId="481E9D2E" w14:textId="77777777" w:rsidR="00A027C6" w:rsidRPr="00B2347F" w:rsidRDefault="00A027C6" w:rsidP="00A027C6">
      <w:pPr>
        <w:ind w:left="288" w:hanging="288"/>
      </w:pPr>
      <w:r w:rsidRPr="00B2347F">
        <w:t>Hebrews 7:3</w:t>
      </w:r>
    </w:p>
    <w:p w14:paraId="5980D02A" w14:textId="77777777" w:rsidR="00A027C6" w:rsidRPr="00B2347F" w:rsidRDefault="00A027C6" w:rsidP="00A027C6">
      <w:pPr>
        <w:ind w:left="288" w:hanging="288"/>
      </w:pPr>
      <w:r w:rsidRPr="00B2347F">
        <w:t>John 1:2 (implied)</w:t>
      </w:r>
    </w:p>
    <w:p w14:paraId="3DBECF06" w14:textId="77777777" w:rsidR="00A027C6" w:rsidRPr="00B2347F" w:rsidRDefault="00A027C6" w:rsidP="00A027C6">
      <w:pPr>
        <w:ind w:left="288" w:hanging="288"/>
      </w:pPr>
      <w:r w:rsidRPr="00B2347F">
        <w:t>2 Timothy 1:9 (implied)</w:t>
      </w:r>
    </w:p>
    <w:p w14:paraId="5C18E501" w14:textId="77777777" w:rsidR="00A027C6" w:rsidRPr="00B2347F" w:rsidRDefault="00A027C6" w:rsidP="00A027C6">
      <w:pPr>
        <w:ind w:left="288" w:hanging="288"/>
      </w:pPr>
      <w:r w:rsidRPr="00B2347F">
        <w:t>Titus 1:2 (implied)</w:t>
      </w:r>
    </w:p>
    <w:p w14:paraId="421650AC" w14:textId="77777777" w:rsidR="00A027C6" w:rsidRPr="00B2347F" w:rsidRDefault="00A027C6" w:rsidP="00A027C6">
      <w:pPr>
        <w:ind w:left="288" w:hanging="288"/>
      </w:pPr>
      <w:r w:rsidRPr="00B2347F">
        <w:t>1 John 2:13-14 (implied)</w:t>
      </w:r>
    </w:p>
    <w:p w14:paraId="6D21B33E" w14:textId="77777777" w:rsidR="00A027C6" w:rsidRPr="00B2347F" w:rsidRDefault="00A027C6" w:rsidP="00A027C6">
      <w:pPr>
        <w:ind w:left="288" w:hanging="288"/>
      </w:pPr>
      <w:r w:rsidRPr="00B2347F">
        <w:t>Revelation 21:6 (implied)</w:t>
      </w:r>
    </w:p>
    <w:p w14:paraId="40E64CC8" w14:textId="77777777" w:rsidR="00A027C6" w:rsidRPr="00B2347F" w:rsidRDefault="00A027C6" w:rsidP="00A027C6">
      <w:pPr>
        <w:ind w:left="288" w:hanging="288"/>
      </w:pPr>
      <w:r w:rsidRPr="00B2347F">
        <w:t>Revelation 22:13 (implied)</w:t>
      </w:r>
    </w:p>
    <w:p w14:paraId="5E1C66DA" w14:textId="77777777" w:rsidR="00A027C6" w:rsidRPr="00B2347F" w:rsidRDefault="00A027C6" w:rsidP="00A027C6">
      <w:pPr>
        <w:ind w:left="288" w:hanging="288"/>
      </w:pPr>
    </w:p>
    <w:p w14:paraId="02A29D01" w14:textId="77777777" w:rsidR="00A027C6" w:rsidRPr="00B2347F" w:rsidRDefault="00A027C6" w:rsidP="00A027C6">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when it is manifest that God, the Parent of all, has neither beginning nor end-that He who gives birth to all gives perpetuity to Himself-that He who was before the world, was Himself to Himself instead of the world?</w:t>
      </w:r>
      <w:r w:rsidR="002D2DBF">
        <w:t>”</w:t>
      </w:r>
      <w:r w:rsidRPr="00B2347F">
        <w:t xml:space="preserve"> </w:t>
      </w:r>
      <w:r w:rsidRPr="00B2347F">
        <w:rPr>
          <w:i/>
        </w:rPr>
        <w:t>The Octavius of Minucius Felix</w:t>
      </w:r>
      <w:r w:rsidRPr="00B2347F">
        <w:t xml:space="preserve"> ch.18 p.183</w:t>
      </w:r>
    </w:p>
    <w:p w14:paraId="336DE0BE"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the most ancient philosophy and primeval prophecy; and among intellectual ideas, what is oldest in origin, the timeless and unoriginated First Principle, and Beginning of existence</w:t>
      </w:r>
      <w:r w:rsidR="002D2DBF">
        <w:t>”</w:t>
      </w:r>
      <w:r w:rsidRPr="00B2347F">
        <w:t>-the Son-from whom we are to learn the remoter Cause, the Father, of the universe, the most ancient and the most beneficent of all;</w:t>
      </w:r>
      <w:r w:rsidR="002D2DBF">
        <w:t>”</w:t>
      </w:r>
      <w:r w:rsidRPr="00B2347F">
        <w:t xml:space="preserve"> </w:t>
      </w:r>
      <w:r w:rsidRPr="00B2347F">
        <w:rPr>
          <w:i/>
        </w:rPr>
        <w:t>Stromata</w:t>
      </w:r>
      <w:r w:rsidRPr="00B2347F">
        <w:t xml:space="preserve"> book 7 ch.1 (=ch.50 on-line) </w:t>
      </w:r>
      <w:r w:rsidRPr="00B2347F">
        <w:rPr>
          <w:i/>
        </w:rPr>
        <w:t>Ante-Nicene Fathers</w:t>
      </w:r>
      <w:r w:rsidRPr="00B2347F">
        <w:t xml:space="preserve"> vol.3 p.523</w:t>
      </w:r>
    </w:p>
    <w:p w14:paraId="1953A767" w14:textId="77777777" w:rsidR="00A027C6" w:rsidRPr="00B2347F" w:rsidRDefault="00A027C6" w:rsidP="00A027C6">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calls the Father the timeless and unoriginated First Principle </w:t>
      </w:r>
      <w:r w:rsidRPr="00B2347F">
        <w:rPr>
          <w:i/>
        </w:rPr>
        <w:t>Stromata</w:t>
      </w:r>
      <w:r w:rsidRPr="00B2347F">
        <w:t xml:space="preserve"> book 7 ch.1 (=ch.50 on-line) </w:t>
      </w:r>
      <w:r w:rsidRPr="00B2347F">
        <w:rPr>
          <w:i/>
        </w:rPr>
        <w:t>Ante-Nicene Fathers</w:t>
      </w:r>
      <w:r w:rsidRPr="00B2347F">
        <w:t xml:space="preserve"> vol.3 p.523</w:t>
      </w:r>
    </w:p>
    <w:p w14:paraId="3949E4BF" w14:textId="77777777" w:rsidR="00A027C6" w:rsidRPr="00B2347F" w:rsidRDefault="00A027C6" w:rsidP="00A027C6">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Matter will be such a God as He-being unmade, unborn, without beginning, and without end. God will say, </w:t>
      </w:r>
      <w:r w:rsidR="00DE7390">
        <w:rPr>
          <w:highlight w:val="white"/>
        </w:rPr>
        <w:t>‘</w:t>
      </w:r>
      <w:r w:rsidRPr="00B2347F">
        <w:rPr>
          <w:highlight w:val="white"/>
        </w:rPr>
        <w:t>I am the first!</w:t>
      </w:r>
      <w:r w:rsidR="00DE7390">
        <w:rPr>
          <w:highlight w:val="white"/>
        </w:rPr>
        <w:t>’</w:t>
      </w:r>
      <w:r w:rsidRPr="00B2347F">
        <w:rPr>
          <w:highlight w:val="white"/>
        </w:rPr>
        <w:t xml:space="preserve"> Yet how is He the first, when Matter is co-eternal with Him? Between co-eternals and contemporaries there is no sequence of rank. Is then, Matter also the first? </w:t>
      </w:r>
      <w:r w:rsidR="00DE7390">
        <w:rPr>
          <w:highlight w:val="white"/>
        </w:rPr>
        <w:t>‘</w:t>
      </w:r>
      <w:r w:rsidRPr="00B2347F">
        <w:rPr>
          <w:highlight w:val="white"/>
        </w:rPr>
        <w:t>I,</w:t>
      </w:r>
      <w:r w:rsidR="00DE7390">
        <w:rPr>
          <w:highlight w:val="white"/>
        </w:rPr>
        <w:t>’</w:t>
      </w:r>
      <w:r w:rsidRPr="00B2347F">
        <w:rPr>
          <w:highlight w:val="white"/>
        </w:rPr>
        <w:t xml:space="preserve"> says the Lord, </w:t>
      </w:r>
      <w:r w:rsidR="00DE7390">
        <w:rPr>
          <w:highlight w:val="white"/>
        </w:rPr>
        <w:t>‘</w:t>
      </w:r>
      <w:r w:rsidRPr="00B2347F">
        <w:rPr>
          <w:highlight w:val="white"/>
        </w:rPr>
        <w:t>have stretched out the heavens alone.</w:t>
      </w:r>
      <w:r w:rsidR="00DE7390">
        <w:rPr>
          <w:highlight w:val="white"/>
        </w:rPr>
        <w:t>’</w:t>
      </w:r>
      <w:r w:rsidR="002D2DBF">
        <w:t>”</w:t>
      </w:r>
      <w:r w:rsidRPr="00B2347F">
        <w:t xml:space="preserve"> </w:t>
      </w:r>
      <w:r w:rsidRPr="00B2347F">
        <w:rPr>
          <w:i/>
        </w:rPr>
        <w:t>Against Hermogenes</w:t>
      </w:r>
      <w:r w:rsidRPr="00B2347F">
        <w:t xml:space="preserve"> ch.6 p.480</w:t>
      </w:r>
    </w:p>
    <w:p w14:paraId="62D9546B" w14:textId="77777777" w:rsidR="00A027C6" w:rsidRPr="00B2347F" w:rsidRDefault="00A027C6" w:rsidP="00A027C6">
      <w:pPr>
        <w:autoSpaceDE w:val="0"/>
        <w:autoSpaceDN w:val="0"/>
        <w:adjustRightInd w:val="0"/>
        <w:ind w:left="288" w:hanging="288"/>
      </w:pPr>
      <w:r w:rsidRPr="00B2347F">
        <w:t xml:space="preserve">Tertullian (207/208 A.D.) </w:t>
      </w:r>
      <w:r w:rsidR="002D2DBF">
        <w:t>“</w:t>
      </w:r>
      <w:r w:rsidRPr="00B2347F">
        <w:rPr>
          <w:highlight w:val="white"/>
        </w:rPr>
        <w:t>So far as a human being can form a definition of God, I adduce one which the conscience of all men will also acknowledge,-that God is the great Supreme existing in eternity, unbegotten, unmade without beginning, without end.</w:t>
      </w:r>
      <w:r w:rsidR="002D2DBF">
        <w:rPr>
          <w:highlight w:val="white"/>
        </w:rPr>
        <w:t>”</w:t>
      </w:r>
      <w:r w:rsidRPr="00B2347F">
        <w:rPr>
          <w:highlight w:val="white"/>
        </w:rPr>
        <w:t xml:space="preserve"> </w:t>
      </w:r>
      <w:r w:rsidRPr="00B2347F">
        <w:rPr>
          <w:i/>
        </w:rPr>
        <w:t>Five Books Against Marcion</w:t>
      </w:r>
      <w:r w:rsidRPr="00B2347F">
        <w:t xml:space="preserve"> book 1 ch.3 p.273</w:t>
      </w:r>
    </w:p>
    <w:p w14:paraId="46886F54" w14:textId="4D73E04F" w:rsidR="00A027C6" w:rsidRDefault="00A027C6" w:rsidP="00A027C6">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For there is one God in whom we must believe, but unoriginated, impassible, immortal, doing all things as He wills, in the way He wills, and when He wills.</w:t>
      </w:r>
      <w:r w:rsidR="002D2DBF">
        <w:rPr>
          <w:szCs w:val="24"/>
        </w:rPr>
        <w:t>”</w:t>
      </w:r>
      <w:r w:rsidRPr="00B2347F">
        <w:rPr>
          <w:szCs w:val="24"/>
        </w:rPr>
        <w:t xml:space="preserve"> </w:t>
      </w:r>
      <w:r w:rsidRPr="00B2347F">
        <w:rPr>
          <w:i/>
          <w:szCs w:val="24"/>
        </w:rPr>
        <w:t>Against the Heresy of One Noetus</w:t>
      </w:r>
      <w:r w:rsidRPr="00B2347F">
        <w:rPr>
          <w:szCs w:val="24"/>
        </w:rPr>
        <w:t xml:space="preserve"> ch.8 p.226</w:t>
      </w:r>
    </w:p>
    <w:p w14:paraId="717118A1" w14:textId="78BCF233" w:rsidR="00A87BD9" w:rsidRPr="00B2347F" w:rsidRDefault="00A87BD9" w:rsidP="00A027C6">
      <w:pPr>
        <w:autoSpaceDE w:val="0"/>
        <w:autoSpaceDN w:val="0"/>
        <w:adjustRightInd w:val="0"/>
        <w:ind w:left="288" w:hanging="288"/>
        <w:rPr>
          <w:szCs w:val="24"/>
        </w:rPr>
      </w:pPr>
      <w:r>
        <w:rPr>
          <w:b/>
          <w:szCs w:val="24"/>
        </w:rPr>
        <w:t>Origen</w:t>
      </w:r>
      <w:r w:rsidRPr="00A87BD9">
        <w:rPr>
          <w:bCs/>
          <w:szCs w:val="24"/>
        </w:rPr>
        <w:t xml:space="preserve"> (245-248 A.D.) </w:t>
      </w:r>
      <w:r>
        <w:rPr>
          <w:bCs/>
          <w:szCs w:val="24"/>
        </w:rPr>
        <w:t xml:space="preserve">says it is impossible to find a beginning for God. </w:t>
      </w:r>
      <w:r w:rsidRPr="00A87BD9">
        <w:rPr>
          <w:bCs/>
          <w:i/>
          <w:iCs/>
          <w:szCs w:val="24"/>
        </w:rPr>
        <w:t>Commentary on Isaiah</w:t>
      </w:r>
      <w:r>
        <w:rPr>
          <w:bCs/>
          <w:szCs w:val="24"/>
        </w:rPr>
        <w:t xml:space="preserve"> homily 4 p.67</w:t>
      </w:r>
    </w:p>
    <w:p w14:paraId="7B23B6EA" w14:textId="77777777" w:rsidR="00A027C6" w:rsidRPr="00B2347F" w:rsidRDefault="00A027C6" w:rsidP="00A027C6">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Thus God the Father, the Founder and Creator of all things, who only knows no beginning, invisible, infinite, immortal, eternal, is one God; to whose greatness, or majesty, or power, I would not say nothing can be preferred, but nothing can be compared; of whom, when He willed it, the Son, the Word,</w:t>
      </w:r>
      <w:r w:rsidR="002D2DBF">
        <w:t>”</w:t>
      </w:r>
      <w:r w:rsidRPr="00B2347F">
        <w:t xml:space="preserve"> </w:t>
      </w:r>
      <w:r w:rsidRPr="00B2347F">
        <w:rPr>
          <w:i/>
        </w:rPr>
        <w:t>Concerning the Trinity</w:t>
      </w:r>
      <w:r w:rsidRPr="00B2347F">
        <w:t xml:space="preserve"> ch.31 p.643</w:t>
      </w:r>
    </w:p>
    <w:p w14:paraId="242D2133" w14:textId="77777777" w:rsidR="00A027C6" w:rsidRPr="00B2347F" w:rsidRDefault="00A027C6" w:rsidP="00A027C6">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O blessed One, who inhabited the undefiled seats of heaven without beginning, who governed all things by everlasting power, O Father, with Thy Son, we are here, receive us also within the gates of life.</w:t>
      </w:r>
      <w:r w:rsidR="002D2DBF">
        <w:rPr>
          <w:highlight w:val="white"/>
        </w:rPr>
        <w:t>”</w:t>
      </w:r>
      <w:r w:rsidRPr="00B2347F">
        <w:rPr>
          <w:highlight w:val="white"/>
        </w:rPr>
        <w:t xml:space="preserve"> </w:t>
      </w:r>
      <w:r w:rsidRPr="00B2347F">
        <w:rPr>
          <w:i/>
        </w:rPr>
        <w:t>Banquet of the Ten Virgins</w:t>
      </w:r>
      <w:r w:rsidRPr="00B2347F">
        <w:t xml:space="preserve"> discourse 11 ch.2.24 p.353</w:t>
      </w:r>
    </w:p>
    <w:p w14:paraId="725F7478" w14:textId="77777777" w:rsidR="00A027C6" w:rsidRPr="00B2347F" w:rsidRDefault="00A027C6" w:rsidP="00A027C6">
      <w:pPr>
        <w:autoSpaceDE w:val="0"/>
        <w:autoSpaceDN w:val="0"/>
        <w:adjustRightInd w:val="0"/>
        <w:ind w:left="288" w:hanging="288"/>
      </w:pPr>
      <w:r w:rsidRPr="00B2347F">
        <w:rPr>
          <w:b/>
          <w:szCs w:val="24"/>
        </w:rPr>
        <w:t>Lactantius</w:t>
      </w:r>
      <w:r w:rsidRPr="00B2347F">
        <w:rPr>
          <w:szCs w:val="24"/>
        </w:rPr>
        <w:t xml:space="preserve"> (c.303-c.325 A.D.) (implied) </w:t>
      </w:r>
      <w:r w:rsidR="002D2DBF">
        <w:rPr>
          <w:szCs w:val="24"/>
        </w:rPr>
        <w:t>“</w:t>
      </w:r>
      <w:r w:rsidRPr="00B2347F">
        <w:rPr>
          <w:rFonts w:cs="Consolas"/>
          <w:szCs w:val="24"/>
          <w:highlight w:val="white"/>
        </w:rPr>
        <w:t xml:space="preserve">And since He [God] is possessed of sensibility, intelligence, providence, power, and vigour, He is able to create and make both animated and inanimate objects, because He has the means of making everything. But matter cannot always have existed, for if it had existed it would be incapable of change. For that which always was, does not cease always to be; and that which had no beginning must of necessity be without an end. Moreover, it is easier for that which had a beginning to be without an end, than for that which had no beginning to have an end. Therefore if matter was not made, nothing can be made from it. But if nothing can be made from it, then matter itself can have no existence. For matter is that out of which something is made. But everything out of which anything is made, inasmuch as it has received the hand of the artificer, is destroyed, and begins to be some other thing. Therefore, since matter had an end, at the time when the world was made out of it, it also had a beginning. For that which is destroyed was </w:t>
      </w:r>
      <w:r w:rsidRPr="00B2347F">
        <w:rPr>
          <w:rFonts w:cs="Consolas"/>
          <w:i/>
          <w:szCs w:val="24"/>
          <w:highlight w:val="white"/>
        </w:rPr>
        <w:t>previously</w:t>
      </w:r>
      <w:r w:rsidRPr="00B2347F">
        <w:rPr>
          <w:rFonts w:cs="Consolas"/>
          <w:szCs w:val="24"/>
          <w:highlight w:val="white"/>
        </w:rPr>
        <w:t xml:space="preserve"> built up; that which is loosened was </w:t>
      </w:r>
      <w:r w:rsidRPr="00B2347F">
        <w:rPr>
          <w:rFonts w:cs="Consolas"/>
          <w:i/>
          <w:szCs w:val="24"/>
          <w:highlight w:val="white"/>
        </w:rPr>
        <w:t>previously</w:t>
      </w:r>
      <w:r w:rsidRPr="00B2347F">
        <w:rPr>
          <w:rFonts w:cs="Consolas"/>
          <w:szCs w:val="24"/>
          <w:highlight w:val="white"/>
        </w:rPr>
        <w:t xml:space="preserve"> bound up; that which is brought to an end was begun. If, then, it is inferred from its change and end, that matter had a beginning, from whom could that beginning have been, except from God? God, therefore, is the only being who was not made; and therefore He can destroy other things, but He Himself cannot be destroyed.</w:t>
      </w:r>
      <w:r w:rsidR="002D2DBF">
        <w:rPr>
          <w:szCs w:val="24"/>
        </w:rPr>
        <w:t>”</w:t>
      </w:r>
      <w:r w:rsidRPr="00B2347F">
        <w:rPr>
          <w:szCs w:val="24"/>
        </w:rPr>
        <w:t xml:space="preserve"> </w:t>
      </w:r>
      <w:r w:rsidRPr="00B2347F">
        <w:rPr>
          <w:i/>
          <w:szCs w:val="24"/>
        </w:rPr>
        <w:t>The Divine Institutes</w:t>
      </w:r>
      <w:r w:rsidRPr="00B2347F">
        <w:rPr>
          <w:szCs w:val="24"/>
        </w:rPr>
        <w:t xml:space="preserve"> book 2 ch.9 </w:t>
      </w:r>
      <w:r w:rsidRPr="00B2347F">
        <w:t>p.54-55</w:t>
      </w:r>
    </w:p>
    <w:p w14:paraId="530422B8" w14:textId="77777777" w:rsidR="00B617DE" w:rsidRDefault="00B617DE" w:rsidP="00B617DE">
      <w:pPr>
        <w:ind w:left="288" w:hanging="288"/>
      </w:pPr>
      <w:r w:rsidRPr="00FE3525">
        <w:rPr>
          <w:b/>
        </w:rPr>
        <w:t>Eusebius of Caesarea</w:t>
      </w:r>
      <w:r>
        <w:t xml:space="preserve"> (318-325 A.D.) says God is “unoriginated”. </w:t>
      </w:r>
      <w:r w:rsidRPr="00792CEF">
        <w:rPr>
          <w:i/>
        </w:rPr>
        <w:t>Preparation for the Gospel</w:t>
      </w:r>
      <w:r>
        <w:t xml:space="preserve"> book 7 ch.9 p.25</w:t>
      </w:r>
    </w:p>
    <w:p w14:paraId="60B4C1E3" w14:textId="77777777" w:rsidR="00A027C6" w:rsidRPr="00B2347F" w:rsidRDefault="00A027C6" w:rsidP="00A027C6">
      <w:pPr>
        <w:ind w:left="288" w:hanging="288"/>
      </w:pPr>
    </w:p>
    <w:p w14:paraId="117F0187" w14:textId="77777777" w:rsidR="00A027C6" w:rsidRPr="00B2347F" w:rsidRDefault="00A027C6" w:rsidP="00A027C6">
      <w:pPr>
        <w:ind w:left="288" w:hanging="288"/>
        <w:rPr>
          <w:b/>
          <w:u w:val="single"/>
        </w:rPr>
      </w:pPr>
      <w:r w:rsidRPr="00B2347F">
        <w:rPr>
          <w:b/>
          <w:u w:val="single"/>
        </w:rPr>
        <w:t>Among heretics</w:t>
      </w:r>
    </w:p>
    <w:p w14:paraId="506A4646" w14:textId="77777777" w:rsidR="00A027C6" w:rsidRPr="00B2347F" w:rsidRDefault="00A027C6" w:rsidP="00A027C6">
      <w:pPr>
        <w:autoSpaceDE w:val="0"/>
        <w:autoSpaceDN w:val="0"/>
        <w:adjustRightInd w:val="0"/>
        <w:ind w:left="288" w:hanging="288"/>
        <w:rPr>
          <w:b/>
        </w:rPr>
      </w:pPr>
      <w:r w:rsidRPr="00B2347F">
        <w:rPr>
          <w:b/>
        </w:rPr>
        <w:t>Tatian</w:t>
      </w:r>
      <w:r w:rsidRPr="00B2347F">
        <w:t xml:space="preserve"> </w:t>
      </w:r>
      <w:r w:rsidR="00DA526C">
        <w:t>(c.172 A.D.)</w:t>
      </w:r>
      <w:r w:rsidRPr="00B2347F">
        <w:t xml:space="preserve"> </w:t>
      </w:r>
      <w:r w:rsidR="002D2DBF">
        <w:t>“</w:t>
      </w:r>
      <w:r w:rsidRPr="00B2347F">
        <w:rPr>
          <w:highlight w:val="white"/>
        </w:rPr>
        <w:t>For matter is not, like God, without beginning, nor, as having no beginning, is of equal power with God; it is begotten, and not produced by any other being, but brought into existence by the Framer of all things alone.</w:t>
      </w:r>
      <w:r w:rsidR="002D2DBF">
        <w:rPr>
          <w:highlight w:val="white"/>
        </w:rPr>
        <w:t>”</w:t>
      </w:r>
      <w:r w:rsidRPr="00B2347F">
        <w:rPr>
          <w:highlight w:val="white"/>
        </w:rPr>
        <w:t xml:space="preserve"> </w:t>
      </w:r>
      <w:r w:rsidRPr="00B2347F">
        <w:rPr>
          <w:i/>
        </w:rPr>
        <w:t>Address of Tatian to the Greeks</w:t>
      </w:r>
      <w:r w:rsidRPr="00B2347F">
        <w:t xml:space="preserve"> ch.5 p.67</w:t>
      </w:r>
    </w:p>
    <w:p w14:paraId="1816C80B" w14:textId="77777777" w:rsidR="00A027C6" w:rsidRPr="00B2347F" w:rsidRDefault="00A027C6" w:rsidP="00A027C6">
      <w:pPr>
        <w:ind w:left="288" w:hanging="288"/>
      </w:pPr>
      <w:r w:rsidRPr="00B2347F">
        <w:rPr>
          <w:b/>
        </w:rPr>
        <w:t>Gnostics</w:t>
      </w:r>
      <w:r w:rsidRPr="00B2347F">
        <w:t xml:space="preserve"> (c.150-4th century) believed there was one being with no beginning. </w:t>
      </w:r>
      <w:r w:rsidRPr="00B2347F">
        <w:rPr>
          <w:i/>
        </w:rPr>
        <w:t>Irenaeus Against Heresies</w:t>
      </w:r>
      <w:r w:rsidRPr="00B2347F">
        <w:t xml:space="preserve"> book 1 ch.2.1 p.317</w:t>
      </w:r>
    </w:p>
    <w:p w14:paraId="3D0514F4" w14:textId="77777777" w:rsidR="00A027C6" w:rsidRPr="00B2347F" w:rsidRDefault="00A027C6" w:rsidP="00A027C6">
      <w:pPr>
        <w:autoSpaceDE w:val="0"/>
        <w:autoSpaceDN w:val="0"/>
        <w:adjustRightInd w:val="0"/>
        <w:ind w:left="288" w:hanging="288"/>
        <w:rPr>
          <w:szCs w:val="24"/>
        </w:rPr>
      </w:pPr>
      <w:r w:rsidRPr="00B2347F">
        <w:rPr>
          <w:b/>
          <w:szCs w:val="24"/>
        </w:rPr>
        <w:t>The Gnostic Marcus</w:t>
      </w:r>
      <w:r w:rsidRPr="00B2347F">
        <w:rPr>
          <w:szCs w:val="24"/>
        </w:rPr>
        <w:t xml:space="preserve"> (c.150-188 A.D.) according to Irenaeus. </w:t>
      </w:r>
      <w:r w:rsidR="002D2DBF">
        <w:rPr>
          <w:szCs w:val="24"/>
        </w:rPr>
        <w:t>“</w:t>
      </w:r>
      <w:r w:rsidRPr="00B2347F">
        <w:rPr>
          <w:rFonts w:cs="Consolas"/>
          <w:szCs w:val="24"/>
          <w:highlight w:val="white"/>
        </w:rPr>
        <w:t>This was done in the following terms: When first the unoriginated, inconceivable Father, who is without material substance, and is neither male nor female, willed to bring forth that which is ineffable to Him, and to endow with form that which is invisible, He opened His mouth, and sent forth the Word similar to Himself, who, standing near, showed Him what He Himself was, inasmuch as He had been manifested in the form of that which was invisible. Moreover, the pronunciation of His name took place as follows:-He spoke the first word of it, which was the beginning [of all the rest], and that utterance consisted of four letters. He added the second, and this also consisted of four letters. Next He uttered the third, and this again embraced ten letters.</w:t>
      </w:r>
      <w:r w:rsidR="002D2DBF">
        <w:rPr>
          <w:szCs w:val="24"/>
        </w:rPr>
        <w:t>”</w:t>
      </w:r>
      <w:r w:rsidRPr="00B2347F">
        <w:rPr>
          <w:szCs w:val="24"/>
        </w:rPr>
        <w:t xml:space="preserve"> </w:t>
      </w:r>
      <w:r w:rsidRPr="00B2347F">
        <w:rPr>
          <w:i/>
          <w:szCs w:val="24"/>
        </w:rPr>
        <w:t>Irenaeus Against Heresies</w:t>
      </w:r>
      <w:r w:rsidRPr="00B2347F">
        <w:rPr>
          <w:szCs w:val="24"/>
        </w:rPr>
        <w:t xml:space="preserve"> book 1 ch.14.1 p.336</w:t>
      </w:r>
    </w:p>
    <w:p w14:paraId="0701AF02"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part 1 ch.2 p.61 says that the Father was unbegotten.</w:t>
      </w:r>
    </w:p>
    <w:p w14:paraId="66A39573" w14:textId="77777777" w:rsidR="00A027C6" w:rsidRPr="00B2347F" w:rsidRDefault="00A027C6" w:rsidP="00A027C6">
      <w:pPr>
        <w:autoSpaceDE w:val="0"/>
        <w:autoSpaceDN w:val="0"/>
        <w:adjustRightInd w:val="0"/>
        <w:ind w:left="288" w:hanging="288"/>
      </w:pPr>
      <w:r w:rsidRPr="00B2347F">
        <w:rPr>
          <w:b/>
          <w:szCs w:val="24"/>
        </w:rPr>
        <w:t>Manes</w:t>
      </w:r>
      <w:r w:rsidRPr="00B2347F">
        <w:rPr>
          <w:szCs w:val="24"/>
        </w:rPr>
        <w:t xml:space="preserve"> (262-278 A.D.) Archelaus speaking about Manes. </w:t>
      </w:r>
      <w:r w:rsidR="002D2DBF">
        <w:rPr>
          <w:szCs w:val="24"/>
        </w:rPr>
        <w:t>“</w:t>
      </w:r>
      <w:r w:rsidRPr="00B2347F">
        <w:rPr>
          <w:rFonts w:cs="Consolas"/>
          <w:szCs w:val="24"/>
          <w:highlight w:val="white"/>
        </w:rPr>
        <w:t xml:space="preserve">If you are desirous of being instructed in the faith of Manes by me, attend to me for a short space. That man worships two deities, unoriginated, self-existent, eternal, opposed the one to the other. Of these he represents the one as good, and the other as evil, and assigns the name </w:t>
      </w:r>
      <w:r w:rsidRPr="00B2347F">
        <w:rPr>
          <w:rFonts w:cs="Consolas"/>
          <w:i/>
          <w:szCs w:val="24"/>
          <w:highlight w:val="white"/>
        </w:rPr>
        <w:t>of Light</w:t>
      </w:r>
      <w:r w:rsidRPr="00B2347F">
        <w:rPr>
          <w:rFonts w:cs="Consolas"/>
          <w:szCs w:val="24"/>
          <w:highlight w:val="white"/>
        </w:rPr>
        <w:t xml:space="preserve"> to the former, and that </w:t>
      </w:r>
      <w:r w:rsidRPr="00B2347F">
        <w:rPr>
          <w:rFonts w:cs="Consolas"/>
          <w:i/>
          <w:szCs w:val="24"/>
          <w:highlight w:val="white"/>
        </w:rPr>
        <w:t>of Darkness</w:t>
      </w:r>
      <w:r w:rsidRPr="00B2347F">
        <w:rPr>
          <w:rFonts w:cs="Consolas"/>
          <w:szCs w:val="24"/>
          <w:highlight w:val="white"/>
        </w:rPr>
        <w:t xml:space="preserve"> to the latter.</w:t>
      </w:r>
      <w:r w:rsidR="002D2DBF">
        <w:rPr>
          <w:szCs w:val="24"/>
        </w:rPr>
        <w:t>”</w:t>
      </w:r>
      <w:r w:rsidRPr="00B2347F">
        <w:rPr>
          <w:szCs w:val="24"/>
        </w:rPr>
        <w:t xml:space="preserve"> </w:t>
      </w:r>
      <w:r w:rsidRPr="00B2347F">
        <w:rPr>
          <w:i/>
          <w:szCs w:val="24"/>
        </w:rPr>
        <w:t>Disputation with Manes</w:t>
      </w:r>
      <w:r w:rsidRPr="00B2347F">
        <w:rPr>
          <w:szCs w:val="24"/>
        </w:rPr>
        <w:t xml:space="preserve"> ch.6 </w:t>
      </w:r>
      <w:r w:rsidRPr="00B2347F">
        <w:t>p.182</w:t>
      </w:r>
    </w:p>
    <w:p w14:paraId="2CA93FAF" w14:textId="77777777" w:rsidR="00A027C6" w:rsidRPr="00B2347F" w:rsidRDefault="00A027C6" w:rsidP="00A027C6">
      <w:pPr>
        <w:ind w:left="288" w:hanging="288"/>
      </w:pPr>
    </w:p>
    <w:p w14:paraId="73FCED6B" w14:textId="77777777" w:rsidR="00A027C6" w:rsidRPr="00B2347F" w:rsidRDefault="00A027C6" w:rsidP="00A027C6">
      <w:pPr>
        <w:pStyle w:val="Heading2"/>
      </w:pPr>
      <w:bookmarkStart w:id="859" w:name="_Toc58617322"/>
      <w:bookmarkStart w:id="860" w:name="_Toc62978752"/>
      <w:bookmarkStart w:id="861" w:name="_Toc126171186"/>
      <w:bookmarkStart w:id="862" w:name="_Toc161079314"/>
      <w:r w:rsidRPr="00B2347F">
        <w:t>Ge11. God is incorruptible</w:t>
      </w:r>
      <w:bookmarkEnd w:id="859"/>
      <w:bookmarkEnd w:id="860"/>
      <w:bookmarkEnd w:id="861"/>
      <w:bookmarkEnd w:id="862"/>
    </w:p>
    <w:p w14:paraId="492D21B3" w14:textId="77777777" w:rsidR="00A027C6" w:rsidRPr="00B2347F" w:rsidRDefault="00A027C6" w:rsidP="00A027C6"/>
    <w:p w14:paraId="6372A55E" w14:textId="77777777" w:rsidR="00A027C6" w:rsidRPr="00B2347F" w:rsidRDefault="00A027C6" w:rsidP="00A027C6">
      <w:r w:rsidRPr="00B2347F">
        <w:t xml:space="preserve">Romans 1:23; 1 Timothy 1:17 (incorruptible </w:t>
      </w:r>
      <w:r w:rsidRPr="00B2347F">
        <w:rPr>
          <w:i/>
        </w:rPr>
        <w:t>aphthartou</w:t>
      </w:r>
      <w:r w:rsidRPr="00B2347F">
        <w:t>)</w:t>
      </w:r>
    </w:p>
    <w:p w14:paraId="403F0315" w14:textId="77777777" w:rsidR="00A027C6" w:rsidRPr="00B2347F" w:rsidRDefault="00A027C6" w:rsidP="00A027C6">
      <w:r w:rsidRPr="00B2347F">
        <w:t xml:space="preserve">2 Timothy 1:10 (incorruption </w:t>
      </w:r>
      <w:r w:rsidRPr="00B2347F">
        <w:rPr>
          <w:i/>
        </w:rPr>
        <w:t>aphtharsian</w:t>
      </w:r>
      <w:r w:rsidRPr="00B2347F">
        <w:t>)</w:t>
      </w:r>
    </w:p>
    <w:p w14:paraId="4C6600BD" w14:textId="77777777" w:rsidR="00A027C6" w:rsidRPr="00B2347F" w:rsidRDefault="00A027C6" w:rsidP="00A027C6">
      <w:r w:rsidRPr="00B2347F">
        <w:t xml:space="preserve">(implied) Acts 2:27,31 </w:t>
      </w:r>
    </w:p>
    <w:p w14:paraId="003730C6" w14:textId="77777777" w:rsidR="00A027C6" w:rsidRPr="00B2347F" w:rsidRDefault="00A027C6" w:rsidP="00A027C6">
      <w:r w:rsidRPr="00B2347F">
        <w:t>(partial) 1 Corinthians 15:42,50,53,54; 1 Peter 1:4,23</w:t>
      </w:r>
    </w:p>
    <w:p w14:paraId="6056D4CC" w14:textId="77777777" w:rsidR="00A027C6" w:rsidRPr="00B2347F" w:rsidRDefault="00A027C6" w:rsidP="00A027C6"/>
    <w:p w14:paraId="5B83040B" w14:textId="77777777" w:rsidR="00A027C6" w:rsidRPr="00B2347F" w:rsidRDefault="00A027C6" w:rsidP="00A027C6"/>
    <w:p w14:paraId="4C3EFE79" w14:textId="291EED67" w:rsidR="00A027C6" w:rsidRPr="00B2347F" w:rsidRDefault="00BC233E" w:rsidP="00A027C6">
      <w:pPr>
        <w:ind w:left="288" w:hanging="288"/>
      </w:pPr>
      <w:r w:rsidRPr="00BC233E">
        <w:rPr>
          <w:iCs/>
        </w:rPr>
        <w:t>Ignatius of Antioch</w:t>
      </w:r>
      <w:r w:rsidR="00A027C6" w:rsidRPr="00B2347F">
        <w:t xml:space="preserve"> (-107/116 A.D.) (partial) </w:t>
      </w:r>
      <w:r w:rsidR="002D2DBF">
        <w:t>“</w:t>
      </w:r>
      <w:r w:rsidR="00A027C6" w:rsidRPr="00B2347F">
        <w:t>I desire the bread of God, the heavenly bread, the bread of life, which is the flesh of Jesus Christ, the Son of God,… and I desire the drink of God, namely His blood, which is incorruptible love and eternal life.</w:t>
      </w:r>
      <w:r w:rsidR="002D2DBF">
        <w:t>”</w:t>
      </w:r>
      <w:r>
        <w:t xml:space="preserve"> </w:t>
      </w:r>
      <w:r w:rsidRPr="00B2347F">
        <w:rPr>
          <w:i/>
        </w:rPr>
        <w:t>Letter of Ignatius of Antioch to the Romans</w:t>
      </w:r>
      <w:r w:rsidRPr="00B2347F">
        <w:t xml:space="preserve"> ch.7 p.77</w:t>
      </w:r>
    </w:p>
    <w:p w14:paraId="27B5580D" w14:textId="77777777" w:rsidR="00A027C6" w:rsidRPr="00B2347F" w:rsidRDefault="00A027C6" w:rsidP="00A027C6">
      <w:pPr>
        <w:ind w:left="288" w:hanging="288"/>
      </w:pPr>
      <w:r w:rsidRPr="00B2347F">
        <w:rPr>
          <w:i/>
        </w:rPr>
        <w:t>The Apology of Aristides</w:t>
      </w:r>
      <w:r w:rsidRPr="00B2347F">
        <w:t xml:space="preserve"> (125 or 138-161 A.D.) ch.15 p.277 (partial) mentions that we should worship God the Creator, give hear to His incorruptible words, to escape from condemnation and punishment, and be found as heirs of life everlasting.</w:t>
      </w:r>
    </w:p>
    <w:p w14:paraId="72FFBA5E" w14:textId="77777777" w:rsidR="00A027C6" w:rsidRPr="00B2347F" w:rsidRDefault="001A307F" w:rsidP="00A027C6">
      <w:pPr>
        <w:ind w:left="288" w:hanging="288"/>
      </w:pPr>
      <w:r>
        <w:rPr>
          <w:b/>
          <w:i/>
        </w:rPr>
        <w:t>Epistle to Diognetus</w:t>
      </w:r>
      <w:r w:rsidR="00A027C6" w:rsidRPr="00B2347F">
        <w:t xml:space="preserve"> </w:t>
      </w:r>
      <w:r>
        <w:t>(c.130-200 A.D.)</w:t>
      </w:r>
      <w:r w:rsidR="00A027C6" w:rsidRPr="00B2347F">
        <w:t xml:space="preserve"> ch.9 p.28 </w:t>
      </w:r>
      <w:r w:rsidR="002D2DBF">
        <w:t>“</w:t>
      </w:r>
      <w:r w:rsidR="00A027C6" w:rsidRPr="00B2347F">
        <w:t>He Himself took on Him the burden of our iniquities, He gave His own Son as a ransom for us, the holy One for transgressors, the blameless One for the wicked, the righteous One for the unrighteous, the incorruptible One for the corruptible, the immortal One for them that are mortal. For what other thing was capable of covering our sins than His righteousness? By what other one was it possible that we, the wicked and ungodly, could be justified, than by the only Son of God? O sweet exchange! O unsearchable operation! O benefits surpassing all expectation! that the wickedness of many should be hid in a single righteous One, and that the righteousness of One should justify many transgressors!</w:t>
      </w:r>
      <w:r w:rsidR="002D2DBF">
        <w:t>”</w:t>
      </w:r>
      <w:r w:rsidR="00A027C6" w:rsidRPr="00B2347F">
        <w:t xml:space="preserve"> </w:t>
      </w:r>
    </w:p>
    <w:p w14:paraId="579DAB92" w14:textId="77777777" w:rsidR="00A027C6" w:rsidRPr="00B2347F" w:rsidRDefault="00A027C6" w:rsidP="00A027C6">
      <w:pPr>
        <w:ind w:left="288" w:hanging="288"/>
      </w:pPr>
      <w:r w:rsidRPr="00B2347F">
        <w:rPr>
          <w:b/>
        </w:rPr>
        <w:t>Justin Martyr</w:t>
      </w:r>
      <w:r w:rsidRPr="00B2347F">
        <w:t xml:space="preserve"> (c.138-165 A.D.) </w:t>
      </w:r>
      <w:r w:rsidR="002D2DBF">
        <w:t>“</w:t>
      </w:r>
      <w:r w:rsidRPr="00B2347F">
        <w:t>for God alone is unbegotten and incorruptible, and therefore He is God</w:t>
      </w:r>
      <w:r w:rsidR="002D2DBF">
        <w:t>”</w:t>
      </w:r>
      <w:r w:rsidRPr="00B2347F">
        <w:t xml:space="preserve"> </w:t>
      </w:r>
      <w:r w:rsidRPr="00B2347F">
        <w:rPr>
          <w:i/>
        </w:rPr>
        <w:t>Dialogue with Trypho, a Jew</w:t>
      </w:r>
      <w:r w:rsidRPr="00B2347F">
        <w:t xml:space="preserve"> ch.5 p.197</w:t>
      </w:r>
    </w:p>
    <w:p w14:paraId="56CBF0F4" w14:textId="77777777" w:rsidR="00A027C6" w:rsidRPr="00B2347F" w:rsidRDefault="00A027C6" w:rsidP="00A027C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He the Creator, incorruptible</w:t>
      </w:r>
      <w:r w:rsidR="002D2DBF">
        <w:t>”</w:t>
      </w:r>
      <w:r w:rsidRPr="00B2347F">
        <w:t xml:space="preserve"> </w:t>
      </w:r>
      <w:r w:rsidRPr="00B2347F">
        <w:rPr>
          <w:i/>
        </w:rPr>
        <w:t>Theophilus to Autolycus</w:t>
      </w:r>
      <w:r w:rsidRPr="00B2347F">
        <w:t xml:space="preserve"> book 2 ch.36 p.109</w:t>
      </w:r>
    </w:p>
    <w:p w14:paraId="68E7B693" w14:textId="77777777" w:rsidR="00A027C6" w:rsidRPr="00B2347F" w:rsidRDefault="00A027C6" w:rsidP="00A027C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blessed and incorruptible God</w:t>
      </w:r>
      <w:r w:rsidR="002D2DBF">
        <w:t>”</w:t>
      </w:r>
      <w:r w:rsidRPr="00B2347F">
        <w:t xml:space="preserve"> </w:t>
      </w:r>
      <w:r w:rsidRPr="00B2347F">
        <w:rPr>
          <w:i/>
        </w:rPr>
        <w:t>Stromata</w:t>
      </w:r>
      <w:r w:rsidRPr="00B2347F">
        <w:t xml:space="preserve"> book 5 ch.11 p.460</w:t>
      </w:r>
    </w:p>
    <w:p w14:paraId="1C5421DC" w14:textId="77777777" w:rsidR="00A027C6" w:rsidRPr="00B2347F" w:rsidRDefault="00A027C6" w:rsidP="00A027C6">
      <w:pPr>
        <w:ind w:left="288" w:hanging="288"/>
      </w:pPr>
      <w:r w:rsidRPr="00B2347F">
        <w:rPr>
          <w:b/>
        </w:rPr>
        <w:t>Tertullian</w:t>
      </w:r>
      <w:r w:rsidRPr="00B2347F">
        <w:t xml:space="preserve"> (207/208 A.D.) </w:t>
      </w:r>
      <w:r w:rsidR="002D2DBF">
        <w:t>“</w:t>
      </w:r>
      <w:r w:rsidRPr="00B2347F">
        <w:t>These sensations in the human being are rendered just as corrupt by the corruptibility of man</w:t>
      </w:r>
      <w:r w:rsidR="00DE7390">
        <w:t>’</w:t>
      </w:r>
      <w:r w:rsidRPr="00B2347F">
        <w:t>s substance, as in God they are rendered incorruptible by the incorruption of the divine essence.</w:t>
      </w:r>
      <w:r w:rsidR="002D2DBF">
        <w:t>”</w:t>
      </w:r>
      <w:r w:rsidRPr="00B2347F">
        <w:t xml:space="preserve"> </w:t>
      </w:r>
      <w:r w:rsidRPr="00B2347F">
        <w:rPr>
          <w:i/>
        </w:rPr>
        <w:t>Five Books Against Marcion</w:t>
      </w:r>
      <w:r w:rsidRPr="00B2347F">
        <w:t xml:space="preserve"> book 2 ch.16 p.310</w:t>
      </w:r>
    </w:p>
    <w:p w14:paraId="62A3C372" w14:textId="77777777" w:rsidR="00A027C6" w:rsidRPr="00B2347F" w:rsidRDefault="00A027C6" w:rsidP="00A027C6">
      <w:pPr>
        <w:ind w:left="288" w:hanging="288"/>
      </w:pPr>
      <w:r w:rsidRPr="00B2347F">
        <w:rPr>
          <w:b/>
        </w:rPr>
        <w:t>Hippolytus of Portus</w:t>
      </w:r>
      <w:r w:rsidRPr="00B2347F">
        <w:t xml:space="preserve"> (225-235/236 A.D.) (implied) </w:t>
      </w:r>
      <w:r w:rsidR="002D2DBF">
        <w:t>“</w:t>
      </w:r>
      <w:r w:rsidRPr="00B2347F">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 See also </w:t>
      </w:r>
      <w:r w:rsidRPr="00B2347F">
        <w:rPr>
          <w:i/>
        </w:rPr>
        <w:t>Refutation of All Heresies</w:t>
      </w:r>
      <w:r w:rsidRPr="00B2347F">
        <w:t xml:space="preserve"> book 4 ch.2 p.49.</w:t>
      </w:r>
    </w:p>
    <w:p w14:paraId="3F8DD40A" w14:textId="77777777" w:rsidR="00A027C6" w:rsidRPr="00B2347F" w:rsidRDefault="00A027C6" w:rsidP="00A027C6">
      <w:pPr>
        <w:ind w:left="288" w:hanging="288"/>
      </w:pPr>
      <w:r w:rsidRPr="00B2347F">
        <w:rPr>
          <w:b/>
        </w:rPr>
        <w:t>Origen</w:t>
      </w:r>
      <w:r w:rsidRPr="00B2347F">
        <w:t xml:space="preserve"> (225-253/254 A.D.) </w:t>
      </w:r>
      <w:r w:rsidR="002D2DBF">
        <w:t>“</w:t>
      </w:r>
      <w:r w:rsidRPr="00B2347F">
        <w:t xml:space="preserve">For even the Stoics were unable distinctly to comprehend the natural idea of God, as of a being altogether incorruptible and simple, and uncompounded and indivisible. And with respect to His having descended among men, He was </w:t>
      </w:r>
      <w:r w:rsidR="00DE7390">
        <w:t>‘</w:t>
      </w:r>
      <w:r w:rsidRPr="00B2347F">
        <w:t>previously in the form of God;</w:t>
      </w:r>
      <w:r w:rsidR="00DE7390">
        <w:t>’</w:t>
      </w:r>
      <w:r w:rsidR="002D2DBF">
        <w:t>”</w:t>
      </w:r>
      <w:r w:rsidRPr="00B2347F">
        <w:t xml:space="preserve"> </w:t>
      </w:r>
      <w:r w:rsidRPr="00B2347F">
        <w:rPr>
          <w:i/>
        </w:rPr>
        <w:t>Origen Against Celsus</w:t>
      </w:r>
      <w:r w:rsidRPr="00B2347F">
        <w:t xml:space="preserve"> book 4 ch.14 p.503</w:t>
      </w:r>
    </w:p>
    <w:p w14:paraId="3F0C657D" w14:textId="77777777" w:rsidR="00B65ADB" w:rsidRPr="00B2347F" w:rsidRDefault="00B65ADB" w:rsidP="00B65ADB">
      <w:pPr>
        <w:ind w:left="288" w:hanging="288"/>
      </w:pPr>
      <w:r w:rsidRPr="00B2347F">
        <w:t>Origen (233/234 A.D.)</w:t>
      </w:r>
      <w:r>
        <w:t xml:space="preserve"> says God is incorruptible.</w:t>
      </w:r>
      <w:r w:rsidRPr="00B2347F">
        <w:t xml:space="preserve"> </w:t>
      </w:r>
      <w:r w:rsidRPr="00B2347F">
        <w:rPr>
          <w:i/>
        </w:rPr>
        <w:t>Origen On Prayer</w:t>
      </w:r>
      <w:r w:rsidRPr="00B2347F">
        <w:t xml:space="preserve"> ch.</w:t>
      </w:r>
      <w:r>
        <w:t>29.15 p.123</w:t>
      </w:r>
    </w:p>
    <w:p w14:paraId="599E4ECA" w14:textId="77777777" w:rsidR="00A027C6" w:rsidRPr="00B2347F" w:rsidRDefault="00A027C6" w:rsidP="00A027C6">
      <w:pPr>
        <w:ind w:left="288" w:hanging="288"/>
      </w:pPr>
      <w:r w:rsidRPr="00B2347F">
        <w:rPr>
          <w:b/>
        </w:rPr>
        <w:t>Novatian</w:t>
      </w:r>
      <w:r w:rsidRPr="00B2347F">
        <w:t xml:space="preserve"> (250/254-257 A.D.) </w:t>
      </w:r>
      <w:r w:rsidR="002D2DBF">
        <w:t>“</w:t>
      </w:r>
      <w:r w:rsidRPr="00B2347F">
        <w:t>He is therefore also both immortal and incorruptible, neither conscious of any kind of loss nor ending. For because He is incorruptible, He is therefore immortal; and because He is immortal, He is certainly also incorruptible,-each being involved by turns in the other, with itself and in itself, by a mutual connection, and prolonged by a vicarious concatenation to the condition of eternity; immortality arising from incorruption, as well as incorruption coming from immortality.</w:t>
      </w:r>
      <w:r w:rsidR="002D2DBF">
        <w:t>”</w:t>
      </w:r>
      <w:r w:rsidRPr="00B2347F">
        <w:t xml:space="preserve"> </w:t>
      </w:r>
      <w:r w:rsidRPr="00B2347F">
        <w:rPr>
          <w:i/>
        </w:rPr>
        <w:t>Treatise Concerning the Trinity</w:t>
      </w:r>
      <w:r w:rsidRPr="00B2347F">
        <w:t xml:space="preserve"> ch.4 p.615</w:t>
      </w:r>
    </w:p>
    <w:p w14:paraId="2941882E" w14:textId="77777777" w:rsidR="00A027C6" w:rsidRPr="00B2347F" w:rsidRDefault="00A027C6" w:rsidP="00A027C6">
      <w:pPr>
        <w:ind w:left="288" w:hanging="288"/>
      </w:pPr>
      <w:r w:rsidRPr="00B2347F">
        <w:t xml:space="preserve">Novatian (250/254-257 A.D.) </w:t>
      </w:r>
      <w:r w:rsidR="002D2DBF">
        <w:t>“</w:t>
      </w:r>
      <w:r w:rsidRPr="00B2347F">
        <w:t>God may not be corrupted by them, because He cannot be corrupted.</w:t>
      </w:r>
      <w:r w:rsidR="002D2DBF">
        <w:t>”</w:t>
      </w:r>
      <w:r w:rsidRPr="00B2347F">
        <w:t xml:space="preserve"> </w:t>
      </w:r>
      <w:r w:rsidRPr="00B2347F">
        <w:rPr>
          <w:i/>
        </w:rPr>
        <w:t>Treatise Concerning the Trinity</w:t>
      </w:r>
      <w:r w:rsidRPr="00B2347F">
        <w:t xml:space="preserve"> ch.5 p.616</w:t>
      </w:r>
    </w:p>
    <w:p w14:paraId="52121CA9" w14:textId="77777777" w:rsidR="00A027C6" w:rsidRPr="00B2347F" w:rsidRDefault="00A027C6" w:rsidP="00A027C6">
      <w:pPr>
        <w:ind w:left="288" w:hanging="288"/>
      </w:pPr>
      <w:r w:rsidRPr="00B2347F">
        <w:rPr>
          <w:b/>
        </w:rPr>
        <w:t>Gregory Thaumaturgus</w:t>
      </w:r>
      <w:r w:rsidRPr="00B2347F">
        <w:t xml:space="preserve"> (240-265 A.D.) </w:t>
      </w:r>
      <w:r w:rsidR="002D2DBF">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rsidR="002D2DBF">
        <w:t>”</w:t>
      </w:r>
      <w:r w:rsidRPr="00B2347F">
        <w:t xml:space="preserve"> </w:t>
      </w:r>
      <w:r w:rsidRPr="00B2347F">
        <w:rPr>
          <w:i/>
        </w:rPr>
        <w:t>A Declaration of Faith</w:t>
      </w:r>
      <w:r w:rsidRPr="00B2347F">
        <w:t xml:space="preserve"> p.7</w:t>
      </w:r>
    </w:p>
    <w:p w14:paraId="1BE251F8" w14:textId="77777777" w:rsidR="00A027C6" w:rsidRPr="00B2347F" w:rsidRDefault="00A027C6" w:rsidP="00A027C6">
      <w:pPr>
        <w:ind w:left="288" w:hanging="288"/>
      </w:pPr>
      <w:r w:rsidRPr="00B2347F">
        <w:t xml:space="preserve">Gregory Thaumaturgus [or Dionysius of </w:t>
      </w:r>
      <w:smartTag w:uri="urn:schemas-microsoft-com:office:smarttags" w:element="place">
        <w:smartTag w:uri="urn:schemas-microsoft-com:office:smarttags" w:element="City">
          <w:r w:rsidRPr="00B2347F">
            <w:t>Alexandria</w:t>
          </w:r>
        </w:smartTag>
      </w:smartTag>
      <w:r w:rsidRPr="00B2347F">
        <w:t xml:space="preserve">] (240-265 A.D.) (partial) </w:t>
      </w:r>
      <w:r w:rsidR="002D2DBF">
        <w:t>“</w:t>
      </w:r>
      <w:r w:rsidRPr="00B2347F">
        <w:t>But as to those everlasting and incorruptible things which God hath firmly established, it is not possible either to take aught from them or to add aught to them. And to men in general, those things, in sooth, are fearful and wonderful;</w:t>
      </w:r>
      <w:r w:rsidR="002D2DBF">
        <w:t>”</w:t>
      </w:r>
      <w:r w:rsidRPr="00B2347F">
        <w:t xml:space="preserve"> </w:t>
      </w:r>
      <w:r w:rsidRPr="00B2347F">
        <w:rPr>
          <w:i/>
        </w:rPr>
        <w:t xml:space="preserve">Metaphrase of Ecclesiastes </w:t>
      </w:r>
      <w:r w:rsidRPr="00B2347F">
        <w:t>ch.3 p.11</w:t>
      </w:r>
    </w:p>
    <w:p w14:paraId="546F5103" w14:textId="77777777" w:rsidR="00A027C6" w:rsidRPr="00B2347F" w:rsidRDefault="00A027C6" w:rsidP="00A027C6">
      <w:pPr>
        <w:ind w:left="288" w:hanging="288"/>
      </w:pPr>
      <w:r w:rsidRPr="00B2347F">
        <w:rPr>
          <w:b/>
        </w:rPr>
        <w:t>Adamantius</w:t>
      </w:r>
      <w:r w:rsidRPr="00B2347F">
        <w:t xml:space="preserve"> (c.300 A.D.) (implied) argues against Gnostics that both God and Satan cannot be incorruptible. </w:t>
      </w:r>
      <w:r w:rsidRPr="00B2347F">
        <w:rPr>
          <w:i/>
        </w:rPr>
        <w:t>Dialogue on the True Faith in God</w:t>
      </w:r>
      <w:r w:rsidRPr="00B2347F">
        <w:t xml:space="preserve"> Third part</w:t>
      </w:r>
      <w:r w:rsidR="00706F06">
        <w:t xml:space="preserve"> </w:t>
      </w:r>
      <w:r w:rsidR="00DB6837" w:rsidRPr="00B2347F">
        <w:t>p.114-117. See also the Third part ch.8 p.117.</w:t>
      </w:r>
    </w:p>
    <w:p w14:paraId="4D83C997" w14:textId="77777777" w:rsidR="00A027C6" w:rsidRPr="00B2347F" w:rsidRDefault="00A027C6" w:rsidP="00A027C6">
      <w:pPr>
        <w:ind w:left="288" w:hanging="288"/>
      </w:pPr>
      <w:r w:rsidRPr="00B2347F">
        <w:t xml:space="preserve">Lucian of Antioch (c.300-311 A.D.) (partial, implied referring to Christ)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53D9761A" w14:textId="77777777" w:rsidR="00A027C6" w:rsidRPr="00B2347F" w:rsidRDefault="00A027C6" w:rsidP="00A027C6">
      <w:pPr>
        <w:ind w:left="288" w:hanging="288"/>
      </w:pPr>
      <w:r w:rsidRPr="00B2347F">
        <w:rPr>
          <w:b/>
        </w:rPr>
        <w:t>Methodius</w:t>
      </w:r>
      <w:r w:rsidRPr="00B2347F">
        <w:t xml:space="preserve"> (270-311/312 A.D.) </w:t>
      </w:r>
      <w:r w:rsidR="002D2DBF">
        <w:t>“</w:t>
      </w:r>
      <w:r w:rsidRPr="00B2347F">
        <w:t>In truth, our evil comes out of our want of resemblance to God, and our ignorance of Him; and, on the other hand, our great good consists in our resemblance to Him. And, therefore, our conversion and faith in the Being who is incorruptible and divine, seems to be truly our proper good, and ignorance and disregard of Him our evil;</w:t>
      </w:r>
      <w:r w:rsidR="002D2DBF">
        <w:t>”</w:t>
      </w:r>
      <w:r w:rsidRPr="00B2347F">
        <w:t xml:space="preserve"> fragment of </w:t>
      </w:r>
      <w:r w:rsidRPr="00B2347F">
        <w:rPr>
          <w:i/>
        </w:rPr>
        <w:t>Work of Methodius Against Porphyry</w:t>
      </w:r>
      <w:r w:rsidRPr="00B2347F">
        <w:t xml:space="preserve"> p.382</w:t>
      </w:r>
    </w:p>
    <w:p w14:paraId="5894B1E3"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(318 A.D.) says that God is incorporeal, incorruptible, and immortal. </w:t>
      </w:r>
      <w:r w:rsidR="00A027C6" w:rsidRPr="00B2347F">
        <w:rPr>
          <w:i/>
        </w:rPr>
        <w:t>Against the Heathen</w:t>
      </w:r>
      <w:r w:rsidR="00A027C6" w:rsidRPr="00B2347F">
        <w:t xml:space="preserve"> ch.22.3 p.16</w:t>
      </w:r>
    </w:p>
    <w:p w14:paraId="5B7947A0" w14:textId="77777777" w:rsidR="00A027C6" w:rsidRPr="00B2347F" w:rsidRDefault="002A2570" w:rsidP="00A027C6">
      <w:pPr>
        <w:ind w:left="288" w:hanging="288"/>
      </w:pPr>
      <w:r>
        <w:t xml:space="preserve">Athanasius of </w:t>
      </w:r>
      <w:smartTag w:uri="urn:schemas-microsoft-com:office:smarttags" w:element="place">
        <w:smartTag w:uri="urn:schemas-microsoft-com:office:smarttags" w:element="City">
          <w:r>
            <w:t>Alexandria</w:t>
          </w:r>
        </w:smartTag>
      </w:smartTag>
      <w:r w:rsidR="00A027C6" w:rsidRPr="00B2347F">
        <w:t xml:space="preserve"> (318 A.D.) (implied, said of Word of God, not God) says that Christ was impassable and incorruptible. </w:t>
      </w:r>
      <w:r w:rsidR="00A027C6" w:rsidRPr="00B2347F">
        <w:rPr>
          <w:i/>
        </w:rPr>
        <w:t>Incarnation of the Word</w:t>
      </w:r>
      <w:r w:rsidR="00A027C6" w:rsidRPr="00B2347F">
        <w:t xml:space="preserve"> ch.54 p.65</w:t>
      </w:r>
    </w:p>
    <w:p w14:paraId="56BDB01F" w14:textId="77777777" w:rsidR="00A027C6" w:rsidRPr="00B2347F" w:rsidRDefault="00A027C6" w:rsidP="00A027C6">
      <w:pPr>
        <w:ind w:left="288" w:hanging="288"/>
      </w:pPr>
      <w:r w:rsidRPr="00B2347F">
        <w:rPr>
          <w:b/>
        </w:rPr>
        <w:t>Lactantius</w:t>
      </w:r>
      <w:r w:rsidRPr="00B2347F">
        <w:t xml:space="preserve"> (c.303-320/325 A.D.) says that God is incapable of suffering, unchangeable, incorruptible, blessed and eternal. </w:t>
      </w:r>
      <w:r w:rsidRPr="00B2347F">
        <w:rPr>
          <w:i/>
        </w:rPr>
        <w:t>The Divine Institutes</w:t>
      </w:r>
      <w:r w:rsidRPr="00B2347F">
        <w:t xml:space="preserve"> book 2 ch.9 p.55</w:t>
      </w:r>
    </w:p>
    <w:p w14:paraId="461A7DC9" w14:textId="77777777" w:rsidR="00A027C6" w:rsidRPr="00B2347F" w:rsidRDefault="00A027C6" w:rsidP="00A027C6">
      <w:pPr>
        <w:ind w:left="288" w:hanging="288"/>
      </w:pPr>
      <w:r w:rsidRPr="00B2347F">
        <w:t xml:space="preserve">Lactantius (c.303-320/325 A.D.) </w:t>
      </w:r>
      <w:r w:rsidR="002D2DBF">
        <w:t>“</w:t>
      </w:r>
      <w:r w:rsidRPr="00B2347F">
        <w:t>For if God is a title of the highest power, He must be incorruptible, perfect, incapable of suffering, and subject to no other being; therefore they are not gods whom necessity compels to obey the one greatest God.</w:t>
      </w:r>
      <w:r w:rsidR="002D2DBF">
        <w:t>”</w:t>
      </w:r>
      <w:r w:rsidRPr="00B2347F">
        <w:t xml:space="preserve"> </w:t>
      </w:r>
      <w:r w:rsidRPr="00B2347F">
        <w:rPr>
          <w:i/>
        </w:rPr>
        <w:t>The Divine Institutes</w:t>
      </w:r>
      <w:r w:rsidRPr="00B2347F">
        <w:t xml:space="preserve"> book 1 ch.3 p.13</w:t>
      </w:r>
    </w:p>
    <w:p w14:paraId="015870C6" w14:textId="77777777" w:rsidR="00A027C6" w:rsidRPr="00B2347F" w:rsidRDefault="00A027C6" w:rsidP="00A027C6">
      <w:pPr>
        <w:autoSpaceDE w:val="0"/>
        <w:autoSpaceDN w:val="0"/>
        <w:adjustRightInd w:val="0"/>
        <w:ind w:left="288" w:hanging="288"/>
      </w:pPr>
      <w:r w:rsidRPr="00B2347F">
        <w:t xml:space="preserve">Lactantius (c.303-320/325 A.D.) </w:t>
      </w:r>
      <w:r w:rsidR="002D2DBF">
        <w:t>“</w:t>
      </w:r>
      <w:r w:rsidRPr="00B2347F">
        <w:t>God, who is incorruptible,</w:t>
      </w:r>
      <w:r w:rsidR="002D2DBF">
        <w:t>”</w:t>
      </w:r>
      <w:r w:rsidRPr="00B2347F">
        <w:t xml:space="preserve"> </w:t>
      </w:r>
      <w:r w:rsidRPr="00B2347F">
        <w:rPr>
          <w:i/>
        </w:rPr>
        <w:t>The Divine Institutes</w:t>
      </w:r>
      <w:r w:rsidRPr="00B2347F">
        <w:t xml:space="preserve"> book 7 ch.3 p.197</w:t>
      </w:r>
    </w:p>
    <w:p w14:paraId="38EB0CDC" w14:textId="77777777" w:rsidR="00A027C6" w:rsidRPr="00B2347F" w:rsidRDefault="00A027C6" w:rsidP="00A027C6">
      <w:pPr>
        <w:ind w:left="288" w:hanging="288"/>
      </w:pPr>
      <w:r w:rsidRPr="00B2347F">
        <w:t xml:space="preserve">Lactantius (c.303-320/325 A.D.) says that God is incorruptible. </w:t>
      </w:r>
      <w:r w:rsidRPr="00B2347F">
        <w:rPr>
          <w:i/>
        </w:rPr>
        <w:t>Epitome of the Divine Institutes</w:t>
      </w:r>
      <w:r w:rsidRPr="00B2347F">
        <w:t xml:space="preserve"> ch.3 p.225</w:t>
      </w:r>
    </w:p>
    <w:p w14:paraId="2C591EDA" w14:textId="77777777" w:rsidR="00B617DE" w:rsidRDefault="00B617DE" w:rsidP="00B617DE">
      <w:pPr>
        <w:ind w:left="288" w:hanging="288"/>
      </w:pPr>
      <w:r w:rsidRPr="00FE3525">
        <w:rPr>
          <w:b/>
        </w:rPr>
        <w:t>Eusebius of Caesarea</w:t>
      </w:r>
      <w:r>
        <w:t xml:space="preserve"> (318-325 A.D.) says God is “incorruptible”. </w:t>
      </w:r>
      <w:r w:rsidRPr="00792CEF">
        <w:rPr>
          <w:i/>
        </w:rPr>
        <w:t>Preparation for the Gospel</w:t>
      </w:r>
      <w:r>
        <w:t xml:space="preserve"> book 3 ch.13 p.26</w:t>
      </w:r>
    </w:p>
    <w:p w14:paraId="720168B5" w14:textId="77777777" w:rsidR="00A027C6" w:rsidRPr="00B2347F" w:rsidRDefault="00A027C6" w:rsidP="00A027C6"/>
    <w:p w14:paraId="3B1AEDF3" w14:textId="77777777" w:rsidR="00A027C6" w:rsidRPr="00B2347F" w:rsidRDefault="00A027C6" w:rsidP="00A027C6">
      <w:pPr>
        <w:rPr>
          <w:b/>
          <w:u w:val="single"/>
        </w:rPr>
      </w:pPr>
      <w:r w:rsidRPr="00B2347F">
        <w:rPr>
          <w:b/>
          <w:u w:val="single"/>
        </w:rPr>
        <w:t>Among heretics</w:t>
      </w:r>
    </w:p>
    <w:p w14:paraId="13276968" w14:textId="77777777" w:rsidR="00A027C6" w:rsidRPr="00B2347F" w:rsidRDefault="00A027C6" w:rsidP="00A027C6">
      <w:pPr>
        <w:autoSpaceDE w:val="0"/>
        <w:autoSpaceDN w:val="0"/>
        <w:adjustRightInd w:val="0"/>
        <w:ind w:left="288" w:hanging="288"/>
      </w:pPr>
      <w:r w:rsidRPr="00B2347F">
        <w:t xml:space="preserve">The Ebionite </w:t>
      </w:r>
      <w:r w:rsidRPr="00B2347F">
        <w:rPr>
          <w:b/>
          <w:i/>
        </w:rPr>
        <w:t>Recognitions of Clement</w:t>
      </w:r>
      <w:r w:rsidRPr="00B2347F">
        <w:t xml:space="preserve"> (c.211-231 A.D.) book 8 ch.58 p.181 (implied) </w:t>
      </w:r>
      <w:r w:rsidR="002D2DBF">
        <w:t>“</w:t>
      </w:r>
      <w:r w:rsidRPr="00B2347F">
        <w:rPr>
          <w:highlight w:val="white"/>
        </w:rPr>
        <w:t>Hence I think it ridiculous when men judge of the power of God in natural ways, and think that this is possible and that impossible to Him, or this greater and that less, while they are ignorant of everything; who, being unrighteous men, judge the righteous God; unskilled, judge the contriver; corrupt, judge the incorruptible; creatures, judge the Creator.</w:t>
      </w:r>
      <w:r w:rsidR="002D2DBF">
        <w:rPr>
          <w:highlight w:val="white"/>
        </w:rPr>
        <w:t>”</w:t>
      </w:r>
      <w:r w:rsidRPr="00B2347F">
        <w:rPr>
          <w:highlight w:val="white"/>
        </w:rPr>
        <w:t xml:space="preserve"> </w:t>
      </w:r>
      <w:r w:rsidRPr="00B2347F">
        <w:t>See also book 2 ch.14 p.101.</w:t>
      </w:r>
    </w:p>
    <w:p w14:paraId="6A03845C" w14:textId="77777777" w:rsidR="00A027C6" w:rsidRPr="00B2347F" w:rsidRDefault="00A027C6" w:rsidP="00A027C6">
      <w:pPr>
        <w:ind w:left="288" w:hanging="288"/>
      </w:pPr>
      <w:r w:rsidRPr="00B2347F">
        <w:t xml:space="preserve">Valentinian </w:t>
      </w:r>
      <w:r w:rsidRPr="00B2347F">
        <w:rPr>
          <w:b/>
          <w:i/>
        </w:rPr>
        <w:t>The Gospel of Truth</w:t>
      </w:r>
      <w:r w:rsidRPr="00B2347F">
        <w:t xml:space="preserve"> (200-250 A.D.) ch.1.31 p.46 says that God is incorruptible.</w:t>
      </w:r>
    </w:p>
    <w:p w14:paraId="23F9A580" w14:textId="77777777" w:rsidR="00F934E3" w:rsidRPr="00B2347F" w:rsidRDefault="00F934E3" w:rsidP="00F934E3">
      <w:pPr>
        <w:ind w:left="288" w:hanging="288"/>
      </w:pPr>
      <w:r w:rsidRPr="00B2347F">
        <w:t xml:space="preserve">The Sethian Gnostic </w:t>
      </w:r>
      <w:r w:rsidRPr="00B2347F">
        <w:rPr>
          <w:b/>
          <w:i/>
        </w:rPr>
        <w:t>Apocryphon of John</w:t>
      </w:r>
      <w:r w:rsidRPr="00B2347F">
        <w:t xml:space="preserve"> (c.150-185 A.D.) ch.4 p.107 says that God is incorruptible</w:t>
      </w:r>
    </w:p>
    <w:p w14:paraId="3B4EDE71" w14:textId="77777777" w:rsidR="00A027C6" w:rsidRPr="00B2347F" w:rsidRDefault="00A027C6" w:rsidP="00A027C6">
      <w:pPr>
        <w:ind w:left="288" w:hanging="288"/>
        <w:rPr>
          <w:b/>
        </w:rPr>
      </w:pPr>
      <w:r w:rsidRPr="00B2347F">
        <w:rPr>
          <w:b/>
        </w:rPr>
        <w:t>Other Gnostics</w:t>
      </w:r>
      <w:r w:rsidRPr="00B2347F">
        <w:t xml:space="preserve"> (c.150-4th century) </w:t>
      </w:r>
      <w:r w:rsidR="002D2DBF">
        <w:t>“</w:t>
      </w:r>
      <w:r w:rsidRPr="00B2347F">
        <w:t>His purpose is your eternal life. Your perfection is incorruptible. Be rich in god the father</w:t>
      </w:r>
      <w:r w:rsidR="002D2DBF">
        <w:t>”</w:t>
      </w:r>
      <w:r w:rsidRPr="00B2347F">
        <w:t xml:space="preserve"> </w:t>
      </w:r>
      <w:r w:rsidRPr="00B2347F">
        <w:rPr>
          <w:i/>
        </w:rPr>
        <w:t>Songs of Solomon</w:t>
      </w:r>
      <w:r w:rsidRPr="00B2347F">
        <w:t xml:space="preserve"> Song 9 in </w:t>
      </w:r>
      <w:r w:rsidRPr="00B2347F">
        <w:rPr>
          <w:i/>
        </w:rPr>
        <w:t>The Gnostic Bible</w:t>
      </w:r>
      <w:r w:rsidRPr="00B2347F">
        <w:t xml:space="preserve"> p.364</w:t>
      </w:r>
    </w:p>
    <w:p w14:paraId="5BB85EB4" w14:textId="77777777" w:rsidR="00A027C6" w:rsidRPr="00B2347F" w:rsidRDefault="00A027C6" w:rsidP="00A027C6">
      <w:pPr>
        <w:ind w:left="288" w:hanging="288"/>
      </w:pPr>
      <w:r w:rsidRPr="00B2347F">
        <w:t xml:space="preserve">The Bardesene </w:t>
      </w:r>
      <w:r w:rsidRPr="00B2347F">
        <w:rPr>
          <w:b/>
        </w:rPr>
        <w:t>Marinus</w:t>
      </w:r>
      <w:r w:rsidRPr="00B2347F">
        <w:t xml:space="preserve"> (c.300 A.D.) in disputing with Adamantius, said that God only was incorruptible. </w:t>
      </w:r>
      <w:r w:rsidRPr="00B2347F">
        <w:rPr>
          <w:i/>
        </w:rPr>
        <w:t>Dialogue on the True Faith</w:t>
      </w:r>
      <w:r w:rsidRPr="00B2347F">
        <w:t xml:space="preserve"> 3rd part ch.8 p.117</w:t>
      </w:r>
    </w:p>
    <w:p w14:paraId="4B160E6F" w14:textId="77777777" w:rsidR="00A027C6" w:rsidRPr="00B2347F" w:rsidRDefault="00A027C6" w:rsidP="00A027C6"/>
    <w:p w14:paraId="28349982" w14:textId="77777777" w:rsidR="00A027C6" w:rsidRPr="00B2347F" w:rsidRDefault="00A027C6" w:rsidP="00A027C6">
      <w:pPr>
        <w:pStyle w:val="Heading2"/>
      </w:pPr>
      <w:bookmarkStart w:id="863" w:name="_Toc58617323"/>
      <w:bookmarkStart w:id="864" w:name="_Toc62978753"/>
      <w:bookmarkStart w:id="865" w:name="_Toc126171187"/>
      <w:bookmarkStart w:id="866" w:name="_Toc161079315"/>
      <w:r w:rsidRPr="00B2347F">
        <w:t>Ge12. God is the Ancient of Days</w:t>
      </w:r>
      <w:bookmarkEnd w:id="863"/>
      <w:bookmarkEnd w:id="864"/>
      <w:bookmarkEnd w:id="865"/>
      <w:bookmarkEnd w:id="866"/>
    </w:p>
    <w:p w14:paraId="04F1DA42" w14:textId="77777777" w:rsidR="00A027C6" w:rsidRPr="00B2347F" w:rsidRDefault="00A027C6" w:rsidP="00A027C6">
      <w:pPr>
        <w:ind w:left="288" w:hanging="288"/>
      </w:pPr>
    </w:p>
    <w:p w14:paraId="4D4EDB23" w14:textId="77777777" w:rsidR="00A027C6" w:rsidRPr="00B2347F" w:rsidRDefault="00A027C6" w:rsidP="00A027C6">
      <w:pPr>
        <w:ind w:left="288" w:hanging="288"/>
      </w:pPr>
      <w:r w:rsidRPr="00B2347F">
        <w:t>Daniel 7:</w:t>
      </w:r>
      <w:r w:rsidR="00050DED">
        <w:t xml:space="preserve">9, 13, </w:t>
      </w:r>
      <w:r w:rsidRPr="00B2347F">
        <w:t>22</w:t>
      </w:r>
    </w:p>
    <w:p w14:paraId="65399A4A" w14:textId="77777777" w:rsidR="00A027C6" w:rsidRPr="00B2347F" w:rsidRDefault="00A027C6" w:rsidP="00A027C6">
      <w:pPr>
        <w:ind w:left="288" w:hanging="288"/>
      </w:pPr>
      <w:r w:rsidRPr="00B2347F">
        <w:t xml:space="preserve">Isaiah 43:13 (partial) </w:t>
      </w:r>
      <w:r w:rsidR="002D2DBF">
        <w:t>“</w:t>
      </w:r>
      <w:r w:rsidRPr="00B2347F">
        <w:t>Yes, and from ancient days I am he.</w:t>
      </w:r>
      <w:r w:rsidR="002D2DBF">
        <w:t>”</w:t>
      </w:r>
    </w:p>
    <w:p w14:paraId="6DE0FB25" w14:textId="77777777" w:rsidR="00A027C6" w:rsidRPr="00B2347F" w:rsidRDefault="00A027C6" w:rsidP="00A027C6">
      <w:pPr>
        <w:ind w:left="288" w:hanging="288"/>
      </w:pPr>
    </w:p>
    <w:p w14:paraId="6B0FBAB7" w14:textId="77777777" w:rsidR="00A027C6" w:rsidRPr="00B2347F" w:rsidRDefault="00A027C6" w:rsidP="00A027C6">
      <w:pPr>
        <w:autoSpaceDE w:val="0"/>
        <w:autoSpaceDN w:val="0"/>
        <w:adjustRightInd w:val="0"/>
        <w:ind w:left="288" w:hanging="288"/>
      </w:pPr>
      <w:r w:rsidRPr="00B2347F">
        <w:rPr>
          <w:b/>
        </w:rPr>
        <w:t>Justin Martyr</w:t>
      </w:r>
      <w:r w:rsidRPr="00B2347F">
        <w:t xml:space="preserve"> (c.138-365 A.D.) </w:t>
      </w:r>
      <w:r w:rsidR="002D2DBF">
        <w:t>“</w:t>
      </w:r>
      <w:r w:rsidRPr="00B2347F">
        <w:rPr>
          <w:highlight w:val="white"/>
        </w:rPr>
        <w:t>I saw in the vision of the night, and, behold, one like the Son of man coming with the clouds of heaven; and He came to the Ancient of days, and stood before Him. And they who stood by brought Him near;</w:t>
      </w:r>
      <w:r w:rsidR="002D2DBF">
        <w:t>”</w:t>
      </w:r>
      <w:r w:rsidRPr="00B2347F">
        <w:t xml:space="preserve"> </w:t>
      </w:r>
      <w:r w:rsidRPr="00B2347F">
        <w:rPr>
          <w:i/>
        </w:rPr>
        <w:t>Dialogue with Trypho, a Jew</w:t>
      </w:r>
      <w:r w:rsidRPr="00B2347F">
        <w:t xml:space="preserve"> ch.31 p.209</w:t>
      </w:r>
    </w:p>
    <w:p w14:paraId="557AFD7C" w14:textId="77777777" w:rsidR="00A027C6" w:rsidRPr="00B2347F" w:rsidRDefault="00A027C6" w:rsidP="00A027C6">
      <w:pPr>
        <w:ind w:left="288" w:hanging="288"/>
        <w:rPr>
          <w:b/>
        </w:rPr>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He is the Beginning and Creator of all things : in Daniel. The white hair of the Lord, because He is </w:t>
      </w:r>
      <w:r w:rsidR="00DE7390">
        <w:t>‘</w:t>
      </w:r>
      <w:r w:rsidRPr="00B2347F">
        <w:t>the Ancient of Days:</w:t>
      </w:r>
      <w:r w:rsidR="00DE7390">
        <w:t>’</w:t>
      </w:r>
      <w:r w:rsidRPr="00B2347F">
        <w:t xml:space="preserve"> as above.</w:t>
      </w:r>
      <w:r w:rsidR="002D2DBF">
        <w:t>”</w:t>
      </w:r>
      <w:r w:rsidRPr="00B2347F">
        <w:t xml:space="preserve"> </w:t>
      </w:r>
      <w:r w:rsidRPr="00B2347F">
        <w:rPr>
          <w:i/>
        </w:rPr>
        <w:t>From the Oration on Our Lord</w:t>
      </w:r>
      <w:r w:rsidR="00DE7390">
        <w:rPr>
          <w:i/>
        </w:rPr>
        <w:t>’</w:t>
      </w:r>
      <w:r w:rsidRPr="00B2347F">
        <w:rPr>
          <w:i/>
        </w:rPr>
        <w:t>s Passion</w:t>
      </w:r>
      <w:r w:rsidRPr="00B2347F">
        <w:t xml:space="preserve"> vol.8 p.760</w:t>
      </w:r>
    </w:p>
    <w:p w14:paraId="6A5B5363" w14:textId="77777777" w:rsidR="00A027C6" w:rsidRPr="00B2347F" w:rsidRDefault="00A027C6" w:rsidP="00A027C6">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Then, too, is this same individual beheld as the Son of man coming in the clouds of heaven, and drawing near to the Ancient of Days, and receiving from Him all power and glory, and a kingdom. </w:t>
      </w:r>
      <w:r w:rsidR="00DE7390">
        <w:rPr>
          <w:highlight w:val="white"/>
        </w:rPr>
        <w:t>‘</w:t>
      </w:r>
      <w:r w:rsidRPr="00B2347F">
        <w:rPr>
          <w:highlight w:val="white"/>
        </w:rPr>
        <w:t>His dominion,</w:t>
      </w:r>
      <w:r w:rsidR="00DE7390">
        <w:rPr>
          <w:highlight w:val="white"/>
        </w:rPr>
        <w:t>’</w:t>
      </w:r>
      <w:r w:rsidRPr="00B2347F">
        <w:rPr>
          <w:highlight w:val="white"/>
        </w:rPr>
        <w:t xml:space="preserve"> it is said, </w:t>
      </w:r>
      <w:r w:rsidR="00DE7390">
        <w:rPr>
          <w:highlight w:val="white"/>
        </w:rPr>
        <w:t>‘</w:t>
      </w:r>
      <w:r w:rsidRPr="00B2347F">
        <w:rPr>
          <w:highlight w:val="white"/>
        </w:rPr>
        <w:t>is an everlasting dominion, and His kingdom shall not perish.</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ch.20.11 p.491</w:t>
      </w:r>
    </w:p>
    <w:p w14:paraId="4C9AF8E5" w14:textId="77777777" w:rsidR="00A027C6" w:rsidRPr="00B2347F" w:rsidRDefault="00A027C6" w:rsidP="00A027C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(198-217/220 A.D.) </w:t>
      </w:r>
      <w:r w:rsidR="002D2DBF">
        <w:t>“</w:t>
      </w:r>
      <w:r w:rsidRPr="00B2347F">
        <w:rPr>
          <w:highlight w:val="white"/>
        </w:rPr>
        <w:t xml:space="preserve">since He is the eternal aged One, He who is older than all things. Prophecy has called him the </w:t>
      </w:r>
      <w:r w:rsidR="00DE7390">
        <w:rPr>
          <w:highlight w:val="white"/>
        </w:rPr>
        <w:t>‘</w:t>
      </w:r>
      <w:r w:rsidRPr="00B2347F">
        <w:rPr>
          <w:highlight w:val="white"/>
        </w:rPr>
        <w:t>Ancient of days; and the hair of His head was as pure wool,</w:t>
      </w:r>
      <w:r w:rsidR="00DE7390">
        <w:rPr>
          <w:highlight w:val="white"/>
        </w:rPr>
        <w:t>’</w:t>
      </w:r>
      <w:r w:rsidRPr="00B2347F">
        <w:rPr>
          <w:highlight w:val="white"/>
        </w:rPr>
        <w:t xml:space="preserve"> says the prophet.</w:t>
      </w:r>
      <w:r w:rsidR="002D2DBF">
        <w:rPr>
          <w:highlight w:val="white"/>
        </w:rPr>
        <w:t>”</w:t>
      </w:r>
      <w:r w:rsidRPr="00B2347F">
        <w:rPr>
          <w:highlight w:val="white"/>
        </w:rPr>
        <w:t xml:space="preserve"> </w:t>
      </w:r>
      <w:r w:rsidRPr="00B2347F">
        <w:rPr>
          <w:i/>
        </w:rPr>
        <w:t>The Instructor</w:t>
      </w:r>
      <w:r w:rsidRPr="00B2347F">
        <w:t xml:space="preserve"> book 3 ch.3 p.275</w:t>
      </w:r>
    </w:p>
    <w:p w14:paraId="704B53A9" w14:textId="77777777" w:rsidR="00A027C6" w:rsidRPr="00B2347F" w:rsidRDefault="00A027C6" w:rsidP="00A027C6">
      <w:pPr>
        <w:ind w:left="288" w:hanging="288"/>
      </w:pPr>
      <w:r w:rsidRPr="00B2347F">
        <w:rPr>
          <w:b/>
        </w:rPr>
        <w:t>Tertullian</w:t>
      </w:r>
      <w:r w:rsidRPr="00B2347F">
        <w:t xml:space="preserve"> (207/208 A.D.) </w:t>
      </w:r>
      <w:r w:rsidR="002D2DBF">
        <w:t>“</w:t>
      </w:r>
      <w:r w:rsidRPr="00B2347F">
        <w:rPr>
          <w:highlight w:val="white"/>
        </w:rPr>
        <w:t>the clouds of heaven, and came to the Ancient of days;</w:t>
      </w:r>
      <w:r w:rsidR="002D2DBF">
        <w:t>”</w:t>
      </w:r>
      <w:r w:rsidRPr="00B2347F">
        <w:t xml:space="preserve"> </w:t>
      </w:r>
      <w:r w:rsidRPr="00B2347F">
        <w:rPr>
          <w:i/>
        </w:rPr>
        <w:t>Five Books Against Marcion</w:t>
      </w:r>
      <w:r w:rsidRPr="00B2347F">
        <w:t xml:space="preserve"> book 3 ch.7 p.326</w:t>
      </w:r>
    </w:p>
    <w:p w14:paraId="14D57EDF" w14:textId="77777777" w:rsidR="00A027C6" w:rsidRPr="00B2347F" w:rsidRDefault="00A027C6" w:rsidP="00A027C6">
      <w:pPr>
        <w:ind w:left="288" w:hanging="288"/>
      </w:pPr>
      <w:r w:rsidRPr="00B2347F">
        <w:rPr>
          <w:b/>
        </w:rPr>
        <w:t>Hippolytus of Portus</w:t>
      </w:r>
      <w:r w:rsidRPr="00B2347F">
        <w:t xml:space="preserve"> (222-235/236 A.D.) </w:t>
      </w:r>
      <w:r w:rsidR="002D2DBF">
        <w:t>“</w:t>
      </w:r>
      <w:r w:rsidRPr="00B2347F">
        <w:rPr>
          <w:highlight w:val="white"/>
        </w:rPr>
        <w:t>coming with the clouds of heaven, and came to the Ancient of days, and was</w:t>
      </w:r>
      <w:r w:rsidR="002D2DBF">
        <w:t>”</w:t>
      </w:r>
      <w:r w:rsidRPr="00B2347F">
        <w:t xml:space="preserve"> </w:t>
      </w:r>
      <w:r w:rsidRPr="00B2347F">
        <w:rPr>
          <w:i/>
        </w:rPr>
        <w:t>Treatise on Christ and Antichrist</w:t>
      </w:r>
      <w:r w:rsidRPr="00B2347F">
        <w:t xml:space="preserve"> ch.22 p.209</w:t>
      </w:r>
    </w:p>
    <w:p w14:paraId="5D70E9E1" w14:textId="77777777" w:rsidR="00A027C6" w:rsidRPr="00B2347F" w:rsidRDefault="00A027C6" w:rsidP="00A027C6">
      <w:pPr>
        <w:ind w:left="288" w:hanging="288"/>
      </w:pPr>
      <w:r w:rsidRPr="00B2347F">
        <w:rPr>
          <w:b/>
          <w:i/>
        </w:rPr>
        <w:t>Treatise Against Novatian</w:t>
      </w:r>
      <w:r w:rsidRPr="00B2347F">
        <w:t xml:space="preserve"> (250/4-256/7 A.D.) ch.17 p.662 </w:t>
      </w:r>
      <w:r w:rsidR="002D2DBF">
        <w:t>“</w:t>
      </w:r>
      <w:r w:rsidRPr="00B2347F">
        <w:rPr>
          <w:highlight w:val="white"/>
        </w:rPr>
        <w:t>Ancient of days sat upon it, and His clothing was as it were snow,</w:t>
      </w:r>
      <w:r w:rsidR="002D2DBF">
        <w:t>”</w:t>
      </w:r>
    </w:p>
    <w:p w14:paraId="4FC957C5" w14:textId="77777777"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coming in the clouds of heaven, came even to the Ancient of days, and stood</w:t>
      </w:r>
      <w:r w:rsidR="002D2DBF">
        <w:t>”</w:t>
      </w:r>
      <w:r w:rsidRPr="00B2347F">
        <w:t xml:space="preserve"> </w:t>
      </w:r>
      <w:r w:rsidRPr="00B2347F">
        <w:rPr>
          <w:i/>
        </w:rPr>
        <w:t>Treatises of Cyprian</w:t>
      </w:r>
      <w:r w:rsidRPr="00B2347F">
        <w:t xml:space="preserve"> Treatise 12 second part ch.26 p.525</w:t>
      </w:r>
    </w:p>
    <w:p w14:paraId="7A390425" w14:textId="77777777" w:rsidR="00A027C6" w:rsidRPr="00B2347F" w:rsidRDefault="00A027C6" w:rsidP="00A027C6">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 prophet said in addition: And came even to the Ancient of days, and was presented to Him. He called the Most High God the Ancient of days, whose age and origin cannot be comprehended; for He alone was from generations, and He will be always to generations. But that Christ, after His passion and resurrection, was about to ascend to God the Father,</w:t>
      </w:r>
      <w:r w:rsidR="002D2DBF">
        <w:t>”</w:t>
      </w:r>
      <w:r w:rsidRPr="00B2347F">
        <w:t xml:space="preserve"> </w:t>
      </w:r>
      <w:r w:rsidRPr="00B2347F">
        <w:rPr>
          <w:i/>
        </w:rPr>
        <w:t>The Divine Institutes</w:t>
      </w:r>
      <w:r w:rsidRPr="00B2347F">
        <w:t xml:space="preserve"> book 4 ch.12 p.111</w:t>
      </w:r>
    </w:p>
    <w:p w14:paraId="7860E8A3" w14:textId="77777777" w:rsidR="00A027C6" w:rsidRDefault="00A027C6" w:rsidP="00A027C6">
      <w:pPr>
        <w:ind w:left="288" w:hanging="288"/>
      </w:pPr>
      <w:r w:rsidRPr="00B2347F">
        <w:t xml:space="preserve">Lactantius (c.303-320/325 A.D.) quotes Daniel 7:13 as by Daniel. </w:t>
      </w:r>
      <w:r w:rsidRPr="00B2347F">
        <w:rPr>
          <w:i/>
        </w:rPr>
        <w:t>The Divine Institutes</w:t>
      </w:r>
      <w:r w:rsidRPr="00B2347F">
        <w:t xml:space="preserve"> book 4 ch.21 p.123</w:t>
      </w:r>
    </w:p>
    <w:p w14:paraId="38C9B651" w14:textId="77777777" w:rsidR="00CB3C0E" w:rsidRDefault="00CB3C0E" w:rsidP="00CB3C0E">
      <w:pPr>
        <w:ind w:left="288" w:hanging="288"/>
      </w:pPr>
      <w:r w:rsidRPr="00BB032E">
        <w:rPr>
          <w:b/>
        </w:rPr>
        <w:t>Eusebius of Caesarea</w:t>
      </w:r>
      <w:r>
        <w:t xml:space="preserve"> (318-325 A.D.) calls God “the Ancient of Days”. </w:t>
      </w:r>
      <w:r w:rsidRPr="00792CEF">
        <w:rPr>
          <w:i/>
        </w:rPr>
        <w:t>Preparation for the Gospel</w:t>
      </w:r>
      <w:r>
        <w:t xml:space="preserve"> book 11 ch.38 p.49</w:t>
      </w:r>
    </w:p>
    <w:p w14:paraId="2D641A11" w14:textId="77777777" w:rsidR="00D65A70" w:rsidRDefault="00D65A70" w:rsidP="00D65A70">
      <w:pPr>
        <w:ind w:left="288" w:hanging="288"/>
      </w:pPr>
      <w:r w:rsidRPr="00CB3C0E">
        <w:t>Eusebius of Caesarea</w:t>
      </w:r>
      <w:r>
        <w:t xml:space="preserve"> (318-325 A.D.) says that God is the Ancient of Days. </w:t>
      </w:r>
      <w:r w:rsidRPr="007F0752">
        <w:rPr>
          <w:i/>
        </w:rPr>
        <w:t>Eusebius</w:t>
      </w:r>
      <w:r>
        <w:rPr>
          <w:i/>
        </w:rPr>
        <w:t>’</w:t>
      </w:r>
      <w:r w:rsidRPr="007F0752">
        <w:rPr>
          <w:i/>
        </w:rPr>
        <w:t xml:space="preserve"> Ecclesiastical History</w:t>
      </w:r>
      <w:r>
        <w:t xml:space="preserve"> book 1 ch.2.20 p.85</w:t>
      </w:r>
    </w:p>
    <w:p w14:paraId="7448D371" w14:textId="77777777" w:rsidR="00A027C6" w:rsidRPr="00B2347F" w:rsidRDefault="00A027C6" w:rsidP="00A027C6">
      <w:pPr>
        <w:ind w:left="288" w:hanging="288"/>
      </w:pPr>
    </w:p>
    <w:p w14:paraId="28E48B04" w14:textId="77777777" w:rsidR="00A027C6" w:rsidRPr="00B2347F" w:rsidRDefault="00A027C6" w:rsidP="00A027C6">
      <w:pPr>
        <w:ind w:left="288" w:hanging="288"/>
        <w:rPr>
          <w:b/>
          <w:u w:val="single"/>
        </w:rPr>
      </w:pPr>
      <w:r w:rsidRPr="00B2347F">
        <w:rPr>
          <w:b/>
          <w:u w:val="single"/>
        </w:rPr>
        <w:t>Among corrupt or spurious works</w:t>
      </w:r>
    </w:p>
    <w:p w14:paraId="62B5E0C2" w14:textId="77777777" w:rsidR="00A027C6" w:rsidRPr="00B2347F" w:rsidRDefault="00A027C6" w:rsidP="00A027C6">
      <w:pPr>
        <w:autoSpaceDE w:val="0"/>
        <w:autoSpaceDN w:val="0"/>
        <w:adjustRightInd w:val="0"/>
        <w:ind w:left="288" w:hanging="288"/>
      </w:pPr>
      <w:r w:rsidRPr="00B2347F">
        <w:rPr>
          <w:b/>
        </w:rPr>
        <w:t>pseudo-Methodius</w:t>
      </w:r>
      <w:r w:rsidRPr="00B2347F">
        <w:t xml:space="preserve"> (after 312 A.D.) </w:t>
      </w:r>
      <w:r w:rsidR="002D2DBF">
        <w:t>“</w:t>
      </w:r>
      <w:r w:rsidRPr="00B2347F">
        <w:rPr>
          <w:highlight w:val="white"/>
        </w:rPr>
        <w:t>Upon all this that righteous man, waxing bold and yielding to the exhortation of the mother of God, who is the handmaid of God in regard to the things which pertain to men, received into his aged arms Him who in infancy was yet the Ancient of days, and blessed God,</w:t>
      </w:r>
      <w:r w:rsidR="002D2DBF">
        <w:t>”</w:t>
      </w:r>
      <w:r w:rsidRPr="00B2347F">
        <w:t xml:space="preserve"> </w:t>
      </w:r>
      <w:r w:rsidRPr="00B2347F">
        <w:rPr>
          <w:i/>
        </w:rPr>
        <w:t>Oration Concerning Simeon and Anna</w:t>
      </w:r>
      <w:r w:rsidRPr="00B2347F">
        <w:t xml:space="preserve"> ch.8 p.388</w:t>
      </w:r>
    </w:p>
    <w:p w14:paraId="767C572D" w14:textId="77777777" w:rsidR="00A027C6" w:rsidRPr="00B2347F" w:rsidRDefault="00A027C6" w:rsidP="00A027C6">
      <w:pPr>
        <w:ind w:left="288" w:hanging="288"/>
      </w:pPr>
    </w:p>
    <w:p w14:paraId="1B295E59" w14:textId="77777777" w:rsidR="00A027C6" w:rsidRPr="00B2347F" w:rsidRDefault="00A027C6" w:rsidP="00A027C6">
      <w:pPr>
        <w:pStyle w:val="Heading2"/>
      </w:pPr>
      <w:bookmarkStart w:id="867" w:name="_Toc58617324"/>
      <w:bookmarkStart w:id="868" w:name="_Toc62978754"/>
      <w:bookmarkStart w:id="869" w:name="_Toc126171188"/>
      <w:bookmarkStart w:id="870" w:name="_Toc161079316"/>
      <w:r w:rsidRPr="00B2347F">
        <w:t>Ge13. God / Jesus is immortal</w:t>
      </w:r>
      <w:bookmarkEnd w:id="867"/>
      <w:bookmarkEnd w:id="868"/>
      <w:bookmarkEnd w:id="869"/>
      <w:bookmarkEnd w:id="870"/>
    </w:p>
    <w:p w14:paraId="1D153FB2" w14:textId="77777777" w:rsidR="00A027C6" w:rsidRPr="00B2347F" w:rsidRDefault="00A027C6" w:rsidP="00A027C6"/>
    <w:p w14:paraId="53394E74" w14:textId="77777777" w:rsidR="00A027C6" w:rsidRPr="00B2347F" w:rsidRDefault="00A027C6" w:rsidP="00A027C6">
      <w:r w:rsidRPr="00B2347F">
        <w:t xml:space="preserve">1 Timothy 6:16 (immortality </w:t>
      </w:r>
      <w:r w:rsidRPr="00B2347F">
        <w:rPr>
          <w:i/>
        </w:rPr>
        <w:t>athanasian</w:t>
      </w:r>
      <w:r w:rsidRPr="00B2347F">
        <w:t>);</w:t>
      </w:r>
    </w:p>
    <w:p w14:paraId="58839A38" w14:textId="77777777" w:rsidR="00A027C6" w:rsidRPr="00B2347F" w:rsidRDefault="00A027C6" w:rsidP="00A027C6">
      <w:r w:rsidRPr="00B2347F">
        <w:t>... Romans 1:23; 1 Timothy 1:17 and 2 Timothy are actually incorruptible.</w:t>
      </w:r>
    </w:p>
    <w:p w14:paraId="4BC04DA1" w14:textId="77777777" w:rsidR="00A027C6" w:rsidRPr="00B2347F" w:rsidRDefault="00A027C6" w:rsidP="00A027C6"/>
    <w:p w14:paraId="2B6EF9EC" w14:textId="77777777" w:rsidR="00A027C6" w:rsidRDefault="001A307F" w:rsidP="00A027C6">
      <w:pPr>
        <w:ind w:left="288" w:hanging="288"/>
      </w:pPr>
      <w:r>
        <w:rPr>
          <w:b/>
          <w:i/>
        </w:rPr>
        <w:t>Epistle to Diognetus</w:t>
      </w:r>
      <w:r w:rsidR="00A027C6" w:rsidRPr="00B2347F">
        <w:t xml:space="preserve"> </w:t>
      </w:r>
      <w:r>
        <w:t>(c.130-200 A.D.)</w:t>
      </w:r>
      <w:r w:rsidR="00A027C6" w:rsidRPr="00B2347F">
        <w:t xml:space="preserve"> ch.9 p.28 </w:t>
      </w:r>
      <w:r w:rsidR="002D2DBF">
        <w:t>“</w:t>
      </w:r>
      <w:r w:rsidR="00A027C6" w:rsidRPr="00B2347F">
        <w:t>He Himself took on Him the burden of our iniquities, He gave His own Son as a ransom for us, the holy One for transgressors, the blameless One for the wicked, the righteous One for the unrighteous, the incorruptible One for the corruptible, the immortal One for them that are mortal. For what other thing was capable of covering our sins than His righteousness? By what other one was it possible that we, the wicked and ungodly, could be justified, than by the only Son of God? O sweet exchange! O unsearchable operation! O benefits surpassing all expectation! that the wickedness of many should be hid in a single righteous One, and that the righteousness of One should justify many transgressors!</w:t>
      </w:r>
      <w:r w:rsidR="002D2DBF">
        <w:t>”</w:t>
      </w:r>
      <w:r w:rsidR="00A027C6" w:rsidRPr="00B2347F">
        <w:t xml:space="preserve"> </w:t>
      </w:r>
    </w:p>
    <w:p w14:paraId="5B76A3CE" w14:textId="77777777" w:rsidR="007A59A7" w:rsidRPr="00B2347F" w:rsidRDefault="007A59A7" w:rsidP="007A59A7">
      <w:pPr>
        <w:autoSpaceDE w:val="0"/>
        <w:autoSpaceDN w:val="0"/>
        <w:adjustRightInd w:val="0"/>
        <w:ind w:left="288" w:hanging="288"/>
        <w:rPr>
          <w:szCs w:val="24"/>
        </w:rPr>
      </w:pPr>
      <w:r w:rsidRPr="00B2347F">
        <w:rPr>
          <w:b/>
          <w:szCs w:val="24"/>
        </w:rPr>
        <w:t>Justin Martyr</w:t>
      </w:r>
      <w:r w:rsidRPr="00B2347F">
        <w:rPr>
          <w:szCs w:val="24"/>
        </w:rPr>
        <w:t xml:space="preserve"> </w:t>
      </w:r>
      <w:r>
        <w:rPr>
          <w:szCs w:val="24"/>
        </w:rPr>
        <w:t xml:space="preserve">(probably by Justin by anonymous) </w:t>
      </w:r>
      <w:r w:rsidRPr="00B2347F">
        <w:rPr>
          <w:szCs w:val="24"/>
        </w:rPr>
        <w:t xml:space="preserve">(c.138-165 A.D.) </w:t>
      </w:r>
      <w:r>
        <w:rPr>
          <w:szCs w:val="24"/>
        </w:rPr>
        <w:t xml:space="preserve">“Henceforth, ye Grees, come and partake of incomparable wisdom, and </w:t>
      </w:r>
      <w:r w:rsidRPr="007A59A7">
        <w:t>be</w:t>
      </w:r>
      <w:r>
        <w:t xml:space="preserve"> instructed by the Divine Word, and acquaint yousleves with the King immortal</w:t>
      </w:r>
      <w:r>
        <w:rPr>
          <w:szCs w:val="24"/>
        </w:rPr>
        <w:t>”</w:t>
      </w:r>
      <w:r w:rsidRPr="00B2347F">
        <w:rPr>
          <w:szCs w:val="24"/>
        </w:rPr>
        <w:t xml:space="preserve"> </w:t>
      </w:r>
      <w:r w:rsidRPr="00B2347F">
        <w:rPr>
          <w:i/>
          <w:szCs w:val="24"/>
        </w:rPr>
        <w:t>Discourse to the Greeks</w:t>
      </w:r>
      <w:r w:rsidRPr="00B2347F">
        <w:rPr>
          <w:szCs w:val="24"/>
        </w:rPr>
        <w:t xml:space="preserve"> ch.3 p.272</w:t>
      </w:r>
    </w:p>
    <w:p w14:paraId="71770434" w14:textId="77777777" w:rsidR="00A027C6" w:rsidRPr="00B2347F" w:rsidRDefault="00A027C6" w:rsidP="00A027C6">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that he may know himself, how mortal and weak he is; while he also understands respecting God, that He is immortal and powerful to such a degree as to confer immortality upon what is mortal, and eternity upon what is temporal;</w:t>
      </w:r>
      <w:r w:rsidR="002D2DBF">
        <w:t>”</w:t>
      </w:r>
      <w:r w:rsidRPr="00B2347F">
        <w:t xml:space="preserve"> </w:t>
      </w:r>
      <w:r w:rsidRPr="00B2347F">
        <w:rPr>
          <w:i/>
        </w:rPr>
        <w:t>Irenaeus Against Heresies</w:t>
      </w:r>
      <w:r w:rsidRPr="00B2347F">
        <w:t xml:space="preserve"> book 3 ch.20.2 p.450</w:t>
      </w:r>
    </w:p>
    <w:p w14:paraId="7DE92E15" w14:textId="77777777" w:rsidR="00043071" w:rsidRPr="00B2347F" w:rsidRDefault="00043071" w:rsidP="00043071">
      <w:pPr>
        <w:ind w:left="288" w:hanging="288"/>
      </w:pPr>
      <w:r w:rsidRPr="00043071">
        <w:rPr>
          <w:b/>
        </w:rPr>
        <w:t>Origen</w:t>
      </w:r>
      <w:r w:rsidRPr="00B2347F">
        <w:t xml:space="preserve"> (233/234 A.D.)</w:t>
      </w:r>
      <w:r>
        <w:t xml:space="preserve"> mentions </w:t>
      </w:r>
      <w:r w:rsidR="002D2DBF">
        <w:t>“</w:t>
      </w:r>
      <w:r>
        <w:t>the immortality of the Father</w:t>
      </w:r>
      <w:r w:rsidR="002D2DBF">
        <w:t>”</w:t>
      </w:r>
      <w:r>
        <w:t>.</w:t>
      </w:r>
      <w:r w:rsidRPr="00B2347F">
        <w:t xml:space="preserve"> </w:t>
      </w:r>
      <w:r w:rsidRPr="00B2347F">
        <w:rPr>
          <w:i/>
        </w:rPr>
        <w:t>Origen On Prayer</w:t>
      </w:r>
      <w:r w:rsidRPr="00B2347F">
        <w:t xml:space="preserve"> ch.</w:t>
      </w:r>
      <w:r>
        <w:t>25.3 p.87</w:t>
      </w:r>
    </w:p>
    <w:p w14:paraId="7599CABF" w14:textId="77777777" w:rsidR="00A027C6" w:rsidRPr="00B2347F" w:rsidRDefault="00A027C6" w:rsidP="00A027C6">
      <w:pPr>
        <w:ind w:left="288" w:hanging="288"/>
      </w:pPr>
      <w:r w:rsidRPr="00B2347F">
        <w:rPr>
          <w:b/>
        </w:rPr>
        <w:t>Novatian</w:t>
      </w:r>
      <w:r w:rsidRPr="00B2347F">
        <w:t xml:space="preserve">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w:t>
      </w:r>
    </w:p>
    <w:p w14:paraId="2803E99D" w14:textId="77777777" w:rsidR="00A027C6" w:rsidRPr="00B2347F" w:rsidRDefault="00A027C6" w:rsidP="00A027C6">
      <w:pPr>
        <w:ind w:left="288" w:hanging="288"/>
      </w:pPr>
      <w:r w:rsidRPr="00B2347F">
        <w:t xml:space="preserve">Novatian (250/254-257 A.D.) </w:t>
      </w:r>
      <w:r w:rsidR="002D2DBF">
        <w:t>“</w:t>
      </w:r>
      <w:r w:rsidRPr="00B2347F">
        <w:t xml:space="preserve">And since by the gaze of our eyes we cannot see Him, we rightly learn of Him from the greatness, and the power, and the majesty of His works. </w:t>
      </w:r>
      <w:r w:rsidR="00DE7390">
        <w:t>‘</w:t>
      </w:r>
      <w:r w:rsidRPr="00B2347F">
        <w:t>For the invisible things of Him,</w:t>
      </w:r>
      <w:r w:rsidR="00DE7390">
        <w:t>’</w:t>
      </w:r>
      <w:r w:rsidRPr="00B2347F">
        <w:t xml:space="preserve"> says the Apostle Paul,</w:t>
      </w:r>
      <w:r w:rsidR="002D2DBF">
        <w:t>”</w:t>
      </w:r>
      <w:r w:rsidRPr="00B2347F">
        <w:t xml:space="preserve"> from the creation of the world, are clearly seen, being understood by those things which are made, even His eternal power and godhead; so that the human mind, learning hidden things from those that are manifest, from the greatness of the works which it should behold, might with the eyes of the mind consider the greatness of the Architect. Of whom the same apostle, </w:t>
      </w:r>
      <w:r w:rsidR="00DE7390">
        <w:t>‘</w:t>
      </w:r>
      <w:r w:rsidRPr="00B2347F">
        <w:t>Now unto the King eternal, immortal, invisible, the only God, be honour and glory.</w:t>
      </w:r>
      <w:r w:rsidR="00DE7390">
        <w:t>’</w:t>
      </w:r>
      <w:r w:rsidR="002D2DBF">
        <w:t>”</w:t>
      </w:r>
      <w:r w:rsidRPr="00B2347F">
        <w:t xml:space="preserve"> </w:t>
      </w:r>
      <w:r w:rsidRPr="00B2347F">
        <w:rPr>
          <w:i/>
        </w:rPr>
        <w:t>Concerning the Trinity</w:t>
      </w:r>
      <w:r w:rsidRPr="00B2347F">
        <w:t xml:space="preserve"> ch.3 p.614</w:t>
      </w:r>
    </w:p>
    <w:p w14:paraId="3925F8FD" w14:textId="77777777" w:rsidR="00A027C6" w:rsidRPr="00B2347F" w:rsidRDefault="00A027C6" w:rsidP="00A027C6">
      <w:pPr>
        <w:ind w:left="288" w:hanging="288"/>
      </w:pPr>
      <w:r w:rsidRPr="00B2347F">
        <w:t xml:space="preserve">Cyprian of Carthage (c.246-258 A.D.) (partial)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00CDCA4C" w14:textId="77777777" w:rsidR="00A027C6" w:rsidRPr="00B2347F" w:rsidRDefault="00A027C6" w:rsidP="00A027C6">
      <w:pPr>
        <w:ind w:left="288" w:hanging="288"/>
      </w:pPr>
      <w:r w:rsidRPr="00B2347F">
        <w:rPr>
          <w:b/>
        </w:rPr>
        <w:t>Gregory Thaumaturgus</w:t>
      </w:r>
      <w:r w:rsidRPr="00B2347F">
        <w:t xml:space="preserve"> (240-265 A.D.) </w:t>
      </w:r>
      <w:r w:rsidR="002D2DBF">
        <w:t>“</w:t>
      </w:r>
      <w:r w:rsidRPr="00B2347F">
        <w:t>true Son of true Father, Invisible of Invisible, and Incorruptible of Incorruptible, and Immortal of Immortal and Eternal of Eternal. And there is One Holy Spirit, having His subsistence from God, and being made manifest by the Son, [to wit to men:] Image of the Son,</w:t>
      </w:r>
      <w:r w:rsidR="002D2DBF">
        <w:t>”</w:t>
      </w:r>
      <w:r w:rsidRPr="00B2347F">
        <w:t xml:space="preserve"> </w:t>
      </w:r>
      <w:r w:rsidRPr="00B2347F">
        <w:rPr>
          <w:i/>
        </w:rPr>
        <w:t>A Declaration of Faith</w:t>
      </w:r>
      <w:r w:rsidRPr="00B2347F">
        <w:t xml:space="preserve"> p.7</w:t>
      </w:r>
    </w:p>
    <w:p w14:paraId="71D6648D" w14:textId="77777777" w:rsidR="00A027C6" w:rsidRPr="00B2347F" w:rsidRDefault="00A027C6" w:rsidP="00A027C6">
      <w:pPr>
        <w:ind w:left="288" w:hanging="288"/>
      </w:pPr>
      <w:r w:rsidRPr="00B2347F">
        <w:rPr>
          <w:b/>
        </w:rPr>
        <w:t>Adamantius</w:t>
      </w:r>
      <w:r w:rsidRPr="00B2347F">
        <w:t xml:space="preserve"> (c.300 A.D.) </w:t>
      </w:r>
      <w:r w:rsidR="002D2DBF">
        <w:t>“</w:t>
      </w:r>
      <w:r w:rsidRPr="00B2347F">
        <w:t>Because God is unchangeable, but humans are changeable; God is immortal, but humans mortal…</w:t>
      </w:r>
      <w:r w:rsidR="002D2DBF">
        <w:t>”</w:t>
      </w:r>
      <w:r w:rsidRPr="00B2347F">
        <w:t xml:space="preserve"> </w:t>
      </w:r>
      <w:r w:rsidRPr="00B2347F">
        <w:rPr>
          <w:i/>
        </w:rPr>
        <w:t>Dialogue on the True Faith</w:t>
      </w:r>
      <w:r w:rsidRPr="00B2347F">
        <w:t xml:space="preserve"> Third Part ch.9 b p.119</w:t>
      </w:r>
    </w:p>
    <w:p w14:paraId="48DC761A" w14:textId="596DB64F" w:rsidR="00A027C6" w:rsidRPr="00B2347F" w:rsidRDefault="00FC1C66" w:rsidP="00A027C6">
      <w:pPr>
        <w:ind w:left="288" w:hanging="288"/>
      </w:pPr>
      <w:r>
        <w:rPr>
          <w:b/>
        </w:rPr>
        <w:t xml:space="preserve">Arnobius of Sicca </w:t>
      </w:r>
      <w:r w:rsidR="00A027C6" w:rsidRPr="00B2347F">
        <w:t xml:space="preserve">(297-303 A.D.) </w:t>
      </w:r>
      <w:r w:rsidR="002D2DBF">
        <w:t>“</w:t>
      </w:r>
      <w:r w:rsidR="00A027C6" w:rsidRPr="00B2347F">
        <w:t xml:space="preserve">does the Almighty and Supreme God seem to you to be something new; and do those who adore and worship Him </w:t>
      </w:r>
      <w:r w:rsidR="00A027C6" w:rsidRPr="00B2347F">
        <w:rPr>
          <w:i/>
        </w:rPr>
        <w:t>seem to you</w:t>
      </w:r>
      <w:r w:rsidR="00A027C6" w:rsidRPr="00B2347F">
        <w:t xml:space="preserve"> to support and introduce an unheard-of, unknown, and upstart religion? Is there anything older than Him? or can anything be found preceding Him in being, time, name? Is not He alone uncreated, immortal, and everlasting? Who is the head and fountain of things? is not He?</w:t>
      </w:r>
      <w:r w:rsidR="002D2DBF">
        <w:t>”</w:t>
      </w:r>
      <w:r w:rsidR="00A027C6" w:rsidRPr="00B2347F">
        <w:t xml:space="preserve"> </w:t>
      </w:r>
      <w:r w:rsidR="00A027C6" w:rsidRPr="00B2347F">
        <w:rPr>
          <w:i/>
        </w:rPr>
        <w:t>Arnobius Against the Heathen</w:t>
      </w:r>
      <w:r w:rsidR="00A027C6" w:rsidRPr="00B2347F">
        <w:t xml:space="preserve"> book 2 ch.72 p.461</w:t>
      </w:r>
    </w:p>
    <w:p w14:paraId="4CAB92A5" w14:textId="1F8FE0BA" w:rsidR="00A027C6" w:rsidRPr="00B2347F" w:rsidRDefault="00FC1C66" w:rsidP="00A027C6">
      <w:pPr>
        <w:ind w:left="288" w:hanging="288"/>
      </w:pPr>
      <w:r>
        <w:t xml:space="preserve">Arnobius of Sicca </w:t>
      </w:r>
      <w:r w:rsidR="00A027C6" w:rsidRPr="00B2347F">
        <w:t xml:space="preserve">(297-303 A.D.) </w:t>
      </w:r>
      <w:r w:rsidR="002D2DBF">
        <w:t>“</w:t>
      </w:r>
      <w:r w:rsidR="00A027C6" w:rsidRPr="00B2347F">
        <w:t>should never cease to feel and to return thanks; that it should throughout the whole of life fall on bended knee, and offer supplication with never-ceasing prayers. For Thou art the first cause; in Thee created things exist, and Thou art the space in which rest the foundations of all things, whatever they be. Thou art illimitable, unbegotten, immortal, enduring for aye, God Thyself alone,</w:t>
      </w:r>
      <w:r w:rsidR="002D2DBF">
        <w:t>”</w:t>
      </w:r>
      <w:r w:rsidR="00A027C6" w:rsidRPr="00B2347F">
        <w:t xml:space="preserve"> </w:t>
      </w:r>
      <w:r w:rsidR="00A027C6" w:rsidRPr="00B2347F">
        <w:rPr>
          <w:i/>
        </w:rPr>
        <w:t>Arnobius Against the Heathen</w:t>
      </w:r>
      <w:r w:rsidR="00A027C6" w:rsidRPr="00B2347F">
        <w:t xml:space="preserve"> book</w:t>
      </w:r>
      <w:r w:rsidR="00A027C6" w:rsidRPr="00B2347F">
        <w:rPr>
          <w:b/>
        </w:rPr>
        <w:t xml:space="preserve"> </w:t>
      </w:r>
      <w:r w:rsidR="00A027C6" w:rsidRPr="00B2347F">
        <w:t>1 ch.31 p.421</w:t>
      </w:r>
    </w:p>
    <w:p w14:paraId="6D259D8E" w14:textId="77777777" w:rsidR="00A027C6" w:rsidRPr="00B2347F" w:rsidRDefault="002A2570" w:rsidP="00A027C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A027C6" w:rsidRPr="00B2347F">
        <w:t xml:space="preserve"> (c.318 A.D.) says that God is incorporeal, incorruptible, and immortal. </w:t>
      </w:r>
      <w:r w:rsidR="00A027C6" w:rsidRPr="00B2347F">
        <w:rPr>
          <w:i/>
        </w:rPr>
        <w:t>Against the Heathen</w:t>
      </w:r>
      <w:r w:rsidR="00A027C6" w:rsidRPr="00B2347F">
        <w:t xml:space="preserve"> ch.22 p.16</w:t>
      </w:r>
    </w:p>
    <w:p w14:paraId="571A33B7" w14:textId="77777777" w:rsidR="00A027C6" w:rsidRPr="00B2347F" w:rsidRDefault="00A027C6" w:rsidP="00A027C6">
      <w:pPr>
        <w:ind w:left="288" w:hanging="288"/>
      </w:pPr>
      <w:r w:rsidRPr="00B2347F">
        <w:rPr>
          <w:b/>
        </w:rPr>
        <w:t>Lactantius</w:t>
      </w:r>
      <w:r w:rsidRPr="00B2347F">
        <w:t xml:space="preserve"> (c.303-320/325 A.D.) </w:t>
      </w:r>
      <w:r w:rsidR="002D2DBF">
        <w:t>“</w:t>
      </w:r>
      <w:r w:rsidRPr="00B2347F">
        <w:t>Avoid unlawful services, and serve the living God. Abstain from adultery and impurity; bring up a pure generation of children; do not kill: for the Immortal will be angry with every one who may sin.</w:t>
      </w:r>
      <w:r w:rsidR="002D2DBF">
        <w:t>”</w:t>
      </w:r>
      <w:r w:rsidRPr="00B2347F">
        <w:t xml:space="preserve"> </w:t>
      </w:r>
      <w:r w:rsidRPr="00B2347F">
        <w:rPr>
          <w:i/>
        </w:rPr>
        <w:t>Treatise on the Anger of God</w:t>
      </w:r>
      <w:r w:rsidRPr="00B2347F">
        <w:t xml:space="preserve"> ch.22 p.278</w:t>
      </w:r>
    </w:p>
    <w:p w14:paraId="233ED94F" w14:textId="77777777" w:rsidR="00A027C6" w:rsidRPr="00B2347F" w:rsidRDefault="00A027C6" w:rsidP="00A027C6"/>
    <w:p w14:paraId="3D237FC5" w14:textId="77777777" w:rsidR="00A027C6" w:rsidRPr="00B2347F" w:rsidRDefault="00A027C6" w:rsidP="00A027C6">
      <w:pPr>
        <w:rPr>
          <w:b/>
          <w:u w:val="single"/>
        </w:rPr>
      </w:pPr>
      <w:r w:rsidRPr="00B2347F">
        <w:rPr>
          <w:b/>
          <w:u w:val="single"/>
        </w:rPr>
        <w:t>Among heretics</w:t>
      </w:r>
    </w:p>
    <w:p w14:paraId="15E97AC4" w14:textId="77777777" w:rsidR="00A027C6" w:rsidRPr="00B2347F" w:rsidRDefault="00A027C6" w:rsidP="00A027C6">
      <w:pPr>
        <w:ind w:left="288" w:hanging="288"/>
        <w:rPr>
          <w:b/>
        </w:rPr>
      </w:pPr>
      <w:r w:rsidRPr="00B2347F">
        <w:t xml:space="preserve">The Ebionite </w:t>
      </w:r>
      <w:r w:rsidRPr="00B2347F">
        <w:rPr>
          <w:b/>
          <w:i/>
        </w:rPr>
        <w:t>Clementine Homilies</w:t>
      </w:r>
      <w:r w:rsidRPr="00B2347F">
        <w:t xml:space="preserve"> (-188 A.D.- uncertain date) homily 2 ch.45 p.237 says that God is immortal.</w:t>
      </w:r>
    </w:p>
    <w:p w14:paraId="39176EA5" w14:textId="77777777" w:rsidR="00A027C6" w:rsidRPr="00B2347F" w:rsidRDefault="00A027C6" w:rsidP="00A027C6">
      <w:pPr>
        <w:ind w:left="288" w:hanging="288"/>
      </w:pPr>
      <w:r w:rsidRPr="00B2347F">
        <w:t xml:space="preserve">The Revised Valentinian </w:t>
      </w:r>
      <w:r w:rsidRPr="00B2347F">
        <w:rPr>
          <w:b/>
          <w:i/>
        </w:rPr>
        <w:t>Tripartite Tract</w:t>
      </w:r>
      <w:r w:rsidRPr="00B2347F">
        <w:t xml:space="preserve"> (200-250 A.D.) ch.2 p.61 says that God is immortal.</w:t>
      </w:r>
    </w:p>
    <w:p w14:paraId="52FC87AE" w14:textId="77777777" w:rsidR="00A027C6" w:rsidRPr="00B2347F" w:rsidRDefault="00A027C6" w:rsidP="00A027C6"/>
    <w:p w14:paraId="3CEE12F3" w14:textId="77777777" w:rsidR="00A027C6" w:rsidRPr="00B2347F" w:rsidRDefault="00A027C6" w:rsidP="00A027C6">
      <w:pPr>
        <w:pStyle w:val="Heading2"/>
      </w:pPr>
      <w:bookmarkStart w:id="871" w:name="_Toc219937919"/>
      <w:bookmarkStart w:id="872" w:name="_Toc58617325"/>
      <w:bookmarkStart w:id="873" w:name="_Toc62978755"/>
      <w:bookmarkStart w:id="874" w:name="_Toc126171189"/>
      <w:bookmarkStart w:id="875" w:name="_Toc161079317"/>
      <w:r w:rsidRPr="00B2347F">
        <w:t>Ge1</w:t>
      </w:r>
      <w:r w:rsidR="00980DFA" w:rsidRPr="00B2347F">
        <w:t>4</w:t>
      </w:r>
      <w:r w:rsidRPr="00B2347F">
        <w:t>. God is inscrutable/unsearchable</w:t>
      </w:r>
      <w:bookmarkEnd w:id="871"/>
      <w:bookmarkEnd w:id="872"/>
      <w:bookmarkEnd w:id="873"/>
      <w:bookmarkEnd w:id="874"/>
      <w:bookmarkEnd w:id="875"/>
    </w:p>
    <w:p w14:paraId="1459CDF8" w14:textId="77777777" w:rsidR="00A027C6" w:rsidRPr="00B2347F" w:rsidRDefault="00A027C6" w:rsidP="00A027C6">
      <w:pPr>
        <w:ind w:left="288" w:hanging="288"/>
      </w:pPr>
    </w:p>
    <w:p w14:paraId="543F66D4" w14:textId="77777777" w:rsidR="00A027C6" w:rsidRPr="00B2347F" w:rsidRDefault="00A027C6" w:rsidP="00A027C6">
      <w:pPr>
        <w:ind w:left="288" w:hanging="288"/>
      </w:pPr>
      <w:r w:rsidRPr="00B2347F">
        <w:t>Job 5:9; Psalm 145:3; Romans 11:33</w:t>
      </w:r>
    </w:p>
    <w:p w14:paraId="1F58B4A6" w14:textId="77777777" w:rsidR="00A027C6" w:rsidRPr="00B2347F" w:rsidRDefault="00A027C6" w:rsidP="00A027C6">
      <w:pPr>
        <w:ind w:left="288" w:hanging="288"/>
      </w:pPr>
      <w:r w:rsidRPr="00B2347F">
        <w:t>God</w:t>
      </w:r>
      <w:r w:rsidR="00DE7390">
        <w:t>’</w:t>
      </w:r>
      <w:r w:rsidRPr="00B2347F">
        <w:t>s ways are unsearchable. Rom 11:33</w:t>
      </w:r>
    </w:p>
    <w:p w14:paraId="291711C8" w14:textId="77777777" w:rsidR="00A027C6" w:rsidRPr="00B2347F" w:rsidRDefault="00A027C6" w:rsidP="00A027C6">
      <w:pPr>
        <w:ind w:left="288" w:hanging="288"/>
      </w:pPr>
      <w:r w:rsidRPr="00B2347F">
        <w:t>(implied, unsearchable riches of Christ) Ephesians 3:8</w:t>
      </w:r>
    </w:p>
    <w:p w14:paraId="7511F873" w14:textId="77777777" w:rsidR="00A027C6" w:rsidRPr="00B2347F" w:rsidRDefault="00A027C6" w:rsidP="00A027C6">
      <w:pPr>
        <w:ind w:left="288" w:hanging="288"/>
      </w:pPr>
    </w:p>
    <w:p w14:paraId="4D7548F7" w14:textId="77777777" w:rsidR="00A027C6" w:rsidRPr="00B2347F" w:rsidRDefault="00A027C6" w:rsidP="00A027C6">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Romans 11:33; (implied) Ephesians 3:8</w:t>
      </w:r>
    </w:p>
    <w:p w14:paraId="02C9FE06" w14:textId="77777777" w:rsidR="00A027C6" w:rsidRPr="00B2347F" w:rsidRDefault="00A027C6" w:rsidP="00A027C6">
      <w:pPr>
        <w:ind w:left="288" w:hanging="288"/>
      </w:pPr>
    </w:p>
    <w:p w14:paraId="1A22E9B3" w14:textId="77777777" w:rsidR="00A027C6" w:rsidRPr="00B2347F" w:rsidRDefault="00A027C6" w:rsidP="00A027C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For in reference to these points, and others of a like nature, the apostle exclaims: </w:t>
      </w:r>
      <w:r w:rsidR="00DE7390">
        <w:t>‘</w:t>
      </w:r>
      <w:r w:rsidRPr="00B2347F">
        <w:t>Oh! the depth of the riches both of the wisdom and knowledge of God; how unsearchable are His judgments, and His ways past finding out!</w:t>
      </w:r>
      <w:r w:rsidR="00DE7390">
        <w:t>’</w:t>
      </w:r>
      <w:r w:rsidR="002D2DBF">
        <w:t>”</w:t>
      </w:r>
      <w:r w:rsidRPr="00B2347F">
        <w:t xml:space="preserve"> </w:t>
      </w:r>
      <w:r w:rsidRPr="00B2347F">
        <w:rPr>
          <w:i/>
        </w:rPr>
        <w:t>Irenaeus Against Heresies</w:t>
      </w:r>
      <w:r w:rsidRPr="00B2347F">
        <w:t xml:space="preserve"> book 1 ch.10.3 p.331</w:t>
      </w:r>
    </w:p>
    <w:p w14:paraId="486C3060" w14:textId="77777777" w:rsidR="00A027C6" w:rsidRPr="00B2347F" w:rsidRDefault="00A027C6" w:rsidP="00A027C6">
      <w:pPr>
        <w:ind w:left="288" w:hanging="288"/>
      </w:pPr>
      <w:r w:rsidRPr="00B2347F">
        <w:rPr>
          <w:b/>
        </w:rPr>
        <w:t>Tertullian</w:t>
      </w:r>
      <w:r w:rsidRPr="00B2347F">
        <w:t xml:space="preserve"> (207/208 A.D.) </w:t>
      </w:r>
      <w:r w:rsidR="002D2DBF">
        <w:t>“</w:t>
      </w:r>
      <w:r w:rsidRPr="00B2347F">
        <w:t xml:space="preserve">With whom the apostle agreeing exclaims, </w:t>
      </w:r>
      <w:r w:rsidR="002D2DBF">
        <w:t>“</w:t>
      </w:r>
      <w:r w:rsidRPr="00B2347F">
        <w:t>Oh the depth of the riches both of the wisdom and knowledge of God! how unsearchable are His judgments, and His ways past finding out!</w:t>
      </w:r>
      <w:r w:rsidR="002D2DBF">
        <w:t>”</w:t>
      </w:r>
      <w:r w:rsidRPr="00B2347F">
        <w:t xml:space="preserve"> </w:t>
      </w:r>
      <w:r w:rsidRPr="00B2347F">
        <w:rPr>
          <w:i/>
        </w:rPr>
        <w:t>Five Books Against Marcion</w:t>
      </w:r>
      <w:r w:rsidRPr="00B2347F">
        <w:t xml:space="preserve"> book 2 ch.2 p.298</w:t>
      </w:r>
    </w:p>
    <w:p w14:paraId="7988B421" w14:textId="77777777" w:rsidR="00A027C6" w:rsidRPr="00B2347F" w:rsidRDefault="00A027C6" w:rsidP="00A027C6">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beginning from the time that he is yoked along with the man who was foreknown and foreordained to believe at that time, the judgments of God, which are unspeakable and unsearchable and like to the depths, fitly bringing together all this harmonious relationship-angels with men.</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13 no.28 p.491</w:t>
      </w:r>
    </w:p>
    <w:p w14:paraId="0C734D5A" w14:textId="77777777" w:rsidR="00A027C6" w:rsidRPr="00B2347F" w:rsidRDefault="00A027C6" w:rsidP="00A027C6">
      <w:pPr>
        <w:ind w:left="288" w:hanging="288"/>
        <w:rPr>
          <w:highlight w:val="white"/>
        </w:rPr>
      </w:pPr>
      <w:r w:rsidRPr="00B2347F">
        <w:t xml:space="preserve"> </w:t>
      </w:r>
      <w:r w:rsidRPr="00B2347F">
        <w:rPr>
          <w:b/>
        </w:rPr>
        <w:t>Novatian</w:t>
      </w:r>
      <w:r w:rsidRPr="00B2347F">
        <w:t xml:space="preserve"> (250/4-256/7 A.D.) </w:t>
      </w:r>
      <w:r w:rsidR="002D2DBF">
        <w:t>“</w:t>
      </w:r>
      <w:r w:rsidRPr="00B2347F">
        <w:rPr>
          <w:highlight w:val="white"/>
        </w:rPr>
        <w:t xml:space="preserve">so that rightly we also are now disposed to exclaim with the apostle, as he admires both the Architect and His works: </w:t>
      </w:r>
      <w:r w:rsidR="00DE7390">
        <w:rPr>
          <w:highlight w:val="white"/>
        </w:rPr>
        <w:t>‘</w:t>
      </w:r>
      <w:r w:rsidRPr="00B2347F">
        <w:rPr>
          <w:highlight w:val="white"/>
        </w:rPr>
        <w:t>Oh the depth of the riches of the wisdom and knowledge of God! how inscrutable are His judgments, and His ways past finding out!</w:t>
      </w:r>
      <w:r w:rsidR="00DE7390">
        <w:t>’</w:t>
      </w:r>
      <w:r w:rsidRPr="00B2347F">
        <w:t xml:space="preserve"> </w:t>
      </w:r>
      <w:r w:rsidRPr="00B2347F">
        <w:rPr>
          <w:highlight w:val="white"/>
        </w:rPr>
        <w:t>And the rest</w:t>
      </w:r>
      <w:r w:rsidRPr="00B2347F">
        <w:t>.</w:t>
      </w:r>
      <w:r w:rsidR="002D2DBF">
        <w:t>”</w:t>
      </w:r>
      <w:r w:rsidRPr="00B2347F">
        <w:t xml:space="preserve"> </w:t>
      </w:r>
      <w:r w:rsidRPr="00B2347F">
        <w:rPr>
          <w:i/>
        </w:rPr>
        <w:t>Concerning the Trinity</w:t>
      </w:r>
      <w:r w:rsidRPr="00B2347F">
        <w:t xml:space="preserve"> ch.8 p.618</w:t>
      </w:r>
    </w:p>
    <w:p w14:paraId="3E6B36CF" w14:textId="77777777" w:rsidR="00A027C6" w:rsidRPr="00B2347F" w:rsidRDefault="00A027C6" w:rsidP="00A027C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Epistle of Paul to the Romans: </w:t>
      </w:r>
      <w:r w:rsidR="00DE7390">
        <w:t>‘</w:t>
      </w:r>
      <w:r w:rsidRPr="00B2347F">
        <w:t>Oh the depth of the riches of the wisdom and knowledge of God! How incomprehensible are His judgments, and how unsearchable are His ways!</w:t>
      </w:r>
      <w:r w:rsidR="00DE7390">
        <w:t>’</w:t>
      </w:r>
      <w:r w:rsidR="002D2DBF">
        <w:t>”</w:t>
      </w:r>
      <w:r w:rsidRPr="00B2347F">
        <w:t xml:space="preserve"> </w:t>
      </w:r>
      <w:r w:rsidRPr="00B2347F">
        <w:rPr>
          <w:i/>
        </w:rPr>
        <w:t>Treatises of Cyprian</w:t>
      </w:r>
      <w:r w:rsidRPr="00B2347F">
        <w:t xml:space="preserve"> Treatise 12 third book ch.53 p.547</w:t>
      </w:r>
    </w:p>
    <w:p w14:paraId="3222771F" w14:textId="77777777" w:rsidR="00A027C6" w:rsidRPr="00B2347F" w:rsidRDefault="00A027C6" w:rsidP="00A027C6">
      <w:pPr>
        <w:ind w:left="288" w:hanging="288"/>
      </w:pPr>
      <w:r w:rsidRPr="00B2347F">
        <w:rPr>
          <w:b/>
        </w:rPr>
        <w:t>Lactantius</w:t>
      </w:r>
      <w:r w:rsidRPr="00B2347F">
        <w:t xml:space="preserve"> (c.303-320/325 A.D.) (implied) says that God is incomprehensible by eyes and minds. </w:t>
      </w:r>
      <w:r w:rsidRPr="00B2347F">
        <w:rPr>
          <w:i/>
        </w:rPr>
        <w:t>Epitome of the Divine Institutes</w:t>
      </w:r>
      <w:r w:rsidRPr="00B2347F">
        <w:t xml:space="preserve"> ch.58 p.246</w:t>
      </w:r>
    </w:p>
    <w:p w14:paraId="6F40A485" w14:textId="77777777" w:rsidR="00A027C6" w:rsidRPr="00B2347F" w:rsidRDefault="00A027C6" w:rsidP="00A027C6">
      <w:pPr>
        <w:ind w:left="288" w:hanging="288"/>
      </w:pPr>
    </w:p>
    <w:p w14:paraId="1DF46E5E" w14:textId="77777777" w:rsidR="00A027C6" w:rsidRPr="00B2347F" w:rsidRDefault="00A027C6" w:rsidP="00A027C6">
      <w:pPr>
        <w:ind w:left="288" w:hanging="288"/>
        <w:rPr>
          <w:b/>
          <w:u w:val="single"/>
        </w:rPr>
      </w:pPr>
      <w:r w:rsidRPr="00B2347F">
        <w:rPr>
          <w:b/>
          <w:u w:val="single"/>
        </w:rPr>
        <w:t>Among heretics</w:t>
      </w:r>
    </w:p>
    <w:p w14:paraId="453ABCED" w14:textId="77777777" w:rsidR="00A027C6" w:rsidRPr="00B2347F" w:rsidRDefault="00A027C6" w:rsidP="00A027C6">
      <w:pPr>
        <w:ind w:left="288" w:hanging="288"/>
      </w:pPr>
      <w:r w:rsidRPr="00B2347F">
        <w:t xml:space="preserve">The Sethian Gnostic </w:t>
      </w:r>
      <w:r w:rsidRPr="00B2347F">
        <w:rPr>
          <w:b/>
          <w:i/>
        </w:rPr>
        <w:t>Apocryphon of John</w:t>
      </w:r>
      <w:r w:rsidRPr="00B2347F">
        <w:t xml:space="preserve"> (c.150-185 A.D.) ch.2 p.106 says that God is unsearchable.</w:t>
      </w:r>
    </w:p>
    <w:p w14:paraId="796EB373" w14:textId="77777777" w:rsidR="00A027C6" w:rsidRPr="00B2347F" w:rsidRDefault="00A027C6" w:rsidP="00A027C6">
      <w:pPr>
        <w:ind w:left="288" w:hanging="288"/>
      </w:pPr>
      <w:r w:rsidRPr="00B2347F">
        <w:t xml:space="preserve">Valentinian </w:t>
      </w:r>
      <w:r w:rsidRPr="00B2347F">
        <w:rPr>
          <w:b/>
          <w:i/>
        </w:rPr>
        <w:t>The Gospel of Truth</w:t>
      </w:r>
      <w:r w:rsidRPr="00B2347F">
        <w:t xml:space="preserve"> (c.150-4th century A.D.) ch.1 p.40 says that God is unknowable and incomprehensible.</w:t>
      </w:r>
    </w:p>
    <w:p w14:paraId="26E73D70" w14:textId="77777777" w:rsidR="00A027C6" w:rsidRPr="00B2347F" w:rsidRDefault="00A027C6" w:rsidP="00A027C6">
      <w:pPr>
        <w:ind w:left="288" w:hanging="288"/>
      </w:pPr>
      <w:r w:rsidRPr="00B2347F">
        <w:t xml:space="preserve">The Ebionite </w:t>
      </w:r>
      <w:r w:rsidRPr="00B2347F">
        <w:rPr>
          <w:b/>
          <w:i/>
        </w:rPr>
        <w:t>Recognitions of Clement</w:t>
      </w:r>
      <w:r w:rsidRPr="00B2347F">
        <w:t xml:space="preserve"> (c.211-231 A.D.) book 8 ch.60 p.181 </w:t>
      </w:r>
      <w:r w:rsidR="002D2DBF">
        <w:t>“</w:t>
      </w:r>
      <w:r w:rsidRPr="00B2347F">
        <w:t>for, being mortal, he shall not be able to trace the counsel of God, and to scan immensity itself.</w:t>
      </w:r>
      <w:r w:rsidR="002D2DBF">
        <w:t>”</w:t>
      </w:r>
    </w:p>
    <w:p w14:paraId="102CB281" w14:textId="77777777" w:rsidR="00A027C6" w:rsidRPr="00B2347F" w:rsidRDefault="00A027C6" w:rsidP="00A027C6">
      <w:pPr>
        <w:ind w:left="288" w:hanging="288"/>
      </w:pPr>
      <w:r w:rsidRPr="00B2347F">
        <w:t xml:space="preserve">The Ebionite </w:t>
      </w:r>
      <w:r w:rsidRPr="00B2347F">
        <w:rPr>
          <w:i/>
        </w:rPr>
        <w:t>Recognitions of Clement</w:t>
      </w:r>
      <w:r w:rsidRPr="00B2347F">
        <w:t xml:space="preserve"> (c.211-231 A.D.) book 8 ch.58 p.181 (implied) </w:t>
      </w:r>
      <w:r w:rsidR="002D2DBF">
        <w:t>“</w:t>
      </w:r>
      <w:r w:rsidRPr="00B2347F">
        <w:t>How much more must it be, that no one can know the mind or the work of the invisible and incomprehensible God, unless He Himself send a prophet to declare His purpose,</w:t>
      </w:r>
      <w:r w:rsidR="002D2DBF">
        <w:t>”</w:t>
      </w:r>
    </w:p>
    <w:p w14:paraId="1DC8B6E9" w14:textId="77777777" w:rsidR="00A027C6" w:rsidRPr="00B2347F" w:rsidRDefault="00A027C6" w:rsidP="00A027C6">
      <w:pPr>
        <w:ind w:left="288" w:hanging="288"/>
      </w:pPr>
      <w:r w:rsidRPr="00B2347F">
        <w:t xml:space="preserve">Revised Valentinian </w:t>
      </w:r>
      <w:r w:rsidRPr="00B2347F">
        <w:rPr>
          <w:b/>
          <w:i/>
        </w:rPr>
        <w:t>Tripartite Tract</w:t>
      </w:r>
      <w:r w:rsidRPr="00B2347F">
        <w:t xml:space="preserve"> (200-250 A.D.) </w:t>
      </w:r>
      <w:r w:rsidR="004E7D3E" w:rsidRPr="00B2347F">
        <w:t xml:space="preserve">part 1 </w:t>
      </w:r>
      <w:r w:rsidRPr="00B2347F">
        <w:t>ch.2 p.61 says that God is inscrutable.</w:t>
      </w:r>
    </w:p>
    <w:p w14:paraId="381DDD64" w14:textId="77777777" w:rsidR="004E7D3E" w:rsidRPr="00B2347F" w:rsidRDefault="004E7D3E" w:rsidP="004E7D3E">
      <w:pPr>
        <w:ind w:left="288" w:hanging="288"/>
      </w:pPr>
      <w:r w:rsidRPr="00B2347F">
        <w:t xml:space="preserve">The Revised Valentinian </w:t>
      </w:r>
      <w:r w:rsidRPr="00B2347F">
        <w:rPr>
          <w:i/>
        </w:rPr>
        <w:t>Tripartite Tract</w:t>
      </w:r>
      <w:r w:rsidRPr="00B2347F">
        <w:t xml:space="preserve"> (200-250 A.D.) part 1 ch.2 p.63 says that God</w:t>
      </w:r>
      <w:r w:rsidR="00DE7390">
        <w:t>’</w:t>
      </w:r>
      <w:r w:rsidRPr="00B2347F">
        <w:t>s wisdom is unsearchable.</w:t>
      </w:r>
    </w:p>
    <w:p w14:paraId="6CC30983" w14:textId="77777777" w:rsidR="00A027C6" w:rsidRPr="00B2347F" w:rsidRDefault="00A027C6" w:rsidP="00A027C6">
      <w:pPr>
        <w:ind w:left="288" w:hanging="288"/>
      </w:pPr>
    </w:p>
    <w:p w14:paraId="1150CBAC" w14:textId="77777777" w:rsidR="00980DFA" w:rsidRPr="00B2347F" w:rsidRDefault="00980DFA" w:rsidP="00980DFA">
      <w:pPr>
        <w:pStyle w:val="Heading2"/>
      </w:pPr>
      <w:bookmarkStart w:id="876" w:name="_Toc58617326"/>
      <w:bookmarkStart w:id="877" w:name="_Toc62978756"/>
      <w:bookmarkStart w:id="878" w:name="_Toc126171190"/>
      <w:bookmarkStart w:id="879" w:name="_Toc161079318"/>
      <w:r w:rsidRPr="00B2347F">
        <w:t>Ge15. God knows all / even the secret things</w:t>
      </w:r>
      <w:bookmarkEnd w:id="876"/>
      <w:bookmarkEnd w:id="877"/>
      <w:bookmarkEnd w:id="878"/>
      <w:bookmarkEnd w:id="879"/>
    </w:p>
    <w:p w14:paraId="63A23A4F" w14:textId="77777777" w:rsidR="00980DFA" w:rsidRPr="00B2347F" w:rsidRDefault="00980DFA" w:rsidP="00980DFA">
      <w:pPr>
        <w:ind w:left="288" w:hanging="288"/>
      </w:pPr>
    </w:p>
    <w:p w14:paraId="61A3C4B6" w14:textId="40A935CA" w:rsidR="00980DFA" w:rsidRPr="00B2347F" w:rsidRDefault="00980DFA" w:rsidP="00980DFA">
      <w:pPr>
        <w:ind w:left="288" w:hanging="288"/>
      </w:pPr>
      <w:r w:rsidRPr="00B2347F">
        <w:t>Psalm 44:21; 139; John 21:17; 1 Corinthians 14:25</w:t>
      </w:r>
      <w:r w:rsidR="00B67E19">
        <w:t>; 1 Chronicles 28:9</w:t>
      </w:r>
      <w:r w:rsidR="00B5729F">
        <w:t>; Ecclesiastes 12:14</w:t>
      </w:r>
    </w:p>
    <w:p w14:paraId="62BE560D" w14:textId="77777777" w:rsidR="00980DFA" w:rsidRPr="00B2347F" w:rsidRDefault="00980DFA" w:rsidP="00980DFA">
      <w:pPr>
        <w:ind w:left="288" w:hanging="288"/>
      </w:pPr>
      <w:r w:rsidRPr="00B2347F">
        <w:t xml:space="preserve">Jeremiah 23:24 </w:t>
      </w:r>
      <w:r w:rsidR="002D2DBF">
        <w:t>“</w:t>
      </w:r>
      <w:r w:rsidR="00DE7390">
        <w:t>‘</w:t>
      </w:r>
      <w:r w:rsidRPr="00B2347F">
        <w:t>Can anyone hide in the secret places so that I cannot see him?</w:t>
      </w:r>
      <w:r w:rsidR="00DE7390">
        <w:t>’</w:t>
      </w:r>
      <w:r w:rsidRPr="00B2347F">
        <w:t xml:space="preserve"> declares the LORD.</w:t>
      </w:r>
      <w:r w:rsidR="002D2DBF">
        <w:t>”</w:t>
      </w:r>
    </w:p>
    <w:p w14:paraId="3AF82C0E" w14:textId="77777777" w:rsidR="00EB7459" w:rsidRPr="00B2347F" w:rsidRDefault="00980DFA" w:rsidP="00980DFA">
      <w:pPr>
        <w:ind w:left="288" w:hanging="288"/>
      </w:pPr>
      <w:r w:rsidRPr="00B2347F">
        <w:t>(partial) Isaiah 44:7</w:t>
      </w:r>
      <w:r w:rsidR="00663BEF">
        <w:t xml:space="preserve">, </w:t>
      </w:r>
      <w:r w:rsidRPr="00B2347F">
        <w:t>(partial) Luke 12:6</w:t>
      </w:r>
      <w:r w:rsidR="00663BEF">
        <w:t xml:space="preserve">, </w:t>
      </w:r>
      <w:r w:rsidR="00EB7459">
        <w:t>(partial) Romans 2:16</w:t>
      </w:r>
    </w:p>
    <w:p w14:paraId="5DBEEE2D" w14:textId="77777777" w:rsidR="00980DFA" w:rsidRPr="00B2347F" w:rsidRDefault="00980DFA" w:rsidP="00980DFA">
      <w:pPr>
        <w:ind w:left="288" w:hanging="288"/>
      </w:pPr>
    </w:p>
    <w:p w14:paraId="00C40D11" w14:textId="3477FFA9" w:rsidR="00980DFA" w:rsidRDefault="00980DFA" w:rsidP="00980DFA">
      <w:pPr>
        <w:ind w:left="288" w:hanging="288"/>
      </w:pPr>
      <w:r w:rsidRPr="00B2347F">
        <w:t>p45 Chester Beatty I – 833 verses (4 gospels plus Acts) (200-225 A.D.) (partial) Luke 12:6</w:t>
      </w:r>
    </w:p>
    <w:p w14:paraId="7A97D194" w14:textId="77777777" w:rsidR="00EB11C0" w:rsidRPr="00B2347F" w:rsidRDefault="00EB11C0" w:rsidP="00980DFA">
      <w:pPr>
        <w:ind w:left="288" w:hanging="288"/>
        <w:rPr>
          <w:b/>
        </w:rPr>
      </w:pPr>
    </w:p>
    <w:p w14:paraId="6F2067D7" w14:textId="6ED62C0E" w:rsidR="00980DFA" w:rsidRPr="00B2347F" w:rsidRDefault="00980DFA" w:rsidP="00980DFA">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reflect how near He is, and that none of the thoughts or reasonings in which we engage are hid from Him.</w:t>
      </w:r>
      <w:r w:rsidR="002D2DBF">
        <w:t>”</w:t>
      </w:r>
      <w:r w:rsidRPr="00B2347F">
        <w:t xml:space="preserve"> </w:t>
      </w:r>
      <w:r w:rsidRPr="00B2347F">
        <w:rPr>
          <w:i/>
        </w:rPr>
        <w:t>1 Clement</w:t>
      </w:r>
      <w:r w:rsidRPr="00B2347F">
        <w:t xml:space="preserve"> ch.21 p.11</w:t>
      </w:r>
      <w:r w:rsidR="00922FB1">
        <w:t xml:space="preserve">. See also </w:t>
      </w:r>
      <w:r w:rsidR="00922FB1" w:rsidRPr="00922FB1">
        <w:rPr>
          <w:i/>
          <w:iCs/>
        </w:rPr>
        <w:t>1 Clement</w:t>
      </w:r>
      <w:r w:rsidR="00922FB1">
        <w:t xml:space="preserve"> ch.23 (vol.1) p.11 and </w:t>
      </w:r>
      <w:r w:rsidR="00922FB1" w:rsidRPr="00922FB1">
        <w:rPr>
          <w:i/>
          <w:iCs/>
        </w:rPr>
        <w:t>1 Clement</w:t>
      </w:r>
      <w:r w:rsidR="00922FB1">
        <w:t xml:space="preserve"> ch.27 p.12</w:t>
      </w:r>
    </w:p>
    <w:p w14:paraId="493C9452" w14:textId="77777777" w:rsidR="00980DFA" w:rsidRPr="00B2347F" w:rsidRDefault="00980DFA" w:rsidP="00980DFA">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There is nothing which is hid from God, but our very secrets are near to Him.</w:t>
      </w:r>
      <w:r w:rsidR="002D2DBF">
        <w:t>”</w:t>
      </w:r>
      <w:r w:rsidRPr="00B2347F">
        <w:t xml:space="preserve"> </w:t>
      </w:r>
      <w:r w:rsidRPr="00B2347F">
        <w:rPr>
          <w:i/>
        </w:rPr>
        <w:t>Letter of Ignatius to the Ephesians</w:t>
      </w:r>
      <w:r w:rsidRPr="00B2347F">
        <w:t xml:space="preserve"> ch.15 p.56</w:t>
      </w:r>
    </w:p>
    <w:p w14:paraId="3412F950" w14:textId="77777777" w:rsidR="00980DFA" w:rsidRPr="00B2347F" w:rsidRDefault="00980DFA" w:rsidP="00980DFA">
      <w:pPr>
        <w:autoSpaceDE w:val="0"/>
        <w:autoSpaceDN w:val="0"/>
        <w:adjustRightInd w:val="0"/>
        <w:ind w:left="288" w:hanging="288"/>
      </w:pPr>
      <w:r w:rsidRPr="00B2347F">
        <w:t xml:space="preserve">Ignatius of Antioch (c.100-107/116 A.D.) </w:t>
      </w:r>
      <w:r w:rsidR="002D2DBF">
        <w:t>“</w:t>
      </w:r>
      <w:r w:rsidRPr="00B2347F">
        <w:rPr>
          <w:highlight w:val="white"/>
        </w:rPr>
        <w:t>And all such conduct has reference not to man, but to God, who knows all secrets.</w:t>
      </w:r>
      <w:r w:rsidR="002D2DBF">
        <w:rPr>
          <w:highlight w:val="white"/>
        </w:rPr>
        <w:t>”</w:t>
      </w:r>
      <w:r w:rsidRPr="00B2347F">
        <w:rPr>
          <w:highlight w:val="white"/>
        </w:rPr>
        <w:t xml:space="preserve"> </w:t>
      </w:r>
      <w:r w:rsidRPr="00B2347F">
        <w:rPr>
          <w:i/>
        </w:rPr>
        <w:t>Letter to the Magnesians</w:t>
      </w:r>
      <w:r w:rsidRPr="00B2347F">
        <w:t xml:space="preserve"> ch.3 p.60</w:t>
      </w:r>
    </w:p>
    <w:p w14:paraId="56F33EA3" w14:textId="77777777" w:rsidR="00980DFA" w:rsidRPr="00B2347F" w:rsidRDefault="00980DFA" w:rsidP="00980DFA">
      <w:pPr>
        <w:ind w:left="288" w:hanging="288"/>
        <w:rPr>
          <w:b/>
        </w:rPr>
      </w:pPr>
      <w:r w:rsidRPr="00B2347F">
        <w:rPr>
          <w:b/>
          <w:i/>
        </w:rPr>
        <w:t>2 Clement</w:t>
      </w:r>
      <w:r w:rsidRPr="00B2347F">
        <w:t xml:space="preserve"> </w:t>
      </w:r>
      <w:r w:rsidR="001A307F">
        <w:t>(120-140 A.D.)</w:t>
      </w:r>
      <w:r w:rsidRPr="00B2347F">
        <w:t xml:space="preserve"> vol.7 ch.9 p.519 </w:t>
      </w:r>
      <w:r w:rsidR="002D2DBF">
        <w:t>“</w:t>
      </w:r>
      <w:r w:rsidRPr="00B2347F">
        <w:t>of a sincere heart; for He knows all things beforehand, and is acquainted with</w:t>
      </w:r>
      <w:r w:rsidR="002D2DBF">
        <w:t>”</w:t>
      </w:r>
    </w:p>
    <w:p w14:paraId="4CB6E57B" w14:textId="77777777" w:rsidR="00980DFA" w:rsidRPr="00B2347F" w:rsidRDefault="00980DFA" w:rsidP="00980DFA">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ch.7 p.34 mentions the all-seeing God.</w:t>
      </w:r>
    </w:p>
    <w:p w14:paraId="1F8E799A" w14:textId="77777777" w:rsidR="00980DFA" w:rsidRPr="00B2347F" w:rsidRDefault="00980DFA" w:rsidP="00980DFA">
      <w:pPr>
        <w:ind w:left="288" w:hanging="288"/>
      </w:pPr>
      <w:r w:rsidRPr="00B2347F">
        <w:rPr>
          <w:b/>
        </w:rPr>
        <w:t>Justin Martyr</w:t>
      </w:r>
      <w:r w:rsidRPr="00B2347F">
        <w:t xml:space="preserve"> (c.150 A.D.) </w:t>
      </w:r>
      <w:r w:rsidRPr="00B2347F">
        <w:rPr>
          <w:i/>
        </w:rPr>
        <w:t>The First Apology of Justin Martyr</w:t>
      </w:r>
      <w:r w:rsidRPr="00B2347F">
        <w:t xml:space="preserve"> (c.150 A.D.) ch.44 p.177 says that God foreknows all that shall be done by all men.</w:t>
      </w:r>
    </w:p>
    <w:p w14:paraId="37DBBB39" w14:textId="77777777" w:rsidR="00980DFA" w:rsidRPr="00B2347F" w:rsidRDefault="00980DFA" w:rsidP="00980DFA">
      <w:pPr>
        <w:ind w:left="288" w:hanging="288"/>
      </w:pPr>
      <w:r w:rsidRPr="00B2347F">
        <w:t xml:space="preserve">Justin Martyr </w:t>
      </w:r>
      <w:r w:rsidR="002D2DBF">
        <w:t>“</w:t>
      </w:r>
      <w:r w:rsidRPr="00B2347F">
        <w:t>wherever that is, quick to behold and quick to hear, having neither eyes nor ears, but being of indescribable might; and He sees all things, and knows all things, and none of us escapes His observation; and He is not moved or confined</w:t>
      </w:r>
      <w:r w:rsidR="002D2DBF">
        <w:t>”</w:t>
      </w:r>
      <w:r w:rsidRPr="00B2347F">
        <w:t xml:space="preserve"> </w:t>
      </w:r>
      <w:r w:rsidRPr="00B2347F">
        <w:rPr>
          <w:i/>
        </w:rPr>
        <w:t>Dialogue with Trypho, a Jew</w:t>
      </w:r>
      <w:r w:rsidRPr="00B2347F">
        <w:t xml:space="preserve"> ch.127 p.263</w:t>
      </w:r>
    </w:p>
    <w:p w14:paraId="03AA4EFB" w14:textId="77777777" w:rsidR="00980DFA" w:rsidRPr="00B2347F" w:rsidRDefault="00980DFA" w:rsidP="00980DFA">
      <w:pPr>
        <w:ind w:left="288" w:hanging="288"/>
      </w:pPr>
      <w:r w:rsidRPr="00B2347F">
        <w:t xml:space="preserve">Athenagoras (177 A.D.) (partial) says that God is witness to what we think and say both by night and by day, and since He is Light, He sees all things in our heart. </w:t>
      </w:r>
      <w:r w:rsidRPr="00B2347F">
        <w:rPr>
          <w:i/>
        </w:rPr>
        <w:t>A Plea for Christians</w:t>
      </w:r>
      <w:r w:rsidRPr="00B2347F">
        <w:t xml:space="preserve"> ch.31 p.146</w:t>
      </w:r>
    </w:p>
    <w:p w14:paraId="37A49B6C" w14:textId="77777777" w:rsidR="00980DFA" w:rsidRPr="00B2347F" w:rsidRDefault="00980DFA" w:rsidP="00980DFA">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commandment fourth ch.3 p.22 </w:t>
      </w:r>
      <w:r w:rsidR="002D2DBF">
        <w:t>“</w:t>
      </w:r>
      <w:r w:rsidRPr="00B2347F">
        <w:rPr>
          <w:highlight w:val="white"/>
        </w:rPr>
        <w:t>For the Lord, knowing the heart, and foreknowing all things, knew the weakness of men and the manifold wiles of the devil, that he would inflict some evil on the servants of God, and would act wickedly towards them.</w:t>
      </w:r>
      <w:r w:rsidR="002D2DBF">
        <w:t>”</w:t>
      </w:r>
    </w:p>
    <w:p w14:paraId="40EB4677" w14:textId="77777777" w:rsidR="00980DFA" w:rsidRPr="00B2347F" w:rsidRDefault="00980DFA" w:rsidP="00980DFA">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ch.9 p.760 </w:t>
      </w:r>
      <w:r w:rsidR="002D2DBF">
        <w:t>“</w:t>
      </w:r>
      <w:r w:rsidRPr="00B2347F">
        <w:rPr>
          <w:i/>
        </w:rPr>
        <w:t>The eyes of the Lord</w:t>
      </w:r>
      <w:r w:rsidRPr="00B2347F">
        <w:t>-the Divine inspection: because He sees all things. Like that in the apostle: For all things are naked and open in His eyes.</w:t>
      </w:r>
      <w:r w:rsidR="002D2DBF">
        <w:t>”</w:t>
      </w:r>
    </w:p>
    <w:p w14:paraId="1CFB20F8" w14:textId="77777777" w:rsidR="00980DFA" w:rsidRPr="00B2347F" w:rsidRDefault="00980DFA" w:rsidP="00980DFA">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God, not only to be everywhere present, but also to see all things and to hear all…</w:t>
      </w:r>
      <w:r w:rsidR="002D2DBF">
        <w:t>”</w:t>
      </w:r>
      <w:r w:rsidRPr="00B2347F">
        <w:t xml:space="preserve"> </w:t>
      </w:r>
      <w:r w:rsidRPr="00B2347F">
        <w:rPr>
          <w:i/>
        </w:rPr>
        <w:t>Theophilus to Autolycus</w:t>
      </w:r>
      <w:r w:rsidRPr="00B2347F">
        <w:t xml:space="preserve"> book 2 ch.3 p.95</w:t>
      </w:r>
    </w:p>
    <w:p w14:paraId="692C867C" w14:textId="77777777" w:rsidR="00980DFA" w:rsidRPr="00B2347F" w:rsidRDefault="00980DFA" w:rsidP="00980DF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God foreknew all things. </w:t>
      </w:r>
      <w:r w:rsidRPr="00B2347F">
        <w:rPr>
          <w:i/>
        </w:rPr>
        <w:t>Irenaeus Against Heresies</w:t>
      </w:r>
      <w:r w:rsidRPr="00B2347F">
        <w:t xml:space="preserve"> book 4 ch.29.2 p.502</w:t>
      </w:r>
    </w:p>
    <w:p w14:paraId="6C302C52" w14:textId="77777777" w:rsidR="00980DFA" w:rsidRPr="00B2347F" w:rsidRDefault="00980DFA" w:rsidP="00980DFA">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says that the depth of the riches of God is unsearchable, referring to Isaiah 54:1 and Galatians 4:27.</w:t>
      </w:r>
      <w:r w:rsidRPr="00B2347F">
        <w:rPr>
          <w:i/>
        </w:rPr>
        <w:t xml:space="preserve"> Irenaeus Against Heresies</w:t>
      </w:r>
      <w:r w:rsidRPr="00B2347F">
        <w:t xml:space="preserve"> (182-188 A.D.) book 1 ch.10.3 p.331</w:t>
      </w:r>
    </w:p>
    <w:p w14:paraId="0F212780" w14:textId="77777777" w:rsidR="00980DFA" w:rsidRPr="00B2347F" w:rsidRDefault="00980DFA" w:rsidP="00980DFA">
      <w:pPr>
        <w:ind w:left="288" w:hanging="288"/>
      </w:pPr>
      <w:r w:rsidRPr="00B2347F">
        <w:rPr>
          <w:b/>
        </w:rPr>
        <w:t>Minucius Felix</w:t>
      </w:r>
      <w:r w:rsidRPr="00B2347F">
        <w:rPr>
          <w:b/>
          <w:i/>
        </w:rPr>
        <w:t xml:space="preserve"> </w:t>
      </w:r>
      <w:r w:rsidRPr="00B2347F">
        <w:t xml:space="preserve">(210 A.D.) discusses at length that God sees everything and says that there can be nothing secret from God. </w:t>
      </w:r>
      <w:r w:rsidRPr="00B2347F">
        <w:rPr>
          <w:i/>
        </w:rPr>
        <w:t>The Octavius of Minucius Felix</w:t>
      </w:r>
      <w:r w:rsidRPr="00B2347F">
        <w:t xml:space="preserve"> ch.32 p.193.</w:t>
      </w:r>
    </w:p>
    <w:p w14:paraId="05F50796" w14:textId="77777777" w:rsidR="00980DFA" w:rsidRPr="00B2347F" w:rsidRDefault="00980DFA" w:rsidP="00980DFA">
      <w:pPr>
        <w:autoSpaceDE w:val="0"/>
        <w:autoSpaceDN w:val="0"/>
        <w:adjustRightInd w:val="0"/>
        <w:ind w:left="288" w:hanging="288"/>
      </w:pPr>
      <w:r w:rsidRPr="00B2347F">
        <w:t xml:space="preserve">Minucius Felix (210 A.D.) (implied) </w:t>
      </w:r>
      <w:r w:rsidR="002D2DBF">
        <w:t>“</w:t>
      </w:r>
      <w:r w:rsidRPr="00B2347F">
        <w:t>God has no need of information.</w:t>
      </w:r>
      <w:r w:rsidR="002D2DBF">
        <w:t>”</w:t>
      </w:r>
      <w:r w:rsidRPr="00B2347F">
        <w:t xml:space="preserve"> </w:t>
      </w:r>
      <w:r w:rsidRPr="00B2347F">
        <w:rPr>
          <w:i/>
        </w:rPr>
        <w:t>The Octavius of Minucius Felix</w:t>
      </w:r>
      <w:r w:rsidRPr="00B2347F">
        <w:t xml:space="preserve"> ch.33 p.193.</w:t>
      </w:r>
    </w:p>
    <w:p w14:paraId="2430ADCE" w14:textId="77777777" w:rsidR="00980DFA" w:rsidRPr="00B2347F" w:rsidRDefault="00980DFA" w:rsidP="00980DFA">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people cannot escape from </w:t>
      </w:r>
      <w:r w:rsidR="002D2DBF">
        <w:t>“</w:t>
      </w:r>
      <w:r w:rsidRPr="00B2347F">
        <w:t>the all-seeing word</w:t>
      </w:r>
      <w:r w:rsidR="002D2DBF">
        <w:t>”</w:t>
      </w:r>
      <w:r w:rsidRPr="00B2347F">
        <w:t xml:space="preserve">. </w:t>
      </w:r>
      <w:r w:rsidRPr="00B2347F">
        <w:rPr>
          <w:i/>
        </w:rPr>
        <w:t>The Instructor</w:t>
      </w:r>
      <w:r w:rsidRPr="00B2347F">
        <w:t xml:space="preserve"> book 3 ch.8 p.282. He also quotes Jeremiah 23:23,24 as by Jeremiah in </w:t>
      </w:r>
      <w:r w:rsidRPr="00B2347F">
        <w:rPr>
          <w:i/>
        </w:rPr>
        <w:t>Stromata</w:t>
      </w:r>
      <w:r w:rsidRPr="00B2347F">
        <w:t xml:space="preserve"> (193-202 A.D.) book 5 ch.14 p.472</w:t>
      </w:r>
    </w:p>
    <w:p w14:paraId="7A888708" w14:textId="77777777" w:rsidR="00980DFA" w:rsidRPr="00B2347F" w:rsidRDefault="00980DFA" w:rsidP="00980DF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For God knows all things-not those only which exist, but those also which shall be-and how each thing shall be.</w:t>
      </w:r>
      <w:r w:rsidR="002D2DBF">
        <w:t>”</w:t>
      </w:r>
      <w:r w:rsidRPr="00B2347F">
        <w:t xml:space="preserve"> </w:t>
      </w:r>
      <w:r w:rsidRPr="00B2347F">
        <w:rPr>
          <w:i/>
        </w:rPr>
        <w:t>Stromata</w:t>
      </w:r>
      <w:r w:rsidRPr="00B2347F">
        <w:t xml:space="preserve"> book 6 ch.17 p.517. He says that God knows and perceives all things in </w:t>
      </w:r>
      <w:r w:rsidRPr="00B2347F">
        <w:rPr>
          <w:i/>
        </w:rPr>
        <w:t>Stromata</w:t>
      </w:r>
      <w:r w:rsidRPr="00B2347F">
        <w:t xml:space="preserve"> book 7 ch.7 p.538. See also </w:t>
      </w:r>
      <w:r w:rsidRPr="00B2347F">
        <w:rPr>
          <w:i/>
        </w:rPr>
        <w:t>Stromata</w:t>
      </w:r>
      <w:r w:rsidRPr="00B2347F">
        <w:t xml:space="preserve"> book 7 ch.7 p.533</w:t>
      </w:r>
    </w:p>
    <w:p w14:paraId="62B13DE2" w14:textId="77777777" w:rsidR="00980DFA" w:rsidRPr="00B2347F" w:rsidRDefault="00980DFA" w:rsidP="00980DF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Does not the light of power shine down to the very bottom of the whole soul; </w:t>
      </w:r>
      <w:r w:rsidR="00DE7390">
        <w:t>‘</w:t>
      </w:r>
      <w:r w:rsidRPr="00B2347F">
        <w:t>the map of knowledge,</w:t>
      </w:r>
      <w:r w:rsidR="00DE7390">
        <w:t>’</w:t>
      </w:r>
      <w:r w:rsidRPr="00B2347F">
        <w:t xml:space="preserve"> as the Scripture says, searching </w:t>
      </w:r>
      <w:r w:rsidR="00DE7390">
        <w:t>‘</w:t>
      </w:r>
      <w:r w:rsidRPr="00B2347F">
        <w:t>the recesses</w:t>
      </w:r>
      <w:r w:rsidR="00DE7390">
        <w:t>’</w:t>
      </w:r>
      <w:r w:rsidRPr="00B2347F">
        <w:t>? God is all ear and all eye, if we may be permitted to use these expressions.</w:t>
      </w:r>
      <w:r w:rsidR="002D2DBF">
        <w:t>”</w:t>
      </w:r>
      <w:r w:rsidRPr="00B2347F">
        <w:t xml:space="preserve"> </w:t>
      </w:r>
      <w:r w:rsidRPr="00B2347F">
        <w:rPr>
          <w:i/>
        </w:rPr>
        <w:t>Stromata</w:t>
      </w:r>
      <w:r w:rsidRPr="00B2347F">
        <w:t xml:space="preserve"> book 7 ch.7 p.533</w:t>
      </w:r>
    </w:p>
    <w:p w14:paraId="449FEA3B" w14:textId="77777777" w:rsidR="00980DFA" w:rsidRPr="00B2347F" w:rsidRDefault="00980DFA" w:rsidP="00980DF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calls God </w:t>
      </w:r>
      <w:r w:rsidR="002D2DBF">
        <w:t>“</w:t>
      </w:r>
      <w:r w:rsidRPr="00B2347F">
        <w:t>all-wise</w:t>
      </w:r>
      <w:r w:rsidR="002D2DBF">
        <w:t>”</w:t>
      </w:r>
      <w:r w:rsidRPr="00B2347F">
        <w:t xml:space="preserve">. </w:t>
      </w:r>
      <w:r w:rsidRPr="00B2347F">
        <w:rPr>
          <w:i/>
        </w:rPr>
        <w:t>Exhortation to the Heathen</w:t>
      </w:r>
      <w:r w:rsidRPr="00B2347F">
        <w:t xml:space="preserve"> ch.1 p.171</w:t>
      </w:r>
    </w:p>
    <w:p w14:paraId="45E9BF30" w14:textId="77777777" w:rsidR="00980DFA" w:rsidRPr="00B2347F" w:rsidRDefault="00980DFA" w:rsidP="00980DFA">
      <w:pPr>
        <w:ind w:left="288" w:hanging="288"/>
      </w:pPr>
      <w:r w:rsidRPr="00B2347F">
        <w:rPr>
          <w:b/>
        </w:rPr>
        <w:t>Tertullian</w:t>
      </w:r>
      <w:r w:rsidRPr="00B2347F">
        <w:t xml:space="preserve"> (207/208 A.D.) God foreknew all things. </w:t>
      </w:r>
      <w:r w:rsidRPr="00B2347F">
        <w:rPr>
          <w:i/>
        </w:rPr>
        <w:t>Five Books Against Marcion</w:t>
      </w:r>
      <w:r w:rsidRPr="00B2347F">
        <w:t xml:space="preserve"> book 2 ch.5 p.301</w:t>
      </w:r>
    </w:p>
    <w:p w14:paraId="3358618A" w14:textId="77777777" w:rsidR="00980DFA" w:rsidRPr="00B2347F" w:rsidRDefault="00980DFA" w:rsidP="00980DFA">
      <w:pPr>
        <w:autoSpaceDE w:val="0"/>
        <w:autoSpaceDN w:val="0"/>
        <w:adjustRightInd w:val="0"/>
        <w:ind w:left="288" w:hanging="288"/>
      </w:pPr>
      <w:r w:rsidRPr="00B2347F">
        <w:t xml:space="preserve">Tertullian (207/208 A.D.) </w:t>
      </w:r>
      <w:r w:rsidR="002D2DBF">
        <w:t>“</w:t>
      </w:r>
      <w:r w:rsidRPr="00B2347F">
        <w:rPr>
          <w:highlight w:val="white"/>
        </w:rPr>
        <w:t xml:space="preserve">If, then, God will judge the secrets of men-both of those who have sinned in the law, and of those who have sinned without law (inasmuch as they who know not the law yet do by nature the things contained in the law) -surely the God who shall judge is He to whom belong both the law, and that nature which is the rule to them who know not the law. But how will He conduct this judgment? </w:t>
      </w:r>
      <w:r w:rsidR="00DE7390">
        <w:rPr>
          <w:highlight w:val="white"/>
        </w:rPr>
        <w:t>‘</w:t>
      </w:r>
      <w:r w:rsidRPr="00B2347F">
        <w:rPr>
          <w:highlight w:val="white"/>
        </w:rPr>
        <w:t>According to my gospel,</w:t>
      </w:r>
      <w:r w:rsidR="00DE7390">
        <w:rPr>
          <w:highlight w:val="white"/>
        </w:rPr>
        <w:t>’</w:t>
      </w:r>
      <w:r w:rsidRPr="00B2347F">
        <w:rPr>
          <w:highlight w:val="white"/>
        </w:rPr>
        <w:t xml:space="preserve"> says (</w:t>
      </w:r>
      <w:r w:rsidRPr="00B2347F">
        <w:rPr>
          <w:i/>
          <w:highlight w:val="white"/>
        </w:rPr>
        <w:t>the apostle</w:t>
      </w:r>
      <w:r w:rsidRPr="00B2347F">
        <w:rPr>
          <w:highlight w:val="white"/>
        </w:rPr>
        <w:t xml:space="preserve">), </w:t>
      </w:r>
      <w:r w:rsidR="00DE7390">
        <w:rPr>
          <w:highlight w:val="white"/>
        </w:rPr>
        <w:t>‘</w:t>
      </w:r>
      <w:r w:rsidRPr="00B2347F">
        <w:rPr>
          <w:highlight w:val="white"/>
        </w:rPr>
        <w:t>by (</w:t>
      </w:r>
      <w:r w:rsidRPr="00B2347F">
        <w:rPr>
          <w:i/>
          <w:highlight w:val="white"/>
        </w:rPr>
        <w:t>Jesus</w:t>
      </w:r>
      <w:r w:rsidRPr="00B2347F">
        <w:rPr>
          <w:highlight w:val="white"/>
        </w:rPr>
        <w:t>) Christ.</w:t>
      </w:r>
      <w:r w:rsidR="00DE7390">
        <w:t>’</w:t>
      </w:r>
      <w:r w:rsidR="002D2DBF">
        <w:t>”</w:t>
      </w:r>
      <w:r w:rsidRPr="00B2347F">
        <w:t xml:space="preserve"> </w:t>
      </w:r>
      <w:r w:rsidRPr="00B2347F">
        <w:rPr>
          <w:i/>
        </w:rPr>
        <w:t>Five Books Against Marcion</w:t>
      </w:r>
      <w:r w:rsidRPr="00B2347F">
        <w:t xml:space="preserve"> book 5 ch.13 p.457 </w:t>
      </w:r>
    </w:p>
    <w:p w14:paraId="60A2C173" w14:textId="77777777" w:rsidR="00980DFA" w:rsidRPr="00B2347F" w:rsidRDefault="00980DFA" w:rsidP="00980DFA">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He who knows the secrets of all, and searcheth the thoughts of the hearts, revealed to him by means of the image the things that were to be. And He hid from him the vision, in order that the counsels of God might not be interpreted by the wise men of </w:t>
      </w:r>
      <w:smartTag w:uri="urn:schemas-microsoft-com:office:smarttags" w:element="place">
        <w:smartTag w:uri="urn:schemas-microsoft-com:office:smarttags" w:element="City">
          <w:r w:rsidRPr="00B2347F">
            <w:rPr>
              <w:highlight w:val="white"/>
            </w:rPr>
            <w:t>Babylon</w:t>
          </w:r>
        </w:smartTag>
      </w:smartTag>
      <w:r w:rsidRPr="00B2347F">
        <w:rPr>
          <w:highlight w:val="white"/>
        </w:rPr>
        <w:t>, but that by the blessed Daniel, as a prophet of God, things kept secret from all might be made manifest.</w:t>
      </w:r>
      <w:r w:rsidR="002D2DBF">
        <w:rPr>
          <w:highlight w:val="white"/>
        </w:rPr>
        <w:t>”</w:t>
      </w:r>
      <w:r w:rsidRPr="00B2347F">
        <w:rPr>
          <w:highlight w:val="white"/>
        </w:rPr>
        <w:t xml:space="preserve"> </w:t>
      </w:r>
      <w:r w:rsidRPr="00B2347F">
        <w:rPr>
          <w:i/>
        </w:rPr>
        <w:t>Scholia on Daniel</w:t>
      </w:r>
      <w:r w:rsidRPr="00B2347F">
        <w:t xml:space="preserve"> ch.29 p.183</w:t>
      </w:r>
    </w:p>
    <w:p w14:paraId="5EE43C35" w14:textId="77777777" w:rsidR="00980DFA" w:rsidRPr="00B2347F" w:rsidRDefault="00790F33" w:rsidP="00980DFA">
      <w:pPr>
        <w:ind w:left="288" w:hanging="288"/>
      </w:pPr>
      <w:r>
        <w:rPr>
          <w:b/>
        </w:rPr>
        <w:t>Theodotus the probable Montanist</w:t>
      </w:r>
      <w:r w:rsidR="00980DFA" w:rsidRPr="00B2347F">
        <w:t xml:space="preserve"> (ca.240 A.D.) says that God is passionless, good, knowing all things, foreknowing all things. </w:t>
      </w:r>
      <w:r w:rsidR="00980DFA" w:rsidRPr="00B2347F">
        <w:rPr>
          <w:i/>
        </w:rPr>
        <w:t>Excerpts of Theodotus</w:t>
      </w:r>
      <w:r w:rsidR="00980DFA" w:rsidRPr="00B2347F">
        <w:t xml:space="preserve"> ch.21 p.45</w:t>
      </w:r>
    </w:p>
    <w:p w14:paraId="74E69883" w14:textId="77777777" w:rsidR="00980DFA" w:rsidRPr="00B2347F" w:rsidRDefault="00980DFA" w:rsidP="00980DFA">
      <w:pPr>
        <w:ind w:left="288" w:hanging="288"/>
      </w:pPr>
      <w:r w:rsidRPr="00B2347F">
        <w:rPr>
          <w:b/>
        </w:rPr>
        <w:t>Origen</w:t>
      </w:r>
      <w:r w:rsidRPr="00B2347F">
        <w:t xml:space="preserve"> (c.227-240 A.D.) </w:t>
      </w:r>
      <w:r w:rsidR="002D2DBF">
        <w:t>“</w:t>
      </w:r>
      <w:r w:rsidRPr="00B2347F">
        <w:t>Christ Jesus, who knows the things in the hearts of men</w:t>
      </w:r>
      <w:r w:rsidR="002D2DBF">
        <w:t>”</w:t>
      </w:r>
      <w:r w:rsidRPr="00B2347F">
        <w:t xml:space="preserve"> </w:t>
      </w:r>
      <w:r w:rsidRPr="00B2347F">
        <w:rPr>
          <w:i/>
        </w:rPr>
        <w:t>Commentary on Matthew</w:t>
      </w:r>
      <w:r w:rsidRPr="00B2347F">
        <w:t xml:space="preserve"> ch.10.14 p.421</w:t>
      </w:r>
    </w:p>
    <w:p w14:paraId="4D75E2EF" w14:textId="77777777" w:rsidR="00980DFA" w:rsidRPr="00B2347F" w:rsidRDefault="00980DFA" w:rsidP="00980DFA">
      <w:pPr>
        <w:ind w:left="288" w:hanging="288"/>
      </w:pPr>
      <w:r w:rsidRPr="00B2347F">
        <w:t xml:space="preserve">Origen (233/234 A.D.) God knows all before it happens. </w:t>
      </w:r>
      <w:r w:rsidRPr="00B2347F">
        <w:rPr>
          <w:i/>
        </w:rPr>
        <w:t>O</w:t>
      </w:r>
      <w:r w:rsidR="00F36DA0">
        <w:rPr>
          <w:i/>
        </w:rPr>
        <w:t>rigen o</w:t>
      </w:r>
      <w:r w:rsidRPr="00B2347F">
        <w:rPr>
          <w:i/>
        </w:rPr>
        <w:t>n Prayer</w:t>
      </w:r>
      <w:r w:rsidR="00043071">
        <w:t xml:space="preserve"> ch.5.2 p.27</w:t>
      </w:r>
      <w:r w:rsidR="00B65ADB">
        <w:t xml:space="preserve"> and ch.5.3 p.28.</w:t>
      </w:r>
    </w:p>
    <w:p w14:paraId="3E8FC2B7" w14:textId="77777777" w:rsidR="00980DFA" w:rsidRPr="00B2347F" w:rsidRDefault="00980DFA" w:rsidP="00980DFA">
      <w:pPr>
        <w:ind w:left="288" w:hanging="288"/>
      </w:pPr>
      <w:r w:rsidRPr="00B2347F">
        <w:t xml:space="preserve">Origen (235 A.D.) says that God Almighty sees all. </w:t>
      </w:r>
      <w:r w:rsidRPr="00B2347F">
        <w:rPr>
          <w:i/>
        </w:rPr>
        <w:t>Exhortation to Martyrdom</w:t>
      </w:r>
      <w:r w:rsidRPr="00B2347F">
        <w:t xml:space="preserve"> book 4 ch.25 p.166</w:t>
      </w:r>
      <w:r w:rsidR="00D56383">
        <w:t>. God beholds all things in ibid ch.26 p.166.</w:t>
      </w:r>
    </w:p>
    <w:p w14:paraId="2C2DC2CB" w14:textId="77777777" w:rsidR="00980DFA" w:rsidRPr="00B2347F" w:rsidRDefault="00980DFA" w:rsidP="00980DFA">
      <w:pPr>
        <w:ind w:left="288" w:hanging="288"/>
      </w:pPr>
      <w:r w:rsidRPr="00B2347F">
        <w:rPr>
          <w:b/>
        </w:rPr>
        <w:t>Novatian</w:t>
      </w:r>
      <w:r w:rsidRPr="00B2347F">
        <w:t xml:space="preserve"> (250/4-256/7 A.D.) </w:t>
      </w:r>
      <w:r w:rsidR="002D2DBF">
        <w:t>“</w:t>
      </w:r>
      <w:r w:rsidRPr="00B2347F">
        <w:t>lineaments that are described. For when the eyes are spoken of, it is implied that He sees all things; and when the ear, it is set forth that He hears all things; and when the finger, a certain energy of His will is opened up;</w:t>
      </w:r>
      <w:r w:rsidR="002D2DBF">
        <w:t>”</w:t>
      </w:r>
      <w:r w:rsidRPr="00B2347F">
        <w:t xml:space="preserve"> </w:t>
      </w:r>
      <w:r w:rsidRPr="00B2347F">
        <w:rPr>
          <w:i/>
        </w:rPr>
        <w:t>Treatise Concerning the Trinity</w:t>
      </w:r>
      <w:r w:rsidRPr="00B2347F">
        <w:t xml:space="preserve"> ch.6 p.616</w:t>
      </w:r>
    </w:p>
    <w:p w14:paraId="7296B731" w14:textId="77777777" w:rsidR="00980DFA" w:rsidRPr="00B2347F" w:rsidRDefault="00980DFA" w:rsidP="00980DFA">
      <w:pPr>
        <w:autoSpaceDE w:val="0"/>
        <w:autoSpaceDN w:val="0"/>
        <w:adjustRightInd w:val="0"/>
        <w:ind w:left="288" w:hanging="288"/>
      </w:pPr>
      <w:r w:rsidRPr="00B2347F">
        <w:t xml:space="preserve">Novatian (250/4-256/7 A.D.) </w:t>
      </w:r>
      <w:r w:rsidR="002D2DBF">
        <w:t>“</w:t>
      </w:r>
      <w:r w:rsidRPr="00B2347F">
        <w:rPr>
          <w:highlight w:val="white"/>
        </w:rPr>
        <w:t>Moreover, if, whereas it is the property of none but God to know the secrets of the heart, Christ beholds the secrets of the heart; and if, whereas it belongs to none but God to remit sins, the same Christ remits sins;</w:t>
      </w:r>
      <w:r w:rsidR="002D2DBF">
        <w:t>”</w:t>
      </w:r>
      <w:r w:rsidRPr="00B2347F">
        <w:t xml:space="preserve"> </w:t>
      </w:r>
      <w:r w:rsidRPr="00B2347F">
        <w:rPr>
          <w:i/>
        </w:rPr>
        <w:t>Treatise Concerning the Trinity</w:t>
      </w:r>
      <w:r w:rsidRPr="00B2347F">
        <w:t xml:space="preserve"> ch.13 p.622</w:t>
      </w:r>
    </w:p>
    <w:p w14:paraId="1AFEBDA7" w14:textId="77777777" w:rsidR="00980DFA" w:rsidRPr="00B2347F" w:rsidRDefault="00980DFA" w:rsidP="00980DFA">
      <w:pPr>
        <w:autoSpaceDE w:val="0"/>
        <w:autoSpaceDN w:val="0"/>
        <w:adjustRightInd w:val="0"/>
        <w:ind w:left="288" w:hanging="288"/>
        <w:rPr>
          <w:highlight w:val="white"/>
        </w:rPr>
      </w:pPr>
      <w:r w:rsidRPr="00B2347F">
        <w:rPr>
          <w:b/>
          <w:i/>
        </w:rPr>
        <w:t>Treatise Against Novatian</w:t>
      </w:r>
      <w:r w:rsidRPr="00B2347F">
        <w:t xml:space="preserve"> (250/4-256/7 A.D.) ch.8 p.659 </w:t>
      </w:r>
      <w:r w:rsidR="002D2DBF">
        <w:t>“</w:t>
      </w:r>
      <w:r w:rsidRPr="00B2347F">
        <w:rPr>
          <w:highlight w:val="white"/>
        </w:rPr>
        <w:t>its meaning is assuredly with respect to future time-to the time at which the Lord shall begin to judge the secrets of men-to the time at which we must all stand before the judgment-seat of Christ</w:t>
      </w:r>
      <w:r w:rsidR="002D2DBF">
        <w:rPr>
          <w:highlight w:val="white"/>
        </w:rPr>
        <w:t>”</w:t>
      </w:r>
    </w:p>
    <w:p w14:paraId="39BE640B" w14:textId="77777777" w:rsidR="00980DFA" w:rsidRPr="00B2347F" w:rsidRDefault="00980DFA" w:rsidP="00980DF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God is everywhere present, and hears and sees all. </w:t>
      </w:r>
      <w:r w:rsidRPr="00B2347F">
        <w:rPr>
          <w:i/>
        </w:rPr>
        <w:t>Treatises of Cyprian</w:t>
      </w:r>
      <w:r w:rsidRPr="00B2347F">
        <w:t xml:space="preserve"> Treatise 4 ch.4 p.448</w:t>
      </w:r>
    </w:p>
    <w:p w14:paraId="5810D28F" w14:textId="77777777" w:rsidR="00980DFA" w:rsidRPr="00B2347F" w:rsidRDefault="00980DFA" w:rsidP="00980DFA">
      <w:pPr>
        <w:autoSpaceDE w:val="0"/>
        <w:autoSpaceDN w:val="0"/>
        <w:adjustRightInd w:val="0"/>
        <w:ind w:left="288" w:hanging="288"/>
      </w:pPr>
      <w:r w:rsidRPr="00B2347F">
        <w:t xml:space="preserve">Cyprian of Carthage (c.246-258 A.D.) </w:t>
      </w:r>
      <w:r w:rsidR="002D2DBF">
        <w:t>“</w:t>
      </w:r>
      <w:r w:rsidRPr="00B2347F">
        <w:rPr>
          <w:highlight w:val="white"/>
        </w:rPr>
        <w:t>Concerning these the Discerner and Searcher of hidden things judges, and He will quickly come and judge of the secrets and hidden things of the heart.</w:t>
      </w:r>
      <w:r w:rsidR="002D2DBF">
        <w:rPr>
          <w:highlight w:val="white"/>
        </w:rPr>
        <w:t>”</w:t>
      </w:r>
      <w:r w:rsidRPr="00B2347F">
        <w:rPr>
          <w:highlight w:val="white"/>
        </w:rPr>
        <w:t xml:space="preserve"> </w:t>
      </w:r>
      <w:r w:rsidRPr="00B2347F">
        <w:rPr>
          <w:i/>
        </w:rPr>
        <w:t>Epistles of Cyprian</w:t>
      </w:r>
      <w:r w:rsidRPr="00B2347F">
        <w:t xml:space="preserve"> letter 53 ch.3 p.337</w:t>
      </w:r>
    </w:p>
    <w:p w14:paraId="186AAC9E" w14:textId="77777777" w:rsidR="00980DFA" w:rsidRPr="00B2347F" w:rsidRDefault="00980DFA" w:rsidP="00980DFA">
      <w:pPr>
        <w:ind w:left="288" w:hanging="288"/>
      </w:pPr>
      <w:r w:rsidRPr="00B2347F">
        <w:rPr>
          <w:b/>
        </w:rPr>
        <w:t>Victorinus of Petau</w:t>
      </w:r>
      <w:r w:rsidRPr="00B2347F">
        <w:t xml:space="preserve"> (martyred 304 A.D.) says that God sees all things. </w:t>
      </w:r>
      <w:r w:rsidRPr="00B2347F">
        <w:rPr>
          <w:i/>
        </w:rPr>
        <w:t>Commentary on the Apocalypse of the Blessed John</w:t>
      </w:r>
      <w:r w:rsidRPr="00B2347F">
        <w:t xml:space="preserve"> from the Sixth chapter 9 p.351</w:t>
      </w:r>
    </w:p>
    <w:p w14:paraId="4F6CD5C1" w14:textId="77777777" w:rsidR="00980DFA" w:rsidRPr="00B2347F" w:rsidRDefault="00980DFA" w:rsidP="00980DFA">
      <w:pPr>
        <w:autoSpaceDE w:val="0"/>
        <w:autoSpaceDN w:val="0"/>
        <w:adjustRightInd w:val="0"/>
        <w:ind w:left="288" w:hanging="288"/>
        <w:rPr>
          <w:highlight w:val="white"/>
        </w:rPr>
      </w:pPr>
      <w:r w:rsidRPr="00B2347F">
        <w:t xml:space="preserve">Victorinus of Petau (martyred 304 A.D.) </w:t>
      </w:r>
      <w:r w:rsidR="002D2DBF">
        <w:t>“</w:t>
      </w:r>
      <w:r w:rsidRPr="00B2347F">
        <w:rPr>
          <w:highlight w:val="white"/>
        </w:rPr>
        <w:t>Moreover, that for the announcement of the New Testament those bring creatures had eyes within and without, shows the spiritual providence which both looks into the secrets of the heart, and beholds the things which are coming after that are within and without.</w:t>
      </w:r>
      <w:r w:rsidR="002D2DBF">
        <w:rPr>
          <w:highlight w:val="white"/>
        </w:rPr>
        <w:t>”</w:t>
      </w:r>
      <w:r w:rsidRPr="00B2347F">
        <w:rPr>
          <w:highlight w:val="white"/>
        </w:rPr>
        <w:t xml:space="preserve"> </w:t>
      </w:r>
      <w:r w:rsidRPr="00B2347F">
        <w:rPr>
          <w:i/>
        </w:rPr>
        <w:t>Commentary on the Apocalypse</w:t>
      </w:r>
      <w:r w:rsidRPr="00B2347F">
        <w:t xml:space="preserve"> from the fourth chapter v.8 p.349</w:t>
      </w:r>
    </w:p>
    <w:p w14:paraId="1D513B56" w14:textId="77777777" w:rsidR="00980DFA" w:rsidRPr="00B2347F" w:rsidRDefault="00980DFA" w:rsidP="00980DFA">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by Him who regards not the outward appearance, as man does, but the innermost secrets of the heart.</w:t>
      </w:r>
      <w:r w:rsidR="002D2DBF">
        <w:rPr>
          <w:highlight w:val="white"/>
        </w:rPr>
        <w:t>”</w:t>
      </w:r>
      <w:r w:rsidRPr="00B2347F">
        <w:rPr>
          <w:highlight w:val="white"/>
        </w:rPr>
        <w:t xml:space="preserve"> </w:t>
      </w:r>
      <w:r w:rsidRPr="00B2347F">
        <w:rPr>
          <w:i/>
        </w:rPr>
        <w:t>The Divine Institutes</w:t>
      </w:r>
      <w:r w:rsidRPr="00B2347F">
        <w:t xml:space="preserve"> book 4 ch.17 p.119</w:t>
      </w:r>
    </w:p>
    <w:p w14:paraId="505E0D23" w14:textId="77777777" w:rsidR="006276DD" w:rsidRDefault="006276DD" w:rsidP="006276DD">
      <w:pPr>
        <w:ind w:left="288" w:hanging="288"/>
      </w:pPr>
      <w:r w:rsidRPr="00BB032E">
        <w:rPr>
          <w:b/>
        </w:rPr>
        <w:t>Eusebius of Caesarea</w:t>
      </w:r>
      <w:r>
        <w:t xml:space="preserve"> (318-325 A.D.) says that God knows all. </w:t>
      </w:r>
      <w:r w:rsidRPr="00792CEF">
        <w:rPr>
          <w:i/>
        </w:rPr>
        <w:t>Preparation for the Gospel</w:t>
      </w:r>
      <w:r>
        <w:t xml:space="preserve"> book 6 ch.10 p.41</w:t>
      </w:r>
      <w:r w:rsidR="009A6C38">
        <w:t>. See also ibib book 7 ch.10 p.12 wehre God is all-wise.</w:t>
      </w:r>
    </w:p>
    <w:p w14:paraId="432AC8B6" w14:textId="77777777" w:rsidR="00D65A70" w:rsidRPr="00D17C89" w:rsidRDefault="00D65A70" w:rsidP="00D65A70">
      <w:pPr>
        <w:ind w:left="288" w:hanging="288"/>
      </w:pPr>
      <w:r w:rsidRPr="006276DD">
        <w:t>Eusebius of Caesarea</w:t>
      </w:r>
      <w:r w:rsidRPr="00D17C89">
        <w:t xml:space="preserve"> (</w:t>
      </w:r>
      <w:r>
        <w:t>318-325 A.D.</w:t>
      </w:r>
      <w:r w:rsidRPr="00D17C89">
        <w:t xml:space="preserve">) mentions the all-seeing God. </w:t>
      </w:r>
      <w:r w:rsidRPr="00D17C89">
        <w:rPr>
          <w:i/>
        </w:rPr>
        <w:t>Eusebius</w:t>
      </w:r>
      <w:r>
        <w:rPr>
          <w:i/>
        </w:rPr>
        <w:t xml:space="preserve">’ </w:t>
      </w:r>
      <w:r w:rsidRPr="00D17C89">
        <w:rPr>
          <w:i/>
        </w:rPr>
        <w:t>Ecclesiastical History</w:t>
      </w:r>
      <w:r w:rsidRPr="00D17C89">
        <w:t xml:space="preserve"> book 1 ch.2 p.84</w:t>
      </w:r>
    </w:p>
    <w:p w14:paraId="55474E58" w14:textId="77777777" w:rsidR="006728CE" w:rsidRPr="008C57C2" w:rsidRDefault="006728CE" w:rsidP="006728CE">
      <w:pPr>
        <w:ind w:left="288" w:hanging="288"/>
      </w:pPr>
      <w:r w:rsidRPr="006728CE">
        <w:t>Eusebius of Caesarea</w:t>
      </w:r>
      <w:r w:rsidRPr="008C57C2">
        <w:t xml:space="preserve"> (318-325 A.D.) </w:t>
      </w:r>
      <w:r>
        <w:t>“every place being filled with His dominion; and nothing that is secretly done by men on earth escapes His knowledge;</w:t>
      </w:r>
      <w:r w:rsidRPr="008C57C2">
        <w:t xml:space="preserve"> </w:t>
      </w:r>
      <w:r w:rsidRPr="008C57C2">
        <w:rPr>
          <w:i/>
        </w:rPr>
        <w:t>Preparation for the Gospel</w:t>
      </w:r>
      <w:r w:rsidRPr="008C57C2">
        <w:t xml:space="preserve"> book 8 ch.</w:t>
      </w:r>
      <w:r>
        <w:t>9</w:t>
      </w:r>
      <w:r w:rsidRPr="008C57C2">
        <w:t xml:space="preserve"> p.</w:t>
      </w:r>
      <w:r>
        <w:t>17</w:t>
      </w:r>
    </w:p>
    <w:p w14:paraId="68D54D5E" w14:textId="56D4E5B0" w:rsidR="008B6413" w:rsidRPr="0057018D" w:rsidRDefault="008B6413" w:rsidP="008B6413">
      <w:pPr>
        <w:autoSpaceDE w:val="0"/>
        <w:autoSpaceDN w:val="0"/>
        <w:adjustRightInd w:val="0"/>
        <w:ind w:left="288" w:hanging="288"/>
      </w:pPr>
      <w:r w:rsidRPr="0057018D">
        <w:rPr>
          <w:bCs/>
        </w:rPr>
        <w:t>Eusebius of Caesarea</w:t>
      </w:r>
      <w:r w:rsidRPr="0057018D">
        <w:t xml:space="preserve"> (318-325 A.D.) “anticipating the future by His foreknowledge as God” </w:t>
      </w:r>
      <w:r w:rsidRPr="0057018D">
        <w:rPr>
          <w:i/>
        </w:rPr>
        <w:t>Preparation for the Gospel</w:t>
      </w:r>
      <w:r w:rsidRPr="0057018D">
        <w:t xml:space="preserve"> book 8 ch.1 p.2</w:t>
      </w:r>
    </w:p>
    <w:p w14:paraId="5B62D584" w14:textId="77777777" w:rsidR="00980DFA" w:rsidRPr="00B2347F" w:rsidRDefault="00980DFA" w:rsidP="00980DFA">
      <w:pPr>
        <w:ind w:left="288" w:hanging="288"/>
      </w:pPr>
    </w:p>
    <w:p w14:paraId="79A61C44" w14:textId="77777777" w:rsidR="00980DFA" w:rsidRPr="00B2347F" w:rsidRDefault="00980DFA" w:rsidP="00980DFA">
      <w:pPr>
        <w:rPr>
          <w:b/>
          <w:u w:val="single"/>
        </w:rPr>
      </w:pPr>
      <w:r w:rsidRPr="00B2347F">
        <w:rPr>
          <w:b/>
          <w:u w:val="single"/>
        </w:rPr>
        <w:t xml:space="preserve">Among heretics </w:t>
      </w:r>
    </w:p>
    <w:p w14:paraId="74974B72" w14:textId="77777777" w:rsidR="00980DFA" w:rsidRPr="00B2347F" w:rsidRDefault="00980DFA" w:rsidP="00980DFA">
      <w:pPr>
        <w:ind w:left="288" w:hanging="288"/>
      </w:pPr>
      <w:r w:rsidRPr="00B2347F">
        <w:rPr>
          <w:i/>
        </w:rPr>
        <w:t>Testaments of the Twelve Patriarchs</w:t>
      </w:r>
      <w:r w:rsidRPr="00B2347F">
        <w:t xml:space="preserve"> (70-135 A.D.) book 4 ch.20 p.20 (partial) says that nothing is hidden from Him. </w:t>
      </w:r>
    </w:p>
    <w:p w14:paraId="6B36403C" w14:textId="77777777" w:rsidR="00980DFA" w:rsidRPr="00B2347F" w:rsidRDefault="00980DFA" w:rsidP="00980DFA">
      <w:pPr>
        <w:ind w:left="288" w:hanging="288"/>
      </w:pPr>
      <w:r w:rsidRPr="00B2347F">
        <w:t xml:space="preserve">The Ebionite </w:t>
      </w:r>
      <w:r w:rsidRPr="00B2347F">
        <w:rPr>
          <w:b/>
          <w:i/>
        </w:rPr>
        <w:t>Recognitions of Clement</w:t>
      </w:r>
      <w:r w:rsidRPr="00B2347F">
        <w:t xml:space="preserve"> (c.211-231 A.D.) book 9 ch.13 p.186 says that God knows all things.</w:t>
      </w:r>
    </w:p>
    <w:p w14:paraId="1B4B2653" w14:textId="77777777" w:rsidR="00980DFA" w:rsidRPr="00B2347F" w:rsidRDefault="00980DFA" w:rsidP="00980DFA">
      <w:pPr>
        <w:ind w:left="288" w:hanging="288"/>
      </w:pPr>
      <w:r w:rsidRPr="00B2347F">
        <w:t xml:space="preserve">The Ebionite </w:t>
      </w:r>
      <w:r w:rsidRPr="00B2347F">
        <w:rPr>
          <w:i/>
        </w:rPr>
        <w:t>Recognitions of Clement</w:t>
      </w:r>
      <w:r w:rsidRPr="00B2347F">
        <w:t xml:space="preserve"> (c.211-231 A.D.) (partial) book 5 ch.59 p.181 says the Prophet knows all things.</w:t>
      </w:r>
    </w:p>
    <w:p w14:paraId="2D0A009D" w14:textId="77777777" w:rsidR="00980DFA" w:rsidRPr="00B2347F" w:rsidRDefault="00980DFA" w:rsidP="00980DFA">
      <w:pPr>
        <w:ind w:left="288" w:hanging="288"/>
      </w:pPr>
      <w:r w:rsidRPr="00B2347F">
        <w:t xml:space="preserve">The Ebionite </w:t>
      </w:r>
      <w:r w:rsidRPr="00B2347F">
        <w:rPr>
          <w:b/>
          <w:i/>
        </w:rPr>
        <w:t>Clementine Homilies</w:t>
      </w:r>
      <w:r w:rsidRPr="00B2347F">
        <w:rPr>
          <w:b/>
        </w:rPr>
        <w:t xml:space="preserve"> </w:t>
      </w:r>
      <w:r w:rsidRPr="00B2347F">
        <w:t>(-188 A.D.- uncertain date) homily 14 ch.13 p.315 says that God knows all things. It mentions the all-seeing God in homily 4 ch.14 p.254 and homily 8 ch.19 p.274. See also homily 2 ch.50 p.238.</w:t>
      </w:r>
    </w:p>
    <w:p w14:paraId="73C6654B" w14:textId="77777777" w:rsidR="00980DFA" w:rsidRPr="00B2347F" w:rsidRDefault="00980DFA" w:rsidP="00980DFA">
      <w:pPr>
        <w:ind w:left="288" w:hanging="288"/>
      </w:pPr>
      <w:r w:rsidRPr="00B2347F">
        <w:t xml:space="preserve">The Ebionite </w:t>
      </w:r>
      <w:r w:rsidRPr="00B2347F">
        <w:rPr>
          <w:i/>
        </w:rPr>
        <w:t>Clementine Homilies</w:t>
      </w:r>
      <w:r w:rsidRPr="00B2347F">
        <w:t xml:space="preserve"> (-188 A.D.- uncertain date ) Homily 3 ch.55 p.248 </w:t>
      </w:r>
      <w:r w:rsidR="002D2DBF">
        <w:t>“</w:t>
      </w:r>
      <w:r w:rsidRPr="00B2347F">
        <w:t xml:space="preserve">And to those who believe, as the Scriptures say, that He does not see all things, He said, </w:t>
      </w:r>
      <w:r w:rsidR="00DE7390">
        <w:t>‘</w:t>
      </w:r>
      <w:r w:rsidRPr="00B2347F">
        <w:t>Pray in secret, and your Father, who seeth secret things, will rewards you.</w:t>
      </w:r>
      <w:r w:rsidR="002D2DBF">
        <w:t>”</w:t>
      </w:r>
      <w:r w:rsidRPr="00B2347F">
        <w:t xml:space="preserve"> </w:t>
      </w:r>
    </w:p>
    <w:p w14:paraId="1D28DB6B" w14:textId="77777777" w:rsidR="00980DFA" w:rsidRPr="00B2347F" w:rsidRDefault="00980DFA" w:rsidP="00980DFA">
      <w:pPr>
        <w:ind w:left="288" w:hanging="288"/>
      </w:pPr>
    </w:p>
    <w:p w14:paraId="4376645F" w14:textId="77777777" w:rsidR="00980DFA" w:rsidRPr="00B2347F" w:rsidRDefault="00980DFA" w:rsidP="00980DFA">
      <w:pPr>
        <w:pStyle w:val="Heading2"/>
      </w:pPr>
      <w:bookmarkStart w:id="880" w:name="_Toc58617327"/>
      <w:bookmarkStart w:id="881" w:name="_Toc62978757"/>
      <w:bookmarkStart w:id="882" w:name="_Toc126171191"/>
      <w:bookmarkStart w:id="883" w:name="_Toc161079319"/>
      <w:r w:rsidRPr="00B2347F">
        <w:t>Ge16. God is all-seeing</w:t>
      </w:r>
      <w:bookmarkEnd w:id="880"/>
      <w:bookmarkEnd w:id="881"/>
      <w:bookmarkEnd w:id="882"/>
      <w:bookmarkEnd w:id="883"/>
    </w:p>
    <w:p w14:paraId="2FF57BCF" w14:textId="77777777" w:rsidR="00980DFA" w:rsidRPr="00B2347F" w:rsidRDefault="00980DFA" w:rsidP="00980DFA">
      <w:pPr>
        <w:ind w:left="288" w:hanging="288"/>
      </w:pPr>
    </w:p>
    <w:p w14:paraId="779B923B" w14:textId="77777777" w:rsidR="00CE0A46" w:rsidRPr="00B2347F" w:rsidRDefault="00E16052" w:rsidP="00980DFA">
      <w:pPr>
        <w:ind w:left="288" w:hanging="288"/>
      </w:pPr>
      <w:r w:rsidRPr="00B2347F">
        <w:t xml:space="preserve">Proverbs 15:3; </w:t>
      </w:r>
      <w:r w:rsidR="00CE0A46" w:rsidRPr="00B2347F">
        <w:t>Hebrews 4:13-14</w:t>
      </w:r>
    </w:p>
    <w:p w14:paraId="2645E010" w14:textId="77777777" w:rsidR="00CE0A46" w:rsidRPr="00B2347F" w:rsidRDefault="00CE0A46" w:rsidP="00980DFA">
      <w:pPr>
        <w:ind w:left="288" w:hanging="288"/>
      </w:pPr>
    </w:p>
    <w:p w14:paraId="61B19EC0" w14:textId="77777777" w:rsidR="00980DFA" w:rsidRPr="00B2347F" w:rsidRDefault="00980DFA" w:rsidP="00980DFA">
      <w:pPr>
        <w:ind w:left="288" w:hanging="288"/>
      </w:pPr>
      <w:r w:rsidRPr="00B2347F">
        <w:rPr>
          <w:b/>
        </w:rPr>
        <w:t>Polycarp</w:t>
      </w:r>
      <w:r w:rsidRPr="00B2347F">
        <w:t xml:space="preserve"> (100-155 A.D.)</w:t>
      </w:r>
      <w:r w:rsidR="002D2DBF">
        <w:t>”</w:t>
      </w:r>
      <w:r w:rsidRPr="00B2347F">
        <w:rPr>
          <w:highlight w:val="white"/>
        </w:rPr>
        <w:t xml:space="preserve">beseeching in our supplications the all-seeing God </w:t>
      </w:r>
      <w:r w:rsidR="00DE7390">
        <w:rPr>
          <w:highlight w:val="white"/>
        </w:rPr>
        <w:t>‘</w:t>
      </w:r>
      <w:r w:rsidRPr="00B2347F">
        <w:rPr>
          <w:highlight w:val="white"/>
        </w:rPr>
        <w:t>not to lead us into temptation,</w:t>
      </w:r>
      <w:r w:rsidR="00DE7390">
        <w:rPr>
          <w:highlight w:val="white"/>
        </w:rPr>
        <w:t>’</w:t>
      </w:r>
      <w:r w:rsidRPr="00B2347F">
        <w:rPr>
          <w:highlight w:val="white"/>
        </w:rPr>
        <w:t xml:space="preserve"> as the Lord has said: </w:t>
      </w:r>
      <w:r w:rsidR="00DE7390">
        <w:rPr>
          <w:highlight w:val="white"/>
        </w:rPr>
        <w:t>‘</w:t>
      </w:r>
      <w:r w:rsidRPr="00B2347F">
        <w:rPr>
          <w:highlight w:val="white"/>
        </w:rPr>
        <w:t>The spirit truly is willing, but the flesh is weak.</w:t>
      </w:r>
      <w:r w:rsidR="00DE7390">
        <w:rPr>
          <w:highlight w:val="white"/>
        </w:rPr>
        <w:t>’</w:t>
      </w:r>
      <w:r w:rsidR="002D2DBF">
        <w:rPr>
          <w:highlight w:val="white"/>
        </w:rPr>
        <w:t>”</w:t>
      </w:r>
      <w:r w:rsidRPr="00B2347F">
        <w:rPr>
          <w:highlight w:val="white"/>
        </w:rPr>
        <w:t xml:space="preserve"> </w:t>
      </w:r>
      <w:r w:rsidRPr="00B2347F">
        <w:rPr>
          <w:i/>
        </w:rPr>
        <w:t>Letter to the Philippians</w:t>
      </w:r>
      <w:r w:rsidRPr="00B2347F">
        <w:t xml:space="preserve"> ch.7 p.34-35</w:t>
      </w:r>
    </w:p>
    <w:p w14:paraId="76241CE4" w14:textId="77777777" w:rsidR="00980DFA" w:rsidRPr="00B2347F" w:rsidRDefault="00980DFA" w:rsidP="00980DFA">
      <w:pPr>
        <w:ind w:left="288" w:hanging="288"/>
      </w:pPr>
      <w:r w:rsidRPr="00B2347F">
        <w:rPr>
          <w:b/>
        </w:rPr>
        <w:t>Justin Martyr</w:t>
      </w:r>
      <w:r w:rsidRPr="00B2347F">
        <w:t xml:space="preserve"> (c.138-165 A.D.) </w:t>
      </w:r>
      <w:r w:rsidR="002D2DBF">
        <w:t>“</w:t>
      </w:r>
      <w:r w:rsidRPr="00B2347F">
        <w:t>wherever that is, quick to behold and quick to hear, having neither eyes nor ears, but being of indescribable might; and He sees all things, and knows all things, and none of us escapes His observation; and He is not moved or confined</w:t>
      </w:r>
      <w:r w:rsidR="002D2DBF">
        <w:t>”</w:t>
      </w:r>
      <w:r w:rsidRPr="00B2347F">
        <w:t xml:space="preserve"> </w:t>
      </w:r>
      <w:r w:rsidRPr="00B2347F">
        <w:rPr>
          <w:i/>
        </w:rPr>
        <w:t>Dialogue with Trypho, a Jew</w:t>
      </w:r>
      <w:r w:rsidRPr="00B2347F">
        <w:t xml:space="preserve"> ch.127 p.263</w:t>
      </w:r>
    </w:p>
    <w:p w14:paraId="62753B4E" w14:textId="77777777" w:rsidR="00980DFA" w:rsidRPr="00B2347F" w:rsidRDefault="00980DFA" w:rsidP="00980DFA">
      <w:pPr>
        <w:ind w:left="288" w:hanging="288"/>
      </w:pPr>
      <w:r w:rsidRPr="00B2347F">
        <w:rPr>
          <w:b/>
        </w:rPr>
        <w:t>Athenagoras</w:t>
      </w:r>
      <w:r w:rsidRPr="00B2347F">
        <w:t xml:space="preserve"> (177 A.D.) says that God is witness to what we think and say both by night and by day, and since He is Light, He sees all things in our heart. </w:t>
      </w:r>
      <w:r w:rsidRPr="00B2347F">
        <w:rPr>
          <w:i/>
        </w:rPr>
        <w:t>A Plea for Christians</w:t>
      </w:r>
      <w:r w:rsidRPr="00B2347F">
        <w:t xml:space="preserve"> ch.31 p.146</w:t>
      </w:r>
    </w:p>
    <w:p w14:paraId="46710F81" w14:textId="77777777" w:rsidR="00980DFA" w:rsidRPr="00B2347F" w:rsidRDefault="00980DFA" w:rsidP="00980DFA">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ch.9 p.760 </w:t>
      </w:r>
      <w:r w:rsidR="002D2DBF">
        <w:t>“</w:t>
      </w:r>
      <w:r w:rsidRPr="00B2347F">
        <w:rPr>
          <w:i/>
        </w:rPr>
        <w:t>The eyes of the Lord</w:t>
      </w:r>
      <w:r w:rsidRPr="00B2347F">
        <w:t>-the Divine inspection: because He sees all things. Like that in the apostle: For all things are naked and open in His eyes.</w:t>
      </w:r>
      <w:r w:rsidR="002D2DBF">
        <w:t>”</w:t>
      </w:r>
    </w:p>
    <w:p w14:paraId="7A6C9E7A" w14:textId="77777777" w:rsidR="00980DFA" w:rsidRDefault="00980DFA" w:rsidP="00980DFA">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God, not only to be everywhere present, but also to see all things and to hear all…</w:t>
      </w:r>
      <w:r w:rsidR="002D2DBF">
        <w:t>”</w:t>
      </w:r>
      <w:r w:rsidRPr="00B2347F">
        <w:t xml:space="preserve"> </w:t>
      </w:r>
      <w:r w:rsidRPr="00B2347F">
        <w:rPr>
          <w:i/>
        </w:rPr>
        <w:t>Theophilus to Autolycus</w:t>
      </w:r>
      <w:r w:rsidRPr="00B2347F">
        <w:t xml:space="preserve"> book 2 ch.3 p.95</w:t>
      </w:r>
    </w:p>
    <w:p w14:paraId="3408ADA0" w14:textId="77777777" w:rsidR="006A11F3" w:rsidRPr="006A11F3" w:rsidRDefault="006A11F3" w:rsidP="00980DFA">
      <w:pPr>
        <w:ind w:left="288" w:hanging="288"/>
        <w:rPr>
          <w:szCs w:val="24"/>
        </w:rPr>
      </w:pPr>
      <w:r w:rsidRPr="006A11F3">
        <w:rPr>
          <w:b/>
          <w:i/>
          <w:szCs w:val="24"/>
        </w:rPr>
        <w:t>Epitaph of Abercius</w:t>
      </w:r>
      <w:r w:rsidRPr="006A11F3">
        <w:rPr>
          <w:szCs w:val="24"/>
        </w:rPr>
        <w:t xml:space="preserve"> (190-210 A.D.) </w:t>
      </w:r>
      <w:r w:rsidR="00CF4746">
        <w:rPr>
          <w:szCs w:val="24"/>
        </w:rPr>
        <w:t xml:space="preserve">(implied) </w:t>
      </w:r>
      <w:r w:rsidR="002D2DBF">
        <w:rPr>
          <w:szCs w:val="24"/>
        </w:rPr>
        <w:t>“</w:t>
      </w:r>
      <w:r w:rsidRPr="006A11F3">
        <w:rPr>
          <w:rFonts w:cs="Consolas"/>
          <w:szCs w:val="24"/>
          <w:highlight w:val="white"/>
        </w:rPr>
        <w:t>The citizen of a chosen city, this [monument] I made [while] living, that there I might have in time a resting-place of my body, [I] being by name Abercius, the disciple of a holy shepherd who feeds flocks of sheep [both] on mountains and on plains, who has great eyes that see everywhere.</w:t>
      </w:r>
      <w:r w:rsidR="002D2DBF">
        <w:rPr>
          <w:szCs w:val="24"/>
        </w:rPr>
        <w:t>”</w:t>
      </w:r>
    </w:p>
    <w:p w14:paraId="4BF99DFA" w14:textId="77777777" w:rsidR="00980DFA" w:rsidRPr="00B2347F" w:rsidRDefault="00980DFA" w:rsidP="00980DFA">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God </w:t>
      </w:r>
      <w:r w:rsidR="002D2DBF">
        <w:t>“</w:t>
      </w:r>
      <w:r w:rsidRPr="00B2347F">
        <w:rPr>
          <w:highlight w:val="white"/>
        </w:rPr>
        <w:t>is the Invisible, who sees all things; incapable of being contained, who contains all things; needing nothing, whom all things need, and by whom they are; incomprehensible, everlasting, unmade,</w:t>
      </w:r>
      <w:r w:rsidR="002D2DBF">
        <w:t>”</w:t>
      </w:r>
      <w:r w:rsidRPr="00B2347F">
        <w:t xml:space="preserve"> </w:t>
      </w:r>
      <w:r w:rsidRPr="00B2347F">
        <w:rPr>
          <w:i/>
        </w:rPr>
        <w:t>Stromata</w:t>
      </w:r>
      <w:r w:rsidRPr="00B2347F">
        <w:t xml:space="preserve"> book 6 ch.5 p.489</w:t>
      </w:r>
    </w:p>
    <w:p w14:paraId="422E6B45" w14:textId="431BC653" w:rsidR="00980DFA" w:rsidRPr="00B2347F" w:rsidRDefault="00980DFA" w:rsidP="00980DFA">
      <w:pPr>
        <w:ind w:left="288" w:hanging="288"/>
      </w:pPr>
      <w:r w:rsidRPr="00B2347F">
        <w:rPr>
          <w:b/>
        </w:rPr>
        <w:t>Tertullian</w:t>
      </w:r>
      <w:r w:rsidRPr="00B2347F">
        <w:t xml:space="preserve"> (198-220 A.D.) </w:t>
      </w:r>
      <w:r w:rsidR="002D2DBF">
        <w:t>“</w:t>
      </w:r>
      <w:r w:rsidRPr="00B2347F">
        <w:rPr>
          <w:highlight w:val="white"/>
        </w:rPr>
        <w:t>No doubt about it, we, who receive our awards under the judgment of an all-seeing God,</w:t>
      </w:r>
      <w:r w:rsidR="002D2DBF">
        <w:t>”</w:t>
      </w:r>
      <w:r w:rsidRPr="00B2347F">
        <w:t xml:space="preserve"> </w:t>
      </w:r>
      <w:r w:rsidR="00C513CB" w:rsidRPr="00C513CB">
        <w:rPr>
          <w:bCs/>
          <w:i/>
          <w:iCs/>
          <w:szCs w:val="20"/>
        </w:rPr>
        <w:t xml:space="preserve">Tertullian’s </w:t>
      </w:r>
      <w:r w:rsidRPr="00B2347F">
        <w:rPr>
          <w:i/>
        </w:rPr>
        <w:t>Apology</w:t>
      </w:r>
      <w:r w:rsidRPr="00B2347F">
        <w:t xml:space="preserve"> ch.45 p.50</w:t>
      </w:r>
    </w:p>
    <w:p w14:paraId="09D5FBAE" w14:textId="77777777" w:rsidR="00980DFA" w:rsidRPr="00B2347F" w:rsidRDefault="00980DFA" w:rsidP="00980DFA">
      <w:pPr>
        <w:ind w:left="288" w:hanging="288"/>
      </w:pPr>
      <w:r w:rsidRPr="00B2347F">
        <w:rPr>
          <w:b/>
        </w:rPr>
        <w:t>Origen</w:t>
      </w:r>
      <w:r w:rsidRPr="00B2347F">
        <w:t xml:space="preserve"> (233/234 A.D.) sees all things before they came to be. </w:t>
      </w:r>
      <w:r w:rsidRPr="00B2347F">
        <w:rPr>
          <w:i/>
        </w:rPr>
        <w:t>Origen on Prayer</w:t>
      </w:r>
      <w:r w:rsidRPr="00B2347F">
        <w:t xml:space="preserve"> ch.5.2 p.27</w:t>
      </w:r>
    </w:p>
    <w:p w14:paraId="7124EBDE" w14:textId="77777777" w:rsidR="00980DFA" w:rsidRPr="00B2347F" w:rsidRDefault="00980DFA" w:rsidP="00980DFA">
      <w:pPr>
        <w:ind w:left="288" w:hanging="288"/>
      </w:pPr>
      <w:r w:rsidRPr="00B2347F">
        <w:rPr>
          <w:b/>
        </w:rPr>
        <w:t>Novatian</w:t>
      </w:r>
      <w:r w:rsidRPr="00B2347F">
        <w:t xml:space="preserve"> (250/4-256/7 A.D.) </w:t>
      </w:r>
      <w:r w:rsidR="002D2DBF">
        <w:t>“</w:t>
      </w:r>
      <w:r w:rsidRPr="00B2347F">
        <w:t>lineaments that are described. For when the eyes are spoken of, it is implied that He sees all things; and when the ear, it is set forth that He hears all things; and when the finger, a certain energy of His will is opened up;</w:t>
      </w:r>
      <w:r w:rsidR="002D2DBF">
        <w:t>”</w:t>
      </w:r>
      <w:r w:rsidRPr="00B2347F">
        <w:t xml:space="preserve"> </w:t>
      </w:r>
      <w:r w:rsidRPr="00B2347F">
        <w:rPr>
          <w:i/>
        </w:rPr>
        <w:t>Treatise Concerning the Trinity</w:t>
      </w:r>
      <w:r w:rsidRPr="00B2347F">
        <w:t xml:space="preserve"> ch.6 p.616</w:t>
      </w:r>
    </w:p>
    <w:p w14:paraId="3079A38D" w14:textId="77777777" w:rsidR="00980DFA" w:rsidRPr="00B2347F" w:rsidRDefault="00980DFA" w:rsidP="00980DF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God is everywhere present, and hears and sees all. </w:t>
      </w:r>
      <w:r w:rsidRPr="00B2347F">
        <w:rPr>
          <w:i/>
        </w:rPr>
        <w:t>Treatises of Cyprian</w:t>
      </w:r>
      <w:r w:rsidRPr="00B2347F">
        <w:t xml:space="preserve"> Treatise 4 ch.4 p.448</w:t>
      </w:r>
    </w:p>
    <w:p w14:paraId="45843476" w14:textId="77777777" w:rsidR="00980DFA" w:rsidRDefault="00980DFA" w:rsidP="00980DFA">
      <w:pPr>
        <w:ind w:left="288" w:hanging="288"/>
      </w:pPr>
      <w:r w:rsidRPr="00B2347F">
        <w:rPr>
          <w:b/>
        </w:rPr>
        <w:t>Victorinus of Petau</w:t>
      </w:r>
      <w:r w:rsidRPr="00B2347F">
        <w:t xml:space="preserve"> (martyred 304 A.D.) says that God sees all things. </w:t>
      </w:r>
      <w:r w:rsidRPr="00B2347F">
        <w:rPr>
          <w:i/>
        </w:rPr>
        <w:t>Commentary on the Apocalypse of the Blessed John</w:t>
      </w:r>
      <w:r w:rsidRPr="00B2347F">
        <w:t xml:space="preserve"> from the Sixth chapter 9 p.351</w:t>
      </w:r>
    </w:p>
    <w:p w14:paraId="7BDD5D58" w14:textId="77777777" w:rsidR="008F2850" w:rsidRDefault="008F2850" w:rsidP="008F2850">
      <w:pPr>
        <w:ind w:left="288" w:hanging="288"/>
      </w:pPr>
      <w:r w:rsidRPr="00797410">
        <w:rPr>
          <w:b/>
        </w:rPr>
        <w:t>Eusebius of Caesarea</w:t>
      </w:r>
      <w:r>
        <w:t xml:space="preserve"> (318-325 A.D.) says that God sees all. </w:t>
      </w:r>
      <w:r w:rsidRPr="00797410">
        <w:rPr>
          <w:i/>
        </w:rPr>
        <w:t>Preparation for the Gospel</w:t>
      </w:r>
      <w:r>
        <w:t xml:space="preserve"> book 7 ch.11 p.14</w:t>
      </w:r>
      <w:r w:rsidR="002F2B90">
        <w:t>. See albo ibid book 13 ch.13 p.47.</w:t>
      </w:r>
    </w:p>
    <w:p w14:paraId="7652E7EF" w14:textId="77777777" w:rsidR="00A55448" w:rsidRPr="00D17C89" w:rsidRDefault="00A55448" w:rsidP="00A55448">
      <w:pPr>
        <w:ind w:left="288" w:hanging="288"/>
      </w:pPr>
      <w:r w:rsidRPr="008F2850">
        <w:t>Eusebius of Caesarea</w:t>
      </w:r>
      <w:r w:rsidRPr="00D17C89">
        <w:t xml:space="preserve"> (</w:t>
      </w:r>
      <w:r>
        <w:t>318-325 A.D.</w:t>
      </w:r>
      <w:r w:rsidRPr="00D17C89">
        <w:t xml:space="preserve">) mentions the all-seeing God. </w:t>
      </w:r>
      <w:r w:rsidRPr="00D17C89">
        <w:rPr>
          <w:i/>
        </w:rPr>
        <w:t>Eusebius</w:t>
      </w:r>
      <w:r>
        <w:rPr>
          <w:i/>
        </w:rPr>
        <w:t xml:space="preserve">’ </w:t>
      </w:r>
      <w:r w:rsidRPr="00D17C89">
        <w:rPr>
          <w:i/>
        </w:rPr>
        <w:t>Ecclesiastical History</w:t>
      </w:r>
      <w:r w:rsidRPr="00D17C89">
        <w:t xml:space="preserve"> book 1 ch.2</w:t>
      </w:r>
      <w:r>
        <w:t>.20</w:t>
      </w:r>
      <w:r w:rsidRPr="00D17C89">
        <w:t xml:space="preserve"> p.84</w:t>
      </w:r>
    </w:p>
    <w:p w14:paraId="6598BC79" w14:textId="77777777" w:rsidR="00980DFA" w:rsidRPr="00B2347F" w:rsidRDefault="00980DFA" w:rsidP="00980DFA"/>
    <w:p w14:paraId="2F836984" w14:textId="77777777" w:rsidR="00980DFA" w:rsidRPr="00B2347F" w:rsidRDefault="00980DFA" w:rsidP="00980DFA">
      <w:pPr>
        <w:rPr>
          <w:b/>
          <w:u w:val="single"/>
        </w:rPr>
      </w:pPr>
      <w:r w:rsidRPr="00B2347F">
        <w:rPr>
          <w:b/>
          <w:u w:val="single"/>
        </w:rPr>
        <w:t>Among heretics</w:t>
      </w:r>
    </w:p>
    <w:p w14:paraId="5F73B495" w14:textId="77777777" w:rsidR="00980DFA" w:rsidRPr="00B2347F" w:rsidRDefault="00980DFA" w:rsidP="00980DFA">
      <w:pPr>
        <w:ind w:left="288" w:hanging="288"/>
        <w:rPr>
          <w:b/>
        </w:rPr>
      </w:pPr>
      <w:r w:rsidRPr="00B2347F">
        <w:t xml:space="preserve">The Ebionite </w:t>
      </w:r>
      <w:r w:rsidRPr="00B2347F">
        <w:rPr>
          <w:b/>
          <w:i/>
        </w:rPr>
        <w:t>Clementine Homilies</w:t>
      </w:r>
      <w:r w:rsidRPr="00B2347F">
        <w:t xml:space="preserve"> (-188 A.D.- uncertain date) homily 3 ch.55 p.248 says that God is all-seeing.</w:t>
      </w:r>
    </w:p>
    <w:p w14:paraId="74E3AAD7" w14:textId="77777777" w:rsidR="00980DFA" w:rsidRPr="00B2347F" w:rsidRDefault="00980DFA" w:rsidP="00980DFA">
      <w:pPr>
        <w:ind w:left="288" w:hanging="288"/>
      </w:pPr>
      <w:r w:rsidRPr="00B2347F">
        <w:t xml:space="preserve">The Ebionite </w:t>
      </w:r>
      <w:r w:rsidRPr="00B2347F">
        <w:rPr>
          <w:b/>
          <w:i/>
        </w:rPr>
        <w:t>Recognitions of Clement</w:t>
      </w:r>
      <w:r w:rsidRPr="00B2347F">
        <w:t xml:space="preserve"> (c.211-231 A.D.) book 4 ch.31 p.141 says that God is all-seeing.</w:t>
      </w:r>
    </w:p>
    <w:p w14:paraId="5D1DFDD4" w14:textId="77777777" w:rsidR="00980DFA" w:rsidRPr="00B2347F" w:rsidRDefault="00980DFA" w:rsidP="00980DFA"/>
    <w:p w14:paraId="629F9471" w14:textId="77777777" w:rsidR="00980DFA" w:rsidRPr="00B2347F" w:rsidRDefault="00980DFA" w:rsidP="00980DFA">
      <w:pPr>
        <w:pStyle w:val="Heading2"/>
      </w:pPr>
      <w:bookmarkStart w:id="884" w:name="_Toc58617328"/>
      <w:bookmarkStart w:id="885" w:name="_Toc62978758"/>
      <w:bookmarkStart w:id="886" w:name="_Toc126171192"/>
      <w:bookmarkStart w:id="887" w:name="_Toc161079320"/>
      <w:r w:rsidRPr="00B2347F">
        <w:t>Ge17. God is invisible</w:t>
      </w:r>
      <w:bookmarkEnd w:id="884"/>
      <w:bookmarkEnd w:id="885"/>
      <w:bookmarkEnd w:id="886"/>
      <w:bookmarkEnd w:id="887"/>
    </w:p>
    <w:p w14:paraId="1F0E9882" w14:textId="77777777" w:rsidR="00980DFA" w:rsidRPr="00B2347F" w:rsidRDefault="00980DFA" w:rsidP="00980DFA">
      <w:pPr>
        <w:ind w:left="288" w:hanging="288"/>
        <w:rPr>
          <w:b/>
        </w:rPr>
      </w:pPr>
    </w:p>
    <w:p w14:paraId="0DFD6475" w14:textId="77777777" w:rsidR="00980DFA" w:rsidRPr="00B2347F" w:rsidRDefault="00980DFA" w:rsidP="00980DFA">
      <w:pPr>
        <w:ind w:left="288" w:hanging="288"/>
      </w:pPr>
      <w:r w:rsidRPr="00B2347F">
        <w:t>Colossians 1:15; 1 Timothy 1:17</w:t>
      </w:r>
    </w:p>
    <w:p w14:paraId="4D039CF1" w14:textId="77777777" w:rsidR="00980DFA" w:rsidRPr="00B2347F" w:rsidRDefault="00980DFA" w:rsidP="00980DFA">
      <w:pPr>
        <w:ind w:left="288" w:hanging="288"/>
      </w:pPr>
      <w:r w:rsidRPr="00B2347F">
        <w:t>(implied) Hebrews 11:27</w:t>
      </w:r>
    </w:p>
    <w:p w14:paraId="1EA8AB7C" w14:textId="77777777" w:rsidR="00980DFA" w:rsidRPr="00B2347F" w:rsidRDefault="00980DFA" w:rsidP="00980DFA">
      <w:pPr>
        <w:ind w:left="288" w:hanging="288"/>
      </w:pPr>
      <w:r w:rsidRPr="00B2347F">
        <w:t>(partial) Romans 1:20</w:t>
      </w:r>
    </w:p>
    <w:p w14:paraId="47C77708" w14:textId="77777777" w:rsidR="00980DFA" w:rsidRPr="00B2347F" w:rsidRDefault="00980DFA" w:rsidP="00980DFA">
      <w:pPr>
        <w:ind w:left="288" w:hanging="288"/>
      </w:pPr>
      <w:r w:rsidRPr="00B2347F">
        <w:t>1 John 4:12</w:t>
      </w:r>
    </w:p>
    <w:p w14:paraId="4A2E5695" w14:textId="77777777" w:rsidR="00980DFA" w:rsidRPr="00B2347F" w:rsidRDefault="00980DFA" w:rsidP="00980DFA">
      <w:pPr>
        <w:ind w:left="288" w:hanging="288"/>
        <w:rPr>
          <w:b/>
        </w:rPr>
      </w:pPr>
    </w:p>
    <w:p w14:paraId="6EBC6273" w14:textId="77777777" w:rsidR="00980DFA" w:rsidRPr="00B2347F" w:rsidRDefault="00980DFA" w:rsidP="00980DFA">
      <w:pPr>
        <w:ind w:left="288" w:hanging="288"/>
        <w:rPr>
          <w:b/>
        </w:rPr>
      </w:pPr>
      <w:r w:rsidRPr="00B2347F">
        <w:rPr>
          <w:b/>
        </w:rPr>
        <w:t>p9</w:t>
      </w:r>
      <w:r w:rsidRPr="00B2347F">
        <w:t xml:space="preserve"> (1 John 4:11-12,14-17 ) (third century) No one has ever seen God (1 John 4:12)</w:t>
      </w:r>
    </w:p>
    <w:p w14:paraId="1494E28E" w14:textId="77777777" w:rsidR="00980DFA" w:rsidRPr="00B2347F" w:rsidRDefault="00980DFA" w:rsidP="00980DFA">
      <w:pPr>
        <w:ind w:left="288" w:hanging="288"/>
        <w:rPr>
          <w:b/>
        </w:rPr>
      </w:pPr>
    </w:p>
    <w:p w14:paraId="2EC42D91" w14:textId="77777777" w:rsidR="00980DFA" w:rsidRPr="00B2347F" w:rsidRDefault="00980DFA" w:rsidP="00980DFA">
      <w:pPr>
        <w:autoSpaceDE w:val="0"/>
        <w:autoSpaceDN w:val="0"/>
        <w:adjustRightInd w:val="0"/>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rPr>
          <w:highlight w:val="white"/>
        </w:rPr>
        <w:t>And especially, we ought to bear all things for the sake of God, that He also may bear with us. Be ever becoming more zealous than what thou art. Weigh carefully the times. Look for Him who is above all time, eternal and invisible, yet who became visible for our sakes; impalpable and impassible, yet who became passible on our account; and who in every kind of way suffered for our sakes.</w:t>
      </w:r>
      <w:r w:rsidR="002D2DBF">
        <w:rPr>
          <w:highlight w:val="white"/>
        </w:rPr>
        <w:t>”</w:t>
      </w:r>
      <w:r w:rsidRPr="00B2347F">
        <w:rPr>
          <w:highlight w:val="white"/>
        </w:rPr>
        <w:t xml:space="preserve"> </w:t>
      </w:r>
      <w:r w:rsidRPr="00B2347F">
        <w:rPr>
          <w:i/>
        </w:rPr>
        <w:t>Letter of Ignatius to Polycarp</w:t>
      </w:r>
      <w:r w:rsidRPr="00B2347F">
        <w:t xml:space="preserve"> ch.3 p.94</w:t>
      </w:r>
    </w:p>
    <w:p w14:paraId="3714CE32" w14:textId="77777777" w:rsidR="00980DFA" w:rsidRPr="00B2347F" w:rsidRDefault="00980DFA" w:rsidP="00980DFA">
      <w:pPr>
        <w:ind w:left="288" w:hanging="288"/>
      </w:pPr>
      <w:r w:rsidRPr="00B2347F">
        <w:rPr>
          <w:b/>
          <w:i/>
        </w:rPr>
        <w:t>2 Clement</w:t>
      </w:r>
      <w:r w:rsidRPr="00B2347F">
        <w:t xml:space="preserve"> </w:t>
      </w:r>
      <w:r w:rsidR="001A307F">
        <w:t>(120-140 A.D.)</w:t>
      </w:r>
      <w:r w:rsidRPr="00B2347F">
        <w:t xml:space="preserve"> ch.20 p.523 </w:t>
      </w:r>
      <w:r w:rsidR="002D2DBF">
        <w:t>“</w:t>
      </w:r>
      <w:r w:rsidRPr="00B2347F">
        <w:t>To the only God invisible, the Father of truth, who sent forth to use the Saviour and Prince of incorruption, through whom also He manifested to us the truth and the heavenly life...</w:t>
      </w:r>
      <w:r w:rsidR="002D2DBF">
        <w:t>”</w:t>
      </w:r>
    </w:p>
    <w:p w14:paraId="343728AF" w14:textId="77777777" w:rsidR="00B22CF5" w:rsidRPr="00B2347F" w:rsidRDefault="00B22CF5" w:rsidP="00B22CF5">
      <w:pPr>
        <w:autoSpaceDE w:val="0"/>
        <w:autoSpaceDN w:val="0"/>
        <w:adjustRightInd w:val="0"/>
        <w:ind w:left="288" w:hanging="288"/>
        <w:rPr>
          <w:highlight w:val="white"/>
        </w:rPr>
      </w:pPr>
      <w:r>
        <w:rPr>
          <w:b/>
          <w:i/>
        </w:rPr>
        <w:t>Epistle to Diognetus</w:t>
      </w:r>
      <w:r w:rsidRPr="00B2347F">
        <w:t xml:space="preserve"> </w:t>
      </w:r>
      <w:r>
        <w:t>(c.130-200 A.D.)</w:t>
      </w:r>
      <w:r w:rsidRPr="00B2347F">
        <w:t xml:space="preserve"> ch.7 p.27 </w:t>
      </w:r>
      <w:r>
        <w:t>“</w:t>
      </w:r>
      <w:r w:rsidRPr="00B2347F">
        <w:rPr>
          <w:highlight w:val="white"/>
        </w:rPr>
        <w:t>but truly God Himself, who is almighty, the Creator of all things, and invisible, has sent from heaven, and placed among men, [Him who is] the truth, and the holy and incomprehensible Word, and has firmly established Him in their hearts.</w:t>
      </w:r>
      <w:r>
        <w:rPr>
          <w:highlight w:val="white"/>
        </w:rPr>
        <w:t>”</w:t>
      </w:r>
    </w:p>
    <w:p w14:paraId="43209738" w14:textId="77777777" w:rsidR="00980DFA" w:rsidRPr="00B2347F" w:rsidRDefault="00980DFA" w:rsidP="00980DFA">
      <w:pPr>
        <w:ind w:left="288" w:hanging="288"/>
      </w:pPr>
      <w:r w:rsidRPr="00B2347F">
        <w:rPr>
          <w:b/>
          <w:i/>
        </w:rPr>
        <w:t>Shepherd of Hermas</w:t>
      </w:r>
      <w:r w:rsidRPr="00B2347F">
        <w:t xml:space="preserve"> </w:t>
      </w:r>
      <w:r w:rsidR="00F157D8">
        <w:t>(c.115-155 A.D.)</w:t>
      </w:r>
      <w:r w:rsidRPr="00B2347F">
        <w:t xml:space="preserve"> book 1 vision first ch.3 p.10 </w:t>
      </w:r>
      <w:r w:rsidR="002D2DBF">
        <w:t>“</w:t>
      </w:r>
      <w:r w:rsidRPr="00B2347F">
        <w:rPr>
          <w:highlight w:val="white"/>
        </w:rPr>
        <w:t>Lo, the God of powers, who by His invisible strong power and great wisdom has created the world,</w:t>
      </w:r>
      <w:r w:rsidR="002D2DBF">
        <w:t>”</w:t>
      </w:r>
    </w:p>
    <w:p w14:paraId="54560A6C" w14:textId="77777777" w:rsidR="00980DFA" w:rsidRPr="00B2347F" w:rsidRDefault="00980DFA" w:rsidP="00980DFA">
      <w:pPr>
        <w:ind w:left="288" w:hanging="288"/>
      </w:pPr>
      <w:r w:rsidRPr="00B2347F">
        <w:rPr>
          <w:b/>
        </w:rPr>
        <w:t>Justin Martyr</w:t>
      </w:r>
      <w:r w:rsidRPr="00B2347F">
        <w:t xml:space="preserve"> (c.138-165 A.D.) </w:t>
      </w:r>
      <w:r w:rsidR="002D2DBF">
        <w:t>“</w:t>
      </w:r>
      <w:r w:rsidRPr="00B2347F">
        <w:t xml:space="preserve">Moses, then, the blessed and faithful servant of God, declares that He who appeared to Abraham under the oak in Mamre is God, sent with the two angels in His company to judge Sodom by Another who remains ever in the supercelestial places, invisible to all men, holding personal intercourse with none, whom we believe to be Maker and Father of all things; for he speaks thus: </w:t>
      </w:r>
      <w:r w:rsidR="00DE7390">
        <w:t>‘</w:t>
      </w:r>
      <w:r w:rsidRPr="00B2347F">
        <w:t>God appeared to him under the oak in Mamre, as he sat at his tent-door at noontide.</w:t>
      </w:r>
      <w:r w:rsidR="00DE7390">
        <w:t>’</w:t>
      </w:r>
      <w:r w:rsidR="002D2DBF">
        <w:t>”</w:t>
      </w:r>
      <w:r w:rsidRPr="00B2347F">
        <w:t xml:space="preserve"> </w:t>
      </w:r>
      <w:r w:rsidRPr="00B2347F">
        <w:rPr>
          <w:i/>
        </w:rPr>
        <w:t>Dialogue with Trypho, a Jew</w:t>
      </w:r>
      <w:r w:rsidRPr="00B2347F">
        <w:t xml:space="preserve"> ch.56 p.223</w:t>
      </w:r>
    </w:p>
    <w:p w14:paraId="03DAAB3A" w14:textId="77777777" w:rsidR="00980DFA" w:rsidRPr="00B2347F" w:rsidRDefault="00980DFA" w:rsidP="00980DFA">
      <w:pPr>
        <w:ind w:left="288" w:hanging="288"/>
      </w:pPr>
      <w:r w:rsidRPr="00B2347F">
        <w:t xml:space="preserve">Justin Martyr (c.138-165 A.D.) </w:t>
      </w:r>
      <w:r w:rsidR="002D2DBF">
        <w:t>“</w:t>
      </w:r>
      <w:r w:rsidRPr="00B2347F">
        <w:t>The Lawgiver is present, yet you do not see Him;</w:t>
      </w:r>
      <w:r w:rsidR="002D2DBF">
        <w:t>”</w:t>
      </w:r>
      <w:r w:rsidRPr="00B2347F">
        <w:t xml:space="preserve"> </w:t>
      </w:r>
      <w:r w:rsidRPr="00B2347F">
        <w:rPr>
          <w:i/>
        </w:rPr>
        <w:t>Dialogue with Trypho, a Jew</w:t>
      </w:r>
      <w:r w:rsidRPr="00B2347F">
        <w:t xml:space="preserve"> ch.12 p.200</w:t>
      </w:r>
    </w:p>
    <w:p w14:paraId="76E78950" w14:textId="77777777" w:rsidR="00980DFA" w:rsidRPr="00B2347F" w:rsidRDefault="00980DFA" w:rsidP="00980DFA">
      <w:pPr>
        <w:ind w:left="288" w:hanging="288"/>
      </w:pPr>
      <w:r w:rsidRPr="00B2347F">
        <w:rPr>
          <w:b/>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2B8BB993" w14:textId="77777777" w:rsidR="00980DFA" w:rsidRPr="00B2347F" w:rsidRDefault="00980DFA" w:rsidP="00980DFA">
      <w:pPr>
        <w:autoSpaceDE w:val="0"/>
        <w:autoSpaceDN w:val="0"/>
        <w:adjustRightInd w:val="0"/>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and let not that which is only made be put by thee in the place of Him who is not made, but let Him, the ever-living God, be constantly present to thy mind. For thy mind itself is His likeness: for it too is invisible and impalpable, and not to be represented by any form, yet by its will is the whole bodily frame moved.</w:t>
      </w:r>
      <w:r w:rsidR="002D2DBF">
        <w:rPr>
          <w:highlight w:val="white"/>
        </w:rPr>
        <w:t>”</w:t>
      </w:r>
      <w:r w:rsidRPr="00B2347F">
        <w:rPr>
          <w:highlight w:val="white"/>
        </w:rPr>
        <w:t xml:space="preserve"> </w:t>
      </w:r>
      <w:r w:rsidRPr="00B2347F">
        <w:t>fragment 1 p.753</w:t>
      </w:r>
    </w:p>
    <w:p w14:paraId="2A5B0B74" w14:textId="77777777" w:rsidR="00980DFA" w:rsidRPr="00B2347F" w:rsidRDefault="00980DFA" w:rsidP="00980DFA">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God is not visible </w:t>
      </w:r>
      <w:r w:rsidRPr="00B2347F">
        <w:rPr>
          <w:i/>
        </w:rPr>
        <w:t>Theophilus to Autolycus</w:t>
      </w:r>
      <w:r w:rsidRPr="00B2347F">
        <w:t xml:space="preserve"> book 1 ch.5 p.90</w:t>
      </w:r>
    </w:p>
    <w:p w14:paraId="01D32CD3" w14:textId="77777777" w:rsidR="00980DFA" w:rsidRPr="00B2347F" w:rsidRDefault="00980DFA" w:rsidP="00980DFA">
      <w:pPr>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answers the charge that Gnostics claim the Father is invisible, yet Old Testament prophets had seen God, so that it is a different God. He says that nothing is impossible with God, and even men, both in visions and after being made immortal will be able to see the invisible God. </w:t>
      </w:r>
      <w:r w:rsidRPr="00B2347F">
        <w:rPr>
          <w:i/>
        </w:rPr>
        <w:t>Irenaeus Against Heresies</w:t>
      </w:r>
      <w:r w:rsidRPr="00B2347F">
        <w:t xml:space="preserve"> book 4 ch.20.5-8 p.488-490</w:t>
      </w:r>
    </w:p>
    <w:p w14:paraId="1D6B394D" w14:textId="77777777" w:rsidR="00980DFA" w:rsidRPr="00B2347F" w:rsidRDefault="00980DFA" w:rsidP="00980DFA">
      <w:pPr>
        <w:ind w:left="288" w:hanging="288"/>
        <w:rPr>
          <w:b/>
        </w:rPr>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After this invisible manner, therefore, did they see God, as also Esaias says,</w:t>
      </w:r>
      <w:r w:rsidR="002D2DBF">
        <w:t>”</w:t>
      </w:r>
      <w:r w:rsidRPr="00B2347F">
        <w:t xml:space="preserve"> and quotes Isa 6:5. </w:t>
      </w:r>
      <w:r w:rsidRPr="00B2347F">
        <w:rPr>
          <w:i/>
        </w:rPr>
        <w:t>Irenaeus Against Heresies</w:t>
      </w:r>
      <w:r w:rsidRPr="00B2347F">
        <w:t xml:space="preserve"> book 4 ch.20.8 p.490</w:t>
      </w:r>
    </w:p>
    <w:p w14:paraId="3581FD9E" w14:textId="77777777" w:rsidR="00980DFA" w:rsidRPr="00B2347F" w:rsidRDefault="00980DFA" w:rsidP="00980DFA">
      <w:pPr>
        <w:ind w:left="288" w:hanging="288"/>
      </w:pPr>
      <w:r w:rsidRPr="00B2347F">
        <w:t xml:space="preserve">Irenaeus of Lyons (c.160-202 A.D.) says that God is invisible. </w:t>
      </w:r>
      <w:r w:rsidRPr="00B2347F">
        <w:rPr>
          <w:i/>
        </w:rPr>
        <w:t>Proof of Apostolic Preaching</w:t>
      </w:r>
      <w:r w:rsidRPr="00B2347F">
        <w:t xml:space="preserve"> ch.5,6</w:t>
      </w:r>
    </w:p>
    <w:p w14:paraId="56EB5B2E" w14:textId="77777777" w:rsidR="00980DFA" w:rsidRPr="00B2347F" w:rsidRDefault="00980DFA" w:rsidP="00980DFA">
      <w:pPr>
        <w:ind w:left="288" w:hanging="288"/>
      </w:pPr>
      <w:r w:rsidRPr="00B2347F">
        <w:rPr>
          <w:b/>
        </w:rPr>
        <w:t>Minucius Felix</w:t>
      </w:r>
      <w:r w:rsidRPr="00B2347F">
        <w:t xml:space="preserve"> (210 A.D.) says that God cannot be seen.</w:t>
      </w:r>
      <w:r w:rsidRPr="00B2347F">
        <w:rPr>
          <w:i/>
        </w:rPr>
        <w:t xml:space="preserve"> The Octavius of Minucius Felix</w:t>
      </w:r>
      <w:r w:rsidRPr="00B2347F">
        <w:t xml:space="preserve"> ch.18 p.183.</w:t>
      </w:r>
    </w:p>
    <w:p w14:paraId="1E15EA2D" w14:textId="77777777" w:rsidR="00980DFA" w:rsidRPr="00B2347F" w:rsidRDefault="00980DFA" w:rsidP="00980DF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it is the name of God that is expressed; since, as the Son sees the goodness of the Father, God the Saviour works, being called the first principle of all things, which was imaged forth from the invisible God first, and before the ages, and which fashioned all things which came into being after itself.</w:t>
      </w:r>
      <w:r w:rsidR="002D2DBF">
        <w:t>”</w:t>
      </w:r>
      <w:r w:rsidRPr="00B2347F">
        <w:t xml:space="preserve"> </w:t>
      </w:r>
      <w:r w:rsidRPr="00B2347F">
        <w:rPr>
          <w:i/>
        </w:rPr>
        <w:t>Stromata</w:t>
      </w:r>
      <w:r w:rsidRPr="00B2347F">
        <w:t xml:space="preserve"> book 5 ch.6 p.453. See also </w:t>
      </w:r>
      <w:r w:rsidRPr="00B2347F">
        <w:rPr>
          <w:i/>
        </w:rPr>
        <w:t>Stromata</w:t>
      </w:r>
      <w:r w:rsidRPr="00B2347F">
        <w:t xml:space="preserve"> book 5 ch.11 p.462</w:t>
      </w:r>
    </w:p>
    <w:p w14:paraId="49C57A7E" w14:textId="77777777" w:rsidR="00980DFA" w:rsidRPr="00B2347F" w:rsidRDefault="00980DFA" w:rsidP="00980DFA">
      <w:pPr>
        <w:ind w:left="288" w:hanging="288"/>
      </w:pPr>
      <w:r w:rsidRPr="00B2347F">
        <w:rPr>
          <w:b/>
        </w:rPr>
        <w:t>Tertullian</w:t>
      </w:r>
      <w:r w:rsidRPr="00B2347F">
        <w:t xml:space="preserve"> (c.213 A.D.) calls God the Father </w:t>
      </w:r>
      <w:r w:rsidR="002D2DBF">
        <w:t>“</w:t>
      </w:r>
      <w:r w:rsidRPr="00B2347F">
        <w:t>the Almighty, Invisible God</w:t>
      </w:r>
      <w:r w:rsidR="002D2DBF">
        <w:t>”</w:t>
      </w:r>
      <w:r w:rsidRPr="00B2347F">
        <w:t xml:space="preserve"> </w:t>
      </w:r>
      <w:r w:rsidRPr="00B2347F">
        <w:rPr>
          <w:i/>
        </w:rPr>
        <w:t>Against Praxeas</w:t>
      </w:r>
      <w:r w:rsidRPr="00B2347F">
        <w:t xml:space="preserve"> ch.16 p.612</w:t>
      </w:r>
    </w:p>
    <w:p w14:paraId="37F90BD1" w14:textId="77777777" w:rsidR="00980DFA" w:rsidRPr="00B2347F" w:rsidRDefault="00980DFA" w:rsidP="00980DFA">
      <w:pPr>
        <w:ind w:left="288" w:hanging="288"/>
      </w:pPr>
      <w:r w:rsidRPr="00B2347F">
        <w:t xml:space="preserve">Tertullian (c.213 A.D.) quotes 1 Timothy 1:17 in </w:t>
      </w:r>
      <w:r w:rsidRPr="00B2347F">
        <w:rPr>
          <w:i/>
        </w:rPr>
        <w:t>Against Praxeas</w:t>
      </w:r>
      <w:r w:rsidRPr="00B2347F">
        <w:t xml:space="preserve"> ch.15 p.611</w:t>
      </w:r>
    </w:p>
    <w:p w14:paraId="684714CF" w14:textId="77777777" w:rsidR="00980DFA" w:rsidRPr="00B2347F" w:rsidRDefault="00980DFA" w:rsidP="00980DFA">
      <w:pPr>
        <w:ind w:left="288" w:hanging="288"/>
      </w:pPr>
      <w:r w:rsidRPr="00B2347F">
        <w:t xml:space="preserve">Tertullian (c.213 A.D.) </w:t>
      </w:r>
      <w:r w:rsidR="002D2DBF">
        <w:t>“</w:t>
      </w:r>
      <w:r w:rsidRPr="00B2347F">
        <w:t>It will therefore follow, that by Him who is invisible we must understand the Father in the fullness of His majesty,…</w:t>
      </w:r>
      <w:r w:rsidR="002D2DBF">
        <w:t>”</w:t>
      </w:r>
      <w:r w:rsidRPr="00B2347F">
        <w:t xml:space="preserve"> </w:t>
      </w:r>
      <w:r w:rsidRPr="00B2347F">
        <w:rPr>
          <w:i/>
        </w:rPr>
        <w:t>Against Praxeas</w:t>
      </w:r>
      <w:r w:rsidRPr="00B2347F">
        <w:t xml:space="preserve"> ch.14 p.609</w:t>
      </w:r>
    </w:p>
    <w:p w14:paraId="09F638C5" w14:textId="77777777" w:rsidR="00980DFA" w:rsidRPr="00B2347F" w:rsidRDefault="00980DFA" w:rsidP="00980DFA">
      <w:pPr>
        <w:ind w:left="288" w:hanging="288"/>
      </w:pPr>
      <w:r w:rsidRPr="00B2347F">
        <w:t xml:space="preserve">Tertullian (207/208 A.D.) </w:t>
      </w:r>
      <w:r w:rsidR="002D2DBF">
        <w:t>“</w:t>
      </w:r>
      <w:r w:rsidRPr="00B2347F">
        <w:rPr>
          <w:highlight w:val="white"/>
        </w:rPr>
        <w:t>Whatever attributes therefore you require as worthy of God, must be found in the Father, who is invisible and unapproachable,</w:t>
      </w:r>
      <w:r w:rsidR="002D2DBF">
        <w:rPr>
          <w:highlight w:val="white"/>
        </w:rPr>
        <w:t>”</w:t>
      </w:r>
      <w:r w:rsidRPr="00B2347F">
        <w:rPr>
          <w:highlight w:val="white"/>
        </w:rPr>
        <w:t xml:space="preserve"> </w:t>
      </w:r>
      <w:r w:rsidRPr="00B2347F">
        <w:rPr>
          <w:i/>
        </w:rPr>
        <w:t>Five Books Against Marcion</w:t>
      </w:r>
      <w:r w:rsidRPr="00B2347F">
        <w:t xml:space="preserve"> book 2 ch.27 p.</w:t>
      </w:r>
    </w:p>
    <w:p w14:paraId="45ECA2CD" w14:textId="77777777" w:rsidR="00980DFA" w:rsidRPr="00B2347F" w:rsidRDefault="00980DFA" w:rsidP="00980DFA">
      <w:pPr>
        <w:autoSpaceDE w:val="0"/>
        <w:autoSpaceDN w:val="0"/>
        <w:adjustRightInd w:val="0"/>
        <w:ind w:left="288" w:hanging="288"/>
      </w:pPr>
      <w:r w:rsidRPr="00B2347F">
        <w:rPr>
          <w:b/>
        </w:rPr>
        <w:t>Hippolytus of Portus</w:t>
      </w:r>
      <w:r w:rsidRPr="00B2347F">
        <w:t xml:space="preserve"> (222-234/235 A.D.) </w:t>
      </w:r>
      <w:r w:rsidR="002D2DBF">
        <w:t>“</w:t>
      </w:r>
      <w:r w:rsidRPr="00B2347F">
        <w:rPr>
          <w:highlight w:val="white"/>
        </w:rPr>
        <w:t>When He wills, He does; and when He thinks, He executes; and when He speaks, He manifests; when He fashions, He contrives in wisdom. For all things that are made He forms by reason and wisdom-creating them in reason, and arranging them in wisdom. He made them, then, as He pleased, for He was God. And as the Author, and fellow-Counsellor, and Framer of the things that are in formation, He begat the Word; and as He bears this Word in Himself, and that, too, as (yet) invisible to the world which is created, He makes Him visible; (and) uttering the voice first, and begetting Him as Light of Light, He set Him forth to the world as its Lord, (and) His own mind; and whereas He was visible formerly to Himself alone, and invisible to the world which is made, He makes Him visible in order that the world might see Him in His manifestation, and be capable of being saved.</w:t>
      </w:r>
      <w:r w:rsidR="002D2DBF">
        <w:rPr>
          <w:highlight w:val="white"/>
        </w:rPr>
        <w:t>”</w:t>
      </w:r>
      <w:r w:rsidRPr="00B2347F">
        <w:rPr>
          <w:highlight w:val="white"/>
        </w:rPr>
        <w:t xml:space="preserve"> </w:t>
      </w:r>
      <w:r w:rsidRPr="00B2347F">
        <w:rPr>
          <w:i/>
        </w:rPr>
        <w:t>Against the Heresy of One Noetus</w:t>
      </w:r>
      <w:r w:rsidRPr="00B2347F">
        <w:t xml:space="preserve"> ch.10 p.227</w:t>
      </w:r>
    </w:p>
    <w:p w14:paraId="222E6605" w14:textId="77777777" w:rsidR="00980DFA" w:rsidRPr="00B2347F" w:rsidRDefault="00980DFA" w:rsidP="00980DFA">
      <w:pPr>
        <w:ind w:left="288" w:hanging="288"/>
      </w:pPr>
      <w:r w:rsidRPr="00B2347F">
        <w:rPr>
          <w:b/>
          <w:i/>
        </w:rPr>
        <w:t>Martyrdom of the Holy Martyrs</w:t>
      </w:r>
      <w:r w:rsidRPr="00B2347F">
        <w:t xml:space="preserve"> (before 250 A.D.) (</w:t>
      </w:r>
      <w:r w:rsidRPr="00B2347F">
        <w:rPr>
          <w:i/>
        </w:rPr>
        <w:t>ANF</w:t>
      </w:r>
      <w:r w:rsidRPr="00B2347F">
        <w:t xml:space="preserve"> vol.1) ch.2 p.305 </w:t>
      </w:r>
      <w:r w:rsidR="002D2DBF">
        <w:t>“</w:t>
      </w:r>
      <w:r w:rsidRPr="00B2347F">
        <w:rPr>
          <w:highlight w:val="white"/>
        </w:rPr>
        <w:t>Not so; because the God of the Christians is not circumscribed by place; but being invisible, fills heaven and earth,</w:t>
      </w:r>
      <w:r w:rsidR="002D2DBF">
        <w:t>”</w:t>
      </w:r>
    </w:p>
    <w:p w14:paraId="690C9598" w14:textId="77777777" w:rsidR="00980DFA" w:rsidRPr="00B2347F" w:rsidRDefault="00980DFA" w:rsidP="00980DFA">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to those to whom He communicates Himself by His Word, as He does to the Word Himself; or even if He is </w:t>
      </w:r>
      <w:r w:rsidR="00DE7390">
        <w:rPr>
          <w:highlight w:val="white"/>
        </w:rPr>
        <w:t>‘</w:t>
      </w:r>
      <w:r w:rsidRPr="00B2347F">
        <w:rPr>
          <w:highlight w:val="white"/>
        </w:rPr>
        <w:t>substance</w:t>
      </w:r>
      <w:r w:rsidR="00DE7390">
        <w:t>’</w:t>
      </w:r>
      <w:r w:rsidRPr="00B2347F">
        <w:rPr>
          <w:highlight w:val="white"/>
        </w:rPr>
        <w:t xml:space="preserve">, yet He is said be in His nature </w:t>
      </w:r>
      <w:r w:rsidR="00DE7390">
        <w:rPr>
          <w:highlight w:val="white"/>
        </w:rPr>
        <w:t>‘</w:t>
      </w:r>
      <w:r w:rsidRPr="00B2347F">
        <w:rPr>
          <w:i/>
          <w:highlight w:val="white"/>
        </w:rPr>
        <w:t>invisible</w:t>
      </w:r>
      <w:r w:rsidR="00DE7390">
        <w:t>’</w:t>
      </w:r>
      <w:r w:rsidRPr="00B2347F">
        <w:rPr>
          <w:highlight w:val="white"/>
        </w:rPr>
        <w:t xml:space="preserve">, in these words respecting our Saviour, who is said to be </w:t>
      </w:r>
      <w:r w:rsidR="00DE7390">
        <w:rPr>
          <w:highlight w:val="white"/>
        </w:rPr>
        <w:t>‘</w:t>
      </w:r>
      <w:r w:rsidRPr="00B2347F">
        <w:rPr>
          <w:highlight w:val="white"/>
        </w:rPr>
        <w:t>the image of the invisible God,</w:t>
      </w:r>
      <w:r w:rsidR="00DE7390">
        <w:rPr>
          <w:highlight w:val="white"/>
        </w:rPr>
        <w:t>’</w:t>
      </w:r>
      <w:r w:rsidRPr="00B2347F">
        <w:rPr>
          <w:highlight w:val="white"/>
        </w:rPr>
        <w:t xml:space="preserve"> while from the term </w:t>
      </w:r>
      <w:r w:rsidR="00DE7390">
        <w:rPr>
          <w:highlight w:val="white"/>
        </w:rPr>
        <w:t>‘</w:t>
      </w:r>
      <w:r w:rsidRPr="00B2347F">
        <w:rPr>
          <w:highlight w:val="white"/>
        </w:rPr>
        <w:t>invisible</w:t>
      </w:r>
      <w:r w:rsidR="00DE7390">
        <w:t>’</w:t>
      </w:r>
      <w:r w:rsidRPr="00B2347F">
        <w:t xml:space="preserve"> </w:t>
      </w:r>
      <w:r w:rsidRPr="00B2347F">
        <w:rPr>
          <w:highlight w:val="white"/>
        </w:rPr>
        <w:t xml:space="preserve">it is indicated that He is </w:t>
      </w:r>
      <w:r w:rsidR="00DE7390">
        <w:rPr>
          <w:highlight w:val="white"/>
        </w:rPr>
        <w:t>‘</w:t>
      </w:r>
      <w:r w:rsidRPr="00B2347F">
        <w:rPr>
          <w:highlight w:val="white"/>
        </w:rPr>
        <w:t>immaterial.</w:t>
      </w:r>
      <w:r w:rsidR="00DE7390">
        <w:t>’</w:t>
      </w:r>
      <w:r w:rsidR="002D2DBF">
        <w:t>”</w:t>
      </w:r>
      <w:r w:rsidRPr="00B2347F">
        <w:t xml:space="preserve"> </w:t>
      </w:r>
      <w:r w:rsidRPr="00B2347F">
        <w:rPr>
          <w:i/>
        </w:rPr>
        <w:t>Origen Against Celsus</w:t>
      </w:r>
      <w:r w:rsidRPr="00B2347F">
        <w:t xml:space="preserve"> book 6 ch.64 p.603</w:t>
      </w:r>
    </w:p>
    <w:p w14:paraId="22D3E8DF" w14:textId="77777777" w:rsidR="00043071" w:rsidRPr="00B2347F" w:rsidRDefault="00043071" w:rsidP="00043071">
      <w:pPr>
        <w:ind w:left="288" w:hanging="288"/>
      </w:pPr>
      <w:r w:rsidRPr="00B2347F">
        <w:t>Origen (233/234 A.D.)</w:t>
      </w:r>
      <w:r>
        <w:t xml:space="preserve"> mentions the invisible God.</w:t>
      </w:r>
      <w:r w:rsidRPr="00B2347F">
        <w:t xml:space="preserve"> </w:t>
      </w:r>
      <w:r w:rsidRPr="00B2347F">
        <w:rPr>
          <w:i/>
        </w:rPr>
        <w:t>Origen On Prayer</w:t>
      </w:r>
      <w:r w:rsidRPr="00B2347F">
        <w:t xml:space="preserve"> ch.</w:t>
      </w:r>
      <w:r>
        <w:t>22.4 p.75</w:t>
      </w:r>
      <w:r w:rsidR="00125078">
        <w:t>. See also ibid ch.22.3 p.75</w:t>
      </w:r>
    </w:p>
    <w:p w14:paraId="36998822" w14:textId="77777777" w:rsidR="00B93BA7" w:rsidRPr="00B2347F" w:rsidRDefault="00B93BA7" w:rsidP="00B93BA7">
      <w:pPr>
        <w:ind w:left="288" w:hanging="288"/>
      </w:pPr>
      <w:r w:rsidRPr="00B2347F">
        <w:t>Origen (233/234 A.D.)</w:t>
      </w:r>
      <w:r>
        <w:t xml:space="preserve"> says that God is invisible.</w:t>
      </w:r>
      <w:r w:rsidRPr="00B2347F">
        <w:t xml:space="preserve"> </w:t>
      </w:r>
      <w:r w:rsidR="003F6E9F">
        <w:rPr>
          <w:i/>
        </w:rPr>
        <w:t>Origen’s Exhortation to Martyrdom</w:t>
      </w:r>
      <w:r w:rsidRPr="00B2347F">
        <w:t xml:space="preserve"> ch.</w:t>
      </w:r>
      <w:r>
        <w:t>35 p.178</w:t>
      </w:r>
    </w:p>
    <w:p w14:paraId="3B084104" w14:textId="77777777" w:rsidR="00980DFA" w:rsidRPr="00B2347F" w:rsidRDefault="00980DFA" w:rsidP="00980DFA">
      <w:pPr>
        <w:ind w:left="288" w:hanging="288"/>
      </w:pPr>
      <w:r w:rsidRPr="00B2347F">
        <w:rPr>
          <w:b/>
        </w:rPr>
        <w:t>Novatian</w:t>
      </w:r>
      <w:r w:rsidRPr="00B2347F">
        <w:t xml:space="preserve"> (250/254-257 A.D.) </w:t>
      </w:r>
      <w:r w:rsidR="002D2DBF">
        <w:t>“</w:t>
      </w:r>
      <w:r w:rsidRPr="00B2347F">
        <w:t xml:space="preserve">Of whom the same apostle, </w:t>
      </w:r>
      <w:r w:rsidR="00DE7390">
        <w:t>‘</w:t>
      </w:r>
      <w:r w:rsidRPr="00B2347F">
        <w:t>Now unto the King eternal, immortal, invisible, the only God, be honour and glory.</w:t>
      </w:r>
      <w:r w:rsidR="00DE7390">
        <w:t>’</w:t>
      </w:r>
      <w:r w:rsidR="002D2DBF">
        <w:t>”</w:t>
      </w:r>
      <w:r w:rsidRPr="00B2347F">
        <w:t xml:space="preserve"> [1 Timothy 1:17] </w:t>
      </w:r>
      <w:r w:rsidRPr="00B2347F">
        <w:rPr>
          <w:i/>
        </w:rPr>
        <w:t>Concerning the Trinity</w:t>
      </w:r>
      <w:r w:rsidRPr="00B2347F">
        <w:t xml:space="preserve"> ch.3 p.614</w:t>
      </w:r>
    </w:p>
    <w:p w14:paraId="46B306ED" w14:textId="77777777" w:rsidR="00980DFA" w:rsidRPr="00B2347F" w:rsidRDefault="00980DFA" w:rsidP="00980DFA">
      <w:pPr>
        <w:ind w:left="288" w:hanging="288"/>
      </w:pPr>
      <w:r w:rsidRPr="00B2347F">
        <w:rPr>
          <w:b/>
          <w:i/>
        </w:rPr>
        <w:t>Treatise On Rebaptism</w:t>
      </w:r>
      <w:r w:rsidRPr="00B2347F">
        <w:t xml:space="preserve"> (c.250-258 A.D.) ch.19 p.677 (implied) </w:t>
      </w:r>
      <w:r w:rsidR="002D2DBF">
        <w:t>“</w:t>
      </w:r>
      <w:r w:rsidRPr="00B2347F">
        <w:t xml:space="preserve">And the Spirit, indeed, continues to this day invisible to men, as the Lord says, </w:t>
      </w:r>
      <w:r w:rsidR="002D2DBF">
        <w:t>“</w:t>
      </w:r>
      <w:r w:rsidRPr="00B2347F">
        <w:t>The Spirit breathes where He will; and thou knowest not whence He cometh, or whither He goeth.</w:t>
      </w:r>
      <w:r w:rsidR="002D2DBF">
        <w:t>”</w:t>
      </w:r>
    </w:p>
    <w:p w14:paraId="5D1D8F15" w14:textId="77777777" w:rsidR="00980DFA" w:rsidRPr="00B2347F" w:rsidRDefault="00980DFA" w:rsidP="00980DF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Paul to the Colossians: </w:t>
      </w:r>
      <w:r w:rsidR="00DE7390">
        <w:t>‘</w:t>
      </w:r>
      <w:r w:rsidRPr="00B2347F">
        <w:t>Who is the image of the invisible God,</w:t>
      </w:r>
      <w:r w:rsidR="00DE7390">
        <w:t>’</w:t>
      </w:r>
      <w:r w:rsidR="002D2DBF">
        <w:t>”</w:t>
      </w:r>
      <w:r w:rsidRPr="00B2347F">
        <w:t xml:space="preserve"> </w:t>
      </w:r>
      <w:r w:rsidRPr="00B2347F">
        <w:rPr>
          <w:i/>
        </w:rPr>
        <w:t>Treatises of Cyprian</w:t>
      </w:r>
      <w:r w:rsidRPr="00B2347F">
        <w:t xml:space="preserve"> Treatise 12 second book ch.1 p.516</w:t>
      </w:r>
    </w:p>
    <w:p w14:paraId="5207026D" w14:textId="77777777" w:rsidR="00980DFA" w:rsidRPr="00B2347F" w:rsidRDefault="00980DFA" w:rsidP="00980DFA">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There is one Lord, Only of the Only, God of God, Image and Likeness of Deity, Efficient Word, Wisdom comprehensive of the constitution of all things, and Power formative of the whole creation, true Son of true Father, Invisible of Invisible, and Incorruptible of Incorruptible, and Immortal of Immortal and Eternal of Eternal.</w:t>
      </w:r>
      <w:r w:rsidR="002D2DBF">
        <w:rPr>
          <w:highlight w:val="white"/>
        </w:rPr>
        <w:t>”</w:t>
      </w:r>
      <w:r w:rsidRPr="00B2347F">
        <w:rPr>
          <w:highlight w:val="white"/>
        </w:rPr>
        <w:t xml:space="preserve"> </w:t>
      </w:r>
      <w:r w:rsidRPr="00B2347F">
        <w:rPr>
          <w:i/>
        </w:rPr>
        <w:t>A Declaration of Faith</w:t>
      </w:r>
      <w:r w:rsidRPr="00B2347F">
        <w:t xml:space="preserve"> p.7</w:t>
      </w:r>
    </w:p>
    <w:p w14:paraId="71F4FBB7" w14:textId="21B52559" w:rsidR="00980DFA" w:rsidRPr="00B2347F" w:rsidRDefault="00FC1C66" w:rsidP="00980DFA">
      <w:pPr>
        <w:autoSpaceDE w:val="0"/>
        <w:autoSpaceDN w:val="0"/>
        <w:adjustRightInd w:val="0"/>
        <w:ind w:left="288" w:hanging="288"/>
      </w:pPr>
      <w:r>
        <w:rPr>
          <w:b/>
        </w:rPr>
        <w:t xml:space="preserve">Arnobius of Sicca </w:t>
      </w:r>
      <w:r w:rsidR="00980DFA" w:rsidRPr="00B2347F">
        <w:t xml:space="preserve">(297-303 A.D.) </w:t>
      </w:r>
      <w:r w:rsidR="002D2DBF">
        <w:t>“</w:t>
      </w:r>
      <w:r w:rsidR="00980DFA" w:rsidRPr="00B2347F">
        <w:rPr>
          <w:highlight w:val="white"/>
        </w:rPr>
        <w:t>O greatest, O Supreme Creator of things invisible! O Thou who art Thyself unseen, and who art incomprehensible! Thou art worthy, Thou art verily worthy-if only mortal tongue may speak of Thee-that all breathing and intelligent nature should never cease to feel and to return thanks; that it should throughout the whole of life fall on bended knee, and offer supplication with never-ceasing prayers.</w:t>
      </w:r>
      <w:r w:rsidR="002D2DBF">
        <w:rPr>
          <w:highlight w:val="white"/>
        </w:rPr>
        <w:t>”</w:t>
      </w:r>
      <w:r w:rsidR="00980DFA" w:rsidRPr="00B2347F">
        <w:rPr>
          <w:highlight w:val="white"/>
        </w:rPr>
        <w:t xml:space="preserve"> </w:t>
      </w:r>
      <w:r w:rsidR="00980DFA" w:rsidRPr="00B2347F">
        <w:rPr>
          <w:i/>
        </w:rPr>
        <w:t>Arnobius Against the Heathen</w:t>
      </w:r>
      <w:r w:rsidR="00980DFA" w:rsidRPr="00B2347F">
        <w:t xml:space="preserve"> book 1 ch.31 p.421</w:t>
      </w:r>
    </w:p>
    <w:p w14:paraId="5E699FCD" w14:textId="77777777" w:rsidR="00980DFA" w:rsidRPr="00B2347F" w:rsidRDefault="00980DFA" w:rsidP="00980DFA">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visible and invisible creature, the only-begotten Son, and the Word co-eternal</w:t>
      </w:r>
      <w:r w:rsidR="002D2DBF">
        <w:t>”</w:t>
      </w:r>
      <w:r w:rsidRPr="00B2347F">
        <w:t xml:space="preserve"> fragment 7 p.282</w:t>
      </w:r>
    </w:p>
    <w:p w14:paraId="15247349" w14:textId="77777777" w:rsidR="00980DFA" w:rsidRPr="00B2347F" w:rsidRDefault="002A2570" w:rsidP="00980DFA">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980DFA" w:rsidRPr="00B2347F">
        <w:t xml:space="preserve"> (318 A.D.) says that God is invisible. </w:t>
      </w:r>
      <w:r w:rsidR="00980DFA" w:rsidRPr="00B2347F">
        <w:rPr>
          <w:i/>
        </w:rPr>
        <w:t>Against the Heathen</w:t>
      </w:r>
      <w:r w:rsidR="00980DFA" w:rsidRPr="00B2347F">
        <w:t xml:space="preserve"> ch.29 p.19</w:t>
      </w:r>
    </w:p>
    <w:p w14:paraId="32677C01" w14:textId="77777777" w:rsidR="00980DFA" w:rsidRPr="00B2347F" w:rsidRDefault="002A2570" w:rsidP="00980DFA">
      <w:pPr>
        <w:ind w:left="288" w:hanging="288"/>
      </w:pPr>
      <w:r>
        <w:t xml:space="preserve">Athanasius of </w:t>
      </w:r>
      <w:smartTag w:uri="urn:schemas-microsoft-com:office:smarttags" w:element="place">
        <w:smartTag w:uri="urn:schemas-microsoft-com:office:smarttags" w:element="City">
          <w:r>
            <w:t>Alexandria</w:t>
          </w:r>
        </w:smartTag>
      </w:smartTag>
      <w:r w:rsidR="00980DFA" w:rsidRPr="00B2347F">
        <w:t xml:space="preserve"> (318 A.D.) (partial) says that God is incorporeal, incorruptible, and immortal. </w:t>
      </w:r>
      <w:r w:rsidR="00980DFA" w:rsidRPr="00B2347F">
        <w:rPr>
          <w:i/>
        </w:rPr>
        <w:t>Against the Heathen</w:t>
      </w:r>
      <w:r w:rsidR="00980DFA" w:rsidRPr="00B2347F">
        <w:t xml:space="preserve"> ch.22 p.16</w:t>
      </w:r>
    </w:p>
    <w:p w14:paraId="470D0CF4" w14:textId="77777777" w:rsidR="00980DFA" w:rsidRPr="00B2347F" w:rsidRDefault="00980DFA" w:rsidP="00980DFA">
      <w:pPr>
        <w:ind w:left="288" w:hanging="288"/>
      </w:pPr>
      <w:r w:rsidRPr="00B2347F">
        <w:rPr>
          <w:b/>
        </w:rPr>
        <w:t>Lactantius</w:t>
      </w:r>
      <w:r w:rsidRPr="00B2347F">
        <w:t xml:space="preserve"> (c.303-320/325 A.D.) </w:t>
      </w:r>
      <w:r w:rsidR="002D2DBF">
        <w:t>“</w:t>
      </w:r>
      <w:r w:rsidRPr="00B2347F">
        <w:rPr>
          <w:highlight w:val="white"/>
        </w:rPr>
        <w:t>Therefore God is to be worshipped, that by means of religion, which is also justice, man may receive from God immortality, nor is there any other reward of a pious mind; and if this is invisible, it cannot be presented by the invisible God with any reward but that which is invisible.</w:t>
      </w:r>
      <w:r w:rsidR="002D2DBF">
        <w:rPr>
          <w:highlight w:val="white"/>
        </w:rPr>
        <w:t>”</w:t>
      </w:r>
      <w:r w:rsidRPr="00B2347F">
        <w:rPr>
          <w:highlight w:val="white"/>
        </w:rPr>
        <w:t xml:space="preserve"> </w:t>
      </w:r>
      <w:r w:rsidRPr="00B2347F">
        <w:rPr>
          <w:i/>
        </w:rPr>
        <w:t>Epitome of the Divine Institutes</w:t>
      </w:r>
      <w:r w:rsidRPr="00B2347F">
        <w:t xml:space="preserve"> ch.69 p.252-253</w:t>
      </w:r>
    </w:p>
    <w:p w14:paraId="5AB6B745" w14:textId="77777777" w:rsidR="00364E86" w:rsidRDefault="00364E86" w:rsidP="00364E86">
      <w:pPr>
        <w:ind w:left="288" w:hanging="288"/>
      </w:pPr>
      <w:r w:rsidRPr="00797410">
        <w:rPr>
          <w:b/>
        </w:rPr>
        <w:t>Eusebius of Caesarea</w:t>
      </w:r>
      <w:r>
        <w:t xml:space="preserve"> (318-325 A.D.) calls </w:t>
      </w:r>
      <w:r w:rsidR="00A55448">
        <w:t>G</w:t>
      </w:r>
      <w:r>
        <w:t xml:space="preserve">od invisible. </w:t>
      </w:r>
      <w:r w:rsidRPr="00797410">
        <w:rPr>
          <w:i/>
        </w:rPr>
        <w:t>Preparation for the Gospel</w:t>
      </w:r>
      <w:r>
        <w:t xml:space="preserve"> book 13 ch.13 p.50.</w:t>
      </w:r>
    </w:p>
    <w:p w14:paraId="2EA1A89C" w14:textId="77777777" w:rsidR="00A55448" w:rsidRPr="00D17C89" w:rsidRDefault="00A55448" w:rsidP="00A55448">
      <w:pPr>
        <w:ind w:left="288" w:hanging="288"/>
      </w:pPr>
      <w:r w:rsidRPr="00A55448">
        <w:t>Eusebius of Caesarea</w:t>
      </w:r>
      <w:r w:rsidRPr="00C92AF0">
        <w:rPr>
          <w:b/>
          <w:i/>
        </w:rPr>
        <w:t xml:space="preserve"> </w:t>
      </w:r>
      <w:r w:rsidRPr="00D17C89">
        <w:t>(</w:t>
      </w:r>
      <w:r>
        <w:t>318-325 A.D.</w:t>
      </w:r>
      <w:r w:rsidRPr="00D17C89">
        <w:t>) says that God is invisible.</w:t>
      </w:r>
      <w:r w:rsidRPr="00C92AF0">
        <w:rPr>
          <w:i/>
        </w:rPr>
        <w:t xml:space="preserve"> Eusebius’ Ecclesiastical History</w:t>
      </w:r>
      <w:r w:rsidRPr="00D17C89">
        <w:t xml:space="preserve"> book 1 ch.2.1-3 p.82</w:t>
      </w:r>
    </w:p>
    <w:p w14:paraId="0ACE3AA6" w14:textId="77777777" w:rsidR="00980DFA" w:rsidRPr="00B2347F" w:rsidRDefault="00980DFA" w:rsidP="00980DFA">
      <w:pPr>
        <w:ind w:left="288" w:hanging="288"/>
      </w:pPr>
    </w:p>
    <w:p w14:paraId="24AC9AD8" w14:textId="77777777" w:rsidR="00980DFA" w:rsidRPr="00B2347F" w:rsidRDefault="00980DFA" w:rsidP="00980DFA">
      <w:pPr>
        <w:ind w:left="288" w:hanging="288"/>
        <w:rPr>
          <w:b/>
          <w:u w:val="single"/>
        </w:rPr>
      </w:pPr>
      <w:r w:rsidRPr="00B2347F">
        <w:rPr>
          <w:b/>
          <w:u w:val="single"/>
        </w:rPr>
        <w:t>Among heretics</w:t>
      </w:r>
    </w:p>
    <w:p w14:paraId="0CBD0E37" w14:textId="77777777" w:rsidR="00980DFA" w:rsidRPr="00B2347F" w:rsidRDefault="00980DFA" w:rsidP="00980DFA">
      <w:pPr>
        <w:ind w:left="288" w:hanging="288"/>
      </w:pPr>
      <w:r w:rsidRPr="00B2347F">
        <w:rPr>
          <w:b/>
        </w:rPr>
        <w:t>Tatian</w:t>
      </w:r>
      <w:r w:rsidRPr="00B2347F">
        <w:t xml:space="preserve"> </w:t>
      </w:r>
      <w:r w:rsidR="00DA526C">
        <w:t>(c.172 A.D.)</w:t>
      </w:r>
      <w:r w:rsidRPr="00B2347F">
        <w:t xml:space="preserve"> </w:t>
      </w:r>
      <w:r w:rsidR="002D2DBF">
        <w:t>“</w:t>
      </w:r>
      <w:r w:rsidRPr="00B2347F">
        <w:t>and of the forms that are in matter; He is invisible, impalpable, being Himself</w:t>
      </w:r>
      <w:r w:rsidR="002D2DBF">
        <w:t>”</w:t>
      </w:r>
      <w:r w:rsidRPr="00B2347F">
        <w:t xml:space="preserve"> </w:t>
      </w:r>
      <w:r w:rsidRPr="00B2347F">
        <w:rPr>
          <w:i/>
        </w:rPr>
        <w:t>Tatian</w:t>
      </w:r>
      <w:r w:rsidR="00DE7390">
        <w:rPr>
          <w:i/>
        </w:rPr>
        <w:t>’</w:t>
      </w:r>
      <w:r w:rsidRPr="00B2347F">
        <w:rPr>
          <w:i/>
        </w:rPr>
        <w:t>s Address to the Greeks</w:t>
      </w:r>
      <w:r w:rsidRPr="00B2347F">
        <w:t xml:space="preserve"> ch.4 p.66</w:t>
      </w:r>
    </w:p>
    <w:p w14:paraId="4BD6FADE" w14:textId="77777777" w:rsidR="0034029B" w:rsidRPr="00B2347F" w:rsidRDefault="0034029B" w:rsidP="0034029B">
      <w:pPr>
        <w:autoSpaceDE w:val="0"/>
        <w:autoSpaceDN w:val="0"/>
        <w:adjustRightInd w:val="0"/>
        <w:ind w:left="288" w:hanging="288"/>
      </w:pPr>
      <w:r w:rsidRPr="00B2347F">
        <w:rPr>
          <w:b/>
        </w:rPr>
        <w:t>Valentinus</w:t>
      </w:r>
      <w:r w:rsidRPr="00B2347F">
        <w:t xml:space="preserve"> and Tatian according to Hippolytus (222-234/235 A.D.) </w:t>
      </w:r>
      <w:r w:rsidR="002D2DBF">
        <w:t>“</w:t>
      </w:r>
      <w:r w:rsidRPr="00B2347F">
        <w:rPr>
          <w:rFonts w:cs="Consolas"/>
          <w:highlight w:val="white"/>
        </w:rPr>
        <w:t xml:space="preserve">Tatian, however, similarly with Valentinus and the others, says that there are certain invisible Aeons, and that by some one of these the world below has been created, and the things existing </w:t>
      </w:r>
      <w:r w:rsidRPr="00B2347F">
        <w:rPr>
          <w:rFonts w:cs="Consolas"/>
          <w:i/>
          <w:highlight w:val="white"/>
        </w:rPr>
        <w:t>in it</w:t>
      </w:r>
      <w:r w:rsidRPr="00B2347F">
        <w:rPr>
          <w:rFonts w:cs="Consolas"/>
          <w:highlight w:val="white"/>
        </w:rPr>
        <w:t>.</w:t>
      </w:r>
      <w:r w:rsidR="002D2DBF">
        <w:t>”</w:t>
      </w:r>
      <w:r w:rsidRPr="00B2347F">
        <w:t xml:space="preserve"> </w:t>
      </w:r>
      <w:r w:rsidRPr="00B2347F">
        <w:rPr>
          <w:i/>
        </w:rPr>
        <w:t>Refutation of All Heresies</w:t>
      </w:r>
      <w:r w:rsidRPr="00B2347F">
        <w:t xml:space="preserve"> book 10 ch.14 p.146</w:t>
      </w:r>
    </w:p>
    <w:p w14:paraId="1162FAE8" w14:textId="77777777" w:rsidR="00980DFA" w:rsidRPr="00B2347F" w:rsidRDefault="00980DFA" w:rsidP="00980DFA">
      <w:pPr>
        <w:ind w:left="288" w:hanging="288"/>
      </w:pPr>
      <w:r w:rsidRPr="00B2347F">
        <w:rPr>
          <w:b/>
        </w:rPr>
        <w:t>Basilides and his pupils</w:t>
      </w:r>
      <w:r w:rsidRPr="00B2347F">
        <w:t xml:space="preserve"> (132-135-4th century) &amp;&amp;&amp;</w:t>
      </w:r>
    </w:p>
    <w:p w14:paraId="1D404B1C" w14:textId="77777777" w:rsidR="00980DFA" w:rsidRPr="00B2347F" w:rsidRDefault="00980DFA" w:rsidP="00980DFA">
      <w:pPr>
        <w:ind w:left="288" w:hanging="288"/>
      </w:pPr>
      <w:r w:rsidRPr="00B2347F">
        <w:rPr>
          <w:b/>
        </w:rPr>
        <w:t>Sethians/Borborites</w:t>
      </w:r>
      <w:r w:rsidRPr="00B2347F">
        <w:t xml:space="preserve"> (c.150-4th century) &amp;&amp;&amp;</w:t>
      </w:r>
    </w:p>
    <w:p w14:paraId="468E26D2" w14:textId="77777777" w:rsidR="00980DFA" w:rsidRPr="00B2347F" w:rsidRDefault="00980DFA" w:rsidP="00980DFA">
      <w:pPr>
        <w:ind w:left="288" w:hanging="288"/>
      </w:pPr>
      <w:r w:rsidRPr="00B2347F">
        <w:rPr>
          <w:b/>
        </w:rPr>
        <w:t>Hermetic Gnostics</w:t>
      </w:r>
      <w:r w:rsidRPr="00B2347F">
        <w:t xml:space="preserve"> (c.150-4th century) &amp;&amp;&amp;</w:t>
      </w:r>
    </w:p>
    <w:p w14:paraId="39BE263F" w14:textId="6696699F" w:rsidR="00943909" w:rsidRDefault="00943909" w:rsidP="00943909">
      <w:pPr>
        <w:autoSpaceDE w:val="0"/>
        <w:autoSpaceDN w:val="0"/>
        <w:adjustRightInd w:val="0"/>
        <w:ind w:left="288" w:hanging="288"/>
        <w:rPr>
          <w:szCs w:val="24"/>
        </w:rPr>
      </w:pPr>
      <w:r w:rsidRPr="00943909">
        <w:rPr>
          <w:szCs w:val="24"/>
        </w:rPr>
        <w:t>[</w:t>
      </w:r>
      <w:r>
        <w:rPr>
          <w:szCs w:val="24"/>
        </w:rPr>
        <w:t>G</w:t>
      </w:r>
      <w:r w:rsidRPr="00943909">
        <w:rPr>
          <w:szCs w:val="24"/>
        </w:rPr>
        <w:t xml:space="preserve">nostic] </w:t>
      </w:r>
      <w:r w:rsidRPr="00943909">
        <w:rPr>
          <w:i/>
          <w:iCs/>
          <w:szCs w:val="24"/>
        </w:rPr>
        <w:t>Second Apocryphon of James</w:t>
      </w:r>
      <w:r>
        <w:rPr>
          <w:szCs w:val="24"/>
        </w:rPr>
        <w:t xml:space="preserve"> </w:t>
      </w:r>
      <w:r w:rsidRPr="00B2347F">
        <w:t>(c.150-4th century)</w:t>
      </w:r>
      <w:r>
        <w:t xml:space="preserve"> </w:t>
      </w:r>
      <w:r w:rsidRPr="00AC2A04">
        <w:rPr>
          <w:i/>
          <w:szCs w:val="24"/>
        </w:rPr>
        <w:t>TGB</w:t>
      </w:r>
      <w:r>
        <w:rPr>
          <w:szCs w:val="24"/>
        </w:rPr>
        <w:t xml:space="preserve"> p.274 says that God is invisible</w:t>
      </w:r>
    </w:p>
    <w:p w14:paraId="4051E00A" w14:textId="77777777" w:rsidR="00980DFA" w:rsidRPr="00B2347F" w:rsidRDefault="00980DFA" w:rsidP="00980DFA">
      <w:pPr>
        <w:ind w:left="288" w:hanging="288"/>
      </w:pPr>
      <w:r w:rsidRPr="00B2347F">
        <w:t xml:space="preserve">The Ebionite </w:t>
      </w:r>
      <w:r w:rsidRPr="00B2347F">
        <w:rPr>
          <w:b/>
          <w:i/>
        </w:rPr>
        <w:t>Clementine Homilies</w:t>
      </w:r>
      <w:r w:rsidRPr="00B2347F">
        <w:t xml:space="preserve"> (-188 A.D.- uncertain date) homily 1 ch.6 p.224 </w:t>
      </w:r>
      <w:r w:rsidR="002D2DBF">
        <w:t>“</w:t>
      </w:r>
      <w:r w:rsidRPr="00B2347F">
        <w:t>One in Judaea, beginning in the spring season, was preaching to the Jews the kingdom of the invisible God, and saying that whoever of them would reform his manner of living should enjoy it.</w:t>
      </w:r>
      <w:r w:rsidR="002D2DBF">
        <w:t>”</w:t>
      </w:r>
    </w:p>
    <w:p w14:paraId="200CB8BA" w14:textId="77777777" w:rsidR="00980DFA" w:rsidRPr="00B2347F" w:rsidRDefault="00980DFA" w:rsidP="00980DFA">
      <w:pPr>
        <w:ind w:left="288" w:hanging="288"/>
        <w:rPr>
          <w:b/>
        </w:rPr>
      </w:pPr>
      <w:r w:rsidRPr="00B2347F">
        <w:t xml:space="preserve">The Ebionite </w:t>
      </w:r>
      <w:r w:rsidRPr="00B2347F">
        <w:rPr>
          <w:i/>
        </w:rPr>
        <w:t>Clementine Homilies</w:t>
      </w:r>
      <w:r w:rsidRPr="00B2347F">
        <w:t xml:space="preserve"> (-188 A.D.- uncertain date) homily 1 ch.6 p.224 and homily 11 ch.4 p.285 says that God is invisible.</w:t>
      </w:r>
    </w:p>
    <w:p w14:paraId="231769ED" w14:textId="77777777" w:rsidR="00980DFA" w:rsidRPr="00B2347F" w:rsidRDefault="00980DFA" w:rsidP="00980DFA">
      <w:pPr>
        <w:ind w:left="288" w:hanging="288"/>
      </w:pPr>
      <w:r w:rsidRPr="00B2347F">
        <w:t xml:space="preserve">The Ebionite </w:t>
      </w:r>
      <w:r w:rsidRPr="00B2347F">
        <w:rPr>
          <w:b/>
          <w:i/>
        </w:rPr>
        <w:t>Recognitions of Clement</w:t>
      </w:r>
      <w:r w:rsidRPr="00B2347F">
        <w:t xml:space="preserve"> (c.211-231 A.D.) book 8 ch.58 p.181 </w:t>
      </w:r>
      <w:r w:rsidR="002D2DBF">
        <w:t>“</w:t>
      </w:r>
      <w:r w:rsidRPr="00B2347F">
        <w:t>How much more must it be, that no one can know the mind or the work of the invisible and incomprehensible God, unless He Himself send a prophet to declare His purpose,</w:t>
      </w:r>
      <w:r w:rsidR="002D2DBF">
        <w:t>”</w:t>
      </w:r>
    </w:p>
    <w:p w14:paraId="54475EF8" w14:textId="77777777" w:rsidR="00980DFA" w:rsidRPr="00B2347F" w:rsidRDefault="00980DFA" w:rsidP="00980DFA">
      <w:pPr>
        <w:ind w:left="288" w:hanging="288"/>
      </w:pPr>
      <w:r w:rsidRPr="00B2347F">
        <w:t xml:space="preserve">Revised Valentinian </w:t>
      </w:r>
      <w:r w:rsidRPr="00B2347F">
        <w:rPr>
          <w:b/>
          <w:i/>
        </w:rPr>
        <w:t>Tripartite Tract</w:t>
      </w:r>
      <w:r w:rsidRPr="00B2347F">
        <w:t xml:space="preserve"> (200-250 A.D.) </w:t>
      </w:r>
      <w:r w:rsidR="004E7D3E" w:rsidRPr="00B2347F">
        <w:t xml:space="preserve">part 1 </w:t>
      </w:r>
      <w:r w:rsidRPr="00B2347F">
        <w:t>ch.4 p.61 says that God is invisible.</w:t>
      </w:r>
      <w:r w:rsidR="004E7D3E" w:rsidRPr="00B2347F">
        <w:t xml:space="preserve"> See also ibid part 1 ch.2 p.62.</w:t>
      </w:r>
    </w:p>
    <w:p w14:paraId="511340EF" w14:textId="77777777" w:rsidR="00980DFA" w:rsidRPr="00B2347F" w:rsidRDefault="00980DFA" w:rsidP="00980DFA"/>
    <w:p w14:paraId="6AAEFFCA" w14:textId="77777777" w:rsidR="007C2B3F" w:rsidRPr="00B2347F" w:rsidRDefault="007C2B3F" w:rsidP="007C2B3F">
      <w:pPr>
        <w:pStyle w:val="Heading2"/>
      </w:pPr>
      <w:bookmarkStart w:id="888" w:name="_Toc58617329"/>
      <w:bookmarkStart w:id="889" w:name="_Toc62978759"/>
      <w:bookmarkStart w:id="890" w:name="_Toc126171193"/>
      <w:bookmarkStart w:id="891" w:name="_Toc161079321"/>
      <w:r w:rsidRPr="00B2347F">
        <w:t xml:space="preserve">Ge18. God is Lord of </w:t>
      </w:r>
      <w:r w:rsidR="007F4DD4" w:rsidRPr="00B2347F">
        <w:t>h</w:t>
      </w:r>
      <w:r w:rsidRPr="00B2347F">
        <w:t xml:space="preserve">eaven </w:t>
      </w:r>
      <w:r w:rsidR="007F4DD4" w:rsidRPr="00B2347F">
        <w:t>and e</w:t>
      </w:r>
      <w:r w:rsidRPr="00B2347F">
        <w:t>arth</w:t>
      </w:r>
      <w:bookmarkEnd w:id="888"/>
      <w:bookmarkEnd w:id="889"/>
      <w:bookmarkEnd w:id="890"/>
      <w:bookmarkEnd w:id="891"/>
    </w:p>
    <w:p w14:paraId="5697E8F5" w14:textId="77777777" w:rsidR="007C2B3F" w:rsidRPr="00B2347F" w:rsidRDefault="007C2B3F" w:rsidP="007C2B3F">
      <w:pPr>
        <w:ind w:left="288" w:hanging="288"/>
      </w:pPr>
    </w:p>
    <w:p w14:paraId="1CD0F385" w14:textId="77777777" w:rsidR="007F4DD4" w:rsidRPr="00B2347F" w:rsidRDefault="007F4DD4" w:rsidP="007C2B3F">
      <w:pPr>
        <w:ind w:left="288" w:hanging="288"/>
      </w:pPr>
      <w:r w:rsidRPr="00B2347F">
        <w:t>Act 17:24</w:t>
      </w:r>
    </w:p>
    <w:p w14:paraId="171AFA1A" w14:textId="77777777" w:rsidR="007F4DD4" w:rsidRPr="00B2347F" w:rsidRDefault="007F4DD4" w:rsidP="007C2B3F">
      <w:pPr>
        <w:ind w:left="288" w:hanging="288"/>
      </w:pPr>
    </w:p>
    <w:p w14:paraId="00F9878C" w14:textId="77777777" w:rsidR="007C2B3F" w:rsidRPr="00B2347F" w:rsidRDefault="007C2B3F" w:rsidP="007C2B3F">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15.37 p.67 </w:t>
      </w:r>
      <w:r w:rsidR="002D2DBF">
        <w:t>“</w:t>
      </w:r>
      <w:r w:rsidRPr="00B2347F">
        <w:rPr>
          <w:rFonts w:cs="Consolas"/>
          <w:highlight w:val="white"/>
        </w:rPr>
        <w:t>And in that hour Jesus rejoiced in the Holy Spirit, and said, I acknowledge thee, my Father, Lord of heaven and earth, that thou didst hide these things from the wise and understanding, and didst reveal them unto children: yea, my Father; so was thy will.</w:t>
      </w:r>
      <w:r w:rsidR="002D2DBF">
        <w:t>”</w:t>
      </w:r>
    </w:p>
    <w:p w14:paraId="7FD1C000" w14:textId="77777777" w:rsidR="007F4DD4" w:rsidRPr="00B2347F" w:rsidRDefault="007F4DD4" w:rsidP="007F4DD4">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with freedom of speech-he said to them: </w:t>
      </w:r>
      <w:r w:rsidR="00DE7390">
        <w:rPr>
          <w:rFonts w:cs="Consolas"/>
          <w:szCs w:val="24"/>
          <w:highlight w:val="white"/>
        </w:rPr>
        <w:t>‘</w:t>
      </w:r>
      <w:r w:rsidRPr="00B2347F">
        <w:rPr>
          <w:rFonts w:cs="Consolas"/>
          <w:szCs w:val="24"/>
          <w:highlight w:val="white"/>
        </w:rPr>
        <w:t>God, who made the world, and all things therein, He, being Lord of heaven and earth, dwelleth not in temples made with hands; neither is He touched by men</w:t>
      </w:r>
      <w:r w:rsidR="00DE7390">
        <w:rPr>
          <w:rFonts w:cs="Consolas"/>
          <w:szCs w:val="24"/>
          <w:highlight w:val="white"/>
        </w:rPr>
        <w:t>’</w:t>
      </w:r>
      <w:r w:rsidRPr="00B2347F">
        <w:rPr>
          <w:rFonts w:cs="Consolas"/>
          <w:szCs w:val="24"/>
          <w:highlight w:val="white"/>
        </w:rPr>
        <w:t>s hands, as though He needed anything, seeing He giveth to all life, and breath, and all things; who hath made from one blood the whole race of men to dwell upon the face of the whole earth, predetermining the times according to the boundary of their habitation, to seek the Deity, if by any means they might be able to track Him out, or find Him, although He be not far from each of us.</w:t>
      </w:r>
      <w:r w:rsidR="002D2DBF">
        <w:rPr>
          <w:szCs w:val="24"/>
        </w:rPr>
        <w:t>”</w:t>
      </w:r>
      <w:r w:rsidRPr="00B2347F">
        <w:rPr>
          <w:szCs w:val="24"/>
        </w:rPr>
        <w:t xml:space="preserve"> </w:t>
      </w:r>
      <w:r w:rsidRPr="00B2347F">
        <w:rPr>
          <w:i/>
          <w:szCs w:val="24"/>
        </w:rPr>
        <w:t>Irenaeus Against Heresies</w:t>
      </w:r>
      <w:r w:rsidRPr="00B2347F">
        <w:rPr>
          <w:szCs w:val="24"/>
        </w:rPr>
        <w:t xml:space="preserve"> book 3 ch.12.9 p.433</w:t>
      </w:r>
    </w:p>
    <w:p w14:paraId="2CBFBE68" w14:textId="77777777" w:rsidR="007C2B3F" w:rsidRPr="00B2347F" w:rsidRDefault="007C2B3F" w:rsidP="007C2B3F">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Whom therefore ye ignorantly worship, Him declare I unto you. God, that made the world and all things therein, seeing that He is Lord of heaven and earth, dwelleth not in temples made with hands; neither is worshipped with men</w:t>
      </w:r>
      <w:r w:rsidR="00DE7390">
        <w:rPr>
          <w:rFonts w:cs="Consolas"/>
          <w:szCs w:val="24"/>
          <w:highlight w:val="white"/>
        </w:rPr>
        <w:t>’</w:t>
      </w:r>
      <w:r w:rsidRPr="00B2347F">
        <w:rPr>
          <w:rFonts w:cs="Consolas"/>
          <w:szCs w:val="24"/>
          <w:highlight w:val="white"/>
        </w:rPr>
        <w:t>s hands, as though He needed anything, seeing He giveth to all life, and breath, and all things;</w:t>
      </w:r>
      <w:r w:rsidR="002D2DBF">
        <w:rPr>
          <w:szCs w:val="24"/>
        </w:rPr>
        <w:t>”</w:t>
      </w:r>
      <w:r w:rsidRPr="00B2347F">
        <w:rPr>
          <w:szCs w:val="24"/>
        </w:rPr>
        <w:t xml:space="preserve"> </w:t>
      </w:r>
      <w:r w:rsidRPr="00B2347F">
        <w:rPr>
          <w:i/>
          <w:szCs w:val="24"/>
        </w:rPr>
        <w:t>Stromata</w:t>
      </w:r>
      <w:r w:rsidRPr="00B2347F">
        <w:rPr>
          <w:szCs w:val="24"/>
        </w:rPr>
        <w:t xml:space="preserve"> book 1 ch.19 p.</w:t>
      </w:r>
      <w:r w:rsidR="007F4DD4" w:rsidRPr="00B2347F">
        <w:rPr>
          <w:szCs w:val="24"/>
        </w:rPr>
        <w:t>321</w:t>
      </w:r>
    </w:p>
    <w:p w14:paraId="52F86B48" w14:textId="77777777" w:rsidR="007F4DD4" w:rsidRPr="00B2347F" w:rsidRDefault="007F4DD4" w:rsidP="007F4DD4">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 xml:space="preserve">Who shall be invoked as the Lord of heaven, that does not first show Himself to have been the maker thereof? For He says, </w:t>
      </w:r>
      <w:r w:rsidR="00DE7390">
        <w:rPr>
          <w:rFonts w:cs="Consolas"/>
          <w:szCs w:val="24"/>
          <w:highlight w:val="white"/>
        </w:rPr>
        <w:t>‘</w:t>
      </w:r>
      <w:r w:rsidRPr="00B2347F">
        <w:rPr>
          <w:rFonts w:cs="Consolas"/>
          <w:szCs w:val="24"/>
          <w:highlight w:val="white"/>
        </w:rPr>
        <w:t>I thank thee, (O Father, )and own Thee, Lord of heaven, because those things which had been hidden from the wise and prudent, Thou has revealed unto babes.</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4 ch.5 p.</w:t>
      </w:r>
      <w:r w:rsidR="000D034F" w:rsidRPr="00B2347F">
        <w:rPr>
          <w:szCs w:val="24"/>
        </w:rPr>
        <w:t>350</w:t>
      </w:r>
    </w:p>
    <w:p w14:paraId="1F387848" w14:textId="77777777" w:rsidR="00043071" w:rsidRPr="00B2347F" w:rsidRDefault="00043071" w:rsidP="00043071">
      <w:pPr>
        <w:ind w:left="288" w:hanging="288"/>
      </w:pPr>
      <w:r w:rsidRPr="00043071">
        <w:rPr>
          <w:b/>
        </w:rPr>
        <w:t>Origen</w:t>
      </w:r>
      <w:r w:rsidRPr="00B2347F">
        <w:t xml:space="preserve"> (233/234 A.D.)</w:t>
      </w:r>
      <w:r>
        <w:t xml:space="preserve"> mentio</w:t>
      </w:r>
      <w:r w:rsidR="005B22F7">
        <w:t>ns</w:t>
      </w:r>
      <w:r>
        <w:t xml:space="preserve"> the Lord of the whole world, of the earth and heaven.</w:t>
      </w:r>
      <w:r w:rsidRPr="00B2347F">
        <w:t xml:space="preserve"> </w:t>
      </w:r>
      <w:r w:rsidRPr="00B2347F">
        <w:rPr>
          <w:i/>
        </w:rPr>
        <w:t>Origen On Prayer</w:t>
      </w:r>
      <w:r w:rsidRPr="00B2347F">
        <w:t xml:space="preserve"> ch.</w:t>
      </w:r>
      <w:r>
        <w:t>10.2 p.41</w:t>
      </w:r>
    </w:p>
    <w:p w14:paraId="546B34CD" w14:textId="77777777" w:rsidR="007C2B3F" w:rsidRPr="00B2347F" w:rsidRDefault="007C2B3F" w:rsidP="007C2B3F">
      <w:pPr>
        <w:ind w:left="288" w:hanging="288"/>
      </w:pPr>
      <w:r w:rsidRPr="00B2347F">
        <w:rPr>
          <w:b/>
        </w:rPr>
        <w:t>Commodianus</w:t>
      </w:r>
      <w:r w:rsidRPr="00B2347F">
        <w:t xml:space="preserve"> (c.240 A.D.) </w:t>
      </w:r>
      <w:r w:rsidR="002D2DBF">
        <w:t>“</w:t>
      </w:r>
      <w:r w:rsidRPr="00B2347F">
        <w:t>In the law, the Lord of heaven, and earth, and sea has commanded, saying, Worship not vain gods made by your own hands</w:t>
      </w:r>
      <w:r w:rsidR="002D2DBF">
        <w:t>”</w:t>
      </w:r>
      <w:r w:rsidRPr="00B2347F">
        <w:t xml:space="preserve"> </w:t>
      </w:r>
      <w:r w:rsidRPr="00B2347F">
        <w:rPr>
          <w:i/>
        </w:rPr>
        <w:t>Instructions of Commodianus</w:t>
      </w:r>
      <w:r w:rsidRPr="00B2347F">
        <w:t xml:space="preserve"> ch.2 p.203</w:t>
      </w:r>
    </w:p>
    <w:p w14:paraId="2FD583BA" w14:textId="77777777" w:rsidR="007C2B3F" w:rsidRPr="00B2347F" w:rsidRDefault="002A2570" w:rsidP="007C2B3F">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7C2B3F" w:rsidRPr="00B2347F">
        <w:t xml:space="preserve"> (c.318 A.D.) </w:t>
      </w:r>
      <w:r w:rsidR="002D2DBF">
        <w:t>“</w:t>
      </w:r>
      <w:r w:rsidR="007C2B3F" w:rsidRPr="00B2347F">
        <w:rPr>
          <w:highlight w:val="white"/>
        </w:rPr>
        <w:t xml:space="preserve">To begin with, our Lord and Saviour Jesus Christ </w:t>
      </w:r>
      <w:r w:rsidR="007C2B3F" w:rsidRPr="00B2347F">
        <w:rPr>
          <w:i/>
          <w:highlight w:val="white"/>
        </w:rPr>
        <w:t>says</w:t>
      </w:r>
      <w:r w:rsidR="007C2B3F" w:rsidRPr="00B2347F">
        <w:rPr>
          <w:highlight w:val="white"/>
        </w:rPr>
        <w:t xml:space="preserve"> in His own gospels confirming the words of Moses: </w:t>
      </w:r>
      <w:r w:rsidR="00DE7390">
        <w:rPr>
          <w:highlight w:val="white"/>
        </w:rPr>
        <w:t>‘</w:t>
      </w:r>
      <w:r w:rsidR="007C2B3F" w:rsidRPr="00B2347F">
        <w:rPr>
          <w:highlight w:val="white"/>
        </w:rPr>
        <w:t>The Lord God is one;</w:t>
      </w:r>
      <w:r w:rsidR="00DE7390">
        <w:rPr>
          <w:highlight w:val="white"/>
        </w:rPr>
        <w:t>’</w:t>
      </w:r>
      <w:r w:rsidR="007C2B3F" w:rsidRPr="00B2347F">
        <w:rPr>
          <w:highlight w:val="white"/>
        </w:rPr>
        <w:t xml:space="preserve"> and </w:t>
      </w:r>
      <w:r w:rsidR="00DE7390">
        <w:rPr>
          <w:highlight w:val="white"/>
        </w:rPr>
        <w:t>‘</w:t>
      </w:r>
      <w:r w:rsidR="007C2B3F" w:rsidRPr="00B2347F">
        <w:rPr>
          <w:highlight w:val="white"/>
        </w:rPr>
        <w:t>I thank thee, Father, Lord of heaven and earth</w:t>
      </w:r>
      <w:r w:rsidR="00DE7390">
        <w:rPr>
          <w:highlight w:val="white"/>
        </w:rPr>
        <w:t>’</w:t>
      </w:r>
      <w:r w:rsidR="007C2B3F" w:rsidRPr="00B2347F">
        <w:rPr>
          <w:highlight w:val="white"/>
        </w:rPr>
        <w:t xml:space="preserve"> But if God is one, and at the same time Lord of heaven and earth, how could there be another God beside Him?</w:t>
      </w:r>
      <w:r w:rsidR="002D2DBF">
        <w:t>”</w:t>
      </w:r>
      <w:r w:rsidR="007C2B3F" w:rsidRPr="00B2347F">
        <w:t xml:space="preserve"> </w:t>
      </w:r>
      <w:r w:rsidR="008A2093">
        <w:rPr>
          <w:i/>
        </w:rPr>
        <w:t>Athanasius Against the Heathen</w:t>
      </w:r>
      <w:r w:rsidR="007C2B3F" w:rsidRPr="00B2347F">
        <w:t xml:space="preserve"> ch.6.4 p.7</w:t>
      </w:r>
    </w:p>
    <w:p w14:paraId="2D2B3596" w14:textId="77777777" w:rsidR="007C2B3F" w:rsidRPr="00B2347F" w:rsidRDefault="007C2B3F" w:rsidP="00722F03">
      <w:pPr>
        <w:ind w:left="288" w:hanging="288"/>
      </w:pPr>
    </w:p>
    <w:p w14:paraId="6DB38C1D" w14:textId="77777777" w:rsidR="007C2B3F" w:rsidRPr="00B2347F" w:rsidRDefault="007C2B3F" w:rsidP="00722F03">
      <w:pPr>
        <w:ind w:left="288" w:hanging="288"/>
        <w:rPr>
          <w:b/>
          <w:u w:val="single"/>
        </w:rPr>
      </w:pPr>
      <w:r w:rsidRPr="00B2347F">
        <w:rPr>
          <w:b/>
          <w:u w:val="single"/>
        </w:rPr>
        <w:t>Among heretics</w:t>
      </w:r>
    </w:p>
    <w:p w14:paraId="1C131F76" w14:textId="77777777" w:rsidR="007C2B3F" w:rsidRPr="00B2347F" w:rsidRDefault="007C2B3F" w:rsidP="007C2B3F">
      <w:pPr>
        <w:ind w:left="288" w:hanging="288"/>
      </w:pPr>
      <w:r w:rsidRPr="00B2347F">
        <w:t xml:space="preserve">The Ebionite </w:t>
      </w:r>
      <w:r w:rsidRPr="00B2347F">
        <w:rPr>
          <w:b/>
          <w:i/>
        </w:rPr>
        <w:t>Recognitions of Clement</w:t>
      </w:r>
      <w:r w:rsidRPr="00B2347F">
        <w:t xml:space="preserve"> (c.211-231 A.D.) book 4 ch.5 p.136 God is Lord of heaven and earth</w:t>
      </w:r>
    </w:p>
    <w:p w14:paraId="24AAAD23" w14:textId="77777777" w:rsidR="007C2B3F" w:rsidRPr="00F520DA" w:rsidRDefault="00F520DA" w:rsidP="00722F03">
      <w:pPr>
        <w:ind w:left="288" w:hanging="288"/>
        <w:rPr>
          <w:szCs w:val="24"/>
        </w:rPr>
      </w:pPr>
      <w:r w:rsidRPr="00F520DA">
        <w:t>Bardesan/Bardesaines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w:t>
      </w:r>
      <w:r w:rsidRPr="00F520DA">
        <w:rPr>
          <w:szCs w:val="24"/>
        </w:rPr>
        <w:t xml:space="preserve"> (partial) “</w:t>
      </w:r>
      <w:r w:rsidRPr="00F520DA">
        <w:rPr>
          <w:rFonts w:cs="Consolas"/>
          <w:szCs w:val="24"/>
          <w:highlight w:val="white"/>
        </w:rPr>
        <w:t>For every being in existence is in need of the Lord of all; of His gifts also there is no end.</w:t>
      </w:r>
      <w:r w:rsidRPr="00F520DA">
        <w:rPr>
          <w:szCs w:val="24"/>
        </w:rPr>
        <w:t>”</w:t>
      </w:r>
      <w:r>
        <w:rPr>
          <w:szCs w:val="24"/>
        </w:rPr>
        <w:t xml:space="preserve"> </w:t>
      </w:r>
      <w:r w:rsidRPr="00F520DA">
        <w:rPr>
          <w:i/>
          <w:szCs w:val="24"/>
        </w:rPr>
        <w:t>The Book of Laws of Divers Countries</w:t>
      </w:r>
      <w:r>
        <w:rPr>
          <w:szCs w:val="24"/>
        </w:rPr>
        <w:t xml:space="preserve"> p.727</w:t>
      </w:r>
    </w:p>
    <w:p w14:paraId="42C0E531" w14:textId="77777777" w:rsidR="00F520DA" w:rsidRPr="00B2347F" w:rsidRDefault="00F520DA" w:rsidP="00722F03">
      <w:pPr>
        <w:ind w:left="288" w:hanging="288"/>
      </w:pPr>
    </w:p>
    <w:p w14:paraId="7D255B98" w14:textId="77777777" w:rsidR="001F08E2" w:rsidRPr="00B2347F" w:rsidRDefault="001F08E2" w:rsidP="001F08E2">
      <w:pPr>
        <w:pStyle w:val="Heading2"/>
      </w:pPr>
      <w:bookmarkStart w:id="892" w:name="_Toc485844244"/>
      <w:bookmarkStart w:id="893" w:name="_Toc58617330"/>
      <w:bookmarkStart w:id="894" w:name="_Toc62978760"/>
      <w:bookmarkStart w:id="895" w:name="_Toc126171194"/>
      <w:bookmarkStart w:id="896" w:name="_Toc161079322"/>
      <w:r w:rsidRPr="00B2347F">
        <w:t xml:space="preserve">Ge19. Calling God </w:t>
      </w:r>
      <w:r w:rsidR="002D2DBF">
        <w:t>“</w:t>
      </w:r>
      <w:r w:rsidRPr="00B2347F">
        <w:t>I Am</w:t>
      </w:r>
      <w:r w:rsidR="002D2DBF">
        <w:t>”</w:t>
      </w:r>
      <w:bookmarkEnd w:id="892"/>
      <w:bookmarkEnd w:id="893"/>
      <w:bookmarkEnd w:id="894"/>
      <w:bookmarkEnd w:id="895"/>
      <w:bookmarkEnd w:id="896"/>
    </w:p>
    <w:p w14:paraId="1D37CB69" w14:textId="77777777" w:rsidR="001F08E2" w:rsidRPr="00B2347F" w:rsidRDefault="001F08E2" w:rsidP="001F08E2"/>
    <w:p w14:paraId="008331EC" w14:textId="77777777" w:rsidR="001F08E2" w:rsidRPr="00B2347F" w:rsidRDefault="001F08E2" w:rsidP="001F08E2">
      <w:r w:rsidRPr="00B2347F">
        <w:t>John 8:58b</w:t>
      </w:r>
    </w:p>
    <w:p w14:paraId="47543117" w14:textId="77777777" w:rsidR="00842608" w:rsidRPr="00B2347F" w:rsidRDefault="00842608" w:rsidP="001F08E2"/>
    <w:p w14:paraId="03EC2809" w14:textId="77777777" w:rsidR="001F08E2" w:rsidRDefault="001F08E2" w:rsidP="001F08E2">
      <w:pPr>
        <w:ind w:left="288" w:hanging="288"/>
      </w:pPr>
      <w:r w:rsidRPr="00B2347F">
        <w:rPr>
          <w:b/>
        </w:rPr>
        <w:t>Justin Martyr</w:t>
      </w:r>
      <w:r w:rsidRPr="00B2347F">
        <w:t xml:space="preserve"> (c.150 A.D.) </w:t>
      </w:r>
      <w:r w:rsidR="002D2DBF">
        <w:t>“</w:t>
      </w:r>
      <w:r w:rsidRPr="00B2347F">
        <w:t xml:space="preserve">And that which was said out of the bush to Moses, </w:t>
      </w:r>
      <w:r w:rsidR="00DE7390">
        <w:t>‘</w:t>
      </w:r>
      <w:r w:rsidRPr="00B2347F">
        <w:t>I am that I am, the God of Abraham, and the God of Isaac, and the God of Jacob, and the God of your fathers,</w:t>
      </w:r>
      <w:r w:rsidR="00DE7390">
        <w:t>’</w:t>
      </w:r>
      <w:r w:rsidR="002D2DBF">
        <w:t>”</w:t>
      </w:r>
      <w:r w:rsidRPr="00B2347F">
        <w:t xml:space="preserve"> </w:t>
      </w:r>
      <w:r w:rsidRPr="00B2347F">
        <w:rPr>
          <w:i/>
        </w:rPr>
        <w:t>First Apology of Justin Martyr</w:t>
      </w:r>
      <w:r w:rsidRPr="00B2347F">
        <w:t xml:space="preserve"> ch.63 p.184.</w:t>
      </w:r>
    </w:p>
    <w:p w14:paraId="15C88B3B" w14:textId="77777777" w:rsidR="00842608" w:rsidRPr="00B2347F" w:rsidRDefault="00842608" w:rsidP="001F08E2">
      <w:pPr>
        <w:ind w:left="288" w:hanging="288"/>
      </w:pPr>
      <w:r>
        <w:rPr>
          <w:b/>
        </w:rPr>
        <w:t xml:space="preserve">Tatian’s </w:t>
      </w:r>
      <w:r w:rsidRPr="00842608">
        <w:rPr>
          <w:b/>
          <w:i/>
        </w:rPr>
        <w:t>Diatessaron</w:t>
      </w:r>
      <w:r w:rsidRPr="00842608">
        <w:t xml:space="preserve"> </w:t>
      </w:r>
      <w:r w:rsidR="00DA526C">
        <w:t>(c.172 A.D.)</w:t>
      </w:r>
      <w:r>
        <w:t xml:space="preserve"> section 36.8 p.98 quotes John 18:58</w:t>
      </w:r>
    </w:p>
    <w:p w14:paraId="4992257C" w14:textId="77777777" w:rsidR="001F08E2" w:rsidRPr="00B2347F" w:rsidRDefault="001F08E2" w:rsidP="001F08E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the last half of John 8:58. </w:t>
      </w:r>
      <w:r w:rsidRPr="00B2347F">
        <w:rPr>
          <w:i/>
        </w:rPr>
        <w:t>Irenaeus Against Heresies</w:t>
      </w:r>
      <w:r w:rsidRPr="00B2347F">
        <w:t xml:space="preserve"> book 4 ch.13.4 p.478</w:t>
      </w:r>
    </w:p>
    <w:p w14:paraId="06B4D1BA" w14:textId="77777777" w:rsidR="001F08E2" w:rsidRPr="00B2347F" w:rsidRDefault="001F08E2" w:rsidP="001F08E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calls God </w:t>
      </w:r>
      <w:r w:rsidR="002D2DBF">
        <w:t>“</w:t>
      </w:r>
      <w:r w:rsidRPr="00B2347F">
        <w:t>I am</w:t>
      </w:r>
      <w:r w:rsidR="002D2DBF">
        <w:t>”</w:t>
      </w:r>
      <w:r w:rsidRPr="00B2347F">
        <w:t xml:space="preserve">. </w:t>
      </w:r>
      <w:r w:rsidRPr="00B2347F">
        <w:rPr>
          <w:i/>
        </w:rPr>
        <w:t>Exhortation to the Heathen</w:t>
      </w:r>
      <w:r w:rsidRPr="00B2347F">
        <w:t xml:space="preserve"> ch.8 p.194</w:t>
      </w:r>
    </w:p>
    <w:p w14:paraId="61DE9194" w14:textId="77777777" w:rsidR="001F08E2" w:rsidRPr="00B2347F" w:rsidRDefault="001F08E2" w:rsidP="001F08E2">
      <w:pPr>
        <w:ind w:left="288" w:hanging="288"/>
      </w:pPr>
      <w:r w:rsidRPr="00B2347F">
        <w:rPr>
          <w:b/>
        </w:rPr>
        <w:t>Origen</w:t>
      </w:r>
      <w:r w:rsidRPr="00B2347F">
        <w:t xml:space="preserve"> (225-253/254 A.D.) quotes John 5:28. </w:t>
      </w:r>
      <w:r w:rsidRPr="00B2347F">
        <w:rPr>
          <w:i/>
        </w:rPr>
        <w:t>Origen Against Celsus</w:t>
      </w:r>
      <w:r w:rsidRPr="00B2347F">
        <w:t xml:space="preserve"> book 8 ch.12 p.643</w:t>
      </w:r>
    </w:p>
    <w:p w14:paraId="3283BFC5" w14:textId="77777777" w:rsidR="001F08E2" w:rsidRPr="00B2347F" w:rsidRDefault="001F08E2" w:rsidP="001F08E2">
      <w:pPr>
        <w:ind w:left="288" w:hanging="288"/>
      </w:pPr>
      <w:r w:rsidRPr="00B2347F">
        <w:rPr>
          <w:b/>
        </w:rPr>
        <w:t>Novatian</w:t>
      </w:r>
      <w:r w:rsidRPr="00B2347F">
        <w:t xml:space="preserve"> (250/254-256/257 A.D.) (implied) </w:t>
      </w:r>
      <w:r w:rsidR="002D2DBF">
        <w:t>“</w:t>
      </w:r>
      <w:r w:rsidRPr="00B2347F">
        <w:t xml:space="preserve">If Christ was only man, how did He say, </w:t>
      </w:r>
      <w:r w:rsidR="00DE7390">
        <w:t>‘</w:t>
      </w:r>
      <w:r w:rsidRPr="00B2347F">
        <w:t>Before Abraham was, I Am?</w:t>
      </w:r>
      <w:r w:rsidR="00DE7390">
        <w:t>’</w:t>
      </w:r>
      <w:r w:rsidR="002D2DBF">
        <w:t>”</w:t>
      </w:r>
      <w:r w:rsidRPr="00B2347F">
        <w:t xml:space="preserve"> </w:t>
      </w:r>
      <w:r w:rsidRPr="00B2347F">
        <w:rPr>
          <w:i/>
        </w:rPr>
        <w:t>Treatise Concerning the Trinity</w:t>
      </w:r>
      <w:r w:rsidRPr="00B2347F">
        <w:t xml:space="preserve"> ch.15 p.624-625</w:t>
      </w:r>
    </w:p>
    <w:p w14:paraId="0360BCB7" w14:textId="77777777" w:rsidR="001F08E2" w:rsidRPr="00B2347F" w:rsidRDefault="001F08E2" w:rsidP="001F08E2"/>
    <w:p w14:paraId="31346B48" w14:textId="77777777" w:rsidR="001F08E2" w:rsidRPr="00B2347F" w:rsidRDefault="001F08E2" w:rsidP="001F08E2">
      <w:pPr>
        <w:rPr>
          <w:b/>
          <w:u w:val="single"/>
        </w:rPr>
      </w:pPr>
      <w:r w:rsidRPr="00B2347F">
        <w:rPr>
          <w:b/>
          <w:u w:val="single"/>
        </w:rPr>
        <w:t>Among corrupt or spurious works</w:t>
      </w:r>
    </w:p>
    <w:p w14:paraId="430488D7" w14:textId="77777777" w:rsidR="001F08E2" w:rsidRPr="00B2347F" w:rsidRDefault="001F08E2" w:rsidP="001F08E2">
      <w:pPr>
        <w:ind w:left="288" w:hanging="288"/>
        <w:rPr>
          <w:b/>
        </w:rPr>
      </w:pPr>
      <w:r w:rsidRPr="00B2347F">
        <w:rPr>
          <w:b/>
        </w:rPr>
        <w:t xml:space="preserve">pseudo-Ignatius of </w:t>
      </w:r>
      <w:smartTag w:uri="urn:schemas-microsoft-com:office:smarttags" w:element="place">
        <w:smartTag w:uri="urn:schemas-microsoft-com:office:smarttags" w:element="City">
          <w:r w:rsidRPr="00B2347F">
            <w:rPr>
              <w:b/>
            </w:rPr>
            <w:t>Antioch</w:t>
          </w:r>
        </w:smartTag>
      </w:smartTag>
      <w:r w:rsidRPr="00B2347F">
        <w:t xml:space="preserve"> (after 117 A.D.) quotes John 8:58. </w:t>
      </w:r>
      <w:r w:rsidRPr="00B2347F">
        <w:rPr>
          <w:i/>
        </w:rPr>
        <w:t>Epistle of Ignatius to the Magnesians</w:t>
      </w:r>
      <w:r w:rsidRPr="00B2347F">
        <w:t xml:space="preserve"> (Latin version) ch.8 p.62</w:t>
      </w:r>
    </w:p>
    <w:p w14:paraId="19CAED90" w14:textId="77777777" w:rsidR="001F08E2" w:rsidRPr="00B2347F" w:rsidRDefault="001F08E2" w:rsidP="001F08E2">
      <w:pPr>
        <w:ind w:left="288" w:hanging="288"/>
      </w:pPr>
      <w:r w:rsidRPr="00B2347F">
        <w:rPr>
          <w:b/>
        </w:rPr>
        <w:t>pseudo-Gregory Thaumaturgus</w:t>
      </w:r>
      <w:r w:rsidRPr="00B2347F">
        <w:t xml:space="preserve"> (after 265 A.D.) quotes John 8:58. </w:t>
      </w:r>
      <w:r w:rsidRPr="00175F09">
        <w:rPr>
          <w:i/>
        </w:rPr>
        <w:t>Twelve Topics on Faith</w:t>
      </w:r>
      <w:r w:rsidRPr="00B2347F">
        <w:t xml:space="preserve"> Topic 5 p.51</w:t>
      </w:r>
    </w:p>
    <w:p w14:paraId="19087266" w14:textId="77777777" w:rsidR="001F08E2" w:rsidRPr="00B2347F" w:rsidRDefault="001F08E2" w:rsidP="001F08E2"/>
    <w:p w14:paraId="741978A9" w14:textId="77777777" w:rsidR="001F08E2" w:rsidRPr="00B2347F" w:rsidRDefault="001F08E2" w:rsidP="00722F03">
      <w:pPr>
        <w:ind w:left="288" w:hanging="288"/>
      </w:pPr>
    </w:p>
    <w:p w14:paraId="1036E1C9" w14:textId="77777777" w:rsidR="00242418" w:rsidRPr="00B2347F" w:rsidRDefault="00242418" w:rsidP="00722F03">
      <w:pPr>
        <w:pStyle w:val="Heading1"/>
        <w:rPr>
          <w:caps/>
        </w:rPr>
      </w:pPr>
      <w:bookmarkStart w:id="897" w:name="_Toc58617331"/>
      <w:bookmarkStart w:id="898" w:name="_Toc62978761"/>
      <w:bookmarkStart w:id="899" w:name="_Toc126171195"/>
      <w:bookmarkStart w:id="900" w:name="_Toc161079323"/>
      <w:r w:rsidRPr="00B2347F">
        <w:rPr>
          <w:caps/>
        </w:rPr>
        <w:t>God</w:t>
      </w:r>
      <w:r w:rsidR="00DE7390">
        <w:rPr>
          <w:caps/>
        </w:rPr>
        <w:t>’</w:t>
      </w:r>
      <w:r w:rsidRPr="00B2347F">
        <w:rPr>
          <w:caps/>
        </w:rPr>
        <w:t>s IMMINENCE</w:t>
      </w:r>
      <w:bookmarkEnd w:id="897"/>
      <w:bookmarkEnd w:id="898"/>
      <w:bookmarkEnd w:id="899"/>
      <w:bookmarkEnd w:id="900"/>
    </w:p>
    <w:p w14:paraId="24808F33" w14:textId="77777777" w:rsidR="00242418" w:rsidRPr="00B2347F" w:rsidRDefault="00242418" w:rsidP="00722F03">
      <w:pPr>
        <w:ind w:left="288" w:hanging="288"/>
      </w:pPr>
    </w:p>
    <w:p w14:paraId="73024D53" w14:textId="77777777" w:rsidR="00242418" w:rsidRPr="00B2347F" w:rsidRDefault="00242418" w:rsidP="00722F03">
      <w:pPr>
        <w:pStyle w:val="Heading2"/>
      </w:pPr>
      <w:bookmarkStart w:id="901" w:name="_Toc58617332"/>
      <w:bookmarkStart w:id="902" w:name="_Toc62978762"/>
      <w:bookmarkStart w:id="903" w:name="_Toc126171196"/>
      <w:bookmarkStart w:id="904" w:name="_Toc219958115"/>
      <w:bookmarkStart w:id="905" w:name="_Toc161079324"/>
      <w:r w:rsidRPr="00B2347F">
        <w:t>Gi1. God is worthy</w:t>
      </w:r>
      <w:bookmarkEnd w:id="901"/>
      <w:bookmarkEnd w:id="902"/>
      <w:bookmarkEnd w:id="903"/>
      <w:bookmarkEnd w:id="905"/>
    </w:p>
    <w:p w14:paraId="3A5D5307" w14:textId="77777777" w:rsidR="00242418" w:rsidRPr="00B2347F" w:rsidRDefault="00242418" w:rsidP="00722F03"/>
    <w:p w14:paraId="29470059" w14:textId="77777777" w:rsidR="00242418" w:rsidRPr="00B2347F" w:rsidRDefault="00242418" w:rsidP="00722F03">
      <w:r w:rsidRPr="00B2347F">
        <w:t>2 Samuel 22:4; 1 Chronicles 16:25; Psalm 18:3; 48:1; 96:4; 145:3; Hebrews 3:3; Revelation 4:11; 5:9,12</w:t>
      </w:r>
    </w:p>
    <w:p w14:paraId="23E510C7" w14:textId="77777777" w:rsidR="00242418" w:rsidRPr="00B2347F" w:rsidRDefault="00242418" w:rsidP="00722F03"/>
    <w:p w14:paraId="25C16FD8" w14:textId="77777777" w:rsidR="00242418" w:rsidRPr="00B2347F" w:rsidRDefault="00242418" w:rsidP="00722F03">
      <w:pPr>
        <w:ind w:left="288" w:hanging="288"/>
      </w:pPr>
      <w:r w:rsidRPr="00B2347F">
        <w:rPr>
          <w:b/>
        </w:rPr>
        <w:t>Athenagoras</w:t>
      </w:r>
      <w:r w:rsidRPr="00B2347F">
        <w:t xml:space="preserve"> (177 A.D.) </w:t>
      </w:r>
      <w:r w:rsidR="002D2DBF">
        <w:t>“</w:t>
      </w:r>
      <w:r w:rsidRPr="00B2347F">
        <w:t>For that which is not accordant with His will is so either as being unjust or as unworthy of Him.</w:t>
      </w:r>
      <w:r w:rsidR="002D2DBF">
        <w:t>”</w:t>
      </w:r>
      <w:r w:rsidRPr="00B2347F">
        <w:t xml:space="preserve"> </w:t>
      </w:r>
      <w:r w:rsidRPr="00B2347F">
        <w:rPr>
          <w:i/>
        </w:rPr>
        <w:t>On the Resurrection of the Dead</w:t>
      </w:r>
      <w:r w:rsidRPr="00B2347F">
        <w:t xml:space="preserve"> ch.10 p.153</w:t>
      </w:r>
    </w:p>
    <w:p w14:paraId="08EC8B3D" w14:textId="77777777" w:rsidR="00242418" w:rsidRPr="00B2347F" w:rsidRDefault="00242418" w:rsidP="00722F03">
      <w:pPr>
        <w:ind w:left="288" w:hanging="288"/>
      </w:pPr>
      <w:r w:rsidRPr="00B2347F">
        <w:rPr>
          <w:b/>
        </w:rPr>
        <w:t>Theophilus</w:t>
      </w:r>
      <w:r w:rsidRPr="00B2347F">
        <w:t xml:space="preserve"> </w:t>
      </w:r>
      <w:r w:rsidRPr="00B2347F">
        <w:rPr>
          <w:b/>
        </w:rPr>
        <w:t xml:space="preserve">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For God having made all things by His Word, and having reckoned them all mere bye-works, reckons the creation of man to be the only work worthy of His own hands.</w:t>
      </w:r>
      <w:r w:rsidR="002D2DBF">
        <w:t>”</w:t>
      </w:r>
      <w:r w:rsidRPr="00B2347F">
        <w:t xml:space="preserve"> </w:t>
      </w:r>
      <w:r w:rsidRPr="00B2347F">
        <w:rPr>
          <w:i/>
        </w:rPr>
        <w:t>Theophilus to Autolycus</w:t>
      </w:r>
      <w:r w:rsidRPr="00B2347F">
        <w:t xml:space="preserve"> book 2 ch.18 p.101</w:t>
      </w:r>
    </w:p>
    <w:p w14:paraId="75A6477F"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(180-188 A.D.) </w:t>
      </w:r>
      <w:r w:rsidR="002D2DBF">
        <w:t>“</w:t>
      </w:r>
      <w:r w:rsidRPr="00B2347F">
        <w:t>For, to attribute the substance of created things to the power and will of Him who is God of all, is worthy both of credit and acceptance.</w:t>
      </w:r>
      <w:r w:rsidR="002D2DBF">
        <w:t>”</w:t>
      </w:r>
      <w:r w:rsidRPr="00B2347F">
        <w:t xml:space="preserve"> </w:t>
      </w:r>
      <w:r w:rsidRPr="00B2347F">
        <w:rPr>
          <w:i/>
        </w:rPr>
        <w:t>Irenaeus Against Heresies</w:t>
      </w:r>
      <w:r w:rsidRPr="00B2347F">
        <w:t xml:space="preserve"> book 2 ch.10.4 p.370</w:t>
      </w:r>
    </w:p>
    <w:p w14:paraId="0711D704"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(183-217/220 A.D.) </w:t>
      </w:r>
      <w:r w:rsidR="002D2DBF">
        <w:t>“</w:t>
      </w:r>
      <w:r w:rsidRPr="00B2347F">
        <w:t>God alone is wise, from whom cometh wisdom, and alone perfect, and therefore alone worthy of praise.</w:t>
      </w:r>
      <w:r w:rsidR="002D2DBF">
        <w:t>”</w:t>
      </w:r>
      <w:r w:rsidRPr="00B2347F">
        <w:t xml:space="preserve"> </w:t>
      </w:r>
      <w:r w:rsidRPr="00B2347F">
        <w:rPr>
          <w:i/>
        </w:rPr>
        <w:t>The Instructor</w:t>
      </w:r>
      <w:r w:rsidRPr="00B2347F">
        <w:t xml:space="preserve"> book 1 ch.10 p.233</w:t>
      </w:r>
    </w:p>
    <w:p w14:paraId="52725BF1" w14:textId="77777777" w:rsidR="00242418" w:rsidRPr="00B2347F" w:rsidRDefault="00242418" w:rsidP="00722F03">
      <w:pPr>
        <w:ind w:left="288" w:hanging="288"/>
      </w:pPr>
      <w:r w:rsidRPr="00B2347F">
        <w:rPr>
          <w:b/>
        </w:rPr>
        <w:t>Tertullian</w:t>
      </w:r>
      <w:r w:rsidRPr="00B2347F">
        <w:t xml:space="preserve"> (207/208 A.D.) </w:t>
      </w:r>
      <w:r w:rsidR="002D2DBF">
        <w:t>“</w:t>
      </w:r>
      <w:r w:rsidRPr="00B2347F">
        <w:t>Proper also was it that there should be something worthy of knowing God. What could be found so worthy as the image and likeness of God?</w:t>
      </w:r>
      <w:r w:rsidR="002D2DBF">
        <w:t>”</w:t>
      </w:r>
      <w:r w:rsidRPr="00B2347F">
        <w:t xml:space="preserve"> </w:t>
      </w:r>
      <w:r w:rsidRPr="00B2347F">
        <w:rPr>
          <w:i/>
        </w:rPr>
        <w:t>Five Books Against Marcion</w:t>
      </w:r>
      <w:r w:rsidRPr="00B2347F">
        <w:t xml:space="preserve"> book 2 ch.6 p.301</w:t>
      </w:r>
    </w:p>
    <w:p w14:paraId="083DFBD4"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Celsus next assails the doctrine of the resurrection, which is a high and difficult doctrine, and one which more than others requires a high and advanced degree of wisdom to set forth how worthy it is of God;</w:t>
      </w:r>
      <w:r w:rsidR="002D2DBF">
        <w:t>”</w:t>
      </w:r>
      <w:r w:rsidRPr="00B2347F">
        <w:t xml:space="preserve"> </w:t>
      </w:r>
      <w:r w:rsidRPr="00B2347F">
        <w:rPr>
          <w:i/>
        </w:rPr>
        <w:t>Origen Against Celsus</w:t>
      </w:r>
      <w:r w:rsidRPr="00B2347F">
        <w:t xml:space="preserve"> book 7 ch.31 p.623</w:t>
      </w:r>
    </w:p>
    <w:p w14:paraId="4CF2AE3C" w14:textId="77777777" w:rsidR="00242418" w:rsidRPr="00B2347F" w:rsidRDefault="00242418" w:rsidP="00722F03">
      <w:pPr>
        <w:ind w:left="288" w:hanging="288"/>
      </w:pPr>
      <w:r w:rsidRPr="00B2347F">
        <w:rPr>
          <w:b/>
          <w:i/>
        </w:rPr>
        <w:t xml:space="preserve">Treatise </w:t>
      </w:r>
      <w:r w:rsidR="00AC72EE" w:rsidRPr="00B2347F">
        <w:rPr>
          <w:b/>
          <w:i/>
        </w:rPr>
        <w:t>on Rebaptism</w:t>
      </w:r>
      <w:r w:rsidRPr="00B2347F">
        <w:t xml:space="preserve"> (250-258 A.D.) ch.15 p.676 </w:t>
      </w:r>
      <w:r w:rsidR="002D2DBF">
        <w:t>“</w:t>
      </w:r>
      <w:r w:rsidRPr="00B2347F">
        <w:t>So that the same Spirit is, moreover, sometimes found to be upon those who are unworthy of Him; not certainly in vain or without reason, but for the sake of some needful operation; as He was upon Saul, upon whom came the Spirit of God, and he prophesied.</w:t>
      </w:r>
      <w:r w:rsidR="002D2DBF">
        <w:t>”</w:t>
      </w:r>
    </w:p>
    <w:p w14:paraId="151312CF"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Apocalypse: </w:t>
      </w:r>
      <w:r w:rsidR="002D2DBF">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odours of supplications, which are the prayers of the saints; and they sang a new song, saying, Worthy art Thou, O Lord, to take the book, and to open its seals: for Thou wast slain, and hast redeemed us with Thy blood from every tribe, and people, and nation; and Thou hast made us a kingdom unto our God, and hast made us priests, and they shall reign upon the earth.</w:t>
      </w:r>
      <w:r w:rsidR="002D2DBF">
        <w:t>”</w:t>
      </w:r>
      <w:r w:rsidRPr="00B2347F">
        <w:t xml:space="preserve"> </w:t>
      </w:r>
      <w:r w:rsidRPr="00B2347F">
        <w:rPr>
          <w:i/>
        </w:rPr>
        <w:t>Treatises of Cyprian</w:t>
      </w:r>
      <w:r w:rsidRPr="00B2347F">
        <w:t xml:space="preserve"> Treatise 12 second book ch.15 p.522</w:t>
      </w:r>
    </w:p>
    <w:p w14:paraId="17C54EF7" w14:textId="77777777" w:rsidR="00242418" w:rsidRPr="00B2347F" w:rsidRDefault="00242418" w:rsidP="00722F03">
      <w:pPr>
        <w:ind w:left="288" w:hanging="288"/>
      </w:pPr>
      <w:r w:rsidRPr="00B2347F">
        <w:t xml:space="preserve">Alexander of Lycopolis (301 A.D.) (partial) </w:t>
      </w:r>
      <w:r w:rsidR="002D2DBF">
        <w:t>“</w:t>
      </w:r>
      <w:r w:rsidRPr="00B2347F">
        <w:t>But I think it far more dignified and worthy of the excellence of God,</w:t>
      </w:r>
      <w:r w:rsidR="002D2DBF">
        <w:t>”</w:t>
      </w:r>
      <w:r w:rsidRPr="00B2347F">
        <w:t xml:space="preserve"> </w:t>
      </w:r>
      <w:r w:rsidRPr="00B2347F">
        <w:rPr>
          <w:i/>
        </w:rPr>
        <w:t>Of the Manichaeans</w:t>
      </w:r>
      <w:r w:rsidRPr="00B2347F">
        <w:t xml:space="preserve"> ch.12 p.246</w:t>
      </w:r>
    </w:p>
    <w:p w14:paraId="07732350" w14:textId="235EFC63" w:rsidR="00242418" w:rsidRPr="00B2347F" w:rsidRDefault="00FC1C66" w:rsidP="00722F03">
      <w:pPr>
        <w:ind w:left="288" w:hanging="288"/>
      </w:pPr>
      <w:r>
        <w:rPr>
          <w:b/>
        </w:rPr>
        <w:t xml:space="preserve">Arnobius of Sicca </w:t>
      </w:r>
      <w:r w:rsidR="00242418" w:rsidRPr="00B2347F">
        <w:t xml:space="preserve">(297-303 A.D.) </w:t>
      </w:r>
      <w:r w:rsidR="002D2DBF">
        <w:t>“</w:t>
      </w:r>
      <w:r w:rsidR="00242418" w:rsidRPr="00B2347F">
        <w:t xml:space="preserve">And yet it is agreed on that Christ performed all those miracles which He wrought without any aid from external things, without the observance of any ceremonial, without any definite mode of procedure, </w:t>
      </w:r>
      <w:r w:rsidR="00242418" w:rsidRPr="00B2347F">
        <w:rPr>
          <w:i/>
        </w:rPr>
        <w:t>but solely</w:t>
      </w:r>
      <w:r w:rsidR="00242418" w:rsidRPr="00B2347F">
        <w:t xml:space="preserve"> by the inherent might of His authority; and as was the proper duty of </w:t>
      </w:r>
      <w:r w:rsidR="00242418" w:rsidRPr="00B2347F">
        <w:rPr>
          <w:i/>
        </w:rPr>
        <w:t>the</w:t>
      </w:r>
      <w:r w:rsidR="00242418" w:rsidRPr="00B2347F">
        <w:t xml:space="preserve"> true God, as was consistent with His nature, as was worthy of Him,</w:t>
      </w:r>
      <w:r w:rsidR="002D2DBF">
        <w:t>”</w:t>
      </w:r>
      <w:r w:rsidR="00242418" w:rsidRPr="00B2347F">
        <w:t xml:space="preserve"> </w:t>
      </w:r>
      <w:r w:rsidR="00242418" w:rsidRPr="00B2347F">
        <w:rPr>
          <w:i/>
        </w:rPr>
        <w:t>Arnobius Against the Heathen</w:t>
      </w:r>
      <w:r w:rsidR="00242418" w:rsidRPr="00B2347F">
        <w:t xml:space="preserve"> book 1 ch.44 p.425</w:t>
      </w:r>
    </w:p>
    <w:p w14:paraId="671E75C6" w14:textId="74481F64" w:rsidR="00242418" w:rsidRPr="00B2347F" w:rsidRDefault="00FC1C66" w:rsidP="00722F03">
      <w:pPr>
        <w:ind w:left="288" w:hanging="288"/>
      </w:pPr>
      <w:r>
        <w:t xml:space="preserve">Arnobius of Sicca </w:t>
      </w:r>
      <w:r w:rsidR="00242418" w:rsidRPr="00B2347F">
        <w:t xml:space="preserve">(297-303 A.D.) </w:t>
      </w:r>
      <w:r w:rsidR="002D2DBF">
        <w:t>“</w:t>
      </w:r>
      <w:r w:rsidR="00242418" w:rsidRPr="00B2347F">
        <w:t>-We Christians are nothing else than worshippers of the Supreme King and Head, under our Master, Christ. If you examine carefully, you will find that nothing else is implied in that religion. This is the sum of all that we do; this is the proposed end and limit of sacred duties. Before Him we all prostrate ourselves, according to our custom; Him we adore in joint prayers; from Him we beg things just and honourable, and worthy of His ear.</w:t>
      </w:r>
      <w:r w:rsidR="002D2DBF">
        <w:t>”</w:t>
      </w:r>
      <w:r w:rsidR="00242418" w:rsidRPr="00B2347F">
        <w:t xml:space="preserve"> </w:t>
      </w:r>
      <w:r w:rsidR="00242418" w:rsidRPr="00B2347F">
        <w:rPr>
          <w:i/>
        </w:rPr>
        <w:t>Arnobius Against the Heathen</w:t>
      </w:r>
      <w:r w:rsidR="00242418" w:rsidRPr="00B2347F">
        <w:t xml:space="preserve"> book 1 ch.27 p.419</w:t>
      </w:r>
    </w:p>
    <w:p w14:paraId="1699123C"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He raised the bodies of the dead as they lay prostrate; and calling them aloud by their names, He brought them back from death. What is more suitable to God, what more worthy of the wonder of all ages, than to have recalled the life which has run its course, to have added times to the completed times of men, to have revealed the secrets of death?</w:t>
      </w:r>
      <w:r w:rsidR="002D2DBF">
        <w:t>”</w:t>
      </w:r>
      <w:r w:rsidRPr="00B2347F">
        <w:t xml:space="preserve"> </w:t>
      </w:r>
      <w:r w:rsidRPr="00B2347F">
        <w:rPr>
          <w:i/>
        </w:rPr>
        <w:t>The Divine Institutes</w:t>
      </w:r>
      <w:r w:rsidRPr="00B2347F">
        <w:t xml:space="preserve"> book 4 ch.26 p.128</w:t>
      </w:r>
    </w:p>
    <w:p w14:paraId="095D5174" w14:textId="77777777" w:rsidR="00242418" w:rsidRPr="00B2347F" w:rsidRDefault="00242418" w:rsidP="00722F03">
      <w:pPr>
        <w:ind w:left="288" w:hanging="288"/>
      </w:pPr>
    </w:p>
    <w:p w14:paraId="5C0A97D2" w14:textId="77777777" w:rsidR="00242418" w:rsidRPr="00B2347F" w:rsidRDefault="00242418" w:rsidP="00722F03">
      <w:pPr>
        <w:pStyle w:val="Heading2"/>
      </w:pPr>
      <w:bookmarkStart w:id="906" w:name="_Toc297565258"/>
      <w:bookmarkStart w:id="907" w:name="_Toc58617333"/>
      <w:bookmarkStart w:id="908" w:name="_Toc62978763"/>
      <w:bookmarkStart w:id="909" w:name="_Toc126171197"/>
      <w:bookmarkStart w:id="910" w:name="_Toc161079325"/>
      <w:bookmarkEnd w:id="904"/>
      <w:r w:rsidRPr="00B2347F">
        <w:t>Gi2. God needs nothing from us</w:t>
      </w:r>
      <w:bookmarkEnd w:id="906"/>
      <w:bookmarkEnd w:id="907"/>
      <w:bookmarkEnd w:id="908"/>
      <w:bookmarkEnd w:id="909"/>
      <w:bookmarkEnd w:id="910"/>
    </w:p>
    <w:p w14:paraId="1D6F3479" w14:textId="77777777" w:rsidR="00242418" w:rsidRPr="00B2347F" w:rsidRDefault="00242418" w:rsidP="00722F03"/>
    <w:p w14:paraId="4E3CCFFC" w14:textId="77777777" w:rsidR="00242418" w:rsidRPr="00B2347F" w:rsidRDefault="00242418" w:rsidP="00722F03">
      <w:r w:rsidRPr="00B2347F">
        <w:t>Acts 17:25</w:t>
      </w:r>
    </w:p>
    <w:p w14:paraId="0E03E213" w14:textId="77777777" w:rsidR="00242418" w:rsidRPr="00B2347F" w:rsidRDefault="00242418" w:rsidP="00722F03">
      <w:r w:rsidRPr="00B2347F">
        <w:t>Psalm 50:9-13 (implied)</w:t>
      </w:r>
    </w:p>
    <w:p w14:paraId="4604991E" w14:textId="77777777" w:rsidR="00242418" w:rsidRPr="00B2347F" w:rsidRDefault="00242418" w:rsidP="00722F03"/>
    <w:p w14:paraId="3972DFCD" w14:textId="77777777" w:rsidR="00242418" w:rsidRPr="00B2347F" w:rsidRDefault="00242418" w:rsidP="00722F03">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The Lord, brethren, stands in need of nothing; and He desires nothing of any one, except that confession be made to Him.</w:t>
      </w:r>
      <w:r w:rsidR="002D2DBF">
        <w:t>”</w:t>
      </w:r>
      <w:r w:rsidRPr="00B2347F">
        <w:t xml:space="preserve"> </w:t>
      </w:r>
      <w:r w:rsidRPr="00B2347F">
        <w:rPr>
          <w:i/>
        </w:rPr>
        <w:t>1 Clement</w:t>
      </w:r>
      <w:r w:rsidRPr="00B2347F">
        <w:t xml:space="preserve"> ch.52 p.19</w:t>
      </w:r>
    </w:p>
    <w:p w14:paraId="07009564" w14:textId="77777777" w:rsidR="00242418" w:rsidRPr="00B2347F" w:rsidRDefault="00242418" w:rsidP="00722F03">
      <w:pPr>
        <w:ind w:left="288" w:hanging="288"/>
      </w:pPr>
      <w:r w:rsidRPr="00B2347F">
        <w:rPr>
          <w:b/>
        </w:rPr>
        <w:t>Athenagoras</w:t>
      </w:r>
      <w:r w:rsidRPr="00B2347F">
        <w:t xml:space="preserve"> (177 A.D.) </w:t>
      </w:r>
      <w:r w:rsidR="002D2DBF">
        <w:t>“</w:t>
      </w:r>
      <w:r w:rsidRPr="00B2347F">
        <w:t>for He is in want of nothing. But to a Being absolutely in need of nothing, no one of His works can contribute anything to His own use. Neither, again, did He make man for the sake of any of the other works which He has made.</w:t>
      </w:r>
      <w:r w:rsidR="002D2DBF">
        <w:t>”</w:t>
      </w:r>
      <w:r w:rsidRPr="00B2347F">
        <w:t xml:space="preserve"> </w:t>
      </w:r>
      <w:r w:rsidRPr="00B2347F">
        <w:rPr>
          <w:i/>
        </w:rPr>
        <w:t>On the Resurrection of the Dead</w:t>
      </w:r>
      <w:r w:rsidRPr="00B2347F">
        <w:t xml:space="preserve"> ch.12 p.155</w:t>
      </w:r>
    </w:p>
    <w:p w14:paraId="3C6FCF9B" w14:textId="77777777" w:rsidR="00B22CF5" w:rsidRPr="00B2347F" w:rsidRDefault="00B22CF5" w:rsidP="00B22CF5">
      <w:pPr>
        <w:ind w:left="288" w:hanging="288"/>
      </w:pPr>
      <w:r>
        <w:rPr>
          <w:b/>
          <w:i/>
        </w:rPr>
        <w:t>Epistle to Diognetus</w:t>
      </w:r>
      <w:r w:rsidRPr="00B2347F">
        <w:t xml:space="preserve"> </w:t>
      </w:r>
      <w:r>
        <w:t>(c.130-200 A.D.)</w:t>
      </w:r>
      <w:r w:rsidRPr="00B2347F">
        <w:t xml:space="preserve"> supposing that they can give anything to Him who stands in need of nothing, </w:t>
      </w:r>
    </w:p>
    <w:p w14:paraId="287C4294" w14:textId="77777777" w:rsidR="00242418" w:rsidRPr="00B2347F" w:rsidRDefault="00242418" w:rsidP="00722F03">
      <w:pPr>
        <w:ind w:left="288" w:hanging="288"/>
      </w:pPr>
      <w:r w:rsidRPr="00B2347F">
        <w:rPr>
          <w:b/>
        </w:rPr>
        <w:t>Theophilus</w:t>
      </w:r>
      <w:r w:rsidRPr="00B2347F">
        <w:t xml:space="preserve"> (168-181/188 A.D.) created is also needy; but he that is uncreated stands in need of nothing. God, </w:t>
      </w:r>
      <w:r w:rsidRPr="00B2347F">
        <w:rPr>
          <w:i/>
        </w:rPr>
        <w:t>Theophilus to Autolycus</w:t>
      </w:r>
      <w:r w:rsidRPr="00B2347F">
        <w:t xml:space="preserve"> book 2 ch.10 p.98</w:t>
      </w:r>
    </w:p>
    <w:p w14:paraId="4212F65E"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God, however, standing in no need of anything from man.</w:t>
      </w:r>
      <w:r w:rsidR="002D2DBF">
        <w:t>”</w:t>
      </w:r>
      <w:r w:rsidRPr="00B2347F">
        <w:t xml:space="preserve"> </w:t>
      </w:r>
      <w:r w:rsidRPr="00B2347F">
        <w:rPr>
          <w:i/>
        </w:rPr>
        <w:t>Irenaeus Against Heresies</w:t>
      </w:r>
      <w:r w:rsidRPr="00B2347F">
        <w:t xml:space="preserve"> book 4 ch.16.3 p.481. See also book 4 ch.14.1 p.478</w:t>
      </w:r>
    </w:p>
    <w:p w14:paraId="6C823C60" w14:textId="77777777" w:rsidR="00DF1BE7" w:rsidRPr="00B2347F" w:rsidRDefault="00DF1BE7" w:rsidP="00DF1BE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God needs nothing. </w:t>
      </w:r>
      <w:r w:rsidRPr="00B2347F">
        <w:rPr>
          <w:i/>
        </w:rPr>
        <w:t>Stromata</w:t>
      </w:r>
      <w:r w:rsidRPr="00B2347F">
        <w:t xml:space="preserve"> book 2 ch.6 p.353</w:t>
      </w:r>
    </w:p>
    <w:p w14:paraId="5B5332F9"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God alone is in need of nothing, and rejoices most when He sees us</w:t>
      </w:r>
      <w:r w:rsidR="002D2DBF">
        <w:t>”</w:t>
      </w:r>
      <w:r w:rsidRPr="00B2347F">
        <w:t xml:space="preserve"> </w:t>
      </w:r>
      <w:r w:rsidRPr="00B2347F">
        <w:rPr>
          <w:i/>
        </w:rPr>
        <w:t>The Instructor</w:t>
      </w:r>
      <w:r w:rsidRPr="00B2347F">
        <w:t xml:space="preserve"> book 3 ch.1 p.271</w:t>
      </w:r>
    </w:p>
    <w:p w14:paraId="21D75D4A" w14:textId="77777777" w:rsidR="00242418" w:rsidRPr="00B2347F" w:rsidRDefault="00242418" w:rsidP="00722F03">
      <w:pPr>
        <w:ind w:left="288" w:hanging="288"/>
      </w:pPr>
      <w:r w:rsidRPr="00B2347F">
        <w:rPr>
          <w:b/>
        </w:rPr>
        <w:t>Tertullian</w:t>
      </w:r>
      <w:r w:rsidRPr="00B2347F">
        <w:t xml:space="preserve"> (</w:t>
      </w:r>
      <w:r w:rsidR="00A05CED" w:rsidRPr="00B2347F">
        <w:rPr>
          <w:szCs w:val="24"/>
        </w:rPr>
        <w:t>c.207 A.D.</w:t>
      </w:r>
      <w:r w:rsidRPr="00B2347F">
        <w:t xml:space="preserve">) </w:t>
      </w:r>
      <w:r w:rsidR="002D2DBF">
        <w:t>“</w:t>
      </w:r>
      <w:r w:rsidRPr="00B2347F">
        <w:t xml:space="preserve">need of nothing if you </w:t>
      </w:r>
      <w:r w:rsidR="002D2DBF">
        <w:t>“</w:t>
      </w:r>
      <w:r w:rsidRPr="00B2347F">
        <w:t>attend upon the Lord;</w:t>
      </w:r>
      <w:r w:rsidR="002D2DBF">
        <w:t>”</w:t>
      </w:r>
      <w:r w:rsidRPr="00B2347F">
        <w:t xml:space="preserve"> </w:t>
      </w:r>
      <w:r w:rsidRPr="00B2347F">
        <w:rPr>
          <w:i/>
        </w:rPr>
        <w:t>Tertullian To His Wife</w:t>
      </w:r>
      <w:r w:rsidRPr="00B2347F">
        <w:t xml:space="preserve"> </w:t>
      </w:r>
      <w:r w:rsidR="00A05CED" w:rsidRPr="00B2347F">
        <w:t xml:space="preserve">book 1 </w:t>
      </w:r>
      <w:r w:rsidRPr="00B2347F">
        <w:t>ch.1 p.39</w:t>
      </w:r>
    </w:p>
    <w:p w14:paraId="5E22A9C3"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whereas God stands in need of nothing.</w:t>
      </w:r>
      <w:r w:rsidR="002D2DBF">
        <w:t>”</w:t>
      </w:r>
      <w:r w:rsidRPr="00B2347F">
        <w:t xml:space="preserve"> To this he adds, as if saying something</w:t>
      </w:r>
      <w:r w:rsidR="002D2DBF">
        <w:t>”</w:t>
      </w:r>
      <w:r w:rsidRPr="00B2347F">
        <w:t xml:space="preserve"> </w:t>
      </w:r>
      <w:r w:rsidRPr="00B2347F">
        <w:rPr>
          <w:i/>
        </w:rPr>
        <w:t>Origen Against Celsus</w:t>
      </w:r>
      <w:r w:rsidRPr="00B2347F">
        <w:t xml:space="preserve"> book 6 ch.52 p.597</w:t>
      </w:r>
    </w:p>
    <w:p w14:paraId="72D77B6C" w14:textId="77777777" w:rsidR="00242418" w:rsidRPr="00B2347F" w:rsidRDefault="00242418" w:rsidP="00722F03">
      <w:pPr>
        <w:ind w:left="288" w:hanging="288"/>
      </w:pPr>
      <w:r w:rsidRPr="00B2347F">
        <w:t xml:space="preserve">Cyprian of Carthage (c.246-258 A.D.) (partial) </w:t>
      </w:r>
      <w:r w:rsidR="002D2DBF">
        <w:t>“</w:t>
      </w:r>
      <w:r w:rsidRPr="00B2347F">
        <w:t xml:space="preserve">In Isaiah: </w:t>
      </w:r>
      <w:r w:rsidR="00DE7390">
        <w:t>‘</w:t>
      </w:r>
      <w:r w:rsidRPr="00B2347F">
        <w:t>For what purpose to me is the multitude of your sacrifices? saith the Lord: I am full; I will not have the burnt sacrifices of rams, and fat of lambs, and blood of bulls and goats.</w:t>
      </w:r>
      <w:r w:rsidR="002D2DBF">
        <w:t>”</w:t>
      </w:r>
      <w:r w:rsidRPr="00B2347F">
        <w:t xml:space="preserve"> </w:t>
      </w:r>
      <w:r w:rsidRPr="00B2347F">
        <w:rPr>
          <w:i/>
        </w:rPr>
        <w:t>Treatises of Cyprian</w:t>
      </w:r>
      <w:r w:rsidRPr="00B2347F">
        <w:t xml:space="preserve"> Treatise 12 ch.1.16 p.512</w:t>
      </w:r>
    </w:p>
    <w:p w14:paraId="4FA6D96A"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not old and has need of nothing, He resting in Himself, and in the very light</w:t>
      </w:r>
      <w:r w:rsidR="002D2DBF">
        <w:t>”</w:t>
      </w:r>
      <w:r w:rsidRPr="00B2347F">
        <w:t xml:space="preserve"> </w:t>
      </w:r>
      <w:r w:rsidRPr="00B2347F">
        <w:rPr>
          <w:i/>
        </w:rPr>
        <w:t>Banquet of the Ten Virgins</w:t>
      </w:r>
      <w:r w:rsidRPr="00B2347F">
        <w:t xml:space="preserve"> discourse 6 ch.1 p.329</w:t>
      </w:r>
    </w:p>
    <w:p w14:paraId="4EEFA906" w14:textId="77777777" w:rsidR="007A1480" w:rsidRPr="00633627" w:rsidRDefault="002A2570" w:rsidP="007A1480">
      <w:pPr>
        <w:ind w:left="288" w:hanging="288"/>
        <w:rPr>
          <w:rFonts w:cs="Times New Roman"/>
          <w:szCs w:val="24"/>
        </w:rPr>
      </w:pPr>
      <w:r>
        <w:rPr>
          <w:b/>
        </w:rPr>
        <w:t xml:space="preserve">Athanasius of </w:t>
      </w:r>
      <w:smartTag w:uri="urn:schemas-microsoft-com:office:smarttags" w:element="place">
        <w:smartTag w:uri="urn:schemas-microsoft-com:office:smarttags" w:element="City">
          <w:r>
            <w:rPr>
              <w:b/>
            </w:rPr>
            <w:t>Alexandria</w:t>
          </w:r>
        </w:smartTag>
      </w:smartTag>
      <w:r w:rsidR="007A1480">
        <w:t xml:space="preserve"> (318 A.D.) says that God needs nothing for any purpose.</w:t>
      </w:r>
      <w:r w:rsidR="007A1480" w:rsidRPr="00633627">
        <w:rPr>
          <w:rFonts w:cs="Times New Roman"/>
          <w:szCs w:val="24"/>
        </w:rPr>
        <w:t xml:space="preserve"> </w:t>
      </w:r>
      <w:r w:rsidR="008A2093">
        <w:rPr>
          <w:rFonts w:cs="Times New Roman"/>
          <w:i/>
          <w:szCs w:val="24"/>
        </w:rPr>
        <w:t>Athanasius Against the Heathen</w:t>
      </w:r>
      <w:r w:rsidR="007A1480" w:rsidRPr="00633627">
        <w:rPr>
          <w:rFonts w:cs="Times New Roman"/>
          <w:szCs w:val="24"/>
        </w:rPr>
        <w:t xml:space="preserve"> part 1</w:t>
      </w:r>
      <w:r w:rsidR="007A1480">
        <w:rPr>
          <w:rFonts w:cs="Times New Roman"/>
          <w:szCs w:val="24"/>
        </w:rPr>
        <w:t xml:space="preserve">  ch.22.3 p.16</w:t>
      </w:r>
    </w:p>
    <w:p w14:paraId="5B342C23"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because He stands in need of nothing, but on account of man, who might fitly make use of them.</w:t>
      </w:r>
      <w:r w:rsidR="002D2DBF">
        <w:t>”</w:t>
      </w:r>
      <w:r w:rsidRPr="00B2347F">
        <w:t xml:space="preserve"> </w:t>
      </w:r>
      <w:r w:rsidRPr="00B2347F">
        <w:rPr>
          <w:i/>
        </w:rPr>
        <w:t>The Divine Institutes</w:t>
      </w:r>
      <w:r w:rsidRPr="00B2347F">
        <w:t xml:space="preserve"> book 7 ch.4 p.199</w:t>
      </w:r>
    </w:p>
    <w:p w14:paraId="7B8E1633" w14:textId="77777777" w:rsidR="00242418" w:rsidRPr="00B2347F" w:rsidRDefault="00242418" w:rsidP="00722F03"/>
    <w:p w14:paraId="14F69A6A" w14:textId="77777777" w:rsidR="00242418" w:rsidRPr="00B2347F" w:rsidRDefault="00242418" w:rsidP="00722F03">
      <w:pPr>
        <w:rPr>
          <w:b/>
          <w:u w:val="single"/>
        </w:rPr>
      </w:pPr>
      <w:r w:rsidRPr="00B2347F">
        <w:rPr>
          <w:b/>
          <w:u w:val="single"/>
        </w:rPr>
        <w:t>Among corrupt or spurious works</w:t>
      </w:r>
    </w:p>
    <w:p w14:paraId="219B76D6"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p.488 says God needs nothing from us.</w:t>
      </w:r>
    </w:p>
    <w:p w14:paraId="642ABABE" w14:textId="77777777" w:rsidR="00242418" w:rsidRPr="00B2347F" w:rsidRDefault="00242418" w:rsidP="00722F03"/>
    <w:p w14:paraId="564B0468" w14:textId="77777777" w:rsidR="00242418" w:rsidRPr="00B2347F" w:rsidRDefault="00242418" w:rsidP="00722F03">
      <w:pPr>
        <w:pStyle w:val="Heading2"/>
      </w:pPr>
      <w:bookmarkStart w:id="911" w:name="_Toc58617334"/>
      <w:bookmarkStart w:id="912" w:name="_Toc62978764"/>
      <w:bookmarkStart w:id="913" w:name="_Toc126171198"/>
      <w:bookmarkStart w:id="914" w:name="_Toc225519859"/>
      <w:bookmarkStart w:id="915" w:name="_Toc225519861"/>
      <w:bookmarkStart w:id="916" w:name="_Toc161079326"/>
      <w:r w:rsidRPr="00B2347F">
        <w:t>Gi3. God is just / not unjust</w:t>
      </w:r>
      <w:bookmarkEnd w:id="911"/>
      <w:bookmarkEnd w:id="912"/>
      <w:bookmarkEnd w:id="913"/>
      <w:bookmarkEnd w:id="916"/>
    </w:p>
    <w:p w14:paraId="16F4ED83" w14:textId="77777777" w:rsidR="00242418" w:rsidRPr="00B2347F" w:rsidRDefault="00242418" w:rsidP="00722F03"/>
    <w:p w14:paraId="4D488B5D" w14:textId="77777777" w:rsidR="00242418" w:rsidRPr="00B2347F" w:rsidRDefault="00242418" w:rsidP="00722F03">
      <w:r w:rsidRPr="00B2347F">
        <w:t>Deuteronomy 32:4; 2 Chronicles 12:6; Job 36:3; Psalm 9:6; 33:5; 45:6; 99:4; 101:1; 140:12; 29:26; Isaiah 5:16; 30:18; 42:4; 61:8; Jeremiah 10:24; 30:11; 48:28; Ezekiel 33:19-20</w:t>
      </w:r>
    </w:p>
    <w:p w14:paraId="73174147" w14:textId="77777777" w:rsidR="00242418" w:rsidRPr="00B2347F" w:rsidRDefault="00242418" w:rsidP="00722F03">
      <w:r w:rsidRPr="00B2347F">
        <w:t>Matthew 12:18; Luke 11:42; 18:7-8; Romans 3:25-26; 2 Thessalonians 1:6; 1 John 1:9; Revelation 15:3; 16:5,7; 19:2,11</w:t>
      </w:r>
    </w:p>
    <w:p w14:paraId="5E304078" w14:textId="77777777" w:rsidR="00242418" w:rsidRPr="00B2347F" w:rsidRDefault="00242418" w:rsidP="00722F03">
      <w:r w:rsidRPr="00B2347F">
        <w:t>partial: Malachi 2:17</w:t>
      </w:r>
    </w:p>
    <w:p w14:paraId="4DD66484" w14:textId="77777777" w:rsidR="00242418" w:rsidRPr="00B2347F" w:rsidRDefault="00242418" w:rsidP="00722F03"/>
    <w:p w14:paraId="34DAF07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In like manner do those men, filled with a satanic spirit, bring innumerable accusations against our Creator, who has both given to us the spirit of life, and established a law adapted for all; and they will not admit that the judgment of God is just.</w:t>
      </w:r>
      <w:r w:rsidR="002D2DBF">
        <w:rPr>
          <w:highlight w:val="white"/>
        </w:rPr>
        <w:t>”</w:t>
      </w:r>
      <w:r w:rsidRPr="00B2347F">
        <w:rPr>
          <w:highlight w:val="white"/>
        </w:rPr>
        <w:t xml:space="preserve"> </w:t>
      </w:r>
      <w:r w:rsidRPr="00B2347F">
        <w:rPr>
          <w:i/>
        </w:rPr>
        <w:t>Irenaeus Against Heresies</w:t>
      </w:r>
      <w:r w:rsidRPr="00B2347F">
        <w:t xml:space="preserve"> book 5 ch.26.2 p.555</w:t>
      </w:r>
    </w:p>
    <w:p w14:paraId="4E482799"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But that God is good, all willingly admit; and that the same God is just, I require not many more words to prove,</w:t>
      </w:r>
      <w:r w:rsidR="002D2DBF">
        <w:t>”</w:t>
      </w:r>
      <w:r w:rsidRPr="00B2347F">
        <w:t xml:space="preserve"> </w:t>
      </w:r>
      <w:r w:rsidRPr="00B2347F">
        <w:rPr>
          <w:i/>
        </w:rPr>
        <w:t>The Instructor</w:t>
      </w:r>
      <w:r w:rsidRPr="00B2347F">
        <w:t xml:space="preserve"> book 1 ch.8 p.227</w:t>
      </w:r>
    </w:p>
    <w:p w14:paraId="41240A06" w14:textId="77777777" w:rsidR="00242418" w:rsidRPr="00B2347F" w:rsidRDefault="00242418" w:rsidP="00722F03">
      <w:pPr>
        <w:ind w:left="288" w:hanging="288"/>
      </w:pPr>
      <w:r w:rsidRPr="00B2347F">
        <w:rPr>
          <w:b/>
        </w:rPr>
        <w:t>Tertullian</w:t>
      </w:r>
      <w:r w:rsidRPr="00B2347F">
        <w:t xml:space="preserve"> (198-220 A.D.) </w:t>
      </w:r>
      <w:r w:rsidR="002D2DBF">
        <w:t>“</w:t>
      </w:r>
      <w:r w:rsidRPr="00B2347F">
        <w:t>you who learn of a God who is both supremely good as well as just; supremely good from His own (character), just in consequence of ours.</w:t>
      </w:r>
      <w:r w:rsidR="002D2DBF">
        <w:t>”</w:t>
      </w:r>
      <w:r w:rsidRPr="00B2347F">
        <w:t xml:space="preserve"> </w:t>
      </w:r>
      <w:r w:rsidRPr="00B2347F">
        <w:rPr>
          <w:i/>
        </w:rPr>
        <w:t>On the Resurrection of the Flesh</w:t>
      </w:r>
      <w:r w:rsidRPr="00B2347F">
        <w:t xml:space="preserve"> ch.14 p.554</w:t>
      </w:r>
    </w:p>
    <w:p w14:paraId="1EA1622C" w14:textId="77777777" w:rsidR="00242418" w:rsidRPr="00B2347F" w:rsidRDefault="00242418" w:rsidP="00722F03">
      <w:pPr>
        <w:ind w:left="288" w:hanging="288"/>
      </w:pPr>
      <w:r w:rsidRPr="00B2347F">
        <w:t xml:space="preserve">Tertullian (205 A.D.) </w:t>
      </w:r>
      <w:r w:rsidR="002D2DBF">
        <w:t>“</w:t>
      </w:r>
      <w:r w:rsidRPr="00B2347F">
        <w:rPr>
          <w:highlight w:val="white"/>
        </w:rPr>
        <w:t>As therefore God is a just God, He spared not impious</w:t>
      </w:r>
      <w:r w:rsidR="002D2DBF">
        <w:t>”</w:t>
      </w:r>
      <w:r w:rsidRPr="00B2347F">
        <w:t xml:space="preserve"> </w:t>
      </w:r>
      <w:r w:rsidRPr="00B2347F">
        <w:rPr>
          <w:i/>
        </w:rPr>
        <w:t>Five Books Against Marcion</w:t>
      </w:r>
      <w:r w:rsidRPr="00B2347F">
        <w:t xml:space="preserve"> book 4 ch.23 p.386</w:t>
      </w:r>
    </w:p>
    <w:p w14:paraId="303FEB3B"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For he who believes that the Scriptures are true, and that God is just, must necessarily endeavour, if he be honest, to show how God, in using such expressions, may be distinctly understood to be just.</w:t>
      </w:r>
      <w:r w:rsidR="002D2DBF">
        <w:rPr>
          <w:highlight w:val="white"/>
        </w:rPr>
        <w:t>”</w:t>
      </w:r>
      <w:r w:rsidRPr="00B2347F">
        <w:rPr>
          <w:highlight w:val="white"/>
        </w:rPr>
        <w:t xml:space="preserve"> </w:t>
      </w:r>
      <w:r w:rsidRPr="00B2347F">
        <w:rPr>
          <w:i/>
        </w:rPr>
        <w:t>de Principiis</w:t>
      </w:r>
      <w:r w:rsidRPr="00B2347F">
        <w:t xml:space="preserve"> [Greek] book 3 ch.9 p.309</w:t>
      </w:r>
    </w:p>
    <w:p w14:paraId="1F300795" w14:textId="77777777" w:rsidR="00242418" w:rsidRPr="00B2347F" w:rsidRDefault="00242418" w:rsidP="00722F03"/>
    <w:p w14:paraId="109FAE1B" w14:textId="77777777" w:rsidR="00242418" w:rsidRPr="00B2347F" w:rsidRDefault="00242418" w:rsidP="00722F03">
      <w:pPr>
        <w:rPr>
          <w:b/>
          <w:highlight w:val="white"/>
          <w:u w:val="single"/>
        </w:rPr>
      </w:pPr>
      <w:r w:rsidRPr="00B2347F">
        <w:rPr>
          <w:b/>
          <w:highlight w:val="white"/>
          <w:u w:val="single"/>
        </w:rPr>
        <w:t>Among heretics</w:t>
      </w:r>
    </w:p>
    <w:p w14:paraId="58E70684" w14:textId="77777777" w:rsidR="0036267A" w:rsidRPr="00B2347F" w:rsidRDefault="0036267A" w:rsidP="0036267A">
      <w:pPr>
        <w:ind w:left="288" w:hanging="288"/>
        <w:rPr>
          <w:b/>
        </w:rPr>
      </w:pPr>
      <w:r w:rsidRPr="00B2347F">
        <w:t xml:space="preserve">The Ebionite </w:t>
      </w:r>
      <w:r w:rsidRPr="00B2347F">
        <w:rPr>
          <w:b/>
          <w:i/>
        </w:rPr>
        <w:t>Clementine Homilies</w:t>
      </w:r>
      <w:r w:rsidRPr="00B2347F">
        <w:t xml:space="preserve"> (-188 A.D.- uncertain date) homily 2 ch.13 p.221 says that God is righteous and just, and punishes justly.</w:t>
      </w:r>
      <w:r w:rsidR="00C8213C" w:rsidRPr="00B2347F">
        <w:t xml:space="preserve"> Se also homily 2 ch.43 p.237.</w:t>
      </w:r>
    </w:p>
    <w:p w14:paraId="31F1E573" w14:textId="77777777" w:rsidR="006A2334" w:rsidRPr="00B2347F" w:rsidRDefault="006A2334" w:rsidP="00722F03">
      <w:pPr>
        <w:ind w:left="288" w:hanging="288"/>
      </w:pPr>
      <w:r w:rsidRPr="00B2347F">
        <w:t xml:space="preserve">The Ebionite </w:t>
      </w:r>
      <w:r w:rsidRPr="00B2347F">
        <w:rPr>
          <w:b/>
          <w:i/>
        </w:rPr>
        <w:t>Recognitions of Clement</w:t>
      </w:r>
      <w:r w:rsidRPr="00B2347F">
        <w:t xml:space="preserve"> (c.211-231 A.D.) book 4 ch.14 p.138 says that God is just.</w:t>
      </w:r>
      <w:r w:rsidR="000E5621" w:rsidRPr="00B2347F">
        <w:t xml:space="preserve"> </w:t>
      </w:r>
      <w:r w:rsidR="000E5621" w:rsidRPr="00B2347F">
        <w:rPr>
          <w:i/>
        </w:rPr>
        <w:t>Recognitions of Clement</w:t>
      </w:r>
      <w:r w:rsidR="000E5621" w:rsidRPr="00B2347F">
        <w:t xml:space="preserve"> book 3 ch.39 p.134 also says that God is just.</w:t>
      </w:r>
    </w:p>
    <w:p w14:paraId="27FC2B0B" w14:textId="77777777" w:rsidR="00242418" w:rsidRPr="00B2347F" w:rsidRDefault="00242418" w:rsidP="00722F03">
      <w:pPr>
        <w:autoSpaceDE w:val="0"/>
        <w:autoSpaceDN w:val="0"/>
        <w:adjustRightInd w:val="0"/>
        <w:ind w:left="288" w:hanging="288"/>
        <w:rPr>
          <w:highlight w:val="white"/>
        </w:rPr>
      </w:pPr>
      <w:r w:rsidRPr="00B2347F">
        <w:rPr>
          <w:b/>
          <w:highlight w:val="white"/>
        </w:rPr>
        <w:t>pseudo-Methodius</w:t>
      </w:r>
      <w:r w:rsidRPr="00B2347F">
        <w:rPr>
          <w:highlight w:val="white"/>
        </w:rPr>
        <w:t xml:space="preserve"> (after 312 A.D.) </w:t>
      </w:r>
      <w:r w:rsidR="002D2DBF">
        <w:rPr>
          <w:highlight w:val="white"/>
        </w:rPr>
        <w:t>“</w:t>
      </w:r>
      <w:r w:rsidRPr="00B2347F">
        <w:rPr>
          <w:highlight w:val="white"/>
        </w:rPr>
        <w:t>grace of Christ and God is justified in baptism. For Anna is, by interpretation,</w:t>
      </w:r>
      <w:r w:rsidRPr="00B2347F">
        <w:t xml:space="preserve"> grace</w:t>
      </w:r>
      <w:r w:rsidR="002D2DBF">
        <w:t>”</w:t>
      </w:r>
      <w:r w:rsidRPr="00B2347F">
        <w:t xml:space="preserve"> </w:t>
      </w:r>
      <w:r w:rsidRPr="00B2347F">
        <w:rPr>
          <w:i/>
          <w:highlight w:val="white"/>
        </w:rPr>
        <w:t>Oration Concerning Simeon and Anna</w:t>
      </w:r>
      <w:r w:rsidRPr="00B2347F">
        <w:rPr>
          <w:highlight w:val="white"/>
        </w:rPr>
        <w:t xml:space="preserve"> ch.12 p.392</w:t>
      </w:r>
    </w:p>
    <w:p w14:paraId="100C1CAA" w14:textId="77777777" w:rsidR="00242418" w:rsidRPr="00B2347F" w:rsidRDefault="00242418" w:rsidP="00722F03">
      <w:pPr>
        <w:ind w:left="288" w:hanging="288"/>
      </w:pPr>
    </w:p>
    <w:p w14:paraId="3BB46D2A" w14:textId="77777777" w:rsidR="00242418" w:rsidRPr="00B2347F" w:rsidRDefault="00242418" w:rsidP="00722F03">
      <w:pPr>
        <w:pStyle w:val="Heading2"/>
      </w:pPr>
      <w:bookmarkStart w:id="917" w:name="_Toc388082837"/>
      <w:bookmarkStart w:id="918" w:name="_Toc58617335"/>
      <w:bookmarkStart w:id="919" w:name="_Toc62978765"/>
      <w:bookmarkStart w:id="920" w:name="_Toc126171199"/>
      <w:bookmarkStart w:id="921" w:name="_Toc161079327"/>
      <w:r w:rsidRPr="00B2347F">
        <w:t>Gi4. God will judge/reward people</w:t>
      </w:r>
      <w:r w:rsidR="00DE7390">
        <w:t>’</w:t>
      </w:r>
      <w:r w:rsidRPr="00B2347F">
        <w:t>s secrets</w:t>
      </w:r>
      <w:bookmarkEnd w:id="917"/>
      <w:r w:rsidRPr="00B2347F">
        <w:t xml:space="preserve"> / secret things</w:t>
      </w:r>
      <w:bookmarkEnd w:id="918"/>
      <w:bookmarkEnd w:id="919"/>
      <w:bookmarkEnd w:id="920"/>
      <w:bookmarkEnd w:id="921"/>
    </w:p>
    <w:p w14:paraId="13CCC212" w14:textId="77777777" w:rsidR="00242418" w:rsidRPr="00B2347F" w:rsidRDefault="00242418" w:rsidP="00722F03"/>
    <w:p w14:paraId="313DEFE7" w14:textId="77777777" w:rsidR="00242418" w:rsidRPr="00B2347F" w:rsidRDefault="00242418" w:rsidP="00722F03">
      <w:pPr>
        <w:ind w:left="288" w:hanging="288"/>
      </w:pPr>
      <w:r w:rsidRPr="00B2347F">
        <w:t>(Only mentioning that God knows secrets is not counted here)</w:t>
      </w:r>
    </w:p>
    <w:p w14:paraId="30292FB6" w14:textId="77777777" w:rsidR="00242418" w:rsidRPr="00B2347F" w:rsidRDefault="00242418" w:rsidP="00722F03">
      <w:pPr>
        <w:ind w:left="288" w:hanging="288"/>
      </w:pPr>
    </w:p>
    <w:p w14:paraId="371814D6" w14:textId="77777777" w:rsidR="00242418" w:rsidRPr="00B2347F" w:rsidRDefault="00242418" w:rsidP="00722F03">
      <w:r w:rsidRPr="00B2347F">
        <w:t>Romans 2:16</w:t>
      </w:r>
    </w:p>
    <w:p w14:paraId="31E426AA" w14:textId="77777777" w:rsidR="00242418" w:rsidRPr="00B2347F" w:rsidRDefault="00242418" w:rsidP="00722F03">
      <w:r w:rsidRPr="00B2347F">
        <w:t>1 Corinthians 14:25</w:t>
      </w:r>
    </w:p>
    <w:p w14:paraId="18AC2831" w14:textId="77777777" w:rsidR="00242418" w:rsidRPr="00B2347F" w:rsidRDefault="00242418" w:rsidP="00722F03"/>
    <w:p w14:paraId="1F8EB0E0" w14:textId="77777777" w:rsidR="00242418" w:rsidRPr="00B2347F" w:rsidRDefault="00242418" w:rsidP="00722F03">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If, then, God will judge the secrets of men-both of those who have sinned in the law, and of those who have sinned without law (inasmuch as they who know not the law yet do by nature the things contained in the law) -surely the God who shall judge is He to whom belong both the law, and that nature which is the rule to them who know not the law. But how will He conduct this judgment? </w:t>
      </w:r>
      <w:r w:rsidR="00DE7390">
        <w:rPr>
          <w:highlight w:val="white"/>
        </w:rPr>
        <w:t>‘</w:t>
      </w:r>
      <w:r w:rsidRPr="00B2347F">
        <w:rPr>
          <w:highlight w:val="white"/>
        </w:rPr>
        <w:t>According to my gospel,</w:t>
      </w:r>
      <w:r w:rsidR="00DE7390">
        <w:rPr>
          <w:highlight w:val="white"/>
        </w:rPr>
        <w:t>’</w:t>
      </w:r>
      <w:r w:rsidRPr="00B2347F">
        <w:rPr>
          <w:highlight w:val="white"/>
        </w:rPr>
        <w:t xml:space="preserve"> says (</w:t>
      </w:r>
      <w:r w:rsidRPr="00B2347F">
        <w:rPr>
          <w:i/>
          <w:highlight w:val="white"/>
        </w:rPr>
        <w:t>the apostle</w:t>
      </w:r>
      <w:r w:rsidRPr="00B2347F">
        <w:rPr>
          <w:highlight w:val="white"/>
        </w:rPr>
        <w:t xml:space="preserve">), </w:t>
      </w:r>
      <w:r w:rsidR="00DE7390">
        <w:rPr>
          <w:highlight w:val="white"/>
        </w:rPr>
        <w:t>‘</w:t>
      </w:r>
      <w:r w:rsidRPr="00B2347F">
        <w:rPr>
          <w:highlight w:val="white"/>
        </w:rPr>
        <w:t>by (</w:t>
      </w:r>
      <w:r w:rsidRPr="00B2347F">
        <w:rPr>
          <w:i/>
          <w:highlight w:val="white"/>
        </w:rPr>
        <w:t>Jesus</w:t>
      </w:r>
      <w:r w:rsidRPr="00B2347F">
        <w:rPr>
          <w:highlight w:val="white"/>
        </w:rPr>
        <w:t>) Christ.</w:t>
      </w:r>
      <w:r w:rsidR="00DE7390">
        <w:t>’</w:t>
      </w:r>
      <w:r w:rsidR="002D2DBF">
        <w:t>”</w:t>
      </w:r>
      <w:r w:rsidRPr="00B2347F">
        <w:t xml:space="preserve"> </w:t>
      </w:r>
      <w:r w:rsidRPr="00B2347F">
        <w:rPr>
          <w:i/>
        </w:rPr>
        <w:t>Five Books Against Marcion</w:t>
      </w:r>
      <w:r w:rsidRPr="00B2347F">
        <w:t xml:space="preserve"> book 5 ch.13 p.457</w:t>
      </w:r>
    </w:p>
    <w:p w14:paraId="40244962"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rPr>
          <w:highlight w:val="white"/>
        </w:rPr>
        <w:t>universally, everything that is done with the consciousness in the doer that he will be glorified by men, has no reward from Him who beholds in secret, and renders the reward to those who are pure, in secret.</w:t>
      </w:r>
      <w:r w:rsidR="002D2DBF">
        <w:rPr>
          <w:highlight w:val="white"/>
        </w:rPr>
        <w:t>”</w:t>
      </w:r>
      <w:r w:rsidRPr="00B2347F">
        <w:rPr>
          <w:highlight w:val="white"/>
        </w:rPr>
        <w:t xml:space="preserve"> </w:t>
      </w:r>
      <w:r w:rsidRPr="00B2347F">
        <w:rPr>
          <w:i/>
        </w:rPr>
        <w:t>Commentary on Matthew</w:t>
      </w:r>
      <w:r w:rsidRPr="00B2347F">
        <w:t xml:space="preserve"> book 11 ch.15 p.444</w:t>
      </w:r>
    </w:p>
    <w:p w14:paraId="4B1FFD6E" w14:textId="77777777" w:rsidR="00242418" w:rsidRPr="00B2347F" w:rsidRDefault="00242418" w:rsidP="00722F03">
      <w:pPr>
        <w:autoSpaceDE w:val="0"/>
        <w:autoSpaceDN w:val="0"/>
        <w:adjustRightInd w:val="0"/>
        <w:ind w:left="288" w:hanging="288"/>
      </w:pPr>
      <w:r w:rsidRPr="00B2347F">
        <w:t xml:space="preserve">Novatian (250/4-256/7 A.D.) (partial) </w:t>
      </w:r>
      <w:r w:rsidR="002D2DBF">
        <w:t>“</w:t>
      </w:r>
      <w:r w:rsidRPr="00B2347F">
        <w:rPr>
          <w:highlight w:val="white"/>
        </w:rPr>
        <w:t>Moreover, if, whereas it is the property of none but God to know the secrets of the heart, Christ beholds the secrets of the heart; and if, whereas it belongs to none but God to remit sins, the same Christ remits sins;</w:t>
      </w:r>
      <w:r w:rsidR="002D2DBF">
        <w:t>”</w:t>
      </w:r>
      <w:r w:rsidRPr="00B2347F">
        <w:t xml:space="preserve"> </w:t>
      </w:r>
      <w:r w:rsidRPr="00B2347F">
        <w:rPr>
          <w:i/>
        </w:rPr>
        <w:t>Concerning the Trinity</w:t>
      </w:r>
      <w:r w:rsidRPr="00B2347F">
        <w:t xml:space="preserve"> ch.13 p.622</w:t>
      </w:r>
    </w:p>
    <w:p w14:paraId="254A5415" w14:textId="77777777" w:rsidR="00242418" w:rsidRPr="00B2347F" w:rsidRDefault="00242418" w:rsidP="00722F03">
      <w:pPr>
        <w:autoSpaceDE w:val="0"/>
        <w:autoSpaceDN w:val="0"/>
        <w:adjustRightInd w:val="0"/>
        <w:ind w:left="288" w:hanging="288"/>
        <w:rPr>
          <w:highlight w:val="white"/>
        </w:rPr>
      </w:pPr>
      <w:r w:rsidRPr="00B2347F">
        <w:rPr>
          <w:b/>
          <w:i/>
        </w:rPr>
        <w:t>Treatise Against Novatian</w:t>
      </w:r>
      <w:r w:rsidRPr="00B2347F">
        <w:t xml:space="preserve"> (250/4-256/7 A.D.) ch.8 p.659 </w:t>
      </w:r>
      <w:r w:rsidR="002D2DBF">
        <w:t>“</w:t>
      </w:r>
      <w:r w:rsidRPr="00B2347F">
        <w:rPr>
          <w:highlight w:val="white"/>
        </w:rPr>
        <w:t>its meaning is assuredly with respect to future time-to the time at which the Lord shall begin to judge the secrets of men-to the time at which we must all stand before the judgment-seat of Christ</w:t>
      </w:r>
      <w:r w:rsidR="002D2DBF">
        <w:t>”</w:t>
      </w:r>
    </w:p>
    <w:p w14:paraId="2F886B6B"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He looks through secret things… judge</w:t>
      </w:r>
      <w:r w:rsidR="002D2DBF">
        <w:t>”</w:t>
      </w:r>
      <w:r w:rsidRPr="00B2347F">
        <w:t xml:space="preserve"> </w:t>
      </w:r>
      <w:r w:rsidRPr="00B2347F">
        <w:rPr>
          <w:i/>
        </w:rPr>
        <w:t>Epistles of Cyprian</w:t>
      </w:r>
      <w:r w:rsidRPr="00B2347F">
        <w:t xml:space="preserve"> Letter 8 p.289</w:t>
      </w:r>
    </w:p>
    <w:p w14:paraId="1F8DADC8" w14:textId="77777777" w:rsidR="00242418" w:rsidRPr="00B2347F" w:rsidRDefault="00242418" w:rsidP="00722F03">
      <w:pPr>
        <w:autoSpaceDE w:val="0"/>
        <w:autoSpaceDN w:val="0"/>
        <w:adjustRightInd w:val="0"/>
        <w:ind w:left="288" w:hanging="288"/>
      </w:pPr>
      <w:r w:rsidRPr="00B2347F">
        <w:t xml:space="preserve">Cyprian of Carthage (c.246-258 A.D.) </w:t>
      </w:r>
      <w:r w:rsidR="002D2DBF">
        <w:t>“</w:t>
      </w:r>
      <w:r w:rsidRPr="00B2347F">
        <w:rPr>
          <w:highlight w:val="white"/>
        </w:rPr>
        <w:t>Concerning these the Discerner and Searcher of hidden things judges, and He will quickly come and judge of the secrets and hidden things of the heart.</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3 ch.3 p.337</w:t>
      </w:r>
    </w:p>
    <w:p w14:paraId="19509731" w14:textId="77777777" w:rsidR="00242418" w:rsidRPr="00B2347F" w:rsidRDefault="00242418" w:rsidP="00722F03">
      <w:pPr>
        <w:autoSpaceDE w:val="0"/>
        <w:autoSpaceDN w:val="0"/>
        <w:adjustRightInd w:val="0"/>
        <w:ind w:left="288" w:hanging="288"/>
        <w:rPr>
          <w:highlight w:val="white"/>
        </w:rPr>
      </w:pPr>
      <w:r w:rsidRPr="00B2347F">
        <w:t xml:space="preserve">Victorinus of Petau (martyred 304 A.D.) (partial) </w:t>
      </w:r>
      <w:r w:rsidR="002D2DBF">
        <w:t>“</w:t>
      </w:r>
      <w:r w:rsidRPr="00B2347F">
        <w:rPr>
          <w:highlight w:val="white"/>
        </w:rPr>
        <w:t>Moreover, that for the announcement of the New Testament those bring creatures had eyes within and without, shows the spiritual providence which both looks into the secrets of the heart, and beholds the things which are coming after that are within and without.</w:t>
      </w:r>
      <w:r w:rsidR="002D2DBF">
        <w:rPr>
          <w:highlight w:val="white"/>
        </w:rPr>
        <w:t>”</w:t>
      </w:r>
      <w:r w:rsidRPr="00B2347F">
        <w:rPr>
          <w:highlight w:val="white"/>
        </w:rPr>
        <w:t xml:space="preserve"> </w:t>
      </w:r>
      <w:r w:rsidRPr="00B2347F">
        <w:rPr>
          <w:i/>
        </w:rPr>
        <w:t>Commentary on the Apocalypse</w:t>
      </w:r>
      <w:r w:rsidRPr="00B2347F">
        <w:t xml:space="preserve"> from the fourth chapter v.8 p.349</w:t>
      </w:r>
    </w:p>
    <w:p w14:paraId="43C4FBDB"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by Him who regards not the outward appearance, as man does, but the innermost secrets of the heart.</w:t>
      </w:r>
      <w:r w:rsidR="002D2DBF">
        <w:rPr>
          <w:highlight w:val="white"/>
        </w:rPr>
        <w:t>”</w:t>
      </w:r>
      <w:r w:rsidRPr="00B2347F">
        <w:rPr>
          <w:highlight w:val="white"/>
        </w:rPr>
        <w:t xml:space="preserve"> </w:t>
      </w:r>
      <w:r w:rsidRPr="00B2347F">
        <w:rPr>
          <w:i/>
        </w:rPr>
        <w:t>The Divine Institutes</w:t>
      </w:r>
      <w:r w:rsidRPr="00B2347F">
        <w:t xml:space="preserve"> book 4 ch.17 p.119</w:t>
      </w:r>
    </w:p>
    <w:p w14:paraId="76FEDE37" w14:textId="77777777" w:rsidR="00722F03" w:rsidRPr="00B2347F" w:rsidRDefault="00722F03" w:rsidP="00722F03">
      <w:pPr>
        <w:ind w:left="288" w:hanging="288"/>
      </w:pPr>
      <w:r w:rsidRPr="00B2347F">
        <w:t xml:space="preserve">Lactantius (c.303-320/325 A.D.) (partial) says that God is a judge to the ungodly. </w:t>
      </w:r>
      <w:r w:rsidRPr="00B2347F">
        <w:rPr>
          <w:i/>
        </w:rPr>
        <w:t>The Divine Institutes</w:t>
      </w:r>
      <w:r w:rsidRPr="00B2347F">
        <w:t xml:space="preserve"> book 1 ch.1 p.10</w:t>
      </w:r>
    </w:p>
    <w:p w14:paraId="2A9FE622" w14:textId="77777777" w:rsidR="00722F03" w:rsidRPr="00B2347F" w:rsidRDefault="00722F03" w:rsidP="00722F03">
      <w:pPr>
        <w:ind w:left="288" w:hanging="288"/>
      </w:pPr>
      <w:r w:rsidRPr="00B2347F">
        <w:rPr>
          <w:szCs w:val="24"/>
        </w:rPr>
        <w:t xml:space="preserve">Lactantius (c.303-320/325 A.D.) (partial) </w:t>
      </w:r>
      <w:r w:rsidR="00FD1238" w:rsidRPr="00B2347F">
        <w:rPr>
          <w:szCs w:val="24"/>
        </w:rPr>
        <w:t xml:space="preserve">says that God is judge. </w:t>
      </w:r>
      <w:r w:rsidR="002D2DBF">
        <w:rPr>
          <w:szCs w:val="24"/>
        </w:rPr>
        <w:t>“</w:t>
      </w:r>
      <w:r w:rsidR="00FD1238" w:rsidRPr="00B2347F">
        <w:rPr>
          <w:rFonts w:cs="Consolas"/>
          <w:szCs w:val="24"/>
          <w:highlight w:val="white"/>
        </w:rPr>
        <w:t>may gain for himself incorruptible treasures by good works, that he may be able, with God for his judge, to gain for the merits of his virtue either the crown of faith, or the reward of immortality.</w:t>
      </w:r>
      <w:r w:rsidR="002D2DBF">
        <w:rPr>
          <w:szCs w:val="24"/>
        </w:rPr>
        <w:t>”</w:t>
      </w:r>
      <w:r w:rsidRPr="00B2347F">
        <w:rPr>
          <w:szCs w:val="24"/>
        </w:rPr>
        <w:t xml:space="preserve"> </w:t>
      </w:r>
      <w:r w:rsidRPr="00B2347F">
        <w:rPr>
          <w:i/>
          <w:szCs w:val="24"/>
        </w:rPr>
        <w:t>Epitome of the Divine Institutes</w:t>
      </w:r>
      <w:r w:rsidRPr="00B2347F">
        <w:rPr>
          <w:szCs w:val="24"/>
        </w:rPr>
        <w:t xml:space="preserve"> ch.</w:t>
      </w:r>
      <w:r w:rsidR="00FD1238" w:rsidRPr="00B2347F">
        <w:rPr>
          <w:szCs w:val="24"/>
        </w:rPr>
        <w:t>73 p.255</w:t>
      </w:r>
    </w:p>
    <w:p w14:paraId="534C6D75" w14:textId="77777777" w:rsidR="00722F03" w:rsidRPr="00B2347F" w:rsidRDefault="00722F03" w:rsidP="00722F03">
      <w:pPr>
        <w:ind w:left="288" w:hanging="288"/>
      </w:pPr>
    </w:p>
    <w:p w14:paraId="361009CE" w14:textId="77777777" w:rsidR="00242418" w:rsidRPr="00B2347F" w:rsidRDefault="00242418" w:rsidP="00722F03">
      <w:pPr>
        <w:ind w:left="288" w:hanging="288"/>
        <w:rPr>
          <w:b/>
          <w:u w:val="single"/>
        </w:rPr>
      </w:pPr>
      <w:r w:rsidRPr="00B2347F">
        <w:rPr>
          <w:b/>
          <w:u w:val="single"/>
        </w:rPr>
        <w:t>Among heretics</w:t>
      </w:r>
    </w:p>
    <w:p w14:paraId="2054F7AF"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w:t>
      </w:r>
      <w:r w:rsidR="006269DF" w:rsidRPr="00B2347F">
        <w:t>book 8</w:t>
      </w:r>
      <w:r w:rsidR="006A2334" w:rsidRPr="00B2347F">
        <w:t xml:space="preserve"> </w:t>
      </w:r>
      <w:r w:rsidR="006269DF" w:rsidRPr="00B2347F">
        <w:t xml:space="preserve">ch.48 p.170 and book 10 ch.48 p.204 says that God judges secret things. </w:t>
      </w:r>
    </w:p>
    <w:p w14:paraId="76AEB1DD" w14:textId="77777777" w:rsidR="005A3E89" w:rsidRPr="00B2347F" w:rsidRDefault="005A3E89" w:rsidP="00722F03">
      <w:pPr>
        <w:ind w:left="288" w:hanging="288"/>
      </w:pPr>
      <w:r w:rsidRPr="00B2347F">
        <w:t xml:space="preserve">The Ebionite </w:t>
      </w:r>
      <w:r w:rsidRPr="00B2347F">
        <w:rPr>
          <w:i/>
        </w:rPr>
        <w:t>Recognitions of Clement</w:t>
      </w:r>
      <w:r w:rsidRPr="00B2347F">
        <w:t xml:space="preserve"> (c.211-231 A.D.) (partial) book 2 ch.36 p.107 says that God is a judge</w:t>
      </w:r>
    </w:p>
    <w:p w14:paraId="26EA5B74" w14:textId="77777777" w:rsidR="005A3E89" w:rsidRPr="00B2347F" w:rsidRDefault="005A3E89" w:rsidP="00722F03">
      <w:pPr>
        <w:ind w:left="288" w:hanging="288"/>
      </w:pPr>
    </w:p>
    <w:p w14:paraId="07C347D6" w14:textId="77777777" w:rsidR="00242418" w:rsidRPr="00B2347F" w:rsidRDefault="00242418" w:rsidP="00722F03">
      <w:pPr>
        <w:pStyle w:val="Heading2"/>
      </w:pPr>
      <w:bookmarkStart w:id="922" w:name="_Toc58617336"/>
      <w:bookmarkStart w:id="923" w:name="_Toc62978766"/>
      <w:bookmarkStart w:id="924" w:name="_Toc126171200"/>
      <w:bookmarkStart w:id="925" w:name="_Toc161079328"/>
      <w:r w:rsidRPr="00B2347F">
        <w:t>Gi5. God punishes</w:t>
      </w:r>
      <w:bookmarkEnd w:id="922"/>
      <w:bookmarkEnd w:id="923"/>
      <w:bookmarkEnd w:id="924"/>
      <w:bookmarkEnd w:id="925"/>
    </w:p>
    <w:p w14:paraId="69A79649" w14:textId="77777777" w:rsidR="00242418" w:rsidRPr="00B2347F" w:rsidRDefault="00242418" w:rsidP="00722F03">
      <w:pPr>
        <w:ind w:left="288" w:hanging="288"/>
      </w:pPr>
    </w:p>
    <w:p w14:paraId="5D3D5B8A" w14:textId="77777777" w:rsidR="00242418" w:rsidRPr="00B2347F" w:rsidRDefault="00242418" w:rsidP="00722F03">
      <w:r w:rsidRPr="00B2347F">
        <w:t xml:space="preserve">Genesis 3:14-19; 4:13; 15:14; Exodus 32:34; Leviticus 18:25; 26:18,28; Deuteronomy 22:18; 1 Samuel 15:2; 2 Samuel 7:14; Job 21:19; 37:13; Psalm 59:5; 89:32; 94:10; Isaiah 10:12; 13:11; 24:21; 26:21; 27:1; Jeremiah 5:9; 29; 6:15; 9:9,25; 11:22; 14:10; 21:14; 23:34; 27:8; Ezekiel 5:8-10; Zechariah 10:3; </w:t>
      </w:r>
    </w:p>
    <w:p w14:paraId="15EDA1FD" w14:textId="77777777" w:rsidR="00242418" w:rsidRPr="00B2347F" w:rsidRDefault="00242418" w:rsidP="00722F03">
      <w:r w:rsidRPr="00B2347F">
        <w:t>(implied) Zephaniah 3:15</w:t>
      </w:r>
    </w:p>
    <w:p w14:paraId="586C2D1E" w14:textId="77777777" w:rsidR="00242418" w:rsidRPr="00B2347F" w:rsidRDefault="00242418" w:rsidP="00722F03">
      <w:r w:rsidRPr="00B2347F">
        <w:t>Matthew 25:36; Acts 7:7; 2 Corinthians 10:6; 1 Thessalonians 4:6; 2 Thessalonians 1:8-9; Hebrews 2:2; 4:18; 10:29; 12:6; Jude 7; Revelation 17:1</w:t>
      </w:r>
    </w:p>
    <w:p w14:paraId="490BB94E" w14:textId="77777777" w:rsidR="00242418" w:rsidRPr="00B2347F" w:rsidRDefault="00242418" w:rsidP="00722F03">
      <w:pPr>
        <w:ind w:left="288" w:hanging="288"/>
      </w:pPr>
      <w:r w:rsidRPr="00B2347F">
        <w:t>punish Babylon Jeremiah 25:12</w:t>
      </w:r>
    </w:p>
    <w:p w14:paraId="6F84B286" w14:textId="77777777" w:rsidR="00242418" w:rsidRPr="00B2347F" w:rsidRDefault="00242418" w:rsidP="00722F03">
      <w:pPr>
        <w:ind w:left="288" w:hanging="288"/>
      </w:pPr>
    </w:p>
    <w:p w14:paraId="50C1C34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and through his instrumentality, God punished </w:t>
      </w:r>
      <w:smartTag w:uri="urn:schemas-microsoft-com:office:smarttags" w:element="place">
        <w:smartTag w:uri="urn:schemas-microsoft-com:office:smarttags" w:element="country-region">
          <w:r w:rsidRPr="00B2347F">
            <w:rPr>
              <w:highlight w:val="white"/>
            </w:rPr>
            <w:t>Egypt</w:t>
          </w:r>
        </w:smartTag>
      </w:smartTag>
      <w:r w:rsidR="002D2DBF">
        <w:t>”</w:t>
      </w:r>
      <w:r w:rsidRPr="00B2347F">
        <w:t xml:space="preserve"> </w:t>
      </w:r>
      <w:r w:rsidRPr="00B2347F">
        <w:rPr>
          <w:i/>
        </w:rPr>
        <w:t>1 Clement</w:t>
      </w:r>
      <w:r w:rsidRPr="00B2347F">
        <w:t xml:space="preserve"> ch.17 p.10</w:t>
      </w:r>
    </w:p>
    <w:p w14:paraId="346E4E4B" w14:textId="77777777" w:rsidR="00242418" w:rsidRPr="00B2347F" w:rsidRDefault="00242418" w:rsidP="00722F03">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ch.20 p.149 (implied) </w:t>
      </w:r>
      <w:r w:rsidR="002D2DBF">
        <w:t>“</w:t>
      </w:r>
      <w:r w:rsidRPr="00B2347F">
        <w:rPr>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sidR="002D2DBF">
        <w:rPr>
          <w:highlight w:val="white"/>
        </w:rPr>
        <w:t>”</w:t>
      </w:r>
    </w:p>
    <w:p w14:paraId="06BE6D9D" w14:textId="77777777" w:rsidR="00242418" w:rsidRPr="00B2347F" w:rsidRDefault="00242418" w:rsidP="00722F03">
      <w:pPr>
        <w:autoSpaceDE w:val="0"/>
        <w:autoSpaceDN w:val="0"/>
        <w:adjustRightInd w:val="0"/>
        <w:ind w:left="288" w:hanging="288"/>
      </w:pPr>
      <w:r w:rsidRPr="00B2347F">
        <w:rPr>
          <w:b/>
          <w:i/>
        </w:rPr>
        <w:t>2 Clement</w:t>
      </w:r>
      <w:r w:rsidRPr="00B2347F">
        <w:t xml:space="preserve"> </w:t>
      </w:r>
      <w:r w:rsidR="001A307F">
        <w:t>(120-140 A.D.)</w:t>
      </w:r>
      <w:r w:rsidRPr="00B2347F">
        <w:t xml:space="preserve"> ch.6 p.518 </w:t>
      </w:r>
      <w:r w:rsidR="002D2DBF">
        <w:t>“</w:t>
      </w:r>
      <w:r w:rsidRPr="00B2347F">
        <w:rPr>
          <w:highlight w:val="white"/>
        </w:rPr>
        <w:t>For if we do the will of Christ, we shall find rest; otherwise, nothing shall deliver us from eternal punishment, if we disobey His commandments.</w:t>
      </w:r>
      <w:r w:rsidR="002D2DBF">
        <w:rPr>
          <w:highlight w:val="white"/>
        </w:rPr>
        <w:t>”</w:t>
      </w:r>
    </w:p>
    <w:p w14:paraId="527FD5C2" w14:textId="77777777" w:rsidR="00242418" w:rsidRPr="00B2347F" w:rsidRDefault="00242418" w:rsidP="00722F03">
      <w:pPr>
        <w:autoSpaceDE w:val="0"/>
        <w:autoSpaceDN w:val="0"/>
        <w:adjustRightInd w:val="0"/>
        <w:ind w:left="288" w:hanging="288"/>
        <w:rPr>
          <w:highlight w:val="white"/>
        </w:rPr>
      </w:pPr>
      <w:r w:rsidRPr="00B2347F">
        <w:rPr>
          <w:b/>
          <w:i/>
        </w:rPr>
        <w:t>Shepherd of Hermas</w:t>
      </w:r>
      <w:r w:rsidRPr="00B2347F">
        <w:t xml:space="preserve"> (</w:t>
      </w:r>
      <w:r w:rsidRPr="00B2347F">
        <w:rPr>
          <w:highlight w:val="white"/>
        </w:rPr>
        <w:t>c.1</w:t>
      </w:r>
      <w:r w:rsidR="001A307F">
        <w:rPr>
          <w:highlight w:val="white"/>
        </w:rPr>
        <w:t>15-155</w:t>
      </w:r>
      <w:r w:rsidRPr="00B2347F">
        <w:rPr>
          <w:highlight w:val="white"/>
        </w:rPr>
        <w:t xml:space="preserve"> A.D.</w:t>
      </w:r>
      <w:r w:rsidRPr="00B2347F">
        <w:t xml:space="preserve">) book 3 </w:t>
      </w:r>
      <w:r w:rsidR="007E19E4" w:rsidRPr="00B2347F">
        <w:t>Similitude</w:t>
      </w:r>
      <w:r w:rsidRPr="00B2347F">
        <w:t xml:space="preserve"> 6 ch.3 p.37 </w:t>
      </w:r>
      <w:r w:rsidR="002D2DBF">
        <w:t>“</w:t>
      </w:r>
      <w:r w:rsidR="00DE7390">
        <w:t>‘</w:t>
      </w:r>
      <w:r w:rsidRPr="00B2347F">
        <w:rPr>
          <w:highlight w:val="white"/>
        </w:rPr>
        <w:t>This,</w:t>
      </w:r>
      <w:r w:rsidR="00DE7390">
        <w:rPr>
          <w:highlight w:val="white"/>
        </w:rPr>
        <w:t>’</w:t>
      </w:r>
      <w:r w:rsidRPr="00B2347F">
        <w:rPr>
          <w:highlight w:val="white"/>
        </w:rPr>
        <w:t xml:space="preserve"> he replied, </w:t>
      </w:r>
      <w:r w:rsidR="00DE7390">
        <w:rPr>
          <w:highlight w:val="white"/>
        </w:rPr>
        <w:t>‘</w:t>
      </w:r>
      <w:r w:rsidRPr="00B2347F">
        <w:rPr>
          <w:highlight w:val="white"/>
        </w:rPr>
        <w:t>is the angel of punishment; and he belongs to the just angels, and is appointed to punish. He accordingly takes those who wander away from God, and who have walked in the desires and deceits of this world, and chastises them as they deserve with terrible and diverse punishments.</w:t>
      </w:r>
      <w:r w:rsidR="00DE7390">
        <w:rPr>
          <w:highlight w:val="white"/>
        </w:rPr>
        <w:t>’</w:t>
      </w:r>
      <w:r w:rsidR="002D2DBF">
        <w:rPr>
          <w:highlight w:val="white"/>
        </w:rPr>
        <w:t>”</w:t>
      </w:r>
    </w:p>
    <w:p w14:paraId="0D385663"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God alone is unbegotten and incorruptible, and therefore He is God, but all other things after Him are created and corruptible. For this reason souls both die and are punished:</w:t>
      </w:r>
      <w:r w:rsidR="002D2DBF">
        <w:t>”</w:t>
      </w:r>
      <w:r w:rsidRPr="00B2347F">
        <w:t xml:space="preserve"> </w:t>
      </w:r>
      <w:r w:rsidRPr="00B2347F">
        <w:rPr>
          <w:i/>
        </w:rPr>
        <w:t>Dialogue with Trypho, a Jew</w:t>
      </w:r>
      <w:r w:rsidRPr="00B2347F">
        <w:t xml:space="preserve"> ch.5 p.197</w:t>
      </w:r>
    </w:p>
    <w:p w14:paraId="4556BE73" w14:textId="77777777" w:rsidR="00242418" w:rsidRPr="00B2347F" w:rsidRDefault="00242418" w:rsidP="00722F03">
      <w:pPr>
        <w:autoSpaceDE w:val="0"/>
        <w:autoSpaceDN w:val="0"/>
        <w:adjustRightInd w:val="0"/>
        <w:ind w:left="288" w:hanging="288"/>
      </w:pPr>
      <w:r w:rsidRPr="00B2347F">
        <w:rPr>
          <w:i/>
        </w:rPr>
        <w:t>Evarestus</w:t>
      </w:r>
      <w:r w:rsidR="00DE7390">
        <w:rPr>
          <w:i/>
        </w:rPr>
        <w:t>’</w:t>
      </w:r>
      <w:r w:rsidRPr="00B2347F">
        <w:rPr>
          <w:i/>
        </w:rPr>
        <w:t xml:space="preserve"> Martyrdom of Polycarp</w:t>
      </w:r>
      <w:r w:rsidRPr="00B2347F">
        <w:t xml:space="preserve"> (c.169 A.D.) ch.2 p.39 (not counted) </w:t>
      </w:r>
      <w:r w:rsidR="002D2DBF">
        <w:t>“</w:t>
      </w:r>
      <w:r w:rsidRPr="00B2347F">
        <w:rPr>
          <w:highlight w:val="white"/>
        </w:rPr>
        <w:t>And, looking to the grace of Christ, they despised all the torments of this world, redeeming themselves from eternal punishment by [the suffering of] a single hour. For this reason the fire of their savage executioners appeared cool to them.</w:t>
      </w:r>
      <w:r w:rsidRPr="00B2347F">
        <w:t xml:space="preserve"> </w:t>
      </w:r>
      <w:r w:rsidR="002D2DBF">
        <w:t>“</w:t>
      </w:r>
    </w:p>
    <w:p w14:paraId="2BD51B3E" w14:textId="77777777" w:rsidR="00242418" w:rsidRPr="00B2347F" w:rsidRDefault="00242418" w:rsidP="00722F03">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God has not made us as sheep or beasts of burden, a mere by-work, and that we should perish and be annihilated. On these grounds it is not likely that we should wish to do evil, or deliver ourselves over to the great Judge to be punished.</w:t>
      </w:r>
      <w:r w:rsidR="002D2DBF">
        <w:rPr>
          <w:highlight w:val="white"/>
        </w:rPr>
        <w:t>”</w:t>
      </w:r>
      <w:r w:rsidRPr="00B2347F">
        <w:rPr>
          <w:highlight w:val="white"/>
        </w:rPr>
        <w:t xml:space="preserve"> </w:t>
      </w:r>
      <w:r w:rsidRPr="00B2347F">
        <w:rPr>
          <w:i/>
        </w:rPr>
        <w:t>A Plea for Christians</w:t>
      </w:r>
      <w:r w:rsidRPr="00B2347F">
        <w:t xml:space="preserve"> ch.31 p.146</w:t>
      </w:r>
    </w:p>
    <w:p w14:paraId="2982EEB8" w14:textId="77777777" w:rsidR="00242418" w:rsidRPr="00B2347F" w:rsidRDefault="00242418" w:rsidP="00722F03">
      <w:pPr>
        <w:autoSpaceDE w:val="0"/>
        <w:autoSpaceDN w:val="0"/>
        <w:adjustRightInd w:val="0"/>
        <w:ind w:left="288" w:hanging="288"/>
        <w:rPr>
          <w:highlight w:val="white"/>
        </w:rPr>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i/>
          <w:highlight w:val="white"/>
        </w:rPr>
        <w:t xml:space="preserve">The anger and wrath of the Lord </w:t>
      </w:r>
      <w:r w:rsidRPr="00B2347F">
        <w:rPr>
          <w:highlight w:val="white"/>
        </w:rPr>
        <w:t xml:space="preserve">- the vengeance of the Deity upon sinners, when He bears with them with a view to punishment, does not </w:t>
      </w:r>
      <w:r w:rsidRPr="00B2347F">
        <w:rPr>
          <w:i/>
          <w:highlight w:val="white"/>
        </w:rPr>
        <w:t>at once</w:t>
      </w:r>
      <w:r w:rsidRPr="00B2347F">
        <w:rPr>
          <w:highlight w:val="white"/>
        </w:rPr>
        <w:t xml:space="preserve"> judge them according to </w:t>
      </w:r>
      <w:r w:rsidRPr="00B2347F">
        <w:rPr>
          <w:i/>
          <w:highlight w:val="white"/>
        </w:rPr>
        <w:t>strict</w:t>
      </w:r>
      <w:r w:rsidRPr="00B2347F">
        <w:rPr>
          <w:highlight w:val="white"/>
        </w:rPr>
        <w:t xml:space="preserve"> equity. As in the Psalm: </w:t>
      </w:r>
      <w:r w:rsidR="00DE7390">
        <w:rPr>
          <w:highlight w:val="white"/>
        </w:rPr>
        <w:t>‘</w:t>
      </w:r>
      <w:r w:rsidRPr="00B2347F">
        <w:rPr>
          <w:highlight w:val="white"/>
        </w:rPr>
        <w:t>In His anger and in His wrath will He trouble them.</w:t>
      </w:r>
      <w:r w:rsidR="00DE7390">
        <w:rPr>
          <w:highlight w:val="white"/>
        </w:rPr>
        <w:t>’</w:t>
      </w:r>
      <w:r w:rsidR="002D2DBF">
        <w:rPr>
          <w:highlight w:val="white"/>
        </w:rPr>
        <w:t>”</w:t>
      </w:r>
      <w:r w:rsidRPr="00B2347F">
        <w:rPr>
          <w:highlight w:val="white"/>
        </w:rPr>
        <w:t xml:space="preserve"> </w:t>
      </w:r>
      <w:r w:rsidRPr="00B2347F">
        <w:rPr>
          <w:i/>
          <w:highlight w:val="white"/>
        </w:rPr>
        <w:t>On the Lord</w:t>
      </w:r>
      <w:r w:rsidR="00DE7390">
        <w:rPr>
          <w:i/>
          <w:highlight w:val="white"/>
        </w:rPr>
        <w:t>’</w:t>
      </w:r>
      <w:r w:rsidRPr="00B2347F">
        <w:rPr>
          <w:i/>
          <w:highlight w:val="white"/>
        </w:rPr>
        <w:t>s Passion</w:t>
      </w:r>
      <w:r w:rsidRPr="00B2347F">
        <w:rPr>
          <w:highlight w:val="white"/>
        </w:rPr>
        <w:t xml:space="preserve"> p.761</w:t>
      </w:r>
    </w:p>
    <w:p w14:paraId="1F0CD07A" w14:textId="77777777" w:rsidR="00242418" w:rsidRPr="00B2347F" w:rsidRDefault="00242418" w:rsidP="00722F03">
      <w:pPr>
        <w:autoSpaceDE w:val="0"/>
        <w:autoSpaceDN w:val="0"/>
        <w:adjustRightInd w:val="0"/>
        <w:ind w:left="288" w:hanging="288"/>
        <w:rPr>
          <w:highlight w:val="white"/>
        </w:rPr>
      </w:pPr>
      <w:r w:rsidRPr="00B2347F">
        <w:rPr>
          <w:i/>
        </w:rPr>
        <w:t>Christians of Vienna and Lugdunum</w:t>
      </w:r>
      <w:r w:rsidRPr="00B2347F">
        <w:t xml:space="preserve"> (177 A.D.) p.780 (partial) </w:t>
      </w:r>
      <w:r w:rsidR="002D2DBF">
        <w:t>“</w:t>
      </w:r>
      <w:r w:rsidRPr="00B2347F">
        <w:rPr>
          <w:highlight w:val="white"/>
        </w:rPr>
        <w:t>But she [Biblias], in the midst of the tortures, came again to a sound state of mind, and awoke as it were out of a deep sleep; for the temporary suffering reminded her of the eternal punishment in Gehenna,</w:t>
      </w:r>
      <w:r w:rsidR="002D2DBF">
        <w:t>”</w:t>
      </w:r>
    </w:p>
    <w:p w14:paraId="49A6A4AC" w14:textId="77777777" w:rsidR="00242418" w:rsidRPr="00B2347F" w:rsidRDefault="00242418" w:rsidP="00722F03">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Yes; He [God] is angry with those who act wickedly, but He is good, and kind, and merciful, to those who love and fear Him; for He is a chastener of the godly, and father of the righteous; but he is a judge and punisher of the impious.</w:t>
      </w:r>
      <w:r w:rsidR="002D2DBF">
        <w:rPr>
          <w:highlight w:val="white"/>
        </w:rPr>
        <w:t>”</w:t>
      </w:r>
      <w:r w:rsidRPr="00B2347F">
        <w:rPr>
          <w:highlight w:val="white"/>
        </w:rPr>
        <w:t xml:space="preserve"> </w:t>
      </w:r>
      <w:r w:rsidRPr="00B2347F">
        <w:rPr>
          <w:i/>
        </w:rPr>
        <w:t>Theophilus to Autolycus</w:t>
      </w:r>
      <w:r w:rsidRPr="00B2347F">
        <w:t xml:space="preserve"> book 1 ch.3 p.90</w:t>
      </w:r>
    </w:p>
    <w:p w14:paraId="190837D9"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He pronounced no curse against Adam personally, but against the ground, in reference to his works, as a certain person among the ancients has observed: </w:t>
      </w:r>
      <w:r w:rsidR="00DE7390">
        <w:rPr>
          <w:highlight w:val="white"/>
        </w:rPr>
        <w:t>‘</w:t>
      </w:r>
      <w:r w:rsidRPr="00B2347F">
        <w:rPr>
          <w:highlight w:val="white"/>
        </w:rPr>
        <w:t>God did indeed transfer the curse to the earth, that it might not remain in man.</w:t>
      </w:r>
      <w:r w:rsidR="00DE7390">
        <w:rPr>
          <w:highlight w:val="white"/>
        </w:rPr>
        <w:t>’</w:t>
      </w:r>
      <w:r w:rsidRPr="00B2347F">
        <w:rPr>
          <w:highlight w:val="white"/>
        </w:rPr>
        <w:t xml:space="preserve"> But man received, as the punishment of his transgression, the toilsome task of tilling the earth, and to eat bread in the sweat of his face, and to return to the dust from whence he was taken.</w:t>
      </w:r>
      <w:r w:rsidR="002D2DBF">
        <w:rPr>
          <w:highlight w:val="white"/>
        </w:rPr>
        <w:t>”</w:t>
      </w:r>
      <w:r w:rsidRPr="00B2347F">
        <w:rPr>
          <w:highlight w:val="white"/>
        </w:rPr>
        <w:t xml:space="preserve"> </w:t>
      </w:r>
      <w:r w:rsidRPr="00B2347F">
        <w:rPr>
          <w:i/>
        </w:rPr>
        <w:t>Irenaeus Against Heresies</w:t>
      </w:r>
      <w:r w:rsidRPr="00B2347F">
        <w:t xml:space="preserve"> book 3 ch.23.3 p.456</w:t>
      </w:r>
    </w:p>
    <w:p w14:paraId="6B533FBE"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And God does not inflict punishment from wrath, but for the ends of justice; since it is not expedient that justice should be neglected on our account.</w:t>
      </w:r>
      <w:r w:rsidR="002D2DBF">
        <w:rPr>
          <w:highlight w:val="white"/>
        </w:rPr>
        <w:t>”</w:t>
      </w:r>
      <w:r w:rsidRPr="00B2347F">
        <w:rPr>
          <w:highlight w:val="white"/>
        </w:rPr>
        <w:t xml:space="preserve"> </w:t>
      </w:r>
      <w:r w:rsidRPr="00B2347F">
        <w:rPr>
          <w:i/>
        </w:rPr>
        <w:t>The Instructor</w:t>
      </w:r>
      <w:r w:rsidRPr="00B2347F">
        <w:t xml:space="preserve"> book 1 ch.8 p.226</w:t>
      </w:r>
    </w:p>
    <w:p w14:paraId="73C159E6" w14:textId="1B942C28"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No doubt about it, we, who receive our awards under the judgment of an all-seeing God, and who look forward to eternal punishment from Him for sin, -we alone make real effort to attain a blameless life,</w:t>
      </w:r>
      <w:r w:rsidR="002D2DBF">
        <w:t>”</w:t>
      </w:r>
      <w:r w:rsidRPr="00B2347F">
        <w:t xml:space="preserve"> </w:t>
      </w:r>
      <w:r w:rsidR="00C513CB" w:rsidRPr="00C513CB">
        <w:rPr>
          <w:bCs/>
          <w:i/>
          <w:iCs/>
          <w:szCs w:val="20"/>
        </w:rPr>
        <w:t xml:space="preserve">Tertullian’s </w:t>
      </w:r>
      <w:r w:rsidRPr="00B2347F">
        <w:rPr>
          <w:i/>
        </w:rPr>
        <w:t>Apology</w:t>
      </w:r>
      <w:r w:rsidRPr="00B2347F">
        <w:t xml:space="preserve"> ch.45 p.50</w:t>
      </w:r>
    </w:p>
    <w:p w14:paraId="5BA2D2C0" w14:textId="77777777" w:rsidR="00242418" w:rsidRPr="00B2347F" w:rsidRDefault="00242418" w:rsidP="00722F03">
      <w:pPr>
        <w:autoSpaceDE w:val="0"/>
        <w:autoSpaceDN w:val="0"/>
        <w:adjustRightInd w:val="0"/>
        <w:ind w:left="288" w:hanging="288"/>
        <w:rPr>
          <w:szCs w:val="24"/>
        </w:rPr>
      </w:pPr>
      <w:r w:rsidRPr="00B2347F">
        <w:rPr>
          <w:szCs w:val="24"/>
        </w:rPr>
        <w:t xml:space="preserve">Tertullian (207/208 A.D.) </w:t>
      </w:r>
      <w:r w:rsidR="002D2DBF">
        <w:rPr>
          <w:szCs w:val="24"/>
        </w:rPr>
        <w:t>“</w:t>
      </w:r>
      <w:r w:rsidR="00EB3A12" w:rsidRPr="00B2347F">
        <w:rPr>
          <w:rFonts w:cs="Consolas"/>
          <w:szCs w:val="24"/>
          <w:highlight w:val="white"/>
        </w:rPr>
        <w:t xml:space="preserve">For as the apostle declares that the Lord will come </w:t>
      </w:r>
      <w:r w:rsidR="00DE7390">
        <w:rPr>
          <w:rFonts w:cs="Consolas"/>
          <w:szCs w:val="24"/>
          <w:highlight w:val="white"/>
        </w:rPr>
        <w:t>‘</w:t>
      </w:r>
      <w:r w:rsidR="00EB3A12" w:rsidRPr="00B2347F">
        <w:rPr>
          <w:rFonts w:cs="Consolas"/>
          <w:szCs w:val="24"/>
          <w:highlight w:val="white"/>
        </w:rPr>
        <w:t>to take vengeance on them that know not God and that obey not the gospel, who,</w:t>
      </w:r>
      <w:r w:rsidR="00DE7390">
        <w:rPr>
          <w:rFonts w:cs="Consolas"/>
          <w:szCs w:val="24"/>
          <w:highlight w:val="white"/>
        </w:rPr>
        <w:t>’</w:t>
      </w:r>
      <w:r w:rsidR="00EB3A12" w:rsidRPr="00B2347F">
        <w:rPr>
          <w:rFonts w:cs="Consolas"/>
          <w:szCs w:val="24"/>
          <w:highlight w:val="white"/>
        </w:rPr>
        <w:t xml:space="preserve"> he says, </w:t>
      </w:r>
      <w:r w:rsidR="00DE7390">
        <w:rPr>
          <w:rFonts w:cs="Consolas"/>
          <w:szCs w:val="24"/>
          <w:highlight w:val="white"/>
        </w:rPr>
        <w:t>‘</w:t>
      </w:r>
      <w:r w:rsidR="00EB3A12" w:rsidRPr="00B2347F">
        <w:rPr>
          <w:rFonts w:cs="Consolas"/>
          <w:szCs w:val="24"/>
          <w:highlight w:val="white"/>
        </w:rPr>
        <w:t>shall be punished with everlasting destruction from the presence of the Lord, and from the glory of His power</w:t>
      </w:r>
      <w:r w:rsidR="00DE7390">
        <w:rPr>
          <w:rFonts w:cs="Consolas"/>
          <w:szCs w:val="24"/>
          <w:highlight w:val="white"/>
        </w:rPr>
        <w:t>’</w:t>
      </w:r>
      <w:r w:rsidR="00EB3A12" w:rsidRPr="00B2347F">
        <w:rPr>
          <w:rFonts w:cs="Consolas"/>
          <w:szCs w:val="24"/>
          <w:highlight w:val="white"/>
        </w:rPr>
        <w:t xml:space="preserve"> [2 Thessalonians 1:8-9] -it follows that, as He comes to inflict punishment, He must require </w:t>
      </w:r>
      <w:r w:rsidR="00DE7390">
        <w:rPr>
          <w:rFonts w:cs="Consolas"/>
          <w:szCs w:val="24"/>
          <w:highlight w:val="white"/>
        </w:rPr>
        <w:t>‘</w:t>
      </w:r>
      <w:r w:rsidR="00EB3A12" w:rsidRPr="00B2347F">
        <w:rPr>
          <w:rFonts w:cs="Consolas"/>
          <w:szCs w:val="24"/>
          <w:highlight w:val="white"/>
        </w:rPr>
        <w:t>the flaming fire.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w:t>
      </w:r>
      <w:r w:rsidR="00EB3A12" w:rsidRPr="00B2347F">
        <w:rPr>
          <w:szCs w:val="24"/>
        </w:rPr>
        <w:t>5 ch.16 p.463</w:t>
      </w:r>
    </w:p>
    <w:p w14:paraId="107BF5E1" w14:textId="77777777" w:rsidR="00242418" w:rsidRPr="00B2347F" w:rsidRDefault="00242418" w:rsidP="00722F03">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w:t>
      </w:r>
      <w:r w:rsidR="002D2DBF">
        <w:t>“</w:t>
      </w:r>
      <w:r w:rsidRPr="00B2347F">
        <w:rPr>
          <w:highlight w:val="white"/>
        </w:rPr>
        <w:t>and how the sudden appearing of the Lord shall be revealed froth heaven; and what the conflagration of the whole world shall be; and what the glorious and heavenly kingdom of the saints is to be, when they reign together with Christ; and what the punishment of the wicked by fire.</w:t>
      </w:r>
      <w:r w:rsidR="002D2DBF">
        <w:rPr>
          <w:highlight w:val="white"/>
        </w:rPr>
        <w:t>”</w:t>
      </w:r>
      <w:r w:rsidRPr="00B2347F">
        <w:rPr>
          <w:highlight w:val="white"/>
        </w:rPr>
        <w:t xml:space="preserve"> </w:t>
      </w:r>
      <w:r w:rsidRPr="00B2347F">
        <w:rPr>
          <w:i/>
        </w:rPr>
        <w:t>Treatise of Christ and Antichrist</w:t>
      </w:r>
      <w:r w:rsidRPr="00B2347F">
        <w:t xml:space="preserve"> ch.5 p.205</w:t>
      </w:r>
    </w:p>
    <w:p w14:paraId="7E948250" w14:textId="77777777" w:rsidR="00242418" w:rsidRPr="00B2347F" w:rsidRDefault="00242418" w:rsidP="00722F03">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Pr="00B2347F">
        <w:rPr>
          <w:highlight w:val="white"/>
        </w:rPr>
        <w:t xml:space="preserve"> </w:t>
      </w:r>
      <w:r w:rsidRPr="00B2347F">
        <w:rPr>
          <w:i/>
        </w:rPr>
        <w:t>Instructions of Commodianus</w:t>
      </w:r>
      <w:r w:rsidRPr="00B2347F">
        <w:t xml:space="preserve"> ch.28 p.208</w:t>
      </w:r>
    </w:p>
    <w:p w14:paraId="22584581"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For if </w:t>
      </w:r>
      <w:r w:rsidR="00DE7390">
        <w:rPr>
          <w:highlight w:val="white"/>
        </w:rPr>
        <w:t>‘</w:t>
      </w:r>
      <w:r w:rsidRPr="00B2347F">
        <w:rPr>
          <w:highlight w:val="white"/>
        </w:rPr>
        <w:t>we must all stand before the judgment-seat of Christ, that each one may receive the things done in the body, according to what he hath done, whether it be good or bad,</w:t>
      </w:r>
      <w:r w:rsidR="00DE7390">
        <w:rPr>
          <w:highlight w:val="white"/>
        </w:rPr>
        <w:t>’</w:t>
      </w:r>
      <w:r w:rsidRPr="00B2347F">
        <w:rPr>
          <w:highlight w:val="white"/>
        </w:rPr>
        <w:t xml:space="preserve"> let each one with all his power do what he can so that he may not receive punishment for more evil things done in the body, </w:t>
      </w:r>
      <w:r w:rsidRPr="00B2347F">
        <w:rPr>
          <w:i/>
        </w:rPr>
        <w:t>Commentary on Matthew</w:t>
      </w:r>
      <w:r w:rsidRPr="00B2347F">
        <w:t xml:space="preserve"> book 13 ch.30 p.493</w:t>
      </w:r>
    </w:p>
    <w:p w14:paraId="2F6F24E1" w14:textId="77777777" w:rsidR="005A6B9E" w:rsidRPr="00B2347F" w:rsidRDefault="005A6B9E" w:rsidP="005A6B9E">
      <w:pPr>
        <w:ind w:left="288" w:hanging="288"/>
      </w:pPr>
      <w:r w:rsidRPr="005A6B9E">
        <w:t>Origen</w:t>
      </w:r>
      <w:r w:rsidRPr="00B2347F">
        <w:t xml:space="preserve"> (235 A.D.) </w:t>
      </w:r>
      <w:r>
        <w:t>(implied) says God will punish the Seleucids who tortured and killed Jews in Maccabees.</w:t>
      </w:r>
      <w:r w:rsidRPr="00B2347F">
        <w:t xml:space="preserve"> </w:t>
      </w:r>
      <w:r w:rsidRPr="00B2347F">
        <w:rPr>
          <w:i/>
        </w:rPr>
        <w:t>Exhortation to Martyrdom</w:t>
      </w:r>
      <w:r>
        <w:t xml:space="preserve"> ch.4</w:t>
      </w:r>
      <w:r w:rsidRPr="00B2347F">
        <w:t>.</w:t>
      </w:r>
      <w:r>
        <w:t>25-2</w:t>
      </w:r>
      <w:r w:rsidRPr="00B2347F">
        <w:t>7 p.</w:t>
      </w:r>
      <w:r>
        <w:t>165-167</w:t>
      </w:r>
    </w:p>
    <w:p w14:paraId="55E69C5C" w14:textId="77777777" w:rsidR="00125078" w:rsidRDefault="00125078" w:rsidP="00125078">
      <w:r>
        <w:rPr>
          <w:highlight w:val="white"/>
        </w:rPr>
        <w:t>Origen (233/234 A.D.</w:t>
      </w:r>
      <w:r>
        <w:t xml:space="preserve">) says that God punishes. </w:t>
      </w:r>
      <w:r w:rsidRPr="001D10DD">
        <w:rPr>
          <w:i/>
        </w:rPr>
        <w:t>On Prayer</w:t>
      </w:r>
      <w:r>
        <w:t xml:space="preserve"> book 24 ch.2 p.81-82</w:t>
      </w:r>
    </w:p>
    <w:p w14:paraId="0B096059" w14:textId="77777777" w:rsidR="00242418" w:rsidRPr="00B2347F" w:rsidRDefault="00242418" w:rsidP="00722F03">
      <w:pPr>
        <w:autoSpaceDE w:val="0"/>
        <w:autoSpaceDN w:val="0"/>
        <w:adjustRightInd w:val="0"/>
        <w:ind w:left="288" w:hanging="288"/>
      </w:pPr>
      <w:r w:rsidRPr="00B2347F">
        <w:rPr>
          <w:b/>
        </w:rPr>
        <w:t>Novatian</w:t>
      </w:r>
      <w:r w:rsidRPr="00B2347F">
        <w:t xml:space="preserve"> (250/254-257 A.D.) </w:t>
      </w:r>
      <w:r w:rsidRPr="00B2347F">
        <w:rPr>
          <w:highlight w:val="white"/>
        </w:rPr>
        <w:t>Still, nevertheless, God indulgently tempered his punishment by cursing, not so much himself, as his [Adam</w:t>
      </w:r>
      <w:r w:rsidR="00DE7390">
        <w:rPr>
          <w:highlight w:val="white"/>
        </w:rPr>
        <w:t>’</w:t>
      </w:r>
      <w:r w:rsidRPr="00B2347F">
        <w:rPr>
          <w:highlight w:val="white"/>
        </w:rPr>
        <w:t xml:space="preserve">s] labours upon earth. </w:t>
      </w:r>
      <w:r w:rsidRPr="00B2347F">
        <w:rPr>
          <w:i/>
        </w:rPr>
        <w:t>Concerning the Trinity</w:t>
      </w:r>
      <w:r w:rsidRPr="00B2347F">
        <w:t xml:space="preserve"> ch.1 p.612</w:t>
      </w:r>
    </w:p>
    <w:p w14:paraId="01C1F188" w14:textId="77777777" w:rsidR="00242418" w:rsidRPr="00B2347F" w:rsidRDefault="00242418" w:rsidP="00722F03">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ch.13 p.675 </w:t>
      </w:r>
      <w:r w:rsidR="002D2DBF">
        <w:t>“</w:t>
      </w:r>
      <w:r w:rsidRPr="00B2347F">
        <w:rPr>
          <w:highlight w:val="white"/>
        </w:rPr>
        <w:t>Then, finally, contrary to their notion, they are condemned to eternal punishment by Christ, the Son of God the Father omnipotent, the Creator whom they have blasphemed, when God shall begin to judge the hidden things of men according to the Gospel by Christ Jesus, because they did not believe in Him, although they were washed in His name.</w:t>
      </w:r>
      <w:r w:rsidR="002D2DBF">
        <w:rPr>
          <w:highlight w:val="white"/>
        </w:rPr>
        <w:t>”</w:t>
      </w:r>
    </w:p>
    <w:p w14:paraId="085B8E8E"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Whence also divine Scripture threatens a like punishment to such in another place, and says, </w:t>
      </w:r>
      <w:r w:rsidR="00DE7390">
        <w:rPr>
          <w:highlight w:val="white"/>
        </w:rPr>
        <w:t>‘</w:t>
      </w:r>
      <w:r w:rsidRPr="00B2347F">
        <w:rPr>
          <w:highlight w:val="white"/>
        </w:rPr>
        <w:t>For the day of the Lord of hosts shall be upon every one that is injurious and proud, and upon every one that is lifted up, and lofty.</w:t>
      </w:r>
      <w:r w:rsidR="00DE7390">
        <w:t>’</w:t>
      </w:r>
      <w:r w:rsidR="002D2DBF">
        <w:t>”</w:t>
      </w:r>
      <w:r w:rsidRPr="00B2347F">
        <w:t xml:space="preserve"> </w:t>
      </w:r>
      <w:r w:rsidRPr="00B2347F">
        <w:rPr>
          <w:i/>
        </w:rPr>
        <w:t>Epistles of Cyprian</w:t>
      </w:r>
      <w:r w:rsidRPr="00B2347F">
        <w:t xml:space="preserve"> </w:t>
      </w:r>
      <w:r w:rsidR="009C4830" w:rsidRPr="00B2347F">
        <w:t>letter 5</w:t>
      </w:r>
      <w:r w:rsidRPr="00B2347F">
        <w:t>4 ch.2 p.339</w:t>
      </w:r>
    </w:p>
    <w:p w14:paraId="3B788E24" w14:textId="77777777" w:rsidR="00242418" w:rsidRPr="00B2347F" w:rsidRDefault="00242418" w:rsidP="00722F03">
      <w:pPr>
        <w:autoSpaceDE w:val="0"/>
        <w:autoSpaceDN w:val="0"/>
        <w:adjustRightInd w:val="0"/>
        <w:ind w:left="288" w:hanging="288"/>
      </w:pPr>
      <w:r w:rsidRPr="00B2347F">
        <w:rPr>
          <w:b/>
        </w:rPr>
        <w:t>Cornelius</w:t>
      </w:r>
      <w:r w:rsidRPr="00B2347F">
        <w:t xml:space="preserve"> to Cyprian (c.246-256 A.D.) </w:t>
      </w:r>
      <w:r w:rsidR="002D2DBF">
        <w:t>“</w:t>
      </w:r>
      <w:r w:rsidRPr="00B2347F">
        <w:rPr>
          <w:highlight w:val="white"/>
        </w:rPr>
        <w:t>That nothing might be wanting to the future punishment of this wretched man, when cast down by the powers of God,</w:t>
      </w:r>
      <w:r w:rsidR="002D2DBF">
        <w:t>”</w:t>
      </w:r>
      <w:r w:rsidRPr="00B2347F">
        <w:t xml:space="preserve"> </w:t>
      </w:r>
      <w:r w:rsidRPr="00B2347F">
        <w:rPr>
          <w:i/>
        </w:rPr>
        <w:t>Epistles of Cyprian</w:t>
      </w:r>
      <w:r w:rsidRPr="00B2347F">
        <w:t xml:space="preserve"> Letter 47 p.324</w:t>
      </w:r>
    </w:p>
    <w:p w14:paraId="1AF1E086" w14:textId="77777777" w:rsidR="00242418" w:rsidRPr="00B2347F" w:rsidRDefault="00242418" w:rsidP="00722F03">
      <w:pPr>
        <w:autoSpaceDE w:val="0"/>
        <w:autoSpaceDN w:val="0"/>
        <w:adjustRightInd w:val="0"/>
        <w:ind w:left="288" w:hanging="288"/>
      </w:pPr>
      <w:r w:rsidRPr="00B2347F">
        <w:t xml:space="preserve">Sattius of Sicilibba at the </w:t>
      </w:r>
      <w:r w:rsidRPr="00B2347F">
        <w:rPr>
          <w:b/>
        </w:rPr>
        <w:t>Seventh Council of Carthage</w:t>
      </w:r>
      <w:r w:rsidRPr="00B2347F">
        <w:t xml:space="preserve"> (256 A.D.) p.569 (implied) </w:t>
      </w:r>
      <w:r w:rsidR="002D2DBF">
        <w:t>“</w:t>
      </w:r>
      <w:r w:rsidRPr="00B2347F">
        <w:rPr>
          <w:highlight w:val="white"/>
        </w:rPr>
        <w:t>For since, in the day of judgment, they are sins which are punished, there is nothing which the heretics can fear from Christ</w:t>
      </w:r>
      <w:r w:rsidR="00DE7390">
        <w:rPr>
          <w:highlight w:val="white"/>
        </w:rPr>
        <w:t>’</w:t>
      </w:r>
      <w:r w:rsidRPr="00B2347F">
        <w:rPr>
          <w:highlight w:val="white"/>
        </w:rPr>
        <w:t>s judgment, if they have already obtained remission of their sins.</w:t>
      </w:r>
      <w:r w:rsidR="002D2DBF">
        <w:rPr>
          <w:highlight w:val="white"/>
        </w:rPr>
        <w:t>”</w:t>
      </w:r>
    </w:p>
    <w:p w14:paraId="4C3F3CFC" w14:textId="77777777" w:rsidR="00242418" w:rsidRPr="00B2347F" w:rsidRDefault="00242418" w:rsidP="00722F03">
      <w:pPr>
        <w:autoSpaceDE w:val="0"/>
        <w:autoSpaceDN w:val="0"/>
        <w:adjustRightInd w:val="0"/>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w:t>
      </w:r>
      <w:r w:rsidR="002D2DBF">
        <w:t>“</w:t>
      </w:r>
      <w:r w:rsidRPr="00B2347F">
        <w:t>Theognostus of Alexandria</w:t>
      </w:r>
      <w:r w:rsidRPr="00B2347F">
        <w:rPr>
          <w:highlight w:val="white"/>
        </w:rPr>
        <w:t>, moreover, himself adds words to this effect: He who has offended against the first term and the second, may be judged to deserve smaller punishment; but he who has also despised the third, can no longer find pardon. For by the first term and the second, he says, is meant the teaching concerning the Father and the Son; but by the third is meant the doctrine committed to us with respect to the perfection and the partaking of the Spirit.</w:t>
      </w:r>
      <w:r w:rsidR="002D2DBF">
        <w:rPr>
          <w:highlight w:val="white"/>
        </w:rPr>
        <w:t>”</w:t>
      </w:r>
      <w:r w:rsidRPr="00B2347F">
        <w:rPr>
          <w:highlight w:val="white"/>
        </w:rPr>
        <w:t xml:space="preserve"> </w:t>
      </w:r>
      <w:r w:rsidRPr="00B2347F">
        <w:rPr>
          <w:i/>
        </w:rPr>
        <w:t>Seven Books of Hypotyposes or Outlines</w:t>
      </w:r>
      <w:r w:rsidRPr="00B2347F">
        <w:t xml:space="preserve"> ch.1 vol.6 p.155.</w:t>
      </w:r>
    </w:p>
    <w:p w14:paraId="31137440" w14:textId="77777777" w:rsidR="00242418" w:rsidRPr="00B2347F" w:rsidRDefault="00242418" w:rsidP="00722F03">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shall speak with the weakest voice, like the tiniest bird; and all the impure women shall sink into the earth; and cities and their blood-stained governments shall wait for the vengeance that comes from above, while the most bitter and bloody of all times hangs over them like a blossoming almond, and continuous punishments impend like a multitude of flying locusts, and the transgressors are cast out of the way like a black and despicable caper-plant.</w:t>
      </w:r>
      <w:r w:rsidR="002D2DBF">
        <w:rPr>
          <w:highlight w:val="white"/>
        </w:rPr>
        <w:t>”</w:t>
      </w:r>
      <w:r w:rsidRPr="00B2347F">
        <w:rPr>
          <w:highlight w:val="white"/>
        </w:rPr>
        <w:t xml:space="preserve"> </w:t>
      </w:r>
      <w:r w:rsidRPr="00B2347F">
        <w:rPr>
          <w:i/>
        </w:rPr>
        <w:t xml:space="preserve">Metaphrase of Ecclesiastes </w:t>
      </w:r>
      <w:r w:rsidRPr="00B2347F">
        <w:t>ch.12 p.17</w:t>
      </w:r>
    </w:p>
    <w:p w14:paraId="525F99E2" w14:textId="77777777" w:rsidR="00242418" w:rsidRPr="00B2347F" w:rsidRDefault="00242418" w:rsidP="00722F03">
      <w:pPr>
        <w:autoSpaceDE w:val="0"/>
        <w:autoSpaceDN w:val="0"/>
        <w:adjustRightInd w:val="0"/>
        <w:ind w:left="288" w:hanging="288"/>
      </w:pPr>
      <w:r w:rsidRPr="00B2347F">
        <w:rPr>
          <w:b/>
        </w:rPr>
        <w:t>Methodius of Olympas</w:t>
      </w:r>
      <w:r w:rsidRPr="00B2347F">
        <w:t xml:space="preserve"> </w:t>
      </w:r>
      <w:r w:rsidR="00753D95" w:rsidRPr="00B2347F">
        <w:t>(270-311/312 A.D.)</w:t>
      </w:r>
      <w:r w:rsidRPr="00B2347F">
        <w:t xml:space="preserve"> </w:t>
      </w:r>
      <w:r w:rsidR="002D2DBF">
        <w:t>“</w:t>
      </w:r>
      <w:r w:rsidRPr="00B2347F">
        <w:rPr>
          <w:highlight w:val="white"/>
        </w:rPr>
        <w:t>But virtue is lovable and praiseworthy, God having appointed a law for the punishment of the wicked. Therefore there is no Fate.</w:t>
      </w:r>
      <w:r w:rsidR="002D2DBF">
        <w:rPr>
          <w:highlight w:val="white"/>
        </w:rPr>
        <w:t>”</w:t>
      </w:r>
      <w:r w:rsidRPr="00B2347F">
        <w:rPr>
          <w:highlight w:val="white"/>
        </w:rPr>
        <w:t xml:space="preserve"> </w:t>
      </w:r>
      <w:r w:rsidRPr="00B2347F">
        <w:rPr>
          <w:i/>
        </w:rPr>
        <w:t>Banquet of the Ten Virgins</w:t>
      </w:r>
      <w:r w:rsidRPr="00B2347F">
        <w:t xml:space="preserve"> discourse 8 ch.16 p.343</w:t>
      </w:r>
    </w:p>
    <w:p w14:paraId="389F5CC0" w14:textId="77777777" w:rsidR="00242418" w:rsidRPr="00B2347F" w:rsidRDefault="002A2570" w:rsidP="00722F03">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(implied) </w:t>
      </w:r>
      <w:r w:rsidR="002D2DBF">
        <w:t>“</w:t>
      </w:r>
      <w:r w:rsidR="00242418" w:rsidRPr="00B2347F">
        <w:rPr>
          <w:highlight w:val="white"/>
        </w:rPr>
        <w:t>We repeat then what we said before, that just as men denied God, and worship things without soul, so also in thinking they have not a rational soul, they receive at once the punishment of their folly, namely, to be reckoned among irrational creatures: and so, since as though from lack of a soul of their own they superstitiously worship soulless gods, they are worthy of pity and guidance.</w:t>
      </w:r>
      <w:r w:rsidR="002D2DBF">
        <w:rPr>
          <w:highlight w:val="white"/>
        </w:rPr>
        <w:t>”</w:t>
      </w:r>
      <w:r w:rsidR="00242418" w:rsidRPr="00B2347F">
        <w:rPr>
          <w:highlight w:val="white"/>
        </w:rPr>
        <w:t xml:space="preserve"> </w:t>
      </w:r>
      <w:r w:rsidR="008A2093">
        <w:rPr>
          <w:i/>
        </w:rPr>
        <w:t>Athanasius Against the Heathen</w:t>
      </w:r>
      <w:r w:rsidR="00242418" w:rsidRPr="00B2347F">
        <w:t xml:space="preserve"> ch.34 p.22</w:t>
      </w:r>
    </w:p>
    <w:p w14:paraId="54B60FEF" w14:textId="77777777" w:rsidR="00242418" w:rsidRPr="00B2347F" w:rsidRDefault="00242418" w:rsidP="00722F03">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presently Valerian also, in a mood alike frantic, lifted up his impious hands to assault God, and, although his time was short, shed much righteous blood. But God punished him in a new and extraordinary manner, that it might be a lesson to future ages that the adversaries of Heaven always receive the just recompense of their iniquities.</w:t>
      </w:r>
      <w:r w:rsidR="002D2DBF">
        <w:rPr>
          <w:highlight w:val="white"/>
        </w:rPr>
        <w:t>”</w:t>
      </w:r>
      <w:r w:rsidRPr="00B2347F">
        <w:rPr>
          <w:highlight w:val="white"/>
        </w:rPr>
        <w:t xml:space="preserve"> </w:t>
      </w:r>
      <w:r w:rsidRPr="00B2347F">
        <w:rPr>
          <w:i/>
        </w:rPr>
        <w:t>The Manner in Which the Persecutors Died</w:t>
      </w:r>
      <w:r w:rsidRPr="00B2347F">
        <w:t xml:space="preserve"> ch.5 p.302</w:t>
      </w:r>
    </w:p>
    <w:p w14:paraId="678E2A06" w14:textId="77777777" w:rsidR="00CB38E2" w:rsidRDefault="00CB38E2" w:rsidP="00CB38E2">
      <w:pPr>
        <w:ind w:left="288" w:hanging="288"/>
      </w:pPr>
      <w:r w:rsidRPr="0001301B">
        <w:t xml:space="preserve">Eusebius of </w:t>
      </w:r>
      <w:smartTag w:uri="urn:schemas-microsoft-com:office:smarttags" w:element="place">
        <w:r w:rsidRPr="0001301B">
          <w:t>Caesarea</w:t>
        </w:r>
      </w:smartTag>
      <w:r>
        <w:t xml:space="preserve"> (318-325 A.D.) (partial) “the God and Lord who judges all the earth.” </w:t>
      </w:r>
      <w:r w:rsidRPr="007F0752">
        <w:rPr>
          <w:i/>
        </w:rPr>
        <w:t>Eusebius</w:t>
      </w:r>
      <w:r>
        <w:rPr>
          <w:i/>
        </w:rPr>
        <w:t>’</w:t>
      </w:r>
      <w:r w:rsidRPr="007F0752">
        <w:rPr>
          <w:i/>
        </w:rPr>
        <w:t xml:space="preserve"> Ecclesiastical History</w:t>
      </w:r>
      <w:r>
        <w:t xml:space="preserve"> book 1 ch.2.8 p.83</w:t>
      </w:r>
    </w:p>
    <w:p w14:paraId="53EF1F17" w14:textId="77777777" w:rsidR="00242418" w:rsidRPr="00B2347F" w:rsidRDefault="00242418" w:rsidP="00722F03">
      <w:pPr>
        <w:ind w:left="288" w:hanging="288"/>
      </w:pPr>
    </w:p>
    <w:p w14:paraId="17889950" w14:textId="77777777" w:rsidR="00242418" w:rsidRPr="00B2347F" w:rsidRDefault="00242418" w:rsidP="00722F03">
      <w:pPr>
        <w:ind w:left="288" w:hanging="288"/>
        <w:rPr>
          <w:b/>
          <w:u w:val="single"/>
        </w:rPr>
      </w:pPr>
      <w:r w:rsidRPr="00B2347F">
        <w:rPr>
          <w:b/>
          <w:u w:val="single"/>
        </w:rPr>
        <w:t>Among heretics</w:t>
      </w:r>
    </w:p>
    <w:p w14:paraId="6E6E5160" w14:textId="77777777" w:rsidR="00242418" w:rsidRPr="00B2347F" w:rsidRDefault="00242418" w:rsidP="00722F03">
      <w:pPr>
        <w:autoSpaceDE w:val="0"/>
        <w:autoSpaceDN w:val="0"/>
        <w:adjustRightInd w:val="0"/>
        <w:ind w:left="288" w:hanging="288"/>
      </w:pPr>
      <w:r w:rsidRPr="00B2347F">
        <w:rPr>
          <w:b/>
        </w:rPr>
        <w:t>Tatian</w:t>
      </w:r>
      <w:r w:rsidRPr="00B2347F">
        <w:t xml:space="preserve"> </w:t>
      </w:r>
      <w:r w:rsidR="00DA526C">
        <w:t>(c.172 A.D.)</w:t>
      </w:r>
      <w:r w:rsidRPr="00B2347F">
        <w:t xml:space="preserve"> </w:t>
      </w:r>
      <w:r w:rsidRPr="00B2347F">
        <w:rPr>
          <w:highlight w:val="white"/>
        </w:rPr>
        <w:t xml:space="preserve">And each of these two orders of creatures was made free to act as it pleased, not having the nature of good, which again is with God alone, but is brought to perfection in men through their freedom of choice, in order that the bad man may be justly punished, having become depraved through his own fault, but the just man be deservedly praised for his virtuous deeds, since in the exercise of his free choice he refrained from transgressing the will of God. Such is the constitution of things in reference to angels and men. </w:t>
      </w:r>
      <w:r w:rsidRPr="00B2347F">
        <w:rPr>
          <w:i/>
        </w:rPr>
        <w:t>Address of Tatian to the Greeks</w:t>
      </w:r>
      <w:r w:rsidRPr="00B2347F">
        <w:t xml:space="preserve"> ch.7 p.67</w:t>
      </w:r>
    </w:p>
    <w:p w14:paraId="1934BC60" w14:textId="77777777" w:rsidR="00F10612" w:rsidRPr="00B2347F" w:rsidRDefault="00F10612" w:rsidP="00F10612">
      <w:pPr>
        <w:ind w:left="288" w:hanging="288"/>
      </w:pPr>
      <w:r w:rsidRPr="00B2347F">
        <w:t xml:space="preserve">The Sethian Gnostic </w:t>
      </w:r>
      <w:r w:rsidRPr="00B2347F">
        <w:rPr>
          <w:i/>
        </w:rPr>
        <w:t>Apocryphon of John</w:t>
      </w:r>
      <w:r w:rsidRPr="00B2347F">
        <w:t xml:space="preserve"> </w:t>
      </w:r>
      <w:r w:rsidR="00244A8A" w:rsidRPr="00B2347F">
        <w:t>(c.150-185 A.D.)</w:t>
      </w:r>
      <w:r w:rsidR="00FF31EC" w:rsidRPr="00B2347F">
        <w:t xml:space="preserve"> </w:t>
      </w:r>
      <w:r w:rsidRPr="00B2347F">
        <w:t>ch.27 p.120 (partial, not say by God) mentions eternal punishment.</w:t>
      </w:r>
    </w:p>
    <w:p w14:paraId="172B62F4" w14:textId="77777777" w:rsidR="00242418" w:rsidRPr="00B2347F" w:rsidRDefault="00242418" w:rsidP="00722F03">
      <w:pPr>
        <w:autoSpaceDE w:val="0"/>
        <w:autoSpaceDN w:val="0"/>
        <w:adjustRightInd w:val="0"/>
        <w:ind w:left="288" w:hanging="288"/>
      </w:pPr>
      <w:r w:rsidRPr="00B2347F">
        <w:rPr>
          <w:b/>
        </w:rPr>
        <w:t>Bardesan/Bardesaines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w:t>
      </w:r>
      <w:r w:rsidR="002D2DBF">
        <w:t>“</w:t>
      </w:r>
      <w:r w:rsidRPr="00B2347F">
        <w:rPr>
          <w:highlight w:val="white"/>
        </w:rPr>
        <w:t xml:space="preserve">say that whatsoever a man does he does of his own will, in </w:t>
      </w:r>
      <w:r w:rsidRPr="00B2347F">
        <w:rPr>
          <w:i/>
          <w:highlight w:val="white"/>
        </w:rPr>
        <w:t>the exercise of</w:t>
      </w:r>
      <w:r w:rsidRPr="00B2347F">
        <w:rPr>
          <w:highlight w:val="white"/>
        </w:rPr>
        <w:t xml:space="preserve"> the freedom which has been given to him, and that the faults and blemishes and </w:t>
      </w:r>
      <w:r w:rsidRPr="00B2347F">
        <w:rPr>
          <w:i/>
          <w:highlight w:val="white"/>
        </w:rPr>
        <w:t>other</w:t>
      </w:r>
      <w:r w:rsidRPr="00B2347F">
        <w:rPr>
          <w:highlight w:val="white"/>
        </w:rPr>
        <w:t xml:space="preserve"> untoward things which befall him he receives as punishment from God.</w:t>
      </w:r>
      <w:r w:rsidR="002D2DBF">
        <w:rPr>
          <w:highlight w:val="white"/>
        </w:rPr>
        <w:t>”</w:t>
      </w:r>
      <w:r w:rsidRPr="00B2347F">
        <w:rPr>
          <w:highlight w:val="white"/>
        </w:rPr>
        <w:t xml:space="preserve"> </w:t>
      </w:r>
      <w:r w:rsidRPr="00B2347F">
        <w:rPr>
          <w:i/>
        </w:rPr>
        <w:t>The Book of the Laws of Divers Countries</w:t>
      </w:r>
      <w:r w:rsidRPr="00B2347F">
        <w:t xml:space="preserve"> p.727</w:t>
      </w:r>
    </w:p>
    <w:p w14:paraId="767FE754" w14:textId="77777777" w:rsidR="00242418" w:rsidRPr="00B2347F" w:rsidRDefault="00242418" w:rsidP="00722F03">
      <w:pPr>
        <w:ind w:left="288" w:hanging="288"/>
      </w:pPr>
    </w:p>
    <w:p w14:paraId="23DA86AA" w14:textId="77777777" w:rsidR="00242418" w:rsidRPr="00B2347F" w:rsidRDefault="00242418" w:rsidP="00722F03">
      <w:pPr>
        <w:pStyle w:val="Heading2"/>
      </w:pPr>
      <w:bookmarkStart w:id="926" w:name="_Toc58617337"/>
      <w:bookmarkStart w:id="927" w:name="_Toc62978767"/>
      <w:bookmarkStart w:id="928" w:name="_Toc126171201"/>
      <w:bookmarkStart w:id="929" w:name="_Toc161079329"/>
      <w:r w:rsidRPr="00B2347F">
        <w:t>Gi6. God is not mocked</w:t>
      </w:r>
      <w:bookmarkEnd w:id="926"/>
      <w:bookmarkEnd w:id="927"/>
      <w:bookmarkEnd w:id="928"/>
      <w:bookmarkEnd w:id="929"/>
    </w:p>
    <w:p w14:paraId="116CF90F" w14:textId="77777777" w:rsidR="00242418" w:rsidRPr="00B2347F" w:rsidRDefault="00242418" w:rsidP="00722F03">
      <w:pPr>
        <w:ind w:left="288" w:hanging="288"/>
      </w:pPr>
    </w:p>
    <w:p w14:paraId="1C9B6B00" w14:textId="77777777" w:rsidR="00242418" w:rsidRPr="00B2347F" w:rsidRDefault="00242418" w:rsidP="00722F03">
      <w:pPr>
        <w:ind w:left="288" w:hanging="288"/>
      </w:pPr>
      <w:r w:rsidRPr="00B2347F">
        <w:t>Galatians 6:7</w:t>
      </w:r>
    </w:p>
    <w:p w14:paraId="11649B78" w14:textId="77777777" w:rsidR="00242418" w:rsidRPr="00B2347F" w:rsidRDefault="00242418" w:rsidP="00722F03">
      <w:pPr>
        <w:ind w:left="288" w:hanging="288"/>
      </w:pPr>
    </w:p>
    <w:p w14:paraId="5BAD1479" w14:textId="77777777" w:rsidR="00242418" w:rsidRPr="00B2347F" w:rsidRDefault="00242418" w:rsidP="00722F03">
      <w:pPr>
        <w:ind w:left="288" w:hanging="288"/>
      </w:pPr>
      <w:r w:rsidRPr="00B2347F">
        <w:rPr>
          <w:b/>
        </w:rPr>
        <w:t>Polycarp</w:t>
      </w:r>
      <w:r w:rsidRPr="00B2347F">
        <w:t xml:space="preserve"> (100-155 A.D.) </w:t>
      </w:r>
      <w:r w:rsidR="002D2DBF">
        <w:t>“</w:t>
      </w:r>
      <w:r w:rsidRPr="00B2347F">
        <w:rPr>
          <w:highlight w:val="white"/>
        </w:rPr>
        <w:t xml:space="preserve">Knowing, then, that </w:t>
      </w:r>
      <w:r w:rsidR="00DE7390">
        <w:rPr>
          <w:highlight w:val="white"/>
        </w:rPr>
        <w:t>‘</w:t>
      </w:r>
      <w:r w:rsidRPr="00B2347F">
        <w:rPr>
          <w:highlight w:val="white"/>
        </w:rPr>
        <w:t>God is not mocked,</w:t>
      </w:r>
      <w:r w:rsidR="00DE7390">
        <w:t>’</w:t>
      </w:r>
      <w:r w:rsidR="002D2DBF">
        <w:t>”</w:t>
      </w:r>
      <w:r w:rsidRPr="00B2347F">
        <w:t xml:space="preserve"> </w:t>
      </w:r>
      <w:r w:rsidRPr="00B2347F">
        <w:rPr>
          <w:i/>
        </w:rPr>
        <w:t>Polycarp</w:t>
      </w:r>
      <w:r w:rsidR="00DE7390">
        <w:rPr>
          <w:i/>
        </w:rPr>
        <w:t>’</w:t>
      </w:r>
      <w:r w:rsidR="00EE7F27" w:rsidRPr="00B2347F">
        <w:rPr>
          <w:i/>
        </w:rPr>
        <w:t>s Letter</w:t>
      </w:r>
      <w:r w:rsidRPr="00B2347F">
        <w:rPr>
          <w:i/>
        </w:rPr>
        <w:t xml:space="preserve"> to the Philippians</w:t>
      </w:r>
      <w:r w:rsidRPr="00B2347F">
        <w:t xml:space="preserve"> ch.5 p.34</w:t>
      </w:r>
    </w:p>
    <w:p w14:paraId="19F7438C"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burdens, and so fulfil the law of Christ. Be not deceived; God is not mocked.</w:t>
      </w:r>
      <w:r w:rsidR="002D2DBF">
        <w:rPr>
          <w:highlight w:val="white"/>
        </w:rPr>
        <w:t>”</w:t>
      </w:r>
      <w:r w:rsidRPr="00B2347F">
        <w:rPr>
          <w:highlight w:val="white"/>
        </w:rPr>
        <w:t xml:space="preserve"> </w:t>
      </w:r>
      <w:r w:rsidRPr="00B2347F">
        <w:rPr>
          <w:i/>
        </w:rPr>
        <w:t>The Instructor</w:t>
      </w:r>
      <w:r w:rsidRPr="00B2347F">
        <w:t xml:space="preserve"> book 3 ch.12 p.294</w:t>
      </w:r>
    </w:p>
    <w:p w14:paraId="3DE70051" w14:textId="77777777" w:rsidR="00242418" w:rsidRPr="00B2347F" w:rsidRDefault="00242418" w:rsidP="00722F03">
      <w:pPr>
        <w:ind w:left="288" w:hanging="288"/>
      </w:pPr>
      <w:r w:rsidRPr="00B2347F">
        <w:rPr>
          <w:b/>
        </w:rPr>
        <w:t>Tertullian</w:t>
      </w:r>
      <w:r w:rsidRPr="00B2347F">
        <w:t xml:space="preserve"> (207/208 A.D.) </w:t>
      </w:r>
      <w:r w:rsidR="002D2DBF">
        <w:t>“</w:t>
      </w:r>
      <w:r w:rsidRPr="00B2347F">
        <w:rPr>
          <w:highlight w:val="white"/>
        </w:rPr>
        <w:t>God is not mocked.</w:t>
      </w:r>
      <w:r w:rsidR="002D2DBF">
        <w:rPr>
          <w:highlight w:val="white"/>
        </w:rPr>
        <w:t>”</w:t>
      </w:r>
      <w:r w:rsidRPr="00B2347F">
        <w:rPr>
          <w:highlight w:val="white"/>
        </w:rPr>
        <w:t xml:space="preserve"> </w:t>
      </w:r>
      <w:r w:rsidRPr="00B2347F">
        <w:rPr>
          <w:i/>
        </w:rPr>
        <w:t>Five Books Against Marcion</w:t>
      </w:r>
      <w:r w:rsidRPr="00B2347F">
        <w:t xml:space="preserve"> book 5 ch.4 p.438</w:t>
      </w:r>
    </w:p>
    <w:p w14:paraId="6203EE94" w14:textId="77777777" w:rsidR="00242418" w:rsidRPr="00B2347F" w:rsidRDefault="00242418" w:rsidP="00722F03">
      <w:pPr>
        <w:ind w:left="288" w:hanging="288"/>
      </w:pPr>
      <w:r w:rsidRPr="00B2347F">
        <w:rPr>
          <w:b/>
        </w:rPr>
        <w:t>Origen</w:t>
      </w:r>
      <w:r w:rsidRPr="00B2347F">
        <w:t xml:space="preserve"> (235-245 A.D.) quotes Galatians 6:7. </w:t>
      </w:r>
      <w:r w:rsidRPr="00B2347F">
        <w:rPr>
          <w:i/>
        </w:rPr>
        <w:t>Homilies on Jeremiah</w:t>
      </w:r>
      <w:r w:rsidRPr="00B2347F">
        <w:t xml:space="preserve"> Homily 20 ch.3.3 p.226-227.</w:t>
      </w:r>
    </w:p>
    <w:p w14:paraId="4BE484B9" w14:textId="77777777" w:rsidR="00242418" w:rsidRPr="00B2347F" w:rsidRDefault="00242418" w:rsidP="00722F0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If, however, any one should delude us with the pretence of repentance, God, who is not mocked, and who looks into man</w:t>
      </w:r>
      <w:r w:rsidR="00DE7390">
        <w:t>’</w:t>
      </w:r>
      <w:r w:rsidRPr="00B2347F">
        <w:rPr>
          <w:highlight w:val="white"/>
        </w:rPr>
        <w:t>s heart, will judge of those things which we have imperfectly looked into,</w:t>
      </w:r>
      <w:r w:rsidR="002D2DBF">
        <w:t>”</w:t>
      </w:r>
      <w:r w:rsidRPr="00B2347F">
        <w:t xml:space="preserve"> </w:t>
      </w:r>
      <w:r w:rsidRPr="00B2347F">
        <w:rPr>
          <w:i/>
        </w:rPr>
        <w:t>Epistles of Cyprian</w:t>
      </w:r>
      <w:r w:rsidRPr="00B2347F">
        <w:t xml:space="preserve"> </w:t>
      </w:r>
      <w:r w:rsidR="009C4830" w:rsidRPr="00B2347F">
        <w:t>letter 5</w:t>
      </w:r>
      <w:r w:rsidRPr="00B2347F">
        <w:t>1 ch.18 p.331</w:t>
      </w:r>
    </w:p>
    <w:p w14:paraId="18C488B2" w14:textId="77777777" w:rsidR="00242418" w:rsidRDefault="00D62A74" w:rsidP="00722F03">
      <w:pPr>
        <w:ind w:left="288" w:hanging="288"/>
      </w:pPr>
      <w:r>
        <w:t xml:space="preserve">Cyprian of </w:t>
      </w:r>
      <w:smartTag w:uri="urn:schemas-microsoft-com:office:smarttags" w:element="place">
        <w:smartTag w:uri="urn:schemas-microsoft-com:office:smarttags" w:element="City">
          <w:r>
            <w:t>Carthage</w:t>
          </w:r>
        </w:smartTag>
      </w:smartTag>
      <w:r>
        <w:t xml:space="preserve"> (c.246-258 A.D.) “when God, who is the judge of our conscience, and who only is to be feared cannot at all be mocke</w:t>
      </w:r>
      <w:r w:rsidR="00DB6238">
        <w:t>d</w:t>
      </w:r>
      <w:r>
        <w:t xml:space="preserve"> nor deceived.” </w:t>
      </w:r>
      <w:r w:rsidRPr="00D62A74">
        <w:rPr>
          <w:i/>
        </w:rPr>
        <w:t>Treatises of Cyprian</w:t>
      </w:r>
      <w:r>
        <w:t xml:space="preserve"> Treatise 11 ch.11 p.505.</w:t>
      </w:r>
    </w:p>
    <w:p w14:paraId="46BCE630" w14:textId="77777777" w:rsidR="00D62A74" w:rsidRPr="00B2347F" w:rsidRDefault="00D62A74" w:rsidP="00722F03">
      <w:pPr>
        <w:ind w:left="288" w:hanging="288"/>
      </w:pPr>
    </w:p>
    <w:p w14:paraId="57D78AE4" w14:textId="77777777" w:rsidR="00242418" w:rsidRPr="00B2347F" w:rsidRDefault="00242418" w:rsidP="00722F03">
      <w:pPr>
        <w:pStyle w:val="Heading2"/>
      </w:pPr>
      <w:bookmarkStart w:id="930" w:name="_Toc58617338"/>
      <w:bookmarkStart w:id="931" w:name="_Toc62978768"/>
      <w:bookmarkStart w:id="932" w:name="_Toc126171202"/>
      <w:bookmarkStart w:id="933" w:name="_Toc161079330"/>
      <w:bookmarkEnd w:id="914"/>
      <w:bookmarkEnd w:id="915"/>
      <w:r w:rsidRPr="00B2347F">
        <w:t>Gi7. God sends evildoers delusion(s)</w:t>
      </w:r>
      <w:bookmarkEnd w:id="930"/>
      <w:bookmarkEnd w:id="931"/>
      <w:bookmarkEnd w:id="932"/>
      <w:bookmarkEnd w:id="933"/>
    </w:p>
    <w:p w14:paraId="02F8234D" w14:textId="77777777" w:rsidR="00242418" w:rsidRPr="00B2347F" w:rsidRDefault="00242418" w:rsidP="00722F03">
      <w:pPr>
        <w:ind w:left="288" w:hanging="288"/>
      </w:pPr>
    </w:p>
    <w:p w14:paraId="046EE59E" w14:textId="77777777" w:rsidR="00242418" w:rsidRPr="00B2347F" w:rsidRDefault="00242418" w:rsidP="00722F03">
      <w:pPr>
        <w:ind w:left="288" w:hanging="288"/>
      </w:pPr>
      <w:r w:rsidRPr="00B2347F">
        <w:t>2 Thessalonians 2:11</w:t>
      </w:r>
    </w:p>
    <w:p w14:paraId="2D6B8B0F" w14:textId="77777777" w:rsidR="00242418" w:rsidRPr="00B2347F" w:rsidRDefault="00242418" w:rsidP="00722F03">
      <w:pPr>
        <w:ind w:left="288" w:hanging="288"/>
      </w:pPr>
    </w:p>
    <w:p w14:paraId="11C292D0"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quote 2 Thessalonians 2:8. </w:t>
      </w:r>
      <w:r w:rsidR="002D2DBF">
        <w:t>“</w:t>
      </w:r>
      <w:r w:rsidR="00DE7390">
        <w:rPr>
          <w:highlight w:val="white"/>
        </w:rPr>
        <w:t>‘</w:t>
      </w:r>
      <w:r w:rsidRPr="00B2347F">
        <w:t>And therefore God will send them the working of error, that they may believe a lie; that they all may be judged who did not believe the truth, but gave consent to iniquity.</w:t>
      </w:r>
      <w:r w:rsidR="00DE7390">
        <w:t>’</w:t>
      </w:r>
      <w:r w:rsidR="002D2DBF">
        <w:t>”</w:t>
      </w:r>
      <w:r w:rsidRPr="00B2347F">
        <w:t xml:space="preserve"> </w:t>
      </w:r>
      <w:r w:rsidRPr="00B2347F">
        <w:rPr>
          <w:i/>
        </w:rPr>
        <w:t>Irenaeus Against Heresies</w:t>
      </w:r>
      <w:r w:rsidRPr="00B2347F">
        <w:t xml:space="preserve"> book 5 ch.25.3 p.554</w:t>
      </w:r>
    </w:p>
    <w:p w14:paraId="7086EE05" w14:textId="77777777" w:rsidR="00242418" w:rsidRPr="00B2347F" w:rsidRDefault="00242418" w:rsidP="00722F03">
      <w:pPr>
        <w:ind w:left="288" w:hanging="288"/>
      </w:pPr>
      <w:r w:rsidRPr="00B2347F">
        <w:rPr>
          <w:b/>
        </w:rPr>
        <w:t>Tertullian</w:t>
      </w:r>
      <w:r w:rsidRPr="00B2347F">
        <w:t xml:space="preserve"> (207/208 A.D.) </w:t>
      </w:r>
      <w:r w:rsidR="002D2DBF">
        <w:t>“</w:t>
      </w:r>
      <w:r w:rsidRPr="00B2347F">
        <w:t>saved; for which cause God shall send them an instinct of delusion (to believe a lie)</w:t>
      </w:r>
      <w:r w:rsidR="002D2DBF">
        <w:t>”</w:t>
      </w:r>
      <w:r w:rsidRPr="00B2347F">
        <w:t xml:space="preserve"> </w:t>
      </w:r>
      <w:r w:rsidRPr="00B2347F">
        <w:rPr>
          <w:i/>
        </w:rPr>
        <w:t>Five Books Against Marcion</w:t>
      </w:r>
      <w:r w:rsidRPr="00B2347F">
        <w:t xml:space="preserve"> book 5 ch.16 p.464</w:t>
      </w:r>
    </w:p>
    <w:p w14:paraId="03661DB5" w14:textId="77777777" w:rsidR="00242418" w:rsidRPr="00B2347F" w:rsidRDefault="00242418" w:rsidP="00722F03">
      <w:pPr>
        <w:autoSpaceDE w:val="0"/>
        <w:autoSpaceDN w:val="0"/>
        <w:adjustRightInd w:val="0"/>
        <w:ind w:left="288" w:hanging="288"/>
      </w:pPr>
      <w:r w:rsidRPr="00B2347F">
        <w:t xml:space="preserve">Tertullian (207/208 A.D.) </w:t>
      </w:r>
      <w:r w:rsidR="002D2DBF">
        <w:t>“</w:t>
      </w:r>
      <w:r w:rsidRPr="00B2347F">
        <w:rPr>
          <w:highlight w:val="white"/>
        </w:rPr>
        <w:t xml:space="preserve">and </w:t>
      </w:r>
      <w:r w:rsidR="00DE7390">
        <w:rPr>
          <w:highlight w:val="white"/>
        </w:rPr>
        <w:t>‘</w:t>
      </w:r>
      <w:r w:rsidRPr="00B2347F">
        <w:rPr>
          <w:highlight w:val="white"/>
        </w:rPr>
        <w:t>the sending of the strong delusion,</w:t>
      </w:r>
      <w:r w:rsidR="00DE7390">
        <w:t>’</w:t>
      </w:r>
      <w:r w:rsidRPr="00B2347F">
        <w:t xml:space="preserve"> </w:t>
      </w:r>
      <w:r w:rsidRPr="00B2347F">
        <w:rPr>
          <w:highlight w:val="white"/>
        </w:rPr>
        <w:t>on those who despise and mock, as well as upon those who are ignorant of Him;</w:t>
      </w:r>
      <w:r w:rsidR="002D2DBF">
        <w:t>”</w:t>
      </w:r>
      <w:r w:rsidRPr="00B2347F">
        <w:t xml:space="preserve"> </w:t>
      </w:r>
      <w:r w:rsidRPr="00B2347F">
        <w:rPr>
          <w:i/>
        </w:rPr>
        <w:t>Five Books Against Marcion</w:t>
      </w:r>
      <w:r w:rsidRPr="00B2347F">
        <w:t xml:space="preserve"> book 5 ch.16 p.464</w:t>
      </w:r>
    </w:p>
    <w:p w14:paraId="7F8E6990" w14:textId="77777777" w:rsidR="00242418" w:rsidRPr="00B2347F" w:rsidRDefault="00242418" w:rsidP="00722F03">
      <w:pPr>
        <w:widowControl w:val="0"/>
        <w:autoSpaceDE w:val="0"/>
        <w:autoSpaceDN w:val="0"/>
        <w:adjustRightInd w:val="0"/>
        <w:ind w:left="288" w:hanging="288"/>
      </w:pPr>
      <w:r w:rsidRPr="00B2347F">
        <w:rPr>
          <w:b/>
        </w:rPr>
        <w:t>Hippolytus of Portus</w:t>
      </w:r>
      <w:r w:rsidRPr="00B2347F">
        <w:t xml:space="preserve"> (222-235/236 A.D.) says that God sends delusions that they should believe lies. </w:t>
      </w:r>
      <w:r w:rsidRPr="00B2347F">
        <w:rPr>
          <w:i/>
        </w:rPr>
        <w:t>Treatise on Christ and Antichrist</w:t>
      </w:r>
      <w:r w:rsidRPr="00B2347F">
        <w:t xml:space="preserve"> ch.63 p.218</w:t>
      </w:r>
    </w:p>
    <w:p w14:paraId="1574BE17"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2 Thessalonians 2:1-12. </w:t>
      </w:r>
      <w:r w:rsidRPr="00B2347F">
        <w:rPr>
          <w:i/>
        </w:rPr>
        <w:t>Origen Against Celsus</w:t>
      </w:r>
      <w:r w:rsidRPr="00B2347F">
        <w:t xml:space="preserve"> book 6 ch.47 p.595</w:t>
      </w:r>
    </w:p>
    <w:p w14:paraId="3AAD26BD"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for this cause God shall send them strong delusion, that they should</w:t>
      </w:r>
      <w:r w:rsidR="002D2DBF">
        <w:t>”</w:t>
      </w:r>
      <w:r w:rsidRPr="00B2347F">
        <w:t xml:space="preserve"> </w:t>
      </w:r>
      <w:r w:rsidRPr="00B2347F">
        <w:rPr>
          <w:i/>
        </w:rPr>
        <w:t>Epistles of Cyprian</w:t>
      </w:r>
      <w:r w:rsidRPr="00B2347F">
        <w:t xml:space="preserve"> </w:t>
      </w:r>
      <w:r w:rsidR="009C4830" w:rsidRPr="00B2347F">
        <w:t>letter 5</w:t>
      </w:r>
      <w:r w:rsidRPr="00B2347F">
        <w:t>4 ch.13 p.343</w:t>
      </w:r>
    </w:p>
    <w:p w14:paraId="1FB3E4D9" w14:textId="77777777" w:rsidR="00242418" w:rsidRPr="00B2347F" w:rsidRDefault="00242418" w:rsidP="00722F03">
      <w:pPr>
        <w:ind w:left="288" w:hanging="288"/>
      </w:pPr>
      <w:r w:rsidRPr="00B2347F">
        <w:t xml:space="preserve">Adamantius (c.300 A.D.) (partial) </w:t>
      </w:r>
      <w:r w:rsidR="002D2DBF">
        <w:t>“</w:t>
      </w:r>
      <w:r w:rsidRPr="00B2347F">
        <w:t xml:space="preserve">The Creator God blinds these who come to Him without faith. Now observe how Christ (who, you say, is superior to the Creator) orders unbelievers to be cast out </w:t>
      </w:r>
      <w:r w:rsidR="00DE7390">
        <w:t>‘</w:t>
      </w:r>
      <w:r w:rsidRPr="00B2347F">
        <w:t>into outer darkness. Where there will be weeping, and gnashing of teeth.</w:t>
      </w:r>
      <w:r w:rsidR="00DE7390">
        <w:t>’</w:t>
      </w:r>
      <w:r w:rsidR="002D2DBF">
        <w:t>”</w:t>
      </w:r>
      <w:r w:rsidRPr="00B2347F">
        <w:t xml:space="preserve"> </w:t>
      </w:r>
      <w:r w:rsidRPr="00B2347F">
        <w:rPr>
          <w:i/>
        </w:rPr>
        <w:t>Dialogue on the True Faith</w:t>
      </w:r>
      <w:r w:rsidRPr="00B2347F">
        <w:t xml:space="preserve"> Second Part ch.21 p.108</w:t>
      </w:r>
    </w:p>
    <w:p w14:paraId="535F178C" w14:textId="77777777" w:rsidR="00242418" w:rsidRPr="00B2347F" w:rsidRDefault="00242418" w:rsidP="00722F03">
      <w:pPr>
        <w:ind w:left="288" w:hanging="288"/>
      </w:pPr>
    </w:p>
    <w:p w14:paraId="021730FA" w14:textId="77777777" w:rsidR="00242418" w:rsidRPr="00B2347F" w:rsidRDefault="00242418" w:rsidP="00722F03">
      <w:pPr>
        <w:pStyle w:val="Heading2"/>
      </w:pPr>
      <w:bookmarkStart w:id="934" w:name="_Toc58617339"/>
      <w:bookmarkStart w:id="935" w:name="_Toc62978769"/>
      <w:bookmarkStart w:id="936" w:name="_Toc126171203"/>
      <w:bookmarkStart w:id="937" w:name="_Toc161079331"/>
      <w:r w:rsidRPr="00B2347F">
        <w:t>Gi8. God can be offended</w:t>
      </w:r>
      <w:bookmarkEnd w:id="934"/>
      <w:bookmarkEnd w:id="935"/>
      <w:bookmarkEnd w:id="936"/>
      <w:bookmarkEnd w:id="937"/>
    </w:p>
    <w:p w14:paraId="4EBE9580" w14:textId="77777777" w:rsidR="00242418" w:rsidRPr="00B2347F" w:rsidRDefault="00242418" w:rsidP="00722F03">
      <w:pPr>
        <w:ind w:left="288" w:hanging="288"/>
      </w:pPr>
    </w:p>
    <w:p w14:paraId="007A2F91" w14:textId="77777777" w:rsidR="00242418" w:rsidRPr="00B2347F" w:rsidRDefault="00242418" w:rsidP="00722F03">
      <w:pPr>
        <w:ind w:left="288" w:hanging="288"/>
      </w:pPr>
      <w:r w:rsidRPr="00B2347F">
        <w:t>Ezekiel 8:6-18</w:t>
      </w:r>
    </w:p>
    <w:p w14:paraId="6A7F6C8B" w14:textId="77777777" w:rsidR="00242418" w:rsidRPr="00B2347F" w:rsidRDefault="00242418" w:rsidP="00722F03">
      <w:pPr>
        <w:ind w:left="288" w:hanging="288"/>
      </w:pPr>
    </w:p>
    <w:p w14:paraId="35740A68"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reflect how near He is, and that none of the thoughts or reasonings in which we engage are hid from Him. It is right, therefore, that we should not leave the post which His will has assigned us. Let us rather offend those men who are foolish, and inconsiderate, and lifted up, and who glory in the pride of their speech, than [offend] God.</w:t>
      </w:r>
      <w:r w:rsidR="002D2DBF">
        <w:t>”</w:t>
      </w:r>
      <w:r w:rsidRPr="00B2347F">
        <w:t xml:space="preserve"> </w:t>
      </w:r>
      <w:r w:rsidRPr="00B2347F">
        <w:rPr>
          <w:i/>
        </w:rPr>
        <w:t>1 Clement</w:t>
      </w:r>
      <w:r w:rsidRPr="00B2347F">
        <w:t xml:space="preserve"> ch.21 p.11</w:t>
      </w:r>
    </w:p>
    <w:p w14:paraId="3FC00B07" w14:textId="77777777" w:rsidR="00242418" w:rsidRPr="00B2347F" w:rsidRDefault="00242418" w:rsidP="00722F03">
      <w:pPr>
        <w:ind w:left="288" w:hanging="288"/>
      </w:pPr>
      <w:r w:rsidRPr="00B2347F">
        <w:rPr>
          <w:b/>
        </w:rPr>
        <w:t>Tertullian</w:t>
      </w:r>
      <w:r w:rsidRPr="00B2347F">
        <w:t xml:space="preserve"> (207/208 A.D.) </w:t>
      </w:r>
      <w:r w:rsidR="002D2DBF">
        <w:t>“</w:t>
      </w:r>
      <w:r w:rsidRPr="00B2347F">
        <w:t>The Creator, on the contrary, was able to proclaim these duties and rewards by Christ, in order that man, who by sinning had offended his God, might toil on (in his probation), and by his perseverance in asking might receive, and in seeking might find, and in knocking might enter.</w:t>
      </w:r>
      <w:r w:rsidR="002D2DBF">
        <w:t>”</w:t>
      </w:r>
      <w:r w:rsidRPr="00B2347F">
        <w:t xml:space="preserve"> </w:t>
      </w:r>
      <w:r w:rsidRPr="00B2347F">
        <w:rPr>
          <w:i/>
        </w:rPr>
        <w:t>Five Books Against Marcion</w:t>
      </w:r>
      <w:r w:rsidRPr="00B2347F">
        <w:t xml:space="preserve"> book 4 ch.6 p.351</w:t>
      </w:r>
    </w:p>
    <w:p w14:paraId="46457879" w14:textId="6A519436" w:rsidR="00B65918" w:rsidRDefault="00B65918" w:rsidP="00B65918">
      <w:pPr>
        <w:ind w:left="288" w:hanging="288"/>
        <w:rPr>
          <w:b/>
        </w:rPr>
      </w:pPr>
      <w:r>
        <w:rPr>
          <w:b/>
        </w:rPr>
        <w:t>Origen</w:t>
      </w:r>
      <w:r w:rsidRPr="00E649A1">
        <w:rPr>
          <w:bCs/>
        </w:rPr>
        <w:t xml:space="preserve"> </w:t>
      </w:r>
      <w:r w:rsidR="006F1D92">
        <w:rPr>
          <w:bCs/>
        </w:rPr>
        <w:t>(c.250 A.D.)</w:t>
      </w:r>
      <w:r>
        <w:rPr>
          <w:bCs/>
        </w:rPr>
        <w:t xml:space="preserve"> as God is speaking “they have made me jealous of what is not a god,they have made me angry over their idols…” quoting Deuteronomy 32.1. </w:t>
      </w:r>
      <w:r w:rsidRPr="00E649A1">
        <w:rPr>
          <w:bCs/>
          <w:i/>
          <w:iCs/>
        </w:rPr>
        <w:t>Homilies on Psalms</w:t>
      </w:r>
      <w:r>
        <w:rPr>
          <w:bCs/>
        </w:rPr>
        <w:t xml:space="preserve"> Homily 36 ch.1.1 p.78</w:t>
      </w:r>
    </w:p>
    <w:p w14:paraId="4573DDD0"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was not of so much consequence to gain the short moments of life, and so incur eternal punishment from an offended God.</w:t>
      </w:r>
      <w:r w:rsidR="002D2DBF">
        <w:t>”</w:t>
      </w:r>
      <w:r w:rsidRPr="00B2347F">
        <w:t xml:space="preserve"> </w:t>
      </w:r>
      <w:r w:rsidRPr="00B2347F">
        <w:rPr>
          <w:i/>
        </w:rPr>
        <w:t>Treatises of Cyprian</w:t>
      </w:r>
      <w:r w:rsidRPr="00B2347F">
        <w:t xml:space="preserve"> Treatise 11 ch.10 p.505. See also </w:t>
      </w:r>
      <w:r w:rsidR="009C4830" w:rsidRPr="00B2347F">
        <w:t>letter 5</w:t>
      </w:r>
      <w:r w:rsidRPr="00B2347F">
        <w:t>4 ch.8 p.341</w:t>
      </w:r>
    </w:p>
    <w:p w14:paraId="09115F57" w14:textId="77777777" w:rsidR="00242418" w:rsidRPr="00B2347F" w:rsidRDefault="00242418" w:rsidP="00722F03">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Consider that every command of the emperor which does not offend God has proceeded from God Himself; and execute it in love as well as in fear, and with all cheerfullness.</w:t>
      </w:r>
      <w:r w:rsidR="002D2DBF">
        <w:t>”</w:t>
      </w:r>
      <w:r w:rsidRPr="00B2347F">
        <w:t xml:space="preserve"> </w:t>
      </w:r>
    </w:p>
    <w:p w14:paraId="7A8339DC"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With which sin and crime God was offended, and justly visited the impious and ungrateful people with severe punishments, and made them subject to the law which He had given by Moses.</w:t>
      </w:r>
      <w:r w:rsidR="002D2DBF">
        <w:t>”</w:t>
      </w:r>
      <w:r w:rsidRPr="00B2347F">
        <w:t xml:space="preserve"> </w:t>
      </w:r>
      <w:r w:rsidRPr="00B2347F">
        <w:rPr>
          <w:i/>
        </w:rPr>
        <w:t>The Divine Institutes</w:t>
      </w:r>
      <w:r w:rsidRPr="00B2347F">
        <w:t xml:space="preserve"> book 4 ch.10 p.108</w:t>
      </w:r>
    </w:p>
    <w:p w14:paraId="174FA20A" w14:textId="77777777" w:rsidR="00242418" w:rsidRPr="00B2347F" w:rsidRDefault="00242418" w:rsidP="00722F03">
      <w:pPr>
        <w:ind w:left="288" w:hanging="288"/>
      </w:pPr>
    </w:p>
    <w:p w14:paraId="65080983" w14:textId="77777777" w:rsidR="00242418" w:rsidRPr="00B2347F" w:rsidRDefault="00242418" w:rsidP="00722F03">
      <w:pPr>
        <w:pStyle w:val="Heading2"/>
      </w:pPr>
      <w:bookmarkStart w:id="938" w:name="_Toc58617340"/>
      <w:bookmarkStart w:id="939" w:name="_Toc62978770"/>
      <w:bookmarkStart w:id="940" w:name="_Toc126171204"/>
      <w:bookmarkStart w:id="941" w:name="_Toc161079332"/>
      <w:r w:rsidRPr="00B2347F">
        <w:t>Gi9. God is merciful</w:t>
      </w:r>
      <w:bookmarkEnd w:id="938"/>
      <w:bookmarkEnd w:id="939"/>
      <w:bookmarkEnd w:id="940"/>
      <w:bookmarkEnd w:id="941"/>
    </w:p>
    <w:p w14:paraId="0061C30E" w14:textId="77777777" w:rsidR="00242418" w:rsidRPr="00B2347F" w:rsidRDefault="00242418" w:rsidP="00722F03"/>
    <w:p w14:paraId="4184A91B" w14:textId="77777777" w:rsidR="00242418" w:rsidRPr="00B2347F" w:rsidRDefault="00242418" w:rsidP="00722F03">
      <w:r w:rsidRPr="00B2347F">
        <w:t xml:space="preserve">Exodus 20:6; Numbers 14:18; 1 Chronicles 16:34; Psalm 115:1; 116:5; 118:1; 119:41; Jonah 4:2; Luke 1:72; </w:t>
      </w:r>
      <w:r w:rsidR="007349B9" w:rsidRPr="00B2347F">
        <w:t xml:space="preserve">6:36; </w:t>
      </w:r>
      <w:r w:rsidRPr="00B2347F">
        <w:t>18:13; Hebrews 4:16, Romans 9:16,18,23, others</w:t>
      </w:r>
    </w:p>
    <w:p w14:paraId="1958536B" w14:textId="77777777" w:rsidR="00242418" w:rsidRPr="00B2347F" w:rsidRDefault="00242418" w:rsidP="00722F03"/>
    <w:p w14:paraId="6C84F33B" w14:textId="77777777" w:rsidR="00242418" w:rsidRPr="00B2347F" w:rsidRDefault="00242418" w:rsidP="00722F03">
      <w:r w:rsidRPr="00B2347F">
        <w:rPr>
          <w:b/>
        </w:rPr>
        <w:t>Green Collection #425</w:t>
      </w:r>
      <w:r w:rsidRPr="00B2347F">
        <w:t xml:space="preserve"> Romans 9:18-21 some Romans 10 (early 3rd century) Romans 9:18</w:t>
      </w:r>
    </w:p>
    <w:p w14:paraId="79A9E75D" w14:textId="77777777" w:rsidR="00242418" w:rsidRPr="00B2347F" w:rsidRDefault="00242418" w:rsidP="00722F03"/>
    <w:p w14:paraId="061DD2F9"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sidR="002D2DBF">
        <w:rPr>
          <w:highlight w:val="white"/>
        </w:rPr>
        <w:t>“</w:t>
      </w:r>
      <w:r w:rsidRPr="00B2347F">
        <w:rPr>
          <w:highlight w:val="white"/>
        </w:rPr>
        <w:t>Let us then draw near to Him with holiness of spirit, lifting up pure and undefiled hands unto Him, loving our gracious and merciful Father, who has made us partakers in the blessings of His elect.</w:t>
      </w:r>
      <w:r w:rsidR="002D2DBF">
        <w:rPr>
          <w:highlight w:val="white"/>
        </w:rPr>
        <w:t>”</w:t>
      </w:r>
      <w:r w:rsidRPr="00B2347F">
        <w:rPr>
          <w:highlight w:val="white"/>
        </w:rPr>
        <w:t xml:space="preserve"> </w:t>
      </w:r>
      <w:r w:rsidRPr="00B2347F">
        <w:rPr>
          <w:i/>
          <w:highlight w:val="white"/>
        </w:rPr>
        <w:t>1 Clement</w:t>
      </w:r>
      <w:r w:rsidRPr="00B2347F">
        <w:rPr>
          <w:highlight w:val="white"/>
        </w:rPr>
        <w:t xml:space="preserve"> ch.29 p.13</w:t>
      </w:r>
    </w:p>
    <w:p w14:paraId="41335B6C" w14:textId="77777777" w:rsidR="00242418" w:rsidRPr="00B2347F" w:rsidRDefault="00242418" w:rsidP="00722F03">
      <w:pPr>
        <w:autoSpaceDE w:val="0"/>
        <w:autoSpaceDN w:val="0"/>
        <w:adjustRightInd w:val="0"/>
        <w:ind w:left="288" w:hanging="288"/>
        <w:rPr>
          <w:highlight w:val="white"/>
        </w:rPr>
      </w:pPr>
      <w:r w:rsidRPr="00B2347F">
        <w:rPr>
          <w:b/>
          <w:highlight w:val="white"/>
        </w:rPr>
        <w:t>Polycarp</w:t>
      </w:r>
      <w:r w:rsidRPr="00B2347F">
        <w:rPr>
          <w:highlight w:val="white"/>
        </w:rPr>
        <w:t xml:space="preserve"> (</w:t>
      </w:r>
      <w:r w:rsidRPr="00B2347F">
        <w:t xml:space="preserve">100-155 A.D.) (implied) </w:t>
      </w:r>
      <w:r w:rsidR="002D2DBF">
        <w:t>“</w:t>
      </w:r>
      <w:r w:rsidRPr="00B2347F">
        <w:rPr>
          <w:highlight w:val="white"/>
        </w:rPr>
        <w:t>forgive, and it shall be forgiven unto you; be merciful, that ye may obtain mercy; with what measure ye mete, it shall be measured to you again;</w:t>
      </w:r>
      <w:r w:rsidR="002D2DBF">
        <w:t>”</w:t>
      </w:r>
      <w:r w:rsidRPr="00B2347F">
        <w:t xml:space="preserve"> </w:t>
      </w:r>
      <w:r w:rsidRPr="00B2347F">
        <w:rPr>
          <w:i/>
          <w:highlight w:val="white"/>
        </w:rPr>
        <w:t>Polycarp</w:t>
      </w:r>
      <w:r w:rsidR="00DE7390">
        <w:rPr>
          <w:i/>
          <w:highlight w:val="white"/>
        </w:rPr>
        <w:t>’</w:t>
      </w:r>
      <w:r w:rsidRPr="00B2347F">
        <w:rPr>
          <w:i/>
          <w:highlight w:val="white"/>
        </w:rPr>
        <w:t>s Letter to the Philippians</w:t>
      </w:r>
      <w:r w:rsidRPr="00B2347F">
        <w:rPr>
          <w:highlight w:val="white"/>
        </w:rPr>
        <w:t xml:space="preserve"> ch.2 p.33</w:t>
      </w:r>
    </w:p>
    <w:p w14:paraId="6A470437" w14:textId="77777777" w:rsidR="00242418" w:rsidRPr="00B2347F" w:rsidRDefault="00242418" w:rsidP="00722F03">
      <w:pPr>
        <w:autoSpaceDE w:val="0"/>
        <w:autoSpaceDN w:val="0"/>
        <w:adjustRightInd w:val="0"/>
        <w:ind w:left="288" w:hanging="288"/>
        <w:rPr>
          <w:highlight w:val="white"/>
        </w:rPr>
      </w:pPr>
      <w:r w:rsidRPr="00B2347F">
        <w:rPr>
          <w:b/>
          <w:i/>
          <w:highlight w:val="white"/>
        </w:rPr>
        <w:t>2 Clement</w:t>
      </w:r>
      <w:r w:rsidRPr="00B2347F">
        <w:rPr>
          <w:highlight w:val="white"/>
        </w:rPr>
        <w:t xml:space="preserve"> </w:t>
      </w:r>
      <w:r w:rsidR="001A307F">
        <w:rPr>
          <w:highlight w:val="white"/>
        </w:rPr>
        <w:t>(120-140 A.D.)</w:t>
      </w:r>
      <w:r w:rsidRPr="00B2347F">
        <w:rPr>
          <w:highlight w:val="white"/>
        </w:rPr>
        <w:t xml:space="preserve"> ch.1 p.517 </w:t>
      </w:r>
      <w:r w:rsidR="002D2DBF">
        <w:rPr>
          <w:highlight w:val="white"/>
        </w:rPr>
        <w:t>“</w:t>
      </w:r>
      <w:r w:rsidRPr="00B2347F">
        <w:rPr>
          <w:highlight w:val="white"/>
        </w:rPr>
        <w:t>mercifully saved us, observing the many errors in which we were entangled,</w:t>
      </w:r>
      <w:r w:rsidR="002D2DBF">
        <w:t>”</w:t>
      </w:r>
      <w:r w:rsidRPr="00B2347F">
        <w:t xml:space="preserve"> </w:t>
      </w:r>
    </w:p>
    <w:p w14:paraId="4179A4D9" w14:textId="77777777" w:rsidR="00174742" w:rsidRPr="00B2347F" w:rsidRDefault="00174742" w:rsidP="00174742">
      <w:pPr>
        <w:ind w:left="288" w:hanging="288"/>
      </w:pPr>
      <w:r w:rsidRPr="00B2347F">
        <w:rPr>
          <w:b/>
          <w:i/>
          <w:highlight w:val="white"/>
        </w:rPr>
        <w:t>Shepherd of Hermas</w:t>
      </w:r>
      <w:r w:rsidRPr="00B2347F">
        <w:rPr>
          <w:highlight w:val="white"/>
        </w:rPr>
        <w:t xml:space="preserve"> (c.1</w:t>
      </w:r>
      <w:r w:rsidR="001A307F">
        <w:rPr>
          <w:highlight w:val="white"/>
        </w:rPr>
        <w:t>15-155</w:t>
      </w:r>
      <w:r w:rsidRPr="00B2347F">
        <w:rPr>
          <w:highlight w:val="white"/>
        </w:rPr>
        <w:t xml:space="preserve"> A.D.) book 2 commandment 4th ch.3 p.22 </w:t>
      </w:r>
      <w:r w:rsidR="002D2DBF">
        <w:rPr>
          <w:highlight w:val="white"/>
        </w:rPr>
        <w:t>“</w:t>
      </w:r>
      <w:r w:rsidRPr="00B2347F">
        <w:rPr>
          <w:highlight w:val="white"/>
        </w:rPr>
        <w:t>The Lord, therefore, being merciful, has had mercy on the work of His hand,</w:t>
      </w:r>
      <w:r w:rsidR="002D2DBF">
        <w:t>”</w:t>
      </w:r>
    </w:p>
    <w:p w14:paraId="72B5DDC3" w14:textId="77777777" w:rsidR="00242418" w:rsidRPr="00B2347F" w:rsidRDefault="00242418" w:rsidP="00722F03">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rPr>
          <w:highlight w:val="white"/>
        </w:rPr>
        <w:t>“</w:t>
      </w:r>
      <w:r w:rsidRPr="00B2347F">
        <w:rPr>
          <w:highlight w:val="white"/>
        </w:rPr>
        <w:t>For we see that the Almighty God is kind and merciful, causing His sun to rise on the unthankful and on the righteous, and sending rain on the holy and on the wicked; all of whom He has taught us He will judge.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ch.96 p.247 </w:t>
      </w:r>
    </w:p>
    <w:p w14:paraId="4609863D" w14:textId="77777777" w:rsidR="007349B9" w:rsidRPr="00B2347F" w:rsidRDefault="007349B9" w:rsidP="007349B9">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9.19-20 p.58 quot</w:t>
      </w:r>
      <w:r w:rsidR="00335703" w:rsidRPr="00B2347F">
        <w:t>es</w:t>
      </w:r>
      <w:r w:rsidRPr="00B2347F">
        <w:t xml:space="preserve"> Luke 6:36, says that the Father is merciful.</w:t>
      </w:r>
    </w:p>
    <w:p w14:paraId="766FAA7F" w14:textId="77777777" w:rsidR="00242418" w:rsidRPr="00B2347F" w:rsidRDefault="00242418" w:rsidP="00722F03">
      <w:pPr>
        <w:autoSpaceDE w:val="0"/>
        <w:autoSpaceDN w:val="0"/>
        <w:adjustRightInd w:val="0"/>
        <w:ind w:left="288" w:hanging="288"/>
        <w:rPr>
          <w:highlight w:val="white"/>
        </w:rPr>
      </w:pPr>
      <w:r w:rsidRPr="00B2347F">
        <w:rPr>
          <w:b/>
          <w:i/>
          <w:highlight w:val="white"/>
        </w:rPr>
        <w:t xml:space="preserve">Christians of </w:t>
      </w:r>
      <w:smartTag w:uri="urn:schemas-microsoft-com:office:smarttags" w:element="place">
        <w:smartTag w:uri="urn:schemas-microsoft-com:office:smarttags" w:element="City">
          <w:r w:rsidRPr="00B2347F">
            <w:rPr>
              <w:b/>
              <w:i/>
              <w:highlight w:val="white"/>
            </w:rPr>
            <w:t>Vienna</w:t>
          </w:r>
        </w:smartTag>
      </w:smartTag>
      <w:r w:rsidRPr="00B2347F">
        <w:rPr>
          <w:b/>
          <w:i/>
          <w:highlight w:val="white"/>
        </w:rPr>
        <w:t xml:space="preserve"> and Lugdunum</w:t>
      </w:r>
      <w:r w:rsidRPr="00B2347F">
        <w:rPr>
          <w:highlight w:val="white"/>
        </w:rPr>
        <w:t xml:space="preserve"> (177 A.D.)</w:t>
      </w:r>
      <w:r w:rsidRPr="00B2347F">
        <w:t xml:space="preserve"> p.782 </w:t>
      </w:r>
      <w:r w:rsidR="002D2DBF">
        <w:t>“</w:t>
      </w:r>
      <w:r w:rsidRPr="00B2347F">
        <w:rPr>
          <w:highlight w:val="white"/>
        </w:rPr>
        <w:t>while that God who wishes not the death of the sinner, but mercifully calls to repentance, put sweetness: into their souls.</w:t>
      </w:r>
      <w:r w:rsidR="002D2DBF">
        <w:rPr>
          <w:highlight w:val="white"/>
        </w:rPr>
        <w:t>”</w:t>
      </w:r>
    </w:p>
    <w:p w14:paraId="34ECD042" w14:textId="77777777" w:rsidR="00242418" w:rsidRPr="00B2347F" w:rsidRDefault="00242418" w:rsidP="00722F03">
      <w:pPr>
        <w:autoSpaceDE w:val="0"/>
        <w:autoSpaceDN w:val="0"/>
        <w:adjustRightInd w:val="0"/>
        <w:ind w:left="288" w:hanging="288"/>
        <w:rPr>
          <w:rFonts w:ascii="Times New Romanb" w:hAnsi="Times New Romanb"/>
        </w:rPr>
      </w:pPr>
      <w:r w:rsidRPr="00B2347F">
        <w:rPr>
          <w:rFonts w:ascii="Times New Romanb" w:hAnsi="Times New Romanb"/>
          <w:b/>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rFonts w:ascii="Times New Romanb" w:hAnsi="Times New Romanb"/>
        </w:rPr>
        <w:t xml:space="preserve"> (182-188 A.D.) </w:t>
      </w:r>
      <w:r w:rsidR="002D2DBF">
        <w:rPr>
          <w:rFonts w:ascii="Times New Romanb" w:hAnsi="Times New Romanb"/>
        </w:rPr>
        <w:t>“</w:t>
      </w:r>
      <w:r w:rsidRPr="00B2347F">
        <w:rPr>
          <w:rFonts w:ascii="Times New Romanb" w:hAnsi="Times New Romanb"/>
          <w:highlight w:val="white"/>
        </w:rPr>
        <w:t>The Lord God is merciful and gracious, and long-suffering, and of great commiseration, and true, and keeps justice and mercy for thousands, forgiving unrighteousness, and transgressions, and sins.</w:t>
      </w:r>
      <w:r w:rsidR="002D2DBF">
        <w:rPr>
          <w:rFonts w:ascii="Times New Romanb" w:hAnsi="Times New Romanb"/>
          <w:highlight w:val="white"/>
        </w:rPr>
        <w:t>”</w:t>
      </w:r>
      <w:r w:rsidRPr="00B2347F">
        <w:rPr>
          <w:rFonts w:ascii="Times New Romanb" w:hAnsi="Times New Romanb"/>
          <w:highlight w:val="white"/>
        </w:rPr>
        <w:t xml:space="preserve"> </w:t>
      </w:r>
      <w:r w:rsidRPr="00B2347F">
        <w:rPr>
          <w:rFonts w:ascii="Times New Romanb" w:hAnsi="Times New Romanb"/>
          <w:i/>
        </w:rPr>
        <w:t>Irenaeus Against Heresies</w:t>
      </w:r>
      <w:r w:rsidRPr="00B2347F">
        <w:rPr>
          <w:rFonts w:ascii="Times New Romanb" w:hAnsi="Times New Romanb"/>
        </w:rPr>
        <w:t xml:space="preserve"> book 4 ch.20.8 p.490</w:t>
      </w:r>
    </w:p>
    <w:p w14:paraId="7BFE5335" w14:textId="77777777" w:rsidR="00CE2C72" w:rsidRPr="00B2347F" w:rsidRDefault="00CE2C72" w:rsidP="00722F03">
      <w:pPr>
        <w:ind w:left="288" w:hanging="288"/>
      </w:pPr>
      <w:r w:rsidRPr="00B2347F">
        <w:t xml:space="preserve">Irenaeus of Lyons (c.160-202 A.D.) says that God is merciful. </w:t>
      </w:r>
      <w:r w:rsidRPr="00B2347F">
        <w:rPr>
          <w:i/>
        </w:rPr>
        <w:t>Proof of Apostolic Preaching</w:t>
      </w:r>
      <w:r w:rsidRPr="00B2347F">
        <w:t xml:space="preserve"> ch.8</w:t>
      </w:r>
      <w:r w:rsidR="00196439">
        <w:t>. See also ch.38.</w:t>
      </w:r>
    </w:p>
    <w:p w14:paraId="66CB1349" w14:textId="77777777" w:rsidR="00242418" w:rsidRPr="00B2347F" w:rsidRDefault="00242418" w:rsidP="00722F03">
      <w:pPr>
        <w:autoSpaceDE w:val="0"/>
        <w:autoSpaceDN w:val="0"/>
        <w:adjustRightInd w:val="0"/>
        <w:ind w:left="288" w:hanging="288"/>
        <w:rPr>
          <w:highlight w:val="white"/>
        </w:rPr>
      </w:pPr>
      <w:r w:rsidRPr="00B2347F">
        <w:rPr>
          <w:b/>
          <w:highlight w:val="white"/>
        </w:rPr>
        <w:t>Caius</w:t>
      </w:r>
      <w:r w:rsidRPr="00B2347F">
        <w:rPr>
          <w:highlight w:val="white"/>
        </w:rPr>
        <w:t xml:space="preserve"> </w:t>
      </w:r>
      <w:r w:rsidRPr="00B2347F">
        <w:t>(190-217 A.D.)</w:t>
      </w:r>
      <w:r w:rsidRPr="00B2347F">
        <w:rPr>
          <w:highlight w:val="white"/>
        </w:rPr>
        <w:t xml:space="preserve"> </w:t>
      </w:r>
      <w:r w:rsidR="002D2DBF">
        <w:rPr>
          <w:highlight w:val="white"/>
        </w:rPr>
        <w:t>“</w:t>
      </w:r>
      <w:r w:rsidRPr="00B2347F">
        <w:rPr>
          <w:highlight w:val="white"/>
        </w:rPr>
        <w:t>For our merciful God and Lord Jesus Christ was not willing that a witness of His own sufferings should perish, being without the Church</w:t>
      </w:r>
      <w:r w:rsidR="002D2DBF">
        <w:t>”</w:t>
      </w:r>
      <w:r w:rsidRPr="00B2347F">
        <w:t xml:space="preserve"> </w:t>
      </w:r>
      <w:r w:rsidRPr="00B2347F">
        <w:rPr>
          <w:i/>
        </w:rPr>
        <w:t>Against the Heresy of Artemon</w:t>
      </w:r>
      <w:r w:rsidRPr="00B2347F">
        <w:t xml:space="preserve"> </w:t>
      </w:r>
      <w:r w:rsidRPr="00B2347F">
        <w:rPr>
          <w:highlight w:val="white"/>
        </w:rPr>
        <w:t>ch.2 p.602</w:t>
      </w:r>
    </w:p>
    <w:p w14:paraId="17AFBB40" w14:textId="77777777" w:rsidR="00242418" w:rsidRPr="00B2347F" w:rsidRDefault="00242418" w:rsidP="00722F03">
      <w:pPr>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rPr>
          <w:highlight w:val="white"/>
        </w:rPr>
        <w:t>“</w:t>
      </w:r>
      <w:r w:rsidRPr="00B2347F">
        <w:rPr>
          <w:highlight w:val="white"/>
        </w:rPr>
        <w:t>For the Lord is merciful and pitiful; and gracious is the Lord to all</w:t>
      </w:r>
      <w:r w:rsidR="002D2DBF">
        <w:t>”</w:t>
      </w:r>
      <w:r w:rsidRPr="00B2347F">
        <w:t xml:space="preserve"> </w:t>
      </w:r>
      <w:r w:rsidRPr="00B2347F">
        <w:rPr>
          <w:i/>
          <w:highlight w:val="white"/>
        </w:rPr>
        <w:t>Stromata</w:t>
      </w:r>
      <w:r w:rsidRPr="00B2347F">
        <w:rPr>
          <w:highlight w:val="white"/>
        </w:rPr>
        <w:t xml:space="preserve"> book 2 ch.15 p.363</w:t>
      </w:r>
    </w:p>
    <w:p w14:paraId="4BAF5706"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God is merciful. </w:t>
      </w:r>
      <w:r w:rsidRPr="00B2347F">
        <w:rPr>
          <w:i/>
        </w:rPr>
        <w:t>The Instructor</w:t>
      </w:r>
      <w:r w:rsidRPr="00B2347F">
        <w:t xml:space="preserve"> book 1 ch.8 p.227</w:t>
      </w:r>
    </w:p>
    <w:p w14:paraId="20AA53AE" w14:textId="77777777" w:rsidR="00242418" w:rsidRPr="00B2347F" w:rsidRDefault="00242418" w:rsidP="00722F03">
      <w:pPr>
        <w:autoSpaceDE w:val="0"/>
        <w:autoSpaceDN w:val="0"/>
        <w:adjustRightInd w:val="0"/>
        <w:ind w:left="288" w:hanging="288"/>
      </w:pPr>
      <w:r w:rsidRPr="00B2347F">
        <w:rPr>
          <w:b/>
          <w:highlight w:val="white"/>
        </w:rPr>
        <w:t>Tertullian</w:t>
      </w:r>
      <w:r w:rsidRPr="00B2347F">
        <w:rPr>
          <w:highlight w:val="white"/>
        </w:rPr>
        <w:t xml:space="preserve"> </w:t>
      </w:r>
      <w:r w:rsidRPr="00B2347F">
        <w:t>(</w:t>
      </w:r>
      <w:r w:rsidR="00D81C90" w:rsidRPr="00B2347F">
        <w:t>208</w:t>
      </w:r>
      <w:r w:rsidRPr="00B2347F">
        <w:t xml:space="preserve">-220 A.D.) </w:t>
      </w:r>
      <w:r w:rsidR="002D2DBF">
        <w:t>“</w:t>
      </w:r>
      <w:r w:rsidRPr="00B2347F">
        <w:rPr>
          <w:highlight w:val="white"/>
        </w:rPr>
        <w:t xml:space="preserve">No doubt the Lord is </w:t>
      </w:r>
      <w:r w:rsidR="00DE7390">
        <w:rPr>
          <w:highlight w:val="white"/>
        </w:rPr>
        <w:t>‘</w:t>
      </w:r>
      <w:r w:rsidRPr="00B2347F">
        <w:rPr>
          <w:highlight w:val="white"/>
        </w:rPr>
        <w:t>kind</w:t>
      </w:r>
      <w:r w:rsidR="00DE7390">
        <w:rPr>
          <w:highlight w:val="white"/>
        </w:rPr>
        <w:t>’</w:t>
      </w:r>
      <w:r w:rsidRPr="00B2347F">
        <w:rPr>
          <w:highlight w:val="white"/>
        </w:rPr>
        <w:t xml:space="preserve"> to </w:t>
      </w:r>
      <w:r w:rsidR="00DE7390">
        <w:rPr>
          <w:highlight w:val="white"/>
        </w:rPr>
        <w:t>‘</w:t>
      </w:r>
      <w:r w:rsidRPr="00B2347F">
        <w:rPr>
          <w:highlight w:val="white"/>
        </w:rPr>
        <w:t>the unthankful,</w:t>
      </w:r>
      <w:r w:rsidR="00DE7390">
        <w:rPr>
          <w:highlight w:val="white"/>
        </w:rPr>
        <w:t>’</w:t>
      </w:r>
      <w:r w:rsidRPr="00B2347F">
        <w:rPr>
          <w:highlight w:val="white"/>
        </w:rPr>
        <w:t xml:space="preserve"> rather than to the ignorant! and </w:t>
      </w:r>
      <w:r w:rsidR="00DE7390">
        <w:rPr>
          <w:highlight w:val="white"/>
        </w:rPr>
        <w:t>‘</w:t>
      </w:r>
      <w:r w:rsidRPr="00B2347F">
        <w:rPr>
          <w:highlight w:val="white"/>
        </w:rPr>
        <w:t>merciful</w:t>
      </w:r>
      <w:r w:rsidR="00DE7390">
        <w:rPr>
          <w:highlight w:val="white"/>
        </w:rPr>
        <w:t>’</w:t>
      </w:r>
      <w:r w:rsidRPr="00B2347F">
        <w:rPr>
          <w:highlight w:val="white"/>
        </w:rPr>
        <w:t xml:space="preserve"> to the </w:t>
      </w:r>
      <w:r w:rsidR="00DE7390">
        <w:rPr>
          <w:highlight w:val="white"/>
        </w:rPr>
        <w:t>‘</w:t>
      </w:r>
      <w:r w:rsidRPr="00B2347F">
        <w:rPr>
          <w:highlight w:val="white"/>
        </w:rPr>
        <w:t>reprobates</w:t>
      </w:r>
      <w:r w:rsidR="00DE7390">
        <w:rPr>
          <w:highlight w:val="white"/>
        </w:rPr>
        <w:t>’</w:t>
      </w:r>
      <w:r w:rsidR="002D2DBF">
        <w:rPr>
          <w:highlight w:val="white"/>
        </w:rPr>
        <w:t>”</w:t>
      </w:r>
      <w:r w:rsidRPr="00B2347F">
        <w:rPr>
          <w:highlight w:val="white"/>
        </w:rPr>
        <w:t xml:space="preserve"> </w:t>
      </w:r>
      <w:r w:rsidR="00D81C90" w:rsidRPr="00B2347F">
        <w:rPr>
          <w:i/>
        </w:rPr>
        <w:t>Tertullian o</w:t>
      </w:r>
      <w:r w:rsidRPr="00B2347F">
        <w:rPr>
          <w:i/>
        </w:rPr>
        <w:t>n Modesty</w:t>
      </w:r>
      <w:r w:rsidRPr="00B2347F">
        <w:t xml:space="preserve"> ch.10 p.84</w:t>
      </w:r>
    </w:p>
    <w:p w14:paraId="4158ED2A" w14:textId="77777777" w:rsidR="00242418" w:rsidRPr="00B2347F" w:rsidRDefault="00242418" w:rsidP="00722F03">
      <w:pPr>
        <w:ind w:left="288" w:hanging="288"/>
      </w:pPr>
      <w:r w:rsidRPr="00B2347F">
        <w:t xml:space="preserve">Tertullian (207/208 A.D.) quotes Jonah 4:2. </w:t>
      </w:r>
      <w:r w:rsidRPr="00B2347F">
        <w:rPr>
          <w:i/>
        </w:rPr>
        <w:t>Five Books Against Marcion</w:t>
      </w:r>
      <w:r w:rsidRPr="00B2347F">
        <w:t xml:space="preserve"> book 2 ch.24 p.315</w:t>
      </w:r>
    </w:p>
    <w:p w14:paraId="0B8F2B85" w14:textId="77777777" w:rsidR="00242418" w:rsidRPr="00B2347F" w:rsidRDefault="00242418" w:rsidP="00722F03">
      <w:pPr>
        <w:ind w:left="288" w:hanging="288"/>
      </w:pPr>
      <w:r w:rsidRPr="00B2347F">
        <w:rPr>
          <w:b/>
        </w:rPr>
        <w:t>Commodianus</w:t>
      </w:r>
      <w:r w:rsidRPr="00B2347F">
        <w:t xml:space="preserve"> (c.240 A.D.) </w:t>
      </w:r>
      <w:r w:rsidR="002D2DBF">
        <w:t>“</w:t>
      </w:r>
      <w:r w:rsidRPr="00B2347F">
        <w:rPr>
          <w:highlight w:val="white"/>
        </w:rPr>
        <w:t xml:space="preserve">Thou art become a penitent; pray night and day; yet from thy Mother </w:t>
      </w:r>
      <w:r w:rsidRPr="00B2347F">
        <w:rPr>
          <w:i/>
          <w:highlight w:val="white"/>
        </w:rPr>
        <w:t>the Church</w:t>
      </w:r>
      <w:r w:rsidRPr="00B2347F">
        <w:rPr>
          <w:highlight w:val="white"/>
        </w:rPr>
        <w:t xml:space="preserve"> do not far depart, and the Highest will be able to be merciful to thee.</w:t>
      </w:r>
      <w:r w:rsidR="002D2DBF">
        <w:rPr>
          <w:highlight w:val="white"/>
        </w:rPr>
        <w:t>”</w:t>
      </w:r>
      <w:r w:rsidRPr="00B2347F">
        <w:rPr>
          <w:highlight w:val="white"/>
        </w:rPr>
        <w:t xml:space="preserve"> </w:t>
      </w:r>
      <w:r w:rsidRPr="00B2347F">
        <w:rPr>
          <w:i/>
        </w:rPr>
        <w:t>Instructions of Commodianus</w:t>
      </w:r>
      <w:r w:rsidRPr="00B2347F">
        <w:t xml:space="preserve"> ch.49 p.212</w:t>
      </w:r>
    </w:p>
    <w:p w14:paraId="0E8536D4"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when we have found that all thoughtful persons must say in their prayers, that </w:t>
      </w:r>
      <w:r w:rsidR="00DE7390">
        <w:rPr>
          <w:highlight w:val="white"/>
        </w:rPr>
        <w:t>‘</w:t>
      </w:r>
      <w:r w:rsidRPr="00B2347F">
        <w:rPr>
          <w:highlight w:val="white"/>
        </w:rPr>
        <w:t>the earth is full of the mercy of the Lord,</w:t>
      </w:r>
      <w:r w:rsidR="00DE7390">
        <w:rPr>
          <w:highlight w:val="white"/>
        </w:rPr>
        <w:t>’</w:t>
      </w:r>
      <w:r w:rsidRPr="00B2347F">
        <w:rPr>
          <w:highlight w:val="white"/>
        </w:rPr>
        <w:t xml:space="preserve"> and that </w:t>
      </w:r>
      <w:r w:rsidR="00DE7390">
        <w:rPr>
          <w:highlight w:val="white"/>
        </w:rPr>
        <w:t>‘</w:t>
      </w:r>
      <w:r w:rsidRPr="00B2347F">
        <w:rPr>
          <w:highlight w:val="white"/>
        </w:rPr>
        <w:t>the mercy of the Lord is upon all flesh;</w:t>
      </w:r>
      <w:r w:rsidR="00DE7390">
        <w:rPr>
          <w:highlight w:val="white"/>
        </w:rPr>
        <w:t>’</w:t>
      </w:r>
      <w:r w:rsidRPr="00B2347F">
        <w:rPr>
          <w:highlight w:val="white"/>
        </w:rPr>
        <w:t xml:space="preserve"> and that God, being good, </w:t>
      </w:r>
      <w:r w:rsidR="00DE7390">
        <w:rPr>
          <w:highlight w:val="white"/>
        </w:rPr>
        <w:t>‘</w:t>
      </w:r>
      <w:r w:rsidRPr="00B2347F">
        <w:rPr>
          <w:highlight w:val="white"/>
        </w:rPr>
        <w:t>maketh His sun to arise upon the evil and the good, and sendeth His rain upon the just and the unjust;</w:t>
      </w:r>
      <w:r w:rsidR="00DE7390">
        <w:rPr>
          <w:highlight w:val="white"/>
        </w:rPr>
        <w:t>’</w:t>
      </w:r>
      <w:r w:rsidRPr="00B2347F">
        <w:rPr>
          <w:highlight w:val="white"/>
        </w:rPr>
        <w:t xml:space="preserve"> and that He encourages us to a similar course of action, in order that we may become His sons, and teaches us to extend the benefits which we enjoy, so far as in our power, to all men?</w:t>
      </w:r>
      <w:r w:rsidR="002D2DBF">
        <w:t>”</w:t>
      </w:r>
      <w:r w:rsidRPr="00B2347F">
        <w:t xml:space="preserve"> </w:t>
      </w:r>
      <w:r w:rsidRPr="00B2347F">
        <w:rPr>
          <w:i/>
        </w:rPr>
        <w:t>Origen Against Celsus</w:t>
      </w:r>
      <w:r w:rsidRPr="00B2347F">
        <w:t xml:space="preserve"> book 4 ch.28 p.508</w:t>
      </w:r>
    </w:p>
    <w:p w14:paraId="27952E9F" w14:textId="77777777" w:rsidR="00242418" w:rsidRPr="00B2347F" w:rsidRDefault="00242418" w:rsidP="00722F03">
      <w:pPr>
        <w:autoSpaceDE w:val="0"/>
        <w:autoSpaceDN w:val="0"/>
        <w:adjustRightInd w:val="0"/>
        <w:ind w:left="288" w:hanging="288"/>
      </w:pPr>
      <w:r w:rsidRPr="00B2347F">
        <w:rPr>
          <w:b/>
        </w:rPr>
        <w:t>Novatian</w:t>
      </w:r>
      <w:r w:rsidRPr="00B2347F">
        <w:t xml:space="preserve"> (250/254-257 A.D.) </w:t>
      </w:r>
      <w:r w:rsidR="002D2DBF">
        <w:t>“</w:t>
      </w:r>
      <w:r w:rsidRPr="00B2347F">
        <w:rPr>
          <w:highlight w:val="white"/>
        </w:rPr>
        <w:t>For that God is angry, arises from no vice in Him. But He is so for our advantage; for He is merciful even then when He threatens, because by these threats men are recalled to rectitude.</w:t>
      </w:r>
      <w:r w:rsidR="002D2DBF">
        <w:rPr>
          <w:highlight w:val="white"/>
        </w:rPr>
        <w:t>”</w:t>
      </w:r>
      <w:r w:rsidRPr="00B2347F">
        <w:rPr>
          <w:highlight w:val="white"/>
        </w:rPr>
        <w:t xml:space="preserve"> </w:t>
      </w:r>
      <w:r w:rsidRPr="00B2347F">
        <w:rPr>
          <w:i/>
        </w:rPr>
        <w:t>Concerning the Trinity</w:t>
      </w:r>
      <w:r w:rsidRPr="00B2347F">
        <w:t xml:space="preserve"> ch.5 p.615</w:t>
      </w:r>
    </w:p>
    <w:p w14:paraId="212A47CE" w14:textId="77777777" w:rsidR="00242418" w:rsidRPr="00B2347F" w:rsidRDefault="00242418" w:rsidP="00722F03">
      <w:pPr>
        <w:ind w:left="288" w:hanging="288"/>
      </w:pPr>
      <w:r w:rsidRPr="00B2347F">
        <w:rPr>
          <w:b/>
          <w:i/>
        </w:rPr>
        <w:t>Treatise Against Novatian</w:t>
      </w:r>
      <w:r w:rsidRPr="00B2347F">
        <w:t xml:space="preserve"> (250/</w:t>
      </w:r>
      <w:r w:rsidR="00944ABB">
        <w:t>25</w:t>
      </w:r>
      <w:r w:rsidRPr="00B2347F">
        <w:t>4-256/</w:t>
      </w:r>
      <w:r w:rsidR="00944ABB">
        <w:t>25</w:t>
      </w:r>
      <w:r w:rsidRPr="00B2347F">
        <w:t xml:space="preserve">7 A.D.) ch.9 p.659-660 </w:t>
      </w:r>
      <w:r w:rsidR="002D2DBF">
        <w:t>“</w:t>
      </w:r>
      <w:r w:rsidRPr="00B2347F">
        <w:rPr>
          <w:highlight w:val="white"/>
        </w:rPr>
        <w:t>be ye converted to the Lord your God: for He is merciful, and one who pities with great compassion</w:t>
      </w:r>
      <w:r w:rsidR="00DE7390">
        <w:rPr>
          <w:highlight w:val="white"/>
        </w:rPr>
        <w:t>’</w:t>
      </w:r>
      <w:r w:rsidR="002D2DBF">
        <w:rPr>
          <w:highlight w:val="white"/>
        </w:rPr>
        <w:t>”</w:t>
      </w:r>
    </w:p>
    <w:p w14:paraId="6E116C98"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and although we deserved more for our sins, yet the most merciful Lord has so moderated all things, that all which has happened has rather seemed a trial than a persecution.</w:t>
      </w:r>
      <w:r w:rsidR="002D2DBF">
        <w:rPr>
          <w:highlight w:val="white"/>
        </w:rPr>
        <w:t>”</w:t>
      </w:r>
      <w:r w:rsidRPr="00B2347F">
        <w:rPr>
          <w:highlight w:val="white"/>
        </w:rPr>
        <w:t xml:space="preserve"> </w:t>
      </w:r>
      <w:r w:rsidRPr="00B2347F">
        <w:rPr>
          <w:i/>
        </w:rPr>
        <w:t>Treatises of Cyprian</w:t>
      </w:r>
      <w:r w:rsidRPr="00B2347F">
        <w:t xml:space="preserve"> Treatise 3 ch.5 p.438</w:t>
      </w:r>
    </w:p>
    <w:p w14:paraId="2D7FFD5A"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[Novatian] who has brought into the world </w:t>
      </w:r>
      <w:r w:rsidRPr="00B2347F">
        <w:rPr>
          <w:highlight w:val="white"/>
        </w:rPr>
        <w:t>a most impious doctrine concerning God, and calumniates our most merciful Lord</w:t>
      </w:r>
      <w:r w:rsidRPr="00B2347F">
        <w:t xml:space="preserve"> Jesus Christ as if He were unmerciful;</w:t>
      </w:r>
      <w:r w:rsidR="002D2DBF">
        <w:t>”</w:t>
      </w:r>
      <w:r w:rsidRPr="00B2347F">
        <w:t xml:space="preserve"> </w:t>
      </w:r>
      <w:r w:rsidRPr="00B2347F">
        <w:rPr>
          <w:i/>
        </w:rPr>
        <w:t>Epistle 8</w:t>
      </w:r>
      <w:r w:rsidRPr="00B2347F">
        <w:t xml:space="preserve"> to Dionysius p.103</w:t>
      </w:r>
    </w:p>
    <w:p w14:paraId="22274289" w14:textId="48879288" w:rsidR="00242418" w:rsidRPr="00B2347F" w:rsidRDefault="00FC1C66" w:rsidP="00722F03">
      <w:pPr>
        <w:autoSpaceDE w:val="0"/>
        <w:autoSpaceDN w:val="0"/>
        <w:adjustRightInd w:val="0"/>
        <w:ind w:left="288" w:hanging="288"/>
        <w:rPr>
          <w:highlight w:val="white"/>
        </w:rPr>
      </w:pPr>
      <w:r>
        <w:rPr>
          <w:b/>
          <w:highlight w:val="white"/>
        </w:rPr>
        <w:t xml:space="preserve">Arnobius of Sicca </w:t>
      </w:r>
      <w:r w:rsidR="00242418" w:rsidRPr="00B2347F">
        <w:rPr>
          <w:highlight w:val="white"/>
        </w:rPr>
        <w:t xml:space="preserve">(297-303 A.D.) (implied) </w:t>
      </w:r>
      <w:r w:rsidR="002D2DBF">
        <w:rPr>
          <w:highlight w:val="white"/>
        </w:rPr>
        <w:t>“</w:t>
      </w:r>
      <w:r w:rsidR="00242418" w:rsidRPr="00B2347F">
        <w:rPr>
          <w:highlight w:val="white"/>
        </w:rPr>
        <w:t xml:space="preserve">Nay, </w:t>
      </w:r>
      <w:r w:rsidR="00242418" w:rsidRPr="00B2347F">
        <w:rPr>
          <w:i/>
          <w:highlight w:val="white"/>
        </w:rPr>
        <w:t>my opponent says</w:t>
      </w:r>
      <w:r w:rsidR="00242418" w:rsidRPr="00B2347F">
        <w:rPr>
          <w:highlight w:val="white"/>
        </w:rPr>
        <w:t xml:space="preserve">, if God is powerful, merciful, willing to save us, let Him change our dispositions, and compel us to trust in His promises. This, then, is violence, not kindness nor the bounty of the Supreme God, but a childish and vain strife in seeking to get the mastery. For what is so unjust as to force men who are reluctant and unwilling, to reverse their inclinations; to impress forcibly on their minds what they are unwilling </w:t>
      </w:r>
      <w:r w:rsidR="00242418" w:rsidRPr="00B2347F">
        <w:rPr>
          <w:i/>
          <w:highlight w:val="white"/>
        </w:rPr>
        <w:t>to receive</w:t>
      </w:r>
      <w:r w:rsidR="00242418" w:rsidRPr="00B2347F">
        <w:rPr>
          <w:highlight w:val="white"/>
        </w:rPr>
        <w:t>, and shrink from; to injure before benefiting, and to bring to another way of thinking and feeling, by taking away the former?</w:t>
      </w:r>
      <w:r w:rsidR="002D2DBF">
        <w:t>”</w:t>
      </w:r>
      <w:r w:rsidR="00242418" w:rsidRPr="00B2347F">
        <w:t xml:space="preserve"> </w:t>
      </w:r>
      <w:r w:rsidR="00242418" w:rsidRPr="00B2347F">
        <w:rPr>
          <w:i/>
          <w:highlight w:val="white"/>
        </w:rPr>
        <w:t>Arnobius Against the Heathen</w:t>
      </w:r>
      <w:r w:rsidR="00242418" w:rsidRPr="00B2347F">
        <w:rPr>
          <w:highlight w:val="white"/>
        </w:rPr>
        <w:t xml:space="preserve"> book 2 ch.65 p.458-459</w:t>
      </w:r>
    </w:p>
    <w:p w14:paraId="57303744" w14:textId="77777777" w:rsidR="00242418" w:rsidRPr="00B2347F" w:rsidRDefault="00242418" w:rsidP="00722F03">
      <w:pPr>
        <w:autoSpaceDE w:val="0"/>
        <w:autoSpaceDN w:val="0"/>
        <w:adjustRightInd w:val="0"/>
        <w:ind w:left="288" w:hanging="288"/>
        <w:rPr>
          <w:highlight w:val="white"/>
        </w:rPr>
      </w:pPr>
      <w:r w:rsidRPr="00B2347F">
        <w:rPr>
          <w:b/>
          <w:highlight w:val="white"/>
        </w:rPr>
        <w:t xml:space="preserve">Peter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w:t>
      </w:r>
      <w:r w:rsidRPr="00B2347F">
        <w:t>306,285-311 A.D.</w:t>
      </w:r>
      <w:r w:rsidRPr="00B2347F">
        <w:rPr>
          <w:highlight w:val="white"/>
        </w:rPr>
        <w:t>)</w:t>
      </w:r>
      <w:r w:rsidRPr="00B2347F">
        <w:t xml:space="preserve"> (implied) (He is saying this to justify despising God</w:t>
      </w:r>
      <w:r w:rsidR="00DE7390">
        <w:t>’</w:t>
      </w:r>
      <w:r w:rsidRPr="00B2347F">
        <w:t xml:space="preserve">s patience) </w:t>
      </w:r>
      <w:r w:rsidR="002D2DBF">
        <w:t>“</w:t>
      </w:r>
      <w:r w:rsidRPr="00B2347F">
        <w:rPr>
          <w:highlight w:val="white"/>
        </w:rPr>
        <w:t>Wretch that I am! I have not remembered that God observes the mind, and hears the voice of the soul. I turned consciously to sin, saying to myself, God is merciful, and will bear with me; and when I was not instantly smitten, I ceased not, but rather despised His forbearance, and exhausted the long-suffering of God.</w:t>
      </w:r>
      <w:r w:rsidR="002D2DBF">
        <w:rPr>
          <w:highlight w:val="white"/>
        </w:rPr>
        <w:t>”</w:t>
      </w:r>
      <w:r w:rsidRPr="00B2347F">
        <w:rPr>
          <w:highlight w:val="white"/>
        </w:rPr>
        <w:t xml:space="preserve"> </w:t>
      </w:r>
      <w:r w:rsidRPr="00B2347F">
        <w:t>fragment 7 p.283</w:t>
      </w:r>
    </w:p>
    <w:p w14:paraId="6FC52010" w14:textId="77777777" w:rsidR="00242418" w:rsidRPr="00B2347F" w:rsidRDefault="00242418" w:rsidP="00722F03">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God thus mercifully bringing to our race the needful help in due season,</w:t>
      </w:r>
      <w:r w:rsidR="002D2DBF">
        <w:t>”</w:t>
      </w:r>
      <w:r w:rsidRPr="00B2347F">
        <w:t xml:space="preserve"> </w:t>
      </w:r>
      <w:r w:rsidRPr="00B2347F">
        <w:rPr>
          <w:i/>
          <w:highlight w:val="white"/>
        </w:rPr>
        <w:t>Banquet of the Ten Virgins</w:t>
      </w:r>
      <w:r w:rsidRPr="00B2347F">
        <w:rPr>
          <w:highlight w:val="white"/>
        </w:rPr>
        <w:t xml:space="preserve"> discourse 1 ch.2 p.311</w:t>
      </w:r>
    </w:p>
    <w:p w14:paraId="786C0962" w14:textId="77777777" w:rsidR="00242418" w:rsidRPr="00B2347F" w:rsidRDefault="00242418" w:rsidP="00722F03">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rPr>
          <w:highlight w:val="white"/>
        </w:rPr>
        <w:t>But since God is kind and merciful to His people, He sent Him to those very persons whom He hated, that He might not close the way of salvation against them for ever, but might give them a free opportunity of following God,</w:t>
      </w:r>
      <w:r w:rsidR="002D2DBF">
        <w:t>”</w:t>
      </w:r>
      <w:r w:rsidRPr="00B2347F">
        <w:t xml:space="preserve"> </w:t>
      </w:r>
      <w:r w:rsidRPr="00B2347F">
        <w:rPr>
          <w:i/>
        </w:rPr>
        <w:t>The Divine Institutes</w:t>
      </w:r>
      <w:r w:rsidRPr="00B2347F">
        <w:t xml:space="preserve"> book 4 ch.11 p.110</w:t>
      </w:r>
    </w:p>
    <w:p w14:paraId="63B0F34E" w14:textId="77777777" w:rsidR="00242418" w:rsidRPr="00B2347F" w:rsidRDefault="00242418" w:rsidP="00722F03">
      <w:pPr>
        <w:rPr>
          <w:highlight w:val="white"/>
        </w:rPr>
      </w:pPr>
    </w:p>
    <w:p w14:paraId="1672D72C" w14:textId="77777777" w:rsidR="00242418" w:rsidRPr="00B2347F" w:rsidRDefault="00242418" w:rsidP="00722F03">
      <w:pPr>
        <w:rPr>
          <w:b/>
          <w:u w:val="single"/>
        </w:rPr>
      </w:pPr>
      <w:r w:rsidRPr="00B2347F">
        <w:rPr>
          <w:b/>
          <w:u w:val="single"/>
        </w:rPr>
        <w:t>Among corrupt or spurious works</w:t>
      </w:r>
    </w:p>
    <w:p w14:paraId="4EB572AC" w14:textId="77777777" w:rsidR="00242418" w:rsidRPr="00B2347F" w:rsidRDefault="00242418" w:rsidP="00722F03">
      <w:pPr>
        <w:ind w:left="288" w:hanging="288"/>
      </w:pPr>
      <w:r w:rsidRPr="00B2347F">
        <w:rPr>
          <w:b/>
        </w:rPr>
        <w:t>pseudo-Ignatius</w:t>
      </w:r>
      <w:r w:rsidRPr="00B2347F">
        <w:t xml:space="preserve"> (after 117 A.D.) </w:t>
      </w:r>
      <w:r w:rsidR="002D2DBF">
        <w:t>“</w:t>
      </w:r>
      <w:r w:rsidRPr="00B2347F">
        <w:t>God, be merciful to me a sinner</w:t>
      </w:r>
      <w:r w:rsidR="002D2DBF">
        <w:t>”</w:t>
      </w:r>
      <w:r w:rsidRPr="00B2347F">
        <w:t xml:space="preserve"> </w:t>
      </w:r>
      <w:r w:rsidRPr="00B2347F">
        <w:rPr>
          <w:i/>
        </w:rPr>
        <w:t>Letter to the Magnesians</w:t>
      </w:r>
      <w:r w:rsidRPr="00B2347F">
        <w:t xml:space="preserve"> (Latin translation) ch.12 p.64</w:t>
      </w:r>
    </w:p>
    <w:p w14:paraId="21FD1976" w14:textId="77777777" w:rsidR="00242418" w:rsidRPr="00B2347F" w:rsidRDefault="00242418" w:rsidP="00722F03">
      <w:pPr>
        <w:ind w:left="288" w:hanging="288"/>
      </w:pPr>
      <w:r w:rsidRPr="00B2347F">
        <w:rPr>
          <w:b/>
          <w:i/>
        </w:rPr>
        <w:t>Testaments of the Twelve Patriarchs</w:t>
      </w:r>
      <w:r w:rsidRPr="00B2347F">
        <w:t xml:space="preserve"> (70-135 A.D.) book 6 ch.9 p.25 says that God is merciful </w:t>
      </w:r>
      <w:r w:rsidR="007D2AB7" w:rsidRPr="00B2347F">
        <w:t>a</w:t>
      </w:r>
      <w:r w:rsidRPr="00B2347F">
        <w:t xml:space="preserve">nd full of compassion. </w:t>
      </w:r>
    </w:p>
    <w:p w14:paraId="05C689B4" w14:textId="77777777" w:rsidR="00242418" w:rsidRPr="00B2347F" w:rsidRDefault="00242418" w:rsidP="00722F03">
      <w:pPr>
        <w:autoSpaceDE w:val="0"/>
        <w:autoSpaceDN w:val="0"/>
        <w:adjustRightInd w:val="0"/>
        <w:ind w:left="288" w:hanging="288"/>
        <w:rPr>
          <w:highlight w:val="white"/>
        </w:rPr>
      </w:pPr>
      <w:r w:rsidRPr="00B2347F">
        <w:rPr>
          <w:b/>
          <w:highlight w:val="white"/>
        </w:rPr>
        <w:t>pseudo-Methodius</w:t>
      </w:r>
      <w:r w:rsidRPr="00B2347F">
        <w:rPr>
          <w:highlight w:val="white"/>
        </w:rPr>
        <w:t xml:space="preserve"> (after 312 A.D.) </w:t>
      </w:r>
      <w:r w:rsidR="002D2DBF">
        <w:rPr>
          <w:highlight w:val="white"/>
        </w:rPr>
        <w:t>“</w:t>
      </w:r>
      <w:r w:rsidRPr="00B2347F">
        <w:rPr>
          <w:highlight w:val="white"/>
        </w:rPr>
        <w:t>Or what for God, who delights in man, is more magnificent than this merciful assumption of the manhood,</w:t>
      </w:r>
      <w:r w:rsidR="002D2DBF">
        <w:t>”</w:t>
      </w:r>
      <w:r w:rsidRPr="00B2347F">
        <w:t xml:space="preserve"> </w:t>
      </w:r>
      <w:r w:rsidRPr="00B2347F">
        <w:rPr>
          <w:i/>
          <w:highlight w:val="white"/>
        </w:rPr>
        <w:t>Oration Concerning Simeon and Anna</w:t>
      </w:r>
      <w:r w:rsidRPr="00B2347F">
        <w:rPr>
          <w:highlight w:val="white"/>
        </w:rPr>
        <w:t xml:space="preserve"> ch.6 p.387</w:t>
      </w:r>
    </w:p>
    <w:p w14:paraId="2C9D7CF5" w14:textId="77777777" w:rsidR="00242418" w:rsidRPr="00B2347F" w:rsidRDefault="00242418" w:rsidP="00722F03">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Wherefore God sent His own Son, whom I preach, and in whom I teach men to rest their hope, who alone has had compassion upon a world led astray, that they many be no longer under judgment, O proconsul, but may have faith, and the fear of God, and the knowledge of holiness, and the love of truth.</w:t>
      </w:r>
      <w:r w:rsidR="002D2DBF">
        <w:t>”</w:t>
      </w:r>
      <w:r w:rsidRPr="00B2347F">
        <w:t xml:space="preserve"> (Paul is speaking)</w:t>
      </w:r>
    </w:p>
    <w:p w14:paraId="30CF902E" w14:textId="77777777" w:rsidR="00242418" w:rsidRPr="00B2347F" w:rsidRDefault="00242418" w:rsidP="00722F03"/>
    <w:p w14:paraId="25DB1200" w14:textId="77777777" w:rsidR="00242418" w:rsidRPr="00B2347F" w:rsidRDefault="00242418" w:rsidP="00722F03">
      <w:pPr>
        <w:rPr>
          <w:b/>
          <w:u w:val="single"/>
        </w:rPr>
      </w:pPr>
      <w:r w:rsidRPr="00B2347F">
        <w:rPr>
          <w:b/>
          <w:u w:val="single"/>
        </w:rPr>
        <w:t>Among heretics</w:t>
      </w:r>
    </w:p>
    <w:p w14:paraId="604E42F2" w14:textId="77777777" w:rsidR="00A85959" w:rsidRPr="00B2347F" w:rsidRDefault="00A85959" w:rsidP="00722F03">
      <w:pPr>
        <w:ind w:left="288" w:hanging="288"/>
      </w:pPr>
      <w:r w:rsidRPr="00B2347F">
        <w:t xml:space="preserve">The Ebionite </w:t>
      </w:r>
      <w:r w:rsidR="00FF0BC2" w:rsidRPr="00B2347F">
        <w:rPr>
          <w:b/>
          <w:i/>
        </w:rPr>
        <w:t>Epistle of Clement to James</w:t>
      </w:r>
      <w:r w:rsidRPr="00B2347F">
        <w:t xml:space="preserve"> (-188 A.D.- uncertain date) ch.8 p.219 speaks of God</w:t>
      </w:r>
      <w:r w:rsidR="00DE7390">
        <w:t>’</w:t>
      </w:r>
      <w:r w:rsidRPr="00B2347F">
        <w:t>s eternal mercy.</w:t>
      </w:r>
    </w:p>
    <w:p w14:paraId="356B198D" w14:textId="77777777" w:rsidR="0036267A" w:rsidRPr="00B2347F" w:rsidRDefault="0036267A" w:rsidP="0036267A">
      <w:pPr>
        <w:ind w:left="288" w:hanging="288"/>
        <w:rPr>
          <w:b/>
        </w:rPr>
      </w:pPr>
      <w:r w:rsidRPr="00B2347F">
        <w:t xml:space="preserve">The Ebionite </w:t>
      </w:r>
      <w:r w:rsidRPr="00B2347F">
        <w:rPr>
          <w:b/>
          <w:i/>
        </w:rPr>
        <w:t>Clementine Homilies</w:t>
      </w:r>
      <w:r w:rsidRPr="00B2347F">
        <w:t xml:space="preserve"> (-188 A.D.- uncertain date) homily 2 ch.45 p.237 says that God is merciful.</w:t>
      </w:r>
    </w:p>
    <w:p w14:paraId="68C015AE"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5 ch.13 p.146 says that God is merciful.</w:t>
      </w:r>
    </w:p>
    <w:p w14:paraId="2C0C9DC9" w14:textId="77777777" w:rsidR="002403A7" w:rsidRPr="00B2347F" w:rsidRDefault="002403A7" w:rsidP="002403A7">
      <w:pPr>
        <w:ind w:left="288" w:hanging="288"/>
      </w:pPr>
      <w:r w:rsidRPr="00B2347F">
        <w:t xml:space="preserve">Valentinian </w:t>
      </w:r>
      <w:r w:rsidRPr="00B2347F">
        <w:rPr>
          <w:b/>
          <w:i/>
        </w:rPr>
        <w:t>The Gospel of Truth</w:t>
      </w:r>
      <w:r w:rsidRPr="00B2347F">
        <w:t xml:space="preserve"> (c.150-4th century A.D.) ch.1.24 p.43 says that the Father is merciful.</w:t>
      </w:r>
    </w:p>
    <w:p w14:paraId="7B0DFF3C" w14:textId="77777777" w:rsidR="00697CFF" w:rsidRPr="00B2347F" w:rsidRDefault="00697CFF" w:rsidP="00697CFF">
      <w:pPr>
        <w:ind w:left="288" w:hanging="288"/>
      </w:pPr>
      <w:r w:rsidRPr="00B2347F">
        <w:t xml:space="preserve">Marcionite heretic Megethius (c.300 A.D.) (partial, not the good god) a self-labeled follower of Marcion, in his debate with Adamantius says that there are three principles: the good, the creative (the Demiurge), and the evil. He says the Demiurge is compassionate and merciful. </w:t>
      </w:r>
      <w:r w:rsidRPr="00B2347F">
        <w:rPr>
          <w:i/>
        </w:rPr>
        <w:t>Dialogue on the True Faith</w:t>
      </w:r>
      <w:r w:rsidRPr="00B2347F">
        <w:t xml:space="preserve"> first part 805 3d p.37-39</w:t>
      </w:r>
    </w:p>
    <w:p w14:paraId="63058B1E"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ch.20 p.116 says that God is merciful.</w:t>
      </w:r>
    </w:p>
    <w:p w14:paraId="66B6F482" w14:textId="77777777" w:rsidR="00242418" w:rsidRPr="00B2347F" w:rsidRDefault="00242418" w:rsidP="00722F03"/>
    <w:p w14:paraId="13CF0DAD" w14:textId="77777777" w:rsidR="00242418" w:rsidRPr="00B2347F" w:rsidRDefault="00242418" w:rsidP="00722F03">
      <w:pPr>
        <w:pStyle w:val="Heading2"/>
      </w:pPr>
      <w:bookmarkStart w:id="942" w:name="_Toc58617341"/>
      <w:bookmarkStart w:id="943" w:name="_Toc62978771"/>
      <w:bookmarkStart w:id="944" w:name="_Toc126171205"/>
      <w:bookmarkStart w:id="945" w:name="_Toc161079333"/>
      <w:r w:rsidRPr="00B2347F">
        <w:t>Gi10. God wants repentance not sinner</w:t>
      </w:r>
      <w:r w:rsidR="00DE7390">
        <w:t>’</w:t>
      </w:r>
      <w:r w:rsidRPr="00B2347F">
        <w:t>s death</w:t>
      </w:r>
      <w:bookmarkEnd w:id="942"/>
      <w:bookmarkEnd w:id="943"/>
      <w:bookmarkEnd w:id="944"/>
      <w:bookmarkEnd w:id="945"/>
    </w:p>
    <w:p w14:paraId="094C4F49" w14:textId="77777777" w:rsidR="00242418" w:rsidRPr="00B2347F" w:rsidRDefault="00242418" w:rsidP="00722F03"/>
    <w:p w14:paraId="4F8A6827" w14:textId="77777777" w:rsidR="00242418" w:rsidRPr="00B2347F" w:rsidRDefault="00242418" w:rsidP="00722F03">
      <w:r w:rsidRPr="00B2347F">
        <w:t>Ezekiel 18:23,32; 2 Peter 3:9</w:t>
      </w:r>
    </w:p>
    <w:p w14:paraId="0BCA88B2" w14:textId="77777777" w:rsidR="00242418" w:rsidRPr="00B2347F" w:rsidRDefault="00242418" w:rsidP="00722F03"/>
    <w:p w14:paraId="73EAD70C" w14:textId="77777777" w:rsidR="00242418" w:rsidRPr="00B2347F" w:rsidRDefault="00242418" w:rsidP="00722F03">
      <w:pPr>
        <w:ind w:left="288" w:hanging="288"/>
      </w:pPr>
      <w:r w:rsidRPr="00B2347F">
        <w:rPr>
          <w:b/>
        </w:rPr>
        <w:t>p77</w:t>
      </w:r>
      <w:r w:rsidRPr="00B2347F">
        <w:t xml:space="preserve"> (Matthew 23:30-39) (200 A.D.) (implied) Matthew 23:37b Jesus had longed to gather them under His wings.</w:t>
      </w:r>
    </w:p>
    <w:p w14:paraId="6E869574" w14:textId="77777777" w:rsidR="00242418" w:rsidRPr="00B2347F" w:rsidRDefault="00242418" w:rsidP="00722F03"/>
    <w:p w14:paraId="3C207C86"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 xml:space="preserve">The ministers of the grace of God have, by the Holy Spirit, spoken of repentance; and the Lord of all things has himself declared with an oath regarding it, </w:t>
      </w:r>
      <w:r w:rsidR="002D2DBF">
        <w:rPr>
          <w:highlight w:val="white"/>
        </w:rPr>
        <w:t>“</w:t>
      </w:r>
      <w:r w:rsidRPr="00B2347F">
        <w:rPr>
          <w:highlight w:val="white"/>
        </w:rPr>
        <w:t>As I live, saith the Lord, I desire not the death of the sinner, but rather his repentance;</w:t>
      </w:r>
      <w:r w:rsidR="002D2DBF">
        <w:t>”</w:t>
      </w:r>
      <w:r w:rsidRPr="00B2347F">
        <w:t xml:space="preserve"> </w:t>
      </w:r>
      <w:r w:rsidRPr="00B2347F">
        <w:rPr>
          <w:i/>
        </w:rPr>
        <w:t>1 Clement</w:t>
      </w:r>
      <w:r w:rsidRPr="00B2347F">
        <w:t xml:space="preserve"> ch.8 vol.1 p.7 Also vol.9 p.231</w:t>
      </w:r>
    </w:p>
    <w:p w14:paraId="45560469" w14:textId="77777777" w:rsidR="00242418" w:rsidRPr="00B2347F" w:rsidRDefault="00242418" w:rsidP="00722F03">
      <w:pPr>
        <w:ind w:left="288" w:hanging="288"/>
      </w:pPr>
      <w:r w:rsidRPr="00B2347F">
        <w:rPr>
          <w:b/>
        </w:rPr>
        <w:t>Justin Martyr</w:t>
      </w:r>
      <w:r w:rsidRPr="00B2347F">
        <w:t xml:space="preserve"> (c.138-165 A.D.) (implied) </w:t>
      </w:r>
      <w:r w:rsidR="002D2DBF">
        <w:t>“</w:t>
      </w:r>
      <w:r w:rsidRPr="00B2347F">
        <w:t>that He continually proclaims them, in order that, even in this way, if you repented, you might please Him,</w:t>
      </w:r>
      <w:r w:rsidR="002D2DBF">
        <w:t>”</w:t>
      </w:r>
      <w:r w:rsidRPr="00B2347F">
        <w:t xml:space="preserve"> </w:t>
      </w:r>
      <w:r w:rsidRPr="00B2347F">
        <w:rPr>
          <w:i/>
        </w:rPr>
        <w:t>Dialogue with Trypho, a Jew</w:t>
      </w:r>
      <w:r w:rsidRPr="00B2347F">
        <w:t xml:space="preserve"> ch.27 p.208</w:t>
      </w:r>
    </w:p>
    <w:p w14:paraId="0FF400EC" w14:textId="77777777" w:rsidR="00242418" w:rsidRPr="00B2347F" w:rsidRDefault="00242418" w:rsidP="00722F03">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 (Lyons)</w:t>
      </w:r>
      <w:r w:rsidRPr="00B2347F">
        <w:t xml:space="preserve"> (177 A.D.) alludes to Ezekiel 18:23,32. </w:t>
      </w:r>
      <w:r w:rsidR="002D2DBF">
        <w:t>“</w:t>
      </w:r>
      <w:r w:rsidRPr="00B2347F">
        <w:t>while that God who wishes not the death of the sinner, but mercifully calls to repentance, put sweetness into their souls.</w:t>
      </w:r>
      <w:r w:rsidR="002D2DBF">
        <w:t>”</w:t>
      </w:r>
      <w:r w:rsidRPr="00B2347F">
        <w:t xml:space="preserve"> vol.8 p.782</w:t>
      </w:r>
    </w:p>
    <w:p w14:paraId="1ED409DF" w14:textId="77777777" w:rsidR="00242418" w:rsidRPr="00B2347F" w:rsidRDefault="00242418" w:rsidP="00722F03">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quotes specifically mentions Ezekiel and quotes Ezekiel 18:23,32 that God desires repentance, not the death of a sinner. </w:t>
      </w:r>
      <w:r w:rsidRPr="00B2347F">
        <w:rPr>
          <w:i/>
        </w:rPr>
        <w:t>Theophilus to Autolycus</w:t>
      </w:r>
      <w:r w:rsidRPr="00B2347F">
        <w:t xml:space="preserve"> book 3 ch.11 p.114</w:t>
      </w:r>
    </w:p>
    <w:p w14:paraId="478B62F6"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mentions that God does not desire the death of the sinner but rather that they would repent. </w:t>
      </w:r>
      <w:r w:rsidRPr="00B2347F">
        <w:rPr>
          <w:i/>
        </w:rPr>
        <w:t>The Instructor</w:t>
      </w:r>
      <w:r w:rsidRPr="00B2347F">
        <w:t xml:space="preserve"> book 1 ch.8 p.224; Also </w:t>
      </w:r>
      <w:r w:rsidRPr="00B2347F">
        <w:rPr>
          <w:i/>
        </w:rPr>
        <w:t>Stromata</w:t>
      </w:r>
      <w:r w:rsidRPr="00B2347F">
        <w:t xml:space="preserve"> (193-202 A.D.) book 2 ch.21 p.376, and book 6 ch.6 p.491. See also </w:t>
      </w:r>
      <w:r w:rsidRPr="00B2347F">
        <w:rPr>
          <w:i/>
        </w:rPr>
        <w:t>Exhortation to the Heathen</w:t>
      </w:r>
      <w:r w:rsidRPr="00B2347F">
        <w:t xml:space="preserve"> </w:t>
      </w:r>
      <w:r w:rsidR="00D91AAB" w:rsidRPr="00B2347F">
        <w:t xml:space="preserve">(c.195 A.D.) </w:t>
      </w:r>
      <w:r w:rsidRPr="00B2347F">
        <w:t>ch.10 p.197 and ch.1 p.172.</w:t>
      </w:r>
    </w:p>
    <w:p w14:paraId="496064FD"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quotes Ezekiel 18:4-9. </w:t>
      </w:r>
      <w:r w:rsidRPr="00B2347F">
        <w:rPr>
          <w:i/>
        </w:rPr>
        <w:t>The Instructor</w:t>
      </w:r>
      <w:r w:rsidRPr="00B2347F">
        <w:t xml:space="preserve"> book 1 ch.10 p.233</w:t>
      </w:r>
      <w:r w:rsidR="004171A8" w:rsidRPr="00B2347F">
        <w:t>. See also The Instructor book 1 ch.7 p.224 and book 3 ch.12 p.291.</w:t>
      </w:r>
    </w:p>
    <w:p w14:paraId="120F0DC9" w14:textId="77777777" w:rsidR="00242418" w:rsidRPr="00B2347F" w:rsidRDefault="00242418" w:rsidP="00722F03">
      <w:pPr>
        <w:ind w:left="288" w:hanging="288"/>
      </w:pPr>
      <w:r w:rsidRPr="00B2347F">
        <w:rPr>
          <w:b/>
        </w:rPr>
        <w:t>Tertullian</w:t>
      </w:r>
      <w:r w:rsidRPr="00B2347F">
        <w:t xml:space="preserve"> (205 A.D.) alludes to Ezekiel 38:11 that God would rather have someone repent than the death of a sinner. </w:t>
      </w:r>
      <w:r w:rsidRPr="00B2347F">
        <w:rPr>
          <w:i/>
        </w:rPr>
        <w:t>Scorpiace</w:t>
      </w:r>
      <w:r w:rsidRPr="00B2347F">
        <w:t xml:space="preserve"> ch.1 p.634</w:t>
      </w:r>
    </w:p>
    <w:p w14:paraId="6690A39F" w14:textId="77777777" w:rsidR="00242418" w:rsidRPr="00B2347F" w:rsidRDefault="00242418" w:rsidP="00722F03">
      <w:pPr>
        <w:ind w:left="288" w:hanging="288"/>
      </w:pPr>
      <w:r w:rsidRPr="00B2347F">
        <w:t>Tertullian (</w:t>
      </w:r>
      <w:r w:rsidR="00D81C90" w:rsidRPr="00B2347F">
        <w:t>208</w:t>
      </w:r>
      <w:r w:rsidRPr="00B2347F">
        <w:t xml:space="preserve">-220 A.D.) </w:t>
      </w:r>
      <w:r w:rsidR="002D2DBF">
        <w:t>“</w:t>
      </w:r>
      <w:r w:rsidRPr="00B2347F">
        <w:t>Besides, it were unworthy of God and of His mercy, who prefers the repentance of a sinner to his death, that they should have easier return into (the bosom of) the Church who have fallen in heat of passion, than they who have fallen in hand-to-hand combat.</w:t>
      </w:r>
      <w:r w:rsidR="002D2DBF">
        <w:t>”</w:t>
      </w:r>
      <w:r w:rsidRPr="00B2347F">
        <w:t xml:space="preserve"> </w:t>
      </w:r>
      <w:r w:rsidR="00D81C90" w:rsidRPr="00B2347F">
        <w:rPr>
          <w:i/>
        </w:rPr>
        <w:t>Tertullian o</w:t>
      </w:r>
      <w:r w:rsidRPr="00B2347F">
        <w:rPr>
          <w:i/>
        </w:rPr>
        <w:t>n Modesty</w:t>
      </w:r>
      <w:r w:rsidRPr="00B2347F">
        <w:t xml:space="preserve"> ch.22 p.100-101</w:t>
      </w:r>
    </w:p>
    <w:p w14:paraId="55E1EF2A" w14:textId="77777777" w:rsidR="00242418" w:rsidRPr="00B2347F" w:rsidRDefault="00242418" w:rsidP="00722F03">
      <w:pPr>
        <w:autoSpaceDE w:val="0"/>
        <w:autoSpaceDN w:val="0"/>
        <w:adjustRightInd w:val="0"/>
        <w:ind w:left="288" w:hanging="288"/>
        <w:rPr>
          <w:highlight w:val="white"/>
        </w:rPr>
      </w:pPr>
      <w:r w:rsidRPr="00B2347F">
        <w:rPr>
          <w:highlight w:val="white"/>
        </w:rPr>
        <w:t xml:space="preserve">Tertullian (207/208 A.D.) </w:t>
      </w:r>
      <w:r w:rsidR="002D2DBF">
        <w:t>“</w:t>
      </w:r>
      <w:r w:rsidRPr="00B2347F">
        <w:rPr>
          <w:highlight w:val="white"/>
        </w:rPr>
        <w:t>How prompt in pardoning David on his confession of his sin -preferring, indeed, the sinner</w:t>
      </w:r>
      <w:r w:rsidR="00DE7390">
        <w:rPr>
          <w:highlight w:val="white"/>
        </w:rPr>
        <w:t>’</w:t>
      </w:r>
      <w:r w:rsidRPr="00B2347F">
        <w:rPr>
          <w:highlight w:val="white"/>
        </w:rPr>
        <w:t>s repentance to his death, of course because of His gracious attribute of mercy.</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5 ch.11 p.452</w:t>
      </w:r>
    </w:p>
    <w:p w14:paraId="57A10762" w14:textId="77777777" w:rsidR="00242418" w:rsidRPr="00B2347F" w:rsidRDefault="00242418" w:rsidP="00722F03">
      <w:pPr>
        <w:ind w:left="288" w:hanging="288"/>
      </w:pPr>
      <w:r w:rsidRPr="00B2347F">
        <w:t xml:space="preserve">Tertullian (207/208 A.D.) </w:t>
      </w:r>
      <w:r w:rsidR="002D2DBF">
        <w:t>“</w:t>
      </w:r>
      <w:r w:rsidRPr="00B2347F">
        <w:t>He prefers mercy to sacrifice; be feared because He dislikes sin; be loved, because He prefers the sinner</w:t>
      </w:r>
      <w:r w:rsidR="00DE7390">
        <w:t>’</w:t>
      </w:r>
      <w:r w:rsidRPr="00B2347F">
        <w:t>s repentance to his death; be feared, because He dislikes sinners who do not repent.</w:t>
      </w:r>
      <w:r w:rsidR="002D2DBF">
        <w:t>”</w:t>
      </w:r>
      <w:r w:rsidRPr="00B2347F">
        <w:t xml:space="preserve"> </w:t>
      </w:r>
      <w:r w:rsidRPr="00B2347F">
        <w:rPr>
          <w:i/>
        </w:rPr>
        <w:t>Five Books Against Marcion</w:t>
      </w:r>
      <w:r w:rsidRPr="00B2347F">
        <w:t xml:space="preserve"> book 2 ch.13 p.308</w:t>
      </w:r>
    </w:p>
    <w:p w14:paraId="57A50E5F" w14:textId="77777777" w:rsidR="00242418" w:rsidRPr="00B2347F" w:rsidRDefault="00242418" w:rsidP="00722F03">
      <w:pPr>
        <w:ind w:left="288" w:hanging="288"/>
      </w:pPr>
      <w:r w:rsidRPr="00B2347F">
        <w:rPr>
          <w:b/>
        </w:rPr>
        <w:t>Origen</w:t>
      </w:r>
      <w:r w:rsidRPr="00B2347F">
        <w:t xml:space="preserve"> (235-245 A.D.) (implied) says that God does not delight in the destruction of living things. </w:t>
      </w:r>
      <w:r w:rsidRPr="00B2347F">
        <w:rPr>
          <w:i/>
        </w:rPr>
        <w:t>Homilies on Jeremiah</w:t>
      </w:r>
      <w:r w:rsidRPr="00B2347F">
        <w:t xml:space="preserve"> homily 2 ch.1.1 p.23</w:t>
      </w:r>
    </w:p>
    <w:p w14:paraId="72252F32" w14:textId="77777777" w:rsidR="00242418" w:rsidRPr="00B2347F" w:rsidRDefault="00242418" w:rsidP="00722F03">
      <w:pPr>
        <w:ind w:left="288" w:hanging="288"/>
      </w:pPr>
      <w:r w:rsidRPr="00B2347F">
        <w:rPr>
          <w:b/>
          <w:i/>
        </w:rPr>
        <w:t>Treatise Against Novatian</w:t>
      </w:r>
      <w:r w:rsidRPr="00B2347F">
        <w:t xml:space="preserve"> (250/4-256/7 A.D.) quotes as by Ezekiel ch.36:17-23 followed by referring to Ezekiel 18:23-32. ch.10 p.660. It quotes Ezekiel 18:30-32 in ch.18 p.663.</w:t>
      </w:r>
    </w:p>
    <w:p w14:paraId="17908575"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alludes to Ezekiel 18:32 that God desires repentance, not the death of a sinner. </w:t>
      </w:r>
      <w:r w:rsidRPr="00B2347F">
        <w:rPr>
          <w:i/>
        </w:rPr>
        <w:t>Treatises of Cyprian</w:t>
      </w:r>
      <w:r w:rsidRPr="00B2347F">
        <w:t xml:space="preserve"> Treatise 9 ch.4 p.485</w:t>
      </w:r>
    </w:p>
    <w:p w14:paraId="1E5C8963"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alludes to Ezekiel 18:23,32 that God does not desire the death of the wicked but rather repentance. </w:t>
      </w:r>
      <w:r w:rsidRPr="00B2347F">
        <w:rPr>
          <w:i/>
        </w:rPr>
        <w:t>Letter 3</w:t>
      </w:r>
      <w:r w:rsidRPr="00B2347F">
        <w:t xml:space="preserve"> ch.10 p.100</w:t>
      </w:r>
    </w:p>
    <w:p w14:paraId="5F0F5110" w14:textId="77777777" w:rsidR="00373642" w:rsidRDefault="00373642" w:rsidP="00373642">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says that God wants people to repent.</w:t>
      </w:r>
      <w:r w:rsidRPr="00B2347F">
        <w:t xml:space="preserve"> </w:t>
      </w:r>
      <w:r w:rsidRPr="00B2347F">
        <w:rPr>
          <w:i/>
        </w:rPr>
        <w:t>Incarnation of the Word</w:t>
      </w:r>
      <w:r w:rsidRPr="00B2347F">
        <w:t xml:space="preserve"> ch.</w:t>
      </w:r>
      <w:r>
        <w:t>9</w:t>
      </w:r>
      <w:r w:rsidRPr="00B2347F">
        <w:t>.</w:t>
      </w:r>
      <w:r>
        <w:t>10</w:t>
      </w:r>
      <w:r w:rsidRPr="00B2347F">
        <w:t xml:space="preserve"> p.</w:t>
      </w:r>
      <w:r>
        <w:t>40-41</w:t>
      </w:r>
    </w:p>
    <w:p w14:paraId="69A5B232" w14:textId="77777777" w:rsidR="002B4429" w:rsidRPr="00D25A21" w:rsidRDefault="002B4429" w:rsidP="002B4429">
      <w:pPr>
        <w:autoSpaceDE w:val="0"/>
        <w:autoSpaceDN w:val="0"/>
        <w:adjustRightInd w:val="0"/>
        <w:ind w:left="288" w:hanging="288"/>
        <w:rPr>
          <w:rFonts w:cs="Consolas"/>
          <w:color w:val="1E1E1E"/>
          <w:highlight w:val="white"/>
        </w:rPr>
      </w:pPr>
      <w:r w:rsidRPr="00D25A21">
        <w:rPr>
          <w:rFonts w:cs="Consolas"/>
          <w:color w:val="1E1E1E"/>
          <w:highlight w:val="white"/>
        </w:rPr>
        <w:t>Lactantius</w:t>
      </w:r>
      <w:r>
        <w:rPr>
          <w:rFonts w:cs="Consolas"/>
          <w:color w:val="1E1E1E"/>
          <w:highlight w:val="white"/>
        </w:rPr>
        <w:t xml:space="preserve"> (c.320-324/325 A.D.)</w:t>
      </w:r>
      <w:r w:rsidRPr="00D25A21">
        <w:rPr>
          <w:rFonts w:cs="Consolas"/>
          <w:color w:val="1E1E1E"/>
          <w:highlight w:val="white"/>
        </w:rPr>
        <w:t xml:space="preserve"> </w:t>
      </w:r>
      <w:r>
        <w:rPr>
          <w:rFonts w:cs="Consolas"/>
          <w:color w:val="1E1E1E"/>
          <w:highlight w:val="white"/>
        </w:rPr>
        <w:t xml:space="preserve">(partial) </w:t>
      </w:r>
      <w:r w:rsidR="002D2DBF">
        <w:rPr>
          <w:rFonts w:cs="Consolas"/>
          <w:color w:val="1E1E1E"/>
          <w:highlight w:val="white"/>
        </w:rPr>
        <w:t>“</w:t>
      </w:r>
      <w:r w:rsidRPr="00D25A21">
        <w:rPr>
          <w:rFonts w:cs="Consolas"/>
          <w:color w:val="1E1E1E"/>
          <w:highlight w:val="white"/>
        </w:rPr>
        <w:t>For God especially desires that men shall be cleansed from their sins, and therefore He commands them to repent.</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The Divine Institutes</w:t>
      </w:r>
      <w:r>
        <w:rPr>
          <w:rFonts w:cs="Consolas"/>
          <w:color w:val="1E1E1E"/>
          <w:highlight w:val="white"/>
        </w:rPr>
        <w:t xml:space="preserve"> book 6 ch.13 p.178</w:t>
      </w:r>
    </w:p>
    <w:p w14:paraId="14B20AC6" w14:textId="77777777" w:rsidR="00242418" w:rsidRPr="00B2347F" w:rsidRDefault="00242418" w:rsidP="00722F03">
      <w:pPr>
        <w:ind w:left="288" w:hanging="288"/>
      </w:pPr>
      <w:r w:rsidRPr="00B2347F">
        <w:t xml:space="preserve">Lactantius (c.303-320/325 A.D.) (partial) discusses how God desires to show mercy to sinners, except those who persist in error. </w:t>
      </w:r>
      <w:r w:rsidRPr="00B2347F">
        <w:rPr>
          <w:i/>
        </w:rPr>
        <w:t>Epitome of the Divine Institutes</w:t>
      </w:r>
      <w:r w:rsidRPr="00B2347F">
        <w:t xml:space="preserve"> ch.67 p.151</w:t>
      </w:r>
    </w:p>
    <w:p w14:paraId="0D5402E8" w14:textId="77777777" w:rsidR="009974D9" w:rsidRDefault="009974D9" w:rsidP="009974D9">
      <w:pPr>
        <w:ind w:left="288" w:hanging="288"/>
      </w:pPr>
      <w:r w:rsidRPr="00576668">
        <w:rPr>
          <w:b/>
        </w:rPr>
        <w:t>Eusebius of Caesarea</w:t>
      </w:r>
      <w:r>
        <w:t xml:space="preserve"> (318-325 A.D.) “It is also the doctrine of the Hebrews that God is not the author of evils, inasmuch as God made not death, neither hath He pleasure in the destruction of the living:” </w:t>
      </w:r>
      <w:r w:rsidRPr="00792CEF">
        <w:rPr>
          <w:i/>
        </w:rPr>
        <w:t>Preparation for the Gospel</w:t>
      </w:r>
      <w:r>
        <w:t xml:space="preserve"> book 13 ch.3 p.12</w:t>
      </w:r>
    </w:p>
    <w:p w14:paraId="6B0041DD" w14:textId="77777777" w:rsidR="00CB38E2" w:rsidRPr="00D17C89" w:rsidRDefault="00CB38E2" w:rsidP="00CB38E2">
      <w:pPr>
        <w:ind w:left="288" w:hanging="288"/>
      </w:pPr>
      <w:r w:rsidRPr="00576668">
        <w:t>Eusebius of Caesarea</w:t>
      </w:r>
      <w:r w:rsidRPr="00CB38E2">
        <w:t xml:space="preserve"> </w:t>
      </w:r>
      <w:r w:rsidRPr="00D17C89">
        <w:t>(</w:t>
      </w:r>
      <w:r>
        <w:t>318-325</w:t>
      </w:r>
      <w:r w:rsidRPr="00D17C89">
        <w:t xml:space="preserve"> A.D.) </w:t>
      </w:r>
      <w:r w:rsidRPr="00CB38E2">
        <w:rPr>
          <w:i/>
        </w:rPr>
        <w:t>Eusebius</w:t>
      </w:r>
      <w:r>
        <w:rPr>
          <w:i/>
        </w:rPr>
        <w:t xml:space="preserve">’ </w:t>
      </w:r>
      <w:r w:rsidRPr="00D17C89">
        <w:rPr>
          <w:i/>
        </w:rPr>
        <w:t>Ecclesiastical History</w:t>
      </w:r>
      <w:r w:rsidRPr="00D17C89">
        <w:t xml:space="preserve"> book 5 ch.7 p.216</w:t>
      </w:r>
    </w:p>
    <w:p w14:paraId="03EBB559" w14:textId="77777777" w:rsidR="00242418" w:rsidRPr="00B2347F" w:rsidRDefault="00242418" w:rsidP="00722F03">
      <w:pPr>
        <w:ind w:left="288" w:hanging="288"/>
      </w:pPr>
    </w:p>
    <w:p w14:paraId="0498C6C4" w14:textId="77777777" w:rsidR="00242418" w:rsidRPr="00B2347F" w:rsidRDefault="00242418" w:rsidP="00722F03">
      <w:pPr>
        <w:ind w:left="288" w:hanging="288"/>
        <w:rPr>
          <w:b/>
          <w:u w:val="single"/>
        </w:rPr>
      </w:pPr>
      <w:r w:rsidRPr="00B2347F">
        <w:rPr>
          <w:b/>
          <w:u w:val="single"/>
        </w:rPr>
        <w:t>Among heretics</w:t>
      </w:r>
    </w:p>
    <w:p w14:paraId="740DFFDA"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10 ch.49 p.205 refers to Ezekiel 18:33. God does not want death, but conversion.</w:t>
      </w:r>
    </w:p>
    <w:p w14:paraId="581D464E" w14:textId="77777777" w:rsidR="00242418" w:rsidRPr="00B2347F" w:rsidRDefault="00242418" w:rsidP="00722F03">
      <w:pPr>
        <w:ind w:left="288" w:hanging="288"/>
      </w:pPr>
    </w:p>
    <w:p w14:paraId="761EFEC4" w14:textId="77777777" w:rsidR="00242418" w:rsidRPr="00B2347F" w:rsidRDefault="00242418" w:rsidP="00722F03">
      <w:pPr>
        <w:pStyle w:val="Heading2"/>
      </w:pPr>
      <w:bookmarkStart w:id="946" w:name="_Toc58617342"/>
      <w:bookmarkStart w:id="947" w:name="_Toc62978772"/>
      <w:bookmarkStart w:id="948" w:name="_Toc126171206"/>
      <w:bookmarkStart w:id="949" w:name="_Toc161079334"/>
      <w:r w:rsidRPr="00B2347F">
        <w:t>Gi11. God / Christ is heals /is healer</w:t>
      </w:r>
      <w:bookmarkEnd w:id="946"/>
      <w:bookmarkEnd w:id="947"/>
      <w:bookmarkEnd w:id="948"/>
      <w:bookmarkEnd w:id="949"/>
    </w:p>
    <w:p w14:paraId="1E209CA4" w14:textId="77777777" w:rsidR="00242418" w:rsidRPr="00B2347F" w:rsidRDefault="00242418" w:rsidP="00722F03"/>
    <w:p w14:paraId="642607BB" w14:textId="77777777" w:rsidR="00242418" w:rsidRPr="00B2347F" w:rsidRDefault="00242418" w:rsidP="00722F03">
      <w:bookmarkStart w:id="950" w:name="_Hlk131341488"/>
      <w:r w:rsidRPr="00B2347F">
        <w:t>Matthew 8:14-15; 8:16; 8:17</w:t>
      </w:r>
    </w:p>
    <w:bookmarkEnd w:id="950"/>
    <w:p w14:paraId="22038E11" w14:textId="77777777" w:rsidR="00242418" w:rsidRDefault="00242418" w:rsidP="00722F03"/>
    <w:p w14:paraId="064290F9" w14:textId="77777777" w:rsidR="00242418" w:rsidRPr="00B2347F" w:rsidRDefault="001A307F" w:rsidP="00722F03">
      <w:pPr>
        <w:ind w:left="288" w:hanging="288"/>
      </w:pPr>
      <w:r>
        <w:rPr>
          <w:b/>
          <w:i/>
        </w:rPr>
        <w:t>Epistle to Diognetus</w:t>
      </w:r>
      <w:r w:rsidR="00242418" w:rsidRPr="00B2347F">
        <w:t xml:space="preserve"> (c.130 A.D.) ch.9 p.28 </w:t>
      </w:r>
      <w:r w:rsidR="002D2DBF">
        <w:t>“</w:t>
      </w:r>
      <w:r w:rsidR="00242418" w:rsidRPr="00B2347F">
        <w:t xml:space="preserve">He [God] desired to lead us to trust in His kindness, to </w:t>
      </w:r>
      <w:r w:rsidR="00242418" w:rsidRPr="00B2347F">
        <w:rPr>
          <w:highlight w:val="white"/>
        </w:rPr>
        <w:t>esteem Him our Nourisher, Father, Teacher, Counsellor, Healer, our Wisdom,</w:t>
      </w:r>
      <w:r w:rsidR="00242418" w:rsidRPr="00B2347F">
        <w:t xml:space="preserve"> Light, Honour, Glory, Power, and Life</w:t>
      </w:r>
      <w:r w:rsidR="002D2DBF">
        <w:t>”</w:t>
      </w:r>
    </w:p>
    <w:p w14:paraId="42C06338"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But the good Instructor, the Wisdom, the Word of the Father, who made man, cares for the whole nature of His creature; the all-sufficient Physician of humanity, the Saviour, heals both body and soul.</w:t>
      </w:r>
      <w:r w:rsidR="002D2DBF">
        <w:rPr>
          <w:highlight w:val="white"/>
        </w:rPr>
        <w:t>”</w:t>
      </w:r>
      <w:r w:rsidRPr="00B2347F">
        <w:rPr>
          <w:highlight w:val="white"/>
        </w:rPr>
        <w:t xml:space="preserve"> </w:t>
      </w:r>
      <w:r w:rsidRPr="00B2347F">
        <w:rPr>
          <w:i/>
        </w:rPr>
        <w:t>The Instructor</w:t>
      </w:r>
      <w:r w:rsidRPr="00B2347F">
        <w:t xml:space="preserve"> book 1 ch.2 p.210</w:t>
      </w:r>
    </w:p>
    <w:p w14:paraId="69AB2F1D" w14:textId="77777777" w:rsidR="00242418" w:rsidRPr="00B2347F" w:rsidRDefault="00242418" w:rsidP="00722F03">
      <w:pPr>
        <w:ind w:left="288" w:hanging="288"/>
      </w:pPr>
      <w:r w:rsidRPr="00B2347F">
        <w:rPr>
          <w:b/>
        </w:rPr>
        <w:t>Tertullian</w:t>
      </w:r>
      <w:r w:rsidRPr="00B2347F">
        <w:t xml:space="preserve"> (198-202 A.D.) </w:t>
      </w:r>
      <w:r w:rsidR="002D2DBF">
        <w:t>“</w:t>
      </w:r>
      <w:r w:rsidRPr="00B2347F">
        <w:rPr>
          <w:highlight w:val="white"/>
        </w:rPr>
        <w:t>So amply sufficient a Depositary of patience is God. If it be a wrong which you deposit in His care, He is an Avenger; if a loss, He is a Restorer; if pain, He is a Healer; if death, He is a Reviver.</w:t>
      </w:r>
      <w:r w:rsidR="002D2DBF">
        <w:rPr>
          <w:highlight w:val="white"/>
        </w:rPr>
        <w:t>”</w:t>
      </w:r>
      <w:r w:rsidRPr="00B2347F">
        <w:rPr>
          <w:highlight w:val="white"/>
        </w:rPr>
        <w:t xml:space="preserve"> </w:t>
      </w:r>
      <w:r w:rsidRPr="00B2347F">
        <w:rPr>
          <w:i/>
        </w:rPr>
        <w:t>Of Patience</w:t>
      </w:r>
      <w:r w:rsidRPr="00B2347F">
        <w:t xml:space="preserve"> ch.15 p.716</w:t>
      </w:r>
    </w:p>
    <w:p w14:paraId="673B4838" w14:textId="77777777" w:rsidR="00242418" w:rsidRPr="00B2347F" w:rsidRDefault="00242418" w:rsidP="00722F03">
      <w:pPr>
        <w:autoSpaceDE w:val="0"/>
        <w:autoSpaceDN w:val="0"/>
        <w:adjustRightInd w:val="0"/>
        <w:ind w:left="288" w:hanging="288"/>
        <w:rPr>
          <w:highlight w:val="white"/>
        </w:rPr>
      </w:pPr>
      <w:r w:rsidRPr="00B2347F">
        <w:t xml:space="preserve">Tertullian (207/208 A.D.) </w:t>
      </w:r>
      <w:r w:rsidR="002D2DBF">
        <w:t>“</w:t>
      </w:r>
      <w:r w:rsidRPr="00B2347F">
        <w:rPr>
          <w:highlight w:val="white"/>
        </w:rPr>
        <w:t xml:space="preserve">He was therefore the very Christ of Isaiah, the healer of our sicknesses. </w:t>
      </w:r>
      <w:r w:rsidR="00DE7390">
        <w:rPr>
          <w:highlight w:val="white"/>
        </w:rPr>
        <w:t>‘</w:t>
      </w:r>
      <w:r w:rsidRPr="00B2347F">
        <w:rPr>
          <w:highlight w:val="white"/>
        </w:rPr>
        <w:t>Surely,</w:t>
      </w:r>
      <w:r w:rsidR="00DE7390">
        <w:rPr>
          <w:highlight w:val="white"/>
        </w:rPr>
        <w:t>’</w:t>
      </w:r>
      <w:r w:rsidRPr="00B2347F">
        <w:rPr>
          <w:highlight w:val="white"/>
        </w:rPr>
        <w:t xml:space="preserve"> says he, </w:t>
      </w:r>
      <w:r w:rsidR="00DE7390">
        <w:rPr>
          <w:highlight w:val="white"/>
        </w:rPr>
        <w:t>‘</w:t>
      </w:r>
      <w:r w:rsidRPr="00B2347F">
        <w:rPr>
          <w:highlight w:val="white"/>
        </w:rPr>
        <w:t xml:space="preserve">He hath borne our griefs and </w:t>
      </w:r>
      <w:r w:rsidRPr="00B2347F">
        <w:rPr>
          <w:i/>
          <w:highlight w:val="white"/>
        </w:rPr>
        <w:t>carried</w:t>
      </w:r>
      <w:r w:rsidRPr="00B2347F">
        <w:rPr>
          <w:highlight w:val="white"/>
        </w:rPr>
        <w:t xml:space="preserve"> our sorrows.</w:t>
      </w:r>
      <w:r w:rsidR="00DE7390">
        <w:rPr>
          <w:highlight w:val="white"/>
        </w:rPr>
        <w:t>’</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4 ch.8 p.354</w:t>
      </w:r>
    </w:p>
    <w:p w14:paraId="684E80A1" w14:textId="77777777" w:rsidR="00242418" w:rsidRPr="00B2347F" w:rsidRDefault="00242418" w:rsidP="00722F03">
      <w:pPr>
        <w:autoSpaceDE w:val="0"/>
        <w:autoSpaceDN w:val="0"/>
        <w:adjustRightInd w:val="0"/>
        <w:ind w:left="288" w:hanging="288"/>
        <w:rPr>
          <w:highlight w:val="white"/>
        </w:rPr>
      </w:pPr>
      <w:r w:rsidRPr="00B2347F">
        <w:rPr>
          <w:b/>
          <w:highlight w:val="white"/>
        </w:rPr>
        <w:t>Hippolytus</w:t>
      </w:r>
      <w:r w:rsidR="00654FE5" w:rsidRPr="00B2347F">
        <w:rPr>
          <w:b/>
        </w:rPr>
        <w:t xml:space="preserve"> of Portus</w:t>
      </w:r>
      <w:r w:rsidRPr="00B2347F">
        <w:rPr>
          <w:highlight w:val="white"/>
        </w:rPr>
        <w:t xml:space="preserve"> (222-235/236 A.D.) </w:t>
      </w:r>
      <w:r w:rsidR="002D2DBF">
        <w:rPr>
          <w:highlight w:val="white"/>
        </w:rPr>
        <w:t>“</w:t>
      </w:r>
      <w:r w:rsidR="00DE7390">
        <w:rPr>
          <w:highlight w:val="white"/>
        </w:rPr>
        <w:t>‘</w:t>
      </w:r>
      <w:r w:rsidRPr="00B2347F">
        <w:rPr>
          <w:highlight w:val="white"/>
        </w:rPr>
        <w:t>This is my beloved Son</w:t>
      </w:r>
      <w:r w:rsidR="00DE7390">
        <w:rPr>
          <w:highlight w:val="white"/>
        </w:rPr>
        <w:t>’</w:t>
      </w:r>
      <w:r w:rsidRPr="00B2347F">
        <w:rPr>
          <w:highlight w:val="white"/>
        </w:rPr>
        <w:t xml:space="preserve"> - He who is hungry, and yet maintains myriads; who is weary, and yet gives rest to the weary; who has not where to lay His head, and yet bears up all things in His hand; who suffers, and yet heals sufferings; who is smitten, and yet confers liberty on the world; who is pierced in the side, and yet repairs the side of Adam.</w:t>
      </w:r>
      <w:r w:rsidR="002D2DBF">
        <w:rPr>
          <w:highlight w:val="white"/>
        </w:rPr>
        <w:t>”</w:t>
      </w:r>
      <w:r w:rsidRPr="00B2347F">
        <w:rPr>
          <w:highlight w:val="white"/>
        </w:rPr>
        <w:t xml:space="preserve"> </w:t>
      </w:r>
      <w:r w:rsidRPr="00B2347F">
        <w:rPr>
          <w:i/>
          <w:highlight w:val="white"/>
        </w:rPr>
        <w:t>Discourse on the Holy Theophany</w:t>
      </w:r>
      <w:r w:rsidRPr="00B2347F">
        <w:rPr>
          <w:highlight w:val="white"/>
        </w:rPr>
        <w:t xml:space="preserve"> ch.8 p.237</w:t>
      </w:r>
    </w:p>
    <w:p w14:paraId="26A99D19" w14:textId="77777777" w:rsidR="00242418" w:rsidRPr="00B2347F" w:rsidRDefault="00242418" w:rsidP="00722F03">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rPr>
          <w:highlight w:val="white"/>
        </w:rPr>
        <w:t>“</w:t>
      </w:r>
      <w:r w:rsidRPr="00B2347F">
        <w:rPr>
          <w:highlight w:val="white"/>
        </w:rPr>
        <w:t>And I am persuaded these things contain reasons concerning the verse kinds of souls which Jesus vivifies and heals.</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11 ch.17 p.445</w:t>
      </w:r>
    </w:p>
    <w:p w14:paraId="53FC7E2E" w14:textId="77777777" w:rsidR="00242418" w:rsidRPr="00B2347F" w:rsidRDefault="00242418" w:rsidP="00722F03">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And along with these you will investigate when the Saviour heals of Himself and unasked by any one, as for example, the paralytic; for these cures, when compared with one another for this very purpose,</w:t>
      </w:r>
      <w:r w:rsidR="002D2DBF">
        <w:t>”</w:t>
      </w:r>
      <w:r w:rsidRPr="00B2347F">
        <w:t xml:space="preserve"> </w:t>
      </w:r>
      <w:r w:rsidRPr="00B2347F">
        <w:rPr>
          <w:i/>
        </w:rPr>
        <w:t>Commentary on Matthew</w:t>
      </w:r>
      <w:r w:rsidRPr="00B2347F">
        <w:t xml:space="preserve"> book 13 ch.3 p.477</w:t>
      </w:r>
    </w:p>
    <w:p w14:paraId="18818A19" w14:textId="77777777" w:rsidR="00242418" w:rsidRPr="00B2347F" w:rsidRDefault="00242418" w:rsidP="00722F03">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00EB3A12" w:rsidRPr="00B2347F">
        <w:rPr>
          <w:szCs w:val="24"/>
        </w:rPr>
        <w:t xml:space="preserve"> (c.246-258 A.D.) </w:t>
      </w:r>
      <w:r w:rsidR="002D2DBF">
        <w:rPr>
          <w:szCs w:val="24"/>
        </w:rPr>
        <w:t>“</w:t>
      </w:r>
      <w:r w:rsidR="00EB3A12" w:rsidRPr="00B2347F">
        <w:rPr>
          <w:rFonts w:cs="Consolas"/>
          <w:szCs w:val="24"/>
          <w:highlight w:val="white"/>
        </w:rPr>
        <w:t xml:space="preserve">Also in Isaiah: </w:t>
      </w:r>
      <w:r w:rsidR="00DE7390">
        <w:rPr>
          <w:rFonts w:cs="Consolas"/>
          <w:szCs w:val="24"/>
          <w:highlight w:val="white"/>
        </w:rPr>
        <w:t>‘</w:t>
      </w:r>
      <w:r w:rsidR="00EB3A12" w:rsidRPr="00B2347F">
        <w:rPr>
          <w:rFonts w:cs="Consolas"/>
          <w:szCs w:val="24"/>
          <w:highlight w:val="white"/>
        </w:rPr>
        <w:t>The Spirit of the Lord is upon me; on account whereof He hath anointed me: He hath sent me to tell good tidings to the poor; to heal the bruised in heart, to preach deliverance to the captives, and sight to the blind, to proclaim the acceptable year of the Lord, and the day of retribution.</w:t>
      </w:r>
      <w:r w:rsidR="00DE7390">
        <w:rPr>
          <w:rFonts w:cs="Consolas"/>
          <w:szCs w:val="24"/>
          <w:highlight w:val="white"/>
        </w:rPr>
        <w:t>’</w:t>
      </w:r>
      <w:r w:rsidR="002D2DBF">
        <w:rPr>
          <w:szCs w:val="24"/>
        </w:rPr>
        <w:t>”</w:t>
      </w:r>
      <w:r w:rsidR="00EB3A12" w:rsidRPr="00B2347F">
        <w:rPr>
          <w:szCs w:val="24"/>
        </w:rPr>
        <w:t xml:space="preserve"> </w:t>
      </w:r>
      <w:r w:rsidR="00EB3A12" w:rsidRPr="00B2347F">
        <w:rPr>
          <w:i/>
          <w:szCs w:val="24"/>
        </w:rPr>
        <w:t>Treatises of Cyprian</w:t>
      </w:r>
      <w:r w:rsidR="00EB3A12" w:rsidRPr="00B2347F">
        <w:rPr>
          <w:szCs w:val="24"/>
        </w:rPr>
        <w:t xml:space="preserve"> Tre</w:t>
      </w:r>
      <w:r w:rsidR="00901E59" w:rsidRPr="00B2347F">
        <w:rPr>
          <w:szCs w:val="24"/>
        </w:rPr>
        <w:t>atise 12 second part ch.10 p.519</w:t>
      </w:r>
    </w:p>
    <w:p w14:paraId="3C9B9D53" w14:textId="77777777" w:rsidR="00242418" w:rsidRPr="00B2347F" w:rsidRDefault="00242418" w:rsidP="00722F03">
      <w:pPr>
        <w:ind w:left="288" w:hanging="288"/>
      </w:pPr>
      <w:r w:rsidRPr="00B2347F">
        <w:rPr>
          <w:b/>
        </w:rPr>
        <w:t>Gregory Thaumaturgus</w:t>
      </w:r>
      <w:r w:rsidRPr="00B2347F">
        <w:t xml:space="preserve"> (240-265 A.D.) </w:t>
      </w:r>
      <w:r w:rsidR="002D2DBF">
        <w:t>“</w:t>
      </w:r>
      <w:r w:rsidRPr="00B2347F">
        <w:rPr>
          <w:highlight w:val="white"/>
        </w:rPr>
        <w:t>But let us commit the praises and hymns in honour of the King and Superintendent of all things, the perennial Fount of all blessings, to the hand of Him who, in this matter as in all others, is the Healer of our infirmity,</w:t>
      </w:r>
      <w:r w:rsidR="002D2DBF">
        <w:t>”</w:t>
      </w:r>
      <w:r w:rsidRPr="00B2347F">
        <w:t xml:space="preserve"> </w:t>
      </w:r>
      <w:r w:rsidRPr="00B2347F">
        <w:rPr>
          <w:i/>
        </w:rPr>
        <w:t>Oration and Panegyric to Origen</w:t>
      </w:r>
      <w:r w:rsidRPr="00B2347F">
        <w:t xml:space="preserve"> argument 4 p.24</w:t>
      </w:r>
    </w:p>
    <w:p w14:paraId="38EF547E" w14:textId="77777777" w:rsidR="00242418" w:rsidRPr="00B2347F" w:rsidRDefault="00242418" w:rsidP="00722F03">
      <w:pPr>
        <w:ind w:left="288" w:hanging="288"/>
        <w:rPr>
          <w:rFonts w:ascii="Consolas" w:hAnsi="Consolas"/>
          <w:sz w:val="18"/>
        </w:rPr>
      </w:pPr>
    </w:p>
    <w:p w14:paraId="5089295C" w14:textId="77777777" w:rsidR="00242418" w:rsidRPr="00B2347F" w:rsidRDefault="00242418" w:rsidP="00722F03">
      <w:pPr>
        <w:pStyle w:val="Heading2"/>
      </w:pPr>
      <w:bookmarkStart w:id="951" w:name="_Toc58617343"/>
      <w:bookmarkStart w:id="952" w:name="_Toc62978773"/>
      <w:bookmarkStart w:id="953" w:name="_Toc126171207"/>
      <w:bookmarkStart w:id="954" w:name="_Toc328236015"/>
      <w:bookmarkStart w:id="955" w:name="_Toc161079335"/>
      <w:r w:rsidRPr="00B2347F">
        <w:t>Gi12. God is our protector</w:t>
      </w:r>
      <w:bookmarkEnd w:id="951"/>
      <w:bookmarkEnd w:id="952"/>
      <w:bookmarkEnd w:id="953"/>
      <w:bookmarkEnd w:id="955"/>
    </w:p>
    <w:p w14:paraId="3904821E" w14:textId="77777777" w:rsidR="00242418" w:rsidRPr="00B2347F" w:rsidRDefault="00242418" w:rsidP="00722F03">
      <w:pPr>
        <w:ind w:left="288" w:hanging="288"/>
      </w:pPr>
    </w:p>
    <w:p w14:paraId="7D008E9D"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the well-pleasing of His Name, through our High Priest and Protector, Jesus Christ, by whom be to Him glory, and majesty, and power, and honour, both now and for evermore.</w:t>
      </w:r>
      <w:r w:rsidR="002D2DBF">
        <w:t>”</w:t>
      </w:r>
      <w:r w:rsidRPr="00B2347F">
        <w:t xml:space="preserve"> </w:t>
      </w:r>
      <w:r w:rsidRPr="00B2347F">
        <w:rPr>
          <w:i/>
        </w:rPr>
        <w:t>1 Clement</w:t>
      </w:r>
      <w:r w:rsidRPr="00B2347F">
        <w:t xml:space="preserve"> ch.58 p.21</w:t>
      </w:r>
    </w:p>
    <w:p w14:paraId="196C1573"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Why do you not rather on this, the side of constancy and trust in God, say, I do my part; I depart not; God, if He choose, will Himself be my protector?</w:t>
      </w:r>
      <w:r w:rsidR="002D2DBF">
        <w:t>”</w:t>
      </w:r>
      <w:r w:rsidRPr="00B2347F">
        <w:t xml:space="preserve"> </w:t>
      </w:r>
      <w:r w:rsidRPr="00B2347F">
        <w:rPr>
          <w:i/>
        </w:rPr>
        <w:t>Fleeing Persecution</w:t>
      </w:r>
      <w:r w:rsidRPr="00B2347F">
        <w:t xml:space="preserve"> ch.5 p.119</w:t>
      </w:r>
    </w:p>
    <w:p w14:paraId="627F8C5B" w14:textId="77777777" w:rsidR="00242418" w:rsidRPr="00B2347F" w:rsidRDefault="00242418" w:rsidP="00722F03">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(implied) </w:t>
      </w:r>
      <w:r w:rsidR="002D2DBF">
        <w:t>“</w:t>
      </w:r>
      <w:r w:rsidRPr="00B2347F">
        <w:rPr>
          <w:highlight w:val="white"/>
        </w:rPr>
        <w:t xml:space="preserve">And with reference to the view that they have angels from birth, one might quote, </w:t>
      </w:r>
      <w:r w:rsidR="00DE7390">
        <w:rPr>
          <w:highlight w:val="white"/>
        </w:rPr>
        <w:t>‘</w:t>
      </w:r>
      <w:r w:rsidRPr="00B2347F">
        <w:rPr>
          <w:highlight w:val="white"/>
        </w:rPr>
        <w:t>He who separated me from my mother</w:t>
      </w:r>
      <w:r w:rsidR="00DE7390">
        <w:rPr>
          <w:highlight w:val="white"/>
        </w:rPr>
        <w:t>’</w:t>
      </w:r>
      <w:r w:rsidRPr="00B2347F">
        <w:rPr>
          <w:highlight w:val="white"/>
        </w:rPr>
        <w:t>s womb,</w:t>
      </w:r>
      <w:r w:rsidR="00DE7390">
        <w:rPr>
          <w:highlight w:val="white"/>
        </w:rPr>
        <w:t>’</w:t>
      </w:r>
      <w:r w:rsidRPr="00B2347F">
        <w:rPr>
          <w:highlight w:val="white"/>
        </w:rPr>
        <w:t xml:space="preserve"> and, </w:t>
      </w:r>
      <w:r w:rsidR="00DE7390">
        <w:rPr>
          <w:highlight w:val="white"/>
        </w:rPr>
        <w:t>‘</w:t>
      </w:r>
      <w:r w:rsidRPr="00B2347F">
        <w:rPr>
          <w:highlight w:val="white"/>
        </w:rPr>
        <w:t>From the womb of my mother thou hast been my protector,</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13 no.27 p.491</w:t>
      </w:r>
    </w:p>
    <w:p w14:paraId="52386602" w14:textId="77777777" w:rsidR="00242418" w:rsidRPr="00B2347F" w:rsidRDefault="00242418" w:rsidP="00722F03">
      <w:pPr>
        <w:ind w:left="288" w:hanging="288"/>
      </w:pPr>
      <w:r w:rsidRPr="00B2347F">
        <w:rPr>
          <w:b/>
        </w:rPr>
        <w:t>Novatian</w:t>
      </w:r>
      <w:r w:rsidRPr="00B2347F">
        <w:t xml:space="preserve"> (250/254-257 A.D.) </w:t>
      </w:r>
      <w:r w:rsidR="002D2DBF">
        <w:t>“</w:t>
      </w:r>
      <w:r w:rsidRPr="00B2347F">
        <w:t>And because the Lord was about to depart to the heavens, He gave the Paraclete out of necessity to the disciples; so as not to leave them in any degree orphans, which was little desirable, and forsake them without an advocate and some kind of protector.</w:t>
      </w:r>
      <w:r w:rsidR="002D2DBF">
        <w:t>”</w:t>
      </w:r>
      <w:r w:rsidRPr="00B2347F">
        <w:t xml:space="preserve"> </w:t>
      </w:r>
      <w:r w:rsidRPr="00B2347F">
        <w:rPr>
          <w:i/>
        </w:rPr>
        <w:t>Treatise on the Trinity</w:t>
      </w:r>
      <w:r w:rsidRPr="00B2347F">
        <w:t xml:space="preserve"> ch.29 p.640</w:t>
      </w:r>
    </w:p>
    <w:p w14:paraId="58AE4A98"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Neither should you think that he is father to your children who is both changeable and infirm, but you should obtain Him who is the eternal and unchanging Father of spiritual children. Assign to Him your wealth which you are saving up for your heirs. Let Him be the guardian for your children; let Him be their trustee; let Him be their protector, by His divine majesty, against all worldly injuries.</w:t>
      </w:r>
      <w:r w:rsidR="002D2DBF">
        <w:t>”</w:t>
      </w:r>
      <w:r w:rsidRPr="00B2347F">
        <w:t xml:space="preserve"> </w:t>
      </w:r>
      <w:r w:rsidRPr="00B2347F">
        <w:rPr>
          <w:i/>
        </w:rPr>
        <w:t>Treatises of Cyprian</w:t>
      </w:r>
      <w:r w:rsidRPr="00B2347F">
        <w:t xml:space="preserve"> Treatise 8 ch.19 p.481</w:t>
      </w:r>
    </w:p>
    <w:p w14:paraId="31708A54" w14:textId="77777777" w:rsidR="00242418" w:rsidRPr="00B2347F" w:rsidRDefault="00242418" w:rsidP="00722F03">
      <w:pPr>
        <w:ind w:left="288" w:hanging="288"/>
      </w:pPr>
      <w:r w:rsidRPr="00B2347F">
        <w:rPr>
          <w:b/>
        </w:rPr>
        <w:t>Gregory Thaumaturgus</w:t>
      </w:r>
      <w:r w:rsidRPr="00B2347F">
        <w:t xml:space="preserve"> (240-265 A.D.) </w:t>
      </w:r>
      <w:r w:rsidR="002D2DBF">
        <w:t>“</w:t>
      </w:r>
      <w:r w:rsidRPr="00B2347F">
        <w:rPr>
          <w:highlight w:val="white"/>
        </w:rPr>
        <w:t>But why should I utter such lamentations? There lives still the Saviour of all men, even of the half-dead and the despoiled, the Protector and Physician for all, the Word, that sleepless Keeper of all.</w:t>
      </w:r>
      <w:r w:rsidR="002D2DBF">
        <w:rPr>
          <w:highlight w:val="white"/>
        </w:rPr>
        <w:t>”</w:t>
      </w:r>
      <w:r w:rsidRPr="00B2347F">
        <w:rPr>
          <w:highlight w:val="white"/>
        </w:rPr>
        <w:t xml:space="preserve"> </w:t>
      </w:r>
      <w:r w:rsidRPr="00B2347F">
        <w:rPr>
          <w:i/>
        </w:rPr>
        <w:t>Oration and Panegyric to Origen</w:t>
      </w:r>
      <w:r w:rsidRPr="00B2347F">
        <w:t xml:space="preserve"> ch.17 p.38</w:t>
      </w:r>
    </w:p>
    <w:p w14:paraId="45777B94" w14:textId="77777777" w:rsidR="00242418" w:rsidRPr="00B2347F" w:rsidRDefault="00242418" w:rsidP="00722F03">
      <w:pPr>
        <w:ind w:left="288" w:hanging="288"/>
      </w:pPr>
    </w:p>
    <w:p w14:paraId="13CCA60C" w14:textId="77777777" w:rsidR="00242418" w:rsidRPr="00B2347F" w:rsidRDefault="00242418" w:rsidP="00722F03">
      <w:pPr>
        <w:ind w:left="288" w:hanging="288"/>
        <w:rPr>
          <w:b/>
          <w:u w:val="single"/>
        </w:rPr>
      </w:pPr>
      <w:r w:rsidRPr="00B2347F">
        <w:rPr>
          <w:b/>
          <w:u w:val="single"/>
        </w:rPr>
        <w:t>Among corrupt or spurious works</w:t>
      </w:r>
    </w:p>
    <w:p w14:paraId="2D0AE690"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163BF1BD"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p.490 speaks of God miraculously delivering Thecla.</w:t>
      </w:r>
    </w:p>
    <w:p w14:paraId="14B5A7D2" w14:textId="77777777" w:rsidR="00242418" w:rsidRPr="00B2347F" w:rsidRDefault="00242418" w:rsidP="00722F03">
      <w:pPr>
        <w:ind w:left="288" w:hanging="288"/>
      </w:pPr>
    </w:p>
    <w:p w14:paraId="17F3D3B2" w14:textId="77777777" w:rsidR="00242418" w:rsidRPr="00B2347F" w:rsidRDefault="00242418" w:rsidP="00722F03">
      <w:pPr>
        <w:pStyle w:val="Heading2"/>
      </w:pPr>
      <w:bookmarkStart w:id="956" w:name="_Toc58617344"/>
      <w:bookmarkStart w:id="957" w:name="_Toc62978774"/>
      <w:bookmarkStart w:id="958" w:name="_Toc126171208"/>
      <w:bookmarkStart w:id="959" w:name="_Toc161079336"/>
      <w:r w:rsidRPr="00B2347F">
        <w:t>Gi13. God is our refuge</w:t>
      </w:r>
      <w:bookmarkEnd w:id="956"/>
      <w:bookmarkEnd w:id="957"/>
      <w:bookmarkEnd w:id="958"/>
      <w:bookmarkEnd w:id="959"/>
    </w:p>
    <w:p w14:paraId="000D142E" w14:textId="77777777" w:rsidR="00242418" w:rsidRPr="00B2347F" w:rsidRDefault="00242418" w:rsidP="00722F03">
      <w:pPr>
        <w:ind w:left="288" w:hanging="288"/>
      </w:pPr>
    </w:p>
    <w:p w14:paraId="10CBEB40" w14:textId="77777777" w:rsidR="00242418" w:rsidRPr="00B2347F" w:rsidRDefault="00242418" w:rsidP="00722F03">
      <w:pPr>
        <w:ind w:left="288" w:hanging="288"/>
      </w:pPr>
      <w:r w:rsidRPr="00B2347F">
        <w:t>Deuteronomy 32:27; 2 Samuel 22:3,31; Psalm 2:12; 5:11; 9:9; 16:1; 17:7; 18:2; 31:2; 34:8; 36:7; 46:1; 62:8; 71:1; 91:2; 144:2; Proverbs 30:5</w:t>
      </w:r>
    </w:p>
    <w:p w14:paraId="7A0CB51D" w14:textId="77777777" w:rsidR="00242418" w:rsidRPr="00B2347F" w:rsidRDefault="00242418" w:rsidP="00722F03">
      <w:pPr>
        <w:ind w:left="288" w:hanging="288"/>
      </w:pPr>
    </w:p>
    <w:p w14:paraId="548D103D" w14:textId="77777777" w:rsidR="00242418" w:rsidRPr="00B2347F" w:rsidRDefault="00242418" w:rsidP="00722F03">
      <w:pPr>
        <w:ind w:left="288" w:hanging="288"/>
      </w:pPr>
      <w:r w:rsidRPr="00B2347F">
        <w:rPr>
          <w:b/>
        </w:rPr>
        <w:t>4Q29</w:t>
      </w:r>
      <w:r w:rsidRPr="00B2347F">
        <w:t xml:space="preserve"> (= 4QDeut b) (Deuteronomy 29:24-27; 30:3-14; 31:9-17, 31:24-32:3) (dated 150-100 B.C.)</w:t>
      </w:r>
    </w:p>
    <w:p w14:paraId="1C7D7E03" w14:textId="77777777" w:rsidR="00242418" w:rsidRPr="00B2347F" w:rsidRDefault="00242418" w:rsidP="00722F03">
      <w:pPr>
        <w:ind w:left="288" w:hanging="288"/>
      </w:pPr>
    </w:p>
    <w:p w14:paraId="1557F722"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rsidR="002D2DBF">
        <w:t>”</w:t>
      </w:r>
      <w:r w:rsidRPr="00B2347F">
        <w:t xml:space="preserve"> </w:t>
      </w:r>
      <w:r w:rsidRPr="00B2347F">
        <w:rPr>
          <w:i/>
        </w:rPr>
        <w:t>1 Clement</w:t>
      </w:r>
      <w:r w:rsidRPr="00B2347F">
        <w:t xml:space="preserve"> ch.20 p.11</w:t>
      </w:r>
    </w:p>
    <w:p w14:paraId="6AB0961C"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t xml:space="preserve">But </w:t>
      </w:r>
      <w:smartTag w:uri="urn:schemas-microsoft-com:office:smarttags" w:element="country-region">
        <w:r w:rsidRPr="00B2347F">
          <w:t>Israel</w:t>
        </w:r>
      </w:smartTag>
      <w:r w:rsidRPr="00B2347F">
        <w:t xml:space="preserve"> was His name from the beginning, to which He altered the name of the blessed Jacob when He blessed him with His own name, proclaiming thereby that all who through Him have fled for refuge to the Father, constitute the blessed </w:t>
      </w:r>
      <w:smartTag w:uri="urn:schemas-microsoft-com:office:smarttags" w:element="place">
        <w:smartTag w:uri="urn:schemas-microsoft-com:office:smarttags" w:element="country-region">
          <w:r w:rsidRPr="00B2347F">
            <w:t>Israel</w:t>
          </w:r>
        </w:smartTag>
      </w:smartTag>
      <w:r w:rsidRPr="00B2347F">
        <w:t>.</w:t>
      </w:r>
      <w:r w:rsidR="002D2DBF">
        <w:t>”</w:t>
      </w:r>
      <w:r w:rsidRPr="00B2347F">
        <w:t xml:space="preserve"> </w:t>
      </w:r>
      <w:r w:rsidRPr="00B2347F">
        <w:rPr>
          <w:i/>
        </w:rPr>
        <w:t>Dialogue with Trypho, a Jew</w:t>
      </w:r>
      <w:r w:rsidRPr="00B2347F">
        <w:t xml:space="preserve"> ch.125 p.262</w:t>
      </w:r>
    </w:p>
    <w:p w14:paraId="137BAA4F"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t>Let none of you worship the sun, but set his desires on the Maker of the sun; nor deify the universe, but seek after the Creator of the universe. The only refuge, then, which remains for him who would reach the portals of salvation is divine wisdom. From this, as from a sacred asylum, the man who presses after salvation, can be dragged by no demon.</w:t>
      </w:r>
      <w:r w:rsidR="002D2DBF">
        <w:t>”</w:t>
      </w:r>
      <w:r w:rsidRPr="00B2347F">
        <w:t xml:space="preserve"> </w:t>
      </w:r>
      <w:r w:rsidRPr="00B2347F">
        <w:rPr>
          <w:i/>
        </w:rPr>
        <w:t>Exhortation to the Heathen</w:t>
      </w:r>
      <w:r w:rsidRPr="00B2347F">
        <w:t xml:space="preserve"> ch.4 p.190</w:t>
      </w:r>
    </w:p>
    <w:p w14:paraId="0A414F07" w14:textId="77777777" w:rsidR="00242418" w:rsidRPr="00B2347F" w:rsidRDefault="00242418" w:rsidP="00722F03">
      <w:pPr>
        <w:ind w:left="288" w:hanging="288"/>
      </w:pPr>
      <w:r w:rsidRPr="00B2347F">
        <w:rPr>
          <w:b/>
        </w:rPr>
        <w:t>Commodianus</w:t>
      </w:r>
      <w:r w:rsidRPr="00B2347F">
        <w:t xml:space="preserve"> (c.240 A.D.) </w:t>
      </w:r>
      <w:r w:rsidR="002D2DBF">
        <w:t>“</w:t>
      </w:r>
      <w:r w:rsidRPr="00B2347F">
        <w:t>So Christ is fought against, even as Caesar is obeyed. Seek the refuge of the king, if thou hast been a delinquent. Do thou implore of Him; do thou prostrate confess to Him: He will grant all things whose also are all our things. The camp being replaced, beware of sinning further; do not wander long as a soldier through caves of the wild beasts. Let it be sin to thee to cease from unmeasured doing.</w:t>
      </w:r>
      <w:r w:rsidR="002D2DBF">
        <w:t>”</w:t>
      </w:r>
      <w:r w:rsidRPr="00B2347F">
        <w:t xml:space="preserve"> </w:t>
      </w:r>
      <w:r w:rsidRPr="00B2347F">
        <w:rPr>
          <w:i/>
        </w:rPr>
        <w:t>Instructions of Commodianus</w:t>
      </w:r>
      <w:r w:rsidRPr="00B2347F">
        <w:t xml:space="preserve"> ch.52 p.213</w:t>
      </w:r>
    </w:p>
    <w:p w14:paraId="0681671C"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all the gods of the heathen are greedy demons, which flit around sacrifices and blood, and other sacrificial accompaniments, in order to deceive those who have not taken refuge with the God who is over all,</w:t>
      </w:r>
      <w:r w:rsidR="002D2DBF">
        <w:t>”</w:t>
      </w:r>
      <w:r w:rsidRPr="00B2347F">
        <w:t xml:space="preserve"> </w:t>
      </w:r>
      <w:r w:rsidRPr="00B2347F">
        <w:rPr>
          <w:i/>
        </w:rPr>
        <w:t>Origen Against Celsus</w:t>
      </w:r>
      <w:r w:rsidRPr="00B2347F">
        <w:t xml:space="preserve"> book 3 ch.37 p.479</w:t>
      </w:r>
    </w:p>
    <w:p w14:paraId="2D5D4D0D" w14:textId="77777777" w:rsidR="00242418" w:rsidRPr="00B2347F" w:rsidRDefault="00242418" w:rsidP="00722F03">
      <w:pPr>
        <w:ind w:left="288" w:hanging="288"/>
      </w:pPr>
      <w:r w:rsidRPr="00B2347F">
        <w:t xml:space="preserve">Methodius </w:t>
      </w:r>
      <w:r w:rsidR="00753D95" w:rsidRPr="00B2347F">
        <w:t>(270-311/312 A.D.)</w:t>
      </w:r>
      <w:r w:rsidRPr="00B2347F">
        <w:t xml:space="preserve"> (partial) </w:t>
      </w:r>
      <w:r w:rsidR="002D2DBF">
        <w:t>“</w:t>
      </w:r>
      <w:r w:rsidRPr="00B2347F">
        <w:t>Now it is certain that those who have taken refuge and rested under the Spirit, and under the shadow of the Word, shall not be alarmed, nor frightened by him who troubles the hearts of men.</w:t>
      </w:r>
      <w:r w:rsidR="002D2DBF">
        <w:t>”</w:t>
      </w:r>
      <w:r w:rsidRPr="00B2347F">
        <w:t xml:space="preserve"> </w:t>
      </w:r>
      <w:r w:rsidRPr="00B2347F">
        <w:rPr>
          <w:i/>
        </w:rPr>
        <w:t>Banquet of the Ten Virgins</w:t>
      </w:r>
      <w:r w:rsidRPr="00B2347F">
        <w:t xml:space="preserve"> discourse 10 ch.5 p.350</w:t>
      </w:r>
    </w:p>
    <w:p w14:paraId="6F61C82E" w14:textId="77777777" w:rsidR="00242418" w:rsidRPr="00B2347F" w:rsidRDefault="00242418" w:rsidP="00722F03">
      <w:pPr>
        <w:ind w:left="288" w:hanging="288"/>
      </w:pPr>
      <w:r w:rsidRPr="00B2347F">
        <w:rPr>
          <w:b/>
        </w:rPr>
        <w:t>Lactantius</w:t>
      </w:r>
      <w:r w:rsidRPr="00B2347F">
        <w:t xml:space="preserve"> (c.303-320/325 A.D.) quotes </w:t>
      </w:r>
      <w:r w:rsidR="002D2DBF">
        <w:t>“</w:t>
      </w:r>
      <w:r w:rsidRPr="00B2347F">
        <w:t>and the Lord is become my refuge.</w:t>
      </w:r>
      <w:r w:rsidR="002D2DBF">
        <w:t>”</w:t>
      </w:r>
      <w:r w:rsidRPr="00B2347F">
        <w:t xml:space="preserve"> as of David in the 93rd Psalm. </w:t>
      </w:r>
      <w:r w:rsidRPr="00B2347F">
        <w:rPr>
          <w:i/>
        </w:rPr>
        <w:t>The Divine Institutes</w:t>
      </w:r>
      <w:r w:rsidRPr="00B2347F">
        <w:t xml:space="preserve"> book 4 ch.18 p.121</w:t>
      </w:r>
    </w:p>
    <w:p w14:paraId="15499276" w14:textId="77777777" w:rsidR="00242418" w:rsidRPr="00B2347F" w:rsidRDefault="00242418" w:rsidP="00722F03">
      <w:pPr>
        <w:ind w:left="288" w:hanging="288"/>
      </w:pPr>
    </w:p>
    <w:p w14:paraId="4284752F" w14:textId="77777777" w:rsidR="00242418" w:rsidRPr="00B2347F" w:rsidRDefault="00242418" w:rsidP="00722F03">
      <w:pPr>
        <w:ind w:left="288" w:hanging="288"/>
        <w:rPr>
          <w:b/>
          <w:u w:val="single"/>
        </w:rPr>
      </w:pPr>
      <w:r w:rsidRPr="00B2347F">
        <w:rPr>
          <w:b/>
          <w:u w:val="single"/>
        </w:rPr>
        <w:t>Among corrupt or spurious works</w:t>
      </w:r>
    </w:p>
    <w:p w14:paraId="6E906E61" w14:textId="77777777" w:rsidR="00242418" w:rsidRPr="00B2347F" w:rsidRDefault="00242418" w:rsidP="00722F03">
      <w:pPr>
        <w:ind w:left="288" w:hanging="288"/>
        <w:rPr>
          <w:b/>
        </w:rPr>
      </w:pPr>
      <w:r w:rsidRPr="00B2347F">
        <w:rPr>
          <w:b/>
          <w:i/>
        </w:rPr>
        <w:t>Testaments of the Twelve Patriarchs</w:t>
      </w:r>
      <w:r w:rsidRPr="00B2347F">
        <w:t xml:space="preserve"> (70-135 A.D.) book 11 ch.1 p.32 Joseph says, </w:t>
      </w:r>
      <w:r w:rsidR="002D2DBF">
        <w:t>“</w:t>
      </w:r>
      <w:r w:rsidRPr="00B2347F">
        <w:t>He [God] rescued me.</w:t>
      </w:r>
      <w:r w:rsidR="002D2DBF">
        <w:t>”</w:t>
      </w:r>
    </w:p>
    <w:p w14:paraId="35E76511" w14:textId="77777777" w:rsidR="00242418" w:rsidRPr="00B2347F" w:rsidRDefault="00242418" w:rsidP="00722F03">
      <w:pPr>
        <w:ind w:left="288" w:hanging="288"/>
        <w:rPr>
          <w:b/>
        </w:rPr>
      </w:pPr>
      <w:r w:rsidRPr="00B2347F">
        <w:rPr>
          <w:i/>
        </w:rPr>
        <w:t>Testaments of the Twelve Patriarchs</w:t>
      </w:r>
      <w:r w:rsidRPr="00B2347F">
        <w:t xml:space="preserve"> (70-135 A.D.) book 11 ch.9 p.33 Joseph says, </w:t>
      </w:r>
      <w:r w:rsidR="002D2DBF">
        <w:t>“</w:t>
      </w:r>
      <w:r w:rsidRPr="00B2347F">
        <w:t>And the Lord guarded me from her [Potiphar</w:t>
      </w:r>
      <w:r w:rsidR="00DE7390">
        <w:t>’</w:t>
      </w:r>
      <w:r w:rsidRPr="00B2347F">
        <w:t>s wife</w:t>
      </w:r>
      <w:r w:rsidR="00DE7390">
        <w:t>’</w:t>
      </w:r>
      <w:r w:rsidRPr="00B2347F">
        <w:t>s] devices.</w:t>
      </w:r>
      <w:r w:rsidR="002D2DBF">
        <w:t>”</w:t>
      </w:r>
    </w:p>
    <w:p w14:paraId="091D1153"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p.490 says God is our refuge.</w:t>
      </w:r>
    </w:p>
    <w:p w14:paraId="3B2E4FF4" w14:textId="77777777" w:rsidR="00242418" w:rsidRPr="00B2347F" w:rsidRDefault="00242418" w:rsidP="00722F03">
      <w:pPr>
        <w:ind w:left="288" w:hanging="288"/>
      </w:pPr>
    </w:p>
    <w:p w14:paraId="7ABE2352" w14:textId="77777777" w:rsidR="00242418" w:rsidRPr="00B2347F" w:rsidRDefault="00242418" w:rsidP="00722F03">
      <w:pPr>
        <w:pStyle w:val="Heading2"/>
      </w:pPr>
      <w:bookmarkStart w:id="960" w:name="_Toc341628400"/>
      <w:bookmarkStart w:id="961" w:name="_Toc58617345"/>
      <w:bookmarkStart w:id="962" w:name="_Toc62978775"/>
      <w:bookmarkStart w:id="963" w:name="_Toc126171209"/>
      <w:bookmarkStart w:id="964" w:name="_Toc328909588"/>
      <w:bookmarkStart w:id="965" w:name="_Toc161079337"/>
      <w:bookmarkEnd w:id="954"/>
      <w:r w:rsidRPr="00B2347F">
        <w:t>Gi14. God is our deliverer</w:t>
      </w:r>
      <w:bookmarkEnd w:id="960"/>
      <w:bookmarkEnd w:id="961"/>
      <w:bookmarkEnd w:id="962"/>
      <w:bookmarkEnd w:id="963"/>
      <w:bookmarkEnd w:id="965"/>
    </w:p>
    <w:p w14:paraId="6B5DFF44" w14:textId="77777777" w:rsidR="00242418" w:rsidRPr="00B2347F" w:rsidRDefault="00242418" w:rsidP="00722F03">
      <w:pPr>
        <w:ind w:left="288" w:hanging="288"/>
      </w:pPr>
    </w:p>
    <w:p w14:paraId="1016C4EC"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the light of those that are in darkness; the deliverer of those that are captive</w:t>
      </w:r>
      <w:r w:rsidR="002D2DBF">
        <w:rPr>
          <w:highlight w:val="white"/>
        </w:rPr>
        <w:t>”</w:t>
      </w:r>
      <w:r w:rsidRPr="00B2347F">
        <w:rPr>
          <w:highlight w:val="white"/>
        </w:rPr>
        <w:t xml:space="preserve"> </w:t>
      </w:r>
      <w:r w:rsidRPr="00B2347F">
        <w:rPr>
          <w:i/>
        </w:rPr>
        <w:t>On Faith</w:t>
      </w:r>
      <w:r w:rsidRPr="00B2347F">
        <w:t xml:space="preserve"> vol.8 ch.4 p.756</w:t>
      </w:r>
    </w:p>
    <w:p w14:paraId="548D56E4" w14:textId="77777777" w:rsidR="00242418" w:rsidRPr="00B2347F" w:rsidRDefault="00242418" w:rsidP="00722F0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therefore, when Paul sets forth human infirmity, he says: </w:t>
      </w:r>
      <w:r w:rsidR="00DE7390">
        <w:rPr>
          <w:highlight w:val="white"/>
        </w:rPr>
        <w:t>‘</w:t>
      </w:r>
      <w:r w:rsidRPr="00B2347F">
        <w:rPr>
          <w:highlight w:val="white"/>
        </w:rPr>
        <w:t>For I know that there dwelleth in my flesh no good thing,</w:t>
      </w:r>
      <w:r w:rsidR="00DE7390">
        <w:rPr>
          <w:highlight w:val="white"/>
        </w:rPr>
        <w:t>’</w:t>
      </w:r>
      <w:r w:rsidRPr="00B2347F">
        <w:rPr>
          <w:highlight w:val="white"/>
        </w:rPr>
        <w:t xml:space="preserve"> showing that the </w:t>
      </w:r>
      <w:r w:rsidR="00DE7390">
        <w:rPr>
          <w:highlight w:val="white"/>
        </w:rPr>
        <w:t>‘</w:t>
      </w:r>
      <w:r w:rsidRPr="00B2347F">
        <w:rPr>
          <w:highlight w:val="white"/>
        </w:rPr>
        <w:t>good thing</w:t>
      </w:r>
      <w:r w:rsidR="00DE7390">
        <w:rPr>
          <w:highlight w:val="white"/>
        </w:rPr>
        <w:t>’</w:t>
      </w:r>
      <w:r w:rsidRPr="00B2347F">
        <w:rPr>
          <w:highlight w:val="white"/>
        </w:rPr>
        <w:t xml:space="preserve"> of our salvation is not from us, but from God. And again: </w:t>
      </w:r>
      <w:r w:rsidR="00DE7390">
        <w:rPr>
          <w:highlight w:val="white"/>
        </w:rPr>
        <w:t>‘</w:t>
      </w:r>
      <w:r w:rsidRPr="00B2347F">
        <w:rPr>
          <w:highlight w:val="white"/>
        </w:rPr>
        <w:t>Wretched man that I am, who shall deliver me from the body of this death?</w:t>
      </w:r>
      <w:r w:rsidR="00DE7390">
        <w:rPr>
          <w:highlight w:val="white"/>
        </w:rPr>
        <w:t>’</w:t>
      </w:r>
      <w:r w:rsidRPr="00B2347F">
        <w:rPr>
          <w:highlight w:val="white"/>
        </w:rPr>
        <w:t xml:space="preserve"> </w:t>
      </w:r>
      <w:r w:rsidRPr="00B2347F">
        <w:t xml:space="preserve">[Romans 7:24] </w:t>
      </w:r>
      <w:r w:rsidRPr="00B2347F">
        <w:rPr>
          <w:highlight w:val="white"/>
        </w:rPr>
        <w:t xml:space="preserve">Then he introduces the Deliverer, [saying, ] </w:t>
      </w:r>
      <w:r w:rsidR="00DE7390">
        <w:rPr>
          <w:highlight w:val="white"/>
        </w:rPr>
        <w:t>‘</w:t>
      </w:r>
      <w:r w:rsidRPr="00B2347F">
        <w:rPr>
          <w:highlight w:val="white"/>
        </w:rPr>
        <w:t>The grace of Jesus Christ our Lord.</w:t>
      </w:r>
      <w:r w:rsidR="00DE7390">
        <w:rPr>
          <w:highlight w:val="white"/>
        </w:rPr>
        <w:t>’</w:t>
      </w:r>
      <w:r w:rsidR="002D2DBF">
        <w:rPr>
          <w:highlight w:val="white"/>
        </w:rPr>
        <w:t>”</w:t>
      </w:r>
      <w:r w:rsidRPr="00B2347F">
        <w:t xml:space="preserve"> </w:t>
      </w:r>
      <w:r w:rsidRPr="00B2347F">
        <w:rPr>
          <w:i/>
        </w:rPr>
        <w:t>Irenaeus Against Heresies</w:t>
      </w:r>
      <w:r w:rsidRPr="00B2347F">
        <w:t xml:space="preserve"> book 3 ch.20.3 p.450</w:t>
      </w:r>
    </w:p>
    <w:p w14:paraId="4D4B5BC5"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rPr>
          <w:highlight w:val="white"/>
        </w:rPr>
        <w:t>’</w:t>
      </w:r>
      <w:r w:rsidRPr="00B2347F">
        <w:rPr>
          <w:highlight w:val="white"/>
        </w:rPr>
        <w:t xml:space="preserve"> 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2D2DBF">
        <w:rPr>
          <w:highlight w:val="white"/>
        </w:rPr>
        <w:t>”</w:t>
      </w:r>
      <w:r w:rsidRPr="00B2347F">
        <w:rPr>
          <w:highlight w:val="white"/>
        </w:rPr>
        <w:t xml:space="preserve"> </w:t>
      </w:r>
      <w:r w:rsidRPr="00B2347F">
        <w:rPr>
          <w:i/>
        </w:rPr>
        <w:t>Treatises of Cyprian</w:t>
      </w:r>
      <w:r w:rsidRPr="00B2347F">
        <w:t xml:space="preserve"> Treatise 2 ch.7 p.432</w:t>
      </w:r>
    </w:p>
    <w:p w14:paraId="5F0C6078" w14:textId="5D14E8D3" w:rsidR="00242418" w:rsidRPr="00B2347F" w:rsidRDefault="00FC1C66" w:rsidP="00722F03">
      <w:pPr>
        <w:autoSpaceDE w:val="0"/>
        <w:autoSpaceDN w:val="0"/>
        <w:adjustRightInd w:val="0"/>
        <w:ind w:left="288" w:hanging="288"/>
      </w:pPr>
      <w:r>
        <w:rPr>
          <w:b/>
        </w:rPr>
        <w:t xml:space="preserve">Arnobius of Sicca </w:t>
      </w:r>
      <w:r w:rsidR="00242418" w:rsidRPr="00B2347F">
        <w:t xml:space="preserve">(297-303 A.D.) </w:t>
      </w:r>
      <w:r w:rsidR="002D2DBF">
        <w:t>“</w:t>
      </w:r>
      <w:r w:rsidR="00242418" w:rsidRPr="00B2347F">
        <w:rPr>
          <w:highlight w:val="white"/>
        </w:rPr>
        <w:t xml:space="preserve">in that we hold Him [the Supreme Ruler] fast who assures us that He will be our deliverer from such danger, embrace </w:t>
      </w:r>
      <w:r w:rsidR="00242418" w:rsidRPr="00B2347F">
        <w:rPr>
          <w:i/>
          <w:highlight w:val="white"/>
        </w:rPr>
        <w:t>Him</w:t>
      </w:r>
      <w:r w:rsidR="00242418" w:rsidRPr="00B2347F">
        <w:rPr>
          <w:highlight w:val="white"/>
        </w:rPr>
        <w:t>, and entrust our souls to His care, if only that interchange is right? You rest the salvation of your souls on yourselves, and are assured that by your own exertions alone you become gods; but we, on the contrary hold out no hope to ourselves from our own weakness, for we see that our nature has no strength, and is overcome by its own passions in every strife for anything.</w:t>
      </w:r>
      <w:r w:rsidR="002D2DBF">
        <w:rPr>
          <w:highlight w:val="white"/>
        </w:rPr>
        <w:t>”</w:t>
      </w:r>
      <w:r w:rsidR="00242418" w:rsidRPr="00B2347F">
        <w:rPr>
          <w:highlight w:val="white"/>
        </w:rPr>
        <w:t xml:space="preserve"> </w:t>
      </w:r>
      <w:r w:rsidR="00242418" w:rsidRPr="00B2347F">
        <w:rPr>
          <w:i/>
        </w:rPr>
        <w:t>Arnobius Against the Heathen</w:t>
      </w:r>
      <w:r w:rsidR="00242418" w:rsidRPr="00B2347F">
        <w:t xml:space="preserve"> book 2 ch.32 p.446</w:t>
      </w:r>
    </w:p>
    <w:p w14:paraId="78DDB581"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For He is the Deliverer, and Judge, and Avenger, and King, and God, whom we call Christ</w:t>
      </w:r>
      <w:r w:rsidR="002D2DBF">
        <w:t>”</w:t>
      </w:r>
      <w:r w:rsidRPr="00B2347F">
        <w:t xml:space="preserve"> </w:t>
      </w:r>
      <w:r w:rsidRPr="00B2347F">
        <w:rPr>
          <w:i/>
        </w:rPr>
        <w:t>The Divine Institutes</w:t>
      </w:r>
      <w:r w:rsidRPr="00B2347F">
        <w:t xml:space="preserve"> book 4 ch.19 p.122</w:t>
      </w:r>
    </w:p>
    <w:p w14:paraId="6C8914DD" w14:textId="77777777" w:rsidR="00242418" w:rsidRPr="00B2347F" w:rsidRDefault="00242418" w:rsidP="00722F03">
      <w:pPr>
        <w:ind w:left="288" w:hanging="288"/>
      </w:pPr>
    </w:p>
    <w:p w14:paraId="61F25DFD" w14:textId="77777777" w:rsidR="00242418" w:rsidRPr="00B2347F" w:rsidRDefault="00242418" w:rsidP="00722F03">
      <w:pPr>
        <w:ind w:left="288" w:hanging="288"/>
        <w:rPr>
          <w:b/>
          <w:u w:val="single"/>
        </w:rPr>
      </w:pPr>
      <w:r w:rsidRPr="00B2347F">
        <w:rPr>
          <w:b/>
          <w:u w:val="single"/>
        </w:rPr>
        <w:t>Among corrupt or spurious works</w:t>
      </w:r>
    </w:p>
    <w:p w14:paraId="2A0CAEEB"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I have seen Him who is by nature my Lord and Deliverer;</w:t>
      </w:r>
      <w:r w:rsidR="002D2DBF">
        <w:t>”</w:t>
      </w:r>
      <w:r w:rsidRPr="00B2347F">
        <w:t xml:space="preserve"> </w:t>
      </w:r>
      <w:r w:rsidRPr="00B2347F">
        <w:rPr>
          <w:i/>
        </w:rPr>
        <w:t>Oration of Simeon and Anna</w:t>
      </w:r>
      <w:r w:rsidRPr="00B2347F">
        <w:t xml:space="preserve"> ch.8 p.389</w:t>
      </w:r>
    </w:p>
    <w:p w14:paraId="439F3873" w14:textId="77777777" w:rsidR="00242418" w:rsidRPr="00B2347F" w:rsidRDefault="00242418" w:rsidP="00722F03">
      <w:pPr>
        <w:autoSpaceDE w:val="0"/>
        <w:autoSpaceDN w:val="0"/>
        <w:adjustRightInd w:val="0"/>
        <w:ind w:left="288" w:hanging="288"/>
      </w:pPr>
      <w:r w:rsidRPr="00B2347F">
        <w:t xml:space="preserve">pseudo-Methodius (after 312 A.D.) speaks of the </w:t>
      </w:r>
      <w:r w:rsidR="002D2DBF">
        <w:t>“</w:t>
      </w:r>
      <w:r w:rsidRPr="00B2347F">
        <w:t>King Eternal</w:t>
      </w:r>
      <w:r w:rsidR="002D2DBF">
        <w:t>”</w:t>
      </w:r>
      <w:r w:rsidRPr="00B2347F">
        <w:t xml:space="preserve"> </w:t>
      </w:r>
      <w:r w:rsidRPr="00B2347F">
        <w:rPr>
          <w:i/>
        </w:rPr>
        <w:t>Oration Concerning Simeon and Anna</w:t>
      </w:r>
      <w:r w:rsidRPr="00B2347F">
        <w:t xml:space="preserve"> ch.8 p.388</w:t>
      </w:r>
    </w:p>
    <w:bookmarkEnd w:id="964"/>
    <w:p w14:paraId="4E456DC4" w14:textId="77777777" w:rsidR="00242418" w:rsidRPr="00B2347F" w:rsidRDefault="00242418" w:rsidP="00722F03">
      <w:r w:rsidRPr="00B2347F">
        <w:rPr>
          <w:b/>
          <w:i/>
        </w:rPr>
        <w:t>Acts of Paul and Thecla</w:t>
      </w:r>
      <w:r w:rsidRPr="00B2347F">
        <w:t xml:space="preserve"> (</w:t>
      </w:r>
      <w:r w:rsidR="00F9122C" w:rsidRPr="00B2347F">
        <w:t>before 207 A.D.</w:t>
      </w:r>
      <w:r w:rsidRPr="00B2347F">
        <w:t>) p.490 speaks of the God delivering Thecla.</w:t>
      </w:r>
    </w:p>
    <w:p w14:paraId="5890D7CF" w14:textId="77777777" w:rsidR="00242418" w:rsidRPr="00B2347F" w:rsidRDefault="00242418" w:rsidP="00722F03">
      <w:pPr>
        <w:ind w:left="288" w:hanging="288"/>
      </w:pPr>
    </w:p>
    <w:p w14:paraId="47B417B6" w14:textId="77777777" w:rsidR="00242418" w:rsidRPr="00B2347F" w:rsidRDefault="00242418" w:rsidP="00722F03">
      <w:pPr>
        <w:pStyle w:val="Heading2"/>
      </w:pPr>
      <w:bookmarkStart w:id="966" w:name="_Toc58617346"/>
      <w:bookmarkStart w:id="967" w:name="_Toc62978776"/>
      <w:bookmarkStart w:id="968" w:name="_Toc126171210"/>
      <w:bookmarkStart w:id="969" w:name="_Toc161079338"/>
      <w:r w:rsidRPr="00B2347F">
        <w:t>Gi15. God/Christ rejoices over us</w:t>
      </w:r>
      <w:bookmarkEnd w:id="966"/>
      <w:bookmarkEnd w:id="967"/>
      <w:bookmarkEnd w:id="968"/>
      <w:bookmarkEnd w:id="969"/>
      <w:r w:rsidRPr="00B2347F">
        <w:t xml:space="preserve"> </w:t>
      </w:r>
    </w:p>
    <w:p w14:paraId="62FE7017" w14:textId="77777777" w:rsidR="00242418" w:rsidRPr="00B2347F" w:rsidRDefault="00242418" w:rsidP="00722F03">
      <w:pPr>
        <w:ind w:left="288" w:hanging="288"/>
      </w:pPr>
    </w:p>
    <w:p w14:paraId="561F0D6D" w14:textId="77777777" w:rsidR="00242418" w:rsidRPr="00B2347F" w:rsidRDefault="00242418" w:rsidP="00722F03">
      <w:pPr>
        <w:ind w:left="288" w:hanging="288"/>
      </w:pPr>
      <w:r w:rsidRPr="00B2347F">
        <w:t>Zephaniah 3:17</w:t>
      </w:r>
    </w:p>
    <w:p w14:paraId="0052FE18" w14:textId="77777777" w:rsidR="00242418" w:rsidRPr="00B2347F" w:rsidRDefault="00242418" w:rsidP="00722F03">
      <w:pPr>
        <w:ind w:left="288" w:hanging="288"/>
      </w:pPr>
    </w:p>
    <w:p w14:paraId="0AEA9CFD" w14:textId="77777777" w:rsidR="00242418" w:rsidRPr="00B2347F" w:rsidRDefault="00242418" w:rsidP="00722F0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Jesus endured the cross because of the joy set before Him. Hebrews 12:2</w:t>
      </w:r>
    </w:p>
    <w:p w14:paraId="2AD9DEC4" w14:textId="77777777" w:rsidR="00242418" w:rsidRPr="00B2347F" w:rsidRDefault="00242418" w:rsidP="00722F03">
      <w:pPr>
        <w:ind w:left="288" w:hanging="288"/>
      </w:pPr>
    </w:p>
    <w:p w14:paraId="0343CEF0" w14:textId="77777777" w:rsidR="00242418" w:rsidRPr="00B2347F" w:rsidRDefault="001A307F" w:rsidP="00722F03">
      <w:pPr>
        <w:ind w:left="288" w:hanging="288"/>
      </w:pPr>
      <w:r>
        <w:rPr>
          <w:b/>
          <w:i/>
        </w:rPr>
        <w:t>Epistle to Diognetus</w:t>
      </w:r>
      <w:r w:rsidR="00242418" w:rsidRPr="00B2347F">
        <w:t xml:space="preserve"> </w:t>
      </w:r>
      <w:r>
        <w:t>(c.130-200 A.D.)</w:t>
      </w:r>
      <w:r w:rsidR="00242418" w:rsidRPr="00B2347F">
        <w:t xml:space="preserve"> ch.11 p.29 says that the Word [Jesus] rejoices over the faithful.</w:t>
      </w:r>
    </w:p>
    <w:p w14:paraId="5B667679" w14:textId="77777777" w:rsidR="00242418" w:rsidRPr="00B2347F" w:rsidRDefault="00242418" w:rsidP="00722F03">
      <w:pPr>
        <w:ind w:left="288" w:hanging="288"/>
      </w:pPr>
      <w:r w:rsidRPr="00B2347F">
        <w:rPr>
          <w:b/>
        </w:rPr>
        <w:t>Justin Martyr</w:t>
      </w:r>
      <w:r w:rsidRPr="00B2347F">
        <w:t xml:space="preserve"> (c.138-165 A.D.) </w:t>
      </w:r>
      <w:r w:rsidR="002D2DBF">
        <w:t>“</w:t>
      </w:r>
      <w:r w:rsidRPr="00B2347F">
        <w:rPr>
          <w:highlight w:val="white"/>
        </w:rPr>
        <w:t xml:space="preserve">For, Behold, I [God] make </w:t>
      </w:r>
      <w:smartTag w:uri="urn:schemas-microsoft-com:office:smarttags" w:element="City">
        <w:r w:rsidRPr="00B2347F">
          <w:rPr>
            <w:highlight w:val="white"/>
          </w:rPr>
          <w:t>Jerusalem</w:t>
        </w:r>
      </w:smartTag>
      <w:r w:rsidRPr="00B2347F">
        <w:rPr>
          <w:highlight w:val="white"/>
        </w:rPr>
        <w:t xml:space="preserve"> a rejoicing, and My people a joy; and I shall rejoice over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be glad over My people.</w:t>
      </w:r>
      <w:r w:rsidR="002D2DBF">
        <w:rPr>
          <w:highlight w:val="white"/>
        </w:rPr>
        <w:t>”</w:t>
      </w:r>
      <w:r w:rsidRPr="00B2347F">
        <w:rPr>
          <w:highlight w:val="white"/>
        </w:rPr>
        <w:t xml:space="preserve"> </w:t>
      </w:r>
      <w:r w:rsidRPr="00B2347F">
        <w:rPr>
          <w:i/>
        </w:rPr>
        <w:t>Dialogue with Trypho, a Jew</w:t>
      </w:r>
      <w:r w:rsidRPr="00B2347F">
        <w:t xml:space="preserve"> ch.81 p.239</w:t>
      </w:r>
    </w:p>
    <w:p w14:paraId="04DBDD06" w14:textId="77777777" w:rsidR="00242418" w:rsidRPr="00B2347F" w:rsidRDefault="00242418" w:rsidP="00722F03">
      <w:pPr>
        <w:ind w:left="288" w:hanging="288"/>
      </w:pPr>
      <w:r w:rsidRPr="00B2347F">
        <w:rPr>
          <w:b/>
          <w:i/>
        </w:rPr>
        <w:t>Shepherd of Hermas</w:t>
      </w:r>
      <w:r w:rsidRPr="00B2347F">
        <w:t xml:space="preserve"> </w:t>
      </w:r>
      <w:r w:rsidR="00F157D8">
        <w:t>(c.115-155 A.D.)</w:t>
      </w:r>
      <w:r w:rsidRPr="00B2347F">
        <w:t xml:space="preserve"> book 3 ch.12 p.17 </w:t>
      </w:r>
      <w:r w:rsidR="002D2DBF">
        <w:t>“</w:t>
      </w:r>
      <w:r w:rsidRPr="00B2347F">
        <w:t>Vigour arose within you, and ye grew strong in faith; and the Lord, seeing your strength, rejoiced.</w:t>
      </w:r>
      <w:r w:rsidR="002D2DBF">
        <w:t>”</w:t>
      </w:r>
    </w:p>
    <w:p w14:paraId="01BAEA3A" w14:textId="77777777" w:rsidR="00242418" w:rsidRPr="00B2347F" w:rsidRDefault="00242418" w:rsidP="00722F03">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w:t>
      </w:r>
      <w:r w:rsidR="002D2DBF">
        <w:t>“</w:t>
      </w:r>
      <w:r w:rsidRPr="00B2347F">
        <w:t>His [God</w:t>
      </w:r>
      <w:r w:rsidR="00DE7390">
        <w:t>’</w:t>
      </w:r>
      <w:r w:rsidRPr="00B2347F">
        <w:t>s] delight in the prayers or works of the saints.</w:t>
      </w:r>
      <w:r w:rsidR="002D2DBF">
        <w:t>”</w:t>
      </w:r>
      <w:r w:rsidRPr="00B2347F">
        <w:t xml:space="preserve"> </w:t>
      </w:r>
      <w:r w:rsidRPr="00B2347F">
        <w:rPr>
          <w:i/>
        </w:rPr>
        <w:t>From the Oration on our Lord</w:t>
      </w:r>
      <w:r w:rsidR="00DE7390">
        <w:rPr>
          <w:i/>
        </w:rPr>
        <w:t>’</w:t>
      </w:r>
      <w:r w:rsidRPr="00B2347F">
        <w:rPr>
          <w:i/>
        </w:rPr>
        <w:t>s Passion</w:t>
      </w:r>
      <w:r w:rsidRPr="00B2347F">
        <w:t xml:space="preserve"> vol.8 ch.9 p.760</w:t>
      </w:r>
    </w:p>
    <w:p w14:paraId="7AB86BA3"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(implied) says that scripture </w:t>
      </w:r>
      <w:r w:rsidR="002D2DBF">
        <w:t>“</w:t>
      </w:r>
      <w:r w:rsidRPr="00B2347F">
        <w:t>celebrates us</w:t>
      </w:r>
      <w:r w:rsidR="002D2DBF">
        <w:t>”</w:t>
      </w:r>
      <w:r w:rsidRPr="00B2347F">
        <w:t xml:space="preserve"> </w:t>
      </w:r>
      <w:r w:rsidRPr="00B2347F">
        <w:rPr>
          <w:i/>
        </w:rPr>
        <w:t>The Instructor</w:t>
      </w:r>
      <w:r w:rsidRPr="00B2347F">
        <w:t xml:space="preserve"> book 1 ch.5 p.212</w:t>
      </w:r>
    </w:p>
    <w:p w14:paraId="100651BE" w14:textId="77777777" w:rsidR="00242418" w:rsidRPr="00B2347F" w:rsidRDefault="00242418" w:rsidP="00722F03">
      <w:pPr>
        <w:ind w:left="288" w:hanging="288"/>
      </w:pPr>
      <w:r w:rsidRPr="00B2347F">
        <w:rPr>
          <w:b/>
        </w:rPr>
        <w:t>Tertullian</w:t>
      </w:r>
      <w:r w:rsidRPr="00B2347F">
        <w:t xml:space="preserve"> (198-220 A.D.) </w:t>
      </w:r>
      <w:r w:rsidR="002D2DBF">
        <w:t>“</w:t>
      </w:r>
      <w:r w:rsidR="00DE7390">
        <w:t>‘</w:t>
      </w:r>
      <w:r w:rsidRPr="00B2347F">
        <w:t>When He prepared the heavens,</w:t>
      </w:r>
      <w:r w:rsidR="00DE7390">
        <w:t>’</w:t>
      </w:r>
      <w:r w:rsidRPr="00B2347F">
        <w:t xml:space="preserve"> so says (the Scripture), </w:t>
      </w:r>
      <w:r w:rsidR="00DE7390">
        <w:t>‘</w:t>
      </w:r>
      <w:r w:rsidRPr="00B2347F">
        <w:t>I was present with Him; and when He strengthened above the winds the lofty clouds, and when He secured the fountains which are under the heaven, I was present...I daily rejoiced in His presence; for He rejoiced when He had finished the world, and amongst the sons of men did He show</w:t>
      </w:r>
      <w:r w:rsidR="002D2DBF">
        <w:t>”</w:t>
      </w:r>
      <w:r w:rsidRPr="00B2347F">
        <w:t xml:space="preserve"> [Proverbs 8:27-31] </w:t>
      </w:r>
      <w:r w:rsidRPr="00B2347F">
        <w:rPr>
          <w:i/>
        </w:rPr>
        <w:t>Against Hermogenes</w:t>
      </w:r>
      <w:r w:rsidRPr="00B2347F">
        <w:t xml:space="preserve"> ch.18 p.487</w:t>
      </w:r>
    </w:p>
    <w:p w14:paraId="5D7AA470" w14:textId="77777777" w:rsidR="00242418" w:rsidRPr="00B2347F" w:rsidRDefault="00242418" w:rsidP="00722F03">
      <w:pPr>
        <w:ind w:left="288" w:hanging="288"/>
      </w:pPr>
      <w:r w:rsidRPr="00B2347F">
        <w:rPr>
          <w:b/>
        </w:rPr>
        <w:t>Origen</w:t>
      </w:r>
      <w:r w:rsidRPr="00B2347F">
        <w:t xml:space="preserve"> (235-245 A.D.) (implied) shows that God rejoices over us. </w:t>
      </w:r>
      <w:r w:rsidRPr="00B2347F">
        <w:rPr>
          <w:i/>
        </w:rPr>
        <w:t>Homilies on Jeremiah</w:t>
      </w:r>
      <w:r w:rsidRPr="00B2347F">
        <w:t xml:space="preserve"> homily 15 ch.4.1 p.161</w:t>
      </w:r>
    </w:p>
    <w:p w14:paraId="4503424A" w14:textId="77777777" w:rsidR="00242418" w:rsidRPr="00B2347F" w:rsidRDefault="00242418" w:rsidP="00722F03">
      <w:pPr>
        <w:ind w:left="288" w:hanging="288"/>
      </w:pPr>
      <w:r w:rsidRPr="00B2347F">
        <w:rPr>
          <w:b/>
        </w:rPr>
        <w:t>Novatian</w:t>
      </w:r>
      <w:r w:rsidRPr="00B2347F">
        <w:t xml:space="preserve"> (250/4-256/7 A.D.) </w:t>
      </w:r>
      <w:r w:rsidR="002D2DBF">
        <w:t>“</w:t>
      </w:r>
      <w:r w:rsidRPr="00B2347F">
        <w:rPr>
          <w:highlight w:val="white"/>
        </w:rPr>
        <w:t>God rejoices in our faith alone, in our innocency alone, in our truth alone, in our virtues alone.</w:t>
      </w:r>
      <w:r w:rsidR="002D2DBF">
        <w:rPr>
          <w:highlight w:val="white"/>
        </w:rPr>
        <w:t>”</w:t>
      </w:r>
      <w:r w:rsidRPr="00B2347F">
        <w:rPr>
          <w:highlight w:val="white"/>
        </w:rPr>
        <w:t xml:space="preserve"> </w:t>
      </w:r>
      <w:r w:rsidRPr="00B2347F">
        <w:rPr>
          <w:i/>
        </w:rPr>
        <w:t>On Jewish Meats</w:t>
      </w:r>
      <w:r w:rsidRPr="00B2347F">
        <w:t xml:space="preserve"> ch.5 p.649</w:t>
      </w:r>
    </w:p>
    <w:p w14:paraId="2912F66A" w14:textId="77777777" w:rsidR="00242418" w:rsidRPr="00B2347F" w:rsidRDefault="00242418" w:rsidP="00722F03">
      <w:pPr>
        <w:widowControl w:val="0"/>
        <w:autoSpaceDE w:val="0"/>
        <w:autoSpaceDN w:val="0"/>
        <w:adjustRightInd w:val="0"/>
        <w:ind w:left="288" w:hanging="288"/>
      </w:pPr>
      <w:r w:rsidRPr="00B2347F">
        <w:rPr>
          <w:b/>
          <w:i/>
        </w:rPr>
        <w:t>Treatise Against Novatian</w:t>
      </w:r>
      <w:r w:rsidRPr="00B2347F">
        <w:t xml:space="preserve"> (250/4-256/7 A.D.) ch.18 p.663 says that the angels and Christ rejoice over our repentance.</w:t>
      </w:r>
    </w:p>
    <w:p w14:paraId="5783F8B4" w14:textId="77777777" w:rsidR="00242418" w:rsidRPr="00B2347F" w:rsidRDefault="00242418" w:rsidP="00722F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one and true Father, good, merciful, and loving-yea, Himself Goodness and Mercy and Love-rejoice in the repentance of His own sons!</w:t>
      </w:r>
      <w:r w:rsidR="002D2DBF">
        <w:t>”</w:t>
      </w:r>
      <w:r w:rsidRPr="00B2347F">
        <w:t xml:space="preserve"> </w:t>
      </w:r>
      <w:r w:rsidRPr="00B2347F">
        <w:rPr>
          <w:i/>
        </w:rPr>
        <w:t>Epistles of Cyprian</w:t>
      </w:r>
      <w:r w:rsidRPr="00B2347F">
        <w:t xml:space="preserve"> </w:t>
      </w:r>
      <w:r w:rsidR="009C4830" w:rsidRPr="00B2347F">
        <w:t>letter 5</w:t>
      </w:r>
      <w:r w:rsidRPr="00B2347F">
        <w:t>1 ch.23 p.333</w:t>
      </w:r>
    </w:p>
    <w:p w14:paraId="7CE8F411" w14:textId="77777777" w:rsidR="00242418" w:rsidRPr="00B2347F" w:rsidRDefault="00CC5004" w:rsidP="00722F03">
      <w:pPr>
        <w:autoSpaceDE w:val="0"/>
        <w:autoSpaceDN w:val="0"/>
        <w:adjustRightInd w:val="0"/>
        <w:ind w:left="288" w:hanging="288"/>
      </w:pPr>
      <w:r w:rsidRPr="00B2347F">
        <w:rPr>
          <w:b/>
        </w:rPr>
        <w:t>Anatolius</w:t>
      </w:r>
      <w:r w:rsidR="00242418" w:rsidRPr="00B2347F">
        <w:t xml:space="preserve"> (270-280 A.D.) </w:t>
      </w:r>
      <w:r w:rsidR="002D2DBF">
        <w:t>“</w:t>
      </w:r>
      <w:r w:rsidR="00242418" w:rsidRPr="00B2347F">
        <w:t xml:space="preserve">as He Himself also says: </w:t>
      </w:r>
      <w:r w:rsidR="00DE7390">
        <w:t>‘</w:t>
      </w:r>
      <w:r w:rsidR="00242418" w:rsidRPr="00B2347F">
        <w:t>Rejoice with Me; for I have found the sheep which I had lost.</w:t>
      </w:r>
      <w:r w:rsidR="00DE7390">
        <w:t>’</w:t>
      </w:r>
      <w:r w:rsidR="002D2DBF">
        <w:t>”</w:t>
      </w:r>
      <w:r w:rsidR="00242418" w:rsidRPr="00B2347F">
        <w:t xml:space="preserve"> </w:t>
      </w:r>
      <w:r w:rsidR="00242418" w:rsidRPr="00B2347F">
        <w:rPr>
          <w:i/>
        </w:rPr>
        <w:t>Paschal Canon</w:t>
      </w:r>
      <w:r w:rsidR="00242418" w:rsidRPr="00B2347F">
        <w:t xml:space="preserve"> ch.10 p.149</w:t>
      </w:r>
    </w:p>
    <w:p w14:paraId="0FE838D9" w14:textId="77777777" w:rsidR="00242418" w:rsidRPr="00B2347F" w:rsidRDefault="00242418" w:rsidP="00722F03">
      <w:pPr>
        <w:ind w:left="288" w:hanging="288"/>
      </w:pPr>
      <w:r w:rsidRPr="00B2347F">
        <w:rPr>
          <w:b/>
        </w:rPr>
        <w:t>Methodius</w:t>
      </w:r>
      <w:r w:rsidRPr="00B2347F">
        <w:t xml:space="preserve"> </w:t>
      </w:r>
      <w:r w:rsidR="00753D95" w:rsidRPr="00B2347F">
        <w:t>(270-311/312 A.D.)</w:t>
      </w:r>
      <w:r w:rsidRPr="00B2347F">
        <w:t xml:space="preserve"> </w:t>
      </w:r>
      <w:r w:rsidR="00AA7297" w:rsidRPr="00B2347F">
        <w:t xml:space="preserve">alludes to Psalm 104:31. </w:t>
      </w:r>
      <w:r w:rsidR="002D2DBF">
        <w:t>“</w:t>
      </w:r>
      <w:r w:rsidRPr="00B2347F">
        <w:t>God shall have completed the world, He shall rejoice in us.</w:t>
      </w:r>
      <w:r w:rsidR="002D2DBF">
        <w:t>”</w:t>
      </w:r>
      <w:r w:rsidRPr="00B2347F">
        <w:t xml:space="preserve"> </w:t>
      </w:r>
      <w:r w:rsidRPr="00B2347F">
        <w:rPr>
          <w:i/>
        </w:rPr>
        <w:t>Banquet of the Ten Virgins</w:t>
      </w:r>
      <w:r w:rsidRPr="00B2347F">
        <w:t xml:space="preserve"> discourse 9 ch.1 p.344</w:t>
      </w:r>
    </w:p>
    <w:p w14:paraId="5AD99C4C" w14:textId="77777777" w:rsidR="00242418" w:rsidRPr="00B2347F" w:rsidRDefault="00242418" w:rsidP="00722F03">
      <w:pPr>
        <w:ind w:left="288" w:hanging="288"/>
      </w:pPr>
      <w:r w:rsidRPr="00B2347F">
        <w:rPr>
          <w:b/>
        </w:rPr>
        <w:t>Lactantius</w:t>
      </w:r>
      <w:r w:rsidRPr="00B2347F">
        <w:t xml:space="preserve"> (c.303-320/325 A.D.) </w:t>
      </w:r>
      <w:r w:rsidR="002D2DBF">
        <w:t>“</w:t>
      </w:r>
      <w:r w:rsidRPr="00B2347F">
        <w:t>That supreme Majesty rejoices in such a worshipper as this, as it takes him as a son and bestows upon him the befitting reward of immortality, concerning which I must now speak, and refute the persuasion of those who think that the soul is destroyed together with the body.</w:t>
      </w:r>
      <w:r w:rsidR="002D2DBF">
        <w:t>”</w:t>
      </w:r>
      <w:r w:rsidRPr="00B2347F">
        <w:t xml:space="preserve"> </w:t>
      </w:r>
      <w:r w:rsidRPr="00B2347F">
        <w:rPr>
          <w:i/>
        </w:rPr>
        <w:t>Epitome of the Divine Institutes</w:t>
      </w:r>
      <w:r w:rsidRPr="00B2347F">
        <w:t xml:space="preserve"> ch.67 p.151</w:t>
      </w:r>
    </w:p>
    <w:p w14:paraId="694DE3AD" w14:textId="77777777" w:rsidR="00242418" w:rsidRPr="00B2347F" w:rsidRDefault="00242418" w:rsidP="00722F03">
      <w:pPr>
        <w:ind w:left="288" w:hanging="288"/>
      </w:pPr>
    </w:p>
    <w:p w14:paraId="6C245C68" w14:textId="77777777" w:rsidR="00242418" w:rsidRPr="00B2347F" w:rsidRDefault="00242418" w:rsidP="00722F03">
      <w:pPr>
        <w:ind w:left="288" w:hanging="288"/>
        <w:rPr>
          <w:b/>
          <w:u w:val="single"/>
        </w:rPr>
      </w:pPr>
      <w:r w:rsidRPr="00B2347F">
        <w:rPr>
          <w:b/>
          <w:u w:val="single"/>
        </w:rPr>
        <w:t>Among heretics</w:t>
      </w:r>
    </w:p>
    <w:p w14:paraId="49F9E596" w14:textId="77777777" w:rsidR="00242418" w:rsidRPr="00B2347F" w:rsidRDefault="00242418" w:rsidP="00722F03">
      <w:pPr>
        <w:ind w:left="288" w:hanging="288"/>
      </w:pPr>
      <w:r w:rsidRPr="00B2347F">
        <w:t xml:space="preserve">The Ebionite </w:t>
      </w:r>
      <w:r w:rsidRPr="00B2347F">
        <w:rPr>
          <w:b/>
          <w:i/>
        </w:rPr>
        <w:t>Recognitions of Clement</w:t>
      </w:r>
      <w:r w:rsidRPr="00B2347F">
        <w:t xml:space="preserve"> (c.211-231 A.D.) book 9 ch.3 p.183 </w:t>
      </w:r>
      <w:r w:rsidR="002D2DBF">
        <w:t>“</w:t>
      </w:r>
      <w:r w:rsidRPr="00B2347F">
        <w:t>whom He [God] might choose friends for His Son, with whom He might rejoice</w:t>
      </w:r>
      <w:r w:rsidR="002D2DBF">
        <w:t>”</w:t>
      </w:r>
    </w:p>
    <w:p w14:paraId="12E9833C" w14:textId="77777777" w:rsidR="00242418" w:rsidRPr="00B2347F" w:rsidRDefault="00242418" w:rsidP="00722F03">
      <w:pPr>
        <w:ind w:left="288" w:hanging="288"/>
      </w:pPr>
    </w:p>
    <w:p w14:paraId="235C632D" w14:textId="77777777" w:rsidR="00242418" w:rsidRPr="00B2347F" w:rsidRDefault="00242418" w:rsidP="00722F03">
      <w:pPr>
        <w:pStyle w:val="Heading2"/>
      </w:pPr>
      <w:bookmarkStart w:id="970" w:name="_Toc222659198"/>
      <w:bookmarkStart w:id="971" w:name="_Toc58617347"/>
      <w:bookmarkStart w:id="972" w:name="_Toc62978777"/>
      <w:bookmarkStart w:id="973" w:name="_Toc126171211"/>
      <w:bookmarkStart w:id="974" w:name="_Toc161079339"/>
      <w:r w:rsidRPr="00B2347F">
        <w:t>Gi16. Calling God Abba, Father</w:t>
      </w:r>
      <w:bookmarkEnd w:id="970"/>
      <w:bookmarkEnd w:id="971"/>
      <w:bookmarkEnd w:id="972"/>
      <w:bookmarkEnd w:id="973"/>
      <w:bookmarkEnd w:id="974"/>
    </w:p>
    <w:p w14:paraId="2A5568AD" w14:textId="77777777" w:rsidR="00242418" w:rsidRPr="00B2347F" w:rsidRDefault="00242418" w:rsidP="00722F03">
      <w:pPr>
        <w:ind w:left="288" w:hanging="288"/>
      </w:pPr>
    </w:p>
    <w:p w14:paraId="299D7896" w14:textId="77777777" w:rsidR="00530ED0" w:rsidRPr="00D17C89" w:rsidRDefault="00530ED0" w:rsidP="00530ED0">
      <w:pPr>
        <w:ind w:left="288" w:hanging="288"/>
      </w:pPr>
      <w:r>
        <w:t xml:space="preserve">Mark 14:36; Romans 8:15; </w:t>
      </w:r>
      <w:r w:rsidRPr="00D17C89">
        <w:t>Galatians 4:6</w:t>
      </w:r>
    </w:p>
    <w:p w14:paraId="1927CDC3" w14:textId="77777777" w:rsidR="00242418" w:rsidRPr="00B2347F" w:rsidRDefault="00242418" w:rsidP="00722F03">
      <w:pPr>
        <w:ind w:left="288" w:hanging="288"/>
      </w:pPr>
    </w:p>
    <w:p w14:paraId="09066E89"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To those, no doubt, who have received the grace of the </w:t>
      </w:r>
      <w:r w:rsidR="002D2DBF">
        <w:t>“</w:t>
      </w:r>
      <w:r w:rsidRPr="00B2347F">
        <w:t>adoption, by which we cry, Abba Father.</w:t>
      </w:r>
      <w:r w:rsidR="00DE7390">
        <w:t>’</w:t>
      </w:r>
      <w:r w:rsidR="002D2DBF">
        <w:t>”</w:t>
      </w:r>
      <w:r w:rsidRPr="00B2347F">
        <w:t xml:space="preserve"> He mentions this in other places too. </w:t>
      </w:r>
      <w:r w:rsidRPr="00B2347F">
        <w:rPr>
          <w:i/>
        </w:rPr>
        <w:t>Irenaeus Against Heresies</w:t>
      </w:r>
      <w:r w:rsidRPr="00B2347F">
        <w:t xml:space="preserve"> book 3 ch.6.1 p.419</w:t>
      </w:r>
    </w:p>
    <w:p w14:paraId="56CB348B" w14:textId="77777777" w:rsidR="00CE2C72" w:rsidRPr="00B2347F" w:rsidRDefault="00CE2C72" w:rsidP="00722F03">
      <w:pPr>
        <w:ind w:left="288" w:hanging="288"/>
      </w:pPr>
      <w:r w:rsidRPr="00B2347F">
        <w:t xml:space="preserve">Irenaeus of Lyons (c.160-202 A.D.) calls God Abba, Father. </w:t>
      </w:r>
      <w:r w:rsidRPr="00B2347F">
        <w:rPr>
          <w:i/>
        </w:rPr>
        <w:t>Proof of Apostolic Preaching</w:t>
      </w:r>
      <w:r w:rsidRPr="00B2347F">
        <w:t xml:space="preserve"> ch.5</w:t>
      </w:r>
    </w:p>
    <w:p w14:paraId="4CAB89DE" w14:textId="77777777" w:rsidR="00242418" w:rsidRPr="00B2347F" w:rsidRDefault="00242418" w:rsidP="00722F0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filiorum, in quo clamamus, Abba Pater;</w:t>
      </w:r>
      <w:r w:rsidR="002D2DBF">
        <w:t>”</w:t>
      </w:r>
      <w:r w:rsidRPr="00B2347F">
        <w:t xml:space="preserve"> </w:t>
      </w:r>
      <w:r w:rsidR="002D2DBF">
        <w:t>“</w:t>
      </w:r>
      <w:r w:rsidRPr="00B2347F">
        <w:t>of the Son, in whom we exclaim, Abba Father;</w:t>
      </w:r>
      <w:r w:rsidR="002D2DBF">
        <w:t>”</w:t>
      </w:r>
      <w:r w:rsidRPr="00B2347F">
        <w:t xml:space="preserve"> </w:t>
      </w:r>
      <w:r w:rsidRPr="00B2347F">
        <w:rPr>
          <w:i/>
        </w:rPr>
        <w:t>Stromata</w:t>
      </w:r>
      <w:r w:rsidRPr="00B2347F">
        <w:t xml:space="preserve"> book 3 ch.11 p.395</w:t>
      </w:r>
    </w:p>
    <w:p w14:paraId="6BD4ED87" w14:textId="77777777" w:rsidR="00242418" w:rsidRPr="00B2347F" w:rsidRDefault="00242418" w:rsidP="00722F03">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t>the Word, reaching and resting in the same truth, and crying Abba, Father.</w:t>
      </w:r>
      <w:r w:rsidR="002D2DBF">
        <w:t>”</w:t>
      </w:r>
      <w:r w:rsidRPr="00B2347F">
        <w:t xml:space="preserve"> </w:t>
      </w:r>
      <w:r w:rsidRPr="00B2347F">
        <w:rPr>
          <w:i/>
        </w:rPr>
        <w:t>Exhortation to the Heathen</w:t>
      </w:r>
      <w:r w:rsidRPr="00B2347F">
        <w:t xml:space="preserve"> ch.9 p.197</w:t>
      </w:r>
    </w:p>
    <w:p w14:paraId="62A932C0" w14:textId="77777777" w:rsidR="00242418" w:rsidRPr="00B2347F" w:rsidRDefault="00242418" w:rsidP="00722F03">
      <w:pPr>
        <w:ind w:left="288" w:hanging="288"/>
      </w:pPr>
      <w:r w:rsidRPr="00B2347F">
        <w:rPr>
          <w:b/>
        </w:rPr>
        <w:t>Tertullian</w:t>
      </w:r>
      <w:r w:rsidRPr="00B2347F">
        <w:t xml:space="preserve"> (207/208 A.D.) </w:t>
      </w:r>
      <w:r w:rsidR="002D2DBF">
        <w:t>“</w:t>
      </w:r>
      <w:r w:rsidRPr="00B2347F">
        <w:t xml:space="preserve">therefore the assurance that we are the children of God, </w:t>
      </w:r>
      <w:r w:rsidR="00DE7390">
        <w:t>‘</w:t>
      </w:r>
      <w:r w:rsidRPr="00B2347F">
        <w:t>He hath sent forth His Spirit into our hearts, crying, Abba, Father.</w:t>
      </w:r>
      <w:r w:rsidR="00DE7390">
        <w:t>’</w:t>
      </w:r>
      <w:r w:rsidR="002D2DBF">
        <w:t>”</w:t>
      </w:r>
      <w:r w:rsidRPr="00B2347F">
        <w:t xml:space="preserve"> </w:t>
      </w:r>
      <w:r w:rsidRPr="00B2347F">
        <w:rPr>
          <w:i/>
        </w:rPr>
        <w:t>Five Books Against Marcion</w:t>
      </w:r>
      <w:r w:rsidRPr="00B2347F">
        <w:t xml:space="preserve"> book 5 ch.4 p.436</w:t>
      </w:r>
    </w:p>
    <w:p w14:paraId="100CE05F" w14:textId="77777777" w:rsidR="00242418" w:rsidRPr="00B2347F" w:rsidRDefault="00242418" w:rsidP="00722F03">
      <w:pPr>
        <w:ind w:left="288" w:hanging="288"/>
      </w:pPr>
      <w:r w:rsidRPr="00B2347F">
        <w:rPr>
          <w:b/>
        </w:rPr>
        <w:t>Theodotus the probable Montanist</w:t>
      </w:r>
      <w:r w:rsidRPr="00B2347F">
        <w:t xml:space="preserve"> (c.240 A.D.) says that </w:t>
      </w:r>
      <w:r w:rsidR="002D2DBF">
        <w:t>“</w:t>
      </w:r>
      <w:r w:rsidRPr="00B2347F">
        <w:t>we cry, Abba, Father.</w:t>
      </w:r>
      <w:r w:rsidR="002D2DBF">
        <w:t>”</w:t>
      </w:r>
      <w:r w:rsidRPr="00B2347F">
        <w:t xml:space="preserve"> </w:t>
      </w:r>
      <w:r w:rsidRPr="00B2347F">
        <w:rPr>
          <w:i/>
        </w:rPr>
        <w:t>Excepts from Theodotus</w:t>
      </w:r>
      <w:r w:rsidRPr="00B2347F">
        <w:t xml:space="preserve"> ch.20 p.45</w:t>
      </w:r>
    </w:p>
    <w:p w14:paraId="59085036" w14:textId="77777777" w:rsidR="00242418" w:rsidRPr="00B2347F" w:rsidRDefault="00242418" w:rsidP="00722F03">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adoption, whereby we cry, Abba, Father.</w:t>
      </w:r>
      <w:r w:rsidR="002D2DBF">
        <w:t>”</w:t>
      </w:r>
      <w:r w:rsidRPr="00B2347F">
        <w:t xml:space="preserve"> </w:t>
      </w:r>
      <w:r w:rsidRPr="00B2347F">
        <w:rPr>
          <w:i/>
        </w:rPr>
        <w:t>Origen Against Celsus</w:t>
      </w:r>
      <w:r w:rsidRPr="00B2347F">
        <w:t xml:space="preserve"> book 1 ch.57 p.421</w:t>
      </w:r>
    </w:p>
    <w:p w14:paraId="2EFA0E32" w14:textId="77777777" w:rsidR="006665CF" w:rsidRPr="00B2347F" w:rsidRDefault="006665CF" w:rsidP="006665CF">
      <w:pPr>
        <w:autoSpaceDE w:val="0"/>
        <w:autoSpaceDN w:val="0"/>
        <w:adjustRightInd w:val="0"/>
        <w:ind w:left="288" w:hanging="288"/>
        <w:rPr>
          <w:highlight w:val="white"/>
        </w:rPr>
      </w:pPr>
      <w:r w:rsidRPr="00B2347F">
        <w:rPr>
          <w:highlight w:val="white"/>
        </w:rPr>
        <w:t xml:space="preserve">Origen (233/234 A.D.) </w:t>
      </w:r>
      <w:r w:rsidR="002D2DBF">
        <w:rPr>
          <w:highlight w:val="white"/>
        </w:rPr>
        <w:t>“</w:t>
      </w:r>
      <w:r w:rsidRPr="00B2347F">
        <w:rPr>
          <w:highlight w:val="white"/>
        </w:rPr>
        <w:t xml:space="preserve">For the Spirit that in the hearts of the blessed cries: </w:t>
      </w:r>
      <w:r w:rsidR="00DE7390">
        <w:rPr>
          <w:highlight w:val="white"/>
        </w:rPr>
        <w:t>‘</w:t>
      </w:r>
      <w:r w:rsidRPr="00B2347F">
        <w:rPr>
          <w:highlight w:val="white"/>
        </w:rPr>
        <w:t>Abba, Father, knows well that the groans in the earthly habitation are likely only to press down upon them that have fallen or strayed from the way.</w:t>
      </w:r>
      <w:r w:rsidR="002D2DBF">
        <w:rPr>
          <w:highlight w:val="white"/>
        </w:rPr>
        <w:t>”</w:t>
      </w:r>
      <w:r w:rsidRPr="00B2347F">
        <w:rPr>
          <w:highlight w:val="white"/>
        </w:rPr>
        <w:t xml:space="preserve"> </w:t>
      </w:r>
      <w:r w:rsidRPr="00B2347F">
        <w:rPr>
          <w:i/>
          <w:highlight w:val="white"/>
        </w:rPr>
        <w:t>O</w:t>
      </w:r>
      <w:r w:rsidR="00B36AE8" w:rsidRPr="00B2347F">
        <w:rPr>
          <w:i/>
        </w:rPr>
        <w:t>rigen O</w:t>
      </w:r>
      <w:r w:rsidRPr="00B2347F">
        <w:rPr>
          <w:i/>
          <w:highlight w:val="white"/>
        </w:rPr>
        <w:t>n Prayer</w:t>
      </w:r>
      <w:r w:rsidRPr="00B2347F">
        <w:rPr>
          <w:highlight w:val="white"/>
        </w:rPr>
        <w:t xml:space="preserve"> ch.2.3 p.19</w:t>
      </w:r>
    </w:p>
    <w:p w14:paraId="49FF6131" w14:textId="77777777" w:rsidR="00B93BA7" w:rsidRDefault="00B93BA7" w:rsidP="00B93BA7">
      <w:r>
        <w:rPr>
          <w:highlight w:val="white"/>
        </w:rPr>
        <w:t>Origen (233/234 A.D.</w:t>
      </w:r>
      <w:r>
        <w:t xml:space="preserve">) (partial) says that Christ called Him Abba. </w:t>
      </w:r>
      <w:r w:rsidR="003F6E9F">
        <w:rPr>
          <w:i/>
        </w:rPr>
        <w:t>Origen’s Exhortation to Martyrdom</w:t>
      </w:r>
      <w:r>
        <w:t xml:space="preserve"> p.66</w:t>
      </w:r>
    </w:p>
    <w:p w14:paraId="65406426" w14:textId="77777777" w:rsidR="00242418" w:rsidRPr="00B2347F" w:rsidRDefault="00242418" w:rsidP="00722F0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makes mention of His saying, </w:t>
      </w:r>
      <w:r w:rsidR="002D2DBF">
        <w:t>“</w:t>
      </w:r>
      <w:r w:rsidRPr="00B2347F">
        <w:t>Abba, Father, all things are possible unto Thee;</w:t>
      </w:r>
      <w:r w:rsidR="002D2DBF">
        <w:t>”</w:t>
      </w:r>
      <w:r w:rsidRPr="00B2347F">
        <w:t xml:space="preserve"> </w:t>
      </w:r>
      <w:r w:rsidRPr="00B2347F">
        <w:rPr>
          <w:i/>
        </w:rPr>
        <w:t>Commentary on Luke</w:t>
      </w:r>
      <w:r w:rsidRPr="00B2347F">
        <w:t xml:space="preserve"> 22:42, etc. p.117</w:t>
      </w:r>
    </w:p>
    <w:p w14:paraId="724EED5A" w14:textId="77777777" w:rsidR="00242418" w:rsidRPr="00B2347F" w:rsidRDefault="00242418" w:rsidP="00722F03">
      <w:pPr>
        <w:ind w:left="288" w:hanging="288"/>
      </w:pPr>
    </w:p>
    <w:p w14:paraId="58F496F2" w14:textId="77777777" w:rsidR="00242418" w:rsidRPr="00B2347F" w:rsidRDefault="00242418" w:rsidP="00722F03">
      <w:pPr>
        <w:pStyle w:val="Heading2"/>
      </w:pPr>
      <w:bookmarkStart w:id="975" w:name="_Toc58617348"/>
      <w:bookmarkStart w:id="976" w:name="_Toc62978778"/>
      <w:bookmarkStart w:id="977" w:name="_Toc126171212"/>
      <w:bookmarkStart w:id="978" w:name="_Toc161079340"/>
      <w:r w:rsidRPr="00B2347F">
        <w:t>Gi17. God of Abraham</w:t>
      </w:r>
      <w:bookmarkEnd w:id="975"/>
      <w:bookmarkEnd w:id="976"/>
      <w:bookmarkEnd w:id="977"/>
      <w:bookmarkEnd w:id="978"/>
    </w:p>
    <w:p w14:paraId="3A4FA87E" w14:textId="77777777" w:rsidR="00242418" w:rsidRPr="00B2347F" w:rsidRDefault="00242418" w:rsidP="00722F03">
      <w:pPr>
        <w:ind w:left="288" w:hanging="288"/>
      </w:pPr>
    </w:p>
    <w:p w14:paraId="1CFFB6CD" w14:textId="77777777" w:rsidR="00242418" w:rsidRPr="00B2347F" w:rsidRDefault="00242418" w:rsidP="00722F03">
      <w:pPr>
        <w:ind w:left="288" w:hanging="288"/>
      </w:pPr>
      <w:r w:rsidRPr="00B2347F">
        <w:t>Exodus 3:6; Matthew 23:32; Acts 7:32</w:t>
      </w:r>
    </w:p>
    <w:p w14:paraId="418750C7" w14:textId="77777777" w:rsidR="00242418" w:rsidRPr="00B2347F" w:rsidRDefault="00242418" w:rsidP="00722F03">
      <w:pPr>
        <w:ind w:left="288" w:hanging="288"/>
      </w:pPr>
    </w:p>
    <w:p w14:paraId="7F32A859" w14:textId="77777777" w:rsidR="00242418" w:rsidRPr="00B2347F" w:rsidRDefault="00242418" w:rsidP="00722F03">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Nor have we trusted in any other (for there is no other), but in Him in whom you also have trusted, the God of Abraham, and of Isaac, and of Jacob.</w:t>
      </w:r>
      <w:r w:rsidR="002D2DBF">
        <w:rPr>
          <w:highlight w:val="white"/>
        </w:rPr>
        <w:t>”</w:t>
      </w:r>
      <w:r w:rsidRPr="00B2347F">
        <w:rPr>
          <w:highlight w:val="white"/>
        </w:rPr>
        <w:t xml:space="preserve"> </w:t>
      </w:r>
      <w:r w:rsidRPr="00B2347F">
        <w:rPr>
          <w:i/>
        </w:rPr>
        <w:t>Dialogue with Trypho, a Jew</w:t>
      </w:r>
      <w:r w:rsidRPr="00B2347F">
        <w:t xml:space="preserve"> ch.11 p.199</w:t>
      </w:r>
      <w:r w:rsidR="00231300">
        <w:t>. See also ibid ch.126 p.263.</w:t>
      </w:r>
    </w:p>
    <w:p w14:paraId="5571582A" w14:textId="77777777" w:rsidR="00242418" w:rsidRPr="00B2347F" w:rsidRDefault="00242418" w:rsidP="00722F03">
      <w:pPr>
        <w:autoSpaceDE w:val="0"/>
        <w:autoSpaceDN w:val="0"/>
        <w:adjustRightInd w:val="0"/>
        <w:ind w:left="288" w:hanging="288"/>
      </w:pPr>
      <w:r w:rsidRPr="00B2347F">
        <w:t xml:space="preserve">Justin Martyr (c.150 A.D.) </w:t>
      </w:r>
      <w:r w:rsidR="002D2DBF">
        <w:t>“</w:t>
      </w:r>
      <w:r w:rsidRPr="00B2347F">
        <w:rPr>
          <w:highlight w:val="white"/>
        </w:rPr>
        <w:t xml:space="preserve">From the writings of Moses also this will be manifest; for thus it is written in them, </w:t>
      </w:r>
      <w:r w:rsidR="00DE7390">
        <w:rPr>
          <w:highlight w:val="white"/>
        </w:rPr>
        <w:t>‘</w:t>
      </w:r>
      <w:r w:rsidRPr="00B2347F">
        <w:rPr>
          <w:highlight w:val="white"/>
        </w:rPr>
        <w:t>And the Angel of God spake to Moses, in a flame of fire out of the bush, and said, I am that I am, the God of Abraham, the God of Isaac, the God of Jacob, the God of thy fathers; go down into Egypt, and bring forth My people.</w:t>
      </w:r>
      <w:r w:rsidR="00DE7390">
        <w:t>’</w:t>
      </w:r>
      <w:r w:rsidR="002D2DBF">
        <w:t>”</w:t>
      </w:r>
      <w:r w:rsidRPr="00B2347F">
        <w:t xml:space="preserve"> [Exodus 3:6] </w:t>
      </w:r>
      <w:r w:rsidRPr="00B2347F">
        <w:rPr>
          <w:i/>
        </w:rPr>
        <w:t>First Apology of Justin Martyr</w:t>
      </w:r>
      <w:r w:rsidRPr="00B2347F">
        <w:t xml:space="preserve"> ch.63 p.184</w:t>
      </w:r>
    </w:p>
    <w:p w14:paraId="78502A95"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14.34 p.66 mentions the God of Abraham, the God of Isaac, and the God of Jacob.</w:t>
      </w:r>
      <w:r w:rsidR="00AC72EE" w:rsidRPr="00B2347F">
        <w:t xml:space="preserve"> See also section 34.20 p.96.</w:t>
      </w:r>
    </w:p>
    <w:p w14:paraId="367E827A" w14:textId="77777777" w:rsidR="00242418" w:rsidRPr="00B2347F" w:rsidRDefault="00242418" w:rsidP="00722F0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r w:rsidR="00C844B2" w:rsidRPr="00B2347F">
        <w:t>. See also book 3 ch.12.</w:t>
      </w:r>
      <w:r w:rsidR="00ED3066" w:rsidRPr="00B2347F">
        <w:t>3</w:t>
      </w:r>
      <w:r w:rsidR="00C844B2" w:rsidRPr="00B2347F">
        <w:t xml:space="preserve"> p.430</w:t>
      </w:r>
      <w:r w:rsidR="00ED3066" w:rsidRPr="00B2347F">
        <w:t>.</w:t>
      </w:r>
    </w:p>
    <w:p w14:paraId="2E604EF9" w14:textId="77777777" w:rsidR="005D28BE" w:rsidRPr="00B2347F" w:rsidRDefault="005D28BE" w:rsidP="005D28BE">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This is He who is called in the Law the God of Abraham and the God of Isaac and the God of Jacob, the God of the living; although the sublimity and greatness of this God is unspeakable.</w:t>
      </w:r>
      <w:r w:rsidR="002D2DBF">
        <w:rPr>
          <w:szCs w:val="24"/>
        </w:rPr>
        <w:t>”</w:t>
      </w:r>
      <w:r w:rsidRPr="00B2347F">
        <w:rPr>
          <w:szCs w:val="24"/>
        </w:rPr>
        <w:t xml:space="preserve"> </w:t>
      </w:r>
      <w:r w:rsidRPr="00B2347F">
        <w:rPr>
          <w:i/>
          <w:szCs w:val="24"/>
        </w:rPr>
        <w:t>Proof of Apostolic Preaching</w:t>
      </w:r>
      <w:r w:rsidRPr="00B2347F">
        <w:rPr>
          <w:szCs w:val="24"/>
        </w:rPr>
        <w:t xml:space="preserve"> ch.8. see also ch.21.</w:t>
      </w:r>
    </w:p>
    <w:p w14:paraId="3FC27954" w14:textId="77777777" w:rsidR="00242418" w:rsidRPr="00B2347F" w:rsidRDefault="00242418" w:rsidP="00722F0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And that he is beloved of God, God intimates when He says, </w:t>
      </w:r>
      <w:r w:rsidR="00DE7390">
        <w:rPr>
          <w:highlight w:val="white"/>
        </w:rPr>
        <w:t>‘</w:t>
      </w:r>
      <w:r w:rsidRPr="00B2347F">
        <w:rPr>
          <w:highlight w:val="white"/>
        </w:rPr>
        <w:t>The God of Abraham, the God of Isaac, the God of Jacob.</w:t>
      </w:r>
      <w:r w:rsidR="00DE7390">
        <w:rPr>
          <w:highlight w:val="white"/>
        </w:rPr>
        <w:t>’</w:t>
      </w:r>
      <w:r w:rsidRPr="00B2347F">
        <w:rPr>
          <w:highlight w:val="white"/>
        </w:rPr>
        <w:t xml:space="preserve"> For the first is found to have been expressly called </w:t>
      </w:r>
      <w:r w:rsidR="00DE7390">
        <w:rPr>
          <w:highlight w:val="white"/>
        </w:rPr>
        <w:t>‘</w:t>
      </w:r>
      <w:r w:rsidRPr="00B2347F">
        <w:rPr>
          <w:highlight w:val="white"/>
        </w:rPr>
        <w:t>friend;</w:t>
      </w:r>
      <w:r w:rsidR="00DE7390">
        <w:rPr>
          <w:highlight w:val="white"/>
        </w:rPr>
        <w:t>’</w:t>
      </w:r>
      <w:r w:rsidRPr="00B2347F">
        <w:rPr>
          <w:highlight w:val="white"/>
        </w:rPr>
        <w:t xml:space="preserve"> and the second is shown to have received a new name, signifying </w:t>
      </w:r>
      <w:r w:rsidR="00DE7390">
        <w:rPr>
          <w:highlight w:val="white"/>
        </w:rPr>
        <w:t>‘</w:t>
      </w:r>
      <w:r w:rsidRPr="00B2347F">
        <w:rPr>
          <w:highlight w:val="white"/>
        </w:rPr>
        <w:t>he that sees God</w:t>
      </w:r>
      <w:r w:rsidRPr="00B2347F">
        <w:t>;</w:t>
      </w:r>
      <w:r w:rsidR="00DE7390">
        <w:t>’</w:t>
      </w:r>
      <w:r w:rsidR="002D2DBF">
        <w:t>”</w:t>
      </w:r>
      <w:r w:rsidRPr="00B2347F">
        <w:t xml:space="preserve"> </w:t>
      </w:r>
      <w:r w:rsidRPr="00B2347F">
        <w:rPr>
          <w:i/>
        </w:rPr>
        <w:t>Stromata</w:t>
      </w:r>
      <w:r w:rsidRPr="00B2347F">
        <w:t xml:space="preserve"> book 2 ch.5 p.351. See also </w:t>
      </w:r>
      <w:r w:rsidRPr="00B2347F">
        <w:rPr>
          <w:i/>
        </w:rPr>
        <w:t>Stromata</w:t>
      </w:r>
      <w:r w:rsidRPr="00B2347F">
        <w:t xml:space="preserve"> book 5 ch.10 p.459.</w:t>
      </w:r>
    </w:p>
    <w:p w14:paraId="22B56150" w14:textId="77777777" w:rsidR="00242418" w:rsidRPr="00B2347F" w:rsidRDefault="00242418" w:rsidP="00722F03">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Ask, and ye shall receive,</w:t>
      </w:r>
      <w:r w:rsidR="00DE7390">
        <w:rPr>
          <w:highlight w:val="white"/>
        </w:rPr>
        <w:t>’</w:t>
      </w:r>
      <w:r w:rsidRPr="00B2347F">
        <w:rPr>
          <w:highlight w:val="white"/>
        </w:rPr>
        <w:t xml:space="preserve"> is suitably said to one who was aware from whom he ought to ask,-by whom also some promise had been given; that is to say, </w:t>
      </w:r>
      <w:r w:rsidR="002D2DBF">
        <w:rPr>
          <w:highlight w:val="white"/>
        </w:rPr>
        <w:t>“</w:t>
      </w:r>
      <w:r w:rsidRPr="00B2347F">
        <w:rPr>
          <w:highlight w:val="white"/>
        </w:rPr>
        <w:t>the God of Abraham, of Isaac, and of Jacob.</w:t>
      </w:r>
      <w:r w:rsidR="002D2DBF">
        <w:rPr>
          <w:highlight w:val="white"/>
        </w:rPr>
        <w:t>”</w:t>
      </w:r>
      <w:r w:rsidRPr="00B2347F">
        <w:rPr>
          <w:highlight w:val="white"/>
        </w:rPr>
        <w:t xml:space="preserve"> Now, the Gentiles knew nothing either of Him, or of any of His promises.</w:t>
      </w:r>
      <w:r w:rsidR="002D2DBF">
        <w:rPr>
          <w:highlight w:val="white"/>
        </w:rPr>
        <w:t>”</w:t>
      </w:r>
      <w:r w:rsidRPr="00B2347F">
        <w:rPr>
          <w:highlight w:val="white"/>
        </w:rPr>
        <w:t xml:space="preserve"> </w:t>
      </w:r>
      <w:r w:rsidRPr="00B2347F">
        <w:rPr>
          <w:i/>
        </w:rPr>
        <w:t>Prescription Against Heretics</w:t>
      </w:r>
      <w:r w:rsidRPr="00B2347F">
        <w:t xml:space="preserve"> ch.8 p.247</w:t>
      </w:r>
    </w:p>
    <w:p w14:paraId="2362ECB7" w14:textId="77777777" w:rsidR="0077399E" w:rsidRPr="00B2347F" w:rsidRDefault="0077399E" w:rsidP="00722F03">
      <w:pPr>
        <w:autoSpaceDE w:val="0"/>
        <w:autoSpaceDN w:val="0"/>
        <w:adjustRightInd w:val="0"/>
        <w:ind w:left="288" w:hanging="288"/>
      </w:pPr>
      <w:r w:rsidRPr="00B2347F">
        <w:t>Hippolytus</w:t>
      </w:r>
      <w:r w:rsidR="00654FE5" w:rsidRPr="00B2347F">
        <w:t xml:space="preserve"> of Portus</w:t>
      </w:r>
      <w:r w:rsidRPr="00B2347F">
        <w:t xml:space="preserve"> (222-235/236 A.D.) (partial) </w:t>
      </w:r>
      <w:r w:rsidR="002D2DBF">
        <w:t>“</w:t>
      </w:r>
      <w:r w:rsidRPr="00B2347F">
        <w:t xml:space="preserve">by citing the word in the law, </w:t>
      </w:r>
      <w:r w:rsidR="00DE7390">
        <w:t>‘</w:t>
      </w:r>
      <w:r w:rsidRPr="00B2347F">
        <w:t>I am the God of your fathers: ye shall have no other gods besides me;</w:t>
      </w:r>
      <w:r w:rsidR="00DE7390">
        <w:t>’</w:t>
      </w:r>
      <w:r w:rsidR="002D2DBF">
        <w:t>”</w:t>
      </w:r>
      <w:r w:rsidRPr="00B2347F">
        <w:t xml:space="preserve"> </w:t>
      </w:r>
      <w:r w:rsidRPr="00B2347F">
        <w:rPr>
          <w:i/>
        </w:rPr>
        <w:t>Against the Heresy of One Noetus</w:t>
      </w:r>
      <w:r w:rsidRPr="00B2347F">
        <w:t xml:space="preserve"> ch.2 p.223.</w:t>
      </w:r>
    </w:p>
    <w:p w14:paraId="251FFA3B" w14:textId="77777777" w:rsidR="00242418" w:rsidRPr="00B2347F" w:rsidRDefault="00242418" w:rsidP="00722F03">
      <w:pPr>
        <w:ind w:left="288" w:hanging="288"/>
      </w:pPr>
      <w:r w:rsidRPr="00B2347F">
        <w:rPr>
          <w:b/>
        </w:rPr>
        <w:t>Origen</w:t>
      </w:r>
      <w:r w:rsidRPr="00B2347F">
        <w:t xml:space="preserve"> (c.240 A.D.) mentions the God of Abraham, Isaac, and Jacob. </w:t>
      </w:r>
      <w:r w:rsidRPr="00B2347F">
        <w:rPr>
          <w:i/>
        </w:rPr>
        <w:t>Homilies on Jeremiah</w:t>
      </w:r>
      <w:r w:rsidRPr="00B2347F">
        <w:t xml:space="preserve"> homily 9 ch.3 p.89</w:t>
      </w:r>
    </w:p>
    <w:p w14:paraId="56CF636D" w14:textId="77777777" w:rsidR="00242418" w:rsidRPr="00B2347F" w:rsidRDefault="00242418" w:rsidP="00722F03">
      <w:pPr>
        <w:ind w:left="288" w:hanging="288"/>
      </w:pPr>
      <w:r w:rsidRPr="00B2347F">
        <w:t xml:space="preserve">Origen (c.227-240 A.D.) </w:t>
      </w:r>
      <w:r w:rsidR="002D2DBF">
        <w:t>“</w:t>
      </w:r>
      <w:r w:rsidR="00DE7390">
        <w:t>‘</w:t>
      </w:r>
      <w:r w:rsidRPr="00B2347F">
        <w:t>the angel of the Lord appeared in a flame of fire. And he said, I am the God of Abraham and of Isaac and of Jacob.</w:t>
      </w:r>
      <w:r w:rsidR="00DE7390">
        <w:t>’</w:t>
      </w:r>
      <w:r w:rsidR="002D2DBF">
        <w:t>”</w:t>
      </w:r>
      <w:r w:rsidRPr="00B2347F">
        <w:t xml:space="preserve"> </w:t>
      </w:r>
      <w:r w:rsidRPr="00B2347F">
        <w:rPr>
          <w:i/>
        </w:rPr>
        <w:t>Commentary on John</w:t>
      </w:r>
      <w:r w:rsidRPr="00B2347F">
        <w:t xml:space="preserve"> book 1 ch.34 p.315</w:t>
      </w:r>
    </w:p>
    <w:p w14:paraId="6D263D10" w14:textId="77777777" w:rsidR="00597702" w:rsidRPr="00B2347F" w:rsidRDefault="00597702" w:rsidP="00597702">
      <w:pPr>
        <w:ind w:left="288" w:hanging="288"/>
      </w:pPr>
      <w:r w:rsidRPr="00B2347F">
        <w:t xml:space="preserve">Origen (239-242 A.D.) says our God is the God of Abraham, Isaac, and Jacob. </w:t>
      </w:r>
      <w:r w:rsidRPr="00B2347F">
        <w:rPr>
          <w:i/>
        </w:rPr>
        <w:t>Homilies on Ezekiel</w:t>
      </w:r>
      <w:r w:rsidRPr="00B2347F">
        <w:t xml:space="preserve"> homily 7 ch.4.1 p.103</w:t>
      </w:r>
    </w:p>
    <w:p w14:paraId="4D4352C5" w14:textId="77777777" w:rsidR="005B1262" w:rsidRDefault="005B1262" w:rsidP="005B1262">
      <w:pPr>
        <w:ind w:left="288" w:hanging="288"/>
      </w:pPr>
      <w:r w:rsidRPr="005B1262">
        <w:rPr>
          <w:bCs/>
        </w:rPr>
        <w:t>Origen</w:t>
      </w:r>
      <w:r>
        <w:t xml:space="preserve"> (239-242 A.D.) says our God is the God of Abraham, Isaac, and Jacob. </w:t>
      </w:r>
      <w:r>
        <w:rPr>
          <w:i/>
        </w:rPr>
        <w:t>Homilies on Ezekiel</w:t>
      </w:r>
      <w:r>
        <w:t xml:space="preserve"> homily 12 ch.5.2 p.153</w:t>
      </w:r>
    </w:p>
    <w:p w14:paraId="6F01814D" w14:textId="77777777" w:rsidR="00E9331D" w:rsidRPr="00B2347F" w:rsidRDefault="00E9331D" w:rsidP="00E9331D">
      <w:pPr>
        <w:ind w:left="288" w:hanging="288"/>
      </w:pPr>
      <w:r w:rsidRPr="00B2347F">
        <w:t xml:space="preserve">Origen (235 A.D.) refers to the God of Abraham, Isaac, and Jacob. </w:t>
      </w:r>
      <w:r w:rsidRPr="00B2347F">
        <w:rPr>
          <w:i/>
        </w:rPr>
        <w:t>Exhortation to Martyrdom</w:t>
      </w:r>
      <w:r w:rsidRPr="00B2347F">
        <w:t xml:space="preserve"> ch.6.46 p.189</w:t>
      </w:r>
    </w:p>
    <w:p w14:paraId="27CA55CB" w14:textId="77777777" w:rsidR="00242418" w:rsidRPr="00B2347F" w:rsidRDefault="00242418" w:rsidP="00722F0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And He said unto him, I am the God of thy father, the God of Abraham, and the God of Isaac, and the God of Jacob.</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ch.19 p.524</w:t>
      </w:r>
    </w:p>
    <w:p w14:paraId="184A191A" w14:textId="77777777" w:rsidR="00242418" w:rsidRPr="00B2347F" w:rsidRDefault="002A2570" w:rsidP="00722F03">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the God of Abraham. </w:t>
      </w:r>
      <w:r w:rsidR="00242418" w:rsidRPr="00B2347F">
        <w:rPr>
          <w:i/>
        </w:rPr>
        <w:t>Incarnation of the Word</w:t>
      </w:r>
      <w:r w:rsidR="00242418" w:rsidRPr="00B2347F">
        <w:t xml:space="preserve"> ch.40.4 p.58</w:t>
      </w:r>
    </w:p>
    <w:p w14:paraId="6DB1B171" w14:textId="77777777" w:rsidR="00830201" w:rsidRPr="0057018D" w:rsidRDefault="00830201" w:rsidP="00830201">
      <w:pPr>
        <w:ind w:left="288" w:hanging="288"/>
      </w:pPr>
      <w:r w:rsidRPr="0057018D">
        <w:rPr>
          <w:b/>
        </w:rPr>
        <w:t>Eusebius of Caesarea</w:t>
      </w:r>
      <w:r w:rsidRPr="0057018D">
        <w:t xml:space="preserve"> (318 A.D.) God of Abraham and Isaac. </w:t>
      </w:r>
      <w:r w:rsidRPr="0057018D">
        <w:rPr>
          <w:i/>
        </w:rPr>
        <w:t>Demonstration of the Gospel</w:t>
      </w:r>
      <w:r w:rsidRPr="0057018D">
        <w:t xml:space="preserve"> book 1.5 p.7</w:t>
      </w:r>
    </w:p>
    <w:p w14:paraId="54F12254" w14:textId="77777777" w:rsidR="00D16B51" w:rsidRPr="0057018D" w:rsidRDefault="00D16B51" w:rsidP="00D16B51">
      <w:pPr>
        <w:autoSpaceDE w:val="0"/>
        <w:autoSpaceDN w:val="0"/>
        <w:adjustRightInd w:val="0"/>
        <w:ind w:left="288" w:hanging="288"/>
      </w:pPr>
      <w:r w:rsidRPr="0057018D">
        <w:t xml:space="preserve">Eusebius of Caesarea (318-325 A.D.) </w:t>
      </w:r>
      <w:r w:rsidRPr="0057018D">
        <w:rPr>
          <w:rFonts w:hint="eastAsia"/>
        </w:rPr>
        <w:t>“</w:t>
      </w:r>
      <w:r w:rsidRPr="0057018D">
        <w:t>the God of Abraham, of Isaac, and of Jacob. I am God.</w:t>
      </w:r>
      <w:r w:rsidRPr="0057018D">
        <w:rPr>
          <w:rFonts w:hint="eastAsia"/>
        </w:rPr>
        <w:t>”</w:t>
      </w:r>
      <w:r w:rsidRPr="0057018D">
        <w:t xml:space="preserve"> </w:t>
      </w:r>
      <w:r w:rsidRPr="0057018D">
        <w:rPr>
          <w:i/>
        </w:rPr>
        <w:t>Preparation for the Gospel</w:t>
      </w:r>
      <w:r w:rsidRPr="0057018D">
        <w:t xml:space="preserve"> book 9 ch.29 p.36</w:t>
      </w:r>
    </w:p>
    <w:p w14:paraId="41BEC81B" w14:textId="77777777" w:rsidR="00CB38E2" w:rsidRPr="0057018D" w:rsidRDefault="00CB38E2" w:rsidP="00CB38E2">
      <w:pPr>
        <w:ind w:left="288" w:hanging="288"/>
      </w:pPr>
      <w:r w:rsidRPr="0057018D">
        <w:t xml:space="preserve">Eusebius of Caesarea (318-325 A.D.) mentions the God of Abraham, Isaac, and Jacob. </w:t>
      </w:r>
      <w:r w:rsidRPr="0057018D">
        <w:rPr>
          <w:i/>
        </w:rPr>
        <w:t>Eusebius’ Ecclesiastical History</w:t>
      </w:r>
      <w:r w:rsidRPr="0057018D">
        <w:t xml:space="preserve"> book 1 ch.2.13 p.83</w:t>
      </w:r>
    </w:p>
    <w:p w14:paraId="4F0F9A9C" w14:textId="77777777" w:rsidR="00242418" w:rsidRPr="00B2347F" w:rsidRDefault="00242418" w:rsidP="00722F03">
      <w:pPr>
        <w:ind w:left="288" w:hanging="288"/>
      </w:pPr>
    </w:p>
    <w:p w14:paraId="24AB349B" w14:textId="77777777" w:rsidR="00242418" w:rsidRPr="00B2347F" w:rsidRDefault="00242418" w:rsidP="00722F03">
      <w:pPr>
        <w:ind w:left="288" w:hanging="288"/>
        <w:rPr>
          <w:b/>
          <w:u w:val="single"/>
        </w:rPr>
      </w:pPr>
      <w:r w:rsidRPr="00B2347F">
        <w:rPr>
          <w:b/>
          <w:u w:val="single"/>
        </w:rPr>
        <w:t>Among corrupt or spurious works</w:t>
      </w:r>
    </w:p>
    <w:p w14:paraId="570DE14B" w14:textId="77777777" w:rsidR="00242418" w:rsidRPr="00B2347F" w:rsidRDefault="00242418" w:rsidP="00722F03">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4A88E2EC" w14:textId="77777777" w:rsidR="00242418" w:rsidRPr="00B2347F" w:rsidRDefault="00242418" w:rsidP="00722F03">
      <w:pPr>
        <w:ind w:left="288" w:hanging="288"/>
      </w:pPr>
    </w:p>
    <w:p w14:paraId="00764810" w14:textId="77777777" w:rsidR="00242418" w:rsidRPr="00B2347F" w:rsidRDefault="00242418" w:rsidP="00722F03">
      <w:pPr>
        <w:ind w:left="288" w:hanging="288"/>
        <w:rPr>
          <w:b/>
          <w:u w:val="single"/>
        </w:rPr>
      </w:pPr>
      <w:r w:rsidRPr="00B2347F">
        <w:rPr>
          <w:b/>
          <w:u w:val="single"/>
        </w:rPr>
        <w:t>Among heretics</w:t>
      </w:r>
    </w:p>
    <w:p w14:paraId="54B7367F" w14:textId="77777777" w:rsidR="00242418" w:rsidRPr="00B2347F" w:rsidRDefault="00242418" w:rsidP="00722F03">
      <w:pPr>
        <w:autoSpaceDE w:val="0"/>
        <w:autoSpaceDN w:val="0"/>
        <w:adjustRightInd w:val="0"/>
        <w:ind w:left="288" w:hanging="288"/>
      </w:pPr>
      <w:r w:rsidRPr="00B2347F">
        <w:t xml:space="preserve">The Gnostic </w:t>
      </w:r>
      <w:r w:rsidRPr="00B2347F">
        <w:rPr>
          <w:b/>
        </w:rPr>
        <w:t>Valentinus</w:t>
      </w:r>
      <w:r w:rsidRPr="00B2347F">
        <w:t xml:space="preserve"> (before 222-235/236 A.D.) </w:t>
      </w:r>
      <w:r w:rsidR="002D2DBF">
        <w:t>“</w:t>
      </w:r>
      <w:r w:rsidRPr="00B2347F">
        <w:rPr>
          <w:highlight w:val="white"/>
        </w:rPr>
        <w:t xml:space="preserve">This is, as he says, what (God) declares to Moses: </w:t>
      </w:r>
      <w:r w:rsidR="00DE7390">
        <w:rPr>
          <w:highlight w:val="white"/>
        </w:rPr>
        <w:t>‘</w:t>
      </w:r>
      <w:r w:rsidRPr="00B2347F">
        <w:rPr>
          <w:highlight w:val="white"/>
        </w:rPr>
        <w:t>I am the God of Abraham, and the God of Isaac, and the God of Jacob; and my name I have not announced to them;</w:t>
      </w:r>
      <w:r w:rsidR="00DE7390">
        <w:t>’</w:t>
      </w:r>
      <w:r w:rsidR="002D2DBF">
        <w:t>”</w:t>
      </w:r>
      <w:r w:rsidRPr="00B2347F">
        <w:t xml:space="preserve"> </w:t>
      </w:r>
      <w:r w:rsidRPr="00B2347F">
        <w:rPr>
          <w:highlight w:val="white"/>
        </w:rPr>
        <w:t>[Valentinus</w:t>
      </w:r>
      <w:r w:rsidR="00DE7390">
        <w:t>’</w:t>
      </w:r>
      <w:r w:rsidRPr="00B2347F">
        <w:t xml:space="preserve"> </w:t>
      </w:r>
      <w:r w:rsidRPr="00B2347F">
        <w:rPr>
          <w:highlight w:val="white"/>
        </w:rPr>
        <w:t>view]</w:t>
      </w:r>
      <w:r w:rsidRPr="00B2347F">
        <w:t xml:space="preserve"> in </w:t>
      </w:r>
      <w:r w:rsidRPr="00B2347F">
        <w:rPr>
          <w:i/>
        </w:rPr>
        <w:t>Hippolytus</w:t>
      </w:r>
      <w:r w:rsidR="00DE7390">
        <w:t>’</w:t>
      </w:r>
      <w:r w:rsidRPr="00B2347F">
        <w:t xml:space="preserve"> </w:t>
      </w:r>
      <w:r w:rsidRPr="00B2347F">
        <w:rPr>
          <w:i/>
        </w:rPr>
        <w:t>Refutation of All Heresies</w:t>
      </w:r>
      <w:r w:rsidRPr="00B2347F">
        <w:t xml:space="preserve"> book 6 ch.31 p.90</w:t>
      </w:r>
    </w:p>
    <w:p w14:paraId="13B2982F" w14:textId="77777777" w:rsidR="00242418" w:rsidRPr="00B2347F" w:rsidRDefault="00AC72EE" w:rsidP="00AC72EE">
      <w:pPr>
        <w:autoSpaceDE w:val="0"/>
        <w:autoSpaceDN w:val="0"/>
        <w:adjustRightInd w:val="0"/>
        <w:ind w:left="288" w:hanging="288"/>
        <w:rPr>
          <w:szCs w:val="24"/>
        </w:rPr>
      </w:pPr>
      <w:r w:rsidRPr="00B2347F">
        <w:rPr>
          <w:szCs w:val="24"/>
        </w:rPr>
        <w:t xml:space="preserve">The Gnostic Basilides (before 222-235/236 A.D.) (partial) says a false god was the god of Abraham, Isaac and Jacob according to Hippolytus </w:t>
      </w:r>
      <w:r w:rsidR="002D2DBF">
        <w:rPr>
          <w:szCs w:val="24"/>
        </w:rPr>
        <w:t>“</w:t>
      </w:r>
      <w:r w:rsidRPr="00B2347F">
        <w:rPr>
          <w:rFonts w:cs="Consolas"/>
          <w:szCs w:val="24"/>
          <w:highlight w:val="white"/>
        </w:rPr>
        <w:t xml:space="preserve">But (in reality) the Hebdomad was king and lord of this quarter of the universe, and the Ogdoad is Arrhetus, whereas the Hebdomad is Rhetus. This, he says, is the Archon of the Hebdomad, who has spoken to Moses, and says: </w:t>
      </w:r>
      <w:r w:rsidR="00DE7390">
        <w:rPr>
          <w:rFonts w:cs="Consolas"/>
          <w:szCs w:val="24"/>
          <w:highlight w:val="white"/>
        </w:rPr>
        <w:t>‘</w:t>
      </w:r>
      <w:r w:rsidRPr="00B2347F">
        <w:rPr>
          <w:rFonts w:cs="Consolas"/>
          <w:szCs w:val="24"/>
          <w:highlight w:val="white"/>
        </w:rPr>
        <w:t>I am the God of Abraham, and Isaac, and Jacob, and I have not manifested unto them the name of God</w:t>
      </w:r>
      <w:r w:rsidR="00DE7390">
        <w:rPr>
          <w:rFonts w:cs="Consolas"/>
          <w:szCs w:val="24"/>
          <w:highlight w:val="white"/>
        </w:rPr>
        <w:t>’</w:t>
      </w:r>
      <w:r w:rsidRPr="00B2347F">
        <w:rPr>
          <w:rFonts w:cs="Consolas"/>
          <w:szCs w:val="24"/>
          <w:highlight w:val="white"/>
        </w:rPr>
        <w:t xml:space="preserve"> (for so they wish that it had been written)-that is, the God, Arrhetus, Archon of the Ogdoad.</w:t>
      </w:r>
      <w:r w:rsidR="002D2DBF">
        <w:rPr>
          <w:szCs w:val="24"/>
        </w:rPr>
        <w:t>”</w:t>
      </w:r>
      <w:r w:rsidRPr="00B2347F">
        <w:rPr>
          <w:szCs w:val="24"/>
        </w:rPr>
        <w:t xml:space="preserve"> </w:t>
      </w:r>
      <w:r w:rsidRPr="00B2347F">
        <w:rPr>
          <w:i/>
          <w:szCs w:val="24"/>
        </w:rPr>
        <w:t>Refutation of All Heresies</w:t>
      </w:r>
      <w:r w:rsidR="00EA3320" w:rsidRPr="00B2347F">
        <w:rPr>
          <w:szCs w:val="24"/>
        </w:rPr>
        <w:t xml:space="preserve"> book 7 ch.13 p.106-107</w:t>
      </w:r>
    </w:p>
    <w:p w14:paraId="4584ED2F" w14:textId="77777777" w:rsidR="00AC72EE" w:rsidRPr="00B2347F" w:rsidRDefault="00AC72EE" w:rsidP="00722F03">
      <w:pPr>
        <w:ind w:left="288" w:hanging="288"/>
      </w:pPr>
    </w:p>
    <w:p w14:paraId="178C0110" w14:textId="77777777" w:rsidR="00242418" w:rsidRPr="00B2347F" w:rsidRDefault="00242418">
      <w:pPr>
        <w:pStyle w:val="Heading2"/>
      </w:pPr>
      <w:bookmarkStart w:id="979" w:name="_Toc58617349"/>
      <w:bookmarkStart w:id="980" w:name="_Toc62978779"/>
      <w:bookmarkStart w:id="981" w:name="_Toc126171213"/>
      <w:bookmarkStart w:id="982" w:name="_Toc161079341"/>
      <w:r w:rsidRPr="00B2347F">
        <w:t>Gi18. God of Isaac</w:t>
      </w:r>
      <w:bookmarkEnd w:id="979"/>
      <w:bookmarkEnd w:id="980"/>
      <w:bookmarkEnd w:id="981"/>
      <w:bookmarkEnd w:id="982"/>
    </w:p>
    <w:p w14:paraId="7111863F" w14:textId="77777777" w:rsidR="00242418" w:rsidRPr="00B2347F" w:rsidRDefault="00242418"/>
    <w:p w14:paraId="48580B02" w14:textId="77777777" w:rsidR="00242418" w:rsidRPr="00B2347F" w:rsidRDefault="00242418">
      <w:pPr>
        <w:ind w:left="288" w:hanging="288"/>
      </w:pPr>
      <w:r w:rsidRPr="00B2347F">
        <w:t>Exodus 3:6; Matthew 23:32; Acts 7:32</w:t>
      </w:r>
    </w:p>
    <w:p w14:paraId="468742C0" w14:textId="77777777" w:rsidR="00C33C67" w:rsidRPr="00B2347F" w:rsidRDefault="00C33C67"/>
    <w:p w14:paraId="4E188A8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Nor have we trusted in any other (for there is no other), but in Him in whom you also have trusted, the God of Abraham, and of Isaac, and of Jacob.</w:t>
      </w:r>
      <w:r w:rsidR="002D2DBF">
        <w:rPr>
          <w:highlight w:val="white"/>
        </w:rPr>
        <w:t>”</w:t>
      </w:r>
      <w:r w:rsidRPr="00B2347F">
        <w:rPr>
          <w:highlight w:val="white"/>
        </w:rPr>
        <w:t xml:space="preserve"> </w:t>
      </w:r>
      <w:r w:rsidRPr="00B2347F">
        <w:rPr>
          <w:i/>
        </w:rPr>
        <w:t>Dialogue with Trypho, a Jew</w:t>
      </w:r>
      <w:r w:rsidRPr="00B2347F">
        <w:t xml:space="preserve"> ch.11 p.199</w:t>
      </w:r>
      <w:r w:rsidR="00231300">
        <w:t>. See also ibid ch.126 p.263.</w:t>
      </w:r>
    </w:p>
    <w:p w14:paraId="1E874186"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14.34 p.66 mentions the God of Abraham, the God of Isaac, and the God of Jacob.</w:t>
      </w:r>
      <w:r w:rsidR="00AC72EE" w:rsidRPr="00B2347F">
        <w:t xml:space="preserve"> See also section 34.20 p.96.</w:t>
      </w:r>
    </w:p>
    <w:p w14:paraId="45E97B6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r w:rsidR="00ED3066" w:rsidRPr="00B2347F">
        <w:t>. See also book 3 ch.12.3 p.430.</w:t>
      </w:r>
    </w:p>
    <w:p w14:paraId="29303ACC" w14:textId="77777777" w:rsidR="005D28BE" w:rsidRPr="00B2347F" w:rsidRDefault="005D28BE" w:rsidP="005D28BE">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This is He who is called in the Law the God of Abraham and the God of Isaac and the God of Jacob, the God of the living; although the sublimity and greatness of this God is unspeakable.</w:t>
      </w:r>
      <w:r w:rsidR="002D2DBF">
        <w:rPr>
          <w:szCs w:val="24"/>
        </w:rPr>
        <w:t>”</w:t>
      </w:r>
      <w:r w:rsidRPr="00B2347F">
        <w:rPr>
          <w:szCs w:val="24"/>
        </w:rPr>
        <w:t xml:space="preserve"> </w:t>
      </w:r>
      <w:r w:rsidRPr="00B2347F">
        <w:rPr>
          <w:i/>
          <w:szCs w:val="24"/>
        </w:rPr>
        <w:t>Proof of Apostolic Preaching</w:t>
      </w:r>
      <w:r w:rsidRPr="00B2347F">
        <w:rPr>
          <w:szCs w:val="24"/>
        </w:rPr>
        <w:t xml:space="preserve"> ch.8. See also ch.21.</w:t>
      </w:r>
    </w:p>
    <w:p w14:paraId="3A4C5ACF"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that he is beloved of God, God intimates when He says, </w:t>
      </w:r>
      <w:r w:rsidR="00DE7390">
        <w:rPr>
          <w:highlight w:val="white"/>
        </w:rPr>
        <w:t>‘</w:t>
      </w:r>
      <w:r w:rsidRPr="00B2347F">
        <w:rPr>
          <w:highlight w:val="white"/>
        </w:rPr>
        <w:t>The God of Abraham, the God of Isaac, the God of Jacob.</w:t>
      </w:r>
      <w:r w:rsidR="00DE7390">
        <w:rPr>
          <w:highlight w:val="white"/>
        </w:rPr>
        <w:t>’</w:t>
      </w:r>
      <w:r w:rsidRPr="00B2347F">
        <w:rPr>
          <w:highlight w:val="white"/>
        </w:rPr>
        <w:t xml:space="preserve"> For the first is found to have been expressly called </w:t>
      </w:r>
      <w:r w:rsidR="00DE7390">
        <w:rPr>
          <w:highlight w:val="white"/>
        </w:rPr>
        <w:t>‘</w:t>
      </w:r>
      <w:r w:rsidRPr="00B2347F">
        <w:rPr>
          <w:highlight w:val="white"/>
        </w:rPr>
        <w:t>friend;</w:t>
      </w:r>
      <w:r w:rsidR="00DE7390">
        <w:rPr>
          <w:highlight w:val="white"/>
        </w:rPr>
        <w:t>’</w:t>
      </w:r>
      <w:r w:rsidRPr="00B2347F">
        <w:rPr>
          <w:highlight w:val="white"/>
        </w:rPr>
        <w:t xml:space="preserve"> and the second is shown to have received a new name, signifying </w:t>
      </w:r>
      <w:r w:rsidR="002D2DBF">
        <w:rPr>
          <w:highlight w:val="white"/>
        </w:rPr>
        <w:t>“</w:t>
      </w:r>
      <w:r w:rsidRPr="00B2347F">
        <w:rPr>
          <w:highlight w:val="white"/>
        </w:rPr>
        <w:t>he that sees God</w:t>
      </w:r>
      <w:r w:rsidRPr="00B2347F">
        <w:t>;</w:t>
      </w:r>
      <w:r w:rsidR="002D2DBF">
        <w:t>”</w:t>
      </w:r>
      <w:r w:rsidRPr="00B2347F">
        <w:t xml:space="preserve"> </w:t>
      </w:r>
      <w:r w:rsidRPr="00B2347F">
        <w:rPr>
          <w:i/>
        </w:rPr>
        <w:t>Stromata</w:t>
      </w:r>
      <w:r w:rsidRPr="00B2347F">
        <w:t xml:space="preserve"> book 2 ch.5 p.351. See also </w:t>
      </w:r>
      <w:r w:rsidRPr="00B2347F">
        <w:rPr>
          <w:i/>
        </w:rPr>
        <w:t>Stromata</w:t>
      </w:r>
      <w:r w:rsidRPr="00B2347F">
        <w:t xml:space="preserve"> book 5 ch.10 p.459.</w:t>
      </w:r>
    </w:p>
    <w:p w14:paraId="1E44819B"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Ask, and ye shall receive,</w:t>
      </w:r>
      <w:r w:rsidR="00DE7390">
        <w:rPr>
          <w:highlight w:val="white"/>
        </w:rPr>
        <w:t>’</w:t>
      </w:r>
      <w:r w:rsidRPr="00B2347F">
        <w:rPr>
          <w:highlight w:val="white"/>
        </w:rPr>
        <w:t xml:space="preserve"> is suitably said to one who was aware from whom he ought to ask,-by whom also some promise had been given; that is to say, </w:t>
      </w:r>
      <w:r w:rsidR="002D2DBF">
        <w:rPr>
          <w:highlight w:val="white"/>
        </w:rPr>
        <w:t>“</w:t>
      </w:r>
      <w:r w:rsidRPr="00B2347F">
        <w:rPr>
          <w:highlight w:val="white"/>
        </w:rPr>
        <w:t>the God of Abraham, of Isaac, and of Jacob.</w:t>
      </w:r>
      <w:r w:rsidR="002D2DBF">
        <w:rPr>
          <w:highlight w:val="white"/>
        </w:rPr>
        <w:t>”</w:t>
      </w:r>
      <w:r w:rsidRPr="00B2347F">
        <w:rPr>
          <w:highlight w:val="white"/>
        </w:rPr>
        <w:t xml:space="preserve"> Now, the Gentiles knew nothing either of Him, or of any of His promises.</w:t>
      </w:r>
      <w:r w:rsidR="002D2DBF">
        <w:rPr>
          <w:highlight w:val="white"/>
        </w:rPr>
        <w:t>”</w:t>
      </w:r>
      <w:r w:rsidRPr="00B2347F">
        <w:rPr>
          <w:highlight w:val="white"/>
        </w:rPr>
        <w:t xml:space="preserve"> </w:t>
      </w:r>
      <w:r w:rsidRPr="00B2347F">
        <w:rPr>
          <w:i/>
        </w:rPr>
        <w:t>Prescription Against Heretics</w:t>
      </w:r>
      <w:r w:rsidRPr="00B2347F">
        <w:t xml:space="preserve"> ch.8 p.247</w:t>
      </w:r>
    </w:p>
    <w:p w14:paraId="452CD8F2" w14:textId="77777777" w:rsidR="0077399E" w:rsidRPr="00B2347F" w:rsidRDefault="0077399E" w:rsidP="0077399E">
      <w:pPr>
        <w:autoSpaceDE w:val="0"/>
        <w:autoSpaceDN w:val="0"/>
        <w:adjustRightInd w:val="0"/>
        <w:ind w:left="288" w:hanging="288"/>
      </w:pPr>
      <w:r w:rsidRPr="00B2347F">
        <w:t>Hippolytus</w:t>
      </w:r>
      <w:r w:rsidR="00654FE5" w:rsidRPr="00B2347F">
        <w:t xml:space="preserve"> of Portus</w:t>
      </w:r>
      <w:r w:rsidRPr="00B2347F">
        <w:t xml:space="preserve"> (222-235/236 A.D.) (partial) </w:t>
      </w:r>
      <w:r w:rsidR="002D2DBF">
        <w:t>“</w:t>
      </w:r>
      <w:r w:rsidRPr="00B2347F">
        <w:t xml:space="preserve">by citing the word in the law, </w:t>
      </w:r>
      <w:r w:rsidR="00DE7390">
        <w:t>‘</w:t>
      </w:r>
      <w:r w:rsidRPr="00B2347F">
        <w:t>I am the God of your fathers: ye shall have no other gods besides me;</w:t>
      </w:r>
      <w:r w:rsidR="00DE7390">
        <w:t>’</w:t>
      </w:r>
      <w:r w:rsidR="002D2DBF">
        <w:t>”</w:t>
      </w:r>
      <w:r w:rsidRPr="00B2347F">
        <w:t xml:space="preserve"> </w:t>
      </w:r>
      <w:r w:rsidRPr="00B2347F">
        <w:rPr>
          <w:i/>
        </w:rPr>
        <w:t>Against the Heresy of One Noetus</w:t>
      </w:r>
      <w:r w:rsidRPr="00B2347F">
        <w:t xml:space="preserve"> ch.2 p.223.</w:t>
      </w:r>
    </w:p>
    <w:p w14:paraId="648B9A3F" w14:textId="77777777" w:rsidR="00242418" w:rsidRPr="00B2347F" w:rsidRDefault="00242418">
      <w:pPr>
        <w:ind w:left="288" w:hanging="288"/>
      </w:pPr>
      <w:r w:rsidRPr="00B2347F">
        <w:rPr>
          <w:b/>
        </w:rPr>
        <w:t>Origen</w:t>
      </w:r>
      <w:r w:rsidRPr="00B2347F">
        <w:t xml:space="preserve"> (c.240 A.D.) mentions the God of Abraham, Isaac, and Jacob. </w:t>
      </w:r>
      <w:r w:rsidRPr="00B2347F">
        <w:rPr>
          <w:i/>
        </w:rPr>
        <w:t>Homilies on Jeremiah</w:t>
      </w:r>
      <w:r w:rsidRPr="00B2347F">
        <w:t xml:space="preserve"> homily 9 ch.3 p.89</w:t>
      </w:r>
    </w:p>
    <w:p w14:paraId="5AA95706" w14:textId="77777777" w:rsidR="00242418" w:rsidRPr="00B2347F" w:rsidRDefault="00242418">
      <w:pPr>
        <w:ind w:left="288" w:hanging="288"/>
      </w:pPr>
      <w:r w:rsidRPr="00B2347F">
        <w:t xml:space="preserve">Origen (c.227-240 A.D.) </w:t>
      </w:r>
      <w:r w:rsidR="002D2DBF">
        <w:t>“</w:t>
      </w:r>
      <w:r w:rsidR="00DE7390">
        <w:t>‘</w:t>
      </w:r>
      <w:r w:rsidRPr="00B2347F">
        <w:t>the angel of the Lord appeared in a flame of fire. And he said, I am the God of Abraham and of Isaac and of Jacob.</w:t>
      </w:r>
      <w:r w:rsidR="00DE7390">
        <w:t>’</w:t>
      </w:r>
      <w:r w:rsidR="002D2DBF">
        <w:t>”</w:t>
      </w:r>
      <w:r w:rsidRPr="00B2347F">
        <w:t xml:space="preserve"> </w:t>
      </w:r>
      <w:r w:rsidRPr="00B2347F">
        <w:rPr>
          <w:i/>
        </w:rPr>
        <w:t>Commentary on John</w:t>
      </w:r>
      <w:r w:rsidRPr="00B2347F">
        <w:t xml:space="preserve"> book 1 ch.34 p.315</w:t>
      </w:r>
    </w:p>
    <w:p w14:paraId="03B6D136" w14:textId="77777777" w:rsidR="005B1262" w:rsidRDefault="005B1262" w:rsidP="005B1262">
      <w:pPr>
        <w:ind w:left="288" w:hanging="288"/>
      </w:pPr>
      <w:r w:rsidRPr="005B1262">
        <w:rPr>
          <w:bCs/>
        </w:rPr>
        <w:t>Origen</w:t>
      </w:r>
      <w:r>
        <w:t xml:space="preserve"> (239-242 A.D.) says our God is the God of Abraham, Isaac, and Jacob. </w:t>
      </w:r>
      <w:r>
        <w:rPr>
          <w:i/>
        </w:rPr>
        <w:t>Homilies on Ezekiel</w:t>
      </w:r>
      <w:r>
        <w:t xml:space="preserve"> homily 12 ch.5.2 p.153</w:t>
      </w:r>
    </w:p>
    <w:p w14:paraId="2D7C6FDA" w14:textId="77777777" w:rsidR="00E9331D" w:rsidRPr="00B2347F" w:rsidRDefault="00E9331D" w:rsidP="00E9331D">
      <w:pPr>
        <w:ind w:left="288" w:hanging="288"/>
      </w:pPr>
      <w:r w:rsidRPr="00B2347F">
        <w:t xml:space="preserve">Origen (235 A.D.) refers to the God of Abraham, Isaac, and Jacob. </w:t>
      </w:r>
      <w:r w:rsidRPr="00B2347F">
        <w:rPr>
          <w:i/>
        </w:rPr>
        <w:t>Exhortation to Martyrdom</w:t>
      </w:r>
      <w:r w:rsidRPr="00B2347F">
        <w:t xml:space="preserve"> ch.6.46 p.189</w:t>
      </w:r>
    </w:p>
    <w:p w14:paraId="19DBBC8A"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And He said unto him, I am the God of thy father, the God of Abraham, and the God of Isaac, and the God of Jacob.</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ch.19 p.524</w:t>
      </w:r>
    </w:p>
    <w:p w14:paraId="1DDCB268" w14:textId="77777777" w:rsidR="00830201" w:rsidRPr="0057018D" w:rsidRDefault="00830201" w:rsidP="00830201">
      <w:pPr>
        <w:ind w:left="288" w:hanging="288"/>
      </w:pPr>
      <w:r w:rsidRPr="0057018D">
        <w:rPr>
          <w:b/>
        </w:rPr>
        <w:t>Eusebius of Caesarea</w:t>
      </w:r>
      <w:r w:rsidRPr="0057018D">
        <w:t xml:space="preserve"> (318 A.D.) God of Abraham and Isaac. </w:t>
      </w:r>
      <w:r w:rsidRPr="0057018D">
        <w:rPr>
          <w:i/>
        </w:rPr>
        <w:t>Demonstration of the Gospel</w:t>
      </w:r>
      <w:r w:rsidRPr="0057018D">
        <w:t xml:space="preserve"> book 1.5 p.7</w:t>
      </w:r>
    </w:p>
    <w:p w14:paraId="36B50311" w14:textId="77777777" w:rsidR="00D16B51" w:rsidRPr="0057018D" w:rsidRDefault="00D16B51" w:rsidP="00D16B51">
      <w:pPr>
        <w:autoSpaceDE w:val="0"/>
        <w:autoSpaceDN w:val="0"/>
        <w:adjustRightInd w:val="0"/>
        <w:ind w:left="288" w:hanging="288"/>
      </w:pPr>
      <w:r w:rsidRPr="0057018D">
        <w:t xml:space="preserve">Eusebius of Caesarea (318-325 A.D.) </w:t>
      </w:r>
      <w:r w:rsidRPr="0057018D">
        <w:rPr>
          <w:rFonts w:hint="eastAsia"/>
        </w:rPr>
        <w:t>“</w:t>
      </w:r>
      <w:r w:rsidRPr="0057018D">
        <w:t>the God of Abraham, of Isaac, and of Jacob. I am God.</w:t>
      </w:r>
      <w:r w:rsidRPr="0057018D">
        <w:rPr>
          <w:rFonts w:hint="eastAsia"/>
        </w:rPr>
        <w:t>”</w:t>
      </w:r>
      <w:r w:rsidRPr="0057018D">
        <w:t xml:space="preserve"> </w:t>
      </w:r>
      <w:r w:rsidRPr="0057018D">
        <w:rPr>
          <w:i/>
        </w:rPr>
        <w:t>Preparation for the Gospel</w:t>
      </w:r>
      <w:r w:rsidRPr="0057018D">
        <w:t xml:space="preserve"> book 9 ch.29 p.36</w:t>
      </w:r>
    </w:p>
    <w:p w14:paraId="5943815C" w14:textId="77777777" w:rsidR="00242418" w:rsidRPr="00B2347F" w:rsidRDefault="00242418"/>
    <w:p w14:paraId="0DC68CA1" w14:textId="77777777" w:rsidR="00242418" w:rsidRPr="00B2347F" w:rsidRDefault="00242418">
      <w:pPr>
        <w:rPr>
          <w:b/>
          <w:u w:val="single"/>
        </w:rPr>
      </w:pPr>
      <w:r w:rsidRPr="00B2347F">
        <w:rPr>
          <w:b/>
          <w:u w:val="single"/>
        </w:rPr>
        <w:t>Among heretics</w:t>
      </w:r>
    </w:p>
    <w:p w14:paraId="150DA6AD" w14:textId="77777777" w:rsidR="00242418" w:rsidRPr="00B2347F" w:rsidRDefault="00242418">
      <w:pPr>
        <w:autoSpaceDE w:val="0"/>
        <w:autoSpaceDN w:val="0"/>
        <w:adjustRightInd w:val="0"/>
        <w:ind w:left="288" w:hanging="288"/>
      </w:pPr>
      <w:r w:rsidRPr="00B2347F">
        <w:rPr>
          <w:b/>
        </w:rPr>
        <w:t>Valentinus</w:t>
      </w:r>
      <w:r w:rsidRPr="00B2347F">
        <w:t xml:space="preserve"> (before 222-235/236 A.D.) </w:t>
      </w:r>
      <w:r w:rsidR="002D2DBF">
        <w:t>“</w:t>
      </w:r>
      <w:r w:rsidRPr="00B2347F">
        <w:rPr>
          <w:highlight w:val="white"/>
        </w:rPr>
        <w:t xml:space="preserve">This is, as he says, what (God) declares to Moses: </w:t>
      </w:r>
      <w:r w:rsidR="00DE7390">
        <w:rPr>
          <w:highlight w:val="white"/>
        </w:rPr>
        <w:t>‘</w:t>
      </w:r>
      <w:r w:rsidRPr="00B2347F">
        <w:rPr>
          <w:highlight w:val="white"/>
        </w:rPr>
        <w:t>I am the God of Abraham, and the God of Isaac, and the God of Jacob; and my name I have not announced to them;</w:t>
      </w:r>
      <w:r w:rsidR="00DE7390">
        <w:t>’</w:t>
      </w:r>
      <w:r w:rsidR="002D2DBF">
        <w:t>”</w:t>
      </w:r>
      <w:r w:rsidRPr="00B2347F">
        <w:t xml:space="preserve"> </w:t>
      </w:r>
      <w:r w:rsidRPr="00B2347F">
        <w:rPr>
          <w:highlight w:val="white"/>
        </w:rPr>
        <w:t>[Valentinus</w:t>
      </w:r>
      <w:r w:rsidR="00DE7390">
        <w:t>’</w:t>
      </w:r>
      <w:r w:rsidRPr="00B2347F">
        <w:t xml:space="preserve"> </w:t>
      </w:r>
      <w:r w:rsidRPr="00B2347F">
        <w:rPr>
          <w:highlight w:val="white"/>
        </w:rPr>
        <w:t>view]</w:t>
      </w:r>
      <w:r w:rsidRPr="00B2347F">
        <w:t xml:space="preserve"> in </w:t>
      </w:r>
      <w:r w:rsidRPr="00B2347F">
        <w:rPr>
          <w:i/>
        </w:rPr>
        <w:t>Hippolytus</w:t>
      </w:r>
      <w:r w:rsidR="00DE7390">
        <w:t>’</w:t>
      </w:r>
      <w:r w:rsidRPr="00B2347F">
        <w:t xml:space="preserve"> </w:t>
      </w:r>
      <w:r w:rsidRPr="00B2347F">
        <w:rPr>
          <w:i/>
        </w:rPr>
        <w:t>Refutation of All Heresies</w:t>
      </w:r>
      <w:r w:rsidRPr="00B2347F">
        <w:t xml:space="preserve"> book 6 ch.31 p.90</w:t>
      </w:r>
    </w:p>
    <w:p w14:paraId="47BFF870" w14:textId="77777777" w:rsidR="00AC72EE" w:rsidRPr="00B2347F" w:rsidRDefault="00AC72EE" w:rsidP="00AC72EE">
      <w:pPr>
        <w:autoSpaceDE w:val="0"/>
        <w:autoSpaceDN w:val="0"/>
        <w:adjustRightInd w:val="0"/>
        <w:ind w:left="288" w:hanging="288"/>
        <w:rPr>
          <w:szCs w:val="24"/>
        </w:rPr>
      </w:pPr>
      <w:r w:rsidRPr="00B2347F">
        <w:rPr>
          <w:szCs w:val="24"/>
        </w:rPr>
        <w:t xml:space="preserve">The Gnostic Basilides (before 222-235/236 A.D.) (partial) says a false god was the god of Abraham, Isaac and Jacob according to Hippolytus </w:t>
      </w:r>
      <w:r w:rsidR="002D2DBF">
        <w:rPr>
          <w:szCs w:val="24"/>
        </w:rPr>
        <w:t>“</w:t>
      </w:r>
      <w:r w:rsidRPr="00B2347F">
        <w:rPr>
          <w:rFonts w:cs="Consolas"/>
          <w:szCs w:val="24"/>
          <w:highlight w:val="white"/>
        </w:rPr>
        <w:t xml:space="preserve">But (in reality) the Hebdomad was king and lord of this quarter of the universe, and the Ogdoad is Arrhetus, whereas the Hebdomad is Rhetus. This, he says, is the Archon of the Hebdomad, who has spoken to Moses, and says: </w:t>
      </w:r>
      <w:r w:rsidR="00DE7390">
        <w:rPr>
          <w:rFonts w:cs="Consolas"/>
          <w:szCs w:val="24"/>
          <w:highlight w:val="white"/>
        </w:rPr>
        <w:t>‘</w:t>
      </w:r>
      <w:r w:rsidRPr="00B2347F">
        <w:rPr>
          <w:rFonts w:cs="Consolas"/>
          <w:szCs w:val="24"/>
          <w:highlight w:val="white"/>
        </w:rPr>
        <w:t>I am the God of Abraham, and Isaac, and Jacob, and I have not manifested unto them the name of God</w:t>
      </w:r>
      <w:r w:rsidR="00DE7390">
        <w:rPr>
          <w:rFonts w:cs="Consolas"/>
          <w:szCs w:val="24"/>
          <w:highlight w:val="white"/>
        </w:rPr>
        <w:t>’</w:t>
      </w:r>
      <w:r w:rsidRPr="00B2347F">
        <w:rPr>
          <w:rFonts w:cs="Consolas"/>
          <w:szCs w:val="24"/>
          <w:highlight w:val="white"/>
        </w:rPr>
        <w:t xml:space="preserve"> (for so they wish that it had been written)-that is, the God, Arrhetus, Archon of the Ogdoad.</w:t>
      </w:r>
      <w:r w:rsidR="002D2DBF">
        <w:rPr>
          <w:szCs w:val="24"/>
        </w:rPr>
        <w:t>”</w:t>
      </w:r>
      <w:r w:rsidRPr="00B2347F">
        <w:rPr>
          <w:szCs w:val="24"/>
        </w:rPr>
        <w:t xml:space="preserve"> </w:t>
      </w:r>
      <w:r w:rsidRPr="00B2347F">
        <w:rPr>
          <w:i/>
          <w:szCs w:val="24"/>
        </w:rPr>
        <w:t>Refutation of All Heresies</w:t>
      </w:r>
      <w:r w:rsidRPr="00B2347F">
        <w:rPr>
          <w:szCs w:val="24"/>
        </w:rPr>
        <w:t xml:space="preserve"> book 7 ch.13 p.</w:t>
      </w:r>
      <w:r w:rsidR="00EA3320" w:rsidRPr="00B2347F">
        <w:rPr>
          <w:szCs w:val="24"/>
        </w:rPr>
        <w:t>106-107</w:t>
      </w:r>
    </w:p>
    <w:p w14:paraId="2AAAC65E" w14:textId="77777777" w:rsidR="00242418" w:rsidRPr="00B2347F" w:rsidRDefault="00242418"/>
    <w:p w14:paraId="7488CA47" w14:textId="77777777" w:rsidR="00242418" w:rsidRPr="00B2347F" w:rsidRDefault="00242418">
      <w:pPr>
        <w:pStyle w:val="Heading2"/>
      </w:pPr>
      <w:bookmarkStart w:id="983" w:name="_Toc58617350"/>
      <w:bookmarkStart w:id="984" w:name="_Toc62978780"/>
      <w:bookmarkStart w:id="985" w:name="_Toc126171214"/>
      <w:bookmarkStart w:id="986" w:name="_Toc161079342"/>
      <w:r w:rsidRPr="00B2347F">
        <w:t>Gi19. The God of Jacob</w:t>
      </w:r>
      <w:bookmarkEnd w:id="983"/>
      <w:bookmarkEnd w:id="984"/>
      <w:bookmarkEnd w:id="985"/>
      <w:bookmarkEnd w:id="986"/>
    </w:p>
    <w:p w14:paraId="3EC50698" w14:textId="77777777" w:rsidR="00242418" w:rsidRPr="00B2347F" w:rsidRDefault="00242418">
      <w:pPr>
        <w:ind w:left="288" w:hanging="288"/>
      </w:pPr>
    </w:p>
    <w:p w14:paraId="279AD85A" w14:textId="77777777" w:rsidR="00242418" w:rsidRPr="00B2347F" w:rsidRDefault="00242418">
      <w:pPr>
        <w:ind w:left="288" w:hanging="288"/>
      </w:pPr>
      <w:r w:rsidRPr="00B2347F">
        <w:t>Exodus 3:6; Matthew 23:32; Acts 7:32</w:t>
      </w:r>
    </w:p>
    <w:p w14:paraId="7A6AB415" w14:textId="77777777" w:rsidR="00242418" w:rsidRDefault="00242418">
      <w:pPr>
        <w:ind w:left="288" w:hanging="288"/>
      </w:pPr>
    </w:p>
    <w:p w14:paraId="46519492"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Nor have we trusted in any other (for there is no other), but in Him in whom you also have trusted, the God of Abraham, and of Isaac, and of Jacob.</w:t>
      </w:r>
      <w:r w:rsidR="002D2DBF">
        <w:rPr>
          <w:highlight w:val="white"/>
        </w:rPr>
        <w:t>”</w:t>
      </w:r>
      <w:r w:rsidRPr="00B2347F">
        <w:rPr>
          <w:highlight w:val="white"/>
        </w:rPr>
        <w:t xml:space="preserve"> </w:t>
      </w:r>
      <w:r w:rsidRPr="00B2347F">
        <w:rPr>
          <w:i/>
        </w:rPr>
        <w:t>Dialogue with Trypho, a Jew</w:t>
      </w:r>
      <w:r w:rsidRPr="00B2347F">
        <w:t xml:space="preserve"> ch.11 p.199</w:t>
      </w:r>
      <w:r w:rsidR="00231300">
        <w:t>. See also ibid ch.126 p.263.</w:t>
      </w:r>
    </w:p>
    <w:p w14:paraId="42BD7C2E" w14:textId="77777777" w:rsidR="00242418" w:rsidRPr="00B2347F" w:rsidRDefault="00242418">
      <w:pPr>
        <w:autoSpaceDE w:val="0"/>
        <w:autoSpaceDN w:val="0"/>
        <w:adjustRightInd w:val="0"/>
        <w:ind w:left="288" w:hanging="288"/>
      </w:pPr>
      <w:r w:rsidRPr="00B2347F">
        <w:t xml:space="preserve">Justin Martyr (c.138-165 A.D.) </w:t>
      </w:r>
      <w:r w:rsidR="002D2DBF">
        <w:t>“</w:t>
      </w:r>
      <w:r w:rsidRPr="00B2347F">
        <w:rPr>
          <w:highlight w:val="white"/>
        </w:rPr>
        <w:t>This is the generation of them that seek the Lord, that seek the face of the God of Jacob.</w:t>
      </w:r>
      <w:r w:rsidR="002D2DBF">
        <w:rPr>
          <w:highlight w:val="white"/>
        </w:rPr>
        <w:t>”</w:t>
      </w:r>
      <w:r w:rsidRPr="00B2347F">
        <w:rPr>
          <w:highlight w:val="white"/>
        </w:rPr>
        <w:t xml:space="preserve"> </w:t>
      </w:r>
      <w:r w:rsidRPr="00B2347F">
        <w:rPr>
          <w:i/>
        </w:rPr>
        <w:t>Dialogue with Trypho, a Jew</w:t>
      </w:r>
      <w:r w:rsidRPr="00B2347F">
        <w:t xml:space="preserve"> ch.36 p.212</w:t>
      </w:r>
    </w:p>
    <w:p w14:paraId="7A51D410"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14.34 p.66 mentions the God of Abraham, the God of Isaac, and the God of Jacob.</w:t>
      </w:r>
      <w:r w:rsidR="00AC72EE" w:rsidRPr="00B2347F">
        <w:t xml:space="preserve"> See also section 34.20 p.96.</w:t>
      </w:r>
    </w:p>
    <w:p w14:paraId="3041647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r w:rsidR="00ED3066" w:rsidRPr="00B2347F">
        <w:t>. See also book 3 ch.12.3 p.430.</w:t>
      </w:r>
    </w:p>
    <w:p w14:paraId="57B836C5" w14:textId="77777777" w:rsidR="005D28BE" w:rsidRPr="00B2347F" w:rsidRDefault="005D28BE" w:rsidP="005D28BE">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This is He who is called in the Law the God of Abraham and the God of Isaac and the God of Jacob, the God of the living; although the sublimity and greatness of this God is unspeakable.</w:t>
      </w:r>
      <w:r w:rsidR="002D2DBF">
        <w:rPr>
          <w:szCs w:val="24"/>
        </w:rPr>
        <w:t>”</w:t>
      </w:r>
      <w:r w:rsidRPr="00B2347F">
        <w:rPr>
          <w:szCs w:val="24"/>
        </w:rPr>
        <w:t xml:space="preserve"> </w:t>
      </w:r>
      <w:r w:rsidRPr="00B2347F">
        <w:rPr>
          <w:i/>
          <w:szCs w:val="24"/>
        </w:rPr>
        <w:t>Proof of Apostolic Preaching</w:t>
      </w:r>
      <w:r w:rsidRPr="00B2347F">
        <w:rPr>
          <w:szCs w:val="24"/>
        </w:rPr>
        <w:t xml:space="preserve"> ch.8. See also ch.21.</w:t>
      </w:r>
    </w:p>
    <w:p w14:paraId="511A01F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And that he is beloved of God, God intimates when He says, </w:t>
      </w:r>
      <w:r w:rsidR="00DE7390">
        <w:rPr>
          <w:highlight w:val="white"/>
        </w:rPr>
        <w:t>‘</w:t>
      </w:r>
      <w:r w:rsidRPr="00B2347F">
        <w:rPr>
          <w:highlight w:val="white"/>
        </w:rPr>
        <w:t>The God of Abraham, the God of Isaac, the God of Jacob.</w:t>
      </w:r>
      <w:r w:rsidR="00DE7390">
        <w:rPr>
          <w:highlight w:val="white"/>
        </w:rPr>
        <w:t>’</w:t>
      </w:r>
      <w:r w:rsidRPr="00B2347F">
        <w:rPr>
          <w:highlight w:val="white"/>
        </w:rPr>
        <w:t xml:space="preserve"> For the first is found to have been expressly called </w:t>
      </w:r>
      <w:r w:rsidR="00DE7390">
        <w:rPr>
          <w:highlight w:val="white"/>
        </w:rPr>
        <w:t>‘</w:t>
      </w:r>
      <w:r w:rsidRPr="00B2347F">
        <w:rPr>
          <w:highlight w:val="white"/>
        </w:rPr>
        <w:t>friend;</w:t>
      </w:r>
      <w:r w:rsidR="00DE7390">
        <w:rPr>
          <w:highlight w:val="white"/>
        </w:rPr>
        <w:t>’</w:t>
      </w:r>
      <w:r w:rsidRPr="00B2347F">
        <w:rPr>
          <w:highlight w:val="white"/>
        </w:rPr>
        <w:t xml:space="preserve"> and the second is shown to have received a new name, signifying </w:t>
      </w:r>
      <w:r w:rsidR="00DE7390">
        <w:rPr>
          <w:highlight w:val="white"/>
        </w:rPr>
        <w:t>‘</w:t>
      </w:r>
      <w:r w:rsidRPr="00B2347F">
        <w:rPr>
          <w:highlight w:val="white"/>
        </w:rPr>
        <w:t>he that sees God</w:t>
      </w:r>
      <w:r w:rsidRPr="00B2347F">
        <w:t>;</w:t>
      </w:r>
      <w:r w:rsidR="00DE7390">
        <w:t>’</w:t>
      </w:r>
      <w:r w:rsidR="002D2DBF">
        <w:t>”</w:t>
      </w:r>
      <w:r w:rsidRPr="00B2347F">
        <w:t xml:space="preserve"> </w:t>
      </w:r>
      <w:r w:rsidRPr="00B2347F">
        <w:rPr>
          <w:i/>
        </w:rPr>
        <w:t>Stromata</w:t>
      </w:r>
      <w:r w:rsidRPr="00B2347F">
        <w:t xml:space="preserve"> book 2 ch.5 p.351. See also </w:t>
      </w:r>
      <w:r w:rsidRPr="00B2347F">
        <w:rPr>
          <w:i/>
        </w:rPr>
        <w:t>Stromata</w:t>
      </w:r>
      <w:r w:rsidRPr="00B2347F">
        <w:t xml:space="preserve"> book 5 ch.10 p.459.</w:t>
      </w:r>
    </w:p>
    <w:p w14:paraId="6DCAA89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t>‘</w:t>
      </w:r>
      <w:r w:rsidRPr="00B2347F">
        <w:rPr>
          <w:highlight w:val="white"/>
        </w:rPr>
        <w:t>Ask, and ye shall receive,</w:t>
      </w:r>
      <w:r w:rsidR="00DE7390">
        <w:rPr>
          <w:highlight w:val="white"/>
        </w:rPr>
        <w:t>’</w:t>
      </w:r>
      <w:r w:rsidRPr="00B2347F">
        <w:rPr>
          <w:highlight w:val="white"/>
        </w:rPr>
        <w:t xml:space="preserve"> is suitably said to one who was aware from whom he ought to ask,-by whom also some promise had been given; that is to say, </w:t>
      </w:r>
      <w:r w:rsidR="002D2DBF">
        <w:rPr>
          <w:highlight w:val="white"/>
        </w:rPr>
        <w:t>“</w:t>
      </w:r>
      <w:r w:rsidRPr="00B2347F">
        <w:rPr>
          <w:highlight w:val="white"/>
        </w:rPr>
        <w:t>the God of Abraham, of Isaac, and of Jacob.</w:t>
      </w:r>
      <w:r w:rsidR="002D2DBF">
        <w:rPr>
          <w:highlight w:val="white"/>
        </w:rPr>
        <w:t>”</w:t>
      </w:r>
      <w:r w:rsidRPr="00B2347F">
        <w:rPr>
          <w:highlight w:val="white"/>
        </w:rPr>
        <w:t xml:space="preserve"> Now, the Gentiles knew nothing either of Him, or of any of His promises.</w:t>
      </w:r>
      <w:r w:rsidR="002D2DBF">
        <w:rPr>
          <w:highlight w:val="white"/>
        </w:rPr>
        <w:t>”</w:t>
      </w:r>
      <w:r w:rsidRPr="00B2347F">
        <w:rPr>
          <w:highlight w:val="white"/>
        </w:rPr>
        <w:t xml:space="preserve"> </w:t>
      </w:r>
      <w:r w:rsidRPr="00B2347F">
        <w:rPr>
          <w:i/>
        </w:rPr>
        <w:t>Prescription Against Heretics</w:t>
      </w:r>
      <w:r w:rsidRPr="00B2347F">
        <w:t xml:space="preserve"> ch.8 p.247</w:t>
      </w:r>
    </w:p>
    <w:p w14:paraId="12B186DD" w14:textId="77777777" w:rsidR="00242418" w:rsidRPr="00B2347F" w:rsidRDefault="00242418">
      <w:pPr>
        <w:autoSpaceDE w:val="0"/>
        <w:autoSpaceDN w:val="0"/>
        <w:adjustRightInd w:val="0"/>
        <w:ind w:left="288" w:hanging="288"/>
      </w:pPr>
      <w:r w:rsidRPr="00B2347F">
        <w:t xml:space="preserve">Tertullian (198-220 A.D.) </w:t>
      </w:r>
      <w:r w:rsidR="002D2DBF">
        <w:t>“</w:t>
      </w:r>
      <w:r w:rsidR="00DE7390">
        <w:t>‘</w:t>
      </w:r>
      <w:r w:rsidRPr="00B2347F">
        <w:rPr>
          <w:highlight w:val="white"/>
        </w:rPr>
        <w:t xml:space="preserve">all nations have </w:t>
      </w:r>
      <w:r w:rsidR="00DE7390">
        <w:rPr>
          <w:highlight w:val="white"/>
        </w:rPr>
        <w:t>‘</w:t>
      </w:r>
      <w:r w:rsidRPr="00B2347F">
        <w:rPr>
          <w:highlight w:val="white"/>
        </w:rPr>
        <w:t>to ascend to the mount of the Lord and to the house of the God of Jacob,</w:t>
      </w:r>
      <w:r w:rsidR="00DE7390">
        <w:rPr>
          <w:highlight w:val="white"/>
        </w:rPr>
        <w:t>’</w:t>
      </w:r>
      <w:r w:rsidRPr="00B2347F">
        <w:rPr>
          <w:highlight w:val="white"/>
        </w:rPr>
        <w:t xml:space="preserve"> who demands of His saints in martyrdom that death which He exacted even of His Christ.</w:t>
      </w:r>
      <w:r w:rsidR="002D2DBF">
        <w:t>”</w:t>
      </w:r>
      <w:r w:rsidRPr="00B2347F">
        <w:t xml:space="preserve"> </w:t>
      </w:r>
      <w:r w:rsidRPr="00B2347F">
        <w:rPr>
          <w:i/>
        </w:rPr>
        <w:t>Treatise on the Soul</w:t>
      </w:r>
      <w:r w:rsidRPr="00B2347F">
        <w:t xml:space="preserve"> ch.50 p.227</w:t>
      </w:r>
    </w:p>
    <w:p w14:paraId="3F8F8B26" w14:textId="77777777" w:rsidR="00242418" w:rsidRPr="00B2347F" w:rsidRDefault="00242418">
      <w:pPr>
        <w:autoSpaceDE w:val="0"/>
        <w:autoSpaceDN w:val="0"/>
        <w:adjustRightInd w:val="0"/>
        <w:ind w:left="288" w:hanging="288"/>
      </w:pPr>
      <w:r w:rsidRPr="00B2347F">
        <w:t xml:space="preserve">Tertullian (207/208 A.D.) </w:t>
      </w:r>
      <w:r w:rsidR="002D2DBF">
        <w:t>“</w:t>
      </w:r>
      <w:r w:rsidR="00DE7390">
        <w:t>‘</w:t>
      </w:r>
      <w:r w:rsidRPr="00B2347F">
        <w:rPr>
          <w:highlight w:val="white"/>
        </w:rPr>
        <w:t>Come ye, and let us go up to the mountain of the Lord, and to the house of the God of Jacob; and He will teach us His way, and we will walk in it: for out of Sion shall go forth the law, and the word of the Lord from Jerusalem.</w:t>
      </w:r>
      <w:r w:rsidR="00DE7390">
        <w:t>’</w:t>
      </w:r>
      <w:r w:rsidR="002D2DBF">
        <w:t>”</w:t>
      </w:r>
      <w:r w:rsidRPr="00B2347F">
        <w:t xml:space="preserve"> </w:t>
      </w:r>
      <w:r w:rsidRPr="00B2347F">
        <w:rPr>
          <w:i/>
        </w:rPr>
        <w:t>Five Books Agianst Marcion</w:t>
      </w:r>
      <w:r w:rsidRPr="00B2347F">
        <w:t xml:space="preserve"> book 3 ch.21 p.339</w:t>
      </w:r>
    </w:p>
    <w:p w14:paraId="00DA19DC" w14:textId="77777777" w:rsidR="0077399E" w:rsidRPr="00B2347F" w:rsidRDefault="0077399E" w:rsidP="0077399E">
      <w:pPr>
        <w:autoSpaceDE w:val="0"/>
        <w:autoSpaceDN w:val="0"/>
        <w:adjustRightInd w:val="0"/>
        <w:ind w:left="288" w:hanging="288"/>
      </w:pPr>
      <w:r w:rsidRPr="00B2347F">
        <w:t>Hippolytus</w:t>
      </w:r>
      <w:r w:rsidR="00654FE5" w:rsidRPr="00B2347F">
        <w:t xml:space="preserve"> of Portus</w:t>
      </w:r>
      <w:r w:rsidRPr="00B2347F">
        <w:t xml:space="preserve"> (222-235/236 A.D.) (partial) </w:t>
      </w:r>
      <w:r w:rsidR="002D2DBF">
        <w:t>“</w:t>
      </w:r>
      <w:r w:rsidRPr="00B2347F">
        <w:t xml:space="preserve">by citing the word in the law, </w:t>
      </w:r>
      <w:r w:rsidR="00DE7390">
        <w:t>‘</w:t>
      </w:r>
      <w:r w:rsidRPr="00B2347F">
        <w:t>I am the God of your fathers: ye shall have no other gods besides me;</w:t>
      </w:r>
      <w:r w:rsidR="00DE7390">
        <w:t>’</w:t>
      </w:r>
      <w:r w:rsidR="002D2DBF">
        <w:t>”</w:t>
      </w:r>
      <w:r w:rsidRPr="00B2347F">
        <w:t xml:space="preserve"> </w:t>
      </w:r>
      <w:r w:rsidRPr="00B2347F">
        <w:rPr>
          <w:i/>
        </w:rPr>
        <w:t>Against the Heresy of One Noetus</w:t>
      </w:r>
      <w:r w:rsidRPr="00B2347F">
        <w:t xml:space="preserve"> ch.2 p.223.</w:t>
      </w:r>
    </w:p>
    <w:p w14:paraId="4A1EB35C" w14:textId="77777777" w:rsidR="00242418" w:rsidRPr="00B2347F" w:rsidRDefault="00242418">
      <w:pPr>
        <w:ind w:left="288" w:hanging="288"/>
      </w:pPr>
      <w:r w:rsidRPr="00B2347F">
        <w:rPr>
          <w:b/>
        </w:rPr>
        <w:t>Origen</w:t>
      </w:r>
      <w:r w:rsidRPr="00B2347F">
        <w:t xml:space="preserve"> (c.227-240 A.D.) </w:t>
      </w:r>
      <w:r w:rsidR="002D2DBF">
        <w:t>“</w:t>
      </w:r>
      <w:r w:rsidR="00DE7390">
        <w:t>‘</w:t>
      </w:r>
      <w:r w:rsidRPr="00B2347F">
        <w:t>the angel of the Lord appeared in a flame of fire. And he said, I am the God of Abraham and of Isaac and of Jacob.</w:t>
      </w:r>
      <w:r w:rsidR="00DE7390">
        <w:t>’</w:t>
      </w:r>
      <w:r w:rsidR="002D2DBF">
        <w:t>”</w:t>
      </w:r>
      <w:r w:rsidRPr="00B2347F">
        <w:t xml:space="preserve"> </w:t>
      </w:r>
      <w:r w:rsidRPr="00B2347F">
        <w:rPr>
          <w:i/>
        </w:rPr>
        <w:t>Commentary on John</w:t>
      </w:r>
      <w:r w:rsidRPr="00B2347F">
        <w:t xml:space="preserve"> book 1 ch.34 p.315</w:t>
      </w:r>
    </w:p>
    <w:p w14:paraId="2671EF12" w14:textId="77777777" w:rsidR="005B1262" w:rsidRDefault="005B1262" w:rsidP="005B1262">
      <w:pPr>
        <w:ind w:left="288" w:hanging="288"/>
      </w:pPr>
      <w:r w:rsidRPr="005B1262">
        <w:rPr>
          <w:bCs/>
        </w:rPr>
        <w:t>Origen</w:t>
      </w:r>
      <w:r>
        <w:t xml:space="preserve"> (239-242 A.D.) says our God is the God of Abraham, Isaac, and Jacob. </w:t>
      </w:r>
      <w:r>
        <w:rPr>
          <w:i/>
        </w:rPr>
        <w:t>Homilies on Ezekiel</w:t>
      </w:r>
      <w:r>
        <w:t xml:space="preserve"> homily 12 ch.5.2 p.153</w:t>
      </w:r>
    </w:p>
    <w:p w14:paraId="16D3B13C" w14:textId="77777777" w:rsidR="00242418" w:rsidRPr="00B2347F" w:rsidRDefault="00242418">
      <w:pPr>
        <w:ind w:left="288" w:hanging="288"/>
      </w:pPr>
      <w:r w:rsidRPr="00B2347F">
        <w:t xml:space="preserve">Origen (c.240 A.D.) mentions the God of Abraham, Isaac, and Jacob. </w:t>
      </w:r>
      <w:r w:rsidRPr="00B2347F">
        <w:rPr>
          <w:i/>
        </w:rPr>
        <w:t>Homilies on Jeremiah</w:t>
      </w:r>
      <w:r w:rsidRPr="00B2347F">
        <w:t xml:space="preserve"> homily 9 ch.3 p.89</w:t>
      </w:r>
    </w:p>
    <w:p w14:paraId="5242FD73" w14:textId="77777777" w:rsidR="00E9331D" w:rsidRPr="00B2347F" w:rsidRDefault="00E9331D" w:rsidP="00E9331D">
      <w:pPr>
        <w:ind w:left="288" w:hanging="288"/>
      </w:pPr>
      <w:r w:rsidRPr="00B2347F">
        <w:t xml:space="preserve">Origen (235 A.D.) refers to the God of Abraham, Isaac, and Jacob. </w:t>
      </w:r>
      <w:r w:rsidRPr="00B2347F">
        <w:rPr>
          <w:i/>
        </w:rPr>
        <w:t>Exhortation to Martyrdom</w:t>
      </w:r>
      <w:r w:rsidRPr="00B2347F">
        <w:t xml:space="preserve"> ch.6.46 p.189</w:t>
      </w:r>
    </w:p>
    <w:p w14:paraId="6FFE54EF" w14:textId="5FE1AC5F" w:rsidR="004F3D33" w:rsidRDefault="004F3D33" w:rsidP="004F3D33">
      <w:pPr>
        <w:ind w:left="288" w:hanging="288"/>
      </w:pPr>
      <w:r w:rsidRPr="00555D0F">
        <w:rPr>
          <w:b/>
          <w:bCs/>
        </w:rPr>
        <w:t>Origen</w:t>
      </w:r>
      <w:r>
        <w:t xml:space="preserve"> </w:t>
      </w:r>
      <w:r w:rsidR="006F1D92">
        <w:t>(c.250 A.D.)</w:t>
      </w:r>
      <w:r>
        <w:t xml:space="preserve"> mentions the “God of Jacob”. </w:t>
      </w:r>
      <w:r w:rsidRPr="00555D0F">
        <w:rPr>
          <w:i/>
          <w:iCs/>
        </w:rPr>
        <w:t>Homilies on Psalms</w:t>
      </w:r>
      <w:r>
        <w:t xml:space="preserve"> Psalm 75.6 p.234</w:t>
      </w:r>
    </w:p>
    <w:p w14:paraId="6F01F68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And He said unto him, I am the God of thy father, the God of Abraham, and the God of Isaac, and the God of Jacob.</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ch.19 p.524</w:t>
      </w:r>
    </w:p>
    <w:p w14:paraId="395B530A" w14:textId="77777777" w:rsidR="00D16B51" w:rsidRPr="0057018D" w:rsidRDefault="00D16B51" w:rsidP="00D16B51">
      <w:pPr>
        <w:autoSpaceDE w:val="0"/>
        <w:autoSpaceDN w:val="0"/>
        <w:adjustRightInd w:val="0"/>
        <w:ind w:left="288" w:hanging="288"/>
      </w:pPr>
      <w:r w:rsidRPr="0057018D">
        <w:rPr>
          <w:b/>
        </w:rPr>
        <w:t>Eusebius of Caesarea</w:t>
      </w:r>
      <w:r w:rsidRPr="0057018D">
        <w:t xml:space="preserve"> (318-325 A.D.) </w:t>
      </w:r>
      <w:r w:rsidRPr="0057018D">
        <w:rPr>
          <w:rFonts w:hint="eastAsia"/>
        </w:rPr>
        <w:t>“</w:t>
      </w:r>
      <w:r w:rsidRPr="0057018D">
        <w:t>the God of Abraham, of Isaac, and of Jacob. I am God.</w:t>
      </w:r>
      <w:r w:rsidRPr="0057018D">
        <w:rPr>
          <w:rFonts w:hint="eastAsia"/>
        </w:rPr>
        <w:t>”</w:t>
      </w:r>
      <w:r w:rsidRPr="0057018D">
        <w:t xml:space="preserve"> </w:t>
      </w:r>
      <w:r w:rsidRPr="0057018D">
        <w:rPr>
          <w:i/>
        </w:rPr>
        <w:t>Preparation for the Gospel</w:t>
      </w:r>
      <w:r w:rsidRPr="0057018D">
        <w:t xml:space="preserve"> book 9 ch.29 p.36</w:t>
      </w:r>
    </w:p>
    <w:p w14:paraId="7F8D70E2" w14:textId="77777777" w:rsidR="00242418" w:rsidRPr="00B2347F" w:rsidRDefault="00242418">
      <w:pPr>
        <w:ind w:left="288" w:hanging="288"/>
      </w:pPr>
    </w:p>
    <w:p w14:paraId="70308E87" w14:textId="77777777" w:rsidR="00242418" w:rsidRPr="00B2347F" w:rsidRDefault="00242418">
      <w:pPr>
        <w:autoSpaceDE w:val="0"/>
        <w:autoSpaceDN w:val="0"/>
        <w:adjustRightInd w:val="0"/>
        <w:rPr>
          <w:b/>
          <w:highlight w:val="white"/>
          <w:u w:val="single"/>
        </w:rPr>
      </w:pPr>
      <w:r w:rsidRPr="00B2347F">
        <w:rPr>
          <w:b/>
          <w:highlight w:val="white"/>
          <w:u w:val="single"/>
        </w:rPr>
        <w:t>Among heretics</w:t>
      </w:r>
    </w:p>
    <w:p w14:paraId="11D8B7C6" w14:textId="77777777" w:rsidR="00242418" w:rsidRPr="00B2347F" w:rsidRDefault="00242418">
      <w:pPr>
        <w:autoSpaceDE w:val="0"/>
        <w:autoSpaceDN w:val="0"/>
        <w:adjustRightInd w:val="0"/>
        <w:ind w:left="288" w:hanging="288"/>
      </w:pPr>
      <w:r w:rsidRPr="00B2347F">
        <w:t xml:space="preserve">The Gnostic </w:t>
      </w:r>
      <w:r w:rsidRPr="00B2347F">
        <w:rPr>
          <w:b/>
        </w:rPr>
        <w:t>Valentinus</w:t>
      </w:r>
      <w:r w:rsidRPr="00B2347F">
        <w:t xml:space="preserve"> (before 222-235/236 A.D.) </w:t>
      </w:r>
      <w:r w:rsidR="002D2DBF">
        <w:t>“</w:t>
      </w:r>
      <w:r w:rsidRPr="00B2347F">
        <w:rPr>
          <w:highlight w:val="white"/>
        </w:rPr>
        <w:t xml:space="preserve">This is, as he says, what (God) declares to Moses: </w:t>
      </w:r>
      <w:r w:rsidR="00DE7390">
        <w:rPr>
          <w:highlight w:val="white"/>
        </w:rPr>
        <w:t>‘</w:t>
      </w:r>
      <w:r w:rsidRPr="00B2347F">
        <w:rPr>
          <w:highlight w:val="white"/>
        </w:rPr>
        <w:t>I am the God of Abraham, and the God of Isaac, and the God of Jacob; and my name I have not announced to them;</w:t>
      </w:r>
      <w:r w:rsidR="00DE7390">
        <w:t>’</w:t>
      </w:r>
      <w:r w:rsidR="002D2DBF">
        <w:t>”</w:t>
      </w:r>
      <w:r w:rsidRPr="00B2347F">
        <w:t xml:space="preserve"> </w:t>
      </w:r>
      <w:r w:rsidRPr="00B2347F">
        <w:rPr>
          <w:highlight w:val="white"/>
        </w:rPr>
        <w:t>[Valentinus</w:t>
      </w:r>
      <w:r w:rsidR="00DE7390">
        <w:t>’</w:t>
      </w:r>
      <w:r w:rsidRPr="00B2347F">
        <w:t xml:space="preserve"> </w:t>
      </w:r>
      <w:r w:rsidRPr="00B2347F">
        <w:rPr>
          <w:highlight w:val="white"/>
        </w:rPr>
        <w:t>view]</w:t>
      </w:r>
      <w:r w:rsidRPr="00B2347F">
        <w:t xml:space="preserve"> in </w:t>
      </w:r>
      <w:r w:rsidRPr="00B2347F">
        <w:rPr>
          <w:i/>
        </w:rPr>
        <w:t>Hippolytus</w:t>
      </w:r>
      <w:r w:rsidR="00DE7390">
        <w:t>’</w:t>
      </w:r>
      <w:r w:rsidRPr="00B2347F">
        <w:t xml:space="preserve"> </w:t>
      </w:r>
      <w:r w:rsidRPr="00B2347F">
        <w:rPr>
          <w:i/>
        </w:rPr>
        <w:t>Refutation of All Heresies</w:t>
      </w:r>
      <w:r w:rsidRPr="00B2347F">
        <w:t xml:space="preserve"> book 6 ch.31 p.90</w:t>
      </w:r>
    </w:p>
    <w:p w14:paraId="420EDB9B" w14:textId="77777777" w:rsidR="00AC72EE" w:rsidRPr="00B2347F" w:rsidRDefault="00AC72EE" w:rsidP="00AC72EE">
      <w:pPr>
        <w:autoSpaceDE w:val="0"/>
        <w:autoSpaceDN w:val="0"/>
        <w:adjustRightInd w:val="0"/>
        <w:ind w:left="288" w:hanging="288"/>
        <w:rPr>
          <w:szCs w:val="24"/>
        </w:rPr>
      </w:pPr>
      <w:r w:rsidRPr="00B2347F">
        <w:rPr>
          <w:szCs w:val="24"/>
        </w:rPr>
        <w:t xml:space="preserve">The Gnostic Basilides (before 222-235/236 A.D.) (partial) says a false god was the god of Abraham, Isaac and Jacob according to Hippolytus </w:t>
      </w:r>
      <w:r w:rsidR="002D2DBF">
        <w:rPr>
          <w:szCs w:val="24"/>
        </w:rPr>
        <w:t>“</w:t>
      </w:r>
      <w:r w:rsidRPr="00B2347F">
        <w:rPr>
          <w:rFonts w:cs="Consolas"/>
          <w:szCs w:val="24"/>
          <w:highlight w:val="white"/>
        </w:rPr>
        <w:t xml:space="preserve">But (in reality) the Hebdomad was king and lord of this quarter of the universe, and the Ogdoad is Arrhetus, whereas the Hebdomad is Rhetus. This, he says, is the Archon of the Hebdomad, who has spoken to Moses, and says: </w:t>
      </w:r>
      <w:r w:rsidR="00DE7390">
        <w:rPr>
          <w:rFonts w:cs="Consolas"/>
          <w:szCs w:val="24"/>
          <w:highlight w:val="white"/>
        </w:rPr>
        <w:t>‘</w:t>
      </w:r>
      <w:r w:rsidRPr="00B2347F">
        <w:rPr>
          <w:rFonts w:cs="Consolas"/>
          <w:szCs w:val="24"/>
          <w:highlight w:val="white"/>
        </w:rPr>
        <w:t>I am the God of Abraham, and Isaac, and Jacob, and I have not manifested unto them the name of God</w:t>
      </w:r>
      <w:r w:rsidR="00DE7390">
        <w:rPr>
          <w:rFonts w:cs="Consolas"/>
          <w:szCs w:val="24"/>
          <w:highlight w:val="white"/>
        </w:rPr>
        <w:t>’</w:t>
      </w:r>
      <w:r w:rsidRPr="00B2347F">
        <w:rPr>
          <w:rFonts w:cs="Consolas"/>
          <w:szCs w:val="24"/>
          <w:highlight w:val="white"/>
        </w:rPr>
        <w:t xml:space="preserve"> (for so they wish that it had been written)-that is, the God, Arrhetus, Archon of the Ogdoad.</w:t>
      </w:r>
      <w:r w:rsidR="002D2DBF">
        <w:rPr>
          <w:szCs w:val="24"/>
        </w:rPr>
        <w:t>”</w:t>
      </w:r>
      <w:r w:rsidRPr="00B2347F">
        <w:rPr>
          <w:szCs w:val="24"/>
        </w:rPr>
        <w:t xml:space="preserve"> </w:t>
      </w:r>
      <w:r w:rsidRPr="00B2347F">
        <w:rPr>
          <w:i/>
          <w:szCs w:val="24"/>
        </w:rPr>
        <w:t>Refutation of All Heresies</w:t>
      </w:r>
      <w:r w:rsidRPr="00B2347F">
        <w:rPr>
          <w:szCs w:val="24"/>
        </w:rPr>
        <w:t xml:space="preserve"> book 7 ch.13 p.</w:t>
      </w:r>
      <w:r w:rsidR="00EA3320" w:rsidRPr="00B2347F">
        <w:rPr>
          <w:szCs w:val="24"/>
        </w:rPr>
        <w:t>106-107</w:t>
      </w:r>
    </w:p>
    <w:p w14:paraId="4F0B9762" w14:textId="77777777" w:rsidR="00242418" w:rsidRPr="00B2347F" w:rsidRDefault="00242418">
      <w:pPr>
        <w:ind w:left="288" w:hanging="288"/>
      </w:pPr>
    </w:p>
    <w:p w14:paraId="0ABB6EC9" w14:textId="77777777" w:rsidR="00242418" w:rsidRPr="00B2347F" w:rsidRDefault="00242418">
      <w:pPr>
        <w:pStyle w:val="Heading2"/>
      </w:pPr>
      <w:bookmarkStart w:id="987" w:name="_Toc328236017"/>
      <w:bookmarkStart w:id="988" w:name="_Toc58617351"/>
      <w:bookmarkStart w:id="989" w:name="_Toc62978781"/>
      <w:bookmarkStart w:id="990" w:name="_Toc126171215"/>
      <w:bookmarkStart w:id="991" w:name="_Toc161079343"/>
      <w:r w:rsidRPr="00B2347F">
        <w:t xml:space="preserve">Gi20. God of </w:t>
      </w:r>
      <w:smartTag w:uri="urn:schemas-microsoft-com:office:smarttags" w:element="place">
        <w:smartTag w:uri="urn:schemas-microsoft-com:office:smarttags" w:element="country-region">
          <w:r w:rsidRPr="00B2347F">
            <w:t>Israel</w:t>
          </w:r>
        </w:smartTag>
      </w:smartTag>
      <w:bookmarkEnd w:id="987"/>
      <w:bookmarkEnd w:id="988"/>
      <w:bookmarkEnd w:id="989"/>
      <w:bookmarkEnd w:id="990"/>
      <w:bookmarkEnd w:id="991"/>
    </w:p>
    <w:p w14:paraId="5395C2E0" w14:textId="77777777" w:rsidR="00242418" w:rsidRPr="00B2347F" w:rsidRDefault="00242418">
      <w:pPr>
        <w:ind w:left="288" w:hanging="288"/>
      </w:pPr>
    </w:p>
    <w:p w14:paraId="3361EB82" w14:textId="77777777" w:rsidR="00242418" w:rsidRPr="00B2347F" w:rsidRDefault="00242418">
      <w:pPr>
        <w:ind w:left="288" w:hanging="288"/>
      </w:pPr>
      <w:r w:rsidRPr="00B2347F">
        <w:t>Exodus 24:10; Numbers 16:9; Joshua 7:19; Judges 5:3; 1 Samuel 5:8; 2 Samuel 7:26; 1 Kings 11:31; 2 Kings 10:31; 1 Chronicles 4:10; 2 Chronicles 2:12; Ezra 1:3; Psalm 41:13; Isaiah 17:6; 45:3; Jeremiah 7:3; Ezekiel 8:4; Zephaniah 2:9; Malachi 2:16</w:t>
      </w:r>
    </w:p>
    <w:p w14:paraId="4E94B5CA" w14:textId="77777777" w:rsidR="00242418" w:rsidRPr="00B2347F" w:rsidRDefault="00242418">
      <w:pPr>
        <w:ind w:left="288" w:hanging="288"/>
      </w:pPr>
      <w:r w:rsidRPr="00B2347F">
        <w:t>Matthew 15:31; Luke 1:68</w:t>
      </w:r>
    </w:p>
    <w:p w14:paraId="3A0EDEE0" w14:textId="77777777" w:rsidR="00242418" w:rsidRPr="00B2347F" w:rsidRDefault="00242418">
      <w:pPr>
        <w:ind w:left="288" w:hanging="288"/>
      </w:pPr>
      <w:r w:rsidRPr="00B2347F">
        <w:t>(implied) Deuteronomy 6:4</w:t>
      </w:r>
    </w:p>
    <w:p w14:paraId="6788FEB4" w14:textId="77777777" w:rsidR="00242418" w:rsidRPr="00B2347F" w:rsidRDefault="00242418">
      <w:pPr>
        <w:ind w:left="288" w:hanging="288"/>
      </w:pPr>
      <w:r w:rsidRPr="00B2347F">
        <w:t xml:space="preserve">(implied) Amos 4:12 </w:t>
      </w:r>
      <w:r w:rsidR="002D2DBF">
        <w:t>“</w:t>
      </w:r>
      <w:r w:rsidRPr="00B2347F">
        <w:t>prepare to meet your God, O Israel</w:t>
      </w:r>
      <w:r w:rsidR="002D2DBF">
        <w:t>”</w:t>
      </w:r>
    </w:p>
    <w:p w14:paraId="0DA03C99" w14:textId="77777777" w:rsidR="00242418" w:rsidRPr="00B2347F" w:rsidRDefault="00242418">
      <w:pPr>
        <w:ind w:left="288" w:hanging="288"/>
      </w:pPr>
      <w:r w:rsidRPr="00B2347F">
        <w:t xml:space="preserve">Genesis 49:24 (partial, rock of </w:t>
      </w:r>
      <w:smartTag w:uri="urn:schemas-microsoft-com:office:smarttags" w:element="place">
        <w:smartTag w:uri="urn:schemas-microsoft-com:office:smarttags" w:element="country-region">
          <w:r w:rsidRPr="00B2347F">
            <w:t>Israel</w:t>
          </w:r>
        </w:smartTag>
      </w:smartTag>
      <w:r w:rsidRPr="00B2347F">
        <w:t>)</w:t>
      </w:r>
    </w:p>
    <w:p w14:paraId="57418110" w14:textId="77777777" w:rsidR="00242418" w:rsidRDefault="00242418">
      <w:pPr>
        <w:ind w:left="288" w:hanging="288"/>
      </w:pPr>
    </w:p>
    <w:p w14:paraId="2F9CBB08" w14:textId="77777777" w:rsidR="00242418" w:rsidRPr="00B2347F" w:rsidRDefault="00242418">
      <w:pPr>
        <w:ind w:left="288" w:hanging="288"/>
      </w:pPr>
      <w:r w:rsidRPr="00B2347F">
        <w:rPr>
          <w:b/>
        </w:rPr>
        <w:t>Justin Martyr</w:t>
      </w:r>
      <w:r w:rsidRPr="00B2347F">
        <w:t xml:space="preserve"> (c.138-165 A.D.) </w:t>
      </w:r>
      <w:r w:rsidR="002D2DBF">
        <w:t>“</w:t>
      </w:r>
      <w:r w:rsidRPr="00B2347F">
        <w:t>Blessed be the Lord, the God of Israel, who only doeth wondrous things: and blessed be His glorious name for ever and ever:</w:t>
      </w:r>
      <w:r w:rsidR="002D2DBF">
        <w:t>”</w:t>
      </w:r>
      <w:r w:rsidRPr="00B2347F">
        <w:t xml:space="preserve"> </w:t>
      </w:r>
      <w:r w:rsidRPr="00B2347F">
        <w:rPr>
          <w:i/>
        </w:rPr>
        <w:t>Dialogue with Trypho, a Jew</w:t>
      </w:r>
      <w:r w:rsidRPr="00B2347F">
        <w:t xml:space="preserve"> ch.64 p.230</w:t>
      </w:r>
    </w:p>
    <w:p w14:paraId="2AC0007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whom invoking, he exclaimed, </w:t>
      </w:r>
      <w:r w:rsidR="00DE7390">
        <w:t>‘</w:t>
      </w:r>
      <w:r w:rsidRPr="00B2347F">
        <w:t>LORD God of Abraham, God of Isaac, and God of Jacob, hear me to-day, and let all this people know that Thou art the God of Israel.</w:t>
      </w:r>
      <w:r w:rsidR="00DE7390">
        <w:t>’</w:t>
      </w:r>
      <w:r w:rsidR="002D2DBF">
        <w:t>”</w:t>
      </w:r>
      <w:r w:rsidRPr="00B2347F">
        <w:t xml:space="preserve"> [1 Kings 18:36] </w:t>
      </w:r>
      <w:r w:rsidRPr="00B2347F">
        <w:rPr>
          <w:i/>
        </w:rPr>
        <w:t>Irenaeus Against Heresies</w:t>
      </w:r>
      <w:r w:rsidRPr="00B2347F">
        <w:t xml:space="preserve"> book 3 ch.6.5 p.419</w:t>
      </w:r>
    </w:p>
    <w:p w14:paraId="22DEB7EA" w14:textId="77777777" w:rsidR="00242418" w:rsidRPr="00B2347F" w:rsidRDefault="00242418">
      <w:pPr>
        <w:ind w:left="288" w:hanging="288"/>
      </w:pPr>
      <w:r w:rsidRPr="00B2347F">
        <w:rPr>
          <w:b/>
        </w:rPr>
        <w:t>Tertullian</w:t>
      </w:r>
      <w:r w:rsidRPr="00B2347F">
        <w:t xml:space="preserve"> (205 A.D.)</w:t>
      </w:r>
      <w:r w:rsidR="002D2DBF">
        <w:t>”</w:t>
      </w:r>
      <w:r w:rsidRPr="00B2347F">
        <w:t xml:space="preserve">applicable certainly to whomsoever the Lord God of </w:t>
      </w:r>
      <w:smartTag w:uri="urn:schemas-microsoft-com:office:smarttags" w:element="place">
        <w:smartTag w:uri="urn:schemas-microsoft-com:office:smarttags" w:element="country-region">
          <w:r w:rsidRPr="00B2347F">
            <w:t>Israel</w:t>
          </w:r>
        </w:smartTag>
      </w:smartTag>
      <w:r w:rsidRPr="00B2347F">
        <w:t xml:space="preserve"> may lead forth in like</w:t>
      </w:r>
      <w:r w:rsidR="002D2DBF">
        <w:t>”</w:t>
      </w:r>
      <w:r w:rsidRPr="00B2347F">
        <w:t xml:space="preserve"> </w:t>
      </w:r>
      <w:r w:rsidRPr="00B2347F">
        <w:rPr>
          <w:i/>
        </w:rPr>
        <w:t>Scorpiace</w:t>
      </w:r>
      <w:r w:rsidRPr="00B2347F">
        <w:t xml:space="preserve"> ch.2 p.635</w:t>
      </w:r>
    </w:p>
    <w:p w14:paraId="554247F3" w14:textId="77777777" w:rsidR="00242418" w:rsidRPr="00B2347F" w:rsidRDefault="00242418">
      <w:pPr>
        <w:ind w:left="288" w:hanging="288"/>
      </w:pPr>
      <w:r w:rsidRPr="00B2347F">
        <w:t xml:space="preserve">Tertullian (203/204 A.D.) </w:t>
      </w:r>
      <w:r w:rsidR="002D2DBF">
        <w:t>“</w:t>
      </w:r>
      <w:r w:rsidRPr="00B2347F">
        <w:t xml:space="preserve">Because </w:t>
      </w:r>
      <w:r w:rsidRPr="00B2347F">
        <w:rPr>
          <w:i/>
        </w:rPr>
        <w:t>blessed</w:t>
      </w:r>
      <w:r w:rsidRPr="00B2347F">
        <w:t xml:space="preserve"> Is the Lord God of </w:t>
      </w:r>
      <w:smartTag w:uri="urn:schemas-microsoft-com:office:smarttags" w:element="place">
        <w:smartTag w:uri="urn:schemas-microsoft-com:office:smarttags" w:element="country-region">
          <w:r w:rsidRPr="00B2347F">
            <w:t>Israel</w:t>
          </w:r>
        </w:smartTag>
      </w:smartTag>
      <w:r w:rsidRPr="00B2347F">
        <w:t>, who only</w:t>
      </w:r>
      <w:r w:rsidR="002D2DBF">
        <w:t>”</w:t>
      </w:r>
      <w:r w:rsidRPr="00B2347F">
        <w:t xml:space="preserve"> </w:t>
      </w:r>
      <w:r w:rsidRPr="00B2347F">
        <w:rPr>
          <w:i/>
        </w:rPr>
        <w:t>Five Books Against Marcion</w:t>
      </w:r>
      <w:r w:rsidRPr="00B2347F">
        <w:t xml:space="preserve"> book 5 ch.9 p.449</w:t>
      </w:r>
    </w:p>
    <w:p w14:paraId="6ACF1B1A" w14:textId="77777777" w:rsidR="000C3084" w:rsidRPr="00B2347F" w:rsidRDefault="000C3084" w:rsidP="000C3084">
      <w:pPr>
        <w:ind w:left="288" w:hanging="288"/>
      </w:pPr>
      <w:r w:rsidRPr="00B2347F">
        <w:t xml:space="preserve">Tertullian (208-220 A.D.) calls God </w:t>
      </w:r>
      <w:r w:rsidR="002D2DBF">
        <w:t>“</w:t>
      </w:r>
      <w:r w:rsidRPr="00B2347F">
        <w:t xml:space="preserve">the Holy one of </w:t>
      </w:r>
      <w:smartTag w:uri="urn:schemas-microsoft-com:office:smarttags" w:element="place">
        <w:smartTag w:uri="urn:schemas-microsoft-com:office:smarttags" w:element="country-region">
          <w:r w:rsidRPr="00B2347F">
            <w:t>Israel</w:t>
          </w:r>
        </w:smartTag>
      </w:smartTag>
      <w:r w:rsidR="002D2DBF">
        <w:t>”</w:t>
      </w:r>
      <w:r w:rsidRPr="00B2347F">
        <w:t xml:space="preserve">. </w:t>
      </w:r>
      <w:r w:rsidRPr="00B2347F">
        <w:rPr>
          <w:i/>
        </w:rPr>
        <w:t>Tertullian on Modesty</w:t>
      </w:r>
      <w:r w:rsidRPr="00B2347F">
        <w:t xml:space="preserve"> ch.8 p.82 </w:t>
      </w:r>
    </w:p>
    <w:p w14:paraId="264FAEE1" w14:textId="77777777" w:rsidR="00242418" w:rsidRPr="00B2347F" w:rsidRDefault="00242418">
      <w:pPr>
        <w:ind w:left="288" w:hanging="288"/>
      </w:pPr>
      <w:r w:rsidRPr="00B2347F">
        <w:rPr>
          <w:b/>
        </w:rPr>
        <w:t>Hippolytus of Portus</w:t>
      </w:r>
      <w:r w:rsidRPr="00B2347F">
        <w:t xml:space="preserve"> (</w:t>
      </w:r>
      <w:r w:rsidR="00346128" w:rsidRPr="00B2347F">
        <w:t>222-235/236 A.D.</w:t>
      </w:r>
      <w:r w:rsidRPr="00B2347F">
        <w:t xml:space="preserve">) (implied) </w:t>
      </w:r>
      <w:r w:rsidR="002D2DBF">
        <w:t>“</w:t>
      </w:r>
      <w:r w:rsidRPr="00B2347F">
        <w:t>Thou art God, and we knew not; God of Israel, the Saviour.</w:t>
      </w:r>
      <w:r w:rsidR="002D2DBF">
        <w:t>”</w:t>
      </w:r>
      <w:r w:rsidRPr="00B2347F">
        <w:t xml:space="preserve"> Do you see, he says, how the Scriptures proclaim one God? And as this is clearly exhibited, and these passages are testimonies to it, I am under necessity, he says, since one is acknowledged, to make this One the subject of suffering.</w:t>
      </w:r>
      <w:r w:rsidR="002D2DBF">
        <w:t>”</w:t>
      </w:r>
      <w:r w:rsidRPr="00B2347F">
        <w:t xml:space="preserve"> </w:t>
      </w:r>
      <w:r w:rsidRPr="00B2347F">
        <w:rPr>
          <w:i/>
        </w:rPr>
        <w:t>Against the Heresy of One Noetus</w:t>
      </w:r>
      <w:r w:rsidRPr="00B2347F">
        <w:t xml:space="preserve"> ch.2 p.224 (Hippolytus is summarizing Noetus</w:t>
      </w:r>
      <w:r w:rsidR="00DE7390">
        <w:t>’</w:t>
      </w:r>
      <w:r w:rsidRPr="00B2347F">
        <w:t xml:space="preserve"> argument, but Hippolytus does not disagree that God is the God of Israel. Hippolytus agrees that God is One, but also shows that God is three too.</w:t>
      </w:r>
    </w:p>
    <w:p w14:paraId="59F4C015" w14:textId="77777777" w:rsidR="00242418" w:rsidRPr="00B2347F" w:rsidRDefault="00242418">
      <w:pPr>
        <w:ind w:left="288" w:hanging="288"/>
      </w:pPr>
      <w:r w:rsidRPr="00B2347F">
        <w:rPr>
          <w:b/>
        </w:rPr>
        <w:t>Origen</w:t>
      </w:r>
      <w:r w:rsidRPr="00B2347F">
        <w:t xml:space="preserve"> (c.227-240 A.D.) </w:t>
      </w:r>
      <w:r w:rsidR="002D2DBF">
        <w:t>“</w:t>
      </w:r>
      <w:r w:rsidRPr="00B2347F">
        <w:t>Lord that saveth thee and the God of Israel that chooseth thee. And instead of</w:t>
      </w:r>
      <w:r w:rsidR="002D2DBF">
        <w:t>”</w:t>
      </w:r>
      <w:r w:rsidRPr="00B2347F">
        <w:t xml:space="preserve"> </w:t>
      </w:r>
      <w:r w:rsidRPr="00B2347F">
        <w:rPr>
          <w:i/>
        </w:rPr>
        <w:t>Commentary on John</w:t>
      </w:r>
      <w:r w:rsidRPr="00B2347F">
        <w:t xml:space="preserve"> book 10 ch.26 p.406</w:t>
      </w:r>
    </w:p>
    <w:p w14:paraId="1D79D75F" w14:textId="77777777" w:rsidR="00B93BA7" w:rsidRDefault="00B93BA7" w:rsidP="00B93BA7">
      <w:r>
        <w:rPr>
          <w:highlight w:val="white"/>
        </w:rPr>
        <w:t>Origen (233/234 A.D.</w:t>
      </w:r>
      <w:r>
        <w:t xml:space="preserve">) mentions the God of Israel. </w:t>
      </w:r>
      <w:r w:rsidR="003F6E9F">
        <w:rPr>
          <w:i/>
        </w:rPr>
        <w:t>Origen’s Exhortation to Martyrdom</w:t>
      </w:r>
      <w:r>
        <w:t xml:space="preserve"> p.66</w:t>
      </w:r>
    </w:p>
    <w:p w14:paraId="6648270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that according to Luke: </w:t>
      </w:r>
      <w:r w:rsidR="00DE7390">
        <w:t>‘</w:t>
      </w:r>
      <w:r w:rsidRPr="00B2347F">
        <w:t>And Zacharias was filled with the Holy Ghost, and prophesied, saying, Blessed be the Lord God of Israel, who hath foreseen redemption for His people, and hath raised up an horn of salvation for us in the house of His servant David.</w:t>
      </w:r>
      <w:r w:rsidR="00DE7390">
        <w:t>’</w:t>
      </w:r>
      <w:r w:rsidR="002D2DBF">
        <w:t>”</w:t>
      </w:r>
      <w:r w:rsidRPr="00B2347F">
        <w:t xml:space="preserve"> </w:t>
      </w:r>
      <w:r w:rsidRPr="00B2347F">
        <w:rPr>
          <w:i/>
        </w:rPr>
        <w:t>Treatises of Cyprian</w:t>
      </w:r>
      <w:r w:rsidRPr="00B2347F">
        <w:t xml:space="preserve"> Treatise 12 second part ch.7 p.519</w:t>
      </w:r>
    </w:p>
    <w:p w14:paraId="790D6D36" w14:textId="77777777" w:rsidR="00242418" w:rsidRPr="00B2347F" w:rsidRDefault="00242418">
      <w:pPr>
        <w:ind w:left="288" w:hanging="288"/>
      </w:pPr>
      <w:r w:rsidRPr="00B2347F">
        <w:rPr>
          <w:b/>
        </w:rPr>
        <w:t>Lactantius</w:t>
      </w:r>
      <w:r w:rsidRPr="00B2347F">
        <w:t xml:space="preserve"> (c.303-320/325 A.D.) </w:t>
      </w:r>
      <w:r w:rsidR="002D2DBF">
        <w:t>“</w:t>
      </w:r>
      <w:r w:rsidRPr="00B2347F">
        <w:t>which call Thee by Thy name, the God of Israel.</w:t>
      </w:r>
      <w:r w:rsidR="00DE7390">
        <w:t>’</w:t>
      </w:r>
      <w:r w:rsidR="002D2DBF">
        <w:t>”</w:t>
      </w:r>
      <w:r w:rsidRPr="00B2347F">
        <w:t xml:space="preserve"> </w:t>
      </w:r>
      <w:r w:rsidRPr="00B2347F">
        <w:rPr>
          <w:i/>
        </w:rPr>
        <w:t>The Divine Institutes</w:t>
      </w:r>
      <w:r w:rsidRPr="00B2347F">
        <w:t xml:space="preserve"> book 4 ch.12 p.111</w:t>
      </w:r>
    </w:p>
    <w:p w14:paraId="1323A9A1" w14:textId="77777777" w:rsidR="00242418" w:rsidRPr="00B2347F" w:rsidRDefault="00242418">
      <w:pPr>
        <w:ind w:left="288" w:hanging="288"/>
      </w:pPr>
    </w:p>
    <w:p w14:paraId="5A2F4673" w14:textId="77777777" w:rsidR="00242418" w:rsidRPr="00B2347F" w:rsidRDefault="00242418">
      <w:pPr>
        <w:rPr>
          <w:b/>
          <w:u w:val="single"/>
        </w:rPr>
      </w:pPr>
      <w:r w:rsidRPr="00B2347F">
        <w:rPr>
          <w:b/>
          <w:u w:val="single"/>
        </w:rPr>
        <w:t>Among corrupt or spurious works</w:t>
      </w:r>
    </w:p>
    <w:p w14:paraId="5EC21620" w14:textId="77777777" w:rsidR="00242418" w:rsidRPr="00B2347F" w:rsidRDefault="00242418">
      <w:pPr>
        <w:ind w:left="288" w:hanging="288"/>
      </w:pPr>
      <w:r w:rsidRPr="00B2347F">
        <w:rPr>
          <w:b/>
        </w:rPr>
        <w:t>pseudo-Methodius</w:t>
      </w:r>
      <w:r w:rsidRPr="00B2347F">
        <w:t xml:space="preserve"> (after 312 A.D.) </w:t>
      </w:r>
      <w:r w:rsidR="002D2DBF">
        <w:t>“</w:t>
      </w:r>
      <w:r w:rsidRPr="00B2347F">
        <w:t xml:space="preserve">Psalms it is sung: </w:t>
      </w:r>
      <w:r w:rsidR="002D2DBF">
        <w:t>“</w:t>
      </w:r>
      <w:r w:rsidRPr="00B2347F">
        <w:t xml:space="preserve">Blessed be the Lord God of </w:t>
      </w:r>
      <w:smartTag w:uri="urn:schemas-microsoft-com:office:smarttags" w:element="place">
        <w:smartTag w:uri="urn:schemas-microsoft-com:office:smarttags" w:element="country-region">
          <w:r w:rsidRPr="00B2347F">
            <w:t>Israel</w:t>
          </w:r>
        </w:smartTag>
      </w:smartTag>
      <w:r w:rsidRPr="00B2347F">
        <w:t>, and the whole earth shall</w:t>
      </w:r>
      <w:r w:rsidR="002D2DBF">
        <w:t>”</w:t>
      </w:r>
      <w:r w:rsidRPr="00B2347F">
        <w:t xml:space="preserve"> </w:t>
      </w:r>
      <w:r w:rsidRPr="00B2347F">
        <w:rPr>
          <w:i/>
        </w:rPr>
        <w:t>Oration Concerning Simeon and Anna</w:t>
      </w:r>
      <w:r w:rsidRPr="00B2347F">
        <w:t xml:space="preserve"> ch.5 p.386</w:t>
      </w:r>
    </w:p>
    <w:p w14:paraId="56D7B4EC" w14:textId="77777777" w:rsidR="00242418" w:rsidRPr="00B2347F" w:rsidRDefault="00242418">
      <w:pPr>
        <w:ind w:left="288" w:hanging="288"/>
      </w:pPr>
    </w:p>
    <w:p w14:paraId="2C449FC5" w14:textId="77777777" w:rsidR="00242418" w:rsidRPr="00B2347F" w:rsidRDefault="00242418">
      <w:pPr>
        <w:pStyle w:val="Heading2"/>
      </w:pPr>
      <w:bookmarkStart w:id="992" w:name="_Toc58617352"/>
      <w:bookmarkStart w:id="993" w:name="_Toc62978782"/>
      <w:bookmarkStart w:id="994" w:name="_Toc126171216"/>
      <w:bookmarkStart w:id="995" w:name="_Toc161079344"/>
      <w:r w:rsidRPr="00B2347F">
        <w:t>Gi21. God is patient or long-suffering</w:t>
      </w:r>
      <w:bookmarkEnd w:id="992"/>
      <w:bookmarkEnd w:id="993"/>
      <w:bookmarkEnd w:id="994"/>
      <w:bookmarkEnd w:id="995"/>
    </w:p>
    <w:p w14:paraId="5FB220D5" w14:textId="77777777" w:rsidR="00242418" w:rsidRDefault="00242418"/>
    <w:p w14:paraId="4FA2642B" w14:textId="77777777" w:rsidR="004E26DA" w:rsidRDefault="004E26DA">
      <w:r>
        <w:t xml:space="preserve">Romans 9:22; </w:t>
      </w:r>
      <w:r w:rsidR="007F57B7">
        <w:t>2</w:t>
      </w:r>
      <w:r>
        <w:t xml:space="preserve"> Peter </w:t>
      </w:r>
      <w:r w:rsidR="007F57B7">
        <w:t>3:9</w:t>
      </w:r>
    </w:p>
    <w:p w14:paraId="23E9A8D4" w14:textId="77777777" w:rsidR="004E26DA" w:rsidRPr="00B2347F" w:rsidRDefault="004E26DA"/>
    <w:p w14:paraId="55FE935F" w14:textId="77777777" w:rsidR="00242418" w:rsidRPr="00B2347F" w:rsidRDefault="00242418">
      <w:pPr>
        <w:autoSpaceDE w:val="0"/>
        <w:autoSpaceDN w:val="0"/>
        <w:adjustRightInd w:val="0"/>
        <w:ind w:left="288" w:hanging="288"/>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sidR="002D2DBF">
        <w:rPr>
          <w:highlight w:val="white"/>
        </w:rPr>
        <w:t>“</w:t>
      </w:r>
      <w:r w:rsidRPr="00B2347F">
        <w:rPr>
          <w:highlight w:val="white"/>
        </w:rPr>
        <w:t>and let us look stedfastly to the Father and Creator of the universe, and cleave to His mighty and surpassingly great gifts and benefactions, of peace. Let us contemplate Him with our understanding, and look with the eyes of our soul to His long-suffering will. Let us reflect how free from wrath He is towards all His creation.</w:t>
      </w:r>
      <w:r w:rsidR="002D2DBF">
        <w:rPr>
          <w:highlight w:val="white"/>
        </w:rPr>
        <w:t>”</w:t>
      </w:r>
      <w:r w:rsidRPr="00B2347F">
        <w:rPr>
          <w:highlight w:val="white"/>
        </w:rPr>
        <w:t xml:space="preserve"> </w:t>
      </w:r>
      <w:r w:rsidRPr="00B2347F">
        <w:rPr>
          <w:i/>
        </w:rPr>
        <w:t>1 Clement</w:t>
      </w:r>
      <w:r w:rsidRPr="00B2347F">
        <w:t xml:space="preserve"> ch.19 p.10</w:t>
      </w:r>
    </w:p>
    <w:p w14:paraId="226892DB" w14:textId="77777777" w:rsidR="00242418" w:rsidRPr="00B2347F" w:rsidRDefault="00242418">
      <w:pPr>
        <w:autoSpaceDE w:val="0"/>
        <w:autoSpaceDN w:val="0"/>
        <w:adjustRightInd w:val="0"/>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w:t>
      </w:r>
      <w:r w:rsidR="002D2DBF">
        <w:t>”</w:t>
      </w:r>
      <w:r w:rsidRPr="00B2347F">
        <w:rPr>
          <w:highlight w:val="white"/>
        </w:rPr>
        <w:t>Let us therefore be of a reverent spirit, and fear the long-suffering of God, that it tend not to our condemnation.</w:t>
      </w:r>
      <w:r w:rsidR="002D2DBF">
        <w:rPr>
          <w:highlight w:val="white"/>
        </w:rPr>
        <w:t>”</w:t>
      </w:r>
      <w:r w:rsidRPr="00B2347F">
        <w:rPr>
          <w:highlight w:val="white"/>
        </w:rPr>
        <w:t xml:space="preserve"> </w:t>
      </w:r>
      <w:r w:rsidRPr="00B2347F">
        <w:t xml:space="preserve">[Greek] </w:t>
      </w:r>
      <w:r w:rsidRPr="00B2347F">
        <w:rPr>
          <w:i/>
        </w:rPr>
        <w:t>Letter to the Ephesians</w:t>
      </w:r>
      <w:r w:rsidRPr="00B2347F">
        <w:t xml:space="preserve"> ch.11 p.54</w:t>
      </w:r>
    </w:p>
    <w:p w14:paraId="20D6B241" w14:textId="77777777"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ch.3 p.138 </w:t>
      </w:r>
      <w:r w:rsidR="002D2DBF">
        <w:t>“</w:t>
      </w:r>
      <w:r w:rsidRPr="00B2347F">
        <w:rPr>
          <w:highlight w:val="white"/>
        </w:rPr>
        <w:t>To this end, therefore, brethren, He is long-suffering, foreseeing how the people whom He has prepared shall with guilelessness believe in His Beloved.</w:t>
      </w:r>
      <w:r w:rsidR="002D2DBF">
        <w:rPr>
          <w:highlight w:val="white"/>
        </w:rPr>
        <w:t>”</w:t>
      </w:r>
    </w:p>
    <w:p w14:paraId="67812128" w14:textId="77777777" w:rsidR="00B22CF5" w:rsidRPr="00B2347F" w:rsidRDefault="00B22CF5" w:rsidP="00B22CF5">
      <w:pPr>
        <w:ind w:left="288" w:hanging="288"/>
      </w:pPr>
      <w:r>
        <w:rPr>
          <w:b/>
          <w:i/>
        </w:rPr>
        <w:t>Epistle to Diognetus</w:t>
      </w:r>
      <w:r w:rsidRPr="00B2347F">
        <w:t xml:space="preserve"> ch.8 p.28 </w:t>
      </w:r>
      <w:r>
        <w:t>(c.130-200 A.D.)</w:t>
      </w:r>
      <w:r w:rsidRPr="00B2347F">
        <w:t xml:space="preserve"> </w:t>
      </w:r>
      <w:r>
        <w:t>“</w:t>
      </w:r>
      <w:r w:rsidRPr="00B2347F">
        <w:t>For God, the Lord and Fashioner of all things, who made all things, and assigned them their several positions, proved Himself not merely a friend of mankind, but also long-suffering [in His dealings with them.] Yea, He was always of such a character, and still is, and will ever be, kind and good, and free from wrath, and true, and the only one who is [absolutely] good;</w:t>
      </w:r>
      <w:r>
        <w:t>”</w:t>
      </w:r>
    </w:p>
    <w:p w14:paraId="5FE1E88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78A34E13" w14:textId="77777777" w:rsidR="00242418" w:rsidRPr="00B2347F" w:rsidRDefault="00242418">
      <w:pPr>
        <w:ind w:left="288" w:hanging="288"/>
      </w:pPr>
      <w:r w:rsidRPr="00B2347F">
        <w:rPr>
          <w:b/>
        </w:rPr>
        <w:t>Justin Martyr</w:t>
      </w:r>
      <w:r w:rsidRPr="00B2347F">
        <w:t xml:space="preserve">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2BF71B7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And that God sees all, and that nothing escapes His notice, but that, being long-suffering, He refrains until the time when He is to judge-:</w:t>
      </w:r>
      <w:r w:rsidR="002D2DBF">
        <w:t>”</w:t>
      </w:r>
      <w:r w:rsidRPr="00B2347F">
        <w:t xml:space="preserve"> </w:t>
      </w:r>
      <w:r w:rsidRPr="00B2347F">
        <w:rPr>
          <w:i/>
        </w:rPr>
        <w:t>Theophilus to Autolycus</w:t>
      </w:r>
      <w:r w:rsidRPr="00B2347F">
        <w:t xml:space="preserve"> book 2 ch.37 p.109</w:t>
      </w:r>
    </w:p>
    <w:p w14:paraId="41E5D27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Long-suffering therefore was God, when man became a defaulter, as foreseeing that victory which should be granted to him through the Word.</w:t>
      </w:r>
      <w:r w:rsidR="002D2DBF">
        <w:t>”</w:t>
      </w:r>
      <w:r w:rsidRPr="00B2347F">
        <w:t xml:space="preserve"> </w:t>
      </w:r>
      <w:r w:rsidRPr="00B2347F">
        <w:rPr>
          <w:i/>
        </w:rPr>
        <w:t>Irenaeus Against Heresies</w:t>
      </w:r>
      <w:r w:rsidRPr="00B2347F">
        <w:t xml:space="preserve"> book 3 ch.20.1 p.449.</w:t>
      </w:r>
    </w:p>
    <w:p w14:paraId="6229832C" w14:textId="1E2D4197" w:rsidR="00A34FEC" w:rsidRPr="00B2347F" w:rsidRDefault="00A34FEC" w:rsidP="00A34FEC">
      <w:pPr>
        <w:ind w:left="288" w:hanging="288"/>
      </w:pPr>
      <w:r w:rsidRPr="00B2347F">
        <w:rPr>
          <w:b/>
        </w:rPr>
        <w:t>pseudo-Justin Martyr</w:t>
      </w:r>
      <w:r w:rsidRPr="00175F09">
        <w:t xml:space="preserve"> </w:t>
      </w:r>
      <w:r>
        <w:t>(168-200 A.D.) says that God is long-suffering.</w:t>
      </w:r>
      <w:r w:rsidRPr="00B2347F">
        <w:t xml:space="preserve"> </w:t>
      </w:r>
      <w:r>
        <w:rPr>
          <w:i/>
        </w:rPr>
        <w:t>On the Sole Government of God</w:t>
      </w:r>
      <w:r w:rsidRPr="00B2347F">
        <w:t xml:space="preserve"> </w:t>
      </w:r>
      <w:r>
        <w:t>ch.1 p.290</w:t>
      </w:r>
    </w:p>
    <w:p w14:paraId="28C6F897"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And such were some of you</w:t>
      </w:r>
      <w:r w:rsidR="00DE7390">
        <w:rPr>
          <w:highlight w:val="white"/>
        </w:rPr>
        <w:t>’</w:t>
      </w:r>
      <w:r w:rsidRPr="00B2347F">
        <w:rPr>
          <w:highlight w:val="white"/>
        </w:rPr>
        <w:t xml:space="preserve">-such manifestly as those still are whom you do not forgive; </w:t>
      </w:r>
      <w:r w:rsidR="00DE7390">
        <w:rPr>
          <w:highlight w:val="white"/>
        </w:rPr>
        <w:t>‘</w:t>
      </w:r>
      <w:r w:rsidRPr="00B2347F">
        <w:rPr>
          <w:highlight w:val="white"/>
        </w:rPr>
        <w:t>but ye are washed,</w:t>
      </w:r>
      <w:r w:rsidR="00DE7390">
        <w:rPr>
          <w:highlight w:val="white"/>
        </w:rPr>
        <w:t>’</w:t>
      </w:r>
      <w:r w:rsidRPr="00B2347F">
        <w:rPr>
          <w:highlight w:val="white"/>
        </w:rPr>
        <w:t xml:space="preserve"> not simply as the rest, but with knowledge; ye have cast off the passions of the soul, in order to become assimilated, as far as possible, to the goodness of God</w:t>
      </w:r>
      <w:r w:rsidR="00DE7390">
        <w:rPr>
          <w:highlight w:val="white"/>
        </w:rPr>
        <w:t>’</w:t>
      </w:r>
      <w:r w:rsidRPr="00B2347F">
        <w:rPr>
          <w:highlight w:val="white"/>
        </w:rPr>
        <w:t xml:space="preserve">s providence by long-suffering, and by forgiveness </w:t>
      </w:r>
      <w:r w:rsidR="00DE7390">
        <w:rPr>
          <w:highlight w:val="white"/>
        </w:rPr>
        <w:t>‘</w:t>
      </w:r>
      <w:r w:rsidRPr="00B2347F">
        <w:rPr>
          <w:highlight w:val="white"/>
        </w:rPr>
        <w:t>towards the just and the unjust,</w:t>
      </w:r>
      <w:r w:rsidR="00DE7390">
        <w:rPr>
          <w:highlight w:val="white"/>
        </w:rPr>
        <w:t>’</w:t>
      </w:r>
      <w:r w:rsidRPr="00B2347F">
        <w:rPr>
          <w:highlight w:val="white"/>
        </w:rPr>
        <w:t xml:space="preserve"> casting on them the gleam of benignity in word and deeds, as the sun.</w:t>
      </w:r>
      <w:r w:rsidRPr="00B2347F">
        <w:t xml:space="preserve"> </w:t>
      </w:r>
      <w:r w:rsidRPr="00B2347F">
        <w:rPr>
          <w:i/>
        </w:rPr>
        <w:t>Stromata</w:t>
      </w:r>
      <w:r w:rsidRPr="00B2347F">
        <w:t xml:space="preserve"> book 7 ch.14 p.548</w:t>
      </w:r>
    </w:p>
    <w:p w14:paraId="743B93E4" w14:textId="77777777" w:rsidR="00242418" w:rsidRPr="00B2347F" w:rsidRDefault="00242418">
      <w:pPr>
        <w:ind w:left="288" w:hanging="288"/>
      </w:pPr>
      <w:r w:rsidRPr="00B2347F">
        <w:rPr>
          <w:b/>
        </w:rPr>
        <w:t>Tertullian</w:t>
      </w:r>
      <w:r w:rsidRPr="00B2347F">
        <w:t xml:space="preserve"> (198-202 A.D.) </w:t>
      </w:r>
      <w:r w:rsidR="002D2DBF">
        <w:t>“</w:t>
      </w:r>
      <w:r w:rsidRPr="00B2347F">
        <w:rPr>
          <w:highlight w:val="white"/>
        </w:rPr>
        <w:t>So amply sufficient a Depositary of patience is God. If it be a wrong which you deposit in His care, He is an Avenger; if a loss, He is a Restorer; if pain, He is a Healer; if death, He is a Reviver.</w:t>
      </w:r>
      <w:r w:rsidR="002D2DBF">
        <w:rPr>
          <w:highlight w:val="white"/>
        </w:rPr>
        <w:t>”</w:t>
      </w:r>
      <w:r w:rsidRPr="00B2347F">
        <w:rPr>
          <w:highlight w:val="white"/>
        </w:rPr>
        <w:t xml:space="preserve"> </w:t>
      </w:r>
      <w:r w:rsidRPr="00B2347F">
        <w:rPr>
          <w:i/>
        </w:rPr>
        <w:t>Of Patience</w:t>
      </w:r>
      <w:r w:rsidRPr="00B2347F">
        <w:t xml:space="preserve"> ch.15 p.716</w:t>
      </w:r>
    </w:p>
    <w:p w14:paraId="2CA58645" w14:textId="77777777" w:rsidR="000D531A" w:rsidRPr="00B2347F" w:rsidRDefault="000D531A" w:rsidP="000D531A">
      <w:pPr>
        <w:ind w:left="288" w:hanging="288"/>
      </w:pPr>
      <w:r w:rsidRPr="00B2347F">
        <w:t xml:space="preserve">Tertullian (208-220 A.D.) says that God is patient. </w:t>
      </w:r>
      <w:r w:rsidRPr="00B2347F">
        <w:rPr>
          <w:i/>
        </w:rPr>
        <w:t>Tertullian on Modesty</w:t>
      </w:r>
      <w:r w:rsidRPr="00B2347F">
        <w:t xml:space="preserve"> ch.2 p.76</w:t>
      </w:r>
    </w:p>
    <w:p w14:paraId="651CC308" w14:textId="77777777" w:rsidR="00C24BA3" w:rsidRPr="00B2347F" w:rsidRDefault="00C24BA3" w:rsidP="00C24BA3">
      <w:pPr>
        <w:autoSpaceDE w:val="0"/>
        <w:autoSpaceDN w:val="0"/>
        <w:adjustRightInd w:val="0"/>
        <w:ind w:left="288" w:hanging="288"/>
      </w:pPr>
      <w:r w:rsidRPr="00B2347F">
        <w:t xml:space="preserve">Tertullian (208-220 A.D.) </w:t>
      </w:r>
      <w:r w:rsidR="002D2DBF">
        <w:t>“</w:t>
      </w:r>
      <w:r w:rsidRPr="00B2347F">
        <w:rPr>
          <w:highlight w:val="white"/>
        </w:rPr>
        <w:t xml:space="preserve">But how Paul, … when, rejoicing over the Thessalonians, he says, </w:t>
      </w:r>
      <w:r w:rsidR="00DE7390">
        <w:rPr>
          <w:highlight w:val="white"/>
        </w:rPr>
        <w:t>‘</w:t>
      </w:r>
      <w:r w:rsidRPr="00B2347F">
        <w:rPr>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 [2 Thessalonians 1:4]</w:t>
      </w:r>
      <w:r w:rsidRPr="00B2347F">
        <w:t xml:space="preserve"> </w:t>
      </w:r>
      <w:r w:rsidRPr="00B2347F">
        <w:rPr>
          <w:i/>
        </w:rPr>
        <w:t>Tertullian on Modesty</w:t>
      </w:r>
      <w:r w:rsidRPr="00B2347F">
        <w:t xml:space="preserve"> ch.13 p.87.</w:t>
      </w:r>
    </w:p>
    <w:p w14:paraId="1B72EC11"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It is well, therefore, that he premised the attribute of the most good God as most patient over the wicked, and most abundant in mercy and kindness over such as acknowledged and bewailed their sins, as the Ninevites were then doing.</w:t>
      </w:r>
      <w:r w:rsidR="002D2DBF">
        <w:rPr>
          <w:highlight w:val="white"/>
        </w:rPr>
        <w:t>”</w:t>
      </w:r>
      <w:r w:rsidRPr="00B2347F">
        <w:rPr>
          <w:highlight w:val="white"/>
        </w:rPr>
        <w:t xml:space="preserve"> </w:t>
      </w:r>
      <w:r w:rsidRPr="00B2347F">
        <w:rPr>
          <w:i/>
        </w:rPr>
        <w:t>Five Books Against Marcion</w:t>
      </w:r>
      <w:r w:rsidRPr="00B2347F">
        <w:t xml:space="preserve"> book 2 ch.24 p.315</w:t>
      </w:r>
    </w:p>
    <w:p w14:paraId="22D6F9B5"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w:t>
      </w:r>
      <w:r w:rsidR="002D2DBF">
        <w:t>“</w:t>
      </w:r>
      <w:r w:rsidRPr="00B2347F">
        <w:rPr>
          <w:highlight w:val="white"/>
        </w:rPr>
        <w:t>But since I perceive that they have not been abashed by our forbearance, and have made no account of how God is long-suffering, though blasphemed by them,</w:t>
      </w:r>
      <w:r w:rsidR="002D2DBF">
        <w:t>”</w:t>
      </w:r>
      <w:r w:rsidRPr="00B2347F">
        <w:t xml:space="preserve"> </w:t>
      </w:r>
      <w:r w:rsidRPr="00B2347F">
        <w:rPr>
          <w:i/>
        </w:rPr>
        <w:t>Refutation of All Heresies</w:t>
      </w:r>
      <w:r w:rsidRPr="00B2347F">
        <w:t xml:space="preserve"> book 1 proemium p.10</w:t>
      </w:r>
    </w:p>
    <w:p w14:paraId="2C364AB4"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Moreover, that </w:t>
      </w:r>
      <w:r w:rsidR="00DE7390">
        <w:rPr>
          <w:highlight w:val="white"/>
        </w:rPr>
        <w:t>‘</w:t>
      </w:r>
      <w:r w:rsidRPr="00B2347F">
        <w:rPr>
          <w:highlight w:val="white"/>
        </w:rPr>
        <w:t>wrath</w:t>
      </w:r>
      <w:r w:rsidR="00DE7390">
        <w:rPr>
          <w:highlight w:val="white"/>
        </w:rPr>
        <w:t>’</w:t>
      </w:r>
      <w:r w:rsidRPr="00B2347F">
        <w:rPr>
          <w:highlight w:val="white"/>
        </w:rPr>
        <w:t xml:space="preserve"> is no passion on the part of God, but that each one brings it upon himself by his sins, will be clear from the further statement of Paul: </w:t>
      </w:r>
      <w:r w:rsidR="00DE7390">
        <w:rPr>
          <w:highlight w:val="white"/>
        </w:rPr>
        <w:t>‘</w:t>
      </w:r>
      <w:r w:rsidRPr="00B2347F">
        <w:rPr>
          <w:highlight w:val="white"/>
        </w:rPr>
        <w:t>Or despisest thou the riches of His goodness, and forbearance, and long-suffering, not knowing that the goodness of God leadeth thee to repentance?</w:t>
      </w:r>
      <w:r w:rsidR="002D2DBF">
        <w:t>”</w:t>
      </w:r>
      <w:r w:rsidRPr="00B2347F">
        <w:t xml:space="preserve"> </w:t>
      </w:r>
      <w:r w:rsidRPr="00B2347F">
        <w:rPr>
          <w:i/>
        </w:rPr>
        <w:t>Origen Against Celsus</w:t>
      </w:r>
      <w:r w:rsidRPr="00B2347F">
        <w:t xml:space="preserve"> ch.4.72 p.529</w:t>
      </w:r>
    </w:p>
    <w:p w14:paraId="0403351A" w14:textId="35BF860F" w:rsidR="00CC2E4D" w:rsidRDefault="00CC2E4D" w:rsidP="00CC2E4D">
      <w:r w:rsidRPr="00CC2E4D">
        <w:t>Origen</w:t>
      </w:r>
      <w:r>
        <w:t xml:space="preserve"> </w:t>
      </w:r>
      <w:r w:rsidR="006F1D92">
        <w:t>(c.250 A.D.)</w:t>
      </w:r>
      <w:r>
        <w:t xml:space="preserve"> says that God is long-suffering up to a limit. </w:t>
      </w:r>
      <w:r w:rsidRPr="00555D0F">
        <w:rPr>
          <w:i/>
          <w:iCs/>
        </w:rPr>
        <w:t>Homilies on Psalms</w:t>
      </w:r>
      <w:r>
        <w:t xml:space="preserve"> Psalm 77:6.1 p.355</w:t>
      </w:r>
    </w:p>
    <w:p w14:paraId="39DCACD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rPr>
          <w:highlight w:val="white"/>
        </w:rPr>
        <w:t>Or despisest thou the riches of His goodness, and forbearance, and long-suffering, not knowing that the patience and goodness of God leadeth thee to repentance?</w:t>
      </w:r>
      <w:r w:rsidR="002D2DBF">
        <w:t>”</w:t>
      </w:r>
      <w:r w:rsidRPr="00B2347F">
        <w:t xml:space="preserve"> </w:t>
      </w:r>
      <w:r w:rsidRPr="00B2347F">
        <w:rPr>
          <w:i/>
        </w:rPr>
        <w:t>Treatises of Cyprian</w:t>
      </w:r>
      <w:r w:rsidRPr="00B2347F">
        <w:t xml:space="preserve"> Treatise 9 ch.4 p.485</w:t>
      </w:r>
    </w:p>
    <w:p w14:paraId="61DF7897" w14:textId="77777777" w:rsidR="00242418" w:rsidRPr="00B2347F" w:rsidRDefault="00242418">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For whereas the providential judgment of God does not overtake all speedily, by reason of His great long-suffering, and the wicked is not punished immediately on the commission of his offences,</w:t>
      </w:r>
      <w:r w:rsidR="002D2DBF">
        <w:t>”</w:t>
      </w:r>
      <w:r w:rsidRPr="00B2347F">
        <w:t xml:space="preserve"> </w:t>
      </w:r>
      <w:r w:rsidRPr="00B2347F">
        <w:rPr>
          <w:i/>
        </w:rPr>
        <w:t xml:space="preserve">Metaphrase of Ecclesiastes </w:t>
      </w:r>
      <w:r w:rsidRPr="00B2347F">
        <w:t>ch.8 p.15</w:t>
      </w:r>
    </w:p>
    <w:p w14:paraId="55221371" w14:textId="77777777" w:rsidR="00242418" w:rsidRPr="00B2347F" w:rsidRDefault="00242418">
      <w:pPr>
        <w:autoSpaceDE w:val="0"/>
        <w:autoSpaceDN w:val="0"/>
        <w:adjustRightInd w:val="0"/>
        <w:ind w:left="288" w:hanging="288"/>
      </w:pPr>
      <w:r w:rsidRPr="00B2347F">
        <w:rPr>
          <w:b/>
          <w:highlight w:val="white"/>
        </w:rPr>
        <w:t xml:space="preserve">Peter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w:t>
      </w:r>
      <w:r w:rsidRPr="00B2347F">
        <w:t>306,285-311 A.D.</w:t>
      </w:r>
      <w:r w:rsidRPr="00B2347F">
        <w:rPr>
          <w:highlight w:val="white"/>
        </w:rPr>
        <w:t>)</w:t>
      </w:r>
      <w:r w:rsidRPr="00B2347F">
        <w:t xml:space="preserve"> (implied) (He is saying this to justify despising God</w:t>
      </w:r>
      <w:r w:rsidR="00DE7390">
        <w:t>’</w:t>
      </w:r>
      <w:r w:rsidRPr="00B2347F">
        <w:t xml:space="preserve">s patience) </w:t>
      </w:r>
      <w:r w:rsidR="002D2DBF">
        <w:t>“</w:t>
      </w:r>
      <w:r w:rsidRPr="00B2347F">
        <w:rPr>
          <w:highlight w:val="white"/>
        </w:rPr>
        <w:t>Wretch that I am! I have not remembered that God observes the mind, and hears the voice of the soul. I turned consciously to sin, saying to myself, God is merciful, and will bear with me; and when I was not instantly smitten, I ceased not, but rather despised His forbearance, and exhausted the long-suffering of God.</w:t>
      </w:r>
      <w:r w:rsidR="002D2DBF">
        <w:rPr>
          <w:highlight w:val="white"/>
        </w:rPr>
        <w:t>”</w:t>
      </w:r>
      <w:r w:rsidRPr="00B2347F">
        <w:rPr>
          <w:highlight w:val="white"/>
        </w:rPr>
        <w:t xml:space="preserve"> </w:t>
      </w:r>
      <w:r w:rsidRPr="00B2347F">
        <w:t>fragment 7 p.283</w:t>
      </w:r>
    </w:p>
    <w:p w14:paraId="1750C70C" w14:textId="77777777" w:rsidR="00242418" w:rsidRPr="00B2347F" w:rsidRDefault="00242418">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But what to this answers the long-suffering One, He who is abundant in mercy, and slow to wrath?</w:t>
      </w:r>
      <w:r w:rsidR="002D2DBF">
        <w:rPr>
          <w:highlight w:val="white"/>
        </w:rPr>
        <w:t>”</w:t>
      </w:r>
      <w:r w:rsidRPr="00B2347F">
        <w:rPr>
          <w:highlight w:val="white"/>
        </w:rPr>
        <w:t xml:space="preserve"> </w:t>
      </w:r>
      <w:r w:rsidRPr="00B2347F">
        <w:rPr>
          <w:i/>
          <w:highlight w:val="white"/>
        </w:rPr>
        <w:t>Oration on Psalms</w:t>
      </w:r>
      <w:r w:rsidRPr="00B2347F">
        <w:rPr>
          <w:highlight w:val="white"/>
        </w:rPr>
        <w:t xml:space="preserve"> ch.7 p.397</w:t>
      </w:r>
    </w:p>
    <w:p w14:paraId="10F0C78B" w14:textId="77777777" w:rsidR="00242418" w:rsidRPr="00B2347F" w:rsidRDefault="00242418">
      <w:pPr>
        <w:autoSpaceDE w:val="0"/>
        <w:autoSpaceDN w:val="0"/>
        <w:adjustRightInd w:val="0"/>
        <w:ind w:left="288" w:hanging="288"/>
        <w:rPr>
          <w:highlight w:val="white"/>
        </w:rPr>
      </w:pPr>
      <w:r w:rsidRPr="00B2347F">
        <w:rPr>
          <w:b/>
          <w:highlight w:val="white"/>
        </w:rPr>
        <w:t>Lactantius</w:t>
      </w:r>
      <w:r w:rsidRPr="00B2347F">
        <w:rPr>
          <w:highlight w:val="white"/>
        </w:rPr>
        <w:t xml:space="preserve"> (c.303-320/325 A.D.) </w:t>
      </w:r>
      <w:r w:rsidR="002D2DBF">
        <w:rPr>
          <w:highlight w:val="white"/>
        </w:rPr>
        <w:t>“</w:t>
      </w:r>
      <w:r w:rsidRPr="00B2347F">
        <w:rPr>
          <w:highlight w:val="white"/>
        </w:rPr>
        <w:t>But now He suffers men to err, and to be impious even towards Himself, just, and mild, and patient as He is. For it is impossible that He in whom is perfect excellence should not also be of perfect patience. Whence some imagine, that God is altogether free from anger, because He is not subject to affections, which are perturbations of the mind; for every animal which is liable to affections and emotions is frail. But this persuasion altogether takes away truth and religion.</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2 ch.18 p.67</w:t>
      </w:r>
    </w:p>
    <w:p w14:paraId="0023CB1C" w14:textId="77777777" w:rsidR="009E0F11" w:rsidRPr="00B2347F" w:rsidRDefault="009E0F11" w:rsidP="009E0F11">
      <w:pPr>
        <w:ind w:left="288" w:hanging="288"/>
      </w:pPr>
      <w:r w:rsidRPr="00B2347F">
        <w:t xml:space="preserve">Lactantius (c.303-320/325 A.D.) </w:t>
      </w:r>
      <w:r w:rsidR="002D2DBF">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rsidR="002D2DBF">
        <w:t>”</w:t>
      </w:r>
      <w:r w:rsidRPr="00B2347F">
        <w:t xml:space="preserve"> </w:t>
      </w:r>
      <w:r w:rsidRPr="00B2347F">
        <w:rPr>
          <w:i/>
        </w:rPr>
        <w:t>Epitome of the Divine Institutes</w:t>
      </w:r>
      <w:r w:rsidRPr="00B2347F">
        <w:t xml:space="preserve"> ch.53 p.243-244</w:t>
      </w:r>
    </w:p>
    <w:p w14:paraId="783399B4" w14:textId="77777777" w:rsidR="00242418" w:rsidRPr="00B2347F" w:rsidRDefault="00242418">
      <w:pPr>
        <w:autoSpaceDE w:val="0"/>
        <w:autoSpaceDN w:val="0"/>
        <w:adjustRightInd w:val="0"/>
        <w:ind w:left="288" w:hanging="288"/>
        <w:rPr>
          <w:highlight w:val="white"/>
        </w:rPr>
      </w:pPr>
    </w:p>
    <w:p w14:paraId="6E9C98DB" w14:textId="77777777" w:rsidR="00242418" w:rsidRPr="00B2347F" w:rsidRDefault="00242418">
      <w:pPr>
        <w:ind w:left="288" w:hanging="288"/>
        <w:rPr>
          <w:b/>
          <w:u w:val="single"/>
        </w:rPr>
      </w:pPr>
      <w:r w:rsidRPr="00B2347F">
        <w:rPr>
          <w:b/>
          <w:u w:val="single"/>
        </w:rPr>
        <w:t>Among corrupt and spurious books</w:t>
      </w:r>
    </w:p>
    <w:p w14:paraId="25454C7C" w14:textId="77777777" w:rsidR="000C3084" w:rsidRPr="00B2347F" w:rsidRDefault="000C3084" w:rsidP="000C3084">
      <w:pPr>
        <w:ind w:left="288" w:hanging="288"/>
        <w:rPr>
          <w:b/>
        </w:rPr>
      </w:pPr>
      <w:r w:rsidRPr="00B2347F">
        <w:rPr>
          <w:b/>
          <w:i/>
        </w:rPr>
        <w:t>Testaments of the Twelve Patriarchs</w:t>
      </w:r>
      <w:r w:rsidRPr="00B2347F">
        <w:t xml:space="preserve"> (70-135 A.D.) book 9 ch.4 p.29 says that God is long-suffering.</w:t>
      </w:r>
    </w:p>
    <w:p w14:paraId="6E93FB39" w14:textId="77777777" w:rsidR="00242418" w:rsidRPr="00B2347F" w:rsidRDefault="00242418">
      <w:pPr>
        <w:autoSpaceDE w:val="0"/>
        <w:autoSpaceDN w:val="0"/>
        <w:adjustRightInd w:val="0"/>
        <w:ind w:left="288" w:hanging="288"/>
        <w:rPr>
          <w:highlight w:val="white"/>
        </w:rPr>
      </w:pPr>
      <w:r w:rsidRPr="00B2347F">
        <w:rPr>
          <w:b/>
        </w:rPr>
        <w:t>pseudo-Methodius</w:t>
      </w:r>
      <w:r w:rsidRPr="00B2347F">
        <w:t xml:space="preserve"> (after 312 A.D.) </w:t>
      </w:r>
      <w:r w:rsidR="002D2DBF">
        <w:t>“</w:t>
      </w:r>
      <w:r w:rsidRPr="00B2347F">
        <w:rPr>
          <w:highlight w:val="white"/>
        </w:rPr>
        <w:t>but the grace of the Lord reigneth, drawing all men to itself by saving long-suffering.</w:t>
      </w:r>
      <w:r w:rsidR="002D2DBF">
        <w:rPr>
          <w:highlight w:val="white"/>
        </w:rPr>
        <w:t>”</w:t>
      </w:r>
      <w:r w:rsidRPr="00B2347F">
        <w:rPr>
          <w:highlight w:val="white"/>
        </w:rPr>
        <w:t xml:space="preserve"> </w:t>
      </w:r>
      <w:r w:rsidRPr="00B2347F">
        <w:rPr>
          <w:i/>
          <w:highlight w:val="white"/>
        </w:rPr>
        <w:t>Oration Concerning Simeon and Anna</w:t>
      </w:r>
      <w:r w:rsidRPr="00B2347F">
        <w:rPr>
          <w:highlight w:val="white"/>
        </w:rPr>
        <w:t xml:space="preserve"> ch.1 p.383</w:t>
      </w:r>
    </w:p>
    <w:p w14:paraId="3E19B32B" w14:textId="77777777" w:rsidR="00242418" w:rsidRPr="00B2347F" w:rsidRDefault="00242418">
      <w:pPr>
        <w:ind w:left="288" w:hanging="288"/>
      </w:pPr>
    </w:p>
    <w:p w14:paraId="7AFB3D07" w14:textId="77777777" w:rsidR="00242418" w:rsidRPr="00B2347F" w:rsidRDefault="00242418">
      <w:pPr>
        <w:ind w:left="288" w:hanging="288"/>
        <w:rPr>
          <w:b/>
          <w:u w:val="single"/>
        </w:rPr>
      </w:pPr>
      <w:r w:rsidRPr="00B2347F">
        <w:rPr>
          <w:b/>
          <w:u w:val="single"/>
        </w:rPr>
        <w:t>Among heretics</w:t>
      </w:r>
    </w:p>
    <w:p w14:paraId="13612F87" w14:textId="77777777" w:rsidR="0036267A" w:rsidRPr="00B2347F" w:rsidRDefault="0036267A" w:rsidP="0036267A">
      <w:pPr>
        <w:ind w:left="288" w:hanging="288"/>
        <w:rPr>
          <w:b/>
        </w:rPr>
      </w:pPr>
      <w:r w:rsidRPr="00B2347F">
        <w:t xml:space="preserve">The Ebionite </w:t>
      </w:r>
      <w:r w:rsidRPr="00B2347F">
        <w:rPr>
          <w:b/>
          <w:i/>
        </w:rPr>
        <w:t>Clementine Homilies</w:t>
      </w:r>
      <w:r w:rsidRPr="00B2347F">
        <w:t xml:space="preserve"> (-188 A.D.- uncertain date) homily 9 ch.19 p.278 says that God is long-suffering.</w:t>
      </w:r>
    </w:p>
    <w:p w14:paraId="12691CC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3 ch.49</w:t>
      </w:r>
      <w:r w:rsidR="0036267A" w:rsidRPr="00B2347F">
        <w:t xml:space="preserve"> p.127 says that God is patient</w:t>
      </w:r>
      <w:r w:rsidRPr="00B2347F">
        <w:t>. See also ibid book 2 ch.16 p.101.</w:t>
      </w:r>
    </w:p>
    <w:p w14:paraId="65826DE9" w14:textId="77777777" w:rsidR="00242418" w:rsidRPr="00B2347F" w:rsidRDefault="00242418">
      <w:pPr>
        <w:ind w:left="288" w:hanging="288"/>
      </w:pPr>
    </w:p>
    <w:p w14:paraId="57BF7F80" w14:textId="77777777" w:rsidR="00281951" w:rsidRPr="00B2347F" w:rsidRDefault="00281951" w:rsidP="00281951">
      <w:pPr>
        <w:pStyle w:val="Heading2"/>
      </w:pPr>
      <w:bookmarkStart w:id="996" w:name="_Toc58617353"/>
      <w:bookmarkStart w:id="997" w:name="_Toc62978783"/>
      <w:bookmarkStart w:id="998" w:name="_Toc126171217"/>
      <w:bookmarkStart w:id="999" w:name="_Toc161079345"/>
      <w:r w:rsidRPr="00B2347F">
        <w:t>Gi22. God is compassionate</w:t>
      </w:r>
      <w:bookmarkEnd w:id="996"/>
      <w:bookmarkEnd w:id="997"/>
      <w:bookmarkEnd w:id="998"/>
      <w:bookmarkEnd w:id="999"/>
    </w:p>
    <w:p w14:paraId="688B3501" w14:textId="77777777" w:rsidR="00281951" w:rsidRPr="00B2347F" w:rsidRDefault="00281951" w:rsidP="00281951"/>
    <w:p w14:paraId="3F7D4998" w14:textId="77777777" w:rsidR="00281951" w:rsidRPr="00B2347F" w:rsidRDefault="00281951" w:rsidP="00281951">
      <w:r w:rsidRPr="00B2347F">
        <w:t>Jesus/Christ is compassionate is not included here</w:t>
      </w:r>
    </w:p>
    <w:p w14:paraId="447D2B14" w14:textId="77777777" w:rsidR="00281951" w:rsidRPr="00B2347F" w:rsidRDefault="00281951" w:rsidP="00281951"/>
    <w:p w14:paraId="10EA7676" w14:textId="77777777" w:rsidR="00281951" w:rsidRPr="00B2347F" w:rsidRDefault="00281951" w:rsidP="00281951">
      <w:r w:rsidRPr="00B2347F">
        <w:t>Isaiah 54:10</w:t>
      </w:r>
    </w:p>
    <w:p w14:paraId="0DCF3854" w14:textId="77777777" w:rsidR="00281951" w:rsidRPr="00B2347F" w:rsidRDefault="00281951" w:rsidP="00281951"/>
    <w:p w14:paraId="61B0AF7A" w14:textId="77777777" w:rsidR="00281951" w:rsidRPr="00B2347F" w:rsidRDefault="00281951" w:rsidP="00281951">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great Creator and Lord of all has appointed to exist in peace and harmony; while He does good to all, but most abundantly to us who have fled for refuge to His compassions through Jesus Christ our Lord, to whom be glory and majesty for ever and ever.</w:t>
      </w:r>
      <w:r w:rsidR="002D2DBF">
        <w:t>”</w:t>
      </w:r>
      <w:r w:rsidRPr="00B2347F">
        <w:t xml:space="preserve"> </w:t>
      </w:r>
      <w:r w:rsidRPr="00B2347F">
        <w:rPr>
          <w:i/>
        </w:rPr>
        <w:t>1 Clement</w:t>
      </w:r>
      <w:r w:rsidRPr="00B2347F">
        <w:t xml:space="preserve"> ch.20 p.11</w:t>
      </w:r>
    </w:p>
    <w:p w14:paraId="5248C7AA" w14:textId="77777777" w:rsidR="00281951" w:rsidRPr="00B2347F" w:rsidRDefault="00281951" w:rsidP="00281951">
      <w:pPr>
        <w:ind w:left="288" w:hanging="288"/>
      </w:pPr>
      <w:r w:rsidRPr="00B2347F">
        <w:rPr>
          <w:szCs w:val="24"/>
        </w:rPr>
        <w:t xml:space="preserve">Clement of </w:t>
      </w:r>
      <w:smartTag w:uri="urn:schemas-microsoft-com:office:smarttags" w:element="place">
        <w:smartTag w:uri="urn:schemas-microsoft-com:office:smarttags" w:element="City">
          <w:r w:rsidRPr="00B2347F">
            <w:rPr>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The all-merciful and beneficent Father has bowels [of compassion] towards those that fear Him, and kindly and lovingly bestows His favours upon those who come to Him with a simple mind.</w:t>
      </w:r>
      <w:r w:rsidR="002D2DBF">
        <w:rPr>
          <w:szCs w:val="24"/>
        </w:rPr>
        <w:t>”</w:t>
      </w:r>
      <w:r w:rsidRPr="00B2347F">
        <w:rPr>
          <w:szCs w:val="24"/>
        </w:rPr>
        <w:t xml:space="preserve"> </w:t>
      </w:r>
      <w:r w:rsidRPr="00B2347F">
        <w:rPr>
          <w:i/>
          <w:szCs w:val="24"/>
        </w:rPr>
        <w:t>1 Clement</w:t>
      </w:r>
      <w:r w:rsidRPr="00B2347F">
        <w:rPr>
          <w:szCs w:val="24"/>
        </w:rPr>
        <w:t xml:space="preserve"> </w:t>
      </w:r>
      <w:r w:rsidRPr="00B2347F">
        <w:t xml:space="preserve">vol.1 </w:t>
      </w:r>
      <w:r w:rsidRPr="00B2347F">
        <w:rPr>
          <w:szCs w:val="24"/>
        </w:rPr>
        <w:t>ch.23 p.</w:t>
      </w:r>
      <w:r w:rsidR="000D034F" w:rsidRPr="00B2347F">
        <w:rPr>
          <w:szCs w:val="24"/>
        </w:rPr>
        <w:t>11</w:t>
      </w:r>
      <w:r w:rsidRPr="00B2347F">
        <w:t xml:space="preserve"> See also vol.9</w:t>
      </w:r>
    </w:p>
    <w:p w14:paraId="4D20B79F" w14:textId="77777777" w:rsidR="00281951" w:rsidRPr="00B2347F" w:rsidRDefault="00281951" w:rsidP="00281951">
      <w:pPr>
        <w:autoSpaceDE w:val="0"/>
        <w:autoSpaceDN w:val="0"/>
        <w:adjustRightInd w:val="0"/>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ch.1 p.</w:t>
      </w:r>
      <w:r w:rsidR="00E2703C" w:rsidRPr="00B2347F">
        <w:rPr>
          <w:szCs w:val="24"/>
        </w:rPr>
        <w:t>5</w:t>
      </w:r>
      <w:r w:rsidRPr="00B2347F">
        <w:rPr>
          <w:szCs w:val="24"/>
        </w:rPr>
        <w:t xml:space="preserve"> </w:t>
      </w:r>
      <w:r w:rsidR="002D2DBF">
        <w:rPr>
          <w:szCs w:val="24"/>
        </w:rPr>
        <w:t>“</w:t>
      </w:r>
      <w:r w:rsidRPr="00B2347F">
        <w:rPr>
          <w:rFonts w:cs="Consolas"/>
          <w:szCs w:val="24"/>
          <w:highlight w:val="white"/>
        </w:rPr>
        <w:t>For He [the Father] had compassion on us, and mercifully saved us, observing the many errors in which we were entangled, as well as the destruction to which we were exposed, and that we had no hope of salvation except it came to us from Him.</w:t>
      </w:r>
      <w:r w:rsidR="002D2DBF">
        <w:rPr>
          <w:szCs w:val="24"/>
        </w:rPr>
        <w:t>”</w:t>
      </w:r>
    </w:p>
    <w:p w14:paraId="7B313A0E" w14:textId="77777777" w:rsidR="00281951" w:rsidRPr="00B2347F" w:rsidRDefault="00281951" w:rsidP="00281951">
      <w:pPr>
        <w:ind w:left="288" w:hanging="288"/>
      </w:pPr>
      <w:r w:rsidRPr="00B2347F">
        <w:rPr>
          <w:i/>
        </w:rPr>
        <w:t>Shepherd of Hermas</w:t>
      </w:r>
      <w:r w:rsidRPr="00B2347F">
        <w:t xml:space="preserve"> </w:t>
      </w:r>
      <w:r w:rsidR="00F157D8">
        <w:t>(c.115-155 A.D.)</w:t>
      </w:r>
      <w:r w:rsidRPr="00B2347F">
        <w:t xml:space="preserve"> (partial, ambiguous whether God or Christ)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2A8D2F7C" w14:textId="77777777" w:rsidR="00AC0A82" w:rsidRPr="00B2347F" w:rsidRDefault="00AC0A82" w:rsidP="00AC0A82">
      <w:pPr>
        <w:ind w:left="288" w:hanging="288"/>
      </w:pPr>
      <w:r w:rsidRPr="00B2347F">
        <w:rPr>
          <w:b/>
        </w:rPr>
        <w:t>Justin Martyr</w:t>
      </w:r>
      <w:r w:rsidRPr="00B2347F">
        <w:t xml:space="preserve"> (c.138-165 A.D.) </w:t>
      </w:r>
      <w:r w:rsidR="002D2DBF">
        <w:t>“</w:t>
      </w:r>
      <w:r w:rsidRPr="00B2347F">
        <w:rPr>
          <w:highlight w:val="white"/>
        </w:rPr>
        <w:t>Yet we do not hate you or those who, by your means, have conceived such prejudices against us; but we pray that even now all of you may repent and obtain mercy from God, the compassionate and long-suffering Father of all.</w:t>
      </w:r>
      <w:r w:rsidR="002D2DBF">
        <w:rPr>
          <w:highlight w:val="white"/>
        </w:rPr>
        <w:t>”</w:t>
      </w:r>
      <w:r w:rsidRPr="00B2347F">
        <w:rPr>
          <w:highlight w:val="white"/>
        </w:rPr>
        <w:t xml:space="preserve"> </w:t>
      </w:r>
      <w:r w:rsidRPr="00B2347F">
        <w:rPr>
          <w:i/>
        </w:rPr>
        <w:t>Dialogue with Trypho, a Jew</w:t>
      </w:r>
      <w:r w:rsidRPr="00B2347F">
        <w:t xml:space="preserve"> ch.108 p.253</w:t>
      </w:r>
    </w:p>
    <w:p w14:paraId="05638064" w14:textId="77777777" w:rsidR="00281951" w:rsidRPr="00B2347F" w:rsidRDefault="00281951" w:rsidP="0028195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that God is compassionate. </w:t>
      </w:r>
      <w:r w:rsidRPr="00B2347F">
        <w:rPr>
          <w:i/>
        </w:rPr>
        <w:t>Proof of Apostolic Preaching</w:t>
      </w:r>
      <w:r w:rsidRPr="00B2347F">
        <w:t xml:space="preserve"> ch.8.</w:t>
      </w:r>
    </w:p>
    <w:p w14:paraId="554135B9" w14:textId="77777777" w:rsidR="00281951" w:rsidRPr="00B2347F" w:rsidRDefault="00281951" w:rsidP="00281951">
      <w:pPr>
        <w:autoSpaceDE w:val="0"/>
        <w:autoSpaceDN w:val="0"/>
        <w:adjustRightInd w:val="0"/>
        <w:ind w:left="288" w:hanging="288"/>
        <w:rPr>
          <w:highlight w:val="white"/>
        </w:rPr>
      </w:pPr>
      <w:r w:rsidRPr="00B2347F">
        <w:rPr>
          <w:highlight w:val="white"/>
        </w:rPr>
        <w:t>Irenaeus</w:t>
      </w:r>
      <w:r w:rsidRPr="00B2347F">
        <w:t xml:space="preserve"> of </w:t>
      </w:r>
      <w:smartTag w:uri="urn:schemas-microsoft-com:office:smarttags" w:element="place">
        <w:smartTag w:uri="urn:schemas-microsoft-com:office:smarttags" w:element="City">
          <w:r w:rsidRPr="00B2347F">
            <w:t>Lyons</w:t>
          </w:r>
        </w:smartTag>
      </w:smartTag>
      <w:r w:rsidRPr="00B2347F">
        <w:rPr>
          <w:highlight w:val="white"/>
        </w:rPr>
        <w:t xml:space="preserve"> (182-188 A.D.) </w:t>
      </w:r>
      <w:r w:rsidR="002D2DBF">
        <w:rPr>
          <w:highlight w:val="white"/>
        </w:rPr>
        <w:t>“</w:t>
      </w:r>
      <w:r w:rsidRPr="00B2347F">
        <w:rPr>
          <w:highlight w:val="white"/>
        </w:rPr>
        <w:t xml:space="preserve">And Amos (Micah) the prophet declares the same: </w:t>
      </w:r>
      <w:r w:rsidR="00DE7390">
        <w:rPr>
          <w:highlight w:val="white"/>
        </w:rPr>
        <w:t>‘</w:t>
      </w:r>
      <w:r w:rsidRPr="00B2347F">
        <w:rPr>
          <w:highlight w:val="white"/>
        </w:rPr>
        <w:t>He will turn again, and will have compassion upon us: He will destroy our iniquities, and will cast our sins into the depths of the sea.</w:t>
      </w:r>
      <w:r w:rsidR="00DE7390">
        <w:rPr>
          <w:highlight w:val="white"/>
        </w:rPr>
        <w:t>’</w:t>
      </w:r>
      <w:r w:rsidR="002D2DBF">
        <w:rPr>
          <w:highlight w:val="white"/>
        </w:rPr>
        <w:t>”</w:t>
      </w:r>
      <w:r w:rsidRPr="00B2347F">
        <w:rPr>
          <w:highlight w:val="white"/>
        </w:rPr>
        <w:t xml:space="preserve"> </w:t>
      </w:r>
      <w:r w:rsidRPr="00B2347F">
        <w:t>[Micah 7:9]</w:t>
      </w:r>
      <w:r w:rsidRPr="00B2347F">
        <w:rPr>
          <w:highlight w:val="white"/>
        </w:rPr>
        <w:t xml:space="preserve"> </w:t>
      </w:r>
      <w:r w:rsidRPr="00B2347F">
        <w:rPr>
          <w:i/>
          <w:highlight w:val="white"/>
        </w:rPr>
        <w:t>Irenaeus Against Heresies</w:t>
      </w:r>
      <w:r w:rsidRPr="00B2347F">
        <w:rPr>
          <w:highlight w:val="white"/>
        </w:rPr>
        <w:t xml:space="preserve"> book 3 ch.20 p.451</w:t>
      </w:r>
    </w:p>
    <w:p w14:paraId="41B6D94B" w14:textId="77777777" w:rsidR="00281951" w:rsidRPr="00B2347F" w:rsidRDefault="00281951" w:rsidP="00281951">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And justly indeed is he [the devil] led captive, who had led men unjustly into bondage; while man, who had been led captive in times past, was rescued from the grasp of his possessor, according to the tender mercy of God the Father, who had compassion on His own handiwork, and gave to it salvation, restoring it by means of the Word-that is, by Christ-in order that men might learn by actual proof that he receives incorruptibility not of himself, but by the free gift of God.</w:t>
      </w:r>
      <w:r w:rsidR="002D2DBF">
        <w:t>”</w:t>
      </w:r>
      <w:r w:rsidRPr="00B2347F">
        <w:t xml:space="preserve"> </w:t>
      </w:r>
      <w:r w:rsidRPr="00B2347F">
        <w:rPr>
          <w:i/>
        </w:rPr>
        <w:t>Irenaeus Against Heresies</w:t>
      </w:r>
      <w:r w:rsidRPr="00B2347F">
        <w:t xml:space="preserve"> book 5 ch.21.3 p.550</w:t>
      </w:r>
    </w:p>
    <w:p w14:paraId="1EBAD8FB" w14:textId="77777777" w:rsidR="00281951" w:rsidRPr="00B2347F" w:rsidRDefault="00281951" w:rsidP="00281951">
      <w:pPr>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In His ineffable essence He is Father; in His compassion to us He became Mother.</w:t>
      </w:r>
      <w:r w:rsidR="002D2DBF">
        <w:rPr>
          <w:szCs w:val="24"/>
        </w:rPr>
        <w:t>”</w:t>
      </w:r>
      <w:r w:rsidRPr="00B2347F">
        <w:rPr>
          <w:szCs w:val="24"/>
        </w:rPr>
        <w:t xml:space="preserve"> </w:t>
      </w:r>
      <w:r w:rsidRPr="00B2347F">
        <w:rPr>
          <w:i/>
          <w:szCs w:val="24"/>
        </w:rPr>
        <w:t>Who is the Rich Man Who Shall be Saved</w:t>
      </w:r>
      <w:r w:rsidRPr="00B2347F">
        <w:t xml:space="preserve"> ch.37 p.601</w:t>
      </w:r>
    </w:p>
    <w:p w14:paraId="0122DAA5" w14:textId="77777777" w:rsidR="00281951" w:rsidRPr="00B2347F" w:rsidRDefault="00281951" w:rsidP="00281951">
      <w:pPr>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Thenceforth Christ extended to all men the law of His Father</w:t>
      </w:r>
      <w:r w:rsidR="00DE7390">
        <w:rPr>
          <w:rFonts w:cs="Consolas"/>
          <w:szCs w:val="24"/>
          <w:highlight w:val="white"/>
        </w:rPr>
        <w:t>’</w:t>
      </w:r>
      <w:r w:rsidRPr="00B2347F">
        <w:rPr>
          <w:rFonts w:cs="Consolas"/>
          <w:szCs w:val="24"/>
          <w:highlight w:val="white"/>
        </w:rPr>
        <w:t>s compassion, excepting none from His mercy, as He omitted none in His invitation.</w:t>
      </w:r>
      <w:r w:rsidR="002D2DBF">
        <w:rPr>
          <w:szCs w:val="24"/>
        </w:rPr>
        <w:t>”</w:t>
      </w:r>
      <w:r w:rsidRPr="00B2347F">
        <w:t xml:space="preserve"> </w:t>
      </w:r>
      <w:r w:rsidRPr="00B2347F">
        <w:rPr>
          <w:i/>
          <w:szCs w:val="24"/>
        </w:rPr>
        <w:t>Five Book Against Marcion</w:t>
      </w:r>
      <w:r w:rsidR="000D034F" w:rsidRPr="00B2347F">
        <w:rPr>
          <w:szCs w:val="24"/>
        </w:rPr>
        <w:t xml:space="preserve"> book 4 ch.16 p.</w:t>
      </w:r>
    </w:p>
    <w:p w14:paraId="312AAE08" w14:textId="77777777" w:rsidR="00281951" w:rsidRPr="00B2347F" w:rsidRDefault="00281951" w:rsidP="00281951">
      <w:pPr>
        <w:ind w:left="288" w:hanging="288"/>
      </w:pPr>
      <w:r w:rsidRPr="00B2347F">
        <w:rPr>
          <w:b/>
          <w:i/>
        </w:rPr>
        <w:t>Treatise Against Novatian</w:t>
      </w:r>
      <w:r w:rsidRPr="00B2347F">
        <w:t xml:space="preserve"> (250/4-256/7 A.D.) ch.9 p.659-660 </w:t>
      </w:r>
      <w:r w:rsidR="002D2DBF">
        <w:t>“</w:t>
      </w:r>
      <w:r w:rsidRPr="00B2347F">
        <w:rPr>
          <w:highlight w:val="white"/>
        </w:rPr>
        <w:t>be ye converted to the Lord your God: for He is merciful, and one who pities with great compassion</w:t>
      </w:r>
      <w:r w:rsidR="00DE7390">
        <w:rPr>
          <w:highlight w:val="white"/>
        </w:rPr>
        <w:t>’</w:t>
      </w:r>
      <w:r w:rsidR="002D2DBF">
        <w:rPr>
          <w:highlight w:val="white"/>
        </w:rPr>
        <w:t>”</w:t>
      </w:r>
    </w:p>
    <w:p w14:paraId="4D632453" w14:textId="77777777" w:rsidR="00281951" w:rsidRPr="00B2347F" w:rsidRDefault="00281951" w:rsidP="00281951">
      <w:pPr>
        <w:rPr>
          <w:i/>
        </w:rPr>
      </w:pPr>
    </w:p>
    <w:p w14:paraId="6F756B10" w14:textId="77777777" w:rsidR="00281951" w:rsidRPr="00B2347F" w:rsidRDefault="00281951" w:rsidP="00281951">
      <w:pPr>
        <w:rPr>
          <w:b/>
          <w:u w:val="single"/>
        </w:rPr>
      </w:pPr>
      <w:r w:rsidRPr="00B2347F">
        <w:rPr>
          <w:b/>
          <w:u w:val="single"/>
        </w:rPr>
        <w:t>Among corrupt or spurious works</w:t>
      </w:r>
    </w:p>
    <w:p w14:paraId="06994458" w14:textId="77777777" w:rsidR="00281951" w:rsidRPr="00B2347F" w:rsidRDefault="00281951" w:rsidP="00281951">
      <w:pPr>
        <w:ind w:left="288" w:hanging="288"/>
      </w:pPr>
      <w:r w:rsidRPr="00B2347F">
        <w:rPr>
          <w:b/>
          <w:i/>
        </w:rPr>
        <w:t>Testaments of the Twelve Patriarchs</w:t>
      </w:r>
      <w:r w:rsidRPr="00B2347F">
        <w:t xml:space="preserve"> (70-135 A.D.) book 6 ch.9 p.25 says that God is merciful and full of compassion. </w:t>
      </w:r>
    </w:p>
    <w:p w14:paraId="40DF9D70" w14:textId="77777777" w:rsidR="00281951" w:rsidRPr="00B2347F" w:rsidRDefault="00281951" w:rsidP="00281951">
      <w:pPr>
        <w:ind w:left="288" w:hanging="288"/>
      </w:pPr>
      <w:r w:rsidRPr="00B2347F">
        <w:rPr>
          <w:i/>
        </w:rPr>
        <w:t>Acts of Paul and Thecla</w:t>
      </w:r>
      <w:r w:rsidRPr="00B2347F">
        <w:t xml:space="preserve"> (before 207 A.D.) p.491 (partial, ambiguous whether God or Christ) </w:t>
      </w:r>
      <w:r w:rsidR="002D2DBF">
        <w:t>“</w:t>
      </w:r>
      <w:r w:rsidRPr="00B2347F">
        <w:t>Wherefore God sent His own Son, whom I preach, and in whom I teach men to rest their hope, who alone has had compassion upon a world led astray, that they many be no longer under judgment, O proconsul, but may have faith, and the fear of God, and the knowledge of holiness, and the love of truth.</w:t>
      </w:r>
      <w:r w:rsidR="002D2DBF">
        <w:t>”</w:t>
      </w:r>
      <w:r w:rsidRPr="00B2347F">
        <w:t xml:space="preserve"> (Paul is speaking)</w:t>
      </w:r>
    </w:p>
    <w:p w14:paraId="5DA7B7BD" w14:textId="77777777" w:rsidR="00281951" w:rsidRPr="00B2347F" w:rsidRDefault="00281951" w:rsidP="00281951">
      <w:pPr>
        <w:ind w:left="288" w:hanging="288"/>
      </w:pPr>
    </w:p>
    <w:p w14:paraId="0640B6A3" w14:textId="77777777" w:rsidR="00281951" w:rsidRPr="00B2347F" w:rsidRDefault="00281951" w:rsidP="00281951">
      <w:pPr>
        <w:ind w:left="288" w:hanging="288"/>
        <w:rPr>
          <w:b/>
          <w:u w:val="single"/>
        </w:rPr>
      </w:pPr>
      <w:r w:rsidRPr="00B2347F">
        <w:rPr>
          <w:b/>
          <w:u w:val="single"/>
        </w:rPr>
        <w:t>Among heretics</w:t>
      </w:r>
    </w:p>
    <w:p w14:paraId="7BAB510B" w14:textId="77777777" w:rsidR="00281951" w:rsidRPr="00B2347F" w:rsidRDefault="00281951" w:rsidP="00281951">
      <w:pPr>
        <w:autoSpaceDE w:val="0"/>
        <w:autoSpaceDN w:val="0"/>
        <w:adjustRightInd w:val="0"/>
        <w:ind w:left="288" w:hanging="288"/>
        <w:rPr>
          <w:rFonts w:cs="Consolas"/>
          <w:szCs w:val="24"/>
          <w:highlight w:val="white"/>
        </w:rPr>
      </w:pPr>
      <w:r w:rsidRPr="00B2347F">
        <w:rPr>
          <w:b/>
        </w:rPr>
        <w:t>Saturninus</w:t>
      </w:r>
      <w:r w:rsidRPr="00B2347F">
        <w:t xml:space="preserve"> according to </w:t>
      </w:r>
      <w:r w:rsidRPr="00B2347F">
        <w:rPr>
          <w:rFonts w:cs="Consolas"/>
          <w:szCs w:val="24"/>
          <w:highlight w:val="white"/>
        </w:rPr>
        <w:t>Tertullian (</w:t>
      </w:r>
      <w:r w:rsidR="00EF6B3D">
        <w:rPr>
          <w:highlight w:val="white"/>
        </w:rPr>
        <w:t>c.203</w:t>
      </w:r>
      <w:r w:rsidRPr="00B2347F">
        <w:rPr>
          <w:rFonts w:cs="Consolas"/>
          <w:szCs w:val="24"/>
          <w:highlight w:val="white"/>
        </w:rPr>
        <w:t xml:space="preserve"> A.D.) </w:t>
      </w:r>
      <w:r w:rsidR="002D2DBF">
        <w:rPr>
          <w:rFonts w:cs="Consolas"/>
          <w:szCs w:val="24"/>
          <w:highlight w:val="white"/>
        </w:rPr>
        <w:t>“</w:t>
      </w:r>
      <w:r w:rsidRPr="00B2347F">
        <w:rPr>
          <w:rFonts w:cs="Consolas"/>
          <w:szCs w:val="24"/>
          <w:highlight w:val="white"/>
        </w:rPr>
        <w:t>Saturninus, the disciple of Menander, who belonged to Simon</w:t>
      </w:r>
      <w:r w:rsidR="00DE7390">
        <w:rPr>
          <w:rFonts w:cs="Consolas"/>
          <w:szCs w:val="24"/>
          <w:highlight w:val="white"/>
        </w:rPr>
        <w:t>’</w:t>
      </w:r>
      <w:r w:rsidRPr="00B2347F">
        <w:rPr>
          <w:rFonts w:cs="Consolas"/>
          <w:szCs w:val="24"/>
          <w:highlight w:val="white"/>
        </w:rPr>
        <w:t xml:space="preserve">s sect, introduced this opinion: he affirmed that man was made by angels. A futile, imperfect creation at first, weak and unable to stand, he crawled upon the ground like a worm, because he wanted the strength to maintain an erect posture; but afterwards having, by the compassion of the Supreme Power (in whose image, which had not been fully understood, he was clumsily formed), obtained a slender spark of life, this roused and righted his imperfect form, and animated it with a higher vitality, and provided for its return, on its relinquishment of life, to its original principle. Carpocrates, indeed, claims for himself so extreme an amount of the supernal qualities, that his disciples set their own souls at once on an equality with Christ (not to mention the apostles); and sometimes, when it suits their fancy, even give them the superiority-deeming them, forsooth, to have partaken of that sublime virtue which looks down upon the principalities that govern this world. Apelles tells us that our souls were enticed by earthly baits down from their super-celestial abodes by a fiery angel, </w:t>
      </w:r>
      <w:smartTag w:uri="urn:schemas-microsoft-com:office:smarttags" w:element="place">
        <w:smartTag w:uri="urn:schemas-microsoft-com:office:smarttags" w:element="country-region">
          <w:r w:rsidRPr="00B2347F">
            <w:rPr>
              <w:rFonts w:cs="Consolas"/>
              <w:szCs w:val="24"/>
              <w:highlight w:val="white"/>
            </w:rPr>
            <w:t>Israel</w:t>
          </w:r>
        </w:smartTag>
      </w:smartTag>
      <w:r w:rsidR="00DE7390">
        <w:rPr>
          <w:rFonts w:cs="Consolas"/>
          <w:szCs w:val="24"/>
          <w:highlight w:val="white"/>
        </w:rPr>
        <w:t>’</w:t>
      </w:r>
      <w:r w:rsidRPr="00B2347F">
        <w:rPr>
          <w:rFonts w:cs="Consolas"/>
          <w:szCs w:val="24"/>
          <w:highlight w:val="white"/>
        </w:rPr>
        <w:t xml:space="preserve">s God; and ours, who then enclosed them firmly within our sinful flesh. The hive of Valentinus fortifies the soul with the germ of </w:t>
      </w:r>
      <w:r w:rsidRPr="00B2347F">
        <w:rPr>
          <w:rFonts w:cs="Consolas"/>
          <w:i/>
          <w:szCs w:val="24"/>
          <w:highlight w:val="white"/>
        </w:rPr>
        <w:t>Sophia</w:t>
      </w:r>
      <w:r w:rsidRPr="00B2347F">
        <w:rPr>
          <w:rFonts w:cs="Consolas"/>
          <w:szCs w:val="24"/>
          <w:highlight w:val="white"/>
        </w:rPr>
        <w:t>, or Wisdom; by means of which germ they recognise, in the images of visible objects, the stories and Milesian fables of their own aeons.</w:t>
      </w:r>
      <w:r w:rsidR="002D2DBF">
        <w:rPr>
          <w:rFonts w:cs="Consolas"/>
          <w:szCs w:val="24"/>
          <w:highlight w:val="white"/>
        </w:rPr>
        <w:t>”</w:t>
      </w:r>
      <w:r w:rsidRPr="00B2347F">
        <w:rPr>
          <w:rFonts w:cs="Consolas"/>
          <w:szCs w:val="24"/>
          <w:highlight w:val="white"/>
        </w:rPr>
        <w:t xml:space="preserve"> </w:t>
      </w:r>
      <w:r w:rsidRPr="00B2347F">
        <w:rPr>
          <w:rFonts w:cs="Consolas"/>
          <w:i/>
          <w:szCs w:val="24"/>
          <w:highlight w:val="white"/>
        </w:rPr>
        <w:t>A Treatise on the Soul</w:t>
      </w:r>
      <w:r w:rsidRPr="00B2347F">
        <w:rPr>
          <w:rFonts w:cs="Consolas"/>
          <w:szCs w:val="24"/>
          <w:highlight w:val="white"/>
        </w:rPr>
        <w:t xml:space="preserve"> ch.23 p.203</w:t>
      </w:r>
    </w:p>
    <w:p w14:paraId="76511E49" w14:textId="77777777" w:rsidR="00281951" w:rsidRPr="00B2347F" w:rsidRDefault="00281951" w:rsidP="00281951">
      <w:pPr>
        <w:ind w:left="288" w:hanging="288"/>
      </w:pPr>
      <w:r w:rsidRPr="00B2347F">
        <w:t xml:space="preserve">Marcionite heretic </w:t>
      </w:r>
      <w:r w:rsidRPr="00B2347F">
        <w:rPr>
          <w:b/>
        </w:rPr>
        <w:t>Megethius</w:t>
      </w:r>
      <w:r w:rsidRPr="00B2347F">
        <w:t xml:space="preserve"> (c.300 A.D.) a self-labeled follower of Marcion, in his debate with Adamantius says that there are three principles: the good, the creative (the Demiurge), and the evil. He says the Demiurge is compassionate and merciful. </w:t>
      </w:r>
      <w:r w:rsidRPr="00B2347F">
        <w:rPr>
          <w:i/>
        </w:rPr>
        <w:t>Dialogue on the True Faith</w:t>
      </w:r>
      <w:r w:rsidRPr="00B2347F">
        <w:t xml:space="preserve"> first part 805 3d p.</w:t>
      </w:r>
      <w:r w:rsidR="00697CFF" w:rsidRPr="00B2347F">
        <w:t>37-</w:t>
      </w:r>
      <w:r w:rsidRPr="00B2347F">
        <w:t>39</w:t>
      </w:r>
    </w:p>
    <w:p w14:paraId="2103CA23" w14:textId="77777777" w:rsidR="00281951" w:rsidRPr="00B2347F" w:rsidRDefault="00281951" w:rsidP="00281951">
      <w:pPr>
        <w:ind w:left="288" w:hanging="288"/>
      </w:pPr>
      <w:r w:rsidRPr="00B2347F">
        <w:t xml:space="preserve">Marcionite heretic Megethius (c.300 A.D.) says that the good god (the God of Christians) is compassionate and had mercy on Christians. </w:t>
      </w:r>
      <w:r w:rsidRPr="00B2347F">
        <w:rPr>
          <w:i/>
        </w:rPr>
        <w:t>Dialogue on the True Faith</w:t>
      </w:r>
      <w:r w:rsidRPr="00B2347F">
        <w:t xml:space="preserve"> first part ch.1 805 3b p.39</w:t>
      </w:r>
    </w:p>
    <w:p w14:paraId="296E5EAF" w14:textId="77777777" w:rsidR="00242418" w:rsidRPr="00B2347F" w:rsidRDefault="00242418">
      <w:pPr>
        <w:ind w:left="288" w:hanging="288"/>
      </w:pPr>
    </w:p>
    <w:p w14:paraId="0A331B5F" w14:textId="77777777" w:rsidR="00242418" w:rsidRPr="00B2347F" w:rsidRDefault="00242418">
      <w:pPr>
        <w:pStyle w:val="Heading2"/>
      </w:pPr>
      <w:bookmarkStart w:id="1000" w:name="_Toc58617354"/>
      <w:bookmarkStart w:id="1001" w:name="_Toc62978784"/>
      <w:bookmarkStart w:id="1002" w:name="_Toc126171218"/>
      <w:bookmarkStart w:id="1003" w:name="_Toc161079346"/>
      <w:r w:rsidRPr="00B2347F">
        <w:t>Gi23. God loves us or is kind</w:t>
      </w:r>
      <w:bookmarkEnd w:id="1000"/>
      <w:bookmarkEnd w:id="1001"/>
      <w:bookmarkEnd w:id="1002"/>
      <w:bookmarkEnd w:id="1003"/>
    </w:p>
    <w:p w14:paraId="65ADBD0A" w14:textId="77777777" w:rsidR="00242418" w:rsidRPr="00B2347F" w:rsidRDefault="00242418"/>
    <w:p w14:paraId="553A04F2" w14:textId="77777777" w:rsidR="007D2AB7" w:rsidRPr="00B2347F" w:rsidRDefault="007D2AB7">
      <w:r w:rsidRPr="00B2347F">
        <w:t>God has compassion is listed separately</w:t>
      </w:r>
    </w:p>
    <w:p w14:paraId="2DDC895D" w14:textId="77777777" w:rsidR="007D2AB7" w:rsidRPr="00B2347F" w:rsidRDefault="007D2AB7"/>
    <w:p w14:paraId="008E7946" w14:textId="77777777" w:rsidR="00242418" w:rsidRPr="00B2347F" w:rsidRDefault="00242418">
      <w:r w:rsidRPr="00B2347F">
        <w:t>John 3:16; Ephesians 1:4</w:t>
      </w:r>
    </w:p>
    <w:p w14:paraId="74CF26A7" w14:textId="77777777" w:rsidR="00242418" w:rsidRPr="00B2347F" w:rsidRDefault="00242418">
      <w:r w:rsidRPr="00B2347F">
        <w:t>(implied) Exodus 2:25</w:t>
      </w:r>
    </w:p>
    <w:p w14:paraId="4A0AC5A9" w14:textId="77777777" w:rsidR="00242418" w:rsidRPr="00B2347F" w:rsidRDefault="00242418"/>
    <w:p w14:paraId="1A4DC67A"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1:4</w:t>
      </w:r>
    </w:p>
    <w:p w14:paraId="34C4073E" w14:textId="77777777" w:rsidR="00242418" w:rsidRPr="00B2347F" w:rsidRDefault="00242418">
      <w:r w:rsidRPr="00B2347F">
        <w:rPr>
          <w:b/>
        </w:rPr>
        <w:t>p66 Bodmer II papyri</w:t>
      </w:r>
      <w:r w:rsidRPr="00B2347F">
        <w:t xml:space="preserve"> - 817 verses (92%) of John (125-175 A.D.) John 3:16</w:t>
      </w:r>
    </w:p>
    <w:p w14:paraId="5F56B5F4" w14:textId="77777777" w:rsidR="00242418" w:rsidRPr="00B2347F" w:rsidRDefault="00242418">
      <w:pPr>
        <w:ind w:left="288" w:hanging="288"/>
      </w:pPr>
      <w:r w:rsidRPr="00B2347F">
        <w:rPr>
          <w:b/>
        </w:rPr>
        <w:t>p72 (=Bodmer 7 and 8)</w:t>
      </w:r>
      <w:r w:rsidRPr="00B2347F">
        <w:t xml:space="preserve"> (ca.300 A.D.) all of 1 Peter, 2 Peter, Jude 191 verses. God cares for you. 1 Peter 5:7</w:t>
      </w:r>
    </w:p>
    <w:p w14:paraId="1C8F4914"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God loves us. 1 John 4:11,17</w:t>
      </w:r>
    </w:p>
    <w:p w14:paraId="703BA5DD" w14:textId="77777777" w:rsidR="00242418" w:rsidRPr="00B2347F" w:rsidRDefault="00242418"/>
    <w:p w14:paraId="3B56FE1B"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5B3782" w:rsidRPr="00B2347F">
        <w:t>96/98</w:t>
      </w:r>
      <w:r w:rsidRPr="00B2347F">
        <w:t xml:space="preserve">A.D.) </w:t>
      </w:r>
      <w:r w:rsidR="002D2DBF">
        <w:t>“</w:t>
      </w:r>
      <w:r w:rsidRPr="00B2347F">
        <w:t>Who can describe the [blessed] bond of the love of God…. On account of the Love he bore us, Jesus Christ our Lord gave His blood for us by the will of God; His flesh for our flesh, and His soul for our souls.</w:t>
      </w:r>
      <w:r w:rsidR="002D2DBF">
        <w:t>”</w:t>
      </w:r>
      <w:r w:rsidRPr="00B2347F">
        <w:t xml:space="preserve"> </w:t>
      </w:r>
      <w:r w:rsidRPr="00B2347F">
        <w:rPr>
          <w:i/>
        </w:rPr>
        <w:t>1 Clement</w:t>
      </w:r>
      <w:r w:rsidRPr="00B2347F">
        <w:t xml:space="preserve"> ch.49 p.18</w:t>
      </w:r>
    </w:p>
    <w:p w14:paraId="135F1E2A"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Let us not, therefore, be insensitive to his kindness.</w:t>
      </w:r>
      <w:r w:rsidR="002D2DBF">
        <w:t>”</w:t>
      </w:r>
      <w:r w:rsidRPr="00B2347F">
        <w:t xml:space="preserve"> </w:t>
      </w:r>
      <w:r w:rsidRPr="00B2347F">
        <w:rPr>
          <w:i/>
        </w:rPr>
        <w:t>Letter of Ignatius to the Magnesians</w:t>
      </w:r>
      <w:r w:rsidRPr="00B2347F">
        <w:t xml:space="preserve"> ch.10 p.63</w:t>
      </w:r>
    </w:p>
    <w:p w14:paraId="4314E841" w14:textId="073A1E73" w:rsidR="002B1247" w:rsidRPr="00B2347F" w:rsidRDefault="002B1247" w:rsidP="002B1247">
      <w:pPr>
        <w:ind w:left="288" w:hanging="288"/>
      </w:pPr>
      <w:r w:rsidRPr="00B2347F">
        <w:rPr>
          <w:b/>
          <w:i/>
        </w:rPr>
        <w:t>Didache</w:t>
      </w:r>
      <w:r w:rsidRPr="00B2347F">
        <w:t xml:space="preserve"> (before 125 A.D.) vol.7 </w:t>
      </w:r>
      <w:r w:rsidR="00773429">
        <w:t>ch.10 p.380 (implied) "Remember, Lord, Thy Church, to deliver it from all evil and to make it perfect in Thy love,…"</w:t>
      </w:r>
    </w:p>
    <w:p w14:paraId="141EEBE5" w14:textId="77777777" w:rsidR="00AC0A82" w:rsidRPr="00B2347F" w:rsidRDefault="00AC0A82" w:rsidP="00AC0A82">
      <w:pPr>
        <w:ind w:left="288" w:hanging="288"/>
        <w:rPr>
          <w:b/>
        </w:rPr>
      </w:pPr>
      <w:r w:rsidRPr="00B2347F">
        <w:rPr>
          <w:b/>
          <w:i/>
        </w:rPr>
        <w:t>Epistle of Barnabas</w:t>
      </w:r>
      <w:r w:rsidRPr="00B2347F">
        <w:t xml:space="preserve"> </w:t>
      </w:r>
      <w:r w:rsidR="00E1499C">
        <w:t>(c.70-130 A.D.)</w:t>
      </w:r>
      <w:r w:rsidRPr="00B2347F">
        <w:t xml:space="preserve"> ch.1 p.137 says our Lord Jesus Christ loved us in peace. </w:t>
      </w:r>
    </w:p>
    <w:p w14:paraId="014C6159"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ch.2 p.23 God loves mankind</w:t>
      </w:r>
      <w:r>
        <w:t>.</w:t>
      </w:r>
    </w:p>
    <w:p w14:paraId="6A3F4CCD" w14:textId="77777777" w:rsidR="00B22CF5" w:rsidRPr="00B2347F" w:rsidRDefault="00B22CF5" w:rsidP="00B22CF5">
      <w:pPr>
        <w:ind w:left="288" w:hanging="288"/>
      </w:pPr>
      <w:r>
        <w:rPr>
          <w:i/>
        </w:rPr>
        <w:t>Epistle to Diognetus</w:t>
      </w:r>
      <w:r w:rsidRPr="00B2347F">
        <w:t xml:space="preserve"> </w:t>
      </w:r>
      <w:r>
        <w:t>(c.130-200 A.D.)</w:t>
      </w:r>
      <w:r w:rsidRPr="00B2347F">
        <w:t xml:space="preserve"> ch.10 p.29 </w:t>
      </w:r>
      <w:r>
        <w:t>“</w:t>
      </w:r>
      <w:r w:rsidRPr="00B2347F">
        <w:t>For God has loved mankind, on whose account He made the world, to whom He rendered subject all the things that are in it…</w:t>
      </w:r>
      <w:r>
        <w:t>”</w:t>
      </w:r>
    </w:p>
    <w:p w14:paraId="19723A87" w14:textId="77777777" w:rsidR="00AC0A82" w:rsidRPr="00B2347F" w:rsidRDefault="00AC0A82" w:rsidP="00AC0A82">
      <w:pPr>
        <w:ind w:left="288" w:hanging="288"/>
      </w:pPr>
      <w:r w:rsidRPr="00B2347F">
        <w:rPr>
          <w:b/>
          <w:i/>
        </w:rPr>
        <w:t>Shepherd of Hermas</w:t>
      </w:r>
      <w:r w:rsidRPr="00B2347F">
        <w:t xml:space="preserve"> </w:t>
      </w:r>
      <w:r w:rsidR="00F157D8">
        <w:t>(c.115-155 A.D.)</w:t>
      </w:r>
      <w:r w:rsidRPr="00B2347F">
        <w:t xml:space="preserve"> book 3 Similitude eighth ch.11 p.43 </w:t>
      </w:r>
      <w:r w:rsidR="002D2DBF">
        <w:t>“</w:t>
      </w:r>
      <w:r w:rsidRPr="00B2347F">
        <w:t>Because the Lord, having had compassion on all men, has sent me [the angel of repentance] to give repentance, although some are not worthy of it on account of their works; but the Lord, being long-suffering, desires those who were called by His Son to be saved.</w:t>
      </w:r>
      <w:r w:rsidR="002D2DBF">
        <w:t>”</w:t>
      </w:r>
    </w:p>
    <w:p w14:paraId="4E3C1B1E" w14:textId="77777777" w:rsidR="00242418" w:rsidRPr="00B2347F" w:rsidRDefault="00242418">
      <w:pPr>
        <w:ind w:left="288" w:hanging="288"/>
      </w:pPr>
      <w:r w:rsidRPr="00B2347F">
        <w:rPr>
          <w:b/>
        </w:rPr>
        <w:t>Justin Martyr</w:t>
      </w:r>
      <w:r w:rsidRPr="00B2347F">
        <w:t xml:space="preserve"> (c.150 A.D.) quotes Luke 6:36 about how we are to be kind and merciful as our Father is kind and merciful. </w:t>
      </w:r>
      <w:r w:rsidRPr="00B2347F">
        <w:rPr>
          <w:i/>
        </w:rPr>
        <w:t>First Apology of Justin Martyr</w:t>
      </w:r>
      <w:r w:rsidRPr="00B2347F">
        <w:t xml:space="preserve"> ch.15 p.167-168</w:t>
      </w:r>
    </w:p>
    <w:p w14:paraId="72E93213" w14:textId="77777777" w:rsidR="00242418" w:rsidRPr="00B2347F" w:rsidRDefault="00242418">
      <w:pPr>
        <w:ind w:left="288" w:hanging="288"/>
      </w:pPr>
      <w:r w:rsidRPr="00B2347F">
        <w:rPr>
          <w:b/>
        </w:rPr>
        <w:t>Evarestus</w:t>
      </w:r>
      <w:r w:rsidRPr="00B2347F">
        <w:t xml:space="preserve"> (c.169 A.D.) mentions the love of God and Jesus Christ. </w:t>
      </w:r>
      <w:r w:rsidRPr="00B2347F">
        <w:rPr>
          <w:i/>
        </w:rPr>
        <w:t>Martyrdom of Polycarp</w:t>
      </w:r>
      <w:r w:rsidRPr="00B2347F">
        <w:t xml:space="preserve"> preface p.39</w:t>
      </w:r>
    </w:p>
    <w:p w14:paraId="7732FD7B" w14:textId="77777777" w:rsidR="00242418" w:rsidRPr="00B2347F" w:rsidRDefault="00242418">
      <w:pPr>
        <w:ind w:left="288" w:hanging="288"/>
      </w:pPr>
      <w:r w:rsidRPr="00B2347F">
        <w:rPr>
          <w:b/>
          <w:i/>
        </w:rPr>
        <w:t xml:space="preserve">Christians of </w:t>
      </w:r>
      <w:smartTag w:uri="urn:schemas-microsoft-com:office:smarttags" w:element="City">
        <w:r w:rsidRPr="00B2347F">
          <w:rPr>
            <w:b/>
            <w:i/>
          </w:rPr>
          <w:t>Vienna</w:t>
        </w:r>
      </w:smartTag>
      <w:r w:rsidRPr="00B2347F">
        <w:rPr>
          <w:b/>
          <w:i/>
        </w:rPr>
        <w:t xml:space="preserve"> and Lugdunum</w:t>
      </w:r>
      <w:r w:rsidRPr="00B2347F">
        <w:t xml:space="preserve"> (</w:t>
      </w:r>
      <w:smartTag w:uri="urn:schemas-microsoft-com:office:smarttags" w:element="place">
        <w:smartTag w:uri="urn:schemas-microsoft-com:office:smarttags" w:element="City">
          <w:r w:rsidRPr="00B2347F">
            <w:t>Lyons</w:t>
          </w:r>
        </w:smartTag>
      </w:smartTag>
      <w:r w:rsidRPr="00B2347F">
        <w:t xml:space="preserve">) (177 A.D.) speaks of </w:t>
      </w:r>
      <w:r w:rsidR="002D2DBF">
        <w:t>“</w:t>
      </w:r>
      <w:r w:rsidRPr="00B2347F">
        <w:t>the Father</w:t>
      </w:r>
      <w:r w:rsidR="00DE7390">
        <w:t>’</w:t>
      </w:r>
      <w:r w:rsidRPr="00B2347F">
        <w:t>s love</w:t>
      </w:r>
      <w:r w:rsidR="002D2DBF">
        <w:t>”</w:t>
      </w:r>
      <w:r w:rsidRPr="00B2347F">
        <w:t xml:space="preserve"> p.780</w:t>
      </w:r>
    </w:p>
    <w:p w14:paraId="7A335E2D"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rPr>
          <w:b/>
        </w:rPr>
        <w:t xml:space="preserve"> </w:t>
      </w:r>
      <w:r w:rsidRPr="00B2347F">
        <w:t xml:space="preserve">(168-181/188 A.D.) says </w:t>
      </w:r>
      <w:r w:rsidR="002D2DBF">
        <w:t>“</w:t>
      </w:r>
      <w:r w:rsidRPr="00B2347F">
        <w:t>in glory He [God] is incomprehensible, in greatness unfathomable, in height inconceivable, in power incomparable, … in goodness inimitable, in kindness unutterable.</w:t>
      </w:r>
      <w:r w:rsidR="002D2DBF">
        <w:t>”</w:t>
      </w:r>
      <w:r w:rsidRPr="00B2347F">
        <w:t xml:space="preserve"> </w:t>
      </w:r>
      <w:r w:rsidRPr="00B2347F">
        <w:rPr>
          <w:i/>
        </w:rPr>
        <w:t>Theophilus to Autolycus</w:t>
      </w:r>
      <w:r w:rsidRPr="00B2347F">
        <w:t xml:space="preserve"> book 1 ch.3 p.89</w:t>
      </w:r>
    </w:p>
    <w:p w14:paraId="1FB0E65A" w14:textId="77777777" w:rsidR="0026578A" w:rsidRPr="00B2347F" w:rsidRDefault="0026578A" w:rsidP="0026578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that God is compassionate. </w:t>
      </w:r>
      <w:r w:rsidRPr="00B2347F">
        <w:rPr>
          <w:i/>
        </w:rPr>
        <w:t>Proof of Apostolic Preaching</w:t>
      </w:r>
      <w:r w:rsidRPr="00B2347F">
        <w:t xml:space="preserve"> ch.8.</w:t>
      </w:r>
    </w:p>
    <w:p w14:paraId="6081C3DD"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ch.1.3 p.700 She had found the kindnesses of the Lord to be so great.</w:t>
      </w:r>
    </w:p>
    <w:p w14:paraId="6D43E5D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And God Himself is love…</w:t>
      </w:r>
      <w:r w:rsidR="002D2DBF">
        <w:t>”</w:t>
      </w:r>
      <w:r w:rsidRPr="00B2347F">
        <w:t xml:space="preserve"> </w:t>
      </w:r>
      <w:r w:rsidRPr="00B2347F">
        <w:rPr>
          <w:i/>
        </w:rPr>
        <w:t>Who is the Rich Man That Shall Be Saved?</w:t>
      </w:r>
      <w:r w:rsidRPr="00B2347F">
        <w:t xml:space="preserve"> 37 p.601</w:t>
      </w:r>
    </w:p>
    <w:p w14:paraId="60D4C91C"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Man is justly dear to God.</w:t>
      </w:r>
      <w:r w:rsidR="002D2DBF">
        <w:t>”</w:t>
      </w:r>
      <w:r w:rsidRPr="00B2347F">
        <w:t xml:space="preserve"> </w:t>
      </w:r>
      <w:r w:rsidRPr="00B2347F">
        <w:rPr>
          <w:i/>
        </w:rPr>
        <w:t>The Instructor</w:t>
      </w:r>
      <w:r w:rsidRPr="00B2347F">
        <w:t xml:space="preserve"> book 1 ch.3 p.210</w:t>
      </w:r>
      <w:r w:rsidR="00720457" w:rsidRPr="00B2347F">
        <w:t xml:space="preserve"> and </w:t>
      </w:r>
      <w:r w:rsidR="004171A8" w:rsidRPr="00B2347F">
        <w:t xml:space="preserve">book 1 ch.3 </w:t>
      </w:r>
      <w:r w:rsidR="00720457" w:rsidRPr="00B2347F">
        <w:t>p.211</w:t>
      </w:r>
      <w:r w:rsidR="004171A8" w:rsidRPr="00B2347F">
        <w:t>.</w:t>
      </w:r>
    </w:p>
    <w:p w14:paraId="5E3421F1" w14:textId="4455E05C" w:rsidR="00242418" w:rsidRDefault="00242418">
      <w:pPr>
        <w:ind w:left="288" w:hanging="288"/>
      </w:pPr>
      <w:r w:rsidRPr="00B2347F">
        <w:rPr>
          <w:b/>
        </w:rPr>
        <w:t>Tertullian</w:t>
      </w:r>
      <w:r w:rsidRPr="00B2347F">
        <w:t xml:space="preserve"> (198-220 A.D.) the loving-kindness of God dries up our tears. </w:t>
      </w:r>
      <w:r w:rsidRPr="00B2347F">
        <w:rPr>
          <w:i/>
        </w:rPr>
        <w:t>On the Resurrection of the Flesh</w:t>
      </w:r>
      <w:r w:rsidRPr="00B2347F">
        <w:t xml:space="preserve"> ch.58 p.590</w:t>
      </w:r>
    </w:p>
    <w:p w14:paraId="2D8D0F2D" w14:textId="41E47C86" w:rsidR="0066538A" w:rsidRPr="0066538A" w:rsidRDefault="0066538A">
      <w:pPr>
        <w:ind w:left="288" w:hanging="288"/>
        <w:rPr>
          <w:bCs/>
        </w:rPr>
      </w:pPr>
      <w:r w:rsidRPr="0066538A">
        <w:rPr>
          <w:bCs/>
        </w:rPr>
        <w:t>Tertullian</w:t>
      </w:r>
      <w:r>
        <w:rPr>
          <w:bCs/>
        </w:rPr>
        <w:t xml:space="preserve"> (198-220 A.D.) “For God so love the world” </w:t>
      </w:r>
      <w:r w:rsidRPr="0066538A">
        <w:rPr>
          <w:bCs/>
          <w:i/>
          <w:iCs/>
        </w:rPr>
        <w:t>Against Praxeas</w:t>
      </w:r>
      <w:r>
        <w:rPr>
          <w:bCs/>
        </w:rPr>
        <w:t xml:space="preserve"> ch.21 p.616</w:t>
      </w:r>
    </w:p>
    <w:p w14:paraId="1107148A"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in Noah</w:t>
      </w:r>
      <w:r w:rsidR="00DE7390">
        <w:t>’</w:t>
      </w:r>
      <w:r w:rsidRPr="00B2347F">
        <w:t xml:space="preserve">s ark the love of God toward man was signified by the dove. </w:t>
      </w:r>
      <w:r w:rsidRPr="00B2347F">
        <w:rPr>
          <w:i/>
        </w:rPr>
        <w:t>Discourse on the Holy Theophany</w:t>
      </w:r>
      <w:r w:rsidRPr="00B2347F">
        <w:t xml:space="preserve"> ch.7 p.236</w:t>
      </w:r>
    </w:p>
    <w:p w14:paraId="021E1BCF" w14:textId="77777777" w:rsidR="00CC2E4D" w:rsidRDefault="00CC2E4D" w:rsidP="00CC2E4D">
      <w:pPr>
        <w:ind w:left="288" w:hanging="288"/>
      </w:pPr>
      <w:r w:rsidRPr="00555D0F">
        <w:rPr>
          <w:b/>
          <w:bCs/>
        </w:rPr>
        <w:t>Origen</w:t>
      </w:r>
      <w:r>
        <w:t xml:space="preserve"> (233-244 A.D.) says that God is both kind and severe. </w:t>
      </w:r>
      <w:r w:rsidRPr="00555D0F">
        <w:rPr>
          <w:i/>
          <w:iCs/>
        </w:rPr>
        <w:t xml:space="preserve">Homilies on </w:t>
      </w:r>
      <w:r>
        <w:rPr>
          <w:i/>
          <w:iCs/>
        </w:rPr>
        <w:t>Luke</w:t>
      </w:r>
      <w:r>
        <w:t xml:space="preserve"> Homily 38.6 p.158</w:t>
      </w:r>
    </w:p>
    <w:p w14:paraId="57AB9A85" w14:textId="77777777" w:rsidR="00242418" w:rsidRPr="00B2347F" w:rsidRDefault="00242418">
      <w:pPr>
        <w:ind w:left="288" w:hanging="288"/>
      </w:pPr>
      <w:r w:rsidRPr="00CC2E4D">
        <w:rPr>
          <w:bCs/>
        </w:rPr>
        <w:t>Origen</w:t>
      </w:r>
      <w:r w:rsidRPr="00B2347F">
        <w:t xml:space="preserve"> </w:t>
      </w:r>
      <w:r w:rsidR="00A76087" w:rsidRPr="00B2347F">
        <w:t>(225-253/254 A.D.)</w:t>
      </w:r>
      <w:r w:rsidRPr="00B2347F">
        <w:t xml:space="preserve"> quotes Paul in Romans 8:39,39 saying nothing can separate us from the love of God. [both Latin and Greek] </w:t>
      </w:r>
      <w:r w:rsidRPr="00B2347F">
        <w:rPr>
          <w:i/>
        </w:rPr>
        <w:t>Origen</w:t>
      </w:r>
      <w:r w:rsidR="00DE7390">
        <w:rPr>
          <w:i/>
        </w:rPr>
        <w:t>’</w:t>
      </w:r>
      <w:r w:rsidRPr="00B2347F">
        <w:rPr>
          <w:i/>
        </w:rPr>
        <w:t>s de Principiis</w:t>
      </w:r>
      <w:r w:rsidRPr="00B2347F">
        <w:t xml:space="preserve"> book 3 ch.2.5 p.333</w:t>
      </w:r>
    </w:p>
    <w:p w14:paraId="6D53B67B"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God is love </w:t>
      </w:r>
      <w:r w:rsidRPr="00B2347F">
        <w:rPr>
          <w:i/>
        </w:rPr>
        <w:t>Treatise Concerning the Trinity</w:t>
      </w:r>
      <w:r w:rsidRPr="00B2347F">
        <w:t xml:space="preserve"> ch.7 p.616</w:t>
      </w:r>
    </w:p>
    <w:p w14:paraId="3F8C888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ch.10 p.660 says the Lord is of great compassion.</w:t>
      </w:r>
    </w:p>
    <w:p w14:paraId="0D5EF9B7"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ch.14 p.675 says that God is love and God so loved the world.</w:t>
      </w:r>
    </w:p>
    <w:p w14:paraId="0F9EA452" w14:textId="265E2940" w:rsidR="002B1247" w:rsidRPr="00AC79BA" w:rsidRDefault="002B1247" w:rsidP="00AC79BA">
      <w:pPr>
        <w:autoSpaceDE w:val="0"/>
        <w:autoSpaceDN w:val="0"/>
        <w:adjustRightInd w:val="0"/>
        <w:ind w:left="288" w:hanging="288"/>
        <w:rPr>
          <w:szCs w:val="24"/>
        </w:rPr>
      </w:pPr>
      <w:r w:rsidRPr="00AC79BA">
        <w:rPr>
          <w:b/>
          <w:szCs w:val="24"/>
        </w:rPr>
        <w:t xml:space="preserve">Cyprian of </w:t>
      </w:r>
      <w:smartTag w:uri="urn:schemas-microsoft-com:office:smarttags" w:element="place">
        <w:smartTag w:uri="urn:schemas-microsoft-com:office:smarttags" w:element="City">
          <w:r w:rsidRPr="00AC79BA">
            <w:rPr>
              <w:b/>
              <w:szCs w:val="24"/>
            </w:rPr>
            <w:t>Carthage</w:t>
          </w:r>
        </w:smartTag>
      </w:smartTag>
      <w:r w:rsidRPr="00AC79BA">
        <w:rPr>
          <w:szCs w:val="24"/>
        </w:rPr>
        <w:t xml:space="preserve"> (c.246-258 A.D.) </w:t>
      </w:r>
      <w:r w:rsidR="00AC79BA" w:rsidRPr="00AC79BA">
        <w:rPr>
          <w:szCs w:val="24"/>
        </w:rPr>
        <w:t>“</w:t>
      </w:r>
      <w:r w:rsidR="00AC79BA" w:rsidRPr="00AC79BA">
        <w:rPr>
          <w:rFonts w:cs="Consolas"/>
          <w:szCs w:val="24"/>
          <w:highlight w:val="white"/>
        </w:rPr>
        <w:t>And from Solomon we have received the mandates of wisdom, warning us: 'My son, despise not thou the discipline of the Lord, nor faint when thou art rebuked of Him: for whom the Lord loveth He correcteth.'</w:t>
      </w:r>
      <w:r w:rsidR="00AC79BA" w:rsidRPr="00AC79BA">
        <w:rPr>
          <w:szCs w:val="24"/>
        </w:rPr>
        <w:t xml:space="preserve">” </w:t>
      </w:r>
      <w:r w:rsidR="00AC79BA" w:rsidRPr="00AC79BA">
        <w:rPr>
          <w:i/>
          <w:szCs w:val="24"/>
        </w:rPr>
        <w:t>Treatises of Cyprian</w:t>
      </w:r>
      <w:r w:rsidR="00AC79BA" w:rsidRPr="00AC79BA">
        <w:rPr>
          <w:szCs w:val="24"/>
        </w:rPr>
        <w:t xml:space="preserve"> Treatise 2 ch.1 p.</w:t>
      </w:r>
      <w:r w:rsidR="00AC79BA">
        <w:rPr>
          <w:szCs w:val="24"/>
        </w:rPr>
        <w:t>430</w:t>
      </w:r>
      <w:r w:rsidR="004E256E">
        <w:rPr>
          <w:szCs w:val="24"/>
        </w:rPr>
        <w:t>.</w:t>
      </w:r>
    </w:p>
    <w:p w14:paraId="4534BE27" w14:textId="479683D6" w:rsidR="00E0444E" w:rsidRDefault="00E0444E">
      <w:pPr>
        <w:ind w:left="288" w:hanging="288"/>
        <w:rPr>
          <w:bCs/>
        </w:rPr>
      </w:pPr>
      <w:r w:rsidRPr="00E0444E">
        <w:rPr>
          <w:bCs/>
        </w:rPr>
        <w:t>Cyprian of Carthage (</w:t>
      </w:r>
      <w:r>
        <w:rPr>
          <w:bCs/>
        </w:rPr>
        <w:t xml:space="preserve">c.246-258 A.D.) “Who shall separate us from the love of Christ.” </w:t>
      </w:r>
      <w:r w:rsidRPr="004E256E">
        <w:rPr>
          <w:bCs/>
          <w:i/>
          <w:iCs/>
        </w:rPr>
        <w:t>Epistles of Cyprian</w:t>
      </w:r>
      <w:r>
        <w:rPr>
          <w:bCs/>
        </w:rPr>
        <w:t xml:space="preserve"> Epistle 7 ch.6 p.287</w:t>
      </w:r>
    </w:p>
    <w:p w14:paraId="5412922A" w14:textId="3C593436" w:rsidR="00242418" w:rsidRPr="00B2347F" w:rsidRDefault="00242418">
      <w:pPr>
        <w:ind w:left="288" w:hanging="288"/>
      </w:pPr>
      <w:r w:rsidRPr="00B2347F">
        <w:rPr>
          <w:b/>
        </w:rPr>
        <w:t>Moyses, Maximum, and Nicostratus</w:t>
      </w:r>
      <w:r w:rsidRPr="00B2347F">
        <w:t xml:space="preserve"> (248-257 A.D.) mention the love of Christ. Letter 25 ch.1 p.302.</w:t>
      </w:r>
    </w:p>
    <w:p w14:paraId="677E2DD2"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criticizes Novatian for make God and our Lord Jesus Christ unmerciful. </w:t>
      </w:r>
      <w:r w:rsidRPr="00B2347F">
        <w:rPr>
          <w:i/>
        </w:rPr>
        <w:t>Letter 8</w:t>
      </w:r>
      <w:r w:rsidRPr="00B2347F">
        <w:t xml:space="preserve"> (to Dionysius of Rome) p.103.</w:t>
      </w:r>
    </w:p>
    <w:p w14:paraId="6EB0C5F3" w14:textId="77777777" w:rsidR="002B1247" w:rsidRPr="00B2347F" w:rsidRDefault="00737F64">
      <w:pPr>
        <w:ind w:left="288" w:hanging="288"/>
      </w:pPr>
      <w:r w:rsidRPr="00B2347F">
        <w:t>&amp;&amp;&amp;</w:t>
      </w:r>
      <w:r w:rsidR="002B1247" w:rsidRPr="00B2347F">
        <w:rPr>
          <w:b/>
        </w:rPr>
        <w:t>Adamantius</w:t>
      </w:r>
      <w:r w:rsidR="002B1247" w:rsidRPr="00B2347F">
        <w:t xml:space="preserve"> (c.300 A.D.) &amp;&amp;&amp; </w:t>
      </w:r>
      <w:r w:rsidR="002B1247" w:rsidRPr="00B2347F">
        <w:rPr>
          <w:i/>
        </w:rPr>
        <w:t>Dialogue on the True Faith</w:t>
      </w:r>
      <w:r w:rsidR="002B1247" w:rsidRPr="00B2347F">
        <w:t xml:space="preserve"> part &amp;&amp;&amp;</w:t>
      </w:r>
    </w:p>
    <w:p w14:paraId="0EA6F45D"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God is loving to mankind. </w:t>
      </w:r>
      <w:r w:rsidR="008A2093">
        <w:rPr>
          <w:i/>
        </w:rPr>
        <w:t>Athanasius Against the Heathen</w:t>
      </w:r>
      <w:r w:rsidR="00242418" w:rsidRPr="00B2347F">
        <w:t xml:space="preserve"> ch.3.35 p.22</w:t>
      </w:r>
    </w:p>
    <w:p w14:paraId="35F95BA4" w14:textId="77777777" w:rsidR="00242418" w:rsidRPr="00B2347F" w:rsidRDefault="00242418">
      <w:pPr>
        <w:ind w:left="288" w:hanging="288"/>
      </w:pPr>
      <w:r w:rsidRPr="00B2347F">
        <w:rPr>
          <w:b/>
        </w:rPr>
        <w:t>Lactantius</w:t>
      </w:r>
      <w:r w:rsidRPr="00B2347F">
        <w:t xml:space="preserve"> (c.303-320/325 A.D.) God has both kindness and anger. </w:t>
      </w:r>
      <w:r w:rsidRPr="00B2347F">
        <w:rPr>
          <w:i/>
        </w:rPr>
        <w:t>A Treatise on the Anger of God</w:t>
      </w:r>
      <w:r w:rsidRPr="00B2347F">
        <w:t xml:space="preserve"> ch.2 p.260</w:t>
      </w:r>
    </w:p>
    <w:p w14:paraId="3A3D83D6" w14:textId="77777777" w:rsidR="00242418" w:rsidRPr="00B2347F" w:rsidRDefault="00242418">
      <w:pPr>
        <w:ind w:left="288" w:hanging="288"/>
      </w:pPr>
    </w:p>
    <w:p w14:paraId="64F779BD" w14:textId="77777777" w:rsidR="00242418" w:rsidRPr="00B2347F" w:rsidRDefault="00242418">
      <w:pPr>
        <w:rPr>
          <w:b/>
          <w:u w:val="single"/>
        </w:rPr>
      </w:pPr>
      <w:r w:rsidRPr="00B2347F">
        <w:rPr>
          <w:b/>
          <w:u w:val="single"/>
        </w:rPr>
        <w:t xml:space="preserve">Among heretics </w:t>
      </w:r>
    </w:p>
    <w:p w14:paraId="05062F11"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12 ch.27 p.298 says that God loves us.</w:t>
      </w:r>
    </w:p>
    <w:p w14:paraId="594845C3" w14:textId="77777777" w:rsidR="00242418" w:rsidRPr="00B2347F" w:rsidRDefault="00242418">
      <w:pPr>
        <w:ind w:left="288" w:hanging="288"/>
      </w:pPr>
      <w:r w:rsidRPr="00B2347F">
        <w:t xml:space="preserve">The Ebionite </w:t>
      </w:r>
      <w:r w:rsidRPr="00B2347F">
        <w:rPr>
          <w:i/>
        </w:rPr>
        <w:t>Clementine Homilies</w:t>
      </w:r>
      <w:r w:rsidRPr="00B2347F">
        <w:t xml:space="preserve"> (-188 A.D.- uncertain date) homily 2 ch.9 p.230 says that God cares for all.</w:t>
      </w:r>
    </w:p>
    <w:p w14:paraId="44A93895" w14:textId="77777777" w:rsidR="004E7D3E" w:rsidRPr="00B2347F" w:rsidRDefault="004E7D3E" w:rsidP="004E7D3E">
      <w:pPr>
        <w:ind w:left="288" w:hanging="288"/>
      </w:pPr>
      <w:r w:rsidRPr="00B2347F">
        <w:t xml:space="preserve">The Revised Valentinian </w:t>
      </w:r>
      <w:r w:rsidRPr="00B2347F">
        <w:rPr>
          <w:b/>
          <w:i/>
        </w:rPr>
        <w:t>Tripartite Tract</w:t>
      </w:r>
      <w:r w:rsidRPr="00B2347F">
        <w:t xml:space="preserve"> (200-250 A.D.) part 1 ch.4 p.67 says that God love us.</w:t>
      </w:r>
    </w:p>
    <w:p w14:paraId="2AEC97CD"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p.376 </w:t>
      </w:r>
      <w:r w:rsidRPr="00B2347F">
        <w:t>says that God has pity.</w:t>
      </w:r>
    </w:p>
    <w:p w14:paraId="51886DFC" w14:textId="77777777" w:rsidR="00242418" w:rsidRPr="00B2347F" w:rsidRDefault="00242418">
      <w:pPr>
        <w:ind w:left="288" w:hanging="288"/>
      </w:pPr>
      <w:r w:rsidRPr="00B2347F">
        <w:t xml:space="preserve">Marcionite heretic </w:t>
      </w:r>
      <w:r w:rsidRPr="00B2347F">
        <w:rPr>
          <w:b/>
        </w:rPr>
        <w:t>Megethius</w:t>
      </w:r>
      <w:r w:rsidRPr="00B2347F">
        <w:t xml:space="preserve"> (c.300 A.D.) says that the good god (the God of Christians) is compassionate and had mercy on Christians. </w:t>
      </w:r>
      <w:r w:rsidRPr="00B2347F">
        <w:rPr>
          <w:i/>
        </w:rPr>
        <w:t>Dialogue on the True Faith</w:t>
      </w:r>
      <w:r w:rsidRPr="00B2347F">
        <w:t xml:space="preserve"> first part ch.1 805 3b p.39</w:t>
      </w:r>
    </w:p>
    <w:p w14:paraId="79F04691" w14:textId="77777777" w:rsidR="00242418" w:rsidRPr="00B2347F" w:rsidRDefault="00242418">
      <w:pPr>
        <w:ind w:left="288" w:hanging="288"/>
      </w:pPr>
    </w:p>
    <w:p w14:paraId="11D029B5" w14:textId="77777777" w:rsidR="00242418" w:rsidRPr="00B2347F" w:rsidRDefault="00242418">
      <w:pPr>
        <w:pStyle w:val="Heading2"/>
      </w:pPr>
      <w:bookmarkStart w:id="1004" w:name="_Toc444545702"/>
      <w:bookmarkStart w:id="1005" w:name="_Toc58617355"/>
      <w:bookmarkStart w:id="1006" w:name="_Toc62978785"/>
      <w:bookmarkStart w:id="1007" w:name="_Toc126171219"/>
      <w:bookmarkStart w:id="1008" w:name="_Toc161079347"/>
      <w:r w:rsidRPr="00B2347F">
        <w:t>Gi24. God avenges</w:t>
      </w:r>
      <w:bookmarkEnd w:id="1004"/>
      <w:bookmarkEnd w:id="1005"/>
      <w:bookmarkEnd w:id="1006"/>
      <w:bookmarkEnd w:id="1007"/>
      <w:bookmarkEnd w:id="1008"/>
    </w:p>
    <w:p w14:paraId="79DCB022" w14:textId="77777777" w:rsidR="00242418" w:rsidRPr="00B2347F" w:rsidRDefault="00242418">
      <w:pPr>
        <w:ind w:left="288" w:hanging="288"/>
      </w:pPr>
    </w:p>
    <w:p w14:paraId="225E0F13" w14:textId="77777777" w:rsidR="00242418" w:rsidRPr="00B2347F" w:rsidRDefault="00242418">
      <w:pPr>
        <w:ind w:left="288" w:hanging="288"/>
      </w:pPr>
      <w:r w:rsidRPr="00B2347F">
        <w:t>Deuteronomy 32:35,43; 1 Samuel 24:12; 2 Kings 9:7; Isaiah 1:24; Isaiah 65:6; 66:6; Jeremiah 5:9,29; 9:9; 15:15; 51:6b,36; Romans 12:19; 2 Thessalonians 1:6; Hebrews 10:30; Revelation 6:10</w:t>
      </w:r>
    </w:p>
    <w:p w14:paraId="0D751629" w14:textId="77777777" w:rsidR="00242418" w:rsidRPr="00B2347F" w:rsidRDefault="00242418">
      <w:pPr>
        <w:ind w:left="288" w:hanging="288"/>
      </w:pPr>
      <w:r w:rsidRPr="00B2347F">
        <w:t>Implied Psalm 79:12; 94:2; Lamentations 3:64</w:t>
      </w:r>
    </w:p>
    <w:p w14:paraId="5FDFD698" w14:textId="77777777" w:rsidR="00242418" w:rsidRPr="00B2347F" w:rsidRDefault="00242418">
      <w:pPr>
        <w:ind w:left="288" w:hanging="288"/>
      </w:pPr>
    </w:p>
    <w:p w14:paraId="29386BCC"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and I added what follows of the passage: </w:t>
      </w:r>
      <w:r w:rsidR="00DE7390">
        <w:rPr>
          <w:highlight w:val="white"/>
        </w:rPr>
        <w:t>‘</w:t>
      </w:r>
      <w:r w:rsidRPr="00B2347F">
        <w:rPr>
          <w:highlight w:val="white"/>
        </w:rPr>
        <w:t>Rejoice, O ye nations, with His people, and let all the angels of God be strengthened in Him: for the blood of His sons He avenges, and will avenge, and will recompense His enemies with vengeance, and will recompense those that hate Him; and the Lord will purify the land of His people.</w:t>
      </w:r>
      <w:r w:rsidR="00DE7390">
        <w:rPr>
          <w:highlight w:val="white"/>
        </w:rPr>
        <w:t>’</w:t>
      </w:r>
      <w:r w:rsidR="002D2DBF">
        <w:t>”</w:t>
      </w:r>
      <w:r w:rsidRPr="00B2347F">
        <w:t xml:space="preserve"> </w:t>
      </w:r>
      <w:r w:rsidRPr="00B2347F">
        <w:rPr>
          <w:i/>
        </w:rPr>
        <w:t>Dialogue with Trypho, a Jew</w:t>
      </w:r>
      <w:r w:rsidRPr="00B2347F">
        <w:t xml:space="preserve"> ch.130 p.264</w:t>
      </w:r>
    </w:p>
    <w:p w14:paraId="748C3E2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rPr>
          <w:highlight w:val="white"/>
        </w:rPr>
        <w:t>And shall not God avenge His own elect, which cry day and night unto Him? I tell you, that He will avenge them speedily.</w:t>
      </w:r>
      <w:r w:rsidR="00DE7390">
        <w:rPr>
          <w:highlight w:val="white"/>
        </w:rPr>
        <w:t>’</w:t>
      </w:r>
      <w:r w:rsidR="002D2DBF">
        <w:t>”</w:t>
      </w:r>
      <w:r w:rsidRPr="00B2347F">
        <w:t xml:space="preserve"> </w:t>
      </w:r>
      <w:r w:rsidRPr="00B2347F">
        <w:rPr>
          <w:i/>
        </w:rPr>
        <w:t>Irenaeus Against Heresies</w:t>
      </w:r>
      <w:r w:rsidRPr="00B2347F">
        <w:t xml:space="preserve"> book 4 ch.27.4 p.500</w:t>
      </w:r>
    </w:p>
    <w:p w14:paraId="43389410"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because the Lord is the avenger in respect of all such, as we also told you before, and testified.</w:t>
      </w:r>
      <w:r w:rsidR="002D2DBF">
        <w:rPr>
          <w:highlight w:val="white"/>
        </w:rPr>
        <w:t>”</w:t>
      </w:r>
      <w:r w:rsidRPr="00B2347F">
        <w:rPr>
          <w:highlight w:val="white"/>
        </w:rPr>
        <w:t xml:space="preserve"> </w:t>
      </w:r>
      <w:r w:rsidRPr="00B2347F">
        <w:rPr>
          <w:i/>
        </w:rPr>
        <w:t>Stromata</w:t>
      </w:r>
      <w:r w:rsidRPr="00B2347F">
        <w:t xml:space="preserve"> book 4 ch.12 p.424</w:t>
      </w:r>
    </w:p>
    <w:p w14:paraId="6C951170"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So amply sufficient a Depositary of patience is God. If it be a wrong which you deposit in His care, He is an Avenger; if a loss, He is a Restorer; if pain, He is a Healer; if death, He is a Reviver.</w:t>
      </w:r>
      <w:r w:rsidR="002D2DBF">
        <w:rPr>
          <w:highlight w:val="white"/>
        </w:rPr>
        <w:t>”</w:t>
      </w:r>
      <w:r w:rsidRPr="00B2347F">
        <w:rPr>
          <w:highlight w:val="white"/>
        </w:rPr>
        <w:t xml:space="preserve"> </w:t>
      </w:r>
      <w:r w:rsidRPr="00B2347F">
        <w:rPr>
          <w:i/>
        </w:rPr>
        <w:t>Of Patience</w:t>
      </w:r>
      <w:r w:rsidRPr="00B2347F">
        <w:t xml:space="preserve"> ch.15 p.716</w:t>
      </w:r>
    </w:p>
    <w:p w14:paraId="2DCAD78C" w14:textId="77777777" w:rsidR="00242418" w:rsidRPr="00B2347F" w:rsidRDefault="00242418">
      <w:pPr>
        <w:ind w:left="288" w:hanging="288"/>
      </w:pPr>
      <w:r w:rsidRPr="00B2347F">
        <w:t xml:space="preserve">Tertullian (198-220 A.D.) </w:t>
      </w:r>
      <w:r w:rsidR="002D2DBF">
        <w:t>“</w:t>
      </w:r>
      <w:r w:rsidRPr="00B2347F">
        <w:t xml:space="preserve">In the Revelation of John, again, the order of these times is spread out to view, which </w:t>
      </w:r>
      <w:r w:rsidR="00DE7390">
        <w:t>‘</w:t>
      </w:r>
      <w:r w:rsidRPr="00B2347F">
        <w:t>the souls of the martyrs</w:t>
      </w:r>
      <w:r w:rsidR="00DE7390">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rsidR="002D2DBF">
        <w:t>”</w:t>
      </w:r>
      <w:r w:rsidRPr="00B2347F">
        <w:t xml:space="preserve"> </w:t>
      </w:r>
      <w:r w:rsidRPr="00B2347F">
        <w:rPr>
          <w:i/>
        </w:rPr>
        <w:t>On the Resurrection of the Flesh</w:t>
      </w:r>
      <w:r w:rsidRPr="00B2347F">
        <w:t xml:space="preserve"> ch.25 p.563</w:t>
      </w:r>
    </w:p>
    <w:p w14:paraId="59BBD207" w14:textId="77777777" w:rsidR="002E5080" w:rsidRPr="00B2347F" w:rsidRDefault="002E5080" w:rsidP="002E5080">
      <w:pPr>
        <w:autoSpaceDE w:val="0"/>
        <w:autoSpaceDN w:val="0"/>
        <w:adjustRightInd w:val="0"/>
        <w:ind w:left="288" w:hanging="288"/>
        <w:rPr>
          <w:b/>
        </w:rPr>
      </w:pPr>
      <w:r w:rsidRPr="00B2347F">
        <w:t xml:space="preserve">Tertullian (198-220 A.D.) </w:t>
      </w:r>
      <w:r w:rsidR="002D2DBF">
        <w:t>“</w:t>
      </w:r>
      <w:r w:rsidRPr="00B2347F">
        <w:rPr>
          <w:rFonts w:cs="Consolas"/>
          <w:highlight w:val="white"/>
        </w:rPr>
        <w:t xml:space="preserve">But when He [Jesus] forbids thinking about what answer to make at a judgment-seat, He is preparing His own servants </w:t>
      </w:r>
      <w:r w:rsidRPr="00B2347F">
        <w:rPr>
          <w:rFonts w:cs="Consolas"/>
          <w:i/>
          <w:highlight w:val="white"/>
        </w:rPr>
        <w:t>for what awaited them</w:t>
      </w:r>
      <w:r w:rsidRPr="00B2347F">
        <w:rPr>
          <w:rFonts w:cs="Consolas"/>
          <w:highlight w:val="white"/>
        </w:rPr>
        <w:t xml:space="preserve">, He gives the assurance that the Holy Spirit will answer </w:t>
      </w:r>
      <w:r w:rsidRPr="00B2347F">
        <w:rPr>
          <w:rFonts w:cs="Consolas"/>
          <w:i/>
          <w:highlight w:val="white"/>
        </w:rPr>
        <w:t>by them</w:t>
      </w:r>
      <w:r w:rsidRPr="00B2347F">
        <w:rPr>
          <w:rFonts w:cs="Consolas"/>
          <w:highlight w:val="white"/>
        </w:rPr>
        <w:t>; and when He wishes a brother to be visited in prison, He is commanding that those about to confess be the object of solicitude; and He is soothing their sufferings when He asserts that God will avenge His own elect.</w:t>
      </w:r>
      <w:r w:rsidR="002D2DBF">
        <w:t>”</w:t>
      </w:r>
      <w:r w:rsidRPr="00B2347F">
        <w:t xml:space="preserve"> </w:t>
      </w:r>
      <w:r w:rsidRPr="00B2347F">
        <w:rPr>
          <w:i/>
        </w:rPr>
        <w:t>Scorpiace</w:t>
      </w:r>
      <w:r w:rsidRPr="00B2347F">
        <w:t xml:space="preserve"> ch.11 p.644-645</w:t>
      </w:r>
    </w:p>
    <w:p w14:paraId="15752AEA"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w:t>
      </w:r>
      <w:r w:rsidR="002D2DBF">
        <w:t>“</w:t>
      </w:r>
      <w:r w:rsidR="00DE7390">
        <w:t>‘</w:t>
      </w:r>
      <w:r w:rsidRPr="00B2347F">
        <w:rPr>
          <w:highlight w:val="white"/>
        </w:rPr>
        <w:t xml:space="preserve">Rejoice over her, thou heaven, and ye angels, and apostles, and prophets; for God hath avenged you on her. And a mighty angel took up a stone like a great millstone, and cast it into the sea, saying, Thus with violence shall that great city </w:t>
      </w:r>
      <w:smartTag w:uri="urn:schemas-microsoft-com:office:smarttags" w:element="place">
        <w:smartTag w:uri="urn:schemas-microsoft-com:office:smarttags" w:element="City">
          <w:r w:rsidRPr="00B2347F">
            <w:rPr>
              <w:highlight w:val="white"/>
            </w:rPr>
            <w:t>Babylon</w:t>
          </w:r>
        </w:smartTag>
      </w:smartTag>
      <w:r w:rsidRPr="00B2347F">
        <w:rPr>
          <w:highlight w:val="white"/>
        </w:rPr>
        <w:t xml:space="preserve"> be thrown down, and shall be found no more at all.</w:t>
      </w:r>
      <w:r w:rsidR="00DE7390">
        <w:t>’</w:t>
      </w:r>
      <w:r w:rsidR="002D2DBF">
        <w:t>”</w:t>
      </w:r>
      <w:r w:rsidRPr="00B2347F">
        <w:t xml:space="preserve"> </w:t>
      </w:r>
      <w:r w:rsidRPr="00B2347F">
        <w:rPr>
          <w:i/>
        </w:rPr>
        <w:t>Treatise on Christ and Antichrist</w:t>
      </w:r>
      <w:r w:rsidRPr="00B2347F">
        <w:t xml:space="preserve"> ch.42 p.212</w:t>
      </w:r>
    </w:p>
    <w:p w14:paraId="4AFC1AB7" w14:textId="77777777" w:rsidR="005A6B9E" w:rsidRPr="00B2347F" w:rsidRDefault="005A6B9E" w:rsidP="005A6B9E">
      <w:pPr>
        <w:ind w:left="288" w:hanging="288"/>
      </w:pPr>
      <w:r w:rsidRPr="005A6B9E">
        <w:rPr>
          <w:b/>
        </w:rPr>
        <w:t>Origen</w:t>
      </w:r>
      <w:r w:rsidRPr="00B2347F">
        <w:t xml:space="preserve"> (235 A.D.) </w:t>
      </w:r>
      <w:r>
        <w:t>(implied) discusses God getting the Seleucids who tortured and killed Jews in Maccabees.</w:t>
      </w:r>
      <w:r w:rsidRPr="00B2347F">
        <w:t xml:space="preserve"> </w:t>
      </w:r>
      <w:r w:rsidRPr="00B2347F">
        <w:rPr>
          <w:i/>
        </w:rPr>
        <w:t>Exhortation to Martyrdom</w:t>
      </w:r>
      <w:r>
        <w:t xml:space="preserve"> ch.4</w:t>
      </w:r>
      <w:r w:rsidRPr="00B2347F">
        <w:t>.</w:t>
      </w:r>
      <w:r>
        <w:t>25-2</w:t>
      </w:r>
      <w:r w:rsidRPr="00B2347F">
        <w:t>7 p.</w:t>
      </w:r>
      <w:r>
        <w:t>165-167</w:t>
      </w:r>
    </w:p>
    <w:p w14:paraId="4499B1CD"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For it cannot happen that He [God] should be the originator or architect of any evil work, who claims to Himself the name of </w:t>
      </w:r>
      <w:r w:rsidR="00DE7390">
        <w:rPr>
          <w:highlight w:val="white"/>
        </w:rPr>
        <w:t>‘</w:t>
      </w:r>
      <w:r w:rsidRPr="00B2347F">
        <w:rPr>
          <w:highlight w:val="white"/>
        </w:rPr>
        <w:t>the Perfect,</w:t>
      </w:r>
      <w:r w:rsidR="00DE7390">
        <w:rPr>
          <w:highlight w:val="white"/>
        </w:rPr>
        <w:t>’</w:t>
      </w:r>
      <w:r w:rsidRPr="00B2347F">
        <w:rPr>
          <w:highlight w:val="white"/>
        </w:rPr>
        <w:t xml:space="preserve"> both Parent and Judge, especially when He is the avenger and judge of every evil work;</w:t>
      </w:r>
      <w:r w:rsidR="002D2DBF">
        <w:t>”</w:t>
      </w:r>
      <w:r w:rsidRPr="00B2347F">
        <w:t xml:space="preserve"> </w:t>
      </w:r>
      <w:r w:rsidRPr="00B2347F">
        <w:rPr>
          <w:i/>
        </w:rPr>
        <w:t>Concerning the Trinity</w:t>
      </w:r>
      <w:r w:rsidRPr="00B2347F">
        <w:t xml:space="preserve"> ch.4 p.614</w:t>
      </w:r>
    </w:p>
    <w:p w14:paraId="5746DEB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In Deuteronomy God said to Moses: </w:t>
      </w:r>
      <w:r w:rsidR="00DE7390">
        <w:rPr>
          <w:highlight w:val="white"/>
        </w:rPr>
        <w:t>‘</w:t>
      </w:r>
      <w:r w:rsidRPr="00B2347F">
        <w:rPr>
          <w:highlight w:val="white"/>
        </w:rPr>
        <w:t>And the Lord said to me, A Prophet will I raise up to them from among their brethren, such as thee, and I will give my word in His mouth; and He shall speak unto them that which I shall command Him. And whosoever shall not hear whatsoever things that Prophet shall speak in my name, I will avenge it.</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first part no.18 p.512</w:t>
      </w:r>
    </w:p>
    <w:p w14:paraId="54DAD2C5" w14:textId="77777777" w:rsidR="00242418" w:rsidRPr="00B2347F" w:rsidRDefault="00242418">
      <w:pPr>
        <w:ind w:left="288" w:hanging="288"/>
      </w:pPr>
      <w:r w:rsidRPr="00B2347F">
        <w:t xml:space="preserve">Cyprian of Carthage (c.246-258 A.D.) </w:t>
      </w:r>
      <w:r w:rsidR="002D2DBF">
        <w:t>“</w:t>
      </w:r>
      <w:r w:rsidRPr="00B2347F">
        <w:t>The innocent give place to the guilty; the harmless acquiesce in punishments and tortures, sure and confident that whatsoever we suffer will not remain unavenged, and that in proportion to the greatness of the injustice of I our persecution so will be the justice and the severity of the vengeance exacted for those persecutions.</w:t>
      </w:r>
      <w:r w:rsidR="002D2DBF">
        <w:t>”</w:t>
      </w:r>
      <w:r w:rsidRPr="00B2347F">
        <w:t xml:space="preserve"> </w:t>
      </w:r>
      <w:r w:rsidRPr="00B2347F">
        <w:rPr>
          <w:i/>
        </w:rPr>
        <w:t>Treatises of Cyprian</w:t>
      </w:r>
      <w:r w:rsidRPr="00B2347F">
        <w:t xml:space="preserve"> treatise 5 ch.17 p.462</w:t>
      </w:r>
    </w:p>
    <w:p w14:paraId="69D4A38F" w14:textId="77777777" w:rsidR="00242418" w:rsidRPr="00B2347F" w:rsidRDefault="00242418">
      <w:pPr>
        <w:ind w:left="288" w:hanging="288"/>
      </w:pPr>
      <w:r w:rsidRPr="00B2347F">
        <w:rPr>
          <w:b/>
        </w:rPr>
        <w:t>Lactantius</w:t>
      </w:r>
      <w:r w:rsidRPr="00B2347F">
        <w:t xml:space="preserve"> (c.303-320/325 A.D.) </w:t>
      </w:r>
      <w:r w:rsidR="002D2DBF">
        <w:t>“</w:t>
      </w:r>
      <w:r w:rsidRPr="00B2347F">
        <w:t>For He is the Deliverer, and Judge, and Avenger, and King, and God, whom we call</w:t>
      </w:r>
      <w:r w:rsidR="002D2DBF">
        <w:t>”</w:t>
      </w:r>
      <w:r w:rsidRPr="00B2347F">
        <w:t xml:space="preserve"> </w:t>
      </w:r>
      <w:r w:rsidRPr="00B2347F">
        <w:rPr>
          <w:i/>
        </w:rPr>
        <w:t>The Divine Institutes</w:t>
      </w:r>
      <w:r w:rsidRPr="00B2347F">
        <w:t xml:space="preserve"> book 4 ch.19 p.122</w:t>
      </w:r>
    </w:p>
    <w:p w14:paraId="1D93968B" w14:textId="77777777" w:rsidR="00242418" w:rsidRPr="00B2347F" w:rsidRDefault="00242418">
      <w:pPr>
        <w:ind w:left="288" w:hanging="288"/>
      </w:pPr>
      <w:r w:rsidRPr="00B2347F">
        <w:t xml:space="preserve">Lactantius (c.303-320/325 A.D.) </w:t>
      </w:r>
      <w:r w:rsidR="002D2DBF">
        <w:t>“</w:t>
      </w:r>
      <w:r w:rsidRPr="00B2347F">
        <w:t>For when those defenders of false gods, who are rebellious against the true God, persecute His name in us, we resist not either in deed or in word, but with meekness, and silence, and patience, we endure whatever cruelty is able to contrive against us. For we have confidence in God, from whom we expect that retribution will hereafter follow.</w:t>
      </w:r>
      <w:r w:rsidR="002D2DBF">
        <w:t>”</w:t>
      </w:r>
      <w:r w:rsidRPr="00B2347F">
        <w:t xml:space="preserve"> </w:t>
      </w:r>
      <w:r w:rsidRPr="00B2347F">
        <w:rPr>
          <w:i/>
        </w:rPr>
        <w:t>Epitome of the Divine Institutes</w:t>
      </w:r>
      <w:r w:rsidRPr="00B2347F">
        <w:t xml:space="preserve"> ch.53 p.243-244</w:t>
      </w:r>
    </w:p>
    <w:p w14:paraId="4203140F" w14:textId="77777777" w:rsidR="0054751A" w:rsidRPr="0054751A" w:rsidRDefault="0054751A" w:rsidP="0054751A">
      <w:pPr>
        <w:autoSpaceDE w:val="0"/>
        <w:autoSpaceDN w:val="0"/>
        <w:adjustRightInd w:val="0"/>
        <w:ind w:left="288" w:hanging="288"/>
        <w:rPr>
          <w:szCs w:val="24"/>
        </w:rPr>
      </w:pPr>
      <w:r w:rsidRPr="0054751A">
        <w:rPr>
          <w:szCs w:val="24"/>
        </w:rPr>
        <w:t>Lactantius (c.303-c.325 A.D.) “</w:t>
      </w:r>
      <w:r w:rsidRPr="0054751A">
        <w:rPr>
          <w:rFonts w:cs="Consolas"/>
          <w:szCs w:val="24"/>
          <w:highlight w:val="white"/>
        </w:rPr>
        <w:t>On this account He promises that He will quickly take vengeance upon them, and exterminate the evil monsters from the earth. But He also, although He is accustomed to avenge the persecutions of His people even in the present world, commands us, however, to await patiently that day of heavenly judgment, in which He Himself will honour or punish every man according to his deserts. Therefore let not the souls of the sacrilegious expect that those whom they thus trample upon will be despised and unavenged.</w:t>
      </w:r>
      <w:r w:rsidRPr="0054751A">
        <w:rPr>
          <w:szCs w:val="24"/>
        </w:rPr>
        <w:t xml:space="preserve">” </w:t>
      </w:r>
      <w:r w:rsidRPr="0054751A">
        <w:rPr>
          <w:i/>
          <w:szCs w:val="24"/>
        </w:rPr>
        <w:t>The Divine Institutes</w:t>
      </w:r>
      <w:r w:rsidRPr="0054751A">
        <w:rPr>
          <w:szCs w:val="24"/>
        </w:rPr>
        <w:t xml:space="preserve"> book 5 ch.24 p.</w:t>
      </w:r>
      <w:r w:rsidR="00955A41">
        <w:rPr>
          <w:szCs w:val="24"/>
        </w:rPr>
        <w:t>161</w:t>
      </w:r>
    </w:p>
    <w:p w14:paraId="0B255AD2" w14:textId="77777777" w:rsidR="0054751A" w:rsidRPr="00B2347F" w:rsidRDefault="0054751A">
      <w:pPr>
        <w:ind w:left="288" w:hanging="288"/>
      </w:pPr>
    </w:p>
    <w:p w14:paraId="3319D5D3" w14:textId="77777777" w:rsidR="00242418" w:rsidRPr="00B2347F" w:rsidRDefault="00242418">
      <w:pPr>
        <w:ind w:left="288" w:hanging="288"/>
        <w:rPr>
          <w:b/>
          <w:u w:val="single"/>
        </w:rPr>
      </w:pPr>
      <w:r w:rsidRPr="00B2347F">
        <w:rPr>
          <w:b/>
          <w:u w:val="single"/>
        </w:rPr>
        <w:t>Among heretics</w:t>
      </w:r>
    </w:p>
    <w:p w14:paraId="012CC796" w14:textId="77777777" w:rsidR="00242418" w:rsidRPr="00B2347F" w:rsidRDefault="00242418">
      <w:pPr>
        <w:ind w:left="288" w:hanging="288"/>
      </w:pPr>
      <w:r w:rsidRPr="00B2347F">
        <w:rPr>
          <w:b/>
        </w:rPr>
        <w:t>Bardesan/Bardesanes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w:t>
      </w:r>
      <w:r w:rsidR="002D2DBF">
        <w:t>“</w:t>
      </w:r>
      <w:r w:rsidRPr="00B2347F">
        <w:t xml:space="preserve">He began accordingly to address us </w:t>
      </w:r>
      <w:r w:rsidRPr="00B2347F">
        <w:rPr>
          <w:i/>
        </w:rPr>
        <w:t>as follows:</w:t>
      </w:r>
      <w:r w:rsidRPr="00B2347F">
        <w:t xml:space="preserve"> </w:t>
      </w:r>
      <w:r w:rsidR="00DE7390">
        <w:t>‘</w:t>
      </w:r>
      <w:r w:rsidRPr="00B2347F">
        <w:t xml:space="preserve">Many men are there who have not faith, and have not received knowledge from the True Wisdom. In consequence of this, they are not competent to speak and give instruction </w:t>
      </w:r>
      <w:r w:rsidRPr="00B2347F">
        <w:rPr>
          <w:i/>
        </w:rPr>
        <w:t>to others</w:t>
      </w:r>
      <w:r w:rsidRPr="00B2347F">
        <w:t>, nor are they readily inclined themselves to hear. For they have not the foundation of faith to build upon, nor have they any confidence on which to rest their hope.</w:t>
      </w:r>
      <w:r w:rsidR="002D2DBF">
        <w:t>”</w:t>
      </w:r>
    </w:p>
    <w:p w14:paraId="2DF1875B" w14:textId="77777777" w:rsidR="00242418" w:rsidRPr="00B2347F" w:rsidRDefault="00242418">
      <w:pPr>
        <w:ind w:left="288" w:hanging="288"/>
      </w:pPr>
    </w:p>
    <w:p w14:paraId="25E27AF0" w14:textId="77777777" w:rsidR="00242418" w:rsidRPr="00B2347F" w:rsidRDefault="00242418">
      <w:pPr>
        <w:pStyle w:val="Heading2"/>
      </w:pPr>
      <w:bookmarkStart w:id="1009" w:name="_Toc445182419"/>
      <w:bookmarkStart w:id="1010" w:name="_Toc58617356"/>
      <w:bookmarkStart w:id="1011" w:name="_Toc62978786"/>
      <w:bookmarkStart w:id="1012" w:name="_Toc126171220"/>
      <w:bookmarkStart w:id="1013" w:name="_Toc161079348"/>
      <w:r w:rsidRPr="00B2347F">
        <w:t>Gi</w:t>
      </w:r>
      <w:r w:rsidR="002A49D6" w:rsidRPr="00B2347F">
        <w:t>25</w:t>
      </w:r>
      <w:r w:rsidRPr="00B2347F">
        <w:t xml:space="preserve">. Christians </w:t>
      </w:r>
      <w:r w:rsidR="00661833">
        <w:t>&amp;</w:t>
      </w:r>
      <w:r w:rsidRPr="00B2347F">
        <w:t xml:space="preserve"> Jews/Israel/Moses worship the same God</w:t>
      </w:r>
      <w:bookmarkEnd w:id="1009"/>
      <w:bookmarkEnd w:id="1010"/>
      <w:bookmarkEnd w:id="1011"/>
      <w:bookmarkEnd w:id="1012"/>
      <w:bookmarkEnd w:id="1013"/>
    </w:p>
    <w:p w14:paraId="7C931619" w14:textId="77777777" w:rsidR="00242418" w:rsidRDefault="00242418">
      <w:pPr>
        <w:ind w:left="288" w:hanging="288"/>
      </w:pPr>
    </w:p>
    <w:p w14:paraId="31C3BB86" w14:textId="77777777" w:rsidR="00E24847" w:rsidRDefault="00E24847">
      <w:pPr>
        <w:ind w:left="288" w:hanging="288"/>
      </w:pPr>
      <w:r>
        <w:t>Matthew 8:11-12a ; Acts 22:14; Romans 3:9-31</w:t>
      </w:r>
    </w:p>
    <w:p w14:paraId="3CFDDE45" w14:textId="77777777" w:rsidR="00E24847" w:rsidRPr="00B2347F" w:rsidRDefault="00E24847">
      <w:pPr>
        <w:ind w:left="288" w:hanging="288"/>
      </w:pPr>
    </w:p>
    <w:p w14:paraId="7244C7B1" w14:textId="77777777" w:rsidR="00242418" w:rsidRPr="00B2347F" w:rsidRDefault="00242418">
      <w:pPr>
        <w:ind w:left="288" w:hanging="288"/>
      </w:pPr>
      <w:r w:rsidRPr="00B2347F">
        <w:t>Saying that God or Christ is for both Jews and Greeks or Gentiles is not counted here.</w:t>
      </w:r>
    </w:p>
    <w:p w14:paraId="53ADCE35" w14:textId="77777777" w:rsidR="00242418" w:rsidRPr="00B2347F" w:rsidRDefault="00242418">
      <w:pPr>
        <w:ind w:left="288" w:hanging="288"/>
      </w:pPr>
    </w:p>
    <w:p w14:paraId="4DCC994D" w14:textId="77777777" w:rsidR="00242418" w:rsidRPr="00B2347F" w:rsidRDefault="00242418">
      <w:pPr>
        <w:ind w:left="288" w:hanging="288"/>
      </w:pPr>
      <w:r w:rsidRPr="00B2347F">
        <w:t xml:space="preserve">Matthew 8:11-12a (Implied) </w:t>
      </w:r>
      <w:r w:rsidR="002D2DBF">
        <w:t>“</w:t>
      </w:r>
      <w:r w:rsidRPr="00B2347F">
        <w:t>and I [Jesus] says to you that many will come from the east and west, and sit down with Abraham, Isaac, and Jacob in the kingdom of heaven. (12) But the sons of the kingdom will be cast out into outer darkness.</w:t>
      </w:r>
      <w:r w:rsidR="002D2DBF">
        <w:t>”</w:t>
      </w:r>
    </w:p>
    <w:p w14:paraId="3D21F4D7" w14:textId="77777777" w:rsidR="00242418" w:rsidRPr="00B2347F" w:rsidRDefault="00242418">
      <w:pPr>
        <w:ind w:left="288" w:hanging="288"/>
      </w:pPr>
      <w:r w:rsidRPr="00B2347F">
        <w:t>Romans 3:29-31</w:t>
      </w:r>
    </w:p>
    <w:p w14:paraId="5ABABC16" w14:textId="77777777" w:rsidR="00242418" w:rsidRPr="00B2347F" w:rsidRDefault="00242418">
      <w:pPr>
        <w:ind w:left="288" w:hanging="288"/>
      </w:pPr>
    </w:p>
    <w:p w14:paraId="48CE8BFB"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quotes Romans 3:9-31</w:t>
      </w:r>
    </w:p>
    <w:p w14:paraId="56DF89F4" w14:textId="77777777" w:rsidR="00242418" w:rsidRPr="00B2347F" w:rsidRDefault="00242418">
      <w:pPr>
        <w:ind w:left="288" w:hanging="288"/>
      </w:pPr>
    </w:p>
    <w:p w14:paraId="58BC3386"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ch.16 p.147 </w:t>
      </w:r>
      <w:r w:rsidR="002D2DBF">
        <w:t>“</w:t>
      </w:r>
      <w:r w:rsidRPr="00B2347F">
        <w:rPr>
          <w:highlight w:val="white"/>
        </w:rPr>
        <w:t>Moreover, I will also tell you concerning the temple, how the wretched [Jews], wandering in error, trusted not in God Himself, but in the temple, as being the house of God. For almost after the manner of the Gentiles they worshipped Him [God] in the temple.</w:t>
      </w:r>
      <w:r w:rsidR="002D2DBF">
        <w:t>”</w:t>
      </w:r>
    </w:p>
    <w:p w14:paraId="47118C5F" w14:textId="77777777" w:rsidR="00242418" w:rsidRPr="00B2347F" w:rsidRDefault="00242418">
      <w:pPr>
        <w:autoSpaceDE w:val="0"/>
        <w:autoSpaceDN w:val="0"/>
        <w:adjustRightInd w:val="0"/>
        <w:ind w:left="288" w:hanging="288"/>
      </w:pPr>
      <w:r w:rsidRPr="00B2347F">
        <w:rPr>
          <w:b/>
        </w:rPr>
        <w:t>Justin Martyr</w:t>
      </w:r>
      <w:r w:rsidRPr="00B2347F">
        <w:t xml:space="preserve"> (c.150 A.D.) (implied) </w:t>
      </w:r>
      <w:r w:rsidR="002D2DBF">
        <w:t>“</w:t>
      </w:r>
      <w:r w:rsidRPr="00B2347F">
        <w:rPr>
          <w:highlight w:val="white"/>
        </w:rPr>
        <w:t>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w:t>
      </w:r>
      <w:r w:rsidR="002D2DBF">
        <w:rPr>
          <w:highlight w:val="white"/>
        </w:rPr>
        <w:t>”</w:t>
      </w:r>
      <w:r w:rsidRPr="00B2347F">
        <w:rPr>
          <w:highlight w:val="white"/>
        </w:rPr>
        <w:t xml:space="preserve"> </w:t>
      </w:r>
      <w:r w:rsidRPr="00B2347F">
        <w:rPr>
          <w:i/>
        </w:rPr>
        <w:t>First Apology of Justin Martyr</w:t>
      </w:r>
      <w:r w:rsidRPr="00B2347F">
        <w:t xml:space="preserve"> ch.31 p.173</w:t>
      </w:r>
    </w:p>
    <w:p w14:paraId="0742F98C" w14:textId="77777777" w:rsidR="00242418" w:rsidRDefault="00242418">
      <w:pPr>
        <w:autoSpaceDE w:val="0"/>
        <w:autoSpaceDN w:val="0"/>
        <w:adjustRightInd w:val="0"/>
        <w:ind w:left="288" w:hanging="288"/>
        <w:rPr>
          <w:highlight w:val="white"/>
        </w:rPr>
      </w:pPr>
      <w:r w:rsidRPr="00B2347F">
        <w:rPr>
          <w:highlight w:val="white"/>
        </w:rPr>
        <w:t xml:space="preserve">Justin Martyr (c.138-165 A.D.) </w:t>
      </w:r>
      <w:r w:rsidR="002D2DBF">
        <w:rPr>
          <w:highlight w:val="white"/>
        </w:rPr>
        <w:t>“</w:t>
      </w:r>
      <w:r w:rsidRPr="00B2347F">
        <w:rPr>
          <w:highlight w:val="white"/>
        </w:rPr>
        <w:t>For these words have neither been prepared by me, nor embellished by the art of man; but David sung them, Isaiah preached them, Zechariah proclaimed them, and Moses wrote them. Are you acquainted with them, Trypho? They are contained in your Scriptures, or rather not yours, but ours. For we believe them; but you, though you read them, do not catch the spirit that is in them.</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ch.29 p.209</w:t>
      </w:r>
    </w:p>
    <w:p w14:paraId="2F6C2BF4" w14:textId="77777777" w:rsidR="001E7788" w:rsidRPr="001E7788" w:rsidRDefault="001E7788" w:rsidP="001E7788">
      <w:pPr>
        <w:autoSpaceDE w:val="0"/>
        <w:autoSpaceDN w:val="0"/>
        <w:adjustRightInd w:val="0"/>
        <w:ind w:left="288" w:hanging="288"/>
        <w:rPr>
          <w:szCs w:val="24"/>
          <w:highlight w:val="white"/>
        </w:rPr>
      </w:pPr>
      <w:r w:rsidRPr="001E7788">
        <w:rPr>
          <w:szCs w:val="24"/>
          <w:highlight w:val="white"/>
        </w:rPr>
        <w:t>Justin Martyr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Pr="001E7788">
        <w:rPr>
          <w:szCs w:val="24"/>
          <w:highlight w:val="white"/>
        </w:rPr>
        <w:t xml:space="preserve"> ch.59 p.</w:t>
      </w:r>
      <w:r w:rsidR="00F63FFB">
        <w:rPr>
          <w:szCs w:val="24"/>
          <w:highlight w:val="white"/>
        </w:rPr>
        <w:t>182</w:t>
      </w:r>
    </w:p>
    <w:p w14:paraId="63DEFD0A"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 A.D.) </w:t>
      </w:r>
      <w:r w:rsidR="002D2DBF">
        <w:t>“</w:t>
      </w:r>
      <w:r w:rsidRPr="00B2347F">
        <w:rPr>
          <w:highlight w:val="white"/>
        </w:rPr>
        <w:t>For those things which have been predicted by the Creator alike through all the prophets has Christ fulfilled in the end, ministering to His Father</w:t>
      </w:r>
      <w:r w:rsidR="00DE7390">
        <w:rPr>
          <w:highlight w:val="white"/>
        </w:rPr>
        <w:t>’</w:t>
      </w:r>
      <w:r w:rsidRPr="00B2347F">
        <w:rPr>
          <w:highlight w:val="white"/>
        </w:rPr>
        <w:t>s will, and completing His dispensations with regard to the human race.</w:t>
      </w:r>
      <w:r w:rsidR="002D2DBF">
        <w:rPr>
          <w:highlight w:val="white"/>
        </w:rPr>
        <w:t>”</w:t>
      </w:r>
      <w:r w:rsidRPr="00B2347F">
        <w:rPr>
          <w:highlight w:val="white"/>
        </w:rPr>
        <w:t xml:space="preserve"> </w:t>
      </w:r>
      <w:r w:rsidRPr="00B2347F">
        <w:rPr>
          <w:i/>
        </w:rPr>
        <w:t>Irenaeus Against Heresies</w:t>
      </w:r>
      <w:r w:rsidRPr="00B2347F">
        <w:t xml:space="preserve"> book 2 ch.26.2 p.397</w:t>
      </w:r>
    </w:p>
    <w:p w14:paraId="7C9E5AD2" w14:textId="77777777" w:rsidR="00242418" w:rsidRPr="00B2347F" w:rsidRDefault="00242418">
      <w:pPr>
        <w:ind w:left="288" w:hanging="288"/>
        <w:rPr>
          <w:b/>
        </w:rPr>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Our God, one and the same, is also their [the patriarchs</w:t>
      </w:r>
      <w:r w:rsidR="00DE7390">
        <w:rPr>
          <w:highlight w:val="white"/>
        </w:rPr>
        <w:t>’</w:t>
      </w:r>
      <w:r w:rsidRPr="00B2347F">
        <w:rPr>
          <w:highlight w:val="white"/>
        </w:rPr>
        <w:t xml:space="preserve">] God, who knows hidden things, who knoweth all things before they can come to pass; and for this reason has He said, </w:t>
      </w:r>
      <w:r w:rsidR="00DE7390">
        <w:rPr>
          <w:highlight w:val="white"/>
        </w:rPr>
        <w:t>‘</w:t>
      </w:r>
      <w:r w:rsidRPr="00B2347F">
        <w:rPr>
          <w:highlight w:val="white"/>
        </w:rPr>
        <w:t>Jacob have I loved, but Esau have I hated.</w:t>
      </w:r>
      <w:r w:rsidR="00DE7390">
        <w:t>’</w:t>
      </w:r>
      <w:r w:rsidR="002D2DBF">
        <w:t>”</w:t>
      </w:r>
      <w:r w:rsidRPr="00B2347F">
        <w:t xml:space="preserve"> </w:t>
      </w:r>
      <w:r w:rsidRPr="00B2347F">
        <w:rPr>
          <w:i/>
        </w:rPr>
        <w:t>Irenaeus Against Heresies</w:t>
      </w:r>
      <w:r w:rsidRPr="00B2347F">
        <w:t xml:space="preserve"> book 4 ch.21.2 p.493</w:t>
      </w:r>
    </w:p>
    <w:p w14:paraId="620F2399" w14:textId="77777777" w:rsidR="00242418" w:rsidRDefault="00242418">
      <w:pPr>
        <w:autoSpaceDE w:val="0"/>
        <w:autoSpaceDN w:val="0"/>
        <w:adjustRightInd w:val="0"/>
        <w:ind w:left="288" w:hanging="288"/>
        <w:rPr>
          <w:highlight w:val="white"/>
        </w:rPr>
      </w:pPr>
      <w:r w:rsidRPr="00B2347F">
        <w:rPr>
          <w:highlight w:val="white"/>
        </w:rPr>
        <w:t xml:space="preserve">Irenaeus of </w:t>
      </w:r>
      <w:smartTag w:uri="urn:schemas-microsoft-com:office:smarttags" w:element="place">
        <w:smartTag w:uri="urn:schemas-microsoft-com:office:smarttags" w:element="City">
          <w:r w:rsidRPr="00B2347F">
            <w:rPr>
              <w:highlight w:val="white"/>
            </w:rPr>
            <w:t>Lyons</w:t>
          </w:r>
        </w:smartTag>
      </w:smartTag>
      <w:r w:rsidRPr="00B2347F">
        <w:rPr>
          <w:highlight w:val="white"/>
        </w:rPr>
        <w:t xml:space="preserve"> (182-188 A.D.) </w:t>
      </w:r>
      <w:r w:rsidR="002D2DBF">
        <w:rPr>
          <w:highlight w:val="white"/>
        </w:rPr>
        <w:t>“</w:t>
      </w:r>
      <w:r w:rsidRPr="00B2347F">
        <w:rPr>
          <w:highlight w:val="white"/>
        </w:rPr>
        <w:t>The apostles, therefore, did preach the Son of God, of whom men were ignorant; and His advent, to those who had been already instructed as to God; but they did not bring in another god. For if Peter had known any such thing, he would have preached freely to the Gentiles, that the God of the Jews was indeed one, but the God of the Christians another; and all of them, doubtless, being awe-struck because of the vision of the angel, would have believed whatever he told them. But it is evident from Peter</w:t>
      </w:r>
      <w:r w:rsidR="00DE7390">
        <w:rPr>
          <w:highlight w:val="white"/>
        </w:rPr>
        <w:t>’</w:t>
      </w:r>
      <w:r w:rsidRPr="00B2347F">
        <w:rPr>
          <w:highlight w:val="white"/>
        </w:rPr>
        <w:t>s words that he did indeed still retain the God who was already known to them; but he also bare witness to them that Jesus Christ was the Son of God, the Judge of quick and dead, into whom he did also command them to be baptized for the remission of sins; and not this alone, but he witnessed that Jesus was Himself the Son of God, who also, having been anointed with the Holy Spirit, is called Jesus Christ.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ch.12.7 p.432-433</w:t>
      </w:r>
    </w:p>
    <w:p w14:paraId="79D5816A" w14:textId="77777777" w:rsidR="0022582E" w:rsidRPr="0022582E" w:rsidRDefault="0022582E" w:rsidP="0022582E">
      <w:pPr>
        <w:autoSpaceDE w:val="0"/>
        <w:autoSpaceDN w:val="0"/>
        <w:adjustRightInd w:val="0"/>
        <w:ind w:left="288" w:hanging="288"/>
        <w:rPr>
          <w:szCs w:val="24"/>
          <w:highlight w:val="white"/>
        </w:rPr>
      </w:pPr>
      <w:r w:rsidRPr="0022582E">
        <w:rPr>
          <w:szCs w:val="24"/>
          <w:highlight w:val="white"/>
        </w:rPr>
        <w:t>Irenaeus of Lyons (c.160-210 A.D.) “</w:t>
      </w:r>
      <w:r w:rsidRPr="0022582E">
        <w:rPr>
          <w:rFonts w:cs="Consolas"/>
          <w:szCs w:val="24"/>
          <w:highlight w:val="white"/>
        </w:rPr>
        <w:t>And by the Spirit the Father is called Most High and Almighty and Lord of hosts; that we may learn concerning God that He it is who is creator of heaven and earth and all the world, and maker of angels and men, and Lord of all, through whom all things exist and by whom all things are sustained; merciful, compassionate and very tender, good, just, the God of all, both of Jews and of Gentiles, and of them that believe.</w:t>
      </w:r>
      <w:r w:rsidRPr="0022582E">
        <w:rPr>
          <w:szCs w:val="24"/>
          <w:highlight w:val="white"/>
        </w:rPr>
        <w:t xml:space="preserve">” </w:t>
      </w:r>
      <w:r w:rsidRPr="0022582E">
        <w:rPr>
          <w:i/>
          <w:szCs w:val="24"/>
          <w:highlight w:val="white"/>
        </w:rPr>
        <w:t>Demonstration of Apostolic Preaching</w:t>
      </w:r>
      <w:r w:rsidRPr="0022582E">
        <w:rPr>
          <w:szCs w:val="24"/>
          <w:highlight w:val="white"/>
        </w:rPr>
        <w:t xml:space="preserve"> ch.8</w:t>
      </w:r>
    </w:p>
    <w:p w14:paraId="0ED2C1BD" w14:textId="77777777" w:rsidR="00242418" w:rsidRPr="00B2347F" w:rsidRDefault="00242418">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For they themselves also, as long as they worshipped our God-and He is the same God of all-with chastity, innocency, and religion, as long as they obeyed His wholesome precepts, from a few became innumerable, from poor became rich, from being servants became kings; a few overwhelmed many;</w:t>
      </w:r>
      <w:r w:rsidR="002D2DBF">
        <w:t>”</w:t>
      </w:r>
      <w:r w:rsidRPr="00B2347F">
        <w:rPr>
          <w:highlight w:val="white"/>
        </w:rPr>
        <w:t xml:space="preserve"> </w:t>
      </w:r>
      <w:r w:rsidRPr="00B2347F">
        <w:rPr>
          <w:i/>
        </w:rPr>
        <w:t>The Octavius of Minucius Felix</w:t>
      </w:r>
      <w:r w:rsidRPr="00B2347F">
        <w:t xml:space="preserve"> ch.33 p.193.</w:t>
      </w:r>
    </w:p>
    <w:p w14:paraId="465F177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rPr>
          <w:highlight w:val="white"/>
        </w:rPr>
        <w:t>‘</w:t>
      </w:r>
      <w:r w:rsidRPr="00B2347F">
        <w:rPr>
          <w:highlight w:val="white"/>
        </w:rPr>
        <w:t>Is He the God of the Jews only, and not also of the Gentiles? Yes, also of the Gentiles: if indeed He is one God,</w:t>
      </w:r>
      <w:r w:rsidR="00DE7390">
        <w:rPr>
          <w:highlight w:val="white"/>
        </w:rPr>
        <w:t>’</w:t>
      </w:r>
      <w:r w:rsidRPr="00B2347F">
        <w:rPr>
          <w:highlight w:val="white"/>
        </w:rPr>
        <w:t xml:space="preserve"> exclaims the noble apostle.</w:t>
      </w:r>
      <w:r w:rsidR="002D2DBF">
        <w:rPr>
          <w:highlight w:val="white"/>
        </w:rPr>
        <w:t>”</w:t>
      </w:r>
      <w:r w:rsidRPr="00B2347F">
        <w:rPr>
          <w:highlight w:val="white"/>
        </w:rPr>
        <w:t xml:space="preserve"> </w:t>
      </w:r>
      <w:r w:rsidRPr="00B2347F">
        <w:rPr>
          <w:i/>
        </w:rPr>
        <w:t>Stromata</w:t>
      </w:r>
      <w:r w:rsidRPr="00B2347F">
        <w:t xml:space="preserve"> book 5 ch.3 p.449</w:t>
      </w:r>
    </w:p>
    <w:p w14:paraId="49135B90"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God wished to save the Jews by giving to them prophets, so also by raising up prophets of their own in their own tongue, as they were able to receive God</w:t>
      </w:r>
      <w:r w:rsidR="00DE7390">
        <w:rPr>
          <w:highlight w:val="white"/>
        </w:rPr>
        <w:t>’</w:t>
      </w:r>
      <w:r w:rsidRPr="00B2347F">
        <w:rPr>
          <w:highlight w:val="white"/>
        </w:rPr>
        <w:t>s beneficence, He distinguished the most excellent of the Greeks from the common herd,</w:t>
      </w:r>
      <w:r w:rsidR="002D2DBF">
        <w:t>”</w:t>
      </w:r>
      <w:r w:rsidRPr="00B2347F">
        <w:t xml:space="preserve"> </w:t>
      </w:r>
      <w:r w:rsidRPr="00B2347F">
        <w:rPr>
          <w:i/>
        </w:rPr>
        <w:t>Stromata</w:t>
      </w:r>
      <w:r w:rsidRPr="00B2347F">
        <w:t xml:space="preserve"> book 6 ch.5 p.490</w:t>
      </w:r>
    </w:p>
    <w:p w14:paraId="06AC736A" w14:textId="77777777" w:rsidR="00242418" w:rsidRPr="00B2347F" w:rsidRDefault="00242418">
      <w:pPr>
        <w:autoSpaceDE w:val="0"/>
        <w:autoSpaceDN w:val="0"/>
        <w:adjustRightInd w:val="0"/>
        <w:ind w:left="288" w:hanging="288"/>
        <w:rPr>
          <w:highlight w:val="white"/>
        </w:rPr>
      </w:pPr>
      <w:r w:rsidRPr="00B2347F">
        <w:rPr>
          <w:b/>
        </w:rPr>
        <w:t>Tertullian</w:t>
      </w:r>
      <w:r w:rsidRPr="00B2347F">
        <w:t xml:space="preserve"> (198-220 A.D.) </w:t>
      </w:r>
      <w:r w:rsidR="002D2DBF">
        <w:t>“</w:t>
      </w:r>
      <w:r w:rsidRPr="00B2347F">
        <w:rPr>
          <w:highlight w:val="white"/>
        </w:rPr>
        <w:t>But, for our part, contending elsewhere about God, and about all the rest of the body of heretical teaching, we now draw before us definite lines for one form of encounter, maintaining that this will, such as to have given occasion for martyrdoms, is that of not another god than the God of Israel, on the ground of</w:t>
      </w:r>
      <w:r w:rsidR="002D2DBF">
        <w:t>”</w:t>
      </w:r>
      <w:r w:rsidRPr="00B2347F">
        <w:t xml:space="preserve"> </w:t>
      </w:r>
      <w:r w:rsidRPr="00B2347F">
        <w:rPr>
          <w:i/>
        </w:rPr>
        <w:t>Scorpiace</w:t>
      </w:r>
      <w:r w:rsidRPr="00B2347F">
        <w:t xml:space="preserve"> ch.4 p.637</w:t>
      </w:r>
    </w:p>
    <w:p w14:paraId="20D463A8" w14:textId="77777777" w:rsidR="00242418" w:rsidRPr="00B2347F" w:rsidRDefault="00242418">
      <w:pPr>
        <w:autoSpaceDE w:val="0"/>
        <w:autoSpaceDN w:val="0"/>
        <w:adjustRightInd w:val="0"/>
        <w:ind w:left="288" w:hanging="288"/>
      </w:pPr>
      <w:r w:rsidRPr="00B2347F">
        <w:t xml:space="preserve">Tertullian (207/208 A.D.) quotes Psalm 2 and then says, </w:t>
      </w:r>
      <w:r w:rsidR="002D2DBF">
        <w:t>“</w:t>
      </w:r>
      <w:r w:rsidRPr="00B2347F">
        <w:rPr>
          <w:highlight w:val="white"/>
        </w:rPr>
        <w:t>And, indeed, if another god were preached by Paul, there could be no doubt about the law, whether it were to be kept or not, because of course it would not belong to the new lord, the enemy of the law. The very newness and difference of the god would take away not only all question about the old and alien law, but even all mention of it. But the whole question, as it then stood, was this, that although the God of the law was the same as was preached in Christ, yet there was a disparagement of His law. Permanent still, therefore, stood faith in the Creator and in His Christ; manner of life and discipline alone fluctuated.</w:t>
      </w:r>
      <w:r w:rsidR="002D2DBF">
        <w:rPr>
          <w:highlight w:val="white"/>
        </w:rPr>
        <w:t>”</w:t>
      </w:r>
      <w:r w:rsidRPr="00B2347F">
        <w:rPr>
          <w:highlight w:val="white"/>
        </w:rPr>
        <w:t xml:space="preserve"> </w:t>
      </w:r>
      <w:r w:rsidRPr="00B2347F">
        <w:rPr>
          <w:i/>
        </w:rPr>
        <w:t>Five Books Against Marcion</w:t>
      </w:r>
      <w:r w:rsidRPr="00B2347F">
        <w:t xml:space="preserve"> book 1 ch.21 p.286</w:t>
      </w:r>
    </w:p>
    <w:p w14:paraId="0EFFD5B6" w14:textId="77777777" w:rsidR="006A1475" w:rsidRPr="00B2347F" w:rsidRDefault="006A1475" w:rsidP="006A1475">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I have here a very wide gulf of expunged Scripture to leap across; however, I alight on the place where the apostle bears record of Israel </w:t>
      </w:r>
      <w:r w:rsidR="00DE7390">
        <w:rPr>
          <w:rFonts w:cs="Consolas"/>
          <w:szCs w:val="24"/>
          <w:highlight w:val="white"/>
        </w:rPr>
        <w:t>‘</w:t>
      </w:r>
      <w:r w:rsidRPr="00B2347F">
        <w:rPr>
          <w:rFonts w:cs="Consolas"/>
          <w:szCs w:val="24"/>
          <w:highlight w:val="white"/>
        </w:rPr>
        <w:t>that they have a zeal of God</w:t>
      </w:r>
      <w:r w:rsidR="00DE7390">
        <w:rPr>
          <w:rFonts w:cs="Consolas"/>
          <w:szCs w:val="24"/>
          <w:highlight w:val="white"/>
        </w:rPr>
        <w:t>’</w:t>
      </w:r>
      <w:r w:rsidRPr="00B2347F">
        <w:rPr>
          <w:rFonts w:cs="Consolas"/>
          <w:szCs w:val="24"/>
          <w:highlight w:val="white"/>
        </w:rPr>
        <w:t xml:space="preserve">-their own God, of course- </w:t>
      </w:r>
      <w:r w:rsidR="00DE7390">
        <w:rPr>
          <w:rFonts w:cs="Consolas"/>
          <w:szCs w:val="24"/>
          <w:highlight w:val="white"/>
        </w:rPr>
        <w:t>‘</w:t>
      </w:r>
      <w:r w:rsidRPr="00B2347F">
        <w:rPr>
          <w:rFonts w:cs="Consolas"/>
          <w:szCs w:val="24"/>
          <w:highlight w:val="white"/>
        </w:rPr>
        <w:t>but not according to knowledge. For,</w:t>
      </w:r>
      <w:r w:rsidR="00DE7390">
        <w:rPr>
          <w:rFonts w:cs="Consolas"/>
          <w:szCs w:val="24"/>
          <w:highlight w:val="white"/>
        </w:rPr>
        <w:t>’</w:t>
      </w:r>
      <w:r w:rsidRPr="00B2347F">
        <w:rPr>
          <w:rFonts w:cs="Consolas"/>
          <w:szCs w:val="24"/>
          <w:highlight w:val="white"/>
        </w:rPr>
        <w:t xml:space="preserve"> says he, </w:t>
      </w:r>
      <w:r w:rsidR="00DE7390">
        <w:rPr>
          <w:rFonts w:cs="Consolas"/>
          <w:szCs w:val="24"/>
          <w:highlight w:val="white"/>
        </w:rPr>
        <w:t>‘</w:t>
      </w:r>
      <w:r w:rsidRPr="00B2347F">
        <w:rPr>
          <w:rFonts w:cs="Consolas"/>
          <w:szCs w:val="24"/>
          <w:highlight w:val="white"/>
        </w:rPr>
        <w:t>being ignorant of (the righteousness of) God, and going about to establish their own righteousness, they have not submitted themselves unto the righteousness of God; for Christ is the end of the law for righteousness to every one that believeth.</w:t>
      </w:r>
      <w:r w:rsidR="00DE7390">
        <w:rPr>
          <w:rFonts w:cs="Consolas"/>
          <w:szCs w:val="24"/>
          <w:highlight w:val="white"/>
        </w:rPr>
        <w:t>’</w:t>
      </w:r>
      <w:r w:rsidRPr="00B2347F">
        <w:rPr>
          <w:rFonts w:cs="Consolas"/>
          <w:szCs w:val="24"/>
          <w:highlight w:val="white"/>
        </w:rPr>
        <w:t xml:space="preserve"> Hereupon we shall be confronted with an argument of the heretic, that the Jews were ignorant of the superior God, since, in opposition to him, they set up their own righteousness-that is, the righteousness of their law-not receiving Christ, the end (or finisher) of the law.</w:t>
      </w:r>
      <w:r w:rsidR="002D2DBF">
        <w:rPr>
          <w:szCs w:val="24"/>
        </w:rPr>
        <w:t>”</w:t>
      </w:r>
      <w:r w:rsidRPr="00B2347F">
        <w:rPr>
          <w:szCs w:val="24"/>
        </w:rPr>
        <w:t xml:space="preserve"> Five </w:t>
      </w:r>
      <w:r w:rsidRPr="00B2347F">
        <w:rPr>
          <w:i/>
          <w:szCs w:val="24"/>
        </w:rPr>
        <w:t>Books Against Marcion</w:t>
      </w:r>
      <w:r w:rsidRPr="00B2347F">
        <w:rPr>
          <w:szCs w:val="24"/>
        </w:rPr>
        <w:t xml:space="preserve"> book 5 ch.14 p.</w:t>
      </w:r>
      <w:r w:rsidR="00CC3FCE" w:rsidRPr="00B2347F">
        <w:rPr>
          <w:szCs w:val="24"/>
        </w:rPr>
        <w:t>460</w:t>
      </w:r>
    </w:p>
    <w:p w14:paraId="07B66B02" w14:textId="77777777" w:rsidR="00242418" w:rsidRPr="00B2347F" w:rsidRDefault="00242418" w:rsidP="006A1475">
      <w:pPr>
        <w:autoSpaceDE w:val="0"/>
        <w:autoSpaceDN w:val="0"/>
        <w:adjustRightInd w:val="0"/>
        <w:ind w:left="288" w:hanging="288"/>
        <w:rPr>
          <w:rFonts w:ascii="Consolas" w:hAnsi="Consolas"/>
          <w:sz w:val="19"/>
          <w:highlight w:val="white"/>
        </w:rPr>
      </w:pPr>
      <w:r w:rsidRPr="00B2347F">
        <w:rPr>
          <w:b/>
        </w:rPr>
        <w:t>Hippolytus</w:t>
      </w:r>
      <w:r w:rsidR="00654FE5" w:rsidRPr="00B2347F">
        <w:rPr>
          <w:b/>
        </w:rPr>
        <w:t xml:space="preserve"> of Portus</w:t>
      </w:r>
      <w:r w:rsidRPr="00B2347F">
        <w:t xml:space="preserve"> (222-235/236 A.D.) </w:t>
      </w:r>
      <w:r w:rsidR="002D2DBF">
        <w:t>“</w:t>
      </w:r>
      <w:r w:rsidRPr="00B2347F">
        <w:rPr>
          <w:highlight w:val="white"/>
        </w:rPr>
        <w:t>For the Jews glorified (or gloried in) the Father, but gave Him not thanks, for they did not recognise the Son.</w:t>
      </w:r>
      <w:r w:rsidR="002D2DBF">
        <w:rPr>
          <w:highlight w:val="white"/>
        </w:rPr>
        <w:t>”</w:t>
      </w:r>
      <w:r w:rsidRPr="00B2347F">
        <w:rPr>
          <w:highlight w:val="white"/>
        </w:rPr>
        <w:t xml:space="preserve"> </w:t>
      </w:r>
      <w:r w:rsidRPr="00B2347F">
        <w:rPr>
          <w:i/>
        </w:rPr>
        <w:t>Against the Heresy of One Noetus</w:t>
      </w:r>
      <w:r w:rsidRPr="00B2347F">
        <w:t xml:space="preserve"> ch.14 p.228</w:t>
      </w:r>
    </w:p>
    <w:p w14:paraId="7C33CE9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Now, whether we are conversing with the Jews, or are alone with ourselves, we know of only one and the same God, whom the Jews also worshipped of old time, and still profess to worship as God,</w:t>
      </w:r>
      <w:r w:rsidR="002D2DBF">
        <w:t>”</w:t>
      </w:r>
      <w:r w:rsidRPr="00B2347F">
        <w:t xml:space="preserve"> </w:t>
      </w:r>
      <w:r w:rsidRPr="00B2347F">
        <w:rPr>
          <w:i/>
        </w:rPr>
        <w:t>Origen Against Celsus</w:t>
      </w:r>
      <w:r w:rsidRPr="00B2347F">
        <w:t xml:space="preserve"> book 6 ch.29 p.586</w:t>
      </w:r>
    </w:p>
    <w:p w14:paraId="6A887C45" w14:textId="77777777" w:rsidR="00242418" w:rsidRPr="00B2347F" w:rsidRDefault="00242418">
      <w:pPr>
        <w:ind w:left="288" w:hanging="288"/>
      </w:pPr>
      <w:r w:rsidRPr="00B2347F">
        <w:t xml:space="preserve">Origen </w:t>
      </w:r>
      <w:r w:rsidR="00A76087" w:rsidRPr="00B2347F">
        <w:t>(225-253/254 A.D.)</w:t>
      </w:r>
      <w:r w:rsidRPr="00B2347F">
        <w:t xml:space="preserve"> (implied) </w:t>
      </w:r>
      <w:r w:rsidR="002D2DBF">
        <w:t>“</w:t>
      </w:r>
      <w:r w:rsidRPr="00B2347F">
        <w:t>while Moses, our most ancient prophet, says that a divine vision was present to the view of our prophet Jacob, - a ladder stretching to heaven, and the angels of God ascending and descending upon it, and the Lord supported upon its top, - obscurely pointing, by this matter of the ladder, either to something greater than these. On this subject Philo has composed a treatise which deserves the thoughtful and intelligent investigation of all lovers of truth.</w:t>
      </w:r>
      <w:r w:rsidR="002D2DBF">
        <w:t>”</w:t>
      </w:r>
      <w:r w:rsidRPr="00B2347F">
        <w:t xml:space="preserve"> </w:t>
      </w:r>
      <w:r w:rsidRPr="00B2347F">
        <w:rPr>
          <w:i/>
        </w:rPr>
        <w:t>Origen Against Celsus</w:t>
      </w:r>
      <w:r w:rsidRPr="00B2347F">
        <w:t xml:space="preserve"> book 6 ch.21 p.582-583</w:t>
      </w:r>
    </w:p>
    <w:p w14:paraId="11145CFA" w14:textId="77777777" w:rsidR="00130E59" w:rsidRPr="00B2347F" w:rsidRDefault="00130E59" w:rsidP="00130E59">
      <w:pPr>
        <w:ind w:left="288" w:hanging="288"/>
      </w:pPr>
      <w:r w:rsidRPr="00B2347F">
        <w:t>Origen (233/234 A.D.)</w:t>
      </w:r>
      <w:r>
        <w:t xml:space="preserve"> shows that we can trust God who delivered the enemies to Josue [Joshua].</w:t>
      </w:r>
      <w:r w:rsidRPr="00B2347F">
        <w:t xml:space="preserve"> </w:t>
      </w:r>
      <w:r w:rsidRPr="00B2347F">
        <w:rPr>
          <w:i/>
        </w:rPr>
        <w:t>Origen On Prayer</w:t>
      </w:r>
      <w:r w:rsidRPr="00B2347F">
        <w:t xml:space="preserve"> ch.</w:t>
      </w:r>
      <w:r>
        <w:t>14.5 p.56</w:t>
      </w:r>
    </w:p>
    <w:p w14:paraId="553FAA9A" w14:textId="77777777" w:rsidR="00CA588C" w:rsidRDefault="00CA588C" w:rsidP="00CA588C">
      <w:pPr>
        <w:ind w:left="288" w:hanging="288"/>
      </w:pPr>
      <w:r>
        <w:rPr>
          <w:b/>
        </w:rPr>
        <w:t>Novatian</w:t>
      </w:r>
      <w:r w:rsidRPr="00194260">
        <w:t xml:space="preserve"> (</w:t>
      </w:r>
      <w:r>
        <w:rPr>
          <w:rFonts w:cs="Arial"/>
        </w:rPr>
        <w:t>250/4-256/7 A.D.</w:t>
      </w:r>
      <w:r>
        <w:t xml:space="preserve">) (implied) “He is therefore one and the same Spirit who was in the prophets and apostles, except that in the former He was occasional, in the latter always. But in the former not as being always in them, in the latter as abiding always in them; and in the former distributed with reserve, in the latter all poured out;” </w:t>
      </w:r>
      <w:r w:rsidRPr="00194260">
        <w:rPr>
          <w:i/>
        </w:rPr>
        <w:t>Concerning the Trinity</w:t>
      </w:r>
      <w:r>
        <w:t xml:space="preserve"> ch.29 p.640</w:t>
      </w:r>
    </w:p>
    <w:p w14:paraId="0680B03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For we ought not to be forgetful what the Lord spoke to the Jews by Isaiah the prophet, rebuking, and indignant that they had despised the divine precepts and followed human doctrines.</w:t>
      </w:r>
      <w:r w:rsidR="002D2DBF">
        <w:rPr>
          <w:highlight w:val="white"/>
        </w:rPr>
        <w:t>”</w:t>
      </w:r>
      <w:r w:rsidRPr="00B2347F">
        <w:rPr>
          <w:highlight w:val="white"/>
        </w:rPr>
        <w:t xml:space="preserve"> </w:t>
      </w:r>
      <w:r w:rsidRPr="00B2347F">
        <w:rPr>
          <w:i/>
        </w:rPr>
        <w:t>Epistles of Cyprian</w:t>
      </w:r>
      <w:r w:rsidRPr="00B2347F">
        <w:t xml:space="preserve"> </w:t>
      </w:r>
      <w:r w:rsidR="007B70F0" w:rsidRPr="00B2347F">
        <w:t>letter 6</w:t>
      </w:r>
      <w:r w:rsidRPr="00B2347F">
        <w:t>7 ch.2 p.370</w:t>
      </w:r>
    </w:p>
    <w:p w14:paraId="11F5C2EB" w14:textId="77777777" w:rsidR="00242418" w:rsidRPr="00B2347F" w:rsidRDefault="00CC5004">
      <w:pPr>
        <w:autoSpaceDE w:val="0"/>
        <w:autoSpaceDN w:val="0"/>
        <w:adjustRightInd w:val="0"/>
        <w:ind w:left="288" w:hanging="288"/>
      </w:pPr>
      <w:r w:rsidRPr="00B2347F">
        <w:rPr>
          <w:b/>
        </w:rPr>
        <w:t>Anatolius</w:t>
      </w:r>
      <w:r w:rsidR="00242418" w:rsidRPr="00B2347F">
        <w:t xml:space="preserve"> (270-280 A.D.) (implied) </w:t>
      </w:r>
      <w:r w:rsidR="002D2DBF">
        <w:t>“</w:t>
      </w:r>
      <w:r w:rsidR="00242418" w:rsidRPr="00B2347F">
        <w:rPr>
          <w:highlight w:val="white"/>
        </w:rPr>
        <w:t>Nor is this an opinion confined to ourselves alone. For it was also known to the Jews of old and before Christ, and it was most carefully observed by them. And this may be learned from what Philo, and Josephus, and Musaeus have written; and not only from these, but indeed from others still more ancient, namely, the two Agathobuli, who were surnamed the Masters, and the eminent Aristobulus, who was one of the Seventy who translated the sacred and holy Scriptures of the Hebrews for Ptolemy Philadelphus and his father, and dedicated his exegetical books on the law of Moses to the same kings. These writers, in solving some questions which are raised with respect to Exodus, say that all alike ought to sacrifice the Passover after the vernal equinox in the middle of the first month.</w:t>
      </w:r>
      <w:r w:rsidR="002D2DBF">
        <w:rPr>
          <w:highlight w:val="white"/>
        </w:rPr>
        <w:t>”</w:t>
      </w:r>
      <w:r w:rsidR="00242418" w:rsidRPr="00B2347F">
        <w:t xml:space="preserve"> </w:t>
      </w:r>
      <w:r w:rsidR="00242418" w:rsidRPr="00B2347F">
        <w:rPr>
          <w:i/>
        </w:rPr>
        <w:t>Paschal Canon</w:t>
      </w:r>
      <w:r w:rsidR="00242418" w:rsidRPr="00B2347F">
        <w:t xml:space="preserve"> ch.3 p.147</w:t>
      </w:r>
    </w:p>
    <w:p w14:paraId="1C437209" w14:textId="77777777" w:rsidR="00242418" w:rsidRPr="00B2347F" w:rsidRDefault="00242418">
      <w:pPr>
        <w:autoSpaceDE w:val="0"/>
        <w:autoSpaceDN w:val="0"/>
        <w:adjustRightInd w:val="0"/>
        <w:ind w:left="288" w:hanging="288"/>
      </w:pPr>
      <w:r w:rsidRPr="00B2347F">
        <w:rPr>
          <w:b/>
        </w:rPr>
        <w:t>Adamantius</w:t>
      </w:r>
      <w:r w:rsidRPr="00B2347F">
        <w:t xml:space="preserve"> (c.300 A.D.) (implied) </w:t>
      </w:r>
      <w:r w:rsidR="002D2DBF">
        <w:t>“</w:t>
      </w:r>
      <w:r w:rsidRPr="00B2347F">
        <w:t>It has been clearly demonstrated, then, that the prophets and Christ own one and the same God.</w:t>
      </w:r>
      <w:r w:rsidR="002D2DBF">
        <w:t>”</w:t>
      </w:r>
      <w:r w:rsidRPr="00B2347F">
        <w:t xml:space="preserve"> </w:t>
      </w:r>
      <w:r w:rsidRPr="00B2347F">
        <w:rPr>
          <w:i/>
        </w:rPr>
        <w:t>Dialogue on the True Faith</w:t>
      </w:r>
      <w:r w:rsidRPr="00B2347F">
        <w:t xml:space="preserve"> first part ch.16 p.59</w:t>
      </w:r>
    </w:p>
    <w:p w14:paraId="627A93BE" w14:textId="77777777" w:rsidR="00242418" w:rsidRPr="00B2347F" w:rsidRDefault="002A2570">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rPr>
          <w:i/>
          <w:highlight w:val="white"/>
        </w:rPr>
        <w:t>For</w:t>
      </w:r>
      <w:r w:rsidR="00242418" w:rsidRPr="00B2347F">
        <w:rPr>
          <w:highlight w:val="white"/>
        </w:rPr>
        <w:t xml:space="preserve"> the people of the Jews of old had abundant teaching, in that they had the knowledge of God not only from the works of Creation, but also from the divine Scriptures.</w:t>
      </w:r>
      <w:r w:rsidR="002D2DBF">
        <w:rPr>
          <w:highlight w:val="white"/>
        </w:rPr>
        <w:t>”</w:t>
      </w:r>
      <w:r w:rsidR="00242418" w:rsidRPr="00B2347F">
        <w:rPr>
          <w:highlight w:val="white"/>
        </w:rPr>
        <w:t xml:space="preserve"> </w:t>
      </w:r>
      <w:r w:rsidR="008A2093">
        <w:rPr>
          <w:i/>
        </w:rPr>
        <w:t>Athanasius Against the Heathen</w:t>
      </w:r>
      <w:r w:rsidR="00242418" w:rsidRPr="00B2347F">
        <w:t xml:space="preserve"> ch.45.4 p.28</w:t>
      </w:r>
    </w:p>
    <w:p w14:paraId="1382BD03" w14:textId="77777777" w:rsidR="00242418" w:rsidRDefault="002A2570">
      <w:pPr>
        <w:autoSpaceDE w:val="0"/>
        <w:autoSpaceDN w:val="0"/>
        <w:adjustRightInd w:val="0"/>
        <w:ind w:left="288" w:hanging="288"/>
      </w:pPr>
      <w:r>
        <w:t>Athanasius of Alexandria</w:t>
      </w:r>
      <w:r w:rsidR="00242418" w:rsidRPr="00B2347F">
        <w:t xml:space="preserve"> (c.318 A.D.) </w:t>
      </w:r>
      <w:r w:rsidR="002D2DBF">
        <w:t>“</w:t>
      </w:r>
      <w:r w:rsidR="00242418" w:rsidRPr="00B2347F">
        <w:rPr>
          <w:highlight w:val="white"/>
        </w:rPr>
        <w:t xml:space="preserve">3. But the sectaries, </w:t>
      </w:r>
      <w:r w:rsidR="00242418" w:rsidRPr="00B2347F">
        <w:rPr>
          <w:i/>
          <w:highlight w:val="white"/>
        </w:rPr>
        <w:t>who</w:t>
      </w:r>
      <w:r w:rsidR="00242418" w:rsidRPr="00B2347F">
        <w:rPr>
          <w:highlight w:val="white"/>
        </w:rPr>
        <w:t xml:space="preserve"> have fallen away from the teaching of the Church, and made shipwreck concerning the Faith they also wrongly think that evil has a substantive existence. But they arbitrarily imagine another god besides the true One, the Father of our Lord Jesus Christ, and that he is the unmade producer of evil and the head of wickedness, who is also artificer of Creation. But these men one can easily refute, not only from the divine Scriptures, but also from the human understanding </w:t>
      </w:r>
      <w:r w:rsidR="00242418" w:rsidRPr="00B2347F">
        <w:rPr>
          <w:i/>
          <w:highlight w:val="white"/>
        </w:rPr>
        <w:t>itself</w:t>
      </w:r>
      <w:r w:rsidR="00242418" w:rsidRPr="00B2347F">
        <w:rPr>
          <w:highlight w:val="white"/>
        </w:rPr>
        <w:t xml:space="preserve">, the very source of these their insane imaginations. 4. To begin with, our Lord and Saviour Jesus Christ </w:t>
      </w:r>
      <w:r w:rsidR="00242418" w:rsidRPr="00B2347F">
        <w:rPr>
          <w:i/>
          <w:highlight w:val="white"/>
        </w:rPr>
        <w:t>says</w:t>
      </w:r>
      <w:r w:rsidR="00242418" w:rsidRPr="00B2347F">
        <w:rPr>
          <w:highlight w:val="white"/>
        </w:rPr>
        <w:t xml:space="preserve"> in His own gospels confirming the words of Moses: </w:t>
      </w:r>
      <w:r w:rsidR="00DE7390">
        <w:rPr>
          <w:highlight w:val="white"/>
        </w:rPr>
        <w:t>‘</w:t>
      </w:r>
      <w:r w:rsidR="00242418" w:rsidRPr="00B2347F">
        <w:rPr>
          <w:highlight w:val="white"/>
        </w:rPr>
        <w:t>The Lord God is one;</w:t>
      </w:r>
      <w:r w:rsidR="00DE7390">
        <w:rPr>
          <w:highlight w:val="white"/>
        </w:rPr>
        <w:t>’</w:t>
      </w:r>
      <w:r w:rsidR="00242418" w:rsidRPr="00B2347F">
        <w:rPr>
          <w:highlight w:val="white"/>
        </w:rPr>
        <w:t xml:space="preserve"> and </w:t>
      </w:r>
      <w:r w:rsidR="00DE7390">
        <w:rPr>
          <w:highlight w:val="white"/>
        </w:rPr>
        <w:t>‘</w:t>
      </w:r>
      <w:r w:rsidR="00242418" w:rsidRPr="00B2347F">
        <w:rPr>
          <w:highlight w:val="white"/>
        </w:rPr>
        <w:t>I thank thee, Father, Lord of heaven and earth</w:t>
      </w:r>
      <w:r w:rsidR="00DE7390">
        <w:rPr>
          <w:highlight w:val="white"/>
        </w:rPr>
        <w:t>’</w:t>
      </w:r>
      <w:r w:rsidR="00242418" w:rsidRPr="00B2347F">
        <w:rPr>
          <w:highlight w:val="white"/>
        </w:rPr>
        <w:t xml:space="preserve"> But if God is one, and at the same time Lord of heaven and earth, how could there be another God beside Him?</w:t>
      </w:r>
      <w:r w:rsidR="002D2DBF">
        <w:t>”</w:t>
      </w:r>
      <w:r w:rsidR="00242418" w:rsidRPr="00B2347F">
        <w:t xml:space="preserve"> </w:t>
      </w:r>
      <w:r w:rsidR="008A2093">
        <w:rPr>
          <w:i/>
        </w:rPr>
        <w:t>Athanasius Against the Heathen</w:t>
      </w:r>
      <w:r w:rsidR="00242418" w:rsidRPr="00B2347F">
        <w:t xml:space="preserve"> ch.6 p.7</w:t>
      </w:r>
    </w:p>
    <w:p w14:paraId="1999DF87" w14:textId="77777777" w:rsidR="00242418" w:rsidRPr="00B2347F" w:rsidRDefault="00242418">
      <w:pPr>
        <w:autoSpaceDE w:val="0"/>
        <w:autoSpaceDN w:val="0"/>
        <w:adjustRightInd w:val="0"/>
        <w:ind w:left="288" w:hanging="288"/>
      </w:pPr>
      <w:r w:rsidRPr="00B2347F">
        <w:rPr>
          <w:b/>
        </w:rPr>
        <w:t>Lactantius</w:t>
      </w:r>
      <w:r w:rsidRPr="00B2347F">
        <w:t xml:space="preserve"> (c.303-c.305 A.D.) (implied) </w:t>
      </w:r>
      <w:r w:rsidR="002D2DBF">
        <w:t>“</w:t>
      </w:r>
      <w:r w:rsidRPr="00B2347F">
        <w:rPr>
          <w:highlight w:val="white"/>
        </w:rPr>
        <w:t xml:space="preserve">It is contained in the mysteries of the sacred writings, that a prince of the Hebrews, compelled by want of corn, passed into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with all his family and relatives. And when his posterity, remaining long in Egypt, had increased into a great nation, and were oppressed by the heavy and intolerable yoke of slavery, God smote Egypt with an incurable stroke, and freed His people, leading them through the midst of the sea, when, the waves being cut asunder and parted on either side, the people went over on dry ground. And the king of the Egyptians endeavouring to follow them as they fled, the sea returning to its place, he was cut off, with all his people. And this deed so illustrious and so wonderful, although for the present it displayed to men the power of God, was also a foreshadowing and figure of a greater deed, which the same God was about to perform at the last consummation of the times, for He will free His people from the oppressive bondage of the world. But since at that time the people of God were one, and in one nation only,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only was smitten. But now, because the people of God are collected out of all languages, and dwell among all nations, and are oppressed by those hearing rule over them, it must come to pass that all nations, that is, the whole world, be beaten with heavenly stripes, that the righteous people, who are worshippers of God, may be set free. And as then signs were given by which the coming destruction was shown to the Egyptians, so at the last time wonderful prodigies will take place throughout all the elements of the world, by which the impending destruction may be understood by all nations.</w:t>
      </w:r>
      <w:r w:rsidR="002D2DBF">
        <w:rPr>
          <w:highlight w:val="white"/>
        </w:rPr>
        <w:t>”</w:t>
      </w:r>
      <w:r w:rsidRPr="00B2347F">
        <w:rPr>
          <w:highlight w:val="white"/>
        </w:rPr>
        <w:t xml:space="preserve"> </w:t>
      </w:r>
      <w:r w:rsidRPr="00B2347F">
        <w:rPr>
          <w:i/>
        </w:rPr>
        <w:t>The Divine Institutes</w:t>
      </w:r>
      <w:r w:rsidRPr="00B2347F">
        <w:t xml:space="preserve"> book 7 ch.15 p.212</w:t>
      </w:r>
    </w:p>
    <w:p w14:paraId="3F2103CD" w14:textId="77777777" w:rsidR="007F0459" w:rsidRPr="00B2347F" w:rsidRDefault="007F0459" w:rsidP="007F0459">
      <w:pPr>
        <w:autoSpaceDE w:val="0"/>
        <w:autoSpaceDN w:val="0"/>
        <w:adjustRightInd w:val="0"/>
        <w:ind w:left="288" w:hanging="288"/>
        <w:rPr>
          <w:szCs w:val="24"/>
        </w:rPr>
      </w:pPr>
      <w:r w:rsidRPr="00B2347F">
        <w:rPr>
          <w:szCs w:val="24"/>
        </w:rPr>
        <w:t xml:space="preserve">Lactantius (c.303-320/325 A.D.) (implied) </w:t>
      </w:r>
      <w:r w:rsidR="002D2DBF">
        <w:rPr>
          <w:szCs w:val="24"/>
        </w:rPr>
        <w:t>“</w:t>
      </w:r>
      <w:r w:rsidRPr="00B2347F">
        <w:rPr>
          <w:rFonts w:cs="Consolas"/>
          <w:szCs w:val="24"/>
          <w:highlight w:val="white"/>
        </w:rPr>
        <w:t>But all Scripture is divided into two Testaments. That which preceded the advent and passion of Christ-that is, the law and the prophets-is called the Old; but those things which were written after His resurrection are named the New Testament. The Jews make use of the Old, we of the New: but yet they are not discordant, for the New is the fulfilling of the Old, and in both there is the same testator, even Christ, who, having suffered death for us, made us heirs of His everlasting kingdom, the people of the Jews being deprived and disinherited.</w:t>
      </w:r>
      <w:r w:rsidR="002D2DBF">
        <w:rPr>
          <w:szCs w:val="24"/>
        </w:rPr>
        <w:t>”</w:t>
      </w:r>
      <w:r w:rsidRPr="00B2347F">
        <w:rPr>
          <w:szCs w:val="24"/>
        </w:rPr>
        <w:t xml:space="preserve"> </w:t>
      </w:r>
      <w:r w:rsidRPr="00B2347F">
        <w:rPr>
          <w:i/>
          <w:szCs w:val="24"/>
        </w:rPr>
        <w:t>The Divine Institutes</w:t>
      </w:r>
      <w:r w:rsidRPr="00B2347F">
        <w:rPr>
          <w:szCs w:val="24"/>
        </w:rPr>
        <w:t xml:space="preserve"> book 4 ch.20 p.122</w:t>
      </w:r>
    </w:p>
    <w:p w14:paraId="709BAD6E" w14:textId="77777777" w:rsidR="00242418" w:rsidRPr="007919EC" w:rsidRDefault="007919EC" w:rsidP="007919EC">
      <w:pPr>
        <w:autoSpaceDE w:val="0"/>
        <w:autoSpaceDN w:val="0"/>
        <w:adjustRightInd w:val="0"/>
        <w:ind w:left="288" w:hanging="288"/>
        <w:rPr>
          <w:szCs w:val="24"/>
        </w:rPr>
      </w:pPr>
      <w:r w:rsidRPr="007919EC">
        <w:rPr>
          <w:b/>
          <w:szCs w:val="24"/>
        </w:rPr>
        <w:t>Eusebius of Caesarea</w:t>
      </w:r>
      <w:r w:rsidRPr="007919EC">
        <w:rPr>
          <w:szCs w:val="24"/>
        </w:rPr>
        <w:t xml:space="preserve"> (318-325 A.D.) “</w:t>
      </w:r>
      <w:r w:rsidRPr="007919EC">
        <w:rPr>
          <w:rFonts w:cs="Consolas"/>
          <w:szCs w:val="24"/>
          <w:highlight w:val="white"/>
        </w:rPr>
        <w:t>And the blessing assured thereby to all nations came, to lead those who came to it from the first step and from the first elements of the Mosaic</w:t>
      </w:r>
      <w:r>
        <w:rPr>
          <w:rFonts w:cs="Consolas"/>
          <w:szCs w:val="24"/>
          <w:highlight w:val="white"/>
        </w:rPr>
        <w:t xml:space="preserve"> </w:t>
      </w:r>
      <w:r w:rsidRPr="007919EC">
        <w:rPr>
          <w:rFonts w:cs="Consolas"/>
          <w:szCs w:val="24"/>
          <w:highlight w:val="white"/>
        </w:rPr>
        <w:t>worship to a better and more perfect life. Yes, the religion of those blessed and godly men, who did not worship in any one place exclusively, neither by symbols nor types, but as our Lord and Saviour requires ‘in spirit and in truth’, by our Saviour's appearance became the possession of all the nations, as the prophets of old foresaw. For Zephaniah says the very same thing:</w:t>
      </w:r>
      <w:r w:rsidRPr="007919EC">
        <w:rPr>
          <w:rFonts w:cs="Consolas"/>
          <w:szCs w:val="24"/>
        </w:rPr>
        <w:t xml:space="preserve"> ‘</w:t>
      </w:r>
      <w:r w:rsidRPr="007919EC">
        <w:rPr>
          <w:rFonts w:cs="Consolas"/>
          <w:szCs w:val="24"/>
          <w:highlight w:val="white"/>
        </w:rPr>
        <w:t>The Lord shall appear against them, and shall utterly destroy all the gods of the nations of the earth.</w:t>
      </w:r>
      <w:r>
        <w:rPr>
          <w:rFonts w:cs="Consolas"/>
          <w:szCs w:val="24"/>
          <w:highlight w:val="white"/>
        </w:rPr>
        <w:t xml:space="preserve"> </w:t>
      </w:r>
      <w:r w:rsidRPr="007919EC">
        <w:rPr>
          <w:rFonts w:cs="Consolas"/>
          <w:szCs w:val="24"/>
          <w:highlight w:val="white"/>
        </w:rPr>
        <w:t>And they shall worship him each one from his own place.</w:t>
      </w:r>
      <w:r>
        <w:rPr>
          <w:rFonts w:cs="Consolas"/>
          <w:szCs w:val="24"/>
        </w:rPr>
        <w:t xml:space="preserve">’  </w:t>
      </w:r>
      <w:r w:rsidRPr="007919EC">
        <w:rPr>
          <w:szCs w:val="24"/>
        </w:rPr>
        <w:t xml:space="preserve">” </w:t>
      </w:r>
      <w:r w:rsidRPr="007919EC">
        <w:rPr>
          <w:i/>
          <w:szCs w:val="24"/>
        </w:rPr>
        <w:t>Demonstration of the Gospel</w:t>
      </w:r>
      <w:r w:rsidRPr="007919EC">
        <w:rPr>
          <w:szCs w:val="24"/>
        </w:rPr>
        <w:t xml:space="preserve"> book 1 ch.</w:t>
      </w:r>
      <w:r>
        <w:rPr>
          <w:szCs w:val="24"/>
        </w:rPr>
        <w:t>33</w:t>
      </w:r>
    </w:p>
    <w:p w14:paraId="1F594CA0" w14:textId="77777777" w:rsidR="00830201" w:rsidRPr="0057018D" w:rsidRDefault="00830201" w:rsidP="00830201">
      <w:pPr>
        <w:ind w:left="288" w:hanging="288"/>
      </w:pPr>
      <w:r w:rsidRPr="0057018D">
        <w:t xml:space="preserve">Eusebius of Caesarea (318 A.D.) says God gave the covenant to the Jews. </w:t>
      </w:r>
      <w:r w:rsidRPr="0057018D">
        <w:rPr>
          <w:i/>
        </w:rPr>
        <w:t>Demonstration of the Gospel</w:t>
      </w:r>
      <w:r w:rsidRPr="0057018D">
        <w:t xml:space="preserve"> book 4 p.6 and 1.6 p.11</w:t>
      </w:r>
    </w:p>
    <w:p w14:paraId="1ECF6538" w14:textId="32B6DA75" w:rsidR="000C46E4" w:rsidRPr="0057018D" w:rsidRDefault="000C46E4" w:rsidP="000C46E4">
      <w:pPr>
        <w:autoSpaceDE w:val="0"/>
        <w:autoSpaceDN w:val="0"/>
        <w:adjustRightInd w:val="0"/>
        <w:ind w:left="288" w:hanging="288"/>
      </w:pPr>
      <w:r w:rsidRPr="0057018D">
        <w:rPr>
          <w:bCs/>
        </w:rPr>
        <w:t>Eusebius of Caesarea</w:t>
      </w:r>
      <w:r w:rsidRPr="0057018D">
        <w:t xml:space="preserve"> (318-325 A.D.) “and the mode of life of the pious Hebrews of old,” </w:t>
      </w:r>
      <w:r w:rsidRPr="0057018D">
        <w:rPr>
          <w:i/>
        </w:rPr>
        <w:t>Preparation for the Gospel</w:t>
      </w:r>
      <w:r w:rsidRPr="0057018D">
        <w:t xml:space="preserve"> book 8 ch.8 p.2</w:t>
      </w:r>
    </w:p>
    <w:p w14:paraId="3FDD4CC0" w14:textId="77777777" w:rsidR="007919EC" w:rsidRPr="00B2347F" w:rsidRDefault="007919EC">
      <w:pPr>
        <w:autoSpaceDE w:val="0"/>
        <w:autoSpaceDN w:val="0"/>
        <w:adjustRightInd w:val="0"/>
      </w:pPr>
    </w:p>
    <w:p w14:paraId="27D62530" w14:textId="77777777" w:rsidR="00242418" w:rsidRPr="00B2347F" w:rsidRDefault="00242418">
      <w:pPr>
        <w:ind w:left="288" w:hanging="288"/>
        <w:rPr>
          <w:b/>
          <w:u w:val="single"/>
        </w:rPr>
      </w:pPr>
      <w:r w:rsidRPr="00B2347F">
        <w:rPr>
          <w:b/>
          <w:u w:val="single"/>
        </w:rPr>
        <w:t>Among heretics</w:t>
      </w:r>
    </w:p>
    <w:p w14:paraId="5D5D6832" w14:textId="77777777" w:rsidR="00242418" w:rsidRPr="00B2347F" w:rsidRDefault="00242418">
      <w:pPr>
        <w:autoSpaceDE w:val="0"/>
        <w:autoSpaceDN w:val="0"/>
        <w:adjustRightInd w:val="0"/>
        <w:ind w:left="288" w:hanging="288"/>
      </w:pPr>
      <w:r w:rsidRPr="00B2347F">
        <w:t xml:space="preserve">X </w:t>
      </w:r>
      <w:r w:rsidRPr="00B2347F">
        <w:rPr>
          <w:b/>
        </w:rPr>
        <w:t>Saturninus</w:t>
      </w:r>
      <w:r w:rsidRPr="00B2347F">
        <w:t xml:space="preserve"> in 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2. He [Saturninus] has also laid it down as a truth, that the Saviour was without birth, without body, and without figure, but was, by supposition, a visible man; and he maintained that the God of the Jews was one of the angels; and, on this account, because all the powers wished to annihilate his father, Christ came to destroy the God of the Jews, but to save such as believe in him; that is, those who possess the spark of his life. This heretic</w:t>
      </w:r>
      <w:r w:rsidRPr="00B2347F">
        <w:t>…</w:t>
      </w:r>
      <w:r w:rsidR="002D2DBF">
        <w:t>”</w:t>
      </w:r>
      <w:r w:rsidRPr="00B2347F">
        <w:t xml:space="preserve"> </w:t>
      </w:r>
      <w:r w:rsidRPr="00B2347F">
        <w:rPr>
          <w:i/>
        </w:rPr>
        <w:t>Irenaeus Against Heresies</w:t>
      </w:r>
      <w:r w:rsidRPr="00B2347F">
        <w:t xml:space="preserve"> book 1 ch.24.2 p.349</w:t>
      </w:r>
    </w:p>
    <w:p w14:paraId="6373241F" w14:textId="77777777" w:rsidR="00242418" w:rsidRPr="00B2347F" w:rsidRDefault="00242418">
      <w:pPr>
        <w:ind w:left="288" w:hanging="288"/>
      </w:pPr>
    </w:p>
    <w:p w14:paraId="533DB0EC" w14:textId="77777777" w:rsidR="00F34CBA" w:rsidRPr="00B2347F" w:rsidRDefault="00F34CBA" w:rsidP="00F34CBA">
      <w:pPr>
        <w:pStyle w:val="Heading2"/>
      </w:pPr>
      <w:bookmarkStart w:id="1014" w:name="_Toc58617357"/>
      <w:bookmarkStart w:id="1015" w:name="_Toc62978787"/>
      <w:bookmarkStart w:id="1016" w:name="_Toc126171221"/>
      <w:bookmarkStart w:id="1017" w:name="_Toc161079349"/>
      <w:r w:rsidRPr="00B2347F">
        <w:t>Gi26. Abraham</w:t>
      </w:r>
      <w:r w:rsidR="00DE7390">
        <w:t>’</w:t>
      </w:r>
      <w:r w:rsidRPr="00B2347F">
        <w:t>s [Three] Visitors</w:t>
      </w:r>
      <w:bookmarkEnd w:id="1014"/>
      <w:bookmarkEnd w:id="1015"/>
      <w:bookmarkEnd w:id="1016"/>
      <w:bookmarkEnd w:id="1017"/>
    </w:p>
    <w:p w14:paraId="00B92AA6" w14:textId="77777777" w:rsidR="00F34CBA" w:rsidRPr="00B2347F" w:rsidRDefault="00F34CBA" w:rsidP="00F34CBA">
      <w:pPr>
        <w:ind w:left="288" w:hanging="288"/>
      </w:pPr>
    </w:p>
    <w:p w14:paraId="5AA5DEC5" w14:textId="77777777" w:rsidR="00F34CBA" w:rsidRPr="00B2347F" w:rsidRDefault="00F34CBA" w:rsidP="00F34CBA">
      <w:pPr>
        <w:ind w:left="288" w:hanging="288"/>
      </w:pPr>
      <w:r w:rsidRPr="00B2347F">
        <w:t>Genesis 18:1-16</w:t>
      </w:r>
    </w:p>
    <w:p w14:paraId="28601BD0" w14:textId="77777777" w:rsidR="00F34CBA" w:rsidRPr="00B2347F" w:rsidRDefault="00F34CBA" w:rsidP="00F34CBA">
      <w:pPr>
        <w:ind w:left="288" w:hanging="288"/>
      </w:pPr>
    </w:p>
    <w:p w14:paraId="0A17BD41" w14:textId="77777777" w:rsidR="00F34CBA" w:rsidRPr="00B2347F" w:rsidRDefault="00F34CBA" w:rsidP="00F34CBA">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 xml:space="preserve">And quoting once more the previous passage, I asked Trypho, </w:t>
      </w:r>
      <w:r w:rsidR="00DE7390">
        <w:rPr>
          <w:rFonts w:cs="Consolas"/>
          <w:highlight w:val="white"/>
        </w:rPr>
        <w:t>‘</w:t>
      </w:r>
      <w:r w:rsidRPr="00B2347F">
        <w:rPr>
          <w:rFonts w:cs="Consolas"/>
          <w:highlight w:val="white"/>
        </w:rPr>
        <w:t>Do you think that God appeared to Abraham under the oak in Mamre, as the Scripture asserts?</w:t>
      </w:r>
      <w:r w:rsidR="00DE7390">
        <w:rPr>
          <w:rFonts w:cs="Consolas"/>
          <w:highlight w:val="white"/>
        </w:rPr>
        <w:t>’</w:t>
      </w:r>
      <w:r w:rsidRPr="00B2347F">
        <w:rPr>
          <w:rFonts w:cs="Consolas"/>
          <w:highlight w:val="white"/>
        </w:rPr>
        <w:t xml:space="preserve"> He [Trypho] said, </w:t>
      </w:r>
      <w:r w:rsidR="00DE7390">
        <w:rPr>
          <w:rFonts w:cs="Consolas"/>
          <w:highlight w:val="white"/>
        </w:rPr>
        <w:t>‘</w:t>
      </w:r>
      <w:r w:rsidRPr="00B2347F">
        <w:rPr>
          <w:rFonts w:cs="Consolas"/>
          <w:highlight w:val="white"/>
        </w:rPr>
        <w:t>Assuredly.</w:t>
      </w:r>
      <w:r w:rsidR="00DE7390">
        <w:rPr>
          <w:rFonts w:cs="Consolas"/>
          <w:highlight w:val="white"/>
        </w:rPr>
        <w:t>’</w:t>
      </w:r>
      <w:r w:rsidRPr="00B2347F">
        <w:rPr>
          <w:rFonts w:cs="Consolas"/>
          <w:highlight w:val="white"/>
        </w:rPr>
        <w:t xml:space="preserve"> </w:t>
      </w:r>
      <w:r w:rsidR="00DE7390">
        <w:rPr>
          <w:rFonts w:cs="Consolas"/>
          <w:highlight w:val="white"/>
        </w:rPr>
        <w:t>‘</w:t>
      </w:r>
      <w:r w:rsidRPr="00B2347F">
        <w:rPr>
          <w:rFonts w:cs="Consolas"/>
          <w:highlight w:val="white"/>
        </w:rPr>
        <w:t>Was He one of those three,</w:t>
      </w:r>
      <w:r w:rsidR="00DE7390">
        <w:rPr>
          <w:rFonts w:cs="Consolas"/>
          <w:highlight w:val="white"/>
        </w:rPr>
        <w:t>’</w:t>
      </w:r>
      <w:r w:rsidRPr="00B2347F">
        <w:rPr>
          <w:rFonts w:cs="Consolas"/>
          <w:highlight w:val="white"/>
        </w:rPr>
        <w:t xml:space="preserve"> I [Justin] said, </w:t>
      </w:r>
      <w:r w:rsidR="00DE7390">
        <w:rPr>
          <w:rFonts w:cs="Consolas"/>
          <w:highlight w:val="white"/>
        </w:rPr>
        <w:t>‘</w:t>
      </w:r>
      <w:r w:rsidRPr="00B2347F">
        <w:rPr>
          <w:rFonts w:cs="Consolas"/>
          <w:highlight w:val="white"/>
        </w:rPr>
        <w:t>whom Abraham saw, and whom the Holy Spirit of prophecy describes as men?</w:t>
      </w:r>
      <w:r w:rsidR="00DE7390">
        <w:rPr>
          <w:rFonts w:cs="Consolas"/>
          <w:highlight w:val="white"/>
        </w:rPr>
        <w:t>’</w:t>
      </w:r>
      <w:r w:rsidR="002D2DBF">
        <w:t>”</w:t>
      </w:r>
      <w:r w:rsidRPr="00B2347F">
        <w:t xml:space="preserve"> </w:t>
      </w:r>
      <w:r w:rsidRPr="00B2347F">
        <w:rPr>
          <w:i/>
        </w:rPr>
        <w:t>Dialogue with Trypho, a Jew</w:t>
      </w:r>
      <w:r w:rsidRPr="00B2347F">
        <w:t xml:space="preserve"> ch.56 p.</w:t>
      </w:r>
      <w:r w:rsidR="00CC3FCE" w:rsidRPr="00B2347F">
        <w:t>223</w:t>
      </w:r>
    </w:p>
    <w:p w14:paraId="4BC40D0D" w14:textId="77777777" w:rsidR="00F34CBA" w:rsidRPr="00B2347F" w:rsidRDefault="00F34CBA" w:rsidP="00F34CB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mentions Abraham</w:t>
      </w:r>
      <w:r w:rsidR="00DE7390">
        <w:t>’</w:t>
      </w:r>
      <w:r w:rsidRPr="00B2347F">
        <w:t xml:space="preserve">s three visitors. </w:t>
      </w:r>
      <w:r w:rsidRPr="00B2347F">
        <w:rPr>
          <w:i/>
        </w:rPr>
        <w:t>Proof of Apostolic Preaching</w:t>
      </w:r>
      <w:r w:rsidRPr="00B2347F">
        <w:t xml:space="preserve"> ch.44.</w:t>
      </w:r>
    </w:p>
    <w:p w14:paraId="3B358C88" w14:textId="77777777" w:rsidR="00F34CBA" w:rsidRPr="00B2347F" w:rsidRDefault="00F34CBA" w:rsidP="00F34CBA">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God who spake in human shape to Abraham,</w:t>
      </w:r>
      <w:r w:rsidR="002D2DBF">
        <w:t>”</w:t>
      </w:r>
      <w:r w:rsidRPr="00B2347F">
        <w:t xml:space="preserve"> </w:t>
      </w:r>
      <w:r w:rsidRPr="00B2347F">
        <w:rPr>
          <w:i/>
        </w:rPr>
        <w:t>Irenaeus Against Heresies</w:t>
      </w:r>
      <w:r w:rsidRPr="00B2347F">
        <w:t xml:space="preserve"> book 4 ch.7.4 p.470</w:t>
      </w:r>
    </w:p>
    <w:p w14:paraId="105D0AF6" w14:textId="77777777" w:rsidR="00F34CBA" w:rsidRPr="00B2347F" w:rsidRDefault="00F34CBA" w:rsidP="00F34CBA">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w:t>
      </w:r>
      <w:r w:rsidR="00832BA5" w:rsidRPr="00B2347F">
        <w:rPr>
          <w:i/>
        </w:rPr>
        <w:t>The Instructor</w:t>
      </w:r>
      <w:r w:rsidR="00832BA5" w:rsidRPr="00B2347F">
        <w:t xml:space="preserve"> </w:t>
      </w:r>
      <w:r w:rsidRPr="00B2347F">
        <w:t>book 3 ch.10 p.283-284</w:t>
      </w:r>
    </w:p>
    <w:p w14:paraId="5C7A32C4" w14:textId="4EF83797" w:rsidR="00224892" w:rsidRPr="00B2347F" w:rsidRDefault="00224892" w:rsidP="00224892">
      <w:pPr>
        <w:ind w:left="288" w:hanging="288"/>
      </w:pPr>
      <w:r w:rsidRPr="00B2347F">
        <w:rPr>
          <w:b/>
        </w:rPr>
        <w:t>Origen</w:t>
      </w:r>
      <w:r w:rsidRPr="00B2347F">
        <w:t xml:space="preserve"> (</w:t>
      </w:r>
      <w:r w:rsidR="003F567C" w:rsidRPr="00B2347F">
        <w:t>c.227-240 A.D.</w:t>
      </w:r>
      <w:r w:rsidRPr="00B2347F">
        <w:t xml:space="preserve">) discusses the viewpoint that men turn into angels. </w:t>
      </w:r>
      <w:r w:rsidR="002D2DBF">
        <w:t>“</w:t>
      </w:r>
      <w:r w:rsidR="00DE7390">
        <w:t>‘</w:t>
      </w:r>
      <w:r w:rsidRPr="00B2347F">
        <w:t>man</w:t>
      </w:r>
      <w:r w:rsidR="00DE7390">
        <w:t>’</w:t>
      </w:r>
      <w:r w:rsidRPr="00B2347F">
        <w:t xml:space="preserve"> and </w:t>
      </w:r>
      <w:r w:rsidR="00DE7390">
        <w:t>‘</w:t>
      </w:r>
      <w:r w:rsidRPr="00B2347F">
        <w:t>angel</w:t>
      </w:r>
      <w:r w:rsidR="00DE7390">
        <w:t>’</w:t>
      </w:r>
      <w:r w:rsidRPr="00B2347F">
        <w:t xml:space="preserve"> are used indifferently, and that the same subject is entitled both angel and man. This is true of the three who were entertained by Abraham, and of the two who came to </w:t>
      </w:r>
      <w:smartTag w:uri="urn:schemas-microsoft-com:office:smarttags" w:element="place">
        <w:smartTag w:uri="urn:schemas-microsoft-com:office:smarttags" w:element="City">
          <w:r w:rsidRPr="00B2347F">
            <w:t>Sodom</w:t>
          </w:r>
        </w:smartTag>
      </w:smartTag>
      <w:r w:rsidRPr="00B2347F">
        <w:t>; in the whole course of Scripture, persons are styled sometimes men, sometimes angels.</w:t>
      </w:r>
      <w:r w:rsidR="002D2DBF">
        <w:t>”</w:t>
      </w:r>
      <w:r w:rsidRPr="00B2347F">
        <w:t xml:space="preserve"> </w:t>
      </w:r>
      <w:r w:rsidRPr="00B2347F">
        <w:rPr>
          <w:i/>
        </w:rPr>
        <w:t>Origen</w:t>
      </w:r>
      <w:r w:rsidR="00DE7390">
        <w:rPr>
          <w:i/>
        </w:rPr>
        <w:t>’</w:t>
      </w:r>
      <w:r w:rsidRPr="00B2347F">
        <w:rPr>
          <w:i/>
        </w:rPr>
        <w:t>s Commentary on John</w:t>
      </w:r>
      <w:r w:rsidRPr="00B2347F">
        <w:t xml:space="preserve"> book 2 ch.17 p.336</w:t>
      </w:r>
    </w:p>
    <w:p w14:paraId="56FA7A45" w14:textId="77777777" w:rsidR="00F34CBA" w:rsidRPr="00B2347F" w:rsidRDefault="00F34CBA" w:rsidP="00F34CBA">
      <w:pPr>
        <w:ind w:left="288" w:hanging="288"/>
      </w:pPr>
      <w:r w:rsidRPr="00B2347F">
        <w:t>Origen (233/234 A.D.) mentions Abraham</w:t>
      </w:r>
      <w:r w:rsidR="00DE7390">
        <w:t>’</w:t>
      </w:r>
      <w:r w:rsidRPr="00B2347F">
        <w:t xml:space="preserve">s Three visitors. </w:t>
      </w:r>
      <w:r w:rsidRPr="00B2347F">
        <w:rPr>
          <w:i/>
        </w:rPr>
        <w:t>O</w:t>
      </w:r>
      <w:r w:rsidR="00B36AE8" w:rsidRPr="00B2347F">
        <w:rPr>
          <w:i/>
        </w:rPr>
        <w:t>rigen O</w:t>
      </w:r>
      <w:r w:rsidRPr="00B2347F">
        <w:rPr>
          <w:i/>
        </w:rPr>
        <w:t>n Prayer</w:t>
      </w:r>
      <w:r w:rsidRPr="00B2347F">
        <w:t xml:space="preserve"> homily 27 ch.11 p.100</w:t>
      </w:r>
    </w:p>
    <w:p w14:paraId="62318693" w14:textId="77777777" w:rsidR="00224892" w:rsidRPr="00B2347F" w:rsidRDefault="00224892" w:rsidP="00771930">
      <w:pPr>
        <w:autoSpaceDE w:val="0"/>
        <w:autoSpaceDN w:val="0"/>
        <w:adjustRightInd w:val="0"/>
        <w:ind w:left="288" w:hanging="288"/>
        <w:rPr>
          <w:szCs w:val="24"/>
        </w:rPr>
      </w:pPr>
      <w:r w:rsidRPr="00B2347F">
        <w:rPr>
          <w:b/>
          <w:szCs w:val="24"/>
        </w:rPr>
        <w:t>Novatian</w:t>
      </w:r>
      <w:r w:rsidRPr="00B2347F">
        <w:rPr>
          <w:szCs w:val="24"/>
        </w:rPr>
        <w:t xml:space="preserve"> (</w:t>
      </w:r>
      <w:r w:rsidR="00771930" w:rsidRPr="00B2347F">
        <w:t>250/254-256/7 A.D.</w:t>
      </w:r>
      <w:r w:rsidRPr="00B2347F">
        <w:rPr>
          <w:szCs w:val="24"/>
        </w:rPr>
        <w:t>)</w:t>
      </w:r>
      <w:r w:rsidR="00771930" w:rsidRPr="00B2347F">
        <w:rPr>
          <w:szCs w:val="24"/>
        </w:rPr>
        <w:t xml:space="preserve"> </w:t>
      </w:r>
      <w:r w:rsidR="002D2DBF">
        <w:rPr>
          <w:szCs w:val="24"/>
        </w:rPr>
        <w:t>“</w:t>
      </w:r>
      <w:r w:rsidR="00771930" w:rsidRPr="00B2347F">
        <w:rPr>
          <w:rFonts w:cs="Consolas"/>
          <w:szCs w:val="24"/>
          <w:highlight w:val="white"/>
        </w:rPr>
        <w:t xml:space="preserve">To this, moreover, Moses added the instance of God seen of Abraham at the oak of Mature, when he was sitting at the opening of his tent at noon-day. And nevertheless, although he had beheld three men, </w:t>
      </w:r>
      <w:r w:rsidR="00771930" w:rsidRPr="00B2347F">
        <w:rPr>
          <w:rFonts w:cs="Consolas"/>
          <w:i/>
          <w:szCs w:val="24"/>
          <w:highlight w:val="white"/>
        </w:rPr>
        <w:t>note</w:t>
      </w:r>
      <w:r w:rsidR="00771930" w:rsidRPr="00B2347F">
        <w:rPr>
          <w:rFonts w:cs="Consolas"/>
          <w:szCs w:val="24"/>
          <w:highlight w:val="white"/>
        </w:rPr>
        <w:t xml:space="preserve"> that he called one of them Lord; and when he had washed their feet, he offers them bread baked on the ashes, with butter and abundance of milk itself, and urges them that, being detained as guests, they should eat.</w:t>
      </w:r>
      <w:r w:rsidR="002D2DBF">
        <w:rPr>
          <w:szCs w:val="24"/>
        </w:rPr>
        <w:t>”</w:t>
      </w:r>
      <w:r w:rsidR="00771930" w:rsidRPr="00B2347F">
        <w:rPr>
          <w:szCs w:val="24"/>
        </w:rPr>
        <w:t xml:space="preserve"> </w:t>
      </w:r>
      <w:r w:rsidR="00771930" w:rsidRPr="00B2347F">
        <w:rPr>
          <w:i/>
          <w:szCs w:val="24"/>
        </w:rPr>
        <w:t>Concerning the Trinity</w:t>
      </w:r>
      <w:r w:rsidR="00771930" w:rsidRPr="00B2347F">
        <w:rPr>
          <w:szCs w:val="24"/>
        </w:rPr>
        <w:t xml:space="preserve"> ch.18 p.</w:t>
      </w:r>
      <w:r w:rsidR="00D874F6" w:rsidRPr="00B2347F">
        <w:rPr>
          <w:szCs w:val="24"/>
        </w:rPr>
        <w:t>628</w:t>
      </w:r>
    </w:p>
    <w:p w14:paraId="2104A99E" w14:textId="77777777" w:rsidR="00F34CBA" w:rsidRPr="00B2347F" w:rsidRDefault="00F34CBA" w:rsidP="00F34CBA">
      <w:pPr>
        <w:ind w:left="288" w:hanging="288"/>
      </w:pPr>
      <w:r w:rsidRPr="00B2347F">
        <w:rPr>
          <w:b/>
        </w:rPr>
        <w:t>Adamantius</w:t>
      </w:r>
      <w:r w:rsidRPr="00B2347F">
        <w:t xml:space="preserve"> (c.300 A.D.) First Marinus the Bardasene says, </w:t>
      </w:r>
      <w:r w:rsidR="002D2DBF">
        <w:t>“</w:t>
      </w:r>
      <w:r w:rsidRPr="00B2347F">
        <w:t>I believe that just a the angels appeared to Abraham, and ate and drank and conversed with him, so Christ appeared to humans.</w:t>
      </w:r>
      <w:r w:rsidR="002D2DBF">
        <w:t>”</w:t>
      </w:r>
      <w:r w:rsidRPr="00B2347F">
        <w:t xml:space="preserve"> The Adamantius responds, </w:t>
      </w:r>
      <w:r w:rsidR="002D2DBF">
        <w:t>“</w:t>
      </w:r>
      <w:r w:rsidRPr="00B2347F">
        <w:t>They were the types before the coming of Christ, … The angels, since they prefigured the Truth – that is, the Saviour Christ – really ate, although the food gave their bodies no additional growth.</w:t>
      </w:r>
      <w:r w:rsidR="002D2DBF">
        <w:t>”</w:t>
      </w:r>
      <w:r w:rsidRPr="00B2347F">
        <w:t xml:space="preserve"> </w:t>
      </w:r>
      <w:r w:rsidRPr="00B2347F">
        <w:rPr>
          <w:i/>
        </w:rPr>
        <w:t>Dialogue on the True Faith</w:t>
      </w:r>
      <w:r w:rsidRPr="00B2347F">
        <w:t xml:space="preserve"> Fifth part 853 ch.5 p.153</w:t>
      </w:r>
    </w:p>
    <w:p w14:paraId="4AEBE1AC" w14:textId="77777777" w:rsidR="00CB38E2" w:rsidRPr="00D17C89" w:rsidRDefault="00CB38E2" w:rsidP="00CB38E2">
      <w:pPr>
        <w:ind w:left="288" w:hanging="288"/>
      </w:pPr>
      <w:r w:rsidRPr="00304E85">
        <w:t xml:space="preserve">Eusebius of </w:t>
      </w:r>
      <w:smartTag w:uri="urn:schemas-microsoft-com:office:smarttags" w:element="place">
        <w:r w:rsidRPr="00304E85">
          <w:t>Caesarea</w:t>
        </w:r>
      </w:smartTag>
      <w:r w:rsidRPr="00D17C89">
        <w:t xml:space="preserve"> (3</w:t>
      </w:r>
      <w:r>
        <w:t>18-325</w:t>
      </w:r>
      <w:r w:rsidRPr="00D17C89">
        <w:t xml:space="preserve"> A.D.) </w:t>
      </w:r>
      <w:r>
        <w:t>(partial) says the Son of God was in Genesis 18:1.</w:t>
      </w:r>
      <w:r w:rsidRPr="00D17C89">
        <w:t xml:space="preserve"> </w:t>
      </w:r>
      <w:r w:rsidRPr="00D17C89">
        <w:rPr>
          <w:i/>
        </w:rPr>
        <w:t>Eusebius</w:t>
      </w:r>
      <w:r>
        <w:rPr>
          <w:i/>
        </w:rPr>
        <w:t xml:space="preserve">’ </w:t>
      </w:r>
      <w:r w:rsidRPr="00D17C89">
        <w:rPr>
          <w:i/>
        </w:rPr>
        <w:t xml:space="preserve">Ecclesiastical History </w:t>
      </w:r>
      <w:r w:rsidRPr="00D17C89">
        <w:t>book 1 ch.</w:t>
      </w:r>
      <w:r>
        <w:t>3</w:t>
      </w:r>
      <w:r w:rsidRPr="00D17C89">
        <w:t xml:space="preserve"> p.83</w:t>
      </w:r>
    </w:p>
    <w:p w14:paraId="563D6411" w14:textId="77777777" w:rsidR="00F34CBA" w:rsidRPr="00B2347F" w:rsidRDefault="00F34CBA" w:rsidP="00F34CBA">
      <w:pPr>
        <w:ind w:left="288" w:hanging="288"/>
      </w:pPr>
    </w:p>
    <w:p w14:paraId="0C34BF30" w14:textId="77777777" w:rsidR="00F34CBA" w:rsidRPr="00B2347F" w:rsidRDefault="00F34CBA" w:rsidP="00F34CBA">
      <w:pPr>
        <w:ind w:left="288" w:hanging="288"/>
        <w:rPr>
          <w:b/>
          <w:u w:val="single"/>
        </w:rPr>
      </w:pPr>
      <w:r w:rsidRPr="00B2347F">
        <w:rPr>
          <w:b/>
          <w:u w:val="single"/>
        </w:rPr>
        <w:t>Among heretics</w:t>
      </w:r>
    </w:p>
    <w:p w14:paraId="5E975433" w14:textId="77777777" w:rsidR="00F34CBA" w:rsidRPr="00B2347F" w:rsidRDefault="00F34CBA" w:rsidP="00F34CBA">
      <w:pPr>
        <w:ind w:left="288" w:hanging="288"/>
      </w:pPr>
      <w:r w:rsidRPr="00B2347F">
        <w:t xml:space="preserve">The Ebionite </w:t>
      </w:r>
      <w:r w:rsidRPr="00B2347F">
        <w:rPr>
          <w:b/>
          <w:i/>
        </w:rPr>
        <w:t>Clementine Homilies</w:t>
      </w:r>
      <w:r w:rsidRPr="00B2347F">
        <w:t xml:space="preserve"> (-188 A.D.- uncertain date) homily 20 ch.7 p.341 in discussing angels says, </w:t>
      </w:r>
      <w:r w:rsidR="002D2DBF">
        <w:t>“</w:t>
      </w:r>
      <w:r w:rsidRPr="00B2347F">
        <w:t>those, for instance, who received the hospitality of Abraham, whose feet men washed, as if they were the feet of men of like substance?</w:t>
      </w:r>
      <w:r w:rsidR="00DE7390">
        <w:t>’</w:t>
      </w:r>
    </w:p>
    <w:p w14:paraId="6E861878"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b/>
          <w:i/>
        </w:rPr>
        <w:t>Epistle of Peter to James</w:t>
      </w:r>
      <w:r w:rsidR="00ED28DD" w:rsidRPr="00B2347F">
        <w:t xml:space="preserve"> (-188 A.D.- uncertain date) ch.10 p.220 says God is long-suffering.</w:t>
      </w:r>
    </w:p>
    <w:p w14:paraId="29659BAC" w14:textId="77777777" w:rsidR="00F34CBA" w:rsidRPr="00B2347F" w:rsidRDefault="00F34CBA" w:rsidP="00F34CBA">
      <w:pPr>
        <w:ind w:left="288" w:hanging="288"/>
      </w:pPr>
      <w:r w:rsidRPr="00B2347F">
        <w:rPr>
          <w:b/>
        </w:rPr>
        <w:t>Marinus the Bardasene</w:t>
      </w:r>
      <w:r w:rsidRPr="00B2347F">
        <w:t xml:space="preserve"> (c.300 A.D.) </w:t>
      </w:r>
      <w:r w:rsidR="002F19D2" w:rsidRPr="00B2347F">
        <w:t xml:space="preserve">in debating Adamantius says, </w:t>
      </w:r>
      <w:r w:rsidR="002D2DBF">
        <w:t>“</w:t>
      </w:r>
      <w:r w:rsidRPr="00B2347F">
        <w:t>I believe that just the angels appeared to Abraham, and ate and drank and conversed with him, so Christ appeared to humans.</w:t>
      </w:r>
      <w:r w:rsidR="002D2DBF">
        <w:t>”</w:t>
      </w:r>
      <w:r w:rsidRPr="00B2347F">
        <w:t xml:space="preserve"> </w:t>
      </w:r>
      <w:r w:rsidRPr="00B2347F">
        <w:rPr>
          <w:i/>
        </w:rPr>
        <w:t>Dialogue on the True Faith</w:t>
      </w:r>
      <w:r w:rsidRPr="00B2347F">
        <w:t xml:space="preserve"> Fifth part 853 ch.5 p.153</w:t>
      </w:r>
    </w:p>
    <w:p w14:paraId="3A11D480" w14:textId="77777777" w:rsidR="00F34CBA" w:rsidRPr="00B2347F" w:rsidRDefault="00F34CBA">
      <w:pPr>
        <w:ind w:left="288" w:hanging="288"/>
      </w:pPr>
    </w:p>
    <w:p w14:paraId="5912031F" w14:textId="77777777" w:rsidR="00A869FE" w:rsidRPr="00B2347F" w:rsidRDefault="00A869FE" w:rsidP="00A869FE">
      <w:pPr>
        <w:pStyle w:val="Heading2"/>
      </w:pPr>
      <w:bookmarkStart w:id="1018" w:name="_Toc58617358"/>
      <w:bookmarkStart w:id="1019" w:name="_Toc62978788"/>
      <w:bookmarkStart w:id="1020" w:name="_Toc126171222"/>
      <w:bookmarkStart w:id="1021" w:name="_Toc161079350"/>
      <w:r w:rsidRPr="00B2347F">
        <w:t>Gi27. The Lord/God is faithful</w:t>
      </w:r>
      <w:r w:rsidR="000B2B23">
        <w:t xml:space="preserve"> / trustworthy</w:t>
      </w:r>
      <w:bookmarkEnd w:id="1018"/>
      <w:bookmarkEnd w:id="1019"/>
      <w:bookmarkEnd w:id="1020"/>
      <w:bookmarkEnd w:id="1021"/>
    </w:p>
    <w:p w14:paraId="230EA730" w14:textId="77777777" w:rsidR="00A869FE" w:rsidRPr="00B2347F" w:rsidRDefault="00A869FE" w:rsidP="00A869FE"/>
    <w:p w14:paraId="043097A3" w14:textId="77777777" w:rsidR="00A869FE" w:rsidRPr="00B2347F" w:rsidRDefault="00A869FE" w:rsidP="00A869FE">
      <w:r w:rsidRPr="00B2347F">
        <w:t>Jesus Christ being the faithful witness is not counted here.</w:t>
      </w:r>
    </w:p>
    <w:p w14:paraId="5735E85C" w14:textId="77777777" w:rsidR="00A869FE" w:rsidRDefault="00A869FE" w:rsidP="00A869FE"/>
    <w:p w14:paraId="4A1FE857" w14:textId="77777777" w:rsidR="000B2B23" w:rsidRDefault="000B2B23" w:rsidP="000B2B23">
      <w:r>
        <w:t>1 John 1:9</w:t>
      </w:r>
    </w:p>
    <w:p w14:paraId="4521200E" w14:textId="77777777" w:rsidR="000B2B23" w:rsidRDefault="000B2B23" w:rsidP="000B2B23"/>
    <w:p w14:paraId="22D799BF" w14:textId="77777777" w:rsidR="00A869FE" w:rsidRPr="00B2347F" w:rsidRDefault="00A869FE" w:rsidP="00A869FE">
      <w:pPr>
        <w:ind w:left="288" w:hanging="288"/>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Having then this hope, let our souls be bound to Him who is faithful in His promises, and just in His judgments. He who has commanded us not to lie, shall much more Himself not lie; for nothing is impossible with God, except to lie.</w:t>
      </w:r>
      <w:r w:rsidR="002D2DBF">
        <w:rPr>
          <w:szCs w:val="24"/>
        </w:rPr>
        <w:t>”</w:t>
      </w:r>
      <w:r w:rsidRPr="00B2347F">
        <w:rPr>
          <w:szCs w:val="24"/>
        </w:rPr>
        <w:t xml:space="preserve"> </w:t>
      </w:r>
      <w:r w:rsidRPr="00B2347F">
        <w:rPr>
          <w:i/>
          <w:szCs w:val="24"/>
        </w:rPr>
        <w:t>1 Clement</w:t>
      </w:r>
      <w:r w:rsidRPr="00B2347F">
        <w:rPr>
          <w:szCs w:val="24"/>
        </w:rPr>
        <w:t xml:space="preserve"> ch.27 p.</w:t>
      </w:r>
      <w:r w:rsidR="00FD1238" w:rsidRPr="00B2347F">
        <w:rPr>
          <w:szCs w:val="24"/>
        </w:rPr>
        <w:t>12</w:t>
      </w:r>
    </w:p>
    <w:p w14:paraId="4431F400" w14:textId="77777777" w:rsidR="000B2B23" w:rsidRPr="00EF149C" w:rsidRDefault="000B2B23" w:rsidP="000B2B23">
      <w:pPr>
        <w:autoSpaceDE w:val="0"/>
        <w:autoSpaceDN w:val="0"/>
        <w:adjustRightInd w:val="0"/>
        <w:ind w:left="288" w:hanging="288"/>
        <w:rPr>
          <w:szCs w:val="24"/>
        </w:rPr>
      </w:pPr>
      <w:r w:rsidRPr="000B2B23">
        <w:rPr>
          <w:b/>
          <w:i/>
          <w:szCs w:val="24"/>
        </w:rPr>
        <w:t>2 Clement</w:t>
      </w:r>
      <w:r w:rsidRPr="00EF149C">
        <w:rPr>
          <w:szCs w:val="24"/>
        </w:rPr>
        <w:t xml:space="preserve"> </w:t>
      </w:r>
      <w:r w:rsidR="001A307F">
        <w:rPr>
          <w:szCs w:val="24"/>
        </w:rPr>
        <w:t>(120-140 A.D.)</w:t>
      </w:r>
      <w:r w:rsidRPr="00EF149C">
        <w:rPr>
          <w:szCs w:val="24"/>
        </w:rPr>
        <w:t xml:space="preserve"> ch.11 p.</w:t>
      </w:r>
      <w:r w:rsidR="00072AAD">
        <w:rPr>
          <w:szCs w:val="24"/>
        </w:rPr>
        <w:t>520</w:t>
      </w:r>
      <w:r w:rsidRPr="00EF149C">
        <w:rPr>
          <w:szCs w:val="24"/>
        </w:rPr>
        <w:t xml:space="preserve"> </w:t>
      </w:r>
      <w:r w:rsidR="002D2DBF">
        <w:rPr>
          <w:szCs w:val="24"/>
        </w:rPr>
        <w:t>“</w:t>
      </w:r>
      <w:r w:rsidRPr="00EF149C">
        <w:rPr>
          <w:rFonts w:cs="Consolas"/>
          <w:szCs w:val="24"/>
          <w:highlight w:val="white"/>
        </w:rPr>
        <w:t>For He is faithful who has promised that He will bestow on every one a reward according to his works.</w:t>
      </w:r>
      <w:r w:rsidR="002D2DBF">
        <w:rPr>
          <w:szCs w:val="24"/>
        </w:rPr>
        <w:t>”</w:t>
      </w:r>
    </w:p>
    <w:p w14:paraId="4B6A8601" w14:textId="77777777" w:rsidR="00A869FE" w:rsidRPr="00B2347F" w:rsidRDefault="00A869FE" w:rsidP="00A869FE">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not knowing the power and promise of God, may oppose their own salvation, deeming it impossible for God, who raises up the dead; to have power to confer upon them eternal duration, yet the scepticism of men of this stamp shall not render the faithfulness of God of none effect.</w:t>
      </w:r>
      <w:r w:rsidR="002D2DBF">
        <w:rPr>
          <w:szCs w:val="24"/>
        </w:rPr>
        <w:t>”</w:t>
      </w:r>
      <w:r w:rsidRPr="00B2347F">
        <w:rPr>
          <w:szCs w:val="24"/>
        </w:rPr>
        <w:t xml:space="preserve"> </w:t>
      </w:r>
      <w:r w:rsidRPr="00B2347F">
        <w:rPr>
          <w:i/>
          <w:szCs w:val="24"/>
        </w:rPr>
        <w:t>Irenaeus Against Heresies</w:t>
      </w:r>
      <w:r w:rsidRPr="00B2347F">
        <w:rPr>
          <w:szCs w:val="24"/>
        </w:rPr>
        <w:t xml:space="preserve"> book 5 ch.5.2 p.</w:t>
      </w:r>
      <w:r w:rsidR="00FD1238" w:rsidRPr="00B2347F">
        <w:rPr>
          <w:szCs w:val="24"/>
        </w:rPr>
        <w:t>531</w:t>
      </w:r>
    </w:p>
    <w:p w14:paraId="50A3C4AE" w14:textId="77777777" w:rsidR="00A869FE" w:rsidRPr="00B2347F" w:rsidRDefault="00A869FE" w:rsidP="00A869FE">
      <w:pPr>
        <w:ind w:left="288" w:hanging="288"/>
        <w:rPr>
          <w:rFonts w:cs="Consolas"/>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And when it is said, </w:t>
      </w:r>
      <w:r w:rsidR="00DE7390">
        <w:rPr>
          <w:rFonts w:cs="Consolas"/>
          <w:szCs w:val="24"/>
          <w:highlight w:val="white"/>
        </w:rPr>
        <w:t>‘</w:t>
      </w:r>
      <w:r w:rsidRPr="00B2347F">
        <w:rPr>
          <w:rFonts w:cs="Consolas"/>
          <w:szCs w:val="24"/>
          <w:highlight w:val="white"/>
        </w:rPr>
        <w:t>God is faithful,</w:t>
      </w:r>
      <w:r w:rsidR="00DE7390">
        <w:rPr>
          <w:rFonts w:cs="Consolas"/>
          <w:szCs w:val="24"/>
          <w:highlight w:val="white"/>
        </w:rPr>
        <w:t>’</w:t>
      </w:r>
      <w:r w:rsidRPr="00B2347F">
        <w:rPr>
          <w:rFonts w:cs="Consolas"/>
          <w:szCs w:val="24"/>
          <w:highlight w:val="white"/>
        </w:rPr>
        <w:t xml:space="preserve"> it is intimated that He is worthy to be believed when declaring aught. Now His Word declares; and </w:t>
      </w:r>
      <w:r w:rsidR="00DE7390">
        <w:rPr>
          <w:rFonts w:cs="Consolas"/>
          <w:szCs w:val="24"/>
          <w:highlight w:val="white"/>
        </w:rPr>
        <w:t>‘</w:t>
      </w:r>
      <w:r w:rsidRPr="00B2347F">
        <w:rPr>
          <w:rFonts w:cs="Consolas"/>
          <w:szCs w:val="24"/>
          <w:highlight w:val="white"/>
        </w:rPr>
        <w:t>God</w:t>
      </w:r>
      <w:r w:rsidR="00DE7390">
        <w:rPr>
          <w:rFonts w:cs="Consolas"/>
          <w:szCs w:val="24"/>
          <w:highlight w:val="white"/>
        </w:rPr>
        <w:t>’</w:t>
      </w:r>
      <w:r w:rsidRPr="00B2347F">
        <w:rPr>
          <w:rFonts w:cs="Consolas"/>
          <w:szCs w:val="24"/>
          <w:highlight w:val="white"/>
        </w:rPr>
        <w:t xml:space="preserve"> Himself is </w:t>
      </w:r>
      <w:r w:rsidR="00DE7390">
        <w:rPr>
          <w:rFonts w:cs="Consolas"/>
          <w:szCs w:val="24"/>
          <w:highlight w:val="white"/>
        </w:rPr>
        <w:t>‘</w:t>
      </w:r>
      <w:r w:rsidRPr="00B2347F">
        <w:rPr>
          <w:rFonts w:cs="Consolas"/>
          <w:szCs w:val="24"/>
          <w:highlight w:val="white"/>
        </w:rPr>
        <w:t>faithful.</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Stromata</w:t>
      </w:r>
      <w:r w:rsidR="00FD1238" w:rsidRPr="00B2347F">
        <w:rPr>
          <w:rFonts w:cs="Consolas"/>
          <w:szCs w:val="24"/>
        </w:rPr>
        <w:t xml:space="preserve"> book 2 ch.6 p.353</w:t>
      </w:r>
    </w:p>
    <w:p w14:paraId="35BD2BC4" w14:textId="77777777" w:rsidR="00A869FE" w:rsidRPr="00B2347F" w:rsidRDefault="00A869FE" w:rsidP="00A869FE">
      <w:pPr>
        <w:ind w:left="288" w:hanging="288"/>
        <w:rPr>
          <w:rFonts w:cs="Consolas"/>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although we have God Himself as an adequate engager and faithful promiser, in that He promised to Abraham that </w:t>
      </w:r>
      <w:r w:rsidR="00DE7390">
        <w:rPr>
          <w:rFonts w:cs="Consolas"/>
          <w:szCs w:val="24"/>
          <w:highlight w:val="white"/>
        </w:rPr>
        <w:t>‘</w:t>
      </w:r>
      <w:r w:rsidRPr="00B2347F">
        <w:rPr>
          <w:rFonts w:cs="Consolas"/>
          <w:szCs w:val="24"/>
          <w:highlight w:val="white"/>
        </w:rPr>
        <w:t>in his seed should be blest all nations of the earth;</w:t>
      </w:r>
      <w:r w:rsidR="00DE7390">
        <w:rPr>
          <w:rFonts w:cs="Consolas"/>
          <w:szCs w:val="24"/>
        </w:rPr>
        <w:t>’</w:t>
      </w:r>
      <w:r w:rsidR="002D2DBF">
        <w:rPr>
          <w:szCs w:val="24"/>
        </w:rPr>
        <w:t>”</w:t>
      </w:r>
      <w:r w:rsidRPr="00B2347F">
        <w:rPr>
          <w:szCs w:val="24"/>
        </w:rPr>
        <w:t xml:space="preserve"> </w:t>
      </w:r>
      <w:r w:rsidRPr="00B2347F">
        <w:rPr>
          <w:i/>
          <w:szCs w:val="24"/>
        </w:rPr>
        <w:t>An Answer to the Jews</w:t>
      </w:r>
      <w:r w:rsidR="00FD1238" w:rsidRPr="00B2347F">
        <w:rPr>
          <w:szCs w:val="24"/>
        </w:rPr>
        <w:t xml:space="preserve"> ch.1 p.151</w:t>
      </w:r>
    </w:p>
    <w:p w14:paraId="3544CEE7" w14:textId="77777777" w:rsidR="000B2B23" w:rsidRPr="004870A1" w:rsidRDefault="000B2B23" w:rsidP="000B2B23">
      <w:pPr>
        <w:autoSpaceDE w:val="0"/>
        <w:autoSpaceDN w:val="0"/>
        <w:adjustRightInd w:val="0"/>
        <w:ind w:left="288" w:hanging="288"/>
        <w:rPr>
          <w:szCs w:val="24"/>
        </w:rPr>
      </w:pPr>
      <w:bookmarkStart w:id="1022" w:name="_Hlk155386088"/>
      <w:r w:rsidRPr="000B2B23">
        <w:rPr>
          <w:szCs w:val="24"/>
        </w:rPr>
        <w:t>Tertullian</w:t>
      </w:r>
      <w:r w:rsidRPr="004870A1">
        <w:rPr>
          <w:szCs w:val="24"/>
        </w:rPr>
        <w:t xml:space="preserve"> (198-220 A.D.) </w:t>
      </w:r>
      <w:r w:rsidR="002D2DBF">
        <w:rPr>
          <w:szCs w:val="24"/>
        </w:rPr>
        <w:t>“</w:t>
      </w:r>
      <w:r w:rsidRPr="004870A1">
        <w:rPr>
          <w:rFonts w:cs="Consolas"/>
          <w:szCs w:val="24"/>
          <w:highlight w:val="white"/>
        </w:rPr>
        <w:t>I have fought the good fight, I have finished my course, I have kept the faith; there is laid up for me the crown which the Lord will give me on that day</w:t>
      </w:r>
      <w:r w:rsidR="00DE7390">
        <w:rPr>
          <w:rFonts w:cs="Consolas"/>
          <w:szCs w:val="24"/>
          <w:highlight w:val="white"/>
        </w:rPr>
        <w:t>’</w:t>
      </w:r>
      <w:r w:rsidRPr="004870A1">
        <w:rPr>
          <w:rFonts w:cs="Consolas"/>
          <w:szCs w:val="24"/>
          <w:highlight w:val="white"/>
        </w:rPr>
        <w:t xml:space="preserve"> -doubtless of his suffering. Admonition enough did he for his part also give in preceding passages: </w:t>
      </w:r>
      <w:r w:rsidR="00DE7390">
        <w:rPr>
          <w:rFonts w:cs="Consolas"/>
          <w:szCs w:val="24"/>
          <w:highlight w:val="white"/>
        </w:rPr>
        <w:t>‘</w:t>
      </w:r>
      <w:r w:rsidRPr="004870A1">
        <w:rPr>
          <w:rFonts w:cs="Consolas"/>
          <w:szCs w:val="24"/>
          <w:highlight w:val="white"/>
        </w:rPr>
        <w:t>It is a faithful saying: For if we are dead with Christ, we shall also live with Him; if we suffer, we shall also reign with Him; if we deny Him, He also will deny us; if we believe not, yet He is faithful: He cannot deny Himself.</w:t>
      </w:r>
      <w:r w:rsidR="00DE7390">
        <w:rPr>
          <w:rFonts w:cs="Consolas"/>
          <w:szCs w:val="24"/>
          <w:highlight w:val="white"/>
        </w:rPr>
        <w:t>’</w:t>
      </w:r>
      <w:r w:rsidR="002D2DBF">
        <w:rPr>
          <w:szCs w:val="24"/>
        </w:rPr>
        <w:t>”</w:t>
      </w:r>
      <w:r w:rsidRPr="004870A1">
        <w:rPr>
          <w:szCs w:val="24"/>
        </w:rPr>
        <w:t xml:space="preserve"> </w:t>
      </w:r>
      <w:r w:rsidRPr="004870A1">
        <w:rPr>
          <w:i/>
          <w:szCs w:val="24"/>
        </w:rPr>
        <w:t>Scorpiace</w:t>
      </w:r>
      <w:r w:rsidRPr="004870A1">
        <w:rPr>
          <w:szCs w:val="24"/>
        </w:rPr>
        <w:t xml:space="preserve"> ch.13 p.</w:t>
      </w:r>
      <w:r w:rsidR="00072AAD">
        <w:rPr>
          <w:szCs w:val="24"/>
        </w:rPr>
        <w:t>647</w:t>
      </w:r>
    </w:p>
    <w:bookmarkEnd w:id="1022"/>
    <w:p w14:paraId="2BC23F72" w14:textId="77777777" w:rsidR="00A869FE" w:rsidRPr="00B2347F" w:rsidRDefault="00A869FE" w:rsidP="00A869FE">
      <w:pPr>
        <w:ind w:left="288" w:hanging="288"/>
        <w:rPr>
          <w:szCs w:val="24"/>
        </w:rPr>
      </w:pPr>
      <w:r w:rsidRPr="00B2347F">
        <w:rPr>
          <w:b/>
          <w:szCs w:val="24"/>
        </w:rPr>
        <w:t>Hippolytus</w:t>
      </w:r>
      <w:r w:rsidR="00654FE5"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For what reason? That the faithfulness of the Father</w:t>
      </w:r>
      <w:r w:rsidR="00DE7390">
        <w:rPr>
          <w:rFonts w:cs="Consolas"/>
          <w:szCs w:val="24"/>
          <w:highlight w:val="white"/>
        </w:rPr>
        <w:t>’</w:t>
      </w:r>
      <w:r w:rsidRPr="00B2347F">
        <w:rPr>
          <w:rFonts w:cs="Consolas"/>
          <w:szCs w:val="24"/>
          <w:highlight w:val="white"/>
        </w:rPr>
        <w:t>s voice might be made known, and that the prophetic utterance of a long time past might be ratified.</w:t>
      </w:r>
      <w:r w:rsidR="002D2DBF">
        <w:rPr>
          <w:szCs w:val="24"/>
        </w:rPr>
        <w:t>”</w:t>
      </w:r>
      <w:r w:rsidRPr="00B2347F">
        <w:rPr>
          <w:szCs w:val="24"/>
        </w:rPr>
        <w:t xml:space="preserve"> </w:t>
      </w:r>
      <w:r w:rsidRPr="00B2347F">
        <w:rPr>
          <w:i/>
          <w:szCs w:val="24"/>
        </w:rPr>
        <w:t xml:space="preserve">Discourse </w:t>
      </w:r>
      <w:r w:rsidRPr="00B2347F">
        <w:rPr>
          <w:i/>
        </w:rPr>
        <w:t>on the Holy Theophany</w:t>
      </w:r>
      <w:r w:rsidRPr="00B2347F">
        <w:t xml:space="preserve"> ch.7 p.236</w:t>
      </w:r>
    </w:p>
    <w:p w14:paraId="5608D5D9" w14:textId="77777777" w:rsidR="00A869FE" w:rsidRPr="00B2347F" w:rsidRDefault="00A869FE" w:rsidP="00A869FE">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And observe, since God is faithful, and will not suffer the multitudes to be tempted above that they are able,</w:t>
      </w:r>
      <w:r w:rsidR="002D2DBF">
        <w:rPr>
          <w:szCs w:val="24"/>
        </w:rPr>
        <w:t>”</w:t>
      </w:r>
      <w:r w:rsidRPr="00B2347F">
        <w:rPr>
          <w:szCs w:val="24"/>
        </w:rPr>
        <w:t xml:space="preserve"> </w:t>
      </w:r>
      <w:r w:rsidRPr="00B2347F">
        <w:rPr>
          <w:i/>
          <w:szCs w:val="24"/>
        </w:rPr>
        <w:t>Commentary on Matthew</w:t>
      </w:r>
      <w:r w:rsidR="00FD1238" w:rsidRPr="00B2347F">
        <w:rPr>
          <w:szCs w:val="24"/>
        </w:rPr>
        <w:t xml:space="preserve"> book 11 ch.6 p.435</w:t>
      </w:r>
    </w:p>
    <w:p w14:paraId="2C00D314" w14:textId="77777777" w:rsidR="00A869FE" w:rsidRPr="00B2347F" w:rsidRDefault="00A869FE" w:rsidP="00A869FE">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In the first Epistle of Paul to the Corinthians: </w:t>
      </w:r>
      <w:r w:rsidR="00DE7390">
        <w:rPr>
          <w:rFonts w:cs="Consolas"/>
          <w:szCs w:val="24"/>
          <w:highlight w:val="white"/>
        </w:rPr>
        <w:t>‘</w:t>
      </w:r>
      <w:r w:rsidRPr="00B2347F">
        <w:rPr>
          <w:rFonts w:cs="Consolas"/>
          <w:szCs w:val="24"/>
          <w:highlight w:val="white"/>
        </w:rPr>
        <w:t>No temptation shall take you, except such is human. But God is faithful, who will not suffer you to be tempted above that ye are able; but will with the temptation also make a way to escape, that ye may be able to bear it.</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w:t>
      </w:r>
      <w:r w:rsidR="00FD1238" w:rsidRPr="00B2347F">
        <w:rPr>
          <w:szCs w:val="24"/>
        </w:rPr>
        <w:t>eatise 12 third part ch.91 p.553-554</w:t>
      </w:r>
    </w:p>
    <w:p w14:paraId="36AE79A9" w14:textId="77777777" w:rsidR="00A869FE" w:rsidRPr="00B2347F" w:rsidRDefault="00A869FE" w:rsidP="00A869FE"/>
    <w:p w14:paraId="5E7E289A" w14:textId="77777777" w:rsidR="00A869FE" w:rsidRPr="00B2347F" w:rsidRDefault="00A869FE" w:rsidP="00A869FE">
      <w:pPr>
        <w:rPr>
          <w:b/>
          <w:u w:val="single"/>
        </w:rPr>
      </w:pPr>
      <w:r w:rsidRPr="00B2347F">
        <w:rPr>
          <w:b/>
          <w:u w:val="single"/>
        </w:rPr>
        <w:t>Among corrupt or spurious works</w:t>
      </w:r>
    </w:p>
    <w:p w14:paraId="28E87E7A" w14:textId="77777777" w:rsidR="00A869FE" w:rsidRPr="00B2347F" w:rsidRDefault="00A869FE" w:rsidP="00A869FE">
      <w:pPr>
        <w:ind w:left="288" w:hanging="288"/>
        <w:rPr>
          <w:szCs w:val="24"/>
        </w:rPr>
      </w:pPr>
      <w:r w:rsidRPr="00B2347F">
        <w:rPr>
          <w:b/>
        </w:rPr>
        <w:t>p</w:t>
      </w:r>
      <w:r w:rsidRPr="00B2347F">
        <w:rPr>
          <w:b/>
          <w:szCs w:val="24"/>
        </w:rPr>
        <w:t xml:space="preserve">seudo-Ignatius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(after 117 A.D.) </w:t>
      </w:r>
      <w:r w:rsidR="002D2DBF">
        <w:rPr>
          <w:szCs w:val="24"/>
        </w:rPr>
        <w:t>“</w:t>
      </w:r>
      <w:r w:rsidRPr="00B2347F">
        <w:rPr>
          <w:rFonts w:cs="Consolas"/>
          <w:szCs w:val="24"/>
          <w:highlight w:val="white"/>
        </w:rPr>
        <w:t xml:space="preserve">for </w:t>
      </w:r>
      <w:r w:rsidR="00DE7390">
        <w:rPr>
          <w:rFonts w:cs="Consolas"/>
          <w:szCs w:val="24"/>
          <w:highlight w:val="white"/>
        </w:rPr>
        <w:t>‘</w:t>
      </w:r>
      <w:r w:rsidRPr="00B2347F">
        <w:rPr>
          <w:rFonts w:cs="Consolas"/>
          <w:szCs w:val="24"/>
          <w:highlight w:val="white"/>
        </w:rPr>
        <w:t>He is faithful, who will not suffer you to be tempted above that which ye are able.</w:t>
      </w:r>
      <w:r w:rsidR="00DE7390">
        <w:rPr>
          <w:rFonts w:cs="Consolas"/>
          <w:szCs w:val="24"/>
          <w:highlight w:val="white"/>
        </w:rPr>
        <w:t>’</w:t>
      </w:r>
      <w:r w:rsidR="002D2DBF">
        <w:rPr>
          <w:szCs w:val="24"/>
        </w:rPr>
        <w:t>”</w:t>
      </w:r>
      <w:r w:rsidRPr="00B2347F">
        <w:rPr>
          <w:szCs w:val="24"/>
        </w:rPr>
        <w:t xml:space="preserve"> </w:t>
      </w:r>
      <w:r w:rsidRPr="000B2B23">
        <w:rPr>
          <w:i/>
          <w:szCs w:val="24"/>
        </w:rPr>
        <w:t>Epistle of Ignatius to the Magnesian</w:t>
      </w:r>
      <w:r w:rsidR="00FD1238" w:rsidRPr="000B2B23">
        <w:rPr>
          <w:i/>
          <w:szCs w:val="24"/>
        </w:rPr>
        <w:t>s</w:t>
      </w:r>
      <w:r w:rsidR="00FD1238" w:rsidRPr="00B2347F">
        <w:rPr>
          <w:szCs w:val="24"/>
        </w:rPr>
        <w:t xml:space="preserve"> [Latin translation] ch.1 p.59</w:t>
      </w:r>
    </w:p>
    <w:p w14:paraId="7A48E2B0" w14:textId="77777777" w:rsidR="00A869FE" w:rsidRPr="00B2347F" w:rsidRDefault="00A869FE" w:rsidP="00A869FE"/>
    <w:p w14:paraId="592D6802" w14:textId="77777777" w:rsidR="00A869FE" w:rsidRPr="00B2347F" w:rsidRDefault="00A869FE" w:rsidP="00A869FE">
      <w:pPr>
        <w:rPr>
          <w:b/>
          <w:u w:val="single"/>
        </w:rPr>
      </w:pPr>
      <w:r w:rsidRPr="00B2347F">
        <w:rPr>
          <w:b/>
          <w:u w:val="single"/>
        </w:rPr>
        <w:t>Among heretics</w:t>
      </w:r>
    </w:p>
    <w:p w14:paraId="3DFBE81F" w14:textId="77777777" w:rsidR="00A869FE" w:rsidRPr="00B2347F" w:rsidRDefault="00A869FE" w:rsidP="00A869FE">
      <w:pPr>
        <w:ind w:left="288" w:hanging="288"/>
        <w:rPr>
          <w:b/>
        </w:rPr>
      </w:pPr>
      <w:r w:rsidRPr="00B2347F">
        <w:t xml:space="preserve">The Ebionite </w:t>
      </w:r>
      <w:r w:rsidRPr="00B2347F">
        <w:rPr>
          <w:b/>
          <w:i/>
        </w:rPr>
        <w:t>Clementine Homilies</w:t>
      </w:r>
      <w:r w:rsidRPr="00B2347F">
        <w:t xml:space="preserve"> (-188 A.D.- uncertain date) homily 9 ch.21 p.279 says God is faithful.</w:t>
      </w:r>
    </w:p>
    <w:p w14:paraId="0404CD79" w14:textId="77777777" w:rsidR="00A869FE" w:rsidRPr="00B2347F" w:rsidRDefault="00A869FE">
      <w:pPr>
        <w:ind w:left="288" w:hanging="288"/>
      </w:pPr>
    </w:p>
    <w:p w14:paraId="474B5720" w14:textId="77777777" w:rsidR="0046776D" w:rsidRPr="00B2347F" w:rsidRDefault="0046776D" w:rsidP="0046776D">
      <w:pPr>
        <w:pStyle w:val="Heading2"/>
      </w:pPr>
      <w:bookmarkStart w:id="1023" w:name="_Toc58617359"/>
      <w:bookmarkStart w:id="1024" w:name="_Toc62978789"/>
      <w:bookmarkStart w:id="1025" w:name="_Toc126171223"/>
      <w:bookmarkStart w:id="1026" w:name="_Toc161079351"/>
      <w:r w:rsidRPr="00B2347F">
        <w:t xml:space="preserve">Gi28. The Creator is </w:t>
      </w:r>
      <w:r w:rsidR="00A2464D" w:rsidRPr="00B2347F">
        <w:t>o</w:t>
      </w:r>
      <w:r w:rsidRPr="00B2347F">
        <w:t xml:space="preserve">ur / </w:t>
      </w:r>
      <w:r w:rsidR="00A2464D" w:rsidRPr="00B2347F">
        <w:t>t</w:t>
      </w:r>
      <w:r w:rsidRPr="00B2347F">
        <w:t>he True God</w:t>
      </w:r>
      <w:bookmarkEnd w:id="1023"/>
      <w:bookmarkEnd w:id="1024"/>
      <w:bookmarkEnd w:id="1025"/>
      <w:bookmarkEnd w:id="1026"/>
    </w:p>
    <w:p w14:paraId="305A3AFF" w14:textId="77777777" w:rsidR="0046776D" w:rsidRPr="00B2347F" w:rsidRDefault="0046776D" w:rsidP="0046776D">
      <w:pPr>
        <w:ind w:left="288" w:hanging="288"/>
      </w:pPr>
    </w:p>
    <w:p w14:paraId="10961059" w14:textId="77777777" w:rsidR="0046776D" w:rsidRPr="00B2347F" w:rsidRDefault="0046776D" w:rsidP="0046776D">
      <w:r w:rsidRPr="00B2347F">
        <w:t>Genesis 1:4a,10b,12b,18b,21b,25b,31a; 1 Timothy 4:4</w:t>
      </w:r>
    </w:p>
    <w:p w14:paraId="67FDD349" w14:textId="77777777" w:rsidR="0046776D" w:rsidRPr="00B2347F" w:rsidRDefault="0046776D" w:rsidP="0046776D">
      <w:r w:rsidRPr="00B2347F">
        <w:t>Acts 17:24; Colossians 1:16; Hebrews 2:10; Revelation 4:11</w:t>
      </w:r>
    </w:p>
    <w:p w14:paraId="0F9F9720" w14:textId="77777777" w:rsidR="0046776D" w:rsidRPr="00B2347F" w:rsidRDefault="0046776D" w:rsidP="0046776D">
      <w:r w:rsidRPr="00B2347F">
        <w:t xml:space="preserve"> (implied) John 1:3</w:t>
      </w:r>
    </w:p>
    <w:p w14:paraId="787566E9" w14:textId="77777777" w:rsidR="0046776D" w:rsidRPr="00B2347F" w:rsidRDefault="0046776D" w:rsidP="0046776D"/>
    <w:p w14:paraId="4AF9F301" w14:textId="77777777" w:rsidR="0046776D" w:rsidRPr="00B2347F" w:rsidRDefault="0046776D" w:rsidP="0046776D">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2:10</w:t>
      </w:r>
    </w:p>
    <w:p w14:paraId="71EC38AA" w14:textId="77777777" w:rsidR="0046776D" w:rsidRPr="00B2347F" w:rsidRDefault="0046776D" w:rsidP="0046776D">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14:15</w:t>
      </w:r>
    </w:p>
    <w:p w14:paraId="0E46C0A8" w14:textId="77777777" w:rsidR="0046776D" w:rsidRPr="00B2347F" w:rsidRDefault="0046776D" w:rsidP="0046776D">
      <w:pPr>
        <w:ind w:left="288" w:hanging="288"/>
      </w:pPr>
      <w:r w:rsidRPr="00B2347F">
        <w:rPr>
          <w:b/>
        </w:rPr>
        <w:t>p66 Bodmer II papyri</w:t>
      </w:r>
      <w:r w:rsidRPr="00B2347F">
        <w:t xml:space="preserve"> - 817 verses (92%) of John (125-175 A.D.) (implied, all things through Christ) John 1:3,10</w:t>
      </w:r>
    </w:p>
    <w:p w14:paraId="0D7D2692" w14:textId="77777777" w:rsidR="0046776D" w:rsidRPr="00B2347F" w:rsidRDefault="0046776D" w:rsidP="0046776D"/>
    <w:p w14:paraId="153D5C4C" w14:textId="77777777" w:rsidR="00FC5C15" w:rsidRPr="00B2347F" w:rsidRDefault="00FC5C15" w:rsidP="00FC5C15">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p.14. </w:t>
      </w:r>
      <w:r w:rsidR="002D2DBF">
        <w:t>“</w:t>
      </w:r>
      <w:r w:rsidRPr="00B2347F">
        <w:t>Maker of all things</w:t>
      </w:r>
      <w:r w:rsidR="002D2DBF">
        <w:t>”</w:t>
      </w:r>
      <w:r w:rsidRPr="00B2347F">
        <w:t xml:space="preserve"> Also </w:t>
      </w:r>
      <w:r w:rsidRPr="00B2347F">
        <w:rPr>
          <w:i/>
        </w:rPr>
        <w:t>1 Clement</w:t>
      </w:r>
      <w:r w:rsidRPr="00B2347F">
        <w:t xml:space="preserve"> ch.26 vol.1 p.12 (See also vol.9 p.237)</w:t>
      </w:r>
    </w:p>
    <w:p w14:paraId="6E0A9E5B" w14:textId="77777777" w:rsidR="00A52009" w:rsidRPr="00B2347F" w:rsidRDefault="00A52009" w:rsidP="00A52009">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286A0597" w14:textId="77777777" w:rsidR="006D6299" w:rsidRPr="00B2347F" w:rsidRDefault="006D6299" w:rsidP="006D6299">
      <w:pPr>
        <w:ind w:left="288" w:hanging="288"/>
      </w:pPr>
      <w:r w:rsidRPr="00B2347F">
        <w:rPr>
          <w:b/>
          <w:i/>
        </w:rPr>
        <w:t>Epistle of Barnabas</w:t>
      </w:r>
      <w:r w:rsidRPr="00B2347F">
        <w:t xml:space="preserve"> </w:t>
      </w:r>
      <w:r w:rsidR="00E1499C">
        <w:t>(c.70-130 A.D.)</w:t>
      </w:r>
      <w:r w:rsidRPr="00B2347F">
        <w:t xml:space="preserve"> ch.15 p.146 </w:t>
      </w:r>
      <w:r w:rsidR="002D2DBF">
        <w:t>“</w:t>
      </w:r>
      <w:r w:rsidRPr="00B2347F">
        <w:t xml:space="preserve">The Sabbath is mentioned at the beginning of the creation [thus]: </w:t>
      </w:r>
      <w:r w:rsidR="00DE7390">
        <w:t>‘</w:t>
      </w:r>
      <w:r w:rsidRPr="00B2347F">
        <w:t>And God made in six days the works of His hands, and made an end on the seventh day, and rested on it, and sanctified it.</w:t>
      </w:r>
      <w:r w:rsidR="00DE7390">
        <w:t>’</w:t>
      </w:r>
      <w:r w:rsidR="002D2DBF">
        <w:t>”</w:t>
      </w:r>
      <w:r w:rsidRPr="00B2347F">
        <w:t xml:space="preserve"> </w:t>
      </w:r>
    </w:p>
    <w:p w14:paraId="06654781" w14:textId="77777777" w:rsidR="00FC5C15" w:rsidRPr="00B2347F" w:rsidRDefault="00FC5C15" w:rsidP="00FC5C15">
      <w:pPr>
        <w:ind w:left="288" w:hanging="288"/>
      </w:pPr>
      <w:r w:rsidRPr="00B2347F">
        <w:rPr>
          <w:b/>
          <w:i/>
        </w:rPr>
        <w:t>2 Clement</w:t>
      </w:r>
      <w:r w:rsidRPr="00B2347F">
        <w:t xml:space="preserve"> vol.9 ch.1 p.229 </w:t>
      </w:r>
      <w:r w:rsidR="001A307F">
        <w:t>(120-140 A.D.)</w:t>
      </w:r>
      <w:r w:rsidRPr="00B2347F">
        <w:t xml:space="preserve"> </w:t>
      </w:r>
      <w:r w:rsidR="002D2DBF">
        <w:t>“</w:t>
      </w:r>
      <w:r w:rsidRPr="00B2347F">
        <w:rPr>
          <w:highlight w:val="white"/>
        </w:rPr>
        <w:t>For He called us when we were not, and willed that out of nothing we should attain a real existence.</w:t>
      </w:r>
      <w:r w:rsidR="002D2DBF">
        <w:rPr>
          <w:highlight w:val="white"/>
        </w:rPr>
        <w:t>”</w:t>
      </w:r>
    </w:p>
    <w:p w14:paraId="7674C493"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ch.3 p.26 </w:t>
      </w:r>
      <w:r>
        <w:t>“</w:t>
      </w:r>
      <w:r w:rsidRPr="00B2347F">
        <w:t>For He that made haven and earth, and all that is therein…</w:t>
      </w:r>
      <w:r>
        <w:t>”</w:t>
      </w:r>
      <w:r w:rsidRPr="00B2347F">
        <w:t xml:space="preserve"> also ch.7 p.27</w:t>
      </w:r>
    </w:p>
    <w:p w14:paraId="78A63BC0" w14:textId="77777777" w:rsidR="00B22CF5" w:rsidRPr="00B2347F" w:rsidRDefault="00B22CF5" w:rsidP="00B22CF5">
      <w:pPr>
        <w:ind w:left="288" w:hanging="288"/>
      </w:pPr>
      <w:r>
        <w:rPr>
          <w:i/>
        </w:rPr>
        <w:t>Epistle to Diognetus</w:t>
      </w:r>
      <w:r w:rsidRPr="00B2347F">
        <w:t xml:space="preserve"> ch.8 p.28 </w:t>
      </w:r>
      <w:r>
        <w:t>(c.130-200 A.D.)</w:t>
      </w:r>
      <w:r w:rsidRPr="00B2347F">
        <w:t xml:space="preserve"> God made all things.</w:t>
      </w:r>
    </w:p>
    <w:p w14:paraId="1C4F3ACD" w14:textId="77777777" w:rsidR="00FC5C15" w:rsidRPr="00B2347F" w:rsidRDefault="00FC5C15" w:rsidP="00FC5C15">
      <w:pPr>
        <w:ind w:left="288" w:hanging="288"/>
      </w:pPr>
      <w:r w:rsidRPr="00B2347F">
        <w:rPr>
          <w:b/>
          <w:i/>
        </w:rPr>
        <w:t>Shepherd of Hermas</w:t>
      </w:r>
      <w:r w:rsidRPr="00B2347F">
        <w:t xml:space="preserve"> </w:t>
      </w:r>
      <w:r w:rsidR="00F157D8">
        <w:t>(c.115-155 A.D.)</w:t>
      </w:r>
      <w:r w:rsidRPr="00B2347F">
        <w:t xml:space="preserve"> book 2 first commandment p.20 says there is one God who create and finished all things, and made all things out of nothing. </w:t>
      </w:r>
    </w:p>
    <w:p w14:paraId="268F7C4D" w14:textId="77777777" w:rsidR="00A52009" w:rsidRPr="00B2347F" w:rsidRDefault="00A52009" w:rsidP="00A52009">
      <w:pPr>
        <w:ind w:left="288" w:hanging="288"/>
      </w:pPr>
      <w:r w:rsidRPr="00E66E41">
        <w:rPr>
          <w:i/>
        </w:rPr>
        <w:t>Shepherd of Hermas</w:t>
      </w:r>
      <w:r w:rsidRPr="00B2347F">
        <w:t xml:space="preserve"> </w:t>
      </w:r>
      <w:r w:rsidR="00F157D8">
        <w:t>(c.115-155 A.D.)</w:t>
      </w:r>
      <w:r w:rsidRPr="00B2347F">
        <w:t xml:space="preserve"> </w:t>
      </w:r>
      <w:r w:rsidR="002D2DBF">
        <w:t>“</w:t>
      </w:r>
      <w:r w:rsidRPr="00B2347F">
        <w:t>The holy pre-existent Spirit, that created every creature, God made to dwell in flesh, which He chose. This flesh, accordingly, in which the Holy Spirit dwelt, was nobly subject to that Spirit, walking religiously and chastely, in no respect defiling the Spirit; and … He assumed it as a partner with it.</w:t>
      </w:r>
      <w:r w:rsidR="002D2DBF">
        <w:t>”</w:t>
      </w:r>
      <w:r w:rsidRPr="00B2347F">
        <w:t xml:space="preserve"> Book 3 ch.6 p.36</w:t>
      </w:r>
    </w:p>
    <w:p w14:paraId="69A067CB" w14:textId="77777777" w:rsidR="00A52009" w:rsidRPr="00B2347F" w:rsidRDefault="00A52009" w:rsidP="00A52009">
      <w:pPr>
        <w:ind w:left="288" w:hanging="288"/>
      </w:pPr>
      <w:r w:rsidRPr="00B2347F">
        <w:rPr>
          <w:i/>
        </w:rPr>
        <w:t>Shepherd of Hermas</w:t>
      </w:r>
      <w:r w:rsidRPr="00B2347F">
        <w:t xml:space="preserve"> </w:t>
      </w:r>
      <w:r w:rsidR="00F157D8">
        <w:t>(c.115-155 A.D.)</w:t>
      </w:r>
      <w:r w:rsidRPr="00B2347F">
        <w:t xml:space="preserve"> book 2 first commandment p.20 says there is one God who create and finished all things, and made all things out of nothing. </w:t>
      </w:r>
    </w:p>
    <w:p w14:paraId="49BABE12" w14:textId="77777777" w:rsidR="0046776D" w:rsidRPr="00B2347F" w:rsidRDefault="0046776D" w:rsidP="0046776D">
      <w:pPr>
        <w:ind w:left="288" w:hanging="288"/>
      </w:pPr>
      <w:r w:rsidRPr="00B2347F">
        <w:rPr>
          <w:b/>
        </w:rPr>
        <w:t>Justin Martyr</w:t>
      </w:r>
      <w:r w:rsidRPr="00B2347F">
        <w:t xml:space="preserve"> (c.150 A.D.) </w:t>
      </w:r>
      <w:r w:rsidR="002D2DBF">
        <w:t>“</w:t>
      </w:r>
      <w:r w:rsidRPr="00B2347F">
        <w:t>God, the Father and Creator of all</w:t>
      </w:r>
      <w:r w:rsidR="002D2DBF">
        <w:t>”</w:t>
      </w:r>
      <w:r w:rsidRPr="00B2347F">
        <w:t xml:space="preserve"> </w:t>
      </w:r>
      <w:r w:rsidRPr="00B2347F">
        <w:rPr>
          <w:i/>
        </w:rPr>
        <w:t>The First Apology of Justin</w:t>
      </w:r>
      <w:r w:rsidRPr="00B2347F">
        <w:t xml:space="preserve"> ch.8 p.165, Also </w:t>
      </w:r>
      <w:r w:rsidRPr="00B2347F">
        <w:rPr>
          <w:i/>
        </w:rPr>
        <w:t>Second Apology of Justin Martyr</w:t>
      </w:r>
      <w:r w:rsidRPr="00B2347F">
        <w:t xml:space="preserve"> ch.10 p.191. See also </w:t>
      </w:r>
      <w:r w:rsidRPr="00B2347F">
        <w:rPr>
          <w:i/>
        </w:rPr>
        <w:t>Dialogue with Trypho, a Jew</w:t>
      </w:r>
      <w:r w:rsidRPr="00B2347F">
        <w:t xml:space="preserve"> ch.60 p.227.</w:t>
      </w:r>
    </w:p>
    <w:p w14:paraId="1C1AA4E3" w14:textId="77777777" w:rsidR="0046776D" w:rsidRPr="00B2347F" w:rsidRDefault="0046776D" w:rsidP="0046776D">
      <w:pPr>
        <w:ind w:left="288" w:hanging="288"/>
      </w:pPr>
      <w:r w:rsidRPr="00B2347F">
        <w:t xml:space="preserve">Justin Martyr (c.150 A.D.) says that God is the Creator of all. </w:t>
      </w:r>
      <w:r w:rsidRPr="00B2347F">
        <w:rPr>
          <w:i/>
        </w:rPr>
        <w:t>First Apology of Justin Martyr</w:t>
      </w:r>
      <w:r w:rsidRPr="00B2347F">
        <w:t xml:space="preserve"> ch.13 p.167.</w:t>
      </w:r>
    </w:p>
    <w:p w14:paraId="453464F7" w14:textId="77777777" w:rsidR="0046776D" w:rsidRPr="00B2347F" w:rsidRDefault="0046776D" w:rsidP="0046776D">
      <w:pPr>
        <w:ind w:left="288" w:hanging="288"/>
      </w:pPr>
      <w:r w:rsidRPr="00B2347F">
        <w:t xml:space="preserve">Justin Martyr (c.138-165 A.D.) The Creator is God and Father or all things and His Son Jesus. </w:t>
      </w:r>
      <w:r w:rsidRPr="00B2347F">
        <w:rPr>
          <w:i/>
        </w:rPr>
        <w:t>Dialogue with Trypho, a Jew</w:t>
      </w:r>
      <w:r w:rsidRPr="00B2347F">
        <w:t xml:space="preserve"> ch.7 p.198. See also </w:t>
      </w:r>
      <w:r w:rsidRPr="00B2347F">
        <w:rPr>
          <w:i/>
        </w:rPr>
        <w:t>First Apology of Justin Martyr</w:t>
      </w:r>
      <w:r w:rsidRPr="00B2347F">
        <w:t xml:space="preserve"> ch.58 p.182</w:t>
      </w:r>
    </w:p>
    <w:p w14:paraId="06124308" w14:textId="77777777" w:rsidR="0046776D" w:rsidRPr="00B2347F" w:rsidRDefault="0046776D" w:rsidP="0046776D">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Everything was made by his [the Word</w:t>
      </w:r>
      <w:r w:rsidR="00DE7390">
        <w:t>’</w:t>
      </w:r>
      <w:r w:rsidRPr="00B2347F">
        <w:t xml:space="preserve">s] hand, and without him not even one existing thing was </w:t>
      </w:r>
      <w:r w:rsidRPr="00B2347F">
        <w:rPr>
          <w:i/>
        </w:rPr>
        <w:t>made</w:t>
      </w:r>
      <w:r w:rsidRPr="00B2347F">
        <w:t>.</w:t>
      </w:r>
    </w:p>
    <w:p w14:paraId="05A24195" w14:textId="77777777" w:rsidR="0046776D" w:rsidRPr="00B2347F" w:rsidRDefault="0046776D" w:rsidP="0046776D">
      <w:pPr>
        <w:ind w:left="288" w:hanging="288"/>
      </w:pPr>
      <w:r w:rsidRPr="00B2347F">
        <w:rPr>
          <w:b/>
        </w:rPr>
        <w:t>Athenagoras</w:t>
      </w:r>
      <w:r w:rsidRPr="00B2347F">
        <w:t xml:space="preserve"> (177 A.D.) says God is the maker of the universe and has made all things. </w:t>
      </w:r>
      <w:r w:rsidRPr="00B2347F">
        <w:rPr>
          <w:i/>
        </w:rPr>
        <w:t>A Plea for Christians</w:t>
      </w:r>
      <w:r w:rsidRPr="00B2347F">
        <w:t xml:space="preserve"> ch.4 p.131. See also ibid ch.13 p.134-135, and ch.8 p.133</w:t>
      </w:r>
    </w:p>
    <w:p w14:paraId="3CBAA308" w14:textId="77777777" w:rsidR="0046776D" w:rsidRPr="00B2347F" w:rsidRDefault="0046776D" w:rsidP="0046776D">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by God</w:t>
      </w:r>
      <w:r w:rsidR="00DE7390">
        <w:t>’</w:t>
      </w:r>
      <w:r w:rsidRPr="00B2347F">
        <w:t xml:space="preserve">s power everything subsists. </w:t>
      </w:r>
      <w:r w:rsidRPr="00B2347F">
        <w:rPr>
          <w:i/>
        </w:rPr>
        <w:t>Discourse to Antonius Caesar</w:t>
      </w:r>
      <w:r w:rsidRPr="00B2347F">
        <w:t xml:space="preserve"> p.751</w:t>
      </w:r>
    </w:p>
    <w:p w14:paraId="5F0D42B2" w14:textId="77777777" w:rsidR="0046776D" w:rsidRPr="00B2347F" w:rsidRDefault="0046776D" w:rsidP="0046776D">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God, in the beginning, having made heaven and earth and all in them through the Word formed humanity from the earth and shared his own breath.</w:t>
      </w:r>
      <w:r w:rsidR="002D2DBF">
        <w:t>”</w:t>
      </w:r>
      <w:r w:rsidRPr="00B2347F">
        <w:t xml:space="preserve"> </w:t>
      </w:r>
      <w:r w:rsidRPr="00B2347F">
        <w:rPr>
          <w:i/>
        </w:rPr>
        <w:t>On Pascha</w:t>
      </w:r>
      <w:r w:rsidRPr="00B2347F">
        <w:t xml:space="preserve"> Stanza 47 p.49</w:t>
      </w:r>
    </w:p>
    <w:p w14:paraId="1AC489DF" w14:textId="77777777" w:rsidR="0046776D" w:rsidRPr="00B2347F" w:rsidRDefault="0046776D" w:rsidP="0046776D">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w:t>
      </w:r>
      <w:r w:rsidR="002D2DBF">
        <w:t>“</w:t>
      </w:r>
      <w:r w:rsidRPr="00B2347F">
        <w:t>God, then, having His own Word internal within His own bowels, begat Him, emitting Him along with His own wisdom before all things. He had this Word as a helper in all the things that were created by Him, and by Him He made all things.</w:t>
      </w:r>
      <w:r w:rsidR="002D2DBF">
        <w:t>”</w:t>
      </w:r>
      <w:r w:rsidRPr="00B2347F">
        <w:t xml:space="preserve"> Theophilus in </w:t>
      </w:r>
      <w:r w:rsidRPr="00B2347F">
        <w:rPr>
          <w:i/>
        </w:rPr>
        <w:t>Letter to Autolycus</w:t>
      </w:r>
      <w:r w:rsidRPr="00B2347F">
        <w:t xml:space="preserve"> book 2 ch.10 p.98</w:t>
      </w:r>
    </w:p>
    <w:p w14:paraId="00E9F660" w14:textId="77777777" w:rsidR="0046776D" w:rsidRPr="00B2347F" w:rsidRDefault="0046776D" w:rsidP="0046776D">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(168-181/8 A.D.) </w:t>
      </w:r>
      <w:r w:rsidR="002D2DBF">
        <w:t>“</w:t>
      </w:r>
      <w:r w:rsidRPr="00B2347F">
        <w:t>For nothing was made evil by God, but all things good, yea, very good, - but the sin in which man was concerned brought evil upon them.</w:t>
      </w:r>
      <w:r w:rsidR="002D2DBF">
        <w:t>”</w:t>
      </w:r>
      <w:r w:rsidRPr="00B2347F">
        <w:t xml:space="preserve"> For when man transgressed, they also transgressed with him.</w:t>
      </w:r>
      <w:r w:rsidR="002D2DBF">
        <w:t>”</w:t>
      </w:r>
      <w:r w:rsidRPr="00B2347F">
        <w:t xml:space="preserve"> </w:t>
      </w:r>
      <w:r w:rsidRPr="00B2347F">
        <w:rPr>
          <w:i/>
        </w:rPr>
        <w:t>Theophilus to Autolycus</w:t>
      </w:r>
      <w:r w:rsidRPr="00B2347F">
        <w:t xml:space="preserve"> book 2 ch.17 p.101</w:t>
      </w:r>
    </w:p>
    <w:p w14:paraId="2A9D637E" w14:textId="77777777" w:rsidR="002C199B" w:rsidRPr="00B2347F" w:rsidRDefault="002C199B" w:rsidP="002C199B">
      <w:pPr>
        <w:ind w:left="288" w:hanging="288"/>
      </w:pPr>
      <w:r w:rsidRPr="002C199B">
        <w:rPr>
          <w:b/>
        </w:rPr>
        <w:t xml:space="preserve">Irenaeus of </w:t>
      </w:r>
      <w:smartTag w:uri="urn:schemas-microsoft-com:office:smarttags" w:element="place">
        <w:smartTag w:uri="urn:schemas-microsoft-com:office:smarttags" w:element="City">
          <w:r w:rsidRPr="002C199B">
            <w:rPr>
              <w:b/>
            </w:rPr>
            <w:t>Lyons</w:t>
          </w:r>
        </w:smartTag>
      </w:smartTag>
      <w:r w:rsidRPr="00B2347F">
        <w:t xml:space="preserve"> (c.160-202 A.D.) </w:t>
      </w:r>
      <w:r>
        <w:t>“So that none should imagine God the Father to be other than our Creator”</w:t>
      </w:r>
      <w:r w:rsidRPr="00B2347F">
        <w:t xml:space="preserve"> </w:t>
      </w:r>
      <w:r w:rsidRPr="00B2347F">
        <w:rPr>
          <w:i/>
        </w:rPr>
        <w:t>Proof of Apostolic Preaching</w:t>
      </w:r>
      <w:r>
        <w:t xml:space="preserve"> ch.99</w:t>
      </w:r>
    </w:p>
    <w:p w14:paraId="72FEAF77" w14:textId="77777777" w:rsidR="0046776D" w:rsidRPr="00B2347F" w:rsidRDefault="0046776D" w:rsidP="0046776D">
      <w:pPr>
        <w:ind w:left="288" w:hanging="288"/>
      </w:pPr>
      <w:r w:rsidRPr="002C199B">
        <w:t xml:space="preserve">Irenaeus of </w:t>
      </w:r>
      <w:smartTag w:uri="urn:schemas-microsoft-com:office:smarttags" w:element="place">
        <w:smartTag w:uri="urn:schemas-microsoft-com:office:smarttags" w:element="City">
          <w:r w:rsidRPr="002C199B">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2F9E53A4" w14:textId="77777777" w:rsidR="0046776D" w:rsidRPr="00B2347F" w:rsidRDefault="0046776D" w:rsidP="0046776D">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all things … were both established and created by Him who is God over all, through His Word…</w:t>
      </w:r>
      <w:r w:rsidR="002D2DBF">
        <w:t>”</w:t>
      </w:r>
      <w:r w:rsidRPr="00B2347F">
        <w:t xml:space="preserve"> </w:t>
      </w:r>
      <w:r w:rsidRPr="00B2347F">
        <w:rPr>
          <w:i/>
        </w:rPr>
        <w:t>Irenaeus Against Heresies</w:t>
      </w:r>
      <w:r w:rsidRPr="00B2347F">
        <w:t xml:space="preserve"> book 3 ch.8 p.421</w:t>
      </w:r>
    </w:p>
    <w:p w14:paraId="67FB8FEB" w14:textId="77777777" w:rsidR="0046776D" w:rsidRPr="00B2347F" w:rsidRDefault="0046776D" w:rsidP="0046776D">
      <w:pPr>
        <w:ind w:left="288" w:hanging="288"/>
      </w:pPr>
      <w:r w:rsidRPr="00B2347F">
        <w:t xml:space="preserve">Irenaeus of Lyons (182-188 A.D.) says the world was formed perfect by God. </w:t>
      </w:r>
      <w:r w:rsidRPr="00B2347F">
        <w:rPr>
          <w:i/>
        </w:rPr>
        <w:t>Irenaeus Against Heresies</w:t>
      </w:r>
      <w:r w:rsidRPr="00B2347F">
        <w:t xml:space="preserve"> book 2 ch.28.3 p.400</w:t>
      </w:r>
    </w:p>
    <w:p w14:paraId="38CD264E" w14:textId="77777777" w:rsidR="0046776D" w:rsidRPr="00B2347F" w:rsidRDefault="0046776D" w:rsidP="0046776D">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(partial) </w:t>
      </w:r>
      <w:r w:rsidR="002D2DBF">
        <w:t>“</w:t>
      </w:r>
      <w:r w:rsidRPr="00B2347F">
        <w:t>God, which has a controlling power over all things?</w:t>
      </w:r>
      <w:r w:rsidR="002D2DBF">
        <w:t>”</w:t>
      </w:r>
      <w:r w:rsidRPr="00B2347F">
        <w:t xml:space="preserve"> fragment 1 vol.8 p.771</w:t>
      </w:r>
    </w:p>
    <w:p w14:paraId="31434272" w14:textId="77777777" w:rsidR="0046776D" w:rsidRPr="00B2347F" w:rsidRDefault="0046776D" w:rsidP="0046776D">
      <w:pPr>
        <w:ind w:left="288" w:hanging="288"/>
      </w:pPr>
      <w:r w:rsidRPr="00B2347F">
        <w:rPr>
          <w:b/>
        </w:rPr>
        <w:t>Minucius Felix</w:t>
      </w:r>
      <w:r w:rsidRPr="00B2347F">
        <w:t xml:space="preserve"> (210 A.D.) </w:t>
      </w:r>
      <w:r w:rsidR="002D2DBF">
        <w:t>“</w:t>
      </w:r>
      <w:r w:rsidRPr="00B2347F">
        <w:t>How much more God, who has made all tings, and looks upon all things from whom there can be nothing secret, is resent in the darkness, is resent in our thoughts, as if in the deep darkness.</w:t>
      </w:r>
      <w:r w:rsidR="002D2DBF">
        <w:t>”</w:t>
      </w:r>
      <w:r w:rsidRPr="00B2347F">
        <w:t xml:space="preserve"> </w:t>
      </w:r>
      <w:r w:rsidRPr="00B2347F">
        <w:rPr>
          <w:i/>
        </w:rPr>
        <w:t>The Octavius of Minucius Felix</w:t>
      </w:r>
      <w:r w:rsidRPr="00B2347F">
        <w:t xml:space="preserve"> ch.32 p.193</w:t>
      </w:r>
    </w:p>
    <w:p w14:paraId="7C58ED85" w14:textId="77777777" w:rsidR="00FC5C15" w:rsidRPr="00B2347F" w:rsidRDefault="00FC5C15" w:rsidP="00FC5C15">
      <w:pPr>
        <w:ind w:left="288" w:hanging="288"/>
      </w:pPr>
      <w:r w:rsidRPr="00B2347F">
        <w:t xml:space="preserve">Minucius Felix (210 A.D.) </w:t>
      </w:r>
      <w:r w:rsidR="002D2DBF">
        <w:t>“</w:t>
      </w:r>
      <w:r w:rsidRPr="00B2347F">
        <w:t>It is Evident that God, Having Made Man from Nothing, Can Raise Him Up from</w:t>
      </w:r>
      <w:r w:rsidR="002D2DBF">
        <w:t>”</w:t>
      </w:r>
      <w:r w:rsidRPr="00B2347F">
        <w:rPr>
          <w:i/>
        </w:rPr>
        <w:t xml:space="preserve"> The Octavius of Minucius Felix</w:t>
      </w:r>
      <w:r w:rsidRPr="00B2347F">
        <w:t xml:space="preserve"> ch.34 p.194</w:t>
      </w:r>
    </w:p>
    <w:p w14:paraId="7A9D0CE9" w14:textId="77777777" w:rsidR="0046776D" w:rsidRPr="00B2347F" w:rsidRDefault="0046776D" w:rsidP="0046776D">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Acts 17:22-28 about God made the world and all that is in it. </w:t>
      </w:r>
      <w:r w:rsidRPr="00B2347F">
        <w:rPr>
          <w:i/>
        </w:rPr>
        <w:t>Stromata</w:t>
      </w:r>
      <w:r w:rsidRPr="00B2347F">
        <w:t xml:space="preserve"> book 1 ch.19 p.321. See also </w:t>
      </w:r>
      <w:r w:rsidRPr="00B2347F">
        <w:rPr>
          <w:i/>
        </w:rPr>
        <w:t>Exhortation to the Heathen</w:t>
      </w:r>
      <w:r w:rsidRPr="00B2347F">
        <w:t xml:space="preserve"> (c.195 </w:t>
      </w:r>
      <w:r w:rsidRPr="00B2347F">
        <w:rPr>
          <w:caps/>
        </w:rPr>
        <w:t xml:space="preserve">A.D.) </w:t>
      </w:r>
      <w:r w:rsidRPr="00B2347F">
        <w:t>ch.4 p.189-190.</w:t>
      </w:r>
    </w:p>
    <w:p w14:paraId="760541C0" w14:textId="77777777" w:rsidR="00C3605D" w:rsidRPr="00B2347F" w:rsidRDefault="00C3605D" w:rsidP="00C3605D">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And behold, all things which He created were very good.</w:t>
      </w:r>
      <w:r>
        <w:t>”</w:t>
      </w:r>
      <w:r w:rsidRPr="00B2347F">
        <w:t xml:space="preserve"> </w:t>
      </w:r>
      <w:r w:rsidRPr="00B2347F">
        <w:rPr>
          <w:i/>
        </w:rPr>
        <w:t>Stromata</w:t>
      </w:r>
      <w:r w:rsidRPr="00B2347F">
        <w:t xml:space="preserve"> book 2 ch.12 p.359</w:t>
      </w:r>
    </w:p>
    <w:p w14:paraId="42B84D60" w14:textId="77777777" w:rsidR="0046776D" w:rsidRPr="00B2347F" w:rsidRDefault="0046776D" w:rsidP="0046776D">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God made all things.</w:t>
      </w:r>
      <w:r w:rsidRPr="00B2347F">
        <w:rPr>
          <w:highlight w:val="white"/>
        </w:rPr>
        <w:t xml:space="preserve"> </w:t>
      </w:r>
      <w:r w:rsidRPr="00B2347F">
        <w:rPr>
          <w:i/>
        </w:rPr>
        <w:t>Exhortation to the Heathen</w:t>
      </w:r>
      <w:r w:rsidRPr="00B2347F">
        <w:t xml:space="preserve"> ch.4 p.189-190</w:t>
      </w:r>
    </w:p>
    <w:p w14:paraId="337D21A2" w14:textId="77777777" w:rsidR="0046776D" w:rsidRPr="00B2347F" w:rsidRDefault="0046776D" w:rsidP="0046776D">
      <w:pPr>
        <w:ind w:left="288" w:hanging="288"/>
      </w:pPr>
      <w:r w:rsidRPr="00B2347F">
        <w:rPr>
          <w:b/>
        </w:rPr>
        <w:t>Tertullian</w:t>
      </w:r>
      <w:r w:rsidRPr="00B2347F">
        <w:t xml:space="preserve"> (198-220 A.D.) </w:t>
      </w:r>
      <w:r w:rsidRPr="00B2347F">
        <w:rPr>
          <w:i/>
        </w:rPr>
        <w:t>Against Hermogenes</w:t>
      </w:r>
      <w:r w:rsidRPr="00B2347F">
        <w:t xml:space="preserve"> ch.25 p.491 </w:t>
      </w:r>
      <w:r w:rsidR="002D2DBF">
        <w:t>“</w:t>
      </w:r>
      <w:r w:rsidRPr="00B2347F">
        <w:t xml:space="preserve">How great a change indeed from the condition of that earth, which is Matter, has come over this earth of ours, is plain even from the fact that the latter has received this testimony to its goodness in Genesis , </w:t>
      </w:r>
      <w:r w:rsidR="00DE7390">
        <w:t>‘</w:t>
      </w:r>
      <w:r w:rsidRPr="00B2347F">
        <w:t>And God saw that it was good;</w:t>
      </w:r>
      <w:r w:rsidR="002D2DBF">
        <w:t>”</w:t>
      </w:r>
      <w:r w:rsidRPr="00B2347F">
        <w:t xml:space="preserve"> (Hermogenes was a Gnostic) </w:t>
      </w:r>
    </w:p>
    <w:p w14:paraId="628021CF" w14:textId="4B0B325E" w:rsidR="0046776D" w:rsidRPr="00B2347F" w:rsidRDefault="0046776D" w:rsidP="0046776D">
      <w:pPr>
        <w:ind w:left="288" w:hanging="288"/>
      </w:pPr>
      <w:r w:rsidRPr="00B2347F">
        <w:t xml:space="preserve">Tertullian (198-220 A.D.) </w:t>
      </w:r>
      <w:r w:rsidR="002D2DBF">
        <w:t>“</w:t>
      </w:r>
      <w:r w:rsidRPr="00B2347F">
        <w:t>…there is one God only who made all things</w:t>
      </w:r>
      <w:r w:rsidR="002D2DBF">
        <w:t>”</w:t>
      </w:r>
      <w:r w:rsidRPr="00B2347F">
        <w:t xml:space="preserve"> </w:t>
      </w:r>
      <w:r w:rsidR="00C513CB" w:rsidRPr="00C513CB">
        <w:rPr>
          <w:bCs/>
          <w:i/>
          <w:iCs/>
          <w:szCs w:val="20"/>
        </w:rPr>
        <w:t xml:space="preserve">Tertullian’s </w:t>
      </w:r>
      <w:r w:rsidRPr="00B2347F">
        <w:rPr>
          <w:i/>
        </w:rPr>
        <w:t>Apology</w:t>
      </w:r>
      <w:r w:rsidRPr="00B2347F">
        <w:t xml:space="preserve"> ch.18 p.32.</w:t>
      </w:r>
    </w:p>
    <w:p w14:paraId="689DF9DC" w14:textId="77777777" w:rsidR="0046776D" w:rsidRPr="00B2347F" w:rsidRDefault="0046776D" w:rsidP="0046776D">
      <w:pPr>
        <w:ind w:left="288" w:hanging="288"/>
      </w:pPr>
      <w:r w:rsidRPr="00B2347F">
        <w:t xml:space="preserve">Tertullian (198-220 A.D.) </w:t>
      </w:r>
      <w:r w:rsidR="002D2DBF">
        <w:t>“</w:t>
      </w:r>
      <w:r w:rsidRPr="00B2347F">
        <w:t>God, the maker of the world</w:t>
      </w:r>
      <w:r w:rsidR="002D2DBF">
        <w:t>”</w:t>
      </w:r>
      <w:r w:rsidRPr="00B2347F">
        <w:t xml:space="preserve"> </w:t>
      </w:r>
      <w:r w:rsidRPr="00B2347F">
        <w:rPr>
          <w:i/>
        </w:rPr>
        <w:t>The Shows or De Spectaculis</w:t>
      </w:r>
      <w:r w:rsidRPr="00B2347F">
        <w:t xml:space="preserve"> ch.2 p.80.</w:t>
      </w:r>
    </w:p>
    <w:p w14:paraId="0F8749D6" w14:textId="77777777" w:rsidR="0046776D" w:rsidRPr="00B2347F" w:rsidRDefault="0046776D" w:rsidP="0046776D">
      <w:pPr>
        <w:autoSpaceDE w:val="0"/>
        <w:autoSpaceDN w:val="0"/>
        <w:adjustRightInd w:val="0"/>
        <w:ind w:left="288" w:hanging="288"/>
      </w:pPr>
      <w:r w:rsidRPr="00B2347F">
        <w:t xml:space="preserve">Tertullian (207/208 A.D.) </w:t>
      </w:r>
      <w:r w:rsidR="002D2DBF">
        <w:t>“</w:t>
      </w:r>
      <w:r w:rsidRPr="00B2347F">
        <w:rPr>
          <w:highlight w:val="white"/>
        </w:rPr>
        <w:t xml:space="preserve">The apostle declares that to himself, </w:t>
      </w:r>
      <w:r w:rsidR="00DE7390">
        <w:rPr>
          <w:highlight w:val="white"/>
        </w:rPr>
        <w:t>‘</w:t>
      </w:r>
      <w:r w:rsidRPr="00B2347F">
        <w:rPr>
          <w:highlight w:val="white"/>
        </w:rPr>
        <w:t>less than the least of all saints, was the grace given</w:t>
      </w:r>
      <w:r w:rsidR="00DE7390">
        <w:rPr>
          <w:highlight w:val="white"/>
        </w:rPr>
        <w:t>’</w:t>
      </w:r>
      <w:r w:rsidRPr="00B2347F">
        <w:rPr>
          <w:highlight w:val="white"/>
        </w:rPr>
        <w:t xml:space="preserve"> of enlightening all men as to </w:t>
      </w:r>
      <w:r w:rsidR="00DE7390">
        <w:rPr>
          <w:highlight w:val="white"/>
        </w:rPr>
        <w:t>‘</w:t>
      </w:r>
      <w:r w:rsidRPr="00B2347F">
        <w:rPr>
          <w:highlight w:val="white"/>
        </w:rPr>
        <w:t>what was the fellowship of the mystery, which during the ages had been hid in God, who created all things.</w:t>
      </w:r>
      <w:r w:rsidR="00DE7390">
        <w:t>’</w:t>
      </w:r>
      <w:r w:rsidR="002D2DBF">
        <w:t>”</w:t>
      </w:r>
      <w:r w:rsidRPr="00B2347F">
        <w:t xml:space="preserve"> </w:t>
      </w:r>
      <w:r w:rsidRPr="00B2347F">
        <w:rPr>
          <w:i/>
        </w:rPr>
        <w:t>Five Books Against Marcion</w:t>
      </w:r>
      <w:r w:rsidRPr="00B2347F">
        <w:t xml:space="preserve"> book 5 ch.18 p.467</w:t>
      </w:r>
    </w:p>
    <w:p w14:paraId="54285335" w14:textId="77777777" w:rsidR="0046776D" w:rsidRPr="00B2347F" w:rsidRDefault="0046776D" w:rsidP="0046776D">
      <w:pPr>
        <w:widowControl w:val="0"/>
        <w:autoSpaceDE w:val="0"/>
        <w:autoSpaceDN w:val="0"/>
        <w:adjustRightInd w:val="0"/>
        <w:ind w:left="288" w:hanging="288"/>
      </w:pPr>
      <w:r w:rsidRPr="00B2347F">
        <w:rPr>
          <w:b/>
        </w:rPr>
        <w:t>Hippolytus of Portus</w:t>
      </w:r>
      <w:r w:rsidRPr="00B2347F">
        <w:t xml:space="preserve"> (222-235/236 A.D.) says that by Him [Jesus] God made all things. </w:t>
      </w:r>
      <w:r w:rsidRPr="00B2347F">
        <w:rPr>
          <w:i/>
        </w:rPr>
        <w:t>Against the Heresy of One Noetus</w:t>
      </w:r>
      <w:r w:rsidRPr="00B2347F">
        <w:t xml:space="preserve"> ch.10 p.227</w:t>
      </w:r>
    </w:p>
    <w:p w14:paraId="2A0D0880" w14:textId="77777777" w:rsidR="0077399E" w:rsidRPr="00B2347F" w:rsidRDefault="0077399E" w:rsidP="0046776D">
      <w:pPr>
        <w:widowControl w:val="0"/>
        <w:autoSpaceDE w:val="0"/>
        <w:autoSpaceDN w:val="0"/>
        <w:adjustRightInd w:val="0"/>
        <w:ind w:left="288" w:hanging="288"/>
      </w:pPr>
      <w:r w:rsidRPr="00B2347F">
        <w:t xml:space="preserve">Hippolytus of Portus (222-235/236 A.D.) quotes John 1:1-3. </w:t>
      </w:r>
      <w:r w:rsidRPr="00B2347F">
        <w:rPr>
          <w:i/>
        </w:rPr>
        <w:t>Against the Heresy of One Noetus</w:t>
      </w:r>
      <w:r w:rsidRPr="00B2347F">
        <w:t xml:space="preserve"> ch.11 p.228</w:t>
      </w:r>
    </w:p>
    <w:p w14:paraId="510BCDB9" w14:textId="77777777" w:rsidR="0046776D" w:rsidRPr="00B2347F" w:rsidRDefault="0046776D" w:rsidP="0046776D">
      <w:pPr>
        <w:ind w:left="288" w:hanging="288"/>
      </w:pPr>
      <w:r w:rsidRPr="00B2347F">
        <w:t xml:space="preserve">Hippolytus of Portus (222-235/236 A.D.) says that God made all things. </w:t>
      </w:r>
      <w:r w:rsidRPr="00B2347F">
        <w:rPr>
          <w:i/>
        </w:rPr>
        <w:t>Against Beron and Helix</w:t>
      </w:r>
      <w:r w:rsidRPr="00B2347F">
        <w:t xml:space="preserve"> fragment 1 p.231</w:t>
      </w:r>
    </w:p>
    <w:p w14:paraId="4CE00707" w14:textId="77777777" w:rsidR="0046776D" w:rsidRPr="00B2347F" w:rsidRDefault="0046776D" w:rsidP="0046776D">
      <w:pPr>
        <w:ind w:left="288" w:hanging="288"/>
      </w:pPr>
      <w:r w:rsidRPr="00B2347F">
        <w:t xml:space="preserve">Hippolytus of Portus (222-235/236 A.D.) God made nothing evil. </w:t>
      </w:r>
      <w:r w:rsidRPr="00B2347F">
        <w:rPr>
          <w:i/>
        </w:rPr>
        <w:t>Refutation of All Heresies</w:t>
      </w:r>
      <w:r w:rsidRPr="00B2347F">
        <w:t xml:space="preserve"> book 10 ch.29 p.152</w:t>
      </w:r>
    </w:p>
    <w:p w14:paraId="497A62B2" w14:textId="77777777" w:rsidR="00FC5C15" w:rsidRPr="00B2347F" w:rsidRDefault="00FC5C15" w:rsidP="00FC5C15">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7729279E" w14:textId="77777777" w:rsidR="0046776D" w:rsidRPr="00B2347F" w:rsidRDefault="0046776D" w:rsidP="0046776D">
      <w:pPr>
        <w:autoSpaceDE w:val="0"/>
        <w:autoSpaceDN w:val="0"/>
        <w:adjustRightInd w:val="0"/>
        <w:ind w:left="288" w:hanging="288"/>
      </w:pPr>
      <w:r w:rsidRPr="00B2347F">
        <w:rPr>
          <w:b/>
        </w:rPr>
        <w:t>Commodianus</w:t>
      </w:r>
      <w:r w:rsidRPr="00B2347F">
        <w:t xml:space="preserve"> (240 A.D.)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Pr="00B2347F">
        <w:rPr>
          <w:highlight w:val="white"/>
        </w:rPr>
        <w:t xml:space="preserve"> </w:t>
      </w:r>
      <w:r w:rsidRPr="00B2347F">
        <w:rPr>
          <w:i/>
        </w:rPr>
        <w:t>Instructions of Commodianus</w:t>
      </w:r>
      <w:r w:rsidRPr="00B2347F">
        <w:t xml:space="preserve"> ch.28 p.208. See also ibid ch.5 p.20 and ch.76 p.218.</w:t>
      </w:r>
    </w:p>
    <w:p w14:paraId="00E1DA41" w14:textId="77777777" w:rsidR="0046776D" w:rsidRPr="00B2347F" w:rsidRDefault="0046776D" w:rsidP="0046776D">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the God of the Christians,... the maker and fashioner of the whole creation, visible and invisible</w:t>
      </w:r>
      <w:r w:rsidR="002D2DBF">
        <w:t>”</w:t>
      </w:r>
    </w:p>
    <w:p w14:paraId="737E9AD8" w14:textId="77777777" w:rsidR="0046776D" w:rsidRPr="00B2347F" w:rsidRDefault="0046776D" w:rsidP="0046776D">
      <w:pPr>
        <w:ind w:left="288" w:hanging="288"/>
      </w:pPr>
      <w:r w:rsidRPr="00B2347F">
        <w:rPr>
          <w:b/>
        </w:rPr>
        <w:t xml:space="preserve">Origen </w:t>
      </w:r>
      <w:r w:rsidRPr="00B2347F">
        <w:t xml:space="preserve">(c.227-240 A.D.) </w:t>
      </w:r>
      <w:r w:rsidR="002D2DBF">
        <w:t>“</w:t>
      </w:r>
      <w:r w:rsidRPr="00B2347F">
        <w:t>And without him [Christ] was not anything made</w:t>
      </w:r>
      <w:r w:rsidR="002D2DBF">
        <w:t>”</w:t>
      </w:r>
      <w:r w:rsidRPr="00B2347F">
        <w:t xml:space="preserve"> (quote of John 1:3b) </w:t>
      </w:r>
      <w:r w:rsidRPr="00B2347F">
        <w:rPr>
          <w:i/>
        </w:rPr>
        <w:t>Origen</w:t>
      </w:r>
      <w:r w:rsidR="00DE7390">
        <w:rPr>
          <w:i/>
        </w:rPr>
        <w:t>’</w:t>
      </w:r>
      <w:r w:rsidRPr="00B2347F">
        <w:rPr>
          <w:i/>
        </w:rPr>
        <w:t>s Commentary on John</w:t>
      </w:r>
      <w:r w:rsidRPr="00B2347F">
        <w:t xml:space="preserve"> book 2 ch.7 p.330</w:t>
      </w:r>
    </w:p>
    <w:p w14:paraId="5B074941" w14:textId="77777777" w:rsidR="0046776D" w:rsidRPr="00B2347F" w:rsidRDefault="0046776D" w:rsidP="0046776D">
      <w:pPr>
        <w:ind w:left="288" w:hanging="288"/>
      </w:pPr>
      <w:r w:rsidRPr="00B2347F">
        <w:t xml:space="preserve">Origen (225-253/254 A.D.) </w:t>
      </w:r>
      <w:r w:rsidR="002D2DBF">
        <w:t>“</w:t>
      </w:r>
      <w:r w:rsidRPr="00B2347F">
        <w:t xml:space="preserve">The God of Heaven drowned the king of </w:t>
      </w:r>
      <w:smartTag w:uri="urn:schemas-microsoft-com:office:smarttags" w:element="place">
        <w:smartTag w:uri="urn:schemas-microsoft-com:office:smarttags" w:element="country-region">
          <w:r w:rsidRPr="00B2347F">
            <w:t>Egypt</w:t>
          </w:r>
        </w:smartTag>
      </w:smartTag>
      <w:r w:rsidRPr="00B2347F">
        <w:t xml:space="preserve"> and the Egyptians. </w:t>
      </w:r>
      <w:r w:rsidRPr="00B2347F">
        <w:rPr>
          <w:i/>
        </w:rPr>
        <w:t>Origen Against Celsus</w:t>
      </w:r>
      <w:r w:rsidRPr="00B2347F">
        <w:t xml:space="preserve"> book 4 ch.34 p.51</w:t>
      </w:r>
    </w:p>
    <w:p w14:paraId="41922080" w14:textId="77777777" w:rsidR="0046776D" w:rsidRPr="00B2347F" w:rsidRDefault="0046776D" w:rsidP="0046776D">
      <w:pPr>
        <w:ind w:left="288" w:hanging="288"/>
      </w:pPr>
      <w:r w:rsidRPr="00B2347F">
        <w:t xml:space="preserve">Origen (c.227-240 A.D.) mentions </w:t>
      </w:r>
      <w:r w:rsidR="002D2DBF">
        <w:t>“</w:t>
      </w:r>
      <w:r w:rsidRPr="00B2347F">
        <w:t>the Father and maker of all.</w:t>
      </w:r>
      <w:r w:rsidR="002D2DBF">
        <w:t>”</w:t>
      </w:r>
      <w:r w:rsidRPr="00B2347F">
        <w:t xml:space="preserve"> </w:t>
      </w:r>
      <w:r w:rsidRPr="00B2347F">
        <w:rPr>
          <w:i/>
        </w:rPr>
        <w:t>Commentary on John</w:t>
      </w:r>
      <w:r w:rsidRPr="00B2347F">
        <w:t xml:space="preserve"> book 1 ch.8 p.301</w:t>
      </w:r>
    </w:p>
    <w:p w14:paraId="1DF598D5" w14:textId="77777777" w:rsidR="0046776D" w:rsidRPr="00B2347F" w:rsidRDefault="0046776D" w:rsidP="0046776D">
      <w:pPr>
        <w:widowControl w:val="0"/>
        <w:autoSpaceDE w:val="0"/>
        <w:autoSpaceDN w:val="0"/>
        <w:adjustRightInd w:val="0"/>
        <w:ind w:left="288" w:hanging="288"/>
      </w:pPr>
      <w:r w:rsidRPr="00B2347F">
        <w:rPr>
          <w:b/>
        </w:rPr>
        <w:t>Novatian</w:t>
      </w:r>
      <w:r w:rsidRPr="00B2347F">
        <w:t xml:space="preserve"> (250/4-256/7 A.D.) speaks of God the Father and Lord Omnipotent, the founder of all things. </w:t>
      </w:r>
      <w:r w:rsidRPr="00B2347F">
        <w:rPr>
          <w:i/>
        </w:rPr>
        <w:t>Treatise Concerning the Trinity</w:t>
      </w:r>
      <w:r w:rsidRPr="00B2347F">
        <w:t xml:space="preserve"> ch.17 p.627 and ch.1 p.611. See also ibid ch.3 p.613.</w:t>
      </w:r>
    </w:p>
    <w:p w14:paraId="71F4DE0C" w14:textId="77777777" w:rsidR="0046776D" w:rsidRPr="00B2347F" w:rsidRDefault="0046776D" w:rsidP="0046776D">
      <w:pPr>
        <w:ind w:left="288" w:hanging="288"/>
      </w:pPr>
      <w:r w:rsidRPr="00B2347F">
        <w:t xml:space="preserve">Novatian (250/4-256/7 A.D.) says that God created everything good. </w:t>
      </w:r>
      <w:r w:rsidRPr="00B2347F">
        <w:rPr>
          <w:i/>
        </w:rPr>
        <w:t>Treatise Concerning the Trinity</w:t>
      </w:r>
      <w:r w:rsidRPr="00B2347F">
        <w:t xml:space="preserve"> ch.4 p.614</w:t>
      </w:r>
    </w:p>
    <w:p w14:paraId="59F754D0" w14:textId="77777777" w:rsidR="0046776D" w:rsidRPr="00B2347F" w:rsidRDefault="0046776D" w:rsidP="0046776D">
      <w:pPr>
        <w:ind w:left="288" w:hanging="288"/>
      </w:pPr>
      <w:r w:rsidRPr="00B2347F">
        <w:t xml:space="preserve">Novatian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 ch.21 p.632; ch.17 p.626. See also </w:t>
      </w:r>
      <w:r w:rsidRPr="00B2347F">
        <w:rPr>
          <w:i/>
        </w:rPr>
        <w:t>Concerning the Trinity</w:t>
      </w:r>
      <w:r w:rsidRPr="00B2347F">
        <w:t xml:space="preserve"> ch.6 p.616</w:t>
      </w:r>
    </w:p>
    <w:p w14:paraId="007DA37B" w14:textId="77777777" w:rsidR="006D6299" w:rsidRPr="00B2347F" w:rsidRDefault="006D6299" w:rsidP="006D6299">
      <w:pPr>
        <w:autoSpaceDE w:val="0"/>
        <w:autoSpaceDN w:val="0"/>
        <w:adjustRightInd w:val="0"/>
        <w:ind w:left="288" w:hanging="288"/>
        <w:rPr>
          <w:szCs w:val="24"/>
        </w:rPr>
      </w:pPr>
      <w:r w:rsidRPr="00B2347F">
        <w:rPr>
          <w:i/>
          <w:szCs w:val="24"/>
        </w:rPr>
        <w:t>Treatise Against Novatian</w:t>
      </w:r>
      <w:r w:rsidRPr="00B2347F">
        <w:rPr>
          <w:szCs w:val="24"/>
        </w:rPr>
        <w:t xml:space="preserve"> (</w:t>
      </w:r>
      <w:r w:rsidRPr="00B2347F">
        <w:t>250/4-256/7 A.D.</w:t>
      </w:r>
      <w:r w:rsidRPr="00B2347F">
        <w:rPr>
          <w:szCs w:val="24"/>
        </w:rPr>
        <w:t xml:space="preserve">) (partial) ch.4 p.658 </w:t>
      </w:r>
      <w:r w:rsidR="002D2DBF">
        <w:rPr>
          <w:szCs w:val="24"/>
        </w:rPr>
        <w:t>“</w:t>
      </w:r>
      <w:r w:rsidRPr="00B2347F">
        <w:rPr>
          <w:rFonts w:cs="Consolas"/>
          <w:szCs w:val="24"/>
          <w:highlight w:val="white"/>
        </w:rPr>
        <w:t xml:space="preserve">as said Moses, </w:t>
      </w:r>
      <w:r w:rsidR="00DE7390">
        <w:rPr>
          <w:rFonts w:cs="Consolas"/>
          <w:szCs w:val="24"/>
          <w:highlight w:val="white"/>
        </w:rPr>
        <w:t>‘</w:t>
      </w:r>
      <w:r w:rsidRPr="00B2347F">
        <w:rPr>
          <w:rFonts w:cs="Consolas"/>
          <w:szCs w:val="24"/>
          <w:highlight w:val="white"/>
        </w:rPr>
        <w:t>And the Lord God saw that the wickednesses of men were overflowing upon the earth, and that all of them were remembering for evil from the beginning of their days; and He said, I will destroy man whom I have made from off the face of the earth, from man even unto cattle, and from the creeping thing even unto the fowls of the air.</w:t>
      </w:r>
      <w:r w:rsidR="00DE7390">
        <w:rPr>
          <w:rFonts w:cs="Consolas"/>
          <w:szCs w:val="24"/>
        </w:rPr>
        <w:t>’</w:t>
      </w:r>
      <w:r w:rsidR="002D2DBF">
        <w:rPr>
          <w:szCs w:val="24"/>
        </w:rPr>
        <w:t>”</w:t>
      </w:r>
    </w:p>
    <w:p w14:paraId="6EF55915" w14:textId="77777777" w:rsidR="00B12718" w:rsidRPr="00B2347F" w:rsidRDefault="00B12718" w:rsidP="00B12718">
      <w:pPr>
        <w:autoSpaceDE w:val="0"/>
        <w:autoSpaceDN w:val="0"/>
        <w:adjustRightInd w:val="0"/>
        <w:ind w:left="288" w:hanging="288"/>
        <w:rPr>
          <w:szCs w:val="24"/>
        </w:rPr>
      </w:pPr>
      <w:r w:rsidRPr="00B2347F">
        <w:rPr>
          <w:b/>
          <w:i/>
          <w:szCs w:val="24"/>
        </w:rPr>
        <w:t xml:space="preserve">Treatise </w:t>
      </w:r>
      <w:r w:rsidR="00AC72EE" w:rsidRPr="00B2347F">
        <w:rPr>
          <w:b/>
          <w:i/>
          <w:szCs w:val="24"/>
        </w:rPr>
        <w:t>on Rebaptism</w:t>
      </w:r>
      <w:r w:rsidRPr="00B2347F">
        <w:rPr>
          <w:szCs w:val="24"/>
        </w:rPr>
        <w:t xml:space="preserve"> (</w:t>
      </w:r>
      <w:r w:rsidRPr="00B2347F">
        <w:t>c.250-258 A.D.</w:t>
      </w:r>
      <w:r w:rsidRPr="00B2347F">
        <w:rPr>
          <w:szCs w:val="24"/>
        </w:rPr>
        <w:t>) ch.13 p.</w:t>
      </w:r>
      <w:r w:rsidR="00345002" w:rsidRPr="00B2347F">
        <w:rPr>
          <w:szCs w:val="24"/>
        </w:rPr>
        <w:t>675</w:t>
      </w:r>
      <w:r w:rsidRPr="00B2347F">
        <w:rPr>
          <w:szCs w:val="24"/>
        </w:rPr>
        <w:t xml:space="preserve"> </w:t>
      </w:r>
      <w:r w:rsidR="002D2DBF">
        <w:rPr>
          <w:szCs w:val="24"/>
        </w:rPr>
        <w:t>“</w:t>
      </w:r>
      <w:r w:rsidRPr="00B2347F">
        <w:rPr>
          <w:rFonts w:cs="Consolas"/>
          <w:szCs w:val="24"/>
          <w:highlight w:val="white"/>
        </w:rPr>
        <w:t>that thereby it appears and is plain that he is a heretic who believes on another God, or receives another Christ than Him whom the Scriptures of the Old and New Testament manifestly declare, which announce without any obscurity the Father omnipotent, Creator of all things, and His Son.</w:t>
      </w:r>
      <w:r w:rsidR="002D2DBF">
        <w:rPr>
          <w:szCs w:val="24"/>
        </w:rPr>
        <w:t>”</w:t>
      </w:r>
    </w:p>
    <w:p w14:paraId="55676BB2" w14:textId="77777777" w:rsidR="00FC5C15" w:rsidRPr="00B2347F" w:rsidRDefault="00FC5C15" w:rsidP="00FC5C15">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Does Marcion then maintain the Trinity? Does he then assert the same Father, the Creator, as we do? Does he know the same Son, Christ born of the Virgin Mary, who as the Word was made flesh, who bare our sins, who conquered death by 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w:t>
      </w:r>
      <w:r w:rsidR="002D2DBF">
        <w:rPr>
          <w:szCs w:val="24"/>
        </w:rPr>
        <w:t>”</w:t>
      </w:r>
      <w:r w:rsidRPr="00B2347F">
        <w:rPr>
          <w:szCs w:val="24"/>
        </w:rPr>
        <w:t xml:space="preserve"> </w:t>
      </w:r>
      <w:r w:rsidRPr="00B2347F">
        <w:rPr>
          <w:i/>
          <w:szCs w:val="24"/>
        </w:rPr>
        <w:t>Epistles of Cyprian</w:t>
      </w:r>
      <w:r w:rsidR="00345002" w:rsidRPr="00B2347F">
        <w:rPr>
          <w:szCs w:val="24"/>
        </w:rPr>
        <w:t xml:space="preserve"> Letter 72 ch.5 p.380-381</w:t>
      </w:r>
    </w:p>
    <w:p w14:paraId="7B9B74C9" w14:textId="77777777" w:rsidR="0046776D" w:rsidRPr="00B2347F" w:rsidRDefault="0046776D" w:rsidP="0046776D">
      <w:pPr>
        <w:ind w:left="288" w:hanging="288"/>
      </w:pPr>
      <w:r w:rsidRPr="00B2347F">
        <w:rPr>
          <w:b/>
        </w:rPr>
        <w:t>Firmilian</w:t>
      </w:r>
      <w:r w:rsidRPr="00B2347F">
        <w:t xml:space="preserve"> (c.246-258 A.D.) in his letter to Cyprian says that God </w:t>
      </w:r>
      <w:r w:rsidR="002D2DBF">
        <w:t>“</w:t>
      </w:r>
      <w:r w:rsidRPr="00B2347F">
        <w:t>created the whole world</w:t>
      </w:r>
      <w:r w:rsidR="002D2DBF">
        <w:t>”</w:t>
      </w:r>
      <w:r w:rsidRPr="00B2347F">
        <w:t xml:space="preserve"> in</w:t>
      </w:r>
      <w:r w:rsidR="003F6F39" w:rsidRPr="00B2347F">
        <w:t xml:space="preserve"> </w:t>
      </w:r>
      <w:r w:rsidR="003F6F39" w:rsidRPr="00B2347F">
        <w:rPr>
          <w:i/>
        </w:rPr>
        <w:t>Epistles of Cyprian</w:t>
      </w:r>
      <w:r w:rsidR="00706F06">
        <w:t xml:space="preserve"> </w:t>
      </w:r>
      <w:r w:rsidRPr="00B2347F">
        <w:t>Letter 74 p.395</w:t>
      </w:r>
    </w:p>
    <w:p w14:paraId="15DC3D28" w14:textId="77777777" w:rsidR="0046776D" w:rsidRPr="00B2347F" w:rsidRDefault="0046776D" w:rsidP="0046776D">
      <w:pPr>
        <w:ind w:left="288" w:hanging="288"/>
      </w:pPr>
      <w:r w:rsidRPr="00B2347F">
        <w:t xml:space="preserve">Lucianus of Rucuma at the </w:t>
      </w:r>
      <w:r w:rsidRPr="00B2347F">
        <w:rPr>
          <w:b/>
        </w:rPr>
        <w:t>Seventh Council of Carthage</w:t>
      </w:r>
      <w:r w:rsidRPr="00B2347F">
        <w:t xml:space="preserve"> (258 A.D.) p.570 (partial) quotes Genesis 1:4 and that when God created the Light, it was good. (No mention of everything else in creation though.)</w:t>
      </w:r>
    </w:p>
    <w:p w14:paraId="3D22DE01" w14:textId="77777777" w:rsidR="0046776D" w:rsidRPr="00B2347F" w:rsidRDefault="0046776D" w:rsidP="0046776D">
      <w:pPr>
        <w:ind w:left="288" w:hanging="288"/>
      </w:pPr>
      <w:r w:rsidRPr="00B2347F">
        <w:rPr>
          <w:b/>
        </w:rPr>
        <w:t>Gregory Thaumaturgus</w:t>
      </w:r>
      <w:r w:rsidRPr="00B2347F">
        <w:t xml:space="preserve"> (240-265 A.D.) says God is the Ruler and Originator of all things. </w:t>
      </w:r>
      <w:r w:rsidRPr="00B2347F">
        <w:rPr>
          <w:i/>
        </w:rPr>
        <w:t>Oration and Panegyric to Origen</w:t>
      </w:r>
      <w:r w:rsidRPr="00B2347F">
        <w:t xml:space="preserve"> argument 3 p.24 and that God is the Author of all things. Argument 4 p.24</w:t>
      </w:r>
    </w:p>
    <w:p w14:paraId="7DABA839" w14:textId="77777777" w:rsidR="0046776D" w:rsidRPr="00B2347F" w:rsidRDefault="0046776D" w:rsidP="0046776D">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Now we worship the one God, who is the Creator of all things,</w:t>
      </w:r>
      <w:r w:rsidR="002D2DBF">
        <w:t>”</w:t>
      </w:r>
      <w:r w:rsidRPr="00B2347F">
        <w:t xml:space="preserve"> </w:t>
      </w:r>
      <w:r w:rsidRPr="00B2347F">
        <w:rPr>
          <w:i/>
        </w:rPr>
        <w:t>Letter 10</w:t>
      </w:r>
      <w:r w:rsidRPr="00B2347F">
        <w:t xml:space="preserve"> ch.5 p.105</w:t>
      </w:r>
    </w:p>
    <w:p w14:paraId="3D618712" w14:textId="77777777" w:rsidR="00B12718" w:rsidRPr="00B2347F" w:rsidRDefault="00B12718" w:rsidP="00B12718">
      <w:pPr>
        <w:autoSpaceDE w:val="0"/>
        <w:autoSpaceDN w:val="0"/>
        <w:adjustRightInd w:val="0"/>
        <w:ind w:left="288" w:hanging="288"/>
        <w:rPr>
          <w:szCs w:val="24"/>
        </w:rPr>
      </w:pPr>
      <w:r w:rsidRPr="00B2347F">
        <w:rPr>
          <w:szCs w:val="24"/>
        </w:rPr>
        <w:t xml:space="preserve">Theonas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282-300 A.D.</w:t>
      </w:r>
      <w:r w:rsidRPr="00B2347F">
        <w:rPr>
          <w:szCs w:val="24"/>
        </w:rPr>
        <w:t xml:space="preserve">) (partial) </w:t>
      </w:r>
      <w:r w:rsidR="002D2DBF">
        <w:rPr>
          <w:szCs w:val="24"/>
        </w:rPr>
        <w:t>“</w:t>
      </w:r>
      <w:r w:rsidRPr="00B2347F">
        <w:rPr>
          <w:rFonts w:cs="Consolas"/>
          <w:szCs w:val="24"/>
          <w:highlight w:val="white"/>
        </w:rPr>
        <w:t>Bear all things for the sake of your Creator Himself; endure all things; overcome and get above all things, that ye may win Christ the Lord. Great are these duties, and full of painstaking. But he that striveth for the mastery is temperate in all things; and they do it to obtain a corruptible crown, but we an incorruptible.</w:t>
      </w:r>
      <w:r w:rsidR="002D2DBF">
        <w:rPr>
          <w:szCs w:val="24"/>
        </w:rPr>
        <w:t>”</w:t>
      </w:r>
      <w:r w:rsidRPr="00B2347F">
        <w:rPr>
          <w:szCs w:val="24"/>
        </w:rPr>
        <w:t xml:space="preserve"> </w:t>
      </w:r>
      <w:r w:rsidRPr="00B2347F">
        <w:rPr>
          <w:i/>
        </w:rPr>
        <w:t>Letter of Theonas, Bishop of Alexandria, to Lucianus, the Chief Chamberlain</w:t>
      </w:r>
      <w:r w:rsidRPr="00B2347F">
        <w:t xml:space="preserve"> </w:t>
      </w:r>
      <w:r w:rsidRPr="00B2347F">
        <w:rPr>
          <w:szCs w:val="24"/>
        </w:rPr>
        <w:t>ch.2 p.</w:t>
      </w:r>
      <w:r w:rsidR="00345002" w:rsidRPr="00B2347F">
        <w:rPr>
          <w:szCs w:val="24"/>
        </w:rPr>
        <w:t>159</w:t>
      </w:r>
    </w:p>
    <w:p w14:paraId="61879AD3" w14:textId="77777777" w:rsidR="0046776D" w:rsidRPr="00B2347F" w:rsidRDefault="0046776D" w:rsidP="0046776D">
      <w:pPr>
        <w:widowControl w:val="0"/>
        <w:autoSpaceDE w:val="0"/>
        <w:autoSpaceDN w:val="0"/>
        <w:adjustRightInd w:val="0"/>
        <w:ind w:left="288" w:hanging="288"/>
      </w:pPr>
      <w:r w:rsidRPr="00B2347F">
        <w:rPr>
          <w:b/>
        </w:rPr>
        <w:t>Adamantius</w:t>
      </w:r>
      <w:r w:rsidRPr="00B2347F">
        <w:t xml:space="preserve"> (c.300 A.D.) says that God created all. </w:t>
      </w:r>
      <w:r w:rsidRPr="00B2347F">
        <w:rPr>
          <w:i/>
        </w:rPr>
        <w:t>Dialogue on the True Faith</w:t>
      </w:r>
      <w:r w:rsidRPr="00B2347F">
        <w:t xml:space="preserve"> 2nd part ch.19 d p.104</w:t>
      </w:r>
    </w:p>
    <w:p w14:paraId="2A4B6FF6" w14:textId="77777777" w:rsidR="0046776D" w:rsidRPr="00B2347F" w:rsidRDefault="0046776D" w:rsidP="0046776D">
      <w:pPr>
        <w:ind w:left="288" w:hanging="288"/>
        <w:rPr>
          <w:b/>
        </w:rPr>
      </w:pPr>
      <w:r w:rsidRPr="00B2347F">
        <w:t xml:space="preserve">Adamantius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ch.870a p.105</w:t>
      </w:r>
    </w:p>
    <w:p w14:paraId="2B130C02" w14:textId="3133CEA9" w:rsidR="0046776D" w:rsidRPr="00B2347F" w:rsidRDefault="00FC1C66" w:rsidP="0046776D">
      <w:pPr>
        <w:ind w:left="288" w:hanging="288"/>
      </w:pPr>
      <w:r>
        <w:rPr>
          <w:b/>
        </w:rPr>
        <w:t xml:space="preserve">Arnobius of Sicca </w:t>
      </w:r>
      <w:r w:rsidR="0046776D" w:rsidRPr="00B2347F">
        <w:t xml:space="preserve">(297-303 A.D.) </w:t>
      </w:r>
      <w:r w:rsidR="002D2DBF">
        <w:t>“</w:t>
      </w:r>
      <w:r w:rsidR="0046776D" w:rsidRPr="00B2347F">
        <w:t>by whom all things on heaven and earth are quickened</w:t>
      </w:r>
      <w:r w:rsidR="002D2DBF">
        <w:t>”</w:t>
      </w:r>
      <w:r w:rsidR="0046776D" w:rsidRPr="00B2347F">
        <w:t xml:space="preserve"> </w:t>
      </w:r>
      <w:r w:rsidR="0046776D" w:rsidRPr="00B2347F">
        <w:rPr>
          <w:i/>
        </w:rPr>
        <w:t>Arnobius Against the Heathen</w:t>
      </w:r>
      <w:r w:rsidR="0046776D" w:rsidRPr="00B2347F">
        <w:t xml:space="preserve"> book 2 ch.2 p.434</w:t>
      </w:r>
    </w:p>
    <w:p w14:paraId="14C061D3" w14:textId="77777777" w:rsidR="00FC5C15" w:rsidRPr="00B2347F" w:rsidRDefault="00FC5C15" w:rsidP="0046776D">
      <w:pPr>
        <w:ind w:left="288" w:hanging="288"/>
        <w:rPr>
          <w:szCs w:val="24"/>
        </w:rPr>
      </w:pPr>
      <w:r w:rsidRPr="00B2347F">
        <w:rPr>
          <w:b/>
          <w:szCs w:val="24"/>
        </w:rPr>
        <w:t>Victorinus of Petau</w:t>
      </w:r>
      <w:r w:rsidRPr="00B2347F">
        <w:rPr>
          <w:szCs w:val="24"/>
        </w:rPr>
        <w:t xml:space="preserve"> (</w:t>
      </w:r>
      <w:r w:rsidR="00B12718" w:rsidRPr="00B2347F">
        <w:rPr>
          <w:szCs w:val="24"/>
        </w:rPr>
        <w:t>martyred 304</w:t>
      </w:r>
      <w:r w:rsidRPr="00B2347F">
        <w:rPr>
          <w:szCs w:val="24"/>
        </w:rPr>
        <w:t xml:space="preserve"> A.D.) </w:t>
      </w:r>
      <w:r w:rsidR="002D2DBF">
        <w:rPr>
          <w:szCs w:val="24"/>
        </w:rPr>
        <w:t>“</w:t>
      </w:r>
      <w:r w:rsidRPr="00B2347F">
        <w:rPr>
          <w:rFonts w:cs="Consolas"/>
          <w:szCs w:val="24"/>
          <w:highlight w:val="white"/>
        </w:rPr>
        <w:t xml:space="preserve">And </w:t>
      </w:r>
      <w:r w:rsidRPr="00B2347F">
        <w:rPr>
          <w:rFonts w:cs="Consolas"/>
          <w:i/>
          <w:szCs w:val="24"/>
          <w:highlight w:val="white"/>
        </w:rPr>
        <w:t>in</w:t>
      </w:r>
      <w:r w:rsidRPr="00B2347F">
        <w:rPr>
          <w:rFonts w:cs="Consolas"/>
          <w:szCs w:val="24"/>
          <w:highlight w:val="white"/>
        </w:rPr>
        <w:t xml:space="preserve"> that he says that the sun is not necessary in the city, </w:t>
      </w:r>
      <w:r w:rsidRPr="00B2347F">
        <w:rPr>
          <w:rFonts w:cs="Consolas"/>
          <w:i/>
          <w:szCs w:val="24"/>
          <w:highlight w:val="white"/>
        </w:rPr>
        <w:t>he</w:t>
      </w:r>
      <w:r w:rsidRPr="00B2347F">
        <w:rPr>
          <w:rFonts w:cs="Consolas"/>
          <w:szCs w:val="24"/>
          <w:highlight w:val="white"/>
        </w:rPr>
        <w:t xml:space="preserve"> shows, evidently, that the Creator as the immaculate light shines in the midst of it, whose brightness no mind has been able to conceive, nor tongue to tell.</w:t>
      </w:r>
      <w:r w:rsidR="002D2DBF">
        <w:rPr>
          <w:szCs w:val="24"/>
        </w:rPr>
        <w:t>”</w:t>
      </w:r>
      <w:r w:rsidRPr="00B2347F">
        <w:rPr>
          <w:szCs w:val="24"/>
        </w:rPr>
        <w:t xml:space="preserve"> </w:t>
      </w:r>
      <w:r w:rsidRPr="00B2347F">
        <w:rPr>
          <w:i/>
          <w:szCs w:val="24"/>
        </w:rPr>
        <w:t>Commentary on the Apocalypse</w:t>
      </w:r>
      <w:r w:rsidRPr="00B2347F">
        <w:rPr>
          <w:szCs w:val="24"/>
        </w:rPr>
        <w:t xml:space="preserve"> from the 2</w:t>
      </w:r>
      <w:r w:rsidR="00345002" w:rsidRPr="00B2347F">
        <w:rPr>
          <w:szCs w:val="24"/>
        </w:rPr>
        <w:t>1</w:t>
      </w:r>
      <w:r w:rsidRPr="00B2347F">
        <w:rPr>
          <w:szCs w:val="24"/>
        </w:rPr>
        <w:t>th and 2</w:t>
      </w:r>
      <w:r w:rsidR="00345002" w:rsidRPr="00B2347F">
        <w:rPr>
          <w:szCs w:val="24"/>
        </w:rPr>
        <w:t>2th chapters no.16 p.359</w:t>
      </w:r>
    </w:p>
    <w:p w14:paraId="33759EDD" w14:textId="77777777" w:rsidR="00C3605D" w:rsidRPr="00B2347F" w:rsidRDefault="00C3605D" w:rsidP="00C3605D">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t>“</w:t>
      </w:r>
      <w:r w:rsidRPr="00B2347F">
        <w:t>one Lord Jesus Christ His Son, the only-begotten God through whom all things were made</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425C5B80" w14:textId="77777777" w:rsidR="0046776D" w:rsidRPr="00B2347F" w:rsidRDefault="0046776D" w:rsidP="0046776D">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God is the Maker and Creator or all things. </w:t>
      </w:r>
      <w:r w:rsidRPr="00B2347F">
        <w:rPr>
          <w:i/>
        </w:rPr>
        <w:t>Fragment 5</w:t>
      </w:r>
      <w:r w:rsidRPr="00B2347F">
        <w:t xml:space="preserve"> p.281</w:t>
      </w:r>
    </w:p>
    <w:p w14:paraId="6C2F27D2" w14:textId="77777777" w:rsidR="00A229E4" w:rsidRPr="00B2347F" w:rsidRDefault="00A229E4" w:rsidP="00A229E4">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681799D3" w14:textId="77777777" w:rsidR="0046776D" w:rsidRPr="00B2347F" w:rsidRDefault="0046776D" w:rsidP="0046776D">
      <w:pPr>
        <w:ind w:left="288" w:hanging="288"/>
      </w:pPr>
      <w:r w:rsidRPr="00B2347F">
        <w:rPr>
          <w:b/>
        </w:rPr>
        <w:t>Methodius</w:t>
      </w:r>
      <w:r w:rsidRPr="00B2347F">
        <w:t xml:space="preserve"> (270-311/312 A.D.) </w:t>
      </w:r>
      <w:r w:rsidR="002D2DBF">
        <w:t>“</w:t>
      </w:r>
      <w:r w:rsidRPr="00B2347F">
        <w:t>God, who created all things, and provides and cares for all things, took dust from the ground, and made our outer man.</w:t>
      </w:r>
      <w:r w:rsidR="002D2DBF">
        <w:t>”</w:t>
      </w:r>
      <w:r w:rsidRPr="00B2347F">
        <w:t xml:space="preserve"> Part 1 ch.15 p.368. See also </w:t>
      </w:r>
      <w:r w:rsidRPr="00B2347F">
        <w:rPr>
          <w:i/>
        </w:rPr>
        <w:t>Discourse on the Resurrection</w:t>
      </w:r>
      <w:r w:rsidRPr="00B2347F">
        <w:t xml:space="preserve"> ch.8 p.375</w:t>
      </w:r>
    </w:p>
    <w:p w14:paraId="6C751B47" w14:textId="77777777" w:rsidR="00FC5C15" w:rsidRPr="00B2347F" w:rsidRDefault="00FC5C15" w:rsidP="00FC5C15">
      <w:pPr>
        <w:widowControl w:val="0"/>
        <w:autoSpaceDE w:val="0"/>
        <w:autoSpaceDN w:val="0"/>
        <w:adjustRightInd w:val="0"/>
        <w:ind w:left="288" w:hanging="288"/>
      </w:pPr>
      <w:r w:rsidRPr="00B2347F">
        <w:t xml:space="preserve">Methodius (270-311/312 A.D.) </w:t>
      </w:r>
      <w:r w:rsidR="002D2DBF">
        <w:t>“</w:t>
      </w:r>
      <w:r w:rsidRPr="00B2347F">
        <w:t>This is the power of the Father. The other which adorns and embellishes, by imitation of the former, the things which already exist. This is the power of the Son, the almighty and powerful hand of the Father, by which, after creating matter not out of things which were already in existence,</w:t>
      </w:r>
      <w:r w:rsidR="002D2DBF">
        <w:t>”</w:t>
      </w:r>
      <w:r w:rsidRPr="00B2347F">
        <w:t xml:space="preserve"> </w:t>
      </w:r>
      <w:r w:rsidRPr="00B2347F">
        <w:rPr>
          <w:i/>
        </w:rPr>
        <w:t>Extract from Work on Things Created</w:t>
      </w:r>
      <w:r w:rsidRPr="00B2347F">
        <w:t xml:space="preserve"> ch.7 p.381</w:t>
      </w:r>
    </w:p>
    <w:p w14:paraId="63A454A6" w14:textId="77777777" w:rsidR="0046776D" w:rsidRPr="00B2347F" w:rsidRDefault="002A2570" w:rsidP="0046776D">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46776D" w:rsidRPr="00B2347F">
        <w:rPr>
          <w:b/>
          <w:i/>
        </w:rPr>
        <w:t xml:space="preserve"> </w:t>
      </w:r>
      <w:r w:rsidR="0046776D" w:rsidRPr="00B2347F">
        <w:t xml:space="preserve">(318 A.D.) says that God made all. </w:t>
      </w:r>
      <w:r w:rsidR="008A2093">
        <w:rPr>
          <w:i/>
        </w:rPr>
        <w:t>Athanasius Against the Heathen</w:t>
      </w:r>
      <w:r w:rsidR="0046776D" w:rsidRPr="00B2347F">
        <w:t xml:space="preserve"> ch.2 p.5</w:t>
      </w:r>
    </w:p>
    <w:p w14:paraId="325046D6" w14:textId="77777777" w:rsidR="0046776D" w:rsidRPr="00B2347F" w:rsidRDefault="002A2570" w:rsidP="0046776D">
      <w:pPr>
        <w:ind w:left="288" w:hanging="288"/>
        <w:rPr>
          <w:b/>
        </w:rPr>
      </w:pPr>
      <w:r>
        <w:t>Athanasius of Alexandria</w:t>
      </w:r>
      <w:r w:rsidR="0046776D" w:rsidRPr="00B2347F">
        <w:t xml:space="preserve"> (c.318 A.D.) (implied) says that some Greeks had the false believe that God made some things evil. </w:t>
      </w:r>
      <w:r w:rsidR="008A2093">
        <w:rPr>
          <w:i/>
        </w:rPr>
        <w:t>Athanasius Against the Heathen</w:t>
      </w:r>
      <w:r w:rsidR="0046776D" w:rsidRPr="00B2347F">
        <w:t xml:space="preserve"> ch.6 p.6</w:t>
      </w:r>
    </w:p>
    <w:p w14:paraId="4CBA541C" w14:textId="77777777" w:rsidR="0046776D" w:rsidRPr="00B2347F" w:rsidRDefault="0046776D" w:rsidP="0046776D">
      <w:pPr>
        <w:autoSpaceDE w:val="0"/>
        <w:autoSpaceDN w:val="0"/>
        <w:adjustRightInd w:val="0"/>
        <w:ind w:left="288" w:hanging="288"/>
      </w:pPr>
      <w:r w:rsidRPr="00B2347F">
        <w:rPr>
          <w:b/>
        </w:rPr>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2339A43E" w14:textId="77777777" w:rsidR="0046776D" w:rsidRPr="00B2347F" w:rsidRDefault="0046776D" w:rsidP="0046776D">
      <w:pPr>
        <w:ind w:left="288" w:hanging="288"/>
      </w:pPr>
      <w:r w:rsidRPr="00B2347F">
        <w:t xml:space="preserve">Lactantius (c.303-320/325 A.D.) There is One God who created all things. </w:t>
      </w:r>
      <w:r w:rsidRPr="00B2347F">
        <w:rPr>
          <w:i/>
        </w:rPr>
        <w:t>The Divine Institutes</w:t>
      </w:r>
      <w:r w:rsidRPr="00B2347F">
        <w:t xml:space="preserve"> book 1 ch.3 p.11-12. See also </w:t>
      </w:r>
      <w:r w:rsidRPr="00B2347F">
        <w:rPr>
          <w:i/>
        </w:rPr>
        <w:t>The Epitome of the Divine Institutes</w:t>
      </w:r>
      <w:r w:rsidRPr="00B2347F">
        <w:t xml:space="preserve"> ch.67 p.251.</w:t>
      </w:r>
    </w:p>
    <w:p w14:paraId="755EB1D7" w14:textId="77777777" w:rsidR="00FC5C15" w:rsidRPr="00B2347F" w:rsidRDefault="00FC5C15" w:rsidP="00FC5C15">
      <w:pPr>
        <w:ind w:left="288" w:hanging="288"/>
      </w:pPr>
      <w:r w:rsidRPr="00B2347F">
        <w:t xml:space="preserve">Lactantius (c.303-320/325 A.D.) says that God made the creation out of nothing. </w:t>
      </w:r>
      <w:r w:rsidRPr="00B2347F">
        <w:rPr>
          <w:i/>
        </w:rPr>
        <w:t>The Divine Institutes</w:t>
      </w:r>
      <w:r w:rsidRPr="00B2347F">
        <w:t xml:space="preserve"> book 1 ch.3 p.12</w:t>
      </w:r>
    </w:p>
    <w:p w14:paraId="4CD984B5" w14:textId="77777777" w:rsidR="00FC5C15" w:rsidRPr="00B2347F" w:rsidRDefault="00FC5C15" w:rsidP="00FC5C15">
      <w:pPr>
        <w:ind w:left="288" w:hanging="288"/>
        <w:jc w:val="both"/>
      </w:pPr>
      <w:r w:rsidRPr="00B2347F">
        <w:t xml:space="preserve">Lactantius (c.303-320/325 A.D.) says that God </w:t>
      </w:r>
      <w:r w:rsidR="002D2DBF">
        <w:t>“</w:t>
      </w:r>
      <w:r w:rsidRPr="00B2347F">
        <w:t>framed the world out of nothing.</w:t>
      </w:r>
      <w:r w:rsidR="002D2DBF">
        <w:t>”</w:t>
      </w:r>
      <w:r w:rsidRPr="00B2347F">
        <w:t xml:space="preserve"> </w:t>
      </w:r>
      <w:r w:rsidRPr="00B2347F">
        <w:rPr>
          <w:i/>
        </w:rPr>
        <w:t>Epitome of the Divine Institutes</w:t>
      </w:r>
      <w:r w:rsidRPr="00B2347F">
        <w:t xml:space="preserve"> ch.27 p.231</w:t>
      </w:r>
    </w:p>
    <w:p w14:paraId="4FC4FA7B" w14:textId="77777777" w:rsidR="006A38E7" w:rsidRPr="00B2347F" w:rsidRDefault="006A38E7" w:rsidP="006A38E7">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(implied) says that all things were made through Christ. </w:t>
      </w:r>
      <w:r w:rsidRPr="00B2347F">
        <w:rPr>
          <w:i/>
        </w:rPr>
        <w:t>Epistles on the Arian Heresy</w:t>
      </w:r>
      <w:r w:rsidRPr="00B2347F">
        <w:t xml:space="preserve"> Epistle 1 ch.4 p.292</w:t>
      </w:r>
    </w:p>
    <w:p w14:paraId="52CA1BA5" w14:textId="77777777" w:rsidR="0046776D" w:rsidRPr="00B2347F" w:rsidRDefault="006A38E7" w:rsidP="006A38E7">
      <w:pPr>
        <w:autoSpaceDE w:val="0"/>
        <w:autoSpaceDN w:val="0"/>
        <w:adjustRightInd w:val="0"/>
        <w:ind w:left="288" w:hanging="288"/>
        <w:rPr>
          <w:szCs w:val="24"/>
        </w:rPr>
      </w:pPr>
      <w:r w:rsidRPr="00B2347F">
        <w:rPr>
          <w:szCs w:val="24"/>
        </w:rPr>
        <w:t xml:space="preserve">Alexander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(313-326 A.D.) (implied)</w:t>
      </w:r>
      <w:r w:rsidR="00706F06">
        <w:rPr>
          <w:szCs w:val="24"/>
        </w:rPr>
        <w:t xml:space="preserve"> </w:t>
      </w:r>
      <w:r w:rsidR="002D2DBF">
        <w:rPr>
          <w:szCs w:val="24"/>
        </w:rPr>
        <w:t>“</w:t>
      </w:r>
      <w:r w:rsidR="00DE7390">
        <w:rPr>
          <w:szCs w:val="24"/>
        </w:rPr>
        <w:t>‘</w:t>
      </w:r>
      <w:r w:rsidRPr="00B2347F">
        <w:rPr>
          <w:rFonts w:cs="Consolas"/>
          <w:szCs w:val="24"/>
          <w:highlight w:val="white"/>
        </w:rPr>
        <w:t>But by Him [the Son] also were all things created that are in heaven, and that are in earth, visible and invisible, whether they be thrones or dominions, or principalities, or powers; all things were created by Him, and for Him; and He is before all things.</w:t>
      </w:r>
      <w:r w:rsidR="00DE7390">
        <w:rPr>
          <w:rFonts w:cs="Consolas"/>
          <w:szCs w:val="24"/>
        </w:rPr>
        <w:t>’</w:t>
      </w:r>
      <w:r w:rsidR="002D2DBF">
        <w:rPr>
          <w:szCs w:val="24"/>
        </w:rPr>
        <w:t>”</w:t>
      </w:r>
      <w:r w:rsidRPr="00B2347F">
        <w:rPr>
          <w:szCs w:val="24"/>
        </w:rPr>
        <w:t xml:space="preserve"> </w:t>
      </w:r>
      <w:r w:rsidRPr="00B2347F">
        <w:rPr>
          <w:i/>
          <w:szCs w:val="24"/>
        </w:rPr>
        <w:t>Epistles on the Arian Heresy</w:t>
      </w:r>
      <w:r w:rsidR="00345002" w:rsidRPr="00B2347F">
        <w:rPr>
          <w:szCs w:val="24"/>
        </w:rPr>
        <w:t xml:space="preserve"> letter 1 ch.6 p.293</w:t>
      </w:r>
    </w:p>
    <w:p w14:paraId="2E93766A" w14:textId="77777777" w:rsidR="006A38E7" w:rsidRPr="00B2347F" w:rsidRDefault="006A38E7" w:rsidP="0046776D"/>
    <w:p w14:paraId="6A328271" w14:textId="77777777" w:rsidR="0046776D" w:rsidRPr="00B2347F" w:rsidRDefault="0046776D" w:rsidP="0046776D">
      <w:pPr>
        <w:rPr>
          <w:b/>
          <w:u w:val="single"/>
        </w:rPr>
      </w:pPr>
      <w:r w:rsidRPr="00B2347F">
        <w:rPr>
          <w:b/>
          <w:u w:val="single"/>
        </w:rPr>
        <w:t>Among corrupt or spurious works</w:t>
      </w:r>
    </w:p>
    <w:p w14:paraId="2EC32343" w14:textId="77777777" w:rsidR="0046776D" w:rsidRPr="00B2347F" w:rsidRDefault="0046776D" w:rsidP="0046776D">
      <w:pPr>
        <w:ind w:left="288" w:hanging="288"/>
      </w:pPr>
      <w:r w:rsidRPr="00B2347F">
        <w:rPr>
          <w:b/>
          <w:i/>
        </w:rPr>
        <w:t>Acts of Paul and Thecla</w:t>
      </w:r>
      <w:r w:rsidRPr="00B2347F">
        <w:t xml:space="preserve"> (before 207 A.D.) p.489 Paul prayed, </w:t>
      </w:r>
      <w:r w:rsidR="002D2DBF">
        <w:t>“</w:t>
      </w:r>
      <w:r w:rsidRPr="00B2347F">
        <w:t>O Father, who hast made the heaven and the earth, the Father of Thy holy Son, I bless Thee</w:t>
      </w:r>
      <w:r w:rsidR="002D2DBF">
        <w:t>”</w:t>
      </w:r>
    </w:p>
    <w:p w14:paraId="0F2C7EA2" w14:textId="77777777" w:rsidR="00FC5C15" w:rsidRPr="00B2347F" w:rsidRDefault="00FC5C15" w:rsidP="00FC5C15">
      <w:pPr>
        <w:ind w:left="288" w:hanging="288"/>
      </w:pPr>
      <w:r w:rsidRPr="00B2347F">
        <w:rPr>
          <w:b/>
        </w:rPr>
        <w:t>pseudo-Methodius</w:t>
      </w:r>
      <w:r w:rsidRPr="00B2347F">
        <w:t xml:space="preserve"> (after 312 A.D.) says God created out of nothing. </w:t>
      </w:r>
      <w:r w:rsidRPr="00B2347F">
        <w:rPr>
          <w:i/>
        </w:rPr>
        <w:t>Oration of Simeon and Anna</w:t>
      </w:r>
      <w:r w:rsidRPr="00B2347F">
        <w:t xml:space="preserve"> ch.6 p.386-387</w:t>
      </w:r>
    </w:p>
    <w:p w14:paraId="3902D6A8" w14:textId="77777777" w:rsidR="00FC5C15" w:rsidRPr="00B2347F" w:rsidRDefault="00FC5C15" w:rsidP="00FC5C15">
      <w:pPr>
        <w:ind w:left="288" w:hanging="288"/>
      </w:pPr>
      <w:r w:rsidRPr="00B2347F">
        <w:rPr>
          <w:b/>
        </w:rPr>
        <w:t>Lactantius</w:t>
      </w:r>
      <w:r w:rsidRPr="00B2347F">
        <w:t xml:space="preserve"> (c.303-320/325 A.D.) says that God made the creation out of nothing. </w:t>
      </w:r>
      <w:r w:rsidRPr="00B2347F">
        <w:rPr>
          <w:i/>
        </w:rPr>
        <w:t>The Divine Institutes</w:t>
      </w:r>
      <w:r w:rsidRPr="00B2347F">
        <w:t xml:space="preserve"> book 1 ch.3 p.12</w:t>
      </w:r>
    </w:p>
    <w:p w14:paraId="3CF1C1A6" w14:textId="77777777" w:rsidR="00FC5C15" w:rsidRPr="00B2347F" w:rsidRDefault="00FC5C15" w:rsidP="00FC5C15">
      <w:pPr>
        <w:ind w:left="288" w:hanging="288"/>
        <w:jc w:val="both"/>
      </w:pPr>
      <w:r w:rsidRPr="00B2347F">
        <w:t xml:space="preserve">Lactantius (c.303-320/325 A.D.) says that God </w:t>
      </w:r>
      <w:r w:rsidR="002D2DBF">
        <w:t>“</w:t>
      </w:r>
      <w:r w:rsidRPr="00B2347F">
        <w:t>framed the world out of nothing.</w:t>
      </w:r>
      <w:r w:rsidR="002D2DBF">
        <w:t>”</w:t>
      </w:r>
      <w:r w:rsidRPr="00B2347F">
        <w:t xml:space="preserve"> </w:t>
      </w:r>
      <w:r w:rsidRPr="00B2347F">
        <w:rPr>
          <w:i/>
        </w:rPr>
        <w:t>Epitome of the Divine Institutes</w:t>
      </w:r>
      <w:r w:rsidRPr="00B2347F">
        <w:t xml:space="preserve"> ch.27 p.231</w:t>
      </w:r>
    </w:p>
    <w:p w14:paraId="219ED63F" w14:textId="77777777" w:rsidR="0046776D" w:rsidRPr="00B2347F" w:rsidRDefault="0046776D" w:rsidP="0046776D"/>
    <w:p w14:paraId="658DF9AA" w14:textId="77777777" w:rsidR="0046776D" w:rsidRPr="00B2347F" w:rsidRDefault="0046776D" w:rsidP="0046776D">
      <w:pPr>
        <w:rPr>
          <w:b/>
          <w:u w:val="single"/>
        </w:rPr>
      </w:pPr>
      <w:r w:rsidRPr="00B2347F">
        <w:rPr>
          <w:b/>
          <w:u w:val="single"/>
        </w:rPr>
        <w:t xml:space="preserve">Among heretics </w:t>
      </w:r>
    </w:p>
    <w:p w14:paraId="12AFD33D" w14:textId="77777777" w:rsidR="0046776D" w:rsidRPr="00B2347F" w:rsidRDefault="00912CAE" w:rsidP="0046776D">
      <w:pPr>
        <w:ind w:left="288" w:hanging="288"/>
      </w:pPr>
      <w:r w:rsidRPr="00B2347F">
        <w:t xml:space="preserve">The Encratite Gnostic </w:t>
      </w:r>
      <w:r w:rsidR="0046776D" w:rsidRPr="00B2347F">
        <w:rPr>
          <w:b/>
        </w:rPr>
        <w:t>Tatian</w:t>
      </w:r>
      <w:r w:rsidR="0046776D" w:rsidRPr="00B2347F">
        <w:t xml:space="preserve"> </w:t>
      </w:r>
      <w:r w:rsidR="00DA526C">
        <w:t>(c.172 A.D.)</w:t>
      </w:r>
      <w:r w:rsidR="0046776D" w:rsidRPr="00B2347F">
        <w:t xml:space="preserve"> (implied) </w:t>
      </w:r>
      <w:r w:rsidR="002D2DBF">
        <w:t>“</w:t>
      </w:r>
      <w:r w:rsidR="0046776D" w:rsidRPr="00B2347F">
        <w:t>But God, if He had prepared these things to effect just what men wish, would be a Producer of evil things; whereas He Himself produced everything which has good qualities, but the profligacy of the demons has made use of the productions of nature for evil purposes, and the appearance of evil which these wear is from them, and not from the perfect God.</w:t>
      </w:r>
      <w:r w:rsidR="002D2DBF">
        <w:t>”</w:t>
      </w:r>
      <w:r w:rsidR="0046776D" w:rsidRPr="00B2347F">
        <w:t xml:space="preserve"> (apparently written before he became an Encratite) </w:t>
      </w:r>
      <w:r w:rsidR="0046776D" w:rsidRPr="00B2347F">
        <w:rPr>
          <w:i/>
        </w:rPr>
        <w:t>Address to the Greeks</w:t>
      </w:r>
      <w:r w:rsidR="0046776D" w:rsidRPr="00B2347F">
        <w:t xml:space="preserve"> ch.17 p.72</w:t>
      </w:r>
    </w:p>
    <w:p w14:paraId="7E4794E3" w14:textId="77777777" w:rsidR="0046776D" w:rsidRPr="00B2347F" w:rsidRDefault="00912CAE" w:rsidP="0046776D">
      <w:pPr>
        <w:ind w:left="288" w:hanging="288"/>
      </w:pPr>
      <w:r w:rsidRPr="00B2347F">
        <w:t xml:space="preserve">The Encratite Gnostic </w:t>
      </w:r>
      <w:r w:rsidR="0046776D" w:rsidRPr="00B2347F">
        <w:t xml:space="preserve">Tatian </w:t>
      </w:r>
      <w:r w:rsidR="00DA526C">
        <w:t>(c.172 A.D.)</w:t>
      </w:r>
      <w:r w:rsidR="0046776D" w:rsidRPr="00B2347F">
        <w:t xml:space="preserve"> says that God Himself is the beginning of all things. He made the forms that are in matter. He is the Father of both sensible and invisible things. </w:t>
      </w:r>
      <w:r w:rsidR="0046776D" w:rsidRPr="00B2347F">
        <w:rPr>
          <w:i/>
        </w:rPr>
        <w:t>Address of Tatian to the Greeks</w:t>
      </w:r>
      <w:r w:rsidR="0046776D" w:rsidRPr="00B2347F">
        <w:t xml:space="preserve"> ch.4 p.66</w:t>
      </w:r>
    </w:p>
    <w:p w14:paraId="1B27BE7B" w14:textId="77777777" w:rsidR="0046776D" w:rsidRPr="00B2347F" w:rsidRDefault="0046776D" w:rsidP="0046776D">
      <w:pPr>
        <w:ind w:left="288" w:hanging="288"/>
      </w:pPr>
      <w:r w:rsidRPr="00B2347F">
        <w:t xml:space="preserve">The Ebionite </w:t>
      </w:r>
      <w:r w:rsidRPr="00B2347F">
        <w:rPr>
          <w:b/>
          <w:i/>
        </w:rPr>
        <w:t>Recognitions of Clement</w:t>
      </w:r>
      <w:r w:rsidRPr="00B2347F">
        <w:t xml:space="preserve"> (c.211-231 A.D.) book 1 ch.26 p.84 says that we should seek the friendship of the Creator. God is the Creator of all things in book 3 ch.24 p.120. See also ibid book 3 ch.66 p.131. God is the Creator of the world in book 1 ch.36 p.107.</w:t>
      </w:r>
    </w:p>
    <w:p w14:paraId="5EC32B74" w14:textId="77777777" w:rsidR="0046776D" w:rsidRPr="00B2347F" w:rsidRDefault="0046776D" w:rsidP="0046776D">
      <w:pPr>
        <w:ind w:left="288" w:hanging="288"/>
      </w:pPr>
      <w:r w:rsidRPr="00B2347F">
        <w:t xml:space="preserve">The Ebionite </w:t>
      </w:r>
      <w:r w:rsidRPr="00B2347F">
        <w:rPr>
          <w:i/>
        </w:rPr>
        <w:t>Recognitions of Clement</w:t>
      </w:r>
      <w:r w:rsidRPr="00B2347F">
        <w:t xml:space="preserve"> (c.211-231 A.D.) book 8 ch.34 p.174 </w:t>
      </w:r>
      <w:r w:rsidR="002D2DBF">
        <w:t>“</w:t>
      </w:r>
      <w:r w:rsidRPr="00B2347F">
        <w:t>It is God, therefore, who made all things, and Himself was made by none.</w:t>
      </w:r>
      <w:r w:rsidR="002D2DBF">
        <w:t>”</w:t>
      </w:r>
    </w:p>
    <w:p w14:paraId="0066F8E1" w14:textId="77777777" w:rsidR="0046776D" w:rsidRPr="00B2347F" w:rsidRDefault="0046776D" w:rsidP="0046776D">
      <w:pPr>
        <w:ind w:left="288" w:hanging="288"/>
      </w:pPr>
      <w:r w:rsidRPr="00B2347F">
        <w:t xml:space="preserve">The Ebionite </w:t>
      </w:r>
      <w:r w:rsidRPr="00B2347F">
        <w:rPr>
          <w:b/>
          <w:i/>
        </w:rPr>
        <w:t>Clementine Homilies</w:t>
      </w:r>
      <w:r w:rsidRPr="00B2347F">
        <w:rPr>
          <w:b/>
        </w:rPr>
        <w:t xml:space="preserve"> </w:t>
      </w:r>
      <w:r w:rsidRPr="00B2347F">
        <w:t>(-188 A.D.- uncertain date) homily 2 ch.43 p.237 says that God made all in heaven and earth. homily 3 ch.17 p.241 says that God made all things. See also homily 2 ch.38 p.236</w:t>
      </w:r>
    </w:p>
    <w:p w14:paraId="09668D42" w14:textId="77777777" w:rsidR="00912CAE" w:rsidRPr="00B2347F" w:rsidRDefault="00912CAE" w:rsidP="00912CAE">
      <w:pPr>
        <w:ind w:left="288" w:hanging="288"/>
      </w:pPr>
      <w:r w:rsidRPr="00B2347F">
        <w:t xml:space="preserve">The Ebionite </w:t>
      </w:r>
      <w:r w:rsidRPr="00B2347F">
        <w:rPr>
          <w:i/>
        </w:rPr>
        <w:t>Clementine Homilies</w:t>
      </w:r>
      <w:r w:rsidRPr="00B2347F">
        <w:rPr>
          <w:b/>
        </w:rPr>
        <w:t xml:space="preserve"> </w:t>
      </w:r>
      <w:r w:rsidRPr="00B2347F">
        <w:t>(-188 A.D.- uncertain date) homily 8 ch.10 p.272 says the only good God made all things well.</w:t>
      </w:r>
    </w:p>
    <w:p w14:paraId="3E45D553" w14:textId="77777777" w:rsidR="0046776D" w:rsidRPr="00B2347F" w:rsidRDefault="0046776D" w:rsidP="0046776D">
      <w:pPr>
        <w:ind w:left="288" w:hanging="288"/>
      </w:pPr>
      <w:r w:rsidRPr="00B2347F">
        <w:t xml:space="preserve">Theodotus believed </w:t>
      </w:r>
      <w:r w:rsidR="002D2DBF">
        <w:t>“</w:t>
      </w:r>
      <w:r w:rsidRPr="00B2347F">
        <w:t>partly in keeping with the doctrines of the true Church, in so far as he acknowledges that all things were created by God.</w:t>
      </w:r>
      <w:r w:rsidR="002D2DBF">
        <w:t>”</w:t>
      </w:r>
      <w:r w:rsidRPr="00B2347F">
        <w:t xml:space="preserve"> </w:t>
      </w:r>
      <w:r w:rsidRPr="00B2347F">
        <w:rPr>
          <w:i/>
        </w:rPr>
        <w:t>Hippolytus</w:t>
      </w:r>
      <w:r w:rsidR="00DE7390">
        <w:rPr>
          <w:i/>
        </w:rPr>
        <w:t>’</w:t>
      </w:r>
      <w:r w:rsidRPr="00B2347F">
        <w:rPr>
          <w:i/>
        </w:rPr>
        <w:t xml:space="preserve"> Refutation of All Heresies</w:t>
      </w:r>
      <w:r w:rsidRPr="00B2347F">
        <w:t xml:space="preserve"> book 7 ch.23 p.114.</w:t>
      </w:r>
    </w:p>
    <w:p w14:paraId="1815A9C9" w14:textId="77777777" w:rsidR="0046776D" w:rsidRPr="00B2347F" w:rsidRDefault="0046776D" w:rsidP="0046776D">
      <w:pPr>
        <w:ind w:left="288" w:hanging="288"/>
      </w:pPr>
      <w:r w:rsidRPr="00B2347F">
        <w:t>Against this, Gnostics believed that the world was made by a misguided or evil god of the Old Testament. Mandeans believe not only like Gnostics in this regard, but they believe Jesus was follower of John the Baptist who turned bad.</w:t>
      </w:r>
    </w:p>
    <w:p w14:paraId="121F4A01" w14:textId="77777777" w:rsidR="0030639D" w:rsidRPr="00B2347F" w:rsidRDefault="0030639D" w:rsidP="0030639D">
      <w:pPr>
        <w:ind w:left="288" w:hanging="288"/>
      </w:pPr>
      <w:r w:rsidRPr="0030639D">
        <w:rPr>
          <w:b/>
        </w:rPr>
        <w:t xml:space="preserve">X </w:t>
      </w:r>
      <w:r>
        <w:t xml:space="preserve">The Marcionite </w:t>
      </w:r>
      <w:r w:rsidRPr="00FB01F0">
        <w:rPr>
          <w:b/>
        </w:rPr>
        <w:t>Megethius</w:t>
      </w:r>
      <w:r>
        <w:t xml:space="preserve"> debating </w:t>
      </w:r>
      <w:smartTag w:uri="urn:schemas-microsoft-com:office:smarttags" w:element="City">
        <w:smartTag w:uri="urn:schemas-microsoft-com:office:smarttags" w:element="place">
          <w:r>
            <w:t>Ada</w:t>
          </w:r>
        </w:smartTag>
      </w:smartTag>
      <w:r>
        <w:t xml:space="preserve">mantius (c.300 A.D.) (implied) “This very fact shows that the Creator God is not good; For he opposed Himself!” </w:t>
      </w:r>
      <w:r w:rsidRPr="0030639D">
        <w:rPr>
          <w:i/>
        </w:rPr>
        <w:t>Dialogue on the truth Faith</w:t>
      </w:r>
      <w:r>
        <w:t xml:space="preserve"> First part 14 p.57</w:t>
      </w:r>
    </w:p>
    <w:p w14:paraId="5566D4DD" w14:textId="77777777" w:rsidR="0046776D" w:rsidRPr="00B2347F" w:rsidRDefault="0046776D">
      <w:pPr>
        <w:ind w:left="288" w:hanging="288"/>
      </w:pPr>
    </w:p>
    <w:p w14:paraId="65010D95" w14:textId="77777777" w:rsidR="00D706B3" w:rsidRPr="00B2347F" w:rsidRDefault="00D706B3" w:rsidP="00D706B3">
      <w:pPr>
        <w:pStyle w:val="Heading2"/>
      </w:pPr>
      <w:bookmarkStart w:id="1027" w:name="_Toc58617360"/>
      <w:bookmarkStart w:id="1028" w:name="_Toc62978790"/>
      <w:bookmarkStart w:id="1029" w:name="_Toc126171224"/>
      <w:bookmarkStart w:id="1030" w:name="_Toc161079352"/>
      <w:r w:rsidRPr="00B2347F">
        <w:t>Gi29. God is the Lawgiver</w:t>
      </w:r>
      <w:bookmarkEnd w:id="1027"/>
      <w:bookmarkEnd w:id="1028"/>
      <w:bookmarkEnd w:id="1029"/>
      <w:bookmarkEnd w:id="1030"/>
    </w:p>
    <w:p w14:paraId="7472EB29" w14:textId="77777777" w:rsidR="00D706B3" w:rsidRPr="00B2347F" w:rsidRDefault="00D706B3" w:rsidP="00D706B3"/>
    <w:p w14:paraId="77B48285" w14:textId="77777777" w:rsidR="00D706B3" w:rsidRPr="00B2347F" w:rsidRDefault="00D706B3" w:rsidP="00D706B3">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E7390">
        <w:rPr>
          <w:rFonts w:cs="Consolas"/>
          <w:szCs w:val="24"/>
          <w:highlight w:val="white"/>
        </w:rPr>
        <w:t>‘</w:t>
      </w:r>
      <w:r w:rsidRPr="00B2347F">
        <w:rPr>
          <w:rFonts w:cs="Consolas"/>
          <w:szCs w:val="24"/>
          <w:highlight w:val="white"/>
        </w:rPr>
        <w:t xml:space="preserve">For your ears are closed, your eyes are blinded, and the heart is hardened, </w:t>
      </w:r>
      <w:r w:rsidR="00DE7390">
        <w:rPr>
          <w:rFonts w:cs="Consolas"/>
          <w:szCs w:val="24"/>
          <w:highlight w:val="white"/>
        </w:rPr>
        <w:t>‘</w:t>
      </w:r>
      <w:r w:rsidRPr="00B2347F">
        <w:rPr>
          <w:rFonts w:cs="Consolas"/>
          <w:szCs w:val="24"/>
          <w:highlight w:val="white"/>
        </w:rPr>
        <w:t>Jeremiah has cried; yet not even then do you listen. The Lawgiver is present, yet you do not see Him; to the poor the Gospel is preached, the blind see, yet you do not understand.</w:t>
      </w:r>
      <w:r w:rsidR="002D2DBF">
        <w:rPr>
          <w:szCs w:val="24"/>
        </w:rPr>
        <w:t>”</w:t>
      </w:r>
      <w:r w:rsidRPr="00B2347F">
        <w:rPr>
          <w:szCs w:val="24"/>
        </w:rPr>
        <w:t xml:space="preserve"> </w:t>
      </w:r>
      <w:r w:rsidRPr="00B2347F">
        <w:rPr>
          <w:i/>
          <w:szCs w:val="24"/>
        </w:rPr>
        <w:t>Dialogue with Trypho, a Jew</w:t>
      </w:r>
      <w:r w:rsidRPr="00B2347F">
        <w:rPr>
          <w:szCs w:val="24"/>
        </w:rPr>
        <w:t xml:space="preserve"> ch.12 p.</w:t>
      </w:r>
      <w:r w:rsidR="00AD79A0" w:rsidRPr="00B2347F">
        <w:rPr>
          <w:szCs w:val="24"/>
        </w:rPr>
        <w:t>200</w:t>
      </w:r>
    </w:p>
    <w:p w14:paraId="6300279E" w14:textId="77777777" w:rsidR="00D706B3" w:rsidRPr="00B2347F" w:rsidRDefault="00D706B3" w:rsidP="00D706B3">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w:t>
      </w:r>
      <w:r w:rsidR="002D2DBF">
        <w:rPr>
          <w:szCs w:val="24"/>
        </w:rPr>
        <w:t>“</w:t>
      </w:r>
      <w:r w:rsidRPr="00B2347F">
        <w:rPr>
          <w:rFonts w:cs="Consolas"/>
          <w:szCs w:val="24"/>
          <w:highlight w:val="white"/>
        </w:rPr>
        <w:t>And we have learned a holy law; but we have as lawgiver Him who is really God, who teaches us to act righteously, and to be pious, and to do good.</w:t>
      </w:r>
      <w:r w:rsidR="002D2DBF">
        <w:rPr>
          <w:szCs w:val="24"/>
        </w:rPr>
        <w:t>”</w:t>
      </w:r>
      <w:r w:rsidRPr="00B2347F">
        <w:rPr>
          <w:szCs w:val="24"/>
        </w:rPr>
        <w:t xml:space="preserve"> </w:t>
      </w:r>
      <w:r w:rsidRPr="00B2347F">
        <w:rPr>
          <w:i/>
          <w:szCs w:val="24"/>
        </w:rPr>
        <w:t>Theophilus to Autolycus</w:t>
      </w:r>
      <w:r w:rsidRPr="00B2347F">
        <w:rPr>
          <w:szCs w:val="24"/>
        </w:rPr>
        <w:t xml:space="preserve"> b</w:t>
      </w:r>
      <w:r w:rsidR="00AD79A0" w:rsidRPr="00B2347F">
        <w:rPr>
          <w:szCs w:val="24"/>
        </w:rPr>
        <w:t>ook 3 ch.9 p.113-114</w:t>
      </w:r>
    </w:p>
    <w:p w14:paraId="17FCC99E" w14:textId="77777777" w:rsidR="00D706B3" w:rsidRPr="00B2347F" w:rsidRDefault="00D706B3" w:rsidP="00D706B3">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And if the flock figuratively spoken of as belonging to the Lord is nothing but a flock of men, then He Himself is the good Shepherd and Lawgiver of the one flock,</w:t>
      </w:r>
      <w:r w:rsidR="002D2DBF">
        <w:rPr>
          <w:szCs w:val="24"/>
        </w:rPr>
        <w:t>”</w:t>
      </w:r>
      <w:r w:rsidRPr="00B2347F">
        <w:rPr>
          <w:szCs w:val="24"/>
        </w:rPr>
        <w:t xml:space="preserve"> </w:t>
      </w:r>
      <w:r w:rsidRPr="00B2347F">
        <w:rPr>
          <w:i/>
          <w:szCs w:val="24"/>
        </w:rPr>
        <w:t>Stromata</w:t>
      </w:r>
      <w:r w:rsidR="00AD79A0" w:rsidRPr="00B2347F">
        <w:rPr>
          <w:szCs w:val="24"/>
        </w:rPr>
        <w:t xml:space="preserve"> book 1 ch.26 p.339</w:t>
      </w:r>
    </w:p>
    <w:p w14:paraId="57CF777B" w14:textId="77777777" w:rsidR="00D706B3" w:rsidRDefault="00D706B3" w:rsidP="00D706B3">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(c.195 A.D.) </w:t>
      </w:r>
      <w:r w:rsidR="002D2DBF">
        <w:rPr>
          <w:szCs w:val="24"/>
        </w:rPr>
        <w:t>“</w:t>
      </w:r>
      <w:r w:rsidRPr="00B2347F">
        <w:rPr>
          <w:rFonts w:cs="Consolas"/>
          <w:szCs w:val="24"/>
          <w:highlight w:val="white"/>
        </w:rPr>
        <w:t>Let, then, the Athenian follow the laws of Solon, and the Argive those of Phoroneus, and the Spartan those of Lycurgus: but if thou enroll thyself as one of God</w:t>
      </w:r>
      <w:r w:rsidR="00DE7390">
        <w:rPr>
          <w:rFonts w:cs="Consolas"/>
          <w:szCs w:val="24"/>
          <w:highlight w:val="white"/>
        </w:rPr>
        <w:t>’</w:t>
      </w:r>
      <w:r w:rsidRPr="00B2347F">
        <w:rPr>
          <w:rFonts w:cs="Consolas"/>
          <w:szCs w:val="24"/>
          <w:highlight w:val="white"/>
        </w:rPr>
        <w:t>s people, heaven is thy country, God thy lawgiver.</w:t>
      </w:r>
      <w:r w:rsidR="002D2DBF">
        <w:rPr>
          <w:szCs w:val="24"/>
        </w:rPr>
        <w:t>”</w:t>
      </w:r>
      <w:r w:rsidRPr="00B2347F">
        <w:rPr>
          <w:szCs w:val="24"/>
        </w:rPr>
        <w:t xml:space="preserve"> </w:t>
      </w:r>
      <w:r w:rsidRPr="00B2347F">
        <w:rPr>
          <w:i/>
          <w:szCs w:val="24"/>
        </w:rPr>
        <w:t>Exhortation to the Heathen</w:t>
      </w:r>
      <w:r w:rsidR="00AD79A0" w:rsidRPr="00B2347F">
        <w:rPr>
          <w:szCs w:val="24"/>
        </w:rPr>
        <w:t xml:space="preserve"> ch.10 p.202</w:t>
      </w:r>
    </w:p>
    <w:p w14:paraId="4D2795A8" w14:textId="77777777" w:rsidR="00F36DA0" w:rsidRPr="00B2347F" w:rsidRDefault="00F36DA0" w:rsidP="00D706B3">
      <w:pPr>
        <w:autoSpaceDE w:val="0"/>
        <w:autoSpaceDN w:val="0"/>
        <w:adjustRightInd w:val="0"/>
        <w:ind w:left="288" w:hanging="288"/>
        <w:rPr>
          <w:szCs w:val="24"/>
        </w:rPr>
      </w:pPr>
      <w:r w:rsidRPr="00F36DA0">
        <w:rPr>
          <w:b/>
          <w:szCs w:val="24"/>
        </w:rPr>
        <w:t>Origen</w:t>
      </w:r>
      <w:r>
        <w:rPr>
          <w:szCs w:val="24"/>
        </w:rPr>
        <w:t xml:space="preserve"> (235 A.D.) calls God the Lawgiver. </w:t>
      </w:r>
      <w:r w:rsidRPr="00F36DA0">
        <w:rPr>
          <w:i/>
          <w:szCs w:val="24"/>
        </w:rPr>
        <w:t>Exhortation to Martyrdom</w:t>
      </w:r>
      <w:r>
        <w:rPr>
          <w:szCs w:val="24"/>
        </w:rPr>
        <w:t xml:space="preserve"> ch.2.9 p.149</w:t>
      </w:r>
    </w:p>
    <w:p w14:paraId="02A51E0F" w14:textId="77777777" w:rsidR="00C67946" w:rsidRPr="00B2347F" w:rsidRDefault="00C67946" w:rsidP="00C67946">
      <w:pPr>
        <w:autoSpaceDE w:val="0"/>
        <w:autoSpaceDN w:val="0"/>
        <w:adjustRightInd w:val="0"/>
        <w:ind w:left="288" w:hanging="288"/>
        <w:rPr>
          <w:szCs w:val="24"/>
        </w:rPr>
      </w:pPr>
      <w:r w:rsidRPr="00C67946">
        <w:rPr>
          <w:szCs w:val="24"/>
        </w:rPr>
        <w:t>Origen</w:t>
      </w:r>
      <w:r>
        <w:rPr>
          <w:szCs w:val="24"/>
        </w:rPr>
        <w:t xml:space="preserve"> (233/234 A.D.) says gOd is a lawgiver. </w:t>
      </w:r>
      <w:r>
        <w:rPr>
          <w:i/>
          <w:szCs w:val="24"/>
        </w:rPr>
        <w:t>Origen on Prayer</w:t>
      </w:r>
      <w:r>
        <w:rPr>
          <w:szCs w:val="24"/>
        </w:rPr>
        <w:t xml:space="preserve"> ch.20.12 p.120</w:t>
      </w:r>
    </w:p>
    <w:p w14:paraId="137ED8A1" w14:textId="77777777" w:rsidR="00D706B3" w:rsidRPr="00B2347F" w:rsidRDefault="00D706B3" w:rsidP="00D706B3">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For it is a dangerous thing wholly to despise the literal meaning, as has been said, and especially of Genesis, where the unchangeable decrees of God for the constitution of the universe are set forth, in agreement with which, even until now, the world is perfectly ordered, most beautifully in accordance with a perfect rule, until the Lawgiver Himself having re-arranged it, wishing to order it anew, shall break up the first laws of nature by a fresh disposition.</w:t>
      </w:r>
      <w:r w:rsidR="002D2DBF">
        <w:rPr>
          <w:szCs w:val="24"/>
        </w:rPr>
        <w:t>”</w:t>
      </w:r>
      <w:r w:rsidRPr="00B2347F">
        <w:rPr>
          <w:szCs w:val="24"/>
        </w:rPr>
        <w:t xml:space="preserve"> </w:t>
      </w:r>
      <w:r w:rsidRPr="00B2347F">
        <w:rPr>
          <w:i/>
          <w:szCs w:val="24"/>
        </w:rPr>
        <w:t>Banquet of the Ten Virgins</w:t>
      </w:r>
      <w:r w:rsidR="00AD79A0" w:rsidRPr="00B2347F">
        <w:rPr>
          <w:szCs w:val="24"/>
        </w:rPr>
        <w:t xml:space="preserve"> Discourse 3 ch.2 p.317</w:t>
      </w:r>
    </w:p>
    <w:p w14:paraId="04494E4B" w14:textId="77777777" w:rsidR="00D706B3" w:rsidRPr="00B2347F" w:rsidRDefault="00D706B3" w:rsidP="00D706B3">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 is therefore something on account of which God may be angry with one rebelling against Him, as it were, in reliance upon His integrity. If He can be angry with this man on account of his pride, why not more so with the sinner, who has despised the law together with the Lawgiver?</w:t>
      </w:r>
      <w:r w:rsidR="002D2DBF">
        <w:rPr>
          <w:szCs w:val="24"/>
        </w:rPr>
        <w:t>”</w:t>
      </w:r>
      <w:r w:rsidRPr="00B2347F">
        <w:rPr>
          <w:szCs w:val="24"/>
        </w:rPr>
        <w:t xml:space="preserve"> </w:t>
      </w:r>
      <w:r w:rsidRPr="00B2347F">
        <w:rPr>
          <w:i/>
          <w:szCs w:val="24"/>
        </w:rPr>
        <w:t>Treatise on the Anger of God</w:t>
      </w:r>
      <w:r w:rsidR="00AD79A0" w:rsidRPr="00B2347F">
        <w:rPr>
          <w:szCs w:val="24"/>
        </w:rPr>
        <w:t xml:space="preserve"> ch.19 p.276</w:t>
      </w:r>
    </w:p>
    <w:p w14:paraId="0B4D4766" w14:textId="77777777" w:rsidR="00D706B3" w:rsidRPr="00B2347F" w:rsidRDefault="00D706B3" w:rsidP="00D706B3">
      <w:pPr>
        <w:autoSpaceDE w:val="0"/>
        <w:autoSpaceDN w:val="0"/>
        <w:adjustRightInd w:val="0"/>
        <w:ind w:left="288" w:hanging="288"/>
        <w:rPr>
          <w:szCs w:val="24"/>
        </w:rPr>
      </w:pPr>
    </w:p>
    <w:p w14:paraId="2EB8D7B7" w14:textId="77777777" w:rsidR="00D706B3" w:rsidRPr="00B2347F" w:rsidRDefault="00D706B3" w:rsidP="00D706B3">
      <w:pPr>
        <w:autoSpaceDE w:val="0"/>
        <w:autoSpaceDN w:val="0"/>
        <w:adjustRightInd w:val="0"/>
        <w:ind w:left="288" w:hanging="288"/>
        <w:rPr>
          <w:b/>
          <w:u w:val="single"/>
        </w:rPr>
      </w:pPr>
      <w:r w:rsidRPr="00B2347F">
        <w:rPr>
          <w:b/>
          <w:u w:val="single"/>
        </w:rPr>
        <w:t>Among corrupt or spurious books</w:t>
      </w:r>
    </w:p>
    <w:p w14:paraId="04386226" w14:textId="77777777" w:rsidR="00D706B3" w:rsidRPr="00B2347F" w:rsidRDefault="00AD79A0" w:rsidP="00D706B3">
      <w:pPr>
        <w:autoSpaceDE w:val="0"/>
        <w:autoSpaceDN w:val="0"/>
        <w:adjustRightInd w:val="0"/>
        <w:ind w:left="288" w:hanging="288"/>
        <w:rPr>
          <w:szCs w:val="24"/>
        </w:rPr>
      </w:pPr>
      <w:r w:rsidRPr="00B2347F">
        <w:rPr>
          <w:b/>
          <w:szCs w:val="24"/>
        </w:rPr>
        <w:t>p</w:t>
      </w:r>
      <w:r w:rsidR="00D706B3" w:rsidRPr="00B2347F">
        <w:rPr>
          <w:b/>
          <w:szCs w:val="24"/>
        </w:rPr>
        <w:t>seudo-Methodius</w:t>
      </w:r>
      <w:r w:rsidR="00D706B3" w:rsidRPr="00B2347F">
        <w:rPr>
          <w:szCs w:val="24"/>
        </w:rPr>
        <w:t xml:space="preserve"> (after 312 A.D.) </w:t>
      </w:r>
      <w:r w:rsidR="002D2DBF">
        <w:rPr>
          <w:szCs w:val="24"/>
        </w:rPr>
        <w:t>“</w:t>
      </w:r>
      <w:r w:rsidR="00D706B3" w:rsidRPr="00B2347F">
        <w:rPr>
          <w:rFonts w:cs="Consolas"/>
          <w:szCs w:val="24"/>
          <w:highlight w:val="white"/>
        </w:rPr>
        <w:t>to thee, the living ark of God, the Lawgiver; to thee, the heaven that contains Him who can be contained of none?</w:t>
      </w:r>
      <w:r w:rsidR="002D2DBF">
        <w:rPr>
          <w:szCs w:val="24"/>
        </w:rPr>
        <w:t>”</w:t>
      </w:r>
      <w:r w:rsidR="00D706B3" w:rsidRPr="00B2347F">
        <w:rPr>
          <w:szCs w:val="24"/>
        </w:rPr>
        <w:t xml:space="preserve"> </w:t>
      </w:r>
      <w:r w:rsidR="00D706B3" w:rsidRPr="00B2347F">
        <w:rPr>
          <w:i/>
          <w:szCs w:val="24"/>
        </w:rPr>
        <w:t>Oration of Simeon and Anna</w:t>
      </w:r>
      <w:r w:rsidRPr="00B2347F">
        <w:rPr>
          <w:szCs w:val="24"/>
        </w:rPr>
        <w:t xml:space="preserve"> ch.5 p.386</w:t>
      </w:r>
    </w:p>
    <w:p w14:paraId="0219F70B" w14:textId="77777777" w:rsidR="00D706B3" w:rsidRPr="00B2347F" w:rsidRDefault="00D706B3" w:rsidP="00D706B3"/>
    <w:p w14:paraId="39270D0E" w14:textId="77777777" w:rsidR="00D706B3" w:rsidRPr="00B2347F" w:rsidRDefault="00D706B3" w:rsidP="00D706B3">
      <w:pPr>
        <w:rPr>
          <w:b/>
          <w:u w:val="single"/>
        </w:rPr>
      </w:pPr>
      <w:r w:rsidRPr="00B2347F">
        <w:rPr>
          <w:b/>
          <w:u w:val="single"/>
        </w:rPr>
        <w:t>Among heretics</w:t>
      </w:r>
    </w:p>
    <w:p w14:paraId="2A2CA470" w14:textId="77777777" w:rsidR="00D706B3" w:rsidRPr="00B2347F" w:rsidRDefault="00D706B3" w:rsidP="00D706B3">
      <w:pPr>
        <w:ind w:left="288" w:hanging="288"/>
      </w:pPr>
      <w:r w:rsidRPr="00B2347F">
        <w:t xml:space="preserve">The Ebionite </w:t>
      </w:r>
      <w:r w:rsidRPr="00B2347F">
        <w:rPr>
          <w:b/>
          <w:i/>
        </w:rPr>
        <w:t>Recognitions of Clement</w:t>
      </w:r>
      <w:r w:rsidRPr="00B2347F">
        <w:t xml:space="preserve"> (c.211-231 A.D.) book 10 ch.47 p.204 God is the lawgiver</w:t>
      </w:r>
    </w:p>
    <w:p w14:paraId="0DAD18B5" w14:textId="77777777" w:rsidR="00F12AAB" w:rsidRPr="00B2347F" w:rsidRDefault="00F12AAB">
      <w:pPr>
        <w:ind w:left="288" w:hanging="288"/>
      </w:pPr>
    </w:p>
    <w:p w14:paraId="44999E30" w14:textId="77777777" w:rsidR="00F12AAB" w:rsidRPr="00B2347F" w:rsidRDefault="00F12AAB" w:rsidP="00F12AAB">
      <w:pPr>
        <w:pStyle w:val="Heading2"/>
      </w:pPr>
      <w:bookmarkStart w:id="1031" w:name="_Toc58617361"/>
      <w:bookmarkStart w:id="1032" w:name="_Toc62978791"/>
      <w:bookmarkStart w:id="1033" w:name="_Toc126171225"/>
      <w:bookmarkStart w:id="1034" w:name="_Toc161079353"/>
      <w:r w:rsidRPr="00B2347F">
        <w:t>Gi30. God has numbered the hairs on your head</w:t>
      </w:r>
      <w:bookmarkEnd w:id="1031"/>
      <w:bookmarkEnd w:id="1032"/>
      <w:bookmarkEnd w:id="1033"/>
      <w:bookmarkEnd w:id="1034"/>
    </w:p>
    <w:p w14:paraId="54566763" w14:textId="77777777" w:rsidR="00F12AAB" w:rsidRPr="00B2347F" w:rsidRDefault="00F12AAB" w:rsidP="00F12AAB"/>
    <w:p w14:paraId="11C9138A" w14:textId="77777777" w:rsidR="00F12AAB" w:rsidRPr="00B2347F" w:rsidRDefault="00E85082" w:rsidP="00F12AAB">
      <w:r w:rsidRPr="00B2347F">
        <w:t>Matthew 10:30</w:t>
      </w:r>
    </w:p>
    <w:p w14:paraId="4BEB4DF4" w14:textId="77777777" w:rsidR="00C33C67" w:rsidRPr="00B2347F" w:rsidRDefault="00C33C67" w:rsidP="00F12AAB"/>
    <w:p w14:paraId="1D1A7817" w14:textId="77777777" w:rsidR="00E85082" w:rsidRPr="00B2347F" w:rsidRDefault="00E85082" w:rsidP="00E85082">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 no.17 p.&amp;&amp; </w:t>
      </w:r>
      <w:r w:rsidR="002D2DBF">
        <w:rPr>
          <w:szCs w:val="24"/>
        </w:rPr>
        <w:t>“</w:t>
      </w:r>
      <w:r w:rsidRPr="00B2347F">
        <w:rPr>
          <w:rFonts w:cs="Consolas"/>
          <w:szCs w:val="24"/>
          <w:highlight w:val="white"/>
        </w:rPr>
        <w:t>Are not two sparrows sold for a farthing in a bond? and one of them shall not fall on the ground without your Father. But what concerns you: even the hair of your heads also is numbered.</w:t>
      </w:r>
      <w:r w:rsidR="002D2DBF">
        <w:rPr>
          <w:szCs w:val="24"/>
        </w:rPr>
        <w:t>”</w:t>
      </w:r>
    </w:p>
    <w:p w14:paraId="1B7DCACC" w14:textId="77777777" w:rsidR="00E85082" w:rsidRPr="00B2347F" w:rsidRDefault="00E85082" w:rsidP="00E85082">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For how would it be, if any one, gradually elated by attempts of the kind referred to, should, because the Lord said that </w:t>
      </w:r>
      <w:r w:rsidR="00DE7390">
        <w:rPr>
          <w:rFonts w:cs="Consolas"/>
          <w:szCs w:val="24"/>
          <w:highlight w:val="white"/>
        </w:rPr>
        <w:t>‘</w:t>
      </w:r>
      <w:r w:rsidRPr="00B2347F">
        <w:rPr>
          <w:rFonts w:cs="Consolas"/>
          <w:szCs w:val="24"/>
          <w:highlight w:val="white"/>
        </w:rPr>
        <w:t>even the hairs of your head are all numbered,</w:t>
      </w:r>
      <w:r w:rsidR="00DE7390">
        <w:rPr>
          <w:rFonts w:cs="Consolas"/>
          <w:szCs w:val="24"/>
          <w:highlight w:val="white"/>
        </w:rPr>
        <w:t>’</w:t>
      </w:r>
      <w:r w:rsidRPr="00B2347F">
        <w:rPr>
          <w:rFonts w:cs="Consolas"/>
          <w:szCs w:val="24"/>
          <w:highlight w:val="white"/>
        </w:rPr>
        <w:t xml:space="preserve"> set about inquiring into the number of hairs on each one</w:t>
      </w:r>
      <w:r w:rsidR="00DE7390">
        <w:rPr>
          <w:rFonts w:cs="Consolas"/>
          <w:szCs w:val="24"/>
          <w:highlight w:val="white"/>
        </w:rPr>
        <w:t>’</w:t>
      </w:r>
      <w:r w:rsidRPr="00B2347F">
        <w:rPr>
          <w:rFonts w:cs="Consolas"/>
          <w:szCs w:val="24"/>
          <w:highlight w:val="white"/>
        </w:rPr>
        <w:t>s head,</w:t>
      </w:r>
      <w:r w:rsidR="002D2DBF">
        <w:rPr>
          <w:szCs w:val="24"/>
        </w:rPr>
        <w:t>”</w:t>
      </w:r>
      <w:r w:rsidRPr="00B2347F">
        <w:rPr>
          <w:szCs w:val="24"/>
        </w:rPr>
        <w:t xml:space="preserve"> </w:t>
      </w:r>
      <w:r w:rsidRPr="00B2347F">
        <w:rPr>
          <w:i/>
          <w:szCs w:val="24"/>
        </w:rPr>
        <w:t>Irenaeus Against Heresies</w:t>
      </w:r>
      <w:r w:rsidRPr="00B2347F">
        <w:rPr>
          <w:szCs w:val="24"/>
        </w:rPr>
        <w:t xml:space="preserve"> book 2 ch.26.2 p.</w:t>
      </w:r>
      <w:r w:rsidR="00F34C16" w:rsidRPr="00B2347F">
        <w:rPr>
          <w:szCs w:val="24"/>
        </w:rPr>
        <w:t>397</w:t>
      </w:r>
    </w:p>
    <w:p w14:paraId="43D9AFAD" w14:textId="77777777" w:rsidR="00F12AAB" w:rsidRPr="00B2347F" w:rsidRDefault="00F12AAB">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00E85082" w:rsidRPr="00B2347F">
        <w:rPr>
          <w:rFonts w:cs="Consolas"/>
          <w:szCs w:val="24"/>
          <w:highlight w:val="white"/>
        </w:rPr>
        <w:t xml:space="preserve">But if </w:t>
      </w:r>
      <w:r w:rsidR="00DE7390">
        <w:rPr>
          <w:rFonts w:cs="Consolas"/>
          <w:szCs w:val="24"/>
          <w:highlight w:val="white"/>
        </w:rPr>
        <w:t>‘</w:t>
      </w:r>
      <w:r w:rsidR="00E85082" w:rsidRPr="00B2347F">
        <w:rPr>
          <w:rFonts w:cs="Consolas"/>
          <w:szCs w:val="24"/>
          <w:highlight w:val="white"/>
        </w:rPr>
        <w:t>the very hairs are numbered, and the most insignificant motions,</w:t>
      </w:r>
      <w:r w:rsidR="00DE7390">
        <w:rPr>
          <w:rFonts w:cs="Consolas"/>
          <w:szCs w:val="24"/>
          <w:highlight w:val="white"/>
        </w:rPr>
        <w:t>’</w:t>
      </w:r>
      <w:r w:rsidR="00E85082" w:rsidRPr="00B2347F">
        <w:rPr>
          <w:rFonts w:cs="Consolas"/>
          <w:szCs w:val="24"/>
          <w:highlight w:val="white"/>
        </w:rPr>
        <w:t xml:space="preserve"> how shall not philosophy be taken into account?</w:t>
      </w:r>
      <w:r w:rsidR="002D2DBF">
        <w:rPr>
          <w:szCs w:val="24"/>
        </w:rPr>
        <w:t>”</w:t>
      </w:r>
      <w:r w:rsidRPr="00B2347F">
        <w:rPr>
          <w:szCs w:val="24"/>
        </w:rPr>
        <w:t xml:space="preserve"> </w:t>
      </w:r>
      <w:r w:rsidRPr="00B2347F">
        <w:rPr>
          <w:i/>
          <w:szCs w:val="24"/>
        </w:rPr>
        <w:t>Stromata</w:t>
      </w:r>
      <w:r w:rsidRPr="00B2347F">
        <w:rPr>
          <w:szCs w:val="24"/>
        </w:rPr>
        <w:t xml:space="preserve"> book 6 ch.17 p.</w:t>
      </w:r>
      <w:r w:rsidR="00F34C16" w:rsidRPr="00B2347F">
        <w:rPr>
          <w:szCs w:val="24"/>
        </w:rPr>
        <w:t>516</w:t>
      </w:r>
    </w:p>
    <w:p w14:paraId="11356933" w14:textId="77777777" w:rsidR="00F12AAB" w:rsidRPr="00B2347F" w:rsidRDefault="00F12AAB">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says that even the hairs on our head are numbered. </w:t>
      </w:r>
      <w:r w:rsidRPr="00B2347F">
        <w:rPr>
          <w:i/>
          <w:szCs w:val="24"/>
        </w:rPr>
        <w:t>The Instructor</w:t>
      </w:r>
      <w:r w:rsidRPr="00B2347F">
        <w:rPr>
          <w:szCs w:val="24"/>
        </w:rPr>
        <w:t xml:space="preserve"> </w:t>
      </w:r>
      <w:r w:rsidR="00E85082" w:rsidRPr="00B2347F">
        <w:rPr>
          <w:szCs w:val="24"/>
        </w:rPr>
        <w:t>book 3 ch.3 p.266</w:t>
      </w:r>
    </w:p>
    <w:p w14:paraId="49118BD7" w14:textId="77777777" w:rsidR="00F12AAB" w:rsidRPr="00B2347F" w:rsidRDefault="00F12AAB" w:rsidP="00F12AAB">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Who is the ruler of the soul also, but God only? Who is this but the threatener of fires </w:t>
      </w:r>
      <w:r w:rsidRPr="00B2347F">
        <w:rPr>
          <w:rFonts w:cs="Consolas"/>
          <w:i/>
          <w:szCs w:val="24"/>
          <w:highlight w:val="white"/>
        </w:rPr>
        <w:t>hereafter</w:t>
      </w:r>
      <w:r w:rsidRPr="00B2347F">
        <w:rPr>
          <w:rFonts w:cs="Consolas"/>
          <w:szCs w:val="24"/>
          <w:highlight w:val="white"/>
        </w:rPr>
        <w:t>, He without whose will not even one of two sparrows falls to the ground; that is, not even one of the two substances of man, flesh or spirit, because the number of our hairs also has been recorded before Him?</w:t>
      </w:r>
      <w:r w:rsidR="002D2DBF">
        <w:rPr>
          <w:szCs w:val="24"/>
        </w:rPr>
        <w:t>”</w:t>
      </w:r>
      <w:r w:rsidRPr="00B2347F">
        <w:rPr>
          <w:szCs w:val="24"/>
        </w:rPr>
        <w:t xml:space="preserve"> </w:t>
      </w:r>
      <w:r w:rsidRPr="00B2347F">
        <w:rPr>
          <w:i/>
          <w:szCs w:val="24"/>
        </w:rPr>
        <w:t>Scorpiace</w:t>
      </w:r>
      <w:r w:rsidRPr="00B2347F">
        <w:rPr>
          <w:szCs w:val="24"/>
        </w:rPr>
        <w:t xml:space="preserve"> ch.9 p.</w:t>
      </w:r>
      <w:r w:rsidR="00214E8A" w:rsidRPr="00B2347F">
        <w:rPr>
          <w:szCs w:val="24"/>
        </w:rPr>
        <w:t>642</w:t>
      </w:r>
    </w:p>
    <w:p w14:paraId="412E876E" w14:textId="77777777" w:rsidR="00F12AAB" w:rsidRPr="00B2347F" w:rsidRDefault="00E85082" w:rsidP="00E85082">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For of </w:t>
      </w:r>
      <w:r w:rsidR="00DE7390">
        <w:rPr>
          <w:rFonts w:cs="Consolas"/>
          <w:szCs w:val="24"/>
          <w:highlight w:val="white"/>
        </w:rPr>
        <w:t>‘</w:t>
      </w:r>
      <w:r w:rsidRPr="00B2347F">
        <w:rPr>
          <w:rFonts w:cs="Consolas"/>
          <w:szCs w:val="24"/>
          <w:highlight w:val="white"/>
        </w:rPr>
        <w:t>two sparrows which are sold for a farthing,</w:t>
      </w:r>
      <w:r w:rsidR="00DE7390">
        <w:rPr>
          <w:rFonts w:cs="Consolas"/>
          <w:szCs w:val="24"/>
          <w:highlight w:val="white"/>
        </w:rPr>
        <w:t>’</w:t>
      </w:r>
      <w:r w:rsidRPr="00B2347F">
        <w:rPr>
          <w:rFonts w:cs="Consolas"/>
          <w:szCs w:val="24"/>
          <w:highlight w:val="white"/>
        </w:rPr>
        <w:t xml:space="preserve"> as the Scripture says, </w:t>
      </w:r>
      <w:r w:rsidR="00DE7390">
        <w:rPr>
          <w:rFonts w:cs="Consolas"/>
          <w:szCs w:val="24"/>
          <w:highlight w:val="white"/>
        </w:rPr>
        <w:t>‘</w:t>
      </w:r>
      <w:r w:rsidRPr="00B2347F">
        <w:rPr>
          <w:rFonts w:cs="Consolas"/>
          <w:szCs w:val="24"/>
          <w:highlight w:val="white"/>
        </w:rPr>
        <w:t>not one of them falls on the ground without our Father in heaven.</w:t>
      </w:r>
      <w:r w:rsidR="00DE7390">
        <w:rPr>
          <w:rFonts w:cs="Consolas"/>
          <w:szCs w:val="24"/>
          <w:highlight w:val="white"/>
        </w:rPr>
        <w:t>’</w:t>
      </w:r>
      <w:r w:rsidRPr="00B2347F">
        <w:rPr>
          <w:rFonts w:cs="Consolas"/>
          <w:szCs w:val="24"/>
          <w:highlight w:val="white"/>
        </w:rPr>
        <w:t xml:space="preserve"> And so completely does the Divine Providence embrace all things, that not even the hairs of our head fail to be numbered by Him.</w:t>
      </w:r>
      <w:r w:rsidR="002D2DBF">
        <w:rPr>
          <w:szCs w:val="24"/>
        </w:rPr>
        <w:t>”</w:t>
      </w:r>
      <w:r w:rsidRPr="00B2347F">
        <w:rPr>
          <w:szCs w:val="24"/>
        </w:rPr>
        <w:t xml:space="preserve"> </w:t>
      </w:r>
      <w:r w:rsidRPr="00B2347F">
        <w:rPr>
          <w:i/>
          <w:szCs w:val="24"/>
        </w:rPr>
        <w:t>Origen Against Celsus</w:t>
      </w:r>
      <w:r w:rsidR="00214E8A" w:rsidRPr="00B2347F">
        <w:rPr>
          <w:szCs w:val="24"/>
        </w:rPr>
        <w:t xml:space="preserve"> book 8 ch.70 p.666</w:t>
      </w:r>
    </w:p>
    <w:p w14:paraId="310E5603" w14:textId="77777777" w:rsidR="00D63B3B" w:rsidRPr="00B2347F" w:rsidRDefault="00D63B3B" w:rsidP="00D63B3B">
      <w:pPr>
        <w:ind w:left="288" w:hanging="288"/>
      </w:pPr>
      <w:r w:rsidRPr="00B2347F">
        <w:t>Origen (233/234 A.D.)</w:t>
      </w:r>
      <w:r>
        <w:t xml:space="preserve"> says that God has numbered the hairs on your head.</w:t>
      </w:r>
      <w:r w:rsidRPr="00B2347F">
        <w:t xml:space="preserve"> </w:t>
      </w:r>
      <w:r w:rsidR="00F36DA0">
        <w:rPr>
          <w:i/>
        </w:rPr>
        <w:t>Origen o</w:t>
      </w:r>
      <w:r w:rsidRPr="00B2347F">
        <w:rPr>
          <w:i/>
        </w:rPr>
        <w:t>n Prayer</w:t>
      </w:r>
      <w:r w:rsidRPr="00B2347F">
        <w:t xml:space="preserve"> </w:t>
      </w:r>
      <w:r>
        <w:t>ch.11.5 p.45-46</w:t>
      </w:r>
    </w:p>
    <w:p w14:paraId="0E067CC5" w14:textId="77777777" w:rsidR="00F12AAB" w:rsidRPr="00B2347F" w:rsidRDefault="00E85082" w:rsidP="00F12AAB">
      <w:pPr>
        <w:ind w:left="288" w:hanging="288"/>
        <w:rPr>
          <w:szCs w:val="24"/>
        </w:rPr>
      </w:pPr>
      <w:r w:rsidRPr="00B2347F">
        <w:rPr>
          <w:b/>
          <w:szCs w:val="24"/>
        </w:rPr>
        <w:t>Novatian</w:t>
      </w:r>
      <w:r w:rsidRPr="00B2347F">
        <w:rPr>
          <w:szCs w:val="24"/>
        </w:rPr>
        <w:t xml:space="preserve"> (250/254-256/7 A.D.) </w:t>
      </w:r>
      <w:r w:rsidR="002D2DBF">
        <w:rPr>
          <w:szCs w:val="24"/>
        </w:rPr>
        <w:t>“</w:t>
      </w:r>
      <w:r w:rsidR="00DE7390">
        <w:rPr>
          <w:rFonts w:cs="Consolas"/>
          <w:szCs w:val="24"/>
          <w:highlight w:val="white"/>
        </w:rPr>
        <w:t>‘</w:t>
      </w:r>
      <w:r w:rsidRPr="00B2347F">
        <w:rPr>
          <w:rFonts w:cs="Consolas"/>
          <w:szCs w:val="24"/>
          <w:highlight w:val="white"/>
        </w:rPr>
        <w:t>One of two sparrows,</w:t>
      </w:r>
      <w:r w:rsidR="00DE7390">
        <w:rPr>
          <w:rFonts w:cs="Consolas"/>
          <w:szCs w:val="24"/>
          <w:highlight w:val="white"/>
        </w:rPr>
        <w:t>’</w:t>
      </w:r>
      <w:r w:rsidRPr="00B2347F">
        <w:rPr>
          <w:rFonts w:cs="Consolas"/>
          <w:szCs w:val="24"/>
          <w:highlight w:val="white"/>
        </w:rPr>
        <w:t xml:space="preserve"> says the Lord, </w:t>
      </w:r>
      <w:r w:rsidR="00DE7390">
        <w:rPr>
          <w:rFonts w:cs="Consolas"/>
          <w:szCs w:val="24"/>
          <w:highlight w:val="white"/>
        </w:rPr>
        <w:t>‘</w:t>
      </w:r>
      <w:r w:rsidRPr="00B2347F">
        <w:rPr>
          <w:rFonts w:cs="Consolas"/>
          <w:szCs w:val="24"/>
          <w:highlight w:val="white"/>
        </w:rPr>
        <w:t>shall not fall without the will of the Father; but even the very hairs of your head are all numbered.</w:t>
      </w:r>
      <w:r w:rsidR="00DE7390">
        <w:rPr>
          <w:rFonts w:cs="Consolas"/>
          <w:szCs w:val="24"/>
        </w:rPr>
        <w:t>’</w:t>
      </w:r>
      <w:r w:rsidR="002D2DBF">
        <w:rPr>
          <w:szCs w:val="24"/>
        </w:rPr>
        <w:t>”</w:t>
      </w:r>
      <w:r w:rsidRPr="00B2347F">
        <w:rPr>
          <w:szCs w:val="24"/>
        </w:rPr>
        <w:t xml:space="preserve"> </w:t>
      </w:r>
      <w:r w:rsidRPr="00B2347F">
        <w:rPr>
          <w:i/>
          <w:szCs w:val="24"/>
        </w:rPr>
        <w:t>Concerning the Trinity</w:t>
      </w:r>
      <w:r w:rsidRPr="00B2347F">
        <w:rPr>
          <w:szCs w:val="24"/>
        </w:rPr>
        <w:t xml:space="preserve"> ch.8 p.</w:t>
      </w:r>
      <w:r w:rsidR="00F34C16" w:rsidRPr="00B2347F">
        <w:rPr>
          <w:szCs w:val="24"/>
        </w:rPr>
        <w:t>617</w:t>
      </w:r>
    </w:p>
    <w:p w14:paraId="29ED5694" w14:textId="77777777" w:rsidR="00E85082" w:rsidRPr="00B2347F" w:rsidRDefault="00E85082" w:rsidP="00F12AAB">
      <w:pPr>
        <w:ind w:left="288" w:hanging="288"/>
      </w:pPr>
    </w:p>
    <w:p w14:paraId="111F2A69" w14:textId="77777777" w:rsidR="00BD3BE5" w:rsidRPr="00B2347F" w:rsidRDefault="00BD3BE5" w:rsidP="00BD3BE5">
      <w:pPr>
        <w:pStyle w:val="Heading2"/>
      </w:pPr>
      <w:bookmarkStart w:id="1035" w:name="_Toc58617362"/>
      <w:bookmarkStart w:id="1036" w:name="_Toc62978792"/>
      <w:bookmarkStart w:id="1037" w:name="_Toc126171226"/>
      <w:bookmarkStart w:id="1038" w:name="_Toc161079354"/>
      <w:r w:rsidRPr="00B2347F">
        <w:t xml:space="preserve">Gi31. The Holy One of </w:t>
      </w:r>
      <w:smartTag w:uri="urn:schemas-microsoft-com:office:smarttags" w:element="place">
        <w:smartTag w:uri="urn:schemas-microsoft-com:office:smarttags" w:element="country-region">
          <w:r w:rsidRPr="00B2347F">
            <w:t>Israel</w:t>
          </w:r>
        </w:smartTag>
      </w:smartTag>
      <w:bookmarkEnd w:id="1035"/>
      <w:bookmarkEnd w:id="1036"/>
      <w:bookmarkEnd w:id="1037"/>
      <w:bookmarkEnd w:id="1038"/>
    </w:p>
    <w:p w14:paraId="73AAABEC" w14:textId="77777777" w:rsidR="00BD3BE5" w:rsidRPr="00B2347F" w:rsidRDefault="00BD3BE5" w:rsidP="00BD3BE5"/>
    <w:p w14:paraId="75927C42" w14:textId="77777777" w:rsidR="00BD3BE5" w:rsidRPr="00B2347F" w:rsidRDefault="00BD3BE5" w:rsidP="00BD3BE5">
      <w:r w:rsidRPr="00B2347F">
        <w:t>Just the Holy One is not counted here</w:t>
      </w:r>
    </w:p>
    <w:p w14:paraId="0FB5F62D" w14:textId="77777777" w:rsidR="00BD3BE5" w:rsidRPr="00B2347F" w:rsidRDefault="00BD3BE5" w:rsidP="00BD3BE5"/>
    <w:p w14:paraId="52B1DC1C" w14:textId="77777777" w:rsidR="00BD3BE5" w:rsidRPr="00B2347F" w:rsidRDefault="00BD3BE5" w:rsidP="00BD3BE5">
      <w:pPr>
        <w:ind w:left="288" w:hanging="288"/>
      </w:pPr>
      <w:r w:rsidRPr="00B2347F">
        <w:rPr>
          <w:b/>
        </w:rPr>
        <w:t>Justin Martyr</w:t>
      </w:r>
      <w:r w:rsidRPr="00B2347F">
        <w:t xml:space="preserve"> (c.150 A.D.) </w:t>
      </w:r>
      <w:r w:rsidRPr="00B2347F">
        <w:rPr>
          <w:i/>
        </w:rPr>
        <w:t>Dialogue with Trypho, a Jew</w:t>
      </w:r>
      <w:r w:rsidRPr="00B2347F">
        <w:t xml:space="preserve"> ch.135 p.267 </w:t>
      </w:r>
      <w:r w:rsidR="002D2DBF">
        <w:t>“</w:t>
      </w:r>
      <w:r w:rsidRPr="00B2347F">
        <w:t xml:space="preserve">And when Scripture says, </w:t>
      </w:r>
      <w:r w:rsidR="00DE7390">
        <w:t>‘</w:t>
      </w:r>
      <w:r w:rsidRPr="00B2347F">
        <w:t xml:space="preserve">I am the Lord God, the Holy One of Israel, who have made known </w:t>
      </w:r>
      <w:smartTag w:uri="urn:schemas-microsoft-com:office:smarttags" w:element="place">
        <w:smartTag w:uri="urn:schemas-microsoft-com:office:smarttags" w:element="country-region">
          <w:r w:rsidRPr="00B2347F">
            <w:t>Israel</w:t>
          </w:r>
        </w:smartTag>
      </w:smartTag>
      <w:r w:rsidRPr="00B2347F">
        <w:t xml:space="preserve"> your King,</w:t>
      </w:r>
      <w:r w:rsidR="00DE7390">
        <w:t>’</w:t>
      </w:r>
      <w:r w:rsidRPr="00B2347F">
        <w:t xml:space="preserve"> will you not understand that truly Christ is the everlasting King?</w:t>
      </w:r>
      <w:r w:rsidR="002D2DBF">
        <w:t>”</w:t>
      </w:r>
      <w:r w:rsidRPr="00B2347F">
        <w:t xml:space="preserve"> Isaiah 53 in </w:t>
      </w:r>
      <w:r w:rsidRPr="00B2347F">
        <w:rPr>
          <w:i/>
        </w:rPr>
        <w:t>First Apology of Justin Martyr</w:t>
      </w:r>
      <w:r w:rsidRPr="00B2347F">
        <w:t xml:space="preserve"> ch.50 p.179</w:t>
      </w:r>
    </w:p>
    <w:p w14:paraId="0C560E1E" w14:textId="77777777" w:rsidR="00BD3BE5" w:rsidRPr="00B2347F" w:rsidRDefault="00BD3BE5" w:rsidP="00BD3BE5">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rsidR="002D2DBF">
        <w:t>“</w:t>
      </w:r>
      <w:r w:rsidRPr="00B2347F">
        <w:t>And the Holy One of Israel is Christ: and He became visible to men, … and that He should become visible amongst us – for the Son of God became the Son of man</w:t>
      </w:r>
      <w:r w:rsidR="002D2DBF">
        <w:t>”</w:t>
      </w:r>
      <w:r w:rsidRPr="00B2347F">
        <w:t xml:space="preserve">. </w:t>
      </w:r>
      <w:r w:rsidRPr="00B2347F">
        <w:rPr>
          <w:i/>
        </w:rPr>
        <w:t>Proof of Apostolic Preaching</w:t>
      </w:r>
      <w:r w:rsidRPr="00B2347F">
        <w:t xml:space="preserve"> ch.91-92</w:t>
      </w:r>
    </w:p>
    <w:p w14:paraId="5C68569C" w14:textId="77777777" w:rsidR="00BD3BE5" w:rsidRPr="00B2347F" w:rsidRDefault="00BD3BE5" w:rsidP="00BD3BE5">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Lord, and have provoked the Holy One of Israel to anger.</w:t>
      </w:r>
      <w:r w:rsidR="002D2DBF">
        <w:t>”</w:t>
      </w:r>
      <w:r w:rsidRPr="00B2347F">
        <w:t xml:space="preserve"> </w:t>
      </w:r>
      <w:r w:rsidRPr="00B2347F">
        <w:rPr>
          <w:i/>
        </w:rPr>
        <w:t>The Instructor</w:t>
      </w:r>
      <w:r w:rsidRPr="00B2347F">
        <w:t xml:space="preserve"> book 1 ch.9 p.229</w:t>
      </w:r>
    </w:p>
    <w:p w14:paraId="29CF83FA" w14:textId="77777777" w:rsidR="00BD3BE5" w:rsidRPr="00B2347F" w:rsidRDefault="00BD3BE5" w:rsidP="00BD3BE5">
      <w:pPr>
        <w:ind w:left="288" w:hanging="288"/>
      </w:pPr>
      <w:r w:rsidRPr="00B2347F">
        <w:rPr>
          <w:b/>
        </w:rPr>
        <w:t>Tertullian</w:t>
      </w:r>
      <w:r w:rsidRPr="00B2347F">
        <w:t xml:space="preserve"> (198-220 A.D.) </w:t>
      </w:r>
      <w:r w:rsidR="002D2DBF">
        <w:t>“</w:t>
      </w:r>
      <w:r w:rsidRPr="00B2347F">
        <w:t xml:space="preserve">understood Him not; </w:t>
      </w:r>
      <w:r w:rsidR="002D2DBF">
        <w:t>“</w:t>
      </w:r>
      <w:r w:rsidRPr="00B2347F">
        <w:t xml:space="preserve">but rather </w:t>
      </w:r>
      <w:r w:rsidR="002D2DBF">
        <w:t>“</w:t>
      </w:r>
      <w:r w:rsidRPr="00B2347F">
        <w:t xml:space="preserve">quite forsook, and provoked unto </w:t>
      </w:r>
      <w:r w:rsidRPr="00B2347F">
        <w:rPr>
          <w:highlight w:val="white"/>
        </w:rPr>
        <w:t>unto indignation, the Holy One of Israel.</w:t>
      </w:r>
      <w:r w:rsidR="002D2DBF">
        <w:rPr>
          <w:highlight w:val="white"/>
        </w:rPr>
        <w:t>”</w:t>
      </w:r>
      <w:r w:rsidRPr="00B2347F">
        <w:rPr>
          <w:highlight w:val="white"/>
        </w:rPr>
        <w:t xml:space="preserve"> </w:t>
      </w:r>
      <w:r w:rsidRPr="00B2347F">
        <w:rPr>
          <w:i/>
        </w:rPr>
        <w:t>An Answer to the Jews</w:t>
      </w:r>
      <w:r w:rsidRPr="00B2347F">
        <w:t xml:space="preserve"> ch.13 p.171</w:t>
      </w:r>
    </w:p>
    <w:p w14:paraId="1906D77A" w14:textId="77777777" w:rsidR="00BD3BE5" w:rsidRPr="00B2347F" w:rsidRDefault="00BD3BE5" w:rsidP="00BD3BE5">
      <w:pPr>
        <w:ind w:left="288" w:hanging="288"/>
      </w:pPr>
      <w:r w:rsidRPr="00B2347F">
        <w:t>Tertullian (</w:t>
      </w:r>
      <w:r w:rsidR="007E33DD">
        <w:t>207/208 A.D.</w:t>
      </w:r>
      <w:r w:rsidRPr="00B2347F">
        <w:t xml:space="preserve">) </w:t>
      </w:r>
      <w:r w:rsidR="002D2DBF">
        <w:t>“</w:t>
      </w:r>
      <w:r w:rsidRPr="00B2347F">
        <w:t xml:space="preserve">it was foretold that He should denounce against him: </w:t>
      </w:r>
      <w:r w:rsidR="00DE7390">
        <w:t>‘</w:t>
      </w:r>
      <w:r w:rsidRPr="00B2347F">
        <w:t>Ye have forsaken the Lord, and have provoked the Holy One of Israel to anger</w:t>
      </w:r>
      <w:r w:rsidR="00DE7390">
        <w:t>’</w:t>
      </w:r>
      <w:r w:rsidR="002D2DBF">
        <w:t>”</w:t>
      </w:r>
      <w:r w:rsidRPr="00B2347F">
        <w:t xml:space="preserve"> </w:t>
      </w:r>
      <w:r w:rsidRPr="00B2347F">
        <w:rPr>
          <w:i/>
        </w:rPr>
        <w:t>Five Books Against Marcion</w:t>
      </w:r>
      <w:r w:rsidRPr="00B2347F">
        <w:t xml:space="preserve"> book 3 ch.6 p.325</w:t>
      </w:r>
    </w:p>
    <w:p w14:paraId="36852C00" w14:textId="77777777" w:rsidR="00BD3BE5" w:rsidRPr="00B2347F" w:rsidRDefault="00BD3BE5" w:rsidP="00BD3BE5">
      <w:pPr>
        <w:ind w:left="288" w:hanging="288"/>
      </w:pPr>
      <w:r w:rsidRPr="00B2347F">
        <w:t xml:space="preserve">Tertullian (208-220 A.D.) calls God </w:t>
      </w:r>
      <w:r w:rsidR="002D2DBF">
        <w:t>“</w:t>
      </w:r>
      <w:r w:rsidRPr="00B2347F">
        <w:t xml:space="preserve">the Holy one of </w:t>
      </w:r>
      <w:smartTag w:uri="urn:schemas-microsoft-com:office:smarttags" w:element="place">
        <w:smartTag w:uri="urn:schemas-microsoft-com:office:smarttags" w:element="country-region">
          <w:r w:rsidRPr="00B2347F">
            <w:t>Israel</w:t>
          </w:r>
        </w:smartTag>
      </w:smartTag>
      <w:r w:rsidR="002D2DBF">
        <w:t>”</w:t>
      </w:r>
      <w:r w:rsidRPr="00B2347F">
        <w:t xml:space="preserve">. </w:t>
      </w:r>
      <w:r w:rsidRPr="00B2347F">
        <w:rPr>
          <w:i/>
        </w:rPr>
        <w:t>Tertullian on Modesty</w:t>
      </w:r>
      <w:r w:rsidRPr="00B2347F">
        <w:t xml:space="preserve"> ch.8 p.82 </w:t>
      </w:r>
    </w:p>
    <w:p w14:paraId="2DF5DD2F" w14:textId="77777777" w:rsidR="00BD3BE5" w:rsidRPr="00B2347F" w:rsidRDefault="00BD3BE5" w:rsidP="00BD3BE5">
      <w:pPr>
        <w:ind w:left="288" w:hanging="288"/>
      </w:pPr>
      <w:r w:rsidRPr="00B2347F">
        <w:rPr>
          <w:b/>
        </w:rPr>
        <w:t>Hi</w:t>
      </w:r>
      <w:r w:rsidRPr="00B2347F">
        <w:rPr>
          <w:b/>
          <w:szCs w:val="24"/>
        </w:rPr>
        <w:t>ppolytus</w:t>
      </w:r>
      <w:r w:rsidRPr="00B2347F">
        <w:rPr>
          <w:szCs w:val="24"/>
        </w:rPr>
        <w:t xml:space="preserve"> (222-235/236 A.D.) </w:t>
      </w:r>
      <w:r w:rsidR="002D2DBF">
        <w:rPr>
          <w:szCs w:val="24"/>
        </w:rPr>
        <w:t>“</w:t>
      </w:r>
      <w:r w:rsidRPr="00B2347F">
        <w:rPr>
          <w:rFonts w:cs="Consolas"/>
          <w:szCs w:val="24"/>
          <w:highlight w:val="white"/>
        </w:rPr>
        <w:t>As for thy Redeemer, (He is) the Lord of hosts, the Holy One of Israel is his name.</w:t>
      </w:r>
      <w:r w:rsidR="002D2DBF">
        <w:rPr>
          <w:szCs w:val="24"/>
        </w:rPr>
        <w:t>”</w:t>
      </w:r>
      <w:r w:rsidRPr="00B2347F">
        <w:rPr>
          <w:szCs w:val="24"/>
        </w:rPr>
        <w:t xml:space="preserve"> </w:t>
      </w:r>
      <w:r w:rsidRPr="00B2347F">
        <w:rPr>
          <w:i/>
          <w:szCs w:val="24"/>
        </w:rPr>
        <w:t>Treatise on Christ and Antichrist</w:t>
      </w:r>
      <w:r w:rsidR="00322562" w:rsidRPr="00B2347F">
        <w:rPr>
          <w:szCs w:val="24"/>
        </w:rPr>
        <w:t xml:space="preserve"> ch.34 p.211</w:t>
      </w:r>
    </w:p>
    <w:p w14:paraId="4C331E1A" w14:textId="77777777" w:rsidR="00BD3BE5" w:rsidRPr="00B2347F" w:rsidRDefault="00BD3BE5" w:rsidP="00BD3BE5">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if thou passest through the fire, thou shalt not be burned, and the flame shall not burn thee; for I, the Lord thy God, the Holy One of Israel, am He who maketh thee safe.</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ch.10 p.</w:t>
      </w:r>
      <w:r w:rsidR="004B436B" w:rsidRPr="00B2347F">
        <w:rPr>
          <w:szCs w:val="24"/>
        </w:rPr>
        <w:t>502</w:t>
      </w:r>
    </w:p>
    <w:p w14:paraId="6016B6F7" w14:textId="77777777" w:rsidR="00BD3BE5" w:rsidRPr="00B2347F" w:rsidRDefault="00BD3BE5" w:rsidP="00BD3BE5"/>
    <w:p w14:paraId="627614AB" w14:textId="77777777" w:rsidR="00BD3BE5" w:rsidRPr="00B2347F" w:rsidRDefault="00BD3BE5" w:rsidP="00BD3BE5">
      <w:pPr>
        <w:ind w:left="288" w:hanging="288"/>
        <w:rPr>
          <w:b/>
          <w:u w:val="single"/>
        </w:rPr>
      </w:pPr>
      <w:r w:rsidRPr="00B2347F">
        <w:rPr>
          <w:b/>
          <w:u w:val="single"/>
        </w:rPr>
        <w:t>Among corrupt or spurious works</w:t>
      </w:r>
    </w:p>
    <w:p w14:paraId="6703D662" w14:textId="77777777" w:rsidR="00BD3BE5" w:rsidRPr="00B2347F" w:rsidRDefault="00BD3BE5" w:rsidP="00BD3BE5">
      <w:pPr>
        <w:ind w:left="288" w:hanging="288"/>
      </w:pPr>
      <w:r w:rsidRPr="00B2347F">
        <w:rPr>
          <w:b/>
        </w:rPr>
        <w:t>pseudo-Methodius</w:t>
      </w:r>
      <w:r w:rsidRPr="00B2347F">
        <w:t xml:space="preserve"> (after 312 A.D.) </w:t>
      </w:r>
      <w:r w:rsidR="002D2DBF">
        <w:t>“</w:t>
      </w:r>
      <w:r w:rsidRPr="00B2347F">
        <w:t>with authority, the God of Abraham, the Protector of Isaac, the Holy One of Israel, the Instructor of Moses</w:t>
      </w:r>
      <w:r w:rsidR="002D2DBF">
        <w:t>”</w:t>
      </w:r>
      <w:r w:rsidRPr="00B2347F">
        <w:t xml:space="preserve"> </w:t>
      </w:r>
      <w:r w:rsidRPr="00B2347F">
        <w:rPr>
          <w:i/>
        </w:rPr>
        <w:t>Oration of Simeon and Anna</w:t>
      </w:r>
      <w:r w:rsidRPr="00B2347F">
        <w:t xml:space="preserve"> ch.6 p.387</w:t>
      </w:r>
    </w:p>
    <w:p w14:paraId="19446DE2" w14:textId="77777777" w:rsidR="00BD3BE5" w:rsidRPr="00B2347F" w:rsidRDefault="00BD3BE5" w:rsidP="00BD3BE5"/>
    <w:p w14:paraId="71382960" w14:textId="77777777" w:rsidR="001B1569" w:rsidRPr="00B2347F" w:rsidRDefault="001B1569" w:rsidP="001B1569">
      <w:pPr>
        <w:pStyle w:val="Heading2"/>
      </w:pPr>
      <w:bookmarkStart w:id="1039" w:name="_Toc58617363"/>
      <w:bookmarkStart w:id="1040" w:name="_Toc62978793"/>
      <w:bookmarkStart w:id="1041" w:name="_Toc126171227"/>
      <w:bookmarkStart w:id="1042" w:name="_Toc161079355"/>
      <w:r w:rsidRPr="00B2347F">
        <w:t>Gi32. God of the living</w:t>
      </w:r>
      <w:bookmarkEnd w:id="1039"/>
      <w:bookmarkEnd w:id="1040"/>
      <w:bookmarkEnd w:id="1041"/>
      <w:bookmarkEnd w:id="1042"/>
    </w:p>
    <w:p w14:paraId="12984383" w14:textId="77777777" w:rsidR="001B1569" w:rsidRPr="00B2347F" w:rsidRDefault="001B1569" w:rsidP="001B1569">
      <w:pPr>
        <w:ind w:left="288" w:hanging="288"/>
      </w:pPr>
    </w:p>
    <w:p w14:paraId="7662A0F9" w14:textId="77777777" w:rsidR="001B1569" w:rsidRPr="00B2347F" w:rsidRDefault="001B1569" w:rsidP="001B1569">
      <w:pPr>
        <w:ind w:left="288" w:hanging="288"/>
      </w:pPr>
      <w:r w:rsidRPr="00B2347F">
        <w:t>Exodus 3:6; Matthew 22:29</w:t>
      </w:r>
    </w:p>
    <w:p w14:paraId="727241A9" w14:textId="77777777" w:rsidR="00F70F52" w:rsidRPr="00B2347F" w:rsidRDefault="00F70F52" w:rsidP="001B1569">
      <w:pPr>
        <w:ind w:left="288" w:hanging="288"/>
      </w:pPr>
    </w:p>
    <w:p w14:paraId="244DF0C0" w14:textId="77777777" w:rsidR="001B1569" w:rsidRPr="00B2347F" w:rsidRDefault="001B1569" w:rsidP="001B1569">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By these arguments He unquestionably made it clear, that He who spake to Moses out of the bush, and declared Himself to be the God of the fathers, He is the God of the living. For who is the God of the living unless He who is God, and above whom there is no other God?</w:t>
      </w:r>
      <w:r w:rsidR="002D2DBF">
        <w:t>”</w:t>
      </w:r>
      <w:r w:rsidRPr="00B2347F">
        <w:rPr>
          <w:highlight w:val="white"/>
        </w:rPr>
        <w:t xml:space="preserve"> </w:t>
      </w:r>
      <w:r w:rsidRPr="00B2347F">
        <w:rPr>
          <w:i/>
        </w:rPr>
        <w:t>Irenaeus Against Heresies</w:t>
      </w:r>
      <w:r w:rsidRPr="00B2347F">
        <w:t xml:space="preserve"> book 4 ch.5.2 p.467</w:t>
      </w:r>
    </w:p>
    <w:p w14:paraId="5D19AF12" w14:textId="77777777" w:rsidR="001B1569" w:rsidRPr="00B2347F" w:rsidRDefault="001B1569" w:rsidP="001B1569">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Nor could God have known man in the womb, except in his entire nature: </w:t>
      </w:r>
      <w:r w:rsidR="00DE7390">
        <w:rPr>
          <w:highlight w:val="white"/>
        </w:rPr>
        <w:t>‘</w:t>
      </w:r>
      <w:r w:rsidRPr="00B2347F">
        <w:rPr>
          <w:highlight w:val="white"/>
        </w:rPr>
        <w:t>And before thou camest forth out of the womb, I sanctified thee.</w:t>
      </w:r>
      <w:r w:rsidR="00DE7390">
        <w:rPr>
          <w:highlight w:val="white"/>
        </w:rPr>
        <w:t>’</w:t>
      </w:r>
      <w:r w:rsidRPr="00B2347F">
        <w:rPr>
          <w:highlight w:val="white"/>
        </w:rPr>
        <w:t xml:space="preserve"> Well, was it then a dead body at that early stage? Certainly not. For </w:t>
      </w:r>
      <w:r w:rsidR="00DE7390">
        <w:rPr>
          <w:highlight w:val="white"/>
        </w:rPr>
        <w:t>‘</w:t>
      </w:r>
      <w:r w:rsidRPr="00B2347F">
        <w:rPr>
          <w:highlight w:val="white"/>
        </w:rPr>
        <w:t>God is not the God of the dead, but of the living.</w:t>
      </w:r>
      <w:r w:rsidR="00DE7390">
        <w:rPr>
          <w:highlight w:val="white"/>
        </w:rPr>
        <w:t>’</w:t>
      </w:r>
      <w:r w:rsidR="002D2DBF">
        <w:t>”</w:t>
      </w:r>
      <w:r w:rsidRPr="00B2347F">
        <w:rPr>
          <w:color w:val="0000FF"/>
          <w:highlight w:val="white"/>
        </w:rPr>
        <w:t xml:space="preserve"> </w:t>
      </w:r>
      <w:r w:rsidRPr="00B2347F">
        <w:rPr>
          <w:i/>
        </w:rPr>
        <w:t>Treatise on the Soul</w:t>
      </w:r>
      <w:r w:rsidRPr="00B2347F">
        <w:t xml:space="preserve"> ch.26 p.207</w:t>
      </w:r>
    </w:p>
    <w:p w14:paraId="3D5E1DA8" w14:textId="77777777" w:rsidR="001B1569" w:rsidRPr="00B2347F" w:rsidRDefault="001B1569" w:rsidP="001B1569">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Consider however, whether the divine Scriptures do not in many places teach this; as where the Saviour says, </w:t>
      </w:r>
      <w:r w:rsidR="00DE7390">
        <w:rPr>
          <w:highlight w:val="white"/>
        </w:rPr>
        <w:t>‘</w:t>
      </w:r>
      <w:r w:rsidRPr="00B2347F">
        <w:rPr>
          <w:highlight w:val="white"/>
        </w:rPr>
        <w:t>Or have ye not read that which was spoken at the bush, I am the God of Abraham and the God of Isaac and the God of Jacob. He is not God of the dead but of the living.</w:t>
      </w:r>
      <w:r w:rsidR="00DE7390">
        <w:t>’</w:t>
      </w:r>
      <w:r w:rsidR="002D2DBF">
        <w:t>”</w:t>
      </w:r>
      <w:r w:rsidRPr="00B2347F">
        <w:t xml:space="preserve"> [Mark 12:26]</w:t>
      </w:r>
      <w:r w:rsidRPr="00B2347F">
        <w:rPr>
          <w:highlight w:val="white"/>
        </w:rPr>
        <w:t xml:space="preserve"> </w:t>
      </w:r>
      <w:r w:rsidRPr="00B2347F">
        <w:rPr>
          <w:i/>
        </w:rPr>
        <w:t>Commentary on John</w:t>
      </w:r>
      <w:r w:rsidRPr="00B2347F">
        <w:t xml:space="preserve"> book 2 ch.10 p.333</w:t>
      </w:r>
    </w:p>
    <w:p w14:paraId="5EA480E2" w14:textId="77777777" w:rsidR="00130E59" w:rsidRPr="00B2347F" w:rsidRDefault="00130E59" w:rsidP="00130E59">
      <w:pPr>
        <w:ind w:left="288" w:hanging="288"/>
      </w:pPr>
      <w:r w:rsidRPr="00B2347F">
        <w:t>Origen (233/234 A.D.)</w:t>
      </w:r>
      <w:r>
        <w:t xml:space="preserve"> mentions </w:t>
      </w:r>
      <w:r w:rsidR="002D2DBF">
        <w:t>“</w:t>
      </w:r>
      <w:r>
        <w:t>God of the living</w:t>
      </w:r>
      <w:r w:rsidR="002D2DBF">
        <w:t>”</w:t>
      </w:r>
      <w:r w:rsidRPr="00B2347F">
        <w:t xml:space="preserve"> </w:t>
      </w:r>
      <w:r w:rsidRPr="00B2347F">
        <w:rPr>
          <w:i/>
        </w:rPr>
        <w:t>Origen On Prayer</w:t>
      </w:r>
      <w:r w:rsidRPr="00B2347F">
        <w:t xml:space="preserve"> ch.</w:t>
      </w:r>
      <w:r>
        <w:t>16.1 p.60</w:t>
      </w:r>
    </w:p>
    <w:p w14:paraId="67F1498C" w14:textId="77777777" w:rsidR="001B1569" w:rsidRPr="00B2347F" w:rsidRDefault="001B1569" w:rsidP="001B1569">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For far be it from the mercy of God and His uncontrolled might to suffer the number of the lapsed to be called the Church; since it is written, </w:t>
      </w:r>
      <w:r w:rsidR="00DE7390">
        <w:rPr>
          <w:highlight w:val="white"/>
        </w:rPr>
        <w:t>‘</w:t>
      </w:r>
      <w:r w:rsidRPr="00B2347F">
        <w:rPr>
          <w:highlight w:val="white"/>
        </w:rPr>
        <w:t>God is not the God of the dead, but of the living.</w:t>
      </w:r>
      <w:r w:rsidR="00DE7390">
        <w:rPr>
          <w:highlight w:val="white"/>
        </w:rPr>
        <w:t>’</w:t>
      </w:r>
      <w:r w:rsidR="002D2DBF">
        <w:t>”</w:t>
      </w:r>
      <w:r w:rsidRPr="00B2347F">
        <w:rPr>
          <w:highlight w:val="white"/>
        </w:rPr>
        <w:t xml:space="preserve"> </w:t>
      </w:r>
      <w:r w:rsidRPr="00B2347F">
        <w:rPr>
          <w:i/>
        </w:rPr>
        <w:t>Epistles of Cyprian</w:t>
      </w:r>
      <w:r w:rsidRPr="00B2347F">
        <w:t xml:space="preserve"> Epistle 26 ch.1 p.305</w:t>
      </w:r>
    </w:p>
    <w:p w14:paraId="2E9F6BD5" w14:textId="77777777" w:rsidR="001B1569" w:rsidRPr="00B2347F" w:rsidRDefault="001B1569" w:rsidP="001B1569">
      <w:pPr>
        <w:ind w:left="288" w:hanging="288"/>
      </w:pPr>
    </w:p>
    <w:p w14:paraId="34F89A67" w14:textId="77777777" w:rsidR="00B64442" w:rsidRPr="00B2347F" w:rsidRDefault="00B64442" w:rsidP="00B64442">
      <w:pPr>
        <w:pStyle w:val="Heading2"/>
      </w:pPr>
      <w:bookmarkStart w:id="1043" w:name="_Toc58617364"/>
      <w:bookmarkStart w:id="1044" w:name="_Toc62978794"/>
      <w:bookmarkStart w:id="1045" w:name="_Toc126171228"/>
      <w:bookmarkStart w:id="1046" w:name="_Toc161079356"/>
      <w:r w:rsidRPr="00B2347F">
        <w:t>Gi3</w:t>
      </w:r>
      <w:r w:rsidR="001B1569" w:rsidRPr="00B2347F">
        <w:t>3</w:t>
      </w:r>
      <w:r w:rsidRPr="00B2347F">
        <w:t>. God resists the proud</w:t>
      </w:r>
      <w:bookmarkEnd w:id="1043"/>
      <w:bookmarkEnd w:id="1044"/>
      <w:bookmarkEnd w:id="1045"/>
      <w:bookmarkEnd w:id="1046"/>
    </w:p>
    <w:p w14:paraId="40483AF5" w14:textId="77777777" w:rsidR="00B64442" w:rsidRPr="00B2347F" w:rsidRDefault="00B64442" w:rsidP="00B64442"/>
    <w:p w14:paraId="2E0AA52B" w14:textId="77777777" w:rsidR="00B64442" w:rsidRPr="00B2347F" w:rsidRDefault="00B64442" w:rsidP="00B64442">
      <w:r w:rsidRPr="00B2347F">
        <w:t>James 4:6; 1 Peter 5:5</w:t>
      </w:r>
    </w:p>
    <w:p w14:paraId="696F2621" w14:textId="77777777" w:rsidR="00B64442" w:rsidRPr="00B2347F" w:rsidRDefault="00B64442" w:rsidP="00B64442"/>
    <w:p w14:paraId="6816B313" w14:textId="77777777" w:rsidR="00B64442" w:rsidRPr="00B2347F" w:rsidRDefault="00B64442" w:rsidP="00B64442">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For God,</w:t>
      </w:r>
      <w:r w:rsidR="00DE7390">
        <w:rPr>
          <w:rFonts w:cs="Consolas"/>
          <w:szCs w:val="24"/>
          <w:highlight w:val="white"/>
        </w:rPr>
        <w:t>’</w:t>
      </w:r>
      <w:r w:rsidRPr="00B2347F">
        <w:rPr>
          <w:rFonts w:cs="Consolas"/>
          <w:szCs w:val="24"/>
          <w:highlight w:val="white"/>
        </w:rPr>
        <w:t xml:space="preserve"> saith [the Scripture], </w:t>
      </w:r>
      <w:r w:rsidR="00DE7390">
        <w:rPr>
          <w:rFonts w:cs="Consolas"/>
          <w:szCs w:val="24"/>
          <w:highlight w:val="white"/>
        </w:rPr>
        <w:t>‘</w:t>
      </w:r>
      <w:r w:rsidRPr="00B2347F">
        <w:rPr>
          <w:rFonts w:cs="Consolas"/>
          <w:szCs w:val="24"/>
          <w:highlight w:val="white"/>
        </w:rPr>
        <w:t>resisteth the proud, but giveth grace to the humble.</w:t>
      </w:r>
      <w:r w:rsidR="00DE7390">
        <w:rPr>
          <w:rFonts w:cs="Consolas"/>
          <w:szCs w:val="24"/>
          <w:highlight w:val="white"/>
        </w:rPr>
        <w:t>’</w:t>
      </w:r>
      <w:r w:rsidR="002D2DBF">
        <w:rPr>
          <w:szCs w:val="24"/>
        </w:rPr>
        <w:t>”</w:t>
      </w:r>
      <w:r w:rsidRPr="00B2347F">
        <w:rPr>
          <w:szCs w:val="24"/>
        </w:rPr>
        <w:t xml:space="preserve"> </w:t>
      </w:r>
      <w:r w:rsidRPr="00B2347F">
        <w:rPr>
          <w:i/>
          <w:szCs w:val="24"/>
        </w:rPr>
        <w:t>1 Clement</w:t>
      </w:r>
      <w:r w:rsidRPr="00B2347F">
        <w:rPr>
          <w:szCs w:val="24"/>
        </w:rPr>
        <w:t xml:space="preserve"> ch.30 p.</w:t>
      </w:r>
      <w:r w:rsidR="00E45153" w:rsidRPr="00B2347F">
        <w:rPr>
          <w:szCs w:val="24"/>
        </w:rPr>
        <w:t>13</w:t>
      </w:r>
    </w:p>
    <w:p w14:paraId="49E0E01B" w14:textId="77777777" w:rsidR="00B64442" w:rsidRPr="00B2347F" w:rsidRDefault="00B64442" w:rsidP="00B64442">
      <w:pPr>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0069412F" w:rsidRPr="00B2347F">
        <w:t>-107/116 A.D.</w:t>
      </w:r>
      <w:r w:rsidRPr="00B2347F">
        <w:rPr>
          <w:szCs w:val="24"/>
        </w:rPr>
        <w:t xml:space="preserve">) </w:t>
      </w:r>
      <w:r w:rsidR="002D2DBF">
        <w:rPr>
          <w:szCs w:val="24"/>
        </w:rPr>
        <w:t>“</w:t>
      </w:r>
      <w:r w:rsidRPr="00B2347F">
        <w:rPr>
          <w:rFonts w:cs="Consolas"/>
          <w:szCs w:val="24"/>
          <w:highlight w:val="white"/>
        </w:rPr>
        <w:t xml:space="preserve">He, therefore, that does not assemble with the Church, has even by this manifested his pride, and condemned himself. For it is written, </w:t>
      </w:r>
      <w:r w:rsidR="00DE7390">
        <w:rPr>
          <w:rFonts w:cs="Consolas"/>
          <w:szCs w:val="24"/>
          <w:highlight w:val="white"/>
        </w:rPr>
        <w:t>‘</w:t>
      </w:r>
      <w:r w:rsidRPr="00B2347F">
        <w:rPr>
          <w:rFonts w:cs="Consolas"/>
          <w:szCs w:val="24"/>
          <w:highlight w:val="white"/>
        </w:rPr>
        <w:t>God resisteth the proud.</w:t>
      </w:r>
      <w:r w:rsidR="00DE7390">
        <w:rPr>
          <w:rFonts w:cs="Consolas"/>
          <w:szCs w:val="24"/>
          <w:highlight w:val="white"/>
        </w:rPr>
        <w:t>’</w:t>
      </w:r>
      <w:r w:rsidR="002D2DBF">
        <w:rPr>
          <w:szCs w:val="24"/>
        </w:rPr>
        <w:t>”</w:t>
      </w:r>
      <w:r w:rsidRPr="00B2347F">
        <w:rPr>
          <w:szCs w:val="24"/>
        </w:rPr>
        <w:t xml:space="preserve"> </w:t>
      </w:r>
      <w:r w:rsidRPr="00B2347F">
        <w:rPr>
          <w:i/>
          <w:szCs w:val="24"/>
        </w:rPr>
        <w:t>Epistle of Ignatius to the Ephesians</w:t>
      </w:r>
      <w:r w:rsidR="00E45153" w:rsidRPr="00B2347F">
        <w:rPr>
          <w:szCs w:val="24"/>
        </w:rPr>
        <w:t xml:space="preserve"> ch.5 p.51</w:t>
      </w:r>
    </w:p>
    <w:p w14:paraId="53023D7B" w14:textId="77777777" w:rsidR="00B64442" w:rsidRPr="00B2347F" w:rsidRDefault="00B64442" w:rsidP="00B6444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God resists the proud but gives grace to the humble.</w:t>
      </w:r>
      <w:r w:rsidR="002D2DBF">
        <w:t>”</w:t>
      </w:r>
      <w:r w:rsidRPr="00B2347F">
        <w:t xml:space="preserve"> </w:t>
      </w:r>
      <w:r w:rsidRPr="00B2347F">
        <w:rPr>
          <w:i/>
        </w:rPr>
        <w:t>Stromata</w:t>
      </w:r>
      <w:r w:rsidRPr="00B2347F">
        <w:t xml:space="preserve"> book 4 ch.17 p.428-429.</w:t>
      </w:r>
      <w:r w:rsidR="00A37023" w:rsidRPr="00B2347F">
        <w:t xml:space="preserve"> See also </w:t>
      </w:r>
      <w:r w:rsidR="00A37023" w:rsidRPr="00B2347F">
        <w:rPr>
          <w:i/>
        </w:rPr>
        <w:t>Stromata</w:t>
      </w:r>
      <w:r w:rsidR="00A37023" w:rsidRPr="00B2347F">
        <w:t xml:space="preserve"> book 3 ch.6 p.390.</w:t>
      </w:r>
    </w:p>
    <w:p w14:paraId="17FD7113" w14:textId="77777777" w:rsidR="0069412F" w:rsidRPr="00B2347F" w:rsidRDefault="0069412F" w:rsidP="00B64442">
      <w:pPr>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ch.13 p.</w:t>
      </w:r>
      <w:r w:rsidR="007535F7" w:rsidRPr="00B2347F">
        <w:rPr>
          <w:szCs w:val="24"/>
        </w:rPr>
        <w:t>661</w:t>
      </w:r>
      <w:r w:rsidRPr="00B2347F">
        <w:rPr>
          <w:szCs w:val="24"/>
        </w:rPr>
        <w:t xml:space="preserve"> </w:t>
      </w:r>
      <w:r w:rsidR="002D2DBF">
        <w:rPr>
          <w:szCs w:val="24"/>
        </w:rPr>
        <w:t>“</w:t>
      </w:r>
      <w:r w:rsidRPr="00B2347F">
        <w:rPr>
          <w:rFonts w:cs="Consolas"/>
          <w:szCs w:val="24"/>
          <w:highlight w:val="white"/>
        </w:rPr>
        <w:t xml:space="preserve">Hast thou not read, that </w:t>
      </w:r>
      <w:r w:rsidR="00DE7390">
        <w:rPr>
          <w:rFonts w:cs="Consolas"/>
          <w:szCs w:val="24"/>
          <w:highlight w:val="white"/>
        </w:rPr>
        <w:t>‘</w:t>
      </w:r>
      <w:r w:rsidRPr="00B2347F">
        <w:rPr>
          <w:rFonts w:cs="Consolas"/>
          <w:szCs w:val="24"/>
          <w:highlight w:val="white"/>
        </w:rPr>
        <w:t>the Lord resisteth the proud, and giveth grace to the humble?</w:t>
      </w:r>
      <w:r w:rsidR="00DE7390">
        <w:rPr>
          <w:rFonts w:cs="Consolas"/>
          <w:szCs w:val="24"/>
          <w:highlight w:val="white"/>
        </w:rPr>
        <w:t>’</w:t>
      </w:r>
      <w:r w:rsidR="002D2DBF">
        <w:rPr>
          <w:szCs w:val="24"/>
        </w:rPr>
        <w:t>”</w:t>
      </w:r>
    </w:p>
    <w:p w14:paraId="70E7B420" w14:textId="77777777" w:rsidR="00B64442" w:rsidRPr="00B2347F" w:rsidRDefault="00B64442" w:rsidP="00BD3BE5"/>
    <w:p w14:paraId="03F621BF" w14:textId="77777777" w:rsidR="00B64442" w:rsidRPr="00B2347F" w:rsidRDefault="00B64442" w:rsidP="00BD3BE5">
      <w:pPr>
        <w:rPr>
          <w:b/>
          <w:u w:val="single"/>
        </w:rPr>
      </w:pPr>
      <w:r w:rsidRPr="00B2347F">
        <w:rPr>
          <w:b/>
          <w:u w:val="single"/>
        </w:rPr>
        <w:t>Among corrupt or spurious works</w:t>
      </w:r>
    </w:p>
    <w:p w14:paraId="14794214" w14:textId="77777777" w:rsidR="00B64442" w:rsidRPr="00B2347F" w:rsidRDefault="00B64442" w:rsidP="00B64442">
      <w:pPr>
        <w:ind w:left="288" w:hanging="288"/>
        <w:rPr>
          <w:szCs w:val="24"/>
        </w:rPr>
      </w:pPr>
      <w:r w:rsidRPr="00B2347F">
        <w:rPr>
          <w:b/>
          <w:szCs w:val="24"/>
        </w:rPr>
        <w:t xml:space="preserve">pseudo-Ignatius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0069412F" w:rsidRPr="00B2347F">
        <w:rPr>
          <w:szCs w:val="24"/>
        </w:rPr>
        <w:t>after 116 A.D.</w:t>
      </w:r>
      <w:r w:rsidRPr="00B2347F">
        <w:rPr>
          <w:szCs w:val="24"/>
        </w:rPr>
        <w:t xml:space="preserve">) </w:t>
      </w:r>
      <w:r w:rsidR="002D2DBF">
        <w:rPr>
          <w:szCs w:val="24"/>
        </w:rPr>
        <w:t>“</w:t>
      </w:r>
      <w:r w:rsidRPr="00B2347F">
        <w:rPr>
          <w:rFonts w:cs="Consolas"/>
          <w:szCs w:val="24"/>
          <w:highlight w:val="white"/>
        </w:rPr>
        <w:t>But</w:t>
      </w:r>
      <w:r w:rsidR="00DE7390">
        <w:rPr>
          <w:rFonts w:cs="Consolas"/>
          <w:szCs w:val="24"/>
          <w:highlight w:val="white"/>
        </w:rPr>
        <w:t>’</w:t>
      </w:r>
      <w:r w:rsidRPr="00B2347F">
        <w:rPr>
          <w:rFonts w:cs="Consolas"/>
          <w:szCs w:val="24"/>
          <w:highlight w:val="white"/>
        </w:rPr>
        <w:t xml:space="preserve"> God,</w:t>
      </w:r>
      <w:r w:rsidR="00DE7390">
        <w:rPr>
          <w:rFonts w:cs="Consolas"/>
          <w:szCs w:val="24"/>
          <w:highlight w:val="white"/>
        </w:rPr>
        <w:t>’</w:t>
      </w:r>
      <w:r w:rsidRPr="00B2347F">
        <w:rPr>
          <w:rFonts w:cs="Consolas"/>
          <w:szCs w:val="24"/>
          <w:highlight w:val="white"/>
        </w:rPr>
        <w:t xml:space="preserve"> says [the Scripture] </w:t>
      </w:r>
      <w:r w:rsidR="00DE7390">
        <w:rPr>
          <w:rFonts w:cs="Consolas"/>
          <w:szCs w:val="24"/>
          <w:highlight w:val="white"/>
        </w:rPr>
        <w:t>‘</w:t>
      </w:r>
      <w:r w:rsidRPr="00B2347F">
        <w:rPr>
          <w:rFonts w:cs="Consolas"/>
          <w:szCs w:val="24"/>
          <w:highlight w:val="white"/>
        </w:rPr>
        <w:t>resisteth the proud, but giveth grace to the humble;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 proud have greatly transgressed.</w:t>
      </w:r>
      <w:r w:rsidR="00DE7390">
        <w:rPr>
          <w:rFonts w:cs="Consolas"/>
          <w:szCs w:val="24"/>
          <w:highlight w:val="white"/>
        </w:rPr>
        <w:t>’</w:t>
      </w:r>
      <w:r w:rsidR="002D2DBF">
        <w:rPr>
          <w:szCs w:val="24"/>
        </w:rPr>
        <w:t>”</w:t>
      </w:r>
      <w:r w:rsidRPr="00B2347F">
        <w:rPr>
          <w:szCs w:val="24"/>
        </w:rPr>
        <w:t xml:space="preserve"> </w:t>
      </w:r>
      <w:r w:rsidRPr="00B2347F">
        <w:rPr>
          <w:i/>
          <w:szCs w:val="24"/>
        </w:rPr>
        <w:t>Epistle of Ignatius to the Ephesians</w:t>
      </w:r>
      <w:r w:rsidR="00E45153" w:rsidRPr="00B2347F">
        <w:rPr>
          <w:szCs w:val="24"/>
        </w:rPr>
        <w:t xml:space="preserve"> [Latin version] ch.5 p.51</w:t>
      </w:r>
    </w:p>
    <w:p w14:paraId="0AE8BAC2" w14:textId="77777777" w:rsidR="00C97016" w:rsidRPr="00B2347F" w:rsidRDefault="00C97016" w:rsidP="00C97016">
      <w:pPr>
        <w:ind w:left="288" w:hanging="288"/>
      </w:pPr>
      <w:r w:rsidRPr="00B2347F">
        <w:t xml:space="preserve">pseudo-Clement </w:t>
      </w:r>
      <w:r w:rsidRPr="00B2347F">
        <w:rPr>
          <w:b/>
          <w:i/>
        </w:rPr>
        <w:t>Two Epistles on Virginity</w:t>
      </w:r>
      <w:r w:rsidRPr="00B2347F">
        <w:t xml:space="preserve"> (3rd century A.D.) Epistle 1 ch.8 p.57 says that God fights against pride.</w:t>
      </w:r>
    </w:p>
    <w:p w14:paraId="1D514E84" w14:textId="77777777" w:rsidR="00B64442" w:rsidRDefault="00B64442" w:rsidP="00BD3BE5"/>
    <w:p w14:paraId="533DCD9B" w14:textId="77777777" w:rsidR="006340BB" w:rsidRPr="0029269A" w:rsidRDefault="006340BB" w:rsidP="006340BB">
      <w:pPr>
        <w:pStyle w:val="Heading2"/>
      </w:pPr>
      <w:bookmarkStart w:id="1047" w:name="_Toc58617365"/>
      <w:bookmarkStart w:id="1048" w:name="_Toc62978795"/>
      <w:bookmarkStart w:id="1049" w:name="_Toc126171229"/>
      <w:bookmarkStart w:id="1050" w:name="_Toc161079357"/>
      <w:r>
        <w:t>Gi34. God is generous</w:t>
      </w:r>
      <w:bookmarkEnd w:id="1047"/>
      <w:bookmarkEnd w:id="1048"/>
      <w:bookmarkEnd w:id="1049"/>
      <w:bookmarkEnd w:id="1050"/>
    </w:p>
    <w:p w14:paraId="0505A13B" w14:textId="77777777" w:rsidR="006340BB" w:rsidRDefault="006340BB" w:rsidP="006340BB"/>
    <w:p w14:paraId="440719D1" w14:textId="77777777" w:rsidR="006340BB" w:rsidRPr="00A3479A" w:rsidRDefault="006340BB" w:rsidP="006340BB">
      <w:pPr>
        <w:autoSpaceDE w:val="0"/>
        <w:autoSpaceDN w:val="0"/>
        <w:adjustRightInd w:val="0"/>
        <w:ind w:left="288" w:hanging="288"/>
        <w:rPr>
          <w:szCs w:val="24"/>
        </w:rPr>
      </w:pPr>
      <w:r w:rsidRPr="00A3479A">
        <w:rPr>
          <w:b/>
          <w:szCs w:val="24"/>
        </w:rPr>
        <w:t xml:space="preserve">Clement of </w:t>
      </w:r>
      <w:smartTag w:uri="urn:schemas-microsoft-com:office:smarttags" w:element="place">
        <w:smartTag w:uri="urn:schemas-microsoft-com:office:smarttags" w:element="City">
          <w:r w:rsidRPr="00A3479A">
            <w:rPr>
              <w:b/>
              <w:szCs w:val="24"/>
            </w:rPr>
            <w:t>Alexandria</w:t>
          </w:r>
        </w:smartTag>
      </w:smartTag>
      <w:r w:rsidRPr="00A3479A">
        <w:rPr>
          <w:szCs w:val="24"/>
        </w:rPr>
        <w:t xml:space="preserve"> (193-217/220 A.D.) </w:t>
      </w:r>
      <w:r w:rsidR="002D2DBF">
        <w:rPr>
          <w:szCs w:val="24"/>
        </w:rPr>
        <w:t>“</w:t>
      </w:r>
      <w:r w:rsidRPr="00A3479A">
        <w:rPr>
          <w:rFonts w:cs="Consolas"/>
          <w:szCs w:val="24"/>
          <w:highlight w:val="white"/>
        </w:rPr>
        <w:t xml:space="preserve">Such is our Instructor, righteously good. </w:t>
      </w:r>
      <w:r w:rsidR="00DE7390">
        <w:rPr>
          <w:rFonts w:cs="Consolas"/>
          <w:szCs w:val="24"/>
          <w:highlight w:val="white"/>
        </w:rPr>
        <w:t>‘</w:t>
      </w:r>
      <w:r w:rsidRPr="00A3479A">
        <w:rPr>
          <w:rFonts w:cs="Consolas"/>
          <w:szCs w:val="24"/>
          <w:highlight w:val="white"/>
        </w:rPr>
        <w:t>I came not,</w:t>
      </w:r>
      <w:r w:rsidR="00DE7390">
        <w:rPr>
          <w:rFonts w:cs="Consolas"/>
          <w:szCs w:val="24"/>
          <w:highlight w:val="white"/>
        </w:rPr>
        <w:t>’</w:t>
      </w:r>
      <w:r w:rsidRPr="00A3479A">
        <w:rPr>
          <w:rFonts w:cs="Consolas"/>
          <w:szCs w:val="24"/>
          <w:highlight w:val="white"/>
        </w:rPr>
        <w:t xml:space="preserve"> He says, </w:t>
      </w:r>
      <w:r w:rsidR="00DE7390">
        <w:rPr>
          <w:rFonts w:cs="Consolas"/>
          <w:szCs w:val="24"/>
          <w:highlight w:val="white"/>
        </w:rPr>
        <w:t>‘</w:t>
      </w:r>
      <w:r w:rsidRPr="00A3479A">
        <w:rPr>
          <w:rFonts w:cs="Consolas"/>
          <w:szCs w:val="24"/>
          <w:highlight w:val="white"/>
        </w:rPr>
        <w:t>to be ministered unto, but to minister.</w:t>
      </w:r>
      <w:r w:rsidR="00DE7390">
        <w:rPr>
          <w:rFonts w:cs="Consolas"/>
          <w:szCs w:val="24"/>
          <w:highlight w:val="white"/>
        </w:rPr>
        <w:t>’</w:t>
      </w:r>
      <w:r w:rsidRPr="00A3479A">
        <w:rPr>
          <w:rFonts w:cs="Consolas"/>
          <w:szCs w:val="24"/>
          <w:highlight w:val="white"/>
        </w:rPr>
        <w:t xml:space="preserve"> Wherefore He is introduced in the Gospel </w:t>
      </w:r>
      <w:r w:rsidR="00DE7390">
        <w:rPr>
          <w:rFonts w:cs="Consolas"/>
          <w:szCs w:val="24"/>
          <w:highlight w:val="white"/>
        </w:rPr>
        <w:t>‘</w:t>
      </w:r>
      <w:r w:rsidRPr="00A3479A">
        <w:rPr>
          <w:rFonts w:cs="Consolas"/>
          <w:szCs w:val="24"/>
          <w:highlight w:val="white"/>
        </w:rPr>
        <w:t>wearied,</w:t>
      </w:r>
      <w:r w:rsidR="00DE7390">
        <w:rPr>
          <w:rFonts w:cs="Consolas"/>
          <w:szCs w:val="24"/>
          <w:highlight w:val="white"/>
        </w:rPr>
        <w:t>’</w:t>
      </w:r>
      <w:r w:rsidRPr="00A3479A">
        <w:rPr>
          <w:rFonts w:cs="Consolas"/>
          <w:szCs w:val="24"/>
          <w:highlight w:val="white"/>
        </w:rPr>
        <w:t xml:space="preserve"> because toiling for us, and promising </w:t>
      </w:r>
      <w:r w:rsidR="00DE7390">
        <w:rPr>
          <w:rFonts w:cs="Consolas"/>
          <w:szCs w:val="24"/>
          <w:highlight w:val="white"/>
        </w:rPr>
        <w:t>‘</w:t>
      </w:r>
      <w:r w:rsidRPr="00A3479A">
        <w:rPr>
          <w:rFonts w:cs="Consolas"/>
          <w:szCs w:val="24"/>
          <w:highlight w:val="white"/>
        </w:rPr>
        <w:t>to give His life a ransom for many.</w:t>
      </w:r>
      <w:r w:rsidR="00DE7390">
        <w:rPr>
          <w:rFonts w:cs="Consolas"/>
          <w:szCs w:val="24"/>
          <w:highlight w:val="white"/>
        </w:rPr>
        <w:t>’</w:t>
      </w:r>
      <w:r w:rsidRPr="00A3479A">
        <w:rPr>
          <w:rFonts w:cs="Consolas"/>
          <w:szCs w:val="24"/>
          <w:highlight w:val="white"/>
        </w:rPr>
        <w:t xml:space="preserve"> For him alone who does so He owns to be the good shepherd. Generous, therefore, is He who gives for us the greatest of all gifts, His own life; and beneficent exceedingly, and loving to men, in that, when He might have been Lord, He wished to be a brother man; and so good was He that He died for us.</w:t>
      </w:r>
      <w:r w:rsidR="002D2DBF">
        <w:rPr>
          <w:szCs w:val="24"/>
        </w:rPr>
        <w:t>”</w:t>
      </w:r>
      <w:r w:rsidRPr="00A3479A">
        <w:rPr>
          <w:szCs w:val="24"/>
        </w:rPr>
        <w:t xml:space="preserve"> </w:t>
      </w:r>
      <w:r w:rsidRPr="00A3479A">
        <w:rPr>
          <w:i/>
          <w:szCs w:val="24"/>
        </w:rPr>
        <w:t>The Instructor</w:t>
      </w:r>
      <w:r w:rsidR="00B65BF8">
        <w:rPr>
          <w:szCs w:val="24"/>
        </w:rPr>
        <w:t xml:space="preserve"> book 1 ch.9 p.231</w:t>
      </w:r>
    </w:p>
    <w:p w14:paraId="5F764868" w14:textId="77777777" w:rsidR="006340BB" w:rsidRPr="00A3479A" w:rsidRDefault="006340BB" w:rsidP="006340BB">
      <w:pPr>
        <w:autoSpaceDE w:val="0"/>
        <w:autoSpaceDN w:val="0"/>
        <w:adjustRightInd w:val="0"/>
        <w:ind w:left="288" w:hanging="288"/>
        <w:rPr>
          <w:szCs w:val="24"/>
        </w:rPr>
      </w:pPr>
      <w:r w:rsidRPr="00A3479A">
        <w:rPr>
          <w:b/>
          <w:szCs w:val="24"/>
        </w:rPr>
        <w:t>Tertullian</w:t>
      </w:r>
      <w:r w:rsidRPr="00A3479A">
        <w:rPr>
          <w:szCs w:val="24"/>
        </w:rPr>
        <w:t xml:space="preserve"> (198-218-220 A.D.) </w:t>
      </w:r>
      <w:r w:rsidR="002D2DBF">
        <w:rPr>
          <w:szCs w:val="24"/>
        </w:rPr>
        <w:t>“</w:t>
      </w:r>
      <w:r w:rsidRPr="00A3479A">
        <w:rPr>
          <w:rFonts w:cs="Consolas"/>
          <w:szCs w:val="24"/>
          <w:highlight w:val="white"/>
        </w:rPr>
        <w:t>But if, for the contest</w:t>
      </w:r>
      <w:r w:rsidR="00DE7390">
        <w:rPr>
          <w:rFonts w:cs="Consolas"/>
          <w:szCs w:val="24"/>
          <w:highlight w:val="white"/>
        </w:rPr>
        <w:t>’</w:t>
      </w:r>
      <w:r w:rsidRPr="00A3479A">
        <w:rPr>
          <w:rFonts w:cs="Consolas"/>
          <w:szCs w:val="24"/>
          <w:highlight w:val="white"/>
        </w:rPr>
        <w:t>s sake, God had appointed martyrdoms for us, that thereby we might make trial with our opponent, in order that He may now keep bruising him by whom man chose to be bruised, here too generosity rather than harshness in God holds sway.</w:t>
      </w:r>
      <w:r w:rsidR="002D2DBF">
        <w:rPr>
          <w:szCs w:val="24"/>
        </w:rPr>
        <w:t>”</w:t>
      </w:r>
      <w:r w:rsidRPr="00A3479A">
        <w:rPr>
          <w:szCs w:val="24"/>
        </w:rPr>
        <w:t xml:space="preserve"> </w:t>
      </w:r>
      <w:r w:rsidRPr="00CF23B6">
        <w:rPr>
          <w:i/>
          <w:szCs w:val="24"/>
        </w:rPr>
        <w:t>Scorpiace</w:t>
      </w:r>
      <w:r w:rsidR="00B65BF8">
        <w:rPr>
          <w:szCs w:val="24"/>
        </w:rPr>
        <w:t xml:space="preserve"> ch.6 p.638</w:t>
      </w:r>
    </w:p>
    <w:p w14:paraId="57C4A3AF" w14:textId="77777777" w:rsidR="006340BB" w:rsidRDefault="006340BB" w:rsidP="006340BB">
      <w:pPr>
        <w:ind w:left="288" w:hanging="288"/>
      </w:pPr>
      <w:r w:rsidRPr="00BE36F0">
        <w:rPr>
          <w:b/>
        </w:rPr>
        <w:t>Origen</w:t>
      </w:r>
      <w:r w:rsidRPr="00B2347F">
        <w:t xml:space="preserve"> (23</w:t>
      </w:r>
      <w:r>
        <w:t>5</w:t>
      </w:r>
      <w:r w:rsidRPr="00B2347F">
        <w:t xml:space="preserve"> A.D.)</w:t>
      </w:r>
      <w:r>
        <w:t xml:space="preserve"> says that God is generous.</w:t>
      </w:r>
      <w:r w:rsidRPr="00B2347F">
        <w:t xml:space="preserve"> </w:t>
      </w:r>
      <w:r>
        <w:rPr>
          <w:i/>
        </w:rPr>
        <w:t>Exhortation to Martyrdom</w:t>
      </w:r>
      <w:r w:rsidRPr="00B2347F">
        <w:t xml:space="preserve"> </w:t>
      </w:r>
      <w:r>
        <w:t>ch.1.2 p.142</w:t>
      </w:r>
    </w:p>
    <w:p w14:paraId="2DC84B9D" w14:textId="35790590" w:rsidR="006340BB" w:rsidRDefault="00FC1C66" w:rsidP="006340BB">
      <w:pPr>
        <w:autoSpaceDE w:val="0"/>
        <w:autoSpaceDN w:val="0"/>
        <w:adjustRightInd w:val="0"/>
        <w:ind w:left="288" w:hanging="288"/>
        <w:rPr>
          <w:szCs w:val="24"/>
        </w:rPr>
      </w:pPr>
      <w:r>
        <w:rPr>
          <w:b/>
          <w:szCs w:val="24"/>
        </w:rPr>
        <w:t xml:space="preserve">Arnobius of Sicca </w:t>
      </w:r>
      <w:r w:rsidR="006340BB" w:rsidRPr="00A3479A">
        <w:rPr>
          <w:szCs w:val="24"/>
        </w:rPr>
        <w:t>(</w:t>
      </w:r>
      <w:r w:rsidR="006340BB">
        <w:t>2</w:t>
      </w:r>
      <w:r w:rsidR="006340BB" w:rsidRPr="00A3479A">
        <w:rPr>
          <w:szCs w:val="24"/>
        </w:rPr>
        <w:t>97-</w:t>
      </w:r>
      <w:r w:rsidR="006340BB">
        <w:t>3</w:t>
      </w:r>
      <w:r w:rsidR="006340BB" w:rsidRPr="00A3479A">
        <w:rPr>
          <w:szCs w:val="24"/>
        </w:rPr>
        <w:t>0</w:t>
      </w:r>
      <w:r w:rsidR="006340BB">
        <w:t>3</w:t>
      </w:r>
      <w:r w:rsidR="006340BB" w:rsidRPr="00A3479A">
        <w:rPr>
          <w:szCs w:val="24"/>
        </w:rPr>
        <w:t xml:space="preserve"> A.D.) </w:t>
      </w:r>
      <w:r w:rsidR="002D2DBF">
        <w:rPr>
          <w:szCs w:val="24"/>
        </w:rPr>
        <w:t>“</w:t>
      </w:r>
      <w:r w:rsidR="006340BB" w:rsidRPr="00A3479A">
        <w:rPr>
          <w:rFonts w:cs="Consolas"/>
          <w:szCs w:val="24"/>
          <w:highlight w:val="white"/>
        </w:rPr>
        <w:t xml:space="preserve">And yet it is agreed on that Christ performed all those miracles which He wrought without any aid from external things, without the observance of any ceremonial, without any definite mode of procedure, </w:t>
      </w:r>
      <w:r w:rsidR="006340BB" w:rsidRPr="00A3479A">
        <w:rPr>
          <w:rFonts w:cs="Consolas"/>
          <w:i/>
          <w:szCs w:val="24"/>
          <w:highlight w:val="white"/>
        </w:rPr>
        <w:t>but solely</w:t>
      </w:r>
      <w:r w:rsidR="006340BB" w:rsidRPr="00A3479A">
        <w:rPr>
          <w:rFonts w:cs="Consolas"/>
          <w:szCs w:val="24"/>
          <w:highlight w:val="white"/>
        </w:rPr>
        <w:t xml:space="preserve"> by the inherent might of His authority; and as was the proper duty of </w:t>
      </w:r>
      <w:r w:rsidR="006340BB" w:rsidRPr="00A3479A">
        <w:rPr>
          <w:rFonts w:cs="Consolas"/>
          <w:i/>
          <w:szCs w:val="24"/>
          <w:highlight w:val="white"/>
        </w:rPr>
        <w:t>the</w:t>
      </w:r>
      <w:r w:rsidR="006340BB" w:rsidRPr="00A3479A">
        <w:rPr>
          <w:rFonts w:cs="Consolas"/>
          <w:szCs w:val="24"/>
          <w:highlight w:val="white"/>
        </w:rPr>
        <w:t xml:space="preserve"> true God, as was consistent with His nature, as was worthy of Him, in the generosity of His bounteous power He bestowed nothing hurtful or injurious, but </w:t>
      </w:r>
      <w:r w:rsidR="006340BB" w:rsidRPr="00A3479A">
        <w:rPr>
          <w:rFonts w:cs="Consolas"/>
          <w:i/>
          <w:szCs w:val="24"/>
          <w:highlight w:val="white"/>
        </w:rPr>
        <w:t>only that which is</w:t>
      </w:r>
      <w:r w:rsidR="006340BB" w:rsidRPr="00A3479A">
        <w:rPr>
          <w:rFonts w:cs="Consolas"/>
          <w:szCs w:val="24"/>
          <w:highlight w:val="white"/>
        </w:rPr>
        <w:t xml:space="preserve"> helpful, beneficial, and full of blessings good for men.</w:t>
      </w:r>
      <w:r w:rsidR="002D2DBF">
        <w:rPr>
          <w:szCs w:val="24"/>
        </w:rPr>
        <w:t>”</w:t>
      </w:r>
      <w:r w:rsidR="006340BB" w:rsidRPr="00A3479A">
        <w:rPr>
          <w:szCs w:val="24"/>
        </w:rPr>
        <w:t xml:space="preserve"> </w:t>
      </w:r>
      <w:r w:rsidR="006340BB" w:rsidRPr="00A3479A">
        <w:rPr>
          <w:i/>
          <w:szCs w:val="24"/>
        </w:rPr>
        <w:t>Arnobius Against the Heathen</w:t>
      </w:r>
      <w:r w:rsidR="00B65BF8">
        <w:rPr>
          <w:szCs w:val="24"/>
        </w:rPr>
        <w:t xml:space="preserve"> book 1 ch.44 p.425</w:t>
      </w:r>
    </w:p>
    <w:p w14:paraId="7809941B" w14:textId="77777777" w:rsidR="00CF23B6" w:rsidRDefault="00CF23B6" w:rsidP="006340BB">
      <w:pPr>
        <w:autoSpaceDE w:val="0"/>
        <w:autoSpaceDN w:val="0"/>
        <w:adjustRightInd w:val="0"/>
        <w:ind w:left="288" w:hanging="288"/>
        <w:rPr>
          <w:szCs w:val="24"/>
        </w:rPr>
      </w:pPr>
    </w:p>
    <w:p w14:paraId="2283DA5A" w14:textId="77777777" w:rsidR="00CF23B6" w:rsidRPr="00CF23B6" w:rsidRDefault="00CF23B6" w:rsidP="006340BB">
      <w:pPr>
        <w:autoSpaceDE w:val="0"/>
        <w:autoSpaceDN w:val="0"/>
        <w:adjustRightInd w:val="0"/>
        <w:ind w:left="288" w:hanging="288"/>
        <w:rPr>
          <w:b/>
          <w:szCs w:val="24"/>
          <w:u w:val="single"/>
        </w:rPr>
      </w:pPr>
      <w:r w:rsidRPr="00CF23B6">
        <w:rPr>
          <w:b/>
          <w:szCs w:val="24"/>
          <w:u w:val="single"/>
        </w:rPr>
        <w:t>Among heretics</w:t>
      </w:r>
    </w:p>
    <w:p w14:paraId="375C82FE" w14:textId="77777777" w:rsidR="00CF23B6" w:rsidRPr="00CF23B6" w:rsidRDefault="00CF23B6" w:rsidP="006340BB">
      <w:pPr>
        <w:autoSpaceDE w:val="0"/>
        <w:autoSpaceDN w:val="0"/>
        <w:adjustRightInd w:val="0"/>
        <w:ind w:left="288" w:hanging="288"/>
        <w:rPr>
          <w:szCs w:val="24"/>
        </w:rPr>
      </w:pPr>
      <w:r w:rsidRPr="00CF23B6">
        <w:rPr>
          <w:szCs w:val="24"/>
        </w:rPr>
        <w:t xml:space="preserve">Revised Valentinian </w:t>
      </w:r>
      <w:r w:rsidRPr="00CF23B6">
        <w:rPr>
          <w:b/>
          <w:i/>
          <w:szCs w:val="24"/>
        </w:rPr>
        <w:t>Tripartite Tract</w:t>
      </w:r>
      <w:r w:rsidRPr="00CF23B6">
        <w:rPr>
          <w:b/>
          <w:szCs w:val="24"/>
        </w:rPr>
        <w:t xml:space="preserve"> </w:t>
      </w:r>
      <w:r w:rsidRPr="00CF23B6">
        <w:rPr>
          <w:szCs w:val="24"/>
        </w:rPr>
        <w:t>(</w:t>
      </w:r>
      <w:r w:rsidRPr="00B2347F">
        <w:t>200-250 A.D.</w:t>
      </w:r>
      <w:r w:rsidRPr="00CF23B6">
        <w:rPr>
          <w:szCs w:val="24"/>
        </w:rPr>
        <w:t xml:space="preserve">) part 1 ch.3 </w:t>
      </w:r>
      <w:r w:rsidR="005506E9" w:rsidRPr="005506E9">
        <w:rPr>
          <w:i/>
          <w:szCs w:val="24"/>
        </w:rPr>
        <w:t xml:space="preserve">The Nag </w:t>
      </w:r>
      <w:r w:rsidR="00930EF8">
        <w:rPr>
          <w:i/>
          <w:szCs w:val="24"/>
        </w:rPr>
        <w:t>Hammadi</w:t>
      </w:r>
      <w:r w:rsidR="005506E9" w:rsidRPr="005506E9">
        <w:rPr>
          <w:i/>
          <w:szCs w:val="24"/>
        </w:rPr>
        <w:t xml:space="preserve"> Library in English</w:t>
      </w:r>
      <w:r w:rsidR="005506E9">
        <w:rPr>
          <w:szCs w:val="24"/>
        </w:rPr>
        <w:t xml:space="preserve"> </w:t>
      </w:r>
      <w:r w:rsidRPr="00CF23B6">
        <w:rPr>
          <w:szCs w:val="24"/>
        </w:rPr>
        <w:t>p.</w:t>
      </w:r>
      <w:r w:rsidR="005506E9">
        <w:rPr>
          <w:szCs w:val="24"/>
        </w:rPr>
        <w:t>63</w:t>
      </w:r>
      <w:r w:rsidRPr="00CF23B6">
        <w:rPr>
          <w:szCs w:val="24"/>
        </w:rPr>
        <w:t xml:space="preserve"> </w:t>
      </w:r>
      <w:r w:rsidR="002D2DBF">
        <w:rPr>
          <w:szCs w:val="24"/>
        </w:rPr>
        <w:t>“</w:t>
      </w:r>
      <w:r w:rsidRPr="00CF23B6">
        <w:rPr>
          <w:rFonts w:cs="Consolas"/>
          <w:szCs w:val="24"/>
          <w:highlight w:val="white"/>
        </w:rPr>
        <w:t xml:space="preserve">Just as </w:t>
      </w:r>
      <w:r w:rsidR="005506E9">
        <w:rPr>
          <w:rFonts w:cs="Consolas"/>
          <w:szCs w:val="24"/>
          <w:highlight w:val="white"/>
        </w:rPr>
        <w:t>[</w:t>
      </w:r>
      <w:r w:rsidRPr="00CF23B6">
        <w:rPr>
          <w:rFonts w:cs="Consolas"/>
          <w:szCs w:val="24"/>
          <w:highlight w:val="white"/>
        </w:rPr>
        <w:t>the</w:t>
      </w:r>
      <w:r w:rsidR="005506E9">
        <w:rPr>
          <w:rFonts w:cs="Consolas"/>
          <w:szCs w:val="24"/>
          <w:highlight w:val="white"/>
        </w:rPr>
        <w:t>]</w:t>
      </w:r>
      <w:r w:rsidRPr="00CF23B6">
        <w:rPr>
          <w:rFonts w:cs="Consolas"/>
          <w:szCs w:val="24"/>
          <w:highlight w:val="white"/>
        </w:rPr>
        <w:t xml:space="preserve"> Father exists in the proper sense, the one before whom there was no one else, and the one apart from whom there is no other unbegotten one, so too the Son exists in the proper sense, the one before whom there was no other, and after whom no other son exists. Therefore, he is a firstborn and an only Son, </w:t>
      </w:r>
      <w:r w:rsidR="002D2DBF">
        <w:rPr>
          <w:rFonts w:cs="Consolas"/>
          <w:szCs w:val="24"/>
          <w:highlight w:val="white"/>
        </w:rPr>
        <w:t>“</w:t>
      </w:r>
      <w:r w:rsidRPr="00CF23B6">
        <w:rPr>
          <w:rFonts w:cs="Consolas"/>
          <w:szCs w:val="24"/>
          <w:highlight w:val="white"/>
        </w:rPr>
        <w:t>firstborn</w:t>
      </w:r>
      <w:r w:rsidR="002D2DBF">
        <w:rPr>
          <w:rFonts w:cs="Consolas"/>
          <w:szCs w:val="24"/>
          <w:highlight w:val="white"/>
        </w:rPr>
        <w:t>”</w:t>
      </w:r>
      <w:r w:rsidRPr="00CF23B6">
        <w:rPr>
          <w:rFonts w:cs="Consolas"/>
          <w:szCs w:val="24"/>
          <w:highlight w:val="white"/>
        </w:rPr>
        <w:t xml:space="preserve"> because no one exists before him and </w:t>
      </w:r>
      <w:r w:rsidR="002D2DBF">
        <w:rPr>
          <w:rFonts w:cs="Consolas"/>
          <w:szCs w:val="24"/>
          <w:highlight w:val="white"/>
        </w:rPr>
        <w:t>“</w:t>
      </w:r>
      <w:r w:rsidRPr="00CF23B6">
        <w:rPr>
          <w:rFonts w:cs="Consolas"/>
          <w:szCs w:val="24"/>
          <w:highlight w:val="white"/>
        </w:rPr>
        <w:t>only Son</w:t>
      </w:r>
      <w:r w:rsidR="002D2DBF">
        <w:rPr>
          <w:rFonts w:cs="Consolas"/>
          <w:szCs w:val="24"/>
          <w:highlight w:val="white"/>
        </w:rPr>
        <w:t>”</w:t>
      </w:r>
      <w:r w:rsidRPr="00CF23B6">
        <w:rPr>
          <w:rFonts w:cs="Consolas"/>
          <w:szCs w:val="24"/>
          <w:highlight w:val="white"/>
        </w:rPr>
        <w:t xml:space="preserve"> because no one is after him. Furthermore, he has his fruit, that which is unknowable because of its surpassing greatness. Yet he wanted it to be known, because of the riches of his sweetness. And he revealed the unexplainable power, and he combined with it the great abundance of his generosity.</w:t>
      </w:r>
      <w:r w:rsidR="002D2DBF">
        <w:rPr>
          <w:szCs w:val="24"/>
        </w:rPr>
        <w:t>”</w:t>
      </w:r>
    </w:p>
    <w:p w14:paraId="731A0B02" w14:textId="77777777" w:rsidR="006340BB" w:rsidRDefault="006340BB" w:rsidP="00BD3BE5"/>
    <w:p w14:paraId="49254988" w14:textId="77777777" w:rsidR="00823E35" w:rsidRPr="00A54622" w:rsidRDefault="00823E35" w:rsidP="00823E35">
      <w:pPr>
        <w:pStyle w:val="Heading2"/>
      </w:pPr>
      <w:bookmarkStart w:id="1051" w:name="_Toc32005253"/>
      <w:bookmarkStart w:id="1052" w:name="_Toc55724839"/>
      <w:bookmarkStart w:id="1053" w:name="_Toc58617366"/>
      <w:bookmarkStart w:id="1054" w:name="_Toc62978796"/>
      <w:bookmarkStart w:id="1055" w:name="_Toc126171230"/>
      <w:bookmarkStart w:id="1056" w:name="_Toc161079358"/>
      <w:r>
        <w:t xml:space="preserve">Gi35. </w:t>
      </w:r>
      <w:r w:rsidRPr="00A54622">
        <w:t>All nations blessed through Abraham</w:t>
      </w:r>
      <w:bookmarkEnd w:id="1051"/>
      <w:bookmarkEnd w:id="1052"/>
      <w:bookmarkEnd w:id="1053"/>
      <w:bookmarkEnd w:id="1054"/>
      <w:bookmarkEnd w:id="1055"/>
      <w:bookmarkEnd w:id="1056"/>
    </w:p>
    <w:p w14:paraId="3682BF59" w14:textId="77777777" w:rsidR="00823E35" w:rsidRDefault="00823E35" w:rsidP="00823E35"/>
    <w:p w14:paraId="50F3841C" w14:textId="77777777" w:rsidR="00823E35" w:rsidRDefault="00823E35" w:rsidP="00823E35">
      <w:r w:rsidRPr="00D01A87">
        <w:rPr>
          <w:b/>
        </w:rPr>
        <w:t>Irenaeus</w:t>
      </w:r>
      <w:r w:rsidRPr="00A04581">
        <w:rPr>
          <w:b/>
        </w:rPr>
        <w:t xml:space="preserve"> of </w:t>
      </w:r>
      <w:smartTag w:uri="urn:schemas-microsoft-com:office:smarttags" w:element="place">
        <w:smartTag w:uri="urn:schemas-microsoft-com:office:smarttags" w:element="City">
          <w:r w:rsidRPr="00A04581">
            <w:rPr>
              <w:b/>
            </w:rPr>
            <w:t>Lyons</w:t>
          </w:r>
        </w:smartTag>
      </w:smartTag>
      <w:r>
        <w:t xml:space="preserve"> (182-188 A.D.)</w:t>
      </w:r>
    </w:p>
    <w:p w14:paraId="29200AA7" w14:textId="4D1F7397" w:rsidR="00823E35" w:rsidRDefault="00823E35" w:rsidP="00823E35">
      <w:r w:rsidRPr="00D01A87">
        <w:rPr>
          <w:b/>
        </w:rPr>
        <w:t>Tertullian</w:t>
      </w:r>
      <w:r>
        <w:t xml:space="preserve"> (198-220 A.D.)</w:t>
      </w:r>
      <w:r w:rsidR="005B3F53">
        <w:t xml:space="preserve"> &amp;&amp;&amp;</w:t>
      </w:r>
    </w:p>
    <w:p w14:paraId="4D457266" w14:textId="77777777" w:rsidR="00823E35" w:rsidRDefault="00823E35" w:rsidP="00823E35">
      <w:r w:rsidRPr="00D01A87">
        <w:rPr>
          <w:b/>
        </w:rPr>
        <w:t xml:space="preserve">Cyprian of </w:t>
      </w:r>
      <w:smartTag w:uri="urn:schemas-microsoft-com:office:smarttags" w:element="place">
        <w:smartTag w:uri="urn:schemas-microsoft-com:office:smarttags" w:element="City">
          <w:r w:rsidRPr="00D01A87">
            <w:rPr>
              <w:b/>
            </w:rPr>
            <w:t>Carthage</w:t>
          </w:r>
        </w:smartTag>
      </w:smartTag>
      <w:r>
        <w:t xml:space="preserve"> (c.246-258 A.D.)</w:t>
      </w:r>
    </w:p>
    <w:p w14:paraId="7C4282B3" w14:textId="77777777" w:rsidR="00823E35" w:rsidRPr="0057018D" w:rsidRDefault="00823E35" w:rsidP="00823E35">
      <w:pPr>
        <w:ind w:left="288" w:hanging="288"/>
      </w:pPr>
      <w:r w:rsidRPr="0057018D">
        <w:rPr>
          <w:b/>
        </w:rPr>
        <w:t>Eusebius of Caesarea</w:t>
      </w:r>
      <w:r w:rsidRPr="0057018D">
        <w:t xml:space="preserve"> (318-325 A.D.) All nations blessed through Abraham. </w:t>
      </w:r>
      <w:r w:rsidRPr="0057018D">
        <w:rPr>
          <w:i/>
        </w:rPr>
        <w:t>Demonstration of the Gospel</w:t>
      </w:r>
      <w:r w:rsidRPr="0057018D">
        <w:t xml:space="preserve"> book 2 p.3</w:t>
      </w:r>
    </w:p>
    <w:p w14:paraId="1E9D1074" w14:textId="77777777" w:rsidR="00823E35" w:rsidRDefault="00823E35" w:rsidP="00823E35">
      <w:pPr>
        <w:ind w:left="288" w:hanging="288"/>
      </w:pPr>
      <w:r w:rsidRPr="00A548FB">
        <w:t>Eusebius of Caesarea</w:t>
      </w:r>
      <w:r w:rsidRPr="00604C36">
        <w:t xml:space="preserve"> (</w:t>
      </w:r>
      <w:r>
        <w:t xml:space="preserve">323-339/340 A.D.) says that all nations will be blessed through Abraham. </w:t>
      </w:r>
      <w:r w:rsidRPr="004617BA">
        <w:rPr>
          <w:i/>
        </w:rPr>
        <w:t>Eusebius</w:t>
      </w:r>
      <w:r>
        <w:rPr>
          <w:i/>
        </w:rPr>
        <w:t>’</w:t>
      </w:r>
      <w:r w:rsidRPr="004617BA">
        <w:rPr>
          <w:i/>
        </w:rPr>
        <w:t xml:space="preserve"> Ecclesiastical History</w:t>
      </w:r>
      <w:r w:rsidRPr="004617BA">
        <w:t xml:space="preserve"> </w:t>
      </w:r>
      <w:r>
        <w:t>book 1 ch.4.13 p.88</w:t>
      </w:r>
    </w:p>
    <w:p w14:paraId="0A8CFCB3" w14:textId="77777777" w:rsidR="00823E35" w:rsidRDefault="00823E35" w:rsidP="00823E35"/>
    <w:p w14:paraId="5DC7083D" w14:textId="77777777" w:rsidR="00823E35" w:rsidRDefault="00823E35" w:rsidP="00BD3BE5"/>
    <w:p w14:paraId="3793E241" w14:textId="77777777" w:rsidR="00242418" w:rsidRPr="00B2347F" w:rsidRDefault="00242418">
      <w:pPr>
        <w:pStyle w:val="Heading2"/>
      </w:pPr>
      <w:bookmarkStart w:id="1057" w:name="_Toc58617367"/>
      <w:bookmarkStart w:id="1058" w:name="_Toc62978797"/>
      <w:bookmarkStart w:id="1059" w:name="_Toc126171231"/>
      <w:bookmarkStart w:id="1060" w:name="_Toc161079359"/>
      <w:r w:rsidRPr="00B2347F">
        <w:t>Teachings on God not on the list</w:t>
      </w:r>
      <w:bookmarkEnd w:id="1057"/>
      <w:bookmarkEnd w:id="1058"/>
      <w:bookmarkEnd w:id="1059"/>
      <w:bookmarkEnd w:id="1060"/>
    </w:p>
    <w:p w14:paraId="3F5BA623" w14:textId="77777777" w:rsidR="00242418" w:rsidRPr="00B2347F" w:rsidRDefault="00242418">
      <w:pPr>
        <w:ind w:left="288" w:hanging="288"/>
      </w:pPr>
    </w:p>
    <w:p w14:paraId="3A017457" w14:textId="77777777" w:rsidR="00242418" w:rsidRPr="00B2347F" w:rsidRDefault="00242418">
      <w:pPr>
        <w:ind w:left="288" w:hanging="288"/>
      </w:pPr>
      <w:r w:rsidRPr="00B2347F">
        <w:rPr>
          <w:b/>
        </w:rPr>
        <w:t>1. No such thing as a heavenly mother</w:t>
      </w:r>
      <w:r w:rsidRPr="00B2347F">
        <w:t xml:space="preserve"> (only </w:t>
      </w:r>
      <w:r w:rsidR="008B25A1" w:rsidRPr="00B2347F">
        <w:t>2</w:t>
      </w:r>
      <w:r w:rsidRPr="00B2347F">
        <w:t xml:space="preserve"> writer</w:t>
      </w:r>
      <w:r w:rsidR="008B25A1" w:rsidRPr="00B2347F">
        <w:t>s</w:t>
      </w:r>
      <w:r w:rsidRPr="00B2347F">
        <w:t>: Irenaeus</w:t>
      </w:r>
      <w:r w:rsidR="008B25A1" w:rsidRPr="00B2347F">
        <w:t>, Lactantius</w:t>
      </w:r>
      <w:r w:rsidR="00BF6F05" w:rsidRPr="00B2347F">
        <w:t>. Clenent of Alexandria said that the Father in his compassion became as a mother to us though.</w:t>
      </w:r>
      <w:r w:rsidRPr="00B2347F">
        <w:t>)</w:t>
      </w:r>
    </w:p>
    <w:p w14:paraId="64D90F76" w14:textId="77777777" w:rsidR="00242418" w:rsidRPr="00B2347F" w:rsidRDefault="00242418">
      <w:pPr>
        <w:ind w:left="288" w:hanging="288"/>
      </w:pPr>
      <w:r w:rsidRPr="00B2347F">
        <w:rPr>
          <w:b/>
        </w:rPr>
        <w:t>2. God lives in unapproachable light</w:t>
      </w:r>
      <w:r w:rsidRPr="00B2347F">
        <w:t xml:space="preserve"> 1 Timothy 6:16 (only 1 writer, Methodius)</w:t>
      </w:r>
    </w:p>
    <w:p w14:paraId="7633043F" w14:textId="77777777" w:rsidR="00242418" w:rsidRPr="00B2347F" w:rsidRDefault="00242418">
      <w:pPr>
        <w:ind w:left="288" w:hanging="288"/>
      </w:pPr>
      <w:r w:rsidRPr="00B2347F">
        <w:rPr>
          <w:b/>
        </w:rPr>
        <w:t>3. Yahweh/Jehovah</w:t>
      </w:r>
      <w:r w:rsidRPr="00B2347F">
        <w:t xml:space="preserve"> (only 3 writers: Clement of Alexandria, Hippolytus, Origen. Spurious work: pseudo-Justin Martyr)</w:t>
      </w:r>
    </w:p>
    <w:p w14:paraId="1E36D1AF" w14:textId="77777777" w:rsidR="00242418" w:rsidRPr="00B2347F" w:rsidRDefault="00242418">
      <w:r w:rsidRPr="00B2347F">
        <w:rPr>
          <w:b/>
        </w:rPr>
        <w:t>4. God alone is holy</w:t>
      </w:r>
      <w:r w:rsidRPr="00B2347F">
        <w:t xml:space="preserve"> Revelation 15:4 (only 1 writer: Cyprian of Carthage)</w:t>
      </w:r>
    </w:p>
    <w:p w14:paraId="3816F686" w14:textId="41C3261B" w:rsidR="00C03503" w:rsidRPr="00B2347F" w:rsidRDefault="00C03503">
      <w:r w:rsidRPr="00B2347F">
        <w:rPr>
          <w:b/>
        </w:rPr>
        <w:t>5. Father is greater than all</w:t>
      </w:r>
      <w:r w:rsidRPr="00B2347F">
        <w:t xml:space="preserve"> (only </w:t>
      </w:r>
      <w:r w:rsidR="007622E8">
        <w:t>2</w:t>
      </w:r>
      <w:r w:rsidRPr="00B2347F">
        <w:t xml:space="preserve"> writer</w:t>
      </w:r>
      <w:r w:rsidR="007622E8">
        <w:t>s</w:t>
      </w:r>
      <w:r w:rsidRPr="00B2347F">
        <w:t xml:space="preserve">: </w:t>
      </w:r>
      <w:r w:rsidR="00014B69">
        <w:t>Tatian</w:t>
      </w:r>
      <w:r w:rsidR="00DE7390">
        <w:t>’</w:t>
      </w:r>
      <w:r w:rsidR="00014B69">
        <w:t xml:space="preserve">s </w:t>
      </w:r>
      <w:r w:rsidRPr="00B2347F">
        <w:rPr>
          <w:i/>
        </w:rPr>
        <w:t>Diatessaron</w:t>
      </w:r>
      <w:r w:rsidR="007622E8">
        <w:rPr>
          <w:i/>
        </w:rPr>
        <w:t xml:space="preserve">, </w:t>
      </w:r>
      <w:r w:rsidR="007622E8" w:rsidRPr="007622E8">
        <w:t>Origen</w:t>
      </w:r>
      <w:r w:rsidR="007622E8">
        <w:t xml:space="preserve"> </w:t>
      </w:r>
      <w:r w:rsidR="006F1D92">
        <w:t>(c.250 A.D.)</w:t>
      </w:r>
      <w:r w:rsidR="007622E8">
        <w:t xml:space="preserve">, Jesus said, “the Father is greater than I” </w:t>
      </w:r>
      <w:r w:rsidR="007622E8" w:rsidRPr="00555D0F">
        <w:rPr>
          <w:i/>
          <w:iCs/>
        </w:rPr>
        <w:t>Homilies on Psalms</w:t>
      </w:r>
      <w:r w:rsidR="007622E8">
        <w:t xml:space="preserve"> Psalm 77:4.10 p.337</w:t>
      </w:r>
      <w:r w:rsidRPr="00B2347F">
        <w:t>)</w:t>
      </w:r>
    </w:p>
    <w:p w14:paraId="63FC4540" w14:textId="77777777" w:rsidR="00242418" w:rsidRPr="00B2347F" w:rsidRDefault="00C03503">
      <w:r w:rsidRPr="00B2347F">
        <w:rPr>
          <w:b/>
        </w:rPr>
        <w:t>6</w:t>
      </w:r>
      <w:r w:rsidR="00242418" w:rsidRPr="00B2347F">
        <w:rPr>
          <w:b/>
        </w:rPr>
        <w:t>. Name above names</w:t>
      </w:r>
      <w:r w:rsidR="00242418" w:rsidRPr="00B2347F">
        <w:t xml:space="preserve"> (no writers mentioned this)</w:t>
      </w:r>
    </w:p>
    <w:p w14:paraId="5FF98888" w14:textId="77777777" w:rsidR="00242418" w:rsidRPr="00B2347F" w:rsidRDefault="00C03503">
      <w:pPr>
        <w:ind w:left="288" w:hanging="288"/>
      </w:pPr>
      <w:r w:rsidRPr="00B2347F">
        <w:rPr>
          <w:b/>
        </w:rPr>
        <w:t>7</w:t>
      </w:r>
      <w:r w:rsidR="00242418" w:rsidRPr="00B2347F">
        <w:rPr>
          <w:b/>
        </w:rPr>
        <w:t>. God is a/our rock</w:t>
      </w:r>
      <w:r w:rsidR="00242418" w:rsidRPr="00B2347F">
        <w:t xml:space="preserve"> Psalm 62:2; Deuteronomy 32:4; 1 Samuel 2:2; 2 Samuel 22:2; Psalm 19:14; 62:2; 89:2-6; Isaiah 26:4; 44:8; (partial) Isaiah 54:10 (only 2 writers: Ignatius of Antioch, Origen. Pa</w:t>
      </w:r>
      <w:r w:rsidR="00CC2204" w:rsidRPr="00B2347F">
        <w:t>rtial are Firmilian of Caesarea. After Nicea partial is</w:t>
      </w:r>
      <w:r w:rsidR="00242418" w:rsidRPr="00B2347F">
        <w:t xml:space="preserve"> Archelaus)</w:t>
      </w:r>
    </w:p>
    <w:p w14:paraId="02F7B2E9" w14:textId="77777777" w:rsidR="00242418" w:rsidRPr="00B2347F" w:rsidRDefault="00C03503">
      <w:pPr>
        <w:ind w:left="288" w:hanging="288"/>
      </w:pPr>
      <w:r w:rsidRPr="00B2347F">
        <w:rPr>
          <w:b/>
        </w:rPr>
        <w:t>8</w:t>
      </w:r>
      <w:r w:rsidR="00242418" w:rsidRPr="00B2347F">
        <w:rPr>
          <w:b/>
        </w:rPr>
        <w:t>. God is faithful</w:t>
      </w:r>
      <w:r w:rsidR="00242418" w:rsidRPr="00B2347F">
        <w:t xml:space="preserve"> 2 Timothy 2:13; 1 Corinthians 10:13 (only 3 writers: Clement of Alexandria, Origen, Cyprian of Carthage)</w:t>
      </w:r>
    </w:p>
    <w:p w14:paraId="73973E87" w14:textId="77777777" w:rsidR="00242418" w:rsidRPr="00B2347F" w:rsidRDefault="00C03503">
      <w:pPr>
        <w:ind w:left="288" w:hanging="288"/>
      </w:pPr>
      <w:r w:rsidRPr="00B2347F">
        <w:rPr>
          <w:b/>
        </w:rPr>
        <w:t>9</w:t>
      </w:r>
      <w:r w:rsidR="00242418" w:rsidRPr="00B2347F">
        <w:rPr>
          <w:b/>
        </w:rPr>
        <w:t>. God is love</w:t>
      </w:r>
      <w:r w:rsidR="00242418" w:rsidRPr="00B2347F">
        <w:t xml:space="preserve"> (only 2 writers: Clement of Alexandria and Cyprian of Carthage. Many say God loves though.)</w:t>
      </w:r>
    </w:p>
    <w:p w14:paraId="0C46AF7E" w14:textId="77777777" w:rsidR="00242418" w:rsidRPr="00B2347F" w:rsidRDefault="00242418">
      <w:pPr>
        <w:ind w:left="288" w:hanging="288"/>
      </w:pPr>
      <w:r w:rsidRPr="00B2347F">
        <w:rPr>
          <w:b/>
        </w:rPr>
        <w:t>1</w:t>
      </w:r>
      <w:r w:rsidR="00C03503" w:rsidRPr="00B2347F">
        <w:rPr>
          <w:b/>
        </w:rPr>
        <w:t>0</w:t>
      </w:r>
      <w:r w:rsidRPr="00B2347F">
        <w:rPr>
          <w:b/>
        </w:rPr>
        <w:t>. God is not only love</w:t>
      </w:r>
      <w:r w:rsidRPr="00B2347F">
        <w:t xml:space="preserve"> (only 1 writer: Novatian)</w:t>
      </w:r>
    </w:p>
    <w:p w14:paraId="0EC7354A" w14:textId="77777777" w:rsidR="00242418" w:rsidRPr="00B2347F" w:rsidRDefault="00C03503">
      <w:pPr>
        <w:ind w:left="288" w:hanging="288"/>
      </w:pPr>
      <w:r w:rsidRPr="00B2347F">
        <w:rPr>
          <w:b/>
        </w:rPr>
        <w:t>11</w:t>
      </w:r>
      <w:r w:rsidR="00242418" w:rsidRPr="00B2347F">
        <w:rPr>
          <w:b/>
        </w:rPr>
        <w:t>. God</w:t>
      </w:r>
      <w:r w:rsidR="00DE7390">
        <w:rPr>
          <w:b/>
        </w:rPr>
        <w:t>’</w:t>
      </w:r>
      <w:r w:rsidR="00242418" w:rsidRPr="00B2347F">
        <w:rPr>
          <w:b/>
        </w:rPr>
        <w:t>s wrath against a people can subside</w:t>
      </w:r>
      <w:r w:rsidR="00242418" w:rsidRPr="00B2347F">
        <w:t xml:space="preserve"> (Ezekiel 5:13b) (no writers mentioned this)</w:t>
      </w:r>
    </w:p>
    <w:p w14:paraId="0B541A6C" w14:textId="7535101A" w:rsidR="00F229C6" w:rsidRDefault="00F229C6">
      <w:pPr>
        <w:ind w:left="288" w:hanging="288"/>
      </w:pPr>
      <w:r w:rsidRPr="00B2347F">
        <w:rPr>
          <w:b/>
        </w:rPr>
        <w:t xml:space="preserve">12. </w:t>
      </w:r>
      <w:r w:rsidR="00C50B1D">
        <w:rPr>
          <w:b/>
        </w:rPr>
        <w:t xml:space="preserve">Not from from each of us. </w:t>
      </w:r>
      <w:r w:rsidRPr="00B2347F">
        <w:rPr>
          <w:b/>
        </w:rPr>
        <w:t>In God we live and move and</w:t>
      </w:r>
      <w:r w:rsidR="00C50B1D">
        <w:rPr>
          <w:b/>
        </w:rPr>
        <w:t xml:space="preserve"> </w:t>
      </w:r>
      <w:r w:rsidRPr="00B2347F">
        <w:rPr>
          <w:b/>
        </w:rPr>
        <w:t>have our being.</w:t>
      </w:r>
      <w:r w:rsidRPr="00B2347F">
        <w:t xml:space="preserve"> (only 2 writers: Irenaeus</w:t>
      </w:r>
      <w:r w:rsidR="00C50B1D">
        <w:t xml:space="preserve"> </w:t>
      </w:r>
      <w:r w:rsidR="00C50B1D" w:rsidRPr="00B2347F">
        <w:rPr>
          <w:i/>
          <w:szCs w:val="24"/>
        </w:rPr>
        <w:t>Irenaeus Against Heresies</w:t>
      </w:r>
      <w:r w:rsidR="00C50B1D" w:rsidRPr="00B2347F">
        <w:rPr>
          <w:szCs w:val="24"/>
        </w:rPr>
        <w:t xml:space="preserve"> book 3 ch.12.9 p.433</w:t>
      </w:r>
      <w:r w:rsidRPr="00B2347F">
        <w:t>, Clement of Alexandria)</w:t>
      </w:r>
    </w:p>
    <w:p w14:paraId="3486601A" w14:textId="77777777" w:rsidR="00242418" w:rsidRPr="00B2347F" w:rsidRDefault="00242418">
      <w:pPr>
        <w:ind w:left="288" w:hanging="288"/>
      </w:pPr>
      <w:r w:rsidRPr="00B2347F">
        <w:rPr>
          <w:b/>
        </w:rPr>
        <w:t>1</w:t>
      </w:r>
      <w:r w:rsidR="00F229C6" w:rsidRPr="00B2347F">
        <w:rPr>
          <w:b/>
        </w:rPr>
        <w:t>3</w:t>
      </w:r>
      <w:r w:rsidRPr="00B2347F">
        <w:rPr>
          <w:b/>
        </w:rPr>
        <w:t>. Only the Father knows the hour of Christ</w:t>
      </w:r>
      <w:r w:rsidR="00DE7390">
        <w:rPr>
          <w:b/>
        </w:rPr>
        <w:t>’</w:t>
      </w:r>
      <w:r w:rsidRPr="00B2347F">
        <w:rPr>
          <w:b/>
        </w:rPr>
        <w:t>s return</w:t>
      </w:r>
      <w:r w:rsidRPr="00B2347F">
        <w:t xml:space="preserve"> Matthew 24:16; Mark 13:32 (only 2 writers: Irenaeus, Tertullian)</w:t>
      </w:r>
    </w:p>
    <w:p w14:paraId="22218822" w14:textId="77777777" w:rsidR="00242418" w:rsidRPr="00B2347F" w:rsidRDefault="00242418">
      <w:r w:rsidRPr="00B2347F">
        <w:rPr>
          <w:b/>
        </w:rPr>
        <w:t>1</w:t>
      </w:r>
      <w:r w:rsidR="00F229C6" w:rsidRPr="00B2347F">
        <w:rPr>
          <w:b/>
        </w:rPr>
        <w:t>4</w:t>
      </w:r>
      <w:r w:rsidRPr="00B2347F">
        <w:rPr>
          <w:b/>
        </w:rPr>
        <w:t>. The Father of Lights</w:t>
      </w:r>
      <w:r w:rsidRPr="00B2347F">
        <w:t xml:space="preserve"> James 1:17 (no writers. manuscript p23)</w:t>
      </w:r>
    </w:p>
    <w:p w14:paraId="7B704D26" w14:textId="77777777" w:rsidR="00242418" w:rsidRPr="00B2347F" w:rsidRDefault="00242418">
      <w:r w:rsidRPr="00B2347F">
        <w:rPr>
          <w:b/>
        </w:rPr>
        <w:t>1</w:t>
      </w:r>
      <w:r w:rsidR="00F229C6" w:rsidRPr="00B2347F">
        <w:rPr>
          <w:b/>
        </w:rPr>
        <w:t>5</w:t>
      </w:r>
      <w:r w:rsidRPr="00B2347F">
        <w:rPr>
          <w:b/>
        </w:rPr>
        <w:t>. God rewards those who diligently seek Him</w:t>
      </w:r>
      <w:r w:rsidRPr="00B2347F">
        <w:t xml:space="preserve"> Hebrews 11:6 (no writers. manuscript p13)</w:t>
      </w:r>
    </w:p>
    <w:p w14:paraId="1E4CB1FA" w14:textId="77777777" w:rsidR="0045132D" w:rsidRPr="00B2347F" w:rsidRDefault="00F229C6">
      <w:r w:rsidRPr="00B2347F">
        <w:rPr>
          <w:b/>
        </w:rPr>
        <w:t>16</w:t>
      </w:r>
      <w:r w:rsidR="0045132D" w:rsidRPr="00B2347F">
        <w:rPr>
          <w:b/>
        </w:rPr>
        <w:t>. God of Elijah</w:t>
      </w:r>
      <w:r w:rsidR="0045132D" w:rsidRPr="00B2347F">
        <w:t xml:space="preserve"> (only 1 writer: Origen)</w:t>
      </w:r>
    </w:p>
    <w:p w14:paraId="7F54915E" w14:textId="77777777" w:rsidR="00986FFF" w:rsidRPr="00B2347F" w:rsidRDefault="00F229C6" w:rsidP="00986FFF">
      <w:pPr>
        <w:rPr>
          <w:b/>
        </w:rPr>
      </w:pPr>
      <w:r w:rsidRPr="00B2347F">
        <w:rPr>
          <w:b/>
        </w:rPr>
        <w:t>17</w:t>
      </w:r>
      <w:r w:rsidR="00986FFF" w:rsidRPr="00B2347F">
        <w:rPr>
          <w:b/>
        </w:rPr>
        <w:t>. God is not a sexual being</w:t>
      </w:r>
      <w:r w:rsidR="00986FFF" w:rsidRPr="00B2347F">
        <w:t xml:space="preserve"> (Only 1 writer: Lactantius)</w:t>
      </w:r>
    </w:p>
    <w:p w14:paraId="6A59C346" w14:textId="77777777" w:rsidR="00F428BB" w:rsidRPr="00B2347F" w:rsidRDefault="003627C0">
      <w:r w:rsidRPr="00B2347F">
        <w:rPr>
          <w:b/>
        </w:rPr>
        <w:t>1</w:t>
      </w:r>
      <w:r w:rsidR="00F229C6" w:rsidRPr="00B2347F">
        <w:rPr>
          <w:b/>
        </w:rPr>
        <w:t>8.</w:t>
      </w:r>
      <w:r w:rsidRPr="00B2347F">
        <w:t xml:space="preserve"> </w:t>
      </w:r>
      <w:r w:rsidRPr="00B2347F">
        <w:rPr>
          <w:b/>
        </w:rPr>
        <w:t>God has wrath against sin</w:t>
      </w:r>
      <w:r w:rsidRPr="00B2347F">
        <w:t xml:space="preserve"> (no writers)</w:t>
      </w:r>
    </w:p>
    <w:p w14:paraId="10A545A6" w14:textId="77777777" w:rsidR="003627C0" w:rsidRPr="00B2347F" w:rsidRDefault="003627C0">
      <w:r w:rsidRPr="00B2347F">
        <w:rPr>
          <w:b/>
        </w:rPr>
        <w:t>1</w:t>
      </w:r>
      <w:r w:rsidR="00F229C6" w:rsidRPr="00B2347F">
        <w:rPr>
          <w:b/>
        </w:rPr>
        <w:t>9</w:t>
      </w:r>
      <w:r w:rsidRPr="00B2347F">
        <w:rPr>
          <w:b/>
        </w:rPr>
        <w:t>.</w:t>
      </w:r>
      <w:r w:rsidRPr="00B2347F">
        <w:t xml:space="preserve"> </w:t>
      </w:r>
      <w:r w:rsidRPr="00B2347F">
        <w:rPr>
          <w:b/>
        </w:rPr>
        <w:t>The Father is greater than all</w:t>
      </w:r>
      <w:r w:rsidRPr="00B2347F">
        <w:t xml:space="preserve"> (no writers)</w:t>
      </w:r>
    </w:p>
    <w:p w14:paraId="2F6DB664" w14:textId="77777777" w:rsidR="003627C0" w:rsidRPr="00B2347F" w:rsidRDefault="00F229C6">
      <w:r w:rsidRPr="00B2347F">
        <w:rPr>
          <w:b/>
        </w:rPr>
        <w:t>20</w:t>
      </w:r>
      <w:r w:rsidR="003627C0" w:rsidRPr="00B2347F">
        <w:rPr>
          <w:b/>
        </w:rPr>
        <w:t>.</w:t>
      </w:r>
      <w:r w:rsidR="00986FFF" w:rsidRPr="00B2347F">
        <w:t xml:space="preserve"> </w:t>
      </w:r>
      <w:r w:rsidR="00986FFF" w:rsidRPr="00B2347F">
        <w:rPr>
          <w:b/>
        </w:rPr>
        <w:t>The F</w:t>
      </w:r>
      <w:r w:rsidR="003627C0" w:rsidRPr="00B2347F">
        <w:rPr>
          <w:b/>
        </w:rPr>
        <w:t>ather is a Gardener</w:t>
      </w:r>
      <w:r w:rsidR="003627C0" w:rsidRPr="00B2347F">
        <w:t xml:space="preserve"> (no writers)</w:t>
      </w:r>
    </w:p>
    <w:p w14:paraId="1EFADFF0" w14:textId="77777777" w:rsidR="003627C0" w:rsidRPr="00B2347F" w:rsidRDefault="00C61C63">
      <w:r w:rsidRPr="00B2347F">
        <w:rPr>
          <w:b/>
        </w:rPr>
        <w:t>21. God of hope</w:t>
      </w:r>
      <w:r w:rsidRPr="00B2347F">
        <w:t xml:space="preserve"> (only 1 writer: Clement of Alexandria)</w:t>
      </w:r>
    </w:p>
    <w:p w14:paraId="196DCA37" w14:textId="77777777" w:rsidR="00C61C63" w:rsidRPr="00B2347F" w:rsidRDefault="00C61C63"/>
    <w:p w14:paraId="23F35329" w14:textId="77777777" w:rsidR="003D5AA4" w:rsidRPr="00B2347F" w:rsidRDefault="003D5AA4">
      <w:pPr>
        <w:rPr>
          <w:b/>
          <w:u w:val="single"/>
        </w:rPr>
      </w:pPr>
      <w:r w:rsidRPr="00B2347F">
        <w:rPr>
          <w:b/>
          <w:u w:val="single"/>
        </w:rPr>
        <w:t>Divergences</w:t>
      </w:r>
    </w:p>
    <w:p w14:paraId="48CA01B1" w14:textId="77777777" w:rsidR="003D5AA4" w:rsidRPr="00B2347F" w:rsidRDefault="006A6673" w:rsidP="003D5AA4">
      <w:pPr>
        <w:ind w:left="288" w:hanging="288"/>
      </w:pPr>
      <w:r w:rsidRPr="00B2347F">
        <w:rPr>
          <w:b/>
        </w:rPr>
        <w:t>1</w:t>
      </w:r>
      <w:r w:rsidR="003D5AA4" w:rsidRPr="00B2347F">
        <w:rPr>
          <w:b/>
        </w:rPr>
        <w:t xml:space="preserve">. </w:t>
      </w:r>
      <w:r w:rsidR="0078149D" w:rsidRPr="00B2347F">
        <w:rPr>
          <w:b/>
        </w:rPr>
        <w:t>Divergence:</w:t>
      </w:r>
      <w:r w:rsidR="003D5AA4" w:rsidRPr="00B2347F">
        <w:rPr>
          <w:b/>
        </w:rPr>
        <w:t xml:space="preserve"> God has wrath</w:t>
      </w:r>
      <w:r w:rsidR="003D5AA4" w:rsidRPr="00B2347F">
        <w:t xml:space="preserve"> (</w:t>
      </w:r>
      <w:bookmarkStart w:id="1061" w:name="_Toc437194733"/>
      <w:r w:rsidR="003D5AA4" w:rsidRPr="00B2347F">
        <w:t>2</w:t>
      </w:r>
      <w:r w:rsidR="00065F38">
        <w:t>0</w:t>
      </w:r>
      <w:r w:rsidR="003D5AA4" w:rsidRPr="00B2347F">
        <w:t xml:space="preserve"> </w:t>
      </w:r>
      <w:r w:rsidR="00A72634">
        <w:t>- 2</w:t>
      </w:r>
      <w:r w:rsidR="00141384">
        <w:t xml:space="preserve"> writers For: Clement of Rome (1/2</w:t>
      </w:r>
      <w:r w:rsidR="003D5AA4" w:rsidRPr="00B2347F">
        <w:t xml:space="preserve">), Ignatius, Justin Martyr, </w:t>
      </w:r>
      <w:r w:rsidR="00065F38">
        <w:t>Tatian</w:t>
      </w:r>
      <w:r w:rsidR="00DE7390">
        <w:t>’</w:t>
      </w:r>
      <w:r w:rsidR="00065F38">
        <w:t xml:space="preserve">s </w:t>
      </w:r>
      <w:r w:rsidR="00065F38" w:rsidRPr="00065F38">
        <w:rPr>
          <w:i/>
        </w:rPr>
        <w:t>Diatessaron</w:t>
      </w:r>
      <w:r w:rsidR="00065F38">
        <w:t xml:space="preserve">, </w:t>
      </w:r>
      <w:r w:rsidR="003D5AA4" w:rsidRPr="00B2347F">
        <w:t>Melito of Sardis,</w:t>
      </w:r>
      <w:r w:rsidR="00065F38" w:rsidRPr="00B2347F">
        <w:t xml:space="preserve"> Theophilus of Antioch</w:t>
      </w:r>
      <w:r w:rsidR="00065F38">
        <w:t>,</w:t>
      </w:r>
      <w:r w:rsidR="00065F38" w:rsidRPr="00B2347F">
        <w:t xml:space="preserve"> </w:t>
      </w:r>
      <w:r w:rsidR="003D5AA4" w:rsidRPr="00B2347F">
        <w:t>Irenaeus, Clement of Alexandria, Tertullian, Hippolytus, Origen</w:t>
      </w:r>
      <w:r w:rsidR="00141384">
        <w:t xml:space="preserve"> (1/2)</w:t>
      </w:r>
      <w:r w:rsidR="003D5AA4" w:rsidRPr="00B2347F">
        <w:t xml:space="preserve">, Novatian, </w:t>
      </w:r>
      <w:r w:rsidR="003D5AA4" w:rsidRPr="00B2347F">
        <w:rPr>
          <w:i/>
        </w:rPr>
        <w:t>Treatise Against Novatian</w:t>
      </w:r>
      <w:r w:rsidR="003D5AA4" w:rsidRPr="00B2347F">
        <w:t>, Cyprian of Carthage, Gregory Thaumaturgus, Arnobius, Victorinus of Petau, Peter of Alexandria, Methodius, Lactantius</w:t>
      </w:r>
      <w:r w:rsidR="00065F38" w:rsidRPr="00B2347F">
        <w:t>, Alexander of Alexandria</w:t>
      </w:r>
      <w:r w:rsidR="003D5AA4" w:rsidRPr="00B2347F">
        <w:t xml:space="preserve">. Against: Clement of </w:t>
      </w:r>
      <w:smartTag w:uri="urn:schemas-microsoft-com:office:smarttags" w:element="place">
        <w:smartTag w:uri="urn:schemas-microsoft-com:office:smarttags" w:element="City">
          <w:r w:rsidR="003D5AA4" w:rsidRPr="00B2347F">
            <w:t>Rome</w:t>
          </w:r>
        </w:smartTag>
      </w:smartTag>
      <w:r w:rsidR="00CC2204" w:rsidRPr="00B2347F">
        <w:t xml:space="preserve"> (½), </w:t>
      </w:r>
      <w:r w:rsidR="00B22CF5">
        <w:rPr>
          <w:i/>
        </w:rPr>
        <w:t>Epistle t</w:t>
      </w:r>
      <w:r w:rsidR="00CC2204" w:rsidRPr="00141384">
        <w:rPr>
          <w:i/>
        </w:rPr>
        <w:t>o Diognetus</w:t>
      </w:r>
      <w:r w:rsidR="00141384">
        <w:t>, Origen (1/2)</w:t>
      </w:r>
      <w:r w:rsidR="00CC2204" w:rsidRPr="00B2347F">
        <w:t>. After Nicea Archelaus,</w:t>
      </w:r>
      <w:r w:rsidR="003D5AA4" w:rsidRPr="00B2347F">
        <w:t>)</w:t>
      </w:r>
      <w:bookmarkEnd w:id="1061"/>
    </w:p>
    <w:p w14:paraId="08AFCD2E" w14:textId="77777777" w:rsidR="003825CE" w:rsidRPr="00B2347F" w:rsidRDefault="003825CE" w:rsidP="003825CE"/>
    <w:p w14:paraId="5B5F0413" w14:textId="77777777" w:rsidR="008C20D1" w:rsidRPr="00B2347F" w:rsidRDefault="008C20D1" w:rsidP="008C20D1">
      <w:pPr>
        <w:ind w:left="288" w:hanging="288"/>
        <w:rPr>
          <w:b/>
          <w:u w:val="single"/>
        </w:rPr>
      </w:pPr>
      <w:r w:rsidRPr="00B2347F">
        <w:rPr>
          <w:b/>
          <w:u w:val="single"/>
        </w:rPr>
        <w:t>Divergences</w:t>
      </w:r>
    </w:p>
    <w:p w14:paraId="672C26BD" w14:textId="77777777" w:rsidR="008C20D1" w:rsidRPr="00B2347F" w:rsidRDefault="008C20D1" w:rsidP="008C20D1">
      <w:pPr>
        <w:ind w:left="288" w:hanging="288"/>
      </w:pPr>
      <w:r w:rsidRPr="00B2347F">
        <w:rPr>
          <w:b/>
        </w:rPr>
        <w:t>Divergence: God is not the author of evil</w:t>
      </w:r>
      <w:r w:rsidRPr="00B2347F">
        <w:t xml:space="preserve"> (</w:t>
      </w:r>
      <w:r w:rsidR="00D0522F" w:rsidRPr="00B2347F">
        <w:t>7</w:t>
      </w:r>
      <w:r w:rsidRPr="00B2347F">
        <w:t xml:space="preserve"> for 1 against. For: Irenaeus of Lyons, Maximus of </w:t>
      </w:r>
      <w:smartTag w:uri="urn:schemas-microsoft-com:office:smarttags" w:element="City">
        <w:r w:rsidRPr="00B2347F">
          <w:t>Jerusalem</w:t>
        </w:r>
      </w:smartTag>
      <w:r w:rsidRPr="00B2347F">
        <w:t xml:space="preserve">, Clement of </w:t>
      </w:r>
      <w:smartTag w:uri="urn:schemas-microsoft-com:office:smarttags" w:element="City">
        <w:r w:rsidRPr="00B2347F">
          <w:t>Alexandria</w:t>
        </w:r>
      </w:smartTag>
      <w:r w:rsidRPr="00B2347F">
        <w:t xml:space="preserve">, Tertullian, Methodius, </w:t>
      </w:r>
      <w:r w:rsidR="002A2570">
        <w:t xml:space="preserve">Athanasius of </w:t>
      </w:r>
      <w:smartTag w:uri="urn:schemas-microsoft-com:office:smarttags" w:element="place">
        <w:smartTag w:uri="urn:schemas-microsoft-com:office:smarttags" w:element="City">
          <w:r w:rsidR="002A2570">
            <w:t>Alexandria</w:t>
          </w:r>
        </w:smartTag>
      </w:smartTag>
      <w:r w:rsidR="00D0522F" w:rsidRPr="00B2347F">
        <w:t xml:space="preserve">, </w:t>
      </w:r>
      <w:r w:rsidRPr="00B2347F">
        <w:t>Lactantius. Against: Origen</w:t>
      </w:r>
      <w:r w:rsidR="00986FFF" w:rsidRPr="00B2347F">
        <w:t xml:space="preserve"> [like a carpenter makes sawdust too]</w:t>
      </w:r>
      <w:r w:rsidRPr="00B2347F">
        <w:t>)</w:t>
      </w:r>
    </w:p>
    <w:p w14:paraId="23D718B3" w14:textId="77777777" w:rsidR="008C20D1" w:rsidRPr="00B2347F" w:rsidRDefault="008C20D1"/>
    <w:p w14:paraId="0DDB3E0F" w14:textId="77777777" w:rsidR="00242418" w:rsidRPr="00B2347F" w:rsidRDefault="00242418">
      <w:r w:rsidRPr="00B2347F">
        <w:rPr>
          <w:b/>
        </w:rPr>
        <w:t>X Many true Gods</w:t>
      </w:r>
      <w:r w:rsidRPr="00B2347F">
        <w:t xml:space="preserve"> (no writers)</w:t>
      </w:r>
    </w:p>
    <w:p w14:paraId="2EE86D50" w14:textId="77777777" w:rsidR="00242418" w:rsidRPr="00B2347F" w:rsidRDefault="00242418">
      <w:r w:rsidRPr="00B2347F">
        <w:rPr>
          <w:b/>
        </w:rPr>
        <w:t>X God has a wife, or many wives</w:t>
      </w:r>
      <w:r w:rsidRPr="00B2347F">
        <w:t xml:space="preserve"> (no writers)</w:t>
      </w:r>
    </w:p>
    <w:p w14:paraId="25B661D1" w14:textId="77777777" w:rsidR="00242418" w:rsidRPr="00B2347F" w:rsidRDefault="00242418">
      <w:r w:rsidRPr="00B2347F">
        <w:rPr>
          <w:b/>
        </w:rPr>
        <w:t>X God has a father or mother, or sisters or brothers</w:t>
      </w:r>
      <w:r w:rsidRPr="00B2347F">
        <w:t xml:space="preserve"> (no writers)</w:t>
      </w:r>
    </w:p>
    <w:p w14:paraId="60D35AE7" w14:textId="77777777" w:rsidR="00242418" w:rsidRPr="00B2347F" w:rsidRDefault="00242418">
      <w:r w:rsidRPr="00B2347F">
        <w:rPr>
          <w:b/>
        </w:rPr>
        <w:t>X God was not always God</w:t>
      </w:r>
      <w:r w:rsidRPr="00B2347F">
        <w:t xml:space="preserve"> (no writers)</w:t>
      </w:r>
    </w:p>
    <w:p w14:paraId="275330CD" w14:textId="77777777" w:rsidR="00242418" w:rsidRPr="00B2347F" w:rsidRDefault="00242418">
      <w:r w:rsidRPr="00B2347F">
        <w:rPr>
          <w:b/>
        </w:rPr>
        <w:t>X God will not always be God</w:t>
      </w:r>
      <w:r w:rsidRPr="00B2347F">
        <w:t xml:space="preserve"> (no writers)</w:t>
      </w:r>
    </w:p>
    <w:p w14:paraId="3D83FCFE" w14:textId="77777777" w:rsidR="00242418" w:rsidRPr="00B2347F" w:rsidRDefault="00242418">
      <w:r w:rsidRPr="00B2347F">
        <w:rPr>
          <w:b/>
        </w:rPr>
        <w:t>X The Trinity will not be forever</w:t>
      </w:r>
      <w:r w:rsidRPr="00B2347F">
        <w:t xml:space="preserve"> (no writers)</w:t>
      </w:r>
    </w:p>
    <w:p w14:paraId="0B8D71EC" w14:textId="77777777" w:rsidR="00642313" w:rsidRPr="00B2347F" w:rsidRDefault="00642313">
      <w:pPr>
        <w:rPr>
          <w:b/>
        </w:rPr>
      </w:pPr>
      <w:r w:rsidRPr="00B2347F">
        <w:rPr>
          <w:b/>
        </w:rPr>
        <w:t>X God cannot exist without evil</w:t>
      </w:r>
      <w:r w:rsidRPr="00B2347F">
        <w:t xml:space="preserve"> (only 1 writer: Lactantius)</w:t>
      </w:r>
    </w:p>
    <w:p w14:paraId="4C580F73" w14:textId="77777777" w:rsidR="00242418" w:rsidRPr="00B2347F" w:rsidRDefault="00242418">
      <w:r w:rsidRPr="00B2347F">
        <w:rPr>
          <w:b/>
        </w:rPr>
        <w:t>X God is capricious</w:t>
      </w:r>
      <w:r w:rsidRPr="00B2347F">
        <w:t xml:space="preserve"> (no writers)</w:t>
      </w:r>
    </w:p>
    <w:p w14:paraId="695588C4" w14:textId="77777777" w:rsidR="00242418" w:rsidRPr="00B2347F" w:rsidRDefault="00242418">
      <w:pPr>
        <w:ind w:left="288" w:hanging="288"/>
      </w:pPr>
      <w:r w:rsidRPr="00B2347F">
        <w:rPr>
          <w:b/>
        </w:rPr>
        <w:t>X God wound up the universe, but does not interact with it now</w:t>
      </w:r>
      <w:r w:rsidRPr="00B2347F">
        <w:t xml:space="preserve"> (no writers)</w:t>
      </w:r>
    </w:p>
    <w:p w14:paraId="116CA6D1" w14:textId="77777777" w:rsidR="00242418" w:rsidRPr="00B2347F" w:rsidRDefault="00242418">
      <w:pPr>
        <w:ind w:left="288" w:hanging="288"/>
      </w:pPr>
    </w:p>
    <w:p w14:paraId="10484AB7" w14:textId="77777777" w:rsidR="00242418" w:rsidRPr="00B2347F" w:rsidRDefault="00242418">
      <w:pPr>
        <w:pStyle w:val="Heading1"/>
        <w:rPr>
          <w:caps/>
        </w:rPr>
      </w:pPr>
      <w:bookmarkStart w:id="1062" w:name="_Toc58617368"/>
      <w:bookmarkStart w:id="1063" w:name="_Toc62978798"/>
      <w:bookmarkStart w:id="1064" w:name="_Toc126171232"/>
      <w:bookmarkStart w:id="1065" w:name="_Toc161079360"/>
      <w:r w:rsidRPr="00B2347F">
        <w:rPr>
          <w:caps/>
        </w:rPr>
        <w:t>Timeless Truths of Jesus Christ</w:t>
      </w:r>
      <w:bookmarkEnd w:id="1062"/>
      <w:bookmarkEnd w:id="1063"/>
      <w:bookmarkEnd w:id="1064"/>
      <w:bookmarkEnd w:id="1065"/>
    </w:p>
    <w:p w14:paraId="4066F718" w14:textId="77777777" w:rsidR="00242418" w:rsidRPr="00B2347F" w:rsidRDefault="00242418"/>
    <w:p w14:paraId="4922186E" w14:textId="77777777" w:rsidR="00242418" w:rsidRPr="00B2347F" w:rsidRDefault="00242418">
      <w:pPr>
        <w:pStyle w:val="Heading2"/>
      </w:pPr>
      <w:bookmarkStart w:id="1066" w:name="_Toc58617369"/>
      <w:bookmarkStart w:id="1067" w:name="_Toc62978799"/>
      <w:bookmarkStart w:id="1068" w:name="_Toc126171233"/>
      <w:bookmarkStart w:id="1069" w:name="_Toc161079361"/>
      <w:r w:rsidRPr="00B2347F">
        <w:t>T1. Jesus is the Son of God</w:t>
      </w:r>
      <w:bookmarkEnd w:id="1066"/>
      <w:bookmarkEnd w:id="1067"/>
      <w:bookmarkEnd w:id="1068"/>
      <w:bookmarkEnd w:id="1069"/>
    </w:p>
    <w:p w14:paraId="3C0FFD17" w14:textId="77777777" w:rsidR="00242418" w:rsidRPr="00B2347F" w:rsidRDefault="00242418"/>
    <w:p w14:paraId="4C6D3FFC" w14:textId="77777777" w:rsidR="00242418" w:rsidRPr="00B2347F" w:rsidRDefault="00242418">
      <w:r w:rsidRPr="00B2347F">
        <w:t>Matthew 3:17; Luke 9:35; John 3:16; 10:36; Hebrews 1:2; 4:16; 10:29; 1 John 4:15; 2 John 3</w:t>
      </w:r>
    </w:p>
    <w:p w14:paraId="163C7E37" w14:textId="77777777" w:rsidR="00242418" w:rsidRPr="00B2347F" w:rsidRDefault="00242418"/>
    <w:p w14:paraId="29C2CB64"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10:36</w:t>
      </w:r>
    </w:p>
    <w:p w14:paraId="310172C7"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w:t>
      </w:r>
    </w:p>
    <w:p w14:paraId="1F9CFFA8" w14:textId="77777777" w:rsidR="00242418" w:rsidRPr="00B2347F" w:rsidRDefault="00242418">
      <w:r w:rsidRPr="00B2347F">
        <w:rPr>
          <w:b/>
        </w:rPr>
        <w:t>p66 Bodmer II papyri</w:t>
      </w:r>
      <w:r w:rsidRPr="00B2347F">
        <w:t xml:space="preserve"> - 817 verses (92%) of John (125-175 A.D.) John 3:16</w:t>
      </w:r>
    </w:p>
    <w:p w14:paraId="65088ED2"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God is saying that Jesus is His Son. Luke 9:35</w:t>
      </w:r>
    </w:p>
    <w:p w14:paraId="145BF060" w14:textId="77777777" w:rsidR="00242418" w:rsidRPr="00B2347F" w:rsidRDefault="00242418">
      <w:pPr>
        <w:ind w:left="288" w:hanging="288"/>
      </w:pPr>
      <w:r w:rsidRPr="00B2347F">
        <w:rPr>
          <w:b/>
        </w:rPr>
        <w:t xml:space="preserve">p13 </w:t>
      </w:r>
      <w:r w:rsidRPr="00B2347F">
        <w:t>Hebrews 2:14-5:5; 10:8-22; 10:29-11:13; 11:28-12:17 (225-250 A.D.) Hebrews 4:16; 10:29</w:t>
      </w:r>
    </w:p>
    <w:p w14:paraId="26213D70" w14:textId="77777777" w:rsidR="00242418" w:rsidRPr="00B2347F" w:rsidRDefault="00242418">
      <w:pPr>
        <w:ind w:left="288" w:hanging="288"/>
      </w:pPr>
      <w:r w:rsidRPr="00B2347F">
        <w:t>p65 1 Thessalonians 1:3-2:1; 2:6-13 (225-275 A.D.) (partial) We are waiting for Jesus, the Son from heaven whom God raised from the dead. 1 Thessalonians 1:10</w:t>
      </w:r>
    </w:p>
    <w:p w14:paraId="643EABC1"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Son of God. 1 John 4:15</w:t>
      </w:r>
    </w:p>
    <w:p w14:paraId="5350028C"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the Father called Jesus His son. Matthew 3:17</w:t>
      </w:r>
    </w:p>
    <w:p w14:paraId="3F7EA33B" w14:textId="77777777" w:rsidR="00242418" w:rsidRPr="00B2347F" w:rsidRDefault="00242418">
      <w:pPr>
        <w:ind w:left="288" w:hanging="288"/>
      </w:pPr>
      <w:r w:rsidRPr="00B2347F">
        <w:rPr>
          <w:b/>
        </w:rPr>
        <w:t>0232</w:t>
      </w:r>
      <w:r w:rsidRPr="00B2347F">
        <w:t xml:space="preserve"> 2 John 1-9 (ca.300 A.D.) (implied) mentions God the Father and the Father</w:t>
      </w:r>
      <w:r w:rsidR="00DE7390">
        <w:t>’</w:t>
      </w:r>
      <w:r w:rsidRPr="00B2347F">
        <w:t>s Son in 2 John 3</w:t>
      </w:r>
    </w:p>
    <w:p w14:paraId="7848D743" w14:textId="77777777" w:rsidR="00FF18FA" w:rsidRPr="00B2347F" w:rsidRDefault="00FF18FA" w:rsidP="00FF18FA">
      <w:pPr>
        <w:ind w:left="288" w:hanging="288"/>
      </w:pPr>
      <w:r w:rsidRPr="00B2347F">
        <w:rPr>
          <w:b/>
        </w:rPr>
        <w:t>p101</w:t>
      </w:r>
      <w:r w:rsidRPr="00B2347F">
        <w:t xml:space="preserve"> – </w:t>
      </w:r>
      <w:r>
        <w:t>Matthew 3:10b-12a; 3:16b-4:3</w:t>
      </w:r>
      <w:r w:rsidRPr="00B2347F">
        <w:t xml:space="preserve"> (3rd century A.D.) A voice from heaven said, </w:t>
      </w:r>
      <w:r>
        <w:t>“</w:t>
      </w:r>
      <w:r w:rsidRPr="00B2347F">
        <w:t>this is my Son, with whom I am well pleased.</w:t>
      </w:r>
      <w:r>
        <w:t>”</w:t>
      </w:r>
      <w:r w:rsidRPr="00B2347F">
        <w:t xml:space="preserve"> Spirit. Matthew 3:17</w:t>
      </w:r>
    </w:p>
    <w:p w14:paraId="1D771476" w14:textId="77777777" w:rsidR="00242418" w:rsidRPr="00B2347F" w:rsidRDefault="00242418">
      <w:pPr>
        <w:ind w:left="288" w:hanging="288"/>
      </w:pPr>
      <w:r w:rsidRPr="00FF18FA">
        <w:t>p101</w:t>
      </w:r>
      <w:r w:rsidRPr="00B2347F">
        <w:t xml:space="preserve"> – </w:t>
      </w:r>
      <w:r w:rsidR="006B2BAA">
        <w:t>Matthew 3:10b-12a; 3:16b-4:3</w:t>
      </w:r>
      <w:r w:rsidRPr="00B2347F">
        <w:t xml:space="preserve"> </w:t>
      </w:r>
      <w:r w:rsidR="00760C80" w:rsidRPr="00B2347F">
        <w:t>(3rd century A.D.)</w:t>
      </w:r>
      <w:r w:rsidRPr="00B2347F">
        <w:t xml:space="preserve"> A voice from heaven said, </w:t>
      </w:r>
      <w:r w:rsidR="002D2DBF">
        <w:t>“</w:t>
      </w:r>
      <w:r w:rsidRPr="00B2347F">
        <w:t>this is my Son, with whom I am well pleased.</w:t>
      </w:r>
      <w:r w:rsidR="002D2DBF">
        <w:t>”</w:t>
      </w:r>
      <w:r w:rsidRPr="00B2347F">
        <w:t xml:space="preserve"> Spirit. Matthew 3:17</w:t>
      </w:r>
    </w:p>
    <w:p w14:paraId="7C58B4BA" w14:textId="77777777" w:rsidR="00242418" w:rsidRPr="00B2347F" w:rsidRDefault="00242418">
      <w:pPr>
        <w:ind w:left="288" w:hanging="288"/>
      </w:pPr>
      <w:r w:rsidRPr="00B2347F">
        <w:t xml:space="preserve">p101 – </w:t>
      </w:r>
      <w:r w:rsidR="006B2BAA">
        <w:t>Matthew 3:10b-12a; 3:16b-4:3</w:t>
      </w:r>
      <w:r w:rsidRPr="00B2347F">
        <w:t xml:space="preserve"> </w:t>
      </w:r>
      <w:r w:rsidR="00760C80" w:rsidRPr="00B2347F">
        <w:t>(3rd century A.D.)</w:t>
      </w:r>
      <w:r w:rsidRPr="00B2347F">
        <w:t xml:space="preserve"> (partial, because Satan said) Satan called Jesus the Son of God, and Jesus did not deny it. Matthew 4:3</w:t>
      </w:r>
    </w:p>
    <w:p w14:paraId="5BD2BF1D" w14:textId="77777777" w:rsidR="00242418" w:rsidRPr="00B2347F" w:rsidRDefault="00242418"/>
    <w:p w14:paraId="3EFAACA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(implied) </w:t>
      </w:r>
      <w:r w:rsidR="002D2DBF">
        <w:t>“</w:t>
      </w:r>
      <w:r w:rsidRPr="00B2347F">
        <w:t xml:space="preserve">But concerning His Son the Lord spoke thus: </w:t>
      </w:r>
      <w:r w:rsidR="002D2DBF">
        <w:t>“</w:t>
      </w:r>
      <w:r w:rsidRPr="00B2347F">
        <w:t>Thou art my Son, to-day have I begotten Thee. Ask of Me, and I will give Thee the heathen for Thine inheritance, and the uttermost parts of the earth for Thy possession.</w:t>
      </w:r>
      <w:r w:rsidR="00DE7390">
        <w:t>’</w:t>
      </w:r>
      <w:r w:rsidR="002D2DBF">
        <w:t>”</w:t>
      </w:r>
      <w:r w:rsidRPr="00B2347F">
        <w:t xml:space="preserve"> </w:t>
      </w:r>
      <w:r w:rsidRPr="00B2347F">
        <w:rPr>
          <w:i/>
        </w:rPr>
        <w:t>1 Clement</w:t>
      </w:r>
      <w:r w:rsidRPr="00B2347F">
        <w:t xml:space="preserve"> ch.36 p.15</w:t>
      </w:r>
    </w:p>
    <w:p w14:paraId="31BF4D54" w14:textId="77777777" w:rsidR="00AC589F" w:rsidRPr="00B2347F" w:rsidRDefault="00AC589F" w:rsidP="00AC589F">
      <w:pPr>
        <w:ind w:left="288" w:hanging="288"/>
      </w:pPr>
      <w:r w:rsidRPr="00B2347F">
        <w:rPr>
          <w:b/>
        </w:rPr>
        <w:t>Presbyters</w:t>
      </w:r>
      <w:r w:rsidRPr="00B2347F">
        <w:t xml:space="preserve"> (Papias?) (95-117 A.D.) (implied) </w:t>
      </w:r>
      <w:r w:rsidR="002D2DBF">
        <w:t>“</w:t>
      </w:r>
      <w:r w:rsidRPr="00B2347F">
        <w:t>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w:t>
      </w:r>
      <w:r w:rsidR="002D2DBF">
        <w:t>”</w:t>
      </w:r>
      <w:r w:rsidRPr="00B2347F">
        <w:t xml:space="preserve"> fragment 5 p.154</w:t>
      </w:r>
    </w:p>
    <w:p w14:paraId="13065940" w14:textId="77777777" w:rsidR="00AC589F" w:rsidRPr="00B2347F" w:rsidRDefault="00AC589F" w:rsidP="00AC589F">
      <w:pPr>
        <w:ind w:left="288" w:hanging="288"/>
      </w:pPr>
      <w:r w:rsidRPr="00B2347F">
        <w:rPr>
          <w:b/>
        </w:rPr>
        <w:t>Ignatius</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759A9588"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vol.7 ch.7 p.379 says the baptize in the name of the Father, and of the Son, and of the Holy Spirit.</w:t>
      </w:r>
    </w:p>
    <w:p w14:paraId="466785D5" w14:textId="77777777" w:rsidR="00AC589F" w:rsidRPr="00B2347F" w:rsidRDefault="00AC589F" w:rsidP="00AC589F">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0C8606F0"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AC589F" w:rsidRPr="00B2347F">
        <w:t xml:space="preserve">ch.13 p.145 </w:t>
      </w:r>
      <w:r w:rsidRPr="00B2347F">
        <w:t>says David called Jesus Lord and Son of God.</w:t>
      </w:r>
    </w:p>
    <w:p w14:paraId="0CC4CE67" w14:textId="77777777" w:rsidR="00AC589F" w:rsidRPr="00B2347F" w:rsidRDefault="00AC589F" w:rsidP="00AC589F">
      <w:pPr>
        <w:ind w:left="288" w:hanging="288"/>
      </w:pPr>
      <w:r w:rsidRPr="00B2347F">
        <w:rPr>
          <w:i/>
        </w:rPr>
        <w:t>Epistle of Barnabas</w:t>
      </w:r>
      <w:r w:rsidRPr="00B2347F">
        <w:t xml:space="preserve"> </w:t>
      </w:r>
      <w:r w:rsidR="00E1499C">
        <w:t>(c.70-130 A.D.)</w:t>
      </w:r>
      <w:r w:rsidRPr="00B2347F">
        <w:t xml:space="preserve"> ch.7 p.141 says Jesus declares Himself to be the Son of God. </w:t>
      </w:r>
    </w:p>
    <w:p w14:paraId="752EF525" w14:textId="77777777" w:rsidR="00AC589F" w:rsidRPr="00B2347F" w:rsidRDefault="00AC589F" w:rsidP="00AC589F">
      <w:pPr>
        <w:ind w:left="288" w:hanging="288"/>
        <w:rPr>
          <w:b/>
          <w:szCs w:val="24"/>
        </w:rPr>
      </w:pPr>
      <w:r w:rsidRPr="00B2347F">
        <w:rPr>
          <w:b/>
          <w:szCs w:val="24"/>
        </w:rPr>
        <w:t>Polycarp</w:t>
      </w:r>
      <w:r w:rsidR="004007AC" w:rsidRPr="00B2347F">
        <w:rPr>
          <w:szCs w:val="24"/>
        </w:rPr>
        <w:t xml:space="preserve"> (100-155 A.D.</w:t>
      </w:r>
      <w:r w:rsidRPr="00B2347F">
        <w:rPr>
          <w:szCs w:val="24"/>
        </w:rPr>
        <w:t xml:space="preserve">) </w:t>
      </w:r>
      <w:r w:rsidR="002D2DBF">
        <w:rPr>
          <w:szCs w:val="24"/>
        </w:rPr>
        <w:t>“</w:t>
      </w:r>
      <w:r w:rsidR="00DA7AEB" w:rsidRPr="00B2347F">
        <w:rPr>
          <w:rFonts w:cs="Consolas"/>
          <w:szCs w:val="24"/>
          <w:highlight w:val="white"/>
        </w:rPr>
        <w:t>But may the God and Father of our Lord Jesus Christ, and Jesus Christ Himself, who is the Son of God, and our everlasting High Priest, build you up in faith and truth, and in all meekness, gentleness, patience, long-suffering, forbearance, and purity;</w:t>
      </w:r>
      <w:r w:rsidR="002D2DBF">
        <w:rPr>
          <w:szCs w:val="24"/>
        </w:rPr>
        <w:t>”</w:t>
      </w:r>
      <w:r w:rsidR="00DA7AEB" w:rsidRPr="00B2347F">
        <w:rPr>
          <w:szCs w:val="24"/>
        </w:rPr>
        <w:t xml:space="preserve"> </w:t>
      </w:r>
      <w:r w:rsidR="00DA7AEB" w:rsidRPr="00B2347F">
        <w:rPr>
          <w:i/>
          <w:szCs w:val="24"/>
        </w:rPr>
        <w:t>Polycarp</w:t>
      </w:r>
      <w:r w:rsidR="00DE7390">
        <w:rPr>
          <w:i/>
          <w:szCs w:val="24"/>
        </w:rPr>
        <w:t>’</w:t>
      </w:r>
      <w:r w:rsidR="00DA7AEB" w:rsidRPr="00B2347F">
        <w:rPr>
          <w:i/>
          <w:szCs w:val="24"/>
        </w:rPr>
        <w:t>s Epistle to the Philippians</w:t>
      </w:r>
      <w:r w:rsidR="00DA7AEB" w:rsidRPr="00B2347F">
        <w:rPr>
          <w:szCs w:val="24"/>
        </w:rPr>
        <w:t xml:space="preserve"> ch.12 p.35</w:t>
      </w:r>
    </w:p>
    <w:p w14:paraId="257F8155" w14:textId="77777777" w:rsidR="00B22CF5" w:rsidRPr="00B2347F" w:rsidRDefault="00B22CF5" w:rsidP="00B22CF5">
      <w:pPr>
        <w:ind w:left="288" w:hanging="288"/>
      </w:pPr>
      <w:r>
        <w:rPr>
          <w:b/>
          <w:i/>
        </w:rPr>
        <w:t>Epistle to Diognetus</w:t>
      </w:r>
      <w:r w:rsidRPr="00B2347F">
        <w:t xml:space="preserve"> (130 A.D.) ch.10 p.29 says that God sent his only-begotten Son.</w:t>
      </w:r>
    </w:p>
    <w:p w14:paraId="27915B25" w14:textId="77777777" w:rsidR="00AC589F" w:rsidRPr="00B2347F" w:rsidRDefault="00AC589F" w:rsidP="00AC589F">
      <w:pPr>
        <w:ind w:left="288" w:hanging="288"/>
      </w:pPr>
      <w:r w:rsidRPr="00B2347F">
        <w:rPr>
          <w:b/>
          <w:i/>
        </w:rPr>
        <w:t>Shepherd of Hermas</w:t>
      </w:r>
      <w:r w:rsidRPr="00B2347F">
        <w:t xml:space="preserve"> </w:t>
      </w:r>
      <w:r w:rsidR="00F157D8">
        <w:t>(c.115-155 A.D.)</w:t>
      </w:r>
      <w:r w:rsidRPr="00B2347F">
        <w:t xml:space="preserve"> book 3 fifth </w:t>
      </w:r>
      <w:r w:rsidR="007E19E4" w:rsidRPr="00B2347F">
        <w:t>Similitude</w:t>
      </w:r>
      <w:r w:rsidRPr="00B2347F">
        <w:t xml:space="preserve"> ch.5,6 p.35 speaks about the Son of God. </w:t>
      </w:r>
    </w:p>
    <w:p w14:paraId="0E6255F0" w14:textId="77777777" w:rsidR="00AC589F" w:rsidRPr="00B2347F" w:rsidRDefault="00AC589F" w:rsidP="00AC589F">
      <w:pPr>
        <w:ind w:left="288" w:hanging="288"/>
      </w:pPr>
      <w:r w:rsidRPr="00B2347F">
        <w:rPr>
          <w:i/>
        </w:rPr>
        <w:t>Shepherd of Hermas</w:t>
      </w:r>
      <w:r w:rsidRPr="00B2347F">
        <w:t xml:space="preserve"> </w:t>
      </w:r>
      <w:r w:rsidR="00F157D8">
        <w:t>(c.115-155 A.D.)</w:t>
      </w:r>
      <w:r w:rsidRPr="00B2347F">
        <w:t xml:space="preserve"> book 3 ninth similitude ch.12 p.47 says that the Son of God is older than all His creatures, and </w:t>
      </w:r>
      <w:r w:rsidR="002D2DBF">
        <w:t>“</w:t>
      </w:r>
      <w:r w:rsidRPr="00B2347F">
        <w:t>He was a fellow-councillor with the Father in His work of creation.</w:t>
      </w:r>
      <w:r w:rsidR="002D2DBF">
        <w:t>”</w:t>
      </w:r>
      <w:r w:rsidRPr="00B2347F">
        <w:t xml:space="preserve"> </w:t>
      </w:r>
    </w:p>
    <w:p w14:paraId="6D879434" w14:textId="77777777" w:rsidR="00242418" w:rsidRPr="00B2347F" w:rsidRDefault="00242418">
      <w:pPr>
        <w:ind w:left="288" w:hanging="288"/>
      </w:pPr>
      <w:r w:rsidRPr="00B2347F">
        <w:rPr>
          <w:b/>
        </w:rPr>
        <w:t>Justin Martyr</w:t>
      </w:r>
      <w:r w:rsidRPr="00B2347F">
        <w:t xml:space="preserve"> (c.138-165 A.D.) is expounding Psalm 22 </w:t>
      </w:r>
      <w:r w:rsidR="00790F33">
        <w:t xml:space="preserve">as </w:t>
      </w:r>
      <w:r w:rsidRPr="00B2347F">
        <w:t>refer</w:t>
      </w:r>
      <w:r w:rsidR="00790F33">
        <w:t>ring</w:t>
      </w:r>
      <w:r w:rsidRPr="00B2347F">
        <w:t xml:space="preserve"> to Christ as the only-begotten. </w:t>
      </w:r>
      <w:r w:rsidRPr="00B2347F">
        <w:rPr>
          <w:i/>
        </w:rPr>
        <w:t>Dialogue with Trypho, a Jew</w:t>
      </w:r>
      <w:r w:rsidRPr="00B2347F">
        <w:t xml:space="preserve"> ch.105 p.251</w:t>
      </w:r>
    </w:p>
    <w:p w14:paraId="054D7BB1" w14:textId="77777777" w:rsidR="00242418" w:rsidRPr="00B2347F" w:rsidRDefault="00242418">
      <w:pPr>
        <w:ind w:left="288" w:hanging="288"/>
      </w:pPr>
      <w:r w:rsidRPr="00B2347F">
        <w:rPr>
          <w:b/>
        </w:rPr>
        <w:t>Evarestus</w:t>
      </w:r>
      <w:r w:rsidRPr="00B2347F">
        <w:rPr>
          <w:b/>
          <w:i/>
        </w:rPr>
        <w:t xml:space="preserve">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w:t>
      </w:r>
      <w:r w:rsidR="002D2DBF">
        <w:t>”</w:t>
      </w:r>
      <w:r w:rsidRPr="00B2347F">
        <w:t xml:space="preserve"> </w:t>
      </w:r>
      <w:r w:rsidRPr="00B2347F">
        <w:rPr>
          <w:i/>
        </w:rPr>
        <w:t>Martyrdom of Polycarp</w:t>
      </w:r>
      <w:r w:rsidRPr="00B2347F">
        <w:t xml:space="preserve"> ch.20 p.43</w:t>
      </w:r>
    </w:p>
    <w:p w14:paraId="088EDEE4"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w:t>
      </w:r>
      <w:r w:rsidR="007349B9" w:rsidRPr="00B2347F">
        <w:t>.37</w:t>
      </w:r>
      <w:r w:rsidRPr="00B2347F">
        <w:t xml:space="preserve"> p.43</w:t>
      </w:r>
      <w:r w:rsidR="007349B9" w:rsidRPr="00B2347F">
        <w:t>-44</w:t>
      </w:r>
      <w:r w:rsidRPr="00B2347F">
        <w:t xml:space="preserve"> and section 32 p.93 says Jesus is the Son of God. In the </w:t>
      </w:r>
      <w:r w:rsidRPr="00B2347F">
        <w:rPr>
          <w:i/>
        </w:rPr>
        <w:t>Diatessaron</w:t>
      </w:r>
      <w:r w:rsidRPr="00B2347F">
        <w:t xml:space="preserve"> section 55 p.128 in the Great Commission refers to </w:t>
      </w:r>
      <w:r w:rsidR="002D2DBF">
        <w:t>“</w:t>
      </w:r>
      <w:r w:rsidRPr="00B2347F">
        <w:t>the Father and the Son and the Holy Spirit</w:t>
      </w:r>
      <w:r w:rsidR="002D2DBF">
        <w:t>”</w:t>
      </w:r>
    </w:p>
    <w:p w14:paraId="6C097D09" w14:textId="77777777" w:rsidR="00242418" w:rsidRPr="00B2347F" w:rsidRDefault="00242418">
      <w:pPr>
        <w:ind w:left="288" w:hanging="288"/>
      </w:pPr>
      <w:r w:rsidRPr="00B2347F">
        <w:rPr>
          <w:b/>
        </w:rPr>
        <w:t>Athenagoras</w:t>
      </w:r>
      <w:r w:rsidRPr="00B2347F">
        <w:t xml:space="preserve"> (177 A.D.) says, </w:t>
      </w:r>
      <w:r w:rsidR="002D2DBF">
        <w:t>“</w:t>
      </w:r>
      <w:r w:rsidRPr="00B2347F">
        <w:t>Nor let any one think it ridiculous that God should have a Son. … But the Son of God is the Logos of the Father, in idea and operation; for after the pattern of Him and by Him were all things made, the Father and the Son being one. And, the Son being in the Father and the Father in the Son,…</w:t>
      </w:r>
      <w:r w:rsidR="002D2DBF">
        <w:t>”</w:t>
      </w:r>
      <w:r w:rsidRPr="00B2347F">
        <w:t xml:space="preserve"> </w:t>
      </w:r>
      <w:r w:rsidRPr="00B2347F">
        <w:rPr>
          <w:i/>
        </w:rPr>
        <w:t>A Plea for Christians</w:t>
      </w:r>
      <w:r w:rsidRPr="00B2347F">
        <w:t xml:space="preserve"> ch.10 p.133</w:t>
      </w:r>
    </w:p>
    <w:p w14:paraId="430EA28D" w14:textId="77777777" w:rsidR="003A4CD9" w:rsidRPr="00B2347F" w:rsidRDefault="003A4CD9" w:rsidP="003A4CD9">
      <w:pPr>
        <w:ind w:left="288" w:hanging="288"/>
      </w:pPr>
      <w:r w:rsidRPr="00B2347F">
        <w:rPr>
          <w:b/>
        </w:rPr>
        <w:t xml:space="preserve">Claudius Apollinaris of </w:t>
      </w:r>
      <w:smartTag w:uri="urn:schemas-microsoft-com:office:smarttags" w:element="place">
        <w:smartTag w:uri="urn:schemas-microsoft-com:office:smarttags" w:element="City">
          <w:r w:rsidRPr="00B2347F">
            <w:rPr>
              <w:b/>
            </w:rPr>
            <w:t>Hierapolis</w:t>
          </w:r>
        </w:smartTag>
      </w:smartTag>
      <w:r w:rsidRPr="00B2347F">
        <w:t xml:space="preserve"> (177, 160-180 A.D.) (implied) </w:t>
      </w:r>
      <w:r w:rsidRPr="00B2347F">
        <w:rPr>
          <w:i/>
        </w:rPr>
        <w:t>ANF</w:t>
      </w:r>
      <w:r w:rsidRPr="00B2347F">
        <w:t xml:space="preserve"> vol.8 p.772-773 </w:t>
      </w:r>
      <w:r w:rsidR="002D2DBF">
        <w:t>“</w:t>
      </w:r>
      <w:r w:rsidRPr="00B2347F">
        <w:t xml:space="preserve">The fourteenth day, the true Passover of the Lord; the great sacrifice, the Son of God instead of the lamb, who was bound, who bound the strong, and who was judged, </w:t>
      </w:r>
      <w:r w:rsidRPr="00B2347F">
        <w:rPr>
          <w:i/>
        </w:rPr>
        <w:t>though</w:t>
      </w:r>
      <w:r w:rsidRPr="00B2347F">
        <w:t xml:space="preserve"> Judge of living and dead, and who was delivered into the hands of sinners to be crucified,</w:t>
      </w:r>
      <w:r w:rsidR="002D2DBF">
        <w:t>”</w:t>
      </w:r>
    </w:p>
    <w:p w14:paraId="237EE4CC"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w:t>
      </w:r>
      <w:r w:rsidR="002D2DBF">
        <w:t>“</w:t>
      </w:r>
      <w:r w:rsidRPr="00B2347F">
        <w:t>For this reason did the Father send His Son from heaven…</w:t>
      </w:r>
      <w:r w:rsidR="002D2DBF">
        <w:t>”</w:t>
      </w:r>
      <w:r w:rsidRPr="00B2347F">
        <w:t xml:space="preserve"> in </w:t>
      </w:r>
      <w:r w:rsidRPr="00B2347F">
        <w:rPr>
          <w:i/>
        </w:rPr>
        <w:t>From the discourse on Soul and Body</w:t>
      </w:r>
      <w:r w:rsidRPr="00B2347F">
        <w:t xml:space="preserve"> ch.2 </w:t>
      </w:r>
      <w:r w:rsidRPr="00B2347F">
        <w:rPr>
          <w:i/>
        </w:rPr>
        <w:t>Ante-Nicene Fathers</w:t>
      </w:r>
      <w:r w:rsidRPr="00B2347F">
        <w:t xml:space="preserve"> vol.8 p.756</w:t>
      </w:r>
    </w:p>
    <w:p w14:paraId="561C3D53"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says the Word of God is also His Son. </w:t>
      </w:r>
      <w:r w:rsidRPr="00B2347F">
        <w:rPr>
          <w:i/>
        </w:rPr>
        <w:t>Theophilus to Autolycus</w:t>
      </w:r>
      <w:r w:rsidRPr="00B2347F">
        <w:t xml:space="preserve"> book 2 ch.22 p.103</w:t>
      </w:r>
    </w:p>
    <w:p w14:paraId="1469837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2EE5AF7F" w14:textId="77777777" w:rsidR="00036B5A" w:rsidRPr="00B2347F" w:rsidRDefault="00036B5A" w:rsidP="00036B5A">
      <w:pPr>
        <w:ind w:left="288" w:hanging="288"/>
      </w:pPr>
      <w:r w:rsidRPr="00B2347F">
        <w:t xml:space="preserve">Irenaeus of Lyons (c.160-202 A.D.) </w:t>
      </w:r>
      <w:r w:rsidR="002D2DBF">
        <w:t>“</w:t>
      </w:r>
      <w:r w:rsidRPr="00B2347F">
        <w:t>so great is the transformation which faith In Christ the Son of God effects for those who believe on Him.</w:t>
      </w:r>
      <w:r w:rsidR="002D2DBF">
        <w:t>”</w:t>
      </w:r>
      <w:r w:rsidRPr="00B2347F">
        <w:t xml:space="preserve"> </w:t>
      </w:r>
      <w:r w:rsidRPr="00B2347F">
        <w:rPr>
          <w:i/>
        </w:rPr>
        <w:t>Proof of Apostolic Preaching</w:t>
      </w:r>
      <w:r w:rsidRPr="00B2347F">
        <w:t xml:space="preserve"> ch.61.</w:t>
      </w:r>
    </w:p>
    <w:p w14:paraId="3C8A5C40" w14:textId="77777777" w:rsidR="00AF4184" w:rsidRPr="00B2347F" w:rsidRDefault="00AF4184" w:rsidP="00AF4184">
      <w:pPr>
        <w:ind w:left="288" w:hanging="288"/>
      </w:pPr>
      <w:r w:rsidRPr="00B2347F">
        <w:t xml:space="preserve">Irenaeus of Lyons (c.160-202 A.D.) </w:t>
      </w:r>
      <w:r w:rsidR="002D2DBF">
        <w:t>“</w:t>
      </w:r>
      <w:r w:rsidRPr="00B2347F">
        <w:t>And the Holy One of Israel is Christ: and He became visible to men, … and that He should become visible amongst us – for the Son of God became the Son of man</w:t>
      </w:r>
      <w:r w:rsidR="002D2DBF">
        <w:t>”</w:t>
      </w:r>
      <w:r w:rsidRPr="00B2347F">
        <w:t xml:space="preserve">. </w:t>
      </w:r>
      <w:r w:rsidRPr="00B2347F">
        <w:rPr>
          <w:i/>
        </w:rPr>
        <w:t>Proof of Apostolic Preaching</w:t>
      </w:r>
      <w:r w:rsidRPr="00B2347F">
        <w:t xml:space="preserve"> ch.91-92</w:t>
      </w:r>
    </w:p>
    <w:p w14:paraId="2301D72C" w14:textId="77777777" w:rsidR="00242418" w:rsidRPr="00B2347F" w:rsidRDefault="00242418">
      <w:pPr>
        <w:ind w:left="288" w:hanging="288"/>
      </w:pPr>
      <w:r w:rsidRPr="00B2347F">
        <w:rPr>
          <w:i/>
        </w:rPr>
        <w:t>Passion of the Scillitan Martyrs</w:t>
      </w:r>
      <w:r w:rsidRPr="00B2347F">
        <w:t xml:space="preserve"> (180-202 A.D.) (partial) </w:t>
      </w:r>
      <w:r w:rsidRPr="00B2347F">
        <w:rPr>
          <w:i/>
        </w:rPr>
        <w:t>ANF</w:t>
      </w:r>
      <w:r w:rsidRPr="00B2347F">
        <w:t xml:space="preserve"> vol.9 p.285 </w:t>
      </w:r>
      <w:r w:rsidR="002D2DBF">
        <w:t>“</w:t>
      </w:r>
      <w:r w:rsidRPr="00B2347F">
        <w:t>They all said: Thanks be to God. And so they all together were crowned with martyrdom; and they reign with the Father and the Son and the Holy Ghost, for ever and ever.</w:t>
      </w:r>
      <w:r w:rsidR="002D2DBF">
        <w:t>”</w:t>
      </w:r>
    </w:p>
    <w:p w14:paraId="18A8773F" w14:textId="77777777" w:rsidR="007A6E67" w:rsidRPr="00B2347F" w:rsidRDefault="007A6E67" w:rsidP="007A6E6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His [God</w:t>
      </w:r>
      <w:r w:rsidR="00DE7390">
        <w:t>’</w:t>
      </w:r>
      <w:r w:rsidRPr="00B2347F">
        <w:t>s] only begotten Son</w:t>
      </w:r>
      <w:r w:rsidR="002D2DBF">
        <w:t>”</w:t>
      </w:r>
      <w:r w:rsidRPr="00B2347F">
        <w:t xml:space="preserve"> </w:t>
      </w:r>
      <w:r w:rsidRPr="00B2347F">
        <w:rPr>
          <w:i/>
        </w:rPr>
        <w:t>Stromata</w:t>
      </w:r>
      <w:r w:rsidRPr="00B2347F">
        <w:t xml:space="preserve"> book 7 ch.1 p.522</w:t>
      </w:r>
    </w:p>
    <w:p w14:paraId="11F3719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And then thou shalt look into the bosom of the Father, whom God the only-begotten Son alone hath declared. And God Himself is love…</w:t>
      </w:r>
      <w:r w:rsidR="002D2DBF">
        <w:t>”</w:t>
      </w:r>
      <w:r w:rsidRPr="00B2347F">
        <w:t xml:space="preserve"> </w:t>
      </w:r>
      <w:r w:rsidRPr="00B2347F">
        <w:rPr>
          <w:i/>
        </w:rPr>
        <w:t>Who is the Rich Man That Shall Be Saved?</w:t>
      </w:r>
      <w:r w:rsidRPr="00B2347F">
        <w:t xml:space="preserve"> 37 p.601. See also </w:t>
      </w:r>
      <w:r w:rsidRPr="00B2347F">
        <w:rPr>
          <w:i/>
        </w:rPr>
        <w:t>The Instructor</w:t>
      </w:r>
      <w:r w:rsidRPr="00B2347F">
        <w:t xml:space="preserve"> book 1 ch.3 p.211.</w:t>
      </w:r>
    </w:p>
    <w:p w14:paraId="4358C508" w14:textId="77777777" w:rsidR="00242418" w:rsidRPr="00B2347F" w:rsidRDefault="00242418">
      <w:pPr>
        <w:ind w:left="288" w:hanging="288"/>
      </w:pPr>
      <w:r w:rsidRPr="00B2347F">
        <w:rPr>
          <w:b/>
        </w:rPr>
        <w:t>Tertullian</w:t>
      </w:r>
      <w:r w:rsidRPr="00B2347F">
        <w:t xml:space="preserve"> (c.213 A.D.) says Jesus is the only-begotten in </w:t>
      </w:r>
      <w:r w:rsidRPr="00B2347F">
        <w:rPr>
          <w:i/>
        </w:rPr>
        <w:t>Against Praxeas</w:t>
      </w:r>
      <w:r w:rsidRPr="00B2347F">
        <w:t xml:space="preserve"> ch.21 p.616</w:t>
      </w:r>
    </w:p>
    <w:p w14:paraId="3F8B9953" w14:textId="77777777" w:rsidR="000D531A" w:rsidRPr="00B2347F" w:rsidRDefault="000D531A" w:rsidP="000D531A">
      <w:pPr>
        <w:ind w:left="288" w:hanging="288"/>
      </w:pPr>
      <w:r w:rsidRPr="00B2347F">
        <w:t xml:space="preserve">Tertullian (208-220 A.D.) says that Jesus is the Son of God. </w:t>
      </w:r>
      <w:r w:rsidRPr="00B2347F">
        <w:rPr>
          <w:i/>
        </w:rPr>
        <w:t>Tertullian on Modesty</w:t>
      </w:r>
      <w:r w:rsidRPr="00B2347F">
        <w:t xml:space="preserve"> ch.20 p.97</w:t>
      </w:r>
    </w:p>
    <w:p w14:paraId="6985E1B0" w14:textId="77777777" w:rsidR="00242418" w:rsidRPr="00B2347F" w:rsidRDefault="00242418">
      <w:pPr>
        <w:ind w:left="288" w:hanging="288"/>
      </w:pPr>
      <w:r w:rsidRPr="00B2347F">
        <w:t xml:space="preserve">Tertullian (207/208 A.D.) says Jesus is the Son of God in </w:t>
      </w:r>
      <w:r w:rsidRPr="00B2347F">
        <w:rPr>
          <w:i/>
        </w:rPr>
        <w:t>Five Books Against Marcion</w:t>
      </w:r>
      <w:r w:rsidRPr="00B2347F">
        <w:t xml:space="preserve"> book 2 ch.27 p.319</w:t>
      </w:r>
    </w:p>
    <w:p w14:paraId="5030034A"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says </w:t>
      </w:r>
      <w:r w:rsidR="002D2DBF">
        <w:t>“</w:t>
      </w:r>
      <w:r w:rsidRPr="00B2347F">
        <w:t>But we who hope for the Son of God are persecuted and trodden down by those unbelievers.</w:t>
      </w:r>
      <w:r w:rsidR="002D2DBF">
        <w:t>”</w:t>
      </w:r>
      <w:r w:rsidRPr="00B2347F">
        <w:t xml:space="preserve"> The church is like a ship, and Christ is the skilled Pilot. </w:t>
      </w:r>
      <w:r w:rsidRPr="00B2347F">
        <w:rPr>
          <w:i/>
        </w:rPr>
        <w:t>Treatise on Christ and Antichrist</w:t>
      </w:r>
      <w:r w:rsidRPr="00B2347F">
        <w:t xml:space="preserve"> ch.59 p.216</w:t>
      </w:r>
    </w:p>
    <w:p w14:paraId="5CFB0C5E"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Jesus, son of God</w:t>
      </w:r>
      <w:r w:rsidR="002D2DBF">
        <w:t>”</w:t>
      </w:r>
    </w:p>
    <w:p w14:paraId="26164DDD"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calls Jesus the Son of God </w:t>
      </w:r>
      <w:r w:rsidRPr="00B2347F">
        <w:rPr>
          <w:i/>
        </w:rPr>
        <w:t>Origen Against Celsus</w:t>
      </w:r>
      <w:r w:rsidRPr="00B2347F">
        <w:t xml:space="preserve"> book 1 ch.48 p.417</w:t>
      </w:r>
    </w:p>
    <w:p w14:paraId="40B5D759" w14:textId="77777777" w:rsidR="00242418" w:rsidRPr="00B2347F" w:rsidRDefault="00242418">
      <w:pPr>
        <w:ind w:left="288" w:hanging="288"/>
      </w:pPr>
      <w:r w:rsidRPr="00B2347F">
        <w:rPr>
          <w:b/>
        </w:rPr>
        <w:t>Novatian</w:t>
      </w:r>
      <w:r w:rsidRPr="00B2347F">
        <w:t xml:space="preserve"> (250/254-256/7 A.D.) says Jesus Christ is both Son of God and Son of man. </w:t>
      </w:r>
      <w:r w:rsidRPr="00B2347F">
        <w:rPr>
          <w:i/>
        </w:rPr>
        <w:t>Treatise Concerning the Trinity</w:t>
      </w:r>
      <w:r w:rsidRPr="00B2347F">
        <w:t xml:space="preserve"> ch.11 p.620.</w:t>
      </w:r>
    </w:p>
    <w:p w14:paraId="1B1356CA"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ch.9 p.672 refers to Matthew 16:22 and says that Peter said Jesus was the Christ, the Son of the living God.</w:t>
      </w:r>
    </w:p>
    <w:p w14:paraId="4FF5349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the Son of God suffered. </w:t>
      </w:r>
      <w:r w:rsidRPr="00B2347F">
        <w:rPr>
          <w:i/>
        </w:rPr>
        <w:t>Epistles of Cyprian</w:t>
      </w:r>
      <w:r w:rsidRPr="00B2347F">
        <w:t xml:space="preserve"> </w:t>
      </w:r>
      <w:r w:rsidR="009C4830" w:rsidRPr="00B2347F">
        <w:t>letter 5</w:t>
      </w:r>
      <w:r w:rsidRPr="00B2347F">
        <w:t>5 ch.6 p.349</w:t>
      </w:r>
    </w:p>
    <w:p w14:paraId="0CF02B7A" w14:textId="77777777" w:rsidR="00242418" w:rsidRPr="00B2347F" w:rsidRDefault="00242418">
      <w:pPr>
        <w:ind w:left="288" w:hanging="288"/>
      </w:pPr>
      <w:r w:rsidRPr="00B2347F">
        <w:rPr>
          <w:b/>
        </w:rPr>
        <w:t>Moyses et al.</w:t>
      </w:r>
      <w:r w:rsidRPr="00B2347F">
        <w:t xml:space="preserve"> to Cyprian (250 A.D.) </w:t>
      </w:r>
      <w:r w:rsidR="002D2DBF">
        <w:t>“</w:t>
      </w:r>
      <w:r w:rsidRPr="00B2347F">
        <w:t>the other confessors persevering in the faith of the truth, in God the Father, and in His Son Jesus Christ our Lord, and in the Holy Spirit, greeting.</w:t>
      </w:r>
      <w:r w:rsidR="002D2DBF">
        <w:t>”</w:t>
      </w:r>
      <w:r w:rsidRPr="00B2347F">
        <w:t xml:space="preserve"> </w:t>
      </w:r>
      <w:r w:rsidRPr="00B2347F">
        <w:rPr>
          <w:i/>
        </w:rPr>
        <w:t>Epistles of Cyprian</w:t>
      </w:r>
      <w:r w:rsidRPr="00B2347F">
        <w:t xml:space="preserve"> Letter 25 ch.1 p.302</w:t>
      </w:r>
    </w:p>
    <w:p w14:paraId="74C0A2E3" w14:textId="77777777" w:rsidR="00242418" w:rsidRPr="00B2347F" w:rsidRDefault="00242418">
      <w:pPr>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w:t>
      </w:r>
      <w:r w:rsidR="002D2DBF">
        <w:t>“</w:t>
      </w:r>
      <w:r w:rsidRPr="00B2347F">
        <w:t>Assuredly it is but natural that these should agree in having a baptism which is unreal, in the same way as they agree in repudiating the truth of the divinity. Of whom, since it is tedious to reply to their several statements, either wicked or foolish, it is sufficient shortly to say in sum, that they who do not hold the true Lord the Father cannot hold the truth either of the Son or of the Holy Spirit;</w:t>
      </w:r>
      <w:r w:rsidR="002D2DBF">
        <w:t>”</w:t>
      </w:r>
      <w:r w:rsidRPr="00B2347F">
        <w:t xml:space="preserve"> </w:t>
      </w:r>
      <w:r w:rsidRPr="00B2347F">
        <w:rPr>
          <w:i/>
        </w:rPr>
        <w:t>Epistles of Cyprian</w:t>
      </w:r>
      <w:r w:rsidRPr="00B2347F">
        <w:t xml:space="preserve"> letter 74 ch.7 p.392</w:t>
      </w:r>
    </w:p>
    <w:p w14:paraId="1D35C7D1" w14:textId="77777777" w:rsidR="00242418" w:rsidRPr="00B2347F" w:rsidRDefault="00242418">
      <w:pPr>
        <w:ind w:left="288" w:hanging="288"/>
      </w:pPr>
      <w:r w:rsidRPr="00B2347F">
        <w:rPr>
          <w:b/>
        </w:rPr>
        <w:t>Bishop Fortunatus of Tuccaboris</w:t>
      </w:r>
      <w:r w:rsidRPr="00B2347F">
        <w:t xml:space="preserve"> says </w:t>
      </w:r>
      <w:r w:rsidR="002D2DBF">
        <w:t>“</w:t>
      </w:r>
      <w:r w:rsidRPr="00B2347F">
        <w:t>Jesus Christ our Lord and God, Son of God the Father and Creator…</w:t>
      </w:r>
      <w:r w:rsidR="002D2DBF">
        <w:t>”</w:t>
      </w:r>
      <w:r w:rsidRPr="00B2347F">
        <w:t xml:space="preserve">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p.567</w:t>
      </w:r>
    </w:p>
    <w:p w14:paraId="333F5F63" w14:textId="77777777" w:rsidR="003A4CD9" w:rsidRPr="00B2347F" w:rsidRDefault="003A4CD9" w:rsidP="003A4CD9">
      <w:pPr>
        <w:ind w:left="288" w:hanging="288"/>
      </w:pPr>
      <w:r w:rsidRPr="00B2347F">
        <w:t xml:space="preserve">Theognostus of </w:t>
      </w:r>
      <w:smartTag w:uri="urn:schemas-microsoft-com:office:smarttags" w:element="place">
        <w:smartTag w:uri="urn:schemas-microsoft-com:office:smarttags" w:element="City">
          <w:r w:rsidRPr="00B2347F">
            <w:t>Alexandria</w:t>
          </w:r>
        </w:smartTag>
      </w:smartTag>
      <w:r w:rsidRPr="00B2347F">
        <w:t xml:space="preserve"> (260 A.D.) (partial) explains how the son is an emanation of the Father, as a reflection of light, or as the steam of water. </w:t>
      </w:r>
      <w:r w:rsidRPr="00B2347F">
        <w:rPr>
          <w:i/>
        </w:rPr>
        <w:t>Seven Books of Hypotyposes or Outlines</w:t>
      </w:r>
      <w:r w:rsidRPr="00B2347F">
        <w:t xml:space="preserve"> ch.1 vol.6 p.155.</w:t>
      </w:r>
    </w:p>
    <w:p w14:paraId="213B373A" w14:textId="77777777" w:rsidR="00242418" w:rsidRPr="00B2347F" w:rsidRDefault="00242418">
      <w:pPr>
        <w:ind w:left="288" w:hanging="288"/>
      </w:pPr>
      <w:r w:rsidRPr="00B2347F">
        <w:rPr>
          <w:b/>
        </w:rPr>
        <w:t>Gregory Thaumaturgus</w:t>
      </w:r>
      <w:r w:rsidRPr="00B2347F">
        <w:t xml:space="preserve"> (240-265 A.D.) in </w:t>
      </w:r>
      <w:r w:rsidRPr="00B2347F">
        <w:rPr>
          <w:i/>
        </w:rPr>
        <w:t>A Declaration of Faith</w:t>
      </w:r>
      <w:r w:rsidRPr="00B2347F">
        <w:t xml:space="preserve"> p.7 mentions the Father of the only-begotten Son.</w:t>
      </w:r>
    </w:p>
    <w:p w14:paraId="77C272E0"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God beget a son</w:t>
      </w:r>
      <w:r w:rsidR="002D2DBF">
        <w:t>”</w:t>
      </w:r>
      <w:r w:rsidRPr="00B2347F">
        <w:t xml:space="preserve"> </w:t>
      </w:r>
      <w:r w:rsidRPr="00B2347F">
        <w:rPr>
          <w:i/>
        </w:rPr>
        <w:t>Letter to Dionysius of Rome</w:t>
      </w:r>
      <w:r w:rsidRPr="00B2347F">
        <w:t xml:space="preserve"> ch.2 p.92</w:t>
      </w:r>
    </w:p>
    <w:p w14:paraId="65C8F474" w14:textId="77777777" w:rsidR="000E3F4A" w:rsidRPr="00B2347F" w:rsidRDefault="000E3F4A" w:rsidP="000E3F4A">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79BDEE29" w14:textId="77777777" w:rsidR="00242418" w:rsidRPr="00B2347F" w:rsidRDefault="00242418">
      <w:pPr>
        <w:ind w:left="288" w:hanging="288"/>
      </w:pPr>
      <w:r w:rsidRPr="00B2347F">
        <w:rPr>
          <w:b/>
        </w:rPr>
        <w:t>Malchion</w:t>
      </w:r>
      <w:r w:rsidRPr="00B2347F">
        <w:t xml:space="preserve"> (270 A.D.) mentions Jesus Christ as the Son of God who came down from heaven. </w:t>
      </w:r>
      <w:r w:rsidRPr="00B2347F">
        <w:rPr>
          <w:i/>
        </w:rPr>
        <w:t>From the Acts of the Disputation Conducted by Malchion Against Paul of Samosata</w:t>
      </w:r>
      <w:r w:rsidRPr="00B2347F">
        <w:t xml:space="preserve"> p.172</w:t>
      </w:r>
    </w:p>
    <w:p w14:paraId="0666A597" w14:textId="77777777" w:rsidR="003A4CD9" w:rsidRPr="00B2347F" w:rsidRDefault="003A4CD9">
      <w:pPr>
        <w:widowControl w:val="0"/>
        <w:autoSpaceDE w:val="0"/>
        <w:autoSpaceDN w:val="0"/>
        <w:adjustRightInd w:val="0"/>
        <w:ind w:left="288" w:hanging="288"/>
      </w:pPr>
      <w:r w:rsidRPr="00B2347F">
        <w:rPr>
          <w:b/>
        </w:rPr>
        <w:t>Adamantius</w:t>
      </w:r>
      <w:r w:rsidRPr="00B2347F">
        <w:t xml:space="preserve"> (c.300 A.D.) </w:t>
      </w:r>
      <w:r w:rsidR="002D2DBF">
        <w:t>“</w:t>
      </w:r>
      <w:r w:rsidR="005E7851" w:rsidRPr="00B2347F">
        <w:t>But if they [the party of Marcus] do not accept those who announce and give proof of Him beforehand [the prophets], how do they know that Christ Jesus is the Son of God?</w:t>
      </w:r>
      <w:r w:rsidR="002D2DBF">
        <w:t>”</w:t>
      </w:r>
      <w:r w:rsidRPr="00B2347F">
        <w:t xml:space="preserve"> </w:t>
      </w:r>
      <w:r w:rsidRPr="00B2347F">
        <w:rPr>
          <w:i/>
        </w:rPr>
        <w:t>Dialogue on the True Faith</w:t>
      </w:r>
      <w:r w:rsidRPr="00B2347F">
        <w:t xml:space="preserve"> </w:t>
      </w:r>
      <w:r w:rsidR="005E7851" w:rsidRPr="00B2347F">
        <w:t>second part ch.13 p.91</w:t>
      </w:r>
    </w:p>
    <w:p w14:paraId="2AEB4DBA" w14:textId="77777777" w:rsidR="00242418" w:rsidRPr="00B2347F" w:rsidRDefault="00242418">
      <w:pPr>
        <w:ind w:left="288" w:hanging="288"/>
      </w:pPr>
      <w:r w:rsidRPr="00B2347F">
        <w:rPr>
          <w:b/>
        </w:rPr>
        <w:t>Victorinus of Petau</w:t>
      </w:r>
      <w:r w:rsidRPr="00B2347F">
        <w:t xml:space="preserve"> (martyred 304 A.D.) quotes John 1:1 calls Jesus the Son of God </w:t>
      </w:r>
      <w:r w:rsidRPr="00B2347F">
        <w:rPr>
          <w:i/>
        </w:rPr>
        <w:t>Commentary on the Apocalypse of the Blessed John</w:t>
      </w:r>
      <w:r w:rsidRPr="00B2347F">
        <w:t xml:space="preserve"> from the fifth chapter verse 4 p.350</w:t>
      </w:r>
    </w:p>
    <w:p w14:paraId="20119112"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5CF7115D" w14:textId="77777777" w:rsidR="00242418" w:rsidRPr="00B2347F" w:rsidRDefault="00242418">
      <w:pPr>
        <w:ind w:left="288" w:hanging="288"/>
      </w:pPr>
      <w:r w:rsidRPr="00B2347F">
        <w:t>Peter of Alexandria (306,285-311 A.D.) says the Holy Spirit overshadowed Mary and calls Jesus the Son of God. f</w:t>
      </w:r>
      <w:r w:rsidRPr="00B2347F">
        <w:rPr>
          <w:i/>
        </w:rPr>
        <w:t>ragment 1</w:t>
      </w:r>
      <w:r w:rsidRPr="00B2347F">
        <w:t xml:space="preserve"> p.280; </w:t>
      </w:r>
      <w:r w:rsidRPr="00B2347F">
        <w:rPr>
          <w:i/>
        </w:rPr>
        <w:t>fragment 9</w:t>
      </w:r>
      <w:r w:rsidRPr="00B2347F">
        <w:t xml:space="preserve"> p.283</w:t>
      </w:r>
    </w:p>
    <w:p w14:paraId="0D6214F9"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06CB556C" w14:textId="77777777" w:rsidR="003A4CD9" w:rsidRPr="00B2347F" w:rsidRDefault="003A4CD9" w:rsidP="003A4CD9">
      <w:pPr>
        <w:ind w:left="288" w:hanging="288"/>
      </w:pPr>
      <w:r w:rsidRPr="00B2347F">
        <w:rPr>
          <w:b/>
        </w:rPr>
        <w:t>Methodius</w:t>
      </w:r>
      <w:r w:rsidRPr="00B2347F">
        <w:t xml:space="preserve"> (270-311/312 A.D.) speaks of Christ as the only begotten in </w:t>
      </w:r>
      <w:r w:rsidRPr="00B2347F">
        <w:rPr>
          <w:i/>
        </w:rPr>
        <w:t>The Banquet of the Ten Virgins</w:t>
      </w:r>
      <w:r w:rsidRPr="00B2347F">
        <w:t xml:space="preserve"> ch.8 p.319. Jesus is called the Son of God in </w:t>
      </w:r>
      <w:r w:rsidRPr="00B2347F">
        <w:rPr>
          <w:i/>
        </w:rPr>
        <w:t>The Banquet of the Ten Virgins</w:t>
      </w:r>
      <w:r w:rsidRPr="00B2347F">
        <w:t xml:space="preserve"> discourse 7 ch.5 p.333</w:t>
      </w:r>
    </w:p>
    <w:p w14:paraId="4198D638" w14:textId="77777777" w:rsidR="003A4CD9" w:rsidRPr="00B2347F" w:rsidRDefault="003A4CD9" w:rsidP="003A4CD9">
      <w:pPr>
        <w:ind w:left="288" w:hanging="288"/>
      </w:pPr>
      <w:r w:rsidRPr="00B2347F">
        <w:rPr>
          <w:b/>
        </w:rPr>
        <w:t>Theophilus</w:t>
      </w:r>
      <w:r w:rsidRPr="00B2347F">
        <w:t xml:space="preserve"> (events 315 A.D.) </w:t>
      </w:r>
      <w:r w:rsidR="002D2DBF">
        <w:t>“</w:t>
      </w:r>
      <w:r w:rsidR="00F01A5D" w:rsidRPr="00B2347F">
        <w:t>and I [Theophilus] confessed Christ, that He is the Son of God, and is God.</w:t>
      </w:r>
      <w:r w:rsidR="002D2DBF">
        <w:t>”</w:t>
      </w:r>
      <w:r w:rsidRPr="00B2347F">
        <w:t xml:space="preserve"> </w:t>
      </w:r>
      <w:r w:rsidRPr="00B2347F">
        <w:rPr>
          <w:i/>
        </w:rPr>
        <w:t>Martyrdom of Habib the Deacon</w:t>
      </w:r>
      <w:r w:rsidR="00F01A5D" w:rsidRPr="00B2347F">
        <w:t xml:space="preserve"> p.695</w:t>
      </w:r>
    </w:p>
    <w:p w14:paraId="1F5EEED9" w14:textId="77777777" w:rsidR="003A4CD9" w:rsidRPr="00B2347F" w:rsidRDefault="002A2570" w:rsidP="003A4CD9">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A4CD9" w:rsidRPr="00B2347F">
        <w:t xml:space="preserve"> (318 A.D.) </w:t>
      </w:r>
      <w:r w:rsidR="0014326A" w:rsidRPr="00B2347F">
        <w:t xml:space="preserve">calls Jesus </w:t>
      </w:r>
      <w:r w:rsidR="002D2DBF">
        <w:t>“</w:t>
      </w:r>
      <w:r w:rsidR="0014326A" w:rsidRPr="00B2347F">
        <w:t>Son of God</w:t>
      </w:r>
      <w:r w:rsidR="002D2DBF">
        <w:t>”</w:t>
      </w:r>
      <w:r w:rsidR="0014326A" w:rsidRPr="00B2347F">
        <w:t xml:space="preserve"> </w:t>
      </w:r>
      <w:r w:rsidR="0014326A" w:rsidRPr="00B2347F">
        <w:rPr>
          <w:i/>
        </w:rPr>
        <w:t>Incarnation of the Word</w:t>
      </w:r>
      <w:r w:rsidR="0014326A" w:rsidRPr="00B2347F">
        <w:t xml:space="preserve"> ch.32.5 p.53</w:t>
      </w:r>
    </w:p>
    <w:p w14:paraId="17FDBFC5" w14:textId="77777777" w:rsidR="00242418" w:rsidRPr="00B2347F" w:rsidRDefault="00242418">
      <w:pPr>
        <w:ind w:left="288" w:hanging="288"/>
      </w:pPr>
      <w:r w:rsidRPr="00B2347F">
        <w:rPr>
          <w:b/>
        </w:rPr>
        <w:t>Lactantius</w:t>
      </w:r>
      <w:r w:rsidRPr="00B2347F">
        <w:t xml:space="preserve"> (c.303-320/325 A.D.) says that Jesus is the Son of God. </w:t>
      </w:r>
      <w:r w:rsidRPr="00B2347F">
        <w:rPr>
          <w:i/>
        </w:rPr>
        <w:t>The Divine Institutes</w:t>
      </w:r>
      <w:r w:rsidRPr="00B2347F">
        <w:t xml:space="preserve"> book 4 ch.16 p.117.</w:t>
      </w:r>
    </w:p>
    <w:p w14:paraId="7CB2A03C"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6BBA1C6C" w14:textId="77777777" w:rsidR="00830201" w:rsidRPr="0057018D" w:rsidRDefault="00830201" w:rsidP="00830201">
      <w:pPr>
        <w:ind w:left="288" w:hanging="288"/>
      </w:pPr>
      <w:r w:rsidRPr="0057018D">
        <w:rPr>
          <w:b/>
        </w:rPr>
        <w:t>Eusebius of Caesarea</w:t>
      </w:r>
      <w:r w:rsidRPr="0057018D">
        <w:t xml:space="preserve"> (318 A.D.) says Jesus is the Son of God </w:t>
      </w:r>
      <w:r w:rsidRPr="0057018D">
        <w:rPr>
          <w:i/>
        </w:rPr>
        <w:t>Demonstration of the Gospel</w:t>
      </w:r>
      <w:r w:rsidRPr="0057018D">
        <w:t xml:space="preserve"> book 3.6</w:t>
      </w:r>
    </w:p>
    <w:p w14:paraId="5DE15A89" w14:textId="77777777" w:rsidR="00F730C0" w:rsidRDefault="00F730C0" w:rsidP="00F730C0">
      <w:pPr>
        <w:ind w:left="288" w:hanging="288"/>
      </w:pPr>
      <w:r w:rsidRPr="00830201">
        <w:t>Eusebius of Caesarea</w:t>
      </w:r>
      <w:r w:rsidRPr="00830201">
        <w:rPr>
          <w:szCs w:val="24"/>
        </w:rPr>
        <w:t xml:space="preserve"> </w:t>
      </w:r>
      <w:r w:rsidRPr="00D17C89">
        <w:t>(3</w:t>
      </w:r>
      <w:r w:rsidR="00D65A70">
        <w:t>18-325</w:t>
      </w:r>
      <w:r w:rsidRPr="00D17C89">
        <w:t xml:space="preserve"> A.D.) discusses the divinity and humanity of Christ, the only-begotten of God, the Creator of all things. </w:t>
      </w:r>
      <w:r w:rsidRPr="0037200D">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295B2AFD" w14:textId="77777777" w:rsidR="00242418" w:rsidRPr="00B2347F" w:rsidRDefault="00242418"/>
    <w:p w14:paraId="298CF0FF" w14:textId="77777777" w:rsidR="00242418" w:rsidRPr="00B2347F" w:rsidRDefault="00242418">
      <w:pPr>
        <w:rPr>
          <w:b/>
          <w:u w:val="single"/>
        </w:rPr>
      </w:pPr>
      <w:r w:rsidRPr="00B2347F">
        <w:rPr>
          <w:b/>
          <w:u w:val="single"/>
        </w:rPr>
        <w:t xml:space="preserve">Among corrupt or spurious works </w:t>
      </w:r>
    </w:p>
    <w:p w14:paraId="1F062C3F" w14:textId="77777777" w:rsidR="00242418" w:rsidRPr="00B2347F" w:rsidRDefault="00242418">
      <w:r w:rsidRPr="00B2347F">
        <w:rPr>
          <w:b/>
          <w:i/>
        </w:rPr>
        <w:t>Acts of Paul and Thecla</w:t>
      </w:r>
      <w:r w:rsidRPr="00B2347F">
        <w:t xml:space="preserve"> (</w:t>
      </w:r>
      <w:r w:rsidR="00F9122C" w:rsidRPr="00B2347F">
        <w:t>before 207 A.D.</w:t>
      </w:r>
      <w:r w:rsidRPr="00B2347F">
        <w:t xml:space="preserve">) p.491 </w:t>
      </w:r>
      <w:r w:rsidR="002D2DBF">
        <w:t>“</w:t>
      </w:r>
      <w:r w:rsidRPr="00B2347F">
        <w:t>Christ Jesus, son of the Living God</w:t>
      </w:r>
      <w:r w:rsidR="002D2DBF">
        <w:t>”</w:t>
      </w:r>
    </w:p>
    <w:p w14:paraId="4ADC3CE9" w14:textId="77777777" w:rsidR="00242418" w:rsidRPr="00B2347F" w:rsidRDefault="00242418"/>
    <w:p w14:paraId="7E19902E" w14:textId="77777777" w:rsidR="00242418" w:rsidRPr="00B2347F" w:rsidRDefault="00242418">
      <w:pPr>
        <w:rPr>
          <w:b/>
          <w:u w:val="single"/>
        </w:rPr>
      </w:pPr>
      <w:r w:rsidRPr="00B2347F">
        <w:rPr>
          <w:b/>
          <w:u w:val="single"/>
        </w:rPr>
        <w:t xml:space="preserve">Among heretics </w:t>
      </w:r>
    </w:p>
    <w:p w14:paraId="35BD373D" w14:textId="77777777" w:rsidR="00242418" w:rsidRPr="00B2347F" w:rsidRDefault="004E74FF">
      <w:pPr>
        <w:ind w:left="288" w:hanging="288"/>
      </w:pPr>
      <w:r w:rsidRPr="00B2347F">
        <w:t xml:space="preserve">The Encratite Gnostic </w:t>
      </w:r>
      <w:r w:rsidR="00242418" w:rsidRPr="00B2347F">
        <w:t xml:space="preserve">Tatian </w:t>
      </w:r>
      <w:r w:rsidR="00DA526C">
        <w:t>(c.172 A.D.)</w:t>
      </w:r>
      <w:r w:rsidR="00242418" w:rsidRPr="00B2347F">
        <w:t xml:space="preserve"> (partial) says that the Logos was begotten of the Father, and was the first-begotten. (Does not explicitly use the word </w:t>
      </w:r>
      <w:r w:rsidR="002D2DBF">
        <w:t>“</w:t>
      </w:r>
      <w:r w:rsidR="00242418" w:rsidRPr="00B2347F">
        <w:t>Son</w:t>
      </w:r>
      <w:r w:rsidR="002D2DBF">
        <w:t>”</w:t>
      </w:r>
      <w:r w:rsidR="00242418" w:rsidRPr="00B2347F">
        <w:t xml:space="preserve"> or </w:t>
      </w:r>
      <w:r w:rsidR="002D2DBF">
        <w:t>“</w:t>
      </w:r>
      <w:r w:rsidR="00242418" w:rsidRPr="00B2347F">
        <w:t>Son of God</w:t>
      </w:r>
      <w:r w:rsidR="002D2DBF">
        <w:t>”</w:t>
      </w:r>
      <w:r w:rsidR="00242418" w:rsidRPr="00B2347F">
        <w:t xml:space="preserve"> though.) </w:t>
      </w:r>
      <w:r w:rsidR="00242418" w:rsidRPr="00B2347F">
        <w:rPr>
          <w:i/>
        </w:rPr>
        <w:t>Address of Tatian to the Greeks</w:t>
      </w:r>
      <w:r w:rsidR="00242418" w:rsidRPr="00B2347F">
        <w:t xml:space="preserve"> ch.5 p.67</w:t>
      </w:r>
    </w:p>
    <w:p w14:paraId="36FCE2D2" w14:textId="77777777" w:rsidR="0036267A" w:rsidRPr="00B2347F" w:rsidRDefault="0036267A" w:rsidP="0036267A">
      <w:pPr>
        <w:ind w:left="288" w:hanging="288"/>
      </w:pPr>
      <w:r w:rsidRPr="00B2347F">
        <w:t xml:space="preserve">The Ebionite </w:t>
      </w:r>
      <w:r w:rsidRPr="00B2347F">
        <w:rPr>
          <w:b/>
          <w:i/>
        </w:rPr>
        <w:t>Clementine Homilies</w:t>
      </w:r>
      <w:r w:rsidRPr="00B2347F">
        <w:rPr>
          <w:b/>
        </w:rPr>
        <w:t xml:space="preserve"> </w:t>
      </w:r>
      <w:r w:rsidRPr="00B2347F">
        <w:t>(-188 A.D.- uncertain date) homily 1 ch.7 p.224 and homily 1 ch.8 p.225 calls Jesus the Son of God.</w:t>
      </w:r>
    </w:p>
    <w:p w14:paraId="1E966CF4"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ch.45 p.89 calls Jesus Christ the Son of God. He was appointed by his Father. It also mentions the Holy Spirit.</w:t>
      </w:r>
    </w:p>
    <w:p w14:paraId="0BDE9E3E"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ch.7 p.79 says Jesus is the Son of God. See also ibid book 1 ch.44 p.89; book 3 </w:t>
      </w:r>
      <w:r w:rsidR="005B39ED" w:rsidRPr="00B2347F">
        <w:t xml:space="preserve">ch.46 p.127 and book 3 </w:t>
      </w:r>
      <w:r w:rsidRPr="00B2347F">
        <w:t>ch.48 p.127.</w:t>
      </w:r>
    </w:p>
    <w:p w14:paraId="76695C94" w14:textId="77777777" w:rsidR="00242418" w:rsidRPr="00B2347F" w:rsidRDefault="00A85959">
      <w:pPr>
        <w:ind w:left="288" w:hanging="288"/>
      </w:pPr>
      <w:r w:rsidRPr="00B2347F">
        <w:t xml:space="preserve">The Ebionite </w:t>
      </w:r>
      <w:r w:rsidR="00FF0BC2" w:rsidRPr="00B2347F">
        <w:rPr>
          <w:b/>
          <w:i/>
        </w:rPr>
        <w:t>Epistle of Clement to James</w:t>
      </w:r>
      <w:r w:rsidR="00242418" w:rsidRPr="00B2347F">
        <w:t xml:space="preserve"> </w:t>
      </w:r>
      <w:r w:rsidRPr="00B2347F">
        <w:t xml:space="preserve">(-188 A.D.- uncertain date) </w:t>
      </w:r>
      <w:r w:rsidR="00242418" w:rsidRPr="00B2347F">
        <w:t>ch.1 p.218 says it was first to the apostles that the Father revealed the Son.</w:t>
      </w:r>
    </w:p>
    <w:p w14:paraId="4311927A" w14:textId="77777777" w:rsidR="00242418" w:rsidRPr="00B2347F" w:rsidRDefault="00242418">
      <w:pPr>
        <w:ind w:left="288" w:hanging="288"/>
      </w:pPr>
      <w:r w:rsidRPr="00B2347F">
        <w:rPr>
          <w:b/>
        </w:rPr>
        <w:t>X Ebionites</w:t>
      </w:r>
      <w:r w:rsidRPr="00B2347F">
        <w:t xml:space="preserve"> (207-220 A.D.) (Tertullian said they denied that Jesus was the Son of God, but Tertu</w:t>
      </w:r>
      <w:r w:rsidR="00355EA2">
        <w:t>l</w:t>
      </w:r>
      <w:r w:rsidRPr="00B2347F">
        <w:t xml:space="preserve">lian was mistaken here) </w:t>
      </w:r>
      <w:r w:rsidR="002D2DBF">
        <w:t>“</w:t>
      </w:r>
      <w:r w:rsidRPr="00B2347F">
        <w:t>This opinion will be very suitable for Ebion, who holds Jesus to be a mere man, and nothing more than a decendant of David, and not also the Son of God; although He is, to be sure, in one respect more glorious than the prophets, inasmuch as he declares that there was an angel in Him, just as there was in Zechariah.</w:t>
      </w:r>
      <w:r w:rsidR="002D2DBF">
        <w:t>”</w:t>
      </w:r>
      <w:r w:rsidRPr="00B2347F">
        <w:t xml:space="preserve"> Tertullian (207-220 A.D.) </w:t>
      </w:r>
      <w:r w:rsidRPr="00B2347F">
        <w:rPr>
          <w:i/>
        </w:rPr>
        <w:t>On the Flesh of Christ</w:t>
      </w:r>
      <w:r w:rsidRPr="00B2347F">
        <w:t xml:space="preserve"> ch.14 p.534</w:t>
      </w:r>
    </w:p>
    <w:p w14:paraId="142D1DC7" w14:textId="77777777" w:rsidR="00242418" w:rsidRPr="00B2347F" w:rsidRDefault="00242418">
      <w:pPr>
        <w:ind w:left="288" w:hanging="288"/>
        <w:rPr>
          <w:b/>
        </w:rPr>
      </w:pPr>
      <w:r w:rsidRPr="00B2347F">
        <w:rPr>
          <w:b/>
        </w:rPr>
        <w:t>Elkesites (a type of Ebionite)</w:t>
      </w:r>
      <w:r w:rsidRPr="00B2347F">
        <w:t xml:space="preserve"> (before 236 A.D.) baptized in the named of the Most High God, and in the name of His Son, the Mighty King. (in Hippolytus</w:t>
      </w:r>
      <w:r w:rsidR="00DE7390">
        <w:t>’</w:t>
      </w:r>
      <w:r w:rsidRPr="00B2347F">
        <w:t xml:space="preserve"> </w:t>
      </w:r>
      <w:r w:rsidRPr="00B2347F">
        <w:rPr>
          <w:i/>
        </w:rPr>
        <w:t>Refutation of All Heresies</w:t>
      </w:r>
      <w:r w:rsidRPr="00B2347F">
        <w:t xml:space="preserve"> book 19 ch.10 p.132)</w:t>
      </w:r>
    </w:p>
    <w:p w14:paraId="21DC0B66" w14:textId="77777777" w:rsidR="00242418" w:rsidRPr="00B2347F" w:rsidRDefault="00242418">
      <w:pPr>
        <w:ind w:left="288" w:hanging="288"/>
      </w:pPr>
      <w:r w:rsidRPr="00B2347F">
        <w:t xml:space="preserve">Hippolytus of Portus (222-235/236 A.D.) discussed the Elchasaites and their teaching that Jesus was the Son of God, on astronomy [astrology], and water baptism. </w:t>
      </w:r>
      <w:r w:rsidRPr="00B2347F">
        <w:rPr>
          <w:i/>
        </w:rPr>
        <w:t>Refutation of All Heresies</w:t>
      </w:r>
      <w:r w:rsidRPr="00B2347F">
        <w:t xml:space="preserve"> book 9 ch.8-12 p.131-134.</w:t>
      </w:r>
    </w:p>
    <w:p w14:paraId="11AE1310" w14:textId="77777777" w:rsidR="00856D41" w:rsidRPr="00B2347F" w:rsidRDefault="00856D41" w:rsidP="00856D41">
      <w:pPr>
        <w:ind w:left="288" w:hanging="288"/>
      </w:pPr>
      <w:r w:rsidRPr="00B2347F">
        <w:t xml:space="preserve">The Revised Valentinian </w:t>
      </w:r>
      <w:r w:rsidRPr="00B2347F">
        <w:rPr>
          <w:i/>
        </w:rPr>
        <w:t>Tripartite Tract</w:t>
      </w:r>
      <w:r w:rsidRPr="00B2347F">
        <w:t xml:space="preserve"> (200-250 A.D.) (partial, does not say Jesus) part 1 ch.3 p.63 mentions the Son.</w:t>
      </w:r>
    </w:p>
    <w:p w14:paraId="5E1DF978" w14:textId="77777777" w:rsidR="00856D41" w:rsidRPr="00B2347F" w:rsidRDefault="00856D41" w:rsidP="00856D41">
      <w:pPr>
        <w:ind w:left="288" w:hanging="288"/>
      </w:pPr>
      <w:r w:rsidRPr="00B2347F">
        <w:t xml:space="preserve">The Revised Valentinian </w:t>
      </w:r>
      <w:r w:rsidRPr="00B2347F">
        <w:rPr>
          <w:i/>
        </w:rPr>
        <w:t>Tripartite Tract</w:t>
      </w:r>
      <w:r w:rsidRPr="00B2347F">
        <w:t xml:space="preserve"> (200-250 A.D.) (partial, does not say Jesus) part 2 ch.14 p.75 mentions the Son of God.</w:t>
      </w:r>
    </w:p>
    <w:p w14:paraId="3EF85453" w14:textId="77777777" w:rsidR="00242418" w:rsidRPr="00B2347F" w:rsidRDefault="00242418">
      <w:pPr>
        <w:ind w:left="288" w:hanging="288"/>
      </w:pPr>
      <w:r w:rsidRPr="00B2347F">
        <w:rPr>
          <w:b/>
        </w:rPr>
        <w:t>Mani</w:t>
      </w:r>
      <w:r w:rsidRPr="00B2347F">
        <w:t xml:space="preserve"> (262-278 A.D.) mentions that Christ is the Only-Begotten. </w:t>
      </w:r>
      <w:r w:rsidRPr="00B2347F">
        <w:rPr>
          <w:i/>
        </w:rPr>
        <w:t>Disputation with Manes</w:t>
      </w:r>
      <w:r w:rsidRPr="00B2347F">
        <w:t xml:space="preserve"> ch.5 p.182</w:t>
      </w:r>
    </w:p>
    <w:p w14:paraId="57C7C4ED"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calls says the Christ is the </w:t>
      </w:r>
      <w:r w:rsidR="002D2DBF">
        <w:t>“</w:t>
      </w:r>
      <w:r w:rsidRPr="00B2347F">
        <w:t>Son of God.</w:t>
      </w:r>
      <w:r w:rsidR="002D2DBF">
        <w:t>”</w:t>
      </w:r>
      <w:r w:rsidRPr="00B2347F">
        <w:t xml:space="preserve"> To him this means Christ is the son of the good god, not the just god or evil god. </w:t>
      </w:r>
      <w:r w:rsidRPr="00B2347F">
        <w:rPr>
          <w:i/>
        </w:rPr>
        <w:t>Dialogue on the True Faith</w:t>
      </w:r>
      <w:r w:rsidRPr="00B2347F">
        <w:t xml:space="preserve"> first part ch.7 p.44</w:t>
      </w:r>
    </w:p>
    <w:p w14:paraId="25DA8A98" w14:textId="77777777" w:rsidR="00242418" w:rsidRPr="00B2347F" w:rsidRDefault="00242418">
      <w:pPr>
        <w:ind w:left="288" w:hanging="288"/>
      </w:pPr>
      <w:r w:rsidRPr="00B2347F">
        <w:rPr>
          <w:b/>
          <w:i/>
        </w:rPr>
        <w:t>The Latin Form of the Gospel of Thomas</w:t>
      </w:r>
      <w:r w:rsidRPr="00B2347F">
        <w:t xml:space="preserve"> </w:t>
      </w:r>
      <w:r w:rsidR="003A4CD9" w:rsidRPr="00B2347F">
        <w:t>(</w:t>
      </w:r>
      <w:r w:rsidR="004007AC" w:rsidRPr="00B2347F">
        <w:t>after 235 A.D.</w:t>
      </w:r>
      <w:r w:rsidR="003A4CD9" w:rsidRPr="00B2347F">
        <w:t xml:space="preserve">) </w:t>
      </w:r>
      <w:r w:rsidRPr="00B2347F">
        <w:t xml:space="preserve">ch.15 p.404 mentions </w:t>
      </w:r>
      <w:r w:rsidR="002D2DBF">
        <w:t>“</w:t>
      </w:r>
      <w:r w:rsidRPr="00B2347F">
        <w:t>God the Father Almighty</w:t>
      </w:r>
      <w:r w:rsidR="002D2DBF">
        <w:t>”</w:t>
      </w:r>
      <w:r w:rsidRPr="00B2347F">
        <w:t xml:space="preserve">. It ends with </w:t>
      </w:r>
      <w:r w:rsidR="002D2DBF">
        <w:t>“</w:t>
      </w:r>
      <w:r w:rsidRPr="00B2347F">
        <w:t>He is the Son of God throughout all the world. To Him is due all glory and honour for ever, who lives and reigns God through all ages of ages. Amen.</w:t>
      </w:r>
      <w:r w:rsidR="002D2DBF">
        <w:t>”</w:t>
      </w:r>
    </w:p>
    <w:p w14:paraId="4C03C288" w14:textId="77777777" w:rsidR="00242418" w:rsidRPr="00B2347F" w:rsidRDefault="00242418">
      <w:pPr>
        <w:ind w:left="288" w:hanging="288"/>
      </w:pPr>
      <w:r w:rsidRPr="00B2347F">
        <w:rPr>
          <w:b/>
          <w:i/>
        </w:rPr>
        <w:t>Acts of Thomas</w:t>
      </w:r>
      <w:r w:rsidRPr="00B2347F">
        <w:t xml:space="preserve"> (early form) (pre-Nicene) p.537 says Jesus is the Son of God.</w:t>
      </w:r>
    </w:p>
    <w:p w14:paraId="474AC907" w14:textId="77777777" w:rsidR="00242418" w:rsidRPr="00B2347F" w:rsidRDefault="00242418"/>
    <w:p w14:paraId="1B0EE16B" w14:textId="77777777" w:rsidR="00242418" w:rsidRPr="00B2347F" w:rsidRDefault="00242418">
      <w:pPr>
        <w:pStyle w:val="Heading2"/>
      </w:pPr>
      <w:bookmarkStart w:id="1070" w:name="_Toc58617370"/>
      <w:bookmarkStart w:id="1071" w:name="_Toc62978800"/>
      <w:bookmarkStart w:id="1072" w:name="_Toc126171234"/>
      <w:bookmarkStart w:id="1073" w:name="_Toc161079362"/>
      <w:r w:rsidRPr="00B2347F">
        <w:t>T2. Jesus is the Only Begotten Son of God</w:t>
      </w:r>
      <w:bookmarkEnd w:id="1070"/>
      <w:bookmarkEnd w:id="1071"/>
      <w:bookmarkEnd w:id="1072"/>
      <w:bookmarkEnd w:id="1073"/>
    </w:p>
    <w:p w14:paraId="24EA917A" w14:textId="77777777" w:rsidR="00242418" w:rsidRPr="00B2347F" w:rsidRDefault="00242418"/>
    <w:p w14:paraId="55DBB35C" w14:textId="77777777" w:rsidR="00242418" w:rsidRPr="00B2347F" w:rsidRDefault="00242418">
      <w:r w:rsidRPr="00B2347F">
        <w:t>John 3:16,18</w:t>
      </w:r>
    </w:p>
    <w:p w14:paraId="687CB98B" w14:textId="77777777" w:rsidR="00242418" w:rsidRPr="00B2347F" w:rsidRDefault="00242418"/>
    <w:p w14:paraId="13E703A2" w14:textId="77777777" w:rsidR="00242418" w:rsidRPr="00B2347F" w:rsidRDefault="00242418">
      <w:r w:rsidRPr="00B2347F">
        <w:rPr>
          <w:b/>
        </w:rPr>
        <w:t>p66 Bodmer II papyri</w:t>
      </w:r>
      <w:r w:rsidRPr="00B2347F">
        <w:t xml:space="preserve"> - 817 verses (92%) of John (125-175 A.D.) John 3:16,18</w:t>
      </w:r>
    </w:p>
    <w:p w14:paraId="2083142D"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3:16-18</w:t>
      </w:r>
    </w:p>
    <w:p w14:paraId="17AE384D" w14:textId="77777777" w:rsidR="00242418" w:rsidRPr="00B2347F" w:rsidRDefault="00242418"/>
    <w:p w14:paraId="11B29E38" w14:textId="77777777" w:rsidR="00242418" w:rsidRPr="00B2347F" w:rsidRDefault="00242418">
      <w:pPr>
        <w:ind w:left="288" w:hanging="288"/>
      </w:pPr>
      <w:r w:rsidRPr="00B2347F">
        <w:rPr>
          <w:b/>
        </w:rPr>
        <w:t>Ignatius</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0C6C7F52"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395D3060" w14:textId="77777777" w:rsidR="00242418" w:rsidRPr="00B2347F" w:rsidRDefault="00242418">
      <w:pPr>
        <w:ind w:left="288" w:hanging="288"/>
      </w:pPr>
      <w:r w:rsidRPr="00B2347F">
        <w:rPr>
          <w:b/>
        </w:rPr>
        <w:t>Polycarp</w:t>
      </w:r>
      <w:r w:rsidRPr="00B2347F">
        <w:t xml:space="preserve"> (100-155 A.D.) calls Jesus the Son of God.</w:t>
      </w:r>
      <w:r w:rsidR="00B22CF5">
        <w:t xml:space="preserve"> </w:t>
      </w:r>
      <w:r w:rsidR="00B22CF5" w:rsidRPr="00B22CF5">
        <w:rPr>
          <w:i/>
        </w:rPr>
        <w:t>Letter to the Philippians</w:t>
      </w:r>
      <w:r w:rsidR="00B22CF5" w:rsidRPr="00B22CF5">
        <w:t xml:space="preserve"> </w:t>
      </w:r>
      <w:r w:rsidR="00B22CF5" w:rsidRPr="00B2347F">
        <w:t>ch.12 p.35</w:t>
      </w:r>
    </w:p>
    <w:p w14:paraId="4715A692" w14:textId="77777777" w:rsidR="00B22CF5" w:rsidRPr="00B2347F" w:rsidRDefault="00B22CF5" w:rsidP="00B22CF5">
      <w:pPr>
        <w:ind w:left="288" w:hanging="288"/>
      </w:pPr>
      <w:r>
        <w:rPr>
          <w:b/>
          <w:i/>
        </w:rPr>
        <w:t>Epistle to Diognetus</w:t>
      </w:r>
      <w:r w:rsidRPr="00B2347F">
        <w:t xml:space="preserve"> ch.10 p.29 </w:t>
      </w:r>
      <w:r>
        <w:t>(c.130-200 A.D.)</w:t>
      </w:r>
      <w:r w:rsidRPr="00B2347F">
        <w:t xml:space="preserve"> says that God sent his only-begotten Son.</w:t>
      </w:r>
    </w:p>
    <w:p w14:paraId="24A404C2" w14:textId="77777777" w:rsidR="00242418" w:rsidRPr="00B2347F" w:rsidRDefault="00242418">
      <w:pPr>
        <w:ind w:left="288" w:hanging="288"/>
      </w:pPr>
      <w:r w:rsidRPr="00B2347F">
        <w:rPr>
          <w:b/>
        </w:rPr>
        <w:t>Justin Martyr</w:t>
      </w:r>
      <w:r w:rsidRPr="00B2347F">
        <w:t xml:space="preserve"> </w:t>
      </w:r>
      <w:r w:rsidRPr="00B2347F">
        <w:rPr>
          <w:i/>
        </w:rPr>
        <w:t>Dialogue with Trypho, a Jew</w:t>
      </w:r>
      <w:r w:rsidRPr="00B2347F">
        <w:t xml:space="preserve"> ch.105 p.251 (c.138-165 A.D.) is expounding Psalm 22 refers to Christ as the only-begotten.</w:t>
      </w:r>
    </w:p>
    <w:p w14:paraId="43575886" w14:textId="77777777" w:rsidR="00242418" w:rsidRPr="00B2347F" w:rsidRDefault="00242418">
      <w:pPr>
        <w:ind w:left="288" w:hanging="288"/>
      </w:pPr>
      <w:r w:rsidRPr="00B2347F">
        <w:rPr>
          <w:b/>
        </w:rPr>
        <w:t>Evarestus</w:t>
      </w:r>
      <w:r w:rsidRPr="00B2347F">
        <w:rPr>
          <w:b/>
          <w:i/>
        </w:rPr>
        <w:t xml:space="preserve">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w:t>
      </w:r>
      <w:r w:rsidR="002D2DBF">
        <w:t>”</w:t>
      </w:r>
      <w:r w:rsidRPr="00B2347F">
        <w:t xml:space="preserve"> </w:t>
      </w:r>
      <w:r w:rsidRPr="00B2347F">
        <w:rPr>
          <w:i/>
        </w:rPr>
        <w:t>Martyrdom of Polycarp</w:t>
      </w:r>
      <w:r w:rsidRPr="00B2347F">
        <w:t xml:space="preserve"> ch.20 p.43</w:t>
      </w:r>
    </w:p>
    <w:p w14:paraId="08EBE28D"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(partial) says </w:t>
      </w:r>
      <w:r w:rsidR="002D2DBF">
        <w:t>“</w:t>
      </w:r>
      <w:r w:rsidRPr="00B2347F">
        <w:t>For this reason did the Father send His Son from heaven…</w:t>
      </w:r>
      <w:r w:rsidR="002D2DBF">
        <w:t>”</w:t>
      </w:r>
      <w:r w:rsidRPr="00B2347F">
        <w:t xml:space="preserve"> in </w:t>
      </w:r>
      <w:r w:rsidRPr="00B2347F">
        <w:rPr>
          <w:i/>
        </w:rPr>
        <w:t>From the discourse on Soul and Body</w:t>
      </w:r>
      <w:r w:rsidRPr="00B2347F">
        <w:t xml:space="preserve"> ch.2 </w:t>
      </w:r>
      <w:r w:rsidRPr="00B2347F">
        <w:rPr>
          <w:i/>
        </w:rPr>
        <w:t>Ante-Nicene Fathers</w:t>
      </w:r>
      <w:r w:rsidRPr="00B2347F">
        <w:t xml:space="preserve"> vol.8 p.756</w:t>
      </w:r>
    </w:p>
    <w:p w14:paraId="5C5EF4D7"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says that Jesus was begotten before the light; He who is Creator together with the Father</w:t>
      </w:r>
      <w:r w:rsidR="002D2DBF">
        <w:t>”</w:t>
      </w:r>
      <w:r w:rsidRPr="00B2347F">
        <w:t xml:space="preserve"> </w:t>
      </w:r>
      <w:r w:rsidRPr="00B2347F">
        <w:rPr>
          <w:i/>
        </w:rPr>
        <w:t xml:space="preserve">From the discourse on Soul and Body </w:t>
      </w:r>
      <w:r w:rsidRPr="00B2347F">
        <w:t xml:space="preserve">ch.2 </w:t>
      </w:r>
      <w:r w:rsidRPr="00B2347F">
        <w:rPr>
          <w:i/>
        </w:rPr>
        <w:t>Ante-Nicene Fathers</w:t>
      </w:r>
      <w:r w:rsidRPr="00B2347F">
        <w:t xml:space="preserve"> vol.8 p.756</w:t>
      </w:r>
    </w:p>
    <w:p w14:paraId="41E3D01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5BB30973" w14:textId="77777777" w:rsidR="007A6E67" w:rsidRPr="00B2347F" w:rsidRDefault="007A6E67" w:rsidP="007A6E6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Only begotten Son of God</w:t>
      </w:r>
      <w:r w:rsidR="002D2DBF">
        <w:t>”</w:t>
      </w:r>
      <w:r w:rsidRPr="00B2347F">
        <w:t xml:space="preserve"> </w:t>
      </w:r>
      <w:r w:rsidRPr="00B2347F">
        <w:rPr>
          <w:i/>
        </w:rPr>
        <w:t>Stromata</w:t>
      </w:r>
      <w:r w:rsidRPr="00B2347F">
        <w:t xml:space="preserve"> book 7 ch.3 p.528</w:t>
      </w:r>
    </w:p>
    <w:p w14:paraId="7E7E6DB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And then thou shalt look into the bosom of the Father, whom God the only-begotten Son alone hath declared. And God Himself is love…</w:t>
      </w:r>
      <w:r w:rsidR="002D2DBF">
        <w:t>”</w:t>
      </w:r>
      <w:r w:rsidRPr="00B2347F">
        <w:t xml:space="preserve"> </w:t>
      </w:r>
      <w:r w:rsidRPr="00B2347F">
        <w:rPr>
          <w:i/>
        </w:rPr>
        <w:t>Who is the Rich Man That Shall Be Saved?</w:t>
      </w:r>
      <w:r w:rsidRPr="00B2347F">
        <w:t xml:space="preserve"> 37 p.601. See also </w:t>
      </w:r>
      <w:r w:rsidRPr="00B2347F">
        <w:rPr>
          <w:i/>
        </w:rPr>
        <w:t>The Instructor</w:t>
      </w:r>
      <w:r w:rsidRPr="00B2347F">
        <w:t xml:space="preserve"> book 1 ch.3 p.211.</w:t>
      </w:r>
    </w:p>
    <w:p w14:paraId="53443017" w14:textId="77777777" w:rsidR="00242418" w:rsidRPr="00B2347F" w:rsidRDefault="00242418">
      <w:pPr>
        <w:ind w:left="288" w:hanging="288"/>
      </w:pPr>
      <w:r w:rsidRPr="00B2347F">
        <w:rPr>
          <w:b/>
        </w:rPr>
        <w:t>Tertullian</w:t>
      </w:r>
      <w:r w:rsidRPr="00B2347F">
        <w:t xml:space="preserve"> (c.213 A.D.) says Jesus is the only-begotten in </w:t>
      </w:r>
      <w:r w:rsidRPr="00B2347F">
        <w:rPr>
          <w:i/>
        </w:rPr>
        <w:t>Against Praxeas</w:t>
      </w:r>
      <w:r w:rsidRPr="00B2347F">
        <w:t xml:space="preserve"> ch.21 p.616</w:t>
      </w:r>
    </w:p>
    <w:p w14:paraId="79F5D31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Jesus taught us who it was that sent Him, in the words, </w:t>
      </w:r>
      <w:r w:rsidR="00DE7390">
        <w:rPr>
          <w:highlight w:val="white"/>
        </w:rPr>
        <w:t>‘</w:t>
      </w:r>
      <w:r w:rsidRPr="00B2347F">
        <w:rPr>
          <w:highlight w:val="white"/>
        </w:rPr>
        <w:t>None knoweth the Father but the Son;</w:t>
      </w:r>
      <w:r w:rsidR="00DE7390">
        <w:rPr>
          <w:highlight w:val="white"/>
        </w:rPr>
        <w:t>’</w:t>
      </w:r>
      <w:r w:rsidRPr="00B2347F">
        <w:rPr>
          <w:highlight w:val="white"/>
        </w:rPr>
        <w:t xml:space="preserve"> and in these, </w:t>
      </w:r>
      <w:r w:rsidR="00DE7390">
        <w:rPr>
          <w:highlight w:val="white"/>
        </w:rPr>
        <w:t>‘</w:t>
      </w:r>
      <w:r w:rsidRPr="00B2347F">
        <w:rPr>
          <w:highlight w:val="white"/>
        </w:rPr>
        <w:t>No man hath seen God at any time; the only-begotten Son, who is in the bosom of the Father, He hath declared Him.</w:t>
      </w:r>
      <w:r w:rsidR="00DE7390">
        <w:rPr>
          <w:highlight w:val="white"/>
        </w:rPr>
        <w:t>’</w:t>
      </w:r>
      <w:r w:rsidRPr="00B2347F">
        <w:rPr>
          <w:highlight w:val="white"/>
        </w:rPr>
        <w:t xml:space="preserve"> </w:t>
      </w:r>
      <w:r w:rsidRPr="00B2347F">
        <w:rPr>
          <w:i/>
        </w:rPr>
        <w:t>Origen Against Celsus</w:t>
      </w:r>
      <w:r w:rsidRPr="00B2347F">
        <w:t xml:space="preserve"> book 2 ch.71 p.460</w:t>
      </w:r>
    </w:p>
    <w:p w14:paraId="66B13443" w14:textId="77777777" w:rsidR="001A135A" w:rsidRPr="00B2347F" w:rsidRDefault="001A135A" w:rsidP="001A135A">
      <w:pPr>
        <w:ind w:left="288" w:hanging="288"/>
      </w:pPr>
      <w:r w:rsidRPr="00B2347F">
        <w:t>Origen (233/234 A.D.)</w:t>
      </w:r>
      <w:r>
        <w:t xml:space="preserve"> says Jesus is the Only Begotten Son.</w:t>
      </w:r>
      <w:r w:rsidRPr="00B2347F">
        <w:t xml:space="preserve"> </w:t>
      </w:r>
      <w:r w:rsidR="003F6E9F">
        <w:rPr>
          <w:i/>
        </w:rPr>
        <w:t>Origen’s Exhortation to Martyrdom</w:t>
      </w:r>
      <w:r w:rsidRPr="00B2347F">
        <w:t xml:space="preserve"> ch.</w:t>
      </w:r>
      <w:r>
        <w:t>12 p.151</w:t>
      </w:r>
    </w:p>
    <w:p w14:paraId="372ECCAD" w14:textId="77777777" w:rsidR="001A135A" w:rsidRPr="00B2347F" w:rsidRDefault="001A135A" w:rsidP="001A135A">
      <w:pPr>
        <w:ind w:left="288" w:hanging="288"/>
      </w:pPr>
      <w:r w:rsidRPr="00B2347F">
        <w:t>Origen (233/234 A.D.)</w:t>
      </w:r>
      <w:r>
        <w:t xml:space="preserve"> (partial) says Jesus is the Only Beoggten Word.</w:t>
      </w:r>
      <w:r w:rsidRPr="00B2347F">
        <w:t xml:space="preserve"> </w:t>
      </w:r>
      <w:r w:rsidRPr="00B2347F">
        <w:rPr>
          <w:i/>
        </w:rPr>
        <w:t xml:space="preserve">Origen On </w:t>
      </w:r>
      <w:r>
        <w:rPr>
          <w:i/>
        </w:rPr>
        <w:t>Prayer</w:t>
      </w:r>
      <w:r w:rsidRPr="00B2347F">
        <w:t xml:space="preserve"> ch.</w:t>
      </w:r>
      <w:r>
        <w:t>22.4 p.75</w:t>
      </w:r>
    </w:p>
    <w:p w14:paraId="196ED6A0" w14:textId="06C61374" w:rsidR="00242418" w:rsidRDefault="00242418">
      <w:pPr>
        <w:ind w:left="288" w:hanging="288"/>
      </w:pPr>
      <w:r w:rsidRPr="00B2347F">
        <w:rPr>
          <w:b/>
        </w:rPr>
        <w:t>Gregory Thaumaturgus</w:t>
      </w:r>
      <w:r w:rsidRPr="00B2347F">
        <w:t xml:space="preserve"> (240-265 A.D.) says that Christ is the </w:t>
      </w:r>
      <w:r w:rsidR="002D2DBF">
        <w:t>“</w:t>
      </w:r>
      <w:r w:rsidRPr="00B2347F">
        <w:t>Only-begotten of the Father, who is in Him, and who is God the Word</w:t>
      </w:r>
      <w:r w:rsidR="002D2DBF">
        <w:t>”</w:t>
      </w:r>
      <w:r w:rsidRPr="00B2347F">
        <w:t xml:space="preserve"> </w:t>
      </w:r>
      <w:r w:rsidRPr="00B2347F">
        <w:rPr>
          <w:i/>
        </w:rPr>
        <w:t>Oration and Panegyric Addressed to Origen</w:t>
      </w:r>
      <w:r w:rsidRPr="00B2347F">
        <w:t xml:space="preserve"> argument 4 p.24</w:t>
      </w:r>
    </w:p>
    <w:p w14:paraId="77E4F87E" w14:textId="3B0EEF84" w:rsidR="000E3F4A" w:rsidRPr="00B2347F" w:rsidRDefault="000E3F4A">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4C2C806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in Part 2 </w:t>
      </w:r>
      <w:r w:rsidR="007B70F0" w:rsidRPr="00B2347F">
        <w:t>letter 6</w:t>
      </w:r>
      <w:r w:rsidRPr="00B2347F">
        <w:t>.3 p.102 mentions God and Father of our Lord Jesus Christ, … His [God the Father</w:t>
      </w:r>
      <w:r w:rsidR="00DE7390">
        <w:t>’</w:t>
      </w:r>
      <w:r w:rsidRPr="00B2347F">
        <w:t>s] only begotten Son</w:t>
      </w:r>
      <w:r w:rsidR="002D2DBF">
        <w:t>”</w:t>
      </w:r>
    </w:p>
    <w:p w14:paraId="6247E0A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(partial) speaks of Christ as the only begotten in </w:t>
      </w:r>
      <w:r w:rsidRPr="00B2347F">
        <w:rPr>
          <w:i/>
        </w:rPr>
        <w:t>The Banquet of the Ten Virgins</w:t>
      </w:r>
      <w:r w:rsidRPr="00B2347F">
        <w:t xml:space="preserve"> discourse 8 p.319</w:t>
      </w:r>
    </w:p>
    <w:p w14:paraId="7A82B864" w14:textId="77777777" w:rsidR="00242418" w:rsidRPr="00B2347F" w:rsidRDefault="00242418">
      <w:pPr>
        <w:ind w:left="288" w:hanging="288"/>
      </w:pPr>
      <w:r w:rsidRPr="00B2347F">
        <w:t xml:space="preserve">Theognostus of </w:t>
      </w:r>
      <w:smartTag w:uri="urn:schemas-microsoft-com:office:smarttags" w:element="place">
        <w:smartTag w:uri="urn:schemas-microsoft-com:office:smarttags" w:element="City">
          <w:r w:rsidRPr="00B2347F">
            <w:t>Alexandria</w:t>
          </w:r>
        </w:smartTag>
      </w:smartTag>
      <w:r w:rsidRPr="00B2347F">
        <w:t xml:space="preserve"> (260 A.D.) (partial) explains how the son is an emanation of the Father, as a reflection of light, or as the steam of water. </w:t>
      </w:r>
      <w:r w:rsidRPr="00B2347F">
        <w:rPr>
          <w:i/>
        </w:rPr>
        <w:t>Seven Books of Hypotyposes or Outlines</w:t>
      </w:r>
      <w:r w:rsidRPr="00B2347F">
        <w:t xml:space="preserve"> ch.1 vol.6 p.155.</w:t>
      </w:r>
    </w:p>
    <w:p w14:paraId="03E8BDFB"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12CCFE28"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D3F124E"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the only Begotten son of the Father. </w:t>
      </w:r>
      <w:r w:rsidR="00242418" w:rsidRPr="00B2347F">
        <w:rPr>
          <w:i/>
        </w:rPr>
        <w:t>The Incarnation</w:t>
      </w:r>
      <w:r w:rsidR="00242418" w:rsidRPr="00B2347F">
        <w:t xml:space="preserve"> ch.20.1 p.47</w:t>
      </w:r>
    </w:p>
    <w:p w14:paraId="57AE2901"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Christ alone is the Son of the Father. </w:t>
      </w:r>
      <w:r w:rsidR="00242418" w:rsidRPr="00B2347F">
        <w:rPr>
          <w:i/>
        </w:rPr>
        <w:t>Against the Heathen</w:t>
      </w:r>
      <w:r w:rsidR="00242418" w:rsidRPr="00B2347F">
        <w:t xml:space="preserve"> ch.46.4 p.29</w:t>
      </w:r>
    </w:p>
    <w:p w14:paraId="4F67F011"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 See also </w:t>
      </w:r>
      <w:r w:rsidRPr="00B2347F">
        <w:rPr>
          <w:i/>
        </w:rPr>
        <w:t>Nicene and Post-Nicene Fathers Second Series</w:t>
      </w:r>
      <w:r w:rsidRPr="00B2347F">
        <w:t xml:space="preserve"> vol.4 ch.3 p.70</w:t>
      </w:r>
    </w:p>
    <w:p w14:paraId="61719ACF" w14:textId="77777777" w:rsidR="00F730C0" w:rsidRPr="00D17C89" w:rsidRDefault="00F730C0" w:rsidP="00F730C0">
      <w:pPr>
        <w:ind w:left="288" w:hanging="288"/>
      </w:pPr>
      <w:r w:rsidRPr="0037200D">
        <w:rPr>
          <w:b/>
        </w:rPr>
        <w:t>Eusebius of Caesarea</w:t>
      </w:r>
      <w:r w:rsidRPr="0037200D">
        <w:t xml:space="preserve"> </w:t>
      </w:r>
      <w:r w:rsidR="00D65A70">
        <w:t>(318-325</w:t>
      </w:r>
      <w:r w:rsidRPr="00D17C89">
        <w:t xml:space="preserve"> A.D.) discusses the divinity and humanity of Christ, the only-begotten of God, the Creator of all things. </w:t>
      </w:r>
      <w:r w:rsidRPr="0037200D">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5E4CE0D9" w14:textId="77777777" w:rsidR="00242418" w:rsidRPr="00B2347F" w:rsidRDefault="00242418"/>
    <w:p w14:paraId="465AC304" w14:textId="77777777" w:rsidR="00242418" w:rsidRPr="00B2347F" w:rsidRDefault="00242418">
      <w:pPr>
        <w:rPr>
          <w:b/>
          <w:u w:val="single"/>
        </w:rPr>
      </w:pPr>
      <w:r w:rsidRPr="00B2347F">
        <w:rPr>
          <w:b/>
          <w:u w:val="single"/>
        </w:rPr>
        <w:t xml:space="preserve">Among heretics </w:t>
      </w:r>
    </w:p>
    <w:p w14:paraId="22F856A8" w14:textId="77777777" w:rsidR="00242418" w:rsidRPr="00B2347F" w:rsidRDefault="00242418">
      <w:pPr>
        <w:ind w:left="288" w:hanging="288"/>
        <w:rPr>
          <w:b/>
        </w:rPr>
      </w:pPr>
      <w:r w:rsidRPr="00B2347F">
        <w:rPr>
          <w:b/>
          <w:i/>
        </w:rPr>
        <w:t>Testaments of the Twelve Patriarchs</w:t>
      </w:r>
      <w:r w:rsidRPr="00B2347F">
        <w:t xml:space="preserve"> (70-135 A.D.) book 12 ch.9 p.37 says that Jesus is the Only Begotten of God.</w:t>
      </w:r>
    </w:p>
    <w:p w14:paraId="2C213B9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ch.69 p.95 calls Jesus the only begotten Son of God.</w:t>
      </w:r>
    </w:p>
    <w:p w14:paraId="11F780B9" w14:textId="77777777" w:rsidR="00E37E19" w:rsidRPr="00B2347F" w:rsidRDefault="00E37E19" w:rsidP="00E37E19">
      <w:pPr>
        <w:ind w:left="288" w:hanging="288"/>
      </w:pPr>
      <w:r w:rsidRPr="00B2347F">
        <w:t xml:space="preserve">The Revised Valentinian </w:t>
      </w:r>
      <w:r w:rsidRPr="00B2347F">
        <w:rPr>
          <w:i/>
        </w:rPr>
        <w:t>Tripartite Tract</w:t>
      </w:r>
      <w:r w:rsidRPr="00B2347F">
        <w:t xml:space="preserve"> (200-250 A.D.) (partial, does not say Jesus) part 1 ch.3 p.63 says none is unbegotten except the Fahter, and the mentions the only Son.</w:t>
      </w:r>
    </w:p>
    <w:p w14:paraId="5F11F885" w14:textId="77777777" w:rsidR="00242418" w:rsidRPr="00B2347F" w:rsidRDefault="00242418"/>
    <w:p w14:paraId="4F77F2D0" w14:textId="77777777" w:rsidR="00242418" w:rsidRPr="00B2347F" w:rsidRDefault="00242418">
      <w:pPr>
        <w:pStyle w:val="Heading2"/>
      </w:pPr>
      <w:bookmarkStart w:id="1074" w:name="_Toc58617371"/>
      <w:bookmarkStart w:id="1075" w:name="_Toc62978801"/>
      <w:bookmarkStart w:id="1076" w:name="_Toc126171235"/>
      <w:bookmarkStart w:id="1077" w:name="_Toc161079363"/>
      <w:r w:rsidRPr="00B2347F">
        <w:t>T3. The Deity of Jesus our Lord</w:t>
      </w:r>
      <w:bookmarkEnd w:id="1074"/>
      <w:bookmarkEnd w:id="1075"/>
      <w:bookmarkEnd w:id="1076"/>
      <w:bookmarkEnd w:id="1077"/>
    </w:p>
    <w:p w14:paraId="47AAF000" w14:textId="77777777" w:rsidR="00242418" w:rsidRPr="00B2347F" w:rsidRDefault="00242418"/>
    <w:p w14:paraId="03C6130F" w14:textId="012641BF" w:rsidR="00242418" w:rsidRPr="00B2347F" w:rsidRDefault="00242418">
      <w:pPr>
        <w:spacing w:line="240" w:lineRule="exact"/>
      </w:pPr>
      <w:r w:rsidRPr="00B2347F">
        <w:t>Son is God. Hebrews 1:8-9; John 1:1,18; 20:28; Hosea 1:7; Isaia</w:t>
      </w:r>
      <w:r w:rsidR="00D579AE">
        <w:t>h</w:t>
      </w:r>
      <w:r w:rsidRPr="00B2347F">
        <w:t xml:space="preserve"> 7:14; 1 John 5:11,12,21; Colossians 2:9; Matthew 1:23</w:t>
      </w:r>
    </w:p>
    <w:p w14:paraId="60D5DEDE" w14:textId="77777777" w:rsidR="00242418" w:rsidRPr="00B2347F" w:rsidRDefault="00242418">
      <w:r w:rsidRPr="00B2347F">
        <w:t>[Only one Lord Isaiah 26:13-14]</w:t>
      </w:r>
    </w:p>
    <w:p w14:paraId="07D3E23D" w14:textId="77777777" w:rsidR="00242418" w:rsidRPr="00B2347F" w:rsidRDefault="00242418"/>
    <w:p w14:paraId="669AEDB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1:9</w:t>
      </w:r>
    </w:p>
    <w:p w14:paraId="609F529C" w14:textId="77777777" w:rsidR="00242418" w:rsidRPr="00B2347F" w:rsidRDefault="00242418">
      <w:pPr>
        <w:ind w:left="288" w:hanging="288"/>
      </w:pPr>
      <w:r w:rsidRPr="00B2347F">
        <w:rPr>
          <w:b/>
        </w:rPr>
        <w:t>p66 Bodmer II papyri</w:t>
      </w:r>
      <w:r w:rsidRPr="00B2347F">
        <w:t xml:space="preserve"> - 817 verses (92%) of John (125-175 A.D.) John 1:1</w:t>
      </w:r>
    </w:p>
    <w:p w14:paraId="5B311A8A"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Jesus addresses God as </w:t>
      </w:r>
      <w:r w:rsidR="002D2DBF">
        <w:t>“</w:t>
      </w:r>
      <w:r w:rsidRPr="00B2347F">
        <w:t>My Father</w:t>
      </w:r>
      <w:r w:rsidR="002D2DBF">
        <w:t>”</w:t>
      </w:r>
      <w:r w:rsidRPr="00B2347F">
        <w:t xml:space="preserve"> John 1:1,18</w:t>
      </w:r>
    </w:p>
    <w:p w14:paraId="02C10923" w14:textId="77777777" w:rsidR="00242418" w:rsidRPr="00B2347F" w:rsidRDefault="00242418"/>
    <w:p w14:paraId="42882CC7" w14:textId="77777777" w:rsidR="00242418" w:rsidRPr="00B2347F" w:rsidRDefault="00242418">
      <w:pPr>
        <w:ind w:left="288" w:hanging="288"/>
      </w:pPr>
      <w:r w:rsidRPr="00B2347F">
        <w:rPr>
          <w:b/>
        </w:rPr>
        <w:t>Ignatius</w:t>
      </w:r>
      <w:r w:rsidRPr="00B2347F">
        <w:t xml:space="preserve"> (died 107 or 116 A.D.) wrote frequently of Christ as God. For example, he wrote of </w:t>
      </w:r>
      <w:r w:rsidR="002D2DBF">
        <w:t>“</w:t>
      </w:r>
      <w:r w:rsidRPr="00B2347F">
        <w:t>the blood of God</w:t>
      </w:r>
      <w:r w:rsidR="002D2DBF">
        <w:t>”</w:t>
      </w:r>
      <w:r w:rsidRPr="00B2347F">
        <w:t xml:space="preserve"> in ch.1 p.49 of his letter to the Ephesians.</w:t>
      </w:r>
    </w:p>
    <w:p w14:paraId="7D2A9673" w14:textId="77777777" w:rsidR="00242418" w:rsidRPr="00B2347F" w:rsidRDefault="00242418">
      <w:pPr>
        <w:ind w:left="288" w:hanging="288"/>
      </w:pPr>
      <w:r w:rsidRPr="00B2347F">
        <w:rPr>
          <w:i/>
        </w:rPr>
        <w:t>Letter of Ignatius to the Ephesians</w:t>
      </w:r>
      <w:r w:rsidRPr="00B2347F">
        <w:t xml:space="preserve"> ch.7 p.52 (-107/116 A.D.) </w:t>
      </w:r>
      <w:r w:rsidR="002D2DBF">
        <w:t>“</w:t>
      </w:r>
      <w:r w:rsidRPr="00B2347F">
        <w:t>There is one Physician who is possessed both of flesh and spirit; both made and not made; God existing in flesh; true life in death; both of Mary and of God … even Jesus Christ our Lord.</w:t>
      </w:r>
      <w:r w:rsidR="002D2DBF">
        <w:t>”</w:t>
      </w:r>
    </w:p>
    <w:p w14:paraId="65DAA78C" w14:textId="77777777" w:rsidR="00242418" w:rsidRPr="00B2347F" w:rsidRDefault="00242418">
      <w:pPr>
        <w:ind w:left="288" w:hanging="288"/>
      </w:pPr>
      <w:r w:rsidRPr="00B2347F">
        <w:rPr>
          <w:b/>
          <w:i/>
        </w:rPr>
        <w:t>2 Clement</w:t>
      </w:r>
      <w:r w:rsidRPr="00B2347F">
        <w:t xml:space="preserve"> vol.7 ch.1 p.229 </w:t>
      </w:r>
      <w:r w:rsidR="001A307F">
        <w:t>(120-140 A.D.)</w:t>
      </w:r>
      <w:r w:rsidRPr="00B2347F">
        <w:t xml:space="preserve"> says that you should think of Jesus Christ as of God, as the Jude of the living and the dead.</w:t>
      </w:r>
    </w:p>
    <w:p w14:paraId="105A83BF" w14:textId="77777777" w:rsidR="00242418" w:rsidRPr="00B2347F" w:rsidRDefault="00242418">
      <w:pPr>
        <w:ind w:left="288" w:hanging="288"/>
      </w:pPr>
      <w:r w:rsidRPr="00B2347F">
        <w:t xml:space="preserve">Polycarp (100-155 A.D.) (partial) mentions </w:t>
      </w:r>
      <w:r w:rsidR="002D2DBF">
        <w:t>“</w:t>
      </w:r>
      <w:r w:rsidRPr="00B2347F">
        <w:t>up to God and Christ</w:t>
      </w:r>
      <w:r w:rsidR="002D2DBF">
        <w:t>”</w:t>
      </w:r>
      <w:r w:rsidRPr="00B2347F">
        <w:t xml:space="preserve"> </w:t>
      </w:r>
      <w:r w:rsidR="00EE7F27" w:rsidRPr="00B2347F">
        <w:rPr>
          <w:i/>
        </w:rPr>
        <w:t>Polycarp</w:t>
      </w:r>
      <w:r w:rsidR="00DE7390">
        <w:rPr>
          <w:i/>
        </w:rPr>
        <w:t>’</w:t>
      </w:r>
      <w:r w:rsidR="00EE7F27" w:rsidRPr="00B2347F">
        <w:rPr>
          <w:i/>
        </w:rPr>
        <w:t>s L</w:t>
      </w:r>
      <w:r w:rsidRPr="00B2347F">
        <w:rPr>
          <w:i/>
        </w:rPr>
        <w:t>etter to the Philippians</w:t>
      </w:r>
      <w:r w:rsidRPr="00B2347F">
        <w:t xml:space="preserve"> ch.5 p.34</w:t>
      </w:r>
    </w:p>
    <w:p w14:paraId="7B7D00B6" w14:textId="77777777" w:rsidR="00B22CF5" w:rsidRPr="00B2347F" w:rsidRDefault="00B22CF5" w:rsidP="00B22CF5">
      <w:pPr>
        <w:ind w:left="288" w:hanging="288"/>
      </w:pPr>
      <w:r>
        <w:rPr>
          <w:b/>
          <w:i/>
        </w:rPr>
        <w:t>Epistle to Diognetus</w:t>
      </w:r>
      <w:r w:rsidRPr="00B2347F">
        <w:t xml:space="preserve"> ch.7 p.27 </w:t>
      </w:r>
      <w:r>
        <w:t>(c.130-200 A.D.)</w:t>
      </w:r>
      <w:r w:rsidRPr="00B2347F">
        <w:t xml:space="preserve"> wrote of Christ sent as King, God, man, and savior.</w:t>
      </w:r>
    </w:p>
    <w:p w14:paraId="05914D84"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 plus </w:t>
      </w:r>
      <w:r w:rsidR="002D2DBF">
        <w:t>“</w:t>
      </w:r>
      <w:r w:rsidRPr="00B2347F">
        <w:t>we ought to worship God alone</w:t>
      </w:r>
      <w:r w:rsidR="002D2DBF">
        <w:t>”</w:t>
      </w:r>
      <w:r w:rsidRPr="00B2347F">
        <w:t xml:space="preserve"> ch.16 p.168 and </w:t>
      </w:r>
      <w:r w:rsidR="002D2DBF">
        <w:t>“</w:t>
      </w:r>
      <w:r w:rsidRPr="00B2347F">
        <w:t>To God alone with render worship</w:t>
      </w:r>
      <w:r w:rsidR="002D2DBF">
        <w:t>”</w:t>
      </w:r>
      <w:r w:rsidRPr="00B2347F">
        <w:t xml:space="preserve"> ch.17 p.168</w:t>
      </w:r>
    </w:p>
    <w:p w14:paraId="32577D1F" w14:textId="77777777" w:rsidR="00242418" w:rsidRPr="00B2347F" w:rsidRDefault="00242418">
      <w:pPr>
        <w:ind w:left="288" w:hanging="288"/>
      </w:pPr>
      <w:r w:rsidRPr="00B2347F">
        <w:t xml:space="preserve">Justin Martyr (wrote about c.138-165 A.D.) </w:t>
      </w:r>
      <w:r w:rsidR="002D2DBF">
        <w:t>“</w:t>
      </w:r>
      <w:r w:rsidRPr="00B2347F">
        <w:t>The Word of Wisdom, who is Himself this God begotten of the Father of all things, …</w:t>
      </w:r>
      <w:r w:rsidR="002D2DBF">
        <w:t>”</w:t>
      </w:r>
      <w:r w:rsidRPr="00B2347F">
        <w:t xml:space="preserve"> </w:t>
      </w:r>
      <w:r w:rsidRPr="00B2347F">
        <w:rPr>
          <w:i/>
        </w:rPr>
        <w:t>Dialogue with Trypho, a Jew</w:t>
      </w:r>
      <w:r w:rsidRPr="00B2347F">
        <w:t xml:space="preserve"> ch.61 p.227. See ch.55,56,59,62-64,66,74-78.</w:t>
      </w:r>
    </w:p>
    <w:p w14:paraId="6167E2A1"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696E288E" w14:textId="77777777" w:rsidR="00242418" w:rsidRPr="00B2347F" w:rsidRDefault="00242418">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005F0D22" w:rsidRPr="00B2347F">
        <w:t xml:space="preserve"> </w:t>
      </w:r>
      <w:r w:rsidRPr="00B2347F">
        <w:t xml:space="preserve">says the disciples worshipped Jesus, as Matthew 14:33 does. </w:t>
      </w:r>
      <w:r w:rsidRPr="00B2347F">
        <w:rPr>
          <w:i/>
        </w:rPr>
        <w:t>The Diatessaron</w:t>
      </w:r>
      <w:r w:rsidRPr="00B2347F">
        <w:t xml:space="preserve"> section 19 p.73</w:t>
      </w:r>
    </w:p>
    <w:p w14:paraId="4216C945" w14:textId="77777777" w:rsidR="00242418" w:rsidRPr="00B2347F" w:rsidRDefault="00242418">
      <w:pPr>
        <w:ind w:left="288" w:hanging="288"/>
      </w:pPr>
      <w:r w:rsidRPr="00B2347F">
        <w:t>Tatian</w:t>
      </w:r>
      <w:r w:rsidR="00DE7390">
        <w:t>’</w:t>
      </w:r>
      <w:r w:rsidR="005F0D22" w:rsidRPr="00B2347F">
        <w:t>s</w:t>
      </w:r>
      <w:r w:rsidRPr="00B2347F">
        <w:t xml:space="preserve"> </w:t>
      </w:r>
      <w:r w:rsidRPr="00B2347F">
        <w:rPr>
          <w:i/>
        </w:rPr>
        <w:t>Diatessaron</w:t>
      </w:r>
      <w:r w:rsidRPr="00B2347F">
        <w:t xml:space="preserve"> </w:t>
      </w:r>
      <w:r w:rsidR="00DA526C">
        <w:t>(c.172 A.D.)</w:t>
      </w:r>
      <w:r w:rsidR="005F0D22" w:rsidRPr="00B2347F">
        <w:t xml:space="preserve"> </w:t>
      </w:r>
      <w:r w:rsidRPr="00B2347F">
        <w:t>section 36 p.99 the blind man worshipped Jesus as in John 9:38.</w:t>
      </w:r>
    </w:p>
    <w:p w14:paraId="7F34354D"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said of the crucifixion that </w:t>
      </w:r>
      <w:r w:rsidR="002D2DBF">
        <w:t>“</w:t>
      </w:r>
      <w:r w:rsidRPr="00B2347F">
        <w:t>God is murdered</w:t>
      </w:r>
      <w:r w:rsidR="002D2DBF">
        <w:t>”</w:t>
      </w:r>
      <w:r w:rsidRPr="00B2347F">
        <w:t xml:space="preserve">. He also said, </w:t>
      </w:r>
      <w:r w:rsidR="002D2DBF">
        <w:t>“</w:t>
      </w:r>
      <w:r w:rsidRPr="00B2347F">
        <w:t>He [Jesus] was man, yet not ceasing to feed the entire world inasmuch as He is God; putting on the likeness of a servant, yet not impairing the likeness of His Father.</w:t>
      </w:r>
      <w:r w:rsidR="002D2DBF">
        <w:t>”</w:t>
      </w:r>
      <w:r w:rsidRPr="00B2347F">
        <w:t xml:space="preserve"> in his discourse </w:t>
      </w:r>
      <w:r w:rsidRPr="00B2347F">
        <w:rPr>
          <w:i/>
        </w:rPr>
        <w:t>3</w:t>
      </w:r>
      <w:r w:rsidRPr="00B2347F">
        <w:t xml:space="preserve"> </w:t>
      </w:r>
      <w:r w:rsidRPr="00B2347F">
        <w:rPr>
          <w:i/>
        </w:rPr>
        <w:t>Ante-Nicene Fathers</w:t>
      </w:r>
      <w:r w:rsidRPr="00B2347F">
        <w:t xml:space="preserve"> vol.8 ch.2 p.756. See also ibid ch.3 p.756</w:t>
      </w:r>
    </w:p>
    <w:p w14:paraId="10EDD7FE" w14:textId="77777777" w:rsidR="00242418" w:rsidRPr="00B2347F" w:rsidRDefault="00242418">
      <w:pPr>
        <w:ind w:left="288" w:hanging="288"/>
      </w:pPr>
      <w:r w:rsidRPr="00B2347F">
        <w:t xml:space="preserve">Melito of Sardis (170-177/180 A.D.) calls Jesus </w:t>
      </w:r>
      <w:r w:rsidR="002D2DBF">
        <w:t>“</w:t>
      </w:r>
      <w:r w:rsidRPr="00B2347F">
        <w:t>God who is from God</w:t>
      </w:r>
      <w:r w:rsidR="002D2DBF">
        <w:t>”</w:t>
      </w:r>
      <w:r w:rsidRPr="00B2347F">
        <w:t xml:space="preserve"> discourse ch.4 </w:t>
      </w:r>
      <w:r w:rsidRPr="00B2347F">
        <w:rPr>
          <w:i/>
        </w:rPr>
        <w:t>Ante-Nicene Fathers</w:t>
      </w:r>
      <w:r w:rsidRPr="00B2347F">
        <w:t xml:space="preserve"> vol.8 p.757</w:t>
      </w:r>
    </w:p>
    <w:p w14:paraId="0F83D90F"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rsidR="002D2DBF">
        <w:t>”</w:t>
      </w:r>
      <w:r w:rsidRPr="00B2347F">
        <w:t xml:space="preserve"> </w:t>
      </w:r>
      <w:r w:rsidRPr="00B2347F">
        <w:rPr>
          <w:i/>
        </w:rPr>
        <w:t>A Plea for Christians</w:t>
      </w:r>
      <w:r w:rsidRPr="00B2347F">
        <w:t xml:space="preserve"> ch.10 p.133</w:t>
      </w:r>
    </w:p>
    <w:p w14:paraId="502AC74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w:t>
      </w:r>
      <w:r w:rsidR="002D2DBF">
        <w:t>“</w:t>
      </w:r>
      <w:r w:rsidRPr="00B2347F">
        <w:t xml:space="preserve">John says, </w:t>
      </w:r>
      <w:r w:rsidR="00DE7390">
        <w:t>‘</w:t>
      </w:r>
      <w:r w:rsidRPr="00B2347F">
        <w:t>In the beginning was the Word, and the Word was with God</w:t>
      </w:r>
      <w:r w:rsidR="00DE7390">
        <w:t>’</w:t>
      </w:r>
      <w:r w:rsidRPr="00B2347F">
        <w:t xml:space="preserve"> … Then he says, </w:t>
      </w:r>
      <w:r w:rsidR="00DE7390">
        <w:t>‘</w:t>
      </w:r>
      <w:r w:rsidRPr="00B2347F">
        <w:t>The Word was God.</w:t>
      </w:r>
      <w:r w:rsidR="00DE7390">
        <w:t>’</w:t>
      </w:r>
      <w:r w:rsidR="002D2DBF">
        <w:t>”</w:t>
      </w:r>
      <w:r w:rsidRPr="00B2347F">
        <w:t xml:space="preserve"> </w:t>
      </w:r>
      <w:r w:rsidRPr="00B2347F">
        <w:rPr>
          <w:i/>
        </w:rPr>
        <w:t>Theophilus to Autolycus</w:t>
      </w:r>
      <w:r w:rsidRPr="00B2347F">
        <w:t xml:space="preserve"> book 2 ch.22 p.103</w:t>
      </w:r>
    </w:p>
    <w:p w14:paraId="142AC1F0"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For the divine writing itself teaches us that Adam said that he had heard the voice. But what else is this voice but the Word of God, who is also His Son?</w:t>
      </w:r>
      <w:r w:rsidR="002D2DBF">
        <w:t>”</w:t>
      </w:r>
      <w:r w:rsidRPr="00B2347F">
        <w:t xml:space="preserve"> </w:t>
      </w:r>
      <w:r w:rsidRPr="00B2347F">
        <w:rPr>
          <w:i/>
        </w:rPr>
        <w:t>Letter to Autolycus</w:t>
      </w:r>
      <w:r w:rsidRPr="00B2347F">
        <w:t xml:space="preserve"> book 2 ch.22 p.103</w:t>
      </w:r>
    </w:p>
    <w:p w14:paraId="475EC5F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Jesus is Himself in His own right, ...God, and Lord, ...</w:t>
      </w:r>
      <w:r w:rsidR="002D2DBF">
        <w:t>”</w:t>
      </w:r>
      <w:r w:rsidRPr="00B2347F">
        <w:t xml:space="preserve"> wrote </w:t>
      </w:r>
      <w:r w:rsidR="002D2DBF">
        <w:t>“</w:t>
      </w:r>
      <w:r w:rsidRPr="00B2347F">
        <w:t>the advent in the flesh of the Son of God, and [His] divinity (</w:t>
      </w:r>
      <w:r w:rsidRPr="00B2347F">
        <w:rPr>
          <w:i/>
        </w:rPr>
        <w:t>deum</w:t>
      </w:r>
      <w:r w:rsidRPr="00B2347F">
        <w:t>), and looking forward with constancy to His human nature (hominem).</w:t>
      </w:r>
      <w:r w:rsidR="002D2DBF">
        <w:t>”</w:t>
      </w:r>
      <w:r w:rsidRPr="00B2347F">
        <w:t xml:space="preserve"> </w:t>
      </w:r>
      <w:r w:rsidRPr="00B2347F">
        <w:rPr>
          <w:i/>
        </w:rPr>
        <w:t>Irenaeus Against Heresies</w:t>
      </w:r>
      <w:r w:rsidRPr="00B2347F">
        <w:t xml:space="preserve"> book 3 ch.19.2 p.449. See also </w:t>
      </w:r>
      <w:r w:rsidRPr="00B2347F">
        <w:rPr>
          <w:i/>
        </w:rPr>
        <w:t>Irenaeus Against Heresies</w:t>
      </w:r>
      <w:r w:rsidRPr="00B2347F">
        <w:t xml:space="preserve"> book 5 ch.14.3 p.542</w:t>
      </w:r>
    </w:p>
    <w:p w14:paraId="19DC7968" w14:textId="77777777" w:rsidR="00242418" w:rsidRPr="00B2347F" w:rsidRDefault="00242418">
      <w:pPr>
        <w:ind w:left="288" w:hanging="288"/>
      </w:pPr>
      <w:r w:rsidRPr="00B2347F">
        <w:rPr>
          <w:b/>
        </w:rPr>
        <w:t>Caius</w:t>
      </w:r>
      <w:r w:rsidRPr="00B2347F">
        <w:t xml:space="preserve"> (190-217 A.D.) ch.2.1 p.601 And then, besides, there are writings of certain brethren older than the times of Victor, which they wrote against the heathen in defence of the truth, and against the heresies of their time: I mean Justin and Miltiades, and Tatian and Clement, and many others, in all which divinity is ascribed to Christ. For who is ignorant of the books of Irenaeus and Melito and the rest, which declare Christ to be God and man? All the psalms, too, and hymns of brethren, which have been written from the beginning by the faithful, celebrate Christ the Word of God, ascribing divinity to Him.</w:t>
      </w:r>
      <w:r w:rsidR="002D2DBF">
        <w:t>”</w:t>
      </w:r>
    </w:p>
    <w:p w14:paraId="3A2A4FDE" w14:textId="77777777" w:rsidR="00242418" w:rsidRPr="00B2347F" w:rsidRDefault="00242418">
      <w:pPr>
        <w:ind w:left="288" w:hanging="288"/>
        <w:rPr>
          <w:i/>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composed a hymn which has: </w:t>
      </w:r>
      <w:r w:rsidR="002D2DBF">
        <w:t>“</w:t>
      </w:r>
      <w:r w:rsidRPr="00B2347F">
        <w:t>Unto God their hymn of praise, Jesus Christ!</w:t>
      </w:r>
      <w:r w:rsidR="002D2DBF">
        <w:t>”</w:t>
      </w:r>
      <w:r w:rsidRPr="00B2347F">
        <w:t xml:space="preserve"> </w:t>
      </w:r>
      <w:r w:rsidRPr="00B2347F">
        <w:rPr>
          <w:i/>
        </w:rPr>
        <w:t>The Instructor</w:t>
      </w:r>
      <w:r w:rsidRPr="00B2347F">
        <w:t xml:space="preserve"> book 3 ch.12 p.296</w:t>
      </w:r>
    </w:p>
    <w:p w14:paraId="0446BD43"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28D75D00"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And then thou shalt look into the bosom of the Father, whom God the only-begotten Son alone hath declared. And God Himself is love…</w:t>
      </w:r>
      <w:r w:rsidR="002D2DBF">
        <w:t>”</w:t>
      </w:r>
      <w:r w:rsidRPr="00B2347F">
        <w:t xml:space="preserve"> </w:t>
      </w:r>
      <w:r w:rsidRPr="00B2347F">
        <w:rPr>
          <w:i/>
        </w:rPr>
        <w:t>Who is the Rich Man That Shall Be Saved?</w:t>
      </w:r>
      <w:r w:rsidRPr="00B2347F">
        <w:t xml:space="preserve"> 37 p.601</w:t>
      </w:r>
    </w:p>
    <w:p w14:paraId="6917A28A"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Jesus is God and man. </w:t>
      </w:r>
      <w:r w:rsidRPr="00B2347F">
        <w:rPr>
          <w:i/>
        </w:rPr>
        <w:t>Exhortation to the Heathen</w:t>
      </w:r>
      <w:r w:rsidRPr="00B2347F">
        <w:t xml:space="preserve"> ch.1 p.173</w:t>
      </w:r>
    </w:p>
    <w:p w14:paraId="4AC3644B" w14:textId="77777777" w:rsidR="00242418" w:rsidRPr="00B2347F" w:rsidRDefault="00242418">
      <w:pPr>
        <w:ind w:left="288" w:hanging="288"/>
      </w:pPr>
      <w:r w:rsidRPr="00B2347F">
        <w:rPr>
          <w:b/>
        </w:rPr>
        <w:t>Tertullian</w:t>
      </w:r>
      <w:r w:rsidRPr="00B2347F">
        <w:t xml:space="preserve"> (c.213 A.D.) </w:t>
      </w:r>
      <w:r w:rsidR="002D2DBF">
        <w:t>“</w:t>
      </w:r>
      <w:r w:rsidRPr="00B2347F">
        <w:t xml:space="preserve">The Word, therefore, is both always in the Father, as He says, </w:t>
      </w:r>
      <w:r w:rsidR="00DE7390">
        <w:t>‘</w:t>
      </w:r>
      <w:r w:rsidRPr="00B2347F">
        <w:t>I am in the Father;</w:t>
      </w:r>
      <w:r w:rsidR="00DE7390">
        <w:t>’</w:t>
      </w:r>
      <w:r w:rsidRPr="00B2347F">
        <w:t xml:space="preserve"> and is always with God, according to what is written, </w:t>
      </w:r>
      <w:r w:rsidR="00DE7390">
        <w:t>‘</w:t>
      </w:r>
      <w:r w:rsidRPr="00B2347F">
        <w:t>And the Word was with God;</w:t>
      </w:r>
      <w:r w:rsidR="00DE7390">
        <w:t>’</w:t>
      </w:r>
      <w:r w:rsidRPr="00B2347F">
        <w:t xml:space="preserve"> and never separate from the Father, or other than the Father, since </w:t>
      </w:r>
      <w:r w:rsidR="00DE7390">
        <w:t>‘</w:t>
      </w:r>
      <w:r w:rsidRPr="00B2347F">
        <w:t>I and the Father are one.</w:t>
      </w:r>
      <w:r w:rsidR="00DE7390">
        <w:t>’</w:t>
      </w:r>
      <w:r w:rsidR="002D2DBF">
        <w:t>”</w:t>
      </w:r>
      <w:r w:rsidRPr="00B2347F">
        <w:t xml:space="preserve"> </w:t>
      </w:r>
      <w:r w:rsidRPr="00B2347F">
        <w:rPr>
          <w:i/>
        </w:rPr>
        <w:t>Against Praxeas</w:t>
      </w:r>
      <w:r w:rsidRPr="00B2347F">
        <w:t xml:space="preserve"> ch.8 p.603</w:t>
      </w:r>
    </w:p>
    <w:p w14:paraId="44EB7B1F" w14:textId="77777777" w:rsidR="00242418" w:rsidRPr="00B2347F" w:rsidRDefault="00242418">
      <w:pPr>
        <w:ind w:left="288" w:hanging="288"/>
      </w:pPr>
      <w:r w:rsidRPr="00B2347F">
        <w:t>Tertullian (</w:t>
      </w:r>
      <w:r w:rsidR="00EF6B3D">
        <w:rPr>
          <w:highlight w:val="white"/>
        </w:rPr>
        <w:t>c.203</w:t>
      </w:r>
      <w:r w:rsidRPr="00B2347F">
        <w:t xml:space="preserve"> A.D.) says, </w:t>
      </w:r>
      <w:r w:rsidR="002D2DBF">
        <w:t>“</w:t>
      </w:r>
      <w:r w:rsidRPr="00B2347F">
        <w:t>For God alone is without sin; and the only man without sin is Christ, since Christ is also God.</w:t>
      </w:r>
      <w:r w:rsidR="002D2DBF">
        <w:t>”</w:t>
      </w:r>
      <w:r w:rsidRPr="00B2347F">
        <w:t xml:space="preserve"> </w:t>
      </w:r>
      <w:r w:rsidRPr="00B2347F">
        <w:rPr>
          <w:i/>
        </w:rPr>
        <w:t>A Treatise on the Soul</w:t>
      </w:r>
      <w:r w:rsidRPr="00B2347F">
        <w:t xml:space="preserve"> ch.41 p.221</w:t>
      </w:r>
    </w:p>
    <w:p w14:paraId="18DF20FE"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The devil knew that the Lord was to come. But he did not believe that He was God; wherefore also he empted Him, in order to know if He were powerful.</w:t>
      </w:r>
      <w:r w:rsidR="002D2DBF">
        <w:t>”</w:t>
      </w:r>
      <w:r w:rsidRPr="00B2347F">
        <w:t xml:space="preserve"> </w:t>
      </w:r>
      <w:r w:rsidR="009732F9" w:rsidRPr="00B2347F">
        <w:rPr>
          <w:i/>
        </w:rPr>
        <w:t>Excerpts of Theodotus</w:t>
      </w:r>
      <w:r w:rsidRPr="00B2347F">
        <w:t xml:space="preserve"> ch.52 p.49</w:t>
      </w:r>
    </w:p>
    <w:p w14:paraId="430163C0"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says </w:t>
      </w:r>
      <w:r w:rsidR="002D2DBF">
        <w:t>“</w:t>
      </w:r>
      <w:r w:rsidRPr="00B2347F">
        <w:t>Son of God who, being God, became man.</w:t>
      </w:r>
      <w:r w:rsidR="002D2DBF">
        <w:t>”</w:t>
      </w:r>
      <w:r w:rsidRPr="00B2347F">
        <w:t xml:space="preserve"> in </w:t>
      </w:r>
      <w:r w:rsidRPr="00B2347F">
        <w:rPr>
          <w:i/>
        </w:rPr>
        <w:t>Against the Heresy of One Noetus</w:t>
      </w:r>
      <w:r w:rsidRPr="00B2347F">
        <w:t xml:space="preserve"> ch.8 p.226.</w:t>
      </w:r>
    </w:p>
    <w:p w14:paraId="275C8E6C" w14:textId="77777777" w:rsidR="00242418" w:rsidRPr="00B2347F" w:rsidRDefault="00242418">
      <w:pPr>
        <w:ind w:left="288" w:hanging="288"/>
      </w:pPr>
      <w:r w:rsidRPr="00361577">
        <w:t>Hippolytus</w:t>
      </w:r>
      <w:r w:rsidR="00654FE5" w:rsidRPr="00361577">
        <w:t xml:space="preserve">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24D09EA0" w14:textId="77777777" w:rsidR="00242418" w:rsidRPr="00B2347F" w:rsidRDefault="00242418">
      <w:pPr>
        <w:widowControl w:val="0"/>
        <w:autoSpaceDE w:val="0"/>
        <w:autoSpaceDN w:val="0"/>
        <w:adjustRightInd w:val="0"/>
        <w:ind w:left="288" w:hanging="288"/>
      </w:pPr>
      <w:r w:rsidRPr="00B2347F">
        <w:t xml:space="preserve">Hippolytus of Portus (222-235/236 A.D.) </w:t>
      </w:r>
      <w:r w:rsidR="002D2DBF">
        <w:t>“</w:t>
      </w:r>
      <w:r w:rsidRPr="00B2347F">
        <w:t>even Christ, who is God.</w:t>
      </w:r>
      <w:r w:rsidR="002D2DBF">
        <w:t>”</w:t>
      </w:r>
      <w:r w:rsidRPr="00B2347F">
        <w:t xml:space="preserve"> fragment 5 p.238</w:t>
      </w:r>
    </w:p>
    <w:p w14:paraId="72622E59" w14:textId="77777777" w:rsidR="00242418" w:rsidRPr="00B2347F" w:rsidRDefault="00242418">
      <w:pPr>
        <w:widowControl w:val="0"/>
        <w:autoSpaceDE w:val="0"/>
        <w:autoSpaceDN w:val="0"/>
        <w:adjustRightInd w:val="0"/>
        <w:ind w:left="288" w:hanging="288"/>
      </w:pPr>
      <w:r w:rsidRPr="00B2347F">
        <w:t xml:space="preserve">Hippolytus of Portus (222-235/236 A.D.) says that the Logos is God. </w:t>
      </w:r>
      <w:r w:rsidRPr="00B2347F">
        <w:rPr>
          <w:i/>
        </w:rPr>
        <w:t>Refutation of All Heresies</w:t>
      </w:r>
      <w:r w:rsidRPr="00B2347F">
        <w:t xml:space="preserve"> book 10 ch.29 p.151</w:t>
      </w:r>
    </w:p>
    <w:p w14:paraId="3B98FE73" w14:textId="77777777" w:rsidR="00242418" w:rsidRPr="00B2347F" w:rsidRDefault="00242418">
      <w:pPr>
        <w:widowControl w:val="0"/>
        <w:autoSpaceDE w:val="0"/>
        <w:autoSpaceDN w:val="0"/>
        <w:adjustRightInd w:val="0"/>
        <w:ind w:left="288" w:hanging="288"/>
      </w:pPr>
      <w:r w:rsidRPr="00B2347F">
        <w:t xml:space="preserve">Hippolytus of Portus (222-235/236 A.D.) </w:t>
      </w:r>
      <w:r w:rsidR="002D2DBF">
        <w:t>“</w:t>
      </w:r>
      <w:r w:rsidRPr="00B2347F">
        <w:t>Our Lord Jesus Christ, who is also God.</w:t>
      </w:r>
      <w:r w:rsidR="002D2DBF">
        <w:t>”</w:t>
      </w:r>
      <w:r w:rsidRPr="00B2347F">
        <w:t xml:space="preserve"> </w:t>
      </w:r>
      <w:r w:rsidRPr="00B2347F">
        <w:rPr>
          <w:i/>
        </w:rPr>
        <w:t>Treatise on Christ and Antichrist</w:t>
      </w:r>
      <w:r w:rsidRPr="00B2347F">
        <w:t xml:space="preserve"> ch.6 p.206</w:t>
      </w:r>
    </w:p>
    <w:p w14:paraId="77664DD4" w14:textId="77777777" w:rsidR="003053FD" w:rsidRPr="00B2347F" w:rsidRDefault="003053FD" w:rsidP="003053FD">
      <w:pPr>
        <w:ind w:left="288" w:hanging="288"/>
      </w:pPr>
      <w:r w:rsidRPr="00B2347F">
        <w:rPr>
          <w:b/>
        </w:rPr>
        <w:t>Commodianus</w:t>
      </w:r>
      <w:r w:rsidRPr="00B2347F">
        <w:t xml:space="preserve"> (c.240 A.D.) says that Christ is God. </w:t>
      </w:r>
      <w:r w:rsidRPr="00B2347F">
        <w:rPr>
          <w:i/>
        </w:rPr>
        <w:t>Instructions of Commodianus</w:t>
      </w:r>
      <w:r w:rsidRPr="00B2347F">
        <w:t xml:space="preserve"> ch.80 p.218</w:t>
      </w:r>
    </w:p>
    <w:p w14:paraId="2AC4A5DE" w14:textId="77777777" w:rsidR="00242418" w:rsidRPr="00B2347F" w:rsidRDefault="00242418">
      <w:pPr>
        <w:ind w:left="288" w:hanging="288"/>
      </w:pPr>
      <w:r w:rsidRPr="00B2347F">
        <w:rPr>
          <w:b/>
        </w:rPr>
        <w:t>Origen</w:t>
      </w:r>
      <w:r w:rsidRPr="00B2347F">
        <w:t xml:space="preserve"> (c.227-240 A.D.) mentions that John spoke that in the beginning the Word, was God the Word. </w:t>
      </w:r>
      <w:r w:rsidRPr="00B2347F">
        <w:rPr>
          <w:i/>
        </w:rPr>
        <w:t>Commentary on John</w:t>
      </w:r>
      <w:r w:rsidRPr="00B2347F">
        <w:t xml:space="preserve"> book 1 ch.6 p.299</w:t>
      </w:r>
    </w:p>
    <w:p w14:paraId="551C0632" w14:textId="77777777" w:rsidR="00242418" w:rsidRPr="00B2347F" w:rsidRDefault="00242418">
      <w:pPr>
        <w:ind w:left="288" w:hanging="288"/>
      </w:pPr>
      <w:r w:rsidRPr="00B2347F">
        <w:rPr>
          <w:b/>
        </w:rPr>
        <w:t>Novatian</w:t>
      </w:r>
      <w:r w:rsidRPr="00B2347F">
        <w:t xml:space="preserve"> (250/254-256/7 A.D.) It has as much described Jesus Christ to be man, as moreover it has also described Christ the Lord to be God.</w:t>
      </w:r>
      <w:r w:rsidR="002D2DBF">
        <w:t>”</w:t>
      </w:r>
      <w:r w:rsidRPr="00B2347F">
        <w:t xml:space="preserve"> </w:t>
      </w:r>
      <w:r w:rsidRPr="00B2347F">
        <w:rPr>
          <w:i/>
        </w:rPr>
        <w:t>Treatise Concerning the Trinity</w:t>
      </w:r>
      <w:r w:rsidRPr="00B2347F">
        <w:t xml:space="preserve"> ch.11 p.620.</w:t>
      </w:r>
    </w:p>
    <w:p w14:paraId="2F26901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t>
      </w:r>
      <w:r w:rsidR="002D2DBF">
        <w:t>“</w:t>
      </w:r>
      <w:r w:rsidRPr="00B2347F">
        <w:t>Jesus Christ, our God and Lord</w:t>
      </w:r>
      <w:r w:rsidR="002D2DBF">
        <w:t>”</w:t>
      </w:r>
      <w:r w:rsidRPr="00B2347F">
        <w:t xml:space="preserve"> in </w:t>
      </w:r>
      <w:r w:rsidRPr="00B2347F">
        <w:rPr>
          <w:i/>
        </w:rPr>
        <w:t>Treatise 9.6 on the Advantage of Patience</w:t>
      </w:r>
      <w:r w:rsidRPr="00B2347F">
        <w:t xml:space="preserve"> p.485</w:t>
      </w:r>
    </w:p>
    <w:p w14:paraId="7573B493" w14:textId="77777777" w:rsidR="00242418" w:rsidRPr="00B2347F" w:rsidRDefault="00242418">
      <w:pPr>
        <w:ind w:left="288" w:hanging="288"/>
      </w:pPr>
      <w:r w:rsidRPr="00B2347F">
        <w:rPr>
          <w:b/>
        </w:rPr>
        <w:t>Bishop Nemesianus of Thubunae</w:t>
      </w:r>
      <w:r w:rsidRPr="00B2347F">
        <w:t xml:space="preserve"> mentions that </w:t>
      </w:r>
      <w:r w:rsidR="002D2DBF">
        <w:t>“</w:t>
      </w:r>
      <w:r w:rsidRPr="00B2347F">
        <w:t>our Lord Jesus Christ spoke with His divine voice</w:t>
      </w:r>
      <w:r w:rsidR="002D2DBF">
        <w:t>”</w:t>
      </w:r>
      <w:r w:rsidRPr="00B2347F">
        <w:t xml:space="preserve"> </w:t>
      </w:r>
      <w:r w:rsidRPr="00B2347F">
        <w:rPr>
          <w:i/>
        </w:rPr>
        <w:t>The Seventh Council of Carthage</w:t>
      </w:r>
      <w:r w:rsidRPr="00B2347F">
        <w:t xml:space="preserve"> (258 A.D.) p.566</w:t>
      </w:r>
    </w:p>
    <w:p w14:paraId="72E357E5" w14:textId="77777777" w:rsidR="00242418" w:rsidRPr="00B2347F" w:rsidRDefault="00242418">
      <w:pPr>
        <w:ind w:left="288" w:hanging="288"/>
      </w:pPr>
      <w:r w:rsidRPr="00B2347F">
        <w:rPr>
          <w:b/>
        </w:rPr>
        <w:t>Bishop Fortunatus of Tuccaboris</w:t>
      </w:r>
      <w:r w:rsidRPr="00B2347F">
        <w:t xml:space="preserve"> says </w:t>
      </w:r>
      <w:r w:rsidR="002D2DBF">
        <w:t>“</w:t>
      </w:r>
      <w:r w:rsidRPr="00B2347F">
        <w:t>Jesus Christ our Lord and God, Son of God the Father and Creator…</w:t>
      </w:r>
      <w:r w:rsidR="002D2DBF">
        <w:t>”</w:t>
      </w:r>
      <w:r w:rsidRPr="00B2347F">
        <w:t xml:space="preserve">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p.567</w:t>
      </w:r>
    </w:p>
    <w:p w14:paraId="16AFECFF" w14:textId="77777777" w:rsidR="00242418" w:rsidRPr="00B2347F" w:rsidRDefault="00242418">
      <w:pPr>
        <w:ind w:left="288" w:hanging="288"/>
      </w:pPr>
      <w:r w:rsidRPr="00B2347F">
        <w:rPr>
          <w:b/>
        </w:rPr>
        <w:t>Venantius of Timisa</w:t>
      </w:r>
      <w:r w:rsidRPr="00B2347F">
        <w:t xml:space="preserve"> [a city of </w:t>
      </w:r>
      <w:smartTag w:uri="urn:schemas-microsoft-com:office:smarttags" w:element="place">
        <w:smartTag w:uri="urn:schemas-microsoft-com:office:smarttags" w:element="City">
          <w:r w:rsidRPr="00B2347F">
            <w:t>Zeugitana</w:t>
          </w:r>
        </w:smartTag>
      </w:smartTag>
      <w:r w:rsidRPr="00B2347F">
        <w:t xml:space="preserve">] </w:t>
      </w:r>
      <w:r w:rsidR="002D2DBF">
        <w:t>“</w:t>
      </w:r>
      <w:r w:rsidRPr="00B2347F">
        <w:t>Christ the Lord and our God, going to His Father,…</w:t>
      </w:r>
      <w:r w:rsidR="002D2DBF">
        <w:t>”</w:t>
      </w:r>
      <w:r w:rsidRPr="00B2347F">
        <w:t xml:space="preserve">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p.570.</w:t>
      </w:r>
    </w:p>
    <w:p w14:paraId="7623AF67" w14:textId="77777777" w:rsidR="003610C1" w:rsidRPr="00B2347F" w:rsidRDefault="003610C1" w:rsidP="003610C1">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Son is born of the substance of the Father, as the reflection of light or as the steam of water</w:t>
      </w:r>
      <w:r>
        <w:t>”</w:t>
      </w:r>
      <w:r w:rsidRPr="00B2347F">
        <w:t xml:space="preserve">. He said Jesus was not the Father, but an emanation from the substance of the Father with no partition. </w:t>
      </w:r>
      <w:r>
        <w:t>“</w:t>
      </w:r>
      <w:r w:rsidRPr="00B2347F">
        <w:t>For as the sun remains the same and suffers no diminution from the rays that are poured from it, so neither did the substance of the Father undergo any change in having the Son as an image of itself.</w:t>
      </w:r>
      <w:r>
        <w:t>”</w:t>
      </w:r>
      <w:r w:rsidRPr="00B2347F">
        <w:t xml:space="preserve"> </w:t>
      </w:r>
      <w:r w:rsidRPr="00B2347F">
        <w:rPr>
          <w:i/>
        </w:rPr>
        <w:t>Seven Books of Hypotyposes or Outlines</w:t>
      </w:r>
      <w:r w:rsidRPr="00B2347F">
        <w:t xml:space="preserve"> ch.1 p.155.</w:t>
      </w:r>
    </w:p>
    <w:p w14:paraId="520CE82B" w14:textId="77777777" w:rsidR="00242418" w:rsidRPr="00B2347F" w:rsidRDefault="00242418">
      <w:pPr>
        <w:ind w:left="288" w:hanging="288"/>
      </w:pPr>
      <w:r w:rsidRPr="00B2347F">
        <w:rPr>
          <w:b/>
        </w:rPr>
        <w:t>Gregory Thaumaturgus</w:t>
      </w:r>
      <w:r w:rsidRPr="00B2347F">
        <w:t xml:space="preserve"> (240-265 A.D.) calls Jesus </w:t>
      </w:r>
      <w:r w:rsidR="002D2DBF">
        <w:t>“</w:t>
      </w:r>
      <w:r w:rsidRPr="00B2347F">
        <w:t>God the Word</w:t>
      </w:r>
      <w:r w:rsidR="002D2DBF">
        <w:t>”</w:t>
      </w:r>
      <w:r w:rsidRPr="00B2347F">
        <w:t xml:space="preserve"> in </w:t>
      </w:r>
      <w:r w:rsidRPr="00B2347F">
        <w:rPr>
          <w:i/>
        </w:rPr>
        <w:t>Oration and Panegyric Addressed to Origen</w:t>
      </w:r>
      <w:r w:rsidRPr="00B2347F">
        <w:t xml:space="preserve"> argument 4 p.24.</w:t>
      </w:r>
    </w:p>
    <w:p w14:paraId="5433AD3C"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the Son as being the brightness of eternal Light, and </w:t>
      </w:r>
      <w:r w:rsidR="002D2DBF">
        <w:t>“</w:t>
      </w:r>
      <w:r w:rsidRPr="00B2347F">
        <w:t>He Himself also is absolutely eternal</w:t>
      </w:r>
      <w:r w:rsidR="002D2DBF">
        <w:t>”</w:t>
      </w:r>
      <w:r w:rsidRPr="00B2347F">
        <w:t xml:space="preserve"> The Son </w:t>
      </w:r>
      <w:r w:rsidR="002D2DBF">
        <w:t>“</w:t>
      </w:r>
      <w:r w:rsidRPr="00B2347F">
        <w:t>co-exists with him, in that, existing without a beginning, and always begotten, He always shines before Him.</w:t>
      </w:r>
      <w:r w:rsidR="002D2DBF">
        <w:t>”</w:t>
      </w:r>
      <w:r w:rsidRPr="00B2347F">
        <w:t xml:space="preserve"> </w:t>
      </w:r>
      <w:r w:rsidRPr="00B2347F">
        <w:rPr>
          <w:i/>
        </w:rPr>
        <w:t>Letter 4 - to Dionysius Bishop of Rome</w:t>
      </w:r>
      <w:r w:rsidRPr="00B2347F">
        <w:t xml:space="preserve"> ch.4 p.92. See also </w:t>
      </w:r>
      <w:r w:rsidR="002D2DBF">
        <w:t>“</w:t>
      </w:r>
      <w:r w:rsidRPr="00B2347F">
        <w:t>Christ is consubstantial with God.</w:t>
      </w:r>
      <w:r w:rsidR="002D2DBF">
        <w:t>”</w:t>
      </w:r>
      <w:r w:rsidRPr="00B2347F">
        <w:t xml:space="preserve"> ibid ch.6 p.92</w:t>
      </w:r>
    </w:p>
    <w:p w14:paraId="4150E803" w14:textId="77777777" w:rsidR="000E3F4A" w:rsidRPr="00B2347F" w:rsidRDefault="000E3F4A" w:rsidP="000E3F4A">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5D89BB0D"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has an entire work (1 1/5 pages) on how Christ, the Word is united with the Holy Spirit and God the Father. </w:t>
      </w:r>
      <w:r w:rsidR="002D2DBF">
        <w:t>“</w:t>
      </w:r>
      <w:r w:rsidRPr="00B2347F">
        <w:t>For it is essential that the Divine Word should be united to the God of all, and that the Holy Spirit should abide and dwell in God; and thus that the Divine Trinity should be reduced and gathered into one, as if into a certain head – that is, into the omnipotent God of all.</w:t>
      </w:r>
      <w:r w:rsidR="002D2DBF">
        <w:t>”</w:t>
      </w:r>
      <w:r w:rsidRPr="00B2347F">
        <w:t xml:space="preserve"> </w:t>
      </w:r>
      <w:r w:rsidRPr="00B2347F">
        <w:rPr>
          <w:i/>
        </w:rPr>
        <w:t>Against the Sabellians</w:t>
      </w:r>
      <w:r w:rsidRPr="00B2347F">
        <w:t xml:space="preserve"> (</w:t>
      </w:r>
      <w:r w:rsidRPr="00B2347F">
        <w:rPr>
          <w:i/>
        </w:rPr>
        <w:t>ANF</w:t>
      </w:r>
      <w:r w:rsidRPr="00B2347F">
        <w:t xml:space="preserve"> vol.7) p.365-365</w:t>
      </w:r>
    </w:p>
    <w:p w14:paraId="07D9BCEA" w14:textId="77777777" w:rsidR="00242418" w:rsidRPr="00B2347F" w:rsidRDefault="00242418">
      <w:pPr>
        <w:ind w:left="288" w:hanging="288"/>
      </w:pPr>
      <w:r w:rsidRPr="00B2347F">
        <w:rPr>
          <w:b/>
        </w:rPr>
        <w:t>Malchion</w:t>
      </w:r>
      <w:r w:rsidRPr="00B2347F">
        <w:t xml:space="preserve"> (270 A.D.) </w:t>
      </w:r>
      <w:r w:rsidR="002D2DBF">
        <w:t>“</w:t>
      </w:r>
      <w:r w:rsidRPr="00B2347F">
        <w:t>The compound is surely made up of the simple elements, even as in the instance of Jesus Christ, who was made one (person), constituted by God the Word, and a human body which is of the seed of David, and who subsists without having any manner of division between the two, but in unity.</w:t>
      </w:r>
      <w:r w:rsidR="002D2DBF">
        <w:t>”</w:t>
      </w:r>
      <w:r w:rsidRPr="00B2347F">
        <w:t xml:space="preserve"> </w:t>
      </w:r>
      <w:r w:rsidRPr="00B2347F">
        <w:rPr>
          <w:i/>
        </w:rPr>
        <w:t>From the Acts of the Disputation Conducted by Malchion Against Paul of Samosata</w:t>
      </w:r>
      <w:r w:rsidRPr="00B2347F">
        <w:t xml:space="preserve"> p.172</w:t>
      </w:r>
    </w:p>
    <w:p w14:paraId="473112A8" w14:textId="77777777" w:rsidR="003610C1" w:rsidRPr="00B2347F" w:rsidRDefault="003610C1" w:rsidP="003610C1">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says that as opportunities arise Lucianus can explain the exclusive divinity of Christ. </w:t>
      </w:r>
      <w:r w:rsidRPr="00B2347F">
        <w:rPr>
          <w:i/>
        </w:rPr>
        <w:t>Letter of Theonas, Bishop of Alexandria, to Lucianus, the Chief Chamberlain</w:t>
      </w:r>
      <w:r w:rsidRPr="00B2347F">
        <w:t xml:space="preserve"> ch.7 p.160</w:t>
      </w:r>
    </w:p>
    <w:p w14:paraId="40A592F8" w14:textId="77777777" w:rsidR="003610C1" w:rsidRPr="00B2347F" w:rsidRDefault="003610C1" w:rsidP="003610C1">
      <w:pPr>
        <w:ind w:left="288" w:hanging="288"/>
      </w:pPr>
      <w:r w:rsidRPr="00B2347F">
        <w:rPr>
          <w:b/>
        </w:rPr>
        <w:t>Adamantius</w:t>
      </w:r>
      <w:r w:rsidRPr="00B2347F">
        <w:t xml:space="preserve"> (c.300 A.D.) (implied) </w:t>
      </w:r>
      <w:r>
        <w:t>“</w:t>
      </w:r>
      <w:r w:rsidRPr="00B2347F">
        <w:t>God the Word… He assumed human form through Mary</w:t>
      </w:r>
      <w:r>
        <w:t>”</w:t>
      </w:r>
      <w:r w:rsidRPr="00B2347F">
        <w:t xml:space="preserve"> </w:t>
      </w:r>
      <w:r w:rsidRPr="00B2347F">
        <w:rPr>
          <w:i/>
        </w:rPr>
        <w:t>Dialogue on the Truth Faith</w:t>
      </w:r>
      <w:r w:rsidRPr="00B2347F">
        <w:t xml:space="preserve"> first part ch.2 p.37</w:t>
      </w:r>
    </w:p>
    <w:p w14:paraId="2B040910" w14:textId="77777777" w:rsidR="00242418" w:rsidRPr="00B2347F" w:rsidRDefault="00242418">
      <w:pPr>
        <w:ind w:left="288" w:hanging="288"/>
      </w:pPr>
      <w:r w:rsidRPr="00B2347F">
        <w:rPr>
          <w:b/>
        </w:rPr>
        <w:t>Victorinus of Petau</w:t>
      </w:r>
      <w:r w:rsidRPr="00B2347F">
        <w:t xml:space="preserve"> (martyred 304 A.D.) quotes John 1:1 </w:t>
      </w:r>
      <w:r w:rsidR="002D2DBF">
        <w:t>“</w:t>
      </w:r>
      <w:r w:rsidRPr="00B2347F">
        <w:t>the Word was with God, and the Word was God</w:t>
      </w:r>
      <w:r w:rsidR="002D2DBF">
        <w:t>”</w:t>
      </w:r>
      <w:r w:rsidRPr="00B2347F">
        <w:t xml:space="preserve"> </w:t>
      </w:r>
      <w:r w:rsidRPr="00B2347F">
        <w:rPr>
          <w:i/>
        </w:rPr>
        <w:t>Commentary on the Apocalypse of the Blessed John</w:t>
      </w:r>
      <w:r w:rsidRPr="00B2347F">
        <w:t xml:space="preserve"> from the fourth chapter verses 7-10 p.348</w:t>
      </w:r>
    </w:p>
    <w:p w14:paraId="54DC83E7" w14:textId="23FA5D32" w:rsidR="00242418" w:rsidRPr="00B2347F" w:rsidRDefault="00FC1C66">
      <w:pPr>
        <w:ind w:left="288" w:hanging="288"/>
      </w:pPr>
      <w:r>
        <w:rPr>
          <w:b/>
        </w:rPr>
        <w:t xml:space="preserve">Arnobius of Sicca </w:t>
      </w:r>
      <w:r w:rsidR="00242418" w:rsidRPr="00B2347F">
        <w:t xml:space="preserve">(297-303 A.D.) </w:t>
      </w:r>
      <w:r w:rsidR="002D2DBF">
        <w:t>“</w:t>
      </w:r>
      <w:r w:rsidR="00242418" w:rsidRPr="00B2347F">
        <w:t>Christ is recognized by us as God</w:t>
      </w:r>
      <w:r w:rsidR="002D2DBF">
        <w:t>”</w:t>
      </w:r>
      <w:r w:rsidR="00242418" w:rsidRPr="00B2347F">
        <w:t xml:space="preserve"> </w:t>
      </w:r>
      <w:r w:rsidR="00242418" w:rsidRPr="00B2347F">
        <w:rPr>
          <w:i/>
        </w:rPr>
        <w:t>Arnobius Against the Heathen</w:t>
      </w:r>
      <w:r w:rsidR="00242418" w:rsidRPr="00B2347F">
        <w:t xml:space="preserve"> book 1 ch.39 p.423</w:t>
      </w:r>
    </w:p>
    <w:p w14:paraId="2ABD0DA2" w14:textId="69F1B7C4" w:rsidR="00242418" w:rsidRPr="00B2347F" w:rsidRDefault="00FC1C66">
      <w:pPr>
        <w:ind w:left="288" w:hanging="288"/>
      </w:pPr>
      <w:r>
        <w:t xml:space="preserve">Arnobius of Sicca </w:t>
      </w:r>
      <w:r w:rsidR="00242418" w:rsidRPr="00B2347F">
        <w:t xml:space="preserve">(297-303 A.D.) </w:t>
      </w:r>
      <w:r w:rsidR="002D2DBF">
        <w:t>“</w:t>
      </w:r>
      <w:r w:rsidR="00242418" w:rsidRPr="00B2347F">
        <w:t>Do these, then, hear with offended ears that Christ is worshipped, and that He is accepted by us and regarded as a divine person?</w:t>
      </w:r>
      <w:r w:rsidR="002D2DBF">
        <w:t>”</w:t>
      </w:r>
      <w:r w:rsidR="00242418" w:rsidRPr="00B2347F">
        <w:t xml:space="preserve"> </w:t>
      </w:r>
      <w:r w:rsidR="00242418" w:rsidRPr="00B2347F">
        <w:rPr>
          <w:i/>
        </w:rPr>
        <w:t>Arnobius Against the Heathen</w:t>
      </w:r>
      <w:r w:rsidR="00242418" w:rsidRPr="00B2347F">
        <w:t xml:space="preserve"> book 1 ch.36 p.422. ch.7 p.422 says, </w:t>
      </w:r>
      <w:r w:rsidR="002D2DBF">
        <w:t>“</w:t>
      </w:r>
      <w:r w:rsidR="00242418" w:rsidRPr="00B2347F">
        <w:t>We worship one who was born a man.</w:t>
      </w:r>
      <w:r w:rsidR="002D2DBF">
        <w:t>”</w:t>
      </w:r>
    </w:p>
    <w:p w14:paraId="31C0DC17"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the Creator and Lord of every visible and invisible creature, the only-begotten Son, and the Word co-eternal with the Father and the Holy Spirit, and of the same substance with them, according to His divine nature, our Lord and God, Jesus Christ,…</w:t>
      </w:r>
      <w:r w:rsidR="002D2DBF">
        <w:t>”</w:t>
      </w:r>
      <w:r w:rsidRPr="00B2347F">
        <w:t xml:space="preserve"> fragment 5 p.282</w:t>
      </w:r>
    </w:p>
    <w:p w14:paraId="4EC828D5"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...God of God, King of King</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6FD36258" w14:textId="77777777" w:rsidR="00242418" w:rsidRPr="00B2347F" w:rsidRDefault="00242418">
      <w:pPr>
        <w:ind w:left="288" w:hanging="288"/>
      </w:pPr>
      <w:r w:rsidRPr="00B2347F">
        <w:t xml:space="preserve">Lucian of Antioch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1B70CA8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He also says that Jesus was in the beginning with God, being God. </w:t>
      </w:r>
      <w:r w:rsidRPr="00B2347F">
        <w:rPr>
          <w:i/>
        </w:rPr>
        <w:t>The Banquet of the Ten Virgins</w:t>
      </w:r>
      <w:r w:rsidRPr="00B2347F">
        <w:t xml:space="preserve"> discourse 3 ch.6 p.318.</w:t>
      </w:r>
    </w:p>
    <w:p w14:paraId="51172B02" w14:textId="77777777" w:rsidR="00F01A5D" w:rsidRPr="00B2347F" w:rsidRDefault="00F01A5D" w:rsidP="00F01A5D">
      <w:pPr>
        <w:ind w:left="288" w:hanging="288"/>
      </w:pPr>
      <w:r w:rsidRPr="00B2347F">
        <w:rPr>
          <w:b/>
        </w:rPr>
        <w:t>Theophilus</w:t>
      </w:r>
      <w:r w:rsidRPr="00B2347F">
        <w:t xml:space="preserve"> (events 315 A.D.) </w:t>
      </w:r>
      <w:r w:rsidR="002D2DBF">
        <w:t>“</w:t>
      </w:r>
      <w:r w:rsidRPr="00B2347F">
        <w:t>and I [Theophilus] confessed Christ, that He is the Son of God, and is God.</w:t>
      </w:r>
      <w:r w:rsidR="002D2DBF">
        <w:t>”</w:t>
      </w:r>
      <w:r w:rsidRPr="00B2347F">
        <w:t xml:space="preserve"> </w:t>
      </w:r>
      <w:r w:rsidRPr="00B2347F">
        <w:rPr>
          <w:i/>
        </w:rPr>
        <w:t>Martyrdom of Habib the Deacon</w:t>
      </w:r>
      <w:r w:rsidRPr="00B2347F">
        <w:t xml:space="preserve"> p.695</w:t>
      </w:r>
    </w:p>
    <w:p w14:paraId="00D9D6E1"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quotes John 1:1-2.</w:t>
      </w:r>
      <w:r w:rsidRPr="00B2347F">
        <w:t xml:space="preserve"> </w:t>
      </w:r>
      <w:r>
        <w:rPr>
          <w:i/>
        </w:rPr>
        <w:t>Athanasius Against t</w:t>
      </w:r>
      <w:r w:rsidRPr="00B2347F">
        <w:rPr>
          <w:i/>
        </w:rPr>
        <w:t xml:space="preserve">he </w:t>
      </w:r>
      <w:r>
        <w:rPr>
          <w:i/>
        </w:rPr>
        <w:t>Heathen</w:t>
      </w:r>
      <w:r>
        <w:t xml:space="preserve"> part 3 ch.42.2 p.26</w:t>
      </w:r>
    </w:p>
    <w:p w14:paraId="40151F79" w14:textId="77777777" w:rsidR="009F7A51" w:rsidRPr="00B2347F" w:rsidRDefault="009F7A51" w:rsidP="009F7A51">
      <w:pPr>
        <w:ind w:left="288" w:hanging="288"/>
      </w:pPr>
      <w:r w:rsidRPr="00B2347F">
        <w:rPr>
          <w:b/>
        </w:rPr>
        <w:t>Lactantius</w:t>
      </w:r>
      <w:r w:rsidRPr="00B2347F">
        <w:t xml:space="preserve"> (c.303-320/325 A.D.) </w:t>
      </w:r>
      <w:r w:rsidR="002D2DBF">
        <w:t>“</w:t>
      </w:r>
      <w:r w:rsidRPr="00B2347F">
        <w:t xml:space="preserve">He was therefore both God an man, being placed in the middle between God and man. From which the Greeks call Him </w:t>
      </w:r>
      <w:r w:rsidRPr="00B2347F">
        <w:rPr>
          <w:i/>
        </w:rPr>
        <w:t>Mesites</w:t>
      </w:r>
      <w:r w:rsidRPr="00B2347F">
        <w:t>, that He might be able to lead man to God – that is, to immortality; for if He had been God only (as we have before said), He would not have been able to afford to man examples of goodness;</w:t>
      </w:r>
      <w:r w:rsidR="002D2DBF">
        <w:t>”</w:t>
      </w:r>
      <w:r w:rsidRPr="00B2347F">
        <w:t xml:space="preserve"> </w:t>
      </w:r>
      <w:r w:rsidRPr="00B2347F">
        <w:rPr>
          <w:i/>
        </w:rPr>
        <w:t>The Divine Institutes</w:t>
      </w:r>
      <w:r w:rsidRPr="00B2347F">
        <w:t xml:space="preserve"> book 4 ch.25 p.126</w:t>
      </w:r>
    </w:p>
    <w:p w14:paraId="05654578" w14:textId="77777777" w:rsidR="009F7A51" w:rsidRPr="00B2347F" w:rsidRDefault="00242418">
      <w:pPr>
        <w:ind w:left="288" w:hanging="288"/>
      </w:pPr>
      <w:r w:rsidRPr="00B2347F">
        <w:t xml:space="preserve">Lactantius (c.303-320/325 A.D.) </w:t>
      </w:r>
      <w:r w:rsidR="002D2DBF">
        <w:t>“</w:t>
      </w:r>
      <w:r w:rsidRPr="00B2347F">
        <w:t>For He was with us on the earth, when He assume flesh; and He was no less God in man, and man in God. That He was both God and man was declared before by the prophets. That He was God, Isaiah thus declares:…</w:t>
      </w:r>
      <w:r w:rsidR="002D2DBF">
        <w:t>”</w:t>
      </w:r>
      <w:r w:rsidRPr="00B2347F">
        <w:t xml:space="preserve"> </w:t>
      </w:r>
      <w:r w:rsidR="0008514E" w:rsidRPr="00B2347F">
        <w:rPr>
          <w:i/>
        </w:rPr>
        <w:t>Epitome of the Divine</w:t>
      </w:r>
      <w:r w:rsidRPr="00B2347F">
        <w:rPr>
          <w:i/>
        </w:rPr>
        <w:t xml:space="preserve"> Institutes</w:t>
      </w:r>
      <w:r w:rsidRPr="00B2347F">
        <w:t xml:space="preserve"> ch.34 p.239. </w:t>
      </w:r>
    </w:p>
    <w:p w14:paraId="1926C9B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speaks of the supreme and eternal godhead of Christ. </w:t>
      </w:r>
      <w:r w:rsidRPr="00B2347F">
        <w:rPr>
          <w:i/>
        </w:rPr>
        <w:t>Epistles on the Arian Heresy</w:t>
      </w:r>
      <w:r w:rsidRPr="00B2347F">
        <w:t xml:space="preserve"> Epistle 1 ch.10 p.294</w:t>
      </w:r>
    </w:p>
    <w:p w14:paraId="00161388"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w:t>
      </w:r>
      <w:r w:rsidR="00AA1E4E" w:rsidRPr="00B2347F">
        <w:t>Letter 1</w:t>
      </w:r>
      <w:r w:rsidR="009F7A51" w:rsidRPr="00B2347F">
        <w:t xml:space="preserve"> </w:t>
      </w:r>
      <w:r w:rsidRPr="00B2347F">
        <w:t>ch.12 p.296</w:t>
      </w:r>
    </w:p>
    <w:p w14:paraId="69F800E6" w14:textId="77777777" w:rsidR="00F730C0" w:rsidRPr="00D17C89" w:rsidRDefault="00F730C0" w:rsidP="00F730C0">
      <w:pPr>
        <w:ind w:left="288" w:hanging="288"/>
      </w:pPr>
      <w:r w:rsidRPr="0037200D">
        <w:rPr>
          <w:b/>
        </w:rPr>
        <w:t>Eusebius of Caesarea</w:t>
      </w:r>
      <w:r w:rsidRPr="0037200D">
        <w:rPr>
          <w:b/>
          <w:i/>
        </w:rPr>
        <w:t xml:space="preserve"> </w:t>
      </w:r>
      <w:r w:rsidR="00D65A70">
        <w:t>(318-325</w:t>
      </w:r>
      <w:r w:rsidRPr="00D17C89">
        <w:t xml:space="preserve"> A.D.) discusses the divinity and humanity of Christ, the only-begotten of God, the Creator of all things. </w:t>
      </w:r>
      <w:r w:rsidRPr="0037200D">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6A47761C" w14:textId="77777777" w:rsidR="00242418" w:rsidRPr="00B2347F" w:rsidRDefault="00242418"/>
    <w:p w14:paraId="528AEFA1" w14:textId="77777777" w:rsidR="00242418" w:rsidRPr="00B2347F" w:rsidRDefault="00242418">
      <w:pPr>
        <w:rPr>
          <w:b/>
          <w:u w:val="single"/>
        </w:rPr>
      </w:pPr>
      <w:r w:rsidRPr="00B2347F">
        <w:rPr>
          <w:b/>
          <w:u w:val="single"/>
        </w:rPr>
        <w:t xml:space="preserve">Among heretics </w:t>
      </w:r>
    </w:p>
    <w:p w14:paraId="3717DD10" w14:textId="77777777" w:rsidR="00375DFB" w:rsidRDefault="00375DFB" w:rsidP="00375DFB">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p.234 “So would it be agreeable to you, our brother, to come according to the orders of our god Jesus?”</w:t>
      </w:r>
      <w:r w:rsidR="00930EF8">
        <w:rPr>
          <w:szCs w:val="24"/>
        </w:rPr>
        <w:t xml:space="preserve"> Also in </w:t>
      </w:r>
      <w:r w:rsidR="00930EF8" w:rsidRPr="00930EF8">
        <w:rPr>
          <w:i/>
          <w:szCs w:val="24"/>
        </w:rPr>
        <w:t>The Nag Hammadi Library in English</w:t>
      </w:r>
      <w:r w:rsidR="00930EF8">
        <w:rPr>
          <w:szCs w:val="24"/>
        </w:rPr>
        <w:t xml:space="preserve"> p.434.</w:t>
      </w:r>
    </w:p>
    <w:p w14:paraId="29888608" w14:textId="77777777" w:rsidR="0036267A" w:rsidRPr="00B2347F" w:rsidRDefault="0036267A" w:rsidP="0036267A">
      <w:pPr>
        <w:ind w:left="288" w:hanging="288"/>
        <w:rPr>
          <w:b/>
        </w:rPr>
      </w:pPr>
      <w:r w:rsidRPr="00B2347F">
        <w:t xml:space="preserve">The Ebionite </w:t>
      </w:r>
      <w:r w:rsidRPr="00375DFB">
        <w:rPr>
          <w:b/>
          <w:i/>
        </w:rPr>
        <w:t>Clementine Homilies</w:t>
      </w:r>
      <w:r w:rsidRPr="00B2347F">
        <w:t xml:space="preserve"> (-188 A.D.- uncertain date) (partial) homily 16 ch.16 p.316 says that Christ can be called God.</w:t>
      </w:r>
    </w:p>
    <w:p w14:paraId="758AA4DD" w14:textId="77777777" w:rsidR="003416F4" w:rsidRPr="00B2347F" w:rsidRDefault="003416F4" w:rsidP="003416F4">
      <w:pPr>
        <w:ind w:left="288" w:hanging="288"/>
      </w:pPr>
      <w:r>
        <w:rPr>
          <w:b/>
        </w:rPr>
        <w:t xml:space="preserve">X </w:t>
      </w: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believed the Jesus was a mere man, and not God.”</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62E3A8D2" w14:textId="77777777" w:rsidR="00AB498E" w:rsidRPr="00B2347F" w:rsidRDefault="00AB498E" w:rsidP="00AB498E">
      <w:pPr>
        <w:ind w:left="288" w:hanging="288"/>
      </w:pPr>
      <w:r w:rsidRPr="00B2347F">
        <w:t xml:space="preserve">Mani (262-278 A.D.) (partial) </w:t>
      </w:r>
      <w:r w:rsidR="002D2DBF">
        <w:t>“</w:t>
      </w:r>
      <w:r w:rsidRPr="00B2347F">
        <w:t>God and Father of our Lord and Saviour</w:t>
      </w:r>
      <w:r w:rsidR="002D2DBF">
        <w:t>”</w:t>
      </w:r>
      <w:r w:rsidRPr="00B2347F">
        <w:t xml:space="preserve"> </w:t>
      </w:r>
      <w:r w:rsidRPr="00B2347F">
        <w:rPr>
          <w:i/>
        </w:rPr>
        <w:t>Disputation with Manes</w:t>
      </w:r>
      <w:r w:rsidRPr="00B2347F">
        <w:t xml:space="preserve"> ch.13 p.187</w:t>
      </w:r>
    </w:p>
    <w:p w14:paraId="52D067EA"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“God”</w:t>
      </w:r>
    </w:p>
    <w:p w14:paraId="202F5DDE" w14:textId="77777777" w:rsidR="00242418" w:rsidRPr="00B2347F" w:rsidRDefault="00242418">
      <w:r w:rsidRPr="00B2347F">
        <w:t>There are more besides these too. Gnostics accepted Jesus as God, but they had many gods.</w:t>
      </w:r>
    </w:p>
    <w:p w14:paraId="5430C9AA" w14:textId="77777777" w:rsidR="00242418" w:rsidRPr="00B2347F" w:rsidRDefault="00242418"/>
    <w:p w14:paraId="6EB56B8D" w14:textId="77777777" w:rsidR="00242418" w:rsidRPr="00B2347F" w:rsidRDefault="00242418">
      <w:pPr>
        <w:pStyle w:val="Heading2"/>
      </w:pPr>
      <w:bookmarkStart w:id="1078" w:name="_Toc58617372"/>
      <w:bookmarkStart w:id="1079" w:name="_Toc62978802"/>
      <w:bookmarkStart w:id="1080" w:name="_Toc126171236"/>
      <w:bookmarkStart w:id="1081" w:name="_Toc161079364"/>
      <w:r w:rsidRPr="00B2347F">
        <w:t>T4. Jesus is the Word of God</w:t>
      </w:r>
      <w:bookmarkEnd w:id="1078"/>
      <w:bookmarkEnd w:id="1079"/>
      <w:bookmarkEnd w:id="1080"/>
      <w:bookmarkEnd w:id="1081"/>
    </w:p>
    <w:p w14:paraId="40EBF689" w14:textId="77777777" w:rsidR="00242418" w:rsidRPr="00B2347F" w:rsidRDefault="00242418">
      <w:pPr>
        <w:ind w:left="288" w:hanging="288"/>
      </w:pPr>
    </w:p>
    <w:p w14:paraId="375DB86B" w14:textId="77777777" w:rsidR="00242418" w:rsidRPr="00B2347F" w:rsidRDefault="00242418">
      <w:pPr>
        <w:ind w:left="288" w:hanging="288"/>
      </w:pPr>
      <w:r w:rsidRPr="00B2347F">
        <w:t>John 1:1-2; Revelation 19:13</w:t>
      </w:r>
    </w:p>
    <w:p w14:paraId="2178A1C3" w14:textId="77777777" w:rsidR="00242418" w:rsidRPr="00B2347F" w:rsidRDefault="00242418">
      <w:pPr>
        <w:ind w:left="288" w:hanging="288"/>
      </w:pPr>
    </w:p>
    <w:p w14:paraId="2BE274DB" w14:textId="77777777" w:rsidR="00242418" w:rsidRPr="00B2347F" w:rsidRDefault="00242418">
      <w:r w:rsidRPr="00B2347F">
        <w:rPr>
          <w:b/>
        </w:rPr>
        <w:t>p66 Bodmer II papyri</w:t>
      </w:r>
      <w:r w:rsidRPr="00B2347F">
        <w:t xml:space="preserve"> - 817 verses (92%) of John (125-175 A.D.) John 1:1-2</w:t>
      </w:r>
    </w:p>
    <w:p w14:paraId="29A9C62F"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1:1-2</w:t>
      </w:r>
    </w:p>
    <w:p w14:paraId="73ED6FCD" w14:textId="77777777" w:rsidR="00242418" w:rsidRPr="00B2347F" w:rsidRDefault="00242418">
      <w:pPr>
        <w:ind w:left="288" w:hanging="288"/>
      </w:pPr>
    </w:p>
    <w:p w14:paraId="76E6F053" w14:textId="77777777" w:rsidR="00242418" w:rsidRPr="00B2347F" w:rsidRDefault="00242418">
      <w:pPr>
        <w:ind w:left="288" w:hanging="288"/>
      </w:pPr>
      <w:r w:rsidRPr="00B2347F">
        <w:rPr>
          <w:b/>
        </w:rPr>
        <w:t>Ignatius</w:t>
      </w:r>
      <w:r w:rsidRPr="00B2347F">
        <w:t xml:space="preserve"> (died either 107 or 116 A.D.) </w:t>
      </w:r>
      <w:r w:rsidR="002D2DBF">
        <w:t>“</w:t>
      </w:r>
      <w:r w:rsidRPr="00B2347F">
        <w:t>His grace to fully convince the unbelieving that there is one God, who has manifested Himself by Jesus Christ His Son, who is His eternal Word,...</w:t>
      </w:r>
      <w:r w:rsidR="002D2DBF">
        <w:t>”</w:t>
      </w:r>
      <w:r w:rsidRPr="00B2347F">
        <w:t xml:space="preserve"> Letter of Ignatius </w:t>
      </w:r>
      <w:r w:rsidRPr="00B2347F">
        <w:rPr>
          <w:i/>
        </w:rPr>
        <w:t>Letter to the Magnesians</w:t>
      </w:r>
      <w:r w:rsidRPr="00B2347F">
        <w:t xml:space="preserve"> ch.8 p.62</w:t>
      </w:r>
    </w:p>
    <w:p w14:paraId="149E8CE0" w14:textId="77777777" w:rsidR="00242418" w:rsidRPr="00B2347F" w:rsidRDefault="001A307F">
      <w:pPr>
        <w:ind w:left="288" w:hanging="288"/>
      </w:pPr>
      <w:r>
        <w:rPr>
          <w:b/>
          <w:i/>
        </w:rPr>
        <w:t>Epistle to Diognetus</w:t>
      </w:r>
      <w:r w:rsidR="00242418" w:rsidRPr="00B2347F">
        <w:t xml:space="preserve"> ch.11 p.29 </w:t>
      </w:r>
      <w:r>
        <w:t>(c.130-200 A.D.)</w:t>
      </w:r>
      <w:r w:rsidR="00242418" w:rsidRPr="00B2347F">
        <w:t xml:space="preserve"> says He </w:t>
      </w:r>
      <w:r w:rsidR="00DE7390">
        <w:t>‘</w:t>
      </w:r>
      <w:r w:rsidR="00242418" w:rsidRPr="00B2347F">
        <w:t>God the Father] sent the Word that He might be manifested to the world; and He, being despised by the people [of the Jews], was, when preached by the Apostles, believed on by the Gentiles. … This is He who, being from everlasting, is to-day called the Son;</w:t>
      </w:r>
      <w:r w:rsidR="002D2DBF">
        <w:t>”</w:t>
      </w:r>
    </w:p>
    <w:p w14:paraId="218F366F" w14:textId="77777777" w:rsidR="00242418" w:rsidRPr="00B2347F" w:rsidRDefault="00242418">
      <w:pPr>
        <w:ind w:left="288" w:hanging="288"/>
      </w:pPr>
      <w:r w:rsidRPr="00B2347F">
        <w:rPr>
          <w:b/>
        </w:rPr>
        <w:t>Justin Martyr</w:t>
      </w:r>
      <w:r w:rsidRPr="00B2347F">
        <w:t xml:space="preserve"> (wrote about c.138-165 A.D.) </w:t>
      </w:r>
      <w:r w:rsidR="002D2DBF">
        <w:t>“</w:t>
      </w:r>
      <w:r w:rsidRPr="00B2347F">
        <w:t>The Word of Wisdom, who is Himself this God begotten of the Father of all things, …</w:t>
      </w:r>
      <w:r w:rsidR="002D2DBF">
        <w:t>”</w:t>
      </w:r>
      <w:r w:rsidRPr="00B2347F">
        <w:t xml:space="preserve"> Justin also calls Jesus the </w:t>
      </w:r>
      <w:r w:rsidRPr="00B2347F">
        <w:rPr>
          <w:i/>
        </w:rPr>
        <w:t>logos</w:t>
      </w:r>
      <w:r w:rsidRPr="00B2347F">
        <w:t xml:space="preserve">. </w:t>
      </w:r>
      <w:r w:rsidRPr="00B2347F">
        <w:rPr>
          <w:i/>
        </w:rPr>
        <w:t>Dialogue with Trypho, a Jew</w:t>
      </w:r>
      <w:r w:rsidRPr="00B2347F">
        <w:t xml:space="preserve"> ch.61 p.227. See ch.55,56,59,62-64,66,74-78.</w:t>
      </w:r>
    </w:p>
    <w:p w14:paraId="0E27F7A0"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2E536A8D" w14:textId="77777777" w:rsidR="00242418" w:rsidRPr="00B2347F" w:rsidRDefault="00242418">
      <w:pPr>
        <w:ind w:left="288" w:hanging="288"/>
      </w:pPr>
      <w:r w:rsidRPr="00B2347F">
        <w:rPr>
          <w:b/>
        </w:rPr>
        <w:t>Athenagoras</w:t>
      </w:r>
      <w:r w:rsidRPr="00B2347F">
        <w:t xml:space="preserve"> (177 A.D.) discusses Christ being the logos in </w:t>
      </w:r>
      <w:r w:rsidRPr="00B2347F">
        <w:rPr>
          <w:i/>
        </w:rPr>
        <w:t>A Plea for Christians</w:t>
      </w:r>
      <w:r w:rsidRPr="00B2347F">
        <w:t xml:space="preserve"> ch.10 p.133</w:t>
      </w:r>
    </w:p>
    <w:p w14:paraId="512B6A41"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p.756 calls Jesus the Word of God; He who was begotten before the light; He who is Creator together with the Father;</w:t>
      </w:r>
      <w:r w:rsidR="002D2DBF">
        <w:t>”</w:t>
      </w:r>
    </w:p>
    <w:p w14:paraId="099820F3" w14:textId="77777777" w:rsidR="00242418" w:rsidRPr="00B2347F" w:rsidRDefault="00242418">
      <w:pPr>
        <w:ind w:left="288" w:hanging="288"/>
      </w:pPr>
      <w:r w:rsidRPr="00B2347F">
        <w:rPr>
          <w:b/>
        </w:rPr>
        <w:t>Theophilus</w:t>
      </w:r>
      <w:r w:rsidRPr="00B2347F">
        <w:t xml:space="preserve"> bishop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 xml:space="preserve">John says, </w:t>
      </w:r>
      <w:r w:rsidR="00DE7390">
        <w:t>‘</w:t>
      </w:r>
      <w:r w:rsidRPr="00B2347F">
        <w:t>In the beginning was the Word, and the Word was with God</w:t>
      </w:r>
      <w:r w:rsidR="00DE7390">
        <w:t>’</w:t>
      </w:r>
      <w:r w:rsidRPr="00B2347F">
        <w:t xml:space="preserve"> … Then he says, </w:t>
      </w:r>
      <w:r w:rsidR="00DE7390">
        <w:t>‘</w:t>
      </w:r>
      <w:r w:rsidRPr="00B2347F">
        <w:t>The Word was God.</w:t>
      </w:r>
      <w:r w:rsidR="00DE7390">
        <w:t>’</w:t>
      </w:r>
      <w:r w:rsidR="002D2DBF">
        <w:t>”</w:t>
      </w:r>
      <w:r w:rsidRPr="00B2347F">
        <w:t xml:space="preserve"> </w:t>
      </w:r>
      <w:r w:rsidRPr="00B2347F">
        <w:rPr>
          <w:i/>
        </w:rPr>
        <w:t>Theophilus to Autolycus</w:t>
      </w:r>
      <w:r w:rsidRPr="00B2347F">
        <w:t xml:space="preserve"> book 2 ch.22 p.103</w:t>
      </w:r>
    </w:p>
    <w:p w14:paraId="2C34BBE2" w14:textId="77777777" w:rsidR="00242418" w:rsidRPr="00B2347F" w:rsidRDefault="00242418">
      <w:pPr>
        <w:ind w:left="288" w:hanging="288"/>
      </w:pPr>
      <w:r w:rsidRPr="00B2347F">
        <w:rPr>
          <w:i/>
        </w:rPr>
        <w:t>Theophilus to Autolycus</w:t>
      </w:r>
      <w:r w:rsidRPr="00B2347F">
        <w:t xml:space="preserve"> (168-181/188 A.D.) book 2 ch.22 p.103 </w:t>
      </w:r>
      <w:r w:rsidR="002D2DBF">
        <w:t>“</w:t>
      </w:r>
      <w:r w:rsidRPr="00B2347F">
        <w:t>For the divine writing itself teaches us that Adam said that he had heard the voice. But what else is this voice but the Word of God, who is also His Son?</w:t>
      </w:r>
      <w:r w:rsidR="002D2DBF">
        <w:t>”</w:t>
      </w:r>
      <w:r w:rsidRPr="00B2347F">
        <w:t xml:space="preserve"> </w:t>
      </w:r>
    </w:p>
    <w:p w14:paraId="7E188A0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0E73AF25" w14:textId="77777777" w:rsidR="00DC25FD" w:rsidRPr="00B2347F" w:rsidRDefault="00DC25FD" w:rsidP="00DC25FD">
      <w:pPr>
        <w:ind w:left="288" w:hanging="288"/>
      </w:pPr>
      <w:r w:rsidRPr="00B2347F">
        <w:t xml:space="preserve">Irenaeus of Lyons (c.160-202 A.D.) says Jesus is the Word of God. </w:t>
      </w:r>
      <w:r w:rsidRPr="00B2347F">
        <w:rPr>
          <w:i/>
        </w:rPr>
        <w:t>Proof of Apostolic Preaching</w:t>
      </w:r>
      <w:r w:rsidRPr="00B2347F">
        <w:t xml:space="preserve"> ch.5</w:t>
      </w:r>
    </w:p>
    <w:p w14:paraId="0712E34E" w14:textId="77777777" w:rsidR="00242418" w:rsidRPr="00B2347F" w:rsidRDefault="00242418">
      <w:pPr>
        <w:ind w:left="288" w:hanging="288"/>
      </w:pPr>
      <w:r w:rsidRPr="00B2347F">
        <w:rPr>
          <w:b/>
        </w:rPr>
        <w:t>Caius</w:t>
      </w:r>
      <w:r w:rsidRPr="00B2347F">
        <w:t xml:space="preserve"> (190-217 A.D.) ch.2.1 p.601 And then, besides, there are writings of certain brethren older than the times of Victor, which they wrote against the heathen in defense of the truth, and against the heresies of their time: I mean Justin and Miltiades, and Tatian and Clement, and many others, in all which divinity is ascribed to Christ. For who is ignorant of the books of Irenaeus and Melito and the rest, which declare Christ to be God and man? All the psalms, too, and hymns of brethren, which have been written from the beginning by the faithful, celebrate Christ the Word of God, ascribing divinity to Him.</w:t>
      </w:r>
      <w:r w:rsidR="002D2DBF">
        <w:t>”</w:t>
      </w:r>
    </w:p>
    <w:p w14:paraId="7AA6D80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writes, </w:t>
      </w:r>
      <w:r w:rsidR="002D2DBF">
        <w:t>“</w:t>
      </w:r>
      <w:r w:rsidRPr="00B2347F">
        <w:t>John the Apostle says</w:t>
      </w:r>
      <w:r w:rsidR="002D2DBF">
        <w:t>”</w:t>
      </w:r>
      <w:r w:rsidRPr="00B2347F">
        <w:t xml:space="preserve"> and quotes John 1:18. </w:t>
      </w:r>
      <w:r w:rsidRPr="00B2347F">
        <w:rPr>
          <w:i/>
        </w:rPr>
        <w:t>Stromata</w:t>
      </w:r>
      <w:r w:rsidRPr="00B2347F">
        <w:t xml:space="preserve"> book 5 ch.12 p.463</w:t>
      </w:r>
    </w:p>
    <w:p w14:paraId="6DBAD404"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33649C4F"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Jesus is the Word of God. </w:t>
      </w:r>
      <w:r w:rsidRPr="00B2347F">
        <w:rPr>
          <w:i/>
        </w:rPr>
        <w:t>Exhortation to the Heathen</w:t>
      </w:r>
      <w:r w:rsidRPr="00B2347F">
        <w:t xml:space="preserve"> ch.1 p.173</w:t>
      </w:r>
    </w:p>
    <w:p w14:paraId="35CD4A1B" w14:textId="77777777" w:rsidR="00242418" w:rsidRPr="00B2347F" w:rsidRDefault="00242418">
      <w:pPr>
        <w:ind w:left="288" w:hanging="288"/>
      </w:pPr>
      <w:r w:rsidRPr="00B2347F">
        <w:rPr>
          <w:b/>
        </w:rPr>
        <w:t>Tertullian</w:t>
      </w:r>
      <w:r w:rsidRPr="00B2347F">
        <w:t xml:space="preserve"> (</w:t>
      </w:r>
      <w:r w:rsidR="00056976" w:rsidRPr="00B2347F">
        <w:t>c.213 A.D.</w:t>
      </w:r>
      <w:r w:rsidRPr="00B2347F">
        <w:t xml:space="preserve">) </w:t>
      </w:r>
      <w:r w:rsidR="002D2DBF">
        <w:t>“</w:t>
      </w:r>
      <w:r w:rsidRPr="00B2347F">
        <w:t xml:space="preserve">The Word, therefore, is both always in the Father, as He says, </w:t>
      </w:r>
      <w:r w:rsidR="00DE7390">
        <w:t>‘</w:t>
      </w:r>
      <w:r w:rsidRPr="00B2347F">
        <w:t>I am in the Father;</w:t>
      </w:r>
      <w:r w:rsidR="00DE7390">
        <w:t>’</w:t>
      </w:r>
      <w:r w:rsidRPr="00B2347F">
        <w:t xml:space="preserve"> and is always with God, according to what is written, </w:t>
      </w:r>
      <w:r w:rsidR="00DE7390">
        <w:t>‘</w:t>
      </w:r>
      <w:r w:rsidRPr="00B2347F">
        <w:t>And the Word was with God;</w:t>
      </w:r>
      <w:r w:rsidR="00DE7390">
        <w:t>’</w:t>
      </w:r>
      <w:r w:rsidRPr="00B2347F">
        <w:t xml:space="preserve"> and never separate from the Father, or other than the Father, since </w:t>
      </w:r>
      <w:r w:rsidR="00DE7390">
        <w:t>‘</w:t>
      </w:r>
      <w:r w:rsidRPr="00B2347F">
        <w:t>I and the Father are one.</w:t>
      </w:r>
      <w:r w:rsidR="00DE7390">
        <w:t>’</w:t>
      </w:r>
      <w:r w:rsidR="002D2DBF">
        <w:t>”</w:t>
      </w:r>
      <w:r w:rsidRPr="00B2347F">
        <w:t xml:space="preserve"> </w:t>
      </w:r>
      <w:r w:rsidRPr="00B2347F">
        <w:rPr>
          <w:i/>
        </w:rPr>
        <w:t>Against Praxeas</w:t>
      </w:r>
      <w:r w:rsidRPr="00B2347F">
        <w:t xml:space="preserve"> ch.8 p.603. See also </w:t>
      </w:r>
      <w:r w:rsidRPr="00B2347F">
        <w:rPr>
          <w:i/>
        </w:rPr>
        <w:t>Prescription Against Heretics</w:t>
      </w:r>
      <w:r w:rsidRPr="00B2347F">
        <w:t xml:space="preserve"> ch.13 p.249.</w:t>
      </w:r>
    </w:p>
    <w:p w14:paraId="1FA0CB9F" w14:textId="77777777" w:rsidR="006E4900" w:rsidRPr="00B2347F" w:rsidRDefault="006E4900" w:rsidP="006E4900">
      <w:pPr>
        <w:ind w:left="288" w:hanging="288"/>
        <w:rPr>
          <w:b/>
          <w:bCs/>
          <w:szCs w:val="20"/>
        </w:rPr>
      </w:pPr>
      <w:r w:rsidRPr="00B2347F">
        <w:rPr>
          <w:bCs/>
          <w:szCs w:val="20"/>
        </w:rPr>
        <w:t xml:space="preserve">Tertullian (208-220 A.D.) calls Jesus the Word of God. </w:t>
      </w:r>
      <w:r w:rsidRPr="00B2347F">
        <w:rPr>
          <w:bCs/>
          <w:i/>
          <w:szCs w:val="20"/>
        </w:rPr>
        <w:t>Tertullian on Modesty</w:t>
      </w:r>
      <w:r w:rsidRPr="00B2347F">
        <w:rPr>
          <w:bCs/>
          <w:szCs w:val="20"/>
        </w:rPr>
        <w:t xml:space="preserve"> ch.20 p.99</w:t>
      </w:r>
    </w:p>
    <w:p w14:paraId="76B0561F" w14:textId="77777777" w:rsidR="00242418" w:rsidRPr="00B2347F" w:rsidRDefault="00242418">
      <w:pPr>
        <w:ind w:left="288" w:hanging="288"/>
      </w:pPr>
      <w:r w:rsidRPr="00B2347F">
        <w:t>Tertullian (207/208 A.D.) The very Word is of the Creator</w:t>
      </w:r>
      <w:r w:rsidR="00DE7390">
        <w:t>’</w:t>
      </w:r>
      <w:r w:rsidRPr="00B2347F">
        <w:t xml:space="preserve">s substance. </w:t>
      </w:r>
      <w:r w:rsidRPr="00B2347F">
        <w:rPr>
          <w:i/>
        </w:rPr>
        <w:t>Five Books Against Marcion</w:t>
      </w:r>
      <w:r w:rsidRPr="00B2347F">
        <w:t xml:space="preserve"> book 4 ch.9 p.356. See also book 5 ch.19 p.470</w:t>
      </w:r>
    </w:p>
    <w:p w14:paraId="65E4C86A" w14:textId="77777777" w:rsidR="00242418" w:rsidRPr="00B2347F" w:rsidRDefault="00242418">
      <w:pPr>
        <w:ind w:left="288" w:hanging="288"/>
        <w:rPr>
          <w:b/>
        </w:rPr>
      </w:pPr>
      <w:r w:rsidRPr="00B2347F">
        <w:rPr>
          <w:b/>
        </w:rPr>
        <w:t>Hippolytus</w:t>
      </w:r>
      <w:r w:rsidR="00654FE5" w:rsidRPr="00B2347F">
        <w:rPr>
          <w:b/>
        </w:rPr>
        <w:t xml:space="preserve"> of Portus</w:t>
      </w:r>
      <w:r w:rsidRPr="00B2347F">
        <w:t xml:space="preserve"> (222-235/236 A.D.) mentions the </w:t>
      </w:r>
      <w:r w:rsidR="002D2DBF">
        <w:t>“</w:t>
      </w:r>
      <w:r w:rsidRPr="00B2347F">
        <w:t>first-born Word of God… and was formed as a first-born man in the womb,</w:t>
      </w:r>
      <w:r w:rsidR="002D2DBF">
        <w:t>”</w:t>
      </w:r>
      <w:r w:rsidRPr="00B2347F">
        <w:t xml:space="preserve"> </w:t>
      </w:r>
      <w:r w:rsidRPr="00B2347F">
        <w:rPr>
          <w:i/>
        </w:rPr>
        <w:t>Hippolytus Fragments of Discourses or Homilies</w:t>
      </w:r>
      <w:r w:rsidRPr="00B2347F">
        <w:t xml:space="preserve"> 4. p.238</w:t>
      </w:r>
    </w:p>
    <w:p w14:paraId="14E96CBE" w14:textId="77777777" w:rsidR="00242418" w:rsidRPr="00B2347F" w:rsidRDefault="00242418">
      <w:pPr>
        <w:ind w:left="288" w:hanging="288"/>
      </w:pPr>
      <w:r w:rsidRPr="00B2347F">
        <w:rPr>
          <w:b/>
        </w:rPr>
        <w:t>Origen</w:t>
      </w:r>
      <w:r w:rsidRPr="00B2347F">
        <w:t xml:space="preserve"> (c.227-240 A.D.) mentions that John spoke that in the beginning the Word, was God the Word. </w:t>
      </w:r>
      <w:r w:rsidRPr="00B2347F">
        <w:rPr>
          <w:i/>
        </w:rPr>
        <w:t>Commentary on John</w:t>
      </w:r>
      <w:r w:rsidRPr="00B2347F">
        <w:t xml:space="preserve"> book 1 ch.6 p.299. He has a chapter on Christ being the Logos in </w:t>
      </w:r>
      <w:r w:rsidRPr="00B2347F">
        <w:rPr>
          <w:i/>
        </w:rPr>
        <w:t>Origen</w:t>
      </w:r>
      <w:r w:rsidR="00DE7390">
        <w:rPr>
          <w:i/>
        </w:rPr>
        <w:t>’</w:t>
      </w:r>
      <w:r w:rsidRPr="00B2347F">
        <w:rPr>
          <w:i/>
        </w:rPr>
        <w:t>s Commentary on John</w:t>
      </w:r>
      <w:r w:rsidRPr="00B2347F">
        <w:t xml:space="preserve"> book 1 ch.42 p.319-322</w:t>
      </w:r>
    </w:p>
    <w:p w14:paraId="59FD6D85" w14:textId="77777777" w:rsidR="00242418" w:rsidRPr="00B2347F" w:rsidRDefault="00242418">
      <w:pPr>
        <w:autoSpaceDE w:val="0"/>
        <w:autoSpaceDN w:val="0"/>
        <w:adjustRightInd w:val="0"/>
        <w:ind w:left="288" w:hanging="288"/>
      </w:pPr>
      <w:r w:rsidRPr="00B2347F">
        <w:rPr>
          <w:highlight w:val="white"/>
        </w:rPr>
        <w:t>Origen (</w:t>
      </w:r>
      <w:r w:rsidRPr="00B2347F">
        <w:t>c.227-240</w:t>
      </w:r>
      <w:r w:rsidRPr="00B2347F">
        <w:rPr>
          <w:highlight w:val="white"/>
        </w:rPr>
        <w:t xml:space="preserve"> A.D.) </w:t>
      </w:r>
      <w:r w:rsidR="002D2DBF">
        <w:t>“</w:t>
      </w:r>
      <w:r w:rsidRPr="00B2347F">
        <w:rPr>
          <w:highlight w:val="white"/>
        </w:rPr>
        <w:t xml:space="preserve">Let us consider, however, a little more carefully what is the Word which is in the beginning. I am often led to wonder when I consider the things that are said about Christ, even by those who are in earnest in their belief in Him. Though there is a countless number of names which can be applied to our Saviour, they omit the most of them, and if they should remember them, they declare that these titles are not to be understood in their proper sense, but tropically [symbolically]. But when they come to the title Logos (Word), and repeat that Christ alone is the Word of God, they are not consistent, and do not, as in the case of the other titles, search out what is behind the meaning of the term </w:t>
      </w:r>
      <w:r w:rsidR="00DE7390">
        <w:rPr>
          <w:highlight w:val="white"/>
        </w:rPr>
        <w:t>‘</w:t>
      </w:r>
      <w:r w:rsidRPr="00B2347F">
        <w:rPr>
          <w:highlight w:val="white"/>
        </w:rPr>
        <w:t>Word.</w:t>
      </w:r>
      <w:r w:rsidR="00DE7390">
        <w:rPr>
          <w:highlight w:val="white"/>
        </w:rPr>
        <w:t>’</w:t>
      </w:r>
      <w:r w:rsidRPr="00B2347F">
        <w:rPr>
          <w:highlight w:val="white"/>
        </w:rPr>
        <w:t xml:space="preserve"> I wonder at the stupidity of the general run of Christians in this matter. I do not mince matters; it is nothing but stupidity. The Son of God says in one passage, </w:t>
      </w:r>
      <w:r w:rsidR="00DE7390">
        <w:rPr>
          <w:highlight w:val="white"/>
        </w:rPr>
        <w:t>‘</w:t>
      </w:r>
      <w:r w:rsidRPr="00B2347F">
        <w:rPr>
          <w:highlight w:val="white"/>
        </w:rPr>
        <w:t>I am the light of the world,</w:t>
      </w:r>
      <w:r w:rsidR="00DE7390">
        <w:rPr>
          <w:highlight w:val="white"/>
        </w:rPr>
        <w:t>’</w:t>
      </w:r>
      <w:r w:rsidRPr="00B2347F">
        <w:rPr>
          <w:highlight w:val="white"/>
        </w:rPr>
        <w:t xml:space="preserve"> and in another, </w:t>
      </w:r>
      <w:r w:rsidR="00DE7390">
        <w:rPr>
          <w:highlight w:val="white"/>
        </w:rPr>
        <w:t>‘</w:t>
      </w:r>
      <w:r w:rsidRPr="00B2347F">
        <w:rPr>
          <w:highlight w:val="white"/>
        </w:rPr>
        <w:t>I am the resurrection,</w:t>
      </w:r>
      <w:r w:rsidR="00DE7390">
        <w:rPr>
          <w:highlight w:val="white"/>
        </w:rPr>
        <w:t>’</w:t>
      </w:r>
      <w:r w:rsidRPr="00B2347F">
        <w:rPr>
          <w:highlight w:val="white"/>
        </w:rPr>
        <w:t xml:space="preserve"> and again, </w:t>
      </w:r>
      <w:r w:rsidR="00DE7390">
        <w:rPr>
          <w:highlight w:val="white"/>
        </w:rPr>
        <w:t>‘</w:t>
      </w:r>
      <w:r w:rsidRPr="00B2347F">
        <w:rPr>
          <w:highlight w:val="white"/>
        </w:rPr>
        <w:t>I am the way and the truth and the life.</w:t>
      </w:r>
      <w:r w:rsidR="00DE7390">
        <w:rPr>
          <w:highlight w:val="white"/>
        </w:rPr>
        <w:t>’</w:t>
      </w:r>
      <w:r w:rsidRPr="00B2347F">
        <w:rPr>
          <w:highlight w:val="white"/>
        </w:rPr>
        <w:t xml:space="preserve"> It is also written, </w:t>
      </w:r>
      <w:r w:rsidR="00DE7390">
        <w:rPr>
          <w:highlight w:val="white"/>
        </w:rPr>
        <w:t>‘</w:t>
      </w:r>
      <w:r w:rsidRPr="00B2347F">
        <w:rPr>
          <w:highlight w:val="white"/>
        </w:rPr>
        <w:t>I am the door,</w:t>
      </w:r>
      <w:r w:rsidR="00DE7390">
        <w:rPr>
          <w:highlight w:val="white"/>
        </w:rPr>
        <w:t>’</w:t>
      </w:r>
      <w:r w:rsidRPr="00B2347F">
        <w:rPr>
          <w:highlight w:val="white"/>
        </w:rPr>
        <w:t xml:space="preserve"> and we have the saying, </w:t>
      </w:r>
      <w:r w:rsidR="00DE7390">
        <w:rPr>
          <w:highlight w:val="white"/>
        </w:rPr>
        <w:t>‘</w:t>
      </w:r>
      <w:r w:rsidRPr="00B2347F">
        <w:rPr>
          <w:highlight w:val="white"/>
        </w:rPr>
        <w:t>I am the good shepherd,</w:t>
      </w:r>
      <w:r w:rsidR="00DE7390">
        <w:rPr>
          <w:highlight w:val="white"/>
        </w:rPr>
        <w:t>’</w:t>
      </w:r>
      <w:r w:rsidRPr="00B2347F">
        <w:rPr>
          <w:highlight w:val="white"/>
        </w:rPr>
        <w:t xml:space="preserve"> and when the woman of Samaria says, </w:t>
      </w:r>
      <w:r w:rsidR="00DE7390">
        <w:rPr>
          <w:highlight w:val="white"/>
        </w:rPr>
        <w:t>‘</w:t>
      </w:r>
      <w:r w:rsidRPr="00B2347F">
        <w:rPr>
          <w:highlight w:val="white"/>
        </w:rPr>
        <w:t>We know the Messiah is coming, who is called Christ; when He comes, He will tell us all things,</w:t>
      </w:r>
      <w:r w:rsidR="00DE7390">
        <w:rPr>
          <w:highlight w:val="white"/>
        </w:rPr>
        <w:t>’</w:t>
      </w:r>
      <w:r w:rsidRPr="00B2347F">
        <w:rPr>
          <w:highlight w:val="white"/>
        </w:rPr>
        <w:t xml:space="preserve"> Jesus answers, </w:t>
      </w:r>
      <w:r w:rsidR="00DE7390">
        <w:rPr>
          <w:highlight w:val="white"/>
        </w:rPr>
        <w:t>‘</w:t>
      </w:r>
      <w:r w:rsidRPr="00B2347F">
        <w:rPr>
          <w:highlight w:val="white"/>
        </w:rPr>
        <w:t>I that speak unto thee am He.</w:t>
      </w:r>
      <w:r w:rsidR="00DE7390">
        <w:rPr>
          <w:highlight w:val="white"/>
        </w:rPr>
        <w:t>’</w:t>
      </w:r>
      <w:r w:rsidRPr="00B2347F">
        <w:rPr>
          <w:highlight w:val="white"/>
        </w:rPr>
        <w:t xml:space="preserve"> Again, when He washed the disciples</w:t>
      </w:r>
      <w:r w:rsidR="00DE7390">
        <w:rPr>
          <w:highlight w:val="white"/>
        </w:rPr>
        <w:t>’</w:t>
      </w:r>
      <w:r w:rsidRPr="00B2347F">
        <w:rPr>
          <w:highlight w:val="white"/>
        </w:rPr>
        <w:t xml:space="preserve"> feet, He declared Himself in these words to be their Master and Lord: </w:t>
      </w:r>
      <w:r w:rsidR="00DE7390">
        <w:rPr>
          <w:highlight w:val="white"/>
        </w:rPr>
        <w:t>‘</w:t>
      </w:r>
      <w:r w:rsidRPr="00B2347F">
        <w:rPr>
          <w:highlight w:val="white"/>
        </w:rPr>
        <w:t>You call Me Master and Lord, and you say well, for so I am.</w:t>
      </w:r>
      <w:r w:rsidR="00DE7390">
        <w:rPr>
          <w:highlight w:val="white"/>
        </w:rPr>
        <w:t>’</w:t>
      </w:r>
      <w:r w:rsidRPr="00B2347F">
        <w:rPr>
          <w:highlight w:val="white"/>
        </w:rPr>
        <w:t xml:space="preserve"> He also distinctly announces Himself as the Son of God, when He says, </w:t>
      </w:r>
      <w:r w:rsidR="00DE7390">
        <w:rPr>
          <w:highlight w:val="white"/>
        </w:rPr>
        <w:t>‘</w:t>
      </w:r>
      <w:r w:rsidRPr="00B2347F">
        <w:rPr>
          <w:highlight w:val="white"/>
        </w:rPr>
        <w:t xml:space="preserve">He whom the Father sanctified and sent unto the world, to Him do you say, Thou blasphemest, because I said, I am the Son of God? </w:t>
      </w:r>
      <w:r w:rsidR="00DE7390">
        <w:rPr>
          <w:highlight w:val="white"/>
        </w:rPr>
        <w:t>‘</w:t>
      </w:r>
      <w:r w:rsidRPr="00B2347F">
        <w:rPr>
          <w:highlight w:val="white"/>
        </w:rPr>
        <w:t xml:space="preserve">and </w:t>
      </w:r>
      <w:r w:rsidR="00DE7390">
        <w:rPr>
          <w:highlight w:val="white"/>
        </w:rPr>
        <w:t>‘</w:t>
      </w:r>
      <w:r w:rsidRPr="00B2347F">
        <w:rPr>
          <w:highlight w:val="white"/>
        </w:rPr>
        <w:t>Father, the hour is come; glorify Thy Son, that the Son also may glorify Thee.</w:t>
      </w:r>
      <w:r w:rsidR="00DE7390">
        <w:rPr>
          <w:highlight w:val="white"/>
        </w:rPr>
        <w:t>’</w:t>
      </w:r>
      <w:r w:rsidRPr="00B2347F">
        <w:rPr>
          <w:highlight w:val="white"/>
        </w:rPr>
        <w:t xml:space="preserve"> We also find Him declaring Himself to be a king, as when He answers Pilate</w:t>
      </w:r>
      <w:r w:rsidR="00DE7390">
        <w:rPr>
          <w:highlight w:val="white"/>
        </w:rPr>
        <w:t>’</w:t>
      </w:r>
      <w:r w:rsidRPr="00B2347F">
        <w:rPr>
          <w:highlight w:val="white"/>
        </w:rPr>
        <w:t xml:space="preserve">s question, </w:t>
      </w:r>
      <w:r w:rsidR="00DE7390">
        <w:rPr>
          <w:highlight w:val="white"/>
        </w:rPr>
        <w:t>‘</w:t>
      </w:r>
      <w:r w:rsidRPr="00B2347F">
        <w:rPr>
          <w:highlight w:val="white"/>
        </w:rPr>
        <w:t xml:space="preserve">Art Thou the King of the Jews? </w:t>
      </w:r>
      <w:r w:rsidR="00DE7390">
        <w:rPr>
          <w:highlight w:val="white"/>
        </w:rPr>
        <w:t>‘</w:t>
      </w:r>
      <w:r w:rsidRPr="00B2347F">
        <w:rPr>
          <w:highlight w:val="white"/>
        </w:rPr>
        <w:t xml:space="preserve">by saying, </w:t>
      </w:r>
      <w:r w:rsidR="00DE7390">
        <w:rPr>
          <w:highlight w:val="white"/>
        </w:rPr>
        <w:t>‘</w:t>
      </w:r>
      <w:r w:rsidRPr="00B2347F">
        <w:rPr>
          <w:highlight w:val="white"/>
        </w:rPr>
        <w:t>My kingdom is not of this world; if My kingdom were of this world, then would My servants fight, that I should not be delivered to the Jews, but now is My kingdom not from hence.</w:t>
      </w:r>
      <w:r w:rsidR="00DE7390">
        <w:rPr>
          <w:highlight w:val="white"/>
        </w:rPr>
        <w:t>’</w:t>
      </w:r>
      <w:r w:rsidRPr="00B2347F">
        <w:rPr>
          <w:highlight w:val="white"/>
        </w:rPr>
        <w:t xml:space="preserve"> We have also read the words, </w:t>
      </w:r>
      <w:r w:rsidR="00DE7390">
        <w:rPr>
          <w:highlight w:val="white"/>
        </w:rPr>
        <w:t>‘</w:t>
      </w:r>
      <w:r w:rsidRPr="00B2347F">
        <w:rPr>
          <w:highlight w:val="white"/>
        </w:rPr>
        <w:t>I am the true vine and My Father is the husbandman,</w:t>
      </w:r>
      <w:r w:rsidR="00DE7390">
        <w:rPr>
          <w:highlight w:val="white"/>
        </w:rPr>
        <w:t>’</w:t>
      </w:r>
      <w:r w:rsidRPr="00B2347F">
        <w:rPr>
          <w:highlight w:val="white"/>
        </w:rPr>
        <w:t xml:space="preserve"> and again, </w:t>
      </w:r>
      <w:r w:rsidR="00DE7390">
        <w:rPr>
          <w:highlight w:val="white"/>
        </w:rPr>
        <w:t>‘</w:t>
      </w:r>
      <w:r w:rsidRPr="00B2347F">
        <w:rPr>
          <w:highlight w:val="white"/>
        </w:rPr>
        <w:t>I am the vine, ye are the branches.</w:t>
      </w:r>
      <w:r w:rsidR="00DE7390">
        <w:rPr>
          <w:highlight w:val="white"/>
        </w:rPr>
        <w:t>’</w:t>
      </w:r>
      <w:r w:rsidRPr="00B2347F">
        <w:rPr>
          <w:highlight w:val="white"/>
        </w:rPr>
        <w:t xml:space="preserve"> Add to these testimonies also the saying, </w:t>
      </w:r>
      <w:r w:rsidR="00DE7390">
        <w:rPr>
          <w:highlight w:val="white"/>
        </w:rPr>
        <w:t>‘</w:t>
      </w:r>
      <w:r w:rsidRPr="00B2347F">
        <w:rPr>
          <w:highlight w:val="white"/>
        </w:rPr>
        <w:t>I am the bread of life, that came down from heaven and giveth life to the world.</w:t>
      </w:r>
      <w:r w:rsidR="00DE7390">
        <w:rPr>
          <w:highlight w:val="white"/>
        </w:rPr>
        <w:t>’</w:t>
      </w:r>
      <w:r w:rsidRPr="00B2347F">
        <w:rPr>
          <w:highlight w:val="white"/>
        </w:rPr>
        <w:t xml:space="preserve"> These texts will suffice for the present, which we have picked up out of the storehouse of the Gospels, and in all of which He claims to be the Son of God.</w:t>
      </w:r>
      <w:r w:rsidR="002D2DBF">
        <w:rPr>
          <w:highlight w:val="white"/>
        </w:rPr>
        <w:t>”</w:t>
      </w:r>
      <w:r w:rsidRPr="00B2347F">
        <w:rPr>
          <w:highlight w:val="white"/>
        </w:rPr>
        <w:t xml:space="preserve"> </w:t>
      </w:r>
      <w:r w:rsidRPr="00B2347F">
        <w:rPr>
          <w:i/>
        </w:rPr>
        <w:t>Commentary on John</w:t>
      </w:r>
      <w:r w:rsidRPr="00B2347F">
        <w:t xml:space="preserve"> book 1 ch.23 p.308-309</w:t>
      </w:r>
    </w:p>
    <w:p w14:paraId="35086351" w14:textId="62D3DADB" w:rsidR="0058083A" w:rsidRDefault="0058083A" w:rsidP="001A135A">
      <w:pPr>
        <w:ind w:left="288" w:hanging="288"/>
      </w:pPr>
      <w:r>
        <w:t>Origen (233/234 A.D.) calls Jesus the Word of God. On Prayer book 10 ch.2 p.41-42.</w:t>
      </w:r>
    </w:p>
    <w:p w14:paraId="6A5F5F81" w14:textId="1E0390DA" w:rsidR="001A135A" w:rsidRDefault="001A135A" w:rsidP="001A135A">
      <w:pPr>
        <w:ind w:left="288" w:hanging="288"/>
      </w:pPr>
      <w:r w:rsidRPr="00B2347F">
        <w:t>Origen (233/234 A.D.)</w:t>
      </w:r>
      <w:r>
        <w:t xml:space="preserve"> </w:t>
      </w:r>
      <w:r w:rsidR="0058083A">
        <w:t>(i</w:t>
      </w:r>
      <w:r>
        <w:t>mplied) says that Jesus is the Word.</w:t>
      </w:r>
      <w:r w:rsidRPr="00B2347F">
        <w:t xml:space="preserve"> </w:t>
      </w:r>
      <w:r w:rsidR="003F6E9F">
        <w:rPr>
          <w:i/>
        </w:rPr>
        <w:t>Origen’s Exhortation to Martyrdom</w:t>
      </w:r>
      <w:r w:rsidRPr="00B2347F">
        <w:t xml:space="preserve"> ch.</w:t>
      </w:r>
      <w:r>
        <w:t>10 p.150</w:t>
      </w:r>
    </w:p>
    <w:p w14:paraId="67DFD00C" w14:textId="77777777" w:rsidR="00242418" w:rsidRPr="00B2347F" w:rsidRDefault="00242418">
      <w:pPr>
        <w:ind w:left="288" w:hanging="288"/>
      </w:pPr>
      <w:r w:rsidRPr="00B2347F">
        <w:rPr>
          <w:b/>
        </w:rPr>
        <w:t>Novatian</w:t>
      </w:r>
      <w:r w:rsidRPr="00B2347F">
        <w:t xml:space="preserve"> (250/4-256/7 A.D.) </w:t>
      </w:r>
      <w:r w:rsidR="002D2DBF">
        <w:t>“</w:t>
      </w:r>
      <w:r w:rsidRPr="00B2347F">
        <w:t>But the Word of God descended which was there, - the Word of God, I say, and God by whom all things were made, and without whom nothing was made.</w:t>
      </w:r>
      <w:r w:rsidR="002D2DBF">
        <w:t>”</w:t>
      </w:r>
      <w:r w:rsidRPr="00B2347F">
        <w:t xml:space="preserve"> </w:t>
      </w:r>
      <w:r w:rsidRPr="00B2347F">
        <w:rPr>
          <w:i/>
        </w:rPr>
        <w:t>Treatise Concerning the Trinity</w:t>
      </w:r>
      <w:r w:rsidRPr="00B2347F">
        <w:t xml:space="preserve"> ch.14 p.623-624</w:t>
      </w:r>
    </w:p>
    <w:p w14:paraId="103D43B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For when the Word of God, our Lord Jesus Christ, came unto all, and gathering alike the learned and unlearned, published to every sex and every age</w:t>
      </w:r>
      <w:r w:rsidR="002D2DBF">
        <w:t>”</w:t>
      </w:r>
      <w:r w:rsidRPr="00B2347F">
        <w:t xml:space="preserve"> </w:t>
      </w:r>
      <w:r w:rsidRPr="00B2347F">
        <w:rPr>
          <w:i/>
        </w:rPr>
        <w:t>Treatises of Cyprian</w:t>
      </w:r>
      <w:r w:rsidRPr="00B2347F">
        <w:t xml:space="preserve"> Treatise 4 ch.28 p.455</w:t>
      </w:r>
    </w:p>
    <w:p w14:paraId="195A7CEC" w14:textId="77777777" w:rsidR="00242418" w:rsidRPr="00B2347F" w:rsidRDefault="00242418">
      <w:pPr>
        <w:ind w:left="288" w:hanging="288"/>
      </w:pPr>
      <w:r w:rsidRPr="00B2347F">
        <w:rPr>
          <w:b/>
        </w:rPr>
        <w:t>Gregory Thaumaturgus</w:t>
      </w:r>
      <w:r w:rsidRPr="00B2347F">
        <w:t xml:space="preserve"> (240-265 A.D.) calls Jesus </w:t>
      </w:r>
      <w:r w:rsidR="002D2DBF">
        <w:t>“</w:t>
      </w:r>
      <w:r w:rsidRPr="00B2347F">
        <w:t>God the Word</w:t>
      </w:r>
      <w:r w:rsidR="002D2DBF">
        <w:t>”</w:t>
      </w:r>
      <w:r w:rsidRPr="00B2347F">
        <w:t xml:space="preserve"> in </w:t>
      </w:r>
      <w:r w:rsidRPr="00B2347F">
        <w:rPr>
          <w:i/>
        </w:rPr>
        <w:t>Oration and Panegyric Addressed to Origen</w:t>
      </w:r>
      <w:r w:rsidRPr="00B2347F">
        <w:t xml:space="preserve"> argument 4 p.24.</w:t>
      </w:r>
    </w:p>
    <w:p w14:paraId="3F77363D"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(246-255 A.D.) (implied) </w:t>
      </w:r>
      <w:r w:rsidR="002D2DBF">
        <w:t>“</w:t>
      </w:r>
      <w:r w:rsidRPr="00B2347F">
        <w:rPr>
          <w:highlight w:val="white"/>
        </w:rPr>
        <w:t xml:space="preserve">But the writer of the Revelation puts himself forward at once in the very beginning, for he says: </w:t>
      </w:r>
      <w:r w:rsidR="00DE7390">
        <w:rPr>
          <w:highlight w:val="white"/>
        </w:rPr>
        <w:t>‘</w:t>
      </w:r>
      <w:r w:rsidRPr="00B2347F">
        <w:rPr>
          <w:highlight w:val="white"/>
        </w:rPr>
        <w:t>The Revelation of Jesus Christ, which He gave to him to show to His servants quickly; and He sent and signified it by His angel to His servant John, who bare record of the Word of God, and of his testimony, and of all things that he saw.</w:t>
      </w:r>
      <w:r w:rsidR="00DE7390">
        <w:rPr>
          <w:highlight w:val="white"/>
        </w:rPr>
        <w:t>’</w:t>
      </w:r>
      <w:r w:rsidR="002D2DBF">
        <w:rPr>
          <w:highlight w:val="white"/>
        </w:rPr>
        <w:t>”</w:t>
      </w:r>
      <w:r w:rsidRPr="00B2347F">
        <w:rPr>
          <w:highlight w:val="white"/>
        </w:rPr>
        <w:t xml:space="preserve"> </w:t>
      </w:r>
      <w:r w:rsidRPr="00B2347F">
        <w:rPr>
          <w:i/>
        </w:rPr>
        <w:t>From the Two Books on the Promises</w:t>
      </w:r>
      <w:r w:rsidRPr="00B2347F">
        <w:t xml:space="preserve"> ch.4 p.83</w:t>
      </w:r>
    </w:p>
    <w:p w14:paraId="57E180EC" w14:textId="3203BFDA" w:rsidR="000E3F4A" w:rsidRPr="00B2347F" w:rsidRDefault="000E3F4A" w:rsidP="000E3F4A">
      <w:pPr>
        <w:ind w:left="288" w:hanging="288"/>
      </w:pPr>
      <w:r w:rsidRPr="000E3F4A">
        <w:rPr>
          <w:b/>
        </w:rPr>
        <w:t>Hymenaeus of Jerusalem</w:t>
      </w:r>
      <w:r w:rsidRPr="000E3F4A">
        <w:rPr>
          <w:bCs/>
        </w:rPr>
        <w:t xml:space="preserve"> (c.268 A.D.) </w:t>
      </w:r>
      <w:r>
        <w:rPr>
          <w:bCs/>
        </w:rPr>
        <w:t>in the opening calls Jesus the Word of God. (</w:t>
      </w:r>
      <w:r w:rsidRPr="000E3F4A">
        <w:rPr>
          <w:bCs/>
          <w:i/>
          <w:iCs/>
        </w:rPr>
        <w:t>Letter of Hymenaeus</w:t>
      </w:r>
      <w:r>
        <w:rPr>
          <w:bCs/>
        </w:rPr>
        <w:t xml:space="preserve"> (= </w:t>
      </w:r>
      <w:r w:rsidRPr="000E3F4A">
        <w:rPr>
          <w:bCs/>
          <w:i/>
          <w:iCs/>
        </w:rPr>
        <w:t>Letter of Six Bishops</w:t>
      </w:r>
      <w:r>
        <w:rPr>
          <w:bCs/>
        </w:rPr>
        <w:t xml:space="preserve">) </w:t>
      </w:r>
      <w:r w:rsidRPr="000E3F4A">
        <w:rPr>
          <w:bCs/>
        </w:rPr>
        <w:t>https://blog.dianoigo.com/2017/11/early-christian-interpretation-of-us-of.html#mysec2_3_4</w:t>
      </w:r>
    </w:p>
    <w:p w14:paraId="5B688718"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has an entire work (1 1/5 pages) on how Christ, the Word is united with the Holy Spirit and God the Father. </w:t>
      </w:r>
      <w:r w:rsidR="002D2DBF">
        <w:t>“</w:t>
      </w:r>
      <w:r w:rsidRPr="00B2347F">
        <w:t>For it is essential that the Divine Word should be united to the God of all, and that the Holy Spirit should abide and dwell in God; and thus that the Divine Trinity should be reduced and gathered into one, as if into a certain head – that is, into the omnipotent God of all.</w:t>
      </w:r>
      <w:r w:rsidR="002D2DBF">
        <w:t>”</w:t>
      </w:r>
      <w:r w:rsidRPr="00B2347F">
        <w:t xml:space="preserve"> </w:t>
      </w:r>
      <w:r w:rsidRPr="00B2347F">
        <w:rPr>
          <w:i/>
        </w:rPr>
        <w:t>Against the Sabellians</w:t>
      </w:r>
      <w:r w:rsidRPr="00B2347F">
        <w:t xml:space="preserve"> (</w:t>
      </w:r>
      <w:r w:rsidRPr="00B2347F">
        <w:rPr>
          <w:i/>
        </w:rPr>
        <w:t>ANF</w:t>
      </w:r>
      <w:r w:rsidRPr="00B2347F">
        <w:t xml:space="preserve"> vol.7) p.365-365</w:t>
      </w:r>
    </w:p>
    <w:p w14:paraId="541381C1" w14:textId="77777777" w:rsidR="00242418" w:rsidRPr="00B2347F" w:rsidRDefault="00242418">
      <w:pPr>
        <w:ind w:left="288" w:hanging="288"/>
      </w:pPr>
      <w:r w:rsidRPr="00B2347F">
        <w:rPr>
          <w:b/>
        </w:rPr>
        <w:t>Adamantius</w:t>
      </w:r>
      <w:r w:rsidRPr="00B2347F">
        <w:t xml:space="preserve"> (c.300 A.D.) calls God </w:t>
      </w:r>
      <w:r w:rsidR="002D2DBF">
        <w:t>“</w:t>
      </w:r>
      <w:r w:rsidRPr="00B2347F">
        <w:t>The Father of the Word – that is, of Christ?</w:t>
      </w:r>
      <w:r w:rsidR="002D2DBF">
        <w:t>”</w:t>
      </w:r>
      <w:r w:rsidRPr="00B2347F">
        <w:t xml:space="preserve"> in questioning Marinus. </w:t>
      </w:r>
      <w:r w:rsidRPr="00B2347F">
        <w:rPr>
          <w:i/>
        </w:rPr>
        <w:t>Dialogue on the True Faith</w:t>
      </w:r>
      <w:r w:rsidRPr="00B2347F">
        <w:t xml:space="preserve"> 4th part ch.d 14 p.145</w:t>
      </w:r>
    </w:p>
    <w:p w14:paraId="0B65A162" w14:textId="77777777" w:rsidR="00242418" w:rsidRPr="00B2347F" w:rsidRDefault="00242418">
      <w:pPr>
        <w:ind w:left="288" w:hanging="288"/>
      </w:pPr>
      <w:r w:rsidRPr="00B2347F">
        <w:t xml:space="preserve">Adamantius (c.300 A.D.) </w:t>
      </w:r>
      <w:r w:rsidR="002D2DBF">
        <w:t>“</w:t>
      </w:r>
      <w:r w:rsidRPr="00B2347F">
        <w:t xml:space="preserve">which means that the Word of God is Lord, not only of David, but also of </w:t>
      </w:r>
      <w:r w:rsidR="00DE7390">
        <w:t>‘</w:t>
      </w:r>
      <w:r w:rsidRPr="00B2347F">
        <w:t>all rule, authority and dominion, and every name called upon…</w:t>
      </w:r>
      <w:r w:rsidR="002D2DBF">
        <w:t>”</w:t>
      </w:r>
      <w:r w:rsidRPr="00B2347F">
        <w:t xml:space="preserve"> </w:t>
      </w:r>
      <w:r w:rsidRPr="00B2347F">
        <w:rPr>
          <w:i/>
        </w:rPr>
        <w:t>Dialogue on the True Faith</w:t>
      </w:r>
      <w:r w:rsidRPr="00B2347F">
        <w:t xml:space="preserve"> fifth part f13b p.165</w:t>
      </w:r>
    </w:p>
    <w:p w14:paraId="54ECDF07"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calls Christ the Word. </w:t>
      </w:r>
      <w:r w:rsidRPr="00B2347F">
        <w:rPr>
          <w:i/>
        </w:rPr>
        <w:t>Of the Manichaeans</w:t>
      </w:r>
      <w:r w:rsidRPr="00B2347F">
        <w:t xml:space="preserve"> ch.24 p.251.</w:t>
      </w:r>
    </w:p>
    <w:p w14:paraId="1E34F2C0" w14:textId="77777777" w:rsidR="00242418" w:rsidRPr="00B2347F" w:rsidRDefault="00242418">
      <w:pPr>
        <w:ind w:left="288" w:hanging="288"/>
      </w:pPr>
      <w:r w:rsidRPr="00B2347F">
        <w:rPr>
          <w:b/>
        </w:rPr>
        <w:t>Victorinus of Petau</w:t>
      </w:r>
      <w:r w:rsidRPr="00B2347F">
        <w:t xml:space="preserve"> (martyred 304 A.D.) mentions Jesus as the Word of God and quotes John 1:1 as by John the Evangelist </w:t>
      </w:r>
      <w:r w:rsidRPr="00B2347F">
        <w:rPr>
          <w:i/>
        </w:rPr>
        <w:t>Commentary on the Creation of the World</w:t>
      </w:r>
      <w:r w:rsidRPr="00B2347F">
        <w:t xml:space="preserve"> p.342</w:t>
      </w:r>
    </w:p>
    <w:p w14:paraId="7051761B"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the living Word,... the Divine Logos, ...</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002CD928"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calls Jesus </w:t>
      </w:r>
      <w:r w:rsidR="002D2DBF">
        <w:t>“</w:t>
      </w:r>
      <w:r w:rsidRPr="00B2347F">
        <w:t>God the Word</w:t>
      </w:r>
      <w:r w:rsidR="002D2DBF">
        <w:t>”</w:t>
      </w:r>
      <w:r w:rsidRPr="00B2347F">
        <w:t xml:space="preserve">. </w:t>
      </w:r>
      <w:r w:rsidRPr="00B2347F">
        <w:rPr>
          <w:i/>
        </w:rPr>
        <w:t xml:space="preserve">Fragment 9 </w:t>
      </w:r>
      <w:r w:rsidRPr="00B2347F">
        <w:t>p.283</w:t>
      </w:r>
    </w:p>
    <w:p w14:paraId="53938402"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calls Jesus the </w:t>
      </w:r>
      <w:r w:rsidR="002D2DBF">
        <w:t>“</w:t>
      </w:r>
      <w:r w:rsidRPr="00B2347F">
        <w:t>Word of Wisdom</w:t>
      </w:r>
      <w:r w:rsidR="002D2DBF">
        <w:t>”</w:t>
      </w:r>
      <w:r w:rsidRPr="00B2347F">
        <w:t xml:space="preserve">, </w:t>
      </w:r>
      <w:r w:rsidR="002D2DBF">
        <w:t>“</w:t>
      </w:r>
      <w:r w:rsidRPr="00B2347F">
        <w:t>Life</w:t>
      </w:r>
      <w:r w:rsidR="002D2DBF">
        <w:t>”</w:t>
      </w:r>
      <w:r w:rsidRPr="00B2347F">
        <w:t xml:space="preserve">, </w:t>
      </w:r>
      <w:r w:rsidR="002D2DBF">
        <w:t>“</w:t>
      </w:r>
      <w:r w:rsidRPr="00B2347F">
        <w:t>Truth</w:t>
      </w:r>
      <w:r w:rsidR="002D2DBF">
        <w:t>”</w:t>
      </w:r>
      <w:r w:rsidRPr="00B2347F">
        <w:t xml:space="preserve">, and the </w:t>
      </w:r>
      <w:r w:rsidR="002D2DBF">
        <w:t>“</w:t>
      </w:r>
      <w:r w:rsidRPr="00B2347F">
        <w:t>Word of God</w:t>
      </w:r>
      <w:r w:rsidR="002D2DBF">
        <w:t>”</w:t>
      </w:r>
      <w:r w:rsidRPr="00B2347F">
        <w:t xml:space="preserve">. </w:t>
      </w:r>
      <w:r w:rsidRPr="00B2347F">
        <w:rPr>
          <w:i/>
        </w:rPr>
        <w:t>Three Fragments from the homily on the Cross and Passion of Christ</w:t>
      </w:r>
      <w:r w:rsidRPr="00B2347F">
        <w:t xml:space="preserve"> ch.1 p.399</w:t>
      </w:r>
    </w:p>
    <w:p w14:paraId="5D3C2E9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 xml:space="preserve">To which also Paul refers when he says, </w:t>
      </w:r>
      <w:r w:rsidR="00DE7390">
        <w:t>‘</w:t>
      </w:r>
      <w:r w:rsidR="00242418" w:rsidRPr="00B2347F">
        <w:t>By faith we understand that the worlds have been framed by the Word of God, ...also He [God] has made all things out of nothing by His own Word, Jesus Christ our Lord.</w:t>
      </w:r>
      <w:r w:rsidR="002D2DBF">
        <w:t>”</w:t>
      </w:r>
      <w:r w:rsidR="00242418" w:rsidRPr="00B2347F">
        <w:t xml:space="preserve"> </w:t>
      </w:r>
      <w:r w:rsidR="00242418" w:rsidRPr="00B2347F">
        <w:rPr>
          <w:i/>
        </w:rPr>
        <w:t>On the Incarnation of the Word</w:t>
      </w:r>
      <w:r w:rsidR="00242418" w:rsidRPr="00B2347F">
        <w:t xml:space="preserve"> ch.3 p.37</w:t>
      </w:r>
    </w:p>
    <w:p w14:paraId="68D38A34"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Christ is the eternal Word. </w:t>
      </w:r>
      <w:r w:rsidR="008A2093">
        <w:rPr>
          <w:i/>
        </w:rPr>
        <w:t>Athanasius Against the Heathen</w:t>
      </w:r>
      <w:r w:rsidR="00242418" w:rsidRPr="00B2347F">
        <w:t xml:space="preserve"> ch.41.3 p.26</w:t>
      </w:r>
    </w:p>
    <w:p w14:paraId="1669CDB3" w14:textId="77777777" w:rsidR="00242418" w:rsidRPr="00B2347F" w:rsidRDefault="00242418">
      <w:pPr>
        <w:ind w:left="288" w:hanging="288"/>
      </w:pPr>
      <w:r w:rsidRPr="00B2347F">
        <w:rPr>
          <w:b/>
        </w:rPr>
        <w:t>Lactantius</w:t>
      </w:r>
      <w:r w:rsidRPr="00B2347F">
        <w:t xml:space="preserve"> (c.303-320/325 A.D.) says that it is with good reason Jesus is called the speech and word of God. </w:t>
      </w:r>
      <w:r w:rsidRPr="00B2347F">
        <w:rPr>
          <w:i/>
        </w:rPr>
        <w:t>The Divine Institutes</w:t>
      </w:r>
      <w:r w:rsidRPr="00B2347F">
        <w:t xml:space="preserve"> book 4 ch.8 p.107.</w:t>
      </w:r>
    </w:p>
    <w:p w14:paraId="74051993"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all things were made through Christ. </w:t>
      </w:r>
      <w:r w:rsidRPr="00B2347F">
        <w:rPr>
          <w:i/>
        </w:rPr>
        <w:t>Epistles on the Arian Heresy</w:t>
      </w:r>
      <w:r w:rsidRPr="00B2347F">
        <w:t xml:space="preserve"> Epistle 1 ch.4 p.292</w:t>
      </w:r>
    </w:p>
    <w:p w14:paraId="02B31C89" w14:textId="77777777" w:rsidR="00830201" w:rsidRPr="0057018D" w:rsidRDefault="00830201" w:rsidP="00830201">
      <w:pPr>
        <w:ind w:left="288" w:hanging="288"/>
      </w:pPr>
      <w:r w:rsidRPr="0057018D">
        <w:rPr>
          <w:b/>
        </w:rPr>
        <w:t>Eusebius of Caesarea</w:t>
      </w:r>
      <w:r w:rsidRPr="0057018D">
        <w:t xml:space="preserve"> (318 A.D.) Jesus is the Word of God. </w:t>
      </w:r>
      <w:r w:rsidRPr="0057018D">
        <w:rPr>
          <w:i/>
        </w:rPr>
        <w:t>Demonstration of the Gospel</w:t>
      </w:r>
      <w:r w:rsidRPr="0057018D">
        <w:t xml:space="preserve"> book 1.1 p.1</w:t>
      </w:r>
    </w:p>
    <w:p w14:paraId="2C5A5843" w14:textId="77777777" w:rsidR="002307EB" w:rsidRPr="00D17C89" w:rsidRDefault="002307EB" w:rsidP="002307EB">
      <w:pPr>
        <w:ind w:left="288" w:hanging="288"/>
      </w:pPr>
      <w:r w:rsidRPr="00830201">
        <w:t>Eusebius of Caesarea</w:t>
      </w:r>
      <w:r w:rsidRPr="0037200D">
        <w:rPr>
          <w:b/>
          <w:i/>
        </w:rPr>
        <w:t xml:space="preserve"> </w:t>
      </w:r>
      <w:r w:rsidRPr="00D17C89">
        <w:t>(</w:t>
      </w:r>
      <w:r w:rsidR="00D65A70">
        <w:t>318-325</w:t>
      </w:r>
      <w:r w:rsidRPr="00D17C89">
        <w:t xml:space="preserve"> A.D.)</w:t>
      </w:r>
      <w:r>
        <w:t xml:space="preserve"> “</w:t>
      </w:r>
      <w:r w:rsidRPr="00D17C89">
        <w:t>The living Word which was in the beginning with the Father and which was God, the first and only begotten of God, which was before every creature and creation visible and invisible,…</w:t>
      </w:r>
      <w:r>
        <w:t xml:space="preserve">” </w:t>
      </w:r>
      <w:r w:rsidRPr="0037200D">
        <w:rPr>
          <w:i/>
        </w:rPr>
        <w:t>Eusebius’ Ecclesiastical History</w:t>
      </w:r>
      <w:r w:rsidRPr="00D17C89">
        <w:t xml:space="preserve"> book 1 ch.2 p.82</w:t>
      </w:r>
      <w:r>
        <w:t xml:space="preserve"> in </w:t>
      </w:r>
      <w:r w:rsidRPr="00D17C89">
        <w:rPr>
          <w:i/>
        </w:rPr>
        <w:t>Nicene and Post-Nicene Fathers Second Series</w:t>
      </w:r>
      <w:r w:rsidRPr="00D17C89">
        <w:t xml:space="preserve"> vol.1 p.82 Also ch.2 2.26 p.85</w:t>
      </w:r>
    </w:p>
    <w:p w14:paraId="35D5ACC5" w14:textId="77777777" w:rsidR="00844B42" w:rsidRPr="00B2347F" w:rsidRDefault="00844B42"/>
    <w:p w14:paraId="6151CE4B" w14:textId="77777777" w:rsidR="00242418" w:rsidRPr="00B2347F" w:rsidRDefault="00242418">
      <w:pPr>
        <w:rPr>
          <w:b/>
          <w:u w:val="single"/>
        </w:rPr>
      </w:pPr>
      <w:r w:rsidRPr="00B2347F">
        <w:rPr>
          <w:b/>
          <w:u w:val="single"/>
        </w:rPr>
        <w:t xml:space="preserve">Among heretics </w:t>
      </w:r>
    </w:p>
    <w:p w14:paraId="1A63ED16" w14:textId="77777777" w:rsidR="00242418" w:rsidRPr="00B2347F" w:rsidRDefault="004E74FF">
      <w:pPr>
        <w:ind w:left="288" w:hanging="288"/>
      </w:pPr>
      <w:r w:rsidRPr="00B2347F">
        <w:t xml:space="preserve">The Encratite Gnostic </w:t>
      </w:r>
      <w:r w:rsidR="00242418" w:rsidRPr="00B2347F">
        <w:t xml:space="preserve">Tatian </w:t>
      </w:r>
      <w:r w:rsidR="00DA526C">
        <w:t>(c.172 A.D.)</w:t>
      </w:r>
      <w:r w:rsidR="00242418" w:rsidRPr="00B2347F">
        <w:t xml:space="preserve"> </w:t>
      </w:r>
      <w:r w:rsidR="002D2DBF">
        <w:t>“</w:t>
      </w:r>
      <w:r w:rsidR="00242418" w:rsidRPr="00B2347F">
        <w:t>the Logos Himself also, who was in Him, subsists. And by His simple will the Logos springs forth; and the Logos, not coming forth in vain, becomes the first-begotten work of the Father. Him (the Logos) we know to be the beginning of the world. But He came into being by participation, not by abscission; for what is cut off is separated from the original substance, but that which comes by participation, making its choice of function, does not render him deficient from whom it is taken. For just as from one forth many fires are lighted, but the light of the first torch is not lessened by the kindling of many torches, so the Logos, coming forth from the Logos-power of the Father, has not divested of the Logos-power Him who begat Him. I myself, for instance, talk, and you hear; …</w:t>
      </w:r>
      <w:r w:rsidR="002D2DBF">
        <w:t>”</w:t>
      </w:r>
      <w:r w:rsidR="00242418" w:rsidRPr="00B2347F">
        <w:t xml:space="preserve"> </w:t>
      </w:r>
      <w:r w:rsidR="00242418" w:rsidRPr="00B2347F">
        <w:rPr>
          <w:i/>
        </w:rPr>
        <w:t>Address of Tatian to the Greeks</w:t>
      </w:r>
      <w:r w:rsidR="00242418" w:rsidRPr="00B2347F">
        <w:t xml:space="preserve"> (-172 A.D.) ch.5 p.67</w:t>
      </w:r>
    </w:p>
    <w:p w14:paraId="068B36AB" w14:textId="77777777" w:rsidR="00242418" w:rsidRPr="00B2347F" w:rsidRDefault="00242418">
      <w:pPr>
        <w:ind w:left="288" w:hanging="288"/>
      </w:pPr>
      <w:r w:rsidRPr="00B2347F">
        <w:rPr>
          <w:b/>
        </w:rPr>
        <w:t>Marinus the Bardasene</w:t>
      </w:r>
      <w:r w:rsidRPr="00B2347F">
        <w:t xml:space="preserve"> (c.300 A.D.) in speaking of Christ says </w:t>
      </w:r>
      <w:r w:rsidR="002D2DBF">
        <w:t>“</w:t>
      </w:r>
      <w:r w:rsidRPr="00B2347F">
        <w:t>the Word was made flesh.</w:t>
      </w:r>
      <w:r w:rsidR="002D2DBF">
        <w:t>”</w:t>
      </w:r>
      <w:r w:rsidRPr="00B2347F">
        <w:t xml:space="preserve"> </w:t>
      </w:r>
      <w:r w:rsidRPr="00B2347F">
        <w:rPr>
          <w:i/>
        </w:rPr>
        <w:t>Dialogue on the True Faith</w:t>
      </w:r>
      <w:r w:rsidRPr="00B2347F">
        <w:t xml:space="preserve"> 4th part ch.d 16 p.147</w:t>
      </w:r>
    </w:p>
    <w:p w14:paraId="25BCF126" w14:textId="77777777" w:rsidR="00242418" w:rsidRPr="00B2347F" w:rsidRDefault="00242418"/>
    <w:p w14:paraId="5C7C0D07" w14:textId="77777777" w:rsidR="00242418" w:rsidRPr="00B2347F" w:rsidRDefault="00242418">
      <w:pPr>
        <w:pStyle w:val="Heading2"/>
      </w:pPr>
      <w:bookmarkStart w:id="1082" w:name="_Toc58617373"/>
      <w:bookmarkStart w:id="1083" w:name="_Toc62978803"/>
      <w:bookmarkStart w:id="1084" w:name="_Toc126171237"/>
      <w:bookmarkStart w:id="1085" w:name="_Toc161079365"/>
      <w:r w:rsidRPr="00B2347F">
        <w:t>T5. The Son existed from ages past</w:t>
      </w:r>
      <w:bookmarkEnd w:id="1082"/>
      <w:bookmarkEnd w:id="1083"/>
      <w:bookmarkEnd w:id="1084"/>
      <w:bookmarkEnd w:id="1085"/>
    </w:p>
    <w:p w14:paraId="1E0CB7A9" w14:textId="77777777" w:rsidR="00242418" w:rsidRPr="00B2347F" w:rsidRDefault="00242418"/>
    <w:p w14:paraId="68EE9A5F" w14:textId="77777777" w:rsidR="00242418" w:rsidRPr="00B2347F" w:rsidRDefault="00242418">
      <w:r w:rsidRPr="00B2347F">
        <w:t>John 1:1; 17:5; Hebrews 7:3</w:t>
      </w:r>
    </w:p>
    <w:p w14:paraId="24A50F65" w14:textId="77777777" w:rsidR="00242418" w:rsidRPr="00B2347F" w:rsidRDefault="00242418"/>
    <w:p w14:paraId="6B4C6A3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7:3</w:t>
      </w:r>
    </w:p>
    <w:p w14:paraId="6D936F42" w14:textId="77777777" w:rsidR="00242418" w:rsidRPr="00B2347F" w:rsidRDefault="00242418">
      <w:r w:rsidRPr="00B2347F">
        <w:rPr>
          <w:b/>
        </w:rPr>
        <w:t>p66 Bodmer II papyri</w:t>
      </w:r>
      <w:r w:rsidRPr="00B2347F">
        <w:t xml:space="preserve"> - 817 verses (92%) of John (125-175 A.D.) John 1:1; 17:5</w:t>
      </w:r>
    </w:p>
    <w:p w14:paraId="4C20287E"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10:7-9; Luke 13:24 (partial)</w:t>
      </w:r>
    </w:p>
    <w:p w14:paraId="08BE4ACF"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 17:5</w:t>
      </w:r>
    </w:p>
    <w:p w14:paraId="474E704C" w14:textId="77777777" w:rsidR="00242418" w:rsidRPr="00B2347F" w:rsidRDefault="00242418"/>
    <w:p w14:paraId="2736F07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Jesus Christ) </w:t>
      </w:r>
      <w:r w:rsidR="002D2DBF">
        <w:t>“</w:t>
      </w:r>
      <w:r w:rsidRPr="00B2347F">
        <w:t>The grace of our Lord Jesus Christ be with you, and with all everywhere that are the called of God through Him, by whom be to Him glory, honour, power, majesty, and eternal dominion, from everlasting to everlasting. Amen.</w:t>
      </w:r>
      <w:r w:rsidR="002D2DBF">
        <w:t>”</w:t>
      </w:r>
      <w:r w:rsidRPr="00B2347F">
        <w:t xml:space="preserve"> </w:t>
      </w:r>
      <w:r w:rsidRPr="00B2347F">
        <w:rPr>
          <w:i/>
        </w:rPr>
        <w:t>1 Clement</w:t>
      </w:r>
      <w:r w:rsidRPr="00B2347F">
        <w:t xml:space="preserve"> ch.59 vol.1 p.21. See also vol.9 ch.65 p.248</w:t>
      </w:r>
    </w:p>
    <w:p w14:paraId="01B32148" w14:textId="77777777" w:rsidR="00242418" w:rsidRPr="00B2347F" w:rsidRDefault="00242418">
      <w:pPr>
        <w:autoSpaceDE w:val="0"/>
        <w:autoSpaceDN w:val="0"/>
        <w:adjustRightInd w:val="0"/>
        <w:ind w:left="288" w:hanging="288"/>
        <w:rPr>
          <w:highlight w:val="white"/>
        </w:rPr>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(implied) </w:t>
      </w:r>
      <w:r w:rsidR="002D2DBF">
        <w:t>“</w:t>
      </w:r>
      <w:r w:rsidRPr="00B2347F">
        <w:rPr>
          <w:highlight w:val="white"/>
        </w:rPr>
        <w:t>I desire the bread of God, the heavenly bread, the bread of life, which is the flesh of Jesus Christ, the Son of God, who became afterwards of the seed of David and Abraham; and I desire the drink of God, namely His blood, which is incorruptible love and eternal life.</w:t>
      </w:r>
      <w:r w:rsidR="002D2DBF">
        <w:rPr>
          <w:highlight w:val="white"/>
        </w:rPr>
        <w:t>”</w:t>
      </w:r>
      <w:r w:rsidRPr="00B2347F">
        <w:rPr>
          <w:highlight w:val="white"/>
        </w:rPr>
        <w:t xml:space="preserve"> </w:t>
      </w:r>
      <w:r w:rsidRPr="00B2347F">
        <w:rPr>
          <w:i/>
          <w:highlight w:val="white"/>
        </w:rPr>
        <w:t>Letter of Ignatius to the Romans</w:t>
      </w:r>
      <w:r w:rsidRPr="00B2347F">
        <w:rPr>
          <w:highlight w:val="white"/>
        </w:rPr>
        <w:t xml:space="preserve"> ch.7 p.77</w:t>
      </w:r>
    </w:p>
    <w:p w14:paraId="50106ECB"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(partial, Jesus Christ) </w:t>
      </w:r>
      <w:r w:rsidR="002D2DBF">
        <w:t>“</w:t>
      </w:r>
      <w:r w:rsidRPr="00B2347F">
        <w:t>who are most dear to me, and are entrusted with the ministry of Jesus Christ, who was with the Father before the beginning of time and in the end was revealed.</w:t>
      </w:r>
      <w:r w:rsidR="002D2DBF">
        <w:t>”</w:t>
      </w:r>
      <w:r w:rsidRPr="00B2347F">
        <w:t xml:space="preserve"> </w:t>
      </w:r>
      <w:r w:rsidRPr="00B2347F">
        <w:rPr>
          <w:i/>
        </w:rPr>
        <w:t>Letter of Ignatius to the Magnesians</w:t>
      </w:r>
      <w:r w:rsidRPr="00B2347F">
        <w:t xml:space="preserve"> ch.6 p.61 [Greek, Latin is similar]</w:t>
      </w:r>
    </w:p>
    <w:p w14:paraId="21773EF6"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rPr>
          <w:b/>
        </w:rPr>
        <w:t xml:space="preserve"> </w:t>
      </w:r>
      <w:r w:rsidRPr="00B2347F">
        <w:t xml:space="preserve">(-107/116 A.D.) </w:t>
      </w:r>
      <w:r w:rsidR="002D2DBF">
        <w:t>“</w:t>
      </w:r>
      <w:r w:rsidRPr="00B2347F">
        <w:t>Jesus Christ, who was with the Father before the ages, and in the end was revealed.</w:t>
      </w:r>
      <w:r w:rsidR="002D2DBF">
        <w:t>”</w:t>
      </w:r>
      <w:r w:rsidRPr="00B2347F">
        <w:t xml:space="preserve"> </w:t>
      </w:r>
      <w:r w:rsidRPr="00B2347F">
        <w:rPr>
          <w:i/>
        </w:rPr>
        <w:t>Letter of Ignatius to the Ephesians</w:t>
      </w:r>
      <w:r w:rsidRPr="00B2347F">
        <w:t xml:space="preserve"> ch.7 p.52</w:t>
      </w:r>
    </w:p>
    <w:p w14:paraId="76B72C5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ch.5 p.140 </w:t>
      </w:r>
      <w:r w:rsidR="002D2DBF">
        <w:t>“</w:t>
      </w:r>
      <w:r w:rsidRPr="00B2347F">
        <w:t xml:space="preserve">For the Scripture says concerning us, while He speaks to the Son, </w:t>
      </w:r>
      <w:r w:rsidR="00DE7390">
        <w:t>‘</w:t>
      </w:r>
      <w:r w:rsidRPr="00B2347F">
        <w:t>Let us make man after Our image, and after Our likeness; and let them have dominion over the beasts of the earth, the fowls of heaven, and the fishes of the sea.</w:t>
      </w:r>
      <w:r w:rsidR="00DE7390">
        <w:t>’</w:t>
      </w:r>
      <w:r w:rsidR="002D2DBF">
        <w:t>”</w:t>
      </w:r>
      <w:r w:rsidRPr="00B2347F">
        <w:t xml:space="preserve"> [Genesis 1:26]</w:t>
      </w:r>
    </w:p>
    <w:p w14:paraId="6C2D2906" w14:textId="77777777" w:rsidR="00B22CF5" w:rsidRPr="00B2347F" w:rsidRDefault="00B22CF5" w:rsidP="00B22CF5">
      <w:pPr>
        <w:ind w:left="288" w:hanging="288"/>
      </w:pPr>
      <w:r>
        <w:rPr>
          <w:b/>
          <w:i/>
        </w:rPr>
        <w:t>Epistle to Diognetus</w:t>
      </w:r>
      <w:r w:rsidRPr="00B2347F">
        <w:t xml:space="preserve"> ch.11 p.29 </w:t>
      </w:r>
      <w:r>
        <w:t>(c.130-200 A.D.)</w:t>
      </w:r>
      <w:r w:rsidRPr="00B2347F">
        <w:t xml:space="preserve"> </w:t>
      </w:r>
      <w:r>
        <w:t>“</w:t>
      </w:r>
      <w:r w:rsidRPr="00B2347F">
        <w:t>This is He who was from the beginning, who appeared as if new, and was found old, and yet who is ever born afresh in the hearts of the saints. This is He, who, being from everlasting, is to-day called the Son;</w:t>
      </w:r>
      <w:r>
        <w:t>”</w:t>
      </w:r>
    </w:p>
    <w:p w14:paraId="1B8BAB2A" w14:textId="77777777" w:rsidR="00242418" w:rsidRPr="00B2347F" w:rsidRDefault="00242418">
      <w:pPr>
        <w:ind w:left="288" w:hanging="288"/>
      </w:pPr>
      <w:r w:rsidRPr="00B2347F">
        <w:rPr>
          <w:b/>
          <w:shd w:val="clear" w:color="auto" w:fill="FFFFFF"/>
        </w:rPr>
        <w:t>Justin Martyr</w:t>
      </w:r>
      <w:r w:rsidRPr="00B2347F">
        <w:rPr>
          <w:shd w:val="clear" w:color="auto" w:fill="FFFFFF"/>
        </w:rPr>
        <w:t xml:space="preserve"> (c.138-165 A.D.) </w:t>
      </w:r>
      <w:r w:rsidR="002D2DBF">
        <w:rPr>
          <w:shd w:val="clear" w:color="auto" w:fill="FFFFFF"/>
        </w:rPr>
        <w:t>“</w:t>
      </w:r>
      <w:r w:rsidRPr="00B2347F">
        <w:rPr>
          <w:shd w:val="clear" w:color="auto" w:fill="FFFFFF"/>
        </w:rPr>
        <w:t>I shall give you another testimony, my friends, from the Scriptures, that God begot before all creatures a Beginning, [who was] a certain rational power [proceeding] from Himself, who is called by the Holy Spirit, now the Glory of the Lord, now the Son, again Wisdom, again an Angel, then God, and then Lord and Logos;</w:t>
      </w:r>
      <w:r w:rsidR="002D2DBF">
        <w:t>”</w:t>
      </w:r>
      <w:r w:rsidRPr="00B2347F">
        <w:t xml:space="preserve"> </w:t>
      </w:r>
      <w:r w:rsidRPr="00B2347F">
        <w:rPr>
          <w:i/>
          <w:shd w:val="clear" w:color="auto" w:fill="FFFFFF"/>
        </w:rPr>
        <w:t>Dialogue with Trypho, a Jew</w:t>
      </w:r>
      <w:r w:rsidRPr="00B2347F">
        <w:rPr>
          <w:shd w:val="clear" w:color="auto" w:fill="FFFFFF"/>
        </w:rPr>
        <w:t xml:space="preserve"> ch.61 p.227</w:t>
      </w:r>
    </w:p>
    <w:p w14:paraId="583237F5" w14:textId="77777777" w:rsidR="00242418" w:rsidRPr="00B2347F" w:rsidRDefault="00242418">
      <w:pPr>
        <w:ind w:left="288" w:hanging="288"/>
      </w:pPr>
      <w:r w:rsidRPr="00B2347F">
        <w:t xml:space="preserve">Justin Martyr (c.138-165 A.D.) </w:t>
      </w:r>
      <w:r w:rsidR="002D2DBF">
        <w:t>“</w:t>
      </w:r>
      <w:r w:rsidRPr="00B2347F">
        <w:t xml:space="preserve">In saying, therefore, </w:t>
      </w:r>
      <w:r w:rsidR="00DE7390">
        <w:t>‘</w:t>
      </w:r>
      <w:r w:rsidRPr="00B2347F">
        <w:t xml:space="preserve">as one of us, </w:t>
      </w:r>
      <w:r w:rsidR="00DE7390">
        <w:t>‘</w:t>
      </w:r>
      <w:r w:rsidRPr="00B2347F">
        <w:t>[Moses] has declared that [there is a certain] number of persons associated with one another, and that they are at least two. For I would not say that the dogma of that heresy which is said to be among you (The Jews had their own heresies which supplied many things to the Christian heresies) is true, or that the teachers of it can prove that [God] spoke to angels, or that the human frame was the workmanship of angels. But this Offspring, which was truly brought forth from the Father, was with the Father before all the creatures.</w:t>
      </w:r>
      <w:r w:rsidR="002D2DBF">
        <w:t>”</w:t>
      </w:r>
      <w:r w:rsidRPr="00B2347F">
        <w:t xml:space="preserve"> </w:t>
      </w:r>
      <w:r w:rsidRPr="00B2347F">
        <w:rPr>
          <w:i/>
        </w:rPr>
        <w:t>Dialogue of Justin Martyr with Trypho, a Jew</w:t>
      </w:r>
      <w:r w:rsidRPr="00B2347F">
        <w:t xml:space="preserve"> ch.62 p.228</w:t>
      </w:r>
    </w:p>
    <w:p w14:paraId="199999B5"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ninth similitude ch.12 p.47 says that the Son of God is older than all His creatures, and </w:t>
      </w:r>
      <w:r w:rsidR="002D2DBF">
        <w:t>“</w:t>
      </w:r>
      <w:r w:rsidRPr="00B2347F">
        <w:t>He was a fellow-councillor with the Father in His work of creation.</w:t>
      </w:r>
      <w:r w:rsidR="002D2DBF">
        <w:t>”</w:t>
      </w:r>
    </w:p>
    <w:p w14:paraId="34AA7737" w14:textId="77777777" w:rsidR="00242418" w:rsidRPr="00B2347F" w:rsidRDefault="0024241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1 p.43 (partial, Word)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0AAC573E"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But the Son of God is the Logos of the Father, in idea and in operation; for after the pattern of Him and by Him were all things made, the Father and the Son being one. And, the Son being in the Father and the Father in the Son, in oneness and power of spirit, the understanding and reason of the Father is the Son of God. But if, in your surpassing intelligence, it occurs to you to inquire what is meant by the Son, I will state briefly that He is the first product of the Father, not as having been brought into existence (for from the beginning,</w:t>
      </w:r>
      <w:r w:rsidRPr="00B2347F">
        <w:t xml:space="preserve"> God, who is the eternal mind [</w:t>
      </w:r>
      <w:r w:rsidRPr="00B2347F">
        <w:rPr>
          <w:i/>
        </w:rPr>
        <w:t>nous</w:t>
      </w:r>
      <w:r w:rsidRPr="00B2347F">
        <w:t>], had the Logos in Himself, being from eternity instinct [distinct] with Logos [</w:t>
      </w:r>
      <w:r w:rsidRPr="00B2347F">
        <w:rPr>
          <w:i/>
        </w:rPr>
        <w:t>logikos</w:t>
      </w:r>
      <w:r w:rsidRPr="00B2347F">
        <w:t>]); but inasmuch as He came forth to be the idea and energizing power of all material things,</w:t>
      </w:r>
      <w:r w:rsidR="002D2DBF">
        <w:t>”</w:t>
      </w:r>
      <w:r w:rsidRPr="00B2347F">
        <w:t xml:space="preserve"> </w:t>
      </w:r>
      <w:r w:rsidRPr="00B2347F">
        <w:rPr>
          <w:i/>
        </w:rPr>
        <w:t>A Plea for Christians</w:t>
      </w:r>
      <w:r w:rsidRPr="00B2347F">
        <w:t xml:space="preserve"> ch.10 p.133</w:t>
      </w:r>
    </w:p>
    <w:p w14:paraId="109BAC55"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the Jesus is the firstborn of God, begotten before the sun. vol.8 ch.5 p.757</w:t>
      </w:r>
    </w:p>
    <w:p w14:paraId="3F2F054E"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rsidR="002D2DBF">
        <w:t>“</w:t>
      </w:r>
      <w:r w:rsidRPr="00B2347F">
        <w:t>For this reason did the Father send His Son from heaven without a bodily form, that, when He should put on a body by means of the Virgin</w:t>
      </w:r>
      <w:r w:rsidR="00DE7390">
        <w:t>’</w:t>
      </w:r>
      <w:r w:rsidRPr="00B2347F">
        <w:t>s womb, and be born man,</w:t>
      </w:r>
      <w:r w:rsidR="002D2DBF">
        <w:t>”</w:t>
      </w:r>
      <w:r w:rsidRPr="00B2347F">
        <w:t xml:space="preserve"> </w:t>
      </w:r>
      <w:r w:rsidRPr="00B2347F">
        <w:rPr>
          <w:i/>
        </w:rPr>
        <w:t>From the Discourse on Soul and Body</w:t>
      </w:r>
      <w:r w:rsidRPr="00B2347F">
        <w:t xml:space="preserve"> ch.2 p.756</w:t>
      </w:r>
    </w:p>
    <w:p w14:paraId="09EB65AB" w14:textId="77777777" w:rsidR="00242418" w:rsidRPr="00B2347F" w:rsidRDefault="00242418">
      <w:pPr>
        <w:autoSpaceDE w:val="0"/>
        <w:autoSpaceDN w:val="0"/>
        <w:adjustRightInd w:val="0"/>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rPr>
          <w:highlight w:val="white"/>
        </w:rPr>
        <w:t xml:space="preserve">We have collected together </w:t>
      </w:r>
      <w:r w:rsidRPr="00B2347F">
        <w:rPr>
          <w:i/>
          <w:highlight w:val="white"/>
        </w:rPr>
        <w:t>extracts</w:t>
      </w:r>
      <w:r w:rsidRPr="00B2347F">
        <w:rPr>
          <w:highlight w:val="white"/>
        </w:rPr>
        <w:t xml:space="preserve"> from the Law and the Prophets relating to those things which have been declared concerning our Lord Jesus Christ, that we may prove to your love that this </w:t>
      </w:r>
      <w:r w:rsidRPr="00B2347F">
        <w:rPr>
          <w:i/>
          <w:highlight w:val="white"/>
        </w:rPr>
        <w:t>Being</w:t>
      </w:r>
      <w:r w:rsidRPr="00B2347F">
        <w:rPr>
          <w:highlight w:val="white"/>
        </w:rPr>
        <w:t xml:space="preserve"> is perfect reason, the Word of God; He who was begotten before the light; He who is Creator together with the Father; He who is the Fashioner of man; He who is all in all; He who among the patriarchs is Patriarch; He who in the law is the Law; among the priests, Chief Priest; among kings, the Ruler; among prophets, the Prophet; among the angels, Archangel; in the voice </w:t>
      </w:r>
      <w:r w:rsidRPr="00B2347F">
        <w:rPr>
          <w:i/>
          <w:highlight w:val="white"/>
        </w:rPr>
        <w:t>of the preacher</w:t>
      </w:r>
      <w:r w:rsidRPr="00B2347F">
        <w:rPr>
          <w:highlight w:val="white"/>
        </w:rPr>
        <w:t>, the Word; among spirits, the Spirit; in the Father, the Son; in God, God; King for ever and ever. For this is He who was pilot to Noah; He who was guide to Abraham; He who was bound with Isaac; He who was in exile with Jacob; He who was sold with Joseph; He who was captain of the host with Moses; He who was the divider of the inheritance with Jesus the son of Nun; He who in David and the prophets announced His own sufferings; He who put on a bodily form in the Virgin; He who was born in Bethlehem; He who was wrapped in swaddling-clothes in the manger; He who was seen by the shepherds; He who was glorified by the angels; He who was worshipped by the Magi; He who was pointed out by John; He who gathered together the apostles; He who preached the kingdom; He who cured the lame; He who gave light to the blind; He who raised the dead; He who appeared in the temple; He who was not believed on by the people; He who was betrayed by Judas; He who was apprehended by the priests; He who was condemned by Pilate; He who was pierced in the flesh; He who was hanged on the tree; He who was buried in the earth; He who rose from the place of the dead; He who appeared to the apostles; He who was carried up to heaven; He who is seated at the right hand of the Father; He who is the repose of those that are departed; the recoverer of those that are lost; the light of those that are in darkness; the deliverer of those that are captive; the guide of those that go astray; the asylum of the afflicted; the bridegroom of the Church; the charioteer of the cherubim; the captain of the angels; God who is from God; the Son who is from the Father; Jesus Christ the King for evermore. Amen.</w:t>
      </w:r>
      <w:r w:rsidR="002D2DBF">
        <w:rPr>
          <w:highlight w:val="white"/>
        </w:rPr>
        <w:t>”</w:t>
      </w:r>
      <w:r w:rsidRPr="00B2347F">
        <w:rPr>
          <w:highlight w:val="white"/>
        </w:rPr>
        <w:t xml:space="preserve"> </w:t>
      </w:r>
      <w:r w:rsidRPr="00B2347F">
        <w:rPr>
          <w:i/>
        </w:rPr>
        <w:t>On Faith</w:t>
      </w:r>
      <w:r w:rsidRPr="00B2347F">
        <w:t xml:space="preserve"> in </w:t>
      </w:r>
      <w:r w:rsidRPr="00B2347F">
        <w:rPr>
          <w:i/>
        </w:rPr>
        <w:t>ANF</w:t>
      </w:r>
      <w:r w:rsidRPr="00B2347F">
        <w:t xml:space="preserve"> vol.8 ch.4 p.756</w:t>
      </w:r>
    </w:p>
    <w:p w14:paraId="26A80CEA" w14:textId="77777777" w:rsidR="00242418" w:rsidRPr="00B2347F" w:rsidRDefault="00242418">
      <w:pPr>
        <w:ind w:left="288" w:hanging="288"/>
      </w:pPr>
      <w:r w:rsidRPr="00B2347F">
        <w:t xml:space="preserve">Melito of Sardis (170-177/180 A.D.) vol.8 ch.2 p.756 in his </w:t>
      </w:r>
      <w:r w:rsidRPr="00B2347F">
        <w:rPr>
          <w:i/>
        </w:rPr>
        <w:t>Discourse on the Cross</w:t>
      </w:r>
      <w:r w:rsidRPr="00B2347F">
        <w:t xml:space="preserve"> says that Jesus </w:t>
      </w:r>
      <w:r w:rsidR="002D2DBF">
        <w:t>“</w:t>
      </w:r>
      <w:r w:rsidRPr="00B2347F">
        <w:t>was born man</w:t>
      </w:r>
      <w:r w:rsidR="002D2DBF">
        <w:t>”</w:t>
      </w:r>
      <w:r w:rsidRPr="00B2347F">
        <w:t xml:space="preserve">. In </w:t>
      </w:r>
      <w:r w:rsidRPr="00B2347F">
        <w:rPr>
          <w:i/>
        </w:rPr>
        <w:t>On the Nature of Christ</w:t>
      </w:r>
      <w:r w:rsidRPr="00B2347F">
        <w:t xml:space="preserve"> ch.7 </w:t>
      </w:r>
      <w:r w:rsidRPr="00B2347F">
        <w:rPr>
          <w:i/>
        </w:rPr>
        <w:t>Ante-Nicene Fathers</w:t>
      </w:r>
      <w:r w:rsidRPr="00B2347F">
        <w:t xml:space="preserve"> vol.8 p.760 says, </w:t>
      </w:r>
      <w:r w:rsidR="002D2DBF">
        <w:t>“</w:t>
      </w:r>
      <w:r w:rsidRPr="00B2347F">
        <w:t xml:space="preserve">His soul and His body, His human nature like ours, were real, and no phantom of the imagination. … For, being at once both God and perfect man likewise, He gave us sure indications of His two natures: of His Deity, by His miracles during the three years that elapsed after His baptism; of His humanity, during the thirty </w:t>
      </w:r>
      <w:r w:rsidRPr="00B2347F">
        <w:rPr>
          <w:i/>
        </w:rPr>
        <w:t>similar</w:t>
      </w:r>
      <w:r w:rsidRPr="00B2347F">
        <w:t xml:space="preserve"> periods which preceded His baptism, … He was the true God existing before all ages.</w:t>
      </w:r>
      <w:r w:rsidR="002D2DBF">
        <w:t>”</w:t>
      </w:r>
    </w:p>
    <w:p w14:paraId="180444E7"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For the divine writing itself teaches us that Adam said that he had heard the voice. But what else is this voice but the Word of God, who is also His Son?</w:t>
      </w:r>
      <w:r w:rsidR="002D2DBF">
        <w:t>”</w:t>
      </w:r>
      <w:r w:rsidRPr="00B2347F">
        <w:t xml:space="preserve"> Later he quotes John 1:1 as by John in the holy writings. </w:t>
      </w:r>
      <w:r w:rsidRPr="00B2347F">
        <w:rPr>
          <w:i/>
        </w:rPr>
        <w:t>Theophilus to Autolycus</w:t>
      </w:r>
      <w:r w:rsidRPr="00B2347F">
        <w:t xml:space="preserve"> book 2 ch.22 p.103</w:t>
      </w:r>
    </w:p>
    <w:p w14:paraId="76D407D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w:t>
      </w:r>
      <w:r w:rsidR="002D2DBF">
        <w:t>“</w:t>
      </w:r>
      <w:r w:rsidRPr="00B2347F">
        <w:t>the Word, namely the Son, was always with the Father; and that Wisdom also, which is the Spirit, was present with Him, anterior to all creation.</w:t>
      </w:r>
      <w:r w:rsidR="002D2DBF">
        <w:t>”</w:t>
      </w:r>
      <w:r w:rsidRPr="00B2347F">
        <w:t xml:space="preserve"> He then goes on quoting Proverb 3:19,20 and so forth, showing that the Holy Spirit is the third person.</w:t>
      </w:r>
      <w:r w:rsidRPr="00B2347F">
        <w:rPr>
          <w:b/>
          <w:i/>
        </w:rPr>
        <w:t xml:space="preserve"> </w:t>
      </w:r>
      <w:r w:rsidRPr="00B2347F">
        <w:rPr>
          <w:i/>
        </w:rPr>
        <w:t>Irenaeus Against Heresies</w:t>
      </w:r>
      <w:r w:rsidRPr="00B2347F">
        <w:t xml:space="preserve"> book 4 ch.20.3 p.488</w:t>
      </w:r>
    </w:p>
    <w:p w14:paraId="3F3EA119"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His only-begotten Word, who is always present with the human race, united to an mingled with his own creation, according to the Father</w:t>
      </w:r>
      <w:r w:rsidR="00DE7390">
        <w:t>’</w:t>
      </w:r>
      <w:r w:rsidRPr="00B2347F">
        <w:t>s pleasure, and who became flesh, is Himself Jesus Christ our Lord,</w:t>
      </w:r>
      <w:r w:rsidR="002D2DBF">
        <w:t>”</w:t>
      </w:r>
      <w:r w:rsidRPr="00B2347F">
        <w:t xml:space="preserve"> </w:t>
      </w:r>
      <w:r w:rsidRPr="00B2347F">
        <w:rPr>
          <w:i/>
        </w:rPr>
        <w:t>Irenaeus Against Heresies</w:t>
      </w:r>
      <w:r w:rsidRPr="00B2347F">
        <w:t xml:space="preserve"> book 3 ch.16.6 p.442</w:t>
      </w:r>
    </w:p>
    <w:p w14:paraId="60B700A4"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It was not angels, therefore, who made us, nor who formed us, neither had angels power to make an image of God, nor any one else, except the Word of the Lord, nor any Power remotely distant from the Father of all things. For God did not stand in need of these [beings], in order to the accomplishing of what He had Himself determined with Himself beforehand should be done, as if He did not possess His own hands. For with Him were always present the Word and Wisdom, the Son and the Spirit, by whom and in whom, freely and spontaneously, He made all things, to whom also He speaks, saying, </w:t>
      </w:r>
      <w:r w:rsidR="00DE7390">
        <w:t>‘</w:t>
      </w:r>
      <w:r w:rsidRPr="00B2347F">
        <w:t>Let Us make man after Our image and likeness;</w:t>
      </w:r>
      <w:r w:rsidR="00DE7390">
        <w:t>’</w:t>
      </w:r>
      <w:r w:rsidR="002D2DBF">
        <w:t>”</w:t>
      </w:r>
      <w:r w:rsidRPr="00B2347F">
        <w:t xml:space="preserve"> [Genesis 1:26] </w:t>
      </w:r>
      <w:r w:rsidRPr="00B2347F">
        <w:rPr>
          <w:i/>
        </w:rPr>
        <w:t>Irenaeus Against Heresies</w:t>
      </w:r>
      <w:r w:rsidRPr="00B2347F">
        <w:t xml:space="preserve"> book 4 ch.20.1 p.487</w:t>
      </w:r>
    </w:p>
    <w:p w14:paraId="67A07522" w14:textId="77777777" w:rsidR="00DC25FD" w:rsidRPr="00B2347F" w:rsidRDefault="00DC25FD" w:rsidP="00DC25FD">
      <w:pPr>
        <w:ind w:left="288" w:hanging="288"/>
      </w:pPr>
      <w:r w:rsidRPr="00B2347F">
        <w:t xml:space="preserve">Irenaeus of Lyons (c.160-202 A.D.) discusses the pre-existence of the Son before the creation of the world. </w:t>
      </w:r>
      <w:r w:rsidRPr="00B2347F">
        <w:rPr>
          <w:i/>
        </w:rPr>
        <w:t>Proof of Apostolic Preaching</w:t>
      </w:r>
      <w:r w:rsidRPr="00B2347F">
        <w:t xml:space="preserve"> ch.30</w:t>
      </w:r>
      <w:r w:rsidR="009837F4" w:rsidRPr="00B2347F">
        <w:t>. See also ibid ch.51.</w:t>
      </w:r>
    </w:p>
    <w:p w14:paraId="11BA863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For when he says, </w:t>
      </w:r>
      <w:r w:rsidR="00DE7390">
        <w:rPr>
          <w:highlight w:val="white"/>
        </w:rPr>
        <w:t>‘</w:t>
      </w:r>
      <w:r w:rsidRPr="00B2347F">
        <w:rPr>
          <w:highlight w:val="white"/>
        </w:rPr>
        <w:t>That which was from the beginning,</w:t>
      </w:r>
      <w:r w:rsidR="00DE7390">
        <w:rPr>
          <w:noProof/>
        </w:rPr>
        <w:t>’</w:t>
      </w:r>
      <w:r w:rsidRPr="00B2347F">
        <w:rPr>
          <w:noProof/>
        </w:rPr>
        <w:t xml:space="preserve"> </w:t>
      </w:r>
      <w:r w:rsidRPr="00B2347F">
        <w:rPr>
          <w:highlight w:val="white"/>
        </w:rPr>
        <w:t xml:space="preserve">he touches upon the generation without beginning of the Son, who is co-existent with the Father. There was; then, a Word importing an unbeginning eternity; as also the Word itself, that is, the Son of God, who being, by equality of substance, one with the Father, is eternal and uncreate. That He was always the Word, is signified by saying, </w:t>
      </w:r>
      <w:r w:rsidR="00DE7390">
        <w:rPr>
          <w:highlight w:val="white"/>
        </w:rPr>
        <w:t>‘</w:t>
      </w:r>
      <w:r w:rsidRPr="00B2347F">
        <w:rPr>
          <w:highlight w:val="white"/>
        </w:rPr>
        <w:t>In the beginning was the Word.</w:t>
      </w:r>
      <w:r w:rsidR="00DE7390">
        <w:rPr>
          <w:noProof/>
        </w:rPr>
        <w:t>’</w:t>
      </w:r>
      <w:r w:rsidRPr="00B2347F">
        <w:rPr>
          <w:noProof/>
        </w:rPr>
        <w:t xml:space="preserve"> </w:t>
      </w:r>
      <w:r w:rsidRPr="00B2347F">
        <w:rPr>
          <w:highlight w:val="white"/>
        </w:rPr>
        <w:t xml:space="preserve">But by the expression, </w:t>
      </w:r>
      <w:r w:rsidR="00DE7390">
        <w:rPr>
          <w:highlight w:val="white"/>
        </w:rPr>
        <w:t>‘</w:t>
      </w:r>
      <w:r w:rsidRPr="00B2347F">
        <w:rPr>
          <w:highlight w:val="white"/>
        </w:rPr>
        <w:t>we have seen with our eyes,</w:t>
      </w:r>
      <w:r w:rsidR="00DE7390">
        <w:rPr>
          <w:noProof/>
        </w:rPr>
        <w:t>’</w:t>
      </w:r>
      <w:r w:rsidRPr="00B2347F">
        <w:rPr>
          <w:noProof/>
        </w:rPr>
        <w:t xml:space="preserve"> </w:t>
      </w:r>
      <w:r w:rsidRPr="00B2347F">
        <w:rPr>
          <w:highlight w:val="white"/>
        </w:rPr>
        <w:t>he signifies the Lord</w:t>
      </w:r>
      <w:r w:rsidR="00DE7390">
        <w:rPr>
          <w:highlight w:val="white"/>
        </w:rPr>
        <w:t>’</w:t>
      </w:r>
      <w:r w:rsidRPr="00B2347F">
        <w:rPr>
          <w:highlight w:val="white"/>
        </w:rPr>
        <w:t xml:space="preserve">s presence in the flesh, </w:t>
      </w:r>
      <w:r w:rsidR="00DE7390">
        <w:rPr>
          <w:highlight w:val="white"/>
        </w:rPr>
        <w:t>‘</w:t>
      </w:r>
      <w:r w:rsidRPr="00B2347F">
        <w:rPr>
          <w:highlight w:val="white"/>
        </w:rPr>
        <w:t>and our hands have handled,</w:t>
      </w:r>
      <w:r w:rsidR="00DE7390">
        <w:rPr>
          <w:noProof/>
        </w:rPr>
        <w:t>’</w:t>
      </w:r>
      <w:r w:rsidRPr="00B2347F">
        <w:rPr>
          <w:noProof/>
        </w:rPr>
        <w:t xml:space="preserve"> </w:t>
      </w:r>
      <w:r w:rsidRPr="00B2347F">
        <w:rPr>
          <w:highlight w:val="white"/>
        </w:rPr>
        <w:t xml:space="preserve">he says, </w:t>
      </w:r>
      <w:r w:rsidR="00DE7390">
        <w:rPr>
          <w:highlight w:val="white"/>
        </w:rPr>
        <w:t>‘</w:t>
      </w:r>
      <w:r w:rsidRPr="00B2347F">
        <w:rPr>
          <w:highlight w:val="white"/>
        </w:rPr>
        <w:t>of the Word of life.</w:t>
      </w:r>
      <w:r w:rsidR="00DE7390">
        <w:rPr>
          <w:noProof/>
        </w:rPr>
        <w:t>’</w:t>
      </w:r>
      <w:r w:rsidRPr="00B2347F">
        <w:rPr>
          <w:noProof/>
        </w:rPr>
        <w:t xml:space="preserve"> </w:t>
      </w:r>
      <w:r w:rsidRPr="00B2347F">
        <w:rPr>
          <w:highlight w:val="white"/>
        </w:rPr>
        <w:t>He means not only His flesh, but the virtues of the Son, like the sunbeam which penetrates to the lowest places,-this sunbeam coming in the flesh became palpable to the disciples.</w:t>
      </w:r>
      <w:r w:rsidR="002D2DBF">
        <w:rPr>
          <w:highlight w:val="white"/>
        </w:rPr>
        <w:t>”</w:t>
      </w:r>
      <w:r w:rsidRPr="00B2347F">
        <w:rPr>
          <w:highlight w:val="white"/>
        </w:rPr>
        <w:t xml:space="preserve"> </w:t>
      </w:r>
      <w:r w:rsidRPr="00B2347F">
        <w:rPr>
          <w:i/>
        </w:rPr>
        <w:t>Comments on the First Epistle of John</w:t>
      </w:r>
      <w:r w:rsidRPr="00B2347F">
        <w:t xml:space="preserve"> In Cassiodorus</w:t>
      </w:r>
      <w:r w:rsidR="00DE7390">
        <w:rPr>
          <w:noProof/>
        </w:rPr>
        <w:t>’</w:t>
      </w:r>
      <w:r w:rsidRPr="00B2347F">
        <w:rPr>
          <w:noProof/>
        </w:rPr>
        <w:t xml:space="preserve"> </w:t>
      </w:r>
      <w:r w:rsidRPr="00B2347F">
        <w:t>Latin translation p.574</w:t>
      </w:r>
    </w:p>
    <w:p w14:paraId="3BBC0FA0" w14:textId="77777777" w:rsidR="00242418" w:rsidRPr="00B2347F" w:rsidRDefault="00242418">
      <w:pPr>
        <w:autoSpaceDE w:val="0"/>
        <w:autoSpaceDN w:val="0"/>
        <w:adjustRightInd w:val="0"/>
        <w:ind w:left="288" w:hanging="288"/>
      </w:pPr>
      <w:r w:rsidRPr="00B2347F">
        <w:rPr>
          <w:highlight w:val="white"/>
        </w:rPr>
        <w:t xml:space="preserve">Clement of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(193-202 A.D.) </w:t>
      </w:r>
      <w:r w:rsidR="002D2DBF">
        <w:t>“</w:t>
      </w:r>
      <w:r w:rsidRPr="00B2347F">
        <w:rPr>
          <w:highlight w:val="white"/>
        </w:rPr>
        <w:t xml:space="preserve">And we also have already heard that angels learned the truth, and their rulers over them; for they had a beginning. It remains, then, for us, ascending to seek their teacher. And since the unoriginated Being is one, the Omnipotent God; one, too, is the First-begotten, </w:t>
      </w:r>
      <w:r w:rsidR="00DE7390">
        <w:rPr>
          <w:highlight w:val="white"/>
        </w:rPr>
        <w:t>‘</w:t>
      </w:r>
      <w:r w:rsidRPr="00B2347F">
        <w:rPr>
          <w:highlight w:val="white"/>
        </w:rPr>
        <w:t>by whom all things were made, and without whom not one thing ever was made.</w:t>
      </w:r>
      <w:r w:rsidR="00DE7390">
        <w:rPr>
          <w:noProof/>
        </w:rPr>
        <w:t>’</w:t>
      </w:r>
      <w:r w:rsidRPr="00B2347F">
        <w:rPr>
          <w:noProof/>
        </w:rPr>
        <w:t xml:space="preserve"> </w:t>
      </w:r>
      <w:r w:rsidR="00DE7390">
        <w:rPr>
          <w:noProof/>
        </w:rPr>
        <w:t>‘</w:t>
      </w:r>
      <w:r w:rsidRPr="00B2347F">
        <w:rPr>
          <w:highlight w:val="white"/>
        </w:rPr>
        <w:t xml:space="preserve">For one, in truth, is God, who formed the beginning of all things; </w:t>
      </w:r>
      <w:r w:rsidR="00DE7390">
        <w:rPr>
          <w:highlight w:val="white"/>
        </w:rPr>
        <w:t>‘</w:t>
      </w:r>
      <w:r w:rsidRPr="00B2347F">
        <w:rPr>
          <w:highlight w:val="white"/>
        </w:rPr>
        <w:t xml:space="preserve">pointing out </w:t>
      </w:r>
      <w:r w:rsidR="00DE7390">
        <w:rPr>
          <w:highlight w:val="white"/>
        </w:rPr>
        <w:t>‘</w:t>
      </w:r>
      <w:r w:rsidRPr="00B2347F">
        <w:rPr>
          <w:highlight w:val="white"/>
        </w:rPr>
        <w:t>the first-begotten Son,</w:t>
      </w:r>
      <w:r w:rsidR="00DE7390">
        <w:rPr>
          <w:noProof/>
        </w:rPr>
        <w:t>’</w:t>
      </w:r>
      <w:r w:rsidRPr="00B2347F">
        <w:rPr>
          <w:noProof/>
        </w:rPr>
        <w:t xml:space="preserve"> </w:t>
      </w:r>
      <w:r w:rsidRPr="00B2347F">
        <w:rPr>
          <w:highlight w:val="white"/>
        </w:rPr>
        <w:t xml:space="preserve">Peter writes, accurately comprehending the statement, </w:t>
      </w:r>
      <w:r w:rsidR="00DE7390">
        <w:rPr>
          <w:highlight w:val="white"/>
        </w:rPr>
        <w:t>‘</w:t>
      </w:r>
      <w:r w:rsidRPr="00B2347F">
        <w:rPr>
          <w:highlight w:val="white"/>
        </w:rPr>
        <w:t>In the beginning God made the heaven and the earth.</w:t>
      </w:r>
      <w:r w:rsidR="00DE7390">
        <w:rPr>
          <w:noProof/>
        </w:rPr>
        <w:t>’</w:t>
      </w:r>
      <w:r w:rsidRPr="00B2347F">
        <w:rPr>
          <w:noProof/>
        </w:rPr>
        <w:t xml:space="preserve"> </w:t>
      </w:r>
      <w:r w:rsidRPr="00B2347F">
        <w:rPr>
          <w:highlight w:val="white"/>
        </w:rPr>
        <w:t>And He is called Wisdom by all the prophets. This is He who is the Teacher of all created beings, the Fellow-counsellor of God, who foreknew all things;</w:t>
      </w:r>
      <w:r w:rsidR="002D2DBF">
        <w:t>”</w:t>
      </w:r>
      <w:r w:rsidRPr="00B2347F">
        <w:t xml:space="preserve"> </w:t>
      </w:r>
      <w:r w:rsidRPr="00B2347F">
        <w:rPr>
          <w:i/>
        </w:rPr>
        <w:t>Stromata</w:t>
      </w:r>
      <w:r w:rsidRPr="00B2347F">
        <w:t xml:space="preserve"> book 6 ch.7 p.493</w:t>
      </w:r>
    </w:p>
    <w:p w14:paraId="38B03B9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John 1:1 that in the beginning was the Word, etc. </w:t>
      </w:r>
      <w:r w:rsidRPr="00B2347F">
        <w:rPr>
          <w:i/>
        </w:rPr>
        <w:t>The Instructor</w:t>
      </w:r>
      <w:r w:rsidRPr="00B2347F">
        <w:t xml:space="preserve"> book 1 ch.8 p.225</w:t>
      </w:r>
    </w:p>
    <w:p w14:paraId="5BEA570F"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the </w:t>
      </w:r>
      <w:r w:rsidR="007438FD" w:rsidRPr="00B2347F">
        <w:t>Jesus/Christ/The Savior</w:t>
      </w:r>
      <w:r w:rsidRPr="00B2347F">
        <w:t xml:space="preserve"> came from heaven. </w:t>
      </w:r>
      <w:r w:rsidRPr="00B2347F">
        <w:rPr>
          <w:i/>
        </w:rPr>
        <w:t>Exhortation to the Heathen</w:t>
      </w:r>
      <w:r w:rsidRPr="00B2347F">
        <w:t xml:space="preserve"> ch.1 p.173</w:t>
      </w:r>
    </w:p>
    <w:p w14:paraId="481AC06D" w14:textId="77777777" w:rsidR="00FD0426" w:rsidRPr="00B2347F" w:rsidRDefault="00FD0426" w:rsidP="00FD042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says the Word was with God in the beginning.</w:t>
      </w:r>
      <w:r w:rsidRPr="00B2347F">
        <w:rPr>
          <w:highlight w:val="white"/>
        </w:rPr>
        <w:t xml:space="preserve"> </w:t>
      </w:r>
      <w:r w:rsidRPr="00B2347F">
        <w:rPr>
          <w:i/>
        </w:rPr>
        <w:t>Exhortation to the Heathen</w:t>
      </w:r>
      <w:r w:rsidRPr="00B2347F">
        <w:t xml:space="preserve"> ch.1 p.173</w:t>
      </w:r>
    </w:p>
    <w:p w14:paraId="4554F79B" w14:textId="77777777" w:rsidR="00242418" w:rsidRPr="00B2347F" w:rsidRDefault="00242418">
      <w:pPr>
        <w:ind w:left="288" w:hanging="288"/>
      </w:pPr>
      <w:r w:rsidRPr="00B2347F">
        <w:rPr>
          <w:b/>
        </w:rPr>
        <w:t>Tertullian</w:t>
      </w:r>
      <w:r w:rsidRPr="00B2347F">
        <w:t xml:space="preserve"> (c.213 A.D.) </w:t>
      </w:r>
      <w:r w:rsidR="002D2DBF">
        <w:t>“</w:t>
      </w:r>
      <w:r w:rsidRPr="00B2347F">
        <w:t xml:space="preserve">If the number of the Trinity also offends you, as if it were not connected in the simple Unity, I ask you how it is possible for a Being who is merely and absolutely One and Singular, to speak in plural phrase, saying, </w:t>
      </w:r>
      <w:r w:rsidR="00DE7390">
        <w:t>‘</w:t>
      </w:r>
      <w:r w:rsidRPr="00B2347F">
        <w:t>let us make man in our own image, and after our own likeness;</w:t>
      </w:r>
      <w:r w:rsidR="00DE7390">
        <w:t>’</w:t>
      </w:r>
      <w:r w:rsidRPr="00B2347F">
        <w:t xml:space="preserve"> whereas He ought to have said, </w:t>
      </w:r>
      <w:r w:rsidR="00DE7390">
        <w:t>‘</w:t>
      </w:r>
      <w:r w:rsidRPr="00B2347F">
        <w:t>Let me make man in my own image, and after my own likeness,</w:t>
      </w:r>
      <w:r w:rsidR="00DE7390">
        <w:t>’</w:t>
      </w:r>
      <w:r w:rsidRPr="00B2347F">
        <w:t xml:space="preserve"> as being a unique and singular Being? In the following passage, however, </w:t>
      </w:r>
      <w:r w:rsidR="00DE7390">
        <w:t>‘</w:t>
      </w:r>
      <w:r w:rsidRPr="00B2347F">
        <w:t>Behold the man is become as one of us,</w:t>
      </w:r>
      <w:r w:rsidR="00DE7390">
        <w:t>’</w:t>
      </w:r>
      <w:r w:rsidRPr="00B2347F">
        <w:t xml:space="preserve"> He is either deceiving or amusing us in speaking plurally, if He is One only and singular. Or was it to the angels that He spoke, as the Jews interpret the passage, because these also acknowledge not the Son? Or was it because He was at once the Father, the Son, and the Spirit, that He spoke to Himself in plural terms, making Himself plural on that very account? Nay, it was because He had already His Son close at His side, as a second Person, His own Word, and a third Person also, the Spirit in the Word, that He purposely adopted the plural phrase, </w:t>
      </w:r>
      <w:r w:rsidR="00DE7390">
        <w:t>‘</w:t>
      </w:r>
      <w:r w:rsidRPr="00B2347F">
        <w:t>Let </w:t>
      </w:r>
      <w:r w:rsidRPr="00B2347F">
        <w:rPr>
          <w:i/>
        </w:rPr>
        <w:t>us</w:t>
      </w:r>
      <w:r w:rsidRPr="00B2347F">
        <w:t> make;</w:t>
      </w:r>
      <w:r w:rsidR="00DE7390">
        <w:t>’</w:t>
      </w:r>
      <w:r w:rsidRPr="00B2347F">
        <w:t xml:space="preserve"> and, </w:t>
      </w:r>
      <w:r w:rsidR="00DE7390">
        <w:t>‘</w:t>
      </w:r>
      <w:r w:rsidRPr="00B2347F">
        <w:t>in </w:t>
      </w:r>
      <w:r w:rsidRPr="00B2347F">
        <w:rPr>
          <w:i/>
        </w:rPr>
        <w:t>our</w:t>
      </w:r>
      <w:r w:rsidRPr="00B2347F">
        <w:t> image;</w:t>
      </w:r>
      <w:r w:rsidR="00DE7390">
        <w:t>’</w:t>
      </w:r>
      <w:r w:rsidRPr="00B2347F">
        <w:t xml:space="preserve"> and, </w:t>
      </w:r>
      <w:r w:rsidR="00DE7390">
        <w:t>‘</w:t>
      </w:r>
      <w:r w:rsidRPr="00B2347F">
        <w:t>become as one </w:t>
      </w:r>
      <w:r w:rsidRPr="00B2347F">
        <w:rPr>
          <w:i/>
        </w:rPr>
        <w:t>of us</w:t>
      </w:r>
      <w:r w:rsidRPr="00B2347F">
        <w:t>.</w:t>
      </w:r>
      <w:r w:rsidR="00DE7390">
        <w:t>’</w:t>
      </w:r>
      <w:r w:rsidR="002D2DBF">
        <w:t>”</w:t>
      </w:r>
      <w:r w:rsidRPr="00B2347F">
        <w:t xml:space="preserve"> </w:t>
      </w:r>
      <w:r w:rsidRPr="00B2347F">
        <w:rPr>
          <w:i/>
        </w:rPr>
        <w:t>Against Praxeas</w:t>
      </w:r>
      <w:r w:rsidRPr="00B2347F">
        <w:t xml:space="preserve"> ch.12 p.606</w:t>
      </w:r>
    </w:p>
    <w:p w14:paraId="67ABBF43" w14:textId="77777777" w:rsidR="00242418" w:rsidRPr="00B2347F" w:rsidRDefault="00242418">
      <w:pPr>
        <w:ind w:left="288" w:hanging="288"/>
      </w:pPr>
      <w:r w:rsidRPr="00B2347F">
        <w:t xml:space="preserve">Tertullian (198-220 A.D.) </w:t>
      </w:r>
      <w:r w:rsidR="002D2DBF">
        <w:t>“</w:t>
      </w:r>
      <w:r w:rsidRPr="00B2347F">
        <w:t xml:space="preserve">In the first place, because all things were made by the Word of God, and without Him was nothing made. Now the flesh, too, had its existence from the Word of God, because of the principle, that here should be nothing without that Word. </w:t>
      </w:r>
      <w:r w:rsidR="00DE7390">
        <w:t>‘</w:t>
      </w:r>
      <w:r w:rsidRPr="00B2347F">
        <w:t>Let us make man,</w:t>
      </w:r>
      <w:r w:rsidR="00DE7390">
        <w:t>’</w:t>
      </w:r>
      <w:r w:rsidRPr="00B2347F">
        <w:t xml:space="preserve"> said He, before He created him, and added, </w:t>
      </w:r>
      <w:r w:rsidR="00DE7390">
        <w:t>‘</w:t>
      </w:r>
      <w:r w:rsidRPr="00B2347F">
        <w:t>with our hand,</w:t>
      </w:r>
      <w:r w:rsidR="00DE7390">
        <w:t>’</w:t>
      </w:r>
      <w:r w:rsidRPr="00B2347F">
        <w:t xml:space="preserve"> for the sake of his pre-eminence, that so he might not be compared with the rest of creation.</w:t>
      </w:r>
      <w:r w:rsidR="002D2DBF">
        <w:t>”</w:t>
      </w:r>
      <w:r w:rsidRPr="00B2347F">
        <w:t xml:space="preserve"> </w:t>
      </w:r>
      <w:r w:rsidRPr="00B2347F">
        <w:rPr>
          <w:i/>
        </w:rPr>
        <w:t>On the Resurrection of the Flesh</w:t>
      </w:r>
      <w:r w:rsidRPr="00B2347F">
        <w:t xml:space="preserve"> ch.5 p.549</w:t>
      </w:r>
    </w:p>
    <w:p w14:paraId="42D551E5" w14:textId="77777777" w:rsidR="00242418" w:rsidRPr="00B2347F" w:rsidRDefault="00242418">
      <w:pPr>
        <w:ind w:left="288" w:hanging="288"/>
      </w:pPr>
      <w:r w:rsidRPr="00B2347F">
        <w:t xml:space="preserve">Tertullian (207/208 A.D.) says that Christ existed from ages past and appeared on the earth. </w:t>
      </w:r>
      <w:r w:rsidRPr="00B2347F">
        <w:rPr>
          <w:i/>
        </w:rPr>
        <w:t>Five Books Against Marcion</w:t>
      </w:r>
      <w:r w:rsidRPr="00B2347F">
        <w:t xml:space="preserve"> book 5 ch.19 p.470</w:t>
      </w:r>
    </w:p>
    <w:p w14:paraId="0CB38EE5" w14:textId="77777777" w:rsidR="00242418" w:rsidRPr="00B2347F" w:rsidRDefault="00242418">
      <w:pPr>
        <w:ind w:left="288" w:hanging="288"/>
      </w:pPr>
      <w:r w:rsidRPr="00B2347F">
        <w:t xml:space="preserve">Tertullian (198-220 A.D.) </w:t>
      </w:r>
      <w:r w:rsidR="002D2DBF">
        <w:t>“</w:t>
      </w:r>
      <w:r w:rsidRPr="00B2347F">
        <w:t>Since then he is the image of the Creator (for </w:t>
      </w:r>
      <w:r w:rsidRPr="00B2347F">
        <w:rPr>
          <w:i/>
        </w:rPr>
        <w:t>He</w:t>
      </w:r>
      <w:r w:rsidRPr="00B2347F">
        <w:t xml:space="preserve">, when looking on Christ His Word, who was to become man, said, </w:t>
      </w:r>
      <w:r w:rsidR="00DE7390">
        <w:t>‘</w:t>
      </w:r>
      <w:r w:rsidRPr="00B2347F">
        <w:t>Let us make man in our own image, after our likeness</w:t>
      </w:r>
      <w:r w:rsidR="00DE7390">
        <w:t>’</w:t>
      </w:r>
      <w:r w:rsidRPr="00B2347F">
        <w:t>), how can I possibly have another head but Him whose image I am? For if I am the image of the Creator there is no room in me for another head</w:t>
      </w:r>
      <w:r w:rsidR="002D2DBF">
        <w:rPr>
          <w:noProof/>
        </w:rPr>
        <w:t>”</w:t>
      </w:r>
      <w:r w:rsidRPr="00B2347F">
        <w:t xml:space="preserve"> </w:t>
      </w:r>
      <w:r w:rsidRPr="00B2347F">
        <w:rPr>
          <w:i/>
        </w:rPr>
        <w:t>Five Books Against Marcion</w:t>
      </w:r>
      <w:r w:rsidRPr="00B2347F">
        <w:t xml:space="preserve"> book 5 ch.8 p.445</w:t>
      </w:r>
    </w:p>
    <w:p w14:paraId="5F7D8C5B"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w:t>
      </w:r>
      <w:r w:rsidR="002D2DBF">
        <w:t>“</w:t>
      </w:r>
      <w:r w:rsidRPr="00B2347F">
        <w:rPr>
          <w:highlight w:val="white"/>
        </w:rPr>
        <w:t>they killed the Son of their Benefactor, for He is coeternal with the Father.</w:t>
      </w:r>
      <w:r w:rsidR="002D2DBF">
        <w:rPr>
          <w:highlight w:val="white"/>
        </w:rPr>
        <w:t>”</w:t>
      </w:r>
      <w:r w:rsidRPr="00B2347F">
        <w:rPr>
          <w:highlight w:val="white"/>
        </w:rPr>
        <w:t xml:space="preserve"> </w:t>
      </w:r>
      <w:r w:rsidRPr="00B2347F">
        <w:rPr>
          <w:i/>
        </w:rPr>
        <w:t>Expository Treatise Against the Jews</w:t>
      </w:r>
      <w:r w:rsidRPr="00B2347F">
        <w:t xml:space="preserve"> ch.7 p.220</w:t>
      </w:r>
    </w:p>
    <w:p w14:paraId="6E7E5C7E" w14:textId="77777777" w:rsidR="00242418" w:rsidRPr="00B2347F" w:rsidRDefault="00242418">
      <w:pPr>
        <w:ind w:left="288" w:hanging="288"/>
      </w:pPr>
      <w:r w:rsidRPr="00B2347F">
        <w:t>Hippolytus</w:t>
      </w:r>
      <w:r w:rsidR="00654FE5" w:rsidRPr="00B2347F">
        <w:t xml:space="preserve"> of Portus</w:t>
      </w:r>
      <w:r w:rsidRPr="00B2347F">
        <w:t xml:space="preserve"> (222-235/236 A.D.) quotes Psalm 110:3 and says the God the Father had begotten Jesus before the morning star. </w:t>
      </w:r>
      <w:r w:rsidRPr="00B2347F">
        <w:rPr>
          <w:i/>
        </w:rPr>
        <w:t>Against the Heresy of One Noetus</w:t>
      </w:r>
      <w:r w:rsidRPr="00B2347F">
        <w:t xml:space="preserve"> ch.15 p.229</w:t>
      </w:r>
    </w:p>
    <w:p w14:paraId="00AF3B06" w14:textId="77777777" w:rsidR="00242418" w:rsidRPr="00B2347F" w:rsidRDefault="00242418">
      <w:pPr>
        <w:ind w:left="288" w:hanging="288"/>
      </w:pPr>
      <w:r w:rsidRPr="00B2347F">
        <w:rPr>
          <w:b/>
        </w:rPr>
        <w:t>Origen</w:t>
      </w:r>
      <w:r w:rsidRPr="00B2347F">
        <w:t xml:space="preserve"> (250-254 A.D.) </w:t>
      </w:r>
      <w:r w:rsidR="002D2DBF">
        <w:t>“</w:t>
      </w:r>
      <w:r w:rsidRPr="00B2347F">
        <w:t xml:space="preserve">For the Son of God, </w:t>
      </w:r>
      <w:r w:rsidR="00DE7390">
        <w:t>‘</w:t>
      </w:r>
      <w:r w:rsidRPr="00B2347F">
        <w:t>the First-born of all creation,</w:t>
      </w:r>
      <w:r w:rsidR="00DE7390">
        <w:t>’</w:t>
      </w:r>
      <w:r w:rsidRPr="00B2347F">
        <w:t xml:space="preserve"> although He seemed recently to have become incarnate, is not by any means on that account recent. For the holy Scriptures know Him to be the most ancient of all the works of creation; for it was to Him that God said regarding the creation of man, </w:t>
      </w:r>
      <w:r w:rsidR="00DE7390">
        <w:t>‘</w:t>
      </w:r>
      <w:r w:rsidRPr="00B2347F">
        <w:t>Let Us make man in Our image, after Our likeness.</w:t>
      </w:r>
      <w:r w:rsidR="00DE7390">
        <w:t>’</w:t>
      </w:r>
      <w:r w:rsidR="002D2DBF">
        <w:t>”</w:t>
      </w:r>
      <w:r w:rsidRPr="00B2347F">
        <w:t xml:space="preserve"> </w:t>
      </w:r>
      <w:r w:rsidRPr="00B2347F">
        <w:rPr>
          <w:i/>
        </w:rPr>
        <w:t>Origen Against Celsus</w:t>
      </w:r>
      <w:r w:rsidRPr="00B2347F">
        <w:t xml:space="preserve"> book 5 ch.37 p.560</w:t>
      </w:r>
    </w:p>
    <w:p w14:paraId="5D78025C" w14:textId="77777777" w:rsidR="00242418" w:rsidRPr="00B2347F" w:rsidRDefault="00242418">
      <w:pPr>
        <w:ind w:left="288" w:hanging="288"/>
      </w:pPr>
      <w:r w:rsidRPr="00B2347F">
        <w:t xml:space="preserve">Origen (c.227-240 A.D.) </w:t>
      </w:r>
      <w:r w:rsidR="002D2DBF">
        <w:t>“</w:t>
      </w:r>
      <w:r w:rsidRPr="00B2347F">
        <w:t>there was no time when the beginning was devoid of the Word</w:t>
      </w:r>
      <w:r w:rsidR="002D2DBF">
        <w:t>”</w:t>
      </w:r>
      <w:r w:rsidRPr="00B2347F">
        <w:t xml:space="preserve"> </w:t>
      </w:r>
      <w:r w:rsidRPr="00B2347F">
        <w:rPr>
          <w:i/>
        </w:rPr>
        <w:t>Commentary on John</w:t>
      </w:r>
      <w:r w:rsidRPr="00B2347F">
        <w:t xml:space="preserve"> book 2 ch.13 p.334</w:t>
      </w:r>
    </w:p>
    <w:p w14:paraId="5FFF7191" w14:textId="77777777" w:rsidR="00242418" w:rsidRPr="00B2347F" w:rsidRDefault="00242418">
      <w:pPr>
        <w:ind w:left="288" w:hanging="288"/>
      </w:pPr>
      <w:r w:rsidRPr="00B2347F">
        <w:t xml:space="preserve">Origen (c.227-240 A.D.) says that Jesus pre-existed with God, and all things were made through Him. </w:t>
      </w:r>
      <w:r w:rsidRPr="00B2347F">
        <w:rPr>
          <w:i/>
        </w:rPr>
        <w:t>Commentary on John</w:t>
      </w:r>
      <w:r w:rsidRPr="00B2347F">
        <w:t xml:space="preserve"> book 2 ch.5 p.327-328</w:t>
      </w:r>
    </w:p>
    <w:p w14:paraId="65B4AD6D" w14:textId="77777777" w:rsidR="00242418" w:rsidRPr="00B2347F" w:rsidRDefault="00242418">
      <w:pPr>
        <w:ind w:left="288" w:hanging="288"/>
      </w:pPr>
      <w:r w:rsidRPr="00B2347F">
        <w:t xml:space="preserve">Origen (c.240 A.D.) says that Christ was with Moses, Jeremiah, and Isaiah. </w:t>
      </w:r>
      <w:r w:rsidRPr="00B2347F">
        <w:rPr>
          <w:i/>
        </w:rPr>
        <w:t>Homilies on Jeremiah</w:t>
      </w:r>
      <w:r w:rsidRPr="00B2347F">
        <w:t xml:space="preserve"> homily 9 ch.1 p.86</w:t>
      </w:r>
    </w:p>
    <w:p w14:paraId="5F6E2210" w14:textId="77777777" w:rsidR="00242418" w:rsidRPr="00B2347F" w:rsidRDefault="00242418">
      <w:pPr>
        <w:autoSpaceDE w:val="0"/>
        <w:autoSpaceDN w:val="0"/>
        <w:adjustRightInd w:val="0"/>
        <w:ind w:left="288" w:hanging="288"/>
      </w:pPr>
      <w:r w:rsidRPr="00B2347F">
        <w:rPr>
          <w:b/>
        </w:rPr>
        <w:t>Novatian</w:t>
      </w:r>
      <w:r w:rsidRPr="00B2347F">
        <w:t xml:space="preserve"> (250-257 A.D.) </w:t>
      </w:r>
      <w:r w:rsidR="002D2DBF">
        <w:t>“</w:t>
      </w:r>
      <w:r w:rsidRPr="00B2347F">
        <w:t>He then, since He was begotten of the Father, is always in the Father. And I thus say always, that I may show Him not to be unborn, but born. But He who is before all time must be said to have been always in the Father; for no time can be assigned to Him who is before all time. And He is always in the Father, unless the Father be not always Father, only that the Father precedes Him, - in a certain sense,</w:t>
      </w:r>
      <w:r w:rsidR="002D2DBF">
        <w:rPr>
          <w:highlight w:val="white"/>
        </w:rPr>
        <w:t>”</w:t>
      </w:r>
      <w:r w:rsidRPr="00B2347F">
        <w:t xml:space="preserve"> </w:t>
      </w:r>
      <w:r w:rsidRPr="00B2347F">
        <w:rPr>
          <w:i/>
        </w:rPr>
        <w:t>Concerning the Trinity</w:t>
      </w:r>
      <w:r w:rsidRPr="00B2347F">
        <w:t xml:space="preserve"> ch.31 p.643</w:t>
      </w:r>
    </w:p>
    <w:p w14:paraId="1F1D9622" w14:textId="77777777" w:rsidR="00242418" w:rsidRPr="00B2347F" w:rsidRDefault="00242418">
      <w:pPr>
        <w:widowControl w:val="0"/>
        <w:autoSpaceDE w:val="0"/>
        <w:autoSpaceDN w:val="0"/>
        <w:adjustRightInd w:val="0"/>
        <w:ind w:left="288" w:hanging="288"/>
      </w:pPr>
      <w:r w:rsidRPr="00B2347F">
        <w:t xml:space="preserve">Novatian (250/4-256/7 A.D.) says that Jesus was in heaven before the foundation of the world. </w:t>
      </w:r>
      <w:r w:rsidRPr="00B2347F">
        <w:rPr>
          <w:i/>
        </w:rPr>
        <w:t>Treatise on the Trinity</w:t>
      </w:r>
      <w:r w:rsidRPr="00B2347F">
        <w:t xml:space="preserve"> ch.16 p.626. All things were created and founded by the Son of God, that is, by the Word of God. Then Novatian quotes John 1:3. </w:t>
      </w:r>
      <w:r w:rsidRPr="00B2347F">
        <w:rPr>
          <w:i/>
        </w:rPr>
        <w:t>Treatise Concerning the Trinity</w:t>
      </w:r>
      <w:r w:rsidRPr="00B2347F">
        <w:t xml:space="preserve"> ch.17 p.626. See also p.624.</w:t>
      </w:r>
    </w:p>
    <w:p w14:paraId="4D15536B" w14:textId="77777777" w:rsidR="00242418" w:rsidRPr="00B2347F" w:rsidRDefault="00242418">
      <w:pPr>
        <w:ind w:left="288" w:hanging="288"/>
      </w:pPr>
      <w:r w:rsidRPr="00B2347F">
        <w:t xml:space="preserve">Novatian (250-257 A.D.) </w:t>
      </w:r>
      <w:r w:rsidR="002D2DBF">
        <w:t>“</w:t>
      </w:r>
      <w:r w:rsidRPr="00B2347F">
        <w:t xml:space="preserve">For who does not acknowledge that the person of the Son is second after the Father, when he reads that it was said by the Father, consequently to the Son, </w:t>
      </w:r>
      <w:r w:rsidR="00DE7390">
        <w:t>‘</w:t>
      </w:r>
      <w:r w:rsidRPr="00B2347F">
        <w:t>Let us make man in our image and our likeness;</w:t>
      </w:r>
      <w:r w:rsidR="00DE7390">
        <w:t>’</w:t>
      </w:r>
      <w:r w:rsidRPr="00B2347F">
        <w:t xml:space="preserve"> and that after this it was related, </w:t>
      </w:r>
      <w:r w:rsidR="00DE7390">
        <w:t>‘</w:t>
      </w:r>
      <w:r w:rsidRPr="00B2347F">
        <w:t>And God made man, in the image of God made He him?</w:t>
      </w:r>
      <w:r w:rsidR="00DE7390">
        <w:t>’</w:t>
      </w:r>
      <w:r w:rsidRPr="00B2347F">
        <w:t xml:space="preserve"> Or when he holds in his hands: </w:t>
      </w:r>
      <w:r w:rsidR="00DE7390">
        <w:t>‘</w:t>
      </w:r>
      <w:r w:rsidRPr="00B2347F">
        <w:t xml:space="preserve">The Lord rained upon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fire and brimstone from the Lord from heaven?</w:t>
      </w:r>
      <w:r w:rsidR="00DE7390">
        <w:t>’</w:t>
      </w:r>
      <w:r w:rsidR="002D2DBF">
        <w:t>”</w:t>
      </w:r>
      <w:r w:rsidRPr="00B2347F">
        <w:t xml:space="preserve"> </w:t>
      </w:r>
      <w:r w:rsidRPr="00B2347F">
        <w:rPr>
          <w:i/>
        </w:rPr>
        <w:t>Concerning the Trinity</w:t>
      </w:r>
      <w:r w:rsidRPr="00B2347F">
        <w:t xml:space="preserve"> ch.26. p.636</w:t>
      </w:r>
    </w:p>
    <w:p w14:paraId="462E0B22"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And that Melchizedek bore a type of Christ, the Holy Spirit declares in the Psalms, saying from the person of the Father to the Son: </w:t>
      </w:r>
      <w:r w:rsidR="00DE7390">
        <w:rPr>
          <w:highlight w:val="white"/>
        </w:rPr>
        <w:t>‘</w:t>
      </w:r>
      <w:r w:rsidRPr="00B2347F">
        <w:rPr>
          <w:highlight w:val="white"/>
        </w:rPr>
        <w:t>Before the morning star I begat Thee; Thou art a priest for ever, after the order of Melchizedek;</w:t>
      </w:r>
      <w:r w:rsidR="00DE7390">
        <w:rPr>
          <w:highlight w:val="white"/>
        </w:rPr>
        <w:t>’</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7B70F0" w:rsidRPr="00B2347F">
        <w:rPr>
          <w:highlight w:val="white"/>
        </w:rPr>
        <w:t>letter 6</w:t>
      </w:r>
      <w:r w:rsidRPr="00B2347F">
        <w:rPr>
          <w:highlight w:val="white"/>
        </w:rPr>
        <w:t>2 ch.4 p.359</w:t>
      </w:r>
    </w:p>
    <w:p w14:paraId="6F6DFA54" w14:textId="77777777" w:rsidR="00242418" w:rsidRPr="00B2347F" w:rsidRDefault="00242418">
      <w:pPr>
        <w:ind w:left="288" w:hanging="288"/>
      </w:pPr>
      <w:r w:rsidRPr="00B2347F">
        <w:t xml:space="preserve">Cyprian of Carthage (c.248-256 A.D.) quotes John 1:1 </w:t>
      </w:r>
      <w:r w:rsidRPr="00B2347F">
        <w:rPr>
          <w:i/>
        </w:rPr>
        <w:t>Treatise of Cyprian</w:t>
      </w:r>
      <w:r w:rsidRPr="00B2347F">
        <w:t xml:space="preserve"> Treatise 12 Second book ch.6 p.518</w:t>
      </w:r>
    </w:p>
    <w:p w14:paraId="692966B1" w14:textId="77777777" w:rsidR="00242418" w:rsidRPr="00B2347F" w:rsidRDefault="00242418">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 xml:space="preserve">Wherefore there is nothing either created or in servitude in the Trinity; nor anything superinduced, as if at some former period it was non-existent, and at some later period it was introduced. And thus neither was the Son ever wanting to the Father, nor the Spirit to the Son; but without variation and without change, the same Trinity </w:t>
      </w:r>
      <w:r w:rsidRPr="00B2347F">
        <w:rPr>
          <w:i/>
          <w:highlight w:val="white"/>
        </w:rPr>
        <w:t>abideth</w:t>
      </w:r>
      <w:r w:rsidRPr="00B2347F">
        <w:rPr>
          <w:highlight w:val="white"/>
        </w:rPr>
        <w:t xml:space="preserve"> ever.</w:t>
      </w:r>
      <w:r w:rsidR="002D2DBF">
        <w:rPr>
          <w:highlight w:val="white"/>
        </w:rPr>
        <w:t>”</w:t>
      </w:r>
      <w:r w:rsidRPr="00B2347F">
        <w:rPr>
          <w:highlight w:val="white"/>
        </w:rPr>
        <w:t xml:space="preserve"> </w:t>
      </w:r>
      <w:r w:rsidRPr="00B2347F">
        <w:rPr>
          <w:i/>
        </w:rPr>
        <w:t>A Declaration of Faith</w:t>
      </w:r>
      <w:r w:rsidRPr="00B2347F">
        <w:t xml:space="preserve"> p.7</w:t>
      </w:r>
    </w:p>
    <w:p w14:paraId="74559001"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ch.1 </w:t>
      </w:r>
      <w:r w:rsidR="002D2DBF">
        <w:t>“</w:t>
      </w:r>
      <w:r w:rsidRPr="00B2347F">
        <w:t>There certainly was not a time when God was not the Father</w:t>
      </w:r>
      <w:r w:rsidR="002D2DBF">
        <w:rPr>
          <w:highlight w:val="white"/>
        </w:rPr>
        <w:t>”</w:t>
      </w:r>
      <w:r w:rsidRPr="00B2347F">
        <w:rPr>
          <w:highlight w:val="white"/>
        </w:rPr>
        <w:t xml:space="preserve"> ch.4 </w:t>
      </w:r>
      <w:r w:rsidR="002D2DBF">
        <w:rPr>
          <w:highlight w:val="white"/>
        </w:rPr>
        <w:t>“</w:t>
      </w:r>
      <w:r w:rsidRPr="00B2347F">
        <w:t>Since, therefore, the Father is eternal, the Son also is eternal, Light of Light. For where there is the begetter, there is also the offspring. And if there is no offspring, how and of what can He be the begetter? But both are, and always are.</w:t>
      </w:r>
      <w:r w:rsidR="002D2DBF">
        <w:t>”</w:t>
      </w:r>
      <w:r w:rsidRPr="00B2347F">
        <w:t xml:space="preserve"> </w:t>
      </w:r>
      <w:r w:rsidRPr="00B2347F">
        <w:rPr>
          <w:highlight w:val="white"/>
        </w:rPr>
        <w:t xml:space="preserve">Letter 4 </w:t>
      </w:r>
      <w:r w:rsidRPr="00B2347F">
        <w:rPr>
          <w:i/>
        </w:rPr>
        <w:t xml:space="preserve">Letter to Dionysius, bishop of </w:t>
      </w:r>
      <w:smartTag w:uri="urn:schemas-microsoft-com:office:smarttags" w:element="place">
        <w:smartTag w:uri="urn:schemas-microsoft-com:office:smarttags" w:element="City">
          <w:r w:rsidRPr="00B2347F">
            <w:rPr>
              <w:i/>
            </w:rPr>
            <w:t>Rome</w:t>
          </w:r>
        </w:smartTag>
      </w:smartTag>
      <w:r w:rsidRPr="00B2347F">
        <w:t xml:space="preserve"> p.92</w:t>
      </w:r>
    </w:p>
    <w:p w14:paraId="1182724C"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w:t>
      </w:r>
      <w:r w:rsidR="002D2DBF">
        <w:t>“</w:t>
      </w:r>
      <w:r w:rsidRPr="00B2347F">
        <w:rPr>
          <w:highlight w:val="white"/>
        </w:rPr>
        <w:t>For if the Son was made, there was a time when He was not; but He always was, if, as He Himself declares, He is undoubtedly in the Father. And if Christ is the Word, the Wisdom, and the Power,-for the divine writings tell us that Christ is these, as ye yourselves know,-assuredly these are powers of God. Wherefore, if the Son was made, there was a time when these were not in existence; and thus there was a time when God was without these things, which is utterly absurd.</w:t>
      </w:r>
      <w:r w:rsidR="002D2DBF">
        <w:rPr>
          <w:highlight w:val="white"/>
        </w:rPr>
        <w:t>”</w:t>
      </w:r>
      <w:r w:rsidRPr="00B2347F">
        <w:rPr>
          <w:highlight w:val="white"/>
        </w:rPr>
        <w:t xml:space="preserve"> </w:t>
      </w:r>
      <w:r w:rsidRPr="00B2347F">
        <w:rPr>
          <w:i/>
        </w:rPr>
        <w:t>Against the Sabellians</w:t>
      </w:r>
      <w:r w:rsidRPr="00B2347F">
        <w:t xml:space="preserve"> (</w:t>
      </w:r>
      <w:r w:rsidRPr="00B2347F">
        <w:rPr>
          <w:i/>
        </w:rPr>
        <w:t>ANF</w:t>
      </w:r>
      <w:r w:rsidRPr="00B2347F">
        <w:t xml:space="preserve"> vol.7) ch.2 p.365</w:t>
      </w:r>
    </w:p>
    <w:p w14:paraId="546791DE" w14:textId="77777777" w:rsidR="00242418" w:rsidRPr="00B2347F" w:rsidRDefault="00242418">
      <w:pPr>
        <w:autoSpaceDE w:val="0"/>
        <w:autoSpaceDN w:val="0"/>
        <w:adjustRightInd w:val="0"/>
        <w:ind w:left="288" w:hanging="288"/>
      </w:pPr>
      <w:r w:rsidRPr="00B2347F">
        <w:rPr>
          <w:b/>
        </w:rPr>
        <w:t>Adamantius</w:t>
      </w:r>
      <w:r w:rsidRPr="00B2347F">
        <w:t xml:space="preserve"> (c.300 A.D.) </w:t>
      </w:r>
      <w:r w:rsidR="002D2DBF">
        <w:t>“</w:t>
      </w:r>
      <w:r w:rsidRPr="00B2347F">
        <w:t>I believe in One God, Creator and Maker of all things; and in God the Word, Who was born of Him, of the same Essence, and exists eternally. In the last time He assumed human form through Mary, was crucified and rose from the dead. I also believe the Holy Spirit, existing eternally.</w:t>
      </w:r>
      <w:r w:rsidR="002D2DBF">
        <w:t>”</w:t>
      </w:r>
      <w:r w:rsidRPr="00B2347F">
        <w:t xml:space="preserve"> [Adamantius is speaking] </w:t>
      </w:r>
      <w:r w:rsidRPr="00B2347F">
        <w:rPr>
          <w:i/>
        </w:rPr>
        <w:t>Dialogue on the True Faith</w:t>
      </w:r>
      <w:r w:rsidRPr="00B2347F">
        <w:t xml:space="preserve"> first part ch.2 p.37</w:t>
      </w:r>
    </w:p>
    <w:p w14:paraId="2453DDB2" w14:textId="77777777" w:rsidR="00242418" w:rsidRPr="00B2347F" w:rsidRDefault="00242418">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Moreover, we say that the measure of God</w:t>
      </w:r>
      <w:r w:rsidR="00DE7390">
        <w:rPr>
          <w:highlight w:val="white"/>
        </w:rPr>
        <w:t>’</w:t>
      </w:r>
      <w:r w:rsidRPr="00B2347F">
        <w:rPr>
          <w:highlight w:val="white"/>
        </w:rPr>
        <w:t>s temple is the command of God to confess the Father Almighty, and that His Son Christ was begotten by the Father before the beginning of the world, and was made man in very soul and flesh,</w:t>
      </w:r>
      <w:r w:rsidR="002D2DBF">
        <w:t>”</w:t>
      </w:r>
      <w:r w:rsidRPr="00B2347F">
        <w:rPr>
          <w:highlight w:val="white"/>
        </w:rPr>
        <w:t xml:space="preserve"> </w:t>
      </w:r>
      <w:r w:rsidRPr="00B2347F">
        <w:rPr>
          <w:i/>
          <w:highlight w:val="white"/>
        </w:rPr>
        <w:t>Commentary on the Apocalypse</w:t>
      </w:r>
      <w:r w:rsidR="009C4830" w:rsidRPr="00B2347F">
        <w:rPr>
          <w:highlight w:val="white"/>
        </w:rPr>
        <w:t xml:space="preserve"> from the 11th chapter verse </w:t>
      </w:r>
      <w:r w:rsidRPr="00B2347F">
        <w:rPr>
          <w:highlight w:val="white"/>
        </w:rPr>
        <w:t>1 p.354</w:t>
      </w:r>
    </w:p>
    <w:p w14:paraId="406CCCA8" w14:textId="77777777" w:rsidR="00242418" w:rsidRPr="00B2347F" w:rsidRDefault="00242418">
      <w:pPr>
        <w:ind w:left="288" w:hanging="288"/>
      </w:pPr>
      <w:r w:rsidRPr="00B2347F">
        <w:t xml:space="preserve">Victorinus of Petau (martyred 304 A.D.) quotes John 1:1 </w:t>
      </w:r>
      <w:r w:rsidRPr="00B2347F">
        <w:rPr>
          <w:i/>
        </w:rPr>
        <w:t>On the Creation of the World</w:t>
      </w:r>
      <w:r w:rsidRPr="00B2347F">
        <w:t xml:space="preserve"> p.343. </w:t>
      </w:r>
    </w:p>
    <w:p w14:paraId="28F41E74"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And if any one, contrary to the right faith of the Scriptures, teaches and says there has been a season or time or age before the Son of God was begotten, let him be accursed.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3840FE51" w14:textId="77777777" w:rsidR="00242418" w:rsidRPr="00B2347F" w:rsidRDefault="00242418">
      <w:pPr>
        <w:ind w:left="288" w:hanging="288"/>
      </w:pPr>
      <w:r w:rsidRPr="00B2347F">
        <w:t xml:space="preserve">Lucian of Antioch (c.300-311 A.D.) </w:t>
      </w:r>
      <w:r w:rsidR="002D2DBF">
        <w:t>“</w:t>
      </w:r>
      <w:r w:rsidRPr="00B2347F">
        <w:t>one Lord Jesus Christ His Son, ... who was begotten of the Father before all ages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3069296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4D66A5FE" w14:textId="77777777" w:rsidR="00242418" w:rsidRPr="00B2347F" w:rsidRDefault="00242418">
      <w:pPr>
        <w:ind w:left="288" w:hanging="288"/>
      </w:pPr>
      <w:r w:rsidRPr="00B2347F">
        <w:t xml:space="preserve">Methodius </w:t>
      </w:r>
      <w:r w:rsidR="00753D95" w:rsidRPr="00B2347F">
        <w:t>(270-311/312 A.D.)</w:t>
      </w:r>
      <w:r w:rsidRPr="00B2347F">
        <w:t xml:space="preserve"> (Partial, Jesus) says that Jesus was in the beginning with God, being God. </w:t>
      </w:r>
      <w:r w:rsidRPr="00B2347F">
        <w:rPr>
          <w:i/>
        </w:rPr>
        <w:t>The Banquet of the Ten Virgins</w:t>
      </w:r>
      <w:r w:rsidRPr="00B2347F">
        <w:t xml:space="preserve"> discourse 3 ch.6 p.318.</w:t>
      </w:r>
    </w:p>
    <w:p w14:paraId="75FADCFC"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quotes John 1:1-2.</w:t>
      </w:r>
      <w:r w:rsidRPr="00B2347F">
        <w:t xml:space="preserve"> </w:t>
      </w:r>
      <w:r>
        <w:rPr>
          <w:i/>
        </w:rPr>
        <w:t>Athanasius Against t</w:t>
      </w:r>
      <w:r w:rsidRPr="00B2347F">
        <w:rPr>
          <w:i/>
        </w:rPr>
        <w:t xml:space="preserve">he </w:t>
      </w:r>
      <w:r>
        <w:rPr>
          <w:i/>
        </w:rPr>
        <w:t>Heathen</w:t>
      </w:r>
      <w:r>
        <w:t xml:space="preserve"> part 3 ch.42.2 p.26</w:t>
      </w:r>
    </w:p>
    <w:p w14:paraId="33FC95FA" w14:textId="77777777" w:rsidR="00242418" w:rsidRPr="00B2347F" w:rsidRDefault="002A2570">
      <w:pPr>
        <w:autoSpaceDE w:val="0"/>
        <w:autoSpaceDN w:val="0"/>
        <w:adjustRightInd w:val="0"/>
        <w:ind w:left="288" w:hanging="288"/>
        <w:rPr>
          <w:highlight w:val="white"/>
        </w:rPr>
      </w:pPr>
      <w:r>
        <w:rPr>
          <w:highlight w:val="white"/>
        </w:rPr>
        <w:t>Athanasius of Alexandria</w:t>
      </w:r>
      <w:r w:rsidR="00242418" w:rsidRPr="00B2347F">
        <w:rPr>
          <w:highlight w:val="white"/>
        </w:rPr>
        <w:t xml:space="preserve"> (c.318 A.D.) </w:t>
      </w:r>
      <w:r w:rsidR="00242418" w:rsidRPr="00B2347F">
        <w:t xml:space="preserve">(partial) </w:t>
      </w:r>
      <w:r w:rsidR="002D2DBF">
        <w:t>“</w:t>
      </w:r>
      <w:r w:rsidR="00242418" w:rsidRPr="00B2347F">
        <w:rPr>
          <w:highlight w:val="white"/>
        </w:rPr>
        <w:t xml:space="preserve">But in fact He did not do so; but He gives the command thus: </w:t>
      </w:r>
      <w:r w:rsidR="002D2DBF">
        <w:rPr>
          <w:highlight w:val="white"/>
        </w:rPr>
        <w:t>“</w:t>
      </w:r>
      <w:r w:rsidR="00242418" w:rsidRPr="00B2347F">
        <w:rPr>
          <w:highlight w:val="white"/>
        </w:rPr>
        <w:t>Let us make man,</w:t>
      </w:r>
      <w:r w:rsidR="002D2DBF">
        <w:rPr>
          <w:highlight w:val="white"/>
        </w:rPr>
        <w:t>”</w:t>
      </w:r>
      <w:r w:rsidR="00242418" w:rsidRPr="00B2347F">
        <w:rPr>
          <w:highlight w:val="white"/>
        </w:rPr>
        <w:t xml:space="preserve"> and </w:t>
      </w:r>
      <w:r w:rsidR="002D2DBF">
        <w:rPr>
          <w:highlight w:val="white"/>
        </w:rPr>
        <w:t>“</w:t>
      </w:r>
      <w:r w:rsidR="00242418" w:rsidRPr="00B2347F">
        <w:rPr>
          <w:highlight w:val="white"/>
        </w:rPr>
        <w:t>let the green herb come forth.</w:t>
      </w:r>
      <w:r w:rsidR="002D2DBF">
        <w:rPr>
          <w:highlight w:val="white"/>
        </w:rPr>
        <w:t>”</w:t>
      </w:r>
      <w:r w:rsidR="00242418" w:rsidRPr="00B2347F">
        <w:rPr>
          <w:highlight w:val="white"/>
        </w:rPr>
        <w:t xml:space="preserve"> By which God is proved to be speaking about them to some one at hand: it follows then that some one was with Him to Whom He spoke when He made all things. 6. Who then could it be, save His Word? For to whom could God be said to speak, except His Word? Or who was with Him when He made all created Existence, except His Wisdom, which says </w:t>
      </w:r>
      <w:r w:rsidR="002D2DBF">
        <w:rPr>
          <w:highlight w:val="white"/>
        </w:rPr>
        <w:t>“</w:t>
      </w:r>
      <w:r w:rsidR="00242418" w:rsidRPr="00B2347F">
        <w:rPr>
          <w:highlight w:val="white"/>
        </w:rPr>
        <w:t>When He was making the heaven and the earth I was present with Him?</w:t>
      </w:r>
      <w:r w:rsidR="002D2DBF">
        <w:rPr>
          <w:highlight w:val="white"/>
        </w:rPr>
        <w:t>”</w:t>
      </w:r>
      <w:r w:rsidR="00242418" w:rsidRPr="00B2347F">
        <w:rPr>
          <w:highlight w:val="white"/>
        </w:rPr>
        <w:t xml:space="preserve"> But in the mention of heaven and earth, all created things in heaven and earth are included as well. 7. But being present with Him as His Wisdom and His Word, looking at the Father He fashioned the Universe, and organised it and gave it order; and, as He is the power of the Father, He gave all things strength to be, as the Saviour says </w:t>
      </w:r>
      <w:r w:rsidR="002D2DBF">
        <w:rPr>
          <w:highlight w:val="white"/>
        </w:rPr>
        <w:t>“</w:t>
      </w:r>
      <w:r w:rsidR="00242418" w:rsidRPr="00B2347F">
        <w:rPr>
          <w:highlight w:val="white"/>
        </w:rPr>
        <w:t>What things soever I see the Father doing, I also do in like manner.</w:t>
      </w:r>
      <w:r w:rsidR="002D2DBF">
        <w:rPr>
          <w:highlight w:val="white"/>
        </w:rPr>
        <w:t>”</w:t>
      </w:r>
      <w:r w:rsidR="00242418" w:rsidRPr="00B2347F">
        <w:rPr>
          <w:highlight w:val="white"/>
        </w:rPr>
        <w:t xml:space="preserve"> And His holy disciples teach that all things were made </w:t>
      </w:r>
      <w:r w:rsidR="00DE7390">
        <w:rPr>
          <w:highlight w:val="white"/>
        </w:rPr>
        <w:t>‘</w:t>
      </w:r>
      <w:r w:rsidR="00242418" w:rsidRPr="00B2347F">
        <w:rPr>
          <w:highlight w:val="white"/>
        </w:rPr>
        <w:t>through Him and unto Him;</w:t>
      </w:r>
      <w:r w:rsidR="00DE7390">
        <w:rPr>
          <w:highlight w:val="white"/>
        </w:rPr>
        <w:t>’</w:t>
      </w:r>
      <w:r w:rsidR="002D2DBF">
        <w:rPr>
          <w:highlight w:val="white"/>
        </w:rPr>
        <w:t>”</w:t>
      </w:r>
      <w:r w:rsidR="00242418" w:rsidRPr="00B2347F">
        <w:rPr>
          <w:highlight w:val="white"/>
        </w:rPr>
        <w:t xml:space="preserve"> </w:t>
      </w:r>
      <w:r w:rsidR="00242418" w:rsidRPr="00B2347F">
        <w:rPr>
          <w:i/>
          <w:highlight w:val="white"/>
        </w:rPr>
        <w:t>Against the Heathen</w:t>
      </w:r>
      <w:r w:rsidR="00242418" w:rsidRPr="00B2347F">
        <w:rPr>
          <w:highlight w:val="white"/>
        </w:rPr>
        <w:t xml:space="preserve"> ch.46 p.29</w:t>
      </w:r>
    </w:p>
    <w:p w14:paraId="7C1256FB" w14:textId="77777777" w:rsidR="00242418" w:rsidRPr="00B2347F" w:rsidRDefault="00242418">
      <w:pPr>
        <w:ind w:left="288" w:hanging="288"/>
      </w:pPr>
      <w:r w:rsidRPr="00B2347F">
        <w:rPr>
          <w:b/>
        </w:rPr>
        <w:t>Lactantius</w:t>
      </w:r>
      <w:r w:rsidRPr="00B2347F">
        <w:t xml:space="preserve"> (c.303-320/325 A.D.) mentions that Jesus was Son of God from the beginning, but born a second time by the </w:t>
      </w:r>
      <w:r w:rsidR="004A164F">
        <w:t>V</w:t>
      </w:r>
      <w:r w:rsidRPr="00B2347F">
        <w:t xml:space="preserve">irgin Mary. </w:t>
      </w:r>
      <w:r w:rsidRPr="00B2347F">
        <w:rPr>
          <w:i/>
        </w:rPr>
        <w:t>The Divine Institutes</w:t>
      </w:r>
      <w:r w:rsidRPr="00B2347F">
        <w:t xml:space="preserve"> book 4 ch.8 p.106</w:t>
      </w:r>
    </w:p>
    <w:p w14:paraId="669FE01B" w14:textId="77777777" w:rsidR="00242418" w:rsidRPr="00B2347F" w:rsidRDefault="00242418">
      <w:pPr>
        <w:autoSpaceDE w:val="0"/>
        <w:autoSpaceDN w:val="0"/>
        <w:adjustRightInd w:val="0"/>
        <w:ind w:left="288" w:hanging="288"/>
        <w:rPr>
          <w:highlight w:val="white"/>
        </w:rPr>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Pr="00B2347F">
        <w:rPr>
          <w:highlight w:val="white"/>
        </w:rPr>
        <w:t xml:space="preserve">Wherefore without delay, brethren beloved, I have stirred myself up to show you the faithlessness of these men who say that there was a time when the Son of God was not; and that He who was not before, came into existence afterwards, becoming such, when at length He was made, even as every man is wont to be born. </w:t>
      </w:r>
      <w:r w:rsidRPr="00B2347F">
        <w:rPr>
          <w:i/>
          <w:highlight w:val="white"/>
        </w:rPr>
        <w:t>Epistles on the Arian Heresy</w:t>
      </w:r>
      <w:r w:rsidRPr="00B2347F">
        <w:rPr>
          <w:highlight w:val="white"/>
        </w:rPr>
        <w:t xml:space="preserve"> Epistle 1 ch.2 p.292</w:t>
      </w:r>
    </w:p>
    <w:p w14:paraId="1E654EA4"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2D2DBF">
        <w:t>“</w:t>
      </w:r>
      <w:r w:rsidRPr="00B2347F">
        <w:t>it is necessary to say that the Father is always the Father. But He is the Father, since the Son is always with Him, on account of whom He is called the Father.</w:t>
      </w:r>
      <w:r w:rsidR="002D2DBF">
        <w:t>”</w:t>
      </w:r>
      <w:r w:rsidRPr="00B2347F">
        <w:t xml:space="preserve"> </w:t>
      </w:r>
      <w:r w:rsidRPr="00B2347F">
        <w:rPr>
          <w:i/>
        </w:rPr>
        <w:t>Epistles on the Arian Heresy</w:t>
      </w:r>
      <w:r w:rsidRPr="00B2347F">
        <w:t xml:space="preserve"> Letter 1 ch.7 p.293</w:t>
      </w:r>
    </w:p>
    <w:p w14:paraId="2F86B375" w14:textId="77777777" w:rsidR="00242418" w:rsidRPr="00B2347F" w:rsidRDefault="00242418">
      <w:pPr>
        <w:autoSpaceDE w:val="0"/>
        <w:autoSpaceDN w:val="0"/>
        <w:adjustRightInd w:val="0"/>
        <w:ind w:left="288" w:hanging="288"/>
        <w:rPr>
          <w:highlight w:val="white"/>
        </w:rPr>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2D2DBF">
        <w:t>“</w:t>
      </w:r>
      <w:r w:rsidRPr="00B2347F">
        <w:rPr>
          <w:highlight w:val="white"/>
        </w:rPr>
        <w:t xml:space="preserve">And how, if the Son is the Word or Wisdom and Reason of God, was there a time when He was not? It is all one as if they said, that there was a time when God was without reason and wisdom. How, also, can He be changeable and mutable, who says indeed by Himself: </w:t>
      </w:r>
      <w:r w:rsidR="00DE7390">
        <w:rPr>
          <w:highlight w:val="white"/>
        </w:rPr>
        <w:t>‘</w:t>
      </w:r>
      <w:r w:rsidRPr="00B2347F">
        <w:rPr>
          <w:highlight w:val="white"/>
        </w:rPr>
        <w:t>I am in the Father, and the Father in Me,</w:t>
      </w:r>
      <w:r w:rsidR="00DE7390">
        <w:t>’</w:t>
      </w:r>
      <w:r w:rsidR="002D2DBF">
        <w:t>”</w:t>
      </w:r>
      <w:r w:rsidRPr="00B2347F">
        <w:t xml:space="preserve"> </w:t>
      </w:r>
      <w:r w:rsidRPr="00B2347F">
        <w:rPr>
          <w:i/>
          <w:highlight w:val="white"/>
        </w:rPr>
        <w:t>Epistles on the Arian Heresy</w:t>
      </w:r>
      <w:r w:rsidRPr="00B2347F">
        <w:rPr>
          <w:highlight w:val="white"/>
        </w:rPr>
        <w:t xml:space="preserve"> Epistle 2 ch.3 p.297-298</w:t>
      </w:r>
    </w:p>
    <w:p w14:paraId="5D9F6D16"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(implied) says that God sent down from heaven His incorporeal Son to take flesh. </w:t>
      </w:r>
      <w:r w:rsidRPr="00B2347F">
        <w:rPr>
          <w:i/>
        </w:rPr>
        <w:t>Epistles on the Arian Heresy</w:t>
      </w:r>
      <w:r w:rsidRPr="00B2347F">
        <w:t xml:space="preserve"> Epistle 5.5 p.300</w:t>
      </w:r>
    </w:p>
    <w:p w14:paraId="4828E02D" w14:textId="77777777" w:rsidR="002307EB" w:rsidRPr="00D17C89" w:rsidRDefault="002307EB" w:rsidP="002307EB">
      <w:pPr>
        <w:ind w:left="288" w:hanging="288"/>
      </w:pPr>
      <w:r w:rsidRPr="002307EB">
        <w:rPr>
          <w:b/>
        </w:rPr>
        <w:t>Eusebius of Caesarea</w:t>
      </w:r>
      <w:r w:rsidRPr="002307EB">
        <w:rPr>
          <w:b/>
          <w:i/>
        </w:rPr>
        <w:t xml:space="preserve"> </w:t>
      </w:r>
      <w:r w:rsidRPr="00D17C89">
        <w:t>(3</w:t>
      </w:r>
      <w:r w:rsidR="006079F7">
        <w:t>18-325</w:t>
      </w:r>
      <w:r w:rsidRPr="00D17C89">
        <w:t xml:space="preserve"> A.D.)</w:t>
      </w:r>
      <w:r>
        <w:t xml:space="preserve"> “</w:t>
      </w:r>
      <w:r w:rsidRPr="00D17C89">
        <w:t>The living Word which was in the beginning with the Father and which was God, the first and only begotten of God, which was before every creature and creation visible and invisible,…</w:t>
      </w:r>
      <w:r>
        <w:t xml:space="preserve">” </w:t>
      </w:r>
      <w:r w:rsidRPr="002307EB">
        <w:rPr>
          <w:i/>
        </w:rPr>
        <w:t>Eusebius’ Ecclesiastical History</w:t>
      </w:r>
      <w:r w:rsidRPr="00D17C89">
        <w:t xml:space="preserve"> book 1 ch.2 p.82</w:t>
      </w:r>
      <w:r>
        <w:t xml:space="preserve"> in </w:t>
      </w:r>
      <w:r w:rsidRPr="00D17C89">
        <w:rPr>
          <w:i/>
        </w:rPr>
        <w:t>Nicene and Post-Nicene Fathers Second Series</w:t>
      </w:r>
      <w:r w:rsidRPr="00D17C89">
        <w:t xml:space="preserve"> vol.1 p.82. Also book 2 ch.2.28 p.85</w:t>
      </w:r>
    </w:p>
    <w:p w14:paraId="632CE980" w14:textId="77777777" w:rsidR="00242418" w:rsidRPr="00B2347F" w:rsidRDefault="00242418"/>
    <w:p w14:paraId="4D06B475" w14:textId="77777777" w:rsidR="00242418" w:rsidRPr="00B2347F" w:rsidRDefault="00242418">
      <w:pPr>
        <w:rPr>
          <w:b/>
          <w:u w:val="single"/>
        </w:rPr>
      </w:pPr>
      <w:r w:rsidRPr="00B2347F">
        <w:rPr>
          <w:b/>
          <w:u w:val="single"/>
        </w:rPr>
        <w:t xml:space="preserve">Among heretics </w:t>
      </w:r>
    </w:p>
    <w:p w14:paraId="1545C7FF" w14:textId="77777777" w:rsidR="00242418" w:rsidRPr="00B2347F" w:rsidRDefault="004E74FF">
      <w:pPr>
        <w:autoSpaceDE w:val="0"/>
        <w:autoSpaceDN w:val="0"/>
        <w:adjustRightInd w:val="0"/>
        <w:ind w:left="288" w:hanging="288"/>
      </w:pPr>
      <w:r w:rsidRPr="00B2347F">
        <w:t xml:space="preserve">The Encratite Gnostic </w:t>
      </w:r>
      <w:r w:rsidR="00242418" w:rsidRPr="00B2347F">
        <w:t xml:space="preserve">Tatian </w:t>
      </w:r>
      <w:r w:rsidR="00DA526C">
        <w:t>(c.172 A.D.)</w:t>
      </w:r>
      <w:r w:rsidR="00242418" w:rsidRPr="00B2347F">
        <w:t xml:space="preserve"> (partial, Logos) </w:t>
      </w:r>
      <w:r w:rsidR="002D2DBF">
        <w:t>“</w:t>
      </w:r>
      <w:r w:rsidR="00242418" w:rsidRPr="00B2347F">
        <w:rPr>
          <w:highlight w:val="white"/>
        </w:rPr>
        <w:t>And by His simple will the Logos springs forth; and the Logos, not coming forth in vain, becomes the first-begotten work of the Father. Him (the Logos) we know to be the beginning of the world.</w:t>
      </w:r>
      <w:r w:rsidR="002D2DBF">
        <w:rPr>
          <w:highlight w:val="white"/>
        </w:rPr>
        <w:t>”</w:t>
      </w:r>
      <w:r w:rsidR="00242418" w:rsidRPr="00B2347F">
        <w:rPr>
          <w:highlight w:val="white"/>
        </w:rPr>
        <w:t xml:space="preserve"> </w:t>
      </w:r>
      <w:r w:rsidR="00242418" w:rsidRPr="00B2347F">
        <w:rPr>
          <w:i/>
        </w:rPr>
        <w:t>Address of Tatian to the Greeks</w:t>
      </w:r>
      <w:r w:rsidR="00242418" w:rsidRPr="00B2347F">
        <w:t xml:space="preserve"> ch.5 p.67</w:t>
      </w:r>
    </w:p>
    <w:p w14:paraId="31162CC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ch.45 p.89 says that Jesus was the Son of God at the beginning of all things, and </w:t>
      </w:r>
      <w:r w:rsidR="002D2DBF">
        <w:t>“</w:t>
      </w:r>
      <w:r w:rsidRPr="00B2347F">
        <w:t>He became man</w:t>
      </w:r>
      <w:r w:rsidR="002D2DBF">
        <w:t>”</w:t>
      </w:r>
      <w:r w:rsidRPr="00B2347F">
        <w:t>. Book 2 ch.48 p.110 also says that Jesus was with the Father from the beginning. See also book 1 ch.52 p.91.</w:t>
      </w:r>
    </w:p>
    <w:p w14:paraId="3AC15990" w14:textId="77777777" w:rsidR="00E37E19" w:rsidRPr="00B2347F" w:rsidRDefault="00E37E19" w:rsidP="00E37E19">
      <w:pPr>
        <w:ind w:left="288" w:hanging="288"/>
      </w:pPr>
      <w:r w:rsidRPr="00B2347F">
        <w:t xml:space="preserve">The Revised Valentinian </w:t>
      </w:r>
      <w:r w:rsidRPr="00B2347F">
        <w:rPr>
          <w:b/>
          <w:i/>
        </w:rPr>
        <w:t>Tripartite Tract</w:t>
      </w:r>
      <w:r w:rsidRPr="00B2347F">
        <w:t xml:space="preserve"> (200-250 A.D.) part 1 ch.3 p.63 says that the Son was from the beginning..</w:t>
      </w:r>
    </w:p>
    <w:p w14:paraId="2695BFC8" w14:textId="77777777" w:rsidR="00242418" w:rsidRPr="00B2347F" w:rsidRDefault="00242418"/>
    <w:p w14:paraId="59EB26A9" w14:textId="77777777" w:rsidR="00242418" w:rsidRPr="00B2347F" w:rsidRDefault="00242418">
      <w:pPr>
        <w:pStyle w:val="Heading2"/>
      </w:pPr>
      <w:bookmarkStart w:id="1086" w:name="_Toc58617374"/>
      <w:bookmarkStart w:id="1087" w:name="_Toc62978804"/>
      <w:bookmarkStart w:id="1088" w:name="_Toc126171238"/>
      <w:bookmarkStart w:id="1089" w:name="_Toc161079366"/>
      <w:r w:rsidRPr="00B2347F">
        <w:t>T6. All things were created through Christ / the Son of God</w:t>
      </w:r>
      <w:bookmarkEnd w:id="1086"/>
      <w:bookmarkEnd w:id="1087"/>
      <w:bookmarkEnd w:id="1088"/>
      <w:bookmarkEnd w:id="1089"/>
    </w:p>
    <w:p w14:paraId="2D36F46B" w14:textId="77777777" w:rsidR="00242418" w:rsidRPr="00B2347F" w:rsidRDefault="00242418"/>
    <w:p w14:paraId="304B6A3D" w14:textId="6588FB8F" w:rsidR="00242418" w:rsidRPr="00B2347F" w:rsidRDefault="00242418">
      <w:r w:rsidRPr="00B2347F">
        <w:t>John 1:3,10; Colossians 1:16</w:t>
      </w:r>
      <w:r w:rsidR="00A11D5C">
        <w:t>-17</w:t>
      </w:r>
      <w:r w:rsidRPr="00B2347F">
        <w:t>; Hebrews 1:2</w:t>
      </w:r>
    </w:p>
    <w:p w14:paraId="583776EF" w14:textId="77777777" w:rsidR="00242418" w:rsidRPr="00B2347F" w:rsidRDefault="00242418"/>
    <w:p w14:paraId="62DA8152"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1:2</w:t>
      </w:r>
    </w:p>
    <w:p w14:paraId="73A0001A" w14:textId="77777777" w:rsidR="00242418" w:rsidRPr="00B2347F" w:rsidRDefault="00242418">
      <w:r w:rsidRPr="00B2347F">
        <w:rPr>
          <w:b/>
        </w:rPr>
        <w:t>p66 Bodmer II papyri</w:t>
      </w:r>
      <w:r w:rsidRPr="00B2347F">
        <w:t xml:space="preserve"> - 817 verses (92%) of John (125-175 A.D.) John 1:3,10</w:t>
      </w:r>
    </w:p>
    <w:p w14:paraId="5C30D310"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1:3,10</w:t>
      </w:r>
    </w:p>
    <w:p w14:paraId="22B61F73" w14:textId="77777777" w:rsidR="00242418" w:rsidRPr="00B2347F" w:rsidRDefault="00242418">
      <w:pPr>
        <w:ind w:left="288" w:hanging="288"/>
      </w:pPr>
    </w:p>
    <w:p w14:paraId="3FE141EA"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ninth similitude ch.12 p.47 (partial) says that the Son of God is older than all His creatures, and </w:t>
      </w:r>
      <w:r w:rsidR="002D2DBF">
        <w:t>“</w:t>
      </w:r>
      <w:r w:rsidRPr="00B2347F">
        <w:t>He was a fellow-councillor with the Father in His work of creation.</w:t>
      </w:r>
      <w:r w:rsidR="002D2DBF">
        <w:t>”</w:t>
      </w:r>
      <w:r w:rsidRPr="00B2347F">
        <w:t xml:space="preserve"> </w:t>
      </w:r>
    </w:p>
    <w:p w14:paraId="3FAA7E42"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0ABA7210"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Jesus made the heaven and earth, in the beginning together with the Father, fashioned man. discourse ch.5 </w:t>
      </w:r>
      <w:r w:rsidRPr="00B2347F">
        <w:rPr>
          <w:i/>
        </w:rPr>
        <w:t>Ante-Nicene Fathers</w:t>
      </w:r>
      <w:r w:rsidRPr="00B2347F">
        <w:t xml:space="preserve"> vol.8 p.757.</w:t>
      </w:r>
    </w:p>
    <w:p w14:paraId="2DB67940"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(implied) says that God created haven and earth and everything in them through the Word. </w:t>
      </w:r>
      <w:r w:rsidRPr="00B2347F">
        <w:rPr>
          <w:i/>
        </w:rPr>
        <w:t>On Pascha</w:t>
      </w:r>
      <w:r w:rsidRPr="00B2347F">
        <w:t xml:space="preserve"> p.49</w:t>
      </w:r>
    </w:p>
    <w:p w14:paraId="4C5650E2"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says that Jesus is Creator with the Father. </w:t>
      </w:r>
      <w:r w:rsidRPr="00B2347F">
        <w:rPr>
          <w:i/>
        </w:rPr>
        <w:t xml:space="preserve">From the discourse on Soul and Body </w:t>
      </w:r>
      <w:r w:rsidRPr="00B2347F">
        <w:t xml:space="preserve">ch.2 </w:t>
      </w:r>
      <w:r w:rsidRPr="00B2347F">
        <w:rPr>
          <w:i/>
        </w:rPr>
        <w:t>Ante-Nicene Fathers</w:t>
      </w:r>
      <w:r w:rsidRPr="00B2347F">
        <w:t xml:space="preserve"> vol.8 p.756</w:t>
      </w:r>
    </w:p>
    <w:p w14:paraId="2669D6A1" w14:textId="77777777" w:rsidR="00242418" w:rsidRPr="00B2347F" w:rsidRDefault="00242418">
      <w:pPr>
        <w:ind w:left="288" w:hanging="288"/>
      </w:pPr>
      <w:r w:rsidRPr="00B2347F">
        <w:rPr>
          <w:b/>
        </w:rPr>
        <w:t>Athenagoras</w:t>
      </w:r>
      <w:r w:rsidRPr="00B2347F">
        <w:t xml:space="preserve"> (177 A.D.) says, </w:t>
      </w:r>
      <w:r w:rsidR="002D2DBF">
        <w:t>“</w:t>
      </w:r>
      <w:r w:rsidRPr="00B2347F">
        <w:t>Nor let any one think it ridiculous that God should have a Son. … But the Son of God is the Logos of the Father, in idea and operation; for after the pattern of Him and by Him were all things made, the Father and the Son being one. And, the Son being in the Father and the Father in the Son,…</w:t>
      </w:r>
      <w:r w:rsidR="002D2DBF">
        <w:t>”</w:t>
      </w:r>
      <w:r w:rsidRPr="00B2347F">
        <w:t xml:space="preserve"> </w:t>
      </w:r>
      <w:r w:rsidRPr="00B2347F">
        <w:rPr>
          <w:i/>
        </w:rPr>
        <w:t>A Plea for Christians</w:t>
      </w:r>
      <w:r w:rsidRPr="00B2347F">
        <w:t xml:space="preserve"> ch.10 p.133</w:t>
      </w:r>
    </w:p>
    <w:p w14:paraId="455BA0E0" w14:textId="77777777" w:rsidR="00242418" w:rsidRPr="00B2347F" w:rsidRDefault="00242418">
      <w:pPr>
        <w:ind w:left="288" w:hanging="288"/>
      </w:pPr>
      <w:r w:rsidRPr="00B2347F">
        <w:t xml:space="preserve">Athenagoras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673788A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all things came into existence through the Word. </w:t>
      </w:r>
      <w:r w:rsidRPr="00B2347F">
        <w:rPr>
          <w:i/>
        </w:rPr>
        <w:t>Theophilus to Autolycus</w:t>
      </w:r>
      <w:r w:rsidRPr="00B2347F">
        <w:t xml:space="preserve"> book 2 ch.22 p.103</w:t>
      </w:r>
    </w:p>
    <w:p w14:paraId="5882D30C"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For God having made all things by His Word, and having reckoned them all mere bye-works, reckons the creation of man to be the only work of His own hands.</w:t>
      </w:r>
      <w:r w:rsidR="002D2DBF">
        <w:t>”</w:t>
      </w:r>
      <w:r w:rsidRPr="00B2347F">
        <w:t xml:space="preserve"> </w:t>
      </w:r>
      <w:r w:rsidRPr="00B2347F">
        <w:rPr>
          <w:i/>
        </w:rPr>
        <w:t>Theophilus to Autolycus</w:t>
      </w:r>
      <w:r w:rsidRPr="00B2347F">
        <w:t xml:space="preserve"> book 2 ch.18 p.101</w:t>
      </w:r>
    </w:p>
    <w:p w14:paraId="2DE765C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quotes John 1:3 and says all things were made through the Word, and nothing. </w:t>
      </w:r>
      <w:r w:rsidRPr="00B2347F">
        <w:rPr>
          <w:i/>
        </w:rPr>
        <w:t>Irenaeus Against Heresies</w:t>
      </w:r>
      <w:r w:rsidRPr="00B2347F">
        <w:t xml:space="preserve"> book 1 ch.22.1 p.347. See also book 3 ch.8.3 p.421</w:t>
      </w:r>
    </w:p>
    <w:p w14:paraId="213844C8" w14:textId="77777777" w:rsidR="00DC25FD" w:rsidRPr="00B2347F" w:rsidRDefault="00DC25FD" w:rsidP="00DC25FD">
      <w:pPr>
        <w:ind w:left="288" w:hanging="288"/>
      </w:pPr>
      <w:r w:rsidRPr="00B2347F">
        <w:t xml:space="preserve">Irenaeus of Lyons (c.160-202 A.D.) says all thigns were created through the Word. </w:t>
      </w:r>
      <w:r w:rsidRPr="00B2347F">
        <w:rPr>
          <w:i/>
        </w:rPr>
        <w:t>Proof of Apostolic Preaching</w:t>
      </w:r>
      <w:r w:rsidRPr="00B2347F">
        <w:t xml:space="preserve"> ch.6</w:t>
      </w:r>
    </w:p>
    <w:p w14:paraId="06B37D0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all things were made through the Word [Christ] and quotes John 1:3. </w:t>
      </w:r>
      <w:r w:rsidRPr="00B2347F">
        <w:rPr>
          <w:i/>
        </w:rPr>
        <w:t>The Instructor</w:t>
      </w:r>
      <w:r w:rsidRPr="00B2347F">
        <w:t xml:space="preserve"> book 1 ch.11 p.234. See also </w:t>
      </w:r>
      <w:r w:rsidRPr="00B2347F">
        <w:rPr>
          <w:i/>
        </w:rPr>
        <w:t>Stromata</w:t>
      </w:r>
      <w:r w:rsidRPr="00B2347F">
        <w:t xml:space="preserve"> (193-202 A.D.) book 6 ch.15 p.509</w:t>
      </w:r>
    </w:p>
    <w:p w14:paraId="2ED1581B"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all things were created through the </w:t>
      </w:r>
      <w:r w:rsidR="007438FD" w:rsidRPr="00B2347F">
        <w:t>Word/Savior</w:t>
      </w:r>
      <w:r w:rsidRPr="00B2347F">
        <w:t xml:space="preserve">. </w:t>
      </w:r>
      <w:r w:rsidRPr="00B2347F">
        <w:rPr>
          <w:i/>
        </w:rPr>
        <w:t>Exhortation to the Heathen</w:t>
      </w:r>
      <w:r w:rsidRPr="00B2347F">
        <w:t xml:space="preserve"> ch.1 p.173</w:t>
      </w:r>
    </w:p>
    <w:p w14:paraId="302DCB5E" w14:textId="77777777" w:rsidR="00242418" w:rsidRPr="00B2347F" w:rsidRDefault="00242418">
      <w:pPr>
        <w:ind w:left="288" w:hanging="288"/>
      </w:pPr>
      <w:r w:rsidRPr="00B2347F">
        <w:rPr>
          <w:b/>
        </w:rPr>
        <w:t>Tertullian</w:t>
      </w:r>
      <w:r w:rsidRPr="00B2347F">
        <w:t xml:space="preserve"> (c.213 A.D.) quotes John 1 and says without the Son nothing was made. </w:t>
      </w:r>
      <w:r w:rsidRPr="00B2347F">
        <w:rPr>
          <w:i/>
        </w:rPr>
        <w:t>Against Praxeas</w:t>
      </w:r>
      <w:r w:rsidRPr="00B2347F">
        <w:t xml:space="preserve"> ch.21 p.615. See also ibid ch.15 p.611</w:t>
      </w:r>
    </w:p>
    <w:p w14:paraId="67DF9A88"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by Him [Jesus] God made all things. </w:t>
      </w:r>
      <w:r w:rsidRPr="00B2347F">
        <w:rPr>
          <w:i/>
        </w:rPr>
        <w:t>Against the Heresy of One Noetus</w:t>
      </w:r>
      <w:r w:rsidRPr="00B2347F">
        <w:t xml:space="preserve"> ch.10 p.227</w:t>
      </w:r>
    </w:p>
    <w:p w14:paraId="083834E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t>“</w:t>
      </w:r>
      <w:r w:rsidR="00DE7390">
        <w:t>‘</w:t>
      </w:r>
      <w:r w:rsidRPr="00B2347F">
        <w:rPr>
          <w:highlight w:val="white"/>
        </w:rPr>
        <w:t>We answered to the best of our ability this objection to God</w:t>
      </w:r>
      <w:r w:rsidR="00DE7390">
        <w:rPr>
          <w:highlight w:val="white"/>
        </w:rPr>
        <w:t>’</w:t>
      </w:r>
      <w:r w:rsidRPr="00B2347F">
        <w:rPr>
          <w:highlight w:val="white"/>
        </w:rPr>
        <w:t xml:space="preserve">s </w:t>
      </w:r>
      <w:r w:rsidR="00DE7390">
        <w:rPr>
          <w:highlight w:val="white"/>
        </w:rPr>
        <w:t>‘</w:t>
      </w:r>
      <w:r w:rsidRPr="00B2347F">
        <w:rPr>
          <w:highlight w:val="white"/>
        </w:rPr>
        <w:t>commanding this first, second, and third thing to be created,</w:t>
      </w:r>
      <w:r w:rsidR="00DE7390">
        <w:rPr>
          <w:highlight w:val="white"/>
        </w:rPr>
        <w:t>’</w:t>
      </w:r>
      <w:r w:rsidRPr="00B2347F">
        <w:rPr>
          <w:highlight w:val="white"/>
        </w:rPr>
        <w:t xml:space="preserve"> when we quoted the words, </w:t>
      </w:r>
      <w:r w:rsidR="00DE7390">
        <w:rPr>
          <w:highlight w:val="white"/>
        </w:rPr>
        <w:t>‘</w:t>
      </w:r>
      <w:r w:rsidRPr="00B2347F">
        <w:rPr>
          <w:highlight w:val="white"/>
        </w:rPr>
        <w:t>He said, and it was done; He commanded, and all things stood fast;</w:t>
      </w:r>
      <w:r w:rsidR="00DE7390">
        <w:rPr>
          <w:highlight w:val="white"/>
        </w:rPr>
        <w:t>’</w:t>
      </w:r>
      <w:r w:rsidRPr="00B2347F">
        <w:rPr>
          <w:highlight w:val="white"/>
        </w:rPr>
        <w:t xml:space="preserve"> remarking that the immediate Creator, and, as it were, very Maker of the world was the Word, the Son of God; while the Father of the Word, by commanding His own Son-the Word-to create the world, is </w:t>
      </w:r>
      <w:r w:rsidRPr="00B2347F">
        <w:rPr>
          <w:i/>
          <w:highlight w:val="white"/>
        </w:rPr>
        <w:t>primarily</w:t>
      </w:r>
      <w:r w:rsidRPr="00B2347F">
        <w:rPr>
          <w:highlight w:val="white"/>
        </w:rPr>
        <w:t xml:space="preserve"> Creator.</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6 ch.60 p.600-601</w:t>
      </w:r>
    </w:p>
    <w:p w14:paraId="6F51CE5D" w14:textId="77777777" w:rsidR="00242418" w:rsidRPr="00B2347F" w:rsidRDefault="00242418">
      <w:pPr>
        <w:widowControl w:val="0"/>
        <w:autoSpaceDE w:val="0"/>
        <w:autoSpaceDN w:val="0"/>
        <w:adjustRightInd w:val="0"/>
        <w:ind w:left="288" w:hanging="288"/>
      </w:pPr>
      <w:r w:rsidRPr="00B2347F">
        <w:t xml:space="preserve">Origen (c.227-240 A.D.) quotes John 1:3a and discusses how all things were made through Christ. </w:t>
      </w:r>
      <w:r w:rsidRPr="00B2347F">
        <w:rPr>
          <w:i/>
        </w:rPr>
        <w:t>Commentary on John</w:t>
      </w:r>
      <w:r w:rsidRPr="00B2347F">
        <w:t xml:space="preserve"> book 2 ch.6 p.328. See also ibid book 2 ch.9 p.331.</w:t>
      </w:r>
    </w:p>
    <w:p w14:paraId="3066C73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all things were created and founded by the Son of God, that is, by the Word of God. And quotes John 1:3. </w:t>
      </w:r>
      <w:r w:rsidRPr="00B2347F">
        <w:rPr>
          <w:i/>
        </w:rPr>
        <w:t>Treatise Concerning the Trinity</w:t>
      </w:r>
      <w:r w:rsidRPr="00B2347F">
        <w:t xml:space="preserve"> ch.17 p.626. See also ibid ch.13 p.623.</w:t>
      </w:r>
    </w:p>
    <w:p w14:paraId="71F44A96" w14:textId="77777777" w:rsidR="00242418" w:rsidRPr="00B2347F" w:rsidRDefault="00242418">
      <w:pPr>
        <w:ind w:left="288" w:hanging="288"/>
      </w:pPr>
      <w:r w:rsidRPr="00B2347F">
        <w:rPr>
          <w:b/>
        </w:rPr>
        <w:t>Gregory Thaumaturgus</w:t>
      </w:r>
      <w:r w:rsidRPr="00B2347F">
        <w:t xml:space="preserve"> (240-265 A.D.) says that Christ is the </w:t>
      </w:r>
      <w:r w:rsidR="002D2DBF">
        <w:t>“</w:t>
      </w:r>
      <w:r w:rsidRPr="00B2347F">
        <w:t>Maker and Ruler of all things</w:t>
      </w:r>
      <w:r w:rsidR="002D2DBF">
        <w:t>”</w:t>
      </w:r>
      <w:r w:rsidRPr="00B2347F">
        <w:t xml:space="preserve"> </w:t>
      </w:r>
      <w:r w:rsidRPr="00B2347F">
        <w:rPr>
          <w:i/>
        </w:rPr>
        <w:t>Oration and Panegyric Addressed to Origen</w:t>
      </w:r>
      <w:r w:rsidRPr="00B2347F">
        <w:t xml:space="preserve"> argument 4 p.24</w:t>
      </w:r>
    </w:p>
    <w:p w14:paraId="43DE47A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There was never a time when God was not the Father.</w:t>
      </w:r>
      <w:r w:rsidR="002D2DBF">
        <w:t>”</w:t>
      </w:r>
      <w:r w:rsidRPr="00B2347F">
        <w:t xml:space="preserve"> </w:t>
      </w:r>
      <w:r w:rsidRPr="00B2347F">
        <w:rPr>
          <w:i/>
        </w:rPr>
        <w:t>Letter to Dionysius of Rome</w:t>
      </w:r>
      <w:r w:rsidRPr="00B2347F">
        <w:t xml:space="preserve"> book 1 ch.1 p.92</w:t>
      </w:r>
    </w:p>
    <w:p w14:paraId="61762436" w14:textId="77777777" w:rsidR="00E85419" w:rsidRPr="00B2347F" w:rsidRDefault="00E85419" w:rsidP="00E85419">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416F2ED4" w14:textId="77777777" w:rsidR="00242418" w:rsidRPr="00B2347F" w:rsidRDefault="00242418">
      <w:pPr>
        <w:ind w:left="288" w:hanging="288"/>
      </w:pPr>
      <w:r w:rsidRPr="00B2347F">
        <w:rPr>
          <w:b/>
        </w:rPr>
        <w:t>Victorinus of Petau</w:t>
      </w:r>
      <w:r w:rsidRPr="00B2347F">
        <w:t xml:space="preserve"> (martyred 304 A.D.) quotes John 1:1 and says that all things were made through Christ. </w:t>
      </w:r>
      <w:r w:rsidRPr="00B2347F">
        <w:rPr>
          <w:i/>
        </w:rPr>
        <w:t>On the Creation of the World</w:t>
      </w:r>
      <w:r w:rsidRPr="00B2347F">
        <w:t xml:space="preserve"> ch.1.4 p.342</w:t>
      </w:r>
    </w:p>
    <w:p w14:paraId="61644318"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E6EE5E1"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quotes John 1:1-2.</w:t>
      </w:r>
      <w:r w:rsidRPr="00B2347F">
        <w:t xml:space="preserve"> </w:t>
      </w:r>
      <w:r>
        <w:rPr>
          <w:i/>
        </w:rPr>
        <w:t>Athanasius Against t</w:t>
      </w:r>
      <w:r w:rsidRPr="00B2347F">
        <w:rPr>
          <w:i/>
        </w:rPr>
        <w:t xml:space="preserve">he </w:t>
      </w:r>
      <w:r>
        <w:rPr>
          <w:i/>
        </w:rPr>
        <w:t>Heathen</w:t>
      </w:r>
      <w:r>
        <w:t xml:space="preserve"> part 3 ch.42.2 p.26</w:t>
      </w:r>
    </w:p>
    <w:p w14:paraId="5F75D3BC" w14:textId="77777777" w:rsidR="00242418" w:rsidRPr="00B2347F" w:rsidRDefault="002A2570">
      <w:pPr>
        <w:ind w:left="288" w:hanging="288"/>
      </w:pPr>
      <w:r w:rsidRPr="00216611">
        <w:t>Athanasius of Alexandria</w:t>
      </w:r>
      <w:r w:rsidR="00242418" w:rsidRPr="00B2347F">
        <w:t xml:space="preserve"> (318 A.D.) says that all things were made through Christ. </w:t>
      </w:r>
      <w:r w:rsidR="00242418" w:rsidRPr="00B2347F">
        <w:rPr>
          <w:i/>
        </w:rPr>
        <w:t>Incarnation of the Word</w:t>
      </w:r>
      <w:r w:rsidR="00242418" w:rsidRPr="00B2347F">
        <w:t xml:space="preserve"> part 3 ch.46 p.29. See also </w:t>
      </w:r>
      <w:r w:rsidR="00242418" w:rsidRPr="00B2347F">
        <w:rPr>
          <w:i/>
        </w:rPr>
        <w:t>Incarnation of the Word</w:t>
      </w:r>
      <w:r w:rsidR="00242418" w:rsidRPr="00B2347F">
        <w:t xml:space="preserve"> ch.2 p.37.</w:t>
      </w:r>
    </w:p>
    <w:p w14:paraId="4648BBD2" w14:textId="77777777" w:rsidR="00242418" w:rsidRPr="00B2347F" w:rsidRDefault="00242418">
      <w:pPr>
        <w:ind w:left="288" w:hanging="288"/>
      </w:pPr>
      <w:r w:rsidRPr="00B2347F">
        <w:rPr>
          <w:b/>
        </w:rPr>
        <w:t>Lactantius</w:t>
      </w:r>
      <w:r w:rsidRPr="00B2347F">
        <w:t xml:space="preserve"> (c.303-320/325 A.D.) quotes John 1:3 that all things were created through Christ. </w:t>
      </w:r>
      <w:r w:rsidRPr="00B2347F">
        <w:rPr>
          <w:i/>
        </w:rPr>
        <w:t>The Divine Institutes</w:t>
      </w:r>
      <w:r w:rsidRPr="00B2347F">
        <w:t xml:space="preserve"> book 4 ch.8 p.107.</w:t>
      </w:r>
    </w:p>
    <w:p w14:paraId="6F5A500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all things were made through Christ. </w:t>
      </w:r>
      <w:r w:rsidRPr="00B2347F">
        <w:rPr>
          <w:i/>
        </w:rPr>
        <w:t>Epistles on the Arian Heresy</w:t>
      </w:r>
      <w:r w:rsidRPr="00B2347F">
        <w:t xml:space="preserve"> Epistle 1 ch.4 p.292</w:t>
      </w:r>
    </w:p>
    <w:p w14:paraId="76BD66EC" w14:textId="77777777" w:rsidR="006079F7" w:rsidRPr="00D17C89" w:rsidRDefault="006079F7" w:rsidP="006079F7">
      <w:pPr>
        <w:ind w:left="288" w:hanging="288"/>
        <w:rPr>
          <w:b/>
        </w:rPr>
      </w:pPr>
      <w:r w:rsidRPr="00640918">
        <w:rPr>
          <w:b/>
        </w:rPr>
        <w:t>Eusebius of Caesarea</w:t>
      </w:r>
      <w:r w:rsidRPr="00640918">
        <w:rPr>
          <w:b/>
          <w:i/>
        </w:rPr>
        <w:t xml:space="preserve"> </w:t>
      </w:r>
      <w:r w:rsidRPr="00D17C89">
        <w:t>(3</w:t>
      </w:r>
      <w:r>
        <w:t>18-325</w:t>
      </w:r>
      <w:r w:rsidRPr="00D17C89">
        <w:t xml:space="preserve"> A.D.) </w:t>
      </w:r>
      <w:r>
        <w:t>quotes John 1:3 as cripture, saying</w:t>
      </w:r>
      <w:r w:rsidRPr="00D17C89">
        <w:t xml:space="preserve"> that all things were created through Christ. He says that the first cause of all was the pre-existent Word.</w:t>
      </w:r>
      <w:r w:rsidRPr="00640918">
        <w:rPr>
          <w:i/>
        </w:rPr>
        <w:t xml:space="preserve"> Eusebius’ Ecclesiastical History</w:t>
      </w:r>
      <w:r w:rsidRPr="00D17C89">
        <w:t xml:space="preserve"> book 1 ch.2.3 p.82</w:t>
      </w:r>
    </w:p>
    <w:p w14:paraId="5B225D19" w14:textId="77777777" w:rsidR="00242418" w:rsidRPr="00B2347F" w:rsidRDefault="00242418"/>
    <w:p w14:paraId="505A818A" w14:textId="77777777" w:rsidR="00242418" w:rsidRPr="00B2347F" w:rsidRDefault="00242418">
      <w:pPr>
        <w:rPr>
          <w:b/>
          <w:u w:val="single"/>
        </w:rPr>
      </w:pPr>
      <w:r w:rsidRPr="00B2347F">
        <w:rPr>
          <w:b/>
          <w:u w:val="single"/>
        </w:rPr>
        <w:t xml:space="preserve">Among heretics </w:t>
      </w:r>
    </w:p>
    <w:p w14:paraId="3B2875D5" w14:textId="77777777" w:rsidR="00242418" w:rsidRPr="00B2347F" w:rsidRDefault="00242418">
      <w:pPr>
        <w:ind w:left="288" w:hanging="288"/>
      </w:pPr>
      <w:r w:rsidRPr="00B2347F">
        <w:t xml:space="preserve">Tatian </w:t>
      </w:r>
      <w:r w:rsidR="00DA526C">
        <w:t>(c.172 A.D.)</w:t>
      </w:r>
      <w:r w:rsidRPr="00B2347F">
        <w:t xml:space="preserve"> (partial) says that the Logos begat in turn our world. (Does not explicitly say the Logos created all things though.) </w:t>
      </w:r>
      <w:r w:rsidRPr="00B2347F">
        <w:rPr>
          <w:i/>
        </w:rPr>
        <w:t>Address of Tatian to the Greeks</w:t>
      </w:r>
      <w:r w:rsidRPr="00B2347F">
        <w:t xml:space="preserve"> ch.5 p.67</w:t>
      </w:r>
    </w:p>
    <w:p w14:paraId="1A3D3908" w14:textId="77777777" w:rsidR="00FD07EE" w:rsidRPr="00B2347F" w:rsidRDefault="00FD07EE" w:rsidP="00FD07EE">
      <w:pPr>
        <w:ind w:left="288" w:hanging="288"/>
      </w:pPr>
      <w:r w:rsidRPr="00B2347F">
        <w:t xml:space="preserve">The Ebionite </w:t>
      </w:r>
      <w:r w:rsidRPr="00B2347F">
        <w:rPr>
          <w:b/>
          <w:i/>
        </w:rPr>
        <w:t>Recognitions of Clement</w:t>
      </w:r>
      <w:r w:rsidRPr="00B2347F">
        <w:t xml:space="preserve"> (c.211-231 A.D.) book 9 ch.3 p.183. where it says all was created through the Son.</w:t>
      </w:r>
    </w:p>
    <w:p w14:paraId="39C1BAC7" w14:textId="77777777" w:rsidR="00FD07EE" w:rsidRPr="00B2347F" w:rsidRDefault="00242418">
      <w:pPr>
        <w:ind w:left="288" w:hanging="288"/>
      </w:pPr>
      <w:r w:rsidRPr="00B2347F">
        <w:t xml:space="preserve">The Ebionite </w:t>
      </w:r>
      <w:r w:rsidRPr="00B2347F">
        <w:rPr>
          <w:i/>
        </w:rPr>
        <w:t>Recognitions of Clement</w:t>
      </w:r>
      <w:r w:rsidRPr="00B2347F">
        <w:t xml:space="preserve"> (c.211-231 A.D.) (partial) book 6 ch.8 p.154 </w:t>
      </w:r>
      <w:r w:rsidR="002D2DBF">
        <w:t>“</w:t>
      </w:r>
      <w:r w:rsidRPr="00B2347F">
        <w:t>But water was made at first by the Only-Begotten; and the Almighty God is the head of the Only –begotten, by whom we come to the Father in such order as we have stated above.</w:t>
      </w:r>
      <w:r w:rsidR="002D2DBF">
        <w:t>”</w:t>
      </w:r>
    </w:p>
    <w:p w14:paraId="58273A16" w14:textId="77777777" w:rsidR="00242418" w:rsidRPr="00B2347F" w:rsidRDefault="00242418"/>
    <w:p w14:paraId="73EC3701" w14:textId="77777777" w:rsidR="00242418" w:rsidRPr="00B2347F" w:rsidRDefault="00242418">
      <w:pPr>
        <w:pStyle w:val="Heading2"/>
      </w:pPr>
      <w:bookmarkStart w:id="1090" w:name="_Toc58617375"/>
      <w:bookmarkStart w:id="1091" w:name="_Toc62978805"/>
      <w:bookmarkStart w:id="1092" w:name="_Toc126171239"/>
      <w:bookmarkStart w:id="1093" w:name="_Toc161079367"/>
      <w:r w:rsidRPr="00B2347F">
        <w:t>T7. Jesus obedient or subject to the Father</w:t>
      </w:r>
      <w:bookmarkEnd w:id="1090"/>
      <w:bookmarkEnd w:id="1091"/>
      <w:bookmarkEnd w:id="1092"/>
      <w:bookmarkEnd w:id="1093"/>
    </w:p>
    <w:p w14:paraId="48071979" w14:textId="77777777" w:rsidR="00242418" w:rsidRPr="00B2347F" w:rsidRDefault="00242418"/>
    <w:p w14:paraId="53691764" w14:textId="77777777" w:rsidR="00242418" w:rsidRPr="00B2347F" w:rsidRDefault="00242418">
      <w:r w:rsidRPr="00B2347F">
        <w:t>Philippians 2:8</w:t>
      </w:r>
    </w:p>
    <w:p w14:paraId="01B32868" w14:textId="77777777" w:rsidR="00242418" w:rsidRPr="00B2347F" w:rsidRDefault="00242418">
      <w:pPr>
        <w:ind w:left="288" w:hanging="288"/>
      </w:pPr>
      <w:r w:rsidRPr="00B2347F">
        <w:t>(implied) 1 Corinthians 11:3; 1 Corinthians 15:28</w:t>
      </w:r>
    </w:p>
    <w:p w14:paraId="5121BF6C" w14:textId="77777777" w:rsidR="00242418" w:rsidRPr="00B2347F" w:rsidRDefault="00242418">
      <w:pPr>
        <w:ind w:left="288" w:hanging="288"/>
      </w:pPr>
    </w:p>
    <w:p w14:paraId="16B9816F"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11:3; 1 Corinthians 15:28</w:t>
      </w:r>
    </w:p>
    <w:p w14:paraId="65A738B8" w14:textId="77777777" w:rsidR="00242418" w:rsidRPr="00B2347F" w:rsidRDefault="00242418">
      <w:pPr>
        <w:ind w:left="288" w:hanging="288"/>
      </w:pPr>
    </w:p>
    <w:p w14:paraId="5B37C9ED" w14:textId="77777777" w:rsidR="00242418" w:rsidRPr="00B2347F" w:rsidRDefault="00242418">
      <w:pPr>
        <w:ind w:left="288" w:hanging="288"/>
      </w:pPr>
      <w:r w:rsidRPr="00B2347F">
        <w:rPr>
          <w:b/>
        </w:rPr>
        <w:t>Presbyters (Papias?)</w:t>
      </w:r>
      <w:r w:rsidRPr="00B2347F">
        <w:t xml:space="preserve"> (95-110 A.D.) quotes 1 Corinthians 15:25-28 that the Son will be subject to the Father. Ch.5 p.154</w:t>
      </w:r>
    </w:p>
    <w:p w14:paraId="064A7632" w14:textId="77777777" w:rsidR="00242418" w:rsidRPr="00B2347F" w:rsidRDefault="00242418">
      <w:pPr>
        <w:ind w:left="288" w:hanging="288"/>
      </w:pPr>
      <w:r w:rsidRPr="00B2347F">
        <w:rPr>
          <w:b/>
        </w:rPr>
        <w:t>Justin Martyr</w:t>
      </w:r>
      <w:r w:rsidRPr="00B2347F">
        <w:t xml:space="preserve"> (c.138-165 A.D.) As Isaiah 53 shows, Christ is the servant of the God of Israel. </w:t>
      </w:r>
      <w:r w:rsidRPr="00B2347F">
        <w:rPr>
          <w:i/>
        </w:rPr>
        <w:t>Dialogue with Trypho, a Jew</w:t>
      </w:r>
      <w:r w:rsidRPr="00B2347F">
        <w:t xml:space="preserve"> ch.13 p.200</w:t>
      </w:r>
    </w:p>
    <w:p w14:paraId="71A5219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in due time the Son will yield up His work to the Father, even as it is said by the apostle, </w:t>
      </w:r>
      <w:r w:rsidR="00DE7390">
        <w:t>‘</w:t>
      </w:r>
      <w:r w:rsidRPr="00B2347F">
        <w:t>For He must reign till He hath put all enemies under His feet. The last enemy that shall be destroyed is death.</w:t>
      </w:r>
      <w:r w:rsidR="00DE7390">
        <w:t>’</w:t>
      </w:r>
      <w:r w:rsidRPr="00B2347F">
        <w:t xml:space="preserve"> For in the times of the kingdom, the righteous man who is upon the earth shall then forget to die. </w:t>
      </w:r>
      <w:r w:rsidR="00DE7390">
        <w:t>‘</w:t>
      </w:r>
      <w:r w:rsidRPr="00B2347F">
        <w:t>But when He saith, All things shall be subdued unto Him, it is manifest that He is excepted who did put all things under Him. And when all things shall be subdued unto Him, then shall the Son also Himself be subject unto Him who put all things under Him, that God may be all in all.</w:t>
      </w:r>
      <w:r w:rsidR="00DE7390">
        <w:t>’</w:t>
      </w:r>
      <w:r w:rsidR="002D2DBF">
        <w:t>”</w:t>
      </w:r>
      <w:r w:rsidRPr="00B2347F">
        <w:t xml:space="preserve"> </w:t>
      </w:r>
      <w:r w:rsidRPr="00B2347F">
        <w:rPr>
          <w:i/>
        </w:rPr>
        <w:t>Irenaeus Against Heresies</w:t>
      </w:r>
      <w:r w:rsidRPr="00B2347F">
        <w:t xml:space="preserve"> book 5 ch.36.2 p.567</w:t>
      </w:r>
    </w:p>
    <w:p w14:paraId="6707B936" w14:textId="77777777" w:rsidR="006707DA" w:rsidRPr="00B2347F" w:rsidRDefault="006707DA" w:rsidP="006707DA">
      <w:pPr>
        <w:ind w:left="288" w:hanging="288"/>
      </w:pPr>
      <w:r w:rsidRPr="00B2347F">
        <w:t xml:space="preserve">Irenaeus of Lyons (c.160-202 A.D.) </w:t>
      </w:r>
      <w:r w:rsidR="002D2DBF">
        <w:t>“</w:t>
      </w:r>
      <w:r w:rsidRPr="00B2347F">
        <w:t>So then by the obedience wherewith He [The word] obeyed even unto death</w:t>
      </w:r>
      <w:r w:rsidR="002D2DBF">
        <w:t>”</w:t>
      </w:r>
      <w:r w:rsidRPr="00B2347F">
        <w:t xml:space="preserve">. </w:t>
      </w:r>
      <w:r w:rsidRPr="00B2347F">
        <w:rPr>
          <w:i/>
        </w:rPr>
        <w:t>Proof of Apostolic Preaching</w:t>
      </w:r>
      <w:r w:rsidRPr="00B2347F">
        <w:t xml:space="preserve"> ch.34</w:t>
      </w:r>
    </w:p>
    <w:p w14:paraId="2E592E8D" w14:textId="77777777" w:rsidR="00590B96" w:rsidRPr="00B2347F" w:rsidRDefault="00590B96" w:rsidP="006707DA">
      <w:pPr>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that the Son of the Father calls Himself </w:t>
      </w:r>
      <w:r w:rsidRPr="00B2347F">
        <w:rPr>
          <w:rFonts w:cs="Consolas"/>
          <w:i/>
          <w:szCs w:val="24"/>
          <w:highlight w:val="white"/>
        </w:rPr>
        <w:t>servant</w:t>
      </w:r>
      <w:r w:rsidRPr="00B2347F">
        <w:rPr>
          <w:rFonts w:cs="Consolas"/>
          <w:szCs w:val="24"/>
          <w:highlight w:val="white"/>
        </w:rPr>
        <w:t>, (this is) on account of His subjection to the Father: for among men also every son is the servant of his father.</w:t>
      </w:r>
      <w:r w:rsidR="002D2DBF">
        <w:rPr>
          <w:szCs w:val="24"/>
        </w:rPr>
        <w:t>”</w:t>
      </w:r>
      <w:r w:rsidRPr="00B2347F">
        <w:rPr>
          <w:szCs w:val="24"/>
        </w:rPr>
        <w:t xml:space="preserve"> </w:t>
      </w:r>
      <w:r w:rsidRPr="00B2347F">
        <w:rPr>
          <w:i/>
          <w:szCs w:val="24"/>
        </w:rPr>
        <w:t>Proof of Apostolic Preaching</w:t>
      </w:r>
      <w:r w:rsidRPr="00B2347F">
        <w:rPr>
          <w:szCs w:val="24"/>
        </w:rPr>
        <w:t xml:space="preserve"> ch.51</w:t>
      </w:r>
    </w:p>
    <w:p w14:paraId="2E5B9A36"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otherwise we have heard it said, </w:t>
      </w:r>
      <w:r w:rsidR="00DE7390">
        <w:rPr>
          <w:highlight w:val="white"/>
        </w:rPr>
        <w:t>‘</w:t>
      </w:r>
      <w:r w:rsidRPr="00B2347F">
        <w:rPr>
          <w:highlight w:val="white"/>
        </w:rPr>
        <w:t>The Head of Christ is the God and Father</w:t>
      </w:r>
      <w:r w:rsidR="002D2DBF">
        <w:t>”</w:t>
      </w:r>
      <w:r w:rsidRPr="00B2347F">
        <w:t xml:space="preserve"> </w:t>
      </w:r>
      <w:r w:rsidRPr="00B2347F">
        <w:rPr>
          <w:i/>
        </w:rPr>
        <w:t>Stromata</w:t>
      </w:r>
      <w:r w:rsidRPr="00B2347F">
        <w:t xml:space="preserve"> book 5 ch.6 p.453</w:t>
      </w:r>
    </w:p>
    <w:p w14:paraId="0B37CBEF" w14:textId="77777777" w:rsidR="00242418" w:rsidRPr="00B2347F" w:rsidRDefault="00242418">
      <w:pPr>
        <w:autoSpaceDE w:val="0"/>
        <w:autoSpaceDN w:val="0"/>
        <w:adjustRightInd w:val="0"/>
        <w:ind w:left="288" w:hanging="288"/>
      </w:pPr>
      <w:r w:rsidRPr="00B2347F">
        <w:rPr>
          <w:b/>
        </w:rPr>
        <w:t>Tertullian</w:t>
      </w:r>
      <w:r w:rsidRPr="00B2347F">
        <w:t xml:space="preserve"> (</w:t>
      </w:r>
      <w:r w:rsidR="00056976" w:rsidRPr="00B2347F">
        <w:t>c.213 A.D.</w:t>
      </w:r>
      <w:r w:rsidRPr="00B2347F">
        <w:t xml:space="preserve">) </w:t>
      </w:r>
      <w:r w:rsidR="002D2DBF">
        <w:t>“</w:t>
      </w:r>
      <w:r w:rsidRPr="00B2347F">
        <w:rPr>
          <w:highlight w:val="white"/>
        </w:rPr>
        <w:t xml:space="preserve">Now this, to be sure, is an astonishing thing, that the Father can be taken to be the face of the Son, when He is His head; for </w:t>
      </w:r>
      <w:r w:rsidR="00DE7390">
        <w:rPr>
          <w:highlight w:val="white"/>
        </w:rPr>
        <w:t>‘</w:t>
      </w:r>
      <w:r w:rsidRPr="00B2347F">
        <w:rPr>
          <w:highlight w:val="white"/>
        </w:rPr>
        <w:t>the head of Christ is God.</w:t>
      </w:r>
      <w:r w:rsidR="00DE7390">
        <w:rPr>
          <w:highlight w:val="white"/>
        </w:rPr>
        <w:t>’</w:t>
      </w:r>
      <w:r w:rsidR="002D2DBF">
        <w:rPr>
          <w:highlight w:val="white"/>
        </w:rPr>
        <w:t>”</w:t>
      </w:r>
      <w:r w:rsidRPr="00B2347F">
        <w:rPr>
          <w:highlight w:val="white"/>
        </w:rPr>
        <w:t xml:space="preserve"> </w:t>
      </w:r>
      <w:r w:rsidRPr="00B2347F">
        <w:rPr>
          <w:i/>
        </w:rPr>
        <w:t>Against Praxeas</w:t>
      </w:r>
      <w:r w:rsidRPr="00B2347F">
        <w:t xml:space="preserve"> ch.14 p.610</w:t>
      </w:r>
    </w:p>
    <w:p w14:paraId="769739C8" w14:textId="77777777" w:rsidR="00242418" w:rsidRPr="00B2347F" w:rsidRDefault="00242418">
      <w:pPr>
        <w:ind w:left="288" w:hanging="288"/>
      </w:pPr>
      <w:r w:rsidRPr="00B2347F">
        <w:t>Tertullian (207/208 A.D.) (implied) says that Marcion</w:t>
      </w:r>
      <w:r w:rsidR="00DE7390">
        <w:t>’</w:t>
      </w:r>
      <w:r w:rsidRPr="00B2347F">
        <w:t>s Christ is not subject to the Father.</w:t>
      </w:r>
      <w:r w:rsidR="002D2DBF">
        <w:t>”</w:t>
      </w:r>
      <w:r w:rsidRPr="00B2347F">
        <w:t xml:space="preserve"> </w:t>
      </w:r>
      <w:r w:rsidRPr="00B2347F">
        <w:rPr>
          <w:i/>
        </w:rPr>
        <w:t>Five Books Against Marcion</w:t>
      </w:r>
      <w:r w:rsidRPr="00B2347F">
        <w:t xml:space="preserve"> book 4 ch.39 p.415</w:t>
      </w:r>
    </w:p>
    <w:p w14:paraId="2290A312"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1 Corinthians 15:23-28 about Christ being subject to the Father </w:t>
      </w:r>
      <w:r w:rsidRPr="00B2347F">
        <w:rPr>
          <w:i/>
        </w:rPr>
        <w:t>Against the Heresy of One Noetus</w:t>
      </w:r>
      <w:r w:rsidRPr="00B2347F">
        <w:t xml:space="preserve"> ch.6 p.226</w:t>
      </w:r>
    </w:p>
    <w:p w14:paraId="21CCB54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the Divine Word, well knowing this, speaks to that effect in many passages of Scriptures, although it is sufficient at present to quote one testimony of Paul to the following effect:</w:t>
      </w:r>
      <w:r w:rsidR="002D2DBF">
        <w:t>”</w:t>
      </w:r>
      <w:r w:rsidRPr="00B2347F">
        <w:t xml:space="preserve"> and then he quotes Philippians 2:5-9. [obedient unto death] </w:t>
      </w:r>
      <w:r w:rsidRPr="00B2347F">
        <w:rPr>
          <w:i/>
        </w:rPr>
        <w:t>Origen Against Celsus</w:t>
      </w:r>
      <w:r w:rsidRPr="00B2347F">
        <w:t xml:space="preserve"> book 4 ch.18 p.504.</w:t>
      </w:r>
    </w:p>
    <w:p w14:paraId="4553CA39" w14:textId="77777777" w:rsidR="00242418" w:rsidRPr="00B2347F" w:rsidRDefault="00242418">
      <w:pPr>
        <w:ind w:left="288" w:hanging="288"/>
      </w:pPr>
      <w:r w:rsidRPr="00B2347F">
        <w:t xml:space="preserve">Origen (c.227-240 A.D.) quotes 1 Corinthians 15:26. </w:t>
      </w:r>
      <w:r w:rsidRPr="00B2347F">
        <w:rPr>
          <w:i/>
        </w:rPr>
        <w:t>Origen</w:t>
      </w:r>
      <w:r w:rsidR="00DE7390">
        <w:rPr>
          <w:i/>
        </w:rPr>
        <w:t>’</w:t>
      </w:r>
      <w:r w:rsidRPr="00B2347F">
        <w:rPr>
          <w:i/>
        </w:rPr>
        <w:t>s Commentary on John</w:t>
      </w:r>
      <w:r w:rsidRPr="00B2347F">
        <w:t xml:space="preserve"> ch.37 p.379</w:t>
      </w:r>
    </w:p>
    <w:p w14:paraId="3A81CD97" w14:textId="77777777" w:rsidR="00C67946" w:rsidRPr="00B2347F" w:rsidRDefault="00C67946" w:rsidP="00C67946">
      <w:pPr>
        <w:autoSpaceDE w:val="0"/>
        <w:autoSpaceDN w:val="0"/>
        <w:adjustRightInd w:val="0"/>
        <w:ind w:left="288" w:hanging="288"/>
        <w:rPr>
          <w:szCs w:val="24"/>
        </w:rPr>
      </w:pPr>
      <w:r w:rsidRPr="00C67946">
        <w:rPr>
          <w:szCs w:val="24"/>
        </w:rPr>
        <w:t>Origen</w:t>
      </w:r>
      <w:r>
        <w:rPr>
          <w:szCs w:val="24"/>
        </w:rPr>
        <w:t xml:space="preserve"> (233/234 A.D.) says Jesus was obedient fo the Father. </w:t>
      </w:r>
      <w:r>
        <w:rPr>
          <w:i/>
          <w:szCs w:val="24"/>
        </w:rPr>
        <w:t>Origen on Prayer</w:t>
      </w:r>
      <w:r>
        <w:rPr>
          <w:szCs w:val="24"/>
        </w:rPr>
        <w:t xml:space="preserve"> ch.26.4 p.90.</w:t>
      </w:r>
    </w:p>
    <w:p w14:paraId="20B8EE6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Jesus will again descend in obedience to the Father. </w:t>
      </w:r>
      <w:r w:rsidRPr="00B2347F">
        <w:rPr>
          <w:i/>
        </w:rPr>
        <w:t>Treatise Concerning the Trinity</w:t>
      </w:r>
      <w:r w:rsidRPr="00B2347F">
        <w:t xml:space="preserve"> ch.11 p.621. After the resurrection itself, Christ still yields all obedience to the father. </w:t>
      </w:r>
      <w:r w:rsidRPr="00B2347F">
        <w:rPr>
          <w:i/>
        </w:rPr>
        <w:t>Treatise concerning the Trinity</w:t>
      </w:r>
      <w:r w:rsidRPr="00B2347F">
        <w:t xml:space="preserve"> ch.22 p.633.</w:t>
      </w:r>
    </w:p>
    <w:p w14:paraId="719DAE84"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rPr>
          <w:highlight w:val="white"/>
        </w:rPr>
        <w:t xml:space="preserve">Therefore eternal and divine things are to be followed, and all things must be done after the will of God, that we may follow the divine footsteps and teachings of our Lord, who warned us, and said, </w:t>
      </w:r>
      <w:r w:rsidR="00DE7390">
        <w:rPr>
          <w:highlight w:val="white"/>
        </w:rPr>
        <w:t>‘</w:t>
      </w:r>
      <w:r w:rsidRPr="00B2347F">
        <w:rPr>
          <w:highlight w:val="white"/>
        </w:rPr>
        <w:t>I came down from heaven, not to do my own will, but the will of Him that sent me.</w:t>
      </w:r>
      <w:r w:rsidR="00DE7390">
        <w:t>’</w:t>
      </w:r>
      <w:r w:rsidRPr="00B2347F">
        <w:t xml:space="preserve"> </w:t>
      </w:r>
      <w:r w:rsidRPr="00B2347F">
        <w:rPr>
          <w:highlight w:val="white"/>
        </w:rPr>
        <w:t>But if the servant is not greater than his lord, and he that is freed owes obedience to his deliverer, we who desire to be Christians ought to imitate what Christ said and did. It is written, and it is read and heard, and is celebrated for our example by the Church</w:t>
      </w:r>
      <w:r w:rsidR="00DE7390">
        <w:rPr>
          <w:highlight w:val="white"/>
        </w:rPr>
        <w:t>’</w:t>
      </w:r>
      <w:r w:rsidRPr="00B2347F">
        <w:rPr>
          <w:highlight w:val="white"/>
        </w:rPr>
        <w:t xml:space="preserve">s mouth, </w:t>
      </w:r>
      <w:r w:rsidR="00DE7390">
        <w:rPr>
          <w:highlight w:val="white"/>
        </w:rPr>
        <w:t>‘</w:t>
      </w:r>
      <w:r w:rsidRPr="00B2347F">
        <w:rPr>
          <w:highlight w:val="white"/>
        </w:rPr>
        <w:t>He that saith he abideth in Christ.</w:t>
      </w:r>
      <w:r w:rsidR="00DE7390">
        <w:t>’</w:t>
      </w:r>
      <w:r w:rsidR="002D2DBF">
        <w:t>”</w:t>
      </w:r>
      <w:r w:rsidRPr="00B2347F">
        <w:t xml:space="preserve"> </w:t>
      </w:r>
      <w:r w:rsidRPr="00B2347F">
        <w:rPr>
          <w:i/>
        </w:rPr>
        <w:t>Treatises of Cyprian</w:t>
      </w:r>
      <w:r w:rsidRPr="00B2347F">
        <w:t xml:space="preserve"> Treatise 2 ch.7 p.432</w:t>
      </w:r>
    </w:p>
    <w:p w14:paraId="493CEF65" w14:textId="77777777" w:rsidR="00242418" w:rsidRPr="00B2347F" w:rsidRDefault="00242418">
      <w:pPr>
        <w:ind w:left="288" w:hanging="288"/>
      </w:pPr>
      <w:r w:rsidRPr="00B2347F">
        <w:t xml:space="preserve">Cyprian of Carthage (c.246-258 A.D.) (partial) quotes Psalm 45:6,7 </w:t>
      </w:r>
      <w:r w:rsidR="002D2DBF">
        <w:t>“</w:t>
      </w:r>
      <w:r w:rsidRPr="00B2347F">
        <w:t>God, thy God…</w:t>
      </w:r>
      <w:r w:rsidR="002D2DBF">
        <w:t>”</w:t>
      </w:r>
      <w:r w:rsidRPr="00B2347F">
        <w:t xml:space="preserve"> </w:t>
      </w:r>
      <w:r w:rsidRPr="00B2347F">
        <w:rPr>
          <w:i/>
        </w:rPr>
        <w:t>Treatises of Cyprian -</w:t>
      </w:r>
      <w:r w:rsidRPr="00B2347F">
        <w:t xml:space="preserve"> </w:t>
      </w:r>
      <w:r w:rsidRPr="00B2347F">
        <w:rPr>
          <w:i/>
        </w:rPr>
        <w:t>Treatise 12</w:t>
      </w:r>
      <w:r w:rsidRPr="00B2347F">
        <w:t xml:space="preserve"> second book ch.6 p.518. See also Christ </w:t>
      </w:r>
      <w:r w:rsidR="002D2DBF">
        <w:t>“</w:t>
      </w:r>
      <w:r w:rsidRPr="00B2347F">
        <w:t>is the Angel of the Almighty</w:t>
      </w:r>
      <w:r w:rsidR="002D2DBF">
        <w:t>”</w:t>
      </w:r>
      <w:r w:rsidRPr="00B2347F">
        <w:t xml:space="preserve"> </w:t>
      </w:r>
      <w:r w:rsidRPr="00B2347F">
        <w:rPr>
          <w:i/>
        </w:rPr>
        <w:t>Treatises of Cyprian – Treatise 12</w:t>
      </w:r>
      <w:r w:rsidRPr="00B2347F">
        <w:t xml:space="preserve"> Second book ch.5 p.517</w:t>
      </w:r>
    </w:p>
    <w:p w14:paraId="41B8CFD5" w14:textId="77777777" w:rsidR="00242418" w:rsidRDefault="00242418">
      <w:pPr>
        <w:ind w:left="288" w:hanging="288"/>
      </w:pPr>
      <w:r w:rsidRPr="00B2347F">
        <w:t>Cyprian of Carthage (c.246-258 A.D.) (partial) quotes John 14:28 that Jesus said the Father is greater than I</w:t>
      </w:r>
      <w:r w:rsidR="002D2DBF">
        <w:t>”</w:t>
      </w:r>
      <w:r w:rsidRPr="00B2347F">
        <w:t xml:space="preserve"> </w:t>
      </w:r>
      <w:r w:rsidRPr="00B2347F">
        <w:rPr>
          <w:i/>
        </w:rPr>
        <w:t>The Treatises of Cyprian</w:t>
      </w:r>
      <w:r w:rsidRPr="00B2347F">
        <w:t xml:space="preserve"> Treatise 12 book 3 ch.58 p.548</w:t>
      </w:r>
    </w:p>
    <w:p w14:paraId="6A09E58F" w14:textId="77777777" w:rsidR="00364A09" w:rsidRPr="00364A09" w:rsidRDefault="00364A09" w:rsidP="00364A09">
      <w:pPr>
        <w:autoSpaceDE w:val="0"/>
        <w:autoSpaceDN w:val="0"/>
        <w:adjustRightInd w:val="0"/>
        <w:ind w:left="288" w:hanging="288"/>
        <w:rPr>
          <w:szCs w:val="24"/>
        </w:rPr>
      </w:pPr>
      <w:r w:rsidRPr="00364A09">
        <w:rPr>
          <w:b/>
          <w:szCs w:val="24"/>
        </w:rPr>
        <w:t xml:space="preserve">Dionysius of </w:t>
      </w:r>
      <w:smartTag w:uri="urn:schemas-microsoft-com:office:smarttags" w:element="place">
        <w:smartTag w:uri="urn:schemas-microsoft-com:office:smarttags" w:element="City">
          <w:r w:rsidRPr="00364A09">
            <w:rPr>
              <w:b/>
              <w:szCs w:val="24"/>
            </w:rPr>
            <w:t>Alexandria</w:t>
          </w:r>
        </w:smartTag>
      </w:smartTag>
      <w:r>
        <w:rPr>
          <w:szCs w:val="24"/>
        </w:rPr>
        <w:t xml:space="preserve"> (</w:t>
      </w:r>
      <w:r w:rsidRPr="00B2347F">
        <w:t>246-265 A.D.</w:t>
      </w:r>
      <w:r w:rsidRPr="00364A09">
        <w:rPr>
          <w:szCs w:val="24"/>
        </w:rPr>
        <w:t xml:space="preserve">) </w:t>
      </w:r>
      <w:r>
        <w:rPr>
          <w:szCs w:val="24"/>
        </w:rPr>
        <w:t xml:space="preserve">(implied) </w:t>
      </w:r>
      <w:r w:rsidRPr="00364A09">
        <w:rPr>
          <w:szCs w:val="24"/>
        </w:rPr>
        <w:t>“</w:t>
      </w:r>
      <w:r w:rsidRPr="00364A09">
        <w:rPr>
          <w:rFonts w:cs="Consolas"/>
          <w:szCs w:val="24"/>
          <w:highlight w:val="white"/>
        </w:rPr>
        <w:t>God to do, except that only which He does not will to do. Therefore the request which He made was nothing independent, nor one which pleased Himself only, or opposed His Father's will, but one also in conformity with the mind of God. And yet some one may say that He is overborne and changes His mind, and asks presently something different from what He asked before, and holds no longer by His own will, but introduces His Father's will. Well, such truly is the case. Nevertheless He does not by any means make any change from one side to another; but He embraces another way, and a different method of carrying out one and the same transaction, which is also a thing agreeable to both; choosing, to wit, in place of the mode which is the inferior, and which appears unsatisfying also to Himself, the superior and more, admirable mode marked out by the Father. For no doubt He did pray that the cup might pass from Him; but He says also, 'Nevertheless, not as I will, but as Thou wilt.' He longs painfully, on the one hand, for its passing from Him, but (He knows that) it is better as the Father wills. For He does not utter a petition for its not passing away now, instead of one for its removal; but when its withdrawal is now before His view, He chooses rather that this should be ordered as the Father wills.</w:t>
      </w:r>
      <w:r w:rsidRPr="00364A09">
        <w:rPr>
          <w:szCs w:val="24"/>
        </w:rPr>
        <w:t xml:space="preserve">” </w:t>
      </w:r>
      <w:r w:rsidRPr="00364A09">
        <w:rPr>
          <w:i/>
          <w:szCs w:val="24"/>
        </w:rPr>
        <w:t xml:space="preserve">On Luke </w:t>
      </w:r>
      <w:r w:rsidR="008B2AEA">
        <w:rPr>
          <w:i/>
          <w:szCs w:val="24"/>
        </w:rPr>
        <w:t>2</w:t>
      </w:r>
      <w:r w:rsidRPr="00364A09">
        <w:rPr>
          <w:i/>
          <w:szCs w:val="24"/>
        </w:rPr>
        <w:t>2</w:t>
      </w:r>
      <w:r w:rsidR="008B2AEA">
        <w:rPr>
          <w:i/>
          <w:szCs w:val="24"/>
        </w:rPr>
        <w:t>:42 etc.</w:t>
      </w:r>
      <w:r w:rsidR="008B2AEA">
        <w:rPr>
          <w:szCs w:val="24"/>
        </w:rPr>
        <w:t xml:space="preserve"> p.118</w:t>
      </w:r>
    </w:p>
    <w:p w14:paraId="18B88E38" w14:textId="77777777" w:rsidR="00242418" w:rsidRPr="00B2347F" w:rsidRDefault="00242418">
      <w:pPr>
        <w:ind w:left="288" w:hanging="288"/>
      </w:pPr>
      <w:r w:rsidRPr="00B2347F">
        <w:rPr>
          <w:b/>
        </w:rPr>
        <w:t>Victorinus of Petau</w:t>
      </w:r>
      <w:r w:rsidRPr="00B2347F">
        <w:t xml:space="preserve"> (martyred 304 A.D.) quotes 1 Corinthians 11:3 that </w:t>
      </w:r>
      <w:r w:rsidR="002D2DBF">
        <w:t>“</w:t>
      </w:r>
      <w:r w:rsidRPr="00B2347F">
        <w:t>the head of Christ is God</w:t>
      </w:r>
      <w:r w:rsidR="002D2DBF">
        <w:t>”</w:t>
      </w:r>
      <w:r w:rsidRPr="00B2347F">
        <w:t xml:space="preserve">. </w:t>
      </w:r>
      <w:r w:rsidRPr="00B2347F">
        <w:rPr>
          <w:i/>
        </w:rPr>
        <w:t>Commentary on the Apocalypse of the Blessed John</w:t>
      </w:r>
      <w:r w:rsidRPr="00B2347F">
        <w:t xml:space="preserve"> From the first chapter verse 14 p.344</w:t>
      </w:r>
    </w:p>
    <w:p w14:paraId="7B34CA10" w14:textId="77777777" w:rsidR="00242418" w:rsidRPr="00B2347F" w:rsidRDefault="00242418">
      <w:pPr>
        <w:ind w:left="288" w:hanging="288"/>
      </w:pPr>
      <w:r w:rsidRPr="00B2347F">
        <w:rPr>
          <w:b/>
        </w:rPr>
        <w:t>Lactantius</w:t>
      </w:r>
      <w:r w:rsidRPr="00B2347F">
        <w:t xml:space="preserve"> (c.303-320/325 A.D.) says that Jesus was like His </w:t>
      </w:r>
      <w:r w:rsidR="002D2DBF">
        <w:t>“</w:t>
      </w:r>
      <w:r w:rsidRPr="00B2347F">
        <w:t>Supreme Father</w:t>
      </w:r>
      <w:r w:rsidR="002D2DBF">
        <w:t>”</w:t>
      </w:r>
      <w:r w:rsidRPr="00B2347F">
        <w:t xml:space="preserve"> </w:t>
      </w:r>
      <w:r w:rsidRPr="00B2347F">
        <w:rPr>
          <w:i/>
        </w:rPr>
        <w:t>The Divine Institutes</w:t>
      </w:r>
      <w:r w:rsidRPr="00B2347F">
        <w:t xml:space="preserve"> book 4 ch.13 p.114 and ch.14 p.114. He quotes </w:t>
      </w:r>
      <w:r w:rsidR="002D2DBF">
        <w:t>“</w:t>
      </w:r>
      <w:r w:rsidRPr="00B2347F">
        <w:t>Therefore God, Thy God</w:t>
      </w:r>
      <w:r w:rsidR="002D2DBF">
        <w:t>”</w:t>
      </w:r>
      <w:r w:rsidRPr="00B2347F">
        <w:t xml:space="preserve"> in Psalm 45:6,7 in </w:t>
      </w:r>
      <w:r w:rsidRPr="00B2347F">
        <w:rPr>
          <w:i/>
        </w:rPr>
        <w:t>The Divine Institutes</w:t>
      </w:r>
      <w:r w:rsidRPr="00B2347F">
        <w:t xml:space="preserve"> book 4 ch.13 p.113</w:t>
      </w:r>
    </w:p>
    <w:p w14:paraId="3338D235"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is only inferior to the Father in that Jesus is begotten, and this is why he said, </w:t>
      </w:r>
      <w:r w:rsidR="00DE7390">
        <w:t>‘</w:t>
      </w:r>
      <w:r w:rsidRPr="00B2347F">
        <w:t>My Father is greater than I.</w:t>
      </w:r>
      <w:r w:rsidR="002D2DBF">
        <w:t>”</w:t>
      </w:r>
      <w:r w:rsidRPr="00B2347F">
        <w:t xml:space="preserve"> </w:t>
      </w:r>
      <w:r w:rsidRPr="00B2347F">
        <w:rPr>
          <w:i/>
        </w:rPr>
        <w:t>Deposition of Arius</w:t>
      </w:r>
      <w:r w:rsidRPr="00B2347F">
        <w:t xml:space="preserve"> ch.12 p.295</w:t>
      </w:r>
    </w:p>
    <w:p w14:paraId="25E5019D" w14:textId="77777777" w:rsidR="00242418" w:rsidRPr="00B2347F" w:rsidRDefault="00242418"/>
    <w:p w14:paraId="5D7BAD04" w14:textId="77777777" w:rsidR="00242418" w:rsidRPr="00B2347F" w:rsidRDefault="00242418">
      <w:pPr>
        <w:rPr>
          <w:b/>
          <w:u w:val="single"/>
        </w:rPr>
      </w:pPr>
      <w:r w:rsidRPr="00B2347F">
        <w:rPr>
          <w:b/>
          <w:u w:val="single"/>
        </w:rPr>
        <w:t>Among heretics</w:t>
      </w:r>
    </w:p>
    <w:p w14:paraId="6CA94925"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7 ch.7 p.158 [implied a servant of the Father] says that though Jesus was the noblest of all creatures, even He submitted to be a servant. </w:t>
      </w:r>
    </w:p>
    <w:p w14:paraId="3567F05A" w14:textId="77777777" w:rsidR="00242418" w:rsidRPr="00B2347F" w:rsidRDefault="00242418"/>
    <w:p w14:paraId="6F7C735A" w14:textId="77777777" w:rsidR="00242418" w:rsidRPr="00B2347F" w:rsidRDefault="00242418">
      <w:pPr>
        <w:pStyle w:val="Heading2"/>
      </w:pPr>
      <w:bookmarkStart w:id="1094" w:name="_Toc58617376"/>
      <w:bookmarkStart w:id="1095" w:name="_Toc62978806"/>
      <w:bookmarkStart w:id="1096" w:name="_Toc126171240"/>
      <w:bookmarkStart w:id="1097" w:name="_Toc161079368"/>
      <w:r w:rsidRPr="00B2347F">
        <w:t>T8. Worship, praise, or glorify Jesus</w:t>
      </w:r>
      <w:bookmarkEnd w:id="1094"/>
      <w:bookmarkEnd w:id="1095"/>
      <w:bookmarkEnd w:id="1096"/>
      <w:bookmarkEnd w:id="1097"/>
      <w:r w:rsidRPr="00B2347F">
        <w:t xml:space="preserve"> </w:t>
      </w:r>
    </w:p>
    <w:p w14:paraId="1462288D" w14:textId="77777777" w:rsidR="00242418" w:rsidRPr="00B2347F" w:rsidRDefault="00242418"/>
    <w:p w14:paraId="6874B8DD" w14:textId="77777777" w:rsidR="00242418" w:rsidRPr="00B2347F" w:rsidRDefault="00242418">
      <w:r w:rsidRPr="00B2347F">
        <w:t>Mathew 2:2,11 (The Magi worshipped Jesus)</w:t>
      </w:r>
    </w:p>
    <w:p w14:paraId="60E4D631" w14:textId="77777777" w:rsidR="00242418" w:rsidRPr="00B2347F" w:rsidRDefault="00242418">
      <w:r w:rsidRPr="00B2347F">
        <w:t>(partial) Matthew 8:2 (A leper knelt before Jesus)</w:t>
      </w:r>
    </w:p>
    <w:p w14:paraId="45FA02D2" w14:textId="77777777" w:rsidR="00242418" w:rsidRPr="00B2347F" w:rsidRDefault="00242418">
      <w:r w:rsidRPr="00B2347F">
        <w:t>(partial) Matthew 9:18 (A ruler knelt before Jesus)</w:t>
      </w:r>
    </w:p>
    <w:p w14:paraId="234B1725" w14:textId="77777777" w:rsidR="00242418" w:rsidRPr="00B2347F" w:rsidRDefault="00242418">
      <w:r w:rsidRPr="00B2347F">
        <w:t>Matthew 14:33 (the disciples worshipped Jesus)</w:t>
      </w:r>
    </w:p>
    <w:p w14:paraId="12C3ACA7" w14:textId="77777777" w:rsidR="00242418" w:rsidRPr="00B2347F" w:rsidRDefault="00242418">
      <w:r w:rsidRPr="00B2347F">
        <w:t>(partial) Matthew 15:25 (A woman knelt before Jesus)</w:t>
      </w:r>
    </w:p>
    <w:p w14:paraId="77C33DB5" w14:textId="5FA86B1E" w:rsidR="00242418" w:rsidRDefault="00242418">
      <w:r w:rsidRPr="00B2347F">
        <w:t>John 9:38 (formerly blind man worshipped Jesus)</w:t>
      </w:r>
    </w:p>
    <w:p w14:paraId="5B224FB7" w14:textId="1EE8276E" w:rsidR="00D579AE" w:rsidRPr="00B2347F" w:rsidRDefault="00D579AE">
      <w:r>
        <w:t>Matthew 21:15-16 The children cried Hosanna to the Son of David</w:t>
      </w:r>
    </w:p>
    <w:p w14:paraId="18234E0E" w14:textId="77777777" w:rsidR="00242418" w:rsidRPr="00B2347F" w:rsidRDefault="00242418">
      <w:r w:rsidRPr="00B2347F">
        <w:t>Matthew 28:9 (women at the tomb clasped Jesus</w:t>
      </w:r>
      <w:r w:rsidR="00DE7390">
        <w:t>’</w:t>
      </w:r>
      <w:r w:rsidRPr="00B2347F">
        <w:t xml:space="preserve"> feet and worshiped Him)</w:t>
      </w:r>
    </w:p>
    <w:p w14:paraId="1D7627F5" w14:textId="77777777" w:rsidR="00242418" w:rsidRPr="00B2347F" w:rsidRDefault="00242418">
      <w:r w:rsidRPr="00B2347F">
        <w:t>Matthew 28:17 (the eleven disciples worshipped Jesus)</w:t>
      </w:r>
    </w:p>
    <w:p w14:paraId="58E7B6AC" w14:textId="22FA952B" w:rsidR="00242418" w:rsidRDefault="00242418">
      <w:r w:rsidRPr="00B2347F">
        <w:t>Hebrews 1:6 (Angels worship Jesus)</w:t>
      </w:r>
    </w:p>
    <w:p w14:paraId="02396040" w14:textId="1FD9652C" w:rsidR="00D579AE" w:rsidRDefault="00D579AE">
      <w:r>
        <w:t>Hebrews 13:21 gives glory to Jesus Christ forever and ever.</w:t>
      </w:r>
    </w:p>
    <w:p w14:paraId="720B1C3A" w14:textId="522FE3E7" w:rsidR="00D579AE" w:rsidRPr="00B2347F" w:rsidRDefault="00D579AE">
      <w:r>
        <w:t>2 Peter 3:18. Peter gives glory to Jesdus Christ, both now and forever</w:t>
      </w:r>
    </w:p>
    <w:p w14:paraId="4C57C810" w14:textId="77777777" w:rsidR="00242418" w:rsidRPr="00B2347F" w:rsidRDefault="00242418">
      <w:r w:rsidRPr="00B2347F">
        <w:t>Revelation 5:12 (in heaven they give praise, glory, and honor to Jesus)</w:t>
      </w:r>
    </w:p>
    <w:p w14:paraId="5EA2F703" w14:textId="77777777" w:rsidR="00242418" w:rsidRPr="00B2347F" w:rsidRDefault="00242418"/>
    <w:p w14:paraId="2CEB08D4"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21:15-16</w:t>
      </w:r>
    </w:p>
    <w:p w14:paraId="4FBE859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1:6; 13:21</w:t>
      </w:r>
    </w:p>
    <w:p w14:paraId="5B17736D" w14:textId="77777777" w:rsidR="00242418" w:rsidRPr="00B2347F" w:rsidRDefault="00242418">
      <w:pPr>
        <w:ind w:left="288" w:hanging="288"/>
      </w:pPr>
      <w:r w:rsidRPr="00B2347F">
        <w:rPr>
          <w:b/>
        </w:rPr>
        <w:t>p66 Bodmer II papyri</w:t>
      </w:r>
      <w:r w:rsidRPr="00B2347F">
        <w:t xml:space="preserve"> - 817 verses (92%) of John (125-175 A.D.) John 9:38; (implied) 5:22-23</w:t>
      </w:r>
    </w:p>
    <w:p w14:paraId="2DB415AF" w14:textId="77777777" w:rsidR="00242418" w:rsidRPr="00B2347F" w:rsidRDefault="00242418">
      <w:pPr>
        <w:ind w:left="288" w:hanging="288"/>
      </w:pPr>
      <w:r w:rsidRPr="00B2347F">
        <w:rPr>
          <w:b/>
        </w:rPr>
        <w:t>p72 (=Bodmer 7 and 8)</w:t>
      </w:r>
      <w:r w:rsidRPr="00B2347F">
        <w:t xml:space="preserve"> (ca.300 A.D.) all of 1 Peter, 2 Peter, Jude 191 verses. 2 Peter 3:18 glorify Jesus</w:t>
      </w:r>
    </w:p>
    <w:p w14:paraId="70B0A26E"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9:38</w:t>
      </w:r>
    </w:p>
    <w:p w14:paraId="11312A76" w14:textId="77777777" w:rsidR="00242418" w:rsidRPr="00B2347F" w:rsidRDefault="00242418"/>
    <w:p w14:paraId="2636BA0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…through Jesus Christ our Lord, to whom be glory and majesty for ever and every. Amen.</w:t>
      </w:r>
      <w:r w:rsidR="002D2DBF">
        <w:t>”</w:t>
      </w:r>
      <w:r w:rsidRPr="00B2347F">
        <w:t xml:space="preserve"> </w:t>
      </w:r>
      <w:r w:rsidRPr="00B2347F">
        <w:rPr>
          <w:i/>
        </w:rPr>
        <w:t>1 Clement</w:t>
      </w:r>
      <w:r w:rsidRPr="00B2347F">
        <w:t xml:space="preserve"> ch.20 vol.1 p.11 (See also vol.9 p.235)</w:t>
      </w:r>
    </w:p>
    <w:p w14:paraId="1C8A5045"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ch.2 p.50 (Ignatius was a disciple of the apostle John) (-107/116 A.D.) </w:t>
      </w:r>
      <w:r w:rsidR="002D2DBF">
        <w:t>“</w:t>
      </w:r>
      <w:r w:rsidRPr="00B2347F">
        <w:t>It is therefore befitting that you should in every way glorify Jesus Christ, who hath glorified you, that by a unanimous obedience…</w:t>
      </w:r>
      <w:r w:rsidR="002D2DBF">
        <w:t>”</w:t>
      </w:r>
    </w:p>
    <w:p w14:paraId="01361860"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w:t>
      </w:r>
    </w:p>
    <w:p w14:paraId="1351BBEC" w14:textId="77777777" w:rsidR="00242418" w:rsidRPr="00B2347F" w:rsidRDefault="00242418">
      <w:pPr>
        <w:ind w:left="288" w:hanging="288"/>
      </w:pPr>
      <w:r w:rsidRPr="00B2347F">
        <w:t xml:space="preserve">Justin Martyr (c.150 A.D.) </w:t>
      </w:r>
      <w:r w:rsidR="002D2DBF">
        <w:t>“</w:t>
      </w:r>
      <w:r w:rsidRPr="00B2347F">
        <w:t>Our teacher of these things is Jesus Christ, who also was born for this purpose, and was crucified under Pontius Pilate, procurator of Judea, in the times of Tiberius Caesar; and that we reasonably worship Him, having learned that He is the Son of the true God Himself, and holding Him in the second place, and the prophetic Spirit in the third, we will prove.</w:t>
      </w:r>
      <w:r w:rsidR="002D2DBF">
        <w:t>”</w:t>
      </w:r>
      <w:r w:rsidRPr="00B2347F">
        <w:t xml:space="preserve"> </w:t>
      </w:r>
      <w:r w:rsidRPr="00B2347F">
        <w:rPr>
          <w:i/>
        </w:rPr>
        <w:t>First Apology of Justin Martyr</w:t>
      </w:r>
      <w:r w:rsidRPr="00B2347F">
        <w:t xml:space="preserve"> ch.13 p.166-167</w:t>
      </w:r>
    </w:p>
    <w:p w14:paraId="41A3042F" w14:textId="77777777" w:rsidR="00242418" w:rsidRPr="00B2347F" w:rsidRDefault="00242418">
      <w:pPr>
        <w:ind w:left="288" w:hanging="288"/>
      </w:pPr>
      <w:r w:rsidRPr="00B2347F">
        <w:t xml:space="preserve">Justin Martyr (c.138-165 A.D.) </w:t>
      </w:r>
      <w:r w:rsidRPr="00B2347F">
        <w:rPr>
          <w:i/>
        </w:rPr>
        <w:t>Dialogue with Trypho, a Jew</w:t>
      </w:r>
      <w:r w:rsidRPr="00B2347F">
        <w:t xml:space="preserve"> ch.106 p.252 says that the Magi worshipped Jesus. He also says that we should worship him in ch.63 p.229.</w:t>
      </w:r>
    </w:p>
    <w:p w14:paraId="25E44DF0" w14:textId="77777777" w:rsidR="00242418" w:rsidRPr="00B2347F" w:rsidRDefault="00242418">
      <w:pPr>
        <w:ind w:left="288" w:hanging="288"/>
      </w:pPr>
      <w:r w:rsidRPr="00B2347F">
        <w:t>Justin Martyr (c.1</w:t>
      </w:r>
      <w:r w:rsidR="00791B17" w:rsidRPr="00B2347F">
        <w:t>38</w:t>
      </w:r>
      <w:r w:rsidRPr="00B2347F">
        <w:t xml:space="preserve">-165 A.D.) says, </w:t>
      </w:r>
      <w:r w:rsidR="002D2DBF">
        <w:t>“</w:t>
      </w:r>
      <w:r w:rsidRPr="00B2347F">
        <w:t>Christ and God to be worshipped by David, and Christ and a Stone by many, and Wisdom by Solomon</w:t>
      </w:r>
      <w:r w:rsidR="002D2DBF">
        <w:t>”</w:t>
      </w:r>
      <w:r w:rsidRPr="00B2347F">
        <w:t xml:space="preserve"> </w:t>
      </w:r>
      <w:r w:rsidRPr="00B2347F">
        <w:rPr>
          <w:i/>
        </w:rPr>
        <w:t>Dialogue with Trypho, a Jew</w:t>
      </w:r>
      <w:r w:rsidRPr="00B2347F">
        <w:t xml:space="preserve"> ch.126 p.262</w:t>
      </w:r>
    </w:p>
    <w:p w14:paraId="428EBDAA" w14:textId="77777777" w:rsidR="00791B17" w:rsidRPr="00B2347F" w:rsidRDefault="00791B17" w:rsidP="00791B17">
      <w:pPr>
        <w:autoSpaceDE w:val="0"/>
        <w:autoSpaceDN w:val="0"/>
        <w:adjustRightInd w:val="0"/>
        <w:ind w:left="288" w:hanging="288"/>
        <w:rPr>
          <w:szCs w:val="24"/>
        </w:rPr>
      </w:pPr>
      <w:r w:rsidRPr="00B2347F">
        <w:rPr>
          <w:szCs w:val="24"/>
        </w:rPr>
        <w:t xml:space="preserve">Justin Martyr (c.138-165 A.D.) </w:t>
      </w:r>
      <w:r w:rsidR="002D2DBF">
        <w:rPr>
          <w:szCs w:val="24"/>
        </w:rPr>
        <w:t>“</w:t>
      </w:r>
      <w:r w:rsidRPr="00B2347F">
        <w:rPr>
          <w:rFonts w:cs="Consolas"/>
          <w:szCs w:val="24"/>
          <w:highlight w:val="white"/>
        </w:rPr>
        <w:t xml:space="preserve">And, </w:t>
      </w:r>
      <w:r w:rsidR="00DE7390">
        <w:rPr>
          <w:rFonts w:cs="Consolas"/>
          <w:szCs w:val="24"/>
          <w:highlight w:val="white"/>
        </w:rPr>
        <w:t>‘</w:t>
      </w:r>
      <w:r w:rsidRPr="00B2347F">
        <w:rPr>
          <w:rFonts w:cs="Consolas"/>
          <w:szCs w:val="24"/>
          <w:highlight w:val="white"/>
        </w:rPr>
        <w:t>Beware of false prophets, who shall come to you clothed outwardly in sheep</w:t>
      </w:r>
      <w:r w:rsidR="00DE7390">
        <w:rPr>
          <w:rFonts w:cs="Consolas"/>
          <w:szCs w:val="24"/>
          <w:highlight w:val="white"/>
        </w:rPr>
        <w:t>’</w:t>
      </w:r>
      <w:r w:rsidRPr="00B2347F">
        <w:rPr>
          <w:rFonts w:cs="Consolas"/>
          <w:szCs w:val="24"/>
          <w:highlight w:val="white"/>
        </w:rPr>
        <w:t>s clothing, but inwardly they are ravening wolves.</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Many false Christs and false apostles shall arise, and shall deceive many of the faithful.</w:t>
      </w:r>
      <w:r w:rsidR="00DE7390">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 (For some in one way, others in another, teach to blaspheme the Maker of all things, and Christ, who was foretold by Him as coming, and the God of Abraham, and of Isaac, and of Jacob, 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and some Valentinians, and some Basilidians, and some Saturnilians, and others by other names; each called after the originator of the individual opinion, just as each one of those who consider themselves philosophers, as I said before, thinks he must bear the name of the philosophy which he follows, from the name of the father of the particular doctrine.</w:t>
      </w:r>
      <w:r w:rsidR="002D2DBF">
        <w:rPr>
          <w:szCs w:val="24"/>
        </w:rPr>
        <w:t>”</w:t>
      </w:r>
      <w:r w:rsidRPr="00B2347F">
        <w:rPr>
          <w:szCs w:val="24"/>
        </w:rPr>
        <w:t xml:space="preserve"> </w:t>
      </w:r>
      <w:r w:rsidRPr="00B2347F">
        <w:rPr>
          <w:i/>
          <w:szCs w:val="24"/>
        </w:rPr>
        <w:t>Dialogue with Trypho, a Jew</w:t>
      </w:r>
      <w:r w:rsidRPr="00B2347F">
        <w:rPr>
          <w:szCs w:val="24"/>
        </w:rPr>
        <w:t xml:space="preserve"> ch.35 p.212</w:t>
      </w:r>
    </w:p>
    <w:p w14:paraId="790EF58D" w14:textId="77777777" w:rsidR="00361577" w:rsidRPr="00B2347F" w:rsidRDefault="00361577" w:rsidP="00361577">
      <w:pPr>
        <w:ind w:left="288" w:hanging="288"/>
      </w:pPr>
      <w:r w:rsidRPr="00B2347F">
        <w:rPr>
          <w:b/>
        </w:rPr>
        <w:t>Evarestus</w:t>
      </w:r>
      <w:r w:rsidRPr="00B2347F">
        <w:rPr>
          <w:b/>
          <w:i/>
        </w:rPr>
        <w:t xml:space="preserve"> </w:t>
      </w:r>
      <w:r w:rsidRPr="00B2347F">
        <w:t xml:space="preserve">(c.169 A.D.) </w:t>
      </w:r>
      <w:r>
        <w:t>“</w:t>
      </w:r>
      <w:r w:rsidRPr="00B2347F">
        <w:t>We adore the Son of God and will not worship another.</w:t>
      </w:r>
      <w:r>
        <w:t>”</w:t>
      </w:r>
      <w:r w:rsidRPr="00B2347F">
        <w:t xml:space="preserve"> </w:t>
      </w:r>
      <w:r w:rsidRPr="00B2347F">
        <w:rPr>
          <w:i/>
        </w:rPr>
        <w:t>Martyrdom of Polycarp</w:t>
      </w:r>
      <w:r w:rsidRPr="00B2347F">
        <w:t xml:space="preserve"> ch.17 p.43</w:t>
      </w:r>
    </w:p>
    <w:p w14:paraId="4DEF1769" w14:textId="77777777" w:rsidR="00361577" w:rsidRPr="00B2347F" w:rsidRDefault="00361577" w:rsidP="00361577">
      <w:pPr>
        <w:ind w:left="288" w:hanging="288"/>
      </w:pPr>
      <w:r w:rsidRPr="00B2347F">
        <w:t>Evarestus</w:t>
      </w:r>
      <w:r w:rsidRPr="00B2347F">
        <w:rPr>
          <w:i/>
        </w:rPr>
        <w:t xml:space="preserve"> </w:t>
      </w:r>
      <w:r w:rsidRPr="00B2347F">
        <w:t xml:space="preserve">(c.169 A.D.) </w:t>
      </w:r>
      <w:r>
        <w:t>“</w:t>
      </w:r>
      <w:r w:rsidRPr="00B2347F">
        <w:t>glory to God, and Jesus Christ, and the Holy Ghost.</w:t>
      </w:r>
      <w:r>
        <w:t>”</w:t>
      </w:r>
      <w:r w:rsidRPr="00B2347F">
        <w:t xml:space="preserve"> </w:t>
      </w:r>
      <w:r w:rsidRPr="00B2347F">
        <w:rPr>
          <w:i/>
        </w:rPr>
        <w:t>Martyrdom of Polycarp</w:t>
      </w:r>
      <w:r w:rsidRPr="00B2347F">
        <w:t xml:space="preserve"> ch.14 p.42</w:t>
      </w:r>
    </w:p>
    <w:p w14:paraId="6861F447" w14:textId="77777777" w:rsidR="00361577" w:rsidRPr="00B2347F" w:rsidRDefault="00361577" w:rsidP="00361577">
      <w:pPr>
        <w:ind w:left="288" w:hanging="288"/>
      </w:pPr>
      <w:r w:rsidRPr="00B2347F">
        <w:t>Evarestus</w:t>
      </w:r>
      <w:r w:rsidRPr="00B2347F">
        <w:rPr>
          <w:i/>
        </w:rPr>
        <w:t xml:space="preserve"> </w:t>
      </w:r>
      <w:r w:rsidRPr="00B2347F">
        <w:t xml:space="preserve">(c.169 A.D.) </w:t>
      </w:r>
      <w:r>
        <w:t>“</w:t>
      </w:r>
      <w:r w:rsidRPr="00B2347F">
        <w:t>into his everlasting kingdom, through His only-begotten Son Jesus Christ, to Him be glory, and honour, and power, and majesty, for ever. Amen.</w:t>
      </w:r>
      <w:r>
        <w:t>”</w:t>
      </w:r>
      <w:r w:rsidRPr="00B2347F">
        <w:t xml:space="preserve"> </w:t>
      </w:r>
      <w:r w:rsidRPr="00B2347F">
        <w:rPr>
          <w:i/>
        </w:rPr>
        <w:t>Martyrdom of Polycarp</w:t>
      </w:r>
      <w:r w:rsidRPr="00B2347F">
        <w:t xml:space="preserve"> ch.20 p.43</w:t>
      </w:r>
    </w:p>
    <w:p w14:paraId="10E53F88" w14:textId="77777777" w:rsidR="007349B9" w:rsidRPr="00B2347F" w:rsidRDefault="007349B9" w:rsidP="007349B9">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3.10-11 p.47 says the Magi worshipped Jesus.</w:t>
      </w:r>
    </w:p>
    <w:p w14:paraId="45C301EC" w14:textId="77777777" w:rsidR="007349B9" w:rsidRPr="00B2347F" w:rsidRDefault="007349B9" w:rsidP="007349B9">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19.10 p.73 says that the disciples in the boat worshipped Jesus. See also ibid section 55.2 p.128.</w:t>
      </w:r>
    </w:p>
    <w:p w14:paraId="652D9971"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p.757 says that the Magi worshipped Jesus.</w:t>
      </w:r>
    </w:p>
    <w:p w14:paraId="216474AC" w14:textId="77777777" w:rsidR="00242418" w:rsidRPr="00B2347F" w:rsidRDefault="00242418">
      <w:pPr>
        <w:ind w:left="288" w:hanging="288"/>
      </w:pPr>
      <w:r w:rsidRPr="00B2347F">
        <w:t xml:space="preserve">Melito of Sardis (170-177/180 A.D.) says, </w:t>
      </w:r>
      <w:r w:rsidR="002D2DBF">
        <w:t>“</w:t>
      </w:r>
      <w:r w:rsidRPr="00B2347F">
        <w:t>Christ our Lord. To whom be glory forever and ever. Amen.</w:t>
      </w:r>
      <w:r w:rsidR="002D2DBF">
        <w:t>”</w:t>
      </w:r>
      <w:r w:rsidRPr="00B2347F">
        <w:t xml:space="preserve"> </w:t>
      </w:r>
      <w:r w:rsidRPr="00B2347F">
        <w:rPr>
          <w:i/>
        </w:rPr>
        <w:t>On Pascha</w:t>
      </w:r>
      <w:r w:rsidRPr="00B2347F">
        <w:t xml:space="preserve"> ch.45 p.48, ch.65 p.54, and ch.100 p.65</w:t>
      </w:r>
    </w:p>
    <w:p w14:paraId="25DC9E3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the saints will glorify Jesus.</w:t>
      </w:r>
      <w:r w:rsidRPr="00B2347F">
        <w:rPr>
          <w:b/>
          <w:i/>
        </w:rPr>
        <w:t xml:space="preserve"> </w:t>
      </w:r>
      <w:r w:rsidRPr="00B2347F">
        <w:rPr>
          <w:i/>
        </w:rPr>
        <w:t>Irenaeus Against Heresies</w:t>
      </w:r>
      <w:r w:rsidRPr="00B2347F">
        <w:t xml:space="preserve"> book 4 ch.27.4 p.500-501</w:t>
      </w:r>
    </w:p>
    <w:p w14:paraId="1BAD57A7" w14:textId="77777777" w:rsidR="00242418" w:rsidRPr="00B2347F" w:rsidRDefault="00242418">
      <w:pPr>
        <w:ind w:left="288" w:hanging="288"/>
      </w:pPr>
      <w:r w:rsidRPr="00B2347F">
        <w:t xml:space="preserve">Irenaeus of Lyons (182-188 A.D.) says the Magi worshipped Jesus. </w:t>
      </w:r>
      <w:r w:rsidRPr="00B2347F">
        <w:rPr>
          <w:i/>
        </w:rPr>
        <w:t>Irenaeus Against Heresies</w:t>
      </w:r>
      <w:r w:rsidRPr="00B2347F">
        <w:t xml:space="preserve"> book 3 ch.9.2 p.423</w:t>
      </w:r>
    </w:p>
    <w:p w14:paraId="64086EB1"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martyrs, and through them with the Lord Jesus Christ, to whom be glory and honour, for ever and ever. Amen.</w:t>
      </w:r>
      <w:r w:rsidR="002D2DBF">
        <w:t>”</w:t>
      </w:r>
    </w:p>
    <w:p w14:paraId="328B720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wrote a Hymn to Christ the Savior. </w:t>
      </w:r>
      <w:r w:rsidR="002D2DBF">
        <w:t>“</w:t>
      </w:r>
      <w:r w:rsidRPr="00B2347F">
        <w:t>Their hymns of praise With guileless lips to Christ their King…</w:t>
      </w:r>
      <w:r w:rsidR="002D2DBF">
        <w:t>”</w:t>
      </w:r>
      <w:r w:rsidRPr="00B2347F">
        <w:t xml:space="preserve"> </w:t>
      </w:r>
      <w:r w:rsidRPr="00B2347F">
        <w:rPr>
          <w:i/>
        </w:rPr>
        <w:t>The Instructor</w:t>
      </w:r>
      <w:r w:rsidRPr="00B2347F">
        <w:t xml:space="preserve"> book 3 ch.12 p.295</w:t>
      </w:r>
    </w:p>
    <w:p w14:paraId="2AA1C4A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We glory in the name of Christ.</w:t>
      </w:r>
      <w:r w:rsidR="002D2DBF">
        <w:t>”</w:t>
      </w:r>
      <w:r w:rsidRPr="00B2347F">
        <w:t xml:space="preserve"> </w:t>
      </w:r>
      <w:r w:rsidRPr="00B2347F">
        <w:rPr>
          <w:i/>
        </w:rPr>
        <w:t>The Instructor</w:t>
      </w:r>
      <w:r w:rsidRPr="00B2347F">
        <w:t xml:space="preserve"> book 1 ch.6 p.219</w:t>
      </w:r>
    </w:p>
    <w:p w14:paraId="26B4EDF2" w14:textId="4F82FE56" w:rsidR="00BA37FD" w:rsidRPr="00BA37FD" w:rsidRDefault="00BA37FD" w:rsidP="00BA37FD">
      <w:pPr>
        <w:autoSpaceDE w:val="0"/>
        <w:autoSpaceDN w:val="0"/>
        <w:adjustRightInd w:val="0"/>
        <w:ind w:left="288" w:hanging="288"/>
        <w:rPr>
          <w:rFonts w:cs="Cascadia Mono"/>
        </w:rPr>
      </w:pPr>
      <w:r w:rsidRPr="00BA37FD">
        <w:rPr>
          <w:b/>
        </w:rPr>
        <w:t>Tertullian</w:t>
      </w:r>
      <w:r w:rsidRPr="00BA37FD">
        <w:rPr>
          <w:bCs/>
        </w:rPr>
        <w:t xml:space="preserve"> (198-220 A.D.) </w:t>
      </w:r>
      <w:r>
        <w:rPr>
          <w:bCs/>
        </w:rPr>
        <w:t>“</w:t>
      </w:r>
      <w:r w:rsidRPr="00BA37FD">
        <w:rPr>
          <w:rFonts w:cs="Cascadia Mono"/>
        </w:rPr>
        <w:t>But Christ's Name is extending everywhere, believed everywhere, worshipped by all the above-enumerated nations, reigning everywhere, adored everywhere, conferred equally everywhere upon all.</w:t>
      </w:r>
      <w:r>
        <w:rPr>
          <w:rFonts w:cs="Cascadia Mono"/>
        </w:rPr>
        <w:t xml:space="preserve">” </w:t>
      </w:r>
      <w:r w:rsidRPr="00BA37FD">
        <w:rPr>
          <w:rFonts w:cs="Cascadia Mono"/>
          <w:i/>
          <w:iCs/>
        </w:rPr>
        <w:t>An Answer to the Jews</w:t>
      </w:r>
      <w:r>
        <w:rPr>
          <w:rFonts w:cs="Cascadia Mono"/>
        </w:rPr>
        <w:t xml:space="preserve"> ch.7 p.158</w:t>
      </w:r>
    </w:p>
    <w:p w14:paraId="1B01A278" w14:textId="76176E0E" w:rsidR="00242418" w:rsidRPr="00B2347F" w:rsidRDefault="00242418">
      <w:pPr>
        <w:ind w:left="288" w:hanging="288"/>
      </w:pPr>
      <w:r w:rsidRPr="00BA37FD">
        <w:rPr>
          <w:bCs/>
        </w:rPr>
        <w:t>Tertullian</w:t>
      </w:r>
      <w:r w:rsidRPr="00B2347F">
        <w:t xml:space="preserve"> (c.213 A.D.) says that Isaiah prophesies that the Sabaeans will worship the person of Christ, because God is in Him. </w:t>
      </w:r>
      <w:r w:rsidRPr="00B2347F">
        <w:rPr>
          <w:i/>
        </w:rPr>
        <w:t>Against Praxeas</w:t>
      </w:r>
      <w:r w:rsidRPr="00B2347F">
        <w:t xml:space="preserve"> ch.13 p.607</w:t>
      </w:r>
    </w:p>
    <w:p w14:paraId="28C295BC" w14:textId="77777777" w:rsidR="00242418" w:rsidRPr="00B2347F" w:rsidRDefault="00242418">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4BF7135B" w14:textId="77777777" w:rsidR="00242418" w:rsidRPr="00B2347F" w:rsidRDefault="00242418">
      <w:pPr>
        <w:ind w:left="288" w:hanging="288"/>
      </w:pPr>
      <w:r w:rsidRPr="00B2347F">
        <w:t xml:space="preserve">Hippolytus of Portus (222-235/236 A.D.) </w:t>
      </w:r>
      <w:r w:rsidR="002D2DBF">
        <w:t>“</w:t>
      </w:r>
      <w:r w:rsidRPr="00B2347F">
        <w:t>the adoption,-he comes up from the baptism brilliant as the sun, flashing forth the beams of righteousness, and, which is indeed the chief thing, he returns a son of God and joint-heir with Christ. To Him be the glory and the power, together with His most holy, and good, and quickening Spirit, now and ever, and to all the ages of the ages. Amen.</w:t>
      </w:r>
      <w:r w:rsidR="002D2DBF">
        <w:t>”</w:t>
      </w:r>
      <w:r w:rsidRPr="00B2347F">
        <w:t xml:space="preserve"> </w:t>
      </w:r>
      <w:r w:rsidRPr="00B2347F">
        <w:rPr>
          <w:i/>
        </w:rPr>
        <w:t>Discourse on the Holy Theophany</w:t>
      </w:r>
      <w:r w:rsidRPr="00B2347F">
        <w:t xml:space="preserve"> ch.10 p.237</w:t>
      </w:r>
    </w:p>
    <w:p w14:paraId="60AE5D87" w14:textId="77777777" w:rsidR="00242418" w:rsidRPr="00B2347F" w:rsidRDefault="00242418">
      <w:pPr>
        <w:widowControl w:val="0"/>
        <w:autoSpaceDE w:val="0"/>
        <w:autoSpaceDN w:val="0"/>
        <w:adjustRightInd w:val="0"/>
        <w:ind w:left="288" w:hanging="288"/>
      </w:pPr>
      <w:r w:rsidRPr="00B2347F">
        <w:t xml:space="preserve">Hippolytus of Portus (222-235/236 A.D.) </w:t>
      </w:r>
      <w:r w:rsidR="002D2DBF">
        <w:t>“</w:t>
      </w:r>
      <w:r w:rsidRPr="00B2347F">
        <w:t xml:space="preserve">as He [the Father] wills the son to be glorified, let us glorify Him. </w:t>
      </w:r>
      <w:r w:rsidRPr="00B2347F">
        <w:rPr>
          <w:i/>
        </w:rPr>
        <w:t>Against the Heresy of One Noetus</w:t>
      </w:r>
      <w:r w:rsidRPr="00B2347F">
        <w:t xml:space="preserve"> ch.9 p.227</w:t>
      </w:r>
    </w:p>
    <w:p w14:paraId="1C46EB39" w14:textId="77777777" w:rsidR="00A25793" w:rsidRPr="00B2347F" w:rsidRDefault="00A25793" w:rsidP="00A25793">
      <w:pPr>
        <w:autoSpaceDE w:val="0"/>
        <w:autoSpaceDN w:val="0"/>
        <w:adjustRightInd w:val="0"/>
        <w:ind w:left="288" w:hanging="288"/>
        <w:rPr>
          <w:szCs w:val="24"/>
        </w:rPr>
      </w:pPr>
      <w:r w:rsidRPr="00B2347F">
        <w:rPr>
          <w:b/>
          <w:szCs w:val="24"/>
        </w:rPr>
        <w:t>Julius Africanus</w:t>
      </w:r>
      <w:r w:rsidRPr="00B2347F">
        <w:rPr>
          <w:szCs w:val="24"/>
        </w:rPr>
        <w:t xml:space="preserve"> (232-234 A.D.) </w:t>
      </w:r>
      <w:r w:rsidR="002D2DBF">
        <w:rPr>
          <w:szCs w:val="24"/>
        </w:rPr>
        <w:t>“</w:t>
      </w:r>
      <w:r w:rsidRPr="00B2347F">
        <w:rPr>
          <w:rFonts w:cs="Consolas"/>
          <w:szCs w:val="24"/>
          <w:highlight w:val="white"/>
        </w:rPr>
        <w:t xml:space="preserve">Nor shall an assertion of this kind prevail in the </w:t>
      </w:r>
      <w:smartTag w:uri="urn:schemas-microsoft-com:office:smarttags" w:element="place">
        <w:smartTag w:uri="urn:schemas-microsoft-com:office:smarttags" w:element="PlaceType">
          <w:r w:rsidRPr="00B2347F">
            <w:rPr>
              <w:rFonts w:cs="Consolas"/>
              <w:szCs w:val="24"/>
              <w:highlight w:val="white"/>
            </w:rPr>
            <w:t>Church</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Christ</w:t>
          </w:r>
        </w:smartTag>
      </w:smartTag>
      <w:r w:rsidRPr="00B2347F">
        <w:rPr>
          <w:rFonts w:cs="Consolas"/>
          <w:szCs w:val="24"/>
          <w:highlight w:val="white"/>
        </w:rPr>
        <w:t xml:space="preserve"> against the exact truth, so as that a lie should be contrived for the praise and glory of Christ.</w:t>
      </w:r>
      <w:r w:rsidR="002D2DBF">
        <w:rPr>
          <w:szCs w:val="24"/>
        </w:rPr>
        <w:t>”</w:t>
      </w:r>
      <w:r w:rsidRPr="00B2347F">
        <w:rPr>
          <w:szCs w:val="24"/>
        </w:rPr>
        <w:t xml:space="preserve"> </w:t>
      </w:r>
      <w:r w:rsidRPr="00B2347F">
        <w:rPr>
          <w:i/>
          <w:szCs w:val="24"/>
        </w:rPr>
        <w:t>Letter to Aristides</w:t>
      </w:r>
      <w:r w:rsidR="008F035E" w:rsidRPr="00B2347F">
        <w:rPr>
          <w:szCs w:val="24"/>
        </w:rPr>
        <w:t xml:space="preserve"> ch.1 p.125</w:t>
      </w:r>
    </w:p>
    <w:p w14:paraId="67BAA1C0"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ch.5 p.306 </w:t>
      </w:r>
      <w:r w:rsidR="002D2DBF">
        <w:t>“</w:t>
      </w:r>
      <w:r w:rsidRPr="00B2347F">
        <w:t>grace of our Lord Jesus Christ having wrought along with them, to whom be glory for ever and ever, Amen.</w:t>
      </w:r>
      <w:r w:rsidR="002D2DBF">
        <w:t>”</w:t>
      </w:r>
    </w:p>
    <w:p w14:paraId="7DDC3DDB" w14:textId="77777777" w:rsidR="009D063B" w:rsidRPr="00B2347F" w:rsidRDefault="009D063B">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For we sing hymns to the Most High alone, and His Only-begotten, who is the Word and God; and we praise God and His Only-begotten, as do also the sun, the moon, the stars, and all the host of heaven.</w:t>
      </w:r>
      <w:r w:rsidR="002D2DBF">
        <w:rPr>
          <w:szCs w:val="24"/>
        </w:rPr>
        <w:t>”</w:t>
      </w:r>
      <w:r w:rsidRPr="00B2347F">
        <w:rPr>
          <w:szCs w:val="24"/>
        </w:rPr>
        <w:t xml:space="preserve"> </w:t>
      </w:r>
      <w:r w:rsidRPr="00B2347F">
        <w:rPr>
          <w:i/>
          <w:szCs w:val="24"/>
        </w:rPr>
        <w:t>Origen Against Celsus</w:t>
      </w:r>
      <w:r w:rsidRPr="00B2347F">
        <w:rPr>
          <w:szCs w:val="24"/>
        </w:rPr>
        <w:t xml:space="preserve"> b</w:t>
      </w:r>
      <w:r w:rsidR="000E7981" w:rsidRPr="00B2347F">
        <w:rPr>
          <w:szCs w:val="24"/>
        </w:rPr>
        <w:t>ook 8 ch.67 p.665</w:t>
      </w:r>
    </w:p>
    <w:p w14:paraId="053DE51C" w14:textId="77777777" w:rsidR="00242418" w:rsidRPr="00B2347F" w:rsidRDefault="00242418">
      <w:pPr>
        <w:ind w:left="288" w:hanging="288"/>
      </w:pPr>
      <w:r w:rsidRPr="00B2347F">
        <w:t xml:space="preserve">Origen </w:t>
      </w:r>
      <w:r w:rsidR="00A76087" w:rsidRPr="00B2347F">
        <w:t>(225-253/254 A.D.)</w:t>
      </w:r>
      <w:r w:rsidRPr="00B2347F">
        <w:t xml:space="preserve"> mentions the wise men who came from the east to worship the child Jesus. </w:t>
      </w:r>
      <w:r w:rsidRPr="00B2347F">
        <w:rPr>
          <w:i/>
        </w:rPr>
        <w:t>Origen Against Celsus</w:t>
      </w:r>
      <w:r w:rsidRPr="00B2347F">
        <w:t xml:space="preserve"> book 1 ch.40 p.413</w:t>
      </w:r>
    </w:p>
    <w:p w14:paraId="328B220A" w14:textId="77777777" w:rsidR="00242418" w:rsidRPr="00B2347F" w:rsidRDefault="00242418">
      <w:pPr>
        <w:ind w:left="288" w:hanging="288"/>
      </w:pPr>
      <w:r w:rsidRPr="00B2347F">
        <w:t xml:space="preserve">Origen </w:t>
      </w:r>
      <w:r w:rsidR="00A76087" w:rsidRPr="00B2347F">
        <w:t>(225-253/254 A.D.)</w:t>
      </w:r>
      <w:r w:rsidRPr="00B2347F">
        <w:t xml:space="preserve"> mentions that the Canaanite woman in </w:t>
      </w:r>
      <w:smartTag w:uri="urn:schemas-microsoft-com:office:smarttags" w:element="City">
        <w:r w:rsidRPr="00B2347F">
          <w:t>Tyre</w:t>
        </w:r>
      </w:smartTag>
      <w:r w:rsidRPr="00B2347F">
        <w:t xml:space="preserve"> and </w:t>
      </w:r>
      <w:smartTag w:uri="urn:schemas-microsoft-com:office:smarttags" w:element="place">
        <w:smartTag w:uri="urn:schemas-microsoft-com:office:smarttags" w:element="City">
          <w:r w:rsidRPr="00B2347F">
            <w:t>Sidon</w:t>
          </w:r>
        </w:smartTag>
      </w:smartTag>
      <w:r w:rsidRPr="00B2347F">
        <w:t xml:space="preserve"> worshipped Jesus as Son of God. </w:t>
      </w:r>
      <w:r w:rsidRPr="00B2347F">
        <w:rPr>
          <w:i/>
        </w:rPr>
        <w:t>Origen</w:t>
      </w:r>
      <w:r w:rsidR="00DE7390">
        <w:rPr>
          <w:i/>
        </w:rPr>
        <w:t>’</w:t>
      </w:r>
      <w:r w:rsidRPr="00B2347F">
        <w:rPr>
          <w:i/>
        </w:rPr>
        <w:t>s Commentary on Matthew</w:t>
      </w:r>
      <w:r w:rsidRPr="00B2347F">
        <w:t xml:space="preserve"> book 11 ch.17 p.446. </w:t>
      </w:r>
      <w:r w:rsidRPr="00B2347F">
        <w:rPr>
          <w:i/>
        </w:rPr>
        <w:t>Origen Against Celsus</w:t>
      </w:r>
      <w:r w:rsidRPr="00B2347F">
        <w:t xml:space="preserve"> book 2 ch.70 p.460</w:t>
      </w:r>
    </w:p>
    <w:p w14:paraId="1EA59C52" w14:textId="77777777" w:rsidR="00130E59" w:rsidRPr="00B2347F" w:rsidRDefault="00130E59" w:rsidP="00130E59">
      <w:pPr>
        <w:ind w:left="288" w:hanging="288"/>
      </w:pPr>
      <w:r w:rsidRPr="00B2347F">
        <w:t>Origen (233/234 A.D.)</w:t>
      </w:r>
      <w:r>
        <w:t xml:space="preserve"> says to worship Jesus.</w:t>
      </w:r>
      <w:r w:rsidRPr="00B2347F">
        <w:t xml:space="preserve"> </w:t>
      </w:r>
      <w:r w:rsidRPr="00B2347F">
        <w:rPr>
          <w:i/>
        </w:rPr>
        <w:t>Origen On Prayer</w:t>
      </w:r>
      <w:r w:rsidRPr="00B2347F">
        <w:t xml:space="preserve"> ch.</w:t>
      </w:r>
      <w:r>
        <w:t>15.4 p.59</w:t>
      </w:r>
    </w:p>
    <w:p w14:paraId="526AC297" w14:textId="77777777" w:rsidR="00242418" w:rsidRPr="00B2347F" w:rsidRDefault="00242418">
      <w:pPr>
        <w:ind w:left="288" w:hanging="288"/>
      </w:pPr>
      <w:r w:rsidRPr="00B2347F">
        <w:rPr>
          <w:b/>
        </w:rPr>
        <w:t>Novatian</w:t>
      </w:r>
      <w:r w:rsidRPr="00B2347F">
        <w:t xml:space="preserve"> (250/4-256/7 A.D.) quotes Philippians 2:6-11 and says that at the name of Jesus every knee will bow, and every tongue confess that Jesus is Lord. </w:t>
      </w:r>
      <w:r w:rsidRPr="00B2347F">
        <w:rPr>
          <w:i/>
        </w:rPr>
        <w:t>Treatise Concerning the Trinity</w:t>
      </w:r>
      <w:r w:rsidRPr="00B2347F">
        <w:t xml:space="preserve"> ch.22 p.633</w:t>
      </w:r>
    </w:p>
    <w:p w14:paraId="64B7FBA9" w14:textId="77777777" w:rsidR="00242418" w:rsidRPr="00B2347F" w:rsidRDefault="00242418">
      <w:pPr>
        <w:ind w:left="288" w:hanging="288"/>
      </w:pPr>
      <w:r w:rsidRPr="00B2347F">
        <w:t xml:space="preserve">Novatian (250/4-256/7 A.D.) quotes John 17:5 that the Father glorified Jesus. </w:t>
      </w:r>
      <w:r w:rsidRPr="00B2347F">
        <w:rPr>
          <w:i/>
        </w:rPr>
        <w:t>Treatise Concerning the Trinity</w:t>
      </w:r>
      <w:r w:rsidRPr="00B2347F">
        <w:t xml:space="preserve"> ch.13 p.622</w:t>
      </w:r>
    </w:p>
    <w:p w14:paraId="013E7650" w14:textId="77777777" w:rsidR="00242418" w:rsidRPr="00B2347F" w:rsidRDefault="00242418">
      <w:pPr>
        <w:ind w:left="288" w:hanging="288"/>
      </w:pPr>
      <w:r w:rsidRPr="00B2347F">
        <w:t xml:space="preserve">Novatian (250/4-256/7 A.D.) </w:t>
      </w:r>
      <w:r w:rsidR="002D2DBF">
        <w:t>“</w:t>
      </w:r>
      <w:r w:rsidRPr="00B2347F">
        <w:t xml:space="preserve">give thanks to God through Jesus Christ, His Son, our Lord, to whom be praise, and honour, and gory, for ever and ever. Amen. </w:t>
      </w:r>
      <w:r w:rsidRPr="00B2347F">
        <w:rPr>
          <w:i/>
        </w:rPr>
        <w:t>On the Jewish Meats</w:t>
      </w:r>
      <w:r w:rsidRPr="00B2347F">
        <w:t xml:space="preserve"> ch.7 p.650</w:t>
      </w:r>
    </w:p>
    <w:p w14:paraId="544D8E76" w14:textId="77777777" w:rsidR="00242418" w:rsidRPr="00B2347F" w:rsidRDefault="00242418">
      <w:pPr>
        <w:ind w:left="288" w:hanging="288"/>
        <w:rPr>
          <w:b/>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Christ should have praise and worship from his brothers. </w:t>
      </w:r>
      <w:r w:rsidRPr="00B2347F">
        <w:rPr>
          <w:i/>
        </w:rPr>
        <w:t>Epistles of Cyprian</w:t>
      </w:r>
      <w:r w:rsidRPr="00B2347F">
        <w:t xml:space="preserve"> </w:t>
      </w:r>
      <w:r w:rsidR="007B70F0" w:rsidRPr="00B2347F">
        <w:t>letter 6</w:t>
      </w:r>
      <w:r w:rsidRPr="00B2347F">
        <w:t>2.6 p.360</w:t>
      </w:r>
    </w:p>
    <w:p w14:paraId="3E5F35F0" w14:textId="77777777" w:rsidR="00242418" w:rsidRPr="00B2347F" w:rsidRDefault="00242418">
      <w:pPr>
        <w:ind w:left="288" w:hanging="288"/>
      </w:pPr>
      <w:r w:rsidRPr="00B2347F">
        <w:t xml:space="preserve">Cyprian of Carthage (c.246-258 A.D.) </w:t>
      </w:r>
      <w:r w:rsidR="002D2DBF">
        <w:t>“</w:t>
      </w:r>
      <w:r w:rsidRPr="00B2347F">
        <w:t xml:space="preserve">God the Father ordained His Son to be adored; and the Apostle Paul, mindful of the divine command, lays it down, and says: </w:t>
      </w:r>
      <w:r w:rsidR="00DE7390">
        <w:t>‘</w:t>
      </w:r>
      <w:r w:rsidRPr="00B2347F">
        <w:t>God hath exalted Him, and given Him a name which is above every name, that in the name of Jesus every knee should bow, of things heavenly, and things earthly, and things beneath.</w:t>
      </w:r>
      <w:r w:rsidR="00DE7390">
        <w:t>’</w:t>
      </w:r>
      <w:r w:rsidRPr="00B2347F">
        <w:t xml:space="preserve"> And in the Apocalypse the angel withstands John, who wishes to worship him, and says: </w:t>
      </w:r>
      <w:r w:rsidR="00DE7390">
        <w:t>‘</w:t>
      </w:r>
      <w:r w:rsidRPr="00B2347F">
        <w:t>See thou do it not; for I am thy fellow-servant, and of thy brethren. Worship Jesus the Lord.</w:t>
      </w:r>
      <w:r w:rsidR="00DE7390">
        <w:t>’</w:t>
      </w:r>
      <w:r w:rsidR="002D2DBF">
        <w:t>”</w:t>
      </w:r>
      <w:r w:rsidRPr="00B2347F">
        <w:t xml:space="preserve"> </w:t>
      </w:r>
      <w:r w:rsidRPr="00B2347F">
        <w:rPr>
          <w:i/>
        </w:rPr>
        <w:t>Treatises of Cyprian</w:t>
      </w:r>
      <w:r w:rsidRPr="00B2347F">
        <w:t xml:space="preserve"> Treatise 9</w:t>
      </w:r>
      <w:r w:rsidRPr="00B2347F">
        <w:rPr>
          <w:i/>
        </w:rPr>
        <w:t xml:space="preserve"> </w:t>
      </w:r>
      <w:r w:rsidRPr="00B2347F">
        <w:t>ch.24 p.491</w:t>
      </w:r>
    </w:p>
    <w:p w14:paraId="65A4FACC" w14:textId="77777777" w:rsidR="00242418" w:rsidRPr="00B2347F" w:rsidRDefault="00242418">
      <w:pPr>
        <w:ind w:left="288" w:hanging="288"/>
      </w:pPr>
      <w:r w:rsidRPr="00B2347F">
        <w:rPr>
          <w:b/>
        </w:rPr>
        <w:t>Gregory Thaumaturgus</w:t>
      </w:r>
      <w:r w:rsidRPr="00B2347F">
        <w:t xml:space="preserve"> (240-265 A.D.) says to commit the praises and hymns in honor of the King and Superintendent of all things, … to His first-born Word. </w:t>
      </w:r>
      <w:r w:rsidRPr="00B2347F">
        <w:rPr>
          <w:i/>
        </w:rPr>
        <w:t>Oration and Panegyric Addressed to Origen</w:t>
      </w:r>
      <w:r w:rsidRPr="00B2347F">
        <w:t xml:space="preserve"> argument 4 p.24</w:t>
      </w:r>
    </w:p>
    <w:p w14:paraId="0536504F" w14:textId="77777777" w:rsidR="00242418"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glory and dominion to the Father, Son, and Holy Spirit.</w:t>
      </w:r>
      <w:r w:rsidR="002D2DBF">
        <w:t>”</w:t>
      </w:r>
      <w:r w:rsidRPr="00B2347F">
        <w:t xml:space="preserve"> </w:t>
      </w:r>
      <w:r w:rsidRPr="00B2347F">
        <w:rPr>
          <w:i/>
        </w:rPr>
        <w:t>Letter to Dionysius of Rome</w:t>
      </w:r>
      <w:r w:rsidRPr="00B2347F">
        <w:t xml:space="preserve"> book 4 ch.16 p.94</w:t>
      </w:r>
    </w:p>
    <w:p w14:paraId="0FB3A545" w14:textId="77777777" w:rsidR="00242418" w:rsidRPr="00B2347F" w:rsidRDefault="00242418">
      <w:pPr>
        <w:ind w:left="288" w:hanging="288"/>
      </w:pPr>
      <w:r w:rsidRPr="00B2347F">
        <w:rPr>
          <w:b/>
        </w:rPr>
        <w:t xml:space="preserve">Theonas of </w:t>
      </w:r>
      <w:smartTag w:uri="urn:schemas-microsoft-com:office:smarttags" w:element="City">
        <w:r w:rsidRPr="00B2347F">
          <w:rPr>
            <w:b/>
          </w:rPr>
          <w:t>Alexandria</w:t>
        </w:r>
      </w:smartTag>
      <w:r w:rsidRPr="00B2347F">
        <w:t xml:space="preserve"> (282-300 A.D.) says that we do things that </w:t>
      </w:r>
      <w:r w:rsidR="002D2DBF">
        <w:t>“</w:t>
      </w:r>
      <w:r w:rsidRPr="00B2347F">
        <w:t>the name of our God and Lord Jesus Christ may be glorified in all</w:t>
      </w:r>
      <w:r w:rsidR="002D2DBF">
        <w:t>”</w:t>
      </w:r>
      <w:r w:rsidRPr="00B2347F">
        <w:t xml:space="preserve"> </w:t>
      </w:r>
      <w:r w:rsidRPr="00B2347F">
        <w:rPr>
          <w:i/>
        </w:rPr>
        <w:t xml:space="preserve">Letter of Theonas, Bishop of </w:t>
      </w:r>
      <w:smartTag w:uri="urn:schemas-microsoft-com:office:smarttags" w:element="place">
        <w:smartTag w:uri="urn:schemas-microsoft-com:office:smarttags" w:element="City">
          <w:r w:rsidRPr="00B2347F">
            <w:rPr>
              <w:i/>
            </w:rPr>
            <w:t>Alexandria</w:t>
          </w:r>
        </w:smartTag>
      </w:smartTag>
      <w:r w:rsidRPr="00B2347F">
        <w:rPr>
          <w:i/>
        </w:rPr>
        <w:t>, to Lucianus, the Chief Chamberlain</w:t>
      </w:r>
      <w:r w:rsidRPr="00B2347F">
        <w:t xml:space="preserve"> ch.2 p.159. </w:t>
      </w:r>
      <w:r w:rsidR="002D2DBF">
        <w:t>“</w:t>
      </w:r>
      <w:r w:rsidRPr="00B2347F">
        <w:t>may glorify Christ in him.</w:t>
      </w:r>
      <w:r w:rsidR="002D2DBF">
        <w:t>”</w:t>
      </w:r>
      <w:r w:rsidRPr="00B2347F">
        <w:t xml:space="preserve"> ch.4 p.159. Mention of </w:t>
      </w:r>
      <w:r w:rsidR="002D2DBF">
        <w:t>“</w:t>
      </w:r>
      <w:r w:rsidRPr="00B2347F">
        <w:t>glorifying Christ Himself.</w:t>
      </w:r>
      <w:r w:rsidR="002D2DBF">
        <w:t>”</w:t>
      </w:r>
      <w:r w:rsidRPr="00B2347F">
        <w:t xml:space="preserve"> ch.1 p.159</w:t>
      </w:r>
    </w:p>
    <w:p w14:paraId="79D7EEE0" w14:textId="4BC9B10D" w:rsidR="00242418" w:rsidRPr="00B2347F" w:rsidRDefault="00242418">
      <w:pPr>
        <w:ind w:left="288" w:hanging="288"/>
      </w:pPr>
      <w:r w:rsidRPr="00B2347F">
        <w:rPr>
          <w:b/>
          <w:i/>
        </w:rPr>
        <w:t>Arnobius</w:t>
      </w:r>
      <w:r w:rsidR="00FC1C66">
        <w:rPr>
          <w:b/>
          <w:i/>
        </w:rPr>
        <w:t xml:space="preserve"> of Sicca</w:t>
      </w:r>
      <w:r w:rsidRPr="00B2347F">
        <w:rPr>
          <w:i/>
        </w:rPr>
        <w:t xml:space="preserve"> </w:t>
      </w:r>
      <w:r w:rsidRPr="00B2347F">
        <w:t xml:space="preserve">(297-303 A.D.) </w:t>
      </w:r>
      <w:r w:rsidR="002D2DBF">
        <w:t>“</w:t>
      </w:r>
      <w:r w:rsidRPr="00B2347F">
        <w:t xml:space="preserve">Is it the Titans and the Bocchores of the Moors, and the Syrian deities, the offspring of eggs? Is it Apis, born in the Peloponnese, and in </w:t>
      </w:r>
      <w:smartTag w:uri="urn:schemas-microsoft-com:office:smarttags" w:element="place">
        <w:smartTag w:uri="urn:schemas-microsoft-com:office:smarttags" w:element="country-region">
          <w:r w:rsidRPr="00B2347F">
            <w:t>Egypt</w:t>
          </w:r>
        </w:smartTag>
      </w:smartTag>
      <w:r w:rsidRPr="00B2347F">
        <w:t xml:space="preserve"> called Serapis? Is it </w:t>
      </w:r>
      <w:smartTag w:uri="urn:schemas-microsoft-com:office:smarttags" w:element="place">
        <w:r w:rsidRPr="00B2347F">
          <w:t>Isis</w:t>
        </w:r>
      </w:smartTag>
      <w:r w:rsidRPr="00B2347F">
        <w:t>, tanned by Ethiopian suns, lamenting her lost son and husband torn limb from limb? Passing on, we omit the royal offspring of Ops, which your writers have in their books set forth for your instruction, telling you both who they are, and of what character. Do these, then, hear with offended ears that Christ is worshipped, and that He is accepted by us and regarded as a divine person?</w:t>
      </w:r>
      <w:r w:rsidR="002D2DBF">
        <w:t>”</w:t>
      </w:r>
      <w:r w:rsidRPr="00B2347F">
        <w:t xml:space="preserve"> </w:t>
      </w:r>
      <w:r w:rsidRPr="00B2347F">
        <w:rPr>
          <w:i/>
        </w:rPr>
        <w:t>A</w:t>
      </w:r>
      <w:r w:rsidR="00FC1C66">
        <w:rPr>
          <w:i/>
        </w:rPr>
        <w:t>rnobius A</w:t>
      </w:r>
      <w:r w:rsidRPr="00B2347F">
        <w:rPr>
          <w:i/>
        </w:rPr>
        <w:t xml:space="preserve">gainst the Heathen </w:t>
      </w:r>
      <w:r w:rsidRPr="00B2347F">
        <w:t>book 1 ch.36 p.422. See also book 1 ch.37 p.422.</w:t>
      </w:r>
    </w:p>
    <w:p w14:paraId="6BF40B06" w14:textId="77777777" w:rsidR="00361577" w:rsidRPr="00B2347F" w:rsidRDefault="00361577" w:rsidP="00361577">
      <w:pPr>
        <w:ind w:left="288" w:hanging="288"/>
      </w:pPr>
      <w:r w:rsidRPr="00B2347F">
        <w:rPr>
          <w:b/>
        </w:rPr>
        <w:t>Methodius</w:t>
      </w:r>
      <w:r w:rsidRPr="00B2347F">
        <w:t xml:space="preserve"> (270-311/312 A.D.) </w:t>
      </w:r>
      <w:r>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t>”</w:t>
      </w:r>
      <w:r w:rsidRPr="00B2347F">
        <w:t xml:space="preserve"> </w:t>
      </w:r>
      <w:r w:rsidRPr="00B2347F">
        <w:rPr>
          <w:i/>
        </w:rPr>
        <w:t>Oration on Psalms</w:t>
      </w:r>
      <w:r w:rsidRPr="00B2347F">
        <w:t xml:space="preserve"> ch.5 p.397.</w:t>
      </w:r>
    </w:p>
    <w:p w14:paraId="0C57C491" w14:textId="77777777" w:rsidR="00242418" w:rsidRPr="00B2347F" w:rsidRDefault="00242418">
      <w:pPr>
        <w:ind w:left="288" w:hanging="288"/>
      </w:pPr>
      <w:r w:rsidRPr="00B2347F">
        <w:rPr>
          <w:b/>
          <w:i/>
        </w:rPr>
        <w:t>Martyrdom of Habib the Deacon</w:t>
      </w:r>
      <w:r w:rsidRPr="00B2347F">
        <w:t xml:space="preserve"> vol.8 p.692 (events c.315 A.D.) says, </w:t>
      </w:r>
      <w:r w:rsidR="002D2DBF">
        <w:t>“</w:t>
      </w:r>
      <w:r w:rsidRPr="00B2347F">
        <w:t>All those who worship Christ are delivered through Christ, because they worship not creatures along with the Creator of creatures.</w:t>
      </w:r>
      <w:r w:rsidR="002D2DBF">
        <w:t>”</w:t>
      </w:r>
      <w:r w:rsidRPr="00B2347F">
        <w:t xml:space="preserve"> Also p.693</w:t>
      </w:r>
    </w:p>
    <w:p w14:paraId="1E1CAAFF"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to worship Christ as God. </w:t>
      </w:r>
      <w:r w:rsidR="00242418" w:rsidRPr="00B2347F">
        <w:rPr>
          <w:i/>
        </w:rPr>
        <w:t>The Incarnation</w:t>
      </w:r>
      <w:r w:rsidR="00242418" w:rsidRPr="00B2347F">
        <w:t xml:space="preserve"> ch.46.4 p.67. See also ibid ch.45.6 p.61 and 53.2 p.65. </w:t>
      </w:r>
      <w:r>
        <w:t>Athanasius of Alexandria</w:t>
      </w:r>
      <w:r w:rsidR="00242418" w:rsidRPr="00B2347F">
        <w:t xml:space="preserve"> says to worship God</w:t>
      </w:r>
      <w:r w:rsidR="00DE7390">
        <w:t>’</w:t>
      </w:r>
      <w:r w:rsidR="00242418" w:rsidRPr="00B2347F">
        <w:t xml:space="preserve">s Word, our Lord Jesus Christ in </w:t>
      </w:r>
      <w:r w:rsidR="00242418" w:rsidRPr="00B2347F">
        <w:rPr>
          <w:i/>
        </w:rPr>
        <w:t>Against the Heathen</w:t>
      </w:r>
      <w:r w:rsidR="00242418" w:rsidRPr="00B2347F">
        <w:t xml:space="preserve"> part 3 ch.47 p.29</w:t>
      </w:r>
    </w:p>
    <w:p w14:paraId="4CD8B494" w14:textId="77777777" w:rsidR="00242418" w:rsidRPr="00B2347F" w:rsidRDefault="00242418">
      <w:pPr>
        <w:ind w:left="288" w:hanging="288"/>
      </w:pPr>
      <w:r w:rsidRPr="00B2347F">
        <w:rPr>
          <w:b/>
        </w:rPr>
        <w:t>Lactantius</w:t>
      </w:r>
      <w:r w:rsidRPr="00B2347F">
        <w:t xml:space="preserve"> (c.303-320/325 A.D.) says that the world should worship Jesus. </w:t>
      </w:r>
      <w:r w:rsidRPr="00B2347F">
        <w:rPr>
          <w:i/>
        </w:rPr>
        <w:t>The Divine Institutes</w:t>
      </w:r>
      <w:r w:rsidRPr="00B2347F">
        <w:t xml:space="preserve"> book 4 ch.26 p.124.</w:t>
      </w:r>
    </w:p>
    <w:p w14:paraId="30947798" w14:textId="77777777" w:rsidR="00242418" w:rsidRPr="00B2347F" w:rsidRDefault="00242418">
      <w:pPr>
        <w:ind w:left="288" w:hanging="288"/>
      </w:pPr>
      <w:r w:rsidRPr="00B2347F">
        <w:t xml:space="preserve">Lactantius (c.303-320/325 A.D.) </w:t>
      </w:r>
      <w:r w:rsidRPr="00B2347F">
        <w:rPr>
          <w:i/>
        </w:rPr>
        <w:t>The Divine Institutes</w:t>
      </w:r>
      <w:r w:rsidRPr="00B2347F">
        <w:t xml:space="preserve"> book 4 ch.29 p.133 </w:t>
      </w:r>
      <w:r w:rsidR="002D2DBF">
        <w:t>“</w:t>
      </w:r>
      <w:r w:rsidRPr="00B2347F">
        <w:t>He who thinks that he worships the Father only, as he does not worship the Son, so he does not worship even the Father.</w:t>
      </w:r>
      <w:r w:rsidR="002D2DBF">
        <w:t>”</w:t>
      </w:r>
    </w:p>
    <w:p w14:paraId="4ABCD64A" w14:textId="77777777" w:rsidR="009F7A51" w:rsidRPr="00B2347F" w:rsidRDefault="009F7A51" w:rsidP="009F7A51">
      <w:pPr>
        <w:ind w:left="288" w:hanging="288"/>
      </w:pPr>
      <w:r w:rsidRPr="00B2347F">
        <w:t xml:space="preserve">Lactantius (c.303-320/325 A.D.) mentions the worship of the two [Father and Son]. </w:t>
      </w:r>
      <w:r w:rsidRPr="00B2347F">
        <w:rPr>
          <w:i/>
        </w:rPr>
        <w:t>The Epitome of the Divine Institutes</w:t>
      </w:r>
      <w:r w:rsidRPr="00B2347F">
        <w:t xml:space="preserve"> ch.49 p.242</w:t>
      </w:r>
    </w:p>
    <w:p w14:paraId="4975A714" w14:textId="77777777" w:rsidR="002F4B3A" w:rsidRPr="00D17C89" w:rsidRDefault="002F4B3A" w:rsidP="002F4B3A">
      <w:pPr>
        <w:ind w:left="288" w:hanging="288"/>
      </w:pPr>
      <w:r w:rsidRPr="005A4F39">
        <w:rPr>
          <w:b/>
        </w:rPr>
        <w:t>Eusebius of Caesarea</w:t>
      </w:r>
      <w:r w:rsidRPr="005A4F39">
        <w:rPr>
          <w:b/>
          <w:i/>
        </w:rPr>
        <w:t xml:space="preserve"> </w:t>
      </w:r>
      <w:r w:rsidR="00D65A70">
        <w:t>(318-325</w:t>
      </w:r>
      <w:r w:rsidRPr="00D17C89">
        <w:t xml:space="preserve"> A.D.) says that we worship the Son of God.</w:t>
      </w:r>
      <w:r w:rsidRPr="005A4F39">
        <w:rPr>
          <w:i/>
        </w:rPr>
        <w:t xml:space="preserve"> Eusebius’ Ecclesiastical History</w:t>
      </w:r>
      <w:r w:rsidRPr="00D17C89">
        <w:t xml:space="preserve"> book 1 ch.2 p.83</w:t>
      </w:r>
    </w:p>
    <w:p w14:paraId="41978E12" w14:textId="77777777" w:rsidR="002F4B3A" w:rsidRPr="00D17C89" w:rsidRDefault="002F4B3A" w:rsidP="002F4B3A">
      <w:pPr>
        <w:ind w:left="288" w:hanging="288"/>
      </w:pPr>
      <w:r w:rsidRPr="005A4F39">
        <w:t>Eusebius of Caesarea</w:t>
      </w:r>
      <w:r w:rsidRPr="005A4F39">
        <w:rPr>
          <w:i/>
        </w:rPr>
        <w:t xml:space="preserve"> </w:t>
      </w:r>
      <w:r w:rsidR="00D65A70">
        <w:t>(318-325</w:t>
      </w:r>
      <w:r w:rsidRPr="00D17C89">
        <w:t xml:space="preserve"> A.D.) mentions the Magi from the east who came to worship Christ.</w:t>
      </w:r>
      <w:r w:rsidRPr="005A4F39">
        <w:rPr>
          <w:i/>
        </w:rPr>
        <w:t xml:space="preserve"> </w:t>
      </w:r>
      <w:r w:rsidRPr="00D17C89">
        <w:rPr>
          <w:i/>
        </w:rPr>
        <w:t>Eusebius</w:t>
      </w:r>
      <w:r>
        <w:rPr>
          <w:i/>
        </w:rPr>
        <w:t xml:space="preserve">’ </w:t>
      </w:r>
      <w:r w:rsidRPr="00D17C89">
        <w:rPr>
          <w:i/>
        </w:rPr>
        <w:t>Ecclesiastical History</w:t>
      </w:r>
      <w:r w:rsidRPr="00D17C89">
        <w:t xml:space="preserve"> book 1 ch.8.1 p.94</w:t>
      </w:r>
    </w:p>
    <w:p w14:paraId="6E322047" w14:textId="77777777" w:rsidR="00242418" w:rsidRPr="00B2347F" w:rsidRDefault="00242418"/>
    <w:p w14:paraId="140D3889" w14:textId="77777777" w:rsidR="00242418" w:rsidRPr="00B2347F" w:rsidRDefault="00242418">
      <w:pPr>
        <w:rPr>
          <w:b/>
          <w:u w:val="single"/>
        </w:rPr>
      </w:pPr>
      <w:r w:rsidRPr="00B2347F">
        <w:rPr>
          <w:b/>
          <w:u w:val="single"/>
        </w:rPr>
        <w:t>Among corrupt or spurious works</w:t>
      </w:r>
    </w:p>
    <w:p w14:paraId="5A3E933E"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where Thou didst make the light to shine upon me, O Christ Jesus, the Son of the living God, my help in the fire, my help among the wild beasts, Thou are glorified for ever. Amen.</w:t>
      </w:r>
      <w:r w:rsidR="002D2DBF">
        <w:t>”</w:t>
      </w:r>
    </w:p>
    <w:p w14:paraId="2DA3A98F" w14:textId="77777777" w:rsidR="00242418" w:rsidRPr="00B2347F" w:rsidRDefault="00242418"/>
    <w:p w14:paraId="7AACAC56" w14:textId="77777777" w:rsidR="00242418" w:rsidRPr="00B2347F" w:rsidRDefault="00242418">
      <w:pPr>
        <w:rPr>
          <w:b/>
          <w:u w:val="single"/>
        </w:rPr>
      </w:pPr>
      <w:r w:rsidRPr="00B2347F">
        <w:rPr>
          <w:b/>
          <w:u w:val="single"/>
        </w:rPr>
        <w:t xml:space="preserve">Among heretics </w:t>
      </w:r>
    </w:p>
    <w:p w14:paraId="4D5C53D5" w14:textId="77777777" w:rsidR="00242418" w:rsidRPr="00B2347F" w:rsidRDefault="00242418">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w:t>
      </w:r>
      <w:r w:rsidR="007027DD" w:rsidRPr="00B2347F">
        <w:t xml:space="preserve">(145-248 A.D.) </w:t>
      </w:r>
      <w:r w:rsidRPr="00B2347F">
        <w:t xml:space="preserve">ch.21 p.366 </w:t>
      </w:r>
      <w:r w:rsidR="002D2DBF">
        <w:t>“</w:t>
      </w:r>
      <w:r w:rsidRPr="00B2347F">
        <w:rPr>
          <w:highlight w:val="white"/>
        </w:rPr>
        <w:t xml:space="preserve">And the Magi said: </w:t>
      </w:r>
      <w:r w:rsidR="00DE7390">
        <w:rPr>
          <w:highlight w:val="white"/>
        </w:rPr>
        <w:t>‘</w:t>
      </w:r>
      <w:r w:rsidRPr="00B2347F">
        <w:rPr>
          <w:highlight w:val="white"/>
        </w:rPr>
        <w:t>We have seen a star of great size shining among these stars, and obscuring their light, so that the stars did not appear; and we thus knew that a king has been born to Israel, and we have come to worship him.</w:t>
      </w:r>
      <w:r w:rsidR="00DE7390">
        <w:t>’</w:t>
      </w:r>
      <w:r w:rsidR="002D2DBF">
        <w:t>”</w:t>
      </w:r>
      <w:r w:rsidR="000E5717" w:rsidRPr="00B2347F">
        <w:t xml:space="preserve"> See also ch.24 p.367.</w:t>
      </w:r>
    </w:p>
    <w:p w14:paraId="6A08DE21" w14:textId="77777777" w:rsidR="00242418" w:rsidRPr="00B2347F" w:rsidRDefault="00242418">
      <w:pPr>
        <w:ind w:left="288" w:hanging="288"/>
      </w:pPr>
    </w:p>
    <w:p w14:paraId="713E8A54" w14:textId="77777777" w:rsidR="00242418" w:rsidRPr="00B2347F" w:rsidRDefault="00242418">
      <w:pPr>
        <w:pStyle w:val="Heading2"/>
      </w:pPr>
      <w:bookmarkStart w:id="1098" w:name="_Toc58617377"/>
      <w:bookmarkStart w:id="1099" w:name="_Toc62978807"/>
      <w:bookmarkStart w:id="1100" w:name="_Toc126171241"/>
      <w:bookmarkStart w:id="1101" w:name="_Toc161079369"/>
      <w:r w:rsidRPr="00B2347F">
        <w:t>T9. Inseparable/Father in Son or Son in Father</w:t>
      </w:r>
      <w:bookmarkEnd w:id="1098"/>
      <w:bookmarkEnd w:id="1099"/>
      <w:bookmarkEnd w:id="1100"/>
      <w:bookmarkEnd w:id="1101"/>
    </w:p>
    <w:p w14:paraId="074D9967" w14:textId="77777777" w:rsidR="00242418" w:rsidRPr="00B2347F" w:rsidRDefault="00242418"/>
    <w:p w14:paraId="4702B2A6" w14:textId="77777777" w:rsidR="00242418" w:rsidRPr="00B2347F" w:rsidRDefault="00242418">
      <w:r w:rsidRPr="00B2347F">
        <w:t>John 10:38; 14:10</w:t>
      </w:r>
    </w:p>
    <w:p w14:paraId="4D8C66EA" w14:textId="77777777" w:rsidR="00242418" w:rsidRPr="00B2347F" w:rsidRDefault="00242418"/>
    <w:p w14:paraId="1E550C55" w14:textId="77777777" w:rsidR="00242418" w:rsidRPr="00B2347F" w:rsidRDefault="00242418">
      <w:r w:rsidRPr="00B2347F">
        <w:rPr>
          <w:b/>
        </w:rPr>
        <w:t>p66 Bodmer II papyri</w:t>
      </w:r>
      <w:r w:rsidRPr="00B2347F">
        <w:t xml:space="preserve"> - 817 verses (92%) of John (125-175 A.D.) John 10:38; 14:10</w:t>
      </w:r>
    </w:p>
    <w:p w14:paraId="3FC6CCE1"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10:38</w:t>
      </w:r>
    </w:p>
    <w:p w14:paraId="1D1FA5A7" w14:textId="77777777" w:rsidR="00242418" w:rsidRPr="00B2347F" w:rsidRDefault="00242418"/>
    <w:p w14:paraId="6222AD77"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37 p.100 Jesus says, </w:t>
      </w:r>
      <w:r w:rsidR="002D2DBF">
        <w:t>“</w:t>
      </w:r>
      <w:r w:rsidRPr="00B2347F">
        <w:t>I and my Father are one.</w:t>
      </w:r>
      <w:r w:rsidR="002D2DBF">
        <w:t>”</w:t>
      </w:r>
    </w:p>
    <w:p w14:paraId="6765981A" w14:textId="77777777" w:rsidR="00242418" w:rsidRPr="00B2347F" w:rsidRDefault="00242418">
      <w:pPr>
        <w:ind w:left="288" w:hanging="288"/>
      </w:pPr>
      <w:r w:rsidRPr="00B2347F">
        <w:rPr>
          <w:b/>
        </w:rPr>
        <w:t>Athenagoras</w:t>
      </w:r>
      <w:r w:rsidRPr="00B2347F">
        <w:t xml:space="preserve"> (177 A.D.) says, </w:t>
      </w:r>
      <w:r w:rsidR="002D2DBF">
        <w:t>“</w:t>
      </w:r>
      <w:r w:rsidRPr="00B2347F">
        <w:t>Nor let any one think it ridiculous that God should have a Son. … But the Son of God is the Logos of the Father, in idea and operation; for after the pattern of Him and by Him were all things made, the Father and the Son being one. And, the Son being in the Father and the Father in the Son,…</w:t>
      </w:r>
      <w:r w:rsidR="002D2DBF">
        <w:t>”</w:t>
      </w:r>
      <w:r w:rsidRPr="00B2347F">
        <w:t xml:space="preserve"> </w:t>
      </w:r>
      <w:r w:rsidRPr="00B2347F">
        <w:rPr>
          <w:i/>
        </w:rPr>
        <w:t>A Plea for Christians</w:t>
      </w:r>
      <w:r w:rsidRPr="00B2347F">
        <w:t xml:space="preserve"> ch.10 p.133</w:t>
      </w:r>
    </w:p>
    <w:p w14:paraId="3F89108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the son is in the Father and the Father in the son. </w:t>
      </w:r>
      <w:r w:rsidRPr="00B2347F">
        <w:rPr>
          <w:i/>
        </w:rPr>
        <w:t>The Instructor</w:t>
      </w:r>
      <w:r w:rsidRPr="00B2347F">
        <w:t xml:space="preserve"> book 1 ch.7 p.222</w:t>
      </w:r>
      <w:r w:rsidR="00720457" w:rsidRPr="00B2347F">
        <w:t>.</w:t>
      </w:r>
    </w:p>
    <w:p w14:paraId="084C319D"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6E17FF57" w14:textId="77777777" w:rsidR="00242418" w:rsidRPr="00B2347F" w:rsidRDefault="00242418">
      <w:pPr>
        <w:ind w:left="288" w:hanging="288"/>
      </w:pPr>
      <w:r w:rsidRPr="00B2347F">
        <w:rPr>
          <w:b/>
        </w:rPr>
        <w:t>Tertullian</w:t>
      </w:r>
      <w:r w:rsidRPr="00B2347F">
        <w:t xml:space="preserve"> (c.213 A.D.) </w:t>
      </w:r>
      <w:r w:rsidR="002D2DBF">
        <w:t>“</w:t>
      </w:r>
      <w:r w:rsidRPr="00B2347F">
        <w:t xml:space="preserve">He says, </w:t>
      </w:r>
      <w:r w:rsidR="00DE7390">
        <w:t>‘</w:t>
      </w:r>
      <w:r w:rsidRPr="00B2347F">
        <w:t>I am in the Father, and the Father is in me.</w:t>
      </w:r>
      <w:r w:rsidR="00DE7390">
        <w:t>’</w:t>
      </w:r>
      <w:r w:rsidR="002D2DBF">
        <w:t>”</w:t>
      </w:r>
      <w:r w:rsidR="00307B4A" w:rsidRPr="00B2347F">
        <w:rPr>
          <w:i/>
        </w:rPr>
        <w:t xml:space="preserve"> Against Praxeas</w:t>
      </w:r>
      <w:r w:rsidR="00307B4A" w:rsidRPr="00B2347F">
        <w:t xml:space="preserve"> ch.24 p.621</w:t>
      </w:r>
    </w:p>
    <w:p w14:paraId="29ABAC5C"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Jesus is inseparable from the Father. </w:t>
      </w:r>
      <w:r w:rsidRPr="00B2347F">
        <w:rPr>
          <w:i/>
        </w:rPr>
        <w:t>Against the Heresy of One Noetus</w:t>
      </w:r>
      <w:r w:rsidRPr="00B2347F">
        <w:t xml:space="preserve"> ch.18 p.230</w:t>
      </w:r>
    </w:p>
    <w:p w14:paraId="3A0013B9" w14:textId="77777777" w:rsidR="00242418" w:rsidRPr="00B2347F" w:rsidRDefault="00242418">
      <w:pPr>
        <w:widowControl w:val="0"/>
        <w:autoSpaceDE w:val="0"/>
        <w:autoSpaceDN w:val="0"/>
        <w:adjustRightInd w:val="0"/>
        <w:ind w:left="288" w:hanging="288"/>
      </w:pPr>
      <w:r w:rsidRPr="00B2347F">
        <w:t xml:space="preserve">Hippolytus of Portus (222-235/236 A.D.) says </w:t>
      </w:r>
      <w:r w:rsidR="002D2DBF">
        <w:t>“</w:t>
      </w:r>
      <w:r w:rsidRPr="00B2347F">
        <w:t>the Father was in the Son, and the Son in the Father, while the Son was living among men.</w:t>
      </w:r>
      <w:r w:rsidR="002D2DBF">
        <w:t>”</w:t>
      </w:r>
      <w:r w:rsidRPr="00B2347F">
        <w:t xml:space="preserve"> </w:t>
      </w:r>
      <w:r w:rsidRPr="00B2347F">
        <w:rPr>
          <w:i/>
        </w:rPr>
        <w:t>Against the Heresy of One Noetus</w:t>
      </w:r>
      <w:r w:rsidRPr="00B2347F">
        <w:t xml:space="preserve"> ch.4 p.225</w:t>
      </w:r>
    </w:p>
    <w:p w14:paraId="300172EE" w14:textId="77777777" w:rsidR="00242418" w:rsidRPr="00B2347F" w:rsidRDefault="00242418">
      <w:pPr>
        <w:ind w:left="288" w:hanging="288"/>
      </w:pPr>
      <w:r w:rsidRPr="00B2347F">
        <w:rPr>
          <w:b/>
        </w:rPr>
        <w:t>Origen</w:t>
      </w:r>
      <w:r w:rsidRPr="00B2347F">
        <w:t xml:space="preserve"> (235-245 A.D.) says that the Savior is in the Father. </w:t>
      </w:r>
      <w:r w:rsidRPr="00B2347F">
        <w:rPr>
          <w:i/>
        </w:rPr>
        <w:t>Homilies on Jeremiah</w:t>
      </w:r>
      <w:r w:rsidRPr="00B2347F">
        <w:t xml:space="preserve"> homily 1 ch.8.5 and 9.1 p.12</w:t>
      </w:r>
    </w:p>
    <w:p w14:paraId="42A2DC51" w14:textId="0C079CEE" w:rsidR="00242418" w:rsidRDefault="00242418">
      <w:pPr>
        <w:ind w:left="288" w:hanging="288"/>
      </w:pPr>
      <w:r w:rsidRPr="00B2347F">
        <w:rPr>
          <w:b/>
        </w:rPr>
        <w:t>Novatian</w:t>
      </w:r>
      <w:r w:rsidRPr="00B2347F">
        <w:t xml:space="preserve"> (250/4-256/7 A.D.) </w:t>
      </w:r>
      <w:r w:rsidRPr="00B2347F">
        <w:rPr>
          <w:i/>
        </w:rPr>
        <w:t>Concerning the Trinity</w:t>
      </w:r>
      <w:r w:rsidRPr="00B2347F">
        <w:t xml:space="preserve"> ch.31 p.643 </w:t>
      </w:r>
      <w:r w:rsidR="002D2DBF">
        <w:t>“</w:t>
      </w:r>
      <w:r w:rsidRPr="00B2347F">
        <w:t>He who was in the Father came forth from the Father</w:t>
      </w:r>
      <w:r w:rsidR="002D2DBF">
        <w:t>”</w:t>
      </w:r>
    </w:p>
    <w:p w14:paraId="1B1C0A50" w14:textId="4C14A752" w:rsidR="00E0444E" w:rsidRPr="00B2347F" w:rsidRDefault="00E0444E">
      <w:pPr>
        <w:ind w:left="288" w:hanging="288"/>
      </w:pPr>
      <w:r>
        <w:rPr>
          <w:b/>
        </w:rPr>
        <w:t>Cyprian of Carthage</w:t>
      </w:r>
      <w:r w:rsidRPr="00E0444E">
        <w:rPr>
          <w:bCs/>
        </w:rPr>
        <w:t xml:space="preserve"> (c.246-258 A.D.)</w:t>
      </w:r>
      <w:r>
        <w:rPr>
          <w:bCs/>
        </w:rPr>
        <w:t xml:space="preserve"> quotes Jn 10:30 “I and the Father are one” </w:t>
      </w:r>
      <w:r w:rsidRPr="00E0444E">
        <w:rPr>
          <w:bCs/>
          <w:i/>
          <w:iCs/>
        </w:rPr>
        <w:t>Epistles of Cyprian</w:t>
      </w:r>
      <w:r>
        <w:rPr>
          <w:bCs/>
        </w:rPr>
        <w:t xml:space="preserve"> Epistle 75 ch.5 p.398</w:t>
      </w:r>
    </w:p>
    <w:p w14:paraId="7CEAF0AE" w14:textId="77777777" w:rsidR="00242418" w:rsidRPr="00B2347F" w:rsidRDefault="00242418">
      <w:pPr>
        <w:ind w:left="288" w:hanging="288"/>
      </w:pPr>
      <w:r w:rsidRPr="00B2347F">
        <w:rPr>
          <w:b/>
        </w:rPr>
        <w:t>Gregory Thaumaturgus</w:t>
      </w:r>
      <w:r w:rsidRPr="00B2347F">
        <w:t xml:space="preserve"> (240-265 A.D.) says that Christ is the </w:t>
      </w:r>
      <w:r w:rsidR="002D2DBF">
        <w:t>“</w:t>
      </w:r>
      <w:r w:rsidRPr="00B2347F">
        <w:t>Only-begotten of the Father, who is in Him, and who is God the Word</w:t>
      </w:r>
      <w:r w:rsidR="002D2DBF">
        <w:t>”</w:t>
      </w:r>
      <w:r w:rsidRPr="00B2347F">
        <w:t xml:space="preserve"> </w:t>
      </w:r>
      <w:r w:rsidRPr="00B2347F">
        <w:rPr>
          <w:i/>
        </w:rPr>
        <w:t>Oration and Panegyric Addressed to Origen</w:t>
      </w:r>
      <w:r w:rsidRPr="00B2347F">
        <w:t xml:space="preserve"> argument 4 p.24</w:t>
      </w:r>
    </w:p>
    <w:p w14:paraId="5C203A92"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the Son and the Father cannot be separated. </w:t>
      </w:r>
      <w:r w:rsidRPr="00B2347F">
        <w:rPr>
          <w:i/>
        </w:rPr>
        <w:t>Letter 2</w:t>
      </w:r>
      <w:r w:rsidRPr="00B2347F">
        <w:t xml:space="preserve"> (to Dionysius of Rome) book 2.8 p.93</w:t>
      </w:r>
    </w:p>
    <w:p w14:paraId="5B73DA84"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Jesus said, </w:t>
      </w:r>
      <w:r w:rsidR="002D2DBF">
        <w:rPr>
          <w:rFonts w:ascii="Times New Roman" w:hAnsi="Times New Roman"/>
          <w:sz w:val="24"/>
        </w:rPr>
        <w:t>“</w:t>
      </w:r>
      <w:r w:rsidRPr="00B2347F">
        <w:rPr>
          <w:rFonts w:ascii="Times New Roman" w:hAnsi="Times New Roman"/>
          <w:sz w:val="24"/>
        </w:rPr>
        <w:t>I and the Father are one.</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 xml:space="preserve">Dionysius of </w:t>
      </w:r>
      <w:smartTag w:uri="urn:schemas-microsoft-com:office:smarttags" w:element="place">
        <w:smartTag w:uri="urn:schemas-microsoft-com:office:smarttags" w:element="City">
          <w:r w:rsidRPr="00B2347F">
            <w:rPr>
              <w:rFonts w:ascii="Times New Roman" w:hAnsi="Times New Roman"/>
              <w:i/>
              <w:sz w:val="24"/>
            </w:rPr>
            <w:t>Rome</w:t>
          </w:r>
        </w:smartTag>
      </w:smartTag>
      <w:r w:rsidRPr="00B2347F">
        <w:rPr>
          <w:rFonts w:ascii="Times New Roman" w:hAnsi="Times New Roman"/>
          <w:i/>
          <w:sz w:val="24"/>
        </w:rPr>
        <w:t xml:space="preserve"> Against the Sabellians</w:t>
      </w:r>
      <w:r w:rsidRPr="00B2347F">
        <w:rPr>
          <w:rFonts w:ascii="Times New Roman" w:hAnsi="Times New Roman"/>
          <w:sz w:val="24"/>
        </w:rPr>
        <w:t xml:space="preserve"> (</w:t>
      </w:r>
      <w:r w:rsidRPr="00B2347F">
        <w:rPr>
          <w:rFonts w:ascii="Times New Roman" w:hAnsi="Times New Roman"/>
          <w:i/>
          <w:sz w:val="24"/>
        </w:rPr>
        <w:t>ANF</w:t>
      </w:r>
      <w:r w:rsidRPr="00B2347F">
        <w:rPr>
          <w:rFonts w:ascii="Times New Roman" w:hAnsi="Times New Roman"/>
          <w:sz w:val="24"/>
        </w:rPr>
        <w:t xml:space="preserve"> vol.7) ch.3 p.366</w:t>
      </w:r>
    </w:p>
    <w:p w14:paraId="0692CDE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andch.11 p.339)</w:t>
      </w:r>
    </w:p>
    <w:p w14:paraId="48F0CEA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John 14:10 that the Father is in Jesus and Jesus in the Father. </w:t>
      </w:r>
      <w:r w:rsidR="00242418" w:rsidRPr="00B2347F">
        <w:rPr>
          <w:i/>
        </w:rPr>
        <w:t>Against the Heathen</w:t>
      </w:r>
      <w:r w:rsidR="00242418" w:rsidRPr="00B2347F">
        <w:t xml:space="preserve"> ch.2.47 p.29</w:t>
      </w:r>
    </w:p>
    <w:p w14:paraId="593408E6" w14:textId="77777777" w:rsidR="00242418" w:rsidRPr="00B2347F" w:rsidRDefault="00242418">
      <w:pPr>
        <w:ind w:left="288" w:hanging="288"/>
      </w:pPr>
      <w:r w:rsidRPr="00B2347F">
        <w:rPr>
          <w:b/>
        </w:rPr>
        <w:t>Lactantius</w:t>
      </w:r>
      <w:r w:rsidRPr="00B2347F">
        <w:t xml:space="preserve"> (c.303-320/325 A.D.) </w:t>
      </w:r>
      <w:r w:rsidR="002D2DBF">
        <w:t>“</w:t>
      </w:r>
      <w:r w:rsidRPr="00B2347F">
        <w:t>He will leave nothing to himself, who separates either the Father from the Son, or the Son from the Father.</w:t>
      </w:r>
      <w:r w:rsidR="002D2DBF">
        <w:t>”</w:t>
      </w:r>
      <w:r w:rsidRPr="00B2347F">
        <w:t xml:space="preserve"> </w:t>
      </w:r>
      <w:r w:rsidRPr="00B2347F">
        <w:rPr>
          <w:i/>
        </w:rPr>
        <w:t>The Epitome of the Divine Institutes</w:t>
      </w:r>
      <w:r w:rsidRPr="00B2347F">
        <w:t xml:space="preserve"> ch.49 p.242</w:t>
      </w:r>
    </w:p>
    <w:p w14:paraId="3C46368C" w14:textId="77777777" w:rsidR="00242418" w:rsidRPr="00B2347F" w:rsidRDefault="00242418">
      <w:pPr>
        <w:ind w:left="288" w:hanging="288"/>
      </w:pPr>
      <w:r w:rsidRPr="00B2347F">
        <w:rPr>
          <w:b/>
        </w:rPr>
        <w:t>Alexander of Alexandria</w:t>
      </w:r>
      <w:r w:rsidRPr="00B2347F">
        <w:t xml:space="preserve"> (313-326 A.D.) quotes John 14:10 where Jesus says, </w:t>
      </w:r>
      <w:r w:rsidR="002D2DBF">
        <w:t>“</w:t>
      </w:r>
      <w:r w:rsidRPr="00B2347F">
        <w:t>I am in the Father and the Father in Me</w:t>
      </w:r>
      <w:r w:rsidR="002D2DBF">
        <w:t>”</w:t>
      </w:r>
      <w:r w:rsidRPr="00B2347F">
        <w:t xml:space="preserve"> and </w:t>
      </w:r>
      <w:r w:rsidR="002D2DBF">
        <w:t>“</w:t>
      </w:r>
      <w:r w:rsidRPr="00B2347F">
        <w:t>I and My Father are one</w:t>
      </w:r>
      <w:r w:rsidR="002D2DBF">
        <w:t>”</w:t>
      </w:r>
      <w:r w:rsidRPr="00B2347F">
        <w:t xml:space="preserve"> </w:t>
      </w:r>
      <w:r w:rsidRPr="00B2347F">
        <w:rPr>
          <w:i/>
        </w:rPr>
        <w:t>Epistles on the Arian Heresy</w:t>
      </w:r>
      <w:r w:rsidRPr="00B2347F">
        <w:t xml:space="preserve"> Epistle 2.3 p.297-298</w:t>
      </w:r>
    </w:p>
    <w:p w14:paraId="6CA76E46" w14:textId="77777777" w:rsidR="00242418" w:rsidRPr="00B2347F" w:rsidRDefault="00242418">
      <w:pPr>
        <w:ind w:left="288" w:hanging="288"/>
        <w:rPr>
          <w:b/>
        </w:rPr>
      </w:pPr>
    </w:p>
    <w:p w14:paraId="6E3E7654" w14:textId="77777777" w:rsidR="00242418" w:rsidRPr="00B2347F" w:rsidRDefault="00242418">
      <w:pPr>
        <w:rPr>
          <w:b/>
          <w:u w:val="single"/>
        </w:rPr>
      </w:pPr>
      <w:r w:rsidRPr="00B2347F">
        <w:rPr>
          <w:b/>
          <w:u w:val="single"/>
        </w:rPr>
        <w:t xml:space="preserve">Among heretics </w:t>
      </w:r>
    </w:p>
    <w:p w14:paraId="6D4E5AF1" w14:textId="77777777" w:rsidR="00242418" w:rsidRPr="00B2347F" w:rsidRDefault="00242418">
      <w:pPr>
        <w:ind w:left="288" w:hanging="288"/>
      </w:pPr>
      <w:r w:rsidRPr="00B2347F">
        <w:rPr>
          <w:b/>
        </w:rPr>
        <w:t>Tatian</w:t>
      </w:r>
      <w:r w:rsidRPr="00B2347F">
        <w:t xml:space="preserve"> </w:t>
      </w:r>
      <w:r w:rsidR="00DA526C">
        <w:t>(c.172 A.D.)</w:t>
      </w:r>
      <w:r w:rsidRPr="00B2347F">
        <w:t xml:space="preserve"> says that the Logos was in the father. </w:t>
      </w:r>
      <w:r w:rsidRPr="00B2347F">
        <w:rPr>
          <w:i/>
        </w:rPr>
        <w:t>Address of Tatian to the Greeks</w:t>
      </w:r>
      <w:r w:rsidRPr="00B2347F">
        <w:t xml:space="preserve"> ch.5 p.67</w:t>
      </w:r>
    </w:p>
    <w:p w14:paraId="7203B513" w14:textId="77777777" w:rsidR="00242418" w:rsidRPr="00B2347F" w:rsidRDefault="00242418"/>
    <w:p w14:paraId="13469EE7" w14:textId="77777777" w:rsidR="00242418" w:rsidRPr="00B2347F" w:rsidRDefault="00242418">
      <w:pPr>
        <w:pStyle w:val="Heading2"/>
      </w:pPr>
      <w:bookmarkStart w:id="1102" w:name="_Toc58617378"/>
      <w:bookmarkStart w:id="1103" w:name="_Toc62978808"/>
      <w:bookmarkStart w:id="1104" w:name="_Toc126171242"/>
      <w:bookmarkStart w:id="1105" w:name="_Toc161079370"/>
      <w:r w:rsidRPr="00B2347F">
        <w:t>T10. Christ at right hand of God/the Father</w:t>
      </w:r>
      <w:bookmarkEnd w:id="1102"/>
      <w:bookmarkEnd w:id="1103"/>
      <w:bookmarkEnd w:id="1104"/>
      <w:bookmarkEnd w:id="1105"/>
    </w:p>
    <w:p w14:paraId="174AC748" w14:textId="77777777" w:rsidR="00242418" w:rsidRPr="00B2347F" w:rsidRDefault="00242418"/>
    <w:p w14:paraId="2ACBD3F3" w14:textId="77777777" w:rsidR="00242418" w:rsidRPr="00B2347F" w:rsidRDefault="00242418">
      <w:r w:rsidRPr="00B2347F">
        <w:t>Matthew 22:44; 26:64; Mark 13:26; 14:62; 16:19; Luke 20:42; 22:69; Acts 2:34; 7:56; Romans 8:34; Ephesians 1:20; Hebrews 1:3; 10:12; 1 Peter 3:22</w:t>
      </w:r>
    </w:p>
    <w:p w14:paraId="688ECCFE" w14:textId="77777777" w:rsidR="00242418" w:rsidRPr="00B2347F" w:rsidRDefault="00242418"/>
    <w:p w14:paraId="495B238F"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w:t>
      </w:r>
      <w:r w:rsidRPr="00B2347F">
        <w:t xml:space="preserve">(100-150 A.D.) </w:t>
      </w:r>
      <w:r w:rsidR="002D2DBF">
        <w:t>“</w:t>
      </w:r>
      <w:r w:rsidRPr="00B2347F">
        <w:t>our Lord Jesus Christ</w:t>
      </w:r>
      <w:r w:rsidR="002D2DBF">
        <w:t>”</w:t>
      </w:r>
      <w:r w:rsidRPr="00B2347F">
        <w:t xml:space="preserve"> </w:t>
      </w:r>
      <w:r w:rsidR="002D2DBF">
        <w:t>“</w:t>
      </w:r>
      <w:r w:rsidRPr="00B2347F">
        <w:t>Jesus at the right hand of God</w:t>
      </w:r>
      <w:r w:rsidR="002D2DBF">
        <w:t>”</w:t>
      </w:r>
      <w:r w:rsidRPr="00B2347F">
        <w:t xml:space="preserve"> Romans 8:34</w:t>
      </w:r>
    </w:p>
    <w:p w14:paraId="48700562" w14:textId="77777777" w:rsidR="00242418" w:rsidRPr="00B2347F" w:rsidRDefault="00242418">
      <w:pPr>
        <w:ind w:left="288" w:hanging="288"/>
      </w:pPr>
      <w:r w:rsidRPr="00B2347F">
        <w:rPr>
          <w:b/>
        </w:rPr>
        <w:t xml:space="preserve">p13 </w:t>
      </w:r>
      <w:r w:rsidRPr="00B2347F">
        <w:t>Hebrews 2:14-5:5; 10:8-22; 10:29-11:13; 11:28-12:17 (225-250 A.D.) Hebrews 10:12</w:t>
      </w:r>
    </w:p>
    <w:p w14:paraId="0C8B51AD" w14:textId="77777777" w:rsidR="00242418" w:rsidRPr="00B2347F" w:rsidRDefault="00242418">
      <w:pPr>
        <w:ind w:left="288" w:hanging="288"/>
      </w:pPr>
      <w:r w:rsidRPr="00B2347F">
        <w:rPr>
          <w:b/>
        </w:rPr>
        <w:t>p72 (=Bodmer 7 and 8)</w:t>
      </w:r>
      <w:r w:rsidRPr="00B2347F">
        <w:t xml:space="preserve"> (ca.300 A.D.) all of 1 Peter, 2 Peter, Jude 191 verses. Jesus at the right hand of God. 1 Peter 3:22</w:t>
      </w:r>
    </w:p>
    <w:p w14:paraId="5A249763" w14:textId="77777777" w:rsidR="00242418" w:rsidRPr="00B2347F" w:rsidRDefault="00242418"/>
    <w:p w14:paraId="48D0A015" w14:textId="77777777" w:rsidR="00242418" w:rsidRPr="00B2347F" w:rsidRDefault="00242418">
      <w:pPr>
        <w:ind w:left="288" w:hanging="288"/>
      </w:pPr>
      <w:r w:rsidRPr="00B2347F">
        <w:rPr>
          <w:b/>
        </w:rPr>
        <w:t>Polycarp</w:t>
      </w:r>
      <w:r w:rsidRPr="00B2347F">
        <w:t xml:space="preserve"> (100-155 A.D.) taught that God raised Jesus from the dead and gave him a throne at His right hand. </w:t>
      </w:r>
      <w:r w:rsidR="00EE7F27" w:rsidRPr="00B2347F">
        <w:rPr>
          <w:i/>
        </w:rPr>
        <w:t>Polycarp</w:t>
      </w:r>
      <w:r w:rsidR="00DE7390">
        <w:rPr>
          <w:i/>
        </w:rPr>
        <w:t>’</w:t>
      </w:r>
      <w:r w:rsidR="00EE7F27" w:rsidRPr="00B2347F">
        <w:rPr>
          <w:i/>
        </w:rPr>
        <w:t>s L</w:t>
      </w:r>
      <w:r w:rsidRPr="00B2347F">
        <w:rPr>
          <w:i/>
        </w:rPr>
        <w:t>etter to the Philippians</w:t>
      </w:r>
      <w:r w:rsidRPr="00B2347F">
        <w:t xml:space="preserve"> ch.2 p.33</w:t>
      </w:r>
    </w:p>
    <w:p w14:paraId="069A2DC8" w14:textId="77777777" w:rsidR="00242418" w:rsidRPr="00B2347F" w:rsidRDefault="00242418">
      <w:pPr>
        <w:ind w:left="288" w:hanging="288"/>
      </w:pPr>
      <w:r w:rsidRPr="00B2347F">
        <w:rPr>
          <w:b/>
        </w:rPr>
        <w:t>Justin Martyr</w:t>
      </w:r>
      <w:r w:rsidRPr="00B2347F">
        <w:t xml:space="preserve"> (c.138-165 A.D.) says that Jesus is at the right hand of God the Father. </w:t>
      </w:r>
      <w:r w:rsidRPr="00B2347F">
        <w:rPr>
          <w:i/>
        </w:rPr>
        <w:t>Dialogue with Trypho, a Jew</w:t>
      </w:r>
      <w:r w:rsidRPr="00B2347F">
        <w:t xml:space="preserve"> ch.32 p.210. He refers to Psalm 110 as referring to Christ in </w:t>
      </w:r>
      <w:r w:rsidRPr="00B2347F">
        <w:rPr>
          <w:i/>
        </w:rPr>
        <w:t>Dialogue with Trypho, a Jew</w:t>
      </w:r>
      <w:r w:rsidRPr="00B2347F">
        <w:t xml:space="preserve"> ch.83 p.240.</w:t>
      </w:r>
    </w:p>
    <w:p w14:paraId="63DB1790"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Jesus is seated at the right hand of the Father, and the light of those in darkness. </w:t>
      </w:r>
      <w:r w:rsidRPr="00B2347F">
        <w:rPr>
          <w:i/>
        </w:rPr>
        <w:t>On Faith</w:t>
      </w:r>
      <w:r w:rsidRPr="00B2347F">
        <w:t xml:space="preserve"> vol.8 ch.4 p.757. See also </w:t>
      </w:r>
      <w:r w:rsidRPr="00B2347F">
        <w:rPr>
          <w:i/>
        </w:rPr>
        <w:t>On Faith</w:t>
      </w:r>
      <w:r w:rsidRPr="00B2347F">
        <w:t xml:space="preserve"> vol.8 ch.6 p.758.</w:t>
      </w:r>
    </w:p>
    <w:p w14:paraId="6723DB35" w14:textId="77777777" w:rsidR="00242418" w:rsidRPr="00B2347F" w:rsidRDefault="00242418">
      <w:pPr>
        <w:ind w:left="288" w:hanging="288"/>
      </w:pPr>
      <w:r w:rsidRPr="00B2347F">
        <w:t xml:space="preserve">Melito of Sardis (170-177/180 A.D.) says that Jesus is at the right hand of the Father. </w:t>
      </w:r>
      <w:r w:rsidRPr="00B2347F">
        <w:rPr>
          <w:i/>
        </w:rPr>
        <w:t>On Pascha</w:t>
      </w:r>
      <w:r w:rsidRPr="00B2347F">
        <w:t xml:space="preserve"> stanza 104 p.66</w:t>
      </w:r>
    </w:p>
    <w:p w14:paraId="659D6FAC" w14:textId="77777777" w:rsidR="00242418" w:rsidRPr="00B2347F" w:rsidRDefault="00242418">
      <w:pPr>
        <w:ind w:left="288" w:hanging="288"/>
      </w:pPr>
      <w:r w:rsidRPr="00B2347F">
        <w:rPr>
          <w:b/>
        </w:rPr>
        <w:t>Hegesippus</w:t>
      </w:r>
      <w:r w:rsidRPr="00B2347F">
        <w:t xml:space="preserve"> (170-180 A.D.) says James said Christ was sitting at the right hand of the Father. </w:t>
      </w:r>
      <w:r w:rsidRPr="00B2347F">
        <w:rPr>
          <w:i/>
        </w:rPr>
        <w:t>Five Books of Commentaries on the Acts of the Church</w:t>
      </w:r>
      <w:r w:rsidRPr="00B2347F">
        <w:t xml:space="preserve"> p.763</w:t>
      </w:r>
    </w:p>
    <w:p w14:paraId="63D1F72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Psalm 110:1 about the Son sitting at the right hand of God. </w:t>
      </w:r>
      <w:r w:rsidRPr="00B2347F">
        <w:rPr>
          <w:i/>
        </w:rPr>
        <w:t>Irenaeus Against Heresies</w:t>
      </w:r>
      <w:r w:rsidRPr="00B2347F">
        <w:t xml:space="preserve"> book 2 ch.28.7 p.401</w:t>
      </w:r>
    </w:p>
    <w:p w14:paraId="0903223B" w14:textId="77777777" w:rsidR="00DC25FD" w:rsidRPr="00B2347F" w:rsidRDefault="00DC25FD" w:rsidP="00DC25FD">
      <w:pPr>
        <w:ind w:left="288" w:hanging="288"/>
      </w:pPr>
      <w:r w:rsidRPr="00B2347F">
        <w:t xml:space="preserve">Irenaeus of Lyons (c.160-202 A.D.) says that Jesus was at the right hand of God. </w:t>
      </w:r>
      <w:r w:rsidRPr="00B2347F">
        <w:rPr>
          <w:i/>
        </w:rPr>
        <w:t>Proof of Apostolic Preaching</w:t>
      </w:r>
      <w:r w:rsidRPr="00B2347F">
        <w:t xml:space="preserve"> ch.48, 85</w:t>
      </w:r>
    </w:p>
    <w:p w14:paraId="5844F877" w14:textId="77777777" w:rsidR="004171A8" w:rsidRPr="00B2347F" w:rsidRDefault="004171A8" w:rsidP="004171A8">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Now, O you, mychildren,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68FCCE8F" w14:textId="77777777" w:rsidR="00242418" w:rsidRPr="00B2347F" w:rsidRDefault="00242418">
      <w:pPr>
        <w:ind w:left="288" w:hanging="288"/>
      </w:pPr>
      <w:r w:rsidRPr="00B2347F">
        <w:rPr>
          <w:b/>
        </w:rPr>
        <w:t>Tertullian</w:t>
      </w:r>
      <w:r w:rsidRPr="00B2347F">
        <w:t xml:space="preserve"> (207-220 A.D.) says that Christ has flesh now in order to sit at the right hand of the Father in heaven. </w:t>
      </w:r>
      <w:r w:rsidRPr="00B2347F">
        <w:rPr>
          <w:i/>
        </w:rPr>
        <w:t>On the Flesh of Christ</w:t>
      </w:r>
      <w:r w:rsidRPr="00B2347F">
        <w:t xml:space="preserve"> ch.16 p.535</w:t>
      </w:r>
    </w:p>
    <w:p w14:paraId="458D4247" w14:textId="77777777" w:rsidR="00242418" w:rsidRPr="00B2347F" w:rsidRDefault="00242418">
      <w:pPr>
        <w:ind w:left="288" w:hanging="288"/>
      </w:pPr>
      <w:r w:rsidRPr="00B2347F">
        <w:t xml:space="preserve">Tertullian (205 A.D.) says that Christ rules at the right hand of the Father. </w:t>
      </w:r>
      <w:r w:rsidRPr="00B2347F">
        <w:rPr>
          <w:i/>
        </w:rPr>
        <w:t>Scorpiace</w:t>
      </w:r>
      <w:r w:rsidRPr="00B2347F">
        <w:t xml:space="preserve"> ch.10 p.643</w:t>
      </w:r>
    </w:p>
    <w:p w14:paraId="57348112" w14:textId="77777777" w:rsidR="00242418" w:rsidRPr="00B2347F" w:rsidRDefault="00242418">
      <w:pPr>
        <w:ind w:left="288" w:hanging="288"/>
      </w:pPr>
      <w:r w:rsidRPr="00B2347F">
        <w:t xml:space="preserve">Tertullian (207/208 A.D.) </w:t>
      </w:r>
      <w:r w:rsidR="002D2DBF">
        <w:t>“</w:t>
      </w:r>
      <w:r w:rsidRPr="00B2347F">
        <w:t xml:space="preserve">Hereafter shall the Son of man sit </w:t>
      </w:r>
      <w:r w:rsidRPr="00B2347F">
        <w:rPr>
          <w:highlight w:val="white"/>
        </w:rPr>
        <w:t>on the right hand of the power of God.</w:t>
      </w:r>
      <w:r w:rsidR="002D2DBF">
        <w:rPr>
          <w:highlight w:val="white"/>
        </w:rPr>
        <w:t>”</w:t>
      </w:r>
      <w:r w:rsidRPr="00B2347F">
        <w:rPr>
          <w:highlight w:val="white"/>
        </w:rPr>
        <w:t xml:space="preserve"> </w:t>
      </w:r>
      <w:r w:rsidRPr="00B2347F">
        <w:rPr>
          <w:i/>
        </w:rPr>
        <w:t>Five Books Against Marcion</w:t>
      </w:r>
      <w:r w:rsidRPr="00B2347F">
        <w:t xml:space="preserve"> book 4 ch.41 p.419</w:t>
      </w:r>
    </w:p>
    <w:p w14:paraId="1448833B"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Jesus will sit at the right hand of God the Father. </w:t>
      </w:r>
      <w:r w:rsidRPr="00B2347F">
        <w:rPr>
          <w:i/>
        </w:rPr>
        <w:t>Treatise on Christ and Antichrist</w:t>
      </w:r>
      <w:r w:rsidRPr="00B2347F">
        <w:t xml:space="preserve"> ch.46 p.213</w:t>
      </w:r>
    </w:p>
    <w:p w14:paraId="3CDF334B" w14:textId="77777777" w:rsidR="00242418" w:rsidRPr="00B2347F" w:rsidRDefault="00242418">
      <w:pPr>
        <w:ind w:left="288" w:hanging="288"/>
      </w:pPr>
      <w:r w:rsidRPr="00B2347F">
        <w:rPr>
          <w:b/>
        </w:rPr>
        <w:t>Origen</w:t>
      </w:r>
      <w:r w:rsidRPr="00B2347F">
        <w:t xml:space="preserve"> (c.227-240 A.D.) </w:t>
      </w:r>
      <w:r w:rsidR="002D2DBF">
        <w:t>“</w:t>
      </w:r>
      <w:r w:rsidRPr="00B2347F">
        <w:t xml:space="preserve">sFor the Father says to Him [Christ], to the Lord of us all, </w:t>
      </w:r>
      <w:r w:rsidR="00DE7390">
        <w:t>‘</w:t>
      </w:r>
      <w:r w:rsidRPr="00B2347F">
        <w:t>Sit Thou on My right hand, until I make Thy enemies the footstool of Thy feet.</w:t>
      </w:r>
      <w:r w:rsidR="00DE7390">
        <w:t>’</w:t>
      </w:r>
      <w:r w:rsidR="002D2DBF">
        <w:t>”</w:t>
      </w:r>
      <w:r w:rsidRPr="00B2347F">
        <w:t xml:space="preserve"> </w:t>
      </w:r>
      <w:r w:rsidRPr="00B2347F">
        <w:rPr>
          <w:i/>
        </w:rPr>
        <w:t>Commentary on John</w:t>
      </w:r>
      <w:r w:rsidRPr="00B2347F">
        <w:t xml:space="preserve"> book 6 ch.37 p.379</w:t>
      </w:r>
    </w:p>
    <w:p w14:paraId="59BF9B50" w14:textId="77777777" w:rsidR="00E9331D" w:rsidRPr="00B2347F" w:rsidRDefault="00E9331D" w:rsidP="00E9331D">
      <w:pPr>
        <w:ind w:left="288" w:hanging="288"/>
      </w:pPr>
      <w:r w:rsidRPr="00B2347F">
        <w:t xml:space="preserve">Origen (233/234 A.D.) calls Jesus </w:t>
      </w:r>
      <w:r w:rsidR="002D2DBF">
        <w:t>“</w:t>
      </w:r>
      <w:r w:rsidRPr="00B2347F">
        <w:t>the only Begotten Son</w:t>
      </w:r>
      <w:r w:rsidR="002D2DBF">
        <w:t>”</w:t>
      </w:r>
      <w:r w:rsidRPr="00B2347F">
        <w:t xml:space="preserve"> </w:t>
      </w:r>
      <w:r w:rsidRPr="00B2347F">
        <w:rPr>
          <w:i/>
        </w:rPr>
        <w:t>Origen on Prayer</w:t>
      </w:r>
      <w:r w:rsidRPr="00B2347F">
        <w:t xml:space="preserve"> ch.29.10 p.1228</w:t>
      </w:r>
    </w:p>
    <w:p w14:paraId="26B62873" w14:textId="77777777" w:rsidR="00E9331D" w:rsidRPr="00B2347F" w:rsidRDefault="00E9331D" w:rsidP="00E9331D">
      <w:pPr>
        <w:ind w:left="288" w:hanging="288"/>
      </w:pPr>
      <w:r w:rsidRPr="00B2347F">
        <w:t xml:space="preserve">Origen (235 A.D.) says that Jesus is at the right hand of the Father. </w:t>
      </w:r>
      <w:r w:rsidRPr="00B2347F">
        <w:rPr>
          <w:i/>
        </w:rPr>
        <w:t>Exhortation to Martyrdom</w:t>
      </w:r>
      <w:r w:rsidRPr="00B2347F">
        <w:t xml:space="preserve"> ch.5.37 p.1</w:t>
      </w:r>
      <w:r w:rsidR="001A135A">
        <w:t>8</w:t>
      </w:r>
      <w:r w:rsidRPr="00B2347F">
        <w:t>0</w:t>
      </w:r>
    </w:p>
    <w:p w14:paraId="353A9C32" w14:textId="77777777" w:rsidR="00242418" w:rsidRPr="00B2347F" w:rsidRDefault="00242418">
      <w:pPr>
        <w:ind w:left="288" w:hanging="288"/>
      </w:pPr>
      <w:r w:rsidRPr="00B2347F">
        <w:rPr>
          <w:b/>
        </w:rPr>
        <w:t>Novatian</w:t>
      </w:r>
      <w:r w:rsidRPr="00B2347F">
        <w:t xml:space="preserve"> (250/254-257 A.D.) quotes Psalm 110. </w:t>
      </w:r>
      <w:r w:rsidRPr="00B2347F">
        <w:rPr>
          <w:i/>
        </w:rPr>
        <w:t>Concerning the Trinity</w:t>
      </w:r>
      <w:r w:rsidRPr="00B2347F">
        <w:t xml:space="preserve"> ch.9 p.619</w:t>
      </w:r>
    </w:p>
    <w:p w14:paraId="2486EA88" w14:textId="3F6883CA"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Jesus is sitting at the right hand of God. </w:t>
      </w:r>
      <w:r w:rsidRPr="00B2347F">
        <w:rPr>
          <w:i/>
        </w:rPr>
        <w:t>Treatises of Cyprian</w:t>
      </w:r>
      <w:r w:rsidRPr="00B2347F">
        <w:t xml:space="preserve"> Treatise 10 ch.14 p.495</w:t>
      </w:r>
      <w:r w:rsidR="00B72DF4">
        <w:t>. See also ibid Treatise 12 part 3 ch.11 p.536.</w:t>
      </w:r>
    </w:p>
    <w:p w14:paraId="66E01801" w14:textId="77777777" w:rsidR="00242418" w:rsidRPr="00B2347F" w:rsidRDefault="00242418">
      <w:pPr>
        <w:autoSpaceDE w:val="0"/>
        <w:autoSpaceDN w:val="0"/>
        <w:adjustRightInd w:val="0"/>
        <w:ind w:left="288" w:hanging="288"/>
      </w:pPr>
      <w:r w:rsidRPr="00B2347F">
        <w:rPr>
          <w:b/>
        </w:rPr>
        <w:t>Victorinus bishop of Petau</w:t>
      </w:r>
      <w:r w:rsidRPr="00B2347F">
        <w:t xml:space="preserve"> (martyred 304 A.D.) </w:t>
      </w:r>
      <w:r w:rsidR="002D2DBF">
        <w:t>“</w:t>
      </w:r>
      <w:r w:rsidRPr="00B2347F">
        <w:rPr>
          <w:highlight w:val="white"/>
        </w:rPr>
        <w:t xml:space="preserve">As Peter exclaimed to the Jews: </w:t>
      </w:r>
      <w:r w:rsidR="00DE7390">
        <w:rPr>
          <w:highlight w:val="white"/>
        </w:rPr>
        <w:t>‘</w:t>
      </w:r>
      <w:r w:rsidRPr="00B2347F">
        <w:rPr>
          <w:highlight w:val="white"/>
        </w:rPr>
        <w:t>Being at the right hand of God exalted, He hath shed forth this Spirit received from the Father, which ye both see and hear.</w:t>
      </w:r>
      <w:r w:rsidR="00DE7390">
        <w:rPr>
          <w:highlight w:val="white"/>
        </w:rPr>
        <w:t>’</w:t>
      </w:r>
      <w:r w:rsidR="002D2DBF">
        <w:rPr>
          <w:highlight w:val="white"/>
        </w:rPr>
        <w:t>”</w:t>
      </w:r>
      <w:r w:rsidRPr="00B2347F">
        <w:rPr>
          <w:highlight w:val="white"/>
        </w:rPr>
        <w:t xml:space="preserve"> </w:t>
      </w:r>
      <w:r w:rsidRPr="00B2347F">
        <w:rPr>
          <w:i/>
        </w:rPr>
        <w:t>Commentary on the Apocalypse</w:t>
      </w:r>
      <w:r w:rsidRPr="00B2347F">
        <w:t xml:space="preserve"> from the 1st chapter no.16 p.345</w:t>
      </w:r>
    </w:p>
    <w:p w14:paraId="3E05CBD5"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7F6992AD"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which the Word Himself carried </w:t>
      </w:r>
      <w:r w:rsidRPr="00B2347F">
        <w:t>into the heavens, and presented at the right hand of God,</w:t>
      </w:r>
      <w:r w:rsidR="002D2DBF">
        <w:t>”</w:t>
      </w:r>
      <w:r w:rsidRPr="00B2347F">
        <w:t xml:space="preserve"> </w:t>
      </w:r>
      <w:r w:rsidRPr="00B2347F">
        <w:rPr>
          <w:i/>
        </w:rPr>
        <w:t>Banquet of the Ten Virgins</w:t>
      </w:r>
      <w:r w:rsidRPr="00B2347F">
        <w:t xml:space="preserve"> discourse 7 ch.8 p.334</w:t>
      </w:r>
    </w:p>
    <w:p w14:paraId="102CF10F"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w:t>
      </w:r>
      <w:r w:rsidR="002D2DBF">
        <w:t>“</w:t>
      </w:r>
      <w:r w:rsidR="00242418" w:rsidRPr="00B2347F">
        <w:t xml:space="preserve">For thus the Lord Himself also says: </w:t>
      </w:r>
      <w:r w:rsidR="00DE7390">
        <w:t>‘</w:t>
      </w:r>
      <w:r w:rsidR="00242418" w:rsidRPr="00B2347F">
        <w:t>Henceforth ye shall see the Son of Man sitting at the right hand of power, and coming on the clouds of heaven in the glory of the Father.</w:t>
      </w:r>
      <w:r w:rsidR="002D2DBF">
        <w:t>”</w:t>
      </w:r>
      <w:r w:rsidR="00242418" w:rsidRPr="00B2347F">
        <w:t xml:space="preserve"> </w:t>
      </w:r>
      <w:r w:rsidR="00242418" w:rsidRPr="00B2347F">
        <w:rPr>
          <w:i/>
        </w:rPr>
        <w:t>Incarnation of the Word</w:t>
      </w:r>
      <w:r w:rsidR="00242418" w:rsidRPr="00B2347F">
        <w:t xml:space="preserve"> ch.56 p.66</w:t>
      </w:r>
    </w:p>
    <w:p w14:paraId="272889D1"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 prophet said in addition: And came even to the Ancient of days, and was presented to Him. He called the Most High God the Ancient of days, whose age and origin cannot be comprehended; for He alone was from generations, and He will be always to generations. But that Christ, after His passion and resurrection, was about to ascend to God the Father,</w:t>
      </w:r>
      <w:r w:rsidR="002D2DBF">
        <w:t>”</w:t>
      </w:r>
      <w:r w:rsidRPr="00B2347F">
        <w:t xml:space="preserve"> </w:t>
      </w:r>
      <w:r w:rsidRPr="00B2347F">
        <w:rPr>
          <w:i/>
        </w:rPr>
        <w:t>The Divine Institutes</w:t>
      </w:r>
      <w:r w:rsidRPr="00B2347F">
        <w:t xml:space="preserve"> book 4 ch.12 p.111</w:t>
      </w:r>
    </w:p>
    <w:p w14:paraId="593BE7B3" w14:textId="77777777" w:rsidR="00612052" w:rsidRPr="00B2347F" w:rsidRDefault="00612052" w:rsidP="00612052">
      <w:pPr>
        <w:ind w:left="288" w:hanging="288"/>
      </w:pPr>
      <w:r w:rsidRPr="00B2347F">
        <w:t xml:space="preserve">Lactantius (c.303-320/325 A.D.) says that Christ is at the righthand of God. </w:t>
      </w:r>
      <w:r w:rsidRPr="00B2347F">
        <w:rPr>
          <w:i/>
        </w:rPr>
        <w:t>The Epitome of the Divine Institutes</w:t>
      </w:r>
      <w:r w:rsidRPr="00B2347F">
        <w:t xml:space="preserve"> ch.48 p.241</w:t>
      </w:r>
    </w:p>
    <w:p w14:paraId="6A349085"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ch.12 p.296</w:t>
      </w:r>
    </w:p>
    <w:p w14:paraId="7D993DFE" w14:textId="77777777" w:rsidR="00242418" w:rsidRPr="00B2347F" w:rsidRDefault="00242418">
      <w:pPr>
        <w:ind w:left="288" w:hanging="288"/>
      </w:pPr>
    </w:p>
    <w:p w14:paraId="7AEC26E4" w14:textId="77777777" w:rsidR="00242418" w:rsidRPr="00B2347F" w:rsidRDefault="00242418">
      <w:pPr>
        <w:pStyle w:val="Heading2"/>
      </w:pPr>
      <w:bookmarkStart w:id="1106" w:name="_Toc225519866"/>
      <w:bookmarkStart w:id="1107" w:name="_Toc58617379"/>
      <w:bookmarkStart w:id="1108" w:name="_Toc62978809"/>
      <w:bookmarkStart w:id="1109" w:name="_Toc126171243"/>
      <w:bookmarkStart w:id="1110" w:name="_Toc161079371"/>
      <w:r w:rsidRPr="00B2347F">
        <w:t>T11. No one knows the Father except the Son</w:t>
      </w:r>
      <w:bookmarkEnd w:id="1106"/>
      <w:r w:rsidRPr="00B2347F">
        <w:t xml:space="preserve"> and those revealed</w:t>
      </w:r>
      <w:bookmarkEnd w:id="1107"/>
      <w:bookmarkEnd w:id="1108"/>
      <w:bookmarkEnd w:id="1109"/>
      <w:bookmarkEnd w:id="1110"/>
    </w:p>
    <w:p w14:paraId="509CEF24" w14:textId="77777777" w:rsidR="00242418" w:rsidRPr="00B2347F" w:rsidRDefault="00242418"/>
    <w:p w14:paraId="2F8F0ABA" w14:textId="77777777" w:rsidR="00242418" w:rsidRPr="00B2347F" w:rsidRDefault="00242418">
      <w:r w:rsidRPr="00B2347F">
        <w:t>Matthew 11:27b; Luke 10:22b</w:t>
      </w:r>
    </w:p>
    <w:p w14:paraId="160B19BA" w14:textId="77777777" w:rsidR="00242418" w:rsidRPr="00B2347F" w:rsidRDefault="00242418"/>
    <w:p w14:paraId="42E6B921"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all the Jews even now teach that the nameless God spake to Moses; whence the Spirit of prophecy, accusing them by Isaiah the prophet mentioned above, said </w:t>
      </w:r>
      <w:r w:rsidR="00DE7390">
        <w:t>‘</w:t>
      </w:r>
      <w:r w:rsidRPr="00B2347F">
        <w:t>The ox knoweth his owner, and the ass his master</w:t>
      </w:r>
      <w:r w:rsidR="00DE7390">
        <w:t>’</w:t>
      </w:r>
      <w:r w:rsidRPr="00B2347F">
        <w:t xml:space="preserve">s crib; but </w:t>
      </w:r>
      <w:smartTag w:uri="urn:schemas-microsoft-com:office:smarttags" w:element="place">
        <w:smartTag w:uri="urn:schemas-microsoft-com:office:smarttags" w:element="country-region">
          <w:r w:rsidRPr="00B2347F">
            <w:t>Israel</w:t>
          </w:r>
        </w:smartTag>
      </w:smartTag>
      <w:r w:rsidRPr="00B2347F">
        <w:t xml:space="preserve"> doth not know Me, and My people do not understand.</w:t>
      </w:r>
      <w:r w:rsidR="00DE7390">
        <w:t>’</w:t>
      </w:r>
      <w:r w:rsidRPr="00B2347F">
        <w:t xml:space="preserve"> And Jesus the Christ, because the Jews knew not what the Father was, and what the Son, in like manner accused them; and Himself said, </w:t>
      </w:r>
      <w:r w:rsidR="00DE7390">
        <w:t>‘</w:t>
      </w:r>
      <w:r w:rsidRPr="00B2347F">
        <w:t>No one knoweth the Father, but the Son; nor the Son, but the Father, and they to whom the Son revealeth Him.</w:t>
      </w:r>
      <w:r w:rsidR="00DE7390">
        <w:t>’</w:t>
      </w:r>
      <w:r w:rsidR="002D2DBF">
        <w:t>”</w:t>
      </w:r>
      <w:r w:rsidRPr="00B2347F">
        <w:t xml:space="preserve"> </w:t>
      </w:r>
      <w:r w:rsidRPr="00B2347F">
        <w:rPr>
          <w:i/>
        </w:rPr>
        <w:t>First Apology of Justin Martyr</w:t>
      </w:r>
      <w:r w:rsidRPr="00B2347F">
        <w:t xml:space="preserve"> ch.63 p.184</w:t>
      </w:r>
    </w:p>
    <w:p w14:paraId="2859088C" w14:textId="77777777" w:rsidR="00242418" w:rsidRPr="00B2347F" w:rsidRDefault="00242418">
      <w:pPr>
        <w:ind w:left="288" w:hanging="288"/>
      </w:pPr>
      <w:r w:rsidRPr="00B2347F">
        <w:t xml:space="preserve">Justin Martyr (c.138-165 A.D.) but also in the Gospel it is written that He said: </w:t>
      </w:r>
      <w:r w:rsidR="00DE7390">
        <w:t>‘</w:t>
      </w:r>
      <w:r w:rsidRPr="00B2347F">
        <w:t xml:space="preserve">All things are delivered unto me by My Father; </w:t>
      </w:r>
      <w:r w:rsidR="00DE7390">
        <w:t>‘</w:t>
      </w:r>
      <w:r w:rsidRPr="00B2347F">
        <w:t xml:space="preserve">and, </w:t>
      </w:r>
      <w:r w:rsidR="00DE7390">
        <w:t>‘</w:t>
      </w:r>
      <w:r w:rsidRPr="00B2347F">
        <w:t>No man knoweth the Father but the Son; nor the Son but the Father, and they to whom the Son will reveal Him.</w:t>
      </w:r>
      <w:r w:rsidR="00DE7390">
        <w:t>’</w:t>
      </w:r>
      <w:r w:rsidR="002D2DBF">
        <w:t>”</w:t>
      </w:r>
      <w:r w:rsidRPr="00B2347F">
        <w:t xml:space="preserve"> </w:t>
      </w:r>
      <w:r w:rsidRPr="00B2347F">
        <w:rPr>
          <w:i/>
        </w:rPr>
        <w:t>Dialogue with Trypho, a Jew</w:t>
      </w:r>
      <w:r w:rsidRPr="00B2347F">
        <w:t xml:space="preserve"> ch.100 p.249</w:t>
      </w:r>
    </w:p>
    <w:p w14:paraId="7AA9A95D" w14:textId="77777777" w:rsidR="00242418" w:rsidRPr="00B2347F" w:rsidRDefault="00242418">
      <w:pPr>
        <w:ind w:left="288" w:hanging="288"/>
      </w:pPr>
      <w:r w:rsidRPr="00014B69">
        <w:t>Tatian</w:t>
      </w:r>
      <w:r w:rsidR="00DE7390">
        <w:t>’</w:t>
      </w:r>
      <w:r w:rsidRPr="00014B69">
        <w:t>s</w:t>
      </w:r>
      <w:r w:rsidRPr="00014B69">
        <w:rPr>
          <w:i/>
        </w:rPr>
        <w:t xml:space="preserve"> </w:t>
      </w:r>
      <w:r w:rsidRPr="00B2347F">
        <w:rPr>
          <w:b/>
          <w:i/>
        </w:rPr>
        <w:t>Diatessaron</w:t>
      </w:r>
      <w:r w:rsidRPr="00B2347F">
        <w:t xml:space="preserve"> (died c.172 A.D.) section 15 line 38 p.67 quotes Luke 10:22.</w:t>
      </w:r>
    </w:p>
    <w:p w14:paraId="59D3521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Wherefore, although </w:t>
      </w:r>
      <w:r w:rsidR="00DE7390">
        <w:t>‘</w:t>
      </w:r>
      <w:r w:rsidRPr="00B2347F">
        <w:t>no one knows the Father, except the Son, nor the Son except the Father, and those to whom the Son will reveal Him,</w:t>
      </w:r>
      <w:r w:rsidR="00DE7390">
        <w:t>’</w:t>
      </w:r>
      <w:r w:rsidRPr="00B2347F">
        <w:t xml:space="preserve"> yet all [beings] do know this one fact at least, because reason, implanted in their minds, moves them, and reveals to them [the truth] that there is one God, the Lord of all.</w:t>
      </w:r>
      <w:r w:rsidR="002D2DBF">
        <w:t>”</w:t>
      </w:r>
      <w:r w:rsidRPr="00B2347F">
        <w:t xml:space="preserve"> </w:t>
      </w:r>
      <w:r w:rsidRPr="00B2347F">
        <w:rPr>
          <w:i/>
        </w:rPr>
        <w:t>Irenaeus Against Heresies</w:t>
      </w:r>
      <w:r w:rsidRPr="00B2347F">
        <w:t xml:space="preserve"> book 2 ch.6.1 p.365</w:t>
      </w:r>
    </w:p>
    <w:p w14:paraId="1B0024A1"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He is just; He is good; He it is who formed man, who planted paradise, who made the world, who gave rise to the flood, who saved Noah; He is the God of Abraham, and the God of Isaac, and the God of Jacob, the God of the living: He it is whom the law proclaims, whom the prophets preach, whom Christ reveals, whom the apostles make known to us, and in whom the Church believes. He is the Father of our Lord Jesus Christ: through His Word, who is His Son, through Him He is revealed and manifested to all to whom He is revealed; for those [only] know Him to whom the Son has revealed Him. But the Son, eternally co-existing with the Father, from of old, yea, from the beginning, always reveals the Father to Angels, Archangels, Powers, Virtues, and all to whom He wills that God should be revealed.</w:t>
      </w:r>
      <w:r w:rsidR="002D2DBF">
        <w:t>”</w:t>
      </w:r>
      <w:r w:rsidRPr="00B2347F">
        <w:t xml:space="preserve"> </w:t>
      </w:r>
      <w:r w:rsidRPr="00B2347F">
        <w:rPr>
          <w:i/>
        </w:rPr>
        <w:t>Irenaeus Against Heresies</w:t>
      </w:r>
      <w:r w:rsidRPr="00B2347F">
        <w:t xml:space="preserve"> book 2 ch.30.9 p.406</w:t>
      </w:r>
    </w:p>
    <w:p w14:paraId="6F89EEC8"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3. For no one can know the Father, unless through the Word of God, that is, unless by the Son revealing [Him]; neither can he have knowledge of the Son, unless through the good pleasure of the Father. But the Son performs the good pleasure of the Father; for the Father sends, and the Son is sent, and comes.</w:t>
      </w:r>
      <w:r w:rsidR="002D2DBF">
        <w:rPr>
          <w:highlight w:val="white"/>
        </w:rPr>
        <w:t>”</w:t>
      </w:r>
      <w:r w:rsidRPr="00B2347F">
        <w:rPr>
          <w:highlight w:val="white"/>
        </w:rPr>
        <w:t xml:space="preserve"> </w:t>
      </w:r>
      <w:r w:rsidRPr="00B2347F">
        <w:rPr>
          <w:i/>
        </w:rPr>
        <w:t>Irenaeus Against Heresies</w:t>
      </w:r>
      <w:r w:rsidRPr="00B2347F">
        <w:t xml:space="preserve"> book 4 ch.6.3 p.468</w:t>
      </w:r>
    </w:p>
    <w:p w14:paraId="199A54A3" w14:textId="77777777" w:rsidR="00DC25FD" w:rsidRPr="00B2347F" w:rsidRDefault="00DC25FD" w:rsidP="00DC25FD">
      <w:pPr>
        <w:ind w:left="288" w:hanging="288"/>
      </w:pPr>
      <w:r w:rsidRPr="00B2347F">
        <w:t xml:space="preserve">Irenaeus of Lyons (c.160-202 A.D.) (implied) says that we know of the Father through the Son. </w:t>
      </w:r>
      <w:r w:rsidRPr="00B2347F">
        <w:rPr>
          <w:i/>
        </w:rPr>
        <w:t>Proof of Apostolic Preaching</w:t>
      </w:r>
      <w:r w:rsidRPr="00B2347F">
        <w:t xml:space="preserve"> ch7</w:t>
      </w:r>
    </w:p>
    <w:p w14:paraId="50ADACEF" w14:textId="77777777" w:rsidR="00242418" w:rsidRPr="00B2347F" w:rsidRDefault="00242418">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Matthew 11:27 in </w:t>
      </w:r>
      <w:r w:rsidRPr="00B2347F">
        <w:rPr>
          <w:i/>
        </w:rPr>
        <w:t>Stromata</w:t>
      </w:r>
      <w:r w:rsidRPr="00B2347F">
        <w:t xml:space="preserve"> book 7 ch.10 p.539</w:t>
      </w:r>
    </w:p>
    <w:p w14:paraId="31D01DBF"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rPr>
          <w:highlight w:val="white"/>
        </w:rPr>
        <w:t xml:space="preserve">It is He who reveals the Father of the universe to whom He wills, and as far as human nature can comprehend. </w:t>
      </w:r>
      <w:r w:rsidR="00DE7390">
        <w:rPr>
          <w:highlight w:val="white"/>
        </w:rPr>
        <w:t>‘</w:t>
      </w:r>
      <w:r w:rsidRPr="00B2347F">
        <w:rPr>
          <w:highlight w:val="white"/>
        </w:rPr>
        <w:t>For no man knoweth the Son but the Father, nor the Father but the Son, and he to whom the Son shall reveal Him.</w:t>
      </w:r>
      <w:r w:rsidR="00DE7390">
        <w:t>’</w:t>
      </w:r>
      <w:r w:rsidR="002D2DBF">
        <w:t>”</w:t>
      </w:r>
      <w:r w:rsidRPr="00B2347F">
        <w:t xml:space="preserve"> </w:t>
      </w:r>
      <w:r w:rsidRPr="00B2347F">
        <w:rPr>
          <w:i/>
        </w:rPr>
        <w:t>Stromata</w:t>
      </w:r>
      <w:r w:rsidRPr="00B2347F">
        <w:t xml:space="preserve"> book 1 ch.28 p.341</w:t>
      </w:r>
    </w:p>
    <w:p w14:paraId="181208D2" w14:textId="77777777" w:rsidR="004171A8" w:rsidRPr="00B2347F" w:rsidRDefault="004171A8" w:rsidP="004171A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no one knows the Father except the Son. </w:t>
      </w:r>
      <w:r w:rsidRPr="00B2347F">
        <w:rPr>
          <w:i/>
        </w:rPr>
        <w:t>The Instructor</w:t>
      </w:r>
      <w:r w:rsidRPr="00B2347F">
        <w:t xml:space="preserve"> book 1 ch.6 p.214</w:t>
      </w:r>
    </w:p>
    <w:p w14:paraId="06E9315E"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no one knows the Father but the Son. </w:t>
      </w:r>
      <w:r w:rsidRPr="00B2347F">
        <w:rPr>
          <w:i/>
        </w:rPr>
        <w:t>Exhortation to the Heathen</w:t>
      </w:r>
      <w:r w:rsidRPr="00B2347F">
        <w:t xml:space="preserve"> ch.1 p.174</w:t>
      </w:r>
    </w:p>
    <w:p w14:paraId="3B1784CB"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for </w:t>
      </w:r>
      <w:r w:rsidR="00DE7390">
        <w:t>‘</w:t>
      </w:r>
      <w:r w:rsidRPr="00B2347F">
        <w:t>no man knows the Father save the Son, and he to whomsoever the Son will reveal Him.</w:t>
      </w:r>
      <w:r w:rsidR="00DE7390">
        <w:t>’</w:t>
      </w:r>
      <w:r w:rsidR="002D2DBF">
        <w:t>”</w:t>
      </w:r>
      <w:r w:rsidRPr="00B2347F">
        <w:t xml:space="preserve"> </w:t>
      </w:r>
      <w:r w:rsidRPr="00B2347F">
        <w:rPr>
          <w:i/>
        </w:rPr>
        <w:t>On Prescription Against Heretics</w:t>
      </w:r>
      <w:r w:rsidRPr="00B2347F">
        <w:t xml:space="preserve"> ch.21 p.252</w:t>
      </w:r>
    </w:p>
    <w:p w14:paraId="104E2894" w14:textId="77777777" w:rsidR="00242418" w:rsidRPr="00B2347F" w:rsidRDefault="00242418">
      <w:pPr>
        <w:ind w:left="288" w:hanging="288"/>
      </w:pPr>
      <w:r w:rsidRPr="00B2347F">
        <w:t xml:space="preserve">Tertullian (c.213 A.D.) </w:t>
      </w:r>
      <w:r w:rsidR="002D2DBF">
        <w:t>“</w:t>
      </w:r>
      <w:r w:rsidRPr="00B2347F">
        <w:t xml:space="preserve">With us, however, the Son alone knows the Father, and has Himself unfolded </w:t>
      </w:r>
      <w:r w:rsidR="00DE7390">
        <w:t>‘</w:t>
      </w:r>
      <w:r w:rsidRPr="00B2347F">
        <w:t>the Father</w:t>
      </w:r>
      <w:r w:rsidR="00DE7390">
        <w:t>’</w:t>
      </w:r>
      <w:r w:rsidRPr="00B2347F">
        <w:t>s bosom.</w:t>
      </w:r>
      <w:r w:rsidR="00DE7390">
        <w:t>’</w:t>
      </w:r>
      <w:r w:rsidRPr="00B2347F">
        <w:t xml:space="preserve"> He has also heard and seen all things with the Father; and what He has been commanded by the Father, that also does He speak. And it is not His own will, but the Father</w:t>
      </w:r>
      <w:r w:rsidR="00DE7390">
        <w:t>’</w:t>
      </w:r>
      <w:r w:rsidRPr="00B2347F">
        <w:t>s, which He has accomplished, which He had known most intimately, even from the beginning.</w:t>
      </w:r>
      <w:r w:rsidR="002D2DBF">
        <w:t>”</w:t>
      </w:r>
      <w:r w:rsidRPr="00B2347F">
        <w:t xml:space="preserve"> </w:t>
      </w:r>
      <w:r w:rsidRPr="00B2347F">
        <w:rPr>
          <w:i/>
        </w:rPr>
        <w:t>Against Praxeas</w:t>
      </w:r>
      <w:r w:rsidRPr="00B2347F">
        <w:t xml:space="preserve"> ch.8 p.603</w:t>
      </w:r>
    </w:p>
    <w:p w14:paraId="21777E86" w14:textId="77777777" w:rsidR="00242418" w:rsidRPr="00B2347F" w:rsidRDefault="00242418">
      <w:pPr>
        <w:ind w:left="288" w:hanging="288"/>
      </w:pPr>
      <w:r w:rsidRPr="00B2347F">
        <w:t xml:space="preserve">Tertullian (207/208 A.D.) </w:t>
      </w:r>
      <w:r w:rsidR="002D2DBF">
        <w:t>“</w:t>
      </w:r>
      <w:r w:rsidRPr="00B2347F">
        <w:t xml:space="preserve">But </w:t>
      </w:r>
      <w:r w:rsidR="00DE7390">
        <w:t>‘</w:t>
      </w:r>
      <w:r w:rsidRPr="00B2347F">
        <w:t>no man knoweth who the Father is, but the Son; and who the Son is, but the Father, and he to whom the Son will reveal Him.</w:t>
      </w:r>
      <w:r w:rsidR="00DE7390">
        <w:t>’</w:t>
      </w:r>
      <w:r w:rsidR="002D2DBF">
        <w:t>”</w:t>
      </w:r>
      <w:r w:rsidRPr="00B2347F">
        <w:t xml:space="preserve"> </w:t>
      </w:r>
      <w:r w:rsidRPr="00B2347F">
        <w:rPr>
          <w:i/>
        </w:rPr>
        <w:t>Five Books Against Marcion</w:t>
      </w:r>
      <w:r w:rsidRPr="00B2347F">
        <w:t xml:space="preserve"> book 4 ch.25 p.390</w:t>
      </w:r>
    </w:p>
    <w:p w14:paraId="003D9C7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Jesus taught us who it was that sent Him, in the words, </w:t>
      </w:r>
      <w:r w:rsidR="00DE7390">
        <w:t>‘</w:t>
      </w:r>
      <w:r w:rsidRPr="00B2347F">
        <w:t>None knoweth the Father but the Son;</w:t>
      </w:r>
      <w:r w:rsidR="00DE7390">
        <w:t>’</w:t>
      </w:r>
      <w:r w:rsidRPr="00B2347F">
        <w:t xml:space="preserve"> and in these, </w:t>
      </w:r>
      <w:r w:rsidR="00DE7390">
        <w:t>‘</w:t>
      </w:r>
      <w:r w:rsidRPr="00B2347F">
        <w:t>No man hath seen God at any time; the only-begotten Son, who is in the bosom of the Father, He hath declared Him.</w:t>
      </w:r>
      <w:r w:rsidR="00DE7390">
        <w:t>’</w:t>
      </w:r>
      <w:r w:rsidR="002D2DBF">
        <w:t>”</w:t>
      </w:r>
      <w:r w:rsidRPr="00B2347F">
        <w:t xml:space="preserve"> </w:t>
      </w:r>
      <w:r w:rsidRPr="00B2347F">
        <w:rPr>
          <w:i/>
        </w:rPr>
        <w:t>Origen Against Celsus</w:t>
      </w:r>
      <w:r w:rsidRPr="00B2347F">
        <w:t xml:space="preserve"> book 2 ch.71 p.460</w:t>
      </w:r>
    </w:p>
    <w:p w14:paraId="56A86D80"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But when the Word of God says, </w:t>
      </w:r>
      <w:r w:rsidR="00DE7390">
        <w:rPr>
          <w:highlight w:val="white"/>
        </w:rPr>
        <w:t>‘</w:t>
      </w:r>
      <w:r w:rsidRPr="00B2347F">
        <w:rPr>
          <w:highlight w:val="white"/>
        </w:rPr>
        <w:t>No man knoweth the Father but the Son, and he to whomsoever the Son will reveal Him,</w:t>
      </w:r>
      <w:r w:rsidR="00DE7390">
        <w:t>’</w:t>
      </w:r>
      <w:r w:rsidRPr="00B2347F">
        <w:t xml:space="preserve"> </w:t>
      </w:r>
      <w:r w:rsidRPr="00B2347F">
        <w:rPr>
          <w:highlight w:val="white"/>
        </w:rPr>
        <w:t>He declares that no one can know God but by the help of divine grace coming from above, with a certain divine inspiration.</w:t>
      </w:r>
      <w:r w:rsidR="002D2DBF">
        <w:rPr>
          <w:highlight w:val="white"/>
        </w:rPr>
        <w:t>”</w:t>
      </w:r>
      <w:r w:rsidRPr="00B2347F">
        <w:rPr>
          <w:highlight w:val="white"/>
        </w:rPr>
        <w:t xml:space="preserve"> </w:t>
      </w:r>
      <w:r w:rsidRPr="00B2347F">
        <w:rPr>
          <w:i/>
        </w:rPr>
        <w:t>Origen Against Celsus</w:t>
      </w:r>
      <w:r w:rsidRPr="00B2347F">
        <w:t xml:space="preserve"> book 7 ch.43 p.628</w:t>
      </w:r>
    </w:p>
    <w:p w14:paraId="3C4B678D" w14:textId="007F8523" w:rsidR="00CC2E4D" w:rsidRDefault="00CC2E4D" w:rsidP="00CC2E4D">
      <w:pPr>
        <w:ind w:left="288" w:hanging="288"/>
      </w:pPr>
      <w:r w:rsidRPr="00CC2E4D">
        <w:t>Origen</w:t>
      </w:r>
      <w:r>
        <w:t xml:space="preserve"> </w:t>
      </w:r>
      <w:r w:rsidR="006F1D92">
        <w:t>(c.250 A.D.)</w:t>
      </w:r>
      <w:r>
        <w:t xml:space="preserve"> says that no one can know the Father except the Son and those whom the Son reveals. </w:t>
      </w:r>
      <w:r w:rsidRPr="00555D0F">
        <w:rPr>
          <w:i/>
          <w:iCs/>
        </w:rPr>
        <w:t>Homilies on Psalms</w:t>
      </w:r>
      <w:r>
        <w:t xml:space="preserve"> Psalm 36.4.1 p.143</w:t>
      </w:r>
    </w:p>
    <w:p w14:paraId="167DB367" w14:textId="77777777" w:rsidR="00242418" w:rsidRPr="00B2347F" w:rsidRDefault="00242418">
      <w:pPr>
        <w:ind w:left="288" w:hanging="288"/>
      </w:pPr>
      <w:r w:rsidRPr="00B2347F">
        <w:rPr>
          <w:b/>
        </w:rPr>
        <w:t>Adamantius</w:t>
      </w:r>
      <w:r w:rsidRPr="00B2347F">
        <w:t xml:space="preserve"> (c.300 A.D.) The Marcionite heretic Megethius quotes Matthew 11:27b, but Adamantius acknowledges this as said by the Savior. </w:t>
      </w:r>
      <w:r w:rsidRPr="00B2347F">
        <w:rPr>
          <w:i/>
        </w:rPr>
        <w:t>Dialogue on the True Faith</w:t>
      </w:r>
      <w:r w:rsidRPr="00B2347F">
        <w:t xml:space="preserve"> first part ch.23 p.66</w:t>
      </w:r>
    </w:p>
    <w:p w14:paraId="6F58277E"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(321-326 A.D.) quotes Matthew 11:27b in </w:t>
      </w:r>
      <w:r w:rsidRPr="00B2347F">
        <w:rPr>
          <w:i/>
        </w:rPr>
        <w:t>Epistles on the Arian Heresy</w:t>
      </w:r>
      <w:r w:rsidRPr="00B2347F">
        <w:t xml:space="preserve"> ch.5 p.293 and again in ch.12 p.295</w:t>
      </w:r>
    </w:p>
    <w:p w14:paraId="23F00C01" w14:textId="77777777" w:rsidR="002F4B3A" w:rsidRPr="00D17C89" w:rsidRDefault="002F4B3A" w:rsidP="002F4B3A">
      <w:pPr>
        <w:ind w:left="288" w:hanging="288"/>
      </w:pPr>
      <w:r w:rsidRPr="009422E8">
        <w:rPr>
          <w:b/>
        </w:rPr>
        <w:t>Eusebius of Caesarea</w:t>
      </w:r>
      <w:r w:rsidRPr="009422E8">
        <w:rPr>
          <w:b/>
          <w:i/>
        </w:rPr>
        <w:t xml:space="preserve"> </w:t>
      </w:r>
      <w:r w:rsidRPr="00D17C89">
        <w:t>(</w:t>
      </w:r>
      <w:r w:rsidR="00D65A70">
        <w:t>318-325</w:t>
      </w:r>
      <w:r w:rsidRPr="00D17C89">
        <w:t xml:space="preserve"> A.D.) says that no one knows the Father except the Son and those He has revealed Him to.</w:t>
      </w:r>
      <w:r w:rsidRPr="009422E8">
        <w:rPr>
          <w:i/>
        </w:rPr>
        <w:t xml:space="preserve"> Eusebius’ Ecclesiastical History</w:t>
      </w:r>
      <w:r w:rsidRPr="00D17C89">
        <w:t xml:space="preserve"> book 1 ch.2.3 p.82</w:t>
      </w:r>
    </w:p>
    <w:p w14:paraId="4B094653" w14:textId="77777777" w:rsidR="00242418" w:rsidRPr="00B2347F" w:rsidRDefault="00242418"/>
    <w:p w14:paraId="3DDBAE53" w14:textId="77777777" w:rsidR="00242418" w:rsidRPr="00B2347F" w:rsidRDefault="00242418">
      <w:pPr>
        <w:rPr>
          <w:b/>
          <w:u w:val="single"/>
        </w:rPr>
      </w:pPr>
      <w:r w:rsidRPr="00B2347F">
        <w:rPr>
          <w:b/>
          <w:u w:val="single"/>
        </w:rPr>
        <w:t>Among heretics</w:t>
      </w:r>
    </w:p>
    <w:p w14:paraId="2FBB8DA1"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17 ch.3</w:t>
      </w:r>
      <w:r w:rsidR="00C8213C" w:rsidRPr="00B2347F">
        <w:t>-4</w:t>
      </w:r>
      <w:r w:rsidRPr="00B2347F">
        <w:t xml:space="preserve"> p.318</w:t>
      </w:r>
      <w:r w:rsidR="00C8213C" w:rsidRPr="00B2347F">
        <w:t>-319</w:t>
      </w:r>
      <w:r w:rsidRPr="00B2347F">
        <w:t xml:space="preserve"> quotes Matthew 11:27b and again in homily 18 ch.4 p.325.</w:t>
      </w:r>
    </w:p>
    <w:p w14:paraId="49352D68"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ch.48 p.110 refers to Matthew 11:27b. </w:t>
      </w:r>
      <w:r w:rsidR="00F10BCE">
        <w:t>See also ibid ch.10.47 p.204.</w:t>
      </w:r>
    </w:p>
    <w:p w14:paraId="181BD968"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(partial) book 6 ch.8 p.154 </w:t>
      </w:r>
      <w:r w:rsidR="002D2DBF">
        <w:t>“</w:t>
      </w:r>
      <w:r w:rsidRPr="00B2347F">
        <w:t>But water was made at first by the Only-Begotten; and the Almighty God is the head of the Only –begotten, by whom we come to the Father in such order as we have stated above.</w:t>
      </w:r>
      <w:r w:rsidR="002D2DBF">
        <w:t>”</w:t>
      </w:r>
    </w:p>
    <w:p w14:paraId="7F703076"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says that no one knows the Father except the Son. </w:t>
      </w:r>
      <w:r w:rsidRPr="00B2347F">
        <w:rPr>
          <w:i/>
        </w:rPr>
        <w:t>Dialogue on the True Faith</w:t>
      </w:r>
      <w:r w:rsidRPr="00B2347F">
        <w:t xml:space="preserve"> first part ch.23 p.66</w:t>
      </w:r>
    </w:p>
    <w:p w14:paraId="0E001C3A" w14:textId="77777777" w:rsidR="00242418" w:rsidRPr="00B2347F" w:rsidRDefault="00242418">
      <w:pPr>
        <w:ind w:left="288" w:hanging="288"/>
      </w:pPr>
    </w:p>
    <w:p w14:paraId="35478C34" w14:textId="77777777" w:rsidR="00242418" w:rsidRPr="00B2347F" w:rsidRDefault="00242418">
      <w:pPr>
        <w:pStyle w:val="Heading2"/>
      </w:pPr>
      <w:bookmarkStart w:id="1111" w:name="_Toc297565266"/>
      <w:bookmarkStart w:id="1112" w:name="_Toc58617380"/>
      <w:bookmarkStart w:id="1113" w:name="_Toc62978810"/>
      <w:bookmarkStart w:id="1114" w:name="_Toc126171244"/>
      <w:bookmarkStart w:id="1115" w:name="_Toc161079372"/>
      <w:r w:rsidRPr="00B2347F">
        <w:t>T12. Father and Son are distinct</w:t>
      </w:r>
      <w:bookmarkEnd w:id="1111"/>
      <w:bookmarkEnd w:id="1112"/>
      <w:bookmarkEnd w:id="1113"/>
      <w:bookmarkEnd w:id="1114"/>
      <w:bookmarkEnd w:id="1115"/>
    </w:p>
    <w:p w14:paraId="14DA6409" w14:textId="29BFE77B" w:rsidR="00242418" w:rsidRDefault="00242418"/>
    <w:p w14:paraId="422021FD" w14:textId="2C1A8904" w:rsidR="00C921CB" w:rsidRDefault="00C921CB">
      <w:r>
        <w:t>John 1:1 (implied)</w:t>
      </w:r>
    </w:p>
    <w:p w14:paraId="49C424AB" w14:textId="77777777" w:rsidR="00C921CB" w:rsidRPr="00B2347F" w:rsidRDefault="00C921CB"/>
    <w:p w14:paraId="193C6924" w14:textId="77777777" w:rsidR="00242418" w:rsidRPr="00B2347F" w:rsidRDefault="00242418">
      <w:pPr>
        <w:ind w:left="288" w:hanging="288"/>
      </w:pPr>
      <w:r w:rsidRPr="00B2347F">
        <w:rPr>
          <w:b/>
        </w:rPr>
        <w:t>Ignatius</w:t>
      </w:r>
      <w:r w:rsidRPr="00B2347F">
        <w:t xml:space="preserve"> (died 107 or 116 A.D.) </w:t>
      </w:r>
      <w:r w:rsidR="002D2DBF">
        <w:t>“</w:t>
      </w:r>
      <w:r w:rsidRPr="00B2347F">
        <w:t>but to the Father of Jesus Christ, the bishop of us all.</w:t>
      </w:r>
      <w:r w:rsidR="002D2DBF">
        <w:t>”</w:t>
      </w:r>
      <w:r w:rsidRPr="00B2347F">
        <w:t xml:space="preserve"> </w:t>
      </w:r>
      <w:r w:rsidRPr="00B2347F">
        <w:rPr>
          <w:i/>
        </w:rPr>
        <w:t>Letter to the Ephesians</w:t>
      </w:r>
      <w:r w:rsidRPr="00B2347F">
        <w:t xml:space="preserve"> ch.3 p.60</w:t>
      </w:r>
    </w:p>
    <w:p w14:paraId="3D9A4293" w14:textId="77777777" w:rsidR="00242418" w:rsidRPr="00B2347F" w:rsidRDefault="00242418">
      <w:pPr>
        <w:ind w:left="288" w:hanging="288"/>
      </w:pPr>
      <w:r w:rsidRPr="00B2347F">
        <w:t xml:space="preserve">Ignatius (died 107 or 116 A.D.) </w:t>
      </w:r>
      <w:r w:rsidR="002D2DBF">
        <w:t>“</w:t>
      </w:r>
      <w:r w:rsidRPr="00B2347F">
        <w:t>Farewell in God the Father, and in Jesus Christ, our common hope.</w:t>
      </w:r>
      <w:r w:rsidR="002D2DBF">
        <w:t>”</w:t>
      </w:r>
      <w:r w:rsidRPr="00B2347F">
        <w:t xml:space="preserve"> </w:t>
      </w:r>
      <w:r w:rsidRPr="00B2347F">
        <w:rPr>
          <w:i/>
        </w:rPr>
        <w:t>Letter to the Ephesians</w:t>
      </w:r>
      <w:r w:rsidRPr="00B2347F">
        <w:t xml:space="preserve"> ch.21 p.58</w:t>
      </w:r>
    </w:p>
    <w:p w14:paraId="61F8D997" w14:textId="77777777" w:rsidR="00242418" w:rsidRPr="00B2347F" w:rsidRDefault="00242418">
      <w:pPr>
        <w:ind w:left="288" w:hanging="288"/>
        <w:rPr>
          <w:b/>
        </w:rPr>
      </w:pPr>
      <w:r w:rsidRPr="00B2347F">
        <w:rPr>
          <w:b/>
        </w:rPr>
        <w:t>Justin Martyr</w:t>
      </w:r>
      <w:r w:rsidRPr="00B2347F">
        <w:t xml:space="preserve"> (c.138-165 A.D.) </w:t>
      </w:r>
      <w:r w:rsidR="002D2DBF">
        <w:t>“</w:t>
      </w:r>
      <w:r w:rsidRPr="00B2347F">
        <w:t xml:space="preserve">Then I replied, </w:t>
      </w:r>
      <w:r w:rsidR="00DE7390">
        <w:t>‘</w:t>
      </w:r>
      <w:r w:rsidRPr="00B2347F">
        <w:t>Reverting to the Scriptures, I shall endeavour to persuade you, that He who is said to have appeared to Abraham, and to Jacob, and to Moses, and who is called God, is distinct from Him who made all things,-numerically, I mean, not [distinct] in will.</w:t>
      </w:r>
      <w:r w:rsidR="00DE7390">
        <w:t>’</w:t>
      </w:r>
      <w:r w:rsidR="002D2DBF">
        <w:t>”</w:t>
      </w:r>
      <w:r w:rsidRPr="00B2347F">
        <w:t xml:space="preserve"> </w:t>
      </w:r>
      <w:r w:rsidRPr="00B2347F">
        <w:rPr>
          <w:i/>
        </w:rPr>
        <w:t>Dialogue with Trypho, a Jew</w:t>
      </w:r>
      <w:r w:rsidRPr="00B2347F">
        <w:t xml:space="preserve"> ch.56 p.223. See also ibid ch.62</w:t>
      </w:r>
    </w:p>
    <w:p w14:paraId="22C06E0B" w14:textId="77777777" w:rsidR="00242418" w:rsidRPr="00B2347F" w:rsidRDefault="00242418">
      <w:pPr>
        <w:ind w:left="288" w:hanging="288"/>
        <w:jc w:val="both"/>
      </w:pPr>
      <w:r w:rsidRPr="00B2347F">
        <w:rPr>
          <w:b/>
        </w:rPr>
        <w:t>Athenagoras</w:t>
      </w:r>
      <w:r w:rsidRPr="00B2347F">
        <w:t xml:space="preserve"> (177 A.D.) says the Father, Son, and Spirit have distinction in unity. </w:t>
      </w:r>
      <w:r w:rsidRPr="00B2347F">
        <w:rPr>
          <w:i/>
        </w:rPr>
        <w:t>A Plea for Christians</w:t>
      </w:r>
      <w:r w:rsidRPr="00B2347F">
        <w:t xml:space="preserve"> ch.12 p.134</w:t>
      </w:r>
    </w:p>
    <w:p w14:paraId="4B4A5CF5" w14:textId="77777777" w:rsidR="00242418" w:rsidRPr="00B2347F" w:rsidRDefault="00242418">
      <w:pPr>
        <w:autoSpaceDE w:val="0"/>
        <w:autoSpaceDN w:val="0"/>
        <w:adjustRightInd w:val="0"/>
        <w:ind w:left="288" w:hanging="288"/>
      </w:pPr>
      <w:r w:rsidRPr="00B2347F">
        <w:t xml:space="preserve">Athenagoras (177 A.D.)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rsidR="002D2DBF">
        <w:t>”</w:t>
      </w:r>
      <w:r w:rsidRPr="00B2347F">
        <w:t xml:space="preserve"> </w:t>
      </w:r>
      <w:r w:rsidRPr="00B2347F">
        <w:rPr>
          <w:i/>
        </w:rPr>
        <w:t>A Plea for Christians</w:t>
      </w:r>
      <w:r w:rsidRPr="00B2347F">
        <w:t xml:space="preserve"> ch.10 p.133</w:t>
      </w:r>
    </w:p>
    <w:p w14:paraId="7EDD0F59" w14:textId="77777777" w:rsidR="00242418" w:rsidRPr="00B2347F" w:rsidRDefault="00242418">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w:t>
      </w:r>
      <w:r w:rsidR="002D2DBF">
        <w:t>“</w:t>
      </w:r>
      <w:r w:rsidRPr="00B2347F">
        <w:rPr>
          <w:highlight w:val="white"/>
        </w:rPr>
        <w:t>God, then, having His own Word internal within His own bowels, begat Him, emitting Him along with His own wisdom before all things. He had this Word as a helper in the things that were created by Him, and by Him He made all things.</w:t>
      </w:r>
      <w:r w:rsidR="002D2DBF">
        <w:rPr>
          <w:highlight w:val="white"/>
        </w:rPr>
        <w:t>”</w:t>
      </w:r>
      <w:r w:rsidRPr="00B2347F">
        <w:rPr>
          <w:highlight w:val="white"/>
        </w:rPr>
        <w:t xml:space="preserve"> </w:t>
      </w:r>
      <w:r w:rsidRPr="00B2347F">
        <w:rPr>
          <w:i/>
        </w:rPr>
        <w:t>Theophilus to Autolycus</w:t>
      </w:r>
      <w:r w:rsidRPr="00B2347F">
        <w:t xml:space="preserve"> book 2 ch.10 p.98</w:t>
      </w:r>
    </w:p>
    <w:p w14:paraId="01A2BC3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w:t>
      </w:r>
      <w:r w:rsidR="002D2DBF">
        <w:t>“</w:t>
      </w:r>
      <w:r w:rsidRPr="00B2347F">
        <w:t>the Word, namely the Son, was always with the Father; and that Wisdom also, which is the Spirit, was present with Him, anterior to all creation.</w:t>
      </w:r>
      <w:r w:rsidR="002D2DBF">
        <w:t>”</w:t>
      </w:r>
      <w:r w:rsidRPr="00B2347F">
        <w:t xml:space="preserve"> He then goes on quoting Proverb 3:19,20 and so forth, showing that the Holy Spirit is the third person. </w:t>
      </w:r>
      <w:r w:rsidRPr="00B2347F">
        <w:rPr>
          <w:i/>
        </w:rPr>
        <w:t>Irenaeus Against Heresies</w:t>
      </w:r>
      <w:r w:rsidRPr="00B2347F">
        <w:t xml:space="preserve"> book 4 ch.20.3 p.488</w:t>
      </w:r>
    </w:p>
    <w:p w14:paraId="5B1AB589"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rsidR="002D2DBF">
        <w:t>“</w:t>
      </w:r>
      <w:r w:rsidRPr="00B2347F">
        <w:rPr>
          <w:highlight w:val="white"/>
        </w:rPr>
        <w:t>But the nature of the Son, which is nearest to Him who is alone the Almighty One, is the most perfect, and most holy, and most potent, and most princely, and most kingly, and most beneficent. This is the highest excellence, which orders all things in accordance with the Father</w:t>
      </w:r>
      <w:r w:rsidR="00DE7390">
        <w:rPr>
          <w:highlight w:val="white"/>
        </w:rPr>
        <w:t>’</w:t>
      </w:r>
      <w:r w:rsidRPr="00B2347F">
        <w:rPr>
          <w:highlight w:val="white"/>
        </w:rPr>
        <w:t>s will, and holds the helm of the universe in the best way, with unwearied and tireless power, working all things in which it operates, keeping in view its hidden designs.</w:t>
      </w:r>
      <w:r w:rsidR="002D2DBF">
        <w:rPr>
          <w:highlight w:val="white"/>
        </w:rPr>
        <w:t>”</w:t>
      </w:r>
      <w:r w:rsidRPr="00B2347F">
        <w:rPr>
          <w:highlight w:val="white"/>
        </w:rPr>
        <w:t xml:space="preserve"> </w:t>
      </w:r>
      <w:r w:rsidRPr="00B2347F">
        <w:rPr>
          <w:i/>
        </w:rPr>
        <w:t>Stromata</w:t>
      </w:r>
      <w:r w:rsidRPr="00B2347F">
        <w:t xml:space="preserve"> book 7 ch.2 p.524</w:t>
      </w:r>
    </w:p>
    <w:p w14:paraId="2AB32DC7" w14:textId="77777777" w:rsidR="00242418" w:rsidRPr="00B2347F" w:rsidRDefault="00242418">
      <w:pPr>
        <w:ind w:left="288" w:hanging="288"/>
      </w:pPr>
      <w:r w:rsidRPr="00B2347F">
        <w:rPr>
          <w:b/>
        </w:rPr>
        <w:t>Tertullian</w:t>
      </w:r>
      <w:r w:rsidRPr="00B2347F">
        <w:t xml:space="preserve"> (c.213 A.D.) </w:t>
      </w:r>
      <w:r w:rsidR="002D2DBF">
        <w:t>“</w:t>
      </w:r>
      <w:r w:rsidRPr="00B2347F">
        <w:t xml:space="preserve">And if, to quote another passage, </w:t>
      </w:r>
      <w:r w:rsidR="00DE7390">
        <w:t>‘</w:t>
      </w:r>
      <w:r w:rsidRPr="00B2347F">
        <w:t>Thus saith the Lord to my Lord Christ,</w:t>
      </w:r>
      <w:r w:rsidR="00DE7390">
        <w:t>’</w:t>
      </w:r>
      <w:r w:rsidRPr="00B2347F">
        <w:t xml:space="preserve"> the Lord who speaks to the Father of Christ must be a distinct Being. Moreover, when the apostle in his epistle prays, </w:t>
      </w:r>
      <w:r w:rsidR="00DE7390">
        <w:t>‘</w:t>
      </w:r>
      <w:r w:rsidRPr="00B2347F">
        <w:t>That the God of our Lord Jesus Christ may give unto you the spirit of wisdom and of knowledge,</w:t>
      </w:r>
      <w:r w:rsidR="00DE7390">
        <w:t>’</w:t>
      </w:r>
      <w:r w:rsidRPr="00B2347F">
        <w:t xml:space="preserve"> He must be other (than Christ), who is the God of Jesus Christ, the bestower of spiritual gifts. And once for all, that we may not wander through every passage, He </w:t>
      </w:r>
      <w:r w:rsidR="00DE7390">
        <w:t>‘</w:t>
      </w:r>
      <w:r w:rsidRPr="00B2347F">
        <w:t>who raised up Christ from the dead, and is also to raise up our mortal bodies,</w:t>
      </w:r>
      <w:r w:rsidR="00DE7390">
        <w:t>’</w:t>
      </w:r>
      <w:r w:rsidRPr="00B2347F">
        <w:t xml:space="preserve"> must certainly be, as the quickener, different from the dead Father, or even from the quickened Father, if Christ who died is the Father.</w:t>
      </w:r>
      <w:r w:rsidR="002D2DBF">
        <w:t>”</w:t>
      </w:r>
      <w:r w:rsidRPr="00B2347F">
        <w:t xml:space="preserve"> </w:t>
      </w:r>
      <w:r w:rsidRPr="00B2347F">
        <w:rPr>
          <w:i/>
        </w:rPr>
        <w:t>Against Praxeas</w:t>
      </w:r>
      <w:r w:rsidRPr="00B2347F">
        <w:t xml:space="preserve"> ch.28 p.625</w:t>
      </w:r>
    </w:p>
    <w:p w14:paraId="36EFE48A"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wrote an entire work against Noetus who </w:t>
      </w:r>
      <w:r w:rsidR="002D2DBF">
        <w:t>“</w:t>
      </w:r>
      <w:r w:rsidRPr="00B2347F">
        <w:t>alleged that Christ was the Father Himself, and that the Father Himself was born, and suffered, and died.</w:t>
      </w:r>
      <w:r w:rsidR="002D2DBF">
        <w:t>”</w:t>
      </w:r>
      <w:r w:rsidRPr="00B2347F">
        <w:t xml:space="preserve"> </w:t>
      </w:r>
      <w:r w:rsidRPr="00B2347F">
        <w:rPr>
          <w:i/>
        </w:rPr>
        <w:t>Against the Heresy of One Noetus</w:t>
      </w:r>
      <w:r w:rsidRPr="00B2347F">
        <w:t xml:space="preserve"> ch.1 p.223</w:t>
      </w:r>
    </w:p>
    <w:p w14:paraId="2C1F5348"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 xml:space="preserve">He [Jesus] did not say, </w:t>
      </w:r>
      <w:r w:rsidR="00DE7390">
        <w:t>‘</w:t>
      </w:r>
      <w:r w:rsidRPr="00B2347F">
        <w:t xml:space="preserve">I and the Father </w:t>
      </w:r>
      <w:r w:rsidRPr="00B2347F">
        <w:rPr>
          <w:i/>
        </w:rPr>
        <w:t>am one</w:t>
      </w:r>
      <w:r w:rsidRPr="00B2347F">
        <w:t xml:space="preserve">, but </w:t>
      </w:r>
      <w:r w:rsidRPr="00B2347F">
        <w:rPr>
          <w:i/>
        </w:rPr>
        <w:t>are one</w:t>
      </w:r>
      <w:r w:rsidRPr="00B2347F">
        <w:t>.</w:t>
      </w:r>
      <w:r w:rsidR="00DE7390">
        <w:t>’</w:t>
      </w:r>
      <w:r w:rsidRPr="00B2347F">
        <w:t xml:space="preserve"> For the word </w:t>
      </w:r>
      <w:r w:rsidRPr="00B2347F">
        <w:rPr>
          <w:i/>
        </w:rPr>
        <w:t>are</w:t>
      </w:r>
      <w:r w:rsidRPr="00B2347F">
        <w:t xml:space="preserve"> is not said of one person, but it refers to </w:t>
      </w:r>
      <w:r w:rsidRPr="00B2347F">
        <w:rPr>
          <w:i/>
        </w:rPr>
        <w:t>two persons</w:t>
      </w:r>
      <w:r w:rsidRPr="00B2347F">
        <w:t>, and one power.</w:t>
      </w:r>
      <w:r w:rsidR="002D2DBF">
        <w:t>”</w:t>
      </w:r>
      <w:r w:rsidRPr="00B2347F">
        <w:t xml:space="preserve"> and quotes 1 Corinthians 15:23-28. </w:t>
      </w:r>
      <w:r w:rsidRPr="00B2347F">
        <w:rPr>
          <w:i/>
        </w:rPr>
        <w:t>Against the Heresy of One Noetus</w:t>
      </w:r>
      <w:r w:rsidRPr="00B2347F">
        <w:t xml:space="preserve"> ch.7 p.226</w:t>
      </w:r>
    </w:p>
    <w:p w14:paraId="48CAC021" w14:textId="77777777" w:rsidR="00242418" w:rsidRDefault="00242418">
      <w:pPr>
        <w:widowControl w:val="0"/>
        <w:autoSpaceDE w:val="0"/>
        <w:autoSpaceDN w:val="0"/>
        <w:adjustRightInd w:val="0"/>
        <w:ind w:left="288" w:hanging="288"/>
      </w:pPr>
      <w:r w:rsidRPr="00B2347F">
        <w:rPr>
          <w:b/>
        </w:rPr>
        <w:t>Origen</w:t>
      </w:r>
      <w:r w:rsidRPr="00B2347F">
        <w:t xml:space="preserve"> (c.227-240 A.D.) </w:t>
      </w:r>
      <w:r w:rsidR="002D2DBF">
        <w:t>“</w:t>
      </w:r>
      <w:r w:rsidRPr="00B2347F">
        <w:t>Now there are many who are sincerely concerned about religion, and who fall here into great perplexity. They are afraid that they may be proclaiming two Gods, and their fear drives them into doctrines which are false and wicked. Either they deny that the Son has a distinct nature of His own besides that of the Father, and make Him whom they call the Son to be God all but the name, or they deny the divinity of the Son, giving Him a separate existence of His own, and making His sphere of essence fall outside that of the Father, so that they are separable from each other.</w:t>
      </w:r>
      <w:r w:rsidR="002D2DBF">
        <w:t>”</w:t>
      </w:r>
      <w:r w:rsidRPr="00B2347F">
        <w:t xml:space="preserve"> </w:t>
      </w:r>
      <w:r w:rsidRPr="00B2347F">
        <w:rPr>
          <w:i/>
        </w:rPr>
        <w:t>Commentary on John</w:t>
      </w:r>
      <w:r w:rsidRPr="00B2347F">
        <w:t xml:space="preserve"> book 2 ch.2 p.323</w:t>
      </w:r>
    </w:p>
    <w:p w14:paraId="25399D10" w14:textId="77777777" w:rsidR="00130E59" w:rsidRPr="00B2347F" w:rsidRDefault="00130E59" w:rsidP="00130E59">
      <w:pPr>
        <w:ind w:left="288" w:hanging="288"/>
      </w:pPr>
      <w:r w:rsidRPr="00B2347F">
        <w:t>Origen (233/234 A.D.)</w:t>
      </w:r>
      <w:r>
        <w:t xml:space="preserve"> says the Son is distinct from the Father, because Jesus taught his disciples not to pray to Himself but to the Father.</w:t>
      </w:r>
      <w:r w:rsidRPr="00B2347F">
        <w:t xml:space="preserve"> </w:t>
      </w:r>
      <w:r w:rsidRPr="00B2347F">
        <w:rPr>
          <w:i/>
        </w:rPr>
        <w:t>Origen On Prayer</w:t>
      </w:r>
      <w:r w:rsidRPr="00B2347F">
        <w:t xml:space="preserve"> ch.</w:t>
      </w:r>
      <w:r>
        <w:t>15.1 p.57-59</w:t>
      </w:r>
    </w:p>
    <w:p w14:paraId="2E4B37F2"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(implied) spoke of Sabellius</w:t>
      </w:r>
      <w:r w:rsidR="00DE7390">
        <w:t>’</w:t>
      </w:r>
      <w:r w:rsidRPr="00B2347F">
        <w:t xml:space="preserve"> heresy as sacrilegious in believing Christ is not the Son, but the Father. </w:t>
      </w:r>
      <w:r w:rsidRPr="00B2347F">
        <w:rPr>
          <w:i/>
        </w:rPr>
        <w:t>Treatise on the Trinity</w:t>
      </w:r>
      <w:r w:rsidRPr="00B2347F">
        <w:t xml:space="preserve"> ch.12 p.621-622</w:t>
      </w:r>
    </w:p>
    <w:p w14:paraId="16ADFD2F"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The plant that springs from the root is something distinct from that whence it grows up; and yet it is of one nature with it. And the river which flows from the fountain is something distinct from the fountain. For we cannot call either the river a fountain, or the fountain a river. Nevertheless we allow that they are both one according to nature, and also one in substance; and we admit that the fountain may be conceived of as father, and that the river is what is begotten of the fountain.</w:t>
      </w:r>
      <w:r w:rsidR="002D2DBF">
        <w:t>”</w:t>
      </w:r>
      <w:r w:rsidRPr="00B2347F">
        <w:t xml:space="preserve"> </w:t>
      </w:r>
      <w:r w:rsidRPr="00B2347F">
        <w:rPr>
          <w:i/>
        </w:rPr>
        <w:t>On the One Substance</w:t>
      </w:r>
      <w:r w:rsidRPr="00B2347F">
        <w:t xml:space="preserve"> p.120</w:t>
      </w:r>
    </w:p>
    <w:p w14:paraId="2BD6A561"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(implied) </w:t>
      </w:r>
      <w:r w:rsidR="002D2DBF">
        <w:rPr>
          <w:rFonts w:ascii="Times New Roman" w:hAnsi="Times New Roman"/>
          <w:sz w:val="24"/>
        </w:rPr>
        <w:t>“</w:t>
      </w:r>
      <w:r w:rsidRPr="00B2347F">
        <w:rPr>
          <w:rFonts w:ascii="Times New Roman" w:hAnsi="Times New Roman"/>
          <w:sz w:val="24"/>
        </w:rPr>
        <w:t xml:space="preserve">For he [Sabellius] blasphemes in saying that the Son Himself is the Father, and </w:t>
      </w:r>
      <w:r w:rsidRPr="00B2347F">
        <w:rPr>
          <w:rFonts w:ascii="Times New Roman" w:hAnsi="Times New Roman"/>
          <w:i/>
          <w:sz w:val="24"/>
        </w:rPr>
        <w:t>vice versa</w:t>
      </w:r>
      <w:r w:rsidRPr="00B2347F">
        <w:rPr>
          <w:rFonts w:ascii="Times New Roman" w:hAnsi="Times New Roman"/>
          <w:sz w:val="24"/>
        </w:rPr>
        <w:t>;</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49341A5"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 xml:space="preserve">And in the Holy Ghost given for consolation and sanctification and perfection to those who believe; as also our Lord Jesus Christ commanded his disciples, saying, </w:t>
      </w:r>
      <w:r w:rsidR="00DE7390">
        <w:t>‘</w:t>
      </w:r>
      <w:r w:rsidRPr="00B2347F">
        <w:t>Go ye, teach all nations, baptizing them in the name of the Father, and of the Son, and of the Holy Ghost; clearly of the Father who is really a Father, and of a Son who is really a Son, and of the Holy Ghost who is really a Holy Ghost; these names being assigned not vaguely or idly, but indicating accurately the special personality, order, and glory of those named, so that in Personality they are three, but in harmony one.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004A34C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 (also </w:t>
      </w:r>
      <w:r w:rsidRPr="00B2347F">
        <w:rPr>
          <w:i/>
        </w:rPr>
        <w:t>The Banquet of the Ten Virgins</w:t>
      </w:r>
      <w:r w:rsidRPr="00B2347F">
        <w:t xml:space="preserve"> discourse 8 ch.10 p.338 and ch.11 p.339)</w:t>
      </w:r>
    </w:p>
    <w:p w14:paraId="39D69379" w14:textId="77777777" w:rsidR="00242418" w:rsidRPr="00B2347F" w:rsidRDefault="00242418">
      <w:pPr>
        <w:ind w:left="288" w:hanging="288"/>
      </w:pPr>
      <w:r w:rsidRPr="00B2347F">
        <w:rPr>
          <w:b/>
        </w:rPr>
        <w:t>Lactantius</w:t>
      </w:r>
      <w:r w:rsidRPr="00B2347F">
        <w:t xml:space="preserve"> (c.303-320/325 A.D.) (implied) </w:t>
      </w:r>
      <w:r w:rsidR="002D2DBF">
        <w:t>“</w:t>
      </w:r>
      <w:r w:rsidRPr="00B2347F">
        <w:t>but He [God] sent His own Son, to call all nations to the favour of God. ... Therefore the Supreme Father ordered Him [His own Son] to descend to the earth, and to put on a human body, that, being subject to the sufferings of the flesh, He might teach virtue and patience not only by words, but also by deeds.</w:t>
      </w:r>
      <w:r w:rsidR="002D2DBF">
        <w:t>”</w:t>
      </w:r>
      <w:r w:rsidRPr="00B2347F">
        <w:t xml:space="preserve"> </w:t>
      </w:r>
      <w:r w:rsidRPr="00B2347F">
        <w:rPr>
          <w:i/>
        </w:rPr>
        <w:t>Epitome of the Divine Institutes</w:t>
      </w:r>
      <w:r w:rsidRPr="00B2347F">
        <w:t xml:space="preserve"> ch.43 p.239</w:t>
      </w:r>
    </w:p>
    <w:p w14:paraId="77E46E1C"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Such as this: </w:t>
      </w:r>
      <w:r w:rsidR="00DE7390">
        <w:rPr>
          <w:highlight w:val="white"/>
        </w:rPr>
        <w:t>‘</w:t>
      </w:r>
      <w:r w:rsidRPr="00B2347F">
        <w:rPr>
          <w:highlight w:val="white"/>
        </w:rPr>
        <w:t>I and My Father are one,</w:t>
      </w:r>
      <w:r w:rsidR="00DE7390">
        <w:t>’</w:t>
      </w:r>
      <w:r w:rsidRPr="00B2347F">
        <w:t xml:space="preserve"> </w:t>
      </w:r>
      <w:r w:rsidRPr="00B2347F">
        <w:rPr>
          <w:highlight w:val="white"/>
        </w:rPr>
        <w:t>which indeed the Lord says, not as proclaiming Himself to be the Father, nor to demonstrate that two persons are one; but that the Son of the Father most exactly preserves the expressed likeness of the Father, inasmuch as He has by nature impressed upon Him His similitude in every respect, and is the image of the Father in no way discrepant, and the expressed figure of the primitive exemplar.</w:t>
      </w:r>
      <w:r w:rsidR="002D2DBF">
        <w:rPr>
          <w:highlight w:val="white"/>
        </w:rPr>
        <w:t>”</w:t>
      </w:r>
      <w:r w:rsidRPr="00B2347F">
        <w:rPr>
          <w:highlight w:val="white"/>
        </w:rPr>
        <w:t xml:space="preserve"> </w:t>
      </w:r>
      <w:r w:rsidRPr="00B2347F">
        <w:rPr>
          <w:i/>
        </w:rPr>
        <w:t>Epistles on the Arian Heresy</w:t>
      </w:r>
      <w:r w:rsidRPr="00B2347F">
        <w:t xml:space="preserve"> letter 1 ch.9 p.294</w:t>
      </w:r>
    </w:p>
    <w:p w14:paraId="116118A4" w14:textId="77777777" w:rsidR="00242418" w:rsidRPr="00B2347F" w:rsidRDefault="00242418"/>
    <w:p w14:paraId="54FB17C7" w14:textId="420EDC09" w:rsidR="00242418" w:rsidRPr="00B2347F" w:rsidRDefault="00242418">
      <w:pPr>
        <w:pStyle w:val="Heading2"/>
      </w:pPr>
      <w:bookmarkStart w:id="1116" w:name="_Toc58617381"/>
      <w:bookmarkStart w:id="1117" w:name="_Toc62978811"/>
      <w:bookmarkStart w:id="1118" w:name="_Toc126171245"/>
      <w:bookmarkStart w:id="1119" w:name="_Toc161079373"/>
      <w:r w:rsidRPr="00B2347F">
        <w:t>T13. The Word was distinct from Father at Creation</w:t>
      </w:r>
      <w:bookmarkEnd w:id="1116"/>
      <w:bookmarkEnd w:id="1117"/>
      <w:bookmarkEnd w:id="1118"/>
      <w:bookmarkEnd w:id="1119"/>
    </w:p>
    <w:p w14:paraId="3FCC2315" w14:textId="77777777" w:rsidR="00242418" w:rsidRPr="00B2347F" w:rsidRDefault="00242418"/>
    <w:p w14:paraId="156AA4CA" w14:textId="77777777" w:rsidR="00242418" w:rsidRPr="00B2347F" w:rsidRDefault="00242418">
      <w:bookmarkStart w:id="1120" w:name="_Hlk116812556"/>
      <w:r w:rsidRPr="00B2347F">
        <w:t>Psalm 33:6</w:t>
      </w:r>
    </w:p>
    <w:p w14:paraId="374089CA" w14:textId="77777777" w:rsidR="00242418" w:rsidRPr="00B2347F" w:rsidRDefault="00242418">
      <w:r w:rsidRPr="00B2347F">
        <w:t>John 1:1,3</w:t>
      </w:r>
    </w:p>
    <w:p w14:paraId="41F2CAE5" w14:textId="77777777" w:rsidR="00242418" w:rsidRPr="00B2347F" w:rsidRDefault="00242418">
      <w:r w:rsidRPr="00B2347F">
        <w:t xml:space="preserve">Hebrews 11:3 </w:t>
      </w:r>
      <w:r w:rsidR="002D2DBF">
        <w:t>“</w:t>
      </w:r>
      <w:r w:rsidRPr="00B2347F">
        <w:t>By faith we understand that the worlds were framed by the word of God, so that the things which are seen were not made of things which are visible.</w:t>
      </w:r>
      <w:r w:rsidR="002D2DBF">
        <w:t>”</w:t>
      </w:r>
    </w:p>
    <w:p w14:paraId="1A5E9C18" w14:textId="77777777" w:rsidR="00242418" w:rsidRPr="00B2347F" w:rsidRDefault="00242418"/>
    <w:p w14:paraId="3A97039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ninth similitude ch.12 p.47 says that the Son of God is older than all His creatures, and </w:t>
      </w:r>
      <w:r w:rsidR="002D2DBF">
        <w:t>“</w:t>
      </w:r>
      <w:r w:rsidRPr="00B2347F">
        <w:t>He was a fellow-councillor with the Father in His work of creation.</w:t>
      </w:r>
      <w:r w:rsidR="002D2DBF">
        <w:t>”</w:t>
      </w:r>
      <w:r w:rsidRPr="00B2347F">
        <w:t xml:space="preserve"> </w:t>
      </w:r>
    </w:p>
    <w:p w14:paraId="4E71542E"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 says </w:t>
      </w:r>
      <w:r w:rsidR="002D2DBF">
        <w:t>“</w:t>
      </w:r>
      <w:r w:rsidRPr="00B2347F">
        <w:t xml:space="preserve">In the beginning was the Word, and the Word was with God, and God is the Word. This </w:t>
      </w:r>
      <w:r w:rsidRPr="00B2347F">
        <w:rPr>
          <w:i/>
        </w:rPr>
        <w:t>was</w:t>
      </w:r>
      <w:r w:rsidRPr="00B2347F">
        <w:t xml:space="preserve"> in the beginning with God. Everything was by his hand, and without him not even one existing thing was </w:t>
      </w:r>
      <w:r w:rsidRPr="00B2347F">
        <w:rPr>
          <w:i/>
        </w:rPr>
        <w:t>made</w:t>
      </w:r>
      <w:r w:rsidRPr="00B2347F">
        <w:t>.</w:t>
      </w:r>
      <w:r w:rsidR="002D2DBF">
        <w:t>”</w:t>
      </w:r>
    </w:p>
    <w:p w14:paraId="6CB73583"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p.756 calls Jesus the Word of God; He who was begotten before the light; He who is Creator together with the Father;</w:t>
      </w:r>
      <w:r w:rsidR="002D2DBF">
        <w:t>”</w:t>
      </w:r>
    </w:p>
    <w:p w14:paraId="4B8CC36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Thus saith the Scripture, to that effect: </w:t>
      </w:r>
      <w:r w:rsidR="00DE7390">
        <w:t>‘</w:t>
      </w:r>
      <w:r w:rsidRPr="00B2347F">
        <w:t>By the Word of the Lord were the heavens established, and all the might of them, by the spirit of His mount.</w:t>
      </w:r>
      <w:r w:rsidR="00DE7390">
        <w:t>’</w:t>
      </w:r>
      <w:r w:rsidRPr="00B2347F">
        <w:t xml:space="preserve"> [Psalm 336]. And again, </w:t>
      </w:r>
      <w:r w:rsidR="00DE7390">
        <w:t>‘</w:t>
      </w:r>
      <w:r w:rsidRPr="00B2347F">
        <w:t>All things were made by Him, and without Him was nothing made.</w:t>
      </w:r>
      <w:r w:rsidR="00DE7390">
        <w:t>’</w:t>
      </w:r>
      <w:r w:rsidRPr="00B2347F">
        <w:t xml:space="preserve"> [John 1:3] ... For God needs none of all these things, but is He who, by His Word and Spirit, makes, and disposes, and governs all things, and commands all things into existence, - He who formed the world (for the world is of all),</w:t>
      </w:r>
      <w:r w:rsidR="002D2DBF">
        <w:t>”</w:t>
      </w:r>
      <w:r w:rsidRPr="00B2347F">
        <w:t xml:space="preserve"> </w:t>
      </w:r>
      <w:r w:rsidRPr="00B2347F">
        <w:rPr>
          <w:i/>
        </w:rPr>
        <w:t>Irenaeus Against Heresies</w:t>
      </w:r>
      <w:r w:rsidRPr="00B2347F">
        <w:t xml:space="preserve"> book 1 ch.22 p.347 He also quotes John 1:3 in </w:t>
      </w:r>
      <w:r w:rsidRPr="00B2347F">
        <w:rPr>
          <w:i/>
        </w:rPr>
        <w:t>Irenaeus Against Heresies</w:t>
      </w:r>
      <w:r w:rsidRPr="00B2347F">
        <w:t xml:space="preserve"> book 2 ch.2 p.362; book 3 ch.8 p.421</w:t>
      </w:r>
    </w:p>
    <w:bookmarkEnd w:id="1120"/>
    <w:p w14:paraId="7230ED9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Hebrews 11:3-4,25 in </w:t>
      </w:r>
      <w:r w:rsidRPr="00B2347F">
        <w:rPr>
          <w:i/>
        </w:rPr>
        <w:t>Stromata</w:t>
      </w:r>
      <w:r w:rsidRPr="00B2347F">
        <w:t xml:space="preserve"> book 2 ch.4 p.350. He quotes half of John 1:3 in </w:t>
      </w:r>
      <w:r w:rsidRPr="00B2347F">
        <w:rPr>
          <w:i/>
        </w:rPr>
        <w:t>Stromata</w:t>
      </w:r>
      <w:r w:rsidRPr="00B2347F">
        <w:t xml:space="preserve"> book 1 ch.9 p.310.</w:t>
      </w:r>
    </w:p>
    <w:p w14:paraId="5A182D12" w14:textId="77777777" w:rsidR="00242418" w:rsidRPr="00B2347F" w:rsidRDefault="00242418">
      <w:pPr>
        <w:ind w:left="288" w:hanging="288"/>
      </w:pPr>
      <w:r w:rsidRPr="00B2347F">
        <w:rPr>
          <w:b/>
        </w:rPr>
        <w:t>Tertullian</w:t>
      </w:r>
      <w:r w:rsidRPr="00B2347F">
        <w:t xml:space="preserve"> (198-220 A.D.) </w:t>
      </w:r>
      <w:r w:rsidR="002D2DBF">
        <w:t>“</w:t>
      </w:r>
      <w:r w:rsidRPr="00B2347F">
        <w:t>In the Gospel, moreover, I discover a Minister and Witness of the Creator, even His word.</w:t>
      </w:r>
      <w:r w:rsidR="002D2DBF">
        <w:t>”</w:t>
      </w:r>
      <w:r w:rsidRPr="00B2347F">
        <w:t xml:space="preserve"> </w:t>
      </w:r>
      <w:r w:rsidRPr="00B2347F">
        <w:rPr>
          <w:i/>
        </w:rPr>
        <w:t>Against Hermogenes</w:t>
      </w:r>
      <w:r w:rsidRPr="00B2347F">
        <w:t xml:space="preserve"> ch.22 p.490. He quotes John 1:1-3 in </w:t>
      </w:r>
      <w:r w:rsidRPr="00B2347F">
        <w:rPr>
          <w:i/>
        </w:rPr>
        <w:t>Against Hermogenes</w:t>
      </w:r>
      <w:r w:rsidRPr="00B2347F">
        <w:t xml:space="preserve"> ch.21 p.489 and </w:t>
      </w:r>
      <w:r w:rsidRPr="00B2347F">
        <w:rPr>
          <w:i/>
        </w:rPr>
        <w:t>Against Praxeas</w:t>
      </w:r>
      <w:r w:rsidRPr="00B2347F">
        <w:t xml:space="preserve"> </w:t>
      </w:r>
      <w:r w:rsidR="00056976" w:rsidRPr="00B2347F">
        <w:t xml:space="preserve">(c.213 A.D.) </w:t>
      </w:r>
      <w:r w:rsidRPr="00B2347F">
        <w:t>ch.20 p.615.</w:t>
      </w:r>
    </w:p>
    <w:p w14:paraId="6C85FCC1" w14:textId="77777777" w:rsidR="00242418" w:rsidRPr="00B2347F" w:rsidRDefault="00242418">
      <w:pPr>
        <w:autoSpaceDE w:val="0"/>
        <w:autoSpaceDN w:val="0"/>
        <w:adjustRightInd w:val="0"/>
        <w:ind w:left="288" w:hanging="288"/>
      </w:pPr>
      <w:r w:rsidRPr="00B2347F">
        <w:t xml:space="preserve">Tertullian (208 A.D.) </w:t>
      </w:r>
      <w:r w:rsidR="002D2DBF">
        <w:t>“</w:t>
      </w:r>
      <w:r w:rsidRPr="00B2347F">
        <w:rPr>
          <w:highlight w:val="white"/>
        </w:rPr>
        <w:t xml:space="preserve">We in like manner say that the Father of Christ is invisible, for we know that it was the Son who was seen in ancient times (whenever any appearance was vouchsafed to men in the name of God) as the image of (the Father) Himself. He must not be regarded, however, as making any difference between a visible and an invisible God; because long before he wrote this we find a description of our God to this effect: </w:t>
      </w:r>
      <w:r w:rsidR="00DE7390">
        <w:rPr>
          <w:highlight w:val="white"/>
        </w:rPr>
        <w:t>‘</w:t>
      </w:r>
      <w:r w:rsidRPr="00B2347F">
        <w:rPr>
          <w:highlight w:val="white"/>
        </w:rPr>
        <w:t>No man can see the Lord, and live.</w:t>
      </w:r>
      <w:r w:rsidR="00DE7390">
        <w:t>’</w:t>
      </w:r>
      <w:r w:rsidRPr="00B2347F">
        <w:t xml:space="preserve"> </w:t>
      </w:r>
      <w:r w:rsidRPr="00B2347F">
        <w:rPr>
          <w:highlight w:val="white"/>
        </w:rPr>
        <w:t xml:space="preserve">If Christ is not </w:t>
      </w:r>
      <w:r w:rsidR="00DE7390">
        <w:rPr>
          <w:highlight w:val="white"/>
        </w:rPr>
        <w:t>‘</w:t>
      </w:r>
      <w:r w:rsidRPr="00B2347F">
        <w:rPr>
          <w:highlight w:val="white"/>
        </w:rPr>
        <w:t>the first-begotten before every creature,</w:t>
      </w:r>
      <w:r w:rsidR="00DE7390">
        <w:t>’</w:t>
      </w:r>
      <w:r w:rsidRPr="00B2347F">
        <w:t xml:space="preserve"> </w:t>
      </w:r>
      <w:r w:rsidRPr="00B2347F">
        <w:rPr>
          <w:highlight w:val="white"/>
        </w:rPr>
        <w:t xml:space="preserve">as that </w:t>
      </w:r>
      <w:r w:rsidR="00DE7390">
        <w:rPr>
          <w:highlight w:val="white"/>
        </w:rPr>
        <w:t>‘</w:t>
      </w:r>
      <w:r w:rsidRPr="00B2347F">
        <w:rPr>
          <w:highlight w:val="white"/>
        </w:rPr>
        <w:t>Word of God by whom all things were made, and without whom nothing was made;</w:t>
      </w:r>
      <w:r w:rsidR="00DE7390">
        <w:t>’</w:t>
      </w:r>
      <w:r w:rsidRPr="00B2347F">
        <w:t xml:space="preserve"> </w:t>
      </w:r>
      <w:r w:rsidRPr="00B2347F">
        <w:rPr>
          <w:highlight w:val="white"/>
        </w:rPr>
        <w:t xml:space="preserve">[John 1:3] if </w:t>
      </w:r>
      <w:r w:rsidR="00DE7390">
        <w:rPr>
          <w:highlight w:val="white"/>
        </w:rPr>
        <w:t>‘</w:t>
      </w:r>
      <w:r w:rsidRPr="00B2347F">
        <w:rPr>
          <w:highlight w:val="white"/>
        </w:rPr>
        <w:t>all things were</w:t>
      </w:r>
      <w:r w:rsidR="00DE7390">
        <w:t>’</w:t>
      </w:r>
      <w:r w:rsidRPr="00B2347F">
        <w:t xml:space="preserve"> </w:t>
      </w:r>
      <w:r w:rsidRPr="00B2347F">
        <w:rPr>
          <w:highlight w:val="white"/>
        </w:rPr>
        <w:t xml:space="preserve">not </w:t>
      </w:r>
      <w:r w:rsidR="00DE7390">
        <w:rPr>
          <w:highlight w:val="white"/>
        </w:rPr>
        <w:t>‘</w:t>
      </w:r>
      <w:r w:rsidRPr="00B2347F">
        <w:rPr>
          <w:highlight w:val="white"/>
        </w:rPr>
        <w:t>in Him created, whether in heaven or on earth, visible and invisible, whether they be thrones or dominions, or principalities, or powers;</w:t>
      </w:r>
      <w:r w:rsidR="00DE7390">
        <w:t>’</w:t>
      </w:r>
      <w:r w:rsidRPr="00B2347F">
        <w:t xml:space="preserve"> </w:t>
      </w:r>
      <w:r w:rsidRPr="00B2347F">
        <w:rPr>
          <w:highlight w:val="white"/>
        </w:rPr>
        <w:t xml:space="preserve">if </w:t>
      </w:r>
      <w:r w:rsidR="00DE7390">
        <w:rPr>
          <w:highlight w:val="white"/>
        </w:rPr>
        <w:t>‘</w:t>
      </w:r>
      <w:r w:rsidRPr="00B2347F">
        <w:rPr>
          <w:highlight w:val="white"/>
        </w:rPr>
        <w:t>all things were</w:t>
      </w:r>
      <w:r w:rsidR="00DE7390">
        <w:t>’</w:t>
      </w:r>
      <w:r w:rsidRPr="00B2347F">
        <w:t xml:space="preserve"> </w:t>
      </w:r>
      <w:r w:rsidRPr="00B2347F">
        <w:rPr>
          <w:highlight w:val="white"/>
        </w:rPr>
        <w:t xml:space="preserve">not </w:t>
      </w:r>
      <w:r w:rsidR="00DE7390">
        <w:rPr>
          <w:highlight w:val="white"/>
        </w:rPr>
        <w:t>‘</w:t>
      </w:r>
      <w:r w:rsidRPr="00B2347F">
        <w:rPr>
          <w:highlight w:val="white"/>
        </w:rPr>
        <w:t>created by Him and for Him</w:t>
      </w:r>
      <w:r w:rsidR="00DE7390">
        <w:t>’</w:t>
      </w:r>
      <w:r w:rsidRPr="00B2347F">
        <w:t xml:space="preserve"> </w:t>
      </w:r>
      <w:r w:rsidRPr="00B2347F">
        <w:rPr>
          <w:highlight w:val="white"/>
        </w:rPr>
        <w:t xml:space="preserve">(for these truths Marcion ought not to allow concerning Him), then the apostle could not have so positively laid it down, that </w:t>
      </w:r>
      <w:r w:rsidR="00DE7390">
        <w:rPr>
          <w:highlight w:val="white"/>
        </w:rPr>
        <w:t>‘</w:t>
      </w:r>
      <w:r w:rsidRPr="00B2347F">
        <w:rPr>
          <w:highlight w:val="white"/>
        </w:rPr>
        <w:t>He is before all.</w:t>
      </w:r>
      <w:r w:rsidR="00DE7390">
        <w:rPr>
          <w:highlight w:val="white"/>
        </w:rPr>
        <w:t>’</w:t>
      </w:r>
      <w:r w:rsidR="002D2DBF">
        <w:rPr>
          <w:highlight w:val="white"/>
        </w:rPr>
        <w:t>”</w:t>
      </w:r>
      <w:r w:rsidRPr="00B2347F">
        <w:rPr>
          <w:highlight w:val="white"/>
        </w:rPr>
        <w:t xml:space="preserve"> </w:t>
      </w:r>
      <w:r w:rsidRPr="00B2347F">
        <w:rPr>
          <w:i/>
        </w:rPr>
        <w:t>Five Books Against Marcion</w:t>
      </w:r>
      <w:r w:rsidRPr="00B2347F">
        <w:t xml:space="preserve"> book 5 ch.19 p.471</w:t>
      </w:r>
    </w:p>
    <w:p w14:paraId="6B3E638F"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First quotes John 1:1-3. Then he says, </w:t>
      </w:r>
      <w:r w:rsidR="002D2DBF">
        <w:t>“</w:t>
      </w:r>
      <w:r w:rsidRPr="00B2347F">
        <w:t xml:space="preserve">And beneath He [John] says, </w:t>
      </w:r>
      <w:r w:rsidR="00DE7390">
        <w:t>‘</w:t>
      </w:r>
      <w:r w:rsidRPr="00B2347F">
        <w:t>The world was made by Him, and the world knew Him not; He came unto His own, and His own received Him not.</w:t>
      </w:r>
      <w:r w:rsidR="00DE7390">
        <w:t>’</w:t>
      </w:r>
      <w:r w:rsidRPr="00B2347F">
        <w:t xml:space="preserve"> If, then, said he, the world was made by Him, according to the word of the prophet </w:t>
      </w:r>
      <w:r w:rsidR="00DE7390">
        <w:t>‘</w:t>
      </w:r>
      <w:r w:rsidRPr="00B2347F">
        <w:t>By the Word of the Lord were the heavens made,</w:t>
      </w:r>
      <w:r w:rsidR="00DE7390">
        <w:t>’</w:t>
      </w:r>
      <w:r w:rsidRPr="00B2347F">
        <w:t xml:space="preserve"> [Psalm 33:6] then this is the Word that was also made manifest.</w:t>
      </w:r>
      <w:r w:rsidR="002D2DBF">
        <w:t>”</w:t>
      </w:r>
      <w:r w:rsidRPr="00B2347F">
        <w:t xml:space="preserve"> </w:t>
      </w:r>
      <w:r w:rsidRPr="00B2347F">
        <w:rPr>
          <w:i/>
        </w:rPr>
        <w:t>Against the Heresy of One Noetus</w:t>
      </w:r>
      <w:r w:rsidRPr="00B2347F">
        <w:t xml:space="preserve"> ch.12 p.228</w:t>
      </w:r>
    </w:p>
    <w:p w14:paraId="537E5112"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John also, who lived after him, said, </w:t>
      </w:r>
      <w:r w:rsidR="00DE7390">
        <w:rPr>
          <w:highlight w:val="white"/>
        </w:rPr>
        <w:t>‘</w:t>
      </w:r>
      <w:r w:rsidRPr="00B2347F">
        <w:rPr>
          <w:highlight w:val="white"/>
        </w:rPr>
        <w:t>That which was in the Logos was life, and the life was the light of men;</w:t>
      </w:r>
      <w:r w:rsidR="00DE7390">
        <w:t>’</w:t>
      </w:r>
      <w:r w:rsidRPr="00B2347F">
        <w:t xml:space="preserve"> </w:t>
      </w:r>
      <w:r w:rsidRPr="00B2347F">
        <w:rPr>
          <w:highlight w:val="white"/>
        </w:rPr>
        <w:t xml:space="preserve">which </w:t>
      </w:r>
      <w:r w:rsidR="00DE7390">
        <w:rPr>
          <w:highlight w:val="white"/>
        </w:rPr>
        <w:t>‘</w:t>
      </w:r>
      <w:r w:rsidRPr="00B2347F">
        <w:rPr>
          <w:highlight w:val="white"/>
        </w:rPr>
        <w:t>true light lighteneth every man that cometh into the world</w:t>
      </w:r>
      <w:r w:rsidR="00DE7390">
        <w:t>’</w:t>
      </w:r>
      <w:r w:rsidRPr="00B2347F">
        <w:t xml:space="preserve"> </w:t>
      </w:r>
      <w:r w:rsidRPr="00B2347F">
        <w:rPr>
          <w:highlight w:val="white"/>
        </w:rPr>
        <w:t xml:space="preserve">(i.e., the true world, which is perceived by the understanding), and maketh him a light of the world: </w:t>
      </w:r>
      <w:r w:rsidR="00DE7390">
        <w:rPr>
          <w:highlight w:val="white"/>
        </w:rPr>
        <w:t>‘</w:t>
      </w:r>
      <w:r w:rsidRPr="00B2347F">
        <w:rPr>
          <w:highlight w:val="white"/>
        </w:rPr>
        <w:t>For this light shone in our hearts, to give the light of the glorious Gospel of God in the face of Christ Jesus.</w:t>
      </w:r>
      <w:r w:rsidR="00DE7390">
        <w:t>’</w:t>
      </w:r>
      <w:r w:rsidRPr="00B2347F">
        <w:t xml:space="preserve"> </w:t>
      </w:r>
      <w:r w:rsidRPr="00B2347F">
        <w:rPr>
          <w:highlight w:val="white"/>
        </w:rPr>
        <w:t xml:space="preserve">And therefore that very ancient prophet, who prophesied many generations before the reign of Cyrus (for he was older than he by more than fourteen generations), expressed himself in these words: </w:t>
      </w:r>
      <w:r w:rsidR="00DE7390">
        <w:rPr>
          <w:highlight w:val="white"/>
        </w:rPr>
        <w:t>‘</w:t>
      </w:r>
      <w:r w:rsidRPr="00B2347F">
        <w:rPr>
          <w:highlight w:val="white"/>
        </w:rPr>
        <w:t>The Lord is my light and my salvation: whom shall I fear?</w:t>
      </w:r>
      <w:r w:rsidR="00DE7390">
        <w:t>’</w:t>
      </w:r>
      <w:r w:rsidRPr="00B2347F">
        <w:t xml:space="preserve"> </w:t>
      </w:r>
      <w:r w:rsidRPr="00B2347F">
        <w:rPr>
          <w:highlight w:val="white"/>
        </w:rPr>
        <w:t xml:space="preserve">and, </w:t>
      </w:r>
      <w:r w:rsidR="00DE7390">
        <w:rPr>
          <w:highlight w:val="white"/>
        </w:rPr>
        <w:t>‘</w:t>
      </w:r>
      <w:r w:rsidRPr="00B2347F">
        <w:rPr>
          <w:highlight w:val="white"/>
        </w:rPr>
        <w:t>Thy law is a lamp unto my feet, and a light unto my path;</w:t>
      </w:r>
      <w:r w:rsidR="00DE7390">
        <w:t>’</w:t>
      </w:r>
      <w:r w:rsidRPr="00B2347F">
        <w:t xml:space="preserve"> </w:t>
      </w:r>
      <w:r w:rsidRPr="00B2347F">
        <w:rPr>
          <w:highlight w:val="white"/>
        </w:rPr>
        <w:t xml:space="preserve">and again, </w:t>
      </w:r>
      <w:r w:rsidR="00DE7390">
        <w:rPr>
          <w:highlight w:val="white"/>
        </w:rPr>
        <w:t>‘</w:t>
      </w:r>
      <w:r w:rsidRPr="00B2347F">
        <w:rPr>
          <w:highlight w:val="white"/>
        </w:rPr>
        <w:t>The light of Thy countenance, O Lord, was manifested towards us;</w:t>
      </w:r>
      <w:r w:rsidR="00DE7390">
        <w:t>’</w:t>
      </w:r>
      <w:r w:rsidRPr="00B2347F">
        <w:t xml:space="preserve"> </w:t>
      </w:r>
      <w:r w:rsidRPr="00B2347F">
        <w:rPr>
          <w:highlight w:val="white"/>
        </w:rPr>
        <w:t xml:space="preserve">and, </w:t>
      </w:r>
      <w:r w:rsidR="00DE7390">
        <w:rPr>
          <w:highlight w:val="white"/>
        </w:rPr>
        <w:t>‘</w:t>
      </w:r>
      <w:r w:rsidRPr="00B2347F">
        <w:rPr>
          <w:highlight w:val="white"/>
        </w:rPr>
        <w:t>In Thy light we shall see light.</w:t>
      </w:r>
      <w:r w:rsidR="00DE7390">
        <w:t>’</w:t>
      </w:r>
      <w:r w:rsidRPr="00B2347F">
        <w:t xml:space="preserve"> </w:t>
      </w:r>
      <w:r w:rsidRPr="00B2347F">
        <w:rPr>
          <w:highlight w:val="white"/>
        </w:rPr>
        <w:t xml:space="preserve">And the Logos, exhorting us to come to this light, says, in the prophecies of Isaiah: </w:t>
      </w:r>
      <w:r w:rsidR="00DE7390">
        <w:rPr>
          <w:highlight w:val="white"/>
        </w:rPr>
        <w:t>‘</w:t>
      </w:r>
      <w:r w:rsidRPr="00B2347F">
        <w:rPr>
          <w:highlight w:val="white"/>
        </w:rPr>
        <w:t>Enlighten thyself, enlighten thyself, O Jerusalem; for thy light is come, and the glory of the Lord is risen upon thee.</w:t>
      </w:r>
      <w:r w:rsidR="00DE7390">
        <w:rPr>
          <w:highlight w:val="white"/>
        </w:rPr>
        <w:t>’</w:t>
      </w:r>
      <w:r w:rsidR="002D2DBF">
        <w:rPr>
          <w:highlight w:val="white"/>
        </w:rPr>
        <w:t>”</w:t>
      </w:r>
      <w:r w:rsidRPr="00B2347F">
        <w:t xml:space="preserve"> </w:t>
      </w:r>
      <w:r w:rsidRPr="00B2347F">
        <w:rPr>
          <w:i/>
        </w:rPr>
        <w:t>Origen Against Celsus</w:t>
      </w:r>
      <w:r w:rsidRPr="00B2347F">
        <w:t xml:space="preserve"> book 6 ch.5 p.575</w:t>
      </w:r>
    </w:p>
    <w:p w14:paraId="2FF8FD93" w14:textId="77777777" w:rsidR="00242418" w:rsidRPr="00B2347F" w:rsidRDefault="00242418">
      <w:pPr>
        <w:ind w:left="288" w:hanging="288"/>
      </w:pPr>
      <w:r w:rsidRPr="00B2347F">
        <w:rPr>
          <w:b/>
        </w:rPr>
        <w:t>Novatian</w:t>
      </w:r>
      <w:r w:rsidRPr="00B2347F">
        <w:t xml:space="preserve"> (250/4-256/7 A.D.) </w:t>
      </w:r>
      <w:r w:rsidR="002D2DBF">
        <w:t>“</w:t>
      </w:r>
      <w:r w:rsidRPr="00B2347F">
        <w:t>But the Word of God descended which was there, - the Word of God, I say, and God by whom all things were made, and without whom nothing was made.</w:t>
      </w:r>
      <w:r w:rsidR="002D2DBF">
        <w:t>”</w:t>
      </w:r>
      <w:r w:rsidRPr="00B2347F">
        <w:t xml:space="preserve"> </w:t>
      </w:r>
      <w:r w:rsidRPr="00B2347F">
        <w:rPr>
          <w:i/>
        </w:rPr>
        <w:t>Treatise Concerning the Trinity</w:t>
      </w:r>
      <w:r w:rsidRPr="00B2347F">
        <w:t xml:space="preserve"> ch.14 p.623-624</w:t>
      </w:r>
    </w:p>
    <w:p w14:paraId="7E24C8AA" w14:textId="77777777" w:rsidR="00242418" w:rsidRPr="00B2347F" w:rsidRDefault="00242418">
      <w:pPr>
        <w:ind w:left="288" w:hanging="288"/>
      </w:pPr>
      <w:r w:rsidRPr="00B2347F">
        <w:t xml:space="preserve">Adamantius (c.300 A.D.) (partial, Christ, not Word) </w:t>
      </w:r>
      <w:r w:rsidR="002D2DBF">
        <w:t>“</w:t>
      </w:r>
      <w:r w:rsidRPr="00B2347F">
        <w:t xml:space="preserve">Listen to what the Apostle says, </w:t>
      </w:r>
      <w:r w:rsidR="00DE7390">
        <w:t>‘</w:t>
      </w:r>
      <w:r w:rsidRPr="00B2347F">
        <w:t>Christ, the power of God and the wisdom of God.</w:t>
      </w:r>
      <w:r w:rsidR="00DE7390">
        <w:t>’</w:t>
      </w:r>
      <w:r w:rsidRPr="00B2347F">
        <w:t xml:space="preserve"> Hear John the Evangelist: </w:t>
      </w:r>
      <w:r w:rsidR="00DE7390">
        <w:t>‘</w:t>
      </w:r>
      <w:r w:rsidRPr="00B2347F">
        <w:t>Through Him all things came into existence; not one created ting came into existence apart from Him.</w:t>
      </w:r>
      <w:r w:rsidR="00DE7390">
        <w:t>’</w:t>
      </w:r>
      <w:r w:rsidR="002D2DBF">
        <w:t>”</w:t>
      </w:r>
      <w:r w:rsidRPr="00B2347F">
        <w:t xml:space="preserve"> </w:t>
      </w:r>
      <w:r w:rsidRPr="00B2347F">
        <w:rPr>
          <w:i/>
        </w:rPr>
        <w:t>Dialogue on the Truth Faith</w:t>
      </w:r>
      <w:r w:rsidRPr="00B2347F">
        <w:t xml:space="preserve"> Fourth Part ch.15 p.146 </w:t>
      </w:r>
    </w:p>
    <w:p w14:paraId="643320E9" w14:textId="77777777" w:rsidR="00242418" w:rsidRPr="00B2347F" w:rsidRDefault="00242418">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Pr="00B2347F">
        <w:rPr>
          <w:highlight w:val="white"/>
        </w:rPr>
        <w:t xml:space="preserve">But the author of the whole creation is Jesus. His name is the Word; for thus His Father says: </w:t>
      </w:r>
      <w:r w:rsidR="00DE7390">
        <w:rPr>
          <w:highlight w:val="white"/>
        </w:rPr>
        <w:t>‘</w:t>
      </w:r>
      <w:r w:rsidRPr="00B2347F">
        <w:rPr>
          <w:highlight w:val="white"/>
        </w:rPr>
        <w:t>My heart hath emitted a good word.</w:t>
      </w:r>
      <w:r w:rsidR="00DE7390">
        <w:t>’</w:t>
      </w:r>
      <w:r w:rsidRPr="00B2347F">
        <w:t xml:space="preserve"> </w:t>
      </w:r>
      <w:r w:rsidRPr="00B2347F">
        <w:rPr>
          <w:highlight w:val="white"/>
        </w:rPr>
        <w:t xml:space="preserve">John the evangelist thus says: </w:t>
      </w:r>
      <w:r w:rsidR="00DE7390">
        <w:rPr>
          <w:highlight w:val="white"/>
        </w:rPr>
        <w:t>‘</w:t>
      </w:r>
      <w:r w:rsidRPr="00B2347F">
        <w:rPr>
          <w:highlight w:val="white"/>
        </w:rPr>
        <w:t>In the beginning was the Word, and the Word was with God, and the Word was God. The same was in the beginning with God. All things were made by Him, and without Him was nothing made that was made.</w:t>
      </w:r>
      <w:r w:rsidR="00DE7390">
        <w:rPr>
          <w:highlight w:val="white"/>
        </w:rPr>
        <w:t>’</w:t>
      </w:r>
      <w:r w:rsidR="002D2DBF">
        <w:rPr>
          <w:highlight w:val="white"/>
        </w:rPr>
        <w:t>”</w:t>
      </w:r>
      <w:r w:rsidRPr="00B2347F">
        <w:t xml:space="preserve"> </w:t>
      </w:r>
      <w:r w:rsidRPr="00B2347F">
        <w:rPr>
          <w:i/>
        </w:rPr>
        <w:t>On the Creation of the World</w:t>
      </w:r>
      <w:r w:rsidRPr="00B2347F">
        <w:t xml:space="preserve"> p.342</w:t>
      </w:r>
    </w:p>
    <w:p w14:paraId="18826DED"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t xml:space="preserve">To which also Paul refers when he says, </w:t>
      </w:r>
      <w:r w:rsidR="00DE7390">
        <w:t>‘</w:t>
      </w:r>
      <w:r w:rsidR="00242418" w:rsidRPr="00B2347F">
        <w:t>By faith we understand that the worlds have been framed by the Word of God, ...also He [God] has made all things out of nothing by His own Word, Jesus Christ our Lord.</w:t>
      </w:r>
      <w:r w:rsidR="00DE7390">
        <w:t>’</w:t>
      </w:r>
      <w:r w:rsidR="002D2DBF">
        <w:t>”</w:t>
      </w:r>
      <w:r w:rsidR="00242418" w:rsidRPr="00B2347F">
        <w:t xml:space="preserve"> </w:t>
      </w:r>
      <w:r w:rsidR="00242418" w:rsidRPr="00B2347F">
        <w:rPr>
          <w:i/>
        </w:rPr>
        <w:t>On the Incarnation of the Word</w:t>
      </w:r>
      <w:r w:rsidR="00242418" w:rsidRPr="00B2347F">
        <w:t xml:space="preserve"> ch.3 p.37</w:t>
      </w:r>
    </w:p>
    <w:p w14:paraId="5EBFEA6C" w14:textId="77777777" w:rsidR="00242418" w:rsidRPr="00B2347F" w:rsidRDefault="002A2570">
      <w:pPr>
        <w:ind w:left="288" w:hanging="288"/>
      </w:pPr>
      <w:r>
        <w:t>Athanasius of Alexandria</w:t>
      </w:r>
      <w:r w:rsidR="00242418" w:rsidRPr="00B2347F">
        <w:t xml:space="preserve"> (c.318 A.D.) quotes Colossians 1:15-18, saying it refers to the Word. </w:t>
      </w:r>
      <w:r w:rsidR="00242418" w:rsidRPr="00B2347F">
        <w:rPr>
          <w:i/>
        </w:rPr>
        <w:t>Against the Heathen</w:t>
      </w:r>
      <w:r w:rsidR="00242418" w:rsidRPr="00B2347F">
        <w:t xml:space="preserve"> ch.41 p.26</w:t>
      </w:r>
    </w:p>
    <w:p w14:paraId="03911C76" w14:textId="77777777" w:rsidR="00242418" w:rsidRPr="00B2347F" w:rsidRDefault="00242418">
      <w:pPr>
        <w:ind w:left="288" w:hanging="288"/>
      </w:pPr>
      <w:r w:rsidRPr="00B2347F">
        <w:rPr>
          <w:b/>
        </w:rPr>
        <w:t>Lactantius</w:t>
      </w:r>
      <w:r w:rsidRPr="00B2347F">
        <w:t xml:space="preserve"> (c.303-320/325 A.D.) </w:t>
      </w:r>
      <w:r w:rsidR="002D2DBF">
        <w:t>“</w:t>
      </w:r>
      <w:r w:rsidRPr="00B2347F">
        <w:t>John also taught</w:t>
      </w:r>
      <w:r w:rsidR="002D2DBF">
        <w:t>”</w:t>
      </w:r>
      <w:r w:rsidRPr="00B2347F">
        <w:t xml:space="preserve"> and then quotes John 1:1-3. </w:t>
      </w:r>
      <w:r w:rsidR="002D2DBF">
        <w:t>“</w:t>
      </w:r>
      <w:r w:rsidRPr="00B2347F">
        <w:t xml:space="preserve">But the Greeks speak of Him as the </w:t>
      </w:r>
      <w:r w:rsidRPr="00B2347F">
        <w:rPr>
          <w:i/>
        </w:rPr>
        <w:t>Logos</w:t>
      </w:r>
      <w:r w:rsidRPr="00B2347F">
        <w:t xml:space="preserve">, more befittingly than we do as the word, or speech, for </w:t>
      </w:r>
      <w:r w:rsidRPr="00B2347F">
        <w:rPr>
          <w:i/>
        </w:rPr>
        <w:t>Logos</w:t>
      </w:r>
      <w:r w:rsidRPr="00B2347F">
        <w:t xml:space="preserve"> signifies both speech and reason, inasmuch as He is both the voice and the wisdom of God. And of this divine speech not even the philosophers were ignorant, since Zeno represents the </w:t>
      </w:r>
      <w:r w:rsidRPr="00B2347F">
        <w:rPr>
          <w:i/>
        </w:rPr>
        <w:t>Logos</w:t>
      </w:r>
      <w:r w:rsidRPr="00B2347F">
        <w:t xml:space="preserve"> as the arranger of the established order of things, and the framer of the universe:</w:t>
      </w:r>
      <w:r w:rsidR="002D2DBF">
        <w:t>”</w:t>
      </w:r>
      <w:r w:rsidRPr="00B2347F">
        <w:t xml:space="preserve"> </w:t>
      </w:r>
      <w:r w:rsidRPr="00B2347F">
        <w:rPr>
          <w:i/>
        </w:rPr>
        <w:t>The Divine Institutes</w:t>
      </w:r>
      <w:r w:rsidRPr="00B2347F">
        <w:t xml:space="preserve"> book 4 ch.8-9 p.107</w:t>
      </w:r>
    </w:p>
    <w:p w14:paraId="70FD8B91" w14:textId="77777777" w:rsidR="00242418" w:rsidRPr="00B2347F" w:rsidRDefault="00242418">
      <w:pPr>
        <w:autoSpaceDE w:val="0"/>
        <w:autoSpaceDN w:val="0"/>
        <w:adjustRightInd w:val="0"/>
        <w:ind w:left="288" w:hanging="288"/>
        <w:rPr>
          <w:highlight w:val="white"/>
        </w:rPr>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Who that hears John saying, </w:t>
      </w:r>
      <w:r w:rsidR="00DE7390">
        <w:rPr>
          <w:highlight w:val="white"/>
        </w:rPr>
        <w:t>‘</w:t>
      </w:r>
      <w:r w:rsidRPr="00B2347F">
        <w:rPr>
          <w:highlight w:val="white"/>
        </w:rPr>
        <w:t>In the beginning was the Word,</w:t>
      </w:r>
      <w:r w:rsidR="00DE7390">
        <w:t>’</w:t>
      </w:r>
      <w:r w:rsidRPr="00B2347F">
        <w:t xml:space="preserve"> </w:t>
      </w:r>
      <w:r w:rsidRPr="00B2347F">
        <w:rPr>
          <w:highlight w:val="white"/>
        </w:rPr>
        <w:t xml:space="preserve">does not condemn those who say there was a time when He was not? Who that hears these words of the Gospel, </w:t>
      </w:r>
      <w:r w:rsidR="00DE7390">
        <w:rPr>
          <w:highlight w:val="white"/>
        </w:rPr>
        <w:t>‘</w:t>
      </w:r>
      <w:r w:rsidRPr="00B2347F">
        <w:rPr>
          <w:highlight w:val="white"/>
        </w:rPr>
        <w:t>the only-begotten Son;</w:t>
      </w:r>
      <w:r w:rsidR="00DE7390">
        <w:t>’</w:t>
      </w:r>
      <w:r w:rsidRPr="00B2347F">
        <w:t xml:space="preserve"> </w:t>
      </w:r>
      <w:r w:rsidRPr="00B2347F">
        <w:rPr>
          <w:highlight w:val="white"/>
        </w:rPr>
        <w:t xml:space="preserve">and, </w:t>
      </w:r>
      <w:r w:rsidR="00DE7390">
        <w:rPr>
          <w:highlight w:val="white"/>
        </w:rPr>
        <w:t>‘</w:t>
      </w:r>
      <w:r w:rsidRPr="00B2347F">
        <w:rPr>
          <w:highlight w:val="white"/>
        </w:rPr>
        <w:t>by Him were all things made,</w:t>
      </w:r>
      <w:r w:rsidR="00DE7390">
        <w:rPr>
          <w:highlight w:val="white"/>
        </w:rPr>
        <w:t>’</w:t>
      </w:r>
      <w:r w:rsidR="002D2DBF">
        <w:rPr>
          <w:highlight w:val="white"/>
        </w:rPr>
        <w:t>”</w:t>
      </w:r>
      <w:r w:rsidRPr="00B2347F">
        <w:t xml:space="preserve"> </w:t>
      </w:r>
      <w:r w:rsidRPr="00B2347F">
        <w:rPr>
          <w:i/>
        </w:rPr>
        <w:t>Epistles on the Arian Heresy</w:t>
      </w:r>
      <w:r w:rsidRPr="00B2347F">
        <w:t xml:space="preserve"> Letter 2 ch.3 p.297</w:t>
      </w:r>
    </w:p>
    <w:p w14:paraId="49E03C6D" w14:textId="77777777" w:rsidR="00242418" w:rsidRPr="00B2347F" w:rsidRDefault="00242418"/>
    <w:p w14:paraId="3A7AFA17" w14:textId="77777777" w:rsidR="00242418" w:rsidRPr="00B2347F" w:rsidRDefault="00242418">
      <w:pPr>
        <w:rPr>
          <w:b/>
          <w:u w:val="single"/>
        </w:rPr>
      </w:pPr>
      <w:r w:rsidRPr="00B2347F">
        <w:rPr>
          <w:b/>
          <w:u w:val="single"/>
        </w:rPr>
        <w:t>Among heretics</w:t>
      </w:r>
    </w:p>
    <w:p w14:paraId="1AD90BB1"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(partial) </w:t>
      </w:r>
      <w:r w:rsidR="002D2DBF">
        <w:t>“</w:t>
      </w:r>
      <w:r w:rsidRPr="00B2347F">
        <w:t>But those who speak of nature instead of God, and declare that all things were made by nature, do not perceive the mistake of the name which they use. For if they think that nature is irrational, it is most foolish to suppose that a rational creature can proceed f</w:t>
      </w:r>
      <w:r w:rsidR="00391646">
        <w:t>r</w:t>
      </w:r>
      <w:r w:rsidRPr="00B2347F">
        <w:t>om an irrational creator. But if it is Reason - that is, Logos - by which it appears that all things were made, they change the name without purpose, when they make statements concerning the reason of the Creator.</w:t>
      </w:r>
      <w:r w:rsidR="002D2DBF">
        <w:t>”</w:t>
      </w:r>
      <w:r w:rsidRPr="00B2347F">
        <w:t xml:space="preserve"> quotes John 1:1-3 </w:t>
      </w:r>
    </w:p>
    <w:p w14:paraId="13A235C8" w14:textId="77777777" w:rsidR="00E37E19" w:rsidRPr="00B2347F" w:rsidRDefault="00E37E19" w:rsidP="00E37E19">
      <w:pPr>
        <w:ind w:left="288" w:hanging="288"/>
      </w:pPr>
      <w:r w:rsidRPr="00B2347F">
        <w:t xml:space="preserve">The Revised Valentinian </w:t>
      </w:r>
      <w:r w:rsidRPr="00B2347F">
        <w:rPr>
          <w:b/>
          <w:i/>
        </w:rPr>
        <w:t>Tripartite Tract</w:t>
      </w:r>
      <w:r w:rsidRPr="00B2347F">
        <w:t xml:space="preserve"> (200-250 A.D.) part 1 ch.3 p.63 says that </w:t>
      </w:r>
      <w:r w:rsidR="00301DB5">
        <w:t>the Son was from the beginning.</w:t>
      </w:r>
    </w:p>
    <w:p w14:paraId="50F60123" w14:textId="77777777" w:rsidR="00242418" w:rsidRPr="00B2347F" w:rsidRDefault="00242418"/>
    <w:p w14:paraId="0896807F" w14:textId="77777777" w:rsidR="00612052" w:rsidRPr="00B2347F" w:rsidRDefault="00612052" w:rsidP="00612052">
      <w:pPr>
        <w:pStyle w:val="Heading2"/>
      </w:pPr>
      <w:bookmarkStart w:id="1121" w:name="_Toc58617382"/>
      <w:bookmarkStart w:id="1122" w:name="_Toc62978812"/>
      <w:bookmarkStart w:id="1123" w:name="_Toc126171246"/>
      <w:bookmarkStart w:id="1124" w:name="_Toc161079374"/>
      <w:r w:rsidRPr="00B2347F">
        <w:t>T14. Son in the bosom of the Father</w:t>
      </w:r>
      <w:bookmarkEnd w:id="1121"/>
      <w:bookmarkEnd w:id="1122"/>
      <w:bookmarkEnd w:id="1123"/>
      <w:bookmarkEnd w:id="1124"/>
    </w:p>
    <w:p w14:paraId="10CC4761" w14:textId="77777777" w:rsidR="00612052" w:rsidRPr="00B2347F" w:rsidRDefault="00612052" w:rsidP="00612052"/>
    <w:p w14:paraId="07DB1368" w14:textId="77777777" w:rsidR="00612052" w:rsidRPr="00B2347F" w:rsidRDefault="00612052" w:rsidP="00612052">
      <w:r w:rsidRPr="00B2347F">
        <w:t>John 1:23</w:t>
      </w:r>
    </w:p>
    <w:p w14:paraId="7A8434F9" w14:textId="77777777" w:rsidR="00612052" w:rsidRPr="00B2347F" w:rsidRDefault="00612052" w:rsidP="00612052"/>
    <w:p w14:paraId="3CF13D80" w14:textId="77777777" w:rsidR="00612052" w:rsidRPr="00B2347F" w:rsidRDefault="00612052" w:rsidP="00612052">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showing that the God who made the earth, and commanded it to bring forth fruit, who established the waters, and brought forth the fountains, was He who in these last times bestowed upon mankind, by His Son, the blessing of food and the favour of drink: the Incomprehensible [acting thus] by means of the comprehensible, and the Invisible by the visible; since there is none beyond Him, but He exists in the bosom of the Father.</w:t>
      </w:r>
      <w:r w:rsidR="002D2DBF">
        <w:rPr>
          <w:highlight w:val="white"/>
        </w:rPr>
        <w:t>”</w:t>
      </w:r>
      <w:r w:rsidRPr="00B2347F">
        <w:rPr>
          <w:highlight w:val="white"/>
        </w:rPr>
        <w:t xml:space="preserve"> </w:t>
      </w:r>
      <w:r w:rsidRPr="00B2347F">
        <w:rPr>
          <w:i/>
        </w:rPr>
        <w:t>Irenaeus Against Heresies</w:t>
      </w:r>
      <w:r w:rsidRPr="00B2347F">
        <w:t xml:space="preserve"> book 3 ch.11.5 p.427</w:t>
      </w:r>
    </w:p>
    <w:p w14:paraId="0DD139E2" w14:textId="77777777" w:rsidR="00612052" w:rsidRPr="00B2347F" w:rsidRDefault="00612052" w:rsidP="00612052">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John the apostle says: </w:t>
      </w:r>
      <w:r w:rsidR="00DE7390">
        <w:rPr>
          <w:highlight w:val="white"/>
        </w:rPr>
        <w:t>‘</w:t>
      </w:r>
      <w:r w:rsidRPr="00B2347F">
        <w:rPr>
          <w:highlight w:val="white"/>
        </w:rPr>
        <w:t>No man hath seen God at any time. The only-begotten God, who is in the bosom of the Father, He hath declared Him,</w:t>
      </w:r>
      <w:r w:rsidR="00DE7390">
        <w:rPr>
          <w:highlight w:val="white"/>
        </w:rPr>
        <w:t>’</w:t>
      </w:r>
      <w:r w:rsidR="002D2DBF">
        <w:rPr>
          <w:highlight w:val="white"/>
        </w:rPr>
        <w:t>”</w:t>
      </w:r>
      <w:r w:rsidRPr="00B2347F">
        <w:t xml:space="preserve"> </w:t>
      </w:r>
      <w:r w:rsidRPr="00B2347F">
        <w:rPr>
          <w:i/>
        </w:rPr>
        <w:t>Stromata</w:t>
      </w:r>
      <w:r w:rsidRPr="00B2347F">
        <w:t xml:space="preserve"> book 5 ch.12 p.463</w:t>
      </w:r>
    </w:p>
    <w:p w14:paraId="2EA65989" w14:textId="77777777" w:rsidR="00612052" w:rsidRPr="00B2347F" w:rsidRDefault="00612052" w:rsidP="00612052">
      <w:pPr>
        <w:autoSpaceDE w:val="0"/>
        <w:autoSpaceDN w:val="0"/>
        <w:adjustRightInd w:val="0"/>
        <w:ind w:left="288" w:hanging="288"/>
        <w:rPr>
          <w:highlight w:val="white"/>
        </w:rPr>
      </w:pPr>
      <w:r w:rsidRPr="00B2347F">
        <w:rPr>
          <w:b/>
        </w:rPr>
        <w:t>Tertullian</w:t>
      </w:r>
      <w:r w:rsidRPr="00B2347F">
        <w:t xml:space="preserve"> (c.213 A.D.) </w:t>
      </w:r>
      <w:r w:rsidR="002D2DBF">
        <w:t>“</w:t>
      </w:r>
      <w:r w:rsidRPr="00B2347F">
        <w:rPr>
          <w:highlight w:val="white"/>
        </w:rPr>
        <w:t>Well, (I must again ask, ) what God does he mean? It is of course the Father, with whom was the Word, the only begotten Son, who is in the bosom of the Father, and has Himself declared Him. He was both heard and seen and, that He might not be supposed to be a phantom, was actually handled. Him, too, did Paul behold; but yet he saw not the Father.</w:t>
      </w:r>
      <w:r w:rsidR="002D2DBF">
        <w:rPr>
          <w:highlight w:val="white"/>
        </w:rPr>
        <w:t>”</w:t>
      </w:r>
      <w:r w:rsidRPr="00B2347F">
        <w:rPr>
          <w:highlight w:val="white"/>
        </w:rPr>
        <w:t xml:space="preserve"> </w:t>
      </w:r>
      <w:r w:rsidRPr="00B2347F">
        <w:rPr>
          <w:i/>
          <w:highlight w:val="white"/>
        </w:rPr>
        <w:t>Against Praxeas</w:t>
      </w:r>
      <w:r w:rsidRPr="00B2347F">
        <w:rPr>
          <w:highlight w:val="white"/>
        </w:rPr>
        <w:t xml:space="preserve"> ch.15 p.611</w:t>
      </w:r>
    </w:p>
    <w:p w14:paraId="3EC5ACB8" w14:textId="77777777" w:rsidR="00612052" w:rsidRPr="00B2347F" w:rsidRDefault="00612052" w:rsidP="00612052">
      <w:pPr>
        <w:autoSpaceDE w:val="0"/>
        <w:autoSpaceDN w:val="0"/>
        <w:adjustRightInd w:val="0"/>
        <w:ind w:left="288" w:hanging="288"/>
      </w:pPr>
      <w:r w:rsidRPr="00B2347F">
        <w:rPr>
          <w:b/>
        </w:rPr>
        <w:t>Hippolytus</w:t>
      </w:r>
      <w:r w:rsidR="00654FE5" w:rsidRPr="00B2347F">
        <w:rPr>
          <w:b/>
        </w:rPr>
        <w:t xml:space="preserve"> of Portus</w:t>
      </w:r>
      <w:r w:rsidRPr="00B2347F">
        <w:t xml:space="preserve"> (2</w:t>
      </w:r>
      <w:r w:rsidR="00E31E19" w:rsidRPr="00B2347F">
        <w:t>2</w:t>
      </w:r>
      <w:r w:rsidRPr="00B2347F">
        <w:t>2-23</w:t>
      </w:r>
      <w:r w:rsidR="00E31E19" w:rsidRPr="00B2347F">
        <w:t>4</w:t>
      </w:r>
      <w:r w:rsidRPr="00B2347F">
        <w:t xml:space="preserve">/235 A.D.) </w:t>
      </w:r>
      <w:r w:rsidR="002D2DBF">
        <w:t>“</w:t>
      </w:r>
      <w:r w:rsidRPr="00B2347F">
        <w:rPr>
          <w:highlight w:val="white"/>
        </w:rPr>
        <w:t xml:space="preserve">and there is no one who sees God except the Son alone, the perfect man who alone declares the will of the Father. For John also says, </w:t>
      </w:r>
      <w:r w:rsidR="00DE7390">
        <w:rPr>
          <w:highlight w:val="white"/>
        </w:rPr>
        <w:t>‘</w:t>
      </w:r>
      <w:r w:rsidRPr="00B2347F">
        <w:rPr>
          <w:highlight w:val="white"/>
        </w:rPr>
        <w:t>No man hath seen God at any time; the only-begotten Son, which is in the bosom of the Father, He hath declared Him.</w:t>
      </w:r>
      <w:r w:rsidR="00DE7390">
        <w:t>’</w:t>
      </w:r>
      <w:r w:rsidRPr="00B2347F">
        <w:t xml:space="preserve"> </w:t>
      </w:r>
      <w:r w:rsidRPr="00B2347F">
        <w:rPr>
          <w:highlight w:val="white"/>
        </w:rPr>
        <w:t xml:space="preserve">And again: </w:t>
      </w:r>
      <w:r w:rsidR="00DE7390">
        <w:rPr>
          <w:highlight w:val="white"/>
        </w:rPr>
        <w:t>‘</w:t>
      </w:r>
      <w:r w:rsidRPr="00B2347F">
        <w:rPr>
          <w:highlight w:val="white"/>
        </w:rPr>
        <w:t>He who came down from heaven testifieth what He hath heard and seen.</w:t>
      </w:r>
      <w:r w:rsidR="00DE7390">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ch.5 p.225</w:t>
      </w:r>
    </w:p>
    <w:p w14:paraId="407FE16A" w14:textId="77777777" w:rsidR="00612052" w:rsidRPr="00B2347F" w:rsidRDefault="00612052" w:rsidP="00612052">
      <w:pPr>
        <w:autoSpaceDE w:val="0"/>
        <w:autoSpaceDN w:val="0"/>
        <w:adjustRightInd w:val="0"/>
        <w:ind w:left="288" w:hanging="288"/>
      </w:pPr>
      <w:r w:rsidRPr="00B2347F">
        <w:rPr>
          <w:b/>
        </w:rPr>
        <w:t>Origen</w:t>
      </w:r>
      <w:r w:rsidRPr="00B2347F">
        <w:t xml:space="preserve"> (c.227-240 A.D.) quotes John 1:23 in </w:t>
      </w:r>
      <w:r w:rsidRPr="00B2347F">
        <w:rPr>
          <w:i/>
        </w:rPr>
        <w:t>Origen</w:t>
      </w:r>
      <w:r w:rsidR="00DE7390">
        <w:rPr>
          <w:i/>
        </w:rPr>
        <w:t>’</w:t>
      </w:r>
      <w:r w:rsidRPr="00B2347F">
        <w:rPr>
          <w:i/>
        </w:rPr>
        <w:t>s Commentary on John</w:t>
      </w:r>
      <w:r w:rsidRPr="00B2347F">
        <w:t xml:space="preserve"> book 2 ch.29 p.343</w:t>
      </w:r>
    </w:p>
    <w:p w14:paraId="04F77FCB" w14:textId="77777777" w:rsidR="00612052" w:rsidRPr="00B2347F" w:rsidRDefault="00612052" w:rsidP="00612052">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And He is the angel, in that He declares the bosom of the Father, as John sets forth. For if John himself says, that He Himself who sets forth the bosom of the Father, as the Word, became flesh in order to declare the bosom of the Father, assuredly Christ is not only man, but angel also; and not only angel, but He is shown by the Scriptures to be God also.</w:t>
      </w:r>
      <w:r w:rsidR="002D2DBF">
        <w:rPr>
          <w:highlight w:val="white"/>
        </w:rPr>
        <w:t>”</w:t>
      </w:r>
      <w:r w:rsidRPr="00B2347F">
        <w:rPr>
          <w:highlight w:val="white"/>
        </w:rPr>
        <w:t xml:space="preserve"> </w:t>
      </w:r>
      <w:r w:rsidRPr="00B2347F">
        <w:rPr>
          <w:i/>
        </w:rPr>
        <w:t>Treatise Concerning the Trinity</w:t>
      </w:r>
      <w:r w:rsidRPr="00B2347F">
        <w:t xml:space="preserve"> ch.18 p.629</w:t>
      </w:r>
    </w:p>
    <w:p w14:paraId="25EE51E2" w14:textId="77777777" w:rsidR="00612052" w:rsidRPr="00B2347F" w:rsidRDefault="00612052" w:rsidP="00612052">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 only-begotten Son, who is in the bosom of the Father.</w:t>
      </w:r>
      <w:r w:rsidR="002D2DBF">
        <w:t>”</w:t>
      </w:r>
      <w:r w:rsidRPr="00B2347F">
        <w:t xml:space="preserve"> </w:t>
      </w:r>
      <w:r w:rsidRPr="00B2347F">
        <w:rPr>
          <w:i/>
        </w:rPr>
        <w:t>Epistles on the Arian Heresy</w:t>
      </w:r>
      <w:r w:rsidRPr="00B2347F">
        <w:t xml:space="preserve"> Letter 1 ch.4 p.292</w:t>
      </w:r>
    </w:p>
    <w:p w14:paraId="42C81B5A" w14:textId="77777777" w:rsidR="00612052" w:rsidRPr="00B2347F" w:rsidRDefault="00612052" w:rsidP="00612052"/>
    <w:p w14:paraId="11CE13C8" w14:textId="77777777" w:rsidR="00242418" w:rsidRPr="00B2347F" w:rsidRDefault="00242418">
      <w:pPr>
        <w:pStyle w:val="Heading2"/>
      </w:pPr>
      <w:bookmarkStart w:id="1125" w:name="_Toc58617383"/>
      <w:bookmarkStart w:id="1126" w:name="_Toc62978813"/>
      <w:bookmarkStart w:id="1127" w:name="_Toc126171247"/>
      <w:bookmarkStart w:id="1128" w:name="_Toc161079375"/>
      <w:r w:rsidRPr="00B2347F">
        <w:t>T15. An Equality of the Father and Son</w:t>
      </w:r>
      <w:bookmarkEnd w:id="1125"/>
      <w:bookmarkEnd w:id="1126"/>
      <w:bookmarkEnd w:id="1127"/>
      <w:bookmarkEnd w:id="1128"/>
    </w:p>
    <w:p w14:paraId="29D98918" w14:textId="77777777" w:rsidR="00242418" w:rsidRPr="00B2347F" w:rsidRDefault="00242418">
      <w:pPr>
        <w:ind w:left="288" w:hanging="288"/>
      </w:pPr>
    </w:p>
    <w:p w14:paraId="196D225B" w14:textId="77777777" w:rsidR="00242418" w:rsidRPr="00B2347F" w:rsidRDefault="00242418">
      <w:pPr>
        <w:ind w:left="288" w:hanging="288"/>
      </w:pPr>
      <w:r w:rsidRPr="00B2347F">
        <w:t>John 5:23; Philippians 2:6</w:t>
      </w:r>
    </w:p>
    <w:p w14:paraId="0ACBBF39" w14:textId="77777777" w:rsidR="00242418" w:rsidRPr="00B2347F" w:rsidRDefault="00242418">
      <w:pPr>
        <w:ind w:left="288" w:hanging="288"/>
      </w:pPr>
    </w:p>
    <w:p w14:paraId="4573B01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rPr>
          <w:highlight w:val="white"/>
        </w:rPr>
        <w:t>For it was not without divine care that so great a work was accomplished in so brief a space by the Lord, who, though despised as to appearance, was in reality adored, the expiator of sin, the Saviour, the clement, the Divine Word, He that is truly most manifest Deity, He that is made equal to the Lord of the universe; because He was His Son, and the Word was in God, not disbelieved in by all when He was first preached, nor altogether unknown when, assuming the character of man, and fashioning Himself in flesh, He enacted the drama of human salvation: for He was a true champion and a fellow-champion with the creature.</w:t>
      </w:r>
      <w:r w:rsidR="002D2DBF">
        <w:rPr>
          <w:highlight w:val="white"/>
        </w:rPr>
        <w:t>”</w:t>
      </w:r>
      <w:r w:rsidRPr="00B2347F">
        <w:rPr>
          <w:highlight w:val="white"/>
        </w:rPr>
        <w:t xml:space="preserve"> </w:t>
      </w:r>
      <w:r w:rsidRPr="00B2347F">
        <w:rPr>
          <w:i/>
        </w:rPr>
        <w:t>Exhortation to the Heathen</w:t>
      </w:r>
      <w:r w:rsidRPr="00B2347F">
        <w:t xml:space="preserve"> ch.10 p.202</w:t>
      </w:r>
    </w:p>
    <w:p w14:paraId="02376004"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rPr>
          <w:highlight w:val="white"/>
        </w:rPr>
        <w:t xml:space="preserve">For when he says, </w:t>
      </w:r>
      <w:r w:rsidR="00DE7390">
        <w:rPr>
          <w:highlight w:val="white"/>
        </w:rPr>
        <w:t>‘</w:t>
      </w:r>
      <w:r w:rsidRPr="00B2347F">
        <w:rPr>
          <w:highlight w:val="white"/>
        </w:rPr>
        <w:t>That which was from the beginning,</w:t>
      </w:r>
      <w:r w:rsidR="00DE7390">
        <w:rPr>
          <w:noProof/>
        </w:rPr>
        <w:t>’</w:t>
      </w:r>
      <w:r w:rsidRPr="00B2347F">
        <w:rPr>
          <w:noProof/>
        </w:rPr>
        <w:t xml:space="preserve"> </w:t>
      </w:r>
      <w:r w:rsidRPr="00B2347F">
        <w:rPr>
          <w:highlight w:val="white"/>
        </w:rPr>
        <w:t xml:space="preserve">he touches upon the generation without beginning of the Son, who is co-existent with the Father. There was; then, a Word importing an unbeginning eternity; as also the Word itself, that is, the Son of God, who being, by equality of substance, one with the Father, is eternal and uncreate. That He was always the Word, is signified by saying, </w:t>
      </w:r>
      <w:r w:rsidR="00DE7390">
        <w:rPr>
          <w:highlight w:val="white"/>
        </w:rPr>
        <w:t>‘</w:t>
      </w:r>
      <w:r w:rsidRPr="00B2347F">
        <w:rPr>
          <w:highlight w:val="white"/>
        </w:rPr>
        <w:t>In the beginning was the Word.</w:t>
      </w:r>
      <w:r w:rsidR="00DE7390">
        <w:rPr>
          <w:noProof/>
        </w:rPr>
        <w:t>’</w:t>
      </w:r>
      <w:r w:rsidRPr="00B2347F">
        <w:rPr>
          <w:noProof/>
        </w:rPr>
        <w:t xml:space="preserve"> </w:t>
      </w:r>
      <w:r w:rsidRPr="00B2347F">
        <w:rPr>
          <w:highlight w:val="white"/>
        </w:rPr>
        <w:t xml:space="preserve">But by the expression, </w:t>
      </w:r>
      <w:r w:rsidR="00DE7390">
        <w:rPr>
          <w:highlight w:val="white"/>
        </w:rPr>
        <w:t>‘</w:t>
      </w:r>
      <w:r w:rsidRPr="00B2347F">
        <w:rPr>
          <w:highlight w:val="white"/>
        </w:rPr>
        <w:t>we have seen with our eyes,</w:t>
      </w:r>
      <w:r w:rsidR="00DE7390">
        <w:rPr>
          <w:noProof/>
        </w:rPr>
        <w:t>’</w:t>
      </w:r>
      <w:r w:rsidRPr="00B2347F">
        <w:rPr>
          <w:noProof/>
        </w:rPr>
        <w:t xml:space="preserve"> </w:t>
      </w:r>
      <w:r w:rsidRPr="00B2347F">
        <w:rPr>
          <w:highlight w:val="white"/>
        </w:rPr>
        <w:t>he signifies the Lord</w:t>
      </w:r>
      <w:r w:rsidR="00DE7390">
        <w:rPr>
          <w:highlight w:val="white"/>
        </w:rPr>
        <w:t>’</w:t>
      </w:r>
      <w:r w:rsidRPr="00B2347F">
        <w:rPr>
          <w:highlight w:val="white"/>
        </w:rPr>
        <w:t xml:space="preserve">s presence in the flesh, </w:t>
      </w:r>
      <w:r w:rsidR="00DE7390">
        <w:rPr>
          <w:highlight w:val="white"/>
        </w:rPr>
        <w:t>‘</w:t>
      </w:r>
      <w:r w:rsidRPr="00B2347F">
        <w:rPr>
          <w:highlight w:val="white"/>
        </w:rPr>
        <w:t>and our hands have handled,</w:t>
      </w:r>
      <w:r w:rsidR="00DE7390">
        <w:rPr>
          <w:noProof/>
        </w:rPr>
        <w:t>’</w:t>
      </w:r>
      <w:r w:rsidRPr="00B2347F">
        <w:rPr>
          <w:noProof/>
        </w:rPr>
        <w:t xml:space="preserve"> </w:t>
      </w:r>
      <w:r w:rsidRPr="00B2347F">
        <w:rPr>
          <w:highlight w:val="white"/>
        </w:rPr>
        <w:t xml:space="preserve">he says, </w:t>
      </w:r>
      <w:r w:rsidR="00DE7390">
        <w:rPr>
          <w:highlight w:val="white"/>
        </w:rPr>
        <w:t>‘</w:t>
      </w:r>
      <w:r w:rsidRPr="00B2347F">
        <w:rPr>
          <w:highlight w:val="white"/>
        </w:rPr>
        <w:t>of the Word of life.</w:t>
      </w:r>
      <w:r w:rsidR="00DE7390">
        <w:rPr>
          <w:noProof/>
        </w:rPr>
        <w:t>’</w:t>
      </w:r>
      <w:r w:rsidRPr="00B2347F">
        <w:rPr>
          <w:noProof/>
        </w:rPr>
        <w:t xml:space="preserve"> </w:t>
      </w:r>
      <w:r w:rsidRPr="00B2347F">
        <w:rPr>
          <w:highlight w:val="white"/>
        </w:rPr>
        <w:t>He means not only His flesh, but the virtues of the Son, like the sunbeam which penetrates to the lowest places,-this sunbeam coming in the flesh became palpable to the disciples.</w:t>
      </w:r>
      <w:r w:rsidR="002D2DBF">
        <w:rPr>
          <w:highlight w:val="white"/>
        </w:rPr>
        <w:t>”</w:t>
      </w:r>
      <w:r w:rsidRPr="00B2347F">
        <w:rPr>
          <w:highlight w:val="white"/>
        </w:rPr>
        <w:t xml:space="preserve"> </w:t>
      </w:r>
      <w:r w:rsidRPr="00B2347F">
        <w:rPr>
          <w:i/>
        </w:rPr>
        <w:t>Comments on the First Epistle of John</w:t>
      </w:r>
      <w:r w:rsidRPr="00B2347F">
        <w:t xml:space="preserve"> In Cassiodorus</w:t>
      </w:r>
      <w:r w:rsidR="00DE7390">
        <w:rPr>
          <w:noProof/>
        </w:rPr>
        <w:t>’</w:t>
      </w:r>
      <w:r w:rsidRPr="00B2347F">
        <w:rPr>
          <w:noProof/>
        </w:rPr>
        <w:t xml:space="preserve"> </w:t>
      </w:r>
      <w:r w:rsidRPr="00B2347F">
        <w:t>Latin translation p.574</w:t>
      </w:r>
    </w:p>
    <w:p w14:paraId="216B1E05" w14:textId="77777777" w:rsidR="00242418" w:rsidRPr="00B2347F" w:rsidRDefault="00242418">
      <w:pPr>
        <w:autoSpaceDE w:val="0"/>
        <w:autoSpaceDN w:val="0"/>
        <w:adjustRightInd w:val="0"/>
        <w:ind w:left="288" w:hanging="288"/>
      </w:pPr>
      <w:r w:rsidRPr="00B2347F">
        <w:rPr>
          <w:b/>
        </w:rPr>
        <w:t>Tertullian</w:t>
      </w:r>
      <w:r w:rsidRPr="00B2347F">
        <w:t xml:space="preserve"> (c.213 A.D.) </w:t>
      </w:r>
      <w:r w:rsidR="002D2DBF">
        <w:t>“</w:t>
      </w:r>
      <w:r w:rsidRPr="00B2347F">
        <w:t>...</w:t>
      </w:r>
      <w:r w:rsidRPr="00B2347F">
        <w:rPr>
          <w:highlight w:val="white"/>
        </w:rPr>
        <w:t>but unity of essence, likeness, conjunction, affection on the Father</w:t>
      </w:r>
      <w:r w:rsidR="00DE7390">
        <w:rPr>
          <w:highlight w:val="white"/>
        </w:rPr>
        <w:t>’</w:t>
      </w:r>
      <w:r w:rsidRPr="00B2347F">
        <w:rPr>
          <w:highlight w:val="white"/>
        </w:rPr>
        <w:t>s part, who loves the Son, and submission on the Son</w:t>
      </w:r>
      <w:r w:rsidR="00DE7390">
        <w:rPr>
          <w:noProof/>
        </w:rPr>
        <w:t>’</w:t>
      </w:r>
      <w:r w:rsidRPr="00B2347F">
        <w:rPr>
          <w:highlight w:val="white"/>
        </w:rPr>
        <w:t>s, who obeys the Father</w:t>
      </w:r>
      <w:r w:rsidR="00DE7390">
        <w:rPr>
          <w:highlight w:val="white"/>
        </w:rPr>
        <w:t>’</w:t>
      </w:r>
      <w:r w:rsidRPr="00B2347F">
        <w:rPr>
          <w:highlight w:val="white"/>
        </w:rPr>
        <w:t xml:space="preserve">s will. When He says, </w:t>
      </w:r>
      <w:r w:rsidR="00DE7390">
        <w:rPr>
          <w:highlight w:val="white"/>
        </w:rPr>
        <w:t>‘</w:t>
      </w:r>
      <w:r w:rsidRPr="00B2347F">
        <w:rPr>
          <w:highlight w:val="white"/>
        </w:rPr>
        <w:t>I and my Father are one</w:t>
      </w:r>
      <w:r w:rsidR="00DE7390">
        <w:rPr>
          <w:highlight w:val="white"/>
        </w:rPr>
        <w:t>’</w:t>
      </w:r>
      <w:r w:rsidRPr="00B2347F">
        <w:rPr>
          <w:highlight w:val="white"/>
        </w:rPr>
        <w:t xml:space="preserve"> </w:t>
      </w:r>
      <w:r w:rsidRPr="00B2347F">
        <w:rPr>
          <w:i/>
          <w:highlight w:val="white"/>
        </w:rPr>
        <w:t>in essence</w:t>
      </w:r>
      <w:r w:rsidRPr="00B2347F">
        <w:rPr>
          <w:highlight w:val="white"/>
        </w:rPr>
        <w:t>-</w:t>
      </w:r>
      <w:r w:rsidRPr="00B2347F">
        <w:rPr>
          <w:i/>
          <w:highlight w:val="white"/>
        </w:rPr>
        <w:t>Unum</w:t>
      </w:r>
      <w:r w:rsidRPr="00B2347F">
        <w:rPr>
          <w:highlight w:val="white"/>
        </w:rPr>
        <w:t>-He shows that there are Two, whom He puts on an equality and unites in one.</w:t>
      </w:r>
      <w:r w:rsidR="002D2DBF">
        <w:rPr>
          <w:highlight w:val="white"/>
        </w:rPr>
        <w:t>”</w:t>
      </w:r>
      <w:r w:rsidRPr="00B2347F">
        <w:rPr>
          <w:highlight w:val="white"/>
        </w:rPr>
        <w:t xml:space="preserve"> </w:t>
      </w:r>
      <w:r w:rsidRPr="00B2347F">
        <w:rPr>
          <w:i/>
        </w:rPr>
        <w:t>Against Praxeas</w:t>
      </w:r>
      <w:r w:rsidRPr="00B2347F">
        <w:t xml:space="preserve"> ch.22 p.618</w:t>
      </w:r>
    </w:p>
    <w:p w14:paraId="256B71DF"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 xml:space="preserve">For so did the Father previously say to the Son: </w:t>
      </w:r>
      <w:r w:rsidR="00DE7390">
        <w:rPr>
          <w:highlight w:val="white"/>
        </w:rPr>
        <w:t>‘</w:t>
      </w:r>
      <w:r w:rsidRPr="00B2347F">
        <w:rPr>
          <w:highlight w:val="white"/>
        </w:rPr>
        <w:t>Let us make man in our own image, after our likeness.</w:t>
      </w:r>
      <w:r w:rsidR="00DE7390">
        <w:rPr>
          <w:highlight w:val="white"/>
        </w:rPr>
        <w:t>’</w:t>
      </w:r>
      <w:r w:rsidRPr="00B2347F">
        <w:rPr>
          <w:highlight w:val="white"/>
        </w:rPr>
        <w:t xml:space="preserve"> And God made man, that is to say, the creature which He moulded and fashioned; after the image of God (in other words, of Christ) did He make him And the Word was God also, who being in the image of God, </w:t>
      </w:r>
      <w:r w:rsidR="00DE7390">
        <w:rPr>
          <w:highlight w:val="white"/>
        </w:rPr>
        <w:t>‘</w:t>
      </w:r>
      <w:r w:rsidRPr="00B2347F">
        <w:rPr>
          <w:highlight w:val="white"/>
        </w:rPr>
        <w:t>thought it not robbery to be equal to God.</w:t>
      </w:r>
      <w:r w:rsidR="00DE7390">
        <w:rPr>
          <w:highlight w:val="white"/>
        </w:rPr>
        <w:t>’</w:t>
      </w:r>
      <w:r w:rsidR="002D2DBF">
        <w:rPr>
          <w:highlight w:val="white"/>
        </w:rPr>
        <w:t>”</w:t>
      </w:r>
      <w:r w:rsidRPr="00B2347F">
        <w:rPr>
          <w:highlight w:val="white"/>
        </w:rPr>
        <w:t xml:space="preserve"> </w:t>
      </w:r>
      <w:r w:rsidRPr="00B2347F">
        <w:rPr>
          <w:i/>
        </w:rPr>
        <w:t>On the Resurrection of the Flesh</w:t>
      </w:r>
      <w:r w:rsidRPr="00B2347F">
        <w:t xml:space="preserve"> ch.6 p.549</w:t>
      </w:r>
    </w:p>
    <w:p w14:paraId="25FC5081"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(implied) </w:t>
      </w:r>
      <w:r w:rsidR="002D2DBF">
        <w:t>“</w:t>
      </w:r>
      <w:r w:rsidRPr="00B2347F">
        <w:rPr>
          <w:highlight w:val="white"/>
        </w:rPr>
        <w:t>Among Christians it is settled as the doctrine of piety, that, according to nature itself, and to the activity and to whatever else pertains thereunto, God is equal and the same with Himself, having nothing that is His unequal to Himself at all and heterogeneous. If, then, according to Beron, the flesh that He assumed to Himself became possessed of the like natural energy with them, it is evident that it also became possessed of the like nature with Him in all wherein that nature consists,-to wit, non-origination, non-generation, infinitude, eternity, incomprehensibility, and whatever else in the way of the transcendent the theological mind discerns in deity; and thus they both underwent conversion, neither the one nor the other preserving any more the substantial relation of its own proper nature. For he who recognises an identical operation in things of unlike nature, introduces at the same time a fusion of natures and a separation of persons, their natural existence being made entirely undistinguishable by the transference of properties.</w:t>
      </w:r>
      <w:r w:rsidR="002D2DBF">
        <w:rPr>
          <w:highlight w:val="white"/>
        </w:rPr>
        <w:t>”</w:t>
      </w:r>
      <w:r w:rsidRPr="00B2347F">
        <w:rPr>
          <w:highlight w:val="white"/>
        </w:rPr>
        <w:t xml:space="preserve"> </w:t>
      </w:r>
      <w:r w:rsidRPr="00B2347F">
        <w:rPr>
          <w:i/>
        </w:rPr>
        <w:t>Against Beron and Helix</w:t>
      </w:r>
      <w:r w:rsidRPr="00B2347F">
        <w:t xml:space="preserve"> fragment 6 p.233</w:t>
      </w:r>
    </w:p>
    <w:p w14:paraId="5BA92C3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He who is </w:t>
      </w:r>
      <w:r w:rsidR="00DE7390">
        <w:rPr>
          <w:highlight w:val="white"/>
        </w:rPr>
        <w:t>‘</w:t>
      </w:r>
      <w:r w:rsidRPr="00B2347F">
        <w:rPr>
          <w:highlight w:val="white"/>
        </w:rPr>
        <w:t>humble and becomingly adorned,</w:t>
      </w:r>
      <w:r w:rsidR="00DE7390">
        <w:rPr>
          <w:noProof/>
        </w:rPr>
        <w:t>’</w:t>
      </w:r>
      <w:r w:rsidRPr="00B2347F">
        <w:rPr>
          <w:noProof/>
        </w:rPr>
        <w:t xml:space="preserve"> </w:t>
      </w:r>
      <w:r w:rsidRPr="00B2347F">
        <w:rPr>
          <w:highlight w:val="white"/>
        </w:rPr>
        <w:t>is so in a greater degree than Plato</w:t>
      </w:r>
      <w:r w:rsidR="00DE7390">
        <w:rPr>
          <w:noProof/>
        </w:rPr>
        <w:t>’</w:t>
      </w:r>
      <w:r w:rsidRPr="00B2347F">
        <w:rPr>
          <w:highlight w:val="white"/>
        </w:rPr>
        <w:t xml:space="preserve">s </w:t>
      </w:r>
      <w:r w:rsidR="00DE7390">
        <w:rPr>
          <w:highlight w:val="white"/>
        </w:rPr>
        <w:t>‘</w:t>
      </w:r>
      <w:r w:rsidRPr="00B2347F">
        <w:rPr>
          <w:highlight w:val="white"/>
        </w:rPr>
        <w:t>humble and becomingly adorned</w:t>
      </w:r>
      <w:r w:rsidR="00DE7390">
        <w:rPr>
          <w:noProof/>
        </w:rPr>
        <w:t>’</w:t>
      </w:r>
      <w:r w:rsidRPr="00B2347F">
        <w:rPr>
          <w:noProof/>
        </w:rPr>
        <w:t xml:space="preserve"> </w:t>
      </w:r>
      <w:r w:rsidRPr="00B2347F">
        <w:rPr>
          <w:highlight w:val="white"/>
        </w:rPr>
        <w:t xml:space="preserve">individual: for he is becomingly adorned, on the one hand, because </w:t>
      </w:r>
      <w:r w:rsidR="00DE7390">
        <w:rPr>
          <w:highlight w:val="white"/>
        </w:rPr>
        <w:t>‘</w:t>
      </w:r>
      <w:r w:rsidRPr="00B2347F">
        <w:rPr>
          <w:highlight w:val="white"/>
        </w:rPr>
        <w:t>he walks in things great and wonderful,</w:t>
      </w:r>
      <w:r w:rsidR="00DE7390">
        <w:rPr>
          <w:noProof/>
        </w:rPr>
        <w:t>’</w:t>
      </w:r>
      <w:r w:rsidRPr="00B2347F">
        <w:rPr>
          <w:noProof/>
        </w:rPr>
        <w:t xml:space="preserve"> </w:t>
      </w:r>
      <w:r w:rsidRPr="00B2347F">
        <w:rPr>
          <w:highlight w:val="white"/>
        </w:rPr>
        <w:t xml:space="preserve">which are beyond his capacity; and humble, on the other hand, because, while being in the midst of such, he yet voluntarily humbles himself, not under any one at random, but under </w:t>
      </w:r>
      <w:r w:rsidR="00DE7390">
        <w:rPr>
          <w:highlight w:val="white"/>
        </w:rPr>
        <w:t>‘</w:t>
      </w:r>
      <w:r w:rsidRPr="00B2347F">
        <w:rPr>
          <w:highlight w:val="white"/>
        </w:rPr>
        <w:t>the mighty hand of God,</w:t>
      </w:r>
      <w:r w:rsidR="00DE7390">
        <w:rPr>
          <w:noProof/>
        </w:rPr>
        <w:t>’</w:t>
      </w:r>
      <w:r w:rsidRPr="00B2347F">
        <w:rPr>
          <w:noProof/>
        </w:rPr>
        <w:t xml:space="preserve"> </w:t>
      </w:r>
      <w:r w:rsidRPr="00B2347F">
        <w:rPr>
          <w:highlight w:val="white"/>
        </w:rPr>
        <w:t xml:space="preserve">through Jesus Christ, the teacher of such instruction, </w:t>
      </w:r>
      <w:r w:rsidR="00DE7390">
        <w:rPr>
          <w:highlight w:val="white"/>
        </w:rPr>
        <w:t>‘</w:t>
      </w:r>
      <w:r w:rsidRPr="00B2347F">
        <w:rPr>
          <w:highlight w:val="white"/>
        </w:rPr>
        <w:t>who did not deem equality with God a thing to be eagerly clung to, but made Himself of no reputation, and took on Him the form of a servant, and being found in fashion as a man, humbled Himself, and became obedient unto death, even the death of the cross.</w:t>
      </w:r>
      <w:r w:rsidR="00DE7390">
        <w:rPr>
          <w:noProof/>
        </w:rPr>
        <w:t>’</w:t>
      </w:r>
      <w:r w:rsidR="002D2DBF">
        <w:rPr>
          <w:noProof/>
        </w:rPr>
        <w:t>”</w:t>
      </w:r>
      <w:r w:rsidRPr="00B2347F">
        <w:rPr>
          <w:highlight w:val="white"/>
        </w:rPr>
        <w:t xml:space="preserve"> </w:t>
      </w:r>
      <w:r w:rsidRPr="00B2347F">
        <w:rPr>
          <w:i/>
        </w:rPr>
        <w:t>Origen Against Celsus</w:t>
      </w:r>
      <w:r w:rsidRPr="00B2347F">
        <w:t xml:space="preserve"> book 6 ch.15 p.580</w:t>
      </w:r>
    </w:p>
    <w:p w14:paraId="04115103" w14:textId="77777777" w:rsidR="00242418" w:rsidRPr="00B2347F" w:rsidRDefault="00242418">
      <w:pPr>
        <w:autoSpaceDE w:val="0"/>
        <w:autoSpaceDN w:val="0"/>
        <w:adjustRightInd w:val="0"/>
        <w:ind w:left="288" w:hanging="288"/>
      </w:pPr>
      <w:r w:rsidRPr="00B2347F">
        <w:rPr>
          <w:b/>
        </w:rPr>
        <w:t>Novatian</w:t>
      </w:r>
      <w:r w:rsidRPr="00B2347F">
        <w:t xml:space="preserve"> (250-257 A.D.) </w:t>
      </w:r>
      <w:r w:rsidR="002D2DBF">
        <w:t>“</w:t>
      </w:r>
      <w:r w:rsidRPr="00B2347F">
        <w:t>And His [the Son</w:t>
      </w:r>
      <w:r w:rsidR="00DE7390">
        <w:rPr>
          <w:noProof/>
        </w:rPr>
        <w:t>’</w:t>
      </w:r>
      <w:r w:rsidRPr="00B2347F">
        <w:t>s] divinity is thus declared, that it may not appear by any dissonance or inequality of divinity to have caused two Gods.</w:t>
      </w:r>
      <w:r w:rsidR="002D2DBF">
        <w:t>”</w:t>
      </w:r>
      <w:r w:rsidRPr="00B2347F">
        <w:t xml:space="preserve"> </w:t>
      </w:r>
      <w:r w:rsidRPr="00B2347F">
        <w:rPr>
          <w:i/>
        </w:rPr>
        <w:t>Concerning the Trinity</w:t>
      </w:r>
      <w:r w:rsidRPr="00B2347F">
        <w:t xml:space="preserve"> ch.31 p.644</w:t>
      </w:r>
    </w:p>
    <w:p w14:paraId="275D8136" w14:textId="77777777" w:rsidR="00242418" w:rsidRPr="00B2347F" w:rsidRDefault="00242418">
      <w:pPr>
        <w:autoSpaceDE w:val="0"/>
        <w:autoSpaceDN w:val="0"/>
        <w:adjustRightInd w:val="0"/>
        <w:ind w:left="288" w:hanging="288"/>
      </w:pPr>
      <w:r w:rsidRPr="00B2347F">
        <w:t xml:space="preserve">Novatian (250/4-256/7 A.D.) </w:t>
      </w:r>
      <w:r w:rsidR="002D2DBF">
        <w:t>“</w:t>
      </w:r>
      <w:r w:rsidRPr="00B2347F">
        <w:rPr>
          <w:highlight w:val="white"/>
        </w:rPr>
        <w:t>And His divinity is thus declared, that it may not appear by any dissonance or inequality of divinity to have caused two Gods. For all things being subjected to Him as the Son by the Father, while He Himself, with those things which are subjected to Him, is subjected to His Father, He is indeed proved to be Son of His Father; but He is found to be both Lord and God of all else.</w:t>
      </w:r>
      <w:r w:rsidR="002D2DBF">
        <w:rPr>
          <w:highlight w:val="white"/>
        </w:rPr>
        <w:t>”</w:t>
      </w:r>
      <w:r w:rsidRPr="00B2347F">
        <w:rPr>
          <w:highlight w:val="white"/>
        </w:rPr>
        <w:t xml:space="preserve"> </w:t>
      </w:r>
      <w:r w:rsidRPr="00B2347F">
        <w:rPr>
          <w:i/>
        </w:rPr>
        <w:t>Concerning the Trinity</w:t>
      </w:r>
      <w:r w:rsidRPr="00B2347F">
        <w:t xml:space="preserve"> ch.31 p.644</w:t>
      </w:r>
    </w:p>
    <w:p w14:paraId="4932B308" w14:textId="77777777" w:rsidR="00242418" w:rsidRPr="00B2347F" w:rsidRDefault="00242418">
      <w:pPr>
        <w:autoSpaceDE w:val="0"/>
        <w:autoSpaceDN w:val="0"/>
        <w:adjustRightInd w:val="0"/>
        <w:ind w:left="288" w:hanging="288"/>
      </w:pPr>
      <w:r w:rsidRPr="00B2347F">
        <w:t xml:space="preserve">Novatian (250-257 A.D.) </w:t>
      </w:r>
      <w:r w:rsidR="002D2DBF">
        <w:t>“</w:t>
      </w:r>
      <w:r w:rsidRPr="00B2347F">
        <w:rPr>
          <w:highlight w:val="white"/>
        </w:rPr>
        <w:t>For all things are after Him, because they are by Him. And reasonably, He is before all things, but after the Father, since all things were made by Him, and He proceeded from Him of whose will all things were made. Assuredly God proceeding from God, causing a person second to the Father as being the Son, but not taking from the Father that characteristic that He is one God. For if He had not been born-compared with Him who was unborn, an equality being manifested in both-He would make two unborn beings, and thus would make two Gods. If He had not been begotten-compared with Him who was not begotten, and as being found equal-they not being begotten, would have reasonably given two Gods, and thus Christ would have been the cause of two Gods. Had He been formed without beginning as the Father, and He Himself the beginning of all things as is the Father, this would have made two beginnings, and consequently would have shown to us two Gods also. Or if He also were not the Son, but the Father begetting from Himself another Son, reasonably, as compared with the Father, and designated as great as He, He would have caused two Fathers, and thus also He would have proved the existence of two Gods.</w:t>
      </w:r>
      <w:r w:rsidR="002D2DBF">
        <w:rPr>
          <w:highlight w:val="white"/>
        </w:rPr>
        <w:t>”</w:t>
      </w:r>
      <w:r w:rsidRPr="00B2347F">
        <w:rPr>
          <w:highlight w:val="white"/>
        </w:rPr>
        <w:t xml:space="preserve"> </w:t>
      </w:r>
      <w:r w:rsidRPr="00B2347F">
        <w:rPr>
          <w:i/>
        </w:rPr>
        <w:t>Concerning the Trinity</w:t>
      </w:r>
      <w:r w:rsidRPr="00B2347F">
        <w:t xml:space="preserve"> ch.31 p.643</w:t>
      </w:r>
    </w:p>
    <w:p w14:paraId="390B1F82"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Paul to the Philippians: </w:t>
      </w:r>
      <w:r w:rsidR="00DE7390">
        <w:rPr>
          <w:highlight w:val="white"/>
        </w:rPr>
        <w:t>‘</w:t>
      </w:r>
      <w:r w:rsidRPr="00B2347F">
        <w:rPr>
          <w:highlight w:val="white"/>
        </w:rPr>
        <w:t>Who, being appointed in the figure of God, thought it not robbery that He was equal with God; but emptied Himself, taking the form of a servant, He was made in the likeness of man, and was found in fashion as a man. He humbled Himself, becoming obedient even unto death, and the death of the cross. For which cause also God hath exalted Him, and hath given Him a name, that it may be above every name, that in the name of Jesus every knee should be bowed, of things heavenly, and earthly, and infernal; and that every tongue should confess that the Lord Jesus Christ is in glory of God the Father.</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3 ch.39 p.545</w:t>
      </w:r>
    </w:p>
    <w:p w14:paraId="7AC4A3C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that Christ having thus suffered in the flesh, and having risen again the third day, might, with equal honour and glory with the Father and the Holy Ghost, be by all created things equally adored; for to Him every knee shall bow, of things in heaven, and things in earth, and things under the earth, sending up glory to Him, for ever and ever.</w:t>
      </w:r>
      <w:r w:rsidR="002D2DBF">
        <w:t>”</w:t>
      </w:r>
      <w:r w:rsidRPr="00B2347F">
        <w:t xml:space="preserve"> </w:t>
      </w:r>
      <w:r w:rsidRPr="00B2347F">
        <w:rPr>
          <w:i/>
        </w:rPr>
        <w:t>Oration on Psalms</w:t>
      </w:r>
      <w:r w:rsidRPr="00B2347F">
        <w:t xml:space="preserve"> ch.7 p.398</w:t>
      </w:r>
    </w:p>
    <w:p w14:paraId="64CB01AC"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That He is equally with the Father unchangeable and immutable, wanting in nothing, and the perfect Son, and like to the Father, we have learnt; in this alone is He inferior to the Father, that He is not unbegotten.</w:t>
      </w:r>
      <w:r w:rsidR="002D2DBF">
        <w:rPr>
          <w:highlight w:val="white"/>
        </w:rPr>
        <w:t>”</w:t>
      </w:r>
      <w:r w:rsidRPr="00B2347F">
        <w:rPr>
          <w:highlight w:val="white"/>
        </w:rPr>
        <w:t xml:space="preserve"> </w:t>
      </w:r>
      <w:r w:rsidRPr="00B2347F">
        <w:rPr>
          <w:i/>
        </w:rPr>
        <w:t>Epistles on the Arian Heresy</w:t>
      </w:r>
      <w:r w:rsidRPr="00B2347F">
        <w:t xml:space="preserve"> Letter 1 ch.12 p.295</w:t>
      </w:r>
    </w:p>
    <w:p w14:paraId="5B0C0650" w14:textId="77777777" w:rsidR="00242418" w:rsidRPr="00B2347F" w:rsidRDefault="00242418"/>
    <w:p w14:paraId="775B1B4D" w14:textId="77777777" w:rsidR="004D71FB" w:rsidRPr="00B2347F" w:rsidRDefault="004D71FB" w:rsidP="004D71FB">
      <w:pPr>
        <w:pStyle w:val="Heading2"/>
      </w:pPr>
      <w:bookmarkStart w:id="1129" w:name="_Toc58617384"/>
      <w:bookmarkStart w:id="1130" w:name="_Toc62978814"/>
      <w:bookmarkStart w:id="1131" w:name="_Toc126171248"/>
      <w:bookmarkStart w:id="1132" w:name="_Toc161079376"/>
      <w:r w:rsidRPr="00B2347F">
        <w:t>T16. God the Son</w:t>
      </w:r>
      <w:bookmarkEnd w:id="1129"/>
      <w:bookmarkEnd w:id="1130"/>
      <w:bookmarkEnd w:id="1131"/>
      <w:bookmarkEnd w:id="1132"/>
    </w:p>
    <w:p w14:paraId="7D335CEB" w14:textId="77777777" w:rsidR="004D71FB" w:rsidRPr="00B2347F" w:rsidRDefault="004D71FB" w:rsidP="004D71FB"/>
    <w:p w14:paraId="36809EA1" w14:textId="77777777" w:rsidR="004D71FB" w:rsidRPr="00B2347F" w:rsidRDefault="004D71FB" w:rsidP="004D71FB">
      <w:pPr>
        <w:autoSpaceDE w:val="0"/>
        <w:autoSpaceDN w:val="0"/>
        <w:adjustRightInd w:val="0"/>
        <w:ind w:left="288" w:hanging="288"/>
        <w:rPr>
          <w:highlight w:val="white"/>
        </w:rPr>
      </w:pPr>
      <w:r w:rsidRPr="00B2347F">
        <w:rPr>
          <w:b/>
          <w:highlight w:val="white"/>
        </w:rPr>
        <w:t>Justin Martyr</w:t>
      </w:r>
      <w:r w:rsidRPr="00B2347F">
        <w:rPr>
          <w:highlight w:val="white"/>
        </w:rPr>
        <w:t xml:space="preserve"> (c.138-165 A.D.) </w:t>
      </w:r>
      <w:r w:rsidR="002D2DBF">
        <w:t>“</w:t>
      </w:r>
      <w:r w:rsidR="00DE7390">
        <w:t>‘</w:t>
      </w:r>
      <w:r w:rsidRPr="00B2347F">
        <w:rPr>
          <w:highlight w:val="white"/>
        </w:rPr>
        <w:t>And that Christ being Lord, and God the Son of God, and appearing formerly in power as Man, and Angel, and in the glory of fire as at the bush, so also was manifested at the judgment executed on Sodom, has been demonstrated fully by what has been said.</w:t>
      </w:r>
      <w:r w:rsidR="00DE7390">
        <w:rPr>
          <w:highlight w:val="white"/>
        </w:rPr>
        <w:t>’</w:t>
      </w:r>
      <w:r w:rsidRPr="00B2347F">
        <w:rPr>
          <w:highlight w:val="white"/>
        </w:rPr>
        <w:t xml:space="preserve"> Then I repeated once more all that I had previously quoted from Exodus, about the vision in the bush, and the naming of Joshua (Jesus), and continued: </w:t>
      </w:r>
      <w:r w:rsidR="00DE7390">
        <w:rPr>
          <w:highlight w:val="white"/>
        </w:rPr>
        <w:t>‘</w:t>
      </w:r>
      <w:r w:rsidRPr="00B2347F">
        <w:rPr>
          <w:highlight w:val="white"/>
        </w:rPr>
        <w:t>And do not suppose, sirs, that I am speaking superfluously when I repeat these words frequently: but it is because I know that some wish to anticipate these remarks, and to say that the power sent from the Father of all which appeared to Moses, or to Abraham, or to Jacob, is called an Angel because He came to men (for by Him the commands of the Father have been proclaimed to men); is called Glory, because He appears in a vision sometimes that cannot be borne; is called a Man, and a human being, because He appears strayed in such forms as the Father pleases; and they call Him the Word, because He carries tidings from the Father to men: but maintain that this power is indivisible and inseparable from the Father, just as they say that the light of the sun on earth is indivisible and inseparable from the sun in the heavens; as when it sinks, the light sinks along with it; so the Father, when He chooses, say they, causes His power to spring forth, and when He chooses, He makes it return to Himself. In this way, they teach, He made the angels. But it is proved that there are angels who always exist, and are never reduced to that form out of which they sprang. And that this power which the prophetic word calls God, as has been also amply demonstrated, and Angel, is not numbered [as different] in name only like the light of the sun but is indeed something numerically distinct, I have discussed briefly in what has gone before; when I asserted that this power was begotten from the Father, by His power and will, but not by abscission, as if the essence of the Father were divided; as all other things partitioned and divided are not the same after as before they were divided: and, for the sake of example, I took the case of fires kindled from a fire, which we see to be distinct from it, and yet that from which many can be kindled is by no means made less, but remains the same.</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ch.128 p.264</w:t>
      </w:r>
    </w:p>
    <w:p w14:paraId="7F5258AE" w14:textId="77777777" w:rsidR="004D71FB" w:rsidRPr="00B2347F" w:rsidRDefault="004D71FB" w:rsidP="004D71FB">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 xml:space="preserve">The Holy Spirit Himself also, which operates in the prophets, we assert to be an effluence of God, flowing from Him, and returning back again like a beam of the sun. </w:t>
      </w:r>
      <w:r w:rsidRPr="00B2347F">
        <w:t>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w:t>
      </w:r>
    </w:p>
    <w:p w14:paraId="15211562" w14:textId="77777777" w:rsidR="004D71FB" w:rsidRPr="00B2347F" w:rsidRDefault="004D71FB" w:rsidP="004D71FB">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those who have received the adoption; but these are the Church. For she is the synagogue of God, which, which God – that is, the Son Himself – has gathered by Himnself.</w:t>
      </w:r>
      <w:r w:rsidR="002D2DBF">
        <w:t>”</w:t>
      </w:r>
      <w:r w:rsidRPr="00B2347F">
        <w:t xml:space="preserve"> </w:t>
      </w:r>
      <w:r w:rsidRPr="00B2347F">
        <w:rPr>
          <w:i/>
        </w:rPr>
        <w:t>Irenaeus Against Heresies</w:t>
      </w:r>
      <w:r w:rsidRPr="00B2347F">
        <w:t xml:space="preserve"> book 3 ch.6.1 p.419</w:t>
      </w:r>
    </w:p>
    <w:p w14:paraId="313E01FB" w14:textId="77777777" w:rsidR="004D71FB" w:rsidRPr="00B2347F" w:rsidRDefault="004D71FB" w:rsidP="004D71FB">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protected as it is by the power of God the Father, and the blood of God the Son, and the dew of the Holy Spirit.</w:t>
      </w:r>
      <w:r w:rsidR="002D2DBF">
        <w:t>”</w:t>
      </w:r>
      <w:r w:rsidRPr="00B2347F">
        <w:t xml:space="preserve"> </w:t>
      </w:r>
      <w:r w:rsidRPr="00B2347F">
        <w:rPr>
          <w:i/>
        </w:rPr>
        <w:t>Who is the Rich Man That Shall be Saved?</w:t>
      </w:r>
      <w:r w:rsidRPr="00B2347F">
        <w:t xml:space="preserve"> ch.36 p.601</w:t>
      </w:r>
    </w:p>
    <w:p w14:paraId="32DEC88F" w14:textId="77777777" w:rsidR="004D71FB" w:rsidRPr="00B2347F" w:rsidRDefault="004D71FB" w:rsidP="004D71FB">
      <w:pPr>
        <w:autoSpaceDE w:val="0"/>
        <w:autoSpaceDN w:val="0"/>
        <w:adjustRightInd w:val="0"/>
        <w:ind w:left="288" w:hanging="288"/>
        <w:rPr>
          <w:highlight w:val="white"/>
        </w:rPr>
      </w:pPr>
      <w:r w:rsidRPr="00B2347F">
        <w:rPr>
          <w:b/>
          <w:highlight w:val="white"/>
        </w:rPr>
        <w:t>Novatian</w:t>
      </w:r>
      <w:r w:rsidRPr="00B2347F">
        <w:rPr>
          <w:highlight w:val="white"/>
        </w:rPr>
        <w:t xml:space="preserve"> (</w:t>
      </w:r>
      <w:r w:rsidRPr="00B2347F">
        <w:t>250/4-256/7 A.D.</w:t>
      </w:r>
      <w:r w:rsidRPr="00B2347F">
        <w:rPr>
          <w:highlight w:val="white"/>
        </w:rPr>
        <w:t xml:space="preserve">) </w:t>
      </w:r>
      <w:r w:rsidR="002D2DBF">
        <w:t>“</w:t>
      </w:r>
      <w:r w:rsidRPr="00B2347F">
        <w:rPr>
          <w:highlight w:val="white"/>
        </w:rPr>
        <w:t>For this contempt of the heretics will recoil also upon God the Father, if God the Father could not beget God the Son. But, moreover, no blindness of the heretics shall prescribe to the truth.</w:t>
      </w:r>
      <w:r w:rsidR="002D2DBF">
        <w:rPr>
          <w:highlight w:val="white"/>
        </w:rPr>
        <w:t>”</w:t>
      </w:r>
      <w:r w:rsidRPr="00B2347F">
        <w:rPr>
          <w:highlight w:val="white"/>
        </w:rPr>
        <w:t xml:space="preserve"> </w:t>
      </w:r>
      <w:r w:rsidRPr="00B2347F">
        <w:rPr>
          <w:i/>
          <w:highlight w:val="white"/>
        </w:rPr>
        <w:t>Concerning the Trinity</w:t>
      </w:r>
      <w:r w:rsidRPr="00B2347F">
        <w:rPr>
          <w:highlight w:val="white"/>
        </w:rPr>
        <w:t xml:space="preserve"> ch.11 p.620</w:t>
      </w:r>
    </w:p>
    <w:p w14:paraId="27C0EFA4" w14:textId="77777777" w:rsidR="004D71FB" w:rsidRPr="00B2347F" w:rsidRDefault="004D71FB" w:rsidP="004D71FB">
      <w:pPr>
        <w:autoSpaceDE w:val="0"/>
        <w:autoSpaceDN w:val="0"/>
        <w:adjustRightInd w:val="0"/>
        <w:ind w:left="288" w:hanging="288"/>
      </w:pPr>
      <w:r w:rsidRPr="00B2347F">
        <w:rPr>
          <w:b/>
        </w:rPr>
        <w:t>Gregory Thaumaturgus</w:t>
      </w:r>
      <w:r w:rsidRPr="00B2347F">
        <w:t xml:space="preserve"> (240-265 A.D.) </w:t>
      </w:r>
      <w:r w:rsidR="002D2DBF">
        <w:t>“</w:t>
      </w:r>
      <w:r w:rsidRPr="00B2347F">
        <w:rPr>
          <w:highlight w:val="white"/>
        </w:rPr>
        <w:t>in whom is manifested God the Father, who is above all and in all, and God the Son, who is through all. There is a perfect Trinity, in glory and eternity and sovereignty, neither divided nor estranged.</w:t>
      </w:r>
      <w:r w:rsidR="002D2DBF">
        <w:rPr>
          <w:highlight w:val="white"/>
        </w:rPr>
        <w:t>”</w:t>
      </w:r>
      <w:r w:rsidRPr="00B2347F">
        <w:rPr>
          <w:highlight w:val="white"/>
        </w:rPr>
        <w:t xml:space="preserve"> </w:t>
      </w:r>
      <w:r w:rsidRPr="00B2347F">
        <w:rPr>
          <w:i/>
        </w:rPr>
        <w:t>Declaration of Faith</w:t>
      </w:r>
      <w:r w:rsidRPr="00B2347F">
        <w:t xml:space="preserve"> p.7</w:t>
      </w:r>
    </w:p>
    <w:p w14:paraId="2FB62A51" w14:textId="77777777" w:rsidR="004D71FB" w:rsidRPr="00B2347F" w:rsidRDefault="004D71FB" w:rsidP="004D71FB">
      <w:pPr>
        <w:autoSpaceDE w:val="0"/>
        <w:autoSpaceDN w:val="0"/>
        <w:adjustRightInd w:val="0"/>
        <w:ind w:left="288" w:hanging="288"/>
        <w:rPr>
          <w:highlight w:val="white"/>
        </w:rPr>
      </w:pPr>
      <w:r w:rsidRPr="00B2347F">
        <w:rPr>
          <w:b/>
          <w:highlight w:val="white"/>
        </w:rPr>
        <w:t>Lactantius</w:t>
      </w:r>
      <w:r w:rsidRPr="00B2347F">
        <w:rPr>
          <w:highlight w:val="white"/>
        </w:rPr>
        <w:t xml:space="preserve"> (c.303-320/325 A.D.) </w:t>
      </w:r>
      <w:r w:rsidR="002D2DBF">
        <w:t>“</w:t>
      </w:r>
      <w:r w:rsidRPr="00B2347F">
        <w:rPr>
          <w:highlight w:val="white"/>
        </w:rPr>
        <w:t>When we speak of God the Father and God the Son, we do not speak of them as different, nor do we separate each: because the Father cannot exist without the Son, nor can the Son be separated from the Father, since the name of Father cannot be given without the Son, nor can the Son be begotten without the Father.</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ch.29 p.132</w:t>
      </w:r>
    </w:p>
    <w:p w14:paraId="7A8220B1" w14:textId="77777777" w:rsidR="004D71FB" w:rsidRPr="00B2347F" w:rsidRDefault="004D71FB" w:rsidP="004D71FB"/>
    <w:p w14:paraId="6D2D1A23" w14:textId="77777777" w:rsidR="00242418" w:rsidRPr="00B2347F" w:rsidRDefault="00242418">
      <w:pPr>
        <w:pStyle w:val="Heading2"/>
      </w:pPr>
      <w:bookmarkStart w:id="1133" w:name="_Toc58617385"/>
      <w:bookmarkStart w:id="1134" w:name="_Toc62978815"/>
      <w:bookmarkStart w:id="1135" w:name="_Toc126171249"/>
      <w:bookmarkStart w:id="1136" w:name="_Toc161079377"/>
      <w:r w:rsidRPr="00B2347F">
        <w:t xml:space="preserve">T17. Specifically </w:t>
      </w:r>
      <w:r w:rsidR="002D2DBF">
        <w:t>“</w:t>
      </w:r>
      <w:r w:rsidRPr="00B2347F">
        <w:t>Jesus</w:t>
      </w:r>
      <w:r w:rsidR="002D2DBF">
        <w:t>”</w:t>
      </w:r>
      <w:r w:rsidRPr="00B2347F">
        <w:t xml:space="preserve"> is the Only-Begotten / Son / Word</w:t>
      </w:r>
      <w:r w:rsidR="009E5E74" w:rsidRPr="00B2347F">
        <w:t>,</w:t>
      </w:r>
      <w:r w:rsidRPr="00B2347F">
        <w:t xml:space="preserve"> </w:t>
      </w:r>
      <w:r w:rsidR="009E5E74" w:rsidRPr="00B2347F">
        <w:t>or</w:t>
      </w:r>
      <w:r w:rsidRPr="00B2347F">
        <w:t xml:space="preserve"> Son of man</w:t>
      </w:r>
      <w:bookmarkEnd w:id="1133"/>
      <w:bookmarkEnd w:id="1134"/>
      <w:bookmarkEnd w:id="1135"/>
      <w:bookmarkEnd w:id="1136"/>
    </w:p>
    <w:p w14:paraId="7650AA05" w14:textId="77777777" w:rsidR="00242418" w:rsidRPr="00B2347F" w:rsidRDefault="00242418"/>
    <w:p w14:paraId="0F978505" w14:textId="77777777" w:rsidR="00E718D8" w:rsidRPr="00B2347F" w:rsidRDefault="00E718D8">
      <w:r w:rsidRPr="00B2347F">
        <w:t>(</w:t>
      </w:r>
      <w:r w:rsidR="002D2DBF">
        <w:t>“</w:t>
      </w:r>
      <w:r w:rsidRPr="00B2347F">
        <w:t>Jesus</w:t>
      </w:r>
      <w:r w:rsidR="002D2DBF">
        <w:t>”</w:t>
      </w:r>
      <w:r w:rsidRPr="00B2347F">
        <w:t xml:space="preserve"> </w:t>
      </w:r>
      <w:r w:rsidR="002F78BF" w:rsidRPr="00B2347F">
        <w:t xml:space="preserve">and </w:t>
      </w:r>
      <w:r w:rsidR="002D2DBF">
        <w:t>“</w:t>
      </w:r>
      <w:r w:rsidR="002F78BF" w:rsidRPr="00B2347F">
        <w:t>Lord Jesus</w:t>
      </w:r>
      <w:r w:rsidR="002D2DBF">
        <w:t>”</w:t>
      </w:r>
      <w:r w:rsidR="002F78BF" w:rsidRPr="00B2347F">
        <w:t xml:space="preserve"> are</w:t>
      </w:r>
      <w:r w:rsidRPr="00B2347F">
        <w:t xml:space="preserve"> counted here, but </w:t>
      </w:r>
      <w:r w:rsidR="002D2DBF">
        <w:t>“</w:t>
      </w:r>
      <w:r w:rsidRPr="00B2347F">
        <w:t>Jesus Christ</w:t>
      </w:r>
      <w:r w:rsidR="002D2DBF">
        <w:t>”</w:t>
      </w:r>
      <w:r w:rsidRPr="00B2347F">
        <w:t xml:space="preserve">, and </w:t>
      </w:r>
      <w:r w:rsidR="002D2DBF">
        <w:t>“</w:t>
      </w:r>
      <w:r w:rsidRPr="00B2347F">
        <w:t>Christ</w:t>
      </w:r>
      <w:r w:rsidR="002D2DBF">
        <w:t>”</w:t>
      </w:r>
      <w:r w:rsidRPr="00B2347F">
        <w:t xml:space="preserve"> are not.)</w:t>
      </w:r>
    </w:p>
    <w:p w14:paraId="42D6C664" w14:textId="77777777" w:rsidR="00E718D8" w:rsidRPr="00B2347F" w:rsidRDefault="00E718D8"/>
    <w:p w14:paraId="4485BF4C" w14:textId="77777777" w:rsidR="00242418" w:rsidRPr="00B2347F" w:rsidRDefault="00242418">
      <w:r w:rsidRPr="00B2347F">
        <w:t xml:space="preserve">(partial, </w:t>
      </w:r>
      <w:r w:rsidR="002D2DBF">
        <w:t>“</w:t>
      </w:r>
      <w:r w:rsidRPr="00B2347F">
        <w:t>Word</w:t>
      </w:r>
      <w:r w:rsidR="002D2DBF">
        <w:t>”</w:t>
      </w:r>
      <w:r w:rsidRPr="00B2347F">
        <w:t xml:space="preserve">, not </w:t>
      </w:r>
      <w:r w:rsidR="002D2DBF">
        <w:t>“</w:t>
      </w:r>
      <w:r w:rsidRPr="00B2347F">
        <w:t>Jesus</w:t>
      </w:r>
      <w:r w:rsidR="002D2DBF">
        <w:t>”</w:t>
      </w:r>
      <w:r w:rsidRPr="00B2347F">
        <w:t>) John 1:14. However Jesus Christ in John 1:17.</w:t>
      </w:r>
    </w:p>
    <w:p w14:paraId="5A089FB3" w14:textId="77777777" w:rsidR="00242418" w:rsidRPr="00B2347F" w:rsidRDefault="00242418"/>
    <w:p w14:paraId="17E36EBF" w14:textId="77777777" w:rsidR="004F1B85" w:rsidRPr="00B2347F" w:rsidRDefault="004F1B85" w:rsidP="004F1B85">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E9302D" w:rsidRPr="00B2347F">
        <w:t xml:space="preserve">(partial) </w:t>
      </w:r>
      <w:r w:rsidR="002D2DBF">
        <w:t>“</w:t>
      </w:r>
      <w:r w:rsidRPr="00B2347F">
        <w:t xml:space="preserve">We have collected together </w:t>
      </w:r>
      <w:r w:rsidRPr="00B2347F">
        <w:rPr>
          <w:i/>
        </w:rPr>
        <w:t>extracts</w:t>
      </w:r>
      <w:r w:rsidRPr="00B2347F">
        <w:t xml:space="preserve"> from the Law and the Prophets relating to those things which have been declared concerning our Lord Jesus Christ, that we may prove to your love that this </w:t>
      </w:r>
      <w:r w:rsidRPr="00B2347F">
        <w:rPr>
          <w:i/>
        </w:rPr>
        <w:t>Being</w:t>
      </w:r>
      <w:r w:rsidRPr="00B2347F">
        <w:t xml:space="preserve"> is perfect reason, the Word of God;</w:t>
      </w:r>
      <w:r w:rsidR="002D2DBF">
        <w:t>”</w:t>
      </w:r>
      <w:r w:rsidRPr="00B2347F">
        <w:t xml:space="preserve"> </w:t>
      </w:r>
      <w:r w:rsidRPr="00B2347F">
        <w:rPr>
          <w:i/>
        </w:rPr>
        <w:t>On Faith</w:t>
      </w:r>
      <w:r w:rsidRPr="00B2347F">
        <w:t xml:space="preserve"> ch.4 vol.8 p.756</w:t>
      </w:r>
    </w:p>
    <w:p w14:paraId="0B1C4B44" w14:textId="77777777" w:rsidR="004F1B85" w:rsidRPr="00B2347F" w:rsidRDefault="004F1B85" w:rsidP="004F1B85">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E9302D" w:rsidRPr="00B2347F">
        <w:t xml:space="preserve">(partial) </w:t>
      </w:r>
      <w:r w:rsidR="002D2DBF">
        <w:t>“</w:t>
      </w:r>
      <w:r w:rsidRPr="00B2347F">
        <w:t>For the divine writing itself teaches us that Adam said that he had heard the voice. But what else is this voice but the Word of God, who is also His Son?</w:t>
      </w:r>
      <w:r w:rsidR="002D2DBF">
        <w:t>”</w:t>
      </w:r>
      <w:r w:rsidRPr="00B2347F">
        <w:rPr>
          <w:i/>
        </w:rPr>
        <w:t xml:space="preserve"> Theophilus to Autolycus</w:t>
      </w:r>
      <w:r w:rsidRPr="00B2347F">
        <w:t xml:space="preserve"> book 2 ch.22 p.103</w:t>
      </w:r>
    </w:p>
    <w:p w14:paraId="578013D1" w14:textId="77777777" w:rsidR="004F1B85" w:rsidRPr="00B2347F" w:rsidRDefault="004F1B85" w:rsidP="004F1B85">
      <w:pPr>
        <w:ind w:left="288" w:hanging="288"/>
      </w:pPr>
      <w:r w:rsidRPr="00B2347F">
        <w:t xml:space="preserve">Caius and the </w:t>
      </w:r>
      <w:r w:rsidRPr="00B2347F">
        <w:rPr>
          <w:i/>
        </w:rPr>
        <w:t>Muratorian Canon</w:t>
      </w:r>
      <w:r w:rsidRPr="00B2347F">
        <w:t xml:space="preserve"> (190-217 A.D.) ch.1 p.601 (</w:t>
      </w:r>
      <w:r w:rsidRPr="00B2347F">
        <w:rPr>
          <w:i/>
        </w:rPr>
        <w:t>Against the Heresy of Artemon</w:t>
      </w:r>
      <w:r w:rsidRPr="00B2347F">
        <w:t xml:space="preserve"> in </w:t>
      </w:r>
      <w:r w:rsidRPr="00B2347F">
        <w:rPr>
          <w:i/>
        </w:rPr>
        <w:t>Eusebius</w:t>
      </w:r>
      <w:r w:rsidR="00DE7390">
        <w:rPr>
          <w:i/>
        </w:rPr>
        <w:t>’</w:t>
      </w:r>
      <w:r w:rsidRPr="00B2347F">
        <w:rPr>
          <w:i/>
        </w:rPr>
        <w:t xml:space="preserve"> Ecclesiastical History</w:t>
      </w:r>
      <w:r w:rsidRPr="00B2347F">
        <w:t xml:space="preserve"> book 5 ch.28) </w:t>
      </w:r>
      <w:r w:rsidR="00E9302D" w:rsidRPr="00B2347F">
        <w:t xml:space="preserve">(partial, not Jesus) </w:t>
      </w:r>
      <w:r w:rsidRPr="00B2347F">
        <w:t>All the psalms, too, and hymns of brethren, which have been written from the beginning by the faithful, celebrate Christ the Word of God, ascribing divinity to Him.</w:t>
      </w:r>
      <w:r w:rsidR="002D2DBF">
        <w:t>”</w:t>
      </w:r>
    </w:p>
    <w:p w14:paraId="678527E4" w14:textId="77777777" w:rsidR="00E718D8" w:rsidRPr="00B2347F" w:rsidRDefault="00E718D8" w:rsidP="00E718D8">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The blood points out to us the Word, for as rich blood the Word has been infused into life; and the union of both is the Lord, the food of the babes-the Lord who is Spirit and Word. The food-that is, the Lord Jesus-that is, the Word of God, the Spirit made flesh, the heavenly flesh sanctified.</w:t>
      </w:r>
      <w:r w:rsidR="002D2DBF">
        <w:rPr>
          <w:szCs w:val="24"/>
        </w:rPr>
        <w:t>”</w:t>
      </w:r>
      <w:r w:rsidRPr="00B2347F">
        <w:rPr>
          <w:szCs w:val="24"/>
        </w:rPr>
        <w:t xml:space="preserve"> </w:t>
      </w:r>
      <w:r w:rsidRPr="00B2347F">
        <w:rPr>
          <w:i/>
          <w:szCs w:val="24"/>
        </w:rPr>
        <w:t>The Instructor</w:t>
      </w:r>
      <w:r w:rsidRPr="00B2347F">
        <w:rPr>
          <w:szCs w:val="24"/>
        </w:rPr>
        <w:t xml:space="preserve"> ch.6 p.220</w:t>
      </w:r>
    </w:p>
    <w:p w14:paraId="7A585667" w14:textId="77777777" w:rsidR="005F6305" w:rsidRPr="00B2347F" w:rsidRDefault="005F6305" w:rsidP="005F6305">
      <w:pPr>
        <w:autoSpaceDE w:val="0"/>
        <w:autoSpaceDN w:val="0"/>
        <w:adjustRightInd w:val="0"/>
        <w:ind w:left="288" w:hanging="288"/>
        <w:rPr>
          <w:szCs w:val="24"/>
        </w:rPr>
      </w:pPr>
      <w:r w:rsidRPr="00B2347F">
        <w:rPr>
          <w:b/>
          <w:szCs w:val="24"/>
        </w:rPr>
        <w:t>Origen</w:t>
      </w:r>
      <w:r w:rsidRPr="00B2347F">
        <w:rPr>
          <w:szCs w:val="24"/>
        </w:rPr>
        <w:t xml:space="preserve"> (225-254 A.D.) (implied) </w:t>
      </w:r>
      <w:r w:rsidR="002D2DBF">
        <w:rPr>
          <w:szCs w:val="24"/>
        </w:rPr>
        <w:t>“</w:t>
      </w:r>
      <w:r w:rsidR="00DE7390">
        <w:rPr>
          <w:szCs w:val="24"/>
        </w:rPr>
        <w:t>‘</w:t>
      </w:r>
      <w:r w:rsidRPr="00B2347F">
        <w:rPr>
          <w:rFonts w:cs="Consolas"/>
          <w:i/>
          <w:szCs w:val="24"/>
          <w:highlight w:val="white"/>
        </w:rPr>
        <w:t xml:space="preserve">And while they abode in </w:t>
      </w:r>
      <w:smartTag w:uri="urn:schemas-microsoft-com:office:smarttags" w:element="place">
        <w:r w:rsidRPr="00B2347F">
          <w:rPr>
            <w:rFonts w:cs="Consolas"/>
            <w:i/>
            <w:szCs w:val="24"/>
            <w:highlight w:val="white"/>
          </w:rPr>
          <w:t>Galilee</w:t>
        </w:r>
      </w:smartTag>
      <w:r w:rsidRPr="00B2347F">
        <w:rPr>
          <w:rFonts w:cs="Consolas"/>
          <w:i/>
          <w:szCs w:val="24"/>
          <w:highlight w:val="white"/>
        </w:rPr>
        <w:t>, Jesus said unto them, The Son of man shall be delivered into the hands of men.</w:t>
      </w:r>
      <w:r w:rsidR="00DE7390">
        <w:rPr>
          <w:rFonts w:cs="Consolas"/>
          <w:szCs w:val="24"/>
          <w:highlight w:val="white"/>
        </w:rPr>
        <w:t>’</w:t>
      </w:r>
      <w:r w:rsidRPr="00B2347F">
        <w:rPr>
          <w:rFonts w:cs="Consolas"/>
          <w:szCs w:val="24"/>
          <w:highlight w:val="white"/>
        </w:rPr>
        <w:t xml:space="preserve"> And these things will appear to be of the same effect as those, </w:t>
      </w:r>
      <w:r w:rsidR="00DE7390">
        <w:rPr>
          <w:rFonts w:cs="Consolas"/>
          <w:szCs w:val="24"/>
          <w:highlight w:val="white"/>
        </w:rPr>
        <w:t>‘</w:t>
      </w:r>
      <w:r w:rsidRPr="00B2347F">
        <w:rPr>
          <w:rFonts w:cs="Consolas"/>
          <w:szCs w:val="24"/>
          <w:highlight w:val="white"/>
        </w:rPr>
        <w:t xml:space="preserve">that Jesus abegan to show unto His disciples that He must go unto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and suffer many things of the elders and chief priests and scribes.</w:t>
      </w:r>
      <w:r w:rsidR="00DE7390">
        <w:rPr>
          <w:rFonts w:cs="Consolas"/>
          <w:szCs w:val="24"/>
        </w:rPr>
        <w:t>’</w:t>
      </w:r>
      <w:r w:rsidR="002D2DBF">
        <w:rPr>
          <w:szCs w:val="24"/>
        </w:rPr>
        <w:t>”</w:t>
      </w:r>
      <w:r w:rsidRPr="00B2347F">
        <w:rPr>
          <w:szCs w:val="24"/>
        </w:rPr>
        <w:t xml:space="preserve"> </w:t>
      </w:r>
      <w:r w:rsidRPr="00B2347F">
        <w:rPr>
          <w:i/>
          <w:szCs w:val="24"/>
        </w:rPr>
        <w:t xml:space="preserve">Commentary on </w:t>
      </w:r>
      <w:r w:rsidR="003B1A26" w:rsidRPr="00B2347F">
        <w:rPr>
          <w:i/>
          <w:szCs w:val="24"/>
        </w:rPr>
        <w:t>Matthew</w:t>
      </w:r>
      <w:r w:rsidRPr="00B2347F">
        <w:rPr>
          <w:i/>
          <w:szCs w:val="24"/>
        </w:rPr>
        <w:t xml:space="preserve"> </w:t>
      </w:r>
      <w:r w:rsidRPr="00B2347F">
        <w:rPr>
          <w:szCs w:val="24"/>
        </w:rPr>
        <w:t>book 13 ch.8 p.</w:t>
      </w:r>
      <w:r w:rsidR="008F035E" w:rsidRPr="00B2347F">
        <w:rPr>
          <w:szCs w:val="24"/>
        </w:rPr>
        <w:t>479</w:t>
      </w:r>
    </w:p>
    <w:p w14:paraId="29F7A1EF" w14:textId="77777777" w:rsidR="004F1B85" w:rsidRPr="00B2347F" w:rsidRDefault="004F1B85" w:rsidP="004F1B85">
      <w:pPr>
        <w:widowControl w:val="0"/>
        <w:autoSpaceDE w:val="0"/>
        <w:autoSpaceDN w:val="0"/>
        <w:adjustRightInd w:val="0"/>
        <w:ind w:left="288" w:hanging="288"/>
      </w:pPr>
      <w:r w:rsidRPr="00B2347F">
        <w:t xml:space="preserve">Novatian (250/4-256/7 A.D.) </w:t>
      </w:r>
      <w:r w:rsidR="00E9302D" w:rsidRPr="00B2347F">
        <w:t xml:space="preserve">(partial, not Jesus) </w:t>
      </w:r>
      <w:r w:rsidRPr="00B2347F">
        <w:t xml:space="preserve">says that all things were created and founded by the Son of God, that is, by the Word of God. And quotes John 1:3. </w:t>
      </w:r>
      <w:r w:rsidRPr="00B2347F">
        <w:rPr>
          <w:i/>
        </w:rPr>
        <w:t>Treatise Concerning the Trinity</w:t>
      </w:r>
      <w:r w:rsidRPr="00B2347F">
        <w:t xml:space="preserve"> ch.17 p.626. See also ibid ch.13 p.623.</w:t>
      </w:r>
    </w:p>
    <w:p w14:paraId="1C0C12B0" w14:textId="77777777" w:rsidR="002F78BF" w:rsidRPr="00B2347F" w:rsidRDefault="002F78BF" w:rsidP="002F78BF">
      <w:pPr>
        <w:autoSpaceDE w:val="0"/>
        <w:autoSpaceDN w:val="0"/>
        <w:adjustRightInd w:val="0"/>
        <w:ind w:left="288" w:hanging="288"/>
        <w:rPr>
          <w:szCs w:val="24"/>
        </w:rPr>
      </w:pPr>
      <w:r w:rsidRPr="00B2347F">
        <w:rPr>
          <w:b/>
          <w:i/>
          <w:szCs w:val="24"/>
        </w:rPr>
        <w:t xml:space="preserve">Treatise </w:t>
      </w:r>
      <w:r w:rsidR="00AC72EE" w:rsidRPr="00B2347F">
        <w:rPr>
          <w:b/>
          <w:i/>
          <w:szCs w:val="24"/>
        </w:rPr>
        <w:t>on Rebaptism</w:t>
      </w:r>
      <w:r w:rsidRPr="00B2347F">
        <w:rPr>
          <w:szCs w:val="24"/>
        </w:rPr>
        <w:t xml:space="preserve"> (</w:t>
      </w:r>
      <w:r w:rsidRPr="00B2347F">
        <w:t>250-258 A.D.</w:t>
      </w:r>
      <w:r w:rsidRPr="00B2347F">
        <w:rPr>
          <w:szCs w:val="24"/>
        </w:rPr>
        <w:t>) ch.12 p.</w:t>
      </w:r>
      <w:r w:rsidR="003B1A26" w:rsidRPr="00B2347F">
        <w:rPr>
          <w:szCs w:val="24"/>
        </w:rPr>
        <w:t>674</w:t>
      </w:r>
      <w:r w:rsidRPr="00B2347F">
        <w:rPr>
          <w:szCs w:val="24"/>
        </w:rPr>
        <w:t xml:space="preserve"> </w:t>
      </w:r>
      <w:r w:rsidR="002D2DBF">
        <w:rPr>
          <w:szCs w:val="24"/>
        </w:rPr>
        <w:t>“</w:t>
      </w:r>
      <w:r w:rsidRPr="00B2347F">
        <w:rPr>
          <w:rFonts w:cs="Consolas"/>
          <w:szCs w:val="24"/>
          <w:highlight w:val="white"/>
        </w:rPr>
        <w:t>And with these they prescribe the Holy Scriptures-whether all or only some of them-to discuss still more boldly concerning the truth than with the Gentiles upon whom the name of the Lord Jesus, the Son of the living God, has not been invoked, as it likewise has not upon the Jews who only receive the Old Testament Scriptures.</w:t>
      </w:r>
      <w:r w:rsidR="002D2DBF">
        <w:rPr>
          <w:szCs w:val="24"/>
        </w:rPr>
        <w:t>”</w:t>
      </w:r>
    </w:p>
    <w:p w14:paraId="16359AA5" w14:textId="77777777" w:rsidR="004F51F8" w:rsidRPr="00B2347F" w:rsidRDefault="004F51F8" w:rsidP="004F1B85">
      <w:pPr>
        <w:widowControl w:val="0"/>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00CE5A1D" w:rsidRPr="00B2347F">
        <w:t>246-265 A.D.</w:t>
      </w:r>
      <w:r w:rsidRPr="00B2347F">
        <w:rPr>
          <w:szCs w:val="24"/>
        </w:rPr>
        <w:t xml:space="preserve">) </w:t>
      </w:r>
      <w:r w:rsidR="002D2DBF">
        <w:rPr>
          <w:szCs w:val="24"/>
        </w:rPr>
        <w:t>“</w:t>
      </w:r>
      <w:r w:rsidRPr="00B2347F">
        <w:rPr>
          <w:rFonts w:cs="Consolas"/>
          <w:szCs w:val="24"/>
          <w:highlight w:val="white"/>
        </w:rPr>
        <w:t>But Jesus said unto him, Judas, betrayest thou the Son of man with a kiss?</w:t>
      </w:r>
      <w:r w:rsidR="002D2DBF">
        <w:rPr>
          <w:szCs w:val="24"/>
        </w:rPr>
        <w:t>”</w:t>
      </w:r>
      <w:r w:rsidRPr="00B2347F">
        <w:rPr>
          <w:szCs w:val="24"/>
        </w:rPr>
        <w:t xml:space="preserve"> </w:t>
      </w:r>
      <w:r w:rsidRPr="00B2347F">
        <w:rPr>
          <w:i/>
          <w:szCs w:val="24"/>
        </w:rPr>
        <w:t>Interpretation of Luke</w:t>
      </w:r>
      <w:r w:rsidRPr="00B2347F">
        <w:rPr>
          <w:szCs w:val="24"/>
        </w:rPr>
        <w:t xml:space="preserve"> ch.22 </w:t>
      </w:r>
      <w:r w:rsidR="008F035E" w:rsidRPr="00B2347F">
        <w:rPr>
          <w:szCs w:val="24"/>
        </w:rPr>
        <w:t>42-48 no.48 p.116</w:t>
      </w:r>
    </w:p>
    <w:p w14:paraId="217A61F8" w14:textId="77777777" w:rsidR="00242418" w:rsidRPr="00B2347F" w:rsidRDefault="00242418">
      <w:pPr>
        <w:ind w:left="288" w:hanging="288"/>
      </w:pPr>
      <w:r w:rsidRPr="00B2347F">
        <w:rPr>
          <w:b/>
        </w:rPr>
        <w:t>Adamantius</w:t>
      </w:r>
      <w:r w:rsidRPr="00B2347F">
        <w:t xml:space="preserve"> (c.300 A.D.) in debating Marinus the Bardasene says that Jesus was </w:t>
      </w:r>
      <w:r w:rsidR="00DE7390">
        <w:t>‘</w:t>
      </w:r>
      <w:r w:rsidRPr="00B2347F">
        <w:t>the Son of man</w:t>
      </w:r>
      <w:r w:rsidR="00DE7390">
        <w:t>’</w:t>
      </w:r>
      <w:r w:rsidRPr="00B2347F">
        <w:t xml:space="preserve">, a real man with flesh and bones. </w:t>
      </w:r>
      <w:r w:rsidRPr="00B2347F">
        <w:rPr>
          <w:i/>
        </w:rPr>
        <w:t>Dialogue on the True Faith</w:t>
      </w:r>
      <w:r w:rsidRPr="00B2347F">
        <w:t xml:space="preserve"> fifth part ch.5 p.153</w:t>
      </w:r>
    </w:p>
    <w:p w14:paraId="6F0D1925"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calls Jesus the </w:t>
      </w:r>
      <w:r w:rsidR="002D2DBF">
        <w:t>“</w:t>
      </w:r>
      <w:r w:rsidRPr="00B2347F">
        <w:t>Word of Wisdom</w:t>
      </w:r>
      <w:r w:rsidR="002D2DBF">
        <w:t>”</w:t>
      </w:r>
      <w:r w:rsidRPr="00B2347F">
        <w:t xml:space="preserve">, </w:t>
      </w:r>
      <w:r w:rsidR="002D2DBF">
        <w:t>“</w:t>
      </w:r>
      <w:r w:rsidRPr="00B2347F">
        <w:t>Life</w:t>
      </w:r>
      <w:r w:rsidR="002D2DBF">
        <w:t>”</w:t>
      </w:r>
      <w:r w:rsidRPr="00B2347F">
        <w:t xml:space="preserve">, </w:t>
      </w:r>
      <w:r w:rsidR="002D2DBF">
        <w:t>“</w:t>
      </w:r>
      <w:r w:rsidRPr="00B2347F">
        <w:t>Truth</w:t>
      </w:r>
      <w:r w:rsidR="002D2DBF">
        <w:t>”</w:t>
      </w:r>
      <w:r w:rsidRPr="00B2347F">
        <w:t xml:space="preserve">, and the </w:t>
      </w:r>
      <w:r w:rsidR="002D2DBF">
        <w:t>“</w:t>
      </w:r>
      <w:r w:rsidRPr="00B2347F">
        <w:t>Word of God</w:t>
      </w:r>
      <w:r w:rsidR="002D2DBF">
        <w:t>”</w:t>
      </w:r>
      <w:r w:rsidRPr="00B2347F">
        <w:t xml:space="preserve">. </w:t>
      </w:r>
      <w:r w:rsidRPr="00B2347F">
        <w:rPr>
          <w:i/>
        </w:rPr>
        <w:t>Three Fragments from the homily on the Cross and Passion of Christ</w:t>
      </w:r>
      <w:r w:rsidRPr="00B2347F">
        <w:t xml:space="preserve"> ch.1 p.399</w:t>
      </w:r>
    </w:p>
    <w:p w14:paraId="648A872B" w14:textId="77777777" w:rsidR="00242418" w:rsidRPr="00B2347F" w:rsidRDefault="00242418">
      <w:pPr>
        <w:ind w:left="288" w:hanging="288"/>
      </w:pPr>
      <w:r w:rsidRPr="00B2347F">
        <w:rPr>
          <w:b/>
        </w:rPr>
        <w:t>Lactantius</w:t>
      </w:r>
      <w:r w:rsidRPr="00B2347F">
        <w:t xml:space="preserve"> (c.303-320/325 A.D.) says that it is with good reason Jesus is called the speech and word of God. </w:t>
      </w:r>
      <w:r w:rsidRPr="00B2347F">
        <w:rPr>
          <w:i/>
        </w:rPr>
        <w:t>The Divine Institutes</w:t>
      </w:r>
      <w:r w:rsidRPr="00B2347F">
        <w:t xml:space="preserve"> book 4 ch.8 p.107.</w:t>
      </w:r>
    </w:p>
    <w:p w14:paraId="317057A9" w14:textId="77777777" w:rsidR="00242418" w:rsidRPr="00B2347F" w:rsidRDefault="00242418"/>
    <w:p w14:paraId="3DDFBC78" w14:textId="77777777" w:rsidR="00242418" w:rsidRPr="00B2347F" w:rsidRDefault="00242418">
      <w:pPr>
        <w:pStyle w:val="Heading2"/>
      </w:pPr>
      <w:bookmarkStart w:id="1137" w:name="_Toc58617386"/>
      <w:bookmarkStart w:id="1138" w:name="_Toc62978816"/>
      <w:bookmarkStart w:id="1139" w:name="_Toc126171250"/>
      <w:bookmarkStart w:id="1140" w:name="_Toc161079378"/>
      <w:r w:rsidRPr="00B2347F">
        <w:t xml:space="preserve">T18. Specifically </w:t>
      </w:r>
      <w:r w:rsidR="002D2DBF">
        <w:t>“</w:t>
      </w:r>
      <w:r w:rsidRPr="00B2347F">
        <w:t>Jesus Christ</w:t>
      </w:r>
      <w:r w:rsidR="002D2DBF">
        <w:t>”</w:t>
      </w:r>
      <w:r w:rsidRPr="00B2347F">
        <w:t xml:space="preserve"> is the Only-Begotten / Son</w:t>
      </w:r>
      <w:bookmarkEnd w:id="1137"/>
      <w:bookmarkEnd w:id="1138"/>
      <w:bookmarkEnd w:id="1139"/>
      <w:bookmarkEnd w:id="1140"/>
    </w:p>
    <w:p w14:paraId="4B4E2BC6" w14:textId="77777777" w:rsidR="00242418" w:rsidRPr="00B2347F" w:rsidRDefault="00242418"/>
    <w:p w14:paraId="10F21F27" w14:textId="77777777" w:rsidR="00242418" w:rsidRPr="00B2347F" w:rsidRDefault="00242418">
      <w:pPr>
        <w:ind w:left="288" w:hanging="288"/>
      </w:pPr>
      <w:r w:rsidRPr="00B2347F">
        <w:rPr>
          <w:b/>
        </w:rPr>
        <w:t>Ignatius</w:t>
      </w:r>
      <w:r w:rsidRPr="00B2347F">
        <w:t xml:space="preserve"> (-107/116 A.D.) </w:t>
      </w:r>
      <w:r w:rsidR="002D2DBF">
        <w:t>“</w:t>
      </w:r>
      <w:r w:rsidR="00DE7390">
        <w:t>‘</w:t>
      </w:r>
      <w:r w:rsidRPr="00B2347F">
        <w:t>You [Emperor Trajan] are in error when you call the demons of the nations gods. For there is but one God, who made heaven, and earth, and the sea, and all that are in them; and one Jesus Christ, the only-begotten Son of God, whose kingdom may I [Ignatius] enjoy.</w:t>
      </w:r>
      <w:r w:rsidR="00DE7390">
        <w:rPr>
          <w:highlight w:val="white"/>
        </w:rPr>
        <w:t>’</w:t>
      </w:r>
      <w:r w:rsidRPr="00B2347F">
        <w:rPr>
          <w:highlight w:val="white"/>
        </w:rPr>
        <w:t xml:space="preserve"> </w:t>
      </w:r>
      <w:r w:rsidRPr="00B2347F">
        <w:t xml:space="preserve">Trajan asked, </w:t>
      </w:r>
      <w:r w:rsidR="00DE7390">
        <w:t>‘</w:t>
      </w:r>
      <w:r w:rsidRPr="00B2347F">
        <w:t>do you mean the one who was crucified under Pontius Pilate?</w:t>
      </w:r>
      <w:r w:rsidR="00DE7390">
        <w:rPr>
          <w:highlight w:val="white"/>
        </w:rPr>
        <w:t>’</w:t>
      </w:r>
      <w:r w:rsidR="002D2DBF">
        <w:rPr>
          <w:highlight w:val="white"/>
        </w:rPr>
        <w:t>”</w:t>
      </w:r>
      <w:r w:rsidRPr="00B2347F">
        <w:rPr>
          <w:highlight w:val="white"/>
        </w:rPr>
        <w:t xml:space="preserve"> </w:t>
      </w:r>
      <w:r w:rsidRPr="00B2347F">
        <w:rPr>
          <w:i/>
        </w:rPr>
        <w:t>The Martyrdom of Ignatius</w:t>
      </w:r>
      <w:r w:rsidRPr="00B2347F">
        <w:t xml:space="preserve"> ch.2 p.129</w:t>
      </w:r>
    </w:p>
    <w:p w14:paraId="33A1D4F0" w14:textId="77777777" w:rsidR="00242418" w:rsidRPr="00B2347F" w:rsidRDefault="00242418">
      <w:pPr>
        <w:ind w:left="288" w:hanging="288"/>
      </w:pPr>
      <w:r w:rsidRPr="00B2347F">
        <w:rPr>
          <w:b/>
        </w:rPr>
        <w:t>Aristides</w:t>
      </w:r>
      <w:r w:rsidRPr="00B2347F">
        <w:t xml:space="preserve"> (125 or 138-161 A.D.) </w:t>
      </w:r>
      <w:r w:rsidR="002D2DBF">
        <w:t>“</w:t>
      </w:r>
      <w:r w:rsidRPr="00B2347F">
        <w:t>Now Christian trace their origin from the Lord Jesus Christ. And He is acknowledged by the Holy Spirit to be the son of the most high God, who came down from heaven for the salvation of men.</w:t>
      </w:r>
      <w:r w:rsidR="002D2DBF">
        <w:t>”</w:t>
      </w:r>
      <w:r w:rsidRPr="00B2347F">
        <w:t xml:space="preserve"> </w:t>
      </w:r>
      <w:r w:rsidRPr="00B2347F">
        <w:rPr>
          <w:i/>
        </w:rPr>
        <w:t>Apology of Aristides</w:t>
      </w:r>
      <w:r w:rsidRPr="00B2347F">
        <w:t xml:space="preserve"> [Greek] ch.10 p.276</w:t>
      </w:r>
    </w:p>
    <w:p w14:paraId="6272D6C0" w14:textId="77777777" w:rsidR="00242418" w:rsidRPr="00B2347F" w:rsidRDefault="00242418">
      <w:pPr>
        <w:ind w:left="288" w:hanging="288"/>
      </w:pPr>
      <w:r w:rsidRPr="00B2347F">
        <w:rPr>
          <w:b/>
        </w:rPr>
        <w:t xml:space="preserve">Evarestus </w:t>
      </w:r>
      <w:r w:rsidRPr="00B2347F">
        <w:t xml:space="preserve">(c.169 A.D.) </w:t>
      </w:r>
      <w:r w:rsidR="002D2DBF">
        <w:t>“</w:t>
      </w:r>
      <w:r w:rsidRPr="00B2347F">
        <w:t>To Him who is able to bring us all by His grace and goodness into his everlasting kingdom, through His only-begotten Son Jesus Christ, to Him be glory, and honour, and power, and majesty, for ever. Amen.</w:t>
      </w:r>
      <w:r w:rsidR="002D2DBF">
        <w:t>”</w:t>
      </w:r>
      <w:r w:rsidRPr="00B2347F">
        <w:t xml:space="preserve"> </w:t>
      </w:r>
      <w:r w:rsidRPr="00B2347F">
        <w:rPr>
          <w:i/>
        </w:rPr>
        <w:t>Martyrdom of Polycarp</w:t>
      </w:r>
      <w:r w:rsidRPr="00B2347F">
        <w:t xml:space="preserve"> ch.20 p.43</w:t>
      </w:r>
    </w:p>
    <w:p w14:paraId="6AA55C3D"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But lest, from the fact of asserting that our Lord Jesus Christ, the Son of God, the Creator, was manifested in the substance of the true body, we should seem either to have given assent to other heretics, who in this place maintain that He is man only and alone,</w:t>
      </w:r>
      <w:r w:rsidR="002D2DBF">
        <w:t>”</w:t>
      </w:r>
      <w:r w:rsidRPr="00B2347F">
        <w:t xml:space="preserve"> </w:t>
      </w:r>
      <w:r w:rsidRPr="00B2347F">
        <w:rPr>
          <w:i/>
        </w:rPr>
        <w:t>Treatise Concerning the Trinity</w:t>
      </w:r>
      <w:r w:rsidRPr="00B2347F">
        <w:t xml:space="preserve"> ch.11 p.620</w:t>
      </w:r>
    </w:p>
    <w:p w14:paraId="64D07DDA"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Jesus Christ the only-begotten son, but not in a corporeal manner, or by excision or division as Sabellius and Valentinus taught. </w:t>
      </w:r>
      <w:r w:rsidRPr="00B2347F">
        <w:rPr>
          <w:i/>
        </w:rPr>
        <w:t>Epistles on the Arian Heresy</w:t>
      </w:r>
      <w:r w:rsidRPr="00B2347F">
        <w:t xml:space="preserve"> Epistle 1 ch.12 p.295</w:t>
      </w:r>
    </w:p>
    <w:p w14:paraId="2D791167" w14:textId="77777777" w:rsidR="004F1B85" w:rsidRPr="00B2347F" w:rsidRDefault="004F1B85" w:rsidP="004F1B85">
      <w:pPr>
        <w:ind w:left="288" w:hanging="288"/>
      </w:pPr>
      <w:r w:rsidRPr="00B2347F">
        <w:t xml:space="preserve">Alexander of Alexandria (313-326 A.D.) says that Jesus is only inferior to the Father in that Jesus is begotten, and this is why he said, </w:t>
      </w:r>
      <w:r w:rsidR="00DE7390">
        <w:t>‘</w:t>
      </w:r>
      <w:r w:rsidRPr="00B2347F">
        <w:t>My Father is greater than I.</w:t>
      </w:r>
      <w:r w:rsidR="00DE7390">
        <w:t>’</w:t>
      </w:r>
      <w:r w:rsidR="002D2DBF">
        <w:t>”</w:t>
      </w:r>
      <w:r w:rsidRPr="00B2347F">
        <w:t xml:space="preserve"> </w:t>
      </w:r>
      <w:r w:rsidRPr="00B2347F">
        <w:rPr>
          <w:i/>
        </w:rPr>
        <w:t>Deposition of Arius</w:t>
      </w:r>
      <w:r w:rsidRPr="00B2347F">
        <w:t xml:space="preserve"> ch.12 p.295</w:t>
      </w:r>
    </w:p>
    <w:p w14:paraId="189D63E7" w14:textId="77777777" w:rsidR="00242418" w:rsidRPr="00B2347F" w:rsidRDefault="00242418"/>
    <w:p w14:paraId="690E5355" w14:textId="77777777" w:rsidR="00242418" w:rsidRPr="00B2347F" w:rsidRDefault="00242418">
      <w:pPr>
        <w:pStyle w:val="Heading2"/>
      </w:pPr>
      <w:bookmarkStart w:id="1141" w:name="_Toc58617387"/>
      <w:bookmarkStart w:id="1142" w:name="_Toc62978817"/>
      <w:bookmarkStart w:id="1143" w:name="_Toc126171251"/>
      <w:bookmarkStart w:id="1144" w:name="_Toc161079379"/>
      <w:r w:rsidRPr="00B2347F">
        <w:t xml:space="preserve">T19. Specifically </w:t>
      </w:r>
      <w:r w:rsidR="002D2DBF">
        <w:t>“</w:t>
      </w:r>
      <w:r w:rsidRPr="00B2347F">
        <w:t>Christ</w:t>
      </w:r>
      <w:r w:rsidR="002D2DBF">
        <w:t>”</w:t>
      </w:r>
      <w:r w:rsidRPr="00B2347F">
        <w:t xml:space="preserve"> is the Only-Begotten / Son / Son of man</w:t>
      </w:r>
      <w:bookmarkEnd w:id="1141"/>
      <w:bookmarkEnd w:id="1142"/>
      <w:bookmarkEnd w:id="1143"/>
      <w:bookmarkEnd w:id="1144"/>
    </w:p>
    <w:p w14:paraId="659FC97B" w14:textId="77777777" w:rsidR="00242418" w:rsidRPr="00B2347F" w:rsidRDefault="00242418"/>
    <w:p w14:paraId="3E015936" w14:textId="77777777" w:rsidR="00242418" w:rsidRPr="00B2347F" w:rsidRDefault="00242418">
      <w:r w:rsidRPr="00B2347F">
        <w:t>You are the Christ, the Son of the Living God</w:t>
      </w:r>
    </w:p>
    <w:p w14:paraId="54C84B2D" w14:textId="77777777" w:rsidR="00242418" w:rsidRPr="00B2347F" w:rsidRDefault="00242418"/>
    <w:p w14:paraId="22F8E00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t>He who was not born either by the will of the flesh, or by the will of man,</w:t>
      </w:r>
      <w:r w:rsidR="00DE7390">
        <w:t>’</w:t>
      </w:r>
      <w:r w:rsidRPr="00B2347F">
        <w:t xml:space="preserve"> is the Son of man, this is Christ, the Son of the living God.</w:t>
      </w:r>
      <w:r w:rsidR="002D2DBF">
        <w:t>”</w:t>
      </w:r>
      <w:r w:rsidRPr="00B2347F">
        <w:t xml:space="preserve"> </w:t>
      </w:r>
      <w:r w:rsidRPr="00B2347F">
        <w:rPr>
          <w:i/>
        </w:rPr>
        <w:t>Irenaeus Against Heresies</w:t>
      </w:r>
      <w:r w:rsidRPr="00B2347F">
        <w:t xml:space="preserve"> book 3 ch.19.2 p.449.</w:t>
      </w:r>
    </w:p>
    <w:p w14:paraId="40B74ED9"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So that, while the Son of man cleaves in His nativity to the Son of God, by that very mingling He holds that as pledged and derived which of His own nature He could not possess. And thus by the word of the angel the distinction is made, against the desire of the heretics, between the Son of God and man; yet with their association, by pressing them to understand that Christ the Son of man is man, and also to receive the Son of God and man the Son of God; that is, the Word of God as it is written as God; and thus to acknowledge that Christ Jesus the Lord, connected on both sides, so to speak, is on both sides woven in and grown together, and associated in the same agreement of both substances, by the binding to one another of a mutual alliance-man and God by the truth of the Scripture which declares this very thing.</w:t>
      </w:r>
      <w:r w:rsidR="002D2DBF">
        <w:rPr>
          <w:highlight w:val="white"/>
        </w:rPr>
        <w:t>”</w:t>
      </w:r>
      <w:r w:rsidRPr="00B2347F">
        <w:rPr>
          <w:highlight w:val="white"/>
        </w:rPr>
        <w:t xml:space="preserve"> </w:t>
      </w:r>
      <w:r w:rsidRPr="00B2347F">
        <w:rPr>
          <w:i/>
        </w:rPr>
        <w:t>Concerning the Trinity</w:t>
      </w:r>
      <w:r w:rsidRPr="00B2347F">
        <w:t xml:space="preserve"> ch.24 p.635</w:t>
      </w:r>
    </w:p>
    <w:p w14:paraId="5358C0A9" w14:textId="77777777" w:rsidR="00242418" w:rsidRPr="00B2347F" w:rsidRDefault="00242418">
      <w:pPr>
        <w:ind w:left="288" w:hanging="288"/>
      </w:pPr>
      <w:r w:rsidRPr="00B2347F">
        <w:rPr>
          <w:b/>
        </w:rPr>
        <w:t>Gregory Thaumaturgus</w:t>
      </w:r>
      <w:r w:rsidRPr="00B2347F">
        <w:t xml:space="preserve"> (254-265 A.D.) says that Christ is the </w:t>
      </w:r>
      <w:r w:rsidR="002D2DBF">
        <w:t>“</w:t>
      </w:r>
      <w:r w:rsidRPr="00B2347F">
        <w:t>Only-begotten of the Father, who is in Him, and who is God the Word</w:t>
      </w:r>
      <w:r w:rsidR="002D2DBF">
        <w:t>”</w:t>
      </w:r>
      <w:r w:rsidRPr="00B2347F">
        <w:t xml:space="preserve"> </w:t>
      </w:r>
      <w:r w:rsidRPr="00B2347F">
        <w:rPr>
          <w:i/>
        </w:rPr>
        <w:t>Oration and Panegyric Addressed to Origen</w:t>
      </w:r>
      <w:r w:rsidRPr="00B2347F">
        <w:t xml:space="preserve"> argument 4 p.24</w:t>
      </w:r>
    </w:p>
    <w:p w14:paraId="0EE3E778" w14:textId="77777777" w:rsidR="00242418" w:rsidRPr="00B2347F" w:rsidRDefault="00242418">
      <w:pPr>
        <w:ind w:left="288" w:hanging="288"/>
      </w:pPr>
      <w:r w:rsidRPr="00B2347F">
        <w:rPr>
          <w:b/>
        </w:rPr>
        <w:t>Adamantius</w:t>
      </w:r>
      <w:r w:rsidRPr="00B2347F">
        <w:t xml:space="preserve"> (c.300 A.D.) </w:t>
      </w:r>
      <w:r w:rsidR="002D2DBF">
        <w:t>“</w:t>
      </w:r>
      <w:r w:rsidRPr="00B2347F">
        <w:rPr>
          <w:highlight w:val="white"/>
        </w:rPr>
        <w:t>What then does it say of Christ who is the son of man? If he is the son of man, according to you he will not be your son of God.</w:t>
      </w:r>
      <w:r w:rsidR="002D2DBF">
        <w:rPr>
          <w:highlight w:val="white"/>
        </w:rPr>
        <w:t>”</w:t>
      </w:r>
      <w:r w:rsidRPr="00B2347F">
        <w:rPr>
          <w:highlight w:val="white"/>
        </w:rPr>
        <w:t xml:space="preserve"> </w:t>
      </w:r>
      <w:r w:rsidRPr="00B2347F">
        <w:t xml:space="preserve">alternate translation </w:t>
      </w:r>
      <w:r w:rsidR="002D2DBF">
        <w:t>“</w:t>
      </w:r>
      <w:r w:rsidRPr="00B2347F">
        <w:t xml:space="preserve">Well then, Christ says, </w:t>
      </w:r>
      <w:r w:rsidR="00DE7390">
        <w:t>‘</w:t>
      </w:r>
      <w:r w:rsidRPr="00B2347F">
        <w:t>I am the Son of Man.</w:t>
      </w:r>
      <w:r w:rsidR="00DE7390">
        <w:t>’</w:t>
      </w:r>
      <w:r w:rsidRPr="00B2347F">
        <w:t xml:space="preserve"> Is He, in your view, Son of Man, and not Son of God?</w:t>
      </w:r>
      <w:r w:rsidR="002D2DBF">
        <w:t>”</w:t>
      </w:r>
      <w:r w:rsidRPr="00B2347F">
        <w:t xml:space="preserve"> (Adamantius is speaking) </w:t>
      </w:r>
      <w:r w:rsidRPr="00B2347F">
        <w:rPr>
          <w:i/>
        </w:rPr>
        <w:t>Dialogue on the True Faith</w:t>
      </w:r>
      <w:r w:rsidRPr="00B2347F">
        <w:t xml:space="preserve"> first part 808a p.44</w:t>
      </w:r>
    </w:p>
    <w:p w14:paraId="5833926D" w14:textId="77777777" w:rsidR="00242418" w:rsidRPr="00B2347F" w:rsidRDefault="00242418"/>
    <w:p w14:paraId="4D854367" w14:textId="77777777" w:rsidR="00242418" w:rsidRPr="00B2347F" w:rsidRDefault="00242418">
      <w:pPr>
        <w:pStyle w:val="Heading2"/>
      </w:pPr>
      <w:bookmarkStart w:id="1145" w:name="_Toc58617388"/>
      <w:bookmarkStart w:id="1146" w:name="_Toc62978818"/>
      <w:bookmarkStart w:id="1147" w:name="_Toc126171252"/>
      <w:bookmarkStart w:id="1148" w:name="_Toc161079380"/>
      <w:r w:rsidRPr="00B2347F">
        <w:t>T20. Specifically the Son is God</w:t>
      </w:r>
      <w:bookmarkEnd w:id="1145"/>
      <w:bookmarkEnd w:id="1146"/>
      <w:bookmarkEnd w:id="1147"/>
      <w:bookmarkEnd w:id="1148"/>
    </w:p>
    <w:p w14:paraId="0C779E2A" w14:textId="77777777" w:rsidR="00242418" w:rsidRPr="00B2347F" w:rsidRDefault="00242418"/>
    <w:p w14:paraId="63FB5945" w14:textId="77777777" w:rsidR="00242418" w:rsidRPr="00B2347F" w:rsidRDefault="002D2DBF">
      <w:r>
        <w:t>“</w:t>
      </w:r>
      <w:r w:rsidR="00242418" w:rsidRPr="00B2347F">
        <w:t>Jesus is God</w:t>
      </w:r>
      <w:r>
        <w:t>”</w:t>
      </w:r>
      <w:r w:rsidR="00242418" w:rsidRPr="00B2347F">
        <w:t xml:space="preserve"> and </w:t>
      </w:r>
      <w:r>
        <w:t>“</w:t>
      </w:r>
      <w:r w:rsidR="00242418" w:rsidRPr="00B2347F">
        <w:t>the Son of God</w:t>
      </w:r>
      <w:r>
        <w:t>”</w:t>
      </w:r>
      <w:r w:rsidR="00242418" w:rsidRPr="00B2347F">
        <w:t xml:space="preserve"> are not included here</w:t>
      </w:r>
    </w:p>
    <w:p w14:paraId="3C9C85C2" w14:textId="77777777" w:rsidR="00242418" w:rsidRPr="00B2347F" w:rsidRDefault="00242418"/>
    <w:p w14:paraId="5BC42736" w14:textId="77777777" w:rsidR="00242418" w:rsidRPr="00B2347F" w:rsidRDefault="00242418">
      <w:r w:rsidRPr="00B2347F">
        <w:t>John 1:35</w:t>
      </w:r>
    </w:p>
    <w:p w14:paraId="0F212441" w14:textId="77777777" w:rsidR="00242418" w:rsidRPr="00B2347F" w:rsidRDefault="00242418">
      <w:pPr>
        <w:ind w:left="288" w:hanging="288"/>
      </w:pPr>
      <w:r w:rsidRPr="00B2347F">
        <w:t xml:space="preserve">Hebrews 1:8-9 </w:t>
      </w:r>
      <w:r w:rsidR="002D2DBF">
        <w:t>“</w:t>
      </w:r>
      <w:r w:rsidRPr="00B2347F">
        <w:t>But to the Son He says: Your throne, O God, is forever and ever;... Therefore God, Your God, has anointed You</w:t>
      </w:r>
      <w:r w:rsidR="002D2DBF">
        <w:t>”</w:t>
      </w:r>
      <w:r w:rsidRPr="00B2347F">
        <w:t xml:space="preserve"> (NKJV)</w:t>
      </w:r>
    </w:p>
    <w:p w14:paraId="057878BB" w14:textId="77777777" w:rsidR="00242418" w:rsidRPr="00B2347F" w:rsidRDefault="00242418"/>
    <w:p w14:paraId="79BC4A5D" w14:textId="77777777" w:rsidR="00242418" w:rsidRPr="00B2347F" w:rsidRDefault="00242418">
      <w:pPr>
        <w:ind w:left="288" w:hanging="288"/>
      </w:pPr>
      <w:r w:rsidRPr="00B2347F">
        <w:rPr>
          <w:b/>
        </w:rPr>
        <w:t>p5</w:t>
      </w:r>
      <w:r w:rsidRPr="00B2347F">
        <w:t xml:space="preserve"> John 1:23-31, 33-40; 16:14-30; 20:11-17,19-20,22-25 (47 verses) (early 3rd century) Son of God. John 1:35</w:t>
      </w:r>
    </w:p>
    <w:p w14:paraId="3F471B98" w14:textId="77777777" w:rsidR="00242418" w:rsidRPr="00B2347F" w:rsidRDefault="00242418"/>
    <w:p w14:paraId="25FA6798"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These and other such sayings are recorded by the lawgiver and by the prophets; and I suppose that I have stated sufficiently, that wherever God says, </w:t>
      </w:r>
      <w:r w:rsidR="00DE7390">
        <w:rPr>
          <w:highlight w:val="white"/>
        </w:rPr>
        <w:t>‘</w:t>
      </w:r>
      <w:r w:rsidRPr="00B2347F">
        <w:rPr>
          <w:highlight w:val="white"/>
        </w:rPr>
        <w:t>God went up from Abraham,</w:t>
      </w:r>
      <w:r w:rsidR="00DE7390">
        <w:t>’</w:t>
      </w:r>
      <w:r w:rsidRPr="00B2347F">
        <w:t xml:space="preserve"> </w:t>
      </w:r>
      <w:r w:rsidRPr="00B2347F">
        <w:rPr>
          <w:highlight w:val="white"/>
        </w:rPr>
        <w:t xml:space="preserve">or, </w:t>
      </w:r>
      <w:r w:rsidR="00DE7390">
        <w:rPr>
          <w:highlight w:val="white"/>
        </w:rPr>
        <w:t>‘</w:t>
      </w:r>
      <w:r w:rsidRPr="00B2347F">
        <w:rPr>
          <w:highlight w:val="white"/>
        </w:rPr>
        <w:t>The Lord spake to Moses,</w:t>
      </w:r>
      <w:r w:rsidR="00DE7390">
        <w:t>’</w:t>
      </w:r>
      <w:r w:rsidRPr="00B2347F">
        <w:t xml:space="preserve"> </w:t>
      </w:r>
      <w:r w:rsidRPr="00B2347F">
        <w:rPr>
          <w:highlight w:val="white"/>
        </w:rPr>
        <w:t xml:space="preserve">and </w:t>
      </w:r>
      <w:r w:rsidR="00DE7390">
        <w:rPr>
          <w:highlight w:val="white"/>
        </w:rPr>
        <w:t>‘</w:t>
      </w:r>
      <w:r w:rsidRPr="00B2347F">
        <w:rPr>
          <w:highlight w:val="white"/>
        </w:rPr>
        <w:t>The Lord came down to behold the tower which the sons of men had built,</w:t>
      </w:r>
      <w:r w:rsidR="00DE7390">
        <w:t>’</w:t>
      </w:r>
      <w:r w:rsidRPr="00B2347F">
        <w:t xml:space="preserve"> </w:t>
      </w:r>
      <w:r w:rsidRPr="00B2347F">
        <w:rPr>
          <w:highlight w:val="white"/>
        </w:rPr>
        <w:t xml:space="preserve">or when </w:t>
      </w:r>
      <w:r w:rsidR="00DE7390">
        <w:rPr>
          <w:highlight w:val="white"/>
        </w:rPr>
        <w:t>‘</w:t>
      </w:r>
      <w:r w:rsidRPr="00B2347F">
        <w:rPr>
          <w:highlight w:val="white"/>
        </w:rPr>
        <w:t>God shut Noah into the ark,</w:t>
      </w:r>
      <w:r w:rsidR="00DE7390">
        <w:t>’</w:t>
      </w:r>
      <w:r w:rsidRPr="00B2347F">
        <w:t xml:space="preserve"> </w:t>
      </w:r>
      <w:r w:rsidRPr="00B2347F">
        <w:rPr>
          <w:highlight w:val="white"/>
        </w:rPr>
        <w:t>you must not imagine that the unbegotten God Himself came down or went up from any place. For the ineffable Father and Lord of all neither has come to any place, nor walks, nor sleeps, nor rises up, but remains in His own place, wherever that is, quick to behold and quick to hear, having neither eyes nor ears, but being of indescribable might; and He sees all things, and knows all things, and none of us escapes His observation; and He is not moved or confined to a spot in the whole world, for He existed before the world was made. How, then, could He talk with any one, or be seen by any one, or appear on the smallest portion of the earth, when the people at Sinai were not able to look even on the glory of Him who was sent from Him; and Moses himself could not enter into the tabernacle which he had erected, when it was filled with the glory of God; and the priest could not endure to stand before the temple when Solomon conveyed the ark into the house in Jerusalem which he had built for it? Therefore neither Abraham, nor Isaac, nor Jacob, nor any other man, saw the Father and ineffable Lord of all, and also of Christ, but [saw] Him who was according to His will His Son, being God,</w:t>
      </w:r>
      <w:r w:rsidR="002D2DBF">
        <w:t>”</w:t>
      </w:r>
      <w:r w:rsidRPr="00B2347F">
        <w:t xml:space="preserve"> </w:t>
      </w:r>
      <w:r w:rsidRPr="00B2347F">
        <w:rPr>
          <w:i/>
        </w:rPr>
        <w:t>Dialogue with Trypho, a Jew</w:t>
      </w:r>
      <w:r w:rsidRPr="00B2347F">
        <w:t xml:space="preserve"> ch.127 p.263</w:t>
      </w:r>
    </w:p>
    <w:p w14:paraId="1264EFBD" w14:textId="77777777" w:rsidR="00242418" w:rsidRPr="00B2347F" w:rsidRDefault="00242418">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He is son, in that he is begotten. He is sheep, in that he suffers. He is human, in that he is buried. He is God, in that he is raised up.</w:t>
      </w:r>
      <w:r w:rsidR="002D2DBF">
        <w:rPr>
          <w:highlight w:val="white"/>
        </w:rPr>
        <w:t>”</w:t>
      </w:r>
      <w:r w:rsidRPr="00B2347F">
        <w:rPr>
          <w:highlight w:val="white"/>
        </w:rPr>
        <w:t xml:space="preserve"> </w:t>
      </w:r>
      <w:r w:rsidRPr="00B2347F">
        <w:rPr>
          <w:i/>
        </w:rPr>
        <w:t>On Pascha</w:t>
      </w:r>
      <w:r w:rsidRPr="00B2347F">
        <w:t xml:space="preserve"> stanza 9 p.39</w:t>
      </w:r>
    </w:p>
    <w:p w14:paraId="454DDE02" w14:textId="77777777" w:rsidR="00242418" w:rsidRPr="00B2347F" w:rsidRDefault="00242418">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And that it is from that region which is towards the south of the inheritance of Judah that the Son of God shall come, who is God, and who was from Bethlehem,</w:t>
      </w:r>
      <w:r w:rsidR="002D2DBF">
        <w:t>”</w:t>
      </w:r>
      <w:r w:rsidRPr="00B2347F">
        <w:rPr>
          <w:highlight w:val="white"/>
        </w:rPr>
        <w:t xml:space="preserve"> </w:t>
      </w:r>
      <w:r w:rsidRPr="00B2347F">
        <w:rPr>
          <w:i/>
        </w:rPr>
        <w:t>Irenaeus Against Heresies</w:t>
      </w:r>
      <w:r w:rsidRPr="00B2347F">
        <w:t xml:space="preserve"> book 2 ch.20.4 p.451</w:t>
      </w:r>
    </w:p>
    <w:p w14:paraId="574ABCFB" w14:textId="77777777" w:rsidR="00242418" w:rsidRPr="00B2347F" w:rsidRDefault="00242418">
      <w:pPr>
        <w:autoSpaceDE w:val="0"/>
        <w:autoSpaceDN w:val="0"/>
        <w:adjustRightInd w:val="0"/>
        <w:ind w:left="288" w:hanging="288"/>
        <w:rPr>
          <w:highlight w:val="white"/>
        </w:rPr>
      </w:pPr>
      <w:r w:rsidRPr="00B2347F">
        <w:rPr>
          <w:b/>
        </w:rPr>
        <w:t>Tertullian</w:t>
      </w:r>
      <w:r w:rsidRPr="00B2347F">
        <w:t xml:space="preserve"> (c.213 A.D.) </w:t>
      </w:r>
      <w:r w:rsidR="002D2DBF">
        <w:t>“</w:t>
      </w:r>
      <w:r w:rsidRPr="00B2347F">
        <w:rPr>
          <w:highlight w:val="white"/>
        </w:rPr>
        <w:t>That there are, however, two Gods or two Lords, is a statement which at no time proceeds out of our mouth: not as if it were untrue that the Father is God, and the Son is God, and the Holy Ghost is God, and each is God;</w:t>
      </w:r>
      <w:r w:rsidR="002D2DBF">
        <w:t>”</w:t>
      </w:r>
      <w:r w:rsidRPr="00B2347F">
        <w:rPr>
          <w:highlight w:val="white"/>
        </w:rPr>
        <w:t xml:space="preserve"> </w:t>
      </w:r>
      <w:r w:rsidRPr="00B2347F">
        <w:rPr>
          <w:i/>
          <w:highlight w:val="white"/>
        </w:rPr>
        <w:t>Against Praxeas</w:t>
      </w:r>
      <w:r w:rsidRPr="00B2347F">
        <w:rPr>
          <w:highlight w:val="white"/>
        </w:rPr>
        <w:t xml:space="preserve"> ch.13 p.608</w:t>
      </w:r>
    </w:p>
    <w:p w14:paraId="6940C33F" w14:textId="77777777" w:rsidR="00242418" w:rsidRPr="00B2347F" w:rsidRDefault="00242418">
      <w:pPr>
        <w:autoSpaceDE w:val="0"/>
        <w:autoSpaceDN w:val="0"/>
        <w:adjustRightInd w:val="0"/>
        <w:ind w:left="288" w:hanging="288"/>
        <w:rPr>
          <w:highlight w:val="white"/>
        </w:rPr>
      </w:pPr>
      <w:r w:rsidRPr="00B2347F">
        <w:rPr>
          <w:highlight w:val="white"/>
        </w:rPr>
        <w:t>Hippolytus</w:t>
      </w:r>
      <w:r w:rsidR="00654FE5" w:rsidRPr="00B2347F">
        <w:t xml:space="preserve"> of Portus</w:t>
      </w:r>
      <w:r w:rsidRPr="00B2347F">
        <w:rPr>
          <w:highlight w:val="white"/>
        </w:rPr>
        <w:t xml:space="preserve"> (222-235/236 A.D.) </w:t>
      </w:r>
      <w:r w:rsidRPr="00B2347F">
        <w:t xml:space="preserve">(Partial, Christ) </w:t>
      </w:r>
      <w:r w:rsidR="002D2DBF">
        <w:t>“</w:t>
      </w:r>
      <w:r w:rsidRPr="00B2347F">
        <w:rPr>
          <w:highlight w:val="white"/>
        </w:rPr>
        <w:t xml:space="preserve">even as the apostle says, </w:t>
      </w:r>
      <w:r w:rsidR="00DE7390">
        <w:rPr>
          <w:highlight w:val="white"/>
        </w:rPr>
        <w:t>‘</w:t>
      </w:r>
      <w:r w:rsidRPr="00B2347F">
        <w:rPr>
          <w:highlight w:val="white"/>
        </w:rPr>
        <w:t>Even Christ,</w:t>
      </w:r>
      <w:r w:rsidR="00DE7390">
        <w:t>’</w:t>
      </w:r>
      <w:r w:rsidRPr="00B2347F">
        <w:t xml:space="preserve"> </w:t>
      </w:r>
      <w:r w:rsidRPr="00B2347F">
        <w:rPr>
          <w:highlight w:val="white"/>
        </w:rPr>
        <w:t xml:space="preserve">who is God, </w:t>
      </w:r>
      <w:r w:rsidR="00DE7390">
        <w:rPr>
          <w:highlight w:val="white"/>
        </w:rPr>
        <w:t>‘</w:t>
      </w:r>
      <w:r w:rsidRPr="00B2347F">
        <w:rPr>
          <w:highlight w:val="white"/>
        </w:rPr>
        <w:t>our passover was sacrificed for us.</w:t>
      </w:r>
      <w:r w:rsidR="00DE7390">
        <w:rPr>
          <w:highlight w:val="white"/>
        </w:rPr>
        <w:t>’</w:t>
      </w:r>
      <w:r w:rsidR="002D2DBF">
        <w:rPr>
          <w:highlight w:val="white"/>
        </w:rPr>
        <w:t>”</w:t>
      </w:r>
      <w:r w:rsidRPr="00B2347F">
        <w:rPr>
          <w:highlight w:val="white"/>
        </w:rPr>
        <w:t xml:space="preserve"> </w:t>
      </w:r>
      <w:r w:rsidRPr="00B2347F">
        <w:rPr>
          <w:i/>
          <w:highlight w:val="white"/>
        </w:rPr>
        <w:t>Discourse or Homilies</w:t>
      </w:r>
      <w:r w:rsidRPr="00B2347F">
        <w:rPr>
          <w:highlight w:val="white"/>
        </w:rPr>
        <w:t xml:space="preserve"> ch.5 p.238</w:t>
      </w:r>
    </w:p>
    <w:p w14:paraId="748F2E76"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t>“</w:t>
      </w:r>
      <w:r w:rsidRPr="00B2347F">
        <w:rPr>
          <w:highlight w:val="white"/>
        </w:rPr>
        <w:t>And may God grant, through His Son, who is God the Word, and Wisdom, and Truth, and Righteousness, and everything else which the sacred Scriptures when speaking of God call Him,</w:t>
      </w:r>
      <w:r w:rsidR="002D2DBF">
        <w:t>”</w:t>
      </w:r>
      <w:r w:rsidRPr="00B2347F">
        <w:rPr>
          <w:highlight w:val="white"/>
        </w:rPr>
        <w:t xml:space="preserve"> </w:t>
      </w:r>
      <w:r w:rsidRPr="00B2347F">
        <w:rPr>
          <w:i/>
          <w:highlight w:val="white"/>
        </w:rPr>
        <w:t>Origen Against Celsus</w:t>
      </w:r>
      <w:r w:rsidRPr="00B2347F">
        <w:rPr>
          <w:highlight w:val="white"/>
        </w:rPr>
        <w:t xml:space="preserve"> book 4 ch.99 p.541</w:t>
      </w:r>
    </w:p>
    <w:p w14:paraId="33F65842" w14:textId="77777777" w:rsidR="00242418" w:rsidRPr="00B2347F" w:rsidRDefault="00242418">
      <w:pPr>
        <w:autoSpaceDE w:val="0"/>
        <w:autoSpaceDN w:val="0"/>
        <w:adjustRightInd w:val="0"/>
        <w:ind w:left="288" w:hanging="288"/>
        <w:rPr>
          <w:highlight w:val="white"/>
        </w:rPr>
      </w:pPr>
      <w:r w:rsidRPr="00B2347F">
        <w:rPr>
          <w:b/>
          <w:highlight w:val="white"/>
        </w:rPr>
        <w:t>Novatian</w:t>
      </w:r>
      <w:r w:rsidRPr="00B2347F">
        <w:rPr>
          <w:highlight w:val="white"/>
        </w:rPr>
        <w:t xml:space="preserve"> (250-257 A.D.) </w:t>
      </w:r>
      <w:r w:rsidR="002D2DBF">
        <w:t>“</w:t>
      </w:r>
      <w:r w:rsidRPr="00B2347F">
        <w:rPr>
          <w:highlight w:val="white"/>
        </w:rPr>
        <w:t>Moreover, the Son is God of all else, because God the Father put before all Him whom He begot.</w:t>
      </w:r>
      <w:r w:rsidR="002D2DBF">
        <w:rPr>
          <w:highlight w:val="white"/>
        </w:rPr>
        <w:t>”</w:t>
      </w:r>
      <w:r w:rsidRPr="00B2347F">
        <w:rPr>
          <w:highlight w:val="white"/>
        </w:rPr>
        <w:t xml:space="preserve"> </w:t>
      </w:r>
      <w:r w:rsidRPr="00B2347F">
        <w:rPr>
          <w:i/>
          <w:highlight w:val="white"/>
        </w:rPr>
        <w:t>Concerning the Trinity</w:t>
      </w:r>
      <w:r w:rsidRPr="00B2347F">
        <w:rPr>
          <w:highlight w:val="white"/>
        </w:rPr>
        <w:t xml:space="preserve"> ch.31 p.644</w:t>
      </w:r>
    </w:p>
    <w:p w14:paraId="0CA4AB54"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How much more is Christ, the Son of God, God!</w:t>
      </w:r>
      <w:r w:rsidR="002D2DBF">
        <w:t>”</w:t>
      </w:r>
      <w:r w:rsidRPr="00B2347F">
        <w:rPr>
          <w:highlight w:val="white"/>
        </w:rPr>
        <w:t xml:space="preserve"> </w:t>
      </w:r>
      <w:r w:rsidRPr="00B2347F">
        <w:rPr>
          <w:i/>
        </w:rPr>
        <w:t>Treatises of Cyprian</w:t>
      </w:r>
      <w:r w:rsidRPr="00B2347F">
        <w:t xml:space="preserve"> Treatise 12 second part ch.6 p.518</w:t>
      </w:r>
    </w:p>
    <w:p w14:paraId="244D76B5"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4ACFB247" w14:textId="77777777" w:rsidR="00242418" w:rsidRPr="00B2347F" w:rsidRDefault="00242418">
      <w:pPr>
        <w:autoSpaceDE w:val="0"/>
        <w:autoSpaceDN w:val="0"/>
        <w:adjustRightInd w:val="0"/>
        <w:ind w:left="288" w:hanging="288"/>
        <w:rPr>
          <w:highlight w:val="white"/>
        </w:rPr>
      </w:pPr>
      <w:r w:rsidRPr="00B2347F">
        <w:t xml:space="preserve">Cyprian of Carthage (c.246-258 A.D.) </w:t>
      </w:r>
      <w:r w:rsidR="002D2DBF">
        <w:t>“</w:t>
      </w:r>
      <w:r w:rsidRPr="00B2347F">
        <w:rPr>
          <w:highlight w:val="white"/>
        </w:rPr>
        <w:t>Christ came, who is God over all, blessed for evermore.</w:t>
      </w:r>
      <w:r w:rsidR="002D2DBF">
        <w:rPr>
          <w:highlight w:val="white"/>
        </w:rPr>
        <w:t>”</w:t>
      </w:r>
      <w:r w:rsidRPr="00B2347F">
        <w:rPr>
          <w:highlight w:val="white"/>
        </w:rPr>
        <w:t xml:space="preserve"> </w:t>
      </w:r>
      <w:r w:rsidRPr="00B2347F">
        <w:rPr>
          <w:i/>
        </w:rPr>
        <w:t>Treatises of Cyprian</w:t>
      </w:r>
      <w:r w:rsidRPr="00B2347F">
        <w:t xml:space="preserve"> Treatise 12 second part ch.6 p.518</w:t>
      </w:r>
    </w:p>
    <w:p w14:paraId="1CF7344C" w14:textId="77777777" w:rsidR="00242418" w:rsidRPr="00B2347F" w:rsidRDefault="00242418"/>
    <w:p w14:paraId="529E0DAB" w14:textId="77777777" w:rsidR="00242418" w:rsidRPr="00B2347F" w:rsidRDefault="00242418">
      <w:pPr>
        <w:pStyle w:val="Heading2"/>
      </w:pPr>
      <w:bookmarkStart w:id="1149" w:name="_Toc418373519"/>
      <w:bookmarkStart w:id="1150" w:name="_Toc58617389"/>
      <w:bookmarkStart w:id="1151" w:name="_Toc62978819"/>
      <w:bookmarkStart w:id="1152" w:name="_Toc126171253"/>
      <w:bookmarkStart w:id="1153" w:name="_Toc161079381"/>
      <w:r w:rsidRPr="00B2347F">
        <w:t>T2</w:t>
      </w:r>
      <w:r w:rsidR="004D71FB" w:rsidRPr="00B2347F">
        <w:t>1</w:t>
      </w:r>
      <w:r w:rsidRPr="00B2347F">
        <w:t>. The head of Christ is God</w:t>
      </w:r>
      <w:bookmarkEnd w:id="1149"/>
      <w:bookmarkEnd w:id="1150"/>
      <w:bookmarkEnd w:id="1151"/>
      <w:bookmarkEnd w:id="1152"/>
      <w:bookmarkEnd w:id="1153"/>
    </w:p>
    <w:p w14:paraId="147F2C98" w14:textId="77777777" w:rsidR="00242418" w:rsidRPr="00B2347F" w:rsidRDefault="00242418">
      <w:pPr>
        <w:autoSpaceDE w:val="0"/>
        <w:autoSpaceDN w:val="0"/>
        <w:adjustRightInd w:val="0"/>
      </w:pPr>
    </w:p>
    <w:p w14:paraId="6DDE8407" w14:textId="77777777" w:rsidR="00242418" w:rsidRPr="00B2347F" w:rsidRDefault="00242418">
      <w:pPr>
        <w:autoSpaceDE w:val="0"/>
        <w:autoSpaceDN w:val="0"/>
        <w:adjustRightInd w:val="0"/>
      </w:pPr>
      <w:r w:rsidRPr="00B2347F">
        <w:t>1 Corinthians 11:3</w:t>
      </w:r>
    </w:p>
    <w:p w14:paraId="0C7C0552" w14:textId="77777777" w:rsidR="00242418" w:rsidRPr="00B2347F" w:rsidRDefault="00242418">
      <w:pPr>
        <w:autoSpaceDE w:val="0"/>
        <w:autoSpaceDN w:val="0"/>
        <w:adjustRightInd w:val="0"/>
      </w:pPr>
    </w:p>
    <w:p w14:paraId="0CE4C92C"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otherwise we have heard it said, </w:t>
      </w:r>
      <w:r w:rsidR="00DE7390">
        <w:rPr>
          <w:highlight w:val="white"/>
        </w:rPr>
        <w:t>‘</w:t>
      </w:r>
      <w:r w:rsidRPr="00B2347F">
        <w:rPr>
          <w:highlight w:val="white"/>
        </w:rPr>
        <w:t>The Head of Christ is the God and Father</w:t>
      </w:r>
      <w:r w:rsidR="00DE7390">
        <w:t>’</w:t>
      </w:r>
      <w:r w:rsidR="002D2DBF">
        <w:t>”</w:t>
      </w:r>
      <w:r w:rsidRPr="00B2347F">
        <w:t xml:space="preserve"> </w:t>
      </w:r>
      <w:r w:rsidRPr="00B2347F">
        <w:rPr>
          <w:i/>
        </w:rPr>
        <w:t>Stromata</w:t>
      </w:r>
      <w:r w:rsidRPr="00B2347F">
        <w:t xml:space="preserve"> book 5 ch.6 p.453</w:t>
      </w:r>
    </w:p>
    <w:p w14:paraId="4006612B" w14:textId="2D17E0A9" w:rsidR="00242418" w:rsidRDefault="00242418">
      <w:pPr>
        <w:autoSpaceDE w:val="0"/>
        <w:autoSpaceDN w:val="0"/>
        <w:adjustRightInd w:val="0"/>
        <w:ind w:left="288" w:hanging="288"/>
      </w:pPr>
      <w:r w:rsidRPr="00B2347F">
        <w:rPr>
          <w:b/>
        </w:rPr>
        <w:t>Tertullian</w:t>
      </w:r>
      <w:r w:rsidRPr="00B2347F">
        <w:t xml:space="preserve"> (</w:t>
      </w:r>
      <w:r w:rsidR="00056976" w:rsidRPr="00B2347F">
        <w:t>c.213 A.D.</w:t>
      </w:r>
      <w:r w:rsidRPr="00B2347F">
        <w:t xml:space="preserve">) </w:t>
      </w:r>
      <w:r w:rsidR="002D2DBF">
        <w:t>“</w:t>
      </w:r>
      <w:r w:rsidRPr="00B2347F">
        <w:rPr>
          <w:highlight w:val="white"/>
        </w:rPr>
        <w:t xml:space="preserve">Now this, to be sure, is an astonishing thing, that the Father can be taken to be the face of the Son, when He is His head; for </w:t>
      </w:r>
      <w:r w:rsidR="00DE7390">
        <w:rPr>
          <w:highlight w:val="white"/>
        </w:rPr>
        <w:t>‘</w:t>
      </w:r>
      <w:r w:rsidRPr="00B2347F">
        <w:rPr>
          <w:highlight w:val="white"/>
        </w:rPr>
        <w:t>the head of Christ is God.</w:t>
      </w:r>
      <w:r w:rsidR="00DE7390">
        <w:rPr>
          <w:highlight w:val="white"/>
        </w:rPr>
        <w:t>’</w:t>
      </w:r>
      <w:r w:rsidR="002D2DBF">
        <w:rPr>
          <w:highlight w:val="white"/>
        </w:rPr>
        <w:t>”</w:t>
      </w:r>
      <w:r w:rsidRPr="00B2347F">
        <w:rPr>
          <w:highlight w:val="white"/>
        </w:rPr>
        <w:t xml:space="preserve"> </w:t>
      </w:r>
      <w:r w:rsidRPr="00B2347F">
        <w:rPr>
          <w:i/>
        </w:rPr>
        <w:t>Against Praxeas</w:t>
      </w:r>
      <w:r w:rsidRPr="00B2347F">
        <w:t xml:space="preserve"> ch.14 p.610</w:t>
      </w:r>
    </w:p>
    <w:p w14:paraId="08127DBA" w14:textId="5F53FAC8" w:rsidR="00774446" w:rsidRPr="00B2347F" w:rsidRDefault="00774446">
      <w:pPr>
        <w:autoSpaceDE w:val="0"/>
        <w:autoSpaceDN w:val="0"/>
        <w:adjustRightInd w:val="0"/>
        <w:ind w:left="288" w:hanging="288"/>
      </w:pPr>
      <w:r>
        <w:rPr>
          <w:b/>
        </w:rPr>
        <w:t>Origen</w:t>
      </w:r>
      <w:r w:rsidRPr="00774446">
        <w:rPr>
          <w:bCs/>
        </w:rPr>
        <w:t xml:space="preserve"> </w:t>
      </w:r>
      <w:r w:rsidR="006F1D92">
        <w:rPr>
          <w:bCs/>
        </w:rPr>
        <w:t>(c.250 A.D.)</w:t>
      </w:r>
      <w:r>
        <w:rPr>
          <w:bCs/>
        </w:rPr>
        <w:t xml:space="preserve"> says that the head of Christ is God. Homilies on PsalmsPsalm 77 homily 6.3 p.36</w:t>
      </w:r>
    </w:p>
    <w:p w14:paraId="4FCA93B3"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For since Christ is the head of the man, and God is the head of Christ, he who tore the head in the martyr was persecuting God and Christ in that head.</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29911524" w14:textId="77777777" w:rsidR="00242418" w:rsidRPr="00B2347F" w:rsidRDefault="00242418">
      <w:pPr>
        <w:ind w:left="288" w:hanging="288"/>
      </w:pPr>
      <w:r w:rsidRPr="00B2347F">
        <w:rPr>
          <w:b/>
        </w:rPr>
        <w:t>Victorinus of Petau</w:t>
      </w:r>
      <w:r w:rsidRPr="00B2347F">
        <w:t xml:space="preserve"> (martyred 304 A.D.) quotes 1 Corinthians 11:3 that </w:t>
      </w:r>
      <w:r w:rsidR="002D2DBF">
        <w:t>“</w:t>
      </w:r>
      <w:r w:rsidRPr="00B2347F">
        <w:t>the head of Christ is God</w:t>
      </w:r>
      <w:r w:rsidR="002D2DBF">
        <w:t>”</w:t>
      </w:r>
      <w:r w:rsidRPr="00B2347F">
        <w:t xml:space="preserve">. </w:t>
      </w:r>
      <w:r w:rsidRPr="00B2347F">
        <w:rPr>
          <w:i/>
        </w:rPr>
        <w:t>Commentary on the Apocalypse of the Blessed John</w:t>
      </w:r>
      <w:r w:rsidRPr="00B2347F">
        <w:t xml:space="preserve"> From the first chapter verse 14 p.344</w:t>
      </w:r>
    </w:p>
    <w:p w14:paraId="3DE4DB1F" w14:textId="77777777" w:rsidR="00242418" w:rsidRPr="00B2347F" w:rsidRDefault="00242418"/>
    <w:p w14:paraId="0FB71453" w14:textId="77777777" w:rsidR="00242418" w:rsidRPr="00B2347F" w:rsidRDefault="00242418">
      <w:pPr>
        <w:rPr>
          <w:b/>
          <w:u w:val="single"/>
        </w:rPr>
      </w:pPr>
      <w:r w:rsidRPr="00B2347F">
        <w:rPr>
          <w:b/>
          <w:u w:val="single"/>
        </w:rPr>
        <w:t>Among heretics</w:t>
      </w:r>
    </w:p>
    <w:p w14:paraId="7D93626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6 ch.8 p.154 </w:t>
      </w:r>
      <w:r w:rsidR="002D2DBF">
        <w:t>“</w:t>
      </w:r>
      <w:r w:rsidRPr="00B2347F">
        <w:t>But water was made at first by the Only-Begotten; and the Almighty God is the head of the Only –begotten, by whom we come to the Father in such order as we have stated above.</w:t>
      </w:r>
      <w:r w:rsidR="002D2DBF">
        <w:t>”</w:t>
      </w:r>
    </w:p>
    <w:p w14:paraId="1A322637" w14:textId="77777777" w:rsidR="00242418" w:rsidRPr="00B2347F" w:rsidRDefault="00242418"/>
    <w:p w14:paraId="10F0D2F1" w14:textId="77777777" w:rsidR="00242418" w:rsidRPr="00B2347F" w:rsidRDefault="00242418">
      <w:pPr>
        <w:pStyle w:val="Heading2"/>
      </w:pPr>
      <w:bookmarkStart w:id="1154" w:name="_Toc443807162"/>
      <w:bookmarkStart w:id="1155" w:name="_Toc58617390"/>
      <w:bookmarkStart w:id="1156" w:name="_Toc62978820"/>
      <w:bookmarkStart w:id="1157" w:name="_Toc126171254"/>
      <w:bookmarkStart w:id="1158" w:name="_Toc161079382"/>
      <w:r w:rsidRPr="00B2347F">
        <w:t>T2</w:t>
      </w:r>
      <w:r w:rsidR="004D71FB" w:rsidRPr="00B2347F">
        <w:t>2</w:t>
      </w:r>
      <w:r w:rsidRPr="00B2347F">
        <w:t>. Christ had the Spirit of wisdom and understanding</w:t>
      </w:r>
      <w:bookmarkEnd w:id="1154"/>
      <w:bookmarkEnd w:id="1155"/>
      <w:bookmarkEnd w:id="1156"/>
      <w:bookmarkEnd w:id="1157"/>
      <w:bookmarkEnd w:id="1158"/>
    </w:p>
    <w:p w14:paraId="01D91B8E" w14:textId="77777777" w:rsidR="00242418" w:rsidRPr="00B2347F" w:rsidRDefault="00242418"/>
    <w:p w14:paraId="0102CC50"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highlight w:val="white"/>
        </w:rPr>
        <w:t xml:space="preserve">For Christ did not at that time descend upon Jesus, neither was Christ one and Jesus another: but the Word of God-who is the Saviour of all, and the ruler of heaven and earth, who is Jesus, as I have already pointed out, who did also take upon Him flesh, and was anointed by the Spirit from the Father-was made Jesus Christ, as Esaias also says, </w:t>
      </w:r>
      <w:r w:rsidR="00DE7390">
        <w:rPr>
          <w:highlight w:val="white"/>
        </w:rPr>
        <w:t>‘</w:t>
      </w:r>
      <w:r w:rsidRPr="00B2347F">
        <w:rPr>
          <w:highlight w:val="white"/>
        </w:rPr>
        <w:t>There shall come forth a rod from the root of Jesse, and a flower shall rise from his root; and the Spirit of God shall rest upon Him: the spirit of wisdom and understanding, the spirit of counsel and might, the spirit of knowledge and piety, and the spirit of the fear of God, shall fill Him.</w:t>
      </w:r>
      <w:r w:rsidR="002D2DBF">
        <w:rPr>
          <w:highlight w:val="white"/>
        </w:rPr>
        <w:t>”</w:t>
      </w:r>
      <w:r w:rsidRPr="00B2347F">
        <w:t xml:space="preserve"> </w:t>
      </w:r>
      <w:r w:rsidRPr="00B2347F">
        <w:rPr>
          <w:i/>
        </w:rPr>
        <w:t>Irenaeus Against Heresies</w:t>
      </w:r>
      <w:r w:rsidRPr="00B2347F">
        <w:t xml:space="preserve"> book 3 ch.9.3 p.423</w:t>
      </w:r>
    </w:p>
    <w:p w14:paraId="6364D59B"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And that the virgin of whom it behoved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rsidR="002D2DBF">
        <w:t>”</w:t>
      </w:r>
      <w:r w:rsidRPr="00B2347F">
        <w:t xml:space="preserve"> </w:t>
      </w:r>
      <w:r w:rsidRPr="00B2347F">
        <w:rPr>
          <w:i/>
        </w:rPr>
        <w:t>An Answer to the Jews</w:t>
      </w:r>
      <w:r w:rsidRPr="00B2347F">
        <w:t xml:space="preserve"> ch.9 p.164</w:t>
      </w:r>
    </w:p>
    <w:p w14:paraId="2E638328"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His blooming flower shall be my Christ, upon whom hath rested, according to Isaiah, </w:t>
      </w:r>
      <w:r w:rsidR="00DE7390">
        <w:rPr>
          <w:highlight w:val="white"/>
        </w:rPr>
        <w:t>‘</w:t>
      </w:r>
      <w:r w:rsidRPr="00B2347F">
        <w:rPr>
          <w:highlight w:val="white"/>
        </w:rPr>
        <w:t>the spirit of wisdom and understanding, the spirit of counsel and might, the spirit of knowledge and of piety, and of the fear of the Lord.</w:t>
      </w:r>
      <w:r w:rsidR="00DE7390">
        <w:rPr>
          <w:highlight w:val="white"/>
        </w:rPr>
        <w:t>’</w:t>
      </w:r>
      <w:r w:rsidR="002D2DBF">
        <w:t>”</w:t>
      </w:r>
      <w:r w:rsidRPr="00B2347F">
        <w:t xml:space="preserve"> </w:t>
      </w:r>
      <w:r w:rsidRPr="00B2347F">
        <w:rPr>
          <w:i/>
        </w:rPr>
        <w:t>Five Books Against Marcion</w:t>
      </w:r>
      <w:r w:rsidRPr="00B2347F">
        <w:t xml:space="preserve"> book 3 ch.17 p.335</w:t>
      </w:r>
    </w:p>
    <w:p w14:paraId="3AAB52D3"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Isaiah also called Christ the rod and the flower: </w:t>
      </w:r>
      <w:r w:rsidR="00DE7390">
        <w:rPr>
          <w:highlight w:val="white"/>
        </w:rPr>
        <w:t>‘</w:t>
      </w:r>
      <w:r w:rsidRPr="00B2347F">
        <w:rPr>
          <w:highlight w:val="white"/>
        </w:rPr>
        <w:t>There shall come forth a rod out of the root of Jesse, and a flower shall spring out of its root, and the spirit of God shall rest upon Him, the spirit of wisdom and understanding, the spirit of counsel slid of might, the spirit of knowledge and of godliness, and He shall be full of the spirit of the fear of the Lord.</w:t>
      </w:r>
      <w:r w:rsidR="00DE7390">
        <w:rPr>
          <w:highlight w:val="white"/>
        </w:rPr>
        <w:t>’</w:t>
      </w:r>
      <w:r w:rsidR="002D2DBF">
        <w:t>”</w:t>
      </w:r>
      <w:r w:rsidRPr="00B2347F">
        <w:t xml:space="preserve"> </w:t>
      </w:r>
      <w:r w:rsidRPr="00B2347F">
        <w:rPr>
          <w:i/>
        </w:rPr>
        <w:t>Commentary on John</w:t>
      </w:r>
      <w:r w:rsidRPr="00B2347F">
        <w:t xml:space="preserve"> book 1 ch.23 p.310</w:t>
      </w:r>
    </w:p>
    <w:p w14:paraId="59953275" w14:textId="77777777" w:rsidR="00242418" w:rsidRPr="00B2347F" w:rsidRDefault="00242418">
      <w:pPr>
        <w:ind w:left="288" w:hanging="288"/>
      </w:pPr>
      <w:r w:rsidRPr="00B2347F">
        <w:rPr>
          <w:b/>
        </w:rPr>
        <w:t>Novatian</w:t>
      </w:r>
      <w:r w:rsidRPr="00B2347F">
        <w:t xml:space="preserve"> (250/254-257 A.D.) </w:t>
      </w:r>
      <w:r w:rsidR="002D2DBF">
        <w:t>“</w:t>
      </w:r>
      <w:r w:rsidRPr="00B2347F">
        <w:t xml:space="preserve">while the Holy Spirit dwelt affluently in Christ. For truly Isaiah, prophesying this, said: </w:t>
      </w:r>
      <w:r w:rsidR="002D2DBF">
        <w:t>“</w:t>
      </w:r>
      <w:r w:rsidRPr="00B2347F">
        <w:t>And the Spirit of wisdom and understanding shall rest upon Him, the Spirit of counsel and might, the Spirit of knowledge and piety; and the Spirit of the fear of the Lord shall fill Him.</w:t>
      </w:r>
      <w:r w:rsidR="00DE7390">
        <w:t>’</w:t>
      </w:r>
      <w:r w:rsidRPr="00B2347F">
        <w:t xml:space="preserve"> </w:t>
      </w:r>
      <w:r w:rsidRPr="00B2347F">
        <w:rPr>
          <w:highlight w:val="white"/>
        </w:rPr>
        <w:t>This self-same thing also he said in the person of the Lord Himself, in another place,</w:t>
      </w:r>
      <w:r w:rsidRPr="00B2347F">
        <w:t xml:space="preserve"> </w:t>
      </w:r>
      <w:r w:rsidR="002D2DBF">
        <w:t>“</w:t>
      </w:r>
      <w:r w:rsidRPr="00B2347F">
        <w:t xml:space="preserve"> </w:t>
      </w:r>
      <w:r w:rsidRPr="00B2347F">
        <w:rPr>
          <w:i/>
        </w:rPr>
        <w:t>Concerning the Trinity</w:t>
      </w:r>
      <w:r w:rsidRPr="00B2347F">
        <w:t xml:space="preserve"> ch.29 p.641</w:t>
      </w:r>
    </w:p>
    <w:p w14:paraId="4BBD891F" w14:textId="77777777" w:rsidR="007C6B3E" w:rsidRPr="00B2347F" w:rsidRDefault="007C6B3E" w:rsidP="007C6B3E">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Also in Isaiah: </w:t>
      </w:r>
      <w:r w:rsidR="00DE7390">
        <w:rPr>
          <w:highlight w:val="white"/>
        </w:rPr>
        <w:t>‘</w:t>
      </w:r>
      <w:r w:rsidRPr="00B2347F">
        <w:rPr>
          <w:highlight w:val="white"/>
        </w:rPr>
        <w:t>And a rod shall go forth of the root of Jesse, and a flower shall go up from his root; and the Spirit of the Lord shall rest upon Him, the spirit of wisdom and of understanding, the spirit of counsel and might, the spirit of knowledge and piety; and the spirit of the fear of the Lord shall fill Him.</w:t>
      </w:r>
      <w:r w:rsidR="00DE7390">
        <w:t>’</w:t>
      </w:r>
      <w:r>
        <w:t>”</w:t>
      </w:r>
      <w:r w:rsidRPr="00B2347F">
        <w:t xml:space="preserve"> </w:t>
      </w:r>
      <w:r w:rsidRPr="00B2347F">
        <w:rPr>
          <w:i/>
        </w:rPr>
        <w:t>Treatises of Cyprian</w:t>
      </w:r>
      <w:r w:rsidRPr="00B2347F">
        <w:t xml:space="preserve"> Treatise 12 second part ch.11 p.520</w:t>
      </w:r>
    </w:p>
    <w:p w14:paraId="41424334" w14:textId="77777777" w:rsidR="007C6B3E" w:rsidRPr="00B2347F" w:rsidRDefault="007C6B3E" w:rsidP="007C6B3E">
      <w:pPr>
        <w:ind w:left="288" w:hanging="288"/>
      </w:pPr>
      <w:r w:rsidRPr="00B2347F">
        <w:rPr>
          <w:b/>
        </w:rPr>
        <w:t>Lactantius</w:t>
      </w:r>
      <w:r w:rsidRPr="00B2347F">
        <w:t xml:space="preserve"> (c.303-325 A.D.) </w:t>
      </w:r>
      <w:r>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t>”</w:t>
      </w:r>
      <w:r w:rsidRPr="00B2347F">
        <w:t xml:space="preserve"> </w:t>
      </w:r>
      <w:r w:rsidRPr="00B2347F">
        <w:rPr>
          <w:i/>
        </w:rPr>
        <w:t>The Divine Institutes</w:t>
      </w:r>
      <w:r w:rsidRPr="00B2347F">
        <w:t xml:space="preserve"> book 4 ch.13 p.113</w:t>
      </w:r>
    </w:p>
    <w:p w14:paraId="2618ECAC" w14:textId="77777777" w:rsidR="00242418" w:rsidRPr="00B2347F" w:rsidRDefault="00242418"/>
    <w:p w14:paraId="253C409A" w14:textId="77777777" w:rsidR="003D51C9" w:rsidRPr="00B2347F" w:rsidRDefault="003D51C9" w:rsidP="003D51C9">
      <w:pPr>
        <w:pStyle w:val="Heading2"/>
      </w:pPr>
      <w:bookmarkStart w:id="1159" w:name="_Toc58617391"/>
      <w:bookmarkStart w:id="1160" w:name="_Toc62978821"/>
      <w:bookmarkStart w:id="1161" w:name="_Toc126171255"/>
      <w:bookmarkStart w:id="1162" w:name="_Toc161079383"/>
      <w:r w:rsidRPr="00B2347F">
        <w:t>T23. Jesus and the Father are One</w:t>
      </w:r>
      <w:bookmarkEnd w:id="1159"/>
      <w:bookmarkEnd w:id="1160"/>
      <w:bookmarkEnd w:id="1161"/>
      <w:bookmarkEnd w:id="1162"/>
    </w:p>
    <w:p w14:paraId="13871DAE" w14:textId="77777777" w:rsidR="003D51C9" w:rsidRPr="00B2347F" w:rsidRDefault="003D51C9" w:rsidP="003D51C9">
      <w:pPr>
        <w:ind w:left="288" w:hanging="288"/>
      </w:pPr>
    </w:p>
    <w:p w14:paraId="418A457F" w14:textId="77777777" w:rsidR="003D51C9" w:rsidRPr="00B2347F" w:rsidRDefault="003D51C9" w:rsidP="003D51C9">
      <w:pPr>
        <w:ind w:left="288" w:hanging="288"/>
      </w:pPr>
      <w:r w:rsidRPr="00B2347F">
        <w:t xml:space="preserve">Just the phrase </w:t>
      </w:r>
      <w:r w:rsidR="002D2DBF">
        <w:t>“</w:t>
      </w:r>
      <w:r w:rsidRPr="00B2347F">
        <w:t>One Lord</w:t>
      </w:r>
      <w:r w:rsidR="002D2DBF">
        <w:t>”</w:t>
      </w:r>
      <w:r w:rsidRPr="00B2347F">
        <w:t xml:space="preserve"> is not included here.</w:t>
      </w:r>
    </w:p>
    <w:p w14:paraId="7098F632" w14:textId="77777777" w:rsidR="003D51C9" w:rsidRPr="00B2347F" w:rsidRDefault="003D51C9" w:rsidP="003D51C9">
      <w:pPr>
        <w:ind w:left="288" w:hanging="288"/>
      </w:pPr>
    </w:p>
    <w:p w14:paraId="3729CCEF" w14:textId="77777777" w:rsidR="003D51C9" w:rsidRPr="00B2347F" w:rsidRDefault="003D51C9" w:rsidP="003D51C9">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ch.37.34-35 p.100 Jesus said that He and the Father are One.</w:t>
      </w:r>
    </w:p>
    <w:p w14:paraId="59A7AE89" w14:textId="77777777" w:rsidR="003D51C9" w:rsidRPr="00B2347F" w:rsidRDefault="003D51C9" w:rsidP="003D51C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w:t>
      </w:r>
      <w:r w:rsidR="000744AD" w:rsidRPr="00B2347F">
        <w:t>17/220</w:t>
      </w:r>
      <w:r w:rsidRPr="00B2347F">
        <w:t xml:space="preserve"> A.D.) </w:t>
      </w:r>
      <w:r w:rsidR="002D2DBF">
        <w:t>“</w:t>
      </w:r>
      <w:r w:rsidRPr="00B2347F">
        <w:rPr>
          <w:rFonts w:cs="Consolas"/>
          <w:highlight w:val="white"/>
        </w:rPr>
        <w:t>Be gracious, O Instructor, to us Thy children, Father, Charioteer of Israel, Son and Father, both in One, O Lord.</w:t>
      </w:r>
      <w:r w:rsidR="002D2DBF">
        <w:t>”</w:t>
      </w:r>
      <w:r w:rsidRPr="00B2347F">
        <w:t xml:space="preserve"> </w:t>
      </w:r>
      <w:r w:rsidR="000744AD" w:rsidRPr="00B2347F">
        <w:rPr>
          <w:i/>
        </w:rPr>
        <w:t>The Instructor</w:t>
      </w:r>
      <w:r w:rsidRPr="00B2347F">
        <w:t xml:space="preserve"> book 3 Prayer to the Paedagogus p.</w:t>
      </w:r>
      <w:r w:rsidR="000744AD" w:rsidRPr="00B2347F">
        <w:t>295</w:t>
      </w:r>
    </w:p>
    <w:p w14:paraId="10DFA313" w14:textId="77777777" w:rsidR="003D51C9" w:rsidRPr="00B2347F" w:rsidRDefault="003D51C9" w:rsidP="003D51C9">
      <w:pPr>
        <w:ind w:left="288" w:hanging="288"/>
      </w:pPr>
      <w:r w:rsidRPr="00B2347F">
        <w:rPr>
          <w:b/>
        </w:rPr>
        <w:t>Tertullian</w:t>
      </w:r>
      <w:r w:rsidRPr="00B2347F">
        <w:t xml:space="preserve"> (198-220 A.D.) </w:t>
      </w:r>
      <w:r w:rsidR="002D2DBF">
        <w:t>“</w:t>
      </w:r>
      <w:r w:rsidRPr="00B2347F">
        <w:rPr>
          <w:rFonts w:cs="Consolas"/>
          <w:highlight w:val="white"/>
        </w:rPr>
        <w:t xml:space="preserve">He [Jesus] says, </w:t>
      </w:r>
      <w:r w:rsidR="00DE7390">
        <w:rPr>
          <w:rFonts w:cs="Consolas"/>
          <w:highlight w:val="white"/>
        </w:rPr>
        <w:t>‘</w:t>
      </w:r>
      <w:r w:rsidRPr="00B2347F">
        <w:rPr>
          <w:rFonts w:cs="Consolas"/>
          <w:highlight w:val="white"/>
        </w:rPr>
        <w:t>My Father, which gave them to me, is greater than all;</w:t>
      </w:r>
      <w:r w:rsidR="00DE7390">
        <w:rPr>
          <w:rFonts w:cs="Consolas"/>
          <w:highlight w:val="white"/>
        </w:rPr>
        <w:t>’</w:t>
      </w:r>
      <w:r w:rsidRPr="00B2347F">
        <w:rPr>
          <w:rFonts w:cs="Consolas"/>
          <w:highlight w:val="white"/>
        </w:rPr>
        <w:t xml:space="preserve"> adding immediately, </w:t>
      </w:r>
      <w:r w:rsidR="00DE7390">
        <w:rPr>
          <w:rFonts w:cs="Consolas"/>
          <w:highlight w:val="white"/>
        </w:rPr>
        <w:t>‘</w:t>
      </w:r>
      <w:r w:rsidRPr="00B2347F">
        <w:rPr>
          <w:rFonts w:cs="Consolas"/>
          <w:highlight w:val="white"/>
        </w:rPr>
        <w:t>I am and my Father are one.</w:t>
      </w:r>
      <w:r w:rsidR="00DE7390">
        <w:rPr>
          <w:rFonts w:cs="Consolas"/>
          <w:highlight w:val="white"/>
        </w:rPr>
        <w:t>’</w:t>
      </w:r>
      <w:r w:rsidR="002D2DBF">
        <w:t>”</w:t>
      </w:r>
      <w:r w:rsidRPr="00B2347F">
        <w:t xml:space="preserve"> </w:t>
      </w:r>
      <w:r w:rsidRPr="00B2347F">
        <w:rPr>
          <w:i/>
        </w:rPr>
        <w:t>Against Praxeas</w:t>
      </w:r>
      <w:r w:rsidR="00BF291A" w:rsidRPr="00B2347F">
        <w:t xml:space="preserve"> ch.22 p.618</w:t>
      </w:r>
    </w:p>
    <w:p w14:paraId="6E7FD98E" w14:textId="77777777" w:rsidR="003D51C9" w:rsidRPr="00B2347F" w:rsidRDefault="003D51C9" w:rsidP="003D51C9">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If, again, He allege His own word when He said, </w:t>
      </w:r>
      <w:r w:rsidR="00DE7390">
        <w:rPr>
          <w:rFonts w:cs="Consolas"/>
          <w:szCs w:val="24"/>
          <w:highlight w:val="white"/>
        </w:rPr>
        <w:t>‘</w:t>
      </w:r>
      <w:r w:rsidRPr="00B2347F">
        <w:rPr>
          <w:rFonts w:cs="Consolas"/>
          <w:szCs w:val="24"/>
          <w:highlight w:val="white"/>
        </w:rPr>
        <w:t>I and the Father are one,</w:t>
      </w:r>
      <w:r w:rsidR="00DE7390">
        <w:rPr>
          <w:rFonts w:cs="Consolas"/>
          <w:szCs w:val="24"/>
          <w:highlight w:val="white"/>
        </w:rPr>
        <w:t>’</w:t>
      </w:r>
      <w:r w:rsidRPr="00B2347F">
        <w:rPr>
          <w:rFonts w:cs="Consolas"/>
          <w:szCs w:val="24"/>
          <w:highlight w:val="white"/>
        </w:rPr>
        <w:t xml:space="preserve"> let him attend to the fact, and understand that He did not say, </w:t>
      </w:r>
      <w:r w:rsidR="00DE7390">
        <w:rPr>
          <w:rFonts w:cs="Consolas"/>
          <w:szCs w:val="24"/>
          <w:highlight w:val="white"/>
        </w:rPr>
        <w:t>‘</w:t>
      </w:r>
      <w:r w:rsidRPr="00B2347F">
        <w:rPr>
          <w:rFonts w:cs="Consolas"/>
          <w:szCs w:val="24"/>
          <w:highlight w:val="white"/>
        </w:rPr>
        <w:t xml:space="preserve">I and the Father </w:t>
      </w:r>
      <w:r w:rsidRPr="00B2347F">
        <w:rPr>
          <w:rFonts w:cs="Consolas"/>
          <w:i/>
          <w:szCs w:val="24"/>
          <w:highlight w:val="white"/>
        </w:rPr>
        <w:t>am one</w:t>
      </w:r>
      <w:r w:rsidRPr="00B2347F">
        <w:rPr>
          <w:rFonts w:cs="Consolas"/>
          <w:szCs w:val="24"/>
          <w:highlight w:val="white"/>
        </w:rPr>
        <w:t xml:space="preserve">, but </w:t>
      </w:r>
      <w:r w:rsidRPr="00B2347F">
        <w:rPr>
          <w:rFonts w:cs="Consolas"/>
          <w:i/>
          <w:szCs w:val="24"/>
          <w:highlight w:val="white"/>
        </w:rPr>
        <w:t>are one</w:t>
      </w:r>
      <w:r w:rsidRPr="00B2347F">
        <w:rPr>
          <w:rFonts w:cs="Consolas"/>
          <w:szCs w:val="24"/>
          <w:highlight w:val="white"/>
        </w:rPr>
        <w:t>.</w:t>
      </w:r>
      <w:r w:rsidR="00DE7390">
        <w:rPr>
          <w:rFonts w:cs="Consolas"/>
          <w:szCs w:val="24"/>
          <w:highlight w:val="white"/>
        </w:rPr>
        <w:t>’</w:t>
      </w:r>
      <w:r w:rsidR="002D2DBF">
        <w:rPr>
          <w:szCs w:val="24"/>
        </w:rPr>
        <w:t>”</w:t>
      </w:r>
      <w:r w:rsidRPr="00B2347F">
        <w:rPr>
          <w:szCs w:val="24"/>
        </w:rPr>
        <w:t xml:space="preserve"> </w:t>
      </w:r>
      <w:r w:rsidRPr="00B2347F">
        <w:rPr>
          <w:i/>
          <w:szCs w:val="24"/>
        </w:rPr>
        <w:t>Against the Heresy on One Noetus</w:t>
      </w:r>
      <w:r w:rsidRPr="00B2347F">
        <w:rPr>
          <w:szCs w:val="24"/>
        </w:rPr>
        <w:t xml:space="preserve"> ch.7 p.</w:t>
      </w:r>
      <w:r w:rsidR="00723DDA" w:rsidRPr="00B2347F">
        <w:rPr>
          <w:szCs w:val="24"/>
        </w:rPr>
        <w:t>226</w:t>
      </w:r>
    </w:p>
    <w:p w14:paraId="39CA0BA1" w14:textId="77777777" w:rsidR="003D51C9" w:rsidRPr="00B2347F" w:rsidRDefault="003D51C9" w:rsidP="003D51C9">
      <w:pPr>
        <w:autoSpaceDE w:val="0"/>
        <w:autoSpaceDN w:val="0"/>
        <w:adjustRightInd w:val="0"/>
        <w:ind w:left="288" w:hanging="288"/>
      </w:pPr>
      <w:r w:rsidRPr="00B2347F">
        <w:rPr>
          <w:b/>
        </w:rPr>
        <w:t>Novatian</w:t>
      </w:r>
      <w:r w:rsidRPr="00B2347F">
        <w:t xml:space="preserve"> (250/4-256/7 A.D.) </w:t>
      </w:r>
      <w:r w:rsidR="002D2DBF">
        <w:t>“</w:t>
      </w:r>
      <w:r w:rsidRPr="00B2347F">
        <w:rPr>
          <w:rFonts w:cs="Consolas"/>
          <w:highlight w:val="white"/>
        </w:rPr>
        <w:t xml:space="preserve">Moreover, if, whereas it is the property of none but God to know the secrets of the heart, Christ beholds the secrets of the heart; and if, whereas it belongs to none but God to remit sins, the same Christ remits sins; and if, whereas it is the portion of no man to come from heaven, He descended by coming from heaven; and if, whereas this word can be true of no man, </w:t>
      </w:r>
      <w:r w:rsidR="00DE7390">
        <w:rPr>
          <w:rFonts w:cs="Consolas"/>
          <w:highlight w:val="white"/>
        </w:rPr>
        <w:t>‘</w:t>
      </w:r>
      <w:r w:rsidRPr="00B2347F">
        <w:rPr>
          <w:rFonts w:cs="Consolas"/>
          <w:highlight w:val="white"/>
        </w:rPr>
        <w:t>I and the Father are one,</w:t>
      </w:r>
      <w:r w:rsidR="00DE7390">
        <w:rPr>
          <w:rFonts w:cs="Consolas"/>
          <w:highlight w:val="white"/>
        </w:rPr>
        <w:t>’</w:t>
      </w:r>
      <w:r w:rsidRPr="00B2347F">
        <w:rPr>
          <w:rFonts w:cs="Consolas"/>
          <w:highlight w:val="white"/>
        </w:rPr>
        <w:t xml:space="preserve"> Christ alone declared this word out of the consciousness of His divinity; and if, finally, the Apostle Thomas, instructed in all the proofs and conditions of Christ</w:t>
      </w:r>
      <w:r w:rsidR="00DE7390">
        <w:rPr>
          <w:rFonts w:cs="Consolas"/>
          <w:highlight w:val="white"/>
        </w:rPr>
        <w:t>’</w:t>
      </w:r>
      <w:r w:rsidRPr="00B2347F">
        <w:rPr>
          <w:rFonts w:cs="Consolas"/>
          <w:highlight w:val="white"/>
        </w:rPr>
        <w:t xml:space="preserve">s divinity, says in reply to Christ, </w:t>
      </w:r>
      <w:r w:rsidR="00DE7390">
        <w:rPr>
          <w:rFonts w:cs="Consolas"/>
          <w:highlight w:val="white"/>
        </w:rPr>
        <w:t>‘</w:t>
      </w:r>
      <w:r w:rsidRPr="00B2347F">
        <w:rPr>
          <w:rFonts w:cs="Consolas"/>
          <w:highlight w:val="white"/>
        </w:rPr>
        <w:t>My Lord and my God;</w:t>
      </w:r>
      <w:r w:rsidR="00DE7390">
        <w:rPr>
          <w:rFonts w:cs="Consolas"/>
          <w:highlight w:val="white"/>
        </w:rPr>
        <w:t>’</w:t>
      </w:r>
      <w:r w:rsidR="002D2DBF">
        <w:t>”</w:t>
      </w:r>
      <w:r w:rsidRPr="00B2347F">
        <w:t xml:space="preserve"> </w:t>
      </w:r>
      <w:r w:rsidRPr="00B2347F">
        <w:rPr>
          <w:i/>
        </w:rPr>
        <w:t>Concerning the Trinity</w:t>
      </w:r>
      <w:r w:rsidR="00723DDA" w:rsidRPr="00B2347F">
        <w:t xml:space="preserve"> ch.13 p.622</w:t>
      </w:r>
    </w:p>
    <w:p w14:paraId="172D00D3" w14:textId="77777777" w:rsidR="003D51C9" w:rsidRPr="00B2347F" w:rsidRDefault="003D51C9" w:rsidP="003D51C9">
      <w:pPr>
        <w:autoSpaceDE w:val="0"/>
        <w:autoSpaceDN w:val="0"/>
        <w:adjustRightInd w:val="0"/>
        <w:ind w:left="288" w:hanging="288"/>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therefore the Lord, suggesting to us a unity that comes from divine authority, lays it down, saying, </w:t>
      </w:r>
      <w:r w:rsidR="00DE7390">
        <w:rPr>
          <w:rFonts w:cs="Consolas"/>
          <w:szCs w:val="24"/>
          <w:highlight w:val="white"/>
        </w:rPr>
        <w:t>‘</w:t>
      </w:r>
      <w:r w:rsidRPr="00B2347F">
        <w:rPr>
          <w:rFonts w:cs="Consolas"/>
          <w:szCs w:val="24"/>
          <w:highlight w:val="white"/>
        </w:rPr>
        <w:t>I and my Father are one.</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723DDA" w:rsidRPr="00B2347F">
        <w:rPr>
          <w:szCs w:val="24"/>
        </w:rPr>
        <w:t xml:space="preserve"> Letter 75 ch.5 p.398</w:t>
      </w:r>
    </w:p>
    <w:p w14:paraId="34855042" w14:textId="77777777" w:rsidR="003D51C9" w:rsidRPr="00B2347F" w:rsidRDefault="003D51C9" w:rsidP="003D51C9">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Pr="00B2347F">
        <w:t>259-269 A.D.</w:t>
      </w:r>
      <w:r w:rsidRPr="00B2347F">
        <w:rPr>
          <w:szCs w:val="24"/>
        </w:rPr>
        <w:t xml:space="preserve">) </w:t>
      </w:r>
      <w:r w:rsidR="002D2DBF">
        <w:rPr>
          <w:szCs w:val="24"/>
        </w:rPr>
        <w:t>“</w:t>
      </w:r>
      <w:r w:rsidRPr="00B2347F">
        <w:rPr>
          <w:rFonts w:cs="Consolas"/>
          <w:szCs w:val="24"/>
          <w:highlight w:val="white"/>
        </w:rPr>
        <w:t xml:space="preserve">Moreover, that the Word is united to the God of all, because He says, </w:t>
      </w:r>
      <w:r w:rsidR="00DE7390">
        <w:rPr>
          <w:rFonts w:cs="Consolas"/>
          <w:szCs w:val="24"/>
          <w:highlight w:val="white"/>
        </w:rPr>
        <w:t>‘</w:t>
      </w:r>
      <w:r w:rsidRPr="00B2347F">
        <w:rPr>
          <w:rFonts w:cs="Consolas"/>
          <w:szCs w:val="24"/>
          <w:highlight w:val="white"/>
        </w:rPr>
        <w:t>I and the Father are one;</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 xml:space="preserve">I am in the Father, and the Father is in </w:t>
      </w:r>
      <w:smartTag w:uri="urn:schemas-microsoft-com:office:smarttags" w:element="place">
        <w:smartTag w:uri="urn:schemas-microsoft-com:office:smarttags" w:element="State">
          <w:r w:rsidRPr="00B2347F">
            <w:rPr>
              <w:rFonts w:cs="Consolas"/>
              <w:szCs w:val="24"/>
              <w:highlight w:val="white"/>
            </w:rPr>
            <w:t>Me.</w:t>
          </w:r>
        </w:smartTag>
      </w:smartTag>
      <w:r w:rsidR="00DE7390">
        <w:rPr>
          <w:rFonts w:cs="Consolas"/>
          <w:szCs w:val="24"/>
          <w:highlight w:val="white"/>
        </w:rPr>
        <w:t>’</w:t>
      </w:r>
      <w:r w:rsidR="002D2DBF">
        <w:rPr>
          <w:szCs w:val="24"/>
        </w:rPr>
        <w:t>”</w:t>
      </w:r>
      <w:r w:rsidRPr="00B2347F">
        <w:rPr>
          <w:szCs w:val="24"/>
        </w:rPr>
        <w:t xml:space="preserve"> </w:t>
      </w:r>
      <w:r w:rsidRPr="00B2347F">
        <w:rPr>
          <w:i/>
          <w:szCs w:val="24"/>
        </w:rPr>
        <w:t>Against the Sabellians</w:t>
      </w:r>
      <w:r w:rsidR="00E07E49" w:rsidRPr="00B2347F">
        <w:rPr>
          <w:szCs w:val="24"/>
        </w:rPr>
        <w:t xml:space="preserve"> ch.3 p.366</w:t>
      </w:r>
    </w:p>
    <w:p w14:paraId="7964B0E4" w14:textId="77777777" w:rsidR="003D51C9" w:rsidRPr="00B2347F" w:rsidRDefault="003D51C9" w:rsidP="003D51C9">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rFonts w:cs="Consolas"/>
          <w:highlight w:val="white"/>
        </w:rPr>
        <w:t xml:space="preserve">Such as this: </w:t>
      </w:r>
      <w:r w:rsidR="00DE7390">
        <w:rPr>
          <w:rFonts w:cs="Consolas"/>
          <w:highlight w:val="white"/>
        </w:rPr>
        <w:t>‘</w:t>
      </w:r>
      <w:r w:rsidRPr="00B2347F">
        <w:rPr>
          <w:rFonts w:cs="Consolas"/>
          <w:highlight w:val="white"/>
        </w:rPr>
        <w:t>I and My Father are one,</w:t>
      </w:r>
      <w:r w:rsidR="00DE7390">
        <w:rPr>
          <w:rFonts w:cs="Consolas"/>
          <w:highlight w:val="white"/>
        </w:rPr>
        <w:t>’</w:t>
      </w:r>
      <w:r w:rsidRPr="00B2347F">
        <w:rPr>
          <w:rFonts w:cs="Consolas"/>
          <w:highlight w:val="white"/>
        </w:rPr>
        <w:t xml:space="preserve"> which indeed the Lord says, not as proclaiming Himself to be the Father, nor to demonstrate that two persons are one; but that the Son of the Father most exactly preserves the expressed likeness of the Father, inasmuch as He has by nature impressed upon Him His similitude in every respect, and is the image of the Father in no way discrepant, and the expressed figure of the primitive exemplar.</w:t>
      </w:r>
      <w:r w:rsidR="002D2DBF">
        <w:t>”</w:t>
      </w:r>
      <w:r w:rsidRPr="00B2347F">
        <w:t xml:space="preserve"> </w:t>
      </w:r>
      <w:r w:rsidRPr="00B2347F">
        <w:rPr>
          <w:i/>
        </w:rPr>
        <w:t>Epistles on the Arian Heresy</w:t>
      </w:r>
      <w:r w:rsidR="00E07E49" w:rsidRPr="00B2347F">
        <w:t xml:space="preserve"> Letter 1 ch.9 p.294</w:t>
      </w:r>
    </w:p>
    <w:p w14:paraId="26E30E85" w14:textId="77777777" w:rsidR="003D51C9" w:rsidRPr="00B2347F" w:rsidRDefault="003D51C9" w:rsidP="003D51C9">
      <w:pPr>
        <w:ind w:left="288" w:hanging="288"/>
      </w:pPr>
    </w:p>
    <w:p w14:paraId="6FB0C92C" w14:textId="77777777" w:rsidR="000772BD" w:rsidRPr="00B2347F" w:rsidRDefault="000772BD" w:rsidP="000772BD">
      <w:pPr>
        <w:pStyle w:val="Heading2"/>
      </w:pPr>
      <w:bookmarkStart w:id="1163" w:name="_Toc485844300"/>
      <w:bookmarkStart w:id="1164" w:name="_Toc58617392"/>
      <w:bookmarkStart w:id="1165" w:name="_Toc62978822"/>
      <w:bookmarkStart w:id="1166" w:name="_Toc126171256"/>
      <w:bookmarkStart w:id="1167" w:name="_Toc161079384"/>
      <w:r w:rsidRPr="00B2347F">
        <w:t>T24. Jesus [Ad]ministered His Father</w:t>
      </w:r>
      <w:r w:rsidR="00DE7390">
        <w:t>’</w:t>
      </w:r>
      <w:r w:rsidRPr="00B2347F">
        <w:t>s will</w:t>
      </w:r>
      <w:bookmarkEnd w:id="1163"/>
      <w:bookmarkEnd w:id="1164"/>
      <w:bookmarkEnd w:id="1165"/>
      <w:bookmarkEnd w:id="1166"/>
      <w:bookmarkEnd w:id="1167"/>
    </w:p>
    <w:p w14:paraId="6C229A69" w14:textId="77777777" w:rsidR="000772BD" w:rsidRPr="00B2347F" w:rsidRDefault="000772BD" w:rsidP="000772BD"/>
    <w:p w14:paraId="068AB10C" w14:textId="77777777" w:rsidR="000772BD" w:rsidRPr="00B2347F" w:rsidRDefault="000772BD" w:rsidP="000772BD">
      <w:r w:rsidRPr="00B2347F">
        <w:t>Jesus obeying His Father is not included here.</w:t>
      </w:r>
    </w:p>
    <w:p w14:paraId="11B6D96D" w14:textId="77777777" w:rsidR="000772BD" w:rsidRPr="00B2347F" w:rsidRDefault="000772BD" w:rsidP="000772BD"/>
    <w:p w14:paraId="2EBFE9B0" w14:textId="77777777" w:rsidR="000772BD" w:rsidRPr="00B2347F" w:rsidRDefault="000772BD" w:rsidP="000772BD">
      <w:pPr>
        <w:autoSpaceDE w:val="0"/>
        <w:autoSpaceDN w:val="0"/>
        <w:adjustRightInd w:val="0"/>
        <w:ind w:left="288" w:hanging="288"/>
      </w:pPr>
      <w:r w:rsidRPr="00B2347F">
        <w:rPr>
          <w:b/>
        </w:rPr>
        <w:t>Justin Martyr</w:t>
      </w:r>
      <w:r w:rsidRPr="00B2347F">
        <w:t xml:space="preserve"> (c.238-165 A.D.) </w:t>
      </w:r>
      <w:r w:rsidR="002D2DBF">
        <w:t>“</w:t>
      </w:r>
      <w:r w:rsidRPr="00B2347F">
        <w:rPr>
          <w:rFonts w:cs="Consolas"/>
          <w:highlight w:val="white"/>
        </w:rPr>
        <w:t>Therefore neither Abraham, nor Isaac, nor Jacob, nor any other man, saw the Father and ineffable Lord of all, and also of Christ, but [saw] Him who was according to His will His Son, being God, and the Angel because He ministered to His will; whom also it pleased Him to be born man by the Virgin; who also was fire when He conversed with Moses from the bush.</w:t>
      </w:r>
      <w:r w:rsidR="002D2DBF">
        <w:t>”</w:t>
      </w:r>
      <w:r w:rsidRPr="00B2347F">
        <w:t xml:space="preserve"> </w:t>
      </w:r>
      <w:r w:rsidRPr="00B2347F">
        <w:rPr>
          <w:i/>
        </w:rPr>
        <w:t>Dialogue with Trypho, a Jew</w:t>
      </w:r>
      <w:r w:rsidRPr="00B2347F">
        <w:t xml:space="preserve"> ch.127 p.</w:t>
      </w:r>
      <w:r w:rsidR="00E45153" w:rsidRPr="00B2347F">
        <w:t>263</w:t>
      </w:r>
    </w:p>
    <w:p w14:paraId="1374DC88" w14:textId="77777777" w:rsidR="000772BD" w:rsidRPr="00B2347F" w:rsidRDefault="000772BD" w:rsidP="000772BD">
      <w:pPr>
        <w:ind w:left="288" w:hanging="288"/>
      </w:pPr>
      <w:r w:rsidRPr="00B2347F">
        <w:t xml:space="preserve">Justin Martyr (c.138-165 A.D.) </w:t>
      </w:r>
      <w:r w:rsidR="002D2DBF">
        <w:t>“</w:t>
      </w:r>
      <w:r w:rsidRPr="00B2347F">
        <w:rPr>
          <w:rFonts w:cs="Consolas"/>
          <w:highlight w:val="white"/>
        </w:rPr>
        <w:t>And that Christ would act so when He became man was foretold by the mystery of Jacob</w:t>
      </w:r>
      <w:r w:rsidR="00DE7390">
        <w:rPr>
          <w:rFonts w:cs="Consolas"/>
          <w:highlight w:val="white"/>
        </w:rPr>
        <w:t>’</w:t>
      </w:r>
      <w:r w:rsidRPr="00B2347F">
        <w:rPr>
          <w:rFonts w:cs="Consolas"/>
          <w:highlight w:val="white"/>
        </w:rPr>
        <w:t>s wrestling with Him who appeared to him, in that He ministered to the will of the Father, yet nevertheless is God, in that He is the first-begotten of all creatures.</w:t>
      </w:r>
      <w:r w:rsidR="002D2DBF">
        <w:t>”</w:t>
      </w:r>
      <w:r w:rsidRPr="00B2347F">
        <w:t xml:space="preserve"> </w:t>
      </w:r>
      <w:r w:rsidRPr="00B2347F">
        <w:rPr>
          <w:i/>
        </w:rPr>
        <w:t>Dialogue with Trypho, a Jew</w:t>
      </w:r>
      <w:r w:rsidR="00E45153" w:rsidRPr="00B2347F">
        <w:t xml:space="preserve"> ch.125 p.262</w:t>
      </w:r>
    </w:p>
    <w:p w14:paraId="053D0DD9" w14:textId="77777777" w:rsidR="000772BD" w:rsidRPr="00B2347F" w:rsidRDefault="000772BD" w:rsidP="000772BD">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 A.D.) </w:t>
      </w:r>
      <w:r w:rsidR="002D2DBF">
        <w:t>“</w:t>
      </w:r>
      <w:r w:rsidRPr="00B2347F">
        <w:rPr>
          <w:rFonts w:cs="Consolas"/>
          <w:highlight w:val="white"/>
        </w:rPr>
        <w:t>For those things which have been predicted by the Creator alike through all the prophets has Christ fulfilled in the end, ministering to His Father</w:t>
      </w:r>
      <w:r w:rsidR="00DE7390">
        <w:rPr>
          <w:rFonts w:cs="Consolas"/>
          <w:highlight w:val="white"/>
        </w:rPr>
        <w:t>’</w:t>
      </w:r>
      <w:r w:rsidRPr="00B2347F">
        <w:rPr>
          <w:rFonts w:cs="Consolas"/>
          <w:highlight w:val="white"/>
        </w:rPr>
        <w:t>s will, and completing His dispensations with regard to the human race.</w:t>
      </w:r>
      <w:r w:rsidR="002D2DBF">
        <w:t>”</w:t>
      </w:r>
      <w:r w:rsidRPr="00B2347F">
        <w:t xml:space="preserve"> </w:t>
      </w:r>
      <w:r w:rsidRPr="00B2347F">
        <w:rPr>
          <w:i/>
        </w:rPr>
        <w:t>Irenaeus Against Heresies</w:t>
      </w:r>
      <w:r w:rsidRPr="00B2347F">
        <w:t xml:space="preserve"> book 2 ch.26.2</w:t>
      </w:r>
      <w:r w:rsidR="00E45153" w:rsidRPr="00B2347F">
        <w:t xml:space="preserve"> p.397</w:t>
      </w:r>
    </w:p>
    <w:p w14:paraId="1248F967" w14:textId="77777777" w:rsidR="000772BD" w:rsidRPr="00B2347F" w:rsidRDefault="000772BD" w:rsidP="000772BD">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rFonts w:cs="Consolas"/>
          <w:highlight w:val="white"/>
        </w:rPr>
        <w:t>Now, O you, my children, our Instructor is like His Father God, whose son He is, sinless, blameless, and with a soul devoid of passion; God in the form of man, stainless, the minister of His Father</w:t>
      </w:r>
      <w:r w:rsidR="00DE7390">
        <w:rPr>
          <w:rFonts w:cs="Consolas"/>
          <w:highlight w:val="white"/>
        </w:rPr>
        <w:t>’</w:t>
      </w:r>
      <w:r w:rsidRPr="00B2347F">
        <w:rPr>
          <w:rFonts w:cs="Consolas"/>
          <w:highlight w:val="white"/>
        </w:rPr>
        <w:t>s will, the Word who is God, who is in the Father, who is at the Father</w:t>
      </w:r>
      <w:r w:rsidR="00DE7390">
        <w:rPr>
          <w:rFonts w:cs="Consolas"/>
          <w:highlight w:val="white"/>
        </w:rPr>
        <w:t>’</w:t>
      </w:r>
      <w:r w:rsidRPr="00B2347F">
        <w:rPr>
          <w:rFonts w:cs="Consolas"/>
          <w:highlight w:val="white"/>
        </w:rPr>
        <w:t>s right hand, and with the form of God is God.</w:t>
      </w:r>
      <w:r w:rsidR="002D2DBF">
        <w:t>”</w:t>
      </w:r>
      <w:r w:rsidRPr="00B2347F">
        <w:t xml:space="preserve"> </w:t>
      </w:r>
      <w:r w:rsidRPr="00B2347F">
        <w:rPr>
          <w:i/>
        </w:rPr>
        <w:t>The Instructor</w:t>
      </w:r>
      <w:r w:rsidRPr="00B2347F">
        <w:t xml:space="preserve"> book 1 ch.2 p.209-210</w:t>
      </w:r>
    </w:p>
    <w:p w14:paraId="1494A768" w14:textId="77777777" w:rsidR="000772BD" w:rsidRPr="00B2347F" w:rsidRDefault="000772BD" w:rsidP="000772BD">
      <w:pPr>
        <w:autoSpaceDE w:val="0"/>
        <w:autoSpaceDN w:val="0"/>
        <w:adjustRightInd w:val="0"/>
        <w:ind w:left="288" w:hanging="288"/>
      </w:pPr>
      <w:r w:rsidRPr="00B2347F">
        <w:rPr>
          <w:b/>
        </w:rPr>
        <w:t>Tertullian</w:t>
      </w:r>
      <w:r w:rsidRPr="00B2347F">
        <w:t xml:space="preserve"> (</w:t>
      </w:r>
      <w:r w:rsidR="007E33DD">
        <w:t>207/208 A.D.</w:t>
      </w:r>
      <w:r w:rsidRPr="00B2347F">
        <w:t xml:space="preserve">) </w:t>
      </w:r>
      <w:r w:rsidR="002D2DBF">
        <w:t>“</w:t>
      </w:r>
      <w:r w:rsidRPr="00B2347F">
        <w:rPr>
          <w:rFonts w:cs="Consolas"/>
          <w:highlight w:val="white"/>
        </w:rPr>
        <w:t>Hence will arise also our rule, by which we determine that there ought to be nothing in common between the Christ of the rival god and the Creator; but that (Christ) must be pronounced to belong to the Creator, if He has administered His dispensations, fulfilled His prophecies, promoted His laws, given reality to His promises, revived His mighty power, remoulded His determinations expressed His attributes, His properties.</w:t>
      </w:r>
      <w:r w:rsidR="002D2DBF">
        <w:t>”</w:t>
      </w:r>
      <w:r w:rsidRPr="00B2347F">
        <w:t xml:space="preserve"> </w:t>
      </w:r>
      <w:r w:rsidRPr="00B2347F">
        <w:rPr>
          <w:i/>
        </w:rPr>
        <w:t>Five Books Against Marcion</w:t>
      </w:r>
      <w:r w:rsidRPr="00B2347F">
        <w:t xml:space="preserve"> book 4 ch.6 p.</w:t>
      </w:r>
      <w:r w:rsidR="00E2703C" w:rsidRPr="00B2347F">
        <w:t>351</w:t>
      </w:r>
    </w:p>
    <w:p w14:paraId="25E70318" w14:textId="77777777" w:rsidR="000772BD" w:rsidRDefault="000772BD" w:rsidP="000772BD">
      <w:pPr>
        <w:autoSpaceDE w:val="0"/>
        <w:autoSpaceDN w:val="0"/>
        <w:adjustRightInd w:val="0"/>
        <w:ind w:left="288" w:hanging="288"/>
      </w:pPr>
      <w:r w:rsidRPr="00B2347F">
        <w:t xml:space="preserve">Tertullian (207/208 A.D.) </w:t>
      </w:r>
      <w:r w:rsidR="002D2DBF">
        <w:t>“</w:t>
      </w:r>
      <w:r w:rsidRPr="00B2347F">
        <w:rPr>
          <w:highlight w:val="white"/>
        </w:rPr>
        <w:t>Now we believe that Christ did ever act in the name of God the Father; that He actually from the beginning held intercourse with (men); actually communed with patriarchs and prophets; was the Son of the Creator; was His Word; whom God made His Son by emitting Him from His own self, and thenceforth set Him over every dispensation and (administration of) His will, making Him a little lower than the angels, as is written in David.</w:t>
      </w:r>
      <w:r w:rsidR="002D2DBF">
        <w:t>”</w:t>
      </w:r>
      <w:r w:rsidRPr="00B2347F">
        <w:t xml:space="preserve"> </w:t>
      </w:r>
      <w:r w:rsidRPr="00B2347F">
        <w:rPr>
          <w:i/>
        </w:rPr>
        <w:t>Five Books Against Marcion</w:t>
      </w:r>
      <w:r w:rsidRPr="00B2347F">
        <w:t xml:space="preserve"> book 2 ch.27 p.318</w:t>
      </w:r>
    </w:p>
    <w:p w14:paraId="2A6E800B" w14:textId="77777777" w:rsidR="00D116F6" w:rsidRPr="00B2347F" w:rsidRDefault="00D116F6" w:rsidP="00D116F6">
      <w:pPr>
        <w:ind w:left="288" w:hanging="288"/>
      </w:pPr>
      <w:r w:rsidRPr="00D116F6">
        <w:rPr>
          <w:b/>
          <w:szCs w:val="24"/>
        </w:rPr>
        <w:t>Lucian of Antioch</w:t>
      </w:r>
      <w:r w:rsidRPr="00D116F6">
        <w:rPr>
          <w:szCs w:val="24"/>
        </w:rPr>
        <w:t xml:space="preserve"> (</w:t>
      </w:r>
      <w:r w:rsidRPr="00B2347F">
        <w:t>c.300-311 A.D.</w:t>
      </w:r>
      <w:r w:rsidRPr="00D116F6">
        <w:rPr>
          <w:szCs w:val="24"/>
        </w:rPr>
        <w:t>) “</w:t>
      </w:r>
      <w:r w:rsidRPr="00D116F6">
        <w:rPr>
          <w:rFonts w:cs="Consolas"/>
          <w:szCs w:val="24"/>
          <w:highlight w:val="white"/>
        </w:rPr>
        <w:t>the Divine Logos, according to what is said in the gospel: ‘And the Word was God,’ through whom all things were made, and in whom ‘all things consist:’ who in the last days came down from above, and was born of a Virgin, according to the Scriptures, and became man, the Mediator between God and man, and the Apostle of our Faith, 'I have come down from heaven, not to do mine own will, but the will of him that sent me:' who suffered for us, and rose for us the third day, and ascended into heaven and sitteth on the right hand of the Father, and again is coming with glory and power to judge the quick and the dead.</w:t>
      </w:r>
      <w:r w:rsidRPr="00D116F6">
        <w:rPr>
          <w:szCs w:val="24"/>
        </w:rP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C32F50B" w14:textId="77777777" w:rsidR="00242418" w:rsidRPr="00B2347F" w:rsidRDefault="00242418"/>
    <w:p w14:paraId="79EF9909" w14:textId="77777777" w:rsidR="00E37E19" w:rsidRPr="00B2347F" w:rsidRDefault="00E37E19">
      <w:pPr>
        <w:rPr>
          <w:b/>
          <w:u w:val="single"/>
        </w:rPr>
      </w:pPr>
      <w:r w:rsidRPr="00B2347F">
        <w:rPr>
          <w:b/>
          <w:u w:val="single"/>
        </w:rPr>
        <w:t>Among heretics</w:t>
      </w:r>
    </w:p>
    <w:p w14:paraId="77CED9CA" w14:textId="77777777" w:rsidR="00E37E19" w:rsidRPr="00B2347F" w:rsidRDefault="00E37E19" w:rsidP="00E37E19">
      <w:pPr>
        <w:ind w:left="288" w:hanging="288"/>
      </w:pPr>
      <w:r w:rsidRPr="00B2347F">
        <w:t xml:space="preserve">The Revised Valentinian </w:t>
      </w:r>
      <w:r w:rsidRPr="00B2347F">
        <w:rPr>
          <w:b/>
          <w:i/>
        </w:rPr>
        <w:t>Tripartite Tract</w:t>
      </w:r>
      <w:r w:rsidRPr="00B2347F">
        <w:t xml:space="preserve"> (200-250 A.D.) part 2 ch.16 p.102 (implied) said the Son did His [Father</w:t>
      </w:r>
      <w:r w:rsidR="00DE7390">
        <w:t>’</w:t>
      </w:r>
      <w:r w:rsidRPr="00B2347F">
        <w:t>s] will.</w:t>
      </w:r>
    </w:p>
    <w:p w14:paraId="55860D66" w14:textId="77777777" w:rsidR="004B0CB4" w:rsidRDefault="004B0CB4"/>
    <w:p w14:paraId="12BCD501" w14:textId="77777777" w:rsidR="004B0CB4" w:rsidRPr="00B2347F" w:rsidRDefault="004B0CB4" w:rsidP="004B0CB4">
      <w:pPr>
        <w:pStyle w:val="Heading2"/>
      </w:pPr>
      <w:bookmarkStart w:id="1168" w:name="_Toc58617393"/>
      <w:bookmarkStart w:id="1169" w:name="_Toc62978823"/>
      <w:bookmarkStart w:id="1170" w:name="_Toc126171257"/>
      <w:bookmarkStart w:id="1171" w:name="_Toc161079385"/>
      <w:r w:rsidRPr="00B2347F">
        <w:t>T2</w:t>
      </w:r>
      <w:r>
        <w:t>5</w:t>
      </w:r>
      <w:r w:rsidRPr="00B2347F">
        <w:t xml:space="preserve">. Jesus </w:t>
      </w:r>
      <w:r>
        <w:t>anointed with the oil of gladness</w:t>
      </w:r>
      <w:r w:rsidR="00863365">
        <w:t>/joy</w:t>
      </w:r>
      <w:bookmarkEnd w:id="1168"/>
      <w:bookmarkEnd w:id="1169"/>
      <w:bookmarkEnd w:id="1170"/>
      <w:bookmarkEnd w:id="1171"/>
    </w:p>
    <w:p w14:paraId="71443DC2" w14:textId="77777777" w:rsidR="004B0CB4" w:rsidRDefault="004B0CB4" w:rsidP="004B0CB4"/>
    <w:p w14:paraId="620236BB" w14:textId="77777777" w:rsidR="00863365" w:rsidRDefault="00AB41BB" w:rsidP="004B0CB4">
      <w:r>
        <w:t xml:space="preserve">Psalm 45:7b; </w:t>
      </w:r>
      <w:r w:rsidR="00863365">
        <w:t>Hebrews 1:9b</w:t>
      </w:r>
    </w:p>
    <w:p w14:paraId="09FA9C7F" w14:textId="77777777" w:rsidR="00863365" w:rsidRDefault="00863365" w:rsidP="004B0CB4"/>
    <w:p w14:paraId="6E527193" w14:textId="77777777" w:rsidR="0002630F" w:rsidRPr="0002630F" w:rsidRDefault="0002630F" w:rsidP="0002630F">
      <w:pPr>
        <w:ind w:left="288" w:hanging="288"/>
        <w:rPr>
          <w:szCs w:val="24"/>
        </w:rPr>
      </w:pPr>
      <w:r w:rsidRPr="0002630F">
        <w:rPr>
          <w:b/>
          <w:szCs w:val="24"/>
        </w:rPr>
        <w:t>p114</w:t>
      </w:r>
      <w:r w:rsidRPr="0002630F">
        <w:rPr>
          <w:szCs w:val="24"/>
        </w:rPr>
        <w:t xml:space="preserve"> Hebrews 1:7-12</w:t>
      </w:r>
      <w:r>
        <w:rPr>
          <w:szCs w:val="24"/>
        </w:rPr>
        <w:t xml:space="preserve"> (3rd century) Hebrews 1:9b</w:t>
      </w:r>
    </w:p>
    <w:p w14:paraId="6BDC1281" w14:textId="77777777" w:rsidR="0002630F" w:rsidRDefault="0002630F" w:rsidP="004B0CB4"/>
    <w:p w14:paraId="74BED3AC" w14:textId="77777777" w:rsidR="00241AC8" w:rsidRDefault="00241AC8" w:rsidP="00241AC8">
      <w:pPr>
        <w:autoSpaceDE w:val="0"/>
        <w:autoSpaceDN w:val="0"/>
        <w:adjustRightInd w:val="0"/>
        <w:ind w:left="288" w:hanging="288"/>
        <w:rPr>
          <w:szCs w:val="24"/>
        </w:rPr>
      </w:pPr>
      <w:r w:rsidRPr="00241AC8">
        <w:rPr>
          <w:b/>
          <w:szCs w:val="24"/>
        </w:rPr>
        <w:t>Justin Martyr</w:t>
      </w:r>
      <w:r w:rsidRPr="00241AC8">
        <w:rPr>
          <w:szCs w:val="24"/>
        </w:rPr>
        <w:t xml:space="preserve"> (c.138-165 A.D.) “</w:t>
      </w:r>
      <w:r w:rsidRPr="00241AC8">
        <w:rPr>
          <w:rFonts w:cs="Consolas"/>
          <w:szCs w:val="24"/>
          <w:highlight w:val="white"/>
        </w:rPr>
        <w:t>Thy throne, O God, is for ever and ever: a sceptre of equity is the sceptre of Thy kingdom. Thou hast loved righteousness, and hast hated iniquity; therefore thy God hath anointed Thee with the oil of gladness above Thy fellows. [He hath anointed Thee] with myrrh, and oil, and cassia, from Thy garments; from the ivory palaces, whereby they made Thee glad. Kings' daughters are in Thy honour.</w:t>
      </w:r>
      <w:r w:rsidRPr="00241AC8">
        <w:rPr>
          <w:szCs w:val="24"/>
        </w:rPr>
        <w:t xml:space="preserve">” </w:t>
      </w:r>
      <w:r w:rsidRPr="00241AC8">
        <w:rPr>
          <w:i/>
          <w:szCs w:val="24"/>
        </w:rPr>
        <w:t>Dialogue with Trypho, a Jew</w:t>
      </w:r>
      <w:r w:rsidRPr="00241AC8">
        <w:rPr>
          <w:szCs w:val="24"/>
        </w:rPr>
        <w:t xml:space="preserve"> ch.38 p.</w:t>
      </w:r>
      <w:r>
        <w:rPr>
          <w:szCs w:val="24"/>
        </w:rPr>
        <w:t>213-214</w:t>
      </w:r>
    </w:p>
    <w:p w14:paraId="57CB7494" w14:textId="77777777" w:rsidR="00241AC8" w:rsidRDefault="00241AC8" w:rsidP="00241AC8">
      <w:pPr>
        <w:autoSpaceDE w:val="0"/>
        <w:autoSpaceDN w:val="0"/>
        <w:adjustRightInd w:val="0"/>
        <w:ind w:left="288" w:hanging="288"/>
        <w:rPr>
          <w:szCs w:val="24"/>
        </w:rPr>
      </w:pPr>
      <w:r w:rsidRPr="00241AC8">
        <w:rPr>
          <w:b/>
          <w:szCs w:val="24"/>
        </w:rPr>
        <w:t xml:space="preserve">Irenaeus of </w:t>
      </w:r>
      <w:smartTag w:uri="urn:schemas-microsoft-com:office:smarttags" w:element="place">
        <w:smartTag w:uri="urn:schemas-microsoft-com:office:smarttags" w:element="City">
          <w:r w:rsidRPr="00241AC8">
            <w:rPr>
              <w:b/>
              <w:szCs w:val="24"/>
            </w:rPr>
            <w:t>Lyons</w:t>
          </w:r>
        </w:smartTag>
      </w:smartTag>
      <w:r w:rsidRPr="00241AC8">
        <w:rPr>
          <w:szCs w:val="24"/>
        </w:rPr>
        <w:t xml:space="preserve"> (c.160-202 A.D.) “</w:t>
      </w:r>
      <w:r w:rsidRPr="00241AC8">
        <w:rPr>
          <w:rFonts w:cs="Consolas"/>
          <w:szCs w:val="24"/>
          <w:highlight w:val="white"/>
        </w:rPr>
        <w:t>And yet more plainly and evidently does David speak concerning the Father and the Son as follows: ‘Thy throne, O God, is for ever and ever: thou hast loved righteousness and hated unrighteousness:’ ‘therefore God hath anointed thee with the oil of gladness above thy fellows.</w:t>
      </w:r>
      <w:r w:rsidRPr="00241AC8">
        <w:rPr>
          <w:rFonts w:cs="Consolas"/>
          <w:color w:val="0000FF"/>
          <w:szCs w:val="24"/>
        </w:rPr>
        <w:t>’</w:t>
      </w:r>
      <w:r w:rsidRPr="00241AC8">
        <w:rPr>
          <w:szCs w:val="24"/>
        </w:rPr>
        <w:t xml:space="preserve">” </w:t>
      </w:r>
      <w:r w:rsidRPr="00241AC8">
        <w:rPr>
          <w:i/>
          <w:szCs w:val="24"/>
        </w:rPr>
        <w:t>Proof of Apostolic Preaching</w:t>
      </w:r>
      <w:r>
        <w:rPr>
          <w:szCs w:val="24"/>
        </w:rPr>
        <w:t xml:space="preserve"> ch.47</w:t>
      </w:r>
    </w:p>
    <w:p w14:paraId="33443ECA" w14:textId="77777777" w:rsidR="00241AC8" w:rsidRPr="00DB65FC" w:rsidRDefault="00241AC8" w:rsidP="00DB65FC">
      <w:pPr>
        <w:autoSpaceDE w:val="0"/>
        <w:autoSpaceDN w:val="0"/>
        <w:adjustRightInd w:val="0"/>
        <w:ind w:left="288" w:hanging="288"/>
        <w:rPr>
          <w:szCs w:val="24"/>
        </w:rPr>
      </w:pPr>
      <w:r w:rsidRPr="00DB65FC">
        <w:rPr>
          <w:szCs w:val="24"/>
        </w:rPr>
        <w:t xml:space="preserve">Irenaeus of </w:t>
      </w:r>
      <w:smartTag w:uri="urn:schemas-microsoft-com:office:smarttags" w:element="place">
        <w:smartTag w:uri="urn:schemas-microsoft-com:office:smarttags" w:element="City">
          <w:r w:rsidRPr="00DB65FC">
            <w:rPr>
              <w:szCs w:val="24"/>
            </w:rPr>
            <w:t>Lyons</w:t>
          </w:r>
        </w:smartTag>
      </w:smartTag>
      <w:r w:rsidRPr="00DB65FC">
        <w:rPr>
          <w:szCs w:val="24"/>
        </w:rPr>
        <w:t xml:space="preserve"> (182-188 A.D.) </w:t>
      </w:r>
      <w:r w:rsidR="00DB65FC" w:rsidRPr="00DB65FC">
        <w:rPr>
          <w:szCs w:val="24"/>
        </w:rPr>
        <w:t>“</w:t>
      </w:r>
      <w:r w:rsidR="00DB65FC" w:rsidRPr="00DB65FC">
        <w:rPr>
          <w:rFonts w:cs="Consolas"/>
          <w:szCs w:val="24"/>
          <w:highlight w:val="white"/>
        </w:rPr>
        <w:t>And the apostle in like manner says [of them], 'Who shall be punished with everlasting death from the face of the Lord, and from the glory of His power, when He shall come to be glorified in His saints, and to be admired in those who believe in Him.' There are also some [of them] who declare, 'Thou art fairer than the children of men;' and, 'God, Thy God, hath anointed Thee with the oil of gladness above Thy fellows;' and 'Gird Thy sword upon Thy thigh, O Most Mighty, with Thy beauty and Thy fairness, and go forward and proceed prosperously; and rule Thou because of truth, and meekness, and righteousness.'</w:t>
      </w:r>
      <w:r w:rsidR="00DB65FC" w:rsidRPr="00DB65FC">
        <w:rPr>
          <w:szCs w:val="24"/>
        </w:rPr>
        <w:t xml:space="preserve">” </w:t>
      </w:r>
      <w:r w:rsidRPr="00DB65FC">
        <w:rPr>
          <w:i/>
          <w:szCs w:val="24"/>
        </w:rPr>
        <w:t>Irenaeus Against Heresies</w:t>
      </w:r>
      <w:r w:rsidRPr="00DB65FC">
        <w:rPr>
          <w:szCs w:val="24"/>
        </w:rPr>
        <w:t xml:space="preserve"> book 4 ch.</w:t>
      </w:r>
      <w:r w:rsidR="00DB65FC" w:rsidRPr="00DB65FC">
        <w:rPr>
          <w:szCs w:val="24"/>
        </w:rPr>
        <w:t>33.11 p.</w:t>
      </w:r>
      <w:r w:rsidR="00DB65FC">
        <w:rPr>
          <w:szCs w:val="24"/>
        </w:rPr>
        <w:t>509</w:t>
      </w:r>
    </w:p>
    <w:p w14:paraId="5C2989DF" w14:textId="77777777" w:rsidR="004B0CB4" w:rsidRDefault="00840674" w:rsidP="00840674">
      <w:pPr>
        <w:ind w:left="288" w:hanging="288"/>
        <w:rPr>
          <w:szCs w:val="24"/>
        </w:rPr>
      </w:pPr>
      <w:r w:rsidRPr="00840674">
        <w:rPr>
          <w:b/>
          <w:szCs w:val="24"/>
        </w:rPr>
        <w:t xml:space="preserve">Clement of </w:t>
      </w:r>
      <w:smartTag w:uri="urn:schemas-microsoft-com:office:smarttags" w:element="place">
        <w:smartTag w:uri="urn:schemas-microsoft-com:office:smarttags" w:element="City">
          <w:r w:rsidRPr="00840674">
            <w:rPr>
              <w:b/>
              <w:szCs w:val="24"/>
            </w:rPr>
            <w:t>Alexandria</w:t>
          </w:r>
        </w:smartTag>
      </w:smartTag>
      <w:r w:rsidRPr="00840674">
        <w:rPr>
          <w:szCs w:val="24"/>
        </w:rPr>
        <w:t xml:space="preserve"> (193-217/220 A.D.) “</w:t>
      </w:r>
      <w:r w:rsidRPr="00840674">
        <w:rPr>
          <w:rFonts w:cs="Consolas"/>
          <w:szCs w:val="24"/>
          <w:highlight w:val="white"/>
        </w:rPr>
        <w:t>Wherefore also the Lord Himself is anointed with an ointment, as is mentioned by David: 'Wherefore God, thy God, hath anointed thee with the oil of gladness above thy fellows; myrrh, and stacte, and cassia from thy garments.'</w:t>
      </w:r>
      <w:r w:rsidRPr="00840674">
        <w:rPr>
          <w:szCs w:val="24"/>
        </w:rPr>
        <w:t xml:space="preserve">” </w:t>
      </w:r>
      <w:r w:rsidRPr="00840674">
        <w:rPr>
          <w:i/>
          <w:szCs w:val="24"/>
        </w:rPr>
        <w:t>The Instructor</w:t>
      </w:r>
      <w:r w:rsidR="00657269">
        <w:rPr>
          <w:szCs w:val="24"/>
        </w:rPr>
        <w:t xml:space="preserve"> book 2 ch.8 p.254</w:t>
      </w:r>
    </w:p>
    <w:p w14:paraId="409B1C95" w14:textId="77777777" w:rsidR="00241AC8" w:rsidRPr="00DB65FC" w:rsidRDefault="00241AC8" w:rsidP="00DB65FC">
      <w:pPr>
        <w:autoSpaceDE w:val="0"/>
        <w:autoSpaceDN w:val="0"/>
        <w:adjustRightInd w:val="0"/>
        <w:ind w:left="288" w:hanging="288"/>
        <w:rPr>
          <w:szCs w:val="24"/>
        </w:rPr>
      </w:pPr>
      <w:r w:rsidRPr="00DB65FC">
        <w:rPr>
          <w:b/>
          <w:szCs w:val="24"/>
        </w:rPr>
        <w:t>Origen</w:t>
      </w:r>
      <w:r w:rsidRPr="00DB65FC">
        <w:rPr>
          <w:szCs w:val="24"/>
        </w:rPr>
        <w:t xml:space="preserve"> (c.225-253/254 A.D.) “</w:t>
      </w:r>
      <w:r w:rsidR="00DB65FC" w:rsidRPr="00DB65FC">
        <w:rPr>
          <w:rFonts w:cs="Consolas"/>
          <w:szCs w:val="24"/>
          <w:highlight w:val="white"/>
        </w:rPr>
        <w:t>But attend carefully to what follows, where He [Christ] is called God: 'For Thy throne, O God, is for ever and ever: a sceptre of righteousness is the sceptre of Thy kingdom. Thou hast loved righteousness, and hated iniquity: therefore God, even Thy God, hath anointed Thee with the oil of gladness above Thy fellows.'</w:t>
      </w:r>
      <w:r w:rsidRPr="00DB65FC">
        <w:rPr>
          <w:szCs w:val="24"/>
        </w:rPr>
        <w:t xml:space="preserve">” </w:t>
      </w:r>
      <w:r w:rsidRPr="00DB65FC">
        <w:rPr>
          <w:i/>
          <w:szCs w:val="24"/>
        </w:rPr>
        <w:t>Origen Against Celsus</w:t>
      </w:r>
      <w:r w:rsidRPr="00DB65FC">
        <w:rPr>
          <w:szCs w:val="24"/>
        </w:rPr>
        <w:t xml:space="preserve"> book 1 ch.</w:t>
      </w:r>
      <w:r w:rsidR="00DB65FC" w:rsidRPr="00DB65FC">
        <w:rPr>
          <w:szCs w:val="24"/>
        </w:rPr>
        <w:t>56 p.</w:t>
      </w:r>
      <w:r w:rsidR="00B10608">
        <w:rPr>
          <w:szCs w:val="24"/>
        </w:rPr>
        <w:t>421</w:t>
      </w:r>
    </w:p>
    <w:p w14:paraId="19A4618A" w14:textId="77777777" w:rsidR="00241AC8" w:rsidRPr="00DB65FC" w:rsidRDefault="00241AC8" w:rsidP="00DB65FC">
      <w:pPr>
        <w:autoSpaceDE w:val="0"/>
        <w:autoSpaceDN w:val="0"/>
        <w:adjustRightInd w:val="0"/>
        <w:ind w:left="288" w:hanging="288"/>
        <w:rPr>
          <w:szCs w:val="24"/>
        </w:rPr>
      </w:pPr>
      <w:r w:rsidRPr="00DB65FC">
        <w:rPr>
          <w:b/>
          <w:szCs w:val="24"/>
        </w:rPr>
        <w:t>Novatian</w:t>
      </w:r>
      <w:r w:rsidRPr="00DB65FC">
        <w:rPr>
          <w:szCs w:val="24"/>
        </w:rPr>
        <w:t xml:space="preserve"> (250-254/257 A.D.) “</w:t>
      </w:r>
      <w:r w:rsidR="00DB65FC" w:rsidRPr="00DB65FC">
        <w:rPr>
          <w:rFonts w:cs="Consolas"/>
          <w:szCs w:val="24"/>
          <w:highlight w:val="white"/>
        </w:rPr>
        <w:t>This self-same thing also he said in the person of the Lord Himself, in another place, ' 'The Spirit of the Lord is upon me; because He has anointed me, He has sent me to preach the Gospel to the poor.' Similarly David: 'Wherefore God, even Thy God, hath anointed Thee with the oil of gladness above thy fellows.' Of Him the Apostle Paul says: 'For he who hath not the Spirit of Christ is none of His.'</w:t>
      </w:r>
      <w:r w:rsidRPr="00DB65FC">
        <w:rPr>
          <w:szCs w:val="24"/>
        </w:rPr>
        <w:t xml:space="preserve">” </w:t>
      </w:r>
      <w:r w:rsidRPr="00DB65FC">
        <w:rPr>
          <w:i/>
          <w:szCs w:val="24"/>
        </w:rPr>
        <w:t>Treatise Concerning the Trinity</w:t>
      </w:r>
      <w:r w:rsidRPr="00DB65FC">
        <w:rPr>
          <w:szCs w:val="24"/>
        </w:rPr>
        <w:t xml:space="preserve"> ch.</w:t>
      </w:r>
      <w:r w:rsidR="00DB65FC" w:rsidRPr="00DB65FC">
        <w:rPr>
          <w:szCs w:val="24"/>
        </w:rPr>
        <w:t>29 p.</w:t>
      </w:r>
      <w:r w:rsidR="00657269">
        <w:rPr>
          <w:szCs w:val="24"/>
        </w:rPr>
        <w:t>641</w:t>
      </w:r>
    </w:p>
    <w:p w14:paraId="523EA3B4" w14:textId="77777777" w:rsidR="00840674" w:rsidRDefault="00840674" w:rsidP="00840674">
      <w:pPr>
        <w:autoSpaceDE w:val="0"/>
        <w:autoSpaceDN w:val="0"/>
        <w:adjustRightInd w:val="0"/>
        <w:ind w:left="288" w:hanging="288"/>
        <w:rPr>
          <w:szCs w:val="24"/>
        </w:rPr>
      </w:pPr>
      <w:r w:rsidRPr="00840674">
        <w:rPr>
          <w:b/>
          <w:szCs w:val="24"/>
        </w:rPr>
        <w:t xml:space="preserve">Cyprian of </w:t>
      </w:r>
      <w:smartTag w:uri="urn:schemas-microsoft-com:office:smarttags" w:element="place">
        <w:smartTag w:uri="urn:schemas-microsoft-com:office:smarttags" w:element="City">
          <w:r w:rsidRPr="00840674">
            <w:rPr>
              <w:b/>
              <w:szCs w:val="24"/>
            </w:rPr>
            <w:t>Carthage</w:t>
          </w:r>
        </w:smartTag>
      </w:smartTag>
      <w:r w:rsidRPr="00840674">
        <w:rPr>
          <w:szCs w:val="24"/>
        </w:rPr>
        <w:t xml:space="preserve"> (c.246-258 A.D.) “</w:t>
      </w:r>
      <w:r w:rsidRPr="00840674">
        <w:rPr>
          <w:rFonts w:cs="Consolas"/>
          <w:szCs w:val="24"/>
          <w:highlight w:val="white"/>
        </w:rPr>
        <w:t>Also in the forty-fourth Psalm: 'Thy throne, O God, is for ever and ever: the sceptre of righteousness is the sceptre of Thy kingdom. Thou hast loved righteousness, and hated iniquity: wherefore God, Thy God, hath anointed Thee with the oil of gladness above Thy fellows.'</w:t>
      </w:r>
      <w:r w:rsidRPr="00840674">
        <w:rPr>
          <w:szCs w:val="24"/>
        </w:rPr>
        <w:t xml:space="preserve">” </w:t>
      </w:r>
      <w:r w:rsidRPr="00840674">
        <w:rPr>
          <w:i/>
          <w:szCs w:val="24"/>
        </w:rPr>
        <w:t>Treatises of Cyprian</w:t>
      </w:r>
      <w:r w:rsidRPr="00840674">
        <w:rPr>
          <w:szCs w:val="24"/>
        </w:rPr>
        <w:t xml:space="preserve"> Treatise 12 </w:t>
      </w:r>
      <w:r w:rsidR="00657269">
        <w:rPr>
          <w:szCs w:val="24"/>
        </w:rPr>
        <w:t xml:space="preserve">part 2 </w:t>
      </w:r>
      <w:r w:rsidR="00DB65FC">
        <w:rPr>
          <w:szCs w:val="24"/>
        </w:rPr>
        <w:t>ch.</w:t>
      </w:r>
      <w:r w:rsidR="00657269">
        <w:rPr>
          <w:szCs w:val="24"/>
        </w:rPr>
        <w:t>6 p.518</w:t>
      </w:r>
    </w:p>
    <w:p w14:paraId="481B0F8D" w14:textId="77777777" w:rsidR="00241AC8" w:rsidRPr="00DB65FC" w:rsidRDefault="00241AC8" w:rsidP="00DB65FC">
      <w:pPr>
        <w:autoSpaceDE w:val="0"/>
        <w:autoSpaceDN w:val="0"/>
        <w:adjustRightInd w:val="0"/>
        <w:ind w:left="288" w:hanging="288"/>
        <w:rPr>
          <w:szCs w:val="24"/>
        </w:rPr>
      </w:pPr>
      <w:r w:rsidRPr="00DB65FC">
        <w:rPr>
          <w:b/>
          <w:szCs w:val="24"/>
        </w:rPr>
        <w:t>Lactantius</w:t>
      </w:r>
      <w:r w:rsidRPr="00DB65FC">
        <w:rPr>
          <w:szCs w:val="24"/>
        </w:rPr>
        <w:t xml:space="preserve"> (c.303-320/325 A.D.) </w:t>
      </w:r>
      <w:r w:rsidR="00DB65FC" w:rsidRPr="00DB65FC">
        <w:rPr>
          <w:szCs w:val="24"/>
        </w:rPr>
        <w:t>“</w:t>
      </w:r>
      <w:r w:rsidR="00DB65FC" w:rsidRPr="00DB65FC">
        <w:rPr>
          <w:rFonts w:cs="Consolas"/>
          <w:szCs w:val="24"/>
          <w:highlight w:val="white"/>
        </w:rPr>
        <w:t>David also, in the forty-fourth Psalm: 'Thy throne, O God, is for ever and ever; a sceptre of righteousness is the sceptre of Thy kingdom. Thou hast loved righteousness, and hated wickedness; therefore God, Thy God, hath anointed Thee with the oil of gladness.' By which word he also shows His name, since (as I have shown above) He was called Christ from His anointing.</w:t>
      </w:r>
      <w:r w:rsidR="00DB65FC" w:rsidRPr="00DB65FC">
        <w:rPr>
          <w:szCs w:val="24"/>
        </w:rPr>
        <w:t xml:space="preserve">” </w:t>
      </w:r>
      <w:r w:rsidRPr="00DB65FC">
        <w:rPr>
          <w:i/>
          <w:szCs w:val="24"/>
        </w:rPr>
        <w:t>The Divine Institutes</w:t>
      </w:r>
      <w:r w:rsidRPr="00DB65FC">
        <w:rPr>
          <w:szCs w:val="24"/>
        </w:rPr>
        <w:t xml:space="preserve"> book 4 ch.</w:t>
      </w:r>
      <w:r w:rsidR="00DB65FC" w:rsidRPr="00DB65FC">
        <w:rPr>
          <w:szCs w:val="24"/>
        </w:rPr>
        <w:t>13 p.</w:t>
      </w:r>
      <w:r w:rsidR="00AB41BB">
        <w:rPr>
          <w:szCs w:val="24"/>
        </w:rPr>
        <w:t>112</w:t>
      </w:r>
    </w:p>
    <w:p w14:paraId="513061EC" w14:textId="77777777" w:rsidR="00840674" w:rsidRPr="00840674" w:rsidRDefault="00840674" w:rsidP="00840674">
      <w:pPr>
        <w:autoSpaceDE w:val="0"/>
        <w:autoSpaceDN w:val="0"/>
        <w:adjustRightInd w:val="0"/>
        <w:ind w:left="288" w:hanging="288"/>
        <w:rPr>
          <w:szCs w:val="24"/>
        </w:rPr>
      </w:pPr>
      <w:r w:rsidRPr="00840674">
        <w:rPr>
          <w:b/>
          <w:szCs w:val="24"/>
        </w:rPr>
        <w:t xml:space="preserve">Alexander of </w:t>
      </w:r>
      <w:smartTag w:uri="urn:schemas-microsoft-com:office:smarttags" w:element="place">
        <w:smartTag w:uri="urn:schemas-microsoft-com:office:smarttags" w:element="City">
          <w:r w:rsidRPr="00840674">
            <w:rPr>
              <w:b/>
              <w:szCs w:val="24"/>
            </w:rPr>
            <w:t>Alexandria</w:t>
          </w:r>
        </w:smartTag>
      </w:smartTag>
      <w:r w:rsidRPr="00840674">
        <w:rPr>
          <w:szCs w:val="24"/>
        </w:rPr>
        <w:t xml:space="preserve"> (-326 A.D.) “</w:t>
      </w:r>
      <w:r w:rsidRPr="00840674">
        <w:rPr>
          <w:rFonts w:cs="Consolas"/>
          <w:szCs w:val="24"/>
          <w:highlight w:val="white"/>
        </w:rPr>
        <w:t>they [Arians] bring forward what is said in the Psalms respecting Christ: 'Thou lovest righteousness, and hatest wickedness: therefore God, Thy God, bath anointed Thee with the oil of gladness above Thy fellows,'</w:t>
      </w:r>
      <w:r w:rsidRPr="00840674">
        <w:rPr>
          <w:szCs w:val="24"/>
        </w:rPr>
        <w:t xml:space="preserve">” </w:t>
      </w:r>
      <w:r w:rsidRPr="00840674">
        <w:rPr>
          <w:i/>
          <w:szCs w:val="24"/>
        </w:rPr>
        <w:t>Epistles on the Arian Heresy</w:t>
      </w:r>
      <w:r w:rsidR="00742F3A">
        <w:rPr>
          <w:szCs w:val="24"/>
        </w:rPr>
        <w:t xml:space="preserve"> Letter 1 ch.3 p.292</w:t>
      </w:r>
    </w:p>
    <w:p w14:paraId="4829826F" w14:textId="77777777" w:rsidR="00D65A70" w:rsidRPr="009901C2" w:rsidRDefault="00D65A70" w:rsidP="00D65A70">
      <w:pPr>
        <w:autoSpaceDE w:val="0"/>
        <w:autoSpaceDN w:val="0"/>
        <w:adjustRightInd w:val="0"/>
        <w:ind w:left="288" w:hanging="288"/>
        <w:rPr>
          <w:b/>
          <w:szCs w:val="24"/>
        </w:rPr>
      </w:pPr>
      <w:r w:rsidRPr="009901C2">
        <w:rPr>
          <w:b/>
          <w:szCs w:val="24"/>
        </w:rPr>
        <w:t xml:space="preserve">Eusebius of </w:t>
      </w:r>
      <w:smartTag w:uri="urn:schemas-microsoft-com:office:smarttags" w:element="place">
        <w:r w:rsidRPr="009901C2">
          <w:rPr>
            <w:b/>
            <w:szCs w:val="24"/>
          </w:rPr>
          <w:t>Caesarea</w:t>
        </w:r>
      </w:smartTag>
      <w:r w:rsidRPr="009901C2">
        <w:rPr>
          <w:szCs w:val="24"/>
        </w:rPr>
        <w:t xml:space="preserve"> (</w:t>
      </w:r>
      <w:r>
        <w:t>318-325</w:t>
      </w:r>
      <w:r w:rsidRPr="00D17C89">
        <w:t xml:space="preserve"> A.D.</w:t>
      </w:r>
      <w:r w:rsidRPr="009901C2">
        <w:rPr>
          <w:szCs w:val="24"/>
        </w:rPr>
        <w:t>) “</w:t>
      </w:r>
      <w:r w:rsidRPr="009901C2">
        <w:rPr>
          <w:szCs w:val="24"/>
          <w:highlight w:val="white"/>
        </w:rPr>
        <w:t>Then a little farther on, after the divine and royal power, it represents him in the third place as having become Christ, being anointed not with oil made of material substances, but with the divine oil of gladness.</w:t>
      </w:r>
      <w:r w:rsidRPr="009901C2">
        <w:rPr>
          <w:szCs w:val="24"/>
        </w:rPr>
        <w:t xml:space="preserve">” </w:t>
      </w:r>
      <w:r w:rsidRPr="009901C2">
        <w:rPr>
          <w:i/>
          <w:szCs w:val="24"/>
        </w:rPr>
        <w:t>Eusebius</w:t>
      </w:r>
      <w:r>
        <w:rPr>
          <w:i/>
          <w:szCs w:val="24"/>
        </w:rPr>
        <w:t>’</w:t>
      </w:r>
      <w:r w:rsidRPr="009901C2">
        <w:rPr>
          <w:i/>
          <w:szCs w:val="24"/>
        </w:rPr>
        <w:t xml:space="preserve"> Eccleisastical History</w:t>
      </w:r>
      <w:r w:rsidRPr="009901C2">
        <w:rPr>
          <w:szCs w:val="24"/>
        </w:rPr>
        <w:t xml:space="preserve"> book </w:t>
      </w:r>
      <w:r w:rsidR="00403CE6">
        <w:rPr>
          <w:szCs w:val="24"/>
        </w:rPr>
        <w:t>1</w:t>
      </w:r>
      <w:r w:rsidRPr="009901C2">
        <w:rPr>
          <w:szCs w:val="24"/>
        </w:rPr>
        <w:t xml:space="preserve"> ch.</w:t>
      </w:r>
      <w:r w:rsidR="00403CE6">
        <w:rPr>
          <w:szCs w:val="24"/>
        </w:rPr>
        <w:t>3.15 p.86</w:t>
      </w:r>
    </w:p>
    <w:p w14:paraId="7B7DC525" w14:textId="4574B43C" w:rsidR="00742F3A" w:rsidRDefault="00742F3A"/>
    <w:p w14:paraId="2D8F2D5F" w14:textId="470E07FB" w:rsidR="006C17C0" w:rsidRPr="006D473F" w:rsidRDefault="006C17C0" w:rsidP="006C17C0">
      <w:pPr>
        <w:pStyle w:val="Heading2"/>
      </w:pPr>
      <w:bookmarkStart w:id="1172" w:name="_Toc510812874"/>
      <w:bookmarkStart w:id="1173" w:name="_Toc126171258"/>
      <w:bookmarkStart w:id="1174" w:name="_Toc161079386"/>
      <w:r>
        <w:t xml:space="preserve">T26. Jesus called </w:t>
      </w:r>
      <w:r w:rsidR="003A53C4">
        <w:t xml:space="preserve">the </w:t>
      </w:r>
      <w:r>
        <w:t xml:space="preserve">Son before </w:t>
      </w:r>
      <w:r w:rsidR="003A53C4">
        <w:t>coming</w:t>
      </w:r>
      <w:r>
        <w:t xml:space="preserve"> to earth</w:t>
      </w:r>
      <w:bookmarkEnd w:id="1172"/>
      <w:bookmarkEnd w:id="1173"/>
      <w:bookmarkEnd w:id="1174"/>
    </w:p>
    <w:p w14:paraId="68CC5E6A" w14:textId="77777777" w:rsidR="006C17C0" w:rsidRDefault="006C17C0" w:rsidP="006C17C0"/>
    <w:p w14:paraId="034EFE99" w14:textId="77777777" w:rsidR="006C17C0" w:rsidRPr="00D175EA" w:rsidRDefault="006C17C0" w:rsidP="006C17C0">
      <w:r w:rsidRPr="00D175EA">
        <w:t>Being called the Word, Jesus, or Christ is not included here.</w:t>
      </w:r>
    </w:p>
    <w:p w14:paraId="0889F140" w14:textId="77777777" w:rsidR="006C17C0" w:rsidRPr="00D175EA" w:rsidRDefault="006C17C0" w:rsidP="006C17C0">
      <w:pPr>
        <w:rPr>
          <w:rFonts w:cs="Arial"/>
        </w:rPr>
      </w:pPr>
    </w:p>
    <w:p w14:paraId="2EF8EA89" w14:textId="77777777" w:rsidR="006C17C0" w:rsidRPr="00D175EA" w:rsidRDefault="006C17C0" w:rsidP="006C17C0">
      <w:pPr>
        <w:ind w:left="288" w:hanging="288"/>
        <w:rPr>
          <w:rFonts w:cs="Arial"/>
        </w:rPr>
      </w:pPr>
      <w:r w:rsidRPr="00D175EA">
        <w:rPr>
          <w:b/>
        </w:rPr>
        <w:t xml:space="preserve">Ignatius of </w:t>
      </w:r>
      <w:smartTag w:uri="urn:schemas-microsoft-com:office:smarttags" w:element="City">
        <w:smartTag w:uri="urn:schemas-microsoft-com:office:smarttags" w:element="place">
          <w:r w:rsidRPr="00D175EA">
            <w:rPr>
              <w:b/>
            </w:rPr>
            <w:t>Antioch</w:t>
          </w:r>
        </w:smartTag>
      </w:smartTag>
      <w:r w:rsidRPr="00D175EA">
        <w:t xml:space="preserve"> (-107/116 A.D.) (implied) “</w:t>
      </w:r>
      <w:r w:rsidRPr="00D175EA">
        <w:rPr>
          <w:highlight w:val="white"/>
        </w:rPr>
        <w:t xml:space="preserve">I desire the bread of God, the heavenly bread, the bread of life, which is the flesh of Jesus Christ, the Son of God, who became afterwards of the seed of David and Abraham; and I desire the drink of God, namely His blood, which is incorruptible love and eternal life.” </w:t>
      </w:r>
      <w:r w:rsidRPr="00D175EA">
        <w:rPr>
          <w:i/>
          <w:highlight w:val="white"/>
        </w:rPr>
        <w:t>Letter of Ignatius to the Romans</w:t>
      </w:r>
      <w:r w:rsidRPr="00D175EA">
        <w:rPr>
          <w:highlight w:val="white"/>
        </w:rPr>
        <w:t xml:space="preserve"> ch.7 p.77</w:t>
      </w:r>
    </w:p>
    <w:p w14:paraId="1E4A62C7" w14:textId="77777777" w:rsidR="006C17C0" w:rsidRPr="00D175EA" w:rsidRDefault="006C17C0" w:rsidP="006C17C0">
      <w:pPr>
        <w:ind w:left="288" w:hanging="288"/>
        <w:rPr>
          <w:rFonts w:cs="Arial"/>
        </w:rPr>
      </w:pPr>
      <w:r w:rsidRPr="00D175EA">
        <w:rPr>
          <w:b/>
          <w:i/>
        </w:rPr>
        <w:t>Shepherd of Hermas</w:t>
      </w:r>
      <w:r w:rsidRPr="00D175EA">
        <w:t xml:space="preserve"> (c.160 A.D.) book 3 ninth similitude ch.12 p.47 says that the Son of God is older than all His creatures, and “He was a fellow-councillor with the Father in His work of creation.”</w:t>
      </w:r>
    </w:p>
    <w:p w14:paraId="26BC2ECB" w14:textId="77777777" w:rsidR="006C17C0" w:rsidRPr="00D175EA" w:rsidRDefault="006C17C0" w:rsidP="006C17C0">
      <w:pPr>
        <w:ind w:left="288" w:hanging="288"/>
        <w:rPr>
          <w:rFonts w:cs="Arial"/>
        </w:rPr>
      </w:pPr>
      <w:r w:rsidRPr="009F7A1B">
        <w:rPr>
          <w:b/>
          <w:highlight w:val="white"/>
        </w:rPr>
        <w:t>Athenagoras</w:t>
      </w:r>
      <w:r>
        <w:rPr>
          <w:highlight w:val="white"/>
        </w:rPr>
        <w:t xml:space="preserve"> (177 A.D.) “</w:t>
      </w:r>
      <w:r w:rsidRPr="00D175EA">
        <w:rPr>
          <w:highlight w:val="white"/>
        </w:rPr>
        <w:t>for after the pattern of Him and by Him were all things made, the Father and the Son being one. And, the Son being in the Father and the Father in the Son, in oneness and power of spirit, the understanding and reason of the Father is the Son of God. But if, in your surpassing intelligence, it occurs to you to inquire what is meant by the Son, I will state briefly that He is the first product of the Father, not as having been brought into existence (for from the beginning,</w:t>
      </w:r>
      <w:r w:rsidRPr="00D175EA">
        <w:t xml:space="preserve"> God, who is the eternal mind [</w:t>
      </w:r>
      <w:r w:rsidRPr="00D175EA">
        <w:rPr>
          <w:i/>
        </w:rPr>
        <w:t>nous</w:t>
      </w:r>
      <w:r w:rsidRPr="00D175EA">
        <w:t>], had the Logos in Himself, being from eternity instinct [distinct] with Logos [</w:t>
      </w:r>
      <w:r w:rsidRPr="00D175EA">
        <w:rPr>
          <w:i/>
        </w:rPr>
        <w:t>logikos</w:t>
      </w:r>
      <w:r w:rsidRPr="00D175EA">
        <w:t xml:space="preserve">]); but inasmuch as He came forth to be the idea and energizing power of all material things,” </w:t>
      </w:r>
      <w:r w:rsidRPr="00D175EA">
        <w:rPr>
          <w:i/>
        </w:rPr>
        <w:t>A Plea for Christians</w:t>
      </w:r>
      <w:r w:rsidRPr="00D175EA">
        <w:t xml:space="preserve"> ch.10 p.133</w:t>
      </w:r>
    </w:p>
    <w:p w14:paraId="1C5BF050" w14:textId="77777777" w:rsidR="006C17C0" w:rsidRPr="00D175EA" w:rsidRDefault="006C17C0" w:rsidP="006C17C0">
      <w:pPr>
        <w:ind w:left="288" w:hanging="288"/>
        <w:rPr>
          <w:rFonts w:cs="Arial"/>
        </w:rPr>
      </w:pPr>
      <w:r w:rsidRPr="00D175EA">
        <w:rPr>
          <w:b/>
        </w:rPr>
        <w:t xml:space="preserve">Melito of </w:t>
      </w:r>
      <w:smartTag w:uri="urn:schemas-microsoft-com:office:smarttags" w:element="City">
        <w:smartTag w:uri="urn:schemas-microsoft-com:office:smarttags" w:element="place">
          <w:r w:rsidRPr="00D175EA">
            <w:rPr>
              <w:b/>
            </w:rPr>
            <w:t>Sardis</w:t>
          </w:r>
        </w:smartTag>
      </w:smartTag>
      <w:r w:rsidRPr="00D175EA">
        <w:t xml:space="preserve"> (170-177/180 A.D.) says the Jesus is the firstborn of God, begotten before the sun. vol.8 ch.5 p.757</w:t>
      </w:r>
    </w:p>
    <w:p w14:paraId="0E1EDEA2" w14:textId="77777777" w:rsidR="006C17C0" w:rsidRPr="00D175EA" w:rsidRDefault="006C17C0" w:rsidP="006C17C0">
      <w:pPr>
        <w:ind w:left="288" w:hanging="288"/>
        <w:rPr>
          <w:rFonts w:cs="Arial"/>
        </w:rPr>
      </w:pPr>
      <w:r w:rsidRPr="00D175EA">
        <w:t xml:space="preserve">Melito of </w:t>
      </w:r>
      <w:smartTag w:uri="urn:schemas-microsoft-com:office:smarttags" w:element="City">
        <w:smartTag w:uri="urn:schemas-microsoft-com:office:smarttags" w:element="place">
          <w:r w:rsidRPr="00D175EA">
            <w:t>Sardis</w:t>
          </w:r>
        </w:smartTag>
      </w:smartTag>
      <w:r w:rsidRPr="00D175EA">
        <w:t xml:space="preserve"> (170-177/180 A.D.) (partial) “For this reason did the Father send His Son from heaven without a bodily form, that, when He should put on a body by means of the Virgin</w:t>
      </w:r>
      <w:r>
        <w:t>’</w:t>
      </w:r>
      <w:r w:rsidRPr="00D175EA">
        <w:t xml:space="preserve">s womb, and be born man,” </w:t>
      </w:r>
      <w:r w:rsidRPr="00D175EA">
        <w:rPr>
          <w:i/>
        </w:rPr>
        <w:t>From the Discourse on Soul and Body</w:t>
      </w:r>
      <w:r w:rsidRPr="00D175EA">
        <w:t xml:space="preserve"> ch.2 p.756</w:t>
      </w:r>
    </w:p>
    <w:p w14:paraId="514F931A" w14:textId="77777777" w:rsidR="006C17C0" w:rsidRPr="00D175EA" w:rsidRDefault="006C17C0" w:rsidP="006C17C0">
      <w:pPr>
        <w:ind w:left="288" w:hanging="288"/>
        <w:rPr>
          <w:rFonts w:cs="Arial"/>
        </w:rPr>
      </w:pPr>
      <w:r w:rsidRPr="00D175EA">
        <w:rPr>
          <w:b/>
        </w:rPr>
        <w:t xml:space="preserve">Theophilus of </w:t>
      </w:r>
      <w:smartTag w:uri="urn:schemas-microsoft-com:office:smarttags" w:element="City">
        <w:smartTag w:uri="urn:schemas-microsoft-com:office:smarttags" w:element="place">
          <w:r w:rsidRPr="00D175EA">
            <w:rPr>
              <w:b/>
            </w:rPr>
            <w:t>Antioch</w:t>
          </w:r>
        </w:smartTag>
      </w:smartTag>
      <w:r w:rsidRPr="00D175EA">
        <w:t xml:space="preserve"> (168-181/188 A.D.) “</w:t>
      </w:r>
      <w:r w:rsidRPr="00D175EA">
        <w:rPr>
          <w:highlight w:val="white"/>
        </w:rPr>
        <w:t>For the divine writing itself teaches us that Adam said that he had heard the voice. But what else is this voice but the Word of God, who is also His Son?</w:t>
      </w:r>
      <w:r w:rsidRPr="00D175EA">
        <w:t xml:space="preserve">” Later he quotes John 1:1 as by John in the holy writings. </w:t>
      </w:r>
      <w:r>
        <w:rPr>
          <w:i/>
        </w:rPr>
        <w:t>Theophilus to Autol</w:t>
      </w:r>
      <w:r w:rsidRPr="00D175EA">
        <w:rPr>
          <w:i/>
        </w:rPr>
        <w:t>ycus</w:t>
      </w:r>
      <w:r w:rsidRPr="00D175EA">
        <w:t xml:space="preserve"> book 2 ch.22 p.103</w:t>
      </w:r>
    </w:p>
    <w:p w14:paraId="74CB2F03" w14:textId="77777777" w:rsidR="006C17C0" w:rsidRPr="00D175EA" w:rsidRDefault="006C17C0" w:rsidP="006C17C0">
      <w:pPr>
        <w:ind w:left="288" w:hanging="288"/>
        <w:rPr>
          <w:rFonts w:cs="Arial"/>
        </w:rPr>
      </w:pPr>
      <w:r w:rsidRPr="00D175EA">
        <w:rPr>
          <w:b/>
        </w:rPr>
        <w:t xml:space="preserve">Irenaeus of </w:t>
      </w:r>
      <w:smartTag w:uri="urn:schemas-microsoft-com:office:smarttags" w:element="City">
        <w:smartTag w:uri="urn:schemas-microsoft-com:office:smarttags" w:element="place">
          <w:r w:rsidRPr="00D175EA">
            <w:rPr>
              <w:b/>
            </w:rPr>
            <w:t>Lyons</w:t>
          </w:r>
        </w:smartTag>
      </w:smartTag>
      <w:r w:rsidRPr="00D175EA">
        <w:t xml:space="preserve"> (182-188 A.D.) says “the Word, namely the Son, was always with the Father; and that Wisdom also, which is the Spirit, was present with Him, anterior to all creation.” He then goes on quoting Proverb 3:19,20 and so forth, showing that the Holy Spirit is the third person.</w:t>
      </w:r>
      <w:r w:rsidRPr="00D175EA">
        <w:rPr>
          <w:b/>
          <w:i/>
        </w:rPr>
        <w:t xml:space="preserve"> </w:t>
      </w:r>
      <w:r w:rsidRPr="00D175EA">
        <w:rPr>
          <w:i/>
        </w:rPr>
        <w:t>Irenaeus Against Heresies</w:t>
      </w:r>
      <w:r w:rsidRPr="00D175EA">
        <w:t xml:space="preserve"> book 4 ch.20.3 p.488</w:t>
      </w:r>
    </w:p>
    <w:p w14:paraId="31D77117" w14:textId="77777777" w:rsidR="006C17C0" w:rsidRPr="00D175EA" w:rsidRDefault="006C17C0" w:rsidP="006C17C0">
      <w:pPr>
        <w:ind w:left="288" w:hanging="288"/>
        <w:rPr>
          <w:rFonts w:cs="Arial"/>
        </w:rPr>
      </w:pPr>
      <w:r w:rsidRPr="00D175EA">
        <w:t xml:space="preserve">Irenaeus of </w:t>
      </w:r>
      <w:smartTag w:uri="urn:schemas-microsoft-com:office:smarttags" w:element="City">
        <w:smartTag w:uri="urn:schemas-microsoft-com:office:smarttags" w:element="place">
          <w:r w:rsidRPr="00D175EA">
            <w:t>Lyons</w:t>
          </w:r>
        </w:smartTag>
      </w:smartTag>
      <w:r w:rsidRPr="00D175EA">
        <w:t xml:space="preserve"> (182-188 A.D.) “It was not angels, therefore, who made us, nor who formed us, neither had angels power to make an image of God, nor any one else, except the Word of the Lord, nor any Power remotely distant from the Father of all things. For God did not stand in need of these [beings], in order to the accomplishing of what He had Himself determined with Himself beforehand should be done, as if He did not possess His own hands. For with Him were always present the Word and Wisdom, the Son and the Spirit, by whom and in whom, freely and spontaneously, He made all things, to whom also He speaks, saying, </w:t>
      </w:r>
      <w:r>
        <w:t>‘</w:t>
      </w:r>
      <w:r w:rsidRPr="00D175EA">
        <w:t>Let Us make man after Our image and likeness;</w:t>
      </w:r>
      <w:r>
        <w:t>’</w:t>
      </w:r>
      <w:r w:rsidRPr="00D175EA">
        <w:t xml:space="preserve">” [Genesis 1:26] </w:t>
      </w:r>
      <w:r w:rsidRPr="00D175EA">
        <w:rPr>
          <w:i/>
        </w:rPr>
        <w:t>Irenaeus Against Heresies</w:t>
      </w:r>
      <w:r w:rsidRPr="00D175EA">
        <w:t xml:space="preserve"> book 4 ch.20.1 p.487</w:t>
      </w:r>
    </w:p>
    <w:p w14:paraId="311A4185" w14:textId="77777777" w:rsidR="006C17C0" w:rsidRPr="00D175EA" w:rsidRDefault="006C17C0" w:rsidP="006C17C0">
      <w:pPr>
        <w:ind w:left="288" w:hanging="288"/>
        <w:rPr>
          <w:rFonts w:cs="Arial"/>
        </w:rPr>
      </w:pPr>
      <w:r w:rsidRPr="00D175EA">
        <w:rPr>
          <w:b/>
        </w:rPr>
        <w:t xml:space="preserve">Clement of </w:t>
      </w:r>
      <w:smartTag w:uri="urn:schemas-microsoft-com:office:smarttags" w:element="City">
        <w:smartTag w:uri="urn:schemas-microsoft-com:office:smarttags" w:element="place">
          <w:r w:rsidRPr="00D175EA">
            <w:rPr>
              <w:b/>
            </w:rPr>
            <w:t>Alexandria</w:t>
          </w:r>
        </w:smartTag>
      </w:smartTag>
      <w:r w:rsidRPr="00D175EA">
        <w:t xml:space="preserve"> (193-217/220 A.D.) “</w:t>
      </w:r>
      <w:r w:rsidRPr="00D175EA">
        <w:rPr>
          <w:highlight w:val="white"/>
        </w:rPr>
        <w:t xml:space="preserve">For when he says, </w:t>
      </w:r>
      <w:r>
        <w:rPr>
          <w:highlight w:val="white"/>
        </w:rPr>
        <w:t>‘</w:t>
      </w:r>
      <w:r w:rsidRPr="00D175EA">
        <w:rPr>
          <w:highlight w:val="white"/>
        </w:rPr>
        <w:t>That which was from the beginning,</w:t>
      </w:r>
      <w:r>
        <w:t>’</w:t>
      </w:r>
      <w:r w:rsidRPr="00D175EA">
        <w:t xml:space="preserve"> </w:t>
      </w:r>
      <w:r w:rsidRPr="00D175EA">
        <w:rPr>
          <w:highlight w:val="white"/>
        </w:rPr>
        <w:t xml:space="preserve">he touches upon the generation without beginning of the Son, who is co-existent with the Father. There was; then, a Word importing an unbeginning eternity; as also the Word itself, that is, the Son of God, who being, by equality of substance, one with the Father, is eternal and uncreate. That He was always the Word, is signified by saying, </w:t>
      </w:r>
      <w:r>
        <w:rPr>
          <w:highlight w:val="white"/>
        </w:rPr>
        <w:t>‘</w:t>
      </w:r>
      <w:r w:rsidRPr="00D175EA">
        <w:rPr>
          <w:highlight w:val="white"/>
        </w:rPr>
        <w:t>In the beginning was the Word.</w:t>
      </w:r>
      <w:r>
        <w:t>’</w:t>
      </w:r>
      <w:r w:rsidRPr="00D175EA">
        <w:t xml:space="preserve"> </w:t>
      </w:r>
      <w:r w:rsidRPr="00D175EA">
        <w:rPr>
          <w:highlight w:val="white"/>
        </w:rPr>
        <w:t xml:space="preserve">But by the expression, </w:t>
      </w:r>
      <w:r>
        <w:rPr>
          <w:highlight w:val="white"/>
        </w:rPr>
        <w:t>‘</w:t>
      </w:r>
      <w:r w:rsidRPr="00D175EA">
        <w:rPr>
          <w:highlight w:val="white"/>
        </w:rPr>
        <w:t>we have seen with our eyes,</w:t>
      </w:r>
      <w:r>
        <w:t>’</w:t>
      </w:r>
      <w:r w:rsidRPr="00D175EA">
        <w:t xml:space="preserve"> </w:t>
      </w:r>
      <w:r w:rsidRPr="00D175EA">
        <w:rPr>
          <w:highlight w:val="white"/>
        </w:rPr>
        <w:t>he signifies the Lord</w:t>
      </w:r>
      <w:r>
        <w:rPr>
          <w:highlight w:val="white"/>
        </w:rPr>
        <w:t>’</w:t>
      </w:r>
      <w:r w:rsidRPr="00D175EA">
        <w:rPr>
          <w:highlight w:val="white"/>
        </w:rPr>
        <w:t xml:space="preserve">s presence in the flesh, </w:t>
      </w:r>
      <w:r>
        <w:rPr>
          <w:highlight w:val="white"/>
        </w:rPr>
        <w:t>‘</w:t>
      </w:r>
      <w:r w:rsidRPr="00D175EA">
        <w:rPr>
          <w:highlight w:val="white"/>
        </w:rPr>
        <w:t>and our hands have handled,</w:t>
      </w:r>
      <w:r>
        <w:t>’</w:t>
      </w:r>
      <w:r w:rsidRPr="00D175EA">
        <w:t xml:space="preserve"> </w:t>
      </w:r>
      <w:r w:rsidRPr="00D175EA">
        <w:rPr>
          <w:highlight w:val="white"/>
        </w:rPr>
        <w:t xml:space="preserve">he says, </w:t>
      </w:r>
      <w:r>
        <w:rPr>
          <w:highlight w:val="white"/>
        </w:rPr>
        <w:t>‘</w:t>
      </w:r>
      <w:r w:rsidRPr="00D175EA">
        <w:rPr>
          <w:highlight w:val="white"/>
        </w:rPr>
        <w:t>of the Word of life.</w:t>
      </w:r>
      <w:r>
        <w:t>’</w:t>
      </w:r>
      <w:r w:rsidRPr="00D175EA">
        <w:t xml:space="preserve"> </w:t>
      </w:r>
      <w:r w:rsidRPr="00D175EA">
        <w:rPr>
          <w:highlight w:val="white"/>
        </w:rPr>
        <w:t xml:space="preserve">He means not only His flesh, but the virtues of the Son, like the sunbeam which penetrates to the lowest places,-this sunbeam coming in the flesh became palpable to the disciples.” </w:t>
      </w:r>
      <w:r w:rsidRPr="00D175EA">
        <w:rPr>
          <w:i/>
        </w:rPr>
        <w:t>Comments on the First Epistle of John</w:t>
      </w:r>
      <w:r w:rsidRPr="00D175EA">
        <w:t xml:space="preserve"> In Cassiodorus</w:t>
      </w:r>
      <w:r>
        <w:t>’</w:t>
      </w:r>
      <w:r w:rsidRPr="00D175EA">
        <w:t xml:space="preserve"> Latin translation p.574</w:t>
      </w:r>
    </w:p>
    <w:p w14:paraId="57504DB4" w14:textId="77777777" w:rsidR="006C17C0" w:rsidRPr="00D175EA" w:rsidRDefault="006C17C0" w:rsidP="006C17C0">
      <w:pPr>
        <w:ind w:left="288" w:hanging="288"/>
        <w:rPr>
          <w:rFonts w:cs="Arial"/>
        </w:rPr>
      </w:pPr>
      <w:r w:rsidRPr="00D175EA">
        <w:rPr>
          <w:b/>
        </w:rPr>
        <w:t>Tertullian</w:t>
      </w:r>
      <w:r w:rsidRPr="00D175EA">
        <w:t xml:space="preserve"> (c.213 A.D.) “If the number of the Trinity also offends you, as if it were not connected in the simple Unity, I ask you how it is possible for a Being who is merely and absolutely One and Singular, to speak in plural phrase, saying, </w:t>
      </w:r>
      <w:r>
        <w:t>‘</w:t>
      </w:r>
      <w:r w:rsidRPr="00D175EA">
        <w:t>let us make man in our own image, and after our own likeness;</w:t>
      </w:r>
      <w:r>
        <w:t>’</w:t>
      </w:r>
      <w:r w:rsidRPr="00D175EA">
        <w:t xml:space="preserve"> whereas He ought to have said, </w:t>
      </w:r>
      <w:r>
        <w:t>‘</w:t>
      </w:r>
      <w:r w:rsidRPr="00D175EA">
        <w:t>Let me make man in my own image, and after my own likeness,</w:t>
      </w:r>
      <w:r>
        <w:t>’</w:t>
      </w:r>
      <w:r w:rsidRPr="00D175EA">
        <w:t xml:space="preserve"> as being a unique and singular Being? In the following passage, however, </w:t>
      </w:r>
      <w:r>
        <w:t>‘</w:t>
      </w:r>
      <w:r w:rsidRPr="00D175EA">
        <w:t>Behold the man is become as one of us,</w:t>
      </w:r>
      <w:r>
        <w:t>’</w:t>
      </w:r>
      <w:r w:rsidRPr="00D175EA">
        <w:t xml:space="preserve"> He is either deceiving or amusing us in speaking plurally, if He is One only and singular. Or was it to the angels that He spoke, as the Jews interpret the passage, because these also acknowledge not the Son? Or was it because He was at once the Father, the Son, and the Spirit, that He spoke to Himself in plural terms, making Himself plural on that very account? Nay, it was because He had already His Son close at His side, as a second Person, His own Word, and a third Person also, the Spirit in the Word, that He purposely adopted the plural phrase, </w:t>
      </w:r>
      <w:r>
        <w:t>‘</w:t>
      </w:r>
      <w:r w:rsidRPr="00D175EA">
        <w:t>Let </w:t>
      </w:r>
      <w:r w:rsidRPr="00D175EA">
        <w:rPr>
          <w:i/>
        </w:rPr>
        <w:t>us</w:t>
      </w:r>
      <w:r w:rsidRPr="00D175EA">
        <w:t> make;</w:t>
      </w:r>
      <w:r>
        <w:t>’</w:t>
      </w:r>
      <w:r w:rsidRPr="00D175EA">
        <w:t xml:space="preserve"> and, </w:t>
      </w:r>
      <w:r>
        <w:t>‘</w:t>
      </w:r>
      <w:r w:rsidRPr="00D175EA">
        <w:t>in </w:t>
      </w:r>
      <w:r w:rsidRPr="00D175EA">
        <w:rPr>
          <w:i/>
        </w:rPr>
        <w:t>our</w:t>
      </w:r>
      <w:r w:rsidRPr="00D175EA">
        <w:t> image;</w:t>
      </w:r>
      <w:r>
        <w:t>’</w:t>
      </w:r>
      <w:r w:rsidRPr="00D175EA">
        <w:t xml:space="preserve"> and, </w:t>
      </w:r>
      <w:r>
        <w:t>‘</w:t>
      </w:r>
      <w:r w:rsidRPr="00D175EA">
        <w:t>become as one </w:t>
      </w:r>
      <w:r w:rsidRPr="00D175EA">
        <w:rPr>
          <w:i/>
        </w:rPr>
        <w:t>of us</w:t>
      </w:r>
      <w:r w:rsidRPr="00D175EA">
        <w:t>.</w:t>
      </w:r>
      <w:r>
        <w:t>’</w:t>
      </w:r>
      <w:r w:rsidRPr="00D175EA">
        <w:t xml:space="preserve">” </w:t>
      </w:r>
      <w:r w:rsidRPr="00D175EA">
        <w:rPr>
          <w:i/>
        </w:rPr>
        <w:t>Against Praxeas</w:t>
      </w:r>
      <w:r w:rsidRPr="00D175EA">
        <w:t xml:space="preserve"> ch.12 p.606</w:t>
      </w:r>
    </w:p>
    <w:p w14:paraId="3EC1C9AF" w14:textId="77777777" w:rsidR="006C17C0" w:rsidRPr="00D175EA" w:rsidRDefault="006C17C0" w:rsidP="006C17C0">
      <w:pPr>
        <w:ind w:left="288" w:hanging="288"/>
      </w:pPr>
      <w:r w:rsidRPr="00D175EA">
        <w:t xml:space="preserve">Tertullian (c.213 A.D.) quotes John 1 and says without the Son nothing was made. </w:t>
      </w:r>
      <w:r w:rsidRPr="00D175EA">
        <w:rPr>
          <w:i/>
        </w:rPr>
        <w:t>Against Praxeas</w:t>
      </w:r>
      <w:r w:rsidRPr="00D175EA">
        <w:t xml:space="preserve"> ch.21 p.615. See also ibid ch.15 p.611</w:t>
      </w:r>
    </w:p>
    <w:p w14:paraId="2B630981" w14:textId="77777777" w:rsidR="006C17C0" w:rsidRPr="00D175EA" w:rsidRDefault="006C17C0" w:rsidP="006C17C0">
      <w:pPr>
        <w:ind w:left="288" w:hanging="288"/>
        <w:rPr>
          <w:rFonts w:cs="Arial"/>
        </w:rPr>
      </w:pPr>
      <w:r w:rsidRPr="00D175EA">
        <w:rPr>
          <w:b/>
        </w:rPr>
        <w:t>Origen</w:t>
      </w:r>
      <w:r w:rsidRPr="00D175EA">
        <w:t xml:space="preserve"> (250-254 A.D.) “For the Son of God, </w:t>
      </w:r>
      <w:r>
        <w:t>‘</w:t>
      </w:r>
      <w:r w:rsidRPr="00D175EA">
        <w:t>the First-born of all creation,</w:t>
      </w:r>
      <w:r>
        <w:t>’</w:t>
      </w:r>
      <w:r w:rsidRPr="00D175EA">
        <w:t xml:space="preserve"> although He seemed recently to have become incarnate, is not by any means on that account recent. For the holy Scriptures know Him to be the most ancient of all the works of creation; for it was to Him that God said regarding the creation of man, </w:t>
      </w:r>
      <w:r>
        <w:t>‘</w:t>
      </w:r>
      <w:r w:rsidRPr="00D175EA">
        <w:t>Let Us make man in Our image, after Our likeness.</w:t>
      </w:r>
      <w:r>
        <w:t>’</w:t>
      </w:r>
      <w:r w:rsidRPr="00D175EA">
        <w:t xml:space="preserve">” </w:t>
      </w:r>
      <w:r w:rsidRPr="00D175EA">
        <w:rPr>
          <w:i/>
        </w:rPr>
        <w:t>Origen Against Celsus</w:t>
      </w:r>
      <w:r w:rsidRPr="00D175EA">
        <w:t xml:space="preserve"> book 5 ch.37 p.560</w:t>
      </w:r>
    </w:p>
    <w:p w14:paraId="117065EB" w14:textId="77777777" w:rsidR="006C17C0" w:rsidRPr="00D175EA" w:rsidRDefault="006C17C0" w:rsidP="006C17C0">
      <w:pPr>
        <w:autoSpaceDE w:val="0"/>
        <w:autoSpaceDN w:val="0"/>
        <w:adjustRightInd w:val="0"/>
        <w:ind w:left="288" w:hanging="288"/>
        <w:rPr>
          <w:highlight w:val="white"/>
        </w:rPr>
      </w:pPr>
      <w:r w:rsidRPr="00D175EA">
        <w:rPr>
          <w:highlight w:val="white"/>
        </w:rPr>
        <w:t>Origen (</w:t>
      </w:r>
      <w:r>
        <w:rPr>
          <w:highlight w:val="white"/>
        </w:rPr>
        <w:t>225-253/254 A.D.</w:t>
      </w:r>
      <w:r w:rsidRPr="00D175EA">
        <w:rPr>
          <w:highlight w:val="white"/>
        </w:rPr>
        <w:t xml:space="preserve">) </w:t>
      </w:r>
      <w:r w:rsidRPr="00D175EA">
        <w:t>“</w:t>
      </w:r>
      <w:r>
        <w:t>‘</w:t>
      </w:r>
      <w:r w:rsidRPr="00D175EA">
        <w:rPr>
          <w:highlight w:val="white"/>
        </w:rPr>
        <w:t>We answered to the best of our ability this objection to God</w:t>
      </w:r>
      <w:r>
        <w:rPr>
          <w:highlight w:val="white"/>
        </w:rPr>
        <w:t>’</w:t>
      </w:r>
      <w:r w:rsidRPr="00D175EA">
        <w:rPr>
          <w:highlight w:val="white"/>
        </w:rPr>
        <w:t xml:space="preserve">s </w:t>
      </w:r>
      <w:r>
        <w:rPr>
          <w:highlight w:val="white"/>
        </w:rPr>
        <w:t>‘</w:t>
      </w:r>
      <w:r w:rsidRPr="00D175EA">
        <w:rPr>
          <w:highlight w:val="white"/>
        </w:rPr>
        <w:t>commanding this first, second, and third thing to be created,</w:t>
      </w:r>
      <w:r>
        <w:rPr>
          <w:highlight w:val="white"/>
        </w:rPr>
        <w:t>’</w:t>
      </w:r>
      <w:r w:rsidRPr="00D175EA">
        <w:rPr>
          <w:highlight w:val="white"/>
        </w:rPr>
        <w:t xml:space="preserve"> when we quoted the words, </w:t>
      </w:r>
      <w:r>
        <w:rPr>
          <w:highlight w:val="white"/>
        </w:rPr>
        <w:t>‘</w:t>
      </w:r>
      <w:r w:rsidRPr="00D175EA">
        <w:rPr>
          <w:highlight w:val="white"/>
        </w:rPr>
        <w:t>He said, and it was done; He commanded, and all things stood fast;</w:t>
      </w:r>
      <w:r>
        <w:rPr>
          <w:highlight w:val="white"/>
        </w:rPr>
        <w:t>’</w:t>
      </w:r>
      <w:r w:rsidRPr="00D175EA">
        <w:rPr>
          <w:highlight w:val="white"/>
        </w:rPr>
        <w:t xml:space="preserve"> remarking that the immediate Creator, and, as it were, very Maker of the world was the Word, the Son of God; while the Father of the Word, by commanding His own Son-the Word-to create the world, is </w:t>
      </w:r>
      <w:r w:rsidRPr="00D175EA">
        <w:rPr>
          <w:i/>
          <w:highlight w:val="white"/>
        </w:rPr>
        <w:t>primarily</w:t>
      </w:r>
      <w:r w:rsidRPr="00D175EA">
        <w:rPr>
          <w:highlight w:val="white"/>
        </w:rPr>
        <w:t xml:space="preserve"> Creator.” </w:t>
      </w:r>
      <w:r w:rsidRPr="00D175EA">
        <w:rPr>
          <w:i/>
          <w:highlight w:val="white"/>
        </w:rPr>
        <w:t>Origen Against Celsus</w:t>
      </w:r>
      <w:r w:rsidRPr="00D175EA">
        <w:rPr>
          <w:highlight w:val="white"/>
        </w:rPr>
        <w:t xml:space="preserve"> book 6 ch.60 p.600-601</w:t>
      </w:r>
    </w:p>
    <w:p w14:paraId="2002A9DC" w14:textId="77777777" w:rsidR="006C17C0" w:rsidRPr="00D175EA" w:rsidRDefault="006C17C0" w:rsidP="006C17C0">
      <w:pPr>
        <w:widowControl w:val="0"/>
        <w:autoSpaceDE w:val="0"/>
        <w:autoSpaceDN w:val="0"/>
        <w:adjustRightInd w:val="0"/>
        <w:ind w:left="288" w:hanging="288"/>
      </w:pPr>
      <w:r w:rsidRPr="00D175EA">
        <w:t xml:space="preserve">Origen (c.227-240 A.D.) quotes John 1:3a and discusses how all things were made through Christ. </w:t>
      </w:r>
      <w:r w:rsidRPr="00D175EA">
        <w:rPr>
          <w:i/>
        </w:rPr>
        <w:t>Commentary on John</w:t>
      </w:r>
      <w:r w:rsidRPr="00D175EA">
        <w:t xml:space="preserve"> book 2 ch.6 p.328. See also ibid book 2 ch.9 p.331.</w:t>
      </w:r>
    </w:p>
    <w:p w14:paraId="213B2D52" w14:textId="77777777" w:rsidR="006C17C0" w:rsidRPr="00D175EA" w:rsidRDefault="006C17C0" w:rsidP="006C17C0">
      <w:pPr>
        <w:widowControl w:val="0"/>
        <w:autoSpaceDE w:val="0"/>
        <w:autoSpaceDN w:val="0"/>
        <w:adjustRightInd w:val="0"/>
        <w:ind w:left="288" w:hanging="288"/>
      </w:pPr>
      <w:r w:rsidRPr="00D175EA">
        <w:rPr>
          <w:b/>
        </w:rPr>
        <w:t>Novatian</w:t>
      </w:r>
      <w:r w:rsidRPr="00D175EA">
        <w:t xml:space="preserve"> (250/4-256/7 A.D.) says that all things were created and founded by the Son of God, that is, by the Word of God. And quotes John 1:3. </w:t>
      </w:r>
      <w:r w:rsidRPr="00D175EA">
        <w:rPr>
          <w:i/>
        </w:rPr>
        <w:t>Treatise Concerning the Trinity</w:t>
      </w:r>
      <w:r w:rsidRPr="00D175EA">
        <w:t xml:space="preserve"> ch.17 p.626. See also ibid ch.13 p.623.</w:t>
      </w:r>
    </w:p>
    <w:p w14:paraId="764678CE" w14:textId="77777777" w:rsidR="006C17C0" w:rsidRPr="00D175EA" w:rsidRDefault="006C17C0" w:rsidP="006C17C0">
      <w:pPr>
        <w:ind w:left="288" w:hanging="288"/>
        <w:rPr>
          <w:rFonts w:cs="Arial"/>
        </w:rPr>
      </w:pPr>
      <w:r w:rsidRPr="00D175EA">
        <w:rPr>
          <w:b/>
          <w:highlight w:val="white"/>
        </w:rPr>
        <w:t xml:space="preserve">Cyprian of </w:t>
      </w:r>
      <w:smartTag w:uri="urn:schemas-microsoft-com:office:smarttags" w:element="City">
        <w:smartTag w:uri="urn:schemas-microsoft-com:office:smarttags" w:element="place">
          <w:r w:rsidRPr="00D175EA">
            <w:rPr>
              <w:b/>
              <w:highlight w:val="white"/>
            </w:rPr>
            <w:t>Carthage</w:t>
          </w:r>
        </w:smartTag>
      </w:smartTag>
      <w:r w:rsidRPr="00D175EA">
        <w:rPr>
          <w:highlight w:val="white"/>
        </w:rPr>
        <w:t xml:space="preserve"> (c.246-258 A.D.) And that Melchizedek bore a type of Christ, the Holy Spirit declares in the Psalms, saying from the person of the Father to the Son: </w:t>
      </w:r>
      <w:r>
        <w:rPr>
          <w:highlight w:val="white"/>
        </w:rPr>
        <w:t>‘</w:t>
      </w:r>
      <w:r w:rsidRPr="00D175EA">
        <w:rPr>
          <w:highlight w:val="white"/>
        </w:rPr>
        <w:t>Before the morning star I begat Thee; Thou art a priest for ever, after the order of Melchizedek;</w:t>
      </w:r>
      <w:r>
        <w:rPr>
          <w:highlight w:val="white"/>
        </w:rPr>
        <w:t>’</w:t>
      </w:r>
      <w:r w:rsidRPr="00D175EA">
        <w:rPr>
          <w:highlight w:val="white"/>
        </w:rPr>
        <w:t xml:space="preserve">” </w:t>
      </w:r>
      <w:r w:rsidRPr="00D175EA">
        <w:rPr>
          <w:i/>
          <w:highlight w:val="white"/>
        </w:rPr>
        <w:t>Epistles of Cyprian</w:t>
      </w:r>
      <w:r w:rsidRPr="00D175EA">
        <w:rPr>
          <w:highlight w:val="white"/>
        </w:rPr>
        <w:t xml:space="preserve"> Letter 62 ch.4 p.359</w:t>
      </w:r>
    </w:p>
    <w:p w14:paraId="089564C2" w14:textId="77777777" w:rsidR="006C17C0" w:rsidRPr="00D175EA" w:rsidRDefault="006C17C0" w:rsidP="006C17C0">
      <w:pPr>
        <w:ind w:left="288" w:hanging="288"/>
        <w:rPr>
          <w:rFonts w:cs="Arial"/>
        </w:rPr>
      </w:pPr>
      <w:r w:rsidRPr="00D175EA">
        <w:rPr>
          <w:b/>
        </w:rPr>
        <w:t>Gregory Thaumaturgus</w:t>
      </w:r>
      <w:r w:rsidRPr="00D175EA">
        <w:t xml:space="preserve"> (240-265 A.D.) “</w:t>
      </w:r>
      <w:r w:rsidRPr="00D175EA">
        <w:rPr>
          <w:highlight w:val="white"/>
        </w:rPr>
        <w:t xml:space="preserve">Wherefore there is nothing either created or in servitude in the Trinity; nor anything superinduced, as if at some former period it was non-existent, and at some later period it was introduced. And thus neither was the Son ever wanting to the Father, nor the Spirit to the Son; but without variation and without change, the same Trinity </w:t>
      </w:r>
      <w:r w:rsidRPr="00D175EA">
        <w:rPr>
          <w:i/>
          <w:highlight w:val="white"/>
        </w:rPr>
        <w:t>abideth</w:t>
      </w:r>
      <w:r w:rsidRPr="00D175EA">
        <w:rPr>
          <w:highlight w:val="white"/>
        </w:rPr>
        <w:t xml:space="preserve"> ever.” </w:t>
      </w:r>
      <w:r w:rsidRPr="00D175EA">
        <w:rPr>
          <w:i/>
        </w:rPr>
        <w:t>A Declaration of Faith</w:t>
      </w:r>
      <w:r w:rsidRPr="00D175EA">
        <w:t xml:space="preserve"> p.7</w:t>
      </w:r>
    </w:p>
    <w:p w14:paraId="66472BEF" w14:textId="77777777" w:rsidR="006C17C0" w:rsidRPr="00D175EA" w:rsidRDefault="006C17C0" w:rsidP="006C17C0">
      <w:pPr>
        <w:ind w:left="288" w:hanging="288"/>
        <w:rPr>
          <w:rFonts w:cs="Arial"/>
        </w:rPr>
      </w:pPr>
      <w:r w:rsidRPr="00D175EA">
        <w:rPr>
          <w:b/>
        </w:rPr>
        <w:t xml:space="preserve">Dionysius of </w:t>
      </w:r>
      <w:smartTag w:uri="urn:schemas-microsoft-com:office:smarttags" w:element="City">
        <w:smartTag w:uri="urn:schemas-microsoft-com:office:smarttags" w:element="place">
          <w:r w:rsidRPr="00D175EA">
            <w:rPr>
              <w:b/>
            </w:rPr>
            <w:t>Alexandria</w:t>
          </w:r>
        </w:smartTag>
      </w:smartTag>
      <w:r w:rsidRPr="00D175EA">
        <w:t xml:space="preserve"> (246-265 A.D.) ch.1 “There certainly was not a time when God was not the Father</w:t>
      </w:r>
      <w:r w:rsidRPr="00D175EA">
        <w:rPr>
          <w:highlight w:val="white"/>
        </w:rPr>
        <w:t>” ch.4 “</w:t>
      </w:r>
      <w:r w:rsidRPr="00D175EA">
        <w:t xml:space="preserve">Since, therefore, the Father is eternal, the Son also is eternal, Light of Light. For where there is the begetter, there is also the offspring. And if there is no offspring, how and of what can He be the begetter? But both are, and always are.” </w:t>
      </w:r>
      <w:r w:rsidRPr="00D175EA">
        <w:rPr>
          <w:highlight w:val="white"/>
        </w:rPr>
        <w:t xml:space="preserve">Letter 4 </w:t>
      </w:r>
      <w:r w:rsidRPr="00D175EA">
        <w:rPr>
          <w:i/>
        </w:rPr>
        <w:t xml:space="preserve">Letter to Dionysius, bishop of </w:t>
      </w:r>
      <w:smartTag w:uri="urn:schemas-microsoft-com:office:smarttags" w:element="City">
        <w:smartTag w:uri="urn:schemas-microsoft-com:office:smarttags" w:element="place">
          <w:r w:rsidRPr="00D175EA">
            <w:rPr>
              <w:i/>
            </w:rPr>
            <w:t>Rome</w:t>
          </w:r>
        </w:smartTag>
      </w:smartTag>
      <w:r w:rsidRPr="00D175EA">
        <w:t xml:space="preserve"> p.92</w:t>
      </w:r>
    </w:p>
    <w:p w14:paraId="536D5846" w14:textId="77777777" w:rsidR="006C17C0" w:rsidRPr="00D175EA" w:rsidRDefault="006C17C0" w:rsidP="006C17C0">
      <w:pPr>
        <w:ind w:left="288" w:hanging="288"/>
        <w:rPr>
          <w:rFonts w:cs="Arial"/>
        </w:rPr>
      </w:pPr>
      <w:r w:rsidRPr="00D175EA">
        <w:rPr>
          <w:b/>
        </w:rPr>
        <w:t xml:space="preserve">Dionysius of </w:t>
      </w:r>
      <w:smartTag w:uri="urn:schemas-microsoft-com:office:smarttags" w:element="City">
        <w:smartTag w:uri="urn:schemas-microsoft-com:office:smarttags" w:element="place">
          <w:r w:rsidRPr="00D175EA">
            <w:rPr>
              <w:b/>
            </w:rPr>
            <w:t>Rome</w:t>
          </w:r>
        </w:smartTag>
      </w:smartTag>
      <w:r w:rsidRPr="00D175EA">
        <w:t xml:space="preserve"> (259-269 A.D.) “</w:t>
      </w:r>
      <w:r w:rsidRPr="00D175EA">
        <w:rPr>
          <w:highlight w:val="white"/>
        </w:rPr>
        <w:t xml:space="preserve">For if the Son was made, there was a time when He was not; but He always was, if, as He Himself declares, He is undoubtedly in the Father. And if Christ is the Word, the Wisdom, and the Power,-for the divine writings tell us that Christ is these, as ye yourselves know,-assuredly these are powers of God. Wherefore, if the Son was made, there was a time when these were not in existence; and thus there was a time when God was without these things, which is utterly absurd.” </w:t>
      </w:r>
      <w:r w:rsidRPr="00D175EA">
        <w:rPr>
          <w:i/>
        </w:rPr>
        <w:t>Against the Sabellians</w:t>
      </w:r>
      <w:r w:rsidRPr="00D175EA">
        <w:t xml:space="preserve"> (</w:t>
      </w:r>
      <w:r w:rsidRPr="00D175EA">
        <w:rPr>
          <w:i/>
        </w:rPr>
        <w:t>ANF</w:t>
      </w:r>
      <w:r w:rsidRPr="00D175EA">
        <w:t xml:space="preserve"> vol.7) ch.2 p.365</w:t>
      </w:r>
    </w:p>
    <w:p w14:paraId="4D7E8E07" w14:textId="77777777" w:rsidR="006C17C0" w:rsidRPr="00D175EA" w:rsidRDefault="006C17C0" w:rsidP="006C17C0">
      <w:pPr>
        <w:autoSpaceDE w:val="0"/>
        <w:autoSpaceDN w:val="0"/>
        <w:adjustRightInd w:val="0"/>
        <w:ind w:left="288" w:hanging="288"/>
        <w:rPr>
          <w:highlight w:val="white"/>
        </w:rPr>
      </w:pPr>
      <w:r w:rsidRPr="00D175EA">
        <w:rPr>
          <w:b/>
        </w:rPr>
        <w:t>Victorinus of Petau</w:t>
      </w:r>
      <w:r w:rsidRPr="00D175EA">
        <w:t xml:space="preserve"> (martyred 304 A.D.) “</w:t>
      </w:r>
      <w:r w:rsidRPr="00D175EA">
        <w:rPr>
          <w:highlight w:val="white"/>
        </w:rPr>
        <w:t>Moreover, we say that the measure of God</w:t>
      </w:r>
      <w:r>
        <w:rPr>
          <w:highlight w:val="white"/>
        </w:rPr>
        <w:t>’</w:t>
      </w:r>
      <w:r w:rsidRPr="00D175EA">
        <w:rPr>
          <w:highlight w:val="white"/>
        </w:rPr>
        <w:t>s temple is the command of God to confess the Father Almighty, and that His Son Christ was begotten by the Father before the beginning of the world, and was made man in very soul and flesh,</w:t>
      </w:r>
      <w:r w:rsidRPr="00D175EA">
        <w:t>”</w:t>
      </w:r>
      <w:r w:rsidRPr="00D175EA">
        <w:rPr>
          <w:highlight w:val="white"/>
        </w:rPr>
        <w:t xml:space="preserve"> </w:t>
      </w:r>
      <w:r w:rsidRPr="00D175EA">
        <w:rPr>
          <w:i/>
          <w:highlight w:val="white"/>
        </w:rPr>
        <w:t>Commentary on the Apocalypse</w:t>
      </w:r>
      <w:r w:rsidRPr="00D175EA">
        <w:rPr>
          <w:highlight w:val="white"/>
        </w:rPr>
        <w:t xml:space="preserve"> from the 11th chapter no.1 p.354</w:t>
      </w:r>
    </w:p>
    <w:p w14:paraId="0B1B9377" w14:textId="77777777" w:rsidR="006C17C0" w:rsidRPr="00D175EA" w:rsidRDefault="006C17C0" w:rsidP="006C17C0">
      <w:pPr>
        <w:ind w:left="288" w:hanging="288"/>
      </w:pPr>
      <w:r w:rsidRPr="00D175EA">
        <w:rPr>
          <w:b/>
        </w:rPr>
        <w:t xml:space="preserve">Lucian of </w:t>
      </w:r>
      <w:smartTag w:uri="urn:schemas-microsoft-com:office:smarttags" w:element="City">
        <w:smartTag w:uri="urn:schemas-microsoft-com:office:smarttags" w:element="place">
          <w:r w:rsidRPr="00D175EA">
            <w:rPr>
              <w:b/>
            </w:rPr>
            <w:t>Antioch</w:t>
          </w:r>
        </w:smartTag>
      </w:smartTag>
      <w:r w:rsidRPr="00D175EA">
        <w:t xml:space="preserve"> (c.300-311 A.D.) “And if any one, contrary to the right faith of the Scriptures, teaches and says there has been a season or time or age before the Son of God was begotten, let him be accursed.” </w:t>
      </w:r>
      <w:r w:rsidRPr="00D175EA">
        <w:rPr>
          <w:i/>
        </w:rPr>
        <w:t>Creed of Lucian of Antioch</w:t>
      </w:r>
      <w:r w:rsidRPr="00D175EA">
        <w:t xml:space="preserve"> in </w:t>
      </w:r>
      <w:r w:rsidRPr="00D175EA">
        <w:rPr>
          <w:i/>
        </w:rPr>
        <w:t>The Creeds of Christendom</w:t>
      </w:r>
      <w:r w:rsidRPr="00D175EA">
        <w:t xml:space="preserve"> by Philip Schaff vol.2 p.27-28</w:t>
      </w:r>
    </w:p>
    <w:p w14:paraId="3BF4E571" w14:textId="77777777" w:rsidR="006C17C0" w:rsidRPr="00D175EA" w:rsidRDefault="006C17C0" w:rsidP="006C17C0">
      <w:pPr>
        <w:ind w:left="288" w:hanging="288"/>
      </w:pPr>
      <w:r w:rsidRPr="00D175EA">
        <w:t xml:space="preserve">Lucian of Antioch (c.300-311 A.D.) “one Lord Jesus Christ His Son, ... who was begotten of the Father before all ages” </w:t>
      </w:r>
      <w:r w:rsidRPr="00D175EA">
        <w:rPr>
          <w:i/>
        </w:rPr>
        <w:t>Creed of Lucian of Antioch</w:t>
      </w:r>
      <w:r w:rsidRPr="00D175EA">
        <w:t xml:space="preserve"> in </w:t>
      </w:r>
      <w:r w:rsidRPr="00D175EA">
        <w:rPr>
          <w:i/>
        </w:rPr>
        <w:t>The Creeds of Christendom</w:t>
      </w:r>
      <w:r w:rsidRPr="00D175EA">
        <w:t xml:space="preserve"> by Philip Schaff vol.2 p.26</w:t>
      </w:r>
    </w:p>
    <w:p w14:paraId="3D12F625" w14:textId="77777777" w:rsidR="006C17C0" w:rsidRPr="00D175EA" w:rsidRDefault="006C17C0" w:rsidP="006C17C0">
      <w:pPr>
        <w:ind w:left="288" w:hanging="288"/>
      </w:pPr>
      <w:r w:rsidRPr="00D175EA">
        <w:rPr>
          <w:b/>
        </w:rPr>
        <w:t>Lactantius</w:t>
      </w:r>
      <w:r w:rsidRPr="00D175EA">
        <w:t xml:space="preserve"> (c.303-320/325 A.D.) mentions that Jesus was Son of God from the beginning, but born a second time by the virgin Mary. </w:t>
      </w:r>
      <w:r w:rsidRPr="00D175EA">
        <w:rPr>
          <w:i/>
        </w:rPr>
        <w:t>The Divine Institutes</w:t>
      </w:r>
      <w:r w:rsidRPr="00D175EA">
        <w:t xml:space="preserve"> book 4 ch.8 p.106</w:t>
      </w:r>
    </w:p>
    <w:p w14:paraId="1B79B7F8" w14:textId="77777777" w:rsidR="006C17C0" w:rsidRPr="00D175EA" w:rsidRDefault="006C17C0" w:rsidP="006C17C0">
      <w:pPr>
        <w:autoSpaceDE w:val="0"/>
        <w:autoSpaceDN w:val="0"/>
        <w:adjustRightInd w:val="0"/>
        <w:ind w:left="288" w:hanging="288"/>
        <w:rPr>
          <w:highlight w:val="white"/>
        </w:rPr>
      </w:pPr>
      <w:r w:rsidRPr="00D175EA">
        <w:rPr>
          <w:b/>
        </w:rPr>
        <w:t xml:space="preserve">Alexander of </w:t>
      </w:r>
      <w:smartTag w:uri="urn:schemas-microsoft-com:office:smarttags" w:element="City">
        <w:smartTag w:uri="urn:schemas-microsoft-com:office:smarttags" w:element="place">
          <w:r w:rsidRPr="00D175EA">
            <w:rPr>
              <w:b/>
            </w:rPr>
            <w:t>Alexandria</w:t>
          </w:r>
        </w:smartTag>
      </w:smartTag>
      <w:r w:rsidRPr="00D175EA">
        <w:t xml:space="preserve"> (313-326 A.D.) </w:t>
      </w:r>
      <w:r w:rsidRPr="00D175EA">
        <w:rPr>
          <w:highlight w:val="white"/>
        </w:rPr>
        <w:t xml:space="preserve">Wherefore without delay, brethren beloved, I have stirred myself up to show you the faithlessness of these men who say that there was a time when the Son of God was not; and that He who was not before, came into existence afterwards, becoming such, when at length He was made, even as every man is wont to be born. </w:t>
      </w:r>
      <w:r w:rsidRPr="00D175EA">
        <w:rPr>
          <w:i/>
          <w:highlight w:val="white"/>
        </w:rPr>
        <w:t>Epistles on the Arian Heresy</w:t>
      </w:r>
      <w:r w:rsidRPr="00D175EA">
        <w:rPr>
          <w:highlight w:val="white"/>
        </w:rPr>
        <w:t xml:space="preserve"> Epistle 1 ch.2 p.292</w:t>
      </w:r>
    </w:p>
    <w:p w14:paraId="2793665C" w14:textId="77777777" w:rsidR="006C17C0" w:rsidRPr="00D175EA" w:rsidRDefault="006C17C0" w:rsidP="006C17C0">
      <w:pPr>
        <w:ind w:left="288" w:hanging="288"/>
      </w:pPr>
      <w:r w:rsidRPr="00D175EA">
        <w:t xml:space="preserve">Alexander of </w:t>
      </w:r>
      <w:smartTag w:uri="urn:schemas-microsoft-com:office:smarttags" w:element="City">
        <w:smartTag w:uri="urn:schemas-microsoft-com:office:smarttags" w:element="place">
          <w:r w:rsidRPr="00D175EA">
            <w:t>Alexandria</w:t>
          </w:r>
        </w:smartTag>
      </w:smartTag>
      <w:r w:rsidRPr="00D175EA">
        <w:t xml:space="preserve"> (313-326 A.D.) “it is necessary to say that the Father is always the Father. But He is the Father, since the Son is always with Him, on account of whom He is called the Father.” </w:t>
      </w:r>
      <w:r w:rsidRPr="00D175EA">
        <w:rPr>
          <w:i/>
        </w:rPr>
        <w:t>Epistles on the Arian Heresy</w:t>
      </w:r>
      <w:r w:rsidRPr="00D175EA">
        <w:t xml:space="preserve"> Letter 1 ch.7 p.293</w:t>
      </w:r>
    </w:p>
    <w:p w14:paraId="5CCA92EA" w14:textId="77777777" w:rsidR="006C17C0" w:rsidRPr="00D175EA" w:rsidRDefault="006C17C0" w:rsidP="006C17C0">
      <w:pPr>
        <w:autoSpaceDE w:val="0"/>
        <w:autoSpaceDN w:val="0"/>
        <w:adjustRightInd w:val="0"/>
        <w:ind w:left="288" w:hanging="288"/>
        <w:rPr>
          <w:highlight w:val="white"/>
        </w:rPr>
      </w:pPr>
      <w:r w:rsidRPr="00D175EA">
        <w:t xml:space="preserve">Alexander of </w:t>
      </w:r>
      <w:smartTag w:uri="urn:schemas-microsoft-com:office:smarttags" w:element="City">
        <w:smartTag w:uri="urn:schemas-microsoft-com:office:smarttags" w:element="place">
          <w:r w:rsidRPr="00D175EA">
            <w:t>Alexandria</w:t>
          </w:r>
        </w:smartTag>
      </w:smartTag>
      <w:r w:rsidRPr="00D175EA">
        <w:t xml:space="preserve"> (313-326 A.D.) “</w:t>
      </w:r>
      <w:r w:rsidRPr="00D175EA">
        <w:rPr>
          <w:highlight w:val="white"/>
        </w:rPr>
        <w:t xml:space="preserve">And how, if the Son is the Word or Wisdom and Reason of God, was there a time when He was not? It is all one as if they said, that there was a time when God was without reason and wisdom. How, also, can He be changeable and mutable, who says indeed by Himself: </w:t>
      </w:r>
      <w:r>
        <w:rPr>
          <w:highlight w:val="white"/>
        </w:rPr>
        <w:t>‘</w:t>
      </w:r>
      <w:r w:rsidRPr="00D175EA">
        <w:rPr>
          <w:highlight w:val="white"/>
        </w:rPr>
        <w:t>I am in the Father, and the Father in Me,</w:t>
      </w:r>
      <w:r>
        <w:t>’</w:t>
      </w:r>
      <w:r w:rsidRPr="00D175EA">
        <w:t xml:space="preserve">” </w:t>
      </w:r>
      <w:r w:rsidRPr="00D175EA">
        <w:rPr>
          <w:i/>
          <w:highlight w:val="white"/>
        </w:rPr>
        <w:t>Epistles on the Arian Heresy</w:t>
      </w:r>
      <w:r w:rsidRPr="00D175EA">
        <w:rPr>
          <w:highlight w:val="white"/>
        </w:rPr>
        <w:t xml:space="preserve"> Epistle 2 ch.3 p.297-298</w:t>
      </w:r>
    </w:p>
    <w:p w14:paraId="6272FD63" w14:textId="77777777" w:rsidR="006C17C0" w:rsidRPr="00D175EA" w:rsidRDefault="006C17C0" w:rsidP="006C17C0">
      <w:pPr>
        <w:ind w:left="288" w:hanging="288"/>
      </w:pPr>
      <w:r w:rsidRPr="00D175EA">
        <w:t xml:space="preserve">Alexander of </w:t>
      </w:r>
      <w:smartTag w:uri="urn:schemas-microsoft-com:office:smarttags" w:element="City">
        <w:smartTag w:uri="urn:schemas-microsoft-com:office:smarttags" w:element="place">
          <w:r w:rsidRPr="00D175EA">
            <w:t>Alexandria</w:t>
          </w:r>
        </w:smartTag>
      </w:smartTag>
      <w:r w:rsidRPr="00D175EA">
        <w:t xml:space="preserve"> (313-326 A.D.) (implied) says that God sent down from heaven His incorporeal Son to take flesh. </w:t>
      </w:r>
      <w:r w:rsidRPr="00D175EA">
        <w:rPr>
          <w:i/>
        </w:rPr>
        <w:t>Epistles on the Arian Heresy</w:t>
      </w:r>
      <w:r w:rsidRPr="00D175EA">
        <w:t xml:space="preserve"> Epistle 5.5 p.300</w:t>
      </w:r>
    </w:p>
    <w:p w14:paraId="706FABC2" w14:textId="77777777" w:rsidR="006C17C0" w:rsidRPr="00D175EA" w:rsidRDefault="006C17C0" w:rsidP="006C17C0"/>
    <w:p w14:paraId="071D27CB" w14:textId="77777777" w:rsidR="006C17C0" w:rsidRPr="00D175EA" w:rsidRDefault="006C17C0" w:rsidP="006C17C0">
      <w:pPr>
        <w:rPr>
          <w:b/>
          <w:u w:val="single"/>
        </w:rPr>
      </w:pPr>
      <w:r w:rsidRPr="00D175EA">
        <w:rPr>
          <w:b/>
          <w:u w:val="single"/>
        </w:rPr>
        <w:t xml:space="preserve">Among heretics </w:t>
      </w:r>
    </w:p>
    <w:p w14:paraId="048C4308" w14:textId="77777777" w:rsidR="006C17C0" w:rsidRPr="00D175EA" w:rsidRDefault="006C17C0" w:rsidP="006C17C0">
      <w:pPr>
        <w:ind w:left="288" w:hanging="288"/>
      </w:pPr>
      <w:r w:rsidRPr="00D175EA">
        <w:t xml:space="preserve">The Ebionite </w:t>
      </w:r>
      <w:r w:rsidRPr="00D175EA">
        <w:rPr>
          <w:b/>
          <w:i/>
        </w:rPr>
        <w:t>Recognitions of Clement</w:t>
      </w:r>
      <w:r w:rsidRPr="00D175EA">
        <w:t xml:space="preserve"> (c.211-231 A.D.) book 1 ch.45 p.89 says that Jesus was the Son of God at the beginning of all things, and “He became man”. Book 2 ch.48 p.110 also says that Jesus was with the Father from the beginning. See also book 1 ch.52 p.91.</w:t>
      </w:r>
    </w:p>
    <w:p w14:paraId="2E8B68D2" w14:textId="77777777" w:rsidR="009E3C87" w:rsidRDefault="009E3C87" w:rsidP="006C17C0"/>
    <w:p w14:paraId="29333BF0" w14:textId="77777777" w:rsidR="006C17C0" w:rsidRPr="00B2347F" w:rsidRDefault="006C17C0"/>
    <w:p w14:paraId="23012111" w14:textId="006298AD" w:rsidR="00242418" w:rsidRPr="00B2347F" w:rsidRDefault="00242418">
      <w:pPr>
        <w:pStyle w:val="Heading1"/>
        <w:rPr>
          <w:caps/>
        </w:rPr>
      </w:pPr>
      <w:bookmarkStart w:id="1175" w:name="_Toc58617394"/>
      <w:bookmarkStart w:id="1176" w:name="_Toc62978824"/>
      <w:bookmarkStart w:id="1177" w:name="_Toc126171259"/>
      <w:bookmarkStart w:id="1178" w:name="_Toc161079387"/>
      <w:r w:rsidRPr="00B2347F">
        <w:rPr>
          <w:caps/>
        </w:rPr>
        <w:t xml:space="preserve">Jesus </w:t>
      </w:r>
      <w:r w:rsidR="00597AD8">
        <w:rPr>
          <w:caps/>
        </w:rPr>
        <w:t>Before ministry</w:t>
      </w:r>
      <w:bookmarkEnd w:id="1175"/>
      <w:bookmarkEnd w:id="1176"/>
      <w:bookmarkEnd w:id="1177"/>
      <w:bookmarkEnd w:id="1178"/>
    </w:p>
    <w:p w14:paraId="7D5E5021" w14:textId="77777777" w:rsidR="00242418" w:rsidRPr="00B2347F" w:rsidRDefault="00242418"/>
    <w:p w14:paraId="263502B8" w14:textId="77777777" w:rsidR="00242418" w:rsidRPr="00B2347F" w:rsidRDefault="00242418">
      <w:pPr>
        <w:pStyle w:val="Heading2"/>
      </w:pPr>
      <w:bookmarkStart w:id="1179" w:name="_Toc58617395"/>
      <w:bookmarkStart w:id="1180" w:name="_Toc62978825"/>
      <w:bookmarkStart w:id="1181" w:name="_Toc126171260"/>
      <w:bookmarkStart w:id="1182" w:name="_Toc161079388"/>
      <w:r w:rsidRPr="00B2347F">
        <w:t>J</w:t>
      </w:r>
      <w:r w:rsidR="00283FCE">
        <w:t>b</w:t>
      </w:r>
      <w:r w:rsidRPr="00B2347F">
        <w:t>1. Virgin birth of Christ</w:t>
      </w:r>
      <w:bookmarkEnd w:id="1179"/>
      <w:bookmarkEnd w:id="1180"/>
      <w:bookmarkEnd w:id="1181"/>
      <w:bookmarkEnd w:id="1182"/>
    </w:p>
    <w:p w14:paraId="5AB602B7" w14:textId="77777777" w:rsidR="00242418" w:rsidRPr="00B2347F" w:rsidRDefault="00242418"/>
    <w:p w14:paraId="13931753" w14:textId="77777777" w:rsidR="00242418" w:rsidRPr="00B2347F" w:rsidRDefault="00242418">
      <w:r w:rsidRPr="00B2347F">
        <w:t>Isaiah 7:14; Matthew 1:18-24; Luke 1:26-37</w:t>
      </w:r>
    </w:p>
    <w:p w14:paraId="4D0DB532" w14:textId="77777777" w:rsidR="00242418" w:rsidRPr="00B2347F" w:rsidRDefault="00242418"/>
    <w:p w14:paraId="21ED1FAD"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ch.19 p.57 (-107/116 A.D.) </w:t>
      </w:r>
      <w:r w:rsidR="002D2DBF">
        <w:t>“</w:t>
      </w:r>
      <w:r w:rsidRPr="00B2347F">
        <w:t>Now the virginity of Mary was hidden from the prince of this world, as was also her offspring, and the death of the Lord;</w:t>
      </w:r>
      <w:r w:rsidR="002D2DBF">
        <w:t>”</w:t>
      </w:r>
    </w:p>
    <w:p w14:paraId="20E4E187" w14:textId="77777777" w:rsidR="00242418" w:rsidRPr="00B2347F" w:rsidRDefault="00242418">
      <w:pPr>
        <w:ind w:left="288" w:hanging="288"/>
      </w:pPr>
      <w:r w:rsidRPr="00B2347F">
        <w:rPr>
          <w:i/>
        </w:rPr>
        <w:t>Letter of Ignatius to the Smyrnaeans</w:t>
      </w:r>
      <w:r w:rsidRPr="00B2347F">
        <w:t xml:space="preserve"> ch.1 p.86 (-107/116 A.D.) says that Jesus was truly of the seed of David, Son of God, truly born of a virgin, baptized by John, and nailed for us under Pontius Pilate and Herod the tetrarch.</w:t>
      </w:r>
    </w:p>
    <w:p w14:paraId="07ACBBEF" w14:textId="77777777" w:rsidR="00242418" w:rsidRPr="00B2347F" w:rsidRDefault="00242418">
      <w:pPr>
        <w:ind w:left="288" w:hanging="288"/>
      </w:pPr>
      <w:r w:rsidRPr="00B2347F">
        <w:rPr>
          <w:b/>
          <w:i/>
        </w:rPr>
        <w:t>Apology of Aristides</w:t>
      </w:r>
      <w:r w:rsidRPr="00B2347F">
        <w:t xml:space="preserve"> (125 or 138-161 A.D.) p.276 Jesus was born of the virgin. He assumed flesh and revealed himself among men.</w:t>
      </w:r>
    </w:p>
    <w:p w14:paraId="08B262AB" w14:textId="77777777" w:rsidR="00242418" w:rsidRPr="00B2347F" w:rsidRDefault="00242418">
      <w:pPr>
        <w:ind w:left="288" w:hanging="288"/>
      </w:pPr>
      <w:r w:rsidRPr="00B2347F">
        <w:rPr>
          <w:b/>
        </w:rPr>
        <w:t>Justin Martyr</w:t>
      </w:r>
      <w:r w:rsidRPr="00B2347F">
        <w:t xml:space="preserve"> (151-155 A.D.) </w:t>
      </w:r>
      <w:r w:rsidR="002D2DBF">
        <w:t>“</w:t>
      </w:r>
      <w:r w:rsidRPr="00B2347F">
        <w:t>Christ foretold as coming, born of a virgin, growing up to man</w:t>
      </w:r>
      <w:r w:rsidR="00DE7390">
        <w:t>’</w:t>
      </w:r>
      <w:r w:rsidRPr="00B2347F">
        <w:t>s estate, and healing every disease and every sickness, and raising the dead, and being hated, and unrecognized, and crucified, and dying, and rising again, and ascending into heaven, and being, and being called, the Son of God.</w:t>
      </w:r>
      <w:r w:rsidR="002D2DBF">
        <w:t>”</w:t>
      </w:r>
      <w:r w:rsidRPr="00B2347F">
        <w:t xml:space="preserve"> </w:t>
      </w:r>
      <w:r w:rsidRPr="00B2347F">
        <w:rPr>
          <w:i/>
        </w:rPr>
        <w:t>First Apology of Justin Martyr</w:t>
      </w:r>
      <w:r w:rsidRPr="00B2347F">
        <w:t xml:space="preserve"> ch.31 p.173</w:t>
      </w:r>
    </w:p>
    <w:p w14:paraId="3E7FFF5B"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 p.43-44 and section 2 p.45 </w:t>
      </w:r>
      <w:r w:rsidR="003E69F3">
        <w:t>was Jesus was</w:t>
      </w:r>
      <w:r w:rsidRPr="00B2347F">
        <w:t xml:space="preserve"> born of the Virgin Mary.</w:t>
      </w:r>
    </w:p>
    <w:p w14:paraId="4F74199A" w14:textId="77777777" w:rsidR="00242418" w:rsidRPr="00B2347F" w:rsidRDefault="0024241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1 p.43,44,45 Jesus was born of a virgin as Matthew 1:23 and Luke 1:35</w:t>
      </w:r>
    </w:p>
    <w:p w14:paraId="34071717"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This is He [Jesus] who took a bodily form in the Virgin, and was hanged upon the tree, and was buried within the earth, and suffered not dissolution; He who rose from the place of the dead, and raised up men from the earth – from the grace below to the height of heaven. This is the Lamb that was slain;…</w:t>
      </w:r>
      <w:r w:rsidR="002D2DBF">
        <w:t>”</w:t>
      </w:r>
      <w:r w:rsidRPr="00B2347F">
        <w:t xml:space="preserve"> in his discourse </w:t>
      </w:r>
      <w:r w:rsidRPr="00B2347F">
        <w:rPr>
          <w:i/>
        </w:rPr>
        <w:t>5</w:t>
      </w:r>
      <w:r w:rsidRPr="00B2347F">
        <w:t xml:space="preserve"> </w:t>
      </w:r>
      <w:r w:rsidRPr="00B2347F">
        <w:rPr>
          <w:i/>
        </w:rPr>
        <w:t>Ante-Nicene Fathers</w:t>
      </w:r>
      <w:r w:rsidRPr="00B2347F">
        <w:t xml:space="preserve"> vol.8 p.757</w:t>
      </w:r>
    </w:p>
    <w:p w14:paraId="0F0DA7A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19E53A10" w14:textId="77777777" w:rsidR="00DC25FD" w:rsidRDefault="00DC25FD" w:rsidP="00DC25FD">
      <w:pPr>
        <w:ind w:left="288" w:hanging="288"/>
      </w:pPr>
      <w:r w:rsidRPr="00B2347F">
        <w:t xml:space="preserve">Irenaeus of Lyons (c.160-202 A.D.) mentions the virgin birth. </w:t>
      </w:r>
      <w:r w:rsidRPr="00B2347F">
        <w:rPr>
          <w:i/>
        </w:rPr>
        <w:t>Proof of Apostolic Preaching</w:t>
      </w:r>
      <w:r w:rsidRPr="00B2347F">
        <w:t xml:space="preserve"> ch.33</w:t>
      </w:r>
    </w:p>
    <w:p w14:paraId="09F1387B" w14:textId="77777777" w:rsidR="003E69F3" w:rsidRPr="003E69F3" w:rsidRDefault="003E69F3" w:rsidP="00DC25FD">
      <w:pPr>
        <w:ind w:left="288" w:hanging="288"/>
        <w:rPr>
          <w:szCs w:val="24"/>
        </w:rPr>
      </w:pPr>
      <w:r w:rsidRPr="003E69F3">
        <w:rPr>
          <w:szCs w:val="24"/>
        </w:rPr>
        <w:t>Irenaeus of Lyons (c.160-202 A.D.) “</w:t>
      </w:r>
      <w:r w:rsidRPr="003E69F3">
        <w:rPr>
          <w:rFonts w:cs="Consolas"/>
          <w:szCs w:val="24"/>
          <w:highlight w:val="white"/>
        </w:rPr>
        <w:t>And this King is Christ, the Son of God, who  became the Son of man; that is, who became the fruit of that Virgin who had her descent from David.</w:t>
      </w:r>
      <w:r w:rsidRPr="003E69F3">
        <w:rPr>
          <w:szCs w:val="24"/>
        </w:rPr>
        <w:t>”</w:t>
      </w:r>
      <w:r w:rsidRPr="003E69F3">
        <w:rPr>
          <w:i/>
          <w:szCs w:val="24"/>
        </w:rPr>
        <w:t xml:space="preserve"> Proof of Apostolic Preaching</w:t>
      </w:r>
      <w:r w:rsidRPr="003E69F3">
        <w:rPr>
          <w:szCs w:val="24"/>
        </w:rPr>
        <w:t xml:space="preserve"> ch.36</w:t>
      </w:r>
    </w:p>
    <w:p w14:paraId="061070C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Jesus was the first fruit of the Virgin. </w:t>
      </w:r>
      <w:r w:rsidRPr="00B2347F">
        <w:rPr>
          <w:i/>
        </w:rPr>
        <w:t>The Instructor</w:t>
      </w:r>
      <w:r w:rsidRPr="00B2347F">
        <w:t xml:space="preserve"> book 1 ch.6 p.220</w:t>
      </w:r>
    </w:p>
    <w:p w14:paraId="3FC3F8BC" w14:textId="77777777" w:rsidR="00242418" w:rsidRPr="00B2347F" w:rsidRDefault="00242418">
      <w:pPr>
        <w:ind w:left="288" w:hanging="288"/>
      </w:pPr>
      <w:r w:rsidRPr="00B2347F">
        <w:rPr>
          <w:b/>
        </w:rPr>
        <w:t>Tertullian</w:t>
      </w:r>
      <w:r w:rsidRPr="00B2347F">
        <w:t xml:space="preserve"> (198-220 A.D.) speaks of the virgin birth of Christ. </w:t>
      </w:r>
      <w:r w:rsidRPr="00B2347F">
        <w:rPr>
          <w:i/>
        </w:rPr>
        <w:t>An Answer to the Jews</w:t>
      </w:r>
      <w:r w:rsidRPr="00B2347F">
        <w:t xml:space="preserve"> ch.8 p.161 and ch.9 p.164. See also </w:t>
      </w:r>
      <w:r w:rsidRPr="00B2347F">
        <w:rPr>
          <w:i/>
        </w:rPr>
        <w:t>Prescription Against Heretics</w:t>
      </w:r>
      <w:r w:rsidRPr="00B2347F">
        <w:t xml:space="preserve"> ch.13 p.249.</w:t>
      </w:r>
    </w:p>
    <w:p w14:paraId="5C2A07BB" w14:textId="2F007017" w:rsidR="006E4900" w:rsidRDefault="006E4900" w:rsidP="006E4900">
      <w:pPr>
        <w:ind w:left="288" w:hanging="288"/>
        <w:rPr>
          <w:bCs/>
          <w:szCs w:val="20"/>
        </w:rPr>
      </w:pPr>
      <w:r w:rsidRPr="00B2347F">
        <w:rPr>
          <w:bCs/>
          <w:szCs w:val="20"/>
        </w:rPr>
        <w:t xml:space="preserve">Tertullian (213 A.D.) mentions the virgin birth of Jesus. </w:t>
      </w:r>
      <w:r w:rsidRPr="00B2347F">
        <w:rPr>
          <w:bCs/>
          <w:i/>
          <w:szCs w:val="20"/>
        </w:rPr>
        <w:t>On Monogamy</w:t>
      </w:r>
      <w:r w:rsidRPr="00B2347F">
        <w:rPr>
          <w:bCs/>
          <w:szCs w:val="20"/>
        </w:rPr>
        <w:t xml:space="preserve"> ch.8 p.65</w:t>
      </w:r>
    </w:p>
    <w:p w14:paraId="3ED8EB43" w14:textId="0C6F279B" w:rsidR="00C513CB" w:rsidRPr="00B2347F" w:rsidRDefault="00C513CB" w:rsidP="006E4900">
      <w:pPr>
        <w:ind w:left="288" w:hanging="288"/>
        <w:rPr>
          <w:b/>
          <w:bCs/>
          <w:szCs w:val="20"/>
        </w:rPr>
      </w:pPr>
      <w:r>
        <w:rPr>
          <w:bCs/>
          <w:szCs w:val="20"/>
        </w:rPr>
        <w:t xml:space="preserve">Tertullian (198-220 A.D.) discusses the virgin birth of Christ. </w:t>
      </w:r>
      <w:r w:rsidRPr="00C513CB">
        <w:rPr>
          <w:bCs/>
          <w:i/>
          <w:iCs/>
          <w:szCs w:val="20"/>
        </w:rPr>
        <w:t>Tertullian’s Apology</w:t>
      </w:r>
      <w:r>
        <w:rPr>
          <w:bCs/>
          <w:szCs w:val="20"/>
        </w:rPr>
        <w:t xml:space="preserve"> ch.21 p.34.</w:t>
      </w:r>
    </w:p>
    <w:p w14:paraId="53777D0E" w14:textId="77777777" w:rsidR="00242418" w:rsidRPr="00B2347F" w:rsidRDefault="00242418">
      <w:pPr>
        <w:ind w:left="288" w:hanging="288"/>
      </w:pPr>
      <w:r w:rsidRPr="00B2347F">
        <w:t>Tertullian (207/208 A.D.) These [the four gospels] all start with the same principles of the faith, so far as relates to the one only God the Creator and His Christ, how that He was born of the Virgin, and came to fulfil the law and the prophets.</w:t>
      </w:r>
      <w:r w:rsidR="002D2DBF">
        <w:t>”</w:t>
      </w:r>
      <w:r w:rsidRPr="00B2347F">
        <w:t xml:space="preserve"> </w:t>
      </w:r>
      <w:r w:rsidRPr="00B2347F">
        <w:rPr>
          <w:i/>
        </w:rPr>
        <w:t>Five Books Against Marcion</w:t>
      </w:r>
      <w:r w:rsidRPr="00B2347F">
        <w:t xml:space="preserve"> book 4 ch.2 p.347. See also book 5 ch.6 p.440</w:t>
      </w:r>
    </w:p>
    <w:p w14:paraId="2A05600C"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mentions the Holy Spirit and the virgin as the economy [means] of the Word [Jesus] coming to earth. </w:t>
      </w:r>
      <w:r w:rsidRPr="00B2347F">
        <w:rPr>
          <w:i/>
        </w:rPr>
        <w:t>Against the Heresy of One Noetus</w:t>
      </w:r>
      <w:r w:rsidRPr="00B2347F">
        <w:t xml:space="preserve"> ch.4 p.225</w:t>
      </w:r>
    </w:p>
    <w:p w14:paraId="2B427DA8" w14:textId="77777777" w:rsidR="00242418" w:rsidRPr="00B2347F" w:rsidRDefault="00242418">
      <w:pPr>
        <w:ind w:left="288" w:hanging="288"/>
      </w:pPr>
      <w:r w:rsidRPr="00B2347F">
        <w:rPr>
          <w:b/>
        </w:rPr>
        <w:t xml:space="preserve">Origen </w:t>
      </w:r>
      <w:r w:rsidRPr="00B2347F">
        <w:t>(c.227-240 A.D.) speaks of Jesus</w:t>
      </w:r>
      <w:r w:rsidR="00DE7390">
        <w:t>’</w:t>
      </w:r>
      <w:r w:rsidRPr="00B2347F">
        <w:t xml:space="preserve"> birth from the Virgin. </w:t>
      </w:r>
      <w:r w:rsidRPr="00B2347F">
        <w:rPr>
          <w:i/>
        </w:rPr>
        <w:t>Origen</w:t>
      </w:r>
      <w:r w:rsidR="00DE7390">
        <w:rPr>
          <w:i/>
        </w:rPr>
        <w:t>’</w:t>
      </w:r>
      <w:r w:rsidRPr="00B2347F">
        <w:rPr>
          <w:i/>
        </w:rPr>
        <w:t>s Commentary on John</w:t>
      </w:r>
      <w:r w:rsidRPr="00B2347F">
        <w:t xml:space="preserve"> book 1 ch.34 p.315.</w:t>
      </w:r>
    </w:p>
    <w:p w14:paraId="30DB72F2"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quotes Isaiah 7:14 as referring to Christ. </w:t>
      </w:r>
      <w:r w:rsidRPr="00B2347F">
        <w:rPr>
          <w:i/>
        </w:rPr>
        <w:t>Treatise Concerning the Trinity</w:t>
      </w:r>
      <w:r w:rsidRPr="00B2347F">
        <w:t xml:space="preserve"> ch.12 p.621. See also </w:t>
      </w:r>
      <w:r w:rsidRPr="00B2347F">
        <w:rPr>
          <w:i/>
        </w:rPr>
        <w:t>Treatise Concerning the Trinity</w:t>
      </w:r>
      <w:r w:rsidRPr="00B2347F">
        <w:t xml:space="preserve"> ch.9 p.218.</w:t>
      </w:r>
    </w:p>
    <w:p w14:paraId="6DD56A61"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says that the Son, Christ, was born of the Virgin Mary. </w:t>
      </w:r>
      <w:r w:rsidRPr="00B2347F">
        <w:rPr>
          <w:i/>
        </w:rPr>
        <w:t>Epistles of Cyprian</w:t>
      </w:r>
      <w:r w:rsidRPr="00B2347F">
        <w:t xml:space="preserve"> Letter 72 ch.5 p.380. He also refers to Isaiah 7:14 in Letter 8 p.288</w:t>
      </w:r>
    </w:p>
    <w:p w14:paraId="2F5EFB7B" w14:textId="77777777" w:rsidR="004A1D07" w:rsidRPr="00B2347F" w:rsidRDefault="004A1D07">
      <w:pPr>
        <w:widowControl w:val="0"/>
        <w:autoSpaceDE w:val="0"/>
        <w:autoSpaceDN w:val="0"/>
        <w:adjustRightInd w:val="0"/>
        <w:ind w:left="288" w:hanging="288"/>
      </w:pPr>
      <w:r w:rsidRPr="00B2347F">
        <w:rPr>
          <w:b/>
          <w:szCs w:val="24"/>
        </w:rPr>
        <w:t>Adamantius</w:t>
      </w:r>
      <w:r w:rsidRPr="00B2347F">
        <w:rPr>
          <w:szCs w:val="24"/>
        </w:rPr>
        <w:t xml:space="preserve"> (c.300 A.D.) </w:t>
      </w:r>
      <w:r w:rsidR="002D2DBF">
        <w:rPr>
          <w:szCs w:val="24"/>
        </w:rPr>
        <w:t>“</w:t>
      </w:r>
      <w:r w:rsidR="00DA798D" w:rsidRPr="00B2347F">
        <w:rPr>
          <w:rFonts w:cs="Consolas"/>
          <w:szCs w:val="24"/>
          <w:highlight w:val="white"/>
        </w:rPr>
        <w:t xml:space="preserve">There is One God, Creator and Architect of everything, in whom I believe, and his Word, his essence, is even co-eternal. Whose Word in due season assumed human nature from the virgin Mary, was born a man, was crucified, and </w:t>
      </w:r>
      <w:r w:rsidR="00DA798D" w:rsidRPr="00B2347F">
        <w:rPr>
          <w:rFonts w:cs="Consolas"/>
          <w:i/>
          <w:szCs w:val="24"/>
          <w:highlight w:val="white"/>
        </w:rPr>
        <w:t>was</w:t>
      </w:r>
      <w:r w:rsidR="00DA798D" w:rsidRPr="00B2347F">
        <w:rPr>
          <w:rFonts w:cs="Consolas"/>
          <w:szCs w:val="24"/>
          <w:highlight w:val="white"/>
        </w:rPr>
        <w:t xml:space="preserve"> also resurrected from the dead. Likewise moreover I believe in the Holy Spirit, who is everlasting Father and Son.</w:t>
      </w:r>
      <w:r w:rsidR="002D2DBF">
        <w:rPr>
          <w:szCs w:val="24"/>
        </w:rPr>
        <w:t>”</w:t>
      </w:r>
      <w:r w:rsidRPr="00B2347F">
        <w:t xml:space="preserve"> </w:t>
      </w:r>
      <w:r w:rsidRPr="00B2347F">
        <w:rPr>
          <w:i/>
        </w:rPr>
        <w:t>Dialogue on the True Faith</w:t>
      </w:r>
      <w:r w:rsidRPr="00B2347F">
        <w:t xml:space="preserve"> </w:t>
      </w:r>
      <w:r w:rsidR="005110C5" w:rsidRPr="00B2347F">
        <w:t>part 1 ch.2</w:t>
      </w:r>
    </w:p>
    <w:p w14:paraId="69E27B6B" w14:textId="77777777" w:rsidR="005110C5" w:rsidRPr="00B2347F" w:rsidRDefault="005110C5" w:rsidP="005110C5">
      <w:pPr>
        <w:widowControl w:val="0"/>
        <w:autoSpaceDE w:val="0"/>
        <w:autoSpaceDN w:val="0"/>
        <w:adjustRightInd w:val="0"/>
        <w:ind w:left="288" w:hanging="288"/>
      </w:pPr>
      <w:r w:rsidRPr="00B2347F">
        <w:rPr>
          <w:szCs w:val="24"/>
        </w:rPr>
        <w:t xml:space="preserve">Adamantius (c.300 A.D.) (alternate translation) </w:t>
      </w:r>
      <w:r w:rsidR="002D2DBF">
        <w:rPr>
          <w:szCs w:val="24"/>
        </w:rPr>
        <w:t>“</w:t>
      </w:r>
      <w:r w:rsidRPr="00B2347F">
        <w:rPr>
          <w:szCs w:val="24"/>
        </w:rPr>
        <w:t>I believe in One God, Creator and Maker of all things; and in God the Word, Who was born of Him, of the same Essence, and exists eternally. In the last time He assumed human form through Mary, was crucified and rose from the dead. I also believe in the Holy</w:t>
      </w:r>
      <w:r w:rsidR="00212400">
        <w:rPr>
          <w:szCs w:val="24"/>
        </w:rPr>
        <w:t xml:space="preserve"> </w:t>
      </w:r>
      <w:r w:rsidRPr="00B2347F">
        <w:rPr>
          <w:szCs w:val="24"/>
        </w:rPr>
        <w:t>Spirit, existing eternally.</w:t>
      </w:r>
      <w:r w:rsidR="002D2DBF">
        <w:rPr>
          <w:szCs w:val="24"/>
        </w:rPr>
        <w:t>”</w:t>
      </w:r>
      <w:r w:rsidRPr="00B2347F">
        <w:t xml:space="preserve"> </w:t>
      </w:r>
      <w:r w:rsidRPr="00B2347F">
        <w:rPr>
          <w:i/>
        </w:rPr>
        <w:t>Dialogue on the True Faith</w:t>
      </w:r>
      <w:r w:rsidRPr="00B2347F">
        <w:t xml:space="preserve"> part 1 ch.2 p.37</w:t>
      </w:r>
    </w:p>
    <w:p w14:paraId="30A59AA1" w14:textId="77777777" w:rsidR="00242418" w:rsidRPr="00B2347F" w:rsidRDefault="00242418">
      <w:pPr>
        <w:ind w:left="288" w:hanging="288"/>
      </w:pPr>
      <w:r w:rsidRPr="00B2347F">
        <w:rPr>
          <w:b/>
        </w:rPr>
        <w:t>Victorinus of Petau</w:t>
      </w:r>
      <w:r w:rsidRPr="00B2347F">
        <w:t xml:space="preserve"> (martyred 304 A.D.) says that the Holy Spirit overflowed the Virgin Mary when Christ was incarnate in the flesh. </w:t>
      </w:r>
      <w:r w:rsidRPr="00B2347F">
        <w:rPr>
          <w:i/>
        </w:rPr>
        <w:t>On The Creation of the World</w:t>
      </w:r>
      <w:r w:rsidRPr="00B2347F">
        <w:t xml:space="preserve"> ch.343</w:t>
      </w:r>
    </w:p>
    <w:p w14:paraId="5C29D566"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 xml:space="preserve">From this we learn that the angel, when he saluted the Virgin with the words, </w:t>
      </w:r>
      <w:r w:rsidR="00DE7390">
        <w:t>‘</w:t>
      </w:r>
      <w:r w:rsidRPr="00B2347F">
        <w:t>Hail, thou that art highly favoured, the Lord is with thee,</w:t>
      </w:r>
      <w:r w:rsidR="00DE7390">
        <w:t>’</w:t>
      </w:r>
      <w:r w:rsidRPr="00B2347F">
        <w:t xml:space="preserve"> intended to signify God the Word is with thee, and also to show that He would arise from her bosom, and would be made flesh…</w:t>
      </w:r>
      <w:r w:rsidR="002D2DBF">
        <w:t>”</w:t>
      </w:r>
      <w:r w:rsidR="004A1D07" w:rsidRPr="00B2347F">
        <w:t xml:space="preserve"> </w:t>
      </w:r>
      <w:r w:rsidRPr="00B2347F">
        <w:t>fragment 9 p.283.</w:t>
      </w:r>
    </w:p>
    <w:p w14:paraId="4BEC8BC3"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4CBA8C49"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the virgin birth of Christ. </w:t>
      </w:r>
      <w:r w:rsidR="00242418" w:rsidRPr="00B2347F">
        <w:rPr>
          <w:i/>
        </w:rPr>
        <w:t>Incarnation of the Word</w:t>
      </w:r>
      <w:r w:rsidR="00242418" w:rsidRPr="00B2347F">
        <w:t xml:space="preserve"> ch.8.3 p.40</w:t>
      </w:r>
    </w:p>
    <w:p w14:paraId="2BA49B32" w14:textId="77777777" w:rsidR="003E69F3" w:rsidRPr="00B2347F" w:rsidRDefault="003E69F3" w:rsidP="003E69F3">
      <w:pPr>
        <w:autoSpaceDE w:val="0"/>
        <w:autoSpaceDN w:val="0"/>
        <w:adjustRightInd w:val="0"/>
        <w:ind w:left="288" w:hanging="288"/>
        <w:rPr>
          <w:i/>
          <w:szCs w:val="24"/>
        </w:rPr>
      </w:pPr>
      <w:r w:rsidRPr="00B2347F">
        <w:rPr>
          <w:b/>
          <w:szCs w:val="24"/>
        </w:rPr>
        <w:t>Lactantius</w:t>
      </w:r>
      <w:r w:rsidRPr="00B2347F">
        <w:rPr>
          <w:szCs w:val="24"/>
        </w:rPr>
        <w:t xml:space="preserve"> (c.303-320/325 A.D.) </w:t>
      </w:r>
      <w:r>
        <w:rPr>
          <w:szCs w:val="24"/>
        </w:rPr>
        <w:t>“</w:t>
      </w:r>
      <w:r w:rsidRPr="00B2347F">
        <w:rPr>
          <w:rFonts w:cs="Consolas"/>
          <w:szCs w:val="24"/>
          <w:highlight w:val="white"/>
        </w:rPr>
        <w:t>But by this name the prophet declared that God incarnate was about to come to men. For Emmanuel signifies God with us; because when He was born of a virgin, men ought to confess that God was with them, that is, on the earth and in mortal flesh.</w:t>
      </w:r>
      <w:r>
        <w:rPr>
          <w:szCs w:val="24"/>
        </w:rPr>
        <w:t>”</w:t>
      </w:r>
      <w:r w:rsidRPr="00B2347F">
        <w:rPr>
          <w:szCs w:val="24"/>
        </w:rPr>
        <w:t xml:space="preserve"> </w:t>
      </w:r>
      <w:r w:rsidRPr="00B2347F">
        <w:rPr>
          <w:i/>
          <w:szCs w:val="24"/>
        </w:rPr>
        <w:t>The Divine Institutes</w:t>
      </w:r>
      <w:r w:rsidRPr="00B2347F">
        <w:rPr>
          <w:szCs w:val="24"/>
        </w:rPr>
        <w:t xml:space="preserve"> book 4 ch.12 p.110</w:t>
      </w:r>
    </w:p>
    <w:p w14:paraId="64E29C5D" w14:textId="77777777" w:rsidR="00242418" w:rsidRPr="00B2347F" w:rsidRDefault="00242418">
      <w:pPr>
        <w:ind w:left="288" w:hanging="288"/>
      </w:pPr>
      <w:r w:rsidRPr="00B2347F">
        <w:t xml:space="preserve">Lactantius (c.303-320/325 A.D.) says that we should not by chance [profanely] imagine, as Orpheus supposed, that God is both male and female, because otherwise He would have been unable to beget. </w:t>
      </w:r>
      <w:r w:rsidRPr="00B2347F">
        <w:rPr>
          <w:i/>
        </w:rPr>
        <w:t>The Divine Institutes</w:t>
      </w:r>
      <w:r w:rsidRPr="00B2347F">
        <w:t xml:space="preserve"> book 4 ch.8 p.106.</w:t>
      </w:r>
    </w:p>
    <w:p w14:paraId="64957566" w14:textId="77777777" w:rsidR="00ED53E9" w:rsidRPr="00B2347F" w:rsidRDefault="00ED53E9" w:rsidP="00ED53E9">
      <w:pPr>
        <w:ind w:left="288" w:hanging="288"/>
      </w:pPr>
      <w:r w:rsidRPr="00B2347F">
        <w:t>Lactantius</w:t>
      </w:r>
      <w:r w:rsidRPr="00B2347F">
        <w:rPr>
          <w:b/>
        </w:rPr>
        <w:t xml:space="preserve"> </w:t>
      </w:r>
      <w:r w:rsidRPr="00B2347F">
        <w:t xml:space="preserve">(c.303-320/325 A.D.) </w:t>
      </w:r>
      <w:r w:rsidR="002D2DBF">
        <w:t>“</w:t>
      </w:r>
      <w:r w:rsidRPr="00B2347F">
        <w:t>He was born a second time as man, of a virgin, without a father, that, as in His first spiritual birth, being born of God alone.</w:t>
      </w:r>
      <w:r w:rsidR="002D2DBF">
        <w:t>”</w:t>
      </w:r>
      <w:r w:rsidRPr="00B2347F">
        <w:t xml:space="preserve"> </w:t>
      </w:r>
      <w:r w:rsidR="0008514E" w:rsidRPr="00B2347F">
        <w:rPr>
          <w:i/>
        </w:rPr>
        <w:t>Epitome of the Divine</w:t>
      </w:r>
      <w:r w:rsidRPr="00B2347F">
        <w:rPr>
          <w:i/>
        </w:rPr>
        <w:t xml:space="preserve"> Institutes</w:t>
      </w:r>
      <w:r w:rsidRPr="00B2347F">
        <w:t xml:space="preserve"> ch.32 p.237</w:t>
      </w:r>
    </w:p>
    <w:p w14:paraId="54C5AD2F"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took upon flesh in the virgin</w:t>
      </w:r>
      <w:r w:rsidR="00DE7390">
        <w:t>’</w:t>
      </w:r>
      <w:r w:rsidRPr="00B2347F">
        <w:t xml:space="preserve">s womb. </w:t>
      </w:r>
      <w:r w:rsidRPr="00B2347F">
        <w:rPr>
          <w:i/>
        </w:rPr>
        <w:t>Epistles on the Arian Heresy</w:t>
      </w:r>
      <w:r w:rsidRPr="00B2347F">
        <w:t xml:space="preserve"> Epistle 5.6 p.301</w:t>
      </w:r>
    </w:p>
    <w:p w14:paraId="3E91C9D4" w14:textId="77777777" w:rsidR="00242418" w:rsidRDefault="00242418"/>
    <w:p w14:paraId="79F8971D" w14:textId="77777777" w:rsidR="003E69F3" w:rsidRPr="00B2347F" w:rsidRDefault="003E69F3" w:rsidP="003E69F3">
      <w:pPr>
        <w:ind w:left="288" w:hanging="288"/>
        <w:rPr>
          <w:b/>
          <w:u w:val="single"/>
        </w:rPr>
      </w:pPr>
      <w:r w:rsidRPr="00B2347F">
        <w:rPr>
          <w:b/>
          <w:u w:val="single"/>
        </w:rPr>
        <w:t>Among corrupt or spurious works</w:t>
      </w:r>
    </w:p>
    <w:p w14:paraId="50CA3037" w14:textId="77777777" w:rsidR="004F73B8" w:rsidRPr="004F73B8" w:rsidRDefault="004F73B8" w:rsidP="004F73B8">
      <w:pPr>
        <w:autoSpaceDE w:val="0"/>
        <w:autoSpaceDN w:val="0"/>
        <w:adjustRightInd w:val="0"/>
        <w:ind w:left="288" w:hanging="288"/>
        <w:rPr>
          <w:szCs w:val="24"/>
        </w:rPr>
      </w:pPr>
      <w:r w:rsidRPr="004F73B8">
        <w:rPr>
          <w:b/>
          <w:szCs w:val="24"/>
        </w:rPr>
        <w:t>pseudo-Methodius</w:t>
      </w:r>
      <w:r w:rsidRPr="004F73B8">
        <w:rPr>
          <w:szCs w:val="24"/>
        </w:rPr>
        <w:t xml:space="preserve"> (after 312 A.D.) “</w:t>
      </w:r>
      <w:r w:rsidRPr="004F73B8">
        <w:rPr>
          <w:rFonts w:cs="Consolas"/>
          <w:szCs w:val="24"/>
          <w:highlight w:val="white"/>
        </w:rPr>
        <w:t>The holy mother goes up to the temple to exhibit to the law a new and strange wonder, even that child long expected, who opened the virgin's womb, and yet did not burst the barriers of virginity; that child, superior to the law, who yet fulfilled the law; that child that was at once before the law, and yet after it; that child, in short, who was of her incarnate beyond the law of nature.</w:t>
      </w:r>
      <w:r w:rsidRPr="004F73B8">
        <w:rPr>
          <w:szCs w:val="24"/>
        </w:rPr>
        <w:t xml:space="preserve">” </w:t>
      </w:r>
      <w:r w:rsidRPr="004F73B8">
        <w:rPr>
          <w:i/>
          <w:szCs w:val="24"/>
        </w:rPr>
        <w:t>Oration Concerning Simeon and Anna</w:t>
      </w:r>
      <w:r w:rsidRPr="004F73B8">
        <w:rPr>
          <w:szCs w:val="24"/>
        </w:rPr>
        <w:t xml:space="preserve"> ch.4 p.</w:t>
      </w:r>
      <w:r w:rsidR="00403CE6">
        <w:rPr>
          <w:szCs w:val="24"/>
        </w:rPr>
        <w:t>385</w:t>
      </w:r>
    </w:p>
    <w:p w14:paraId="77A89168" w14:textId="77777777" w:rsidR="003E69F3" w:rsidRPr="00B2347F" w:rsidRDefault="003E69F3" w:rsidP="003E69F3">
      <w:pPr>
        <w:autoSpaceDE w:val="0"/>
        <w:autoSpaceDN w:val="0"/>
        <w:adjustRightInd w:val="0"/>
        <w:ind w:left="288" w:hanging="288"/>
        <w:rPr>
          <w:szCs w:val="24"/>
        </w:rPr>
      </w:pPr>
      <w:r w:rsidRPr="00B2347F">
        <w:rPr>
          <w:b/>
          <w:szCs w:val="24"/>
        </w:rPr>
        <w:t xml:space="preserve">pseudo-Alexander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(after 326 A.D.) </w:t>
      </w:r>
      <w:r>
        <w:rPr>
          <w:szCs w:val="24"/>
        </w:rPr>
        <w:t>“</w:t>
      </w:r>
      <w:r w:rsidRPr="00B2347F">
        <w:rPr>
          <w:rFonts w:cs="Consolas"/>
          <w:szCs w:val="24"/>
          <w:highlight w:val="white"/>
        </w:rPr>
        <w:t>Who compelled God to come down to earth, to take flesh of the holy Virgin, to be wrapped in swaddling clothes and laid in a manger, to be nourished with milk, to be baptized in the Jordan, to be mocked of the people, to be nailed to the tree, to be buried in the bosom of the earth, and the third day to rise again from the dead; in the cause of redemption to give life for life,</w:t>
      </w:r>
      <w:r>
        <w:rPr>
          <w:szCs w:val="24"/>
        </w:rPr>
        <w:t>”</w:t>
      </w:r>
      <w:r w:rsidRPr="00B2347F">
        <w:rPr>
          <w:szCs w:val="24"/>
        </w:rPr>
        <w:t xml:space="preserve"> </w:t>
      </w:r>
      <w:r w:rsidRPr="00B2347F">
        <w:rPr>
          <w:i/>
          <w:szCs w:val="24"/>
        </w:rPr>
        <w:t>Epistles on the Arian Heresy</w:t>
      </w:r>
      <w:r w:rsidRPr="00B2347F">
        <w:rPr>
          <w:szCs w:val="24"/>
        </w:rPr>
        <w:t xml:space="preserve"> letter 5 additions to the codex p.302</w:t>
      </w:r>
    </w:p>
    <w:p w14:paraId="18DF4469" w14:textId="77777777" w:rsidR="003E69F3" w:rsidRPr="00B2347F" w:rsidRDefault="003E69F3"/>
    <w:p w14:paraId="48502CE9" w14:textId="77777777" w:rsidR="00242418" w:rsidRPr="00B2347F" w:rsidRDefault="00242418">
      <w:pPr>
        <w:rPr>
          <w:b/>
          <w:u w:val="single"/>
        </w:rPr>
      </w:pPr>
      <w:r w:rsidRPr="00B2347F">
        <w:rPr>
          <w:b/>
          <w:u w:val="single"/>
        </w:rPr>
        <w:t xml:space="preserve">Among heretics </w:t>
      </w:r>
    </w:p>
    <w:p w14:paraId="46D7CC66" w14:textId="77777777" w:rsidR="00242418" w:rsidRDefault="00242418">
      <w:pPr>
        <w:ind w:left="288" w:hanging="288"/>
      </w:pPr>
      <w:r w:rsidRPr="00B2347F">
        <w:rPr>
          <w:b/>
        </w:rPr>
        <w:t xml:space="preserve">X </w:t>
      </w:r>
      <w:r w:rsidR="003E69F3">
        <w:rPr>
          <w:b/>
        </w:rPr>
        <w:t xml:space="preserve">Some </w:t>
      </w:r>
      <w:r w:rsidRPr="00B2347F">
        <w:rPr>
          <w:b/>
        </w:rPr>
        <w:t>Ebionites</w:t>
      </w:r>
      <w:r w:rsidRPr="00B2347F">
        <w:t xml:space="preserve"> </w:t>
      </w:r>
      <w:r w:rsidRPr="00B2347F">
        <w:rPr>
          <w:i/>
        </w:rPr>
        <w:t>Origen Against Celsus</w:t>
      </w:r>
      <w:r w:rsidRPr="00B2347F">
        <w:t xml:space="preserve"> book 5 ch.61 p.570 says of the Ebionites, </w:t>
      </w:r>
      <w:r w:rsidR="002D2DBF">
        <w:t>“</w:t>
      </w:r>
      <w:r w:rsidRPr="00B2347F">
        <w:t>multitude, in accordance with the Jewish law,-and these are the twofold sect of Ebionites, who either acknowledge with us that Jesus was born of a virgin, or deny this, and maintain that He was begotten like other human beings</w:t>
      </w:r>
      <w:r w:rsidR="002D2DBF">
        <w:t>”</w:t>
      </w:r>
    </w:p>
    <w:p w14:paraId="5FC93227" w14:textId="77777777" w:rsidR="009453D6" w:rsidRPr="009453D6" w:rsidRDefault="009453D6">
      <w:pPr>
        <w:ind w:left="288" w:hanging="288"/>
      </w:pPr>
      <w:r w:rsidRPr="009453D6">
        <w:t>X Ebionites</w:t>
      </w:r>
      <w:r>
        <w:t xml:space="preserve"> according to Irenaeus of Lyons( 182-188 A.D.) “The Ebionites, following these [Jewish proselytes] assert that H</w:t>
      </w:r>
      <w:r w:rsidR="003E69F3">
        <w:t>e</w:t>
      </w:r>
      <w:r>
        <w:t xml:space="preserve"> [Jesus] was begotten by Jose</w:t>
      </w:r>
      <w:r w:rsidR="003E69F3">
        <w:t>p</w:t>
      </w:r>
      <w:r>
        <w:t xml:space="preserve">h; thus destroying, as far as in them lies, such a marvelous dispensation of God, and setting aside the testimony of the prophets which proceeded from God.” </w:t>
      </w:r>
      <w:r w:rsidRPr="009453D6">
        <w:rPr>
          <w:i/>
        </w:rPr>
        <w:t>Irenaeus Against Heresies</w:t>
      </w:r>
      <w:r>
        <w:t xml:space="preserve"> book 3 ch.21.2 p.451</w:t>
      </w:r>
    </w:p>
    <w:p w14:paraId="4495FED9" w14:textId="77777777" w:rsidR="00242418" w:rsidRDefault="00242418">
      <w:pPr>
        <w:ind w:left="288" w:hanging="288"/>
      </w:pPr>
      <w:r w:rsidRPr="00B2347F">
        <w:t xml:space="preserve">X Ebionites said that Jesus was begotten by Joseph. </w:t>
      </w:r>
      <w:r w:rsidRPr="00B2347F">
        <w:rPr>
          <w:i/>
        </w:rPr>
        <w:t>Eusebius</w:t>
      </w:r>
      <w:r w:rsidR="00DE7390">
        <w:rPr>
          <w:i/>
        </w:rPr>
        <w:t>’</w:t>
      </w:r>
      <w:r w:rsidRPr="00B2347F">
        <w:rPr>
          <w:i/>
        </w:rPr>
        <w:t xml:space="preserve"> Ecclesiastical History</w:t>
      </w:r>
      <w:r w:rsidRPr="00B2347F">
        <w:t xml:space="preserve"> book 5 ch.8 p.223</w:t>
      </w:r>
    </w:p>
    <w:p w14:paraId="495EAE43" w14:textId="77777777" w:rsidR="003E69F3" w:rsidRPr="00B2347F" w:rsidRDefault="003E69F3">
      <w:pPr>
        <w:ind w:left="288" w:hanging="288"/>
      </w:pPr>
      <w:r w:rsidRPr="003E69F3">
        <w:rPr>
          <w:b/>
        </w:rPr>
        <w:t>X The Gnostic Carpocrates</w:t>
      </w:r>
      <w:r>
        <w:t xml:space="preserve"> said Jesus was born of Mary and Joseph. </w:t>
      </w:r>
      <w:r w:rsidR="004F0B25">
        <w:t xml:space="preserve">J Greshem </w:t>
      </w:r>
      <w:r>
        <w:t xml:space="preserve">Machen’s, </w:t>
      </w:r>
      <w:r w:rsidRPr="003E69F3">
        <w:rPr>
          <w:i/>
        </w:rPr>
        <w:t>The Virgin Birth of Christ</w:t>
      </w:r>
      <w:r>
        <w:t xml:space="preserve"> p.12</w:t>
      </w:r>
    </w:p>
    <w:p w14:paraId="50501B9A" w14:textId="77777777" w:rsidR="003416F4" w:rsidRPr="00B2347F"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said that Jesus was a mere man born of a virgin.</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2C3FC5ED" w14:textId="77777777" w:rsidR="00242418" w:rsidRPr="00B2347F" w:rsidRDefault="00242418">
      <w:pPr>
        <w:ind w:left="288" w:hanging="288"/>
      </w:pPr>
      <w:r w:rsidRPr="00B2347F">
        <w:rPr>
          <w:b/>
        </w:rPr>
        <w:t>X Mani/Manes</w:t>
      </w:r>
      <w:r w:rsidRPr="00B2347F">
        <w:t xml:space="preserve"> (262-278 A.D.) </w:t>
      </w:r>
      <w:r w:rsidR="002D2DBF">
        <w:t>“</w:t>
      </w:r>
      <w:r w:rsidRPr="00B2347F">
        <w:rPr>
          <w:i/>
        </w:rPr>
        <w:t>Archelaus said:</w:t>
      </w:r>
      <w:r w:rsidRPr="00B2347F">
        <w:t xml:space="preserve"> Are you not, then, of the opinion that He [Jesus] was born of the Virgin Mary? </w:t>
      </w:r>
      <w:r w:rsidRPr="00B2347F">
        <w:rPr>
          <w:i/>
        </w:rPr>
        <w:t>Manes said:</w:t>
      </w:r>
      <w:r w:rsidRPr="00B2347F">
        <w:t xml:space="preserve"> God forbid that I should admit that our Lord Jesus Christ came down to us trough the natural womb of a woman! For He gives us His own testimony that He came down from the Father</w:t>
      </w:r>
      <w:r w:rsidR="00DE7390">
        <w:t>’</w:t>
      </w:r>
      <w:r w:rsidRPr="00B2347F">
        <w:t>s bosom;</w:t>
      </w:r>
      <w:r w:rsidR="002D2DBF">
        <w:t>”</w:t>
      </w:r>
      <w:r w:rsidRPr="00B2347F">
        <w:t xml:space="preserve"> (Manes is speaking) </w:t>
      </w:r>
      <w:r w:rsidRPr="00B2347F">
        <w:rPr>
          <w:i/>
        </w:rPr>
        <w:t>Disputation with Manes</w:t>
      </w:r>
      <w:r w:rsidRPr="00B2347F">
        <w:t xml:space="preserve"> ch.31 p.203</w:t>
      </w:r>
    </w:p>
    <w:p w14:paraId="2598ECEA" w14:textId="77777777" w:rsidR="00242418" w:rsidRPr="00B2347F" w:rsidRDefault="00242418"/>
    <w:p w14:paraId="76C5A259" w14:textId="77777777" w:rsidR="00283FCE" w:rsidRPr="00B2347F" w:rsidRDefault="00283FCE" w:rsidP="00283FCE">
      <w:pPr>
        <w:pStyle w:val="Heading2"/>
      </w:pPr>
      <w:bookmarkStart w:id="1183" w:name="_Toc58617396"/>
      <w:bookmarkStart w:id="1184" w:name="_Toc62978826"/>
      <w:bookmarkStart w:id="1185" w:name="_Toc126171261"/>
      <w:bookmarkStart w:id="1186" w:name="_Toc161079389"/>
      <w:r w:rsidRPr="00B2347F">
        <w:t>J</w:t>
      </w:r>
      <w:r>
        <w:t>b2</w:t>
      </w:r>
      <w:r w:rsidRPr="00B2347F">
        <w:t>. Incarnation of the Word/Jesus</w:t>
      </w:r>
      <w:bookmarkEnd w:id="1183"/>
      <w:bookmarkEnd w:id="1184"/>
      <w:bookmarkEnd w:id="1185"/>
      <w:bookmarkEnd w:id="1186"/>
    </w:p>
    <w:p w14:paraId="16F22C44" w14:textId="77777777" w:rsidR="00283FCE" w:rsidRPr="00B2347F" w:rsidRDefault="00283FCE" w:rsidP="00283FCE"/>
    <w:p w14:paraId="6398F0F6" w14:textId="77777777" w:rsidR="00283FCE" w:rsidRPr="00B2347F" w:rsidRDefault="00283FCE" w:rsidP="00283FCE">
      <w:r w:rsidRPr="00B2347F">
        <w:t>John 1:14; Philippians 2:7; Hebrews 2:17; Revelation 19:13</w:t>
      </w:r>
    </w:p>
    <w:p w14:paraId="7D60F969" w14:textId="77777777" w:rsidR="00283FCE" w:rsidRPr="00B2347F" w:rsidRDefault="00283FCE" w:rsidP="00283FCE"/>
    <w:p w14:paraId="0C4D2E81" w14:textId="77777777" w:rsidR="00283FCE" w:rsidRPr="00B2347F" w:rsidRDefault="00283FCE" w:rsidP="00283FCE">
      <w:pPr>
        <w:ind w:left="288" w:hanging="288"/>
      </w:pPr>
      <w:r w:rsidRPr="00B2347F">
        <w:rPr>
          <w:b/>
        </w:rPr>
        <w:t>p66 Bodmer II papyri</w:t>
      </w:r>
      <w:r w:rsidRPr="00B2347F">
        <w:t xml:space="preserve"> - 817 verses (92%) of John (125-175 A.D.) John 1:14</w:t>
      </w:r>
    </w:p>
    <w:p w14:paraId="07FDB9FF" w14:textId="77777777" w:rsidR="00283FCE" w:rsidRPr="00B2347F" w:rsidRDefault="00283FCE" w:rsidP="00283FCE">
      <w:pPr>
        <w:ind w:left="288" w:hanging="288"/>
      </w:pPr>
      <w:r w:rsidRPr="00B2347F">
        <w:rPr>
          <w:b/>
        </w:rPr>
        <w:t>p75</w:t>
      </w:r>
      <w:r w:rsidRPr="00B2347F">
        <w:t xml:space="preserve"> Luke 3:18-22; 3:33-4:2; 4:34-5:10; 5:37-6:4; 6:10-7:32; 7:35-39,41-43; 7:46-9:2; 9:4-17:15; 17:19-18:18; 22:4-24,53; John 1:1-11:45; 48-57; 12:3-13:1,8-9; 14:8-29;15:7-8; (175-225 A.D.) John 1:14</w:t>
      </w:r>
    </w:p>
    <w:p w14:paraId="2BD528C8" w14:textId="77777777" w:rsidR="00283FCE" w:rsidRPr="00B2347F" w:rsidRDefault="00283FCE" w:rsidP="00283FCE">
      <w:pPr>
        <w:ind w:left="288" w:hanging="288"/>
      </w:pPr>
      <w:r w:rsidRPr="00B2347F">
        <w:rPr>
          <w:b/>
        </w:rPr>
        <w:t>0232</w:t>
      </w:r>
      <w:r w:rsidRPr="00B2347F">
        <w:t xml:space="preserve"> 2 John 1-9 (ca.300 A.D.) says that deceivers who do not acknowledge Jesus Christ as coming in the flesh. 2 John 7</w:t>
      </w:r>
    </w:p>
    <w:p w14:paraId="5C00E952" w14:textId="77777777" w:rsidR="00283FCE" w:rsidRPr="00B2347F" w:rsidRDefault="00283FCE" w:rsidP="00283FCE"/>
    <w:p w14:paraId="2A03E70D" w14:textId="77777777" w:rsidR="00283FCE" w:rsidRPr="00B2347F" w:rsidRDefault="00283FCE" w:rsidP="00283FCE">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both made and not made, God existence in the flesh … both of Mary and of God; … - even Jesus Christ our Lord.</w:t>
      </w:r>
      <w:r w:rsidR="002D2DBF">
        <w:t>”</w:t>
      </w:r>
      <w:r w:rsidRPr="00B2347F">
        <w:t xml:space="preserve"> </w:t>
      </w:r>
      <w:r w:rsidRPr="00B2347F">
        <w:rPr>
          <w:i/>
        </w:rPr>
        <w:t>Letter of Ignatius to the Ephesians</w:t>
      </w:r>
      <w:r w:rsidRPr="00B2347F">
        <w:t xml:space="preserve"> ch.7 p.52</w:t>
      </w:r>
    </w:p>
    <w:p w14:paraId="72C3A5A7" w14:textId="77777777" w:rsidR="00283FCE" w:rsidRPr="00B2347F" w:rsidRDefault="00283FCE" w:rsidP="00283FCE">
      <w:pPr>
        <w:ind w:left="288" w:hanging="288"/>
      </w:pPr>
      <w:r w:rsidRPr="00B2347F">
        <w:rPr>
          <w:i/>
        </w:rPr>
        <w:t xml:space="preserve">Letter of </w:t>
      </w:r>
      <w:r w:rsidRPr="00B2347F">
        <w:rPr>
          <w:b/>
          <w:i/>
        </w:rPr>
        <w:t>Ignatius</w:t>
      </w:r>
      <w:r w:rsidRPr="00B2347F">
        <w:rPr>
          <w:i/>
        </w:rPr>
        <w:t xml:space="preserve"> to the Smyrnaeans</w:t>
      </w:r>
      <w:r w:rsidRPr="00B2347F">
        <w:t xml:space="preserve"> ch.1 p.86 (-107/116 A.D.) mentions that Jesus was </w:t>
      </w:r>
      <w:r w:rsidR="002D2DBF">
        <w:t>“</w:t>
      </w:r>
      <w:r w:rsidRPr="00B2347F">
        <w:t>in this flesh</w:t>
      </w:r>
      <w:r w:rsidR="002D2DBF">
        <w:t>”</w:t>
      </w:r>
      <w:r w:rsidRPr="00B2347F">
        <w:t xml:space="preserve"> three times. He truly suffered rather than just seemed to suffer in ch.2 p.87</w:t>
      </w:r>
    </w:p>
    <w:p w14:paraId="56B6DFE4" w14:textId="77777777" w:rsidR="00283FCE" w:rsidRPr="00B2347F" w:rsidRDefault="00283FCE" w:rsidP="00283FCE">
      <w:pPr>
        <w:ind w:left="288" w:hanging="288"/>
      </w:pPr>
      <w:r w:rsidRPr="00B2347F">
        <w:rPr>
          <w:b/>
        </w:rPr>
        <w:t>Polycarp</w:t>
      </w:r>
      <w:r w:rsidRPr="00B2347F">
        <w:t xml:space="preserve"> (100-155 A.D.) </w:t>
      </w:r>
      <w:r w:rsidR="002D2DBF">
        <w:t>“</w:t>
      </w:r>
      <w:r w:rsidRPr="00B2347F">
        <w:t>For whosoever does not confess that Jesus Christ has come in the flesh, is antichrist;</w:t>
      </w:r>
      <w:r w:rsidR="002D2DBF">
        <w:t>”</w:t>
      </w:r>
      <w:r w:rsidRPr="00B2347F">
        <w:t xml:space="preserve"> </w:t>
      </w:r>
      <w:r w:rsidRPr="00B2347F">
        <w:rPr>
          <w:i/>
        </w:rPr>
        <w:t>Polycarp</w:t>
      </w:r>
      <w:r w:rsidR="00DE7390">
        <w:rPr>
          <w:i/>
        </w:rPr>
        <w:t>’</w:t>
      </w:r>
      <w:r w:rsidRPr="00B2347F">
        <w:rPr>
          <w:i/>
        </w:rPr>
        <w:t>s Letter to the Philippians</w:t>
      </w:r>
      <w:r w:rsidRPr="00B2347F">
        <w:t xml:space="preserve"> ch.7 p.34</w:t>
      </w:r>
    </w:p>
    <w:p w14:paraId="40B82125" w14:textId="77777777" w:rsidR="00283FCE" w:rsidRPr="00B2347F" w:rsidRDefault="00283FCE" w:rsidP="00283FCE">
      <w:pPr>
        <w:ind w:left="288" w:hanging="288"/>
      </w:pPr>
      <w:r w:rsidRPr="00B2347F">
        <w:rPr>
          <w:b/>
          <w:i/>
        </w:rPr>
        <w:t>Epistle of Barnabas</w:t>
      </w:r>
      <w:r w:rsidRPr="00B2347F">
        <w:t xml:space="preserve"> ch.5 p.139 </w:t>
      </w:r>
      <w:r w:rsidR="00E1499C">
        <w:t>(c.70-130 A.D.)</w:t>
      </w:r>
      <w:r w:rsidRPr="00B2347F">
        <w:t xml:space="preserve"> says </w:t>
      </w:r>
      <w:r w:rsidR="002D2DBF">
        <w:t>“</w:t>
      </w:r>
      <w:r w:rsidRPr="00B2347F">
        <w:t>For if He [Jesus] had not come in the flesh, how could men have been saved by beholding Him?</w:t>
      </w:r>
      <w:r w:rsidR="002D2DBF">
        <w:t>”</w:t>
      </w:r>
      <w:r w:rsidRPr="00B2347F">
        <w:t xml:space="preserve"> He also mentions Jesus in the flesh in ch.12 p.145</w:t>
      </w:r>
    </w:p>
    <w:p w14:paraId="72DC50D2" w14:textId="77777777" w:rsidR="00283FCE" w:rsidRPr="00B2347F" w:rsidRDefault="00283FCE" w:rsidP="00283FCE">
      <w:pPr>
        <w:ind w:left="288" w:hanging="288"/>
      </w:pPr>
      <w:r w:rsidRPr="00B2347F">
        <w:rPr>
          <w:b/>
        </w:rPr>
        <w:t>Justin Martyr</w:t>
      </w:r>
      <w:r w:rsidRPr="00B2347F">
        <w:t xml:space="preserve"> (c.138-165 A.D.) </w:t>
      </w:r>
      <w:r w:rsidR="002D2DBF">
        <w:t>“</w:t>
      </w:r>
      <w:r w:rsidRPr="00B2347F">
        <w:t>For I admit that HE endured crucifixion and death, and the incarnation, and the suffering of as many afflictions as your nation put upon Him</w:t>
      </w:r>
      <w:r w:rsidR="002D2DBF">
        <w:t>”</w:t>
      </w:r>
      <w:r w:rsidRPr="00B2347F">
        <w:t xml:space="preserve"> </w:t>
      </w:r>
      <w:r w:rsidRPr="00B2347F">
        <w:rPr>
          <w:i/>
        </w:rPr>
        <w:t>Dialogue with Trypho, a Jew</w:t>
      </w:r>
      <w:r w:rsidRPr="00B2347F">
        <w:t xml:space="preserve"> ch.67 p.231</w:t>
      </w:r>
    </w:p>
    <w:p w14:paraId="091573F7" w14:textId="77777777" w:rsidR="00283FCE" w:rsidRPr="00B2347F" w:rsidRDefault="00283FCE" w:rsidP="00283FCE">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Pr="00B2347F">
        <w:rPr>
          <w:i/>
        </w:rPr>
        <w:t>On the Nature of Christ</w:t>
      </w:r>
      <w:r w:rsidRPr="00B2347F">
        <w:t xml:space="preserve"> ch.7 p.760 (partial) Christ after His baptism, and especially His miracles, gave indication and assurance to the world of the Deity hidden in His flesh. For, being at once both God and perfect man likewise, He gave us sure indications of His two natures: of His Deity, by His miracles during the three years that elapsed after His baptism; of His humanity, during the thirty </w:t>
      </w:r>
      <w:r w:rsidRPr="00B2347F">
        <w:rPr>
          <w:i/>
        </w:rPr>
        <w:t>similar</w:t>
      </w:r>
      <w:r w:rsidRPr="00B2347F">
        <w:t xml:space="preserve"> periods which preceded His baptism, in which, by reason of His low estate as regards the flesh, He concealed the signs of His Deity, although He was the true God existing before all ages.</w:t>
      </w:r>
      <w:r w:rsidR="002D2DBF">
        <w:t>”</w:t>
      </w:r>
    </w:p>
    <w:p w14:paraId="170E7EF5" w14:textId="77777777" w:rsidR="00283FCE" w:rsidRPr="00B2347F" w:rsidRDefault="00283FCE" w:rsidP="00283F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only-begotten of the Father, Christ who was announced, and the Word of God, who became incarnate …</w:t>
      </w:r>
      <w:r w:rsidR="002D2DBF">
        <w:t>”</w:t>
      </w:r>
      <w:r w:rsidRPr="00B2347F">
        <w:t xml:space="preserve"> </w:t>
      </w:r>
      <w:r w:rsidRPr="00B2347F">
        <w:rPr>
          <w:i/>
        </w:rPr>
        <w:t>Irenaeus Against Heresies</w:t>
      </w:r>
      <w:r w:rsidRPr="00B2347F">
        <w:t xml:space="preserve"> book 1 ch.16.7 p.443 Irenaeus mentions Jesus being incarnate in at least ten other places too.</w:t>
      </w:r>
    </w:p>
    <w:p w14:paraId="222947A2" w14:textId="77777777" w:rsidR="00283FCE" w:rsidRPr="00B2347F" w:rsidRDefault="00283FCE" w:rsidP="00283FCE">
      <w:pPr>
        <w:ind w:left="288" w:hanging="288"/>
      </w:pPr>
      <w:r w:rsidRPr="00B2347F">
        <w:t xml:space="preserve">Irenaeus of Lyons (c.160-202 A.D.) speaks of the incarnate Word. </w:t>
      </w:r>
      <w:r w:rsidRPr="00B2347F">
        <w:rPr>
          <w:i/>
        </w:rPr>
        <w:t>Proof of Apostolic Preaching</w:t>
      </w:r>
      <w:r w:rsidRPr="00B2347F">
        <w:t xml:space="preserve"> ch.3</w:t>
      </w:r>
    </w:p>
    <w:p w14:paraId="24ADE865" w14:textId="77777777" w:rsidR="00283FCE" w:rsidRPr="00B2347F" w:rsidRDefault="00283FCE" w:rsidP="00283FC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explicitly mentions the incarnation of the word. </w:t>
      </w:r>
      <w:r w:rsidRPr="00B2347F">
        <w:rPr>
          <w:i/>
        </w:rPr>
        <w:t>Stromata</w:t>
      </w:r>
      <w:r w:rsidRPr="00B2347F">
        <w:t xml:space="preserve"> book 1 ch.17 p.318</w:t>
      </w:r>
    </w:p>
    <w:p w14:paraId="3EB93CAA" w14:textId="77777777" w:rsidR="00283FCE" w:rsidRPr="00B2347F" w:rsidRDefault="00283FCE" w:rsidP="00283FCE">
      <w:pPr>
        <w:ind w:left="288" w:hanging="288"/>
      </w:pPr>
      <w:r w:rsidRPr="00B2347F">
        <w:rPr>
          <w:b/>
        </w:rPr>
        <w:t>Tertullian</w:t>
      </w:r>
      <w:r w:rsidRPr="00B2347F">
        <w:t xml:space="preserve"> (c.213 A.D.) </w:t>
      </w:r>
      <w:r w:rsidR="002D2DBF">
        <w:t>“</w:t>
      </w:r>
      <w:r w:rsidRPr="00B2347F">
        <w:t>If, however, He is the same who was invisible before the incarnation, how comes it that He was actually seen in ancient times before</w:t>
      </w:r>
      <w:r w:rsidR="002D2DBF">
        <w:t>”</w:t>
      </w:r>
      <w:r w:rsidRPr="00B2347F">
        <w:t xml:space="preserve"> </w:t>
      </w:r>
      <w:r w:rsidRPr="00B2347F">
        <w:rPr>
          <w:i/>
        </w:rPr>
        <w:t>Against Praxeas</w:t>
      </w:r>
      <w:r w:rsidRPr="00B2347F">
        <w:t xml:space="preserve"> ch.15 p.610</w:t>
      </w:r>
    </w:p>
    <w:p w14:paraId="635914A8" w14:textId="77777777" w:rsidR="00283FCE" w:rsidRPr="00B2347F" w:rsidRDefault="00283FCE" w:rsidP="00283FCE">
      <w:pPr>
        <w:ind w:left="288" w:hanging="288"/>
      </w:pPr>
      <w:r w:rsidRPr="00B2347F">
        <w:t xml:space="preserve">Tertullian (207/208 A.D.) discusses the </w:t>
      </w:r>
      <w:r w:rsidR="002D2DBF">
        <w:t>“</w:t>
      </w:r>
      <w:r w:rsidRPr="00B2347F">
        <w:t>nativity and incarnation of God</w:t>
      </w:r>
      <w:r w:rsidR="002D2DBF">
        <w:t>”</w:t>
      </w:r>
      <w:r w:rsidRPr="00B2347F">
        <w:t xml:space="preserve"> </w:t>
      </w:r>
      <w:r w:rsidRPr="00B2347F">
        <w:rPr>
          <w:i/>
        </w:rPr>
        <w:t>Five Books Against Marcion</w:t>
      </w:r>
      <w:r w:rsidRPr="00B2347F">
        <w:t xml:space="preserve"> book 5 ch.6 p.440</w:t>
      </w:r>
    </w:p>
    <w:p w14:paraId="6B7A5522" w14:textId="77777777" w:rsidR="00283FCE" w:rsidRPr="00B2347F" w:rsidRDefault="00283FCE" w:rsidP="00283FCE">
      <w:pPr>
        <w:ind w:left="288" w:hanging="288"/>
      </w:pPr>
      <w:r w:rsidRPr="00B2347F">
        <w:rPr>
          <w:b/>
        </w:rPr>
        <w:t>Hippolytus of Portus</w:t>
      </w:r>
      <w:r w:rsidRPr="00B2347F">
        <w:t xml:space="preserve"> (222-235/236 A.D.) mentions </w:t>
      </w:r>
      <w:r w:rsidR="002D2DBF">
        <w:t>“</w:t>
      </w:r>
      <w:r w:rsidRPr="00B2347F">
        <w:t>incarnation</w:t>
      </w:r>
      <w:r w:rsidR="002D2DBF">
        <w:t>”</w:t>
      </w:r>
      <w:r w:rsidRPr="00B2347F">
        <w:t xml:space="preserve"> in a great many places. One of them is </w:t>
      </w:r>
      <w:r w:rsidR="002D2DBF">
        <w:t>“</w:t>
      </w:r>
      <w:r w:rsidRPr="00B2347F">
        <w:t>He remained therefore, also, after His incarnation, according to nature, God infinite, and more</w:t>
      </w:r>
      <w:r w:rsidR="002D2DBF">
        <w:t>”</w:t>
      </w:r>
      <w:r w:rsidRPr="00B2347F">
        <w:t xml:space="preserve"> </w:t>
      </w:r>
      <w:r w:rsidRPr="00B2347F">
        <w:rPr>
          <w:i/>
        </w:rPr>
        <w:t>Against Beron and Helix</w:t>
      </w:r>
      <w:r w:rsidRPr="00B2347F">
        <w:t xml:space="preserve"> fragment 2 p.232. See also </w:t>
      </w:r>
      <w:r w:rsidRPr="00B2347F">
        <w:rPr>
          <w:i/>
        </w:rPr>
        <w:t>Commentary on Psalm 110</w:t>
      </w:r>
      <w:r w:rsidRPr="00B2347F">
        <w:t xml:space="preserve"> verse 2 p.171</w:t>
      </w:r>
    </w:p>
    <w:p w14:paraId="4F20ECF7" w14:textId="77777777" w:rsidR="00283FCE" w:rsidRDefault="00283FCE" w:rsidP="00283FCE">
      <w:pPr>
        <w:ind w:left="288" w:hanging="288"/>
      </w:pPr>
      <w:r w:rsidRPr="00B2347F">
        <w:rPr>
          <w:b/>
        </w:rPr>
        <w:t>Origen</w:t>
      </w:r>
      <w:r w:rsidRPr="00B2347F">
        <w:t xml:space="preserve"> (225-253/254 A.D.) Jesus shown to be the Son of God both before and after His incarnation. </w:t>
      </w:r>
      <w:r w:rsidRPr="00B2347F">
        <w:rPr>
          <w:i/>
        </w:rPr>
        <w:t>Origen Against Celsus</w:t>
      </w:r>
      <w:r w:rsidRPr="00B2347F">
        <w:t xml:space="preserve"> book 3 ch.14 p.470</w:t>
      </w:r>
    </w:p>
    <w:p w14:paraId="3D2FA40F" w14:textId="77777777" w:rsidR="007F5AD6" w:rsidRPr="007F5AD6" w:rsidRDefault="007F5AD6" w:rsidP="00283FCE">
      <w:pPr>
        <w:ind w:left="288" w:hanging="288"/>
        <w:rPr>
          <w:szCs w:val="24"/>
        </w:rPr>
      </w:pPr>
      <w:r w:rsidRPr="007F5AD6">
        <w:rPr>
          <w:szCs w:val="24"/>
        </w:rPr>
        <w:t xml:space="preserve">Origen (225-253/254 A.D.) </w:t>
      </w:r>
      <w:r w:rsidR="002D2DBF">
        <w:rPr>
          <w:szCs w:val="24"/>
        </w:rPr>
        <w:t>“</w:t>
      </w:r>
      <w:r w:rsidRPr="007F5AD6">
        <w:rPr>
          <w:rFonts w:cs="Consolas"/>
          <w:szCs w:val="24"/>
          <w:highlight w:val="white"/>
        </w:rPr>
        <w:t>But this is not a suitable occasion for discussing the composite nature of the incarnate Jesus; the investigation into such a subject being for believers, so to speak, a sort of private question.</w:t>
      </w:r>
      <w:r w:rsidR="002D2DBF">
        <w:rPr>
          <w:szCs w:val="24"/>
        </w:rPr>
        <w:t>”</w:t>
      </w:r>
      <w:r w:rsidRPr="007F5AD6">
        <w:rPr>
          <w:szCs w:val="24"/>
        </w:rPr>
        <w:t xml:space="preserve"> </w:t>
      </w:r>
      <w:r w:rsidRPr="007F5AD6">
        <w:rPr>
          <w:i/>
          <w:szCs w:val="24"/>
        </w:rPr>
        <w:t>Origen Against Celsus</w:t>
      </w:r>
      <w:r w:rsidRPr="007F5AD6">
        <w:rPr>
          <w:szCs w:val="24"/>
        </w:rPr>
        <w:t xml:space="preserve"> book 1 ch.66 p.</w:t>
      </w:r>
      <w:r w:rsidR="009C197B">
        <w:rPr>
          <w:szCs w:val="24"/>
        </w:rPr>
        <w:t>426</w:t>
      </w:r>
    </w:p>
    <w:p w14:paraId="67B5B59A"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4104D333" w14:textId="77777777" w:rsidR="00283FCE" w:rsidRPr="00B2347F" w:rsidRDefault="00283FCE" w:rsidP="00283FCE">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(246-256) says the law is </w:t>
      </w:r>
      <w:r w:rsidR="002D2DBF">
        <w:t>“</w:t>
      </w:r>
      <w:r w:rsidRPr="00B2347F">
        <w:t>Before the incarnation</w:t>
      </w:r>
      <w:r w:rsidR="002D2DBF">
        <w:t>”</w:t>
      </w:r>
      <w:r w:rsidRPr="00B2347F">
        <w:t xml:space="preserve"> </w:t>
      </w:r>
      <w:r w:rsidRPr="00B2347F">
        <w:rPr>
          <w:i/>
        </w:rPr>
        <w:t>Commentary on the Beginning of Ecclesiastes</w:t>
      </w:r>
      <w:r w:rsidRPr="00B2347F">
        <w:t xml:space="preserve"> ch.3.6 p.116</w:t>
      </w:r>
    </w:p>
    <w:p w14:paraId="712727D6" w14:textId="77777777" w:rsidR="00283FCE" w:rsidRPr="00B2347F" w:rsidRDefault="00283FCE" w:rsidP="00283FCE">
      <w:pPr>
        <w:ind w:left="288" w:hanging="288"/>
      </w:pPr>
      <w:r w:rsidRPr="00B2347F">
        <w:rPr>
          <w:b/>
        </w:rPr>
        <w:t>Novatian</w:t>
      </w:r>
      <w:r w:rsidRPr="00B2347F">
        <w:t xml:space="preserve"> (250/4-256/7 A.D.) discussing the word became flesh in many places. One place is </w:t>
      </w:r>
      <w:r w:rsidRPr="00B2347F">
        <w:rPr>
          <w:i/>
        </w:rPr>
        <w:t>Concerning the Trinity</w:t>
      </w:r>
      <w:r w:rsidRPr="00B2347F">
        <w:t xml:space="preserve"> ch.25 p.636 </w:t>
      </w:r>
      <w:r w:rsidR="002D2DBF">
        <w:t>“</w:t>
      </w:r>
      <w:r w:rsidRPr="00B2347F">
        <w:t xml:space="preserve">associated as well of that which God is, as of that which man is-for </w:t>
      </w:r>
      <w:r w:rsidR="002D2DBF">
        <w:t>“</w:t>
      </w:r>
      <w:r w:rsidRPr="00B2347F">
        <w:t>the Word was made flesh, and dwelt in us</w:t>
      </w:r>
      <w:r w:rsidR="002D2DBF">
        <w:t>”</w:t>
      </w:r>
      <w:r w:rsidRPr="00B2347F">
        <w:t>-who cannot easily apprehend of himself, without</w:t>
      </w:r>
      <w:r w:rsidR="002D2DBF">
        <w:t>”</w:t>
      </w:r>
      <w:r w:rsidRPr="00B2347F">
        <w:t xml:space="preserve"> In ch.10 p.619 he contrasts the phantom appearance of Christ of the heretics with the reality of the body of Christ. Then he quotes John 1:14.</w:t>
      </w:r>
    </w:p>
    <w:p w14:paraId="0630348E" w14:textId="77777777" w:rsidR="00283FCE" w:rsidRPr="00B2347F" w:rsidRDefault="00283FCE" w:rsidP="00283FCE">
      <w:pPr>
        <w:ind w:left="288" w:hanging="288"/>
      </w:pPr>
      <w:r w:rsidRPr="00B2347F">
        <w:rPr>
          <w:b/>
        </w:rPr>
        <w:t>Victorinus of Petau</w:t>
      </w:r>
      <w:r w:rsidRPr="00B2347F">
        <w:t xml:space="preserve"> (martyred 304 A.D.) says that the creation of the world and man was a type of Christ. </w:t>
      </w:r>
      <w:r w:rsidR="002D2DBF">
        <w:t>“</w:t>
      </w:r>
      <w:r w:rsidRPr="00B2347F">
        <w:t>He was incarnate in flesh</w:t>
      </w:r>
      <w:r w:rsidR="002D2DBF">
        <w:t>”</w:t>
      </w:r>
      <w:r w:rsidRPr="00B2347F">
        <w:t xml:space="preserve"> </w:t>
      </w:r>
      <w:r w:rsidRPr="00B2347F">
        <w:rPr>
          <w:i/>
        </w:rPr>
        <w:t>On the Creation of the World</w:t>
      </w:r>
      <w:r w:rsidRPr="00B2347F">
        <w:t xml:space="preserve"> p.343</w:t>
      </w:r>
    </w:p>
    <w:p w14:paraId="025CF026" w14:textId="77777777" w:rsidR="00283FCE" w:rsidRPr="00B2347F" w:rsidRDefault="00283FCE" w:rsidP="00283FCE">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 xml:space="preserve">In the meanwhile the evangelist says with firmness, </w:t>
      </w:r>
      <w:r w:rsidR="002D2DBF">
        <w:t>“</w:t>
      </w:r>
      <w:r w:rsidRPr="00B2347F">
        <w:t>The Word was made flesh, and dwelt among us</w:t>
      </w:r>
      <w:r w:rsidR="002D2DBF">
        <w:t>”</w:t>
      </w:r>
      <w:r w:rsidRPr="00B2347F">
        <w:t xml:space="preserve"> fragment 9 p.283</w:t>
      </w:r>
    </w:p>
    <w:p w14:paraId="42759D00" w14:textId="77777777" w:rsidR="00283FCE" w:rsidRPr="00B2347F" w:rsidRDefault="00283FCE" w:rsidP="00283FCE">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w:t>
      </w:r>
      <w:r w:rsidR="002D2DBF">
        <w:t>“</w:t>
      </w:r>
      <w:r w:rsidRPr="00B2347F">
        <w:t>He is God incarnate</w:t>
      </w:r>
      <w:r w:rsidR="002D2DBF">
        <w:t>”</w:t>
      </w:r>
      <w:r w:rsidRPr="00B2347F">
        <w:t xml:space="preserve"> fragment 8 p.283</w:t>
      </w:r>
    </w:p>
    <w:p w14:paraId="3514CF83" w14:textId="77777777" w:rsidR="00283FCE" w:rsidRPr="00B2347F" w:rsidRDefault="00283FCE" w:rsidP="00283FCE">
      <w:pPr>
        <w:ind w:left="288" w:hanging="288"/>
      </w:pPr>
      <w:r w:rsidRPr="00B2347F">
        <w:rPr>
          <w:b/>
        </w:rPr>
        <w:t>Methodius</w:t>
      </w:r>
      <w:r w:rsidRPr="00B2347F">
        <w:t xml:space="preserve"> (270-311/312 A.D.) </w:t>
      </w:r>
      <w:r w:rsidR="002D2DBF">
        <w:t>“</w:t>
      </w:r>
      <w:r w:rsidRPr="00B2347F">
        <w:t>but from the time when Christ was incarnate</w:t>
      </w:r>
      <w:r w:rsidR="002D2DBF">
        <w:t>”</w:t>
      </w:r>
      <w:r w:rsidRPr="00B2347F">
        <w:t xml:space="preserve"> </w:t>
      </w:r>
      <w:r w:rsidRPr="00B2347F">
        <w:rPr>
          <w:i/>
        </w:rPr>
        <w:t>Banquet of the Ten Virgins</w:t>
      </w:r>
      <w:r w:rsidRPr="00B2347F">
        <w:t xml:space="preserve"> discourse 10 ch.1 p.348.</w:t>
      </w:r>
    </w:p>
    <w:p w14:paraId="7A699C25" w14:textId="77777777" w:rsidR="00283FCE" w:rsidRPr="00B2347F" w:rsidRDefault="00283FCE" w:rsidP="00283FCE">
      <w:pPr>
        <w:ind w:left="288" w:hanging="288"/>
      </w:pPr>
      <w:r w:rsidRPr="00B2347F">
        <w:rPr>
          <w:b/>
        </w:rPr>
        <w:t>Theophilus</w:t>
      </w:r>
      <w:r w:rsidRPr="00B2347F">
        <w:t xml:space="preserve"> (events c.315 A.D.)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40982330"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 xml:space="preserve">speaks of the incarnation of the Word in </w:t>
      </w:r>
      <w:r w:rsidRPr="00B2347F">
        <w:rPr>
          <w:i/>
        </w:rPr>
        <w:t>The Incarnation</w:t>
      </w:r>
      <w:r>
        <w:t xml:space="preserve"> ch.4,5.1 p.38</w:t>
      </w:r>
    </w:p>
    <w:p w14:paraId="278ACA12" w14:textId="77777777" w:rsidR="00283FCE" w:rsidRPr="00B2347F" w:rsidRDefault="00283FCE" w:rsidP="00283FCE">
      <w:pPr>
        <w:autoSpaceDE w:val="0"/>
        <w:autoSpaceDN w:val="0"/>
        <w:adjustRightInd w:val="0"/>
        <w:ind w:left="288" w:hanging="288"/>
        <w:rPr>
          <w:i/>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But by this name the prophet declared that God incarnate was about to come to men. For Emmanuel signifies God with us; because when He was born of a virgin, men ought to confess that God was with them, that is, on the earth and in mortal flesh.</w:t>
      </w:r>
      <w:r w:rsidR="002D2DBF">
        <w:rPr>
          <w:szCs w:val="24"/>
        </w:rPr>
        <w:t>”</w:t>
      </w:r>
      <w:r w:rsidRPr="00B2347F">
        <w:rPr>
          <w:szCs w:val="24"/>
        </w:rPr>
        <w:t xml:space="preserve"> </w:t>
      </w:r>
      <w:r w:rsidRPr="00B2347F">
        <w:rPr>
          <w:i/>
          <w:szCs w:val="24"/>
        </w:rPr>
        <w:t>The Divine Institutes</w:t>
      </w:r>
      <w:r w:rsidRPr="00B2347F">
        <w:rPr>
          <w:szCs w:val="24"/>
        </w:rPr>
        <w:t xml:space="preserve"> book 4 ch.12 p.110</w:t>
      </w:r>
    </w:p>
    <w:p w14:paraId="1276E205" w14:textId="77777777" w:rsidR="00283FCE" w:rsidRPr="00B2347F" w:rsidRDefault="00283FCE" w:rsidP="00283FCE">
      <w:pPr>
        <w:ind w:left="288" w:hanging="288"/>
      </w:pPr>
      <w:r w:rsidRPr="00B2347F">
        <w:t xml:space="preserve">Lactantius (c.303-320/325 A.D.) </w:t>
      </w:r>
      <w:r w:rsidR="002D2DBF">
        <w:t>“</w:t>
      </w:r>
      <w:r w:rsidRPr="00B2347F">
        <w:t>plainly virtues, but they cannot be done without flesh. Therefore He assumed a body on this account, that, since He taught that the desires of the flesh must</w:t>
      </w:r>
      <w:r w:rsidR="002D2DBF">
        <w:t>”</w:t>
      </w:r>
      <w:r w:rsidRPr="00B2347F">
        <w:t xml:space="preserve"> </w:t>
      </w:r>
      <w:r w:rsidRPr="00B2347F">
        <w:rPr>
          <w:i/>
        </w:rPr>
        <w:t>Epitome of the Divine Institutes</w:t>
      </w:r>
      <w:r w:rsidRPr="00B2347F">
        <w:t xml:space="preserve"> ch.50 p.242</w:t>
      </w:r>
    </w:p>
    <w:p w14:paraId="75C9863F" w14:textId="77777777" w:rsidR="00283FCE" w:rsidRPr="00B2347F" w:rsidRDefault="00283FCE" w:rsidP="00283FCE">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God sent down from heaven His incorporeal Son to take flesh. </w:t>
      </w:r>
      <w:r w:rsidRPr="00B2347F">
        <w:rPr>
          <w:i/>
        </w:rPr>
        <w:t>Epistles on the Arian Heresy</w:t>
      </w:r>
      <w:r w:rsidRPr="00B2347F">
        <w:t xml:space="preserve"> Epistle 5.5 p.300</w:t>
      </w:r>
    </w:p>
    <w:p w14:paraId="4F301413" w14:textId="77777777" w:rsidR="00283FCE" w:rsidRPr="00B2347F" w:rsidRDefault="00283FCE" w:rsidP="00283FCE">
      <w:pPr>
        <w:ind w:left="288" w:hanging="288"/>
      </w:pPr>
    </w:p>
    <w:p w14:paraId="027EFA0B" w14:textId="77777777" w:rsidR="00283FCE" w:rsidRPr="00B2347F" w:rsidRDefault="00283FCE" w:rsidP="00283FCE">
      <w:pPr>
        <w:rPr>
          <w:b/>
          <w:u w:val="single"/>
        </w:rPr>
      </w:pPr>
      <w:r w:rsidRPr="00B2347F">
        <w:rPr>
          <w:b/>
          <w:u w:val="single"/>
        </w:rPr>
        <w:t xml:space="preserve">Among heretics </w:t>
      </w:r>
    </w:p>
    <w:p w14:paraId="5C4B2301" w14:textId="77777777" w:rsidR="00283FCE" w:rsidRPr="00B2347F" w:rsidRDefault="00283FCE" w:rsidP="00283FCE">
      <w:pPr>
        <w:ind w:left="288" w:hanging="288"/>
      </w:pPr>
      <w:r w:rsidRPr="00B2347F">
        <w:t xml:space="preserve">Tatian </w:t>
      </w:r>
      <w:r w:rsidR="00DA526C">
        <w:t>(c.172 A.D.)</w:t>
      </w:r>
      <w:r w:rsidRPr="00B2347F">
        <w:t xml:space="preserve"> (partial) believed Jesus came to earth but did not affirm he was a man.</w:t>
      </w:r>
    </w:p>
    <w:p w14:paraId="498AC13F" w14:textId="77777777" w:rsidR="00283FCE" w:rsidRPr="00B2347F" w:rsidRDefault="00283FCE" w:rsidP="00283FCE">
      <w:pPr>
        <w:ind w:left="288" w:hanging="288"/>
      </w:pPr>
      <w:r w:rsidRPr="00B2347F">
        <w:t xml:space="preserve">The Ebionite </w:t>
      </w:r>
      <w:r w:rsidRPr="00B2347F">
        <w:rPr>
          <w:b/>
          <w:i/>
        </w:rPr>
        <w:t>Recognitions of Clement</w:t>
      </w:r>
      <w:r w:rsidRPr="00B2347F">
        <w:t xml:space="preserve"> (c.211-231 A.D.) book 1 ch.45 p.89 says that Jesus was the Son of God at the beginning of all things, and </w:t>
      </w:r>
      <w:r w:rsidR="002D2DBF">
        <w:t>“</w:t>
      </w:r>
      <w:r w:rsidRPr="00B2347F">
        <w:t>He became man</w:t>
      </w:r>
      <w:r w:rsidR="002D2DBF">
        <w:t>”</w:t>
      </w:r>
      <w:r w:rsidRPr="00B2347F">
        <w:t>.</w:t>
      </w:r>
    </w:p>
    <w:p w14:paraId="6B245D3C" w14:textId="77777777" w:rsidR="00283FCE" w:rsidRPr="00B2347F" w:rsidRDefault="00283FCE" w:rsidP="00283FCE">
      <w:pPr>
        <w:ind w:left="288" w:hanging="288"/>
      </w:pPr>
      <w:r w:rsidRPr="00B2347F">
        <w:t xml:space="preserve">The Revised Valentinian </w:t>
      </w:r>
      <w:r w:rsidRPr="00B2347F">
        <w:rPr>
          <w:b/>
          <w:i/>
        </w:rPr>
        <w:t>Tripartite Tract</w:t>
      </w:r>
      <w:r w:rsidRPr="00B2347F">
        <w:t xml:space="preserve"> (200-250 A.D.) part 2 ch.15 p.97 says the Son was Incarnate.</w:t>
      </w:r>
    </w:p>
    <w:p w14:paraId="6D19AE58" w14:textId="77777777" w:rsidR="00283FCE" w:rsidRPr="00B2347F" w:rsidRDefault="00283FCE" w:rsidP="00283FCE">
      <w:pPr>
        <w:ind w:left="288" w:hanging="288"/>
      </w:pPr>
    </w:p>
    <w:p w14:paraId="0D426760" w14:textId="77777777" w:rsidR="00283FCE" w:rsidRPr="00B2347F" w:rsidRDefault="00283FCE" w:rsidP="00283FCE">
      <w:pPr>
        <w:pStyle w:val="Heading2"/>
      </w:pPr>
      <w:bookmarkStart w:id="1187" w:name="_Toc58617397"/>
      <w:bookmarkStart w:id="1188" w:name="_Toc62978827"/>
      <w:bookmarkStart w:id="1189" w:name="_Toc126171262"/>
      <w:bookmarkStart w:id="1190" w:name="_Toc443807137"/>
      <w:bookmarkStart w:id="1191" w:name="_Toc161079390"/>
      <w:r w:rsidRPr="00B2347F">
        <w:t>J</w:t>
      </w:r>
      <w:r>
        <w:t>b3</w:t>
      </w:r>
      <w:r w:rsidRPr="00B2347F">
        <w:t>. Christ emptied Himself</w:t>
      </w:r>
      <w:bookmarkEnd w:id="1187"/>
      <w:bookmarkEnd w:id="1188"/>
      <w:bookmarkEnd w:id="1189"/>
      <w:bookmarkEnd w:id="1191"/>
    </w:p>
    <w:p w14:paraId="478475A9" w14:textId="77777777" w:rsidR="00283FCE" w:rsidRPr="00B2347F" w:rsidRDefault="00283FCE" w:rsidP="00283FCE">
      <w:pPr>
        <w:ind w:left="288" w:hanging="288"/>
      </w:pPr>
    </w:p>
    <w:p w14:paraId="3FA2BF8B" w14:textId="77777777" w:rsidR="00283FCE" w:rsidRPr="00B2347F" w:rsidRDefault="00283FCE" w:rsidP="00283FCE">
      <w:pPr>
        <w:ind w:left="288" w:hanging="288"/>
      </w:pPr>
      <w:r w:rsidRPr="00B2347F">
        <w:t>Philippians 2:7</w:t>
      </w:r>
    </w:p>
    <w:p w14:paraId="619B0798" w14:textId="77777777" w:rsidR="00283FCE" w:rsidRPr="00B2347F" w:rsidRDefault="00283FCE" w:rsidP="00283FCE">
      <w:pPr>
        <w:ind w:left="288" w:hanging="288"/>
      </w:pPr>
    </w:p>
    <w:p w14:paraId="137F32BB" w14:textId="77777777" w:rsidR="00283FCE" w:rsidRPr="00B2347F" w:rsidRDefault="00283FCE" w:rsidP="00283FCE">
      <w:pPr>
        <w:ind w:left="288" w:hanging="288"/>
      </w:pPr>
      <w:r w:rsidRPr="00B2347F">
        <w:rPr>
          <w:b/>
        </w:rPr>
        <w:t>p46</w:t>
      </w:r>
      <w:r w:rsidRPr="00B2347F">
        <w:t xml:space="preserve"> Chester Beatty II – 1,680 verses 70% Paul plus Hebrews (100-150 A.D.) Philippians 2:7</w:t>
      </w:r>
    </w:p>
    <w:p w14:paraId="08E107ED" w14:textId="77777777" w:rsidR="00283FCE" w:rsidRPr="00B2347F" w:rsidRDefault="00283FCE" w:rsidP="00283FCE">
      <w:pPr>
        <w:ind w:left="288" w:hanging="288"/>
      </w:pPr>
    </w:p>
    <w:p w14:paraId="3BF9B1F1" w14:textId="77777777" w:rsidR="00283FCE" w:rsidRPr="00B2347F" w:rsidRDefault="00283FCE" w:rsidP="00283FC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emptied Himself, taking the form of a servant,</w:t>
      </w:r>
      <w:r w:rsidR="002D2DBF">
        <w:t>”</w:t>
      </w:r>
      <w:r w:rsidRPr="00B2347F">
        <w:t xml:space="preserve"> </w:t>
      </w:r>
      <w:r w:rsidRPr="00B2347F">
        <w:rPr>
          <w:i/>
        </w:rPr>
        <w:t>The Instructor</w:t>
      </w:r>
      <w:r w:rsidRPr="00B2347F">
        <w:t xml:space="preserve"> book 3 ch.1 p.271</w:t>
      </w:r>
    </w:p>
    <w:p w14:paraId="752C2FC8" w14:textId="77777777" w:rsidR="00283FCE" w:rsidRPr="00B2347F" w:rsidRDefault="00283FCE" w:rsidP="00283FCE">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says Christ humbled Himself [in the incarnation]. </w:t>
      </w:r>
      <w:r w:rsidRPr="00B2347F">
        <w:rPr>
          <w:i/>
        </w:rPr>
        <w:t>Exhortation to the Heathen</w:t>
      </w:r>
      <w:r w:rsidRPr="00B2347F">
        <w:t xml:space="preserve"> ch.1 p.174</w:t>
      </w:r>
    </w:p>
    <w:p w14:paraId="3B320591" w14:textId="77777777" w:rsidR="00283FCE" w:rsidRPr="00B2347F" w:rsidRDefault="00283FCE" w:rsidP="00283FCE">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For as the only begotten Word of God, being God of God, emptied Himself, according to the Scriptures, humbling Himself of His own will to that which He was not before, and took unto Himself this vile flesh, and appeared in the </w:t>
      </w:r>
      <w:r w:rsidR="00DE7390">
        <w:rPr>
          <w:highlight w:val="white"/>
        </w:rPr>
        <w:t>‘</w:t>
      </w:r>
      <w:r w:rsidRPr="00B2347F">
        <w:rPr>
          <w:highlight w:val="white"/>
        </w:rPr>
        <w:t>form of a servant,</w:t>
      </w:r>
      <w:r w:rsidR="00DE7390">
        <w:rPr>
          <w:highlight w:val="white"/>
        </w:rPr>
        <w:t>’</w:t>
      </w:r>
      <w:r w:rsidRPr="00B2347F">
        <w:rPr>
          <w:highlight w:val="white"/>
        </w:rPr>
        <w:t xml:space="preserve"> and </w:t>
      </w:r>
      <w:r w:rsidR="00DE7390">
        <w:rPr>
          <w:highlight w:val="white"/>
        </w:rPr>
        <w:t>‘</w:t>
      </w:r>
      <w:r w:rsidRPr="00B2347F">
        <w:rPr>
          <w:highlight w:val="white"/>
        </w:rPr>
        <w:t>became obedient to God the Father, even unto death,</w:t>
      </w:r>
      <w:r w:rsidR="00DE7390">
        <w:rPr>
          <w:highlight w:val="white"/>
        </w:rPr>
        <w:t>’</w:t>
      </w:r>
      <w:r w:rsidR="002D2DBF">
        <w:rPr>
          <w:highlight w:val="white"/>
        </w:rPr>
        <w:t>”</w:t>
      </w:r>
      <w:r w:rsidRPr="00B2347F">
        <w:t xml:space="preserve"> Fragment 1 from Apollinaris p.167</w:t>
      </w:r>
    </w:p>
    <w:p w14:paraId="090C5389" w14:textId="77777777" w:rsidR="00283FCE" w:rsidRPr="00B2347F" w:rsidRDefault="00283FCE" w:rsidP="00283FCE">
      <w:pPr>
        <w:ind w:left="288" w:hanging="288"/>
      </w:pPr>
      <w:r w:rsidRPr="00B2347F">
        <w:rPr>
          <w:b/>
        </w:rPr>
        <w:t>Origen</w:t>
      </w:r>
      <w:r w:rsidRPr="00B2347F">
        <w:t xml:space="preserve"> (235-245 A.D.) says that Christ emptied Himself. </w:t>
      </w:r>
      <w:r w:rsidRPr="00B2347F">
        <w:rPr>
          <w:i/>
        </w:rPr>
        <w:t>Homilies on Jeremiah</w:t>
      </w:r>
      <w:r w:rsidRPr="00B2347F">
        <w:t xml:space="preserve"> homily 1 ch.7.4 p.9</w:t>
      </w:r>
    </w:p>
    <w:p w14:paraId="38ED69AA" w14:textId="77777777" w:rsidR="00283FCE" w:rsidRPr="00B2347F" w:rsidRDefault="00283FCE" w:rsidP="00283FCE">
      <w:pPr>
        <w:ind w:left="288" w:hanging="288"/>
      </w:pPr>
      <w:r w:rsidRPr="00B2347F">
        <w:t xml:space="preserve">Origen (c.227-240 A.D.) </w:t>
      </w:r>
      <w:r w:rsidR="002D2DBF">
        <w:t>“</w:t>
      </w:r>
      <w:r w:rsidRPr="00B2347F">
        <w:t>counting it not robbery to be equal with God, and emptied Himself,</w:t>
      </w:r>
      <w:r w:rsidR="002D2DBF">
        <w:t>”</w:t>
      </w:r>
      <w:r w:rsidRPr="00B2347F">
        <w:t xml:space="preserve"> </w:t>
      </w:r>
      <w:r w:rsidRPr="00B2347F">
        <w:rPr>
          <w:i/>
        </w:rPr>
        <w:t>Commentary on John</w:t>
      </w:r>
      <w:r w:rsidRPr="00B2347F">
        <w:t xml:space="preserve"> book 6 ch.37 p.379</w:t>
      </w:r>
    </w:p>
    <w:p w14:paraId="06FB6FC2" w14:textId="77777777" w:rsidR="00283FCE" w:rsidRPr="00B2347F" w:rsidRDefault="00283FCE" w:rsidP="00283FCE">
      <w:pPr>
        <w:ind w:left="288" w:hanging="288"/>
      </w:pPr>
      <w:r w:rsidRPr="00B2347F">
        <w:rPr>
          <w:b/>
        </w:rPr>
        <w:t>Novatian</w:t>
      </w:r>
      <w:r w:rsidRPr="00B2347F">
        <w:t xml:space="preserve"> (250-257 A.D.) says that Christ emptied Himself in </w:t>
      </w:r>
      <w:r w:rsidRPr="00B2347F">
        <w:rPr>
          <w:i/>
        </w:rPr>
        <w:t>Treatise on the Trinity</w:t>
      </w:r>
      <w:r w:rsidRPr="00B2347F">
        <w:t xml:space="preserve"> ch.22 p.633</w:t>
      </w:r>
    </w:p>
    <w:p w14:paraId="76FB2683"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Paul to the Philippians: </w:t>
      </w:r>
      <w:r w:rsidR="00DE7390">
        <w:t>‘</w:t>
      </w:r>
      <w:r w:rsidRPr="00B2347F">
        <w:t>Who, being established in the form of God, thought it not robbery that He was equal with God, but emptied Himself, taking the form of a servant, and was made in the likeness of men; and being found in fashion as a man, He humbled Himself, becoming obedient even unto death, even the death of the cross. Wherefore also God exalted Him, and gave Him a name which is above every name, that in the name of Jesus every knee should bow, of things in heaven, of things in earth, and of infernal things, and every tongue should confess that Jesus Christ is Lord in the glory of God the Father.</w:t>
      </w:r>
      <w:r w:rsidR="00DE7390">
        <w:t>’</w:t>
      </w:r>
      <w:r w:rsidR="002D2DBF">
        <w:t>”</w:t>
      </w:r>
      <w:r w:rsidRPr="00B2347F">
        <w:t xml:space="preserve"> </w:t>
      </w:r>
      <w:r w:rsidRPr="00B2347F">
        <w:rPr>
          <w:i/>
        </w:rPr>
        <w:t>Treatise of Cyprian</w:t>
      </w:r>
      <w:r w:rsidRPr="00B2347F">
        <w:t xml:space="preserve"> Treatise 12 second part ch.13 p.521</w:t>
      </w:r>
    </w:p>
    <w:p w14:paraId="1C0162E8" w14:textId="77777777" w:rsidR="00283FCE" w:rsidRPr="00B2347F" w:rsidRDefault="00283FCE" w:rsidP="00283FCE">
      <w:pPr>
        <w:ind w:left="288" w:hanging="288"/>
      </w:pPr>
      <w:r w:rsidRPr="00B2347F">
        <w:rPr>
          <w:b/>
        </w:rPr>
        <w:t>Methodius</w:t>
      </w:r>
      <w:r w:rsidRPr="00B2347F">
        <w:t xml:space="preserve"> (270-311/312 A.D.) </w:t>
      </w:r>
      <w:r w:rsidR="002D2DBF">
        <w:t>“</w:t>
      </w:r>
      <w:r w:rsidRPr="00B2347F">
        <w:rPr>
          <w:highlight w:val="white"/>
        </w:rPr>
        <w:t>For having emptied Himself [the Son of God], and taken upon Him the form of a slave, He was restored again to His former perfection and dignity.</w:t>
      </w:r>
      <w:r w:rsidR="002D2DBF">
        <w:rPr>
          <w:highlight w:val="white"/>
        </w:rPr>
        <w:t>”</w:t>
      </w:r>
      <w:r w:rsidRPr="00B2347F">
        <w:rPr>
          <w:highlight w:val="white"/>
        </w:rPr>
        <w:t xml:space="preserve"> </w:t>
      </w:r>
      <w:r w:rsidRPr="00B2347F">
        <w:rPr>
          <w:i/>
        </w:rPr>
        <w:t>Banquet of The Ten Virgins</w:t>
      </w:r>
      <w:r w:rsidRPr="00B2347F">
        <w:t xml:space="preserve"> discourse 8 ch.11 p.339</w:t>
      </w:r>
    </w:p>
    <w:p w14:paraId="7C3C26BC" w14:textId="77777777" w:rsidR="00D65A70" w:rsidRDefault="00D65A70" w:rsidP="00D65A70">
      <w:pPr>
        <w:ind w:left="288" w:hanging="288"/>
      </w:pPr>
      <w:r w:rsidRPr="00D17C89">
        <w:rPr>
          <w:b/>
        </w:rPr>
        <w:t xml:space="preserve">Eusebius of </w:t>
      </w:r>
      <w:smartTag w:uri="urn:schemas-microsoft-com:office:smarttags" w:element="place">
        <w:r w:rsidRPr="00D17C89">
          <w:rPr>
            <w:b/>
          </w:rPr>
          <w:t>Caesarea</w:t>
        </w:r>
      </w:smartTag>
      <w:r w:rsidRPr="00D17C89">
        <w:t xml:space="preserve"> (3</w:t>
      </w:r>
      <w:r>
        <w:t>18-325</w:t>
      </w:r>
      <w:r w:rsidRPr="00D17C89">
        <w:t xml:space="preserve"> A.D.) </w:t>
      </w:r>
      <w:r>
        <w:t>quotes all of Philippians 2:6-8 as referring to our Lord Jesus Christ.</w:t>
      </w:r>
      <w:r w:rsidRPr="00D17C89">
        <w:t xml:space="preserve"> </w:t>
      </w:r>
      <w:r w:rsidRPr="00D17C89">
        <w:rPr>
          <w:i/>
        </w:rPr>
        <w:t>Eusebius</w:t>
      </w:r>
      <w:r>
        <w:rPr>
          <w:i/>
        </w:rPr>
        <w:t xml:space="preserve">’ </w:t>
      </w:r>
      <w:r w:rsidRPr="00D17C89">
        <w:rPr>
          <w:i/>
        </w:rPr>
        <w:t xml:space="preserve">Ecclesiastical History </w:t>
      </w:r>
      <w:r w:rsidRPr="00D17C89">
        <w:t xml:space="preserve">book </w:t>
      </w:r>
      <w:r>
        <w:t>9</w:t>
      </w:r>
      <w:r w:rsidRPr="00D17C89">
        <w:t xml:space="preserve"> ch.</w:t>
      </w:r>
      <w:r>
        <w:t>10 p.330-331</w:t>
      </w:r>
    </w:p>
    <w:p w14:paraId="2AA6ECF0" w14:textId="77777777" w:rsidR="00283FCE" w:rsidRPr="00B2347F" w:rsidRDefault="00283FCE" w:rsidP="00283FCE">
      <w:pPr>
        <w:ind w:left="288" w:hanging="288"/>
      </w:pPr>
    </w:p>
    <w:p w14:paraId="60DC89BA" w14:textId="77777777" w:rsidR="00567D67" w:rsidRPr="00B2347F" w:rsidRDefault="00567D67" w:rsidP="00567D67">
      <w:pPr>
        <w:pStyle w:val="Heading2"/>
      </w:pPr>
      <w:bookmarkStart w:id="1192" w:name="_Toc58617398"/>
      <w:bookmarkStart w:id="1193" w:name="_Toc62978828"/>
      <w:bookmarkStart w:id="1194" w:name="_Toc126171263"/>
      <w:bookmarkStart w:id="1195" w:name="_Toc161079391"/>
      <w:r w:rsidRPr="00B2347F">
        <w:t>J</w:t>
      </w:r>
      <w:r>
        <w:t>b4</w:t>
      </w:r>
      <w:r w:rsidRPr="00B2347F">
        <w:t>. Jesus took the form of a servant</w:t>
      </w:r>
      <w:bookmarkEnd w:id="1192"/>
      <w:bookmarkEnd w:id="1193"/>
      <w:bookmarkEnd w:id="1194"/>
      <w:bookmarkEnd w:id="1195"/>
    </w:p>
    <w:p w14:paraId="079C9CE9" w14:textId="77777777" w:rsidR="00567D67" w:rsidRPr="00B2347F" w:rsidRDefault="00567D67" w:rsidP="00567D67">
      <w:pPr>
        <w:ind w:left="288" w:hanging="288"/>
      </w:pPr>
    </w:p>
    <w:p w14:paraId="1E3C3F2F" w14:textId="77777777" w:rsidR="00567D67" w:rsidRPr="00B2347F" w:rsidRDefault="00567D67" w:rsidP="00567D67">
      <w:pPr>
        <w:ind w:left="288" w:hanging="288"/>
      </w:pPr>
      <w:r w:rsidRPr="00B2347F">
        <w:t>Philippians 2:7</w:t>
      </w:r>
    </w:p>
    <w:p w14:paraId="0850ABD2" w14:textId="77777777" w:rsidR="00567D67" w:rsidRPr="00B2347F" w:rsidRDefault="00567D67" w:rsidP="00567D67">
      <w:pPr>
        <w:ind w:left="288" w:hanging="288"/>
      </w:pPr>
    </w:p>
    <w:p w14:paraId="19DC3E2E" w14:textId="77777777" w:rsidR="00567D67" w:rsidRPr="00B2347F" w:rsidRDefault="00567D67" w:rsidP="00567D67">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that which is of flesh has the form of a servant. Paul says, speaking of the Lord, </w:t>
      </w:r>
      <w:r w:rsidR="00DE7390">
        <w:rPr>
          <w:rFonts w:cs="Consolas"/>
          <w:szCs w:val="24"/>
          <w:highlight w:val="white"/>
        </w:rPr>
        <w:t>‘</w:t>
      </w:r>
      <w:r w:rsidRPr="00B2347F">
        <w:rPr>
          <w:rFonts w:cs="Consolas"/>
          <w:szCs w:val="24"/>
          <w:highlight w:val="white"/>
        </w:rPr>
        <w:t>Because He emptied Himself, taking the form of a servant,</w:t>
      </w:r>
      <w:r w:rsidR="00DE7390">
        <w:rPr>
          <w:rFonts w:cs="Consolas"/>
          <w:szCs w:val="24"/>
          <w:highlight w:val="white"/>
        </w:rPr>
        <w:t>’</w:t>
      </w:r>
      <w:r w:rsidRPr="00B2347F">
        <w:rPr>
          <w:rFonts w:cs="Consolas"/>
          <w:szCs w:val="24"/>
          <w:highlight w:val="white"/>
        </w:rPr>
        <w:t xml:space="preserve"> calling the outward man servant, previous to the Lord becoming a servant and wearing flesh.</w:t>
      </w:r>
      <w:r w:rsidR="002D2DBF">
        <w:rPr>
          <w:szCs w:val="24"/>
        </w:rPr>
        <w:t>”</w:t>
      </w:r>
      <w:r w:rsidRPr="00B2347F">
        <w:rPr>
          <w:i/>
          <w:szCs w:val="24"/>
        </w:rPr>
        <w:t>The Instructor</w:t>
      </w:r>
      <w:r w:rsidRPr="00B2347F">
        <w:rPr>
          <w:szCs w:val="24"/>
        </w:rPr>
        <w:t xml:space="preserve"> book 3 ch.1 p.271</w:t>
      </w:r>
    </w:p>
    <w:p w14:paraId="314A289A" w14:textId="77777777" w:rsidR="00567D67" w:rsidRPr="00B2347F" w:rsidRDefault="00567D67" w:rsidP="00567D67">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And that this is what has been declared, </w:t>
      </w:r>
      <w:r w:rsidR="00DE7390">
        <w:rPr>
          <w:rFonts w:cs="Consolas"/>
          <w:szCs w:val="24"/>
          <w:highlight w:val="white"/>
        </w:rPr>
        <w:t>‘</w:t>
      </w:r>
      <w:r w:rsidRPr="00B2347F">
        <w:rPr>
          <w:rFonts w:cs="Consolas"/>
          <w:szCs w:val="24"/>
          <w:highlight w:val="white"/>
        </w:rPr>
        <w:t>Who, being in the form of God, thought it not robbery to be equal with God; but made Himself of no reputation, and took upon Him the form of a servant.</w:t>
      </w:r>
      <w:r w:rsidR="00DE7390">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ch.7 p.143</w:t>
      </w:r>
    </w:p>
    <w:p w14:paraId="05047723"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no such thing appears in the case of the power of Jesus, for of this it was possible both for the children and those called little dogs to partake. Consider, then, whether perhaps with reference to the saying, </w:t>
      </w:r>
      <w:r w:rsidR="00DE7390">
        <w:rPr>
          <w:rFonts w:cs="Consolas"/>
          <w:szCs w:val="24"/>
          <w:highlight w:val="white"/>
        </w:rPr>
        <w:t>‘</w:t>
      </w:r>
      <w:r w:rsidRPr="00B2347F">
        <w:rPr>
          <w:rFonts w:cs="Consolas"/>
          <w:szCs w:val="24"/>
          <w:highlight w:val="white"/>
        </w:rPr>
        <w:t>It is not possible to take the bread of children,</w:t>
      </w:r>
      <w:r w:rsidR="00DE7390">
        <w:rPr>
          <w:rFonts w:cs="Consolas"/>
          <w:szCs w:val="24"/>
          <w:highlight w:val="white"/>
        </w:rPr>
        <w:t>’</w:t>
      </w:r>
      <w:r w:rsidRPr="00B2347F">
        <w:rPr>
          <w:rFonts w:cs="Consolas"/>
          <w:szCs w:val="24"/>
          <w:highlight w:val="white"/>
        </w:rPr>
        <w:t xml:space="preserve"> we ought to say that, </w:t>
      </w:r>
      <w:r w:rsidR="00DE7390">
        <w:rPr>
          <w:rFonts w:cs="Consolas"/>
          <w:szCs w:val="24"/>
          <w:highlight w:val="white"/>
        </w:rPr>
        <w:t>‘</w:t>
      </w:r>
      <w:r w:rsidRPr="00B2347F">
        <w:rPr>
          <w:rFonts w:cs="Consolas"/>
          <w:szCs w:val="24"/>
          <w:highlight w:val="white"/>
        </w:rPr>
        <w:t>He who emptied Himself and took upon Him the form of a servant,</w:t>
      </w:r>
      <w:r w:rsidR="00DE7390">
        <w:rPr>
          <w:rFonts w:cs="Consolas"/>
          <w:szCs w:val="24"/>
          <w:highlight w:val="white"/>
        </w:rPr>
        <w:t>’</w:t>
      </w:r>
      <w:r w:rsidRPr="00B2347F">
        <w:rPr>
          <w:rFonts w:cs="Consolas"/>
          <w:szCs w:val="24"/>
          <w:highlight w:val="white"/>
        </w:rPr>
        <w:t xml:space="preserve"> brought a measure of power such as the world was capable of receiving,</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Pr="00B2347F">
        <w:rPr>
          <w:szCs w:val="24"/>
        </w:rPr>
        <w:t xml:space="preserve"> book 11 ch.17 p.446</w:t>
      </w:r>
    </w:p>
    <w:p w14:paraId="175B2F5E" w14:textId="77777777" w:rsidR="00567D67" w:rsidRPr="00B2347F" w:rsidRDefault="00567D67" w:rsidP="00567D67">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But why, although we appear to hasten to another branch of the argument, should we pass over that passage in the apostle: </w:t>
      </w:r>
      <w:r w:rsidR="00DE7390">
        <w:rPr>
          <w:rFonts w:cs="Consolas"/>
          <w:szCs w:val="24"/>
          <w:highlight w:val="white"/>
        </w:rPr>
        <w:t>‘</w:t>
      </w:r>
      <w:r w:rsidRPr="00B2347F">
        <w:rPr>
          <w:rFonts w:cs="Consolas"/>
          <w:szCs w:val="24"/>
          <w:highlight w:val="white"/>
        </w:rPr>
        <w:t>Who, although He was in the form of God, did not think it robbery that He should be equal with God; but emptied Himself, taking up the form of a servant, being made in the likeness of men; and found in fashion as a man, He humbled Himself, becoming obedient even unto death, even the death of the cross. Wherefore also God hath highly exalted Him, and hath given Him a name which is above every name; that in the name of Jesus every knee should be bent, of things in heaven, and things in earth, and things under the earth; and every tongue should confess that Jesus is Lord, in the glory of God the Father?</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ch.22 p.633</w:t>
      </w:r>
    </w:p>
    <w:p w14:paraId="2034DEB9" w14:textId="77777777" w:rsidR="00567D67" w:rsidRPr="00B2347F" w:rsidRDefault="00567D67" w:rsidP="00567D67">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Paul to the Philippians: </w:t>
      </w:r>
      <w:r w:rsidR="00DE7390">
        <w:rPr>
          <w:rFonts w:cs="Consolas"/>
          <w:szCs w:val="24"/>
          <w:highlight w:val="white"/>
        </w:rPr>
        <w:t>‘</w:t>
      </w:r>
      <w:r w:rsidRPr="00B2347F">
        <w:rPr>
          <w:rFonts w:cs="Consolas"/>
          <w:szCs w:val="24"/>
          <w:highlight w:val="white"/>
        </w:rPr>
        <w:t>Who, being established in the form of God, thought it not robbery that He was equal with God, but emptied Himself, taking the form of a servant, and was made in the likeness of men; and being found in fashion as a man, He humbled Himself, becoming obedient even unto death, even the death of the cross.</w:t>
      </w:r>
      <w:r w:rsidR="002D2DBF">
        <w:rPr>
          <w:szCs w:val="24"/>
        </w:rPr>
        <w:t>”</w:t>
      </w:r>
      <w:r w:rsidR="00706F06">
        <w:rPr>
          <w:szCs w:val="24"/>
        </w:rPr>
        <w:t xml:space="preserve"> </w:t>
      </w:r>
      <w:r w:rsidRPr="00B2347F">
        <w:rPr>
          <w:i/>
          <w:szCs w:val="24"/>
        </w:rPr>
        <w:t>Treatises of Cyprian</w:t>
      </w:r>
      <w:r w:rsidRPr="00B2347F">
        <w:rPr>
          <w:szCs w:val="24"/>
        </w:rPr>
        <w:t xml:space="preserve"> Treatise 12 part 2 ch.13 p.521</w:t>
      </w:r>
    </w:p>
    <w:p w14:paraId="2751342D" w14:textId="77777777" w:rsidR="00567D67" w:rsidRPr="00B2347F" w:rsidRDefault="00567D67" w:rsidP="00567D67">
      <w:pPr>
        <w:ind w:left="288" w:hanging="288"/>
        <w:rPr>
          <w:szCs w:val="24"/>
        </w:rPr>
      </w:pPr>
      <w:r w:rsidRPr="00B2347F">
        <w:rPr>
          <w:b/>
          <w:szCs w:val="24"/>
        </w:rPr>
        <w:t>Phileas of Thmuis</w:t>
      </w:r>
      <w:r w:rsidRPr="00B2347F">
        <w:rPr>
          <w:szCs w:val="24"/>
        </w:rPr>
        <w:t xml:space="preserve"> (</w:t>
      </w:r>
      <w:r w:rsidRPr="00B2347F">
        <w:t>martyred 306/307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For He thought it not robbery to be equal with God: but made Himself of no reputation, taking upon Him the form of a servant: and being found in fashion as a man, He humbled Himself unto death, even the death of the cross.</w:t>
      </w:r>
      <w:r w:rsidR="00DE7390">
        <w:rPr>
          <w:rFonts w:cs="Consolas"/>
          <w:szCs w:val="24"/>
          <w:highlight w:val="white"/>
        </w:rPr>
        <w:t>’</w:t>
      </w:r>
      <w:r w:rsidR="002D2DBF">
        <w:rPr>
          <w:szCs w:val="24"/>
        </w:rPr>
        <w:t>”</w:t>
      </w:r>
      <w:r w:rsidRPr="00B2347F">
        <w:rPr>
          <w:szCs w:val="24"/>
        </w:rPr>
        <w:t xml:space="preserve"> </w:t>
      </w:r>
      <w:r w:rsidRPr="00B2347F">
        <w:rPr>
          <w:i/>
          <w:szCs w:val="24"/>
        </w:rPr>
        <w:t>Letter to the People of Thmuis</w:t>
      </w:r>
      <w:r w:rsidRPr="00B2347F">
        <w:rPr>
          <w:szCs w:val="24"/>
        </w:rPr>
        <w:t xml:space="preserve"> ch.1 p.162</w:t>
      </w:r>
    </w:p>
    <w:p w14:paraId="714B7B6F" w14:textId="77777777" w:rsidR="00567D67" w:rsidRPr="00B2347F" w:rsidRDefault="00567D67" w:rsidP="00567D67">
      <w:pPr>
        <w:autoSpaceDE w:val="0"/>
        <w:autoSpaceDN w:val="0"/>
        <w:adjustRightInd w:val="0"/>
        <w:ind w:left="288" w:hanging="288"/>
        <w:rPr>
          <w:szCs w:val="24"/>
        </w:rPr>
      </w:pPr>
      <w:r w:rsidRPr="00B2347F">
        <w:rPr>
          <w:b/>
          <w:szCs w:val="24"/>
        </w:rPr>
        <w:t>Methodius</w:t>
      </w:r>
      <w:r w:rsidRPr="00B2347F">
        <w:rPr>
          <w:szCs w:val="24"/>
        </w:rPr>
        <w:t xml:space="preserve"> (c.260-312 A.D.) </w:t>
      </w:r>
      <w:r w:rsidR="002D2DBF">
        <w:rPr>
          <w:szCs w:val="24"/>
        </w:rPr>
        <w:t>“</w:t>
      </w:r>
      <w:r w:rsidRPr="00B2347F">
        <w:rPr>
          <w:rFonts w:cs="Consolas"/>
          <w:szCs w:val="24"/>
          <w:highlight w:val="white"/>
        </w:rPr>
        <w:t>He [the Son of God] did not then take the form of a servant uselessly, but to raise it up and save it. For He truly was made man, and died, and not in mere appearance, but that He might truly be shown to be the first begotten from the dead, changing the earthy into the heavenly, and the mortal into the immortal.</w:t>
      </w:r>
      <w:r w:rsidR="002D2DBF">
        <w:rPr>
          <w:szCs w:val="24"/>
        </w:rPr>
        <w:t>”</w:t>
      </w:r>
      <w:r w:rsidRPr="00B2347F">
        <w:rPr>
          <w:szCs w:val="24"/>
        </w:rPr>
        <w:t xml:space="preserve"> </w:t>
      </w:r>
      <w:r w:rsidRPr="00B2347F">
        <w:rPr>
          <w:i/>
          <w:szCs w:val="24"/>
        </w:rPr>
        <w:t>Discourse on the Resurrection</w:t>
      </w:r>
      <w:r w:rsidRPr="00B2347F">
        <w:rPr>
          <w:szCs w:val="24"/>
        </w:rPr>
        <w:t xml:space="preserve"> ch.13 p.368</w:t>
      </w:r>
    </w:p>
    <w:p w14:paraId="77CB5066" w14:textId="77777777" w:rsidR="00567D67" w:rsidRPr="00B2347F" w:rsidRDefault="00567D67" w:rsidP="00567D67">
      <w:pPr>
        <w:ind w:left="288" w:hanging="288"/>
      </w:pPr>
    </w:p>
    <w:p w14:paraId="4DD85BA7" w14:textId="77777777" w:rsidR="00283FCE" w:rsidRPr="00B2347F" w:rsidRDefault="00283FCE" w:rsidP="00283FCE">
      <w:pPr>
        <w:pStyle w:val="Heading2"/>
      </w:pPr>
      <w:bookmarkStart w:id="1196" w:name="_Toc58617399"/>
      <w:bookmarkStart w:id="1197" w:name="_Toc62978829"/>
      <w:bookmarkStart w:id="1198" w:name="_Toc126171264"/>
      <w:bookmarkStart w:id="1199" w:name="_Toc161079392"/>
      <w:r w:rsidRPr="00B2347F">
        <w:t>J</w:t>
      </w:r>
      <w:r>
        <w:t>b5</w:t>
      </w:r>
      <w:r w:rsidRPr="00B2347F">
        <w:t>. Word was made/became flesh</w:t>
      </w:r>
      <w:bookmarkEnd w:id="1190"/>
      <w:bookmarkEnd w:id="1196"/>
      <w:bookmarkEnd w:id="1197"/>
      <w:bookmarkEnd w:id="1198"/>
      <w:bookmarkEnd w:id="1199"/>
    </w:p>
    <w:p w14:paraId="00410697" w14:textId="77777777" w:rsidR="00283FCE" w:rsidRPr="00B2347F" w:rsidRDefault="00283FCE" w:rsidP="00283FCE"/>
    <w:p w14:paraId="59A67811" w14:textId="77777777" w:rsidR="00283FCE" w:rsidRPr="00B2347F" w:rsidRDefault="00283FCE" w:rsidP="00283FCE">
      <w:r w:rsidRPr="00B2347F">
        <w:t>John 1:14</w:t>
      </w:r>
    </w:p>
    <w:p w14:paraId="6258FA45" w14:textId="77777777" w:rsidR="00283FCE" w:rsidRPr="00B2347F" w:rsidRDefault="00283FCE" w:rsidP="00283FCE"/>
    <w:p w14:paraId="0A8605FB" w14:textId="77777777" w:rsidR="00283FCE" w:rsidRPr="00B2347F" w:rsidRDefault="00283FCE" w:rsidP="00283FCE">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3.53 p.48 quotes John 1:1.</w:t>
      </w:r>
    </w:p>
    <w:p w14:paraId="52A02AA6" w14:textId="77777777" w:rsidR="00283FCE" w:rsidRPr="00B2347F" w:rsidRDefault="00283FCE" w:rsidP="00283FCE">
      <w:pPr>
        <w:autoSpaceDE w:val="0"/>
        <w:autoSpaceDN w:val="0"/>
        <w:adjustRightInd w:val="0"/>
        <w:ind w:left="288" w:hanging="288"/>
        <w:rPr>
          <w:highlight w:val="white"/>
        </w:rPr>
      </w:pPr>
      <w:r w:rsidRPr="00B2347F">
        <w:rPr>
          <w:b/>
          <w:highlight w:val="white"/>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highlight w:val="white"/>
        </w:rPr>
        <w:t xml:space="preserve"> (182-188 A.D.) </w:t>
      </w:r>
      <w:r w:rsidR="002D2DBF">
        <w:rPr>
          <w:highlight w:val="white"/>
        </w:rPr>
        <w:t>“</w:t>
      </w:r>
      <w:r w:rsidRPr="00B2347F">
        <w:rPr>
          <w:highlight w:val="white"/>
        </w:rPr>
        <w:t>nor by the will of man, but by the will of God was the Word made flesh;</w:t>
      </w:r>
      <w:r w:rsidR="00DE7390">
        <w:rPr>
          <w:highlight w:val="white"/>
        </w:rPr>
        <w:t>’</w:t>
      </w:r>
      <w:r w:rsidRPr="00B2347F">
        <w:rPr>
          <w:highlight w:val="white"/>
        </w:rPr>
        <w:t xml:space="preserve"> and that we should not imagine that Jesus was one, and Christ another, but should know them to be one and the same.</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ch.16.2 p.441</w:t>
      </w:r>
    </w:p>
    <w:p w14:paraId="6591128C" w14:textId="77777777" w:rsidR="00283FCE" w:rsidRPr="00B2347F" w:rsidRDefault="00283FCE" w:rsidP="00283FCE">
      <w:pPr>
        <w:ind w:left="288" w:hanging="288"/>
      </w:pPr>
      <w:r w:rsidRPr="00B2347F">
        <w:rPr>
          <w:b/>
          <w:highlight w:val="white"/>
        </w:rPr>
        <w:t>Tertullian</w:t>
      </w:r>
      <w:r w:rsidRPr="00B2347F">
        <w:rPr>
          <w:highlight w:val="white"/>
        </w:rPr>
        <w:t xml:space="preserve"> (198-220 A.D.) </w:t>
      </w:r>
      <w:r w:rsidR="002D2DBF">
        <w:rPr>
          <w:highlight w:val="white"/>
        </w:rPr>
        <w:t>“</w:t>
      </w:r>
      <w:r w:rsidRPr="00B2347F">
        <w:rPr>
          <w:highlight w:val="white"/>
        </w:rPr>
        <w:t>and not from itself, was the Word made flesh. And if not from itself, but from</w:t>
      </w:r>
      <w:r w:rsidRPr="00B2347F">
        <w:t xml:space="preserve"> something else</w:t>
      </w:r>
      <w:r w:rsidR="002D2DBF">
        <w:t>”</w:t>
      </w:r>
      <w:r w:rsidRPr="00B2347F">
        <w:t xml:space="preserve"> </w:t>
      </w:r>
      <w:r w:rsidRPr="00B2347F">
        <w:rPr>
          <w:i/>
        </w:rPr>
        <w:t>On the Flesh of Christ</w:t>
      </w:r>
      <w:r w:rsidRPr="00B2347F">
        <w:t xml:space="preserve"> ch.18 p.537</w:t>
      </w:r>
    </w:p>
    <w:p w14:paraId="09816273" w14:textId="2A1B7A07" w:rsidR="00283FCE" w:rsidRPr="00B2347F" w:rsidRDefault="00283FCE" w:rsidP="00283FCE">
      <w:pPr>
        <w:ind w:left="288" w:hanging="288"/>
        <w:rPr>
          <w:b/>
          <w:bCs/>
          <w:szCs w:val="20"/>
        </w:rPr>
      </w:pPr>
      <w:r w:rsidRPr="00B2347F">
        <w:rPr>
          <w:bCs/>
          <w:szCs w:val="20"/>
        </w:rPr>
        <w:t xml:space="preserve">Tertullian (208-220 A.D.) says that the Word bcame flesh. </w:t>
      </w:r>
      <w:r w:rsidRPr="00B2347F">
        <w:rPr>
          <w:bCs/>
          <w:i/>
          <w:szCs w:val="20"/>
        </w:rPr>
        <w:t>Tertullian on Modesty</w:t>
      </w:r>
      <w:r w:rsidRPr="00B2347F">
        <w:rPr>
          <w:bCs/>
          <w:szCs w:val="20"/>
        </w:rPr>
        <w:t xml:space="preserve"> ch.16 p.91</w:t>
      </w:r>
      <w:r w:rsidR="0066538A">
        <w:rPr>
          <w:bCs/>
          <w:szCs w:val="20"/>
        </w:rPr>
        <w:t xml:space="preserve">. See also </w:t>
      </w:r>
      <w:r w:rsidR="0066538A" w:rsidRPr="0066538A">
        <w:rPr>
          <w:bCs/>
          <w:i/>
          <w:iCs/>
          <w:szCs w:val="20"/>
        </w:rPr>
        <w:t>Against Praxeas</w:t>
      </w:r>
      <w:r w:rsidR="0066538A">
        <w:rPr>
          <w:bCs/>
          <w:szCs w:val="20"/>
        </w:rPr>
        <w:t xml:space="preserve"> ch.21 p.615</w:t>
      </w:r>
    </w:p>
    <w:p w14:paraId="43AA843C" w14:textId="77777777" w:rsidR="00283FCE" w:rsidRPr="00B2347F" w:rsidRDefault="00283FCE" w:rsidP="00283FCE">
      <w:pPr>
        <w:autoSpaceDE w:val="0"/>
        <w:autoSpaceDN w:val="0"/>
        <w:adjustRightInd w:val="0"/>
        <w:ind w:left="288" w:hanging="288"/>
        <w:rPr>
          <w:highlight w:val="white"/>
        </w:rPr>
      </w:pPr>
      <w:r w:rsidRPr="00B2347F">
        <w:rPr>
          <w:b/>
          <w:highlight w:val="white"/>
        </w:rPr>
        <w:t>Hippolytus</w:t>
      </w:r>
      <w:r w:rsidRPr="00B2347F">
        <w:rPr>
          <w:b/>
        </w:rPr>
        <w:t xml:space="preserve"> of Portus</w:t>
      </w:r>
      <w:r w:rsidRPr="00B2347F">
        <w:rPr>
          <w:highlight w:val="white"/>
        </w:rPr>
        <w:t xml:space="preserve"> (222-235/236 A.D.) </w:t>
      </w:r>
      <w:r w:rsidR="002D2DBF">
        <w:rPr>
          <w:highlight w:val="white"/>
        </w:rPr>
        <w:t>“</w:t>
      </w:r>
      <w:r w:rsidRPr="00B2347F">
        <w:rPr>
          <w:highlight w:val="white"/>
        </w:rPr>
        <w:t xml:space="preserve">Christ, he means, the wisdom and power of God the Father, hath builded His house, i.e., His nature in the flesh derived from the Virgin, even as he (John) hath said beforetime, </w:t>
      </w:r>
      <w:r w:rsidR="00DE7390">
        <w:rPr>
          <w:highlight w:val="white"/>
        </w:rPr>
        <w:t>‘</w:t>
      </w:r>
      <w:r w:rsidRPr="00B2347F">
        <w:rPr>
          <w:highlight w:val="white"/>
        </w:rPr>
        <w:t>The Word became flesh, and dwelt among us.</w:t>
      </w:r>
      <w:r w:rsidR="00DE7390">
        <w:rPr>
          <w:highlight w:val="white"/>
        </w:rPr>
        <w:t>’</w:t>
      </w:r>
      <w:r w:rsidR="002D2DBF">
        <w:rPr>
          <w:highlight w:val="white"/>
        </w:rPr>
        <w:t>”</w:t>
      </w:r>
      <w:r w:rsidRPr="00B2347F">
        <w:rPr>
          <w:highlight w:val="white"/>
        </w:rPr>
        <w:t xml:space="preserve"> Fragment on Proverb 9:1 p.175</w:t>
      </w:r>
    </w:p>
    <w:p w14:paraId="7F9FBCF2" w14:textId="77777777" w:rsidR="00283FCE" w:rsidRPr="00B2347F" w:rsidRDefault="00283FCE" w:rsidP="00283FCE">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Pr="00B2347F">
        <w:rPr>
          <w:highlight w:val="white"/>
        </w:rPr>
        <w:t xml:space="preserve">For because of her [the church] , He Himself [Christ] also became flesh, when </w:t>
      </w:r>
      <w:r w:rsidR="00DE7390">
        <w:rPr>
          <w:highlight w:val="white"/>
        </w:rPr>
        <w:t>‘</w:t>
      </w:r>
      <w:r w:rsidRPr="00B2347F">
        <w:rPr>
          <w:highlight w:val="white"/>
        </w:rPr>
        <w:t>the Word became flesh and dwelt among us,</w:t>
      </w:r>
      <w:r w:rsidR="00DE7390">
        <w:rPr>
          <w:highlight w:val="white"/>
        </w:rPr>
        <w:t>’</w:t>
      </w:r>
      <w:r w:rsidR="002D2DBF">
        <w:rPr>
          <w:highlight w:val="white"/>
        </w:rPr>
        <w:t>”</w:t>
      </w:r>
      <w:r w:rsidRPr="00B2347F">
        <w:rPr>
          <w:highlight w:val="white"/>
        </w:rPr>
        <w:t xml:space="preserve"> </w:t>
      </w:r>
      <w:r w:rsidRPr="00B2347F">
        <w:rPr>
          <w:i/>
          <w:highlight w:val="white"/>
        </w:rPr>
        <w:t>Commentary on Matthew</w:t>
      </w:r>
      <w:r w:rsidRPr="00B2347F">
        <w:rPr>
          <w:highlight w:val="white"/>
        </w:rPr>
        <w:t xml:space="preserve"> book 4 ch.17 p.507</w:t>
      </w:r>
    </w:p>
    <w:p w14:paraId="2E20973C" w14:textId="77777777" w:rsidR="00283FCE" w:rsidRPr="00B2347F" w:rsidRDefault="00283FCE" w:rsidP="00283FCE">
      <w:pPr>
        <w:ind w:left="288" w:hanging="288"/>
      </w:pPr>
      <w:r w:rsidRPr="00B2347F">
        <w:rPr>
          <w:b/>
        </w:rPr>
        <w:t>Novatian</w:t>
      </w:r>
      <w:r w:rsidRPr="00B2347F">
        <w:t xml:space="preserve"> (250/4-256/7 A.D.) discussing the word became flesh in many places. One place is </w:t>
      </w:r>
      <w:r w:rsidRPr="00B2347F">
        <w:rPr>
          <w:i/>
        </w:rPr>
        <w:t>Concerning the Trinity</w:t>
      </w:r>
      <w:r w:rsidRPr="00B2347F">
        <w:t xml:space="preserve"> ch.25 p.636 </w:t>
      </w:r>
      <w:r w:rsidR="002D2DBF">
        <w:t>“</w:t>
      </w:r>
      <w:r w:rsidRPr="00B2347F">
        <w:t xml:space="preserve">associated as well of that which God is, as of that which man is-for </w:t>
      </w:r>
      <w:r w:rsidR="002D2DBF">
        <w:t>“</w:t>
      </w:r>
      <w:r w:rsidRPr="00B2347F">
        <w:t>the Word was made flesh, and dwelt in us</w:t>
      </w:r>
      <w:r w:rsidR="002D2DBF">
        <w:t>”</w:t>
      </w:r>
      <w:r w:rsidRPr="00B2347F">
        <w:t>-who cannot easily apprehend of himself, without</w:t>
      </w:r>
      <w:r w:rsidR="002D2DBF">
        <w:t>”</w:t>
      </w:r>
      <w:r w:rsidRPr="00B2347F">
        <w:t xml:space="preserve"> In ch.10 p.619 he contrasts the phantom appearance of Christ of the heretics with the reality of the body of Christ. Then he quotes John 1:14.</w:t>
      </w:r>
    </w:p>
    <w:p w14:paraId="3356B46F"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Does Marcion then maintain the Trinity? Does he then assert the same Father, the Creator, as we do? Does he know the same Son, Christ born of the Virgin Mary, who as the Word was made flesh, who bare our sins, who conquered death by dying, who by Himself first of all originated the resurrection of the flesh, and showed to His disciples that He had risen in the same flesh? Widely different is the faith with Marcion, and, moreover, with the other heretics nay, with them there is nothing but perfidy, and blasphemy, and contention, which is hostile to holiness and truth. How then can one who is baptized among them seem to have obtained mission of sins, and the grace of the divine mercy, by his faith, when he has not the truth of the faith itself?</w:t>
      </w:r>
      <w:r w:rsidR="002D2DBF">
        <w:t>”</w:t>
      </w:r>
      <w:r w:rsidRPr="00B2347F">
        <w:t xml:space="preserve"> Cyprian is making that point that if someone is baptized in a church such as Marcion</w:t>
      </w:r>
      <w:r w:rsidR="00DE7390">
        <w:t>’</w:t>
      </w:r>
      <w:r w:rsidRPr="00B2347F">
        <w:t xml:space="preserve">s and then they join and orthodox church, they must still be baptized as a perfidious, blasphemous, hostile baptism is not counted as valid. </w:t>
      </w:r>
      <w:r w:rsidRPr="00B2347F">
        <w:rPr>
          <w:i/>
        </w:rPr>
        <w:t>Epistles of Cyprian</w:t>
      </w:r>
      <w:r w:rsidRPr="00B2347F">
        <w:t xml:space="preserve"> Letter 72 ch.3 p.380-381.</w:t>
      </w:r>
    </w:p>
    <w:p w14:paraId="2054E5C9" w14:textId="77777777" w:rsidR="00283FCE" w:rsidRPr="00B2347F" w:rsidRDefault="00283FCE" w:rsidP="00283FCE">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t>The Word was made flesh, and dwelt among us;</w:t>
      </w:r>
      <w:r w:rsidR="002D2DBF">
        <w:t>”</w:t>
      </w:r>
      <w:r w:rsidRPr="00B2347F">
        <w:t xml:space="preserve"> Fragment 2 : </w:t>
      </w:r>
      <w:r w:rsidRPr="00B2347F">
        <w:rPr>
          <w:i/>
        </w:rPr>
        <w:t>On the Godhead</w:t>
      </w:r>
      <w:r w:rsidRPr="00B2347F">
        <w:t xml:space="preserve"> p.280</w:t>
      </w:r>
    </w:p>
    <w:p w14:paraId="7400133A" w14:textId="77777777" w:rsidR="00283FCE" w:rsidRPr="00B2347F" w:rsidRDefault="00283FCE" w:rsidP="00283FCE">
      <w:pPr>
        <w:ind w:left="288" w:hanging="288"/>
      </w:pPr>
    </w:p>
    <w:p w14:paraId="41EE95A6" w14:textId="77777777" w:rsidR="00283FCE" w:rsidRPr="00B2347F" w:rsidRDefault="00283FCE" w:rsidP="00283FCE">
      <w:pPr>
        <w:ind w:left="288" w:hanging="288"/>
        <w:rPr>
          <w:b/>
          <w:u w:val="single"/>
        </w:rPr>
      </w:pPr>
      <w:r w:rsidRPr="00B2347F">
        <w:rPr>
          <w:b/>
          <w:u w:val="single"/>
        </w:rPr>
        <w:t>Among heretics</w:t>
      </w:r>
    </w:p>
    <w:p w14:paraId="78EFEBA0" w14:textId="77777777" w:rsidR="00283FCE" w:rsidRPr="00B2347F" w:rsidRDefault="00283FCE" w:rsidP="00283FCE">
      <w:pPr>
        <w:ind w:left="288" w:hanging="288"/>
      </w:pPr>
      <w:r w:rsidRPr="00B2347F">
        <w:rPr>
          <w:b/>
        </w:rPr>
        <w:t>Marinus the Bardasene</w:t>
      </w:r>
      <w:r w:rsidRPr="00B2347F">
        <w:t xml:space="preserve"> (c.300 A.D.) in speaking of Christ says </w:t>
      </w:r>
      <w:r w:rsidR="002D2DBF">
        <w:t>“</w:t>
      </w:r>
      <w:r w:rsidRPr="00B2347F">
        <w:t>the Word was made flesh.</w:t>
      </w:r>
      <w:r w:rsidR="002D2DBF">
        <w:t>”</w:t>
      </w:r>
      <w:r w:rsidRPr="00B2347F">
        <w:t xml:space="preserve"> </w:t>
      </w:r>
      <w:r w:rsidRPr="00B2347F">
        <w:rPr>
          <w:i/>
        </w:rPr>
        <w:t>Dialogue on the True Faith</w:t>
      </w:r>
      <w:r w:rsidRPr="00B2347F">
        <w:t xml:space="preserve"> 4th part ch.d 16 p.147</w:t>
      </w:r>
    </w:p>
    <w:p w14:paraId="272F4FAA" w14:textId="77777777" w:rsidR="00283FCE" w:rsidRDefault="00283FCE" w:rsidP="00283FCE"/>
    <w:p w14:paraId="5D0FEE05" w14:textId="77777777" w:rsidR="00B2616D" w:rsidRPr="00B2347F" w:rsidRDefault="00B2616D" w:rsidP="00B2616D">
      <w:pPr>
        <w:pStyle w:val="Heading2"/>
      </w:pPr>
      <w:bookmarkStart w:id="1200" w:name="_Toc58617400"/>
      <w:bookmarkStart w:id="1201" w:name="_Toc62978830"/>
      <w:bookmarkStart w:id="1202" w:name="_Toc126171265"/>
      <w:bookmarkStart w:id="1203" w:name="_Toc161079393"/>
      <w:r w:rsidRPr="00B2347F">
        <w:t>J</w:t>
      </w:r>
      <w:r>
        <w:t>b6</w:t>
      </w:r>
      <w:r w:rsidRPr="00B2347F">
        <w:t xml:space="preserve">. Jesus </w:t>
      </w:r>
      <w:r>
        <w:t>humbled Himself</w:t>
      </w:r>
      <w:bookmarkEnd w:id="1200"/>
      <w:bookmarkEnd w:id="1201"/>
      <w:bookmarkEnd w:id="1202"/>
      <w:bookmarkEnd w:id="1203"/>
    </w:p>
    <w:p w14:paraId="472B17AC" w14:textId="77777777" w:rsidR="00B2616D" w:rsidRDefault="00B2616D" w:rsidP="00B2616D"/>
    <w:p w14:paraId="5B3803DD" w14:textId="77777777" w:rsidR="00B2616D" w:rsidRDefault="00B2616D" w:rsidP="00B2616D">
      <w:smartTag w:uri="urn:schemas-microsoft-com:office:smarttags" w:element="place">
        <w:r>
          <w:t>Philippi</w:t>
        </w:r>
      </w:smartTag>
      <w:r>
        <w:t>ans 2:8</w:t>
      </w:r>
    </w:p>
    <w:p w14:paraId="0EF92216" w14:textId="77777777" w:rsidR="00B2616D" w:rsidRDefault="00B2616D" w:rsidP="00B2616D"/>
    <w:p w14:paraId="069D4F95" w14:textId="77777777" w:rsidR="00B2616D" w:rsidRPr="001D621B" w:rsidRDefault="00B2616D" w:rsidP="001D621B">
      <w:pPr>
        <w:ind w:left="288" w:hanging="288"/>
        <w:rPr>
          <w:szCs w:val="24"/>
        </w:rPr>
      </w:pPr>
      <w:r w:rsidRPr="001D621B">
        <w:rPr>
          <w:b/>
          <w:szCs w:val="24"/>
        </w:rPr>
        <w:t xml:space="preserve">Clement of </w:t>
      </w:r>
      <w:smartTag w:uri="urn:schemas-microsoft-com:office:smarttags" w:element="place">
        <w:smartTag w:uri="urn:schemas-microsoft-com:office:smarttags" w:element="City">
          <w:r w:rsidRPr="001D621B">
            <w:rPr>
              <w:b/>
              <w:szCs w:val="24"/>
            </w:rPr>
            <w:t>Rome</w:t>
          </w:r>
        </w:smartTag>
      </w:smartTag>
      <w:r w:rsidRPr="001D621B">
        <w:rPr>
          <w:szCs w:val="24"/>
        </w:rPr>
        <w:t xml:space="preserve"> (</w:t>
      </w:r>
      <w:r w:rsidR="00FD5E15">
        <w:rPr>
          <w:szCs w:val="24"/>
        </w:rPr>
        <w:t>96-98 A.D.</w:t>
      </w:r>
      <w:r w:rsidRPr="001D621B">
        <w:rPr>
          <w:szCs w:val="24"/>
        </w:rPr>
        <w:t xml:space="preserve">) </w:t>
      </w:r>
      <w:r w:rsidR="001D621B" w:rsidRPr="001D621B">
        <w:rPr>
          <w:szCs w:val="24"/>
        </w:rPr>
        <w:t>“</w:t>
      </w:r>
      <w:r w:rsidR="001D621B" w:rsidRPr="001D621B">
        <w:rPr>
          <w:rFonts w:cs="Consolas"/>
          <w:szCs w:val="24"/>
          <w:highlight w:val="white"/>
        </w:rPr>
        <w:t>Ye see, beloved, what is the example which has been given us; for if the Lord thus humbled Himself, what shall we do who have through Him come under the yoke of His grace?</w:t>
      </w:r>
      <w:r w:rsidR="001D621B" w:rsidRPr="001D621B">
        <w:rPr>
          <w:szCs w:val="24"/>
        </w:rPr>
        <w:t>”</w:t>
      </w:r>
      <w:r w:rsidRPr="001D621B">
        <w:rPr>
          <w:szCs w:val="24"/>
        </w:rPr>
        <w:t xml:space="preserve"> </w:t>
      </w:r>
      <w:r w:rsidRPr="001D621B">
        <w:rPr>
          <w:i/>
          <w:szCs w:val="24"/>
        </w:rPr>
        <w:t>1 Clement</w:t>
      </w:r>
      <w:r w:rsidRPr="001D621B">
        <w:rPr>
          <w:szCs w:val="24"/>
        </w:rPr>
        <w:t xml:space="preserve"> ch.</w:t>
      </w:r>
      <w:r w:rsidR="001D621B" w:rsidRPr="001D621B">
        <w:rPr>
          <w:szCs w:val="24"/>
        </w:rPr>
        <w:t>16 p.</w:t>
      </w:r>
      <w:r w:rsidR="001D621B">
        <w:rPr>
          <w:szCs w:val="24"/>
        </w:rPr>
        <w:t>9</w:t>
      </w:r>
    </w:p>
    <w:p w14:paraId="5C02B356" w14:textId="77777777" w:rsidR="00B2616D" w:rsidRPr="001D621B" w:rsidRDefault="00B2616D" w:rsidP="001D621B">
      <w:pPr>
        <w:autoSpaceDE w:val="0"/>
        <w:autoSpaceDN w:val="0"/>
        <w:adjustRightInd w:val="0"/>
        <w:ind w:left="288" w:hanging="288"/>
        <w:rPr>
          <w:szCs w:val="24"/>
        </w:rPr>
      </w:pPr>
      <w:r w:rsidRPr="001D621B">
        <w:rPr>
          <w:b/>
          <w:szCs w:val="24"/>
        </w:rPr>
        <w:t xml:space="preserve">Irenaeus of </w:t>
      </w:r>
      <w:smartTag w:uri="urn:schemas-microsoft-com:office:smarttags" w:element="place">
        <w:smartTag w:uri="urn:schemas-microsoft-com:office:smarttags" w:element="City">
          <w:r w:rsidRPr="001D621B">
            <w:rPr>
              <w:b/>
              <w:szCs w:val="24"/>
            </w:rPr>
            <w:t>Lyons</w:t>
          </w:r>
        </w:smartTag>
      </w:smartTag>
      <w:r w:rsidRPr="001D621B">
        <w:rPr>
          <w:szCs w:val="24"/>
        </w:rPr>
        <w:t xml:space="preserve"> (182-188 A.D.) </w:t>
      </w:r>
      <w:r w:rsidR="001D621B" w:rsidRPr="001D621B">
        <w:rPr>
          <w:szCs w:val="24"/>
        </w:rPr>
        <w:t>“</w:t>
      </w:r>
      <w:r w:rsidR="001D621B" w:rsidRPr="001D621B">
        <w:rPr>
          <w:rFonts w:cs="Consolas"/>
          <w:szCs w:val="24"/>
          <w:highlight w:val="white"/>
        </w:rPr>
        <w:t>But that He had, beyond all others, in Himself that pre-eminent birth which is from the Most High Father, and also experienced that pre-eminent generation which is from the Virgin, the divine Scriptures do in both respects testify of Him: also, that He was a man without comeliness, and liable to suffering; that He sat upon the foal of an ass; that He received for drink, vinegar and gall; that He was despised among the people, and humbled Himself even to death and that He is the holy Lord, the Wonderful, the Counsellor, the Beautiful in appearance, and the Mighty God, coming on the clouds as the Judge of all men; -all these things did the Scriptures prophesy of Him.</w:t>
      </w:r>
      <w:r w:rsidR="001D621B" w:rsidRPr="001D621B">
        <w:rPr>
          <w:szCs w:val="24"/>
        </w:rPr>
        <w:t>”</w:t>
      </w:r>
      <w:r w:rsidRPr="001D621B">
        <w:rPr>
          <w:szCs w:val="24"/>
        </w:rPr>
        <w:t xml:space="preserve"> </w:t>
      </w:r>
      <w:r w:rsidRPr="001D621B">
        <w:rPr>
          <w:i/>
          <w:szCs w:val="24"/>
        </w:rPr>
        <w:t>Irenaeus Against Heresies</w:t>
      </w:r>
      <w:r w:rsidRPr="001D621B">
        <w:rPr>
          <w:szCs w:val="24"/>
        </w:rPr>
        <w:t xml:space="preserve"> book</w:t>
      </w:r>
      <w:r w:rsidR="001D621B" w:rsidRPr="001D621B">
        <w:rPr>
          <w:szCs w:val="24"/>
        </w:rPr>
        <w:t xml:space="preserve"> 3 ch.19.2</w:t>
      </w:r>
      <w:r w:rsidR="001D621B">
        <w:rPr>
          <w:szCs w:val="24"/>
        </w:rPr>
        <w:t xml:space="preserve"> p.449</w:t>
      </w:r>
    </w:p>
    <w:p w14:paraId="6EA6CA86" w14:textId="77777777" w:rsidR="00B2616D" w:rsidRPr="001D621B" w:rsidRDefault="00B2616D" w:rsidP="001D621B">
      <w:pPr>
        <w:ind w:left="288" w:hanging="288"/>
        <w:rPr>
          <w:szCs w:val="24"/>
        </w:rPr>
      </w:pPr>
      <w:r w:rsidRPr="001D621B">
        <w:rPr>
          <w:b/>
          <w:szCs w:val="24"/>
        </w:rPr>
        <w:t xml:space="preserve">Clement of </w:t>
      </w:r>
      <w:smartTag w:uri="urn:schemas-microsoft-com:office:smarttags" w:element="place">
        <w:smartTag w:uri="urn:schemas-microsoft-com:office:smarttags" w:element="City">
          <w:r w:rsidRPr="001D621B">
            <w:rPr>
              <w:b/>
              <w:szCs w:val="24"/>
            </w:rPr>
            <w:t>Alexandria</w:t>
          </w:r>
        </w:smartTag>
      </w:smartTag>
      <w:r w:rsidRPr="001D621B">
        <w:rPr>
          <w:szCs w:val="24"/>
        </w:rPr>
        <w:t xml:space="preserve"> (193-218/220 A.D.) </w:t>
      </w:r>
      <w:r w:rsidR="001D621B" w:rsidRPr="001D621B">
        <w:rPr>
          <w:szCs w:val="24"/>
        </w:rPr>
        <w:t>“</w:t>
      </w:r>
      <w:r w:rsidR="001D621B" w:rsidRPr="001D621B">
        <w:rPr>
          <w:rFonts w:cs="Consolas"/>
          <w:szCs w:val="24"/>
          <w:highlight w:val="white"/>
        </w:rPr>
        <w:t>the Lord Himself shall speak to thee, 'who, being in the form of God, thought it not robbery to be equal with God, but humbled Himself,' -He, the merciful God, exerting Himself to save man.</w:t>
      </w:r>
      <w:r w:rsidR="001D621B" w:rsidRPr="001D621B">
        <w:rPr>
          <w:szCs w:val="24"/>
        </w:rPr>
        <w:t>”</w:t>
      </w:r>
      <w:r w:rsidRPr="001D621B">
        <w:rPr>
          <w:szCs w:val="24"/>
        </w:rPr>
        <w:t xml:space="preserve"> </w:t>
      </w:r>
      <w:r w:rsidRPr="001D621B">
        <w:rPr>
          <w:i/>
          <w:szCs w:val="24"/>
        </w:rPr>
        <w:t>Exhortation to the Heathen</w:t>
      </w:r>
      <w:r w:rsidRPr="001D621B">
        <w:rPr>
          <w:szCs w:val="24"/>
        </w:rPr>
        <w:t xml:space="preserve"> ch.</w:t>
      </w:r>
      <w:r w:rsidR="001D621B" w:rsidRPr="001D621B">
        <w:rPr>
          <w:szCs w:val="24"/>
        </w:rPr>
        <w:t>1 p.</w:t>
      </w:r>
      <w:r w:rsidR="00045245">
        <w:rPr>
          <w:szCs w:val="24"/>
        </w:rPr>
        <w:t>174</w:t>
      </w:r>
    </w:p>
    <w:p w14:paraId="0FB4602F" w14:textId="77777777" w:rsidR="00B2616D" w:rsidRPr="006E59CC" w:rsidRDefault="00B2616D" w:rsidP="006E59CC">
      <w:pPr>
        <w:autoSpaceDE w:val="0"/>
        <w:autoSpaceDN w:val="0"/>
        <w:adjustRightInd w:val="0"/>
        <w:ind w:left="288" w:hanging="288"/>
        <w:rPr>
          <w:szCs w:val="24"/>
        </w:rPr>
      </w:pPr>
      <w:r w:rsidRPr="006E59CC">
        <w:rPr>
          <w:b/>
          <w:szCs w:val="24"/>
        </w:rPr>
        <w:t>Tertullian</w:t>
      </w:r>
      <w:r w:rsidRPr="006E59CC">
        <w:rPr>
          <w:szCs w:val="24"/>
        </w:rPr>
        <w:t xml:space="preserve"> (198-220 A.D.)</w:t>
      </w:r>
      <w:r w:rsidR="006E59CC" w:rsidRPr="006E59CC">
        <w:rPr>
          <w:szCs w:val="24"/>
        </w:rPr>
        <w:t xml:space="preserve"> “</w:t>
      </w:r>
      <w:r w:rsidR="006E59CC" w:rsidRPr="006E59CC">
        <w:rPr>
          <w:rFonts w:cs="Consolas"/>
          <w:szCs w:val="24"/>
          <w:highlight w:val="white"/>
        </w:rPr>
        <w:t>For his sake He [Christ] came down (from heaven), for his sake He preached, for his sake 'He humbled Himself even unto death-the death of the cross.'</w:t>
      </w:r>
      <w:r w:rsidR="006E59CC">
        <w:rPr>
          <w:rFonts w:cs="Consolas"/>
          <w:szCs w:val="24"/>
          <w:highlight w:val="white"/>
        </w:rPr>
        <w:t xml:space="preserve"> </w:t>
      </w:r>
      <w:r w:rsidR="006E59CC" w:rsidRPr="006E59CC">
        <w:rPr>
          <w:rFonts w:cs="Consolas"/>
          <w:szCs w:val="24"/>
          <w:highlight w:val="white"/>
        </w:rPr>
        <w:t>He loved, of course, the being whom He redeemed at so great a cost.</w:t>
      </w:r>
      <w:r w:rsidR="006E59CC" w:rsidRPr="006E59CC">
        <w:rPr>
          <w:szCs w:val="24"/>
        </w:rPr>
        <w:t xml:space="preserve">” </w:t>
      </w:r>
      <w:r w:rsidR="006E59CC" w:rsidRPr="006E59CC">
        <w:rPr>
          <w:i/>
          <w:szCs w:val="24"/>
        </w:rPr>
        <w:t>On the Flesh of Christ</w:t>
      </w:r>
      <w:r w:rsidR="006E59CC" w:rsidRPr="006E59CC">
        <w:rPr>
          <w:szCs w:val="24"/>
        </w:rPr>
        <w:t xml:space="preserve"> ch.4 p.524</w:t>
      </w:r>
    </w:p>
    <w:p w14:paraId="15DA94F6" w14:textId="77777777" w:rsidR="00B2616D" w:rsidRPr="00045245" w:rsidRDefault="00B2616D" w:rsidP="00045245">
      <w:pPr>
        <w:autoSpaceDE w:val="0"/>
        <w:autoSpaceDN w:val="0"/>
        <w:adjustRightInd w:val="0"/>
        <w:ind w:left="288" w:hanging="288"/>
        <w:rPr>
          <w:szCs w:val="24"/>
        </w:rPr>
      </w:pPr>
      <w:r w:rsidRPr="00045245">
        <w:rPr>
          <w:b/>
          <w:szCs w:val="24"/>
        </w:rPr>
        <w:t>Hippolytus of Portus</w:t>
      </w:r>
      <w:r w:rsidRPr="00045245">
        <w:rPr>
          <w:szCs w:val="24"/>
        </w:rPr>
        <w:t xml:space="preserve"> (222-235/236 A.D.) </w:t>
      </w:r>
      <w:r w:rsidR="00045245" w:rsidRPr="00045245">
        <w:rPr>
          <w:szCs w:val="24"/>
        </w:rPr>
        <w:t>“</w:t>
      </w:r>
      <w:r w:rsidR="00045245" w:rsidRPr="00045245">
        <w:rPr>
          <w:rFonts w:cs="Consolas"/>
          <w:szCs w:val="24"/>
          <w:highlight w:val="white"/>
        </w:rPr>
        <w:t>Let him then be introduced before us who speaketh by the Holy Spirit, and saith truth-David the son of Jesse. He, singing a certain strain with prophetic reference to the true Christ, celebrated our God by the Holy Spirit, (and) declared clearly all that befell Him by the hands of the Jews in His passion; in which (strain) the Christ who humbled Himself and took unto Himself the form of the servant Adam, calls upon God the Father in heaven as it were in our person,</w:t>
      </w:r>
      <w:r w:rsidR="00045245" w:rsidRPr="00045245">
        <w:rPr>
          <w:szCs w:val="24"/>
        </w:rPr>
        <w:t xml:space="preserve">” </w:t>
      </w:r>
      <w:r w:rsidR="00045245" w:rsidRPr="00045245">
        <w:rPr>
          <w:i/>
          <w:szCs w:val="24"/>
        </w:rPr>
        <w:t>Treatise Against the Jews</w:t>
      </w:r>
      <w:r w:rsidR="00045245" w:rsidRPr="00045245">
        <w:rPr>
          <w:szCs w:val="24"/>
        </w:rPr>
        <w:t xml:space="preserve"> ch.2 p.219</w:t>
      </w:r>
    </w:p>
    <w:p w14:paraId="7D916972" w14:textId="17C626A6" w:rsidR="00B2616D" w:rsidRPr="00C5011B" w:rsidRDefault="00B2616D" w:rsidP="00C5011B">
      <w:pPr>
        <w:autoSpaceDE w:val="0"/>
        <w:autoSpaceDN w:val="0"/>
        <w:adjustRightInd w:val="0"/>
        <w:ind w:left="288" w:hanging="288"/>
        <w:rPr>
          <w:szCs w:val="24"/>
        </w:rPr>
      </w:pPr>
      <w:r w:rsidRPr="00C5011B">
        <w:rPr>
          <w:b/>
          <w:szCs w:val="24"/>
        </w:rPr>
        <w:t>Origen</w:t>
      </w:r>
      <w:r w:rsidRPr="00C5011B">
        <w:rPr>
          <w:szCs w:val="24"/>
        </w:rPr>
        <w:t xml:space="preserve"> (</w:t>
      </w:r>
      <w:r w:rsidR="003F567C" w:rsidRPr="00B2347F">
        <w:t>c.227-240 A.D.</w:t>
      </w:r>
      <w:r w:rsidRPr="00C5011B">
        <w:rPr>
          <w:szCs w:val="24"/>
        </w:rPr>
        <w:t>)</w:t>
      </w:r>
      <w:r w:rsidR="00C5011B" w:rsidRPr="00C5011B">
        <w:rPr>
          <w:szCs w:val="24"/>
        </w:rPr>
        <w:t xml:space="preserve"> “</w:t>
      </w:r>
      <w:r w:rsidR="00C5011B" w:rsidRPr="00C5011B">
        <w:rPr>
          <w:rFonts w:cs="Consolas"/>
          <w:szCs w:val="24"/>
          <w:highlight w:val="white"/>
        </w:rPr>
        <w:t>For we do not hesitate to say that the goodness of Christ appears in a greater and more divine light, and more according to the image of the Father, because 'He humbled Himself, becoming obedient unto death, even the death of the cross,' than if He had judged it a thing to be grasped to be equal with God, and had shrunk from becoming a servant for the salvation of the world.</w:t>
      </w:r>
      <w:r w:rsidR="00C5011B" w:rsidRPr="00C5011B">
        <w:rPr>
          <w:szCs w:val="24"/>
        </w:rPr>
        <w:t xml:space="preserve">” </w:t>
      </w:r>
      <w:r w:rsidR="00C5011B" w:rsidRPr="00C5011B">
        <w:rPr>
          <w:i/>
          <w:szCs w:val="24"/>
        </w:rPr>
        <w:t>Origen’s Commentary on John</w:t>
      </w:r>
      <w:r w:rsidR="00C5011B" w:rsidRPr="00C5011B">
        <w:rPr>
          <w:szCs w:val="24"/>
        </w:rPr>
        <w:t xml:space="preserve"> book 1 ch.37 p.316</w:t>
      </w:r>
    </w:p>
    <w:p w14:paraId="4E873093" w14:textId="77777777" w:rsidR="00B2616D" w:rsidRPr="00045245" w:rsidRDefault="00B2616D" w:rsidP="00045245">
      <w:pPr>
        <w:autoSpaceDE w:val="0"/>
        <w:autoSpaceDN w:val="0"/>
        <w:adjustRightInd w:val="0"/>
        <w:ind w:left="288" w:hanging="288"/>
        <w:rPr>
          <w:szCs w:val="24"/>
        </w:rPr>
      </w:pPr>
      <w:r w:rsidRPr="00045245">
        <w:rPr>
          <w:b/>
          <w:szCs w:val="24"/>
        </w:rPr>
        <w:t>Novatian</w:t>
      </w:r>
      <w:r w:rsidRPr="00045245">
        <w:rPr>
          <w:szCs w:val="24"/>
        </w:rPr>
        <w:t xml:space="preserve"> (250-254/257 A.D.)</w:t>
      </w:r>
      <w:r w:rsidR="00045245" w:rsidRPr="00045245">
        <w:rPr>
          <w:szCs w:val="24"/>
        </w:rPr>
        <w:t xml:space="preserve"> “</w:t>
      </w:r>
      <w:r w:rsidR="00045245" w:rsidRPr="00045245">
        <w:rPr>
          <w:rFonts w:cs="Consolas"/>
          <w:szCs w:val="24"/>
          <w:highlight w:val="white"/>
        </w:rPr>
        <w:t>But why, although we appear to hasten to another branch of the argument, should we pass over that passage in the apostle: 'Who, although He was in the form of God, did not think it robbery that He should be equal with God; but emptied Himself, taking up the form of a servant, being made in the likeness of men; and found in fashion as a man, He humbled Himself, becoming obedient even unto death, even the death of the cross.</w:t>
      </w:r>
      <w:r w:rsidR="00045245" w:rsidRPr="00045245">
        <w:rPr>
          <w:szCs w:val="24"/>
        </w:rPr>
        <w:t xml:space="preserve">” </w:t>
      </w:r>
      <w:r w:rsidR="00045245" w:rsidRPr="00045245">
        <w:rPr>
          <w:i/>
          <w:szCs w:val="24"/>
        </w:rPr>
        <w:t>Treatise Concerning the Trinity</w:t>
      </w:r>
      <w:r w:rsidR="00045245" w:rsidRPr="00045245">
        <w:rPr>
          <w:szCs w:val="24"/>
        </w:rPr>
        <w:t xml:space="preserve"> ch.22 p.</w:t>
      </w:r>
      <w:r w:rsidR="00045245">
        <w:rPr>
          <w:szCs w:val="24"/>
        </w:rPr>
        <w:t>633</w:t>
      </w:r>
    </w:p>
    <w:p w14:paraId="335F627A" w14:textId="77777777" w:rsidR="00B2616D" w:rsidRPr="001D621B" w:rsidRDefault="00B2616D" w:rsidP="001D621B">
      <w:pPr>
        <w:autoSpaceDE w:val="0"/>
        <w:autoSpaceDN w:val="0"/>
        <w:adjustRightInd w:val="0"/>
        <w:ind w:left="288" w:hanging="288"/>
        <w:rPr>
          <w:szCs w:val="24"/>
        </w:rPr>
      </w:pPr>
      <w:r w:rsidRPr="001D621B">
        <w:rPr>
          <w:b/>
          <w:szCs w:val="24"/>
        </w:rPr>
        <w:t xml:space="preserve">Cyprian of </w:t>
      </w:r>
      <w:smartTag w:uri="urn:schemas-microsoft-com:office:smarttags" w:element="place">
        <w:smartTag w:uri="urn:schemas-microsoft-com:office:smarttags" w:element="City">
          <w:r w:rsidRPr="001D621B">
            <w:rPr>
              <w:b/>
              <w:szCs w:val="24"/>
            </w:rPr>
            <w:t>Carthage</w:t>
          </w:r>
        </w:smartTag>
      </w:smartTag>
      <w:r w:rsidRPr="001D621B">
        <w:rPr>
          <w:szCs w:val="24"/>
        </w:rPr>
        <w:t xml:space="preserve"> (c.246-258 A.D.) </w:t>
      </w:r>
      <w:r w:rsidR="001D621B" w:rsidRPr="001D621B">
        <w:rPr>
          <w:szCs w:val="24"/>
        </w:rPr>
        <w:t>“</w:t>
      </w:r>
      <w:r w:rsidR="001D621B" w:rsidRPr="001D621B">
        <w:rPr>
          <w:rFonts w:cs="Consolas"/>
          <w:szCs w:val="24"/>
          <w:highlight w:val="white"/>
        </w:rPr>
        <w:t>may imitate Christ whom he confesses. For since He says, 'Whosoever exalteth himself shall be abased, and he who humbleth himself shall be exalted;' and since He Himself has been exalted by the Father, because as the Word, and the strength, and the wisdom of God the Father, He humbled Himself upon earth, how can He love arrogance, who even by His own law enjoined upon us humility, and Himself received the highest name from the Father as the reward of His humility?</w:t>
      </w:r>
      <w:r w:rsidR="001D621B" w:rsidRPr="001D621B">
        <w:rPr>
          <w:szCs w:val="24"/>
        </w:rPr>
        <w:t>”</w:t>
      </w:r>
      <w:r w:rsidRPr="001D621B">
        <w:rPr>
          <w:szCs w:val="24"/>
        </w:rPr>
        <w:t xml:space="preserve"> </w:t>
      </w:r>
      <w:r w:rsidRPr="001D621B">
        <w:rPr>
          <w:i/>
          <w:szCs w:val="24"/>
        </w:rPr>
        <w:t>Treatises of Cyprian</w:t>
      </w:r>
      <w:r w:rsidRPr="001D621B">
        <w:rPr>
          <w:szCs w:val="24"/>
        </w:rPr>
        <w:t xml:space="preserve"> Treatise </w:t>
      </w:r>
      <w:r w:rsidR="001D621B" w:rsidRPr="001D621B">
        <w:rPr>
          <w:szCs w:val="24"/>
        </w:rPr>
        <w:t>1 ch.21 p.</w:t>
      </w:r>
      <w:r w:rsidR="00045245">
        <w:rPr>
          <w:szCs w:val="24"/>
        </w:rPr>
        <w:t>428</w:t>
      </w:r>
    </w:p>
    <w:p w14:paraId="6D51AB73" w14:textId="77777777" w:rsidR="00B2616D" w:rsidRDefault="00B2616D" w:rsidP="007F4070">
      <w:pPr>
        <w:ind w:left="288" w:hanging="288"/>
      </w:pPr>
      <w:r w:rsidRPr="00B2616D">
        <w:rPr>
          <w:b/>
        </w:rPr>
        <w:t>Phileas of Thmuis</w:t>
      </w:r>
      <w:r>
        <w:t xml:space="preserve"> (307 A.D.)</w:t>
      </w:r>
      <w:r w:rsidR="007F4070">
        <w:t xml:space="preserve"> mentions the divine and</w:t>
      </w:r>
      <w:r w:rsidR="00301DB5">
        <w:t xml:space="preserve"> </w:t>
      </w:r>
      <w:r w:rsidR="007F4070">
        <w:t xml:space="preserve">holy scriptures, and then a little later quotes </w:t>
      </w:r>
      <w:smartTag w:uri="urn:schemas-microsoft-com:office:smarttags" w:element="place">
        <w:r w:rsidR="007F4070">
          <w:t>Philippi</w:t>
        </w:r>
      </w:smartTag>
      <w:r w:rsidR="007F4070">
        <w:t xml:space="preserve">ans 2:6-8. </w:t>
      </w:r>
      <w:r w:rsidR="007F4070" w:rsidRPr="007F4070">
        <w:rPr>
          <w:i/>
        </w:rPr>
        <w:t>Episte to the People of Thmuis</w:t>
      </w:r>
      <w:r w:rsidR="007F4070">
        <w:t xml:space="preserve"> ch.1 p.162</w:t>
      </w:r>
    </w:p>
    <w:p w14:paraId="712B3F67" w14:textId="77777777" w:rsidR="007419B5" w:rsidRPr="007419B5" w:rsidRDefault="007419B5" w:rsidP="007419B5">
      <w:pPr>
        <w:autoSpaceDE w:val="0"/>
        <w:autoSpaceDN w:val="0"/>
        <w:adjustRightInd w:val="0"/>
        <w:ind w:left="288" w:hanging="288"/>
        <w:rPr>
          <w:szCs w:val="24"/>
        </w:rPr>
      </w:pPr>
      <w:r w:rsidRPr="007419B5">
        <w:rPr>
          <w:b/>
          <w:szCs w:val="24"/>
        </w:rPr>
        <w:t>Methodius</w:t>
      </w:r>
      <w:r w:rsidRPr="007419B5">
        <w:rPr>
          <w:szCs w:val="24"/>
        </w:rPr>
        <w:t xml:space="preserve"> (c.260-312 A.D.) </w:t>
      </w:r>
      <w:r>
        <w:rPr>
          <w:szCs w:val="24"/>
        </w:rPr>
        <w:t xml:space="preserve">(implied) </w:t>
      </w:r>
      <w:r w:rsidRPr="007419B5">
        <w:rPr>
          <w:szCs w:val="24"/>
        </w:rPr>
        <w:t>“</w:t>
      </w:r>
      <w:r w:rsidRPr="007419B5">
        <w:rPr>
          <w:rFonts w:cs="Consolas"/>
          <w:szCs w:val="24"/>
          <w:highlight w:val="white"/>
        </w:rPr>
        <w:t>For having emptied Himself [the Son of God], and taken upon Him the form of a slave, He was restored again to His former perfection and dignity.</w:t>
      </w:r>
      <w:r>
        <w:rPr>
          <w:rFonts w:cs="Consolas"/>
          <w:szCs w:val="24"/>
          <w:highlight w:val="white"/>
        </w:rPr>
        <w:t xml:space="preserve"> </w:t>
      </w:r>
      <w:r w:rsidRPr="007419B5">
        <w:rPr>
          <w:rFonts w:cs="Consolas"/>
          <w:szCs w:val="24"/>
          <w:highlight w:val="white"/>
        </w:rPr>
        <w:t>For He being humbled, and apparently degraded, was restored again from His humiliation and degradation to His former completeness and greatness, having never been diminished from His essential perfection.</w:t>
      </w:r>
      <w:r w:rsidRPr="007419B5">
        <w:rPr>
          <w:szCs w:val="24"/>
        </w:rPr>
        <w:t xml:space="preserve">” </w:t>
      </w:r>
      <w:r w:rsidRPr="007419B5">
        <w:rPr>
          <w:i/>
          <w:szCs w:val="24"/>
        </w:rPr>
        <w:t>Banquet of the Ten Virgins</w:t>
      </w:r>
      <w:r w:rsidR="00045245">
        <w:rPr>
          <w:szCs w:val="24"/>
        </w:rPr>
        <w:t xml:space="preserve"> discourse 8 ch.11 p.339</w:t>
      </w:r>
    </w:p>
    <w:p w14:paraId="232C5086" w14:textId="77777777" w:rsidR="00B2616D" w:rsidRPr="00B2347F" w:rsidRDefault="00B2616D" w:rsidP="00283FCE"/>
    <w:p w14:paraId="7619F320" w14:textId="77777777" w:rsidR="00283FCE" w:rsidRPr="00B2347F" w:rsidRDefault="00283FCE" w:rsidP="00283FCE">
      <w:pPr>
        <w:pStyle w:val="Heading2"/>
      </w:pPr>
      <w:bookmarkStart w:id="1204" w:name="_Toc58617401"/>
      <w:bookmarkStart w:id="1205" w:name="_Toc62978831"/>
      <w:bookmarkStart w:id="1206" w:name="_Toc126171266"/>
      <w:bookmarkStart w:id="1207" w:name="_Toc443974753"/>
      <w:bookmarkStart w:id="1208" w:name="_Toc161079394"/>
      <w:r w:rsidRPr="00B2347F">
        <w:t>J</w:t>
      </w:r>
      <w:r>
        <w:t>b</w:t>
      </w:r>
      <w:r w:rsidR="00B2616D">
        <w:t>7</w:t>
      </w:r>
      <w:r w:rsidRPr="00B2347F">
        <w:t>. Jesus Christ was a real, sinless man</w:t>
      </w:r>
      <w:bookmarkEnd w:id="1204"/>
      <w:bookmarkEnd w:id="1205"/>
      <w:bookmarkEnd w:id="1206"/>
      <w:bookmarkEnd w:id="1208"/>
    </w:p>
    <w:p w14:paraId="5C9119A5" w14:textId="77777777" w:rsidR="00283FCE" w:rsidRPr="00B2347F" w:rsidRDefault="00283FCE" w:rsidP="00283FCE"/>
    <w:p w14:paraId="4591B512" w14:textId="77777777" w:rsidR="00EC0B27" w:rsidRDefault="00283FCE" w:rsidP="00283FCE">
      <w:pPr>
        <w:ind w:left="288" w:hanging="288"/>
      </w:pPr>
      <w:r w:rsidRPr="00B2347F">
        <w:t>John 8:46</w:t>
      </w:r>
      <w:r w:rsidR="00EC0B27">
        <w:t xml:space="preserve"> “Which or you convicts me of sin?” (Jesus is speaking) </w:t>
      </w:r>
      <w:r w:rsidR="00EC0B27" w:rsidRPr="00EC0B27">
        <w:rPr>
          <w:sz w:val="16"/>
          <w:szCs w:val="16"/>
        </w:rPr>
        <w:t>NKJV</w:t>
      </w:r>
    </w:p>
    <w:p w14:paraId="01DC3D1F" w14:textId="77777777" w:rsidR="00EC0B27" w:rsidRDefault="00283FCE" w:rsidP="00283FCE">
      <w:pPr>
        <w:ind w:left="288" w:hanging="288"/>
      </w:pPr>
      <w:r w:rsidRPr="00B2347F">
        <w:t>2 Corinthians 5:2</w:t>
      </w:r>
      <w:r w:rsidR="00EC0B27">
        <w:t>1a “He made Him who knew no sin to be sin for us,…”</w:t>
      </w:r>
      <w:r w:rsidR="00EC0B27" w:rsidRPr="00EC0B27">
        <w:rPr>
          <w:sz w:val="16"/>
          <w:szCs w:val="16"/>
        </w:rPr>
        <w:t xml:space="preserve"> NKJV</w:t>
      </w:r>
    </w:p>
    <w:p w14:paraId="79218FF8" w14:textId="77777777" w:rsidR="00EC0B27" w:rsidRDefault="00EC0B27" w:rsidP="00283FCE">
      <w:pPr>
        <w:ind w:left="288" w:hanging="288"/>
      </w:pPr>
      <w:r>
        <w:t>Hebrews 2:14,17 shows Jesus’ humanity</w:t>
      </w:r>
    </w:p>
    <w:p w14:paraId="179D28C4" w14:textId="77777777" w:rsidR="00283FCE" w:rsidRPr="00B2347F" w:rsidRDefault="00EC0B27" w:rsidP="00283FCE">
      <w:pPr>
        <w:ind w:left="288" w:hanging="288"/>
      </w:pPr>
      <w:r>
        <w:t>Hebrews</w:t>
      </w:r>
      <w:r w:rsidR="00283FCE" w:rsidRPr="00B2347F">
        <w:t xml:space="preserve"> 4:15</w:t>
      </w:r>
      <w:r>
        <w:t xml:space="preserve"> “But [our High Priest] </w:t>
      </w:r>
      <w:r w:rsidRPr="00EC0B27">
        <w:rPr>
          <w:i/>
        </w:rPr>
        <w:t>was</w:t>
      </w:r>
      <w:r>
        <w:t xml:space="preserve"> in all </w:t>
      </w:r>
      <w:r w:rsidRPr="00EC0B27">
        <w:rPr>
          <w:i/>
        </w:rPr>
        <w:t>points</w:t>
      </w:r>
      <w:r>
        <w:t xml:space="preserve"> tempted as </w:t>
      </w:r>
      <w:r w:rsidRPr="00EC0B27">
        <w:rPr>
          <w:i/>
        </w:rPr>
        <w:t>we are</w:t>
      </w:r>
      <w:r>
        <w:t xml:space="preserve">, yet without sin.” </w:t>
      </w:r>
      <w:r w:rsidRPr="00EC0B27">
        <w:rPr>
          <w:sz w:val="16"/>
          <w:szCs w:val="16"/>
        </w:rPr>
        <w:t>NKJV</w:t>
      </w:r>
    </w:p>
    <w:p w14:paraId="0331A194" w14:textId="77777777" w:rsidR="00EC0B27" w:rsidRDefault="00EC0B27" w:rsidP="00283FCE">
      <w:pPr>
        <w:ind w:left="288" w:hanging="288"/>
      </w:pPr>
      <w:r>
        <w:t xml:space="preserve">1 Peter 1:19 (implied) “But with the precious blood of Christ, as of a lamb without blemish and without spot.” </w:t>
      </w:r>
      <w:r w:rsidRPr="00EC0B27">
        <w:rPr>
          <w:sz w:val="16"/>
          <w:szCs w:val="16"/>
        </w:rPr>
        <w:t>NKJV</w:t>
      </w:r>
    </w:p>
    <w:p w14:paraId="22104AFD" w14:textId="77777777" w:rsidR="00283FCE" w:rsidRDefault="00283FCE" w:rsidP="00283FCE">
      <w:pPr>
        <w:ind w:left="288" w:hanging="288"/>
      </w:pPr>
      <w:r w:rsidRPr="00B2347F">
        <w:t xml:space="preserve">1 Peter 2:22 </w:t>
      </w:r>
      <w:r w:rsidR="00EC0B27">
        <w:t xml:space="preserve">“Who committed no sin, nor was deceit found in His mouth” </w:t>
      </w:r>
      <w:r w:rsidR="00EC0B27" w:rsidRPr="00EC0B27">
        <w:rPr>
          <w:sz w:val="16"/>
          <w:szCs w:val="16"/>
        </w:rPr>
        <w:t>NKJV</w:t>
      </w:r>
    </w:p>
    <w:p w14:paraId="6619836F" w14:textId="77777777" w:rsidR="00EC0B27" w:rsidRPr="00B2347F" w:rsidRDefault="00EC0B27" w:rsidP="00283FCE">
      <w:pPr>
        <w:ind w:left="288" w:hanging="288"/>
      </w:pPr>
      <w:r>
        <w:t xml:space="preserve">1 John 3:5 “…and in Him there is no sin.” </w:t>
      </w:r>
      <w:r w:rsidRPr="00EC0B27">
        <w:rPr>
          <w:sz w:val="16"/>
          <w:szCs w:val="16"/>
        </w:rPr>
        <w:t>NKJV</w:t>
      </w:r>
    </w:p>
    <w:p w14:paraId="7BD41AA7" w14:textId="77777777" w:rsidR="00283FCE" w:rsidRPr="00B2347F" w:rsidRDefault="00283FCE" w:rsidP="00283FCE">
      <w:pPr>
        <w:ind w:left="288" w:hanging="288"/>
      </w:pPr>
    </w:p>
    <w:p w14:paraId="130F7700" w14:textId="77777777" w:rsidR="00283FCE" w:rsidRPr="00B2347F" w:rsidRDefault="00283FCE" w:rsidP="00283FCE">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2:14,17; Hebrews 4:15</w:t>
      </w:r>
    </w:p>
    <w:p w14:paraId="5354F811" w14:textId="77777777" w:rsidR="00283FCE" w:rsidRPr="00B2347F" w:rsidRDefault="00283FCE" w:rsidP="00283FCE">
      <w:pPr>
        <w:ind w:left="288" w:hanging="288"/>
      </w:pPr>
      <w:r w:rsidRPr="00B2347F">
        <w:rPr>
          <w:b/>
        </w:rPr>
        <w:t>p66 Bodmer II papyri</w:t>
      </w:r>
      <w:r w:rsidRPr="00B2347F">
        <w:t xml:space="preserve"> - 817 verses (92%) of John (125-175 A.D.) John 8:46</w:t>
      </w:r>
    </w:p>
    <w:p w14:paraId="7DBD7F6F" w14:textId="77777777" w:rsidR="00283FCE" w:rsidRPr="00B2347F" w:rsidRDefault="00283FCE" w:rsidP="00283FCE">
      <w:pPr>
        <w:ind w:left="288" w:hanging="288"/>
      </w:pPr>
      <w:r w:rsidRPr="00B2347F">
        <w:rPr>
          <w:b/>
        </w:rPr>
        <w:t>p75</w:t>
      </w:r>
      <w:r w:rsidRPr="00B2347F">
        <w:t xml:space="preserve"> Luke 3:18-22; 3:33-4:2; 4:34-5:10; 5:37-6:4; 6:10-7:32; 7:35-39,41-43; 7:46-9:2; 9:4-17:15; 17:19-18:18; 22:4-24,53; John 1:1-11:45; 48-57; 12:3-13:1,8-9; 14:8-29;15:7-8; (175-225 A.D.) John 8:46</w:t>
      </w:r>
    </w:p>
    <w:p w14:paraId="69CECEAA" w14:textId="77777777" w:rsidR="00283FCE" w:rsidRPr="00B2347F" w:rsidRDefault="00283FCE" w:rsidP="00283FCE">
      <w:pPr>
        <w:ind w:left="288" w:hanging="288"/>
      </w:pPr>
      <w:r w:rsidRPr="00B2347F">
        <w:t>p13 Hebrews 2:14-5:5; 10:8-22; 10:29-11:13; 11:28-12:17 (225-250 A.D.) (partial) Hebrews 10:14,17 mentions Jesus shared our humanity. Does not say sinless though.</w:t>
      </w:r>
    </w:p>
    <w:p w14:paraId="3DDB4E03" w14:textId="77777777" w:rsidR="00283FCE" w:rsidRPr="00B2347F" w:rsidRDefault="00283FCE" w:rsidP="00283FCE">
      <w:pPr>
        <w:ind w:left="288" w:hanging="288"/>
      </w:pPr>
      <w:r w:rsidRPr="00B2347F">
        <w:t>p72 (=Bodmer 7 and 8) (ca.300 A.D.) all of 1 Peter, 2 Peter, Jude 191 verses. (partial) Says the Jesus committed no sin in 1 Peter 2:22</w:t>
      </w:r>
    </w:p>
    <w:p w14:paraId="3AF6B0F1" w14:textId="77777777" w:rsidR="00283FCE" w:rsidRPr="00B2347F" w:rsidRDefault="00283FCE" w:rsidP="00283FCE">
      <w:pPr>
        <w:ind w:left="288" w:hanging="288"/>
      </w:pPr>
    </w:p>
    <w:p w14:paraId="24EED842" w14:textId="77777777" w:rsidR="00283FCE" w:rsidRPr="00B2347F" w:rsidRDefault="00283FCE" w:rsidP="00283FCE">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rPr>
          <w:i/>
        </w:rPr>
        <w:t xml:space="preserve"> </w:t>
      </w:r>
      <w:r w:rsidRPr="00B2347F">
        <w:t xml:space="preserve">(-107/116 A.D.) </w:t>
      </w:r>
      <w:r w:rsidR="002D2DBF">
        <w:t>“</w:t>
      </w:r>
      <w:r w:rsidRPr="00B2347F">
        <w:t>God Himself being manifested in human form for the renewal of eternal life.</w:t>
      </w:r>
      <w:r w:rsidR="002D2DBF">
        <w:t>”</w:t>
      </w:r>
      <w:r w:rsidRPr="00B2347F">
        <w:t xml:space="preserve"> </w:t>
      </w:r>
      <w:r w:rsidRPr="00B2347F">
        <w:rPr>
          <w:i/>
        </w:rPr>
        <w:t>Letter of Ignatius to the Ephesians</w:t>
      </w:r>
      <w:r w:rsidRPr="00B2347F">
        <w:t xml:space="preserve"> ch.19 p.57 See also in ibid ch.20 p.57 </w:t>
      </w:r>
      <w:r w:rsidR="002D2DBF">
        <w:t>“</w:t>
      </w:r>
      <w:r w:rsidRPr="00B2347F">
        <w:t>the new man, Jesus Christ</w:t>
      </w:r>
      <w:r w:rsidR="002D2DBF">
        <w:t>”</w:t>
      </w:r>
    </w:p>
    <w:p w14:paraId="79EB131F" w14:textId="77777777" w:rsidR="00283FCE" w:rsidRPr="00B2347F" w:rsidRDefault="00283FCE" w:rsidP="00283FCE">
      <w:pPr>
        <w:ind w:left="288" w:hanging="288"/>
      </w:pPr>
      <w:r w:rsidRPr="00B2347F">
        <w:rPr>
          <w:b/>
          <w:i/>
        </w:rPr>
        <w:t>Apology of Aristides</w:t>
      </w:r>
      <w:r w:rsidRPr="00B2347F">
        <w:t xml:space="preserve"> ch.15 (125 or 138-161 A.D.) Jesus was born of the virgin, assumed flesh, and revealed himself among men.</w:t>
      </w:r>
    </w:p>
    <w:p w14:paraId="4A49807A" w14:textId="77777777" w:rsidR="000F3AD3" w:rsidRPr="00B2347F" w:rsidRDefault="000F3AD3" w:rsidP="000F3AD3">
      <w:pPr>
        <w:ind w:left="288" w:hanging="288"/>
      </w:pPr>
      <w:r w:rsidRPr="00B2347F">
        <w:rPr>
          <w:b/>
        </w:rPr>
        <w:t>Polycarp</w:t>
      </w:r>
      <w:r w:rsidRPr="00B2347F">
        <w:t xml:space="preserve"> (100-155 A.D.) says the Jesus Christ bore our sins on His body on the tree. He was sinless. </w:t>
      </w:r>
      <w:r w:rsidRPr="00B2347F">
        <w:rPr>
          <w:i/>
        </w:rPr>
        <w:t>Polycarp</w:t>
      </w:r>
      <w:r>
        <w:rPr>
          <w:i/>
        </w:rPr>
        <w:t>’</w:t>
      </w:r>
      <w:r w:rsidRPr="00B2347F">
        <w:rPr>
          <w:i/>
        </w:rPr>
        <w:t>s Letter to the Philippians</w:t>
      </w:r>
      <w:r w:rsidRPr="00B2347F">
        <w:t xml:space="preserve"> ch.8 p.35</w:t>
      </w:r>
    </w:p>
    <w:p w14:paraId="00D297AC" w14:textId="77777777" w:rsidR="00283FCE" w:rsidRPr="00B2347F" w:rsidRDefault="00283FCE" w:rsidP="00283FCE">
      <w:pPr>
        <w:ind w:left="288" w:hanging="288"/>
      </w:pPr>
      <w:r w:rsidRPr="00B2347F">
        <w:rPr>
          <w:b/>
        </w:rPr>
        <w:t>Justin Martyr</w:t>
      </w:r>
      <w:r w:rsidRPr="00B2347F">
        <w:t xml:space="preserve"> (c.138-165 A.D.) says that Jesus Christ, the Son of God, was born of a virgin without sin. Jesus was from Abraham. </w:t>
      </w:r>
      <w:r w:rsidRPr="00B2347F">
        <w:rPr>
          <w:i/>
        </w:rPr>
        <w:t>Dialogue with Trypho, a Jew</w:t>
      </w:r>
      <w:r w:rsidRPr="00B2347F">
        <w:t xml:space="preserve"> ch.23 p.205 (Says ch.33 but that is a typo).</w:t>
      </w:r>
    </w:p>
    <w:p w14:paraId="2A1162AC" w14:textId="77777777" w:rsidR="00283FCE" w:rsidRPr="00B2347F" w:rsidRDefault="00283FCE" w:rsidP="00283FCE">
      <w:pPr>
        <w:ind w:left="288" w:hanging="288"/>
      </w:pPr>
      <w:r w:rsidRPr="00B2347F">
        <w:t xml:space="preserve">Justin Martyr (c.150 A.D.) says </w:t>
      </w:r>
      <w:r w:rsidR="002D2DBF">
        <w:t>“</w:t>
      </w:r>
      <w:r w:rsidRPr="00B2347F">
        <w:t>He took flesh and became man.</w:t>
      </w:r>
      <w:r w:rsidR="002D2DBF">
        <w:t>”</w:t>
      </w:r>
      <w:r w:rsidRPr="00B2347F">
        <w:t xml:space="preserve"> </w:t>
      </w:r>
      <w:r w:rsidRPr="00B2347F">
        <w:rPr>
          <w:i/>
        </w:rPr>
        <w:t>First Apology of Justin Martyr</w:t>
      </w:r>
      <w:r w:rsidRPr="00B2347F">
        <w:t xml:space="preserve"> ch.32 p.173. See also Jesus took shape and became man. [These imply that he existed before.] </w:t>
      </w:r>
      <w:r w:rsidRPr="00B2347F">
        <w:rPr>
          <w:i/>
        </w:rPr>
        <w:t>First Apology of Justin Martyr</w:t>
      </w:r>
      <w:r w:rsidRPr="00B2347F">
        <w:t xml:space="preserve"> ch.5 p.164</w:t>
      </w:r>
    </w:p>
    <w:p w14:paraId="78033B5F" w14:textId="77777777" w:rsidR="00283FCE" w:rsidRPr="00B2347F" w:rsidRDefault="00283FCE" w:rsidP="00283FC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ch.2 p.756 in his </w:t>
      </w:r>
      <w:r w:rsidRPr="00B2347F">
        <w:rPr>
          <w:i/>
        </w:rPr>
        <w:t>Discourse on the Cross</w:t>
      </w:r>
      <w:r w:rsidRPr="00B2347F">
        <w:t xml:space="preserve"> says that Jesus </w:t>
      </w:r>
      <w:r w:rsidR="002D2DBF">
        <w:t>“</w:t>
      </w:r>
      <w:r w:rsidRPr="00B2347F">
        <w:t>was born man</w:t>
      </w:r>
      <w:r w:rsidR="002D2DBF">
        <w:t>”</w:t>
      </w:r>
      <w:r w:rsidRPr="00B2347F">
        <w:t xml:space="preserve">. In </w:t>
      </w:r>
      <w:r w:rsidRPr="00B2347F">
        <w:rPr>
          <w:i/>
        </w:rPr>
        <w:t>On the Nature of Christ</w:t>
      </w:r>
      <w:r w:rsidRPr="00B2347F">
        <w:t xml:space="preserve"> ch.7 </w:t>
      </w:r>
      <w:r w:rsidRPr="00B2347F">
        <w:rPr>
          <w:i/>
        </w:rPr>
        <w:t>Ante-Nicene Fathers</w:t>
      </w:r>
      <w:r w:rsidRPr="00B2347F">
        <w:t xml:space="preserve"> vol.8 p.760 says, </w:t>
      </w:r>
      <w:r w:rsidR="002D2DBF">
        <w:t>“</w:t>
      </w:r>
      <w:r w:rsidRPr="00B2347F">
        <w:t xml:space="preserve">His soul and His body, His human nature like ours, were real, and no phantom of the imagination. … For, being at once both God and perfect man likewise, He gave us sure indications of His two natures: of His Deity, by His miracles during the three years that elapsed after His baptism; of His humanity, during the thirty </w:t>
      </w:r>
      <w:r w:rsidRPr="00B2347F">
        <w:rPr>
          <w:i/>
        </w:rPr>
        <w:t>similar</w:t>
      </w:r>
      <w:r w:rsidRPr="00B2347F">
        <w:t xml:space="preserve"> periods which preceded His baptism, … He was the true God existing before all ages.</w:t>
      </w:r>
      <w:r w:rsidR="002D2DBF">
        <w:t>”</w:t>
      </w:r>
    </w:p>
    <w:p w14:paraId="2F099D84" w14:textId="77777777" w:rsidR="00283FCE" w:rsidRPr="00B2347F" w:rsidRDefault="00283FCE" w:rsidP="00283F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Now if the Lord had taken flesh from another substance, He would not, by so doing, have reconciled that one to God which had become inimical through transgression.</w:t>
      </w:r>
      <w:r w:rsidR="002D2DBF">
        <w:t>”</w:t>
      </w:r>
      <w:r w:rsidRPr="00B2347F">
        <w:t xml:space="preserve"> </w:t>
      </w:r>
      <w:r w:rsidRPr="00B2347F">
        <w:rPr>
          <w:i/>
        </w:rPr>
        <w:t>Irenaeus Against Heresies</w:t>
      </w:r>
      <w:r w:rsidRPr="00B2347F">
        <w:t xml:space="preserve"> book 5 ch.14.3 p.542</w:t>
      </w:r>
    </w:p>
    <w:p w14:paraId="1EECA5B3" w14:textId="77777777" w:rsidR="00283FCE" w:rsidRPr="00B2347F" w:rsidRDefault="00283FCE" w:rsidP="00283FC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Jesus was man and God. </w:t>
      </w:r>
      <w:r w:rsidRPr="00B2347F">
        <w:rPr>
          <w:i/>
        </w:rPr>
        <w:t>The Instructor</w:t>
      </w:r>
      <w:r w:rsidRPr="00B2347F">
        <w:t xml:space="preserve"> book 1 ch.3 p.210</w:t>
      </w:r>
    </w:p>
    <w:p w14:paraId="779D8836" w14:textId="77777777" w:rsidR="00283FCE" w:rsidRPr="00B2347F" w:rsidRDefault="00283FCE" w:rsidP="00283FCE">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O you, my</w:t>
      </w:r>
      <w:r w:rsidR="000F3AD3">
        <w:t xml:space="preserve"> </w:t>
      </w:r>
      <w:r w:rsidRPr="00B2347F">
        <w:t>children, our Instructor is like His Father God, whose son He is, sinless, blameless, and with a soul devoid of passion; God in the form of man, stainless, the minister of His Father</w:t>
      </w:r>
      <w:r w:rsidR="00DE7390">
        <w:t>’</w:t>
      </w:r>
      <w:r w:rsidRPr="00B2347F">
        <w:t>s will, the Word who is God, who is in the Father, who is at the father</w:t>
      </w:r>
      <w:r w:rsidR="00DE7390">
        <w:t>’</w:t>
      </w:r>
      <w:r w:rsidRPr="00B2347F">
        <w:t xml:space="preserve">s right </w:t>
      </w:r>
      <w:r w:rsidR="00706F06">
        <w:t xml:space="preserve">hand, </w:t>
      </w:r>
      <w:r w:rsidRPr="00B2347F">
        <w:t>and with the form of God is God.</w:t>
      </w:r>
      <w:r w:rsidR="002D2DBF">
        <w:t>”</w:t>
      </w:r>
      <w:r w:rsidRPr="00B2347F">
        <w:t xml:space="preserve"> </w:t>
      </w:r>
      <w:r w:rsidRPr="00B2347F">
        <w:rPr>
          <w:i/>
        </w:rPr>
        <w:t>The Instructor</w:t>
      </w:r>
      <w:r w:rsidRPr="00B2347F">
        <w:t xml:space="preserve"> book 1 ch.2 p.209-210</w:t>
      </w:r>
    </w:p>
    <w:p w14:paraId="717F64B1" w14:textId="77777777" w:rsidR="001B66FB" w:rsidRPr="00B2347F" w:rsidRDefault="001B66FB" w:rsidP="001B66FB">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Jesus is God and man. </w:t>
      </w:r>
      <w:r w:rsidRPr="00B2347F">
        <w:rPr>
          <w:i/>
        </w:rPr>
        <w:t>Exhortation to the Heathen</w:t>
      </w:r>
      <w:r w:rsidRPr="00B2347F">
        <w:t xml:space="preserve"> ch.1 p.173</w:t>
      </w:r>
    </w:p>
    <w:p w14:paraId="3F46DBDA" w14:textId="77777777" w:rsidR="00283FCE" w:rsidRPr="00B2347F" w:rsidRDefault="00283FCE" w:rsidP="00283FCE">
      <w:pPr>
        <w:ind w:left="288" w:hanging="288"/>
      </w:pPr>
      <w:r w:rsidRPr="00B2347F">
        <w:rPr>
          <w:b/>
        </w:rPr>
        <w:t>Tertullian</w:t>
      </w:r>
      <w:r w:rsidRPr="00B2347F">
        <w:t xml:space="preserve"> (</w:t>
      </w:r>
      <w:r w:rsidR="00EF6B3D">
        <w:rPr>
          <w:highlight w:val="white"/>
        </w:rPr>
        <w:t>c.203</w:t>
      </w:r>
      <w:r w:rsidRPr="00B2347F">
        <w:t xml:space="preserve"> A.D.) says, </w:t>
      </w:r>
      <w:r w:rsidR="002D2DBF">
        <w:t>“</w:t>
      </w:r>
      <w:r w:rsidRPr="00B2347F">
        <w:t>For God alone is without sin; and the only man without sin is Christ, since Christ is also God.</w:t>
      </w:r>
      <w:r w:rsidR="002D2DBF">
        <w:t>”</w:t>
      </w:r>
      <w:r w:rsidRPr="00B2347F">
        <w:t xml:space="preserve"> </w:t>
      </w:r>
      <w:r w:rsidRPr="00B2347F">
        <w:rPr>
          <w:i/>
        </w:rPr>
        <w:t>A Treatise on the Soul</w:t>
      </w:r>
      <w:r w:rsidRPr="00B2347F">
        <w:t xml:space="preserve"> ch.41 p.221</w:t>
      </w:r>
    </w:p>
    <w:p w14:paraId="1C6D1649" w14:textId="77777777" w:rsidR="00283FCE" w:rsidRPr="00B2347F" w:rsidRDefault="00283FCE" w:rsidP="00283FCE">
      <w:pPr>
        <w:ind w:left="288" w:hanging="288"/>
      </w:pPr>
      <w:r w:rsidRPr="00B2347F">
        <w:t xml:space="preserve">Tertullian said that Jesus alone persevered without sin. </w:t>
      </w:r>
      <w:r w:rsidRPr="00B2347F">
        <w:rPr>
          <w:i/>
        </w:rPr>
        <w:t>The Prescription Against Heretics</w:t>
      </w:r>
      <w:r w:rsidRPr="00B2347F">
        <w:t xml:space="preserve"> ch.3 p.244</w:t>
      </w:r>
    </w:p>
    <w:p w14:paraId="1FFCAB10" w14:textId="77777777" w:rsidR="00283FCE" w:rsidRPr="00B2347F" w:rsidRDefault="00283FCE" w:rsidP="00283FCE">
      <w:pPr>
        <w:ind w:left="288" w:hanging="288"/>
      </w:pPr>
      <w:r w:rsidRPr="00B2347F">
        <w:t xml:space="preserve">Tertullian (198-220 A.D.) says that Jesus was constituted of human flesh. </w:t>
      </w:r>
      <w:r w:rsidRPr="00B2347F">
        <w:rPr>
          <w:i/>
        </w:rPr>
        <w:t>Tertullian Against Marcion</w:t>
      </w:r>
      <w:r w:rsidRPr="00B2347F">
        <w:t xml:space="preserve"> book 5 ch.6 p.440</w:t>
      </w:r>
    </w:p>
    <w:p w14:paraId="3B3B55A9" w14:textId="77777777" w:rsidR="00283FCE" w:rsidRPr="00B2347F" w:rsidRDefault="00283FCE" w:rsidP="00283FCE">
      <w:pPr>
        <w:ind w:left="288" w:hanging="288"/>
      </w:pPr>
      <w:r w:rsidRPr="00B2347F">
        <w:rPr>
          <w:b/>
        </w:rPr>
        <w:t>Hippolytus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6E520DDB" w14:textId="77777777" w:rsidR="00283FCE" w:rsidRPr="00B2347F" w:rsidRDefault="00283FCE" w:rsidP="00283FCE">
      <w:pPr>
        <w:ind w:left="288" w:hanging="288"/>
      </w:pPr>
      <w:r w:rsidRPr="00B2347F">
        <w:t xml:space="preserve">Hippolytus of Portus (222-235/236 A.D.) says </w:t>
      </w:r>
      <w:r w:rsidR="002D2DBF">
        <w:t>“</w:t>
      </w:r>
      <w:r w:rsidRPr="00B2347F">
        <w:t>Son of God who, being God, became man.</w:t>
      </w:r>
      <w:r w:rsidR="002D2DBF">
        <w:t>”</w:t>
      </w:r>
      <w:r w:rsidRPr="00B2347F">
        <w:t xml:space="preserve"> in </w:t>
      </w:r>
      <w:r w:rsidRPr="00B2347F">
        <w:rPr>
          <w:i/>
        </w:rPr>
        <w:t>Against the Heresy of One Noetus</w:t>
      </w:r>
      <w:r w:rsidRPr="00B2347F">
        <w:t xml:space="preserve"> ch.8 p.226</w:t>
      </w:r>
    </w:p>
    <w:p w14:paraId="5CEA861D" w14:textId="77777777" w:rsidR="00283FCE" w:rsidRPr="00B2347F" w:rsidRDefault="00283FCE" w:rsidP="00283FCE">
      <w:pPr>
        <w:ind w:left="288" w:hanging="288"/>
      </w:pPr>
      <w:r w:rsidRPr="00B2347F">
        <w:t xml:space="preserve">Hippolytus of Portus (222-235/236 A.D.) </w:t>
      </w:r>
      <w:r w:rsidR="002D2DBF">
        <w:t>“</w:t>
      </w:r>
      <w:r w:rsidRPr="00B2347F">
        <w:t>for He did not sin, neither was guile found in his mouth.</w:t>
      </w:r>
      <w:r w:rsidR="002D2DBF">
        <w:t>”</w:t>
      </w:r>
      <w:r w:rsidRPr="00B2347F">
        <w:t xml:space="preserve"> </w:t>
      </w:r>
      <w:r w:rsidRPr="00B2347F">
        <w:rPr>
          <w:i/>
        </w:rPr>
        <w:t>Commentary on Psalms</w:t>
      </w:r>
      <w:r w:rsidRPr="00B2347F">
        <w:t xml:space="preserve"> ch.6 p.200.</w:t>
      </w:r>
    </w:p>
    <w:p w14:paraId="2C27F49B" w14:textId="77777777" w:rsidR="00283FCE" w:rsidRPr="00B2347F" w:rsidRDefault="00283FCE" w:rsidP="00283FCE">
      <w:pPr>
        <w:ind w:left="288" w:hanging="288"/>
      </w:pPr>
      <w:r w:rsidRPr="00B2347F">
        <w:t xml:space="preserve">Hippolytus of Portus (222-235/236 A.D.) Christ did not sin. </w:t>
      </w:r>
      <w:r w:rsidRPr="00B2347F">
        <w:rPr>
          <w:i/>
        </w:rPr>
        <w:t xml:space="preserve">Commentary on Genesis </w:t>
      </w:r>
      <w:r w:rsidRPr="00B2347F">
        <w:t>ch.49.5 p.164</w:t>
      </w:r>
    </w:p>
    <w:p w14:paraId="13DFB1A2" w14:textId="77777777" w:rsidR="00283FCE" w:rsidRPr="00B2347F" w:rsidRDefault="00283FCE" w:rsidP="00283FCE">
      <w:pPr>
        <w:ind w:left="288" w:hanging="288"/>
      </w:pPr>
      <w:r w:rsidRPr="00B2347F">
        <w:t xml:space="preserve">Theodotus the probable Montanist (ca.240 A.D.) (partial) says that Jesus assumed humanity. It does not say that He was sinless though. </w:t>
      </w:r>
      <w:r w:rsidRPr="00B2347F">
        <w:rPr>
          <w:i/>
        </w:rPr>
        <w:t>Excerpts of Theodotus</w:t>
      </w:r>
      <w:r w:rsidRPr="00B2347F">
        <w:t xml:space="preserve"> ch.23 p.45</w:t>
      </w:r>
    </w:p>
    <w:p w14:paraId="07AE46BB" w14:textId="77777777" w:rsidR="00283FCE" w:rsidRPr="00B2347F" w:rsidRDefault="00283FCE" w:rsidP="00283FCE">
      <w:pPr>
        <w:ind w:left="288" w:hanging="288"/>
      </w:pPr>
      <w:r w:rsidRPr="00B2347F">
        <w:rPr>
          <w:b/>
        </w:rPr>
        <w:t xml:space="preserve">Origen </w:t>
      </w:r>
      <w:r w:rsidRPr="00B2347F">
        <w:t>(c.227-240 A.D.) discusses Jesus</w:t>
      </w:r>
      <w:r w:rsidR="00DE7390">
        <w:t>’</w:t>
      </w:r>
      <w:r w:rsidRPr="00B2347F">
        <w:t xml:space="preserve"> human nature and purchasing us back with His own blood from [the devil]. </w:t>
      </w:r>
      <w:r w:rsidRPr="00B2347F">
        <w:rPr>
          <w:i/>
        </w:rPr>
        <w:t>Origen</w:t>
      </w:r>
      <w:r w:rsidR="00DE7390">
        <w:rPr>
          <w:i/>
        </w:rPr>
        <w:t>’</w:t>
      </w:r>
      <w:r w:rsidRPr="00B2347F">
        <w:rPr>
          <w:i/>
        </w:rPr>
        <w:t>s Commentary on John</w:t>
      </w:r>
      <w:r w:rsidRPr="00B2347F">
        <w:t xml:space="preserve"> book 6 ch.35 p.377</w:t>
      </w:r>
    </w:p>
    <w:p w14:paraId="43DC3439" w14:textId="4B391D22" w:rsidR="000B17C9" w:rsidRDefault="000B17C9" w:rsidP="000B17C9">
      <w:pPr>
        <w:ind w:left="288" w:hanging="288"/>
      </w:pPr>
      <w:r w:rsidRPr="00B2347F">
        <w:t>Origen (233/234 A.D.)</w:t>
      </w:r>
      <w:r>
        <w:t xml:space="preserve"> says that Jesus was sinless.</w:t>
      </w:r>
      <w:r w:rsidRPr="00B2347F">
        <w:t xml:space="preserve"> </w:t>
      </w:r>
      <w:r w:rsidRPr="00B2347F">
        <w:rPr>
          <w:i/>
        </w:rPr>
        <w:t xml:space="preserve">Origen On </w:t>
      </w:r>
      <w:r>
        <w:rPr>
          <w:i/>
        </w:rPr>
        <w:t>Prayer</w:t>
      </w:r>
      <w:r w:rsidRPr="00B2347F">
        <w:t xml:space="preserve"> ch.</w:t>
      </w:r>
      <w:r>
        <w:t>51.4 p.59</w:t>
      </w:r>
    </w:p>
    <w:p w14:paraId="691F8800" w14:textId="056A22F3" w:rsidR="0058083A" w:rsidRPr="00B2347F" w:rsidRDefault="0058083A" w:rsidP="000B17C9">
      <w:pPr>
        <w:ind w:left="288" w:hanging="288"/>
      </w:pPr>
      <w:r>
        <w:t xml:space="preserve">Origen (255 A.D.)discusses Jesus’ humanity. </w:t>
      </w:r>
      <w:r w:rsidRPr="0058083A">
        <w:rPr>
          <w:i/>
          <w:iCs/>
        </w:rPr>
        <w:t>Exhortation to Martyrdom</w:t>
      </w:r>
      <w:r>
        <w:t xml:space="preserve"> book 5 ch.35 p.178</w:t>
      </w:r>
    </w:p>
    <w:p w14:paraId="71CC42B3"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4427BE9E" w14:textId="400B0DC1" w:rsidR="00283FCE" w:rsidRDefault="00283FCE" w:rsidP="00283FCE">
      <w:pPr>
        <w:ind w:left="288" w:hanging="288"/>
      </w:pPr>
      <w:r w:rsidRPr="00B2347F">
        <w:t xml:space="preserve">Cyprian of Carthage (c.246-258 A.D.) </w:t>
      </w:r>
      <w:r w:rsidR="002D2DBF">
        <w:t>“</w:t>
      </w:r>
      <w:r w:rsidRPr="00B2347F">
        <w:t>But if He prayed who was without sin, how much more ought sinners to pray; and if He prayed continually, watching through the whole night in uninterrupted</w:t>
      </w:r>
      <w:r w:rsidR="002D2DBF">
        <w:t>”</w:t>
      </w:r>
      <w:r w:rsidRPr="00B2347F">
        <w:t xml:space="preserve"> </w:t>
      </w:r>
      <w:r w:rsidRPr="00B2347F">
        <w:rPr>
          <w:i/>
        </w:rPr>
        <w:t>Treatises of Cyprian</w:t>
      </w:r>
      <w:r w:rsidRPr="00B2347F">
        <w:t xml:space="preserve"> Treatise 4 ch.29 p.455</w:t>
      </w:r>
    </w:p>
    <w:p w14:paraId="031B77D7" w14:textId="4049FB67" w:rsidR="00500C75" w:rsidRPr="00B2347F" w:rsidRDefault="00500C75" w:rsidP="00283FCE">
      <w:pPr>
        <w:ind w:left="288" w:hanging="288"/>
      </w:pPr>
      <w:r>
        <w:t xml:space="preserve">Cyprian of Carthage (c.246-265 A.D.) says that Jesus wasnot a sinner. </w:t>
      </w:r>
      <w:r w:rsidRPr="00500C75">
        <w:rPr>
          <w:i/>
          <w:iCs/>
        </w:rPr>
        <w:t>Epistles of Cyprian</w:t>
      </w:r>
      <w:r>
        <w:t xml:space="preserve"> Epistle 6 ch.5 p.286.</w:t>
      </w:r>
    </w:p>
    <w:p w14:paraId="43C89B53" w14:textId="77777777" w:rsidR="00283FCE" w:rsidRPr="00B2347F" w:rsidRDefault="00283FCE" w:rsidP="00283FCE">
      <w:pPr>
        <w:ind w:left="288" w:hanging="288"/>
      </w:pPr>
      <w:r w:rsidRPr="00B2347F">
        <w:rPr>
          <w:b/>
        </w:rPr>
        <w:t>Novatian</w:t>
      </w:r>
      <w:r w:rsidRPr="00B2347F">
        <w:t xml:space="preserve"> (250/4-256/7 A.D.) </w:t>
      </w:r>
      <w:r w:rsidR="002D2DBF">
        <w:t>“</w:t>
      </w:r>
      <w:r w:rsidRPr="00B2347F">
        <w:t>For Scripture as much announces Christ as also God, as it announces God Himself as man.</w:t>
      </w:r>
      <w:r w:rsidR="002D2DBF">
        <w:t>”</w:t>
      </w:r>
      <w:r w:rsidRPr="00B2347F">
        <w:t xml:space="preserve"> </w:t>
      </w:r>
      <w:r w:rsidRPr="00B2347F">
        <w:rPr>
          <w:i/>
        </w:rPr>
        <w:t>Treatise Concerning the Trinity</w:t>
      </w:r>
      <w:r w:rsidRPr="00B2347F">
        <w:t xml:space="preserve"> ch.11 p.620</w:t>
      </w:r>
    </w:p>
    <w:p w14:paraId="01FB9686" w14:textId="77777777" w:rsidR="00283FCE" w:rsidRPr="00B2347F" w:rsidRDefault="00283FCE" w:rsidP="00283FCE">
      <w:pPr>
        <w:ind w:left="288" w:hanging="288"/>
      </w:pPr>
      <w:r w:rsidRPr="00B2347F">
        <w:rPr>
          <w:b/>
          <w:i/>
        </w:rPr>
        <w:t>Treatise on Rebaptism</w:t>
      </w:r>
      <w:r w:rsidRPr="00B2347F">
        <w:t xml:space="preserve"> ch.17 p.677 He [Christ] alone did not sin at all</w:t>
      </w:r>
      <w:r w:rsidR="002D2DBF">
        <w:t>”</w:t>
      </w:r>
    </w:p>
    <w:p w14:paraId="2BCA3E37" w14:textId="77777777" w:rsidR="00283FCE" w:rsidRPr="00B2347F" w:rsidRDefault="00283FCE" w:rsidP="00283FCE">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discusses Jesus</w:t>
      </w:r>
      <w:r w:rsidR="00DE7390">
        <w:t>’</w:t>
      </w:r>
      <w:r w:rsidRPr="00B2347F">
        <w:t xml:space="preserve"> humanity. </w:t>
      </w:r>
      <w:r w:rsidRPr="00B2347F">
        <w:rPr>
          <w:i/>
        </w:rPr>
        <w:t>Commentary on Luke</w:t>
      </w:r>
      <w:r w:rsidRPr="00B2347F">
        <w:t xml:space="preserve"> p.115</w:t>
      </w:r>
    </w:p>
    <w:p w14:paraId="08C18BEB" w14:textId="77777777" w:rsidR="00283FCE" w:rsidRPr="00B2347F" w:rsidRDefault="00283FCE" w:rsidP="00283FCE">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says Jesus came in the flesh. </w:t>
      </w:r>
      <w:r w:rsidRPr="00B2347F">
        <w:rPr>
          <w:i/>
        </w:rPr>
        <w:t>Two books on the Promises</w:t>
      </w:r>
      <w:r w:rsidRPr="00B2347F">
        <w:t xml:space="preserve"> ch.1.6 p.84</w:t>
      </w:r>
    </w:p>
    <w:p w14:paraId="042168E0" w14:textId="77777777" w:rsidR="00283FCE" w:rsidRPr="00B2347F" w:rsidRDefault="00283FCE" w:rsidP="00283FCE">
      <w:pPr>
        <w:ind w:left="288" w:hanging="288"/>
      </w:pPr>
      <w:r w:rsidRPr="00B2347F">
        <w:rPr>
          <w:b/>
        </w:rPr>
        <w:t>Malchion</w:t>
      </w:r>
      <w:r w:rsidRPr="00B2347F">
        <w:t xml:space="preserve"> (270 A.D.) </w:t>
      </w:r>
      <w:r w:rsidR="002D2DBF">
        <w:t>“</w:t>
      </w:r>
      <w:r w:rsidRPr="00B2347F">
        <w:t>The compound is surely made up of the simple elements, even as in the instance of Jesus Christ, who was made one (person), constituted by God the Word, and a human body which is of the seed of David, and who subsists without having any manner of division between the two, but in unity.</w:t>
      </w:r>
      <w:r w:rsidR="002D2DBF">
        <w:t>”</w:t>
      </w:r>
      <w:r w:rsidRPr="00B2347F">
        <w:t xml:space="preserve"> </w:t>
      </w:r>
      <w:r w:rsidRPr="00B2347F">
        <w:rPr>
          <w:i/>
        </w:rPr>
        <w:t>From the Acts of the Disputation Conducted by Malchion Against Paul of Samosata</w:t>
      </w:r>
      <w:r w:rsidRPr="00B2347F">
        <w:t xml:space="preserve"> p.172</w:t>
      </w:r>
    </w:p>
    <w:p w14:paraId="10C11D30" w14:textId="77777777" w:rsidR="00283FCE" w:rsidRPr="00B2347F" w:rsidRDefault="00283FCE" w:rsidP="00283FCE">
      <w:pPr>
        <w:ind w:left="288" w:hanging="288"/>
      </w:pPr>
      <w:r w:rsidRPr="00B2347F">
        <w:t xml:space="preserve">Adamantius (c.300 A.D.) (partial, does not say sinless) in debating Marinus the Bardasene says that Jesus was </w:t>
      </w:r>
      <w:r w:rsidR="002D2DBF">
        <w:t>“</w:t>
      </w:r>
      <w:r w:rsidRPr="00B2347F">
        <w:t>the Son of man</w:t>
      </w:r>
      <w:r w:rsidR="002D2DBF">
        <w:t>”</w:t>
      </w:r>
      <w:r w:rsidRPr="00B2347F">
        <w:t xml:space="preserve">, a real man with flesh and bones. </w:t>
      </w:r>
      <w:r w:rsidRPr="00B2347F">
        <w:rPr>
          <w:i/>
        </w:rPr>
        <w:t>Dialogue on the True Faith</w:t>
      </w:r>
      <w:r w:rsidRPr="00B2347F">
        <w:t xml:space="preserve"> fifth part ch.5 p.153</w:t>
      </w:r>
    </w:p>
    <w:p w14:paraId="5B897CAC" w14:textId="77777777" w:rsidR="00283FCE" w:rsidRPr="00B2347F" w:rsidRDefault="00283FCE" w:rsidP="00283FCE">
      <w:pPr>
        <w:widowControl w:val="0"/>
        <w:autoSpaceDE w:val="0"/>
        <w:autoSpaceDN w:val="0"/>
        <w:adjustRightInd w:val="0"/>
        <w:ind w:left="288" w:hanging="288"/>
      </w:pPr>
      <w:r w:rsidRPr="00B2347F">
        <w:rPr>
          <w:b/>
        </w:rPr>
        <w:t>Alexander of Lycopolis</w:t>
      </w:r>
      <w:r w:rsidRPr="00B2347F">
        <w:t xml:space="preserve"> (301 A.D.) (partial) mentions Christ making an entrance in the body. </w:t>
      </w:r>
      <w:r w:rsidRPr="00B2347F">
        <w:rPr>
          <w:i/>
        </w:rPr>
        <w:t>Of the Manichaeans</w:t>
      </w:r>
      <w:r w:rsidRPr="00B2347F">
        <w:t xml:space="preserve"> ch.24 p.251.</w:t>
      </w:r>
    </w:p>
    <w:p w14:paraId="4480C234" w14:textId="73C96C1C" w:rsidR="00283FCE" w:rsidRPr="00B2347F" w:rsidRDefault="00FC1C66" w:rsidP="00283FCE">
      <w:pPr>
        <w:ind w:left="288" w:hanging="288"/>
      </w:pPr>
      <w:r w:rsidRPr="00FC1C66">
        <w:rPr>
          <w:b/>
          <w:iCs/>
        </w:rPr>
        <w:t xml:space="preserve">Arnobius of Sicca </w:t>
      </w:r>
      <w:r w:rsidR="00283FCE" w:rsidRPr="00B2347F">
        <w:t xml:space="preserve">(297-303 A.D.) says, </w:t>
      </w:r>
      <w:r w:rsidR="002D2DBF">
        <w:t>“</w:t>
      </w:r>
      <w:r w:rsidR="00283FCE" w:rsidRPr="00B2347F">
        <w:t>We worship one who was born a man.</w:t>
      </w:r>
      <w:r w:rsidR="002D2DBF">
        <w:t>”</w:t>
      </w:r>
      <w:r w:rsidRPr="00FC1C66">
        <w:rPr>
          <w:bCs/>
          <w:i/>
        </w:rPr>
        <w:t xml:space="preserve"> Arnobius </w:t>
      </w:r>
      <w:r w:rsidRPr="00B2347F">
        <w:rPr>
          <w:i/>
        </w:rPr>
        <w:t>Against the Heathen</w:t>
      </w:r>
      <w:r w:rsidRPr="00B2347F">
        <w:t xml:space="preserve"> book 1 ch.7 p.422</w:t>
      </w:r>
    </w:p>
    <w:p w14:paraId="1AA71810" w14:textId="77777777" w:rsidR="00283FCE" w:rsidRPr="00B2347F" w:rsidRDefault="00283FCE" w:rsidP="00283FCE">
      <w:pPr>
        <w:ind w:left="288" w:hanging="288"/>
      </w:pPr>
      <w:r w:rsidRPr="00B2347F">
        <w:rPr>
          <w:b/>
        </w:rPr>
        <w:t>Victorinus of Petau</w:t>
      </w:r>
      <w:r w:rsidRPr="00B2347F">
        <w:t xml:space="preserve"> (martyred 304 A.D.) </w:t>
      </w:r>
      <w:r w:rsidR="002D2DBF">
        <w:t>“</w:t>
      </w:r>
      <w:r w:rsidRPr="00B2347F">
        <w:t>Finally, as He Himself is the judge appointed by the Father, on account of His assumption of humanity…</w:t>
      </w:r>
      <w:r w:rsidR="002D2DBF">
        <w:t>”</w:t>
      </w:r>
      <w:r w:rsidRPr="00B2347F">
        <w:t xml:space="preserve"> </w:t>
      </w:r>
      <w:r w:rsidRPr="00B2347F">
        <w:rPr>
          <w:i/>
        </w:rPr>
        <w:t>Commentary on the Apocalypse of the Blessed John</w:t>
      </w:r>
      <w:r w:rsidRPr="00B2347F">
        <w:t xml:space="preserve"> from the First chapter verse 16 p.345. See also from the Fifth chapter no.8,9 p.350</w:t>
      </w:r>
    </w:p>
    <w:p w14:paraId="1752E91E" w14:textId="77777777" w:rsidR="00283FCE" w:rsidRPr="00B2347F" w:rsidRDefault="00283FCE" w:rsidP="00283FCE">
      <w:pPr>
        <w:ind w:left="288" w:hanging="288"/>
      </w:pPr>
      <w:r w:rsidRPr="00B2347F">
        <w:t xml:space="preserve">Lucian of Antioch (c.300-311 A.D.) (partial, does not say sinless) refers to Jesus as </w:t>
      </w:r>
      <w:r w:rsidR="002D2DBF">
        <w:t>“</w:t>
      </w:r>
      <w:r w:rsidRPr="00B2347F">
        <w:t>born of a virgin, according to the Scriptures, and became man,</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2C5EC6D" w14:textId="77777777" w:rsidR="00283FCE" w:rsidRPr="00B2347F" w:rsidRDefault="00283FCE" w:rsidP="00283FCE">
      <w:pPr>
        <w:ind w:left="288" w:hanging="288"/>
      </w:pPr>
      <w:r w:rsidRPr="00B2347F">
        <w:rPr>
          <w:b/>
        </w:rPr>
        <w:t>Methodius</w:t>
      </w:r>
      <w:r w:rsidRPr="00B2347F">
        <w:t xml:space="preserve"> (270-311/312 A.D.)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5E0C0B34" w14:textId="77777777" w:rsidR="00283FCE" w:rsidRPr="00B2347F" w:rsidRDefault="00283FCE" w:rsidP="00283FCE">
      <w:pPr>
        <w:widowControl w:val="0"/>
        <w:autoSpaceDE w:val="0"/>
        <w:autoSpaceDN w:val="0"/>
        <w:adjustRightInd w:val="0"/>
        <w:ind w:left="288" w:hanging="288"/>
      </w:pPr>
      <w:r w:rsidRPr="00B2347F">
        <w:t xml:space="preserve">Methodius (270-311/312 A.D.) discusses how and why Jesus was crucified, made man, and suffered in that manner instead of another. </w:t>
      </w:r>
      <w:r w:rsidRPr="00B2347F">
        <w:rPr>
          <w:i/>
        </w:rPr>
        <w:t>Three Fragments from the homily on the Cross and Passion of Christ</w:t>
      </w:r>
      <w:r w:rsidRPr="00B2347F">
        <w:t xml:space="preserve"> ch.1 p.399</w:t>
      </w:r>
    </w:p>
    <w:p w14:paraId="0F16C287" w14:textId="77777777" w:rsidR="00283FCE" w:rsidRPr="00B2347F" w:rsidRDefault="00283FCE" w:rsidP="00283FCE">
      <w:pPr>
        <w:ind w:left="288" w:hanging="288"/>
        <w:rPr>
          <w:i/>
        </w:rPr>
      </w:pPr>
      <w:r w:rsidRPr="00B2347F">
        <w:t xml:space="preserve">Theophilus (events c.315 A.D.) (partial, man, but not say sinless)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77317973" w14:textId="77777777" w:rsidR="00283FCE" w:rsidRPr="00B2347F" w:rsidRDefault="002A2570" w:rsidP="00283FCE">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83FCE" w:rsidRPr="00B2347F">
        <w:t xml:space="preserve"> (318 A.D.) Jesus was sinless. </w:t>
      </w:r>
      <w:r w:rsidR="002D2DBF">
        <w:t>“</w:t>
      </w:r>
      <w:r w:rsidR="00283FCE" w:rsidRPr="00B2347F">
        <w:t>…no sin, neither was guile found in His [Jesus</w:t>
      </w:r>
      <w:r w:rsidR="00DE7390">
        <w:t>’</w:t>
      </w:r>
      <w:r w:rsidR="00283FCE" w:rsidRPr="00B2347F">
        <w:t>] mouth.</w:t>
      </w:r>
      <w:r w:rsidR="002D2DBF">
        <w:t>”</w:t>
      </w:r>
      <w:r w:rsidR="00283FCE" w:rsidRPr="00B2347F">
        <w:t xml:space="preserve"> </w:t>
      </w:r>
      <w:r w:rsidR="00283FCE" w:rsidRPr="00B2347F">
        <w:rPr>
          <w:i/>
        </w:rPr>
        <w:t>The Incarnation</w:t>
      </w:r>
      <w:r w:rsidR="00283FCE" w:rsidRPr="00B2347F">
        <w:t xml:space="preserve"> ch.1.17 p.45.</w:t>
      </w:r>
    </w:p>
    <w:p w14:paraId="400D2AC3" w14:textId="77777777" w:rsidR="00283FCE" w:rsidRPr="00B2347F" w:rsidRDefault="00283FCE" w:rsidP="00283FCE">
      <w:pPr>
        <w:ind w:left="288" w:hanging="288"/>
      </w:pPr>
      <w:r w:rsidRPr="00B2347F">
        <w:rPr>
          <w:b/>
        </w:rPr>
        <w:t>Lactantius</w:t>
      </w:r>
      <w:r w:rsidRPr="00B2347F">
        <w:t xml:space="preserve"> (c.303-320/325 A.D.) Jesus was a man, and He rose again. </w:t>
      </w:r>
      <w:r w:rsidRPr="00B2347F">
        <w:rPr>
          <w:i/>
        </w:rPr>
        <w:t>The Divine Institutes</w:t>
      </w:r>
      <w:r w:rsidRPr="00B2347F">
        <w:t xml:space="preserve"> book 4 ch.10 p.108</w:t>
      </w:r>
    </w:p>
    <w:p w14:paraId="542E4997" w14:textId="77777777" w:rsidR="00283FCE" w:rsidRPr="00B2347F" w:rsidRDefault="00283FCE" w:rsidP="00283FCE">
      <w:pPr>
        <w:ind w:left="288" w:hanging="288"/>
      </w:pPr>
      <w:r w:rsidRPr="00B2347F">
        <w:t xml:space="preserve">Lactantius (c.303-320/325 A.D.) said that when Jesus was baptized He had no sins to wash away. </w:t>
      </w:r>
      <w:r w:rsidRPr="00B2347F">
        <w:rPr>
          <w:i/>
        </w:rPr>
        <w:t>The Divine Institutes</w:t>
      </w:r>
      <w:r w:rsidRPr="00B2347F">
        <w:t xml:space="preserve"> book 4 ch.15 p.115.</w:t>
      </w:r>
    </w:p>
    <w:p w14:paraId="0EC9FC07" w14:textId="77777777" w:rsidR="00283FCE" w:rsidRPr="00B2347F" w:rsidRDefault="00283FCE" w:rsidP="00283FCE">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that Jesus was born </w:t>
      </w:r>
      <w:r w:rsidR="002D2DBF">
        <w:t>“</w:t>
      </w:r>
      <w:r w:rsidRPr="00B2347F">
        <w:t>in the virgin</w:t>
      </w:r>
      <w:r w:rsidR="00DE7390">
        <w:t>’</w:t>
      </w:r>
      <w:r w:rsidRPr="00B2347F">
        <w:t>s womb incarnate, was born perfect man</w:t>
      </w:r>
      <w:r w:rsidR="002D2DBF">
        <w:t>”</w:t>
      </w:r>
      <w:r w:rsidRPr="00B2347F">
        <w:t xml:space="preserve"> </w:t>
      </w:r>
      <w:r w:rsidRPr="00B2347F">
        <w:rPr>
          <w:i/>
        </w:rPr>
        <w:t>on the Arian Heresy</w:t>
      </w:r>
      <w:r w:rsidRPr="00B2347F">
        <w:t xml:space="preserve"> Epistle 5 ch.6 p.302</w:t>
      </w:r>
    </w:p>
    <w:p w14:paraId="75D647AB" w14:textId="77777777" w:rsidR="00283FCE" w:rsidRPr="00B2347F" w:rsidRDefault="00283FCE" w:rsidP="00283FCE">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388874FD" w14:textId="77777777" w:rsidR="00D65A70" w:rsidRPr="00D17C89" w:rsidRDefault="00D65A70" w:rsidP="00D65A70">
      <w:pPr>
        <w:ind w:left="288" w:hanging="288"/>
      </w:pPr>
      <w:r w:rsidRPr="00D65A70">
        <w:rPr>
          <w:b/>
        </w:rPr>
        <w:t>Eusebius of Caesarea</w:t>
      </w:r>
      <w:r w:rsidRPr="00D65A70">
        <w:rPr>
          <w:b/>
          <w:i/>
        </w:rPr>
        <w:t xml:space="preserve"> </w:t>
      </w:r>
      <w:r w:rsidRPr="00D17C89">
        <w:t>(323-339/340 A.D.) discusses the divinity and humanity of Christ</w:t>
      </w:r>
      <w:r>
        <w:t>.</w:t>
      </w:r>
      <w:r w:rsidRPr="00D65A70">
        <w:rPr>
          <w:i/>
        </w:rPr>
        <w:t xml:space="preserve"> Eusebius’ Ecclesiastical History</w:t>
      </w:r>
      <w:r w:rsidRPr="00D17C89">
        <w:t xml:space="preserve"> book 1 ch.2 p.82</w:t>
      </w:r>
    </w:p>
    <w:p w14:paraId="65FCF024" w14:textId="77777777" w:rsidR="00283FCE" w:rsidRPr="00B2347F" w:rsidRDefault="00283FCE" w:rsidP="00283FCE"/>
    <w:p w14:paraId="339573F0" w14:textId="77777777" w:rsidR="00283FCE" w:rsidRPr="00B2347F" w:rsidRDefault="00283FCE" w:rsidP="00283FCE">
      <w:pPr>
        <w:rPr>
          <w:b/>
          <w:u w:val="single"/>
        </w:rPr>
      </w:pPr>
      <w:r w:rsidRPr="00B2347F">
        <w:rPr>
          <w:b/>
          <w:u w:val="single"/>
        </w:rPr>
        <w:t>Among heretics</w:t>
      </w:r>
    </w:p>
    <w:p w14:paraId="078D9662" w14:textId="77777777" w:rsidR="00283FCE" w:rsidRPr="00B2347F" w:rsidRDefault="00283FCE" w:rsidP="00283FCE">
      <w:pPr>
        <w:ind w:left="288" w:hanging="288"/>
      </w:pPr>
      <w:r w:rsidRPr="00B2347F">
        <w:rPr>
          <w:b/>
        </w:rPr>
        <w:t>X</w:t>
      </w:r>
      <w:r w:rsidRPr="00B2347F">
        <w:t xml:space="preserve"> </w:t>
      </w:r>
      <w:r w:rsidRPr="00B2347F">
        <w:rPr>
          <w:b/>
        </w:rPr>
        <w:t>Mani</w:t>
      </w:r>
      <w:r w:rsidRPr="00B2347F">
        <w:t xml:space="preserve"> (262-278 A.D.) says that Jesus was not a real man. </w:t>
      </w:r>
      <w:r w:rsidRPr="00B2347F">
        <w:rPr>
          <w:i/>
        </w:rPr>
        <w:t>Disputation with Manes</w:t>
      </w:r>
      <w:r w:rsidRPr="00B2347F">
        <w:t xml:space="preserve"> ch.50 p.297 and ch.50 p.298</w:t>
      </w:r>
    </w:p>
    <w:p w14:paraId="5DCED90F" w14:textId="77777777" w:rsidR="00283FCE" w:rsidRPr="00B2347F" w:rsidRDefault="00283FCE" w:rsidP="00283FCE">
      <w:pPr>
        <w:ind w:left="288" w:hanging="288"/>
      </w:pPr>
      <w:r w:rsidRPr="00B2347F">
        <w:t xml:space="preserve">The Ebionite </w:t>
      </w:r>
      <w:r w:rsidRPr="00B2347F">
        <w:rPr>
          <w:b/>
          <w:i/>
        </w:rPr>
        <w:t>Recognitions of Clement</w:t>
      </w:r>
      <w:r w:rsidRPr="00B2347F">
        <w:t xml:space="preserve"> (c.211-231 A.D.) book 1 ch.45 p.89 says that Jesus was the Son of God at the beginning of all things, and </w:t>
      </w:r>
      <w:r w:rsidR="002D2DBF">
        <w:t>“</w:t>
      </w:r>
      <w:r w:rsidRPr="00B2347F">
        <w:t>He became man</w:t>
      </w:r>
      <w:r w:rsidR="002D2DBF">
        <w:t>”</w:t>
      </w:r>
      <w:r w:rsidRPr="00B2347F">
        <w:t>.</w:t>
      </w:r>
    </w:p>
    <w:p w14:paraId="6369FBC6" w14:textId="77777777" w:rsidR="003416F4" w:rsidRPr="00B2347F" w:rsidRDefault="003416F4" w:rsidP="003416F4">
      <w:pPr>
        <w:ind w:left="288" w:hanging="288"/>
      </w:pPr>
      <w:r w:rsidRPr="003416F4">
        <w:t>Theodotus of Byzantium</w:t>
      </w:r>
      <w:r w:rsidRPr="00B2347F">
        <w:t xml:space="preserve"> </w:t>
      </w:r>
      <w:r>
        <w:t>(before 23</w:t>
      </w:r>
      <w:r w:rsidR="003568C3">
        <w:t>5</w:t>
      </w:r>
      <w:r>
        <w:t xml:space="preserve"> A.D.) according to Hippolytus (222-235/236 A.D.) says that Jesus was born a mere man. He says that Jesus was holy, but does not say if Jesus was sinless or not.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73ECC746" w14:textId="77777777" w:rsidR="00283FCE" w:rsidRPr="00B2347F" w:rsidRDefault="00283FCE" w:rsidP="00283FCE">
      <w:pPr>
        <w:ind w:left="288" w:hanging="288"/>
      </w:pPr>
      <w:r w:rsidRPr="00B2347F">
        <w:rPr>
          <w:b/>
        </w:rPr>
        <w:t>X</w:t>
      </w:r>
      <w:r w:rsidRPr="00B2347F">
        <w:t xml:space="preserve"> Marcionite heretic </w:t>
      </w:r>
      <w:r w:rsidRPr="00B2347F">
        <w:rPr>
          <w:b/>
        </w:rPr>
        <w:t>Megethius</w:t>
      </w:r>
      <w:r w:rsidRPr="00B2347F">
        <w:t xml:space="preserve"> (c.300 A.D.) (implied) a self-labeled follower of Marcion, in his debate with Adamantius admits that Jesus called himself the </w:t>
      </w:r>
      <w:r w:rsidR="002D2DBF">
        <w:t>“</w:t>
      </w:r>
      <w:r w:rsidRPr="00B2347F">
        <w:t>Son of man</w:t>
      </w:r>
      <w:r w:rsidR="002D2DBF">
        <w:t>”</w:t>
      </w:r>
      <w:r w:rsidRPr="00B2347F">
        <w:t xml:space="preserve"> but does not acknowledge that Jesus was really a man. </w:t>
      </w:r>
      <w:r w:rsidRPr="00B2347F">
        <w:rPr>
          <w:i/>
        </w:rPr>
        <w:t>Dialogue on the True Faith</w:t>
      </w:r>
      <w:r w:rsidRPr="00B2347F">
        <w:t xml:space="preserve"> first part ch.7 p.45</w:t>
      </w:r>
    </w:p>
    <w:p w14:paraId="5DA5BB4B" w14:textId="77777777" w:rsidR="00283FCE" w:rsidRPr="00B2347F" w:rsidRDefault="00283FCE" w:rsidP="00283FCE"/>
    <w:p w14:paraId="3A0F179E" w14:textId="77777777" w:rsidR="00283FCE" w:rsidRPr="00B2347F" w:rsidRDefault="00283FCE" w:rsidP="00283FCE">
      <w:pPr>
        <w:pStyle w:val="Heading2"/>
      </w:pPr>
      <w:bookmarkStart w:id="1209" w:name="_Toc58617402"/>
      <w:bookmarkStart w:id="1210" w:name="_Toc62978832"/>
      <w:bookmarkStart w:id="1211" w:name="_Toc126171267"/>
      <w:bookmarkStart w:id="1212" w:name="_Toc161079395"/>
      <w:r w:rsidRPr="00B2347F">
        <w:t>J</w:t>
      </w:r>
      <w:r>
        <w:t>b</w:t>
      </w:r>
      <w:r w:rsidR="00630D4D">
        <w:t>8</w:t>
      </w:r>
      <w:r w:rsidRPr="00B2347F">
        <w:t xml:space="preserve">. Jesus of the tribe of </w:t>
      </w:r>
      <w:smartTag w:uri="urn:schemas-microsoft-com:office:smarttags" w:element="place">
        <w:smartTag w:uri="urn:schemas-microsoft-com:office:smarttags" w:element="country-region">
          <w:r w:rsidRPr="00B2347F">
            <w:t>Judah</w:t>
          </w:r>
        </w:smartTag>
      </w:smartTag>
      <w:bookmarkEnd w:id="1207"/>
      <w:bookmarkEnd w:id="1209"/>
      <w:bookmarkEnd w:id="1210"/>
      <w:bookmarkEnd w:id="1211"/>
      <w:bookmarkEnd w:id="1212"/>
    </w:p>
    <w:p w14:paraId="7009ED66" w14:textId="77777777" w:rsidR="00283FCE" w:rsidRPr="00B2347F" w:rsidRDefault="00283FCE" w:rsidP="00283FCE"/>
    <w:p w14:paraId="47E55C90" w14:textId="77777777" w:rsidR="00283FCE" w:rsidRPr="00B2347F" w:rsidRDefault="00283FCE" w:rsidP="00283FCE">
      <w:r w:rsidRPr="00B2347F">
        <w:t>Matthew 1:3; 2:6; Luke 3:33</w:t>
      </w:r>
    </w:p>
    <w:p w14:paraId="451CD98D" w14:textId="77777777" w:rsidR="00283FCE" w:rsidRPr="00B2347F" w:rsidRDefault="00283FCE" w:rsidP="00283FCE"/>
    <w:p w14:paraId="41EE74D1" w14:textId="77777777" w:rsidR="00283FCE" w:rsidRPr="00B2347F" w:rsidRDefault="00283FCE" w:rsidP="00283FCE">
      <w:pPr>
        <w:ind w:left="288" w:hanging="288"/>
      </w:pPr>
      <w:r w:rsidRPr="00B2347F">
        <w:rPr>
          <w:b/>
        </w:rPr>
        <w:t>Justin Martyr</w:t>
      </w:r>
      <w:r w:rsidRPr="00B2347F">
        <w:t xml:space="preserve"> (c.138-165 A.D.) (implied) shows that the prophecy of </w:t>
      </w:r>
      <w:smartTag w:uri="urn:schemas-microsoft-com:office:smarttags" w:element="country-region">
        <w:r w:rsidRPr="00B2347F">
          <w:t>Judah</w:t>
        </w:r>
      </w:smartTag>
      <w:r w:rsidRPr="00B2347F">
        <w:t xml:space="preserve"> being a lion</w:t>
      </w:r>
      <w:r w:rsidR="00DE7390">
        <w:t>’</w:t>
      </w:r>
      <w:r w:rsidRPr="00B2347F">
        <w:t xml:space="preserve">s whelp refers to the offspring of </w:t>
      </w:r>
      <w:smartTag w:uri="urn:schemas-microsoft-com:office:smarttags" w:element="place">
        <w:smartTag w:uri="urn:schemas-microsoft-com:office:smarttags" w:element="country-region">
          <w:r w:rsidRPr="00B2347F">
            <w:t>Judah</w:t>
          </w:r>
        </w:smartTag>
      </w:smartTag>
      <w:r w:rsidRPr="00B2347F">
        <w:t xml:space="preserve">, Christ. </w:t>
      </w:r>
      <w:r w:rsidRPr="00B2347F">
        <w:rPr>
          <w:i/>
        </w:rPr>
        <w:t>Dialogue with Trypho, a Jew</w:t>
      </w:r>
      <w:r w:rsidRPr="00B2347F">
        <w:t xml:space="preserve"> ch.52 p.221</w:t>
      </w:r>
    </w:p>
    <w:p w14:paraId="74043E87" w14:textId="77777777" w:rsidR="00283FCE" w:rsidRPr="00B2347F" w:rsidRDefault="00283FCE" w:rsidP="00283FCE">
      <w:pPr>
        <w:ind w:left="288" w:hanging="288"/>
        <w:rPr>
          <w:b/>
        </w:rPr>
      </w:pPr>
      <w:r w:rsidRPr="00B2347F">
        <w:t xml:space="preserve">Justin Martyr (c.138-165 A.D.) </w:t>
      </w:r>
      <w:r w:rsidR="002D2DBF">
        <w:t>“</w:t>
      </w:r>
      <w:r w:rsidRPr="00B2347F">
        <w:t xml:space="preserve">In talking about the circumcision, the Sabbath, sacrifices and offerings and feasts, </w:t>
      </w:r>
      <w:r w:rsidR="002D2DBF">
        <w:t>“</w:t>
      </w:r>
      <w:r w:rsidRPr="00B2347F">
        <w:t xml:space="preserve">…that they should have an end in Him who was born of a virgin, of the family of Abraham and the tribe of </w:t>
      </w:r>
      <w:smartTag w:uri="urn:schemas-microsoft-com:office:smarttags" w:element="place">
        <w:smartTag w:uri="urn:schemas-microsoft-com:office:smarttags" w:element="country-region">
          <w:r w:rsidRPr="00B2347F">
            <w:t>Judah</w:t>
          </w:r>
        </w:smartTag>
      </w:smartTag>
      <w:r w:rsidRPr="00B2347F">
        <w:t>, and of David, in Christ the Son of God.</w:t>
      </w:r>
      <w:r w:rsidR="002D2DBF">
        <w:t>”</w:t>
      </w:r>
      <w:r w:rsidRPr="00B2347F">
        <w:t xml:space="preserve"> </w:t>
      </w:r>
      <w:r w:rsidRPr="00B2347F">
        <w:rPr>
          <w:i/>
        </w:rPr>
        <w:t>Dialogue with Trypho, a Jew</w:t>
      </w:r>
      <w:r w:rsidRPr="00B2347F">
        <w:t xml:space="preserve"> ch.43 p.216</w:t>
      </w:r>
    </w:p>
    <w:p w14:paraId="61DFC19E" w14:textId="77777777" w:rsidR="00283FCE" w:rsidRPr="00B2347F" w:rsidRDefault="00283FCE" w:rsidP="00283FCE">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3.6 p.47 quotes Micah 5:2 that the Messiah would go forth from Bethlehem of Judah.</w:t>
      </w:r>
    </w:p>
    <w:p w14:paraId="6013BEE9" w14:textId="77777777" w:rsidR="00283FCE" w:rsidRPr="00B2347F" w:rsidRDefault="00283FCE" w:rsidP="00283FCE">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And that it is from that region which is towards the south of the inheritance of Judah that the Son of God shall come, who is God, and who was from Bethlehem,</w:t>
      </w:r>
      <w:r w:rsidR="002D2DBF">
        <w:t>”</w:t>
      </w:r>
      <w:r w:rsidRPr="00B2347F">
        <w:rPr>
          <w:highlight w:val="white"/>
        </w:rPr>
        <w:t xml:space="preserve"> </w:t>
      </w:r>
      <w:r w:rsidRPr="00B2347F">
        <w:rPr>
          <w:i/>
        </w:rPr>
        <w:t>Irenaeus Against Heresies</w:t>
      </w:r>
      <w:r w:rsidRPr="00B2347F">
        <w:t xml:space="preserve"> book 3 ch.20.4 p.451</w:t>
      </w:r>
    </w:p>
    <w:p w14:paraId="708FDBCA" w14:textId="77777777" w:rsidR="00283FCE" w:rsidRPr="00B2347F" w:rsidRDefault="00283FCE" w:rsidP="00283FCE">
      <w:pPr>
        <w:ind w:left="288" w:hanging="288"/>
      </w:pPr>
      <w:r w:rsidRPr="00B2347F">
        <w:rPr>
          <w:b/>
        </w:rPr>
        <w:t>Tertullian</w:t>
      </w:r>
      <w:r w:rsidRPr="00B2347F">
        <w:t xml:space="preserve"> (198-220 A.D.) </w:t>
      </w:r>
      <w:r w:rsidR="002D2DBF">
        <w:t>“</w:t>
      </w:r>
      <w:r w:rsidRPr="00B2347F">
        <w:t xml:space="preserve">Now it behooved Him to be born in Bethlehem of Judah. For thus it is written in the prophet: </w:t>
      </w:r>
      <w:r w:rsidR="00DE7390">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place">
        <w:smartTag w:uri="urn:schemas-microsoft-com:office:smarttags" w:element="country-region">
          <w:r w:rsidRPr="00B2347F">
            <w:t>Judah</w:t>
          </w:r>
        </w:smartTag>
      </w:smartTag>
      <w:r w:rsidRPr="00B2347F">
        <w:t>: for out of thee shall issue a Leader who shall feed my People Israel.</w:t>
      </w:r>
      <w:r w:rsidR="00DE7390">
        <w:t>’</w:t>
      </w:r>
      <w:r w:rsidRPr="00B2347F">
        <w:t xml:space="preserve"> But if hitherto he has not been born, what </w:t>
      </w:r>
      <w:r w:rsidR="00DE7390">
        <w:t>‘</w:t>
      </w:r>
      <w:r w:rsidRPr="00B2347F">
        <w:t>leader</w:t>
      </w:r>
      <w:r w:rsidR="00DE7390">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place">
        <w:smartTag w:uri="urn:schemas-microsoft-com:office:smarttags" w:element="City">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place">
        <w:smartTag w:uri="urn:schemas-microsoft-com:office:smarttags" w:element="City">
          <w:r w:rsidRPr="00B2347F">
            <w:t>Bethlehem</w:t>
          </w:r>
        </w:smartTag>
      </w:smartTag>
      <w:r w:rsidRPr="00B2347F">
        <w:t>.</w:t>
      </w:r>
      <w:r w:rsidR="002D2DBF">
        <w:t>”</w:t>
      </w:r>
      <w:r w:rsidRPr="00B2347F">
        <w:t xml:space="preserve"> </w:t>
      </w:r>
      <w:r w:rsidRPr="00B2347F">
        <w:rPr>
          <w:i/>
        </w:rPr>
        <w:t>An Answer to the Jews</w:t>
      </w:r>
      <w:r w:rsidRPr="00B2347F">
        <w:t xml:space="preserve"> ch.13 p.169</w:t>
      </w:r>
    </w:p>
    <w:p w14:paraId="59EFCAD8" w14:textId="77777777" w:rsidR="00283FCE" w:rsidRPr="00B2347F" w:rsidRDefault="00283FCE" w:rsidP="00283FCE">
      <w:pPr>
        <w:autoSpaceDE w:val="0"/>
        <w:autoSpaceDN w:val="0"/>
        <w:adjustRightInd w:val="0"/>
        <w:ind w:left="288" w:hanging="288"/>
        <w:rPr>
          <w:b/>
        </w:rPr>
      </w:pPr>
      <w:r w:rsidRPr="00B2347F">
        <w:rPr>
          <w:b/>
        </w:rPr>
        <w:t>Hippolytus</w:t>
      </w:r>
      <w:r w:rsidRPr="00B2347F">
        <w:t xml:space="preserve"> bishop of Portus (222-235/236 A.D.)</w:t>
      </w:r>
      <w:r w:rsidRPr="00B2347F">
        <w:rPr>
          <w:color w:val="0000FF"/>
          <w:highlight w:val="white"/>
        </w:rPr>
        <w:t xml:space="preserve"> </w:t>
      </w:r>
      <w:r w:rsidR="002D2DBF">
        <w:rPr>
          <w:highlight w:val="white"/>
        </w:rPr>
        <w:t>“</w:t>
      </w:r>
      <w:r w:rsidRPr="00B2347F">
        <w:rPr>
          <w:highlight w:val="white"/>
        </w:rPr>
        <w:t xml:space="preserve">Now the blessed Jacob speaks to the following effect in his benedictions, testifying prophetically of our Lord and Saviour: </w:t>
      </w:r>
      <w:r w:rsidR="00DE7390">
        <w:rPr>
          <w:highlight w:val="white"/>
        </w:rPr>
        <w:t>‘</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let thy brethren praise thee: thy hand shall be on the neck of thine enemies; thy father</w:t>
      </w:r>
      <w:r w:rsidR="00DE7390">
        <w:rPr>
          <w:highlight w:val="white"/>
        </w:rPr>
        <w:t>’</w:t>
      </w:r>
      <w:r w:rsidRPr="00B2347F">
        <w:rPr>
          <w:highlight w:val="white"/>
        </w:rPr>
        <w:t xml:space="preserve">s children shall bow down before thee.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xml:space="preserve"> is a lion</w:t>
      </w:r>
      <w:r w:rsidR="00DE7390">
        <w:rPr>
          <w:highlight w:val="white"/>
        </w:rPr>
        <w:t>’</w:t>
      </w:r>
      <w:r w:rsidRPr="00B2347F">
        <w:rPr>
          <w:highlight w:val="white"/>
        </w:rPr>
        <w:t>s whelp: from the shoot, my son, thou art gone up: he stooped down, he couched as a lion, and as a lion</w:t>
      </w:r>
      <w:r w:rsidR="00DE7390">
        <w:rPr>
          <w:highlight w:val="white"/>
        </w:rPr>
        <w:t>’</w:t>
      </w:r>
      <w:r w:rsidRPr="00B2347F">
        <w:rPr>
          <w:highlight w:val="white"/>
        </w:rPr>
        <w:t>s whelp; who shall rouse him up? A ruler shall not depart from Judah, nor a leader from his thighs, until he come for whom it is reserved; and he shall be the expectation of the nations.</w:t>
      </w:r>
      <w:r w:rsidR="002D2DBF">
        <w:rPr>
          <w:highlight w:val="white"/>
        </w:rPr>
        <w:t>”</w:t>
      </w:r>
      <w:r w:rsidRPr="00B2347F">
        <w:rPr>
          <w:highlight w:val="white"/>
        </w:rPr>
        <w:t xml:space="preserve"> </w:t>
      </w:r>
      <w:r w:rsidRPr="00B2347F">
        <w:rPr>
          <w:i/>
        </w:rPr>
        <w:t>Treatise on Christ and Antichrist</w:t>
      </w:r>
      <w:r w:rsidRPr="00B2347F">
        <w:t xml:space="preserve"> ch.7 p.206</w:t>
      </w:r>
    </w:p>
    <w:p w14:paraId="5F45A10D" w14:textId="77777777" w:rsidR="00283FCE" w:rsidRPr="00B2347F" w:rsidRDefault="00283FCE" w:rsidP="00283FCE">
      <w:pPr>
        <w:ind w:left="288" w:hanging="288"/>
      </w:pPr>
      <w:r w:rsidRPr="00B2347F">
        <w:rPr>
          <w:b/>
        </w:rPr>
        <w:t>Julius Africanus</w:t>
      </w:r>
      <w:r w:rsidRPr="00B2347F">
        <w:t xml:space="preserve"> (235-245 A.D.) </w:t>
      </w:r>
      <w:r w:rsidR="002D2DBF">
        <w:t>“</w:t>
      </w:r>
      <w:r w:rsidRPr="00B2347F">
        <w:t>And for this reason the one traced the pedigree of Jacob the father of Joseph from David through Solomon; the other traced that of Heli also, though in a different way, the father of Joseph, from Nathan the son of David. And they ought not indeed to have been ignorant that both orders of the ancestors enumerated are the generation of David, the royal tribe of Juda.</w:t>
      </w:r>
      <w:r w:rsidR="002D2DBF">
        <w:t>”</w:t>
      </w:r>
      <w:r w:rsidRPr="00B2347F">
        <w:t xml:space="preserve"> </w:t>
      </w:r>
      <w:r w:rsidRPr="00B2347F">
        <w:rPr>
          <w:i/>
        </w:rPr>
        <w:t>Epistle to Aristides</w:t>
      </w:r>
      <w:r w:rsidRPr="00B2347F">
        <w:t xml:space="preserve"> ch.1 p.125</w:t>
      </w:r>
    </w:p>
    <w:p w14:paraId="0D404EBC" w14:textId="77777777" w:rsidR="00283FCE" w:rsidRPr="00B2347F" w:rsidRDefault="00283FCE" w:rsidP="00283FCE">
      <w:pPr>
        <w:ind w:left="288" w:hanging="288"/>
      </w:pPr>
      <w:r w:rsidRPr="00B2347F">
        <w:rPr>
          <w:b/>
        </w:rPr>
        <w:t>Origen</w:t>
      </w:r>
      <w:r w:rsidRPr="00B2347F">
        <w:t xml:space="preserve"> (225-253/254 A.D.) on John 5 </w:t>
      </w:r>
      <w:r w:rsidR="002D2DBF">
        <w:t>“</w:t>
      </w:r>
      <w:r w:rsidRPr="00B2347F">
        <w:t>written within and without, and sealed; and no one could open it to read it, and to loose the seals thereof, but the Lion of the tribe of Judah, the root of David, who has the key of David,</w:t>
      </w:r>
      <w:r w:rsidR="002D2DBF">
        <w:t>”</w:t>
      </w:r>
    </w:p>
    <w:p w14:paraId="7719420F" w14:textId="77777777" w:rsidR="00283FCE" w:rsidRPr="00B2347F" w:rsidRDefault="00283FCE" w:rsidP="00283FCE">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He [Jesus Christ] is spoken of when it shows how a man wrestled with Jacob; He too, when it says: </w:t>
      </w:r>
      <w:r w:rsidR="00DE7390">
        <w:rPr>
          <w:highlight w:val="white"/>
        </w:rPr>
        <w:t>‘</w:t>
      </w:r>
      <w:r w:rsidRPr="00B2347F">
        <w:rPr>
          <w:highlight w:val="white"/>
        </w:rPr>
        <w:t>There shall not fail a prince from Judah, nor a leader from between his thighs, until He shall come to whom it has been promised; and He shall be the expectation of the nations.</w:t>
      </w:r>
      <w:r w:rsidR="00DE7390">
        <w:rPr>
          <w:highlight w:val="white"/>
        </w:rPr>
        <w:t>’</w:t>
      </w:r>
      <w:r w:rsidR="002D2DBF">
        <w:t>”</w:t>
      </w:r>
      <w:r w:rsidRPr="00B2347F">
        <w:t xml:space="preserve"> </w:t>
      </w:r>
      <w:r w:rsidRPr="00B2347F">
        <w:rPr>
          <w:i/>
        </w:rPr>
        <w:t>Concerning the Trinity</w:t>
      </w:r>
      <w:r w:rsidRPr="00B2347F">
        <w:t xml:space="preserve"> ch.9 p.618</w:t>
      </w:r>
    </w:p>
    <w:p w14:paraId="1F082965" w14:textId="77777777" w:rsidR="00283FCE" w:rsidRPr="00B2347F" w:rsidRDefault="00283FCE" w:rsidP="00283FCE">
      <w:pPr>
        <w:ind w:left="288" w:hanging="288"/>
      </w:pPr>
      <w:r w:rsidRPr="00B2347F">
        <w:rPr>
          <w:b/>
          <w:i/>
        </w:rPr>
        <w:t>Treatise on Rebaptism</w:t>
      </w:r>
      <w:r w:rsidRPr="00B2347F">
        <w:t xml:space="preserve"> (c.250-258 A.D.) ch.8 p.671 </w:t>
      </w:r>
      <w:r w:rsidR="002D2DBF">
        <w:t>“</w:t>
      </w:r>
      <w:r w:rsidRPr="00B2347F">
        <w:t>For that our Lord was born, and that He was the Christ, appeared by many reasons to be believed, not unjustly, by His disciples, because He had been born of the tribe of Judah, of the family of David, and in the city of Bethlehem;</w:t>
      </w:r>
      <w:r w:rsidR="002D2DBF">
        <w:t>”</w:t>
      </w:r>
    </w:p>
    <w:p w14:paraId="1728C98E" w14:textId="77777777" w:rsidR="00283FCE" w:rsidRPr="00B2347F" w:rsidRDefault="00283FCE" w:rsidP="00283FCE">
      <w:pPr>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t>“</w:t>
      </w:r>
      <w:r w:rsidRPr="00B2347F">
        <w:rPr>
          <w:highlight w:val="white"/>
        </w:rPr>
        <w:t>In the blessing of Judah also this same thing is signified, where there also is expressed a figure of Christ, that He should have praise and worship from his brethren; that He should press down the back of His enemies yielding and fleeing, with the hands with which He bore the cross and conquered death; and that He Himself is the Lion of the tribe of Judah, and should couch sleeping in His passion, and should rise up, and should Himself be the hope of the Gentiles.</w:t>
      </w:r>
      <w:r w:rsidR="002D2DBF">
        <w:rPr>
          <w:highlight w:val="white"/>
        </w:rPr>
        <w:t>”</w:t>
      </w:r>
      <w:r w:rsidRPr="00B2347F">
        <w:rPr>
          <w:highlight w:val="white"/>
        </w:rPr>
        <w:t xml:space="preserve"> </w:t>
      </w:r>
      <w:r w:rsidRPr="00B2347F">
        <w:rPr>
          <w:i/>
        </w:rPr>
        <w:t>Epistles of Cyprian</w:t>
      </w:r>
      <w:r w:rsidRPr="00B2347F">
        <w:t xml:space="preserve"> letter 62 ch.6 p.360</w:t>
      </w:r>
    </w:p>
    <w:p w14:paraId="12C91977" w14:textId="77777777" w:rsidR="00283FCE" w:rsidRPr="00B2347F" w:rsidRDefault="00283FCE" w:rsidP="00283FCE">
      <w:pPr>
        <w:ind w:left="288" w:hanging="288"/>
      </w:pPr>
      <w:r w:rsidRPr="00B2347F">
        <w:t xml:space="preserve">Cyprian of Carthage (c.246-258) </w:t>
      </w:r>
      <w:r w:rsidR="002D2DBF">
        <w:t>“</w:t>
      </w:r>
      <w:r w:rsidRPr="00B2347F">
        <w:t>And one of the elders said unto me, Weep not; behold, the Lion of the tribe of Judah, the Root of David, hath prevailed to open the book, and to loose its seven seals.</w:t>
      </w:r>
      <w:r w:rsidR="002D2DBF">
        <w:t>”</w:t>
      </w:r>
      <w:r w:rsidRPr="00B2347F">
        <w:t xml:space="preserve"> </w:t>
      </w:r>
      <w:r w:rsidRPr="00B2347F">
        <w:rPr>
          <w:i/>
        </w:rPr>
        <w:t>Treatises of Cyprian</w:t>
      </w:r>
      <w:r w:rsidRPr="00B2347F">
        <w:t xml:space="preserve"> Treatise 12 second book ch.11 p.520. </w:t>
      </w:r>
    </w:p>
    <w:p w14:paraId="47E2ABA5" w14:textId="77777777" w:rsidR="00283FCE" w:rsidRPr="00B2347F" w:rsidRDefault="00283FCE" w:rsidP="00283FCE">
      <w:pPr>
        <w:autoSpaceDE w:val="0"/>
        <w:autoSpaceDN w:val="0"/>
        <w:adjustRightInd w:val="0"/>
        <w:ind w:left="288" w:hanging="288"/>
        <w:rPr>
          <w:highlight w:val="white"/>
        </w:rPr>
      </w:pPr>
      <w:r w:rsidRPr="00B2347F">
        <w:rPr>
          <w:b/>
        </w:rPr>
        <w:t>Victorinus of Petau</w:t>
      </w:r>
      <w:r w:rsidRPr="00B2347F">
        <w:t xml:space="preserve"> (martyred 304 A.D.) </w:t>
      </w:r>
      <w:r w:rsidR="002D2DBF">
        <w:t>“</w:t>
      </w:r>
      <w:r w:rsidR="00DE7390">
        <w:rPr>
          <w:highlight w:val="white"/>
        </w:rPr>
        <w:t>‘</w:t>
      </w:r>
      <w:r w:rsidRPr="00B2347F">
        <w:rPr>
          <w:highlight w:val="white"/>
        </w:rPr>
        <w:t>There was none found worthy to do this.</w:t>
      </w:r>
      <w:r w:rsidR="00DE7390">
        <w:rPr>
          <w:highlight w:val="white"/>
        </w:rPr>
        <w:t>’</w:t>
      </w:r>
      <w:r w:rsidRPr="00B2347F">
        <w:rPr>
          <w:highlight w:val="white"/>
        </w:rPr>
        <w:t>] Neither among the angels of heaven, nor among men in earth, nor among the souls of the saints in rest, save Christ the Son of God alone, whom he says that he saw as a Lamb standing as it were slain, having seven horns. What had not been then announced, and what the law had contemplated for Him by its various oblations and sacrifices, it behoved Himself to fulfil. And because He Himself was the testator, who had overcome death, it was just that Himself should be appointed the Lord</w:t>
      </w:r>
      <w:r w:rsidR="00DE7390">
        <w:rPr>
          <w:highlight w:val="white"/>
        </w:rPr>
        <w:t>’</w:t>
      </w:r>
      <w:r w:rsidRPr="00B2347F">
        <w:rPr>
          <w:highlight w:val="white"/>
        </w:rPr>
        <w:t>s heir, that He should possess the substance of the dying man, that is, the human members.</w:t>
      </w:r>
      <w:r w:rsidRPr="00B2347F">
        <w:rPr>
          <w:color w:val="0000FF"/>
          <w:highlight w:val="white"/>
        </w:rPr>
        <w:t xml:space="preserve"> </w:t>
      </w:r>
      <w:r w:rsidRPr="00B2347F">
        <w:rPr>
          <w:highlight w:val="white"/>
        </w:rPr>
        <w:t xml:space="preserve">5. </w:t>
      </w:r>
      <w:r w:rsidR="00DE7390">
        <w:rPr>
          <w:highlight w:val="white"/>
        </w:rPr>
        <w:t>‘</w:t>
      </w:r>
      <w:r w:rsidRPr="00B2347F">
        <w:rPr>
          <w:highlight w:val="white"/>
        </w:rPr>
        <w:t xml:space="preserve">Lo, the Lion of the tribe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the root of David, hath prevailed.</w:t>
      </w:r>
      <w:r w:rsidR="00DE7390">
        <w:rPr>
          <w:highlight w:val="white"/>
        </w:rPr>
        <w:t>’</w:t>
      </w:r>
      <w:r w:rsidRPr="00B2347F">
        <w:rPr>
          <w:highlight w:val="white"/>
        </w:rPr>
        <w:t xml:space="preserve">] We read in Genesis that this lion of the tribe of </w:t>
      </w:r>
      <w:smartTag w:uri="urn:schemas-microsoft-com:office:smarttags" w:element="country-region">
        <w:r w:rsidRPr="00B2347F">
          <w:rPr>
            <w:highlight w:val="white"/>
          </w:rPr>
          <w:t>Judah</w:t>
        </w:r>
      </w:smartTag>
      <w:r w:rsidRPr="00B2347F">
        <w:rPr>
          <w:highlight w:val="white"/>
        </w:rPr>
        <w:t xml:space="preserve"> hath conquered, when the patriarch Jacob says, </w:t>
      </w:r>
      <w:r w:rsidR="00DE7390">
        <w:rPr>
          <w:highlight w:val="white"/>
        </w:rPr>
        <w:t>‘</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thy brethren shall praise thee; thou hast lain down and slept, and hast risen up again as a lion, and as a lion</w:t>
      </w:r>
      <w:r w:rsidR="00DE7390">
        <w:rPr>
          <w:highlight w:val="white"/>
        </w:rPr>
        <w:t>’</w:t>
      </w:r>
      <w:r w:rsidRPr="00B2347F">
        <w:rPr>
          <w:highlight w:val="white"/>
        </w:rPr>
        <w:t>s whelp.</w:t>
      </w:r>
      <w:r w:rsidR="00DE7390">
        <w:rPr>
          <w:highlight w:val="white"/>
        </w:rPr>
        <w:t>’</w:t>
      </w:r>
      <w:r w:rsidRPr="00B2347F">
        <w:rPr>
          <w:highlight w:val="white"/>
        </w:rPr>
        <w:t xml:space="preserve"> For He is called a lion for the overcoming of death; but for the suffering for men He was led as a lamb to the slaughter. But because He overcame death, and anticipated the duty of the executioner, He was called as it were slain. He therefore opens and seals again the testament, which He Himself had sealed.</w:t>
      </w:r>
      <w:r w:rsidR="002D2DBF">
        <w:rPr>
          <w:highlight w:val="white"/>
        </w:rPr>
        <w:t>”</w:t>
      </w:r>
    </w:p>
    <w:p w14:paraId="5DDFA25F" w14:textId="77777777" w:rsidR="004D30F7" w:rsidRPr="00D17C89" w:rsidRDefault="004D30F7" w:rsidP="004D30F7">
      <w:pPr>
        <w:ind w:left="288" w:hanging="288"/>
      </w:pPr>
      <w:r w:rsidRPr="008C1CA1">
        <w:rPr>
          <w:b/>
        </w:rPr>
        <w:t>Eusebius of Caesarea</w:t>
      </w:r>
      <w:r w:rsidRPr="00D17C89">
        <w:t xml:space="preserve"> (</w:t>
      </w:r>
      <w:r>
        <w:t>318-325 A.D.</w:t>
      </w:r>
      <w:r w:rsidRPr="00D17C89">
        <w:t xml:space="preserve">) </w:t>
      </w:r>
      <w:r>
        <w:t xml:space="preserve">“The whole Hebrew race consisted of twelve tribes, one of which has Judah for its ancestor and head,”. And then he goes to say that the Messiah would come from Judah.. </w:t>
      </w:r>
      <w:r w:rsidRPr="00DD5A60">
        <w:rPr>
          <w:i/>
        </w:rPr>
        <w:t>Demonstration of the Gospel</w:t>
      </w:r>
      <w:r>
        <w:t xml:space="preserve"> book 7 ch.3 p.15</w:t>
      </w:r>
    </w:p>
    <w:p w14:paraId="6764F0A6" w14:textId="77777777" w:rsidR="00283FCE" w:rsidRPr="00B2347F" w:rsidRDefault="00283FCE" w:rsidP="00283FCE">
      <w:pPr>
        <w:autoSpaceDE w:val="0"/>
        <w:autoSpaceDN w:val="0"/>
        <w:adjustRightInd w:val="0"/>
        <w:ind w:left="288" w:hanging="288"/>
        <w:rPr>
          <w:highlight w:val="white"/>
        </w:rPr>
      </w:pPr>
    </w:p>
    <w:p w14:paraId="2670FDDA" w14:textId="77777777" w:rsidR="00283FCE" w:rsidRPr="00B2347F" w:rsidRDefault="00283FCE" w:rsidP="00283FCE">
      <w:pPr>
        <w:pStyle w:val="Heading2"/>
      </w:pPr>
      <w:bookmarkStart w:id="1213" w:name="_Toc58617403"/>
      <w:bookmarkStart w:id="1214" w:name="_Toc62978833"/>
      <w:bookmarkStart w:id="1215" w:name="_Toc126171268"/>
      <w:bookmarkStart w:id="1216" w:name="_Toc161079396"/>
      <w:r w:rsidRPr="00B2347F">
        <w:t>J</w:t>
      </w:r>
      <w:r w:rsidR="00630D4D">
        <w:t>b9</w:t>
      </w:r>
      <w:r w:rsidRPr="00B2347F">
        <w:t xml:space="preserve">. Jesus was born in </w:t>
      </w:r>
      <w:smartTag w:uri="urn:schemas-microsoft-com:office:smarttags" w:element="City">
        <w:r w:rsidRPr="00B2347F">
          <w:t>Bethlehem</w:t>
        </w:r>
      </w:smartTag>
      <w:r w:rsidRPr="00B2347F">
        <w:t xml:space="preserve"> </w:t>
      </w:r>
      <w:r w:rsidR="00F10BCE">
        <w:t xml:space="preserve"> [of </w:t>
      </w:r>
      <w:smartTag w:uri="urn:schemas-microsoft-com:office:smarttags" w:element="place">
        <w:r w:rsidR="00F10BCE">
          <w:t>Judea</w:t>
        </w:r>
      </w:smartTag>
      <w:r w:rsidR="00F10BCE">
        <w:t>]</w:t>
      </w:r>
      <w:bookmarkEnd w:id="1213"/>
      <w:bookmarkEnd w:id="1214"/>
      <w:bookmarkEnd w:id="1215"/>
      <w:bookmarkEnd w:id="1216"/>
    </w:p>
    <w:p w14:paraId="57C75D19" w14:textId="77777777" w:rsidR="00283FCE" w:rsidRPr="00B2347F" w:rsidRDefault="00283FCE" w:rsidP="00283FCE">
      <w:pPr>
        <w:ind w:left="288" w:hanging="288"/>
      </w:pPr>
    </w:p>
    <w:p w14:paraId="164B7E2C" w14:textId="77777777" w:rsidR="009E0D00" w:rsidRPr="00B2347F" w:rsidRDefault="009E0D00" w:rsidP="009E0D00">
      <w:pPr>
        <w:ind w:left="288" w:hanging="288"/>
      </w:pPr>
      <w:r w:rsidRPr="00B2347F">
        <w:t>Matthew 2:1</w:t>
      </w:r>
      <w:r>
        <w:t>,5</w:t>
      </w:r>
      <w:r w:rsidRPr="00B2347F">
        <w:t>; Luke 2:4-6</w:t>
      </w:r>
      <w:r>
        <w:t>,15</w:t>
      </w:r>
    </w:p>
    <w:p w14:paraId="69341BA6" w14:textId="77777777" w:rsidR="009E0D00" w:rsidRPr="00B2347F" w:rsidRDefault="009E0D00" w:rsidP="009E0D00">
      <w:pPr>
        <w:ind w:left="288" w:hanging="288"/>
      </w:pPr>
      <w:r w:rsidRPr="00B2347F">
        <w:t>Implied Micah 5:2</w:t>
      </w:r>
    </w:p>
    <w:p w14:paraId="0F159BF4" w14:textId="77777777" w:rsidR="00283FCE" w:rsidRPr="00B2347F" w:rsidRDefault="00283FCE" w:rsidP="00283FCE">
      <w:pPr>
        <w:ind w:left="288" w:hanging="288"/>
      </w:pPr>
    </w:p>
    <w:p w14:paraId="760F7437" w14:textId="77777777" w:rsidR="00283FCE" w:rsidRPr="00B2347F" w:rsidRDefault="00283FCE" w:rsidP="00283FCE">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Accordingly the Magi from Arabia came to </w:t>
      </w:r>
      <w:smartTag w:uri="urn:schemas-microsoft-com:office:smarttags" w:element="City">
        <w:r w:rsidRPr="00B2347F">
          <w:rPr>
            <w:highlight w:val="white"/>
          </w:rPr>
          <w:t>Bethlehem</w:t>
        </w:r>
      </w:smartTag>
      <w:r w:rsidRPr="00B2347F">
        <w:rPr>
          <w:highlight w:val="white"/>
        </w:rPr>
        <w:t xml:space="preserve"> and worshipped the Child, and presented Him with gifts, gold and frankincense, and myrrh; but returned not to Herod, being warned in a revelation after worshipping the Child in </w:t>
      </w:r>
      <w:smartTag w:uri="urn:schemas-microsoft-com:office:smarttags" w:element="place">
        <w:smartTag w:uri="urn:schemas-microsoft-com:office:smarttags" w:element="City">
          <w:r w:rsidRPr="00B2347F">
            <w:rPr>
              <w:highlight w:val="white"/>
            </w:rPr>
            <w:t>Bethlehem</w:t>
          </w:r>
        </w:smartTag>
      </w:smartTag>
      <w:r w:rsidRPr="00B2347F">
        <w:rPr>
          <w:highlight w:val="white"/>
        </w:rPr>
        <w:t>.</w:t>
      </w:r>
      <w:r w:rsidR="002D2DBF">
        <w:rPr>
          <w:highlight w:val="white"/>
        </w:rPr>
        <w:t>”</w:t>
      </w:r>
      <w:r w:rsidRPr="00B2347F">
        <w:rPr>
          <w:highlight w:val="white"/>
        </w:rPr>
        <w:t xml:space="preserve"> </w:t>
      </w:r>
      <w:r w:rsidRPr="00B2347F">
        <w:rPr>
          <w:i/>
        </w:rPr>
        <w:t>Dialogue with Trypho, a Jew</w:t>
      </w:r>
      <w:r w:rsidRPr="00B2347F">
        <w:t xml:space="preserve"> ch.78 p.237. See also ibid ch.102 p.250.</w:t>
      </w:r>
    </w:p>
    <w:p w14:paraId="49EA5286" w14:textId="77777777" w:rsidR="00283FCE" w:rsidRPr="00B2347F" w:rsidRDefault="00283FCE" w:rsidP="00283FCE">
      <w:pPr>
        <w:ind w:left="288" w:hanging="288"/>
      </w:pPr>
      <w:r w:rsidRPr="00B2347F">
        <w:t xml:space="preserve">Justin Martyr (c.150 A.D.) </w:t>
      </w:r>
      <w:r w:rsidR="002D2DBF">
        <w:t>“</w:t>
      </w:r>
      <w:r w:rsidRPr="00B2347F">
        <w:rPr>
          <w:highlight w:val="white"/>
        </w:rPr>
        <w:t xml:space="preserve">And hear what part of earth He was to be born in, as another prophet, Micah, foretold. He spoke thus: </w:t>
      </w:r>
      <w:r w:rsidR="00DE7390">
        <w:rPr>
          <w:highlight w:val="white"/>
        </w:rPr>
        <w:t>‘</w:t>
      </w:r>
      <w:r w:rsidRPr="00B2347F">
        <w:rPr>
          <w:highlight w:val="white"/>
        </w:rPr>
        <w:t xml:space="preserve">And thou, </w:t>
      </w:r>
      <w:smartTag w:uri="urn:schemas-microsoft-com:office:smarttags" w:element="City">
        <w:r w:rsidRPr="00B2347F">
          <w:rPr>
            <w:highlight w:val="white"/>
          </w:rPr>
          <w:t>Bethlehem</w:t>
        </w:r>
      </w:smartTag>
      <w:r w:rsidRPr="00B2347F">
        <w:rPr>
          <w:highlight w:val="white"/>
        </w:rPr>
        <w:t xml:space="preserve">, the </w:t>
      </w:r>
      <w:smartTag w:uri="urn:schemas-microsoft-com:office:smarttags" w:element="PlaceType">
        <w:r w:rsidRPr="00B2347F">
          <w:rPr>
            <w:highlight w:val="white"/>
          </w:rPr>
          <w:t>land</w:t>
        </w:r>
      </w:smartTag>
      <w:r w:rsidRPr="00B2347F">
        <w:rPr>
          <w:highlight w:val="white"/>
        </w:rPr>
        <w:t xml:space="preserve"> of </w:t>
      </w:r>
      <w:smartTag w:uri="urn:schemas-microsoft-com:office:smarttags" w:element="PlaceName">
        <w:r w:rsidRPr="00B2347F">
          <w:rPr>
            <w:highlight w:val="white"/>
          </w:rPr>
          <w:t>Judah</w:t>
        </w:r>
      </w:smartTag>
      <w:r w:rsidRPr="00B2347F">
        <w:rPr>
          <w:highlight w:val="white"/>
        </w:rPr>
        <w:t xml:space="preserve">, art not the least among the princes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for out of thee shall come forth a Governor, who shall feed My people.</w:t>
      </w:r>
      <w:r w:rsidR="00DE7390">
        <w:rPr>
          <w:highlight w:val="white"/>
        </w:rPr>
        <w:t>’</w:t>
      </w:r>
      <w:r w:rsidR="002D2DBF">
        <w:rPr>
          <w:highlight w:val="white"/>
        </w:rPr>
        <w:t>”</w:t>
      </w:r>
      <w:r w:rsidRPr="00B2347F">
        <w:rPr>
          <w:highlight w:val="white"/>
        </w:rPr>
        <w:t xml:space="preserve"> </w:t>
      </w:r>
      <w:r w:rsidRPr="00B2347F">
        <w:rPr>
          <w:i/>
        </w:rPr>
        <w:t>First Apology of Justin Martyr</w:t>
      </w:r>
      <w:r w:rsidRPr="00B2347F">
        <w:t xml:space="preserve"> ch.33 p.174</w:t>
      </w:r>
    </w:p>
    <w:p w14:paraId="3D6CB1ED" w14:textId="77777777" w:rsidR="00283FCE" w:rsidRPr="00B2347F" w:rsidRDefault="00283FCE" w:rsidP="00283FCE">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2.11-12 p.46 says that Jesus was born in </w:t>
      </w:r>
      <w:smartTag w:uri="urn:schemas-microsoft-com:office:smarttags" w:element="place">
        <w:smartTag w:uri="urn:schemas-microsoft-com:office:smarttags" w:element="City">
          <w:r w:rsidRPr="00B2347F">
            <w:t>Bethlehem</w:t>
          </w:r>
        </w:smartTag>
      </w:smartTag>
      <w:r w:rsidRPr="00B2347F">
        <w:t>. Section 3.6 p.47 quotes Micah 5:2 that the Messiah would go forth from Bethlehem of Judah.</w:t>
      </w:r>
    </w:p>
    <w:p w14:paraId="0DF2A35F" w14:textId="77777777" w:rsidR="00283FCE" w:rsidRPr="00B2347F" w:rsidRDefault="00283FCE" w:rsidP="00283FCE">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was born in </w:t>
      </w:r>
      <w:smartTag w:uri="urn:schemas-microsoft-com:office:smarttags" w:element="place">
        <w:smartTag w:uri="urn:schemas-microsoft-com:office:smarttags" w:element="City">
          <w:r w:rsidRPr="00B2347F">
            <w:t>Bethlehem</w:t>
          </w:r>
        </w:smartTag>
      </w:smartTag>
      <w:r w:rsidRPr="00B2347F">
        <w:t>; He who was wrapped in swaddling-clothes in the manger;</w:t>
      </w:r>
      <w:r w:rsidR="002D2DBF">
        <w:t>”</w:t>
      </w:r>
      <w:r w:rsidRPr="00B2347F">
        <w:t xml:space="preserve"> fragment 4 </w:t>
      </w:r>
      <w:r w:rsidRPr="00B2347F">
        <w:rPr>
          <w:i/>
        </w:rPr>
        <w:t>On Faith</w:t>
      </w:r>
      <w:r w:rsidRPr="00B2347F">
        <w:t xml:space="preserve"> p.757</w:t>
      </w:r>
    </w:p>
    <w:p w14:paraId="307237EC" w14:textId="77777777" w:rsidR="00283FCE" w:rsidRPr="00B2347F" w:rsidRDefault="00283FCE" w:rsidP="00283F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Scriptures, for the sake of Christ, who was born in Bethlehem of Judah,</w:t>
      </w:r>
      <w:r w:rsidR="002D2DBF">
        <w:t>”</w:t>
      </w:r>
      <w:r w:rsidRPr="00B2347F">
        <w:t xml:space="preserve"> </w:t>
      </w:r>
      <w:r w:rsidRPr="00B2347F">
        <w:rPr>
          <w:i/>
        </w:rPr>
        <w:t>Irenaeus Against Heresies</w:t>
      </w:r>
      <w:r w:rsidRPr="00B2347F">
        <w:t xml:space="preserve"> book 3 ch.16.4 p.442</w:t>
      </w:r>
    </w:p>
    <w:p w14:paraId="28D82C5B" w14:textId="77777777" w:rsidR="00283FCE" w:rsidRPr="00B2347F" w:rsidRDefault="00283FCE" w:rsidP="00283FCE">
      <w:pPr>
        <w:ind w:left="288" w:hanging="288"/>
      </w:pPr>
      <w:r w:rsidRPr="00B2347F">
        <w:t xml:space="preserve">Irenaeus of Lyons (c.160-202 A.D.) says Jesus was born in </w:t>
      </w:r>
      <w:smartTag w:uri="urn:schemas-microsoft-com:office:smarttags" w:element="place">
        <w:smartTag w:uri="urn:schemas-microsoft-com:office:smarttags" w:element="City">
          <w:r w:rsidRPr="00B2347F">
            <w:t>Bethlehem</w:t>
          </w:r>
        </w:smartTag>
      </w:smartTag>
      <w:r w:rsidRPr="00B2347F">
        <w:t xml:space="preserve">. </w:t>
      </w:r>
      <w:r w:rsidRPr="00B2347F">
        <w:rPr>
          <w:i/>
        </w:rPr>
        <w:t>Proof of Apostolic Preaching</w:t>
      </w:r>
      <w:r w:rsidRPr="00B2347F">
        <w:t xml:space="preserve"> ch.63</w:t>
      </w:r>
    </w:p>
    <w:p w14:paraId="082A6DD0" w14:textId="77777777" w:rsidR="00283FCE" w:rsidRPr="00B2347F" w:rsidRDefault="00283FCE" w:rsidP="00283FCE">
      <w:pPr>
        <w:ind w:left="288" w:hanging="288"/>
      </w:pPr>
      <w:r w:rsidRPr="00B2347F">
        <w:rPr>
          <w:b/>
        </w:rPr>
        <w:t>Tertullian</w:t>
      </w:r>
      <w:r w:rsidRPr="00B2347F">
        <w:t xml:space="preserve"> (198-220 A.D.) </w:t>
      </w:r>
      <w:r w:rsidR="002D2DBF">
        <w:t>“</w:t>
      </w:r>
      <w:r w:rsidRPr="00B2347F">
        <w:t xml:space="preserve">Now it behooved Him to be born in Bethlehem of Judah. For thus it is written in the prophet: </w:t>
      </w:r>
      <w:r w:rsidR="00DE7390">
        <w:t>‘</w:t>
      </w:r>
      <w:r w:rsidRPr="00B2347F">
        <w:t xml:space="preserve">And thou, </w:t>
      </w:r>
      <w:smartTag w:uri="urn:schemas-microsoft-com:office:smarttags" w:element="City">
        <w:r w:rsidRPr="00B2347F">
          <w:t>Bethlehem</w:t>
        </w:r>
      </w:smartTag>
      <w:r w:rsidRPr="00B2347F">
        <w:t xml:space="preserve">, are not the least in the leaders of </w:t>
      </w:r>
      <w:smartTag w:uri="urn:schemas-microsoft-com:office:smarttags" w:element="place">
        <w:smartTag w:uri="urn:schemas-microsoft-com:office:smarttags" w:element="country-region">
          <w:r w:rsidRPr="00B2347F">
            <w:t>Judah</w:t>
          </w:r>
        </w:smartTag>
      </w:smartTag>
      <w:r w:rsidRPr="00B2347F">
        <w:t>: for out of thee shall issue a Leader who shall feed my People Israel.</w:t>
      </w:r>
      <w:r w:rsidR="00DE7390">
        <w:t>’</w:t>
      </w:r>
      <w:r w:rsidRPr="00B2347F">
        <w:t xml:space="preserve"> But if hitherto he has not been born, what </w:t>
      </w:r>
      <w:r w:rsidR="00DE7390">
        <w:t>‘</w:t>
      </w:r>
      <w:r w:rsidRPr="00B2347F">
        <w:t>leader</w:t>
      </w:r>
      <w:r w:rsidR="00DE7390">
        <w:t>’</w:t>
      </w:r>
      <w:r w:rsidRPr="00B2347F">
        <w:t xml:space="preserve"> was it who was thus announced as to proceed from the tribe of </w:t>
      </w:r>
      <w:smartTag w:uri="urn:schemas-microsoft-com:office:smarttags" w:element="country-region">
        <w:r w:rsidRPr="00B2347F">
          <w:t>Judah</w:t>
        </w:r>
      </w:smartTag>
      <w:r w:rsidRPr="00B2347F">
        <w:t xml:space="preserve">, out of </w:t>
      </w:r>
      <w:smartTag w:uri="urn:schemas-microsoft-com:office:smarttags" w:element="place">
        <w:smartTag w:uri="urn:schemas-microsoft-com:office:smarttags" w:element="City">
          <w:r w:rsidRPr="00B2347F">
            <w:t>Bethlehem</w:t>
          </w:r>
        </w:smartTag>
      </w:smartTag>
      <w:r w:rsidRPr="00B2347F">
        <w:t xml:space="preserve">? For it behooves him to proceed from the tribe of </w:t>
      </w:r>
      <w:smartTag w:uri="urn:schemas-microsoft-com:office:smarttags" w:element="country-region">
        <w:r w:rsidRPr="00B2347F">
          <w:t>Judah</w:t>
        </w:r>
      </w:smartTag>
      <w:r w:rsidRPr="00B2347F">
        <w:t xml:space="preserve"> and from </w:t>
      </w:r>
      <w:smartTag w:uri="urn:schemas-microsoft-com:office:smarttags" w:element="place">
        <w:smartTag w:uri="urn:schemas-microsoft-com:office:smarttags" w:element="City">
          <w:r w:rsidRPr="00B2347F">
            <w:t>Bethlehem</w:t>
          </w:r>
        </w:smartTag>
      </w:smartTag>
      <w:r w:rsidRPr="00B2347F">
        <w:t>.</w:t>
      </w:r>
      <w:r w:rsidR="002D2DBF">
        <w:t>”</w:t>
      </w:r>
      <w:r w:rsidRPr="00B2347F">
        <w:t xml:space="preserve"> </w:t>
      </w:r>
      <w:r w:rsidRPr="00B2347F">
        <w:rPr>
          <w:i/>
        </w:rPr>
        <w:t>An Answer to the Jews</w:t>
      </w:r>
      <w:r w:rsidRPr="00B2347F">
        <w:t xml:space="preserve"> ch.13 p.169</w:t>
      </w:r>
    </w:p>
    <w:p w14:paraId="5EC3745D" w14:textId="77777777" w:rsidR="00283FCE" w:rsidRPr="00B2347F" w:rsidRDefault="00283FCE" w:rsidP="00283FCE">
      <w:pPr>
        <w:ind w:left="288" w:hanging="288"/>
      </w:pPr>
      <w:r w:rsidRPr="00B2347F">
        <w:rPr>
          <w:b/>
        </w:rPr>
        <w:t>Hippolytus of Portus</w:t>
      </w:r>
      <w:r w:rsidRPr="00B2347F">
        <w:t xml:space="preserve"> (222-235/236 A.D.) </w:t>
      </w:r>
      <w:r w:rsidR="002D2DBF">
        <w:t>“</w:t>
      </w:r>
      <w:r w:rsidRPr="00B2347F">
        <w:t xml:space="preserve">For the first appearance of our Lord in the flesh took place in </w:t>
      </w:r>
      <w:smartTag w:uri="urn:schemas-microsoft-com:office:smarttags" w:element="place">
        <w:smartTag w:uri="urn:schemas-microsoft-com:office:smarttags" w:element="City">
          <w:r w:rsidRPr="00B2347F">
            <w:t>Bethlehem</w:t>
          </w:r>
        </w:smartTag>
      </w:smartTag>
      <w:r w:rsidRPr="00B2347F">
        <w:t>, under Augustus, in the year 5500; and He suffered</w:t>
      </w:r>
      <w:r w:rsidR="002D2DBF">
        <w:t>”</w:t>
      </w:r>
      <w:r w:rsidRPr="00B2347F">
        <w:t xml:space="preserve"> fragment 1 </w:t>
      </w:r>
      <w:r w:rsidRPr="00B2347F">
        <w:rPr>
          <w:i/>
        </w:rPr>
        <w:t>An Interpretation by Hippolytus of the Visions of Daniel and Nebuchadnezzar</w:t>
      </w:r>
      <w:r w:rsidRPr="00B2347F">
        <w:t xml:space="preserve"> ch.4 p.179</w:t>
      </w:r>
    </w:p>
    <w:p w14:paraId="0B540FA5" w14:textId="77777777" w:rsidR="00283FCE" w:rsidRPr="00B2347F" w:rsidRDefault="00283FCE" w:rsidP="00283FCE">
      <w:pPr>
        <w:ind w:left="288" w:hanging="288"/>
      </w:pPr>
      <w:r w:rsidRPr="00B2347F">
        <w:rPr>
          <w:b/>
        </w:rPr>
        <w:t>Origen</w:t>
      </w:r>
      <w:r w:rsidRPr="00B2347F">
        <w:t xml:space="preserve"> (225-253/254 A.D.) </w:t>
      </w:r>
      <w:r w:rsidR="002D2DBF">
        <w:t>“</w:t>
      </w:r>
      <w:smartTag w:uri="urn:schemas-microsoft-com:office:smarttags" w:element="City">
        <w:r w:rsidRPr="00B2347F">
          <w:t>Bethlehem</w:t>
        </w:r>
      </w:smartTag>
      <w:r w:rsidRPr="00B2347F">
        <w:t xml:space="preserve">, house of Ephrata, art not the least among the thousands of </w:t>
      </w:r>
      <w:smartTag w:uri="urn:schemas-microsoft-com:office:smarttags" w:element="place">
        <w:smartTag w:uri="urn:schemas-microsoft-com:office:smarttags" w:element="country-region">
          <w:r w:rsidRPr="00B2347F">
            <w:t>Judah</w:t>
          </w:r>
        </w:smartTag>
      </w:smartTag>
      <w:r w:rsidRPr="00B2347F">
        <w:t>: for</w:t>
      </w:r>
      <w:r w:rsidR="002D2DBF">
        <w:t>”</w:t>
      </w:r>
      <w:r w:rsidRPr="00B2347F">
        <w:t xml:space="preserve"> </w:t>
      </w:r>
      <w:r w:rsidRPr="00B2347F">
        <w:rPr>
          <w:i/>
        </w:rPr>
        <w:t>Origen Against Celsus</w:t>
      </w:r>
      <w:r w:rsidRPr="00B2347F">
        <w:t xml:space="preserve"> book 1 ch.51 p.418</w:t>
      </w:r>
    </w:p>
    <w:p w14:paraId="32E8EA16" w14:textId="77777777" w:rsidR="00283FCE" w:rsidRPr="00B2347F" w:rsidRDefault="00283FCE" w:rsidP="00283FCE">
      <w:pPr>
        <w:autoSpaceDE w:val="0"/>
        <w:autoSpaceDN w:val="0"/>
        <w:adjustRightInd w:val="0"/>
        <w:ind w:left="288" w:hanging="288"/>
      </w:pPr>
      <w:r w:rsidRPr="00B2347F">
        <w:rPr>
          <w:b/>
        </w:rPr>
        <w:t>Novatian</w:t>
      </w:r>
      <w:r w:rsidRPr="00B2347F">
        <w:t xml:space="preserve"> (250/4-256/7 A.D.) </w:t>
      </w:r>
      <w:r w:rsidRPr="00B2347F">
        <w:rPr>
          <w:highlight w:val="white"/>
        </w:rPr>
        <w:t xml:space="preserve">Christ is born, who by the Scriptures is also said to be God, this God is rightly described as coming from the south, because He was foreseen as about to come from </w:t>
      </w:r>
      <w:smartTag w:uri="urn:schemas-microsoft-com:office:smarttags" w:element="place">
        <w:smartTag w:uri="urn:schemas-microsoft-com:office:smarttags" w:element="City">
          <w:r w:rsidRPr="00B2347F">
            <w:rPr>
              <w:highlight w:val="white"/>
            </w:rPr>
            <w:t>Bethlehem</w:t>
          </w:r>
        </w:smartTag>
      </w:smartTag>
      <w:r w:rsidRPr="00B2347F">
        <w:rPr>
          <w:highlight w:val="white"/>
        </w:rPr>
        <w:t xml:space="preserve">. </w:t>
      </w:r>
      <w:r w:rsidRPr="00B2347F">
        <w:rPr>
          <w:i/>
        </w:rPr>
        <w:t>Concerning the Trinity</w:t>
      </w:r>
      <w:r w:rsidRPr="00B2347F">
        <w:t xml:space="preserve"> ch.12 p.622</w:t>
      </w:r>
    </w:p>
    <w:p w14:paraId="2C6909DD" w14:textId="77777777" w:rsidR="00283FCE" w:rsidRPr="00B2347F" w:rsidRDefault="00283FCE" w:rsidP="00283FCE">
      <w:pPr>
        <w:ind w:left="288" w:hanging="288"/>
      </w:pPr>
      <w:r w:rsidRPr="00B2347F">
        <w:rPr>
          <w:b/>
          <w:i/>
        </w:rPr>
        <w:t>Treatise on Rebaptism</w:t>
      </w:r>
      <w:r w:rsidRPr="00B2347F">
        <w:t xml:space="preserve"> (c.250-258 A.D.) ch.8 p.671 </w:t>
      </w:r>
      <w:r w:rsidR="002D2DBF">
        <w:t>“</w:t>
      </w:r>
      <w:r w:rsidRPr="00B2347F">
        <w:t>For that our Lord was born, and that He was the Christ, appeared by many reasons to be believed, not unjustly, by His disciples, because He had been born of the tribe of Judah, of the family of David, and in the city of Bethlehem;</w:t>
      </w:r>
      <w:r w:rsidR="002D2DBF">
        <w:t>”</w:t>
      </w:r>
    </w:p>
    <w:p w14:paraId="54AC1BC8" w14:textId="77777777" w:rsidR="00283FCE" w:rsidRPr="00B2347F" w:rsidRDefault="00283FCE" w:rsidP="00283FCE">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Also in the Gospel: </w:t>
      </w:r>
      <w:r w:rsidR="002D2DBF">
        <w:t>“</w:t>
      </w:r>
      <w:r w:rsidRPr="00B2347F">
        <w:t xml:space="preserve">And when Jesus was born in Bethlehem of Judah, in the days </w:t>
      </w:r>
      <w:r w:rsidRPr="00B2347F">
        <w:rPr>
          <w:i/>
        </w:rPr>
        <w:t>Treatises of Cyprian</w:t>
      </w:r>
      <w:r w:rsidRPr="00B2347F">
        <w:t xml:space="preserve"> Treatise 12 part 2 ch.12 p.520</w:t>
      </w:r>
    </w:p>
    <w:p w14:paraId="69B29FD8" w14:textId="77777777" w:rsidR="00830201" w:rsidRPr="0057018D" w:rsidRDefault="00830201" w:rsidP="00830201">
      <w:pPr>
        <w:ind w:left="288" w:hanging="288"/>
      </w:pPr>
      <w:r w:rsidRPr="0057018D">
        <w:rPr>
          <w:b/>
        </w:rPr>
        <w:t>Eusebius of Caesarea</w:t>
      </w:r>
      <w:r w:rsidRPr="0057018D">
        <w:t xml:space="preserve"> (318</w:t>
      </w:r>
      <w:r w:rsidR="005672E1" w:rsidRPr="0057018D">
        <w:t>-325</w:t>
      </w:r>
      <w:r w:rsidRPr="0057018D">
        <w:t xml:space="preserve"> A.D.) says Jesus was born in Bethlehem </w:t>
      </w:r>
      <w:r w:rsidRPr="0057018D">
        <w:rPr>
          <w:i/>
        </w:rPr>
        <w:t>Demonstration of the Gospel</w:t>
      </w:r>
      <w:r w:rsidRPr="0057018D">
        <w:t xml:space="preserve"> book 1.1 p.1</w:t>
      </w:r>
    </w:p>
    <w:p w14:paraId="04AB19A8" w14:textId="77777777" w:rsidR="00154B9D" w:rsidRDefault="00154B9D" w:rsidP="00154B9D">
      <w:pPr>
        <w:ind w:left="288" w:hanging="288"/>
      </w:pPr>
      <w:r w:rsidRPr="00830201">
        <w:t>Eusebius of Caesarea</w:t>
      </w:r>
      <w:r>
        <w:t xml:space="preserve"> (318-325 A.D.) says that Jesus was born in Bethlehem. </w:t>
      </w:r>
      <w:r w:rsidRPr="00792CEF">
        <w:rPr>
          <w:i/>
        </w:rPr>
        <w:t>Preparation for the Gospel</w:t>
      </w:r>
      <w:r>
        <w:t xml:space="preserve"> book 6 ch.10 p.42</w:t>
      </w:r>
    </w:p>
    <w:p w14:paraId="330402FF" w14:textId="77777777" w:rsidR="00D65A70" w:rsidRPr="00D17C89" w:rsidRDefault="00D65A70" w:rsidP="00D65A70">
      <w:pPr>
        <w:ind w:left="288" w:hanging="288"/>
      </w:pPr>
      <w:r w:rsidRPr="00154B9D">
        <w:t>Eusebius of Caesarea</w:t>
      </w:r>
      <w:r w:rsidRPr="00D17C89">
        <w:t xml:space="preserve"> (</w:t>
      </w:r>
      <w:r>
        <w:t>318-325</w:t>
      </w:r>
      <w:r w:rsidRPr="00D17C89">
        <w:t xml:space="preserve"> A.D.) says that Jesus was born in </w:t>
      </w:r>
      <w:smartTag w:uri="urn:schemas-microsoft-com:office:smarttags" w:element="place">
        <w:smartTag w:uri="urn:schemas-microsoft-com:office:smarttags" w:element="City">
          <w:r w:rsidRPr="00D17C89">
            <w:t>Bethlehem</w:t>
          </w:r>
        </w:smartTag>
      </w:smartTag>
      <w:r w:rsidRPr="00D17C89">
        <w:t xml:space="preserve">. </w:t>
      </w:r>
      <w:r w:rsidRPr="00D17C89">
        <w:rPr>
          <w:i/>
        </w:rPr>
        <w:t>Eusebius</w:t>
      </w:r>
      <w:r>
        <w:rPr>
          <w:i/>
        </w:rPr>
        <w:t xml:space="preserve">’ </w:t>
      </w:r>
      <w:r w:rsidRPr="00D17C89">
        <w:rPr>
          <w:i/>
        </w:rPr>
        <w:t>Ec</w:t>
      </w:r>
      <w:r>
        <w:rPr>
          <w:i/>
        </w:rPr>
        <w:t>c</w:t>
      </w:r>
      <w:r w:rsidRPr="00D17C89">
        <w:rPr>
          <w:i/>
        </w:rPr>
        <w:t xml:space="preserve">lesiastical History </w:t>
      </w:r>
      <w:r w:rsidRPr="00D17C89">
        <w:t>book 1 ch.5.2 p.88</w:t>
      </w:r>
    </w:p>
    <w:p w14:paraId="3BF3B69F" w14:textId="77777777" w:rsidR="00283FCE" w:rsidRPr="00B2347F" w:rsidRDefault="00283FCE" w:rsidP="00283FCE">
      <w:pPr>
        <w:ind w:left="288" w:hanging="288"/>
      </w:pPr>
    </w:p>
    <w:p w14:paraId="0FB1BE44" w14:textId="77777777" w:rsidR="00567D67" w:rsidRPr="00B2347F" w:rsidRDefault="00567D67" w:rsidP="00567D67">
      <w:pPr>
        <w:pStyle w:val="Heading2"/>
      </w:pPr>
      <w:bookmarkStart w:id="1217" w:name="_Toc58617404"/>
      <w:bookmarkStart w:id="1218" w:name="_Toc62978834"/>
      <w:bookmarkStart w:id="1219" w:name="_Toc126171269"/>
      <w:bookmarkStart w:id="1220" w:name="_Toc161079397"/>
      <w:r w:rsidRPr="00B2347F">
        <w:t>J</w:t>
      </w:r>
      <w:r w:rsidR="00630D4D">
        <w:t>b10</w:t>
      </w:r>
      <w:r w:rsidRPr="00B2347F">
        <w:t>. Jesus brought up by Joseph</w:t>
      </w:r>
      <w:bookmarkEnd w:id="1217"/>
      <w:bookmarkEnd w:id="1218"/>
      <w:bookmarkEnd w:id="1219"/>
      <w:bookmarkEnd w:id="1220"/>
      <w:r w:rsidRPr="00B2347F">
        <w:t xml:space="preserve"> </w:t>
      </w:r>
    </w:p>
    <w:p w14:paraId="30DCFBA3" w14:textId="77777777" w:rsidR="00567D67" w:rsidRDefault="00567D67" w:rsidP="00567D67">
      <w:pPr>
        <w:ind w:left="288" w:hanging="288"/>
      </w:pPr>
    </w:p>
    <w:p w14:paraId="28AE7A40" w14:textId="77777777" w:rsidR="00567D67" w:rsidRDefault="00567D67" w:rsidP="00567D67">
      <w:pPr>
        <w:ind w:left="288" w:hanging="288"/>
      </w:pPr>
      <w:r>
        <w:t>Matthew 2:13-14,19-23; Luke 2:39-40</w:t>
      </w:r>
    </w:p>
    <w:p w14:paraId="4894C184" w14:textId="77777777" w:rsidR="00567D67" w:rsidRPr="00B2347F" w:rsidRDefault="00567D67" w:rsidP="00567D67">
      <w:pPr>
        <w:ind w:left="288" w:hanging="288"/>
      </w:pPr>
    </w:p>
    <w:p w14:paraId="0DD0BDBF" w14:textId="77777777" w:rsidR="00567D67" w:rsidRPr="00B2347F" w:rsidRDefault="00567D67" w:rsidP="00567D67">
      <w:pPr>
        <w:autoSpaceDE w:val="0"/>
        <w:autoSpaceDN w:val="0"/>
        <w:adjustRightInd w:val="0"/>
        <w:ind w:left="288" w:hanging="288"/>
      </w:pPr>
      <w:r w:rsidRPr="00B2347F">
        <w:rPr>
          <w:b/>
          <w:highlight w:val="white"/>
        </w:rPr>
        <w:t>Justin Martyr</w:t>
      </w:r>
      <w:r w:rsidRPr="00B2347F">
        <w:rPr>
          <w:highlight w:val="white"/>
        </w:rPr>
        <w:t xml:space="preserve"> (c.138-165 A.D.) </w:t>
      </w:r>
      <w:r w:rsidR="002D2DBF">
        <w:rPr>
          <w:highlight w:val="white"/>
        </w:rPr>
        <w:t>“</w:t>
      </w:r>
      <w:r w:rsidRPr="00B2347F">
        <w:rPr>
          <w:highlight w:val="white"/>
        </w:rPr>
        <w:t>And when Jesus came to the Jordan, He was considered to be the son of Joseph the carpenter; and He appeared without comeliness, as the Scriptures declared; and He was deemed a carpenter (for He was in the habit of working as a carpenter when among men,</w:t>
      </w:r>
      <w:r w:rsidR="002D2DBF">
        <w:t>”</w:t>
      </w:r>
      <w:r w:rsidRPr="00B2347F">
        <w:t xml:space="preserve"> </w:t>
      </w:r>
      <w:r w:rsidRPr="00B2347F">
        <w:rPr>
          <w:i/>
        </w:rPr>
        <w:t>Dialogue with Trypho, a Jew</w:t>
      </w:r>
      <w:r w:rsidRPr="00B2347F">
        <w:t xml:space="preserve"> ch.88 p.244</w:t>
      </w:r>
    </w:p>
    <w:p w14:paraId="1C0C053B" w14:textId="77777777" w:rsidR="00567D67" w:rsidRPr="00B2347F" w:rsidRDefault="00567D67" w:rsidP="00567D67">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Matthew 1 and 2 extensively in </w:t>
      </w:r>
      <w:r w:rsidRPr="00B2347F">
        <w:rPr>
          <w:i/>
        </w:rPr>
        <w:t>Irenaeus Against Heresies</w:t>
      </w:r>
      <w:r w:rsidRPr="00B2347F">
        <w:t xml:space="preserve"> book 3 ch.16.2 p.440-441</w:t>
      </w:r>
    </w:p>
    <w:p w14:paraId="14316ECB" w14:textId="77777777" w:rsidR="00567D67" w:rsidRPr="00B2347F" w:rsidRDefault="00567D67" w:rsidP="00567D67">
      <w:pPr>
        <w:autoSpaceDE w:val="0"/>
        <w:autoSpaceDN w:val="0"/>
        <w:adjustRightInd w:val="0"/>
        <w:ind w:left="288" w:hanging="288"/>
      </w:pPr>
      <w:r w:rsidRPr="00B2347F">
        <w:rPr>
          <w:b/>
        </w:rPr>
        <w:t>Tertullian</w:t>
      </w:r>
      <w:r w:rsidRPr="00B2347F">
        <w:t xml:space="preserve"> (207-220 A.D.) (implied) </w:t>
      </w:r>
      <w:r w:rsidR="002D2DBF">
        <w:t>“</w:t>
      </w:r>
      <w:r w:rsidRPr="00B2347F">
        <w:rPr>
          <w:highlight w:val="white"/>
        </w:rPr>
        <w:t>although heretics [like Tatian] have removed this passage from the gospel, because those who were admiring His doctrine said that His supposed father, Joseph the carpenter, and His mother Mary, and His brethren, and His sisters, were very well known to them.</w:t>
      </w:r>
      <w:r w:rsidR="002D2DBF">
        <w:rPr>
          <w:highlight w:val="white"/>
        </w:rPr>
        <w:t>”</w:t>
      </w:r>
      <w:r w:rsidRPr="00B2347F">
        <w:rPr>
          <w:highlight w:val="white"/>
        </w:rPr>
        <w:t xml:space="preserve"> </w:t>
      </w:r>
      <w:r w:rsidRPr="00B2347F">
        <w:rPr>
          <w:i/>
        </w:rPr>
        <w:t>On the Flesh of Christ</w:t>
      </w:r>
      <w:r w:rsidRPr="00B2347F">
        <w:t xml:space="preserve"> ch.7 p.528</w:t>
      </w:r>
    </w:p>
    <w:p w14:paraId="47742ABA" w14:textId="77777777" w:rsidR="00567D67" w:rsidRPr="00B2347F" w:rsidRDefault="00567D67" w:rsidP="00567D67">
      <w:pPr>
        <w:autoSpaceDE w:val="0"/>
        <w:autoSpaceDN w:val="0"/>
        <w:adjustRightInd w:val="0"/>
        <w:ind w:left="288" w:hanging="288"/>
      </w:pPr>
      <w:r w:rsidRPr="00B2347F">
        <w:t xml:space="preserve">Tertullian (213 A.D.) (partial) </w:t>
      </w:r>
      <w:r w:rsidR="002D2DBF">
        <w:t>“</w:t>
      </w:r>
      <w:r w:rsidRPr="00B2347F">
        <w:rPr>
          <w:highlight w:val="white"/>
        </w:rPr>
        <w:t>and you have withal Joseph but once wedded,</w:t>
      </w:r>
      <w:r w:rsidR="002D2DBF">
        <w:t>”</w:t>
      </w:r>
      <w:r w:rsidRPr="00B2347F">
        <w:t xml:space="preserve"> </w:t>
      </w:r>
      <w:r w:rsidRPr="00B2347F">
        <w:rPr>
          <w:i/>
        </w:rPr>
        <w:t>On Monogamy</w:t>
      </w:r>
      <w:r w:rsidRPr="00B2347F">
        <w:t xml:space="preserve"> ch.6 p.63</w:t>
      </w:r>
    </w:p>
    <w:p w14:paraId="4E97F843" w14:textId="77777777" w:rsidR="00567D67" w:rsidRPr="00B2347F" w:rsidRDefault="00567D67" w:rsidP="00567D67">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And what voice? </w:t>
      </w:r>
      <w:r w:rsidR="002D2DBF">
        <w:rPr>
          <w:highlight w:val="white"/>
        </w:rPr>
        <w:t>“</w:t>
      </w:r>
      <w:r w:rsidRPr="00B2347F">
        <w:rPr>
          <w:highlight w:val="white"/>
        </w:rPr>
        <w:t>This is my beloved Son, in whom I am well pleased.</w:t>
      </w:r>
      <w:r w:rsidR="002D2DBF">
        <w:rPr>
          <w:highlight w:val="white"/>
        </w:rPr>
        <w:t>”</w:t>
      </w:r>
      <w:r w:rsidRPr="00B2347F">
        <w:rPr>
          <w:highlight w:val="white"/>
        </w:rPr>
        <w:t xml:space="preserve"> This is He who is named the son of Joseph, and (who is) according to the divine essence my Only-begotten.</w:t>
      </w:r>
      <w:r w:rsidR="002D2DBF">
        <w:rPr>
          <w:highlight w:val="white"/>
        </w:rPr>
        <w:t>”</w:t>
      </w:r>
      <w:r w:rsidRPr="00B2347F">
        <w:rPr>
          <w:highlight w:val="white"/>
        </w:rPr>
        <w:t xml:space="preserve"> </w:t>
      </w:r>
      <w:r w:rsidRPr="00B2347F">
        <w:rPr>
          <w:i/>
        </w:rPr>
        <w:t>Discourse on the Holy Theophany</w:t>
      </w:r>
      <w:r w:rsidRPr="00B2347F">
        <w:t xml:space="preserve"> ch.7 p.236</w:t>
      </w:r>
    </w:p>
    <w:p w14:paraId="371C0240" w14:textId="77777777" w:rsidR="00567D67" w:rsidRPr="00B2347F" w:rsidRDefault="00567D67" w:rsidP="00567D67">
      <w:pPr>
        <w:autoSpaceDE w:val="0"/>
        <w:autoSpaceDN w:val="0"/>
        <w:adjustRightInd w:val="0"/>
        <w:ind w:left="288" w:hanging="288"/>
      </w:pPr>
      <w:r w:rsidRPr="00B2347F">
        <w:rPr>
          <w:b/>
        </w:rPr>
        <w:t>Julius Africanus</w:t>
      </w:r>
      <w:r w:rsidRPr="00B2347F">
        <w:t xml:space="preserve"> (235-245 A.D.) discusses extensively the genealogy of Jesus and Joseph being the father but not the biological father. </w:t>
      </w:r>
      <w:r w:rsidRPr="00B2347F">
        <w:rPr>
          <w:i/>
        </w:rPr>
        <w:t>Julius Africanus to Aristides</w:t>
      </w:r>
      <w:r w:rsidRPr="00B2347F">
        <w:t xml:space="preserve"> ch.3 p.126</w:t>
      </w:r>
    </w:p>
    <w:p w14:paraId="488F17E8" w14:textId="77777777" w:rsidR="00567D67" w:rsidRPr="00B2347F" w:rsidRDefault="00567D67" w:rsidP="00567D67">
      <w:pPr>
        <w:autoSpaceDE w:val="0"/>
        <w:autoSpaceDN w:val="0"/>
        <w:adjustRightInd w:val="0"/>
        <w:ind w:left="288" w:hanging="288"/>
      </w:pPr>
      <w:r w:rsidRPr="00B2347F">
        <w:rPr>
          <w:b/>
        </w:rPr>
        <w:t>Origen</w:t>
      </w:r>
      <w:r w:rsidRPr="00B2347F">
        <w:t xml:space="preserve"> (225-253/254 A.D.) (implied) discusses Jesus being born of the Virgin, betrothed to Joseph, and the lie that Jesus</w:t>
      </w:r>
      <w:r w:rsidR="00DE7390">
        <w:t>’</w:t>
      </w:r>
      <w:r w:rsidRPr="00B2347F">
        <w:t xml:space="preserve"> father was a Roman soldier named Panthera. </w:t>
      </w:r>
      <w:r w:rsidRPr="00B2347F">
        <w:rPr>
          <w:i/>
        </w:rPr>
        <w:t>Origen Against Celsus</w:t>
      </w:r>
      <w:r w:rsidRPr="00B2347F">
        <w:t xml:space="preserve"> book 1 ch.32 p.410</w:t>
      </w:r>
    </w:p>
    <w:p w14:paraId="34950423" w14:textId="77777777" w:rsidR="00567D67" w:rsidRPr="00B2347F" w:rsidRDefault="00567D67" w:rsidP="00567D67">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Moreover, in that according to Matthew, the angel Gabriel says to Joseph: </w:t>
      </w:r>
      <w:r w:rsidR="00DE7390">
        <w:rPr>
          <w:highlight w:val="white"/>
        </w:rPr>
        <w:t>‘</w:t>
      </w:r>
      <w:r w:rsidRPr="00B2347F">
        <w:rPr>
          <w:highlight w:val="white"/>
        </w:rPr>
        <w:t>Joseph, thou son of David, fear not to take unto thee Mary thy wife. For that which shall be born to her is of the Holy Ghost. And she shall bring forth a son, and thou shalt call His name Jesus; for He shall save His people from their sins.</w:t>
      </w:r>
      <w:r w:rsidR="00DE7390">
        <w:t>’</w:t>
      </w:r>
      <w:r w:rsidR="002D2DBF">
        <w:t>”</w:t>
      </w:r>
      <w:r w:rsidRPr="00B2347F">
        <w:t xml:space="preserve"> </w:t>
      </w:r>
      <w:r w:rsidRPr="00B2347F">
        <w:rPr>
          <w:i/>
        </w:rPr>
        <w:t>Treatises of Cyprian</w:t>
      </w:r>
      <w:r w:rsidRPr="00B2347F">
        <w:t xml:space="preserve"> Treatise 12 first part ch.8 p.510</w:t>
      </w:r>
    </w:p>
    <w:p w14:paraId="53CC78EC" w14:textId="77777777" w:rsidR="00567D67" w:rsidRPr="00B2347F" w:rsidRDefault="00567D67" w:rsidP="00567D67">
      <w:pPr>
        <w:autoSpaceDE w:val="0"/>
        <w:autoSpaceDN w:val="0"/>
        <w:adjustRightInd w:val="0"/>
        <w:ind w:left="288" w:hanging="288"/>
      </w:pPr>
      <w:r w:rsidRPr="00B2347F">
        <w:t xml:space="preserve">Victorinus of Petau (martyred 304 A.D.) (partial) </w:t>
      </w:r>
      <w:r w:rsidR="002D2DBF">
        <w:t>“</w:t>
      </w:r>
      <w:r w:rsidRPr="00B2347F">
        <w:rPr>
          <w:highlight w:val="white"/>
        </w:rPr>
        <w:t>And in the figure of a man, Matthew strives to declare to us the genealogy of Mary, from whom Christ took flesh. Therefore, in enumerating from Abraham to David, and thence to Joseph, he spoke of Him as if of a man: therefore his announcement sets forth the image of a man.</w:t>
      </w:r>
      <w:r w:rsidR="002D2DBF">
        <w:rPr>
          <w:highlight w:val="white"/>
        </w:rPr>
        <w:t>”</w:t>
      </w:r>
      <w:r w:rsidRPr="00B2347F">
        <w:rPr>
          <w:highlight w:val="white"/>
        </w:rPr>
        <w:t xml:space="preserve"> </w:t>
      </w:r>
      <w:r w:rsidRPr="00B2347F">
        <w:rPr>
          <w:i/>
        </w:rPr>
        <w:t>Commentary on the Apocalypse</w:t>
      </w:r>
      <w:r w:rsidRPr="00B2347F">
        <w:t xml:space="preserve"> from the 4th chapter v.7-10 p.348</w:t>
      </w:r>
    </w:p>
    <w:p w14:paraId="6647D724" w14:textId="77777777" w:rsidR="00D65A70" w:rsidRPr="00D17C89" w:rsidRDefault="00D65A70" w:rsidP="00D65A70">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(implied) discusses the genealogy of Jesus’ earthly [adopted] father, Joseph.</w:t>
      </w:r>
      <w:r w:rsidRPr="00D17C89">
        <w:t xml:space="preserve"> </w:t>
      </w:r>
      <w:r w:rsidRPr="00D17C89">
        <w:rPr>
          <w:i/>
        </w:rPr>
        <w:t>Eusebius</w:t>
      </w:r>
      <w:r>
        <w:rPr>
          <w:i/>
        </w:rPr>
        <w:t xml:space="preserve">’ </w:t>
      </w:r>
      <w:r w:rsidRPr="00D17C89">
        <w:rPr>
          <w:i/>
        </w:rPr>
        <w:t xml:space="preserve">Ecclesiastical History </w:t>
      </w:r>
      <w:r w:rsidRPr="00D17C89">
        <w:t xml:space="preserve">book </w:t>
      </w:r>
      <w:r>
        <w:t>1</w:t>
      </w:r>
      <w:r w:rsidRPr="00D17C89">
        <w:t xml:space="preserve"> ch.</w:t>
      </w:r>
      <w:r>
        <w:t>7.6-10 p.91-92</w:t>
      </w:r>
    </w:p>
    <w:p w14:paraId="6D155F03" w14:textId="77777777" w:rsidR="00567D67" w:rsidRPr="00B2347F" w:rsidRDefault="00567D67" w:rsidP="00567D67">
      <w:pPr>
        <w:ind w:left="288" w:hanging="288"/>
      </w:pPr>
    </w:p>
    <w:p w14:paraId="67EAD53F" w14:textId="77777777" w:rsidR="00567D67" w:rsidRPr="00B2347F" w:rsidRDefault="00567D67" w:rsidP="00567D67">
      <w:pPr>
        <w:ind w:left="288" w:hanging="288"/>
        <w:rPr>
          <w:b/>
          <w:u w:val="single"/>
        </w:rPr>
      </w:pPr>
      <w:r w:rsidRPr="00B2347F">
        <w:rPr>
          <w:b/>
          <w:u w:val="single"/>
        </w:rPr>
        <w:t>Among heretics</w:t>
      </w:r>
    </w:p>
    <w:p w14:paraId="3703C61A" w14:textId="77777777" w:rsidR="00567D67" w:rsidRPr="00B2347F" w:rsidRDefault="00567D67" w:rsidP="00567D67">
      <w:pPr>
        <w:autoSpaceDE w:val="0"/>
        <w:autoSpaceDN w:val="0"/>
        <w:adjustRightInd w:val="0"/>
        <w:ind w:left="288" w:hanging="288"/>
        <w:rPr>
          <w:highlight w:val="white"/>
        </w:rPr>
      </w:pPr>
      <w:r w:rsidRPr="00B2347F">
        <w:rPr>
          <w:b/>
        </w:rPr>
        <w:t>Ebionites</w:t>
      </w:r>
      <w:r w:rsidRPr="00B2347F">
        <w:t xml:space="preserve"> (before 188 A.D.) </w:t>
      </w:r>
      <w:r w:rsidR="002D2DBF">
        <w:t>“</w:t>
      </w:r>
      <w:r w:rsidRPr="00B2347F">
        <w:rPr>
          <w:highlight w:val="white"/>
        </w:rPr>
        <w:t>The Ebionites, following these, assert that He was begotten by Joseph; thus destroying, as far as in them lies, such a marvellous dispensation of God, and setting aside the testimony of the prophets which proceeded from God.</w:t>
      </w:r>
      <w:r w:rsidR="002D2DBF">
        <w:rPr>
          <w:highlight w:val="white"/>
        </w:rPr>
        <w:t>”</w:t>
      </w:r>
      <w:r w:rsidRPr="00B2347F">
        <w:rPr>
          <w:highlight w:val="white"/>
        </w:rPr>
        <w:t xml:space="preserve"> in </w:t>
      </w:r>
      <w:r w:rsidRPr="00B2347F">
        <w:rPr>
          <w:i/>
          <w:highlight w:val="white"/>
        </w:rPr>
        <w:t>Irenaeus Against Heresies</w:t>
      </w:r>
      <w:r w:rsidRPr="00B2347F">
        <w:rPr>
          <w:highlight w:val="white"/>
        </w:rPr>
        <w:t xml:space="preserve"> book 3 ch.21.1. p.451</w:t>
      </w:r>
    </w:p>
    <w:p w14:paraId="26D3A2B9" w14:textId="77777777" w:rsidR="00567D67" w:rsidRPr="00B2347F" w:rsidRDefault="00567D67" w:rsidP="00567D67">
      <w:pPr>
        <w:autoSpaceDE w:val="0"/>
        <w:autoSpaceDN w:val="0"/>
        <w:adjustRightInd w:val="0"/>
        <w:ind w:left="288" w:hanging="288"/>
      </w:pPr>
      <w:r w:rsidRPr="00B2347F">
        <w:rPr>
          <w:b/>
        </w:rPr>
        <w:t>Carpocrates</w:t>
      </w:r>
      <w:r w:rsidRPr="00B2347F">
        <w:t xml:space="preserve"> (before 188 A.D.) </w:t>
      </w:r>
      <w:r w:rsidR="002D2DBF">
        <w:t>“</w:t>
      </w:r>
      <w:r w:rsidRPr="00B2347F">
        <w:rPr>
          <w:highlight w:val="white"/>
        </w:rPr>
        <w:t>Carpocrates, again, and his followers maintain that the world and the things which are therein were created by angels greatly inferior to the unbegotten Father. They also hold that Jesus was the son of Joseph, and was just like other men, with the exception that he differed from them in this respect, that inasmuch as his soul was stedfast and pure, he perfectly remembered those things which he had witnessed within the sphere of the unbegotten God. On this account, a power descended upon him from the Father, that by means of it he might escape from the creators of the world; and they say that it, after passing through them all, and remaining in all points free, ascended again to him, and to the powers,</w:t>
      </w:r>
      <w:r w:rsidR="002D2DBF">
        <w:t>”</w:t>
      </w:r>
      <w:r w:rsidRPr="00B2347F">
        <w:t xml:space="preserve"> in </w:t>
      </w:r>
      <w:r w:rsidRPr="00B2347F">
        <w:rPr>
          <w:i/>
        </w:rPr>
        <w:t>Irenaeus Against Heresies</w:t>
      </w:r>
      <w:r w:rsidRPr="00B2347F">
        <w:t xml:space="preserve"> book 1 ch.25.1 p.350</w:t>
      </w:r>
    </w:p>
    <w:p w14:paraId="20164D6E" w14:textId="77777777" w:rsidR="00567D67" w:rsidRPr="00B2347F" w:rsidRDefault="00567D67" w:rsidP="00567D67">
      <w:pPr>
        <w:ind w:left="288" w:hanging="288"/>
      </w:pPr>
    </w:p>
    <w:p w14:paraId="12A52D9C" w14:textId="77777777" w:rsidR="00567D67" w:rsidRPr="00B2347F" w:rsidRDefault="00567D67" w:rsidP="00567D67">
      <w:pPr>
        <w:pStyle w:val="Heading2"/>
      </w:pPr>
      <w:bookmarkStart w:id="1221" w:name="_Toc414731533"/>
      <w:bookmarkStart w:id="1222" w:name="_Toc458188011"/>
      <w:bookmarkStart w:id="1223" w:name="_Toc58617405"/>
      <w:bookmarkStart w:id="1224" w:name="_Toc62978835"/>
      <w:bookmarkStart w:id="1225" w:name="_Toc126171270"/>
      <w:bookmarkStart w:id="1226" w:name="_Toc161079398"/>
      <w:r w:rsidRPr="00B2347F">
        <w:t>J</w:t>
      </w:r>
      <w:r w:rsidR="00630D4D">
        <w:t>b11</w:t>
      </w:r>
      <w:r w:rsidRPr="00B2347F">
        <w:t>. Jesus</w:t>
      </w:r>
      <w:r w:rsidR="00DE7390">
        <w:t>’</w:t>
      </w:r>
      <w:r w:rsidRPr="00B2347F">
        <w:t xml:space="preserve"> earthly father was a carpenter</w:t>
      </w:r>
      <w:bookmarkEnd w:id="1221"/>
      <w:bookmarkEnd w:id="1222"/>
      <w:bookmarkEnd w:id="1223"/>
      <w:bookmarkEnd w:id="1224"/>
      <w:bookmarkEnd w:id="1225"/>
      <w:bookmarkEnd w:id="1226"/>
    </w:p>
    <w:p w14:paraId="65D3796F" w14:textId="77777777" w:rsidR="00567D67" w:rsidRPr="00B2347F" w:rsidRDefault="00567D67" w:rsidP="00567D67">
      <w:pPr>
        <w:ind w:left="288" w:hanging="288"/>
      </w:pPr>
    </w:p>
    <w:p w14:paraId="7CE68744" w14:textId="77777777" w:rsidR="00567D67" w:rsidRPr="00B2347F" w:rsidRDefault="00567D67" w:rsidP="00567D67">
      <w:pPr>
        <w:ind w:left="288" w:hanging="288"/>
      </w:pPr>
      <w:r w:rsidRPr="00B2347F">
        <w:t>Matthew 13:53-57</w:t>
      </w:r>
    </w:p>
    <w:p w14:paraId="32E023C8" w14:textId="77777777" w:rsidR="00567D67" w:rsidRPr="00B2347F" w:rsidRDefault="00567D67" w:rsidP="00567D67">
      <w:pPr>
        <w:ind w:left="288" w:hanging="288"/>
      </w:pPr>
    </w:p>
    <w:p w14:paraId="5BC96EAB" w14:textId="77777777" w:rsidR="00567D67" w:rsidRPr="00B2347F" w:rsidRDefault="00567D67" w:rsidP="00567D67">
      <w:pPr>
        <w:autoSpaceDE w:val="0"/>
        <w:autoSpaceDN w:val="0"/>
        <w:adjustRightInd w:val="0"/>
        <w:ind w:left="288" w:hanging="288"/>
        <w:rPr>
          <w:rFonts w:cs="Consolas"/>
        </w:rPr>
      </w:pPr>
      <w:r w:rsidRPr="00B2347F">
        <w:rPr>
          <w:rFonts w:cs="Consolas"/>
          <w:b/>
          <w:highlight w:val="white"/>
        </w:rPr>
        <w:t>Justin Martyr</w:t>
      </w:r>
      <w:r w:rsidRPr="00B2347F">
        <w:rPr>
          <w:rFonts w:cs="Consolas"/>
          <w:highlight w:val="white"/>
        </w:rPr>
        <w:t xml:space="preserve"> (c.138-165 A.D.) </w:t>
      </w:r>
      <w:r w:rsidR="002D2DBF">
        <w:rPr>
          <w:rFonts w:cs="Consolas"/>
          <w:highlight w:val="white"/>
        </w:rPr>
        <w:t>“</w:t>
      </w:r>
      <w:r w:rsidRPr="00B2347F">
        <w:rPr>
          <w:rFonts w:cs="Consolas"/>
          <w:highlight w:val="white"/>
        </w:rPr>
        <w:t>And when Jesus came to the Jordan, He was considered to be the son of Joseph the carpenter; and He appeared without comeliness, as the Scriptures declared; and He was deemed a carpenter (for He was in the habit of working as a carpenter when among men,</w:t>
      </w:r>
      <w:r w:rsidR="002D2DBF">
        <w:rPr>
          <w:rFonts w:cs="Consolas"/>
        </w:rPr>
        <w:t>”</w:t>
      </w:r>
      <w:r w:rsidRPr="00B2347F">
        <w:rPr>
          <w:rFonts w:cs="Consolas"/>
        </w:rPr>
        <w:t xml:space="preserve"> </w:t>
      </w:r>
      <w:r w:rsidRPr="00B2347F">
        <w:rPr>
          <w:rFonts w:cs="Consolas"/>
          <w:i/>
        </w:rPr>
        <w:t>Dialogue with Trypho, a Jew</w:t>
      </w:r>
      <w:r w:rsidRPr="00B2347F">
        <w:rPr>
          <w:rFonts w:cs="Consolas"/>
        </w:rPr>
        <w:t xml:space="preserve"> ch.88 p.244</w:t>
      </w:r>
    </w:p>
    <w:p w14:paraId="59A78D1B" w14:textId="77777777" w:rsidR="00567D67" w:rsidRPr="00B2347F" w:rsidRDefault="00567D67" w:rsidP="00567D67">
      <w:pPr>
        <w:autoSpaceDE w:val="0"/>
        <w:autoSpaceDN w:val="0"/>
        <w:adjustRightInd w:val="0"/>
        <w:ind w:left="288" w:hanging="288"/>
        <w:rPr>
          <w:rFonts w:cs="Consolas"/>
          <w:szCs w:val="24"/>
        </w:rPr>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w:t>
      </w:r>
      <w:r w:rsidRPr="00B2347F">
        <w:rPr>
          <w:rFonts w:cs="Consolas"/>
        </w:rPr>
        <w:t xml:space="preserve">ection 17.36-40 p.70-71 </w:t>
      </w:r>
      <w:r w:rsidR="002D2DBF">
        <w:rPr>
          <w:rFonts w:cs="Consolas"/>
          <w:szCs w:val="24"/>
        </w:rPr>
        <w:t>“</w:t>
      </w:r>
      <w:r w:rsidRPr="00B2347F">
        <w:rPr>
          <w:szCs w:val="24"/>
          <w:shd w:val="clear" w:color="auto" w:fill="FFFFFF"/>
        </w:rPr>
        <w:t>And many envied him and gave no heed to him, but said, What is this wisdom that is given to this man, that there should happen at his hands such as these mighty works? Is not this a carpenter, son of a carpenter? and is not his mother called Mary? and his brethren, James, and Joses, and Simon, and Judas? And his sisters, all of them, lo, are they not all with us?</w:t>
      </w:r>
      <w:r w:rsidR="002D2DBF">
        <w:rPr>
          <w:rFonts w:cs="Consolas"/>
          <w:szCs w:val="24"/>
        </w:rPr>
        <w:t>”</w:t>
      </w:r>
    </w:p>
    <w:p w14:paraId="0BDD2FBC" w14:textId="77777777" w:rsidR="00567D67" w:rsidRPr="00B2347F" w:rsidRDefault="00567D67" w:rsidP="00567D67">
      <w:pPr>
        <w:ind w:left="288" w:hanging="288"/>
      </w:pPr>
      <w:r w:rsidRPr="00B2347F">
        <w:rPr>
          <w:b/>
        </w:rPr>
        <w:t>Tertullian</w:t>
      </w:r>
      <w:r w:rsidRPr="00B2347F">
        <w:t xml:space="preserve"> (198-220 A.D.) (implied) </w:t>
      </w:r>
      <w:r w:rsidR="002D2DBF">
        <w:rPr>
          <w:rFonts w:cs="Consolas"/>
          <w:highlight w:val="white"/>
        </w:rPr>
        <w:t>“</w:t>
      </w:r>
      <w:r w:rsidRPr="00B2347F">
        <w:t xml:space="preserve">I wait to hear what you understand thereby; for fear you may perhaps think some carpenter-king is signified, and not Christ, who has reigned from that time onward when he overcame the death which ensured from His passion on </w:t>
      </w:r>
      <w:r w:rsidR="00DE7390">
        <w:t>‘</w:t>
      </w:r>
      <w:r w:rsidRPr="00B2347F">
        <w:t>the tree</w:t>
      </w:r>
      <w:r w:rsidR="00DE7390">
        <w:t>’</w:t>
      </w:r>
      <w:r w:rsidR="002D2DBF">
        <w:t>”</w:t>
      </w:r>
      <w:r w:rsidRPr="00B2347F">
        <w:t xml:space="preserve"> </w:t>
      </w:r>
      <w:r w:rsidRPr="00B2347F">
        <w:rPr>
          <w:i/>
        </w:rPr>
        <w:t>An Answer to the Jews</w:t>
      </w:r>
      <w:r w:rsidRPr="00B2347F">
        <w:t xml:space="preserve"> ch.10 p.166</w:t>
      </w:r>
    </w:p>
    <w:p w14:paraId="3F7CFA7E" w14:textId="77777777" w:rsidR="00567D67" w:rsidRPr="00B2347F" w:rsidRDefault="00567D67" w:rsidP="00567D67">
      <w:pPr>
        <w:autoSpaceDE w:val="0"/>
        <w:autoSpaceDN w:val="0"/>
        <w:adjustRightInd w:val="0"/>
        <w:ind w:left="288" w:hanging="288"/>
      </w:pPr>
      <w:r w:rsidRPr="00B2347F">
        <w:t xml:space="preserve">Tertullian (198-220 A.D.) </w:t>
      </w:r>
      <w:r w:rsidR="002D2DBF">
        <w:t>“</w:t>
      </w:r>
      <w:r w:rsidRPr="00B2347F">
        <w:rPr>
          <w:rFonts w:cs="Consolas"/>
          <w:highlight w:val="white"/>
        </w:rPr>
        <w:t xml:space="preserve">unless even then I shall not care to attend to such ministers of sin, in my eager wish rather to fix a gaze insatiable on those whose fury vented itself against the Lord. </w:t>
      </w:r>
      <w:r w:rsidR="00DE7390">
        <w:rPr>
          <w:rFonts w:cs="Consolas"/>
          <w:highlight w:val="white"/>
        </w:rPr>
        <w:t>‘</w:t>
      </w:r>
      <w:r w:rsidRPr="00B2347F">
        <w:rPr>
          <w:rFonts w:cs="Consolas"/>
          <w:highlight w:val="white"/>
        </w:rPr>
        <w:t>This,</w:t>
      </w:r>
      <w:r w:rsidR="00DE7390">
        <w:rPr>
          <w:rFonts w:cs="Consolas"/>
          <w:highlight w:val="white"/>
        </w:rPr>
        <w:t>’</w:t>
      </w:r>
      <w:r w:rsidRPr="00B2347F">
        <w:rPr>
          <w:rFonts w:cs="Consolas"/>
          <w:highlight w:val="white"/>
        </w:rPr>
        <w:t xml:space="preserve"> I shall say, </w:t>
      </w:r>
      <w:r w:rsidR="00DE7390">
        <w:rPr>
          <w:rFonts w:cs="Consolas"/>
          <w:highlight w:val="white"/>
        </w:rPr>
        <w:t>‘</w:t>
      </w:r>
      <w:r w:rsidRPr="00B2347F">
        <w:rPr>
          <w:rFonts w:cs="Consolas"/>
          <w:highlight w:val="white"/>
        </w:rPr>
        <w:t>this is that carpenter</w:t>
      </w:r>
      <w:r w:rsidR="00DE7390">
        <w:rPr>
          <w:rFonts w:cs="Consolas"/>
          <w:highlight w:val="white"/>
        </w:rPr>
        <w:t>’</w:t>
      </w:r>
      <w:r w:rsidRPr="00B2347F">
        <w:rPr>
          <w:rFonts w:cs="Consolas"/>
          <w:highlight w:val="white"/>
        </w:rPr>
        <w:t>s or hireling</w:t>
      </w:r>
      <w:r w:rsidR="00DE7390">
        <w:rPr>
          <w:rFonts w:cs="Consolas"/>
          <w:highlight w:val="white"/>
        </w:rPr>
        <w:t>’</w:t>
      </w:r>
      <w:r w:rsidRPr="00B2347F">
        <w:rPr>
          <w:rFonts w:cs="Consolas"/>
          <w:highlight w:val="white"/>
        </w:rPr>
        <w:t>s son, that Sabbath-breaker, that Samaritan and devil-possessed! This is He whom you purchased from Judas!</w:t>
      </w:r>
      <w:r w:rsidR="002D2DBF">
        <w:t>”</w:t>
      </w:r>
      <w:r w:rsidRPr="00B2347F">
        <w:t xml:space="preserve"> </w:t>
      </w:r>
      <w:r w:rsidRPr="00B2347F">
        <w:rPr>
          <w:i/>
        </w:rPr>
        <w:t>The Shows</w:t>
      </w:r>
      <w:r w:rsidRPr="00B2347F">
        <w:t xml:space="preserve"> ch.30 p.91</w:t>
      </w:r>
    </w:p>
    <w:p w14:paraId="38A27A48" w14:textId="2BDE7844" w:rsidR="00567D67" w:rsidRDefault="00567D67" w:rsidP="00567D67">
      <w:pPr>
        <w:autoSpaceDE w:val="0"/>
        <w:autoSpaceDN w:val="0"/>
        <w:adjustRightInd w:val="0"/>
        <w:ind w:left="288" w:hanging="288"/>
      </w:pPr>
      <w:r w:rsidRPr="00B2347F">
        <w:rPr>
          <w:b/>
        </w:rPr>
        <w:t>Origen</w:t>
      </w:r>
      <w:r w:rsidRPr="00B2347F">
        <w:t xml:space="preserve"> (</w:t>
      </w:r>
      <w:r w:rsidR="003F567C" w:rsidRPr="00B2347F">
        <w:t>c.227-240 A.D.</w:t>
      </w:r>
      <w:r w:rsidRPr="00B2347F">
        <w:t xml:space="preserve">) </w:t>
      </w:r>
      <w:r w:rsidR="002D2DBF">
        <w:rPr>
          <w:rFonts w:cs="Consolas"/>
          <w:highlight w:val="white"/>
        </w:rPr>
        <w:t>“</w:t>
      </w:r>
      <w:r w:rsidR="00DE7390">
        <w:t>‘</w:t>
      </w:r>
      <w:r w:rsidRPr="00B2347F">
        <w:rPr>
          <w:rFonts w:cs="Consolas"/>
          <w:highlight w:val="white"/>
        </w:rPr>
        <w:t>Is not this the son of the carpenter, is not His mother called Mary, and His brothers James, and Joseph, and Simon, and Judas? And His sisters, are they not all with us?</w:t>
      </w:r>
      <w:r w:rsidR="00DE7390">
        <w:t>’</w:t>
      </w:r>
      <w:r w:rsidR="002D2DBF">
        <w:t>”</w:t>
      </w:r>
      <w:r w:rsidRPr="00B2347F">
        <w:rPr>
          <w:rFonts w:cs="Consolas"/>
          <w:highlight w:val="white"/>
        </w:rPr>
        <w:t xml:space="preserve"> </w:t>
      </w:r>
      <w:r w:rsidR="003F567C" w:rsidRPr="003F567C">
        <w:rPr>
          <w:rFonts w:cs="Consolas"/>
          <w:i/>
          <w:iCs/>
        </w:rPr>
        <w:t xml:space="preserve">Origen’s </w:t>
      </w:r>
      <w:r w:rsidRPr="00B2347F">
        <w:rPr>
          <w:i/>
        </w:rPr>
        <w:t>Commentary on John</w:t>
      </w:r>
      <w:r w:rsidRPr="00B2347F">
        <w:t xml:space="preserve"> book 6 no.7 p.355</w:t>
      </w:r>
    </w:p>
    <w:p w14:paraId="4C39F313" w14:textId="77777777" w:rsidR="00567D67" w:rsidRPr="00B2347F" w:rsidRDefault="00567D67" w:rsidP="00567D67">
      <w:pPr>
        <w:ind w:left="288" w:hanging="288"/>
        <w:rPr>
          <w:rFonts w:cs="Consolas"/>
        </w:rPr>
      </w:pPr>
      <w:r w:rsidRPr="00B2347F">
        <w:t>Origen (225-253/254 A.D.) (partial</w:t>
      </w:r>
      <w:r w:rsidR="00DE4FEE">
        <w:t>, said Jesus himself was not called a carpenter</w:t>
      </w:r>
      <w:r w:rsidRPr="00B2347F">
        <w:t xml:space="preserve">) </w:t>
      </w:r>
      <w:r w:rsidR="002D2DBF">
        <w:rPr>
          <w:rFonts w:cs="Consolas"/>
          <w:highlight w:val="white"/>
        </w:rPr>
        <w:t>“</w:t>
      </w:r>
      <w:r w:rsidR="00DE7390">
        <w:t>‘</w:t>
      </w:r>
      <w:r w:rsidRPr="00B2347F">
        <w:rPr>
          <w:rFonts w:cs="Consolas"/>
          <w:highlight w:val="white"/>
        </w:rPr>
        <w:t>not observing that the tree of life is mentioned in the Mosaic writings, and being blind also to this, that in none of the Gospels current in the Churches is Jesus Himself ever described as being a carpenter.</w:t>
      </w:r>
      <w:r w:rsidR="002D2DBF">
        <w:rPr>
          <w:rFonts w:cs="Consolas"/>
          <w:highlight w:val="white"/>
        </w:rPr>
        <w:t>”</w:t>
      </w:r>
      <w:r w:rsidRPr="00B2347F">
        <w:rPr>
          <w:rFonts w:cs="Consolas"/>
        </w:rPr>
        <w:t xml:space="preserve"> </w:t>
      </w:r>
      <w:r w:rsidRPr="00B2347F">
        <w:rPr>
          <w:rFonts w:cs="Consolas"/>
          <w:i/>
        </w:rPr>
        <w:t>Origen Against Celsus</w:t>
      </w:r>
      <w:r w:rsidRPr="00B2347F">
        <w:rPr>
          <w:rFonts w:cs="Consolas"/>
        </w:rPr>
        <w:t xml:space="preserve"> book 6 ch.36 p.589</w:t>
      </w:r>
    </w:p>
    <w:p w14:paraId="662EEE5A" w14:textId="77777777" w:rsidR="00567D67" w:rsidRDefault="00567D67" w:rsidP="00567D67">
      <w:pPr>
        <w:ind w:left="288" w:hanging="288"/>
      </w:pPr>
    </w:p>
    <w:p w14:paraId="317AD35B" w14:textId="77777777" w:rsidR="00567D67" w:rsidRPr="001B6405" w:rsidRDefault="00567D67" w:rsidP="00567D67">
      <w:pPr>
        <w:ind w:left="288" w:hanging="288"/>
        <w:rPr>
          <w:b/>
          <w:u w:val="single"/>
        </w:rPr>
      </w:pPr>
      <w:r w:rsidRPr="001B6405">
        <w:rPr>
          <w:b/>
          <w:u w:val="single"/>
        </w:rPr>
        <w:t>Among heretics</w:t>
      </w:r>
    </w:p>
    <w:p w14:paraId="500B09AC" w14:textId="77777777" w:rsidR="00567D67" w:rsidRPr="00B2347F" w:rsidRDefault="00567D67" w:rsidP="00567D67">
      <w:pPr>
        <w:ind w:left="288" w:hanging="288"/>
      </w:pPr>
      <w:r w:rsidRPr="00B2347F">
        <w:t xml:space="preserve">Valentinian </w:t>
      </w:r>
      <w:r w:rsidRPr="00B2347F">
        <w:rPr>
          <w:b/>
          <w:i/>
        </w:rPr>
        <w:t>Gospel of Philip</w:t>
      </w:r>
      <w:r w:rsidRPr="00B2347F">
        <w:t xml:space="preserve"> (c.150-4th century) </w:t>
      </w:r>
      <w:r>
        <w:rPr>
          <w:i/>
        </w:rPr>
        <w:t>Nag Hammadi Library</w:t>
      </w:r>
      <w:r w:rsidRPr="00B2347F">
        <w:t xml:space="preserve"> </w:t>
      </w:r>
      <w:r>
        <w:t>ch.73 p.153</w:t>
      </w:r>
      <w:r w:rsidRPr="00B2347F">
        <w:t xml:space="preserve"> </w:t>
      </w:r>
      <w:r>
        <w:t>said that Joseph, Jesus</w:t>
      </w:r>
      <w:r w:rsidR="00DE7390">
        <w:t>’</w:t>
      </w:r>
      <w:r>
        <w:t xml:space="preserve"> father, was a carpenter.</w:t>
      </w:r>
    </w:p>
    <w:p w14:paraId="527EED7D" w14:textId="77777777" w:rsidR="00567D67" w:rsidRPr="00B2347F" w:rsidRDefault="00567D67" w:rsidP="00567D67">
      <w:pPr>
        <w:ind w:left="288" w:hanging="288"/>
      </w:pPr>
    </w:p>
    <w:p w14:paraId="6A69C4BA" w14:textId="77777777" w:rsidR="00567D67" w:rsidRPr="00B2347F" w:rsidRDefault="00567D67" w:rsidP="00567D67">
      <w:pPr>
        <w:pStyle w:val="Heading2"/>
      </w:pPr>
      <w:bookmarkStart w:id="1227" w:name="_Toc58617406"/>
      <w:bookmarkStart w:id="1228" w:name="_Toc62978836"/>
      <w:bookmarkStart w:id="1229" w:name="_Toc126171271"/>
      <w:bookmarkStart w:id="1230" w:name="_Toc161079399"/>
      <w:r w:rsidRPr="00B2347F">
        <w:t>J</w:t>
      </w:r>
      <w:r w:rsidR="00630D4D">
        <w:t>b12</w:t>
      </w:r>
      <w:r w:rsidRPr="00B2347F">
        <w:t xml:space="preserve">. Jesus [and His family] went to </w:t>
      </w:r>
      <w:smartTag w:uri="urn:schemas-microsoft-com:office:smarttags" w:element="place">
        <w:smartTag w:uri="urn:schemas-microsoft-com:office:smarttags" w:element="country-region">
          <w:r w:rsidRPr="00B2347F">
            <w:t>Egypt</w:t>
          </w:r>
        </w:smartTag>
      </w:smartTag>
      <w:bookmarkEnd w:id="1227"/>
      <w:bookmarkEnd w:id="1228"/>
      <w:bookmarkEnd w:id="1229"/>
      <w:bookmarkEnd w:id="1230"/>
    </w:p>
    <w:p w14:paraId="76ACF81F" w14:textId="77777777" w:rsidR="00567D67" w:rsidRPr="00B2347F" w:rsidRDefault="00567D67" w:rsidP="00567D67">
      <w:pPr>
        <w:ind w:left="288" w:hanging="288"/>
      </w:pPr>
    </w:p>
    <w:p w14:paraId="64B7B452" w14:textId="77777777" w:rsidR="00567D67" w:rsidRPr="00B2347F" w:rsidRDefault="00567D67" w:rsidP="00567D67">
      <w:pPr>
        <w:ind w:left="288" w:hanging="288"/>
      </w:pPr>
      <w:r w:rsidRPr="00B2347F">
        <w:t>Matthew 2:13-15</w:t>
      </w:r>
    </w:p>
    <w:p w14:paraId="768D9FC1" w14:textId="77777777" w:rsidR="00567D67" w:rsidRPr="00B2347F" w:rsidRDefault="00567D67" w:rsidP="00567D67">
      <w:pPr>
        <w:ind w:left="288" w:hanging="288"/>
      </w:pPr>
    </w:p>
    <w:p w14:paraId="32369385" w14:textId="77777777" w:rsidR="00567D67" w:rsidRPr="00B2347F" w:rsidRDefault="00567D67" w:rsidP="00567D67">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As soon as He was born in </w:t>
      </w:r>
      <w:smartTag w:uri="urn:schemas-microsoft-com:office:smarttags" w:element="City">
        <w:r w:rsidRPr="00B2347F">
          <w:rPr>
            <w:rFonts w:cs="Consolas"/>
            <w:szCs w:val="24"/>
            <w:highlight w:val="white"/>
          </w:rPr>
          <w:t>Bethlehem</w:t>
        </w:r>
      </w:smartTag>
      <w:r w:rsidRPr="00B2347F">
        <w:rPr>
          <w:rFonts w:cs="Consolas"/>
          <w:szCs w:val="24"/>
          <w:highlight w:val="white"/>
        </w:rPr>
        <w:t>, as I previously remarked, king Herod, having learned from the Arabian Magi about Him, made a plot to put Him to death and by God</w:t>
      </w:r>
      <w:r w:rsidR="00DE7390">
        <w:rPr>
          <w:rFonts w:cs="Consolas"/>
          <w:szCs w:val="24"/>
          <w:highlight w:val="white"/>
        </w:rPr>
        <w:t>’</w:t>
      </w:r>
      <w:r w:rsidRPr="00B2347F">
        <w:rPr>
          <w:rFonts w:cs="Consolas"/>
          <w:szCs w:val="24"/>
          <w:highlight w:val="white"/>
        </w:rPr>
        <w:t xml:space="preserve">s command Joseph took Him with Mary and departed into </w:t>
      </w:r>
      <w:smartTag w:uri="urn:schemas-microsoft-com:office:smarttags" w:element="place">
        <w:smartTag w:uri="urn:schemas-microsoft-com:office:smarttags" w:element="country-region">
          <w:r w:rsidRPr="00B2347F">
            <w:rPr>
              <w:rFonts w:cs="Consolas"/>
              <w:szCs w:val="24"/>
              <w:highlight w:val="white"/>
            </w:rPr>
            <w:t>Egypt</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Dialgoue with Trypho, a Jew</w:t>
      </w:r>
      <w:r w:rsidRPr="00B2347F">
        <w:rPr>
          <w:szCs w:val="24"/>
        </w:rPr>
        <w:t xml:space="preserve"> ch.102 p.250</w:t>
      </w:r>
    </w:p>
    <w:p w14:paraId="72C61813"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3.13 p.47 </w:t>
      </w:r>
      <w:r w:rsidR="002D2DBF">
        <w:rPr>
          <w:szCs w:val="24"/>
        </w:rPr>
        <w:t>“</w:t>
      </w:r>
      <w:r w:rsidRPr="00B2347F">
        <w:rPr>
          <w:rFonts w:cs="Consolas"/>
          <w:szCs w:val="24"/>
          <w:highlight w:val="white"/>
        </w:rPr>
        <w:t>And when they had departed, the angel of the Lord appeared in a dream to Joseph, and said unto him, Rise, take the child and his mother, and flee into Egypt, and be thou there until I speak to thee; for Herod is determined to seek the child to slay him.</w:t>
      </w:r>
      <w:r w:rsidR="002D2DBF">
        <w:rPr>
          <w:szCs w:val="24"/>
        </w:rPr>
        <w:t>”</w:t>
      </w:r>
    </w:p>
    <w:p w14:paraId="34968B09" w14:textId="77777777" w:rsidR="00567D67" w:rsidRPr="00B2347F" w:rsidRDefault="00567D67" w:rsidP="00567D67">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Wherefore, when Joseph was convinced beyond all doubt, he both did take Mary, and joyfully yielded obedience in regard to all the rest of the education of Christ, undertaking a journey into </w:t>
      </w:r>
      <w:smartTag w:uri="urn:schemas-microsoft-com:office:smarttags" w:element="country-region">
        <w:r w:rsidRPr="00B2347F">
          <w:rPr>
            <w:rFonts w:cs="Consolas"/>
            <w:szCs w:val="24"/>
            <w:highlight w:val="white"/>
          </w:rPr>
          <w:t>Egypt</w:t>
        </w:r>
      </w:smartTag>
      <w:r w:rsidRPr="00B2347F">
        <w:rPr>
          <w:rFonts w:cs="Consolas"/>
          <w:szCs w:val="24"/>
          <w:highlight w:val="white"/>
        </w:rPr>
        <w:t xml:space="preserve"> and back again, and then a removal to </w:t>
      </w:r>
      <w:smartTag w:uri="urn:schemas-microsoft-com:office:smarttags" w:element="place">
        <w:smartTag w:uri="urn:schemas-microsoft-com:office:smarttags" w:element="City">
          <w:r w:rsidRPr="00B2347F">
            <w:rPr>
              <w:rFonts w:cs="Consolas"/>
              <w:szCs w:val="24"/>
              <w:highlight w:val="white"/>
            </w:rPr>
            <w:t>Nazareth</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4 ch.24.1 p.495</w:t>
      </w:r>
    </w:p>
    <w:p w14:paraId="0E60B51C"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An angel, however, perceiving the course of events, intimated to Joseph, although Celsus may not believe it, that he was to withdraw with the Child and His mother into Egypt, while Herod slew all the infants that were in Bethlehem and the surrounding borders, in the hope that he would thus destroy Him also who had been born King of the Jews.</w:t>
      </w:r>
      <w:r w:rsidR="002D2DBF">
        <w:rPr>
          <w:szCs w:val="24"/>
        </w:rPr>
        <w:t>”</w:t>
      </w:r>
      <w:r w:rsidRPr="00B2347F">
        <w:rPr>
          <w:szCs w:val="24"/>
        </w:rPr>
        <w:t xml:space="preserve"> </w:t>
      </w:r>
      <w:r w:rsidRPr="00B2347F">
        <w:rPr>
          <w:i/>
          <w:szCs w:val="24"/>
        </w:rPr>
        <w:t>Origen Against Celsus</w:t>
      </w:r>
      <w:r w:rsidRPr="00B2347F">
        <w:rPr>
          <w:szCs w:val="24"/>
        </w:rPr>
        <w:t xml:space="preserve"> book 1 ch.61 p.423</w:t>
      </w:r>
    </w:p>
    <w:p w14:paraId="2F10A8AC" w14:textId="77777777" w:rsidR="00041895" w:rsidRDefault="00041895" w:rsidP="00041895">
      <w:pPr>
        <w:ind w:left="288" w:hanging="288"/>
      </w:pPr>
      <w:r w:rsidRPr="00BB032E">
        <w:rPr>
          <w:b/>
        </w:rPr>
        <w:t>Eusebius of Caesarea</w:t>
      </w:r>
      <w:r>
        <w:t xml:space="preserve"> (318-325 A.D.) says that Jesus and his family went down to Egypt. </w:t>
      </w:r>
      <w:r w:rsidRPr="00792CEF">
        <w:rPr>
          <w:i/>
        </w:rPr>
        <w:t>Preparation for the Gospel</w:t>
      </w:r>
      <w:r>
        <w:t xml:space="preserve"> book 6 ch.10 p.42</w:t>
      </w:r>
    </w:p>
    <w:p w14:paraId="2D239C7C" w14:textId="77777777" w:rsidR="00567D67" w:rsidRPr="00B2347F" w:rsidRDefault="00567D67" w:rsidP="00567D67">
      <w:pPr>
        <w:ind w:left="288" w:hanging="288"/>
      </w:pPr>
    </w:p>
    <w:p w14:paraId="4A371E42" w14:textId="77777777" w:rsidR="00567D67" w:rsidRPr="00B2347F" w:rsidRDefault="00567D67" w:rsidP="00567D67">
      <w:pPr>
        <w:pStyle w:val="Heading2"/>
      </w:pPr>
      <w:bookmarkStart w:id="1231" w:name="_Toc58617407"/>
      <w:bookmarkStart w:id="1232" w:name="_Toc62978837"/>
      <w:bookmarkStart w:id="1233" w:name="_Toc126171272"/>
      <w:bookmarkStart w:id="1234" w:name="_Toc161079400"/>
      <w:r w:rsidRPr="00B2347F">
        <w:t>J</w:t>
      </w:r>
      <w:r w:rsidR="00630D4D">
        <w:t>b13</w:t>
      </w:r>
      <w:r w:rsidRPr="00B2347F">
        <w:t xml:space="preserve">. Jesus from </w:t>
      </w:r>
      <w:smartTag w:uri="urn:schemas-microsoft-com:office:smarttags" w:element="place">
        <w:r w:rsidRPr="00B2347F">
          <w:t>Galilee</w:t>
        </w:r>
      </w:smartTag>
      <w:bookmarkEnd w:id="1231"/>
      <w:bookmarkEnd w:id="1232"/>
      <w:bookmarkEnd w:id="1233"/>
      <w:bookmarkEnd w:id="1234"/>
    </w:p>
    <w:p w14:paraId="3F90A251" w14:textId="77777777" w:rsidR="00567D67" w:rsidRDefault="00567D67" w:rsidP="00567D67">
      <w:pPr>
        <w:ind w:left="288" w:hanging="288"/>
      </w:pPr>
    </w:p>
    <w:p w14:paraId="2AAFDD30" w14:textId="77777777" w:rsidR="00567D67" w:rsidRDefault="00567D67" w:rsidP="00567D67">
      <w:pPr>
        <w:ind w:left="288" w:hanging="288"/>
      </w:pPr>
      <w:r>
        <w:t>Matthew 2:22-23; 4:12-13; Luke 2:39; 4:14-16</w:t>
      </w:r>
    </w:p>
    <w:p w14:paraId="37C53329" w14:textId="77777777" w:rsidR="00567D67" w:rsidRPr="00B2347F" w:rsidRDefault="00567D67" w:rsidP="00567D67">
      <w:pPr>
        <w:ind w:left="288" w:hanging="288"/>
      </w:pPr>
    </w:p>
    <w:p w14:paraId="234872A1" w14:textId="77777777" w:rsidR="00567D67" w:rsidRPr="00B2347F" w:rsidRDefault="00567D67" w:rsidP="00567D67">
      <w:pPr>
        <w:ind w:left="288" w:hanging="288"/>
      </w:pPr>
      <w:r w:rsidRPr="00B2347F">
        <w:t xml:space="preserve">Jesus preaching in Galilee, passing through Galilee, or going to </w:t>
      </w:r>
      <w:smartTag w:uri="urn:schemas-microsoft-com:office:smarttags" w:element="place">
        <w:r w:rsidRPr="00B2347F">
          <w:t>Galilee</w:t>
        </w:r>
      </w:smartTag>
      <w:r w:rsidRPr="00B2347F">
        <w:t xml:space="preserve"> after his resurrection are not included here.</w:t>
      </w:r>
    </w:p>
    <w:p w14:paraId="2D624FF3" w14:textId="77777777" w:rsidR="00567D67" w:rsidRPr="00B2347F" w:rsidRDefault="00567D67" w:rsidP="00567D67">
      <w:pPr>
        <w:ind w:left="288" w:hanging="288"/>
      </w:pPr>
    </w:p>
    <w:p w14:paraId="2FA1DF5E"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ch.35.2 p.26 says Jesus was from </w:t>
      </w:r>
      <w:smartTag w:uri="urn:schemas-microsoft-com:office:smarttags" w:element="place">
        <w:r w:rsidRPr="00B2347F">
          <w:t>Galilee</w:t>
        </w:r>
      </w:smartTag>
      <w:r w:rsidRPr="00B2347F">
        <w:t>.</w:t>
      </w:r>
    </w:p>
    <w:p w14:paraId="7002D490" w14:textId="77777777" w:rsidR="00567D67" w:rsidRPr="00B2347F" w:rsidRDefault="00567D67" w:rsidP="00567D67">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w:t>
      </w:r>
      <w:r w:rsidRPr="00B2347F">
        <w:t>D</w:t>
      </w:r>
      <w:r w:rsidRPr="00B2347F">
        <w:rPr>
          <w:szCs w:val="24"/>
        </w:rPr>
        <w:t xml:space="preserve">.) </w:t>
      </w:r>
      <w:r w:rsidR="002D2DBF">
        <w:rPr>
          <w:szCs w:val="24"/>
        </w:rPr>
        <w:t>“</w:t>
      </w:r>
      <w:r w:rsidRPr="00B2347F">
        <w:rPr>
          <w:rFonts w:cs="Consolas"/>
          <w:szCs w:val="24"/>
          <w:highlight w:val="white"/>
        </w:rPr>
        <w:t xml:space="preserve">The knowledge of the Son was, however, wanting to him; therefore did [Peter] add, </w:t>
      </w:r>
      <w:r w:rsidR="00DE7390">
        <w:rPr>
          <w:rFonts w:cs="Consolas"/>
          <w:szCs w:val="24"/>
          <w:highlight w:val="white"/>
        </w:rPr>
        <w:t>‘</w:t>
      </w:r>
      <w:r w:rsidRPr="00B2347F">
        <w:rPr>
          <w:rFonts w:cs="Consolas"/>
          <w:szCs w:val="24"/>
          <w:highlight w:val="white"/>
        </w:rPr>
        <w:t>The word, ye know, which was published throughout all Judea, beginning from Galilee, after the baptism which John preached, Jesus of Nazareth, how God anointed Him with the Holy Ghost, and with power; who went about doing good, and healing all that were oppressed of the devil; for God was with Him.</w:t>
      </w:r>
      <w:r w:rsidR="002D2DBF">
        <w:rPr>
          <w:szCs w:val="24"/>
        </w:rPr>
        <w:t>”</w:t>
      </w:r>
      <w:r w:rsidRPr="00B2347F">
        <w:rPr>
          <w:szCs w:val="24"/>
        </w:rPr>
        <w:t xml:space="preserve"> </w:t>
      </w:r>
      <w:r w:rsidRPr="00B2347F">
        <w:rPr>
          <w:i/>
          <w:szCs w:val="24"/>
        </w:rPr>
        <w:t>Irenaeus Against Heresies</w:t>
      </w:r>
      <w:r w:rsidRPr="00B2347F">
        <w:rPr>
          <w:szCs w:val="24"/>
        </w:rPr>
        <w:t xml:space="preserve"> book 3 ch.12.7 p.432</w:t>
      </w:r>
    </w:p>
    <w:p w14:paraId="37A19A17" w14:textId="77777777" w:rsidR="00567D67" w:rsidRPr="00B2347F" w:rsidRDefault="00567D67" w:rsidP="00567D67">
      <w:pPr>
        <w:autoSpaceDE w:val="0"/>
        <w:autoSpaceDN w:val="0"/>
        <w:adjustRightInd w:val="0"/>
        <w:ind w:left="288" w:hanging="288"/>
      </w:pPr>
      <w:r w:rsidRPr="00B2347F">
        <w:rPr>
          <w:b/>
          <w:szCs w:val="24"/>
        </w:rPr>
        <w:t>Tertullian</w:t>
      </w:r>
      <w:r w:rsidRPr="00B2347F">
        <w:rPr>
          <w:szCs w:val="24"/>
        </w:rPr>
        <w:t xml:space="preserve"> (207/208 A.D.) (implied) </w:t>
      </w:r>
      <w:r w:rsidR="002D2DBF">
        <w:rPr>
          <w:szCs w:val="24"/>
        </w:rPr>
        <w:t>“</w:t>
      </w:r>
      <w:r w:rsidRPr="00B2347F">
        <w:rPr>
          <w:rFonts w:cs="Consolas"/>
          <w:szCs w:val="24"/>
          <w:highlight w:val="white"/>
        </w:rPr>
        <w:t xml:space="preserve">Then, what had he to do with </w:t>
      </w:r>
      <w:smartTag w:uri="urn:schemas-microsoft-com:office:smarttags" w:element="place">
        <w:r w:rsidRPr="00B2347F">
          <w:rPr>
            <w:rFonts w:cs="Consolas"/>
            <w:szCs w:val="24"/>
            <w:highlight w:val="white"/>
          </w:rPr>
          <w:t>Galilee</w:t>
        </w:r>
      </w:smartTag>
      <w:r w:rsidRPr="00B2347F">
        <w:rPr>
          <w:rFonts w:cs="Consolas"/>
          <w:szCs w:val="24"/>
          <w:highlight w:val="white"/>
        </w:rPr>
        <w:t xml:space="preserve">, if he did not belong to the Creator by whom that region was destined (for His Christ) when about to enter on His ministry? As Isaiah says: </w:t>
      </w:r>
      <w:r w:rsidR="00DE7390">
        <w:rPr>
          <w:rFonts w:cs="Consolas"/>
          <w:szCs w:val="24"/>
          <w:highlight w:val="white"/>
        </w:rPr>
        <w:t>‘</w:t>
      </w:r>
      <w:r w:rsidRPr="00B2347F">
        <w:rPr>
          <w:rFonts w:cs="Consolas"/>
          <w:szCs w:val="24"/>
          <w:highlight w:val="white"/>
        </w:rPr>
        <w:t xml:space="preserve">Drink in this first, and be prompt, O region of Zabulon and land of Nephthalim, and ye others who (inhabit) the sea-coast, and that of </w:t>
      </w:r>
      <w:r w:rsidRPr="00B2347F">
        <w:rPr>
          <w:rFonts w:cs="Consolas"/>
          <w:highlight w:val="white"/>
        </w:rPr>
        <w:t>J</w:t>
      </w:r>
      <w:r w:rsidRPr="00B2347F">
        <w:rPr>
          <w:rFonts w:cs="Consolas"/>
          <w:szCs w:val="24"/>
          <w:highlight w:val="white"/>
        </w:rPr>
        <w:t>ordan, Galilee of the nations, ye people who sit in darkness, behold a great light; upon you, who inhabit (that) land, sitting in the shadow of death, the light hath arisen.</w:t>
      </w:r>
      <w:r w:rsidR="00DE7390">
        <w:rPr>
          <w:rFonts w:cs="Consolas"/>
          <w:szCs w:val="24"/>
          <w:highlight w:val="white"/>
        </w:rPr>
        <w:t>’</w:t>
      </w:r>
      <w:r w:rsidRPr="00B2347F">
        <w:rPr>
          <w:rFonts w:cs="Consolas"/>
          <w:szCs w:val="24"/>
          <w:highlight w:val="white"/>
        </w:rPr>
        <w:t xml:space="preserve"> It is, however, well that Marcion</w:t>
      </w:r>
      <w:r w:rsidR="00DE7390">
        <w:rPr>
          <w:rFonts w:cs="Consolas"/>
          <w:szCs w:val="24"/>
          <w:highlight w:val="white"/>
        </w:rPr>
        <w:t>’</w:t>
      </w:r>
      <w:r w:rsidRPr="00B2347F">
        <w:rPr>
          <w:rFonts w:cs="Consolas"/>
          <w:szCs w:val="24"/>
          <w:highlight w:val="white"/>
        </w:rPr>
        <w:t>s god does claim to be the enlightener of the nations, that so he might have the better reason for coming down from heaven; only, if it must needs be, he should rather have made Pontus his place of descent than Galilee.</w:t>
      </w:r>
      <w:r w:rsidR="002D2DBF">
        <w:rPr>
          <w:szCs w:val="24"/>
        </w:rPr>
        <w:t>”</w:t>
      </w:r>
      <w:r w:rsidRPr="00B2347F">
        <w:rPr>
          <w:szCs w:val="24"/>
        </w:rPr>
        <w:t xml:space="preserve"> </w:t>
      </w:r>
      <w:r w:rsidRPr="00B2347F">
        <w:rPr>
          <w:i/>
          <w:szCs w:val="24"/>
        </w:rPr>
        <w:t>Five Books Against Marcion</w:t>
      </w:r>
      <w:r w:rsidRPr="00B2347F">
        <w:rPr>
          <w:szCs w:val="24"/>
        </w:rPr>
        <w:t xml:space="preserve"> book 4 ch.7 p.352</w:t>
      </w:r>
    </w:p>
    <w:p w14:paraId="4DA12EE9" w14:textId="77777777" w:rsidR="00567D67" w:rsidRPr="00B2347F" w:rsidRDefault="00567D67" w:rsidP="00567D67">
      <w:pPr>
        <w:autoSpaceDE w:val="0"/>
        <w:autoSpaceDN w:val="0"/>
        <w:adjustRightInd w:val="0"/>
        <w:ind w:left="288" w:hanging="288"/>
        <w:rPr>
          <w:szCs w:val="24"/>
        </w:rPr>
      </w:pPr>
      <w:r w:rsidRPr="00B2347F">
        <w:rPr>
          <w:szCs w:val="24"/>
        </w:rPr>
        <w:t xml:space="preserve">Hippolytus (222-235/236 A.D.) (partial, miracle in </w:t>
      </w:r>
      <w:smartTag w:uri="urn:schemas-microsoft-com:office:smarttags" w:element="place">
        <w:r w:rsidRPr="00B2347F">
          <w:rPr>
            <w:szCs w:val="24"/>
          </w:rPr>
          <w:t>Galilee</w:t>
        </w:r>
      </w:smartTag>
      <w:r w:rsidRPr="00B2347F">
        <w:rPr>
          <w:szCs w:val="24"/>
        </w:rPr>
        <w:t xml:space="preserve">) </w:t>
      </w:r>
      <w:r w:rsidR="002D2DBF">
        <w:rPr>
          <w:szCs w:val="24"/>
        </w:rPr>
        <w:t>“</w:t>
      </w:r>
      <w:r w:rsidRPr="00B2347F">
        <w:rPr>
          <w:rFonts w:cs="Consolas"/>
          <w:szCs w:val="24"/>
          <w:highlight w:val="white"/>
        </w:rPr>
        <w:t>This, he says, is the mighty and true beginning of miracles which Jesus performed in Cana of Galilee, and (thus) manifested the kingdom of heaven.</w:t>
      </w:r>
      <w:r w:rsidR="002D2DBF">
        <w:rPr>
          <w:szCs w:val="24"/>
        </w:rPr>
        <w:t>”</w:t>
      </w:r>
      <w:r w:rsidRPr="00B2347F">
        <w:rPr>
          <w:szCs w:val="24"/>
        </w:rPr>
        <w:t xml:space="preserve"> </w:t>
      </w:r>
      <w:r w:rsidRPr="00B2347F">
        <w:rPr>
          <w:i/>
          <w:szCs w:val="24"/>
        </w:rPr>
        <w:t>Refutation of All Heresies</w:t>
      </w:r>
      <w:r w:rsidRPr="00B2347F">
        <w:rPr>
          <w:szCs w:val="24"/>
        </w:rPr>
        <w:t xml:space="preserve"> book 5 ch.3 p.53</w:t>
      </w:r>
    </w:p>
    <w:p w14:paraId="3B917038" w14:textId="132FC37A"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003F567C" w:rsidRPr="00B2347F">
        <w:t>c.227-240 A.D.</w:t>
      </w:r>
      <w:r w:rsidRPr="00B2347F">
        <w:rPr>
          <w:szCs w:val="24"/>
        </w:rPr>
        <w:t xml:space="preserve">) </w:t>
      </w:r>
      <w:r w:rsidR="002D2DBF">
        <w:rPr>
          <w:szCs w:val="24"/>
        </w:rPr>
        <w:t>“</w:t>
      </w:r>
      <w:r w:rsidRPr="00B2347F">
        <w:rPr>
          <w:rFonts w:cs="Consolas"/>
          <w:szCs w:val="24"/>
          <w:highlight w:val="white"/>
        </w:rPr>
        <w:t xml:space="preserve">The other three Evangelists say that the Lord, after His conflict with the devil, departed into </w:t>
      </w:r>
      <w:smartTag w:uri="urn:schemas-microsoft-com:office:smarttags" w:element="place">
        <w:r w:rsidRPr="00B2347F">
          <w:rPr>
            <w:rFonts w:cs="Consolas"/>
            <w:szCs w:val="24"/>
            <w:highlight w:val="white"/>
          </w:rPr>
          <w:t>Galilee</w:t>
        </w:r>
      </w:smartTag>
      <w:r w:rsidRPr="00B2347F">
        <w:rPr>
          <w:rFonts w:cs="Consolas"/>
          <w:szCs w:val="24"/>
          <w:highlight w:val="white"/>
        </w:rPr>
        <w:t>. Matthew and Luke represent that he was first at Nazara [</w:t>
      </w:r>
      <w:smartTag w:uri="urn:schemas-microsoft-com:office:smarttags" w:element="City">
        <w:r w:rsidRPr="00B2347F">
          <w:rPr>
            <w:rFonts w:cs="Consolas"/>
            <w:szCs w:val="24"/>
            <w:highlight w:val="white"/>
          </w:rPr>
          <w:t>Nazareth</w:t>
        </w:r>
      </w:smartTag>
      <w:r w:rsidRPr="00B2347F">
        <w:rPr>
          <w:rFonts w:cs="Consolas"/>
          <w:szCs w:val="24"/>
          <w:highlight w:val="white"/>
        </w:rPr>
        <w:t xml:space="preserve">, in Galilee], and then left them and came and dwelt in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10 ch.1 </w:t>
      </w:r>
      <w:r w:rsidRPr="00B2347F">
        <w:t>p.381</w:t>
      </w:r>
    </w:p>
    <w:p w14:paraId="558AEA6F" w14:textId="77777777" w:rsidR="00567D67" w:rsidRPr="00B2347F" w:rsidRDefault="00567D67" w:rsidP="00567D67">
      <w:pPr>
        <w:ind w:left="288" w:hanging="288"/>
      </w:pPr>
    </w:p>
    <w:p w14:paraId="4D509936" w14:textId="77777777" w:rsidR="00283FCE" w:rsidRPr="00B2347F" w:rsidRDefault="00283FCE" w:rsidP="00283FCE">
      <w:pPr>
        <w:pStyle w:val="Heading2"/>
      </w:pPr>
      <w:bookmarkStart w:id="1235" w:name="_Toc58617408"/>
      <w:bookmarkStart w:id="1236" w:name="_Toc62978838"/>
      <w:bookmarkStart w:id="1237" w:name="_Toc126171273"/>
      <w:bookmarkStart w:id="1238" w:name="_Toc161079401"/>
      <w:r w:rsidRPr="00B2347F">
        <w:t>J</w:t>
      </w:r>
      <w:r w:rsidR="00630D4D">
        <w:t>b14</w:t>
      </w:r>
      <w:r w:rsidRPr="00B2347F">
        <w:t>. Jesus on earth was plain-looking</w:t>
      </w:r>
      <w:bookmarkEnd w:id="1235"/>
      <w:bookmarkEnd w:id="1236"/>
      <w:bookmarkEnd w:id="1237"/>
      <w:bookmarkEnd w:id="1238"/>
    </w:p>
    <w:p w14:paraId="2812943F" w14:textId="77777777" w:rsidR="00283FCE" w:rsidRPr="00B2347F" w:rsidRDefault="00283FCE" w:rsidP="00283FCE">
      <w:pPr>
        <w:ind w:left="288" w:hanging="288"/>
      </w:pPr>
    </w:p>
    <w:p w14:paraId="6BCDF061" w14:textId="77777777" w:rsidR="00283FCE" w:rsidRPr="00B2347F" w:rsidRDefault="00283FCE" w:rsidP="00283FCE">
      <w:pPr>
        <w:ind w:left="288" w:hanging="288"/>
      </w:pPr>
      <w:r w:rsidRPr="00B2347F">
        <w:t>Isaiah 53:2a</w:t>
      </w:r>
    </w:p>
    <w:p w14:paraId="568B9B9E" w14:textId="77777777" w:rsidR="00283FCE" w:rsidRPr="00B2347F" w:rsidRDefault="00283FCE" w:rsidP="00283FCE">
      <w:pPr>
        <w:ind w:left="288" w:hanging="288"/>
      </w:pPr>
    </w:p>
    <w:p w14:paraId="44DDE945" w14:textId="77777777" w:rsidR="00283FCE" w:rsidRPr="00B2347F" w:rsidRDefault="00283FCE" w:rsidP="00283FCE">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quotes Isaiah 53:2-3. </w:t>
      </w:r>
      <w:r w:rsidRPr="00B2347F">
        <w:rPr>
          <w:i/>
        </w:rPr>
        <w:t>1 Clement</w:t>
      </w:r>
      <w:r w:rsidRPr="00B2347F">
        <w:t xml:space="preserve"> ch.16 p.9. See also vol.9.</w:t>
      </w:r>
    </w:p>
    <w:p w14:paraId="104AD2FD" w14:textId="77777777" w:rsidR="005A4552" w:rsidRDefault="005A4552" w:rsidP="005A4552">
      <w:pPr>
        <w:autoSpaceDE w:val="0"/>
        <w:autoSpaceDN w:val="0"/>
        <w:adjustRightInd w:val="0"/>
        <w:ind w:left="288" w:hanging="288"/>
        <w:rPr>
          <w:rFonts w:cs="Consolas"/>
        </w:rPr>
      </w:pPr>
      <w:r>
        <w:rPr>
          <w:rFonts w:cs="Consolas"/>
          <w:b/>
          <w:highlight w:val="white"/>
        </w:rPr>
        <w:t>Justin Martyr</w:t>
      </w:r>
      <w:r>
        <w:rPr>
          <w:rFonts w:cs="Consolas"/>
          <w:highlight w:val="white"/>
        </w:rPr>
        <w:t xml:space="preserve"> (c.138-165 A.D.) “And when Jesus came to the Jordan, He was considered to be the son of Joseph the carpenter; and He appeared without comeliness, as the Scriptures declared; and He was deemed a carpenter (for He was in the habit of working as a carpenter when among men,</w:t>
      </w:r>
      <w:r>
        <w:rPr>
          <w:rFonts w:cs="Consolas"/>
        </w:rPr>
        <w:t xml:space="preserve">” </w:t>
      </w:r>
      <w:r>
        <w:rPr>
          <w:rFonts w:cs="Consolas"/>
          <w:i/>
        </w:rPr>
        <w:t>Dialogue with Trypho, a Jew</w:t>
      </w:r>
      <w:r>
        <w:rPr>
          <w:rFonts w:cs="Consolas"/>
        </w:rPr>
        <w:t xml:space="preserve"> ch.88 p.244</w:t>
      </w:r>
    </w:p>
    <w:p w14:paraId="218CDC00" w14:textId="77777777" w:rsidR="00283FCE" w:rsidRPr="00B2347F" w:rsidRDefault="00283FCE" w:rsidP="00283FCE">
      <w:pPr>
        <w:ind w:left="288" w:hanging="288"/>
      </w:pPr>
      <w:r w:rsidRPr="005A4552">
        <w:t>Justin Martyr</w:t>
      </w:r>
      <w:r w:rsidRPr="00B2347F">
        <w:t xml:space="preserve"> (c.138-165 A.D.) quotes all of Isaiah 53. </w:t>
      </w:r>
      <w:r w:rsidRPr="00B2347F">
        <w:rPr>
          <w:i/>
        </w:rPr>
        <w:t>Dialogue with Trypho, a Jew</w:t>
      </w:r>
      <w:r w:rsidRPr="00B2347F">
        <w:t xml:space="preserve"> ch.13 p.201</w:t>
      </w:r>
    </w:p>
    <w:p w14:paraId="33E0A64C" w14:textId="77777777" w:rsidR="00283FCE" w:rsidRPr="00B2347F" w:rsidRDefault="00283FCE" w:rsidP="00283F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quotes Isaiah 53:2. </w:t>
      </w:r>
      <w:r w:rsidRPr="00B2347F">
        <w:rPr>
          <w:i/>
        </w:rPr>
        <w:t>Proof of Apostolic Preaching</w:t>
      </w:r>
      <w:r w:rsidRPr="00B2347F">
        <w:t xml:space="preserve"> ch.68</w:t>
      </w:r>
    </w:p>
    <w:p w14:paraId="4C587139" w14:textId="77777777" w:rsidR="00283FCE" w:rsidRPr="00B2347F" w:rsidRDefault="00283FCE" w:rsidP="00283FCE">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 xml:space="preserve">And that the Lord Himself was uncomely in aspect, the Spirit testifies by Esaias: </w:t>
      </w:r>
      <w:r w:rsidR="00DE7390">
        <w:rPr>
          <w:highlight w:val="white"/>
        </w:rPr>
        <w:t>‘</w:t>
      </w:r>
      <w:r w:rsidRPr="00B2347F">
        <w:rPr>
          <w:highlight w:val="white"/>
        </w:rPr>
        <w:t>And we saw Him, and He had no form nor comeliness but His form was mean, inferior to men.</w:t>
      </w:r>
      <w:r w:rsidR="00DE7390">
        <w:rPr>
          <w:highlight w:val="white"/>
        </w:rPr>
        <w:t>’</w:t>
      </w:r>
      <w:r w:rsidR="002D2DBF">
        <w:rPr>
          <w:highlight w:val="white"/>
        </w:rPr>
        <w:t>”</w:t>
      </w:r>
      <w:r w:rsidRPr="00B2347F">
        <w:rPr>
          <w:highlight w:val="white"/>
        </w:rPr>
        <w:t xml:space="preserve"> </w:t>
      </w:r>
      <w:r w:rsidRPr="00B2347F">
        <w:rPr>
          <w:i/>
        </w:rPr>
        <w:t>The Instructor</w:t>
      </w:r>
      <w:r w:rsidRPr="00B2347F">
        <w:t xml:space="preserve"> ch.1 p.272</w:t>
      </w:r>
    </w:p>
    <w:p w14:paraId="77FC79B6" w14:textId="77777777" w:rsidR="00283FCE" w:rsidRPr="00B2347F" w:rsidRDefault="00283FCE" w:rsidP="00283FCE">
      <w:pPr>
        <w:autoSpaceDE w:val="0"/>
        <w:autoSpaceDN w:val="0"/>
        <w:adjustRightInd w:val="0"/>
        <w:ind w:left="288" w:hanging="288"/>
      </w:pPr>
      <w:r w:rsidRPr="00B2347F">
        <w:rPr>
          <w:b/>
        </w:rPr>
        <w:t>Tertullian</w:t>
      </w:r>
      <w:r w:rsidRPr="00B2347F">
        <w:t xml:space="preserve"> (198-220 A.D.) </w:t>
      </w:r>
      <w:r w:rsidR="002D2DBF">
        <w:t>“</w:t>
      </w:r>
      <w:r w:rsidRPr="00B2347F">
        <w:t xml:space="preserve">He [Christ] </w:t>
      </w:r>
      <w:r w:rsidR="00DE7390">
        <w:t>‘</w:t>
      </w:r>
      <w:r w:rsidRPr="00B2347F">
        <w:t>hath not where to lay His head;</w:t>
      </w:r>
      <w:r w:rsidR="00DE7390">
        <w:t>’</w:t>
      </w:r>
      <w:r w:rsidRPr="00B2347F">
        <w:t xml:space="preserve"> unadorned in dress, for else He had not said, </w:t>
      </w:r>
      <w:r w:rsidR="00DE7390">
        <w:t>‘</w:t>
      </w:r>
      <w:r w:rsidRPr="00B2347F">
        <w:t>Behold, they who are clad in soft raiment are in kings</w:t>
      </w:r>
      <w:r w:rsidR="00DE7390">
        <w:t>’</w:t>
      </w:r>
      <w:r w:rsidRPr="00B2347F">
        <w:t xml:space="preserve"> houses:</w:t>
      </w:r>
      <w:r w:rsidR="00DE7390">
        <w:t>’</w:t>
      </w:r>
      <w:r w:rsidRPr="00B2347F">
        <w:t xml:space="preserve"> in short, inglorious in countenance and aspect, just as Isaiah withal had fore-announced.</w:t>
      </w:r>
      <w:r w:rsidR="002D2DBF">
        <w:t>”</w:t>
      </w:r>
      <w:r w:rsidRPr="00B2347F">
        <w:t xml:space="preserve"> </w:t>
      </w:r>
      <w:r w:rsidRPr="00B2347F">
        <w:rPr>
          <w:i/>
        </w:rPr>
        <w:t>On Idolatry</w:t>
      </w:r>
      <w:r w:rsidRPr="00B2347F">
        <w:t xml:space="preserve"> ch.18 p.72-73.</w:t>
      </w:r>
    </w:p>
    <w:p w14:paraId="2BD62B70" w14:textId="77777777" w:rsidR="00283FCE" w:rsidRPr="00B2347F" w:rsidRDefault="00283FCE" w:rsidP="00283FCE">
      <w:pPr>
        <w:autoSpaceDE w:val="0"/>
        <w:autoSpaceDN w:val="0"/>
        <w:adjustRightInd w:val="0"/>
        <w:ind w:left="288" w:hanging="288"/>
        <w:rPr>
          <w:szCs w:val="24"/>
        </w:rPr>
      </w:pPr>
      <w:r w:rsidRPr="00B2347F">
        <w:rPr>
          <w:szCs w:val="24"/>
        </w:rPr>
        <w:t xml:space="preserve">Tertullian (198-220 A.D.) </w:t>
      </w:r>
      <w:r w:rsidR="002D2DBF">
        <w:rPr>
          <w:szCs w:val="24"/>
        </w:rPr>
        <w:t>“</w:t>
      </w:r>
      <w:r w:rsidRPr="00B2347F">
        <w:rPr>
          <w:rFonts w:cs="Consolas"/>
          <w:szCs w:val="24"/>
          <w:highlight w:val="white"/>
        </w:rPr>
        <w:t xml:space="preserve">that men, though amazed, owned Christ to be man. But if there had been in Him any new kind of flesh miraculously obtained (from the stars), it would have been certainly well known. As the case stood, however, it was actually the ordinary condition of His terrene flesh which made all things else about Him wonderful, as when they said, </w:t>
      </w:r>
      <w:r w:rsidR="00DE7390">
        <w:rPr>
          <w:rFonts w:cs="Consolas"/>
          <w:szCs w:val="24"/>
          <w:highlight w:val="white"/>
        </w:rPr>
        <w:t>‘</w:t>
      </w:r>
      <w:r w:rsidRPr="00B2347F">
        <w:rPr>
          <w:rFonts w:cs="Consolas"/>
          <w:szCs w:val="24"/>
          <w:highlight w:val="white"/>
        </w:rPr>
        <w:t>Whence hath this man this wisdom and these mighty works?</w:t>
      </w:r>
      <w:r w:rsidR="00DE7390">
        <w:rPr>
          <w:rFonts w:cs="Consolas"/>
          <w:szCs w:val="24"/>
          <w:highlight w:val="white"/>
        </w:rPr>
        <w:t>’</w:t>
      </w:r>
      <w:r w:rsidRPr="00B2347F">
        <w:rPr>
          <w:rFonts w:cs="Consolas"/>
          <w:szCs w:val="24"/>
          <w:highlight w:val="white"/>
        </w:rPr>
        <w:t xml:space="preserve"> Thus spake even they who despised His outward form. His body did not reach even to human beauty, to say nothing of heavenly glory. Had the prophets given us no information whatever concerning His ignoble appearance, His very sufferings and the very contumely He endured bespeak it all. The sufferings attested His human flesh, the contumely proved its abject condition. Would any man have dared to touch even with his little finger, the body </w:t>
      </w:r>
      <w:r w:rsidRPr="00B2347F">
        <w:rPr>
          <w:rFonts w:cs="Consolas"/>
          <w:i/>
          <w:szCs w:val="24"/>
          <w:highlight w:val="white"/>
        </w:rPr>
        <w:t>of Christ</w:t>
      </w:r>
      <w:r w:rsidRPr="00B2347F">
        <w:rPr>
          <w:rFonts w:cs="Consolas"/>
          <w:szCs w:val="24"/>
          <w:highlight w:val="white"/>
        </w:rPr>
        <w:t>, if it had been of an unusual nature;</w:t>
      </w:r>
      <w:r w:rsidR="002D2DBF">
        <w:rPr>
          <w:szCs w:val="24"/>
        </w:rPr>
        <w:t>”</w:t>
      </w:r>
      <w:r w:rsidRPr="00B2347F">
        <w:rPr>
          <w:szCs w:val="24"/>
        </w:rPr>
        <w:t xml:space="preserve"> </w:t>
      </w:r>
      <w:r w:rsidRPr="00B2347F">
        <w:rPr>
          <w:i/>
          <w:szCs w:val="24"/>
        </w:rPr>
        <w:t>On the Flesh of Christ</w:t>
      </w:r>
      <w:r w:rsidRPr="00B2347F">
        <w:rPr>
          <w:szCs w:val="24"/>
        </w:rPr>
        <w:t xml:space="preserve"> ch.9 p.530</w:t>
      </w:r>
      <w:r w:rsidR="00374D47">
        <w:rPr>
          <w:szCs w:val="24"/>
        </w:rPr>
        <w:t>. See also ibid ch.15 p.535.</w:t>
      </w:r>
    </w:p>
    <w:p w14:paraId="524D25F4" w14:textId="77777777" w:rsidR="00283FCE" w:rsidRPr="00B2347F" w:rsidRDefault="00283FCE" w:rsidP="00283FCE">
      <w:pPr>
        <w:autoSpaceDE w:val="0"/>
        <w:autoSpaceDN w:val="0"/>
        <w:adjustRightInd w:val="0"/>
        <w:ind w:left="288" w:hanging="288"/>
      </w:pPr>
      <w:r w:rsidRPr="00B2347F">
        <w:t xml:space="preserve">Tertullian (207/208 A.D.) quotes Isaiah 53:2-3 from the Septuagint. </w:t>
      </w:r>
      <w:r w:rsidRPr="00B2347F">
        <w:rPr>
          <w:i/>
        </w:rPr>
        <w:t>Five Books Against Marcion</w:t>
      </w:r>
      <w:r w:rsidRPr="00B2347F">
        <w:t xml:space="preserve"> book 3 ch.7 p.327.</w:t>
      </w:r>
    </w:p>
    <w:p w14:paraId="74B5D94E" w14:textId="77777777" w:rsidR="00283FCE" w:rsidRPr="00B2347F" w:rsidRDefault="00283FCE" w:rsidP="00283FCE">
      <w:pPr>
        <w:autoSpaceDE w:val="0"/>
        <w:autoSpaceDN w:val="0"/>
        <w:adjustRightInd w:val="0"/>
        <w:ind w:left="288" w:hanging="288"/>
      </w:pPr>
      <w:r w:rsidRPr="00B2347F">
        <w:rPr>
          <w:b/>
        </w:rPr>
        <w:t>Hippolytus of Portus</w:t>
      </w:r>
      <w:r w:rsidRPr="00B2347F">
        <w:t xml:space="preserve"> (222-235/236 A.D.) quotes and discuses Isaiah 53:2-5, contrasting this with the second advent of Christ. </w:t>
      </w:r>
      <w:r w:rsidRPr="00B2347F">
        <w:rPr>
          <w:i/>
        </w:rPr>
        <w:t>Treatise on Christ and Antichrist</w:t>
      </w:r>
      <w:r w:rsidRPr="00B2347F">
        <w:t xml:space="preserve"> ch.44 p.213</w:t>
      </w:r>
    </w:p>
    <w:p w14:paraId="7F5E731A" w14:textId="77777777" w:rsidR="00283FCE" w:rsidRPr="00B2347F" w:rsidRDefault="00283FCE" w:rsidP="00283FCE">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But besides, the prophecies which he introduces into his argument are very different from what the prophets actually foretold of Jesus Christ. For the prophecies do not foretell that God will be crucified, when they say of Him who should suffer, </w:t>
      </w:r>
      <w:r w:rsidR="00DE7390">
        <w:rPr>
          <w:highlight w:val="white"/>
        </w:rPr>
        <w:t>‘</w:t>
      </w:r>
      <w:r w:rsidRPr="00B2347F">
        <w:rPr>
          <w:highlight w:val="white"/>
        </w:rPr>
        <w:t>We beheld Him, and He had no form or comeliness; but His form was dishonoured and marred more than the sons of men; He was a man of sorrows, and acquainted with grief.</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7 ch.16 p.617</w:t>
      </w:r>
    </w:p>
    <w:p w14:paraId="6572B0B1" w14:textId="77777777" w:rsidR="00283FCE" w:rsidRPr="00B2347F" w:rsidRDefault="00283FCE" w:rsidP="00283FCE">
      <w:pPr>
        <w:ind w:left="288" w:hanging="288"/>
      </w:pPr>
      <w:r w:rsidRPr="00B2347F">
        <w:rPr>
          <w:b/>
        </w:rPr>
        <w:t>Adamantius</w:t>
      </w:r>
      <w:r w:rsidRPr="00B2347F">
        <w:t xml:space="preserve"> (c.300 A.D.) quotes Isaiah 53:2-3. </w:t>
      </w:r>
      <w:r w:rsidRPr="00B2347F">
        <w:rPr>
          <w:i/>
        </w:rPr>
        <w:t>Dialogue on the True Faith</w:t>
      </w:r>
      <w:r w:rsidRPr="00B2347F">
        <w:t xml:space="preserve"> first part ch.25 p.68</w:t>
      </w:r>
    </w:p>
    <w:p w14:paraId="7BF16711" w14:textId="77777777" w:rsidR="00283FCE" w:rsidRPr="00B2347F" w:rsidRDefault="00283FCE" w:rsidP="00283FCE">
      <w:pPr>
        <w:ind w:left="288" w:hanging="288"/>
      </w:pPr>
      <w:r w:rsidRPr="00B2347F">
        <w:rPr>
          <w:b/>
        </w:rPr>
        <w:t>Lactantius</w:t>
      </w:r>
      <w:r w:rsidRPr="00B2347F">
        <w:t xml:space="preserve"> (c.303-320/325 A.D.) quotes all of Isaiah 53:1-6. </w:t>
      </w:r>
      <w:r w:rsidRPr="00B2347F">
        <w:rPr>
          <w:i/>
        </w:rPr>
        <w:t>The Divine Institutes</w:t>
      </w:r>
      <w:r w:rsidRPr="00B2347F">
        <w:t xml:space="preserve"> book 4 ch.16 p.227.</w:t>
      </w:r>
    </w:p>
    <w:p w14:paraId="770BDF2C" w14:textId="77777777" w:rsidR="00283FCE" w:rsidRPr="00B2347F" w:rsidRDefault="00283FCE" w:rsidP="00283FCE">
      <w:pPr>
        <w:ind w:left="288" w:hanging="288"/>
      </w:pPr>
    </w:p>
    <w:p w14:paraId="1D7D9FAF" w14:textId="77777777" w:rsidR="00283FCE" w:rsidRPr="00B2347F" w:rsidRDefault="00283FCE" w:rsidP="00283FCE">
      <w:pPr>
        <w:pStyle w:val="Heading2"/>
      </w:pPr>
      <w:bookmarkStart w:id="1239" w:name="_Toc58617409"/>
      <w:bookmarkStart w:id="1240" w:name="_Toc62978839"/>
      <w:bookmarkStart w:id="1241" w:name="_Toc126171274"/>
      <w:bookmarkStart w:id="1242" w:name="_Toc161079402"/>
      <w:r w:rsidRPr="00B2347F">
        <w:t>J</w:t>
      </w:r>
      <w:r w:rsidR="00630D4D">
        <w:t>b15</w:t>
      </w:r>
      <w:r w:rsidRPr="00B2347F">
        <w:t>. Christ/Logos/Son was obedient or learned obedience</w:t>
      </w:r>
      <w:bookmarkEnd w:id="1239"/>
      <w:bookmarkEnd w:id="1240"/>
      <w:bookmarkEnd w:id="1241"/>
      <w:bookmarkEnd w:id="1242"/>
    </w:p>
    <w:p w14:paraId="7763CA6C" w14:textId="77777777" w:rsidR="00283FCE" w:rsidRPr="00B2347F" w:rsidRDefault="00283FCE" w:rsidP="00283FCE">
      <w:pPr>
        <w:ind w:left="288" w:hanging="288"/>
      </w:pPr>
    </w:p>
    <w:p w14:paraId="4A5986DF" w14:textId="77777777" w:rsidR="00283FCE" w:rsidRPr="00B2347F" w:rsidRDefault="00283FCE" w:rsidP="00283FCE">
      <w:pPr>
        <w:ind w:left="288" w:hanging="288"/>
      </w:pPr>
      <w:r w:rsidRPr="00B2347F">
        <w:t xml:space="preserve">Hebrews 5:5,7-8 </w:t>
      </w:r>
      <w:r w:rsidR="002D2DBF">
        <w:rPr>
          <w:highlight w:val="white"/>
        </w:rPr>
        <w:t>“</w:t>
      </w:r>
      <w:r w:rsidRPr="00B2347F">
        <w:t>So also Christ ... 7 who, in the days of His flesh, when He had offered up prayers and supplications, with vehement cries and tears to Him who was able to save Him from death, was heard because of His godly fear, though He was a Son, yet he learned obedience by the things which He suffered.</w:t>
      </w:r>
      <w:r w:rsidR="002D2DBF">
        <w:t>”</w:t>
      </w:r>
    </w:p>
    <w:p w14:paraId="6797F9BE" w14:textId="77777777" w:rsidR="00283FCE" w:rsidRPr="00B2347F" w:rsidRDefault="00283FCE" w:rsidP="00283FCE">
      <w:pPr>
        <w:ind w:left="288" w:hanging="288"/>
      </w:pPr>
    </w:p>
    <w:p w14:paraId="4C54DAF8" w14:textId="77777777" w:rsidR="00283FCE" w:rsidRPr="00B2347F" w:rsidRDefault="00283FCE" w:rsidP="00283FC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rsidR="002D2DBF">
        <w:t>“</w:t>
      </w:r>
      <w:r w:rsidRPr="00B2347F">
        <w:t>So then by the obedience wherewith He [The word] obeyed even unto death</w:t>
      </w:r>
      <w:r w:rsidR="002D2DBF">
        <w:t>”</w:t>
      </w:r>
      <w:r w:rsidRPr="00B2347F">
        <w:t xml:space="preserve">. </w:t>
      </w:r>
      <w:r w:rsidRPr="00B2347F">
        <w:rPr>
          <w:i/>
        </w:rPr>
        <w:t>Proof of Apostolic Preaching</w:t>
      </w:r>
      <w:r w:rsidRPr="00B2347F">
        <w:t xml:space="preserve"> ch.34</w:t>
      </w:r>
    </w:p>
    <w:p w14:paraId="6E6139FA" w14:textId="77777777" w:rsidR="00283FCE" w:rsidRPr="00B2347F" w:rsidRDefault="00283FCE" w:rsidP="00283FCE">
      <w:pPr>
        <w:ind w:left="288" w:hanging="288"/>
      </w:pPr>
      <w:r w:rsidRPr="00B2347F">
        <w:t xml:space="preserve">Irenaeus of Lyons (c.160-202 A.D.). </w:t>
      </w:r>
      <w:r w:rsidRPr="00B2347F">
        <w:rPr>
          <w:i/>
        </w:rPr>
        <w:t>Proof of Apostolic Preaching</w:t>
      </w:r>
      <w:r w:rsidRPr="00B2347F">
        <w:t xml:space="preserve"> ch.</w:t>
      </w:r>
    </w:p>
    <w:p w14:paraId="22FA1C84" w14:textId="77777777" w:rsidR="00283FCE" w:rsidRPr="00B2347F" w:rsidRDefault="00283FCE" w:rsidP="00283FCE">
      <w:pPr>
        <w:autoSpaceDE w:val="0"/>
        <w:autoSpaceDN w:val="0"/>
        <w:adjustRightInd w:val="0"/>
        <w:ind w:left="288" w:hanging="288"/>
      </w:pPr>
      <w:r w:rsidRPr="00B2347F">
        <w:rPr>
          <w:b/>
        </w:rPr>
        <w:t>Tertullian</w:t>
      </w:r>
      <w:r w:rsidRPr="00B2347F">
        <w:t xml:space="preserve"> (c.213 A.D.) </w:t>
      </w:r>
      <w:r w:rsidR="002D2DBF">
        <w:t>“</w:t>
      </w:r>
      <w:r w:rsidRPr="00B2347F">
        <w:t>...</w:t>
      </w:r>
      <w:r w:rsidRPr="00B2347F">
        <w:rPr>
          <w:highlight w:val="white"/>
        </w:rPr>
        <w:t>but unity of essence, likeness, conjunction, affection on the Father</w:t>
      </w:r>
      <w:r w:rsidR="00DE7390">
        <w:rPr>
          <w:highlight w:val="white"/>
        </w:rPr>
        <w:t>’</w:t>
      </w:r>
      <w:r w:rsidRPr="00B2347F">
        <w:rPr>
          <w:highlight w:val="white"/>
        </w:rPr>
        <w:t>s part, who loves the Son, and submission on the Son</w:t>
      </w:r>
      <w:r w:rsidR="00DE7390">
        <w:rPr>
          <w:highlight w:val="white"/>
        </w:rPr>
        <w:t>’</w:t>
      </w:r>
      <w:r w:rsidRPr="00B2347F">
        <w:rPr>
          <w:highlight w:val="white"/>
        </w:rPr>
        <w:t>s, who obeys the Father</w:t>
      </w:r>
      <w:r w:rsidR="00DE7390">
        <w:rPr>
          <w:highlight w:val="white"/>
        </w:rPr>
        <w:t>’</w:t>
      </w:r>
      <w:r w:rsidRPr="00B2347F">
        <w:rPr>
          <w:highlight w:val="white"/>
        </w:rPr>
        <w:t xml:space="preserve">s will. When He says, </w:t>
      </w:r>
      <w:r w:rsidR="00DE7390">
        <w:rPr>
          <w:highlight w:val="white"/>
        </w:rPr>
        <w:t>‘</w:t>
      </w:r>
      <w:r w:rsidRPr="00B2347F">
        <w:rPr>
          <w:highlight w:val="white"/>
        </w:rPr>
        <w:t>I and my Father are one</w:t>
      </w:r>
      <w:r w:rsidR="00DE7390">
        <w:rPr>
          <w:highlight w:val="white"/>
        </w:rPr>
        <w:t>’</w:t>
      </w:r>
      <w:r w:rsidRPr="00B2347F">
        <w:rPr>
          <w:highlight w:val="white"/>
        </w:rPr>
        <w:t xml:space="preserve"> </w:t>
      </w:r>
      <w:r w:rsidRPr="00B2347F">
        <w:rPr>
          <w:i/>
          <w:highlight w:val="white"/>
        </w:rPr>
        <w:t>in essence</w:t>
      </w:r>
      <w:r w:rsidRPr="00B2347F">
        <w:rPr>
          <w:highlight w:val="white"/>
        </w:rPr>
        <w:t>-</w:t>
      </w:r>
      <w:r w:rsidRPr="00B2347F">
        <w:rPr>
          <w:i/>
          <w:highlight w:val="white"/>
        </w:rPr>
        <w:t>Unum</w:t>
      </w:r>
      <w:r w:rsidRPr="00B2347F">
        <w:rPr>
          <w:highlight w:val="white"/>
        </w:rPr>
        <w:t>-He shows that there are Two, whom He puts on an equality and unites in one.</w:t>
      </w:r>
      <w:r w:rsidR="002D2DBF">
        <w:rPr>
          <w:highlight w:val="white"/>
        </w:rPr>
        <w:t>”</w:t>
      </w:r>
      <w:r w:rsidRPr="00B2347F">
        <w:rPr>
          <w:highlight w:val="white"/>
        </w:rPr>
        <w:t xml:space="preserve"> </w:t>
      </w:r>
      <w:r w:rsidRPr="00B2347F">
        <w:rPr>
          <w:i/>
        </w:rPr>
        <w:t>Against Praxeas</w:t>
      </w:r>
      <w:r w:rsidRPr="00B2347F">
        <w:t xml:space="preserve"> ch.22 p.618</w:t>
      </w:r>
    </w:p>
    <w:p w14:paraId="7024AE9F" w14:textId="77777777" w:rsidR="00283FCE" w:rsidRPr="00B2347F" w:rsidRDefault="00283FCE" w:rsidP="00283FCE">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I shall not indeed speak of two Gods, but of one; of two Persons however, and of a third economy (disposition), viz., the grace of the Holy Ghost. For the Father indeed is One, but there are two Persons, because there is also the Son; and then there is the third, the Holy Spirit. The Father decrees, the Word executes, and the Son is manifested, through whom the Father is believed on. The economy of harmony is led back to one God; for God is One. It is the Father who commands, and the Son who obeys, and the Holy Spirit who gives understanding: the Father who is </w:t>
      </w:r>
      <w:r w:rsidRPr="00B2347F">
        <w:rPr>
          <w:i/>
          <w:highlight w:val="white"/>
        </w:rPr>
        <w:t>above all</w:t>
      </w:r>
      <w:r w:rsidRPr="00B2347F">
        <w:rPr>
          <w:highlight w:val="white"/>
        </w:rPr>
        <w:t xml:space="preserve">, and the Son who is </w:t>
      </w:r>
      <w:r w:rsidRPr="00B2347F">
        <w:rPr>
          <w:i/>
          <w:highlight w:val="white"/>
        </w:rPr>
        <w:t>through all</w:t>
      </w:r>
      <w:r w:rsidRPr="00B2347F">
        <w:rPr>
          <w:highlight w:val="white"/>
        </w:rPr>
        <w:t xml:space="preserve">, and the Holy Spirit who is </w:t>
      </w:r>
      <w:r w:rsidRPr="00B2347F">
        <w:rPr>
          <w:i/>
          <w:highlight w:val="white"/>
        </w:rPr>
        <w:t>in all</w:t>
      </w:r>
      <w:r w:rsidRPr="00B2347F">
        <w:rPr>
          <w:highlight w:val="white"/>
        </w:rPr>
        <w:t>.</w:t>
      </w:r>
      <w:r w:rsidR="002D2DBF">
        <w:rPr>
          <w:highlight w:val="white"/>
        </w:rPr>
        <w:t>”</w:t>
      </w:r>
      <w:r w:rsidRPr="00B2347F">
        <w:rPr>
          <w:highlight w:val="white"/>
        </w:rPr>
        <w:t xml:space="preserve"> </w:t>
      </w:r>
      <w:r w:rsidRPr="00B2347F">
        <w:rPr>
          <w:i/>
        </w:rPr>
        <w:t>Against the Heresy of One Noetus</w:t>
      </w:r>
      <w:r w:rsidRPr="00B2347F">
        <w:t xml:space="preserve"> ch.14 p.228</w:t>
      </w:r>
    </w:p>
    <w:p w14:paraId="4A4BEC38" w14:textId="77777777" w:rsidR="00283FCE" w:rsidRDefault="00283FCE" w:rsidP="00283FCE">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we assert that it was to Him the Father gave the command, when in the Mosaic account of the creation He uttered the words, </w:t>
      </w:r>
      <w:r w:rsidR="00DE7390">
        <w:rPr>
          <w:highlight w:val="white"/>
        </w:rPr>
        <w:t>‘</w:t>
      </w:r>
      <w:r w:rsidRPr="00B2347F">
        <w:rPr>
          <w:highlight w:val="white"/>
        </w:rPr>
        <w:t>Let there be light,</w:t>
      </w:r>
      <w:r w:rsidR="00DE7390">
        <w:rPr>
          <w:highlight w:val="white"/>
        </w:rPr>
        <w:t>’</w:t>
      </w:r>
      <w:r w:rsidRPr="00B2347F">
        <w:rPr>
          <w:highlight w:val="white"/>
        </w:rPr>
        <w:t xml:space="preserve"> and </w:t>
      </w:r>
      <w:r w:rsidR="00DE7390">
        <w:rPr>
          <w:highlight w:val="white"/>
        </w:rPr>
        <w:t>‘</w:t>
      </w:r>
      <w:r w:rsidRPr="00B2347F">
        <w:rPr>
          <w:highlight w:val="white"/>
        </w:rPr>
        <w:t>Let there be a firmament,</w:t>
      </w:r>
      <w:r w:rsidR="00DE7390">
        <w:rPr>
          <w:highlight w:val="white"/>
        </w:rPr>
        <w:t>’</w:t>
      </w:r>
      <w:r w:rsidRPr="00B2347F">
        <w:rPr>
          <w:highlight w:val="white"/>
        </w:rPr>
        <w:t xml:space="preserve"> and gave the injunctions with regard to those other creative acts which were performed; and that to Him also were addressed the words, </w:t>
      </w:r>
      <w:r w:rsidR="00DE7390">
        <w:rPr>
          <w:highlight w:val="white"/>
        </w:rPr>
        <w:t>‘</w:t>
      </w:r>
      <w:r w:rsidRPr="00B2347F">
        <w:rPr>
          <w:highlight w:val="white"/>
        </w:rPr>
        <w:t>Let Us make man in Our own image and likeness;</w:t>
      </w:r>
      <w:r w:rsidR="00DE7390">
        <w:rPr>
          <w:highlight w:val="white"/>
        </w:rPr>
        <w:t>’</w:t>
      </w:r>
      <w:r w:rsidRPr="00B2347F">
        <w:rPr>
          <w:highlight w:val="white"/>
        </w:rPr>
        <w:t xml:space="preserve"> and that the Logos, when commanded, obeyed all the Father</w:t>
      </w:r>
      <w:r w:rsidR="00DE7390">
        <w:rPr>
          <w:highlight w:val="white"/>
        </w:rPr>
        <w:t>’</w:t>
      </w:r>
      <w:r w:rsidRPr="00B2347F">
        <w:rPr>
          <w:highlight w:val="white"/>
        </w:rPr>
        <w:t>s will.</w:t>
      </w:r>
      <w:r w:rsidR="002D2DBF">
        <w:rPr>
          <w:highlight w:val="white"/>
        </w:rPr>
        <w:t>”</w:t>
      </w:r>
      <w:r w:rsidRPr="00B2347F">
        <w:rPr>
          <w:highlight w:val="white"/>
        </w:rPr>
        <w:t xml:space="preserve"> </w:t>
      </w:r>
      <w:r w:rsidRPr="00B2347F">
        <w:rPr>
          <w:i/>
        </w:rPr>
        <w:t>Origen Against Celsus</w:t>
      </w:r>
      <w:r w:rsidRPr="00B2347F">
        <w:t xml:space="preserve"> book 2 ch.8 p.433</w:t>
      </w:r>
    </w:p>
    <w:p w14:paraId="5DB1EDE5" w14:textId="77777777" w:rsidR="00C67946" w:rsidRPr="00B2347F" w:rsidRDefault="00C67946" w:rsidP="00C67946">
      <w:pPr>
        <w:autoSpaceDE w:val="0"/>
        <w:autoSpaceDN w:val="0"/>
        <w:adjustRightInd w:val="0"/>
        <w:ind w:left="288" w:hanging="288"/>
        <w:rPr>
          <w:szCs w:val="24"/>
        </w:rPr>
      </w:pPr>
      <w:r w:rsidRPr="00C67946">
        <w:rPr>
          <w:szCs w:val="24"/>
        </w:rPr>
        <w:t>Origen</w:t>
      </w:r>
      <w:r>
        <w:rPr>
          <w:szCs w:val="24"/>
        </w:rPr>
        <w:t xml:space="preserve"> (233/234 A.D.) says Jesus was obedient fo the Father. </w:t>
      </w:r>
      <w:r>
        <w:rPr>
          <w:i/>
          <w:szCs w:val="24"/>
        </w:rPr>
        <w:t>Origen on Prayer</w:t>
      </w:r>
      <w:r>
        <w:rPr>
          <w:szCs w:val="24"/>
        </w:rPr>
        <w:t xml:space="preserve"> ch.26.4 p.90.</w:t>
      </w:r>
    </w:p>
    <w:p w14:paraId="0E0043F5" w14:textId="77777777" w:rsidR="00283FCE" w:rsidRPr="00B2347F" w:rsidRDefault="00283FCE" w:rsidP="00283FCE">
      <w:pPr>
        <w:ind w:left="288" w:hanging="288"/>
      </w:pPr>
      <w:r w:rsidRPr="00B2347F">
        <w:rPr>
          <w:b/>
        </w:rPr>
        <w:t>Novatian</w:t>
      </w:r>
      <w:r w:rsidRPr="00B2347F">
        <w:t xml:space="preserve"> (250/4-256/7 A.D.) </w:t>
      </w:r>
      <w:r w:rsidR="002D2DBF">
        <w:t>“</w:t>
      </w:r>
      <w:r w:rsidRPr="00B2347F">
        <w:t>So as the Son in obedience to the Father He shall descend thence.</w:t>
      </w:r>
      <w:r w:rsidR="002D2DBF">
        <w:t>”</w:t>
      </w:r>
      <w:r w:rsidRPr="00B2347F">
        <w:t xml:space="preserve"> </w:t>
      </w:r>
      <w:r w:rsidRPr="00B2347F">
        <w:rPr>
          <w:i/>
        </w:rPr>
        <w:t>Treatise Concerning the Trinity</w:t>
      </w:r>
      <w:r w:rsidRPr="00B2347F">
        <w:t xml:space="preserve"> ch.11 p.621</w:t>
      </w:r>
    </w:p>
    <w:p w14:paraId="3B3BD8B5" w14:textId="77777777" w:rsidR="00283FCE" w:rsidRPr="00B2347F" w:rsidRDefault="00283FCE" w:rsidP="00283FCE">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Paul to the Philippians: </w:t>
      </w:r>
      <w:r w:rsidR="00DE7390">
        <w:rPr>
          <w:highlight w:val="white"/>
        </w:rPr>
        <w:t>‘</w:t>
      </w:r>
      <w:r w:rsidRPr="00B2347F">
        <w:rPr>
          <w:highlight w:val="white"/>
        </w:rPr>
        <w:t>Who, being appointed in the figure of God, thought it not robbery that He was equal with God; but emptied Himself, taking the form of a servant, He was made in the likeness of man, and was found in fashion as a man. He humbled Himself, becoming obedient even unto death, and the death of the cross. For which cause also God hath exalted Him, and hath given Him a name, that it may be above every name, that in the name of Jesus every knee should be bowed, of things heavenly, and earthly, and infernal; and that every tongue should confess that the Lord Jesus Christ is in glory of God the Father.</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3 ch.39 p.545</w:t>
      </w:r>
    </w:p>
    <w:p w14:paraId="01F57545" w14:textId="77777777" w:rsidR="00283FCE" w:rsidRPr="00B2347F" w:rsidRDefault="00283FCE" w:rsidP="00283FCE">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t>...</w:t>
      </w:r>
      <w:r w:rsidRPr="00B2347F">
        <w:rPr>
          <w:highlight w:val="white"/>
        </w:rPr>
        <w:t>since the Son is in the Father, for the Father loves the Son, and the Father is in the Son; for He faithfully obeys the will of the Father, nor does He ever do nor has done anything except what the Father either willed or commanded.</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ch.29 p.132</w:t>
      </w:r>
    </w:p>
    <w:p w14:paraId="40A07F8E" w14:textId="77777777" w:rsidR="00283FCE" w:rsidRPr="00B2347F" w:rsidRDefault="00283FCE" w:rsidP="00283FCE">
      <w:pPr>
        <w:autoSpaceDE w:val="0"/>
        <w:autoSpaceDN w:val="0"/>
        <w:adjustRightInd w:val="0"/>
        <w:ind w:left="288" w:hanging="288"/>
      </w:pPr>
      <w:r w:rsidRPr="00B2347F">
        <w:t xml:space="preserve">Lactantius (c.303-320/325 A.D.) </w:t>
      </w:r>
      <w:r w:rsidR="002D2DBF">
        <w:t>“</w:t>
      </w:r>
      <w:r w:rsidRPr="00B2347F">
        <w:rPr>
          <w:highlight w:val="white"/>
        </w:rPr>
        <w:t>For since the Father loves the Son, and gives all things to Him, and the Son faithfully obeys the Father, and wills nothing except that which the Father does, it is plain that so close a relationship cannot be separated, so that they should be said to be two in whom there is but one substance, and will, and faith.</w:t>
      </w:r>
      <w:r w:rsidR="002D2DBF">
        <w:rPr>
          <w:highlight w:val="white"/>
        </w:rPr>
        <w:t>”</w:t>
      </w:r>
      <w:r w:rsidRPr="00B2347F">
        <w:rPr>
          <w:highlight w:val="white"/>
        </w:rPr>
        <w:t xml:space="preserve"> </w:t>
      </w:r>
      <w:r w:rsidRPr="00B2347F">
        <w:rPr>
          <w:i/>
        </w:rPr>
        <w:t>Epitome of the Divine Institutes</w:t>
      </w:r>
      <w:r w:rsidRPr="00B2347F">
        <w:t xml:space="preserve"> ch.49 p.242</w:t>
      </w:r>
    </w:p>
    <w:p w14:paraId="684A39DC" w14:textId="77777777" w:rsidR="00283FCE" w:rsidRPr="00B2347F" w:rsidRDefault="00283FCE" w:rsidP="00283FCE">
      <w:pPr>
        <w:ind w:left="288" w:hanging="288"/>
      </w:pPr>
    </w:p>
    <w:p w14:paraId="029AA483" w14:textId="77777777" w:rsidR="00242418" w:rsidRPr="00B2347F" w:rsidRDefault="00242418">
      <w:pPr>
        <w:pStyle w:val="Heading2"/>
      </w:pPr>
      <w:bookmarkStart w:id="1243" w:name="_Toc58617410"/>
      <w:bookmarkStart w:id="1244" w:name="_Toc62978840"/>
      <w:bookmarkStart w:id="1245" w:name="_Toc126171275"/>
      <w:bookmarkStart w:id="1246" w:name="_Toc161079403"/>
      <w:r w:rsidRPr="00B2347F">
        <w:t>J</w:t>
      </w:r>
      <w:r w:rsidR="00630D4D">
        <w:t>b16</w:t>
      </w:r>
      <w:r w:rsidRPr="00B2347F">
        <w:t>. Jesus was baptized</w:t>
      </w:r>
      <w:bookmarkEnd w:id="1243"/>
      <w:bookmarkEnd w:id="1244"/>
      <w:bookmarkEnd w:id="1245"/>
      <w:bookmarkEnd w:id="1246"/>
      <w:r w:rsidRPr="00B2347F">
        <w:t xml:space="preserve"> </w:t>
      </w:r>
    </w:p>
    <w:p w14:paraId="01A5E52C" w14:textId="77777777" w:rsidR="00242418" w:rsidRPr="00B2347F" w:rsidRDefault="00242418"/>
    <w:p w14:paraId="54558993" w14:textId="77777777" w:rsidR="00242418" w:rsidRPr="00B2347F" w:rsidRDefault="00242418">
      <w:r w:rsidRPr="00B2347F">
        <w:t>Matthew 3:13-16; Mark 1:9-11; Luke 3:21-22;</w:t>
      </w:r>
    </w:p>
    <w:p w14:paraId="708BACE7" w14:textId="77777777" w:rsidR="00242418" w:rsidRPr="00B2347F" w:rsidRDefault="00242418">
      <w:r w:rsidRPr="00B2347F">
        <w:t>(partial, Jesus came to John, but did not say baptized) John 1:29</w:t>
      </w:r>
    </w:p>
    <w:p w14:paraId="39750537" w14:textId="77777777" w:rsidR="00242418" w:rsidRPr="00B2347F" w:rsidRDefault="00242418"/>
    <w:p w14:paraId="5955ED0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3:21-22; John 1:29</w:t>
      </w:r>
    </w:p>
    <w:p w14:paraId="50728AB8"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Jesus was baptized. Matthew 3:16</w:t>
      </w:r>
    </w:p>
    <w:p w14:paraId="2886630F" w14:textId="77777777" w:rsidR="00242418" w:rsidRPr="00B2347F" w:rsidRDefault="00242418">
      <w:pPr>
        <w:ind w:left="288" w:hanging="288"/>
      </w:pPr>
    </w:p>
    <w:p w14:paraId="4692FCCF" w14:textId="77777777" w:rsidR="00242418" w:rsidRPr="00B2347F" w:rsidRDefault="007349B9">
      <w:pPr>
        <w:ind w:left="288" w:hanging="288"/>
      </w:pPr>
      <w:r w:rsidRPr="00B2347F">
        <w:rPr>
          <w:b/>
        </w:rPr>
        <w:t>Ignatius of Antioch</w:t>
      </w:r>
      <w:r w:rsidR="00242418" w:rsidRPr="00B2347F">
        <w:t xml:space="preserve"> (-107/116 A.D.) says that Jesus was truly of the seed of David, Son of god, truly born of a virgin, baptized by John, and nailed for us under Pontius Pilate and Herod the tetrarch.</w:t>
      </w:r>
      <w:r w:rsidRPr="00B2347F">
        <w:rPr>
          <w:i/>
        </w:rPr>
        <w:t xml:space="preserve"> Letter of Ignatius to the Smyrnaeans</w:t>
      </w:r>
      <w:r w:rsidRPr="00B2347F">
        <w:t xml:space="preserve"> ch.1 p.86</w:t>
      </w:r>
    </w:p>
    <w:p w14:paraId="0FF95A2F" w14:textId="77777777" w:rsidR="007349B9" w:rsidRPr="00B2347F" w:rsidRDefault="007349B9" w:rsidP="007349B9">
      <w:pPr>
        <w:ind w:left="288" w:hanging="288"/>
      </w:pPr>
      <w:r w:rsidRPr="00B2347F">
        <w:t>Tatian</w:t>
      </w:r>
      <w:r w:rsidR="00DE7390">
        <w:t>’</w:t>
      </w:r>
      <w:r w:rsidRPr="00B2347F">
        <w:t xml:space="preserve">s </w:t>
      </w:r>
      <w:r w:rsidRPr="00B2347F">
        <w:rPr>
          <w:b/>
          <w:i/>
        </w:rPr>
        <w:t>Diatessaron</w:t>
      </w:r>
      <w:r w:rsidRPr="00B2347F">
        <w:t xml:space="preserve"> (died c.172 A.D.) section 4.35 p.50 says that Jesus was baptized.</w:t>
      </w:r>
    </w:p>
    <w:p w14:paraId="6C056D67"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For there is no need, to persons of intelligence, to attempt to prove, from the deeds of Christ subsequent to His baptism, that His soul and His body, His human nature like ours, were real, and no phantom of the imagination. For the deeds done by Christ after His baptism, and especially His miracles, gave indication and assurance to the world of the Deity hidden in His flesh.</w:t>
      </w:r>
      <w:r w:rsidR="002D2DBF">
        <w:t>”</w:t>
      </w:r>
      <w:r w:rsidRPr="00B2347F">
        <w:t xml:space="preserve"> </w:t>
      </w:r>
      <w:r w:rsidRPr="00B2347F">
        <w:rPr>
          <w:i/>
        </w:rPr>
        <w:t>On the Nature of Christ</w:t>
      </w:r>
      <w:r w:rsidRPr="00B2347F">
        <w:t xml:space="preserve"> p.760</w:t>
      </w:r>
    </w:p>
    <w:p w14:paraId="2742E854" w14:textId="77777777" w:rsidR="00242418" w:rsidRPr="00B2347F" w:rsidRDefault="00242418">
      <w:pPr>
        <w:ind w:left="288" w:hanging="288"/>
      </w:pPr>
      <w:r w:rsidRPr="00B2347F">
        <w:rPr>
          <w:b/>
        </w:rPr>
        <w:t>Irenaeus of Lyons</w:t>
      </w:r>
      <w:r w:rsidRPr="00B2347F">
        <w:t xml:space="preserve"> (182-188 A.D.) says that is a man rejects Luke he does not have knowledge of many precious parts of the gospel, including </w:t>
      </w:r>
      <w:r w:rsidR="002D2DBF">
        <w:t>“</w:t>
      </w:r>
      <w:r w:rsidRPr="00B2347F">
        <w:t>the testimony of Anna and of Simeon with regard to Christ, and that twelve years of age He was left behind at Jerusalem; also the baptism of John, the number of the Lord</w:t>
      </w:r>
      <w:r w:rsidR="00DE7390">
        <w:t>’</w:t>
      </w:r>
      <w:r w:rsidRPr="00B2347F">
        <w:t>s years when He was baptized,</w:t>
      </w:r>
      <w:r w:rsidR="002D2DBF">
        <w:t>”</w:t>
      </w:r>
      <w:r w:rsidRPr="00B2347F">
        <w:t xml:space="preserve"> </w:t>
      </w:r>
      <w:r w:rsidRPr="00B2347F">
        <w:rPr>
          <w:i/>
        </w:rPr>
        <w:t>Irenaeus Against Heresies</w:t>
      </w:r>
      <w:r w:rsidRPr="00B2347F">
        <w:t xml:space="preserve"> book 3 ch.14.3 p.438</w:t>
      </w:r>
    </w:p>
    <w:p w14:paraId="4CD7A52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And if He [Jesus] was perfect, why was He, the perfect one, baptized? It was necessary, they say, to fulfil the profession that pertained to humanity. Most excellent. Well, I assert simultaneously with His baptism by John, He becomes perfect? Manifestly. He did not then learn anything more from him [John]? Certainly not. But He is perfect by the washing – of baptism – alone, and is sanctified by the descent of the Spirit? Such is the case. The same also takes place in our case, whose exemplar Christ became.</w:t>
      </w:r>
      <w:r w:rsidR="002D2DBF">
        <w:t>”</w:t>
      </w:r>
      <w:r w:rsidRPr="00B2347F">
        <w:t xml:space="preserve"> </w:t>
      </w:r>
      <w:r w:rsidRPr="00B2347F">
        <w:rPr>
          <w:i/>
        </w:rPr>
        <w:t>The Instructor</w:t>
      </w:r>
      <w:r w:rsidRPr="00B2347F">
        <w:t xml:space="preserve"> book 1 ch.6 p.215</w:t>
      </w:r>
    </w:p>
    <w:p w14:paraId="07E86DD7" w14:textId="77777777" w:rsidR="00242418" w:rsidRPr="00B2347F" w:rsidRDefault="00242418">
      <w:pPr>
        <w:ind w:left="288" w:hanging="288"/>
      </w:pPr>
      <w:r w:rsidRPr="00B2347F">
        <w:rPr>
          <w:b/>
        </w:rPr>
        <w:t>Tertullian</w:t>
      </w:r>
      <w:r w:rsidRPr="00B2347F">
        <w:t xml:space="preserve"> (198-220 A.D.) </w:t>
      </w:r>
      <w:r w:rsidR="002D2DBF">
        <w:t>“</w:t>
      </w:r>
      <w:r w:rsidRPr="00B2347F">
        <w:t>John is suitable to Christ, and Christ to John, the latter, of course, as a prophet of the Creator, just as the former is the Creator</w:t>
      </w:r>
      <w:r w:rsidR="00DE7390">
        <w:t>’</w:t>
      </w:r>
      <w:r w:rsidRPr="00B2347F">
        <w:t xml:space="preserve">s Christ; and so the heretic may blush at frustrating, to his own frustration, the mission of John </w:t>
      </w:r>
      <w:r w:rsidRPr="00B2347F">
        <w:rPr>
          <w:i/>
        </w:rPr>
        <w:t>the Baptist</w:t>
      </w:r>
      <w:r w:rsidRPr="00B2347F">
        <w:t xml:space="preserve">. For if there had been no ministry of John at all- </w:t>
      </w:r>
      <w:r w:rsidR="00DE7390">
        <w:t>‘</w:t>
      </w:r>
      <w:r w:rsidRPr="00B2347F">
        <w:t>the voice,</w:t>
      </w:r>
      <w:r w:rsidR="00DE7390">
        <w:t>’</w:t>
      </w:r>
      <w:r w:rsidRPr="00B2347F">
        <w:t xml:space="preserve"> as Isaiah calls him, </w:t>
      </w:r>
      <w:r w:rsidR="00DE7390">
        <w:t>‘</w:t>
      </w:r>
      <w:r w:rsidRPr="00B2347F">
        <w:t>of one crying in the wilderness,</w:t>
      </w:r>
      <w:r w:rsidR="00DE7390">
        <w:t>’</w:t>
      </w:r>
      <w:r w:rsidRPr="00B2347F">
        <w:t xml:space="preserve"> and the preparer of the ways of the Lord by denunciation and recommendation of repentance; if, too, he had not baptized (Christ) Himself along with others, nobody could have challenged the disciples of Christ, as they ate and drank, to a comparison with the disciples of John, who were constantly fasting and praying; because, if there existed any diversity between Christ and John, and their followers respectively, no exact comparison would be possible, nor would there be a single point where it could be challenged.</w:t>
      </w:r>
      <w:r w:rsidR="002D2DBF">
        <w:t>”</w:t>
      </w:r>
      <w:r w:rsidRPr="00B2347F">
        <w:t xml:space="preserve"> </w:t>
      </w:r>
      <w:r w:rsidRPr="00B2347F">
        <w:rPr>
          <w:i/>
        </w:rPr>
        <w:t>Five Books Against Marcion</w:t>
      </w:r>
      <w:r w:rsidRPr="00B2347F">
        <w:t xml:space="preserve"> book 4 ch.11 p.360</w:t>
      </w:r>
    </w:p>
    <w:p w14:paraId="7ACA974F"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discusses at length Jesus being baptized by John the Baptist. </w:t>
      </w:r>
      <w:r w:rsidRPr="00B2347F">
        <w:rPr>
          <w:i/>
        </w:rPr>
        <w:t>Discourse on the Holy Theophany</w:t>
      </w:r>
      <w:r w:rsidRPr="00B2347F">
        <w:t xml:space="preserve"> 4-7 p.235-236</w:t>
      </w:r>
    </w:p>
    <w:p w14:paraId="491BB97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 would like to say to Celsus, who represents the Jew as accepting somehow John as a Baptist, who baptized Jesus, that the existence of John the Baptist, baptizing for the remission of sins, is related by one [Josephus] who lived no great length of time after John and Jesus. </w:t>
      </w:r>
      <w:r w:rsidRPr="00B2347F">
        <w:rPr>
          <w:i/>
        </w:rPr>
        <w:t>Origen Against Celsus</w:t>
      </w:r>
      <w:r w:rsidRPr="00B2347F">
        <w:t xml:space="preserve"> book 1 ch.47 p.416</w:t>
      </w:r>
    </w:p>
    <w:p w14:paraId="47A70F87" w14:textId="77777777" w:rsidR="00242418" w:rsidRPr="00B2347F" w:rsidRDefault="00242418">
      <w:pPr>
        <w:ind w:left="288" w:hanging="288"/>
      </w:pPr>
      <w:r w:rsidRPr="00B2347F">
        <w:rPr>
          <w:b/>
        </w:rPr>
        <w:t>Novatian</w:t>
      </w:r>
      <w:r w:rsidRPr="00B2347F">
        <w:t xml:space="preserve"> (250/4-256/7 A.D.) </w:t>
      </w:r>
      <w:r w:rsidR="002D2DBF">
        <w:t>“</w:t>
      </w:r>
      <w:r w:rsidRPr="00B2347F">
        <w:t>This is He who, after the manner of a dove, when our Lord was baptized, came and abode upon Him, dwelling in Christ full and entire, and not maimed in any measure or portion; but with His whole overflow copiously distributed and sent forth, so that from Him others might receive some enjoyment of His graces: the source of the entire Holy Spirit remaining in Christ, so that from Him might be drawn streams of gifts and works, while the Holy Spirit dwelt affluently in Christ.</w:t>
      </w:r>
      <w:r w:rsidR="002D2DBF">
        <w:t>”</w:t>
      </w:r>
      <w:r w:rsidRPr="00B2347F">
        <w:t xml:space="preserve"> </w:t>
      </w:r>
      <w:r w:rsidRPr="00B2347F">
        <w:rPr>
          <w:i/>
        </w:rPr>
        <w:t>Concerning the Trinity</w:t>
      </w:r>
      <w:r w:rsidRPr="00B2347F">
        <w:t xml:space="preserve"> ch.29 p.641</w:t>
      </w:r>
    </w:p>
    <w:p w14:paraId="6F0B8D33" w14:textId="77777777" w:rsidR="00242418" w:rsidRPr="00B2347F" w:rsidRDefault="002F78BF">
      <w:pPr>
        <w:ind w:left="288" w:hanging="288"/>
      </w:pPr>
      <w:r w:rsidRPr="00B2347F">
        <w:rPr>
          <w:b/>
          <w:i/>
        </w:rPr>
        <w:t xml:space="preserve">Treatise </w:t>
      </w:r>
      <w:r w:rsidR="00AC72EE" w:rsidRPr="00B2347F">
        <w:rPr>
          <w:b/>
          <w:i/>
        </w:rPr>
        <w:t>On Rebaptism</w:t>
      </w:r>
      <w:r w:rsidR="00242418" w:rsidRPr="00B2347F">
        <w:t xml:space="preserve"> </w:t>
      </w:r>
      <w:r w:rsidRPr="00B2347F">
        <w:t xml:space="preserve">(250-258 A.D.) </w:t>
      </w:r>
      <w:r w:rsidR="00242418" w:rsidRPr="00B2347F">
        <w:t xml:space="preserve">ch.3 p.668 </w:t>
      </w:r>
      <w:r w:rsidR="002D2DBF">
        <w:t>“</w:t>
      </w:r>
      <w:r w:rsidR="00242418" w:rsidRPr="00B2347F">
        <w:t>Whence it manifestly appears that that baptism alone is profitable wherein also the Holy Spirit can dwell; for that upon the Lord Himself, when He was baptized, the Holy Spirit descended, and that His deed and word are quite in harmony, and that such a mystery can consist with no other principle.</w:t>
      </w:r>
      <w:r w:rsidR="002D2DBF">
        <w:t>”</w:t>
      </w:r>
    </w:p>
    <w:p w14:paraId="2934D19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John, who was to baptize Christ our Lord Himself, previously received the Holy Ghost while he was yet in his mother</w:t>
      </w:r>
      <w:r w:rsidR="00DE7390">
        <w:t>’</w:t>
      </w:r>
      <w:r w:rsidRPr="00B2347F">
        <w:t>s womb</w:t>
      </w:r>
      <w:r w:rsidR="002D2DBF">
        <w:t>”</w:t>
      </w:r>
      <w:r w:rsidRPr="00B2347F">
        <w:t xml:space="preserve"> </w:t>
      </w:r>
      <w:r w:rsidRPr="00B2347F">
        <w:rPr>
          <w:i/>
        </w:rPr>
        <w:t>Epistles of Cyprian</w:t>
      </w:r>
      <w:r w:rsidRPr="00B2347F">
        <w:t xml:space="preserve"> Letter 75 ch.11 p.400</w:t>
      </w:r>
    </w:p>
    <w:p w14:paraId="6A5975A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in perfect agreement and correspondence with what has been said, seems to be this which was spoken by the Father from above to Christ when He came to be baptized in the water of the Jordan, </w:t>
      </w:r>
      <w:r w:rsidR="00DE7390">
        <w:t>‘</w:t>
      </w:r>
      <w:r w:rsidRPr="00B2347F">
        <w:t>Thou art my son: this day have I begotten thee;</w:t>
      </w:r>
      <w:r w:rsidR="00DE7390">
        <w:t>’</w:t>
      </w:r>
      <w:r w:rsidR="002D2DBF">
        <w:t>”</w:t>
      </w:r>
      <w:r w:rsidRPr="00B2347F">
        <w:t xml:space="preserve"> </w:t>
      </w:r>
      <w:r w:rsidRPr="00B2347F">
        <w:rPr>
          <w:i/>
        </w:rPr>
        <w:t>Banquet of the Ten Virgins</w:t>
      </w:r>
      <w:r w:rsidRPr="00B2347F">
        <w:t xml:space="preserve"> discourse 8 ch.9 p.338</w:t>
      </w:r>
    </w:p>
    <w:p w14:paraId="05029149"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those forty days during which, though our Lord and Saviour Jesus Christ had fasted, He was yet, after He had been baptized, tempted of the devil.</w:t>
      </w:r>
      <w:r w:rsidR="002D2DBF">
        <w:t>”</w:t>
      </w:r>
      <w:r w:rsidRPr="00B2347F">
        <w:t xml:space="preserve"> </w:t>
      </w:r>
      <w:r w:rsidRPr="00B2347F">
        <w:rPr>
          <w:i/>
        </w:rPr>
        <w:t>Canonical Epistle</w:t>
      </w:r>
      <w:r w:rsidRPr="00B2347F">
        <w:t xml:space="preserve"> Canon 1 p.269</w:t>
      </w:r>
    </w:p>
    <w:p w14:paraId="4E8C514B" w14:textId="77777777" w:rsidR="00242418" w:rsidRPr="00B2347F" w:rsidRDefault="00242418">
      <w:pPr>
        <w:ind w:left="288" w:hanging="288"/>
      </w:pPr>
      <w:r w:rsidRPr="00B2347F">
        <w:rPr>
          <w:b/>
        </w:rPr>
        <w:t>Lactantius</w:t>
      </w:r>
      <w:r w:rsidRPr="00B2347F">
        <w:t xml:space="preserve"> (c.303-320/325 A.D.) </w:t>
      </w:r>
      <w:r w:rsidR="002D2DBF">
        <w:t>“</w:t>
      </w:r>
      <w:r w:rsidRPr="00B2347F">
        <w:t>He was baptized by the prophet John in the river Jordan, that He might wash away in the spiritual layer not His own sins, for it is evident that He had none, but those of the flesh, which He bare; that as He saved the Jews by undergoing circumcision, so He might save the Gentiles also by baptism-that is, by the pouring forth of the purifying dew.</w:t>
      </w:r>
      <w:r w:rsidR="002D2DBF">
        <w:t>”</w:t>
      </w:r>
      <w:r w:rsidRPr="00B2347F">
        <w:t xml:space="preserve"> </w:t>
      </w:r>
      <w:r w:rsidRPr="00B2347F">
        <w:rPr>
          <w:i/>
        </w:rPr>
        <w:t>The Divine Institutes</w:t>
      </w:r>
      <w:r w:rsidRPr="00B2347F">
        <w:t xml:space="preserve"> book 4 ch.15 p.115</w:t>
      </w:r>
    </w:p>
    <w:p w14:paraId="781797CA" w14:textId="77777777" w:rsidR="007C27EF" w:rsidRPr="00D17C89" w:rsidRDefault="007C27EF" w:rsidP="007C27EF">
      <w:pPr>
        <w:ind w:left="288" w:hanging="288"/>
      </w:pPr>
      <w:r w:rsidRPr="00C92AF0">
        <w:rPr>
          <w:b/>
        </w:rPr>
        <w:t>Eusebius of Caesarea</w:t>
      </w:r>
      <w:r w:rsidRPr="00C92AF0">
        <w:rPr>
          <w:b/>
          <w:i/>
        </w:rPr>
        <w:t xml:space="preserve"> </w:t>
      </w:r>
      <w:r w:rsidRPr="00D17C89">
        <w:t>(</w:t>
      </w:r>
      <w:r>
        <w:t>318-325 A.D.</w:t>
      </w:r>
      <w:r w:rsidRPr="00D17C89">
        <w:t xml:space="preserve">) </w:t>
      </w:r>
      <w:r>
        <w:t>(implied</w:t>
      </w:r>
      <w:r w:rsidRPr="00D17C89">
        <w:t>) says that Jesus came to John to be baptized.</w:t>
      </w:r>
      <w:r w:rsidRPr="00C92AF0">
        <w:rPr>
          <w:i/>
        </w:rPr>
        <w:t xml:space="preserve"> Eusebius’ Ecclesiastical History</w:t>
      </w:r>
      <w:r w:rsidRPr="00D17C89">
        <w:t xml:space="preserve"> book 1 ch.10.1 p.96</w:t>
      </w:r>
    </w:p>
    <w:p w14:paraId="3C270FA7" w14:textId="77777777" w:rsidR="00242418" w:rsidRDefault="00242418">
      <w:pPr>
        <w:ind w:left="288" w:hanging="288"/>
      </w:pPr>
    </w:p>
    <w:p w14:paraId="41904978" w14:textId="77777777" w:rsidR="00B76ED2" w:rsidRPr="00B76ED2" w:rsidRDefault="00B76ED2">
      <w:pPr>
        <w:ind w:left="288" w:hanging="288"/>
        <w:rPr>
          <w:b/>
          <w:u w:val="single"/>
        </w:rPr>
      </w:pPr>
      <w:r w:rsidRPr="00B76ED2">
        <w:rPr>
          <w:b/>
          <w:u w:val="single"/>
        </w:rPr>
        <w:t>Among heretics</w:t>
      </w:r>
    </w:p>
    <w:p w14:paraId="575F453A" w14:textId="77777777" w:rsidR="00B76ED2" w:rsidRPr="00B76ED2" w:rsidRDefault="00B76ED2">
      <w:pPr>
        <w:ind w:left="288" w:hanging="288"/>
        <w:rPr>
          <w:szCs w:val="24"/>
        </w:rPr>
      </w:pPr>
      <w:r w:rsidRPr="00B76ED2">
        <w:rPr>
          <w:b/>
          <w:szCs w:val="24"/>
        </w:rPr>
        <w:t>Basilides</w:t>
      </w:r>
      <w:r w:rsidRPr="00B76ED2">
        <w:rPr>
          <w:szCs w:val="24"/>
        </w:rPr>
        <w:t xml:space="preserve"> according to Clement of Alexandria (193-2</w:t>
      </w:r>
      <w:r w:rsidR="00EA1B9D">
        <w:rPr>
          <w:szCs w:val="24"/>
        </w:rPr>
        <w:t>03</w:t>
      </w:r>
      <w:r w:rsidRPr="00B76ED2">
        <w:rPr>
          <w:szCs w:val="24"/>
        </w:rPr>
        <w:t xml:space="preserve"> A.D.) </w:t>
      </w:r>
      <w:r w:rsidR="002D2DBF">
        <w:rPr>
          <w:szCs w:val="24"/>
        </w:rPr>
        <w:t>“</w:t>
      </w:r>
      <w:r w:rsidRPr="00B76ED2">
        <w:rPr>
          <w:rFonts w:cs="Consolas"/>
          <w:szCs w:val="24"/>
          <w:highlight w:val="white"/>
        </w:rPr>
        <w:t>And the followers of Basilides hold the day of his baptism as a festival, spending the night before in readings.</w:t>
      </w:r>
      <w:r w:rsidR="002D2DBF">
        <w:rPr>
          <w:szCs w:val="24"/>
        </w:rPr>
        <w:t>”</w:t>
      </w:r>
      <w:r w:rsidRPr="00B76ED2">
        <w:rPr>
          <w:szCs w:val="24"/>
        </w:rPr>
        <w:t xml:space="preserve"> </w:t>
      </w:r>
      <w:r w:rsidR="00EA1B9D">
        <w:rPr>
          <w:i/>
          <w:szCs w:val="24"/>
        </w:rPr>
        <w:t>Stromata</w:t>
      </w:r>
      <w:r w:rsidR="00EA1B9D">
        <w:rPr>
          <w:szCs w:val="24"/>
        </w:rPr>
        <w:t xml:space="preserve"> book 1 ch.21 p.333</w:t>
      </w:r>
    </w:p>
    <w:p w14:paraId="7CEFAA98" w14:textId="77777777" w:rsidR="00674DCA" w:rsidRPr="00B2347F" w:rsidRDefault="00674DCA" w:rsidP="00674DCA">
      <w:pPr>
        <w:ind w:left="288" w:hanging="288"/>
      </w:pPr>
      <w:r w:rsidRPr="004E72AA">
        <w:rPr>
          <w:b/>
        </w:rPr>
        <w:t>Theodotus</w:t>
      </w:r>
      <w:r>
        <w:rPr>
          <w:b/>
        </w:rPr>
        <w:t xml:space="preserve"> of </w:t>
      </w:r>
      <w:smartTag w:uri="urn:schemas-microsoft-com:office:smarttags" w:element="City">
        <w:r>
          <w:rPr>
            <w:b/>
          </w:rPr>
          <w:t>Byzantium</w:t>
        </w:r>
      </w:smartTag>
      <w:r w:rsidRPr="00B2347F">
        <w:t xml:space="preserve"> </w:t>
      </w:r>
      <w:r>
        <w:t>(before 23</w:t>
      </w:r>
      <w:r w:rsidR="003568C3">
        <w:t>5</w:t>
      </w:r>
      <w:r>
        <w:t xml:space="preserve"> A.D.) according to Hippolytus (222-235/236 A.D.) says that Christ came down on Jesus when Jesus was baptized in the </w:t>
      </w:r>
      <w:smartTag w:uri="urn:schemas-microsoft-com:office:smarttags" w:element="place">
        <w:smartTag w:uri="urn:schemas-microsoft-com:office:smarttags" w:element="country-region">
          <w:r>
            <w:t>Jordan</w:t>
          </w:r>
        </w:smartTag>
      </w:smartTag>
      <w:r>
        <w: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117071F9" w14:textId="77777777" w:rsidR="00B76ED2" w:rsidRPr="00B2347F" w:rsidRDefault="00B76ED2">
      <w:pPr>
        <w:ind w:left="288" w:hanging="288"/>
      </w:pPr>
    </w:p>
    <w:p w14:paraId="21D10E8A" w14:textId="77777777" w:rsidR="00283FCE" w:rsidRPr="00B2347F" w:rsidRDefault="00283FCE" w:rsidP="00283FCE">
      <w:pPr>
        <w:pStyle w:val="Heading2"/>
      </w:pPr>
      <w:bookmarkStart w:id="1247" w:name="_Toc58617411"/>
      <w:bookmarkStart w:id="1248" w:name="_Toc62978841"/>
      <w:bookmarkStart w:id="1249" w:name="_Toc126171276"/>
      <w:bookmarkStart w:id="1250" w:name="_Toc464758277"/>
      <w:bookmarkStart w:id="1251" w:name="_Toc161079404"/>
      <w:r w:rsidRPr="00B2347F">
        <w:t>J</w:t>
      </w:r>
      <w:r w:rsidR="00630D4D">
        <w:t>b17</w:t>
      </w:r>
      <w:r w:rsidRPr="00B2347F">
        <w:t>. Jesus fasted for 40 days</w:t>
      </w:r>
      <w:bookmarkEnd w:id="1247"/>
      <w:bookmarkEnd w:id="1248"/>
      <w:bookmarkEnd w:id="1249"/>
      <w:bookmarkEnd w:id="1251"/>
    </w:p>
    <w:p w14:paraId="6C2776A2" w14:textId="77777777" w:rsidR="00283FCE" w:rsidRDefault="00283FCE" w:rsidP="00283FCE">
      <w:pPr>
        <w:ind w:left="288" w:hanging="288"/>
      </w:pPr>
    </w:p>
    <w:p w14:paraId="40FF0F06" w14:textId="77777777" w:rsidR="00283FCE" w:rsidRDefault="00283FCE" w:rsidP="00283FCE">
      <w:pPr>
        <w:ind w:left="288" w:hanging="288"/>
      </w:pPr>
      <w:r>
        <w:t>Matthew 4:3; Mark 1:12-13; Luke 4:1-2</w:t>
      </w:r>
    </w:p>
    <w:p w14:paraId="13F041DC" w14:textId="77777777" w:rsidR="00283FCE" w:rsidRPr="00B2347F" w:rsidRDefault="00283FCE" w:rsidP="00283FCE">
      <w:pPr>
        <w:ind w:left="288" w:hanging="288"/>
      </w:pPr>
    </w:p>
    <w:p w14:paraId="031B3EE3" w14:textId="77777777" w:rsidR="00283FCE" w:rsidRPr="00B2347F" w:rsidRDefault="00283FCE" w:rsidP="00283FCE">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4.44 p.50 quotes from Mark 1:12-16, Luke 4:12 and Matthew 4:2,4-6.</w:t>
      </w:r>
    </w:p>
    <w:p w14:paraId="47483327" w14:textId="77777777" w:rsidR="00283FCE" w:rsidRPr="00B2347F" w:rsidRDefault="00283FCE" w:rsidP="00283FCE">
      <w:pPr>
        <w:autoSpaceDE w:val="0"/>
        <w:autoSpaceDN w:val="0"/>
        <w:adjustRightInd w:val="0"/>
        <w:ind w:left="288" w:hanging="288"/>
        <w:rPr>
          <w:szCs w:val="24"/>
        </w:rPr>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nor would He [Jesus] have hungered, fasting those forty days, like Moses and Elias, unless His body was craving after its own proper nourishment; nor, again, would John His disciple have said, when writing of Him, </w:t>
      </w:r>
      <w:r w:rsidR="00DE7390">
        <w:rPr>
          <w:rFonts w:cs="Consolas"/>
          <w:szCs w:val="24"/>
          <w:highlight w:val="white"/>
        </w:rPr>
        <w:t>‘</w:t>
      </w:r>
      <w:r w:rsidRPr="00B2347F">
        <w:rPr>
          <w:rFonts w:cs="Consolas"/>
          <w:szCs w:val="24"/>
          <w:highlight w:val="white"/>
        </w:rPr>
        <w:t>But Jesus, being wearied with the journey, was sitting [to rest];</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3 ch.22.2 p.454</w:t>
      </w:r>
    </w:p>
    <w:p w14:paraId="37DF2AD9" w14:textId="77777777" w:rsidR="00283FCE" w:rsidRPr="00B2347F" w:rsidRDefault="00283FCE" w:rsidP="00283FCE">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Thereupon the Lord, driven apart into desert places after baptism, showed, by maintaining a fast of forty days, that the man of God lives </w:t>
      </w:r>
      <w:r w:rsidR="00DE7390">
        <w:rPr>
          <w:rFonts w:cs="Consolas"/>
          <w:szCs w:val="24"/>
          <w:highlight w:val="white"/>
        </w:rPr>
        <w:t>‘</w:t>
      </w:r>
      <w:r w:rsidRPr="00B2347F">
        <w:rPr>
          <w:rFonts w:cs="Consolas"/>
          <w:szCs w:val="24"/>
          <w:highlight w:val="white"/>
        </w:rPr>
        <w:t>not by bread alone,</w:t>
      </w:r>
      <w:r w:rsidR="00DE7390">
        <w:rPr>
          <w:rFonts w:cs="Consolas"/>
          <w:szCs w:val="24"/>
          <w:highlight w:val="white"/>
        </w:rPr>
        <w:t>’</w:t>
      </w:r>
      <w:r w:rsidRPr="00B2347F">
        <w:rPr>
          <w:rFonts w:cs="Consolas"/>
          <w:szCs w:val="24"/>
          <w:highlight w:val="white"/>
        </w:rPr>
        <w:t xml:space="preserve"> but </w:t>
      </w:r>
      <w:r w:rsidR="00DE7390">
        <w:rPr>
          <w:rFonts w:cs="Consolas"/>
          <w:szCs w:val="24"/>
          <w:highlight w:val="white"/>
        </w:rPr>
        <w:t>‘</w:t>
      </w:r>
      <w:r w:rsidRPr="00B2347F">
        <w:rPr>
          <w:rFonts w:cs="Consolas"/>
          <w:szCs w:val="24"/>
          <w:highlight w:val="white"/>
        </w:rPr>
        <w:t>by the word of God;</w:t>
      </w:r>
      <w:r w:rsidR="00DE7390">
        <w:rPr>
          <w:rFonts w:cs="Consolas"/>
          <w:szCs w:val="24"/>
          <w:highlight w:val="white"/>
        </w:rPr>
        <w:t>’</w:t>
      </w:r>
      <w:r w:rsidRPr="00B2347F">
        <w:rPr>
          <w:rFonts w:cs="Consolas"/>
          <w:szCs w:val="24"/>
          <w:highlight w:val="white"/>
        </w:rPr>
        <w:t xml:space="preserve"> and that temptations incident to fulness or immoderation of appetite are shattered by abstinence.</w:t>
      </w:r>
      <w:r w:rsidR="002D2DBF">
        <w:rPr>
          <w:szCs w:val="24"/>
        </w:rPr>
        <w:t>”</w:t>
      </w:r>
      <w:r w:rsidRPr="00B2347F">
        <w:rPr>
          <w:szCs w:val="24"/>
        </w:rPr>
        <w:t xml:space="preserve"> </w:t>
      </w:r>
      <w:r w:rsidRPr="00B2347F">
        <w:rPr>
          <w:i/>
          <w:szCs w:val="24"/>
        </w:rPr>
        <w:t>On Baptism</w:t>
      </w:r>
      <w:r w:rsidRPr="00B2347F">
        <w:rPr>
          <w:szCs w:val="24"/>
        </w:rPr>
        <w:t xml:space="preserve"> ch.20 p.679</w:t>
      </w:r>
    </w:p>
    <w:p w14:paraId="077BA2D9" w14:textId="60F478F5" w:rsidR="00283FCE" w:rsidRPr="00B2347F" w:rsidRDefault="00283FCE" w:rsidP="00283FCE">
      <w:pPr>
        <w:autoSpaceDE w:val="0"/>
        <w:autoSpaceDN w:val="0"/>
        <w:adjustRightInd w:val="0"/>
        <w:ind w:left="288" w:hanging="288"/>
        <w:rPr>
          <w:szCs w:val="24"/>
        </w:rPr>
      </w:pPr>
      <w:r w:rsidRPr="00B2347F">
        <w:rPr>
          <w:b/>
          <w:szCs w:val="24"/>
        </w:rPr>
        <w:t>Origen</w:t>
      </w:r>
      <w:r w:rsidRPr="00B2347F">
        <w:rPr>
          <w:szCs w:val="24"/>
        </w:rPr>
        <w:t xml:space="preserve"> (</w:t>
      </w:r>
      <w:r w:rsidR="003F567C"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 xml:space="preserve">and after the quotation from Isaiah: </w:t>
      </w:r>
      <w:r w:rsidR="00DE7390">
        <w:rPr>
          <w:rFonts w:cs="Consolas"/>
          <w:szCs w:val="24"/>
          <w:highlight w:val="white"/>
        </w:rPr>
        <w:t>‘</w:t>
      </w:r>
      <w:r w:rsidRPr="00B2347F">
        <w:rPr>
          <w:rFonts w:cs="Consolas"/>
          <w:szCs w:val="24"/>
          <w:highlight w:val="white"/>
        </w:rPr>
        <w:t>From that time Jesus began to preach and to say, Repent ye; for the kingdom of heaven is at hand.</w:t>
      </w:r>
      <w:r w:rsidR="00DE7390">
        <w:rPr>
          <w:rFonts w:cs="Consolas"/>
          <w:szCs w:val="24"/>
          <w:highlight w:val="white"/>
        </w:rPr>
        <w:t>’</w:t>
      </w:r>
      <w:r w:rsidRPr="00B2347F">
        <w:rPr>
          <w:rFonts w:cs="Consolas"/>
          <w:szCs w:val="24"/>
          <w:highlight w:val="white"/>
        </w:rPr>
        <w:t xml:space="preserve"> Mark has the following: </w:t>
      </w:r>
      <w:r w:rsidR="00DE7390">
        <w:rPr>
          <w:rFonts w:cs="Consolas"/>
          <w:szCs w:val="24"/>
          <w:highlight w:val="white"/>
        </w:rPr>
        <w:t>‘</w:t>
      </w:r>
      <w:r w:rsidRPr="00B2347F">
        <w:rPr>
          <w:rFonts w:cs="Consolas"/>
          <w:szCs w:val="24"/>
          <w:highlight w:val="white"/>
        </w:rPr>
        <w:t>And He was in the desert forty days and forty nights tempted by Satan, and He was with the wild beasts; and the angels ministered unto Him.</w:t>
      </w:r>
      <w:r w:rsidR="00DE7390">
        <w:rPr>
          <w:rFonts w:cs="Consolas"/>
          <w:szCs w:val="24"/>
        </w:rPr>
        <w:t>’</w:t>
      </w:r>
      <w:r w:rsidR="002D2DBF">
        <w:rPr>
          <w:szCs w:val="24"/>
        </w:rPr>
        <w:t>”</w:t>
      </w:r>
      <w:r w:rsidRPr="00B2347F">
        <w:rPr>
          <w:szCs w:val="24"/>
        </w:rPr>
        <w:t xml:space="preserve"> </w:t>
      </w:r>
      <w:r w:rsidRPr="00B2347F">
        <w:rPr>
          <w:i/>
          <w:szCs w:val="24"/>
        </w:rPr>
        <w:t>Commentary on John</w:t>
      </w:r>
      <w:r w:rsidRPr="00B2347F">
        <w:rPr>
          <w:szCs w:val="24"/>
        </w:rPr>
        <w:t xml:space="preserve"> book 10 ch.1 p.381</w:t>
      </w:r>
    </w:p>
    <w:p w14:paraId="2D231468" w14:textId="77777777" w:rsidR="00283FCE" w:rsidRPr="00B2347F" w:rsidRDefault="00283FCE" w:rsidP="00283FCE">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The Lord is baptized by the servant; and He who is about to bestow remission of sins, does not Himself disdain to wash His body in the layer of regeneration. For forty days He fasts, by whom others are feasted. He is hungry, and suffers famine, that they who had been in hunger of the word and of grace may be satisfied with heavenly bread. He wrestles with the devil tempting Him; and, content only to have overcome the enemy, He strives no farther than by words.</w:t>
      </w:r>
      <w:r w:rsidR="002D2DBF">
        <w:rPr>
          <w:szCs w:val="24"/>
        </w:rPr>
        <w:t>”</w:t>
      </w:r>
      <w:r w:rsidRPr="00B2347F">
        <w:rPr>
          <w:szCs w:val="24"/>
        </w:rPr>
        <w:t xml:space="preserve"> </w:t>
      </w:r>
      <w:r w:rsidRPr="00B2347F">
        <w:rPr>
          <w:i/>
          <w:szCs w:val="24"/>
        </w:rPr>
        <w:t>Treatises of Cyprian</w:t>
      </w:r>
      <w:r w:rsidRPr="00B2347F">
        <w:rPr>
          <w:szCs w:val="24"/>
        </w:rPr>
        <w:t xml:space="preserve"> Treatise 9 ch.6 p.485</w:t>
      </w:r>
    </w:p>
    <w:p w14:paraId="35D2AEC0" w14:textId="77777777" w:rsidR="00283FCE" w:rsidRPr="00B2347F" w:rsidRDefault="00283FCE" w:rsidP="00283FCE">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that from the time of their submissive approach, other forty days should be enjoined upon them, to keep them in remembrance of these things; those forty days during which, though our Lord and Saviour Jesus Christ had fasted, He was yet, after He had been baptized, tempted of the devil.</w:t>
      </w:r>
      <w:r w:rsidR="002D2DBF">
        <w:rPr>
          <w:szCs w:val="24"/>
        </w:rPr>
        <w:t>”</w:t>
      </w:r>
      <w:r w:rsidRPr="00B2347F">
        <w:rPr>
          <w:szCs w:val="24"/>
        </w:rPr>
        <w:t xml:space="preserve"> </w:t>
      </w:r>
      <w:r w:rsidRPr="00B2347F">
        <w:rPr>
          <w:i/>
          <w:szCs w:val="24"/>
        </w:rPr>
        <w:t>Canonical Epistle</w:t>
      </w:r>
      <w:r w:rsidRPr="00B2347F">
        <w:rPr>
          <w:szCs w:val="24"/>
        </w:rPr>
        <w:t xml:space="preserve"> Canon 1 p.269</w:t>
      </w:r>
    </w:p>
    <w:p w14:paraId="6E86D4D6" w14:textId="77777777" w:rsidR="00283FCE" w:rsidRDefault="00283FCE" w:rsidP="00283FCE">
      <w:pPr>
        <w:ind w:left="288" w:hanging="288"/>
      </w:pPr>
    </w:p>
    <w:p w14:paraId="45A014D2" w14:textId="77777777" w:rsidR="00B40C51" w:rsidRPr="00B2347F" w:rsidRDefault="00B40C51" w:rsidP="00B40C51">
      <w:pPr>
        <w:pStyle w:val="Heading2"/>
      </w:pPr>
      <w:bookmarkStart w:id="1252" w:name="_Toc58617412"/>
      <w:bookmarkStart w:id="1253" w:name="_Toc62978842"/>
      <w:bookmarkStart w:id="1254" w:name="_Toc126171277"/>
      <w:bookmarkStart w:id="1255" w:name="_Toc161079405"/>
      <w:r w:rsidRPr="00B2347F">
        <w:t>J</w:t>
      </w:r>
      <w:r>
        <w:t>b18</w:t>
      </w:r>
      <w:r w:rsidRPr="00B2347F">
        <w:t xml:space="preserve">. Jesus </w:t>
      </w:r>
      <w:r>
        <w:t>hungered</w:t>
      </w:r>
      <w:bookmarkEnd w:id="1252"/>
      <w:bookmarkEnd w:id="1253"/>
      <w:bookmarkEnd w:id="1254"/>
      <w:bookmarkEnd w:id="1255"/>
    </w:p>
    <w:p w14:paraId="294B9887" w14:textId="77777777" w:rsidR="00B40C51" w:rsidRDefault="00B40C51" w:rsidP="00B40C51"/>
    <w:p w14:paraId="54273D85" w14:textId="77777777" w:rsidR="00CD486B" w:rsidRDefault="00CD486B" w:rsidP="00B40C51">
      <w:r>
        <w:t>Matthew 4:2; Luke 4:2</w:t>
      </w:r>
    </w:p>
    <w:p w14:paraId="0070064A" w14:textId="77777777" w:rsidR="00CD486B" w:rsidRDefault="00CD486B" w:rsidP="00B40C51"/>
    <w:p w14:paraId="64ADF8BB" w14:textId="77777777" w:rsidR="00B40C51" w:rsidRDefault="00B40C51" w:rsidP="00B40C51">
      <w:r>
        <w:t>Jesus being hungry in the parable of the sheep and the goats is not included here.</w:t>
      </w:r>
    </w:p>
    <w:p w14:paraId="012C1274" w14:textId="77777777" w:rsidR="00B40C51" w:rsidRDefault="00B40C51" w:rsidP="00283FCE">
      <w:pPr>
        <w:ind w:left="288" w:hanging="288"/>
      </w:pPr>
    </w:p>
    <w:p w14:paraId="12CC9607" w14:textId="77777777" w:rsidR="00B40C51" w:rsidRPr="00B2347F" w:rsidRDefault="00B40C51" w:rsidP="00B40C51">
      <w:pPr>
        <w:autoSpaceDE w:val="0"/>
        <w:autoSpaceDN w:val="0"/>
        <w:adjustRightInd w:val="0"/>
        <w:ind w:left="288" w:hanging="288"/>
        <w:rPr>
          <w:szCs w:val="24"/>
        </w:rPr>
      </w:pPr>
      <w:r w:rsidRPr="00B2347F">
        <w:rPr>
          <w:b/>
          <w:szCs w:val="24"/>
        </w:rPr>
        <w:t>Irenaeus</w:t>
      </w:r>
      <w:r w:rsidRPr="00B2347F">
        <w:rPr>
          <w:szCs w:val="24"/>
        </w:rPr>
        <w:t xml:space="preserve"> (182-188 A.D.) </w:t>
      </w:r>
      <w:r>
        <w:rPr>
          <w:szCs w:val="24"/>
        </w:rPr>
        <w:t>“</w:t>
      </w:r>
      <w:r w:rsidRPr="00B2347F">
        <w:rPr>
          <w:rFonts w:cs="Consolas"/>
          <w:szCs w:val="24"/>
          <w:highlight w:val="white"/>
        </w:rPr>
        <w:t xml:space="preserve">nor would He [Jesus] have hungered, fasting those forty days, like Moses and Elias, unless His body was craving after its own proper nourishment; nor, again, would John His disciple have said, when writing of Him, </w:t>
      </w:r>
      <w:r>
        <w:rPr>
          <w:rFonts w:cs="Consolas"/>
          <w:szCs w:val="24"/>
          <w:highlight w:val="white"/>
        </w:rPr>
        <w:t>‘</w:t>
      </w:r>
      <w:r w:rsidRPr="00B2347F">
        <w:rPr>
          <w:rFonts w:cs="Consolas"/>
          <w:szCs w:val="24"/>
          <w:highlight w:val="white"/>
        </w:rPr>
        <w:t>But Jesus, being wearied with the journey, was sitting [to rest];</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ch.22.2 p.454</w:t>
      </w:r>
    </w:p>
    <w:p w14:paraId="4DA452A0" w14:textId="77777777" w:rsidR="00B40C51" w:rsidRPr="00B2347F" w:rsidRDefault="00B40C51" w:rsidP="00B40C51">
      <w:pPr>
        <w:autoSpaceDE w:val="0"/>
        <w:autoSpaceDN w:val="0"/>
        <w:adjustRightInd w:val="0"/>
        <w:ind w:left="288" w:hanging="288"/>
        <w:rPr>
          <w:highlight w:val="white"/>
        </w:rPr>
      </w:pPr>
      <w:r w:rsidRPr="00B2347F">
        <w:rPr>
          <w:b/>
          <w:highlight w:val="white"/>
        </w:rPr>
        <w:t>Hippolytus</w:t>
      </w:r>
      <w:r w:rsidRPr="00B2347F">
        <w:rPr>
          <w:b/>
        </w:rPr>
        <w:t xml:space="preserve"> of Portus</w:t>
      </w:r>
      <w:r w:rsidRPr="00B2347F">
        <w:rPr>
          <w:highlight w:val="white"/>
        </w:rPr>
        <w:t xml:space="preserve"> (222-235/236 A.D.) </w:t>
      </w:r>
      <w:r>
        <w:rPr>
          <w:highlight w:val="white"/>
        </w:rPr>
        <w:t>“‘</w:t>
      </w:r>
      <w:r w:rsidRPr="00B2347F">
        <w:rPr>
          <w:highlight w:val="white"/>
        </w:rPr>
        <w:t>This is my beloved Son</w:t>
      </w:r>
      <w:r>
        <w:rPr>
          <w:highlight w:val="white"/>
        </w:rPr>
        <w:t>’</w:t>
      </w:r>
      <w:r w:rsidRPr="00B2347F">
        <w:rPr>
          <w:highlight w:val="white"/>
        </w:rPr>
        <w:t xml:space="preserve"> - He who is hungry, and yet maintains myriads; who is weary, and yet gives rest to the weary; who has not where to lay His head, and yet bears up all things in His hand; who suffers, and yet heals sufferings; who is smitten, and yet confers liberty on the world; who is pierced in the side, and yet repairs the side of Adam.</w:t>
      </w:r>
      <w:r>
        <w:rPr>
          <w:highlight w:val="white"/>
        </w:rPr>
        <w:t>”</w:t>
      </w:r>
      <w:r w:rsidRPr="00B2347F">
        <w:rPr>
          <w:highlight w:val="white"/>
        </w:rPr>
        <w:t xml:space="preserve"> </w:t>
      </w:r>
      <w:r w:rsidRPr="00B2347F">
        <w:rPr>
          <w:i/>
          <w:highlight w:val="white"/>
        </w:rPr>
        <w:t>Discourse on the Holy Theophany</w:t>
      </w:r>
      <w:r w:rsidRPr="00B2347F">
        <w:rPr>
          <w:highlight w:val="white"/>
        </w:rPr>
        <w:t xml:space="preserve"> ch.8 p.237</w:t>
      </w:r>
    </w:p>
    <w:p w14:paraId="1BD4A9BB" w14:textId="369468B1" w:rsidR="00A87BD9" w:rsidRPr="00B2347F" w:rsidRDefault="00A87BD9" w:rsidP="00A87BD9">
      <w:pPr>
        <w:autoSpaceDE w:val="0"/>
        <w:autoSpaceDN w:val="0"/>
        <w:adjustRightInd w:val="0"/>
        <w:ind w:left="288" w:hanging="288"/>
        <w:rPr>
          <w:szCs w:val="24"/>
        </w:rPr>
      </w:pPr>
      <w:r>
        <w:rPr>
          <w:b/>
          <w:szCs w:val="24"/>
        </w:rPr>
        <w:t>Origen</w:t>
      </w:r>
      <w:r w:rsidRPr="00A87BD9">
        <w:rPr>
          <w:bCs/>
          <w:szCs w:val="24"/>
        </w:rPr>
        <w:t xml:space="preserve"> </w:t>
      </w:r>
      <w:r w:rsidR="006F1D92">
        <w:rPr>
          <w:bCs/>
          <w:szCs w:val="24"/>
        </w:rPr>
        <w:t>(c.250 A.D.)</w:t>
      </w:r>
      <w:r w:rsidRPr="00A87BD9">
        <w:rPr>
          <w:bCs/>
          <w:szCs w:val="24"/>
        </w:rPr>
        <w:t xml:space="preserve"> </w:t>
      </w:r>
      <w:r>
        <w:rPr>
          <w:bCs/>
          <w:szCs w:val="24"/>
        </w:rPr>
        <w:t xml:space="preserve">says that Jesus hungered. </w:t>
      </w:r>
      <w:r w:rsidRPr="00A87BD9">
        <w:rPr>
          <w:bCs/>
          <w:i/>
          <w:iCs/>
          <w:szCs w:val="24"/>
        </w:rPr>
        <w:t xml:space="preserve">Commentary on </w:t>
      </w:r>
      <w:r>
        <w:rPr>
          <w:bCs/>
          <w:i/>
          <w:iCs/>
          <w:szCs w:val="24"/>
        </w:rPr>
        <w:t>Luke</w:t>
      </w:r>
      <w:r>
        <w:rPr>
          <w:bCs/>
          <w:szCs w:val="24"/>
        </w:rPr>
        <w:t xml:space="preserve"> homily 9 p.165-166</w:t>
      </w:r>
    </w:p>
    <w:p w14:paraId="34029F6D" w14:textId="77777777" w:rsidR="00B40C51" w:rsidRPr="00B2347F" w:rsidRDefault="00B40C51" w:rsidP="00B40C51">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The Lord is baptized by the servant; and He who is about to bestow remission of sins, does not Himself disdain to wash His body in the layer of regeneration. For forty days He fasts, by whom others are feasted. He is hungry, and suffers famine, that they who had been in hunger of the word and of grace may be satisfied with heavenly bread. He wrestles with the devil tempting Him; and, content only to have overcome the enemy, He strives no farther than by words.</w:t>
      </w:r>
      <w:r>
        <w:rPr>
          <w:szCs w:val="24"/>
        </w:rPr>
        <w:t>”</w:t>
      </w:r>
      <w:r w:rsidRPr="00B2347F">
        <w:rPr>
          <w:szCs w:val="24"/>
        </w:rPr>
        <w:t xml:space="preserve"> </w:t>
      </w:r>
      <w:r w:rsidRPr="00B2347F">
        <w:rPr>
          <w:i/>
          <w:szCs w:val="24"/>
        </w:rPr>
        <w:t>Treatises of Cyprian</w:t>
      </w:r>
      <w:r w:rsidRPr="00B2347F">
        <w:rPr>
          <w:szCs w:val="24"/>
        </w:rPr>
        <w:t xml:space="preserve"> Treatise 9 ch.6 p.485</w:t>
      </w:r>
    </w:p>
    <w:p w14:paraId="63AAEBEB" w14:textId="77777777" w:rsidR="00B40C51" w:rsidRPr="00B2347F" w:rsidRDefault="00B40C51" w:rsidP="00B40C51">
      <w:pPr>
        <w:autoSpaceDE w:val="0"/>
        <w:autoSpaceDN w:val="0"/>
        <w:adjustRightInd w:val="0"/>
        <w:ind w:left="288" w:hanging="288"/>
        <w:rPr>
          <w:szCs w:val="24"/>
        </w:rPr>
      </w:pPr>
      <w:r w:rsidRPr="00B2347F">
        <w:rPr>
          <w:b/>
          <w:szCs w:val="24"/>
        </w:rPr>
        <w:t>Victorinus of Petau</w:t>
      </w:r>
      <w:r w:rsidRPr="00B2347F">
        <w:rPr>
          <w:szCs w:val="24"/>
        </w:rPr>
        <w:t xml:space="preserve"> (martyred</w:t>
      </w:r>
      <w:r>
        <w:rPr>
          <w:szCs w:val="24"/>
        </w:rPr>
        <w:t xml:space="preserve"> </w:t>
      </w:r>
      <w:r w:rsidRPr="00B2347F">
        <w:t>304 A.D.</w:t>
      </w:r>
      <w:r w:rsidRPr="00B2347F">
        <w:rPr>
          <w:szCs w:val="24"/>
        </w:rPr>
        <w:t xml:space="preserve">) </w:t>
      </w:r>
      <w:r>
        <w:rPr>
          <w:szCs w:val="24"/>
        </w:rPr>
        <w:t>“</w:t>
      </w:r>
      <w:r w:rsidRPr="00B2347F">
        <w:rPr>
          <w:rFonts w:cs="Consolas"/>
          <w:szCs w:val="24"/>
          <w:highlight w:val="white"/>
        </w:rPr>
        <w:t>He, moreover, consummates His humanity in the number seven: of His nativity, His infancy, His boyhood, His youth, His young-manhood, His mature age, His death. I have also set forth His humanity to the Jews in these manners: since He is hungry, is thirsty; since He gave food and drink; since He walks, and retired; since He slept upon a pillow; since, moreover, He walks upon the stormy seas with His feet, He commands the winds, He cures the sick and restores the lame, He raises the blind by His speech, -see ye that He declares Himself to them to be the Lord.</w:t>
      </w:r>
      <w:r>
        <w:rPr>
          <w:szCs w:val="24"/>
        </w:rPr>
        <w:t>”</w:t>
      </w:r>
      <w:r w:rsidRPr="00B2347F">
        <w:rPr>
          <w:szCs w:val="24"/>
        </w:rPr>
        <w:t xml:space="preserve"> </w:t>
      </w:r>
      <w:r w:rsidRPr="00B2347F">
        <w:rPr>
          <w:i/>
          <w:szCs w:val="24"/>
        </w:rPr>
        <w:t>On the Creation of the World</w:t>
      </w:r>
      <w:r w:rsidRPr="00B2347F">
        <w:rPr>
          <w:szCs w:val="24"/>
        </w:rPr>
        <w:t xml:space="preserve"> p.343</w:t>
      </w:r>
    </w:p>
    <w:p w14:paraId="2F296F9D" w14:textId="77777777" w:rsidR="00B40C51" w:rsidRDefault="00B40C51" w:rsidP="00283FCE">
      <w:pPr>
        <w:ind w:left="288" w:hanging="288"/>
      </w:pPr>
      <w:r w:rsidRPr="00B40C51">
        <w:rPr>
          <w:b/>
        </w:rPr>
        <w:t xml:space="preserve">Athanasius of </w:t>
      </w:r>
      <w:smartTag w:uri="urn:schemas-microsoft-com:office:smarttags" w:element="place">
        <w:smartTag w:uri="urn:schemas-microsoft-com:office:smarttags" w:element="City">
          <w:r w:rsidRPr="00B40C51">
            <w:rPr>
              <w:b/>
            </w:rPr>
            <w:t>Alexandria</w:t>
          </w:r>
        </w:smartTag>
      </w:smartTag>
      <w:r>
        <w:t xml:space="preserve"> (c.318 A.D.) says that Jesus hungered. On the Incarnation ch.21.7 p.48</w:t>
      </w:r>
    </w:p>
    <w:p w14:paraId="63AB9A52" w14:textId="602314BA" w:rsidR="00B40C51" w:rsidRDefault="00B40C51" w:rsidP="00283FCE">
      <w:pPr>
        <w:ind w:left="288" w:hanging="288"/>
      </w:pPr>
    </w:p>
    <w:p w14:paraId="5333653A" w14:textId="42D12F29" w:rsidR="004F3D33" w:rsidRDefault="004F3D33" w:rsidP="004F3D33">
      <w:pPr>
        <w:pStyle w:val="Heading2"/>
      </w:pPr>
      <w:bookmarkStart w:id="1256" w:name="_Toc510812900"/>
      <w:bookmarkStart w:id="1257" w:name="_Toc123560624"/>
      <w:bookmarkStart w:id="1258" w:name="_Toc125293566"/>
      <w:bookmarkStart w:id="1259" w:name="_Toc125304475"/>
      <w:bookmarkStart w:id="1260" w:name="_Toc127114601"/>
      <w:bookmarkStart w:id="1261" w:name="_Hlk129112636"/>
      <w:bookmarkStart w:id="1262" w:name="_Toc161079406"/>
      <w:r>
        <w:t>Jb19. Baby Jesus presented at the Templ</w:t>
      </w:r>
      <w:bookmarkEnd w:id="1256"/>
      <w:bookmarkEnd w:id="1257"/>
      <w:bookmarkEnd w:id="1258"/>
      <w:bookmarkEnd w:id="1259"/>
      <w:bookmarkEnd w:id="1260"/>
      <w:r>
        <w:t>e</w:t>
      </w:r>
      <w:bookmarkEnd w:id="1262"/>
    </w:p>
    <w:p w14:paraId="75BF4A71" w14:textId="77777777" w:rsidR="004F3D33" w:rsidRDefault="004F3D33" w:rsidP="004F3D33"/>
    <w:p w14:paraId="4697D23A" w14:textId="77777777" w:rsidR="004F3D33" w:rsidRDefault="004F3D33" w:rsidP="004F3D33">
      <w:r>
        <w:t>Luke 2:22-24</w:t>
      </w:r>
    </w:p>
    <w:p w14:paraId="4968DA9B" w14:textId="77777777" w:rsidR="004F3D33" w:rsidRDefault="004F3D33" w:rsidP="004F3D33">
      <w:pPr>
        <w:ind w:left="288" w:hanging="288"/>
      </w:pPr>
    </w:p>
    <w:bookmarkEnd w:id="1261"/>
    <w:p w14:paraId="5697367D" w14:textId="77777777" w:rsidR="004F3D33" w:rsidRDefault="004F3D33" w:rsidP="004F3D33">
      <w:pPr>
        <w:ind w:left="288" w:hanging="288"/>
      </w:pPr>
      <w:r w:rsidRPr="00582FE4">
        <w:rPr>
          <w:b/>
        </w:rPr>
        <w:t>Irenaeus of Lyons</w:t>
      </w:r>
      <w:r>
        <w:t xml:space="preserve"> (182-188 A.D.) quote Luke 2:22m (7 not 5 7 words quoted); 2:23-24 (full quote). </w:t>
      </w:r>
      <w:r w:rsidRPr="00582FE4">
        <w:rPr>
          <w:i/>
        </w:rPr>
        <w:t>Irenaeus Against Heresies</w:t>
      </w:r>
      <w:r>
        <w:t xml:space="preserve"> book 3 ch.10.4 p.425.</w:t>
      </w:r>
    </w:p>
    <w:p w14:paraId="02122C82" w14:textId="77777777" w:rsidR="004F3D33" w:rsidRDefault="004F3D33" w:rsidP="004F3D33">
      <w:pPr>
        <w:ind w:left="288" w:hanging="288"/>
      </w:pPr>
      <w:r>
        <w:t xml:space="preserve">Tatian’s </w:t>
      </w:r>
      <w:r w:rsidRPr="00582FE4">
        <w:rPr>
          <w:b/>
          <w:i/>
        </w:rPr>
        <w:t>Diatessaron</w:t>
      </w:r>
      <w:r>
        <w:t xml:space="preserve"> (c.172 A.D.) section 2:9-47 p.45-47 quotes all of Luke 2:1-39.</w:t>
      </w:r>
    </w:p>
    <w:p w14:paraId="0E423B91" w14:textId="77777777" w:rsidR="004F3D33" w:rsidRDefault="004F3D33" w:rsidP="004F3D33">
      <w:pPr>
        <w:ind w:left="288" w:hanging="288"/>
      </w:pPr>
      <w:r w:rsidRPr="00582FE4">
        <w:rPr>
          <w:b/>
        </w:rPr>
        <w:t>Tertullian</w:t>
      </w:r>
      <w:r>
        <w:t xml:space="preserve"> (198-220 A.D.) quotes Luke 2:23f (9/16 quote) </w:t>
      </w:r>
      <w:r w:rsidRPr="00582FE4">
        <w:rPr>
          <w:i/>
        </w:rPr>
        <w:t xml:space="preserve">On </w:t>
      </w:r>
      <w:r>
        <w:rPr>
          <w:i/>
        </w:rPr>
        <w:t>the Flesh of Christ</w:t>
      </w:r>
      <w:r>
        <w:t xml:space="preserve"> ch.23 p.541</w:t>
      </w:r>
    </w:p>
    <w:p w14:paraId="1DF3CFF8" w14:textId="77777777" w:rsidR="004F3D33" w:rsidRDefault="004F3D33" w:rsidP="004F3D33">
      <w:pPr>
        <w:ind w:left="288" w:hanging="288"/>
      </w:pPr>
      <w:r w:rsidRPr="00661444">
        <w:rPr>
          <w:bCs/>
        </w:rPr>
        <w:t>Tertullian</w:t>
      </w:r>
      <w:r>
        <w:t xml:space="preserve"> (198-220 A.D.) &amp;&amp;&amp; </w:t>
      </w:r>
      <w:r w:rsidRPr="00582FE4">
        <w:rPr>
          <w:i/>
        </w:rPr>
        <w:t>On Monogamy</w:t>
      </w:r>
      <w:r>
        <w:t xml:space="preserve"> ch.&amp;&amp;&amp;</w:t>
      </w:r>
    </w:p>
    <w:p w14:paraId="2D7E209B" w14:textId="77777777" w:rsidR="004F3D33" w:rsidRDefault="004F3D33" w:rsidP="004F3D33">
      <w:pPr>
        <w:ind w:left="288" w:hanging="288"/>
      </w:pPr>
      <w:r w:rsidRPr="00DD04D3">
        <w:rPr>
          <w:b/>
          <w:bCs/>
        </w:rPr>
        <w:t>Origen</w:t>
      </w:r>
      <w:r>
        <w:t xml:space="preserve"> (233-244 A.D.) extensively discusses the baby Jesus being brought to the temple. </w:t>
      </w:r>
      <w:r w:rsidRPr="00DD04D3">
        <w:rPr>
          <w:i/>
          <w:iCs/>
        </w:rPr>
        <w:t>Homilies on Luke</w:t>
      </w:r>
      <w:r>
        <w:t xml:space="preserve"> homily 14 ch.3-7 p.57-60</w:t>
      </w:r>
    </w:p>
    <w:p w14:paraId="5AB5A709" w14:textId="77777777" w:rsidR="004F3D33" w:rsidRDefault="004F3D33" w:rsidP="004F3D33">
      <w:pPr>
        <w:ind w:left="288" w:hanging="288"/>
      </w:pPr>
    </w:p>
    <w:p w14:paraId="05D5DE1D" w14:textId="77777777" w:rsidR="004F3D33" w:rsidRPr="0064197D" w:rsidRDefault="004F3D33" w:rsidP="004F3D33">
      <w:pPr>
        <w:ind w:left="288" w:hanging="288"/>
        <w:rPr>
          <w:b/>
          <w:u w:val="single"/>
        </w:rPr>
      </w:pPr>
      <w:r w:rsidRPr="0064197D">
        <w:rPr>
          <w:b/>
          <w:u w:val="single"/>
        </w:rPr>
        <w:t>Among spurious works</w:t>
      </w:r>
    </w:p>
    <w:p w14:paraId="78B6A9D7" w14:textId="77777777" w:rsidR="004F3D33" w:rsidRDefault="004F3D33" w:rsidP="004F3D33">
      <w:pPr>
        <w:ind w:left="288" w:hanging="288"/>
      </w:pPr>
      <w:r w:rsidRPr="0064197D">
        <w:rPr>
          <w:b/>
        </w:rPr>
        <w:t>pseudo-Methodius</w:t>
      </w:r>
      <w:r>
        <w:t xml:space="preserve"> (after 312 A.D.) </w:t>
      </w:r>
      <w:r w:rsidRPr="00456EDC">
        <w:rPr>
          <w:i/>
          <w:iCs/>
        </w:rPr>
        <w:t>Oration o</w:t>
      </w:r>
      <w:r>
        <w:rPr>
          <w:i/>
          <w:iCs/>
        </w:rPr>
        <w:t>n</w:t>
      </w:r>
      <w:r w:rsidRPr="00456EDC">
        <w:rPr>
          <w:i/>
          <w:iCs/>
        </w:rPr>
        <w:t xml:space="preserve"> Simon and Anna</w:t>
      </w:r>
      <w:r>
        <w:t xml:space="preserve"> ch.4 p.385</w:t>
      </w:r>
    </w:p>
    <w:p w14:paraId="3CDF079A" w14:textId="77777777" w:rsidR="004F3D33" w:rsidRDefault="004F3D33" w:rsidP="00283FCE">
      <w:pPr>
        <w:ind w:left="288" w:hanging="288"/>
      </w:pPr>
    </w:p>
    <w:p w14:paraId="494C3626" w14:textId="77777777" w:rsidR="00B40C51" w:rsidRPr="00B2347F" w:rsidRDefault="00B40C51" w:rsidP="00283FCE">
      <w:pPr>
        <w:ind w:left="288" w:hanging="288"/>
      </w:pPr>
    </w:p>
    <w:p w14:paraId="0BC61B09" w14:textId="77777777" w:rsidR="00597AD8" w:rsidRPr="00B2347F" w:rsidRDefault="00597AD8" w:rsidP="00597AD8">
      <w:pPr>
        <w:pStyle w:val="Heading1"/>
        <w:rPr>
          <w:caps/>
        </w:rPr>
      </w:pPr>
      <w:bookmarkStart w:id="1263" w:name="_Toc58617413"/>
      <w:bookmarkStart w:id="1264" w:name="_Toc62978843"/>
      <w:bookmarkStart w:id="1265" w:name="_Toc126171278"/>
      <w:bookmarkStart w:id="1266" w:name="_Toc161079407"/>
      <w:bookmarkEnd w:id="1250"/>
      <w:r w:rsidRPr="00B2347F">
        <w:rPr>
          <w:caps/>
        </w:rPr>
        <w:t>Jesus</w:t>
      </w:r>
      <w:r w:rsidR="00DE7390">
        <w:rPr>
          <w:caps/>
        </w:rPr>
        <w:t>’</w:t>
      </w:r>
      <w:r w:rsidRPr="00B2347F">
        <w:rPr>
          <w:caps/>
        </w:rPr>
        <w:t xml:space="preserve"> </w:t>
      </w:r>
      <w:r>
        <w:rPr>
          <w:caps/>
        </w:rPr>
        <w:t>ministry</w:t>
      </w:r>
      <w:bookmarkEnd w:id="1263"/>
      <w:bookmarkEnd w:id="1264"/>
      <w:bookmarkEnd w:id="1265"/>
      <w:bookmarkEnd w:id="1266"/>
    </w:p>
    <w:p w14:paraId="4A07E9D5" w14:textId="77777777" w:rsidR="00597AD8" w:rsidRDefault="00597AD8" w:rsidP="00597AD8"/>
    <w:p w14:paraId="2CA267BF" w14:textId="77777777" w:rsidR="00567D67" w:rsidRPr="00B2347F" w:rsidRDefault="00567D67" w:rsidP="00567D67">
      <w:pPr>
        <w:pStyle w:val="Heading2"/>
      </w:pPr>
      <w:bookmarkStart w:id="1267" w:name="_Toc58617414"/>
      <w:bookmarkStart w:id="1268" w:name="_Toc62978844"/>
      <w:bookmarkStart w:id="1269" w:name="_Toc126171279"/>
      <w:bookmarkStart w:id="1270" w:name="_Toc161079408"/>
      <w:r w:rsidRPr="00B2347F">
        <w:t>J</w:t>
      </w:r>
      <w:r>
        <w:t>m1</w:t>
      </w:r>
      <w:r w:rsidRPr="00B2347F">
        <w:t xml:space="preserve">. Jesus went to </w:t>
      </w:r>
      <w:smartTag w:uri="urn:schemas-microsoft-com:office:smarttags" w:element="place">
        <w:smartTag w:uri="urn:schemas-microsoft-com:office:smarttags" w:element="City">
          <w:r w:rsidRPr="00B2347F">
            <w:t>Capernaum</w:t>
          </w:r>
        </w:smartTag>
      </w:smartTag>
      <w:bookmarkEnd w:id="1267"/>
      <w:bookmarkEnd w:id="1268"/>
      <w:bookmarkEnd w:id="1269"/>
      <w:bookmarkEnd w:id="1270"/>
    </w:p>
    <w:p w14:paraId="6D72DC48" w14:textId="77777777" w:rsidR="00567D67" w:rsidRDefault="00567D67" w:rsidP="00567D67"/>
    <w:p w14:paraId="6A79A473" w14:textId="77777777" w:rsidR="002D76DC" w:rsidRDefault="002D76DC" w:rsidP="00567D67">
      <w:r>
        <w:t xml:space="preserve">Mark 1:21-27; </w:t>
      </w:r>
      <w:r w:rsidR="00C31DE2">
        <w:t xml:space="preserve">2:1; </w:t>
      </w:r>
      <w:r>
        <w:t>Luke 4:31-37</w:t>
      </w:r>
      <w:r w:rsidR="00C31DE2">
        <w:t>; John 2:12</w:t>
      </w:r>
    </w:p>
    <w:p w14:paraId="57A6B800" w14:textId="77777777" w:rsidR="002D76DC" w:rsidRPr="00B2347F" w:rsidRDefault="002D76DC" w:rsidP="00567D67"/>
    <w:p w14:paraId="31EDCB3E"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6 no.25 </w:t>
      </w:r>
      <w:r w:rsidR="002D2DBF">
        <w:rPr>
          <w:szCs w:val="24"/>
        </w:rPr>
        <w:t>“</w:t>
      </w:r>
      <w:r w:rsidRPr="00B2347F">
        <w:rPr>
          <w:rFonts w:cs="Consolas"/>
          <w:szCs w:val="24"/>
          <w:highlight w:val="white"/>
        </w:rPr>
        <w:t xml:space="preserve">And when Jesus heard that John was delivered up, he went away to </w:t>
      </w:r>
      <w:smartTag w:uri="urn:schemas-microsoft-com:office:smarttags" w:element="place">
        <w:r w:rsidRPr="00B2347F">
          <w:rPr>
            <w:rFonts w:cs="Consolas"/>
            <w:szCs w:val="24"/>
            <w:highlight w:val="white"/>
          </w:rPr>
          <w:t>Galilee</w:t>
        </w:r>
      </w:smartTag>
      <w:r w:rsidRPr="00B2347F">
        <w:rPr>
          <w:rFonts w:cs="Consolas"/>
          <w:szCs w:val="24"/>
          <w:highlight w:val="white"/>
        </w:rPr>
        <w:t xml:space="preserve">. And he entered again into </w:t>
      </w:r>
      <w:smartTag w:uri="urn:schemas-microsoft-com:office:smarttags" w:element="place">
        <w:r w:rsidRPr="00B2347F">
          <w:rPr>
            <w:rFonts w:cs="Consolas"/>
            <w:szCs w:val="24"/>
            <w:highlight w:val="white"/>
          </w:rPr>
          <w:t>Cana</w:t>
        </w:r>
      </w:smartTag>
      <w:r w:rsidRPr="00B2347F">
        <w:rPr>
          <w:rFonts w:cs="Consolas"/>
          <w:szCs w:val="24"/>
          <w:highlight w:val="white"/>
        </w:rPr>
        <w:t xml:space="preserve">, where he had made the water wine. And there was at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 xml:space="preserve"> a king</w:t>
      </w:r>
      <w:r w:rsidR="00DE7390">
        <w:rPr>
          <w:rFonts w:cs="Consolas"/>
          <w:szCs w:val="24"/>
          <w:highlight w:val="white"/>
        </w:rPr>
        <w:t>’</w:t>
      </w:r>
      <w:r w:rsidRPr="00B2347F">
        <w:rPr>
          <w:rFonts w:cs="Consolas"/>
          <w:szCs w:val="24"/>
          <w:highlight w:val="white"/>
        </w:rPr>
        <w:t>s servant, whose son was sick.</w:t>
      </w:r>
      <w:r w:rsidR="002D2DBF">
        <w:rPr>
          <w:szCs w:val="24"/>
        </w:rPr>
        <w:t>”</w:t>
      </w:r>
    </w:p>
    <w:p w14:paraId="0A9ACAF0" w14:textId="77777777" w:rsidR="00567D67" w:rsidRPr="00B2347F" w:rsidRDefault="00567D67" w:rsidP="00567D67">
      <w:pPr>
        <w:autoSpaceDE w:val="0"/>
        <w:autoSpaceDN w:val="0"/>
        <w:adjustRightInd w:val="0"/>
        <w:ind w:left="288" w:hanging="288"/>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DE7390">
        <w:rPr>
          <w:rFonts w:cs="Consolas"/>
          <w:szCs w:val="24"/>
          <w:highlight w:val="white"/>
        </w:rPr>
        <w:t>‘</w:t>
      </w:r>
      <w:r w:rsidRPr="00B2347F">
        <w:rPr>
          <w:rFonts w:cs="Consolas"/>
          <w:szCs w:val="24"/>
          <w:highlight w:val="white"/>
        </w:rPr>
        <w:t xml:space="preserve">And thou,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He said, </w:t>
      </w:r>
      <w:r w:rsidR="00DE7390">
        <w:rPr>
          <w:rFonts w:cs="Consolas"/>
          <w:szCs w:val="24"/>
          <w:highlight w:val="white"/>
        </w:rPr>
        <w:t>‘</w:t>
      </w:r>
      <w:r w:rsidRPr="00B2347F">
        <w:rPr>
          <w:rFonts w:cs="Consolas"/>
          <w:szCs w:val="24"/>
          <w:highlight w:val="white"/>
        </w:rPr>
        <w:t xml:space="preserve">is it that thou shalt be exalted to heaven? Thou shalt go down to hell. For if the mighty works which have been done in thee had been done in </w:t>
      </w:r>
      <w:smartTag w:uri="urn:schemas-microsoft-com:office:smarttags" w:element="place">
        <w:smartTag w:uri="urn:schemas-microsoft-com:office:smarttags" w:element="City">
          <w:r w:rsidRPr="00B2347F">
            <w:rPr>
              <w:rFonts w:cs="Consolas"/>
              <w:szCs w:val="24"/>
              <w:highlight w:val="white"/>
            </w:rPr>
            <w:t>Sodom</w:t>
          </w:r>
        </w:smartTag>
      </w:smartTag>
      <w:r w:rsidRPr="00B2347F">
        <w:rPr>
          <w:rFonts w:cs="Consolas"/>
          <w:szCs w:val="24"/>
          <w:highlight w:val="white"/>
        </w:rPr>
        <w:t>, it would have remained unto this day.</w:t>
      </w:r>
      <w:r w:rsidR="002D2DBF">
        <w:rPr>
          <w:szCs w:val="24"/>
        </w:rPr>
        <w:t>”</w:t>
      </w:r>
      <w:r w:rsidRPr="00B2347F">
        <w:rPr>
          <w:szCs w:val="24"/>
        </w:rPr>
        <w:t xml:space="preserve"> </w:t>
      </w:r>
      <w:r w:rsidRPr="00B2347F">
        <w:rPr>
          <w:i/>
          <w:szCs w:val="24"/>
        </w:rPr>
        <w:t>Irenaeus Against Heresies</w:t>
      </w:r>
      <w:r w:rsidRPr="00B2347F">
        <w:rPr>
          <w:szCs w:val="24"/>
        </w:rPr>
        <w:t xml:space="preserve"> book 4 ch.36.3 p.516</w:t>
      </w:r>
    </w:p>
    <w:p w14:paraId="6F68229D"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In the fifteenth year of the reign of Tiberius (for such is Marcion</w:t>
      </w:r>
      <w:r w:rsidR="00DE7390">
        <w:rPr>
          <w:rFonts w:cs="Consolas"/>
          <w:szCs w:val="24"/>
          <w:highlight w:val="white"/>
        </w:rPr>
        <w:t>’</w:t>
      </w:r>
      <w:r w:rsidRPr="00B2347F">
        <w:rPr>
          <w:rFonts w:cs="Consolas"/>
          <w:szCs w:val="24"/>
          <w:highlight w:val="white"/>
        </w:rPr>
        <w:t xml:space="preserve">s proposition) he </w:t>
      </w:r>
      <w:r w:rsidR="00DE7390">
        <w:rPr>
          <w:rFonts w:cs="Consolas"/>
          <w:szCs w:val="24"/>
          <w:highlight w:val="white"/>
        </w:rPr>
        <w:t>‘</w:t>
      </w:r>
      <w:r w:rsidRPr="00B2347F">
        <w:rPr>
          <w:rFonts w:cs="Consolas"/>
          <w:szCs w:val="24"/>
          <w:highlight w:val="white"/>
        </w:rPr>
        <w:t xml:space="preserve">came down to the Galilean city of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of course meaning from the heaven of the Creator, to which he had previously descended from his own.</w:t>
      </w:r>
      <w:r w:rsidR="002D2DBF">
        <w:rPr>
          <w:szCs w:val="24"/>
        </w:rPr>
        <w:t>”</w:t>
      </w:r>
      <w:r w:rsidRPr="00B2347F">
        <w:rPr>
          <w:szCs w:val="24"/>
        </w:rPr>
        <w:t xml:space="preserve"> </w:t>
      </w:r>
      <w:r w:rsidRPr="00B2347F">
        <w:rPr>
          <w:i/>
          <w:szCs w:val="24"/>
        </w:rPr>
        <w:t>Five Books Against Marcion</w:t>
      </w:r>
      <w:r w:rsidRPr="00B2347F">
        <w:rPr>
          <w:szCs w:val="24"/>
        </w:rPr>
        <w:t xml:space="preserve"> book 4 ch.7 p.351</w:t>
      </w:r>
    </w:p>
    <w:p w14:paraId="0904E18A" w14:textId="00152A3C"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003F567C"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 xml:space="preserve">After this He went down to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 He and His mother and His brothers and His disciples; and there they abode not many days. And the passover of the Jews was at hand, and Jesus went up to Jerusalem, and He found in the temple those that sold oxen and sheep and doves, and the changers of money sitting, and He made a sort of scourge of cords, and cast them all out of the temple, and the sheep and the oxen, and He poured out the small money of the changers and overthrew their tables, and to those that sold the doves He said, Take these things hence; make not My Father</w:t>
      </w:r>
      <w:r w:rsidR="00DE7390">
        <w:rPr>
          <w:rFonts w:cs="Consolas"/>
          <w:szCs w:val="24"/>
          <w:highlight w:val="white"/>
        </w:rPr>
        <w:t>’</w:t>
      </w:r>
      <w:r w:rsidRPr="00B2347F">
        <w:rPr>
          <w:rFonts w:cs="Consolas"/>
          <w:szCs w:val="24"/>
          <w:highlight w:val="white"/>
        </w:rPr>
        <w:t>s house a house of merchandize.</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10 ch.1 p.381</w:t>
      </w:r>
    </w:p>
    <w:p w14:paraId="1B4D3264" w14:textId="5FC85453" w:rsidR="00567D67" w:rsidRPr="00B2347F" w:rsidRDefault="00567D67" w:rsidP="00567D67">
      <w:pPr>
        <w:autoSpaceDE w:val="0"/>
        <w:autoSpaceDN w:val="0"/>
        <w:adjustRightInd w:val="0"/>
        <w:ind w:left="288" w:hanging="288"/>
        <w:rPr>
          <w:szCs w:val="24"/>
        </w:rPr>
      </w:pPr>
      <w:r w:rsidRPr="00B2347F">
        <w:rPr>
          <w:szCs w:val="24"/>
        </w:rPr>
        <w:t>Origen (</w:t>
      </w:r>
      <w:r w:rsidR="003F567C" w:rsidRPr="00B2347F">
        <w:t>c.227-240 A.D.</w:t>
      </w:r>
      <w:r w:rsidRPr="00B2347F">
        <w:rPr>
          <w:szCs w:val="24"/>
        </w:rPr>
        <w:t xml:space="preserve">) </w:t>
      </w:r>
      <w:r w:rsidR="002D2DBF">
        <w:rPr>
          <w:szCs w:val="24"/>
        </w:rPr>
        <w:t>“</w:t>
      </w:r>
      <w:r w:rsidRPr="00B2347F">
        <w:rPr>
          <w:rFonts w:cs="Consolas"/>
          <w:szCs w:val="24"/>
          <w:highlight w:val="white"/>
        </w:rPr>
        <w:t xml:space="preserve">The other three Evangelists say that the Lord, after His conflict with the devil, departed into </w:t>
      </w:r>
      <w:smartTag w:uri="urn:schemas-microsoft-com:office:smarttags" w:element="place">
        <w:r w:rsidRPr="00B2347F">
          <w:rPr>
            <w:rFonts w:cs="Consolas"/>
            <w:szCs w:val="24"/>
            <w:highlight w:val="white"/>
          </w:rPr>
          <w:t>Galilee</w:t>
        </w:r>
      </w:smartTag>
      <w:r w:rsidRPr="00B2347F">
        <w:rPr>
          <w:rFonts w:cs="Consolas"/>
          <w:szCs w:val="24"/>
          <w:highlight w:val="white"/>
        </w:rPr>
        <w:t>. Matthew and Luke represent that he was first at Nazara [</w:t>
      </w:r>
      <w:smartTag w:uri="urn:schemas-microsoft-com:office:smarttags" w:element="City">
        <w:r w:rsidRPr="00B2347F">
          <w:rPr>
            <w:rFonts w:cs="Consolas"/>
            <w:szCs w:val="24"/>
            <w:highlight w:val="white"/>
          </w:rPr>
          <w:t>Nazareth</w:t>
        </w:r>
      </w:smartTag>
      <w:r w:rsidRPr="00B2347F">
        <w:rPr>
          <w:rFonts w:cs="Consolas"/>
          <w:szCs w:val="24"/>
          <w:highlight w:val="white"/>
        </w:rPr>
        <w:t xml:space="preserve">, in Galilee], and then left them and came and dwelt in </w:t>
      </w:r>
      <w:smartTag w:uri="urn:schemas-microsoft-com:office:smarttags" w:element="place">
        <w:smartTag w:uri="urn:schemas-microsoft-com:office:smarttags" w:element="City">
          <w:r w:rsidRPr="00B2347F">
            <w:rPr>
              <w:rFonts w:cs="Consolas"/>
              <w:szCs w:val="24"/>
              <w:highlight w:val="white"/>
            </w:rPr>
            <w:t>Capernaum</w:t>
          </w:r>
        </w:smartTag>
      </w:smartTag>
      <w:r w:rsidRPr="00B2347F">
        <w:rPr>
          <w:rFonts w:cs="Consolas"/>
          <w:szCs w:val="24"/>
          <w:highlight w:val="white"/>
        </w:rPr>
        <w:t>.</w:t>
      </w:r>
      <w:r w:rsidR="002D2DBF">
        <w:rPr>
          <w:szCs w:val="24"/>
        </w:rPr>
        <w:t>”</w:t>
      </w:r>
      <w:r w:rsidRPr="00B2347F">
        <w:rPr>
          <w:szCs w:val="24"/>
        </w:rPr>
        <w:t xml:space="preserve"> </w:t>
      </w:r>
      <w:r w:rsidR="003F567C">
        <w:rPr>
          <w:i/>
          <w:szCs w:val="24"/>
        </w:rPr>
        <w:t>Origen’s C</w:t>
      </w:r>
      <w:r w:rsidRPr="00B2347F">
        <w:rPr>
          <w:i/>
          <w:szCs w:val="24"/>
        </w:rPr>
        <w:t>ommentary on John</w:t>
      </w:r>
      <w:r w:rsidRPr="00B2347F">
        <w:rPr>
          <w:szCs w:val="24"/>
        </w:rPr>
        <w:t xml:space="preserve"> book 10 ch.1 </w:t>
      </w:r>
      <w:r w:rsidRPr="00B2347F">
        <w:t>p.381</w:t>
      </w:r>
    </w:p>
    <w:p w14:paraId="7B92F633" w14:textId="77777777" w:rsidR="00567D67" w:rsidRPr="00B2347F" w:rsidRDefault="00567D67" w:rsidP="00567D67">
      <w:pPr>
        <w:ind w:left="288" w:hanging="288"/>
      </w:pPr>
      <w:r w:rsidRPr="00B2347F">
        <w:t xml:space="preserve">Origen (233-234 A.D.) </w:t>
      </w:r>
      <w:r w:rsidR="002D2DBF">
        <w:t>“</w:t>
      </w:r>
      <w:r w:rsidRPr="00B2347F">
        <w:t>In the Gospel according to John He says to those who had come to Capharnaum [</w:t>
      </w:r>
      <w:smartTag w:uri="urn:schemas-microsoft-com:office:smarttags" w:element="place">
        <w:smartTag w:uri="urn:schemas-microsoft-com:office:smarttags" w:element="City">
          <w:r w:rsidRPr="00B2347F">
            <w:t>Capernaum</w:t>
          </w:r>
        </w:smartTag>
      </w:smartTag>
      <w:r w:rsidRPr="00B2347F">
        <w:t xml:space="preserve">] seeking for Him: Amen, amen, I say to you, you seek </w:t>
      </w:r>
      <w:r w:rsidRPr="00B2347F">
        <w:rPr>
          <w:i/>
        </w:rPr>
        <w:t>me</w:t>
      </w:r>
      <w:r w:rsidRPr="00B2347F">
        <w:t>, not because you have seen miracles, but because you did eat of the leaves andwere filled.</w:t>
      </w:r>
      <w:r w:rsidR="002D2DBF">
        <w:t>”</w:t>
      </w:r>
      <w:r w:rsidRPr="00B2347F">
        <w:t xml:space="preserve"> </w:t>
      </w:r>
      <w:r w:rsidRPr="00B2347F">
        <w:rPr>
          <w:i/>
        </w:rPr>
        <w:t>Origen On Prayer</w:t>
      </w:r>
      <w:r w:rsidRPr="00B2347F">
        <w:t xml:space="preserve"> ch.27.2 p.93</w:t>
      </w:r>
    </w:p>
    <w:p w14:paraId="4FFBF47E" w14:textId="77777777" w:rsidR="00567D67" w:rsidRPr="00B2347F" w:rsidRDefault="00567D67" w:rsidP="00567D67"/>
    <w:p w14:paraId="0FDF6A41" w14:textId="77777777" w:rsidR="002D76DC" w:rsidRPr="00B2347F" w:rsidRDefault="002D76DC" w:rsidP="002D76DC">
      <w:pPr>
        <w:pStyle w:val="Heading2"/>
      </w:pPr>
      <w:bookmarkStart w:id="1271" w:name="_Toc58617415"/>
      <w:bookmarkStart w:id="1272" w:name="_Toc62978845"/>
      <w:bookmarkStart w:id="1273" w:name="_Toc126171280"/>
      <w:bookmarkStart w:id="1274" w:name="_Toc161079409"/>
      <w:r w:rsidRPr="00B2347F">
        <w:t>J</w:t>
      </w:r>
      <w:r>
        <w:t>m2</w:t>
      </w:r>
      <w:r w:rsidRPr="00B2347F">
        <w:t xml:space="preserve">. Jesus </w:t>
      </w:r>
      <w:r>
        <w:t>found/called Nathanael</w:t>
      </w:r>
      <w:bookmarkEnd w:id="1271"/>
      <w:bookmarkEnd w:id="1272"/>
      <w:bookmarkEnd w:id="1273"/>
      <w:bookmarkEnd w:id="1274"/>
    </w:p>
    <w:p w14:paraId="08FC0959" w14:textId="77777777" w:rsidR="002D76DC" w:rsidRDefault="002D76DC" w:rsidP="002D76DC"/>
    <w:p w14:paraId="47FF449E" w14:textId="77777777" w:rsidR="002D76DC" w:rsidRDefault="002D76DC" w:rsidP="002D76DC">
      <w:r>
        <w:t>John 1:43-50</w:t>
      </w:r>
    </w:p>
    <w:p w14:paraId="26F83E76" w14:textId="77777777" w:rsidR="002D76DC" w:rsidRDefault="002D76DC" w:rsidP="002D76DC"/>
    <w:p w14:paraId="1C80FF46" w14:textId="77777777" w:rsidR="00544C51" w:rsidRPr="00DC7405" w:rsidRDefault="00544C51" w:rsidP="00544C51">
      <w:pPr>
        <w:ind w:left="288" w:hanging="288"/>
        <w:rPr>
          <w:szCs w:val="24"/>
        </w:rPr>
      </w:pPr>
      <w:r w:rsidRPr="00DC7405">
        <w:rPr>
          <w:szCs w:val="24"/>
        </w:rPr>
        <w:t>Tatian</w:t>
      </w:r>
      <w:r w:rsidR="00DE7390">
        <w:rPr>
          <w:szCs w:val="24"/>
        </w:rPr>
        <w:t>’</w:t>
      </w:r>
      <w:r w:rsidRPr="00DC7405">
        <w:rPr>
          <w:szCs w:val="24"/>
        </w:rPr>
        <w:t xml:space="preserve">s </w:t>
      </w:r>
      <w:r w:rsidRPr="00DC7405">
        <w:rPr>
          <w:b/>
          <w:i/>
          <w:szCs w:val="24"/>
        </w:rPr>
        <w:t>Diatessaron</w:t>
      </w:r>
      <w:r w:rsidRPr="00DC7405">
        <w:rPr>
          <w:szCs w:val="24"/>
        </w:rPr>
        <w:t xml:space="preserve"> </w:t>
      </w:r>
      <w:r w:rsidR="00DA526C">
        <w:rPr>
          <w:szCs w:val="24"/>
        </w:rPr>
        <w:t>(c.172 A.D.)</w:t>
      </w:r>
      <w:r w:rsidRPr="00DC7405">
        <w:rPr>
          <w:szCs w:val="24"/>
        </w:rPr>
        <w:t xml:space="preserve"> section 5.12 p.</w:t>
      </w:r>
      <w:r w:rsidR="003C4B1D">
        <w:rPr>
          <w:szCs w:val="24"/>
        </w:rPr>
        <w:t>50</w:t>
      </w:r>
      <w:r w:rsidRPr="00DC7405">
        <w:rPr>
          <w:szCs w:val="24"/>
        </w:rPr>
        <w:t xml:space="preserve"> “</w:t>
      </w:r>
      <w:r w:rsidRPr="00DC7405">
        <w:rPr>
          <w:rFonts w:cs="Consolas"/>
          <w:szCs w:val="24"/>
          <w:highlight w:val="white"/>
        </w:rPr>
        <w:t xml:space="preserve">Now Philip was of </w:t>
      </w:r>
      <w:smartTag w:uri="urn:schemas-microsoft-com:office:smarttags" w:element="place">
        <w:smartTag w:uri="urn:schemas-microsoft-com:office:smarttags" w:element="City">
          <w:r w:rsidRPr="00DC7405">
            <w:rPr>
              <w:rFonts w:cs="Consolas"/>
              <w:szCs w:val="24"/>
              <w:highlight w:val="white"/>
            </w:rPr>
            <w:t>Bethsaida</w:t>
          </w:r>
        </w:smartTag>
      </w:smartTag>
      <w:r w:rsidRPr="00DC7405">
        <w:rPr>
          <w:rFonts w:cs="Consolas"/>
          <w:szCs w:val="24"/>
          <w:highlight w:val="white"/>
        </w:rPr>
        <w:t xml:space="preserve">, of the city of Andrew and Simon. And Philip found Nathanael, and said unto him, He of whom Moses did write in the law and in the prophets, we have found that he is Jesus the son of Joseph of Nazareth. Nathanael said unto him, Is it possible that there can be any good thing from </w:t>
      </w:r>
      <w:smartTag w:uri="urn:schemas-microsoft-com:office:smarttags" w:element="place">
        <w:smartTag w:uri="urn:schemas-microsoft-com:office:smarttags" w:element="City">
          <w:r w:rsidRPr="00DC7405">
            <w:rPr>
              <w:rFonts w:cs="Consolas"/>
              <w:szCs w:val="24"/>
              <w:highlight w:val="white"/>
            </w:rPr>
            <w:t>Nazareth</w:t>
          </w:r>
        </w:smartTag>
      </w:smartTag>
      <w:r w:rsidRPr="00DC7405">
        <w:rPr>
          <w:rFonts w:cs="Consolas"/>
          <w:szCs w:val="24"/>
          <w:highlight w:val="white"/>
        </w:rPr>
        <w:t xml:space="preserve">? Philip said unto him, Come and see. And Jesus saw Nathanael coming to him, and said of him, This is indeed a son of </w:t>
      </w:r>
      <w:smartTag w:uri="urn:schemas-microsoft-com:office:smarttags" w:element="place">
        <w:smartTag w:uri="urn:schemas-microsoft-com:office:smarttags" w:element="country-region">
          <w:r w:rsidRPr="00DC7405">
            <w:rPr>
              <w:rFonts w:cs="Consolas"/>
              <w:szCs w:val="24"/>
              <w:highlight w:val="white"/>
            </w:rPr>
            <w:t>Israel</w:t>
          </w:r>
        </w:smartTag>
      </w:smartTag>
      <w:r w:rsidRPr="00DC7405">
        <w:rPr>
          <w:rFonts w:cs="Consolas"/>
          <w:szCs w:val="24"/>
          <w:highlight w:val="white"/>
        </w:rPr>
        <w:t xml:space="preserve"> in whom is no guile.</w:t>
      </w:r>
      <w:r w:rsidRPr="00DC7405">
        <w:rPr>
          <w:szCs w:val="24"/>
        </w:rPr>
        <w:t>”</w:t>
      </w:r>
    </w:p>
    <w:p w14:paraId="1BCDE212" w14:textId="77777777" w:rsidR="00544C51" w:rsidRDefault="00544C51" w:rsidP="00544C51">
      <w:pPr>
        <w:ind w:left="288" w:hanging="288"/>
      </w:pPr>
      <w:r w:rsidRPr="00DC7405">
        <w:rPr>
          <w:b/>
          <w:szCs w:val="24"/>
        </w:rPr>
        <w:t xml:space="preserve">Irenaeus of </w:t>
      </w:r>
      <w:smartTag w:uri="urn:schemas-microsoft-com:office:smarttags" w:element="place">
        <w:smartTag w:uri="urn:schemas-microsoft-com:office:smarttags" w:element="City">
          <w:r w:rsidRPr="00DC7405">
            <w:rPr>
              <w:b/>
              <w:szCs w:val="24"/>
            </w:rPr>
            <w:t>Lyons</w:t>
          </w:r>
        </w:smartTag>
      </w:smartTag>
      <w:r w:rsidRPr="00DC7405">
        <w:rPr>
          <w:szCs w:val="24"/>
        </w:rPr>
        <w:t xml:space="preserve"> (182-188 A.D.) “</w:t>
      </w:r>
      <w:r w:rsidRPr="00DC7405">
        <w:rPr>
          <w:rFonts w:cs="Consolas"/>
          <w:szCs w:val="24"/>
          <w:highlight w:val="white"/>
        </w:rPr>
        <w:t xml:space="preserve">By whom also Nathanael, being taught, recognised [Him], he to whom also the Lord bare witness, that he was </w:t>
      </w:r>
      <w:r w:rsidR="00DE7390">
        <w:rPr>
          <w:rFonts w:cs="Consolas"/>
          <w:szCs w:val="24"/>
          <w:highlight w:val="white"/>
        </w:rPr>
        <w:t>‘</w:t>
      </w:r>
      <w:r w:rsidRPr="00DC7405">
        <w:rPr>
          <w:rFonts w:cs="Consolas"/>
          <w:szCs w:val="24"/>
          <w:highlight w:val="white"/>
        </w:rPr>
        <w:t>an Israelite indeed, in whom was no guile.</w:t>
      </w:r>
      <w:r w:rsidR="00DE7390">
        <w:rPr>
          <w:rFonts w:cs="Consolas"/>
          <w:szCs w:val="24"/>
          <w:highlight w:val="white"/>
        </w:rPr>
        <w:t>’</w:t>
      </w:r>
      <w:r w:rsidRPr="00DC7405">
        <w:rPr>
          <w:szCs w:val="24"/>
        </w:rPr>
        <w:t xml:space="preserve">” </w:t>
      </w:r>
      <w:r w:rsidRPr="00DC7405">
        <w:rPr>
          <w:i/>
          <w:szCs w:val="24"/>
        </w:rPr>
        <w:t>Irenaeus Against Heresies</w:t>
      </w:r>
      <w:r w:rsidRPr="00DC7405">
        <w:rPr>
          <w:szCs w:val="24"/>
        </w:rPr>
        <w:t xml:space="preserve"> book 3 ch.11.6 p.</w:t>
      </w:r>
      <w:r w:rsidR="00E55E45">
        <w:rPr>
          <w:szCs w:val="24"/>
        </w:rPr>
        <w:t>427</w:t>
      </w:r>
    </w:p>
    <w:p w14:paraId="44668483" w14:textId="77777777" w:rsidR="00544C51" w:rsidRPr="00DC7405" w:rsidRDefault="00544C51" w:rsidP="00544C51">
      <w:pPr>
        <w:ind w:left="288" w:hanging="288"/>
        <w:rPr>
          <w:szCs w:val="24"/>
        </w:rPr>
      </w:pPr>
      <w:r w:rsidRPr="00DC7405">
        <w:rPr>
          <w:b/>
          <w:szCs w:val="24"/>
        </w:rPr>
        <w:t>Tertullian</w:t>
      </w:r>
      <w:r w:rsidRPr="00DC7405">
        <w:rPr>
          <w:szCs w:val="24"/>
        </w:rPr>
        <w:t xml:space="preserve"> (</w:t>
      </w:r>
      <w:r>
        <w:t>c.213</w:t>
      </w:r>
      <w:r w:rsidRPr="00DC7405">
        <w:rPr>
          <w:szCs w:val="24"/>
        </w:rPr>
        <w:t xml:space="preserve"> A.D.) “</w:t>
      </w:r>
      <w:r w:rsidRPr="00DC7405">
        <w:rPr>
          <w:rFonts w:cs="Consolas"/>
          <w:szCs w:val="24"/>
          <w:highlight w:val="white"/>
        </w:rPr>
        <w:t xml:space="preserve">This (divine relationship) Nathanael at once recognised in Him, even as Peter did on another occasion: </w:t>
      </w:r>
      <w:r w:rsidR="00DE7390">
        <w:rPr>
          <w:rFonts w:cs="Consolas"/>
          <w:szCs w:val="24"/>
          <w:highlight w:val="white"/>
        </w:rPr>
        <w:t>‘</w:t>
      </w:r>
      <w:r w:rsidRPr="00DC7405">
        <w:rPr>
          <w:rFonts w:cs="Consolas"/>
          <w:szCs w:val="24"/>
          <w:highlight w:val="white"/>
        </w:rPr>
        <w:t>Thou art the Son of God.</w:t>
      </w:r>
      <w:r w:rsidR="00DE7390">
        <w:rPr>
          <w:rFonts w:cs="Consolas"/>
          <w:szCs w:val="24"/>
          <w:highlight w:val="white"/>
        </w:rPr>
        <w:t>’</w:t>
      </w:r>
      <w:r w:rsidRPr="00DC7405">
        <w:rPr>
          <w:szCs w:val="24"/>
        </w:rPr>
        <w:t xml:space="preserve">” </w:t>
      </w:r>
      <w:r w:rsidRPr="00DC7405">
        <w:rPr>
          <w:i/>
          <w:szCs w:val="24"/>
        </w:rPr>
        <w:t>Against Praxeas</w:t>
      </w:r>
      <w:r w:rsidRPr="00DC7405">
        <w:rPr>
          <w:szCs w:val="24"/>
        </w:rPr>
        <w:t xml:space="preserve"> ch.21 p.</w:t>
      </w:r>
      <w:r w:rsidR="00B10608">
        <w:rPr>
          <w:szCs w:val="24"/>
        </w:rPr>
        <w:t>615</w:t>
      </w:r>
    </w:p>
    <w:p w14:paraId="2BF6635E" w14:textId="7DCDB52E" w:rsidR="00544C51" w:rsidRPr="00DC7405" w:rsidRDefault="00544C51" w:rsidP="00544C51">
      <w:pPr>
        <w:ind w:left="288" w:hanging="288"/>
        <w:rPr>
          <w:szCs w:val="24"/>
        </w:rPr>
      </w:pPr>
      <w:r w:rsidRPr="00DC7405">
        <w:rPr>
          <w:b/>
          <w:szCs w:val="24"/>
        </w:rPr>
        <w:t>Origen</w:t>
      </w:r>
      <w:r w:rsidRPr="00DC7405">
        <w:rPr>
          <w:szCs w:val="24"/>
        </w:rPr>
        <w:t xml:space="preserve"> (</w:t>
      </w:r>
      <w:r w:rsidR="003F567C" w:rsidRPr="00B2347F">
        <w:t>c.227-240 A.D.</w:t>
      </w:r>
      <w:r w:rsidRPr="00DC7405">
        <w:rPr>
          <w:szCs w:val="24"/>
        </w:rPr>
        <w:t>) “</w:t>
      </w:r>
      <w:r w:rsidRPr="00DC7405">
        <w:rPr>
          <w:rFonts w:cs="Consolas"/>
          <w:szCs w:val="24"/>
          <w:highlight w:val="white"/>
        </w:rPr>
        <w:t xml:space="preserve">And a little further on Philip finds Nathanael and says to him, </w:t>
      </w:r>
      <w:r w:rsidR="00DE7390">
        <w:rPr>
          <w:rFonts w:cs="Consolas"/>
          <w:szCs w:val="24"/>
          <w:highlight w:val="white"/>
        </w:rPr>
        <w:t>‘</w:t>
      </w:r>
      <w:r w:rsidRPr="00DC7405">
        <w:rPr>
          <w:rFonts w:cs="Consolas"/>
          <w:szCs w:val="24"/>
          <w:highlight w:val="white"/>
        </w:rPr>
        <w:t xml:space="preserve">We have found Him of whom Moses in the law, and the prophets, wrote, Jesus the son of Joseph, from </w:t>
      </w:r>
      <w:smartTag w:uri="urn:schemas-microsoft-com:office:smarttags" w:element="place">
        <w:smartTag w:uri="urn:schemas-microsoft-com:office:smarttags" w:element="City">
          <w:r w:rsidRPr="00DC7405">
            <w:rPr>
              <w:rFonts w:cs="Consolas"/>
              <w:szCs w:val="24"/>
              <w:highlight w:val="white"/>
            </w:rPr>
            <w:t>Nazareth</w:t>
          </w:r>
        </w:smartTag>
      </w:smartTag>
      <w:r w:rsidRPr="00DC7405">
        <w:rPr>
          <w:rFonts w:cs="Consolas"/>
          <w:szCs w:val="24"/>
          <w:highlight w:val="white"/>
        </w:rPr>
        <w:t>.</w:t>
      </w:r>
      <w:r w:rsidR="00DE7390">
        <w:rPr>
          <w:rFonts w:cs="Consolas"/>
          <w:szCs w:val="24"/>
          <w:highlight w:val="white"/>
        </w:rPr>
        <w:t>’</w:t>
      </w:r>
      <w:r w:rsidRPr="00DC7405">
        <w:rPr>
          <w:szCs w:val="24"/>
        </w:rPr>
        <w:t xml:space="preserve">” </w:t>
      </w:r>
      <w:r w:rsidRPr="00DC7405">
        <w:rPr>
          <w:i/>
          <w:szCs w:val="24"/>
        </w:rPr>
        <w:t>Origen</w:t>
      </w:r>
      <w:r w:rsidR="00DE7390">
        <w:rPr>
          <w:i/>
          <w:szCs w:val="24"/>
        </w:rPr>
        <w:t>’</w:t>
      </w:r>
      <w:r w:rsidRPr="00DC7405">
        <w:rPr>
          <w:i/>
          <w:szCs w:val="24"/>
        </w:rPr>
        <w:t>s Commentary on John</w:t>
      </w:r>
      <w:r w:rsidR="00C5011B">
        <w:rPr>
          <w:szCs w:val="24"/>
        </w:rPr>
        <w:t xml:space="preserve"> book 1 ch.8 p.301</w:t>
      </w:r>
    </w:p>
    <w:p w14:paraId="264ED575" w14:textId="77777777" w:rsidR="00C37B43" w:rsidRDefault="00C37B43" w:rsidP="002D76DC"/>
    <w:p w14:paraId="395FA7D8" w14:textId="77777777" w:rsidR="00C37B43" w:rsidRPr="00B2347F" w:rsidRDefault="00C37B43" w:rsidP="00C37B43">
      <w:pPr>
        <w:pStyle w:val="Heading2"/>
      </w:pPr>
      <w:bookmarkStart w:id="1275" w:name="_Toc58617416"/>
      <w:bookmarkStart w:id="1276" w:name="_Toc62978846"/>
      <w:bookmarkStart w:id="1277" w:name="_Toc126171281"/>
      <w:bookmarkStart w:id="1278" w:name="_Toc161079410"/>
      <w:r w:rsidRPr="00B2347F">
        <w:t>J</w:t>
      </w:r>
      <w:r>
        <w:t>m3</w:t>
      </w:r>
      <w:r w:rsidRPr="00B2347F">
        <w:t xml:space="preserve">. Jesus </w:t>
      </w:r>
      <w:r>
        <w:t>ministered in Galilee</w:t>
      </w:r>
      <w:bookmarkEnd w:id="1275"/>
      <w:bookmarkEnd w:id="1276"/>
      <w:bookmarkEnd w:id="1277"/>
      <w:bookmarkEnd w:id="1278"/>
    </w:p>
    <w:p w14:paraId="25B6E81B" w14:textId="77777777" w:rsidR="00C37B43" w:rsidRDefault="00C37B43" w:rsidP="00C37B43"/>
    <w:p w14:paraId="74F31717" w14:textId="77777777" w:rsidR="00C37B43" w:rsidRDefault="00C37B43" w:rsidP="00784777">
      <w:pPr>
        <w:ind w:left="288" w:hanging="288"/>
      </w:pPr>
      <w:r>
        <w:t xml:space="preserve">Jesus being from Galilee, and going to </w:t>
      </w:r>
      <w:smartTag w:uri="urn:schemas-microsoft-com:office:smarttags" w:element="place">
        <w:r>
          <w:t>Galilee</w:t>
        </w:r>
      </w:smartTag>
      <w:r>
        <w:t xml:space="preserve"> after His resurrection, are not included here.</w:t>
      </w:r>
      <w:r w:rsidR="00784777">
        <w:t xml:space="preserve"> </w:t>
      </w:r>
      <w:r>
        <w:t xml:space="preserve">Jesus specifically ministering in the Galileen towns of </w:t>
      </w:r>
      <w:smartTag w:uri="urn:schemas-microsoft-com:office:smarttags" w:element="City">
        <w:r>
          <w:t>Capernaum</w:t>
        </w:r>
      </w:smartTag>
      <w:r>
        <w:t xml:space="preserve">, </w:t>
      </w:r>
      <w:smartTag w:uri="urn:schemas-microsoft-com:office:smarttags" w:element="City">
        <w:r>
          <w:t>Nazareth</w:t>
        </w:r>
      </w:smartTag>
      <w:r>
        <w:t xml:space="preserve">, or </w:t>
      </w:r>
      <w:smartTag w:uri="urn:schemas-microsoft-com:office:smarttags" w:element="place">
        <w:r>
          <w:t>Cana</w:t>
        </w:r>
      </w:smartTag>
      <w:r>
        <w:t xml:space="preserve"> are not included here either.</w:t>
      </w:r>
    </w:p>
    <w:p w14:paraId="2CC9D1E8" w14:textId="77777777" w:rsidR="00C37B43" w:rsidRDefault="00C37B43" w:rsidP="00C37B43"/>
    <w:p w14:paraId="55867132" w14:textId="77777777" w:rsidR="00784777" w:rsidRDefault="00784777" w:rsidP="00C37B43">
      <w:r>
        <w:t>Luke 4:14; John 4:23</w:t>
      </w:r>
    </w:p>
    <w:p w14:paraId="21B162AF" w14:textId="77777777" w:rsidR="00C37B43" w:rsidRDefault="00C37B43" w:rsidP="00C37B43"/>
    <w:p w14:paraId="2D238D0C" w14:textId="77777777" w:rsidR="00C37B43" w:rsidRDefault="00C37B43" w:rsidP="00C37B43">
      <w:pPr>
        <w:ind w:left="288" w:hanging="288"/>
      </w:pPr>
      <w:r>
        <w:t>Tatian</w:t>
      </w:r>
      <w:r w:rsidR="00DE7390">
        <w:t>’</w:t>
      </w:r>
      <w:r>
        <w:t xml:space="preserve">s </w:t>
      </w:r>
      <w:r w:rsidRPr="00C37B43">
        <w:rPr>
          <w:b/>
          <w:i/>
        </w:rPr>
        <w:t>Diatessaron</w:t>
      </w:r>
      <w:r>
        <w:t xml:space="preserve"> </w:t>
      </w:r>
      <w:r w:rsidR="00DA526C">
        <w:t>(c.172 A.D.)</w:t>
      </w:r>
      <w:r>
        <w:t xml:space="preserve"> section 21 no.47 p.77 says that Jesus departed from </w:t>
      </w:r>
      <w:smartTag w:uri="urn:schemas-microsoft-com:office:smarttags" w:element="City">
        <w:r>
          <w:t>Samaria</w:t>
        </w:r>
      </w:smartTag>
      <w:r>
        <w:t xml:space="preserve"> to </w:t>
      </w:r>
      <w:smartTag w:uri="urn:schemas-microsoft-com:office:smarttags" w:element="place">
        <w:r>
          <w:t>Galilee</w:t>
        </w:r>
      </w:smartTag>
      <w:r>
        <w:t>.</w:t>
      </w:r>
    </w:p>
    <w:p w14:paraId="47E6C50C" w14:textId="77777777" w:rsidR="00C37B43" w:rsidRPr="00784777" w:rsidRDefault="00C37B43" w:rsidP="00784777">
      <w:pPr>
        <w:autoSpaceDE w:val="0"/>
        <w:autoSpaceDN w:val="0"/>
        <w:adjustRightInd w:val="0"/>
        <w:ind w:left="288" w:hanging="288"/>
        <w:rPr>
          <w:szCs w:val="24"/>
        </w:rPr>
      </w:pPr>
      <w:r w:rsidRPr="00784777">
        <w:rPr>
          <w:b/>
          <w:szCs w:val="24"/>
        </w:rPr>
        <w:t xml:space="preserve">Irenaeus of </w:t>
      </w:r>
      <w:smartTag w:uri="urn:schemas-microsoft-com:office:smarttags" w:element="place">
        <w:smartTag w:uri="urn:schemas-microsoft-com:office:smarttags" w:element="City">
          <w:r w:rsidRPr="00784777">
            <w:rPr>
              <w:b/>
              <w:szCs w:val="24"/>
            </w:rPr>
            <w:t>Lyons</w:t>
          </w:r>
        </w:smartTag>
      </w:smartTag>
      <w:r w:rsidRPr="00784777">
        <w:rPr>
          <w:szCs w:val="24"/>
        </w:rPr>
        <w:t xml:space="preserve"> (182-188 A.D.) </w:t>
      </w:r>
      <w:r w:rsidR="002D2DBF">
        <w:rPr>
          <w:szCs w:val="24"/>
        </w:rPr>
        <w:t>“</w:t>
      </w:r>
      <w:r w:rsidR="00784777" w:rsidRPr="00784777">
        <w:rPr>
          <w:rFonts w:cs="Consolas"/>
          <w:szCs w:val="24"/>
          <w:highlight w:val="white"/>
        </w:rPr>
        <w:t xml:space="preserve">The knowledge of the Son was, however, wanting to him; therefore did [Peter] add, </w:t>
      </w:r>
      <w:r w:rsidR="00DE7390">
        <w:rPr>
          <w:rFonts w:cs="Consolas"/>
          <w:szCs w:val="24"/>
          <w:highlight w:val="white"/>
        </w:rPr>
        <w:t>‘</w:t>
      </w:r>
      <w:r w:rsidR="00784777" w:rsidRPr="00784777">
        <w:rPr>
          <w:rFonts w:cs="Consolas"/>
          <w:szCs w:val="24"/>
          <w:highlight w:val="white"/>
        </w:rPr>
        <w:t>The word, ye know, which was published throughout all Judea, beginning from Galilee, after the baptism which John preached, Jesus of Nazareth, how God anointed Him with the Holy Ghost, and with power; who went about doing good, and healing all that were oppressed of the devil; for God was with Him.</w:t>
      </w:r>
      <w:r w:rsidR="002D2DBF">
        <w:rPr>
          <w:szCs w:val="24"/>
        </w:rPr>
        <w:t>”</w:t>
      </w:r>
      <w:r w:rsidRPr="00784777">
        <w:rPr>
          <w:szCs w:val="24"/>
        </w:rPr>
        <w:t xml:space="preserve"> </w:t>
      </w:r>
      <w:r w:rsidRPr="00784777">
        <w:rPr>
          <w:i/>
          <w:szCs w:val="24"/>
        </w:rPr>
        <w:t>Irenaeus Against Heresies</w:t>
      </w:r>
      <w:r w:rsidRPr="00784777">
        <w:rPr>
          <w:szCs w:val="24"/>
        </w:rPr>
        <w:t xml:space="preserve"> book 3 ch.</w:t>
      </w:r>
      <w:r w:rsidR="00784777" w:rsidRPr="00784777">
        <w:rPr>
          <w:szCs w:val="24"/>
        </w:rPr>
        <w:t>12.7 p.</w:t>
      </w:r>
      <w:r w:rsidR="00784777">
        <w:rPr>
          <w:szCs w:val="24"/>
        </w:rPr>
        <w:t>432</w:t>
      </w:r>
    </w:p>
    <w:p w14:paraId="7B224655" w14:textId="77777777" w:rsidR="00C37B43" w:rsidRDefault="00C37B43" w:rsidP="00C37B43">
      <w:pPr>
        <w:ind w:left="288" w:hanging="288"/>
      </w:pPr>
      <w:r w:rsidRPr="00C37B43">
        <w:rPr>
          <w:b/>
        </w:rPr>
        <w:t>Tertullian</w:t>
      </w:r>
      <w:r>
        <w:t xml:space="preserve"> (</w:t>
      </w:r>
      <w:r w:rsidR="007E33DD">
        <w:t>207/208 A.D.</w:t>
      </w:r>
      <w:r>
        <w:t xml:space="preserve">) </w:t>
      </w:r>
      <w:r w:rsidR="002D2DBF">
        <w:t>“</w:t>
      </w:r>
      <w:r w:rsidR="00F43AFE">
        <w:t>Remember how He [Jesus] spake unto you when He was yet in galilee, saying</w:t>
      </w:r>
      <w:r w:rsidR="00DE7390">
        <w:t>’</w:t>
      </w:r>
      <w:r w:rsidR="00F43AFE">
        <w:t>The Son of man must be delivered up, and be crucified, and on the third day rise again.</w:t>
      </w:r>
      <w:r w:rsidR="00DE7390">
        <w:t>’</w:t>
      </w:r>
      <w:r w:rsidR="002D2DBF">
        <w:t>”</w:t>
      </w:r>
      <w:r>
        <w:t xml:space="preserve"> </w:t>
      </w:r>
      <w:r w:rsidRPr="00F43AFE">
        <w:rPr>
          <w:i/>
        </w:rPr>
        <w:t>Five Books Against Marcion</w:t>
      </w:r>
      <w:r w:rsidR="00F43AFE">
        <w:t xml:space="preserve"> book 4 ch.43 p.422</w:t>
      </w:r>
    </w:p>
    <w:p w14:paraId="6CF11713" w14:textId="77777777" w:rsidR="00C37B43" w:rsidRDefault="00C37B43" w:rsidP="00C37B43">
      <w:pPr>
        <w:ind w:left="288" w:hanging="288"/>
      </w:pPr>
      <w:r w:rsidRPr="00C37B43">
        <w:rPr>
          <w:b/>
        </w:rPr>
        <w:t>Origen</w:t>
      </w:r>
      <w:r>
        <w:t xml:space="preserve"> (</w:t>
      </w:r>
      <w:r w:rsidR="00784777" w:rsidRPr="00B2347F">
        <w:t>c.227-240 A.D.</w:t>
      </w:r>
      <w:r>
        <w:t xml:space="preserve">) says that Jesus went around </w:t>
      </w:r>
      <w:smartTag w:uri="urn:schemas-microsoft-com:office:smarttags" w:element="place">
        <w:r>
          <w:t>Galilee</w:t>
        </w:r>
      </w:smartTag>
      <w:r>
        <w:t xml:space="preserve"> ministering. </w:t>
      </w:r>
      <w:r w:rsidRPr="00784777">
        <w:rPr>
          <w:i/>
        </w:rPr>
        <w:t>Origen</w:t>
      </w:r>
      <w:r w:rsidR="00DE7390">
        <w:rPr>
          <w:i/>
        </w:rPr>
        <w:t>’</w:t>
      </w:r>
      <w:r w:rsidRPr="00784777">
        <w:rPr>
          <w:i/>
        </w:rPr>
        <w:t xml:space="preserve">s </w:t>
      </w:r>
      <w:r w:rsidR="00784777" w:rsidRPr="00784777">
        <w:rPr>
          <w:i/>
        </w:rPr>
        <w:t>Commentary on Joh</w:t>
      </w:r>
      <w:r w:rsidRPr="00784777">
        <w:rPr>
          <w:i/>
        </w:rPr>
        <w:t>n</w:t>
      </w:r>
      <w:r>
        <w:t xml:space="preserve"> </w:t>
      </w:r>
      <w:r w:rsidR="00784777">
        <w:t>book 10 ch.1 p.381</w:t>
      </w:r>
    </w:p>
    <w:p w14:paraId="780F18D4" w14:textId="77777777" w:rsidR="00C37B43" w:rsidRDefault="00C37B43" w:rsidP="00C37B43">
      <w:pPr>
        <w:ind w:left="288" w:hanging="288"/>
      </w:pPr>
      <w:r w:rsidRPr="00C37B43">
        <w:rPr>
          <w:b/>
          <w:i/>
        </w:rPr>
        <w:t>On Repabtism</w:t>
      </w:r>
      <w:r>
        <w:t xml:space="preserve"> (</w:t>
      </w:r>
      <w:r w:rsidRPr="00B2347F">
        <w:t>c.250-258 A.D.</w:t>
      </w:r>
      <w:r>
        <w:t xml:space="preserve">) ch.9 p.672 quotes John 12:34 when Jesus predicted His death when they were pasing through </w:t>
      </w:r>
      <w:smartTag w:uri="urn:schemas-microsoft-com:office:smarttags" w:element="place">
        <w:r>
          <w:t>Galilee</w:t>
        </w:r>
      </w:smartTag>
      <w:r>
        <w:t>.</w:t>
      </w:r>
    </w:p>
    <w:p w14:paraId="763870A1" w14:textId="77777777" w:rsidR="00C37B43" w:rsidRDefault="00C37B43" w:rsidP="002D76DC"/>
    <w:p w14:paraId="6E45B4D1" w14:textId="77777777" w:rsidR="00C37B43" w:rsidRDefault="00C37B43" w:rsidP="002D76DC"/>
    <w:p w14:paraId="03369829" w14:textId="77777777" w:rsidR="00685B03" w:rsidRPr="00B2347F" w:rsidRDefault="00685B03" w:rsidP="00685B03">
      <w:pPr>
        <w:pStyle w:val="Heading2"/>
      </w:pPr>
      <w:bookmarkStart w:id="1279" w:name="_Toc58617417"/>
      <w:bookmarkStart w:id="1280" w:name="_Toc62978847"/>
      <w:bookmarkStart w:id="1281" w:name="_Toc126171282"/>
      <w:bookmarkStart w:id="1282" w:name="_Toc161079411"/>
      <w:r w:rsidRPr="00B2347F">
        <w:t>J</w:t>
      </w:r>
      <w:r>
        <w:t>m</w:t>
      </w:r>
      <w:r w:rsidR="001E5325">
        <w:t>4</w:t>
      </w:r>
      <w:r w:rsidRPr="00B2347F">
        <w:t xml:space="preserve">. Jesus </w:t>
      </w:r>
      <w:r>
        <w:t>call</w:t>
      </w:r>
      <w:r w:rsidR="000A3F11">
        <w:t>ed/chose</w:t>
      </w:r>
      <w:r>
        <w:t xml:space="preserve"> the Twelve</w:t>
      </w:r>
      <w:bookmarkEnd w:id="1279"/>
      <w:bookmarkEnd w:id="1280"/>
      <w:bookmarkEnd w:id="1281"/>
      <w:bookmarkEnd w:id="1282"/>
    </w:p>
    <w:p w14:paraId="60781577" w14:textId="77777777" w:rsidR="00685B03" w:rsidRDefault="00685B03" w:rsidP="00685B03">
      <w:pPr>
        <w:ind w:left="288" w:hanging="288"/>
      </w:pPr>
    </w:p>
    <w:p w14:paraId="79DC5563" w14:textId="77777777" w:rsidR="00685B03" w:rsidRDefault="00685B03" w:rsidP="002D76DC">
      <w:r>
        <w:t xml:space="preserve">Matthew 4:18-22; </w:t>
      </w:r>
      <w:r w:rsidR="00E40D4B">
        <w:t xml:space="preserve">26:19-20; </w:t>
      </w:r>
      <w:r>
        <w:t>Mark 3:13-19; Luke 6:12-19</w:t>
      </w:r>
    </w:p>
    <w:p w14:paraId="14C4C209" w14:textId="77777777" w:rsidR="002D76DC" w:rsidRDefault="002D76DC" w:rsidP="002D76DC"/>
    <w:p w14:paraId="7CC0C832" w14:textId="68D60F80" w:rsidR="0043593B" w:rsidRPr="00B2347F" w:rsidRDefault="0043593B" w:rsidP="0043593B">
      <w:pPr>
        <w:ind w:left="288" w:hanging="288"/>
      </w:pPr>
      <w:r w:rsidRPr="00B2347F">
        <w:rPr>
          <w:b/>
        </w:rPr>
        <w:t>p37</w:t>
      </w:r>
      <w:r w:rsidRPr="00B2347F">
        <w:t xml:space="preserve"> Matthew 26:19-52 (225-275 A.D.) Matthew 26:</w:t>
      </w:r>
      <w:r>
        <w:t>19-20</w:t>
      </w:r>
    </w:p>
    <w:p w14:paraId="557A16C8" w14:textId="77777777" w:rsidR="00E40D4B" w:rsidRDefault="00E40D4B" w:rsidP="002D76DC"/>
    <w:p w14:paraId="47C8D4D7" w14:textId="77777777" w:rsidR="000A3F11" w:rsidRDefault="000A3F11" w:rsidP="000A3F11">
      <w:pPr>
        <w:ind w:left="288" w:hanging="288"/>
        <w:rPr>
          <w:szCs w:val="24"/>
        </w:rPr>
      </w:pPr>
      <w:r w:rsidRPr="000A3F11">
        <w:rPr>
          <w:szCs w:val="24"/>
        </w:rPr>
        <w:t>Tatian</w:t>
      </w:r>
      <w:r w:rsidR="00DE7390">
        <w:rPr>
          <w:szCs w:val="24"/>
        </w:rPr>
        <w:t>’</w:t>
      </w:r>
      <w:r w:rsidRPr="000A3F11">
        <w:rPr>
          <w:szCs w:val="24"/>
        </w:rPr>
        <w:t xml:space="preserve">s </w:t>
      </w:r>
      <w:r w:rsidRPr="000A3F11">
        <w:rPr>
          <w:b/>
          <w:i/>
          <w:szCs w:val="24"/>
        </w:rPr>
        <w:t>Diatessaron</w:t>
      </w:r>
      <w:r w:rsidRPr="000A3F11">
        <w:rPr>
          <w:szCs w:val="24"/>
        </w:rPr>
        <w:t xml:space="preserve"> </w:t>
      </w:r>
      <w:r w:rsidR="00DA526C">
        <w:rPr>
          <w:szCs w:val="24"/>
        </w:rPr>
        <w:t>(c.172 A.D.)</w:t>
      </w:r>
      <w:r w:rsidRPr="000A3F11">
        <w:rPr>
          <w:szCs w:val="24"/>
        </w:rPr>
        <w:t xml:space="preserve"> section 8 ch.18 p.</w:t>
      </w:r>
      <w:r w:rsidR="00C5011B">
        <w:rPr>
          <w:szCs w:val="24"/>
        </w:rPr>
        <w:t>56</w:t>
      </w:r>
      <w:r w:rsidRPr="000A3F11">
        <w:rPr>
          <w:szCs w:val="24"/>
        </w:rPr>
        <w:t xml:space="preserve"> </w:t>
      </w:r>
      <w:r w:rsidR="002D2DBF">
        <w:rPr>
          <w:szCs w:val="24"/>
        </w:rPr>
        <w:t>“</w:t>
      </w:r>
      <w:r w:rsidRPr="000A3F11">
        <w:rPr>
          <w:rFonts w:cs="Consolas"/>
          <w:szCs w:val="24"/>
          <w:highlight w:val="white"/>
        </w:rPr>
        <w:t>And when Jesus saw the multitudes, he went up to the mountain. And he called his disciples, and chose from them twelve; and they are those whom he named apostles: Simon, whom he named Cephas, and Andrew his brother, and James and John, and Philip and Bartholomew, and Matthew and Thomas, and James the son of Alphaeus, and Simon which was called the Zealot, and Judas the son of James, and Judas the Iscariot, being he that had betrayed him.</w:t>
      </w:r>
      <w:r w:rsidR="002D2DBF">
        <w:rPr>
          <w:szCs w:val="24"/>
        </w:rPr>
        <w:t>”</w:t>
      </w:r>
    </w:p>
    <w:p w14:paraId="7E9A224E" w14:textId="77777777" w:rsidR="0089344D" w:rsidRPr="0089344D" w:rsidRDefault="0089344D" w:rsidP="0089344D">
      <w:pPr>
        <w:autoSpaceDE w:val="0"/>
        <w:autoSpaceDN w:val="0"/>
        <w:adjustRightInd w:val="0"/>
        <w:ind w:left="288" w:hanging="288"/>
        <w:rPr>
          <w:szCs w:val="24"/>
        </w:rPr>
      </w:pPr>
      <w:r w:rsidRPr="0089344D">
        <w:rPr>
          <w:b/>
          <w:szCs w:val="24"/>
        </w:rPr>
        <w:t>Tertullian</w:t>
      </w:r>
      <w:r w:rsidRPr="0089344D">
        <w:rPr>
          <w:szCs w:val="24"/>
        </w:rPr>
        <w:t xml:space="preserve"> (</w:t>
      </w:r>
      <w:r w:rsidR="007E33DD">
        <w:rPr>
          <w:szCs w:val="24"/>
        </w:rPr>
        <w:t>207/208 A.D.</w:t>
      </w:r>
      <w:r w:rsidRPr="0089344D">
        <w:rPr>
          <w:szCs w:val="24"/>
        </w:rPr>
        <w:t xml:space="preserve">) </w:t>
      </w:r>
      <w:r w:rsidR="002D2DBF">
        <w:rPr>
          <w:szCs w:val="24"/>
        </w:rPr>
        <w:t>“</w:t>
      </w:r>
      <w:r w:rsidRPr="0089344D">
        <w:rPr>
          <w:rFonts w:cs="Consolas"/>
          <w:szCs w:val="24"/>
          <w:highlight w:val="white"/>
        </w:rPr>
        <w:t xml:space="preserve">You have a representation of the name; you have the action of the Evangelizer; you have a mountain for the site; and the night as the time; and the sound of a voice; and the audience of the Father: you have, (in short, ) the Christ of the prophets. But why was it that He chose </w:t>
      </w:r>
      <w:r w:rsidRPr="0089344D">
        <w:rPr>
          <w:rFonts w:cs="Consolas"/>
          <w:i/>
          <w:szCs w:val="24"/>
          <w:highlight w:val="white"/>
        </w:rPr>
        <w:t>twelve</w:t>
      </w:r>
      <w:r w:rsidRPr="0089344D">
        <w:rPr>
          <w:rFonts w:cs="Consolas"/>
          <w:szCs w:val="24"/>
          <w:highlight w:val="white"/>
        </w:rPr>
        <w:t xml:space="preserve"> apostles, and not some other number?</w:t>
      </w:r>
      <w:r w:rsidR="002D2DBF">
        <w:rPr>
          <w:szCs w:val="24"/>
        </w:rPr>
        <w:t>”</w:t>
      </w:r>
      <w:r w:rsidRPr="0089344D">
        <w:rPr>
          <w:szCs w:val="24"/>
        </w:rPr>
        <w:t xml:space="preserve"> </w:t>
      </w:r>
      <w:r w:rsidRPr="0089344D">
        <w:rPr>
          <w:i/>
          <w:szCs w:val="24"/>
        </w:rPr>
        <w:t>Five Books Against Marcion</w:t>
      </w:r>
      <w:r w:rsidRPr="0089344D">
        <w:rPr>
          <w:szCs w:val="24"/>
        </w:rPr>
        <w:t xml:space="preserve"> book </w:t>
      </w:r>
      <w:r>
        <w:rPr>
          <w:szCs w:val="24"/>
        </w:rPr>
        <w:t>4</w:t>
      </w:r>
      <w:r w:rsidRPr="0089344D">
        <w:rPr>
          <w:szCs w:val="24"/>
        </w:rPr>
        <w:t xml:space="preserve"> ch.13 p.</w:t>
      </w:r>
      <w:r w:rsidR="00B10608">
        <w:rPr>
          <w:szCs w:val="24"/>
        </w:rPr>
        <w:t>364</w:t>
      </w:r>
    </w:p>
    <w:p w14:paraId="7A23013E" w14:textId="77777777" w:rsidR="0089344D" w:rsidRPr="0089344D" w:rsidRDefault="0089344D" w:rsidP="0089344D">
      <w:pPr>
        <w:autoSpaceDE w:val="0"/>
        <w:autoSpaceDN w:val="0"/>
        <w:adjustRightInd w:val="0"/>
        <w:ind w:left="288" w:hanging="288"/>
        <w:rPr>
          <w:szCs w:val="24"/>
        </w:rPr>
      </w:pPr>
      <w:r w:rsidRPr="0089344D">
        <w:rPr>
          <w:b/>
          <w:szCs w:val="24"/>
        </w:rPr>
        <w:t>Origen</w:t>
      </w:r>
      <w:r w:rsidRPr="0089344D">
        <w:rPr>
          <w:szCs w:val="24"/>
        </w:rPr>
        <w:t xml:space="preserve"> (225-253/254 A.D.) </w:t>
      </w:r>
      <w:r w:rsidR="002D2DBF">
        <w:rPr>
          <w:szCs w:val="24"/>
        </w:rPr>
        <w:t>“</w:t>
      </w:r>
      <w:r w:rsidRPr="0089344D">
        <w:rPr>
          <w:rFonts w:cs="Consolas"/>
          <w:szCs w:val="24"/>
          <w:highlight w:val="white"/>
        </w:rPr>
        <w:t>It is manifest to us all who possess the Gospel narratives, which Celsus does not appear even to have read, that Jesus selected twelve apostles, and that of these Matthew alone was a tax-gatherer; that when he calls them indiscriminately sailors, he probably means James and John, because they left their ship and their father Zebedee, and followed Jesus; for Peter and his brother Andrew, who employed a net to gain their necessary subsistence, must be classed not as sailors, but as the Scripture describes them, as fishermen. The Lebes also, who was a follower of Jesus, may have been a tax-gatherer; but he was not of the number of the apostles, except according to a statement in one of the copies of Mark</w:t>
      </w:r>
      <w:r w:rsidR="00DE7390">
        <w:rPr>
          <w:rFonts w:cs="Consolas"/>
          <w:szCs w:val="24"/>
          <w:highlight w:val="white"/>
        </w:rPr>
        <w:t>’</w:t>
      </w:r>
      <w:r w:rsidRPr="0089344D">
        <w:rPr>
          <w:rFonts w:cs="Consolas"/>
          <w:szCs w:val="24"/>
          <w:highlight w:val="white"/>
        </w:rPr>
        <w:t>s Gospel.</w:t>
      </w:r>
      <w:r w:rsidR="002D2DBF">
        <w:rPr>
          <w:szCs w:val="24"/>
        </w:rPr>
        <w:t>”</w:t>
      </w:r>
      <w:r w:rsidRPr="0089344D">
        <w:rPr>
          <w:szCs w:val="24"/>
        </w:rPr>
        <w:t xml:space="preserve"> </w:t>
      </w:r>
      <w:r w:rsidRPr="0089344D">
        <w:rPr>
          <w:i/>
          <w:szCs w:val="24"/>
        </w:rPr>
        <w:t>Origen Against Celsus</w:t>
      </w:r>
      <w:r w:rsidR="00EA1B9D">
        <w:rPr>
          <w:szCs w:val="24"/>
        </w:rPr>
        <w:t xml:space="preserve"> book 1 ch.62 p.423-424</w:t>
      </w:r>
    </w:p>
    <w:p w14:paraId="2BF3B1EB" w14:textId="77777777" w:rsidR="000A3F11" w:rsidRPr="000A3F11" w:rsidRDefault="000A3F11" w:rsidP="000A3F11">
      <w:pPr>
        <w:ind w:left="288" w:hanging="288"/>
        <w:rPr>
          <w:szCs w:val="24"/>
        </w:rPr>
      </w:pPr>
      <w:r w:rsidRPr="000A3F11">
        <w:rPr>
          <w:b/>
          <w:szCs w:val="24"/>
        </w:rPr>
        <w:t>Adamantius</w:t>
      </w:r>
      <w:r w:rsidRPr="000A3F11">
        <w:rPr>
          <w:szCs w:val="24"/>
        </w:rPr>
        <w:t xml:space="preserve"> (c.300 A.D.) </w:t>
      </w:r>
      <w:r w:rsidR="002D2DBF">
        <w:rPr>
          <w:szCs w:val="24"/>
        </w:rPr>
        <w:t>“</w:t>
      </w:r>
      <w:r w:rsidRPr="000A3F11">
        <w:rPr>
          <w:rFonts w:cs="Consolas"/>
          <w:szCs w:val="24"/>
          <w:highlight w:val="white"/>
        </w:rPr>
        <w:t>Only twelve disciples who were chosen are named, not indeed seventy-two.</w:t>
      </w:r>
      <w:r w:rsidR="002D2DBF">
        <w:rPr>
          <w:szCs w:val="24"/>
        </w:rPr>
        <w:t>”</w:t>
      </w:r>
      <w:r w:rsidRPr="000A3F11">
        <w:rPr>
          <w:szCs w:val="24"/>
        </w:rPr>
        <w:t xml:space="preserve"> (Adamantius is speaking) </w:t>
      </w:r>
      <w:r w:rsidRPr="000A3F11">
        <w:rPr>
          <w:i/>
          <w:szCs w:val="24"/>
        </w:rPr>
        <w:t>Dialogue on the True Faith</w:t>
      </w:r>
      <w:r w:rsidRPr="000A3F11">
        <w:rPr>
          <w:szCs w:val="24"/>
        </w:rPr>
        <w:t xml:space="preserve"> part 1 ch.</w:t>
      </w:r>
      <w:r w:rsidR="00E46F72">
        <w:rPr>
          <w:szCs w:val="24"/>
        </w:rPr>
        <w:t>b</w:t>
      </w:r>
      <w:r w:rsidRPr="000A3F11">
        <w:rPr>
          <w:szCs w:val="24"/>
        </w:rPr>
        <w:t>5 p.</w:t>
      </w:r>
      <w:r w:rsidR="00E46F72">
        <w:rPr>
          <w:szCs w:val="24"/>
        </w:rPr>
        <w:t>42</w:t>
      </w:r>
    </w:p>
    <w:p w14:paraId="3EFD4ABB" w14:textId="77777777" w:rsidR="000A3F11" w:rsidRDefault="000A3F11" w:rsidP="002D76DC"/>
    <w:p w14:paraId="1628B0EB" w14:textId="77777777" w:rsidR="000A3F11" w:rsidRPr="000A3F11" w:rsidRDefault="000A3F11" w:rsidP="002D76DC">
      <w:pPr>
        <w:rPr>
          <w:b/>
          <w:u w:val="single"/>
        </w:rPr>
      </w:pPr>
      <w:r w:rsidRPr="000A3F11">
        <w:rPr>
          <w:b/>
          <w:u w:val="single"/>
        </w:rPr>
        <w:t>Among heretics</w:t>
      </w:r>
    </w:p>
    <w:p w14:paraId="3217D7B3" w14:textId="77777777" w:rsidR="009159FF" w:rsidRPr="009159FF" w:rsidRDefault="009159FF" w:rsidP="009159FF">
      <w:pPr>
        <w:autoSpaceDE w:val="0"/>
        <w:autoSpaceDN w:val="0"/>
        <w:adjustRightInd w:val="0"/>
        <w:ind w:left="288" w:hanging="288"/>
        <w:rPr>
          <w:szCs w:val="24"/>
        </w:rPr>
      </w:pPr>
      <w:r>
        <w:rPr>
          <w:szCs w:val="24"/>
        </w:rPr>
        <w:t xml:space="preserve">The Ebionite </w:t>
      </w:r>
      <w:r w:rsidRPr="009159FF">
        <w:rPr>
          <w:b/>
          <w:i/>
          <w:szCs w:val="24"/>
        </w:rPr>
        <w:t>Recognitions of Clement</w:t>
      </w:r>
      <w:r>
        <w:rPr>
          <w:szCs w:val="24"/>
        </w:rPr>
        <w:t xml:space="preserve"> (</w:t>
      </w:r>
      <w:r w:rsidRPr="00B2347F">
        <w:t>c.211-231 A.D.</w:t>
      </w:r>
      <w:r w:rsidRPr="009159FF">
        <w:rPr>
          <w:szCs w:val="24"/>
        </w:rPr>
        <w:t xml:space="preserve">) book </w:t>
      </w:r>
      <w:r w:rsidR="00B10608">
        <w:rPr>
          <w:szCs w:val="24"/>
        </w:rPr>
        <w:t>4</w:t>
      </w:r>
      <w:r w:rsidRPr="009159FF">
        <w:rPr>
          <w:szCs w:val="24"/>
        </w:rPr>
        <w:t xml:space="preserve"> ch.35 p.</w:t>
      </w:r>
      <w:r w:rsidR="00B10608">
        <w:rPr>
          <w:szCs w:val="24"/>
        </w:rPr>
        <w:t>142</w:t>
      </w:r>
      <w:r w:rsidRPr="009159FF">
        <w:rPr>
          <w:szCs w:val="24"/>
        </w:rPr>
        <w:t xml:space="preserve"> </w:t>
      </w:r>
      <w:r w:rsidR="002D2DBF">
        <w:rPr>
          <w:szCs w:val="24"/>
        </w:rPr>
        <w:t>“</w:t>
      </w:r>
      <w:r w:rsidRPr="009159FF">
        <w:rPr>
          <w:rFonts w:cs="Consolas"/>
          <w:szCs w:val="24"/>
          <w:highlight w:val="white"/>
        </w:rPr>
        <w:t>But for what reason the world itself was made, or what diversities have occurred in it, and why our Lord, coming for its restoration, has chosen and sent us twelve apostles, shall be explained more at length at another time.</w:t>
      </w:r>
      <w:r w:rsidR="002D2DBF">
        <w:rPr>
          <w:szCs w:val="24"/>
        </w:rPr>
        <w:t>”</w:t>
      </w:r>
    </w:p>
    <w:p w14:paraId="57BACDEF" w14:textId="77777777" w:rsidR="000A3F11" w:rsidRPr="000A3F11" w:rsidRDefault="000A3F11" w:rsidP="000A3F11">
      <w:pPr>
        <w:ind w:left="288" w:hanging="288"/>
        <w:rPr>
          <w:szCs w:val="24"/>
        </w:rPr>
      </w:pPr>
      <w:r w:rsidRPr="000A3F11">
        <w:rPr>
          <w:szCs w:val="24"/>
        </w:rPr>
        <w:t xml:space="preserve">The Gnostic </w:t>
      </w:r>
      <w:r w:rsidRPr="000A3F11">
        <w:rPr>
          <w:b/>
          <w:szCs w:val="24"/>
        </w:rPr>
        <w:t>Naasenes</w:t>
      </w:r>
      <w:r w:rsidRPr="000A3F11">
        <w:rPr>
          <w:szCs w:val="24"/>
        </w:rPr>
        <w:t xml:space="preserve"> according to Hippolytus (222-235/236 A.D.) </w:t>
      </w:r>
      <w:r w:rsidR="002D2DBF">
        <w:rPr>
          <w:szCs w:val="24"/>
        </w:rPr>
        <w:t>“</w:t>
      </w:r>
      <w:r w:rsidRPr="000A3F11">
        <w:rPr>
          <w:rFonts w:cs="Consolas"/>
          <w:szCs w:val="24"/>
          <w:highlight w:val="white"/>
        </w:rPr>
        <w:t>For He says He [Jesus] chose twelve disciples from the twelve tribes, and spoke by them to each tribe. On this account, He says, the preachings of the twelve disciples neither did all hear, nor, if they heard, could they receive.</w:t>
      </w:r>
      <w:r w:rsidR="002D2DBF">
        <w:rPr>
          <w:szCs w:val="24"/>
        </w:rPr>
        <w:t>”</w:t>
      </w:r>
      <w:r w:rsidRPr="000A3F11">
        <w:rPr>
          <w:szCs w:val="24"/>
        </w:rPr>
        <w:t xml:space="preserve"> </w:t>
      </w:r>
      <w:r w:rsidRPr="000A3F11">
        <w:rPr>
          <w:i/>
          <w:szCs w:val="24"/>
        </w:rPr>
        <w:t>Refutation of All Heresies</w:t>
      </w:r>
      <w:r w:rsidRPr="000A3F11">
        <w:rPr>
          <w:szCs w:val="24"/>
        </w:rPr>
        <w:t xml:space="preserve"> book 5 ch.3 p.</w:t>
      </w:r>
      <w:r w:rsidR="00EA1B9D">
        <w:rPr>
          <w:szCs w:val="24"/>
        </w:rPr>
        <w:t>53</w:t>
      </w:r>
    </w:p>
    <w:p w14:paraId="347B36D9" w14:textId="77777777" w:rsidR="000A3F11" w:rsidRDefault="000A3F11" w:rsidP="002D76DC"/>
    <w:p w14:paraId="75F3E152" w14:textId="77777777" w:rsidR="00DD4B6F" w:rsidRPr="00B2347F" w:rsidRDefault="00DD4B6F" w:rsidP="00DD4B6F">
      <w:pPr>
        <w:pStyle w:val="Heading2"/>
      </w:pPr>
      <w:bookmarkStart w:id="1283" w:name="_Toc58617418"/>
      <w:bookmarkStart w:id="1284" w:name="_Toc62978848"/>
      <w:bookmarkStart w:id="1285" w:name="_Toc126171283"/>
      <w:bookmarkStart w:id="1286" w:name="_Toc161079412"/>
      <w:r w:rsidRPr="00B2347F">
        <w:t>J</w:t>
      </w:r>
      <w:r w:rsidR="001E5325">
        <w:t>m5</w:t>
      </w:r>
      <w:r w:rsidRPr="00B2347F">
        <w:t xml:space="preserve">. Jesus </w:t>
      </w:r>
      <w:r>
        <w:t>went through Samaria</w:t>
      </w:r>
      <w:r w:rsidR="002A471D">
        <w:t>/Samaritan woman</w:t>
      </w:r>
      <w:bookmarkEnd w:id="1283"/>
      <w:bookmarkEnd w:id="1284"/>
      <w:bookmarkEnd w:id="1285"/>
      <w:bookmarkEnd w:id="1286"/>
    </w:p>
    <w:p w14:paraId="2817F35D" w14:textId="77777777" w:rsidR="00DD4B6F" w:rsidRDefault="00DD4B6F" w:rsidP="00DD4B6F">
      <w:pPr>
        <w:ind w:left="288" w:hanging="288"/>
      </w:pPr>
    </w:p>
    <w:p w14:paraId="39DFF1E7" w14:textId="77777777" w:rsidR="00142BE8" w:rsidRDefault="00142BE8" w:rsidP="00DD4B6F">
      <w:pPr>
        <w:ind w:left="288" w:hanging="288"/>
      </w:pPr>
      <w:r>
        <w:t xml:space="preserve">Mentioning a parable of a </w:t>
      </w:r>
      <w:smartTag w:uri="urn:schemas-microsoft-com:office:smarttags" w:element="place">
        <w:r>
          <w:t>Samar</w:t>
        </w:r>
      </w:smartTag>
      <w:r>
        <w:t>itan is not counted here.</w:t>
      </w:r>
    </w:p>
    <w:p w14:paraId="5F5010D2" w14:textId="77777777" w:rsidR="00142BE8" w:rsidRDefault="00142BE8" w:rsidP="00DD4B6F">
      <w:pPr>
        <w:ind w:left="288" w:hanging="288"/>
      </w:pPr>
    </w:p>
    <w:p w14:paraId="1DA22354" w14:textId="77777777" w:rsidR="00A734E0" w:rsidRDefault="00A734E0" w:rsidP="00A734E0">
      <w:pPr>
        <w:ind w:left="288" w:hanging="288"/>
      </w:pPr>
      <w:r>
        <w:t>John 4:7-39</w:t>
      </w:r>
    </w:p>
    <w:p w14:paraId="70321B97" w14:textId="77777777" w:rsidR="00DD4B6F" w:rsidRDefault="00DD4B6F" w:rsidP="002D76DC"/>
    <w:p w14:paraId="4D595409" w14:textId="77777777" w:rsidR="00C37B43" w:rsidRDefault="00C37B43" w:rsidP="00C37B43">
      <w:pPr>
        <w:ind w:left="288" w:hanging="288"/>
      </w:pPr>
      <w:r>
        <w:t>Tatian</w:t>
      </w:r>
      <w:r w:rsidR="00DE7390">
        <w:t>’</w:t>
      </w:r>
      <w:r>
        <w:t xml:space="preserve">s </w:t>
      </w:r>
      <w:r w:rsidRPr="00C37B43">
        <w:rPr>
          <w:b/>
          <w:i/>
        </w:rPr>
        <w:t>Diatessaron</w:t>
      </w:r>
      <w:r>
        <w:t xml:space="preserve"> </w:t>
      </w:r>
      <w:r w:rsidR="00DA526C">
        <w:t>(c.172 A.D.)</w:t>
      </w:r>
      <w:r>
        <w:t xml:space="preserve"> section 21 no.1-47 p.76-77 tells of the Samaritan woman. It says that many Samaritans believed Jesus and that Jesus departed from </w:t>
      </w:r>
      <w:smartTag w:uri="urn:schemas-microsoft-com:office:smarttags" w:element="City">
        <w:r>
          <w:t>Samaria</w:t>
        </w:r>
      </w:smartTag>
      <w:r>
        <w:t xml:space="preserve"> to </w:t>
      </w:r>
      <w:smartTag w:uri="urn:schemas-microsoft-com:office:smarttags" w:element="place">
        <w:r>
          <w:t>Galilee</w:t>
        </w:r>
      </w:smartTag>
      <w:r>
        <w:t>.</w:t>
      </w:r>
    </w:p>
    <w:p w14:paraId="76F9B190" w14:textId="77777777" w:rsidR="002A471D" w:rsidRPr="00B2347F" w:rsidRDefault="002A471D" w:rsidP="002A471D">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rFonts w:cs="Consolas"/>
          <w:color w:val="1E1E1E"/>
          <w:szCs w:val="18"/>
          <w:highlight w:val="white"/>
        </w:rPr>
        <w:t xml:space="preserve">Samaritan woman, and while at a distance, cured the son of </w:t>
      </w:r>
      <w:r w:rsidRPr="00B2347F">
        <w:rPr>
          <w:rFonts w:cs="Consolas"/>
          <w:color w:val="1E1E1E"/>
          <w:szCs w:val="24"/>
          <w:highlight w:val="white"/>
        </w:rPr>
        <w:t>the centurion by a</w:t>
      </w:r>
      <w:r w:rsidRPr="00B2347F">
        <w:rPr>
          <w:rFonts w:cs="Consolas"/>
          <w:szCs w:val="24"/>
          <w:highlight w:val="white"/>
        </w:rPr>
        <w:t xml:space="preserve"> word, saying, </w:t>
      </w:r>
      <w:r w:rsidR="00DE7390">
        <w:rPr>
          <w:rFonts w:cs="Consolas"/>
          <w:szCs w:val="24"/>
          <w:highlight w:val="white"/>
        </w:rPr>
        <w:t>‘</w:t>
      </w:r>
      <w:r w:rsidRPr="00B2347F">
        <w:rPr>
          <w:rFonts w:cs="Consolas"/>
          <w:szCs w:val="24"/>
          <w:highlight w:val="white"/>
        </w:rPr>
        <w:t>Go thy way, thy son liveth.</w:t>
      </w:r>
      <w:r w:rsidR="00DE7390">
        <w:rPr>
          <w:rFonts w:cs="Consolas"/>
          <w:szCs w:val="24"/>
          <w:highlight w:val="white"/>
        </w:rPr>
        <w:t>’</w:t>
      </w:r>
      <w:r w:rsidR="002D2DBF">
        <w:t>”</w:t>
      </w:r>
      <w:r w:rsidRPr="00B2347F">
        <w:t xml:space="preserve"> </w:t>
      </w:r>
      <w:r w:rsidRPr="00B2347F">
        <w:rPr>
          <w:i/>
        </w:rPr>
        <w:t>Irenaeus Against Heresies</w:t>
      </w:r>
      <w:r w:rsidRPr="00B2347F">
        <w:t xml:space="preserve"> book 2 ch.22.3 p.391</w:t>
      </w:r>
    </w:p>
    <w:p w14:paraId="641DC869" w14:textId="77777777" w:rsidR="003A616D" w:rsidRPr="003A616D" w:rsidRDefault="003A616D" w:rsidP="003A616D">
      <w:pPr>
        <w:autoSpaceDE w:val="0"/>
        <w:autoSpaceDN w:val="0"/>
        <w:adjustRightInd w:val="0"/>
        <w:ind w:left="288" w:hanging="288"/>
        <w:rPr>
          <w:szCs w:val="24"/>
        </w:rPr>
      </w:pPr>
      <w:r w:rsidRPr="002A471D">
        <w:rPr>
          <w:szCs w:val="24"/>
        </w:rPr>
        <w:t>Irenaeus</w:t>
      </w:r>
      <w:r w:rsidRPr="003A616D">
        <w:rPr>
          <w:szCs w:val="24"/>
        </w:rPr>
        <w:t xml:space="preserve"> (182-188 A.D.) </w:t>
      </w:r>
      <w:r w:rsidR="002D2DBF">
        <w:rPr>
          <w:szCs w:val="24"/>
        </w:rPr>
        <w:t>“</w:t>
      </w:r>
      <w:r w:rsidRPr="003A616D">
        <w:rPr>
          <w:rFonts w:cs="Consolas"/>
          <w:szCs w:val="24"/>
          <w:highlight w:val="white"/>
        </w:rPr>
        <w:t>Wherefore both are necessary, since both contribute towards the life of God, our Lord compassionating that erring Samaritan woman -who did not remain with one husband, but committed fornication by [contracting] many marriages-by pointing out, and promising to her living water, so that she should thirst no more, nor occupy herself in acquiring the refreshing water obtained by labour, having in herself water springing up to eternal life.</w:t>
      </w:r>
      <w:r w:rsidR="002D2DBF">
        <w:rPr>
          <w:szCs w:val="24"/>
        </w:rPr>
        <w:t>”</w:t>
      </w:r>
      <w:r w:rsidRPr="003A616D">
        <w:rPr>
          <w:szCs w:val="24"/>
        </w:rPr>
        <w:t xml:space="preserve"> </w:t>
      </w:r>
      <w:r w:rsidRPr="003A616D">
        <w:rPr>
          <w:i/>
          <w:szCs w:val="24"/>
        </w:rPr>
        <w:t>Irenaeus Against Heresies</w:t>
      </w:r>
      <w:r w:rsidRPr="003A616D">
        <w:rPr>
          <w:szCs w:val="24"/>
        </w:rPr>
        <w:t xml:space="preserve"> book 3 ch.17.2 p.</w:t>
      </w:r>
      <w:r w:rsidR="002A471D">
        <w:rPr>
          <w:szCs w:val="24"/>
        </w:rPr>
        <w:t>445</w:t>
      </w:r>
    </w:p>
    <w:p w14:paraId="659E61F2" w14:textId="77777777" w:rsidR="002A471D" w:rsidRPr="00B2347F" w:rsidRDefault="002A471D" w:rsidP="002A471D">
      <w:pPr>
        <w:ind w:left="288" w:hanging="288"/>
        <w:rPr>
          <w:rFonts w:cs="Consolas"/>
          <w:color w:val="1E1E1E"/>
          <w:szCs w:val="18"/>
        </w:rPr>
      </w:pPr>
      <w:r w:rsidRPr="00B2347F">
        <w:rPr>
          <w:rFonts w:cs="Consolas"/>
          <w:b/>
          <w:color w:val="1E1E1E"/>
          <w:szCs w:val="18"/>
          <w:highlight w:val="white"/>
        </w:rPr>
        <w:t>Tertullian</w:t>
      </w:r>
      <w:r w:rsidRPr="00B2347F">
        <w:rPr>
          <w:rFonts w:cs="Consolas"/>
          <w:color w:val="1E1E1E"/>
          <w:szCs w:val="18"/>
          <w:highlight w:val="white"/>
        </w:rPr>
        <w:t xml:space="preserve"> (c.207 A.D.) </w:t>
      </w:r>
      <w:r w:rsidR="002D2DBF">
        <w:rPr>
          <w:rFonts w:cs="Consolas"/>
          <w:color w:val="1E1E1E"/>
          <w:szCs w:val="18"/>
          <w:highlight w:val="white"/>
        </w:rPr>
        <w:t>“</w:t>
      </w:r>
      <w:r w:rsidRPr="00B2347F">
        <w:rPr>
          <w:rFonts w:cs="Consolas"/>
          <w:color w:val="1E1E1E"/>
          <w:szCs w:val="18"/>
          <w:highlight w:val="white"/>
        </w:rPr>
        <w:t>thirsty with the Samaritan woman, wept over Lazarus, was troubled even unto</w:t>
      </w:r>
      <w:r w:rsidR="002D2DBF">
        <w:rPr>
          <w:rFonts w:cs="Consolas"/>
          <w:color w:val="1E1E1E"/>
          <w:szCs w:val="18"/>
        </w:rPr>
        <w:t>”</w:t>
      </w:r>
      <w:r w:rsidRPr="00B2347F">
        <w:rPr>
          <w:rFonts w:cs="Consolas"/>
          <w:color w:val="1E1E1E"/>
          <w:szCs w:val="18"/>
        </w:rPr>
        <w:t xml:space="preserve"> </w:t>
      </w:r>
      <w:r w:rsidRPr="00B2347F">
        <w:rPr>
          <w:rFonts w:cs="Consolas"/>
          <w:i/>
          <w:color w:val="1E1E1E"/>
          <w:szCs w:val="18"/>
          <w:highlight w:val="white"/>
        </w:rPr>
        <w:t>Against Praxeas</w:t>
      </w:r>
      <w:r w:rsidRPr="00B2347F">
        <w:rPr>
          <w:rFonts w:cs="Consolas"/>
          <w:color w:val="1E1E1E"/>
          <w:szCs w:val="18"/>
        </w:rPr>
        <w:t xml:space="preserve"> ch.27 p.624</w:t>
      </w:r>
    </w:p>
    <w:p w14:paraId="08208025" w14:textId="77777777" w:rsidR="00142BE8" w:rsidRDefault="00142BE8" w:rsidP="00C37B43">
      <w:pPr>
        <w:ind w:left="288" w:hanging="288"/>
        <w:rPr>
          <w:szCs w:val="24"/>
        </w:rPr>
      </w:pPr>
      <w:r w:rsidRPr="002A471D">
        <w:rPr>
          <w:szCs w:val="24"/>
        </w:rPr>
        <w:t>Tertullian</w:t>
      </w:r>
      <w:r w:rsidRPr="00142BE8">
        <w:rPr>
          <w:szCs w:val="24"/>
        </w:rPr>
        <w:t xml:space="preserve"> (</w:t>
      </w:r>
      <w:r w:rsidRPr="00B2347F">
        <w:t>c.213 A.D.</w:t>
      </w:r>
      <w:r w:rsidRPr="00142BE8">
        <w:rPr>
          <w:szCs w:val="24"/>
        </w:rPr>
        <w:t xml:space="preserve">) </w:t>
      </w:r>
      <w:r w:rsidR="002D2DBF">
        <w:rPr>
          <w:szCs w:val="24"/>
        </w:rPr>
        <w:t>“</w:t>
      </w:r>
      <w:r w:rsidRPr="00142BE8">
        <w:rPr>
          <w:rFonts w:cs="Consolas"/>
          <w:szCs w:val="24"/>
          <w:highlight w:val="white"/>
        </w:rPr>
        <w:t xml:space="preserve">Whom, indeed, did He reveal to the woman of </w:t>
      </w:r>
      <w:smartTag w:uri="urn:schemas-microsoft-com:office:smarttags" w:element="place">
        <w:smartTag w:uri="urn:schemas-microsoft-com:office:smarttags" w:element="City">
          <w:r w:rsidRPr="00142BE8">
            <w:rPr>
              <w:rFonts w:cs="Consolas"/>
              <w:szCs w:val="24"/>
              <w:highlight w:val="white"/>
            </w:rPr>
            <w:t>Samaria</w:t>
          </w:r>
        </w:smartTag>
      </w:smartTag>
      <w:r w:rsidRPr="00142BE8">
        <w:rPr>
          <w:rFonts w:cs="Consolas"/>
          <w:szCs w:val="24"/>
          <w:highlight w:val="white"/>
        </w:rPr>
        <w:t xml:space="preserve">? Was it not </w:t>
      </w:r>
      <w:r w:rsidR="00DE7390">
        <w:rPr>
          <w:rFonts w:cs="Consolas"/>
          <w:szCs w:val="24"/>
          <w:highlight w:val="white"/>
        </w:rPr>
        <w:t>‘</w:t>
      </w:r>
      <w:r w:rsidRPr="00142BE8">
        <w:rPr>
          <w:rFonts w:cs="Consolas"/>
          <w:szCs w:val="24"/>
          <w:highlight w:val="white"/>
        </w:rPr>
        <w:t>the Messias which is called Christ?</w:t>
      </w:r>
      <w:r w:rsidR="00DE7390">
        <w:rPr>
          <w:rFonts w:cs="Consolas"/>
          <w:szCs w:val="24"/>
          <w:highlight w:val="white"/>
        </w:rPr>
        <w:t>’</w:t>
      </w:r>
      <w:r w:rsidR="002D2DBF">
        <w:rPr>
          <w:szCs w:val="24"/>
        </w:rPr>
        <w:t>”</w:t>
      </w:r>
      <w:r w:rsidRPr="00142BE8">
        <w:rPr>
          <w:szCs w:val="24"/>
        </w:rPr>
        <w:t xml:space="preserve"> </w:t>
      </w:r>
      <w:r w:rsidRPr="00142BE8">
        <w:rPr>
          <w:i/>
          <w:szCs w:val="24"/>
        </w:rPr>
        <w:t>Against Praxeas</w:t>
      </w:r>
      <w:r w:rsidR="007E33DD">
        <w:rPr>
          <w:szCs w:val="24"/>
        </w:rPr>
        <w:t xml:space="preserve"> ch.21 p.616</w:t>
      </w:r>
    </w:p>
    <w:p w14:paraId="61E0CF40" w14:textId="77777777" w:rsidR="00142BE8" w:rsidRPr="00142BE8" w:rsidRDefault="00142BE8" w:rsidP="00142BE8">
      <w:pPr>
        <w:autoSpaceDE w:val="0"/>
        <w:autoSpaceDN w:val="0"/>
        <w:adjustRightInd w:val="0"/>
        <w:ind w:left="288" w:hanging="288"/>
        <w:rPr>
          <w:szCs w:val="24"/>
        </w:rPr>
      </w:pPr>
      <w:r w:rsidRPr="00142BE8">
        <w:rPr>
          <w:szCs w:val="24"/>
        </w:rPr>
        <w:t>Tertullian (</w:t>
      </w:r>
      <w:r w:rsidR="007E33DD">
        <w:rPr>
          <w:szCs w:val="24"/>
        </w:rPr>
        <w:t>207/208 A.D.</w:t>
      </w:r>
      <w:r w:rsidRPr="00142BE8">
        <w:rPr>
          <w:szCs w:val="24"/>
        </w:rPr>
        <w:t xml:space="preserve">) </w:t>
      </w:r>
      <w:r w:rsidR="002D2DBF">
        <w:rPr>
          <w:szCs w:val="24"/>
        </w:rPr>
        <w:t>“</w:t>
      </w:r>
      <w:r w:rsidRPr="00142BE8">
        <w:rPr>
          <w:rFonts w:cs="Consolas"/>
          <w:szCs w:val="24"/>
          <w:highlight w:val="white"/>
        </w:rPr>
        <w:t xml:space="preserve">Thus, in the Gospel of John, the woman of </w:t>
      </w:r>
      <w:smartTag w:uri="urn:schemas-microsoft-com:office:smarttags" w:element="City">
        <w:r w:rsidRPr="00142BE8">
          <w:rPr>
            <w:rFonts w:cs="Consolas"/>
            <w:szCs w:val="24"/>
            <w:highlight w:val="white"/>
          </w:rPr>
          <w:t>Samaria</w:t>
        </w:r>
      </w:smartTag>
      <w:r w:rsidRPr="00142BE8">
        <w:rPr>
          <w:rFonts w:cs="Consolas"/>
          <w:szCs w:val="24"/>
          <w:highlight w:val="white"/>
        </w:rPr>
        <w:t xml:space="preserve">, when conversing with the Lord at the well, says, </w:t>
      </w:r>
      <w:r w:rsidR="00DE7390">
        <w:rPr>
          <w:rFonts w:cs="Consolas"/>
          <w:szCs w:val="24"/>
          <w:highlight w:val="white"/>
        </w:rPr>
        <w:t>‘</w:t>
      </w:r>
      <w:r w:rsidRPr="00142BE8">
        <w:rPr>
          <w:rFonts w:cs="Consolas"/>
          <w:szCs w:val="24"/>
          <w:highlight w:val="white"/>
        </w:rPr>
        <w:t>No doubt Thou art greater,</w:t>
      </w:r>
      <w:r w:rsidR="00DE7390">
        <w:rPr>
          <w:rFonts w:cs="Consolas"/>
          <w:szCs w:val="24"/>
          <w:highlight w:val="white"/>
        </w:rPr>
        <w:t>’</w:t>
      </w:r>
      <w:r w:rsidRPr="00142BE8">
        <w:rPr>
          <w:rFonts w:cs="Consolas"/>
          <w:szCs w:val="24"/>
          <w:highlight w:val="white"/>
        </w:rPr>
        <w:t xml:space="preserve"> etc.; and again, </w:t>
      </w:r>
      <w:r w:rsidR="00DE7390">
        <w:rPr>
          <w:rFonts w:cs="Consolas"/>
          <w:szCs w:val="24"/>
          <w:highlight w:val="white"/>
        </w:rPr>
        <w:t>‘</w:t>
      </w:r>
      <w:r w:rsidRPr="00142BE8">
        <w:rPr>
          <w:rFonts w:cs="Consolas"/>
          <w:szCs w:val="24"/>
          <w:highlight w:val="white"/>
        </w:rPr>
        <w:t xml:space="preserve">Our fathers worshipped in this mountain; but ye say, that in </w:t>
      </w:r>
      <w:smartTag w:uri="urn:schemas-microsoft-com:office:smarttags" w:element="place">
        <w:smartTag w:uri="urn:schemas-microsoft-com:office:smarttags" w:element="City">
          <w:r w:rsidRPr="00142BE8">
            <w:rPr>
              <w:rFonts w:cs="Consolas"/>
              <w:szCs w:val="24"/>
              <w:highlight w:val="white"/>
            </w:rPr>
            <w:t>Jerusalem</w:t>
          </w:r>
        </w:smartTag>
      </w:smartTag>
      <w:r w:rsidRPr="00142BE8">
        <w:rPr>
          <w:rFonts w:cs="Consolas"/>
          <w:szCs w:val="24"/>
          <w:highlight w:val="white"/>
        </w:rPr>
        <w:t xml:space="preserve"> is the place where men ought to worship.</w:t>
      </w:r>
      <w:r w:rsidR="00DE7390">
        <w:rPr>
          <w:rFonts w:cs="Consolas"/>
          <w:szCs w:val="24"/>
          <w:highlight w:val="white"/>
        </w:rPr>
        <w:t>’</w:t>
      </w:r>
      <w:r w:rsidR="002D2DBF">
        <w:rPr>
          <w:szCs w:val="24"/>
        </w:rPr>
        <w:t>”</w:t>
      </w:r>
      <w:r w:rsidRPr="00142BE8">
        <w:rPr>
          <w:szCs w:val="24"/>
        </w:rPr>
        <w:t xml:space="preserve"> </w:t>
      </w:r>
      <w:r w:rsidRPr="00142BE8">
        <w:rPr>
          <w:i/>
          <w:szCs w:val="24"/>
        </w:rPr>
        <w:t>Five Books Against Marcion</w:t>
      </w:r>
      <w:r w:rsidR="007E33DD">
        <w:rPr>
          <w:szCs w:val="24"/>
        </w:rPr>
        <w:t xml:space="preserve"> book 4 ch.35 p.408</w:t>
      </w:r>
    </w:p>
    <w:p w14:paraId="087BB2DB" w14:textId="77777777" w:rsidR="002A471D" w:rsidRPr="00B2347F" w:rsidRDefault="002A471D" w:rsidP="002A471D">
      <w:pPr>
        <w:ind w:left="288" w:hanging="288"/>
      </w:pPr>
      <w:r w:rsidRPr="00B2347F">
        <w:t xml:space="preserve">Tertullian (213 A.D.) mentions the Samaritan woman. </w:t>
      </w:r>
      <w:r w:rsidRPr="00B2347F">
        <w:rPr>
          <w:i/>
        </w:rPr>
        <w:t>On Monogamy</w:t>
      </w:r>
      <w:r w:rsidRPr="00B2347F">
        <w:t xml:space="preserve"> ch.8 p.65</w:t>
      </w:r>
    </w:p>
    <w:p w14:paraId="0C891E8E" w14:textId="77777777" w:rsidR="002A471D" w:rsidRPr="00B2347F" w:rsidRDefault="002A471D" w:rsidP="002A471D">
      <w:pPr>
        <w:ind w:left="288" w:hanging="288"/>
      </w:pPr>
      <w:r w:rsidRPr="00B2347F">
        <w:t xml:space="preserve">Tertullian (208-220 A.D.) mentions the Samaritan woman. </w:t>
      </w:r>
      <w:r w:rsidRPr="00B2347F">
        <w:rPr>
          <w:i/>
        </w:rPr>
        <w:t>Tertullian on Modesty</w:t>
      </w:r>
      <w:r w:rsidRPr="00B2347F">
        <w:t xml:space="preserve"> ch.11 p.85</w:t>
      </w:r>
    </w:p>
    <w:p w14:paraId="0365DA66" w14:textId="13382CD9" w:rsidR="00142BE8" w:rsidRDefault="00142BE8" w:rsidP="00142BE8">
      <w:pPr>
        <w:autoSpaceDE w:val="0"/>
        <w:autoSpaceDN w:val="0"/>
        <w:adjustRightInd w:val="0"/>
        <w:ind w:left="288" w:hanging="288"/>
        <w:rPr>
          <w:szCs w:val="24"/>
        </w:rPr>
      </w:pPr>
      <w:r w:rsidRPr="00142BE8">
        <w:rPr>
          <w:b/>
          <w:szCs w:val="24"/>
        </w:rPr>
        <w:t>Origen</w:t>
      </w:r>
      <w:r w:rsidRPr="00142BE8">
        <w:rPr>
          <w:szCs w:val="24"/>
        </w:rPr>
        <w:t xml:space="preserve"> (</w:t>
      </w:r>
      <w:r w:rsidR="003F567C" w:rsidRPr="00B2347F">
        <w:t>c.227-240 A.D.</w:t>
      </w:r>
      <w:r w:rsidRPr="00142BE8">
        <w:rPr>
          <w:szCs w:val="24"/>
        </w:rPr>
        <w:t xml:space="preserve">) </w:t>
      </w:r>
      <w:r w:rsidR="002D2DBF">
        <w:rPr>
          <w:szCs w:val="24"/>
        </w:rPr>
        <w:t>“</w:t>
      </w:r>
      <w:r w:rsidRPr="00142BE8">
        <w:rPr>
          <w:rFonts w:cs="Consolas"/>
          <w:szCs w:val="24"/>
          <w:highlight w:val="white"/>
        </w:rPr>
        <w:t xml:space="preserve">It is also written, </w:t>
      </w:r>
      <w:r w:rsidR="00DE7390">
        <w:rPr>
          <w:rFonts w:cs="Consolas"/>
          <w:szCs w:val="24"/>
          <w:highlight w:val="white"/>
        </w:rPr>
        <w:t>‘</w:t>
      </w:r>
      <w:r w:rsidRPr="00142BE8">
        <w:rPr>
          <w:rFonts w:cs="Consolas"/>
          <w:szCs w:val="24"/>
          <w:highlight w:val="white"/>
        </w:rPr>
        <w:t>I am the door,</w:t>
      </w:r>
      <w:r w:rsidR="00DE7390">
        <w:rPr>
          <w:rFonts w:cs="Consolas"/>
          <w:szCs w:val="24"/>
          <w:highlight w:val="white"/>
        </w:rPr>
        <w:t>’</w:t>
      </w:r>
      <w:r w:rsidRPr="00142BE8">
        <w:rPr>
          <w:rFonts w:cs="Consolas"/>
          <w:szCs w:val="24"/>
          <w:highlight w:val="white"/>
        </w:rPr>
        <w:t xml:space="preserve"> and we have the saying, </w:t>
      </w:r>
      <w:r w:rsidR="00DE7390">
        <w:rPr>
          <w:rFonts w:cs="Consolas"/>
          <w:szCs w:val="24"/>
          <w:highlight w:val="white"/>
        </w:rPr>
        <w:t>‘</w:t>
      </w:r>
      <w:r w:rsidRPr="00142BE8">
        <w:rPr>
          <w:rFonts w:cs="Consolas"/>
          <w:szCs w:val="24"/>
          <w:highlight w:val="white"/>
        </w:rPr>
        <w:t>I am the good shepherd,</w:t>
      </w:r>
      <w:r w:rsidR="00DE7390">
        <w:rPr>
          <w:rFonts w:cs="Consolas"/>
          <w:szCs w:val="24"/>
          <w:highlight w:val="white"/>
        </w:rPr>
        <w:t>’</w:t>
      </w:r>
      <w:r w:rsidRPr="00142BE8">
        <w:rPr>
          <w:rFonts w:cs="Consolas"/>
          <w:szCs w:val="24"/>
          <w:highlight w:val="white"/>
        </w:rPr>
        <w:t xml:space="preserve"> and when the woman of Samaria says, </w:t>
      </w:r>
      <w:r w:rsidR="00DE7390">
        <w:rPr>
          <w:rFonts w:cs="Consolas"/>
          <w:szCs w:val="24"/>
          <w:highlight w:val="white"/>
        </w:rPr>
        <w:t>‘</w:t>
      </w:r>
      <w:r w:rsidRPr="00142BE8">
        <w:rPr>
          <w:rFonts w:cs="Consolas"/>
          <w:szCs w:val="24"/>
          <w:highlight w:val="white"/>
        </w:rPr>
        <w:t>We know the Messiah is coming, who is called Christ; when He comes, He will tell us all things,</w:t>
      </w:r>
      <w:r w:rsidR="00DE7390">
        <w:rPr>
          <w:rFonts w:cs="Consolas"/>
          <w:szCs w:val="24"/>
          <w:highlight w:val="white"/>
        </w:rPr>
        <w:t>’</w:t>
      </w:r>
      <w:r w:rsidRPr="00142BE8">
        <w:rPr>
          <w:rFonts w:cs="Consolas"/>
          <w:szCs w:val="24"/>
          <w:highlight w:val="white"/>
        </w:rPr>
        <w:t xml:space="preserve"> Jesus answers, </w:t>
      </w:r>
      <w:r w:rsidR="00DE7390">
        <w:rPr>
          <w:rFonts w:cs="Consolas"/>
          <w:szCs w:val="24"/>
          <w:highlight w:val="white"/>
        </w:rPr>
        <w:t>‘</w:t>
      </w:r>
      <w:r w:rsidRPr="00142BE8">
        <w:rPr>
          <w:rFonts w:cs="Consolas"/>
          <w:szCs w:val="24"/>
          <w:highlight w:val="white"/>
        </w:rPr>
        <w:t>I that speak unto thee am He.</w:t>
      </w:r>
      <w:r w:rsidR="00DE7390">
        <w:rPr>
          <w:rFonts w:cs="Consolas"/>
          <w:szCs w:val="24"/>
          <w:highlight w:val="white"/>
        </w:rPr>
        <w:t>’</w:t>
      </w:r>
      <w:r w:rsidR="002D2DBF">
        <w:rPr>
          <w:szCs w:val="24"/>
        </w:rPr>
        <w:t>”</w:t>
      </w:r>
      <w:r w:rsidRPr="00142BE8">
        <w:rPr>
          <w:szCs w:val="24"/>
        </w:rPr>
        <w:t xml:space="preserve"> </w:t>
      </w:r>
      <w:r w:rsidRPr="00142BE8">
        <w:rPr>
          <w:i/>
          <w:szCs w:val="24"/>
        </w:rPr>
        <w:t>Origen</w:t>
      </w:r>
      <w:r w:rsidR="00DE7390">
        <w:rPr>
          <w:i/>
          <w:szCs w:val="24"/>
        </w:rPr>
        <w:t>’</w:t>
      </w:r>
      <w:r w:rsidRPr="00142BE8">
        <w:rPr>
          <w:i/>
          <w:szCs w:val="24"/>
        </w:rPr>
        <w:t>s Commentary on John</w:t>
      </w:r>
      <w:r w:rsidRPr="00142BE8">
        <w:rPr>
          <w:szCs w:val="24"/>
        </w:rPr>
        <w:t xml:space="preserve"> book 1 ch.23 p.</w:t>
      </w:r>
      <w:r w:rsidR="00C5011B">
        <w:rPr>
          <w:szCs w:val="24"/>
        </w:rPr>
        <w:t>308-309</w:t>
      </w:r>
    </w:p>
    <w:p w14:paraId="75781FFE" w14:textId="77777777" w:rsidR="00142BE8" w:rsidRPr="00B2347F" w:rsidRDefault="00142BE8" w:rsidP="00142BE8">
      <w:pPr>
        <w:autoSpaceDE w:val="0"/>
        <w:autoSpaceDN w:val="0"/>
        <w:adjustRightInd w:val="0"/>
        <w:ind w:left="288" w:hanging="288"/>
        <w:rPr>
          <w:rFonts w:cs="Consolas"/>
          <w:color w:val="1E1E1E"/>
          <w:szCs w:val="18"/>
          <w:highlight w:val="white"/>
        </w:rPr>
      </w:pPr>
      <w:r w:rsidRPr="00142BE8">
        <w:rPr>
          <w:rFonts w:cs="Consolas"/>
          <w:color w:val="1E1E1E"/>
          <w:szCs w:val="18"/>
          <w:highlight w:val="white"/>
        </w:rPr>
        <w:t>Origen</w:t>
      </w:r>
      <w:r w:rsidRPr="00B2347F">
        <w:rPr>
          <w:rFonts w:cs="Consolas"/>
          <w:color w:val="1E1E1E"/>
          <w:szCs w:val="18"/>
          <w:highlight w:val="white"/>
        </w:rPr>
        <w:t xml:space="preserve"> (225-253/254 A.D.) </w:t>
      </w:r>
      <w:r w:rsidR="002D2DBF">
        <w:rPr>
          <w:rFonts w:cs="Consolas"/>
          <w:color w:val="1E1E1E"/>
          <w:szCs w:val="18"/>
          <w:highlight w:val="white"/>
        </w:rPr>
        <w:t>“</w:t>
      </w:r>
      <w:r w:rsidRPr="00B2347F">
        <w:rPr>
          <w:rFonts w:cs="Consolas"/>
          <w:color w:val="1E1E1E"/>
          <w:szCs w:val="18"/>
          <w:highlight w:val="white"/>
        </w:rPr>
        <w:t xml:space="preserve">manner, our Saviour said to the Samaritan woman, </w:t>
      </w:r>
      <w:r w:rsidR="00DE7390">
        <w:rPr>
          <w:rFonts w:cs="Consolas"/>
          <w:color w:val="1E1E1E"/>
          <w:szCs w:val="18"/>
          <w:highlight w:val="white"/>
        </w:rPr>
        <w:t>‘</w:t>
      </w:r>
      <w:r w:rsidRPr="00B2347F">
        <w:rPr>
          <w:rFonts w:cs="Consolas"/>
          <w:color w:val="1E1E1E"/>
          <w:szCs w:val="18"/>
          <w:highlight w:val="white"/>
        </w:rPr>
        <w:t>The hour is coming, when</w:t>
      </w:r>
      <w:r w:rsidR="00DE7390">
        <w:rPr>
          <w:rFonts w:cs="Consolas"/>
          <w:color w:val="1E1E1E"/>
          <w:szCs w:val="18"/>
          <w:highlight w:val="white"/>
        </w:rPr>
        <w:t>’</w:t>
      </w:r>
      <w:r w:rsidR="002D2DBF">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Origen Against Celsus</w:t>
      </w:r>
      <w:r w:rsidRPr="00B2347F">
        <w:rPr>
          <w:rFonts w:cs="Consolas"/>
          <w:color w:val="1E1E1E"/>
          <w:szCs w:val="18"/>
          <w:highlight w:val="white"/>
        </w:rPr>
        <w:t xml:space="preserve"> book 6 ch.70 p.605</w:t>
      </w:r>
    </w:p>
    <w:p w14:paraId="1C70422B" w14:textId="77777777" w:rsidR="00142BE8" w:rsidRPr="00142BE8" w:rsidRDefault="00142BE8" w:rsidP="00142BE8">
      <w:pPr>
        <w:autoSpaceDE w:val="0"/>
        <w:autoSpaceDN w:val="0"/>
        <w:adjustRightInd w:val="0"/>
        <w:ind w:left="288" w:hanging="288"/>
        <w:rPr>
          <w:szCs w:val="24"/>
        </w:rPr>
      </w:pPr>
      <w:r w:rsidRPr="00142BE8">
        <w:rPr>
          <w:b/>
          <w:szCs w:val="24"/>
        </w:rPr>
        <w:t xml:space="preserve">Cyprian of </w:t>
      </w:r>
      <w:smartTag w:uri="urn:schemas-microsoft-com:office:smarttags" w:element="place">
        <w:smartTag w:uri="urn:schemas-microsoft-com:office:smarttags" w:element="City">
          <w:r w:rsidRPr="00142BE8">
            <w:rPr>
              <w:b/>
              <w:szCs w:val="24"/>
            </w:rPr>
            <w:t>Carthage</w:t>
          </w:r>
        </w:smartTag>
      </w:smartTag>
      <w:r w:rsidRPr="00142BE8">
        <w:rPr>
          <w:szCs w:val="24"/>
        </w:rPr>
        <w:t xml:space="preserve"> (c.246-258 A.D.) </w:t>
      </w:r>
      <w:r w:rsidR="002D2DBF">
        <w:rPr>
          <w:szCs w:val="24"/>
        </w:rPr>
        <w:t>“</w:t>
      </w:r>
      <w:r w:rsidRPr="00142BE8">
        <w:rPr>
          <w:rFonts w:cs="Consolas"/>
          <w:szCs w:val="24"/>
          <w:highlight w:val="white"/>
        </w:rPr>
        <w:t xml:space="preserve">As also, in another place, the Lord speaks to the Samaritan woman, saying, </w:t>
      </w:r>
      <w:r w:rsidR="00DE7390">
        <w:rPr>
          <w:rFonts w:cs="Consolas"/>
          <w:szCs w:val="24"/>
          <w:highlight w:val="white"/>
        </w:rPr>
        <w:t>‘</w:t>
      </w:r>
      <w:r w:rsidRPr="00142BE8">
        <w:rPr>
          <w:rFonts w:cs="Consolas"/>
          <w:szCs w:val="24"/>
          <w:highlight w:val="white"/>
        </w:rPr>
        <w:t>Whosoever drinketh of this water shall thirst again; but whosoever drinketh of the water that I shall give him, shall not thirst for ever.</w:t>
      </w:r>
      <w:r w:rsidR="00DE7390">
        <w:rPr>
          <w:rFonts w:cs="Consolas"/>
          <w:szCs w:val="24"/>
          <w:highlight w:val="white"/>
        </w:rPr>
        <w:t>’</w:t>
      </w:r>
      <w:r w:rsidR="002D2DBF">
        <w:rPr>
          <w:szCs w:val="24"/>
        </w:rPr>
        <w:t>”</w:t>
      </w:r>
      <w:r w:rsidRPr="00142BE8">
        <w:rPr>
          <w:szCs w:val="24"/>
        </w:rPr>
        <w:t xml:space="preserve"> </w:t>
      </w:r>
      <w:r w:rsidRPr="00142BE8">
        <w:rPr>
          <w:i/>
          <w:szCs w:val="24"/>
        </w:rPr>
        <w:t>Epistles of Cyprian</w:t>
      </w:r>
      <w:r w:rsidRPr="00142BE8">
        <w:rPr>
          <w:szCs w:val="24"/>
        </w:rPr>
        <w:t xml:space="preserve"> Letter </w:t>
      </w:r>
      <w:r w:rsidR="002A471D">
        <w:rPr>
          <w:szCs w:val="24"/>
        </w:rPr>
        <w:t>62 ch.8 p.360</w:t>
      </w:r>
    </w:p>
    <w:p w14:paraId="19A73EDE" w14:textId="77777777" w:rsidR="00142BE8" w:rsidRPr="00B2347F" w:rsidRDefault="00142BE8" w:rsidP="002D76DC"/>
    <w:p w14:paraId="40239CEC" w14:textId="77777777" w:rsidR="00567D67" w:rsidRPr="00B2347F" w:rsidRDefault="00567D67" w:rsidP="00567D67">
      <w:pPr>
        <w:pStyle w:val="Heading2"/>
      </w:pPr>
      <w:bookmarkStart w:id="1287" w:name="_Toc58617419"/>
      <w:bookmarkStart w:id="1288" w:name="_Toc62978849"/>
      <w:bookmarkStart w:id="1289" w:name="_Toc126171284"/>
      <w:bookmarkStart w:id="1290" w:name="_Toc161079413"/>
      <w:r w:rsidRPr="00B2347F">
        <w:t>J</w:t>
      </w:r>
      <w:r>
        <w:t>m</w:t>
      </w:r>
      <w:r w:rsidR="001E5325">
        <w:t>6</w:t>
      </w:r>
      <w:r w:rsidRPr="00B2347F">
        <w:t>. Jesus said destroy the temple in 3 days…</w:t>
      </w:r>
      <w:bookmarkEnd w:id="1287"/>
      <w:bookmarkEnd w:id="1288"/>
      <w:bookmarkEnd w:id="1289"/>
      <w:bookmarkEnd w:id="1290"/>
    </w:p>
    <w:p w14:paraId="3147CE25" w14:textId="77777777" w:rsidR="00567D67" w:rsidRDefault="00567D67" w:rsidP="00567D67">
      <w:pPr>
        <w:ind w:left="288" w:hanging="288"/>
      </w:pPr>
    </w:p>
    <w:p w14:paraId="2ABC3510" w14:textId="77777777" w:rsidR="00A734E0" w:rsidRDefault="00A734E0" w:rsidP="00567D67">
      <w:pPr>
        <w:ind w:left="288" w:hanging="288"/>
      </w:pPr>
      <w:r>
        <w:t>John 2:19-21</w:t>
      </w:r>
    </w:p>
    <w:p w14:paraId="114C7591" w14:textId="77777777" w:rsidR="00A734E0" w:rsidRDefault="00A734E0" w:rsidP="00567D67">
      <w:pPr>
        <w:ind w:left="288" w:hanging="288"/>
      </w:pPr>
    </w:p>
    <w:p w14:paraId="3D46EB7B"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ch.39.9 p.92 quotes Jesus</w:t>
      </w:r>
      <w:r w:rsidR="00DE7390">
        <w:rPr>
          <w:szCs w:val="24"/>
        </w:rPr>
        <w:t>’</w:t>
      </w:r>
      <w:r w:rsidRPr="00B2347F">
        <w:rPr>
          <w:szCs w:val="24"/>
        </w:rPr>
        <w:t xml:space="preserve"> saying. </w:t>
      </w:r>
      <w:r w:rsidR="002D2DBF">
        <w:rPr>
          <w:szCs w:val="24"/>
        </w:rPr>
        <w:t>“</w:t>
      </w:r>
      <w:r w:rsidRPr="00B2347F">
        <w:rPr>
          <w:rFonts w:cs="Consolas"/>
          <w:szCs w:val="24"/>
          <w:highlight w:val="white"/>
        </w:rPr>
        <w:t>Jesus answered and said unto them, Destroy this temple, and I shall raise it in three days. The Jews said unto him, This temple was built in forty-six years, and wilt thou raise it in three days? 10 But he spake unto them of the temple of his body, that when they destroyed it, he Arabic, would raise it in three days.</w:t>
      </w:r>
      <w:r w:rsidR="002D2DBF">
        <w:rPr>
          <w:szCs w:val="24"/>
        </w:rPr>
        <w:t>”</w:t>
      </w:r>
    </w:p>
    <w:p w14:paraId="64C4A32D" w14:textId="77777777" w:rsidR="00567D67" w:rsidRPr="00B2347F" w:rsidRDefault="00567D67" w:rsidP="00567D67">
      <w:pPr>
        <w:ind w:left="288" w:hanging="288"/>
        <w:rPr>
          <w:szCs w:val="24"/>
        </w:rPr>
      </w:pPr>
      <w:r w:rsidRPr="00B2347F">
        <w:rPr>
          <w:b/>
          <w:szCs w:val="24"/>
        </w:rPr>
        <w:t>Tertullian</w:t>
      </w:r>
      <w:r w:rsidRPr="00B2347F">
        <w:rPr>
          <w:szCs w:val="24"/>
        </w:rPr>
        <w:t xml:space="preserve"> (208-220 A.D.) </w:t>
      </w:r>
      <w:r w:rsidR="002D2DBF">
        <w:rPr>
          <w:szCs w:val="24"/>
        </w:rPr>
        <w:t>“</w:t>
      </w:r>
      <w:r w:rsidRPr="00B2347F">
        <w:rPr>
          <w:rFonts w:cs="Consolas"/>
          <w:szCs w:val="24"/>
          <w:highlight w:val="white"/>
        </w:rPr>
        <w:t xml:space="preserve">And accordingly, </w:t>
      </w:r>
      <w:r w:rsidR="00DE7390">
        <w:rPr>
          <w:rFonts w:cs="Consolas"/>
          <w:szCs w:val="24"/>
          <w:highlight w:val="white"/>
        </w:rPr>
        <w:t>‘</w:t>
      </w:r>
      <w:r w:rsidRPr="00B2347F">
        <w:rPr>
          <w:rFonts w:cs="Consolas"/>
          <w:szCs w:val="24"/>
          <w:highlight w:val="white"/>
        </w:rPr>
        <w:t xml:space="preserve">Know ye not your bodies (to be) members of Christ? </w:t>
      </w:r>
      <w:r w:rsidR="00DE7390">
        <w:rPr>
          <w:rFonts w:cs="Consolas"/>
          <w:szCs w:val="24"/>
          <w:highlight w:val="white"/>
        </w:rPr>
        <w:t>‘</w:t>
      </w:r>
      <w:r w:rsidRPr="00B2347F">
        <w:rPr>
          <w:rFonts w:cs="Consolas"/>
          <w:szCs w:val="24"/>
          <w:highlight w:val="white"/>
        </w:rPr>
        <w:t>because Christ, too, is God</w:t>
      </w:r>
      <w:r w:rsidR="00DE7390">
        <w:rPr>
          <w:rFonts w:cs="Consolas"/>
          <w:szCs w:val="24"/>
          <w:highlight w:val="white"/>
        </w:rPr>
        <w:t>’</w:t>
      </w:r>
      <w:r w:rsidRPr="00B2347F">
        <w:rPr>
          <w:rFonts w:cs="Consolas"/>
          <w:szCs w:val="24"/>
          <w:highlight w:val="white"/>
        </w:rPr>
        <w:t xml:space="preserve">s temple. </w:t>
      </w:r>
      <w:r w:rsidR="00DE7390">
        <w:rPr>
          <w:rFonts w:cs="Consolas"/>
          <w:szCs w:val="24"/>
          <w:highlight w:val="white"/>
        </w:rPr>
        <w:t>‘</w:t>
      </w:r>
      <w:r w:rsidRPr="00B2347F">
        <w:rPr>
          <w:rFonts w:cs="Consolas"/>
          <w:szCs w:val="24"/>
          <w:highlight w:val="white"/>
        </w:rPr>
        <w:t>Overturn this temple, and I will in three days</w:t>
      </w:r>
      <w:r w:rsidR="00DE7390">
        <w:rPr>
          <w:rFonts w:cs="Consolas"/>
          <w:szCs w:val="24"/>
          <w:highlight w:val="white"/>
        </w:rPr>
        <w:t>’</w:t>
      </w:r>
      <w:r w:rsidRPr="00B2347F">
        <w:rPr>
          <w:rFonts w:cs="Consolas"/>
          <w:szCs w:val="24"/>
          <w:highlight w:val="white"/>
        </w:rPr>
        <w:t xml:space="preserve"> space resuscitate it.</w:t>
      </w:r>
      <w:r w:rsidR="00DE7390">
        <w:rPr>
          <w:rFonts w:cs="Consolas"/>
          <w:szCs w:val="24"/>
          <w:highlight w:val="white"/>
        </w:rPr>
        <w:t>’</w:t>
      </w:r>
      <w:r w:rsidR="002D2DBF">
        <w:rPr>
          <w:szCs w:val="24"/>
        </w:rPr>
        <w:t>”</w:t>
      </w:r>
      <w:r w:rsidRPr="00B2347F">
        <w:rPr>
          <w:szCs w:val="24"/>
        </w:rPr>
        <w:t xml:space="preserve"> </w:t>
      </w:r>
      <w:r w:rsidRPr="00B2347F">
        <w:rPr>
          <w:i/>
          <w:szCs w:val="24"/>
        </w:rPr>
        <w:t>Tertullian on Modesty</w:t>
      </w:r>
      <w:r w:rsidRPr="00B2347F">
        <w:rPr>
          <w:szCs w:val="24"/>
        </w:rPr>
        <w:t xml:space="preserve"> ch.16 p.91</w:t>
      </w:r>
    </w:p>
    <w:p w14:paraId="66B4D8DA" w14:textId="77777777" w:rsidR="00567D67" w:rsidRDefault="00567D67" w:rsidP="00567D67">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says to them, </w:t>
      </w:r>
      <w:r w:rsidR="00DE7390">
        <w:rPr>
          <w:rFonts w:cs="Consolas"/>
          <w:szCs w:val="24"/>
          <w:highlight w:val="white"/>
        </w:rPr>
        <w:t>‘</w:t>
      </w:r>
      <w:r w:rsidRPr="00B2347F">
        <w:rPr>
          <w:rFonts w:cs="Consolas"/>
          <w:szCs w:val="24"/>
          <w:highlight w:val="white"/>
        </w:rPr>
        <w:t>Destroy this temple, and in three days I will raise it again.... This He said of the temple of His body.</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8 ch.19 p.646</w:t>
      </w:r>
    </w:p>
    <w:p w14:paraId="42F0056D" w14:textId="77777777" w:rsidR="00567D67" w:rsidRPr="00D46891" w:rsidRDefault="00567D67" w:rsidP="00567D67">
      <w:pPr>
        <w:autoSpaceDE w:val="0"/>
        <w:autoSpaceDN w:val="0"/>
        <w:adjustRightInd w:val="0"/>
        <w:ind w:left="288" w:hanging="288"/>
        <w:rPr>
          <w:szCs w:val="24"/>
        </w:rPr>
      </w:pPr>
      <w:r w:rsidRPr="00D46891">
        <w:rPr>
          <w:szCs w:val="24"/>
        </w:rPr>
        <w:t xml:space="preserve">Origen (225-253/254 A.D.) </w:t>
      </w:r>
      <w:r w:rsidR="002D2DBF">
        <w:rPr>
          <w:szCs w:val="24"/>
        </w:rPr>
        <w:t>“</w:t>
      </w:r>
      <w:r w:rsidRPr="00D46891">
        <w:rPr>
          <w:rFonts w:cs="Consolas"/>
          <w:szCs w:val="24"/>
          <w:highlight w:val="white"/>
        </w:rPr>
        <w:t xml:space="preserve">Was not the great charge against Jesus, which His accusers brought forward, this, that He said, </w:t>
      </w:r>
      <w:r w:rsidR="00DE7390">
        <w:rPr>
          <w:rFonts w:cs="Consolas"/>
          <w:szCs w:val="24"/>
          <w:highlight w:val="white"/>
        </w:rPr>
        <w:t>‘</w:t>
      </w:r>
      <w:r w:rsidRPr="00D46891">
        <w:rPr>
          <w:rFonts w:cs="Consolas"/>
          <w:szCs w:val="24"/>
          <w:highlight w:val="white"/>
        </w:rPr>
        <w:t>I am able to destroy the temple of God, and after three days to raise it up again?</w:t>
      </w:r>
      <w:r w:rsidR="00DE7390">
        <w:rPr>
          <w:rFonts w:cs="Consolas"/>
          <w:szCs w:val="24"/>
          <w:highlight w:val="white"/>
        </w:rPr>
        <w:t>’</w:t>
      </w:r>
      <w:r w:rsidRPr="00D46891">
        <w:rPr>
          <w:rFonts w:cs="Consolas"/>
          <w:szCs w:val="24"/>
          <w:highlight w:val="white"/>
        </w:rPr>
        <w:t xml:space="preserve"> But in so saying, He spake of the temple of His body; while they thought, not being able to understand the meaning of the speaker, that His reference was to the temple of stone, which was treated by the Jews with greater respect than He was who ought to have been honoured as the true Temple of God-the Word, and the Wisdom, and the Truth.</w:t>
      </w:r>
      <w:r w:rsidR="002D2DBF">
        <w:rPr>
          <w:szCs w:val="24"/>
        </w:rPr>
        <w:t>”</w:t>
      </w:r>
      <w:r w:rsidRPr="00D46891">
        <w:rPr>
          <w:szCs w:val="24"/>
        </w:rPr>
        <w:t xml:space="preserve"> </w:t>
      </w:r>
      <w:r w:rsidRPr="00D46891">
        <w:rPr>
          <w:i/>
          <w:szCs w:val="24"/>
        </w:rPr>
        <w:t>Origen Against Celsus</w:t>
      </w:r>
      <w:r w:rsidRPr="00D46891">
        <w:rPr>
          <w:szCs w:val="24"/>
        </w:rPr>
        <w:t xml:space="preserve"> book 2 ch.10 p.</w:t>
      </w:r>
      <w:r w:rsidR="00B10608">
        <w:rPr>
          <w:szCs w:val="24"/>
        </w:rPr>
        <w:t>434</w:t>
      </w:r>
    </w:p>
    <w:p w14:paraId="0D0D0576" w14:textId="77777777" w:rsidR="00567D67" w:rsidRPr="00B2347F" w:rsidRDefault="00567D67" w:rsidP="00567D67">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Although, however, I must hasten to other matters, I do not think that I must pass over this point, that in the Gospel the Lord declared, by way of signifying His majesty, saying, </w:t>
      </w:r>
      <w:r w:rsidR="00DE7390">
        <w:rPr>
          <w:rFonts w:cs="Consolas"/>
          <w:szCs w:val="24"/>
          <w:highlight w:val="white"/>
        </w:rPr>
        <w:t>‘</w:t>
      </w:r>
      <w:r w:rsidRPr="00B2347F">
        <w:rPr>
          <w:rFonts w:cs="Consolas"/>
          <w:szCs w:val="24"/>
          <w:highlight w:val="white"/>
        </w:rPr>
        <w:t>Destroy this temple, and in three days I will build it up again.</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ch.21 p.632</w:t>
      </w:r>
    </w:p>
    <w:p w14:paraId="479731B2" w14:textId="77777777" w:rsidR="00567D67" w:rsidRPr="00B2347F" w:rsidRDefault="00567D67" w:rsidP="00567D67">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For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the Son, as He Himself says: </w:t>
      </w:r>
      <w:r w:rsidR="00DE7390">
        <w:rPr>
          <w:rFonts w:cs="Consolas"/>
          <w:szCs w:val="24"/>
          <w:highlight w:val="white"/>
        </w:rPr>
        <w:t>‘</w:t>
      </w:r>
      <w:r w:rsidRPr="00B2347F">
        <w:rPr>
          <w:rFonts w:cs="Consolas"/>
          <w:szCs w:val="24"/>
          <w:highlight w:val="white"/>
        </w:rPr>
        <w:t>Destroy this temple, and in three days I will raise it up.</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from the eleventh chapter verse 19 p.355</w:t>
      </w:r>
    </w:p>
    <w:p w14:paraId="0E5A4B7D" w14:textId="77777777" w:rsidR="00567D67" w:rsidRPr="00B2347F" w:rsidRDefault="00567D67" w:rsidP="00567D67">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He said that He was the Son of God, the King of the Jews; also His own saying, </w:t>
      </w:r>
      <w:r w:rsidR="00DE7390">
        <w:rPr>
          <w:rFonts w:cs="Consolas"/>
          <w:szCs w:val="24"/>
          <w:highlight w:val="white"/>
        </w:rPr>
        <w:t>‘</w:t>
      </w:r>
      <w:r w:rsidRPr="00B2347F">
        <w:rPr>
          <w:rFonts w:cs="Consolas"/>
          <w:szCs w:val="24"/>
          <w:highlight w:val="white"/>
        </w:rPr>
        <w:t>Destroy this temple, which was forty-six years in building, and in three days I will raise it up again without hands,</w:t>
      </w:r>
      <w:r w:rsidR="00DE7390">
        <w:rPr>
          <w:rFonts w:cs="Consolas"/>
          <w:szCs w:val="24"/>
          <w:highlight w:val="white"/>
        </w:rPr>
        <w:t>’</w:t>
      </w:r>
      <w:r w:rsidRPr="00B2347F">
        <w:rPr>
          <w:rFonts w:cs="Consolas"/>
          <w:szCs w:val="24"/>
          <w:highlight w:val="white"/>
        </w:rPr>
        <w:t xml:space="preserve"> -signifying that His passion would shortly take place, and that He, having been put to death by the Jews, would rise again on the third day.</w:t>
      </w:r>
      <w:r w:rsidR="002D2DBF">
        <w:rPr>
          <w:szCs w:val="24"/>
        </w:rPr>
        <w:t>”</w:t>
      </w:r>
      <w:r w:rsidRPr="00B2347F">
        <w:rPr>
          <w:szCs w:val="24"/>
        </w:rPr>
        <w:t xml:space="preserve"> </w:t>
      </w:r>
      <w:r w:rsidRPr="00B2347F">
        <w:rPr>
          <w:i/>
          <w:szCs w:val="24"/>
        </w:rPr>
        <w:t>The Divine Institutes</w:t>
      </w:r>
      <w:r w:rsidRPr="00B2347F">
        <w:rPr>
          <w:szCs w:val="24"/>
        </w:rPr>
        <w:t xml:space="preserve"> book </w:t>
      </w:r>
      <w:r w:rsidRPr="00B2347F">
        <w:t>4</w:t>
      </w:r>
      <w:r w:rsidRPr="00B2347F">
        <w:rPr>
          <w:szCs w:val="24"/>
        </w:rPr>
        <w:t xml:space="preserve"> ch.18 p.119-120</w:t>
      </w:r>
    </w:p>
    <w:p w14:paraId="390EBB60" w14:textId="77777777" w:rsidR="00567D67" w:rsidRDefault="00567D67" w:rsidP="00567D67">
      <w:pPr>
        <w:ind w:left="288" w:hanging="288"/>
      </w:pPr>
    </w:p>
    <w:p w14:paraId="053717DD" w14:textId="77777777" w:rsidR="00DD4B6F" w:rsidRPr="00B2347F" w:rsidRDefault="00DD4B6F" w:rsidP="00DD4B6F">
      <w:pPr>
        <w:pStyle w:val="Heading2"/>
      </w:pPr>
      <w:bookmarkStart w:id="1291" w:name="_Toc58617420"/>
      <w:bookmarkStart w:id="1292" w:name="_Toc62978850"/>
      <w:bookmarkStart w:id="1293" w:name="_Toc126171285"/>
      <w:bookmarkStart w:id="1294" w:name="_Toc161079414"/>
      <w:r w:rsidRPr="00B2347F">
        <w:t>J</w:t>
      </w:r>
      <w:r>
        <w:t>m</w:t>
      </w:r>
      <w:r w:rsidR="001E5325">
        <w:t>7</w:t>
      </w:r>
      <w:r w:rsidRPr="00B2347F">
        <w:t xml:space="preserve">. </w:t>
      </w:r>
      <w:r>
        <w:t>Jesus</w:t>
      </w:r>
      <w:r w:rsidR="00DE7390">
        <w:t>’</w:t>
      </w:r>
      <w:r>
        <w:t xml:space="preserve"> answer to John</w:t>
      </w:r>
      <w:bookmarkEnd w:id="1291"/>
      <w:bookmarkEnd w:id="1292"/>
      <w:bookmarkEnd w:id="1293"/>
      <w:bookmarkEnd w:id="1294"/>
    </w:p>
    <w:p w14:paraId="2D9B1F6D" w14:textId="77777777" w:rsidR="00DD4B6F" w:rsidRDefault="00DD4B6F" w:rsidP="00DD4B6F"/>
    <w:p w14:paraId="33115D88" w14:textId="77777777" w:rsidR="00DD4B6F" w:rsidRPr="00B2347F" w:rsidRDefault="00DD4B6F" w:rsidP="00DD4B6F">
      <w:r>
        <w:t>Matthew 11:1-6; Luke 7:22-23</w:t>
      </w:r>
    </w:p>
    <w:p w14:paraId="3C3E0871" w14:textId="77777777" w:rsidR="00DD4B6F" w:rsidRDefault="00DD4B6F" w:rsidP="00567D67">
      <w:pPr>
        <w:ind w:left="288" w:hanging="288"/>
      </w:pPr>
    </w:p>
    <w:p w14:paraId="32D6AF51" w14:textId="77777777" w:rsidR="009159FF" w:rsidRPr="009159FF" w:rsidRDefault="009159FF" w:rsidP="00567D67">
      <w:pPr>
        <w:ind w:left="288" w:hanging="288"/>
        <w:rPr>
          <w:szCs w:val="24"/>
        </w:rPr>
      </w:pPr>
      <w:r w:rsidRPr="009159FF">
        <w:rPr>
          <w:szCs w:val="24"/>
        </w:rPr>
        <w:t>Tatian</w:t>
      </w:r>
      <w:r w:rsidR="00DE7390">
        <w:rPr>
          <w:szCs w:val="24"/>
        </w:rPr>
        <w:t>’</w:t>
      </w:r>
      <w:r w:rsidRPr="009159FF">
        <w:rPr>
          <w:szCs w:val="24"/>
        </w:rPr>
        <w:t xml:space="preserve">s </w:t>
      </w:r>
      <w:r w:rsidRPr="009159FF">
        <w:rPr>
          <w:b/>
          <w:i/>
          <w:szCs w:val="24"/>
        </w:rPr>
        <w:t>Diatessaron</w:t>
      </w:r>
      <w:r w:rsidRPr="009159FF">
        <w:rPr>
          <w:szCs w:val="24"/>
        </w:rPr>
        <w:t xml:space="preserve"> </w:t>
      </w:r>
      <w:r w:rsidR="00DA526C">
        <w:rPr>
          <w:szCs w:val="24"/>
        </w:rPr>
        <w:t>(c.172 A.D.)</w:t>
      </w:r>
      <w:r w:rsidRPr="009159FF">
        <w:rPr>
          <w:szCs w:val="24"/>
        </w:rPr>
        <w:t xml:space="preserve"> section 13 ch.38 p.</w:t>
      </w:r>
      <w:r w:rsidR="00C5011B">
        <w:rPr>
          <w:szCs w:val="24"/>
        </w:rPr>
        <w:t>64</w:t>
      </w:r>
      <w:r w:rsidRPr="009159FF">
        <w:rPr>
          <w:szCs w:val="24"/>
        </w:rPr>
        <w:t xml:space="preserve"> </w:t>
      </w:r>
      <w:r w:rsidR="002D2DBF">
        <w:rPr>
          <w:szCs w:val="24"/>
        </w:rPr>
        <w:t>“</w:t>
      </w:r>
      <w:r w:rsidRPr="009159FF">
        <w:rPr>
          <w:rFonts w:cs="Consolas"/>
          <w:szCs w:val="24"/>
          <w:highlight w:val="white"/>
        </w:rPr>
        <w:t>And they [John</w:t>
      </w:r>
      <w:r w:rsidR="00DE7390">
        <w:rPr>
          <w:rFonts w:cs="Consolas"/>
          <w:szCs w:val="24"/>
          <w:highlight w:val="white"/>
        </w:rPr>
        <w:t>’</w:t>
      </w:r>
      <w:r w:rsidRPr="009159FF">
        <w:rPr>
          <w:rFonts w:cs="Consolas"/>
          <w:szCs w:val="24"/>
          <w:highlight w:val="white"/>
        </w:rPr>
        <w:t>s diciples] came to Jesus, and said unto him, John the Baptist hath sent us unto thee, and said. Art thou he that cometh, or look we for another? And in that hour he cured many of diseases, and of plagues of an evil spirit; and he gave sight to many blind. Jesus answered and said unto them, Go and tell John everything ye have seen and heard: the blind see, and the lame walk, and the lepers are cleansed, and the blind hear, and the dead rise, and the poor have the gospel preached to them. And blessed is he who doubteth not in me.</w:t>
      </w:r>
      <w:r w:rsidR="002D2DBF">
        <w:rPr>
          <w:szCs w:val="24"/>
        </w:rPr>
        <w:t>”</w:t>
      </w:r>
    </w:p>
    <w:p w14:paraId="71108F37" w14:textId="77777777" w:rsidR="001F2DD4" w:rsidRPr="00B2347F" w:rsidRDefault="001F2DD4" w:rsidP="001F2DD4">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Go and tell John, the blind receive their sight, the deaf hear, the lepers are cleansed, the dead are raised up; and blessed is he who shall not be offended in </w:t>
      </w:r>
      <w:smartTag w:uri="urn:schemas-microsoft-com:office:smarttags" w:element="place">
        <w:smartTag w:uri="urn:schemas-microsoft-com:office:smarttags" w:element="State">
          <w:r w:rsidRPr="00B2347F">
            <w:rPr>
              <w:rFonts w:cs="Consolas"/>
              <w:szCs w:val="24"/>
              <w:highlight w:val="white"/>
            </w:rPr>
            <w:t>Me.</w:t>
          </w:r>
        </w:smartTag>
      </w:smartTag>
      <w:r w:rsidR="00DE7390">
        <w:rPr>
          <w:rFonts w:cs="Consolas"/>
          <w:szCs w:val="24"/>
          <w:highlight w:val="white"/>
        </w:rPr>
        <w:t>’</w:t>
      </w:r>
      <w:r w:rsidR="002D2DBF">
        <w:rPr>
          <w:szCs w:val="24"/>
        </w:rPr>
        <w:t>”</w:t>
      </w:r>
      <w:r w:rsidRPr="00B2347F">
        <w:rPr>
          <w:i/>
          <w:szCs w:val="24"/>
        </w:rPr>
        <w:t>The Instructor</w:t>
      </w:r>
      <w:r w:rsidRPr="00B2347F">
        <w:rPr>
          <w:szCs w:val="24"/>
        </w:rPr>
        <w:t xml:space="preserve"> book 1 ch.10 p.232</w:t>
      </w:r>
    </w:p>
    <w:p w14:paraId="23531430" w14:textId="147AEBBA" w:rsidR="009159FF" w:rsidRPr="009159FF" w:rsidRDefault="009159FF" w:rsidP="009159FF">
      <w:pPr>
        <w:autoSpaceDE w:val="0"/>
        <w:autoSpaceDN w:val="0"/>
        <w:adjustRightInd w:val="0"/>
        <w:ind w:left="288" w:hanging="288"/>
        <w:rPr>
          <w:szCs w:val="24"/>
        </w:rPr>
      </w:pPr>
      <w:r w:rsidRPr="009159FF">
        <w:rPr>
          <w:b/>
          <w:szCs w:val="24"/>
        </w:rPr>
        <w:t>Origen</w:t>
      </w:r>
      <w:r w:rsidRPr="009159FF">
        <w:rPr>
          <w:szCs w:val="24"/>
        </w:rPr>
        <w:t xml:space="preserve"> (</w:t>
      </w:r>
      <w:r w:rsidR="003F567C" w:rsidRPr="00B2347F">
        <w:t>c.227-240 A.D.</w:t>
      </w:r>
      <w:r w:rsidRPr="009159FF">
        <w:rPr>
          <w:szCs w:val="24"/>
        </w:rPr>
        <w:t>)</w:t>
      </w:r>
      <w:r w:rsidR="00706F06">
        <w:rPr>
          <w:szCs w:val="24"/>
        </w:rPr>
        <w:t xml:space="preserve"> </w:t>
      </w:r>
      <w:r w:rsidR="002D2DBF">
        <w:rPr>
          <w:szCs w:val="24"/>
        </w:rPr>
        <w:t>“</w:t>
      </w:r>
      <w:r w:rsidRPr="009159FF">
        <w:rPr>
          <w:rFonts w:cs="Consolas"/>
          <w:szCs w:val="24"/>
          <w:highlight w:val="white"/>
        </w:rPr>
        <w:t xml:space="preserve">John does to Christ, sending his own disciples to ask him, </w:t>
      </w:r>
      <w:r w:rsidR="00DE7390">
        <w:rPr>
          <w:rFonts w:cs="Consolas"/>
          <w:szCs w:val="24"/>
          <w:highlight w:val="white"/>
        </w:rPr>
        <w:t>‘</w:t>
      </w:r>
      <w:r w:rsidRPr="009159FF">
        <w:rPr>
          <w:rFonts w:cs="Consolas"/>
          <w:szCs w:val="24"/>
          <w:highlight w:val="white"/>
        </w:rPr>
        <w:t>Art thou He that should come, or do we look for another?</w:t>
      </w:r>
      <w:r w:rsidR="00DE7390">
        <w:rPr>
          <w:rFonts w:cs="Consolas"/>
          <w:szCs w:val="24"/>
          <w:highlight w:val="white"/>
        </w:rPr>
        <w:t>’</w:t>
      </w:r>
      <w:r w:rsidRPr="009159FF">
        <w:rPr>
          <w:rFonts w:cs="Consolas"/>
          <w:szCs w:val="24"/>
          <w:highlight w:val="white"/>
        </w:rPr>
        <w:t xml:space="preserve"> John confesses to those sent to him, and denies not, and he afterwards declares, </w:t>
      </w:r>
      <w:r w:rsidR="00DE7390">
        <w:rPr>
          <w:rFonts w:cs="Consolas"/>
          <w:szCs w:val="24"/>
          <w:highlight w:val="white"/>
        </w:rPr>
        <w:t>‘</w:t>
      </w:r>
      <w:r w:rsidRPr="009159FF">
        <w:rPr>
          <w:rFonts w:cs="Consolas"/>
          <w:szCs w:val="24"/>
          <w:highlight w:val="white"/>
        </w:rPr>
        <w:t xml:space="preserve">I am the voice of one crying in the wilderness; </w:t>
      </w:r>
      <w:r w:rsidR="00DE7390">
        <w:rPr>
          <w:rFonts w:cs="Consolas"/>
          <w:szCs w:val="24"/>
          <w:highlight w:val="white"/>
        </w:rPr>
        <w:t>‘</w:t>
      </w:r>
      <w:r w:rsidRPr="009159FF">
        <w:rPr>
          <w:rFonts w:cs="Consolas"/>
          <w:szCs w:val="24"/>
          <w:highlight w:val="white"/>
        </w:rPr>
        <w:t xml:space="preserve">but Christ, as having a greater testimony than John the Baptist, makes His answer by words and deeds, saying. </w:t>
      </w:r>
      <w:r w:rsidR="00DE7390">
        <w:rPr>
          <w:rFonts w:cs="Consolas"/>
          <w:szCs w:val="24"/>
          <w:highlight w:val="white"/>
        </w:rPr>
        <w:t>‘</w:t>
      </w:r>
      <w:r w:rsidRPr="009159FF">
        <w:rPr>
          <w:rFonts w:cs="Consolas"/>
          <w:szCs w:val="24"/>
          <w:highlight w:val="white"/>
        </w:rPr>
        <w:t>Go and tell John those things which ye do hear and see; the blind receive their sight, and the lame walk, the lepers are cleansed and the deaf hear, and the poor have the Gospel preached to them.</w:t>
      </w:r>
      <w:r w:rsidR="00DE7390">
        <w:rPr>
          <w:rFonts w:cs="Consolas"/>
          <w:szCs w:val="24"/>
          <w:highlight w:val="white"/>
        </w:rPr>
        <w:t>’</w:t>
      </w:r>
      <w:r w:rsidR="002D2DBF">
        <w:rPr>
          <w:szCs w:val="24"/>
        </w:rPr>
        <w:t>”</w:t>
      </w:r>
      <w:r w:rsidRPr="009159FF">
        <w:rPr>
          <w:szCs w:val="24"/>
        </w:rPr>
        <w:t xml:space="preserve"> </w:t>
      </w:r>
      <w:r w:rsidRPr="009159FF">
        <w:rPr>
          <w:i/>
          <w:szCs w:val="24"/>
        </w:rPr>
        <w:t>Origen</w:t>
      </w:r>
      <w:r w:rsidR="00DE7390">
        <w:rPr>
          <w:i/>
          <w:szCs w:val="24"/>
        </w:rPr>
        <w:t>’</w:t>
      </w:r>
      <w:r w:rsidRPr="009159FF">
        <w:rPr>
          <w:i/>
          <w:szCs w:val="24"/>
        </w:rPr>
        <w:t>s Commentary on John</w:t>
      </w:r>
      <w:r w:rsidRPr="009159FF">
        <w:rPr>
          <w:szCs w:val="24"/>
        </w:rPr>
        <w:t xml:space="preserve"> bo</w:t>
      </w:r>
      <w:r w:rsidR="001F2DD4">
        <w:rPr>
          <w:szCs w:val="24"/>
        </w:rPr>
        <w:t>ok 6 ch.6 p.354-355</w:t>
      </w:r>
    </w:p>
    <w:p w14:paraId="453A3BCC" w14:textId="77777777" w:rsidR="009159FF" w:rsidRDefault="007D230B" w:rsidP="00567D67">
      <w:pPr>
        <w:ind w:left="288" w:hanging="288"/>
      </w:pPr>
      <w:r w:rsidRPr="007D230B">
        <w:rPr>
          <w:b/>
        </w:rPr>
        <w:t>Adamantius</w:t>
      </w:r>
      <w:r>
        <w:t xml:space="preserve"> (c.300 A.D.) The Marcionite Megethius asks why John did not recognize Christ by his question to Christ. </w:t>
      </w:r>
      <w:smartTag w:uri="urn:schemas-microsoft-com:office:smarttags" w:element="City">
        <w:r>
          <w:t>Ada</w:t>
        </w:r>
      </w:smartTag>
      <w:r>
        <w:t xml:space="preserve">mantius answer inclues </w:t>
      </w:r>
      <w:r w:rsidR="002D2DBF">
        <w:t>“</w:t>
      </w:r>
      <w:r>
        <w:t xml:space="preserve">The master [Christ] had received the disciples, and </w:t>
      </w:r>
      <w:smartTag w:uri="urn:schemas-microsoft-com:office:smarttags" w:element="State">
        <w:smartTag w:uri="urn:schemas-microsoft-com:office:smarttags" w:element="place">
          <w:r>
            <w:t>wis</w:t>
          </w:r>
        </w:smartTag>
      </w:smartTag>
      <w:r>
        <w:t xml:space="preserve">hing to give them proof, he proceeded to perform His works, and then said, </w:t>
      </w:r>
      <w:r w:rsidR="00DE7390">
        <w:t>‘</w:t>
      </w:r>
      <w:r>
        <w:t>the blind see, the deaf hear, and the lame walk, the dead rise again. And blessed is he who does not take offence at Me.</w:t>
      </w:r>
      <w:r w:rsidR="002D2DBF">
        <w:t>”</w:t>
      </w:r>
      <w:r>
        <w:t xml:space="preserve"> </w:t>
      </w:r>
      <w:r w:rsidRPr="007D230B">
        <w:rPr>
          <w:i/>
        </w:rPr>
        <w:t>Dialogue on the True Faith</w:t>
      </w:r>
      <w:r>
        <w:t xml:space="preserve"> first part c26 p.70-71.</w:t>
      </w:r>
    </w:p>
    <w:p w14:paraId="6614CA16" w14:textId="77777777" w:rsidR="007D230B" w:rsidRPr="00B2347F" w:rsidRDefault="007D230B" w:rsidP="00567D67">
      <w:pPr>
        <w:ind w:left="288" w:hanging="288"/>
      </w:pPr>
    </w:p>
    <w:p w14:paraId="4699AB0C" w14:textId="77777777" w:rsidR="00567D67" w:rsidRPr="00B2347F" w:rsidRDefault="00567D67" w:rsidP="00567D67">
      <w:pPr>
        <w:pStyle w:val="Heading2"/>
      </w:pPr>
      <w:bookmarkStart w:id="1295" w:name="_Toc465531238"/>
      <w:bookmarkStart w:id="1296" w:name="_Toc58617421"/>
      <w:bookmarkStart w:id="1297" w:name="_Toc62978851"/>
      <w:bookmarkStart w:id="1298" w:name="_Toc126171286"/>
      <w:bookmarkStart w:id="1299" w:name="_Toc161079415"/>
      <w:r w:rsidRPr="00B2347F">
        <w:t>J</w:t>
      </w:r>
      <w:r>
        <w:t>m</w:t>
      </w:r>
      <w:r w:rsidR="001E5325">
        <w:t>8</w:t>
      </w:r>
      <w:r w:rsidRPr="00B2347F">
        <w:t>. The Transfiguration</w:t>
      </w:r>
      <w:bookmarkEnd w:id="1295"/>
      <w:bookmarkEnd w:id="1296"/>
      <w:bookmarkEnd w:id="1297"/>
      <w:bookmarkEnd w:id="1298"/>
      <w:bookmarkEnd w:id="1299"/>
    </w:p>
    <w:p w14:paraId="1043CB45" w14:textId="77777777" w:rsidR="00567D67" w:rsidRPr="00B2347F" w:rsidRDefault="00567D67" w:rsidP="00567D67"/>
    <w:p w14:paraId="13D9DCBA" w14:textId="77777777" w:rsidR="00567D67" w:rsidRPr="00B2347F" w:rsidRDefault="00567D67" w:rsidP="00567D67">
      <w:r w:rsidRPr="00B2347F">
        <w:t>Matthew 17:1-9</w:t>
      </w:r>
    </w:p>
    <w:p w14:paraId="27F58A10" w14:textId="77777777" w:rsidR="00567D67" w:rsidRPr="00B2347F" w:rsidRDefault="00567D67" w:rsidP="00567D67"/>
    <w:p w14:paraId="11BE4E06"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24.2-16 p.80 narrates the triumphal entry.</w:t>
      </w:r>
    </w:p>
    <w:p w14:paraId="4CC3F739" w14:textId="77777777" w:rsidR="00567D67" w:rsidRPr="00B2347F" w:rsidRDefault="00567D67" w:rsidP="00567D67">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(implied) </w:t>
      </w:r>
      <w:r w:rsidR="002D2DBF">
        <w:rPr>
          <w:szCs w:val="24"/>
        </w:rPr>
        <w:t>“</w:t>
      </w:r>
      <w:r w:rsidRPr="00B2347F">
        <w:rPr>
          <w:rFonts w:cs="Consolas"/>
          <w:szCs w:val="24"/>
          <w:highlight w:val="white"/>
        </w:rPr>
        <w:t>And for this reason did He [the Lord] confer with him face to face on the top of a mountain, Elias being also present, as the Gospel relates, He thus making good in the end the ancient promise.</w:t>
      </w:r>
      <w:r w:rsidR="002D2DBF">
        <w:rPr>
          <w:szCs w:val="24"/>
        </w:rPr>
        <w:t>”</w:t>
      </w:r>
      <w:r w:rsidRPr="00B2347F">
        <w:rPr>
          <w:szCs w:val="24"/>
        </w:rPr>
        <w:t xml:space="preserve"> </w:t>
      </w:r>
      <w:r w:rsidRPr="00B2347F">
        <w:rPr>
          <w:i/>
          <w:szCs w:val="24"/>
        </w:rPr>
        <w:t>Irenaeus Against Heresies</w:t>
      </w:r>
      <w:r w:rsidRPr="00B2347F">
        <w:rPr>
          <w:szCs w:val="24"/>
        </w:rPr>
        <w:t xml:space="preserve"> book 4 ch.20.9 p.490</w:t>
      </w:r>
    </w:p>
    <w:p w14:paraId="14F024A5"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(implied) </w:t>
      </w:r>
      <w:r w:rsidR="002D2DBF">
        <w:rPr>
          <w:szCs w:val="24"/>
        </w:rPr>
        <w:t>“</w:t>
      </w:r>
      <w:r w:rsidRPr="00B2347F">
        <w:rPr>
          <w:rFonts w:cs="Consolas"/>
          <w:szCs w:val="24"/>
          <w:highlight w:val="white"/>
        </w:rPr>
        <w:t>Of what could He have meant those to be ignorant, to whom He even exhibited His own glory with Moses and Elias, and the Father</w:t>
      </w:r>
      <w:r w:rsidR="00DE7390">
        <w:rPr>
          <w:rFonts w:cs="Consolas"/>
          <w:szCs w:val="24"/>
          <w:highlight w:val="white"/>
        </w:rPr>
        <w:t>’</w:t>
      </w:r>
      <w:r w:rsidRPr="00B2347F">
        <w:rPr>
          <w:rFonts w:cs="Consolas"/>
          <w:szCs w:val="24"/>
          <w:highlight w:val="white"/>
        </w:rPr>
        <w:t xml:space="preserve">s voice moreover, from heaven? Not as if He thus disapproved of all the rest, but because </w:t>
      </w:r>
      <w:r w:rsidR="00DE7390">
        <w:rPr>
          <w:rFonts w:cs="Consolas"/>
          <w:szCs w:val="24"/>
          <w:highlight w:val="white"/>
        </w:rPr>
        <w:t>‘</w:t>
      </w:r>
      <w:r w:rsidRPr="00B2347F">
        <w:rPr>
          <w:rFonts w:cs="Consolas"/>
          <w:szCs w:val="24"/>
          <w:highlight w:val="white"/>
        </w:rPr>
        <w:t>by three witnesses must every word be established.</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Prescription Against Heretics</w:t>
      </w:r>
      <w:r w:rsidRPr="00B2347F">
        <w:rPr>
          <w:rFonts w:cs="Consolas"/>
          <w:szCs w:val="24"/>
        </w:rPr>
        <w:t xml:space="preserve"> ch.22 p.253</w:t>
      </w:r>
      <w:r w:rsidR="00706F06">
        <w:rPr>
          <w:rFonts w:cs="Consolas"/>
          <w:szCs w:val="24"/>
        </w:rPr>
        <w:t xml:space="preserve"> </w:t>
      </w:r>
    </w:p>
    <w:p w14:paraId="5BBA86BC" w14:textId="77777777" w:rsidR="00567D67" w:rsidRPr="00B2347F" w:rsidRDefault="00567D67" w:rsidP="00567D67">
      <w:pPr>
        <w:autoSpaceDE w:val="0"/>
        <w:autoSpaceDN w:val="0"/>
        <w:adjustRightInd w:val="0"/>
        <w:ind w:left="288" w:hanging="288"/>
        <w:rPr>
          <w:szCs w:val="24"/>
        </w:rPr>
      </w:pPr>
      <w:r w:rsidRPr="00B2347F">
        <w:rPr>
          <w:szCs w:val="24"/>
        </w:rPr>
        <w:t>Tertullian (</w:t>
      </w:r>
      <w:r w:rsidRPr="00B2347F">
        <w:t>c.213 A.D.</w:t>
      </w:r>
      <w:r w:rsidRPr="00B2347F">
        <w:rPr>
          <w:szCs w:val="24"/>
        </w:rPr>
        <w:t xml:space="preserve">) </w:t>
      </w:r>
      <w:r w:rsidRPr="00B2347F">
        <w:t xml:space="preserve">(implied) </w:t>
      </w:r>
      <w:r w:rsidR="002D2DBF">
        <w:rPr>
          <w:szCs w:val="24"/>
        </w:rPr>
        <w:t>“</w:t>
      </w:r>
      <w:r w:rsidRPr="00B2347F">
        <w:rPr>
          <w:rFonts w:cs="Consolas"/>
          <w:szCs w:val="24"/>
          <w:highlight w:val="white"/>
        </w:rPr>
        <w:t>Since, therefore, He reserves to some future time His presence and speech face to face with Moses-a promise which was afterwards fulfilled in the retirement of the mount (of transfiguration), when as we read in the Gospel,</w:t>
      </w:r>
      <w:r w:rsidR="00DE7390">
        <w:rPr>
          <w:rFonts w:cs="Consolas"/>
          <w:szCs w:val="24"/>
          <w:highlight w:val="white"/>
        </w:rPr>
        <w:t>’</w:t>
      </w:r>
      <w:r w:rsidRPr="00B2347F">
        <w:rPr>
          <w:rFonts w:cs="Consolas"/>
          <w:szCs w:val="24"/>
          <w:highlight w:val="white"/>
        </w:rPr>
        <w:t xml:space="preserve"> Moses appeared talking with Jesus</w:t>
      </w:r>
      <w:r w:rsidR="00DE7390">
        <w:rPr>
          <w:rFonts w:cs="Consolas"/>
          <w:szCs w:val="24"/>
          <w:highlight w:val="white"/>
        </w:rPr>
        <w:t>’</w:t>
      </w:r>
      <w:r w:rsidRPr="00B2347F">
        <w:rPr>
          <w:rFonts w:cs="Consolas"/>
          <w:szCs w:val="24"/>
          <w:highlight w:val="white"/>
        </w:rPr>
        <w:t xml:space="preserve"> -it is evident that in early times it was always in a glass, (as it were,) and an enigma, in vision and dream, that God, I mean the Son of God, appeared-to the prophets and the patriarchs, as also to Moses indeed himself.</w:t>
      </w:r>
      <w:r w:rsidR="002D2DBF">
        <w:rPr>
          <w:szCs w:val="24"/>
        </w:rPr>
        <w:t>”</w:t>
      </w:r>
      <w:r w:rsidRPr="00B2347F">
        <w:rPr>
          <w:szCs w:val="24"/>
        </w:rPr>
        <w:t xml:space="preserve"> </w:t>
      </w:r>
      <w:r w:rsidRPr="00B2347F">
        <w:rPr>
          <w:i/>
          <w:szCs w:val="24"/>
        </w:rPr>
        <w:t>Against Praxeas</w:t>
      </w:r>
      <w:r w:rsidRPr="00B2347F">
        <w:rPr>
          <w:szCs w:val="24"/>
        </w:rPr>
        <w:t xml:space="preserve"> ch.14 p.609</w:t>
      </w:r>
    </w:p>
    <w:p w14:paraId="1DCFCE5D" w14:textId="77777777" w:rsidR="00567D67" w:rsidRPr="00B2347F" w:rsidRDefault="00567D67" w:rsidP="00567D67">
      <w:pPr>
        <w:autoSpaceDE w:val="0"/>
        <w:autoSpaceDN w:val="0"/>
        <w:adjustRightInd w:val="0"/>
        <w:ind w:left="288" w:hanging="288"/>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And that when seen He [Jesus] did not appear in like fashion to all those who saw Him, but according to their several ability to receive Him, will be clear to those who notice why, at the time when He was about to be transfigured on the high mountain, He did not admit all His apostles (to this sight), but only Peter, and James, and John, because they alone were capable of beholding His glory on that occasion, and of observing the glorified appearance of Moses and Elijah, and of listening to their conversation, and to the voice from the heavenly cloud.</w:t>
      </w:r>
      <w:r w:rsidR="002D2DBF">
        <w:rPr>
          <w:szCs w:val="24"/>
        </w:rPr>
        <w:t>”</w:t>
      </w:r>
      <w:r w:rsidRPr="00B2347F">
        <w:rPr>
          <w:szCs w:val="24"/>
        </w:rPr>
        <w:t xml:space="preserve"> </w:t>
      </w:r>
      <w:r w:rsidRPr="00B2347F">
        <w:rPr>
          <w:i/>
          <w:szCs w:val="24"/>
        </w:rPr>
        <w:t>Origen Against Celsus</w:t>
      </w:r>
      <w:r w:rsidRPr="00B2347F">
        <w:rPr>
          <w:szCs w:val="24"/>
        </w:rPr>
        <w:t xml:space="preserve"> book 2 </w:t>
      </w:r>
      <w:r w:rsidRPr="00B2347F">
        <w:t>ch.64 p.457</w:t>
      </w:r>
    </w:p>
    <w:p w14:paraId="482C871F" w14:textId="77777777" w:rsidR="00567D67" w:rsidRPr="00B2347F" w:rsidRDefault="00567D67" w:rsidP="00567D67"/>
    <w:p w14:paraId="6F489915" w14:textId="77777777" w:rsidR="00567D67" w:rsidRPr="00B2347F" w:rsidRDefault="00567D67" w:rsidP="00567D67">
      <w:pPr>
        <w:rPr>
          <w:b/>
          <w:u w:val="single"/>
        </w:rPr>
      </w:pPr>
      <w:r w:rsidRPr="00B2347F">
        <w:rPr>
          <w:b/>
          <w:u w:val="single"/>
        </w:rPr>
        <w:t>Among heretics</w:t>
      </w:r>
    </w:p>
    <w:p w14:paraId="4F25BF40" w14:textId="77777777" w:rsidR="00567D67" w:rsidRPr="00B2347F" w:rsidRDefault="00567D67" w:rsidP="00567D67">
      <w:r w:rsidRPr="00B2347F">
        <w:t xml:space="preserve">Valentinan </w:t>
      </w:r>
      <w:r w:rsidRPr="00B2347F">
        <w:rPr>
          <w:b/>
          <w:i/>
        </w:rPr>
        <w:t>Tripartite Tract</w:t>
      </w:r>
      <w:r w:rsidRPr="00B2347F">
        <w:t xml:space="preserve"> (200-250 A.D.) ch.48 p.56</w:t>
      </w:r>
    </w:p>
    <w:p w14:paraId="7626E791" w14:textId="77777777" w:rsidR="00567D67" w:rsidRPr="00B2347F" w:rsidRDefault="00567D67" w:rsidP="00567D67"/>
    <w:p w14:paraId="4D8EA667" w14:textId="77777777" w:rsidR="00567D67" w:rsidRPr="00B2347F" w:rsidRDefault="00567D67" w:rsidP="00567D67">
      <w:pPr>
        <w:pStyle w:val="Heading2"/>
      </w:pPr>
      <w:bookmarkStart w:id="1300" w:name="_Toc58617422"/>
      <w:bookmarkStart w:id="1301" w:name="_Toc62978852"/>
      <w:bookmarkStart w:id="1302" w:name="_Toc126171287"/>
      <w:bookmarkStart w:id="1303" w:name="_Toc161079416"/>
      <w:r w:rsidRPr="00B2347F">
        <w:t>J</w:t>
      </w:r>
      <w:r>
        <w:t>m</w:t>
      </w:r>
      <w:r w:rsidR="001E5325">
        <w:t>9</w:t>
      </w:r>
      <w:r w:rsidRPr="00B2347F">
        <w:t xml:space="preserve">. Jesus rode into </w:t>
      </w:r>
      <w:smartTag w:uri="urn:schemas-microsoft-com:office:smarttags" w:element="place">
        <w:smartTag w:uri="urn:schemas-microsoft-com:office:smarttags" w:element="City">
          <w:r w:rsidRPr="00B2347F">
            <w:t>Jerusalem</w:t>
          </w:r>
        </w:smartTag>
      </w:smartTag>
      <w:r w:rsidRPr="00B2347F">
        <w:t xml:space="preserve"> on a donkey</w:t>
      </w:r>
      <w:bookmarkEnd w:id="1300"/>
      <w:bookmarkEnd w:id="1301"/>
      <w:bookmarkEnd w:id="1302"/>
      <w:bookmarkEnd w:id="1303"/>
    </w:p>
    <w:p w14:paraId="749299A7" w14:textId="77777777" w:rsidR="00567D67" w:rsidRPr="00B2347F" w:rsidRDefault="00567D67" w:rsidP="00567D67">
      <w:pPr>
        <w:ind w:left="288" w:hanging="288"/>
      </w:pPr>
    </w:p>
    <w:p w14:paraId="371D8C83" w14:textId="77777777" w:rsidR="00567D67" w:rsidRPr="00B2347F" w:rsidRDefault="00567D67" w:rsidP="00567D67">
      <w:pPr>
        <w:ind w:left="288" w:hanging="288"/>
      </w:pPr>
      <w:r w:rsidRPr="00B2347F">
        <w:t>Matthew 21:2-7; Mark 11:2-10; Luke 19:30-36; John 12:14</w:t>
      </w:r>
    </w:p>
    <w:p w14:paraId="03A44659" w14:textId="77777777" w:rsidR="00567D67" w:rsidRPr="00B2347F" w:rsidRDefault="00567D67" w:rsidP="00567D67">
      <w:pPr>
        <w:ind w:left="288" w:hanging="288"/>
      </w:pPr>
    </w:p>
    <w:p w14:paraId="502B861E" w14:textId="77777777" w:rsidR="00567D67" w:rsidRPr="00B2347F" w:rsidRDefault="00567D67" w:rsidP="00567D67">
      <w:pPr>
        <w:autoSpaceDE w:val="0"/>
        <w:autoSpaceDN w:val="0"/>
        <w:adjustRightInd w:val="0"/>
        <w:ind w:left="288" w:hanging="288"/>
        <w:rPr>
          <w:szCs w:val="24"/>
        </w:rPr>
      </w:pPr>
      <w:r w:rsidRPr="00B2347F">
        <w:rPr>
          <w:b/>
          <w:szCs w:val="24"/>
        </w:rPr>
        <w:t>Justin Martyr</w:t>
      </w:r>
      <w:r w:rsidRPr="00B2347F">
        <w:rPr>
          <w:szCs w:val="24"/>
        </w:rPr>
        <w:t xml:space="preserve"> (c.150 A.D.) </w:t>
      </w:r>
      <w:r w:rsidR="002D2DBF">
        <w:rPr>
          <w:szCs w:val="24"/>
        </w:rPr>
        <w:t>“</w:t>
      </w:r>
      <w:r w:rsidRPr="00B2347F">
        <w:rPr>
          <w:rFonts w:cs="Consolas"/>
          <w:szCs w:val="24"/>
          <w:highlight w:val="white"/>
        </w:rPr>
        <w:t xml:space="preserve">And we will cite the prophetic utterances of another prophet, Zephaniah, to the effect that He was foretold expressly as to sit upon the foal of an ass and to enter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The words are these: </w:t>
      </w:r>
      <w:r w:rsidR="00DE7390">
        <w:rPr>
          <w:rFonts w:cs="Consolas"/>
          <w:szCs w:val="24"/>
          <w:highlight w:val="white"/>
        </w:rPr>
        <w:t>‘</w:t>
      </w:r>
      <w:r w:rsidRPr="00B2347F">
        <w:rPr>
          <w:rFonts w:cs="Consolas"/>
          <w:szCs w:val="24"/>
          <w:highlight w:val="white"/>
        </w:rPr>
        <w:t xml:space="preserve">Rejoice greatly, O daughter of </w:t>
      </w:r>
      <w:smartTag w:uri="urn:schemas-microsoft-com:office:smarttags" w:element="City">
        <w:r w:rsidRPr="00B2347F">
          <w:rPr>
            <w:rFonts w:cs="Consolas"/>
            <w:szCs w:val="24"/>
            <w:highlight w:val="white"/>
          </w:rPr>
          <w:t>Zion</w:t>
        </w:r>
      </w:smartTag>
      <w:r w:rsidRPr="00B2347F">
        <w:rPr>
          <w:rFonts w:cs="Consolas"/>
          <w:szCs w:val="24"/>
          <w:highlight w:val="white"/>
        </w:rPr>
        <w:t xml:space="preserve">; shout, O daughter of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behold, thy King cometh unto thee; lowly, and riding upon an ass, and upon a colt the foal of an ass.</w:t>
      </w:r>
      <w:r w:rsidR="00DE7390">
        <w:rPr>
          <w:rFonts w:cs="Consolas"/>
          <w:szCs w:val="24"/>
          <w:highlight w:val="white"/>
        </w:rPr>
        <w:t>’</w:t>
      </w:r>
      <w:r w:rsidR="002D2DBF">
        <w:rPr>
          <w:szCs w:val="24"/>
        </w:rPr>
        <w:t>”</w:t>
      </w:r>
      <w:r w:rsidRPr="00B2347F">
        <w:rPr>
          <w:szCs w:val="24"/>
        </w:rPr>
        <w:t xml:space="preserve"> </w:t>
      </w:r>
      <w:r w:rsidRPr="00B2347F">
        <w:rPr>
          <w:i/>
          <w:szCs w:val="24"/>
        </w:rPr>
        <w:t>First Apology of Justin Martyr</w:t>
      </w:r>
      <w:r w:rsidRPr="00B2347F">
        <w:rPr>
          <w:szCs w:val="24"/>
        </w:rPr>
        <w:t xml:space="preserve"> ch.35 p.175</w:t>
      </w:r>
    </w:p>
    <w:p w14:paraId="30C5192C" w14:textId="77777777" w:rsidR="003D111A" w:rsidRPr="009D6CFB" w:rsidRDefault="003D111A" w:rsidP="003D111A">
      <w:pPr>
        <w:autoSpaceDE w:val="0"/>
        <w:autoSpaceDN w:val="0"/>
        <w:adjustRightInd w:val="0"/>
        <w:ind w:left="288" w:hanging="288"/>
        <w:rPr>
          <w:szCs w:val="24"/>
        </w:rPr>
      </w:pPr>
      <w:r w:rsidRPr="002E2936">
        <w:rPr>
          <w:b/>
          <w:szCs w:val="24"/>
        </w:rPr>
        <w:t>Justin Martyr</w:t>
      </w:r>
      <w:r w:rsidRPr="009D6CFB">
        <w:rPr>
          <w:szCs w:val="24"/>
        </w:rPr>
        <w:t xml:space="preserve"> (c.138-165 A.D.) “</w:t>
      </w:r>
      <w:r w:rsidRPr="009D6CFB">
        <w:rPr>
          <w:rFonts w:cs="Consolas"/>
          <w:szCs w:val="24"/>
          <w:highlight w:val="white"/>
        </w:rPr>
        <w:t>And as this [the triumphal entry] was done by Him in the manner in which it was prophesied in precise terms that it would be done by the Christ,</w:t>
      </w:r>
      <w:r>
        <w:rPr>
          <w:rFonts w:cs="Consolas"/>
          <w:szCs w:val="24"/>
          <w:highlight w:val="white"/>
        </w:rPr>
        <w:t xml:space="preserve"> </w:t>
      </w:r>
      <w:r w:rsidRPr="009D6CFB">
        <w:rPr>
          <w:rFonts w:cs="Consolas"/>
          <w:szCs w:val="24"/>
          <w:highlight w:val="white"/>
        </w:rPr>
        <w:t>and as the fulfilment was recognised, it became a clear proof that He was the Christ.</w:t>
      </w:r>
      <w:r>
        <w:rPr>
          <w:rFonts w:cs="Consolas"/>
          <w:szCs w:val="24"/>
          <w:highlight w:val="white"/>
        </w:rPr>
        <w:t xml:space="preserve"> </w:t>
      </w:r>
      <w:r w:rsidRPr="009D6CFB">
        <w:rPr>
          <w:rFonts w:cs="Consolas"/>
          <w:szCs w:val="24"/>
          <w:highlight w:val="white"/>
        </w:rPr>
        <w:t>And though all this happened and is proved from Scripture, you are still hard-hearted.</w:t>
      </w:r>
      <w:r w:rsidRPr="009D6CFB">
        <w:rPr>
          <w:szCs w:val="24"/>
        </w:rPr>
        <w:t xml:space="preserve">” </w:t>
      </w:r>
      <w:r w:rsidRPr="009D6CFB">
        <w:rPr>
          <w:i/>
          <w:szCs w:val="24"/>
        </w:rPr>
        <w:t>Dialogue with Trypho, the Jew</w:t>
      </w:r>
      <w:r w:rsidRPr="009D6CFB">
        <w:rPr>
          <w:szCs w:val="24"/>
        </w:rPr>
        <w:t xml:space="preserve"> ch.53 p.</w:t>
      </w:r>
      <w:r>
        <w:rPr>
          <w:szCs w:val="24"/>
        </w:rPr>
        <w:t>221-222</w:t>
      </w:r>
    </w:p>
    <w:p w14:paraId="14637285"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39.24-30 p.103 tells of the triumphal entry, riding in on a donkey.</w:t>
      </w:r>
    </w:p>
    <w:p w14:paraId="462D215F" w14:textId="77777777" w:rsidR="00567D67" w:rsidRPr="00B2347F" w:rsidRDefault="00567D67" w:rsidP="00567D67">
      <w:pPr>
        <w:autoSpaceDE w:val="0"/>
        <w:autoSpaceDN w:val="0"/>
        <w:adjustRightInd w:val="0"/>
        <w:ind w:left="288" w:hanging="288"/>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the advent of Christ, which He accomplished for the salvation of men, nor are willing to understand that all the prophets announced His two advents: the one, indeed, in which He became a man subject to stripes, and knowing what it is to bear infirmity, and sat upon the foal of an ass, and was a stone rejected by the builders, and was led as a sheep to the slaughter,</w:t>
      </w:r>
      <w:r w:rsidR="002D2DBF">
        <w:rPr>
          <w:szCs w:val="24"/>
        </w:rPr>
        <w:t>”</w:t>
      </w:r>
      <w:r w:rsidRPr="00B2347F">
        <w:rPr>
          <w:szCs w:val="24"/>
        </w:rPr>
        <w:t xml:space="preserve"> </w:t>
      </w:r>
      <w:r w:rsidRPr="00B2347F">
        <w:rPr>
          <w:i/>
          <w:szCs w:val="24"/>
        </w:rPr>
        <w:t>Irenaeus Against Heresies</w:t>
      </w:r>
      <w:r w:rsidRPr="00B2347F">
        <w:rPr>
          <w:szCs w:val="24"/>
        </w:rPr>
        <w:t xml:space="preserve"> book 4 ch.33.1 p.</w:t>
      </w:r>
      <w:r w:rsidRPr="00B2347F">
        <w:t>506</w:t>
      </w:r>
    </w:p>
    <w:p w14:paraId="4C66172C" w14:textId="77777777" w:rsidR="00567D67" w:rsidRPr="00B2347F" w:rsidRDefault="00567D67" w:rsidP="00567D67">
      <w:pPr>
        <w:autoSpaceDE w:val="0"/>
        <w:autoSpaceDN w:val="0"/>
        <w:adjustRightInd w:val="0"/>
        <w:ind w:left="288" w:hanging="288"/>
        <w:rPr>
          <w:szCs w:val="24"/>
        </w:rPr>
      </w:pPr>
      <w:r w:rsidRPr="00B2347F">
        <w:rPr>
          <w:szCs w:val="24"/>
        </w:rPr>
        <w:t>Irenaeus</w:t>
      </w:r>
      <w:r w:rsidRPr="00B2347F">
        <w:t xml:space="preserve"> of Lyons</w:t>
      </w:r>
      <w:r w:rsidRPr="00B2347F">
        <w:rPr>
          <w:szCs w:val="24"/>
        </w:rPr>
        <w:t xml:space="preserve"> (c.160-202 A.D.) </w:t>
      </w:r>
      <w:r w:rsidR="002D2DBF">
        <w:rPr>
          <w:szCs w:val="24"/>
        </w:rPr>
        <w:t>“</w:t>
      </w:r>
      <w:r w:rsidRPr="00B2347F">
        <w:rPr>
          <w:rFonts w:cs="Consolas"/>
          <w:szCs w:val="24"/>
          <w:highlight w:val="white"/>
        </w:rPr>
        <w:t xml:space="preserve">And the manner of His entry into </w:t>
      </w:r>
      <w:smartTag w:uri="urn:schemas-microsoft-com:office:smarttags" w:element="City">
        <w:r w:rsidRPr="00B2347F">
          <w:rPr>
            <w:rFonts w:cs="Consolas"/>
            <w:szCs w:val="24"/>
            <w:highlight w:val="white"/>
          </w:rPr>
          <w:t>Jerusalem</w:t>
        </w:r>
      </w:smartTag>
      <w:r w:rsidRPr="00B2347F">
        <w:rPr>
          <w:rFonts w:cs="Consolas"/>
          <w:szCs w:val="24"/>
          <w:highlight w:val="white"/>
        </w:rPr>
        <w:t xml:space="preserve">, which was the capital of Judaea, where also was His royal seat and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the prophet Isaiah declares: </w:t>
      </w:r>
      <w:r w:rsidRPr="00B2347F">
        <w:rPr>
          <w:rFonts w:cs="Consolas"/>
          <w:i/>
          <w:szCs w:val="24"/>
          <w:highlight w:val="white"/>
        </w:rPr>
        <w:t>Say ye to the daughter of Sion, Behold a king cometh unto thee, meek and sitting upon an ass, a colt the foal of an ass</w:t>
      </w:r>
      <w:r w:rsidRPr="00B2347F">
        <w:rPr>
          <w:rFonts w:cs="Consolas"/>
          <w:szCs w:val="24"/>
          <w:highlight w:val="white"/>
        </w:rPr>
        <w:t>. For, sitting on an ass</w:t>
      </w:r>
      <w:r w:rsidR="00DE7390">
        <w:rPr>
          <w:rFonts w:cs="Consolas"/>
          <w:szCs w:val="24"/>
          <w:highlight w:val="white"/>
        </w:rPr>
        <w:t>’</w:t>
      </w:r>
      <w:r w:rsidRPr="00B2347F">
        <w:rPr>
          <w:rFonts w:cs="Consolas"/>
          <w:szCs w:val="24"/>
          <w:highlight w:val="white"/>
        </w:rPr>
        <w:t xml:space="preserve">s colt, so He entered into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the multitudes strewing and putting down for Him their garments. And by </w:t>
      </w:r>
      <w:r w:rsidRPr="00B2347F">
        <w:rPr>
          <w:rFonts w:cs="Consolas"/>
          <w:i/>
          <w:szCs w:val="24"/>
          <w:highlight w:val="white"/>
        </w:rPr>
        <w:t xml:space="preserve">the daughter of Sion </w:t>
      </w:r>
      <w:r w:rsidRPr="00B2347F">
        <w:rPr>
          <w:rFonts w:cs="Consolas"/>
          <w:szCs w:val="24"/>
          <w:highlight w:val="white"/>
        </w:rPr>
        <w:t xml:space="preserve">he means </w:t>
      </w:r>
      <w:smartTag w:uri="urn:schemas-microsoft-com:office:smarttags" w:element="place">
        <w:smartTag w:uri="urn:schemas-microsoft-com:office:smarttags" w:element="City">
          <w:r w:rsidRPr="00B2347F">
            <w:rPr>
              <w:rFonts w:cs="Consolas"/>
              <w:szCs w:val="24"/>
              <w:highlight w:val="white"/>
            </w:rPr>
            <w:t>Jerusalem</w:t>
          </w:r>
        </w:smartTag>
      </w:smartTag>
      <w:r w:rsidR="002D2DBF">
        <w:rPr>
          <w:szCs w:val="24"/>
        </w:rPr>
        <w:t>”</w:t>
      </w:r>
      <w:r w:rsidRPr="00B2347F">
        <w:rPr>
          <w:szCs w:val="24"/>
        </w:rPr>
        <w:t xml:space="preserve"> </w:t>
      </w:r>
      <w:r w:rsidRPr="00B2347F">
        <w:rPr>
          <w:i/>
          <w:szCs w:val="24"/>
        </w:rPr>
        <w:t>Proof of Apostolic Preaching</w:t>
      </w:r>
      <w:r w:rsidRPr="00B2347F">
        <w:rPr>
          <w:szCs w:val="24"/>
        </w:rPr>
        <w:t xml:space="preserve"> ch.65</w:t>
      </w:r>
    </w:p>
    <w:p w14:paraId="0393CEC7"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00DE7390">
        <w:rPr>
          <w:szCs w:val="24"/>
        </w:rPr>
        <w:t>‘</w:t>
      </w:r>
      <w:r w:rsidRPr="00B2347F">
        <w:rPr>
          <w:rFonts w:cs="Consolas"/>
          <w:szCs w:val="24"/>
          <w:highlight w:val="white"/>
        </w:rPr>
        <w:t xml:space="preserve">But this was done that it might be fulfilled which was spoken by the prophet, saying, Say ye to the daughter of </w:t>
      </w:r>
      <w:smartTag w:uri="urn:schemas-microsoft-com:office:smarttags" w:element="place">
        <w:smartTag w:uri="urn:schemas-microsoft-com:office:smarttags" w:element="City">
          <w:r w:rsidRPr="00B2347F">
            <w:rPr>
              <w:rFonts w:cs="Consolas"/>
              <w:szCs w:val="24"/>
              <w:highlight w:val="white"/>
            </w:rPr>
            <w:t>Zion</w:t>
          </w:r>
        </w:smartTag>
      </w:smartTag>
      <w:r w:rsidRPr="00B2347F">
        <w:rPr>
          <w:rFonts w:cs="Consolas"/>
          <w:szCs w:val="24"/>
          <w:highlight w:val="white"/>
        </w:rPr>
        <w:t>, Behold, thy king cometh, meek and seated upon an ass and upon the colt of an ass. And the disciples went and did as Jesus commanded them; they brought the ass and the foal, and they placed on them their garments, and He sat thereon. And the most part of the multitude spread their garments on the road, but the multitudes that went before Him, and they that followed, cried, Hosanna to the Son of David, blessed is He that cometh in the name of the Lord. Hosanna in the highest.</w:t>
      </w:r>
      <w:r w:rsidR="00DE7390">
        <w:rPr>
          <w:rFonts w:cs="Consolas"/>
          <w:szCs w:val="24"/>
          <w:highlight w:val="white"/>
        </w:rPr>
        <w:t>’</w:t>
      </w:r>
      <w:r w:rsidRPr="00B2347F">
        <w:rPr>
          <w:rFonts w:cs="Consolas"/>
          <w:szCs w:val="24"/>
          <w:highlight w:val="white"/>
        </w:rPr>
        <w:t xml:space="preserve"> After this comes, </w:t>
      </w:r>
      <w:r w:rsidR="00DE7390">
        <w:rPr>
          <w:rFonts w:cs="Consolas"/>
          <w:szCs w:val="24"/>
          <w:highlight w:val="white"/>
        </w:rPr>
        <w:t>‘</w:t>
      </w:r>
      <w:r w:rsidRPr="00B2347F">
        <w:rPr>
          <w:rFonts w:cs="Consolas"/>
          <w:szCs w:val="24"/>
          <w:highlight w:val="white"/>
        </w:rPr>
        <w:t xml:space="preserve">And when He had entered into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the whole city was stirred,</w:t>
      </w:r>
      <w:r w:rsidR="00DE7390">
        <w:rPr>
          <w:rFonts w:cs="Consolas"/>
          <w:szCs w:val="24"/>
          <w:highlight w:val="white"/>
        </w:rPr>
        <w:t>’</w:t>
      </w:r>
      <w:r w:rsidRPr="00B2347F">
        <w:rPr>
          <w:rFonts w:cs="Consolas"/>
          <w:szCs w:val="24"/>
          <w:highlight w:val="white"/>
        </w:rPr>
        <w:t xml:space="preserve"> which we cited above.</w:t>
      </w:r>
      <w:r w:rsidR="002D2DBF">
        <w:rPr>
          <w:szCs w:val="24"/>
        </w:rPr>
        <w:t>”</w:t>
      </w:r>
      <w:r w:rsidRPr="00B2347F">
        <w:rPr>
          <w:szCs w:val="24"/>
        </w:rPr>
        <w:t xml:space="preserve"> </w:t>
      </w:r>
      <w:r w:rsidRPr="00B2347F">
        <w:rPr>
          <w:i/>
          <w:szCs w:val="24"/>
        </w:rPr>
        <w:t>Commentary on John</w:t>
      </w:r>
      <w:r w:rsidRPr="00B2347F">
        <w:rPr>
          <w:szCs w:val="24"/>
        </w:rPr>
        <w:t xml:space="preserve"> book 10 ch.15 p.393</w:t>
      </w:r>
    </w:p>
    <w:p w14:paraId="587048F6" w14:textId="77777777" w:rsidR="00567D67" w:rsidRPr="00B2347F" w:rsidRDefault="00567D67" w:rsidP="00567D67">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quotes Zechariah 9:9 as referring to Jesus. </w:t>
      </w:r>
      <w:r w:rsidRPr="00B2347F">
        <w:rPr>
          <w:i/>
          <w:szCs w:val="24"/>
        </w:rPr>
        <w:t>Treatises of Cyprian</w:t>
      </w:r>
      <w:r w:rsidRPr="00B2347F">
        <w:rPr>
          <w:szCs w:val="24"/>
        </w:rPr>
        <w:t xml:space="preserve"> Treatise 2 part 2 ch.28 p.527</w:t>
      </w:r>
    </w:p>
    <w:p w14:paraId="66ABE6B2" w14:textId="77777777" w:rsidR="00567D67" w:rsidRPr="00B2347F" w:rsidRDefault="00567D67" w:rsidP="00567D67">
      <w:pPr>
        <w:ind w:left="288" w:hanging="288"/>
      </w:pPr>
      <w:r w:rsidRPr="00B2347F">
        <w:rPr>
          <w:b/>
        </w:rPr>
        <w:t>Adamantius</w:t>
      </w:r>
      <w:r w:rsidRPr="00B2347F">
        <w:t xml:space="preserve"> (c.300 A.D.) says that Jesus rode on a donkey to </w:t>
      </w:r>
      <w:smartTag w:uri="urn:schemas-microsoft-com:office:smarttags" w:element="place">
        <w:smartTag w:uri="urn:schemas-microsoft-com:office:smarttags" w:element="City">
          <w:r w:rsidRPr="00B2347F">
            <w:t>Jerusalem</w:t>
          </w:r>
        </w:smartTag>
      </w:smartTag>
      <w:r w:rsidRPr="00B2347F">
        <w:t xml:space="preserve">. </w:t>
      </w:r>
      <w:r w:rsidRPr="00B2347F">
        <w:rPr>
          <w:i/>
        </w:rPr>
        <w:t>Dialogue on the True Faith</w:t>
      </w:r>
      <w:r w:rsidRPr="00B2347F">
        <w:t xml:space="preserve"> part 1 815a ch.25 p.69</w:t>
      </w:r>
    </w:p>
    <w:p w14:paraId="6BBE38FE" w14:textId="77777777" w:rsidR="00567D67" w:rsidRPr="00B2347F" w:rsidRDefault="00567D67" w:rsidP="00567D67">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 xml:space="preserve">Hear ye men without grace, and thankless, what good tidings the prophet Zechariah brings to you. He says, Rejoice greatly, O daughter of </w:t>
      </w:r>
      <w:smartTag w:uri="urn:schemas-microsoft-com:office:smarttags" w:element="place">
        <w:smartTag w:uri="urn:schemas-microsoft-com:office:smarttags" w:element="City">
          <w:r w:rsidRPr="00B2347F">
            <w:rPr>
              <w:rFonts w:cs="Consolas"/>
              <w:szCs w:val="24"/>
              <w:highlight w:val="white"/>
            </w:rPr>
            <w:t>Zion</w:t>
          </w:r>
        </w:smartTag>
      </w:smartTag>
      <w:r w:rsidRPr="00B2347F">
        <w:rPr>
          <w:rFonts w:cs="Consolas"/>
          <w:szCs w:val="24"/>
          <w:highlight w:val="white"/>
        </w:rPr>
        <w:t>; behold thy King cometh unto thee: just and having salvation; lowly, and riding upon the foal of an ass.</w:t>
      </w:r>
      <w:r w:rsidR="002D2DBF">
        <w:rPr>
          <w:szCs w:val="24"/>
        </w:rPr>
        <w:t>”</w:t>
      </w:r>
      <w:r w:rsidRPr="00B2347F">
        <w:rPr>
          <w:szCs w:val="24"/>
        </w:rPr>
        <w:t xml:space="preserve"> </w:t>
      </w:r>
      <w:r w:rsidRPr="00B2347F">
        <w:rPr>
          <w:i/>
          <w:szCs w:val="24"/>
        </w:rPr>
        <w:t>Oration on Psalms</w:t>
      </w:r>
      <w:r w:rsidRPr="00B2347F">
        <w:rPr>
          <w:szCs w:val="24"/>
        </w:rPr>
        <w:t xml:space="preserve"> ch.4 p.396</w:t>
      </w:r>
    </w:p>
    <w:p w14:paraId="7B9D4B8D" w14:textId="77777777" w:rsidR="00567D67" w:rsidRPr="00B2347F" w:rsidRDefault="00567D67" w:rsidP="00567D67">
      <w:pPr>
        <w:ind w:left="288" w:hanging="288"/>
      </w:pPr>
    </w:p>
    <w:p w14:paraId="5C6853FC" w14:textId="77777777" w:rsidR="00567D67" w:rsidRPr="00B2347F" w:rsidRDefault="00567D67" w:rsidP="00567D67">
      <w:pPr>
        <w:pStyle w:val="Heading2"/>
      </w:pPr>
      <w:bookmarkStart w:id="1304" w:name="_Toc58617423"/>
      <w:bookmarkStart w:id="1305" w:name="_Toc62978853"/>
      <w:bookmarkStart w:id="1306" w:name="_Toc126171288"/>
      <w:bookmarkStart w:id="1307" w:name="_Toc161079417"/>
      <w:r w:rsidRPr="00B2347F">
        <w:t>J</w:t>
      </w:r>
      <w:r>
        <w:t>m</w:t>
      </w:r>
      <w:r w:rsidR="000D4596">
        <w:t>10</w:t>
      </w:r>
      <w:r w:rsidRPr="00B2347F">
        <w:t>. Christ drove out the money-changers</w:t>
      </w:r>
      <w:bookmarkEnd w:id="1304"/>
      <w:bookmarkEnd w:id="1305"/>
      <w:bookmarkEnd w:id="1306"/>
      <w:bookmarkEnd w:id="1307"/>
    </w:p>
    <w:p w14:paraId="296ADCD0" w14:textId="77777777" w:rsidR="00567D67" w:rsidRPr="00B2347F" w:rsidRDefault="00567D67" w:rsidP="00567D67">
      <w:pPr>
        <w:ind w:left="288" w:hanging="288"/>
      </w:pPr>
    </w:p>
    <w:p w14:paraId="03A5F17B" w14:textId="77777777" w:rsidR="00567D67" w:rsidRPr="00B2347F" w:rsidRDefault="00567D67" w:rsidP="00567D67">
      <w:pPr>
        <w:ind w:left="288" w:hanging="288"/>
      </w:pPr>
      <w:r w:rsidRPr="00B2347F">
        <w:t>Matthew 21:12-13; Mark 11:15-17; Luke 19:45-46; John 2:14-17</w:t>
      </w:r>
    </w:p>
    <w:p w14:paraId="102DADF7" w14:textId="77777777" w:rsidR="00567D67" w:rsidRPr="00B2347F" w:rsidRDefault="00567D67" w:rsidP="00567D67">
      <w:pPr>
        <w:ind w:left="288" w:hanging="288"/>
      </w:pPr>
    </w:p>
    <w:p w14:paraId="43778BA3" w14:textId="77777777" w:rsidR="00567D67" w:rsidRPr="00B2347F" w:rsidRDefault="00567D67" w:rsidP="00567D67">
      <w:pPr>
        <w:ind w:left="288" w:hanging="288"/>
      </w:pPr>
      <w:r w:rsidRPr="00B2347F">
        <w:rPr>
          <w:b/>
        </w:rPr>
        <w:t>Justin Martyr</w:t>
      </w:r>
      <w:r w:rsidRPr="00B2347F">
        <w:t xml:space="preserve"> (c.138-165 A.D.) </w:t>
      </w:r>
      <w:r w:rsidR="002D2DBF">
        <w:t>“</w:t>
      </w:r>
      <w:r w:rsidRPr="00B2347F">
        <w:t xml:space="preserve">For He appeared distasteful to you when He cried among you, </w:t>
      </w:r>
      <w:r w:rsidR="00DE7390">
        <w:t>‘</w:t>
      </w:r>
      <w:r w:rsidRPr="00B2347F">
        <w:t>It is written, My house is the house of prayer; but ye have made it a den of thieves!</w:t>
      </w:r>
      <w:r w:rsidR="00DE7390">
        <w:t>’</w:t>
      </w:r>
      <w:r w:rsidRPr="00B2347F">
        <w:t xml:space="preserve"> He [Jesus] overthrew also the tables of the money-changers in the temple,</w:t>
      </w:r>
      <w:r w:rsidRPr="00B2347F">
        <w:rPr>
          <w:rFonts w:cs="Consolas"/>
          <w:szCs w:val="24"/>
          <w:highlight w:val="white"/>
        </w:rPr>
        <w:t xml:space="preserve"> and exclaimed, </w:t>
      </w:r>
      <w:r w:rsidR="00DE7390">
        <w:rPr>
          <w:rFonts w:cs="Consolas"/>
          <w:szCs w:val="24"/>
          <w:highlight w:val="white"/>
        </w:rPr>
        <w:t>‘</w:t>
      </w:r>
      <w:r w:rsidRPr="00B2347F">
        <w:rPr>
          <w:rFonts w:cs="Consolas"/>
          <w:szCs w:val="24"/>
          <w:highlight w:val="white"/>
        </w:rPr>
        <w:t>Woe unto you, Scribes and Pharisees, hypocrites! because ye pay tithe of mint and rue, but do not observe the love of God and justice.</w:t>
      </w:r>
      <w:r w:rsidR="002D2DBF">
        <w:t>”</w:t>
      </w:r>
      <w:r w:rsidRPr="00B2347F">
        <w:t xml:space="preserve"> </w:t>
      </w:r>
      <w:r w:rsidRPr="00B2347F">
        <w:rPr>
          <w:i/>
        </w:rPr>
        <w:t>Dialogue with Trypho the Jew</w:t>
      </w:r>
      <w:r w:rsidRPr="00B2347F">
        <w:t xml:space="preserve"> ch.17 p.203</w:t>
      </w:r>
    </w:p>
    <w:p w14:paraId="5C34BAD0"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section.32.1</w:t>
      </w:r>
      <w:r w:rsidRPr="00B2347F">
        <w:t>-6</w:t>
      </w:r>
      <w:r w:rsidRPr="00B2347F">
        <w:rPr>
          <w:szCs w:val="24"/>
        </w:rPr>
        <w:t xml:space="preserve"> p.</w:t>
      </w:r>
      <w:r w:rsidRPr="00B2347F">
        <w:t>92</w:t>
      </w:r>
      <w:r w:rsidRPr="00B2347F">
        <w:rPr>
          <w:szCs w:val="24"/>
        </w:rPr>
        <w:t xml:space="preserve"> </w:t>
      </w:r>
      <w:r w:rsidR="002D2DBF">
        <w:rPr>
          <w:szCs w:val="24"/>
        </w:rPr>
        <w:t>“</w:t>
      </w:r>
      <w:r w:rsidRPr="00B2347F">
        <w:rPr>
          <w:rFonts w:cs="Consolas"/>
          <w:szCs w:val="24"/>
          <w:highlight w:val="white"/>
        </w:rPr>
        <w:t xml:space="preserve">And when Jesus entered </w:t>
      </w:r>
      <w:smartTag w:uri="urn:schemas-microsoft-com:office:smarttags" w:element="City">
        <w:r w:rsidRPr="00B2347F">
          <w:rPr>
            <w:rFonts w:cs="Consolas"/>
            <w:szCs w:val="24"/>
            <w:highlight w:val="white"/>
          </w:rPr>
          <w:t>Jerusalem</w:t>
        </w:r>
      </w:smartTag>
      <w:r w:rsidRPr="00B2347F">
        <w:rPr>
          <w:rFonts w:cs="Consolas"/>
          <w:szCs w:val="24"/>
          <w:highlight w:val="white"/>
        </w:rPr>
        <w:t xml:space="preserve">, he went up to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and found 2 there oxen and sheep and doves. And when he beheld those that sold and those that bought, and the money-changers sitting, he made for himself a scourge of rope, and drove them all out of the temple, and the sheep and the oxen, and the money-changers; and he threw down their money, and upset their tables, and the seats of them that sold the doves; and he was teaching, and saying unto them, Is it not written, My house is a house of prayer for all peoples? and ye have made it a den for robbers. And he said unto those that sold the doves, Take this hence, and make not my Father</w:t>
      </w:r>
      <w:r w:rsidR="00DE7390">
        <w:rPr>
          <w:rFonts w:cs="Consolas"/>
          <w:szCs w:val="24"/>
          <w:highlight w:val="white"/>
        </w:rPr>
        <w:t>’</w:t>
      </w:r>
      <w:r w:rsidRPr="00B2347F">
        <w:rPr>
          <w:rFonts w:cs="Consolas"/>
          <w:szCs w:val="24"/>
          <w:highlight w:val="white"/>
        </w:rPr>
        <w:t>s house a house of merchandise. And he suffered not any one to carry vessels inside the temple.</w:t>
      </w:r>
      <w:r w:rsidR="002D2DBF">
        <w:rPr>
          <w:szCs w:val="24"/>
        </w:rPr>
        <w:t>”</w:t>
      </w:r>
    </w:p>
    <w:p w14:paraId="6DEFAC27" w14:textId="77777777" w:rsidR="00567D67" w:rsidRPr="00B2347F" w:rsidRDefault="00567D67" w:rsidP="00567D67">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(192-188 A.D.) (implied) </w:t>
      </w:r>
      <w:r w:rsidR="002D2DBF">
        <w:t>“</w:t>
      </w:r>
      <w:r w:rsidRPr="00B2347F">
        <w:rPr>
          <w:rFonts w:cs="Consolas"/>
          <w:highlight w:val="white"/>
        </w:rPr>
        <w:t xml:space="preserve">For He who uttered them was Truth, and did truly vindicate His own house, by driving out of it the changers of money, who were buying and selling, saying unto them: </w:t>
      </w:r>
      <w:r w:rsidR="002D2DBF">
        <w:rPr>
          <w:rFonts w:cs="Consolas"/>
          <w:highlight w:val="white"/>
        </w:rPr>
        <w:t>“</w:t>
      </w:r>
      <w:r w:rsidRPr="00B2347F">
        <w:rPr>
          <w:rFonts w:cs="Consolas"/>
          <w:highlight w:val="white"/>
        </w:rPr>
        <w:t>It is written, My house shall be called the house of prayer; but ye have made it a den of thieves.</w:t>
      </w:r>
      <w:r w:rsidR="002D2DBF">
        <w:rPr>
          <w:rFonts w:cs="Consolas"/>
        </w:rPr>
        <w:t>”</w:t>
      </w:r>
      <w:r w:rsidRPr="00B2347F">
        <w:rPr>
          <w:rFonts w:cs="Consolas"/>
        </w:rPr>
        <w:t xml:space="preserve"> </w:t>
      </w:r>
      <w:r w:rsidRPr="00B2347F">
        <w:rPr>
          <w:rFonts w:cs="Consolas"/>
          <w:i/>
        </w:rPr>
        <w:t>Irenaeus Against Heresies</w:t>
      </w:r>
      <w:r w:rsidRPr="00B2347F">
        <w:rPr>
          <w:rFonts w:cs="Consolas"/>
        </w:rPr>
        <w:t xml:space="preserve"> book 4 ch.2.6 p.464</w:t>
      </w:r>
    </w:p>
    <w:p w14:paraId="1EAC5845"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00DE7390">
        <w:rPr>
          <w:szCs w:val="24"/>
        </w:rPr>
        <w:t>‘</w:t>
      </w:r>
      <w:r w:rsidRPr="00B2347F">
        <w:rPr>
          <w:rFonts w:cs="Consolas"/>
          <w:szCs w:val="24"/>
          <w:highlight w:val="white"/>
        </w:rPr>
        <w:t>And Jesus went into the temple and cast out all them that sold and bought in the temple, and He overturned the tables of the money-changers and the seats of them that sold doves. And He says to them, It is written, My house shall be called a house of prayer, but you make it a den of robbers.</w:t>
      </w:r>
      <w:r w:rsidR="00DE7390">
        <w:rPr>
          <w:rFonts w:cs="Consolas"/>
          <w:szCs w:val="24"/>
        </w:rPr>
        <w:t>’</w:t>
      </w:r>
      <w:r w:rsidR="002D2DBF">
        <w:rPr>
          <w:szCs w:val="24"/>
        </w:rPr>
        <w:t>”</w:t>
      </w:r>
      <w:r w:rsidRPr="00B2347F">
        <w:rPr>
          <w:szCs w:val="24"/>
        </w:rPr>
        <w:t xml:space="preserve"> </w:t>
      </w:r>
      <w:r w:rsidRPr="00B2347F">
        <w:rPr>
          <w:i/>
          <w:szCs w:val="24"/>
        </w:rPr>
        <w:t>Commentary on John</w:t>
      </w:r>
      <w:r w:rsidRPr="00B2347F">
        <w:rPr>
          <w:szCs w:val="24"/>
        </w:rPr>
        <w:t xml:space="preserve"> book 10 ch.15 p.391</w:t>
      </w:r>
    </w:p>
    <w:p w14:paraId="54C30B88" w14:textId="77777777" w:rsidR="00567D67" w:rsidRPr="00B2347F" w:rsidRDefault="00567D67" w:rsidP="00567D67">
      <w:pPr>
        <w:ind w:left="288" w:hanging="288"/>
      </w:pPr>
      <w:r w:rsidRPr="00B2347F">
        <w:t>Origen (</w:t>
      </w:r>
      <w:r w:rsidR="008D0ACD">
        <w:t>c.227-240</w:t>
      </w:r>
      <w:r w:rsidRPr="00B2347F">
        <w:t xml:space="preserve"> A.D.) discusses Jesus driving the moneychangers out of the </w:t>
      </w:r>
      <w:smartTag w:uri="urn:schemas-microsoft-com:office:smarttags" w:element="place">
        <w:smartTag w:uri="urn:schemas-microsoft-com:office:smarttags" w:element="City">
          <w:r w:rsidRPr="00B2347F">
            <w:t>Temple</w:t>
          </w:r>
        </w:smartTag>
      </w:smartTag>
      <w:r w:rsidRPr="00B2347F">
        <w:t xml:space="preserve">. </w:t>
      </w:r>
      <w:r w:rsidRPr="00B2347F">
        <w:rPr>
          <w:i/>
        </w:rPr>
        <w:t>Commentary on John</w:t>
      </w:r>
      <w:r w:rsidRPr="00B2347F">
        <w:t xml:space="preserve"> </w:t>
      </w:r>
      <w:r w:rsidR="008D0ACD">
        <w:t xml:space="preserve">book </w:t>
      </w:r>
      <w:r w:rsidRPr="00B2347F">
        <w:t xml:space="preserve">10 </w:t>
      </w:r>
      <w:r w:rsidR="008D0ACD">
        <w:t>ch</w:t>
      </w:r>
      <w:r w:rsidRPr="00B2347F">
        <w:t>.19 p.399</w:t>
      </w:r>
    </w:p>
    <w:p w14:paraId="599E50A6" w14:textId="77777777" w:rsidR="00567D67" w:rsidRPr="00B2347F" w:rsidRDefault="00567D67" w:rsidP="00567D67">
      <w:pPr>
        <w:ind w:left="288" w:hanging="288"/>
        <w:rPr>
          <w:szCs w:val="24"/>
        </w:rPr>
      </w:pPr>
      <w:r w:rsidRPr="00B2347F">
        <w:rPr>
          <w:szCs w:val="24"/>
        </w:rPr>
        <w:t xml:space="preserve">Cyprian of Carthage (c.246-258 A.D.) (partial) </w:t>
      </w:r>
      <w:r w:rsidR="002D2DBF">
        <w:rPr>
          <w:szCs w:val="24"/>
        </w:rPr>
        <w:t>“</w:t>
      </w:r>
      <w:r w:rsidRPr="00B2347F">
        <w:rPr>
          <w:rFonts w:cs="Consolas"/>
          <w:szCs w:val="24"/>
          <w:highlight w:val="white"/>
        </w:rPr>
        <w:t xml:space="preserve">Also in the same place: </w:t>
      </w:r>
      <w:r w:rsidR="00DE7390">
        <w:rPr>
          <w:rFonts w:cs="Consolas"/>
          <w:szCs w:val="24"/>
          <w:highlight w:val="white"/>
        </w:rPr>
        <w:t>‘</w:t>
      </w:r>
      <w:r w:rsidRPr="00B2347F">
        <w:rPr>
          <w:rFonts w:cs="Consolas"/>
          <w:szCs w:val="24"/>
          <w:highlight w:val="white"/>
        </w:rPr>
        <w:t>Ye have made my Father</w:t>
      </w:r>
      <w:r w:rsidR="00DE7390">
        <w:rPr>
          <w:rFonts w:cs="Consolas"/>
          <w:szCs w:val="24"/>
          <w:highlight w:val="white"/>
        </w:rPr>
        <w:t>’</w:t>
      </w:r>
      <w:r w:rsidRPr="00B2347F">
        <w:rPr>
          <w:rFonts w:cs="Consolas"/>
          <w:szCs w:val="24"/>
          <w:highlight w:val="white"/>
        </w:rPr>
        <w:t>s house a house of merchandise; and ye have made the house of prayer a den of thieves.</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ch.100 p.555</w:t>
      </w:r>
    </w:p>
    <w:p w14:paraId="2988CDE4" w14:textId="77777777" w:rsidR="00567D67" w:rsidRDefault="00567D67" w:rsidP="00567D67">
      <w:pPr>
        <w:ind w:left="288" w:hanging="288"/>
      </w:pPr>
    </w:p>
    <w:p w14:paraId="004F78A7" w14:textId="77777777" w:rsidR="00DD4B6F" w:rsidRPr="00B2347F" w:rsidRDefault="00DD4B6F" w:rsidP="00DD4B6F">
      <w:pPr>
        <w:pStyle w:val="Heading2"/>
      </w:pPr>
      <w:bookmarkStart w:id="1308" w:name="_Toc58617424"/>
      <w:bookmarkStart w:id="1309" w:name="_Toc62978854"/>
      <w:bookmarkStart w:id="1310" w:name="_Toc126171289"/>
      <w:bookmarkStart w:id="1311" w:name="_Toc161079418"/>
      <w:r>
        <w:t>Jm1</w:t>
      </w:r>
      <w:r w:rsidR="001E5325">
        <w:t>1</w:t>
      </w:r>
      <w:r w:rsidRPr="00B2347F">
        <w:t xml:space="preserve">. </w:t>
      </w:r>
      <w:r>
        <w:t xml:space="preserve">Jesus </w:t>
      </w:r>
      <w:r w:rsidR="0070292B">
        <w:t xml:space="preserve">was </w:t>
      </w:r>
      <w:r>
        <w:t>questioned</w:t>
      </w:r>
      <w:bookmarkEnd w:id="1308"/>
      <w:bookmarkEnd w:id="1309"/>
      <w:bookmarkEnd w:id="1310"/>
      <w:bookmarkEnd w:id="1311"/>
      <w:r w:rsidRPr="00B2347F">
        <w:t xml:space="preserve"> </w:t>
      </w:r>
    </w:p>
    <w:p w14:paraId="03D44376" w14:textId="77777777" w:rsidR="00DD4B6F" w:rsidRDefault="00DD4B6F" w:rsidP="00DD4B6F">
      <w:pPr>
        <w:ind w:left="288" w:hanging="288"/>
      </w:pPr>
    </w:p>
    <w:p w14:paraId="012CC077" w14:textId="77777777" w:rsidR="00DD4B6F" w:rsidRDefault="00DD4B6F" w:rsidP="00DD4B6F">
      <w:pPr>
        <w:ind w:left="288" w:hanging="288"/>
      </w:pPr>
      <w:r>
        <w:t>Matthew 11:27-33; Luke 20:1-8</w:t>
      </w:r>
    </w:p>
    <w:p w14:paraId="2CE058BA" w14:textId="77777777" w:rsidR="00DD4B6F" w:rsidRDefault="00DD4B6F" w:rsidP="00567D67">
      <w:pPr>
        <w:ind w:left="288" w:hanging="288"/>
      </w:pPr>
    </w:p>
    <w:p w14:paraId="35B8B3C7" w14:textId="77777777" w:rsidR="00C95C44" w:rsidRDefault="00C95C44" w:rsidP="00567D67">
      <w:pPr>
        <w:ind w:left="288" w:hanging="288"/>
        <w:rPr>
          <w:szCs w:val="24"/>
        </w:rPr>
      </w:pPr>
      <w:r w:rsidRPr="00C95C44">
        <w:rPr>
          <w:szCs w:val="24"/>
        </w:rPr>
        <w:t>Tatian</w:t>
      </w:r>
      <w:r w:rsidR="00DE7390">
        <w:rPr>
          <w:szCs w:val="24"/>
        </w:rPr>
        <w:t>’</w:t>
      </w:r>
      <w:r w:rsidRPr="00C95C44">
        <w:rPr>
          <w:szCs w:val="24"/>
        </w:rPr>
        <w:t xml:space="preserve">s </w:t>
      </w:r>
      <w:r w:rsidR="00C5011B">
        <w:rPr>
          <w:b/>
          <w:i/>
          <w:szCs w:val="24"/>
        </w:rPr>
        <w:t>Diatessaron</w:t>
      </w:r>
      <w:r w:rsidRPr="00C95C44">
        <w:rPr>
          <w:szCs w:val="24"/>
        </w:rPr>
        <w:t xml:space="preserve"> </w:t>
      </w:r>
      <w:r w:rsidR="00DA526C">
        <w:rPr>
          <w:szCs w:val="24"/>
        </w:rPr>
        <w:t>(c.172 A.D.)</w:t>
      </w:r>
      <w:r w:rsidRPr="00C95C44">
        <w:rPr>
          <w:szCs w:val="24"/>
        </w:rPr>
        <w:t xml:space="preserve"> section 20 no.17 p.</w:t>
      </w:r>
      <w:r w:rsidR="00C5011B">
        <w:rPr>
          <w:szCs w:val="24"/>
        </w:rPr>
        <w:t>74</w:t>
      </w:r>
      <w:r w:rsidRPr="00C95C44">
        <w:rPr>
          <w:szCs w:val="24"/>
        </w:rPr>
        <w:t xml:space="preserve"> </w:t>
      </w:r>
      <w:r w:rsidR="002D2DBF">
        <w:rPr>
          <w:szCs w:val="24"/>
        </w:rPr>
        <w:t>“</w:t>
      </w:r>
      <w:r w:rsidRPr="00C95C44">
        <w:rPr>
          <w:rFonts w:cs="Consolas"/>
          <w:szCs w:val="24"/>
          <w:highlight w:val="white"/>
        </w:rPr>
        <w:t>And scribes and Pharisees asked him, Why do thy disciples not walk according to the ordinances of the elders, but eat bread without washing their hands?</w:t>
      </w:r>
      <w:r w:rsidR="002D2DBF">
        <w:rPr>
          <w:szCs w:val="24"/>
        </w:rPr>
        <w:t>”</w:t>
      </w:r>
    </w:p>
    <w:p w14:paraId="09D5A041" w14:textId="77777777" w:rsidR="007F5AD6" w:rsidRPr="007F5AD6" w:rsidRDefault="007F5AD6" w:rsidP="007F5AD6">
      <w:pPr>
        <w:autoSpaceDE w:val="0"/>
        <w:autoSpaceDN w:val="0"/>
        <w:adjustRightInd w:val="0"/>
        <w:ind w:left="288" w:hanging="288"/>
        <w:rPr>
          <w:szCs w:val="24"/>
        </w:rPr>
      </w:pPr>
      <w:r w:rsidRPr="007F5AD6">
        <w:rPr>
          <w:b/>
          <w:szCs w:val="24"/>
        </w:rPr>
        <w:t xml:space="preserve">Clement of </w:t>
      </w:r>
      <w:smartTag w:uri="urn:schemas-microsoft-com:office:smarttags" w:element="place">
        <w:smartTag w:uri="urn:schemas-microsoft-com:office:smarttags" w:element="City">
          <w:r w:rsidRPr="007F5AD6">
            <w:rPr>
              <w:b/>
              <w:szCs w:val="24"/>
            </w:rPr>
            <w:t>Alexandria</w:t>
          </w:r>
        </w:smartTag>
      </w:smartTag>
      <w:r w:rsidRPr="007F5AD6">
        <w:rPr>
          <w:szCs w:val="24"/>
        </w:rPr>
        <w:t xml:space="preserve"> (193-217/220 A.D.) </w:t>
      </w:r>
      <w:r w:rsidR="002D2DBF">
        <w:rPr>
          <w:szCs w:val="24"/>
        </w:rPr>
        <w:t>“</w:t>
      </w:r>
      <w:r w:rsidRPr="007F5AD6">
        <w:rPr>
          <w:rFonts w:cs="Consolas"/>
          <w:szCs w:val="24"/>
          <w:highlight w:val="white"/>
        </w:rPr>
        <w:t xml:space="preserve">On the question arising among the apostles, </w:t>
      </w:r>
      <w:r w:rsidR="00DE7390">
        <w:rPr>
          <w:rFonts w:cs="Consolas"/>
          <w:szCs w:val="24"/>
          <w:highlight w:val="white"/>
        </w:rPr>
        <w:t>‘</w:t>
      </w:r>
      <w:r w:rsidRPr="007F5AD6">
        <w:rPr>
          <w:rFonts w:cs="Consolas"/>
          <w:szCs w:val="24"/>
          <w:highlight w:val="white"/>
        </w:rPr>
        <w:t>which of them should be the greater,</w:t>
      </w:r>
      <w:r w:rsidR="00DE7390">
        <w:rPr>
          <w:rFonts w:cs="Consolas"/>
          <w:szCs w:val="24"/>
          <w:highlight w:val="white"/>
        </w:rPr>
        <w:t>’</w:t>
      </w:r>
      <w:r w:rsidRPr="007F5AD6">
        <w:rPr>
          <w:rFonts w:cs="Consolas"/>
          <w:szCs w:val="24"/>
          <w:highlight w:val="white"/>
        </w:rPr>
        <w:t xml:space="preserve"> Jesus placed a little child in the midst, saying,</w:t>
      </w:r>
      <w:r>
        <w:rPr>
          <w:rFonts w:cs="Consolas"/>
          <w:szCs w:val="24"/>
          <w:highlight w:val="white"/>
        </w:rPr>
        <w:t xml:space="preserve"> </w:t>
      </w:r>
      <w:r w:rsidR="00DE7390">
        <w:rPr>
          <w:rFonts w:cs="Consolas"/>
          <w:szCs w:val="24"/>
          <w:highlight w:val="white"/>
        </w:rPr>
        <w:t>‘</w:t>
      </w:r>
      <w:r w:rsidRPr="007F5AD6">
        <w:rPr>
          <w:rFonts w:cs="Consolas"/>
          <w:szCs w:val="24"/>
          <w:highlight w:val="white"/>
        </w:rPr>
        <w:t>Whosoever, shall humble himself as this little child, the same shall be the greater in the kingdom of heaven.</w:t>
      </w:r>
      <w:r w:rsidR="00DE7390">
        <w:rPr>
          <w:rFonts w:cs="Consolas"/>
          <w:szCs w:val="24"/>
          <w:highlight w:val="white"/>
        </w:rPr>
        <w:t>’</w:t>
      </w:r>
      <w:r w:rsidR="002D2DBF">
        <w:rPr>
          <w:szCs w:val="24"/>
        </w:rPr>
        <w:t>”</w:t>
      </w:r>
      <w:r w:rsidRPr="007F5AD6">
        <w:rPr>
          <w:szCs w:val="24"/>
        </w:rPr>
        <w:t xml:space="preserve"> </w:t>
      </w:r>
      <w:r w:rsidRPr="007F5AD6">
        <w:rPr>
          <w:i/>
          <w:szCs w:val="24"/>
        </w:rPr>
        <w:t>The Instructor</w:t>
      </w:r>
      <w:r w:rsidRPr="007F5AD6">
        <w:rPr>
          <w:szCs w:val="24"/>
        </w:rPr>
        <w:t xml:space="preserve"> book 1 ch.</w:t>
      </w:r>
      <w:r w:rsidR="008E2BBD">
        <w:rPr>
          <w:szCs w:val="24"/>
        </w:rPr>
        <w:t>5 p.213</w:t>
      </w:r>
    </w:p>
    <w:p w14:paraId="6371919D" w14:textId="77777777" w:rsidR="00C95C44" w:rsidRPr="00C95C44" w:rsidRDefault="00C95C44" w:rsidP="00567D67">
      <w:pPr>
        <w:ind w:left="288" w:hanging="288"/>
        <w:rPr>
          <w:szCs w:val="24"/>
        </w:rPr>
      </w:pPr>
      <w:r w:rsidRPr="00C95C44">
        <w:rPr>
          <w:b/>
          <w:szCs w:val="24"/>
        </w:rPr>
        <w:t>Tertullian</w:t>
      </w:r>
      <w:r w:rsidRPr="00C95C44">
        <w:rPr>
          <w:szCs w:val="24"/>
        </w:rPr>
        <w:t xml:space="preserve"> (</w:t>
      </w:r>
      <w:r w:rsidR="007E33DD">
        <w:rPr>
          <w:szCs w:val="24"/>
        </w:rPr>
        <w:t>207/208 A.D.</w:t>
      </w:r>
      <w:r w:rsidRPr="00C95C44">
        <w:rPr>
          <w:szCs w:val="24"/>
        </w:rPr>
        <w:t xml:space="preserve">) </w:t>
      </w:r>
      <w:r w:rsidR="002D2DBF">
        <w:rPr>
          <w:szCs w:val="24"/>
        </w:rPr>
        <w:t>“</w:t>
      </w:r>
      <w:r w:rsidRPr="00C95C44">
        <w:rPr>
          <w:rFonts w:cs="Consolas"/>
          <w:szCs w:val="24"/>
          <w:highlight w:val="white"/>
        </w:rPr>
        <w:t xml:space="preserve">For the question submitted to Christ had nothing to do with </w:t>
      </w:r>
      <w:r w:rsidRPr="00C95C44">
        <w:rPr>
          <w:rFonts w:cs="Consolas"/>
          <w:i/>
          <w:szCs w:val="24"/>
          <w:highlight w:val="white"/>
        </w:rPr>
        <w:t>the god</w:t>
      </w:r>
      <w:r w:rsidRPr="00C95C44">
        <w:rPr>
          <w:rFonts w:cs="Consolas"/>
          <w:szCs w:val="24"/>
          <w:highlight w:val="white"/>
        </w:rPr>
        <w:t xml:space="preserve">, but only with </w:t>
      </w:r>
      <w:r w:rsidRPr="00C95C44">
        <w:rPr>
          <w:rFonts w:cs="Consolas"/>
          <w:i/>
          <w:szCs w:val="24"/>
          <w:highlight w:val="white"/>
        </w:rPr>
        <w:t>the state</w:t>
      </w:r>
      <w:r w:rsidRPr="00C95C44">
        <w:rPr>
          <w:rFonts w:cs="Consolas"/>
          <w:szCs w:val="24"/>
          <w:highlight w:val="white"/>
        </w:rPr>
        <w:t xml:space="preserve">, of that world. It was: </w:t>
      </w:r>
      <w:r w:rsidR="00DE7390">
        <w:rPr>
          <w:rFonts w:cs="Consolas"/>
          <w:szCs w:val="24"/>
          <w:highlight w:val="white"/>
        </w:rPr>
        <w:t>‘</w:t>
      </w:r>
      <w:r w:rsidRPr="00C95C44">
        <w:rPr>
          <w:rFonts w:cs="Consolas"/>
          <w:szCs w:val="24"/>
          <w:highlight w:val="white"/>
        </w:rPr>
        <w:t>Whose wife should this woman be in that world after the resurrection?</w:t>
      </w:r>
      <w:r w:rsidR="00DE7390">
        <w:rPr>
          <w:rFonts w:cs="Consolas"/>
          <w:szCs w:val="24"/>
          <w:highlight w:val="white"/>
        </w:rPr>
        <w:t>’</w:t>
      </w:r>
      <w:r w:rsidR="002D2DBF">
        <w:rPr>
          <w:szCs w:val="24"/>
        </w:rPr>
        <w:t>”</w:t>
      </w:r>
      <w:r w:rsidRPr="00C95C44">
        <w:rPr>
          <w:szCs w:val="24"/>
        </w:rPr>
        <w:t xml:space="preserve"> </w:t>
      </w:r>
      <w:r w:rsidRPr="00C95C44">
        <w:rPr>
          <w:i/>
          <w:szCs w:val="24"/>
        </w:rPr>
        <w:t>Five Books Against Marcion</w:t>
      </w:r>
      <w:r w:rsidR="008E2BBD">
        <w:rPr>
          <w:szCs w:val="24"/>
        </w:rPr>
        <w:t xml:space="preserve"> book 4 ch.38 p.414</w:t>
      </w:r>
    </w:p>
    <w:p w14:paraId="16EC1020" w14:textId="2A3A6A07" w:rsidR="00C95C44" w:rsidRPr="008453BD" w:rsidRDefault="008453BD" w:rsidP="008453BD">
      <w:pPr>
        <w:autoSpaceDE w:val="0"/>
        <w:autoSpaceDN w:val="0"/>
        <w:adjustRightInd w:val="0"/>
        <w:ind w:left="288" w:hanging="288"/>
        <w:rPr>
          <w:szCs w:val="24"/>
        </w:rPr>
      </w:pPr>
      <w:r w:rsidRPr="008453BD">
        <w:rPr>
          <w:b/>
          <w:szCs w:val="24"/>
        </w:rPr>
        <w:t>Origen</w:t>
      </w:r>
      <w:r w:rsidRPr="008453BD">
        <w:rPr>
          <w:szCs w:val="24"/>
        </w:rPr>
        <w:t xml:space="preserve"> (</w:t>
      </w:r>
      <w:r w:rsidR="003F567C" w:rsidRPr="00B2347F">
        <w:t>c.227-240 A.D.</w:t>
      </w:r>
      <w:r w:rsidRPr="008453BD">
        <w:rPr>
          <w:szCs w:val="24"/>
        </w:rPr>
        <w:t xml:space="preserve">) </w:t>
      </w:r>
      <w:r w:rsidR="002D2DBF">
        <w:rPr>
          <w:szCs w:val="24"/>
        </w:rPr>
        <w:t>“</w:t>
      </w:r>
      <w:r w:rsidRPr="008453BD">
        <w:rPr>
          <w:rFonts w:cs="Consolas"/>
          <w:szCs w:val="24"/>
          <w:highlight w:val="white"/>
        </w:rPr>
        <w:t>Here, then, after the testimonies of John, -the first, when he cried and spoke about His deity; the second, addressed to the priests and levites who were sent by the Jews from Jerusalem; and the third, in answer to the sharper questions of those from the Pharisees, -Jesus is seen by the witness-bearer coming to him while he is still advancing and growing better.</w:t>
      </w:r>
      <w:r w:rsidR="002D2DBF">
        <w:rPr>
          <w:szCs w:val="24"/>
        </w:rPr>
        <w:t>”</w:t>
      </w:r>
      <w:r w:rsidRPr="008453BD">
        <w:rPr>
          <w:szCs w:val="24"/>
        </w:rPr>
        <w:t xml:space="preserve"> </w:t>
      </w:r>
      <w:r w:rsidRPr="008453BD">
        <w:rPr>
          <w:i/>
          <w:szCs w:val="24"/>
        </w:rPr>
        <w:t>Origen</w:t>
      </w:r>
      <w:r w:rsidR="00DE7390">
        <w:rPr>
          <w:i/>
          <w:szCs w:val="24"/>
        </w:rPr>
        <w:t>’</w:t>
      </w:r>
      <w:r w:rsidRPr="008453BD">
        <w:rPr>
          <w:i/>
          <w:szCs w:val="24"/>
        </w:rPr>
        <w:t>s Commentary on John</w:t>
      </w:r>
      <w:r w:rsidR="00C5011B">
        <w:rPr>
          <w:szCs w:val="24"/>
        </w:rPr>
        <w:t xml:space="preserve"> book 6 ch.30 p.375</w:t>
      </w:r>
    </w:p>
    <w:p w14:paraId="7933582A" w14:textId="77777777" w:rsidR="008453BD" w:rsidRPr="00B2347F" w:rsidRDefault="008453BD" w:rsidP="00567D67">
      <w:pPr>
        <w:ind w:left="288" w:hanging="288"/>
      </w:pPr>
    </w:p>
    <w:p w14:paraId="41CA3A78" w14:textId="77777777" w:rsidR="00567D67" w:rsidRPr="00B2347F" w:rsidRDefault="00567D67" w:rsidP="00567D67">
      <w:pPr>
        <w:pStyle w:val="Heading2"/>
      </w:pPr>
      <w:bookmarkStart w:id="1312" w:name="_Toc58617425"/>
      <w:bookmarkStart w:id="1313" w:name="_Toc62978855"/>
      <w:bookmarkStart w:id="1314" w:name="_Toc126171290"/>
      <w:bookmarkStart w:id="1315" w:name="_Toc161079419"/>
      <w:r>
        <w:t>Jm1</w:t>
      </w:r>
      <w:r w:rsidR="001E5325">
        <w:t>2</w:t>
      </w:r>
      <w:r w:rsidRPr="00B2347F">
        <w:t xml:space="preserve">. </w:t>
      </w:r>
      <w:r>
        <w:t>The Last Supper</w:t>
      </w:r>
      <w:bookmarkEnd w:id="1312"/>
      <w:bookmarkEnd w:id="1313"/>
      <w:bookmarkEnd w:id="1314"/>
      <w:bookmarkEnd w:id="1315"/>
      <w:r w:rsidRPr="00B2347F">
        <w:t xml:space="preserve"> </w:t>
      </w:r>
    </w:p>
    <w:p w14:paraId="0631E723" w14:textId="77777777" w:rsidR="00567D67" w:rsidRDefault="00567D67" w:rsidP="00567D67">
      <w:pPr>
        <w:ind w:left="288" w:hanging="288"/>
      </w:pPr>
    </w:p>
    <w:p w14:paraId="437CDF83" w14:textId="77777777" w:rsidR="00567D67" w:rsidRDefault="00A734E0" w:rsidP="00567D67">
      <w:pPr>
        <w:ind w:left="288" w:hanging="288"/>
      </w:pPr>
      <w:r>
        <w:t>Matthew 26:20-46; Mark 14:12-31; Luke 22:14-23; John 13</w:t>
      </w:r>
    </w:p>
    <w:p w14:paraId="28978E77" w14:textId="77777777" w:rsidR="00A734E0" w:rsidRDefault="00A734E0" w:rsidP="00567D67">
      <w:pPr>
        <w:ind w:left="288" w:hanging="288"/>
      </w:pPr>
    </w:p>
    <w:p w14:paraId="594137F5" w14:textId="77777777" w:rsidR="00567D67" w:rsidRPr="00B2347F" w:rsidRDefault="00567D67" w:rsidP="00567D67">
      <w:pPr>
        <w:ind w:left="288" w:hanging="288"/>
      </w:pPr>
      <w:r w:rsidRPr="00B2347F">
        <w:rPr>
          <w:b/>
        </w:rPr>
        <w:t>p37</w:t>
      </w:r>
      <w:r w:rsidRPr="00B2347F">
        <w:t xml:space="preserve"> Matthew 26:19-52 (225-275 A.D.) tells at the Last Supper that Judas would betray Jesus. Matthew 26:25</w:t>
      </w:r>
    </w:p>
    <w:p w14:paraId="360C8BD8" w14:textId="77777777" w:rsidR="00567D67" w:rsidRDefault="00567D67" w:rsidP="00567D67">
      <w:pPr>
        <w:ind w:left="288" w:hanging="288"/>
      </w:pPr>
    </w:p>
    <w:p w14:paraId="1A5DAF25" w14:textId="77777777" w:rsidR="00567D67" w:rsidRDefault="00567D67" w:rsidP="00567D67">
      <w:pPr>
        <w:autoSpaceDE w:val="0"/>
        <w:autoSpaceDN w:val="0"/>
        <w:adjustRightInd w:val="0"/>
        <w:ind w:left="288" w:hanging="288"/>
        <w:rPr>
          <w:szCs w:val="24"/>
        </w:rPr>
      </w:pPr>
      <w:r w:rsidRPr="00C232F1">
        <w:rPr>
          <w:b/>
          <w:szCs w:val="24"/>
        </w:rPr>
        <w:t>Jus</w:t>
      </w:r>
      <w:r w:rsidR="009657DD">
        <w:rPr>
          <w:b/>
          <w:szCs w:val="24"/>
        </w:rPr>
        <w:t>t</w:t>
      </w:r>
      <w:r w:rsidRPr="00C232F1">
        <w:rPr>
          <w:b/>
          <w:szCs w:val="24"/>
        </w:rPr>
        <w:t>in Martyr</w:t>
      </w:r>
      <w:r w:rsidRPr="00C232F1">
        <w:rPr>
          <w:szCs w:val="24"/>
        </w:rPr>
        <w:t xml:space="preserve"> (c.150 A.D.) </w:t>
      </w:r>
      <w:r w:rsidR="002D2DBF">
        <w:rPr>
          <w:szCs w:val="24"/>
        </w:rPr>
        <w:t>“</w:t>
      </w:r>
      <w:r w:rsidRPr="00C232F1">
        <w:rPr>
          <w:rFonts w:cs="Consolas"/>
          <w:szCs w:val="24"/>
          <w:highlight w:val="white"/>
        </w:rPr>
        <w:t xml:space="preserve">For the apostles, in the memoirs composed by them, which are called Gospels, have thus delivered unto us what was enjoined upon them; that Jesus took bread, and when He had given thanks, said, </w:t>
      </w:r>
      <w:r w:rsidR="00DE7390">
        <w:rPr>
          <w:rFonts w:cs="Consolas"/>
          <w:szCs w:val="24"/>
          <w:highlight w:val="white"/>
        </w:rPr>
        <w:t>‘</w:t>
      </w:r>
      <w:r w:rsidRPr="00C232F1">
        <w:rPr>
          <w:rFonts w:cs="Consolas"/>
          <w:szCs w:val="24"/>
          <w:highlight w:val="white"/>
        </w:rPr>
        <w:t xml:space="preserve">This do ye in remembrance of Me, this is My body; </w:t>
      </w:r>
      <w:r w:rsidR="00DE7390">
        <w:rPr>
          <w:rFonts w:cs="Consolas"/>
          <w:szCs w:val="24"/>
          <w:highlight w:val="white"/>
        </w:rPr>
        <w:t>‘</w:t>
      </w:r>
      <w:r w:rsidRPr="00C232F1">
        <w:rPr>
          <w:rFonts w:cs="Consolas"/>
          <w:szCs w:val="24"/>
          <w:highlight w:val="white"/>
        </w:rPr>
        <w:t xml:space="preserve">and that, after the same manner, having taken the cup and given thanks, He said, </w:t>
      </w:r>
      <w:r w:rsidR="00DE7390">
        <w:rPr>
          <w:rFonts w:cs="Consolas"/>
          <w:szCs w:val="24"/>
          <w:highlight w:val="white"/>
        </w:rPr>
        <w:t>‘</w:t>
      </w:r>
      <w:r w:rsidRPr="00C232F1">
        <w:rPr>
          <w:rFonts w:cs="Consolas"/>
          <w:szCs w:val="24"/>
          <w:highlight w:val="white"/>
        </w:rPr>
        <w:t xml:space="preserve">This is My blood; </w:t>
      </w:r>
      <w:r w:rsidR="00DE7390">
        <w:rPr>
          <w:rFonts w:cs="Consolas"/>
          <w:szCs w:val="24"/>
          <w:highlight w:val="white"/>
        </w:rPr>
        <w:t>‘</w:t>
      </w:r>
      <w:r w:rsidRPr="00C232F1">
        <w:rPr>
          <w:rFonts w:cs="Consolas"/>
          <w:szCs w:val="24"/>
          <w:highlight w:val="white"/>
        </w:rPr>
        <w:t>and gave it to them alone.</w:t>
      </w:r>
      <w:r w:rsidR="002D2DBF">
        <w:rPr>
          <w:szCs w:val="24"/>
        </w:rPr>
        <w:t>”</w:t>
      </w:r>
      <w:r w:rsidRPr="00C232F1">
        <w:rPr>
          <w:szCs w:val="24"/>
        </w:rPr>
        <w:t xml:space="preserve"> </w:t>
      </w:r>
      <w:r w:rsidRPr="00C232F1">
        <w:rPr>
          <w:i/>
          <w:szCs w:val="24"/>
        </w:rPr>
        <w:t>First Apolog</w:t>
      </w:r>
      <w:r>
        <w:rPr>
          <w:i/>
          <w:szCs w:val="24"/>
        </w:rPr>
        <w:t>y</w:t>
      </w:r>
      <w:r w:rsidRPr="00C232F1">
        <w:rPr>
          <w:i/>
          <w:szCs w:val="24"/>
        </w:rPr>
        <w:t xml:space="preserve"> of Justin Martyr</w:t>
      </w:r>
      <w:r w:rsidRPr="00C232F1">
        <w:rPr>
          <w:szCs w:val="24"/>
        </w:rPr>
        <w:t xml:space="preserve"> ch.66 p.</w:t>
      </w:r>
      <w:r w:rsidR="00E55E45">
        <w:rPr>
          <w:szCs w:val="24"/>
        </w:rPr>
        <w:t>185</w:t>
      </w:r>
    </w:p>
    <w:p w14:paraId="1714D178" w14:textId="77777777" w:rsidR="00567D67" w:rsidRPr="00C232F1" w:rsidRDefault="00567D67" w:rsidP="00567D67">
      <w:pPr>
        <w:autoSpaceDE w:val="0"/>
        <w:autoSpaceDN w:val="0"/>
        <w:adjustRightInd w:val="0"/>
        <w:ind w:left="288" w:hanging="288"/>
        <w:rPr>
          <w:szCs w:val="24"/>
        </w:rPr>
      </w:pPr>
      <w:r w:rsidRPr="00014B69">
        <w:rPr>
          <w:szCs w:val="24"/>
        </w:rPr>
        <w:t>Tatian</w:t>
      </w:r>
      <w:r w:rsidR="00DE7390">
        <w:rPr>
          <w:szCs w:val="24"/>
        </w:rPr>
        <w:t>’</w:t>
      </w:r>
      <w:r w:rsidRPr="00014B69">
        <w:rPr>
          <w:szCs w:val="24"/>
        </w:rPr>
        <w:t xml:space="preserve">s </w:t>
      </w:r>
      <w:r w:rsidRPr="00E55E45">
        <w:rPr>
          <w:b/>
          <w:i/>
          <w:szCs w:val="24"/>
        </w:rPr>
        <w:t>Diatessaron</w:t>
      </w:r>
      <w:r w:rsidRPr="00C232F1">
        <w:rPr>
          <w:szCs w:val="24"/>
        </w:rPr>
        <w:t xml:space="preserve"> </w:t>
      </w:r>
      <w:r w:rsidR="00DA526C">
        <w:rPr>
          <w:szCs w:val="24"/>
        </w:rPr>
        <w:t>(c.172 A.D.)</w:t>
      </w:r>
      <w:r w:rsidRPr="00C232F1">
        <w:rPr>
          <w:szCs w:val="24"/>
        </w:rPr>
        <w:t xml:space="preserve"> section 45 ch.10</w:t>
      </w:r>
      <w:r>
        <w:rPr>
          <w:szCs w:val="24"/>
        </w:rPr>
        <w:t>-12</w:t>
      </w:r>
      <w:r w:rsidRPr="00C232F1">
        <w:rPr>
          <w:szCs w:val="24"/>
        </w:rPr>
        <w:t xml:space="preserve"> p.</w:t>
      </w:r>
      <w:r w:rsidR="00C5011B">
        <w:rPr>
          <w:szCs w:val="24"/>
        </w:rPr>
        <w:t>112</w:t>
      </w:r>
      <w:r w:rsidRPr="00C232F1">
        <w:rPr>
          <w:szCs w:val="24"/>
        </w:rPr>
        <w:t xml:space="preserve"> </w:t>
      </w:r>
      <w:r w:rsidR="002D2DBF">
        <w:rPr>
          <w:szCs w:val="24"/>
        </w:rPr>
        <w:t>“</w:t>
      </w:r>
      <w:r w:rsidRPr="00C232F1">
        <w:rPr>
          <w:rFonts w:cs="Consolas"/>
          <w:szCs w:val="24"/>
          <w:highlight w:val="white"/>
        </w:rPr>
        <w:t>And Jesus said, Now is the Son of man being glorified, and God is being glorified in him; and if God is glorified in him, God also will glorify him in him, and straightway will glorify him. And while they were eating, Jesus took bread, and blessed, and divided; and he gave to his disciples, and said unto them, Take and eat; this is my body.</w:t>
      </w:r>
      <w:r w:rsidR="002D2DBF">
        <w:rPr>
          <w:szCs w:val="24"/>
        </w:rPr>
        <w:t>”</w:t>
      </w:r>
      <w:r>
        <w:rPr>
          <w:szCs w:val="24"/>
        </w:rPr>
        <w:t>. See also section 44 ch.41-44 p.</w:t>
      </w:r>
      <w:r w:rsidR="00C5011B">
        <w:rPr>
          <w:szCs w:val="24"/>
        </w:rPr>
        <w:t>112</w:t>
      </w:r>
    </w:p>
    <w:p w14:paraId="14B4B6D2" w14:textId="77777777" w:rsidR="00567D67" w:rsidRDefault="00567D67" w:rsidP="00567D67">
      <w:pPr>
        <w:ind w:left="288" w:hanging="288"/>
      </w:pPr>
      <w:r w:rsidRPr="00B76ED2">
        <w:rPr>
          <w:b/>
        </w:rPr>
        <w:t xml:space="preserve">Clement of </w:t>
      </w:r>
      <w:smartTag w:uri="urn:schemas-microsoft-com:office:smarttags" w:element="place">
        <w:smartTag w:uri="urn:schemas-microsoft-com:office:smarttags" w:element="City">
          <w:r w:rsidRPr="00B76ED2">
            <w:rPr>
              <w:b/>
            </w:rPr>
            <w:t>Alexandria</w:t>
          </w:r>
        </w:smartTag>
      </w:smartTag>
      <w:r w:rsidRPr="00B2347F">
        <w:t xml:space="preserve"> (193-202 A.D.) describes how Jesus observed the Last Supper. </w:t>
      </w:r>
      <w:r w:rsidRPr="00B2347F">
        <w:rPr>
          <w:i/>
        </w:rPr>
        <w:t>Stromata</w:t>
      </w:r>
      <w:r w:rsidRPr="00B2347F">
        <w:t xml:space="preserve"> book 1 ch.10 p.310</w:t>
      </w:r>
    </w:p>
    <w:p w14:paraId="73D6620A" w14:textId="77777777" w:rsidR="00567D67" w:rsidRPr="00C232F1" w:rsidRDefault="00567D67" w:rsidP="00567D67">
      <w:pPr>
        <w:autoSpaceDE w:val="0"/>
        <w:autoSpaceDN w:val="0"/>
        <w:adjustRightInd w:val="0"/>
        <w:ind w:left="288" w:hanging="288"/>
        <w:rPr>
          <w:szCs w:val="24"/>
        </w:rPr>
      </w:pPr>
      <w:r w:rsidRPr="00C232F1">
        <w:rPr>
          <w:b/>
          <w:szCs w:val="24"/>
        </w:rPr>
        <w:t xml:space="preserve">Cyprian of </w:t>
      </w:r>
      <w:smartTag w:uri="urn:schemas-microsoft-com:office:smarttags" w:element="place">
        <w:smartTag w:uri="urn:schemas-microsoft-com:office:smarttags" w:element="City">
          <w:r w:rsidRPr="00C232F1">
            <w:rPr>
              <w:b/>
              <w:szCs w:val="24"/>
            </w:rPr>
            <w:t>Carthage</w:t>
          </w:r>
        </w:smartTag>
      </w:smartTag>
      <w:r w:rsidRPr="00C232F1">
        <w:rPr>
          <w:szCs w:val="24"/>
        </w:rPr>
        <w:t xml:space="preserve"> (c.246-258 A.D.) </w:t>
      </w:r>
      <w:r w:rsidR="002D2DBF">
        <w:rPr>
          <w:szCs w:val="24"/>
        </w:rPr>
        <w:t>“</w:t>
      </w:r>
      <w:r w:rsidRPr="00C232F1">
        <w:rPr>
          <w:rFonts w:cs="Consolas"/>
          <w:szCs w:val="24"/>
          <w:highlight w:val="white"/>
        </w:rPr>
        <w:t xml:space="preserve">Moreover, the blessed Apostle Paul, chosen and sent by the Lord, and appointed a preacher of the Gospel truth, lays down these very things in his epistle, saying, </w:t>
      </w:r>
      <w:r w:rsidR="00DE7390">
        <w:rPr>
          <w:rFonts w:cs="Consolas"/>
          <w:szCs w:val="24"/>
          <w:highlight w:val="white"/>
        </w:rPr>
        <w:t>‘</w:t>
      </w:r>
      <w:r w:rsidRPr="00C232F1">
        <w:rPr>
          <w:rFonts w:cs="Consolas"/>
          <w:szCs w:val="24"/>
          <w:highlight w:val="white"/>
        </w:rPr>
        <w:t>The Lord Jesus, the same night in which He was betrayed, took bread; and when He had given thanks, He brake it, and said, This is my body, which shall be given for you: do this in remembrance of me. After the same manner also He took the cup, when he had supped, saying, This cup is the new testament in my blood: this do, as oft as ye drink it, in remembrance of me. For as often as ye eat this bread and drink this cup, ye shall show forth the Lord</w:t>
      </w:r>
      <w:r w:rsidR="00DE7390">
        <w:rPr>
          <w:rFonts w:cs="Consolas"/>
          <w:szCs w:val="24"/>
          <w:highlight w:val="white"/>
        </w:rPr>
        <w:t>’</w:t>
      </w:r>
      <w:r w:rsidRPr="00C232F1">
        <w:rPr>
          <w:rFonts w:cs="Consolas"/>
          <w:szCs w:val="24"/>
          <w:highlight w:val="white"/>
        </w:rPr>
        <w:t>s death until He come.</w:t>
      </w:r>
      <w:r w:rsidR="00DE7390">
        <w:rPr>
          <w:rFonts w:cs="Consolas"/>
          <w:szCs w:val="24"/>
          <w:highlight w:val="white"/>
        </w:rPr>
        <w:t>’</w:t>
      </w:r>
      <w:r w:rsidR="002D2DBF">
        <w:rPr>
          <w:szCs w:val="24"/>
        </w:rPr>
        <w:t>”</w:t>
      </w:r>
      <w:r w:rsidRPr="00C232F1">
        <w:rPr>
          <w:szCs w:val="24"/>
        </w:rPr>
        <w:t xml:space="preserve"> </w:t>
      </w:r>
      <w:r w:rsidRPr="00C232F1">
        <w:rPr>
          <w:i/>
          <w:szCs w:val="24"/>
        </w:rPr>
        <w:t>Epistles of Cyprian</w:t>
      </w:r>
      <w:r w:rsidRPr="00C232F1">
        <w:rPr>
          <w:szCs w:val="24"/>
        </w:rPr>
        <w:t xml:space="preserve"> </w:t>
      </w:r>
      <w:r>
        <w:rPr>
          <w:szCs w:val="24"/>
        </w:rPr>
        <w:t>Letter 62 ch.10 p.361</w:t>
      </w:r>
    </w:p>
    <w:p w14:paraId="027C0BFA" w14:textId="77777777" w:rsidR="00567D67" w:rsidRDefault="00567D67" w:rsidP="00567D67">
      <w:pPr>
        <w:ind w:left="288" w:hanging="288"/>
      </w:pPr>
    </w:p>
    <w:p w14:paraId="6BE4307D" w14:textId="77777777" w:rsidR="00685B03" w:rsidRPr="00B2347F" w:rsidRDefault="00685B03" w:rsidP="00685B03">
      <w:pPr>
        <w:pStyle w:val="Heading2"/>
      </w:pPr>
      <w:bookmarkStart w:id="1316" w:name="_Toc58617426"/>
      <w:bookmarkStart w:id="1317" w:name="_Toc62978856"/>
      <w:bookmarkStart w:id="1318" w:name="_Toc126171291"/>
      <w:bookmarkStart w:id="1319" w:name="_Toc161079420"/>
      <w:r w:rsidRPr="00B2347F">
        <w:t>J</w:t>
      </w:r>
      <w:r>
        <w:t>m13</w:t>
      </w:r>
      <w:r w:rsidRPr="00B2347F">
        <w:t>. Christ prayed that this cup would pass</w:t>
      </w:r>
      <w:bookmarkEnd w:id="1316"/>
      <w:bookmarkEnd w:id="1317"/>
      <w:bookmarkEnd w:id="1318"/>
      <w:bookmarkEnd w:id="1319"/>
    </w:p>
    <w:p w14:paraId="2C250DDF" w14:textId="77777777" w:rsidR="00685B03" w:rsidRDefault="00685B03" w:rsidP="00685B03"/>
    <w:p w14:paraId="2491E221" w14:textId="77777777" w:rsidR="00A734E0" w:rsidRDefault="00A734E0" w:rsidP="00A734E0">
      <w:r>
        <w:t>Matthew 26:36-46; Mark 14:32-43; Luke 22:19-43</w:t>
      </w:r>
    </w:p>
    <w:p w14:paraId="0B9CD5B9" w14:textId="77777777" w:rsidR="00A734E0" w:rsidRDefault="00A734E0" w:rsidP="00685B03"/>
    <w:p w14:paraId="1ABFC37F" w14:textId="77777777" w:rsidR="00DF2DFF" w:rsidRPr="00B2347F" w:rsidRDefault="00DF2DFF" w:rsidP="00DF2DFF">
      <w:pPr>
        <w:ind w:left="288" w:hanging="288"/>
      </w:pPr>
      <w:r w:rsidRPr="00B2347F">
        <w:rPr>
          <w:b/>
        </w:rPr>
        <w:t>p37</w:t>
      </w:r>
      <w:r w:rsidRPr="00B2347F">
        <w:t xml:space="preserve"> Matthew 26:19-52 (225-275 A.D.) </w:t>
      </w:r>
      <w:r>
        <w:t xml:space="preserve">Jesus went to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Gethesemane</w:t>
          </w:r>
        </w:smartTag>
      </w:smartTag>
      <w:r>
        <w:t xml:space="preserve"> and prayed that this cup would pass.</w:t>
      </w:r>
    </w:p>
    <w:p w14:paraId="49BB95D6" w14:textId="77777777" w:rsidR="00DF2DFF" w:rsidRPr="00B2347F" w:rsidRDefault="00DF2DFF" w:rsidP="00685B03"/>
    <w:p w14:paraId="3C6FFD26" w14:textId="77777777" w:rsidR="00685B03" w:rsidRPr="00B2347F" w:rsidRDefault="00685B03" w:rsidP="00685B03">
      <w:pPr>
        <w:autoSpaceDE w:val="0"/>
        <w:autoSpaceDN w:val="0"/>
        <w:adjustRightInd w:val="0"/>
        <w:ind w:left="288" w:hanging="288"/>
        <w:rPr>
          <w:rFonts w:ascii="Times NEw Romman" w:hAnsi="Times NEw Romman" w:cs="Consolas"/>
          <w:color w:val="1E1E1E"/>
          <w:szCs w:val="18"/>
          <w:highlight w:val="white"/>
        </w:rPr>
      </w:pPr>
      <w:r w:rsidRPr="00B2347F">
        <w:rPr>
          <w:b/>
        </w:rPr>
        <w:t>Justin Martyr</w:t>
      </w:r>
      <w:r w:rsidRPr="00B2347F">
        <w:t xml:space="preserve"> (c.138-165 A.D.) </w:t>
      </w:r>
      <w:r w:rsidR="002D2DBF">
        <w:rPr>
          <w:rFonts w:ascii="Times NEw Romman" w:hAnsi="Times NEw Romman" w:cs="Consolas"/>
          <w:color w:val="1E1E1E"/>
          <w:szCs w:val="18"/>
          <w:highlight w:val="white"/>
        </w:rPr>
        <w:t>“</w:t>
      </w:r>
      <w:r w:rsidRPr="00B2347F">
        <w:rPr>
          <w:rFonts w:ascii="Times NEw Romman" w:hAnsi="Times NEw Romman" w:cs="Consolas"/>
          <w:color w:val="1E1E1E"/>
          <w:szCs w:val="18"/>
          <w:highlight w:val="white"/>
        </w:rPr>
        <w:t xml:space="preserve">For </w:t>
      </w:r>
      <w:r w:rsidRPr="00B2347F">
        <w:rPr>
          <w:rFonts w:ascii="Times NEw Romman" w:hAnsi="Times NEw Romman" w:cs="Consolas" w:hint="eastAsia"/>
          <w:color w:val="1E1E1E"/>
          <w:szCs w:val="18"/>
          <w:highlight w:val="white"/>
        </w:rPr>
        <w:t>in the</w:t>
      </w:r>
      <w:r w:rsidRPr="00B2347F">
        <w:rPr>
          <w:rFonts w:ascii="Times NEw Romman" w:hAnsi="Times NEw Romman" w:cs="Consolas"/>
          <w:color w:val="1E1E1E"/>
          <w:szCs w:val="18"/>
          <w:highlight w:val="white"/>
        </w:rPr>
        <w:t xml:space="preserve"> memoirs which I saw were drawn</w:t>
      </w:r>
      <w:r w:rsidR="005F3A66">
        <w:rPr>
          <w:rFonts w:ascii="Times NEw Romman" w:hAnsi="Times NEw Romman" w:cs="Consolas"/>
          <w:color w:val="1E1E1E"/>
          <w:szCs w:val="18"/>
          <w:highlight w:val="white"/>
        </w:rPr>
        <w:t xml:space="preserve"> </w:t>
      </w:r>
      <w:r w:rsidRPr="00B2347F">
        <w:rPr>
          <w:rFonts w:ascii="Times NEw Romman" w:hAnsi="Times NEw Romman" w:cs="Consolas"/>
          <w:color w:val="1E1E1E"/>
          <w:szCs w:val="18"/>
          <w:highlight w:val="white"/>
        </w:rPr>
        <w:t xml:space="preserve">up by His apostles and those who followed them, [it is recorded] that His sweat fell down like drops of blood while He was praying, and says, </w:t>
      </w:r>
      <w:r w:rsidR="00DE7390">
        <w:rPr>
          <w:rFonts w:ascii="Times NEw Romman" w:hAnsi="Times NEw Romman" w:cs="Consolas"/>
          <w:color w:val="1E1E1E"/>
          <w:szCs w:val="18"/>
          <w:highlight w:val="white"/>
        </w:rPr>
        <w:t>‘</w:t>
      </w:r>
      <w:r w:rsidRPr="00B2347F">
        <w:rPr>
          <w:rFonts w:ascii="Times NEw Romman" w:hAnsi="Times NEw Romman" w:cs="Consolas"/>
          <w:color w:val="1E1E1E"/>
          <w:szCs w:val="18"/>
          <w:highlight w:val="white"/>
        </w:rPr>
        <w:t>If it be possible, let this cup pass:</w:t>
      </w:r>
      <w:r w:rsidR="00DE7390">
        <w:rPr>
          <w:rFonts w:ascii="Times NEw Romman" w:hAnsi="Times NEw Romman" w:cs="Consolas"/>
          <w:color w:val="1E1E1E"/>
          <w:szCs w:val="18"/>
          <w:highlight w:val="white"/>
        </w:rPr>
        <w:t>’</w:t>
      </w:r>
      <w:r w:rsidR="002D2DBF">
        <w:rPr>
          <w:rFonts w:ascii="Times NEw Romman" w:hAnsi="Times NEw Romman" w:cs="Consolas"/>
          <w:color w:val="1E1E1E"/>
          <w:szCs w:val="18"/>
          <w:highlight w:val="white"/>
        </w:rPr>
        <w:t>”</w:t>
      </w:r>
      <w:r w:rsidRPr="00B2347F">
        <w:rPr>
          <w:rFonts w:ascii="Times NEw Romman" w:hAnsi="Times NEw Romman" w:cs="Consolas"/>
          <w:color w:val="1E1E1E"/>
          <w:szCs w:val="18"/>
          <w:highlight w:val="white"/>
        </w:rPr>
        <w:t xml:space="preserve"> </w:t>
      </w:r>
      <w:r w:rsidRPr="00B2347F">
        <w:rPr>
          <w:rFonts w:ascii="Times NEw Romman" w:hAnsi="Times NEw Romman" w:cs="Consolas"/>
          <w:i/>
          <w:color w:val="1E1E1E"/>
          <w:szCs w:val="18"/>
          <w:highlight w:val="white"/>
        </w:rPr>
        <w:t xml:space="preserve">Dialogue </w:t>
      </w:r>
      <w:r w:rsidRPr="00B2347F">
        <w:rPr>
          <w:rFonts w:ascii="Times NEw Romman" w:hAnsi="Times NEw Romman" w:cs="Consolas" w:hint="eastAsia"/>
          <w:i/>
          <w:color w:val="1E1E1E"/>
          <w:szCs w:val="18"/>
          <w:highlight w:val="white"/>
        </w:rPr>
        <w:t>with</w:t>
      </w:r>
      <w:r w:rsidRPr="00B2347F">
        <w:rPr>
          <w:rFonts w:ascii="Times NEw Romman" w:hAnsi="Times NEw Romman" w:cs="Consolas"/>
          <w:i/>
          <w:color w:val="1E1E1E"/>
          <w:szCs w:val="18"/>
          <w:highlight w:val="white"/>
        </w:rPr>
        <w:t xml:space="preserve"> Trypho, a Jew</w:t>
      </w:r>
      <w:r w:rsidRPr="00B2347F">
        <w:rPr>
          <w:rFonts w:ascii="Times NEw Romman" w:hAnsi="Times NEw Romman" w:cs="Consolas"/>
          <w:color w:val="1E1E1E"/>
          <w:szCs w:val="18"/>
          <w:highlight w:val="white"/>
        </w:rPr>
        <w:t xml:space="preserve"> ch.103 p.251</w:t>
      </w:r>
    </w:p>
    <w:p w14:paraId="2F4F5C71" w14:textId="77777777" w:rsidR="00685B03" w:rsidRPr="00B2347F" w:rsidRDefault="00685B03" w:rsidP="00685B0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48.8-10 p.117 prayed that this cup would pass from Him.</w:t>
      </w:r>
    </w:p>
    <w:p w14:paraId="129A3963" w14:textId="77777777" w:rsidR="00685B03" w:rsidRPr="00B2347F" w:rsidRDefault="00685B03" w:rsidP="00685B03">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Since, then, He received the scourgings with silent firmness, and bore with meekness all the insults of those who outraged Him, it cannot be said, as is said by some, that it was in cowardly weakness that He uttered the words: </w:t>
      </w:r>
      <w:r w:rsidR="00DE7390">
        <w:rPr>
          <w:rFonts w:cs="Consolas"/>
          <w:szCs w:val="24"/>
          <w:highlight w:val="white"/>
        </w:rPr>
        <w:t>‘</w:t>
      </w:r>
      <w:r w:rsidRPr="00B2347F">
        <w:rPr>
          <w:rFonts w:cs="Consolas"/>
          <w:szCs w:val="24"/>
          <w:highlight w:val="white"/>
        </w:rPr>
        <w:t>Father, if it be possible, let this cup pass from Me: nevertheless, not as I will, but as Thou wilt.</w:t>
      </w:r>
      <w:r w:rsidR="00DE7390">
        <w:rPr>
          <w:rFonts w:cs="Consolas"/>
          <w:szCs w:val="24"/>
          <w:highlight w:val="white"/>
        </w:rPr>
        <w:t>’</w:t>
      </w:r>
      <w:r w:rsidRPr="00B2347F">
        <w:rPr>
          <w:rFonts w:cs="Consolas"/>
          <w:szCs w:val="24"/>
          <w:highlight w:val="white"/>
        </w:rPr>
        <w:t xml:space="preserve"> The prayer which seems to be contained in these words for the removal of what He calls </w:t>
      </w:r>
      <w:r w:rsidR="00DE7390">
        <w:rPr>
          <w:rFonts w:cs="Consolas"/>
          <w:szCs w:val="24"/>
          <w:highlight w:val="white"/>
        </w:rPr>
        <w:t>‘</w:t>
      </w:r>
      <w:r w:rsidRPr="00B2347F">
        <w:rPr>
          <w:rFonts w:cs="Consolas"/>
          <w:szCs w:val="24"/>
          <w:highlight w:val="white"/>
        </w:rPr>
        <w:t>the cup</w:t>
      </w:r>
      <w:r w:rsidR="00DE7390">
        <w:rPr>
          <w:rFonts w:cs="Consolas"/>
          <w:szCs w:val="24"/>
          <w:highlight w:val="white"/>
        </w:rPr>
        <w:t>’</w:t>
      </w:r>
      <w:r w:rsidRPr="00B2347F">
        <w:rPr>
          <w:rFonts w:cs="Consolas"/>
          <w:szCs w:val="24"/>
          <w:highlight w:val="white"/>
        </w:rPr>
        <w:t xml:space="preserve"> bears a sense which we have elsewhere examined and set forth at large.</w:t>
      </w:r>
      <w:r w:rsidR="002D2DBF">
        <w:rPr>
          <w:szCs w:val="24"/>
        </w:rPr>
        <w:t>”</w:t>
      </w:r>
      <w:r w:rsidRPr="00B2347F">
        <w:rPr>
          <w:szCs w:val="24"/>
        </w:rPr>
        <w:t xml:space="preserve"> </w:t>
      </w:r>
      <w:r w:rsidRPr="00B2347F">
        <w:rPr>
          <w:i/>
          <w:szCs w:val="24"/>
        </w:rPr>
        <w:t>Origen Against Celsus</w:t>
      </w:r>
      <w:r w:rsidRPr="00B2347F">
        <w:rPr>
          <w:szCs w:val="24"/>
        </w:rPr>
        <w:t xml:space="preserve"> book 7 ch.55 p.633</w:t>
      </w:r>
    </w:p>
    <w:p w14:paraId="419858BE" w14:textId="77777777" w:rsidR="00685B03" w:rsidRPr="00B2347F" w:rsidRDefault="00685B03" w:rsidP="00685B03">
      <w:pPr>
        <w:ind w:left="288" w:hanging="288"/>
      </w:pPr>
      <w:r w:rsidRPr="00B2347F">
        <w:t xml:space="preserve">Origen (235 A.D.) relates how Jesus prayed that this cup would pass. </w:t>
      </w:r>
      <w:r w:rsidRPr="00B2347F">
        <w:rPr>
          <w:i/>
        </w:rPr>
        <w:t>Exhortation to Martyrdom</w:t>
      </w:r>
      <w:r w:rsidRPr="00B2347F">
        <w:t xml:space="preserve"> ch.5.28 p.168</w:t>
      </w:r>
      <w:r w:rsidR="00B93BA7">
        <w:t>. See also ibid ch.5.29 p.169.</w:t>
      </w:r>
    </w:p>
    <w:p w14:paraId="0C913955" w14:textId="77777777" w:rsidR="00685B03" w:rsidRPr="00B2347F" w:rsidRDefault="00685B03" w:rsidP="00685B03">
      <w:pPr>
        <w:autoSpaceDE w:val="0"/>
        <w:autoSpaceDN w:val="0"/>
        <w:adjustRightInd w:val="0"/>
        <w:ind w:left="288" w:hanging="288"/>
        <w:rPr>
          <w:b/>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further, the Lord, setting forth the infirmity of the humanity which He bore, says, </w:t>
      </w:r>
      <w:r w:rsidR="00DE7390">
        <w:rPr>
          <w:rFonts w:cs="Consolas"/>
          <w:szCs w:val="24"/>
          <w:highlight w:val="white"/>
        </w:rPr>
        <w:t>‘</w:t>
      </w:r>
      <w:r w:rsidRPr="00B2347F">
        <w:rPr>
          <w:rFonts w:cs="Consolas"/>
          <w:szCs w:val="24"/>
          <w:highlight w:val="white"/>
        </w:rPr>
        <w:t>Father, if it be possible, let this cup pass from me</w:t>
      </w:r>
      <w:r w:rsidR="00DE7390">
        <w:rPr>
          <w:rFonts w:cs="Consolas"/>
          <w:szCs w:val="24"/>
          <w:highlight w:val="white"/>
        </w:rPr>
        <w:t>’</w:t>
      </w:r>
      <w:r w:rsidRPr="00B2347F">
        <w:rPr>
          <w:rFonts w:cs="Consolas"/>
          <w:szCs w:val="24"/>
          <w:highlight w:val="white"/>
        </w:rPr>
        <w:t xml:space="preserve"> and affording an example to His disciples that they should do not their own will, but God</w:t>
      </w:r>
      <w:r w:rsidR="00DE7390">
        <w:rPr>
          <w:rFonts w:cs="Consolas"/>
          <w:szCs w:val="24"/>
          <w:highlight w:val="white"/>
        </w:rPr>
        <w:t>’</w:t>
      </w:r>
      <w:r w:rsidRPr="00B2347F">
        <w:rPr>
          <w:rFonts w:cs="Consolas"/>
          <w:szCs w:val="24"/>
          <w:highlight w:val="white"/>
        </w:rPr>
        <w:t xml:space="preserve">s, He went on to say, </w:t>
      </w:r>
      <w:r w:rsidR="00DE7390">
        <w:rPr>
          <w:rFonts w:cs="Consolas"/>
          <w:szCs w:val="24"/>
          <w:highlight w:val="white"/>
        </w:rPr>
        <w:t>‘</w:t>
      </w:r>
      <w:r w:rsidRPr="00B2347F">
        <w:rPr>
          <w:rFonts w:cs="Consolas"/>
          <w:szCs w:val="24"/>
          <w:highlight w:val="white"/>
        </w:rPr>
        <w:t>Nevertheless not as I will, but as Thou wilt.</w:t>
      </w:r>
      <w:r w:rsidR="00DE7390">
        <w:rPr>
          <w:rFonts w:cs="Consolas"/>
          <w:szCs w:val="24"/>
        </w:rPr>
        <w:t>’</w:t>
      </w:r>
      <w:r w:rsidR="002D2DBF">
        <w:rPr>
          <w:szCs w:val="24"/>
        </w:rPr>
        <w:t>”</w:t>
      </w:r>
      <w:r w:rsidRPr="00B2347F">
        <w:rPr>
          <w:szCs w:val="24"/>
        </w:rPr>
        <w:t xml:space="preserve"> </w:t>
      </w:r>
      <w:r w:rsidRPr="00B2347F">
        <w:rPr>
          <w:i/>
          <w:szCs w:val="24"/>
        </w:rPr>
        <w:t xml:space="preserve">Treatise of </w:t>
      </w:r>
      <w:r w:rsidRPr="00B2347F">
        <w:rPr>
          <w:i/>
        </w:rPr>
        <w:t>C</w:t>
      </w:r>
      <w:r w:rsidRPr="00B2347F">
        <w:rPr>
          <w:i/>
          <w:szCs w:val="24"/>
        </w:rPr>
        <w:t>ypr</w:t>
      </w:r>
      <w:r w:rsidRPr="00B2347F">
        <w:rPr>
          <w:i/>
        </w:rPr>
        <w:t>i</w:t>
      </w:r>
      <w:r w:rsidRPr="00B2347F">
        <w:rPr>
          <w:i/>
          <w:szCs w:val="24"/>
        </w:rPr>
        <w:t>an</w:t>
      </w:r>
      <w:r w:rsidRPr="00B2347F">
        <w:rPr>
          <w:szCs w:val="24"/>
        </w:rPr>
        <w:t xml:space="preserve"> Treatise 4 ch.14 p.451</w:t>
      </w:r>
    </w:p>
    <w:p w14:paraId="3A513038" w14:textId="77777777" w:rsidR="00685B03" w:rsidRPr="00B2347F" w:rsidRDefault="00685B03" w:rsidP="00685B03">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57B3B2FA" w14:textId="77777777" w:rsidR="00685B03" w:rsidRPr="00B2347F" w:rsidRDefault="00685B03" w:rsidP="00685B03"/>
    <w:p w14:paraId="23E60A79" w14:textId="77777777" w:rsidR="00685B03" w:rsidRPr="00B2347F" w:rsidRDefault="00685B03" w:rsidP="00685B03">
      <w:pPr>
        <w:rPr>
          <w:b/>
          <w:u w:val="single"/>
        </w:rPr>
      </w:pPr>
      <w:r w:rsidRPr="00B2347F">
        <w:rPr>
          <w:b/>
          <w:u w:val="single"/>
        </w:rPr>
        <w:t>Among heretics</w:t>
      </w:r>
    </w:p>
    <w:p w14:paraId="4B2C7BC7" w14:textId="77777777" w:rsidR="00685B03" w:rsidRPr="00B2347F" w:rsidRDefault="00685B03" w:rsidP="00685B03">
      <w:pPr>
        <w:autoSpaceDE w:val="0"/>
        <w:autoSpaceDN w:val="0"/>
        <w:adjustRightInd w:val="0"/>
        <w:ind w:left="288" w:hanging="288"/>
        <w:rPr>
          <w:szCs w:val="24"/>
        </w:rPr>
      </w:pPr>
      <w:r w:rsidRPr="00B2347F">
        <w:rPr>
          <w:b/>
          <w:szCs w:val="24"/>
        </w:rPr>
        <w:t>Valentinians</w:t>
      </w:r>
      <w:r w:rsidRPr="00B2347F">
        <w:rPr>
          <w:szCs w:val="24"/>
        </w:rPr>
        <w:t xml:space="preserve"> (before 182-188 A.D.) </w:t>
      </w:r>
      <w:r w:rsidR="002D2DBF">
        <w:rPr>
          <w:szCs w:val="24"/>
        </w:rPr>
        <w:t>“</w:t>
      </w:r>
      <w:r w:rsidRPr="00B2347F">
        <w:rPr>
          <w:rFonts w:cs="Consolas"/>
          <w:szCs w:val="24"/>
          <w:highlight w:val="white"/>
        </w:rPr>
        <w:t xml:space="preserve">Thus, when He said, </w:t>
      </w:r>
      <w:r w:rsidR="00DE7390">
        <w:rPr>
          <w:rFonts w:cs="Consolas"/>
          <w:szCs w:val="24"/>
          <w:highlight w:val="white"/>
        </w:rPr>
        <w:t>‘</w:t>
      </w:r>
      <w:r w:rsidRPr="00B2347F">
        <w:rPr>
          <w:rFonts w:cs="Consolas"/>
          <w:szCs w:val="24"/>
          <w:highlight w:val="white"/>
        </w:rPr>
        <w:t>My God, my God, why hast Thou forsaken Me?</w:t>
      </w:r>
      <w:r w:rsidR="00DE7390">
        <w:rPr>
          <w:rFonts w:cs="Consolas"/>
          <w:szCs w:val="24"/>
          <w:highlight w:val="white"/>
        </w:rPr>
        <w:t>’</w:t>
      </w:r>
      <w:r w:rsidRPr="00B2347F">
        <w:rPr>
          <w:rFonts w:cs="Consolas"/>
          <w:szCs w:val="24"/>
          <w:highlight w:val="white"/>
        </w:rPr>
        <w:t xml:space="preserve"> He simply showed that Sophia was deserted by the light, and was restrained by Horos from making any advance forward. Her anguish, again, was indicated when He said, </w:t>
      </w:r>
      <w:r w:rsidR="00DE7390">
        <w:rPr>
          <w:rFonts w:cs="Consolas"/>
          <w:szCs w:val="24"/>
          <w:highlight w:val="white"/>
        </w:rPr>
        <w:t>‘</w:t>
      </w:r>
      <w:r w:rsidRPr="00B2347F">
        <w:rPr>
          <w:rFonts w:cs="Consolas"/>
          <w:szCs w:val="24"/>
          <w:highlight w:val="white"/>
        </w:rPr>
        <w:t>My soul is exceeding sorrowful, even unto death;</w:t>
      </w:r>
      <w:r w:rsidR="00DE7390">
        <w:rPr>
          <w:rFonts w:cs="Consolas"/>
          <w:szCs w:val="24"/>
          <w:highlight w:val="white"/>
        </w:rPr>
        <w:t>’</w:t>
      </w:r>
      <w:r w:rsidRPr="00B2347F">
        <w:rPr>
          <w:rFonts w:cs="Consolas"/>
          <w:szCs w:val="24"/>
          <w:highlight w:val="white"/>
        </w:rPr>
        <w:t xml:space="preserve"> her fear by the words, </w:t>
      </w:r>
      <w:r w:rsidR="00DE7390">
        <w:rPr>
          <w:rFonts w:cs="Consolas"/>
          <w:szCs w:val="24"/>
          <w:highlight w:val="white"/>
        </w:rPr>
        <w:t>‘</w:t>
      </w:r>
      <w:r w:rsidRPr="00B2347F">
        <w:rPr>
          <w:rFonts w:cs="Consolas"/>
          <w:szCs w:val="24"/>
          <w:highlight w:val="white"/>
        </w:rPr>
        <w:t>Father, if it be possible, let this cup pass from Me;</w:t>
      </w:r>
      <w:r w:rsidR="00DE7390">
        <w:rPr>
          <w:rFonts w:cs="Consolas"/>
          <w:szCs w:val="24"/>
          <w:highlight w:val="white"/>
        </w:rPr>
        <w:t>’</w:t>
      </w:r>
      <w:r w:rsidRPr="00B2347F">
        <w:rPr>
          <w:rFonts w:cs="Consolas"/>
          <w:szCs w:val="24"/>
          <w:highlight w:val="white"/>
        </w:rPr>
        <w:t xml:space="preserve"> and her perplexity, too, when He said, </w:t>
      </w:r>
      <w:r w:rsidR="00DE7390">
        <w:rPr>
          <w:rFonts w:cs="Consolas"/>
          <w:szCs w:val="24"/>
          <w:highlight w:val="white"/>
        </w:rPr>
        <w:t>‘</w:t>
      </w:r>
      <w:r w:rsidRPr="00B2347F">
        <w:rPr>
          <w:rFonts w:cs="Consolas"/>
          <w:szCs w:val="24"/>
          <w:highlight w:val="white"/>
        </w:rPr>
        <w:t>And what I shall say, I know not.</w:t>
      </w:r>
      <w:r w:rsidR="00DE7390">
        <w:rPr>
          <w:rFonts w:cs="Consolas"/>
          <w:szCs w:val="24"/>
          <w:highlight w:val="white"/>
        </w:rPr>
        <w:t>’</w:t>
      </w:r>
      <w:r w:rsidR="002D2DBF">
        <w:rPr>
          <w:szCs w:val="24"/>
        </w:rPr>
        <w:t>”</w:t>
      </w:r>
      <w:r w:rsidRPr="00B2347F">
        <w:rPr>
          <w:szCs w:val="24"/>
        </w:rPr>
        <w:t xml:space="preserve"> According to Irenaeus of Lyons (182-188 A.D.) in </w:t>
      </w:r>
      <w:r w:rsidRPr="00B2347F">
        <w:rPr>
          <w:i/>
          <w:szCs w:val="24"/>
        </w:rPr>
        <w:t>Irenaeus Against Heresies</w:t>
      </w:r>
      <w:r w:rsidRPr="00B2347F">
        <w:rPr>
          <w:szCs w:val="24"/>
        </w:rPr>
        <w:t xml:space="preserve"> book 1 ch.8.2 p.327</w:t>
      </w:r>
    </w:p>
    <w:p w14:paraId="04956780" w14:textId="77777777" w:rsidR="00685B03" w:rsidRPr="00B2347F" w:rsidRDefault="00685B03" w:rsidP="00685B03"/>
    <w:p w14:paraId="72B043AF" w14:textId="77777777" w:rsidR="00567D67" w:rsidRPr="00B2347F" w:rsidRDefault="00567D67" w:rsidP="00567D67">
      <w:pPr>
        <w:pStyle w:val="Heading2"/>
      </w:pPr>
      <w:bookmarkStart w:id="1320" w:name="_Toc58617427"/>
      <w:bookmarkStart w:id="1321" w:name="_Toc62978857"/>
      <w:bookmarkStart w:id="1322" w:name="_Toc126171292"/>
      <w:bookmarkStart w:id="1323" w:name="_Toc161079421"/>
      <w:r>
        <w:t>Jm14</w:t>
      </w:r>
      <w:r w:rsidRPr="00B2347F">
        <w:t xml:space="preserve">. </w:t>
      </w:r>
      <w:r>
        <w:t>Jesus was arrested</w:t>
      </w:r>
      <w:r w:rsidRPr="00B2347F">
        <w:t xml:space="preserve"> </w:t>
      </w:r>
      <w:r>
        <w:t>/ seized</w:t>
      </w:r>
      <w:bookmarkEnd w:id="1320"/>
      <w:bookmarkEnd w:id="1321"/>
      <w:bookmarkEnd w:id="1322"/>
      <w:bookmarkEnd w:id="1323"/>
    </w:p>
    <w:p w14:paraId="6F217487" w14:textId="77777777" w:rsidR="00567D67" w:rsidRDefault="00567D67" w:rsidP="00567D67">
      <w:pPr>
        <w:ind w:left="288" w:hanging="288"/>
      </w:pPr>
    </w:p>
    <w:p w14:paraId="718044DE" w14:textId="77777777" w:rsidR="00A734E0" w:rsidRDefault="00A734E0" w:rsidP="00A734E0">
      <w:pPr>
        <w:ind w:left="288" w:hanging="288"/>
      </w:pPr>
      <w:r>
        <w:t>Matthew 26:47-56; Mark 14:43-52; Luke 22:54-65; John 18:1-12</w:t>
      </w:r>
    </w:p>
    <w:p w14:paraId="60DEF328" w14:textId="77777777" w:rsidR="00A734E0" w:rsidRDefault="00A734E0" w:rsidP="00567D67">
      <w:pPr>
        <w:ind w:left="288" w:hanging="288"/>
      </w:pPr>
    </w:p>
    <w:p w14:paraId="64231EC5" w14:textId="77777777" w:rsidR="00DF2DFF" w:rsidRPr="00B2347F" w:rsidRDefault="00DF2DFF" w:rsidP="00DF2DFF">
      <w:pPr>
        <w:ind w:left="288" w:hanging="288"/>
      </w:pPr>
      <w:r w:rsidRPr="00B2347F">
        <w:rPr>
          <w:b/>
        </w:rPr>
        <w:t>p37</w:t>
      </w:r>
      <w:r w:rsidRPr="00B2347F">
        <w:t xml:space="preserve"> Matthew 26:19-52 (225-275 A.D.) </w:t>
      </w:r>
      <w:r>
        <w:t xml:space="preserve">Judas kissed Jesus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Gethesemane</w:t>
          </w:r>
        </w:smartTag>
      </w:smartTag>
      <w:r>
        <w:t xml:space="preserve"> and then Jesu was seized.</w:t>
      </w:r>
    </w:p>
    <w:p w14:paraId="32605238" w14:textId="77777777" w:rsidR="00DF2DFF" w:rsidRDefault="00DF2DFF" w:rsidP="00567D67">
      <w:pPr>
        <w:ind w:left="288" w:hanging="288"/>
      </w:pPr>
    </w:p>
    <w:p w14:paraId="343F0257" w14:textId="77777777" w:rsidR="005F3A66" w:rsidRPr="005F3A66" w:rsidRDefault="005F3A66" w:rsidP="005F3A66">
      <w:pPr>
        <w:autoSpaceDE w:val="0"/>
        <w:autoSpaceDN w:val="0"/>
        <w:adjustRightInd w:val="0"/>
        <w:ind w:left="288" w:hanging="288"/>
        <w:rPr>
          <w:szCs w:val="24"/>
        </w:rPr>
      </w:pPr>
      <w:r w:rsidRPr="005F3A66">
        <w:rPr>
          <w:b/>
          <w:szCs w:val="24"/>
        </w:rPr>
        <w:t>Justin Martyr</w:t>
      </w:r>
      <w:r w:rsidRPr="005F3A66">
        <w:rPr>
          <w:szCs w:val="24"/>
        </w:rPr>
        <w:t xml:space="preserve"> (c.138-165 A.D.) </w:t>
      </w:r>
      <w:r w:rsidR="002D2DBF">
        <w:rPr>
          <w:szCs w:val="24"/>
        </w:rPr>
        <w:t>“</w:t>
      </w:r>
      <w:r w:rsidRPr="005F3A66">
        <w:rPr>
          <w:rFonts w:cs="Consolas"/>
          <w:szCs w:val="24"/>
          <w:highlight w:val="white"/>
        </w:rPr>
        <w:t xml:space="preserve">Moreover, the statement, </w:t>
      </w:r>
      <w:r w:rsidR="00DE7390">
        <w:rPr>
          <w:rFonts w:cs="Consolas"/>
          <w:szCs w:val="24"/>
          <w:highlight w:val="white"/>
        </w:rPr>
        <w:t>‘</w:t>
      </w:r>
      <w:r w:rsidRPr="005F3A66">
        <w:rPr>
          <w:rFonts w:cs="Consolas"/>
          <w:szCs w:val="24"/>
          <w:highlight w:val="white"/>
        </w:rPr>
        <w:t xml:space="preserve">All my bones are poured out and dispersed like water; my heart has become like wax, melting in the midst of my belly, </w:t>
      </w:r>
      <w:r w:rsidR="00DE7390">
        <w:rPr>
          <w:rFonts w:cs="Consolas"/>
          <w:szCs w:val="24"/>
          <w:highlight w:val="white"/>
        </w:rPr>
        <w:t>‘</w:t>
      </w:r>
      <w:r w:rsidRPr="005F3A66">
        <w:rPr>
          <w:rFonts w:cs="Consolas"/>
          <w:szCs w:val="24"/>
          <w:highlight w:val="white"/>
        </w:rPr>
        <w:t>was a prediction of that which happened to Him on that night when men came out against Him to the Mount of Olives to seize Him.</w:t>
      </w:r>
      <w:r w:rsidR="002D2DBF">
        <w:rPr>
          <w:szCs w:val="24"/>
        </w:rPr>
        <w:t>”</w:t>
      </w:r>
      <w:r w:rsidRPr="005F3A66">
        <w:rPr>
          <w:szCs w:val="24"/>
        </w:rPr>
        <w:t xml:space="preserve"> </w:t>
      </w:r>
      <w:r w:rsidRPr="005F3A66">
        <w:rPr>
          <w:i/>
          <w:szCs w:val="24"/>
        </w:rPr>
        <w:t>Dialogue with Trypho, the Jew</w:t>
      </w:r>
      <w:r w:rsidRPr="005F3A66">
        <w:rPr>
          <w:szCs w:val="24"/>
        </w:rPr>
        <w:t xml:space="preserve"> ch.103 p.</w:t>
      </w:r>
      <w:r w:rsidR="00E55E45">
        <w:rPr>
          <w:szCs w:val="24"/>
        </w:rPr>
        <w:t>251</w:t>
      </w:r>
    </w:p>
    <w:p w14:paraId="70498ED5" w14:textId="77777777" w:rsidR="00567D67" w:rsidRDefault="00567D67" w:rsidP="00567D67">
      <w:pPr>
        <w:autoSpaceDE w:val="0"/>
        <w:autoSpaceDN w:val="0"/>
        <w:adjustRightInd w:val="0"/>
        <w:ind w:left="288" w:hanging="288"/>
        <w:rPr>
          <w:szCs w:val="24"/>
        </w:rPr>
      </w:pPr>
      <w:r w:rsidRPr="00783366">
        <w:rPr>
          <w:szCs w:val="24"/>
        </w:rPr>
        <w:t>Tatian</w:t>
      </w:r>
      <w:r w:rsidR="00DE7390">
        <w:rPr>
          <w:szCs w:val="24"/>
        </w:rPr>
        <w:t>’</w:t>
      </w:r>
      <w:r w:rsidRPr="00783366">
        <w:rPr>
          <w:szCs w:val="24"/>
        </w:rPr>
        <w:t xml:space="preserve">s </w:t>
      </w:r>
      <w:r w:rsidRPr="00783366">
        <w:rPr>
          <w:b/>
          <w:i/>
          <w:szCs w:val="24"/>
        </w:rPr>
        <w:t>Diatessaron</w:t>
      </w:r>
      <w:r w:rsidRPr="00783366">
        <w:rPr>
          <w:szCs w:val="24"/>
        </w:rPr>
        <w:t xml:space="preserve"> </w:t>
      </w:r>
      <w:r w:rsidR="00DA526C">
        <w:rPr>
          <w:szCs w:val="24"/>
        </w:rPr>
        <w:t>(c.172 A.D.)</w:t>
      </w:r>
      <w:r w:rsidRPr="00783366">
        <w:rPr>
          <w:szCs w:val="24"/>
        </w:rPr>
        <w:t xml:space="preserve"> section 48 ch.22-44 p.</w:t>
      </w:r>
      <w:r w:rsidR="00C5011B">
        <w:rPr>
          <w:szCs w:val="24"/>
        </w:rPr>
        <w:t>117-118</w:t>
      </w:r>
      <w:r w:rsidRPr="00783366">
        <w:rPr>
          <w:szCs w:val="24"/>
        </w:rPr>
        <w:t xml:space="preserve"> </w:t>
      </w:r>
      <w:r w:rsidR="002D2DBF">
        <w:rPr>
          <w:szCs w:val="24"/>
        </w:rPr>
        <w:t>“</w:t>
      </w:r>
      <w:r w:rsidRPr="00783366">
        <w:rPr>
          <w:rFonts w:cs="Consolas"/>
          <w:szCs w:val="24"/>
          <w:highlight w:val="white"/>
        </w:rPr>
        <w:t>Then came those that were with Judas, and seized Jesus, and took him. 34 And when his disciples saw what happened, they said, Our Lord, shall we smite them with swords? And Simon Cephas had a sword, and he drew it, and struck the servant of the chief priest, and cut off his right ear. And the name of that servant was Malchus.</w:t>
      </w:r>
      <w:r w:rsidR="002D2DBF">
        <w:rPr>
          <w:szCs w:val="24"/>
        </w:rPr>
        <w:t>”</w:t>
      </w:r>
    </w:p>
    <w:p w14:paraId="50F9694E" w14:textId="77777777" w:rsidR="00567D67" w:rsidRPr="00D0742E" w:rsidRDefault="00567D67" w:rsidP="00567D67">
      <w:pPr>
        <w:autoSpaceDE w:val="0"/>
        <w:autoSpaceDN w:val="0"/>
        <w:adjustRightInd w:val="0"/>
        <w:ind w:left="288" w:hanging="288"/>
        <w:rPr>
          <w:szCs w:val="24"/>
        </w:rPr>
      </w:pPr>
      <w:r w:rsidRPr="00D0742E">
        <w:rPr>
          <w:b/>
          <w:szCs w:val="24"/>
        </w:rPr>
        <w:t xml:space="preserve">Irenaeus of </w:t>
      </w:r>
      <w:smartTag w:uri="urn:schemas-microsoft-com:office:smarttags" w:element="place">
        <w:smartTag w:uri="urn:schemas-microsoft-com:office:smarttags" w:element="City">
          <w:r w:rsidRPr="00D0742E">
            <w:rPr>
              <w:b/>
              <w:szCs w:val="24"/>
            </w:rPr>
            <w:t>Lyons</w:t>
          </w:r>
        </w:smartTag>
      </w:smartTag>
      <w:r w:rsidRPr="00D0742E">
        <w:rPr>
          <w:szCs w:val="24"/>
        </w:rPr>
        <w:t xml:space="preserve"> (182-188 A.D.) </w:t>
      </w:r>
      <w:r w:rsidR="002D2DBF">
        <w:rPr>
          <w:szCs w:val="24"/>
        </w:rPr>
        <w:t>“</w:t>
      </w:r>
      <w:r w:rsidR="00DE7390">
        <w:rPr>
          <w:rFonts w:cs="Consolas"/>
          <w:szCs w:val="24"/>
          <w:highlight w:val="white"/>
        </w:rPr>
        <w:t>‘</w:t>
      </w:r>
      <w:r w:rsidRPr="00D0742E">
        <w:rPr>
          <w:rFonts w:cs="Consolas"/>
          <w:szCs w:val="24"/>
          <w:highlight w:val="white"/>
        </w:rPr>
        <w:t>And with great power,</w:t>
      </w:r>
      <w:r w:rsidR="00DE7390">
        <w:rPr>
          <w:rFonts w:cs="Consolas"/>
          <w:szCs w:val="24"/>
          <w:highlight w:val="white"/>
        </w:rPr>
        <w:t>’</w:t>
      </w:r>
      <w:r w:rsidRPr="00D0742E">
        <w:rPr>
          <w:rFonts w:cs="Consolas"/>
          <w:szCs w:val="24"/>
          <w:highlight w:val="white"/>
        </w:rPr>
        <w:t xml:space="preserve"> it is added, </w:t>
      </w:r>
      <w:r w:rsidR="00DE7390">
        <w:rPr>
          <w:rFonts w:cs="Consolas"/>
          <w:szCs w:val="24"/>
          <w:highlight w:val="white"/>
        </w:rPr>
        <w:t>‘</w:t>
      </w:r>
      <w:r w:rsidRPr="00D0742E">
        <w:rPr>
          <w:rFonts w:cs="Consolas"/>
          <w:szCs w:val="24"/>
          <w:highlight w:val="white"/>
        </w:rPr>
        <w:t>gave the apostles witness of the resurrection of the Lord Jesus,</w:t>
      </w:r>
      <w:r w:rsidR="00DE7390">
        <w:rPr>
          <w:rFonts w:cs="Consolas"/>
          <w:szCs w:val="24"/>
          <w:highlight w:val="white"/>
        </w:rPr>
        <w:t>’</w:t>
      </w:r>
      <w:r w:rsidRPr="00D0742E">
        <w:rPr>
          <w:rFonts w:cs="Consolas"/>
          <w:szCs w:val="24"/>
          <w:highlight w:val="white"/>
        </w:rPr>
        <w:t xml:space="preserve"> saying to them, </w:t>
      </w:r>
      <w:r w:rsidR="00DE7390">
        <w:rPr>
          <w:rFonts w:cs="Consolas"/>
          <w:szCs w:val="24"/>
          <w:highlight w:val="white"/>
        </w:rPr>
        <w:t>‘</w:t>
      </w:r>
      <w:r w:rsidRPr="00D0742E">
        <w:rPr>
          <w:rFonts w:cs="Consolas"/>
          <w:szCs w:val="24"/>
          <w:highlight w:val="white"/>
        </w:rPr>
        <w:t>The God of our fathers raised up Jesus, whom ye seized and slew, hanging [Him] upon a beam of wood: Him hath God raised up by His right hand to be a Prince and Saviour, to give repentance to Israel, and forgiveness of sins. And we are in this witnesses of these words; as also is the Holy Ghost, whom God hath given to them that believe in Him.</w:t>
      </w:r>
      <w:r w:rsidR="00DE7390">
        <w:rPr>
          <w:rFonts w:cs="Consolas"/>
          <w:szCs w:val="24"/>
          <w:highlight w:val="white"/>
        </w:rPr>
        <w:t>’</w:t>
      </w:r>
      <w:r w:rsidR="002D2DBF">
        <w:rPr>
          <w:szCs w:val="24"/>
        </w:rPr>
        <w:t>”</w:t>
      </w:r>
      <w:r w:rsidRPr="00D0742E">
        <w:rPr>
          <w:szCs w:val="24"/>
        </w:rPr>
        <w:t xml:space="preserve"> </w:t>
      </w:r>
      <w:r w:rsidRPr="00D0742E">
        <w:rPr>
          <w:i/>
          <w:szCs w:val="24"/>
        </w:rPr>
        <w:t>Irenaeus Against Heresies</w:t>
      </w:r>
      <w:r w:rsidR="001E5325">
        <w:rPr>
          <w:szCs w:val="24"/>
        </w:rPr>
        <w:t xml:space="preserve"> book 3 ch.12.5 p.431</w:t>
      </w:r>
    </w:p>
    <w:p w14:paraId="0B49ACC8" w14:textId="77777777" w:rsidR="00567D67" w:rsidRPr="00061F59" w:rsidRDefault="00567D67" w:rsidP="00567D67">
      <w:pPr>
        <w:autoSpaceDE w:val="0"/>
        <w:autoSpaceDN w:val="0"/>
        <w:adjustRightInd w:val="0"/>
        <w:ind w:left="288" w:hanging="288"/>
        <w:rPr>
          <w:szCs w:val="24"/>
        </w:rPr>
      </w:pPr>
      <w:r w:rsidRPr="00D0742E">
        <w:rPr>
          <w:szCs w:val="24"/>
        </w:rPr>
        <w:t>Irenaeus</w:t>
      </w:r>
      <w:r>
        <w:rPr>
          <w:szCs w:val="24"/>
        </w:rPr>
        <w:t xml:space="preserve"> of Lyons</w:t>
      </w:r>
      <w:r w:rsidRPr="00061F59">
        <w:rPr>
          <w:szCs w:val="24"/>
        </w:rPr>
        <w:t xml:space="preserve"> (c.160-202 A.D.) </w:t>
      </w:r>
      <w:r w:rsidR="002D2DBF">
        <w:rPr>
          <w:szCs w:val="24"/>
        </w:rPr>
        <w:t>“</w:t>
      </w:r>
      <w:r w:rsidRPr="00061F59">
        <w:rPr>
          <w:rFonts w:cs="Consolas"/>
          <w:szCs w:val="24"/>
          <w:highlight w:val="white"/>
        </w:rPr>
        <w:t xml:space="preserve">He [Christ] preached in the prophets; was incarnate of a virgin; born in </w:t>
      </w:r>
      <w:smartTag w:uri="urn:schemas-microsoft-com:office:smarttags" w:element="City">
        <w:r w:rsidRPr="00061F59">
          <w:rPr>
            <w:rFonts w:cs="Consolas"/>
            <w:szCs w:val="24"/>
            <w:highlight w:val="white"/>
          </w:rPr>
          <w:t>Bethlehem</w:t>
        </w:r>
      </w:smartTag>
      <w:r w:rsidRPr="00061F59">
        <w:rPr>
          <w:rFonts w:cs="Consolas"/>
          <w:szCs w:val="24"/>
          <w:highlight w:val="white"/>
        </w:rPr>
        <w:t xml:space="preserve">; received by John, and baptized in </w:t>
      </w:r>
      <w:smartTag w:uri="urn:schemas-microsoft-com:office:smarttags" w:element="place">
        <w:smartTag w:uri="urn:schemas-microsoft-com:office:smarttags" w:element="country-region">
          <w:r w:rsidRPr="00061F59">
            <w:rPr>
              <w:rFonts w:cs="Consolas"/>
              <w:szCs w:val="24"/>
              <w:highlight w:val="white"/>
            </w:rPr>
            <w:t>Jordan</w:t>
          </w:r>
        </w:smartTag>
      </w:smartTag>
      <w:r w:rsidRPr="00061F59">
        <w:rPr>
          <w:rFonts w:cs="Consolas"/>
          <w:szCs w:val="24"/>
          <w:highlight w:val="white"/>
        </w:rPr>
        <w:t>; was tempted in the desert, and proved to be the Lord. He gathered the apostles together, and preached the kingdom of heaven; gave light to the blind, and raised the dead; was seen in the temple, but was not held by the people as worthy of credit; was arrested by the priests, conducted before Herod, and condemned in the presence of Pilate; He manifested Himself in the body, was suspended upon a beam of wood, and raised from the dead; shown to the apostles, and, having been carried up to heaven, sitteth on the right hand of the Father, and has been glorified by Him as the Resurrection of the dead.</w:t>
      </w:r>
      <w:r w:rsidR="002D2DBF">
        <w:rPr>
          <w:szCs w:val="24"/>
        </w:rPr>
        <w:t>”</w:t>
      </w:r>
      <w:r>
        <w:rPr>
          <w:szCs w:val="24"/>
        </w:rPr>
        <w:t xml:space="preserve"> Fragment 54 </w:t>
      </w:r>
      <w:r w:rsidRPr="00B2347F">
        <w:t>p.577</w:t>
      </w:r>
    </w:p>
    <w:p w14:paraId="24762729" w14:textId="77777777" w:rsidR="00567D67" w:rsidRPr="003A3FB4" w:rsidRDefault="003A3FB4" w:rsidP="003A3FB4">
      <w:pPr>
        <w:autoSpaceDE w:val="0"/>
        <w:autoSpaceDN w:val="0"/>
        <w:adjustRightInd w:val="0"/>
        <w:ind w:left="288" w:hanging="288"/>
        <w:rPr>
          <w:szCs w:val="24"/>
        </w:rPr>
      </w:pPr>
      <w:r w:rsidRPr="003A3FB4">
        <w:rPr>
          <w:b/>
          <w:szCs w:val="24"/>
        </w:rPr>
        <w:t>Origen</w:t>
      </w:r>
      <w:r w:rsidRPr="003A3FB4">
        <w:rPr>
          <w:szCs w:val="24"/>
        </w:rPr>
        <w:t xml:space="preserve"> (225-253/254 A.D.) </w:t>
      </w:r>
      <w:r w:rsidR="002D2DBF">
        <w:rPr>
          <w:szCs w:val="24"/>
        </w:rPr>
        <w:t>“</w:t>
      </w:r>
      <w:r w:rsidRPr="003A3FB4">
        <w:rPr>
          <w:rFonts w:cs="Consolas"/>
          <w:szCs w:val="24"/>
          <w:highlight w:val="white"/>
        </w:rPr>
        <w:t xml:space="preserve">And when he adds, </w:t>
      </w:r>
      <w:r w:rsidR="00DE7390">
        <w:rPr>
          <w:rFonts w:cs="Consolas"/>
          <w:szCs w:val="24"/>
          <w:highlight w:val="white"/>
        </w:rPr>
        <w:t>‘</w:t>
      </w:r>
      <w:r w:rsidRPr="003A3FB4">
        <w:rPr>
          <w:rFonts w:cs="Consolas"/>
          <w:szCs w:val="24"/>
          <w:highlight w:val="white"/>
        </w:rPr>
        <w:t>he was taken prisoner,</w:t>
      </w:r>
      <w:r w:rsidR="00DE7390">
        <w:rPr>
          <w:rFonts w:cs="Consolas"/>
          <w:szCs w:val="24"/>
          <w:highlight w:val="white"/>
        </w:rPr>
        <w:t>’</w:t>
      </w:r>
      <w:r w:rsidRPr="003A3FB4">
        <w:rPr>
          <w:rFonts w:cs="Consolas"/>
          <w:szCs w:val="24"/>
          <w:highlight w:val="white"/>
        </w:rPr>
        <w:t xml:space="preserve"> I would say that, if to be taken prisoner implies an act done against one</w:t>
      </w:r>
      <w:r w:rsidR="00DE7390">
        <w:rPr>
          <w:rFonts w:cs="Consolas"/>
          <w:szCs w:val="24"/>
          <w:highlight w:val="white"/>
        </w:rPr>
        <w:t>’</w:t>
      </w:r>
      <w:r w:rsidRPr="003A3FB4">
        <w:rPr>
          <w:rFonts w:cs="Consolas"/>
          <w:szCs w:val="24"/>
          <w:highlight w:val="white"/>
        </w:rPr>
        <w:t xml:space="preserve">s will, then Jesus was not taken prisoner; for at the fitting time He did not prevent Himself falling into the hands of men, as the Lamb of God, that He might take away the sin of the world. For, knowing all things that were to come upon Him, He went forth, and said to them, </w:t>
      </w:r>
      <w:r w:rsidR="00DE7390">
        <w:rPr>
          <w:rFonts w:cs="Consolas"/>
          <w:szCs w:val="24"/>
          <w:highlight w:val="white"/>
        </w:rPr>
        <w:t>‘</w:t>
      </w:r>
      <w:r w:rsidRPr="003A3FB4">
        <w:rPr>
          <w:rFonts w:cs="Consolas"/>
          <w:szCs w:val="24"/>
          <w:highlight w:val="white"/>
        </w:rPr>
        <w:t>Whom seek ye?</w:t>
      </w:r>
      <w:r w:rsidR="00DE7390">
        <w:rPr>
          <w:rFonts w:cs="Consolas"/>
          <w:szCs w:val="24"/>
          <w:highlight w:val="white"/>
        </w:rPr>
        <w:t>’</w:t>
      </w:r>
      <w:r w:rsidRPr="003A3FB4">
        <w:rPr>
          <w:rFonts w:cs="Consolas"/>
          <w:szCs w:val="24"/>
          <w:highlight w:val="white"/>
        </w:rPr>
        <w:t xml:space="preserve">and they answered, </w:t>
      </w:r>
      <w:r w:rsidR="00DE7390">
        <w:rPr>
          <w:rFonts w:cs="Consolas"/>
          <w:szCs w:val="24"/>
          <w:highlight w:val="white"/>
        </w:rPr>
        <w:t>‘</w:t>
      </w:r>
      <w:r w:rsidRPr="003A3FB4">
        <w:rPr>
          <w:rFonts w:cs="Consolas"/>
          <w:szCs w:val="24"/>
          <w:highlight w:val="white"/>
        </w:rPr>
        <w:t xml:space="preserve">Jesus of Nazareth; </w:t>
      </w:r>
      <w:r w:rsidR="00DE7390">
        <w:rPr>
          <w:rFonts w:cs="Consolas"/>
          <w:szCs w:val="24"/>
          <w:highlight w:val="white"/>
        </w:rPr>
        <w:t>‘</w:t>
      </w:r>
      <w:r w:rsidRPr="003A3FB4">
        <w:rPr>
          <w:rFonts w:cs="Consolas"/>
          <w:szCs w:val="24"/>
          <w:highlight w:val="white"/>
        </w:rPr>
        <w:t xml:space="preserve">and He said unto them, </w:t>
      </w:r>
      <w:r w:rsidR="00DE7390">
        <w:rPr>
          <w:rFonts w:cs="Consolas"/>
          <w:szCs w:val="24"/>
          <w:highlight w:val="white"/>
        </w:rPr>
        <w:t>‘</w:t>
      </w:r>
      <w:r w:rsidRPr="003A3FB4">
        <w:rPr>
          <w:rFonts w:cs="Consolas"/>
          <w:szCs w:val="24"/>
          <w:highlight w:val="white"/>
        </w:rPr>
        <w:t>I am He.</w:t>
      </w:r>
      <w:r w:rsidR="00DE7390">
        <w:rPr>
          <w:rFonts w:cs="Consolas"/>
          <w:szCs w:val="24"/>
          <w:highlight w:val="white"/>
        </w:rPr>
        <w:t>’</w:t>
      </w:r>
      <w:r w:rsidRPr="003A3FB4">
        <w:rPr>
          <w:rFonts w:cs="Consolas"/>
          <w:szCs w:val="24"/>
          <w:highlight w:val="white"/>
        </w:rPr>
        <w:t xml:space="preserve"> And Judas also, who betrayed Him, was standing with them. When, therefore, He had said to them, </w:t>
      </w:r>
      <w:r w:rsidR="00DE7390">
        <w:rPr>
          <w:rFonts w:cs="Consolas"/>
          <w:szCs w:val="24"/>
          <w:highlight w:val="white"/>
        </w:rPr>
        <w:t>‘</w:t>
      </w:r>
      <w:r w:rsidRPr="003A3FB4">
        <w:rPr>
          <w:rFonts w:cs="Consolas"/>
          <w:szCs w:val="24"/>
          <w:highlight w:val="white"/>
        </w:rPr>
        <w:t>I am He,</w:t>
      </w:r>
      <w:r w:rsidR="00DE7390">
        <w:rPr>
          <w:rFonts w:cs="Consolas"/>
          <w:szCs w:val="24"/>
          <w:highlight w:val="white"/>
        </w:rPr>
        <w:t>’</w:t>
      </w:r>
      <w:r w:rsidRPr="003A3FB4">
        <w:rPr>
          <w:rFonts w:cs="Consolas"/>
          <w:szCs w:val="24"/>
          <w:highlight w:val="white"/>
        </w:rPr>
        <w:t xml:space="preserve"> they went backwards and fell to the ground. Again He asked them, </w:t>
      </w:r>
      <w:r w:rsidR="00DE7390">
        <w:rPr>
          <w:rFonts w:cs="Consolas"/>
          <w:szCs w:val="24"/>
          <w:highlight w:val="white"/>
        </w:rPr>
        <w:t>‘</w:t>
      </w:r>
      <w:r w:rsidRPr="003A3FB4">
        <w:rPr>
          <w:rFonts w:cs="Consolas"/>
          <w:szCs w:val="24"/>
          <w:highlight w:val="white"/>
        </w:rPr>
        <w:t>Whom seek ye?</w:t>
      </w:r>
      <w:r w:rsidR="00DE7390">
        <w:rPr>
          <w:rFonts w:cs="Consolas"/>
          <w:szCs w:val="24"/>
          <w:highlight w:val="white"/>
        </w:rPr>
        <w:t>’</w:t>
      </w:r>
      <w:r w:rsidRPr="003A3FB4">
        <w:rPr>
          <w:rFonts w:cs="Consolas"/>
          <w:szCs w:val="24"/>
          <w:highlight w:val="white"/>
        </w:rPr>
        <w:t xml:space="preserve">and they said again, </w:t>
      </w:r>
      <w:r w:rsidR="00DE7390">
        <w:rPr>
          <w:rFonts w:cs="Consolas"/>
          <w:szCs w:val="24"/>
          <w:highlight w:val="white"/>
        </w:rPr>
        <w:t>‘</w:t>
      </w:r>
      <w:r w:rsidRPr="003A3FB4">
        <w:rPr>
          <w:rFonts w:cs="Consolas"/>
          <w:szCs w:val="24"/>
          <w:highlight w:val="white"/>
        </w:rPr>
        <w:t>Jesus of Nazareth.</w:t>
      </w:r>
      <w:r w:rsidR="00DE7390">
        <w:rPr>
          <w:rFonts w:cs="Consolas"/>
          <w:szCs w:val="24"/>
          <w:highlight w:val="white"/>
        </w:rPr>
        <w:t>’</w:t>
      </w:r>
      <w:r w:rsidRPr="003A3FB4">
        <w:rPr>
          <w:rFonts w:cs="Consolas"/>
          <w:szCs w:val="24"/>
          <w:highlight w:val="white"/>
        </w:rPr>
        <w:t xml:space="preserve"> Jesus said to them, </w:t>
      </w:r>
      <w:r w:rsidR="00DE7390">
        <w:rPr>
          <w:rFonts w:cs="Consolas"/>
          <w:szCs w:val="24"/>
          <w:highlight w:val="white"/>
        </w:rPr>
        <w:t>‘</w:t>
      </w:r>
      <w:r w:rsidRPr="003A3FB4">
        <w:rPr>
          <w:rFonts w:cs="Consolas"/>
          <w:szCs w:val="24"/>
          <w:highlight w:val="white"/>
        </w:rPr>
        <w:t>I told you I am He; if then ye seek Me, let these go away.</w:t>
      </w:r>
      <w:r w:rsidR="00DE7390">
        <w:rPr>
          <w:rFonts w:cs="Consolas"/>
          <w:szCs w:val="24"/>
          <w:highlight w:val="white"/>
        </w:rPr>
        <w:t>’</w:t>
      </w:r>
      <w:r w:rsidRPr="003A3FB4">
        <w:rPr>
          <w:rFonts w:cs="Consolas"/>
          <w:szCs w:val="24"/>
          <w:highlight w:val="white"/>
        </w:rPr>
        <w:t xml:space="preserve"> Nay, even to Him who wished to help Him, and who smote the high priest</w:t>
      </w:r>
      <w:r w:rsidR="00DE7390">
        <w:rPr>
          <w:rFonts w:cs="Consolas"/>
          <w:szCs w:val="24"/>
          <w:highlight w:val="white"/>
        </w:rPr>
        <w:t>’</w:t>
      </w:r>
      <w:r w:rsidRPr="003A3FB4">
        <w:rPr>
          <w:rFonts w:cs="Consolas"/>
          <w:szCs w:val="24"/>
          <w:highlight w:val="white"/>
        </w:rPr>
        <w:t xml:space="preserve">s servant, and cut off his ear, He said: </w:t>
      </w:r>
      <w:r w:rsidR="00DE7390">
        <w:rPr>
          <w:rFonts w:cs="Consolas"/>
          <w:szCs w:val="24"/>
          <w:highlight w:val="white"/>
        </w:rPr>
        <w:t>‘</w:t>
      </w:r>
      <w:r w:rsidRPr="003A3FB4">
        <w:rPr>
          <w:rFonts w:cs="Consolas"/>
          <w:szCs w:val="24"/>
          <w:highlight w:val="white"/>
        </w:rPr>
        <w:t>Put up thy sword into its sheath: for all they who draw the sword shall perish by the sword. Thinkest thou that I cannot even now pray to My Father, and He will presently give Me more than twelve legions of angels? But how then should the Scriptures be fulfilled, that thus it must be?</w:t>
      </w:r>
      <w:r w:rsidR="00DE7390">
        <w:rPr>
          <w:rFonts w:cs="Consolas"/>
          <w:szCs w:val="24"/>
          <w:highlight w:val="white"/>
        </w:rPr>
        <w:t>’</w:t>
      </w:r>
      <w:r w:rsidR="002D2DBF">
        <w:rPr>
          <w:szCs w:val="24"/>
        </w:rPr>
        <w:t>”</w:t>
      </w:r>
      <w:r w:rsidRPr="003A3FB4">
        <w:rPr>
          <w:szCs w:val="24"/>
        </w:rPr>
        <w:t xml:space="preserve"> </w:t>
      </w:r>
      <w:r w:rsidRPr="003A3FB4">
        <w:rPr>
          <w:i/>
          <w:szCs w:val="24"/>
        </w:rPr>
        <w:t>Origen Against Celsus</w:t>
      </w:r>
      <w:r w:rsidR="00291752">
        <w:rPr>
          <w:szCs w:val="24"/>
        </w:rPr>
        <w:t xml:space="preserve"> book 2 ch.10 p.434</w:t>
      </w:r>
    </w:p>
    <w:p w14:paraId="63C913B4" w14:textId="77777777" w:rsidR="003A3FB4" w:rsidRDefault="003A3FB4" w:rsidP="00567D67">
      <w:pPr>
        <w:ind w:left="288" w:hanging="288"/>
      </w:pPr>
    </w:p>
    <w:p w14:paraId="3405C8FE" w14:textId="77777777" w:rsidR="00125CC3" w:rsidRPr="00B2347F" w:rsidRDefault="00125CC3" w:rsidP="00125CC3">
      <w:pPr>
        <w:pStyle w:val="Heading2"/>
      </w:pPr>
      <w:bookmarkStart w:id="1324" w:name="_Toc58617428"/>
      <w:bookmarkStart w:id="1325" w:name="_Toc62978858"/>
      <w:bookmarkStart w:id="1326" w:name="_Toc126171293"/>
      <w:bookmarkStart w:id="1327" w:name="_Toc161079422"/>
      <w:r>
        <w:t>Jm</w:t>
      </w:r>
      <w:r w:rsidRPr="00B2347F">
        <w:t xml:space="preserve">15. </w:t>
      </w:r>
      <w:r>
        <w:t>Jesus washed His disciples</w:t>
      </w:r>
      <w:r w:rsidR="00DE7390">
        <w:t>’</w:t>
      </w:r>
      <w:r>
        <w:t xml:space="preserve"> feet</w:t>
      </w:r>
      <w:bookmarkEnd w:id="1324"/>
      <w:bookmarkEnd w:id="1325"/>
      <w:bookmarkEnd w:id="1326"/>
      <w:bookmarkEnd w:id="1327"/>
    </w:p>
    <w:p w14:paraId="5CFC81A0" w14:textId="77777777" w:rsidR="00125CC3" w:rsidRPr="00B2347F" w:rsidRDefault="00125CC3" w:rsidP="00125CC3"/>
    <w:p w14:paraId="5E05D0A8" w14:textId="77777777" w:rsidR="00125CC3" w:rsidRPr="00B2347F" w:rsidRDefault="00125CC3" w:rsidP="00125CC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w:t>
      </w:r>
      <w:r w:rsidRPr="00B2347F">
        <w:rPr>
          <w:color w:val="0000FF"/>
          <w:highlight w:val="white"/>
        </w:rPr>
        <w:t xml:space="preserve"> </w:t>
      </w:r>
      <w:r>
        <w:t>“</w:t>
      </w:r>
      <w:r w:rsidRPr="00B2347F">
        <w:rPr>
          <w:highlight w:val="white"/>
        </w:rPr>
        <w:t xml:space="preserve">Now in the last days, when the fulness of the time of liberty had arrived, the Word Himself did by Himself </w:t>
      </w:r>
      <w:r w:rsidR="00DE7390">
        <w:rPr>
          <w:highlight w:val="white"/>
        </w:rPr>
        <w:t>‘</w:t>
      </w:r>
      <w:r w:rsidRPr="00B2347F">
        <w:rPr>
          <w:highlight w:val="white"/>
        </w:rPr>
        <w:t xml:space="preserve">wash away the filth of the daughters of </w:t>
      </w:r>
      <w:smartTag w:uri="urn:schemas-microsoft-com:office:smarttags" w:element="place">
        <w:smartTag w:uri="urn:schemas-microsoft-com:office:smarttags" w:element="City">
          <w:r w:rsidRPr="00B2347F">
            <w:rPr>
              <w:highlight w:val="white"/>
            </w:rPr>
            <w:t>Zion</w:t>
          </w:r>
        </w:smartTag>
      </w:smartTag>
      <w:r w:rsidRPr="00B2347F">
        <w:rPr>
          <w:highlight w:val="white"/>
        </w:rPr>
        <w:t>,</w:t>
      </w:r>
      <w:r w:rsidR="00DE7390">
        <w:rPr>
          <w:highlight w:val="white"/>
        </w:rPr>
        <w:t>’</w:t>
      </w:r>
      <w:r w:rsidRPr="00B2347F">
        <w:rPr>
          <w:highlight w:val="white"/>
        </w:rPr>
        <w:t xml:space="preserve"> when He washed the disciples</w:t>
      </w:r>
      <w:r w:rsidR="00DE7390">
        <w:rPr>
          <w:highlight w:val="white"/>
        </w:rPr>
        <w:t>’</w:t>
      </w:r>
      <w:r w:rsidRPr="00B2347F">
        <w:rPr>
          <w:highlight w:val="white"/>
        </w:rPr>
        <w:t xml:space="preserve"> feet with His own hands.</w:t>
      </w:r>
      <w:r>
        <w:rPr>
          <w:highlight w:val="white"/>
        </w:rPr>
        <w:t>”</w:t>
      </w:r>
      <w:r w:rsidRPr="00B2347F">
        <w:rPr>
          <w:highlight w:val="white"/>
        </w:rPr>
        <w:t xml:space="preserve"> </w:t>
      </w:r>
      <w:r w:rsidRPr="00B2347F">
        <w:rPr>
          <w:i/>
        </w:rPr>
        <w:t>Against All Heresies</w:t>
      </w:r>
      <w:r w:rsidRPr="00B2347F">
        <w:t xml:space="preserve"> book 4 ch.22.1 p.493</w:t>
      </w:r>
    </w:p>
    <w:p w14:paraId="2022AEB3" w14:textId="77777777" w:rsidR="00125CC3" w:rsidRPr="00B2347F" w:rsidRDefault="00125CC3" w:rsidP="00125CC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It was on this day, then, that both the consecration of the unleavened bread and the preparation for the feast took place. Whence John naturally describes the disciples as already previously prepared to have their feet washed by the Lord.</w:t>
      </w:r>
      <w:r>
        <w:t>”</w:t>
      </w:r>
      <w:r w:rsidRPr="00B2347F">
        <w:t xml:space="preserve"> Greek fragment 11 p.581</w:t>
      </w:r>
    </w:p>
    <w:p w14:paraId="6D94D18E" w14:textId="77777777" w:rsidR="00125CC3" w:rsidRPr="00B2347F" w:rsidRDefault="00125CC3" w:rsidP="00125CC3">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No one</w:t>
      </w:r>
      <w:r w:rsidR="00DE7390">
        <w:rPr>
          <w:rFonts w:cs="Consolas"/>
          <w:szCs w:val="24"/>
          <w:highlight w:val="white"/>
        </w:rPr>
        <w:t>’</w:t>
      </w:r>
      <w:r w:rsidRPr="00B2347F">
        <w:rPr>
          <w:rFonts w:cs="Consolas"/>
          <w:szCs w:val="24"/>
          <w:highlight w:val="white"/>
        </w:rPr>
        <w:t>s table or roof did He [Jesus] despise: indeed, Himself ministered to the washing of the disciples</w:t>
      </w:r>
      <w:r w:rsidR="00DE7390">
        <w:rPr>
          <w:rFonts w:cs="Consolas"/>
          <w:szCs w:val="24"/>
          <w:highlight w:val="white"/>
        </w:rPr>
        <w:t>’</w:t>
      </w:r>
      <w:r w:rsidRPr="00B2347F">
        <w:rPr>
          <w:rFonts w:cs="Consolas"/>
          <w:szCs w:val="24"/>
          <w:highlight w:val="white"/>
        </w:rPr>
        <w:t xml:space="preserve"> feet; not sinners, not publicans, did He repel;</w:t>
      </w:r>
      <w:r>
        <w:rPr>
          <w:szCs w:val="24"/>
        </w:rPr>
        <w:t>”</w:t>
      </w:r>
      <w:r w:rsidRPr="00B2347F">
        <w:rPr>
          <w:szCs w:val="24"/>
        </w:rPr>
        <w:t xml:space="preserve"> </w:t>
      </w:r>
      <w:r w:rsidRPr="00B2347F">
        <w:rPr>
          <w:i/>
          <w:szCs w:val="24"/>
        </w:rPr>
        <w:t>Of Patience</w:t>
      </w:r>
      <w:r w:rsidRPr="00B2347F">
        <w:rPr>
          <w:szCs w:val="24"/>
        </w:rPr>
        <w:t xml:space="preserve"> ch.3 p.708</w:t>
      </w:r>
    </w:p>
    <w:p w14:paraId="01382E33" w14:textId="77777777" w:rsidR="00125CC3" w:rsidRPr="00B2347F" w:rsidRDefault="00125CC3" w:rsidP="00125CC3">
      <w:pPr>
        <w:autoSpaceDE w:val="0"/>
        <w:autoSpaceDN w:val="0"/>
        <w:adjustRightInd w:val="0"/>
        <w:ind w:left="288" w:hanging="288"/>
      </w:pPr>
      <w:r w:rsidRPr="00B2347F">
        <w:rPr>
          <w:b/>
        </w:rPr>
        <w:t>Origen</w:t>
      </w:r>
      <w:r w:rsidRPr="00B2347F">
        <w:t xml:space="preserve"> (c.227-240 A.D.) </w:t>
      </w:r>
      <w:r>
        <w:t>“</w:t>
      </w:r>
      <w:r w:rsidRPr="00B2347F">
        <w:rPr>
          <w:highlight w:val="white"/>
        </w:rPr>
        <w:t>Again, when He washed the disciples</w:t>
      </w:r>
      <w:r w:rsidR="00DE7390">
        <w:rPr>
          <w:highlight w:val="white"/>
        </w:rPr>
        <w:t>’</w:t>
      </w:r>
      <w:r w:rsidRPr="00B2347F">
        <w:rPr>
          <w:highlight w:val="white"/>
        </w:rPr>
        <w:t xml:space="preserve"> feet, He declared Himself in these words to be their Master and Lord: </w:t>
      </w:r>
      <w:r w:rsidR="00DE7390">
        <w:rPr>
          <w:highlight w:val="white"/>
        </w:rPr>
        <w:t>‘</w:t>
      </w:r>
      <w:r w:rsidRPr="00B2347F">
        <w:rPr>
          <w:highlight w:val="white"/>
        </w:rPr>
        <w:t>You call Me Master and Lord, and you say well, for so I am.</w:t>
      </w:r>
      <w:r w:rsidR="00DE7390">
        <w:rPr>
          <w:highlight w:val="white"/>
        </w:rPr>
        <w:t>’</w:t>
      </w:r>
      <w:r>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ch.23 p.309</w:t>
      </w:r>
    </w:p>
    <w:p w14:paraId="63510682" w14:textId="77777777" w:rsidR="00125CC3" w:rsidRPr="00B2347F" w:rsidRDefault="00125CC3" w:rsidP="00125CC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Let them imitate the Lord, who at the very time of His passion was not more proud, but more humble. For then He washed His disciples</w:t>
      </w:r>
      <w:r w:rsidR="00DE7390">
        <w:t>’</w:t>
      </w:r>
      <w:r w:rsidRPr="00B2347F">
        <w:t xml:space="preserve"> feet, saying, </w:t>
      </w:r>
      <w:r w:rsidR="00DE7390">
        <w:t>‘</w:t>
      </w:r>
      <w:r w:rsidRPr="00B2347F">
        <w:t>If I, your Lord and Master, have washed your feet, ye ought also to wash one another</w:t>
      </w:r>
      <w:r w:rsidR="00DE7390">
        <w:t>’</w:t>
      </w:r>
      <w:r w:rsidRPr="00B2347F">
        <w:t>s feet. For I have given you an example, that ye should do as I have done to you.</w:t>
      </w:r>
      <w:r w:rsidR="00DE7390">
        <w:t>’</w:t>
      </w:r>
      <w:r>
        <w:t>”</w:t>
      </w:r>
      <w:r w:rsidRPr="00B2347F">
        <w:t xml:space="preserve"> </w:t>
      </w:r>
      <w:r w:rsidRPr="00B2347F">
        <w:rPr>
          <w:i/>
        </w:rPr>
        <w:t>Epistles of Cyprian</w:t>
      </w:r>
      <w:r w:rsidRPr="00B2347F">
        <w:t xml:space="preserve"> letter 5 ch.2 p.283</w:t>
      </w:r>
    </w:p>
    <w:p w14:paraId="36739AF8" w14:textId="77777777" w:rsidR="00125CC3" w:rsidRDefault="00125CC3" w:rsidP="00567D67">
      <w:pPr>
        <w:ind w:left="288" w:hanging="288"/>
      </w:pPr>
    </w:p>
    <w:p w14:paraId="0C0CF70F" w14:textId="77777777" w:rsidR="0041769C" w:rsidRPr="0029269A" w:rsidRDefault="0041769C" w:rsidP="0041769C">
      <w:pPr>
        <w:pStyle w:val="Heading2"/>
      </w:pPr>
      <w:bookmarkStart w:id="1328" w:name="_Toc58617429"/>
      <w:bookmarkStart w:id="1329" w:name="_Toc62978859"/>
      <w:bookmarkStart w:id="1330" w:name="_Toc126171294"/>
      <w:bookmarkStart w:id="1331" w:name="_Toc161079423"/>
      <w:r>
        <w:t>Jm16. Judas betrayed Jesus with a kiss</w:t>
      </w:r>
      <w:bookmarkEnd w:id="1328"/>
      <w:bookmarkEnd w:id="1329"/>
      <w:bookmarkEnd w:id="1330"/>
      <w:bookmarkEnd w:id="1331"/>
    </w:p>
    <w:p w14:paraId="686EC18E" w14:textId="77777777" w:rsidR="0041769C" w:rsidRDefault="0041769C" w:rsidP="0041769C"/>
    <w:p w14:paraId="7C044CE2" w14:textId="77777777" w:rsidR="00DF2DFF" w:rsidRDefault="00DF2DFF" w:rsidP="0041769C">
      <w:r>
        <w:t xml:space="preserve">Matthew 26:48-49; Mark 14:44-45; </w:t>
      </w:r>
    </w:p>
    <w:p w14:paraId="4C06744F" w14:textId="77777777" w:rsidR="00DF2DFF" w:rsidRDefault="00DF2DFF" w:rsidP="0041769C">
      <w:r>
        <w:t>Luke 22:47-48 (partial, drew near to kiss, did not say kiss)</w:t>
      </w:r>
    </w:p>
    <w:p w14:paraId="2EA8DE6E" w14:textId="77777777" w:rsidR="00DF2DFF" w:rsidRDefault="00DF2DFF" w:rsidP="0041769C"/>
    <w:p w14:paraId="1F69F2BC" w14:textId="77777777" w:rsidR="00DF2DFF" w:rsidRDefault="00DF2DFF" w:rsidP="00DF2DFF">
      <w:pPr>
        <w:ind w:left="288" w:hanging="288"/>
      </w:pPr>
      <w:r w:rsidRPr="00B2347F">
        <w:rPr>
          <w:b/>
        </w:rPr>
        <w:t>p37</w:t>
      </w:r>
      <w:r w:rsidRPr="00B2347F">
        <w:t xml:space="preserve"> Matthew 26:19-52 (225-275 A.D.) </w:t>
      </w:r>
      <w:r>
        <w:t xml:space="preserve">Judas kissed Jesus in the </w:t>
      </w:r>
      <w:smartTag w:uri="urn:schemas-microsoft-com:office:smarttags" w:element="place">
        <w:smartTag w:uri="urn:schemas-microsoft-com:office:smarttags" w:element="PlaceType">
          <w:r>
            <w:t>Garden</w:t>
          </w:r>
        </w:smartTag>
        <w:r>
          <w:t xml:space="preserve"> of </w:t>
        </w:r>
        <w:smartTag w:uri="urn:schemas-microsoft-com:office:smarttags" w:element="PlaceName">
          <w:r>
            <w:t>Gethesemane</w:t>
          </w:r>
        </w:smartTag>
      </w:smartTag>
      <w:r>
        <w:t xml:space="preserve"> and then Jesu</w:t>
      </w:r>
      <w:r w:rsidR="000D5B2B">
        <w:t>s</w:t>
      </w:r>
      <w:r>
        <w:t xml:space="preserve"> was seized.</w:t>
      </w:r>
    </w:p>
    <w:p w14:paraId="3E91E8CB" w14:textId="77777777" w:rsidR="000D5B2B" w:rsidRPr="00B2347F" w:rsidRDefault="000D5B2B" w:rsidP="00DF2DFF">
      <w:pPr>
        <w:ind w:left="288" w:hanging="288"/>
      </w:pPr>
      <w:r>
        <w:rPr>
          <w:b/>
        </w:rPr>
        <w:t>p10</w:t>
      </w:r>
      <w:r w:rsidRPr="000D5B2B">
        <w:rPr>
          <w:b/>
          <w:szCs w:val="24"/>
        </w:rPr>
        <w:t>8</w:t>
      </w:r>
      <w:r w:rsidRPr="000D5B2B">
        <w:t xml:space="preserve"> J</w:t>
      </w:r>
      <w:r>
        <w:t>o</w:t>
      </w:r>
      <w:r w:rsidR="00F33617">
        <w:t>h</w:t>
      </w:r>
      <w:r>
        <w:t>n 17:23-24; 18:1-5 (3rd century) John 18:2 “Now Judas, who betrayed him [Jesus]”</w:t>
      </w:r>
    </w:p>
    <w:p w14:paraId="7E9C8D0F" w14:textId="77777777" w:rsidR="000D5B2B" w:rsidRDefault="000D5B2B" w:rsidP="0041769C"/>
    <w:p w14:paraId="56DC6611" w14:textId="77777777" w:rsidR="0041769C" w:rsidRPr="00223477" w:rsidRDefault="0041769C" w:rsidP="0041769C">
      <w:pPr>
        <w:ind w:left="288" w:hanging="288"/>
      </w:pPr>
      <w:r w:rsidRPr="00223477">
        <w:t>Tatian</w:t>
      </w:r>
      <w:r w:rsidRPr="00223477">
        <w:rPr>
          <w:rFonts w:hint="eastAsia"/>
        </w:rPr>
        <w:t>’</w:t>
      </w:r>
      <w:r w:rsidRPr="00223477">
        <w:rPr>
          <w:szCs w:val="24"/>
        </w:rPr>
        <w:t xml:space="preserve">s </w:t>
      </w:r>
      <w:r w:rsidRPr="00223477">
        <w:rPr>
          <w:b/>
          <w:i/>
          <w:szCs w:val="24"/>
        </w:rPr>
        <w:t>Diatessaron</w:t>
      </w:r>
      <w:r w:rsidRPr="00223477">
        <w:rPr>
          <w:szCs w:val="24"/>
        </w:rPr>
        <w:t xml:space="preserve"> </w:t>
      </w:r>
      <w:r w:rsidR="00DA526C" w:rsidRPr="00223477">
        <w:rPr>
          <w:szCs w:val="24"/>
        </w:rPr>
        <w:t>(c.172 A.D.)</w:t>
      </w:r>
      <w:r w:rsidRPr="00223477">
        <w:rPr>
          <w:szCs w:val="24"/>
        </w:rPr>
        <w:t xml:space="preserve"> section 48 verses 22 p.</w:t>
      </w:r>
      <w:r w:rsidR="00F63FFB" w:rsidRPr="00223477">
        <w:rPr>
          <w:szCs w:val="24"/>
        </w:rPr>
        <w:t>117</w:t>
      </w:r>
      <w:r w:rsidRPr="00223477">
        <w:rPr>
          <w:szCs w:val="24"/>
        </w:rPr>
        <w:t xml:space="preserve"> </w:t>
      </w:r>
      <w:r w:rsidRPr="00223477">
        <w:rPr>
          <w:rFonts w:hint="eastAsia"/>
          <w:szCs w:val="24"/>
        </w:rPr>
        <w:t>“</w:t>
      </w:r>
      <w:r w:rsidRPr="00223477">
        <w:rPr>
          <w:rFonts w:cs="Consolas"/>
          <w:szCs w:val="24"/>
          <w:highlight w:val="white"/>
        </w:rPr>
        <w:t>And Judas the betrayer gave them a sign, and said, He whom I shall kiss, he is he: take him with care, and lead him away.</w:t>
      </w:r>
      <w:r w:rsidRPr="00223477">
        <w:rPr>
          <w:rFonts w:hint="eastAsia"/>
          <w:szCs w:val="24"/>
        </w:rPr>
        <w:t>”</w:t>
      </w:r>
    </w:p>
    <w:p w14:paraId="6044907C" w14:textId="77777777" w:rsidR="0041769C" w:rsidRPr="007532D9" w:rsidRDefault="0041769C" w:rsidP="0041769C">
      <w:pPr>
        <w:ind w:left="288" w:hanging="288"/>
        <w:rPr>
          <w:szCs w:val="24"/>
        </w:rPr>
      </w:pPr>
      <w:r w:rsidRPr="007532D9">
        <w:rPr>
          <w:b/>
          <w:szCs w:val="24"/>
        </w:rPr>
        <w:t xml:space="preserve">Clement of </w:t>
      </w:r>
      <w:smartTag w:uri="urn:schemas-microsoft-com:office:smarttags" w:element="place">
        <w:smartTag w:uri="urn:schemas-microsoft-com:office:smarttags" w:element="City">
          <w:r w:rsidRPr="007532D9">
            <w:rPr>
              <w:b/>
              <w:szCs w:val="24"/>
            </w:rPr>
            <w:t>Alexandria</w:t>
          </w:r>
        </w:smartTag>
      </w:smartTag>
      <w:r w:rsidRPr="007532D9">
        <w:rPr>
          <w:szCs w:val="24"/>
        </w:rPr>
        <w:t xml:space="preserve"> (193-217/220 A.D.) </w:t>
      </w:r>
      <w:r w:rsidRPr="007532D9">
        <w:rPr>
          <w:rFonts w:hint="eastAsia"/>
          <w:szCs w:val="24"/>
        </w:rPr>
        <w:t>“</w:t>
      </w:r>
      <w:r w:rsidRPr="007532D9">
        <w:rPr>
          <w:rFonts w:cs="Consolas"/>
          <w:szCs w:val="24"/>
          <w:highlight w:val="white"/>
        </w:rPr>
        <w:t>and this same Judas betrayed the Master with a kiss.</w:t>
      </w:r>
      <w:r w:rsidRPr="007532D9">
        <w:rPr>
          <w:rFonts w:hint="eastAsia"/>
          <w:szCs w:val="24"/>
        </w:rPr>
        <w:t>”</w:t>
      </w:r>
      <w:r w:rsidRPr="007532D9">
        <w:rPr>
          <w:szCs w:val="24"/>
        </w:rPr>
        <w:t xml:space="preserve"> </w:t>
      </w:r>
      <w:r w:rsidRPr="007532D9">
        <w:rPr>
          <w:i/>
          <w:szCs w:val="24"/>
        </w:rPr>
        <w:t>The Instructor</w:t>
      </w:r>
      <w:r w:rsidR="00403CE6">
        <w:rPr>
          <w:szCs w:val="24"/>
        </w:rPr>
        <w:t xml:space="preserve"> book 2 ch.8 p.254</w:t>
      </w:r>
    </w:p>
    <w:p w14:paraId="70466F80" w14:textId="76B3012D" w:rsidR="00C41CFF" w:rsidRPr="0050574C" w:rsidRDefault="00C41CFF" w:rsidP="00C41CFF">
      <w:pPr>
        <w:autoSpaceDE w:val="0"/>
        <w:autoSpaceDN w:val="0"/>
        <w:adjustRightInd w:val="0"/>
        <w:ind w:left="288" w:hanging="288"/>
        <w:rPr>
          <w:bCs/>
          <w:iCs/>
          <w:highlight w:val="white"/>
        </w:rPr>
      </w:pPr>
      <w:r w:rsidRPr="00C41CFF">
        <w:rPr>
          <w:bCs/>
          <w:iCs/>
        </w:rPr>
        <w:t>Origen</w:t>
      </w:r>
      <w:r w:rsidRPr="0050574C">
        <w:rPr>
          <w:bCs/>
          <w:iCs/>
        </w:rPr>
        <w:t xml:space="preserve"> (</w:t>
      </w:r>
      <w:r>
        <w:rPr>
          <w:bCs/>
          <w:iCs/>
        </w:rPr>
        <w:t>c.250</w:t>
      </w:r>
      <w:r w:rsidRPr="0050574C">
        <w:rPr>
          <w:bCs/>
          <w:iCs/>
        </w:rPr>
        <w:t xml:space="preserve"> A.D.) </w:t>
      </w:r>
      <w:r>
        <w:rPr>
          <w:bCs/>
          <w:iCs/>
        </w:rPr>
        <w:t>(partial, does not say kiss). Judas betrayed Jesus.</w:t>
      </w:r>
      <w:r w:rsidRPr="0050574C">
        <w:rPr>
          <w:bCs/>
          <w:iCs/>
        </w:rPr>
        <w:t xml:space="preserve"> </w:t>
      </w:r>
      <w:r w:rsidRPr="0050574C">
        <w:rPr>
          <w:bCs/>
          <w:i/>
        </w:rPr>
        <w:t xml:space="preserve">Homilies on </w:t>
      </w:r>
      <w:r>
        <w:rPr>
          <w:bCs/>
          <w:i/>
        </w:rPr>
        <w:t>Psalms</w:t>
      </w:r>
      <w:r w:rsidRPr="0050574C">
        <w:rPr>
          <w:bCs/>
          <w:iCs/>
        </w:rPr>
        <w:t xml:space="preserve"> </w:t>
      </w:r>
      <w:r>
        <w:rPr>
          <w:bCs/>
          <w:iCs/>
        </w:rPr>
        <w:t xml:space="preserve">Psalm 73 </w:t>
      </w:r>
      <w:r w:rsidRPr="0050574C">
        <w:rPr>
          <w:bCs/>
          <w:iCs/>
        </w:rPr>
        <w:t>h</w:t>
      </w:r>
      <w:r>
        <w:rPr>
          <w:bCs/>
          <w:iCs/>
        </w:rPr>
        <w:t>o</w:t>
      </w:r>
      <w:r w:rsidRPr="0050574C">
        <w:rPr>
          <w:bCs/>
          <w:iCs/>
        </w:rPr>
        <w:t xml:space="preserve">mily </w:t>
      </w:r>
      <w:r>
        <w:rPr>
          <w:bCs/>
          <w:iCs/>
        </w:rPr>
        <w:t>1</w:t>
      </w:r>
      <w:r w:rsidRPr="0050574C">
        <w:rPr>
          <w:bCs/>
          <w:iCs/>
        </w:rPr>
        <w:t xml:space="preserve"> ch.</w:t>
      </w:r>
      <w:r>
        <w:rPr>
          <w:bCs/>
          <w:iCs/>
        </w:rPr>
        <w:t>7</w:t>
      </w:r>
      <w:r w:rsidRPr="0050574C">
        <w:rPr>
          <w:bCs/>
          <w:iCs/>
        </w:rPr>
        <w:t xml:space="preserve"> p.</w:t>
      </w:r>
      <w:r>
        <w:rPr>
          <w:bCs/>
          <w:iCs/>
        </w:rPr>
        <w:t>187</w:t>
      </w:r>
    </w:p>
    <w:p w14:paraId="4167DDFB" w14:textId="77777777" w:rsidR="0041769C" w:rsidRPr="007532D9" w:rsidRDefault="0041769C" w:rsidP="0041769C">
      <w:pPr>
        <w:ind w:left="288" w:hanging="288"/>
        <w:rPr>
          <w:szCs w:val="24"/>
        </w:rPr>
      </w:pPr>
      <w:r w:rsidRPr="007532D9">
        <w:rPr>
          <w:b/>
          <w:szCs w:val="24"/>
        </w:rPr>
        <w:t xml:space="preserve">Dionysius of </w:t>
      </w:r>
      <w:smartTag w:uri="urn:schemas-microsoft-com:office:smarttags" w:element="place">
        <w:smartTag w:uri="urn:schemas-microsoft-com:office:smarttags" w:element="City">
          <w:r w:rsidRPr="007532D9">
            <w:rPr>
              <w:b/>
              <w:szCs w:val="24"/>
            </w:rPr>
            <w:t>Alexandria</w:t>
          </w:r>
        </w:smartTag>
      </w:smartTag>
      <w:r w:rsidRPr="007532D9">
        <w:rPr>
          <w:szCs w:val="24"/>
        </w:rPr>
        <w:t xml:space="preserve"> (</w:t>
      </w:r>
      <w:r>
        <w:t>246-265 A.D.</w:t>
      </w:r>
      <w:r w:rsidRPr="007532D9">
        <w:rPr>
          <w:szCs w:val="24"/>
        </w:rPr>
        <w:t xml:space="preserve">) </w:t>
      </w:r>
      <w:r w:rsidRPr="007532D9">
        <w:rPr>
          <w:rFonts w:hint="eastAsia"/>
          <w:szCs w:val="24"/>
        </w:rPr>
        <w:t>“</w:t>
      </w:r>
      <w:r w:rsidRPr="007532D9">
        <w:rPr>
          <w:rFonts w:cs="Consolas"/>
          <w:szCs w:val="24"/>
          <w:highlight w:val="white"/>
        </w:rPr>
        <w:t>But Jesus said unto him, Judas, betrayest thou the Son of man with a kiss?</w:t>
      </w:r>
      <w:r w:rsidRPr="007532D9">
        <w:rPr>
          <w:rFonts w:hint="eastAsia"/>
          <w:szCs w:val="24"/>
        </w:rPr>
        <w:t>”</w:t>
      </w:r>
      <w:r w:rsidRPr="007532D9">
        <w:rPr>
          <w:szCs w:val="24"/>
        </w:rPr>
        <w:t xml:space="preserve"> </w:t>
      </w:r>
      <w:r>
        <w:rPr>
          <w:i/>
        </w:rPr>
        <w:t>The Gospel According to Lu</w:t>
      </w:r>
      <w:r w:rsidRPr="007532D9">
        <w:rPr>
          <w:i/>
          <w:szCs w:val="24"/>
        </w:rPr>
        <w:t>ke</w:t>
      </w:r>
      <w:r>
        <w:t xml:space="preserve"> ch.48 p.116</w:t>
      </w:r>
    </w:p>
    <w:p w14:paraId="48BBC677" w14:textId="77777777" w:rsidR="0041769C" w:rsidRPr="007532D9" w:rsidRDefault="0041769C" w:rsidP="0041769C">
      <w:pPr>
        <w:ind w:left="288" w:hanging="288"/>
        <w:rPr>
          <w:szCs w:val="24"/>
        </w:rPr>
      </w:pPr>
      <w:r w:rsidRPr="007532D9">
        <w:rPr>
          <w:b/>
          <w:szCs w:val="24"/>
        </w:rPr>
        <w:t xml:space="preserve">Peter of </w:t>
      </w:r>
      <w:smartTag w:uri="urn:schemas-microsoft-com:office:smarttags" w:element="place">
        <w:smartTag w:uri="urn:schemas-microsoft-com:office:smarttags" w:element="City">
          <w:r w:rsidRPr="007532D9">
            <w:rPr>
              <w:b/>
              <w:szCs w:val="24"/>
            </w:rPr>
            <w:t>Alexandria</w:t>
          </w:r>
        </w:smartTag>
      </w:smartTag>
      <w:r w:rsidRPr="007532D9">
        <w:rPr>
          <w:szCs w:val="24"/>
        </w:rPr>
        <w:t xml:space="preserve"> (</w:t>
      </w:r>
      <w:r>
        <w:t>306,285-310/311 A.D.</w:t>
      </w:r>
      <w:r w:rsidRPr="007532D9">
        <w:rPr>
          <w:szCs w:val="24"/>
        </w:rPr>
        <w:t xml:space="preserve">) </w:t>
      </w:r>
      <w:r w:rsidRPr="007532D9">
        <w:rPr>
          <w:rFonts w:hint="eastAsia"/>
          <w:szCs w:val="24"/>
        </w:rPr>
        <w:t>“</w:t>
      </w:r>
      <w:r w:rsidRPr="007532D9">
        <w:rPr>
          <w:rFonts w:cs="Consolas"/>
          <w:szCs w:val="24"/>
          <w:highlight w:val="white"/>
        </w:rPr>
        <w:t>And He said unto Judas, 'Betrayest thou the Son of God with a kiss?</w:t>
      </w:r>
      <w:r w:rsidRPr="007532D9">
        <w:rPr>
          <w:rFonts w:hint="eastAsia"/>
          <w:szCs w:val="24"/>
        </w:rPr>
        <w:t>”</w:t>
      </w:r>
      <w:r w:rsidRPr="007532D9">
        <w:rPr>
          <w:szCs w:val="24"/>
        </w:rPr>
        <w:t xml:space="preserve"> </w:t>
      </w:r>
      <w:r w:rsidRPr="007532D9">
        <w:rPr>
          <w:i/>
          <w:szCs w:val="24"/>
        </w:rPr>
        <w:t>Letter to the Church at Alexandria</w:t>
      </w:r>
      <w:r>
        <w:t xml:space="preserve"> ch.3 p.280</w:t>
      </w:r>
    </w:p>
    <w:p w14:paraId="7C24522E" w14:textId="713887B1" w:rsidR="0041769C" w:rsidRDefault="0041769C" w:rsidP="00567D67">
      <w:pPr>
        <w:ind w:left="288" w:hanging="288"/>
      </w:pPr>
    </w:p>
    <w:p w14:paraId="1D9F91DD" w14:textId="77777777" w:rsidR="00DB5FA5" w:rsidRPr="0029269A" w:rsidRDefault="00DB5FA5" w:rsidP="00DB5FA5">
      <w:pPr>
        <w:pStyle w:val="Heading2"/>
      </w:pPr>
      <w:bookmarkStart w:id="1332" w:name="_Toc510812727"/>
      <w:bookmarkStart w:id="1333" w:name="_Toc126171295"/>
      <w:bookmarkStart w:id="1334" w:name="_Toc161079424"/>
      <w:r>
        <w:t>Jm17. Christ after the Order of Melchizedek</w:t>
      </w:r>
      <w:bookmarkEnd w:id="1332"/>
      <w:bookmarkEnd w:id="1333"/>
      <w:bookmarkEnd w:id="1334"/>
    </w:p>
    <w:p w14:paraId="0DAB8A74" w14:textId="77777777" w:rsidR="00DB5FA5" w:rsidRDefault="00DB5FA5" w:rsidP="00DB5FA5"/>
    <w:p w14:paraId="08EB3C57" w14:textId="77777777" w:rsidR="00DB5FA5" w:rsidRDefault="00DB5FA5" w:rsidP="00DB5FA5">
      <w:r>
        <w:t>Psalm 110:4; Hebrews 5:6,10; 6:2-; 7:11,15-21</w:t>
      </w:r>
    </w:p>
    <w:p w14:paraId="437691EC" w14:textId="77777777" w:rsidR="00DB5FA5" w:rsidRDefault="00DB5FA5" w:rsidP="00DB5FA5"/>
    <w:p w14:paraId="36C8ED0B" w14:textId="77777777" w:rsidR="00DB5FA5" w:rsidRPr="00B2347F" w:rsidRDefault="00DB5FA5" w:rsidP="00DB5FA5">
      <w:pPr>
        <w:ind w:left="288" w:hanging="288"/>
      </w:pPr>
      <w:r w:rsidRPr="00B2347F">
        <w:rPr>
          <w:b/>
        </w:rPr>
        <w:t>Justin Martyr</w:t>
      </w:r>
      <w:r w:rsidRPr="00B2347F">
        <w:t xml:space="preserve"> (c.138-165 A.D.) </w:t>
      </w:r>
      <w:r>
        <w:t>“</w:t>
      </w:r>
      <w:r w:rsidRPr="00B2347F">
        <w:t>In the splendour of the saints before the morning star have I begotten Thee. The Lord hath sworn, and will not repent, Thou art a priest for ever after the order of Melchizedek.</w:t>
      </w:r>
      <w:r>
        <w:t>’</w:t>
      </w:r>
      <w:r w:rsidRPr="00B2347F">
        <w:t xml:space="preserve"> Who does not admit, then, that Hezekiah is no priest for ever after the order of Melchizedek? And who does not know that he is not the redeemer of </w:t>
      </w:r>
      <w:smartTag w:uri="urn:schemas-microsoft-com:office:smarttags" w:element="place">
        <w:smartTag w:uri="urn:schemas-microsoft-com:office:smarttags" w:element="City">
          <w:r w:rsidRPr="00B2347F">
            <w:t>Jerusalem</w:t>
          </w:r>
        </w:smartTag>
      </w:smartTag>
      <w:r w:rsidRPr="00B2347F">
        <w:t>?</w:t>
      </w:r>
      <w:r>
        <w:t>”</w:t>
      </w:r>
      <w:r w:rsidRPr="00B2347F">
        <w:t xml:space="preserve"> </w:t>
      </w:r>
      <w:r w:rsidRPr="00B2347F">
        <w:rPr>
          <w:i/>
        </w:rPr>
        <w:t>Dialogue with Trypho, a Jew</w:t>
      </w:r>
      <w:r w:rsidRPr="00B2347F">
        <w:t xml:space="preserve"> ch.83 p.240</w:t>
      </w:r>
    </w:p>
    <w:p w14:paraId="553A7E76" w14:textId="77777777" w:rsidR="00DB5FA5" w:rsidRPr="00B2347F" w:rsidRDefault="00DB5FA5" w:rsidP="00DB5FA5">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Pr>
          <w:rFonts w:cs="Consolas"/>
          <w:highlight w:val="white"/>
        </w:rPr>
        <w:t>‘</w:t>
      </w:r>
      <w:r w:rsidRPr="00B2347F">
        <w:rPr>
          <w:rFonts w:cs="Consolas"/>
          <w:highlight w:val="white"/>
        </w:rPr>
        <w:t>We,</w:t>
      </w:r>
      <w:r>
        <w:rPr>
          <w:rFonts w:cs="Consolas"/>
          <w:highlight w:val="white"/>
        </w:rPr>
        <w:t>’</w:t>
      </w:r>
      <w:r w:rsidRPr="00B2347F">
        <w:rPr>
          <w:rFonts w:cs="Consolas"/>
          <w:highlight w:val="white"/>
        </w:rPr>
        <w:t xml:space="preserve"> then, according to the noble apostle, </w:t>
      </w:r>
      <w:r>
        <w:rPr>
          <w:rFonts w:cs="Consolas"/>
          <w:highlight w:val="white"/>
        </w:rPr>
        <w:t>‘</w:t>
      </w:r>
      <w:r w:rsidRPr="00B2347F">
        <w:rPr>
          <w:rFonts w:cs="Consolas"/>
          <w:highlight w:val="white"/>
        </w:rPr>
        <w:t>wait for the hope of righteousness by faith. For in Christ neither circumcision availeth anything, nor uncircumcision, but faith which worketh by love.</w:t>
      </w:r>
      <w:r>
        <w:rPr>
          <w:rFonts w:cs="Consolas"/>
          <w:highlight w:val="white"/>
        </w:rPr>
        <w:t>’</w:t>
      </w:r>
      <w:r w:rsidRPr="00B2347F">
        <w:rPr>
          <w:rFonts w:cs="Consolas"/>
          <w:highlight w:val="white"/>
        </w:rPr>
        <w:t xml:space="preserve"> [Gal 5:5-6] And we desire that every one of you show the same diligence to the full assurance of hope,</w:t>
      </w:r>
      <w:r>
        <w:rPr>
          <w:rFonts w:cs="Consolas"/>
          <w:highlight w:val="white"/>
        </w:rPr>
        <w:t>’</w:t>
      </w:r>
      <w:r w:rsidRPr="00B2347F">
        <w:rPr>
          <w:rFonts w:cs="Consolas"/>
          <w:highlight w:val="white"/>
        </w:rPr>
        <w:t xml:space="preserve"> down to </w:t>
      </w:r>
      <w:r>
        <w:rPr>
          <w:rFonts w:cs="Consolas"/>
          <w:highlight w:val="white"/>
        </w:rPr>
        <w:t>‘</w:t>
      </w:r>
      <w:r w:rsidRPr="00B2347F">
        <w:rPr>
          <w:rFonts w:cs="Consolas"/>
          <w:highlight w:val="white"/>
        </w:rPr>
        <w:t>made an high priest for ever, after the order of Melchizedek.</w:t>
      </w:r>
      <w:r>
        <w:rPr>
          <w:rFonts w:cs="Consolas"/>
          <w:highlight w:val="white"/>
        </w:rPr>
        <w:t>’</w:t>
      </w:r>
      <w:r w:rsidRPr="00B2347F">
        <w:rPr>
          <w:rFonts w:cs="Consolas"/>
          <w:highlight w:val="white"/>
        </w:rPr>
        <w:t xml:space="preserve"> [Hebrews 6:11-20) Similarly with Paul </w:t>
      </w:r>
      <w:r>
        <w:rPr>
          <w:rFonts w:cs="Consolas"/>
          <w:highlight w:val="white"/>
        </w:rPr>
        <w:t>‘</w:t>
      </w:r>
      <w:r w:rsidRPr="00B2347F">
        <w:rPr>
          <w:rFonts w:cs="Consolas"/>
          <w:highlight w:val="white"/>
        </w:rPr>
        <w:t>the All-virtuous Wisdom</w:t>
      </w:r>
      <w:r>
        <w:rPr>
          <w:rFonts w:cs="Consolas"/>
          <w:highlight w:val="white"/>
        </w:rPr>
        <w:t>’</w:t>
      </w:r>
      <w:r w:rsidRPr="00B2347F">
        <w:rPr>
          <w:rFonts w:cs="Consolas"/>
          <w:highlight w:val="white"/>
        </w:rPr>
        <w:t xml:space="preserve"> says, </w:t>
      </w:r>
      <w:r>
        <w:rPr>
          <w:rFonts w:cs="Consolas"/>
          <w:highlight w:val="white"/>
        </w:rPr>
        <w:t>‘</w:t>
      </w:r>
      <w:r w:rsidRPr="00B2347F">
        <w:rPr>
          <w:rFonts w:cs="Consolas"/>
          <w:highlight w:val="white"/>
        </w:rPr>
        <w:t>He, that heareth me shall dwell trusting in hope.</w:t>
      </w:r>
      <w:r>
        <w:rPr>
          <w:rFonts w:cs="Consolas"/>
          <w:highlight w:val="white"/>
        </w:rPr>
        <w:t>’</w:t>
      </w:r>
      <w:r w:rsidRPr="00B2347F">
        <w:rPr>
          <w:rFonts w:cs="Consolas"/>
          <w:highlight w:val="white"/>
        </w:rPr>
        <w:t xml:space="preserve"> [Proverbs 1:33]</w:t>
      </w:r>
      <w:r>
        <w:t>”</w:t>
      </w:r>
      <w:r w:rsidRPr="00B2347F">
        <w:t xml:space="preserve"> </w:t>
      </w:r>
      <w:r w:rsidRPr="00B2347F">
        <w:rPr>
          <w:i/>
        </w:rPr>
        <w:t>Stromata</w:t>
      </w:r>
      <w:r w:rsidRPr="00B2347F">
        <w:t xml:space="preserve"> book 2 ch.22 p.377</w:t>
      </w:r>
    </w:p>
    <w:p w14:paraId="401248F0" w14:textId="77777777" w:rsidR="00DB5FA5" w:rsidRPr="00B2347F" w:rsidRDefault="00DB5FA5" w:rsidP="00DB5FA5">
      <w:pPr>
        <w:ind w:left="288" w:hanging="288"/>
        <w:rPr>
          <w:i/>
        </w:rPr>
      </w:pPr>
      <w:r w:rsidRPr="00B2347F">
        <w:rPr>
          <w:b/>
        </w:rPr>
        <w:t>Tertullian</w:t>
      </w:r>
      <w:r w:rsidRPr="00B2347F">
        <w:t xml:space="preserve"> (207/208 A.D.) </w:t>
      </w:r>
      <w:r>
        <w:t>“</w:t>
      </w:r>
      <w:r w:rsidRPr="00B2347F">
        <w:t xml:space="preserve">Hezekiah was no priest; and even if he had been one, he would not have been a priest for ever. </w:t>
      </w:r>
      <w:r>
        <w:t>‘</w:t>
      </w:r>
      <w:r w:rsidRPr="00B2347F">
        <w:t>After the order,</w:t>
      </w:r>
      <w:r>
        <w:t>’</w:t>
      </w:r>
      <w:r w:rsidRPr="00B2347F">
        <w:t xml:space="preserve"> says He, </w:t>
      </w:r>
      <w:r>
        <w:t>‘</w:t>
      </w:r>
      <w:r w:rsidRPr="00B2347F">
        <w:t>of Melchizedek.</w:t>
      </w:r>
      <w:r>
        <w:t>’</w:t>
      </w:r>
      <w:r w:rsidRPr="00B2347F">
        <w:t xml:space="preserve"> Now what had Hezekiah to do with Melchizedek, the priest of the most High God, and him uncircumcised too, who the blessed the circumcised Abraham after receiving from him the offerings of tithes? To Christ, however, </w:t>
      </w:r>
      <w:r>
        <w:t>‘</w:t>
      </w:r>
      <w:r w:rsidRPr="00B2347F">
        <w:t>the order of Melchizedek</w:t>
      </w:r>
      <w:r>
        <w:t>’</w:t>
      </w:r>
      <w:r w:rsidRPr="00B2347F">
        <w:t xml:space="preserve"> will be very suitable; for Christ is the proper and legitimate High Priest of God. He is the Pontiff of the priesthood of the uncircumcision,…</w:t>
      </w:r>
      <w:r>
        <w:t>”</w:t>
      </w:r>
      <w:r w:rsidRPr="00B2347F">
        <w:t xml:space="preserve"> </w:t>
      </w:r>
      <w:r w:rsidRPr="00B2347F">
        <w:rPr>
          <w:i/>
        </w:rPr>
        <w:t>Five Books Against Marcion</w:t>
      </w:r>
      <w:r w:rsidRPr="00B2347F">
        <w:t xml:space="preserve"> book 5 ch.9 p.468. See also ibid book 5 ch.9 p.448.</w:t>
      </w:r>
    </w:p>
    <w:p w14:paraId="1884F163" w14:textId="77777777" w:rsidR="00DB5FA5" w:rsidRDefault="00DB5FA5" w:rsidP="00DB5FA5">
      <w:r w:rsidRPr="0078304D">
        <w:rPr>
          <w:b/>
        </w:rPr>
        <w:t>Origen</w:t>
      </w:r>
      <w:r>
        <w:t xml:space="preserve"> (233/234 A.D.) mentions the Order of Melchizedek. </w:t>
      </w:r>
      <w:r w:rsidRPr="0078304D">
        <w:rPr>
          <w:i/>
        </w:rPr>
        <w:t>On Prayer</w:t>
      </w:r>
      <w:r>
        <w:t xml:space="preserve"> ch.15.1 p.58</w:t>
      </w:r>
    </w:p>
    <w:p w14:paraId="3F2D2068" w14:textId="77777777" w:rsidR="00DB5FA5" w:rsidRPr="00D175EA" w:rsidRDefault="00DB5FA5" w:rsidP="00DB5FA5">
      <w:pPr>
        <w:ind w:left="288" w:hanging="288"/>
        <w:rPr>
          <w:rFonts w:cs="Arial"/>
        </w:rPr>
      </w:pPr>
      <w:r w:rsidRPr="00D175EA">
        <w:rPr>
          <w:b/>
          <w:highlight w:val="white"/>
        </w:rPr>
        <w:t xml:space="preserve">Cyprian of </w:t>
      </w:r>
      <w:smartTag w:uri="urn:schemas-microsoft-com:office:smarttags" w:element="place">
        <w:smartTag w:uri="urn:schemas-microsoft-com:office:smarttags" w:element="City">
          <w:r w:rsidRPr="00D175EA">
            <w:rPr>
              <w:b/>
              <w:highlight w:val="white"/>
            </w:rPr>
            <w:t>Carthage</w:t>
          </w:r>
        </w:smartTag>
      </w:smartTag>
      <w:r w:rsidRPr="00D175EA">
        <w:rPr>
          <w:highlight w:val="white"/>
        </w:rPr>
        <w:t xml:space="preserve"> (c.246-258 A.D.) And that Melchizedek bore a type of Christ, the Holy Spirit declares in the Psalms, saying from the person of the Father to the Son: </w:t>
      </w:r>
      <w:r>
        <w:rPr>
          <w:highlight w:val="white"/>
        </w:rPr>
        <w:t>‘</w:t>
      </w:r>
      <w:r w:rsidRPr="00D175EA">
        <w:rPr>
          <w:highlight w:val="white"/>
        </w:rPr>
        <w:t>Before the morning star I begat Thee; Thou art a priest for ever, after the order of Melchizedek;</w:t>
      </w:r>
      <w:r>
        <w:rPr>
          <w:highlight w:val="white"/>
        </w:rPr>
        <w:t>’</w:t>
      </w:r>
      <w:r w:rsidRPr="00D175EA">
        <w:rPr>
          <w:highlight w:val="white"/>
        </w:rPr>
        <w:t xml:space="preserve">” </w:t>
      </w:r>
      <w:r w:rsidRPr="00D175EA">
        <w:rPr>
          <w:i/>
          <w:highlight w:val="white"/>
        </w:rPr>
        <w:t>Epistles of Cyprian</w:t>
      </w:r>
      <w:r w:rsidRPr="00D175EA">
        <w:rPr>
          <w:highlight w:val="white"/>
        </w:rPr>
        <w:t xml:space="preserve"> Letter 62 ch.4 p.359</w:t>
      </w:r>
    </w:p>
    <w:p w14:paraId="20BA7A21" w14:textId="2CEBFBF6" w:rsidR="00DB5FA5" w:rsidRDefault="00DB5FA5" w:rsidP="00567D67">
      <w:pPr>
        <w:ind w:left="288" w:hanging="288"/>
      </w:pPr>
    </w:p>
    <w:p w14:paraId="742DDA24" w14:textId="77777777" w:rsidR="00DB5FA5" w:rsidRPr="00B2347F" w:rsidRDefault="00DB5FA5" w:rsidP="00567D67">
      <w:pPr>
        <w:ind w:left="288" w:hanging="288"/>
      </w:pPr>
    </w:p>
    <w:p w14:paraId="18719D28" w14:textId="77777777" w:rsidR="00597AD8" w:rsidRPr="00B2347F" w:rsidRDefault="00597AD8" w:rsidP="00597AD8">
      <w:pPr>
        <w:pStyle w:val="Heading1"/>
        <w:rPr>
          <w:caps/>
        </w:rPr>
      </w:pPr>
      <w:bookmarkStart w:id="1335" w:name="_Toc58617430"/>
      <w:bookmarkStart w:id="1336" w:name="_Toc62978860"/>
      <w:bookmarkStart w:id="1337" w:name="_Toc126171296"/>
      <w:bookmarkStart w:id="1338" w:name="_Toc161079425"/>
      <w:r w:rsidRPr="00B2347F">
        <w:rPr>
          <w:caps/>
        </w:rPr>
        <w:t>Jesus</w:t>
      </w:r>
      <w:r w:rsidR="00DE7390">
        <w:rPr>
          <w:caps/>
        </w:rPr>
        <w:t>’</w:t>
      </w:r>
      <w:r w:rsidRPr="00B2347F">
        <w:rPr>
          <w:caps/>
        </w:rPr>
        <w:t xml:space="preserve"> </w:t>
      </w:r>
      <w:r>
        <w:rPr>
          <w:caps/>
        </w:rPr>
        <w:t>Passion and Beyond</w:t>
      </w:r>
      <w:bookmarkEnd w:id="1335"/>
      <w:bookmarkEnd w:id="1336"/>
      <w:bookmarkEnd w:id="1337"/>
      <w:bookmarkEnd w:id="1338"/>
    </w:p>
    <w:p w14:paraId="59A6D77A" w14:textId="77777777" w:rsidR="00597AD8" w:rsidRPr="00B2347F" w:rsidRDefault="00597AD8" w:rsidP="00597AD8"/>
    <w:p w14:paraId="70A55C40" w14:textId="77777777" w:rsidR="00987247" w:rsidRPr="00B2347F" w:rsidRDefault="00987247" w:rsidP="00987247">
      <w:pPr>
        <w:pStyle w:val="Heading2"/>
      </w:pPr>
      <w:bookmarkStart w:id="1339" w:name="_Toc58617431"/>
      <w:bookmarkStart w:id="1340" w:name="_Toc62978861"/>
      <w:bookmarkStart w:id="1341" w:name="_Toc126171297"/>
      <w:bookmarkStart w:id="1342" w:name="_Toc161079426"/>
      <w:r w:rsidRPr="00B2347F">
        <w:t>J</w:t>
      </w:r>
      <w:r w:rsidR="00567D67">
        <w:t>p1</w:t>
      </w:r>
      <w:r w:rsidRPr="00B2347F">
        <w:t>. Some despised Christ</w:t>
      </w:r>
      <w:bookmarkEnd w:id="1339"/>
      <w:bookmarkEnd w:id="1340"/>
      <w:bookmarkEnd w:id="1341"/>
      <w:bookmarkEnd w:id="1342"/>
    </w:p>
    <w:p w14:paraId="12D109E6" w14:textId="77777777" w:rsidR="00987247" w:rsidRPr="00B2347F" w:rsidRDefault="00987247" w:rsidP="00987247">
      <w:pPr>
        <w:ind w:left="288" w:hanging="288"/>
      </w:pPr>
    </w:p>
    <w:p w14:paraId="78757FC3" w14:textId="77777777" w:rsidR="00987247" w:rsidRPr="00B2347F" w:rsidRDefault="00987247" w:rsidP="00987247">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w:t>
      </w:r>
      <w:r w:rsidR="008F035E" w:rsidRPr="00B2347F">
        <w:t xml:space="preserve"> quotes Isaiah 53.</w:t>
      </w:r>
      <w:r w:rsidRPr="00B2347F">
        <w:t xml:space="preserve"> </w:t>
      </w:r>
      <w:r w:rsidRPr="00B2347F">
        <w:rPr>
          <w:i/>
        </w:rPr>
        <w:t>1 Clement</w:t>
      </w:r>
      <w:r w:rsidRPr="00B2347F">
        <w:t xml:space="preserve"> ch.</w:t>
      </w:r>
      <w:r w:rsidR="008F035E" w:rsidRPr="00B2347F">
        <w:t>16 (vol.1) p.9</w:t>
      </w:r>
    </w:p>
    <w:p w14:paraId="4EB3596B" w14:textId="77777777" w:rsidR="00987247" w:rsidRPr="00B2347F" w:rsidRDefault="00E1499C" w:rsidP="00FF40FA">
      <w:pPr>
        <w:autoSpaceDE w:val="0"/>
        <w:autoSpaceDN w:val="0"/>
        <w:adjustRightInd w:val="0"/>
        <w:ind w:left="288" w:hanging="288"/>
        <w:rPr>
          <w:szCs w:val="24"/>
        </w:rPr>
      </w:pPr>
      <w:r>
        <w:rPr>
          <w:b/>
          <w:i/>
          <w:szCs w:val="24"/>
        </w:rPr>
        <w:t>Epistle</w:t>
      </w:r>
      <w:r w:rsidR="00987247" w:rsidRPr="00B2347F">
        <w:rPr>
          <w:b/>
          <w:i/>
          <w:szCs w:val="24"/>
        </w:rPr>
        <w:t xml:space="preserve"> of Barnabas</w:t>
      </w:r>
      <w:r w:rsidR="00987247" w:rsidRPr="00B2347F">
        <w:rPr>
          <w:szCs w:val="24"/>
        </w:rPr>
        <w:t xml:space="preserve"> </w:t>
      </w:r>
      <w:r>
        <w:rPr>
          <w:szCs w:val="24"/>
        </w:rPr>
        <w:t>(c.70-130 A.D.)</w:t>
      </w:r>
      <w:r w:rsidR="00987247" w:rsidRPr="00B2347F">
        <w:rPr>
          <w:szCs w:val="24"/>
        </w:rPr>
        <w:t xml:space="preserve"> </w:t>
      </w:r>
      <w:r w:rsidR="00FF40FA" w:rsidRPr="00B2347F">
        <w:rPr>
          <w:szCs w:val="24"/>
        </w:rPr>
        <w:t xml:space="preserve">ch.7 p.141 </w:t>
      </w:r>
      <w:r w:rsidR="002D2DBF">
        <w:rPr>
          <w:szCs w:val="24"/>
        </w:rPr>
        <w:t>“</w:t>
      </w:r>
      <w:r w:rsidR="00FF40FA" w:rsidRPr="00B2347F">
        <w:rPr>
          <w:rFonts w:cs="Consolas"/>
          <w:szCs w:val="24"/>
          <w:highlight w:val="white"/>
        </w:rPr>
        <w:t>that day having a scarlet robe about his body down to his feet; and they shall say, Is not this He whom we once despised, and pierced, and mocked, and crucified? Truly this is He who then declared Himself to be the Son of God.</w:t>
      </w:r>
      <w:r w:rsidR="002D2DBF">
        <w:rPr>
          <w:szCs w:val="24"/>
        </w:rPr>
        <w:t>”</w:t>
      </w:r>
    </w:p>
    <w:p w14:paraId="517A4832" w14:textId="77777777" w:rsidR="00B22CF5" w:rsidRPr="00B2347F" w:rsidRDefault="00B22CF5" w:rsidP="00B22CF5">
      <w:pPr>
        <w:ind w:left="288" w:hanging="288"/>
      </w:pPr>
      <w:r>
        <w:rPr>
          <w:b/>
          <w:i/>
        </w:rPr>
        <w:t>Epistle to Diognetus</w:t>
      </w:r>
      <w:r w:rsidRPr="00B2347F">
        <w:t xml:space="preserve"> ch.11 p.29 </w:t>
      </w:r>
      <w:r>
        <w:t>(c.130-200 A.D.)</w:t>
      </w:r>
      <w:r w:rsidRPr="00B2347F">
        <w:t xml:space="preserve"> says He </w:t>
      </w:r>
      <w:r>
        <w:t>‘</w:t>
      </w:r>
      <w:r w:rsidRPr="00B2347F">
        <w:t>God the Father] sent the Word that He might be manifested to the world; and He, being despised by the people [of the Jews], was, when preached by the Apostles, believed on by the Gentiles. … This is He who, being from everlasting, is to-day called the Son;</w:t>
      </w:r>
      <w:r>
        <w:t>”</w:t>
      </w:r>
    </w:p>
    <w:p w14:paraId="5B307656" w14:textId="77777777" w:rsidR="00987247" w:rsidRPr="00B2347F" w:rsidRDefault="00987247" w:rsidP="00987247">
      <w:pPr>
        <w:ind w:left="288" w:hanging="288"/>
      </w:pPr>
      <w:r w:rsidRPr="00B2347F">
        <w:rPr>
          <w:b/>
        </w:rPr>
        <w:t>Justin Martyr</w:t>
      </w:r>
      <w:r w:rsidRPr="00B2347F">
        <w:t xml:space="preserve"> (c.</w:t>
      </w:r>
      <w:r w:rsidR="00FF40FA" w:rsidRPr="00B2347F">
        <w:t>150</w:t>
      </w:r>
      <w:r w:rsidRPr="00B2347F">
        <w:t xml:space="preserve"> A.D.) </w:t>
      </w:r>
      <w:r w:rsidR="00FF40FA" w:rsidRPr="00B2347F">
        <w:t xml:space="preserve">quotes Isaiah 53. </w:t>
      </w:r>
      <w:r w:rsidR="00FF40FA" w:rsidRPr="00B2347F">
        <w:rPr>
          <w:i/>
        </w:rPr>
        <w:t>First Apology of Justin Martyr</w:t>
      </w:r>
      <w:r w:rsidR="00FF40FA" w:rsidRPr="00B2347F">
        <w:t xml:space="preserve"> ch.50 p.179</w:t>
      </w:r>
    </w:p>
    <w:p w14:paraId="6D38A8B7" w14:textId="77777777" w:rsidR="0077215C" w:rsidRPr="00B2347F" w:rsidRDefault="0077215C" w:rsidP="0077215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51.39-43 p.123 shows that some despised Christ on the cross.</w:t>
      </w:r>
    </w:p>
    <w:p w14:paraId="31AD6EC4" w14:textId="77777777" w:rsidR="00987247" w:rsidRPr="00B2347F" w:rsidRDefault="00987247" w:rsidP="00FF40FA">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(c.160-202 A.D.) </w:t>
      </w:r>
      <w:r w:rsidR="002D2DBF">
        <w:rPr>
          <w:szCs w:val="24"/>
        </w:rPr>
        <w:t>“</w:t>
      </w:r>
      <w:r w:rsidR="00FF40FA" w:rsidRPr="00B2347F">
        <w:rPr>
          <w:rFonts w:cs="Consolas"/>
          <w:szCs w:val="24"/>
          <w:highlight w:val="white"/>
        </w:rPr>
        <w:t>So then, that the Son of God should be born, and in what manner born, and where He was to be born, and that Christ is the one eternal King, the prophets thus declared. And again they told beforehand concerning Him how, sprung from mankind, He should heal those whom He healed, and raise the dead whom He raised, and be hated and despised and undergo sufferings and be put to death and crucified, even as He was hated and despised and put to death.</w:t>
      </w:r>
      <w:r w:rsidR="002D2DBF">
        <w:rPr>
          <w:szCs w:val="24"/>
        </w:rPr>
        <w:t>”</w:t>
      </w:r>
      <w:r w:rsidRPr="00B2347F">
        <w:rPr>
          <w:szCs w:val="24"/>
        </w:rPr>
        <w:t xml:space="preserve"> </w:t>
      </w:r>
      <w:r w:rsidRPr="00B2347F">
        <w:rPr>
          <w:i/>
          <w:szCs w:val="24"/>
        </w:rPr>
        <w:t>Proof of Apostoic Preaching</w:t>
      </w:r>
      <w:r w:rsidRPr="00B2347F">
        <w:rPr>
          <w:szCs w:val="24"/>
        </w:rPr>
        <w:t xml:space="preserve"> ch.</w:t>
      </w:r>
      <w:r w:rsidR="00FF40FA" w:rsidRPr="00B2347F">
        <w:rPr>
          <w:szCs w:val="24"/>
        </w:rPr>
        <w:t>66</w:t>
      </w:r>
    </w:p>
    <w:p w14:paraId="657F1976" w14:textId="77777777" w:rsidR="00427EBD" w:rsidRPr="00B2347F" w:rsidRDefault="00427EBD" w:rsidP="00427EBD">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rPr>
          <w:highlight w:val="white"/>
        </w:rPr>
        <w:t>For it was not without divine care that so great a work was accomplished in so brief a space by the Lord, who, though despised as to appearance, was in reality adored, the expiator of sin, the Saviour, the clement, the Divine Word, He that is truly most manifest Deity, He that is made equal to the Lord of the universe; because He was His Son, and the Word was in God, not disbelieved in by all when He was first preached, nor altogether unknown when, assuming the character of man, and fashioning Himself in flesh, He enacted the drama of human salvation: for He was a true champion and a fellow-champion with the creature.</w:t>
      </w:r>
      <w:r w:rsidR="002D2DBF">
        <w:rPr>
          <w:highlight w:val="white"/>
        </w:rPr>
        <w:t>”</w:t>
      </w:r>
      <w:r w:rsidRPr="00B2347F">
        <w:rPr>
          <w:highlight w:val="white"/>
        </w:rPr>
        <w:t xml:space="preserve"> </w:t>
      </w:r>
      <w:r w:rsidRPr="00B2347F">
        <w:rPr>
          <w:i/>
        </w:rPr>
        <w:t>Exhortation to the Heathen</w:t>
      </w:r>
      <w:r w:rsidRPr="00B2347F">
        <w:t xml:space="preserve"> ch.10 p.202</w:t>
      </w:r>
    </w:p>
    <w:p w14:paraId="5800AFEA" w14:textId="77777777" w:rsidR="00987247" w:rsidRPr="00B2347F" w:rsidRDefault="00987247" w:rsidP="00C9159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C9159C" w:rsidRPr="00B2347F">
        <w:rPr>
          <w:rFonts w:cs="Consolas"/>
          <w:szCs w:val="24"/>
          <w:highlight w:val="white"/>
        </w:rPr>
        <w:t xml:space="preserve">that men, though amazed, owned Christ to be man. But if there had been in Him any new kind of flesh miraculously obtained (from the stars), it would have been certainly well known. As the case stood, however, it was actually the ordinary condition of His terrene flesh which made all things else about Him wonderful, as when they said, </w:t>
      </w:r>
      <w:r w:rsidR="00DE7390">
        <w:rPr>
          <w:rFonts w:cs="Consolas"/>
          <w:szCs w:val="24"/>
          <w:highlight w:val="white"/>
        </w:rPr>
        <w:t>‘</w:t>
      </w:r>
      <w:r w:rsidR="00C9159C" w:rsidRPr="00B2347F">
        <w:rPr>
          <w:rFonts w:cs="Consolas"/>
          <w:szCs w:val="24"/>
          <w:highlight w:val="white"/>
        </w:rPr>
        <w:t>Whence hath this man this wisdom and these mighty works?</w:t>
      </w:r>
      <w:r w:rsidR="00DE7390">
        <w:rPr>
          <w:rFonts w:cs="Consolas"/>
          <w:szCs w:val="24"/>
          <w:highlight w:val="white"/>
        </w:rPr>
        <w:t>’</w:t>
      </w:r>
      <w:r w:rsidR="00C9159C" w:rsidRPr="00B2347F">
        <w:rPr>
          <w:rFonts w:cs="Consolas"/>
          <w:szCs w:val="24"/>
          <w:highlight w:val="white"/>
        </w:rPr>
        <w:t xml:space="preserve"> Thus spake even they who despised His outward form. His body did not reach even to human beauty, to say nothing of heavenly glory. Had the prophets given us no information whatever concerning His ignoble appearance, His very sufferings and the very contumely He endured bespeak it all. The sufferings attested His human flesh, the contumely proved its abject condition. Would any man have dared to touch even with his little finger, the body </w:t>
      </w:r>
      <w:r w:rsidR="00C9159C" w:rsidRPr="00B2347F">
        <w:rPr>
          <w:rFonts w:cs="Consolas"/>
          <w:i/>
          <w:szCs w:val="24"/>
          <w:highlight w:val="white"/>
        </w:rPr>
        <w:t>of Christ</w:t>
      </w:r>
      <w:r w:rsidR="00C9159C" w:rsidRPr="00B2347F">
        <w:rPr>
          <w:rFonts w:cs="Consolas"/>
          <w:szCs w:val="24"/>
          <w:highlight w:val="white"/>
        </w:rPr>
        <w:t>, if it had been of an unusual nature;</w:t>
      </w:r>
      <w:r w:rsidR="002D2DBF">
        <w:rPr>
          <w:szCs w:val="24"/>
        </w:rPr>
        <w:t>”</w:t>
      </w:r>
      <w:r w:rsidR="00C9159C" w:rsidRPr="00B2347F">
        <w:rPr>
          <w:szCs w:val="24"/>
        </w:rPr>
        <w:t xml:space="preserve"> </w:t>
      </w:r>
      <w:r w:rsidR="00C9159C" w:rsidRPr="00B2347F">
        <w:rPr>
          <w:i/>
          <w:szCs w:val="24"/>
        </w:rPr>
        <w:t>On the Flesh of Christ</w:t>
      </w:r>
      <w:r w:rsidR="00E3422B" w:rsidRPr="00B2347F">
        <w:rPr>
          <w:szCs w:val="24"/>
        </w:rPr>
        <w:t xml:space="preserve"> ch.9 p.530</w:t>
      </w:r>
    </w:p>
    <w:p w14:paraId="2D697B00" w14:textId="77777777" w:rsidR="00987247" w:rsidRPr="00B2347F" w:rsidRDefault="00987247" w:rsidP="00C9159C">
      <w:pPr>
        <w:autoSpaceDE w:val="0"/>
        <w:autoSpaceDN w:val="0"/>
        <w:adjustRightInd w:val="0"/>
        <w:ind w:left="288" w:hanging="288"/>
        <w:rPr>
          <w:szCs w:val="24"/>
        </w:rPr>
      </w:pPr>
      <w:r w:rsidRPr="00B2347F">
        <w:rPr>
          <w:szCs w:val="24"/>
        </w:rPr>
        <w:t xml:space="preserve">Tertullian (207/208 A.D.) </w:t>
      </w:r>
      <w:r w:rsidR="002D2DBF">
        <w:rPr>
          <w:szCs w:val="24"/>
        </w:rPr>
        <w:t>“</w:t>
      </w:r>
      <w:r w:rsidR="00C9159C" w:rsidRPr="00B2347F">
        <w:rPr>
          <w:rFonts w:cs="Consolas"/>
          <w:szCs w:val="24"/>
          <w:highlight w:val="white"/>
        </w:rPr>
        <w:t xml:space="preserve">For, says (the prophet), we have announced concerning Him: </w:t>
      </w:r>
      <w:r w:rsidR="00DE7390">
        <w:rPr>
          <w:rFonts w:cs="Consolas"/>
          <w:szCs w:val="24"/>
          <w:highlight w:val="white"/>
        </w:rPr>
        <w:t>‘</w:t>
      </w:r>
      <w:r w:rsidR="00C9159C" w:rsidRPr="00B2347F">
        <w:rPr>
          <w:rFonts w:cs="Consolas"/>
          <w:szCs w:val="24"/>
          <w:highlight w:val="white"/>
        </w:rPr>
        <w:t>He is like a tender plant,like a root out of a thirsty ground; He hath no form nor comeliness; and we beheld Him, and He was without beauty: His form was disfigured;</w:t>
      </w:r>
      <w:r w:rsidR="00DE7390">
        <w:rPr>
          <w:rFonts w:cs="Consolas"/>
          <w:szCs w:val="24"/>
          <w:highlight w:val="white"/>
        </w:rPr>
        <w:t>’</w:t>
      </w:r>
      <w:r w:rsidR="00C9159C" w:rsidRPr="00B2347F">
        <w:rPr>
          <w:rFonts w:cs="Consolas"/>
          <w:szCs w:val="24"/>
          <w:highlight w:val="white"/>
        </w:rPr>
        <w:t xml:space="preserve"> </w:t>
      </w:r>
      <w:r w:rsidR="00DE7390">
        <w:rPr>
          <w:rFonts w:cs="Consolas"/>
          <w:szCs w:val="24"/>
          <w:highlight w:val="white"/>
        </w:rPr>
        <w:t>‘</w:t>
      </w:r>
      <w:r w:rsidR="00C9159C" w:rsidRPr="00B2347F">
        <w:rPr>
          <w:rFonts w:cs="Consolas"/>
          <w:szCs w:val="24"/>
          <w:highlight w:val="white"/>
        </w:rPr>
        <w:t>marred more than the sons of men; a man stricken with sorrows, and knowing how to bear our infirmity;</w:t>
      </w:r>
      <w:r w:rsidR="00DE7390">
        <w:rPr>
          <w:rFonts w:cs="Consolas"/>
          <w:szCs w:val="24"/>
          <w:highlight w:val="white"/>
        </w:rPr>
        <w:t>’</w:t>
      </w:r>
      <w:r w:rsidR="00C9159C" w:rsidRPr="00B2347F">
        <w:rPr>
          <w:rFonts w:cs="Consolas"/>
          <w:szCs w:val="24"/>
          <w:highlight w:val="white"/>
        </w:rPr>
        <w:t xml:space="preserve"> </w:t>
      </w:r>
      <w:r w:rsidR="00DE7390">
        <w:rPr>
          <w:rFonts w:cs="Consolas"/>
          <w:szCs w:val="24"/>
          <w:highlight w:val="white"/>
        </w:rPr>
        <w:t>‘</w:t>
      </w:r>
      <w:r w:rsidR="00C9159C" w:rsidRPr="00B2347F">
        <w:rPr>
          <w:rFonts w:cs="Consolas"/>
          <w:szCs w:val="24"/>
          <w:highlight w:val="white"/>
        </w:rPr>
        <w:t>placed by the Father as a stone of stumbling and a rock of offence;</w:t>
      </w:r>
      <w:r w:rsidR="00DE7390">
        <w:rPr>
          <w:rFonts w:cs="Consolas"/>
          <w:szCs w:val="24"/>
          <w:highlight w:val="white"/>
        </w:rPr>
        <w:t>’</w:t>
      </w:r>
      <w:r w:rsidR="00E3422B" w:rsidRPr="00B2347F">
        <w:rPr>
          <w:rFonts w:cs="Consolas"/>
          <w:szCs w:val="24"/>
          <w:highlight w:val="white"/>
        </w:rPr>
        <w:t xml:space="preserve"> </w:t>
      </w:r>
      <w:r w:rsidR="00DE7390">
        <w:rPr>
          <w:rFonts w:cs="Consolas"/>
          <w:szCs w:val="24"/>
          <w:highlight w:val="white"/>
        </w:rPr>
        <w:t>‘</w:t>
      </w:r>
      <w:r w:rsidR="00C9159C" w:rsidRPr="00B2347F">
        <w:rPr>
          <w:rFonts w:cs="Consolas"/>
          <w:szCs w:val="24"/>
          <w:highlight w:val="white"/>
        </w:rPr>
        <w:t xml:space="preserve">made by Him </w:t>
      </w:r>
      <w:r w:rsidR="00E3422B" w:rsidRPr="00B2347F">
        <w:rPr>
          <w:rFonts w:cs="Consolas"/>
          <w:szCs w:val="24"/>
          <w:highlight w:val="white"/>
        </w:rPr>
        <w:t>a little lower than the angels;</w:t>
      </w:r>
      <w:r w:rsidR="00DE7390">
        <w:rPr>
          <w:rFonts w:cs="Consolas"/>
          <w:szCs w:val="24"/>
          <w:highlight w:val="white"/>
        </w:rPr>
        <w:t>’</w:t>
      </w:r>
      <w:r w:rsidR="00C9159C" w:rsidRPr="00B2347F">
        <w:rPr>
          <w:rFonts w:cs="Consolas"/>
          <w:szCs w:val="24"/>
          <w:highlight w:val="white"/>
        </w:rPr>
        <w:t xml:space="preserve"> declaring Himself to be </w:t>
      </w:r>
      <w:r w:rsidR="00DE7390">
        <w:rPr>
          <w:rFonts w:cs="Consolas"/>
          <w:szCs w:val="24"/>
          <w:highlight w:val="white"/>
        </w:rPr>
        <w:t>‘</w:t>
      </w:r>
      <w:r w:rsidR="00C9159C" w:rsidRPr="00B2347F">
        <w:rPr>
          <w:rFonts w:cs="Consolas"/>
          <w:szCs w:val="24"/>
          <w:highlight w:val="white"/>
        </w:rPr>
        <w:t>a worm and not a man, a reproach of men, and despised of the people.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w:t>
      </w:r>
      <w:r w:rsidR="00C9159C" w:rsidRPr="00B2347F">
        <w:rPr>
          <w:szCs w:val="24"/>
        </w:rPr>
        <w:t xml:space="preserve"> 3 ch.7 p.326</w:t>
      </w:r>
    </w:p>
    <w:p w14:paraId="42A0846B" w14:textId="77777777" w:rsidR="00987247" w:rsidRPr="00B2347F" w:rsidRDefault="00987247">
      <w:pPr>
        <w:ind w:left="288" w:hanging="288"/>
        <w:rPr>
          <w:szCs w:val="24"/>
        </w:rPr>
      </w:pPr>
      <w:r w:rsidRPr="00B2347F">
        <w:rPr>
          <w:b/>
          <w:szCs w:val="24"/>
        </w:rPr>
        <w:t>Hippolytus</w:t>
      </w:r>
      <w:r w:rsidR="00654FE5" w:rsidRPr="00B2347F">
        <w:rPr>
          <w:b/>
        </w:rPr>
        <w:t xml:space="preserve"> of Portus</w:t>
      </w:r>
      <w:r w:rsidRPr="00B2347F">
        <w:rPr>
          <w:szCs w:val="24"/>
        </w:rPr>
        <w:t xml:space="preserve"> (222-235/236 A.D.) </w:t>
      </w:r>
      <w:r w:rsidR="002D2DBF">
        <w:rPr>
          <w:szCs w:val="24"/>
        </w:rPr>
        <w:t>“</w:t>
      </w:r>
      <w:r w:rsidR="00E3422B" w:rsidRPr="00B2347F">
        <w:rPr>
          <w:rFonts w:cs="Consolas"/>
          <w:szCs w:val="24"/>
          <w:highlight w:val="white"/>
        </w:rPr>
        <w:t>For they who know not now the Son of God incarnate, shall know in Him who comes as Judge in glory, Him who is now despised in the body of His humiliation.</w:t>
      </w:r>
      <w:r w:rsidR="002D2DBF">
        <w:rPr>
          <w:szCs w:val="24"/>
        </w:rPr>
        <w:t>”</w:t>
      </w:r>
      <w:r w:rsidR="00E3422B" w:rsidRPr="00B2347F">
        <w:rPr>
          <w:szCs w:val="24"/>
        </w:rPr>
        <w:t xml:space="preserve"> Fragment </w:t>
      </w:r>
      <w:r w:rsidR="00E3422B" w:rsidRPr="00B2347F">
        <w:rPr>
          <w:i/>
          <w:szCs w:val="24"/>
        </w:rPr>
        <w:t>On the Resurrection and Incorruption</w:t>
      </w:r>
      <w:r w:rsidR="00E3422B" w:rsidRPr="00B2347F">
        <w:rPr>
          <w:szCs w:val="24"/>
        </w:rPr>
        <w:t xml:space="preserve"> ch.7.2 p.239</w:t>
      </w:r>
    </w:p>
    <w:p w14:paraId="2304D969" w14:textId="77777777" w:rsidR="00987247" w:rsidRPr="00B2347F" w:rsidRDefault="00987247" w:rsidP="00E3422B">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E3422B" w:rsidRPr="00B2347F">
        <w:rPr>
          <w:rFonts w:cs="Consolas"/>
          <w:szCs w:val="24"/>
          <w:highlight w:val="white"/>
        </w:rPr>
        <w:t xml:space="preserve">A word this, moreover, which rebukes and condemns the Jews, who not only unbelievingly despised Christ, who had been announced to them by the prophets, and sent first to them, but also cruelly put Him to death; and these cannot now call God their Father, since the Lord confounds and confutes them, saying, </w:t>
      </w:r>
      <w:r w:rsidR="00DE7390">
        <w:rPr>
          <w:rFonts w:cs="Consolas"/>
          <w:szCs w:val="24"/>
          <w:highlight w:val="white"/>
        </w:rPr>
        <w:t>‘</w:t>
      </w:r>
      <w:r w:rsidR="00E3422B" w:rsidRPr="00B2347F">
        <w:rPr>
          <w:rFonts w:cs="Consolas"/>
          <w:szCs w:val="24"/>
          <w:highlight w:val="white"/>
        </w:rPr>
        <w:t>Ye are born of your father the devil, and the lusts of your father ye will do.</w:t>
      </w:r>
      <w:r w:rsidR="00DE7390">
        <w:rPr>
          <w:rFonts w:cs="Consolas"/>
          <w:szCs w:val="24"/>
        </w:rPr>
        <w:t>’</w:t>
      </w:r>
      <w:r w:rsidR="002D2DBF">
        <w:rPr>
          <w:szCs w:val="24"/>
        </w:rPr>
        <w:t>”</w:t>
      </w:r>
      <w:r w:rsidR="00E3422B" w:rsidRPr="00B2347F">
        <w:rPr>
          <w:szCs w:val="24"/>
        </w:rPr>
        <w:t xml:space="preserve"> </w:t>
      </w:r>
      <w:r w:rsidR="00E3422B" w:rsidRPr="00B2347F">
        <w:rPr>
          <w:i/>
          <w:szCs w:val="24"/>
        </w:rPr>
        <w:t xml:space="preserve">Treatises of Cyprian </w:t>
      </w:r>
      <w:r w:rsidR="00E3422B" w:rsidRPr="00B2347F">
        <w:rPr>
          <w:szCs w:val="24"/>
        </w:rPr>
        <w:t>Treatise 4 ch.10 p.450</w:t>
      </w:r>
    </w:p>
    <w:p w14:paraId="0C155123" w14:textId="77777777" w:rsidR="00987247" w:rsidRPr="00B2347F" w:rsidRDefault="00987247">
      <w:pPr>
        <w:ind w:left="288" w:hanging="288"/>
      </w:pPr>
      <w:r w:rsidRPr="00B2347F">
        <w:rPr>
          <w:b/>
          <w:szCs w:val="24"/>
        </w:rPr>
        <w:t>Adamantius</w:t>
      </w:r>
      <w:r w:rsidRPr="00B2347F">
        <w:rPr>
          <w:szCs w:val="24"/>
        </w:rPr>
        <w:t xml:space="preserve"> (c.300 A.D.) </w:t>
      </w:r>
      <w:r w:rsidR="002D2DBF">
        <w:rPr>
          <w:szCs w:val="24"/>
        </w:rPr>
        <w:t>“</w:t>
      </w:r>
      <w:r w:rsidR="00E3422B" w:rsidRPr="00B2347F">
        <w:rPr>
          <w:rFonts w:cs="Consolas"/>
          <w:szCs w:val="24"/>
          <w:highlight w:val="white"/>
        </w:rPr>
        <w:t xml:space="preserve">Even of the first advent spoke Isaiah </w:t>
      </w:r>
      <w:r w:rsidR="00C33094" w:rsidRPr="00B2347F">
        <w:rPr>
          <w:rFonts w:cs="Consolas"/>
          <w:szCs w:val="24"/>
          <w:highlight w:val="white"/>
        </w:rPr>
        <w:t>[</w:t>
      </w:r>
      <w:r w:rsidR="00E3422B" w:rsidRPr="00B2347F">
        <w:rPr>
          <w:rFonts w:cs="Consolas"/>
          <w:szCs w:val="24"/>
          <w:highlight w:val="white"/>
        </w:rPr>
        <w:t>53:2,3</w:t>
      </w:r>
      <w:r w:rsidR="00C33094" w:rsidRPr="00B2347F">
        <w:rPr>
          <w:rFonts w:cs="Consolas"/>
          <w:szCs w:val="24"/>
          <w:highlight w:val="white"/>
        </w:rPr>
        <w:t>]</w:t>
      </w:r>
      <w:r w:rsidR="00E3422B" w:rsidRPr="00B2347F">
        <w:rPr>
          <w:rFonts w:cs="Consolas"/>
          <w:szCs w:val="24"/>
          <w:highlight w:val="white"/>
        </w:rPr>
        <w:t xml:space="preserve"> </w:t>
      </w:r>
      <w:r w:rsidR="00DE7390">
        <w:rPr>
          <w:rFonts w:cs="Consolas"/>
          <w:szCs w:val="24"/>
          <w:highlight w:val="white"/>
        </w:rPr>
        <w:t>‘</w:t>
      </w:r>
      <w:r w:rsidR="00E3422B" w:rsidRPr="00B2347F">
        <w:rPr>
          <w:rFonts w:cs="Consolas"/>
          <w:szCs w:val="24"/>
          <w:highlight w:val="white"/>
        </w:rPr>
        <w:t>We shall see him, and there is no beauty nor splendor, but his splendor is despised and rejected above the sons of men</w:t>
      </w:r>
      <w:r w:rsidR="00DE7390">
        <w:rPr>
          <w:rFonts w:cs="Consolas"/>
          <w:szCs w:val="24"/>
          <w:highlight w:val="white"/>
        </w:rPr>
        <w:t>’</w:t>
      </w:r>
      <w:r w:rsidR="002D2DBF">
        <w:t>”</w:t>
      </w:r>
      <w:r w:rsidR="00E3422B" w:rsidRPr="00B2347F">
        <w:t xml:space="preserve"> (Adamantius is speaking)</w:t>
      </w:r>
      <w:r w:rsidRPr="00B2347F">
        <w:t xml:space="preserve"> </w:t>
      </w:r>
      <w:r w:rsidRPr="00B2347F">
        <w:rPr>
          <w:i/>
        </w:rPr>
        <w:t>Dialogue on the True Faith</w:t>
      </w:r>
      <w:r w:rsidRPr="00B2347F">
        <w:t xml:space="preserve"> </w:t>
      </w:r>
      <w:r w:rsidR="00E3422B" w:rsidRPr="00B2347F">
        <w:t xml:space="preserve">first </w:t>
      </w:r>
      <w:r w:rsidRPr="00B2347F">
        <w:t xml:space="preserve">part </w:t>
      </w:r>
      <w:r w:rsidR="00E3422B" w:rsidRPr="00B2347F">
        <w:t>ch.25 p.67-68</w:t>
      </w:r>
    </w:p>
    <w:p w14:paraId="28D663D6" w14:textId="77777777" w:rsidR="00987247" w:rsidRPr="00B2347F" w:rsidRDefault="00987247">
      <w:pPr>
        <w:ind w:left="288" w:hanging="288"/>
      </w:pPr>
    </w:p>
    <w:p w14:paraId="43C0E474" w14:textId="77777777" w:rsidR="00342644" w:rsidRPr="00B2347F" w:rsidRDefault="00342644">
      <w:pPr>
        <w:ind w:left="288" w:hanging="288"/>
        <w:rPr>
          <w:b/>
          <w:u w:val="single"/>
        </w:rPr>
      </w:pPr>
      <w:r w:rsidRPr="00B2347F">
        <w:rPr>
          <w:b/>
          <w:u w:val="single"/>
        </w:rPr>
        <w:t>Among heretics</w:t>
      </w:r>
    </w:p>
    <w:p w14:paraId="5A091C91" w14:textId="77777777" w:rsidR="00342644" w:rsidRPr="00B2347F" w:rsidRDefault="00342644" w:rsidP="00342644">
      <w:pPr>
        <w:ind w:left="288" w:hanging="288"/>
      </w:pPr>
      <w:r w:rsidRPr="00B2347F">
        <w:rPr>
          <w:b/>
          <w:i/>
        </w:rPr>
        <w:t>Gospel of Peter</w:t>
      </w:r>
      <w:r w:rsidRPr="00B2347F">
        <w:t xml:space="preserve"> (180-190 A.D.) </w:t>
      </w:r>
      <w:r w:rsidRPr="00B2347F">
        <w:rPr>
          <w:i/>
        </w:rPr>
        <w:t>ANF</w:t>
      </w:r>
      <w:r w:rsidRPr="00B2347F">
        <w:t xml:space="preserve"> vol.9 ch.3 p.7 says the crowd mocked and despised Jesus.</w:t>
      </w:r>
    </w:p>
    <w:p w14:paraId="2A99CC21" w14:textId="77777777" w:rsidR="00342644" w:rsidRPr="00B2347F" w:rsidRDefault="00342644">
      <w:pPr>
        <w:ind w:left="288" w:hanging="288"/>
      </w:pPr>
    </w:p>
    <w:p w14:paraId="6938E594" w14:textId="77777777" w:rsidR="00567D67" w:rsidRPr="00B2347F" w:rsidRDefault="00567D67" w:rsidP="00567D67">
      <w:pPr>
        <w:pStyle w:val="Heading2"/>
      </w:pPr>
      <w:bookmarkStart w:id="1343" w:name="_Toc58617432"/>
      <w:bookmarkStart w:id="1344" w:name="_Toc62978862"/>
      <w:bookmarkStart w:id="1345" w:name="_Toc126171298"/>
      <w:bookmarkStart w:id="1346" w:name="_Toc161079427"/>
      <w:r w:rsidRPr="00B2347F">
        <w:t>J</w:t>
      </w:r>
      <w:r>
        <w:t>p</w:t>
      </w:r>
      <w:r w:rsidRPr="00B2347F">
        <w:t>2. Jesus was mocked</w:t>
      </w:r>
      <w:bookmarkEnd w:id="1343"/>
      <w:bookmarkEnd w:id="1344"/>
      <w:bookmarkEnd w:id="1345"/>
      <w:bookmarkEnd w:id="1346"/>
    </w:p>
    <w:p w14:paraId="46CC4591" w14:textId="77777777" w:rsidR="00567D67" w:rsidRPr="00B2347F" w:rsidRDefault="00567D67" w:rsidP="00567D67"/>
    <w:p w14:paraId="2595AD9C" w14:textId="77777777" w:rsidR="00567D67" w:rsidRPr="00B2347F" w:rsidRDefault="00567D67" w:rsidP="00567D67">
      <w:r w:rsidRPr="00B2347F">
        <w:t xml:space="preserve">Matthew 26:68; 27:27-29; Mark 15:20; Luke 22:63; </w:t>
      </w:r>
      <w:r w:rsidR="005C4A0E">
        <w:t xml:space="preserve">23:36; </w:t>
      </w:r>
      <w:r w:rsidRPr="00B2347F">
        <w:t>John 19:1-3</w:t>
      </w:r>
    </w:p>
    <w:p w14:paraId="7A31FCA8" w14:textId="77777777" w:rsidR="00567D67" w:rsidRPr="00B2347F" w:rsidRDefault="00567D67" w:rsidP="00567D67">
      <w:pPr>
        <w:ind w:left="288" w:hanging="288"/>
      </w:pPr>
      <w:r w:rsidRPr="00B2347F">
        <w:t>Luke 22:64 the soldiers mocked and beat Jesus</w:t>
      </w:r>
    </w:p>
    <w:p w14:paraId="6AB6A1B4" w14:textId="77777777" w:rsidR="00567D67" w:rsidRPr="00B2347F" w:rsidRDefault="00567D67" w:rsidP="00567D67">
      <w:pPr>
        <w:ind w:left="288" w:hanging="288"/>
      </w:pPr>
    </w:p>
    <w:p w14:paraId="7B666D26" w14:textId="77777777" w:rsidR="00567D67" w:rsidRPr="00B2347F" w:rsidRDefault="00E1499C" w:rsidP="00567D67">
      <w:pPr>
        <w:autoSpaceDE w:val="0"/>
        <w:autoSpaceDN w:val="0"/>
        <w:adjustRightInd w:val="0"/>
        <w:ind w:left="288" w:hanging="288"/>
        <w:rPr>
          <w:szCs w:val="24"/>
        </w:rPr>
      </w:pPr>
      <w:r>
        <w:rPr>
          <w:b/>
          <w:i/>
          <w:szCs w:val="24"/>
        </w:rPr>
        <w:t>Epistle</w:t>
      </w:r>
      <w:r w:rsidR="00567D67" w:rsidRPr="00B2347F">
        <w:rPr>
          <w:b/>
          <w:i/>
          <w:szCs w:val="24"/>
        </w:rPr>
        <w:t xml:space="preserve"> of Barnabas</w:t>
      </w:r>
      <w:r w:rsidR="00567D67" w:rsidRPr="00B2347F">
        <w:rPr>
          <w:szCs w:val="24"/>
        </w:rPr>
        <w:t xml:space="preserve"> </w:t>
      </w:r>
      <w:r>
        <w:rPr>
          <w:szCs w:val="24"/>
        </w:rPr>
        <w:t>(c.70-130 A.D.)</w:t>
      </w:r>
      <w:r w:rsidR="00567D67" w:rsidRPr="00B2347F">
        <w:rPr>
          <w:szCs w:val="24"/>
        </w:rPr>
        <w:t xml:space="preserve"> ch.7 p.141 </w:t>
      </w:r>
      <w:r w:rsidR="002D2DBF">
        <w:rPr>
          <w:szCs w:val="24"/>
        </w:rPr>
        <w:t>“</w:t>
      </w:r>
      <w:r w:rsidR="00567D67" w:rsidRPr="00B2347F">
        <w:rPr>
          <w:rFonts w:cs="Consolas"/>
          <w:szCs w:val="24"/>
          <w:highlight w:val="white"/>
        </w:rPr>
        <w:t>that day having a scarlet robe about his body down to his feet; and they shall say, Is not this He whom we once despised, and pierced, and mocked, and crucified? Truly this is He who then declared Himself to be the Son of God.</w:t>
      </w:r>
      <w:r w:rsidR="002D2DBF">
        <w:rPr>
          <w:szCs w:val="24"/>
        </w:rPr>
        <w:t>”</w:t>
      </w:r>
    </w:p>
    <w:p w14:paraId="23764730" w14:textId="77777777" w:rsidR="00567D67" w:rsidRPr="00B2347F" w:rsidRDefault="00567D67" w:rsidP="00567D67">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51.39-43 p.123 says that Jesus was mocked on the cross.</w:t>
      </w:r>
    </w:p>
    <w:p w14:paraId="0B95C3FF" w14:textId="77777777" w:rsidR="00567D67" w:rsidRPr="00B2347F" w:rsidRDefault="00567D67" w:rsidP="00567D67">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(implied that this is Jesus) </w:t>
      </w:r>
      <w:r w:rsidR="002D2DBF">
        <w:rPr>
          <w:szCs w:val="24"/>
        </w:rPr>
        <w:t>“</w:t>
      </w:r>
      <w:r w:rsidRPr="00B2347F">
        <w:rPr>
          <w:rFonts w:cs="Consolas"/>
          <w:szCs w:val="24"/>
          <w:highlight w:val="white"/>
        </w:rPr>
        <w:t>Some of them, moreover-[when they predicted that] as a weak and inglorious man, and as one who knew what it was to bear infirmity, and sitting upon the foal of an ass, He should come to Jerusalem; and that He should give His back to stripes, and His cheeks to palms [which struck Him]; and that He should be led as a sheep to the slaughter; and that He should have vinegar and gall given Him to drink; and that He should be forsaken by His friends and those nearest to Him; and that He should stretch forth His hands the whole day long; and that He should be mocked and maligned by those who looked upon Him; and that His garments should be parted, and lots cast upon His raiment;</w:t>
      </w:r>
      <w:r w:rsidR="002D2DBF">
        <w:rPr>
          <w:szCs w:val="24"/>
        </w:rPr>
        <w:t>”</w:t>
      </w:r>
      <w:r w:rsidRPr="00B2347F">
        <w:rPr>
          <w:szCs w:val="24"/>
        </w:rPr>
        <w:t xml:space="preserve"> </w:t>
      </w:r>
      <w:r w:rsidRPr="00B2347F">
        <w:rPr>
          <w:i/>
          <w:szCs w:val="24"/>
        </w:rPr>
        <w:t>Irenaeus Against Heresies</w:t>
      </w:r>
      <w:r w:rsidRPr="00B2347F">
        <w:rPr>
          <w:szCs w:val="24"/>
        </w:rPr>
        <w:t xml:space="preserve"> book 4 ch.33.12 p.510</w:t>
      </w:r>
    </w:p>
    <w:p w14:paraId="0B8CD306"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He, again, was </w:t>
      </w:r>
      <w:r w:rsidR="00DE7390">
        <w:rPr>
          <w:rFonts w:cs="Consolas"/>
          <w:szCs w:val="24"/>
          <w:highlight w:val="white"/>
        </w:rPr>
        <w:t>‘</w:t>
      </w:r>
      <w:r w:rsidRPr="00B2347F">
        <w:rPr>
          <w:rFonts w:cs="Consolas"/>
          <w:szCs w:val="24"/>
          <w:highlight w:val="white"/>
        </w:rPr>
        <w:t>led as a sheep to the slaughter, and as a sheep before the shearer,</w:t>
      </w:r>
      <w:r w:rsidR="00DE7390">
        <w:rPr>
          <w:rFonts w:cs="Consolas"/>
          <w:szCs w:val="24"/>
          <w:highlight w:val="white"/>
        </w:rPr>
        <w:t>’</w:t>
      </w:r>
      <w:r w:rsidRPr="00B2347F">
        <w:rPr>
          <w:rFonts w:cs="Consolas"/>
          <w:szCs w:val="24"/>
          <w:highlight w:val="white"/>
        </w:rPr>
        <w:t xml:space="preserve"> that is, Herod, </w:t>
      </w:r>
      <w:r w:rsidR="00DE7390">
        <w:rPr>
          <w:rFonts w:cs="Consolas"/>
          <w:szCs w:val="24"/>
          <w:highlight w:val="white"/>
        </w:rPr>
        <w:t>‘</w:t>
      </w:r>
      <w:r w:rsidRPr="00B2347F">
        <w:rPr>
          <w:rFonts w:cs="Consolas"/>
          <w:szCs w:val="24"/>
          <w:highlight w:val="white"/>
        </w:rPr>
        <w:t>is dumb, so He opened not His mouth.</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gave His back to scourges, and His cheeks to blows, not turning His face even from the shame of spitting.</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numbered with the transgressors;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pierced in His hands and His feet;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cast lots for his raiment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gave Him gall, and made Him drink vinegar;</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shook their heads, and mocked Him;</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appraised by the traitor in thirty pieces of silver.</w:t>
      </w:r>
      <w:r w:rsidR="00DE7390">
        <w:rPr>
          <w:rFonts w:cs="Consolas"/>
          <w:szCs w:val="24"/>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ch.20 p.</w:t>
      </w:r>
    </w:p>
    <w:p w14:paraId="3488484D" w14:textId="77777777" w:rsidR="00567D67" w:rsidRPr="00B2347F" w:rsidRDefault="00567D67" w:rsidP="00567D67">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And He [the Word] is scourged by Pilate, who took upon Himself our infirmities. And by the soldiers He is mocked, at whose behest stand thousands of thousands and myriads of myriads of angels and archangels. And He who fixed the heavens like a vault is fastened to the cross by the Jews.</w:t>
      </w:r>
      <w:r w:rsidR="002D2DBF">
        <w:rPr>
          <w:szCs w:val="24"/>
        </w:rPr>
        <w:t>”</w:t>
      </w:r>
      <w:r w:rsidRPr="00B2347F">
        <w:rPr>
          <w:szCs w:val="24"/>
        </w:rPr>
        <w:t xml:space="preserve"> </w:t>
      </w:r>
      <w:r w:rsidRPr="00B2347F">
        <w:rPr>
          <w:i/>
          <w:szCs w:val="24"/>
        </w:rPr>
        <w:t>Against the Heresy of</w:t>
      </w:r>
      <w:r w:rsidR="00706F06">
        <w:rPr>
          <w:i/>
          <w:szCs w:val="24"/>
        </w:rPr>
        <w:t xml:space="preserve"> </w:t>
      </w:r>
      <w:r w:rsidRPr="00B2347F">
        <w:rPr>
          <w:i/>
          <w:szCs w:val="24"/>
        </w:rPr>
        <w:t>One Noetus</w:t>
      </w:r>
      <w:r w:rsidRPr="00B2347F">
        <w:rPr>
          <w:szCs w:val="24"/>
        </w:rPr>
        <w:t xml:space="preserve"> ch.18 p.230</w:t>
      </w:r>
    </w:p>
    <w:p w14:paraId="6B4A7182"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learn the Jesus, who is in all and is present in all rational and holy lives, learn how He is anointed with ointment, is entertained, is glorified, or how, on the other side, He is dishonoured, and mocked, and beaten.</w:t>
      </w:r>
      <w:r w:rsidR="002D2DBF">
        <w:rPr>
          <w:szCs w:val="24"/>
        </w:rPr>
        <w:t>”</w:t>
      </w:r>
      <w:r w:rsidRPr="00B2347F">
        <w:rPr>
          <w:szCs w:val="24"/>
        </w:rPr>
        <w:t xml:space="preserve"> </w:t>
      </w:r>
      <w:r w:rsidRPr="00B2347F">
        <w:rPr>
          <w:i/>
          <w:szCs w:val="24"/>
        </w:rPr>
        <w:t>Commentary on John</w:t>
      </w:r>
      <w:r w:rsidRPr="00B2347F">
        <w:rPr>
          <w:szCs w:val="24"/>
        </w:rPr>
        <w:t xml:space="preserve"> book 1 ch.12 p.304</w:t>
      </w:r>
    </w:p>
    <w:p w14:paraId="21F189A1" w14:textId="77777777" w:rsidR="00567D67" w:rsidRPr="00B2347F" w:rsidRDefault="002A2570" w:rsidP="00567D67">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67D67" w:rsidRPr="00B2347F">
        <w:t xml:space="preserve"> (318 A.D.) </w:t>
      </w:r>
      <w:r w:rsidR="002D2DBF">
        <w:t>“</w:t>
      </w:r>
      <w:r w:rsidR="00567D67" w:rsidRPr="00B2347F">
        <w:t>Dionysius is worshipped among them because he has taught men drunkenness but the true Savior and Lord of all, for teaching temperance, is mocked by these people.</w:t>
      </w:r>
      <w:r w:rsidR="002D2DBF">
        <w:t>”</w:t>
      </w:r>
      <w:r w:rsidR="00567D67" w:rsidRPr="00B2347F">
        <w:t xml:space="preserve"> </w:t>
      </w:r>
      <w:r w:rsidR="00567D67" w:rsidRPr="00B2347F">
        <w:rPr>
          <w:i/>
        </w:rPr>
        <w:t>Incarnation</w:t>
      </w:r>
      <w:r w:rsidR="00567D67" w:rsidRPr="00B2347F">
        <w:t xml:space="preserve"> ch.49.3 p.63</w:t>
      </w:r>
    </w:p>
    <w:p w14:paraId="4A39B3A3" w14:textId="77777777" w:rsidR="00567D67" w:rsidRPr="00B2347F" w:rsidRDefault="00567D67" w:rsidP="00567D67">
      <w:pPr>
        <w:ind w:left="288" w:hanging="288"/>
      </w:pPr>
      <w:r w:rsidRPr="00B2347F">
        <w:rPr>
          <w:b/>
        </w:rPr>
        <w:t>Lactantius</w:t>
      </w:r>
      <w:r w:rsidRPr="00B2347F">
        <w:t xml:space="preserve"> (c.303-320/325 A.D.) says that Jesus was scourged with rod, and mocked before He was crucified. </w:t>
      </w:r>
      <w:r w:rsidRPr="00B2347F">
        <w:rPr>
          <w:i/>
        </w:rPr>
        <w:t>The Divine Institutes</w:t>
      </w:r>
      <w:r w:rsidRPr="00B2347F">
        <w:t xml:space="preserve"> book 4 ch.18 p.120.</w:t>
      </w:r>
    </w:p>
    <w:p w14:paraId="22AD5F5D" w14:textId="77777777" w:rsidR="00567D67" w:rsidRPr="00B2347F" w:rsidRDefault="00567D67" w:rsidP="00567D67">
      <w:pPr>
        <w:ind w:left="288" w:hanging="288"/>
      </w:pPr>
    </w:p>
    <w:p w14:paraId="703042E2" w14:textId="77777777" w:rsidR="00567D67" w:rsidRPr="00B2347F" w:rsidRDefault="00567D67" w:rsidP="00567D67">
      <w:pPr>
        <w:ind w:left="288" w:hanging="288"/>
        <w:rPr>
          <w:b/>
          <w:u w:val="single"/>
        </w:rPr>
      </w:pPr>
      <w:r w:rsidRPr="00B2347F">
        <w:rPr>
          <w:b/>
          <w:u w:val="single"/>
        </w:rPr>
        <w:t>Among corrupt or spurious works</w:t>
      </w:r>
    </w:p>
    <w:p w14:paraId="0682B89D" w14:textId="77777777" w:rsidR="00567D67" w:rsidRPr="00B2347F" w:rsidRDefault="00567D67" w:rsidP="00567D67">
      <w:pPr>
        <w:autoSpaceDE w:val="0"/>
        <w:autoSpaceDN w:val="0"/>
        <w:adjustRightInd w:val="0"/>
        <w:ind w:left="288" w:hanging="288"/>
        <w:rPr>
          <w:szCs w:val="24"/>
        </w:rPr>
      </w:pPr>
      <w:r w:rsidRPr="00B2347F">
        <w:rPr>
          <w:b/>
          <w:szCs w:val="24"/>
        </w:rPr>
        <w:t xml:space="preserve">pseudo-Alexander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(after 326 A.D.) </w:t>
      </w:r>
      <w:r w:rsidR="002D2DBF">
        <w:rPr>
          <w:szCs w:val="24"/>
        </w:rPr>
        <w:t>“</w:t>
      </w:r>
      <w:r w:rsidRPr="00B2347F">
        <w:rPr>
          <w:rFonts w:cs="Consolas"/>
          <w:szCs w:val="24"/>
          <w:highlight w:val="white"/>
        </w:rPr>
        <w:t>Who compelled God to come down to earth, to take flesh of the holy Virgin, to be wrapped in swaddling clothes and laid in a manger, to be nourished with milk, to be baptized in the Jordan, to be mocked of the people, to be nailed to the tree, to be buried in the bosom of the earth, and the third day to rise again from the dead; in the cause of redemption to give life for life,</w:t>
      </w:r>
      <w:r w:rsidR="002D2DBF">
        <w:rPr>
          <w:szCs w:val="24"/>
        </w:rPr>
        <w:t>”</w:t>
      </w:r>
      <w:r w:rsidRPr="00B2347F">
        <w:rPr>
          <w:szCs w:val="24"/>
        </w:rPr>
        <w:t xml:space="preserve"> </w:t>
      </w:r>
      <w:r w:rsidRPr="00B2347F">
        <w:rPr>
          <w:i/>
          <w:szCs w:val="24"/>
        </w:rPr>
        <w:t>Epistles on the Arian Heresy</w:t>
      </w:r>
      <w:r w:rsidRPr="00B2347F">
        <w:rPr>
          <w:szCs w:val="24"/>
        </w:rPr>
        <w:t xml:space="preserve"> letter 5 additions to the codex p.302</w:t>
      </w:r>
    </w:p>
    <w:p w14:paraId="5FF110B6" w14:textId="77777777" w:rsidR="00567D67" w:rsidRPr="00B2347F" w:rsidRDefault="00567D67" w:rsidP="00567D67">
      <w:pPr>
        <w:ind w:left="288" w:hanging="288"/>
      </w:pPr>
    </w:p>
    <w:p w14:paraId="3E1B005E" w14:textId="77777777" w:rsidR="00567D67" w:rsidRPr="00B2347F" w:rsidRDefault="00567D67" w:rsidP="00567D67">
      <w:pPr>
        <w:ind w:left="288" w:hanging="288"/>
        <w:rPr>
          <w:b/>
          <w:u w:val="single"/>
        </w:rPr>
      </w:pPr>
      <w:r w:rsidRPr="00B2347F">
        <w:rPr>
          <w:b/>
          <w:u w:val="single"/>
        </w:rPr>
        <w:t>Among heretics</w:t>
      </w:r>
    </w:p>
    <w:p w14:paraId="2CE9DF5B" w14:textId="77777777" w:rsidR="00567D67" w:rsidRPr="00B2347F" w:rsidRDefault="00567D67" w:rsidP="00567D67">
      <w:pPr>
        <w:ind w:left="288" w:hanging="288"/>
      </w:pPr>
      <w:r w:rsidRPr="00B2347F">
        <w:rPr>
          <w:b/>
          <w:i/>
        </w:rPr>
        <w:t>Gospel of Peter</w:t>
      </w:r>
      <w:r w:rsidRPr="00B2347F">
        <w:t xml:space="preserve"> (180-190 A.D.) </w:t>
      </w:r>
      <w:r w:rsidRPr="00B2347F">
        <w:rPr>
          <w:i/>
        </w:rPr>
        <w:t>ANF</w:t>
      </w:r>
      <w:r w:rsidRPr="00B2347F">
        <w:t xml:space="preserve"> vol.9 ch.3 p.7 says the crowd mocked and despised Jesus.</w:t>
      </w:r>
    </w:p>
    <w:p w14:paraId="232A6B4B" w14:textId="77777777" w:rsidR="00567D67" w:rsidRPr="00B2347F" w:rsidRDefault="00567D67" w:rsidP="00567D67">
      <w:pPr>
        <w:ind w:left="288" w:hanging="288"/>
      </w:pPr>
    </w:p>
    <w:p w14:paraId="2D62EFCB" w14:textId="77777777" w:rsidR="00597AD8" w:rsidRPr="00B2347F" w:rsidRDefault="00597AD8" w:rsidP="00597AD8">
      <w:pPr>
        <w:pStyle w:val="Heading2"/>
      </w:pPr>
      <w:bookmarkStart w:id="1347" w:name="_Toc58617433"/>
      <w:bookmarkStart w:id="1348" w:name="_Toc62978863"/>
      <w:bookmarkStart w:id="1349" w:name="_Toc126171299"/>
      <w:bookmarkStart w:id="1350" w:name="_Toc161079428"/>
      <w:r w:rsidRPr="00B2347F">
        <w:t>J</w:t>
      </w:r>
      <w:r>
        <w:t>p3</w:t>
      </w:r>
      <w:r w:rsidRPr="00B2347F">
        <w:t>. Jesus was crucified or died on the cross</w:t>
      </w:r>
      <w:bookmarkEnd w:id="1347"/>
      <w:bookmarkEnd w:id="1348"/>
      <w:bookmarkEnd w:id="1349"/>
      <w:bookmarkEnd w:id="1350"/>
    </w:p>
    <w:p w14:paraId="47960687" w14:textId="77777777" w:rsidR="00597AD8" w:rsidRPr="00B2347F" w:rsidRDefault="00597AD8" w:rsidP="00597AD8">
      <w:pPr>
        <w:ind w:left="288" w:hanging="288"/>
      </w:pPr>
    </w:p>
    <w:p w14:paraId="61854354" w14:textId="77777777" w:rsidR="00597AD8" w:rsidRPr="00B2347F" w:rsidRDefault="00597AD8" w:rsidP="00597AD8">
      <w:pPr>
        <w:ind w:left="288" w:hanging="288"/>
      </w:pPr>
      <w:r w:rsidRPr="00B2347F">
        <w:t>Matthew 27:32-56; Mark 15:21-41; Luke 23:26-49; John 19:16-30; 1 Corinthians 15:3; Philippians 2:8</w:t>
      </w:r>
    </w:p>
    <w:p w14:paraId="5074E8FF" w14:textId="77777777" w:rsidR="00597AD8" w:rsidRPr="00B2347F" w:rsidRDefault="00597AD8" w:rsidP="00597AD8">
      <w:pPr>
        <w:ind w:left="288" w:hanging="288"/>
      </w:pPr>
      <w:r w:rsidRPr="00B2347F">
        <w:t>(partial) Philippians 3:10 (death of Christ)</w:t>
      </w:r>
    </w:p>
    <w:p w14:paraId="301B65AA" w14:textId="77777777" w:rsidR="00597AD8" w:rsidRPr="00B2347F" w:rsidRDefault="00597AD8" w:rsidP="00597AD8">
      <w:pPr>
        <w:ind w:left="288" w:hanging="288"/>
      </w:pPr>
    </w:p>
    <w:p w14:paraId="2617FB3C" w14:textId="77777777" w:rsidR="00597AD8" w:rsidRPr="00B2347F" w:rsidRDefault="00597AD8" w:rsidP="00597AD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w:t>
      </w:r>
      <w:r w:rsidR="00E1499C">
        <w:t>(c.70-130 A.D.)</w:t>
      </w:r>
      <w:r w:rsidRPr="00B2347F">
        <w:t xml:space="preserve"> 1 Corinthians 15:3; Philippians 2:8</w:t>
      </w:r>
    </w:p>
    <w:p w14:paraId="010DE36C" w14:textId="77777777" w:rsidR="00597AD8" w:rsidRPr="00B2347F" w:rsidRDefault="00597AD8" w:rsidP="00597AD8">
      <w:pPr>
        <w:ind w:left="288" w:hanging="288"/>
      </w:pPr>
      <w:r w:rsidRPr="00B2347F">
        <w:rPr>
          <w:b/>
        </w:rPr>
        <w:t>p66 Bodmer II papyri</w:t>
      </w:r>
      <w:r w:rsidRPr="00B2347F">
        <w:t xml:space="preserve"> - 817 verses (92%) of John (125-175 A.D.) John 19:16-30</w:t>
      </w:r>
    </w:p>
    <w:p w14:paraId="0CDA69AC" w14:textId="77777777" w:rsidR="00597AD8" w:rsidRPr="00B2347F" w:rsidRDefault="00597AD8" w:rsidP="00597AD8">
      <w:pPr>
        <w:ind w:left="288" w:hanging="288"/>
      </w:pPr>
      <w:r w:rsidRPr="00B2347F">
        <w:t>p75 Luke 3:18-22; 3:33-4:2; 4:34-5:10; 5:37-6:4; 6:10-7:32; 7:35-39,41-43; 7:46-9:2; 9:4-17:15; 17:19-18:18; 22:4-24,53; John 1:1-11:45; 48-57; 12:3-13:1,8-9; 14:8-29;15:7-8; (175-225 A.D.) (partial, killed but does not say cross) Luke 9:22</w:t>
      </w:r>
    </w:p>
    <w:p w14:paraId="3214B13F" w14:textId="77777777" w:rsidR="00597AD8" w:rsidRDefault="00597AD8" w:rsidP="00597AD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Mark 9:31</w:t>
      </w:r>
    </w:p>
    <w:p w14:paraId="5EE080FC" w14:textId="77777777" w:rsidR="00597AD8" w:rsidRPr="00B2347F" w:rsidRDefault="00597AD8" w:rsidP="00597AD8">
      <w:pPr>
        <w:ind w:left="288" w:hanging="288"/>
      </w:pPr>
      <w:r w:rsidRPr="00B2347F">
        <w:t>p16 Philippians 3:10-17; 4:2-8 (late 3rd century) (partial, not cross) Philippians 3:10 mentions the Christ</w:t>
      </w:r>
      <w:r w:rsidR="00DE7390">
        <w:t>’</w:t>
      </w:r>
      <w:r w:rsidRPr="00B2347F">
        <w:t>s death and the power of Christ</w:t>
      </w:r>
      <w:r w:rsidR="00DE7390">
        <w:t>’</w:t>
      </w:r>
      <w:r w:rsidRPr="00B2347F">
        <w:t>s resurrection.</w:t>
      </w:r>
    </w:p>
    <w:p w14:paraId="126FE402" w14:textId="77777777" w:rsidR="00597AD8" w:rsidRPr="00B2347F" w:rsidRDefault="00597AD8" w:rsidP="00597AD8">
      <w:pPr>
        <w:ind w:left="288" w:hanging="288"/>
      </w:pPr>
    </w:p>
    <w:p w14:paraId="698ADA32" w14:textId="77777777" w:rsidR="00597AD8" w:rsidRPr="00B2347F" w:rsidRDefault="00597AD8" w:rsidP="00597AD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(partial) quotes Isaiah 53 and says the Christ died for us.</w:t>
      </w:r>
      <w:r w:rsidR="00E20F55">
        <w:t xml:space="preserve"> </w:t>
      </w:r>
      <w:r w:rsidR="00E20F55" w:rsidRPr="00E20F55">
        <w:rPr>
          <w:i/>
        </w:rPr>
        <w:t>1 Clement</w:t>
      </w:r>
      <w:r w:rsidR="00E20F55">
        <w:t xml:space="preserve"> ch.16 p.9</w:t>
      </w:r>
    </w:p>
    <w:p w14:paraId="0EE19638" w14:textId="77777777" w:rsidR="00597AD8" w:rsidRPr="00B2347F" w:rsidRDefault="00597AD8" w:rsidP="00597AD8">
      <w:pPr>
        <w:ind w:left="288" w:hanging="288"/>
      </w:pPr>
      <w:r w:rsidRPr="00B2347F">
        <w:rPr>
          <w:b/>
        </w:rPr>
        <w:t>Ignatius</w:t>
      </w:r>
      <w:r w:rsidRPr="00B2347F">
        <w:t xml:space="preserve">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7F4CA4F4" w14:textId="77777777" w:rsidR="00597AD8" w:rsidRPr="00B2347F" w:rsidRDefault="00597AD8" w:rsidP="00597AD8">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p>
    <w:p w14:paraId="3A6110D6" w14:textId="77777777" w:rsidR="00C6669A" w:rsidRPr="00B2347F" w:rsidRDefault="00C6669A" w:rsidP="00C6669A">
      <w:pPr>
        <w:ind w:left="288" w:hanging="288"/>
        <w:rPr>
          <w:b/>
        </w:rPr>
      </w:pPr>
      <w:r w:rsidRPr="00B2347F">
        <w:rPr>
          <w:b/>
          <w:i/>
        </w:rPr>
        <w:t>Epistle of Barnabas</w:t>
      </w:r>
      <w:r w:rsidRPr="00B2347F">
        <w:t xml:space="preserve"> ch.5 p.140 </w:t>
      </w:r>
      <w:r>
        <w:t>(c.70-130 A.D.)</w:t>
      </w:r>
      <w:r w:rsidRPr="00B2347F">
        <w:t xml:space="preserve"> </w:t>
      </w:r>
      <w:r>
        <w:t>“</w:t>
      </w:r>
      <w:r w:rsidRPr="00B2347F">
        <w:t>He himself willed thus to suffer, for it was necessary that He should suffer on the tree.</w:t>
      </w:r>
      <w:r>
        <w:t>”</w:t>
      </w:r>
      <w:r w:rsidRPr="00B2347F">
        <w:t xml:space="preserve"> Also ch.6 p.141 says </w:t>
      </w:r>
      <w:r>
        <w:t>“</w:t>
      </w:r>
      <w:r w:rsidRPr="00B2347F">
        <w:t>Moreover, when fixed to the cross, …</w:t>
      </w:r>
      <w:r>
        <w:t>”</w:t>
      </w:r>
    </w:p>
    <w:p w14:paraId="38CFC6AC" w14:textId="77777777" w:rsidR="00597AD8" w:rsidRPr="00B2347F" w:rsidRDefault="00597AD8" w:rsidP="00597AD8">
      <w:pPr>
        <w:ind w:left="288" w:hanging="288"/>
      </w:pPr>
      <w:r w:rsidRPr="00B2347F">
        <w:rPr>
          <w:b/>
        </w:rPr>
        <w:t>Justin Martyr</w:t>
      </w:r>
      <w:r w:rsidRPr="00B2347F">
        <w:t xml:space="preserve"> (151-155 A.D.) </w:t>
      </w:r>
      <w:r w:rsidR="002D2DBF">
        <w:t>“</w:t>
      </w:r>
      <w:r w:rsidRPr="00B2347F">
        <w:t>Christ foretold as coming, born of a virgin, growing up to man</w:t>
      </w:r>
      <w:r w:rsidR="00DE7390">
        <w:t>’</w:t>
      </w:r>
      <w:r w:rsidRPr="00B2347F">
        <w:t>s estate, and healing every disease and every sickness, and raising the dead, and being hated, and unrecognized, and crucified, and dying, and rising again, and ascending into heaven, and being, and being called, the Son of God.</w:t>
      </w:r>
      <w:r w:rsidR="002D2DBF">
        <w:t>”</w:t>
      </w:r>
      <w:r w:rsidRPr="00B2347F">
        <w:t xml:space="preserve"> </w:t>
      </w:r>
      <w:r w:rsidRPr="00B2347F">
        <w:rPr>
          <w:i/>
        </w:rPr>
        <w:t>First Apology of Justin Martyr</w:t>
      </w:r>
      <w:r w:rsidRPr="00B2347F">
        <w:t xml:space="preserve"> ch.31 p.173</w:t>
      </w:r>
    </w:p>
    <w:p w14:paraId="160581AA" w14:textId="77777777" w:rsidR="00597AD8" w:rsidRPr="00B2347F" w:rsidRDefault="00597AD8" w:rsidP="00597AD8">
      <w:pPr>
        <w:ind w:left="288" w:hanging="288"/>
      </w:pPr>
      <w:r w:rsidRPr="00B2347F">
        <w:t xml:space="preserve">Justin Martyr </w:t>
      </w:r>
      <w:r w:rsidR="002D2DBF">
        <w:t>“</w:t>
      </w:r>
      <w:r w:rsidRPr="00B2347F">
        <w:t>which is significant of the power of the cross, for to it, when He was crucified,…</w:t>
      </w:r>
      <w:r w:rsidR="002D2DBF">
        <w:t>”</w:t>
      </w:r>
      <w:r w:rsidRPr="00B2347F">
        <w:t xml:space="preserve"> </w:t>
      </w:r>
      <w:r w:rsidRPr="00B2347F">
        <w:rPr>
          <w:i/>
        </w:rPr>
        <w:t>First Apology of Justin Martyr</w:t>
      </w:r>
      <w:r w:rsidRPr="00B2347F">
        <w:t xml:space="preserve"> ch.35 p.174</w:t>
      </w:r>
    </w:p>
    <w:p w14:paraId="6C4C0DAE" w14:textId="77777777" w:rsidR="00597AD8" w:rsidRPr="00B2347F" w:rsidRDefault="00597AD8" w:rsidP="00597AD8">
      <w:pPr>
        <w:ind w:left="288" w:hanging="288"/>
      </w:pPr>
      <w:r w:rsidRPr="00B2347F">
        <w:t xml:space="preserve">Justin Martyr (c.138-165 A.D.) </w:t>
      </w:r>
      <w:r w:rsidR="002D2DBF">
        <w:t>“</w:t>
      </w:r>
      <w:r w:rsidRPr="00B2347F">
        <w:t>And shall we not rather refer the standard to the resemblance of the crucified Jesus, since also Moses by his outstretched hands, together with him who was named Jesus (Joshua), achieved a victory for your people?</w:t>
      </w:r>
      <w:r w:rsidR="002D2DBF">
        <w:t>”</w:t>
      </w:r>
      <w:r w:rsidRPr="00B2347F">
        <w:t xml:space="preserve"> </w:t>
      </w:r>
      <w:r w:rsidRPr="00B2347F">
        <w:rPr>
          <w:i/>
        </w:rPr>
        <w:t>Dialogue with Trypho, a Jew</w:t>
      </w:r>
      <w:r w:rsidRPr="00B2347F">
        <w:t xml:space="preserve"> ch.112 p.255</w:t>
      </w:r>
    </w:p>
    <w:p w14:paraId="3CB5AB85" w14:textId="77777777" w:rsidR="00597AD8" w:rsidRDefault="00597AD8" w:rsidP="00597AD8">
      <w:pPr>
        <w:ind w:left="288" w:hanging="288"/>
      </w:pPr>
      <w:r w:rsidRPr="00B2347F">
        <w:t xml:space="preserve">Justin Martyr (151-155 A.D.) Jesus was crucified on the day before Saturday [Friday] and rose the day after Saturday [Sunday]. </w:t>
      </w:r>
      <w:r w:rsidRPr="00B2347F">
        <w:rPr>
          <w:i/>
        </w:rPr>
        <w:t>First Apology of Justin Martyr</w:t>
      </w:r>
      <w:r w:rsidRPr="00B2347F">
        <w:t xml:space="preserve"> ch.67 p.186</w:t>
      </w:r>
    </w:p>
    <w:p w14:paraId="2081E8F5" w14:textId="77777777" w:rsidR="00C6669A" w:rsidRPr="00B2347F" w:rsidRDefault="00C6669A" w:rsidP="00597AD8">
      <w:pPr>
        <w:ind w:left="288" w:hanging="288"/>
      </w:pPr>
      <w:r w:rsidRPr="00C6669A">
        <w:rPr>
          <w:b/>
        </w:rPr>
        <w:t>Evarestus</w:t>
      </w:r>
      <w:r>
        <w:t xml:space="preserve"> (</w:t>
      </w:r>
      <w:r w:rsidRPr="00B2347F">
        <w:t>c.169 A.D.</w:t>
      </w:r>
      <w:r>
        <w:t xml:space="preserve">) </w:t>
      </w:r>
      <w:r w:rsidR="00B2491E">
        <w:t>(implied) “… to go and entreat the governor not to give up the body [of Polycarp] to be buried, ‘lest,’ said he, ‘forsaking Him that was crucified, they begin to worship this one.’</w:t>
      </w:r>
      <w:r>
        <w:t xml:space="preserve"> </w:t>
      </w:r>
      <w:r w:rsidRPr="00C6669A">
        <w:rPr>
          <w:i/>
        </w:rPr>
        <w:t>Martyrdom of Polycarp</w:t>
      </w:r>
      <w:r>
        <w:t xml:space="preserve"> ch.</w:t>
      </w:r>
      <w:r w:rsidR="00B2491E">
        <w:t>17 p.42-43</w:t>
      </w:r>
    </w:p>
    <w:p w14:paraId="32D2B81A" w14:textId="77777777" w:rsidR="00597AD8" w:rsidRPr="00B2347F" w:rsidRDefault="00597AD8" w:rsidP="00597AD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sections 51,52 p.122-125 says Jesus was crucified.</w:t>
      </w:r>
    </w:p>
    <w:p w14:paraId="58ED80A8" w14:textId="77777777" w:rsidR="00597AD8" w:rsidRPr="00B2347F" w:rsidRDefault="00597AD8" w:rsidP="00597AD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(Lyons) (177 A.D.). says that Jesus was crucified for them. p.778-782</w:t>
      </w:r>
    </w:p>
    <w:p w14:paraId="2A6D8440" w14:textId="77777777" w:rsidR="00C6669A" w:rsidRPr="00B2347F" w:rsidRDefault="00C6669A" w:rsidP="00C6669A">
      <w:pPr>
        <w:ind w:left="288" w:hanging="288"/>
      </w:pPr>
      <w:r w:rsidRPr="00B2347F">
        <w:rPr>
          <w:b/>
        </w:rPr>
        <w:t>Claudius Apollinaris</w:t>
      </w:r>
      <w:r w:rsidRPr="00B2347F">
        <w:t xml:space="preserve"> (177, 160-180 A.D.) mentions that Jesus was crucified, and water and blood poured out of his side. </w:t>
      </w:r>
      <w:r w:rsidRPr="00B2347F">
        <w:rPr>
          <w:i/>
        </w:rPr>
        <w:t>Fragment of Claudius Apollinaris</w:t>
      </w:r>
      <w:r w:rsidRPr="00B2347F">
        <w:t xml:space="preserve"> p.773</w:t>
      </w:r>
    </w:p>
    <w:p w14:paraId="46774F36" w14:textId="77777777" w:rsidR="00597AD8" w:rsidRPr="00B2347F" w:rsidRDefault="00597AD8" w:rsidP="00597AD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This is He [Jesus] who took a bodily form in the Virgin, and was hanged upon the tree, and was buried within the earth, and suffered not dissolution; He who rose from the place of the dead, and raised up men from the earth – from the grace below to the height of heaven. This is the Lamb that was slain;…</w:t>
      </w:r>
      <w:r w:rsidR="002D2DBF">
        <w:t>”</w:t>
      </w:r>
      <w:r w:rsidRPr="00B2347F">
        <w:t xml:space="preserve"> in his discourse </w:t>
      </w:r>
      <w:r w:rsidRPr="00B2347F">
        <w:rPr>
          <w:i/>
        </w:rPr>
        <w:t>5</w:t>
      </w:r>
      <w:r w:rsidRPr="00B2347F">
        <w:t xml:space="preserve"> </w:t>
      </w:r>
      <w:r w:rsidRPr="00B2347F">
        <w:rPr>
          <w:i/>
        </w:rPr>
        <w:t>Ante-Nicene Fathers</w:t>
      </w:r>
      <w:r w:rsidRPr="00B2347F">
        <w:t xml:space="preserve"> vol.8 p.757</w:t>
      </w:r>
    </w:p>
    <w:p w14:paraId="6A269ACA" w14:textId="77777777" w:rsidR="00597AD8" w:rsidRPr="00B2347F" w:rsidRDefault="00597AD8" w:rsidP="00597AD8">
      <w:pPr>
        <w:ind w:left="288" w:hanging="288"/>
      </w:pPr>
      <w:r w:rsidRPr="00B2347F">
        <w:rPr>
          <w:b/>
        </w:rPr>
        <w:t>Hegesippus</w:t>
      </w:r>
      <w:r w:rsidRPr="00B2347F">
        <w:t xml:space="preserve"> (170-180 A.D.) </w:t>
      </w:r>
      <w:r w:rsidRPr="00B2347F">
        <w:rPr>
          <w:i/>
        </w:rPr>
        <w:t>Concerning the Relatives of Our Savior</w:t>
      </w:r>
      <w:r w:rsidRPr="00B2347F">
        <w:t xml:space="preserve"> ch.1 vol.8 p.763 says Jesus was crucified.</w:t>
      </w:r>
    </w:p>
    <w:p w14:paraId="660D1EDB" w14:textId="77777777" w:rsidR="00597AD8" w:rsidRDefault="00597AD8" w:rsidP="00597AD8">
      <w:pPr>
        <w:ind w:left="288" w:hanging="288"/>
      </w:pPr>
      <w:r w:rsidRPr="00B2347F">
        <w:rPr>
          <w:b/>
        </w:rPr>
        <w:t>Rhodon</w:t>
      </w:r>
      <w:r w:rsidRPr="00B2347F">
        <w:t xml:space="preserve"> (c.180 A.D.) </w:t>
      </w:r>
      <w:r w:rsidR="002D2DBF">
        <w:t>“</w:t>
      </w:r>
      <w:r w:rsidRPr="00B2347F">
        <w:t>For he declared that those who had rested their hope on the Crucified One would be saved, provided only they were found living in the practice of good works.</w:t>
      </w:r>
      <w:r w:rsidR="002D2DBF">
        <w:t>”</w:t>
      </w:r>
      <w:r w:rsidRPr="00B2347F">
        <w:t xml:space="preserve"> </w:t>
      </w:r>
      <w:r w:rsidRPr="00B2347F">
        <w:rPr>
          <w:i/>
        </w:rPr>
        <w:t>Ante-Nicene Fathers</w:t>
      </w:r>
      <w:r w:rsidRPr="00B2347F">
        <w:t xml:space="preserve"> vol.8 p.766.</w:t>
      </w:r>
    </w:p>
    <w:p w14:paraId="2065B1D8"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78646FBA" w14:textId="77777777" w:rsidR="00597AD8" w:rsidRPr="00B2347F" w:rsidRDefault="00597AD8" w:rsidP="00597AD8">
      <w:pPr>
        <w:ind w:left="288" w:hanging="288"/>
      </w:pPr>
      <w:r w:rsidRPr="00B2347F">
        <w:t xml:space="preserve">Irenaeus of Lyons (182-188 A.D.) quotes from Acts 4:8 </w:t>
      </w:r>
      <w:r w:rsidR="002D2DBF">
        <w:t>“</w:t>
      </w:r>
      <w:r w:rsidRPr="00B2347F">
        <w:t>Jesus Christ of Nazareth, whom ye crucified, whom God raised from the dead,</w:t>
      </w:r>
      <w:r w:rsidR="002D2DBF">
        <w:t>”</w:t>
      </w:r>
      <w:r w:rsidRPr="00B2347F">
        <w:t xml:space="preserve"> </w:t>
      </w:r>
      <w:r w:rsidRPr="00B2347F">
        <w:rPr>
          <w:i/>
        </w:rPr>
        <w:t>Irenaeus Against Heresies</w:t>
      </w:r>
      <w:r w:rsidRPr="00B2347F">
        <w:t xml:space="preserve"> book 3 ch.12.4 p.431</w:t>
      </w:r>
    </w:p>
    <w:p w14:paraId="401F1E9E" w14:textId="77777777" w:rsidR="00597AD8" w:rsidRPr="00B2347F" w:rsidRDefault="00597AD8" w:rsidP="00597AD8">
      <w:pPr>
        <w:ind w:left="288" w:hanging="288"/>
      </w:pPr>
      <w:r w:rsidRPr="00B2347F">
        <w:t xml:space="preserve">Irenaeus of Lyons (c.160-202 A.D.) says Jesus was nailed to the tree. </w:t>
      </w:r>
      <w:r w:rsidRPr="00B2347F">
        <w:rPr>
          <w:i/>
        </w:rPr>
        <w:t>Proof of Apostolic Preaching</w:t>
      </w:r>
      <w:r w:rsidRPr="00B2347F">
        <w:t xml:space="preserve"> ch.34</w:t>
      </w:r>
    </w:p>
    <w:p w14:paraId="04E66A8B" w14:textId="77777777" w:rsidR="00597AD8" w:rsidRPr="00B2347F" w:rsidRDefault="00597AD8" w:rsidP="00597AD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that Jesus brought death to life through the cross, and wrenched us from destruction. </w:t>
      </w:r>
      <w:r w:rsidRPr="00B2347F">
        <w:rPr>
          <w:i/>
        </w:rPr>
        <w:t>Exhortation to the Heathen</w:t>
      </w:r>
      <w:r w:rsidRPr="00B2347F">
        <w:t xml:space="preserve"> ch.11 p.203. He teaches on the importance of the cross and that he rose after his burial in </w:t>
      </w:r>
      <w:r w:rsidRPr="00B2347F">
        <w:rPr>
          <w:i/>
        </w:rPr>
        <w:t>The Instructor</w:t>
      </w:r>
      <w:r w:rsidRPr="00B2347F">
        <w:t xml:space="preserve"> book 1 ch.5 p.216</w:t>
      </w:r>
    </w:p>
    <w:p w14:paraId="1692137E" w14:textId="58AF3571" w:rsidR="00597AD8" w:rsidRDefault="00597AD8" w:rsidP="00597AD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[Christ] died according to the scriptures and according to the same scriptures he was buried. … Christ descended into hell, that we might ourselves have to descend thither. … you must take up the cross and bear it after your Master…</w:t>
      </w:r>
      <w:r w:rsidR="002D2DBF">
        <w:t>”</w:t>
      </w:r>
      <w:r w:rsidRPr="00B2347F">
        <w:t xml:space="preserve"> </w:t>
      </w:r>
      <w:r w:rsidRPr="00B2347F">
        <w:rPr>
          <w:i/>
        </w:rPr>
        <w:t>A Treatise on the Soul</w:t>
      </w:r>
      <w:r w:rsidRPr="00B2347F">
        <w:t xml:space="preserve"> ch.55 p.231</w:t>
      </w:r>
    </w:p>
    <w:p w14:paraId="54A220E4" w14:textId="477043B2" w:rsidR="00CD39F6" w:rsidRPr="00CD39F6" w:rsidRDefault="00CD39F6" w:rsidP="00597AD8">
      <w:pPr>
        <w:ind w:left="288" w:hanging="288"/>
        <w:rPr>
          <w:bCs/>
        </w:rPr>
      </w:pPr>
      <w:r w:rsidRPr="00CD39F6">
        <w:rPr>
          <w:bCs/>
        </w:rPr>
        <w:t>Tertullian</w:t>
      </w:r>
      <w:r>
        <w:rPr>
          <w:bCs/>
        </w:rPr>
        <w:t xml:space="preserve"> (198-220 A.D.) says that Jesus was crucified. </w:t>
      </w:r>
      <w:r w:rsidRPr="00C513CB">
        <w:rPr>
          <w:bCs/>
          <w:i/>
          <w:iCs/>
          <w:szCs w:val="20"/>
        </w:rPr>
        <w:t>Tertullian’s</w:t>
      </w:r>
      <w:r>
        <w:rPr>
          <w:bCs/>
          <w:i/>
          <w:iCs/>
          <w:szCs w:val="20"/>
        </w:rPr>
        <w:t xml:space="preserve"> Aplogy</w:t>
      </w:r>
      <w:r w:rsidRPr="00CD39F6">
        <w:rPr>
          <w:bCs/>
          <w:szCs w:val="20"/>
        </w:rPr>
        <w:t xml:space="preserve"> ch.21 p.35</w:t>
      </w:r>
    </w:p>
    <w:p w14:paraId="7D0276B3" w14:textId="77777777" w:rsidR="00597AD8" w:rsidRPr="00B2347F" w:rsidRDefault="00597AD8" w:rsidP="00597AD8">
      <w:pPr>
        <w:ind w:left="288" w:hanging="288"/>
      </w:pPr>
      <w:r w:rsidRPr="00B2347F">
        <w:t xml:space="preserve">Tertullian (207/208 A.D.) speaks of the suffering of the cross of Christ predicted by the Creator. </w:t>
      </w:r>
      <w:r w:rsidRPr="00B2347F">
        <w:rPr>
          <w:i/>
        </w:rPr>
        <w:t>Five Books Against Marcion</w:t>
      </w:r>
      <w:r w:rsidRPr="00B2347F">
        <w:t xml:space="preserve"> book 3 ch.18 p.336. He also speaks of Christ</w:t>
      </w:r>
      <w:r w:rsidR="00DE7390">
        <w:t>’</w:t>
      </w:r>
      <w:r w:rsidRPr="00B2347F">
        <w:t xml:space="preserve">s </w:t>
      </w:r>
      <w:r w:rsidR="002D2DBF">
        <w:t>“</w:t>
      </w:r>
      <w:r w:rsidRPr="00B2347F">
        <w:t>death on the cross</w:t>
      </w:r>
      <w:r w:rsidR="002D2DBF">
        <w:t>”</w:t>
      </w:r>
      <w:r w:rsidRPr="00B2347F">
        <w:t xml:space="preserve"> in </w:t>
      </w:r>
      <w:r w:rsidRPr="00B2347F">
        <w:rPr>
          <w:i/>
        </w:rPr>
        <w:t>Five Books Against Marcion</w:t>
      </w:r>
      <w:r w:rsidRPr="00B2347F">
        <w:t xml:space="preserve"> book 5 ch.6 p.440</w:t>
      </w:r>
    </w:p>
    <w:p w14:paraId="6290BE7D"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5E8BF36" w14:textId="77777777" w:rsidR="00C6669A" w:rsidRPr="00B2347F" w:rsidRDefault="00C6669A" w:rsidP="00C6669A">
      <w:pPr>
        <w:ind w:left="288" w:hanging="288"/>
      </w:pPr>
      <w:r w:rsidRPr="00B2347F">
        <w:rPr>
          <w:b/>
        </w:rPr>
        <w:t>Commodianus</w:t>
      </w:r>
      <w:r w:rsidRPr="00B2347F">
        <w:t xml:space="preserve"> (c.240 A.D.) speaks of Jesus</w:t>
      </w:r>
      <w:r>
        <w:t>’</w:t>
      </w:r>
      <w:r w:rsidRPr="00B2347F">
        <w:t xml:space="preserve"> cross. </w:t>
      </w:r>
      <w:r>
        <w:t>“</w:t>
      </w:r>
      <w:r w:rsidRPr="00B2347F">
        <w:t>If thou hast notadored the crucifixion of the Lord, thou hast perished.</w:t>
      </w:r>
      <w:r>
        <w:t>”</w:t>
      </w:r>
      <w:r w:rsidRPr="00B2347F">
        <w:t xml:space="preserve"> ch.32 p.209. </w:t>
      </w:r>
      <w:r w:rsidRPr="00B2347F">
        <w:rPr>
          <w:i/>
        </w:rPr>
        <w:t>Instructions of Commodianus</w:t>
      </w:r>
      <w:r w:rsidRPr="00B2347F">
        <w:t xml:space="preserve"> ch.36 p.210</w:t>
      </w:r>
    </w:p>
    <w:p w14:paraId="2CFC79D9" w14:textId="77777777" w:rsidR="00597AD8" w:rsidRPr="00B2347F" w:rsidRDefault="00597AD8" w:rsidP="00597AD8">
      <w:pPr>
        <w:widowControl w:val="0"/>
        <w:autoSpaceDE w:val="0"/>
        <w:autoSpaceDN w:val="0"/>
        <w:adjustRightInd w:val="0"/>
        <w:ind w:left="288" w:hanging="288"/>
      </w:pPr>
      <w:r w:rsidRPr="00B2347F">
        <w:rPr>
          <w:b/>
        </w:rPr>
        <w:t>Origen</w:t>
      </w:r>
      <w:r w:rsidRPr="00B2347F">
        <w:t xml:space="preserve"> (225-253/254 A.D.) mentions that Jesus Christ was crucified and rose from the dead. </w:t>
      </w:r>
      <w:r w:rsidRPr="00B2347F">
        <w:rPr>
          <w:i/>
        </w:rPr>
        <w:t>Commentary on Matthew</w:t>
      </w:r>
      <w:r w:rsidRPr="00B2347F">
        <w:t xml:space="preserve"> book 12 ch.18 p.461</w:t>
      </w:r>
    </w:p>
    <w:p w14:paraId="6CDB3DA4" w14:textId="77777777" w:rsidR="00597AD8" w:rsidRPr="00B2347F" w:rsidRDefault="00597AD8" w:rsidP="00597AD8">
      <w:pPr>
        <w:ind w:left="288" w:hanging="288"/>
      </w:pPr>
      <w:r w:rsidRPr="00B2347F">
        <w:t xml:space="preserve">Origen (239-242 A.D.) says that Christ was crucified. </w:t>
      </w:r>
      <w:r w:rsidRPr="00B2347F">
        <w:rPr>
          <w:i/>
        </w:rPr>
        <w:t>Homilies on Ezekiel</w:t>
      </w:r>
      <w:r w:rsidRPr="00B2347F">
        <w:t xml:space="preserve"> homily 13 ch.1.5 p.155</w:t>
      </w:r>
    </w:p>
    <w:p w14:paraId="31D8A52E" w14:textId="77777777" w:rsidR="00597AD8" w:rsidRPr="00B2347F" w:rsidRDefault="00597AD8" w:rsidP="00597AD8">
      <w:pPr>
        <w:ind w:left="288" w:hanging="288"/>
      </w:pPr>
      <w:r w:rsidRPr="00B2347F">
        <w:rPr>
          <w:b/>
        </w:rPr>
        <w:t>Novatian</w:t>
      </w:r>
      <w:r w:rsidRPr="00B2347F">
        <w:t xml:space="preserve"> (250/4-256/7 A.D.) </w:t>
      </w:r>
      <w:r w:rsidR="002D2DBF">
        <w:t>“</w:t>
      </w:r>
      <w:r w:rsidRPr="00B2347F">
        <w:t>[Christ] might be proved to be a sharer in our body by dying according to the laws of dissolution. And that He was raised again in the same bodily substance in which He died, is proved by the wounds of that very body, and thus He showed the laws of our resurrection in His flesh, in that He restored the same body in His resurrection which He had from us.</w:t>
      </w:r>
      <w:r w:rsidR="002D2DBF">
        <w:t>”</w:t>
      </w:r>
      <w:r w:rsidRPr="00B2347F">
        <w:t xml:space="preserve"> </w:t>
      </w:r>
      <w:r w:rsidRPr="00B2347F">
        <w:rPr>
          <w:i/>
        </w:rPr>
        <w:t>Treatise Concerning the Trinity</w:t>
      </w:r>
      <w:r w:rsidRPr="00B2347F">
        <w:t xml:space="preserve"> ch.10 p.620</w:t>
      </w:r>
    </w:p>
    <w:p w14:paraId="5F459F10" w14:textId="77777777" w:rsidR="00597AD8" w:rsidRPr="00B2347F" w:rsidRDefault="00597AD8" w:rsidP="00597AD8">
      <w:pPr>
        <w:ind w:left="288" w:hanging="288"/>
      </w:pPr>
      <w:r w:rsidRPr="00B2347F">
        <w:rPr>
          <w:b/>
          <w:i/>
        </w:rPr>
        <w:t>Treatise on Rebaptism</w:t>
      </w:r>
      <w:r w:rsidRPr="00B2347F">
        <w:t xml:space="preserve"> (250-258 A.D.) ch.9 p.672 </w:t>
      </w:r>
      <w:r w:rsidR="002D2DBF">
        <w:t>“</w:t>
      </w:r>
      <w:r w:rsidRPr="00B2347F">
        <w:t xml:space="preserve">Jesus the Nazarene, </w:t>
      </w:r>
      <w:r w:rsidR="002D2DBF">
        <w:t>“</w:t>
      </w:r>
      <w:r w:rsidRPr="00B2347F">
        <w:t xml:space="preserve">who was a prophet mighty in deed and in word before God and all the people; how the chief priests and our rulers delivered Him to be condemned to death, and fastened Him to the cross. But we trusted that it had been He which should have redeemed </w:t>
      </w:r>
      <w:smartTag w:uri="urn:schemas-microsoft-com:office:smarttags" w:element="place">
        <w:smartTag w:uri="urn:schemas-microsoft-com:office:smarttags" w:element="country-region">
          <w:r w:rsidRPr="00B2347F">
            <w:t>Israel</w:t>
          </w:r>
        </w:smartTag>
      </w:smartTag>
      <w:r w:rsidRPr="00B2347F">
        <w:t>.</w:t>
      </w:r>
      <w:r w:rsidR="002D2DBF">
        <w:t>”</w:t>
      </w:r>
    </w:p>
    <w:p w14:paraId="0CF4225A" w14:textId="77777777" w:rsidR="00597AD8" w:rsidRPr="00B2347F" w:rsidRDefault="00597AD8" w:rsidP="00597AD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Christ redeemed us by His cross and blood.</w:t>
      </w:r>
      <w:r w:rsidRPr="00B2347F">
        <w:rPr>
          <w:i/>
        </w:rPr>
        <w:t xml:space="preserve"> Epistles of Cyprian</w:t>
      </w:r>
      <w:r w:rsidRPr="00B2347F">
        <w:t xml:space="preserve"> Epistle 59.2 p.355</w:t>
      </w:r>
    </w:p>
    <w:p w14:paraId="0CD67BA3" w14:textId="77777777" w:rsidR="00597AD8" w:rsidRPr="00B2347F" w:rsidRDefault="00597AD8" w:rsidP="00597AD8">
      <w:pPr>
        <w:ind w:left="288" w:hanging="288"/>
      </w:pPr>
      <w:r w:rsidRPr="00B2347F">
        <w:rPr>
          <w:b/>
        </w:rPr>
        <w:t>Anatolius</w:t>
      </w:r>
      <w:r w:rsidRPr="00B2347F">
        <w:t xml:space="preserve"> (270-280 A.D.) refers to Jesus</w:t>
      </w:r>
      <w:r w:rsidR="00DE7390">
        <w:t>’</w:t>
      </w:r>
      <w:r w:rsidRPr="00B2347F">
        <w:t xml:space="preserve"> death and the cross. </w:t>
      </w:r>
      <w:r w:rsidRPr="00B2347F">
        <w:rPr>
          <w:i/>
        </w:rPr>
        <w:t>Paschal Canon</w:t>
      </w:r>
      <w:r w:rsidRPr="00B2347F">
        <w:t xml:space="preserve"> ch.10 p.147</w:t>
      </w:r>
    </w:p>
    <w:p w14:paraId="1B51E4BF" w14:textId="77777777" w:rsidR="00C6669A" w:rsidRPr="00B2347F" w:rsidRDefault="00C6669A" w:rsidP="00C6669A">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t>“</w:t>
      </w:r>
      <w:r w:rsidRPr="00B2347F">
        <w:t>and of the Son, who for our salvation was nailed to the cross, makes us safe for the everlasting redemption; and that is the greatest hope of Christians.</w:t>
      </w:r>
      <w:r>
        <w:t>”</w:t>
      </w:r>
      <w:r w:rsidRPr="00B2347F">
        <w:t xml:space="preserve"> </w:t>
      </w:r>
      <w:r w:rsidRPr="00B2347F">
        <w:rPr>
          <w:i/>
        </w:rPr>
        <w:t>Letter of Theonas, Bishop of Alexandria, to Lucianus, the Chief Chamberlain</w:t>
      </w:r>
      <w:r w:rsidRPr="00B2347F">
        <w:t xml:space="preserve"> ch.1 p.158</w:t>
      </w:r>
    </w:p>
    <w:p w14:paraId="2FC146A2" w14:textId="77777777" w:rsidR="00597AD8" w:rsidRPr="00B2347F" w:rsidRDefault="00597AD8" w:rsidP="00597AD8">
      <w:pPr>
        <w:ind w:left="288" w:hanging="288"/>
      </w:pPr>
      <w:r w:rsidRPr="00B2347F">
        <w:rPr>
          <w:b/>
        </w:rPr>
        <w:t>Adamantius</w:t>
      </w:r>
      <w:r w:rsidRPr="00B2347F">
        <w:t xml:space="preserve"> (c.300 A.D.) </w:t>
      </w:r>
      <w:r w:rsidR="002D2DBF">
        <w:t>“</w:t>
      </w:r>
      <w:r w:rsidRPr="00B2347F">
        <w:t xml:space="preserve">This is how He [the Savior] speaks: </w:t>
      </w:r>
      <w:r w:rsidR="00DE7390">
        <w:t>‘</w:t>
      </w:r>
      <w:r w:rsidRPr="00B2347F">
        <w:t>The Son of Man must suffer many things. He must be rejected by the elders, high priests and scribes, and be crucified and after three days rise again.</w:t>
      </w:r>
      <w:r w:rsidR="00DE7390">
        <w:t>’</w:t>
      </w:r>
      <w:r w:rsidR="002D2DBF">
        <w:t>”</w:t>
      </w:r>
      <w:r w:rsidRPr="00B2347F">
        <w:t xml:space="preserve"> (Mark 8:31; Luke 9:22) (Adamantius is speaking). </w:t>
      </w:r>
      <w:r w:rsidRPr="00B2347F">
        <w:rPr>
          <w:i/>
        </w:rPr>
        <w:t>Dialogue on the True Faith</w:t>
      </w:r>
      <w:r w:rsidRPr="00B2347F">
        <w:t xml:space="preserve"> 5th part ch.12 p.163</w:t>
      </w:r>
    </w:p>
    <w:p w14:paraId="24BF8720" w14:textId="77777777" w:rsidR="00597AD8" w:rsidRPr="00B2347F" w:rsidRDefault="00597AD8" w:rsidP="00597AD8">
      <w:pPr>
        <w:ind w:left="288" w:hanging="288"/>
      </w:pPr>
      <w:r w:rsidRPr="00B2347F">
        <w:t xml:space="preserve">Adamantius (c.300 A.D.) </w:t>
      </w:r>
      <w:r w:rsidR="002D2DBF">
        <w:t>“</w:t>
      </w:r>
      <w:r w:rsidRPr="00B2347F">
        <w:rPr>
          <w:highlight w:val="white"/>
        </w:rPr>
        <w:t xml:space="preserve">There is One God, Creator and Architect of everything, in whom I believe, and his Word, his essence, is even co-eternal. Whose Word in due season assumed human nature from the virgin Mary, was born a man, was crucified, and </w:t>
      </w:r>
      <w:r w:rsidRPr="00B2347F">
        <w:rPr>
          <w:i/>
          <w:highlight w:val="white"/>
        </w:rPr>
        <w:t>was</w:t>
      </w:r>
      <w:r w:rsidRPr="00B2347F">
        <w:rPr>
          <w:highlight w:val="white"/>
        </w:rPr>
        <w:t xml:space="preserve"> also resurrected from the dead. Likewise moreover I believe in the Holy Spirit, who is everlasting Father and Son.</w:t>
      </w:r>
      <w:r w:rsidR="002D2DBF">
        <w:rPr>
          <w:highlight w:val="white"/>
        </w:rPr>
        <w:t>”</w:t>
      </w:r>
      <w:r w:rsidRPr="00B2347F">
        <w:rPr>
          <w:highlight w:val="white"/>
        </w:rPr>
        <w:t xml:space="preserve"> </w:t>
      </w:r>
      <w:r w:rsidRPr="00B2347F">
        <w:rPr>
          <w:i/>
        </w:rPr>
        <w:t>Dialogue on the True Faith</w:t>
      </w:r>
      <w:r w:rsidRPr="00B2347F">
        <w:t xml:space="preserve"> First Part ch.2 (online translation)</w:t>
      </w:r>
    </w:p>
    <w:p w14:paraId="62AF9B08" w14:textId="77777777" w:rsidR="00597AD8" w:rsidRPr="00B2347F" w:rsidRDefault="00597AD8" w:rsidP="00597AD8">
      <w:pPr>
        <w:ind w:left="288" w:hanging="288"/>
      </w:pPr>
      <w:r w:rsidRPr="00B2347F">
        <w:t xml:space="preserve">Adamantius (c.300 A.D.) </w:t>
      </w:r>
      <w:r w:rsidR="002D2DBF">
        <w:t>“</w:t>
      </w:r>
      <w:r w:rsidRPr="00B2347F">
        <w:t>I believe in One God, create and Maker of all things; and in God the Word, Who was born of Him, of the same Essence, and exists eternally. In the last times He assumed human form through Mary, was crucified and rose from the dead. I also believe in the Holy Spirit, existing eternally.</w:t>
      </w:r>
      <w:r w:rsidR="002D2DBF">
        <w:t>”</w:t>
      </w:r>
      <w:r w:rsidRPr="00B2347F">
        <w:t xml:space="preserve"> </w:t>
      </w:r>
      <w:r w:rsidRPr="00B2347F">
        <w:rPr>
          <w:i/>
        </w:rPr>
        <w:t>Dialogue on the True Faith</w:t>
      </w:r>
      <w:r w:rsidRPr="00B2347F">
        <w:t xml:space="preserve"> First Part ch.2 p.37 (translated by Robert A. Pretty)</w:t>
      </w:r>
    </w:p>
    <w:p w14:paraId="05DB7BE5" w14:textId="77777777" w:rsidR="00597AD8" w:rsidRPr="00B2347F" w:rsidRDefault="00597AD8" w:rsidP="00597AD8">
      <w:pPr>
        <w:widowControl w:val="0"/>
        <w:autoSpaceDE w:val="0"/>
        <w:autoSpaceDN w:val="0"/>
        <w:adjustRightInd w:val="0"/>
        <w:ind w:left="288" w:hanging="288"/>
      </w:pPr>
      <w:r w:rsidRPr="00C6669A">
        <w:t>Adamantius</w:t>
      </w:r>
      <w:r w:rsidRPr="00B2347F">
        <w:t xml:space="preserve"> (c.300 A.D.) </w:t>
      </w:r>
      <w:r w:rsidR="002D2DBF">
        <w:t>“</w:t>
      </w:r>
      <w:r w:rsidRPr="00B2347F">
        <w:t>But if they [party of Marcus] do not accept those who announce and give proof of him beforehand [the prophets], it would be well enough, for these announced that the Word of God would take on human form, be crucified, and save the human race.</w:t>
      </w:r>
      <w:r w:rsidR="002D2DBF">
        <w:t>”</w:t>
      </w:r>
      <w:r w:rsidRPr="00B2347F">
        <w:t xml:space="preserve"> </w:t>
      </w:r>
      <w:r w:rsidRPr="00B2347F">
        <w:rPr>
          <w:i/>
        </w:rPr>
        <w:t>Dialogue on the True Faith</w:t>
      </w:r>
      <w:r w:rsidRPr="00B2347F">
        <w:t xml:space="preserve"> second part ch.13 p.91</w:t>
      </w:r>
    </w:p>
    <w:p w14:paraId="502CA894" w14:textId="77777777" w:rsidR="00597AD8" w:rsidRPr="00B2347F" w:rsidRDefault="00597AD8" w:rsidP="00597AD8">
      <w:pPr>
        <w:widowControl w:val="0"/>
        <w:autoSpaceDE w:val="0"/>
        <w:autoSpaceDN w:val="0"/>
        <w:adjustRightInd w:val="0"/>
        <w:ind w:left="288" w:hanging="288"/>
      </w:pPr>
      <w:r w:rsidRPr="00B2347F">
        <w:rPr>
          <w:b/>
        </w:rPr>
        <w:t>Alexander of Lycopolis</w:t>
      </w:r>
      <w:r w:rsidRPr="00B2347F">
        <w:t xml:space="preserve"> (301 A.D.) says that Christ was </w:t>
      </w:r>
      <w:r w:rsidR="002D2DBF">
        <w:t>“</w:t>
      </w:r>
      <w:r w:rsidRPr="00B2347F">
        <w:t>affixed to the cross</w:t>
      </w:r>
      <w:r w:rsidR="002D2DBF">
        <w:t>”</w:t>
      </w:r>
      <w:r w:rsidRPr="00B2347F">
        <w:t xml:space="preserve">. He says Manichaeus is wrong to deny that Christ did not suffer this. Christ gave remission of sins. </w:t>
      </w:r>
      <w:r w:rsidRPr="00B2347F">
        <w:rPr>
          <w:i/>
        </w:rPr>
        <w:t>Of the Manichaeans</w:t>
      </w:r>
      <w:r w:rsidRPr="00B2347F">
        <w:t xml:space="preserve"> ch.24 p.251.</w:t>
      </w:r>
    </w:p>
    <w:p w14:paraId="5C4C0BEF" w14:textId="2B66BB90" w:rsidR="00597AD8" w:rsidRPr="00B2347F" w:rsidRDefault="00FC1C66" w:rsidP="00597AD8">
      <w:pPr>
        <w:ind w:left="288" w:hanging="288"/>
      </w:pPr>
      <w:r>
        <w:rPr>
          <w:b/>
        </w:rPr>
        <w:t xml:space="preserve">Arnobius of Sicca </w:t>
      </w:r>
      <w:r w:rsidR="00597AD8" w:rsidRPr="00B2347F">
        <w:t xml:space="preserve">(297-303 A.D.) says that Christ died for us. </w:t>
      </w:r>
      <w:r w:rsidR="00597AD8" w:rsidRPr="00B2347F">
        <w:rPr>
          <w:i/>
        </w:rPr>
        <w:t>Arnobius Against the Heathen</w:t>
      </w:r>
      <w:r w:rsidR="00597AD8" w:rsidRPr="00B2347F">
        <w:t xml:space="preserve"> book 1 ch.62 p.431</w:t>
      </w:r>
    </w:p>
    <w:p w14:paraId="6C72A551" w14:textId="77777777" w:rsidR="00597AD8" w:rsidRPr="00B2347F" w:rsidRDefault="00597AD8" w:rsidP="00597AD8">
      <w:pPr>
        <w:ind w:left="288" w:hanging="288"/>
      </w:pPr>
      <w:r w:rsidRPr="00B2347F">
        <w:t xml:space="preserve">Victorinus of Petau (martyred 304 A.D.) (partial, says passion, not crucifixion) </w:t>
      </w:r>
      <w:r w:rsidR="002D2DBF">
        <w:t>“</w:t>
      </w:r>
      <w:r w:rsidRPr="00B2347F">
        <w:t>On the sixth day [i.e. Friday], …. On this day also on account of the passion of the Lord Jesus Christ, we make either a station to God, or a fast. On the seventh day…</w:t>
      </w:r>
      <w:r w:rsidR="002D2DBF">
        <w:t>”</w:t>
      </w:r>
      <w:r w:rsidRPr="00B2347F">
        <w:t xml:space="preserve"> </w:t>
      </w:r>
      <w:r w:rsidRPr="00B2347F">
        <w:rPr>
          <w:i/>
        </w:rPr>
        <w:t>On the Creation of the World</w:t>
      </w:r>
      <w:r w:rsidRPr="00B2347F">
        <w:t xml:space="preserve"> p.341 </w:t>
      </w:r>
    </w:p>
    <w:p w14:paraId="053CF7EF" w14:textId="77777777" w:rsidR="00597AD8" w:rsidRPr="00B2347F" w:rsidRDefault="00597AD8" w:rsidP="00597AD8">
      <w:pPr>
        <w:ind w:left="288" w:hanging="288"/>
      </w:pPr>
      <w:r w:rsidRPr="00B2347F">
        <w:rPr>
          <w:b/>
        </w:rPr>
        <w:t>Phileas</w:t>
      </w:r>
      <w:r w:rsidRPr="00B2347F">
        <w:t xml:space="preserve"> </w:t>
      </w:r>
      <w:r w:rsidRPr="00B2347F">
        <w:rPr>
          <w:b/>
        </w:rPr>
        <w:t>of Thmuis</w:t>
      </w:r>
      <w:r w:rsidRPr="00B2347F">
        <w:t xml:space="preserve"> (martyred 306/307 A.D.) </w:t>
      </w:r>
      <w:r w:rsidR="002D2DBF">
        <w:t>“</w:t>
      </w:r>
      <w:r w:rsidRPr="00B2347F">
        <w:t>He [Jesus] humbled Himself unto death, even the death of the cross.</w:t>
      </w:r>
      <w:r w:rsidR="002D2DBF">
        <w:t>”</w:t>
      </w:r>
      <w:r w:rsidRPr="00B2347F">
        <w:t xml:space="preserve"> </w:t>
      </w:r>
      <w:r w:rsidRPr="00B2347F">
        <w:rPr>
          <w:i/>
        </w:rPr>
        <w:t>Letter of Phileas to the People of Thmuis</w:t>
      </w:r>
      <w:r w:rsidRPr="00B2347F">
        <w:t xml:space="preserve"> ch.1 p.162</w:t>
      </w:r>
    </w:p>
    <w:p w14:paraId="0F0047B2" w14:textId="77777777" w:rsidR="00597AD8" w:rsidRDefault="00597AD8" w:rsidP="00597AD8">
      <w:pPr>
        <w:widowControl w:val="0"/>
        <w:autoSpaceDE w:val="0"/>
        <w:autoSpaceDN w:val="0"/>
        <w:adjustRightInd w:val="0"/>
        <w:ind w:left="288" w:hanging="288"/>
      </w:pPr>
      <w:r w:rsidRPr="00B2347F">
        <w:rPr>
          <w:b/>
        </w:rPr>
        <w:t>Methodius</w:t>
      </w:r>
      <w:r w:rsidRPr="00B2347F">
        <w:t xml:space="preserve"> (270-311/312 A.D.) discusses how and why Jesus was crucified, made man, and suffered in that manner instead of another. </w:t>
      </w:r>
      <w:r w:rsidRPr="00B2347F">
        <w:rPr>
          <w:i/>
        </w:rPr>
        <w:t>Three Fragments from the homily on the Cross and Passion of Christ</w:t>
      </w:r>
      <w:r w:rsidRPr="00B2347F">
        <w:t xml:space="preserve"> ch.1 p.399</w:t>
      </w:r>
    </w:p>
    <w:p w14:paraId="18CB302A" w14:textId="0D3630B6" w:rsidR="00F94E56" w:rsidRPr="00F94E56" w:rsidRDefault="00F94E56" w:rsidP="00F94E56">
      <w:pPr>
        <w:autoSpaceDE w:val="0"/>
        <w:autoSpaceDN w:val="0"/>
        <w:adjustRightInd w:val="0"/>
        <w:ind w:left="288" w:hanging="288"/>
        <w:rPr>
          <w:szCs w:val="24"/>
        </w:rPr>
      </w:pPr>
      <w:r w:rsidRPr="00F94E56">
        <w:rPr>
          <w:b/>
          <w:szCs w:val="24"/>
        </w:rPr>
        <w:t>Peter of Alexandria</w:t>
      </w:r>
      <w:r w:rsidRPr="00F94E56">
        <w:rPr>
          <w:szCs w:val="24"/>
        </w:rPr>
        <w:t xml:space="preserve"> (</w:t>
      </w:r>
      <w:r w:rsidRPr="00B2347F">
        <w:rPr>
          <w:szCs w:val="24"/>
        </w:rPr>
        <w:t>306,285-311 A.D.</w:t>
      </w:r>
      <w:r w:rsidRPr="00F94E56">
        <w:rPr>
          <w:szCs w:val="24"/>
        </w:rPr>
        <w:t>) “</w:t>
      </w:r>
      <w:r w:rsidRPr="00F94E56">
        <w:rPr>
          <w:rFonts w:cs="Consolas"/>
          <w:szCs w:val="24"/>
          <w:highlight w:val="white"/>
        </w:rPr>
        <w:t>On that day, therefore, on which the Jews were about to eat the Passover in the evening, our Lord and Saviour Jesus Christ was crucified, being made the victim to those who were about to partake by faith of the mystery concerning Him, according to what is written by the blessed Paul: 'For even Christ our Passover is sacrificed for us;'</w:t>
      </w:r>
      <w:r w:rsidRPr="00F94E56">
        <w:rPr>
          <w:szCs w:val="24"/>
        </w:rPr>
        <w:t xml:space="preserve">” </w:t>
      </w:r>
      <w:r w:rsidRPr="00F94E56">
        <w:rPr>
          <w:i/>
          <w:szCs w:val="24"/>
        </w:rPr>
        <w:t>Letter to the Church at Alexandria</w:t>
      </w:r>
      <w:r w:rsidRPr="00F94E56">
        <w:rPr>
          <w:szCs w:val="24"/>
        </w:rPr>
        <w:t xml:space="preserve"> </w:t>
      </w:r>
      <w:r w:rsidR="001510D3">
        <w:rPr>
          <w:szCs w:val="24"/>
        </w:rPr>
        <w:t xml:space="preserve">fragment 5 </w:t>
      </w:r>
      <w:r w:rsidRPr="00F94E56">
        <w:rPr>
          <w:szCs w:val="24"/>
        </w:rPr>
        <w:t>ch.7 p</w:t>
      </w:r>
      <w:r w:rsidR="001510D3">
        <w:rPr>
          <w:szCs w:val="24"/>
        </w:rPr>
        <w:t>282</w:t>
      </w:r>
    </w:p>
    <w:p w14:paraId="46036D16" w14:textId="38FF405A" w:rsidR="00C6669A" w:rsidRPr="00F94E56" w:rsidRDefault="00C6669A" w:rsidP="00597AD8">
      <w:pPr>
        <w:widowControl w:val="0"/>
        <w:autoSpaceDE w:val="0"/>
        <w:autoSpaceDN w:val="0"/>
        <w:adjustRightInd w:val="0"/>
        <w:ind w:left="288" w:hanging="288"/>
        <w:rPr>
          <w:szCs w:val="24"/>
        </w:rPr>
      </w:pPr>
      <w:r w:rsidRPr="00F94E56">
        <w:rPr>
          <w:b/>
          <w:szCs w:val="24"/>
        </w:rPr>
        <w:t>Athanasius</w:t>
      </w:r>
      <w:r w:rsidR="00F94E56" w:rsidRPr="00F94E56">
        <w:rPr>
          <w:szCs w:val="24"/>
        </w:rPr>
        <w:t xml:space="preserve"> (c.318A.D.) “</w:t>
      </w:r>
      <w:r w:rsidR="00F94E56" w:rsidRPr="00F94E56">
        <w:rPr>
          <w:rFonts w:cs="Consolas"/>
          <w:color w:val="1E1E1E"/>
          <w:szCs w:val="24"/>
          <w:highlight w:val="white"/>
        </w:rPr>
        <w:t>our Lord and Saviour, even Christ, did not devise a death for His own body, so as not to appear to be fearing some other death; but He accepted on the Cross, and endured, a death inflicted by others, and above all by His enemies</w:t>
      </w:r>
      <w:r w:rsidR="00F94E56" w:rsidRPr="00F94E56">
        <w:rPr>
          <w:szCs w:val="24"/>
        </w:rPr>
        <w:t xml:space="preserve">” </w:t>
      </w:r>
      <w:r w:rsidR="00F94E56" w:rsidRPr="00F94E56">
        <w:rPr>
          <w:i/>
          <w:szCs w:val="24"/>
        </w:rPr>
        <w:t>Incarnation of the Word</w:t>
      </w:r>
      <w:r w:rsidR="00F94E56" w:rsidRPr="00F94E56">
        <w:rPr>
          <w:szCs w:val="24"/>
        </w:rPr>
        <w:t xml:space="preserve"> ch.24 p.</w:t>
      </w:r>
      <w:r w:rsidR="001510D3">
        <w:rPr>
          <w:szCs w:val="24"/>
        </w:rPr>
        <w:t>49</w:t>
      </w:r>
    </w:p>
    <w:p w14:paraId="0C7CB6D1" w14:textId="77777777" w:rsidR="00597AD8" w:rsidRPr="00B2347F" w:rsidRDefault="00597AD8" w:rsidP="00597AD8">
      <w:pPr>
        <w:ind w:left="288" w:hanging="288"/>
      </w:pPr>
      <w:r w:rsidRPr="00B2347F">
        <w:rPr>
          <w:b/>
        </w:rPr>
        <w:t>Lactantius</w:t>
      </w:r>
      <w:r w:rsidRPr="00B2347F">
        <w:t xml:space="preserve"> (c.303-320/325 A.D.) says that Jesus was scourged with rod, and mocked before He was crucified. </w:t>
      </w:r>
      <w:r w:rsidRPr="00B2347F">
        <w:rPr>
          <w:i/>
        </w:rPr>
        <w:t>The Divine Institutes</w:t>
      </w:r>
      <w:r w:rsidRPr="00B2347F">
        <w:t xml:space="preserve"> book 4 ch.18 p.120.</w:t>
      </w:r>
    </w:p>
    <w:p w14:paraId="277E30E4" w14:textId="77777777" w:rsidR="00597AD8" w:rsidRPr="00B2347F" w:rsidRDefault="00597AD8" w:rsidP="00597AD8">
      <w:pPr>
        <w:ind w:left="288" w:hanging="288"/>
      </w:pPr>
      <w:r w:rsidRPr="00B2347F">
        <w:t xml:space="preserve">Lactantius (c.303-320/325 A.D.) </w:t>
      </w:r>
      <w:r w:rsidR="002D2DBF">
        <w:t>“</w:t>
      </w:r>
      <w:r w:rsidRPr="00B2347F">
        <w:t>Therefore, because He had laid down His life while fastened to the cross, His executioners did not think it necessary to break His bones (as was their prevailing custom), but they only pierced His side.</w:t>
      </w:r>
      <w:r w:rsidR="002D2DBF">
        <w:t>”</w:t>
      </w:r>
      <w:r w:rsidRPr="00B2347F">
        <w:t xml:space="preserve"> </w:t>
      </w:r>
      <w:r w:rsidRPr="00B2347F">
        <w:rPr>
          <w:i/>
        </w:rPr>
        <w:t>The Divine Institutes</w:t>
      </w:r>
      <w:r w:rsidRPr="00B2347F">
        <w:t xml:space="preserve"> book 4 ch.26 p.129</w:t>
      </w:r>
    </w:p>
    <w:p w14:paraId="2F2660D0" w14:textId="77777777" w:rsidR="00597AD8" w:rsidRPr="00B2347F" w:rsidRDefault="00597AD8" w:rsidP="00597AD8">
      <w:pPr>
        <w:ind w:left="288" w:hanging="288"/>
      </w:pPr>
      <w:r w:rsidRPr="00B2347F">
        <w:t xml:space="preserve">Lactantius (c.303-320/325 A.D.) </w:t>
      </w:r>
      <w:r w:rsidR="002D2DBF">
        <w:t>“</w:t>
      </w:r>
      <w:r w:rsidRPr="00B2347F">
        <w:t>Thus the cross exalted Him both in fact and in emblem, so that His majesty and power became know to all, together with His passion. For in that He extended His hands on the cross, He plainly stretched out His winds towards the east and the west…</w:t>
      </w:r>
      <w:r w:rsidR="002D2DBF">
        <w:t>”</w:t>
      </w:r>
      <w:r w:rsidRPr="00B2347F">
        <w:t xml:space="preserve"> </w:t>
      </w:r>
      <w:r w:rsidRPr="00B2347F">
        <w:rPr>
          <w:i/>
        </w:rPr>
        <w:t>Epitome of the Divine Institutes</w:t>
      </w:r>
      <w:r w:rsidRPr="00B2347F">
        <w:t xml:space="preserve"> ch.51 p.243. See also ibid ch.45 p.240.</w:t>
      </w:r>
    </w:p>
    <w:p w14:paraId="6E5CD810" w14:textId="77777777" w:rsidR="00597AD8" w:rsidRPr="00B2347F" w:rsidRDefault="00597AD8" w:rsidP="00597AD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how Jesus was suffering on the cross, then the Lord descended to Hell by His spirit. </w:t>
      </w:r>
      <w:r w:rsidRPr="00B2347F">
        <w:rPr>
          <w:i/>
        </w:rPr>
        <w:t>Epistles on the Arian Heresy</w:t>
      </w:r>
      <w:r w:rsidRPr="00B2347F">
        <w:t xml:space="preserve"> Epistle 5.6 p.301</w:t>
      </w:r>
    </w:p>
    <w:p w14:paraId="7AD9C91B" w14:textId="77777777" w:rsidR="00486A0E" w:rsidRPr="00D17C89" w:rsidRDefault="00486A0E" w:rsidP="00486A0E">
      <w:pPr>
        <w:ind w:left="288" w:hanging="288"/>
      </w:pPr>
      <w:r w:rsidRPr="0057018D">
        <w:rPr>
          <w:b/>
          <w:iCs/>
        </w:rPr>
        <w:t>Eusebius of Caesarea</w:t>
      </w:r>
      <w:r w:rsidRPr="00B50A24">
        <w:t xml:space="preserve"> </w:t>
      </w:r>
      <w:r w:rsidRPr="00D17C89">
        <w:t>(</w:t>
      </w:r>
      <w:r>
        <w:t>318-325 A.D.</w:t>
      </w:r>
      <w:r w:rsidRPr="00D17C89">
        <w:t>) says that Jesus was crucified.</w:t>
      </w:r>
      <w:r w:rsidRPr="00B50A24">
        <w:rPr>
          <w:i/>
        </w:rPr>
        <w:t xml:space="preserve"> Eusebius’ Ecclesiastical History</w:t>
      </w:r>
      <w:r w:rsidRPr="00D17C89">
        <w:t xml:space="preserve"> book 1 ch.13.19 p.102</w:t>
      </w:r>
    </w:p>
    <w:p w14:paraId="10051536" w14:textId="77777777" w:rsidR="00597AD8" w:rsidRPr="00B2347F" w:rsidRDefault="00597AD8" w:rsidP="00597AD8">
      <w:pPr>
        <w:ind w:left="288" w:hanging="288"/>
      </w:pPr>
    </w:p>
    <w:p w14:paraId="2E0B6A99" w14:textId="77777777" w:rsidR="00597AD8" w:rsidRPr="00B2347F" w:rsidRDefault="00597AD8" w:rsidP="00597AD8">
      <w:pPr>
        <w:rPr>
          <w:b/>
          <w:u w:val="single"/>
        </w:rPr>
      </w:pPr>
      <w:r w:rsidRPr="00B2347F">
        <w:rPr>
          <w:b/>
          <w:u w:val="single"/>
        </w:rPr>
        <w:t>Among heretics</w:t>
      </w:r>
    </w:p>
    <w:p w14:paraId="070528FB" w14:textId="77777777"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 filled with the </w:t>
      </w:r>
      <w:r w:rsidR="00212400">
        <w:rPr>
          <w:szCs w:val="24"/>
        </w:rPr>
        <w:t>h</w:t>
      </w:r>
      <w:r>
        <w:rPr>
          <w:szCs w:val="24"/>
        </w:rPr>
        <w:t>oly</w:t>
      </w:r>
      <w:r w:rsidR="00212400">
        <w:rPr>
          <w:szCs w:val="24"/>
        </w:rPr>
        <w:t xml:space="preserve"> s</w:t>
      </w:r>
      <w:r>
        <w:rPr>
          <w:szCs w:val="24"/>
        </w:rPr>
        <w:t xml:space="preserve">pirit and spoke in this way: </w:t>
      </w:r>
      <w:r w:rsidR="00DE7390">
        <w:rPr>
          <w:szCs w:val="24"/>
        </w:rPr>
        <w:t>‘</w:t>
      </w:r>
      <w:r>
        <w:rPr>
          <w:szCs w:val="24"/>
        </w:rPr>
        <w:t>our luminary Jesus came down and was crucified. He wore a crown of throwns,</w:t>
      </w:r>
      <w:r w:rsidR="00A47B63">
        <w:rPr>
          <w:szCs w:val="24"/>
        </w:rPr>
        <w:t xml:space="preserve"> was clothed </w:t>
      </w:r>
      <w:r>
        <w:rPr>
          <w:szCs w:val="24"/>
        </w:rPr>
        <w:t>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r w:rsidR="00A47B63">
        <w:rPr>
          <w:szCs w:val="24"/>
        </w:rPr>
        <w:t xml:space="preserve"> Also in </w:t>
      </w:r>
      <w:r w:rsidR="00A47B63" w:rsidRPr="00A47B63">
        <w:rPr>
          <w:i/>
          <w:szCs w:val="24"/>
        </w:rPr>
        <w:t>The Nag Hammadi Library in English</w:t>
      </w:r>
      <w:r w:rsidR="00A47B63">
        <w:rPr>
          <w:szCs w:val="24"/>
        </w:rPr>
        <w:t xml:space="preserve"> p.436</w:t>
      </w:r>
    </w:p>
    <w:p w14:paraId="6C01DDE7" w14:textId="77777777" w:rsidR="00597AD8" w:rsidRPr="00B2347F" w:rsidRDefault="00597AD8" w:rsidP="00597AD8">
      <w:pPr>
        <w:ind w:left="288" w:hanging="288"/>
      </w:pPr>
      <w:r w:rsidRPr="00B2347F">
        <w:rPr>
          <w:b/>
        </w:rPr>
        <w:t>The Gospel of Peter</w:t>
      </w:r>
      <w:r w:rsidRPr="00B2347F">
        <w:t xml:space="preserve"> (180-190 A.D.) tells details from Jesus before Herod to his crucifixion to resurrection and ascension. </w:t>
      </w:r>
      <w:r w:rsidRPr="00B2347F">
        <w:rPr>
          <w:i/>
        </w:rPr>
        <w:t>Ante-Nicene Fathers</w:t>
      </w:r>
      <w:r w:rsidRPr="00B2347F">
        <w:t xml:space="preserve"> vol.9 p.5,7</w:t>
      </w:r>
    </w:p>
    <w:p w14:paraId="1EAAD404"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 See also ibid book 1 ch.53 p.91.</w:t>
      </w:r>
    </w:p>
    <w:p w14:paraId="1A9462EA" w14:textId="77777777" w:rsidR="00597AD8" w:rsidRPr="00B2347F" w:rsidRDefault="00597AD8" w:rsidP="00597AD8">
      <w:pPr>
        <w:ind w:left="288" w:hanging="288"/>
      </w:pPr>
      <w:r w:rsidRPr="00B2347F">
        <w:t xml:space="preserve">The Ebionite </w:t>
      </w:r>
      <w:r w:rsidRPr="00B2347F">
        <w:rPr>
          <w:i/>
        </w:rPr>
        <w:t>Recognitions of Clement</w:t>
      </w:r>
      <w:r w:rsidRPr="00B2347F">
        <w:t xml:space="preserve"> (c.211-231 A.D.) book 1 ch.49 p.90 says that Jesus, the judge of all, was slain.</w:t>
      </w:r>
    </w:p>
    <w:p w14:paraId="49A36D18" w14:textId="524FE0EF" w:rsidR="00C55562" w:rsidRPr="00B2347F" w:rsidRDefault="00C55562" w:rsidP="00C55562">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illuminator, Jesus, [came] down and was crucified. And he bore a crown of thorns. And he put on a purple garment. And he was [crucified] on a tree and he was buried in a tomb. And he rose from the dead.” </w:t>
      </w:r>
    </w:p>
    <w:p w14:paraId="1D9D1381" w14:textId="77777777" w:rsidR="00597AD8" w:rsidRPr="00B2347F" w:rsidRDefault="00597AD8" w:rsidP="00597AD8"/>
    <w:p w14:paraId="2E01F0EA" w14:textId="77777777" w:rsidR="00597AD8" w:rsidRPr="00B2347F" w:rsidRDefault="00597AD8" w:rsidP="00597AD8">
      <w:pPr>
        <w:pStyle w:val="Heading2"/>
      </w:pPr>
      <w:bookmarkStart w:id="1351" w:name="_Toc58617434"/>
      <w:bookmarkStart w:id="1352" w:name="_Toc62978864"/>
      <w:bookmarkStart w:id="1353" w:name="_Toc126171300"/>
      <w:bookmarkStart w:id="1354" w:name="_Toc161079429"/>
      <w:r w:rsidRPr="00B2347F">
        <w:t>J</w:t>
      </w:r>
      <w:r>
        <w:t>p4</w:t>
      </w:r>
      <w:r w:rsidRPr="00B2347F">
        <w:t>. Cross</w:t>
      </w:r>
      <w:r w:rsidR="00DE7390">
        <w:t>’</w:t>
      </w:r>
      <w:r w:rsidRPr="00B2347F">
        <w:t>s shape or outstretched arms</w:t>
      </w:r>
      <w:bookmarkEnd w:id="1351"/>
      <w:bookmarkEnd w:id="1352"/>
      <w:bookmarkEnd w:id="1353"/>
      <w:bookmarkEnd w:id="1354"/>
      <w:r w:rsidRPr="00B2347F">
        <w:t xml:space="preserve"> </w:t>
      </w:r>
    </w:p>
    <w:p w14:paraId="1B840B90" w14:textId="77777777" w:rsidR="00597AD8" w:rsidRPr="00B2347F" w:rsidRDefault="00597AD8" w:rsidP="00597AD8"/>
    <w:p w14:paraId="33BC62E3" w14:textId="77777777" w:rsidR="00597AD8" w:rsidRPr="00B2347F" w:rsidRDefault="00597AD8" w:rsidP="00597AD8">
      <w:pPr>
        <w:ind w:left="288" w:hanging="288"/>
      </w:pPr>
      <w:r w:rsidRPr="00B2347F">
        <w:rPr>
          <w:b/>
          <w:i/>
        </w:rPr>
        <w:t>Epistle of Barnabas</w:t>
      </w:r>
      <w:r w:rsidRPr="00B2347F">
        <w:t xml:space="preserve"> </w:t>
      </w:r>
      <w:r w:rsidR="00E1499C">
        <w:t>(c.70-130 A.D.)</w:t>
      </w:r>
      <w:r w:rsidRPr="00B2347F">
        <w:t xml:space="preserve"> ch.12 p.144 says that Moses made the figure of the cross when he stretched out his arms.</w:t>
      </w:r>
    </w:p>
    <w:p w14:paraId="5D2A748E" w14:textId="77777777" w:rsidR="00597AD8" w:rsidRPr="00B2347F" w:rsidRDefault="00597AD8" w:rsidP="00597AD8">
      <w:pPr>
        <w:ind w:left="288" w:hanging="288"/>
      </w:pPr>
      <w:r w:rsidRPr="00B2347F">
        <w:rPr>
          <w:i/>
        </w:rPr>
        <w:t>Epistle of Barnabas</w:t>
      </w:r>
      <w:r w:rsidRPr="00B2347F">
        <w:t xml:space="preserve"> </w:t>
      </w:r>
      <w:r w:rsidR="00E1499C">
        <w:t>(c.70-130 A.D.)</w:t>
      </w:r>
      <w:r w:rsidRPr="00B2347F">
        <w:t xml:space="preserve"> ch.9 p.143 </w:t>
      </w:r>
      <w:r w:rsidR="002D2DBF">
        <w:t>“</w:t>
      </w:r>
      <w:r w:rsidRPr="00B2347F">
        <w:t xml:space="preserve">For [the Scripture] saith, </w:t>
      </w:r>
      <w:r w:rsidR="002D2DBF">
        <w:t>“</w:t>
      </w:r>
      <w:r w:rsidRPr="00B2347F">
        <w:t>And Abraham circumcised ten, and eight, and three hundred men of his household.</w:t>
      </w:r>
      <w:r w:rsidR="002D2DBF">
        <w:t>”</w:t>
      </w:r>
      <w:r w:rsidRPr="00B2347F">
        <w:t xml:space="preserve"> What, then, was the knowledge given to him in this? Learn the eighteen first, and then the three hundred. The ten and the eight are thus denoted-Ten by I, and Eight by H. You have [the initials of the, name of] Jesus. And because the cross was to express the grace [of our redemption] by the letter T, he says also, </w:t>
      </w:r>
      <w:r w:rsidR="002D2DBF">
        <w:t>“</w:t>
      </w:r>
      <w:r w:rsidRPr="00B2347F">
        <w:t>Three Hundred.</w:t>
      </w:r>
      <w:r w:rsidR="002D2DBF">
        <w:t>”</w:t>
      </w:r>
      <w:r w:rsidRPr="00B2347F">
        <w:t xml:space="preserve"> He signifies, therefore, Jesus by two letters, and the cross by one. He knows this, who has put within us the engrafted gift of His doctrine.</w:t>
      </w:r>
      <w:r w:rsidR="002D2DBF">
        <w:t>”</w:t>
      </w:r>
    </w:p>
    <w:p w14:paraId="40C66079" w14:textId="77777777" w:rsidR="00597AD8" w:rsidRPr="00B2347F" w:rsidRDefault="00597AD8" w:rsidP="00597AD8">
      <w:pPr>
        <w:ind w:left="288" w:hanging="288"/>
      </w:pPr>
      <w:r w:rsidRPr="00B2347F">
        <w:rPr>
          <w:b/>
        </w:rPr>
        <w:t>Justin Martyr</w:t>
      </w:r>
      <w:r w:rsidRPr="00B2347F">
        <w:t xml:space="preserve"> (c.138-165 A.D.) And shall we not rather refer the standard to the resemblance of the crucified Jesus, since also Moses by his outstretched hands, together with him who was named Jesus (Joshua), achieved a victory for your people?</w:t>
      </w:r>
      <w:r w:rsidR="002D2DBF">
        <w:t>”</w:t>
      </w:r>
      <w:r w:rsidRPr="00B2347F">
        <w:t xml:space="preserve"> </w:t>
      </w:r>
      <w:r w:rsidRPr="00B2347F">
        <w:rPr>
          <w:i/>
        </w:rPr>
        <w:t>Dialogue with Trypho, a Jew</w:t>
      </w:r>
      <w:r w:rsidRPr="00B2347F">
        <w:t xml:space="preserve"> ch.112 p.255. See also ibid ch.111 p.254</w:t>
      </w:r>
    </w:p>
    <w:p w14:paraId="156FE996" w14:textId="77777777" w:rsidR="00597AD8" w:rsidRPr="00B2347F" w:rsidRDefault="00597AD8" w:rsidP="00597AD8">
      <w:pPr>
        <w:ind w:left="288" w:hanging="288"/>
      </w:pPr>
      <w:r w:rsidRPr="00B2347F">
        <w:t xml:space="preserve">Justin Martyr (c.138-165 A.D.) </w:t>
      </w:r>
      <w:r w:rsidR="002D2DBF">
        <w:t>“</w:t>
      </w:r>
      <w:r w:rsidRPr="00B2347F">
        <w:t>…and that lamb which was commanded to be wholly roasted was a symbol of the suffering of the cross which Christ would undergo. For the lamb, which is roasted, is roasted and dressed up in the form of a cross. For one spit is transfixed right through from the lower parts up to the head [vertically], and one across the back, to which are attached the legs of the lamb [horizontally].</w:t>
      </w:r>
      <w:r w:rsidR="002D2DBF">
        <w:t>”</w:t>
      </w:r>
      <w:r w:rsidRPr="00B2347F">
        <w:t xml:space="preserve"> </w:t>
      </w:r>
      <w:r w:rsidRPr="00B2347F">
        <w:rPr>
          <w:i/>
        </w:rPr>
        <w:t>Dialogue with Trypho, a Jew</w:t>
      </w:r>
      <w:r w:rsidRPr="00B2347F">
        <w:t xml:space="preserve"> ch.40 p.214</w:t>
      </w:r>
    </w:p>
    <w:p w14:paraId="0160DAFD" w14:textId="77777777" w:rsidR="00597AD8" w:rsidRPr="00B2347F" w:rsidRDefault="00597AD8" w:rsidP="00597AD8">
      <w:pPr>
        <w:ind w:left="288" w:hanging="288"/>
      </w:pPr>
      <w:r w:rsidRPr="00B2347F">
        <w:t xml:space="preserve">Justin Martyr (c.138-165 A.D.) mentions that the cross had two beams. </w:t>
      </w:r>
      <w:r w:rsidRPr="00B2347F">
        <w:rPr>
          <w:i/>
        </w:rPr>
        <w:t>Dialogue with Trypho, a Jew</w:t>
      </w:r>
      <w:r w:rsidRPr="00B2347F">
        <w:t xml:space="preserve"> ch.90 p.245</w:t>
      </w:r>
    </w:p>
    <w:p w14:paraId="7BBDD7ED"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stretched out was an image of the cross </w:t>
      </w:r>
      <w:r w:rsidRPr="00B2347F">
        <w:rPr>
          <w:i/>
        </w:rPr>
        <w:t>Proof of Apostolic Teaching</w:t>
      </w:r>
      <w:r w:rsidRPr="00B2347F">
        <w:t xml:space="preserve"> ch.79.</w:t>
      </w:r>
    </w:p>
    <w:p w14:paraId="3D118BE5" w14:textId="77777777" w:rsidR="00597AD8" w:rsidRPr="00B2347F" w:rsidRDefault="00597AD8" w:rsidP="00597AD8">
      <w:pPr>
        <w:ind w:left="288" w:hanging="288"/>
      </w:pPr>
      <w:r w:rsidRPr="00B2347F">
        <w:rPr>
          <w:b/>
        </w:rPr>
        <w:t>Minucius Felix</w:t>
      </w:r>
      <w:r w:rsidRPr="00B2347F">
        <w:t xml:space="preserve"> (210 A.D.) says that a banner is a wooden cross, as is the mast [and pole] of a sailing ship. </w:t>
      </w:r>
      <w:r w:rsidRPr="00B2347F">
        <w:rPr>
          <w:i/>
        </w:rPr>
        <w:t>The Octavius of Minucius Felix</w:t>
      </w:r>
      <w:r w:rsidRPr="00B2347F">
        <w:t xml:space="preserve"> ch.29 p.191</w:t>
      </w:r>
    </w:p>
    <w:p w14:paraId="6530ABAD" w14:textId="77777777" w:rsidR="00597AD8" w:rsidRPr="00B2347F" w:rsidRDefault="00597AD8" w:rsidP="00597AD8">
      <w:pPr>
        <w:ind w:left="288" w:hanging="288"/>
      </w:pPr>
      <w:r w:rsidRPr="00B2347F">
        <w:t xml:space="preserve">Minucius Felix (210 A.D.) A man adoring God with arms outstretched is a sign of the cross. </w:t>
      </w:r>
      <w:r w:rsidRPr="00B2347F">
        <w:rPr>
          <w:i/>
        </w:rPr>
        <w:t>The Octavius of Minucius Felix</w:t>
      </w:r>
      <w:r w:rsidRPr="00B2347F">
        <w:t xml:space="preserve"> ch.29 p.191</w:t>
      </w:r>
    </w:p>
    <w:p w14:paraId="173703BC" w14:textId="77777777" w:rsidR="00597AD8" w:rsidRPr="00B2347F" w:rsidRDefault="00597AD8" w:rsidP="00597AD8">
      <w:pPr>
        <w:widowControl w:val="0"/>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w:t>
      </w:r>
      <w:r w:rsidR="002D2DBF">
        <w:t>“</w:t>
      </w:r>
      <w:r w:rsidRPr="00B2347F">
        <w:t>while those to whom he stretched forth His hands – the disobedient and unfruitful peple – He lacerates into wounds.</w:t>
      </w:r>
      <w:r w:rsidR="002D2DBF">
        <w:t>”</w:t>
      </w:r>
      <w:r w:rsidRPr="00B2347F">
        <w:t xml:space="preserve"> </w:t>
      </w:r>
      <w:r w:rsidRPr="00B2347F">
        <w:rPr>
          <w:i/>
        </w:rPr>
        <w:t>The Instructor</w:t>
      </w:r>
      <w:r w:rsidRPr="00B2347F">
        <w:t xml:space="preserve"> book 2 ch.8 p.257</w:t>
      </w:r>
    </w:p>
    <w:p w14:paraId="34970EC0" w14:textId="77777777" w:rsidR="00597AD8" w:rsidRPr="00B2347F" w:rsidRDefault="00597AD8" w:rsidP="00597AD8">
      <w:pPr>
        <w:ind w:left="288" w:hanging="288"/>
      </w:pPr>
      <w:r w:rsidRPr="00B2347F">
        <w:rPr>
          <w:b/>
        </w:rPr>
        <w:t>Tertullian</w:t>
      </w:r>
      <w:r w:rsidRPr="00B2347F">
        <w:t xml:space="preserve"> (198-220 A.D.) said that in Moses</w:t>
      </w:r>
      <w:r w:rsidR="00DE7390">
        <w:t>’</w:t>
      </w:r>
      <w:r w:rsidRPr="00B2347F">
        <w:t xml:space="preserve"> time the people had to write a </w:t>
      </w:r>
      <w:r w:rsidR="002D2DBF">
        <w:t>“</w:t>
      </w:r>
      <w:r w:rsidRPr="00B2347F">
        <w:t>Tau</w:t>
      </w:r>
      <w:r w:rsidR="002D2DBF">
        <w:t>”</w:t>
      </w:r>
      <w:r w:rsidRPr="00B2347F">
        <w:t xml:space="preserve"> (Greek letter t) during the first Passover for the angel of death to pass over them. They did not know it, but this was the sign of Christ</w:t>
      </w:r>
      <w:r w:rsidR="00DE7390">
        <w:t>’</w:t>
      </w:r>
      <w:r w:rsidRPr="00B2347F">
        <w:t xml:space="preserve">s cross. </w:t>
      </w:r>
      <w:r w:rsidRPr="00B2347F">
        <w:rPr>
          <w:i/>
        </w:rPr>
        <w:t>An Answer to the Jews</w:t>
      </w:r>
      <w:r w:rsidRPr="00B2347F">
        <w:t xml:space="preserve"> ch.11 p.167-168</w:t>
      </w:r>
    </w:p>
    <w:p w14:paraId="221DB238" w14:textId="77777777" w:rsidR="00597AD8" w:rsidRPr="00B2347F" w:rsidRDefault="00597AD8" w:rsidP="00597AD8">
      <w:pPr>
        <w:ind w:left="288" w:hanging="288"/>
      </w:pPr>
      <w:r w:rsidRPr="00B2347F">
        <w:t xml:space="preserve">Tertullian (198-220 A.D.) </w:t>
      </w:r>
      <w:r w:rsidR="002D2DBF">
        <w:t>“</w:t>
      </w:r>
      <w:r w:rsidRPr="00B2347F">
        <w:t>At every forward step and movement, at every going in and out, when we put on our clothes and shoes, when we bathe, when we sit at table, when we light the lamps, on couch, on seat, in all the ordinary actions of daily life, we trace upon the forehead the sign.</w:t>
      </w:r>
      <w:r w:rsidR="002D2DBF">
        <w:t>”</w:t>
      </w:r>
      <w:r w:rsidRPr="00B2347F">
        <w:t xml:space="preserve"> </w:t>
      </w:r>
      <w:r w:rsidRPr="00B2347F">
        <w:rPr>
          <w:i/>
        </w:rPr>
        <w:t>The Chaplet</w:t>
      </w:r>
      <w:r w:rsidRPr="00B2347F">
        <w:t xml:space="preserve"> book 3 ch.4 p.94-95</w:t>
      </w:r>
    </w:p>
    <w:p w14:paraId="684AD958" w14:textId="77777777" w:rsidR="00597AD8" w:rsidRPr="00B2347F" w:rsidRDefault="00597AD8" w:rsidP="00597AD8">
      <w:pPr>
        <w:ind w:left="288" w:hanging="288"/>
      </w:pPr>
      <w:r w:rsidRPr="00B2347F">
        <w:t xml:space="preserve">Tertullian (207/208 A.D.) says that the mark the angel gave the believers in Ezekiel was a </w:t>
      </w:r>
      <w:r w:rsidR="002D2DBF">
        <w:t>“</w:t>
      </w:r>
      <w:r w:rsidRPr="00B2347F">
        <w:t>tau</w:t>
      </w:r>
      <w:r w:rsidR="002D2DBF">
        <w:t>”</w:t>
      </w:r>
      <w:r w:rsidRPr="00B2347F">
        <w:t xml:space="preserve"> (Greek letter t), which was a sign of Christ</w:t>
      </w:r>
      <w:r w:rsidR="00DE7390">
        <w:t>’</w:t>
      </w:r>
      <w:r w:rsidRPr="00B2347F">
        <w:t xml:space="preserve">s cross. </w:t>
      </w:r>
      <w:r w:rsidRPr="00B2347F">
        <w:rPr>
          <w:i/>
        </w:rPr>
        <w:t>Five Books Against Marcion</w:t>
      </w:r>
      <w:r w:rsidRPr="00B2347F">
        <w:t xml:space="preserve"> book 3 ch.22 p.340-341</w:t>
      </w:r>
    </w:p>
    <w:p w14:paraId="1A80FE5B" w14:textId="77777777" w:rsidR="00597AD8" w:rsidRPr="00B2347F" w:rsidRDefault="00597AD8" w:rsidP="00597AD8">
      <w:pPr>
        <w:pStyle w:val="NormalWeb"/>
        <w:spacing w:before="0" w:after="0"/>
        <w:rPr>
          <w:rFonts w:ascii="Verdana" w:hAnsi="Verdana"/>
          <w:sz w:val="20"/>
        </w:rPr>
      </w:pPr>
    </w:p>
    <w:p w14:paraId="61AAA66C" w14:textId="77777777" w:rsidR="00597AD8" w:rsidRPr="00B2347F" w:rsidRDefault="00597AD8" w:rsidP="00597AD8">
      <w:pPr>
        <w:pStyle w:val="NormalWeb"/>
        <w:spacing w:before="0" w:after="0"/>
      </w:pPr>
      <w:r w:rsidRPr="00B2347F">
        <w:t>From http://www.jesuswalk.com/Christian-symbols/cross</w:t>
      </w:r>
    </w:p>
    <w:p w14:paraId="6ABF745E" w14:textId="59261CFE" w:rsidR="00597AD8" w:rsidRPr="00B2347F" w:rsidRDefault="00597AD8" w:rsidP="00597AD8">
      <w:pPr>
        <w:pStyle w:val="NormalWeb"/>
        <w:spacing w:before="0" w:after="0"/>
      </w:pPr>
      <w:r w:rsidRPr="00B2347F">
        <w:t xml:space="preserve">But pagans made fun of Christian devotion to the cross. Tertullian defended Christianity against the pagan claim that they were </w:t>
      </w:r>
      <w:r w:rsidR="002D2DBF">
        <w:t>“</w:t>
      </w:r>
      <w:r w:rsidRPr="00B2347F">
        <w:t>a priesthood of a cross</w:t>
      </w:r>
      <w:r w:rsidR="002D2DBF">
        <w:t>”</w:t>
      </w:r>
      <w:r w:rsidRPr="00B2347F">
        <w:t xml:space="preserve"> (Tertullian, </w:t>
      </w:r>
      <w:r w:rsidRPr="00B2347F">
        <w:rPr>
          <w:i/>
        </w:rPr>
        <w:t>To the Nationes</w:t>
      </w:r>
      <w:r w:rsidRPr="00B2347F">
        <w:t xml:space="preserve"> 1.12) and rendering </w:t>
      </w:r>
      <w:r w:rsidR="002D2DBF">
        <w:t>“</w:t>
      </w:r>
      <w:r w:rsidRPr="00B2347F">
        <w:t>superstitious adoration to the cross.</w:t>
      </w:r>
      <w:r w:rsidR="002D2DBF">
        <w:t>”</w:t>
      </w:r>
      <w:r w:rsidRPr="00B2347F">
        <w:t xml:space="preserve"> (</w:t>
      </w:r>
      <w:r w:rsidRPr="00C513CB">
        <w:rPr>
          <w:i/>
          <w:iCs/>
        </w:rPr>
        <w:t>Tertullian</w:t>
      </w:r>
      <w:r w:rsidR="00C513CB" w:rsidRPr="00C513CB">
        <w:rPr>
          <w:i/>
          <w:iCs/>
        </w:rPr>
        <w:t>’s</w:t>
      </w:r>
      <w:r w:rsidRPr="00C513CB">
        <w:rPr>
          <w:i/>
          <w:iCs/>
        </w:rPr>
        <w:t xml:space="preserve"> </w:t>
      </w:r>
      <w:r w:rsidRPr="00B2347F">
        <w:rPr>
          <w:i/>
        </w:rPr>
        <w:t>Apology</w:t>
      </w:r>
      <w:r w:rsidRPr="00B2347F">
        <w:t xml:space="preserve"> 16.6). </w:t>
      </w:r>
    </w:p>
    <w:p w14:paraId="4DE03302" w14:textId="0490C3E4" w:rsidR="00597AD8" w:rsidRPr="00B2347F" w:rsidRDefault="00E3524C" w:rsidP="00597AD8">
      <w:r w:rsidRPr="00B2347F">
        <w:rPr>
          <w:rFonts w:ascii="Verdana" w:hAnsi="Verdana"/>
          <w:noProof/>
          <w:sz w:val="20"/>
        </w:rPr>
        <w:drawing>
          <wp:inline distT="0" distB="0" distL="0" distR="0" wp14:anchorId="4956516C" wp14:editId="05A7771A">
            <wp:extent cx="1819275"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2381250"/>
                    </a:xfrm>
                    <a:prstGeom prst="rect">
                      <a:avLst/>
                    </a:prstGeom>
                    <a:noFill/>
                    <a:ln>
                      <a:noFill/>
                    </a:ln>
                  </pic:spPr>
                </pic:pic>
              </a:graphicData>
            </a:graphic>
          </wp:inline>
        </w:drawing>
      </w:r>
    </w:p>
    <w:p w14:paraId="2D11AD0B" w14:textId="5D42DD36" w:rsidR="00597AD8" w:rsidRPr="00B2347F" w:rsidRDefault="00597AD8" w:rsidP="00597AD8">
      <w:r w:rsidRPr="00B2347F">
        <w:t xml:space="preserve">Second century pagan graffito depicting a man worshipping a crucified donkey. The inscription reads: </w:t>
      </w:r>
      <w:r w:rsidR="002D2DBF">
        <w:t>“</w:t>
      </w:r>
      <w:r w:rsidRPr="00B2347F">
        <w:t>Alexamenos respects God,</w:t>
      </w:r>
      <w:r w:rsidR="002D2DBF">
        <w:t>”</w:t>
      </w:r>
      <w:r w:rsidRPr="00B2347F">
        <w:t xml:space="preserve"> presumed to be making fun of a Christian soldier. (Museum on the Palatine Hill, </w:t>
      </w:r>
      <w:smartTag w:uri="urn:schemas-microsoft-com:office:smarttags" w:element="place">
        <w:smartTag w:uri="urn:schemas-microsoft-com:office:smarttags" w:element="City">
          <w:r w:rsidRPr="00B2347F">
            <w:t>Rome</w:t>
          </w:r>
        </w:smartTag>
      </w:smartTag>
      <w:r w:rsidRPr="00B2347F">
        <w:t xml:space="preserve">. Even Tertullian had to defend against this kind of abuse: </w:t>
      </w:r>
      <w:r w:rsidR="002D2DBF">
        <w:t>“</w:t>
      </w:r>
      <w:r w:rsidRPr="00B2347F">
        <w:t>For, like some others, you are under the delusion that our god is an ass</w:t>
      </w:r>
      <w:r w:rsidR="00DE7390">
        <w:t>’</w:t>
      </w:r>
      <w:r w:rsidRPr="00B2347F">
        <w:t>s head.</w:t>
      </w:r>
      <w:r w:rsidR="002D2DBF">
        <w:t>”</w:t>
      </w:r>
      <w:r w:rsidRPr="00B2347F">
        <w:t xml:space="preserve"> (</w:t>
      </w:r>
      <w:r w:rsidRPr="00B2347F">
        <w:rPr>
          <w:i/>
        </w:rPr>
        <w:t>T</w:t>
      </w:r>
      <w:r w:rsidR="00C513CB">
        <w:rPr>
          <w:i/>
        </w:rPr>
        <w:t>ertullian’s</w:t>
      </w:r>
      <w:r w:rsidRPr="00B2347F">
        <w:rPr>
          <w:i/>
        </w:rPr>
        <w:t xml:space="preserve"> Apology</w:t>
      </w:r>
      <w:r w:rsidRPr="00B2347F">
        <w:t>, 16.1). Notice that the figure on the cross has outstretched arms. The Romans knew very well what a crucifixion was like.</w:t>
      </w:r>
    </w:p>
    <w:p w14:paraId="1A284641"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stretched forth His hands on the holy tree…</w:t>
      </w:r>
      <w:r w:rsidR="002D2DBF">
        <w:t>”</w:t>
      </w:r>
      <w:r w:rsidRPr="00B2347F">
        <w:t xml:space="preserve"> </w:t>
      </w:r>
      <w:r w:rsidRPr="00B2347F">
        <w:rPr>
          <w:i/>
        </w:rPr>
        <w:t>Treatise on Christ and Antichrist</w:t>
      </w:r>
      <w:r w:rsidRPr="00B2347F">
        <w:t xml:space="preserve"> ch.61 p.217</w:t>
      </w:r>
    </w:p>
    <w:p w14:paraId="161BFB7D" w14:textId="77777777" w:rsidR="00597AD8" w:rsidRPr="00B2347F" w:rsidRDefault="00597AD8" w:rsidP="00597AD8">
      <w:pPr>
        <w:ind w:left="288" w:hanging="288"/>
      </w:pPr>
      <w:r w:rsidRPr="00B2347F">
        <w:t xml:space="preserve">Origen (225-253/254 A.D.) (partial) </w:t>
      </w:r>
      <w:r w:rsidR="002D2DBF">
        <w:t>“</w:t>
      </w:r>
      <w:r w:rsidRPr="00B2347F">
        <w:t xml:space="preserve">Moses, indeed, lifts up his hands; he does not stretch them out. Jesus, however, when he had been exalted on the cross and was about to embrace the whole earth with his arms says, </w:t>
      </w:r>
      <w:r w:rsidR="00DE7390">
        <w:t>‘</w:t>
      </w:r>
      <w:r w:rsidRPr="00B2347F">
        <w:t>I have stretched out my hands to a people who do not believe and who speak against me.</w:t>
      </w:r>
      <w:r w:rsidR="002D2DBF">
        <w:t>”</w:t>
      </w:r>
      <w:r w:rsidRPr="00B2347F">
        <w:t xml:space="preserve"> </w:t>
      </w:r>
      <w:r w:rsidRPr="00B2347F">
        <w:rPr>
          <w:i/>
        </w:rPr>
        <w:t>Homilies on Exodus</w:t>
      </w:r>
      <w:r w:rsidRPr="00B2347F">
        <w:t>. homily 11 p.358</w:t>
      </w:r>
    </w:p>
    <w:p w14:paraId="4A8BB603" w14:textId="77777777" w:rsidR="00597AD8" w:rsidRPr="00B2347F" w:rsidRDefault="00597AD8" w:rsidP="00597AD8">
      <w:pPr>
        <w:ind w:left="288" w:hanging="288"/>
      </w:pPr>
      <w:r w:rsidRPr="00B2347F">
        <w:rPr>
          <w:b/>
        </w:rPr>
        <w:t>Adamantius</w:t>
      </w:r>
      <w:r w:rsidRPr="00B2347F">
        <w:t xml:space="preserve"> (c.300 A.D.) mentions that Moses stretched out his arms, and Christ did the same. His outstretched hand had saved everybody. </w:t>
      </w:r>
      <w:r w:rsidRPr="00B2347F">
        <w:rPr>
          <w:i/>
        </w:rPr>
        <w:t>Dialogue on the True Faith</w:t>
      </w:r>
      <w:r w:rsidRPr="00B2347F">
        <w:t xml:space="preserve"> First part ch.11 p.53</w:t>
      </w:r>
    </w:p>
    <w:p w14:paraId="6CD2757E" w14:textId="77777777" w:rsidR="00597AD8" w:rsidRPr="00B2347F" w:rsidRDefault="00597AD8" w:rsidP="00597AD8">
      <w:pPr>
        <w:ind w:left="288" w:hanging="288"/>
      </w:pPr>
      <w:r w:rsidRPr="00B2347F">
        <w:rPr>
          <w:b/>
        </w:rPr>
        <w:t>Methodius</w:t>
      </w:r>
      <w:r w:rsidRPr="00B2347F">
        <w:t xml:space="preserve"> (270-311/312 A.D.) </w:t>
      </w:r>
      <w:r w:rsidR="002D2DBF">
        <w:t>“</w:t>
      </w:r>
      <w:r w:rsidRPr="00B2347F">
        <w:t>for the birds which fly aloft, form the figure of the cross by the expansion of their wings; and man himself, also, with his hands outstretched, represents the same.</w:t>
      </w:r>
      <w:r w:rsidR="002D2DBF">
        <w:t>”</w:t>
      </w:r>
      <w:r w:rsidRPr="00B2347F">
        <w:t xml:space="preserve"> </w:t>
      </w:r>
      <w:r w:rsidRPr="00B2347F">
        <w:rPr>
          <w:i/>
        </w:rPr>
        <w:t>Three Fragments on the Passion of Christ</w:t>
      </w:r>
      <w:r w:rsidRPr="00B2347F">
        <w:t xml:space="preserve"> fragment 1 p.399-400</w:t>
      </w:r>
    </w:p>
    <w:p w14:paraId="60F24BE5" w14:textId="77777777" w:rsidR="00597AD8" w:rsidRPr="00B2347F" w:rsidRDefault="00597AD8" w:rsidP="00597AD8">
      <w:pPr>
        <w:ind w:left="288" w:hanging="288"/>
      </w:pPr>
      <w:r w:rsidRPr="00B2347F">
        <w:rPr>
          <w:b/>
        </w:rPr>
        <w:t>Victorinus of Petau</w:t>
      </w:r>
      <w:r w:rsidRPr="00B2347F">
        <w:t xml:space="preserve"> (martyred 304 A.D.) </w:t>
      </w:r>
      <w:r w:rsidR="002D2DBF">
        <w:t>“</w:t>
      </w:r>
      <w:r w:rsidRPr="00B2347F">
        <w:t xml:space="preserve">Moses, foreseeing the hardness of that people, on the Sabbath raised up his hands, therefore, and thus </w:t>
      </w:r>
      <w:r w:rsidRPr="00B2347F">
        <w:rPr>
          <w:i/>
        </w:rPr>
        <w:t>figuratively</w:t>
      </w:r>
      <w:r w:rsidRPr="00B2347F">
        <w:t xml:space="preserve"> fastened himself to a cross.</w:t>
      </w:r>
      <w:r w:rsidR="002D2DBF">
        <w:t>”</w:t>
      </w:r>
      <w:r w:rsidRPr="00B2347F">
        <w:t xml:space="preserve"> </w:t>
      </w:r>
      <w:r w:rsidRPr="00B2347F">
        <w:rPr>
          <w:i/>
        </w:rPr>
        <w:t>On the Creation of the World</w:t>
      </w:r>
      <w:r w:rsidRPr="00B2347F">
        <w:t xml:space="preserve"> p.342</w:t>
      </w:r>
    </w:p>
    <w:p w14:paraId="4A568A66" w14:textId="77777777" w:rsidR="00597AD8" w:rsidRPr="00B2347F" w:rsidRDefault="002A2570" w:rsidP="00597AD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(318 A.D.) </w:t>
      </w:r>
      <w:r w:rsidR="002D2DBF">
        <w:t>“</w:t>
      </w:r>
      <w:r w:rsidR="00597AD8" w:rsidRPr="00B2347F">
        <w:t>For it is only on the cross that a man dies with his hands spread out. Whence it was fitting for the Lord to bear this also and to spread out His hands that with the one He might draw the ancient people, and with the other those from the Gentiles and unite both in Himself.</w:t>
      </w:r>
      <w:r w:rsidR="002D2DBF">
        <w:t>”</w:t>
      </w:r>
      <w:r w:rsidR="00597AD8" w:rsidRPr="00B2347F">
        <w:t xml:space="preserve"> </w:t>
      </w:r>
      <w:r w:rsidR="00597AD8" w:rsidRPr="00B2347F">
        <w:rPr>
          <w:i/>
        </w:rPr>
        <w:t>Incarnation of the Word</w:t>
      </w:r>
      <w:r w:rsidR="00597AD8" w:rsidRPr="00B2347F">
        <w:t xml:space="preserve"> ch.25.3 p.49. See also ibid ch.38.2 p.57</w:t>
      </w:r>
    </w:p>
    <w:p w14:paraId="75084EB5" w14:textId="77777777" w:rsidR="00597AD8" w:rsidRPr="00B2347F" w:rsidRDefault="00597AD8" w:rsidP="00597AD8">
      <w:pPr>
        <w:ind w:left="288" w:hanging="288"/>
      </w:pPr>
      <w:r w:rsidRPr="00B2347F">
        <w:rPr>
          <w:b/>
        </w:rPr>
        <w:t>Lactantius</w:t>
      </w:r>
      <w:r w:rsidRPr="00B2347F">
        <w:t xml:space="preserve"> (c.303-320/325 A.D.) </w:t>
      </w:r>
      <w:r w:rsidR="002D2DBF">
        <w:t>“</w:t>
      </w:r>
      <w:r w:rsidRPr="00B2347F">
        <w:t>the cross was especially chosen, which might signify that He would be so conspicuous, and so raised on high, that all nations from the whole world should meet together at once to know and worship Him. Lastly, no nation is so uncivilized, no region so remote, to which either His passion or the height of His majesty would be unknown. Therefore in His suffering He stretched forth His hands and measured out the world, that even then He might show that a great multitude, collected together out of all languages and tribes, from the rising of the sun even to his setting, was about to come under His wings, and to receive on their foreheads that great and lofty sign.</w:t>
      </w:r>
      <w:r w:rsidR="002D2DBF">
        <w:t>”</w:t>
      </w:r>
      <w:r w:rsidRPr="00B2347F">
        <w:t xml:space="preserve"> </w:t>
      </w:r>
      <w:r w:rsidRPr="00B2347F">
        <w:rPr>
          <w:i/>
        </w:rPr>
        <w:t>The Divine Institutes</w:t>
      </w:r>
      <w:r w:rsidRPr="00B2347F">
        <w:t xml:space="preserve"> book 4 ch.26 p.129</w:t>
      </w:r>
    </w:p>
    <w:p w14:paraId="5AC065EC" w14:textId="77777777" w:rsidR="00597AD8" w:rsidRPr="00B2347F" w:rsidRDefault="00597AD8" w:rsidP="00597AD8">
      <w:pPr>
        <w:ind w:left="288" w:hanging="288"/>
      </w:pPr>
      <w:r w:rsidRPr="00B2347F">
        <w:t xml:space="preserve">Lactantius (c.303-320/325 A.D.) </w:t>
      </w:r>
      <w:r w:rsidR="002D2DBF">
        <w:t>“</w:t>
      </w:r>
      <w:r w:rsidRPr="00B2347F">
        <w:t>He [Jesus] stretched forth His hands and measured out the world, that even then He might show that a great multitude, collected together out of all languages and tribes, from the rising of the sun even to his setting, was about to come under His wings,</w:t>
      </w:r>
      <w:r w:rsidR="002D2DBF">
        <w:t>”</w:t>
      </w:r>
      <w:r w:rsidRPr="00B2347F">
        <w:t xml:space="preserve"> </w:t>
      </w:r>
      <w:r w:rsidRPr="00B2347F">
        <w:rPr>
          <w:i/>
        </w:rPr>
        <w:t>The Divine Institutes</w:t>
      </w:r>
      <w:r w:rsidRPr="00B2347F">
        <w:t xml:space="preserve"> book 4 ch.26 p.128</w:t>
      </w:r>
    </w:p>
    <w:p w14:paraId="2212E56E" w14:textId="77777777" w:rsidR="00597AD8" w:rsidRPr="00B2347F" w:rsidRDefault="00597AD8" w:rsidP="00597AD8">
      <w:pPr>
        <w:ind w:left="288" w:hanging="288"/>
      </w:pPr>
      <w:r w:rsidRPr="00B2347F">
        <w:t xml:space="preserve">Lactantius (c.303-320/325 A.D.) </w:t>
      </w:r>
      <w:r w:rsidR="002D2DBF">
        <w:t>“</w:t>
      </w:r>
      <w:r w:rsidRPr="00B2347F">
        <w:t>Thus the cross exalted Him both in fact and in emblem, so that His majesty and power became know to all, together with His passion. For in that He extended His hands on the cross, He plainly stretched out His winds towards the east and the west…</w:t>
      </w:r>
      <w:r w:rsidR="002D2DBF">
        <w:t>”</w:t>
      </w:r>
      <w:r w:rsidRPr="00B2347F">
        <w:t xml:space="preserve"> </w:t>
      </w:r>
      <w:r w:rsidRPr="00B2347F">
        <w:rPr>
          <w:i/>
        </w:rPr>
        <w:t>Epitome of the Divine Institutes</w:t>
      </w:r>
      <w:r w:rsidRPr="00B2347F">
        <w:t xml:space="preserve"> ch.51 p.243</w:t>
      </w:r>
    </w:p>
    <w:p w14:paraId="49F86681" w14:textId="77777777" w:rsidR="00597AD8" w:rsidRPr="00B2347F" w:rsidRDefault="00597AD8" w:rsidP="00597AD8"/>
    <w:p w14:paraId="59814FE2" w14:textId="77777777" w:rsidR="00597AD8" w:rsidRPr="00B2347F" w:rsidRDefault="00597AD8" w:rsidP="00597AD8">
      <w:pPr>
        <w:pStyle w:val="Heading2"/>
      </w:pPr>
      <w:bookmarkStart w:id="1355" w:name="_Toc58617435"/>
      <w:bookmarkStart w:id="1356" w:name="_Toc62978865"/>
      <w:bookmarkStart w:id="1357" w:name="_Toc126171301"/>
      <w:bookmarkStart w:id="1358" w:name="_Toc161079430"/>
      <w:r w:rsidRPr="00B2347F">
        <w:t>J</w:t>
      </w:r>
      <w:r w:rsidR="00905657">
        <w:t>p</w:t>
      </w:r>
      <w:r>
        <w:t>5</w:t>
      </w:r>
      <w:r w:rsidRPr="00B2347F">
        <w:t>. Jesus was hung on a tree [the cross]</w:t>
      </w:r>
      <w:bookmarkEnd w:id="1355"/>
      <w:bookmarkEnd w:id="1356"/>
      <w:bookmarkEnd w:id="1357"/>
      <w:bookmarkEnd w:id="1358"/>
    </w:p>
    <w:p w14:paraId="50E275F4" w14:textId="77777777" w:rsidR="00597AD8" w:rsidRPr="00B2347F" w:rsidRDefault="00597AD8" w:rsidP="00597AD8"/>
    <w:p w14:paraId="1AD3FE37" w14:textId="77777777" w:rsidR="00597AD8" w:rsidRPr="00B2347F" w:rsidRDefault="00597AD8" w:rsidP="00597AD8">
      <w:r w:rsidRPr="00B2347F">
        <w:t>Acts 5:30; Galatians 3:13; 1 Peter 2:24</w:t>
      </w:r>
    </w:p>
    <w:p w14:paraId="51CC3F06" w14:textId="77777777" w:rsidR="00597AD8" w:rsidRPr="00B2347F" w:rsidRDefault="00597AD8" w:rsidP="00597AD8">
      <w:r w:rsidRPr="00B2347F">
        <w:t>(partial) Deuteronomy 21:23</w:t>
      </w:r>
    </w:p>
    <w:p w14:paraId="239AA81E" w14:textId="77777777" w:rsidR="00597AD8" w:rsidRPr="00B2347F" w:rsidRDefault="00597AD8" w:rsidP="00597AD8"/>
    <w:p w14:paraId="7F303FB1" w14:textId="77777777" w:rsidR="00597AD8" w:rsidRPr="00B2347F" w:rsidRDefault="00597AD8" w:rsidP="00597AD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Galatians 3:13</w:t>
      </w:r>
    </w:p>
    <w:p w14:paraId="79085D5D" w14:textId="77777777" w:rsidR="00597AD8" w:rsidRPr="00B2347F" w:rsidRDefault="00597AD8" w:rsidP="00597AD8">
      <w:pPr>
        <w:ind w:left="288" w:hanging="288"/>
      </w:pPr>
      <w:r w:rsidRPr="00B2347F">
        <w:rPr>
          <w:b/>
        </w:rPr>
        <w:t>p72 (=Bodmer 7 and 8)</w:t>
      </w:r>
      <w:r w:rsidRPr="00B2347F">
        <w:t xml:space="preserve"> (ca.300 A.D.) all of 1 Peter, 2 Peter, Jude 191 verses. 1 Peter 2:24</w:t>
      </w:r>
    </w:p>
    <w:p w14:paraId="07067DD2" w14:textId="77777777" w:rsidR="00597AD8" w:rsidRPr="00B2347F" w:rsidRDefault="00597AD8" w:rsidP="00597AD8"/>
    <w:p w14:paraId="1F159C09" w14:textId="77777777" w:rsidR="00597AD8" w:rsidRPr="00B2347F" w:rsidRDefault="00597AD8" w:rsidP="00597AD8">
      <w:pPr>
        <w:ind w:left="288" w:hanging="288"/>
      </w:pPr>
      <w:r w:rsidRPr="00B2347F">
        <w:rPr>
          <w:b/>
          <w:i/>
        </w:rPr>
        <w:t>Epistle of Barnabas</w:t>
      </w:r>
      <w:r w:rsidRPr="00B2347F">
        <w:t xml:space="preserve"> </w:t>
      </w:r>
      <w:r w:rsidR="00E1499C">
        <w:t>(c.70-130 A.D.)</w:t>
      </w:r>
      <w:r w:rsidRPr="00B2347F">
        <w:t xml:space="preserve"> ch.5 p.140 </w:t>
      </w:r>
      <w:r w:rsidR="002D2DBF">
        <w:t>“</w:t>
      </w:r>
      <w:r w:rsidRPr="00B2347F">
        <w:t>He [Jesus] himself willed thus to suffer, for it was necessary that He should suffer on the tree. For says he who prophesies regarding Him…</w:t>
      </w:r>
      <w:r w:rsidR="002D2DBF">
        <w:t>”</w:t>
      </w:r>
    </w:p>
    <w:p w14:paraId="1B0FC855" w14:textId="77777777" w:rsidR="00597AD8" w:rsidRPr="00B2347F" w:rsidRDefault="00597AD8" w:rsidP="00597AD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ch.8 p.35 says the Jesus Christ bore our sins on His body on the tree. He was sinless.</w:t>
      </w:r>
    </w:p>
    <w:p w14:paraId="47852E29" w14:textId="77777777" w:rsidR="00597AD8" w:rsidRPr="00B2347F" w:rsidRDefault="00597AD8" w:rsidP="00597AD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apprehended by the priests; He who was condemned by Pilate; He who was pierced in the flesh; He who was hanged on the tree; He who was buried in the earth; He who rose from the place of the dead; He who appeared to the apostles; He who was carried up to heaven; He who is seated at the right hand of the Father; He who is the repose of those that are departed;</w:t>
      </w:r>
      <w:r w:rsidR="002D2DBF">
        <w:t>”</w:t>
      </w:r>
      <w:r w:rsidRPr="00B2347F">
        <w:t xml:space="preserve"> ch.4 p.757. See also ibid ch.5 p.757. See also </w:t>
      </w:r>
      <w:r w:rsidRPr="00B2347F">
        <w:rPr>
          <w:i/>
        </w:rPr>
        <w:t>On Pascha</w:t>
      </w:r>
      <w:r w:rsidRPr="00B2347F">
        <w:t xml:space="preserve"> (partial) stanza 70 p.56</w:t>
      </w:r>
    </w:p>
    <w:p w14:paraId="5B48A718" w14:textId="77777777" w:rsidR="00597AD8" w:rsidRPr="00B2347F" w:rsidRDefault="00597AD8" w:rsidP="00597AD8">
      <w:pPr>
        <w:ind w:left="288" w:hanging="288"/>
      </w:pPr>
      <w:r w:rsidRPr="00B2347F">
        <w:rPr>
          <w:b/>
        </w:rPr>
        <w:t>Justin Martyr</w:t>
      </w:r>
      <w:r w:rsidRPr="00B2347F">
        <w:t xml:space="preserve"> (c.138-165 A.D.) says that the Lord remained on the tree until almost evening. On the third day the Lord rose again.</w:t>
      </w:r>
      <w:r w:rsidR="002D2DBF">
        <w:t>”</w:t>
      </w:r>
      <w:r w:rsidRPr="00B2347F">
        <w:t xml:space="preserve"> </w:t>
      </w:r>
      <w:r w:rsidRPr="00B2347F">
        <w:rPr>
          <w:i/>
        </w:rPr>
        <w:t>Dialogue with Trypho, a Jew</w:t>
      </w:r>
      <w:r w:rsidRPr="00B2347F">
        <w:t xml:space="preserve"> ch.97 p.247 See also ibid ch.86 p.242.</w:t>
      </w:r>
    </w:p>
    <w:p w14:paraId="0D3F3982"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And again: </w:t>
      </w:r>
      <w:r w:rsidR="00DE7390">
        <w:t>‘</w:t>
      </w:r>
      <w:r w:rsidRPr="00B2347F">
        <w:t>Christ has redeemed us from the curse of the law, being made a curse for us:</w:t>
      </w:r>
      <w:r w:rsidR="00DE7390">
        <w:t>’</w:t>
      </w:r>
      <w:r w:rsidRPr="00B2347F">
        <w:t xml:space="preserve"> for it is written, </w:t>
      </w:r>
      <w:r w:rsidR="00DE7390">
        <w:t>‘</w:t>
      </w:r>
      <w:r w:rsidRPr="00B2347F">
        <w:t>Cursed is every one that hangs upon a tree.</w:t>
      </w:r>
      <w:r w:rsidR="00DE7390">
        <w:t>’</w:t>
      </w:r>
      <w:r w:rsidR="002D2DBF">
        <w:t>”</w:t>
      </w:r>
      <w:r w:rsidRPr="00B2347F">
        <w:t xml:space="preserve"> </w:t>
      </w:r>
      <w:r w:rsidRPr="00B2347F">
        <w:rPr>
          <w:i/>
        </w:rPr>
        <w:t>Irenaeus Against Heresies</w:t>
      </w:r>
      <w:r w:rsidRPr="00B2347F">
        <w:t xml:space="preserve"> book 3 ch.18.3 p.446</w:t>
      </w:r>
    </w:p>
    <w:p w14:paraId="4D8DF862" w14:textId="77777777" w:rsidR="00597AD8" w:rsidRPr="00B2347F" w:rsidRDefault="00597AD8" w:rsidP="00597AD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manner, and was made flesh, and hung upon the tree</w:t>
      </w:r>
      <w:r w:rsidR="002D2DBF">
        <w:t>”</w:t>
      </w:r>
      <w:r w:rsidRPr="00B2347F">
        <w:t xml:space="preserve"> </w:t>
      </w:r>
      <w:r w:rsidRPr="00B2347F">
        <w:rPr>
          <w:i/>
        </w:rPr>
        <w:t>Irenaeus Against Heresies</w:t>
      </w:r>
      <w:r w:rsidRPr="00B2347F">
        <w:t xml:space="preserve"> book 5 ch.18.3 p.537</w:t>
      </w:r>
    </w:p>
    <w:p w14:paraId="5A7E9E5E" w14:textId="77777777" w:rsidR="00597AD8" w:rsidRPr="00B2347F" w:rsidRDefault="00597AD8" w:rsidP="00597AD8">
      <w:pPr>
        <w:ind w:left="288" w:hanging="288"/>
      </w:pPr>
      <w:r w:rsidRPr="00B2347F">
        <w:t xml:space="preserve">Irenaeus of Lyons (c.160-202 A.D.) says Jesus was nailed to the tree. </w:t>
      </w:r>
      <w:r w:rsidRPr="00B2347F">
        <w:rPr>
          <w:i/>
        </w:rPr>
        <w:t>Proof of Apostolic Preaching</w:t>
      </w:r>
      <w:r w:rsidRPr="00B2347F">
        <w:t xml:space="preserve"> ch.34</w:t>
      </w:r>
    </w:p>
    <w:p w14:paraId="468E6306" w14:textId="77777777" w:rsidR="00597AD8" w:rsidRPr="00B2347F" w:rsidRDefault="00597AD8" w:rsidP="00597AD8">
      <w:pPr>
        <w:ind w:left="288" w:hanging="288"/>
      </w:pPr>
      <w:r w:rsidRPr="00B2347F">
        <w:rPr>
          <w:b/>
        </w:rPr>
        <w:t>Tertullian</w:t>
      </w:r>
      <w:r w:rsidRPr="00B2347F">
        <w:t xml:space="preserve"> (198-220 A.D.) </w:t>
      </w:r>
      <w:r w:rsidR="002D2DBF">
        <w:t>“</w:t>
      </w:r>
      <w:r w:rsidRPr="00B2347F">
        <w:t xml:space="preserve">Concerning the last step, plainly, of His passion you raise a doubt; affirming that the passion of the cross was not predicted with reference to Christ, and urging, besides, that it is not credible that God should have exposed His own Son to that kind of death; because Himself said, </w:t>
      </w:r>
      <w:r w:rsidR="00DE7390">
        <w:t>‘</w:t>
      </w:r>
      <w:r w:rsidRPr="00B2347F">
        <w:t xml:space="preserve">Cursed </w:t>
      </w:r>
      <w:r w:rsidRPr="00B2347F">
        <w:rPr>
          <w:i/>
        </w:rPr>
        <w:t>is</w:t>
      </w:r>
      <w:r w:rsidRPr="00B2347F">
        <w:t xml:space="preserve"> every one who shall have hung on a tree.</w:t>
      </w:r>
      <w:r w:rsidR="00DE7390">
        <w:t>’</w:t>
      </w:r>
      <w:r w:rsidRPr="00B2347F">
        <w:t xml:space="preserve"> But the </w:t>
      </w:r>
      <w:r w:rsidRPr="00B2347F">
        <w:rPr>
          <w:i/>
        </w:rPr>
        <w:t>reason</w:t>
      </w:r>
      <w:r w:rsidRPr="00B2347F">
        <w:t xml:space="preserve"> of the case antecedently explains the sense of this malediction; for He says in Deuteronomy: </w:t>
      </w:r>
      <w:r w:rsidR="00DE7390">
        <w:t>‘</w:t>
      </w:r>
      <w:r w:rsidRPr="00B2347F">
        <w:t>If, moreover, (a man) shall have been (involved) in some sin incurring the judgment of death, and shall die, and ye shall suspend him on a tree, his body shall not remain on the tree, but with burial ye shall bury him on the very day; because cursed by God is every one who shall have been suspended on a tree; and ye shall not defile the land which the Lord thy God shall give thee for (thy) lot.</w:t>
      </w:r>
      <w:r w:rsidR="00DE7390">
        <w:t>’</w:t>
      </w:r>
      <w:r w:rsidRPr="00B2347F">
        <w:t xml:space="preserve"> Therefore He did not maledictively adjudge Christ to this passion, but drew a distinction, that whoever, </w:t>
      </w:r>
      <w:r w:rsidRPr="00B2347F">
        <w:rPr>
          <w:i/>
        </w:rPr>
        <w:t>in any sin</w:t>
      </w:r>
      <w:r w:rsidRPr="00B2347F">
        <w:t xml:space="preserve">, had incurred the judgment of death, and died suspended on a tree, </w:t>
      </w:r>
      <w:r w:rsidRPr="00B2347F">
        <w:rPr>
          <w:i/>
        </w:rPr>
        <w:t>he</w:t>
      </w:r>
      <w:r w:rsidRPr="00B2347F">
        <w:t xml:space="preserve"> should be </w:t>
      </w:r>
      <w:r w:rsidR="00DE7390">
        <w:t>‘</w:t>
      </w:r>
      <w:r w:rsidRPr="00B2347F">
        <w:t>cursed by God,</w:t>
      </w:r>
      <w:r w:rsidR="00DE7390">
        <w:t>’</w:t>
      </w:r>
      <w:r w:rsidRPr="00B2347F">
        <w:t xml:space="preserve"> because his own sins were the cause of his suspension on the tree.</w:t>
      </w:r>
      <w:r w:rsidR="00DE7390">
        <w:t>’</w:t>
      </w:r>
      <w:r w:rsidR="002D2DBF">
        <w:t>”</w:t>
      </w:r>
      <w:r w:rsidRPr="00B2347F">
        <w:t xml:space="preserve"> </w:t>
      </w:r>
      <w:r w:rsidRPr="00B2347F">
        <w:rPr>
          <w:i/>
        </w:rPr>
        <w:t>An Answer to the Jews</w:t>
      </w:r>
      <w:r w:rsidRPr="00B2347F">
        <w:t xml:space="preserve"> ch.10 p.164. See also </w:t>
      </w:r>
      <w:r w:rsidRPr="00B2347F">
        <w:rPr>
          <w:i/>
        </w:rPr>
        <w:t>An Answer to the Jews</w:t>
      </w:r>
      <w:r w:rsidRPr="00B2347F">
        <w:t xml:space="preserve"> ch.12 p.169.</w:t>
      </w:r>
    </w:p>
    <w:p w14:paraId="5F79C614" w14:textId="77777777" w:rsidR="00597AD8" w:rsidRPr="00B2347F" w:rsidRDefault="00597AD8" w:rsidP="00597AD8">
      <w:pPr>
        <w:ind w:left="288" w:hanging="288"/>
      </w:pPr>
      <w:r w:rsidRPr="00B2347F">
        <w:t xml:space="preserve">Tertullian (207/208 A.D.) </w:t>
      </w:r>
      <w:r w:rsidR="002D2DBF">
        <w:t>“</w:t>
      </w:r>
      <w:r w:rsidRPr="00B2347F">
        <w:t>Now, although death reigned from Adam even to Christ, why may not Christ be said to have reigned from the tree, from His having shut up the kingdom of death by dying upon the tree of His cross?</w:t>
      </w:r>
      <w:r w:rsidR="002D2DBF">
        <w:t>”</w:t>
      </w:r>
      <w:r w:rsidRPr="00B2347F">
        <w:t xml:space="preserve"> </w:t>
      </w:r>
      <w:r w:rsidRPr="00B2347F">
        <w:rPr>
          <w:i/>
        </w:rPr>
        <w:t>Five Books Against Marcion</w:t>
      </w:r>
      <w:r w:rsidRPr="00B2347F">
        <w:t xml:space="preserve"> book 3 ch.19 p.337</w:t>
      </w:r>
    </w:p>
    <w:p w14:paraId="5DB0D27E"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w:t>
      </w:r>
      <w:r w:rsidR="002D2DBF">
        <w:t>”</w:t>
      </w:r>
      <w:r w:rsidRPr="00B2347F">
        <w:t xml:space="preserve"> </w:t>
      </w:r>
      <w:r w:rsidRPr="00B2347F">
        <w:rPr>
          <w:i/>
        </w:rPr>
        <w:t>Homily on the Paschal Supper</w:t>
      </w:r>
      <w:r w:rsidRPr="00B2347F">
        <w:t xml:space="preserve"> ch.7.1-2 p.239</w:t>
      </w:r>
    </w:p>
    <w:p w14:paraId="638814D2" w14:textId="77777777" w:rsidR="00597AD8" w:rsidRPr="00B2347F" w:rsidRDefault="00597AD8" w:rsidP="00597AD8">
      <w:pPr>
        <w:ind w:left="288" w:hanging="288"/>
      </w:pPr>
      <w:r w:rsidRPr="00B2347F">
        <w:rPr>
          <w:b/>
        </w:rPr>
        <w:t>Origen</w:t>
      </w:r>
      <w:r w:rsidRPr="00B2347F">
        <w:t xml:space="preserve"> (c.227-240 A.D.) </w:t>
      </w:r>
      <w:r w:rsidR="002D2DBF">
        <w:t>“</w:t>
      </w:r>
      <w:r w:rsidRPr="00B2347F">
        <w:t>Jesus, whom ye slew, hanging Him on a tree</w:t>
      </w:r>
      <w:r w:rsidR="002D2DBF">
        <w:t>”</w:t>
      </w:r>
      <w:r w:rsidRPr="00B2347F">
        <w:t xml:space="preserve"> </w:t>
      </w:r>
      <w:r w:rsidRPr="00B2347F">
        <w:rPr>
          <w:i/>
        </w:rPr>
        <w:t>Commentary on John</w:t>
      </w:r>
      <w:r w:rsidRPr="00B2347F">
        <w:t xml:space="preserve"> book 10 ch.19 p.400</w:t>
      </w:r>
    </w:p>
    <w:p w14:paraId="7693AF73" w14:textId="77777777" w:rsidR="00597AD8" w:rsidRPr="00B2347F" w:rsidRDefault="00597AD8" w:rsidP="00597AD8">
      <w:pPr>
        <w:ind w:left="288" w:hanging="288"/>
      </w:pPr>
      <w:r w:rsidRPr="00B2347F">
        <w:t xml:space="preserve">Victorinus of Petau (martyred 304 A.D.) (partial) twice mentions the wood of passion in his </w:t>
      </w:r>
      <w:r w:rsidRPr="00B2347F">
        <w:rPr>
          <w:i/>
        </w:rPr>
        <w:t xml:space="preserve">Commentary on the Apocalypse </w:t>
      </w:r>
      <w:r w:rsidRPr="00B2347F">
        <w:t>ch.4.5 p.349 and ch.5.8 p.350. (no mention of tree though)</w:t>
      </w:r>
    </w:p>
    <w:p w14:paraId="1ABED5F3" w14:textId="77777777" w:rsidR="00597AD8" w:rsidRPr="00B2347F" w:rsidRDefault="002A2570" w:rsidP="00597AD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(318 A.D.) mentions that Jesus was hung on a tree. </w:t>
      </w:r>
      <w:r w:rsidR="00597AD8" w:rsidRPr="00B2347F">
        <w:rPr>
          <w:i/>
        </w:rPr>
        <w:t>Incarnation of the Word</w:t>
      </w:r>
      <w:r w:rsidR="00597AD8" w:rsidRPr="00B2347F">
        <w:t xml:space="preserve"> ch.28 p.49. See also ibid ch.37.1 p.55-56</w:t>
      </w:r>
    </w:p>
    <w:p w14:paraId="262298D4" w14:textId="77777777" w:rsidR="00597AD8" w:rsidRPr="00B2347F" w:rsidRDefault="00597AD8" w:rsidP="00597AD8">
      <w:pPr>
        <w:ind w:left="288" w:hanging="288"/>
      </w:pPr>
      <w:r w:rsidRPr="00B2347F">
        <w:rPr>
          <w:b/>
        </w:rPr>
        <w:t xml:space="preserve">Alexander of </w:t>
      </w:r>
      <w:smartTag w:uri="urn:schemas-microsoft-com:office:smarttags" w:element="City">
        <w:r w:rsidRPr="00B2347F">
          <w:rPr>
            <w:b/>
          </w:rPr>
          <w:t>Alexandria</w:t>
        </w:r>
      </w:smartTag>
      <w:r w:rsidRPr="00B2347F">
        <w:t xml:space="preserve"> (313-326 A.D.) says that </w:t>
      </w:r>
      <w:smartTag w:uri="urn:schemas-microsoft-com:office:smarttags" w:element="place">
        <w:smartTag w:uri="urn:schemas-microsoft-com:office:smarttags" w:element="country-region">
          <w:r w:rsidRPr="00B2347F">
            <w:t>Israel</w:t>
          </w:r>
        </w:smartTag>
      </w:smartTag>
      <w:r w:rsidRPr="00B2347F">
        <w:t xml:space="preserve"> killed her benefactor, </w:t>
      </w:r>
      <w:r w:rsidR="002D2DBF">
        <w:t>“</w:t>
      </w:r>
      <w:r w:rsidRPr="00B2347F">
        <w:t>by nailing to a tree Him who had brought to life their dead, had healed their maimed, had made their lepers clean, had given light to their blind.</w:t>
      </w:r>
      <w:r w:rsidR="002D2DBF">
        <w:t>”</w:t>
      </w:r>
      <w:r w:rsidRPr="00B2347F">
        <w:t xml:space="preserve"> </w:t>
      </w:r>
      <w:r w:rsidRPr="00B2347F">
        <w:rPr>
          <w:i/>
        </w:rPr>
        <w:t>Epistles on the Arian Heresy</w:t>
      </w:r>
      <w:r w:rsidRPr="00B2347F">
        <w:t xml:space="preserve"> epistle 5 ch.5 p.301</w:t>
      </w:r>
    </w:p>
    <w:p w14:paraId="184DD6C8" w14:textId="77777777" w:rsidR="00597AD8" w:rsidRPr="00B2347F" w:rsidRDefault="00597AD8" w:rsidP="00597AD8">
      <w:pPr>
        <w:ind w:left="288" w:hanging="288"/>
      </w:pPr>
    </w:p>
    <w:p w14:paraId="7D35815B" w14:textId="77777777" w:rsidR="00597AD8" w:rsidRPr="00B2347F" w:rsidRDefault="00597AD8" w:rsidP="00597AD8">
      <w:pPr>
        <w:ind w:left="288" w:hanging="288"/>
        <w:rPr>
          <w:b/>
          <w:u w:val="single"/>
        </w:rPr>
      </w:pPr>
      <w:r w:rsidRPr="00B2347F">
        <w:rPr>
          <w:b/>
          <w:u w:val="single"/>
        </w:rPr>
        <w:t>Among heretics</w:t>
      </w:r>
    </w:p>
    <w:p w14:paraId="08B083F0" w14:textId="77777777" w:rsidR="00597AD8" w:rsidRPr="00B2347F" w:rsidRDefault="00597AD8" w:rsidP="00597AD8">
      <w:pPr>
        <w:ind w:left="288" w:hanging="288"/>
        <w:rPr>
          <w:b/>
        </w:rPr>
      </w:pPr>
      <w:r w:rsidRPr="00B2347F">
        <w:rPr>
          <w:b/>
          <w:i/>
        </w:rPr>
        <w:t>Testaments of the Twelve Patriarchs</w:t>
      </w:r>
      <w:r w:rsidRPr="00B2347F">
        <w:t xml:space="preserve"> (70-135 A.D.) book 12 ch.9 p.37 </w:t>
      </w:r>
      <w:r w:rsidR="002D2DBF">
        <w:t>“</w:t>
      </w:r>
      <w:r w:rsidRPr="00B2347F">
        <w:t>And there shall the Lord be treated with outrage, and He shall be lifted up upon a tree.</w:t>
      </w:r>
      <w:r w:rsidR="002D2DBF">
        <w:t>”</w:t>
      </w:r>
    </w:p>
    <w:p w14:paraId="76C235AC" w14:textId="77777777" w:rsidR="00A47B63" w:rsidRPr="00B2347F" w:rsidRDefault="00A47B63" w:rsidP="00A47B63">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iulluminator, Jesus, [came] down and was crucified. And he bore a crown of thorns. And he put on a purple garment. And he was [crucified] on a tree and he was buried in a tomb. And he rose from the dead.” </w:t>
      </w:r>
    </w:p>
    <w:p w14:paraId="1391FD20" w14:textId="77777777" w:rsidR="00597AD8" w:rsidRPr="00B2347F" w:rsidRDefault="00597AD8" w:rsidP="00597AD8">
      <w:pPr>
        <w:ind w:left="288" w:hanging="288"/>
      </w:pPr>
    </w:p>
    <w:p w14:paraId="62A86EFE" w14:textId="77777777" w:rsidR="00597AD8" w:rsidRPr="00B2347F" w:rsidRDefault="00597AD8" w:rsidP="00597AD8">
      <w:pPr>
        <w:pStyle w:val="Heading2"/>
      </w:pPr>
      <w:bookmarkStart w:id="1359" w:name="_Toc341628442"/>
      <w:bookmarkStart w:id="1360" w:name="_Toc58617436"/>
      <w:bookmarkStart w:id="1361" w:name="_Toc62978866"/>
      <w:bookmarkStart w:id="1362" w:name="_Toc126171302"/>
      <w:bookmarkStart w:id="1363" w:name="_Toc161079431"/>
      <w:r w:rsidRPr="00B2347F">
        <w:t>J</w:t>
      </w:r>
      <w:r>
        <w:t>p6</w:t>
      </w:r>
      <w:r w:rsidRPr="00B2347F">
        <w:t>. The wood of the cross</w:t>
      </w:r>
      <w:bookmarkEnd w:id="1359"/>
      <w:bookmarkEnd w:id="1360"/>
      <w:bookmarkEnd w:id="1361"/>
      <w:bookmarkEnd w:id="1362"/>
      <w:bookmarkEnd w:id="1363"/>
    </w:p>
    <w:p w14:paraId="72B6F337" w14:textId="77777777" w:rsidR="00597AD8" w:rsidRDefault="00597AD8" w:rsidP="00597AD8"/>
    <w:p w14:paraId="6F9D893A" w14:textId="77777777" w:rsidR="00F643D0" w:rsidRDefault="00F643D0" w:rsidP="00597AD8">
      <w:r>
        <w:t>-</w:t>
      </w:r>
    </w:p>
    <w:p w14:paraId="09A666D7" w14:textId="77777777" w:rsidR="00F643D0" w:rsidRPr="00B2347F" w:rsidRDefault="00F643D0" w:rsidP="00597AD8"/>
    <w:p w14:paraId="4FC407D1" w14:textId="77777777" w:rsidR="00597AD8" w:rsidRPr="00B2347F" w:rsidRDefault="00597AD8" w:rsidP="00597AD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ch.8 p.142 </w:t>
      </w:r>
      <w:r w:rsidR="002D2DBF">
        <w:t>“</w:t>
      </w:r>
      <w:r w:rsidRPr="00B2347F">
        <w:rPr>
          <w:noProof/>
        </w:rPr>
        <w:t>And why was the wool [placed] upon the wood? Because by wood Jesus holds His kingdom, so that [through the cross] those believing on Him shall live for ever. But why was hyssop joined with the wool? Because in His kingdom the days will be evil and polluted in which we shall be saved, [and] because he who suffers in body is cured through the cleansing efficacy of hyssop. And on this account the things which stand thus are clear to us, but obscure to them because they did not hear the voice of the Lord.</w:t>
      </w:r>
      <w:r w:rsidR="002D2DBF">
        <w:rPr>
          <w:noProof/>
        </w:rPr>
        <w:t>”</w:t>
      </w:r>
    </w:p>
    <w:p w14:paraId="2E6CC23B" w14:textId="77777777" w:rsidR="00597AD8" w:rsidRPr="00B2347F" w:rsidRDefault="00597AD8" w:rsidP="00597AD8">
      <w:pPr>
        <w:autoSpaceDE w:val="0"/>
        <w:autoSpaceDN w:val="0"/>
        <w:adjustRightInd w:val="0"/>
        <w:ind w:left="288" w:hanging="288"/>
        <w:rPr>
          <w:noProof/>
        </w:rPr>
      </w:pPr>
      <w:r w:rsidRPr="00B2347F">
        <w:rPr>
          <w:b/>
        </w:rPr>
        <w:t>Justin Martyr</w:t>
      </w:r>
      <w:r w:rsidRPr="00B2347F">
        <w:t xml:space="preserve"> (c.138-165 A.D.) </w:t>
      </w:r>
      <w:r w:rsidR="002D2DBF">
        <w:t>“</w:t>
      </w:r>
      <w:r w:rsidR="00DE7390">
        <w:t>‘</w:t>
      </w:r>
      <w:r w:rsidRPr="00B2347F">
        <w:rPr>
          <w:noProof/>
        </w:rPr>
        <w:t>You know, then, sirs,</w:t>
      </w:r>
      <w:r w:rsidR="00DE7390">
        <w:rPr>
          <w:noProof/>
        </w:rPr>
        <w:t>’</w:t>
      </w:r>
      <w:r w:rsidRPr="00B2347F">
        <w:rPr>
          <w:noProof/>
        </w:rPr>
        <w:t xml:space="preserve"> I said, </w:t>
      </w:r>
      <w:r w:rsidR="00DE7390">
        <w:rPr>
          <w:noProof/>
        </w:rPr>
        <w:t>‘</w:t>
      </w:r>
      <w:r w:rsidRPr="00B2347F">
        <w:rPr>
          <w:noProof/>
        </w:rPr>
        <w:t xml:space="preserve">that God has said in Isaiah to </w:t>
      </w:r>
      <w:smartTag w:uri="urn:schemas-microsoft-com:office:smarttags" w:element="place">
        <w:smartTag w:uri="urn:schemas-microsoft-com:office:smarttags" w:element="City">
          <w:r w:rsidRPr="00B2347F">
            <w:rPr>
              <w:noProof/>
            </w:rPr>
            <w:t>Jerusalem</w:t>
          </w:r>
        </w:smartTag>
      </w:smartTag>
      <w:r w:rsidRPr="00B2347F">
        <w:rPr>
          <w:noProof/>
        </w:rPr>
        <w:t xml:space="preserve">: </w:t>
      </w:r>
      <w:r w:rsidR="00DE7390">
        <w:rPr>
          <w:noProof/>
        </w:rPr>
        <w:t>‘</w:t>
      </w:r>
      <w:r w:rsidRPr="00B2347F">
        <w:rPr>
          <w:noProof/>
        </w:rPr>
        <w:t>I saved thee in the deluge of Noah.</w:t>
      </w:r>
      <w:r w:rsidR="00DE7390">
        <w:rPr>
          <w:noProof/>
        </w:rPr>
        <w:t>’</w:t>
      </w:r>
      <w:r w:rsidRPr="00B2347F">
        <w:rPr>
          <w:noProof/>
        </w:rPr>
        <w:t xml:space="preserve"> By this which God said was meant that the mystery of saved men appeared in the deluge. For righteous Noah, along with the other mortals at the deluge, i.e., with his own wife, his three sons and their wives, being eight in number, were a symbol of the eighth day, wherein Christ appeared when He rose from the dead, for ever the first in power. For Christ, being the first-born of every creature, became again the chief of another race regenerated by Himself through water, and faith, and wood, containing the mystery of the cross; even as Noah was saved by wood when he rode over the waters with his household. Accordingly, when the prophet says, </w:t>
      </w:r>
      <w:r w:rsidR="00DE7390">
        <w:rPr>
          <w:noProof/>
        </w:rPr>
        <w:t>‘</w:t>
      </w:r>
      <w:r w:rsidRPr="00B2347F">
        <w:rPr>
          <w:noProof/>
        </w:rPr>
        <w:t>I saved thee in the times of Noah,</w:t>
      </w:r>
      <w:r w:rsidR="00DE7390">
        <w:rPr>
          <w:noProof/>
        </w:rPr>
        <w:t>’</w:t>
      </w:r>
      <w:r w:rsidRPr="00B2347F">
        <w:rPr>
          <w:noProof/>
        </w:rPr>
        <w:t xml:space="preserve"> as I have already remarked, he addresses the people who are equally faithful to God, and possess the same signs. For when Moses had the rod in his hands, he led your nation through the sea. And you believe that this was spoken to your nation only, or to the land. But the whole earth, as the Scripture says, was inundated, and the water rose in height fifteen cubits above all the mountains: so that it is evident this was not spoken to the land, but to the people who obeyed Him: for whom also He had before prepared a resting-place in Jerusalem, as was previously demonstrated by all the symbols of the deluge; I mean, that by water, faith, and wood, those who are afore-prepared, and who repent of the sins which they have committed, shall escape from the impending judgment of God.</w:t>
      </w:r>
      <w:r w:rsidR="002D2DBF">
        <w:rPr>
          <w:noProof/>
        </w:rPr>
        <w:t>”</w:t>
      </w:r>
      <w:r w:rsidRPr="00B2347F">
        <w:rPr>
          <w:noProof/>
        </w:rPr>
        <w:t xml:space="preserve"> </w:t>
      </w:r>
      <w:r w:rsidRPr="00B2347F">
        <w:rPr>
          <w:i/>
          <w:noProof/>
        </w:rPr>
        <w:t>Dialogue with Trypho, a Jew</w:t>
      </w:r>
      <w:r w:rsidRPr="00B2347F">
        <w:rPr>
          <w:noProof/>
        </w:rPr>
        <w:t xml:space="preserve"> ch.138 p.268</w:t>
      </w:r>
    </w:p>
    <w:p w14:paraId="1D641B17" w14:textId="77777777" w:rsidR="00597AD8" w:rsidRPr="00B2347F" w:rsidRDefault="00597AD8" w:rsidP="00597AD8">
      <w:pPr>
        <w:autoSpaceDE w:val="0"/>
        <w:autoSpaceDN w:val="0"/>
        <w:adjustRightInd w:val="0"/>
        <w:ind w:left="288" w:hanging="288"/>
        <w:rPr>
          <w:noProof/>
        </w:rPr>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rsidR="002D2DBF">
        <w:t>“</w:t>
      </w:r>
      <w:r w:rsidRPr="00B2347F">
        <w:rPr>
          <w:noProof/>
        </w:rPr>
        <w:t xml:space="preserve">These also will have power to escape destruction, when the flood of fire comes upon all the world. For there was once a flood and a wind, men were swept away by a violent blast from the north, but the just were left, for a demonstration of the truth. Again, at another time there was a flood of water, and all men and animals perished in the multitude of waters, but the just were preserved in an ark of wood by the command of God. So also will it be at the last time: there shall be a flood of fire, and the earth shall be burnt up, together with its mountains; and mankind shall be burnt up, along with the idols which they have made, and the carved images which they have worshipped; and the sea shall be burnt up, together with its islands; but the just shall be preserved from wrath, like as </w:t>
      </w:r>
      <w:r w:rsidRPr="00B2347F">
        <w:rPr>
          <w:i/>
          <w:noProof/>
        </w:rPr>
        <w:t>were</w:t>
      </w:r>
      <w:r w:rsidRPr="00B2347F">
        <w:rPr>
          <w:noProof/>
        </w:rPr>
        <w:t xml:space="preserve"> their fellows of the ark from the waters of the deluge.</w:t>
      </w:r>
      <w:r w:rsidR="002D2DBF">
        <w:rPr>
          <w:noProof/>
        </w:rPr>
        <w:t>”</w:t>
      </w:r>
      <w:r w:rsidRPr="00B2347F">
        <w:rPr>
          <w:noProof/>
        </w:rPr>
        <w:t xml:space="preserve"> </w:t>
      </w:r>
      <w:r w:rsidRPr="00B2347F">
        <w:rPr>
          <w:i/>
          <w:noProof/>
        </w:rPr>
        <w:t>Discourse in the Presence of Antonius Caesar</w:t>
      </w:r>
      <w:r w:rsidRPr="00B2347F">
        <w:rPr>
          <w:noProof/>
        </w:rPr>
        <w:t xml:space="preserve"> p.755-756</w:t>
      </w:r>
    </w:p>
    <w:p w14:paraId="24700A0A" w14:textId="77777777" w:rsidR="00597AD8" w:rsidRPr="00B2347F" w:rsidRDefault="00597AD8" w:rsidP="00597AD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rPr>
          <w:noProof/>
        </w:rPr>
        <w:t>And with great power,</w:t>
      </w:r>
      <w:r w:rsidR="00DE7390">
        <w:rPr>
          <w:noProof/>
        </w:rPr>
        <w:t>’</w:t>
      </w:r>
      <w:r w:rsidRPr="00B2347F">
        <w:rPr>
          <w:noProof/>
        </w:rPr>
        <w:t xml:space="preserve"> it is added, </w:t>
      </w:r>
      <w:r w:rsidR="00DE7390">
        <w:rPr>
          <w:noProof/>
        </w:rPr>
        <w:t>‘</w:t>
      </w:r>
      <w:r w:rsidRPr="00B2347F">
        <w:rPr>
          <w:noProof/>
        </w:rPr>
        <w:t>gave the apostles witness of the resurrection of the Lord Jesus,</w:t>
      </w:r>
      <w:r w:rsidR="00DE7390">
        <w:rPr>
          <w:noProof/>
        </w:rPr>
        <w:t>’</w:t>
      </w:r>
      <w:r w:rsidRPr="00B2347F">
        <w:rPr>
          <w:noProof/>
        </w:rPr>
        <w:t xml:space="preserve"> saying to them, </w:t>
      </w:r>
      <w:r w:rsidR="00DE7390">
        <w:rPr>
          <w:noProof/>
        </w:rPr>
        <w:t>‘</w:t>
      </w:r>
      <w:r w:rsidRPr="00B2347F">
        <w:rPr>
          <w:noProof/>
        </w:rPr>
        <w:t>The God of our fathers raised up Jesus, whom ye seized and slew, hanging [Him] upon a beam of wood: Him hath God raised up by His right hand to be a Prince and Saviour, to give repentance to Israel, and forgiveness of sins. And we are in this witnesses of these words; as also is the Holy Ghost, whom God hath given to them that believe in Him.</w:t>
      </w:r>
      <w:r w:rsidR="00DE7390">
        <w:rPr>
          <w:noProof/>
        </w:rPr>
        <w:t>’</w:t>
      </w:r>
      <w:r w:rsidRPr="00B2347F">
        <w:rPr>
          <w:noProof/>
        </w:rPr>
        <w:t xml:space="preserve"> </w:t>
      </w:r>
      <w:r w:rsidR="00DE7390">
        <w:rPr>
          <w:noProof/>
        </w:rPr>
        <w:t>‘</w:t>
      </w:r>
      <w:r w:rsidRPr="00B2347F">
        <w:rPr>
          <w:noProof/>
        </w:rPr>
        <w:t>And daily,</w:t>
      </w:r>
      <w:r w:rsidR="00DE7390">
        <w:rPr>
          <w:noProof/>
        </w:rPr>
        <w:t>’</w:t>
      </w:r>
      <w:r w:rsidRPr="00B2347F">
        <w:rPr>
          <w:noProof/>
        </w:rPr>
        <w:t xml:space="preserve"> it is said, </w:t>
      </w:r>
      <w:r w:rsidR="00DE7390">
        <w:rPr>
          <w:noProof/>
        </w:rPr>
        <w:t>‘</w:t>
      </w:r>
      <w:r w:rsidRPr="00B2347F">
        <w:rPr>
          <w:noProof/>
        </w:rPr>
        <w:t>in the temple, and from house to house, they ceased not to teach and preach Christ Jesus,</w:t>
      </w:r>
      <w:r w:rsidR="00DE7390">
        <w:rPr>
          <w:noProof/>
        </w:rPr>
        <w:t>’</w:t>
      </w:r>
      <w:r w:rsidRPr="00B2347F">
        <w:rPr>
          <w:noProof/>
        </w:rPr>
        <w:t xml:space="preserve"> the Son of God.</w:t>
      </w:r>
      <w:r w:rsidR="002D2DBF">
        <w:rPr>
          <w:noProof/>
        </w:rPr>
        <w:t>”</w:t>
      </w:r>
      <w:r w:rsidRPr="00B2347F">
        <w:rPr>
          <w:noProof/>
        </w:rPr>
        <w:t xml:space="preserve"> </w:t>
      </w:r>
      <w:r w:rsidRPr="00B2347F">
        <w:rPr>
          <w:i/>
          <w:noProof/>
        </w:rPr>
        <w:t>Irenaeus Against Heresies</w:t>
      </w:r>
      <w:r w:rsidRPr="00B2347F">
        <w:rPr>
          <w:noProof/>
        </w:rPr>
        <w:t xml:space="preserve"> book 3 ch.12.5 p.432</w:t>
      </w:r>
    </w:p>
    <w:p w14:paraId="793DDC73" w14:textId="77777777" w:rsidR="00597AD8" w:rsidRPr="00B2347F" w:rsidRDefault="00597AD8" w:rsidP="00597AD8">
      <w:pPr>
        <w:autoSpaceDE w:val="0"/>
        <w:autoSpaceDN w:val="0"/>
        <w:adjustRightInd w:val="0"/>
        <w:ind w:left="288" w:hanging="288"/>
        <w:rPr>
          <w:noProof/>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noProof/>
        </w:rPr>
        <w:t>Isaac only bore the wood of the sacrifice, as the Lord the wood of the cross.</w:t>
      </w:r>
      <w:r w:rsidR="002D2DBF">
        <w:rPr>
          <w:noProof/>
        </w:rPr>
        <w:t>”</w:t>
      </w:r>
      <w:r w:rsidRPr="00B2347F">
        <w:rPr>
          <w:noProof/>
        </w:rPr>
        <w:t xml:space="preserve"> </w:t>
      </w:r>
      <w:r w:rsidRPr="00B2347F">
        <w:rPr>
          <w:i/>
          <w:noProof/>
        </w:rPr>
        <w:t>The Instructor</w:t>
      </w:r>
      <w:r w:rsidRPr="00B2347F">
        <w:rPr>
          <w:noProof/>
        </w:rPr>
        <w:t xml:space="preserve"> book 1 ch.5 p.215</w:t>
      </w:r>
    </w:p>
    <w:p w14:paraId="553F182B" w14:textId="77777777" w:rsidR="00597AD8" w:rsidRPr="00B2347F" w:rsidRDefault="00597AD8" w:rsidP="00597AD8">
      <w:pPr>
        <w:ind w:left="288" w:hanging="288"/>
      </w:pPr>
      <w:r w:rsidRPr="00B2347F">
        <w:rPr>
          <w:b/>
        </w:rPr>
        <w:t>Tertullian</w:t>
      </w:r>
      <w:r w:rsidRPr="00B2347F">
        <w:t xml:space="preserve"> (198-220 A.D.) </w:t>
      </w:r>
      <w:r w:rsidR="002D2DBF">
        <w:t>“</w:t>
      </w:r>
      <w:r w:rsidRPr="00B2347F">
        <w:t xml:space="preserve">and is freed in baptism by the </w:t>
      </w:r>
      <w:r w:rsidR="00DE7390">
        <w:t>‘</w:t>
      </w:r>
      <w:r w:rsidRPr="00B2347F">
        <w:t>wood</w:t>
      </w:r>
      <w:r w:rsidR="00DE7390">
        <w:t>’</w:t>
      </w:r>
      <w:r w:rsidRPr="00B2347F">
        <w:t xml:space="preserve"> of Christ, that is, of His passion;</w:t>
      </w:r>
      <w:r w:rsidR="002D2DBF">
        <w:t>”</w:t>
      </w:r>
      <w:r w:rsidRPr="00B2347F">
        <w:t xml:space="preserve"> </w:t>
      </w:r>
      <w:r w:rsidRPr="00B2347F">
        <w:rPr>
          <w:i/>
        </w:rPr>
        <w:t>An Answer to the Jews</w:t>
      </w:r>
      <w:r w:rsidRPr="00B2347F">
        <w:t xml:space="preserve"> ch.13 p.170</w:t>
      </w:r>
    </w:p>
    <w:p w14:paraId="708F1524" w14:textId="77777777" w:rsidR="00597AD8" w:rsidRPr="00B2347F" w:rsidRDefault="00597AD8" w:rsidP="00597AD8">
      <w:pPr>
        <w:autoSpaceDE w:val="0"/>
        <w:autoSpaceDN w:val="0"/>
        <w:adjustRightInd w:val="0"/>
        <w:ind w:left="288" w:hanging="288"/>
      </w:pPr>
      <w:r w:rsidRPr="00B2347F">
        <w:t xml:space="preserve">Tertullian (207/208 A.D.) </w:t>
      </w:r>
      <w:r w:rsidR="002D2DBF">
        <w:t>“</w:t>
      </w:r>
      <w:r w:rsidRPr="00B2347F">
        <w:rPr>
          <w:noProof/>
        </w:rPr>
        <w:t>First, then, Isaac, when he was given up by his father as an offering, himself carried the wood for his own death. By this act he even then was setting forth the death of Christ, who was destined by His Father as a sacrifice, and carried the cross whereon He suffered.</w:t>
      </w:r>
      <w:r w:rsidR="002D2DBF">
        <w:rPr>
          <w:noProof/>
        </w:rPr>
        <w:t>”</w:t>
      </w:r>
      <w:r w:rsidRPr="00B2347F">
        <w:rPr>
          <w:noProof/>
        </w:rPr>
        <w:t xml:space="preserve"> </w:t>
      </w:r>
      <w:r w:rsidRPr="00B2347F">
        <w:rPr>
          <w:i/>
          <w:noProof/>
        </w:rPr>
        <w:t>Five Books Against Marcion</w:t>
      </w:r>
      <w:r w:rsidRPr="00B2347F">
        <w:rPr>
          <w:noProof/>
        </w:rPr>
        <w:t xml:space="preserve"> Book 2 ch.18 p.311</w:t>
      </w:r>
    </w:p>
    <w:p w14:paraId="3C2AF905" w14:textId="77777777" w:rsidR="00597AD8" w:rsidRPr="00B2347F" w:rsidRDefault="00597AD8" w:rsidP="00597AD8">
      <w:pPr>
        <w:autoSpaceDE w:val="0"/>
        <w:autoSpaceDN w:val="0"/>
        <w:adjustRightInd w:val="0"/>
        <w:ind w:left="288" w:hanging="288"/>
        <w:rPr>
          <w:highlight w:val="white"/>
        </w:rPr>
      </w:pPr>
      <w:r w:rsidRPr="00B2347F">
        <w:rPr>
          <w:b/>
          <w:highlight w:val="white"/>
        </w:rPr>
        <w:t>Origen</w:t>
      </w:r>
      <w:r w:rsidRPr="00B2347F">
        <w:rPr>
          <w:highlight w:val="white"/>
        </w:rPr>
        <w:t xml:space="preserve"> (235-245 A.D.) (implied) says that the Savior </w:t>
      </w:r>
      <w:r w:rsidR="002D2DBF">
        <w:rPr>
          <w:highlight w:val="white"/>
        </w:rPr>
        <w:t>“</w:t>
      </w:r>
      <w:r w:rsidRPr="00B2347F">
        <w:rPr>
          <w:highlight w:val="white"/>
        </w:rPr>
        <w:t>disarmed the principalities and powers, and made an example of them and triumphed on the wood.</w:t>
      </w:r>
      <w:r w:rsidR="002D2DBF">
        <w:rPr>
          <w:highlight w:val="white"/>
        </w:rPr>
        <w:t>”</w:t>
      </w:r>
      <w:r w:rsidRPr="00B2347F">
        <w:rPr>
          <w:highlight w:val="white"/>
        </w:rPr>
        <w:t xml:space="preserve"> </w:t>
      </w:r>
      <w:r w:rsidRPr="00B2347F">
        <w:rPr>
          <w:i/>
          <w:highlight w:val="white"/>
        </w:rPr>
        <w:t>Homilies on Jeremiah</w:t>
      </w:r>
      <w:r w:rsidRPr="00B2347F">
        <w:rPr>
          <w:highlight w:val="white"/>
        </w:rPr>
        <w:t xml:space="preserve"> Homily 9 ch.1.4 p.86</w:t>
      </w:r>
    </w:p>
    <w:p w14:paraId="57A000DE" w14:textId="77777777" w:rsidR="00597AD8" w:rsidRPr="00B2347F" w:rsidRDefault="00597AD8" w:rsidP="00597AD8">
      <w:pPr>
        <w:autoSpaceDE w:val="0"/>
        <w:autoSpaceDN w:val="0"/>
        <w:adjustRightInd w:val="0"/>
        <w:ind w:left="288" w:hanging="288"/>
        <w:rPr>
          <w:noProof/>
          <w:szCs w:val="24"/>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noProof/>
        </w:rPr>
        <w:t xml:space="preserve">But that, being first severely beaten with clubs, and ill-used, you have begun by sufferings of that kind, the glorious firstlings of your confession, is not a matter to be execrated by us. For a Christian body is not very greatly terrified at clubs, </w:t>
      </w:r>
      <w:r w:rsidRPr="00B2347F">
        <w:rPr>
          <w:noProof/>
          <w:szCs w:val="24"/>
        </w:rPr>
        <w:t xml:space="preserve">seeing all its hope is in the Wood. The servant of Christ acknowledges the sacrament of his salvation: redeemed by wood to life eternal, he is advanced by wood to the crown. </w:t>
      </w:r>
      <w:r w:rsidRPr="00B2347F">
        <w:rPr>
          <w:rFonts w:cs="Consolas"/>
          <w:szCs w:val="24"/>
          <w:highlight w:val="white"/>
        </w:rPr>
        <w:t>But what wonder if, as golden and silver vessels, you have been committed to the mine that is the home of gold and silver, except that now the nature of the mines is changed, and the places which previously had been accustomed to yield gold and silver have begun to receive them?</w:t>
      </w:r>
      <w:r w:rsidR="002D2DBF">
        <w:rPr>
          <w:noProof/>
          <w:szCs w:val="24"/>
        </w:rPr>
        <w:t>”</w:t>
      </w:r>
      <w:r w:rsidRPr="00B2347F">
        <w:rPr>
          <w:noProof/>
          <w:szCs w:val="24"/>
        </w:rPr>
        <w:t xml:space="preserve"> </w:t>
      </w:r>
      <w:r w:rsidRPr="00B2347F">
        <w:rPr>
          <w:i/>
          <w:noProof/>
          <w:szCs w:val="24"/>
        </w:rPr>
        <w:t>Epistles of Cyprian</w:t>
      </w:r>
      <w:r w:rsidRPr="00B2347F">
        <w:rPr>
          <w:noProof/>
          <w:szCs w:val="24"/>
        </w:rPr>
        <w:t xml:space="preserve"> Letter 76 ch.2 p.403</w:t>
      </w:r>
    </w:p>
    <w:p w14:paraId="304E2C80" w14:textId="77777777" w:rsidR="00597AD8" w:rsidRPr="00B2347F" w:rsidRDefault="00597AD8" w:rsidP="00597AD8">
      <w:pPr>
        <w:autoSpaceDE w:val="0"/>
        <w:autoSpaceDN w:val="0"/>
        <w:adjustRightInd w:val="0"/>
        <w:ind w:left="288" w:hanging="288"/>
      </w:pPr>
      <w:r w:rsidRPr="00B2347F">
        <w:rPr>
          <w:b/>
        </w:rPr>
        <w:t>Victorinus of Petau</w:t>
      </w:r>
      <w:r w:rsidRPr="00B2347F">
        <w:t xml:space="preserve"> (martyred 304 A.D.) </w:t>
      </w:r>
      <w:r w:rsidR="002D2DBF">
        <w:t>“</w:t>
      </w:r>
      <w:r w:rsidRPr="00B2347F">
        <w:rPr>
          <w:noProof/>
        </w:rPr>
        <w:t>For lightnings signify the Lord</w:t>
      </w:r>
      <w:r w:rsidR="00DE7390">
        <w:rPr>
          <w:noProof/>
        </w:rPr>
        <w:t>’</w:t>
      </w:r>
      <w:r w:rsidRPr="00B2347F">
        <w:rPr>
          <w:noProof/>
        </w:rPr>
        <w:t xml:space="preserve">s advent, and the voices the announcements of the New Testament, and the thunders, that the words are from heaven. The burning torches of fire </w:t>
      </w:r>
      <w:r w:rsidRPr="00B2347F">
        <w:rPr>
          <w:i/>
          <w:noProof/>
        </w:rPr>
        <w:t>signify</w:t>
      </w:r>
      <w:r w:rsidRPr="00B2347F">
        <w:rPr>
          <w:noProof/>
        </w:rPr>
        <w:t xml:space="preserve"> the gift of the Holy Spirit, that it is given by the wood of the passion. And when these things were doing, he says that all the elders fell down and adored the Lord; while the living creatures-that is, of course, the actions recorded in the Gospels and the teaching of the Lord-gave Him glory and honour.</w:t>
      </w:r>
      <w:r w:rsidR="002D2DBF">
        <w:rPr>
          <w:noProof/>
        </w:rPr>
        <w:t>”</w:t>
      </w:r>
      <w:r w:rsidRPr="00B2347F">
        <w:rPr>
          <w:noProof/>
        </w:rPr>
        <w:t xml:space="preserve"> </w:t>
      </w:r>
      <w:r w:rsidRPr="00B2347F">
        <w:rPr>
          <w:i/>
          <w:noProof/>
        </w:rPr>
        <w:t>Commentary on the Apocalypse</w:t>
      </w:r>
      <w:r w:rsidRPr="00B2347F">
        <w:rPr>
          <w:noProof/>
        </w:rPr>
        <w:t xml:space="preserve"> from the fourth chapter no.5 p.349</w:t>
      </w:r>
    </w:p>
    <w:p w14:paraId="420DFAE6" w14:textId="77777777" w:rsidR="00597AD8" w:rsidRPr="00B2347F" w:rsidRDefault="00597AD8" w:rsidP="00597AD8">
      <w:pPr>
        <w:autoSpaceDE w:val="0"/>
        <w:autoSpaceDN w:val="0"/>
        <w:adjustRightInd w:val="0"/>
        <w:ind w:left="288" w:hanging="288"/>
      </w:pPr>
      <w:r w:rsidRPr="00B2347F">
        <w:rPr>
          <w:b/>
        </w:rPr>
        <w:t>Lactantius</w:t>
      </w:r>
      <w:r w:rsidRPr="00B2347F">
        <w:t xml:space="preserve"> (c.303-320/325 A.D.) </w:t>
      </w:r>
      <w:r w:rsidR="002D2DBF">
        <w:t>“</w:t>
      </w:r>
      <w:r w:rsidRPr="00B2347F">
        <w:rPr>
          <w:noProof/>
        </w:rPr>
        <w:t>Now the wood signifies the cross, and the bread His body; for He Himself is the food and the life of all who believe in the flesh which He bare, and on the cross upon which He was suspended.</w:t>
      </w:r>
      <w:r w:rsidR="002D2DBF">
        <w:rPr>
          <w:noProof/>
        </w:rPr>
        <w:t>”</w:t>
      </w:r>
      <w:r w:rsidRPr="00B2347F">
        <w:rPr>
          <w:noProof/>
        </w:rPr>
        <w:t xml:space="preserve"> </w:t>
      </w:r>
      <w:r w:rsidRPr="00B2347F">
        <w:rPr>
          <w:i/>
          <w:noProof/>
        </w:rPr>
        <w:t>The Divine Institutes</w:t>
      </w:r>
      <w:r w:rsidRPr="00B2347F">
        <w:rPr>
          <w:noProof/>
        </w:rPr>
        <w:t xml:space="preserve"> book 4 ch.18 p.121</w:t>
      </w:r>
    </w:p>
    <w:p w14:paraId="2D5F1F93" w14:textId="77777777" w:rsidR="00597AD8" w:rsidRPr="00B2347F" w:rsidRDefault="00597AD8" w:rsidP="00597AD8">
      <w:pPr>
        <w:autoSpaceDE w:val="0"/>
        <w:autoSpaceDN w:val="0"/>
        <w:adjustRightInd w:val="0"/>
        <w:ind w:left="288" w:hanging="288"/>
      </w:pPr>
    </w:p>
    <w:p w14:paraId="354B11F6" w14:textId="77777777" w:rsidR="00597AD8" w:rsidRPr="00B2347F" w:rsidRDefault="00597AD8" w:rsidP="00597AD8">
      <w:pPr>
        <w:pStyle w:val="Heading2"/>
      </w:pPr>
      <w:bookmarkStart w:id="1364" w:name="_Toc58617437"/>
      <w:bookmarkStart w:id="1365" w:name="_Toc62978867"/>
      <w:bookmarkStart w:id="1366" w:name="_Toc126171303"/>
      <w:bookmarkStart w:id="1367" w:name="_Toc161079432"/>
      <w:r w:rsidRPr="00B2347F">
        <w:t>J</w:t>
      </w:r>
      <w:r w:rsidR="00905657">
        <w:t>p</w:t>
      </w:r>
      <w:r>
        <w:t>7</w:t>
      </w:r>
      <w:r w:rsidRPr="00B2347F">
        <w:t>. Sign of the cross</w:t>
      </w:r>
      <w:bookmarkEnd w:id="1364"/>
      <w:bookmarkEnd w:id="1365"/>
      <w:bookmarkEnd w:id="1366"/>
      <w:bookmarkEnd w:id="1367"/>
      <w:r w:rsidRPr="00B2347F">
        <w:t xml:space="preserve"> </w:t>
      </w:r>
    </w:p>
    <w:p w14:paraId="1BFCCFC1" w14:textId="77777777" w:rsidR="00597AD8" w:rsidRDefault="00597AD8" w:rsidP="00597AD8"/>
    <w:p w14:paraId="4CBADA3B" w14:textId="77777777" w:rsidR="00F643D0" w:rsidRDefault="00F643D0" w:rsidP="00597AD8">
      <w:r>
        <w:t>-</w:t>
      </w:r>
    </w:p>
    <w:p w14:paraId="3752EF56" w14:textId="77777777" w:rsidR="00F643D0" w:rsidRPr="00B2347F" w:rsidRDefault="00F643D0" w:rsidP="00597AD8"/>
    <w:p w14:paraId="03B49149" w14:textId="77777777" w:rsidR="00597AD8" w:rsidRPr="00B2347F" w:rsidRDefault="00597AD8" w:rsidP="00597AD8">
      <w:pPr>
        <w:ind w:left="288" w:hanging="288"/>
      </w:pPr>
      <w:r w:rsidRPr="00B2347F">
        <w:rPr>
          <w:b/>
        </w:rPr>
        <w:t>Justin Martyr</w:t>
      </w:r>
      <w:r w:rsidRPr="00B2347F">
        <w:t xml:space="preserve"> (c.138-165 A.D.) </w:t>
      </w:r>
      <w:r w:rsidR="002D2DBF">
        <w:t>“</w:t>
      </w:r>
      <w:r w:rsidRPr="00B2347F">
        <w:t>Amalek was proportionally defeated, and he who prevailed by the cross. For it was not because Moses so prayed that the people were stronger, but because, while one who bore the name of Jesus (Joshua) was in the forefront of the battle, he himself made the sign of the cross.</w:t>
      </w:r>
      <w:r w:rsidR="002D2DBF">
        <w:t>”</w:t>
      </w:r>
      <w:r w:rsidRPr="00B2347F">
        <w:t xml:space="preserve"> </w:t>
      </w:r>
      <w:r w:rsidRPr="00B2347F">
        <w:rPr>
          <w:i/>
        </w:rPr>
        <w:t>Dialogue with Trypho, a Jew</w:t>
      </w:r>
      <w:r w:rsidRPr="00B2347F">
        <w:t xml:space="preserve"> ch.90 p.244</w:t>
      </w:r>
    </w:p>
    <w:p w14:paraId="4136453B" w14:textId="77777777" w:rsidR="00597AD8" w:rsidRDefault="00597AD8" w:rsidP="00597AD8">
      <w:pPr>
        <w:ind w:left="288" w:hanging="288"/>
      </w:pPr>
      <w:r w:rsidRPr="00B2347F">
        <w:rPr>
          <w:b/>
        </w:rPr>
        <w:t>Minucius Felix</w:t>
      </w:r>
      <w:r w:rsidRPr="00B2347F">
        <w:t xml:space="preserve"> (210 A.D.) A man adoring God with arms outstretched is a sign of the cross. </w:t>
      </w:r>
      <w:r w:rsidRPr="00B2347F">
        <w:rPr>
          <w:i/>
        </w:rPr>
        <w:t>The Octavius of Minucius Felix</w:t>
      </w:r>
      <w:r w:rsidRPr="00B2347F">
        <w:t xml:space="preserve"> ch.29 p.191</w:t>
      </w:r>
    </w:p>
    <w:p w14:paraId="5A0ACC9D" w14:textId="77777777" w:rsidR="00615E38" w:rsidRPr="00615E38" w:rsidRDefault="00615E38" w:rsidP="00615E38">
      <w:pPr>
        <w:autoSpaceDE w:val="0"/>
        <w:autoSpaceDN w:val="0"/>
        <w:adjustRightInd w:val="0"/>
        <w:ind w:left="288" w:hanging="288"/>
        <w:rPr>
          <w:szCs w:val="24"/>
        </w:rPr>
      </w:pPr>
      <w:r w:rsidRPr="00615E38">
        <w:rPr>
          <w:b/>
          <w:szCs w:val="24"/>
        </w:rPr>
        <w:t>Hippolytus</w:t>
      </w:r>
      <w:r w:rsidRPr="00615E38">
        <w:rPr>
          <w:szCs w:val="24"/>
        </w:rPr>
        <w:t xml:space="preserve"> (222-235/236 A.D.) “</w:t>
      </w:r>
      <w:r w:rsidRPr="00615E38">
        <w:rPr>
          <w:rFonts w:cs="Consolas"/>
          <w:szCs w:val="24"/>
          <w:highlight w:val="white"/>
        </w:rPr>
        <w:t>and signing herself entirely with the mystery of the cross, she went forth uncorrupted from that place, and was preserved perfectly stainless by the grace of Christ,</w:t>
      </w:r>
      <w:r w:rsidRPr="00615E38">
        <w:rPr>
          <w:szCs w:val="24"/>
        </w:rPr>
        <w:t xml:space="preserve">” </w:t>
      </w:r>
      <w:r w:rsidR="00FE7BF7">
        <w:rPr>
          <w:szCs w:val="24"/>
        </w:rPr>
        <w:t xml:space="preserve">Fragment 3 </w:t>
      </w:r>
      <w:r w:rsidR="00FE7BF7" w:rsidRPr="00FE7BF7">
        <w:rPr>
          <w:i/>
          <w:szCs w:val="24"/>
        </w:rPr>
        <w:t>Letter to a Certain Q</w:t>
      </w:r>
      <w:r w:rsidRPr="00FE7BF7">
        <w:rPr>
          <w:i/>
          <w:szCs w:val="24"/>
        </w:rPr>
        <w:t>ueen</w:t>
      </w:r>
      <w:r w:rsidR="00FE7BF7" w:rsidRPr="00FE7BF7">
        <w:rPr>
          <w:szCs w:val="24"/>
        </w:rPr>
        <w:t xml:space="preserve"> in </w:t>
      </w:r>
      <w:r w:rsidR="00FE7BF7">
        <w:rPr>
          <w:szCs w:val="24"/>
        </w:rPr>
        <w:t>Theodoret</w:t>
      </w:r>
      <w:r w:rsidR="00DE7390">
        <w:rPr>
          <w:szCs w:val="24"/>
        </w:rPr>
        <w:t>’</w:t>
      </w:r>
      <w:r w:rsidR="00FE7BF7">
        <w:rPr>
          <w:szCs w:val="24"/>
        </w:rPr>
        <w:t>s Dialogues II. p.240</w:t>
      </w:r>
    </w:p>
    <w:p w14:paraId="6B587741" w14:textId="77777777" w:rsidR="00597AD8" w:rsidRPr="00B2347F" w:rsidRDefault="00597AD8" w:rsidP="00597AD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in Exodus, when Moses, for the overthrow of Amalek, who bore the type of the devil, raised up his open hands in the sign and sacrament of the cross, and could not conquer his adversary unless when he had stedfastly persevered in the sign with hands continually lifted up.</w:t>
      </w:r>
      <w:r w:rsidR="002D2DBF">
        <w:t>”</w:t>
      </w:r>
      <w:r w:rsidRPr="00B2347F">
        <w:t xml:space="preserve"> </w:t>
      </w:r>
      <w:r w:rsidRPr="00B2347F">
        <w:rPr>
          <w:i/>
        </w:rPr>
        <w:t>Treatises of Cyprian</w:t>
      </w:r>
      <w:r w:rsidRPr="00B2347F">
        <w:t xml:space="preserve"> Treatise 11 ch.8 p.501</w:t>
      </w:r>
    </w:p>
    <w:p w14:paraId="3BE3D8BF" w14:textId="77777777" w:rsidR="00597AD8" w:rsidRPr="00B2347F" w:rsidRDefault="002A2570" w:rsidP="00597AD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(c.318 A.D.) </w:t>
      </w:r>
      <w:r w:rsidR="002D2DBF">
        <w:t>“</w:t>
      </w:r>
      <w:r w:rsidR="00597AD8" w:rsidRPr="00B2347F">
        <w:t>And they that are called gods among them are routed by the Sign of the Cross, while the Crucified Saviour is proclaimed in all the world as God and the Son of God.</w:t>
      </w:r>
      <w:r w:rsidR="002D2DBF">
        <w:t>”</w:t>
      </w:r>
      <w:r w:rsidR="00597AD8" w:rsidRPr="00B2347F">
        <w:t xml:space="preserve"> </w:t>
      </w:r>
      <w:r w:rsidR="00597AD8" w:rsidRPr="00B2347F">
        <w:rPr>
          <w:i/>
        </w:rPr>
        <w:t>Incarnation of the Word</w:t>
      </w:r>
      <w:r w:rsidR="00597AD8" w:rsidRPr="00B2347F">
        <w:t xml:space="preserve"> ch.53.2 p.65</w:t>
      </w:r>
      <w:r w:rsidR="003C2E0A">
        <w:t>. See also</w:t>
      </w:r>
      <w:r w:rsidR="00C64662">
        <w:t xml:space="preserve"> ibid ch.29.1 p.51 and</w:t>
      </w:r>
      <w:r w:rsidR="003C2E0A">
        <w:t xml:space="preserve"> </w:t>
      </w:r>
      <w:r w:rsidR="008A2093">
        <w:rPr>
          <w:i/>
        </w:rPr>
        <w:t>Athanasius Against the Heathen</w:t>
      </w:r>
      <w:r w:rsidR="003C2E0A">
        <w:t xml:space="preserve"> ch.1 p.4</w:t>
      </w:r>
    </w:p>
    <w:p w14:paraId="2EFEF306" w14:textId="77777777" w:rsidR="00597AD8" w:rsidRPr="00B2347F" w:rsidRDefault="00597AD8" w:rsidP="00597AD8">
      <w:pPr>
        <w:ind w:left="288" w:hanging="288"/>
      </w:pPr>
    </w:p>
    <w:p w14:paraId="05BE0CA4" w14:textId="77777777" w:rsidR="00597AD8" w:rsidRPr="00B2347F" w:rsidRDefault="00597AD8" w:rsidP="00597AD8">
      <w:pPr>
        <w:ind w:left="288" w:hanging="288"/>
        <w:rPr>
          <w:b/>
          <w:u w:val="single"/>
        </w:rPr>
      </w:pPr>
      <w:r w:rsidRPr="00B2347F">
        <w:rPr>
          <w:b/>
          <w:u w:val="single"/>
        </w:rPr>
        <w:t>Among corrupt or spurious works</w:t>
      </w:r>
    </w:p>
    <w:p w14:paraId="66F7B2C9" w14:textId="77777777" w:rsidR="00597AD8" w:rsidRPr="00B2347F" w:rsidRDefault="00597AD8" w:rsidP="00597AD8">
      <w:pPr>
        <w:ind w:left="288" w:hanging="288"/>
      </w:pPr>
      <w:r w:rsidRPr="00B2347F">
        <w:rPr>
          <w:b/>
        </w:rPr>
        <w:t>pseudo-Hippolytus</w:t>
      </w:r>
      <w:r w:rsidRPr="00B2347F">
        <w:t xml:space="preserve"> (after 235/236 A.D.) </w:t>
      </w:r>
      <w:r w:rsidR="002D2DBF">
        <w:t>“</w:t>
      </w:r>
      <w:r w:rsidRPr="00B2347F">
        <w:t>We say, moreover, that that was a sign of the cross. And the ark was a symbol of</w:t>
      </w:r>
      <w:r w:rsidR="002D2DBF">
        <w:t>”</w:t>
      </w:r>
      <w:r w:rsidRPr="00B2347F">
        <w:t xml:space="preserve"> fragment 1 section 5 on Genesis 8:1 p.198</w:t>
      </w:r>
    </w:p>
    <w:p w14:paraId="4792C699" w14:textId="77777777" w:rsidR="00597AD8" w:rsidRPr="00B2347F" w:rsidRDefault="00597AD8" w:rsidP="00597AD8">
      <w:pPr>
        <w:ind w:left="288" w:hanging="288"/>
      </w:pPr>
      <w:r w:rsidRPr="00B2347F">
        <w:rPr>
          <w:b/>
          <w:i/>
        </w:rPr>
        <w:t>Acts of Paul and Thecla</w:t>
      </w:r>
      <w:r w:rsidRPr="00B2347F">
        <w:t xml:space="preserve"> (before 207 A.D. or before 207 A.D.) p.489 </w:t>
      </w:r>
      <w:r w:rsidR="002D2DBF">
        <w:t>“</w:t>
      </w:r>
      <w:r w:rsidRPr="00B2347F">
        <w:t>And she [Thecla], having made the sign of the cross, went up on the faggots [or wood]</w:t>
      </w:r>
      <w:r w:rsidR="002D2DBF">
        <w:t>”</w:t>
      </w:r>
    </w:p>
    <w:p w14:paraId="64D9C5E7" w14:textId="77777777" w:rsidR="00597AD8" w:rsidRPr="00B2347F" w:rsidRDefault="00597AD8" w:rsidP="00597AD8">
      <w:pPr>
        <w:ind w:left="288" w:hanging="288"/>
      </w:pPr>
    </w:p>
    <w:p w14:paraId="118A2575" w14:textId="77777777" w:rsidR="00567D67" w:rsidRPr="00B2347F" w:rsidRDefault="00567D67" w:rsidP="00567D67">
      <w:pPr>
        <w:pStyle w:val="Heading2"/>
      </w:pPr>
      <w:bookmarkStart w:id="1368" w:name="_Toc58617438"/>
      <w:bookmarkStart w:id="1369" w:name="_Toc62978868"/>
      <w:bookmarkStart w:id="1370" w:name="_Toc126171304"/>
      <w:bookmarkStart w:id="1371" w:name="_Toc161079433"/>
      <w:r w:rsidRPr="00B2347F">
        <w:t>J</w:t>
      </w:r>
      <w:r>
        <w:t>p8</w:t>
      </w:r>
      <w:r w:rsidRPr="00B2347F">
        <w:t>. Calling the crucifixion the Passion</w:t>
      </w:r>
      <w:bookmarkEnd w:id="1368"/>
      <w:bookmarkEnd w:id="1369"/>
      <w:bookmarkEnd w:id="1370"/>
      <w:bookmarkEnd w:id="1371"/>
    </w:p>
    <w:p w14:paraId="7BCBBA9D" w14:textId="77777777" w:rsidR="00567D67" w:rsidRPr="00B2347F" w:rsidRDefault="00567D67" w:rsidP="00567D67">
      <w:pPr>
        <w:ind w:left="288" w:hanging="288"/>
      </w:pPr>
    </w:p>
    <w:p w14:paraId="51C31351" w14:textId="77777777" w:rsidR="00567D67" w:rsidRPr="00B2347F" w:rsidRDefault="00567D67" w:rsidP="00567D67">
      <w:pPr>
        <w:ind w:left="288" w:hanging="288"/>
      </w:pPr>
      <w:r w:rsidRPr="00B2347F">
        <w:t>Plac</w:t>
      </w:r>
      <w:r w:rsidR="00F643D0">
        <w:t>e</w:t>
      </w:r>
      <w:r w:rsidRPr="00B2347F">
        <w:t xml:space="preserve">s where the translator includes </w:t>
      </w:r>
      <w:r w:rsidR="002D2DBF">
        <w:t>“</w:t>
      </w:r>
      <w:r w:rsidRPr="00B2347F">
        <w:t>Passion</w:t>
      </w:r>
      <w:r w:rsidR="002D2DBF">
        <w:t>”</w:t>
      </w:r>
      <w:r w:rsidRPr="00B2347F">
        <w:t xml:space="preserve"> in the title are not counted.</w:t>
      </w:r>
    </w:p>
    <w:p w14:paraId="43C8F50D" w14:textId="77777777" w:rsidR="00567D67" w:rsidRPr="00B2347F" w:rsidRDefault="00567D67" w:rsidP="00567D67">
      <w:pPr>
        <w:ind w:left="288" w:hanging="288"/>
      </w:pPr>
    </w:p>
    <w:p w14:paraId="0F6DB969" w14:textId="77777777" w:rsidR="00567D67" w:rsidRDefault="00567D67" w:rsidP="00567D67">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And it would be endless to recount [the occasions] upon which the Son of God is shown forth by Moses. Of the day of His passion, too, he was not ignorant; but foretold Him, after a figurative manner, by the name given to the passover; and at that very festival, which had been proclaimed such a long time previously by Moses, did our Lord suffer, thus fulfilling the passover.</w:t>
      </w:r>
      <w:r w:rsidR="002D2DBF">
        <w:rPr>
          <w:szCs w:val="24"/>
        </w:rPr>
        <w:t>”</w:t>
      </w:r>
      <w:r w:rsidRPr="00B2347F">
        <w:rPr>
          <w:szCs w:val="24"/>
        </w:rPr>
        <w:t xml:space="preserve"> </w:t>
      </w:r>
      <w:r w:rsidRPr="00B2347F">
        <w:rPr>
          <w:i/>
          <w:szCs w:val="24"/>
        </w:rPr>
        <w:t>Irenaeus Against Heresies</w:t>
      </w:r>
      <w:r w:rsidRPr="00B2347F">
        <w:rPr>
          <w:szCs w:val="24"/>
        </w:rPr>
        <w:t xml:space="preserve"> book 4 ch.10.1 p.473</w:t>
      </w:r>
    </w:p>
    <w:p w14:paraId="7F6EA1C5" w14:textId="77777777" w:rsidR="001B698F" w:rsidRPr="001B698F" w:rsidRDefault="001B698F" w:rsidP="00567D67">
      <w:pPr>
        <w:autoSpaceDE w:val="0"/>
        <w:autoSpaceDN w:val="0"/>
        <w:adjustRightInd w:val="0"/>
        <w:ind w:left="288" w:hanging="288"/>
        <w:rPr>
          <w:szCs w:val="24"/>
        </w:rPr>
      </w:pPr>
      <w:r w:rsidRPr="001B698F">
        <w:rPr>
          <w:szCs w:val="24"/>
        </w:rPr>
        <w:t xml:space="preserve">Irenaeus of </w:t>
      </w:r>
      <w:smartTag w:uri="urn:schemas-microsoft-com:office:smarttags" w:element="place">
        <w:smartTag w:uri="urn:schemas-microsoft-com:office:smarttags" w:element="City">
          <w:r w:rsidRPr="001B698F">
            <w:rPr>
              <w:szCs w:val="24"/>
            </w:rPr>
            <w:t>Lyons</w:t>
          </w:r>
        </w:smartTag>
      </w:smartTag>
      <w:r w:rsidRPr="001B698F">
        <w:rPr>
          <w:szCs w:val="24"/>
        </w:rPr>
        <w:t xml:space="preserve"> </w:t>
      </w:r>
      <w:r>
        <w:rPr>
          <w:szCs w:val="24"/>
        </w:rPr>
        <w:t xml:space="preserve">(82-188 A.D.) (partial) “the passion of the Just One” </w:t>
      </w:r>
      <w:r w:rsidRPr="001B698F">
        <w:rPr>
          <w:i/>
          <w:szCs w:val="24"/>
        </w:rPr>
        <w:t>Irenaeus Against Heresies</w:t>
      </w:r>
      <w:r>
        <w:rPr>
          <w:szCs w:val="24"/>
        </w:rPr>
        <w:t xml:space="preserve"> book 4 ch.26.2 p.496</w:t>
      </w:r>
    </w:p>
    <w:p w14:paraId="5240FE59"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Accordingly the times must be inquired into of the predicted and future nativity of the Christ, and of His Passion, and of the extermination of the city of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that is, its devastation. For Daniel says,</w:t>
      </w:r>
      <w:r w:rsidRPr="00B2347F">
        <w:rPr>
          <w:rFonts w:cs="Consolas"/>
          <w:szCs w:val="24"/>
        </w:rPr>
        <w:t xml:space="preserve"> ...</w:t>
      </w:r>
      <w:r w:rsidR="002D2DBF">
        <w:rPr>
          <w:szCs w:val="24"/>
        </w:rPr>
        <w:t>”</w:t>
      </w:r>
      <w:r w:rsidRPr="00B2347F">
        <w:rPr>
          <w:szCs w:val="24"/>
        </w:rPr>
        <w:t xml:space="preserve"> </w:t>
      </w:r>
      <w:r w:rsidRPr="00B2347F">
        <w:rPr>
          <w:i/>
          <w:szCs w:val="24"/>
        </w:rPr>
        <w:t>An Answer to the Jews</w:t>
      </w:r>
      <w:r w:rsidRPr="00B2347F">
        <w:rPr>
          <w:szCs w:val="24"/>
        </w:rPr>
        <w:t xml:space="preserve"> ch.8 p.158</w:t>
      </w:r>
    </w:p>
    <w:p w14:paraId="226A78DF" w14:textId="77777777" w:rsidR="00567D67" w:rsidRPr="00B2347F" w:rsidRDefault="00567D67" w:rsidP="00567D67">
      <w:pPr>
        <w:ind w:left="288" w:hanging="288"/>
        <w:rPr>
          <w:b/>
          <w:bCs/>
          <w:szCs w:val="20"/>
        </w:rPr>
      </w:pPr>
      <w:r w:rsidRPr="00B2347F">
        <w:rPr>
          <w:bCs/>
          <w:szCs w:val="20"/>
        </w:rPr>
        <w:t>Tertullian (208-220 A.D.) calls Jesus</w:t>
      </w:r>
      <w:r w:rsidR="00DE7390">
        <w:rPr>
          <w:bCs/>
          <w:szCs w:val="20"/>
        </w:rPr>
        <w:t>’</w:t>
      </w:r>
      <w:r w:rsidRPr="00B2347F">
        <w:rPr>
          <w:bCs/>
          <w:szCs w:val="20"/>
        </w:rPr>
        <w:t xml:space="preserve"> death the passion. </w:t>
      </w:r>
      <w:r w:rsidRPr="00B2347F">
        <w:rPr>
          <w:bCs/>
          <w:i/>
          <w:szCs w:val="20"/>
        </w:rPr>
        <w:t>Tertullian on Modesty</w:t>
      </w:r>
      <w:r w:rsidRPr="00B2347F">
        <w:rPr>
          <w:bCs/>
          <w:szCs w:val="20"/>
        </w:rPr>
        <w:t xml:space="preserve"> ch.11 p.85</w:t>
      </w:r>
    </w:p>
    <w:p w14:paraId="69ABC300" w14:textId="77777777" w:rsidR="00567D67" w:rsidRPr="00B2347F" w:rsidRDefault="00567D67" w:rsidP="00567D67">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 xml:space="preserve">He did not protest against His Passion, but became obedient unto death, and manifested His resurrection. Now in all these </w:t>
      </w:r>
      <w:r w:rsidRPr="00B2347F">
        <w:rPr>
          <w:rFonts w:cs="Consolas"/>
          <w:i/>
          <w:szCs w:val="24"/>
          <w:highlight w:val="white"/>
        </w:rPr>
        <w:t>acts</w:t>
      </w:r>
      <w:r w:rsidRPr="00B2347F">
        <w:rPr>
          <w:rFonts w:cs="Consolas"/>
          <w:szCs w:val="24"/>
          <w:highlight w:val="white"/>
        </w:rPr>
        <w:t xml:space="preserve"> He offered up, as the first-fruits, His own manhood, in order that thou, when thou art in tribulation, mayest not be disheartened, but, confessing thyself to be a man (of like nature with the Redeemer), mayest dwell in expectation of also receiving what </w:t>
      </w:r>
      <w:r w:rsidRPr="00B2347F">
        <w:rPr>
          <w:rFonts w:cs="Consolas"/>
          <w:i/>
          <w:szCs w:val="24"/>
          <w:highlight w:val="white"/>
        </w:rPr>
        <w:t>the Father</w:t>
      </w:r>
      <w:r w:rsidRPr="00B2347F">
        <w:rPr>
          <w:rFonts w:cs="Consolas"/>
          <w:szCs w:val="24"/>
          <w:highlight w:val="white"/>
        </w:rPr>
        <w:t xml:space="preserve"> has granted unto this </w:t>
      </w:r>
      <w:r w:rsidRPr="00B2347F">
        <w:rPr>
          <w:rFonts w:cs="Consolas"/>
          <w:i/>
          <w:szCs w:val="24"/>
          <w:highlight w:val="white"/>
        </w:rPr>
        <w:t>Son</w:t>
      </w:r>
      <w:r w:rsidRPr="00B2347F">
        <w:rPr>
          <w:rFonts w:cs="Consolas"/>
          <w:szCs w:val="24"/>
          <w:highlight w:val="white"/>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10 ch.29 p.152</w:t>
      </w:r>
    </w:p>
    <w:p w14:paraId="7D64B57B" w14:textId="77777777" w:rsidR="00567D67" w:rsidRPr="00B2347F" w:rsidRDefault="00567D67" w:rsidP="00567D67">
      <w:pPr>
        <w:ind w:left="288" w:hanging="288"/>
      </w:pPr>
      <w:r w:rsidRPr="00B2347F">
        <w:rPr>
          <w:b/>
        </w:rPr>
        <w:t>Origen</w:t>
      </w:r>
      <w:r w:rsidRPr="00B2347F">
        <w:t xml:space="preserve"> (235 A.D.) calls the crucifixion the Passion. </w:t>
      </w:r>
      <w:r w:rsidRPr="00B2347F">
        <w:rPr>
          <w:i/>
        </w:rPr>
        <w:t>Exhortation to Martyrdom</w:t>
      </w:r>
      <w:r w:rsidRPr="00B2347F">
        <w:t xml:space="preserve"> ch.29 p.169</w:t>
      </w:r>
    </w:p>
    <w:p w14:paraId="1B9331C3" w14:textId="77777777" w:rsidR="00567D67" w:rsidRPr="00B2347F" w:rsidRDefault="00567D67" w:rsidP="00567D67">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from the sixth hour to the ninth, the Lord, being crucified, washed away our sins by His blood; and that He might redeem and quicken us, He then accomplished His victory by His passion.</w:t>
      </w:r>
      <w:r w:rsidR="002D2DBF">
        <w:rPr>
          <w:szCs w:val="24"/>
        </w:rPr>
        <w:t>”</w:t>
      </w:r>
      <w:r w:rsidRPr="00B2347F">
        <w:rPr>
          <w:szCs w:val="24"/>
        </w:rPr>
        <w:t xml:space="preserve"> Treatises of Cyprian Treatise 4 ch.34 p.457</w:t>
      </w:r>
    </w:p>
    <w:p w14:paraId="78E8C5E6" w14:textId="266FB8D0" w:rsidR="00567D67" w:rsidRDefault="00567D67" w:rsidP="00567D67">
      <w:pPr>
        <w:autoSpaceDE w:val="0"/>
        <w:autoSpaceDN w:val="0"/>
        <w:adjustRightInd w:val="0"/>
        <w:ind w:left="288" w:hanging="288"/>
        <w:rPr>
          <w:szCs w:val="24"/>
        </w:rPr>
      </w:pPr>
      <w:r w:rsidRPr="00B2347F">
        <w:rPr>
          <w:b/>
          <w:szCs w:val="24"/>
        </w:rPr>
        <w:t xml:space="preserve">Anatolius of </w:t>
      </w:r>
      <w:smartTag w:uri="urn:schemas-microsoft-com:office:smarttags" w:element="place">
        <w:r w:rsidRPr="00B2347F">
          <w:rPr>
            <w:b/>
            <w:szCs w:val="24"/>
          </w:rPr>
          <w:t>Cappadocia</w:t>
        </w:r>
      </w:smartTag>
      <w:r w:rsidRPr="00B2347F">
        <w:rPr>
          <w:szCs w:val="24"/>
        </w:rPr>
        <w:t xml:space="preserve"> (270-280 A.D.) </w:t>
      </w:r>
      <w:r w:rsidR="002D2DBF">
        <w:rPr>
          <w:szCs w:val="24"/>
        </w:rPr>
        <w:t>“</w:t>
      </w:r>
      <w:r w:rsidRPr="00B2347F">
        <w:rPr>
          <w:rFonts w:cs="Consolas"/>
          <w:szCs w:val="24"/>
          <w:highlight w:val="white"/>
        </w:rPr>
        <w:t>The one party, indeed, kept the Paschal day on the fourteenth day of the first month, according to the Gospel, as they thought, adding nothing of an extraneous kind, but keeping through all things the rule of faith. And the other party, passing the day of the Lord</w:t>
      </w:r>
      <w:r w:rsidR="00DE7390">
        <w:rPr>
          <w:rFonts w:cs="Consolas"/>
          <w:szCs w:val="24"/>
          <w:highlight w:val="white"/>
        </w:rPr>
        <w:t>’</w:t>
      </w:r>
      <w:r w:rsidRPr="00B2347F">
        <w:rPr>
          <w:rFonts w:cs="Consolas"/>
          <w:szCs w:val="24"/>
          <w:highlight w:val="white"/>
        </w:rPr>
        <w:t>s Passion as one replete with sadness and grief, hold that it should not be lawful to celebrate the Lord</w:t>
      </w:r>
      <w:r w:rsidR="00DE7390">
        <w:rPr>
          <w:rFonts w:cs="Consolas"/>
          <w:szCs w:val="24"/>
          <w:highlight w:val="white"/>
        </w:rPr>
        <w:t>’</w:t>
      </w:r>
      <w:r w:rsidRPr="00B2347F">
        <w:rPr>
          <w:rFonts w:cs="Consolas"/>
          <w:szCs w:val="24"/>
          <w:highlight w:val="white"/>
        </w:rPr>
        <w:t>s mystery of the Passover at any other time but on the Lord</w:t>
      </w:r>
      <w:r w:rsidR="00DE7390">
        <w:rPr>
          <w:rFonts w:cs="Consolas"/>
          <w:szCs w:val="24"/>
          <w:highlight w:val="white"/>
        </w:rPr>
        <w:t>’</w:t>
      </w:r>
      <w:r w:rsidRPr="00B2347F">
        <w:rPr>
          <w:rFonts w:cs="Consolas"/>
          <w:szCs w:val="24"/>
          <w:highlight w:val="white"/>
        </w:rPr>
        <w:t>s day, on which the resurrection of the Lord from death took place, and on which rose also for us the cause of everlasting joy.</w:t>
      </w:r>
      <w:r w:rsidR="002D2DBF">
        <w:rPr>
          <w:szCs w:val="24"/>
        </w:rPr>
        <w:t>”</w:t>
      </w:r>
      <w:r w:rsidRPr="00B2347F">
        <w:rPr>
          <w:szCs w:val="24"/>
        </w:rPr>
        <w:t xml:space="preserve"> </w:t>
      </w:r>
      <w:r w:rsidRPr="00B2347F">
        <w:rPr>
          <w:i/>
          <w:szCs w:val="24"/>
        </w:rPr>
        <w:t>The Paschal Canon of Anatolius of Alexandria</w:t>
      </w:r>
      <w:r w:rsidRPr="00B2347F">
        <w:rPr>
          <w:szCs w:val="24"/>
        </w:rPr>
        <w:t xml:space="preserve"> ch.10 p.149</w:t>
      </w:r>
    </w:p>
    <w:p w14:paraId="2711D157" w14:textId="05AF6EB0" w:rsidR="00052CB2" w:rsidRPr="00B2347F" w:rsidRDefault="00052CB2" w:rsidP="00567D67">
      <w:pPr>
        <w:autoSpaceDE w:val="0"/>
        <w:autoSpaceDN w:val="0"/>
        <w:adjustRightInd w:val="0"/>
        <w:ind w:left="288" w:hanging="288"/>
        <w:rPr>
          <w:szCs w:val="24"/>
        </w:rPr>
      </w:pPr>
      <w:r>
        <w:rPr>
          <w:b/>
          <w:szCs w:val="24"/>
        </w:rPr>
        <w:t xml:space="preserve">Methodius </w:t>
      </w:r>
      <w:r w:rsidRPr="00B2347F">
        <w:t>(270-311/312 A.D.)</w:t>
      </w:r>
      <w:r>
        <w:t xml:space="preserve"> "</w:t>
      </w:r>
      <w:r w:rsidR="00D96928">
        <w:t xml:space="preserve">…That He [Christ] might be contained by them, as I said, through the recapitulation of His passion,…" </w:t>
      </w:r>
      <w:r w:rsidR="00D96928" w:rsidRPr="00D96928">
        <w:rPr>
          <w:i/>
          <w:iCs/>
        </w:rPr>
        <w:t>Banquet of the Ten Virgins</w:t>
      </w:r>
      <w:r w:rsidR="00D96928">
        <w:t xml:space="preserve"> Discourse 3 ch.9 p.320.</w:t>
      </w:r>
    </w:p>
    <w:p w14:paraId="14FD1460" w14:textId="77777777" w:rsidR="00567D67" w:rsidRPr="00B2347F" w:rsidRDefault="00567D67" w:rsidP="00567D67">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For we have no other object than to keep the remembrance of His Passion, and that at this very time; as those who were eye-witnesses of it have from the beginning handed down, before the Egyptians believed.</w:t>
      </w:r>
      <w:r w:rsidR="002D2DBF">
        <w:rPr>
          <w:szCs w:val="24"/>
        </w:rPr>
        <w:t>”</w:t>
      </w:r>
      <w:r w:rsidRPr="00B2347F">
        <w:rPr>
          <w:szCs w:val="24"/>
        </w:rPr>
        <w:t xml:space="preserve"> Fragment 5 ch.3 p.281</w:t>
      </w:r>
    </w:p>
    <w:p w14:paraId="4C035841" w14:textId="77777777" w:rsidR="00567D67" w:rsidRPr="00B2347F" w:rsidRDefault="00567D67" w:rsidP="00567D67">
      <w:pPr>
        <w:autoSpaceDE w:val="0"/>
        <w:autoSpaceDN w:val="0"/>
        <w:adjustRightInd w:val="0"/>
        <w:ind w:left="288" w:hanging="288"/>
        <w:rPr>
          <w:szCs w:val="24"/>
        </w:rPr>
      </w:pPr>
      <w:r w:rsidRPr="00B2347F">
        <w:rPr>
          <w:szCs w:val="24"/>
        </w:rPr>
        <w:t xml:space="preserve">Paraphrase of Methodius (270-311/312 A.D.) (partial) </w:t>
      </w:r>
      <w:r w:rsidR="002D2DBF">
        <w:rPr>
          <w:szCs w:val="24"/>
        </w:rPr>
        <w:t>“</w:t>
      </w:r>
      <w:r w:rsidRPr="00B2347F">
        <w:rPr>
          <w:rFonts w:cs="Consolas"/>
          <w:szCs w:val="24"/>
          <w:highlight w:val="white"/>
        </w:rPr>
        <w:t>By this figure, in truth, the passions are blunted; the passion of the passions having taken place by the Passion, and the death of death by the death of Christ, He not having been subdued by death, nor overcome by the pains of the Passion. For neither did the Passion cast Him down from His equanimity, nor did death hurt Him, but He was in the passible remaining impassible, and in the mortal remaining immortal, comprehending all that the air, and this middle state, and the heaven above contained, and attempering the mortal to the immortal divinity. Death was vanquished entirely; the flesh being crucified to draw forth its immortality.</w:t>
      </w:r>
      <w:r w:rsidR="002D2DBF">
        <w:rPr>
          <w:szCs w:val="24"/>
        </w:rPr>
        <w:t>”</w:t>
      </w:r>
      <w:r w:rsidRPr="00B2347F">
        <w:rPr>
          <w:szCs w:val="24"/>
        </w:rPr>
        <w:t xml:space="preserve"> </w:t>
      </w:r>
      <w:r w:rsidRPr="00B2347F">
        <w:rPr>
          <w:i/>
          <w:szCs w:val="24"/>
        </w:rPr>
        <w:t>Three Fragments</w:t>
      </w:r>
      <w:r w:rsidRPr="00B2347F">
        <w:rPr>
          <w:szCs w:val="24"/>
        </w:rPr>
        <w:t xml:space="preserve"> fragment 2 p.400</w:t>
      </w:r>
    </w:p>
    <w:p w14:paraId="375D83FD" w14:textId="77777777" w:rsidR="00567D67" w:rsidRPr="00B2347F" w:rsidRDefault="00567D67" w:rsidP="00567D67">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Ye see, therefore, how great was the effect of the death of Christ, for no creature endured His fall with equal mind, nor did the elements His Passion, neither did the earth retain His body, nor hell His Spirit. All things were in the Passion of Christ disturbed and convulsed.</w:t>
      </w:r>
      <w:r w:rsidR="002D2DBF">
        <w:rPr>
          <w:szCs w:val="24"/>
        </w:rPr>
        <w:t>”</w:t>
      </w:r>
      <w:r w:rsidRPr="00B2347F">
        <w:rPr>
          <w:szCs w:val="24"/>
        </w:rPr>
        <w:t xml:space="preserve"> </w:t>
      </w:r>
      <w:r w:rsidRPr="00B2347F">
        <w:rPr>
          <w:i/>
          <w:szCs w:val="24"/>
        </w:rPr>
        <w:t>Epistles on the Arian Heresy</w:t>
      </w:r>
      <w:r w:rsidRPr="00B2347F">
        <w:rPr>
          <w:szCs w:val="24"/>
        </w:rPr>
        <w:t xml:space="preserve"> letter 7 ch.7 p.301</w:t>
      </w:r>
    </w:p>
    <w:p w14:paraId="199D5A9A" w14:textId="77777777" w:rsidR="00567D67" w:rsidRPr="00B2347F" w:rsidRDefault="00567D67" w:rsidP="00567D67">
      <w:pPr>
        <w:ind w:left="288" w:hanging="288"/>
      </w:pPr>
    </w:p>
    <w:p w14:paraId="44A989AE" w14:textId="77777777" w:rsidR="00567D67" w:rsidRPr="00B2347F" w:rsidRDefault="00567D67" w:rsidP="00567D67">
      <w:pPr>
        <w:pStyle w:val="Heading2"/>
      </w:pPr>
      <w:bookmarkStart w:id="1372" w:name="_Toc58617439"/>
      <w:bookmarkStart w:id="1373" w:name="_Toc62978869"/>
      <w:bookmarkStart w:id="1374" w:name="_Toc126171305"/>
      <w:bookmarkStart w:id="1375" w:name="_Toc161079434"/>
      <w:r w:rsidRPr="00B2347F">
        <w:t>J</w:t>
      </w:r>
      <w:r>
        <w:t>p9</w:t>
      </w:r>
      <w:r w:rsidRPr="00B2347F">
        <w:t>. Christ</w:t>
      </w:r>
      <w:r w:rsidR="00DE7390">
        <w:t>’</w:t>
      </w:r>
      <w:r w:rsidRPr="00B2347F">
        <w:t>s crown of thorns</w:t>
      </w:r>
      <w:bookmarkEnd w:id="1372"/>
      <w:bookmarkEnd w:id="1373"/>
      <w:bookmarkEnd w:id="1374"/>
      <w:bookmarkEnd w:id="1375"/>
    </w:p>
    <w:p w14:paraId="3713B9D8" w14:textId="77777777" w:rsidR="00567D67" w:rsidRDefault="00567D67" w:rsidP="00567D67">
      <w:pPr>
        <w:ind w:left="288" w:hanging="288"/>
      </w:pPr>
      <w:r w:rsidRPr="00B2347F">
        <w:t xml:space="preserve"> </w:t>
      </w:r>
    </w:p>
    <w:p w14:paraId="0ACD60F3" w14:textId="77777777" w:rsidR="00A15EEF" w:rsidRDefault="00A15EEF" w:rsidP="00567D67">
      <w:pPr>
        <w:ind w:left="288" w:hanging="288"/>
      </w:pPr>
      <w:r>
        <w:t>Matthew 27:29</w:t>
      </w:r>
      <w:r w:rsidR="00F23E80">
        <w:t>; Mark 15:17; John 19:2</w:t>
      </w:r>
    </w:p>
    <w:p w14:paraId="040CF6B7" w14:textId="77777777" w:rsidR="00A15EEF" w:rsidRDefault="00A15EEF" w:rsidP="00567D67">
      <w:pPr>
        <w:ind w:left="288" w:hanging="288"/>
      </w:pPr>
    </w:p>
    <w:p w14:paraId="006172F2" w14:textId="77777777" w:rsidR="00F23E80" w:rsidRPr="00B2347F" w:rsidRDefault="00F23E80" w:rsidP="00F23E80">
      <w:r w:rsidRPr="00B2347F">
        <w:rPr>
          <w:b/>
        </w:rPr>
        <w:t>p66 Bodmer II papyri</w:t>
      </w:r>
      <w:r w:rsidRPr="00B2347F">
        <w:t xml:space="preserve"> - 817 verses (92%) of John (125-175 A.D.) John </w:t>
      </w:r>
      <w:r>
        <w:t>19:2</w:t>
      </w:r>
    </w:p>
    <w:p w14:paraId="358364B0" w14:textId="77777777" w:rsidR="00F23E80" w:rsidRPr="00B2347F" w:rsidRDefault="00F23E80" w:rsidP="00F23E80">
      <w:pPr>
        <w:ind w:left="288" w:hanging="288"/>
      </w:pPr>
      <w:r w:rsidRPr="00F23E80">
        <w:rPr>
          <w:b/>
        </w:rPr>
        <w:t>p90</w:t>
      </w:r>
      <w:r w:rsidRPr="00B2347F">
        <w:t xml:space="preserve"> (175 A.D.) John 18:36-19:7 –</w:t>
      </w:r>
      <w:r>
        <w:t xml:space="preserve"> describes the crown of thorns </w:t>
      </w:r>
      <w:r w:rsidRPr="00B2347F">
        <w:t xml:space="preserve">John </w:t>
      </w:r>
      <w:r>
        <w:t>19:2</w:t>
      </w:r>
    </w:p>
    <w:p w14:paraId="6A9919F6" w14:textId="77777777" w:rsidR="00F23E80" w:rsidRPr="00B2347F" w:rsidRDefault="00F23E80" w:rsidP="00567D67">
      <w:pPr>
        <w:ind w:left="288" w:hanging="288"/>
      </w:pPr>
    </w:p>
    <w:p w14:paraId="0E85F2A6" w14:textId="77777777" w:rsidR="00567D67" w:rsidRPr="00B2347F" w:rsidRDefault="00567D67" w:rsidP="00567D67">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50 no.20 p.120 </w:t>
      </w:r>
      <w:r w:rsidR="002D2DBF">
        <w:rPr>
          <w:szCs w:val="24"/>
        </w:rPr>
        <w:t>“</w:t>
      </w:r>
      <w:r w:rsidRPr="00B2347F">
        <w:rPr>
          <w:rFonts w:cs="Consolas"/>
          <w:szCs w:val="24"/>
          <w:highlight w:val="white"/>
        </w:rPr>
        <w:t>And they clothed him in garments of purple, and plaited a crown of thorns, and placed it on his head, and a reed in his right hand; and while they mocked at him and laughed, they fell down on their knees before him, and bowed down to him, and said, Hail, King of the Jews!</w:t>
      </w:r>
      <w:r w:rsidR="002D2DBF">
        <w:rPr>
          <w:szCs w:val="24"/>
        </w:rPr>
        <w:t>”</w:t>
      </w:r>
    </w:p>
    <w:p w14:paraId="43BA7C95" w14:textId="77777777" w:rsidR="00567D67" w:rsidRPr="00B2347F" w:rsidRDefault="00567D67" w:rsidP="00567D67">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Further, it were irrational in us, who have heard that the Lord was crowned with thorns, to crown ourselves with flowers, insulting thus the sacred passion of the Lord. For the Lord</w:t>
      </w:r>
      <w:r w:rsidR="00DE7390">
        <w:rPr>
          <w:rFonts w:cs="Consolas"/>
          <w:szCs w:val="24"/>
          <w:highlight w:val="white"/>
        </w:rPr>
        <w:t>’</w:t>
      </w:r>
      <w:r w:rsidRPr="00B2347F">
        <w:rPr>
          <w:rFonts w:cs="Consolas"/>
          <w:szCs w:val="24"/>
          <w:highlight w:val="white"/>
        </w:rPr>
        <w:t>s crown prophetically pointed to us, who once were barren, but are placed around Him through the Church of which He is the Head. But it is also a type of faith, of life in respect of the substance of the wood, of joy in respect of the appellation of crown, of danger in respect of the thorn, for there is no approaching to the Word without blood.</w:t>
      </w:r>
      <w:r w:rsidR="002D2DBF">
        <w:rPr>
          <w:szCs w:val="24"/>
        </w:rPr>
        <w:t>”</w:t>
      </w:r>
      <w:r w:rsidRPr="00B2347F">
        <w:rPr>
          <w:szCs w:val="24"/>
        </w:rPr>
        <w:t xml:space="preserve"> </w:t>
      </w:r>
      <w:r w:rsidRPr="00B2347F">
        <w:rPr>
          <w:i/>
          <w:szCs w:val="24"/>
        </w:rPr>
        <w:t>The Instructor</w:t>
      </w:r>
      <w:r w:rsidRPr="00B2347F">
        <w:rPr>
          <w:szCs w:val="24"/>
        </w:rPr>
        <w:t xml:space="preserve"> book 2 ch.8 p.256</w:t>
      </w:r>
    </w:p>
    <w:p w14:paraId="644A3565" w14:textId="77777777" w:rsidR="00567D67" w:rsidRPr="00B2347F" w:rsidRDefault="00567D67" w:rsidP="00567D67">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Christ, on the other hand, in His times, carried His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on His own shoulders, adhering to the horns of the cross, with a thorny crown encircling His head.</w:t>
      </w:r>
      <w:r w:rsidR="002D2DBF">
        <w:rPr>
          <w:szCs w:val="24"/>
        </w:rPr>
        <w:t>”</w:t>
      </w:r>
      <w:r w:rsidRPr="00B2347F">
        <w:rPr>
          <w:szCs w:val="24"/>
        </w:rPr>
        <w:t xml:space="preserve"> </w:t>
      </w:r>
      <w:r w:rsidRPr="00B2347F">
        <w:rPr>
          <w:i/>
          <w:szCs w:val="24"/>
        </w:rPr>
        <w:t>An Answer to the Jews</w:t>
      </w:r>
      <w:r w:rsidRPr="00B2347F">
        <w:rPr>
          <w:szCs w:val="24"/>
        </w:rPr>
        <w:t xml:space="preserve"> ch.13 p.171</w:t>
      </w:r>
    </w:p>
    <w:p w14:paraId="0DEF58A8" w14:textId="77777777" w:rsidR="00567D67" w:rsidRPr="00B2347F" w:rsidRDefault="00567D67" w:rsidP="00567D67">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And again, passing by in silence the proofs of the divinity of Jesus, Celsus endeavours to cast reproach upon Him from the narratives in the Gospel, referring to those who mocked Jesus, and put on Him the purple robe, and the crown of thorns, and placed the reed in His hand. From what source now, Celsus, did you derive these statements, save from the Gospel narratives?</w:t>
      </w:r>
      <w:r w:rsidR="002D2DBF">
        <w:rPr>
          <w:szCs w:val="24"/>
        </w:rPr>
        <w:t>”</w:t>
      </w:r>
      <w:r w:rsidRPr="00B2347F">
        <w:rPr>
          <w:szCs w:val="24"/>
        </w:rPr>
        <w:t xml:space="preserve"> </w:t>
      </w:r>
      <w:r w:rsidRPr="00B2347F">
        <w:rPr>
          <w:i/>
          <w:szCs w:val="24"/>
        </w:rPr>
        <w:t>Origen Against Celsus</w:t>
      </w:r>
      <w:r w:rsidRPr="00B2347F">
        <w:rPr>
          <w:szCs w:val="24"/>
        </w:rPr>
        <w:t xml:space="preserve"> book 2 ch.34 p.445</w:t>
      </w:r>
    </w:p>
    <w:p w14:paraId="3228ED43" w14:textId="77777777" w:rsidR="00567D67" w:rsidRPr="00B2347F" w:rsidRDefault="00567D67" w:rsidP="00567D67">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And moreover, in His very passion and cross, before they had reached the cruelty of death and the effusion of blood, what infamies of reproach were patiently heard, what mockings of contumely were suffered, so that </w:t>
      </w:r>
      <w:r w:rsidRPr="00B2347F">
        <w:rPr>
          <w:rFonts w:cs="Consolas"/>
          <w:i/>
          <w:szCs w:val="24"/>
          <w:highlight w:val="white"/>
        </w:rPr>
        <w:t>He</w:t>
      </w:r>
      <w:r w:rsidRPr="00B2347F">
        <w:rPr>
          <w:rFonts w:cs="Consolas"/>
          <w:szCs w:val="24"/>
          <w:highlight w:val="white"/>
        </w:rPr>
        <w:t xml:space="preserve"> received the spittings of insulters, who with His spittle had a little before made eyes for a blind man; and He in whose name the devil and his angels is now scourged by His servants, Himself suffered scourgings! He was crowned with thorns, who crowns martyrs with eternal flowers.</w:t>
      </w:r>
      <w:r w:rsidR="002D2DBF">
        <w:rPr>
          <w:szCs w:val="24"/>
        </w:rPr>
        <w:t>”</w:t>
      </w:r>
      <w:r w:rsidRPr="00B2347F">
        <w:rPr>
          <w:szCs w:val="24"/>
        </w:rPr>
        <w:t xml:space="preserve"> </w:t>
      </w:r>
      <w:r w:rsidRPr="00B2347F">
        <w:rPr>
          <w:i/>
          <w:szCs w:val="24"/>
        </w:rPr>
        <w:t>Treatises of Cyprian</w:t>
      </w:r>
      <w:r w:rsidRPr="00B2347F">
        <w:rPr>
          <w:szCs w:val="24"/>
        </w:rPr>
        <w:t xml:space="preserve"> Treatise 9 ch.7 p.486</w:t>
      </w:r>
    </w:p>
    <w:p w14:paraId="67230113" w14:textId="77777777" w:rsidR="00567D67" w:rsidRPr="00B2347F" w:rsidRDefault="00567D67" w:rsidP="00567D67">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they led Him away when He had been scourged with rods, and before they crucified Him they mocked Him; for they put upon Him a scarlet</w:t>
      </w:r>
      <w:r w:rsidRPr="00B2347F">
        <w:rPr>
          <w:rFonts w:cs="Consolas"/>
          <w:highlight w:val="white"/>
        </w:rPr>
        <w:t xml:space="preserve"> </w:t>
      </w:r>
      <w:r w:rsidRPr="00B2347F">
        <w:rPr>
          <w:rFonts w:cs="Consolas"/>
          <w:szCs w:val="24"/>
          <w:highlight w:val="white"/>
        </w:rPr>
        <w:t>robe, and a crown of thorns, and saluted Him as King, and gave Him gall for food, and mingled for Him vinegar to drink. 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Pr="00B2347F">
        <w:rPr>
          <w:szCs w:val="24"/>
        </w:rPr>
        <w:t xml:space="preserve"> book 4 ch.18 p.120</w:t>
      </w:r>
    </w:p>
    <w:p w14:paraId="44ED18A8" w14:textId="77777777" w:rsidR="00567D67" w:rsidRPr="00B2347F" w:rsidRDefault="00567D67" w:rsidP="00567D67">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And when Pontius Pilate, who then as legate had authority in Syria, perceived that the cause did not belong to the office of the Roman judge, he sent Him to Herod the Tetrarch, and permitted the Jews themselves to be the judges of their own law: who, having received the power of punishing His guilt, sentenced Him to the cross, but first scourged and struck him with their hands, put on Him a crown of thorns, spat upon His face, gave Him gall and vinegar to eat and drink; and amidst these things no word was heard to fall from His lips. Then the executioners, having cast lots over His tunic and mantle, suspended Him on the cross, and affixed Him to it, though on the next day they were about to celebrate the Passover, that is, their festival. Which crime was followed by prodigies, that they might understand the impiety which they had committed; for at the same moment in which He expired, there was a great earthquake, and a withdrawing of the sun, so that the day was turned into night.</w:t>
      </w:r>
      <w:r w:rsidR="002D2DBF">
        <w:rPr>
          <w:szCs w:val="24"/>
        </w:rPr>
        <w:t>”</w:t>
      </w:r>
      <w:r w:rsidRPr="00B2347F">
        <w:rPr>
          <w:szCs w:val="24"/>
        </w:rPr>
        <w:t xml:space="preserve"> </w:t>
      </w:r>
      <w:r w:rsidRPr="00B2347F">
        <w:rPr>
          <w:i/>
          <w:szCs w:val="24"/>
        </w:rPr>
        <w:t>Epitome of the Divine Institutes</w:t>
      </w:r>
      <w:r w:rsidRPr="00B2347F">
        <w:rPr>
          <w:szCs w:val="24"/>
        </w:rPr>
        <w:t xml:space="preserve"> ch.45 p.240</w:t>
      </w:r>
    </w:p>
    <w:p w14:paraId="56D7CE4E" w14:textId="77777777" w:rsidR="00567D67" w:rsidRPr="00B2347F" w:rsidRDefault="00567D67" w:rsidP="00567D67">
      <w:pPr>
        <w:ind w:left="288" w:hanging="288"/>
      </w:pPr>
    </w:p>
    <w:p w14:paraId="5D1029C5" w14:textId="77777777" w:rsidR="00A47B63" w:rsidRPr="00A47B63" w:rsidRDefault="00A47B63" w:rsidP="00567D67">
      <w:pPr>
        <w:ind w:left="288" w:hanging="288"/>
        <w:rPr>
          <w:b/>
          <w:u w:val="single"/>
        </w:rPr>
      </w:pPr>
      <w:r w:rsidRPr="00A47B63">
        <w:rPr>
          <w:b/>
          <w:u w:val="single"/>
        </w:rPr>
        <w:t>Among heretics</w:t>
      </w:r>
    </w:p>
    <w:p w14:paraId="501F442F" w14:textId="77777777" w:rsidR="00A47B63" w:rsidRPr="00B2347F" w:rsidRDefault="00A47B63" w:rsidP="00A47B63">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iulluminator, Jesus, [came] down and was crucified. And he bore a crown of thorns. And he put on a purple garment. And he was [crucified] on a tree and he was buried in a tomb. And he rose from the dead.” </w:t>
      </w:r>
    </w:p>
    <w:p w14:paraId="5A8792D8" w14:textId="77777777" w:rsidR="00A47B63" w:rsidRPr="00B2347F" w:rsidRDefault="00A47B63" w:rsidP="00567D67">
      <w:pPr>
        <w:ind w:left="288" w:hanging="288"/>
      </w:pPr>
    </w:p>
    <w:p w14:paraId="1E194528" w14:textId="77777777" w:rsidR="001304CE" w:rsidRPr="00B2347F" w:rsidRDefault="001304CE" w:rsidP="001304CE">
      <w:pPr>
        <w:pStyle w:val="Heading2"/>
      </w:pPr>
      <w:bookmarkStart w:id="1376" w:name="_Toc58617440"/>
      <w:bookmarkStart w:id="1377" w:name="_Toc62978870"/>
      <w:bookmarkStart w:id="1378" w:name="_Toc126171306"/>
      <w:bookmarkStart w:id="1379" w:name="_Toc161079435"/>
      <w:r w:rsidRPr="00B2347F">
        <w:t>J</w:t>
      </w:r>
      <w:r w:rsidR="00567D67">
        <w:t>p1</w:t>
      </w:r>
      <w:r w:rsidR="009F5805">
        <w:t>0</w:t>
      </w:r>
      <w:r w:rsidRPr="00B2347F">
        <w:t>. Jesus was beaten/scourged/whipped</w:t>
      </w:r>
      <w:bookmarkEnd w:id="1376"/>
      <w:bookmarkEnd w:id="1377"/>
      <w:bookmarkEnd w:id="1378"/>
      <w:bookmarkEnd w:id="1379"/>
    </w:p>
    <w:p w14:paraId="4A7EDD75" w14:textId="77777777" w:rsidR="001304CE" w:rsidRPr="00B2347F" w:rsidRDefault="001304CE" w:rsidP="001304CE"/>
    <w:p w14:paraId="0002A7C0" w14:textId="77777777" w:rsidR="009E5504" w:rsidRPr="00B2347F" w:rsidRDefault="009E5504" w:rsidP="009E5504">
      <w:r w:rsidRPr="00B2347F">
        <w:t>Matthew 26:67; 27:30; Mark 15:17-19; Luke 22:63-64; John 19:2</w:t>
      </w:r>
    </w:p>
    <w:p w14:paraId="00EA26DA" w14:textId="77777777" w:rsidR="009E5504" w:rsidRPr="00B2347F" w:rsidRDefault="009E5504" w:rsidP="009E5504"/>
    <w:p w14:paraId="31E13238" w14:textId="77777777" w:rsidR="001304CE" w:rsidRPr="00B2347F" w:rsidRDefault="001304CE" w:rsidP="001304CE">
      <w:pPr>
        <w:ind w:left="288" w:hanging="288"/>
      </w:pPr>
      <w:r w:rsidRPr="00B2347F">
        <w:rPr>
          <w:b/>
        </w:rPr>
        <w:t>Justin Martyr</w:t>
      </w:r>
      <w:r w:rsidRPr="00B2347F">
        <w:t xml:space="preserve"> (c.138-165 A.D.) (implied) </w:t>
      </w:r>
      <w:r w:rsidR="002D2DBF">
        <w:t>“</w:t>
      </w:r>
      <w:r w:rsidRPr="00B2347F">
        <w:rPr>
          <w:highlight w:val="white"/>
        </w:rPr>
        <w:t xml:space="preserve">I [Justin] replied to him, </w:t>
      </w:r>
      <w:r w:rsidR="00DE7390">
        <w:rPr>
          <w:highlight w:val="white"/>
        </w:rPr>
        <w:t>‘</w:t>
      </w:r>
      <w:r w:rsidRPr="00B2347F">
        <w:rPr>
          <w:highlight w:val="white"/>
        </w:rPr>
        <w:t>If Christ was not to suffer, and the prophets had not foretold that He would be led to death on account of the sins of the people, and be dishonoured and scourged, and reckoned among the transgressors, and as a sheep be led to the slaughter, whose generation, the prophet says, no man can declare, then you would have good cause to wonder. But if these are to be characteristic of Him and mark Him out to all, how is it possible for us to do anything else than believe in Him most confidently? And will not as many as have understood the writings of the prophets, whenever they hear merely that He was crucified, say that this is He and no other?</w:t>
      </w:r>
      <w:r w:rsidRPr="00B2347F">
        <w:t xml:space="preserve"> </w:t>
      </w:r>
      <w:r w:rsidRPr="00B2347F">
        <w:rPr>
          <w:i/>
        </w:rPr>
        <w:t>Dialogue with Trypho, a Jew</w:t>
      </w:r>
      <w:r w:rsidRPr="00B2347F">
        <w:t xml:space="preserve"> ch.89 p.244</w:t>
      </w:r>
    </w:p>
    <w:p w14:paraId="2750586C" w14:textId="77777777" w:rsidR="0077215C" w:rsidRPr="00B2347F" w:rsidRDefault="0077215C" w:rsidP="0077215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50.40 p.121 </w:t>
      </w:r>
      <w:r w:rsidR="003A50C4" w:rsidRPr="00B2347F">
        <w:t>s</w:t>
      </w:r>
      <w:r w:rsidRPr="00B2347F">
        <w:t>ays that Jesus was beaten.</w:t>
      </w:r>
    </w:p>
    <w:p w14:paraId="505CF772" w14:textId="77777777" w:rsidR="001304CE" w:rsidRPr="00B2347F" w:rsidRDefault="001304CE" w:rsidP="001304CE">
      <w:pPr>
        <w:autoSpaceDE w:val="0"/>
        <w:autoSpaceDN w:val="0"/>
        <w:adjustRightInd w:val="0"/>
        <w:ind w:left="288" w:hanging="288"/>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This is He whom you purchased from Judas! This is He whom you struck with reed and fist, whom you contemptuously spat upon, to whom you gave gall and vinegar to drink!</w:t>
      </w:r>
      <w:r w:rsidR="002D2DBF">
        <w:rPr>
          <w:szCs w:val="24"/>
        </w:rPr>
        <w:t>”</w:t>
      </w:r>
      <w:r w:rsidRPr="00B2347F">
        <w:rPr>
          <w:szCs w:val="24"/>
        </w:rPr>
        <w:t xml:space="preserve"> </w:t>
      </w:r>
      <w:r w:rsidRPr="00B2347F">
        <w:rPr>
          <w:i/>
          <w:szCs w:val="24"/>
        </w:rPr>
        <w:t>The Shows</w:t>
      </w:r>
      <w:r w:rsidRPr="00B2347F">
        <w:rPr>
          <w:szCs w:val="24"/>
        </w:rPr>
        <w:t xml:space="preserve"> ch.30 </w:t>
      </w:r>
      <w:r w:rsidRPr="00B2347F">
        <w:t>p</w:t>
      </w:r>
      <w:r w:rsidR="007438FD" w:rsidRPr="00B2347F">
        <w:rPr>
          <w:szCs w:val="24"/>
        </w:rPr>
        <w:t>.91</w:t>
      </w:r>
    </w:p>
    <w:p w14:paraId="198DA832" w14:textId="77777777" w:rsidR="001304CE" w:rsidRPr="00B2347F" w:rsidRDefault="001304CE" w:rsidP="001304CE">
      <w:pPr>
        <w:widowControl w:val="0"/>
        <w:autoSpaceDE w:val="0"/>
        <w:autoSpaceDN w:val="0"/>
        <w:adjustRightInd w:val="0"/>
        <w:ind w:left="288" w:hanging="288"/>
      </w:pPr>
      <w:r w:rsidRPr="00B2347F">
        <w:rPr>
          <w:b/>
        </w:rPr>
        <w:t>Hippolytus of Portus</w:t>
      </w:r>
      <w:r w:rsidRPr="00B2347F">
        <w:t xml:space="preserve"> (222-235/236 A.D.) mentions Caiphus, Herod, and Jesus being scourged by Pilate. </w:t>
      </w:r>
      <w:r w:rsidRPr="00B2347F">
        <w:rPr>
          <w:i/>
        </w:rPr>
        <w:t>Against the Heresy of One Noetus</w:t>
      </w:r>
      <w:r w:rsidRPr="00B2347F">
        <w:t xml:space="preserve"> ch.18 p.230</w:t>
      </w:r>
    </w:p>
    <w:p w14:paraId="6A7A44CD" w14:textId="77777777" w:rsidR="001304CE" w:rsidRPr="00B2347F" w:rsidRDefault="001304CE" w:rsidP="001304CE">
      <w:pPr>
        <w:ind w:left="288" w:hanging="288"/>
      </w:pPr>
      <w:r w:rsidRPr="00B2347F">
        <w:t xml:space="preserve">Hippolytus of Portus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FAE66FA" w14:textId="77777777" w:rsidR="002B0D47" w:rsidRPr="00B2347F" w:rsidRDefault="002B0D47" w:rsidP="002B0D47">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learn the Jesus, who is in all and is present in all rational and holy lives, learn how He is anointed with ointment, is entertained, is glorified, or how, on the other side, He is dishonoured, and mocked, and beaten.</w:t>
      </w:r>
      <w:r w:rsidR="002D2DBF">
        <w:rPr>
          <w:szCs w:val="24"/>
        </w:rPr>
        <w:t>”</w:t>
      </w:r>
      <w:r w:rsidRPr="00B2347F">
        <w:rPr>
          <w:szCs w:val="24"/>
        </w:rPr>
        <w:t xml:space="preserve"> </w:t>
      </w:r>
      <w:r w:rsidRPr="00B2347F">
        <w:rPr>
          <w:i/>
          <w:szCs w:val="24"/>
        </w:rPr>
        <w:t>Commentary on John</w:t>
      </w:r>
      <w:r w:rsidRPr="00B2347F">
        <w:rPr>
          <w:szCs w:val="24"/>
        </w:rPr>
        <w:t xml:space="preserve"> book 1 ch.12 p.</w:t>
      </w:r>
      <w:r w:rsidR="00AD79A0" w:rsidRPr="00B2347F">
        <w:rPr>
          <w:szCs w:val="24"/>
        </w:rPr>
        <w:t>304</w:t>
      </w:r>
    </w:p>
    <w:p w14:paraId="10B1845A" w14:textId="77777777" w:rsidR="001304CE" w:rsidRPr="00B2347F" w:rsidRDefault="001304CE" w:rsidP="001304CE">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rFonts w:cs="Consolas"/>
          <w:highlight w:val="white"/>
        </w:rPr>
        <w:t>He was smitten on the face with palms, who gives the true palms to those who overcome. He was despoiled of His earthly garment, who clothes others in the vesture of immortality. He was fed with gall, who gave heavenly food. He was given to drink of vinegar, who appointed the cup of salvation. That guiltless, that just One,-nay, He who is innocency itself and justice itself,-is counted among transgressors, and truth is oppressed with false witnesses. He who shall judge is judged; and the Word of God is led silently to the slaughter. And when at the cross, of the Lord the stars are confounded, the elements are disturbed, the earth quakes, night shuts out the day, the sun, that he may not be compelled to look on the crime of the Jews, withdraws both his rays and his eyes, He speaks not, nor is moved, nor declares His majesty even in His very passion itself.</w:t>
      </w:r>
      <w:r w:rsidR="002D2DBF">
        <w:t>”</w:t>
      </w:r>
      <w:r w:rsidRPr="00B2347F">
        <w:t xml:space="preserve"> </w:t>
      </w:r>
      <w:r w:rsidRPr="00B2347F">
        <w:rPr>
          <w:i/>
        </w:rPr>
        <w:t>Treatises of Cyprian</w:t>
      </w:r>
      <w:r w:rsidRPr="00B2347F">
        <w:t xml:space="preserve"> Treatise 9 ch.7 p.486</w:t>
      </w:r>
    </w:p>
    <w:p w14:paraId="052F2A2B" w14:textId="77777777" w:rsidR="001304CE" w:rsidRPr="00B2347F" w:rsidRDefault="001304CE" w:rsidP="001304CE">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they led Him away when He had been scourged with rods, and before they crucified Him they mocked Him; for they put upon Him a scarlet</w:t>
      </w:r>
      <w:r w:rsidRPr="00B2347F">
        <w:rPr>
          <w:rFonts w:cs="Consolas"/>
          <w:highlight w:val="white"/>
        </w:rPr>
        <w:t xml:space="preserve"> </w:t>
      </w:r>
      <w:r w:rsidRPr="00B2347F">
        <w:rPr>
          <w:rFonts w:cs="Consolas"/>
          <w:szCs w:val="24"/>
          <w:highlight w:val="white"/>
        </w:rPr>
        <w:t>robe, and a crown of thorns, and saluted Him as King, and gave Him gall for food, and mingled for Him vinegar to drink. 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Pr="00B2347F">
        <w:rPr>
          <w:szCs w:val="24"/>
        </w:rPr>
        <w:t xml:space="preserve"> book 4</w:t>
      </w:r>
      <w:r w:rsidR="007438FD" w:rsidRPr="00B2347F">
        <w:rPr>
          <w:szCs w:val="24"/>
        </w:rPr>
        <w:t xml:space="preserve"> ch.18 p.120</w:t>
      </w:r>
    </w:p>
    <w:p w14:paraId="7D71734F" w14:textId="77777777" w:rsidR="001304CE" w:rsidRPr="00B2347F" w:rsidRDefault="001304CE" w:rsidP="001304CE">
      <w:pPr>
        <w:ind w:left="288" w:hanging="288"/>
      </w:pPr>
      <w:r w:rsidRPr="00B2347F">
        <w:t xml:space="preserve">Lactantius (c.303-320/325 A.D.) Jesus was beaten prior to trial. </w:t>
      </w:r>
      <w:r w:rsidRPr="00B2347F">
        <w:rPr>
          <w:i/>
        </w:rPr>
        <w:t>Epitome of the Divine Institutes</w:t>
      </w:r>
      <w:r w:rsidRPr="00B2347F">
        <w:t xml:space="preserve"> ch.46 p.241</w:t>
      </w:r>
    </w:p>
    <w:p w14:paraId="046186AD" w14:textId="77777777" w:rsidR="001304CE" w:rsidRPr="00B2347F" w:rsidRDefault="001304CE" w:rsidP="001304CE">
      <w:pPr>
        <w:ind w:left="288" w:hanging="288"/>
      </w:pPr>
      <w:r w:rsidRPr="00B2347F">
        <w:t xml:space="preserve">Lactantius (c.303-320/325 A.D.) Jesus was scourged. </w:t>
      </w:r>
      <w:r w:rsidRPr="00B2347F">
        <w:rPr>
          <w:i/>
        </w:rPr>
        <w:t>Epitome of the Divine Institutes</w:t>
      </w:r>
      <w:r w:rsidRPr="00B2347F">
        <w:t xml:space="preserve"> ch.45 p.240</w:t>
      </w:r>
    </w:p>
    <w:p w14:paraId="4F75AD1A" w14:textId="77777777" w:rsidR="001304CE" w:rsidRPr="00B2347F" w:rsidRDefault="001304CE">
      <w:pPr>
        <w:ind w:left="288" w:hanging="288"/>
      </w:pPr>
    </w:p>
    <w:p w14:paraId="707E9A3B" w14:textId="77777777" w:rsidR="008D2795" w:rsidRPr="00B2347F" w:rsidRDefault="008D2795" w:rsidP="008D2795">
      <w:pPr>
        <w:pStyle w:val="Heading2"/>
      </w:pPr>
      <w:bookmarkStart w:id="1380" w:name="_Toc58617441"/>
      <w:bookmarkStart w:id="1381" w:name="_Toc62978871"/>
      <w:bookmarkStart w:id="1382" w:name="_Toc126171307"/>
      <w:bookmarkStart w:id="1383" w:name="_Toc161079436"/>
      <w:r w:rsidRPr="00B2347F">
        <w:t>J</w:t>
      </w:r>
      <w:r w:rsidR="00567D67">
        <w:t>p1</w:t>
      </w:r>
      <w:r w:rsidR="00D8238C">
        <w:t>1</w:t>
      </w:r>
      <w:r w:rsidRPr="00B2347F">
        <w:t>. They cast lots for Jesus</w:t>
      </w:r>
      <w:r w:rsidR="00DE7390">
        <w:t>’</w:t>
      </w:r>
      <w:r w:rsidRPr="00B2347F">
        <w:t xml:space="preserve"> clothes</w:t>
      </w:r>
      <w:bookmarkEnd w:id="1380"/>
      <w:bookmarkEnd w:id="1381"/>
      <w:bookmarkEnd w:id="1382"/>
      <w:bookmarkEnd w:id="1383"/>
    </w:p>
    <w:p w14:paraId="43EFB6D4" w14:textId="77777777" w:rsidR="008D2795" w:rsidRDefault="008D2795" w:rsidP="008D2795">
      <w:pPr>
        <w:ind w:left="288" w:hanging="288"/>
      </w:pPr>
    </w:p>
    <w:p w14:paraId="5E45C459" w14:textId="77777777" w:rsidR="005C4A0E" w:rsidRDefault="005C4A0E" w:rsidP="005C4A0E">
      <w:r>
        <w:t>Matthew 27:35; Mark 15:24; John 19:23-24</w:t>
      </w:r>
    </w:p>
    <w:p w14:paraId="358A624C" w14:textId="77777777" w:rsidR="005C4A0E" w:rsidRPr="00B2347F" w:rsidRDefault="005C4A0E" w:rsidP="008D2795">
      <w:pPr>
        <w:ind w:left="288" w:hanging="288"/>
      </w:pPr>
    </w:p>
    <w:p w14:paraId="18E9E0E4" w14:textId="77777777" w:rsidR="008D2795" w:rsidRPr="00B2347F" w:rsidRDefault="008D2795" w:rsidP="008D2795">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ch.6 p.</w:t>
      </w:r>
      <w:r w:rsidR="00217680" w:rsidRPr="00B2347F">
        <w:rPr>
          <w:szCs w:val="24"/>
        </w:rPr>
        <w:t>140</w:t>
      </w:r>
      <w:r w:rsidRPr="00B2347F">
        <w:rPr>
          <w:szCs w:val="24"/>
        </w:rPr>
        <w:t xml:space="preserve"> (implied Christ) </w:t>
      </w:r>
      <w:r w:rsidR="002D2DBF">
        <w:rPr>
          <w:szCs w:val="24"/>
        </w:rPr>
        <w:t>“</w:t>
      </w:r>
      <w:r w:rsidRPr="00B2347F">
        <w:rPr>
          <w:rFonts w:cs="Consolas"/>
          <w:szCs w:val="24"/>
          <w:highlight w:val="white"/>
        </w:rPr>
        <w:t xml:space="preserve">And the prophet says again, </w:t>
      </w:r>
      <w:r w:rsidR="00DE7390">
        <w:rPr>
          <w:rFonts w:cs="Consolas"/>
          <w:szCs w:val="24"/>
          <w:highlight w:val="white"/>
        </w:rPr>
        <w:t>‘</w:t>
      </w:r>
      <w:r w:rsidRPr="00B2347F">
        <w:rPr>
          <w:rFonts w:cs="Consolas"/>
          <w:szCs w:val="24"/>
          <w:highlight w:val="white"/>
        </w:rPr>
        <w:t>The stone which the builders rejected, the same has become the head of the corner.</w:t>
      </w:r>
      <w:r w:rsidR="00DE7390">
        <w:rPr>
          <w:rFonts w:cs="Consolas"/>
          <w:szCs w:val="24"/>
          <w:highlight w:val="white"/>
        </w:rPr>
        <w:t>’</w:t>
      </w:r>
      <w:r w:rsidRPr="00B2347F">
        <w:rPr>
          <w:rFonts w:cs="Consolas"/>
          <w:highlight w:val="white"/>
        </w:rPr>
        <w:t xml:space="preserve"> </w:t>
      </w:r>
      <w:r w:rsidRPr="00B2347F">
        <w:rPr>
          <w:rFonts w:cs="Consolas"/>
          <w:szCs w:val="24"/>
          <w:highlight w:val="white"/>
        </w:rPr>
        <w:t xml:space="preserve">And again he says, </w:t>
      </w:r>
      <w:r w:rsidR="00DE7390">
        <w:rPr>
          <w:rFonts w:cs="Consolas"/>
          <w:szCs w:val="24"/>
          <w:highlight w:val="white"/>
        </w:rPr>
        <w:t>‘</w:t>
      </w:r>
      <w:r w:rsidRPr="00B2347F">
        <w:rPr>
          <w:rFonts w:cs="Consolas"/>
          <w:szCs w:val="24"/>
          <w:highlight w:val="white"/>
        </w:rPr>
        <w:t>This is the great and wonderful day which the Lord hath made.</w:t>
      </w:r>
      <w:r w:rsidRPr="00B2347F">
        <w:rPr>
          <w:rFonts w:cs="Consolas"/>
          <w:highlight w:val="white"/>
        </w:rPr>
        <w:t xml:space="preserve"> </w:t>
      </w:r>
      <w:r w:rsidRPr="00B2347F">
        <w:rPr>
          <w:rFonts w:cs="Consolas"/>
          <w:szCs w:val="24"/>
          <w:highlight w:val="white"/>
        </w:rPr>
        <w:t>I write the more simply unto you, that ye may understand. I am the off-scouring of your love. What, then, again says the prophet?</w:t>
      </w:r>
      <w:r w:rsidR="00DE7390">
        <w:rPr>
          <w:rFonts w:cs="Consolas"/>
          <w:szCs w:val="24"/>
          <w:highlight w:val="white"/>
        </w:rPr>
        <w:t>’</w:t>
      </w:r>
      <w:r w:rsidRPr="00B2347F">
        <w:rPr>
          <w:rFonts w:cs="Consolas"/>
          <w:szCs w:val="24"/>
          <w:highlight w:val="white"/>
        </w:rPr>
        <w:t xml:space="preserve"> The assembly of the wicked surrounded me; they encompassed me as bees do a honeycomb,</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upon my garment they cast lots.</w:t>
      </w:r>
      <w:r w:rsidR="00DE7390">
        <w:rPr>
          <w:rFonts w:cs="Consolas"/>
          <w:szCs w:val="24"/>
          <w:highlight w:val="white"/>
        </w:rPr>
        <w:t>’</w:t>
      </w:r>
      <w:r w:rsidR="002D2DBF">
        <w:rPr>
          <w:szCs w:val="24"/>
        </w:rPr>
        <w:t>”</w:t>
      </w:r>
    </w:p>
    <w:p w14:paraId="5F655827" w14:textId="77777777" w:rsidR="008D2795" w:rsidRPr="00B2347F" w:rsidRDefault="008D2795" w:rsidP="008D2795">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And again, in other words, David in the twenty-first Psalm thus refers to the suffering and to the cross in a parable of mystery: </w:t>
      </w:r>
      <w:r w:rsidR="00DE7390">
        <w:rPr>
          <w:rFonts w:cs="Consolas"/>
          <w:szCs w:val="24"/>
          <w:highlight w:val="white"/>
        </w:rPr>
        <w:t>‘</w:t>
      </w:r>
      <w:r w:rsidRPr="00B2347F">
        <w:rPr>
          <w:rFonts w:cs="Consolas"/>
          <w:szCs w:val="24"/>
          <w:highlight w:val="white"/>
        </w:rPr>
        <w:t>They pierced my hands and my feet; they counted all my bones. They considered and gazed on me; they parted my garments among themselves, and cast lots upon my vesture [clothes].</w:t>
      </w:r>
      <w:r w:rsidR="00DE7390">
        <w:rPr>
          <w:rFonts w:cs="Consolas"/>
          <w:szCs w:val="24"/>
          <w:highlight w:val="white"/>
        </w:rPr>
        <w:t>’</w:t>
      </w:r>
      <w:r w:rsidRPr="00B2347F">
        <w:rPr>
          <w:rFonts w:cs="Consolas"/>
          <w:szCs w:val="24"/>
          <w:highlight w:val="white"/>
        </w:rPr>
        <w:t xml:space="preserve"> For when they crucified Him, driving in the nails, they pierced His hands and feet; and those who crucified Him parted His garments among themselves, each casting lots for what he chose to have, and receiving according to the decision of the lot.</w:t>
      </w:r>
      <w:r w:rsidR="002D2DBF">
        <w:rPr>
          <w:szCs w:val="24"/>
        </w:rPr>
        <w:t>”</w:t>
      </w:r>
      <w:r w:rsidRPr="00B2347F">
        <w:rPr>
          <w:szCs w:val="24"/>
        </w:rPr>
        <w:t xml:space="preserve"> </w:t>
      </w:r>
      <w:r w:rsidRPr="00B2347F">
        <w:rPr>
          <w:i/>
          <w:szCs w:val="24"/>
        </w:rPr>
        <w:t>Dialogue with Trypho, a Jew</w:t>
      </w:r>
      <w:r w:rsidR="00EF71E1" w:rsidRPr="00B2347F">
        <w:rPr>
          <w:szCs w:val="24"/>
        </w:rPr>
        <w:t xml:space="preserve"> ch.97 p.247</w:t>
      </w:r>
    </w:p>
    <w:p w14:paraId="4DF3BB64" w14:textId="77777777" w:rsidR="003A50C4" w:rsidRPr="00B2347F" w:rsidRDefault="003A50C4" w:rsidP="003A50C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51.28 p.122 says that they cast lots of Jesus</w:t>
      </w:r>
      <w:r w:rsidR="00DE7390">
        <w:t>’</w:t>
      </w:r>
      <w:r w:rsidRPr="00B2347F">
        <w:t xml:space="preserve"> clothes in four parts.</w:t>
      </w:r>
    </w:p>
    <w:p w14:paraId="1A68C266" w14:textId="77777777" w:rsidR="008D2795" w:rsidRPr="00B2347F" w:rsidRDefault="008D2795" w:rsidP="008D2795">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they cast lots for Christ</w:t>
      </w:r>
      <w:r w:rsidR="00DE7390">
        <w:t>’</w:t>
      </w:r>
      <w:r w:rsidRPr="00B2347F">
        <w:t xml:space="preserve">s clothes. </w:t>
      </w:r>
      <w:r w:rsidRPr="00B2347F">
        <w:rPr>
          <w:i/>
        </w:rPr>
        <w:t>Proof of Apostolic Preaching</w:t>
      </w:r>
      <w:r w:rsidRPr="00B2347F">
        <w:t xml:space="preserve"> ch.79</w:t>
      </w:r>
    </w:p>
    <w:p w14:paraId="3FF67914" w14:textId="77777777" w:rsidR="008D2795" w:rsidRPr="00B2347F" w:rsidRDefault="008D2795" w:rsidP="008D2795">
      <w:pPr>
        <w:autoSpaceDE w:val="0"/>
        <w:autoSpaceDN w:val="0"/>
        <w:adjustRightInd w:val="0"/>
        <w:ind w:left="288" w:hanging="288"/>
      </w:pPr>
      <w:r w:rsidRPr="00B2347F">
        <w:rPr>
          <w:szCs w:val="24"/>
        </w:rPr>
        <w:t xml:space="preserve">Irenaeus </w:t>
      </w:r>
      <w:r w:rsidRPr="00B2347F">
        <w:t>of</w:t>
      </w:r>
      <w:r w:rsidRPr="00B2347F">
        <w:rPr>
          <w:szCs w:val="24"/>
        </w:rPr>
        <w:t xml:space="preserve"> Lyons (c.160-202 A.D.) </w:t>
      </w:r>
      <w:r w:rsidR="002D2DBF">
        <w:rPr>
          <w:szCs w:val="24"/>
        </w:rPr>
        <w:t>“</w:t>
      </w:r>
      <w:r w:rsidRPr="00B2347F">
        <w:rPr>
          <w:rFonts w:cs="Consolas"/>
          <w:szCs w:val="24"/>
          <w:highlight w:val="white"/>
        </w:rPr>
        <w:t xml:space="preserve">And again David says: </w:t>
      </w:r>
      <w:r w:rsidR="00DE7390">
        <w:rPr>
          <w:rFonts w:cs="Consolas"/>
          <w:szCs w:val="24"/>
          <w:highlight w:val="white"/>
        </w:rPr>
        <w:t>‘</w:t>
      </w:r>
      <w:r w:rsidRPr="00B2347F">
        <w:rPr>
          <w:rFonts w:cs="Consolas"/>
          <w:szCs w:val="24"/>
          <w:highlight w:val="white"/>
        </w:rPr>
        <w:t>They looked upon me, they parted my garments among them, and upon my vesture they cast lots.</w:t>
      </w:r>
      <w:r w:rsidR="00DE7390">
        <w:rPr>
          <w:rFonts w:cs="Consolas"/>
          <w:szCs w:val="24"/>
          <w:highlight w:val="white"/>
        </w:rPr>
        <w:t>’</w:t>
      </w:r>
      <w:r w:rsidRPr="00B2347F">
        <w:rPr>
          <w:rFonts w:cs="Consolas"/>
          <w:szCs w:val="24"/>
          <w:highlight w:val="white"/>
        </w:rPr>
        <w:t xml:space="preserve"> For at His crucifixion the soldiers parted His garments as they were wont; and the garments they parted by tearing; but for the vesture, because it was woven from the top and was not sewn, they cast lots, that to whomsoever it should fall he should take it.</w:t>
      </w:r>
      <w:r w:rsidR="002D2DBF">
        <w:rPr>
          <w:szCs w:val="24"/>
        </w:rPr>
        <w:t>”</w:t>
      </w:r>
      <w:r w:rsidRPr="00B2347F">
        <w:rPr>
          <w:szCs w:val="24"/>
        </w:rPr>
        <w:t xml:space="preserve"> </w:t>
      </w:r>
      <w:r w:rsidRPr="00B2347F">
        <w:rPr>
          <w:i/>
          <w:szCs w:val="24"/>
        </w:rPr>
        <w:t>Proof of Apostolic Preaching</w:t>
      </w:r>
      <w:r w:rsidRPr="00B2347F">
        <w:rPr>
          <w:szCs w:val="24"/>
        </w:rPr>
        <w:t xml:space="preserve"> ch.80</w:t>
      </w:r>
    </w:p>
    <w:p w14:paraId="6D8FCCAE" w14:textId="77777777" w:rsidR="008D2795" w:rsidRPr="00B2347F" w:rsidRDefault="008D2795" w:rsidP="008D2795">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For in the person of Pilate </w:t>
      </w:r>
      <w:r w:rsidR="00DE7390">
        <w:rPr>
          <w:rFonts w:cs="Consolas"/>
          <w:szCs w:val="24"/>
          <w:highlight w:val="white"/>
        </w:rPr>
        <w:t>‘</w:t>
      </w:r>
      <w:r w:rsidRPr="00B2347F">
        <w:rPr>
          <w:rFonts w:cs="Consolas"/>
          <w:szCs w:val="24"/>
          <w:highlight w:val="white"/>
        </w:rPr>
        <w:t>the heathen raged,</w:t>
      </w:r>
      <w:r w:rsidR="00DE7390">
        <w:rPr>
          <w:rFonts w:cs="Consolas"/>
          <w:szCs w:val="24"/>
          <w:highlight w:val="white"/>
        </w:rPr>
        <w:t>’</w:t>
      </w:r>
      <w:r w:rsidRPr="00B2347F">
        <w:rPr>
          <w:rFonts w:cs="Consolas"/>
          <w:szCs w:val="24"/>
          <w:highlight w:val="white"/>
        </w:rPr>
        <w:t xml:space="preserve"> and in the person of Israel </w:t>
      </w:r>
      <w:r w:rsidR="00DE7390">
        <w:rPr>
          <w:rFonts w:cs="Consolas"/>
          <w:szCs w:val="24"/>
          <w:highlight w:val="white"/>
        </w:rPr>
        <w:t>‘</w:t>
      </w:r>
      <w:r w:rsidRPr="00B2347F">
        <w:rPr>
          <w:rFonts w:cs="Consolas"/>
          <w:szCs w:val="24"/>
          <w:highlight w:val="white"/>
        </w:rPr>
        <w:t>the people imagined vain things;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 kings of the earth</w:t>
      </w:r>
      <w:r w:rsidR="00DE7390">
        <w:rPr>
          <w:rFonts w:cs="Consolas"/>
          <w:szCs w:val="24"/>
          <w:highlight w:val="white"/>
        </w:rPr>
        <w:t>’</w:t>
      </w:r>
      <w:r w:rsidRPr="00B2347F">
        <w:rPr>
          <w:rFonts w:cs="Consolas"/>
          <w:szCs w:val="24"/>
          <w:highlight w:val="white"/>
        </w:rPr>
        <w:t xml:space="preserve"> in Herod, and the rulers in Annas and Caiaphas, were gathered together against the Lord, and against His anointed.</w:t>
      </w:r>
      <w:r w:rsidR="00DE7390">
        <w:rPr>
          <w:rFonts w:cs="Consolas"/>
          <w:szCs w:val="24"/>
          <w:highlight w:val="white"/>
        </w:rPr>
        <w:t>’</w:t>
      </w:r>
      <w:r w:rsidRPr="00B2347F">
        <w:rPr>
          <w:rFonts w:cs="Consolas"/>
          <w:szCs w:val="24"/>
          <w:highlight w:val="white"/>
        </w:rPr>
        <w:t xml:space="preserve"> He, again, was </w:t>
      </w:r>
      <w:r w:rsidR="00DE7390">
        <w:rPr>
          <w:rFonts w:cs="Consolas"/>
          <w:szCs w:val="24"/>
          <w:highlight w:val="white"/>
        </w:rPr>
        <w:t>‘</w:t>
      </w:r>
      <w:r w:rsidRPr="00B2347F">
        <w:rPr>
          <w:rFonts w:cs="Consolas"/>
          <w:szCs w:val="24"/>
          <w:highlight w:val="white"/>
        </w:rPr>
        <w:t>led as a sheep to the slaughter, and as a sheep before the shearer,</w:t>
      </w:r>
      <w:r w:rsidR="00DE7390">
        <w:rPr>
          <w:rFonts w:cs="Consolas"/>
          <w:szCs w:val="24"/>
          <w:highlight w:val="white"/>
        </w:rPr>
        <w:t>’</w:t>
      </w:r>
      <w:r w:rsidRPr="00B2347F">
        <w:rPr>
          <w:rFonts w:cs="Consolas"/>
          <w:szCs w:val="24"/>
          <w:highlight w:val="white"/>
        </w:rPr>
        <w:t xml:space="preserve"> that is, Herod, </w:t>
      </w:r>
      <w:r w:rsidR="00DE7390">
        <w:rPr>
          <w:rFonts w:cs="Consolas"/>
          <w:szCs w:val="24"/>
          <w:highlight w:val="white"/>
        </w:rPr>
        <w:t>‘</w:t>
      </w:r>
      <w:r w:rsidRPr="00B2347F">
        <w:rPr>
          <w:rFonts w:cs="Consolas"/>
          <w:szCs w:val="24"/>
          <w:highlight w:val="white"/>
        </w:rPr>
        <w:t>is dumb, so He opened not His mouth.</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gave His back to scourges, and His cheeks to blows, not turning His face even from the shame of spitting.</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numbered with the transgressors;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pierced in His hands and His feet;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cast lots for his raiment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gave Him gall, and made Him drink vinegar;</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they shook their heads, and mocked Him;</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He was appraised by the traitor in thirty pieces of silver.</w:t>
      </w:r>
      <w:r w:rsidR="00DE7390">
        <w:rPr>
          <w:rFonts w:cs="Consolas"/>
          <w:szCs w:val="24"/>
        </w:rPr>
        <w:t>’</w:t>
      </w:r>
      <w:r w:rsidR="002D2DBF">
        <w:rPr>
          <w:szCs w:val="24"/>
        </w:rPr>
        <w:t>”</w:t>
      </w:r>
      <w:r w:rsidRPr="00B2347F">
        <w:rPr>
          <w:szCs w:val="24"/>
        </w:rPr>
        <w:t xml:space="preserve"> </w:t>
      </w:r>
      <w:r w:rsidRPr="00B2347F">
        <w:rPr>
          <w:i/>
          <w:szCs w:val="24"/>
        </w:rPr>
        <w:t>On the Resurrection of the Flesh</w:t>
      </w:r>
      <w:r w:rsidR="00EF71E1" w:rsidRPr="00B2347F">
        <w:rPr>
          <w:szCs w:val="24"/>
        </w:rPr>
        <w:t xml:space="preserve"> ch.20 p.559</w:t>
      </w:r>
    </w:p>
    <w:p w14:paraId="40AC15F0" w14:textId="77777777" w:rsidR="008D2795" w:rsidRPr="00B2347F" w:rsidRDefault="008D2795" w:rsidP="008D2795">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Although His raiment </w:t>
      </w:r>
      <w:r w:rsidR="00EF71E1" w:rsidRPr="00B2347F">
        <w:rPr>
          <w:rFonts w:cs="Consolas"/>
          <w:szCs w:val="24"/>
          <w:highlight w:val="white"/>
        </w:rPr>
        <w:t xml:space="preserve">[clothes] </w:t>
      </w:r>
      <w:r w:rsidRPr="00B2347F">
        <w:rPr>
          <w:rFonts w:cs="Consolas"/>
          <w:szCs w:val="24"/>
          <w:highlight w:val="white"/>
        </w:rPr>
        <w:t>was, without doubt, parted among the soldiers, and partly distributed by lot, yet Marcion has erased it all (from his Gospel),</w:t>
      </w:r>
      <w:r w:rsidRPr="00B2347F">
        <w:rPr>
          <w:rFonts w:cs="Consolas"/>
          <w:highlight w:val="white"/>
        </w:rPr>
        <w:t xml:space="preserve"> </w:t>
      </w:r>
      <w:r w:rsidRPr="00B2347F">
        <w:rPr>
          <w:rFonts w:cs="Consolas"/>
          <w:szCs w:val="24"/>
          <w:highlight w:val="white"/>
        </w:rPr>
        <w:t xml:space="preserve">for he had his eye upon the Psalm: </w:t>
      </w:r>
      <w:r w:rsidR="00DE7390">
        <w:rPr>
          <w:rFonts w:cs="Consolas"/>
          <w:szCs w:val="24"/>
          <w:highlight w:val="white"/>
        </w:rPr>
        <w:t>‘</w:t>
      </w:r>
      <w:r w:rsidRPr="00B2347F">
        <w:rPr>
          <w:rFonts w:cs="Consolas"/>
          <w:szCs w:val="24"/>
          <w:highlight w:val="white"/>
        </w:rPr>
        <w:t>They parted my garments amongst them, and cast lots upon my vesture.</w:t>
      </w:r>
      <w:r w:rsidR="00DE7390">
        <w:rPr>
          <w:rFonts w:cs="Consolas"/>
          <w:szCs w:val="24"/>
        </w:rPr>
        <w:t>’</w:t>
      </w:r>
      <w:r w:rsidR="002D2DBF">
        <w:rPr>
          <w:szCs w:val="24"/>
        </w:rPr>
        <w:t>”</w:t>
      </w:r>
      <w:r w:rsidRPr="00B2347F">
        <w:rPr>
          <w:szCs w:val="24"/>
        </w:rPr>
        <w:t xml:space="preserve"> </w:t>
      </w:r>
      <w:r w:rsidRPr="00B2347F">
        <w:rPr>
          <w:i/>
          <w:szCs w:val="24"/>
        </w:rPr>
        <w:t>Five Books Against Marcion</w:t>
      </w:r>
      <w:r w:rsidR="00EF71E1" w:rsidRPr="00B2347F">
        <w:rPr>
          <w:szCs w:val="24"/>
        </w:rPr>
        <w:t xml:space="preserve"> book 4 ch.42 p.420</w:t>
      </w:r>
    </w:p>
    <w:p w14:paraId="24D2733A" w14:textId="77777777" w:rsidR="008D2795" w:rsidRPr="00B2347F" w:rsidRDefault="008D2795" w:rsidP="008D2795">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And although not yet had He been scornfully given to drink, the Scripture says, </w:t>
      </w:r>
      <w:r w:rsidR="00DE7390">
        <w:rPr>
          <w:rFonts w:cs="Consolas"/>
          <w:szCs w:val="24"/>
          <w:highlight w:val="white"/>
        </w:rPr>
        <w:t>‘</w:t>
      </w:r>
      <w:r w:rsidRPr="00B2347F">
        <w:rPr>
          <w:rFonts w:cs="Consolas"/>
          <w:szCs w:val="24"/>
          <w:highlight w:val="white"/>
        </w:rPr>
        <w:t>In my thirst they gave me vinegar to drink.</w:t>
      </w:r>
      <w:r w:rsidR="00DE7390">
        <w:rPr>
          <w:rFonts w:cs="Consolas"/>
          <w:szCs w:val="24"/>
          <w:highlight w:val="white"/>
        </w:rPr>
        <w:t>’</w:t>
      </w:r>
      <w:r w:rsidRPr="00B2347F">
        <w:rPr>
          <w:rFonts w:cs="Consolas"/>
          <w:szCs w:val="24"/>
          <w:highlight w:val="white"/>
        </w:rPr>
        <w:t xml:space="preserve"> And although He had not yet been stripped, He said, </w:t>
      </w:r>
      <w:r w:rsidR="00DE7390">
        <w:rPr>
          <w:rFonts w:cs="Consolas"/>
          <w:szCs w:val="24"/>
          <w:highlight w:val="white"/>
        </w:rPr>
        <w:t>‘</w:t>
      </w:r>
      <w:r w:rsidRPr="00B2347F">
        <w:rPr>
          <w:rFonts w:cs="Consolas"/>
          <w:szCs w:val="24"/>
          <w:highlight w:val="white"/>
        </w:rPr>
        <w:t>Upon my vesture they did cast lots, and they numbered my bones: they pierced my hands and my feet.</w:t>
      </w:r>
      <w:r w:rsidR="00DE7390">
        <w:rPr>
          <w:rFonts w:cs="Consolas"/>
          <w:szCs w:val="24"/>
          <w:highlight w:val="white"/>
        </w:rPr>
        <w:t>’</w:t>
      </w:r>
      <w:r w:rsidRPr="00B2347F">
        <w:rPr>
          <w:rFonts w:cs="Consolas"/>
          <w:szCs w:val="24"/>
          <w:highlight w:val="white"/>
        </w:rPr>
        <w:t xml:space="preserve"> For the divine Scripture, foreseeing, speaks of things which it knows shall be as being already done, and speaks of things as perfected which it regards as future, but which shall come to pass without any doubt.</w:t>
      </w:r>
      <w:r w:rsidR="002D2DBF">
        <w:rPr>
          <w:szCs w:val="24"/>
        </w:rPr>
        <w:t>”</w:t>
      </w:r>
      <w:r w:rsidRPr="00B2347F">
        <w:rPr>
          <w:szCs w:val="24"/>
        </w:rPr>
        <w:t xml:space="preserve"> </w:t>
      </w:r>
      <w:r w:rsidRPr="00B2347F">
        <w:rPr>
          <w:i/>
          <w:szCs w:val="24"/>
        </w:rPr>
        <w:t>Concerning the Trinity</w:t>
      </w:r>
      <w:r w:rsidRPr="00B2347F">
        <w:rPr>
          <w:szCs w:val="24"/>
        </w:rPr>
        <w:t xml:space="preserve"> ch.28 </w:t>
      </w:r>
      <w:r w:rsidR="00EF71E1" w:rsidRPr="00B2347F">
        <w:rPr>
          <w:szCs w:val="24"/>
        </w:rPr>
        <w:t>p.639</w:t>
      </w:r>
    </w:p>
    <w:p w14:paraId="389B4625" w14:textId="77777777" w:rsidR="008D2795" w:rsidRPr="00B2347F" w:rsidRDefault="008D2795" w:rsidP="008D2795">
      <w:pPr>
        <w:autoSpaceDE w:val="0"/>
        <w:autoSpaceDN w:val="0"/>
        <w:adjustRightInd w:val="0"/>
        <w:ind w:left="288" w:hanging="288"/>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and is possessed as an uninjured and undivided robe by those who cast lots concerning Christ</w:t>
      </w:r>
      <w:r w:rsidR="00DE7390">
        <w:rPr>
          <w:rFonts w:cs="Consolas"/>
          <w:szCs w:val="24"/>
          <w:highlight w:val="white"/>
        </w:rPr>
        <w:t>’</w:t>
      </w:r>
      <w:r w:rsidRPr="00B2347F">
        <w:rPr>
          <w:rFonts w:cs="Consolas"/>
          <w:szCs w:val="24"/>
          <w:highlight w:val="white"/>
        </w:rPr>
        <w:t>s garment, who should rather put on Christ.</w:t>
      </w:r>
      <w:r w:rsidR="002D2DBF">
        <w:rPr>
          <w:szCs w:val="24"/>
        </w:rPr>
        <w:t>”</w:t>
      </w:r>
      <w:r w:rsidRPr="00B2347F">
        <w:rPr>
          <w:szCs w:val="24"/>
        </w:rPr>
        <w:t xml:space="preserve"> </w:t>
      </w:r>
      <w:r w:rsidRPr="00B2347F">
        <w:rPr>
          <w:i/>
          <w:szCs w:val="24"/>
        </w:rPr>
        <w:t>Treatises of Cyprian</w:t>
      </w:r>
      <w:r w:rsidR="00EF71E1" w:rsidRPr="00B2347F">
        <w:rPr>
          <w:szCs w:val="24"/>
        </w:rPr>
        <w:t xml:space="preserve"> Treatise 1 ch.7 p.423</w:t>
      </w:r>
    </w:p>
    <w:p w14:paraId="37DEDD9F" w14:textId="77777777" w:rsidR="008D2795" w:rsidRPr="00B2347F" w:rsidRDefault="008D2795" w:rsidP="008D2795">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00274CA2" w:rsidRPr="00B2347F">
        <w:rPr>
          <w:szCs w:val="24"/>
        </w:rPr>
        <w:t xml:space="preserve"> book 4 ch.18 p.120</w:t>
      </w:r>
    </w:p>
    <w:p w14:paraId="7BE8F0FA" w14:textId="77777777" w:rsidR="008D2795" w:rsidRPr="00B2347F" w:rsidRDefault="008D2795" w:rsidP="008D2795">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And when Pontius Pilate, who then as legate had authority in Syria, perceived that the cause did not belong to the office of the Roman judge, he sent Him to Herod the Tetrarch, and permitted the Jews themselves to be the judges of their own law: who, having received the power of punishing His guilt, sentenced Him to the cross, but first scourged and struck him with their hands, put on Him a crown of thorns, spat upon His face, gave Him gall and vinegar to eat and drink; and amidst these things no word was heard to fall from His lips. Then the executioners, having cast lots over His tunic and mantle, suspended Him on the cross, and affixed Him to it, though on the next day they were about to celebrate the Passover, that is, their festival. Which crime was followed by prodigies, that they might understand the impiety which they had committed; for at the same moment in which He expired, there was a great earthquake, and a withdrawing of the sun, so that the day was turned into night.</w:t>
      </w:r>
      <w:r w:rsidR="002D2DBF">
        <w:rPr>
          <w:szCs w:val="24"/>
        </w:rPr>
        <w:t>”</w:t>
      </w:r>
      <w:r w:rsidRPr="00B2347F">
        <w:rPr>
          <w:szCs w:val="24"/>
        </w:rPr>
        <w:t xml:space="preserve"> </w:t>
      </w:r>
      <w:r w:rsidRPr="00B2347F">
        <w:rPr>
          <w:i/>
          <w:szCs w:val="24"/>
        </w:rPr>
        <w:t>Epitome of the Divine Institutes</w:t>
      </w:r>
      <w:r w:rsidR="00274CA2" w:rsidRPr="00B2347F">
        <w:rPr>
          <w:szCs w:val="24"/>
        </w:rPr>
        <w:t xml:space="preserve"> ch.45 p.240</w:t>
      </w:r>
      <w:r w:rsidR="00B629E6">
        <w:rPr>
          <w:szCs w:val="24"/>
        </w:rPr>
        <w:t>. See also ibid ch.46 p.241.</w:t>
      </w:r>
    </w:p>
    <w:p w14:paraId="3271AD51" w14:textId="77777777" w:rsidR="008D2795" w:rsidRPr="00B2347F" w:rsidRDefault="008D2795">
      <w:pPr>
        <w:ind w:left="288" w:hanging="288"/>
      </w:pPr>
    </w:p>
    <w:p w14:paraId="4E12D810" w14:textId="77777777" w:rsidR="00BC5679" w:rsidRPr="00B2347F" w:rsidRDefault="00BC5679" w:rsidP="00BC5679">
      <w:pPr>
        <w:rPr>
          <w:b/>
          <w:u w:val="single"/>
        </w:rPr>
      </w:pPr>
      <w:r w:rsidRPr="00B2347F">
        <w:rPr>
          <w:b/>
          <w:u w:val="single"/>
        </w:rPr>
        <w:t>Among heretics</w:t>
      </w:r>
    </w:p>
    <w:p w14:paraId="43F7BD45" w14:textId="77777777" w:rsidR="00BC5679" w:rsidRPr="00B2347F" w:rsidRDefault="00BC5679" w:rsidP="00BC5679">
      <w:pPr>
        <w:ind w:left="288" w:hanging="288"/>
      </w:pPr>
      <w:r w:rsidRPr="00B2347F">
        <w:rPr>
          <w:b/>
          <w:i/>
        </w:rPr>
        <w:t>Gospel of Peter</w:t>
      </w:r>
      <w:r w:rsidRPr="00B2347F">
        <w:t xml:space="preserve"> (180-190 A.D.) </w:t>
      </w:r>
      <w:r w:rsidRPr="00B2347F">
        <w:rPr>
          <w:i/>
        </w:rPr>
        <w:t>ANF</w:t>
      </w:r>
      <w:r w:rsidRPr="00B2347F">
        <w:t xml:space="preserve"> vol.9 ch.4 p.7 says they cast lots for Jesus</w:t>
      </w:r>
      <w:r w:rsidR="00DE7390">
        <w:t>’</w:t>
      </w:r>
      <w:r w:rsidRPr="00B2347F">
        <w:t xml:space="preserve"> clothes.</w:t>
      </w:r>
    </w:p>
    <w:p w14:paraId="1224E9A5" w14:textId="77777777" w:rsidR="00BC5679" w:rsidRPr="00B2347F" w:rsidRDefault="00BC5679">
      <w:pPr>
        <w:ind w:left="288" w:hanging="288"/>
      </w:pPr>
    </w:p>
    <w:p w14:paraId="2D240FCC" w14:textId="77777777" w:rsidR="00D8238C" w:rsidRPr="00B2347F" w:rsidRDefault="00D8238C" w:rsidP="00D8238C">
      <w:pPr>
        <w:pStyle w:val="Heading2"/>
      </w:pPr>
      <w:bookmarkStart w:id="1384" w:name="_Toc58617442"/>
      <w:bookmarkStart w:id="1385" w:name="_Toc62978872"/>
      <w:bookmarkStart w:id="1386" w:name="_Toc126171308"/>
      <w:bookmarkStart w:id="1387" w:name="_Toc458188267"/>
      <w:bookmarkStart w:id="1388" w:name="_Toc161079437"/>
      <w:r w:rsidRPr="00B2347F">
        <w:t>J</w:t>
      </w:r>
      <w:r>
        <w:t>p12</w:t>
      </w:r>
      <w:r w:rsidRPr="00B2347F">
        <w:t>. Jesus given vinegar and gall to drink</w:t>
      </w:r>
      <w:bookmarkEnd w:id="1384"/>
      <w:bookmarkEnd w:id="1385"/>
      <w:bookmarkEnd w:id="1386"/>
      <w:bookmarkEnd w:id="1388"/>
    </w:p>
    <w:p w14:paraId="5B7EC911" w14:textId="77777777" w:rsidR="00D8238C" w:rsidRPr="00B2347F" w:rsidRDefault="00D8238C" w:rsidP="00D8238C"/>
    <w:p w14:paraId="29F487B7" w14:textId="77777777" w:rsidR="00D8238C" w:rsidRPr="00B2347F" w:rsidRDefault="00D8238C" w:rsidP="00D8238C">
      <w:pPr>
        <w:ind w:left="288" w:hanging="288"/>
      </w:pPr>
      <w:r w:rsidRPr="00B2347F">
        <w:t>Matthew 27:48; Mark 15:36; Luke 23:36; John 19:29</w:t>
      </w:r>
    </w:p>
    <w:p w14:paraId="25073898" w14:textId="77777777" w:rsidR="00D8238C" w:rsidRPr="00B2347F" w:rsidRDefault="00D8238C" w:rsidP="00D8238C">
      <w:pPr>
        <w:ind w:left="288" w:hanging="288"/>
      </w:pPr>
    </w:p>
    <w:p w14:paraId="2112F324" w14:textId="77777777" w:rsidR="00D8238C" w:rsidRPr="00B2347F" w:rsidRDefault="00D8238C" w:rsidP="00D8238C">
      <w:pPr>
        <w:autoSpaceDE w:val="0"/>
        <w:autoSpaceDN w:val="0"/>
        <w:adjustRightInd w:val="0"/>
        <w:ind w:left="288" w:hanging="288"/>
        <w:rPr>
          <w:szCs w:val="24"/>
        </w:rPr>
      </w:pPr>
      <w:r w:rsidRPr="00B2347F">
        <w:rPr>
          <w:b/>
          <w:i/>
        </w:rPr>
        <w:t>Epistle</w:t>
      </w:r>
      <w:r w:rsidRPr="00B2347F">
        <w:rPr>
          <w:b/>
          <w:i/>
          <w:szCs w:val="24"/>
        </w:rPr>
        <w:t xml:space="preserve"> of Barnabas</w:t>
      </w:r>
      <w:r w:rsidRPr="00B2347F">
        <w:rPr>
          <w:szCs w:val="24"/>
        </w:rPr>
        <w:t xml:space="preserve"> </w:t>
      </w:r>
      <w:r w:rsidR="00E1499C">
        <w:rPr>
          <w:szCs w:val="24"/>
        </w:rPr>
        <w:t>(c.70-130 A.D.)</w:t>
      </w:r>
      <w:r w:rsidRPr="00B2347F">
        <w:rPr>
          <w:szCs w:val="24"/>
        </w:rPr>
        <w:t xml:space="preserve"> ch.7 p.</w:t>
      </w:r>
      <w:r w:rsidRPr="00B2347F">
        <w:t>139</w:t>
      </w:r>
      <w:r w:rsidRPr="00B2347F">
        <w:rPr>
          <w:szCs w:val="24"/>
        </w:rPr>
        <w:t xml:space="preserve"> </w:t>
      </w:r>
      <w:r w:rsidR="002D2DBF">
        <w:rPr>
          <w:szCs w:val="24"/>
        </w:rPr>
        <w:t>“</w:t>
      </w:r>
      <w:r w:rsidRPr="00B2347F">
        <w:rPr>
          <w:rFonts w:cs="Consolas"/>
          <w:szCs w:val="24"/>
          <w:highlight w:val="white"/>
        </w:rPr>
        <w:t>Moreover, when fixed to the cross, He had given Him to drink vinegar and gall. Hearken how the priests of the people gave previous indications of this.</w:t>
      </w:r>
      <w:r w:rsidR="002D2DBF">
        <w:rPr>
          <w:szCs w:val="24"/>
        </w:rPr>
        <w:t>”</w:t>
      </w:r>
    </w:p>
    <w:p w14:paraId="6F067056" w14:textId="77777777" w:rsidR="00D8238C" w:rsidRPr="00B2347F" w:rsidRDefault="00D8238C" w:rsidP="00D8238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51.27 p.122 and 52.1-3 p.122 says that Jesus on the cross Jesus was offered vinegar to drink.</w:t>
      </w:r>
    </w:p>
    <w:p w14:paraId="65107F49" w14:textId="77777777" w:rsidR="00D8238C" w:rsidRPr="00B2347F" w:rsidRDefault="00D8238C" w:rsidP="00D8238C">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ch.5 p.757 </w:t>
      </w:r>
      <w:r w:rsidR="002D2DBF">
        <w:t>“</w:t>
      </w:r>
      <w:r w:rsidRPr="00B2347F">
        <w:t xml:space="preserve">Bitter were thy nails, and sharp; bitter thy tongue, which though didst whet; bitter </w:t>
      </w:r>
      <w:r w:rsidRPr="00B2347F">
        <w:rPr>
          <w:i/>
        </w:rPr>
        <w:t>was</w:t>
      </w:r>
      <w:r w:rsidRPr="00B2347F">
        <w:t xml:space="preserve"> Judas, to whom thou gavest hire; bitter thy false witnesses, whom thou stirrest up; bitter thy gall, which though preparedst; bitter thy vinegar, which thou madest; bitter thy hands, filled with blood. Thou slewest thy Lord…</w:t>
      </w:r>
      <w:r w:rsidR="002D2DBF">
        <w:t>”</w:t>
      </w:r>
    </w:p>
    <w:p w14:paraId="44F01106" w14:textId="77777777" w:rsidR="00D8238C" w:rsidRPr="00B2347F" w:rsidRDefault="00D8238C" w:rsidP="00D8238C">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 A.D.) </w:t>
      </w:r>
      <w:r w:rsidR="002D2DBF">
        <w:t>“</w:t>
      </w:r>
      <w:r w:rsidRPr="00B2347F">
        <w:t>You were drinking wine and bread He [Christ] had vinegar and gall</w:t>
      </w:r>
      <w:r w:rsidR="002D2DBF">
        <w:t>”</w:t>
      </w:r>
      <w:r w:rsidRPr="00B2347F">
        <w:t xml:space="preserve"> </w:t>
      </w:r>
      <w:r w:rsidRPr="00B2347F">
        <w:rPr>
          <w:i/>
        </w:rPr>
        <w:t>On Pascha</w:t>
      </w:r>
      <w:r w:rsidRPr="00B2347F">
        <w:t xml:space="preserve"> stanza 80 p.59</w:t>
      </w:r>
    </w:p>
    <w:p w14:paraId="48C9F689" w14:textId="77777777" w:rsidR="00D8238C" w:rsidRPr="00B2347F" w:rsidRDefault="00D8238C" w:rsidP="00D8238C">
      <w:pPr>
        <w:autoSpaceDE w:val="0"/>
        <w:autoSpaceDN w:val="0"/>
        <w:adjustRightInd w:val="0"/>
        <w:ind w:left="288" w:hanging="288"/>
        <w:rPr>
          <w:szCs w:val="24"/>
        </w:rPr>
      </w:pPr>
      <w:r w:rsidRPr="007E626F">
        <w:rPr>
          <w:b/>
          <w:szCs w:val="24"/>
        </w:rPr>
        <w:t>Irenaeus</w:t>
      </w:r>
      <w:r w:rsidRPr="007E626F">
        <w:rPr>
          <w:b/>
        </w:rPr>
        <w:t xml:space="preserve"> of </w:t>
      </w:r>
      <w:smartTag w:uri="urn:schemas-microsoft-com:office:smarttags" w:element="place">
        <w:smartTag w:uri="urn:schemas-microsoft-com:office:smarttags" w:element="City">
          <w:r w:rsidRPr="007E626F">
            <w:rPr>
              <w:b/>
            </w:rPr>
            <w:t>Lyons</w:t>
          </w:r>
        </w:smartTag>
      </w:smartTag>
      <w:r w:rsidRPr="00B2347F">
        <w:rPr>
          <w:szCs w:val="24"/>
        </w:rPr>
        <w:t xml:space="preserve"> (c.180-202 A.D.) </w:t>
      </w:r>
      <w:r w:rsidR="002D2DBF">
        <w:rPr>
          <w:szCs w:val="24"/>
        </w:rPr>
        <w:t>“</w:t>
      </w:r>
      <w:r w:rsidRPr="00B2347F">
        <w:rPr>
          <w:rFonts w:cs="Consolas"/>
          <w:szCs w:val="24"/>
          <w:highlight w:val="white"/>
        </w:rPr>
        <w:t xml:space="preserve">And at His crucifixion, when He asked a drink, they gave Him to drink vinegar mingled with gall. And this was declared through David: </w:t>
      </w:r>
      <w:r w:rsidR="00DE7390">
        <w:rPr>
          <w:rFonts w:cs="Consolas"/>
          <w:highlight w:val="white"/>
        </w:rPr>
        <w:t>‘</w:t>
      </w:r>
      <w:r w:rsidRPr="00B2347F">
        <w:rPr>
          <w:rFonts w:cs="Consolas"/>
          <w:szCs w:val="24"/>
          <w:highlight w:val="white"/>
        </w:rPr>
        <w:t>They gave gall to my meat, and in my thirst they gave me vinegar to drink.</w:t>
      </w:r>
      <w:r w:rsidR="00DE7390">
        <w:rPr>
          <w:rFonts w:cs="Consolas"/>
        </w:rPr>
        <w:t>’</w:t>
      </w:r>
      <w:r w:rsidR="002D2DBF">
        <w:rPr>
          <w:szCs w:val="24"/>
        </w:rPr>
        <w:t>”</w:t>
      </w:r>
      <w:r w:rsidRPr="00B2347F">
        <w:rPr>
          <w:szCs w:val="24"/>
        </w:rPr>
        <w:t xml:space="preserve"> </w:t>
      </w:r>
      <w:r w:rsidRPr="00B2347F">
        <w:rPr>
          <w:i/>
          <w:szCs w:val="24"/>
        </w:rPr>
        <w:t>Proof of Apostolic Preaching</w:t>
      </w:r>
      <w:r w:rsidRPr="00B2347F">
        <w:rPr>
          <w:szCs w:val="24"/>
        </w:rPr>
        <w:t xml:space="preserve"> ch.82</w:t>
      </w:r>
    </w:p>
    <w:p w14:paraId="0703BA11" w14:textId="77777777" w:rsidR="00D8238C" w:rsidRPr="00B2347F" w:rsidRDefault="00D8238C" w:rsidP="00D8238C">
      <w:pPr>
        <w:ind w:left="288" w:hanging="288"/>
      </w:pPr>
      <w:r w:rsidRPr="007E626F">
        <w:t xml:space="preserve">Irenaeus of </w:t>
      </w:r>
      <w:smartTag w:uri="urn:schemas-microsoft-com:office:smarttags" w:element="place">
        <w:smartTag w:uri="urn:schemas-microsoft-com:office:smarttags" w:element="City">
          <w:r w:rsidRPr="007E626F">
            <w:t>Lyons</w:t>
          </w:r>
        </w:smartTag>
      </w:smartTag>
      <w:r w:rsidRPr="00B2347F">
        <w:t xml:space="preserve"> (182-188 A.D.) </w:t>
      </w:r>
      <w:r w:rsidR="002D2DBF">
        <w:t>“</w:t>
      </w:r>
      <w:r w:rsidRPr="00B2347F">
        <w:t>He received for drink, vinegar and gall; that He was despised among the people, and humbled Himself even to death and that He is the holy Lord, the Wonderful, the Counsellor, the Beautiful in appearance, and the Mighty God, coming on the clouds as the Judge of all men; -all these things did the Scriptures prophesy of Him.</w:t>
      </w:r>
      <w:r w:rsidR="002D2DBF">
        <w:t>”</w:t>
      </w:r>
      <w:r w:rsidRPr="00B2347F">
        <w:t xml:space="preserve"> </w:t>
      </w:r>
      <w:r w:rsidRPr="00B2347F">
        <w:rPr>
          <w:i/>
        </w:rPr>
        <w:t>Irenaeus Against Heresies</w:t>
      </w:r>
      <w:r w:rsidRPr="00B2347F">
        <w:t xml:space="preserve"> book 3 ch.19.2 p.449</w:t>
      </w:r>
    </w:p>
    <w:p w14:paraId="3505DEEA" w14:textId="77777777" w:rsidR="00D8238C" w:rsidRPr="00B2347F" w:rsidRDefault="00D8238C" w:rsidP="00D8238C">
      <w:pPr>
        <w:autoSpaceDE w:val="0"/>
        <w:autoSpaceDN w:val="0"/>
        <w:adjustRightInd w:val="0"/>
        <w:ind w:left="288" w:hanging="288"/>
      </w:pPr>
      <w:r w:rsidRPr="00B2347F">
        <w:rPr>
          <w:b/>
          <w:szCs w:val="24"/>
        </w:rPr>
        <w:t>Tertullian</w:t>
      </w:r>
      <w:r w:rsidRPr="00B2347F">
        <w:rPr>
          <w:szCs w:val="24"/>
        </w:rPr>
        <w:t xml:space="preserve"> (198-220 A.D.) </w:t>
      </w:r>
      <w:r w:rsidRPr="00B2347F">
        <w:t xml:space="preserve">(implied) </w:t>
      </w:r>
      <w:r w:rsidR="002D2DBF">
        <w:rPr>
          <w:szCs w:val="24"/>
        </w:rPr>
        <w:t>“</w:t>
      </w:r>
      <w:r w:rsidRPr="00B2347F">
        <w:rPr>
          <w:rFonts w:cs="Consolas"/>
          <w:szCs w:val="24"/>
          <w:highlight w:val="white"/>
        </w:rPr>
        <w:t>This is He whom you purchased from Judas! This is He whom you struck with reed and fist, whom you contemptuously spat upon, to whom you gave gall and vinegar to drink!</w:t>
      </w:r>
      <w:r w:rsidR="002D2DBF">
        <w:rPr>
          <w:szCs w:val="24"/>
        </w:rPr>
        <w:t>”</w:t>
      </w:r>
      <w:r w:rsidRPr="00B2347F">
        <w:rPr>
          <w:szCs w:val="24"/>
        </w:rPr>
        <w:t xml:space="preserve"> </w:t>
      </w:r>
      <w:r w:rsidRPr="00B2347F">
        <w:rPr>
          <w:i/>
          <w:szCs w:val="24"/>
        </w:rPr>
        <w:t>The Shows</w:t>
      </w:r>
      <w:r w:rsidRPr="00B2347F">
        <w:rPr>
          <w:szCs w:val="24"/>
        </w:rPr>
        <w:t xml:space="preserve"> ch.30 </w:t>
      </w:r>
      <w:r w:rsidRPr="00B2347F">
        <w:t>p</w:t>
      </w:r>
      <w:r w:rsidRPr="00B2347F">
        <w:rPr>
          <w:szCs w:val="24"/>
        </w:rPr>
        <w:t>.91</w:t>
      </w:r>
    </w:p>
    <w:p w14:paraId="3D458E73" w14:textId="77777777" w:rsidR="00D8238C" w:rsidRPr="00B2347F" w:rsidRDefault="00D8238C" w:rsidP="00D8238C">
      <w:pPr>
        <w:autoSpaceDE w:val="0"/>
        <w:autoSpaceDN w:val="0"/>
        <w:adjustRightInd w:val="0"/>
        <w:ind w:left="288" w:hanging="288"/>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Now, then, incline thine ear to me, and hear my words, and give heed, thou Jew. Many a time dost thou boast thyself, in that thou didst condemn Jesus of Nazareth to death, and didst give Him vinegar and gall to drink;</w:t>
      </w:r>
      <w:r w:rsidR="002D2DBF">
        <w:rPr>
          <w:szCs w:val="24"/>
        </w:rPr>
        <w:t>”</w:t>
      </w:r>
      <w:r w:rsidRPr="00B2347F">
        <w:rPr>
          <w:szCs w:val="24"/>
        </w:rPr>
        <w:t xml:space="preserve"> </w:t>
      </w:r>
      <w:r w:rsidRPr="00B2347F">
        <w:rPr>
          <w:i/>
          <w:szCs w:val="24"/>
        </w:rPr>
        <w:t>Treatise Against the Jews</w:t>
      </w:r>
      <w:r w:rsidRPr="00B2347F">
        <w:rPr>
          <w:szCs w:val="24"/>
        </w:rPr>
        <w:t xml:space="preserve"> ch.1 p.219</w:t>
      </w:r>
    </w:p>
    <w:p w14:paraId="3076AAA5" w14:textId="77777777" w:rsidR="00D8238C" w:rsidRPr="00B2347F" w:rsidRDefault="00D8238C" w:rsidP="00D8238C">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For in the Psalms 69 there is written, with reference to Christ: </w:t>
      </w:r>
      <w:r w:rsidR="00DE7390">
        <w:rPr>
          <w:rFonts w:cs="Consolas"/>
          <w:szCs w:val="24"/>
          <w:highlight w:val="white"/>
        </w:rPr>
        <w:t>‘</w:t>
      </w:r>
      <w:r w:rsidRPr="00B2347F">
        <w:rPr>
          <w:rFonts w:cs="Consolas"/>
          <w:szCs w:val="24"/>
          <w:highlight w:val="white"/>
        </w:rPr>
        <w:t>And they gave me gall for my meat, and in my thirst they gave me vinegar to drink,</w:t>
      </w:r>
      <w:r w:rsidR="00DE7390">
        <w:rPr>
          <w:rFonts w:cs="Consolas"/>
          <w:szCs w:val="24"/>
          <w:highlight w:val="white"/>
        </w:rPr>
        <w:t>’</w:t>
      </w:r>
      <w:r w:rsidRPr="00B2347F">
        <w:rPr>
          <w:rFonts w:cs="Consolas"/>
          <w:szCs w:val="24"/>
          <w:highlight w:val="white"/>
        </w:rPr>
        <w:t xml:space="preserve"> Now, let the Jews say who it is that the prophetic writing represents as uttering these words; and let them adduce from history one who received gall for his food, and to whom vinegar was given as drink. Would they venture to assert that the Christ whom they expect still to come might be placed in such circumstances?</w:t>
      </w:r>
      <w:r w:rsidR="002D2DBF">
        <w:rPr>
          <w:szCs w:val="24"/>
        </w:rPr>
        <w:t>”</w:t>
      </w:r>
      <w:r w:rsidRPr="00B2347F">
        <w:rPr>
          <w:szCs w:val="24"/>
        </w:rPr>
        <w:t xml:space="preserve"> </w:t>
      </w:r>
      <w:r w:rsidRPr="00B2347F">
        <w:rPr>
          <w:i/>
          <w:szCs w:val="24"/>
        </w:rPr>
        <w:t>Origen Against Celsus</w:t>
      </w:r>
      <w:r w:rsidRPr="00B2347F">
        <w:rPr>
          <w:szCs w:val="24"/>
        </w:rPr>
        <w:t xml:space="preserve"> book 2 ch.37 p.446</w:t>
      </w:r>
    </w:p>
    <w:p w14:paraId="537D3FC0" w14:textId="77777777" w:rsidR="00D8238C" w:rsidRPr="00B2347F" w:rsidRDefault="00D8238C" w:rsidP="00D8238C">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And when Christ had not yet made known the mind of the Father, </w:t>
      </w:r>
      <w:r w:rsidRPr="00B2347F">
        <w:rPr>
          <w:rFonts w:cs="Consolas"/>
          <w:i/>
          <w:szCs w:val="24"/>
          <w:highlight w:val="white"/>
        </w:rPr>
        <w:t>it is</w:t>
      </w:r>
      <w:r w:rsidRPr="00B2347F">
        <w:rPr>
          <w:rFonts w:cs="Consolas"/>
          <w:szCs w:val="24"/>
          <w:highlight w:val="white"/>
        </w:rPr>
        <w:t xml:space="preserve"> said, </w:t>
      </w:r>
      <w:r w:rsidR="00DE7390">
        <w:rPr>
          <w:rFonts w:cs="Consolas"/>
          <w:szCs w:val="24"/>
          <w:highlight w:val="white"/>
        </w:rPr>
        <w:t>‘</w:t>
      </w:r>
      <w:r w:rsidRPr="00B2347F">
        <w:rPr>
          <w:rFonts w:cs="Consolas"/>
          <w:szCs w:val="24"/>
          <w:highlight w:val="white"/>
        </w:rPr>
        <w:t>And His name shall be called the Angel of Great Counsel.</w:t>
      </w:r>
      <w:r w:rsidR="00DE7390">
        <w:rPr>
          <w:rFonts w:cs="Consolas"/>
          <w:szCs w:val="24"/>
          <w:highlight w:val="white"/>
        </w:rPr>
        <w:t>’</w:t>
      </w:r>
      <w:r w:rsidRPr="00B2347F">
        <w:rPr>
          <w:rFonts w:cs="Consolas"/>
          <w:szCs w:val="24"/>
          <w:highlight w:val="white"/>
        </w:rPr>
        <w:t xml:space="preserve"> And when He had not yet suffered, he declared, </w:t>
      </w:r>
      <w:r w:rsidR="00DE7390">
        <w:rPr>
          <w:rFonts w:cs="Consolas"/>
          <w:szCs w:val="24"/>
          <w:highlight w:val="white"/>
        </w:rPr>
        <w:t>‘</w:t>
      </w:r>
      <w:r w:rsidRPr="00B2347F">
        <w:rPr>
          <w:rFonts w:cs="Consolas"/>
          <w:szCs w:val="24"/>
          <w:highlight w:val="white"/>
        </w:rPr>
        <w:t>He is as a sheep led to the slaughter.</w:t>
      </w:r>
      <w:r w:rsidR="00DE7390">
        <w:rPr>
          <w:rFonts w:cs="Consolas"/>
          <w:szCs w:val="24"/>
          <w:highlight w:val="white"/>
        </w:rPr>
        <w:t>’</w:t>
      </w:r>
      <w:r w:rsidRPr="00B2347F">
        <w:rPr>
          <w:rFonts w:cs="Consolas"/>
          <w:szCs w:val="24"/>
          <w:highlight w:val="white"/>
        </w:rPr>
        <w:t xml:space="preserve"> And although the cross had never yet existed, He said, </w:t>
      </w:r>
      <w:r w:rsidR="00DE7390">
        <w:rPr>
          <w:rFonts w:cs="Consolas"/>
          <w:szCs w:val="24"/>
          <w:highlight w:val="white"/>
        </w:rPr>
        <w:t>‘</w:t>
      </w:r>
      <w:r w:rsidRPr="00B2347F">
        <w:rPr>
          <w:rFonts w:cs="Consolas"/>
          <w:szCs w:val="24"/>
          <w:highlight w:val="white"/>
        </w:rPr>
        <w:t>All day long have I stretched out my hands to an unbelieving people.</w:t>
      </w:r>
      <w:r w:rsidR="00DE7390">
        <w:rPr>
          <w:rFonts w:cs="Consolas"/>
          <w:szCs w:val="24"/>
          <w:highlight w:val="white"/>
        </w:rPr>
        <w:t>’</w:t>
      </w:r>
      <w:r w:rsidRPr="00B2347F">
        <w:rPr>
          <w:rFonts w:cs="Consolas"/>
          <w:szCs w:val="24"/>
          <w:highlight w:val="white"/>
        </w:rPr>
        <w:t xml:space="preserve"> And although not yet had He been scornfully given to drink, the Scripture says, </w:t>
      </w:r>
      <w:r w:rsidR="00DE7390">
        <w:rPr>
          <w:rFonts w:cs="Consolas"/>
          <w:szCs w:val="24"/>
          <w:highlight w:val="white"/>
        </w:rPr>
        <w:t>‘</w:t>
      </w:r>
      <w:r w:rsidRPr="00B2347F">
        <w:rPr>
          <w:rFonts w:cs="Consolas"/>
          <w:szCs w:val="24"/>
          <w:highlight w:val="white"/>
        </w:rPr>
        <w:t>In my thirst they gave me vinegar to drink.</w:t>
      </w:r>
      <w:r w:rsidR="00DE7390">
        <w:rPr>
          <w:rFonts w:cs="Consolas"/>
          <w:szCs w:val="24"/>
          <w:highlight w:val="white"/>
        </w:rPr>
        <w:t>’</w:t>
      </w:r>
      <w:r w:rsidRPr="00B2347F">
        <w:rPr>
          <w:rFonts w:cs="Consolas"/>
          <w:szCs w:val="24"/>
          <w:highlight w:val="white"/>
        </w:rPr>
        <w:t xml:space="preserve"> And although He had not yet been stripped, He said, </w:t>
      </w:r>
      <w:r w:rsidR="00DE7390">
        <w:rPr>
          <w:rFonts w:cs="Consolas"/>
          <w:szCs w:val="24"/>
          <w:highlight w:val="white"/>
        </w:rPr>
        <w:t>‘</w:t>
      </w:r>
      <w:r w:rsidRPr="00B2347F">
        <w:rPr>
          <w:rFonts w:cs="Consolas"/>
          <w:szCs w:val="24"/>
          <w:highlight w:val="white"/>
        </w:rPr>
        <w:t>Upon my vesture they did cast lots, and they numbered my bones: they pierced my hands and my feet.</w:t>
      </w:r>
      <w:r w:rsidR="00DE7390">
        <w:rPr>
          <w:rFonts w:cs="Consolas"/>
          <w:szCs w:val="24"/>
          <w:highlight w:val="white"/>
        </w:rPr>
        <w:t>’</w:t>
      </w:r>
      <w:r w:rsidRPr="00B2347F">
        <w:rPr>
          <w:rFonts w:cs="Consolas"/>
          <w:szCs w:val="24"/>
          <w:highlight w:val="white"/>
        </w:rPr>
        <w:t xml:space="preserve"> For the divine Scripture, foreseeing, speaks of things which it knows shall be as being already done, and speaks of things as perfected which it regards as future, but which shall come to pass without any doubt.</w:t>
      </w:r>
      <w:r w:rsidR="002D2DBF">
        <w:rPr>
          <w:szCs w:val="24"/>
        </w:rPr>
        <w:t>”</w:t>
      </w:r>
      <w:r w:rsidRPr="00B2347F">
        <w:rPr>
          <w:szCs w:val="24"/>
        </w:rPr>
        <w:t xml:space="preserve"> </w:t>
      </w:r>
      <w:r w:rsidRPr="00B2347F">
        <w:rPr>
          <w:i/>
          <w:szCs w:val="24"/>
        </w:rPr>
        <w:t>Treatise on the Trinity</w:t>
      </w:r>
      <w:r w:rsidRPr="00B2347F">
        <w:rPr>
          <w:szCs w:val="24"/>
        </w:rPr>
        <w:t xml:space="preserve"> ch.28 p.639</w:t>
      </w:r>
    </w:p>
    <w:p w14:paraId="0703915B" w14:textId="77777777" w:rsidR="00D8238C" w:rsidRPr="00B2347F" w:rsidRDefault="00D8238C" w:rsidP="00D8238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rFonts w:cs="Consolas"/>
          <w:highlight w:val="white"/>
        </w:rPr>
        <w:t>He was smitten on the face with palms, who gives the true palms to those who overcome. He was despoiled of His earthly garment, who clothes others in the vesture of immortality. He was fed with gall, who gave heavenly food. He was given to drink of vinegar, who appointed the cup of salvation. That guiltless, that just One,-nay, He who is innocency itself and justice itself,-is counted among transgressors, and truth is oppressed with false witnesses. He who shall judge is judged; and the Word of God is led silently to the slaughter. And when at the cross, of the Lord the stars are confounded, the elements are disturbed, the earth quakes, night shuts out the day, the sun, that he may not be compelled to look on the crime of the Jews, withdraws both his rays and his eyes, He speaks not, nor is moved, nor declares His majesty even in His very passion itself.</w:t>
      </w:r>
      <w:r w:rsidR="002D2DBF">
        <w:t>”</w:t>
      </w:r>
      <w:r w:rsidRPr="00B2347F">
        <w:t xml:space="preserve"> </w:t>
      </w:r>
      <w:r w:rsidRPr="00B2347F">
        <w:rPr>
          <w:i/>
        </w:rPr>
        <w:t>Treatises of Cyprian</w:t>
      </w:r>
      <w:r w:rsidRPr="00B2347F">
        <w:t xml:space="preserve"> Treatise 9 ch.7 p.486</w:t>
      </w:r>
    </w:p>
    <w:p w14:paraId="2EEBF30D" w14:textId="77777777" w:rsidR="00D8238C" w:rsidRPr="00B2347F" w:rsidRDefault="00D8238C" w:rsidP="00D8238C">
      <w:pPr>
        <w:autoSpaceDE w:val="0"/>
        <w:autoSpaceDN w:val="0"/>
        <w:adjustRightInd w:val="0"/>
        <w:ind w:left="288" w:hanging="288"/>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246-265 A.D.</w:t>
      </w:r>
      <w:r w:rsidRPr="00B2347F">
        <w:rPr>
          <w:szCs w:val="24"/>
        </w:rPr>
        <w:t xml:space="preserve">) </w:t>
      </w:r>
      <w:r w:rsidR="002D2DBF">
        <w:rPr>
          <w:szCs w:val="24"/>
        </w:rPr>
        <w:t>“</w:t>
      </w:r>
      <w:r w:rsidRPr="00B2347F">
        <w:rPr>
          <w:rFonts w:cs="Consolas"/>
          <w:szCs w:val="24"/>
          <w:highlight w:val="white"/>
        </w:rPr>
        <w:t>And the vinegar which was handed to Him seems to me to have been a symbolical thing. For the turned wine indicated very well the quick turning and change which He sustained, when He passed from His passion to impassibility, and from death to deathlessness, and from the position of one judged to that of one judging, and from subjection under the despot</w:t>
      </w:r>
      <w:r w:rsidR="00DE7390">
        <w:rPr>
          <w:rFonts w:cs="Consolas"/>
          <w:highlight w:val="white"/>
        </w:rPr>
        <w:t>’</w:t>
      </w:r>
      <w:r w:rsidRPr="00B2347F">
        <w:rPr>
          <w:rFonts w:cs="Consolas"/>
          <w:szCs w:val="24"/>
          <w:highlight w:val="white"/>
        </w:rPr>
        <w:t>s power to the exercise of kingly dominion. And the sponge, as I think, signified the complete transfusion of the Holy Spirit that was realized in Him.</w:t>
      </w:r>
      <w:r w:rsidR="002D2DBF">
        <w:rPr>
          <w:szCs w:val="24"/>
        </w:rPr>
        <w:t>”</w:t>
      </w:r>
      <w:r w:rsidRPr="00B2347F">
        <w:rPr>
          <w:szCs w:val="24"/>
        </w:rPr>
        <w:t xml:space="preserve"> </w:t>
      </w:r>
      <w:r w:rsidRPr="00B2347F">
        <w:rPr>
          <w:i/>
          <w:szCs w:val="24"/>
        </w:rPr>
        <w:t>Commentary on Luke</w:t>
      </w:r>
      <w:r w:rsidRPr="00B2347F">
        <w:rPr>
          <w:szCs w:val="24"/>
        </w:rPr>
        <w:t xml:space="preserve"> 22:42-48</w:t>
      </w:r>
    </w:p>
    <w:p w14:paraId="2CD80CE5" w14:textId="77777777" w:rsidR="00D8238C" w:rsidRPr="00B2347F" w:rsidRDefault="00D8238C" w:rsidP="00D8238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Therefore they led Him away when He had been scourged with rods, and before they crucified Him they mocked Him; for they put upon Him a scarlet</w:t>
      </w:r>
      <w:r w:rsidRPr="00B2347F">
        <w:rPr>
          <w:rFonts w:cs="Consolas"/>
          <w:highlight w:val="white"/>
        </w:rPr>
        <w:t xml:space="preserve"> </w:t>
      </w:r>
      <w:r w:rsidRPr="00B2347F">
        <w:rPr>
          <w:rFonts w:cs="Consolas"/>
          <w:szCs w:val="24"/>
          <w:highlight w:val="white"/>
        </w:rPr>
        <w:t>robe, and a crown of thorns, and saluted Him as King, and gave Him gall for food, and mingled for Him vinegar to drink. After these things they spat upon His face, and struck Him with the palms of their hands; and when the executioners themselves contended about His garments, they cast lots among themselves for His tunic and mantle.</w:t>
      </w:r>
      <w:r w:rsidR="002D2DBF">
        <w:rPr>
          <w:szCs w:val="24"/>
        </w:rPr>
        <w:t>”</w:t>
      </w:r>
      <w:r w:rsidRPr="00B2347F">
        <w:rPr>
          <w:szCs w:val="24"/>
        </w:rPr>
        <w:t xml:space="preserve"> </w:t>
      </w:r>
      <w:r w:rsidRPr="00B2347F">
        <w:rPr>
          <w:i/>
          <w:szCs w:val="24"/>
        </w:rPr>
        <w:t>The Divine Institutes</w:t>
      </w:r>
      <w:r w:rsidRPr="00B2347F">
        <w:rPr>
          <w:szCs w:val="24"/>
        </w:rPr>
        <w:t xml:space="preserve"> book 4 ch.18 p.120</w:t>
      </w:r>
    </w:p>
    <w:p w14:paraId="7773787E" w14:textId="77777777" w:rsidR="00D8238C" w:rsidRPr="00B2347F" w:rsidRDefault="00D8238C" w:rsidP="00D8238C">
      <w:pPr>
        <w:ind w:left="288" w:hanging="288"/>
      </w:pPr>
      <w:r w:rsidRPr="00B2347F">
        <w:t xml:space="preserve">Lactantius (c.303-320/325 A.D.) was given gall and vinegar to drink. </w:t>
      </w:r>
      <w:r w:rsidRPr="00B2347F">
        <w:rPr>
          <w:i/>
        </w:rPr>
        <w:t>Epitome of the Divine Institutes</w:t>
      </w:r>
      <w:r w:rsidRPr="00B2347F">
        <w:t xml:space="preserve"> ch.45 p.240</w:t>
      </w:r>
      <w:r w:rsidR="00B629E6">
        <w:t>. See also ibid ch.46 p.240.</w:t>
      </w:r>
    </w:p>
    <w:p w14:paraId="23E268AB" w14:textId="77777777" w:rsidR="00D8238C" w:rsidRPr="00B2347F" w:rsidRDefault="00D8238C" w:rsidP="00D8238C">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rFonts w:cs="Consolas"/>
          <w:highlight w:val="white"/>
        </w:rPr>
        <w:t>who absolves sinners; they gave Him vinegar to drink who hath made them to drink of righteousness; they fed Him with gall who hath offered to them the Bread of Life; they caused corruption to come upon His hands, and feet who healed their hands and feet; they violently closed His eyes who restored sight to them; they gave Him over to the tomb, who raised their dead to life both in the time before His Passion and also whilst He was hanging on the tree.</w:t>
      </w:r>
      <w:r w:rsidRPr="00B2347F">
        <w:t xml:space="preserve"> </w:t>
      </w:r>
      <w:r w:rsidR="002D2DBF">
        <w:t>“</w:t>
      </w:r>
      <w:r w:rsidRPr="00B2347F">
        <w:t xml:space="preserve"> </w:t>
      </w:r>
      <w:r w:rsidRPr="00B2347F">
        <w:rPr>
          <w:i/>
        </w:rPr>
        <w:t>Epistles on the Arian Heresy</w:t>
      </w:r>
      <w:r w:rsidRPr="00B2347F">
        <w:t xml:space="preserve"> letter 5 ch.5 p.300</w:t>
      </w:r>
    </w:p>
    <w:p w14:paraId="3FD63B5E" w14:textId="77777777" w:rsidR="00D8238C" w:rsidRPr="00B2347F" w:rsidRDefault="00D8238C" w:rsidP="00D8238C"/>
    <w:p w14:paraId="18B0576C" w14:textId="77777777" w:rsidR="00D8238C" w:rsidRPr="00B2347F" w:rsidRDefault="00D8238C" w:rsidP="00D8238C">
      <w:pPr>
        <w:rPr>
          <w:b/>
          <w:u w:val="single"/>
        </w:rPr>
      </w:pPr>
      <w:r w:rsidRPr="00B2347F">
        <w:rPr>
          <w:b/>
          <w:u w:val="single"/>
        </w:rPr>
        <w:t>Among heretics</w:t>
      </w:r>
    </w:p>
    <w:p w14:paraId="40168EA5" w14:textId="77777777" w:rsidR="00D8238C" w:rsidRPr="00B2347F" w:rsidRDefault="00D8238C" w:rsidP="00D8238C">
      <w:pPr>
        <w:ind w:left="288" w:hanging="288"/>
      </w:pPr>
      <w:r w:rsidRPr="00B2347F">
        <w:rPr>
          <w:b/>
          <w:i/>
        </w:rPr>
        <w:t>Gospel of Peter</w:t>
      </w:r>
      <w:r w:rsidRPr="00B2347F">
        <w:t xml:space="preserve"> (180-190 A.D.) </w:t>
      </w:r>
      <w:r w:rsidRPr="00B2347F">
        <w:rPr>
          <w:i/>
        </w:rPr>
        <w:t>ANF</w:t>
      </w:r>
      <w:r w:rsidRPr="00B2347F">
        <w:t xml:space="preserve"> vol.9 ch.5 p.7 says Jesus was given gall and vinegar to drink.</w:t>
      </w:r>
    </w:p>
    <w:p w14:paraId="3C6B2390" w14:textId="77777777" w:rsidR="00D8238C" w:rsidRPr="00B2347F" w:rsidRDefault="00D8238C" w:rsidP="00D8238C"/>
    <w:p w14:paraId="75401A0F" w14:textId="77777777" w:rsidR="00F37036" w:rsidRPr="00B2347F" w:rsidRDefault="00F37036" w:rsidP="00F37036">
      <w:pPr>
        <w:pStyle w:val="Heading2"/>
      </w:pPr>
      <w:bookmarkStart w:id="1389" w:name="_Toc58617443"/>
      <w:bookmarkStart w:id="1390" w:name="_Toc62978873"/>
      <w:bookmarkStart w:id="1391" w:name="_Toc126171309"/>
      <w:bookmarkStart w:id="1392" w:name="_Toc161079438"/>
      <w:r w:rsidRPr="00B2347F">
        <w:t>J</w:t>
      </w:r>
      <w:r w:rsidR="00567D67">
        <w:t>p1</w:t>
      </w:r>
      <w:r w:rsidR="009F5805">
        <w:t>3</w:t>
      </w:r>
      <w:r w:rsidRPr="00B2347F">
        <w:t xml:space="preserve">. Thief/robber on the cross in </w:t>
      </w:r>
      <w:smartTag w:uri="urn:schemas-microsoft-com:office:smarttags" w:element="place">
        <w:r w:rsidRPr="00B2347F">
          <w:t>Paradise</w:t>
        </w:r>
      </w:smartTag>
      <w:bookmarkEnd w:id="1387"/>
      <w:bookmarkEnd w:id="1389"/>
      <w:bookmarkEnd w:id="1390"/>
      <w:bookmarkEnd w:id="1391"/>
      <w:bookmarkEnd w:id="1392"/>
    </w:p>
    <w:p w14:paraId="3734ADFB" w14:textId="77777777" w:rsidR="00F37036" w:rsidRPr="00B2347F" w:rsidRDefault="00F37036" w:rsidP="00F37036">
      <w:pPr>
        <w:ind w:left="288" w:hanging="288"/>
        <w:jc w:val="both"/>
        <w:rPr>
          <w:bCs/>
          <w:szCs w:val="20"/>
        </w:rPr>
      </w:pPr>
    </w:p>
    <w:p w14:paraId="7B034BD3" w14:textId="77777777" w:rsidR="00F37036" w:rsidRPr="00B2347F" w:rsidRDefault="00F37036" w:rsidP="00F37036">
      <w:pPr>
        <w:ind w:left="288" w:hanging="288"/>
        <w:jc w:val="both"/>
        <w:rPr>
          <w:bCs/>
          <w:szCs w:val="20"/>
        </w:rPr>
      </w:pPr>
      <w:r w:rsidRPr="00B2347F">
        <w:rPr>
          <w:bCs/>
          <w:szCs w:val="20"/>
        </w:rPr>
        <w:t>Luke 23:39-43</w:t>
      </w:r>
    </w:p>
    <w:p w14:paraId="4880CF18" w14:textId="77777777" w:rsidR="00F37036" w:rsidRDefault="00F37036" w:rsidP="00F37036">
      <w:pPr>
        <w:ind w:left="288" w:hanging="288"/>
        <w:jc w:val="both"/>
        <w:rPr>
          <w:bCs/>
          <w:szCs w:val="20"/>
        </w:rPr>
      </w:pPr>
    </w:p>
    <w:p w14:paraId="6058C4B6" w14:textId="77777777" w:rsidR="00F37036" w:rsidRPr="00B2347F" w:rsidRDefault="00F37036" w:rsidP="00F37036">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 p.123 discusses the two robbers, and how one of them defended Jesus. Jesus said, </w:t>
      </w:r>
      <w:r w:rsidR="002D2DBF">
        <w:t>“</w:t>
      </w:r>
      <w:r w:rsidRPr="00B2347F">
        <w:t xml:space="preserve">To-day shalt thou be with me in </w:t>
      </w:r>
      <w:smartTag w:uri="urn:schemas-microsoft-com:office:smarttags" w:element="place">
        <w:r w:rsidRPr="00B2347F">
          <w:t>Paradise</w:t>
        </w:r>
      </w:smartTag>
      <w:r w:rsidRPr="00B2347F">
        <w:t>.</w:t>
      </w:r>
      <w:r w:rsidR="002D2DBF">
        <w:t>”</w:t>
      </w:r>
      <w:r w:rsidRPr="00B2347F">
        <w:t xml:space="preserve"> It follows closely Luke 23:39-43.</w:t>
      </w:r>
    </w:p>
    <w:p w14:paraId="487F7034" w14:textId="77777777" w:rsidR="00F37036" w:rsidRPr="00B2347F" w:rsidRDefault="00F37036" w:rsidP="00F37036">
      <w:pPr>
        <w:ind w:left="288" w:hanging="288"/>
        <w:rPr>
          <w:b/>
          <w:bCs/>
          <w:szCs w:val="20"/>
        </w:rPr>
      </w:pPr>
      <w:r w:rsidRPr="00B2347F">
        <w:rPr>
          <w:b/>
          <w:bCs/>
          <w:szCs w:val="20"/>
        </w:rPr>
        <w:t>Tertullian</w:t>
      </w:r>
      <w:r w:rsidRPr="00B2347F">
        <w:rPr>
          <w:bCs/>
          <w:szCs w:val="20"/>
        </w:rPr>
        <w:t xml:space="preserve"> (</w:t>
      </w:r>
      <w:r w:rsidR="00D81C90" w:rsidRPr="00B2347F">
        <w:rPr>
          <w:bCs/>
          <w:szCs w:val="20"/>
        </w:rPr>
        <w:t>208-220</w:t>
      </w:r>
      <w:r w:rsidRPr="00B2347F">
        <w:rPr>
          <w:bCs/>
          <w:szCs w:val="20"/>
        </w:rPr>
        <w:t xml:space="preserve"> A.D.) (implied) </w:t>
      </w:r>
      <w:r w:rsidR="002D2DBF">
        <w:rPr>
          <w:bCs/>
          <w:szCs w:val="20"/>
        </w:rPr>
        <w:t>“</w:t>
      </w:r>
      <w:r w:rsidRPr="00B2347F">
        <w:rPr>
          <w:bCs/>
          <w:szCs w:val="20"/>
        </w:rPr>
        <w:t>Who has redeemed another</w:t>
      </w:r>
      <w:r w:rsidR="00DE7390">
        <w:rPr>
          <w:bCs/>
          <w:szCs w:val="20"/>
        </w:rPr>
        <w:t>’</w:t>
      </w:r>
      <w:r w:rsidRPr="00B2347F">
        <w:rPr>
          <w:bCs/>
          <w:szCs w:val="20"/>
        </w:rPr>
        <w:t>s death by his own, but the Son of God alone? For even in His very passion He set the robber free.</w:t>
      </w:r>
      <w:r w:rsidR="002D2DBF">
        <w:rPr>
          <w:bCs/>
          <w:szCs w:val="20"/>
        </w:rPr>
        <w:t>”</w:t>
      </w:r>
      <w:r w:rsidRPr="00B2347F">
        <w:rPr>
          <w:bCs/>
          <w:szCs w:val="20"/>
        </w:rPr>
        <w:t xml:space="preserve"> </w:t>
      </w:r>
      <w:r w:rsidR="00D81C90" w:rsidRPr="00B2347F">
        <w:rPr>
          <w:bCs/>
          <w:i/>
          <w:szCs w:val="20"/>
        </w:rPr>
        <w:t>Tertullian o</w:t>
      </w:r>
      <w:r w:rsidRPr="00B2347F">
        <w:rPr>
          <w:bCs/>
          <w:i/>
          <w:szCs w:val="20"/>
        </w:rPr>
        <w:t>n Modesty</w:t>
      </w:r>
      <w:r w:rsidRPr="00B2347F">
        <w:rPr>
          <w:bCs/>
          <w:szCs w:val="20"/>
        </w:rPr>
        <w:t xml:space="preserve"> ch.22 p.</w:t>
      </w:r>
      <w:r w:rsidR="00C354E0" w:rsidRPr="00B2347F">
        <w:rPr>
          <w:bCs/>
          <w:szCs w:val="20"/>
        </w:rPr>
        <w:t>100</w:t>
      </w:r>
    </w:p>
    <w:p w14:paraId="5C005EEB" w14:textId="77777777" w:rsidR="00F37036" w:rsidRPr="00B2347F" w:rsidRDefault="00F37036" w:rsidP="00F37036">
      <w:pPr>
        <w:ind w:left="288" w:hanging="288"/>
        <w:rPr>
          <w:b/>
          <w:bCs/>
          <w:szCs w:val="20"/>
        </w:rPr>
      </w:pPr>
      <w:r w:rsidRPr="00B2347F">
        <w:rPr>
          <w:b/>
          <w:bCs/>
          <w:szCs w:val="20"/>
        </w:rPr>
        <w:t>Hippolytus of Portus</w:t>
      </w:r>
      <w:r w:rsidRPr="00B2347F">
        <w:rPr>
          <w:bCs/>
          <w:szCs w:val="20"/>
        </w:rPr>
        <w:t xml:space="preserve"> (222-235/6 A.D.) </w:t>
      </w:r>
      <w:r w:rsidR="002D2DBF">
        <w:rPr>
          <w:bCs/>
          <w:szCs w:val="20"/>
        </w:rPr>
        <w:t>““</w:t>
      </w:r>
      <w:r w:rsidRPr="00B2347F">
        <w:rPr>
          <w:bCs/>
          <w:szCs w:val="20"/>
        </w:rPr>
        <w:t>The spider, that supports itself upon its hands, and is easily caught, dwells in the strongholds of kings.</w:t>
      </w:r>
      <w:r w:rsidR="002D2DBF">
        <w:rPr>
          <w:bCs/>
          <w:szCs w:val="20"/>
        </w:rPr>
        <w:t>”</w:t>
      </w:r>
      <w:r w:rsidRPr="00B2347F">
        <w:rPr>
          <w:bCs/>
          <w:szCs w:val="20"/>
        </w:rPr>
        <w:t xml:space="preserve"> That is, the thief with his hands extended (on the cross), rests on the cross of Christ and dwells in </w:t>
      </w:r>
      <w:smartTag w:uri="urn:schemas-microsoft-com:office:smarttags" w:element="place">
        <w:r w:rsidRPr="00B2347F">
          <w:rPr>
            <w:bCs/>
            <w:szCs w:val="20"/>
          </w:rPr>
          <w:t>Paradise</w:t>
        </w:r>
      </w:smartTag>
      <w:r w:rsidRPr="00B2347F">
        <w:rPr>
          <w:bCs/>
          <w:szCs w:val="20"/>
        </w:rPr>
        <w:t>, the stronghold of the three Kings-Father, Son, and Holy Ghost.</w:t>
      </w:r>
      <w:r w:rsidR="002D2DBF">
        <w:rPr>
          <w:bCs/>
          <w:szCs w:val="20"/>
        </w:rPr>
        <w:t>”</w:t>
      </w:r>
      <w:r w:rsidRPr="00B2347F">
        <w:rPr>
          <w:bCs/>
          <w:szCs w:val="20"/>
        </w:rPr>
        <w:t xml:space="preserve"> </w:t>
      </w:r>
      <w:r w:rsidRPr="00B2347F">
        <w:rPr>
          <w:bCs/>
          <w:i/>
          <w:szCs w:val="20"/>
        </w:rPr>
        <w:t>Commentary on Proverbs</w:t>
      </w:r>
      <w:r w:rsidRPr="00B2347F">
        <w:rPr>
          <w:bCs/>
          <w:szCs w:val="20"/>
        </w:rPr>
        <w:t xml:space="preserve"> p.</w:t>
      </w:r>
      <w:r w:rsidR="00C844B2" w:rsidRPr="00B2347F">
        <w:rPr>
          <w:bCs/>
          <w:szCs w:val="20"/>
        </w:rPr>
        <w:t>174</w:t>
      </w:r>
    </w:p>
    <w:p w14:paraId="15464A05" w14:textId="77777777" w:rsidR="00F37036" w:rsidRPr="00B2347F" w:rsidRDefault="00F37036" w:rsidP="00F37036">
      <w:pPr>
        <w:ind w:left="288" w:hanging="288"/>
        <w:rPr>
          <w:b/>
          <w:bCs/>
          <w:szCs w:val="20"/>
        </w:rPr>
      </w:pPr>
      <w:r w:rsidRPr="00B2347F">
        <w:rPr>
          <w:b/>
          <w:bCs/>
          <w:szCs w:val="20"/>
        </w:rPr>
        <w:t>Origen</w:t>
      </w:r>
      <w:r w:rsidRPr="00B2347F">
        <w:rPr>
          <w:bCs/>
          <w:szCs w:val="20"/>
        </w:rPr>
        <w:t xml:space="preserve"> (225-253/254 A.D.) </w:t>
      </w:r>
      <w:r w:rsidR="002D2DBF">
        <w:rPr>
          <w:bCs/>
          <w:szCs w:val="20"/>
        </w:rPr>
        <w:t>“</w:t>
      </w:r>
      <w:r w:rsidRPr="00B2347F">
        <w:rPr>
          <w:bCs/>
          <w:szCs w:val="20"/>
        </w:rPr>
        <w:t>For if, as Jonah passed three days and three nights in the whale</w:t>
      </w:r>
      <w:r w:rsidR="00DE7390">
        <w:rPr>
          <w:bCs/>
          <w:szCs w:val="20"/>
        </w:rPr>
        <w:t>’</w:t>
      </w:r>
      <w:r w:rsidRPr="00B2347F">
        <w:rPr>
          <w:bCs/>
          <w:szCs w:val="20"/>
        </w:rPr>
        <w:t xml:space="preserve">s belly, so the Son of man did in the heart of the earth, and after this rose up from it,-whence but from heaven shall we say that the sign of the resurrection of Christ came? And especially when, at the time of the passion, He became a sign to the robber who obtained favour from Him to enter into the paradise of God; after this, I think, descending into Hades to the dead, </w:t>
      </w:r>
      <w:r w:rsidR="002D2DBF">
        <w:rPr>
          <w:bCs/>
          <w:szCs w:val="20"/>
        </w:rPr>
        <w:t>“</w:t>
      </w:r>
      <w:r w:rsidRPr="00B2347F">
        <w:rPr>
          <w:bCs/>
          <w:szCs w:val="20"/>
        </w:rPr>
        <w:t>as free among the dead.</w:t>
      </w:r>
      <w:r w:rsidR="00DE7390">
        <w:rPr>
          <w:bCs/>
          <w:szCs w:val="20"/>
        </w:rPr>
        <w:t>’</w:t>
      </w:r>
      <w:r w:rsidR="002D2DBF">
        <w:rPr>
          <w:bCs/>
          <w:szCs w:val="20"/>
        </w:rPr>
        <w:t>”</w:t>
      </w:r>
      <w:r w:rsidRPr="00B2347F">
        <w:rPr>
          <w:bCs/>
          <w:szCs w:val="20"/>
        </w:rPr>
        <w:t xml:space="preserve"> </w:t>
      </w:r>
      <w:r w:rsidRPr="00B2347F">
        <w:rPr>
          <w:bCs/>
          <w:i/>
          <w:szCs w:val="20"/>
        </w:rPr>
        <w:t>Commentary on Matthew</w:t>
      </w:r>
      <w:r w:rsidR="00C844B2" w:rsidRPr="00B2347F">
        <w:rPr>
          <w:bCs/>
          <w:szCs w:val="20"/>
        </w:rPr>
        <w:t xml:space="preserve"> ch.12.3 p.451</w:t>
      </w:r>
    </w:p>
    <w:p w14:paraId="449263D4" w14:textId="77777777" w:rsidR="00F37036" w:rsidRDefault="00F37036">
      <w:pPr>
        <w:ind w:left="288" w:hanging="288"/>
      </w:pPr>
    </w:p>
    <w:p w14:paraId="3F0C96D4" w14:textId="77777777" w:rsidR="00597AD8" w:rsidRPr="00B2347F" w:rsidRDefault="00597AD8" w:rsidP="00597AD8">
      <w:pPr>
        <w:pStyle w:val="Heading2"/>
      </w:pPr>
      <w:bookmarkStart w:id="1393" w:name="_Toc58617444"/>
      <w:bookmarkStart w:id="1394" w:name="_Toc62978874"/>
      <w:bookmarkStart w:id="1395" w:name="_Toc126171310"/>
      <w:bookmarkStart w:id="1396" w:name="_Toc161079439"/>
      <w:r w:rsidRPr="00B2347F">
        <w:t>J</w:t>
      </w:r>
      <w:r>
        <w:t>p1</w:t>
      </w:r>
      <w:r w:rsidR="009F5805">
        <w:t>4</w:t>
      </w:r>
      <w:r w:rsidRPr="00B2347F">
        <w:t>. Jesus asked God why God had forsaken Him</w:t>
      </w:r>
      <w:bookmarkEnd w:id="1393"/>
      <w:bookmarkEnd w:id="1394"/>
      <w:bookmarkEnd w:id="1395"/>
      <w:bookmarkEnd w:id="1396"/>
    </w:p>
    <w:p w14:paraId="6103228C" w14:textId="77777777" w:rsidR="00597AD8" w:rsidRDefault="00597AD8" w:rsidP="00597AD8"/>
    <w:p w14:paraId="50514567" w14:textId="77777777" w:rsidR="00DE0A07" w:rsidRDefault="00DE0A07" w:rsidP="00597AD8">
      <w:r>
        <w:t>Matthew 2</w:t>
      </w:r>
      <w:r w:rsidR="001F2C28">
        <w:t>7:46; Mark 15:34</w:t>
      </w:r>
    </w:p>
    <w:p w14:paraId="58E05383" w14:textId="77777777" w:rsidR="00DE0A07" w:rsidRDefault="00DE0A07" w:rsidP="00597AD8"/>
    <w:p w14:paraId="2CA45CA4" w14:textId="77777777" w:rsidR="00597AD8" w:rsidRPr="00B2347F" w:rsidRDefault="00597AD8" w:rsidP="00597AD8">
      <w:pPr>
        <w:ind w:left="288" w:hanging="288"/>
      </w:pPr>
      <w:r w:rsidRPr="00B2347F">
        <w:rPr>
          <w:b/>
        </w:rPr>
        <w:t>Justin Martyr</w:t>
      </w:r>
      <w:r w:rsidRPr="00B2347F">
        <w:t xml:space="preserve"> (c.138-165 A.D.) </w:t>
      </w:r>
      <w:smartTag w:uri="urn:schemas-microsoft-com:office:smarttags" w:element="place">
        <w:smartTag w:uri="urn:schemas-microsoft-com:office:smarttags" w:element="City">
          <w:r w:rsidRPr="00B2347F">
            <w:t>sais</w:t>
          </w:r>
        </w:smartTag>
      </w:smartTag>
      <w:r w:rsidRPr="00B2347F">
        <w:t xml:space="preserve"> that Jesus said this when He was crucified. </w:t>
      </w:r>
      <w:r w:rsidRPr="00B2347F">
        <w:rPr>
          <w:i/>
        </w:rPr>
        <w:t>Dialogue with Trypho, a Jew</w:t>
      </w:r>
      <w:r w:rsidRPr="00B2347F">
        <w:t xml:space="preserve"> ch.99 p.248</w:t>
      </w:r>
    </w:p>
    <w:p w14:paraId="3882D55F" w14:textId="77777777" w:rsidR="00597AD8" w:rsidRPr="00B2347F" w:rsidRDefault="00597AD8" w:rsidP="00597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51.53 p.123 asked why God had foraken Him.</w:t>
      </w:r>
    </w:p>
    <w:p w14:paraId="0E407688" w14:textId="77777777" w:rsidR="00597AD8" w:rsidRPr="00B2347F" w:rsidRDefault="00597AD8" w:rsidP="00597AD8">
      <w:pPr>
        <w:ind w:left="288" w:hanging="288"/>
      </w:pPr>
      <w:r w:rsidRPr="00B2347F">
        <w:rPr>
          <w:b/>
        </w:rPr>
        <w:t>Tertullian</w:t>
      </w:r>
      <w:r w:rsidRPr="00B2347F">
        <w:t xml:space="preserve"> (c.213 A.D.) said that the Son in the gospel asked why God has forsaken Him. </w:t>
      </w:r>
      <w:r w:rsidRPr="00B2347F">
        <w:rPr>
          <w:i/>
        </w:rPr>
        <w:t>Against Praxeas</w:t>
      </w:r>
      <w:r w:rsidRPr="00B2347F">
        <w:t xml:space="preserve"> ch.25 p.621</w:t>
      </w:r>
    </w:p>
    <w:p w14:paraId="5A0FEACA" w14:textId="77777777" w:rsidR="00597AD8" w:rsidRPr="00B2347F" w:rsidRDefault="00597AD8" w:rsidP="00597AD8">
      <w:pPr>
        <w:ind w:left="288" w:hanging="288"/>
      </w:pPr>
      <w:r w:rsidRPr="00B2347F">
        <w:rPr>
          <w:b/>
        </w:rPr>
        <w:t>Origen</w:t>
      </w:r>
      <w:r w:rsidRPr="00B2347F">
        <w:t xml:space="preserve"> (225-253/254 A.D.) </w:t>
      </w:r>
      <w:r w:rsidRPr="00B2347F">
        <w:rPr>
          <w:i/>
        </w:rPr>
        <w:t>Origen Against Celsus</w:t>
      </w:r>
      <w:r w:rsidRPr="00B2347F">
        <w:t xml:space="preserve"> book 3 ch.32 p.472</w:t>
      </w:r>
    </w:p>
    <w:p w14:paraId="2FAF27BE" w14:textId="77777777" w:rsidR="00597AD8" w:rsidRPr="00B2347F" w:rsidRDefault="00597AD8" w:rsidP="00597AD8">
      <w:pPr>
        <w:autoSpaceDE w:val="0"/>
        <w:autoSpaceDN w:val="0"/>
        <w:adjustRightInd w:val="0"/>
        <w:ind w:left="288" w:hanging="288"/>
        <w:rPr>
          <w:szCs w:val="24"/>
        </w:rPr>
      </w:pPr>
      <w:r w:rsidRPr="00B2347F">
        <w:rPr>
          <w:b/>
          <w:szCs w:val="24"/>
        </w:rPr>
        <w:t xml:space="preserve">Dionysius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(246-265 A.D.) </w:t>
      </w:r>
      <w:r w:rsidR="002D2DBF">
        <w:rPr>
          <w:szCs w:val="24"/>
        </w:rPr>
        <w:t>“</w:t>
      </w:r>
      <w:r w:rsidRPr="00B2347F">
        <w:rPr>
          <w:rFonts w:cs="Consolas"/>
          <w:szCs w:val="24"/>
          <w:highlight w:val="white"/>
        </w:rPr>
        <w:t>Now, to drink the cup was to discharge the ministry and the whole economy of trial with fortitude, to follow and fulfil the Father</w:t>
      </w:r>
      <w:r w:rsidR="00DE7390">
        <w:rPr>
          <w:rFonts w:cs="Consolas"/>
          <w:szCs w:val="24"/>
          <w:highlight w:val="white"/>
        </w:rPr>
        <w:t>’</w:t>
      </w:r>
      <w:r w:rsidRPr="00B2347F">
        <w:rPr>
          <w:rFonts w:cs="Consolas"/>
          <w:szCs w:val="24"/>
          <w:highlight w:val="white"/>
        </w:rPr>
        <w:t xml:space="preserve">s determination, and to surmount all apprehensions. And the exclamation, </w:t>
      </w:r>
      <w:r w:rsidR="00DE7390">
        <w:rPr>
          <w:rFonts w:cs="Consolas"/>
          <w:szCs w:val="24"/>
          <w:highlight w:val="white"/>
        </w:rPr>
        <w:t>‘</w:t>
      </w:r>
      <w:r w:rsidRPr="00B2347F">
        <w:rPr>
          <w:rFonts w:cs="Consolas"/>
          <w:szCs w:val="24"/>
          <w:highlight w:val="white"/>
        </w:rPr>
        <w:t>Why hast Thou forsaken me?</w:t>
      </w:r>
      <w:r w:rsidR="00DE7390">
        <w:rPr>
          <w:rFonts w:cs="Consolas"/>
          <w:szCs w:val="24"/>
          <w:highlight w:val="white"/>
        </w:rPr>
        <w:t>’</w:t>
      </w:r>
      <w:r w:rsidR="002D2DBF">
        <w:rPr>
          <w:szCs w:val="24"/>
        </w:rPr>
        <w:t>”</w:t>
      </w:r>
      <w:r w:rsidRPr="00B2347F">
        <w:rPr>
          <w:szCs w:val="24"/>
        </w:rPr>
        <w:t xml:space="preserve"> </w:t>
      </w:r>
      <w:r w:rsidRPr="00B2347F">
        <w:rPr>
          <w:i/>
          <w:szCs w:val="24"/>
        </w:rPr>
        <w:t>Commentary on Luke</w:t>
      </w:r>
      <w:r w:rsidRPr="00B2347F">
        <w:rPr>
          <w:szCs w:val="24"/>
        </w:rPr>
        <w:t xml:space="preserve"> ch.222 v.42 etc. p.118</w:t>
      </w:r>
    </w:p>
    <w:p w14:paraId="6D946E20" w14:textId="77777777" w:rsidR="00597AD8" w:rsidRPr="00B2347F" w:rsidRDefault="00597AD8" w:rsidP="00597AD8">
      <w:pPr>
        <w:ind w:left="288" w:hanging="288"/>
      </w:pPr>
    </w:p>
    <w:p w14:paraId="7251B41D" w14:textId="77777777" w:rsidR="00597AD8" w:rsidRPr="00B2347F" w:rsidRDefault="00597AD8" w:rsidP="00597AD8">
      <w:pPr>
        <w:ind w:left="288" w:hanging="288"/>
        <w:rPr>
          <w:b/>
          <w:u w:val="single"/>
        </w:rPr>
      </w:pPr>
      <w:r w:rsidRPr="00B2347F">
        <w:rPr>
          <w:b/>
          <w:u w:val="single"/>
        </w:rPr>
        <w:t>Among heretics</w:t>
      </w:r>
    </w:p>
    <w:p w14:paraId="4377AB5B" w14:textId="77777777" w:rsidR="00597AD8" w:rsidRPr="00B2347F" w:rsidRDefault="00597AD8" w:rsidP="00597AD8">
      <w:pPr>
        <w:ind w:left="288" w:hanging="288"/>
      </w:pPr>
      <w:r w:rsidRPr="00B2347F">
        <w:t xml:space="preserve">The Valentinian </w:t>
      </w:r>
      <w:r w:rsidRPr="00B2347F">
        <w:rPr>
          <w:b/>
          <w:i/>
        </w:rPr>
        <w:t>Gospel of Philip</w:t>
      </w:r>
      <w:r w:rsidRPr="00B2347F">
        <w:t xml:space="preserve"> ch.77 p.155 Jesus says, </w:t>
      </w:r>
      <w:r w:rsidR="002D2DBF">
        <w:t>“</w:t>
      </w:r>
      <w:r w:rsidRPr="00B2347F">
        <w:t>My God, My God, why have you forsaken me?</w:t>
      </w:r>
      <w:r w:rsidR="002D2DBF">
        <w:t>”</w:t>
      </w:r>
    </w:p>
    <w:p w14:paraId="60F58E69" w14:textId="77777777" w:rsidR="00597AD8" w:rsidRPr="00B2347F" w:rsidRDefault="00597AD8" w:rsidP="00597AD8">
      <w:pPr>
        <w:ind w:left="288" w:hanging="288"/>
      </w:pPr>
    </w:p>
    <w:p w14:paraId="47652F81" w14:textId="77777777" w:rsidR="00597AD8" w:rsidRPr="00B2347F" w:rsidRDefault="00597AD8" w:rsidP="00597AD8">
      <w:pPr>
        <w:pStyle w:val="Heading2"/>
      </w:pPr>
      <w:bookmarkStart w:id="1397" w:name="_Toc58617445"/>
      <w:bookmarkStart w:id="1398" w:name="_Toc62978875"/>
      <w:bookmarkStart w:id="1399" w:name="_Toc126171311"/>
      <w:bookmarkStart w:id="1400" w:name="_Toc161079440"/>
      <w:r w:rsidRPr="00B2347F">
        <w:t>J</w:t>
      </w:r>
      <w:r>
        <w:t>p1</w:t>
      </w:r>
      <w:r w:rsidR="009F5805">
        <w:t>5</w:t>
      </w:r>
      <w:r w:rsidRPr="00B2347F">
        <w:t>. Darkness or earthquake at Jesus</w:t>
      </w:r>
      <w:r w:rsidR="00DE7390">
        <w:t>’</w:t>
      </w:r>
      <w:r w:rsidRPr="00B2347F">
        <w:t xml:space="preserve"> death</w:t>
      </w:r>
      <w:bookmarkEnd w:id="1397"/>
      <w:bookmarkEnd w:id="1398"/>
      <w:bookmarkEnd w:id="1399"/>
      <w:bookmarkEnd w:id="1400"/>
    </w:p>
    <w:p w14:paraId="0FDC4E25" w14:textId="77777777" w:rsidR="00597AD8" w:rsidRPr="00B2347F" w:rsidRDefault="00597AD8" w:rsidP="00597AD8"/>
    <w:p w14:paraId="11AE9299" w14:textId="77777777" w:rsidR="00597AD8" w:rsidRPr="00B2347F" w:rsidRDefault="00597AD8" w:rsidP="00597AD8">
      <w:r w:rsidRPr="00B2347F">
        <w:t>Matthew 27:45-51; Mark 15:33; Luke 23:44-45</w:t>
      </w:r>
    </w:p>
    <w:p w14:paraId="713AB10D" w14:textId="77777777" w:rsidR="00597AD8" w:rsidRPr="00B2347F" w:rsidRDefault="00597AD8" w:rsidP="00597AD8"/>
    <w:p w14:paraId="6E542892" w14:textId="77777777" w:rsidR="001F2C28" w:rsidRPr="00B2347F" w:rsidRDefault="001F2C28" w:rsidP="001F2C2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51 p.123 says there as darkness when Jesus was crucified from the 6th to the 9th hour.</w:t>
      </w:r>
    </w:p>
    <w:p w14:paraId="2DA5620D" w14:textId="77777777" w:rsidR="001F2C28" w:rsidRPr="00B2347F" w:rsidRDefault="001F2C28" w:rsidP="001F2C2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52.10 p.123 says there was an earthquake when Jesus died.</w:t>
      </w:r>
    </w:p>
    <w:p w14:paraId="3CAF4DB0" w14:textId="77777777" w:rsidR="00597AD8" w:rsidRPr="00B2347F" w:rsidRDefault="00597AD8" w:rsidP="00597AD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the earth shook, the sun fled away, and the day was changed, for they could not endure their Lord hanging on a tree. </w:t>
      </w:r>
      <w:r w:rsidRPr="00B2347F">
        <w:rPr>
          <w:i/>
        </w:rPr>
        <w:t>From the Discourse on the Soul and the Body</w:t>
      </w:r>
      <w:r w:rsidRPr="00B2347F">
        <w:t xml:space="preserve"> ch.2 </w:t>
      </w:r>
      <w:r w:rsidRPr="00B2347F">
        <w:rPr>
          <w:i/>
        </w:rPr>
        <w:t>Ante-Nicene Fathers</w:t>
      </w:r>
      <w:r w:rsidRPr="00B2347F">
        <w:t xml:space="preserve"> vol.8 p.756. See also </w:t>
      </w:r>
      <w:r w:rsidRPr="00B2347F">
        <w:rPr>
          <w:i/>
        </w:rPr>
        <w:t>On Pascha</w:t>
      </w:r>
      <w:r w:rsidRPr="00B2347F">
        <w:t xml:space="preserve"> stanza 97 p.64</w:t>
      </w:r>
    </w:p>
    <w:p w14:paraId="2C441EEC"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w:t>
      </w:r>
      <w:r w:rsidR="002D2DBF">
        <w:t>“</w:t>
      </w:r>
      <w:r w:rsidRPr="00B2347F">
        <w:t>And the points connected with the passion of the Lord, which were foretold, were realized in no other case. For neither did it happen at the death of any man among the ancients that the sun set at mid-day, nor was the veil of the temple rent, nor did the earth quake, nor were the rocks rent, not did the dead rise up, nor was any one of these men [of old] raised up on the third day, nor received into heaven… Therefore the prophets spake not of any one else but of the Lord, in whom all these aforesaid tokens concurred.</w:t>
      </w:r>
      <w:r w:rsidR="002D2DBF">
        <w:t>”</w:t>
      </w:r>
      <w:r w:rsidRPr="00B2347F">
        <w:t xml:space="preserve"> </w:t>
      </w:r>
      <w:r w:rsidRPr="00B2347F">
        <w:rPr>
          <w:i/>
        </w:rPr>
        <w:t>Irenaeus Against Heresies</w:t>
      </w:r>
      <w:r w:rsidRPr="00B2347F">
        <w:t xml:space="preserve"> book 4 ch.34.3 p.512</w:t>
      </w:r>
    </w:p>
    <w:p w14:paraId="4C63103C" w14:textId="77777777" w:rsidR="00597AD8" w:rsidRPr="00B2347F" w:rsidRDefault="00597AD8" w:rsidP="00597AD8">
      <w:pPr>
        <w:ind w:left="288" w:hanging="288"/>
      </w:pPr>
      <w:r w:rsidRPr="00B2347F">
        <w:t xml:space="preserve">Irenaeus of Lyons (182-188 A.D.) quotes Amos 8:9,10 and says it, </w:t>
      </w:r>
      <w:r w:rsidR="002D2DBF">
        <w:t>“</w:t>
      </w:r>
      <w:r w:rsidRPr="00B2347F">
        <w:t>plainly announced that obscuration of the sun which at the time of His crucifixion took place from the sixth hour onwards,…</w:t>
      </w:r>
      <w:r w:rsidR="002D2DBF">
        <w:t>”</w:t>
      </w:r>
      <w:r w:rsidRPr="00B2347F">
        <w:t xml:space="preserve"> </w:t>
      </w:r>
      <w:r w:rsidRPr="00B2347F">
        <w:rPr>
          <w:i/>
        </w:rPr>
        <w:t>Irenaeus Against Heresies</w:t>
      </w:r>
      <w:r w:rsidRPr="00B2347F">
        <w:t xml:space="preserve"> book 4 ch.33.12 p.510</w:t>
      </w:r>
    </w:p>
    <w:p w14:paraId="0F72B919" w14:textId="77777777" w:rsidR="00597AD8" w:rsidRPr="00B2347F" w:rsidRDefault="00597AD8" w:rsidP="00597AD8">
      <w:pPr>
        <w:ind w:left="288" w:hanging="288"/>
      </w:pPr>
      <w:r w:rsidRPr="00B2347F">
        <w:rPr>
          <w:b/>
        </w:rPr>
        <w:t>Tertullian</w:t>
      </w:r>
      <w:r w:rsidRPr="00B2347F">
        <w:t xml:space="preserve"> (198-220 A.D.) in </w:t>
      </w:r>
      <w:r w:rsidRPr="00B2347F">
        <w:rPr>
          <w:i/>
        </w:rPr>
        <w:t>On Fasting</w:t>
      </w:r>
      <w:r w:rsidRPr="00B2347F">
        <w:t xml:space="preserve"> ch.10 vol.4 p.109, mentions the darkness accompanying Jesus</w:t>
      </w:r>
      <w:r w:rsidR="00DE7390">
        <w:t>’</w:t>
      </w:r>
      <w:r w:rsidRPr="00B2347F">
        <w:t xml:space="preserve"> crucifixion. He also mentions it in </w:t>
      </w:r>
      <w:r w:rsidRPr="00B2347F">
        <w:rPr>
          <w:i/>
        </w:rPr>
        <w:t>An Answer to the Jews</w:t>
      </w:r>
      <w:r w:rsidRPr="00B2347F">
        <w:t xml:space="preserve"> ch.12 p.170.</w:t>
      </w:r>
    </w:p>
    <w:p w14:paraId="3F33ABC1" w14:textId="38E1E346" w:rsidR="00597AD8" w:rsidRDefault="00597AD8" w:rsidP="00597AD8">
      <w:pPr>
        <w:autoSpaceDE w:val="0"/>
        <w:autoSpaceDN w:val="0"/>
        <w:adjustRightInd w:val="0"/>
        <w:ind w:left="288" w:hanging="288"/>
        <w:rPr>
          <w:highlight w:val="white"/>
        </w:rPr>
      </w:pPr>
      <w:r w:rsidRPr="00B2347F">
        <w:rPr>
          <w:highlight w:val="white"/>
        </w:rPr>
        <w:t xml:space="preserve">Tertullian (198-220 A.D.) </w:t>
      </w:r>
      <w:r w:rsidR="002D2DBF">
        <w:rPr>
          <w:highlight w:val="white"/>
        </w:rPr>
        <w:t>“</w:t>
      </w:r>
      <w:r w:rsidRPr="00B2347F">
        <w:rPr>
          <w:highlight w:val="white"/>
        </w:rPr>
        <w:t>at His passion, that mid-day grew dark, the prophet Amos announces, saying,</w:t>
      </w:r>
      <w:r w:rsidR="002D2DBF">
        <w:t>”</w:t>
      </w:r>
      <w:r w:rsidRPr="00B2347F">
        <w:t xml:space="preserve"> and quotes Amos 8:9-10.</w:t>
      </w:r>
      <w:r w:rsidRPr="00B2347F">
        <w:rPr>
          <w:highlight w:val="white"/>
        </w:rPr>
        <w:t xml:space="preserve"> </w:t>
      </w:r>
      <w:r w:rsidRPr="00B2347F">
        <w:rPr>
          <w:i/>
          <w:highlight w:val="white"/>
        </w:rPr>
        <w:t>An Answer to the Jews</w:t>
      </w:r>
      <w:r w:rsidRPr="00B2347F">
        <w:rPr>
          <w:highlight w:val="white"/>
        </w:rPr>
        <w:t xml:space="preserve"> ch.10 p.167</w:t>
      </w:r>
    </w:p>
    <w:p w14:paraId="0B043DB2" w14:textId="3B06208D" w:rsidR="00CD39F6" w:rsidRPr="00B2347F" w:rsidRDefault="00CD39F6" w:rsidP="00CD39F6">
      <w:pPr>
        <w:autoSpaceDE w:val="0"/>
        <w:autoSpaceDN w:val="0"/>
        <w:adjustRightInd w:val="0"/>
        <w:ind w:left="288" w:hanging="288"/>
        <w:rPr>
          <w:highlight w:val="white"/>
        </w:rPr>
      </w:pPr>
      <w:r>
        <w:rPr>
          <w:highlight w:val="white"/>
        </w:rPr>
        <w:t xml:space="preserve">Tertullian (198-220 A.D.) </w:t>
      </w:r>
      <w:r w:rsidR="001963F7">
        <w:rPr>
          <w:highlight w:val="white"/>
        </w:rPr>
        <w:t>says that the light was withheld</w:t>
      </w:r>
      <w:r>
        <w:rPr>
          <w:highlight w:val="white"/>
        </w:rPr>
        <w:t xml:space="preserve"> at Jesus’ death</w:t>
      </w:r>
      <w:r w:rsidR="001963F7">
        <w:rPr>
          <w:highlight w:val="white"/>
        </w:rPr>
        <w:t>,</w:t>
      </w:r>
      <w:r>
        <w:rPr>
          <w:highlight w:val="white"/>
        </w:rPr>
        <w:t xml:space="preserve"> that He rose from the dead</w:t>
      </w:r>
      <w:r w:rsidR="001963F7">
        <w:rPr>
          <w:highlight w:val="white"/>
        </w:rPr>
        <w:t xml:space="preserve">, and He </w:t>
      </w:r>
      <w:r>
        <w:rPr>
          <w:highlight w:val="white"/>
        </w:rPr>
        <w:t>ascended to H</w:t>
      </w:r>
      <w:r w:rsidR="001963F7">
        <w:rPr>
          <w:highlight w:val="white"/>
        </w:rPr>
        <w:t>e</w:t>
      </w:r>
      <w:r>
        <w:rPr>
          <w:highlight w:val="white"/>
        </w:rPr>
        <w:t>aven.</w:t>
      </w:r>
      <w:r w:rsidRPr="00CD39F6">
        <w:rPr>
          <w:bCs/>
          <w:i/>
          <w:iCs/>
          <w:szCs w:val="20"/>
        </w:rPr>
        <w:t xml:space="preserve"> </w:t>
      </w:r>
      <w:r w:rsidRPr="00C513CB">
        <w:rPr>
          <w:bCs/>
          <w:i/>
          <w:iCs/>
          <w:szCs w:val="20"/>
        </w:rPr>
        <w:t>Tertullian’s</w:t>
      </w:r>
      <w:r>
        <w:rPr>
          <w:bCs/>
          <w:i/>
          <w:iCs/>
          <w:szCs w:val="20"/>
        </w:rPr>
        <w:t xml:space="preserve"> Apology</w:t>
      </w:r>
      <w:r w:rsidRPr="00CD39F6">
        <w:rPr>
          <w:bCs/>
          <w:szCs w:val="20"/>
        </w:rPr>
        <w:t xml:space="preserve"> ch.21 p.35</w:t>
      </w:r>
    </w:p>
    <w:p w14:paraId="3C50E361" w14:textId="77777777" w:rsidR="00597AD8" w:rsidRPr="00B2347F" w:rsidRDefault="00597AD8" w:rsidP="00597AD8">
      <w:pPr>
        <w:widowControl w:val="0"/>
        <w:autoSpaceDE w:val="0"/>
        <w:autoSpaceDN w:val="0"/>
        <w:adjustRightInd w:val="0"/>
        <w:ind w:left="288" w:hanging="288"/>
      </w:pPr>
      <w:r w:rsidRPr="00B2347F">
        <w:rPr>
          <w:b/>
        </w:rPr>
        <w:t>Hippolytus of Portus</w:t>
      </w:r>
      <w:r w:rsidRPr="00B2347F">
        <w:t xml:space="preserve"> (222-235/236 A.D.) mentions that for Jesus</w:t>
      </w:r>
      <w:r w:rsidR="00DE7390">
        <w:t>’</w:t>
      </w:r>
      <w:r w:rsidRPr="00B2347F">
        <w:t xml:space="preserve"> sake the sun is darkened, the day has no light, the rocks are shattered, the veil is rent, the foundations of the earth are shaken, the graves are opened, and the dead are raised.</w:t>
      </w:r>
      <w:r w:rsidR="002D2DBF">
        <w:t>”</w:t>
      </w:r>
      <w:r w:rsidRPr="00B2347F">
        <w:t xml:space="preserve"> </w:t>
      </w:r>
      <w:r w:rsidRPr="00B2347F">
        <w:rPr>
          <w:i/>
        </w:rPr>
        <w:t>Against the Heresy of One Noetus</w:t>
      </w:r>
      <w:r w:rsidRPr="00B2347F">
        <w:t xml:space="preserve"> ch.18 p.230</w:t>
      </w:r>
    </w:p>
    <w:p w14:paraId="062FD908" w14:textId="77777777" w:rsidR="00597AD8" w:rsidRPr="00B2347F" w:rsidRDefault="00597AD8" w:rsidP="00597AD8">
      <w:pPr>
        <w:ind w:left="288" w:hanging="288"/>
      </w:pPr>
      <w:r w:rsidRPr="00B2347F">
        <w:rPr>
          <w:b/>
        </w:rPr>
        <w:t>Julius Africanus</w:t>
      </w:r>
      <w:r w:rsidRPr="00B2347F">
        <w:t xml:space="preserve"> (235-245 A.D.) discusses the darkness and earthquake when Jesus died, as documents by the historian Thallus in his third book of his </w:t>
      </w:r>
      <w:r w:rsidRPr="00B2347F">
        <w:rPr>
          <w:i/>
        </w:rPr>
        <w:t>History</w:t>
      </w:r>
      <w:r w:rsidRPr="00B2347F">
        <w:t xml:space="preserve">. </w:t>
      </w:r>
      <w:r w:rsidRPr="00B2347F">
        <w:rPr>
          <w:i/>
        </w:rPr>
        <w:t>Five Books of the Chronology of Julius Africanus</w:t>
      </w:r>
      <w:r w:rsidRPr="00B2347F">
        <w:t xml:space="preserve"> ch.18.1 p.136.</w:t>
      </w:r>
    </w:p>
    <w:p w14:paraId="74A5C4BF" w14:textId="77777777" w:rsidR="00597AD8" w:rsidRPr="00B2347F" w:rsidRDefault="00597AD8" w:rsidP="00597AD8">
      <w:pPr>
        <w:ind w:left="288" w:hanging="288"/>
      </w:pPr>
      <w:r w:rsidRPr="00B2347F">
        <w:rPr>
          <w:b/>
        </w:rPr>
        <w:t>Origen</w:t>
      </w:r>
      <w:r w:rsidRPr="00B2347F">
        <w:t xml:space="preserve"> (225-253/254 A.D.) mentions the darkness over the land, and the tombs split open in </w:t>
      </w:r>
      <w:r w:rsidRPr="00B2347F">
        <w:rPr>
          <w:i/>
        </w:rPr>
        <w:t>Against Celsus</w:t>
      </w:r>
      <w:r w:rsidRPr="00B2347F">
        <w:t xml:space="preserve"> book 2 ch.33 p.445.</w:t>
      </w:r>
    </w:p>
    <w:p w14:paraId="1679C01C" w14:textId="77777777" w:rsidR="00597AD8" w:rsidRPr="00B2347F" w:rsidRDefault="00597AD8" w:rsidP="00597AD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He who shall judge is judged; and the Word of God is led silently to the slaughter. And when at the cross of the Lord the stars are confounded, the elements are disturbed, the earth quakes, night shuts out the day, the sun,…</w:t>
      </w:r>
      <w:r w:rsidR="002D2DBF">
        <w:t>”</w:t>
      </w:r>
      <w:r w:rsidRPr="00B2347F">
        <w:t xml:space="preserve"> </w:t>
      </w:r>
      <w:r w:rsidRPr="00B2347F">
        <w:rPr>
          <w:i/>
        </w:rPr>
        <w:t>Treatises of Cyprian</w:t>
      </w:r>
      <w:r w:rsidRPr="00B2347F">
        <w:t xml:space="preserve"> Treatise 9 ch.7 p.486 See also </w:t>
      </w:r>
      <w:r w:rsidRPr="00B2347F">
        <w:rPr>
          <w:i/>
        </w:rPr>
        <w:t>Treatises of Cyprian</w:t>
      </w:r>
      <w:r w:rsidRPr="00B2347F">
        <w:t xml:space="preserve"> Treatise 12 second book ch.23 p.525</w:t>
      </w:r>
    </w:p>
    <w:p w14:paraId="57CBBB3A" w14:textId="77777777" w:rsidR="00597AD8" w:rsidRPr="00B2347F" w:rsidRDefault="00597AD8" w:rsidP="00597AD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the earthquake in Matthew. </w:t>
      </w:r>
      <w:r w:rsidRPr="00B2347F">
        <w:rPr>
          <w:i/>
        </w:rPr>
        <w:t>Letter to the Bishop Basilides</w:t>
      </w:r>
      <w:r w:rsidRPr="00B2347F">
        <w:t xml:space="preserve"> canon 1 p.94.</w:t>
      </w:r>
    </w:p>
    <w:p w14:paraId="3DDA7DBB" w14:textId="01E8A6A1" w:rsidR="00597AD8" w:rsidRPr="00B2347F" w:rsidRDefault="00FC1C66" w:rsidP="00597AD8">
      <w:pPr>
        <w:ind w:left="288" w:hanging="288"/>
      </w:pPr>
      <w:r>
        <w:rPr>
          <w:b/>
        </w:rPr>
        <w:t xml:space="preserve">Arnobius of Sicca </w:t>
      </w:r>
      <w:r w:rsidR="00597AD8" w:rsidRPr="00B2347F">
        <w:t>(297-303 A.D.) mentions the darkness during Jesus</w:t>
      </w:r>
      <w:r w:rsidR="00DE7390">
        <w:t>’</w:t>
      </w:r>
      <w:r w:rsidR="00597AD8" w:rsidRPr="00B2347F">
        <w:t xml:space="preserve"> death. </w:t>
      </w:r>
      <w:r w:rsidR="00597AD8" w:rsidRPr="00B2347F">
        <w:rPr>
          <w:i/>
        </w:rPr>
        <w:t>Arnobius Against the Heathen</w:t>
      </w:r>
      <w:r w:rsidR="00597AD8" w:rsidRPr="00B2347F">
        <w:t xml:space="preserve"> book 1 ch.53 p.428</w:t>
      </w:r>
    </w:p>
    <w:p w14:paraId="02164ABA" w14:textId="77777777" w:rsidR="00597AD8" w:rsidRPr="00B2347F" w:rsidRDefault="002A2570" w:rsidP="00597AD8">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(318 A.D.) says the sun was darkened and the earth shaken when the Savior died. </w:t>
      </w:r>
      <w:r w:rsidR="00597AD8" w:rsidRPr="00B2347F">
        <w:rPr>
          <w:i/>
        </w:rPr>
        <w:t>The Incarnation of the Word</w:t>
      </w:r>
      <w:r w:rsidR="00597AD8" w:rsidRPr="00B2347F">
        <w:t xml:space="preserve"> ch.49.4 p.63</w:t>
      </w:r>
    </w:p>
    <w:p w14:paraId="2C3D623E" w14:textId="77777777" w:rsidR="00597AD8" w:rsidRPr="00B2347F" w:rsidRDefault="00597AD8" w:rsidP="00597AD8">
      <w:pPr>
        <w:ind w:left="288" w:hanging="288"/>
      </w:pPr>
      <w:r w:rsidRPr="00B2347F">
        <w:rPr>
          <w:b/>
        </w:rPr>
        <w:t>Lactantius</w:t>
      </w:r>
      <w:r w:rsidRPr="00B2347F">
        <w:t xml:space="preserve"> (c.303-320/325 A.D.) earthquake the same hour that Jesus died and the sun suddenly withdrew its light and there was darkness from the sixth to ninth hours. </w:t>
      </w:r>
      <w:r w:rsidRPr="00B2347F">
        <w:rPr>
          <w:i/>
        </w:rPr>
        <w:t>The Divine Institutes</w:t>
      </w:r>
      <w:r w:rsidRPr="00B2347F">
        <w:t xml:space="preserve"> book 4 ch.19 p.122</w:t>
      </w:r>
    </w:p>
    <w:p w14:paraId="49EE9F7E" w14:textId="77777777" w:rsidR="00597AD8" w:rsidRPr="00B2347F" w:rsidRDefault="00597AD8" w:rsidP="00597AD8">
      <w:pPr>
        <w:ind w:left="288" w:hanging="288"/>
      </w:pPr>
      <w:r w:rsidRPr="00B2347F">
        <w:t xml:space="preserve">Lactantius (c.303-320/325 A.D.) says there was darkness when Jesus died. </w:t>
      </w:r>
      <w:r w:rsidRPr="00B2347F">
        <w:rPr>
          <w:i/>
        </w:rPr>
        <w:t>Epitome of the Divine Institutes</w:t>
      </w:r>
      <w:r w:rsidRPr="00B2347F">
        <w:t xml:space="preserve"> ch.45 p.240 and ch.46 p.241</w:t>
      </w:r>
    </w:p>
    <w:p w14:paraId="626993BE" w14:textId="77777777" w:rsidR="00597AD8" w:rsidRPr="00B2347F" w:rsidRDefault="00597AD8" w:rsidP="00597AD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how the tombs burst open, the earth was rocking and the lights were afraid and the sun and moon disappeared, the stars withdrew their shining when Jesus was suffering on the cross. He writes, </w:t>
      </w:r>
      <w:r w:rsidR="002D2DBF">
        <w:t>“</w:t>
      </w:r>
      <w:r w:rsidRPr="00B2347F">
        <w:t>Yet the entire people, as unconscious of the mystery, exulted over Christ in derision; although the earth was rocking, the mountains, the valleys, and the sea were shaken, and every creature of God was smitten with confusion. The lights of heaven were afraid, the sun fled away, the moon disappeared, the stars withdrew their shining, the day came to end;</w:t>
      </w:r>
      <w:r w:rsidR="002D2DBF">
        <w:t>”</w:t>
      </w:r>
      <w:r w:rsidRPr="00B2347F">
        <w:t xml:space="preserve"> </w:t>
      </w:r>
      <w:r w:rsidRPr="00B2347F">
        <w:rPr>
          <w:i/>
        </w:rPr>
        <w:t>Epistles on the Arian Heresy</w:t>
      </w:r>
      <w:r w:rsidRPr="00B2347F">
        <w:t xml:space="preserve"> Epistle 5.6 p.301</w:t>
      </w:r>
    </w:p>
    <w:p w14:paraId="0755BA3E" w14:textId="77777777" w:rsidR="00597AD8" w:rsidRPr="00B2347F" w:rsidRDefault="00597AD8" w:rsidP="00597AD8">
      <w:pPr>
        <w:ind w:left="288" w:hanging="288"/>
      </w:pPr>
    </w:p>
    <w:p w14:paraId="1E62EBB6" w14:textId="77777777" w:rsidR="00597AD8" w:rsidRPr="00B2347F" w:rsidRDefault="00597AD8" w:rsidP="00597AD8">
      <w:pPr>
        <w:rPr>
          <w:b/>
          <w:u w:val="single"/>
        </w:rPr>
      </w:pPr>
      <w:r w:rsidRPr="00B2347F">
        <w:rPr>
          <w:b/>
          <w:u w:val="single"/>
        </w:rPr>
        <w:t xml:space="preserve">Among heretics </w:t>
      </w:r>
    </w:p>
    <w:p w14:paraId="53F974EA"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w:t>
      </w:r>
    </w:p>
    <w:p w14:paraId="24072002" w14:textId="77777777" w:rsidR="00597AD8" w:rsidRPr="00B2347F" w:rsidRDefault="00597AD8" w:rsidP="00597AD8">
      <w:pPr>
        <w:ind w:left="288" w:hanging="288"/>
      </w:pPr>
      <w:r w:rsidRPr="00B2347F">
        <w:rPr>
          <w:b/>
          <w:i/>
        </w:rPr>
        <w:t>Gospel of Peter</w:t>
      </w:r>
      <w:r w:rsidRPr="00B2347F">
        <w:t xml:space="preserve"> (180-190 A.D.) </w:t>
      </w:r>
      <w:r w:rsidRPr="00B2347F">
        <w:rPr>
          <w:i/>
        </w:rPr>
        <w:t>ANF</w:t>
      </w:r>
      <w:r w:rsidRPr="00B2347F">
        <w:t xml:space="preserve"> vol.9 ch.5 p.7 says there was darkness at Jesus</w:t>
      </w:r>
      <w:r w:rsidR="00DE7390">
        <w:t>’</w:t>
      </w:r>
      <w:r w:rsidRPr="00B2347F">
        <w:t xml:space="preserve"> death.</w:t>
      </w:r>
    </w:p>
    <w:p w14:paraId="4063AEE3" w14:textId="77777777" w:rsidR="00597AD8" w:rsidRPr="00B2347F" w:rsidRDefault="00597AD8" w:rsidP="00597AD8">
      <w:pPr>
        <w:ind w:left="288" w:hanging="288"/>
      </w:pPr>
    </w:p>
    <w:p w14:paraId="4B392337" w14:textId="77777777" w:rsidR="00597AD8" w:rsidRPr="00B2347F" w:rsidRDefault="00597AD8" w:rsidP="00597AD8">
      <w:pPr>
        <w:pStyle w:val="Heading2"/>
      </w:pPr>
      <w:bookmarkStart w:id="1401" w:name="_Toc58617446"/>
      <w:bookmarkStart w:id="1402" w:name="_Toc62978876"/>
      <w:bookmarkStart w:id="1403" w:name="_Toc126171312"/>
      <w:bookmarkStart w:id="1404" w:name="_Toc444034465"/>
      <w:bookmarkStart w:id="1405" w:name="_Toc161079441"/>
      <w:r w:rsidRPr="00B2347F">
        <w:t>J</w:t>
      </w:r>
      <w:r>
        <w:t>p1</w:t>
      </w:r>
      <w:r w:rsidR="009F5805">
        <w:t>6</w:t>
      </w:r>
      <w:r w:rsidRPr="00B2347F">
        <w:t xml:space="preserve">. </w:t>
      </w:r>
      <w:smartTag w:uri="urn:schemas-microsoft-com:office:smarttags" w:element="place">
        <w:smartTag w:uri="urn:schemas-microsoft-com:office:smarttags" w:element="City">
          <w:smartTag w:uri="urn:schemas-microsoft-com:office:smarttags" w:element="PlaceType">
            <w:r>
              <w:t>Temple</w:t>
            </w:r>
          </w:smartTag>
        </w:smartTag>
      </w:smartTag>
      <w:r>
        <w:t xml:space="preserve"> v</w:t>
      </w:r>
      <w:r w:rsidRPr="00B2347F">
        <w:t>eil torn when Jesus died</w:t>
      </w:r>
      <w:bookmarkEnd w:id="1401"/>
      <w:bookmarkEnd w:id="1402"/>
      <w:bookmarkEnd w:id="1403"/>
      <w:bookmarkEnd w:id="1405"/>
    </w:p>
    <w:p w14:paraId="6A08CC45" w14:textId="77777777" w:rsidR="00597AD8" w:rsidRPr="00B2347F" w:rsidRDefault="00597AD8" w:rsidP="00597AD8">
      <w:pPr>
        <w:ind w:left="288" w:hanging="288"/>
      </w:pPr>
    </w:p>
    <w:p w14:paraId="6E91645B" w14:textId="77777777" w:rsidR="00597AD8" w:rsidRPr="00B2347F" w:rsidRDefault="00597AD8" w:rsidP="00597AD8">
      <w:pPr>
        <w:ind w:left="288" w:hanging="288"/>
      </w:pPr>
      <w:r w:rsidRPr="00B2347F">
        <w:t>Matthew 27:51; Mark 15:38; Luke 23:45</w:t>
      </w:r>
    </w:p>
    <w:p w14:paraId="5AC3E979" w14:textId="77777777" w:rsidR="00597AD8" w:rsidRPr="00B2347F" w:rsidRDefault="00597AD8" w:rsidP="00597AD8">
      <w:pPr>
        <w:ind w:left="288" w:hanging="288"/>
      </w:pPr>
    </w:p>
    <w:p w14:paraId="34D32C7E" w14:textId="77777777" w:rsidR="00597AD8" w:rsidRPr="00B2347F" w:rsidRDefault="00597AD8" w:rsidP="00597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52.8 p.123 says that the veil was torn when Jesus died.</w:t>
      </w:r>
    </w:p>
    <w:p w14:paraId="245EA5B5" w14:textId="77777777" w:rsidR="00597AD8" w:rsidRPr="00B2347F" w:rsidRDefault="00597AD8" w:rsidP="00597AD8">
      <w:pPr>
        <w:autoSpaceDE w:val="0"/>
        <w:autoSpaceDN w:val="0"/>
        <w:adjustRightInd w:val="0"/>
        <w:ind w:left="288" w:hanging="288"/>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rPr>
          <w:highlight w:val="white"/>
        </w:rPr>
        <w:t>“</w:t>
      </w:r>
      <w:r w:rsidRPr="00B2347F">
        <w:rPr>
          <w:highlight w:val="white"/>
        </w:rPr>
        <w:t>For neither did it happen at the death of any man among the ancients that the sun set at mid-day, nor was the veil of the temple rent, nor did the earth quake, nor were the rocks rent, nor did the dead rise up, nor was any one of these men [of old] raised up on the third day, nor received into heaven, nor at his assumption were the heavens opened, nor did the nations believe in the name of any other; nor did any from among them, having been dead and rising again, lay open the new covenant of liberty. Therefore the prophets spake not of any one else but of the Lord, in whom all these aforesaid tokens concurred.</w:t>
      </w:r>
      <w:r w:rsidR="002D2DBF">
        <w:rPr>
          <w:highlight w:val="white"/>
        </w:rPr>
        <w:t>”</w:t>
      </w:r>
      <w:r w:rsidRPr="00B2347F">
        <w:rPr>
          <w:highlight w:val="white"/>
        </w:rPr>
        <w:t xml:space="preserve"> </w:t>
      </w:r>
      <w:r w:rsidRPr="00B2347F">
        <w:rPr>
          <w:i/>
        </w:rPr>
        <w:t>Irenaeus Against Heresies</w:t>
      </w:r>
      <w:r w:rsidRPr="00B2347F">
        <w:t xml:space="preserve"> book 4 ch.34.3 p.412</w:t>
      </w:r>
    </w:p>
    <w:p w14:paraId="5E07D29D" w14:textId="77777777" w:rsidR="00597AD8" w:rsidRPr="00B2347F" w:rsidRDefault="00597AD8" w:rsidP="00597AD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But My People hath changed their glory: whence no profit shall accrue to them: the heaven turned pale thereat</w:t>
      </w:r>
      <w:r w:rsidR="002D2DBF">
        <w:rPr>
          <w:highlight w:val="white"/>
        </w:rPr>
        <w:t>”</w:t>
      </w:r>
      <w:r w:rsidRPr="00B2347F">
        <w:rPr>
          <w:highlight w:val="white"/>
        </w:rPr>
        <w:t xml:space="preserve"> (and when did it turn pale? undoubtedly when Christ suffered), </w:t>
      </w:r>
      <w:r w:rsidR="002D2DBF">
        <w:rPr>
          <w:highlight w:val="white"/>
        </w:rPr>
        <w:t>“</w:t>
      </w:r>
      <w:r w:rsidRPr="00B2347F">
        <w:rPr>
          <w:highlight w:val="white"/>
        </w:rPr>
        <w:t>and shuddered,</w:t>
      </w:r>
      <w:r w:rsidR="002D2DBF">
        <w:rPr>
          <w:highlight w:val="white"/>
        </w:rPr>
        <w:t>”</w:t>
      </w:r>
      <w:r w:rsidRPr="00B2347F">
        <w:rPr>
          <w:highlight w:val="white"/>
        </w:rPr>
        <w:t xml:space="preserve"> he says, </w:t>
      </w:r>
      <w:r w:rsidR="002D2DBF">
        <w:rPr>
          <w:highlight w:val="white"/>
        </w:rPr>
        <w:t>“</w:t>
      </w:r>
      <w:r w:rsidRPr="00B2347F">
        <w:rPr>
          <w:highlight w:val="white"/>
        </w:rPr>
        <w:t>most exceedingly;</w:t>
      </w:r>
      <w:r w:rsidR="002D2DBF">
        <w:rPr>
          <w:highlight w:val="white"/>
        </w:rPr>
        <w:t>”</w:t>
      </w:r>
      <w:r w:rsidRPr="00B2347F">
        <w:rPr>
          <w:highlight w:val="white"/>
        </w:rPr>
        <w:t xml:space="preserve"> and </w:t>
      </w:r>
      <w:r w:rsidR="002D2DBF">
        <w:rPr>
          <w:highlight w:val="white"/>
        </w:rPr>
        <w:t>“</w:t>
      </w:r>
      <w:r w:rsidRPr="00B2347F">
        <w:rPr>
          <w:highlight w:val="white"/>
        </w:rPr>
        <w:t>the sun grew dark at mid-day:</w:t>
      </w:r>
      <w:r w:rsidR="002D2DBF">
        <w:rPr>
          <w:highlight w:val="white"/>
        </w:rPr>
        <w:t>”</w:t>
      </w:r>
      <w:r w:rsidRPr="00B2347F">
        <w:rPr>
          <w:highlight w:val="white"/>
        </w:rPr>
        <w:t xml:space="preserve"> (and when did it </w:t>
      </w:r>
      <w:r w:rsidR="002D2DBF">
        <w:rPr>
          <w:highlight w:val="white"/>
        </w:rPr>
        <w:t>“</w:t>
      </w:r>
      <w:r w:rsidRPr="00B2347F">
        <w:rPr>
          <w:highlight w:val="white"/>
        </w:rPr>
        <w:t>shudder exceedingly</w:t>
      </w:r>
      <w:r w:rsidR="002D2DBF">
        <w:rPr>
          <w:highlight w:val="white"/>
        </w:rPr>
        <w:t>”</w:t>
      </w:r>
      <w:r w:rsidRPr="00B2347F">
        <w:rPr>
          <w:highlight w:val="white"/>
        </w:rPr>
        <w:t xml:space="preserve"> except at the passion of Christ, when the earth also trembled to her centre, and the veil of the temple was rent, and the tombs were burst asunder? </w:t>
      </w:r>
      <w:r w:rsidR="002D2DBF">
        <w:rPr>
          <w:highlight w:val="white"/>
        </w:rPr>
        <w:t>“</w:t>
      </w:r>
      <w:r w:rsidRPr="00B2347F">
        <w:rPr>
          <w:highlight w:val="white"/>
        </w:rPr>
        <w:t>because these two evils hath My People done;</w:t>
      </w:r>
      <w:r w:rsidR="002D2DBF">
        <w:t>”</w:t>
      </w:r>
      <w:r w:rsidRPr="00B2347F">
        <w:t xml:space="preserve"> </w:t>
      </w:r>
      <w:r w:rsidRPr="00B2347F">
        <w:rPr>
          <w:i/>
        </w:rPr>
        <w:t>An Answer to the Jews</w:t>
      </w:r>
      <w:r w:rsidRPr="00B2347F">
        <w:t xml:space="preserve"> ch.13 p.170</w:t>
      </w:r>
    </w:p>
    <w:p w14:paraId="6D27C446" w14:textId="77777777" w:rsidR="00597AD8" w:rsidRPr="00B2347F" w:rsidRDefault="00597AD8" w:rsidP="00597AD8">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Now to this question, although we are able to show the striking and miraculous character of the events which befell Him, yet from what other source can we furnish an answer than from the Gospel narratives, which state that </w:t>
      </w:r>
      <w:r w:rsidR="00DE7390">
        <w:rPr>
          <w:highlight w:val="white"/>
        </w:rPr>
        <w:t>‘</w:t>
      </w:r>
      <w:r w:rsidRPr="00B2347F">
        <w:rPr>
          <w:highlight w:val="white"/>
        </w:rPr>
        <w:t>there was an earthquake, and that the rocks were split asunder, and the tombs opened, and the veil of the temple rent in twain from top to bottom, and that darkness prevailed in the day-time, the sun failing to give light?</w:t>
      </w:r>
      <w:r w:rsidR="00DE7390">
        <w:rPr>
          <w:highlight w:val="white"/>
        </w:rPr>
        <w:t>’</w:t>
      </w:r>
      <w:r w:rsidRPr="00B2347F">
        <w:rPr>
          <w:highlight w:val="white"/>
        </w:rPr>
        <w:t xml:space="preserve"> But if Celsus believe the Gospel accounts when he thinks that he can find in them matter of charge against the Christians, and refuse to believe them when they establish the divinity of Jesus, our answer to him is: </w:t>
      </w:r>
      <w:r w:rsidR="00DE7390">
        <w:rPr>
          <w:highlight w:val="white"/>
        </w:rPr>
        <w:t>‘</w:t>
      </w:r>
      <w:r w:rsidRPr="00B2347F">
        <w:rPr>
          <w:highlight w:val="white"/>
        </w:rPr>
        <w:t>Sir, either disbelieve all the Gospel narratives, and then no longer imagine that you can found charges upon them; or, in yielding your belief to their statements, look in admiration on the Logos of God, who became incarnate, and who desired to confer benefits upon the whole human race.</w:t>
      </w:r>
      <w:r w:rsidR="00DE7390">
        <w:rPr>
          <w:highlight w:val="white"/>
        </w:rPr>
        <w:t>’</w:t>
      </w:r>
      <w:r w:rsidR="002D2DBF">
        <w:rPr>
          <w:highlight w:val="white"/>
        </w:rPr>
        <w:t>”</w:t>
      </w:r>
      <w:r w:rsidRPr="00B2347F">
        <w:t xml:space="preserve"> </w:t>
      </w:r>
      <w:r w:rsidRPr="00B2347F">
        <w:rPr>
          <w:i/>
        </w:rPr>
        <w:t>Origen Against Celsus</w:t>
      </w:r>
      <w:r w:rsidRPr="00B2347F">
        <w:t xml:space="preserve"> book 2 ch.33 p.444</w:t>
      </w:r>
    </w:p>
    <w:p w14:paraId="29A19935" w14:textId="77777777" w:rsidR="00685CC7" w:rsidRDefault="00685CC7" w:rsidP="00685CC7">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(partial) says the middle partition was broken down by Jesus.</w:t>
      </w:r>
      <w:r w:rsidRPr="00B2347F">
        <w:t xml:space="preserve"> </w:t>
      </w:r>
      <w:r w:rsidRPr="00B2347F">
        <w:rPr>
          <w:i/>
        </w:rPr>
        <w:t>Incarnation of the Word</w:t>
      </w:r>
      <w:r w:rsidRPr="00B2347F">
        <w:t xml:space="preserve"> ch.</w:t>
      </w:r>
      <w:r>
        <w:t>25</w:t>
      </w:r>
      <w:r w:rsidRPr="00B2347F">
        <w:t>.</w:t>
      </w:r>
      <w:r>
        <w:t>3 p.49</w:t>
      </w:r>
    </w:p>
    <w:p w14:paraId="377F4FC2" w14:textId="77777777" w:rsidR="00597AD8" w:rsidRPr="00B2347F" w:rsidRDefault="00597AD8" w:rsidP="00597AD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Therefore, being lifted up and nailed to the cross, He cried to the Lord with a loud voice, and of His own accord gave up His spirit. And at the same hour there was an earthquake; and the veil of the temple, which separated the two tabernacles, was rent into two parts; and the sun suddenly withdrew its light, and there was darkness from the sixth even to the ninth hour.</w:t>
      </w:r>
      <w:r w:rsidR="002D2DBF">
        <w:rPr>
          <w:highlight w:val="white"/>
        </w:rPr>
        <w:t>”</w:t>
      </w:r>
      <w:r w:rsidRPr="00B2347F">
        <w:rPr>
          <w:highlight w:val="white"/>
        </w:rPr>
        <w:t xml:space="preserve"> </w:t>
      </w:r>
      <w:r w:rsidRPr="00B2347F">
        <w:rPr>
          <w:i/>
        </w:rPr>
        <w:t>The Divine Institutes</w:t>
      </w:r>
      <w:r w:rsidRPr="00B2347F">
        <w:t xml:space="preserve"> book 4 ch.9 p.107</w:t>
      </w:r>
    </w:p>
    <w:p w14:paraId="2A23A696" w14:textId="77777777" w:rsidR="00597AD8" w:rsidRPr="00B2347F" w:rsidRDefault="00597AD8" w:rsidP="00597AD8">
      <w:pPr>
        <w:ind w:left="288" w:hanging="288"/>
      </w:pPr>
    </w:p>
    <w:p w14:paraId="34BA8B8E" w14:textId="77777777" w:rsidR="00597AD8" w:rsidRPr="00B2347F" w:rsidRDefault="00597AD8" w:rsidP="00597AD8">
      <w:pPr>
        <w:ind w:left="288" w:hanging="288"/>
        <w:rPr>
          <w:b/>
          <w:u w:val="single"/>
        </w:rPr>
      </w:pPr>
      <w:r w:rsidRPr="00B2347F">
        <w:rPr>
          <w:b/>
          <w:u w:val="single"/>
        </w:rPr>
        <w:t>Among heretics</w:t>
      </w:r>
    </w:p>
    <w:p w14:paraId="73888FDD" w14:textId="77777777" w:rsidR="00597AD8" w:rsidRPr="00B2347F" w:rsidRDefault="00597AD8" w:rsidP="00597AD8">
      <w:pPr>
        <w:ind w:left="288" w:hanging="288"/>
        <w:rPr>
          <w:b/>
        </w:rPr>
      </w:pPr>
      <w:r w:rsidRPr="00B2347F">
        <w:rPr>
          <w:b/>
          <w:i/>
        </w:rPr>
        <w:t>Testaments of the Twelve Patriarchs</w:t>
      </w:r>
      <w:r w:rsidRPr="00B2347F">
        <w:t xml:space="preserve"> (70-135 A.D.) book 12 ch.9 p.37 </w:t>
      </w:r>
      <w:r w:rsidR="002D2DBF">
        <w:t>“</w:t>
      </w:r>
      <w:r w:rsidRPr="00B2347F">
        <w:t>And He [the Lord] shall be lifted up upon a tree. And the veil of the temple shall be rent, and the Spirit of God shall descend upon the Gentiles as fire poured forth.</w:t>
      </w:r>
      <w:r w:rsidR="002D2DBF">
        <w:t>”</w:t>
      </w:r>
    </w:p>
    <w:p w14:paraId="590403D9"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 p.88 </w:t>
      </w:r>
      <w:r w:rsidR="002D2DBF">
        <w:t>“</w:t>
      </w:r>
      <w:r w:rsidRPr="00B2347F">
        <w:t>was hurried by wicked men to the cross; which deed was, however, by His power turned to good. In short, while He [the prophet] was suffering, all the world suffered with Him; for the sun was darkened, the mountains were torn asunder, the graves were opened, the veil of the temple was rent, as in lamentation for the destructionimpending over the place.</w:t>
      </w:r>
      <w:r w:rsidR="002D2DBF">
        <w:t>”</w:t>
      </w:r>
    </w:p>
    <w:p w14:paraId="0A1491B3" w14:textId="77777777" w:rsidR="00597AD8" w:rsidRPr="00B2347F" w:rsidRDefault="00597AD8" w:rsidP="00597AD8">
      <w:pPr>
        <w:ind w:left="288" w:hanging="288"/>
      </w:pPr>
    </w:p>
    <w:p w14:paraId="522628CA" w14:textId="77777777" w:rsidR="00597AD8" w:rsidRPr="00B2347F" w:rsidRDefault="00597AD8" w:rsidP="00597AD8">
      <w:pPr>
        <w:pStyle w:val="Heading2"/>
      </w:pPr>
      <w:bookmarkStart w:id="1406" w:name="_Toc58617447"/>
      <w:bookmarkStart w:id="1407" w:name="_Toc62978877"/>
      <w:bookmarkStart w:id="1408" w:name="_Toc126171313"/>
      <w:bookmarkStart w:id="1409" w:name="_Toc161079442"/>
      <w:r w:rsidRPr="00B2347F">
        <w:t>J</w:t>
      </w:r>
      <w:r>
        <w:t>p1</w:t>
      </w:r>
      <w:r w:rsidR="009F5805">
        <w:t>7</w:t>
      </w:r>
      <w:r w:rsidRPr="00B2347F">
        <w:t>. Jesus</w:t>
      </w:r>
      <w:r w:rsidR="00DE7390">
        <w:t>’</w:t>
      </w:r>
      <w:r w:rsidRPr="00B2347F">
        <w:t xml:space="preserve"> bones were not broken</w:t>
      </w:r>
      <w:bookmarkEnd w:id="1404"/>
      <w:bookmarkEnd w:id="1406"/>
      <w:bookmarkEnd w:id="1407"/>
      <w:bookmarkEnd w:id="1408"/>
      <w:bookmarkEnd w:id="1409"/>
    </w:p>
    <w:p w14:paraId="1CF7A008" w14:textId="77777777" w:rsidR="00597AD8" w:rsidRPr="00B2347F" w:rsidRDefault="00597AD8" w:rsidP="00597AD8"/>
    <w:p w14:paraId="62C313CB" w14:textId="77777777" w:rsidR="00597AD8" w:rsidRPr="00B2347F" w:rsidRDefault="00597AD8" w:rsidP="00597AD8">
      <w:r w:rsidRPr="00B2347F">
        <w:t>John 19:33-37</w:t>
      </w:r>
    </w:p>
    <w:p w14:paraId="70DB381F" w14:textId="77777777" w:rsidR="00597AD8" w:rsidRPr="00B2347F" w:rsidRDefault="00597AD8" w:rsidP="00597AD8"/>
    <w:p w14:paraId="2504F440" w14:textId="77777777" w:rsidR="00597AD8" w:rsidRPr="00B2347F" w:rsidRDefault="00597AD8" w:rsidP="00597AD8">
      <w:pPr>
        <w:ind w:left="288" w:hanging="288"/>
        <w:rPr>
          <w:szCs w:val="24"/>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52.16-18 p.124 says the Jesus</w:t>
      </w:r>
      <w:r w:rsidR="00DE7390">
        <w:t>’</w:t>
      </w:r>
      <w:r w:rsidRPr="00B2347F">
        <w:t xml:space="preserve"> bones were not broken. </w:t>
      </w:r>
      <w:r w:rsidR="002D2DBF">
        <w:rPr>
          <w:szCs w:val="24"/>
        </w:rPr>
        <w:t>“</w:t>
      </w:r>
      <w:r w:rsidRPr="00B2347F">
        <w:rPr>
          <w:rFonts w:cs="Consolas"/>
          <w:szCs w:val="24"/>
          <w:highlight w:val="white"/>
        </w:rPr>
        <w:t>And the Jews, because of the Friday, said, Let these bodies not remain on their crosses, because it is the morning of the sabbath (for that sabbath was a great day); and they asked of Pilate that they might break the legs of those that were crucified, and take them down.</w:t>
      </w:r>
      <w:r w:rsidR="002D2DBF">
        <w:rPr>
          <w:szCs w:val="24"/>
        </w:rPr>
        <w:t>”</w:t>
      </w:r>
    </w:p>
    <w:p w14:paraId="4A1AFFCF" w14:textId="77777777" w:rsidR="00597AD8" w:rsidRPr="00B2347F" w:rsidRDefault="00597AD8" w:rsidP="00597AD8">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This is the Lamb that was slain; this is the Lamb that opened not His mouth. This is He who was born of Mary, fair sheep </w:t>
      </w:r>
      <w:r w:rsidRPr="00B2347F">
        <w:rPr>
          <w:i/>
          <w:highlight w:val="white"/>
        </w:rPr>
        <w:t>of the fold</w:t>
      </w:r>
      <w:r w:rsidRPr="00B2347F">
        <w:rPr>
          <w:highlight w:val="white"/>
        </w:rPr>
        <w:t>. This is He that was taken from the flock, and was led to the slaughter, and was slain in the evening, and was buried at night; He who had no bone of Him broken on the tree; He who suffered not dissolution within the earth; He who rose from the place of the dead, and raised up the race of Adam from the grave below, This is He who was put to death.</w:t>
      </w:r>
      <w:r w:rsidR="002D2DBF">
        <w:rPr>
          <w:highlight w:val="white"/>
        </w:rPr>
        <w:t>”</w:t>
      </w:r>
      <w:r w:rsidRPr="00B2347F">
        <w:rPr>
          <w:highlight w:val="white"/>
        </w:rPr>
        <w:t xml:space="preserve"> </w:t>
      </w:r>
      <w:r w:rsidRPr="00B2347F">
        <w:t xml:space="preserve">in his discourse </w:t>
      </w:r>
      <w:r w:rsidRPr="00B2347F">
        <w:rPr>
          <w:i/>
        </w:rPr>
        <w:t>5</w:t>
      </w:r>
      <w:r w:rsidRPr="00B2347F">
        <w:t xml:space="preserve"> </w:t>
      </w:r>
      <w:r w:rsidRPr="00B2347F">
        <w:rPr>
          <w:i/>
        </w:rPr>
        <w:t>Ante-Nicene Fathers</w:t>
      </w:r>
      <w:r w:rsidRPr="00B2347F">
        <w:t xml:space="preserve"> vol.8 p.757</w:t>
      </w:r>
    </w:p>
    <w:p w14:paraId="08D489C2" w14:textId="77777777" w:rsidR="00597AD8" w:rsidRPr="00B2347F" w:rsidRDefault="00597AD8" w:rsidP="00597AD8">
      <w:pPr>
        <w:autoSpaceDE w:val="0"/>
        <w:autoSpaceDN w:val="0"/>
        <w:adjustRightInd w:val="0"/>
        <w:ind w:left="288" w:hanging="288"/>
      </w:pPr>
      <w:r w:rsidRPr="00B2347F">
        <w:rPr>
          <w:b/>
        </w:rPr>
        <w:t>Tertullian</w:t>
      </w:r>
      <w:r w:rsidRPr="00B2347F">
        <w:t xml:space="preserve"> (207/208 A.D.) </w:t>
      </w:r>
      <w:r w:rsidR="002D2DBF">
        <w:t>“</w:t>
      </w:r>
      <w:r w:rsidR="00DE7390">
        <w:t>‘</w:t>
      </w:r>
      <w:r w:rsidRPr="00B2347F">
        <w:rPr>
          <w:highlight w:val="white"/>
        </w:rPr>
        <w:t>Precious in the sight of the Lord is the death of His saints.</w:t>
      </w:r>
      <w:r w:rsidR="00DE7390">
        <w:rPr>
          <w:highlight w:val="white"/>
        </w:rPr>
        <w:t>’</w:t>
      </w:r>
      <w:r w:rsidRPr="00B2347F">
        <w:rPr>
          <w:highlight w:val="white"/>
        </w:rPr>
        <w:t xml:space="preserve"> [Psalm 116:15] </w:t>
      </w:r>
      <w:r w:rsidR="00DE7390">
        <w:rPr>
          <w:highlight w:val="white"/>
        </w:rPr>
        <w:t>‘</w:t>
      </w:r>
      <w:r w:rsidRPr="00B2347F">
        <w:rPr>
          <w:highlight w:val="white"/>
        </w:rPr>
        <w:t>The Lord keepeth all their bones; not one of them shall be broken.</w:t>
      </w:r>
      <w:r w:rsidR="00DE7390">
        <w:rPr>
          <w:highlight w:val="white"/>
        </w:rPr>
        <w:t>’</w:t>
      </w:r>
      <w:r w:rsidRPr="00B2347F">
        <w:rPr>
          <w:highlight w:val="white"/>
        </w:rPr>
        <w:t xml:space="preserve"> </w:t>
      </w:r>
      <w:r w:rsidRPr="00B2347F">
        <w:t xml:space="preserve">[paraphrase of Psalm 34:20] … </w:t>
      </w:r>
      <w:r w:rsidRPr="00B2347F">
        <w:rPr>
          <w:highlight w:val="white"/>
        </w:rPr>
        <w:t>We have adduced these few quotations from a mass of the Creator</w:t>
      </w:r>
      <w:r w:rsidR="00DE7390">
        <w:rPr>
          <w:highlight w:val="white"/>
        </w:rPr>
        <w:t>’</w:t>
      </w:r>
      <w:r w:rsidRPr="00B2347F">
        <w:rPr>
          <w:highlight w:val="white"/>
        </w:rPr>
        <w:t>s Scriptures;</w:t>
      </w:r>
      <w:r w:rsidR="002D2DBF">
        <w:t>”</w:t>
      </w:r>
      <w:r w:rsidRPr="00B2347F">
        <w:t xml:space="preserve"> </w:t>
      </w:r>
      <w:r w:rsidRPr="00B2347F">
        <w:rPr>
          <w:i/>
        </w:rPr>
        <w:t>Five Books Against Marcion</w:t>
      </w:r>
      <w:r w:rsidRPr="00B2347F">
        <w:t xml:space="preserve"> book 2 ch.19 p.312</w:t>
      </w:r>
    </w:p>
    <w:p w14:paraId="5CB59DFC" w14:textId="77777777" w:rsidR="00597AD8" w:rsidRPr="00B2347F" w:rsidRDefault="00597AD8" w:rsidP="00597AD8">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2. And His body, though dead after the manner of man, possesses in it great power of life. For streams which flow not from dead bodies flowed forth from Him, viz., blood and water; in order that we might know what power for life is held by the virtue that dwelt in His body, so as that it appears not to be dead like others, and is able to shed forth for us the springs of life. 3. And not a bone of the Holy Lamb is broken, this figure showing us that suffering toucheth not His strength. For the bones are the strength of the body.</w:t>
      </w:r>
      <w:r w:rsidR="002D2DBF">
        <w:rPr>
          <w:highlight w:val="white"/>
        </w:rPr>
        <w:t>”</w:t>
      </w:r>
      <w:r w:rsidRPr="00B2347F">
        <w:rPr>
          <w:highlight w:val="white"/>
        </w:rPr>
        <w:t xml:space="preserve"> </w:t>
      </w:r>
      <w:r w:rsidRPr="00B2347F">
        <w:rPr>
          <w:i/>
        </w:rPr>
        <w:t>Fragments from discourses or Homilies</w:t>
      </w:r>
      <w:r w:rsidRPr="00B2347F">
        <w:t xml:space="preserve"> ch.XI p.239. this fragment is in Theodoret of Cyrrus </w:t>
      </w:r>
      <w:r w:rsidRPr="00B2347F">
        <w:rPr>
          <w:i/>
        </w:rPr>
        <w:t>Dialogues</w:t>
      </w:r>
      <w:r w:rsidRPr="00B2347F">
        <w:t xml:space="preserve"> p.235 where he is quoting or paraphrasing Hippolytus.</w:t>
      </w:r>
    </w:p>
    <w:p w14:paraId="3E7AA377" w14:textId="77777777" w:rsidR="00597AD8" w:rsidRPr="00B2347F" w:rsidRDefault="00597AD8" w:rsidP="00597AD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They belong to the house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or to the body of Christ, of which the Lord says, </w:t>
      </w:r>
      <w:r w:rsidR="00DE7390">
        <w:rPr>
          <w:highlight w:val="white"/>
        </w:rPr>
        <w:t>‘</w:t>
      </w:r>
      <w:r w:rsidRPr="00B2347F">
        <w:rPr>
          <w:highlight w:val="white"/>
        </w:rPr>
        <w:t>All My bones are scattered,</w:t>
      </w:r>
      <w:r w:rsidR="00DE7390">
        <w:rPr>
          <w:highlight w:val="white"/>
        </w:rPr>
        <w:t>’</w:t>
      </w:r>
      <w:r w:rsidRPr="00B2347F">
        <w:rPr>
          <w:highlight w:val="white"/>
        </w:rPr>
        <w:t xml:space="preserve"> although the bones of His body were not scattered, and not even one of them was broken.</w:t>
      </w:r>
      <w:r w:rsidR="002D2DBF">
        <w:rPr>
          <w:highlight w:val="white"/>
        </w:rPr>
        <w:t>”</w:t>
      </w:r>
      <w:r w:rsidRPr="00B2347F">
        <w:rPr>
          <w:highlight w:val="white"/>
        </w:rPr>
        <w:t xml:space="preserve"> </w:t>
      </w:r>
      <w:r w:rsidRPr="00B2347F">
        <w:rPr>
          <w:i/>
        </w:rPr>
        <w:t>Commentary on John</w:t>
      </w:r>
      <w:r w:rsidRPr="00B2347F">
        <w:t xml:space="preserve"> book 10 ch.20 p.401</w:t>
      </w:r>
    </w:p>
    <w:p w14:paraId="01DDDAAF" w14:textId="77777777" w:rsidR="00597AD8" w:rsidRPr="00B2347F" w:rsidRDefault="00597AD8" w:rsidP="00597AD8">
      <w:pPr>
        <w:autoSpaceDE w:val="0"/>
        <w:autoSpaceDN w:val="0"/>
        <w:adjustRightInd w:val="0"/>
        <w:ind w:left="288" w:hanging="288"/>
      </w:pPr>
      <w:r w:rsidRPr="00B2347F">
        <w:rPr>
          <w:szCs w:val="24"/>
        </w:rPr>
        <w:t xml:space="preserve">Origen (225-253/254 A.D.) </w:t>
      </w:r>
      <w:r w:rsidR="002D2DBF">
        <w:rPr>
          <w:szCs w:val="24"/>
        </w:rPr>
        <w:t>“</w:t>
      </w:r>
      <w:r w:rsidRPr="00B2347F">
        <w:rPr>
          <w:rFonts w:cs="Consolas"/>
          <w:szCs w:val="24"/>
          <w:highlight w:val="white"/>
        </w:rPr>
        <w:t>And perhaps it was on this account that He hastened His departure from the body, that He might preserve it, and that His legs might not be broken, as were those of the robbers who were crucified with Him.</w:t>
      </w:r>
      <w:r w:rsidR="002D2DBF">
        <w:rPr>
          <w:szCs w:val="24"/>
        </w:rPr>
        <w:t>”</w:t>
      </w:r>
      <w:r w:rsidRPr="00B2347F">
        <w:rPr>
          <w:szCs w:val="24"/>
        </w:rPr>
        <w:t xml:space="preserve"> </w:t>
      </w:r>
      <w:r w:rsidRPr="00B2347F">
        <w:rPr>
          <w:i/>
          <w:szCs w:val="24"/>
        </w:rPr>
        <w:t>Origen Against Celsus</w:t>
      </w:r>
      <w:r w:rsidRPr="00B2347F">
        <w:rPr>
          <w:szCs w:val="24"/>
        </w:rPr>
        <w:t xml:space="preserve"> book 2 ch.16 p.438</w:t>
      </w:r>
    </w:p>
    <w:p w14:paraId="371B25DF" w14:textId="77777777" w:rsidR="00597AD8" w:rsidRPr="00B2347F" w:rsidRDefault="00597AD8" w:rsidP="00597AD8">
      <w:pPr>
        <w:autoSpaceDE w:val="0"/>
        <w:autoSpaceDN w:val="0"/>
        <w:adjustRightInd w:val="0"/>
        <w:ind w:left="288" w:hanging="288"/>
      </w:pPr>
      <w:r w:rsidRPr="00B2347F">
        <w:rPr>
          <w:b/>
          <w:szCs w:val="24"/>
        </w:rPr>
        <w:t>Novatian</w:t>
      </w:r>
      <w:r w:rsidRPr="00B2347F">
        <w:rPr>
          <w:szCs w:val="24"/>
        </w:rPr>
        <w:t xml:space="preserve"> (</w:t>
      </w:r>
      <w:r w:rsidRPr="00B2347F">
        <w:t>250/4-256/7 A.D.</w:t>
      </w:r>
      <w:r w:rsidRPr="00B2347F">
        <w:rPr>
          <w:szCs w:val="24"/>
        </w:rPr>
        <w:t xml:space="preserve">) (implied) </w:t>
      </w:r>
      <w:r w:rsidR="002D2DBF">
        <w:rPr>
          <w:szCs w:val="24"/>
        </w:rPr>
        <w:t>“</w:t>
      </w:r>
      <w:r w:rsidRPr="00B2347F">
        <w:rPr>
          <w:rFonts w:cs="Consolas"/>
          <w:szCs w:val="24"/>
          <w:highlight w:val="white"/>
        </w:rPr>
        <w:t xml:space="preserve">And when Christ had not yet made known the mind of the Father, </w:t>
      </w:r>
      <w:r w:rsidRPr="00B2347F">
        <w:rPr>
          <w:rFonts w:cs="Consolas"/>
          <w:i/>
          <w:szCs w:val="24"/>
          <w:highlight w:val="white"/>
        </w:rPr>
        <w:t>it is</w:t>
      </w:r>
      <w:r w:rsidRPr="00B2347F">
        <w:rPr>
          <w:rFonts w:cs="Consolas"/>
          <w:szCs w:val="24"/>
          <w:highlight w:val="white"/>
        </w:rPr>
        <w:t xml:space="preserve"> said, </w:t>
      </w:r>
      <w:r w:rsidR="00DE7390">
        <w:rPr>
          <w:rFonts w:cs="Consolas"/>
          <w:szCs w:val="24"/>
          <w:highlight w:val="white"/>
        </w:rPr>
        <w:t>‘</w:t>
      </w:r>
      <w:r w:rsidRPr="00B2347F">
        <w:rPr>
          <w:rFonts w:cs="Consolas"/>
          <w:szCs w:val="24"/>
          <w:highlight w:val="white"/>
        </w:rPr>
        <w:t>And His name shall be called the Angel of Great Counsel.</w:t>
      </w:r>
      <w:r w:rsidR="00DE7390">
        <w:rPr>
          <w:rFonts w:cs="Consolas"/>
          <w:szCs w:val="24"/>
          <w:highlight w:val="white"/>
        </w:rPr>
        <w:t>’</w:t>
      </w:r>
      <w:r w:rsidRPr="00B2347F">
        <w:rPr>
          <w:rFonts w:cs="Consolas"/>
          <w:szCs w:val="24"/>
          <w:highlight w:val="white"/>
        </w:rPr>
        <w:t xml:space="preserve"> And when He had not yet suffered, he declared, </w:t>
      </w:r>
      <w:r w:rsidR="00DE7390">
        <w:rPr>
          <w:rFonts w:cs="Consolas"/>
          <w:szCs w:val="24"/>
          <w:highlight w:val="white"/>
        </w:rPr>
        <w:t>‘</w:t>
      </w:r>
      <w:r w:rsidRPr="00B2347F">
        <w:rPr>
          <w:rFonts w:cs="Consolas"/>
          <w:szCs w:val="24"/>
          <w:highlight w:val="white"/>
        </w:rPr>
        <w:t>He is as a sheep led to the slaughter.</w:t>
      </w:r>
      <w:r w:rsidR="00DE7390">
        <w:rPr>
          <w:rFonts w:cs="Consolas"/>
          <w:szCs w:val="24"/>
          <w:highlight w:val="white"/>
        </w:rPr>
        <w:t>’</w:t>
      </w:r>
      <w:r w:rsidRPr="00B2347F">
        <w:rPr>
          <w:rFonts w:cs="Consolas"/>
          <w:szCs w:val="24"/>
          <w:highlight w:val="white"/>
        </w:rPr>
        <w:t xml:space="preserve"> And although the cross had never yet existed, He said, </w:t>
      </w:r>
      <w:r w:rsidR="00DE7390">
        <w:rPr>
          <w:rFonts w:cs="Consolas"/>
          <w:szCs w:val="24"/>
          <w:highlight w:val="white"/>
        </w:rPr>
        <w:t>‘</w:t>
      </w:r>
      <w:r w:rsidRPr="00B2347F">
        <w:rPr>
          <w:rFonts w:cs="Consolas"/>
          <w:szCs w:val="24"/>
          <w:highlight w:val="white"/>
        </w:rPr>
        <w:t>All day long have I stretched out my hands to an unbelieving people.</w:t>
      </w:r>
      <w:r w:rsidR="00DE7390">
        <w:rPr>
          <w:rFonts w:cs="Consolas"/>
          <w:szCs w:val="24"/>
          <w:highlight w:val="white"/>
        </w:rPr>
        <w:t>’</w:t>
      </w:r>
      <w:r w:rsidRPr="00B2347F">
        <w:rPr>
          <w:rFonts w:cs="Consolas"/>
          <w:szCs w:val="24"/>
          <w:highlight w:val="white"/>
        </w:rPr>
        <w:t xml:space="preserve"> And although not yet had He been scornfully given to drink, the Scripture says, </w:t>
      </w:r>
      <w:r w:rsidR="00DE7390">
        <w:rPr>
          <w:rFonts w:cs="Consolas"/>
          <w:szCs w:val="24"/>
          <w:highlight w:val="white"/>
        </w:rPr>
        <w:t>‘</w:t>
      </w:r>
      <w:r w:rsidRPr="00B2347F">
        <w:rPr>
          <w:rFonts w:cs="Consolas"/>
          <w:szCs w:val="24"/>
          <w:highlight w:val="white"/>
        </w:rPr>
        <w:t>In my thirst they gave me vinegar to drink.</w:t>
      </w:r>
      <w:r w:rsidR="00DE7390">
        <w:rPr>
          <w:rFonts w:cs="Consolas"/>
          <w:szCs w:val="24"/>
          <w:highlight w:val="white"/>
        </w:rPr>
        <w:t>’</w:t>
      </w:r>
      <w:r w:rsidRPr="00B2347F">
        <w:rPr>
          <w:rFonts w:cs="Consolas"/>
          <w:szCs w:val="24"/>
          <w:highlight w:val="white"/>
        </w:rPr>
        <w:t xml:space="preserve"> And although He had not yet been stripped, He said, </w:t>
      </w:r>
      <w:r w:rsidR="00DE7390">
        <w:rPr>
          <w:rFonts w:cs="Consolas"/>
          <w:szCs w:val="24"/>
          <w:highlight w:val="white"/>
        </w:rPr>
        <w:t>‘</w:t>
      </w:r>
      <w:r w:rsidRPr="00B2347F">
        <w:rPr>
          <w:rFonts w:cs="Consolas"/>
          <w:szCs w:val="24"/>
          <w:highlight w:val="white"/>
        </w:rPr>
        <w:t>Upon my vesture they did cast lots, and they numbered my bones: they pierced my hands and my feet.</w:t>
      </w:r>
      <w:r w:rsidR="00DE7390">
        <w:rPr>
          <w:rFonts w:cs="Consolas"/>
          <w:szCs w:val="24"/>
          <w:highlight w:val="white"/>
        </w:rPr>
        <w:t>’</w:t>
      </w:r>
      <w:r w:rsidRPr="00B2347F">
        <w:rPr>
          <w:rFonts w:cs="Consolas"/>
          <w:szCs w:val="24"/>
          <w:highlight w:val="white"/>
        </w:rPr>
        <w:t xml:space="preserve"> For the divine Scripture, foreseeing, speaks of things which it knows shall be as being already done, and speaks of things as perfected which it regards as future, but which shall come to pass without any doubt.</w:t>
      </w:r>
      <w:r w:rsidR="002D2DBF">
        <w:rPr>
          <w:szCs w:val="24"/>
        </w:rPr>
        <w:t>”</w:t>
      </w:r>
      <w:r w:rsidRPr="00B2347F">
        <w:rPr>
          <w:szCs w:val="24"/>
        </w:rPr>
        <w:t xml:space="preserve"> </w:t>
      </w:r>
      <w:r w:rsidRPr="00B2347F">
        <w:rPr>
          <w:i/>
          <w:szCs w:val="24"/>
        </w:rPr>
        <w:t>Treatise on the Trinity</w:t>
      </w:r>
      <w:r w:rsidRPr="00B2347F">
        <w:rPr>
          <w:szCs w:val="24"/>
        </w:rPr>
        <w:t xml:space="preserve"> ch.28 p.639</w:t>
      </w:r>
    </w:p>
    <w:p w14:paraId="27889BA1" w14:textId="77777777" w:rsidR="00597AD8" w:rsidRPr="00B2347F" w:rsidRDefault="00597AD8" w:rsidP="00597AD8">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 xml:space="preserve">And again the same evangelist says: </w:t>
      </w:r>
      <w:r w:rsidR="00DE7390">
        <w:rPr>
          <w:rFonts w:cs="Consolas"/>
          <w:szCs w:val="24"/>
          <w:highlight w:val="white"/>
        </w:rPr>
        <w:t>‘</w:t>
      </w:r>
      <w:r w:rsidRPr="00B2347F">
        <w:rPr>
          <w:rFonts w:cs="Consolas"/>
          <w:szCs w:val="24"/>
          <w:highlight w:val="white"/>
        </w:rPr>
        <w:t>The Jews therefore, because it was the preparation, that the bodies should not remain upon the cross on the Sabbath-day (for that Sabbath-day was an high day), besought Pilate that their legs might be broken, and that they might be taken away.</w:t>
      </w:r>
      <w:r w:rsidR="00DE7390">
        <w:rPr>
          <w:rFonts w:cs="Consolas"/>
          <w:szCs w:val="24"/>
          <w:highlight w:val="white"/>
        </w:rPr>
        <w:t>’</w:t>
      </w:r>
      <w:r w:rsidR="002D2DBF">
        <w:rPr>
          <w:szCs w:val="24"/>
        </w:rPr>
        <w:t>”</w:t>
      </w:r>
      <w:r w:rsidRPr="00B2347F">
        <w:rPr>
          <w:szCs w:val="24"/>
        </w:rPr>
        <w:t xml:space="preserve"> </w:t>
      </w:r>
      <w:r w:rsidRPr="00B2347F">
        <w:rPr>
          <w:i/>
          <w:szCs w:val="24"/>
        </w:rPr>
        <w:t>Up to the Time of the Destruction of Jerusalem</w:t>
      </w:r>
      <w:r w:rsidRPr="00B2347F">
        <w:rPr>
          <w:szCs w:val="24"/>
        </w:rPr>
        <w:t xml:space="preserve"> ch.7 p.282</w:t>
      </w:r>
    </w:p>
    <w:p w14:paraId="3EC74222" w14:textId="77777777" w:rsidR="00597AD8" w:rsidRPr="00B2347F" w:rsidRDefault="00597AD8" w:rsidP="00597AD8">
      <w:pPr>
        <w:ind w:left="288" w:hanging="288"/>
      </w:pPr>
      <w:r w:rsidRPr="00B2347F">
        <w:rPr>
          <w:b/>
        </w:rPr>
        <w:t>Lactantius</w:t>
      </w:r>
      <w:r w:rsidRPr="00B2347F">
        <w:t xml:space="preserve"> (c.303-320/325 A.D.) </w:t>
      </w:r>
      <w:r w:rsidR="002D2DBF">
        <w:t>“</w:t>
      </w:r>
      <w:r w:rsidRPr="00B2347F">
        <w:t>Therefore, because He had laid down His life while fastened to the cross, His executioners did not think it necessary to break His bones (as was their prevailing custom), but they only pierced His side.</w:t>
      </w:r>
      <w:r w:rsidR="002D2DBF">
        <w:t>”</w:t>
      </w:r>
      <w:r w:rsidRPr="00B2347F">
        <w:t xml:space="preserve"> </w:t>
      </w:r>
      <w:r w:rsidRPr="00B2347F">
        <w:rPr>
          <w:i/>
        </w:rPr>
        <w:t>The Divine Institutes</w:t>
      </w:r>
      <w:r w:rsidRPr="00B2347F">
        <w:t xml:space="preserve"> book 4 ch.26 p.129</w:t>
      </w:r>
    </w:p>
    <w:p w14:paraId="7D40F999" w14:textId="77777777" w:rsidR="00597AD8" w:rsidRPr="00B2347F" w:rsidRDefault="00597AD8" w:rsidP="00597AD8">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Moreover, since He [Christ] was about to rise again, it was not allowable that His body should be in any way mutilated, or a bone broken, which happens to those who are beheaded. Therefore the cross was preferred, which reserved the body with the bones uninjured for the resurrection.</w:t>
      </w:r>
      <w:r w:rsidR="002D2DBF">
        <w:rPr>
          <w:szCs w:val="24"/>
        </w:rPr>
        <w:t>”</w:t>
      </w:r>
      <w:r w:rsidRPr="00B2347F">
        <w:rPr>
          <w:szCs w:val="24"/>
        </w:rPr>
        <w:t xml:space="preserve"> </w:t>
      </w:r>
      <w:r w:rsidRPr="00B2347F">
        <w:rPr>
          <w:i/>
          <w:szCs w:val="24"/>
        </w:rPr>
        <w:t>Epitome of the Divine Institutes</w:t>
      </w:r>
      <w:r w:rsidRPr="00B2347F">
        <w:rPr>
          <w:szCs w:val="24"/>
        </w:rPr>
        <w:t xml:space="preserve"> ch.51 p.243</w:t>
      </w:r>
    </w:p>
    <w:p w14:paraId="40B46E53" w14:textId="77777777" w:rsidR="00597AD8" w:rsidRPr="00B2347F" w:rsidRDefault="00597AD8" w:rsidP="00597AD8">
      <w:pPr>
        <w:ind w:left="288" w:hanging="288"/>
      </w:pPr>
    </w:p>
    <w:p w14:paraId="64F936D9" w14:textId="77777777" w:rsidR="00597AD8" w:rsidRPr="00B2347F" w:rsidRDefault="00597AD8" w:rsidP="00597AD8">
      <w:pPr>
        <w:ind w:left="288" w:hanging="288"/>
        <w:rPr>
          <w:b/>
          <w:u w:val="single"/>
        </w:rPr>
      </w:pPr>
      <w:r w:rsidRPr="00B2347F">
        <w:rPr>
          <w:b/>
          <w:u w:val="single"/>
        </w:rPr>
        <w:t>Among heretics</w:t>
      </w:r>
    </w:p>
    <w:p w14:paraId="47BA14B9" w14:textId="77777777" w:rsidR="00597AD8" w:rsidRPr="00B2347F" w:rsidRDefault="00597AD8" w:rsidP="00597AD8">
      <w:pPr>
        <w:ind w:left="288" w:hanging="288"/>
      </w:pPr>
      <w:r w:rsidRPr="00B2347F">
        <w:rPr>
          <w:b/>
          <w:i/>
        </w:rPr>
        <w:t>Gospel of Peter</w:t>
      </w:r>
      <w:r w:rsidRPr="00B2347F">
        <w:t xml:space="preserve"> (180-190 A.D.) </w:t>
      </w:r>
      <w:r w:rsidRPr="00B2347F">
        <w:rPr>
          <w:i/>
        </w:rPr>
        <w:t>ANF</w:t>
      </w:r>
      <w:r w:rsidRPr="00B2347F">
        <w:t xml:space="preserve"> vol.9 ch.4 p.7 says that Jesus</w:t>
      </w:r>
      <w:r w:rsidR="00DE7390">
        <w:t>’</w:t>
      </w:r>
      <w:r w:rsidRPr="00B2347F">
        <w:t xml:space="preserve"> legs were not broken.</w:t>
      </w:r>
    </w:p>
    <w:p w14:paraId="48B9DAA4" w14:textId="77777777" w:rsidR="00597AD8" w:rsidRPr="00B2347F" w:rsidRDefault="00597AD8" w:rsidP="00597AD8">
      <w:pPr>
        <w:ind w:left="288" w:hanging="288"/>
      </w:pPr>
    </w:p>
    <w:p w14:paraId="1D05B2D3" w14:textId="77777777" w:rsidR="00597AD8" w:rsidRPr="00B2347F" w:rsidRDefault="00597AD8" w:rsidP="00597AD8">
      <w:pPr>
        <w:pStyle w:val="Heading2"/>
      </w:pPr>
      <w:bookmarkStart w:id="1410" w:name="_Toc58617448"/>
      <w:bookmarkStart w:id="1411" w:name="_Toc62978878"/>
      <w:bookmarkStart w:id="1412" w:name="_Toc126171314"/>
      <w:bookmarkStart w:id="1413" w:name="_Toc161079443"/>
      <w:r w:rsidRPr="00B2347F">
        <w:t>J</w:t>
      </w:r>
      <w:r w:rsidR="009F5805">
        <w:t>p18</w:t>
      </w:r>
      <w:r w:rsidRPr="00B2347F">
        <w:t>. Jesus rose from the dead</w:t>
      </w:r>
      <w:bookmarkEnd w:id="1410"/>
      <w:bookmarkEnd w:id="1411"/>
      <w:bookmarkEnd w:id="1412"/>
      <w:bookmarkEnd w:id="1413"/>
    </w:p>
    <w:p w14:paraId="7EAA1C0B" w14:textId="77777777" w:rsidR="00597AD8" w:rsidRPr="00B2347F" w:rsidRDefault="00597AD8" w:rsidP="00597AD8">
      <w:pPr>
        <w:ind w:left="288" w:hanging="288"/>
      </w:pPr>
    </w:p>
    <w:p w14:paraId="5F02D891" w14:textId="77777777" w:rsidR="00597AD8" w:rsidRPr="00B2347F" w:rsidRDefault="00597AD8" w:rsidP="00597AD8">
      <w:pPr>
        <w:ind w:left="288" w:hanging="288"/>
      </w:pPr>
      <w:r w:rsidRPr="00B2347F">
        <w:t>Matthew 28; Mark 16:1-6; Luke 9:22; 24:1-8; John 20; 1 Corinthians 15:3,4,14,17,18</w:t>
      </w:r>
    </w:p>
    <w:p w14:paraId="0B3B1536" w14:textId="77777777" w:rsidR="00597AD8" w:rsidRPr="00B2347F" w:rsidRDefault="00597AD8" w:rsidP="00597AD8">
      <w:pPr>
        <w:ind w:left="288" w:hanging="288"/>
      </w:pPr>
    </w:p>
    <w:p w14:paraId="74A9669F" w14:textId="77777777" w:rsidR="00597AD8" w:rsidRPr="00B2347F" w:rsidRDefault="00597AD8" w:rsidP="00597AD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Matthew 26:32; Matthew 28:9-10; Mark 9:31</w:t>
      </w:r>
    </w:p>
    <w:p w14:paraId="21D2CFD5" w14:textId="77777777" w:rsidR="00597AD8" w:rsidRPr="00B2347F" w:rsidRDefault="00597AD8" w:rsidP="00597AD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Hebrews 13:20; 1 Corinthians 15:4</w:t>
      </w:r>
    </w:p>
    <w:p w14:paraId="2F7BF1C7" w14:textId="77777777" w:rsidR="00597AD8" w:rsidRPr="00B2347F" w:rsidRDefault="00597AD8" w:rsidP="00597AD8">
      <w:pPr>
        <w:ind w:left="288" w:hanging="288"/>
      </w:pPr>
      <w:r w:rsidRPr="00B2347F">
        <w:rPr>
          <w:b/>
        </w:rPr>
        <w:t>p66 Bodmer II papyri</w:t>
      </w:r>
      <w:r w:rsidRPr="00B2347F">
        <w:t xml:space="preserve"> - 817 verses (92%) of John (125-175 A.D.) John 20:1-19</w:t>
      </w:r>
    </w:p>
    <w:p w14:paraId="40F71923" w14:textId="77777777" w:rsidR="00597AD8" w:rsidRPr="00B2347F" w:rsidRDefault="00597AD8" w:rsidP="00597AD8">
      <w:pPr>
        <w:ind w:left="288" w:hanging="288"/>
      </w:pPr>
      <w:r w:rsidRPr="00B2347F">
        <w:rPr>
          <w:b/>
        </w:rPr>
        <w:t>p72 (=Bodmer 7 and 8)</w:t>
      </w:r>
      <w:r w:rsidRPr="00B2347F">
        <w:t xml:space="preserve"> (ca.300 A.D.) all of 1 Peter, 2 Peter, Jude 191 verses. The resurrection of Jesus Christ. 1 Peter 1:3</w:t>
      </w:r>
    </w:p>
    <w:p w14:paraId="628C363E" w14:textId="77777777" w:rsidR="00597AD8" w:rsidRPr="00B2347F" w:rsidRDefault="00597AD8" w:rsidP="00597AD8">
      <w:pPr>
        <w:ind w:left="288" w:hanging="288"/>
      </w:pPr>
      <w:r w:rsidRPr="00B2347F">
        <w:rPr>
          <w:b/>
        </w:rPr>
        <w:t>p75</w:t>
      </w:r>
      <w:r w:rsidRPr="00B2347F">
        <w:t xml:space="preserve"> (c.175-225 A.D.) Luke 3:18-22; 3:33-4:2; 4:34-5:10; 5:37-6:4; 6:10-7:32; 7:35-39,41-43; 7:46-9:2; 9:4-17:15; 17:19-18:18; 22:4-24,53; John 1:1-11:45; 48-57; 12:3-13:1,8-9; 14:8-29;15:7-8; (175-225 A.D.) Jesus predicted that He would be killed on rise again on the third day. Luke 9:22</w:t>
      </w:r>
    </w:p>
    <w:p w14:paraId="3809E342" w14:textId="77777777" w:rsidR="00597AD8" w:rsidRPr="00B2347F" w:rsidRDefault="00597AD8" w:rsidP="00597AD8">
      <w:pPr>
        <w:ind w:left="288" w:hanging="288"/>
      </w:pPr>
      <w:r w:rsidRPr="00B2347F">
        <w:rPr>
          <w:b/>
        </w:rPr>
        <w:t>p65</w:t>
      </w:r>
      <w:r w:rsidRPr="00B2347F">
        <w:t xml:space="preserve"> 1 Thessalonians 1:3-2:1; 2:6-13 (225-275 A.D.) We are waiting for Jesus, the Son from heaven whom God raised from the dead. 1 Thessalonians 1:10</w:t>
      </w:r>
    </w:p>
    <w:p w14:paraId="6E6022AE" w14:textId="77777777" w:rsidR="00597AD8" w:rsidRPr="00B2347F" w:rsidRDefault="00597AD8" w:rsidP="00597AD8">
      <w:pPr>
        <w:ind w:left="288" w:hanging="288"/>
      </w:pPr>
      <w:r w:rsidRPr="00B2347F">
        <w:rPr>
          <w:b/>
        </w:rPr>
        <w:t>p16</w:t>
      </w:r>
      <w:r w:rsidRPr="00B2347F">
        <w:t xml:space="preserve"> Philippians 3:10-17; 4:2-8 (late 3rd century) Philippians 3:10 mentions the Christ</w:t>
      </w:r>
      <w:r w:rsidR="00DE7390">
        <w:t>’</w:t>
      </w:r>
      <w:r w:rsidRPr="00B2347F">
        <w:t>s death and the power of Christ</w:t>
      </w:r>
      <w:r w:rsidR="00DE7390">
        <w:t>’</w:t>
      </w:r>
      <w:r w:rsidRPr="00B2347F">
        <w:t>s resurrection.</w:t>
      </w:r>
    </w:p>
    <w:p w14:paraId="791F66E4" w14:textId="77777777" w:rsidR="00597AD8" w:rsidRPr="00B2347F" w:rsidRDefault="00597AD8" w:rsidP="00597AD8">
      <w:pPr>
        <w:ind w:left="288" w:hanging="288"/>
      </w:pPr>
      <w:r w:rsidRPr="00B2347F">
        <w:t xml:space="preserve">p18 Revelation 1:4-7 (300 A.D.) (partial) </w:t>
      </w:r>
      <w:r w:rsidR="002D2DBF">
        <w:t>“</w:t>
      </w:r>
      <w:r w:rsidRPr="00B2347F">
        <w:t>firstborn from the dead.</w:t>
      </w:r>
      <w:r w:rsidR="002D2DBF">
        <w:t>”</w:t>
      </w:r>
    </w:p>
    <w:p w14:paraId="44BB386E" w14:textId="77777777" w:rsidR="00597AD8" w:rsidRPr="00B2347F" w:rsidRDefault="00597AD8" w:rsidP="00597AD8">
      <w:pPr>
        <w:ind w:left="288" w:hanging="288"/>
      </w:pPr>
      <w:r w:rsidRPr="00B2347F">
        <w:rPr>
          <w:b/>
        </w:rPr>
        <w:t>0162</w:t>
      </w:r>
      <w:r w:rsidRPr="00B2347F">
        <w:t xml:space="preserve"> (John 2:11-22) (ca.300 A.D.) John 2:22</w:t>
      </w:r>
    </w:p>
    <w:p w14:paraId="5D70BAB0" w14:textId="77777777" w:rsidR="00597AD8" w:rsidRPr="00B2347F" w:rsidRDefault="00597AD8" w:rsidP="00597AD8">
      <w:pPr>
        <w:ind w:left="288" w:hanging="288"/>
      </w:pPr>
      <w:r w:rsidRPr="00B2347F">
        <w:rPr>
          <w:b/>
        </w:rPr>
        <w:t>0220</w:t>
      </w:r>
      <w:r w:rsidRPr="00B2347F">
        <w:t xml:space="preserve"> Romans 4:23-5:3,8-13 (ca.300 A.D.) Romans 4:25</w:t>
      </w:r>
    </w:p>
    <w:p w14:paraId="48B6CCE6" w14:textId="77777777" w:rsidR="00597AD8" w:rsidRPr="00B2347F" w:rsidRDefault="00597AD8" w:rsidP="00597AD8">
      <w:pPr>
        <w:ind w:left="288" w:hanging="288"/>
      </w:pPr>
      <w:r w:rsidRPr="00B2347F">
        <w:rPr>
          <w:b/>
        </w:rPr>
        <w:t>p5</w:t>
      </w:r>
      <w:r w:rsidRPr="00B2347F">
        <w:t xml:space="preserve"> John 1:23-31, 33-40; 16:14-30; 20:11-17,19-20,22-25 (47 verses</w:t>
      </w:r>
      <w:r w:rsidR="00064E47">
        <w:t>)</w:t>
      </w:r>
      <w:r w:rsidRPr="00B2347F">
        <w:t xml:space="preserve"> (early 3rd century) John 20:14-16</w:t>
      </w:r>
    </w:p>
    <w:p w14:paraId="27DF8107" w14:textId="77777777" w:rsidR="00597AD8" w:rsidRPr="00B2347F" w:rsidRDefault="00597AD8" w:rsidP="00597AD8">
      <w:pPr>
        <w:ind w:left="288" w:hanging="288"/>
      </w:pPr>
      <w:r w:rsidRPr="00B2347F">
        <w:rPr>
          <w:b/>
        </w:rPr>
        <w:t>p40</w:t>
      </w:r>
      <w:r w:rsidRPr="00B2347F">
        <w:t xml:space="preserve"> – Romans 1:24-27; 1:31-2:3; 3:21-4:8; 6:2-5,16; 9:17,27 (3rd century A.D.) mentions Jesus</w:t>
      </w:r>
      <w:r w:rsidR="00DE7390">
        <w:t>’</w:t>
      </w:r>
      <w:r w:rsidRPr="00B2347F">
        <w:t xml:space="preserve"> resurrection. Romans 6:5</w:t>
      </w:r>
    </w:p>
    <w:p w14:paraId="4465AB7B" w14:textId="77777777" w:rsidR="00597AD8" w:rsidRPr="00B2347F" w:rsidRDefault="00597AD8" w:rsidP="00597AD8">
      <w:pPr>
        <w:ind w:left="288" w:hanging="288"/>
      </w:pPr>
      <w:r w:rsidRPr="00B2347F">
        <w:rPr>
          <w:b/>
        </w:rPr>
        <w:t>p27</w:t>
      </w:r>
      <w:r w:rsidRPr="00B2347F">
        <w:t xml:space="preserve"> – Romans 8:8-12,17-22 (3rd century A.D.) The Spirit raised Jesus from the dead. Romans 8:11</w:t>
      </w:r>
    </w:p>
    <w:p w14:paraId="73D8E111" w14:textId="77777777" w:rsidR="00597AD8" w:rsidRPr="00B2347F" w:rsidRDefault="00597AD8" w:rsidP="00597AD8">
      <w:pPr>
        <w:ind w:left="288" w:hanging="288"/>
      </w:pPr>
    </w:p>
    <w:p w14:paraId="623F4F72" w14:textId="77777777" w:rsidR="00597AD8" w:rsidRPr="00B2347F" w:rsidRDefault="00597AD8" w:rsidP="00597AD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consider, beloved, how the Lord continually proves to us that there shall be a future resurrection, of which He has rendered the Lord Jesus Christ the first-fruits by raising Him from the dead.</w:t>
      </w:r>
      <w:r w:rsidR="002D2DBF">
        <w:t>”</w:t>
      </w:r>
      <w:r w:rsidRPr="00B2347F">
        <w:t xml:space="preserve"> </w:t>
      </w:r>
      <w:r w:rsidRPr="00B2347F">
        <w:rPr>
          <w:i/>
        </w:rPr>
        <w:t>1 Clement</w:t>
      </w:r>
      <w:r w:rsidRPr="00B2347F">
        <w:t xml:space="preserve"> ch.24 vol.1 p.11; vol.9 p.236. See also </w:t>
      </w:r>
      <w:r w:rsidRPr="00B2347F">
        <w:rPr>
          <w:i/>
        </w:rPr>
        <w:t>1 Clement</w:t>
      </w:r>
      <w:r w:rsidRPr="00B2347F">
        <w:t xml:space="preserve"> ch.42 vol.9 p.241.</w:t>
      </w:r>
    </w:p>
    <w:p w14:paraId="31D7B570" w14:textId="77777777" w:rsidR="00597AD8" w:rsidRPr="00B2347F" w:rsidRDefault="00597AD8" w:rsidP="00597AD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Jesus was raised from the dead. </w:t>
      </w:r>
      <w:r w:rsidRPr="00B2347F">
        <w:rPr>
          <w:i/>
        </w:rPr>
        <w:t>Ignatius</w:t>
      </w:r>
      <w:r w:rsidR="00DE7390">
        <w:rPr>
          <w:i/>
        </w:rPr>
        <w:t>’</w:t>
      </w:r>
      <w:r w:rsidRPr="00B2347F">
        <w:rPr>
          <w:i/>
        </w:rPr>
        <w:t xml:space="preserve"> Letter to the Magnesians</w:t>
      </w:r>
      <w:r w:rsidRPr="00B2347F">
        <w:t xml:space="preserve"> ch.9 p.62.</w:t>
      </w:r>
    </w:p>
    <w:p w14:paraId="3B58482E" w14:textId="77777777" w:rsidR="00597AD8" w:rsidRPr="00B2347F" w:rsidRDefault="00597AD8" w:rsidP="00597AD8">
      <w:pPr>
        <w:ind w:left="288" w:hanging="288"/>
        <w:rPr>
          <w:szCs w:val="24"/>
        </w:rPr>
      </w:pPr>
      <w:r w:rsidRPr="00B2347F">
        <w:rPr>
          <w:szCs w:val="24"/>
        </w:rPr>
        <w:t xml:space="preserve">Ignatius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(-107/116 A.D.) </w:t>
      </w:r>
      <w:r w:rsidR="002D2DBF">
        <w:rPr>
          <w:szCs w:val="24"/>
        </w:rPr>
        <w:t>“</w:t>
      </w:r>
      <w:r w:rsidRPr="00B2347F">
        <w:rPr>
          <w:szCs w:val="24"/>
        </w:rPr>
        <w:t>Jesus Christ, … in His suffering and in His resurrection.</w:t>
      </w:r>
      <w:r w:rsidR="002D2DBF">
        <w:rPr>
          <w:szCs w:val="24"/>
        </w:rPr>
        <w:t>”</w:t>
      </w:r>
      <w:r w:rsidRPr="00B2347F">
        <w:rPr>
          <w:i/>
          <w:szCs w:val="24"/>
        </w:rPr>
        <w:t xml:space="preserve"> Ignatius</w:t>
      </w:r>
      <w:r w:rsidR="00DE7390">
        <w:rPr>
          <w:i/>
          <w:szCs w:val="24"/>
        </w:rPr>
        <w:t>’</w:t>
      </w:r>
      <w:r w:rsidRPr="00B2347F">
        <w:rPr>
          <w:i/>
          <w:szCs w:val="24"/>
        </w:rPr>
        <w:t xml:space="preserve"> Letter to the Ephesians</w:t>
      </w:r>
      <w:r w:rsidRPr="00B2347F">
        <w:rPr>
          <w:szCs w:val="24"/>
        </w:rPr>
        <w:t xml:space="preserve"> ch.20 p.57</w:t>
      </w:r>
    </w:p>
    <w:p w14:paraId="44D5D2EB" w14:textId="77777777" w:rsidR="00597AD8" w:rsidRPr="00B2347F" w:rsidRDefault="00597AD8" w:rsidP="00597AD8">
      <w:pPr>
        <w:ind w:left="288" w:hanging="288"/>
      </w:pPr>
      <w:r w:rsidRPr="00B2347F">
        <w:t xml:space="preserve">Ignatius (-107/116 A.D.) Jesus was truly persecuted under Pontius Pilate, truly crucified, died, and raised from the dead. </w:t>
      </w:r>
      <w:r w:rsidRPr="00B2347F">
        <w:rPr>
          <w:i/>
        </w:rPr>
        <w:t>Ignatius</w:t>
      </w:r>
      <w:r w:rsidR="00DE7390">
        <w:rPr>
          <w:i/>
        </w:rPr>
        <w:t>’</w:t>
      </w:r>
      <w:r w:rsidRPr="00B2347F">
        <w:rPr>
          <w:i/>
        </w:rPr>
        <w:t xml:space="preserve"> Letter to the Trallians</w:t>
      </w:r>
      <w:r w:rsidRPr="00B2347F">
        <w:t xml:space="preserve"> ch.9 p.70</w:t>
      </w:r>
    </w:p>
    <w:p w14:paraId="5A0962C7" w14:textId="2B34D3F6" w:rsidR="00597AD8" w:rsidRPr="00B2347F" w:rsidRDefault="00597AD8" w:rsidP="00597AD8">
      <w:pPr>
        <w:ind w:left="288" w:hanging="288"/>
      </w:pPr>
      <w:r w:rsidRPr="0039413F">
        <w:rPr>
          <w:b/>
          <w:iCs/>
        </w:rPr>
        <w:t>Polycarp</w:t>
      </w:r>
      <w:r w:rsidRPr="00B2347F">
        <w:t xml:space="preserve"> (100-155 A.D.) </w:t>
      </w:r>
      <w:r w:rsidR="002D2DBF">
        <w:t>“</w:t>
      </w:r>
      <w:r w:rsidRPr="00B2347F">
        <w:t>believed in Him who raised up our Lord Jesus Christ from the dead.</w:t>
      </w:r>
      <w:r w:rsidR="002D2DBF">
        <w:t>”</w:t>
      </w:r>
      <w:r w:rsidRPr="00B2347F">
        <w:t xml:space="preserve"> </w:t>
      </w:r>
      <w:r w:rsidR="0039413F" w:rsidRPr="0039413F">
        <w:rPr>
          <w:bCs/>
          <w:i/>
        </w:rPr>
        <w:t xml:space="preserve">Polycarp </w:t>
      </w:r>
      <w:r w:rsidR="0039413F" w:rsidRPr="00B2347F">
        <w:rPr>
          <w:i/>
        </w:rPr>
        <w:t>to the Philippians</w:t>
      </w:r>
      <w:r w:rsidR="0039413F" w:rsidRPr="00B2347F">
        <w:t xml:space="preserve"> ch.2 p.33</w:t>
      </w:r>
      <w:r w:rsidR="0039413F">
        <w:t xml:space="preserve"> </w:t>
      </w:r>
      <w:r w:rsidRPr="00B2347F">
        <w:t>See also ibid ch.1 p.33.</w:t>
      </w:r>
    </w:p>
    <w:p w14:paraId="351F4B3A" w14:textId="77777777" w:rsidR="00597AD8" w:rsidRPr="00B2347F" w:rsidRDefault="00597AD8" w:rsidP="00597AD8">
      <w:pPr>
        <w:ind w:left="288" w:hanging="288"/>
      </w:pPr>
      <w:r w:rsidRPr="00B2347F">
        <w:rPr>
          <w:b/>
          <w:i/>
        </w:rPr>
        <w:t>Epistle of Barnabas</w:t>
      </w:r>
      <w:r w:rsidRPr="00B2347F">
        <w:t xml:space="preserve"> ch.10 p.143 </w:t>
      </w:r>
      <w:r w:rsidR="00E1499C">
        <w:t>(c.70-130 A.D.)</w:t>
      </w:r>
      <w:r w:rsidRPr="00B2347F">
        <w:t xml:space="preserve"> says that Christians keep the </w:t>
      </w:r>
      <w:r w:rsidR="002D2DBF">
        <w:t>“</w:t>
      </w:r>
      <w:r w:rsidRPr="00B2347F">
        <w:t>eighth day</w:t>
      </w:r>
      <w:r w:rsidR="002D2DBF">
        <w:t>”</w:t>
      </w:r>
      <w:r w:rsidRPr="00B2347F">
        <w:t xml:space="preserve"> [i.e. Sunday] because that is the day Jesus rose from the dead. He later ascended into the heavens.</w:t>
      </w:r>
    </w:p>
    <w:p w14:paraId="0C95CF3C" w14:textId="77777777" w:rsidR="00597AD8" w:rsidRPr="00B2347F" w:rsidRDefault="00597AD8" w:rsidP="00597AD8">
      <w:pPr>
        <w:ind w:left="288" w:hanging="288"/>
        <w:rPr>
          <w:b/>
        </w:rPr>
      </w:pPr>
      <w:r w:rsidRPr="00B2347F">
        <w:rPr>
          <w:i/>
        </w:rPr>
        <w:t>Epistle of Barnabas</w:t>
      </w:r>
      <w:r w:rsidRPr="00B2347F">
        <w:t xml:space="preserve"> ch.15 p.147 </w:t>
      </w:r>
      <w:r w:rsidR="00E1499C">
        <w:t>(c.70-130 A.D.)</w:t>
      </w:r>
      <w:r w:rsidRPr="00B2347F">
        <w:t xml:space="preserve"> says that Jesus rose from the dead and ascended into the heavens.</w:t>
      </w:r>
    </w:p>
    <w:p w14:paraId="6A3BD822" w14:textId="77777777" w:rsidR="00597AD8" w:rsidRPr="00B2347F" w:rsidRDefault="00597AD8" w:rsidP="00597AD8">
      <w:pPr>
        <w:ind w:left="288" w:hanging="288"/>
        <w:rPr>
          <w:b/>
        </w:rPr>
      </w:pPr>
      <w:r w:rsidRPr="00B2347F">
        <w:rPr>
          <w:i/>
        </w:rPr>
        <w:t>Epistle of Barnabas</w:t>
      </w:r>
      <w:r w:rsidRPr="00B2347F">
        <w:t xml:space="preserve"> ch.5 p.137 </w:t>
      </w:r>
      <w:r w:rsidR="00E1499C">
        <w:t>(c.70-130 A.D.)</w:t>
      </w:r>
      <w:r w:rsidRPr="00B2347F">
        <w:t xml:space="preserve"> (partial) </w:t>
      </w:r>
      <w:r w:rsidR="002D2DBF">
        <w:t>“</w:t>
      </w:r>
      <w:r w:rsidRPr="00B2347F">
        <w:t>that He [Jesus] might abolish death, and reveal the resurrection from the dead</w:t>
      </w:r>
      <w:r w:rsidR="002D2DBF">
        <w:t>”</w:t>
      </w:r>
    </w:p>
    <w:p w14:paraId="14DF780E" w14:textId="77777777" w:rsidR="00597AD8" w:rsidRPr="00B2347F" w:rsidRDefault="00597AD8" w:rsidP="00597AD8">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r w:rsidRPr="00B2347F">
        <w:t>.</w:t>
      </w:r>
    </w:p>
    <w:p w14:paraId="5C0D738C" w14:textId="77777777" w:rsidR="00597AD8" w:rsidRPr="00B2347F" w:rsidRDefault="00597AD8" w:rsidP="00597AD8">
      <w:pPr>
        <w:ind w:left="288" w:hanging="288"/>
      </w:pPr>
      <w:r w:rsidRPr="00B2347F">
        <w:rPr>
          <w:b/>
        </w:rPr>
        <w:t>Justin Martyr</w:t>
      </w:r>
      <w:r w:rsidRPr="00B2347F">
        <w:t xml:space="preserve"> (c.150 A.D.) The Father raised Jesus from the dead. </w:t>
      </w:r>
      <w:r w:rsidRPr="00B2347F">
        <w:rPr>
          <w:i/>
        </w:rPr>
        <w:t>First Apology of Justin Martyr</w:t>
      </w:r>
      <w:r w:rsidRPr="00B2347F">
        <w:t xml:space="preserve"> ch.45 p.178</w:t>
      </w:r>
    </w:p>
    <w:p w14:paraId="0B16A01F" w14:textId="77777777" w:rsidR="00597AD8" w:rsidRPr="00B2347F" w:rsidRDefault="00597AD8" w:rsidP="00597AD8">
      <w:pPr>
        <w:ind w:left="288" w:hanging="288"/>
      </w:pPr>
      <w:r w:rsidRPr="00B2347F">
        <w:t xml:space="preserve">Justin Martyr (c.150 A.D.) </w:t>
      </w:r>
      <w:r w:rsidR="002D2DBF">
        <w:t>“</w:t>
      </w:r>
      <w:r w:rsidRPr="00B2347F">
        <w:t>Jesus was crucified on the day before Saturday [Friday] and rose the day after Saturday [Sunday].</w:t>
      </w:r>
      <w:r w:rsidR="002D2DBF">
        <w:t>”</w:t>
      </w:r>
      <w:r w:rsidRPr="00B2347F">
        <w:t xml:space="preserve"> </w:t>
      </w:r>
      <w:r w:rsidRPr="00B2347F">
        <w:rPr>
          <w:i/>
        </w:rPr>
        <w:t>First Apology of Justin Martyr</w:t>
      </w:r>
      <w:r w:rsidRPr="00B2347F">
        <w:t xml:space="preserve"> ch.67 p.186</w:t>
      </w:r>
    </w:p>
    <w:p w14:paraId="7E098C11" w14:textId="77777777" w:rsidR="00597AD8" w:rsidRPr="00B2347F" w:rsidRDefault="00597AD8" w:rsidP="00597AD8">
      <w:pPr>
        <w:ind w:left="288" w:hanging="288"/>
        <w:rPr>
          <w:szCs w:val="24"/>
        </w:rPr>
      </w:pPr>
      <w:r w:rsidRPr="00B2347F">
        <w:rPr>
          <w:szCs w:val="24"/>
        </w:rPr>
        <w:t>Justin Martyr (c.138-165 A.D.) Justin</w:t>
      </w:r>
      <w:r w:rsidR="00DE7390">
        <w:rPr>
          <w:szCs w:val="24"/>
        </w:rPr>
        <w:t>’</w:t>
      </w:r>
      <w:r w:rsidRPr="00B2347F">
        <w:rPr>
          <w:szCs w:val="24"/>
        </w:rPr>
        <w:t xml:space="preserve">s work </w:t>
      </w:r>
      <w:r w:rsidRPr="00B2347F">
        <w:rPr>
          <w:i/>
          <w:szCs w:val="24"/>
        </w:rPr>
        <w:t>On the Resurrection</w:t>
      </w:r>
      <w:r w:rsidRPr="00B2347F">
        <w:rPr>
          <w:szCs w:val="24"/>
        </w:rPr>
        <w:t xml:space="preserve"> (of believers) in Chapter 9 uses as an argument that </w:t>
      </w:r>
      <w:r w:rsidR="002D2DBF">
        <w:rPr>
          <w:szCs w:val="24"/>
        </w:rPr>
        <w:t>“</w:t>
      </w:r>
      <w:r w:rsidRPr="00B2347F">
        <w:rPr>
          <w:szCs w:val="24"/>
        </w:rPr>
        <w:t>Why did He (Jesus) rise in the flesh in which He suffered unless to show the resurrection of the flesh?</w:t>
      </w:r>
      <w:r w:rsidR="002D2DBF">
        <w:rPr>
          <w:szCs w:val="24"/>
        </w:rPr>
        <w:t>”</w:t>
      </w:r>
    </w:p>
    <w:p w14:paraId="4F4F5AF7" w14:textId="77777777" w:rsidR="00597AD8" w:rsidRPr="00B2347F" w:rsidRDefault="00597AD8" w:rsidP="00597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sections 53 p.125-126 Jesus rose from the dead. Jesus tells Mary not to touch Him because He has not yet ascended to the Father. His body was no longer there, and He later appeared to Mary, Peter, and others. </w:t>
      </w:r>
    </w:p>
    <w:p w14:paraId="32619A10" w14:textId="77777777" w:rsidR="00597AD8" w:rsidRPr="00B2347F" w:rsidRDefault="00597AD8" w:rsidP="00597AD8">
      <w:pPr>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This is He [Jesus] who took a bodily form in the Virgin, and was hanged upon the tree, and was buried within the earth, and suffered not dissolution; He who rose from the place of the dead, and raised up men from the earth – from the grace below to the height of heaven. This is the Lamb that was slain;…</w:t>
      </w:r>
      <w:r w:rsidR="002D2DBF">
        <w:t>”</w:t>
      </w:r>
      <w:r w:rsidRPr="00B2347F">
        <w:t xml:space="preserve"> in his discourse </w:t>
      </w:r>
      <w:r w:rsidRPr="00B2347F">
        <w:rPr>
          <w:i/>
        </w:rPr>
        <w:t>5</w:t>
      </w:r>
      <w:r w:rsidRPr="00B2347F">
        <w:t xml:space="preserve"> </w:t>
      </w:r>
      <w:r w:rsidRPr="00B2347F">
        <w:rPr>
          <w:i/>
        </w:rPr>
        <w:t>Ante-Nicene Fathers</w:t>
      </w:r>
      <w:r w:rsidRPr="00B2347F">
        <w:t xml:space="preserve"> vol.8 p.757</w:t>
      </w:r>
    </w:p>
    <w:p w14:paraId="6560139A" w14:textId="77777777" w:rsidR="00597AD8" w:rsidRPr="00B2347F" w:rsidRDefault="00597AD8" w:rsidP="00597AD8">
      <w:pPr>
        <w:ind w:left="288" w:hanging="288"/>
      </w:pPr>
      <w:r w:rsidRPr="00B2347F">
        <w:rPr>
          <w:b/>
        </w:rPr>
        <w:t>Hegesippus</w:t>
      </w:r>
      <w:r w:rsidRPr="00B2347F">
        <w:t xml:space="preserve"> (170-180 A.D.) says that while some sects </w:t>
      </w:r>
      <w:r w:rsidR="002D2DBF">
        <w:t>“</w:t>
      </w:r>
      <w:r w:rsidRPr="00B2347F">
        <w:t>did not believe, either in a resurrection or in the coming of One to requite every man according to his works.</w:t>
      </w:r>
      <w:r w:rsidR="002D2DBF">
        <w:t>”</w:t>
      </w:r>
      <w:r w:rsidRPr="00B2347F">
        <w:t xml:space="preserve"> </w:t>
      </w:r>
      <w:r w:rsidRPr="00B2347F">
        <w:rPr>
          <w:i/>
        </w:rPr>
        <w:t>Five Books of Commentaries on the Acts of the Church</w:t>
      </w:r>
      <w:r w:rsidRPr="00B2347F">
        <w:t xml:space="preserve"> section 1 p.763</w:t>
      </w:r>
    </w:p>
    <w:p w14:paraId="31DCF933" w14:textId="77777777" w:rsidR="00597AD8" w:rsidRPr="00B2347F" w:rsidRDefault="00597AD8" w:rsidP="00597AD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from Acts </w:t>
      </w:r>
      <w:r w:rsidR="002D2DBF">
        <w:t>“</w:t>
      </w:r>
      <w:r w:rsidRPr="00B2347F">
        <w:t>Jesus Christ of Nazareth, whom ye crucified, whom God raised from the dead,</w:t>
      </w:r>
      <w:r w:rsidR="002D2DBF">
        <w:t>”</w:t>
      </w:r>
      <w:r w:rsidRPr="00B2347F">
        <w:t xml:space="preserve"> </w:t>
      </w:r>
      <w:r w:rsidRPr="00B2347F">
        <w:rPr>
          <w:i/>
        </w:rPr>
        <w:t>Irenaeus Against Heresies</w:t>
      </w:r>
      <w:r w:rsidRPr="00B2347F">
        <w:t xml:space="preserve"> book 3 ch.12.4 p.431</w:t>
      </w:r>
    </w:p>
    <w:p w14:paraId="0550F5D8" w14:textId="77777777" w:rsidR="00597AD8" w:rsidRDefault="00597AD8" w:rsidP="00597AD8">
      <w:pPr>
        <w:ind w:left="288" w:hanging="288"/>
      </w:pPr>
      <w:r w:rsidRPr="00B2347F">
        <w:t xml:space="preserve">Irenaeus of Lyons (c.160-202 A.D.) says Jesus rose from the dead. </w:t>
      </w:r>
      <w:r w:rsidRPr="00B2347F">
        <w:rPr>
          <w:i/>
        </w:rPr>
        <w:t>Proof of Apostolic Preaching</w:t>
      </w:r>
      <w:r w:rsidRPr="00B2347F">
        <w:t xml:space="preserve"> ch.3</w:t>
      </w:r>
    </w:p>
    <w:p w14:paraId="0DF40A8E" w14:textId="4AF03A16" w:rsidR="003E2846" w:rsidRPr="003E2846" w:rsidRDefault="002B2477" w:rsidP="003E2846">
      <w:pPr>
        <w:autoSpaceDE w:val="0"/>
        <w:autoSpaceDN w:val="0"/>
        <w:adjustRightInd w:val="0"/>
        <w:ind w:left="288" w:hanging="288"/>
        <w:rPr>
          <w:szCs w:val="24"/>
        </w:rPr>
      </w:pPr>
      <w:r>
        <w:rPr>
          <w:b/>
          <w:szCs w:val="24"/>
        </w:rPr>
        <w:t>Muratorian Canon</w:t>
      </w:r>
      <w:r w:rsidR="003E2846" w:rsidRPr="003E2846">
        <w:rPr>
          <w:szCs w:val="24"/>
        </w:rPr>
        <w:t xml:space="preserve"> (</w:t>
      </w:r>
      <w:r w:rsidR="003E2846" w:rsidRPr="00B2347F">
        <w:t>190-217 A.D.</w:t>
      </w:r>
      <w:r w:rsidR="003E2846" w:rsidRPr="003E2846">
        <w:rPr>
          <w:szCs w:val="24"/>
        </w:rPr>
        <w:t>) “</w:t>
      </w:r>
      <w:r w:rsidR="003E2846" w:rsidRPr="003E2846">
        <w:rPr>
          <w:rFonts w:cs="Consolas"/>
          <w:szCs w:val="24"/>
          <w:highlight w:val="white"/>
        </w:rPr>
        <w:t xml:space="preserve">And hence, although different points are taught us in the several books of the Gospels, there is no difference as regards the faith of believers, inasmuch as in all of them all things are related under one imperial Spirit, which concern the </w:t>
      </w:r>
      <w:r w:rsidR="003E2846" w:rsidRPr="003E2846">
        <w:rPr>
          <w:rFonts w:cs="Consolas"/>
          <w:i/>
          <w:szCs w:val="24"/>
          <w:highlight w:val="white"/>
        </w:rPr>
        <w:t>Lord's</w:t>
      </w:r>
      <w:r w:rsidR="003E2846" w:rsidRPr="003E2846">
        <w:rPr>
          <w:rFonts w:cs="Consolas"/>
          <w:szCs w:val="24"/>
          <w:highlight w:val="white"/>
        </w:rPr>
        <w:t xml:space="preserve"> nativity, His passion, His resurrection, His conversation with His disciples, and His twofold advent,-the first in the humiliation of rejection, which is now past, and the second in the glory of royal power, which is yet in the future.</w:t>
      </w:r>
      <w:r w:rsidR="003E2846" w:rsidRPr="003E2846">
        <w:rPr>
          <w:szCs w:val="24"/>
        </w:rPr>
        <w:t>” Part 1 p.</w:t>
      </w:r>
      <w:r>
        <w:rPr>
          <w:szCs w:val="24"/>
        </w:rPr>
        <w:t>603</w:t>
      </w:r>
    </w:p>
    <w:p w14:paraId="6645AE12" w14:textId="77777777" w:rsidR="00597AD8" w:rsidRPr="00B2347F" w:rsidRDefault="00597AD8" w:rsidP="00597AD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teaches the importance of the cross and that He rose after his burial in </w:t>
      </w:r>
      <w:r w:rsidRPr="00B2347F">
        <w:rPr>
          <w:i/>
        </w:rPr>
        <w:t>The Instructor</w:t>
      </w:r>
      <w:r w:rsidRPr="00B2347F">
        <w:t xml:space="preserve"> book 1 ch.5 p.215. See also </w:t>
      </w:r>
      <w:r w:rsidRPr="00B2347F">
        <w:rPr>
          <w:i/>
        </w:rPr>
        <w:t>Stromata</w:t>
      </w:r>
      <w:r w:rsidRPr="00B2347F">
        <w:t xml:space="preserve"> (193-202 A.D.) book 4 ch.16 p.429.</w:t>
      </w:r>
    </w:p>
    <w:p w14:paraId="1A33C321" w14:textId="77777777" w:rsidR="00597AD8" w:rsidRPr="00B2347F" w:rsidRDefault="00597AD8" w:rsidP="00597AD8">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(198-202 A.D.) </w:t>
      </w:r>
      <w:r w:rsidR="002D2DBF">
        <w:rPr>
          <w:szCs w:val="24"/>
        </w:rPr>
        <w:t>“</w:t>
      </w:r>
      <w:r w:rsidRPr="00B2347F">
        <w:rPr>
          <w:szCs w:val="24"/>
        </w:rPr>
        <w:t>the Son of God – of Him who made the universe – assumed flesh, and was conceived in the virgin</w:t>
      </w:r>
      <w:r w:rsidR="00DE7390">
        <w:rPr>
          <w:szCs w:val="24"/>
        </w:rPr>
        <w:t>’</w:t>
      </w:r>
      <w:r w:rsidRPr="00B2347F">
        <w:rPr>
          <w:szCs w:val="24"/>
        </w:rPr>
        <w:t>s womb as His material body was produced), and subsequently, as was the case, suffered and rose again,</w:t>
      </w:r>
      <w:r w:rsidR="002D2DBF">
        <w:rPr>
          <w:szCs w:val="24"/>
        </w:rPr>
        <w:t>”</w:t>
      </w:r>
      <w:r w:rsidRPr="00B2347F">
        <w:rPr>
          <w:szCs w:val="24"/>
        </w:rPr>
        <w:t xml:space="preserve"> </w:t>
      </w:r>
      <w:r w:rsidRPr="00B2347F">
        <w:rPr>
          <w:i/>
          <w:szCs w:val="24"/>
        </w:rPr>
        <w:t>Stromata</w:t>
      </w:r>
      <w:r w:rsidRPr="00B2347F">
        <w:rPr>
          <w:szCs w:val="24"/>
        </w:rPr>
        <w:t xml:space="preserve"> book 6 ch.16 p.509-510</w:t>
      </w:r>
    </w:p>
    <w:p w14:paraId="4ED1939E" w14:textId="77777777" w:rsidR="00597AD8" w:rsidRPr="00B2347F" w:rsidRDefault="00597AD8" w:rsidP="00597AD8">
      <w:pPr>
        <w:ind w:left="288" w:hanging="288"/>
      </w:pPr>
      <w:r w:rsidRPr="00B2347F">
        <w:rPr>
          <w:b/>
        </w:rPr>
        <w:t>Tertullian</w:t>
      </w:r>
      <w:r w:rsidRPr="00B2347F">
        <w:t xml:space="preserve"> (207-220 A.D.) </w:t>
      </w:r>
      <w:r w:rsidR="002D2DBF">
        <w:t>“</w:t>
      </w:r>
      <w:r w:rsidRPr="00B2347F">
        <w:t>Was not God really crucified? And, having been really crucified, did He not really die? And, having indeed really died, did He not really rise again?</w:t>
      </w:r>
      <w:r w:rsidR="002D2DBF">
        <w:t>”</w:t>
      </w:r>
      <w:r w:rsidRPr="00B2347F">
        <w:t xml:space="preserve"> </w:t>
      </w:r>
      <w:r w:rsidRPr="00B2347F">
        <w:rPr>
          <w:i/>
        </w:rPr>
        <w:t>On the Flesh of Christ</w:t>
      </w:r>
      <w:r w:rsidRPr="00B2347F">
        <w:t xml:space="preserve"> ch.5 p.525.</w:t>
      </w:r>
    </w:p>
    <w:p w14:paraId="5918EAF0" w14:textId="77777777" w:rsidR="00597AD8" w:rsidRPr="00B2347F" w:rsidRDefault="00597AD8" w:rsidP="00597AD8">
      <w:pPr>
        <w:ind w:left="288" w:hanging="288"/>
        <w:rPr>
          <w:szCs w:val="24"/>
        </w:rPr>
      </w:pPr>
      <w:r w:rsidRPr="00B2347F">
        <w:rPr>
          <w:szCs w:val="24"/>
        </w:rPr>
        <w:t xml:space="preserve">Tertullian (198-220 A.D.) </w:t>
      </w:r>
      <w:r w:rsidR="002D2DBF">
        <w:rPr>
          <w:szCs w:val="24"/>
        </w:rPr>
        <w:t>“</w:t>
      </w:r>
      <w:r w:rsidRPr="00B2347F">
        <w:rPr>
          <w:szCs w:val="24"/>
        </w:rPr>
        <w:t>…after His resurrection from the dead, which was effected on the third day,…</w:t>
      </w:r>
      <w:r w:rsidR="002D2DBF">
        <w:rPr>
          <w:szCs w:val="24"/>
        </w:rPr>
        <w:t>”</w:t>
      </w:r>
      <w:r w:rsidRPr="00B2347F">
        <w:rPr>
          <w:szCs w:val="24"/>
        </w:rPr>
        <w:t xml:space="preserve"> </w:t>
      </w:r>
      <w:r w:rsidRPr="00B2347F">
        <w:rPr>
          <w:i/>
          <w:szCs w:val="24"/>
        </w:rPr>
        <w:t>An Answer to the Jews</w:t>
      </w:r>
      <w:r w:rsidRPr="00B2347F">
        <w:rPr>
          <w:szCs w:val="24"/>
        </w:rPr>
        <w:t xml:space="preserve"> ch.13 p.171</w:t>
      </w:r>
    </w:p>
    <w:p w14:paraId="2BF9F186" w14:textId="77777777" w:rsidR="00597AD8" w:rsidRPr="00B2347F" w:rsidRDefault="00597AD8" w:rsidP="00597AD8">
      <w:pPr>
        <w:ind w:left="288" w:hanging="288"/>
        <w:rPr>
          <w:b/>
          <w:bCs/>
          <w:szCs w:val="20"/>
        </w:rPr>
      </w:pPr>
      <w:r w:rsidRPr="00B2347F">
        <w:rPr>
          <w:bCs/>
          <w:szCs w:val="20"/>
        </w:rPr>
        <w:t xml:space="preserve">Tertullian (208-220 A.D.) says that Jesus rose.. </w:t>
      </w:r>
      <w:r w:rsidRPr="00B2347F">
        <w:rPr>
          <w:bCs/>
          <w:i/>
          <w:szCs w:val="20"/>
        </w:rPr>
        <w:t>Tertiullian on Modesty</w:t>
      </w:r>
      <w:r w:rsidRPr="00B2347F">
        <w:rPr>
          <w:bCs/>
          <w:szCs w:val="20"/>
        </w:rPr>
        <w:t xml:space="preserve"> ch.16 p.91</w:t>
      </w:r>
    </w:p>
    <w:p w14:paraId="3B4FD211" w14:textId="77777777" w:rsidR="001963F7" w:rsidRPr="00B2347F" w:rsidRDefault="001963F7" w:rsidP="001963F7">
      <w:pPr>
        <w:autoSpaceDE w:val="0"/>
        <w:autoSpaceDN w:val="0"/>
        <w:adjustRightInd w:val="0"/>
        <w:ind w:left="288" w:hanging="288"/>
        <w:rPr>
          <w:highlight w:val="white"/>
        </w:rPr>
      </w:pPr>
      <w:r>
        <w:rPr>
          <w:highlight w:val="white"/>
        </w:rPr>
        <w:t>Tertullian (198-220 A.D.) says that the light was withheld at Jesus’ death, that He rose from the dead, and He ascended to Heaven.</w:t>
      </w:r>
      <w:r w:rsidRPr="00CD39F6">
        <w:rPr>
          <w:bCs/>
          <w:i/>
          <w:iCs/>
          <w:szCs w:val="20"/>
        </w:rPr>
        <w:t xml:space="preserve"> </w:t>
      </w:r>
      <w:r w:rsidRPr="00C513CB">
        <w:rPr>
          <w:bCs/>
          <w:i/>
          <w:iCs/>
          <w:szCs w:val="20"/>
        </w:rPr>
        <w:t>Tertullian’s</w:t>
      </w:r>
      <w:r>
        <w:rPr>
          <w:bCs/>
          <w:i/>
          <w:iCs/>
          <w:szCs w:val="20"/>
        </w:rPr>
        <w:t xml:space="preserve"> Apology</w:t>
      </w:r>
      <w:r w:rsidRPr="00CD39F6">
        <w:rPr>
          <w:bCs/>
          <w:szCs w:val="20"/>
        </w:rPr>
        <w:t xml:space="preserve"> ch.21 p.35</w:t>
      </w:r>
    </w:p>
    <w:p w14:paraId="2EB37095" w14:textId="77777777" w:rsidR="00597AD8" w:rsidRPr="00B2347F" w:rsidRDefault="00597AD8" w:rsidP="00597AD8">
      <w:pPr>
        <w:ind w:left="288" w:hanging="288"/>
      </w:pPr>
      <w:r w:rsidRPr="00B2347F">
        <w:t xml:space="preserve">Tertullian (207/208 A.D.) </w:t>
      </w:r>
      <w:r w:rsidR="002D2DBF">
        <w:t>“</w:t>
      </w:r>
      <w:r w:rsidRPr="00B2347F">
        <w:t>Christ died for our sins and rose in his flesh. It is the very foundation of the gospel, our salvation.</w:t>
      </w:r>
      <w:r w:rsidR="002D2DBF">
        <w:t>”</w:t>
      </w:r>
      <w:r w:rsidRPr="00B2347F">
        <w:t xml:space="preserve"> </w:t>
      </w:r>
      <w:r w:rsidRPr="00B2347F">
        <w:rPr>
          <w:i/>
        </w:rPr>
        <w:t>Five Books Against Marcion</w:t>
      </w:r>
      <w:r w:rsidRPr="00B2347F">
        <w:t xml:space="preserve"> book 3 ch.8 p.328</w:t>
      </w:r>
    </w:p>
    <w:p w14:paraId="34F2C1DF" w14:textId="77777777" w:rsidR="00597AD8" w:rsidRPr="00B2347F" w:rsidRDefault="00597AD8" w:rsidP="00597AD8">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0045543" w14:textId="77777777" w:rsidR="00597AD8" w:rsidRDefault="00597AD8" w:rsidP="00597AD8">
      <w:pPr>
        <w:ind w:left="288" w:hanging="288"/>
      </w:pPr>
      <w:r w:rsidRPr="00B2347F">
        <w:t xml:space="preserve">Hippolytus of Portus (222-235/236 A.D.) Jesus rose from the dead. </w:t>
      </w:r>
      <w:r w:rsidRPr="00B2347F">
        <w:rPr>
          <w:i/>
        </w:rPr>
        <w:t>Refutation of All Heresies</w:t>
      </w:r>
      <w:r w:rsidRPr="00B2347F">
        <w:t xml:space="preserve"> book 10 ch.29 p.152</w:t>
      </w:r>
    </w:p>
    <w:p w14:paraId="2147CF99" w14:textId="77777777" w:rsidR="00D67A30" w:rsidRPr="00B2347F" w:rsidRDefault="00D67A30" w:rsidP="00D67A30">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Pr>
          <w:rFonts w:cs="Consolas"/>
          <w:szCs w:val="24"/>
          <w:highlight w:val="white"/>
        </w:rPr>
        <w:t>“</w:t>
      </w:r>
      <w:r w:rsidRPr="00B2347F">
        <w:rPr>
          <w:rFonts w:cs="Consolas"/>
          <w:szCs w:val="24"/>
          <w:highlight w:val="white"/>
        </w:rPr>
        <w:t>he left Him, and departed from Him for a season;</w:t>
      </w:r>
      <w:r>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Pr>
          <w:szCs w:val="24"/>
        </w:rPr>
        <w:t>”</w:t>
      </w:r>
      <w:r w:rsidRPr="00B2347F">
        <w:rPr>
          <w:szCs w:val="24"/>
        </w:rPr>
        <w:t xml:space="preserve"> </w:t>
      </w:r>
      <w:r w:rsidRPr="00B2347F">
        <w:rPr>
          <w:i/>
          <w:szCs w:val="24"/>
        </w:rPr>
        <w:t>Excerpts of Theodotus</w:t>
      </w:r>
      <w:r w:rsidRPr="00B2347F">
        <w:rPr>
          <w:szCs w:val="24"/>
        </w:rPr>
        <w:t xml:space="preserve"> ch.53 p.49.</w:t>
      </w:r>
    </w:p>
    <w:p w14:paraId="5AF3D568" w14:textId="77777777" w:rsidR="00597AD8" w:rsidRPr="00B2347F" w:rsidRDefault="00597AD8" w:rsidP="00597AD8">
      <w:pPr>
        <w:ind w:left="288" w:hanging="288"/>
      </w:pPr>
      <w:r w:rsidRPr="00B2347F">
        <w:rPr>
          <w:b/>
        </w:rPr>
        <w:t>Commodianus</w:t>
      </w:r>
      <w:r w:rsidRPr="00B2347F">
        <w:t xml:space="preserve"> (c.240 A.D.) (implied) </w:t>
      </w:r>
      <w:r w:rsidR="002D2DBF">
        <w:t>“</w:t>
      </w:r>
      <w:r w:rsidRPr="00B2347F">
        <w:t>The first law of God is the foundation of the subsequent law. Thee, indeed, it assigned to believe in the second law. Nor are threats from Himself, but from it, powerful over thee. Now astounded, swear that thou wilt believe in Christ; for the Old Testament proclaims concerning Him. For it is needful only to believe in Him who was dead, to be able to rise again to live for all time.</w:t>
      </w:r>
      <w:r w:rsidR="002D2DBF">
        <w:t>”</w:t>
      </w:r>
      <w:r w:rsidRPr="00B2347F">
        <w:t xml:space="preserve"> </w:t>
      </w:r>
      <w:r w:rsidRPr="00B2347F">
        <w:rPr>
          <w:i/>
        </w:rPr>
        <w:t>Instructions of Commodianus</w:t>
      </w:r>
      <w:r w:rsidRPr="00B2347F">
        <w:t xml:space="preserve"> ch.25 p.207</w:t>
      </w:r>
    </w:p>
    <w:p w14:paraId="574ED2CB" w14:textId="33D28FDC" w:rsidR="00D67A30" w:rsidRPr="00C70C9F" w:rsidRDefault="00D67A30" w:rsidP="00D67A30">
      <w:pPr>
        <w:autoSpaceDE w:val="0"/>
        <w:autoSpaceDN w:val="0"/>
        <w:adjustRightInd w:val="0"/>
        <w:ind w:left="288" w:hanging="288"/>
        <w:rPr>
          <w:szCs w:val="24"/>
        </w:rPr>
      </w:pPr>
      <w:r w:rsidRPr="00C70C9F">
        <w:rPr>
          <w:b/>
          <w:szCs w:val="24"/>
        </w:rPr>
        <w:t>Julius Africanus</w:t>
      </w:r>
      <w:r w:rsidRPr="00C70C9F">
        <w:rPr>
          <w:szCs w:val="24"/>
        </w:rPr>
        <w:t xml:space="preserve"> (</w:t>
      </w:r>
      <w:r w:rsidRPr="00B2347F">
        <w:t>235-245 A.D.</w:t>
      </w:r>
      <w:r w:rsidRPr="00C70C9F">
        <w:rPr>
          <w:szCs w:val="24"/>
        </w:rPr>
        <w:t>) “</w:t>
      </w:r>
      <w:r w:rsidRPr="00C70C9F">
        <w:rPr>
          <w:rFonts w:cs="Consolas"/>
          <w:szCs w:val="24"/>
          <w:highlight w:val="white"/>
        </w:rPr>
        <w:t>For who does not know that most holy word of the apostle also, who, when he was preaching and proclaiming the resurrection of our Saviour, and confidently affirming the truth, said with great fear, 'If any say that Christ is not risen, and we assert and have believed this, and both hope for and preach that very thing, we are false witnesses of God, in alleging that He raised up Christ, whom He raised not up?'</w:t>
      </w:r>
      <w:r w:rsidRPr="00C70C9F">
        <w:rPr>
          <w:szCs w:val="24"/>
        </w:rPr>
        <w:t xml:space="preserve">” </w:t>
      </w:r>
      <w:r w:rsidRPr="00C70C9F">
        <w:rPr>
          <w:i/>
          <w:szCs w:val="24"/>
        </w:rPr>
        <w:t>On the Gene</w:t>
      </w:r>
      <w:r>
        <w:rPr>
          <w:i/>
          <w:szCs w:val="24"/>
        </w:rPr>
        <w:t>a</w:t>
      </w:r>
      <w:r w:rsidRPr="00C70C9F">
        <w:rPr>
          <w:i/>
          <w:szCs w:val="24"/>
        </w:rPr>
        <w:t>l</w:t>
      </w:r>
      <w:r>
        <w:rPr>
          <w:i/>
          <w:szCs w:val="24"/>
        </w:rPr>
        <w:t>o</w:t>
      </w:r>
      <w:r w:rsidRPr="00C70C9F">
        <w:rPr>
          <w:i/>
          <w:szCs w:val="24"/>
        </w:rPr>
        <w:t>gy of the Holy Gospels</w:t>
      </w:r>
      <w:r w:rsidRPr="00C70C9F">
        <w:rPr>
          <w:szCs w:val="24"/>
        </w:rPr>
        <w:t xml:space="preserve"> </w:t>
      </w:r>
      <w:r w:rsidR="00052CB2">
        <w:rPr>
          <w:szCs w:val="24"/>
        </w:rPr>
        <w:t>(=</w:t>
      </w:r>
      <w:r w:rsidR="00052CB2" w:rsidRPr="00052CB2">
        <w:rPr>
          <w:i/>
          <w:iCs/>
          <w:szCs w:val="24"/>
        </w:rPr>
        <w:t>Epistle to Aristides</w:t>
      </w:r>
      <w:r w:rsidR="00052CB2">
        <w:rPr>
          <w:szCs w:val="24"/>
        </w:rPr>
        <w:t xml:space="preserve">) </w:t>
      </w:r>
      <w:r w:rsidRPr="00C70C9F">
        <w:rPr>
          <w:szCs w:val="24"/>
        </w:rPr>
        <w:t>p.</w:t>
      </w:r>
      <w:r w:rsidR="00052CB2">
        <w:rPr>
          <w:szCs w:val="24"/>
        </w:rPr>
        <w:t>125</w:t>
      </w:r>
    </w:p>
    <w:p w14:paraId="05F991B0" w14:textId="77777777" w:rsidR="00597AD8" w:rsidRPr="00B2347F" w:rsidRDefault="00597AD8" w:rsidP="00597AD8">
      <w:pPr>
        <w:autoSpaceDE w:val="0"/>
        <w:autoSpaceDN w:val="0"/>
        <w:adjustRightInd w:val="0"/>
        <w:ind w:left="288" w:hanging="288"/>
      </w:pPr>
      <w:r w:rsidRPr="00B2347F">
        <w:rPr>
          <w:b/>
          <w:highlight w:val="white"/>
        </w:rPr>
        <w:t>Origen</w:t>
      </w:r>
      <w:r w:rsidRPr="00B2347F">
        <w:rPr>
          <w:highlight w:val="white"/>
        </w:rPr>
        <w:t xml:space="preserve"> (</w:t>
      </w:r>
      <w:r w:rsidRPr="00B2347F">
        <w:t>c.227-240 A.D.</w:t>
      </w:r>
      <w:r w:rsidRPr="00B2347F">
        <w:rPr>
          <w:highlight w:val="white"/>
        </w:rPr>
        <w:t xml:space="preserve">) </w:t>
      </w:r>
      <w:r w:rsidR="002D2DBF">
        <w:t>“</w:t>
      </w:r>
      <w:r w:rsidRPr="00B2347F">
        <w:rPr>
          <w:highlight w:val="white"/>
        </w:rPr>
        <w:t>But as that material body of Jesus was sacrificed for Christ, and was buried, and was afterwards raised, so the whole body of Christ</w:t>
      </w:r>
      <w:r w:rsidR="00DE7390">
        <w:t>’</w:t>
      </w:r>
      <w:r w:rsidRPr="00B2347F">
        <w:rPr>
          <w:highlight w:val="white"/>
        </w:rPr>
        <w:t>s saints is crucified along with Him,</w:t>
      </w:r>
      <w:r w:rsidR="002D2DBF">
        <w:t>”</w:t>
      </w:r>
      <w:r w:rsidRPr="00B2347F">
        <w:rPr>
          <w:highlight w:val="white"/>
        </w:rPr>
        <w:t xml:space="preserve"> </w:t>
      </w:r>
      <w:r w:rsidRPr="00B2347F">
        <w:rPr>
          <w:i/>
        </w:rPr>
        <w:t>Commentary on John</w:t>
      </w:r>
      <w:r w:rsidRPr="00B2347F">
        <w:t xml:space="preserve"> book 10 ch.20 p.401</w:t>
      </w:r>
    </w:p>
    <w:p w14:paraId="5256BB8B" w14:textId="77777777" w:rsidR="00597AD8" w:rsidRPr="00B2347F" w:rsidRDefault="00597AD8" w:rsidP="00597AD8">
      <w:pPr>
        <w:ind w:left="288" w:hanging="288"/>
      </w:pPr>
      <w:r w:rsidRPr="00B2347F">
        <w:t>Origen</w:t>
      </w:r>
      <w:r w:rsidRPr="00B2347F">
        <w:rPr>
          <w:b/>
        </w:rPr>
        <w:t xml:space="preserve"> </w:t>
      </w:r>
      <w:r w:rsidRPr="00B2347F">
        <w:t xml:space="preserve">(c.227-240 A.D.) </w:t>
      </w:r>
      <w:r w:rsidR="002D2DBF">
        <w:t>“</w:t>
      </w:r>
      <w:r w:rsidRPr="00B2347F">
        <w:t>Simon and Cleopas too, when talking to each other about all that had happened to Jesus Christ Himself, then risen,</w:t>
      </w:r>
      <w:r w:rsidR="002D2DBF">
        <w:t>”</w:t>
      </w:r>
      <w:r w:rsidRPr="00B2347F">
        <w:t xml:space="preserve"> </w:t>
      </w:r>
      <w:r w:rsidRPr="00B2347F">
        <w:rPr>
          <w:i/>
        </w:rPr>
        <w:t>Origen</w:t>
      </w:r>
      <w:r w:rsidR="00DE7390">
        <w:rPr>
          <w:i/>
        </w:rPr>
        <w:t>’</w:t>
      </w:r>
      <w:r w:rsidRPr="00B2347F">
        <w:rPr>
          <w:i/>
        </w:rPr>
        <w:t>s Commentary on John</w:t>
      </w:r>
      <w:r w:rsidRPr="00B2347F">
        <w:t xml:space="preserve"> book 1 ch.6 p.300. He also mentions Jesus rising from the dead in </w:t>
      </w:r>
      <w:r w:rsidRPr="00B2347F">
        <w:rPr>
          <w:i/>
        </w:rPr>
        <w:t>Origen</w:t>
      </w:r>
      <w:r w:rsidR="00DE7390">
        <w:rPr>
          <w:i/>
        </w:rPr>
        <w:t>’</w:t>
      </w:r>
      <w:r w:rsidRPr="00B2347F">
        <w:rPr>
          <w:i/>
        </w:rPr>
        <w:t>s Commentary on Matthew</w:t>
      </w:r>
      <w:r w:rsidRPr="00B2347F">
        <w:t xml:space="preserve"> book 12 ch.4 p.452.</w:t>
      </w:r>
    </w:p>
    <w:p w14:paraId="64659C95" w14:textId="77777777" w:rsidR="00597AD8" w:rsidRPr="00B2347F" w:rsidRDefault="00597AD8" w:rsidP="00597AD8">
      <w:pPr>
        <w:ind w:left="288" w:hanging="288"/>
      </w:pPr>
      <w:r w:rsidRPr="00B2347F">
        <w:rPr>
          <w:b/>
        </w:rPr>
        <w:t>Novatian</w:t>
      </w:r>
      <w:r w:rsidRPr="00B2347F">
        <w:t xml:space="preserve"> (250/254-256/7 A.D.) He [Jesus] was raised again in the same bodily substance in which He died, is proved by the wounds of that very body, and thus He shows the laws of our resurrection in His flesh, in that He restored the same body in His resurrection which He had from us.</w:t>
      </w:r>
      <w:r w:rsidR="002D2DBF">
        <w:t>”</w:t>
      </w:r>
      <w:r w:rsidRPr="00B2347F">
        <w:t xml:space="preserve"> </w:t>
      </w:r>
      <w:r w:rsidRPr="00B2347F">
        <w:rPr>
          <w:i/>
        </w:rPr>
        <w:t>Treatise Concerning the Trinity</w:t>
      </w:r>
      <w:r w:rsidRPr="00B2347F">
        <w:t xml:space="preserve"> ch.10 p.620.</w:t>
      </w:r>
    </w:p>
    <w:p w14:paraId="2934FF36" w14:textId="77777777" w:rsidR="00597AD8" w:rsidRPr="00B2347F" w:rsidRDefault="00597AD8" w:rsidP="00597AD8">
      <w:pPr>
        <w:widowControl w:val="0"/>
        <w:autoSpaceDE w:val="0"/>
        <w:autoSpaceDN w:val="0"/>
        <w:adjustRightInd w:val="0"/>
        <w:ind w:left="288" w:hanging="288"/>
      </w:pPr>
      <w:r w:rsidRPr="00B2347F">
        <w:rPr>
          <w:b/>
          <w:i/>
        </w:rPr>
        <w:t>Treatise On Rebaptism</w:t>
      </w:r>
      <w:r w:rsidRPr="00B2347F">
        <w:t xml:space="preserve"> (c.250-258 A.D.) ch.3 p.669 speaks of Jesus breathing on the apostles to receive the Holy Ghost after Jesus</w:t>
      </w:r>
      <w:r w:rsidR="00DE7390">
        <w:t>’</w:t>
      </w:r>
      <w:r w:rsidRPr="00B2347F">
        <w:t xml:space="preserve"> resurrection from the dead.</w:t>
      </w:r>
    </w:p>
    <w:p w14:paraId="712F707D" w14:textId="77777777" w:rsidR="00597AD8" w:rsidRPr="00B2347F" w:rsidRDefault="00597AD8" w:rsidP="00597AD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after the Lord</w:t>
      </w:r>
      <w:r w:rsidR="00DE7390">
        <w:t>’</w:t>
      </w:r>
      <w:r w:rsidRPr="00B2347F">
        <w:t xml:space="preserve">s resurrection, He sent his apostles. </w:t>
      </w:r>
      <w:r w:rsidRPr="00B2347F">
        <w:rPr>
          <w:i/>
        </w:rPr>
        <w:t>Epistles of Cyprian</w:t>
      </w:r>
      <w:r w:rsidRPr="00B2347F">
        <w:t xml:space="preserve"> Letter 24.2 p.302</w:t>
      </w:r>
    </w:p>
    <w:p w14:paraId="43FB5C41" w14:textId="77777777" w:rsidR="00597AD8" w:rsidRPr="00B2347F" w:rsidRDefault="00597AD8" w:rsidP="00597AD8">
      <w:pPr>
        <w:ind w:left="288" w:hanging="288"/>
      </w:pPr>
      <w:r w:rsidRPr="00B2347F">
        <w:t xml:space="preserve">Lucius of Castra Galbae at the </w:t>
      </w:r>
      <w:r w:rsidRPr="00B2347F">
        <w:rPr>
          <w:b/>
        </w:rPr>
        <w:t>Seventh Council of Carthage</w:t>
      </w:r>
      <w:r w:rsidRPr="00B2347F">
        <w:t xml:space="preserve"> (258 A.D.) p.566-567 mentions Jesus sending His apostles after His resurrection.</w:t>
      </w:r>
    </w:p>
    <w:p w14:paraId="1D0EF25F" w14:textId="77777777" w:rsidR="00597AD8" w:rsidRPr="00B2347F" w:rsidRDefault="00597AD8" w:rsidP="00597AD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Jesus rose from the dead. Letter 1 (to Bishop Basilides p.94-95.</w:t>
      </w:r>
    </w:p>
    <w:p w14:paraId="6174E84C" w14:textId="77777777" w:rsidR="00597AD8" w:rsidRPr="00B2347F" w:rsidRDefault="00597AD8" w:rsidP="00597AD8">
      <w:pPr>
        <w:ind w:left="288" w:hanging="288"/>
      </w:pPr>
      <w:r w:rsidRPr="00B2347F">
        <w:rPr>
          <w:b/>
        </w:rPr>
        <w:t>Anatolius</w:t>
      </w:r>
      <w:r w:rsidRPr="00B2347F">
        <w:t xml:space="preserve"> (270-280 A.D.) refers to Easter and the Lord</w:t>
      </w:r>
      <w:r w:rsidR="00DE7390">
        <w:t>’</w:t>
      </w:r>
      <w:r w:rsidRPr="00B2347F">
        <w:t xml:space="preserve">s resurrection. </w:t>
      </w:r>
      <w:r w:rsidRPr="00B2347F">
        <w:rPr>
          <w:i/>
        </w:rPr>
        <w:t>Paschal Canon</w:t>
      </w:r>
      <w:r w:rsidRPr="00B2347F">
        <w:t xml:space="preserve"> ch.3 p.147</w:t>
      </w:r>
    </w:p>
    <w:p w14:paraId="5D0097E1" w14:textId="77777777" w:rsidR="00597AD8" w:rsidRPr="00B2347F" w:rsidRDefault="00597AD8" w:rsidP="00597AD8">
      <w:pPr>
        <w:ind w:left="288" w:hanging="288"/>
      </w:pPr>
      <w:r w:rsidRPr="00B2347F">
        <w:rPr>
          <w:b/>
        </w:rPr>
        <w:t>Adamantius</w:t>
      </w:r>
      <w:r w:rsidRPr="00B2347F">
        <w:t xml:space="preserve"> (c.300 A.D.) </w:t>
      </w:r>
      <w:r w:rsidR="002D2DBF">
        <w:t>“</w:t>
      </w:r>
      <w:r w:rsidRPr="00B2347F">
        <w:t xml:space="preserve">After the resurrection of the dead, when Thomas did not believe, he [Jesus] said, </w:t>
      </w:r>
      <w:r w:rsidR="00DE7390">
        <w:t>‘</w:t>
      </w:r>
      <w:r w:rsidRPr="00B2347F">
        <w:t>Put your finger into the marks of the nails and your hand into my side, and be no longer unbelieving but believing. A spirit does not have flesh and bones, as you see Me to have.</w:t>
      </w:r>
      <w:r w:rsidR="00DE7390">
        <w:t>’</w:t>
      </w:r>
      <w:r w:rsidR="002D2DBF">
        <w:t>”</w:t>
      </w:r>
      <w:r w:rsidRPr="00B2347F">
        <w:t xml:space="preserve"> </w:t>
      </w:r>
      <w:r w:rsidRPr="00B2347F">
        <w:rPr>
          <w:i/>
        </w:rPr>
        <w:t>Dialogue on the True Faith</w:t>
      </w:r>
      <w:r w:rsidRPr="00B2347F">
        <w:t xml:space="preserve"> fifth part ch.851d p.151</w:t>
      </w:r>
    </w:p>
    <w:p w14:paraId="7ACF7EA2" w14:textId="0D8C9658" w:rsidR="00597AD8" w:rsidRPr="00B2347F" w:rsidRDefault="00FC1C66" w:rsidP="00597AD8">
      <w:pPr>
        <w:ind w:left="288" w:hanging="288"/>
      </w:pPr>
      <w:r>
        <w:rPr>
          <w:b/>
        </w:rPr>
        <w:t xml:space="preserve">Arnobius of Sicca </w:t>
      </w:r>
      <w:r w:rsidR="00597AD8" w:rsidRPr="00B2347F">
        <w:t xml:space="preserve">(297-303 A.D.) </w:t>
      </w:r>
      <w:r w:rsidR="002D2DBF">
        <w:t>“</w:t>
      </w:r>
      <w:r w:rsidR="00597AD8" w:rsidRPr="00B2347F">
        <w:t>After he was laid in the tomb He rose</w:t>
      </w:r>
      <w:r w:rsidR="002D2DBF">
        <w:t>”</w:t>
      </w:r>
      <w:r w:rsidR="00597AD8" w:rsidRPr="00B2347F">
        <w:t xml:space="preserve"> </w:t>
      </w:r>
      <w:r w:rsidR="00597AD8" w:rsidRPr="00B2347F">
        <w:rPr>
          <w:i/>
        </w:rPr>
        <w:t>Arnobius Against the Heathen</w:t>
      </w:r>
      <w:r w:rsidR="00597AD8" w:rsidRPr="00B2347F">
        <w:t xml:space="preserve"> book 1 ch.46 p.426</w:t>
      </w:r>
    </w:p>
    <w:p w14:paraId="0539FC46" w14:textId="77777777" w:rsidR="00597AD8" w:rsidRPr="00B2347F" w:rsidRDefault="00597AD8" w:rsidP="00597AD8">
      <w:pPr>
        <w:ind w:left="288" w:hanging="288"/>
      </w:pPr>
      <w:r w:rsidRPr="00B2347F">
        <w:rPr>
          <w:b/>
        </w:rPr>
        <w:t>Victorinus of Petau</w:t>
      </w:r>
      <w:r w:rsidRPr="00B2347F">
        <w:t xml:space="preserve"> (martyred 304 A.D.) mentions Jesus </w:t>
      </w:r>
      <w:r w:rsidR="002D2DBF">
        <w:t>“</w:t>
      </w:r>
      <w:r w:rsidRPr="00B2347F">
        <w:t>freed us by His blood from sin</w:t>
      </w:r>
      <w:r w:rsidR="002D2DBF">
        <w:t>”</w:t>
      </w:r>
      <w:r w:rsidRPr="00B2347F">
        <w:t xml:space="preserve"> and that He rose from the dead. </w:t>
      </w:r>
      <w:r w:rsidRPr="00B2347F">
        <w:rPr>
          <w:i/>
        </w:rPr>
        <w:t>Commentary on the Apocalypse of the Blessed John</w:t>
      </w:r>
      <w:r w:rsidRPr="00B2347F">
        <w:t xml:space="preserve"> p.344</w:t>
      </w:r>
    </w:p>
    <w:p w14:paraId="1C8FC0CE" w14:textId="77777777" w:rsidR="00F76934" w:rsidRPr="00C70C9F" w:rsidRDefault="00F76934" w:rsidP="00F76934">
      <w:pPr>
        <w:ind w:left="288" w:hanging="288"/>
        <w:rPr>
          <w:szCs w:val="24"/>
        </w:rPr>
      </w:pPr>
      <w:r w:rsidRPr="00C70C9F">
        <w:rPr>
          <w:b/>
          <w:szCs w:val="24"/>
        </w:rPr>
        <w:t>Pamphilus</w:t>
      </w:r>
      <w:r w:rsidRPr="00C70C9F">
        <w:rPr>
          <w:szCs w:val="24"/>
        </w:rPr>
        <w:t xml:space="preserve"> (</w:t>
      </w:r>
      <w:r>
        <w:rPr>
          <w:szCs w:val="24"/>
        </w:rPr>
        <w:t>martyred 309 A.D.</w:t>
      </w:r>
      <w:r w:rsidRPr="00C70C9F">
        <w:rPr>
          <w:szCs w:val="24"/>
        </w:rPr>
        <w:t>) “</w:t>
      </w:r>
      <w:r w:rsidRPr="00C70C9F">
        <w:rPr>
          <w:rFonts w:cs="Consolas"/>
          <w:szCs w:val="24"/>
          <w:highlight w:val="white"/>
        </w:rPr>
        <w:t>Of Christ's teaching after His resurrection, and of His appearing to the disciples, and of the promise of the gift of the Holy Ghost, and of the spectacle and manner of Christ's assumption.</w:t>
      </w:r>
      <w:r w:rsidRPr="00C70C9F">
        <w:rPr>
          <w:szCs w:val="24"/>
        </w:rPr>
        <w:t>”</w:t>
      </w:r>
      <w:r>
        <w:rPr>
          <w:szCs w:val="24"/>
        </w:rPr>
        <w:t xml:space="preserve"> </w:t>
      </w:r>
      <w:r w:rsidRPr="00B2347F">
        <w:rPr>
          <w:i/>
        </w:rPr>
        <w:t>An Exposition of the Chapters of the Acts of the Apostles</w:t>
      </w:r>
      <w:r w:rsidRPr="00B2347F">
        <w:t xml:space="preserve"> section A. vol.6 p.166</w:t>
      </w:r>
    </w:p>
    <w:p w14:paraId="51E45B3A" w14:textId="77777777" w:rsidR="00F76934" w:rsidRPr="00B2347F" w:rsidRDefault="00F76934" w:rsidP="00F76934">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God raised Jesus Christ from the dead. </w:t>
      </w:r>
      <w:r w:rsidRPr="00B2347F">
        <w:rPr>
          <w:i/>
        </w:rPr>
        <w:t>Canonical Epistle</w:t>
      </w:r>
      <w:r w:rsidRPr="00B2347F">
        <w:t xml:space="preserve"> Canon 5 p.271</w:t>
      </w:r>
    </w:p>
    <w:p w14:paraId="408CA958" w14:textId="77777777" w:rsidR="00597AD8" w:rsidRPr="00B2347F" w:rsidRDefault="00597AD8" w:rsidP="00597AD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F4976AC" w14:textId="77777777" w:rsidR="00597AD8" w:rsidRPr="00B2347F" w:rsidRDefault="00597AD8" w:rsidP="00597AD8">
      <w:pPr>
        <w:widowControl w:val="0"/>
        <w:autoSpaceDE w:val="0"/>
        <w:autoSpaceDN w:val="0"/>
        <w:adjustRightInd w:val="0"/>
        <w:ind w:left="288" w:hanging="288"/>
      </w:pPr>
      <w:r w:rsidRPr="00B2347F">
        <w:rPr>
          <w:b/>
        </w:rPr>
        <w:t>Methodius</w:t>
      </w:r>
      <w:r w:rsidRPr="00B2347F">
        <w:t xml:space="preserve"> (270-311/312 A.D.) says that Jesus rose from the dead. </w:t>
      </w:r>
      <w:r w:rsidRPr="00B2347F">
        <w:rPr>
          <w:i/>
        </w:rPr>
        <w:t>Orations on the Psalms</w:t>
      </w:r>
      <w:r w:rsidRPr="00B2347F">
        <w:t xml:space="preserve"> ch.7 p.398. See also </w:t>
      </w:r>
      <w:r w:rsidRPr="00B2347F">
        <w:rPr>
          <w:i/>
        </w:rPr>
        <w:t>Discourse on the Resurrection</w:t>
      </w:r>
      <w:r w:rsidRPr="00B2347F">
        <w:t xml:space="preserve"> ch.13 p.368</w:t>
      </w:r>
    </w:p>
    <w:p w14:paraId="5F9DCEFE" w14:textId="77777777" w:rsidR="00597AD8" w:rsidRPr="00B2347F" w:rsidRDefault="002A2570" w:rsidP="00597AD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597AD8" w:rsidRPr="00B2347F">
        <w:t xml:space="preserve"> (318 A.D.) </w:t>
      </w:r>
      <w:r w:rsidR="002D2DBF">
        <w:t>“</w:t>
      </w:r>
      <w:r w:rsidR="00597AD8" w:rsidRPr="00B2347F">
        <w:t>both that the Savior raised His own body as a first-fruits of this [the Promise of the Resurrection], and having displayed it by the sign of the Cross as a monument of victory over death and its corruption.</w:t>
      </w:r>
      <w:r w:rsidR="002D2DBF">
        <w:t>”</w:t>
      </w:r>
      <w:r w:rsidR="00597AD8" w:rsidRPr="00B2347F">
        <w:t xml:space="preserve"> </w:t>
      </w:r>
      <w:r w:rsidR="00597AD8" w:rsidRPr="00B2347F">
        <w:rPr>
          <w:i/>
        </w:rPr>
        <w:t>Incarnation of the Word</w:t>
      </w:r>
      <w:r w:rsidR="00597AD8" w:rsidRPr="00B2347F">
        <w:t xml:space="preserve"> ch.32.5 p.53.</w:t>
      </w:r>
    </w:p>
    <w:p w14:paraId="441AE2E1" w14:textId="77777777" w:rsidR="00597AD8" w:rsidRPr="00B2347F" w:rsidRDefault="00597AD8" w:rsidP="00597AD8">
      <w:pPr>
        <w:ind w:left="288" w:hanging="288"/>
      </w:pPr>
      <w:r w:rsidRPr="00B2347F">
        <w:rPr>
          <w:b/>
        </w:rPr>
        <w:t>Lactantius</w:t>
      </w:r>
      <w:r w:rsidRPr="00B2347F">
        <w:t xml:space="preserve"> (c.303-320/325 A.D.) Jesus was a man, and He rose again. </w:t>
      </w:r>
      <w:r w:rsidRPr="00B2347F">
        <w:rPr>
          <w:i/>
        </w:rPr>
        <w:t>The Divine Institutes</w:t>
      </w:r>
      <w:r w:rsidRPr="00B2347F">
        <w:t xml:space="preserve"> book 4 ch.10 p.108. See also </w:t>
      </w:r>
      <w:r w:rsidRPr="00B2347F">
        <w:rPr>
          <w:i/>
        </w:rPr>
        <w:t>Of the Manner in Which the Persecutors Died</w:t>
      </w:r>
      <w:r w:rsidRPr="00B2347F">
        <w:t xml:space="preserve"> ch.2 p.301</w:t>
      </w:r>
    </w:p>
    <w:p w14:paraId="567EAE33" w14:textId="77777777" w:rsidR="00597AD8" w:rsidRPr="00B2347F" w:rsidRDefault="00597AD8" w:rsidP="00597AD8">
      <w:pPr>
        <w:ind w:left="288" w:hanging="288"/>
      </w:pPr>
      <w:r w:rsidRPr="00B2347F">
        <w:t xml:space="preserve">Lactantius (c.303-320/325 A.D.) </w:t>
      </w:r>
      <w:r w:rsidR="002D2DBF">
        <w:t>“</w:t>
      </w:r>
      <w:r w:rsidRPr="00B2347F">
        <w:rPr>
          <w:highlight w:val="white"/>
        </w:rPr>
        <w:t>But that Christ, after His passion and resurrection, was about to ascend to God the Father, David bore witness in these words in the cixth Psalm:</w:t>
      </w:r>
      <w:r w:rsidR="002D2DBF">
        <w:t>”</w:t>
      </w:r>
      <w:r w:rsidRPr="00B2347F">
        <w:t xml:space="preserve"> and then quotes Psalm 110 (in our numbering). </w:t>
      </w:r>
      <w:r w:rsidRPr="00B2347F">
        <w:rPr>
          <w:i/>
        </w:rPr>
        <w:t>The Divine Institutes</w:t>
      </w:r>
      <w:r w:rsidRPr="00B2347F">
        <w:t xml:space="preserve"> book 4 ch.12 p.111</w:t>
      </w:r>
    </w:p>
    <w:p w14:paraId="54EDB9E9" w14:textId="77777777" w:rsidR="00597AD8" w:rsidRPr="00B2347F" w:rsidRDefault="00597AD8" w:rsidP="00597AD8">
      <w:pPr>
        <w:ind w:left="288" w:hanging="288"/>
      </w:pPr>
      <w:r w:rsidRPr="00B2347F">
        <w:t xml:space="preserve">Lactantius (c.303-320/325 A.D.) says Jesus rose from the dead. </w:t>
      </w:r>
      <w:r w:rsidRPr="00B2347F">
        <w:rPr>
          <w:i/>
        </w:rPr>
        <w:t>Epitome of the Divine Institutes</w:t>
      </w:r>
      <w:r w:rsidRPr="00B2347F">
        <w:t xml:space="preserve"> ch.47 p.241</w:t>
      </w:r>
    </w:p>
    <w:p w14:paraId="3F020240" w14:textId="77777777" w:rsidR="00597AD8" w:rsidRPr="00B2347F" w:rsidRDefault="00597AD8" w:rsidP="00597AD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4B1D2C96" w14:textId="77777777" w:rsidR="00597AD8" w:rsidRDefault="00597AD8" w:rsidP="00597AD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ch.12 p.296</w:t>
      </w:r>
    </w:p>
    <w:p w14:paraId="39446071" w14:textId="74BE6ED6" w:rsidR="005672E1" w:rsidRPr="0057018D" w:rsidRDefault="005672E1" w:rsidP="005672E1">
      <w:pPr>
        <w:ind w:left="288" w:hanging="288"/>
      </w:pPr>
      <w:r w:rsidRPr="0057018D">
        <w:rPr>
          <w:b/>
        </w:rPr>
        <w:t>Eusebius of Caesarea</w:t>
      </w:r>
      <w:r w:rsidRPr="0057018D">
        <w:t xml:space="preserve"> (318-325 A.D.) Jesus rose f</w:t>
      </w:r>
      <w:r w:rsidR="00943909" w:rsidRPr="0057018D">
        <w:t>r</w:t>
      </w:r>
      <w:r w:rsidRPr="0057018D">
        <w:t xml:space="preserve">om the dead. </w:t>
      </w:r>
      <w:r w:rsidRPr="0057018D">
        <w:rPr>
          <w:i/>
        </w:rPr>
        <w:t>Demonstration of the Gospel</w:t>
      </w:r>
      <w:r w:rsidRPr="0057018D">
        <w:t xml:space="preserve"> book 3 p.6</w:t>
      </w:r>
    </w:p>
    <w:p w14:paraId="0F34A2C0" w14:textId="77777777" w:rsidR="00F03E6F" w:rsidRPr="0057018D" w:rsidRDefault="00F03E6F" w:rsidP="00F03E6F">
      <w:pPr>
        <w:ind w:left="288" w:hanging="288"/>
      </w:pPr>
      <w:r w:rsidRPr="0057018D">
        <w:t>Eusebius of Caesarea (318-325 A.D.) mentio</w:t>
      </w:r>
      <w:r w:rsidR="00826CB9" w:rsidRPr="0057018D">
        <w:t>n</w:t>
      </w:r>
      <w:r w:rsidRPr="0057018D">
        <w:t xml:space="preserve">s “the Resurrection of Christ” </w:t>
      </w:r>
      <w:r w:rsidRPr="0057018D">
        <w:rPr>
          <w:i/>
        </w:rPr>
        <w:t>Preparation for the Gospel</w:t>
      </w:r>
      <w:r w:rsidRPr="0057018D">
        <w:t xml:space="preserve"> book 13 ch.13 p.37</w:t>
      </w:r>
    </w:p>
    <w:p w14:paraId="71544F1A" w14:textId="77777777" w:rsidR="00486A0E" w:rsidRPr="0057018D" w:rsidRDefault="00486A0E" w:rsidP="00486A0E">
      <w:pPr>
        <w:ind w:left="288" w:hanging="288"/>
        <w:rPr>
          <w:b/>
        </w:rPr>
      </w:pPr>
      <w:r w:rsidRPr="0057018D">
        <w:t>Eusebius of Caesarea (318-325 A.D.) says the Jesus suffered, was resurrected, and ascended to heaven.</w:t>
      </w:r>
      <w:r w:rsidRPr="0057018D">
        <w:rPr>
          <w:i/>
        </w:rPr>
        <w:t xml:space="preserve"> Eusebius’ Ecclesiastical History</w:t>
      </w:r>
      <w:r w:rsidRPr="0057018D">
        <w:t xml:space="preserve"> book 1 ch.2 p.85</w:t>
      </w:r>
    </w:p>
    <w:p w14:paraId="4A6B90DB" w14:textId="77777777" w:rsidR="00597AD8" w:rsidRPr="00B2347F" w:rsidRDefault="00597AD8" w:rsidP="00597AD8">
      <w:pPr>
        <w:ind w:left="288" w:hanging="288"/>
      </w:pPr>
    </w:p>
    <w:p w14:paraId="1BA0F781" w14:textId="77777777" w:rsidR="00597AD8" w:rsidRPr="00B2347F" w:rsidRDefault="00B30C1A" w:rsidP="00597AD8">
      <w:pPr>
        <w:ind w:left="288" w:hanging="288"/>
        <w:rPr>
          <w:b/>
          <w:u w:val="single"/>
        </w:rPr>
      </w:pPr>
      <w:r>
        <w:rPr>
          <w:b/>
          <w:u w:val="single"/>
        </w:rPr>
        <w:t>Among corrupt or spurious works</w:t>
      </w:r>
    </w:p>
    <w:p w14:paraId="0943D075" w14:textId="77777777" w:rsidR="00597AD8" w:rsidRPr="00B2347F" w:rsidRDefault="00597AD8" w:rsidP="00597AD8">
      <w:pPr>
        <w:ind w:left="288" w:hanging="288"/>
      </w:pPr>
      <w:r w:rsidRPr="00B2347F">
        <w:rPr>
          <w:b/>
          <w:i/>
        </w:rPr>
        <w:t>Testaments of the Twelve Patriarchs</w:t>
      </w:r>
      <w:r w:rsidRPr="00B2347F">
        <w:t xml:space="preserve"> (70-135 A.D.) Benjamin ch.12 said Benjamin prophesied that the Messiah would rise from the grave and ascend from earth into heaven.</w:t>
      </w:r>
    </w:p>
    <w:p w14:paraId="09A0BBA6" w14:textId="77777777" w:rsidR="00B30C1A" w:rsidRPr="00B2347F" w:rsidRDefault="00B30C1A" w:rsidP="00B30C1A">
      <w:pPr>
        <w:ind w:left="288" w:hanging="288"/>
        <w:rPr>
          <w:b/>
        </w:rPr>
      </w:pPr>
      <w:r w:rsidRPr="00B30C1A">
        <w:rPr>
          <w:i/>
        </w:rPr>
        <w:t>Testaments of the Twelve Patriarchs</w:t>
      </w:r>
      <w:r w:rsidRPr="00B2347F">
        <w:t xml:space="preserve"> (70-135 A.D.) book 12 ch.9 p.37 </w:t>
      </w:r>
      <w:r>
        <w:t>“</w:t>
      </w:r>
      <w:r w:rsidRPr="00B2347F">
        <w:t>And He [the Lord] shall arise from the grave, and shall ascend from earth into heaven:</w:t>
      </w:r>
      <w:r>
        <w:t>”</w:t>
      </w:r>
    </w:p>
    <w:p w14:paraId="764B8A0C" w14:textId="77777777" w:rsidR="00597AD8" w:rsidRPr="00B2347F" w:rsidRDefault="00597AD8" w:rsidP="00597AD8">
      <w:pPr>
        <w:ind w:left="288" w:hanging="288"/>
      </w:pPr>
    </w:p>
    <w:p w14:paraId="4AFBD7C8" w14:textId="77777777" w:rsidR="00597AD8" w:rsidRPr="00B2347F" w:rsidRDefault="00597AD8" w:rsidP="00597AD8">
      <w:pPr>
        <w:rPr>
          <w:b/>
          <w:u w:val="single"/>
        </w:rPr>
      </w:pPr>
      <w:r w:rsidRPr="00B2347F">
        <w:rPr>
          <w:b/>
          <w:u w:val="single"/>
        </w:rPr>
        <w:t xml:space="preserve">Among heretics </w:t>
      </w:r>
    </w:p>
    <w:p w14:paraId="3A920360" w14:textId="77777777" w:rsidR="001833AC" w:rsidRDefault="001833AC" w:rsidP="001833AC">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 filled with the holy</w:t>
      </w:r>
      <w:r w:rsidR="00212400">
        <w:rPr>
          <w:szCs w:val="24"/>
        </w:rPr>
        <w:t xml:space="preserve"> </w:t>
      </w:r>
      <w:r>
        <w:rPr>
          <w:szCs w:val="24"/>
        </w:rPr>
        <w:t xml:space="preserve">spirit and spoke in this way: </w:t>
      </w:r>
      <w:r w:rsidR="00DE7390">
        <w:rPr>
          <w:szCs w:val="24"/>
        </w:rPr>
        <w:t>‘</w:t>
      </w:r>
      <w:r>
        <w:rPr>
          <w:szCs w:val="24"/>
        </w:rPr>
        <w:t>our luminary Jesus came down and was crucified. He wore a crown of throwns, wa</w:t>
      </w:r>
      <w:r w:rsidR="00A47B63">
        <w:rPr>
          <w:szCs w:val="24"/>
        </w:rPr>
        <w:t>s</w:t>
      </w:r>
      <w:r>
        <w:rPr>
          <w:szCs w:val="24"/>
        </w:rPr>
        <w:t xml:space="preserve"> clothed in a purple robe, crucified upon a cross, and buried in a tomb. And he rose from the dead. My brothers, Jesus is a stranger to this suffering. But we are the ones who have suffered through the mother</w:t>
      </w:r>
      <w:r w:rsidR="00DE7390">
        <w:rPr>
          <w:szCs w:val="24"/>
        </w:rPr>
        <w:t>’</w:t>
      </w:r>
      <w:r>
        <w:rPr>
          <w:szCs w:val="24"/>
        </w:rPr>
        <w:t>s transgression.” … the lord Jesus…”</w:t>
      </w:r>
      <w:r w:rsidR="00A47B63">
        <w:rPr>
          <w:szCs w:val="24"/>
        </w:rPr>
        <w:t xml:space="preserve"> Also in The Nag </w:t>
      </w:r>
      <w:smartTag w:uri="urn:schemas-microsoft-com:office:smarttags" w:element="City">
        <w:smartTag w:uri="urn:schemas-microsoft-com:office:smarttags" w:element="place">
          <w:r w:rsidR="00A47B63">
            <w:rPr>
              <w:szCs w:val="24"/>
            </w:rPr>
            <w:t>Hamm</w:t>
          </w:r>
        </w:smartTag>
      </w:smartTag>
      <w:r w:rsidR="00A47B63">
        <w:rPr>
          <w:szCs w:val="24"/>
        </w:rPr>
        <w:t>adi Library in English p.436.</w:t>
      </w:r>
    </w:p>
    <w:p w14:paraId="0E984D0C" w14:textId="77777777" w:rsidR="00597AD8" w:rsidRPr="00B2347F" w:rsidRDefault="00597AD8" w:rsidP="00597AD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w:t>
      </w:r>
    </w:p>
    <w:p w14:paraId="03D090AB" w14:textId="274CB12E" w:rsidR="003416F4" w:rsidRPr="00B2347F"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mentio</w:t>
      </w:r>
      <w:r w:rsidR="00FF1944">
        <w:t>n</w:t>
      </w:r>
      <w:r>
        <w:t>s that some of his followers denied that Jesus was God, and others say He became God after His resurrection.</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734A9249" w14:textId="77777777" w:rsidR="00597AD8" w:rsidRPr="00B2347F" w:rsidRDefault="00597AD8" w:rsidP="00597AD8">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p.279 </w:t>
      </w:r>
      <w:r w:rsidR="002D2DBF">
        <w:t>“</w:t>
      </w:r>
      <w:r w:rsidRPr="00B2347F">
        <w:t>The lord rose from the dead. He became as he was, but now his body was perfect.</w:t>
      </w:r>
      <w:r w:rsidR="002D2DBF">
        <w:t>”</w:t>
      </w:r>
    </w:p>
    <w:p w14:paraId="0EDAF422" w14:textId="77777777" w:rsidR="00597AD8" w:rsidRPr="00B2347F" w:rsidRDefault="00597AD8" w:rsidP="00597AD8">
      <w:pPr>
        <w:ind w:left="288" w:hanging="288"/>
      </w:pPr>
      <w:r w:rsidRPr="00B2347F">
        <w:rPr>
          <w:b/>
          <w:i/>
        </w:rPr>
        <w:t>Gospel of Peter</w:t>
      </w:r>
      <w:r w:rsidRPr="00B2347F">
        <w:t xml:space="preserve"> The fragment we have of the Gospel of Peter tells details from Jesus before Herod to his crucifixion to resurrection and ascension. </w:t>
      </w:r>
      <w:r w:rsidRPr="00B2347F">
        <w:rPr>
          <w:i/>
        </w:rPr>
        <w:t>Ante-Nicene Fathers</w:t>
      </w:r>
      <w:r w:rsidRPr="00B2347F">
        <w:t xml:space="preserve"> vol.9 p.5,7</w:t>
      </w:r>
    </w:p>
    <w:p w14:paraId="00D46857" w14:textId="77777777" w:rsidR="00C55562" w:rsidRPr="00B2347F" w:rsidRDefault="00C55562" w:rsidP="00C55562">
      <w:pPr>
        <w:ind w:left="288" w:hanging="288"/>
      </w:pPr>
      <w:r w:rsidRPr="00FB01F0">
        <w:rPr>
          <w:b/>
          <w:i/>
        </w:rPr>
        <w:t>Valentinian Letter of Peter to Philip</w:t>
      </w:r>
      <w:r>
        <w:t xml:space="preserve"> (c.300 A.D.) stanza 139 </w:t>
      </w:r>
      <w:r w:rsidRPr="00A47B63">
        <w:rPr>
          <w:i/>
        </w:rPr>
        <w:t>The Nag Hammadi Library in English</w:t>
      </w:r>
      <w:r>
        <w:t xml:space="preserve"> p.436 “He spoke thus: ‘Our iulluminator, Jesus, [came] down and was crucified. And he bore a crown of thorns. And he put on a purple garment. And he was [crucified] on a tree and he was buried in a tomb. And he rose from the dead.” </w:t>
      </w:r>
    </w:p>
    <w:p w14:paraId="2E29DEF0" w14:textId="77777777" w:rsidR="00943909" w:rsidRDefault="00943909" w:rsidP="00943909">
      <w:pPr>
        <w:autoSpaceDE w:val="0"/>
        <w:autoSpaceDN w:val="0"/>
        <w:adjustRightInd w:val="0"/>
        <w:ind w:left="288" w:hanging="288"/>
        <w:rPr>
          <w:szCs w:val="24"/>
        </w:rPr>
      </w:pPr>
      <w:r>
        <w:rPr>
          <w:szCs w:val="24"/>
        </w:rPr>
        <w:t xml:space="preserve">[Gnostic] </w:t>
      </w:r>
      <w:r w:rsidRPr="00943909">
        <w:rPr>
          <w:b/>
          <w:bCs/>
          <w:i/>
          <w:iCs/>
          <w:szCs w:val="24"/>
        </w:rPr>
        <w:t>Sophia</w:t>
      </w:r>
      <w:r w:rsidRPr="00943909">
        <w:rPr>
          <w:bCs/>
          <w:szCs w:val="24"/>
        </w:rPr>
        <w:t xml:space="preserve"> </w:t>
      </w:r>
      <w:r>
        <w:rPr>
          <w:szCs w:val="24"/>
        </w:rPr>
        <w:t xml:space="preserve">ch.1 </w:t>
      </w:r>
      <w:r w:rsidRPr="00AC2A04">
        <w:rPr>
          <w:i/>
          <w:szCs w:val="24"/>
        </w:rPr>
        <w:t>TGB</w:t>
      </w:r>
      <w:r>
        <w:rPr>
          <w:szCs w:val="24"/>
        </w:rPr>
        <w:t xml:space="preserve"> p.222 says that Jesus rose form the Dead.</w:t>
      </w:r>
    </w:p>
    <w:p w14:paraId="6FB3769E" w14:textId="77777777" w:rsidR="00597AD8" w:rsidRPr="00B2347F" w:rsidRDefault="00597AD8" w:rsidP="00597AD8">
      <w:pPr>
        <w:ind w:left="288" w:hanging="288"/>
      </w:pPr>
      <w:r w:rsidRPr="00B2347F">
        <w:t>There are probably more besides these too, though Gnostics generally believed Christ only rose spiritually.</w:t>
      </w:r>
    </w:p>
    <w:p w14:paraId="52DA8143" w14:textId="77777777" w:rsidR="00597AD8" w:rsidRDefault="00597AD8" w:rsidP="00597AD8">
      <w:pPr>
        <w:ind w:left="288" w:hanging="288"/>
      </w:pPr>
    </w:p>
    <w:p w14:paraId="239DC214" w14:textId="77777777" w:rsidR="009F5805" w:rsidRPr="00B2347F" w:rsidRDefault="009F5805" w:rsidP="009F5805">
      <w:pPr>
        <w:pStyle w:val="Heading2"/>
      </w:pPr>
      <w:bookmarkStart w:id="1414" w:name="_Toc58617449"/>
      <w:bookmarkStart w:id="1415" w:name="_Toc62978879"/>
      <w:bookmarkStart w:id="1416" w:name="_Toc126171315"/>
      <w:bookmarkStart w:id="1417" w:name="_Toc161079444"/>
      <w:r w:rsidRPr="00B2347F">
        <w:t>J</w:t>
      </w:r>
      <w:r>
        <w:t>p19</w:t>
      </w:r>
      <w:r w:rsidRPr="00B2347F">
        <w:t xml:space="preserve">. Jesus </w:t>
      </w:r>
      <w:r>
        <w:t>rose on/after three days</w:t>
      </w:r>
      <w:bookmarkEnd w:id="1414"/>
      <w:bookmarkEnd w:id="1415"/>
      <w:bookmarkEnd w:id="1416"/>
      <w:bookmarkEnd w:id="1417"/>
    </w:p>
    <w:p w14:paraId="762B51D4" w14:textId="77777777" w:rsidR="009F5805" w:rsidRPr="00B2347F" w:rsidRDefault="009F5805" w:rsidP="009F5805"/>
    <w:p w14:paraId="76EF26AD" w14:textId="77777777" w:rsidR="00DF78B6" w:rsidRPr="00E55E45" w:rsidRDefault="00DF78B6" w:rsidP="00E55E45">
      <w:pPr>
        <w:autoSpaceDE w:val="0"/>
        <w:autoSpaceDN w:val="0"/>
        <w:adjustRightInd w:val="0"/>
        <w:ind w:left="288" w:hanging="288"/>
        <w:rPr>
          <w:szCs w:val="24"/>
        </w:rPr>
      </w:pPr>
      <w:r w:rsidRPr="00E55E45">
        <w:rPr>
          <w:b/>
          <w:szCs w:val="24"/>
        </w:rPr>
        <w:t>Justin Martyr</w:t>
      </w:r>
      <w:r w:rsidRPr="00E55E45">
        <w:rPr>
          <w:szCs w:val="24"/>
        </w:rPr>
        <w:t xml:space="preserve"> (c.138-165 A.D.) </w:t>
      </w:r>
      <w:r w:rsidR="00E55E45" w:rsidRPr="00E55E45">
        <w:rPr>
          <w:szCs w:val="24"/>
        </w:rPr>
        <w:t>“</w:t>
      </w:r>
      <w:r w:rsidR="00E55E45" w:rsidRPr="00E55E45">
        <w:rPr>
          <w:rFonts w:cs="Consolas"/>
          <w:szCs w:val="24"/>
          <w:highlight w:val="white"/>
        </w:rPr>
        <w:t>He Himself persuaded the apostles that such statements were expressly related in the Scriptures. For He exclaimed before His crucifixion: 'The Son of man must suffer many things, and be rejected by the Scribes and Pharisees, and be crucified, and on the third day rise again.'</w:t>
      </w:r>
      <w:r w:rsidR="00E55E45" w:rsidRPr="00E55E45">
        <w:rPr>
          <w:szCs w:val="24"/>
        </w:rPr>
        <w:t xml:space="preserve">” </w:t>
      </w:r>
      <w:r w:rsidR="00E55E45" w:rsidRPr="00E55E45">
        <w:rPr>
          <w:i/>
          <w:szCs w:val="24"/>
        </w:rPr>
        <w:t>Dialogue with Trypho, a Jew</w:t>
      </w:r>
      <w:r w:rsidR="00E55E45" w:rsidRPr="00E55E45">
        <w:rPr>
          <w:szCs w:val="24"/>
        </w:rPr>
        <w:t xml:space="preserve"> ch.76 p.236-237</w:t>
      </w:r>
    </w:p>
    <w:p w14:paraId="4FABB402" w14:textId="77777777" w:rsidR="00DF78B6" w:rsidRPr="00B2347F" w:rsidRDefault="00DF78B6" w:rsidP="00DF78B6">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p>
    <w:p w14:paraId="09257FA1" w14:textId="77777777" w:rsidR="00DF78B6" w:rsidRPr="00B2347F" w:rsidRDefault="00DF78B6" w:rsidP="00DF78B6">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ch.39.9 p.92 quotes Jesus</w:t>
      </w:r>
      <w:r w:rsidR="00DE7390">
        <w:rPr>
          <w:szCs w:val="24"/>
        </w:rPr>
        <w:t>’</w:t>
      </w:r>
      <w:r w:rsidRPr="00B2347F">
        <w:rPr>
          <w:szCs w:val="24"/>
        </w:rPr>
        <w:t xml:space="preserve"> saying. </w:t>
      </w:r>
      <w:r w:rsidR="002D2DBF">
        <w:rPr>
          <w:szCs w:val="24"/>
        </w:rPr>
        <w:t>“</w:t>
      </w:r>
      <w:r w:rsidRPr="00B2347F">
        <w:rPr>
          <w:rFonts w:cs="Consolas"/>
          <w:szCs w:val="24"/>
          <w:highlight w:val="white"/>
        </w:rPr>
        <w:t>Jesus answered and said unto them, Destroy this temple, and I shall raise it in three days. The Jews said unto him, This temple was built in forty-six years, and wilt thou raise it in three days? 10 But he spake unto them of the temple of his body, that when they destroyed it, he Arabic, would raise it in three days.</w:t>
      </w:r>
      <w:r w:rsidR="002D2DBF">
        <w:rPr>
          <w:szCs w:val="24"/>
        </w:rPr>
        <w:t>”</w:t>
      </w:r>
    </w:p>
    <w:p w14:paraId="7E9E013A" w14:textId="77777777" w:rsidR="009D535F" w:rsidRPr="00A070BC" w:rsidRDefault="009D535F" w:rsidP="00A070BC">
      <w:pPr>
        <w:autoSpaceDE w:val="0"/>
        <w:autoSpaceDN w:val="0"/>
        <w:adjustRightInd w:val="0"/>
        <w:ind w:left="288" w:hanging="288"/>
        <w:rPr>
          <w:szCs w:val="24"/>
        </w:rPr>
      </w:pPr>
      <w:r w:rsidRPr="00A070BC">
        <w:rPr>
          <w:b/>
          <w:szCs w:val="24"/>
        </w:rPr>
        <w:t>Tertullian</w:t>
      </w:r>
      <w:r w:rsidRPr="00A070BC">
        <w:rPr>
          <w:szCs w:val="24"/>
        </w:rPr>
        <w:t xml:space="preserve"> (198-220 A.D.) </w:t>
      </w:r>
      <w:r w:rsidR="00A070BC" w:rsidRPr="00A070BC">
        <w:rPr>
          <w:szCs w:val="24"/>
        </w:rPr>
        <w:t>“</w:t>
      </w:r>
      <w:r w:rsidR="00A070BC" w:rsidRPr="00A070BC">
        <w:rPr>
          <w:rFonts w:cs="Consolas"/>
          <w:szCs w:val="24"/>
          <w:highlight w:val="white"/>
        </w:rPr>
        <w:t xml:space="preserve">By ourselves the lower regions (of Hades) are not supposed to be a bare cavity, nor some subterranean sewer of the world, but a vast deep space in the interior of the earth, and a concealed recess in its very bowels; inasmuch as we read that Christ in His death spent three days in the heart of the earth, that is, in the secret inner recess which is hidden in the earth, and enclosed by the earth, and superimposed on the abysmal depths which lie still lower down. Now although Christ is God, yet, being also man, </w:t>
      </w:r>
      <w:r w:rsidR="00DE7390">
        <w:rPr>
          <w:rFonts w:cs="Consolas"/>
          <w:szCs w:val="24"/>
          <w:highlight w:val="white"/>
        </w:rPr>
        <w:t>‘</w:t>
      </w:r>
      <w:r w:rsidR="00A070BC" w:rsidRPr="00A070BC">
        <w:rPr>
          <w:rFonts w:cs="Consolas"/>
          <w:szCs w:val="24"/>
          <w:highlight w:val="white"/>
        </w:rPr>
        <w:t>He died according to the Scriptures,</w:t>
      </w:r>
      <w:r w:rsidR="00DE7390">
        <w:rPr>
          <w:rFonts w:cs="Consolas"/>
          <w:szCs w:val="24"/>
          <w:highlight w:val="white"/>
        </w:rPr>
        <w:t>’</w:t>
      </w:r>
      <w:r w:rsidR="00A070BC" w:rsidRPr="00A070BC">
        <w:rPr>
          <w:rFonts w:cs="Consolas"/>
          <w:szCs w:val="24"/>
          <w:highlight w:val="white"/>
        </w:rPr>
        <w:t xml:space="preserve"> and </w:t>
      </w:r>
      <w:r w:rsidR="00DE7390">
        <w:rPr>
          <w:rFonts w:cs="Consolas"/>
          <w:szCs w:val="24"/>
          <w:highlight w:val="white"/>
        </w:rPr>
        <w:t>‘</w:t>
      </w:r>
      <w:r w:rsidR="00A070BC" w:rsidRPr="00A070BC">
        <w:rPr>
          <w:rFonts w:cs="Consolas"/>
          <w:szCs w:val="24"/>
          <w:highlight w:val="white"/>
        </w:rPr>
        <w:t>according to the same Scriptures was buried.</w:t>
      </w:r>
      <w:r w:rsidR="00DE7390">
        <w:rPr>
          <w:rFonts w:cs="Consolas"/>
          <w:szCs w:val="24"/>
          <w:highlight w:val="white"/>
        </w:rPr>
        <w:t>’</w:t>
      </w:r>
      <w:r w:rsidR="00A070BC" w:rsidRPr="00A070BC">
        <w:rPr>
          <w:rFonts w:cs="Consolas"/>
          <w:szCs w:val="24"/>
          <w:highlight w:val="white"/>
        </w:rPr>
        <w:t xml:space="preserve"> With the same law of His being He fully complied, by remaining in Hades in the form and condition of a dead man; nor did He ascend into the heights of heaven before descending into the lower parts of the earth, that He might there make the patriarchs and prophets partakers of Himself.</w:t>
      </w:r>
      <w:r w:rsidR="00A070BC" w:rsidRPr="00A070BC">
        <w:rPr>
          <w:szCs w:val="24"/>
        </w:rPr>
        <w:t xml:space="preserve">” </w:t>
      </w:r>
      <w:r w:rsidR="00A070BC" w:rsidRPr="00A070BC">
        <w:rPr>
          <w:i/>
          <w:szCs w:val="24"/>
        </w:rPr>
        <w:t>Treatise on the Soul</w:t>
      </w:r>
      <w:r w:rsidR="00A070BC">
        <w:rPr>
          <w:szCs w:val="24"/>
        </w:rPr>
        <w:t xml:space="preserve"> ch.55 p.231</w:t>
      </w:r>
    </w:p>
    <w:p w14:paraId="0EA201B0" w14:textId="77777777" w:rsidR="00F43AFE" w:rsidRDefault="00F43AFE" w:rsidP="00F43AFE">
      <w:pPr>
        <w:ind w:left="288" w:hanging="288"/>
      </w:pPr>
      <w:r w:rsidRPr="00784777">
        <w:t>Tertullian</w:t>
      </w:r>
      <w:r>
        <w:t xml:space="preserve"> (</w:t>
      </w:r>
      <w:r w:rsidR="007E33DD">
        <w:t>207/208 A.D.</w:t>
      </w:r>
      <w:r>
        <w:t xml:space="preserve">) </w:t>
      </w:r>
      <w:r w:rsidR="002D2DBF">
        <w:t>“</w:t>
      </w:r>
      <w:r>
        <w:t>Remember how He [Jesus] spake unto you when He was yet in galilee, saying</w:t>
      </w:r>
      <w:r w:rsidR="00DE7390">
        <w:t>’</w:t>
      </w:r>
      <w:r>
        <w:t>The Son of man must be delivered up, and be crucified, and on the third day rise again.</w:t>
      </w:r>
      <w:r w:rsidR="00DE7390">
        <w:t>’</w:t>
      </w:r>
      <w:r w:rsidR="002D2DBF">
        <w:t>”</w:t>
      </w:r>
      <w:r>
        <w:t xml:space="preserve"> </w:t>
      </w:r>
      <w:r w:rsidRPr="00F43AFE">
        <w:rPr>
          <w:i/>
        </w:rPr>
        <w:t>Five Books Against Marcion</w:t>
      </w:r>
      <w:r>
        <w:t xml:space="preserve"> book 4 ch.43 p.422</w:t>
      </w:r>
    </w:p>
    <w:p w14:paraId="78277AE6" w14:textId="77777777" w:rsidR="00DF78B6" w:rsidRPr="00B2347F" w:rsidRDefault="00DF78B6" w:rsidP="00DF78B6">
      <w:pPr>
        <w:ind w:left="288" w:hanging="288"/>
        <w:rPr>
          <w:szCs w:val="24"/>
        </w:rPr>
      </w:pPr>
      <w:r w:rsidRPr="00784777">
        <w:rPr>
          <w:szCs w:val="24"/>
        </w:rPr>
        <w:t>Tertullian</w:t>
      </w:r>
      <w:r w:rsidRPr="00B2347F">
        <w:rPr>
          <w:szCs w:val="24"/>
        </w:rPr>
        <w:t xml:space="preserve"> (208-220 A.D.) </w:t>
      </w:r>
      <w:r w:rsidR="002D2DBF">
        <w:rPr>
          <w:szCs w:val="24"/>
        </w:rPr>
        <w:t>“</w:t>
      </w:r>
      <w:r w:rsidRPr="00B2347F">
        <w:rPr>
          <w:rFonts w:cs="Consolas"/>
          <w:szCs w:val="24"/>
          <w:highlight w:val="white"/>
        </w:rPr>
        <w:t xml:space="preserve">And accordingly, </w:t>
      </w:r>
      <w:r w:rsidR="00DE7390">
        <w:rPr>
          <w:rFonts w:cs="Consolas"/>
          <w:szCs w:val="24"/>
          <w:highlight w:val="white"/>
        </w:rPr>
        <w:t>‘</w:t>
      </w:r>
      <w:r w:rsidRPr="00B2347F">
        <w:rPr>
          <w:rFonts w:cs="Consolas"/>
          <w:szCs w:val="24"/>
          <w:highlight w:val="white"/>
        </w:rPr>
        <w:t xml:space="preserve">Know ye not your bodies (to be) members of Christ? </w:t>
      </w:r>
      <w:r w:rsidR="00DE7390">
        <w:rPr>
          <w:rFonts w:cs="Consolas"/>
          <w:szCs w:val="24"/>
          <w:highlight w:val="white"/>
        </w:rPr>
        <w:t>‘</w:t>
      </w:r>
      <w:r w:rsidRPr="00B2347F">
        <w:rPr>
          <w:rFonts w:cs="Consolas"/>
          <w:szCs w:val="24"/>
          <w:highlight w:val="white"/>
        </w:rPr>
        <w:t>because Christ, too, is God</w:t>
      </w:r>
      <w:r w:rsidR="00DE7390">
        <w:rPr>
          <w:rFonts w:cs="Consolas"/>
          <w:szCs w:val="24"/>
          <w:highlight w:val="white"/>
        </w:rPr>
        <w:t>’</w:t>
      </w:r>
      <w:r w:rsidRPr="00B2347F">
        <w:rPr>
          <w:rFonts w:cs="Consolas"/>
          <w:szCs w:val="24"/>
          <w:highlight w:val="white"/>
        </w:rPr>
        <w:t xml:space="preserve">s temple. </w:t>
      </w:r>
      <w:r w:rsidR="00DE7390">
        <w:rPr>
          <w:rFonts w:cs="Consolas"/>
          <w:szCs w:val="24"/>
          <w:highlight w:val="white"/>
        </w:rPr>
        <w:t>‘</w:t>
      </w:r>
      <w:r w:rsidRPr="00B2347F">
        <w:rPr>
          <w:rFonts w:cs="Consolas"/>
          <w:szCs w:val="24"/>
          <w:highlight w:val="white"/>
        </w:rPr>
        <w:t>Overturn this temple, and I will in three days</w:t>
      </w:r>
      <w:r w:rsidR="00DE7390">
        <w:rPr>
          <w:rFonts w:cs="Consolas"/>
          <w:szCs w:val="24"/>
          <w:highlight w:val="white"/>
        </w:rPr>
        <w:t>’</w:t>
      </w:r>
      <w:r w:rsidRPr="00B2347F">
        <w:rPr>
          <w:rFonts w:cs="Consolas"/>
          <w:szCs w:val="24"/>
          <w:highlight w:val="white"/>
        </w:rPr>
        <w:t xml:space="preserve"> space resuscitate it.</w:t>
      </w:r>
      <w:r w:rsidR="00DE7390">
        <w:rPr>
          <w:rFonts w:cs="Consolas"/>
          <w:szCs w:val="24"/>
          <w:highlight w:val="white"/>
        </w:rPr>
        <w:t>’</w:t>
      </w:r>
      <w:r w:rsidR="002D2DBF">
        <w:rPr>
          <w:szCs w:val="24"/>
        </w:rPr>
        <w:t>”</w:t>
      </w:r>
      <w:r w:rsidRPr="00B2347F">
        <w:rPr>
          <w:szCs w:val="24"/>
        </w:rPr>
        <w:t xml:space="preserve"> </w:t>
      </w:r>
      <w:r w:rsidRPr="00B2347F">
        <w:rPr>
          <w:i/>
          <w:szCs w:val="24"/>
        </w:rPr>
        <w:t>Tertullian on Modesty</w:t>
      </w:r>
      <w:r w:rsidRPr="00B2347F">
        <w:rPr>
          <w:szCs w:val="24"/>
        </w:rPr>
        <w:t xml:space="preserve"> ch.16 p.91</w:t>
      </w:r>
    </w:p>
    <w:p w14:paraId="1DA2D214" w14:textId="77777777" w:rsidR="00DF78B6" w:rsidRPr="00B2347F" w:rsidRDefault="00DF78B6" w:rsidP="00DF78B6">
      <w:pPr>
        <w:ind w:left="288" w:hanging="288"/>
      </w:pPr>
      <w:r w:rsidRPr="00B2347F">
        <w:rPr>
          <w:b/>
        </w:rPr>
        <w:t>Hippolytus of Portus</w:t>
      </w:r>
      <w:r w:rsidRPr="00B2347F">
        <w:t xml:space="preserve"> (222-235/236 A.D.) </w:t>
      </w:r>
      <w:r w:rsidR="002D2DBF">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rsidR="002D2DBF">
        <w:t>”</w:t>
      </w:r>
      <w:r w:rsidRPr="00B2347F">
        <w:t xml:space="preserve"> </w:t>
      </w:r>
      <w:r w:rsidRPr="00B2347F">
        <w:rPr>
          <w:i/>
        </w:rPr>
        <w:t>Treatise on Christ and Antichrist</w:t>
      </w:r>
      <w:r w:rsidRPr="00B2347F">
        <w:t xml:space="preserve"> ch.8 p.206</w:t>
      </w:r>
    </w:p>
    <w:p w14:paraId="0A61FAF2" w14:textId="77777777" w:rsidR="00DF78B6" w:rsidRDefault="00DF78B6" w:rsidP="00DF78B6">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He says to them, </w:t>
      </w:r>
      <w:r w:rsidR="00DE7390">
        <w:rPr>
          <w:rFonts w:cs="Consolas"/>
          <w:szCs w:val="24"/>
          <w:highlight w:val="white"/>
        </w:rPr>
        <w:t>‘</w:t>
      </w:r>
      <w:r w:rsidRPr="00B2347F">
        <w:rPr>
          <w:rFonts w:cs="Consolas"/>
          <w:szCs w:val="24"/>
          <w:highlight w:val="white"/>
        </w:rPr>
        <w:t>Destroy this temple, and in three days I will raise it again.... This He said of the temple of His body.</w:t>
      </w:r>
      <w:r w:rsidR="00DE7390">
        <w:rPr>
          <w:rFonts w:cs="Consolas"/>
          <w:szCs w:val="24"/>
        </w:rPr>
        <w:t>’</w:t>
      </w:r>
      <w:r w:rsidR="002D2DBF">
        <w:rPr>
          <w:szCs w:val="24"/>
        </w:rPr>
        <w:t>”</w:t>
      </w:r>
      <w:r w:rsidRPr="00B2347F">
        <w:rPr>
          <w:szCs w:val="24"/>
        </w:rPr>
        <w:t xml:space="preserve"> </w:t>
      </w:r>
      <w:r w:rsidRPr="00B2347F">
        <w:rPr>
          <w:i/>
          <w:szCs w:val="24"/>
        </w:rPr>
        <w:t>Origen Against Celsus</w:t>
      </w:r>
      <w:r w:rsidRPr="00B2347F">
        <w:rPr>
          <w:szCs w:val="24"/>
        </w:rPr>
        <w:t xml:space="preserve"> book 8 ch.19 p.646</w:t>
      </w:r>
    </w:p>
    <w:p w14:paraId="6BE4D9CC" w14:textId="77777777" w:rsidR="00DF78B6" w:rsidRPr="00D46891" w:rsidRDefault="00DF78B6" w:rsidP="00DF78B6">
      <w:pPr>
        <w:autoSpaceDE w:val="0"/>
        <w:autoSpaceDN w:val="0"/>
        <w:adjustRightInd w:val="0"/>
        <w:ind w:left="288" w:hanging="288"/>
        <w:rPr>
          <w:szCs w:val="24"/>
        </w:rPr>
      </w:pPr>
      <w:r w:rsidRPr="00D46891">
        <w:rPr>
          <w:szCs w:val="24"/>
        </w:rPr>
        <w:t xml:space="preserve">Origen (225-253/254 A.D.) </w:t>
      </w:r>
      <w:r w:rsidR="002D2DBF">
        <w:rPr>
          <w:szCs w:val="24"/>
        </w:rPr>
        <w:t>“</w:t>
      </w:r>
      <w:r w:rsidRPr="00D46891">
        <w:rPr>
          <w:rFonts w:cs="Consolas"/>
          <w:szCs w:val="24"/>
          <w:highlight w:val="white"/>
        </w:rPr>
        <w:t xml:space="preserve">Was not the great charge against Jesus, which His accusers brought forward, this, that He said, </w:t>
      </w:r>
      <w:r w:rsidR="00DE7390">
        <w:rPr>
          <w:rFonts w:cs="Consolas"/>
          <w:szCs w:val="24"/>
          <w:highlight w:val="white"/>
        </w:rPr>
        <w:t>‘</w:t>
      </w:r>
      <w:r w:rsidRPr="00D46891">
        <w:rPr>
          <w:rFonts w:cs="Consolas"/>
          <w:szCs w:val="24"/>
          <w:highlight w:val="white"/>
        </w:rPr>
        <w:t>I am able to destroy the temple of God, and after three days to raise it up again?</w:t>
      </w:r>
      <w:r w:rsidR="00DE7390">
        <w:rPr>
          <w:rFonts w:cs="Consolas"/>
          <w:szCs w:val="24"/>
          <w:highlight w:val="white"/>
        </w:rPr>
        <w:t>’</w:t>
      </w:r>
      <w:r w:rsidRPr="00D46891">
        <w:rPr>
          <w:rFonts w:cs="Consolas"/>
          <w:szCs w:val="24"/>
          <w:highlight w:val="white"/>
        </w:rPr>
        <w:t xml:space="preserve"> But in so saying, He spake of the temple of His body; while they thought, not being able to understand the meaning of the speaker, that His reference was to the temple of stone, which was treated by the Jews with greater respect than He was who ought to have been honoured as the true Temple of God-the Word, and the Wisdom, and the Truth.</w:t>
      </w:r>
      <w:r w:rsidR="002D2DBF">
        <w:rPr>
          <w:szCs w:val="24"/>
        </w:rPr>
        <w:t>”</w:t>
      </w:r>
      <w:r w:rsidRPr="00D46891">
        <w:rPr>
          <w:szCs w:val="24"/>
        </w:rPr>
        <w:t xml:space="preserve"> </w:t>
      </w:r>
      <w:r w:rsidRPr="00D46891">
        <w:rPr>
          <w:i/>
          <w:szCs w:val="24"/>
        </w:rPr>
        <w:t>Origen Against Celsus</w:t>
      </w:r>
      <w:r w:rsidRPr="00D46891">
        <w:rPr>
          <w:szCs w:val="24"/>
        </w:rPr>
        <w:t xml:space="preserve"> book 2 ch.10 p.</w:t>
      </w:r>
      <w:r w:rsidR="008E2BBD">
        <w:rPr>
          <w:szCs w:val="24"/>
        </w:rPr>
        <w:t>434</w:t>
      </w:r>
    </w:p>
    <w:p w14:paraId="458456AD" w14:textId="77777777" w:rsidR="00DF78B6" w:rsidRPr="00B2347F" w:rsidRDefault="00DF78B6" w:rsidP="00DF78B6">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 xml:space="preserve">Although, however, I must hasten to other matters, I do not think that I must pass over this point, that in the Gospel the Lord declared, by way of signifying His majesty, saying, </w:t>
      </w:r>
      <w:r w:rsidR="00DE7390">
        <w:rPr>
          <w:rFonts w:cs="Consolas"/>
          <w:szCs w:val="24"/>
          <w:highlight w:val="white"/>
        </w:rPr>
        <w:t>‘</w:t>
      </w:r>
      <w:r w:rsidRPr="00B2347F">
        <w:rPr>
          <w:rFonts w:cs="Consolas"/>
          <w:szCs w:val="24"/>
          <w:highlight w:val="white"/>
        </w:rPr>
        <w:t>Destroy this temple, and in three days I will build it up again.</w:t>
      </w:r>
      <w:r w:rsidR="00DE7390">
        <w:rPr>
          <w:rFonts w:cs="Consolas"/>
          <w:szCs w:val="24"/>
          <w:highlight w:val="white"/>
        </w:rPr>
        <w:t>’</w:t>
      </w:r>
      <w:r w:rsidR="002D2DBF">
        <w:rPr>
          <w:szCs w:val="24"/>
        </w:rPr>
        <w:t>”</w:t>
      </w:r>
      <w:r w:rsidRPr="00B2347F">
        <w:rPr>
          <w:szCs w:val="24"/>
        </w:rPr>
        <w:t xml:space="preserve"> </w:t>
      </w:r>
      <w:r w:rsidRPr="00B2347F">
        <w:rPr>
          <w:i/>
          <w:szCs w:val="24"/>
        </w:rPr>
        <w:t>Concerning the Trinity</w:t>
      </w:r>
      <w:r w:rsidRPr="00B2347F">
        <w:rPr>
          <w:szCs w:val="24"/>
        </w:rPr>
        <w:t xml:space="preserve"> ch.21 p.632</w:t>
      </w:r>
    </w:p>
    <w:p w14:paraId="00FE1686" w14:textId="77777777" w:rsidR="009D535F" w:rsidRPr="00923C9F" w:rsidRDefault="009D535F" w:rsidP="00923C9F">
      <w:pPr>
        <w:autoSpaceDE w:val="0"/>
        <w:autoSpaceDN w:val="0"/>
        <w:adjustRightInd w:val="0"/>
        <w:ind w:left="288" w:hanging="288"/>
        <w:rPr>
          <w:szCs w:val="24"/>
        </w:rPr>
      </w:pPr>
      <w:r w:rsidRPr="00923C9F">
        <w:rPr>
          <w:b/>
          <w:szCs w:val="24"/>
        </w:rPr>
        <w:t xml:space="preserve">Cyprian of </w:t>
      </w:r>
      <w:smartTag w:uri="urn:schemas-microsoft-com:office:smarttags" w:element="place">
        <w:smartTag w:uri="urn:schemas-microsoft-com:office:smarttags" w:element="City">
          <w:r w:rsidRPr="00923C9F">
            <w:rPr>
              <w:b/>
              <w:szCs w:val="24"/>
            </w:rPr>
            <w:t>Carthage</w:t>
          </w:r>
        </w:smartTag>
      </w:smartTag>
      <w:r w:rsidRPr="00923C9F">
        <w:rPr>
          <w:szCs w:val="24"/>
        </w:rPr>
        <w:t xml:space="preserve"> (</w:t>
      </w:r>
      <w:r w:rsidR="00923C9F" w:rsidRPr="00923C9F">
        <w:rPr>
          <w:szCs w:val="24"/>
        </w:rPr>
        <w:t>c.246-258 A.D.) “</w:t>
      </w:r>
      <w:r w:rsidR="00923C9F" w:rsidRPr="00923C9F">
        <w:rPr>
          <w:rFonts w:cs="Consolas"/>
          <w:szCs w:val="24"/>
          <w:highlight w:val="white"/>
        </w:rPr>
        <w:t>Also in the Gospel: 'A wicked and adulterous generation seeketh after a sign; and there shall no sign be given unto it but the sign of the prophet Jonas: for as Jonas was in the whale's belly three days and three nights, so shall the Son of man be three days and three nights in the heart of the earth.'</w:t>
      </w:r>
      <w:r w:rsidR="00923C9F" w:rsidRPr="00923C9F">
        <w:rPr>
          <w:rFonts w:cs="Consolas"/>
          <w:color w:val="0000FF"/>
          <w:szCs w:val="24"/>
          <w:highlight w:val="white"/>
        </w:rPr>
        <w:t xml:space="preserve"> </w:t>
      </w:r>
      <w:r w:rsidR="00923C9F" w:rsidRPr="00923C9F">
        <w:rPr>
          <w:rFonts w:cs="Consolas"/>
          <w:szCs w:val="24"/>
          <w:highlight w:val="white"/>
        </w:rPr>
        <w:t>26. That after He had risen again He should receive from His Father all power, and His power should be everlasting.</w:t>
      </w:r>
      <w:r w:rsidR="00923C9F" w:rsidRPr="00923C9F">
        <w:rPr>
          <w:szCs w:val="24"/>
        </w:rPr>
        <w:t xml:space="preserve">” </w:t>
      </w:r>
      <w:r w:rsidR="00923C9F" w:rsidRPr="00923C9F">
        <w:rPr>
          <w:i/>
          <w:szCs w:val="24"/>
        </w:rPr>
        <w:t>Treatises of Cyprian</w:t>
      </w:r>
      <w:r w:rsidR="00923C9F" w:rsidRPr="00923C9F">
        <w:rPr>
          <w:szCs w:val="24"/>
        </w:rPr>
        <w:t xml:space="preserve"> Tre</w:t>
      </w:r>
      <w:r w:rsidR="00923C9F">
        <w:rPr>
          <w:szCs w:val="24"/>
        </w:rPr>
        <w:t>a</w:t>
      </w:r>
      <w:r w:rsidR="00923C9F" w:rsidRPr="00923C9F">
        <w:rPr>
          <w:szCs w:val="24"/>
        </w:rPr>
        <w:t>tise 12 second part ch.25-26 p.</w:t>
      </w:r>
      <w:r w:rsidR="00923C9F">
        <w:rPr>
          <w:szCs w:val="24"/>
        </w:rPr>
        <w:t>525</w:t>
      </w:r>
    </w:p>
    <w:p w14:paraId="2EB2C6D5" w14:textId="77777777" w:rsidR="00DF78B6" w:rsidRPr="00B2347F" w:rsidRDefault="00DF78B6" w:rsidP="00DF78B6">
      <w:pPr>
        <w:ind w:left="288" w:hanging="288"/>
      </w:pPr>
      <w:r w:rsidRPr="00B2347F">
        <w:rPr>
          <w:b/>
        </w:rPr>
        <w:t>Adamantius</w:t>
      </w:r>
      <w:r w:rsidRPr="00B2347F">
        <w:t xml:space="preserve"> (c.300 A.D.) </w:t>
      </w:r>
      <w:r w:rsidR="002D2DBF">
        <w:t>“</w:t>
      </w:r>
      <w:r w:rsidRPr="00B2347F">
        <w:t xml:space="preserve">This is how He [the Savior] speaks: </w:t>
      </w:r>
      <w:r w:rsidR="00DE7390">
        <w:t>‘</w:t>
      </w:r>
      <w:r w:rsidRPr="00B2347F">
        <w:t>The Son of Man must suffer many things. He must be rejected by the elders, high priests and scribes, and be crucified and after three days rise again.</w:t>
      </w:r>
      <w:r w:rsidR="00DE7390">
        <w:t>’</w:t>
      </w:r>
      <w:r w:rsidR="002D2DBF">
        <w:t>”</w:t>
      </w:r>
      <w:r w:rsidRPr="00B2347F">
        <w:t xml:space="preserve"> (Mark 8:31; Luke 9:22) (Adamantius is speaking). </w:t>
      </w:r>
      <w:r w:rsidRPr="00B2347F">
        <w:rPr>
          <w:i/>
        </w:rPr>
        <w:t>Dialogue on the True Faith</w:t>
      </w:r>
      <w:r w:rsidRPr="00B2347F">
        <w:t xml:space="preserve"> 5th part ch.12 p.163</w:t>
      </w:r>
    </w:p>
    <w:p w14:paraId="1B829D0B" w14:textId="77777777" w:rsidR="00DF78B6" w:rsidRPr="00B2347F" w:rsidRDefault="00DF78B6" w:rsidP="00DF78B6">
      <w:pPr>
        <w:ind w:left="288" w:hanging="288"/>
        <w:rPr>
          <w:szCs w:val="24"/>
        </w:rPr>
      </w:pPr>
      <w:r w:rsidRPr="00B2347F">
        <w:rPr>
          <w:b/>
          <w:szCs w:val="24"/>
        </w:rPr>
        <w:t>Victorinus of Petau</w:t>
      </w:r>
      <w:r w:rsidRPr="00B2347F">
        <w:rPr>
          <w:szCs w:val="24"/>
        </w:rPr>
        <w:t xml:space="preserve"> (martyred 304 A.D.) </w:t>
      </w:r>
      <w:r w:rsidR="002D2DBF">
        <w:rPr>
          <w:szCs w:val="24"/>
        </w:rPr>
        <w:t>“</w:t>
      </w:r>
      <w:r w:rsidRPr="00B2347F">
        <w:rPr>
          <w:rFonts w:cs="Consolas"/>
          <w:szCs w:val="24"/>
          <w:highlight w:val="white"/>
        </w:rPr>
        <w:t xml:space="preserve">For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is the Son, as He Himself says: </w:t>
      </w:r>
      <w:r w:rsidR="00DE7390">
        <w:rPr>
          <w:rFonts w:cs="Consolas"/>
          <w:szCs w:val="24"/>
          <w:highlight w:val="white"/>
        </w:rPr>
        <w:t>‘</w:t>
      </w:r>
      <w:r w:rsidRPr="00B2347F">
        <w:rPr>
          <w:rFonts w:cs="Consolas"/>
          <w:szCs w:val="24"/>
          <w:highlight w:val="white"/>
        </w:rPr>
        <w:t>Destroy this temple, and in three days I will raise it up.</w:t>
      </w:r>
      <w:r w:rsidR="00DE7390">
        <w:rPr>
          <w:rFonts w:cs="Consolas"/>
          <w:szCs w:val="24"/>
          <w:highlight w:val="white"/>
        </w:rPr>
        <w:t>’</w:t>
      </w:r>
      <w:r w:rsidR="002D2DBF">
        <w:rPr>
          <w:szCs w:val="24"/>
        </w:rPr>
        <w:t>”</w:t>
      </w:r>
      <w:r w:rsidRPr="00B2347F">
        <w:rPr>
          <w:szCs w:val="24"/>
        </w:rPr>
        <w:t xml:space="preserve"> </w:t>
      </w:r>
      <w:r w:rsidRPr="00B2347F">
        <w:rPr>
          <w:i/>
          <w:szCs w:val="24"/>
        </w:rPr>
        <w:t>Commentary on the Apocalypse</w:t>
      </w:r>
      <w:r w:rsidRPr="00B2347F">
        <w:rPr>
          <w:szCs w:val="24"/>
        </w:rPr>
        <w:t xml:space="preserve"> from the eleventh chapter verse 19 p.355</w:t>
      </w:r>
    </w:p>
    <w:p w14:paraId="7CCF6ECB" w14:textId="77777777" w:rsidR="009D535F" w:rsidRDefault="000E702F" w:rsidP="009D535F">
      <w:pPr>
        <w:ind w:left="288" w:hanging="288"/>
      </w:pPr>
      <w:r w:rsidRPr="000E702F">
        <w:t>&amp;&amp;&amp;</w:t>
      </w:r>
      <w:r w:rsidR="009D535F" w:rsidRPr="00DF78B6">
        <w:rPr>
          <w:b/>
        </w:rPr>
        <w:t>Methodius</w:t>
      </w:r>
      <w:r w:rsidR="009D535F">
        <w:t xml:space="preserve"> (c.260-312 A.D.) &amp;&amp;&amp;</w:t>
      </w:r>
    </w:p>
    <w:p w14:paraId="3CDA685B" w14:textId="77777777" w:rsidR="009D535F" w:rsidRDefault="002A2570" w:rsidP="009D535F">
      <w:pPr>
        <w:ind w:left="288" w:hanging="288"/>
      </w:pPr>
      <w:r w:rsidRPr="00415E96">
        <w:rPr>
          <w:b/>
          <w:szCs w:val="24"/>
        </w:rPr>
        <w:t xml:space="preserve">Athanasius of </w:t>
      </w:r>
      <w:smartTag w:uri="urn:schemas-microsoft-com:office:smarttags" w:element="place">
        <w:smartTag w:uri="urn:schemas-microsoft-com:office:smarttags" w:element="City">
          <w:r w:rsidRPr="00415E96">
            <w:rPr>
              <w:b/>
              <w:szCs w:val="24"/>
            </w:rPr>
            <w:t>Alexandria</w:t>
          </w:r>
        </w:smartTag>
      </w:smartTag>
      <w:r w:rsidR="009D535F" w:rsidRPr="00415E96">
        <w:rPr>
          <w:szCs w:val="24"/>
        </w:rPr>
        <w:t xml:space="preserve"> (c.318 A.D.)</w:t>
      </w:r>
      <w:r w:rsidR="00415E96" w:rsidRPr="00415E96">
        <w:rPr>
          <w:szCs w:val="24"/>
        </w:rPr>
        <w:t xml:space="preserve"> “</w:t>
      </w:r>
      <w:r w:rsidR="00415E96" w:rsidRPr="00415E96">
        <w:rPr>
          <w:rFonts w:cs="Consolas"/>
          <w:szCs w:val="24"/>
          <w:highlight w:val="white"/>
        </w:rPr>
        <w:t>So then, that the death on the Cross might be proved, He raised His body on the third day.</w:t>
      </w:r>
      <w:r w:rsidR="00415E96">
        <w:t>”</w:t>
      </w:r>
      <w:r w:rsidR="009D535F">
        <w:t xml:space="preserve"> </w:t>
      </w:r>
      <w:r w:rsidR="009D535F" w:rsidRPr="00DF78B6">
        <w:rPr>
          <w:i/>
        </w:rPr>
        <w:t>On the Incarnation</w:t>
      </w:r>
      <w:r w:rsidR="009D535F">
        <w:t xml:space="preserve"> ch.</w:t>
      </w:r>
      <w:r w:rsidR="00415E96">
        <w:t>26.4 p.50</w:t>
      </w:r>
    </w:p>
    <w:p w14:paraId="21E23E02" w14:textId="77777777" w:rsidR="00DF78B6" w:rsidRPr="00B2347F" w:rsidRDefault="00DF78B6" w:rsidP="00DF78B6">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 xml:space="preserve">He said that He was the Son of God, the King of the Jews; also His own saying, </w:t>
      </w:r>
      <w:r w:rsidR="00DE7390">
        <w:rPr>
          <w:rFonts w:cs="Consolas"/>
          <w:szCs w:val="24"/>
          <w:highlight w:val="white"/>
        </w:rPr>
        <w:t>‘</w:t>
      </w:r>
      <w:r w:rsidRPr="00B2347F">
        <w:rPr>
          <w:rFonts w:cs="Consolas"/>
          <w:szCs w:val="24"/>
          <w:highlight w:val="white"/>
        </w:rPr>
        <w:t>Destroy this temple, which was forty-six years in building, and in three days I will raise it up again without hands,</w:t>
      </w:r>
      <w:r w:rsidR="00DE7390">
        <w:rPr>
          <w:rFonts w:cs="Consolas"/>
          <w:szCs w:val="24"/>
          <w:highlight w:val="white"/>
        </w:rPr>
        <w:t>’</w:t>
      </w:r>
      <w:r w:rsidRPr="00B2347F">
        <w:rPr>
          <w:rFonts w:cs="Consolas"/>
          <w:szCs w:val="24"/>
          <w:highlight w:val="white"/>
        </w:rPr>
        <w:t xml:space="preserve"> -signifying that His passion would shortly take place, and that He, having been put to death by the Jews, would rise again on the third day.</w:t>
      </w:r>
      <w:r w:rsidR="002D2DBF">
        <w:rPr>
          <w:szCs w:val="24"/>
        </w:rPr>
        <w:t>”</w:t>
      </w:r>
      <w:r w:rsidRPr="00B2347F">
        <w:rPr>
          <w:szCs w:val="24"/>
        </w:rPr>
        <w:t xml:space="preserve"> </w:t>
      </w:r>
      <w:r w:rsidRPr="00B2347F">
        <w:rPr>
          <w:i/>
          <w:szCs w:val="24"/>
        </w:rPr>
        <w:t>The Divine Institutes</w:t>
      </w:r>
      <w:r w:rsidRPr="00B2347F">
        <w:rPr>
          <w:szCs w:val="24"/>
        </w:rPr>
        <w:t xml:space="preserve"> book </w:t>
      </w:r>
      <w:r w:rsidRPr="00B2347F">
        <w:t>4</w:t>
      </w:r>
      <w:r w:rsidRPr="00B2347F">
        <w:rPr>
          <w:szCs w:val="24"/>
        </w:rPr>
        <w:t xml:space="preserve"> ch.18 p.119-120</w:t>
      </w:r>
    </w:p>
    <w:p w14:paraId="7F71891F" w14:textId="77777777" w:rsidR="009D535F" w:rsidRPr="00B629E6" w:rsidRDefault="009D535F" w:rsidP="00B629E6">
      <w:pPr>
        <w:autoSpaceDE w:val="0"/>
        <w:autoSpaceDN w:val="0"/>
        <w:adjustRightInd w:val="0"/>
        <w:ind w:left="288" w:hanging="288"/>
        <w:rPr>
          <w:szCs w:val="24"/>
        </w:rPr>
      </w:pPr>
      <w:r w:rsidRPr="00B629E6">
        <w:rPr>
          <w:szCs w:val="24"/>
        </w:rPr>
        <w:t>Lactantius (c.303-320/325 A.D.)</w:t>
      </w:r>
      <w:r w:rsidR="00B629E6" w:rsidRPr="00B629E6">
        <w:rPr>
          <w:szCs w:val="24"/>
        </w:rPr>
        <w:t xml:space="preserve"> “</w:t>
      </w:r>
      <w:r w:rsidR="00B629E6" w:rsidRPr="00B629E6">
        <w:rPr>
          <w:rFonts w:cs="Consolas"/>
          <w:szCs w:val="24"/>
          <w:highlight w:val="white"/>
        </w:rPr>
        <w:t>After these things they took His body down from the cross, and buried it in a tomb. But on the third day, before daybreak, there was an earthquake, and the stone with which they had closed the sepulchre was removed, and He arose. But nothing was found in the sepulchre except the clothes in which the body had been wrapped. But that He would rise again on the third day, the prophets had long ago foretold.</w:t>
      </w:r>
      <w:r w:rsidR="00B629E6" w:rsidRPr="00B629E6">
        <w:rPr>
          <w:szCs w:val="24"/>
        </w:rPr>
        <w:t>”</w:t>
      </w:r>
      <w:r w:rsidRPr="00B629E6">
        <w:rPr>
          <w:szCs w:val="24"/>
        </w:rPr>
        <w:t xml:space="preserve"> </w:t>
      </w:r>
      <w:r w:rsidRPr="00B629E6">
        <w:rPr>
          <w:i/>
          <w:szCs w:val="24"/>
        </w:rPr>
        <w:t>Epitome of the Divine Institutes</w:t>
      </w:r>
      <w:r w:rsidRPr="00B629E6">
        <w:rPr>
          <w:szCs w:val="24"/>
        </w:rPr>
        <w:t xml:space="preserve"> ch.</w:t>
      </w:r>
      <w:r w:rsidR="00B629E6" w:rsidRPr="00B629E6">
        <w:rPr>
          <w:szCs w:val="24"/>
        </w:rPr>
        <w:t>47 p.</w:t>
      </w:r>
      <w:r w:rsidR="00B629E6">
        <w:rPr>
          <w:szCs w:val="24"/>
        </w:rPr>
        <w:t>241</w:t>
      </w:r>
    </w:p>
    <w:p w14:paraId="41A66585" w14:textId="77777777" w:rsidR="009F5805" w:rsidRDefault="009F5805" w:rsidP="00597AD8">
      <w:pPr>
        <w:ind w:left="288" w:hanging="288"/>
      </w:pPr>
    </w:p>
    <w:p w14:paraId="2E3BE4B3" w14:textId="77777777" w:rsidR="00597AD8" w:rsidRPr="00B2347F" w:rsidRDefault="00597AD8" w:rsidP="00597AD8">
      <w:pPr>
        <w:pStyle w:val="Heading2"/>
      </w:pPr>
      <w:bookmarkStart w:id="1418" w:name="_Toc58617450"/>
      <w:bookmarkStart w:id="1419" w:name="_Toc62978880"/>
      <w:bookmarkStart w:id="1420" w:name="_Toc126171316"/>
      <w:bookmarkStart w:id="1421" w:name="_Toc161079445"/>
      <w:r w:rsidRPr="00B2347F">
        <w:t>J</w:t>
      </w:r>
      <w:r>
        <w:t>p20</w:t>
      </w:r>
      <w:r w:rsidRPr="00B2347F">
        <w:t>. Jesus ascended to heaven</w:t>
      </w:r>
      <w:bookmarkEnd w:id="1418"/>
      <w:bookmarkEnd w:id="1419"/>
      <w:bookmarkEnd w:id="1420"/>
      <w:bookmarkEnd w:id="1421"/>
    </w:p>
    <w:p w14:paraId="4AC180B7" w14:textId="77777777" w:rsidR="00597AD8" w:rsidRPr="00B2347F" w:rsidRDefault="00597AD8" w:rsidP="00597AD8"/>
    <w:p w14:paraId="7C73D693" w14:textId="77777777" w:rsidR="00597AD8" w:rsidRPr="00B2347F" w:rsidRDefault="00597AD8" w:rsidP="00597AD8">
      <w:r w:rsidRPr="00B2347F">
        <w:t>Matthew 28:16-20; Mark 16:19-20; Luke 24:44-53; Ephesians 4:8; (partial) 1 Peter 3:22; (partial, return only) 2 Thessalonians 4:16</w:t>
      </w:r>
    </w:p>
    <w:p w14:paraId="02FBCD67" w14:textId="77777777" w:rsidR="00597AD8" w:rsidRPr="00B2347F" w:rsidRDefault="00597AD8" w:rsidP="00597AD8"/>
    <w:p w14:paraId="11038F9C" w14:textId="77777777" w:rsidR="00597AD8" w:rsidRPr="00B2347F" w:rsidRDefault="00597AD8" w:rsidP="00597AD8">
      <w:r w:rsidRPr="00B2347F">
        <w:t>Ascended: Luke 24:50-51; Mark 16:19; 1 Peter 3:22; 1 Timothy 3:16b</w:t>
      </w:r>
    </w:p>
    <w:p w14:paraId="50A90713" w14:textId="77777777" w:rsidR="00597AD8" w:rsidRPr="00B2347F" w:rsidRDefault="00597AD8" w:rsidP="00597AD8">
      <w:r w:rsidRPr="00B2347F">
        <w:t>Visible return in power and glory: Revelation 1:7; Matthew 24:26-27, 30; Luke 21:27</w:t>
      </w:r>
    </w:p>
    <w:p w14:paraId="7F81459B" w14:textId="77777777" w:rsidR="00597AD8" w:rsidRPr="00B2347F" w:rsidRDefault="00597AD8" w:rsidP="00597AD8">
      <w:r w:rsidRPr="00B2347F">
        <w:t>Ascended and will return: Acts 1:9-11</w:t>
      </w:r>
    </w:p>
    <w:p w14:paraId="1D58461E" w14:textId="77777777" w:rsidR="00597AD8" w:rsidRPr="00B2347F" w:rsidRDefault="00597AD8" w:rsidP="00597AD8"/>
    <w:p w14:paraId="5E86BBA6" w14:textId="77777777" w:rsidR="00597AD8" w:rsidRPr="00B2347F" w:rsidRDefault="00597AD8" w:rsidP="00597AD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Ephesians 4:8</w:t>
      </w:r>
    </w:p>
    <w:p w14:paraId="71D9A578" w14:textId="77777777" w:rsidR="00597AD8" w:rsidRPr="00B2347F" w:rsidRDefault="00597AD8" w:rsidP="00597AD8">
      <w:pPr>
        <w:ind w:left="288" w:hanging="288"/>
      </w:pPr>
      <w:r w:rsidRPr="00B2347F">
        <w:rPr>
          <w:b/>
        </w:rPr>
        <w:t>p72 (=Bodmer 7 and 8)</w:t>
      </w:r>
      <w:r w:rsidRPr="00B2347F">
        <w:t xml:space="preserve"> (ca.300 A.D.) all of 1 Peter, 2 Peter, Jude 191 verses. (partial) Christ ascended. 1 Peter 3:22</w:t>
      </w:r>
    </w:p>
    <w:p w14:paraId="45ADE873" w14:textId="77777777" w:rsidR="00597AD8" w:rsidRPr="00B2347F" w:rsidRDefault="00597AD8" w:rsidP="00597AD8">
      <w:pPr>
        <w:ind w:left="288" w:hanging="288"/>
      </w:pPr>
      <w:r w:rsidRPr="00B2347F">
        <w:rPr>
          <w:b/>
        </w:rPr>
        <w:t>p30</w:t>
      </w:r>
      <w:r w:rsidRPr="00B2347F">
        <w:t xml:space="preserve"> 1 Thess. 4:12-13, 16-17; 5:3, 8-10, 12-18, 25-28; 2 Thessalonians 1:1-2; 2:1, 9-11 (ca.225 A.D.) (return only) 1 Thessalonians 4:16</w:t>
      </w:r>
    </w:p>
    <w:p w14:paraId="3BBB675C" w14:textId="77777777" w:rsidR="00597AD8" w:rsidRPr="00B2347F" w:rsidRDefault="00597AD8" w:rsidP="00597AD8">
      <w:pPr>
        <w:ind w:left="288" w:hanging="288"/>
      </w:pPr>
      <w:r w:rsidRPr="00B2347F">
        <w:rPr>
          <w:b/>
        </w:rPr>
        <w:t>p5</w:t>
      </w:r>
      <w:r w:rsidRPr="00B2347F">
        <w:t xml:space="preserve"> John 1:23-31, 33-40; 16:14-30; 20:11-17,19-20,22-25 (47 verses) (early 3rd century) (Implied, not yet ascended) John 20:17</w:t>
      </w:r>
    </w:p>
    <w:p w14:paraId="7763ACCE" w14:textId="77777777" w:rsidR="00597AD8" w:rsidRDefault="00597AD8" w:rsidP="00597AD8"/>
    <w:p w14:paraId="255BF4B0" w14:textId="77777777" w:rsidR="009D535F" w:rsidRPr="00B2347F" w:rsidRDefault="009D535F" w:rsidP="009D535F">
      <w:pPr>
        <w:ind w:left="288" w:hanging="288"/>
      </w:pPr>
      <w:r w:rsidRPr="00B2347F">
        <w:rPr>
          <w:b/>
          <w:i/>
        </w:rPr>
        <w:t>Apology of Aristides</w:t>
      </w:r>
      <w:r w:rsidRPr="00B2347F">
        <w:t xml:space="preserve"> (125 or 138-161 A.D.) p.276 </w:t>
      </w:r>
      <w:r w:rsidR="002D2DBF">
        <w:t>“</w:t>
      </w:r>
      <w:r w:rsidRPr="00B2347F">
        <w:t>He [Jesus] tasted death on the cross, … And after three days He came to life again and ascended into heaven.</w:t>
      </w:r>
      <w:r w:rsidR="002D2DBF">
        <w:t>”</w:t>
      </w:r>
      <w:r w:rsidRPr="00B2347F">
        <w:t>.</w:t>
      </w:r>
    </w:p>
    <w:p w14:paraId="53C6CD84" w14:textId="77777777" w:rsidR="00597AD8" w:rsidRDefault="00597AD8" w:rsidP="00597AD8">
      <w:pPr>
        <w:ind w:left="288" w:hanging="288"/>
      </w:pPr>
      <w:r w:rsidRPr="00B2347F">
        <w:rPr>
          <w:b/>
          <w:i/>
        </w:rPr>
        <w:t>Epistle of Barnabas</w:t>
      </w:r>
      <w:r w:rsidRPr="00B2347F">
        <w:t xml:space="preserve"> ch.15 p.147 </w:t>
      </w:r>
      <w:r w:rsidR="00E1499C">
        <w:t>(c.70-130 A.D.)</w:t>
      </w:r>
      <w:r w:rsidRPr="00B2347F">
        <w:t xml:space="preserve"> says that Jesus rose from the dead and ascended into the heavens.</w:t>
      </w:r>
    </w:p>
    <w:p w14:paraId="0CC72908" w14:textId="77777777" w:rsidR="006716E1" w:rsidRPr="006716E1" w:rsidRDefault="006716E1" w:rsidP="00597AD8">
      <w:pPr>
        <w:ind w:left="288" w:hanging="288"/>
        <w:rPr>
          <w:b/>
        </w:rPr>
      </w:pPr>
      <w:r w:rsidRPr="007A65C7">
        <w:t>Polycarp</w:t>
      </w:r>
      <w:r w:rsidRPr="006716E1">
        <w:t xml:space="preserve"> (</w:t>
      </w:r>
      <w:r>
        <w:t xml:space="preserve">100-155 CE.) </w:t>
      </w:r>
      <w:r w:rsidR="007A65C7">
        <w:t xml:space="preserve">(partial, gave Him glory is ambiguous) “belived in Him who reaised up our Lord Jesus Christ from the dead, and gave Him glory, and a throne at His right hand.” </w:t>
      </w:r>
      <w:r w:rsidR="007A65C7" w:rsidRPr="00D32DED">
        <w:rPr>
          <w:i/>
        </w:rPr>
        <w:t>Epistle of Polycarp to the Philippians</w:t>
      </w:r>
      <w:r w:rsidR="007A65C7">
        <w:t xml:space="preserve"> ch.2 p.33</w:t>
      </w:r>
    </w:p>
    <w:p w14:paraId="4F7DD6D8" w14:textId="77777777" w:rsidR="00597AD8" w:rsidRPr="00B2347F" w:rsidRDefault="00597AD8" w:rsidP="00597AD8">
      <w:pPr>
        <w:ind w:left="288" w:hanging="288"/>
      </w:pPr>
      <w:r w:rsidRPr="00B2347F">
        <w:rPr>
          <w:b/>
        </w:rPr>
        <w:t>Justin Martyr</w:t>
      </w:r>
      <w:r w:rsidRPr="00B2347F">
        <w:t xml:space="preserve"> (151-155 A.D.) </w:t>
      </w:r>
      <w:r w:rsidR="002D2DBF">
        <w:t>“</w:t>
      </w:r>
      <w:r w:rsidRPr="00B2347F">
        <w:t>Christ foretold as coming, born of a virgin, growing up to man</w:t>
      </w:r>
      <w:r w:rsidR="00DE7390">
        <w:t>’</w:t>
      </w:r>
      <w:r w:rsidRPr="00B2347F">
        <w:t>s estate, and healing every disease and every sickness, and raising the dead, and being hated, and unrecognized, and crucified, and dying, and rising again, and ascending into heaven, and being, and being called, the Son of God.</w:t>
      </w:r>
      <w:r w:rsidR="002D2DBF">
        <w:t>”</w:t>
      </w:r>
      <w:r w:rsidRPr="00B2347F">
        <w:t xml:space="preserve"> </w:t>
      </w:r>
      <w:r w:rsidRPr="00B2347F">
        <w:rPr>
          <w:i/>
        </w:rPr>
        <w:t>First Apology of Justin Martyr</w:t>
      </w:r>
      <w:r w:rsidRPr="00B2347F">
        <w:t xml:space="preserve"> ch.31 p.173</w:t>
      </w:r>
    </w:p>
    <w:p w14:paraId="29A80C7D" w14:textId="77777777" w:rsidR="00597AD8" w:rsidRPr="00B2347F" w:rsidRDefault="00597AD8" w:rsidP="00597AD8">
      <w:pPr>
        <w:ind w:left="288" w:hanging="288"/>
      </w:pPr>
      <w:r w:rsidRPr="00B2347F">
        <w:t xml:space="preserve">Justin Martyr (c.138-165 A.D.) </w:t>
      </w:r>
      <w:r w:rsidR="002D2DBF">
        <w:t>“</w:t>
      </w:r>
      <w:r w:rsidRPr="00B2347F">
        <w:t>For Christ is King, and Priest, and God, and Lord, and angel, and man, and captain, and stone, and a Son born, and first made subject to suffering, then returning to heaven, and again coming with glory.</w:t>
      </w:r>
      <w:r w:rsidR="002D2DBF">
        <w:t>”</w:t>
      </w:r>
      <w:r w:rsidRPr="00B2347F">
        <w:t xml:space="preserve"> </w:t>
      </w:r>
      <w:r w:rsidRPr="00B2347F">
        <w:rPr>
          <w:i/>
        </w:rPr>
        <w:t>Dialogue with Trypho, a Jew</w:t>
      </w:r>
      <w:r w:rsidRPr="00B2347F">
        <w:t xml:space="preserve"> ch.33 p.211</w:t>
      </w:r>
    </w:p>
    <w:p w14:paraId="2EF3E018" w14:textId="77777777" w:rsidR="00597AD8" w:rsidRPr="00B2347F" w:rsidRDefault="00597AD8" w:rsidP="00597AD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53 p.125 after He rose, Jesus tells Mary not to touch Him because He has not yet ascended to the Father.</w:t>
      </w:r>
    </w:p>
    <w:p w14:paraId="5CE8B389" w14:textId="77777777" w:rsidR="00597AD8" w:rsidRPr="00B2347F" w:rsidRDefault="00597AD8" w:rsidP="00597AD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55.13 p.129 Jesus ascended to heaven as Luke 24:50-51 says.</w:t>
      </w:r>
    </w:p>
    <w:p w14:paraId="663C7F29" w14:textId="77777777" w:rsidR="00597AD8" w:rsidRPr="00B2347F" w:rsidRDefault="00597AD8" w:rsidP="00597AD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w:t>
      </w:r>
      <w:r w:rsidRPr="00B2347F">
        <w:rPr>
          <w:i/>
        </w:rPr>
        <w:t>On Faith</w:t>
      </w:r>
      <w:r w:rsidRPr="00B2347F">
        <w:t xml:space="preserve"> ch.4 p.757 says that Jesus </w:t>
      </w:r>
      <w:r w:rsidR="002D2DBF">
        <w:t>“</w:t>
      </w:r>
      <w:r w:rsidRPr="00B2347F">
        <w:t>was carried up to heaven</w:t>
      </w:r>
      <w:r w:rsidR="002D2DBF">
        <w:t>”</w:t>
      </w:r>
      <w:r w:rsidRPr="00B2347F">
        <w:t xml:space="preserve"> See also </w:t>
      </w:r>
      <w:r w:rsidRPr="00B2347F">
        <w:rPr>
          <w:i/>
        </w:rPr>
        <w:t>On Faith</w:t>
      </w:r>
      <w:r w:rsidRPr="00B2347F">
        <w:t xml:space="preserve"> ch.5 p.758 and </w:t>
      </w:r>
      <w:r w:rsidRPr="00B2347F">
        <w:rPr>
          <w:i/>
        </w:rPr>
        <w:t>From the Oration on Our Lord</w:t>
      </w:r>
      <w:r w:rsidR="00DE7390">
        <w:rPr>
          <w:i/>
        </w:rPr>
        <w:t>’</w:t>
      </w:r>
      <w:r w:rsidRPr="00B2347F">
        <w:rPr>
          <w:i/>
        </w:rPr>
        <w:t>s Passion</w:t>
      </w:r>
      <w:r w:rsidRPr="00B2347F">
        <w:t xml:space="preserve"> ch.8 p.761</w:t>
      </w:r>
    </w:p>
    <w:p w14:paraId="39E7336B" w14:textId="77777777" w:rsidR="00597AD8" w:rsidRPr="00B2347F" w:rsidRDefault="00597AD8" w:rsidP="00597AD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subjection to death, he employs the name of Christ, as in that passage: </w:t>
      </w:r>
      <w:r w:rsidR="00DE7390">
        <w:rPr>
          <w:highlight w:val="white"/>
        </w:rPr>
        <w:t>‘</w:t>
      </w:r>
      <w:r w:rsidRPr="00B2347F">
        <w:rPr>
          <w:highlight w:val="white"/>
        </w:rPr>
        <w:t>Destroy not him with thy meat for whom Christ died.</w:t>
      </w:r>
      <w:r w:rsidR="00DE7390">
        <w:rPr>
          <w:highlight w:val="white"/>
        </w:rPr>
        <w:t>’</w:t>
      </w:r>
      <w:r w:rsidRPr="00B2347F">
        <w:rPr>
          <w:highlight w:val="white"/>
        </w:rPr>
        <w:t xml:space="preserve"> And again: </w:t>
      </w:r>
      <w:r w:rsidR="00DE7390">
        <w:rPr>
          <w:highlight w:val="white"/>
        </w:rPr>
        <w:t>‘</w:t>
      </w:r>
      <w:r w:rsidRPr="00B2347F">
        <w:rPr>
          <w:highlight w:val="white"/>
        </w:rPr>
        <w:t>But now, in Christ, ye who sometimes were far off are made nigh by the blood of Christ.</w:t>
      </w:r>
      <w:r w:rsidR="00DE7390">
        <w:rPr>
          <w:highlight w:val="white"/>
        </w:rPr>
        <w:t>’</w:t>
      </w:r>
      <w:r w:rsidRPr="00B2347F">
        <w:rPr>
          <w:highlight w:val="white"/>
        </w:rPr>
        <w:t xml:space="preserve"> And again: </w:t>
      </w:r>
      <w:r w:rsidR="00DE7390">
        <w:rPr>
          <w:highlight w:val="white"/>
        </w:rPr>
        <w:t>‘</w:t>
      </w:r>
      <w:r w:rsidRPr="00B2347F">
        <w:rPr>
          <w:highlight w:val="white"/>
        </w:rPr>
        <w:t>Christ has redeemed us from the curse of the law, being made a curse for us: for it is written, Cursed is every one that hangeth upon a tree.</w:t>
      </w:r>
      <w:r w:rsidR="00DE7390">
        <w:rPr>
          <w:highlight w:val="white"/>
        </w:rPr>
        <w:t>’</w:t>
      </w:r>
      <w:r w:rsidRPr="00B2347F">
        <w:rPr>
          <w:highlight w:val="white"/>
        </w:rPr>
        <w:t xml:space="preserve"> And again: </w:t>
      </w:r>
      <w:r w:rsidR="00DE7390">
        <w:rPr>
          <w:highlight w:val="white"/>
        </w:rPr>
        <w:t>‘</w:t>
      </w:r>
      <w:r w:rsidRPr="00B2347F">
        <w:rPr>
          <w:highlight w:val="white"/>
        </w:rPr>
        <w:t>And through thy knowledge shall the weak brother perish, for whom Christ died;</w:t>
      </w:r>
      <w:r w:rsidR="00DE7390">
        <w:rPr>
          <w:highlight w:val="white"/>
        </w:rPr>
        <w:t>’</w:t>
      </w:r>
      <w:r w:rsidRPr="00B2347F">
        <w:rPr>
          <w:highlight w:val="white"/>
        </w:rPr>
        <w:t xml:space="preserve"> indicating that the impassible Christ did not descend upon Jesus, but that He Himself, because He was Jesus Christ, suffered for us; He, who lay in the tomb, and rose again, who descended and ascended,-the Son of God having been made the Son of man, as the very name itself doth declare. For in the name of Christ is implied, He that anoints, He that is anointed, and the unction itself with which He is anointed. And it is the Father who anoints, but the Son who is anointed by the Spirit, who is the unction, as the Word declares by Isaiah, </w:t>
      </w:r>
      <w:r w:rsidR="00DE7390">
        <w:rPr>
          <w:highlight w:val="white"/>
        </w:rPr>
        <w:t>‘</w:t>
      </w:r>
      <w:r w:rsidRPr="00B2347F">
        <w:rPr>
          <w:highlight w:val="white"/>
        </w:rPr>
        <w:t>The Spirit of the Lord is upon me, because He hath anointed me,</w:t>
      </w:r>
      <w:r w:rsidR="00DE7390">
        <w:rPr>
          <w:highlight w:val="white"/>
        </w:rPr>
        <w:t>’</w:t>
      </w:r>
      <w:r w:rsidRPr="00B2347F">
        <w:rPr>
          <w:highlight w:val="white"/>
        </w:rPr>
        <w:t xml:space="preserve"> -pointing out both the anointing Father, the anointed Son, and the unction, which is the Spirit.</w:t>
      </w:r>
      <w:r w:rsidR="002D2DBF">
        <w:rPr>
          <w:highlight w:val="white"/>
        </w:rPr>
        <w:t>”</w:t>
      </w:r>
      <w:r w:rsidRPr="00B2347F">
        <w:rPr>
          <w:highlight w:val="white"/>
        </w:rPr>
        <w:t xml:space="preserve"> </w:t>
      </w:r>
      <w:r w:rsidRPr="00B2347F">
        <w:rPr>
          <w:i/>
        </w:rPr>
        <w:t>Irenaeus Against Heresies</w:t>
      </w:r>
      <w:r w:rsidRPr="00B2347F">
        <w:t xml:space="preserve"> book 3 ch.18.3 p.446</w:t>
      </w:r>
    </w:p>
    <w:p w14:paraId="75AC5C72" w14:textId="77777777" w:rsidR="00597AD8" w:rsidRPr="00B2347F" w:rsidRDefault="00597AD8" w:rsidP="00597AD8">
      <w:pPr>
        <w:ind w:left="288" w:hanging="288"/>
      </w:pPr>
      <w:r w:rsidRPr="00B2347F">
        <w:t xml:space="preserve">Irenaeus of Lyons (c.160-202 A.D.) says Jesus ascended to heaven. </w:t>
      </w:r>
      <w:r w:rsidRPr="00B2347F">
        <w:rPr>
          <w:i/>
        </w:rPr>
        <w:t>Proof of Apostolic Preaching</w:t>
      </w:r>
      <w:r w:rsidRPr="00B2347F">
        <w:t xml:space="preserve"> ch.83,88</w:t>
      </w:r>
      <w:r w:rsidR="00196439">
        <w:t>. See also ch.41.</w:t>
      </w:r>
    </w:p>
    <w:p w14:paraId="706373AD" w14:textId="77777777" w:rsidR="00597AD8" w:rsidRPr="00B2347F" w:rsidRDefault="00597AD8" w:rsidP="00597AD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teaches that the Word ascended to heaven. </w:t>
      </w:r>
      <w:r w:rsidRPr="00B2347F">
        <w:rPr>
          <w:i/>
        </w:rPr>
        <w:t>The Instructor</w:t>
      </w:r>
      <w:r w:rsidRPr="00B2347F">
        <w:t xml:space="preserve"> book 1 ch.5 p.213</w:t>
      </w:r>
    </w:p>
    <w:p w14:paraId="3259B433" w14:textId="77777777" w:rsidR="00597AD8" w:rsidRPr="00B2347F" w:rsidRDefault="00597AD8" w:rsidP="00597AD8">
      <w:pPr>
        <w:ind w:left="288" w:hanging="288"/>
      </w:pPr>
      <w:r w:rsidRPr="00B2347F">
        <w:rPr>
          <w:b/>
        </w:rPr>
        <w:t>Tertullian</w:t>
      </w:r>
      <w:r w:rsidRPr="00B2347F">
        <w:t xml:space="preserve"> (c.213 A.D.) </w:t>
      </w:r>
      <w:r w:rsidRPr="00B2347F">
        <w:rPr>
          <w:i/>
        </w:rPr>
        <w:t>Against Praxeas</w:t>
      </w:r>
      <w:r w:rsidRPr="00B2347F">
        <w:t xml:space="preserve"> ch.25 p.621 Jesus says He will ascend to His Father.</w:t>
      </w:r>
    </w:p>
    <w:p w14:paraId="3662E836" w14:textId="77777777" w:rsidR="00597AD8" w:rsidRPr="00B2347F" w:rsidRDefault="00597AD8" w:rsidP="00597AD8">
      <w:pPr>
        <w:ind w:left="288" w:hanging="288"/>
      </w:pPr>
      <w:r w:rsidRPr="00B2347F">
        <w:t xml:space="preserve">Tertullian (207/208 A.D.) in </w:t>
      </w:r>
      <w:r w:rsidRPr="00B2347F">
        <w:rPr>
          <w:i/>
        </w:rPr>
        <w:t>Five Books Against Marcion</w:t>
      </w:r>
      <w:r w:rsidRPr="00B2347F">
        <w:t xml:space="preserve"> book 5 ch.17 p.465 discusses Jesus ascending to heaven.</w:t>
      </w:r>
    </w:p>
    <w:p w14:paraId="003AB75D" w14:textId="77777777" w:rsidR="001963F7" w:rsidRPr="00B2347F" w:rsidRDefault="001963F7" w:rsidP="001963F7">
      <w:pPr>
        <w:autoSpaceDE w:val="0"/>
        <w:autoSpaceDN w:val="0"/>
        <w:adjustRightInd w:val="0"/>
        <w:ind w:left="288" w:hanging="288"/>
        <w:rPr>
          <w:highlight w:val="white"/>
        </w:rPr>
      </w:pPr>
      <w:r>
        <w:rPr>
          <w:highlight w:val="white"/>
        </w:rPr>
        <w:t>Tertullian (198-220 A.D.) says that the light was withheld at Jesus’ death, that He rose from the dead, and He ascended to Heaven.</w:t>
      </w:r>
      <w:r w:rsidRPr="00CD39F6">
        <w:rPr>
          <w:bCs/>
          <w:i/>
          <w:iCs/>
          <w:szCs w:val="20"/>
        </w:rPr>
        <w:t xml:space="preserve"> </w:t>
      </w:r>
      <w:r w:rsidRPr="00C513CB">
        <w:rPr>
          <w:bCs/>
          <w:i/>
          <w:iCs/>
          <w:szCs w:val="20"/>
        </w:rPr>
        <w:t>Tertullian’s</w:t>
      </w:r>
      <w:r>
        <w:rPr>
          <w:bCs/>
          <w:i/>
          <w:iCs/>
          <w:szCs w:val="20"/>
        </w:rPr>
        <w:t xml:space="preserve"> Apology</w:t>
      </w:r>
      <w:r w:rsidRPr="00CD39F6">
        <w:rPr>
          <w:bCs/>
          <w:szCs w:val="20"/>
        </w:rPr>
        <w:t xml:space="preserve"> ch.21 p.35</w:t>
      </w:r>
    </w:p>
    <w:p w14:paraId="0B7337BD" w14:textId="77777777" w:rsidR="00597AD8" w:rsidRPr="00B2347F" w:rsidRDefault="00597AD8" w:rsidP="00597AD8">
      <w:pPr>
        <w:widowControl w:val="0"/>
        <w:autoSpaceDE w:val="0"/>
        <w:autoSpaceDN w:val="0"/>
        <w:adjustRightInd w:val="0"/>
        <w:ind w:left="288" w:hanging="288"/>
      </w:pPr>
      <w:r w:rsidRPr="00B2347F">
        <w:rPr>
          <w:b/>
        </w:rPr>
        <w:t>Hippolytus of Portus</w:t>
      </w:r>
      <w:r w:rsidRPr="00B2347F">
        <w:t xml:space="preserve"> (222-235/236 A.D.) speaks of the Savior as the true paschal lamb, and who Himself first ascended to heaven. Fragment 5 p.238</w:t>
      </w:r>
    </w:p>
    <w:p w14:paraId="5E2DF226" w14:textId="77777777" w:rsidR="00597AD8" w:rsidRPr="00B2347F" w:rsidRDefault="00597AD8" w:rsidP="00597AD8">
      <w:pPr>
        <w:ind w:left="288" w:hanging="288"/>
      </w:pPr>
      <w:r w:rsidRPr="00B2347F">
        <w:rPr>
          <w:b/>
        </w:rPr>
        <w:t xml:space="preserve">Origen </w:t>
      </w:r>
      <w:r w:rsidRPr="00B2347F">
        <w:t xml:space="preserve">(c.227-240 A.D.) mentions Jesus saying, </w:t>
      </w:r>
      <w:r w:rsidR="002D2DBF">
        <w:t>“</w:t>
      </w:r>
      <w:r w:rsidRPr="00B2347F">
        <w:t>Touch Me not; for I have not yet ascended to My Father</w:t>
      </w:r>
      <w:r w:rsidR="002D2DBF">
        <w:t>”</w:t>
      </w:r>
      <w:r w:rsidRPr="00B2347F">
        <w:t xml:space="preserve"> </w:t>
      </w:r>
      <w:r w:rsidRPr="00B2347F">
        <w:rPr>
          <w:i/>
        </w:rPr>
        <w:t>Origen</w:t>
      </w:r>
      <w:r w:rsidR="00DE7390">
        <w:rPr>
          <w:i/>
        </w:rPr>
        <w:t>’</w:t>
      </w:r>
      <w:r w:rsidRPr="00B2347F">
        <w:rPr>
          <w:i/>
        </w:rPr>
        <w:t>s Commentary on John</w:t>
      </w:r>
      <w:r w:rsidRPr="00B2347F">
        <w:t xml:space="preserve"> book 10 ch.21 p.402. See also book 6 ch.37 p.378</w:t>
      </w:r>
    </w:p>
    <w:p w14:paraId="23AF8741" w14:textId="77777777" w:rsidR="000B17C9" w:rsidRPr="00B2347F" w:rsidRDefault="000B17C9" w:rsidP="000B17C9">
      <w:pPr>
        <w:ind w:left="288" w:hanging="288"/>
      </w:pPr>
      <w:r w:rsidRPr="00B2347F">
        <w:t>Origen (233/234 A.D.)</w:t>
      </w:r>
      <w:r>
        <w:t xml:space="preserve"> says that Jesus ascended.</w:t>
      </w:r>
      <w:r w:rsidRPr="00B2347F">
        <w:t xml:space="preserve"> </w:t>
      </w:r>
      <w:r w:rsidRPr="00B2347F">
        <w:rPr>
          <w:i/>
        </w:rPr>
        <w:t xml:space="preserve">Origen On </w:t>
      </w:r>
      <w:r>
        <w:rPr>
          <w:i/>
        </w:rPr>
        <w:t>Prayer</w:t>
      </w:r>
      <w:r w:rsidRPr="00B2347F">
        <w:t xml:space="preserve"> ch.</w:t>
      </w:r>
      <w:r>
        <w:t>23.2 p.77-78</w:t>
      </w:r>
    </w:p>
    <w:p w14:paraId="1FE48E39" w14:textId="77777777" w:rsidR="00597AD8" w:rsidRDefault="00597AD8" w:rsidP="00597AD8">
      <w:pPr>
        <w:ind w:left="288" w:hanging="288"/>
      </w:pPr>
      <w:r w:rsidRPr="00B2347F">
        <w:rPr>
          <w:b/>
        </w:rPr>
        <w:t>Novatian</w:t>
      </w:r>
      <w:r w:rsidRPr="00B2347F">
        <w:t xml:space="preserve"> (250/254-256/7 A.D.) </w:t>
      </w:r>
      <w:r w:rsidR="002D2DBF">
        <w:t>“</w:t>
      </w:r>
      <w:r w:rsidRPr="00B2347F">
        <w:t>But He [Jesus] ascended into heaven, therefore He was there, in that He returned thither where He was before.</w:t>
      </w:r>
      <w:r w:rsidR="002D2DBF">
        <w:t>”</w:t>
      </w:r>
      <w:r w:rsidRPr="00B2347F">
        <w:t xml:space="preserve"> </w:t>
      </w:r>
      <w:r w:rsidRPr="00B2347F">
        <w:rPr>
          <w:i/>
        </w:rPr>
        <w:t>Treatise Concerning the Trinity</w:t>
      </w:r>
      <w:r w:rsidRPr="00B2347F">
        <w:t xml:space="preserve"> ch.14 p.623. See also ibid ch.11 p.621</w:t>
      </w:r>
    </w:p>
    <w:p w14:paraId="1E30F0BC" w14:textId="77777777" w:rsidR="006716E1" w:rsidRPr="00B2347F" w:rsidRDefault="000B17C9" w:rsidP="00597AD8">
      <w:pPr>
        <w:ind w:left="288" w:hanging="288"/>
      </w:pPr>
      <w:r w:rsidRPr="000B17C9">
        <w:t>&amp;&amp;&amp;</w:t>
      </w:r>
      <w:r w:rsidR="006716E1">
        <w:rPr>
          <w:b/>
        </w:rPr>
        <w:t>Cyprian of Carthage</w:t>
      </w:r>
      <w:r w:rsidR="006716E1" w:rsidRPr="006716E1">
        <w:t xml:space="preserve"> (c.246-258 A.D.)</w:t>
      </w:r>
      <w:r w:rsidR="006716E1">
        <w:t xml:space="preserve"> &amp;&amp;&amp;</w:t>
      </w:r>
    </w:p>
    <w:p w14:paraId="56900F79" w14:textId="77777777" w:rsidR="00597AD8" w:rsidRDefault="00597AD8" w:rsidP="00597AD8">
      <w:pPr>
        <w:ind w:left="288" w:hanging="288"/>
      </w:pPr>
      <w:r w:rsidRPr="00B2347F">
        <w:rPr>
          <w:b/>
        </w:rPr>
        <w:t>Adamantius</w:t>
      </w:r>
      <w:r w:rsidRPr="00B2347F">
        <w:t xml:space="preserve"> (c.300 A.D.) (implied) discusses what if Jesus only suffered in appearance. </w:t>
      </w:r>
      <w:r w:rsidR="002D2DBF">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6FAE711E" w14:textId="77777777" w:rsidR="00597AD8" w:rsidRPr="00B2347F" w:rsidRDefault="00597AD8" w:rsidP="00597AD8">
      <w:pPr>
        <w:ind w:left="288" w:hanging="288"/>
      </w:pPr>
      <w:r w:rsidRPr="00B2347F">
        <w:rPr>
          <w:b/>
        </w:rPr>
        <w:t>Victorinus of Petau</w:t>
      </w:r>
      <w:r w:rsidRPr="00B2347F">
        <w:t xml:space="preserve"> (martyred 304 A.D.) </w:t>
      </w:r>
      <w:r w:rsidR="002D2DBF">
        <w:t>“</w:t>
      </w:r>
      <w:r w:rsidRPr="00B2347F">
        <w:t>And it [the door in Revelation] was sufficiently and fully laid open when Christ ascended with His body to the Father into Heaven.</w:t>
      </w:r>
      <w:r w:rsidR="002D2DBF">
        <w:t>”</w:t>
      </w:r>
      <w:r w:rsidRPr="00B2347F">
        <w:t xml:space="preserve"> </w:t>
      </w:r>
      <w:r w:rsidRPr="00B2347F">
        <w:rPr>
          <w:i/>
        </w:rPr>
        <w:t xml:space="preserve">Commentary on the Apocalypse </w:t>
      </w:r>
      <w:r w:rsidRPr="00B2347F">
        <w:t>from the fourth chapter ch.4 p.347</w:t>
      </w:r>
    </w:p>
    <w:p w14:paraId="123675C6" w14:textId="77777777" w:rsidR="00597AD8" w:rsidRPr="00B2347F" w:rsidRDefault="00597AD8" w:rsidP="00597AD8">
      <w:pPr>
        <w:ind w:left="288" w:hanging="288"/>
      </w:pPr>
      <w:r w:rsidRPr="00B2347F">
        <w:rPr>
          <w:b/>
        </w:rPr>
        <w:t>Pamphilus</w:t>
      </w:r>
      <w:r w:rsidRPr="00B2347F">
        <w:t xml:space="preserve"> (martyred 309 A.D.) </w:t>
      </w:r>
      <w:r w:rsidR="002D2DBF">
        <w:t>“</w:t>
      </w:r>
      <w:r w:rsidRPr="00B2347F">
        <w:t>Of the manner of Christ</w:t>
      </w:r>
      <w:r w:rsidR="00DE7390">
        <w:t>’</w:t>
      </w:r>
      <w:r w:rsidRPr="00B2347F">
        <w:t>s assumption.</w:t>
      </w:r>
      <w:r w:rsidR="002D2DBF">
        <w:t>”</w:t>
      </w:r>
      <w:r w:rsidRPr="00B2347F">
        <w:t xml:space="preserve"> </w:t>
      </w:r>
      <w:r w:rsidRPr="00B2347F">
        <w:rPr>
          <w:i/>
        </w:rPr>
        <w:t>An Exposition of the Chapters of the Acts of the Apostles</w:t>
      </w:r>
      <w:r w:rsidRPr="00B2347F">
        <w:t xml:space="preserve"> section A. vol.6 p.166</w:t>
      </w:r>
    </w:p>
    <w:p w14:paraId="4E50F9BB" w14:textId="77777777" w:rsidR="00597AD8" w:rsidRPr="00B2347F" w:rsidRDefault="00597AD8" w:rsidP="00597AD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13895BBE" w14:textId="77777777" w:rsidR="00597AD8" w:rsidRPr="00B2347F" w:rsidRDefault="00597AD8" w:rsidP="00597AD8">
      <w:pPr>
        <w:ind w:left="288" w:hanging="288"/>
      </w:pPr>
      <w:r w:rsidRPr="00B2347F">
        <w:rPr>
          <w:b/>
        </w:rPr>
        <w:t>Lactantius</w:t>
      </w:r>
      <w:r w:rsidRPr="00B2347F">
        <w:t xml:space="preserve"> (c.303-320/325 A.D.) says that after teaching the disciples the secrets of the Scriptures, a cloud suddenly surrounded Him and carried him up to heaven. </w:t>
      </w:r>
      <w:r w:rsidRPr="00B2347F">
        <w:rPr>
          <w:i/>
        </w:rPr>
        <w:t>The Divine Institutes</w:t>
      </w:r>
      <w:r w:rsidRPr="00B2347F">
        <w:t xml:space="preserve"> book 4 ch.21 p.123, also book 4 ch.12 p.111. See also </w:t>
      </w:r>
      <w:r w:rsidRPr="00B2347F">
        <w:rPr>
          <w:i/>
        </w:rPr>
        <w:t>Of the Manner in Which the Persecutors Died</w:t>
      </w:r>
      <w:r w:rsidRPr="00B2347F">
        <w:t xml:space="preserve"> ch.2 p.301 discusses the ascension. </w:t>
      </w:r>
    </w:p>
    <w:p w14:paraId="17915594" w14:textId="77777777" w:rsidR="00597AD8" w:rsidRPr="00B2347F" w:rsidRDefault="00597AD8" w:rsidP="00597AD8">
      <w:pPr>
        <w:ind w:left="288" w:hanging="288"/>
      </w:pPr>
      <w:r w:rsidRPr="00B2347F">
        <w:t xml:space="preserve">Lactantius (c.303-320/325 A.D.) </w:t>
      </w:r>
      <w:r w:rsidR="002D2DBF">
        <w:t>“</w:t>
      </w:r>
      <w:r w:rsidRPr="00B2347F">
        <w:rPr>
          <w:highlight w:val="white"/>
        </w:rPr>
        <w:t>But that Christ, after His passion and resurrection, was about to ascend to God the Father, David bore witness in these words in the cixth Psalm:</w:t>
      </w:r>
      <w:r w:rsidR="002D2DBF">
        <w:t>”</w:t>
      </w:r>
      <w:r w:rsidRPr="00B2347F">
        <w:t xml:space="preserve"> and then quotes Psalm 110 (in our numbering). </w:t>
      </w:r>
      <w:r w:rsidRPr="00B2347F">
        <w:rPr>
          <w:i/>
        </w:rPr>
        <w:t>The Divine Institutes</w:t>
      </w:r>
      <w:r w:rsidRPr="00B2347F">
        <w:t xml:space="preserve"> book 4 ch.12 p.111</w:t>
      </w:r>
    </w:p>
    <w:p w14:paraId="3D8CC22B" w14:textId="77777777" w:rsidR="00597AD8" w:rsidRPr="00B2347F" w:rsidRDefault="00597AD8" w:rsidP="00597AD8">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He breathed into them the Holy Spirit, and gave them the power of working miracles, that they might act for the welfare of men as well by deeds as words; and then at length, on the fortieth day, He returned to His Father, being carried up into a cloud.</w:t>
      </w:r>
      <w:r w:rsidR="002D2DBF">
        <w:rPr>
          <w:szCs w:val="24"/>
        </w:rPr>
        <w:t>”</w:t>
      </w:r>
      <w:r w:rsidRPr="00B2347F">
        <w:rPr>
          <w:szCs w:val="24"/>
        </w:rPr>
        <w:t xml:space="preserve"> </w:t>
      </w:r>
      <w:r w:rsidRPr="00B2347F">
        <w:rPr>
          <w:i/>
          <w:szCs w:val="24"/>
        </w:rPr>
        <w:t>The Epitome of the Divine Institutes</w:t>
      </w:r>
      <w:r w:rsidRPr="00B2347F">
        <w:rPr>
          <w:szCs w:val="24"/>
        </w:rPr>
        <w:t xml:space="preserve"> ch.47 p.241</w:t>
      </w:r>
    </w:p>
    <w:p w14:paraId="5C01B653" w14:textId="77777777" w:rsidR="00597AD8" w:rsidRPr="00B2347F" w:rsidRDefault="00597AD8" w:rsidP="00597AD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48BC6BAA" w14:textId="77777777" w:rsidR="00597AD8" w:rsidRPr="00B2347F" w:rsidRDefault="00597AD8" w:rsidP="00597AD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(312-326 A.D.) </w:t>
      </w:r>
      <w:r w:rsidR="002D2DBF">
        <w:t>“</w:t>
      </w:r>
      <w:r w:rsidRPr="00B2347F">
        <w:t>After this we know of the resurrection of the dead, the first-fruits of which was our Lord Jesus Christ, who in very deed, and not in appearance merely, carried a body, of Mary Mother of God, who in the end of the world came to the human race to put away sin, was crucified and died, and yet did He not thus perceive any detriment to His divinity, being raised from the dead, taken up into heaven, seated at the right hand of majesty.</w:t>
      </w:r>
      <w:r w:rsidR="002D2DBF">
        <w:t>”</w:t>
      </w:r>
      <w:r w:rsidRPr="00B2347F">
        <w:t xml:space="preserve"> </w:t>
      </w:r>
      <w:r w:rsidRPr="00B2347F">
        <w:rPr>
          <w:i/>
        </w:rPr>
        <w:t>Epistles on the Arian Heresy</w:t>
      </w:r>
      <w:r w:rsidRPr="00B2347F">
        <w:t xml:space="preserve"> ch.12 p.296</w:t>
      </w:r>
    </w:p>
    <w:p w14:paraId="7F7B269B" w14:textId="77777777" w:rsidR="00486A0E" w:rsidRPr="00D17C89" w:rsidRDefault="00486A0E" w:rsidP="00486A0E">
      <w:pPr>
        <w:ind w:left="288" w:hanging="288"/>
        <w:rPr>
          <w:b/>
        </w:rPr>
      </w:pPr>
      <w:r w:rsidRPr="00A13D2C">
        <w:rPr>
          <w:b/>
          <w:iCs/>
        </w:rPr>
        <w:t>Eusebius of Caesarea</w:t>
      </w:r>
      <w:r w:rsidRPr="00B50A24">
        <w:t xml:space="preserve"> </w:t>
      </w:r>
      <w:r w:rsidRPr="00D17C89">
        <w:t>(</w:t>
      </w:r>
      <w:r>
        <w:t>318-325 A.D.</w:t>
      </w:r>
      <w:r w:rsidRPr="00D17C89">
        <w:t>) says the Jesus suffered, was resurrected, and ascended to heaven.</w:t>
      </w:r>
      <w:r w:rsidRPr="00B50A24">
        <w:rPr>
          <w:i/>
        </w:rPr>
        <w:t xml:space="preserve"> Eusebius’ Ecclesiastical History</w:t>
      </w:r>
      <w:r w:rsidRPr="00D17C89">
        <w:t xml:space="preserve"> book 1 ch.2 p.85</w:t>
      </w:r>
    </w:p>
    <w:p w14:paraId="3284FDF2" w14:textId="77777777" w:rsidR="00597AD8" w:rsidRPr="00B2347F" w:rsidRDefault="00597AD8" w:rsidP="00597AD8">
      <w:pPr>
        <w:ind w:left="288" w:hanging="288"/>
      </w:pPr>
    </w:p>
    <w:p w14:paraId="330F0DA6" w14:textId="77777777" w:rsidR="00597AD8" w:rsidRPr="00B2347F" w:rsidRDefault="00597AD8" w:rsidP="00597AD8">
      <w:pPr>
        <w:rPr>
          <w:b/>
          <w:u w:val="single"/>
        </w:rPr>
      </w:pPr>
      <w:r w:rsidRPr="00B2347F">
        <w:rPr>
          <w:b/>
          <w:u w:val="single"/>
        </w:rPr>
        <w:t xml:space="preserve">Among heretics </w:t>
      </w:r>
    </w:p>
    <w:p w14:paraId="638B5FE3" w14:textId="77777777" w:rsidR="00597AD8" w:rsidRPr="00B2347F" w:rsidRDefault="00597AD8" w:rsidP="00597AD8">
      <w:pPr>
        <w:ind w:left="288" w:hanging="288"/>
        <w:rPr>
          <w:b/>
        </w:rPr>
      </w:pPr>
      <w:r w:rsidRPr="00B2347F">
        <w:rPr>
          <w:b/>
          <w:i/>
        </w:rPr>
        <w:t>Testaments of the Twelve Patriarchs</w:t>
      </w:r>
      <w:r w:rsidRPr="00B2347F">
        <w:t xml:space="preserve"> (70-135 A.D.) book 12 (Benjamin) ch.9 p.37 </w:t>
      </w:r>
      <w:r w:rsidR="002D2DBF">
        <w:t>“</w:t>
      </w:r>
      <w:r w:rsidRPr="00B2347F">
        <w:t>And He [the Lord] shall arise from the grave, and shall ascend from earth into heaven:</w:t>
      </w:r>
      <w:r w:rsidR="002D2DBF">
        <w:t>”</w:t>
      </w:r>
    </w:p>
    <w:p w14:paraId="74EA6559" w14:textId="77777777" w:rsidR="00597AD8" w:rsidRPr="00B2347F" w:rsidRDefault="00597AD8" w:rsidP="00597AD8">
      <w:pPr>
        <w:ind w:left="288" w:hanging="288"/>
      </w:pPr>
      <w:r w:rsidRPr="00B2347F">
        <w:t xml:space="preserve">The Ebionite </w:t>
      </w:r>
      <w:r w:rsidRPr="00B2347F">
        <w:rPr>
          <w:b/>
          <w:i/>
        </w:rPr>
        <w:t>Clementine Homilies</w:t>
      </w:r>
      <w:r w:rsidRPr="00B2347F">
        <w:t xml:space="preserve"> (-188 A.D.- uncertain date) homily 4 ch.17 p.232 says that the Antichrist must first come, and then our Jesus must be revealed to be indeed the Christ.</w:t>
      </w:r>
    </w:p>
    <w:p w14:paraId="5F3EF806" w14:textId="77777777" w:rsidR="00597AD8" w:rsidRPr="00B2347F" w:rsidRDefault="00597AD8" w:rsidP="00597AD8">
      <w:pPr>
        <w:ind w:left="288" w:hanging="288"/>
      </w:pPr>
      <w:r w:rsidRPr="00B2347F">
        <w:t xml:space="preserve">The Revised Valentinian </w:t>
      </w:r>
      <w:r w:rsidRPr="00B2347F">
        <w:rPr>
          <w:b/>
          <w:i/>
        </w:rPr>
        <w:t>Tripartite Tract</w:t>
      </w:r>
      <w:r w:rsidRPr="00B2347F">
        <w:t xml:space="preserve"> (200-250 A.D.) part 2 ch.16 p.103 (implied) mentions the assumption of Christ.</w:t>
      </w:r>
    </w:p>
    <w:p w14:paraId="0DBDDF37" w14:textId="77777777" w:rsidR="00597AD8" w:rsidRPr="00B2347F" w:rsidRDefault="00597AD8" w:rsidP="00597AD8"/>
    <w:p w14:paraId="4828FD13" w14:textId="77777777" w:rsidR="00597AD8" w:rsidRPr="00B2347F" w:rsidRDefault="00597AD8" w:rsidP="00597AD8">
      <w:pPr>
        <w:ind w:left="288" w:hanging="288"/>
      </w:pPr>
      <w:r w:rsidRPr="00B2347F">
        <w:t>See E4 for Jesus Returning</w:t>
      </w:r>
    </w:p>
    <w:p w14:paraId="67818F4D" w14:textId="77777777" w:rsidR="00597AD8" w:rsidRDefault="00597AD8">
      <w:pPr>
        <w:ind w:left="288" w:hanging="288"/>
      </w:pPr>
    </w:p>
    <w:p w14:paraId="70636F29" w14:textId="77777777" w:rsidR="00567D67" w:rsidRPr="00B2347F" w:rsidRDefault="00567D67">
      <w:pPr>
        <w:ind w:left="288" w:hanging="288"/>
      </w:pPr>
    </w:p>
    <w:p w14:paraId="31AC7134" w14:textId="77777777" w:rsidR="00242418" w:rsidRPr="00B2347F" w:rsidRDefault="00242418">
      <w:pPr>
        <w:pStyle w:val="Heading1"/>
        <w:rPr>
          <w:caps/>
        </w:rPr>
      </w:pPr>
      <w:bookmarkStart w:id="1422" w:name="_Toc58617451"/>
      <w:bookmarkStart w:id="1423" w:name="_Toc62978881"/>
      <w:bookmarkStart w:id="1424" w:name="_Toc126171317"/>
      <w:bookmarkStart w:id="1425" w:name="_Toc161079446"/>
      <w:r w:rsidRPr="00B2347F">
        <w:rPr>
          <w:caps/>
        </w:rPr>
        <w:t>TIMELESS TitleS of Jesus</w:t>
      </w:r>
      <w:bookmarkEnd w:id="1422"/>
      <w:bookmarkEnd w:id="1423"/>
      <w:bookmarkEnd w:id="1424"/>
      <w:bookmarkEnd w:id="1425"/>
    </w:p>
    <w:p w14:paraId="3F7FB4BA" w14:textId="77777777" w:rsidR="00242418" w:rsidRPr="00B2347F" w:rsidRDefault="00242418"/>
    <w:p w14:paraId="21451F6F" w14:textId="77777777" w:rsidR="00242418" w:rsidRPr="00B2347F" w:rsidRDefault="00242418">
      <w:pPr>
        <w:pStyle w:val="Heading2"/>
      </w:pPr>
      <w:bookmarkStart w:id="1426" w:name="_Toc58617452"/>
      <w:bookmarkStart w:id="1427" w:name="_Toc62978882"/>
      <w:bookmarkStart w:id="1428" w:name="_Toc126171318"/>
      <w:bookmarkStart w:id="1429" w:name="_Toc161079447"/>
      <w:r w:rsidRPr="00B2347F">
        <w:t>t1. Jesus is the/our Lord</w:t>
      </w:r>
      <w:bookmarkEnd w:id="1426"/>
      <w:bookmarkEnd w:id="1427"/>
      <w:bookmarkEnd w:id="1428"/>
      <w:bookmarkEnd w:id="1429"/>
      <w:r w:rsidRPr="00B2347F">
        <w:t xml:space="preserve"> </w:t>
      </w:r>
    </w:p>
    <w:p w14:paraId="73D3B352" w14:textId="77777777" w:rsidR="00242418" w:rsidRPr="00B2347F" w:rsidRDefault="00242418"/>
    <w:p w14:paraId="1B93545E" w14:textId="77777777" w:rsidR="00242418" w:rsidRPr="00B2347F" w:rsidRDefault="00242418">
      <w:r w:rsidRPr="00B2347F">
        <w:t>Romans 1:4b; 1 Corinthians 8:6; 12:3b; 2 Corinthians 1:2b; Galatians 1:3; Ephesians 1:2; Philippians 1:2; Colossians 1:3; 1 Thessalonians 1:3; 2 Thessalonians 1:1b; 1 Timothy 1:2b; 2 Timothy 1:2; Philemon 3; James 1:1; 1 Peter 1:3; 2 Peter 1:8; and others</w:t>
      </w:r>
    </w:p>
    <w:p w14:paraId="7E184C1F" w14:textId="77777777" w:rsidR="00242418" w:rsidRPr="00B2347F" w:rsidRDefault="00242418">
      <w:r w:rsidRPr="00B2347F">
        <w:t>(partial) 1 Corinthians 7:22 (Lord</w:t>
      </w:r>
      <w:r w:rsidR="00DE7390">
        <w:t>’</w:t>
      </w:r>
      <w:r w:rsidRPr="00B2347F">
        <w:t>s freedman and Christ</w:t>
      </w:r>
      <w:r w:rsidR="00DE7390">
        <w:t>’</w:t>
      </w:r>
      <w:r w:rsidRPr="00B2347F">
        <w:t>s slave)</w:t>
      </w:r>
    </w:p>
    <w:p w14:paraId="052D4763" w14:textId="77777777" w:rsidR="00242418" w:rsidRPr="00B2347F" w:rsidRDefault="00242418"/>
    <w:p w14:paraId="351859D6"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t xml:space="preserve"> (100-150 A.D.) </w:t>
      </w:r>
      <w:r w:rsidR="002D2DBF">
        <w:t>“</w:t>
      </w:r>
      <w:r w:rsidRPr="00B2347F">
        <w:t>our Lord Jesus Christ</w:t>
      </w:r>
      <w:r w:rsidR="002D2DBF">
        <w:t>”</w:t>
      </w:r>
      <w:r w:rsidRPr="00B2347F">
        <w:t xml:space="preserve"> 1 Corinthians 1:2</w:t>
      </w:r>
    </w:p>
    <w:p w14:paraId="023B3B6A" w14:textId="77777777" w:rsidR="00242418" w:rsidRPr="00B2347F" w:rsidRDefault="00242418">
      <w:pPr>
        <w:ind w:left="288" w:hanging="288"/>
      </w:pPr>
      <w:r w:rsidRPr="00B2347F">
        <w:rPr>
          <w:b/>
        </w:rPr>
        <w:t>p30</w:t>
      </w:r>
      <w:r w:rsidRPr="00B2347F">
        <w:t xml:space="preserve"> 1 Thess. 4:12-13, 16-17; 5:3, 8-10, 12-18, 25-28; 2 Thessalonians 1:1-2; 2:1, 9-11 (ca.225 A.D.) (Lord Himself) 1 Thessalonians 4:16 (Lord Jesus Christ) 2 Thessalonians 2:1</w:t>
      </w:r>
    </w:p>
    <w:p w14:paraId="35630EBA" w14:textId="77777777" w:rsidR="00242418" w:rsidRPr="00B2347F" w:rsidRDefault="00242418">
      <w:pPr>
        <w:ind w:left="288" w:hanging="288"/>
      </w:pPr>
      <w:r w:rsidRPr="00B2347F">
        <w:rPr>
          <w:b/>
        </w:rPr>
        <w:t>p72 (=Bodmer 7 and 8)</w:t>
      </w:r>
      <w:r w:rsidRPr="00B2347F">
        <w:t xml:space="preserve"> (ca.300 A.D.) all of 1 Peter, 2 Peter, Jude 191 verses. Mentions </w:t>
      </w:r>
      <w:r w:rsidR="002D2DBF">
        <w:t>“</w:t>
      </w:r>
      <w:r w:rsidRPr="00B2347F">
        <w:t>our Lord Jesus</w:t>
      </w:r>
      <w:r w:rsidR="002D2DBF">
        <w:t>”</w:t>
      </w:r>
      <w:r w:rsidRPr="00B2347F">
        <w:t>. 1 Peter 1:3; 2 Peter 3:2</w:t>
      </w:r>
    </w:p>
    <w:p w14:paraId="3438B869"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Jesus asks why they call him </w:t>
      </w:r>
      <w:r w:rsidR="002D2DBF">
        <w:t>“</w:t>
      </w:r>
      <w:r w:rsidRPr="00B2347F">
        <w:t>Lord, Lord</w:t>
      </w:r>
      <w:r w:rsidR="002D2DBF">
        <w:t>”</w:t>
      </w:r>
      <w:r w:rsidRPr="00B2347F">
        <w:t xml:space="preserve"> but not do what He says. Luke 6:46</w:t>
      </w:r>
    </w:p>
    <w:p w14:paraId="7F075F85" w14:textId="77777777" w:rsidR="00242418" w:rsidRPr="00B2347F" w:rsidRDefault="00242418">
      <w:r w:rsidRPr="00B2347F">
        <w:t>p15 1 Corinthians 7:18-8:4 (late 3rd century) (partial) 1 Corinthians 7:22</w:t>
      </w:r>
    </w:p>
    <w:p w14:paraId="58E8672D" w14:textId="77777777" w:rsidR="00242418" w:rsidRDefault="00242418">
      <w:pPr>
        <w:ind w:left="288" w:hanging="288"/>
      </w:pPr>
      <w:r w:rsidRPr="00B2347F">
        <w:rPr>
          <w:b/>
        </w:rPr>
        <w:t>p38</w:t>
      </w:r>
      <w:r w:rsidRPr="00B2347F">
        <w:t xml:space="preserve"> (early third century) Acts 18:27-19:6, 12-16. Acts 19:13</w:t>
      </w:r>
    </w:p>
    <w:p w14:paraId="66CB1EE8" w14:textId="77777777" w:rsidR="003E213F" w:rsidRDefault="003E213F">
      <w:pPr>
        <w:ind w:left="288" w:hanging="288"/>
      </w:pPr>
      <w:r>
        <w:rPr>
          <w:b/>
        </w:rPr>
        <w:t>p109</w:t>
      </w:r>
      <w:r w:rsidRPr="003E213F">
        <w:t xml:space="preserve"> </w:t>
      </w:r>
      <w:r>
        <w:t xml:space="preserve">John 21:18-21,23-25 </w:t>
      </w:r>
      <w:r w:rsidRPr="003E213F">
        <w:t>(</w:t>
      </w:r>
      <w:r>
        <w:t>3rd century) John 20:20</w:t>
      </w:r>
    </w:p>
    <w:p w14:paraId="196DAA43" w14:textId="77777777" w:rsidR="00242418" w:rsidRPr="00B2347F" w:rsidRDefault="00242418">
      <w:pPr>
        <w:ind w:left="288" w:hanging="288"/>
      </w:pPr>
      <w:r w:rsidRPr="00B2347F">
        <w:rPr>
          <w:b/>
        </w:rPr>
        <w:t>0171</w:t>
      </w:r>
      <w:r w:rsidRPr="00B2347F">
        <w:t xml:space="preserve"> Matthew 10:17-23,25-32; Luke 22:44-50,52-56,61,63-64 (ca.300 A.D.) Luke 22:49,61 Jesus called the Lord.</w:t>
      </w:r>
    </w:p>
    <w:p w14:paraId="177DB690" w14:textId="77777777" w:rsidR="00242418" w:rsidRPr="00B2347F" w:rsidRDefault="00242418"/>
    <w:p w14:paraId="4CD17F6A"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tells of Joshua, Rahab and the spies to </w:t>
      </w:r>
      <w:smartTag w:uri="urn:schemas-microsoft-com:office:smarttags" w:element="place">
        <w:smartTag w:uri="urn:schemas-microsoft-com:office:smarttags" w:element="City">
          <w:r w:rsidRPr="00B2347F">
            <w:t>Jericho</w:t>
          </w:r>
        </w:smartTag>
      </w:smartTag>
      <w:r w:rsidRPr="00B2347F">
        <w:t xml:space="preserve">. The scarlet thread was a type of the blood of the Lord. </w:t>
      </w:r>
      <w:r w:rsidRPr="00B2347F">
        <w:rPr>
          <w:i/>
        </w:rPr>
        <w:t>1 Clement</w:t>
      </w:r>
      <w:r w:rsidRPr="00B2347F">
        <w:t xml:space="preserve"> ch.12 vol.1 p.8 (See also vol.9 p.233)</w:t>
      </w:r>
    </w:p>
    <w:p w14:paraId="1C11DBD4"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said that the Lord allowed ointment to be poured on His head. </w:t>
      </w:r>
      <w:r w:rsidRPr="00B2347F">
        <w:rPr>
          <w:i/>
        </w:rPr>
        <w:t>Letter to the Ephesians</w:t>
      </w:r>
      <w:r w:rsidRPr="00B2347F">
        <w:t xml:space="preserve"> ch.17 p.56.</w:t>
      </w:r>
    </w:p>
    <w:p w14:paraId="742B1114"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333B2DE5" w14:textId="77777777" w:rsidR="00AF3FCA" w:rsidRPr="00B2347F" w:rsidRDefault="00AF3FCA" w:rsidP="00AF3FCA">
      <w:pPr>
        <w:ind w:left="288" w:hanging="288"/>
      </w:pPr>
      <w:r w:rsidRPr="00B2347F">
        <w:rPr>
          <w:b/>
          <w:i/>
        </w:rPr>
        <w:t>Didache</w:t>
      </w:r>
      <w:r w:rsidRPr="00B2347F">
        <w:t xml:space="preserve"> (=</w:t>
      </w:r>
      <w:r w:rsidRPr="00B2347F">
        <w:rPr>
          <w:i/>
        </w:rPr>
        <w:t>Teaching of the Twelve Apostles</w:t>
      </w:r>
      <w:r w:rsidRPr="00B2347F">
        <w:t>) (before 125 A.D.) vol.8 ch.8 p.379 says to pray as the Lord commanded His disciples.</w:t>
      </w:r>
    </w:p>
    <w:p w14:paraId="005C66F6" w14:textId="77777777" w:rsidR="00AF3FCA" w:rsidRPr="00B2347F" w:rsidRDefault="00AF3FCA" w:rsidP="00AF3FCA">
      <w:pPr>
        <w:ind w:left="288" w:hanging="288"/>
      </w:pPr>
      <w:r w:rsidRPr="00B2347F">
        <w:rPr>
          <w:b/>
          <w:i/>
        </w:rPr>
        <w:t>Apology of Aristides</w:t>
      </w:r>
      <w:r w:rsidRPr="00B2347F">
        <w:t xml:space="preserve"> (125 or 138-161 A.D.) p.77 mentions the Lord Jesus</w:t>
      </w:r>
    </w:p>
    <w:p w14:paraId="73E6AAC1"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w:t>
      </w:r>
    </w:p>
    <w:p w14:paraId="7331A194" w14:textId="77777777" w:rsidR="00242418" w:rsidRPr="00B2347F" w:rsidRDefault="00242418">
      <w:pPr>
        <w:ind w:left="288" w:hanging="288"/>
      </w:pPr>
      <w:r w:rsidRPr="00B2347F">
        <w:rPr>
          <w:i/>
        </w:rPr>
        <w:t>Epistle of Barnabas</w:t>
      </w:r>
      <w:r w:rsidRPr="00B2347F">
        <w:t xml:space="preserve"> ch.13 p.145 </w:t>
      </w:r>
      <w:r w:rsidR="00E1499C">
        <w:t>(c.70-130 A.D.)</w:t>
      </w:r>
      <w:r w:rsidRPr="00B2347F">
        <w:t xml:space="preserve"> says that Moses called Jesus Lord and the Son of God.</w:t>
      </w:r>
    </w:p>
    <w:p w14:paraId="52108F8B" w14:textId="77777777" w:rsidR="00AF3FCA" w:rsidRPr="00B2347F" w:rsidRDefault="00AF3FCA" w:rsidP="00AF3FCA">
      <w:pPr>
        <w:ind w:left="288" w:hanging="288"/>
      </w:pPr>
      <w:r w:rsidRPr="00B2347F">
        <w:rPr>
          <w:b/>
          <w:i/>
        </w:rPr>
        <w:t>2 Clement</w:t>
      </w:r>
      <w:r w:rsidRPr="00B2347F">
        <w:t xml:space="preserve"> </w:t>
      </w:r>
      <w:r>
        <w:t>(120-140 A.D.)</w:t>
      </w:r>
      <w:r w:rsidRPr="00B2347F">
        <w:t xml:space="preserve"> vol.9 ch.4 p.252 calls Jesus Lord.</w:t>
      </w:r>
    </w:p>
    <w:p w14:paraId="605FAD2C" w14:textId="77777777" w:rsidR="00242418" w:rsidRPr="00B2347F" w:rsidRDefault="00242418">
      <w:pPr>
        <w:autoSpaceDE w:val="0"/>
        <w:autoSpaceDN w:val="0"/>
        <w:adjustRightInd w:val="0"/>
        <w:ind w:left="288" w:hanging="288"/>
        <w:rPr>
          <w:highlight w:val="white"/>
        </w:rPr>
      </w:pPr>
      <w:r w:rsidRPr="00B2347F">
        <w:rPr>
          <w:b/>
        </w:rPr>
        <w:t>Polycarp</w:t>
      </w:r>
      <w:r w:rsidRPr="00B2347F">
        <w:t xml:space="preserve"> (100-155 A.D.) </w:t>
      </w:r>
      <w:r w:rsidR="002D2DBF">
        <w:t>“</w:t>
      </w:r>
      <w:r w:rsidRPr="00B2347F">
        <w:rPr>
          <w:highlight w:val="white"/>
        </w:rPr>
        <w:t xml:space="preserve">But may the God and Father of our Lord Jesus Christ, and Jesus Christ Himself, who is the Son of God, and our everlasting High Priest, build you up in faith and truth, and in all meekness, gentleness, patience, long-suffering, forbearance, and purity; and may He bestow on you a lot and portion among His saints, and on us with you, and on all that are under heaven, who shall believe in our Lord Jesus Christ, and in His Father, who </w:t>
      </w:r>
      <w:r w:rsidR="00DE7390">
        <w:rPr>
          <w:highlight w:val="white"/>
        </w:rPr>
        <w:t>‘</w:t>
      </w:r>
      <w:r w:rsidRPr="00B2347F">
        <w:rPr>
          <w:highlight w:val="white"/>
        </w:rPr>
        <w:t>raised Him from the dead.</w:t>
      </w:r>
      <w:r w:rsidR="00DE7390">
        <w:rPr>
          <w:highlight w:val="white"/>
        </w:rPr>
        <w:t>’</w:t>
      </w:r>
      <w:r w:rsidR="002D2DBF">
        <w:rPr>
          <w:highlight w:val="white"/>
        </w:rPr>
        <w:t>”</w:t>
      </w:r>
      <w:r w:rsidRPr="00B2347F">
        <w:rPr>
          <w:highlight w:val="white"/>
        </w:rPr>
        <w:t xml:space="preserve"> </w:t>
      </w:r>
      <w:r w:rsidRPr="00B2347F">
        <w:rPr>
          <w:i/>
        </w:rPr>
        <w:t>Letter to the Philippians</w:t>
      </w:r>
      <w:r w:rsidRPr="00B2347F">
        <w:t xml:space="preserve"> ch.12 p.35</w:t>
      </w:r>
    </w:p>
    <w:p w14:paraId="51835D7B" w14:textId="77777777" w:rsidR="00242418" w:rsidRPr="00B2347F" w:rsidRDefault="00242418">
      <w:pPr>
        <w:ind w:left="288" w:hanging="288"/>
      </w:pPr>
      <w:r w:rsidRPr="00B2347F">
        <w:rPr>
          <w:b/>
        </w:rPr>
        <w:t>Justin Martyr</w:t>
      </w:r>
      <w:r w:rsidRPr="00B2347F">
        <w:t xml:space="preserve"> (c.138-165 A.D.) </w:t>
      </w:r>
      <w:r w:rsidR="002D2DBF">
        <w:t>“</w:t>
      </w:r>
      <w:r w:rsidRPr="00B2347F">
        <w:t>the Father of all, has brought Him again from the earth, setting Him at His own right hand, until He makes His enemies His footstool; which indeed happens from the time that our Lord Jesus Christ ascended to heaven, after He rose again from the dead, the times now running on to their consummation; and he whom Daniel foretells would have dominion for a time, and times, and an half, is even already at the door, about to speak blasphemous and daring things against the Most High.</w:t>
      </w:r>
      <w:r w:rsidR="002D2DBF">
        <w:t>”</w:t>
      </w:r>
      <w:r w:rsidRPr="00B2347F">
        <w:t xml:space="preserve"> </w:t>
      </w:r>
      <w:r w:rsidRPr="00B2347F">
        <w:rPr>
          <w:i/>
        </w:rPr>
        <w:t>Dialogue with Trypho, a Jew</w:t>
      </w:r>
      <w:r w:rsidRPr="00B2347F">
        <w:t xml:space="preserve"> ch.32 p.210</w:t>
      </w:r>
    </w:p>
    <w:p w14:paraId="37A6121F" w14:textId="77777777" w:rsidR="00AF3FCA" w:rsidRPr="00B2347F" w:rsidRDefault="00AF3FCA" w:rsidP="00AF3FCA">
      <w:pPr>
        <w:ind w:left="288" w:hanging="288"/>
      </w:pPr>
      <w:r w:rsidRPr="00B2347F">
        <w:rPr>
          <w:b/>
        </w:rPr>
        <w:t>Evarestus</w:t>
      </w:r>
      <w:r w:rsidRPr="00B2347F">
        <w:t xml:space="preserve"> (c.169 A.D.) </w:t>
      </w:r>
      <w:r>
        <w:t>“</w:t>
      </w:r>
      <w:r w:rsidRPr="00B2347F">
        <w:t>Mercy, peace, and love from God the Father, and our Lord Jesus Christ, be multiplied.</w:t>
      </w:r>
      <w:r>
        <w:t>”</w:t>
      </w:r>
      <w:r w:rsidRPr="00B2347F">
        <w:t xml:space="preserve"> </w:t>
      </w:r>
      <w:r w:rsidRPr="00B2347F">
        <w:rPr>
          <w:i/>
        </w:rPr>
        <w:t>Martyrdom of Polycarp</w:t>
      </w:r>
      <w:r w:rsidRPr="00B2347F">
        <w:t xml:space="preserve"> preface p.39</w:t>
      </w:r>
    </w:p>
    <w:p w14:paraId="79121250" w14:textId="77777777" w:rsidR="00AF3FCA" w:rsidRPr="00B2347F" w:rsidRDefault="00AF3FCA" w:rsidP="00AF3FCA">
      <w:pPr>
        <w:ind w:left="288" w:hanging="288"/>
      </w:pPr>
      <w:r w:rsidRPr="00B2347F">
        <w:t>Tatian</w:t>
      </w:r>
      <w:r>
        <w:t>’</w:t>
      </w:r>
      <w:r w:rsidRPr="00B2347F">
        <w:t xml:space="preserve">s </w:t>
      </w:r>
      <w:r w:rsidRPr="00B2347F">
        <w:rPr>
          <w:b/>
          <w:i/>
        </w:rPr>
        <w:t>Diatessaron</w:t>
      </w:r>
      <w:r w:rsidRPr="00B2347F">
        <w:t xml:space="preserve"> section 35.20 p.67 quotes Psalm 110 and Jesus is called Lord. See also ibid section 55.12 p.129</w:t>
      </w:r>
    </w:p>
    <w:p w14:paraId="45558C36"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w:t>
      </w:r>
      <w:r w:rsidR="002D2DBF">
        <w:t>“</w:t>
      </w:r>
      <w:r w:rsidRPr="00B2347F">
        <w:rPr>
          <w:highlight w:val="white"/>
        </w:rPr>
        <w:t>who have the same faith and hope of redemption as ourselves, peace, grace, and glory from God the Father, and from Christ Jesus our Lord.</w:t>
      </w:r>
      <w:r w:rsidR="002D2DBF">
        <w:rPr>
          <w:highlight w:val="white"/>
        </w:rPr>
        <w:t>”</w:t>
      </w:r>
      <w:r w:rsidRPr="00B2347F">
        <w:rPr>
          <w:highlight w:val="white"/>
        </w:rPr>
        <w:t xml:space="preserve"> </w:t>
      </w:r>
      <w:r w:rsidRPr="00B2347F">
        <w:rPr>
          <w:i/>
        </w:rPr>
        <w:t>ANF</w:t>
      </w:r>
      <w:r w:rsidRPr="00B2347F">
        <w:t xml:space="preserve"> vol.8 p.778</w:t>
      </w:r>
    </w:p>
    <w:p w14:paraId="7DF0C4E9"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For as a ram was He bound, says he concerning our Lord Jesus Christ,</w:t>
      </w:r>
      <w:r w:rsidR="002D2DBF">
        <w:t>”</w:t>
      </w:r>
      <w:r w:rsidRPr="00B2347F">
        <w:t xml:space="preserve"> </w:t>
      </w:r>
      <w:r w:rsidRPr="00B2347F">
        <w:rPr>
          <w:i/>
        </w:rPr>
        <w:t>From the Catena on Genesis</w:t>
      </w:r>
      <w:r w:rsidRPr="00B2347F">
        <w:t xml:space="preserve"> p.759</w:t>
      </w:r>
    </w:p>
    <w:p w14:paraId="18BF21E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refers to </w:t>
      </w:r>
      <w:r w:rsidR="002D2DBF">
        <w:t>“</w:t>
      </w:r>
      <w:r w:rsidRPr="00B2347F">
        <w:t>Christ Jesus, our Lord, and God, and Savior, and King.</w:t>
      </w:r>
      <w:r w:rsidR="002D2DBF">
        <w:t>”</w:t>
      </w:r>
      <w:r w:rsidRPr="00B2347F">
        <w:t xml:space="preserve"> </w:t>
      </w:r>
      <w:r w:rsidRPr="00B2347F">
        <w:rPr>
          <w:i/>
        </w:rPr>
        <w:t>Irenaeus Against Heresies</w:t>
      </w:r>
      <w:r w:rsidRPr="00B2347F">
        <w:t xml:space="preserve"> book 1 ch.10.2 p.330.</w:t>
      </w:r>
    </w:p>
    <w:p w14:paraId="77851733" w14:textId="77777777" w:rsidR="00DC25FD" w:rsidRPr="00B2347F" w:rsidRDefault="00DC25FD" w:rsidP="00DC25FD">
      <w:pPr>
        <w:ind w:left="288" w:hanging="288"/>
      </w:pPr>
      <w:r w:rsidRPr="00B2347F">
        <w:t xml:space="preserve">Irenaeus of Lyons (c.160-202 A.D.) speaks of </w:t>
      </w:r>
      <w:r w:rsidR="002D2DBF">
        <w:t>“</w:t>
      </w:r>
      <w:r w:rsidRPr="00B2347F">
        <w:t>Christ Jesus our Lord</w:t>
      </w:r>
      <w:r w:rsidR="002D2DBF">
        <w:t>”</w:t>
      </w:r>
      <w:r w:rsidRPr="00B2347F">
        <w:t xml:space="preserve">. </w:t>
      </w:r>
      <w:r w:rsidRPr="00B2347F">
        <w:rPr>
          <w:i/>
        </w:rPr>
        <w:t>Proof of Apostolic Preaching</w:t>
      </w:r>
      <w:r w:rsidRPr="00B2347F">
        <w:t xml:space="preserve"> ch.6</w:t>
      </w:r>
    </w:p>
    <w:p w14:paraId="47D7EFC5" w14:textId="77777777"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w:t>
      </w:r>
      <w:r w:rsidR="002D2DBF">
        <w:t>“</w:t>
      </w:r>
      <w:r w:rsidRPr="00B2347F">
        <w:t xml:space="preserve">…knowing that I wore </w:t>
      </w:r>
      <w:r w:rsidRPr="00B2347F">
        <w:rPr>
          <w:i/>
        </w:rPr>
        <w:t>these</w:t>
      </w:r>
      <w:r w:rsidRPr="00B2347F">
        <w:t xml:space="preserve"> grey hairs not in vain, but have always regulated my conduct in </w:t>
      </w:r>
      <w:r w:rsidRPr="00B2347F">
        <w:rPr>
          <w:i/>
        </w:rPr>
        <w:t>obedience</w:t>
      </w:r>
      <w:r w:rsidRPr="00B2347F">
        <w:t xml:space="preserve"> to the Lord Jesus.</w:t>
      </w:r>
      <w:r w:rsidR="002D2DBF">
        <w:t>”</w:t>
      </w:r>
      <w:r w:rsidRPr="00B2347F">
        <w:t xml:space="preserve"> </w:t>
      </w:r>
      <w:r w:rsidRPr="00B2347F">
        <w:rPr>
          <w:i/>
        </w:rPr>
        <w:t>Ante-Nicene Fathers</w:t>
      </w:r>
      <w:r w:rsidRPr="00B2347F">
        <w:t xml:space="preserve"> vol.8 p.774</w:t>
      </w:r>
    </w:p>
    <w:p w14:paraId="4216364D"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martyrs, and through them with the Lord Jesus Christ, to whom be glory and honour, for ever and ever. Amen.</w:t>
      </w:r>
      <w:r w:rsidR="002D2DBF">
        <w:t>”</w:t>
      </w:r>
      <w:r w:rsidR="00CE2F71" w:rsidRPr="00B2347F">
        <w:t xml:space="preserve"> See also ibid ch.4 p.705.</w:t>
      </w:r>
    </w:p>
    <w:p w14:paraId="692E0ABA" w14:textId="77777777" w:rsidR="00242418" w:rsidRPr="00B2347F" w:rsidRDefault="00242418">
      <w:pPr>
        <w:ind w:left="288" w:hanging="288"/>
      </w:pPr>
      <w:r w:rsidRPr="00B2347F">
        <w:rPr>
          <w:i/>
        </w:rPr>
        <w:t>Passion of Perpetua and Felicitas</w:t>
      </w:r>
      <w:r w:rsidRPr="00B2347F">
        <w:t xml:space="preserve"> (c.201/205 A.D.) (</w:t>
      </w:r>
      <w:r w:rsidRPr="00B2347F">
        <w:rPr>
          <w:i/>
        </w:rPr>
        <w:t>ANF</w:t>
      </w:r>
      <w:r w:rsidRPr="00B2347F">
        <w:t xml:space="preserve"> vol.3) ch.4 p.706 </w:t>
      </w:r>
      <w:r w:rsidR="002D2DBF">
        <w:t>“</w:t>
      </w:r>
      <w:r w:rsidRPr="00B2347F">
        <w:t>Omnipotent, and His Son Jesus Christ our Lord, whose is the glory and infinite power for ever and ever.</w:t>
      </w:r>
      <w:r w:rsidR="002D2DBF">
        <w:t>”</w:t>
      </w:r>
    </w:p>
    <w:p w14:paraId="265E6AD9" w14:textId="77777777" w:rsidR="00242418" w:rsidRPr="00B2347F" w:rsidRDefault="00242418">
      <w:r w:rsidRPr="00B2347F">
        <w:rPr>
          <w:b/>
        </w:rPr>
        <w:t>Caius</w:t>
      </w:r>
      <w:r w:rsidRPr="00B2347F">
        <w:t xml:space="preserve"> (190-217 A.D.) mentions </w:t>
      </w:r>
      <w:r w:rsidR="002D2DBF">
        <w:t>“</w:t>
      </w:r>
      <w:r w:rsidRPr="00B2347F">
        <w:t>the Lord Jesus Christ</w:t>
      </w:r>
      <w:r w:rsidR="002D2DBF">
        <w:t>”</w:t>
      </w:r>
      <w:r w:rsidRPr="00B2347F">
        <w:t xml:space="preserve"> in fragment 2 p.602</w:t>
      </w:r>
    </w:p>
    <w:p w14:paraId="0F35C22E" w14:textId="77777777" w:rsidR="0068791A" w:rsidRPr="00B2347F" w:rsidRDefault="0068791A" w:rsidP="0068791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Jesus is the Lord. </w:t>
      </w:r>
      <w:r w:rsidRPr="00B2347F">
        <w:rPr>
          <w:i/>
        </w:rPr>
        <w:t>Stromata</w:t>
      </w:r>
      <w:r w:rsidRPr="00B2347F">
        <w:t xml:space="preserve"> book 1 ch.11 p.312</w:t>
      </w:r>
    </w:p>
    <w:p w14:paraId="1C670CCB"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[during the Old Testament times] the Lord God had not yet become man. </w:t>
      </w:r>
      <w:r w:rsidRPr="00B2347F">
        <w:rPr>
          <w:i/>
        </w:rPr>
        <w:t>The Instructor</w:t>
      </w:r>
      <w:r w:rsidRPr="00B2347F">
        <w:t xml:space="preserve"> book 1 ch.7 p.223</w:t>
      </w:r>
    </w:p>
    <w:p w14:paraId="3862966C" w14:textId="77777777" w:rsidR="00242418" w:rsidRPr="00B2347F" w:rsidRDefault="00242418">
      <w:r w:rsidRPr="00B2347F">
        <w:rPr>
          <w:b/>
        </w:rPr>
        <w:t>Tertullian</w:t>
      </w:r>
      <w:r w:rsidRPr="00B2347F">
        <w:t xml:space="preserve"> (198-220 A.D.) refers to Jesus Christ our Lord in </w:t>
      </w:r>
      <w:r w:rsidRPr="00B2347F">
        <w:rPr>
          <w:i/>
        </w:rPr>
        <w:t>Exhortation to Chastity</w:t>
      </w:r>
      <w:r w:rsidRPr="00B2347F">
        <w:t xml:space="preserve"> ch.12 p.56</w:t>
      </w:r>
    </w:p>
    <w:p w14:paraId="39317C6F" w14:textId="77777777" w:rsidR="00242418" w:rsidRPr="00B2347F" w:rsidRDefault="00242418">
      <w:pPr>
        <w:ind w:left="288" w:hanging="288"/>
      </w:pPr>
      <w:r w:rsidRPr="00B2347F">
        <w:t xml:space="preserve">Tertullian (207/208 A.D.) </w:t>
      </w:r>
      <w:r w:rsidR="002D2DBF">
        <w:t>“</w:t>
      </w:r>
      <w:r w:rsidRPr="00B2347F">
        <w:rPr>
          <w:highlight w:val="white"/>
        </w:rPr>
        <w:t>from God the Father and the Lord Jesus,</w:t>
      </w:r>
      <w:r w:rsidR="002D2DBF">
        <w:t>”</w:t>
      </w:r>
      <w:r w:rsidRPr="00B2347F">
        <w:t xml:space="preserve"> </w:t>
      </w:r>
      <w:r w:rsidRPr="00B2347F">
        <w:rPr>
          <w:i/>
        </w:rPr>
        <w:t>Five Books Against Marcion</w:t>
      </w:r>
      <w:r w:rsidRPr="00B2347F">
        <w:t xml:space="preserve"> book 5 ch.5 p.438</w:t>
      </w:r>
    </w:p>
    <w:p w14:paraId="3A7F87F0" w14:textId="77777777" w:rsidR="00242418" w:rsidRDefault="00242418">
      <w:pPr>
        <w:ind w:left="288" w:hanging="288"/>
      </w:pPr>
      <w:r w:rsidRPr="00B2347F">
        <w:rPr>
          <w:b/>
        </w:rPr>
        <w:t>Hippolytus</w:t>
      </w:r>
      <w:r w:rsidR="00654FE5" w:rsidRPr="00B2347F">
        <w:rPr>
          <w:b/>
        </w:rPr>
        <w:t xml:space="preserve"> of Portus</w:t>
      </w:r>
      <w:r w:rsidRPr="00B2347F">
        <w:t xml:space="preserve"> (222-235/236 A.D.) says </w:t>
      </w:r>
      <w:r w:rsidR="002D2DBF">
        <w:t>“</w:t>
      </w:r>
      <w:r w:rsidRPr="00B2347F">
        <w:t>our Lord Jesus Christ, who is also God</w:t>
      </w:r>
      <w:r w:rsidR="002D2DBF">
        <w:t>”</w:t>
      </w:r>
      <w:r w:rsidRPr="00B2347F">
        <w:t xml:space="preserve"> in </w:t>
      </w:r>
      <w:r w:rsidRPr="00B2347F">
        <w:rPr>
          <w:i/>
        </w:rPr>
        <w:t>Treatise on Christ and Antichrist</w:t>
      </w:r>
      <w:r w:rsidRPr="00B2347F">
        <w:t xml:space="preserve"> ch.6 p.206</w:t>
      </w:r>
    </w:p>
    <w:p w14:paraId="498EE551" w14:textId="77777777" w:rsidR="00AF3FCA" w:rsidRPr="00B2347F" w:rsidRDefault="00AF3FCA" w:rsidP="00AF3FCA">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Pr>
          <w:szCs w:val="24"/>
        </w:rPr>
        <w:t>&amp;&amp;&amp;</w:t>
      </w:r>
      <w:r w:rsidRPr="00B2347F">
        <w:rPr>
          <w:szCs w:val="24"/>
        </w:rPr>
        <w:t xml:space="preserve"> </w:t>
      </w:r>
      <w:r w:rsidRPr="00B2347F">
        <w:rPr>
          <w:i/>
          <w:szCs w:val="24"/>
        </w:rPr>
        <w:t>Excerpts of Theodotus</w:t>
      </w:r>
      <w:r w:rsidRPr="00B2347F">
        <w:rPr>
          <w:szCs w:val="24"/>
        </w:rPr>
        <w:t xml:space="preserve"> ch.53 p.49.</w:t>
      </w:r>
    </w:p>
    <w:p w14:paraId="0A003A2F" w14:textId="77777777" w:rsidR="00242418" w:rsidRPr="00B2347F" w:rsidRDefault="00242418">
      <w:pPr>
        <w:ind w:left="288" w:hanging="288"/>
      </w:pPr>
      <w:r w:rsidRPr="00B2347F">
        <w:rPr>
          <w:b/>
        </w:rPr>
        <w:t>Commodianus</w:t>
      </w:r>
      <w:r w:rsidRPr="00B2347F">
        <w:t xml:space="preserve"> (c.240 A.D.) mentions the crucifixion of the Lord. </w:t>
      </w:r>
      <w:r w:rsidRPr="00B2347F">
        <w:rPr>
          <w:i/>
        </w:rPr>
        <w:t>Instructions of Commodianus</w:t>
      </w:r>
      <w:r w:rsidRPr="00B2347F">
        <w:t xml:space="preserve"> ch.32 p.209</w:t>
      </w:r>
    </w:p>
    <w:p w14:paraId="45C4C3D0"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t>Through prayer we can be saved on account of our Lord Jesus Christ,</w:t>
      </w:r>
      <w:r w:rsidR="002D2DBF">
        <w:t>”</w:t>
      </w:r>
    </w:p>
    <w:p w14:paraId="2898D8E2" w14:textId="77777777" w:rsidR="00242418" w:rsidRPr="00B2347F" w:rsidRDefault="00242418" w:rsidP="00DB20BB">
      <w:pPr>
        <w:ind w:left="288" w:hanging="288"/>
      </w:pPr>
      <w:r w:rsidRPr="00B2347F">
        <w:rPr>
          <w:b/>
        </w:rPr>
        <w:t>Origen</w:t>
      </w:r>
      <w:r w:rsidRPr="00B2347F">
        <w:t xml:space="preserve"> </w:t>
      </w:r>
      <w:r w:rsidR="00A76087" w:rsidRPr="00B2347F">
        <w:t>(225-253/254 A.D.)</w:t>
      </w:r>
      <w:r w:rsidRPr="00B2347F">
        <w:t xml:space="preserve"> speaks of the Lord Jesus in </w:t>
      </w:r>
      <w:r w:rsidRPr="00B2347F">
        <w:rPr>
          <w:i/>
        </w:rPr>
        <w:t>Origen Against Celsus</w:t>
      </w:r>
      <w:r w:rsidRPr="00B2347F">
        <w:t xml:space="preserve"> book 2 ch.4 p.431</w:t>
      </w:r>
    </w:p>
    <w:p w14:paraId="0AC5132C" w14:textId="77777777" w:rsidR="00DB20BB" w:rsidRPr="00B2347F" w:rsidRDefault="00DB20BB" w:rsidP="00DB20BB">
      <w:pPr>
        <w:ind w:left="288" w:hanging="288"/>
      </w:pPr>
      <w:r w:rsidRPr="00B2347F">
        <w:t>Origen (233/234 A.D.)</w:t>
      </w:r>
      <w:r>
        <w:t xml:space="preserve"> mentions “Lord Jesus”.</w:t>
      </w:r>
      <w:r w:rsidRPr="00B2347F">
        <w:t xml:space="preserve"> </w:t>
      </w:r>
      <w:r w:rsidRPr="00B2347F">
        <w:rPr>
          <w:i/>
        </w:rPr>
        <w:t>Origen On Prayer</w:t>
      </w:r>
      <w:r w:rsidRPr="00B2347F">
        <w:t xml:space="preserve"> ch.</w:t>
      </w:r>
      <w:r>
        <w:t>22.3 p.74.</w:t>
      </w:r>
      <w:r w:rsidR="000B17C9">
        <w:t xml:space="preserve"> See also ibid ch.22.2 p.73.</w:t>
      </w:r>
    </w:p>
    <w:p w14:paraId="457D33E2" w14:textId="77777777" w:rsidR="00242418" w:rsidRPr="00B2347F" w:rsidRDefault="00242418" w:rsidP="00D67A30">
      <w:pPr>
        <w:ind w:left="288" w:hanging="288"/>
      </w:pPr>
      <w:r w:rsidRPr="00B2347F">
        <w:rPr>
          <w:b/>
        </w:rPr>
        <w:t>Novatian</w:t>
      </w:r>
      <w:r w:rsidRPr="00B2347F">
        <w:t xml:space="preserve"> </w:t>
      </w:r>
      <w:r w:rsidR="00950FA9" w:rsidRPr="00B2347F">
        <w:t xml:space="preserve">(250/4-256/7 A.D.) </w:t>
      </w:r>
      <w:r w:rsidRPr="00B2347F">
        <w:t xml:space="preserve">quotes Philippians 2:6-11 which has </w:t>
      </w:r>
      <w:r w:rsidR="002D2DBF">
        <w:t>“</w:t>
      </w:r>
      <w:r w:rsidRPr="00B2347F">
        <w:t>Jesus Christ as Lord</w:t>
      </w:r>
      <w:r w:rsidR="002D2DBF">
        <w:t>”</w:t>
      </w:r>
      <w:r w:rsidRPr="00B2347F">
        <w:t xml:space="preserve"> in </w:t>
      </w:r>
      <w:r w:rsidRPr="00B2347F">
        <w:rPr>
          <w:i/>
        </w:rPr>
        <w:t>Treatise on the Trinity</w:t>
      </w:r>
      <w:r w:rsidRPr="00B2347F">
        <w:t xml:space="preserve"> </w:t>
      </w:r>
    </w:p>
    <w:p w14:paraId="6F3C4814" w14:textId="77777777" w:rsidR="00242418" w:rsidRPr="00B2347F" w:rsidRDefault="00242418">
      <w:pPr>
        <w:ind w:left="288" w:hanging="288"/>
        <w:rPr>
          <w:i/>
        </w:rPr>
      </w:pPr>
      <w:r w:rsidRPr="00B2347F">
        <w:rPr>
          <w:b/>
          <w:i/>
        </w:rPr>
        <w:t>Treatise Against Novatian</w:t>
      </w:r>
      <w:r w:rsidRPr="00B2347F">
        <w:t xml:space="preserve"> (250/4-256/7 A.D.) ch.8 p.659. refers to Matthew, that many will say to Christ, Lord, Lord. </w:t>
      </w:r>
    </w:p>
    <w:p w14:paraId="76A62571" w14:textId="77777777" w:rsidR="00242418" w:rsidRPr="00B2347F" w:rsidRDefault="00242418">
      <w:pPr>
        <w:rPr>
          <w:i/>
        </w:rPr>
      </w:pPr>
      <w:r w:rsidRPr="00B2347F">
        <w:rPr>
          <w:b/>
          <w:i/>
        </w:rPr>
        <w:t xml:space="preserve">Treatise </w:t>
      </w:r>
      <w:r w:rsidR="00AC72EE" w:rsidRPr="00B2347F">
        <w:rPr>
          <w:b/>
          <w:i/>
        </w:rPr>
        <w:t>On Rebaptism</w:t>
      </w:r>
      <w:r w:rsidRPr="00B2347F">
        <w:t xml:space="preserve"> (c.250-258 A.D.) ch.2 p.668 refers to the Lord Jesus Christ </w:t>
      </w:r>
    </w:p>
    <w:p w14:paraId="5EF75BC1" w14:textId="77777777" w:rsidR="00D67A30" w:rsidRDefault="00D67A30" w:rsidP="00D67A30">
      <w:pPr>
        <w:ind w:left="288" w:hanging="288"/>
      </w:pPr>
      <w:r w:rsidRPr="00D67A30">
        <w:rPr>
          <w:i/>
        </w:rPr>
        <w:t>Treatise on Rebaptism</w:t>
      </w:r>
      <w:r w:rsidRPr="00B2347F">
        <w:t xml:space="preserve"> (c.250-258 A.D.) ch.9 p.672 </w:t>
      </w:r>
      <w:r>
        <w:t>“</w:t>
      </w:r>
      <w:r w:rsidRPr="00B2347F">
        <w:t>about Christ, and although they do not believe concerning Jesus Christ our Lord,</w:t>
      </w:r>
      <w:r>
        <w:t>”</w:t>
      </w:r>
    </w:p>
    <w:p w14:paraId="5287F71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calls Jesus our Lord in many places. One example is </w:t>
      </w:r>
      <w:r w:rsidRPr="00B2347F">
        <w:rPr>
          <w:i/>
        </w:rPr>
        <w:t>Epistles of Cyprian</w:t>
      </w:r>
      <w:r w:rsidRPr="00B2347F">
        <w:t xml:space="preserve"> Letter 48 ch.4 p.328</w:t>
      </w:r>
    </w:p>
    <w:p w14:paraId="45202B57" w14:textId="77777777" w:rsidR="00242418" w:rsidRPr="00B2347F" w:rsidRDefault="00242418">
      <w:pPr>
        <w:ind w:left="288" w:hanging="288"/>
      </w:pPr>
      <w:r w:rsidRPr="00B2347F">
        <w:rPr>
          <w:b/>
        </w:rPr>
        <w:t xml:space="preserve">Moyses, et al.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250 A.D.) say, </w:t>
      </w:r>
      <w:r w:rsidR="002D2DBF">
        <w:t>“</w:t>
      </w:r>
      <w:r w:rsidRPr="00B2347F">
        <w:t>God the Father, and in His Son Jesus Christ our Lord, and in the Holy Spirit</w:t>
      </w:r>
      <w:r w:rsidR="002D2DBF">
        <w:t>”</w:t>
      </w:r>
      <w:r w:rsidRPr="00B2347F">
        <w:t xml:space="preserve"> </w:t>
      </w:r>
      <w:r w:rsidRPr="00B2347F">
        <w:rPr>
          <w:i/>
        </w:rPr>
        <w:t>Epistles of Cyprian</w:t>
      </w:r>
      <w:r w:rsidRPr="00B2347F">
        <w:t xml:space="preserve"> Letter 25 p.302</w:t>
      </w:r>
    </w:p>
    <w:p w14:paraId="7E2B8297" w14:textId="77777777" w:rsidR="00242418" w:rsidRPr="00B2347F" w:rsidRDefault="00242418">
      <w:pPr>
        <w:ind w:left="288" w:hanging="288"/>
      </w:pPr>
      <w:r w:rsidRPr="00B2347F">
        <w:rPr>
          <w:b/>
        </w:rPr>
        <w:t xml:space="preserve">Cornelius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c.246-256 A.D.) </w:t>
      </w:r>
      <w:r w:rsidR="002D2DBF">
        <w:t>“</w:t>
      </w:r>
      <w:r w:rsidRPr="00B2347F">
        <w:t>the most holy Catholic Church elected by Almighty God, and by Christ our Lord.</w:t>
      </w:r>
      <w:r w:rsidR="002D2DBF">
        <w:t>”</w:t>
      </w:r>
      <w:r w:rsidRPr="00B2347F">
        <w:t xml:space="preserve"> </w:t>
      </w:r>
      <w:r w:rsidRPr="00B2347F">
        <w:rPr>
          <w:i/>
        </w:rPr>
        <w:t>Epistles of Cyprian</w:t>
      </w:r>
      <w:r w:rsidRPr="00B2347F">
        <w:t xml:space="preserve"> Letter 45 ch.2 p.323</w:t>
      </w:r>
    </w:p>
    <w:p w14:paraId="663DE0D3" w14:textId="77777777" w:rsidR="00242418" w:rsidRPr="00B2347F" w:rsidRDefault="00242418">
      <w:pPr>
        <w:ind w:left="288" w:hanging="288"/>
      </w:pPr>
      <w:r w:rsidRPr="00B2347F">
        <w:t xml:space="preserve">Cornelius to Cyprian of Carthage (c.246-256 A.D.) </w:t>
      </w:r>
      <w:r w:rsidR="002D2DBF">
        <w:t>“</w:t>
      </w:r>
      <w:r w:rsidRPr="00B2347F">
        <w:t>give thanks to Almighty God and to Christ our Lord.</w:t>
      </w:r>
      <w:r w:rsidR="002D2DBF">
        <w:t>”</w:t>
      </w:r>
      <w:r w:rsidRPr="00B2347F">
        <w:t xml:space="preserve"> </w:t>
      </w:r>
      <w:r w:rsidRPr="00B2347F">
        <w:rPr>
          <w:i/>
        </w:rPr>
        <w:t>Epistles of Cyprian</w:t>
      </w:r>
      <w:r w:rsidRPr="00B2347F">
        <w:t xml:space="preserve"> Letter 45 ch.3 p.323</w:t>
      </w:r>
    </w:p>
    <w:p w14:paraId="6EE6F629" w14:textId="77777777" w:rsidR="00242418" w:rsidRPr="00B2347F" w:rsidRDefault="00242418">
      <w:pPr>
        <w:ind w:left="288" w:hanging="288"/>
      </w:pPr>
      <w:r w:rsidRPr="00B2347F">
        <w:rPr>
          <w:b/>
        </w:rPr>
        <w:t xml:space="preserve">Firmilian of Caesarea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256 A.D.) </w:t>
      </w:r>
      <w:r w:rsidR="002D2DBF">
        <w:t>“</w:t>
      </w:r>
      <w:r w:rsidRPr="00B2347F">
        <w:t>therefore Christ our Lord, setting forth that His spouse is one</w:t>
      </w:r>
      <w:r w:rsidR="002D2DBF">
        <w:t>”</w:t>
      </w:r>
      <w:r w:rsidRPr="00B2347F">
        <w:t xml:space="preserve"> </w:t>
      </w:r>
      <w:r w:rsidRPr="00B2347F">
        <w:rPr>
          <w:i/>
        </w:rPr>
        <w:t>Epistles of Cyprian</w:t>
      </w:r>
      <w:r w:rsidRPr="00B2347F">
        <w:t xml:space="preserve"> Letter 74 ch.14 p.394</w:t>
      </w:r>
    </w:p>
    <w:p w14:paraId="2D7E783C" w14:textId="77777777" w:rsidR="00242418" w:rsidRPr="00B2347F" w:rsidRDefault="00242418">
      <w:pPr>
        <w:autoSpaceDE w:val="0"/>
        <w:autoSpaceDN w:val="0"/>
        <w:adjustRightInd w:val="0"/>
        <w:ind w:left="288" w:hanging="288"/>
        <w:rPr>
          <w:highlight w:val="white"/>
        </w:rPr>
      </w:pPr>
      <w:r w:rsidRPr="00B2347F">
        <w:t xml:space="preserve">Stephen of Rome at the </w:t>
      </w:r>
      <w:r w:rsidRPr="00B2347F">
        <w:rPr>
          <w:b/>
        </w:rPr>
        <w:t>Seventh Council of Carthage</w:t>
      </w:r>
      <w:r w:rsidRPr="00B2347F">
        <w:t xml:space="preserve"> (258 A.D.) p.565 </w:t>
      </w:r>
      <w:r w:rsidR="002D2DBF">
        <w:t>“</w:t>
      </w:r>
      <w:r w:rsidRPr="00B2347F">
        <w:rPr>
          <w:highlight w:val="white"/>
        </w:rPr>
        <w:t>But let us all wait for the judgment of our Lord Jesus Christ, who is the only one that has the power both of preferring us in the government of His Church, and of judging us in our conduct there.</w:t>
      </w:r>
      <w:r w:rsidR="002D2DBF">
        <w:rPr>
          <w:highlight w:val="white"/>
        </w:rPr>
        <w:t>”</w:t>
      </w:r>
    </w:p>
    <w:p w14:paraId="67D75AA7" w14:textId="77777777" w:rsidR="00242418" w:rsidRPr="00B2347F" w:rsidRDefault="00242418">
      <w:pPr>
        <w:ind w:left="288" w:hanging="288"/>
      </w:pPr>
      <w:r w:rsidRPr="00B2347F">
        <w:rPr>
          <w:b/>
        </w:rPr>
        <w:t>Fortunatus of Tuccaboris</w:t>
      </w:r>
      <w:r w:rsidRPr="00B2347F">
        <w:t xml:space="preserve"> at the Seventh Council of Carthage (258 A.D.) p.567 said </w:t>
      </w:r>
      <w:r w:rsidR="002D2DBF">
        <w:t>“</w:t>
      </w:r>
      <w:r w:rsidRPr="00B2347F">
        <w:t>Jesus Christ our Lord and God, Son of God the Father and Creator</w:t>
      </w:r>
      <w:r w:rsidR="002D2DBF">
        <w:t>”</w:t>
      </w:r>
    </w:p>
    <w:p w14:paraId="4BBDB619" w14:textId="77777777" w:rsidR="00242418" w:rsidRPr="00B2347F" w:rsidRDefault="00242418">
      <w:pPr>
        <w:ind w:left="288" w:hanging="288"/>
      </w:pPr>
      <w:r w:rsidRPr="00B2347F">
        <w:rPr>
          <w:b/>
        </w:rPr>
        <w:t>Gregory Thaumaturgus</w:t>
      </w:r>
      <w:r w:rsidRPr="00B2347F">
        <w:t xml:space="preserve"> (240-265 A.D.) </w:t>
      </w:r>
      <w:r w:rsidR="002D2DBF">
        <w:t>“</w:t>
      </w:r>
      <w:r w:rsidRPr="00B2347F">
        <w:t>There is only one Lord, who is the image and likeness of deity, efficient Word.</w:t>
      </w:r>
      <w:r w:rsidR="002D2DBF">
        <w:t>”</w:t>
      </w:r>
      <w:r w:rsidRPr="00B2347F">
        <w:t xml:space="preserve"> </w:t>
      </w:r>
      <w:r w:rsidRPr="00B2347F">
        <w:rPr>
          <w:i/>
        </w:rPr>
        <w:t>A Declaration of Faith</w:t>
      </w:r>
      <w:r w:rsidRPr="00B2347F">
        <w:t xml:space="preserve"> p.7.</w:t>
      </w:r>
    </w:p>
    <w:p w14:paraId="47FFB978"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our Lord came in the flesh. </w:t>
      </w:r>
      <w:r w:rsidRPr="00B2347F">
        <w:rPr>
          <w:i/>
        </w:rPr>
        <w:t>From the Two Books on the Promises</w:t>
      </w:r>
      <w:r w:rsidRPr="00B2347F">
        <w:t xml:space="preserve"> ch.1.6 p.84</w:t>
      </w:r>
    </w:p>
    <w:p w14:paraId="387B0903"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speaks of the Son as the </w:t>
      </w:r>
      <w:r w:rsidR="002D2DBF">
        <w:t>“</w:t>
      </w:r>
      <w:r w:rsidRPr="00B2347F">
        <w:t>Lord, … who was begotten.</w:t>
      </w:r>
      <w:r w:rsidR="002D2DBF">
        <w:t>”</w:t>
      </w:r>
      <w:r w:rsidRPr="00B2347F">
        <w:t xml:space="preserve"> </w:t>
      </w:r>
      <w:r w:rsidRPr="00B2347F">
        <w:rPr>
          <w:i/>
        </w:rPr>
        <w:t>Against the Sabellians</w:t>
      </w:r>
      <w:r w:rsidRPr="00B2347F">
        <w:t xml:space="preserve"> ch.2 p.365.</w:t>
      </w:r>
    </w:p>
    <w:p w14:paraId="63157874" w14:textId="77777777" w:rsidR="00D67A30" w:rsidRPr="00B2347F" w:rsidRDefault="00D67A30" w:rsidP="00D67A30">
      <w:pPr>
        <w:ind w:left="288" w:hanging="288"/>
      </w:pPr>
      <w:r w:rsidRPr="00B2347F">
        <w:t xml:space="preserve">Malchion (270 A.D.) castigates Paul of Samosata for putting a stop to psalms sung in honour of our Lord Jesus Christ, as the recent compositions of recent </w:t>
      </w:r>
      <w:r w:rsidRPr="00B2347F">
        <w:rPr>
          <w:i/>
        </w:rPr>
        <w:t>Against Paul of Samosata</w:t>
      </w:r>
      <w:r w:rsidRPr="00B2347F">
        <w:t xml:space="preserve"> ch.3 p.170</w:t>
      </w:r>
    </w:p>
    <w:p w14:paraId="49BAD51A" w14:textId="77777777" w:rsidR="00D67A30" w:rsidRPr="00B2347F" w:rsidRDefault="00D67A30" w:rsidP="00D67A30">
      <w:pPr>
        <w:ind w:left="288" w:hanging="288"/>
      </w:pPr>
      <w:r w:rsidRPr="00B2347F">
        <w:rPr>
          <w:b/>
        </w:rPr>
        <w:t>Anatolius</w:t>
      </w:r>
      <w:r w:rsidRPr="00B2347F">
        <w:t xml:space="preserve"> (270-280 A.D.) says that John leaned on the Lord</w:t>
      </w:r>
      <w:r>
        <w:t>’</w:t>
      </w:r>
      <w:r w:rsidRPr="00B2347F">
        <w:t xml:space="preserve">s breast. </w:t>
      </w:r>
      <w:r w:rsidRPr="00B2347F">
        <w:rPr>
          <w:i/>
        </w:rPr>
        <w:t>Paschal Canon</w:t>
      </w:r>
      <w:r w:rsidRPr="00B2347F">
        <w:t xml:space="preserve"> ch.10 p.148 and mentions the Lord</w:t>
      </w:r>
      <w:r>
        <w:t>’</w:t>
      </w:r>
      <w:r w:rsidRPr="00B2347F">
        <w:t xml:space="preserve">s passion in </w:t>
      </w:r>
      <w:r w:rsidRPr="00B2347F">
        <w:rPr>
          <w:i/>
        </w:rPr>
        <w:t>Paschal Canon</w:t>
      </w:r>
      <w:r w:rsidRPr="00B2347F">
        <w:t xml:space="preserve"> ch.10 p.149.</w:t>
      </w:r>
    </w:p>
    <w:p w14:paraId="1F8E33EB" w14:textId="77777777" w:rsidR="00D67A30" w:rsidRPr="00B2347F" w:rsidRDefault="00D67A30" w:rsidP="00D67A30">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mentions Christ the Lord in his </w:t>
      </w:r>
      <w:r w:rsidRPr="00B2347F">
        <w:rPr>
          <w:i/>
        </w:rPr>
        <w:t>Letter to Lucianus, the Chief Chamberlain</w:t>
      </w:r>
      <w:r w:rsidRPr="00B2347F">
        <w:t xml:space="preserve"> ch.2 p.159</w:t>
      </w:r>
    </w:p>
    <w:p w14:paraId="2D6A804F" w14:textId="77777777" w:rsidR="00D67A30" w:rsidRPr="00B2347F" w:rsidRDefault="00D67A30" w:rsidP="00D67A30">
      <w:pPr>
        <w:ind w:left="288" w:hanging="288"/>
      </w:pPr>
      <w:r w:rsidRPr="00B2347F">
        <w:t xml:space="preserve">Theonas of </w:t>
      </w:r>
      <w:smartTag w:uri="urn:schemas-microsoft-com:office:smarttags" w:element="place">
        <w:smartTag w:uri="urn:schemas-microsoft-com:office:smarttags" w:element="City">
          <w:r w:rsidRPr="00B2347F">
            <w:t>Alexandria</w:t>
          </w:r>
        </w:smartTag>
      </w:smartTag>
      <w:r w:rsidRPr="00B2347F">
        <w:t xml:space="preserve"> (282-300 A.D.) </w:t>
      </w:r>
      <w:r>
        <w:t>“</w:t>
      </w:r>
      <w:r w:rsidRPr="00B2347F">
        <w:t>it and admire it, and by reason thereof praise Jesus Christ our Lord in you.</w:t>
      </w:r>
      <w:r>
        <w:t>”</w:t>
      </w:r>
      <w:r w:rsidRPr="00B2347F">
        <w:t xml:space="preserve"> </w:t>
      </w:r>
      <w:r w:rsidRPr="00B2347F">
        <w:rPr>
          <w:i/>
        </w:rPr>
        <w:t>Letter to Lucianus, the Chief Chamberlain</w:t>
      </w:r>
      <w:r w:rsidRPr="00B2347F">
        <w:t xml:space="preserve"> ch.8 p.161</w:t>
      </w:r>
    </w:p>
    <w:p w14:paraId="69C92A8B"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His Son Jesus Christ our Lord. Who, then, that is taught in the law of God,</w:t>
      </w:r>
      <w:r w:rsidR="002D2DBF">
        <w:t>”</w:t>
      </w:r>
      <w:r w:rsidRPr="00B2347F">
        <w:t xml:space="preserve"> </w:t>
      </w:r>
      <w:r w:rsidRPr="00B2347F">
        <w:rPr>
          <w:i/>
        </w:rPr>
        <w:t>On the Creation of the World</w:t>
      </w:r>
      <w:r w:rsidRPr="00B2347F">
        <w:t xml:space="preserve"> p.343</w:t>
      </w:r>
    </w:p>
    <w:p w14:paraId="6571FA26" w14:textId="77777777" w:rsidR="00242418"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the Lord is God the Word in fragment 2 </w:t>
      </w:r>
      <w:r w:rsidRPr="00B2347F">
        <w:rPr>
          <w:i/>
        </w:rPr>
        <w:t>On the Godhead</w:t>
      </w:r>
      <w:r w:rsidRPr="00B2347F">
        <w:t xml:space="preserve"> p.280</w:t>
      </w:r>
    </w:p>
    <w:p w14:paraId="609673F8" w14:textId="77777777" w:rsidR="00D67A30" w:rsidRPr="00B2347F" w:rsidRDefault="00D67A30" w:rsidP="00D67A30">
      <w:pPr>
        <w:ind w:left="288" w:hanging="288"/>
      </w:pPr>
      <w:r w:rsidRPr="00B2347F">
        <w:rPr>
          <w:b/>
        </w:rPr>
        <w:t>Phileas</w:t>
      </w:r>
      <w:r w:rsidRPr="00B2347F">
        <w:t xml:space="preserve"> </w:t>
      </w:r>
      <w:r w:rsidRPr="00B2347F">
        <w:rPr>
          <w:b/>
        </w:rPr>
        <w:t>of Thmuis</w:t>
      </w:r>
      <w:r w:rsidRPr="00B2347F">
        <w:t xml:space="preserve"> (martyred 306/307 A.D.) mentions </w:t>
      </w:r>
      <w:r>
        <w:t>“</w:t>
      </w:r>
      <w:r w:rsidRPr="00B2347F">
        <w:t>the Lord Jesus Christ</w:t>
      </w:r>
      <w:r>
        <w:t>”</w:t>
      </w:r>
      <w:r w:rsidRPr="00B2347F">
        <w:t xml:space="preserve"> in his </w:t>
      </w:r>
      <w:r w:rsidRPr="00B2347F">
        <w:rPr>
          <w:i/>
        </w:rPr>
        <w:t>Letter to the People of Thmuis</w:t>
      </w:r>
      <w:r w:rsidRPr="00B2347F">
        <w:t xml:space="preserve"> ch.1 p.162</w:t>
      </w:r>
    </w:p>
    <w:p w14:paraId="06EBEE14" w14:textId="77777777" w:rsidR="00D67A30" w:rsidRPr="00D67A30" w:rsidRDefault="00D67A30">
      <w:pPr>
        <w:ind w:left="288" w:hanging="288"/>
        <w:rPr>
          <w:szCs w:val="24"/>
        </w:rPr>
      </w:pPr>
      <w:r w:rsidRPr="00D67A30">
        <w:rPr>
          <w:b/>
          <w:szCs w:val="24"/>
        </w:rPr>
        <w:t xml:space="preserve">Hesychius of Egypt, </w:t>
      </w:r>
      <w:r w:rsidRPr="00D67A30">
        <w:rPr>
          <w:b/>
          <w:szCs w:val="24"/>
          <w:shd w:val="clear" w:color="auto" w:fill="FFFFFF"/>
        </w:rPr>
        <w:t>Pachomius, Phileas, Theodorus</w:t>
      </w:r>
      <w:r w:rsidRPr="00D67A30">
        <w:rPr>
          <w:szCs w:val="24"/>
          <w:shd w:val="clear" w:color="auto" w:fill="FFFFFF"/>
        </w:rPr>
        <w:t xml:space="preserve"> (</w:t>
      </w:r>
      <w:r>
        <w:rPr>
          <w:szCs w:val="24"/>
          <w:shd w:val="clear" w:color="auto" w:fill="FFFFFF"/>
        </w:rPr>
        <w:t>martyred 311 A.D.</w:t>
      </w:r>
      <w:r w:rsidRPr="00D67A30">
        <w:rPr>
          <w:szCs w:val="24"/>
          <w:shd w:val="clear" w:color="auto" w:fill="FFFFFF"/>
        </w:rPr>
        <w:t>) &amp;&amp;&amp;</w:t>
      </w:r>
    </w:p>
    <w:p w14:paraId="241927D8"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741A543F" w14:textId="77777777" w:rsidR="00242418" w:rsidRPr="00B2347F" w:rsidRDefault="00242418">
      <w:pPr>
        <w:ind w:left="288" w:hanging="288"/>
      </w:pPr>
      <w:r w:rsidRPr="00B2347F">
        <w:t xml:space="preserve">Lucian of Antioch (c.300-311 A.D.) </w:t>
      </w:r>
      <w:r w:rsidR="002D2DBF">
        <w:t>“</w:t>
      </w:r>
      <w:r w:rsidRPr="00B2347F">
        <w:t>one Lord Jesus Christ His Son, the only-begotten God through whom all things were made</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311ED95E" w14:textId="77777777" w:rsidR="00D67A30" w:rsidRPr="00B2347F" w:rsidRDefault="00D67A30" w:rsidP="00D67A30">
      <w:pPr>
        <w:ind w:left="288" w:hanging="288"/>
      </w:pPr>
      <w:r w:rsidRPr="00B2347F">
        <w:rPr>
          <w:b/>
        </w:rPr>
        <w:t>Methodius</w:t>
      </w:r>
      <w:r w:rsidRPr="00B2347F">
        <w:t xml:space="preserve"> (270-311/312 A.D.) calls Jesus our Lord in </w:t>
      </w:r>
      <w:r w:rsidRPr="00B2347F">
        <w:rPr>
          <w:i/>
        </w:rPr>
        <w:t>Banquet of the Ten Virgins</w:t>
      </w:r>
      <w:r w:rsidRPr="00B2347F">
        <w:t xml:space="preserve"> discourse 3 ch.1 p.317</w:t>
      </w:r>
    </w:p>
    <w:p w14:paraId="0785B4F5" w14:textId="77777777" w:rsidR="00242418" w:rsidRPr="00B2347F" w:rsidRDefault="00242418">
      <w:pPr>
        <w:ind w:left="288" w:hanging="288"/>
      </w:pPr>
      <w:r w:rsidRPr="00B2347F">
        <w:rPr>
          <w:i/>
        </w:rPr>
        <w:t>Martyrdom of Habib the Deacon</w:t>
      </w:r>
      <w:r w:rsidRPr="00B2347F">
        <w:t xml:space="preserve"> vol.8 p.694 (events c.315 A.D.) (partial) mentions the presence of the Lord, but not specified whether Son, Father, or God in general. </w:t>
      </w:r>
    </w:p>
    <w:p w14:paraId="2F7BCB42" w14:textId="77777777" w:rsidR="00242418" w:rsidRPr="00B2347F" w:rsidRDefault="002A2570">
      <w:pPr>
        <w:autoSpaceDE w:val="0"/>
        <w:autoSpaceDN w:val="0"/>
        <w:adjustRightInd w:val="0"/>
        <w:ind w:left="288" w:hanging="288"/>
        <w:rPr>
          <w:highlight w:val="white"/>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rPr>
          <w:highlight w:val="white"/>
        </w:rPr>
        <w:t>But they arbitrarily imagine another god besides the true One, the Father of our Lord Jesus Christ, and that he is the unmade producer of evil and the head of wickedness, who is also artificer of Creation.</w:t>
      </w:r>
      <w:r w:rsidR="002D2DBF">
        <w:rPr>
          <w:highlight w:val="white"/>
        </w:rPr>
        <w:t>”</w:t>
      </w:r>
      <w:r w:rsidR="00242418" w:rsidRPr="00B2347F">
        <w:rPr>
          <w:highlight w:val="white"/>
        </w:rPr>
        <w:t xml:space="preserve"> </w:t>
      </w:r>
      <w:r w:rsidR="008A2093">
        <w:rPr>
          <w:i/>
          <w:highlight w:val="white"/>
        </w:rPr>
        <w:t>Athanasius Against the Heathen</w:t>
      </w:r>
      <w:r w:rsidR="00242418" w:rsidRPr="00B2347F">
        <w:rPr>
          <w:highlight w:val="white"/>
        </w:rPr>
        <w:t xml:space="preserve"> ch.6.3 p.7</w:t>
      </w:r>
    </w:p>
    <w:p w14:paraId="3B317BEB"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w:t>
      </w:r>
      <w:r w:rsidR="002D2DBF">
        <w:t>“</w:t>
      </w:r>
      <w:r w:rsidR="00DE7390">
        <w:t>‘</w:t>
      </w:r>
      <w:r w:rsidRPr="00B2347F">
        <w:rPr>
          <w:highlight w:val="white"/>
        </w:rPr>
        <w:t>The Lord said unto my Lord, Sit Thou at my right hand, until I make Thine enemies Thy footstool.</w:t>
      </w:r>
      <w:r w:rsidR="00DE7390">
        <w:t>’</w:t>
      </w:r>
      <w:r w:rsidRPr="00B2347F">
        <w:t xml:space="preserve"> </w:t>
      </w:r>
      <w:r w:rsidRPr="00B2347F">
        <w:rPr>
          <w:highlight w:val="white"/>
        </w:rPr>
        <w:t>Whom could this prophet, being himself a king, call his Lord, who sat at the right hand of God, but Christ the Son of God, who is King of kings and Lord of lords?</w:t>
      </w:r>
      <w:r w:rsidR="002D2DBF">
        <w:t>”</w:t>
      </w:r>
      <w:r w:rsidRPr="00B2347F">
        <w:rPr>
          <w:highlight w:val="white"/>
        </w:rPr>
        <w:t xml:space="preserve"> </w:t>
      </w:r>
      <w:r w:rsidRPr="00B2347F">
        <w:rPr>
          <w:i/>
          <w:highlight w:val="white"/>
        </w:rPr>
        <w:t>The Divine Institutes</w:t>
      </w:r>
      <w:r w:rsidRPr="00B2347F">
        <w:rPr>
          <w:highlight w:val="white"/>
        </w:rPr>
        <w:t xml:space="preserve"> book 4 ch.12 p.111</w:t>
      </w:r>
    </w:p>
    <w:p w14:paraId="746BB126"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calls Jesus Christ our Lord and Savior in </w:t>
      </w:r>
      <w:r w:rsidRPr="00B2347F">
        <w:rPr>
          <w:i/>
        </w:rPr>
        <w:t>Letters on the Arian Heresy</w:t>
      </w:r>
      <w:r w:rsidRPr="00B2347F">
        <w:t xml:space="preserve"> ch.2.6 p.299</w:t>
      </w:r>
    </w:p>
    <w:p w14:paraId="6277E348" w14:textId="77777777" w:rsidR="005672E1" w:rsidRPr="0057018D" w:rsidRDefault="005672E1" w:rsidP="005672E1">
      <w:pPr>
        <w:ind w:left="288" w:hanging="288"/>
      </w:pPr>
      <w:r w:rsidRPr="0057018D">
        <w:rPr>
          <w:b/>
        </w:rPr>
        <w:t>Eusebius of Caesarea</w:t>
      </w:r>
      <w:r w:rsidRPr="0057018D">
        <w:t xml:space="preserve"> (318-325 A.D.) says Jesus is Lord. </w:t>
      </w:r>
      <w:r w:rsidRPr="0057018D">
        <w:rPr>
          <w:i/>
        </w:rPr>
        <w:t>Demonstration of the Gospel</w:t>
      </w:r>
      <w:r w:rsidRPr="0057018D">
        <w:t xml:space="preserve"> book 1.1 p.2</w:t>
      </w:r>
    </w:p>
    <w:p w14:paraId="2C573153" w14:textId="77777777" w:rsidR="00041895" w:rsidRDefault="00041895" w:rsidP="00041895">
      <w:pPr>
        <w:ind w:left="288" w:hanging="288"/>
      </w:pPr>
      <w:r w:rsidRPr="005672E1">
        <w:t>Eusebius of Caesarea</w:t>
      </w:r>
      <w:r>
        <w:t xml:space="preserve"> (318-325 A.D.) says that Jesus is “our Lord”. </w:t>
      </w:r>
      <w:r w:rsidRPr="00792CEF">
        <w:rPr>
          <w:i/>
        </w:rPr>
        <w:t>Preparation for the Gospel</w:t>
      </w:r>
      <w:r>
        <w:t xml:space="preserve"> book 4 ch.21 p.30</w:t>
      </w:r>
    </w:p>
    <w:p w14:paraId="280C13C5" w14:textId="77777777" w:rsidR="0064426E" w:rsidRPr="00D17C89" w:rsidRDefault="0064426E" w:rsidP="0064426E">
      <w:pPr>
        <w:ind w:left="288" w:hanging="288"/>
      </w:pPr>
      <w:r w:rsidRPr="00041895">
        <w:t>Eusebius of Caesarea</w:t>
      </w:r>
      <w:r w:rsidRPr="00D17C89">
        <w:t xml:space="preserve"> (</w:t>
      </w:r>
      <w:r>
        <w:t>318-325 A.D.</w:t>
      </w:r>
      <w:r w:rsidRPr="00D17C89">
        <w:t xml:space="preserve">) </w:t>
      </w:r>
      <w:r>
        <w:t>“dispensation of our Saviour and Lord Jesus Christ.”</w:t>
      </w:r>
      <w:r w:rsidRPr="00D17C89">
        <w:t xml:space="preserve"> </w:t>
      </w:r>
      <w:r>
        <w:rPr>
          <w:i/>
        </w:rPr>
        <w:t>Eusebius of Caesarea Eusebius’ Ecclesiastical</w:t>
      </w:r>
      <w:r w:rsidRPr="00D17C89">
        <w:rPr>
          <w:i/>
        </w:rPr>
        <w:t xml:space="preserve"> History </w:t>
      </w:r>
      <w:r w:rsidRPr="00D17C89">
        <w:t>book 1 ch.</w:t>
      </w:r>
      <w:r>
        <w:t>1.3</w:t>
      </w:r>
      <w:r w:rsidRPr="00D17C89">
        <w:t xml:space="preserve"> p.</w:t>
      </w:r>
      <w:r>
        <w:t>81</w:t>
      </w:r>
    </w:p>
    <w:p w14:paraId="725F4581" w14:textId="77777777" w:rsidR="00242418" w:rsidRPr="00B2347F" w:rsidRDefault="00242418">
      <w:pPr>
        <w:ind w:left="288" w:hanging="288"/>
      </w:pPr>
    </w:p>
    <w:p w14:paraId="4BFA5701" w14:textId="77777777" w:rsidR="00242418" w:rsidRPr="00B2347F" w:rsidRDefault="00242418">
      <w:pPr>
        <w:rPr>
          <w:b/>
          <w:u w:val="single"/>
        </w:rPr>
      </w:pPr>
      <w:r w:rsidRPr="00B2347F">
        <w:rPr>
          <w:b/>
          <w:u w:val="single"/>
        </w:rPr>
        <w:t>Among heretics</w:t>
      </w:r>
    </w:p>
    <w:p w14:paraId="5DE8A5FE"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ch.24 p.367 says Jesus is the Lord.</w:t>
      </w:r>
    </w:p>
    <w:p w14:paraId="4134D8F1" w14:textId="77777777" w:rsidR="00C72FED" w:rsidRPr="00B2347F" w:rsidRDefault="00C72FED" w:rsidP="00C72FED">
      <w:pPr>
        <w:autoSpaceDE w:val="0"/>
        <w:autoSpaceDN w:val="0"/>
        <w:adjustRightInd w:val="0"/>
        <w:ind w:left="288" w:hanging="288"/>
        <w:rPr>
          <w:szCs w:val="24"/>
        </w:rPr>
      </w:pPr>
      <w:r w:rsidRPr="00B2347F">
        <w:rPr>
          <w:b/>
          <w:szCs w:val="24"/>
        </w:rPr>
        <w:t xml:space="preserve">X </w:t>
      </w:r>
      <w:r w:rsidR="00F53609" w:rsidRPr="00B2347F">
        <w:rPr>
          <w:b/>
          <w:szCs w:val="24"/>
        </w:rPr>
        <w:t>Gnostics</w:t>
      </w:r>
      <w:r w:rsidR="00F53609" w:rsidRPr="00B2347F">
        <w:rPr>
          <w:szCs w:val="24"/>
        </w:rPr>
        <w:t xml:space="preserve"> according to </w:t>
      </w:r>
      <w:r w:rsidRPr="00B2347F">
        <w:rPr>
          <w:szCs w:val="24"/>
        </w:rPr>
        <w:t xml:space="preserve">Irenaeus (182-188 A.D.) </w:t>
      </w:r>
      <w:r w:rsidR="002D2DBF">
        <w:rPr>
          <w:szCs w:val="24"/>
        </w:rPr>
        <w:t>“</w:t>
      </w:r>
      <w:r w:rsidRPr="00B2347F">
        <w:rPr>
          <w:rFonts w:cs="Consolas"/>
          <w:szCs w:val="24"/>
          <w:highlight w:val="white"/>
        </w:rPr>
        <w:t xml:space="preserve">Such are the thirty Aeons in the erroneous system of these men; and they are described as being wrapped up, so to speak, in silence, and known to none [except these professing teachers]. Moreover, they declare that this invisible and spiritual Pleroma of theirs is tripartite, being divided into an Ogdoad, a Decad, and a Duodecad. And for this reason they affirm it was that the </w:t>
      </w:r>
      <w:r w:rsidR="00DE7390">
        <w:rPr>
          <w:rFonts w:cs="Consolas"/>
          <w:szCs w:val="24"/>
          <w:highlight w:val="white"/>
        </w:rPr>
        <w:t>‘</w:t>
      </w:r>
      <w:r w:rsidRPr="00B2347F">
        <w:rPr>
          <w:rFonts w:cs="Consolas"/>
          <w:szCs w:val="24"/>
          <w:highlight w:val="white"/>
        </w:rPr>
        <w:t>Saviour</w:t>
      </w:r>
      <w:r w:rsidR="00DE7390">
        <w:rPr>
          <w:rFonts w:cs="Consolas"/>
          <w:szCs w:val="24"/>
          <w:highlight w:val="white"/>
        </w:rPr>
        <w:t>’</w:t>
      </w:r>
      <w:r w:rsidRPr="00B2347F">
        <w:rPr>
          <w:rFonts w:cs="Consolas"/>
          <w:szCs w:val="24"/>
          <w:highlight w:val="white"/>
        </w:rPr>
        <w:t xml:space="preserve">-for they do not please to call Him </w:t>
      </w:r>
      <w:r w:rsidR="00DE7390">
        <w:rPr>
          <w:rFonts w:cs="Consolas"/>
          <w:szCs w:val="24"/>
          <w:highlight w:val="white"/>
        </w:rPr>
        <w:t>‘</w:t>
      </w:r>
      <w:r w:rsidRPr="00B2347F">
        <w:rPr>
          <w:rFonts w:cs="Consolas"/>
          <w:szCs w:val="24"/>
          <w:highlight w:val="white"/>
        </w:rPr>
        <w:t>Lord</w:t>
      </w:r>
      <w:r w:rsidR="00DE7390">
        <w:rPr>
          <w:rFonts w:cs="Consolas"/>
          <w:szCs w:val="24"/>
          <w:highlight w:val="white"/>
        </w:rPr>
        <w:t>’</w:t>
      </w:r>
      <w:r w:rsidRPr="00B2347F">
        <w:rPr>
          <w:rFonts w:cs="Consolas"/>
          <w:szCs w:val="24"/>
          <w:highlight w:val="white"/>
        </w:rPr>
        <w:t>-did no work in public during the space of thirty years, thus setting forth the mystery of these Aeons.</w:t>
      </w:r>
      <w:r w:rsidR="002D2DBF">
        <w:rPr>
          <w:szCs w:val="24"/>
        </w:rPr>
        <w:t>”</w:t>
      </w:r>
      <w:r w:rsidRPr="00B2347F">
        <w:rPr>
          <w:szCs w:val="24"/>
        </w:rPr>
        <w:t xml:space="preserve"> </w:t>
      </w:r>
      <w:r w:rsidRPr="00B2347F">
        <w:rPr>
          <w:i/>
          <w:szCs w:val="24"/>
        </w:rPr>
        <w:t>Irenaeus Against Heresies</w:t>
      </w:r>
      <w:r w:rsidRPr="00B2347F">
        <w:rPr>
          <w:szCs w:val="24"/>
        </w:rPr>
        <w:t xml:space="preserve"> book 1 ch.1.3 p.317</w:t>
      </w:r>
    </w:p>
    <w:p w14:paraId="23735CF6"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17 ch.8 p.320 speaks of our Lord Jesus Christ. .</w:t>
      </w:r>
    </w:p>
    <w:p w14:paraId="1BC200D1" w14:textId="77777777" w:rsidR="00A85959" w:rsidRPr="00B2347F" w:rsidRDefault="00A85959" w:rsidP="00A85959">
      <w:pPr>
        <w:ind w:left="288" w:hanging="288"/>
      </w:pPr>
      <w:r w:rsidRPr="00B2347F">
        <w:t xml:space="preserve">The Ebionite </w:t>
      </w:r>
      <w:r w:rsidR="00FF0BC2" w:rsidRPr="00B2347F">
        <w:rPr>
          <w:b/>
          <w:i/>
        </w:rPr>
        <w:t>Epistle of Clement to James</w:t>
      </w:r>
      <w:r w:rsidRPr="00B2347F">
        <w:t xml:space="preserve"> (-188 A.D.- uncertain date) ch.2 p.218 </w:t>
      </w:r>
      <w:r w:rsidR="002D2DBF">
        <w:t>“</w:t>
      </w:r>
      <w:r w:rsidRPr="00B2347F">
        <w:t>the Lord and Teacher Jesus Christ</w:t>
      </w:r>
      <w:r w:rsidR="002D2DBF">
        <w:t>”</w:t>
      </w:r>
    </w:p>
    <w:p w14:paraId="7CA61548"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ch.50 p.111 calls Jesus our Master.</w:t>
      </w:r>
    </w:p>
    <w:p w14:paraId="0A8B76AD" w14:textId="77777777" w:rsidR="00242418" w:rsidRPr="00B2347F" w:rsidRDefault="00242418">
      <w:pPr>
        <w:ind w:left="288" w:hanging="288"/>
      </w:pPr>
      <w:r w:rsidRPr="00B2347F">
        <w:rPr>
          <w:b/>
        </w:rPr>
        <w:t>Mani</w:t>
      </w:r>
      <w:r w:rsidRPr="00B2347F">
        <w:t xml:space="preserve"> (262-278 A.D.) says </w:t>
      </w:r>
      <w:r w:rsidR="002D2DBF">
        <w:t>“</w:t>
      </w:r>
      <w:r w:rsidRPr="00B2347F">
        <w:t>Lord Jesus</w:t>
      </w:r>
      <w:r w:rsidR="002D2DBF">
        <w:t>”</w:t>
      </w:r>
      <w:r w:rsidRPr="00B2347F">
        <w:t xml:space="preserve">. </w:t>
      </w:r>
      <w:r w:rsidRPr="00B2347F">
        <w:rPr>
          <w:i/>
        </w:rPr>
        <w:t>Disputation with Manes</w:t>
      </w:r>
      <w:r w:rsidRPr="00B2347F">
        <w:t xml:space="preserve"> ch.5 p.182</w:t>
      </w:r>
    </w:p>
    <w:p w14:paraId="235486B8"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the Lord and Savior.</w:t>
      </w:r>
    </w:p>
    <w:p w14:paraId="7CC0F956" w14:textId="77777777" w:rsidR="005679D3" w:rsidRPr="00B2347F" w:rsidRDefault="005679D3" w:rsidP="005679D3">
      <w:pPr>
        <w:ind w:left="288" w:hanging="288"/>
      </w:pPr>
      <w:r w:rsidRPr="005679D3">
        <w:rPr>
          <w:b/>
        </w:rPr>
        <w:t>X</w:t>
      </w:r>
      <w:r>
        <w:t xml:space="preserve"> </w:t>
      </w:r>
      <w:r w:rsidR="00F13117">
        <w:t xml:space="preserve">The </w:t>
      </w:r>
      <w:r w:rsidR="00F13117" w:rsidRPr="00F13117">
        <w:rPr>
          <w:b/>
          <w:i/>
        </w:rPr>
        <w:t>First Form of the Gospel of Thomas</w:t>
      </w:r>
      <w:r w:rsidR="00F13117">
        <w:t xml:space="preserve"> (shorter Greek version) (188-235 A.D.) ch</w:t>
      </w:r>
      <w:r w:rsidRPr="00B2347F">
        <w:t>.1</w:t>
      </w:r>
      <w:r>
        <w:t>3</w:t>
      </w:r>
      <w:r w:rsidRPr="00B2347F">
        <w:t xml:space="preserve"> p.</w:t>
      </w:r>
      <w:r>
        <w:t xml:space="preserve">127 Jesus says, </w:t>
      </w:r>
      <w:r w:rsidR="002D2DBF">
        <w:t>“</w:t>
      </w:r>
      <w:r>
        <w:t>I am not your Master</w:t>
      </w:r>
      <w:r w:rsidR="002D2DBF">
        <w:t>”</w:t>
      </w:r>
    </w:p>
    <w:p w14:paraId="122A56CD" w14:textId="77777777" w:rsidR="00242418" w:rsidRPr="00B2347F" w:rsidRDefault="00242418">
      <w:pPr>
        <w:ind w:left="288" w:hanging="288"/>
      </w:pPr>
      <w:r w:rsidRPr="00B2347F">
        <w:rPr>
          <w:b/>
          <w:i/>
        </w:rPr>
        <w:t>Acts of Thomas</w:t>
      </w:r>
      <w:r w:rsidRPr="00B2347F">
        <w:t xml:space="preserve"> (early form) (pre-Nicene) p.537,538 says Jesus is the Lord.</w:t>
      </w:r>
    </w:p>
    <w:p w14:paraId="7D50A201" w14:textId="77777777" w:rsidR="00242418" w:rsidRPr="00B2347F" w:rsidRDefault="00242418"/>
    <w:p w14:paraId="1963EEA9" w14:textId="77777777" w:rsidR="00242418" w:rsidRPr="00B2347F" w:rsidRDefault="00242418">
      <w:pPr>
        <w:pStyle w:val="Heading2"/>
      </w:pPr>
      <w:bookmarkStart w:id="1430" w:name="_Toc58617453"/>
      <w:bookmarkStart w:id="1431" w:name="_Toc62978883"/>
      <w:bookmarkStart w:id="1432" w:name="_Toc126171319"/>
      <w:bookmarkStart w:id="1433" w:name="_Toc161079448"/>
      <w:r w:rsidRPr="00B2347F">
        <w:t>t2. King of Kings and/or Lord of Lords</w:t>
      </w:r>
      <w:bookmarkEnd w:id="1430"/>
      <w:bookmarkEnd w:id="1431"/>
      <w:bookmarkEnd w:id="1432"/>
      <w:bookmarkEnd w:id="1433"/>
      <w:r w:rsidRPr="00B2347F">
        <w:t xml:space="preserve"> </w:t>
      </w:r>
    </w:p>
    <w:p w14:paraId="29C78B42" w14:textId="77777777" w:rsidR="00242418" w:rsidRPr="00B2347F" w:rsidRDefault="00242418"/>
    <w:p w14:paraId="67362FDA" w14:textId="77777777" w:rsidR="00242418" w:rsidRPr="00B2347F" w:rsidRDefault="00242418">
      <w:r w:rsidRPr="00B2347F">
        <w:t>Revelation 19:16</w:t>
      </w:r>
    </w:p>
    <w:p w14:paraId="24D6A5F9" w14:textId="77777777" w:rsidR="00242418" w:rsidRPr="00B2347F" w:rsidRDefault="00242418"/>
    <w:p w14:paraId="59AA0AE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He hath upon His vesture and upon His thigh a name written, King of Kings and Lord of Lords.</w:t>
      </w:r>
      <w:r w:rsidR="002D2DBF">
        <w:t>”</w:t>
      </w:r>
      <w:r w:rsidRPr="00B2347F">
        <w:t xml:space="preserve"> </w:t>
      </w:r>
      <w:r w:rsidRPr="00B2347F">
        <w:rPr>
          <w:i/>
        </w:rPr>
        <w:t>Irenaeus Against Heresies</w:t>
      </w:r>
      <w:r w:rsidRPr="00B2347F">
        <w:t xml:space="preserve"> book 4 ch.20.11 p.491</w:t>
      </w:r>
    </w:p>
    <w:p w14:paraId="6B70809A" w14:textId="77777777" w:rsidR="00242418" w:rsidRPr="00B2347F" w:rsidRDefault="00242418">
      <w:pPr>
        <w:ind w:left="288" w:hanging="288"/>
      </w:pPr>
      <w:r w:rsidRPr="00B2347F">
        <w:rPr>
          <w:b/>
        </w:rPr>
        <w:t>Tertullian</w:t>
      </w:r>
      <w:r w:rsidRPr="00B2347F">
        <w:t xml:space="preserve"> (198-220 A.D.) </w:t>
      </w:r>
      <w:r w:rsidR="002D2DBF">
        <w:t>“</w:t>
      </w:r>
      <w:r w:rsidRPr="00B2347F">
        <w:rPr>
          <w:highlight w:val="white"/>
        </w:rPr>
        <w:t>until the appearing of the Lord Jesus Christ: which in His times He shall show, who is the blessed and only Potentate, the King of kings and Lord of lords,</w:t>
      </w:r>
      <w:r w:rsidR="00DE7390">
        <w:rPr>
          <w:highlight w:val="white"/>
        </w:rPr>
        <w:t>’</w:t>
      </w:r>
      <w:r w:rsidRPr="00B2347F">
        <w:rPr>
          <w:highlight w:val="white"/>
        </w:rPr>
        <w:t xml:space="preserve"> [2 Timothy 1:18] speaking of (Him as) God.</w:t>
      </w:r>
      <w:r w:rsidR="002D2DBF">
        <w:rPr>
          <w:highlight w:val="white"/>
        </w:rPr>
        <w:t>”</w:t>
      </w:r>
      <w:r w:rsidRPr="00B2347F">
        <w:rPr>
          <w:highlight w:val="white"/>
        </w:rPr>
        <w:t xml:space="preserve"> </w:t>
      </w:r>
      <w:r w:rsidRPr="00B2347F">
        <w:rPr>
          <w:i/>
        </w:rPr>
        <w:t>On the Resurrection of the Flesh</w:t>
      </w:r>
      <w:r w:rsidRPr="00B2347F">
        <w:t xml:space="preserve"> ch.23 p.562</w:t>
      </w:r>
    </w:p>
    <w:p w14:paraId="5602817D" w14:textId="77777777" w:rsidR="00242418" w:rsidRPr="00B2347F" w:rsidRDefault="00242418">
      <w:pPr>
        <w:ind w:left="288" w:hanging="288"/>
      </w:pPr>
      <w:r w:rsidRPr="00B2347F">
        <w:t xml:space="preserve">Scillitan Martyrs (partial) </w:t>
      </w:r>
      <w:r w:rsidRPr="00B2347F">
        <w:rPr>
          <w:i/>
        </w:rPr>
        <w:t>ANF</w:t>
      </w:r>
      <w:r w:rsidRPr="00B2347F">
        <w:t xml:space="preserve"> vol.9 p.285 </w:t>
      </w:r>
      <w:r w:rsidR="002D2DBF">
        <w:t>“</w:t>
      </w:r>
      <w:r w:rsidRPr="00B2347F">
        <w:rPr>
          <w:highlight w:val="white"/>
        </w:rPr>
        <w:t xml:space="preserve">Speratus said: </w:t>
      </w:r>
      <w:r w:rsidR="00DE7390">
        <w:rPr>
          <w:highlight w:val="white"/>
        </w:rPr>
        <w:t>‘</w:t>
      </w:r>
      <w:r w:rsidRPr="00B2347F">
        <w:rPr>
          <w:highlight w:val="white"/>
        </w:rPr>
        <w:t xml:space="preserve">The empire of this world I know not; but rather I serve that God, </w:t>
      </w:r>
      <w:r w:rsidRPr="00B2347F">
        <w:rPr>
          <w:i/>
          <w:highlight w:val="white"/>
        </w:rPr>
        <w:t>whom no man hath seen, nor with these eyes can see</w:t>
      </w:r>
      <w:r w:rsidRPr="00B2347F">
        <w:rPr>
          <w:highlight w:val="white"/>
        </w:rPr>
        <w:t>. I have committed no theft; but if I have bought anything I pay the tax; because I know my Lord, the King of kings and Emperor of all nations.</w:t>
      </w:r>
      <w:r w:rsidR="00DE7390">
        <w:rPr>
          <w:highlight w:val="white"/>
        </w:rPr>
        <w:t>’</w:t>
      </w:r>
      <w:r w:rsidR="002D2DBF">
        <w:rPr>
          <w:highlight w:val="white"/>
        </w:rPr>
        <w:t>”</w:t>
      </w:r>
    </w:p>
    <w:p w14:paraId="392E87D4" w14:textId="77777777" w:rsidR="00242418" w:rsidRPr="00B2347F" w:rsidRDefault="00242418">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These shall make war with the Lamb, and the Lamb shall overcome them: for he is Lord of lords, and King of kings; and they that are with Him are called, and chosen, and faithful.</w:t>
      </w:r>
      <w:r w:rsidR="002D2DBF">
        <w:rPr>
          <w:highlight w:val="white"/>
        </w:rPr>
        <w:t>”</w:t>
      </w:r>
      <w:r w:rsidRPr="00B2347F">
        <w:rPr>
          <w:highlight w:val="white"/>
        </w:rPr>
        <w:t xml:space="preserve"> </w:t>
      </w:r>
      <w:r w:rsidRPr="00B2347F">
        <w:rPr>
          <w:i/>
        </w:rPr>
        <w:t>Treatise on Christ and Antichrist</w:t>
      </w:r>
      <w:r w:rsidRPr="00B2347F">
        <w:t xml:space="preserve"> ch.38 p.211-212</w:t>
      </w:r>
    </w:p>
    <w:p w14:paraId="491DADA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God is the King of Kings and Lord of Lords. </w:t>
      </w:r>
      <w:r w:rsidRPr="00B2347F">
        <w:rPr>
          <w:i/>
        </w:rPr>
        <w:t>Origen Against Celsus</w:t>
      </w:r>
      <w:r w:rsidRPr="00B2347F">
        <w:t xml:space="preserve"> book 8 ch.4 p.641</w:t>
      </w:r>
    </w:p>
    <w:p w14:paraId="129CA1A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with a rod of iron; and He shall tread the winepress of the wrath of God Almighty. See also He has on His garment and on His thigh the name written, King of kings, and Lord of lords.</w:t>
      </w:r>
      <w:r w:rsidR="002D2DBF">
        <w:t>”</w:t>
      </w:r>
      <w:r w:rsidRPr="00B2347F">
        <w:t xml:space="preserve"> </w:t>
      </w:r>
      <w:r w:rsidRPr="00B2347F">
        <w:rPr>
          <w:i/>
        </w:rPr>
        <w:t>Treatises of Cyprian</w:t>
      </w:r>
      <w:r w:rsidRPr="00B2347F">
        <w:t xml:space="preserve"> Treatise 12 book 2 ch.30 p.528</w:t>
      </w:r>
    </w:p>
    <w:p w14:paraId="1DF1B140"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...God of God, King of King, Lord of Lord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5C299F38" w14:textId="77777777" w:rsidR="00242418" w:rsidRPr="00B2347F" w:rsidRDefault="00242418">
      <w:pPr>
        <w:ind w:left="288" w:hanging="288"/>
      </w:pPr>
      <w:r w:rsidRPr="00B2347F">
        <w:rPr>
          <w:b/>
        </w:rPr>
        <w:t>Lactantius</w:t>
      </w:r>
      <w:r w:rsidRPr="00B2347F">
        <w:t xml:space="preserve"> (c.303-320/325 A.D.) </w:t>
      </w:r>
      <w:r w:rsidR="002D2DBF">
        <w:t>“</w:t>
      </w:r>
      <w:r w:rsidRPr="00B2347F">
        <w:t>Lord, who sat at the right hand of God, but Christ the Son of God, who is King of kings and Lord of lords? And this is more plainly shown by Isaiah,</w:t>
      </w:r>
      <w:r w:rsidR="002D2DBF">
        <w:t>”</w:t>
      </w:r>
      <w:r w:rsidRPr="00B2347F">
        <w:t xml:space="preserve"> </w:t>
      </w:r>
      <w:r w:rsidRPr="00B2347F">
        <w:rPr>
          <w:i/>
        </w:rPr>
        <w:t>The Divine Institutes</w:t>
      </w:r>
      <w:r w:rsidRPr="00B2347F">
        <w:t xml:space="preserve"> book 4 ch.12 p.110</w:t>
      </w:r>
    </w:p>
    <w:p w14:paraId="43CDFF4F" w14:textId="77777777" w:rsidR="00242418" w:rsidRPr="00B2347F" w:rsidRDefault="00242418"/>
    <w:p w14:paraId="50C85CFA" w14:textId="77777777" w:rsidR="00242418" w:rsidRPr="00B2347F" w:rsidRDefault="00242418">
      <w:pPr>
        <w:pStyle w:val="Heading2"/>
      </w:pPr>
      <w:bookmarkStart w:id="1434" w:name="_Toc58617454"/>
      <w:bookmarkStart w:id="1435" w:name="_Toc62978884"/>
      <w:bookmarkStart w:id="1436" w:name="_Toc126171320"/>
      <w:bookmarkStart w:id="1437" w:name="_Toc161079449"/>
      <w:r w:rsidRPr="00B2347F">
        <w:t>t3. Jesus is the Alpha and Omega</w:t>
      </w:r>
      <w:bookmarkEnd w:id="1434"/>
      <w:bookmarkEnd w:id="1435"/>
      <w:bookmarkEnd w:id="1436"/>
      <w:bookmarkEnd w:id="1437"/>
      <w:r w:rsidRPr="00B2347F">
        <w:t xml:space="preserve"> </w:t>
      </w:r>
    </w:p>
    <w:p w14:paraId="31A3D683" w14:textId="77777777" w:rsidR="00242418" w:rsidRPr="00B2347F" w:rsidRDefault="00242418"/>
    <w:p w14:paraId="75692472" w14:textId="77777777" w:rsidR="00242418" w:rsidRPr="00B2347F" w:rsidRDefault="00242418">
      <w:r w:rsidRPr="00B2347F">
        <w:t>Revelation 1:8</w:t>
      </w:r>
    </w:p>
    <w:p w14:paraId="5DA826D8" w14:textId="77777777" w:rsidR="00242418" w:rsidRPr="00B2347F" w:rsidRDefault="00242418"/>
    <w:p w14:paraId="16E70902"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Jesus is the Alpha and Omega. </w:t>
      </w:r>
      <w:r w:rsidRPr="00B2347F">
        <w:rPr>
          <w:i/>
        </w:rPr>
        <w:t>On Pascha</w:t>
      </w:r>
      <w:r w:rsidRPr="00B2347F">
        <w:t xml:space="preserve"> stanza 105 p.66</w:t>
      </w:r>
    </w:p>
    <w:p w14:paraId="385151B7"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in discussing Gnostic beliefs mentions Jesus being the Alpha in at least 13 places and Omega in five places in discussing how heretics twist scripture. However, He does not explicitly state that he believes Jesus is the Alpha and Omega. See </w:t>
      </w:r>
      <w:r w:rsidRPr="00B2347F">
        <w:rPr>
          <w:i/>
        </w:rPr>
        <w:t>Irenaeus Against Heresies</w:t>
      </w:r>
      <w:r w:rsidRPr="00B2347F">
        <w:t xml:space="preserve"> book 1 ch.15.2 p.339 where he implicitly says Jesus is Alpha and Omega.</w:t>
      </w:r>
    </w:p>
    <w:p w14:paraId="22B8B7F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speaks of Jesus as Alpha and Omega </w:t>
      </w:r>
      <w:r w:rsidRPr="00B2347F">
        <w:rPr>
          <w:i/>
        </w:rPr>
        <w:t>Stromata</w:t>
      </w:r>
      <w:r w:rsidRPr="00B2347F">
        <w:t xml:space="preserve"> book 4 ch.25 p.438. See also </w:t>
      </w:r>
      <w:r w:rsidRPr="00B2347F">
        <w:rPr>
          <w:i/>
        </w:rPr>
        <w:t>The Instructor</w:t>
      </w:r>
      <w:r w:rsidRPr="00B2347F">
        <w:t xml:space="preserve"> (193-217/220 A.D.) book 1 ch.6 p.218.</w:t>
      </w:r>
    </w:p>
    <w:p w14:paraId="23765A72" w14:textId="77777777" w:rsidR="00242418" w:rsidRPr="00B2347F" w:rsidRDefault="00242418">
      <w:pPr>
        <w:ind w:left="288" w:hanging="288"/>
      </w:pPr>
      <w:r w:rsidRPr="00B2347F">
        <w:rPr>
          <w:b/>
        </w:rPr>
        <w:t>Tertullian</w:t>
      </w:r>
      <w:r w:rsidRPr="00B2347F">
        <w:t xml:space="preserve"> (</w:t>
      </w:r>
      <w:r w:rsidR="006E4900" w:rsidRPr="00B2347F">
        <w:t>213</w:t>
      </w:r>
      <w:r w:rsidRPr="00B2347F">
        <w:t xml:space="preserve"> A.D.) says that the Lord assumes in Himself Alpha and Omega, so in Christ all things are recalled to their beginning. </w:t>
      </w:r>
      <w:r w:rsidRPr="00B2347F">
        <w:rPr>
          <w:i/>
        </w:rPr>
        <w:t>On Monogamy</w:t>
      </w:r>
      <w:r w:rsidR="006E4900" w:rsidRPr="00B2347F">
        <w:t xml:space="preserve"> ch.5 p.62</w:t>
      </w:r>
    </w:p>
    <w:p w14:paraId="0E78877B" w14:textId="77777777" w:rsidR="00242418" w:rsidRPr="00B2347F" w:rsidRDefault="00242418">
      <w:pPr>
        <w:ind w:left="288" w:hanging="288"/>
      </w:pPr>
      <w:r w:rsidRPr="00B2347F">
        <w:rPr>
          <w:b/>
        </w:rPr>
        <w:t>Hippolytus of Portus</w:t>
      </w:r>
      <w:r w:rsidRPr="00B2347F">
        <w:t xml:space="preserve"> (222-235/236 A.D.) discusses how heretics give added meanings to Jesus being the Alpha and Omega in </w:t>
      </w:r>
      <w:r w:rsidRPr="00B2347F">
        <w:rPr>
          <w:i/>
        </w:rPr>
        <w:t>Refutation of All Heresies</w:t>
      </w:r>
      <w:r w:rsidRPr="00B2347F">
        <w:t xml:space="preserve"> book 6 ch.44,45 p.97</w:t>
      </w:r>
    </w:p>
    <w:p w14:paraId="40F238C6" w14:textId="77777777" w:rsidR="00242418" w:rsidRPr="00B2347F" w:rsidRDefault="00242418">
      <w:pPr>
        <w:widowControl w:val="0"/>
        <w:autoSpaceDE w:val="0"/>
        <w:autoSpaceDN w:val="0"/>
        <w:adjustRightInd w:val="0"/>
        <w:ind w:left="288" w:hanging="288"/>
      </w:pPr>
      <w:r w:rsidRPr="00B2347F">
        <w:rPr>
          <w:b/>
        </w:rPr>
        <w:t>Origen</w:t>
      </w:r>
      <w:r w:rsidRPr="00B2347F">
        <w:t xml:space="preserve"> (c.227-240 A.D.) discusses Jesus being the Alpha and Omega in </w:t>
      </w:r>
      <w:r w:rsidRPr="00B2347F">
        <w:rPr>
          <w:i/>
        </w:rPr>
        <w:t>Commentary on John</w:t>
      </w:r>
      <w:r w:rsidRPr="00B2347F">
        <w:t xml:space="preserve"> book 1 ch.34 p.314-315. See also </w:t>
      </w:r>
      <w:r w:rsidRPr="00B2347F">
        <w:rPr>
          <w:i/>
        </w:rPr>
        <w:t>Commentary on John</w:t>
      </w:r>
      <w:r w:rsidRPr="00B2347F">
        <w:t xml:space="preserve"> book 1 ch.23 p.309.</w:t>
      </w:r>
    </w:p>
    <w:p w14:paraId="2778DB8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i/>
        </w:rPr>
        <w:t>Treatise 12</w:t>
      </w:r>
      <w:r w:rsidRPr="00B2347F">
        <w:t xml:space="preserve"> book 2 ch.6 p.518 says that Jesus calls Himself the Alpha and Omega in the Apocalypse. See also book 2 ch.22 p.524</w:t>
      </w:r>
    </w:p>
    <w:p w14:paraId="628A641E" w14:textId="77777777" w:rsidR="00242418" w:rsidRPr="00B2347F" w:rsidRDefault="00242418"/>
    <w:p w14:paraId="722FB4D4" w14:textId="77777777" w:rsidR="00242418" w:rsidRPr="00B2347F" w:rsidRDefault="00242418">
      <w:pPr>
        <w:pStyle w:val="Heading2"/>
      </w:pPr>
      <w:bookmarkStart w:id="1438" w:name="_Toc58617455"/>
      <w:bookmarkStart w:id="1439" w:name="_Toc62978885"/>
      <w:bookmarkStart w:id="1440" w:name="_Toc126171321"/>
      <w:bookmarkStart w:id="1441" w:name="_Toc161079450"/>
      <w:r w:rsidRPr="00B2347F">
        <w:t>t4. Jesus is the Door or Gate</w:t>
      </w:r>
      <w:bookmarkEnd w:id="1438"/>
      <w:bookmarkEnd w:id="1439"/>
      <w:bookmarkEnd w:id="1440"/>
      <w:bookmarkEnd w:id="1441"/>
      <w:r w:rsidRPr="00B2347F">
        <w:t xml:space="preserve"> </w:t>
      </w:r>
    </w:p>
    <w:p w14:paraId="2B39125E" w14:textId="77777777" w:rsidR="00242418" w:rsidRPr="00B2347F" w:rsidRDefault="00242418"/>
    <w:p w14:paraId="4782629C" w14:textId="77777777" w:rsidR="00242418" w:rsidRPr="00B2347F" w:rsidRDefault="00242418">
      <w:r w:rsidRPr="00B2347F">
        <w:t>John 10:7</w:t>
      </w:r>
    </w:p>
    <w:p w14:paraId="700DD8EE" w14:textId="77777777" w:rsidR="00242418" w:rsidRPr="00B2347F" w:rsidRDefault="00242418"/>
    <w:p w14:paraId="5E480FA1" w14:textId="77777777" w:rsidR="00242418" w:rsidRPr="00B2347F" w:rsidRDefault="00242418">
      <w:r w:rsidRPr="00B2347F">
        <w:rPr>
          <w:b/>
        </w:rPr>
        <w:t>p66 Bodmer II papyri</w:t>
      </w:r>
      <w:r w:rsidRPr="00B2347F">
        <w:t xml:space="preserve"> - 817 verses (92%) of John (125-175 A.D.) John 10:7</w:t>
      </w:r>
    </w:p>
    <w:p w14:paraId="630B15FE" w14:textId="77777777" w:rsidR="00242418" w:rsidRPr="00B2347F" w:rsidRDefault="00242418"/>
    <w:p w14:paraId="3B578F4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Although, therefore, many gates have been set open, yet this gate of righteousness is that gate in Christ by which blessed are all they that have entered in…</w:t>
      </w:r>
      <w:r w:rsidR="002D2DBF">
        <w:t>”</w:t>
      </w:r>
      <w:r w:rsidRPr="00B2347F">
        <w:t xml:space="preserve"> </w:t>
      </w:r>
      <w:r w:rsidRPr="00B2347F">
        <w:rPr>
          <w:i/>
        </w:rPr>
        <w:t>1 Clement</w:t>
      </w:r>
      <w:r w:rsidRPr="00B2347F">
        <w:t xml:space="preserve"> ch.48 vol.1 p.18 (See also vol.9 p.244)</w:t>
      </w:r>
    </w:p>
    <w:p w14:paraId="2921A1F7"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Philadelphians</w:t>
      </w:r>
      <w:r w:rsidRPr="00B2347F">
        <w:t xml:space="preserve"> ch.9 p.84 (-107/116 A.D.) says that Jesus is the door of the Father for not just the apostles and the church, but also Abraham, Isaac, Jacob, and the prophets.</w:t>
      </w:r>
    </w:p>
    <w:p w14:paraId="0A4F5986"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ninth ch.12 p.48 says that the gate to heaven is the name of God</w:t>
      </w:r>
      <w:r w:rsidR="00DE7390">
        <w:t>’</w:t>
      </w:r>
      <w:r w:rsidRPr="00B2347F">
        <w:t>s beloved Son. Four sentences later is says the gate is the Son of God.</w:t>
      </w:r>
    </w:p>
    <w:p w14:paraId="212A2686" w14:textId="77777777" w:rsidR="00242418" w:rsidRPr="00B2347F" w:rsidRDefault="00242418">
      <w:pPr>
        <w:autoSpaceDE w:val="0"/>
        <w:autoSpaceDN w:val="0"/>
        <w:adjustRightInd w:val="0"/>
        <w:ind w:left="288" w:hanging="288"/>
        <w:rPr>
          <w:highlight w:val="white"/>
        </w:rPr>
      </w:pPr>
      <w:r w:rsidRPr="00B2347F">
        <w:rPr>
          <w:i/>
        </w:rPr>
        <w:t>Shepherd of Hermas</w:t>
      </w:r>
      <w:r w:rsidRPr="00B2347F">
        <w:t xml:space="preserve"> part 3 </w:t>
      </w:r>
      <w:r w:rsidR="007E19E4" w:rsidRPr="00B2347F">
        <w:t>Similitude</w:t>
      </w:r>
      <w:r w:rsidRPr="00B2347F">
        <w:t xml:space="preserve"> ninth ch.12 p.48 </w:t>
      </w:r>
      <w:r w:rsidR="002D2DBF">
        <w:t>“</w:t>
      </w:r>
      <w:r w:rsidR="00DE7390">
        <w:t>‘</w:t>
      </w:r>
      <w:r w:rsidRPr="00B2347F">
        <w:rPr>
          <w:highlight w:val="white"/>
        </w:rPr>
        <w:t>First of all, sir,</w:t>
      </w:r>
      <w:r w:rsidR="00DE7390">
        <w:rPr>
          <w:highlight w:val="white"/>
        </w:rPr>
        <w:t>’</w:t>
      </w:r>
      <w:r w:rsidRPr="00B2347F">
        <w:rPr>
          <w:highlight w:val="white"/>
        </w:rPr>
        <w:t xml:space="preserve"> I said, </w:t>
      </w:r>
      <w:r w:rsidR="00DE7390">
        <w:rPr>
          <w:highlight w:val="white"/>
        </w:rPr>
        <w:t>‘</w:t>
      </w:r>
      <w:r w:rsidRPr="00B2347F">
        <w:rPr>
          <w:highlight w:val="white"/>
        </w:rPr>
        <w:t>explain this to me: What is the meaning of the rock and the gate?</w:t>
      </w:r>
      <w:r w:rsidR="00DE7390">
        <w:rPr>
          <w:highlight w:val="white"/>
        </w:rPr>
        <w:t>’</w:t>
      </w:r>
      <w:r w:rsidRPr="00B2347F">
        <w:rPr>
          <w:highlight w:val="white"/>
        </w:rPr>
        <w:t xml:space="preserve"> </w:t>
      </w:r>
      <w:r w:rsidR="00DE7390">
        <w:rPr>
          <w:highlight w:val="white"/>
        </w:rPr>
        <w:t>‘</w:t>
      </w:r>
      <w:r w:rsidRPr="00B2347F">
        <w:rPr>
          <w:highlight w:val="white"/>
        </w:rPr>
        <w:t>This rock,</w:t>
      </w:r>
      <w:r w:rsidR="00DE7390">
        <w:rPr>
          <w:highlight w:val="white"/>
        </w:rPr>
        <w:t>’</w:t>
      </w:r>
      <w:r w:rsidRPr="00B2347F">
        <w:rPr>
          <w:highlight w:val="white"/>
        </w:rPr>
        <w:t xml:space="preserve"> he answered, </w:t>
      </w:r>
      <w:r w:rsidR="00DE7390">
        <w:rPr>
          <w:highlight w:val="white"/>
        </w:rPr>
        <w:t>‘</w:t>
      </w:r>
      <w:r w:rsidRPr="00B2347F">
        <w:rPr>
          <w:highlight w:val="white"/>
        </w:rPr>
        <w:t>and this gate are the Son of God.</w:t>
      </w:r>
      <w:r w:rsidR="00DE7390">
        <w:rPr>
          <w:highlight w:val="white"/>
        </w:rPr>
        <w:t>’</w:t>
      </w:r>
      <w:r w:rsidR="002D2DBF">
        <w:rPr>
          <w:highlight w:val="white"/>
        </w:rPr>
        <w:t>”</w:t>
      </w:r>
    </w:p>
    <w:p w14:paraId="6914A909"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37.10-12 p.100 Jesus says He is the gate.</w:t>
      </w:r>
    </w:p>
    <w:p w14:paraId="58A5AD9D" w14:textId="77777777" w:rsidR="00242418" w:rsidRPr="00B2347F" w:rsidRDefault="00242418">
      <w:pPr>
        <w:ind w:left="288" w:hanging="288"/>
      </w:pPr>
      <w:r w:rsidRPr="00B2347F">
        <w:rPr>
          <w:b/>
        </w:rPr>
        <w:t>Hegesippus</w:t>
      </w:r>
      <w:r w:rsidRPr="00B2347F">
        <w:t xml:space="preserve"> (170-180 A.D.) mentions the door of Jesus. </w:t>
      </w:r>
      <w:r w:rsidRPr="00B2347F">
        <w:rPr>
          <w:i/>
        </w:rPr>
        <w:t>Five Books of Commentaries on the Acts of the Church</w:t>
      </w:r>
      <w:r w:rsidRPr="00B2347F">
        <w:t xml:space="preserve"> section 1 vol.8 p.762,763</w:t>
      </w:r>
    </w:p>
    <w:p w14:paraId="670236B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Christ said He is the door. </w:t>
      </w:r>
      <w:r w:rsidRPr="00B2347F">
        <w:rPr>
          <w:i/>
        </w:rPr>
        <w:t>Exhortation to the Heathen</w:t>
      </w:r>
      <w:r w:rsidRPr="00B2347F">
        <w:t xml:space="preserve"> ch.1 p.174</w:t>
      </w:r>
    </w:p>
    <w:p w14:paraId="5AFA5D7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Then the Lord says in explanation, </w:t>
      </w:r>
      <w:r w:rsidR="00DE7390">
        <w:t>‘</w:t>
      </w:r>
      <w:r w:rsidRPr="00B2347F">
        <w:t>I am the door of the sheep.</w:t>
      </w:r>
      <w:r w:rsidR="00DE7390">
        <w:rPr>
          <w:highlight w:val="white"/>
        </w:rPr>
        <w:t>’</w:t>
      </w:r>
      <w:r w:rsidR="002D2DBF">
        <w:rPr>
          <w:highlight w:val="white"/>
        </w:rPr>
        <w:t>”</w:t>
      </w:r>
      <w:r w:rsidRPr="00B2347F">
        <w:t xml:space="preserve"> </w:t>
      </w:r>
      <w:r w:rsidRPr="00B2347F">
        <w:rPr>
          <w:i/>
        </w:rPr>
        <w:t xml:space="preserve">Stromata </w:t>
      </w:r>
      <w:r w:rsidRPr="00B2347F">
        <w:t>book 5 ch.13 p.465</w:t>
      </w:r>
    </w:p>
    <w:p w14:paraId="51E0FE57" w14:textId="77777777" w:rsidR="00605E46" w:rsidRPr="00B2347F" w:rsidRDefault="00605E46" w:rsidP="00605E4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Jesus is the door. </w:t>
      </w:r>
      <w:r w:rsidRPr="00B2347F">
        <w:rPr>
          <w:i/>
        </w:rPr>
        <w:t>Exhortation to the Heathen</w:t>
      </w:r>
      <w:r w:rsidRPr="00B2347F">
        <w:t xml:space="preserve"> ch.1 p.174</w:t>
      </w:r>
    </w:p>
    <w:p w14:paraId="3F8A3476" w14:textId="77777777" w:rsidR="00242418" w:rsidRPr="00B2347F" w:rsidRDefault="00242418">
      <w:pPr>
        <w:ind w:left="288" w:hanging="288"/>
      </w:pPr>
      <w:r w:rsidRPr="00B2347F">
        <w:rPr>
          <w:b/>
        </w:rPr>
        <w:t>Tertullian</w:t>
      </w:r>
      <w:r w:rsidRPr="00B2347F">
        <w:t xml:space="preserve"> (207/208 A.D.) says that there is a gate provided by Christ, which admits and conducts to glory. </w:t>
      </w:r>
      <w:r w:rsidRPr="00B2347F">
        <w:rPr>
          <w:i/>
        </w:rPr>
        <w:t>Five Books Against Marcion</w:t>
      </w:r>
      <w:r w:rsidRPr="00B2347F">
        <w:t xml:space="preserve"> book 3 ch.25 p.343</w:t>
      </w:r>
    </w:p>
    <w:p w14:paraId="340B5913" w14:textId="77777777" w:rsidR="00242418" w:rsidRPr="00B2347F" w:rsidRDefault="00242418">
      <w:pPr>
        <w:widowControl w:val="0"/>
        <w:autoSpaceDE w:val="0"/>
        <w:autoSpaceDN w:val="0"/>
        <w:adjustRightInd w:val="0"/>
        <w:ind w:left="288" w:hanging="288"/>
      </w:pPr>
      <w:r w:rsidRPr="00B2347F">
        <w:rPr>
          <w:b/>
        </w:rPr>
        <w:t>Origen</w:t>
      </w:r>
      <w:r w:rsidRPr="00B2347F">
        <w:t xml:space="preserve"> (c.227-240 A.D.) has a chapter on Jesus being the door and the shepherd. </w:t>
      </w:r>
      <w:r w:rsidRPr="00B2347F">
        <w:rPr>
          <w:i/>
        </w:rPr>
        <w:t>Commentary on John</w:t>
      </w:r>
      <w:r w:rsidRPr="00B2347F">
        <w:t xml:space="preserve"> book 1 ch.29 p.313. See also </w:t>
      </w:r>
      <w:r w:rsidRPr="00B2347F">
        <w:rPr>
          <w:i/>
        </w:rPr>
        <w:t>Homily on 1 Kings 28</w:t>
      </w:r>
      <w:r w:rsidRPr="00B2347F">
        <w:t xml:space="preserve"> ch.9 p.332.</w:t>
      </w:r>
    </w:p>
    <w:p w14:paraId="32650F4F" w14:textId="77777777" w:rsidR="00242418" w:rsidRPr="00B2347F" w:rsidRDefault="00242418">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as we pass through the true gate, which is the blessed Jesus. And of all men, we Christians alone are those who in the third gate celebrate the mystery,</w:t>
      </w:r>
      <w:r w:rsidR="002D2DBF">
        <w:rPr>
          <w:highlight w:val="white"/>
        </w:rPr>
        <w:t>”</w:t>
      </w:r>
      <w:r w:rsidRPr="00B2347F">
        <w:t xml:space="preserve"> </w:t>
      </w:r>
      <w:r w:rsidRPr="00B2347F">
        <w:rPr>
          <w:i/>
        </w:rPr>
        <w:t>Refutation of All Heresies</w:t>
      </w:r>
      <w:r w:rsidRPr="00B2347F">
        <w:t xml:space="preserve"> book 5 ch.4 p.58</w:t>
      </w:r>
    </w:p>
    <w:p w14:paraId="6A0928A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same place: </w:t>
      </w:r>
      <w:r w:rsidR="00DE7390">
        <w:t>‘</w:t>
      </w:r>
      <w:r w:rsidRPr="00B2347F">
        <w:t>I am the door: by me if any man shall enter in, he…</w:t>
      </w:r>
      <w:r w:rsidR="00DE7390">
        <w:t>’</w:t>
      </w:r>
      <w:r w:rsidR="002D2DBF">
        <w:t>”</w:t>
      </w:r>
      <w:r w:rsidRPr="00B2347F">
        <w:t xml:space="preserve"> </w:t>
      </w:r>
      <w:r w:rsidRPr="00B2347F">
        <w:rPr>
          <w:i/>
        </w:rPr>
        <w:t>Treatises of Cyprian</w:t>
      </w:r>
      <w:r w:rsidRPr="00B2347F">
        <w:t xml:space="preserve"> Treatise 12 book 2 ch.27 p.526</w:t>
      </w:r>
    </w:p>
    <w:p w14:paraId="7C68AE02" w14:textId="60C710B7" w:rsidR="00242418" w:rsidRPr="00B2347F" w:rsidRDefault="00FC1C66">
      <w:pPr>
        <w:ind w:left="288" w:hanging="288"/>
      </w:pPr>
      <w:r>
        <w:rPr>
          <w:b/>
        </w:rPr>
        <w:t xml:space="preserve">Arnobius of Sicca </w:t>
      </w:r>
      <w:r w:rsidR="00242418" w:rsidRPr="00B2347F">
        <w:t xml:space="preserve"> (297-303 A.D.) says that Jesus is the door, so to say, of life. This is the way of salvation, and by Jesus alone is there access to the light. </w:t>
      </w:r>
      <w:r w:rsidR="00242418" w:rsidRPr="00B2347F">
        <w:rPr>
          <w:i/>
        </w:rPr>
        <w:t>Arnobius Against the Heathen</w:t>
      </w:r>
      <w:r w:rsidR="00242418" w:rsidRPr="00B2347F">
        <w:t xml:space="preserve"> book 2 ch.65 p.459</w:t>
      </w:r>
    </w:p>
    <w:p w14:paraId="56E876CA" w14:textId="77777777" w:rsidR="00242418" w:rsidRPr="00B2347F" w:rsidRDefault="00242418">
      <w:pPr>
        <w:ind w:left="288" w:hanging="288"/>
      </w:pPr>
      <w:r w:rsidRPr="00B2347F">
        <w:rPr>
          <w:b/>
        </w:rPr>
        <w:t>Victorinus of Petau</w:t>
      </w:r>
      <w:r w:rsidRPr="00B2347F">
        <w:t xml:space="preserve"> (martyred 304 A.D.) mentions that Jesus sets before the church as open door. </w:t>
      </w:r>
      <w:r w:rsidRPr="00B2347F">
        <w:rPr>
          <w:i/>
        </w:rPr>
        <w:t>Commentary on the Apocalypse of the Blessed John</w:t>
      </w:r>
      <w:r w:rsidRPr="00B2347F">
        <w:t xml:space="preserve"> p.347</w:t>
      </w:r>
    </w:p>
    <w:p w14:paraId="2F220B29"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4812ED53"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1927634B" w14:textId="77777777" w:rsidR="00242418" w:rsidRPr="00B2347F" w:rsidRDefault="00242418">
      <w:pPr>
        <w:ind w:left="288" w:hanging="288"/>
      </w:pPr>
      <w:r w:rsidRPr="00B2347F">
        <w:rPr>
          <w:b/>
        </w:rPr>
        <w:t>Lactantius</w:t>
      </w:r>
      <w:r w:rsidRPr="00B2347F">
        <w:t xml:space="preserve"> (c.303-320/325 A.D.) says that the Son is the ambassador, messenger, and priest. He is the door of the greatest temple. </w:t>
      </w:r>
      <w:r w:rsidRPr="00B2347F">
        <w:rPr>
          <w:i/>
        </w:rPr>
        <w:t>The Divine Institutes</w:t>
      </w:r>
      <w:r w:rsidRPr="00B2347F">
        <w:t xml:space="preserve"> book 4 ch.29 p.133.</w:t>
      </w:r>
    </w:p>
    <w:p w14:paraId="1718FB6E" w14:textId="77777777" w:rsidR="00242418" w:rsidRPr="00B2347F" w:rsidRDefault="00242418"/>
    <w:p w14:paraId="347273DE" w14:textId="77777777" w:rsidR="00242418" w:rsidRPr="00B2347F" w:rsidRDefault="00242418">
      <w:pPr>
        <w:rPr>
          <w:b/>
          <w:u w:val="single"/>
        </w:rPr>
      </w:pPr>
      <w:r w:rsidRPr="00B2347F">
        <w:rPr>
          <w:b/>
          <w:u w:val="single"/>
        </w:rPr>
        <w:t>Among heretics</w:t>
      </w:r>
    </w:p>
    <w:p w14:paraId="25D3DB60"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3 ch.52 p.248 says Jesus is the Gate.</w:t>
      </w:r>
    </w:p>
    <w:p w14:paraId="4B93AF8A" w14:textId="77777777" w:rsidR="00C7130E" w:rsidRDefault="00C7130E" w:rsidP="00C7130E">
      <w:pPr>
        <w:autoSpaceDE w:val="0"/>
        <w:autoSpaceDN w:val="0"/>
        <w:adjustRightInd w:val="0"/>
        <w:ind w:left="288" w:hanging="288"/>
        <w:rPr>
          <w:szCs w:val="24"/>
        </w:rPr>
      </w:pPr>
      <w:r w:rsidRPr="00C7130E">
        <w:rPr>
          <w:b/>
          <w:i/>
          <w:szCs w:val="24"/>
        </w:rPr>
        <w:t>A Naasene Sermon</w:t>
      </w:r>
      <w:r>
        <w:rPr>
          <w:szCs w:val="24"/>
        </w:rPr>
        <w:t xml:space="preserve"> (188-235 A.D.) says Jacob went through a gate in Genesis 28:17, and this is why Jesus says, “I am the true gate”. </w:t>
      </w:r>
      <w:r w:rsidRPr="00AC2A04">
        <w:rPr>
          <w:i/>
          <w:szCs w:val="24"/>
        </w:rPr>
        <w:t>TGB</w:t>
      </w:r>
      <w:r>
        <w:rPr>
          <w:szCs w:val="24"/>
        </w:rPr>
        <w:t xml:space="preserve"> p.487</w:t>
      </w:r>
    </w:p>
    <w:p w14:paraId="7BC22DC7"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(implied) book 2 ch.22 p.103 </w:t>
      </w:r>
      <w:r w:rsidR="002D2DBF">
        <w:t>“</w:t>
      </w:r>
      <w:r w:rsidRPr="00B2347F">
        <w:t>the gate is the true Prophet, of whom we speak; the city is the kingdom in which dwells the Almighty Father, whom only those can see who are of pure heart.</w:t>
      </w:r>
      <w:r w:rsidR="002D2DBF">
        <w:t>”</w:t>
      </w:r>
    </w:p>
    <w:p w14:paraId="636313AB" w14:textId="77777777" w:rsidR="00242418" w:rsidRPr="00B2347F" w:rsidRDefault="00242418"/>
    <w:p w14:paraId="6AF66202" w14:textId="77777777" w:rsidR="00242418" w:rsidRPr="00B2347F" w:rsidRDefault="00242418">
      <w:pPr>
        <w:pStyle w:val="Heading2"/>
      </w:pPr>
      <w:bookmarkStart w:id="1442" w:name="_Toc58617456"/>
      <w:bookmarkStart w:id="1443" w:name="_Toc62978886"/>
      <w:bookmarkStart w:id="1444" w:name="_Toc126171322"/>
      <w:bookmarkStart w:id="1445" w:name="_Toc161079451"/>
      <w:r w:rsidRPr="00B2347F">
        <w:t>t5. Christ is the Image of God</w:t>
      </w:r>
      <w:bookmarkEnd w:id="1442"/>
      <w:bookmarkEnd w:id="1443"/>
      <w:bookmarkEnd w:id="1444"/>
      <w:bookmarkEnd w:id="1445"/>
      <w:r w:rsidRPr="00B2347F">
        <w:t xml:space="preserve"> </w:t>
      </w:r>
    </w:p>
    <w:p w14:paraId="091ACD3B" w14:textId="77777777" w:rsidR="00242418" w:rsidRPr="00B2347F" w:rsidRDefault="00242418">
      <w:pPr>
        <w:pStyle w:val="Heading1"/>
      </w:pPr>
    </w:p>
    <w:p w14:paraId="6440167D" w14:textId="77777777" w:rsidR="00242418" w:rsidRPr="00B2347F" w:rsidRDefault="00242418">
      <w:r w:rsidRPr="00B2347F">
        <w:t>Colossians 1:15, (implied) Colossians 2:9; Hebrews 1:3</w:t>
      </w:r>
    </w:p>
    <w:p w14:paraId="09ABB33F" w14:textId="77777777" w:rsidR="00242418" w:rsidRPr="00B2347F" w:rsidRDefault="00242418"/>
    <w:p w14:paraId="1B0838B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t>For the image of God is His Word, the genuine Son of Mind, the Divine Word, the archetypal light of light; and the image of the Word is the true man</w:t>
      </w:r>
      <w:r w:rsidR="002D2DBF">
        <w:t>”</w:t>
      </w:r>
      <w:r w:rsidRPr="00B2347F">
        <w:t xml:space="preserve"> </w:t>
      </w:r>
      <w:r w:rsidRPr="00B2347F">
        <w:rPr>
          <w:i/>
        </w:rPr>
        <w:t>Exhortation to the Heathen</w:t>
      </w:r>
      <w:r w:rsidRPr="00B2347F">
        <w:t xml:space="preserve"> ch.10 p.199</w:t>
      </w:r>
    </w:p>
    <w:p w14:paraId="25740970"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 xml:space="preserve">Wherefore also the apostle designates as </w:t>
      </w:r>
      <w:r w:rsidR="00DE7390">
        <w:t>‘</w:t>
      </w:r>
      <w:r w:rsidRPr="00B2347F">
        <w:t>the express image of the glory of the Father</w:t>
      </w:r>
      <w:r w:rsidR="00DE7390">
        <w:t>’</w:t>
      </w:r>
      <w:r w:rsidRPr="00B2347F">
        <w:t xml:space="preserve"> the son, who taught the truth respecting God.</w:t>
      </w:r>
      <w:r w:rsidR="002D2DBF">
        <w:t>”</w:t>
      </w:r>
      <w:r w:rsidRPr="00B2347F">
        <w:t xml:space="preserve"> Not long after he quotes Matthew 11:27 in </w:t>
      </w:r>
      <w:r w:rsidRPr="00B2347F">
        <w:rPr>
          <w:i/>
        </w:rPr>
        <w:t>Stromata</w:t>
      </w:r>
      <w:r w:rsidRPr="00B2347F">
        <w:t xml:space="preserve"> book 7 ch.10 p.539</w:t>
      </w:r>
    </w:p>
    <w:p w14:paraId="6F9AE26E"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so did the Father previously say to the Son: </w:t>
      </w:r>
      <w:r w:rsidR="00DE7390">
        <w:rPr>
          <w:highlight w:val="white"/>
        </w:rPr>
        <w:t>‘</w:t>
      </w:r>
      <w:r w:rsidRPr="00B2347F">
        <w:rPr>
          <w:highlight w:val="white"/>
        </w:rPr>
        <w:t>Let us make man in our own image, after our likeness.</w:t>
      </w:r>
      <w:r w:rsidR="00DE7390">
        <w:rPr>
          <w:highlight w:val="white"/>
        </w:rPr>
        <w:t>’</w:t>
      </w:r>
      <w:r w:rsidRPr="00B2347F">
        <w:rPr>
          <w:highlight w:val="white"/>
        </w:rPr>
        <w:t xml:space="preserve"> And God made man, that is to say, the creature which He moulded and fashioned; after the image of God (in other words, of Christ) did He make him And the Word was God also, who being in the image of God, </w:t>
      </w:r>
      <w:r w:rsidR="00DE7390">
        <w:rPr>
          <w:highlight w:val="white"/>
        </w:rPr>
        <w:t>‘</w:t>
      </w:r>
      <w:r w:rsidRPr="00B2347F">
        <w:rPr>
          <w:highlight w:val="white"/>
        </w:rPr>
        <w:t>thought it not robbery to be equal to God.</w:t>
      </w:r>
      <w:r w:rsidR="00DE7390">
        <w:rPr>
          <w:highlight w:val="white"/>
        </w:rPr>
        <w:t>’</w:t>
      </w:r>
      <w:r w:rsidR="002D2DBF">
        <w:rPr>
          <w:highlight w:val="white"/>
        </w:rPr>
        <w:t>”</w:t>
      </w:r>
      <w:r w:rsidRPr="00B2347F">
        <w:rPr>
          <w:highlight w:val="white"/>
        </w:rPr>
        <w:t xml:space="preserve"> </w:t>
      </w:r>
      <w:r w:rsidRPr="00B2347F">
        <w:rPr>
          <w:i/>
        </w:rPr>
        <w:t>On the Resurrection of the Flesh</w:t>
      </w:r>
      <w:r w:rsidRPr="00B2347F">
        <w:t xml:space="preserve"> ch.6 p.549</w:t>
      </w:r>
    </w:p>
    <w:p w14:paraId="23ED808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Accordingly, we worship with all our power the one God, and His only Son, the Word and the Image of God, by prayers and supplications; and we offer our petitions to the God of the universe through His only-begotten Son.</w:t>
      </w:r>
      <w:r w:rsidR="002D2DBF">
        <w:rPr>
          <w:highlight w:val="white"/>
        </w:rPr>
        <w:t>”</w:t>
      </w:r>
      <w:r w:rsidRPr="00B2347F">
        <w:rPr>
          <w:highlight w:val="white"/>
        </w:rPr>
        <w:t xml:space="preserve"> </w:t>
      </w:r>
      <w:r w:rsidRPr="00B2347F">
        <w:rPr>
          <w:i/>
        </w:rPr>
        <w:t>Origen Against Celsus</w:t>
      </w:r>
      <w:r w:rsidRPr="00B2347F">
        <w:t xml:space="preserve"> book 8 ch.13 p.644</w:t>
      </w:r>
    </w:p>
    <w:p w14:paraId="6967E074" w14:textId="77777777" w:rsidR="000B17C9" w:rsidRPr="00B2347F" w:rsidRDefault="000B17C9" w:rsidP="000B17C9">
      <w:pPr>
        <w:ind w:left="288" w:hanging="288"/>
      </w:pPr>
      <w:r w:rsidRPr="00B2347F">
        <w:t>Origen (233/234 A.D.)</w:t>
      </w:r>
      <w:r>
        <w:t xml:space="preserve"> says that Christ is the image of God.</w:t>
      </w:r>
      <w:r w:rsidRPr="00B2347F">
        <w:t xml:space="preserve"> </w:t>
      </w:r>
      <w:r w:rsidR="003F6E9F">
        <w:rPr>
          <w:i/>
        </w:rPr>
        <w:t>Origen’s Exhortation to Martyrdom</w:t>
      </w:r>
      <w:r w:rsidRPr="00B2347F">
        <w:t xml:space="preserve"> ch.</w:t>
      </w:r>
      <w:r>
        <w:t>35 p.178</w:t>
      </w:r>
    </w:p>
    <w:p w14:paraId="511AAB30" w14:textId="77777777" w:rsidR="00242418" w:rsidRPr="00B2347F" w:rsidRDefault="00242418">
      <w:pPr>
        <w:ind w:left="288" w:hanging="288"/>
      </w:pPr>
      <w:r w:rsidRPr="00B2347F">
        <w:rPr>
          <w:b/>
        </w:rPr>
        <w:t>Novatian</w:t>
      </w:r>
      <w:r w:rsidRPr="00B2347F">
        <w:t xml:space="preserve"> (250/4-256/7 A.D.) quotes Philippians 2:6-11 in </w:t>
      </w:r>
      <w:r w:rsidRPr="00B2347F">
        <w:rPr>
          <w:i/>
        </w:rPr>
        <w:t>Treatise Concerning the Trinity</w:t>
      </w:r>
      <w:r w:rsidRPr="00B2347F">
        <w:t xml:space="preserve"> ch.22 p.633</w:t>
      </w:r>
    </w:p>
    <w:p w14:paraId="0726439B"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says that the Father had the son be of the same substance and an image of Himself. </w:t>
      </w:r>
      <w:r w:rsidRPr="00B2347F">
        <w:rPr>
          <w:i/>
        </w:rPr>
        <w:t>Seven Books of Outlines or Hypostases</w:t>
      </w:r>
      <w:r w:rsidRPr="00B2347F">
        <w:t xml:space="preserve"> ch.1 p.155</w:t>
      </w:r>
    </w:p>
    <w:p w14:paraId="61FC4BC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fragment </w:t>
      </w:r>
      <w:r w:rsidR="002D2DBF">
        <w:t>“</w:t>
      </w:r>
      <w:r w:rsidRPr="00B2347F">
        <w:t>the innocent and unbegotten Adam being the type and resemblance of God the Father Almighty, who is uncaused, and the cause of all; his begotten son shadowing forth the image of the begotten Son and Word of God;</w:t>
      </w:r>
      <w:r w:rsidR="002D2DBF">
        <w:t>”</w:t>
      </w:r>
    </w:p>
    <w:p w14:paraId="26F2F8AA"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Christ is the image of God, and we share in God</w:t>
      </w:r>
      <w:r w:rsidR="00DE7390">
        <w:t>’</w:t>
      </w:r>
      <w:r w:rsidR="00242418" w:rsidRPr="00B2347F">
        <w:t xml:space="preserve">s image through Christ. </w:t>
      </w:r>
      <w:r w:rsidR="00242418" w:rsidRPr="00B2347F">
        <w:rPr>
          <w:i/>
        </w:rPr>
        <w:t>Incarnation of the Word</w:t>
      </w:r>
      <w:r w:rsidR="00242418" w:rsidRPr="00B2347F">
        <w:t xml:space="preserve"> ch.11 p.42. See also ibid ch.13 p.43 and </w:t>
      </w:r>
      <w:r w:rsidR="008A2093">
        <w:rPr>
          <w:i/>
        </w:rPr>
        <w:t>Athanasius Against the Heathen</w:t>
      </w:r>
      <w:r w:rsidR="00242418" w:rsidRPr="00B2347F">
        <w:t xml:space="preserve"> ch.41.3 p.27.</w:t>
      </w:r>
    </w:p>
    <w:p w14:paraId="523A6B85"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Christ is the exact image of the Father. </w:t>
      </w:r>
      <w:r w:rsidRPr="00B2347F">
        <w:rPr>
          <w:i/>
        </w:rPr>
        <w:t>Epistles on the Arian Heresy</w:t>
      </w:r>
      <w:r w:rsidRPr="00B2347F">
        <w:t xml:space="preserve"> Epistle 1 ch.12 p.295</w:t>
      </w:r>
    </w:p>
    <w:p w14:paraId="263BBE63" w14:textId="77777777" w:rsidR="00242418" w:rsidRPr="00B2347F" w:rsidRDefault="00242418">
      <w:pPr>
        <w:ind w:left="288" w:hanging="288"/>
      </w:pPr>
    </w:p>
    <w:p w14:paraId="5D03931C" w14:textId="77777777" w:rsidR="00242418" w:rsidRPr="00B2347F" w:rsidRDefault="00242418">
      <w:pPr>
        <w:pStyle w:val="Heading2"/>
      </w:pPr>
      <w:bookmarkStart w:id="1446" w:name="_Toc58617457"/>
      <w:bookmarkStart w:id="1447" w:name="_Toc62978887"/>
      <w:bookmarkStart w:id="1448" w:name="_Toc126171323"/>
      <w:bookmarkStart w:id="1449" w:name="_Toc161079452"/>
      <w:r w:rsidRPr="00B2347F">
        <w:t>t6. Jesus is the/our Rock/Stone/Cornerstone</w:t>
      </w:r>
      <w:bookmarkEnd w:id="1446"/>
      <w:bookmarkEnd w:id="1447"/>
      <w:bookmarkEnd w:id="1448"/>
      <w:bookmarkEnd w:id="1449"/>
      <w:r w:rsidRPr="00B2347F">
        <w:t xml:space="preserve"> </w:t>
      </w:r>
    </w:p>
    <w:p w14:paraId="6D2F8D62" w14:textId="77777777" w:rsidR="00242418" w:rsidRPr="00B2347F" w:rsidRDefault="00242418"/>
    <w:p w14:paraId="544FDE3D" w14:textId="77777777" w:rsidR="00242418" w:rsidRPr="00B2347F" w:rsidRDefault="00242418">
      <w:r w:rsidRPr="00B2347F">
        <w:t>Acts 4:10-11; 1 Corinthians 10:4; Ephesians 2:20; 1 Peter 2:4,6-7</w:t>
      </w:r>
    </w:p>
    <w:p w14:paraId="170DAAE5" w14:textId="77777777" w:rsidR="00242418" w:rsidRPr="00B2347F" w:rsidRDefault="00242418">
      <w:r w:rsidRPr="00B2347F">
        <w:t>~Matthew 21:42: ~Mark 12:10; ~Luke 20:17-19</w:t>
      </w:r>
    </w:p>
    <w:p w14:paraId="0261D9C7" w14:textId="77777777" w:rsidR="00242418" w:rsidRPr="00B2347F" w:rsidRDefault="00242418"/>
    <w:p w14:paraId="7EEC5ED0"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1 Corinthians 10:4</w:t>
      </w:r>
    </w:p>
    <w:p w14:paraId="4CFE4242" w14:textId="77777777" w:rsidR="00242418" w:rsidRPr="00B2347F" w:rsidRDefault="00242418">
      <w:pPr>
        <w:ind w:left="288" w:hanging="288"/>
      </w:pPr>
      <w:r w:rsidRPr="00B2347F">
        <w:rPr>
          <w:b/>
        </w:rPr>
        <w:t>p72 (=Bodmer 7 and 8)</w:t>
      </w:r>
      <w:r w:rsidRPr="00B2347F">
        <w:t xml:space="preserve"> (ca.300 A.D.) all of 1 Peter, 2 Peter, Jude 191 verses. The prophets prophesied about Christ. 1 Peter 2:4</w:t>
      </w:r>
    </w:p>
    <w:p w14:paraId="5140AFB9" w14:textId="77777777" w:rsidR="00242418" w:rsidRPr="00B2347F" w:rsidRDefault="00242418"/>
    <w:p w14:paraId="39A22C91" w14:textId="77777777" w:rsidR="00242418" w:rsidRPr="00B2347F" w:rsidRDefault="00242418">
      <w:r w:rsidRPr="00B2347F">
        <w:rPr>
          <w:b/>
          <w:i/>
        </w:rPr>
        <w:t>Epistle of Barnabas</w:t>
      </w:r>
      <w:r w:rsidRPr="00B2347F">
        <w:t xml:space="preserve"> </w:t>
      </w:r>
      <w:r w:rsidR="00E1499C">
        <w:t>(c.70-130 A.D.)</w:t>
      </w:r>
      <w:r w:rsidRPr="00B2347F">
        <w:t xml:space="preserve"> ch.6 p.140 calls Jesus a stone and a corner-stone.</w:t>
      </w:r>
    </w:p>
    <w:p w14:paraId="1D9480C8" w14:textId="77777777" w:rsidR="00242418" w:rsidRPr="00B2347F" w:rsidRDefault="00242418">
      <w:pPr>
        <w:ind w:left="288" w:hanging="288"/>
      </w:pPr>
      <w:r w:rsidRPr="00B2347F">
        <w:rPr>
          <w:b/>
        </w:rPr>
        <w:t>Justin Martyr</w:t>
      </w:r>
      <w:r w:rsidRPr="00B2347F">
        <w:t xml:space="preserve"> (c.138-165 A.D.) </w:t>
      </w:r>
      <w:r w:rsidR="002D2DBF">
        <w:t>“</w:t>
      </w:r>
      <w:r w:rsidRPr="00B2347F">
        <w:t>For I have shown that Christ was proclaimed by the prophets in parables a Stone and a Rock.</w:t>
      </w:r>
      <w:r w:rsidR="002D2DBF">
        <w:t>”</w:t>
      </w:r>
      <w:r w:rsidRPr="00B2347F">
        <w:t xml:space="preserve"> </w:t>
      </w:r>
      <w:r w:rsidRPr="00B2347F">
        <w:rPr>
          <w:i/>
        </w:rPr>
        <w:t>Dialogue with Trypho, a Jew</w:t>
      </w:r>
      <w:r w:rsidRPr="00B2347F">
        <w:t xml:space="preserve"> ch.113 p.255</w:t>
      </w:r>
    </w:p>
    <w:p w14:paraId="651D44C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Christ the </w:t>
      </w:r>
      <w:r w:rsidR="002D2DBF">
        <w:t>“</w:t>
      </w:r>
      <w:r w:rsidRPr="00B2347F">
        <w:t>chief cornerstone</w:t>
      </w:r>
      <w:r w:rsidR="002D2DBF">
        <w:t>”</w:t>
      </w:r>
      <w:r w:rsidRPr="00B2347F">
        <w:t xml:space="preserve"> in </w:t>
      </w:r>
      <w:r w:rsidRPr="00B2347F">
        <w:rPr>
          <w:i/>
        </w:rPr>
        <w:t>Irenaeus Against Heresies</w:t>
      </w:r>
      <w:r w:rsidRPr="00B2347F">
        <w:t xml:space="preserve"> book 3 ch.5.3 p.418. See also ibid book 5 ch.26.2 p.555 and ibid book 4 ch.14.3 p.479</w:t>
      </w:r>
    </w:p>
    <w:p w14:paraId="2EE49B7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ch.9.12 p.47 </w:t>
      </w:r>
      <w:r w:rsidR="002D2DBF">
        <w:t>“</w:t>
      </w:r>
      <w:r w:rsidR="00DE7390">
        <w:t>‘</w:t>
      </w:r>
      <w:r w:rsidRPr="00B2347F">
        <w:t>This rock,</w:t>
      </w:r>
      <w:r w:rsidR="00DE7390">
        <w:t>’</w:t>
      </w:r>
      <w:r w:rsidRPr="00B2347F">
        <w:t xml:space="preserve"> he answered, </w:t>
      </w:r>
      <w:r w:rsidR="00DE7390">
        <w:t>‘</w:t>
      </w:r>
      <w:r w:rsidRPr="00B2347F">
        <w:t>and this gate are the Son of God.</w:t>
      </w:r>
      <w:r w:rsidR="00DE7390">
        <w:t>’</w:t>
      </w:r>
      <w:r w:rsidRPr="00B2347F">
        <w:t xml:space="preserve"> </w:t>
      </w:r>
      <w:r w:rsidR="00DE7390">
        <w:t>‘</w:t>
      </w:r>
      <w:r w:rsidRPr="00B2347F">
        <w:t>How, sir?</w:t>
      </w:r>
      <w:r w:rsidR="00DE7390">
        <w:t>’</w:t>
      </w:r>
      <w:r w:rsidRPr="00B2347F">
        <w:t xml:space="preserve"> I said; </w:t>
      </w:r>
      <w:r w:rsidR="00DE7390">
        <w:t>‘</w:t>
      </w:r>
      <w:r w:rsidRPr="00B2347F">
        <w:t>the rock is old, and the gate is new.</w:t>
      </w:r>
      <w:r w:rsidR="00DE7390">
        <w:t>’</w:t>
      </w:r>
      <w:r w:rsidRPr="00B2347F">
        <w:t xml:space="preserve"> </w:t>
      </w:r>
      <w:r w:rsidR="00DE7390">
        <w:t>‘</w:t>
      </w:r>
      <w:r w:rsidRPr="00B2347F">
        <w:t>Listen,</w:t>
      </w:r>
      <w:r w:rsidR="00DE7390">
        <w:t>’</w:t>
      </w:r>
      <w:r w:rsidRPr="00B2347F">
        <w:t xml:space="preserve"> he said, </w:t>
      </w:r>
      <w:r w:rsidR="00DE7390">
        <w:t>‘</w:t>
      </w:r>
      <w:r w:rsidRPr="00B2347F">
        <w:t>and understand, O ignorant man. The Son of God is older than all His creatures, so that He was a fellow-councillor with the Father in His work of creation: for this reason is He old.</w:t>
      </w:r>
      <w:r w:rsidR="00DE7390">
        <w:t>’</w:t>
      </w:r>
      <w:r w:rsidRPr="00B2347F">
        <w:t xml:space="preserve"> </w:t>
      </w:r>
      <w:r w:rsidR="00DE7390">
        <w:t>‘</w:t>
      </w:r>
      <w:r w:rsidRPr="00B2347F">
        <w:t>And why is the gate new, sir?</w:t>
      </w:r>
      <w:r w:rsidR="00DE7390">
        <w:t>’</w:t>
      </w:r>
      <w:r w:rsidRPr="00B2347F">
        <w:t xml:space="preserve"> I said. </w:t>
      </w:r>
      <w:r w:rsidR="00DE7390">
        <w:t>‘</w:t>
      </w:r>
      <w:r w:rsidRPr="00B2347F">
        <w:t>Because,</w:t>
      </w:r>
      <w:r w:rsidR="00DE7390">
        <w:t>’</w:t>
      </w:r>
      <w:r w:rsidRPr="00B2347F">
        <w:t xml:space="preserve"> he answered, </w:t>
      </w:r>
      <w:r w:rsidR="00DE7390">
        <w:t>‘</w:t>
      </w:r>
      <w:r w:rsidRPr="00B2347F">
        <w:t xml:space="preserve">He became manifest that they who are to be saved by it might enter into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DE7390">
        <w:t>’</w:t>
      </w:r>
      <w:r w:rsidR="002D2DBF">
        <w:t>”</w:t>
      </w:r>
    </w:p>
    <w:p w14:paraId="132D639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Certainly He is called </w:t>
      </w:r>
      <w:r w:rsidR="002D2DBF">
        <w:t>“</w:t>
      </w:r>
      <w:r w:rsidRPr="00B2347F">
        <w:t>the chief corner stone; in whom the whole building, fitly joined together, groweth into an holy temple of God,</w:t>
      </w:r>
      <w:r w:rsidR="002D2DBF">
        <w:t>”</w:t>
      </w:r>
      <w:r w:rsidRPr="00B2347F">
        <w:t xml:space="preserve"> </w:t>
      </w:r>
      <w:r w:rsidRPr="00B2347F">
        <w:rPr>
          <w:i/>
        </w:rPr>
        <w:t>Stromata</w:t>
      </w:r>
      <w:r w:rsidRPr="00B2347F">
        <w:t xml:space="preserve"> book 6 ch.11 p.502</w:t>
      </w:r>
    </w:p>
    <w:p w14:paraId="4F52BAF9" w14:textId="77777777" w:rsidR="00242418" w:rsidRPr="00B2347F" w:rsidRDefault="00242418">
      <w:pPr>
        <w:ind w:left="288" w:hanging="288"/>
      </w:pPr>
      <w:r w:rsidRPr="00B2347F">
        <w:rPr>
          <w:b/>
        </w:rPr>
        <w:t>Tertullian</w:t>
      </w:r>
      <w:r w:rsidRPr="00B2347F">
        <w:t xml:space="preserve"> (198-220 A.D.) calls Christ </w:t>
      </w:r>
      <w:r w:rsidR="002D2DBF">
        <w:t>“</w:t>
      </w:r>
      <w:r w:rsidRPr="00B2347F">
        <w:t>the rock</w:t>
      </w:r>
      <w:r w:rsidR="002D2DBF">
        <w:t>”</w:t>
      </w:r>
      <w:r w:rsidRPr="00B2347F">
        <w:t xml:space="preserve"> in </w:t>
      </w:r>
      <w:r w:rsidRPr="00B2347F">
        <w:rPr>
          <w:i/>
        </w:rPr>
        <w:t>On Baptism</w:t>
      </w:r>
      <w:r w:rsidRPr="00B2347F">
        <w:t xml:space="preserve"> ch.9 p.673</w:t>
      </w:r>
    </w:p>
    <w:p w14:paraId="33DBCCDB" w14:textId="77777777" w:rsidR="00242418" w:rsidRPr="00B2347F" w:rsidRDefault="00242418">
      <w:pPr>
        <w:ind w:left="288" w:hanging="288"/>
      </w:pPr>
      <w:r w:rsidRPr="00B2347F">
        <w:t xml:space="preserve">Tertullian (207/208 A.D.) call Christ the </w:t>
      </w:r>
      <w:r w:rsidR="002D2DBF">
        <w:t>“</w:t>
      </w:r>
      <w:r w:rsidRPr="00B2347F">
        <w:t>chief corner-stone</w:t>
      </w:r>
      <w:r w:rsidR="002D2DBF">
        <w:t>”</w:t>
      </w:r>
      <w:r w:rsidRPr="00B2347F">
        <w:t xml:space="preserve"> from the figure given in Psalms. </w:t>
      </w:r>
      <w:r w:rsidRPr="00B2347F">
        <w:rPr>
          <w:i/>
        </w:rPr>
        <w:t>Five Books Against Marcion</w:t>
      </w:r>
      <w:r w:rsidRPr="00B2347F">
        <w:t xml:space="preserve"> book 5 ch.17 p.467</w:t>
      </w:r>
    </w:p>
    <w:p w14:paraId="124EC4B4" w14:textId="77777777" w:rsidR="00242418" w:rsidRPr="00B2347F" w:rsidRDefault="00242418">
      <w:pPr>
        <w:ind w:left="288" w:hanging="288"/>
      </w:pPr>
      <w:r w:rsidRPr="00B2347F">
        <w:t xml:space="preserve">Tertullian (207/208 A.D.) quotes 1 Corinthians 10:4 </w:t>
      </w:r>
      <w:r w:rsidR="002D2DBF">
        <w:t>“</w:t>
      </w:r>
      <w:r w:rsidRPr="00B2347F">
        <w:t>that rock was Christ</w:t>
      </w:r>
      <w:r w:rsidR="002D2DBF">
        <w:t>”</w:t>
      </w:r>
      <w:r w:rsidRPr="00B2347F">
        <w:t xml:space="preserve"> </w:t>
      </w:r>
      <w:r w:rsidRPr="00B2347F">
        <w:rPr>
          <w:i/>
        </w:rPr>
        <w:t>Five Books Against Marcion</w:t>
      </w:r>
      <w:r w:rsidRPr="00B2347F">
        <w:t xml:space="preserve"> book 5 ch.7 p.444.</w:t>
      </w:r>
    </w:p>
    <w:p w14:paraId="72DCEA61" w14:textId="77777777" w:rsidR="00242418" w:rsidRPr="00B2347F" w:rsidRDefault="00242418">
      <w:pPr>
        <w:ind w:left="288" w:hanging="288"/>
      </w:pPr>
      <w:r w:rsidRPr="00B2347F">
        <w:rPr>
          <w:b/>
        </w:rPr>
        <w:t>Hippolytus of Portus</w:t>
      </w:r>
      <w:r w:rsidRPr="00B2347F">
        <w:t xml:space="preserve"> (222-235/236 A.D.) says that the stone in Daniel that fills the whole earth is Christ. Fragment 2 Interpretation by Hippolytus, of the visions of Daniel and Nebuchadnezzar ch.3 p.179</w:t>
      </w:r>
    </w:p>
    <w:p w14:paraId="201885E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calls Jesus Christ our Lord the chief cornerstone. </w:t>
      </w:r>
      <w:r w:rsidRPr="00B2347F">
        <w:rPr>
          <w:i/>
        </w:rPr>
        <w:t>Origen Against Celsus</w:t>
      </w:r>
      <w:r w:rsidRPr="00B2347F">
        <w:t xml:space="preserve"> book 8 ch.19 p.646</w:t>
      </w:r>
    </w:p>
    <w:p w14:paraId="67D5895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(c.248-256 A.D.) has a whole chapter discussed Christ being a Stone or cornerstone in </w:t>
      </w:r>
      <w:r w:rsidRPr="00B2347F">
        <w:rPr>
          <w:i/>
        </w:rPr>
        <w:t>Treatise of Cyprian</w:t>
      </w:r>
      <w:r w:rsidRPr="00B2347F">
        <w:t xml:space="preserve"> Treatise 12 2nd book ch.16 p.522</w:t>
      </w:r>
    </w:p>
    <w:p w14:paraId="0603B990" w14:textId="77777777" w:rsidR="007D092E" w:rsidRPr="00B2347F" w:rsidRDefault="007D092E" w:rsidP="007D092E">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That Christ also is called a Stone.</w:t>
      </w:r>
      <w:r w:rsidRPr="00B2347F">
        <w:rPr>
          <w:rFonts w:cs="Consolas"/>
          <w:color w:val="0000FF"/>
          <w:szCs w:val="24"/>
          <w:highlight w:val="white"/>
        </w:rPr>
        <w:t xml:space="preserve"> </w:t>
      </w:r>
      <w:r w:rsidRPr="00B2347F">
        <w:rPr>
          <w:rFonts w:cs="Consolas"/>
          <w:szCs w:val="24"/>
          <w:highlight w:val="white"/>
        </w:rPr>
        <w:t xml:space="preserve">In Isaiah: </w:t>
      </w:r>
      <w:r w:rsidR="00DE7390">
        <w:rPr>
          <w:rFonts w:cs="Consolas"/>
          <w:szCs w:val="24"/>
          <w:highlight w:val="white"/>
        </w:rPr>
        <w:t>‘</w:t>
      </w:r>
      <w:r w:rsidRPr="00B2347F">
        <w:rPr>
          <w:rFonts w:cs="Consolas"/>
          <w:szCs w:val="24"/>
          <w:highlight w:val="white"/>
        </w:rPr>
        <w:t>Thus saith the Lord, Behold, I place on the foundations of Sion a precious stone, elect, chief, a corner stone, honourable; and he who trusteth in Him shall not be confounded.</w:t>
      </w:r>
      <w:r w:rsidR="00DE7390">
        <w:rPr>
          <w:rFonts w:cs="Consolas"/>
          <w:szCs w:val="24"/>
          <w:highlight w:val="white"/>
        </w:rPr>
        <w:t>’</w:t>
      </w:r>
      <w:r w:rsidRPr="00B2347F">
        <w:rPr>
          <w:rFonts w:cs="Consolas"/>
          <w:szCs w:val="24"/>
          <w:highlight w:val="white"/>
        </w:rPr>
        <w:t xml:space="preserve"> Also in the cxviith Psalm: </w:t>
      </w:r>
      <w:r w:rsidR="00DE7390">
        <w:rPr>
          <w:rFonts w:cs="Consolas"/>
          <w:szCs w:val="24"/>
          <w:highlight w:val="white"/>
        </w:rPr>
        <w:t>‘</w:t>
      </w:r>
      <w:r w:rsidRPr="00B2347F">
        <w:rPr>
          <w:rFonts w:cs="Consolas"/>
          <w:szCs w:val="24"/>
          <w:highlight w:val="white"/>
        </w:rPr>
        <w:t>The stone which the builders rejected, the same is become the head of the corner</w:t>
      </w:r>
      <w:r w:rsidRPr="00B2347F">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second part ch.16 p.522</w:t>
      </w:r>
    </w:p>
    <w:p w14:paraId="57F277B1" w14:textId="77777777" w:rsidR="00242418" w:rsidRPr="00B2347F" w:rsidRDefault="00242418">
      <w:pPr>
        <w:ind w:left="288" w:hanging="288"/>
      </w:pPr>
      <w:r w:rsidRPr="00B2347F">
        <w:rPr>
          <w:b/>
        </w:rPr>
        <w:t>Adamantius</w:t>
      </w:r>
      <w:r w:rsidRPr="00B2347F">
        <w:t xml:space="preserve"> (c.300 A.D.) says that the Rock given through Moses was Christ. </w:t>
      </w:r>
      <w:r w:rsidRPr="00B2347F">
        <w:rPr>
          <w:i/>
        </w:rPr>
        <w:t>Dialogue on the True Faith</w:t>
      </w:r>
      <w:r w:rsidRPr="00B2347F">
        <w:t xml:space="preserve"> p.106</w:t>
      </w:r>
    </w:p>
    <w:p w14:paraId="0BE6ABDA" w14:textId="77777777" w:rsidR="00242418" w:rsidRPr="00B2347F" w:rsidRDefault="00242418">
      <w:pPr>
        <w:ind w:left="288" w:hanging="288"/>
      </w:pPr>
      <w:r w:rsidRPr="00B2347F">
        <w:rPr>
          <w:b/>
        </w:rPr>
        <w:t>Victorinus of Petau</w:t>
      </w:r>
      <w:r w:rsidRPr="00B2347F">
        <w:t xml:space="preserve"> (martyred 304 A.D.) </w:t>
      </w:r>
      <w:r w:rsidR="002D2DBF">
        <w:t>“</w:t>
      </w:r>
      <w:r w:rsidRPr="00B2347F">
        <w:t>Even though the floods of the nations and the vain superstitions of heretics should revolt against their true faith, they are overcome, and shall be dissolved as the foam, because Christ is the Rock by which, and on which, the Church is founded.</w:t>
      </w:r>
      <w:r w:rsidR="002D2DBF">
        <w:t>”</w:t>
      </w:r>
      <w:r w:rsidRPr="00B2347F">
        <w:t xml:space="preserve"> </w:t>
      </w:r>
      <w:r w:rsidRPr="00B2347F">
        <w:rPr>
          <w:i/>
        </w:rPr>
        <w:t>Commentary on The Apocalypse</w:t>
      </w:r>
      <w:r w:rsidRPr="00B2347F">
        <w:t xml:space="preserve"> from the 21st and 22nd chapters no.16 p.360</w:t>
      </w:r>
    </w:p>
    <w:p w14:paraId="2B5B88E9" w14:textId="77777777" w:rsidR="00242418" w:rsidRPr="00B2347F" w:rsidRDefault="00242418">
      <w:pPr>
        <w:ind w:left="288" w:hanging="288"/>
      </w:pPr>
    </w:p>
    <w:p w14:paraId="71A02DC1" w14:textId="77777777" w:rsidR="00242418" w:rsidRPr="00B2347F" w:rsidRDefault="00242418">
      <w:pPr>
        <w:pStyle w:val="Heading2"/>
      </w:pPr>
      <w:bookmarkStart w:id="1450" w:name="_Toc58617458"/>
      <w:bookmarkStart w:id="1451" w:name="_Toc62978888"/>
      <w:bookmarkStart w:id="1452" w:name="_Toc126171324"/>
      <w:bookmarkStart w:id="1453" w:name="_Toc161079453"/>
      <w:r w:rsidRPr="00B2347F">
        <w:t>t7. Jesus is the Light or Light of Light</w:t>
      </w:r>
      <w:bookmarkEnd w:id="1450"/>
      <w:bookmarkEnd w:id="1451"/>
      <w:bookmarkEnd w:id="1452"/>
      <w:bookmarkEnd w:id="1453"/>
    </w:p>
    <w:p w14:paraId="29084086" w14:textId="77777777" w:rsidR="00242418" w:rsidRPr="00B2347F" w:rsidRDefault="00242418">
      <w:pPr>
        <w:ind w:left="288" w:hanging="288"/>
      </w:pPr>
    </w:p>
    <w:p w14:paraId="3CA00E73" w14:textId="77777777" w:rsidR="00242418" w:rsidRPr="00B2347F" w:rsidRDefault="00242418">
      <w:pPr>
        <w:ind w:left="288" w:hanging="288"/>
      </w:pPr>
      <w:r w:rsidRPr="00B2347F">
        <w:t>John 1:4-9; 8:12; 9:5</w:t>
      </w:r>
    </w:p>
    <w:p w14:paraId="63572D56" w14:textId="77777777" w:rsidR="00242418" w:rsidRPr="00B2347F" w:rsidRDefault="00242418">
      <w:pPr>
        <w:ind w:left="288" w:hanging="288"/>
      </w:pPr>
    </w:p>
    <w:p w14:paraId="22733B19" w14:textId="77777777" w:rsidR="00242418" w:rsidRPr="00B2347F" w:rsidRDefault="00242418">
      <w:r w:rsidRPr="00B2347F">
        <w:rPr>
          <w:b/>
        </w:rPr>
        <w:t>p66 Bodmer II papyri</w:t>
      </w:r>
      <w:r w:rsidRPr="00B2347F">
        <w:t xml:space="preserve"> - 817 verses (92%) of John (125-175 A.D.) John 1:4; 8:12; 9:5</w:t>
      </w:r>
    </w:p>
    <w:p w14:paraId="0809BA5A" w14:textId="77777777" w:rsidR="00242418" w:rsidRPr="00B2347F" w:rsidRDefault="00242418">
      <w:pPr>
        <w:ind w:left="288" w:hanging="288"/>
      </w:pPr>
    </w:p>
    <w:p w14:paraId="783ED62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that by our Savior and High Priest Jesus Christ </w:t>
      </w:r>
      <w:r w:rsidR="002D2DBF">
        <w:t>“</w:t>
      </w:r>
      <w:r w:rsidRPr="00B2347F">
        <w:t xml:space="preserve">our foolish and darkened understanding blossoms up anew towards His marvellous light. By Him the Lord has willed that we should taste of immortal knowledge, </w:t>
      </w:r>
      <w:r w:rsidR="002D2DBF">
        <w:t>“</w:t>
      </w:r>
      <w:r w:rsidRPr="00B2347F">
        <w:t>who, being the brightness of His majesty,…</w:t>
      </w:r>
      <w:r w:rsidR="002D2DBF">
        <w:t>”</w:t>
      </w:r>
      <w:r w:rsidRPr="00B2347F">
        <w:t xml:space="preserve"> </w:t>
      </w:r>
      <w:r w:rsidRPr="00B2347F">
        <w:rPr>
          <w:i/>
        </w:rPr>
        <w:t>1 Clement</w:t>
      </w:r>
      <w:r w:rsidRPr="00B2347F">
        <w:t xml:space="preserve"> ch.36 p.14</w:t>
      </w:r>
    </w:p>
    <w:p w14:paraId="1DAB6121" w14:textId="77777777" w:rsidR="00242418" w:rsidRPr="00B2347F" w:rsidRDefault="00242418">
      <w:pPr>
        <w:ind w:left="288" w:hanging="288"/>
      </w:pPr>
      <w:r w:rsidRPr="00B2347F">
        <w:rPr>
          <w:b/>
          <w:i/>
        </w:rPr>
        <w:t>Epistle of Barnabas</w:t>
      </w:r>
      <w:r w:rsidRPr="00B2347F">
        <w:t xml:space="preserve"> ch.14 p.146 </w:t>
      </w:r>
      <w:r w:rsidR="00E1499C">
        <w:t>(c.70-130 A.D.)</w:t>
      </w:r>
      <w:r w:rsidRPr="00B2347F">
        <w:t xml:space="preserve"> says that Christ would rescue us from darkness. He speaks of Christ, of whom was prophesied that He would be a Light to the nations.</w:t>
      </w:r>
    </w:p>
    <w:p w14:paraId="52B9EE4D" w14:textId="77777777" w:rsidR="00242418" w:rsidRPr="00B2347F" w:rsidRDefault="00242418">
      <w:pPr>
        <w:ind w:left="288" w:hanging="288"/>
      </w:pPr>
      <w:r w:rsidRPr="00B2347F">
        <w:rPr>
          <w:b/>
        </w:rPr>
        <w:t>Justin Martyr</w:t>
      </w:r>
      <w:r w:rsidRPr="00B2347F">
        <w:t xml:space="preserve"> (c.138-165 A.D.) says the God will give glory to no other than the one who was established as a light to the Gentiles. </w:t>
      </w:r>
      <w:r w:rsidRPr="00B2347F">
        <w:rPr>
          <w:i/>
        </w:rPr>
        <w:t>Dialogue with Trypho, a Jew</w:t>
      </w:r>
      <w:r w:rsidRPr="00B2347F">
        <w:t xml:space="preserve"> ch.65 p.231. In the next chapter he proves from Isaiah 7:14 that this One would be born of a virgin.</w:t>
      </w:r>
    </w:p>
    <w:p w14:paraId="41F7EC78"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41.11-12 p.106 Jesus says He is the Light.</w:t>
      </w:r>
    </w:p>
    <w:p w14:paraId="5F379208"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Jesus is seated at the right hand of the Father, and the light of those in darkness. </w:t>
      </w:r>
      <w:r w:rsidRPr="00B2347F">
        <w:rPr>
          <w:i/>
        </w:rPr>
        <w:t>On Faith</w:t>
      </w:r>
      <w:r w:rsidRPr="00B2347F">
        <w:t xml:space="preserve"> p.757</w:t>
      </w:r>
    </w:p>
    <w:p w14:paraId="71EA1FF5" w14:textId="77777777" w:rsidR="00242418" w:rsidRPr="00B2347F" w:rsidRDefault="00784777">
      <w:pPr>
        <w:ind w:left="288" w:hanging="288"/>
      </w:pPr>
      <w:r w:rsidRPr="00784777">
        <w:rPr>
          <w:b/>
        </w:rPr>
        <w:t xml:space="preserve">Theophilus of </w:t>
      </w:r>
      <w:smartTag w:uri="urn:schemas-microsoft-com:office:smarttags" w:element="place">
        <w:smartTag w:uri="urn:schemas-microsoft-com:office:smarttags" w:element="City">
          <w:r w:rsidRPr="00784777">
            <w:rPr>
              <w:b/>
            </w:rPr>
            <w:t>Antioch</w:t>
          </w:r>
        </w:smartTag>
      </w:smartTag>
      <w:r>
        <w:t xml:space="preserve"> </w:t>
      </w:r>
      <w:r w:rsidR="00242418" w:rsidRPr="00B2347F">
        <w:t>(168-181/188 A.D.) calls the Word the Light.</w:t>
      </w:r>
      <w:r>
        <w:t xml:space="preserve"> </w:t>
      </w:r>
      <w:r w:rsidRPr="00784777">
        <w:rPr>
          <w:i/>
        </w:rPr>
        <w:t>Theophilus to Autolycus</w:t>
      </w:r>
      <w:r w:rsidRPr="00784777">
        <w:t xml:space="preserve"> </w:t>
      </w:r>
      <w:r w:rsidRPr="00B2347F">
        <w:t>book 1 ch.3 p.90</w:t>
      </w:r>
    </w:p>
    <w:p w14:paraId="3DD8FF2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John the Baptist was not the Light, but that he testified to the Light, the son who was sent into the world. </w:t>
      </w:r>
      <w:r w:rsidRPr="00B2347F">
        <w:rPr>
          <w:i/>
        </w:rPr>
        <w:t>Irenaeus Against Heresies</w:t>
      </w:r>
      <w:r w:rsidRPr="00B2347F">
        <w:t xml:space="preserve"> book 3 ch.11.4 p.427</w:t>
      </w:r>
    </w:p>
    <w:p w14:paraId="48C14C7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whoever denies the Savior denies life, for the light was life. </w:t>
      </w:r>
      <w:r w:rsidRPr="00B2347F">
        <w:rPr>
          <w:i/>
        </w:rPr>
        <w:t>Stromata</w:t>
      </w:r>
      <w:r w:rsidRPr="00B2347F">
        <w:t xml:space="preserve"> book 4 ch.7 p.417</w:t>
      </w:r>
    </w:p>
    <w:p w14:paraId="3A9F4E2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For the image of God is His Word, the genuine Son of Mind, the Divine Word, the archetypal light of light; and the image of the Word is the true man</w:t>
      </w:r>
      <w:r w:rsidR="002D2DBF">
        <w:t>”</w:t>
      </w:r>
      <w:r w:rsidRPr="00B2347F">
        <w:t xml:space="preserve"> </w:t>
      </w:r>
      <w:r w:rsidRPr="00B2347F">
        <w:rPr>
          <w:i/>
        </w:rPr>
        <w:t>Exhortation to the Heathen</w:t>
      </w:r>
      <w:r w:rsidRPr="00B2347F">
        <w:t xml:space="preserve"> ch.10 p.199</w:t>
      </w:r>
    </w:p>
    <w:p w14:paraId="0C859DE9" w14:textId="692D4000" w:rsidR="00242418" w:rsidRPr="00B2347F" w:rsidRDefault="00242418">
      <w:pPr>
        <w:ind w:left="288" w:hanging="288"/>
      </w:pPr>
      <w:r w:rsidRPr="00B2347F">
        <w:rPr>
          <w:b/>
        </w:rPr>
        <w:t>Tertullian</w:t>
      </w:r>
      <w:r w:rsidRPr="00B2347F">
        <w:t xml:space="preserve"> (198-220 A.D.) says that Christ God or God and light of light is kindled. </w:t>
      </w:r>
      <w:r w:rsidR="00C513CB" w:rsidRPr="00C513CB">
        <w:rPr>
          <w:bCs/>
          <w:i/>
          <w:iCs/>
          <w:szCs w:val="20"/>
        </w:rPr>
        <w:t xml:space="preserve">Tertullian’s </w:t>
      </w:r>
      <w:r w:rsidRPr="00B2347F">
        <w:rPr>
          <w:i/>
        </w:rPr>
        <w:t>Apology</w:t>
      </w:r>
      <w:r w:rsidRPr="00B2347F">
        <w:t xml:space="preserve"> ch.21 p.34</w:t>
      </w:r>
    </w:p>
    <w:p w14:paraId="7D07BD85" w14:textId="77777777" w:rsidR="00242418" w:rsidRPr="00B2347F" w:rsidRDefault="00242418">
      <w:pPr>
        <w:ind w:left="288" w:hanging="288"/>
      </w:pPr>
      <w:r w:rsidRPr="00B2347F">
        <w:t xml:space="preserve">Tertullian (207/208 A.D.) God said the Christ </w:t>
      </w:r>
      <w:r w:rsidR="00DE7390">
        <w:t>‘</w:t>
      </w:r>
      <w:r w:rsidRPr="00B2347F">
        <w:t>I have set Thee as a light to the Gentiles</w:t>
      </w:r>
      <w:r w:rsidR="00DE7390">
        <w:t>’</w:t>
      </w:r>
      <w:r w:rsidR="002D2DBF">
        <w:t>”</w:t>
      </w:r>
      <w:r w:rsidRPr="00B2347F">
        <w:t xml:space="preserve"> </w:t>
      </w:r>
      <w:r w:rsidRPr="00B2347F">
        <w:rPr>
          <w:i/>
        </w:rPr>
        <w:t>Five Books Against Marcion</w:t>
      </w:r>
      <w:r w:rsidRPr="00B2347F">
        <w:t xml:space="preserve"> book 5 ch.11 p.454</w:t>
      </w:r>
    </w:p>
    <w:p w14:paraId="2CFE9B44"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(222-235/236 A.D.) says that the Word, the Light of Light, is brought forth into the world as it Lord. </w:t>
      </w:r>
      <w:r w:rsidRPr="00B2347F">
        <w:rPr>
          <w:i/>
        </w:rPr>
        <w:t>Against the Heresy of One Noetus</w:t>
      </w:r>
      <w:r w:rsidRPr="00B2347F">
        <w:t xml:space="preserve"> ch.10 p.227</w:t>
      </w:r>
    </w:p>
    <w:p w14:paraId="3E975499" w14:textId="77777777" w:rsidR="00242418" w:rsidRPr="00B2347F" w:rsidRDefault="00242418">
      <w:pPr>
        <w:ind w:left="288" w:hanging="288"/>
      </w:pPr>
      <w:r w:rsidRPr="00B2347F">
        <w:rPr>
          <w:b/>
        </w:rPr>
        <w:t>Origen</w:t>
      </w:r>
      <w:r w:rsidRPr="00B2347F">
        <w:t xml:space="preserve"> (235-245 A.D.) says Jesus said, </w:t>
      </w:r>
      <w:r w:rsidR="002D2DBF">
        <w:t>“</w:t>
      </w:r>
      <w:r w:rsidRPr="00B2347F">
        <w:t>I am the Light of the World.</w:t>
      </w:r>
      <w:r w:rsidR="002D2DBF">
        <w:t>”</w:t>
      </w:r>
      <w:r w:rsidRPr="00B2347F">
        <w:t xml:space="preserve"> </w:t>
      </w:r>
      <w:r w:rsidRPr="00B2347F">
        <w:rPr>
          <w:i/>
        </w:rPr>
        <w:t>Homilies on Jeremiah</w:t>
      </w:r>
      <w:r w:rsidRPr="00B2347F">
        <w:t xml:space="preserve"> homily 12 ch.9 p.122</w:t>
      </w:r>
    </w:p>
    <w:p w14:paraId="4E9543B4" w14:textId="77777777" w:rsidR="00242418" w:rsidRPr="00B2347F" w:rsidRDefault="00242418">
      <w:pPr>
        <w:ind w:left="288" w:hanging="288"/>
      </w:pPr>
      <w:r w:rsidRPr="00B2347F">
        <w:t xml:space="preserve">Origen (c.227-240 A.D.) </w:t>
      </w:r>
      <w:r w:rsidR="002D2DBF">
        <w:t>“</w:t>
      </w:r>
      <w:r w:rsidRPr="00B2347F">
        <w:t>Now He is called the light of men and the true light and the light of the word, because He brightens and irradiates the higher parts of men</w:t>
      </w:r>
      <w:r w:rsidR="002D2DBF">
        <w:t>”</w:t>
      </w:r>
      <w:r w:rsidRPr="00B2347F">
        <w:t xml:space="preserve"> </w:t>
      </w:r>
      <w:r w:rsidRPr="00B2347F">
        <w:rPr>
          <w:i/>
        </w:rPr>
        <w:t>Origen</w:t>
      </w:r>
      <w:r w:rsidR="00DE7390">
        <w:rPr>
          <w:i/>
        </w:rPr>
        <w:t>’</w:t>
      </w:r>
      <w:r w:rsidRPr="00B2347F">
        <w:rPr>
          <w:i/>
        </w:rPr>
        <w:t>s Commentary on John</w:t>
      </w:r>
      <w:r w:rsidRPr="00B2347F">
        <w:t xml:space="preserve"> 1 ch.25 p.312</w:t>
      </w:r>
    </w:p>
    <w:p w14:paraId="4F532D3A" w14:textId="77777777" w:rsidR="00242418" w:rsidRPr="00B2347F" w:rsidRDefault="00242418">
      <w:pPr>
        <w:ind w:left="288" w:hanging="288"/>
      </w:pPr>
      <w:r w:rsidRPr="00B2347F">
        <w:rPr>
          <w:b/>
        </w:rPr>
        <w:t>Novatian</w:t>
      </w:r>
      <w:r w:rsidRPr="00B2347F">
        <w:t xml:space="preserve"> (250/4-256/7 A.D.) refers to Christ as the Power, the Wisdom, the Light and the Son. </w:t>
      </w:r>
      <w:r w:rsidRPr="00B2347F">
        <w:rPr>
          <w:i/>
        </w:rPr>
        <w:t>Novatian Concerning the Trinity</w:t>
      </w:r>
      <w:r w:rsidRPr="00B2347F">
        <w:t xml:space="preserve"> ch.31 p.643-644</w:t>
      </w:r>
    </w:p>
    <w:p w14:paraId="44FAE5E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departing, that is, from the light of Christ, who warns and says, </w:t>
      </w:r>
      <w:r w:rsidR="00DE7390">
        <w:t>‘</w:t>
      </w:r>
      <w:r w:rsidRPr="00B2347F">
        <w:t>I am the light of the world. He that followeth me shall not walk in darkness, but shall have the light of life.</w:t>
      </w:r>
      <w:r w:rsidR="00DE7390">
        <w:t>’</w:t>
      </w:r>
      <w:r w:rsidR="002D2DBF">
        <w:t>”</w:t>
      </w:r>
      <w:r w:rsidRPr="00B2347F">
        <w:t xml:space="preserve"> </w:t>
      </w:r>
      <w:r w:rsidRPr="00B2347F">
        <w:rPr>
          <w:i/>
        </w:rPr>
        <w:t>Treatises of Cyprian</w:t>
      </w:r>
      <w:r w:rsidRPr="00B2347F">
        <w:t xml:space="preserve"> Treatise 10 ch.11 p.494</w:t>
      </w:r>
    </w:p>
    <w:p w14:paraId="6853CFD3"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(implied) says the sun is the same substance as the Father as a reflection is of sun. </w:t>
      </w:r>
      <w:r w:rsidRPr="00B2347F">
        <w:rPr>
          <w:i/>
        </w:rPr>
        <w:t>Seven Books of Outlines or Hypostases</w:t>
      </w:r>
      <w:r w:rsidRPr="00B2347F">
        <w:t xml:space="preserve"> ch.1 p.155</w:t>
      </w:r>
    </w:p>
    <w:p w14:paraId="7258AEDC"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(implied) says that if God is the light, Christ is the reflection. On John 8:12 p.120. He also says the Light of the world is our Lord in 5. </w:t>
      </w:r>
      <w:r w:rsidRPr="00B2347F">
        <w:rPr>
          <w:i/>
        </w:rPr>
        <w:t>Letter to Bishop Basilides</w:t>
      </w:r>
      <w:r w:rsidRPr="00B2347F">
        <w:t xml:space="preserve"> Canon I p.95</w:t>
      </w:r>
    </w:p>
    <w:p w14:paraId="4F392CA0" w14:textId="77777777" w:rsidR="00242418" w:rsidRPr="00B2347F" w:rsidRDefault="00242418">
      <w:pPr>
        <w:ind w:left="288" w:hanging="288"/>
      </w:pPr>
      <w:r w:rsidRPr="00B2347F">
        <w:rPr>
          <w:b/>
        </w:rPr>
        <w:t>Victorinus</w:t>
      </w:r>
      <w:r w:rsidRPr="00B2347F">
        <w:t xml:space="preserve"> bishop of Petau (martyred 304 A.D.) </w:t>
      </w:r>
      <w:r w:rsidR="002D2DBF">
        <w:t>“</w:t>
      </w:r>
      <w:r w:rsidRPr="00B2347F">
        <w:t>light of the sun is not there, because the Lamb is the light of it; and that its</w:t>
      </w:r>
      <w:r w:rsidR="002D2DBF">
        <w:t>”</w:t>
      </w:r>
      <w:r w:rsidRPr="00B2347F">
        <w:t xml:space="preserve"> </w:t>
      </w:r>
      <w:r w:rsidRPr="00B2347F">
        <w:rPr>
          <w:i/>
        </w:rPr>
        <w:t>Commentary on the Apocalypse</w:t>
      </w:r>
      <w:r w:rsidRPr="00B2347F">
        <w:t xml:space="preserve"> from the 21st and 22nd chapters no.16 p.359</w:t>
      </w:r>
    </w:p>
    <w:p w14:paraId="5F71D5F5"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D29FE0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Christ is Truth and Light. </w:t>
      </w:r>
      <w:r w:rsidRPr="00B2347F">
        <w:rPr>
          <w:i/>
        </w:rPr>
        <w:t>The Banquet of the Ten Virgins</w:t>
      </w:r>
      <w:r w:rsidRPr="00B2347F">
        <w:t xml:space="preserve"> book 1 ch.5 p.313</w:t>
      </w:r>
    </w:p>
    <w:p w14:paraId="3F044810"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224D53A6" w14:textId="77777777" w:rsidR="00ED53E9" w:rsidRPr="00B2347F" w:rsidRDefault="00242418">
      <w:pPr>
        <w:ind w:left="288" w:hanging="288"/>
      </w:pPr>
      <w:r w:rsidRPr="00B2347F">
        <w:rPr>
          <w:b/>
        </w:rPr>
        <w:t>Lactantius</w:t>
      </w:r>
      <w:r w:rsidRPr="00B2347F">
        <w:t xml:space="preserve"> (315-325/6 A.D.) says that the Father tells the Son many things including He would be a light for the Gentiles and would open the eyes of the blind. </w:t>
      </w:r>
      <w:r w:rsidRPr="00B2347F">
        <w:rPr>
          <w:i/>
        </w:rPr>
        <w:t>The Divine Institutes</w:t>
      </w:r>
      <w:r w:rsidRPr="00B2347F">
        <w:t xml:space="preserve"> book 4 ch.20 p.123. </w:t>
      </w:r>
    </w:p>
    <w:p w14:paraId="0B8EC5E0" w14:textId="77777777" w:rsidR="00242418" w:rsidRPr="00B2347F" w:rsidRDefault="00ED53E9" w:rsidP="006337E6">
      <w:pPr>
        <w:autoSpaceDE w:val="0"/>
        <w:autoSpaceDN w:val="0"/>
        <w:adjustRightInd w:val="0"/>
        <w:ind w:left="288" w:hanging="288"/>
        <w:rPr>
          <w:szCs w:val="24"/>
        </w:rPr>
      </w:pPr>
      <w:r w:rsidRPr="00B2347F">
        <w:rPr>
          <w:szCs w:val="24"/>
        </w:rPr>
        <w:t xml:space="preserve">Lactantius (c.303-320/325 A.D.) </w:t>
      </w:r>
      <w:r w:rsidR="002D2DBF">
        <w:rPr>
          <w:szCs w:val="24"/>
        </w:rPr>
        <w:t>“</w:t>
      </w:r>
      <w:r w:rsidR="006337E6" w:rsidRPr="00B2347F">
        <w:rPr>
          <w:rFonts w:cs="Consolas"/>
          <w:szCs w:val="24"/>
          <w:highlight w:val="white"/>
        </w:rPr>
        <w:t xml:space="preserve">speaking in the person of the Father to the Son: </w:t>
      </w:r>
      <w:r w:rsidR="00DE7390">
        <w:rPr>
          <w:rFonts w:cs="Consolas"/>
          <w:szCs w:val="24"/>
          <w:highlight w:val="white"/>
        </w:rPr>
        <w:t>‘</w:t>
      </w:r>
      <w:r w:rsidR="006337E6" w:rsidRPr="00B2347F">
        <w:rPr>
          <w:rFonts w:cs="Consolas"/>
          <w:szCs w:val="24"/>
          <w:highlight w:val="white"/>
        </w:rPr>
        <w:t>I the Lord have called Thee in righteousness, and will hold Thine hand, and will keep Thee, and give Thee for a covenant of my people, for a light of the Gentiles; to open the eyes of the blind, to bring out the prisoners from the prison, and them that sit in darkness out of the prison-house.</w:t>
      </w:r>
      <w:r w:rsidR="00DE7390">
        <w:rPr>
          <w:rFonts w:cs="Consolas"/>
          <w:szCs w:val="24"/>
          <w:highlight w:val="white"/>
        </w:rPr>
        <w:t>’</w:t>
      </w:r>
      <w:r w:rsidR="002D2DBF">
        <w:rPr>
          <w:szCs w:val="24"/>
        </w:rPr>
        <w:t>”</w:t>
      </w:r>
      <w:r w:rsidR="00242418" w:rsidRPr="00B2347F">
        <w:rPr>
          <w:i/>
          <w:szCs w:val="24"/>
        </w:rPr>
        <w:t>Epitome of the Divine Institutes</w:t>
      </w:r>
      <w:r w:rsidR="006337E6" w:rsidRPr="00B2347F">
        <w:rPr>
          <w:szCs w:val="24"/>
        </w:rPr>
        <w:t xml:space="preserve"> ch.48 p.242</w:t>
      </w:r>
    </w:p>
    <w:p w14:paraId="7F49C92F"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calls God the Word the True Light. </w:t>
      </w:r>
      <w:r w:rsidRPr="00B2347F">
        <w:rPr>
          <w:i/>
        </w:rPr>
        <w:t>Epistles on the Arian Heresy</w:t>
      </w:r>
      <w:r w:rsidRPr="00B2347F">
        <w:t xml:space="preserve"> Letter 1 ch.7 p.293</w:t>
      </w:r>
    </w:p>
    <w:p w14:paraId="4CB813B9" w14:textId="77777777" w:rsidR="0064426E" w:rsidRDefault="0064426E" w:rsidP="0064426E">
      <w:pPr>
        <w:ind w:left="288" w:hanging="288"/>
      </w:pPr>
      <w:r w:rsidRPr="007F0752">
        <w:rPr>
          <w:b/>
        </w:rPr>
        <w:t xml:space="preserve">Eusebius of </w:t>
      </w:r>
      <w:smartTag w:uri="urn:schemas-microsoft-com:office:smarttags" w:element="place">
        <w:r w:rsidRPr="007F0752">
          <w:rPr>
            <w:b/>
          </w:rPr>
          <w:t>Caesarea</w:t>
        </w:r>
      </w:smartTag>
      <w:r>
        <w:t xml:space="preserve"> (318-339-340 A.D.) says the Word was the Ligh</w:t>
      </w:r>
      <w:r w:rsidR="008B3C56">
        <w:t>t</w:t>
      </w:r>
      <w:r>
        <w:t xml:space="preserve"> which was before the world. </w:t>
      </w:r>
      <w:r w:rsidRPr="007F0752">
        <w:rPr>
          <w:i/>
        </w:rPr>
        <w:t>Eusebius</w:t>
      </w:r>
      <w:r>
        <w:rPr>
          <w:i/>
        </w:rPr>
        <w:t>’</w:t>
      </w:r>
      <w:r w:rsidRPr="007F0752">
        <w:rPr>
          <w:i/>
        </w:rPr>
        <w:t xml:space="preserve"> Ecclesiastical History</w:t>
      </w:r>
      <w:r>
        <w:t xml:space="preserve"> book 1 ch.2 p.82.</w:t>
      </w:r>
    </w:p>
    <w:p w14:paraId="4CD97F97" w14:textId="77777777" w:rsidR="008A753D" w:rsidRPr="00D17C89" w:rsidRDefault="008A753D" w:rsidP="008A753D">
      <w:pPr>
        <w:ind w:left="288" w:hanging="288"/>
      </w:pPr>
      <w:r w:rsidRPr="007F69EA">
        <w:t>Eusebius of Caesarea</w:t>
      </w:r>
      <w:r w:rsidRPr="00B6171E">
        <w:t xml:space="preserve"> </w:t>
      </w:r>
      <w:r w:rsidRPr="00D17C89">
        <w:t>(</w:t>
      </w:r>
      <w:r>
        <w:t>318-325 A.D.</w:t>
      </w:r>
      <w:r w:rsidRPr="00D17C89">
        <w:t xml:space="preserve">) </w:t>
      </w:r>
      <w:r>
        <w:t>calls Jesus “the Life, and He is the Light”</w:t>
      </w:r>
      <w:r w:rsidRPr="00B6171E">
        <w:rPr>
          <w:i/>
        </w:rPr>
        <w:t xml:space="preserve"> </w:t>
      </w:r>
      <w:r>
        <w:rPr>
          <w:i/>
        </w:rPr>
        <w:t>Theophania</w:t>
      </w:r>
      <w:r w:rsidRPr="00D17C89">
        <w:t xml:space="preserve"> ch.2</w:t>
      </w:r>
      <w:r>
        <w:t>5 p.6</w:t>
      </w:r>
    </w:p>
    <w:p w14:paraId="4F00A676" w14:textId="77777777" w:rsidR="00242418" w:rsidRPr="00B2347F" w:rsidRDefault="00242418">
      <w:pPr>
        <w:ind w:left="288" w:hanging="288"/>
      </w:pPr>
    </w:p>
    <w:p w14:paraId="66FED834" w14:textId="77777777" w:rsidR="00242418" w:rsidRPr="00B2347F" w:rsidRDefault="00242418">
      <w:pPr>
        <w:ind w:left="288" w:hanging="288"/>
        <w:rPr>
          <w:b/>
          <w:u w:val="single"/>
        </w:rPr>
      </w:pPr>
      <w:r w:rsidRPr="00B2347F">
        <w:rPr>
          <w:b/>
          <w:u w:val="single"/>
        </w:rPr>
        <w:t>Among heretics</w:t>
      </w:r>
    </w:p>
    <w:p w14:paraId="59B92CD7" w14:textId="77777777" w:rsidR="00242418" w:rsidRPr="00B2347F" w:rsidRDefault="00242418">
      <w:pPr>
        <w:ind w:left="288" w:hanging="288"/>
      </w:pPr>
      <w:r w:rsidRPr="00B2347F">
        <w:rPr>
          <w:b/>
        </w:rPr>
        <w:t>Tatian</w:t>
      </w:r>
      <w:r w:rsidRPr="00B2347F">
        <w:t xml:space="preserve"> </w:t>
      </w:r>
      <w:r w:rsidR="00DA526C">
        <w:t>(c.172 A.D.)</w:t>
      </w:r>
      <w:r w:rsidRPr="00B2347F">
        <w:t xml:space="preserve"> </w:t>
      </w:r>
      <w:r w:rsidR="002D2DBF">
        <w:t>“</w:t>
      </w:r>
      <w:r w:rsidRPr="00B2347F">
        <w:t>The Logos, in truth, is the light of God</w:t>
      </w:r>
      <w:r w:rsidR="002D2DBF">
        <w:t>”</w:t>
      </w:r>
      <w:r w:rsidRPr="00B2347F">
        <w:t xml:space="preserve"> </w:t>
      </w:r>
      <w:r w:rsidRPr="00B2347F">
        <w:rPr>
          <w:i/>
        </w:rPr>
        <w:t>Tatian</w:t>
      </w:r>
      <w:r w:rsidR="00DE7390">
        <w:rPr>
          <w:i/>
        </w:rPr>
        <w:t>’</w:t>
      </w:r>
      <w:r w:rsidRPr="00B2347F">
        <w:rPr>
          <w:i/>
        </w:rPr>
        <w:t>s Address to the Greeks</w:t>
      </w:r>
      <w:r w:rsidRPr="00B2347F">
        <w:t xml:space="preserve"> ch.13 p.70</w:t>
      </w:r>
    </w:p>
    <w:p w14:paraId="2FFA07CD" w14:textId="77777777" w:rsidR="005679D3" w:rsidRPr="00B2347F" w:rsidRDefault="00F13117" w:rsidP="005679D3">
      <w:pPr>
        <w:ind w:left="288" w:hanging="288"/>
      </w:pPr>
      <w:r>
        <w:t xml:space="preserve">The </w:t>
      </w:r>
      <w:r w:rsidRPr="00F13117">
        <w:rPr>
          <w:b/>
          <w:i/>
        </w:rPr>
        <w:t>First Form of the Gospel of Thomas</w:t>
      </w:r>
      <w:r>
        <w:t xml:space="preserve"> (shorter Greek version) (188-235 A.D.) ch</w:t>
      </w:r>
      <w:r w:rsidR="005679D3">
        <w:t>.77</w:t>
      </w:r>
      <w:r w:rsidR="005679D3" w:rsidRPr="00B2347F">
        <w:t xml:space="preserve"> p.</w:t>
      </w:r>
      <w:r w:rsidR="005679D3">
        <w:t>135 says Jesus is a Light which is above.</w:t>
      </w:r>
    </w:p>
    <w:p w14:paraId="260A1931" w14:textId="77777777" w:rsidR="00242418" w:rsidRPr="00B2347F" w:rsidRDefault="00242418">
      <w:pPr>
        <w:ind w:left="288" w:hanging="288"/>
      </w:pPr>
      <w:r w:rsidRPr="00B2347F">
        <w:t xml:space="preserve">Revised Valentinian </w:t>
      </w:r>
      <w:r w:rsidRPr="00B2347F">
        <w:rPr>
          <w:b/>
          <w:i/>
        </w:rPr>
        <w:t>Tripartite Tractate</w:t>
      </w:r>
      <w:r w:rsidRPr="00B2347F">
        <w:t xml:space="preserve"> (200-250 A.D.) </w:t>
      </w:r>
      <w:r w:rsidR="002D2DBF">
        <w:t>“</w:t>
      </w:r>
      <w:r w:rsidRPr="00B2347F">
        <w:rPr>
          <w:highlight w:val="white"/>
        </w:rPr>
        <w:t>The one whom he raised up as a light for those who came from himself, the one from whom they take their name, he is the Son, who is full, complete and faultless.</w:t>
      </w:r>
      <w:r w:rsidR="002D2DBF">
        <w:t>”</w:t>
      </w:r>
    </w:p>
    <w:p w14:paraId="6C753ED8" w14:textId="77777777" w:rsidR="00242418" w:rsidRPr="00B2347F" w:rsidRDefault="00242418">
      <w:pPr>
        <w:ind w:left="288" w:hanging="288"/>
      </w:pPr>
    </w:p>
    <w:p w14:paraId="68F8E0B3" w14:textId="77777777" w:rsidR="00242418" w:rsidRPr="00B2347F" w:rsidRDefault="00242418">
      <w:pPr>
        <w:pStyle w:val="Heading2"/>
      </w:pPr>
      <w:bookmarkStart w:id="1454" w:name="_Toc58617459"/>
      <w:bookmarkStart w:id="1455" w:name="_Toc62978889"/>
      <w:bookmarkStart w:id="1456" w:name="_Toc126171325"/>
      <w:bookmarkStart w:id="1457" w:name="_Toc161079454"/>
      <w:r w:rsidRPr="00B2347F">
        <w:t>t8. Jesus is our Shepherd</w:t>
      </w:r>
      <w:bookmarkEnd w:id="1454"/>
      <w:bookmarkEnd w:id="1455"/>
      <w:bookmarkEnd w:id="1456"/>
      <w:bookmarkEnd w:id="1457"/>
      <w:r w:rsidRPr="00B2347F">
        <w:t xml:space="preserve"> </w:t>
      </w:r>
    </w:p>
    <w:p w14:paraId="2ED11329" w14:textId="77777777" w:rsidR="00242418" w:rsidRPr="00B2347F" w:rsidRDefault="00242418">
      <w:pPr>
        <w:pStyle w:val="Heading1"/>
      </w:pPr>
    </w:p>
    <w:p w14:paraId="25D8E775" w14:textId="77777777" w:rsidR="00242418" w:rsidRPr="00B2347F" w:rsidRDefault="00242418">
      <w:r w:rsidRPr="00B2347F">
        <w:t>Matthew 2:6; 26:31; Mark 14:27; John 10:11,14; Hebrews 13:20; 1 Peter 2:25; 5:4; Revelation 7:17</w:t>
      </w:r>
    </w:p>
    <w:p w14:paraId="0D344BFF" w14:textId="77777777" w:rsidR="00242418" w:rsidRPr="00B2347F" w:rsidRDefault="00242418"/>
    <w:p w14:paraId="2A543CF8"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13:20</w:t>
      </w:r>
    </w:p>
    <w:p w14:paraId="7CB3CCEF" w14:textId="77777777" w:rsidR="00242418" w:rsidRPr="00B2347F" w:rsidRDefault="00242418">
      <w:r w:rsidRPr="00B2347F">
        <w:rPr>
          <w:b/>
        </w:rPr>
        <w:t>p66 Bodmer II papyri</w:t>
      </w:r>
      <w:r w:rsidRPr="00B2347F">
        <w:t xml:space="preserve"> - 817 verses (92%) of John (125-175 A.D.) John 10:11</w:t>
      </w:r>
    </w:p>
    <w:p w14:paraId="18C9DAAC"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 xml:space="preserve">-95 verses (c.150-175 A.D.) Jesus shows He is our Shepherd. </w:t>
      </w:r>
      <w:r w:rsidR="002D2DBF">
        <w:t>“</w:t>
      </w:r>
      <w:r w:rsidRPr="00B2347F">
        <w:t>Strike the shepherd and the sheep will be scattered.</w:t>
      </w:r>
      <w:r w:rsidR="002D2DBF">
        <w:t>”</w:t>
      </w:r>
      <w:r w:rsidRPr="00B2347F">
        <w:t xml:space="preserve"> Matthew 26:31</w:t>
      </w:r>
    </w:p>
    <w:p w14:paraId="12D6B70D"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26:31</w:t>
      </w:r>
    </w:p>
    <w:p w14:paraId="52393AE6" w14:textId="77777777" w:rsidR="00242418" w:rsidRPr="00B2347F" w:rsidRDefault="00242418">
      <w:pPr>
        <w:ind w:left="288" w:hanging="288"/>
      </w:pPr>
      <w:r w:rsidRPr="00B2347F">
        <w:rPr>
          <w:b/>
        </w:rPr>
        <w:t>p52</w:t>
      </w:r>
      <w:r w:rsidRPr="00B2347F">
        <w:t xml:space="preserve"> Matthew 26:19-52 (c.260 A.D.) quotes Matthew 26:31 to strike the Shepherd and the sheep would be scattered in Matthew 26:31</w:t>
      </w:r>
    </w:p>
    <w:p w14:paraId="789566D6" w14:textId="77777777" w:rsidR="00242418" w:rsidRPr="00B2347F" w:rsidRDefault="00242418">
      <w:pPr>
        <w:ind w:left="288" w:hanging="288"/>
      </w:pPr>
      <w:r w:rsidRPr="00B2347F">
        <w:rPr>
          <w:b/>
        </w:rPr>
        <w:t>p37</w:t>
      </w:r>
      <w:r w:rsidRPr="00B2347F">
        <w:t xml:space="preserve"> Matthew 26:19-52 (225-275 A.D.) quotes Matthew 26:32 to strike the Shepherd and the sheep would be scattered. Matthew 26:31</w:t>
      </w:r>
    </w:p>
    <w:p w14:paraId="1697256B" w14:textId="77777777" w:rsidR="00242418" w:rsidRPr="00B2347F" w:rsidRDefault="00242418">
      <w:pPr>
        <w:ind w:left="288" w:hanging="288"/>
      </w:pPr>
      <w:r w:rsidRPr="00B2347F">
        <w:rPr>
          <w:b/>
        </w:rPr>
        <w:t>p72 (=Bodmer 7 and 8)</w:t>
      </w:r>
      <w:r w:rsidRPr="00B2347F">
        <w:t xml:space="preserve"> (ca.300 A.D.) all of 1 Peter, 2 Peter, Jude 191 verses. Jesus is our Shepherd. 1 Peter 2:25</w:t>
      </w:r>
    </w:p>
    <w:p w14:paraId="3F832F25" w14:textId="77777777" w:rsidR="00242418" w:rsidRPr="00B2347F" w:rsidRDefault="00242418">
      <w:pPr>
        <w:ind w:left="288" w:hanging="288"/>
      </w:pPr>
      <w:r w:rsidRPr="00B2347F">
        <w:rPr>
          <w:b/>
        </w:rPr>
        <w:t>p72 (=Bodmer 7 and 8)</w:t>
      </w:r>
      <w:r w:rsidRPr="00B2347F">
        <w:t xml:space="preserve"> (ca.300 A.D.) all of 1 Peter, 2 Peter, Jude 191 verses. Elders are shepherds. Christ is the Chief Shepherd 1 Peter 5:4</w:t>
      </w:r>
    </w:p>
    <w:p w14:paraId="754ECA20" w14:textId="77777777" w:rsidR="00242418" w:rsidRPr="00B2347F" w:rsidRDefault="00242418"/>
    <w:p w14:paraId="6AAD2B34"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Romans</w:t>
      </w:r>
      <w:r w:rsidRPr="00B2347F">
        <w:t xml:space="preserve"> ch.9 p.77 (-107/116 A.D.) (implied) says the Church in </w:t>
      </w:r>
      <w:smartTag w:uri="urn:schemas-microsoft-com:office:smarttags" w:element="place">
        <w:smartTag w:uri="urn:schemas-microsoft-com:office:smarttags" w:element="country-region">
          <w:r w:rsidRPr="00B2347F">
            <w:t>Syria</w:t>
          </w:r>
        </w:smartTag>
      </w:smartTag>
      <w:r w:rsidRPr="00B2347F">
        <w:t xml:space="preserve"> now has God for its Shepherd. Jesus Christ alone will oversee it.</w:t>
      </w:r>
    </w:p>
    <w:p w14:paraId="105F5438" w14:textId="77777777" w:rsidR="00242418" w:rsidRPr="00B2347F" w:rsidRDefault="00242418">
      <w:pPr>
        <w:ind w:left="288" w:hanging="288"/>
      </w:pPr>
      <w:r w:rsidRPr="00B2347F">
        <w:rPr>
          <w:b/>
        </w:rPr>
        <w:t xml:space="preserve">Evarestus </w:t>
      </w:r>
      <w:r w:rsidRPr="00B2347F">
        <w:t xml:space="preserve">(c.169 A.D.) mentions Jesus as the Shepherd of the Catholic Church throughout the world. </w:t>
      </w:r>
      <w:r w:rsidRPr="00B2347F">
        <w:rPr>
          <w:i/>
        </w:rPr>
        <w:t>Martyrdom of Polycarp</w:t>
      </w:r>
      <w:r w:rsidRPr="00B2347F">
        <w:t xml:space="preserve"> ch.19 p.43</w:t>
      </w:r>
    </w:p>
    <w:p w14:paraId="342E922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ch.5 p.140 calls Jesus the </w:t>
      </w:r>
      <w:r w:rsidR="002D2DBF">
        <w:t>“</w:t>
      </w:r>
      <w:r w:rsidRPr="00B2347F">
        <w:t>Shepherd</w:t>
      </w:r>
      <w:r w:rsidR="002D2DBF">
        <w:t>”</w:t>
      </w:r>
    </w:p>
    <w:p w14:paraId="79A9C9A4" w14:textId="77777777" w:rsidR="00242418" w:rsidRPr="00B2347F" w:rsidRDefault="00242418">
      <w:pPr>
        <w:ind w:left="288" w:hanging="288"/>
      </w:pPr>
      <w:r w:rsidRPr="00B2347F">
        <w:rPr>
          <w:b/>
        </w:rPr>
        <w:t>Justin Martyr</w:t>
      </w:r>
      <w:r w:rsidRPr="00B2347F">
        <w:t xml:space="preserve"> (c.138-165 A.D.) says that Christ, who was crucified and rose from the dead, fulfilled Zechariah</w:t>
      </w:r>
      <w:r w:rsidR="00DE7390">
        <w:t>’</w:t>
      </w:r>
      <w:r w:rsidRPr="00B2347F">
        <w:t xml:space="preserve">s prophecy that </w:t>
      </w:r>
      <w:r w:rsidR="002D2DBF">
        <w:t>“</w:t>
      </w:r>
      <w:r w:rsidRPr="00B2347F">
        <w:t>Smite the Shepherd and His flock shall be scattered.</w:t>
      </w:r>
      <w:r w:rsidR="002D2DBF">
        <w:t>”</w:t>
      </w:r>
      <w:r w:rsidRPr="00B2347F">
        <w:t xml:space="preserve"> </w:t>
      </w:r>
      <w:r w:rsidRPr="00B2347F">
        <w:rPr>
          <w:i/>
        </w:rPr>
        <w:t>Dialogue with Trypho, a Jew</w:t>
      </w:r>
      <w:r w:rsidRPr="00B2347F">
        <w:t xml:space="preserve"> ch.53 p.222</w:t>
      </w:r>
    </w:p>
    <w:p w14:paraId="01A992D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ch.1 p.33 calls Jesus the Shepherd.</w:t>
      </w:r>
    </w:p>
    <w:p w14:paraId="6173EC8B"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37.14 p.100 Jesus is the Shepherd.</w:t>
      </w:r>
    </w:p>
    <w:p w14:paraId="37467C8B"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On these accounts He came to us; on these accounts, though He was incorporeal, He formed for Himself a body after our fashion, -appearing as a sheep, yet still remaining the Shepherd;</w:t>
      </w:r>
      <w:r w:rsidR="002D2DBF">
        <w:t>”</w:t>
      </w:r>
      <w:r w:rsidRPr="00B2347F">
        <w:t xml:space="preserve"> </w:t>
      </w:r>
      <w:r w:rsidRPr="00B2347F">
        <w:rPr>
          <w:i/>
        </w:rPr>
        <w:t>From the Discourse on the Cross</w:t>
      </w:r>
      <w:r w:rsidRPr="00B2347F">
        <w:t xml:space="preserve"> p.756</w:t>
      </w:r>
    </w:p>
    <w:p w14:paraId="2624C2F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Jesus our Shepherd and bridegroom in fragments 53 and 54 p.577.</w:t>
      </w:r>
    </w:p>
    <w:p w14:paraId="6B57D80A" w14:textId="77777777" w:rsidR="00CF4746" w:rsidRPr="006A11F3" w:rsidRDefault="00CF4746" w:rsidP="00CF4746">
      <w:pPr>
        <w:ind w:left="288" w:hanging="288"/>
        <w:rPr>
          <w:szCs w:val="24"/>
        </w:rPr>
      </w:pPr>
      <w:r w:rsidRPr="00CF4746">
        <w:rPr>
          <w:i/>
          <w:szCs w:val="24"/>
        </w:rPr>
        <w:t>Epitaph of Abercius</w:t>
      </w:r>
      <w:r w:rsidRPr="006A11F3">
        <w:rPr>
          <w:szCs w:val="24"/>
        </w:rPr>
        <w:t xml:space="preserve"> (190-210 A.D.) </w:t>
      </w:r>
      <w:r>
        <w:rPr>
          <w:szCs w:val="24"/>
        </w:rPr>
        <w:t xml:space="preserve">(partial) </w:t>
      </w:r>
      <w:r w:rsidR="002D2DBF">
        <w:rPr>
          <w:szCs w:val="24"/>
        </w:rPr>
        <w:t>“</w:t>
      </w:r>
      <w:r w:rsidRPr="006A11F3">
        <w:rPr>
          <w:rFonts w:cs="Consolas"/>
          <w:szCs w:val="24"/>
          <w:highlight w:val="white"/>
        </w:rPr>
        <w:t>The citizen of a chosen city, this [monument] I made [while] living, that there I might have in time a resting-place of my body, [I] being by name Abercius, the disciple of a holy shepherd who feeds flocks of sheep [both] on mountains and on plains, who has great eyes that see everywhere.</w:t>
      </w:r>
      <w:r w:rsidR="002D2DBF">
        <w:rPr>
          <w:szCs w:val="24"/>
        </w:rPr>
        <w:t>”</w:t>
      </w:r>
    </w:p>
    <w:p w14:paraId="2407E9D3" w14:textId="77777777" w:rsidR="0069412F" w:rsidRPr="00B2347F" w:rsidRDefault="0069412F" w:rsidP="0069412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Christ is the </w:t>
      </w:r>
      <w:r w:rsidR="002D2DBF">
        <w:t>“</w:t>
      </w:r>
      <w:r w:rsidRPr="00B2347F">
        <w:t>good Shepherd.</w:t>
      </w:r>
      <w:r w:rsidR="002D2DBF">
        <w:t>”</w:t>
      </w:r>
      <w:r w:rsidRPr="00B2347F">
        <w:t xml:space="preserve"> </w:t>
      </w:r>
      <w:r w:rsidRPr="00B2347F">
        <w:rPr>
          <w:i/>
        </w:rPr>
        <w:t>Stromata</w:t>
      </w:r>
      <w:r w:rsidRPr="00B2347F">
        <w:t xml:space="preserve"> book 1 ch.26 p.339</w:t>
      </w:r>
    </w:p>
    <w:p w14:paraId="5EA2169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 xml:space="preserve">He is called Jesus: Sometimes He calls Himself a shepherd, and says, </w:t>
      </w:r>
      <w:r w:rsidR="00DE7390">
        <w:t>‘</w:t>
      </w:r>
      <w:r w:rsidRPr="00B2347F">
        <w:t>I am the good Shepherd.</w:t>
      </w:r>
      <w:r w:rsidR="00DE7390">
        <w:t>’</w:t>
      </w:r>
      <w:r w:rsidR="002D2DBF">
        <w:t>”</w:t>
      </w:r>
      <w:r w:rsidRPr="00B2347F">
        <w:t xml:space="preserve"> </w:t>
      </w:r>
      <w:r w:rsidRPr="00B2347F">
        <w:rPr>
          <w:i/>
        </w:rPr>
        <w:t>The Instructor</w:t>
      </w:r>
      <w:r w:rsidRPr="00B2347F">
        <w:t xml:space="preserve"> book 1 ch.7 p.222. See also </w:t>
      </w:r>
      <w:r w:rsidRPr="00B2347F">
        <w:rPr>
          <w:i/>
        </w:rPr>
        <w:t>The Instructor</w:t>
      </w:r>
      <w:r w:rsidRPr="00B2347F">
        <w:t xml:space="preserve"> book 1 ch.5 p.213.</w:t>
      </w:r>
    </w:p>
    <w:p w14:paraId="0B49C859"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It is the soul which Christ came to save; it is the soul which He threatens to destroy in hell; it is the soul (or life) which He forbids being made too much of; it is His soul, too (or life), which the good Shepherd Himself lays down for His sheep.</w:t>
      </w:r>
      <w:r w:rsidR="002D2DBF">
        <w:rPr>
          <w:highlight w:val="white"/>
        </w:rPr>
        <w:t>”</w:t>
      </w:r>
      <w:r w:rsidRPr="00B2347F">
        <w:rPr>
          <w:highlight w:val="white"/>
        </w:rPr>
        <w:t xml:space="preserve"> </w:t>
      </w:r>
      <w:r w:rsidRPr="00B2347F">
        <w:rPr>
          <w:i/>
        </w:rPr>
        <w:t>A Treatise on the Soul</w:t>
      </w:r>
      <w:r w:rsidRPr="00B2347F">
        <w:t xml:space="preserve"> ch.13 p.192-193</w:t>
      </w:r>
    </w:p>
    <w:p w14:paraId="2897ACDD" w14:textId="77777777" w:rsidR="006E4900" w:rsidRPr="00B2347F" w:rsidRDefault="006E4900" w:rsidP="006E4900">
      <w:pPr>
        <w:ind w:left="288" w:hanging="288"/>
        <w:rPr>
          <w:b/>
          <w:bCs/>
          <w:szCs w:val="20"/>
        </w:rPr>
      </w:pPr>
      <w:r w:rsidRPr="00B2347F">
        <w:rPr>
          <w:bCs/>
          <w:szCs w:val="20"/>
        </w:rPr>
        <w:t xml:space="preserve">Tertullian (208-220 A.D.) says that Jesus is our Shepherd. </w:t>
      </w:r>
      <w:r w:rsidRPr="00B2347F">
        <w:rPr>
          <w:bCs/>
          <w:i/>
          <w:szCs w:val="20"/>
        </w:rPr>
        <w:t>Tertullian on Modesty</w:t>
      </w:r>
      <w:r w:rsidRPr="00B2347F">
        <w:rPr>
          <w:bCs/>
          <w:szCs w:val="20"/>
        </w:rPr>
        <w:t xml:space="preserve"> ch.7 p.60</w:t>
      </w:r>
    </w:p>
    <w:p w14:paraId="5DCF6C68"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(222-235/236 A.D.) calls Jesus the Chief shepherd in his </w:t>
      </w:r>
      <w:r w:rsidRPr="00B2347F">
        <w:rPr>
          <w:i/>
        </w:rPr>
        <w:t xml:space="preserve">Commentary on Genesis </w:t>
      </w:r>
      <w:r w:rsidRPr="00B2347F">
        <w:t>49:12-15 p.165</w:t>
      </w:r>
    </w:p>
    <w:p w14:paraId="797EAE9D" w14:textId="77777777" w:rsidR="00242418" w:rsidRPr="00B2347F" w:rsidRDefault="00242418">
      <w:pPr>
        <w:autoSpaceDE w:val="0"/>
        <w:autoSpaceDN w:val="0"/>
        <w:adjustRightInd w:val="0"/>
        <w:ind w:left="288" w:hanging="288"/>
        <w:rPr>
          <w:highlight w:val="white"/>
        </w:rPr>
      </w:pPr>
      <w:r w:rsidRPr="00B2347F">
        <w:t xml:space="preserve">Commodianus (c.240 A.D.) (allusion) </w:t>
      </w:r>
      <w:r w:rsidR="002D2DBF">
        <w:t>“</w:t>
      </w:r>
      <w:r w:rsidRPr="00B2347F">
        <w:rPr>
          <w:highlight w:val="white"/>
        </w:rPr>
        <w:t>Enter stedfastly into the fold of your sylvan Shepherd, remaining safe from robbers under the royal roof. In the wood are wolves; therefore take refuge in the cave.</w:t>
      </w:r>
      <w:r w:rsidR="002D2DBF">
        <w:rPr>
          <w:highlight w:val="white"/>
        </w:rPr>
        <w:t>”</w:t>
      </w:r>
      <w:r w:rsidRPr="00B2347F">
        <w:rPr>
          <w:highlight w:val="white"/>
        </w:rPr>
        <w:t xml:space="preserve"> </w:t>
      </w:r>
      <w:r w:rsidRPr="00B2347F">
        <w:rPr>
          <w:i/>
        </w:rPr>
        <w:t>Instructions of Commodianus</w:t>
      </w:r>
      <w:r w:rsidRPr="00B2347F">
        <w:rPr>
          <w:highlight w:val="white"/>
        </w:rPr>
        <w:t xml:space="preserve"> </w:t>
      </w:r>
      <w:r w:rsidRPr="00B2347F">
        <w:t>ch.33 p.209</w:t>
      </w:r>
    </w:p>
    <w:p w14:paraId="0BFDBF44" w14:textId="77777777" w:rsidR="00242418" w:rsidRPr="00B2347F" w:rsidRDefault="00242418">
      <w:pPr>
        <w:ind w:left="288" w:hanging="288"/>
      </w:pPr>
      <w:r w:rsidRPr="00B2347F">
        <w:rPr>
          <w:b/>
        </w:rPr>
        <w:t>Origen</w:t>
      </w:r>
      <w:r w:rsidRPr="00B2347F">
        <w:t xml:space="preserve"> (c.227-240 A.D.) says Jesus, the Shepherd, Way, Door, and Rod. He says the Logos cleanses the soul. </w:t>
      </w:r>
      <w:r w:rsidRPr="00B2347F">
        <w:rPr>
          <w:i/>
        </w:rPr>
        <w:t>Commentary on John</w:t>
      </w:r>
      <w:r w:rsidRPr="00B2347F">
        <w:t xml:space="preserve"> book 2 ch.12 p.334</w:t>
      </w:r>
    </w:p>
    <w:p w14:paraId="209F3B7E"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ch.6 p.659 calls Jesus the good Shepherd.</w:t>
      </w:r>
    </w:p>
    <w:p w14:paraId="17BA158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DA176D">
        <w:t xml:space="preserve">(implied) </w:t>
      </w:r>
      <w:r w:rsidR="002D2DBF">
        <w:t>“</w:t>
      </w:r>
      <w:r w:rsidRPr="00B2347F">
        <w:t>…been a sheep, the Shepherd may receive into His fold the estranged and vagrant</w:t>
      </w:r>
      <w:r w:rsidR="002D2DBF">
        <w:t>”</w:t>
      </w:r>
      <w:r w:rsidRPr="00B2347F">
        <w:t xml:space="preserve"> </w:t>
      </w:r>
      <w:r w:rsidRPr="00B2347F">
        <w:rPr>
          <w:i/>
        </w:rPr>
        <w:t>Epistles of Cyprian</w:t>
      </w:r>
      <w:r w:rsidRPr="00B2347F">
        <w:t xml:space="preserve"> Letter 70 ch.2 p.377</w:t>
      </w:r>
    </w:p>
    <w:p w14:paraId="58D9DF0C" w14:textId="77777777" w:rsidR="00242418" w:rsidRPr="00B2347F" w:rsidRDefault="00242418">
      <w:pPr>
        <w:autoSpaceDE w:val="0"/>
        <w:autoSpaceDN w:val="0"/>
        <w:adjustRightInd w:val="0"/>
        <w:ind w:left="288" w:hanging="288"/>
        <w:rPr>
          <w:highlight w:val="white"/>
        </w:rPr>
      </w:pPr>
      <w:r w:rsidRPr="00B2347F">
        <w:t xml:space="preserve">Felix of Amaccora at the </w:t>
      </w:r>
      <w:r w:rsidRPr="00B2347F">
        <w:rPr>
          <w:b/>
        </w:rPr>
        <w:t>Seventh Council of Carthage</w:t>
      </w:r>
      <w:r w:rsidRPr="00B2347F">
        <w:t xml:space="preserve"> (c.258 A.D.) p.569 (implied) </w:t>
      </w:r>
      <w:r w:rsidR="002D2DBF">
        <w:t>“</w:t>
      </w:r>
      <w:r w:rsidRPr="00B2347F">
        <w:rPr>
          <w:highlight w:val="white"/>
        </w:rPr>
        <w:t>For if, according to Christ</w:t>
      </w:r>
      <w:r w:rsidR="00DE7390">
        <w:rPr>
          <w:highlight w:val="white"/>
        </w:rPr>
        <w:t>’</w:t>
      </w:r>
      <w:r w:rsidRPr="00B2347F">
        <w:rPr>
          <w:highlight w:val="white"/>
        </w:rPr>
        <w:t>s warning, our font is private to us, let all the adversaries of our Church understand that it cannot be for another. Nor can He who is the Shepherd of the one flock give the saving water to two peoples. And therefore it is plain that neither heretics nor schismatics can receive anything heavenly, seeing that they dare to receive from men who are sinners, and from those who are external to the Church.</w:t>
      </w:r>
      <w:r w:rsidR="002D2DBF">
        <w:rPr>
          <w:highlight w:val="white"/>
        </w:rPr>
        <w:t>”</w:t>
      </w:r>
    </w:p>
    <w:p w14:paraId="394EAFD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that Christ is our Shepherd. </w:t>
      </w:r>
      <w:r w:rsidRPr="00B2347F">
        <w:rPr>
          <w:i/>
        </w:rPr>
        <w:t>On the Reception of the Lapsed</w:t>
      </w:r>
      <w:r w:rsidRPr="00B2347F">
        <w:t xml:space="preserve"> (exegetical fragment 7) p.120</w:t>
      </w:r>
    </w:p>
    <w:p w14:paraId="1ABDAFB1" w14:textId="77777777" w:rsidR="00242418" w:rsidRDefault="00242418">
      <w:pPr>
        <w:ind w:left="288" w:hanging="288"/>
      </w:pPr>
      <w:r w:rsidRPr="00B2347F">
        <w:rPr>
          <w:b/>
        </w:rPr>
        <w:t>Adamantius</w:t>
      </w:r>
      <w:r w:rsidRPr="00B2347F">
        <w:t xml:space="preserve"> (c.300 A.D.) says, </w:t>
      </w:r>
      <w:r w:rsidR="002D2DBF">
        <w:t>“</w:t>
      </w:r>
      <w:r w:rsidRPr="00B2347F">
        <w:t>you will shepherd them with a rod of iron</w:t>
      </w:r>
      <w:r w:rsidR="002D2DBF">
        <w:t>”</w:t>
      </w:r>
      <w:r w:rsidRPr="00B2347F">
        <w:t xml:space="preserve"> </w:t>
      </w:r>
      <w:r w:rsidR="008A6509">
        <w:t>prophesies of Christ</w:t>
      </w:r>
      <w:r w:rsidRPr="00B2347F">
        <w:t xml:space="preserve">. </w:t>
      </w:r>
      <w:r w:rsidRPr="00B2347F">
        <w:rPr>
          <w:i/>
        </w:rPr>
        <w:t>Dialogue on the True Faith</w:t>
      </w:r>
      <w:r w:rsidRPr="00B2347F">
        <w:t xml:space="preserve"> p.67</w:t>
      </w:r>
    </w:p>
    <w:p w14:paraId="7A09DD2F" w14:textId="77777777" w:rsidR="002E6E01" w:rsidRPr="00B2347F" w:rsidRDefault="002E6E01">
      <w:pPr>
        <w:ind w:left="288" w:hanging="288"/>
      </w:pPr>
      <w:r>
        <w:rPr>
          <w:b/>
        </w:rPr>
        <w:t>Peter of Alexandria</w:t>
      </w:r>
      <w:r w:rsidRPr="002E6E01">
        <w:t xml:space="preserve"> (</w:t>
      </w:r>
      <w:r w:rsidRPr="00B2347F">
        <w:t>306,285-311 A.D.</w:t>
      </w:r>
      <w:r>
        <w:t>) &amp;&amp;&amp;</w:t>
      </w:r>
    </w:p>
    <w:p w14:paraId="677743A4"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calls Jesus our Resurrection, Shepherd, Door, and other titles. </w:t>
      </w:r>
      <w:r w:rsidRPr="00B2347F">
        <w:rPr>
          <w:i/>
        </w:rPr>
        <w:t>Creed of Lucian of Antioch</w:t>
      </w:r>
      <w:r w:rsidRPr="00B2347F">
        <w:t xml:space="preserve"> in </w:t>
      </w:r>
      <w:r w:rsidRPr="00B2347F">
        <w:rPr>
          <w:i/>
        </w:rPr>
        <w:t>The Creeds of Christendom</w:t>
      </w:r>
      <w:r w:rsidRPr="00B2347F">
        <w:t xml:space="preserve"> by Philip Schaff vol.2 p.26-27</w:t>
      </w:r>
    </w:p>
    <w:p w14:paraId="656AD64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calls Jesus our chief Shepherd in </w:t>
      </w:r>
      <w:r w:rsidRPr="00B2347F">
        <w:rPr>
          <w:i/>
        </w:rPr>
        <w:t>Banquet of the Ten Virgins</w:t>
      </w:r>
      <w:r w:rsidRPr="00B2347F">
        <w:t xml:space="preserve"> discourse 1 ch.5 p.313</w:t>
      </w:r>
    </w:p>
    <w:p w14:paraId="4EAA2FC3" w14:textId="77777777" w:rsidR="00242418"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71F735DC" w14:textId="77777777" w:rsidR="002E6E01" w:rsidRPr="00B2347F" w:rsidRDefault="002E6E01">
      <w:pPr>
        <w:ind w:left="288" w:hanging="288"/>
      </w:pPr>
      <w:r>
        <w:rPr>
          <w:b/>
        </w:rPr>
        <w:t>Alexander of Alexandria</w:t>
      </w:r>
      <w:r w:rsidRPr="002E6E01">
        <w:t xml:space="preserve"> (</w:t>
      </w:r>
      <w:r>
        <w:t>313-326 A.D.) &amp;&amp;&amp;</w:t>
      </w:r>
    </w:p>
    <w:p w14:paraId="33DA39F3" w14:textId="77777777" w:rsidR="00242418" w:rsidRDefault="002E6E01">
      <w:pPr>
        <w:ind w:left="288" w:hanging="288"/>
      </w:pPr>
      <w:r w:rsidRPr="002E6E01">
        <w:rPr>
          <w:b/>
        </w:rPr>
        <w:t>Eusebius of Caesarea</w:t>
      </w:r>
      <w:r>
        <w:t xml:space="preserve"> (c138-325 A.D.) &amp;&amp;&amp; </w:t>
      </w:r>
      <w:r w:rsidRPr="002E6E01">
        <w:rPr>
          <w:i/>
        </w:rPr>
        <w:t>Eusebius’ Ecclesiastical History</w:t>
      </w:r>
      <w:r>
        <w:t xml:space="preserve"> p.&amp;&amp;&amp;</w:t>
      </w:r>
    </w:p>
    <w:p w14:paraId="55EDF106" w14:textId="77777777" w:rsidR="002E6E01" w:rsidRPr="00B2347F" w:rsidRDefault="002E6E01">
      <w:pPr>
        <w:ind w:left="288" w:hanging="288"/>
      </w:pPr>
    </w:p>
    <w:p w14:paraId="2444538A" w14:textId="2FB2E986" w:rsidR="00242418" w:rsidRPr="00B2347F" w:rsidRDefault="00E0444E">
      <w:pPr>
        <w:ind w:left="288" w:hanging="288"/>
        <w:rPr>
          <w:b/>
          <w:u w:val="single"/>
        </w:rPr>
      </w:pPr>
      <w:r>
        <w:rPr>
          <w:b/>
          <w:u w:val="single"/>
        </w:rPr>
        <w:t>Among corrupt or spurious works</w:t>
      </w:r>
    </w:p>
    <w:p w14:paraId="6C459F3C" w14:textId="77777777" w:rsidR="00242418" w:rsidRPr="00B2347F" w:rsidRDefault="00242418">
      <w:pPr>
        <w:ind w:left="288" w:hanging="288"/>
      </w:pPr>
      <w:r w:rsidRPr="00B2347F">
        <w:rPr>
          <w:b/>
        </w:rPr>
        <w:t xml:space="preserve">pseudo-Alexander of </w:t>
      </w:r>
      <w:smartTag w:uri="urn:schemas-microsoft-com:office:smarttags" w:element="place">
        <w:smartTag w:uri="urn:schemas-microsoft-com:office:smarttags" w:element="City">
          <w:r w:rsidRPr="00B2347F">
            <w:rPr>
              <w:b/>
            </w:rPr>
            <w:t>Alexandria</w:t>
          </w:r>
        </w:smartTag>
      </w:smartTag>
      <w:r w:rsidRPr="00B2347F">
        <w:t xml:space="preserve"> (after-326 A.D.) </w:t>
      </w:r>
      <w:r w:rsidR="002D2DBF">
        <w:t>“</w:t>
      </w:r>
      <w:r w:rsidRPr="00B2347F">
        <w:t>erring, the Shepherd of men who have been set free, the life of the dead,</w:t>
      </w:r>
      <w:r w:rsidR="002D2DBF">
        <w:t>”</w:t>
      </w:r>
      <w:r w:rsidRPr="00B2347F">
        <w:t xml:space="preserve"> </w:t>
      </w:r>
      <w:r w:rsidRPr="00B2347F">
        <w:rPr>
          <w:i/>
        </w:rPr>
        <w:t>Epistles on the Arian Heresy - The Addition to the Codex</w:t>
      </w:r>
    </w:p>
    <w:p w14:paraId="45FAB34A" w14:textId="77777777" w:rsidR="00242418" w:rsidRPr="00B2347F" w:rsidRDefault="00242418">
      <w:pPr>
        <w:ind w:left="288" w:hanging="288"/>
      </w:pPr>
    </w:p>
    <w:p w14:paraId="3DBCE657" w14:textId="77777777" w:rsidR="00242418" w:rsidRPr="00B2347F" w:rsidRDefault="00242418">
      <w:pPr>
        <w:pStyle w:val="Heading2"/>
      </w:pPr>
      <w:bookmarkStart w:id="1458" w:name="_Toc58617460"/>
      <w:bookmarkStart w:id="1459" w:name="_Toc62978890"/>
      <w:bookmarkStart w:id="1460" w:name="_Toc126171326"/>
      <w:bookmarkStart w:id="1461" w:name="_Toc161079455"/>
      <w:r w:rsidRPr="00B2347F">
        <w:t>t9. Jesus Christ is the Lamb of God</w:t>
      </w:r>
      <w:bookmarkEnd w:id="1458"/>
      <w:bookmarkEnd w:id="1459"/>
      <w:bookmarkEnd w:id="1460"/>
      <w:bookmarkEnd w:id="1461"/>
      <w:r w:rsidRPr="00B2347F">
        <w:t xml:space="preserve"> </w:t>
      </w:r>
    </w:p>
    <w:p w14:paraId="12DD63E3" w14:textId="77777777" w:rsidR="00242418" w:rsidRPr="00B2347F" w:rsidRDefault="00242418">
      <w:pPr>
        <w:pStyle w:val="Heading1"/>
      </w:pPr>
    </w:p>
    <w:p w14:paraId="524DAB7E" w14:textId="77777777" w:rsidR="00242418" w:rsidRPr="00B2347F" w:rsidRDefault="00242418">
      <w:pPr>
        <w:ind w:left="288" w:hanging="288"/>
      </w:pPr>
      <w:r w:rsidRPr="00B2347F">
        <w:t>John 1:29; Revelation 5:5</w:t>
      </w:r>
    </w:p>
    <w:p w14:paraId="08B8EB2D" w14:textId="77777777" w:rsidR="00242418" w:rsidRPr="00B2347F" w:rsidRDefault="00242418">
      <w:r w:rsidRPr="00B2347F">
        <w:t>1 Peter 1:19 (lamb without blemish or defect)</w:t>
      </w:r>
    </w:p>
    <w:p w14:paraId="3922CE20" w14:textId="77777777" w:rsidR="00242418" w:rsidRPr="00B2347F" w:rsidRDefault="00242418"/>
    <w:p w14:paraId="074A84FC"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4:15; 5:10</w:t>
      </w:r>
    </w:p>
    <w:p w14:paraId="50DC657A" w14:textId="77777777" w:rsidR="00242418" w:rsidRPr="00B2347F" w:rsidRDefault="00242418">
      <w:r w:rsidRPr="00B2347F">
        <w:rPr>
          <w:b/>
        </w:rPr>
        <w:t>p66 Bodmer II papyri</w:t>
      </w:r>
      <w:r w:rsidRPr="00B2347F">
        <w:t xml:space="preserve"> - 817 verses (92%) of John (125-175 A.D.) John 1:29,36 (lamb of God)</w:t>
      </w:r>
    </w:p>
    <w:p w14:paraId="322DE06C"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Jesus the Lamb. Revelation 12:11; 13:8</w:t>
      </w:r>
    </w:p>
    <w:p w14:paraId="250766AD" w14:textId="77777777" w:rsidR="00242418" w:rsidRPr="00B2347F" w:rsidRDefault="00242418">
      <w:pPr>
        <w:ind w:left="288" w:hanging="288"/>
      </w:pPr>
      <w:r w:rsidRPr="00B2347F">
        <w:t xml:space="preserve">p24 Revelation 5:5-8; 6:5-8 (ca.300 A.D.) (partial, does not say </w:t>
      </w:r>
      <w:r w:rsidR="002D2DBF">
        <w:t>“</w:t>
      </w:r>
      <w:r w:rsidRPr="00B2347F">
        <w:t>of God</w:t>
      </w:r>
      <w:r w:rsidR="002D2DBF">
        <w:t>”</w:t>
      </w:r>
      <w:r w:rsidRPr="00B2347F">
        <w:t>) Jesus is a lamb in Revelation 5:6; 6:5</w:t>
      </w:r>
    </w:p>
    <w:p w14:paraId="27FAD3B7" w14:textId="77777777" w:rsidR="00242418" w:rsidRPr="00B2347F" w:rsidRDefault="00242418">
      <w:pPr>
        <w:ind w:left="288" w:hanging="288"/>
      </w:pPr>
      <w:r w:rsidRPr="00B2347F">
        <w:rPr>
          <w:b/>
        </w:rPr>
        <w:t>p72 (=Bodmer 7 and 8)</w:t>
      </w:r>
      <w:r w:rsidRPr="00B2347F">
        <w:t xml:space="preserve"> (ca.300 A.D.) all of 1 Peter, 2 Peter, Jude 191 verses. Jesus is the Lamb without spot or blemish. 1 Peter 1:19</w:t>
      </w:r>
    </w:p>
    <w:p w14:paraId="6E881A7B" w14:textId="77777777" w:rsidR="00242418" w:rsidRPr="00B2347F" w:rsidRDefault="00242418">
      <w:pPr>
        <w:ind w:left="288" w:hanging="288"/>
      </w:pPr>
    </w:p>
    <w:p w14:paraId="766CD066" w14:textId="77777777" w:rsidR="00242418" w:rsidRPr="00B2347F" w:rsidRDefault="00242418">
      <w:pPr>
        <w:ind w:left="288" w:hanging="288"/>
        <w:rPr>
          <w:b/>
        </w:rPr>
      </w:pPr>
      <w:r w:rsidRPr="00B2347F">
        <w:rPr>
          <w:b/>
          <w:i/>
        </w:rPr>
        <w:t>Epistle of Barnabas</w:t>
      </w:r>
      <w:r w:rsidRPr="00B2347F">
        <w:t xml:space="preserve"> ch.5 p.139 </w:t>
      </w:r>
      <w:r w:rsidR="00E1499C">
        <w:t>(c.70-130 A.D.)</w:t>
      </w:r>
      <w:r w:rsidRPr="00B2347F">
        <w:t xml:space="preserve"> quotes Isaiah 53:5,7 as showing that Jesus suffered for us as the Lamb. </w:t>
      </w:r>
    </w:p>
    <w:p w14:paraId="4783D2AA"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The mystery, then, of the lamb which God enjoined to be sacrificed as the Passover, was a type of Christ, with whose blood, in proportion to their faith in Him, they anoint their houses, i.e., themselves, who believe on Him. </w:t>
      </w:r>
      <w:r w:rsidRPr="00B2347F">
        <w:rPr>
          <w:i/>
        </w:rPr>
        <w:t>Dialogue with Trypho, a Jew</w:t>
      </w:r>
      <w:r w:rsidRPr="00B2347F">
        <w:t xml:space="preserve"> ch.40 p.214.</w:t>
      </w:r>
    </w:p>
    <w:p w14:paraId="2735961B"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4</w:t>
      </w:r>
      <w:r w:rsidR="00547C50" w:rsidRPr="00B2347F">
        <w:t>.30</w:t>
      </w:r>
      <w:r w:rsidRPr="00B2347F">
        <w:t xml:space="preserve"> p.49</w:t>
      </w:r>
      <w:r w:rsidR="00547C50" w:rsidRPr="00B2347F">
        <w:t xml:space="preserve"> and section 4.55 p.50</w:t>
      </w:r>
      <w:r w:rsidRPr="00B2347F">
        <w:t xml:space="preserve"> says that Jesus is the Lamb of God.</w:t>
      </w:r>
    </w:p>
    <w:p w14:paraId="4DCC5530" w14:textId="77777777" w:rsidR="00242418" w:rsidRPr="00B2347F" w:rsidRDefault="00242418">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This is the Lamb that was slain; this is the Lamb that opened not His mouth. This is He who was born of Mary, fair sheep </w:t>
      </w:r>
      <w:r w:rsidRPr="00B2347F">
        <w:rPr>
          <w:i/>
          <w:highlight w:val="white"/>
        </w:rPr>
        <w:t>of the fold</w:t>
      </w:r>
      <w:r w:rsidRPr="00B2347F">
        <w:rPr>
          <w:highlight w:val="white"/>
        </w:rPr>
        <w:t>. This is He that was taken from the flock, and was led to the slaughter, and was slain in the evening, and was buried at night; He who had no bone of Him broken on the tree; He who suffered not dissolution within the earth; He who rose from the place of the dead, and raised up the race of Adam from the grave below, This is He who was put to death.</w:t>
      </w:r>
      <w:r w:rsidR="002D2DBF">
        <w:rPr>
          <w:highlight w:val="white"/>
        </w:rPr>
        <w:t>”</w:t>
      </w:r>
      <w:r w:rsidRPr="00B2347F">
        <w:rPr>
          <w:highlight w:val="white"/>
        </w:rPr>
        <w:t xml:space="preserve"> </w:t>
      </w:r>
      <w:r w:rsidRPr="00B2347F">
        <w:t xml:space="preserve">in his discourse </w:t>
      </w:r>
      <w:r w:rsidRPr="00B2347F">
        <w:rPr>
          <w:i/>
        </w:rPr>
        <w:t>5</w:t>
      </w:r>
      <w:r w:rsidRPr="00B2347F">
        <w:t xml:space="preserve"> </w:t>
      </w:r>
      <w:r w:rsidRPr="00B2347F">
        <w:rPr>
          <w:i/>
        </w:rPr>
        <w:t>Ante-Nicene Fathers</w:t>
      </w:r>
      <w:r w:rsidRPr="00B2347F">
        <w:t xml:space="preserve"> vol.8 p.757</w:t>
      </w:r>
    </w:p>
    <w:p w14:paraId="32ECE1F0"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mentions Christ as the Lamb of God. </w:t>
      </w:r>
      <w:r w:rsidR="002D2DBF">
        <w:t>“</w:t>
      </w:r>
      <w:r w:rsidRPr="00B2347F">
        <w:t>a genuine disciple of Christ, following the Lamb whithersoever He goeth.</w:t>
      </w:r>
      <w:r w:rsidR="002D2DBF">
        <w:t>”</w:t>
      </w:r>
      <w:r w:rsidRPr="00B2347F">
        <w:t xml:space="preserve"> [Revelation 14:4] p.779</w:t>
      </w:r>
    </w:p>
    <w:p w14:paraId="44A4835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tells how John the Baptist identified Jesus as the Lamb of God who takes away the sin of the world.</w:t>
      </w:r>
      <w:r w:rsidRPr="00B2347F">
        <w:rPr>
          <w:b/>
          <w:i/>
        </w:rPr>
        <w:t xml:space="preserve"> </w:t>
      </w:r>
      <w:r w:rsidRPr="00B2347F">
        <w:rPr>
          <w:i/>
        </w:rPr>
        <w:t>Irenaeus Against Heresies</w:t>
      </w:r>
      <w:r w:rsidRPr="00B2347F">
        <w:t xml:space="preserve"> book 3 ch.10.2 p.424</w:t>
      </w:r>
    </w:p>
    <w:p w14:paraId="764E66B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refers to Jesus as the Lamb of God. </w:t>
      </w:r>
      <w:r w:rsidR="002D2DBF">
        <w:t>“</w:t>
      </w:r>
      <w:r w:rsidRPr="00B2347F">
        <w:t xml:space="preserve">God the word – who became man for our sakes, and who wished in all points to be make like to us – </w:t>
      </w:r>
      <w:r w:rsidR="00DE7390">
        <w:t>‘</w:t>
      </w:r>
      <w:r w:rsidRPr="00B2347F">
        <w:t>the Lamb or God</w:t>
      </w:r>
      <w:r w:rsidR="00DE7390">
        <w:t>’</w:t>
      </w:r>
      <w:r w:rsidRPr="00B2347F">
        <w:t xml:space="preserve"> – Him, namely, that is the Son of God, the child of the Father.</w:t>
      </w:r>
      <w:r w:rsidR="002D2DBF">
        <w:t>”</w:t>
      </w:r>
      <w:r w:rsidRPr="00B2347F">
        <w:t xml:space="preserve"> </w:t>
      </w:r>
      <w:r w:rsidRPr="00B2347F">
        <w:rPr>
          <w:i/>
        </w:rPr>
        <w:t>The Instructor</w:t>
      </w:r>
      <w:r w:rsidRPr="00B2347F">
        <w:t xml:space="preserve"> book 1 ch.5 p.215</w:t>
      </w:r>
    </w:p>
    <w:p w14:paraId="38C71502" w14:textId="77777777" w:rsidR="00242418" w:rsidRPr="00B2347F" w:rsidRDefault="00242418">
      <w:pPr>
        <w:ind w:left="288" w:hanging="288"/>
      </w:pPr>
      <w:r w:rsidRPr="00B2347F">
        <w:rPr>
          <w:b/>
        </w:rPr>
        <w:t>Tertullian</w:t>
      </w:r>
      <w:r w:rsidRPr="00B2347F">
        <w:t xml:space="preserve"> (207/208 A.D.) says that the Christ of Isaiah was a man of sorrows, like a lamb before the shearer. </w:t>
      </w:r>
      <w:r w:rsidRPr="00B2347F">
        <w:rPr>
          <w:i/>
        </w:rPr>
        <w:t>Five Books Against Marcion</w:t>
      </w:r>
      <w:r w:rsidRPr="00B2347F">
        <w:t xml:space="preserve"> book 3 ch.17 p.335-336</w:t>
      </w:r>
    </w:p>
    <w:p w14:paraId="487DACE4" w14:textId="77777777" w:rsidR="00242418" w:rsidRPr="00B2347F" w:rsidRDefault="00242418">
      <w:pPr>
        <w:autoSpaceDE w:val="0"/>
        <w:autoSpaceDN w:val="0"/>
        <w:adjustRightInd w:val="0"/>
        <w:ind w:left="288" w:hanging="288"/>
        <w:rPr>
          <w:b/>
        </w:rPr>
      </w:pPr>
      <w:r w:rsidRPr="00B2347F">
        <w:t xml:space="preserve">Tertullian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185E856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speaks of the Savior as the true paschal lamb one destined to be sacrificed like sheep, even Christ, who is God. Fragment 5 p.238.</w:t>
      </w:r>
    </w:p>
    <w:p w14:paraId="7D3009A4"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says that God the Father delivered up Jesus as His lamb, the Lamb of God, by dying for all men, to take away the sin of the world. </w:t>
      </w:r>
      <w:r w:rsidRPr="00B2347F">
        <w:rPr>
          <w:i/>
        </w:rPr>
        <w:t>Origen Against Celsus</w:t>
      </w:r>
      <w:r w:rsidRPr="00B2347F">
        <w:t xml:space="preserve"> book 8 ch.44 p.655. See also his </w:t>
      </w:r>
      <w:r w:rsidRPr="00B2347F">
        <w:rPr>
          <w:i/>
        </w:rPr>
        <w:t>Commentary on John</w:t>
      </w:r>
      <w:r w:rsidRPr="00B2347F">
        <w:t xml:space="preserve"> (c.227-240 A.D.) book 6 ch32,35,36,377 p.376,377,378.</w:t>
      </w:r>
    </w:p>
    <w:p w14:paraId="36EEE140" w14:textId="77777777" w:rsidR="00242418" w:rsidRPr="00B2347F" w:rsidRDefault="00242418">
      <w:pPr>
        <w:ind w:left="288" w:hanging="288"/>
      </w:pPr>
      <w:r w:rsidRPr="00B2347F">
        <w:t xml:space="preserve">Origen (235-245 A.D.) says that Jesus is the paschal lamb. </w:t>
      </w:r>
      <w:r w:rsidRPr="00B2347F">
        <w:rPr>
          <w:i/>
        </w:rPr>
        <w:t>Homilies on Jeremiah</w:t>
      </w:r>
      <w:r w:rsidRPr="00B2347F">
        <w:t xml:space="preserve"> homily 12 ch.13.1 p.127</w:t>
      </w:r>
    </w:p>
    <w:p w14:paraId="054413B8" w14:textId="77777777" w:rsidR="00242418" w:rsidRPr="00B2347F" w:rsidRDefault="00242418">
      <w:pPr>
        <w:ind w:left="288" w:hanging="288"/>
      </w:pPr>
      <w:r w:rsidRPr="00B2347F">
        <w:t>Origen</w:t>
      </w:r>
      <w:r w:rsidRPr="00B2347F">
        <w:rPr>
          <w:b/>
        </w:rPr>
        <w:t xml:space="preserve"> </w:t>
      </w:r>
      <w:r w:rsidRPr="00B2347F">
        <w:t xml:space="preserve">(c.227-240 A.D.) has three chapters on exactly why Jesus was called the Lamb of God and not some other animal. </w:t>
      </w:r>
      <w:r w:rsidRPr="00B2347F">
        <w:rPr>
          <w:i/>
        </w:rPr>
        <w:t>Origen</w:t>
      </w:r>
      <w:r w:rsidR="00DE7390">
        <w:rPr>
          <w:i/>
        </w:rPr>
        <w:t>’</w:t>
      </w:r>
      <w:r w:rsidRPr="00B2347F">
        <w:rPr>
          <w:i/>
        </w:rPr>
        <w:t>s Commentary on John</w:t>
      </w:r>
      <w:r w:rsidRPr="00B2347F">
        <w:t xml:space="preserve"> book 6 ch.32,33,35 p.376-377</w:t>
      </w:r>
    </w:p>
    <w:p w14:paraId="41F98D13" w14:textId="54D69446" w:rsidR="00CC2E4D" w:rsidRDefault="00CC2E4D" w:rsidP="00CC2E4D">
      <w:pPr>
        <w:ind w:left="288" w:hanging="288"/>
      </w:pPr>
      <w:r w:rsidRPr="00CC2E4D">
        <w:t>Origen</w:t>
      </w:r>
      <w:r>
        <w:t xml:space="preserve"> </w:t>
      </w:r>
      <w:r w:rsidR="006F1D92">
        <w:t>(c.250 A.D.)</w:t>
      </w:r>
      <w:r>
        <w:t xml:space="preserve"> says that Jesus is the lamb of God who takes away the sin of the world. </w:t>
      </w:r>
      <w:r w:rsidRPr="00555D0F">
        <w:rPr>
          <w:i/>
          <w:iCs/>
        </w:rPr>
        <w:t>Homilies on Psalms</w:t>
      </w:r>
      <w:r>
        <w:t xml:space="preserve"> Psalm 76.1.6 p.246</w:t>
      </w:r>
    </w:p>
    <w:p w14:paraId="1FB5278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the gospels say Jesus is the </w:t>
      </w:r>
      <w:r w:rsidR="002D2DBF">
        <w:t>“</w:t>
      </w:r>
      <w:r w:rsidRPr="00B2347F">
        <w:t>lamb of God.</w:t>
      </w:r>
      <w:r w:rsidR="002D2DBF">
        <w:t>”</w:t>
      </w:r>
      <w:r w:rsidRPr="00B2347F">
        <w:t xml:space="preserve"> </w:t>
      </w:r>
      <w:r w:rsidRPr="00B2347F">
        <w:rPr>
          <w:i/>
        </w:rPr>
        <w:t>Treatises of Cypria</w:t>
      </w:r>
      <w:r w:rsidRPr="00B2347F">
        <w:t>n Treatise 12 book 2 ch.15 p.522</w:t>
      </w:r>
    </w:p>
    <w:p w14:paraId="03BB1E6C" w14:textId="77777777" w:rsidR="00242418" w:rsidRPr="00B2347F" w:rsidRDefault="00242418">
      <w:pPr>
        <w:ind w:left="288" w:hanging="288"/>
      </w:pPr>
      <w:r w:rsidRPr="00B2347F">
        <w:rPr>
          <w:b/>
        </w:rPr>
        <w:t>Adamantius</w:t>
      </w:r>
      <w:r w:rsidRPr="00B2347F">
        <w:t xml:space="preserve"> (c.300 A.D.) says that Christ is the paschal lamb. </w:t>
      </w:r>
      <w:r w:rsidRPr="00B2347F">
        <w:rPr>
          <w:i/>
        </w:rPr>
        <w:t>Dialogue on the True Faith</w:t>
      </w:r>
      <w:r w:rsidRPr="00B2347F">
        <w:t xml:space="preserve"> p.101</w:t>
      </w:r>
    </w:p>
    <w:p w14:paraId="3C8AD2AD" w14:textId="7777777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mentions the lamb. </w:t>
      </w:r>
      <w:r w:rsidRPr="00B2347F">
        <w:rPr>
          <w:i/>
        </w:rPr>
        <w:t>Commentary on the Creation of the World</w:t>
      </w:r>
      <w:r w:rsidRPr="00B2347F">
        <w:t xml:space="preserve"> p.342. He calls Christ the lamb in </w:t>
      </w:r>
      <w:r w:rsidRPr="00B2347F">
        <w:rPr>
          <w:i/>
        </w:rPr>
        <w:t>Commentary on the Creation of the World</w:t>
      </w:r>
      <w:r w:rsidRPr="00B2347F">
        <w:t xml:space="preserve"> ch.16 p.359</w:t>
      </w:r>
    </w:p>
    <w:p w14:paraId="34C10E97"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says that Jesus was an innocent lamb [does not say Lamb of God though]. </w:t>
      </w:r>
      <w:r w:rsidR="00242418" w:rsidRPr="00B2347F">
        <w:rPr>
          <w:i/>
        </w:rPr>
        <w:t>The Incarnation</w:t>
      </w:r>
      <w:r w:rsidR="00242418" w:rsidRPr="00B2347F">
        <w:t xml:space="preserve"> ch.35.3 p.55</w:t>
      </w:r>
    </w:p>
    <w:p w14:paraId="6D59853A"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does not say </w:t>
      </w:r>
      <w:r w:rsidR="002D2DBF">
        <w:t>“</w:t>
      </w:r>
      <w:r w:rsidRPr="00B2347F">
        <w:t>of God</w:t>
      </w:r>
      <w:r w:rsidR="002D2DBF">
        <w:t>”</w:t>
      </w:r>
      <w:r w:rsidRPr="00B2347F">
        <w:t>) He discusses the Passover lamb, the type of the Passover and then says that Jesus is the lamb. Fragment 7 p.282</w:t>
      </w:r>
    </w:p>
    <w:p w14:paraId="1E590220" w14:textId="77777777" w:rsidR="00242418" w:rsidRPr="00B2347F" w:rsidRDefault="00242418">
      <w:pPr>
        <w:ind w:left="288" w:hanging="288"/>
      </w:pPr>
      <w:r w:rsidRPr="00B2347F">
        <w:rPr>
          <w:b/>
        </w:rPr>
        <w:t>Lactantius</w:t>
      </w:r>
      <w:r w:rsidRPr="00B2347F">
        <w:t xml:space="preserve"> (c.303-320/325 A.D.) (implied) says the Passover lamb </w:t>
      </w:r>
      <w:r w:rsidR="002D2DBF">
        <w:t>“</w:t>
      </w:r>
      <w:r w:rsidRPr="00B2347F">
        <w:t>was an image of things to come. For Christ was the white lamb without spot</w:t>
      </w:r>
      <w:r w:rsidR="002D2DBF">
        <w:t>”</w:t>
      </w:r>
      <w:r w:rsidRPr="00B2347F">
        <w:t xml:space="preserve"> and mentions the slaying of the Passover lamb is a figure of the passion. </w:t>
      </w:r>
      <w:r w:rsidRPr="00B2347F">
        <w:rPr>
          <w:i/>
        </w:rPr>
        <w:t>The Divine Institutes</w:t>
      </w:r>
      <w:r w:rsidRPr="00B2347F">
        <w:t xml:space="preserve"> book 4 ch.26 p.129.</w:t>
      </w:r>
    </w:p>
    <w:p w14:paraId="57B3496F" w14:textId="77777777" w:rsidR="00242418" w:rsidRPr="00B2347F" w:rsidRDefault="00242418"/>
    <w:p w14:paraId="14150FED" w14:textId="77777777" w:rsidR="00242418" w:rsidRPr="00B2347F" w:rsidRDefault="00242418">
      <w:pPr>
        <w:rPr>
          <w:b/>
          <w:u w:val="single"/>
        </w:rPr>
      </w:pPr>
      <w:r w:rsidRPr="00B2347F">
        <w:rPr>
          <w:b/>
          <w:u w:val="single"/>
        </w:rPr>
        <w:t>Among corrupt and spurious books</w:t>
      </w:r>
    </w:p>
    <w:p w14:paraId="0710C075" w14:textId="77777777" w:rsidR="00242418" w:rsidRPr="00B2347F" w:rsidRDefault="00242418">
      <w:pPr>
        <w:ind w:left="288" w:hanging="288"/>
        <w:rPr>
          <w:b/>
        </w:rPr>
      </w:pPr>
      <w:r w:rsidRPr="00B2347F">
        <w:rPr>
          <w:b/>
          <w:i/>
        </w:rPr>
        <w:t>Testaments of the Twelve Patriarchs</w:t>
      </w:r>
      <w:r w:rsidRPr="00B2347F">
        <w:t xml:space="preserve"> (70-135 A.D.) book 12 Benjamin ch.3 p.36 </w:t>
      </w:r>
      <w:r w:rsidR="002D2DBF">
        <w:t>“</w:t>
      </w:r>
      <w:r w:rsidRPr="00B2347F">
        <w:t>saying, in thee shall be fulfilled the prophecy of heaven concerning the Lamb of God, even the Saviour of the world, that spotless shall He be delivered up for transgressors, and sinless.</w:t>
      </w:r>
      <w:r w:rsidR="002D2DBF">
        <w:t>”</w:t>
      </w:r>
    </w:p>
    <w:p w14:paraId="28B3F550" w14:textId="77777777" w:rsidR="00242418" w:rsidRPr="00B2347F" w:rsidRDefault="00242418">
      <w:pPr>
        <w:ind w:left="288" w:hanging="288"/>
      </w:pPr>
    </w:p>
    <w:p w14:paraId="1AD6C95E" w14:textId="77777777" w:rsidR="00242418" w:rsidRPr="00B2347F" w:rsidRDefault="00242418">
      <w:pPr>
        <w:pStyle w:val="Heading2"/>
      </w:pPr>
      <w:bookmarkStart w:id="1462" w:name="_Toc58617461"/>
      <w:bookmarkStart w:id="1463" w:name="_Toc62978891"/>
      <w:bookmarkStart w:id="1464" w:name="_Toc126171327"/>
      <w:bookmarkStart w:id="1465" w:name="_Toc161079456"/>
      <w:r w:rsidRPr="00B2347F">
        <w:t>t10. Jesus is a Lion / as a lion</w:t>
      </w:r>
      <w:r w:rsidR="00DE7390">
        <w:t>’</w:t>
      </w:r>
      <w:r w:rsidRPr="00B2347F">
        <w:t>s whelp</w:t>
      </w:r>
      <w:bookmarkEnd w:id="1462"/>
      <w:bookmarkEnd w:id="1463"/>
      <w:bookmarkEnd w:id="1464"/>
      <w:bookmarkEnd w:id="1465"/>
    </w:p>
    <w:p w14:paraId="3CF7E3AE" w14:textId="77777777" w:rsidR="00242418" w:rsidRPr="00B2347F" w:rsidRDefault="00242418">
      <w:pPr>
        <w:ind w:left="288" w:hanging="288"/>
      </w:pPr>
    </w:p>
    <w:p w14:paraId="0CE65D76" w14:textId="77777777" w:rsidR="00242418" w:rsidRPr="00B2347F" w:rsidRDefault="00242418">
      <w:pPr>
        <w:ind w:left="288" w:hanging="288"/>
      </w:pPr>
      <w:r w:rsidRPr="00B2347F">
        <w:t>Revelation 5:5</w:t>
      </w:r>
    </w:p>
    <w:p w14:paraId="7C9C23C6" w14:textId="77777777" w:rsidR="00242418" w:rsidRPr="00B2347F" w:rsidRDefault="00242418">
      <w:pPr>
        <w:ind w:left="288" w:hanging="288"/>
      </w:pPr>
    </w:p>
    <w:p w14:paraId="0D154DB5" w14:textId="77777777" w:rsidR="00242418" w:rsidRPr="00B2347F" w:rsidRDefault="00242418">
      <w:pPr>
        <w:ind w:left="288" w:hanging="288"/>
      </w:pPr>
      <w:r w:rsidRPr="00B2347F">
        <w:rPr>
          <w:b/>
        </w:rPr>
        <w:t>p24</w:t>
      </w:r>
      <w:r w:rsidRPr="00B2347F">
        <w:t xml:space="preserve"> Revelation 5:5-8; 6:5-8 (ca.300 A.D.) Jesus is a lion in Revelation 5:5</w:t>
      </w:r>
    </w:p>
    <w:p w14:paraId="0552C617" w14:textId="77777777" w:rsidR="00242418" w:rsidRPr="00B2347F" w:rsidRDefault="00242418">
      <w:pPr>
        <w:ind w:left="288" w:hanging="288"/>
      </w:pPr>
    </w:p>
    <w:p w14:paraId="53860FB6" w14:textId="77777777" w:rsidR="00242418" w:rsidRPr="00B2347F" w:rsidRDefault="00242418">
      <w:pPr>
        <w:ind w:left="288" w:hanging="288"/>
      </w:pPr>
      <w:r w:rsidRPr="00B2347F">
        <w:rPr>
          <w:b/>
        </w:rPr>
        <w:t>Justin Martyr</w:t>
      </w:r>
      <w:r w:rsidRPr="00B2347F">
        <w:t xml:space="preserve"> (c.138-165 A.D.) (implied) shows that the prophecy of </w:t>
      </w:r>
      <w:smartTag w:uri="urn:schemas-microsoft-com:office:smarttags" w:element="country-region">
        <w:r w:rsidRPr="00B2347F">
          <w:t>Judah</w:t>
        </w:r>
      </w:smartTag>
      <w:r w:rsidRPr="00B2347F">
        <w:t xml:space="preserve"> being a lion</w:t>
      </w:r>
      <w:r w:rsidR="00DE7390">
        <w:t>’</w:t>
      </w:r>
      <w:r w:rsidRPr="00B2347F">
        <w:t xml:space="preserve">s whelp refers to the offspring of </w:t>
      </w:r>
      <w:smartTag w:uri="urn:schemas-microsoft-com:office:smarttags" w:element="place">
        <w:smartTag w:uri="urn:schemas-microsoft-com:office:smarttags" w:element="country-region">
          <w:r w:rsidRPr="00B2347F">
            <w:t>Judah</w:t>
          </w:r>
        </w:smartTag>
      </w:smartTag>
      <w:r w:rsidRPr="00B2347F">
        <w:t xml:space="preserve">, Christ. </w:t>
      </w:r>
      <w:r w:rsidRPr="00B2347F">
        <w:rPr>
          <w:i/>
        </w:rPr>
        <w:t>Dialogue with Trypho, a Jew</w:t>
      </w:r>
      <w:r w:rsidRPr="00B2347F">
        <w:t xml:space="preserve"> ch.52 p.221</w:t>
      </w:r>
    </w:p>
    <w:p w14:paraId="59158B2A" w14:textId="77777777" w:rsidR="00242418" w:rsidRPr="00B2347F" w:rsidRDefault="00242418">
      <w:pPr>
        <w:ind w:left="288" w:hanging="288"/>
        <w:rPr>
          <w:b/>
        </w:rPr>
      </w:pPr>
      <w:r w:rsidRPr="00B2347F">
        <w:rPr>
          <w:b/>
        </w:rPr>
        <w:t>Hippolytus of Portus</w:t>
      </w:r>
      <w:r w:rsidRPr="00B2347F">
        <w:t xml:space="preserve"> (222-235/236 A.D.) says that the antichrist is like a lion, but Christ is also a lion. </w:t>
      </w:r>
      <w:r w:rsidRPr="00B2347F">
        <w:rPr>
          <w:i/>
        </w:rPr>
        <w:t>Treatise on Christ and Antichrist</w:t>
      </w:r>
      <w:r w:rsidRPr="00B2347F">
        <w:t xml:space="preserve"> ch.6 p.206</w:t>
      </w:r>
    </w:p>
    <w:p w14:paraId="2A88A021" w14:textId="77777777" w:rsidR="00F85D9C" w:rsidRPr="00B2347F" w:rsidRDefault="00F85D9C" w:rsidP="00F85D9C">
      <w:pPr>
        <w:autoSpaceDE w:val="0"/>
        <w:autoSpaceDN w:val="0"/>
        <w:adjustRightInd w:val="0"/>
        <w:ind w:left="288" w:hanging="288"/>
        <w:rPr>
          <w:szCs w:val="24"/>
        </w:rPr>
      </w:pPr>
      <w:r w:rsidRPr="00F85D9C">
        <w:rPr>
          <w:szCs w:val="24"/>
        </w:rPr>
        <w:t>Hippolytus of Portus</w:t>
      </w:r>
      <w:r w:rsidRPr="00B2347F">
        <w:rPr>
          <w:szCs w:val="24"/>
        </w:rPr>
        <w:t xml:space="preserve"> (222-235/236 A.D.) </w:t>
      </w:r>
      <w:r>
        <w:rPr>
          <w:szCs w:val="24"/>
        </w:rPr>
        <w:t>“</w:t>
      </w:r>
      <w:r w:rsidRPr="00B2347F">
        <w:rPr>
          <w:rFonts w:cs="Consolas"/>
          <w:szCs w:val="24"/>
          <w:highlight w:val="white"/>
        </w:rPr>
        <w:t>Now, as our Lord Jesus Christ, who is also God, was prophesied of under the figure of a lion, on account of His royalty and glory, in the same way have the Scriptures also aforetime spoken of Antichrist as a lion, on account of his tyranny and violence.</w:t>
      </w:r>
      <w:r>
        <w:rPr>
          <w:szCs w:val="24"/>
        </w:rPr>
        <w:t>”</w:t>
      </w:r>
      <w:r w:rsidRPr="00B2347F">
        <w:rPr>
          <w:szCs w:val="24"/>
        </w:rPr>
        <w:t xml:space="preserve"> </w:t>
      </w:r>
      <w:r w:rsidRPr="00B2347F">
        <w:rPr>
          <w:i/>
          <w:szCs w:val="24"/>
        </w:rPr>
        <w:t>Treatise on Christ and Antichrist</w:t>
      </w:r>
      <w:r w:rsidRPr="00B2347F">
        <w:rPr>
          <w:szCs w:val="24"/>
        </w:rPr>
        <w:t xml:space="preserve"> ch.6 p.206</w:t>
      </w:r>
    </w:p>
    <w:p w14:paraId="5673CB9B" w14:textId="77777777" w:rsidR="00242418" w:rsidRPr="00B2347F" w:rsidRDefault="00242418">
      <w:pPr>
        <w:ind w:left="288" w:hanging="288"/>
      </w:pPr>
      <w:r w:rsidRPr="00B2347F">
        <w:rPr>
          <w:b/>
        </w:rPr>
        <w:t>Origen</w:t>
      </w:r>
      <w:r w:rsidRPr="00B2347F">
        <w:t xml:space="preserve"> on John 5 </w:t>
      </w:r>
      <w:r w:rsidR="002D2DBF">
        <w:t>“</w:t>
      </w:r>
      <w:r w:rsidRPr="00B2347F">
        <w:t>written within and without, and sealed; and no one could open it to read it, and to loose the seals thereof, but the Lion of the tribe of Judah, the root of David, who has the key of David,</w:t>
      </w:r>
      <w:r w:rsidR="002D2DBF">
        <w:t>”</w:t>
      </w:r>
      <w:r w:rsidRPr="00B2347F">
        <w:t xml:space="preserve"> [Revelation 5:5]</w:t>
      </w:r>
    </w:p>
    <w:p w14:paraId="3356ED4C" w14:textId="77777777" w:rsidR="00F85D9C" w:rsidRPr="00B2347F" w:rsidRDefault="00F85D9C" w:rsidP="00F85D9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rFonts w:cs="Consolas"/>
          <w:color w:val="1E1E1E"/>
          <w:szCs w:val="24"/>
          <w:highlight w:val="white"/>
        </w:rPr>
        <w:t xml:space="preserve">and that He Himself </w:t>
      </w:r>
      <w:r>
        <w:rPr>
          <w:rFonts w:cs="Consolas"/>
          <w:color w:val="1E1E1E"/>
          <w:szCs w:val="24"/>
          <w:highlight w:val="white"/>
        </w:rPr>
        <w:t xml:space="preserve">[Christ] </w:t>
      </w:r>
      <w:r w:rsidRPr="00B2347F">
        <w:rPr>
          <w:rFonts w:cs="Consolas"/>
          <w:color w:val="1E1E1E"/>
          <w:szCs w:val="24"/>
          <w:highlight w:val="white"/>
        </w:rPr>
        <w:t xml:space="preserve">is the Lion of the tribe of </w:t>
      </w:r>
      <w:smartTag w:uri="urn:schemas-microsoft-com:office:smarttags" w:element="place">
        <w:smartTag w:uri="urn:schemas-microsoft-com:office:smarttags" w:element="country-region">
          <w:r w:rsidRPr="00B2347F">
            <w:rPr>
              <w:rFonts w:cs="Consolas"/>
              <w:color w:val="1E1E1E"/>
              <w:szCs w:val="24"/>
              <w:highlight w:val="white"/>
            </w:rPr>
            <w:t>Judah</w:t>
          </w:r>
        </w:smartTag>
      </w:smartTag>
      <w:r w:rsidRPr="00B2347F">
        <w:rPr>
          <w:rFonts w:cs="Consolas"/>
          <w:color w:val="1E1E1E"/>
          <w:szCs w:val="24"/>
          <w:highlight w:val="white"/>
        </w:rPr>
        <w:t>, and should couch sleeping in His passion, and should rise up, and should Himself be the hope of the Gentiles.</w:t>
      </w:r>
      <w:r>
        <w:t>”</w:t>
      </w:r>
      <w:r w:rsidRPr="00B2347F">
        <w:t xml:space="preserve"> </w:t>
      </w:r>
      <w:r w:rsidRPr="00B2347F">
        <w:rPr>
          <w:i/>
        </w:rPr>
        <w:t>Epistles of Cyprian</w:t>
      </w:r>
      <w:r w:rsidRPr="00B2347F">
        <w:t xml:space="preserve"> Letter 62 ch.6 p.360</w:t>
      </w:r>
    </w:p>
    <w:p w14:paraId="28DA5D58" w14:textId="77777777" w:rsidR="00F85D9C" w:rsidRPr="00B2347F" w:rsidRDefault="00F85D9C" w:rsidP="00F85D9C">
      <w:pPr>
        <w:ind w:left="288" w:hanging="288"/>
      </w:pPr>
      <w:r w:rsidRPr="00B2347F">
        <w:t xml:space="preserve">Cyprian of Carthage (c.246-258) </w:t>
      </w:r>
      <w:r>
        <w:t>“</w:t>
      </w:r>
      <w:r w:rsidRPr="00B2347F">
        <w:t>And one of the elders said unto me, Weep not; behold, the Lion of the tribe of Judah, the Root of David, hath prevailed to open the book, and to loose its seven seals.</w:t>
      </w:r>
      <w:r>
        <w:t>”</w:t>
      </w:r>
      <w:r w:rsidRPr="00B2347F">
        <w:t xml:space="preserve"> </w:t>
      </w:r>
      <w:r w:rsidRPr="00B2347F">
        <w:rPr>
          <w:i/>
        </w:rPr>
        <w:t>Treatises of Cyprian</w:t>
      </w:r>
      <w:r w:rsidRPr="00B2347F">
        <w:t xml:space="preserve"> Treatise 12 second book ch.11 p.520. </w:t>
      </w:r>
    </w:p>
    <w:p w14:paraId="5C3BBF8D" w14:textId="77777777" w:rsidR="00242418" w:rsidRPr="00B2347F" w:rsidRDefault="00242418">
      <w:pPr>
        <w:ind w:left="288" w:hanging="288"/>
      </w:pPr>
      <w:r w:rsidRPr="00B2347F">
        <w:rPr>
          <w:b/>
        </w:rPr>
        <w:t>Victorinus of Petau</w:t>
      </w:r>
      <w:r w:rsidRPr="00B2347F">
        <w:t xml:space="preserve"> (martyred 304 A.D.) </w:t>
      </w:r>
      <w:r w:rsidR="002D2DBF">
        <w:t>“</w:t>
      </w:r>
      <w:r w:rsidRPr="00B2347F">
        <w:t>For He [Jesus] is called a lion for the overcoming of death; but for the suffering for men He was led as a lamb to the slaughter. But because He overcame death,</w:t>
      </w:r>
      <w:r w:rsidR="002D2DBF">
        <w:t>”</w:t>
      </w:r>
      <w:r w:rsidRPr="00B2347F">
        <w:t xml:space="preserve"> </w:t>
      </w:r>
      <w:r w:rsidRPr="00B2347F">
        <w:rPr>
          <w:i/>
        </w:rPr>
        <w:t>Commentary on the Apocalypse</w:t>
      </w:r>
      <w:r w:rsidRPr="00B2347F">
        <w:t xml:space="preserve"> from the fifth chapter From the 5th chapter no.5 p.350</w:t>
      </w:r>
    </w:p>
    <w:p w14:paraId="7B30621B" w14:textId="77777777" w:rsidR="00242418" w:rsidRPr="00B2347F" w:rsidRDefault="00242418">
      <w:pPr>
        <w:ind w:left="288" w:hanging="288"/>
      </w:pPr>
    </w:p>
    <w:p w14:paraId="0A309681" w14:textId="77777777" w:rsidR="00242418" w:rsidRPr="00B2347F" w:rsidRDefault="003E3BA5">
      <w:pPr>
        <w:pStyle w:val="Heading2"/>
      </w:pPr>
      <w:bookmarkStart w:id="1466" w:name="_Toc328909574"/>
      <w:bookmarkStart w:id="1467" w:name="_Toc58617462"/>
      <w:bookmarkStart w:id="1468" w:name="_Toc62978892"/>
      <w:bookmarkStart w:id="1469" w:name="_Toc126171328"/>
      <w:bookmarkStart w:id="1470" w:name="_Toc161079457"/>
      <w:r>
        <w:t xml:space="preserve">t11. </w:t>
      </w:r>
      <w:r w:rsidR="00242418" w:rsidRPr="00B2347F">
        <w:t>Son/Jesus was/was begotten before the morning star</w:t>
      </w:r>
      <w:bookmarkEnd w:id="1466"/>
      <w:bookmarkEnd w:id="1467"/>
      <w:bookmarkEnd w:id="1468"/>
      <w:bookmarkEnd w:id="1469"/>
      <w:bookmarkEnd w:id="1470"/>
    </w:p>
    <w:p w14:paraId="050A8D89" w14:textId="77777777" w:rsidR="00242418" w:rsidRPr="00B2347F" w:rsidRDefault="00242418"/>
    <w:p w14:paraId="00E47CDE" w14:textId="77777777" w:rsidR="00242418" w:rsidRPr="00B2347F" w:rsidRDefault="00242418">
      <w:pPr>
        <w:ind w:left="288" w:hanging="288"/>
      </w:pPr>
      <w:r w:rsidRPr="00B2347F">
        <w:rPr>
          <w:b/>
        </w:rPr>
        <w:t>Justin Martyr</w:t>
      </w:r>
      <w:r w:rsidRPr="00B2347F">
        <w:t xml:space="preserve"> (c.138-165 A.D.) says Jesus was begotten before the morning star. </w:t>
      </w:r>
      <w:r w:rsidRPr="00B2347F">
        <w:rPr>
          <w:i/>
        </w:rPr>
        <w:t>Dialogue with Trypho, a Jew</w:t>
      </w:r>
      <w:r w:rsidRPr="00B2347F">
        <w:t xml:space="preserve"> ch.63 p.229. See also ibid ch.32 p.210</w:t>
      </w:r>
    </w:p>
    <w:p w14:paraId="5896F7AF" w14:textId="77777777" w:rsidR="00242418" w:rsidRPr="00B2347F" w:rsidRDefault="00242418">
      <w:pPr>
        <w:ind w:left="288" w:hanging="288"/>
      </w:pPr>
      <w:r w:rsidRPr="00B2347F">
        <w:t xml:space="preserve">Justin Martyr (c.138-165 A.D.) </w:t>
      </w:r>
      <w:r w:rsidR="002D2DBF">
        <w:t>“</w:t>
      </w:r>
      <w:r w:rsidRPr="00B2347F">
        <w:t>In the splendour of the saints before the morning star have I begotten Thee.</w:t>
      </w:r>
      <w:r w:rsidR="002D2DBF">
        <w:t>”</w:t>
      </w:r>
      <w:r w:rsidRPr="00B2347F">
        <w:t xml:space="preserve"> </w:t>
      </w:r>
      <w:r w:rsidRPr="00B2347F">
        <w:rPr>
          <w:i/>
        </w:rPr>
        <w:t>Dialogue with Trypho, a Jew</w:t>
      </w:r>
      <w:r w:rsidRPr="00B2347F">
        <w:t xml:space="preserve"> ch.83 p.240</w:t>
      </w:r>
    </w:p>
    <w:p w14:paraId="32A8E6C4"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the hidden recess of Deity out of which He brought forth His Son. In the Psalm: </w:t>
      </w:r>
      <w:r w:rsidR="00DE7390">
        <w:t>‘</w:t>
      </w:r>
      <w:r w:rsidRPr="00B2347F">
        <w:t>Out of the womb, before Lucifer [morning star], have I borne Thee.</w:t>
      </w:r>
      <w:r w:rsidR="00DE7390">
        <w:t>’</w:t>
      </w:r>
      <w:r w:rsidR="002D2DBF">
        <w:t>”</w:t>
      </w:r>
      <w:r w:rsidRPr="00B2347F">
        <w:t xml:space="preserve"> vol.8 ch.8 </w:t>
      </w:r>
      <w:r w:rsidRPr="00B2347F">
        <w:rPr>
          <w:i/>
        </w:rPr>
        <w:t>From the Oration on the Lord</w:t>
      </w:r>
      <w:r w:rsidR="00DE7390">
        <w:rPr>
          <w:i/>
        </w:rPr>
        <w:t>’</w:t>
      </w:r>
      <w:r w:rsidRPr="00B2347F">
        <w:rPr>
          <w:i/>
        </w:rPr>
        <w:t>s Passion</w:t>
      </w:r>
      <w:r w:rsidRPr="00B2347F">
        <w:t xml:space="preserve"> p.761</w:t>
      </w:r>
      <w:r w:rsidR="003B2464" w:rsidRPr="00B2347F">
        <w:t xml:space="preserve">. See also </w:t>
      </w:r>
      <w:r w:rsidR="003B2464" w:rsidRPr="00B2347F">
        <w:rPr>
          <w:i/>
        </w:rPr>
        <w:t>On Pascha</w:t>
      </w:r>
      <w:r w:rsidR="003B2464" w:rsidRPr="00B2347F">
        <w:t xml:space="preserve"> stanza 82 p.60</w:t>
      </w:r>
    </w:p>
    <w:p w14:paraId="14A9CB9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(implied) </w:t>
      </w:r>
      <w:r w:rsidR="002D2DBF">
        <w:t>“</w:t>
      </w:r>
      <w:r w:rsidRPr="00B2347F">
        <w:t xml:space="preserve">And do not suppose the song of salvation to be new, as a vessel or a house is new. For </w:t>
      </w:r>
      <w:r w:rsidR="00DE7390">
        <w:t>‘</w:t>
      </w:r>
      <w:r w:rsidRPr="00B2347F">
        <w:t>before the morning star it was;</w:t>
      </w:r>
      <w:r w:rsidR="00DE7390">
        <w:t>’</w:t>
      </w:r>
      <w:r w:rsidRPr="00B2347F">
        <w:t xml:space="preserve"> and </w:t>
      </w:r>
      <w:r w:rsidR="00DE7390">
        <w:t>‘</w:t>
      </w:r>
      <w:r w:rsidRPr="00B2347F">
        <w:t>in the beginning was the Word, and the Word was with God, and the Word was God. ... bit inasmuch as He has now assumed the name Christ, consecrated of old, and worthy of power, he has been called by me the New Song.</w:t>
      </w:r>
      <w:r w:rsidR="00DE7390">
        <w:t>’</w:t>
      </w:r>
      <w:r w:rsidR="002D2DBF">
        <w:t>”</w:t>
      </w:r>
      <w:r w:rsidRPr="00B2347F">
        <w:t xml:space="preserve"> </w:t>
      </w:r>
      <w:r w:rsidRPr="00B2347F">
        <w:rPr>
          <w:i/>
        </w:rPr>
        <w:t>Exhortation to the Heathen</w:t>
      </w:r>
      <w:r w:rsidRPr="00B2347F">
        <w:t xml:space="preserve"> ch.1 p.173</w:t>
      </w:r>
    </w:p>
    <w:p w14:paraId="50F51AC7"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w:t>
      </w:r>
      <w:r w:rsidR="002D2DBF">
        <w:t>“</w:t>
      </w:r>
      <w:r w:rsidRPr="00B2347F">
        <w:t>even before the morning star did I beget Thee. The Son likewise acknowledges...</w:t>
      </w:r>
      <w:r w:rsidR="002D2DBF">
        <w:t>”</w:t>
      </w:r>
      <w:r w:rsidRPr="00B2347F">
        <w:t xml:space="preserve"> </w:t>
      </w:r>
      <w:r w:rsidRPr="00B2347F">
        <w:rPr>
          <w:i/>
        </w:rPr>
        <w:t>Against Praxeas</w:t>
      </w:r>
      <w:r w:rsidRPr="00B2347F">
        <w:t xml:space="preserve"> ch.7 p.601-602</w:t>
      </w:r>
    </w:p>
    <w:p w14:paraId="7F7FFB01" w14:textId="3804B3FA" w:rsidR="009D506F" w:rsidRDefault="009D506F" w:rsidP="009D506F">
      <w:pPr>
        <w:ind w:left="288" w:hanging="288"/>
      </w:pPr>
      <w:r w:rsidRPr="009D506F">
        <w:t>Tertullian</w:t>
      </w:r>
      <w:r>
        <w:t xml:space="preserve"> (198-240 A.D.) (implied) Jesus was begotten before all things. </w:t>
      </w:r>
      <w:r w:rsidRPr="009D506F">
        <w:rPr>
          <w:i/>
          <w:iCs/>
        </w:rPr>
        <w:t>Against Praxeas</w:t>
      </w:r>
      <w:r>
        <w:t xml:space="preserve"> ch.6 p.601</w:t>
      </w:r>
    </w:p>
    <w:p w14:paraId="66112ED7"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(225-235/6 A.D.) </w:t>
      </w:r>
      <w:r w:rsidR="002D2DBF">
        <w:t>“</w:t>
      </w:r>
      <w:r w:rsidRPr="00B2347F">
        <w:t>Now the Logos of God controls all these; the first begotten Child of the Father, the voice of the Dawn antecedent to the Morning Star.</w:t>
      </w:r>
      <w:r w:rsidR="002D2DBF">
        <w:t>”</w:t>
      </w:r>
      <w:r w:rsidRPr="00B2347F">
        <w:t xml:space="preserve"> </w:t>
      </w:r>
      <w:r w:rsidRPr="00B2347F">
        <w:rPr>
          <w:i/>
        </w:rPr>
        <w:t>The Refutation of All Heresies</w:t>
      </w:r>
      <w:r w:rsidRPr="00B2347F">
        <w:t xml:space="preserve"> book 10 ch.29 p.151.</w:t>
      </w:r>
    </w:p>
    <w:p w14:paraId="3C3ED32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saying from the person of the Father to the Son: </w:t>
      </w:r>
      <w:r w:rsidR="00DE7390">
        <w:t>‘</w:t>
      </w:r>
      <w:r w:rsidRPr="00B2347F">
        <w:t>Before the morning star I begat thee</w:t>
      </w:r>
      <w:r w:rsidR="00DE7390">
        <w:t>’</w:t>
      </w:r>
      <w:r w:rsidR="002D2DBF">
        <w:t>”</w:t>
      </w:r>
      <w:r w:rsidRPr="00B2347F">
        <w:t xml:space="preserve"> </w:t>
      </w:r>
      <w:r w:rsidRPr="00B2347F">
        <w:rPr>
          <w:i/>
        </w:rPr>
        <w:t>Epistles of Cyprian</w:t>
      </w:r>
      <w:r w:rsidRPr="00B2347F">
        <w:t xml:space="preserve"> </w:t>
      </w:r>
      <w:r w:rsidR="007B70F0" w:rsidRPr="00B2347F">
        <w:t>letter 6</w:t>
      </w:r>
      <w:r w:rsidRPr="00B2347F">
        <w:t>2 ch.4 p.359</w:t>
      </w:r>
    </w:p>
    <w:p w14:paraId="51388D30" w14:textId="77777777" w:rsidR="00242418" w:rsidRPr="00B2347F" w:rsidRDefault="00242418">
      <w:pPr>
        <w:ind w:left="288" w:hanging="288"/>
      </w:pPr>
      <w:r w:rsidRPr="00B2347F">
        <w:t xml:space="preserve">Cyprian of Carthage (c.246-258 A.D.) </w:t>
      </w:r>
      <w:r w:rsidR="002D2DBF">
        <w:t>“</w:t>
      </w:r>
      <w:r w:rsidRPr="00B2347F">
        <w:t xml:space="preserve">In the cixth Psalm: </w:t>
      </w:r>
      <w:r w:rsidR="00DE7390">
        <w:t>‘</w:t>
      </w:r>
      <w:r w:rsidRPr="00B2347F">
        <w:t>Before the morning star I begat thee. The Lord hath</w:t>
      </w:r>
      <w:r w:rsidR="00DE7390">
        <w:t>’</w:t>
      </w:r>
      <w:r w:rsidR="002D2DBF">
        <w:t>”</w:t>
      </w:r>
      <w:r w:rsidRPr="00B2347F">
        <w:t xml:space="preserve"> </w:t>
      </w:r>
      <w:r w:rsidRPr="00B2347F">
        <w:rPr>
          <w:i/>
        </w:rPr>
        <w:t>Treatises of Cyprian</w:t>
      </w:r>
      <w:r w:rsidRPr="00B2347F">
        <w:t xml:space="preserve"> Treatise 12 First book Testimonies ch.17 p.512</w:t>
      </w:r>
    </w:p>
    <w:p w14:paraId="018D3F7C"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mentions that Jesus was begotten before the morning star. </w:t>
      </w:r>
      <w:r w:rsidRPr="00B2347F">
        <w:rPr>
          <w:i/>
        </w:rPr>
        <w:t>Against the Sabellians</w:t>
      </w:r>
      <w:r w:rsidRPr="00B2347F">
        <w:t xml:space="preserve"> ch.2 p.365</w:t>
      </w:r>
    </w:p>
    <w:p w14:paraId="22C931BE" w14:textId="77777777" w:rsidR="00242418" w:rsidRPr="00B2347F" w:rsidRDefault="00242418">
      <w:pPr>
        <w:ind w:left="288" w:hanging="288"/>
      </w:pPr>
      <w:r w:rsidRPr="00B2347F">
        <w:t xml:space="preserve">Victorinus of Petau (martyred 304 A.D.) (partial) </w:t>
      </w:r>
      <w:r w:rsidR="002D2DBF">
        <w:t>“</w:t>
      </w:r>
      <w:r w:rsidR="00DE7390">
        <w:t>‘</w:t>
      </w:r>
      <w:r w:rsidRPr="00B2347F">
        <w:t>And I will give him the morning star.</w:t>
      </w:r>
      <w:r w:rsidR="00DE7390">
        <w:t>’</w:t>
      </w:r>
      <w:r w:rsidRPr="00B2347F">
        <w:t xml:space="preserve"> To wit, the first resurrection. He promised the morning star, which drives away the night, and announces the light, that is, the beginning of day.</w:t>
      </w:r>
      <w:r w:rsidR="002D2DBF">
        <w:t>”</w:t>
      </w:r>
      <w:r w:rsidRPr="00B2347F">
        <w:t xml:space="preserve"> </w:t>
      </w:r>
      <w:r w:rsidRPr="00B2347F">
        <w:rPr>
          <w:i/>
        </w:rPr>
        <w:t>Commentary on the Apocalypse</w:t>
      </w:r>
      <w:r w:rsidRPr="00B2347F">
        <w:t xml:space="preserve"> from the second chapter no.28 p.347</w:t>
      </w:r>
    </w:p>
    <w:p w14:paraId="1B861A9F"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(implied) </w:t>
      </w:r>
      <w:r w:rsidR="002D2DBF">
        <w:t>“</w:t>
      </w:r>
      <w:r w:rsidRPr="00B2347F">
        <w:t>one Lord Jesus Christ His Son, ... who was begotten of the Father before all ages</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02B80784" w14:textId="77777777" w:rsidR="00242418" w:rsidRPr="00B2347F" w:rsidRDefault="00242418">
      <w:pPr>
        <w:ind w:left="288" w:hanging="288"/>
      </w:pPr>
      <w:r w:rsidRPr="00B2347F">
        <w:t xml:space="preserve">Lucian of Antioch (c.300-311 A.D.) (implied) </w:t>
      </w:r>
      <w:r w:rsidR="002D2DBF">
        <w:t>“</w:t>
      </w:r>
      <w:r w:rsidRPr="00B2347F">
        <w:t>And if any one, contrary to the right faith of the Scriptures, teaches and says there has been a season or time or age before the Son of God was begotten, let him be accursed.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p.27-28</w:t>
      </w:r>
    </w:p>
    <w:p w14:paraId="69050231" w14:textId="77777777" w:rsidR="00242418" w:rsidRPr="00B2347F" w:rsidRDefault="00242418">
      <w:pPr>
        <w:autoSpaceDE w:val="0"/>
        <w:autoSpaceDN w:val="0"/>
        <w:adjustRightInd w:val="0"/>
        <w:ind w:left="288" w:hanging="288"/>
        <w:rPr>
          <w:highlight w:val="white"/>
        </w:rPr>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(partial) </w:t>
      </w:r>
      <w:r w:rsidR="002D2DBF">
        <w:t>“</w:t>
      </w:r>
      <w:r w:rsidRPr="00B2347F">
        <w:rPr>
          <w:highlight w:val="white"/>
        </w:rPr>
        <w:t xml:space="preserve"> </w:t>
      </w:r>
      <w:r w:rsidR="00DE7390">
        <w:rPr>
          <w:highlight w:val="white"/>
        </w:rPr>
        <w:t>‘</w:t>
      </w:r>
      <w:r w:rsidRPr="00B2347F">
        <w:rPr>
          <w:highlight w:val="white"/>
        </w:rPr>
        <w:t>From the womb, before the morning have I begotten Thee?</w:t>
      </w:r>
      <w:r w:rsidR="00DE7390">
        <w:rPr>
          <w:highlight w:val="white"/>
        </w:rPr>
        <w:t>’</w:t>
      </w:r>
      <w:r w:rsidR="002D2DBF">
        <w:rPr>
          <w:highlight w:val="white"/>
        </w:rPr>
        <w:t>”</w:t>
      </w:r>
      <w:r w:rsidRPr="00B2347F">
        <w:t xml:space="preserve"> Letter 2 ch.3 p.297</w:t>
      </w:r>
    </w:p>
    <w:p w14:paraId="003212F2" w14:textId="77777777" w:rsidR="0064426E" w:rsidRPr="00D17C89" w:rsidRDefault="0064426E" w:rsidP="0064426E">
      <w:pPr>
        <w:ind w:left="288" w:hanging="288"/>
      </w:pPr>
      <w:r w:rsidRPr="00304E85">
        <w:rPr>
          <w:b/>
        </w:rPr>
        <w:t xml:space="preserve">Eusebius of </w:t>
      </w:r>
      <w:smartTag w:uri="urn:schemas-microsoft-com:office:smarttags" w:element="place">
        <w:r w:rsidRPr="00304E85">
          <w:rPr>
            <w:b/>
          </w:rPr>
          <w:t>Caesarea</w:t>
        </w:r>
      </w:smartTag>
      <w:r w:rsidRPr="00D17C89">
        <w:t xml:space="preserve"> (</w:t>
      </w:r>
      <w:r>
        <w:t>318-325 A.D.</w:t>
      </w:r>
      <w:r w:rsidRPr="00D17C89">
        <w:t xml:space="preserve">) </w:t>
      </w:r>
      <w:r>
        <w:t>says Jesus was before the morning star.</w:t>
      </w:r>
      <w:r w:rsidRPr="00D17C89">
        <w:t xml:space="preserve"> </w:t>
      </w:r>
      <w:r w:rsidRPr="00D17C89">
        <w:rPr>
          <w:i/>
        </w:rPr>
        <w:t>Eusebius</w:t>
      </w:r>
      <w:r>
        <w:rPr>
          <w:i/>
        </w:rPr>
        <w:t xml:space="preserve">’ </w:t>
      </w:r>
      <w:r w:rsidRPr="00D17C89">
        <w:rPr>
          <w:i/>
        </w:rPr>
        <w:t xml:space="preserve">Ecclesiastical History </w:t>
      </w:r>
      <w:r w:rsidRPr="00D17C89">
        <w:t>book 1 ch.</w:t>
      </w:r>
      <w:r>
        <w:t>3.18 p.87</w:t>
      </w:r>
    </w:p>
    <w:p w14:paraId="1C0D8763" w14:textId="77777777" w:rsidR="00242418" w:rsidRPr="00B2347F" w:rsidRDefault="00242418">
      <w:pPr>
        <w:ind w:left="288" w:hanging="288"/>
      </w:pPr>
    </w:p>
    <w:p w14:paraId="4E0FA0A8" w14:textId="77777777" w:rsidR="00242418" w:rsidRPr="00B2347F" w:rsidRDefault="00242418">
      <w:pPr>
        <w:pStyle w:val="Heading2"/>
      </w:pPr>
      <w:bookmarkStart w:id="1471" w:name="_Toc420695123"/>
      <w:bookmarkStart w:id="1472" w:name="_Toc58617463"/>
      <w:bookmarkStart w:id="1473" w:name="_Toc62978893"/>
      <w:bookmarkStart w:id="1474" w:name="_Toc126171329"/>
      <w:bookmarkStart w:id="1475" w:name="_Toc161079458"/>
      <w:r w:rsidRPr="00B2347F">
        <w:t>t12. Jesus/the cross the wisdom and power of God</w:t>
      </w:r>
      <w:bookmarkEnd w:id="1471"/>
      <w:bookmarkEnd w:id="1472"/>
      <w:bookmarkEnd w:id="1473"/>
      <w:bookmarkEnd w:id="1474"/>
      <w:bookmarkEnd w:id="1475"/>
    </w:p>
    <w:p w14:paraId="48931E07" w14:textId="77777777" w:rsidR="00242418" w:rsidRPr="00B2347F" w:rsidRDefault="00242418"/>
    <w:p w14:paraId="4EF3D9F2" w14:textId="77777777" w:rsidR="00242418" w:rsidRPr="00B2347F" w:rsidRDefault="00242418">
      <w:pPr>
        <w:ind w:left="288" w:hanging="288"/>
      </w:pPr>
      <w:r w:rsidRPr="00B2347F">
        <w:rPr>
          <w:b/>
        </w:rPr>
        <w:t>Tertullian</w:t>
      </w:r>
      <w:r w:rsidRPr="00B2347F">
        <w:t xml:space="preserve"> (197-220 A.D.) </w:t>
      </w:r>
      <w:r w:rsidR="002D2DBF">
        <w:t>“</w:t>
      </w:r>
      <w:r w:rsidRPr="00B2347F">
        <w:t>some carry off salvation, when they believe the cross to be the wisdom and power of God, whilst others incur perdition, to whom the cross of Christ is accounted folly;</w:t>
      </w:r>
      <w:r w:rsidR="002D2DBF">
        <w:t>”</w:t>
      </w:r>
      <w:r w:rsidRPr="00B2347F">
        <w:t xml:space="preserve"> </w:t>
      </w:r>
      <w:r w:rsidRPr="00B2347F">
        <w:rPr>
          <w:i/>
        </w:rPr>
        <w:t>Five Books Against Marcion</w:t>
      </w:r>
      <w:r w:rsidRPr="00B2347F">
        <w:t xml:space="preserve"> book 5 ch.5 p.439</w:t>
      </w:r>
    </w:p>
    <w:p w14:paraId="7BFCE5DD" w14:textId="77777777" w:rsidR="00301DB5" w:rsidRPr="00B2347F" w:rsidRDefault="00301DB5" w:rsidP="00301DB5">
      <w:pPr>
        <w:autoSpaceDE w:val="0"/>
        <w:autoSpaceDN w:val="0"/>
        <w:adjustRightInd w:val="0"/>
        <w:ind w:left="288" w:hanging="288"/>
        <w:rPr>
          <w:highlight w:val="white"/>
        </w:rPr>
      </w:pPr>
      <w:r w:rsidRPr="00B2347F">
        <w:rPr>
          <w:b/>
          <w:highlight w:val="white"/>
        </w:rPr>
        <w:t>Hippolytus</w:t>
      </w:r>
      <w:r w:rsidRPr="00B2347F">
        <w:rPr>
          <w:b/>
        </w:rPr>
        <w:t xml:space="preserve"> of Portus</w:t>
      </w:r>
      <w:r w:rsidRPr="00B2347F">
        <w:rPr>
          <w:highlight w:val="white"/>
        </w:rPr>
        <w:t xml:space="preserve"> (222-235/236 A.D.) </w:t>
      </w:r>
      <w:r>
        <w:rPr>
          <w:highlight w:val="white"/>
        </w:rPr>
        <w:t>“</w:t>
      </w:r>
      <w:r w:rsidRPr="00B2347F">
        <w:rPr>
          <w:highlight w:val="white"/>
        </w:rPr>
        <w:t xml:space="preserve">Christ, he means, the wisdom and power of God the Father, hath builded His house, i.e., His nature in the flesh derived from the Virgin, even as he (John) hath said beforetime, </w:t>
      </w:r>
      <w:r>
        <w:rPr>
          <w:highlight w:val="white"/>
        </w:rPr>
        <w:t>‘</w:t>
      </w:r>
      <w:r w:rsidRPr="00B2347F">
        <w:rPr>
          <w:highlight w:val="white"/>
        </w:rPr>
        <w:t>The Word became flesh, and dwelt among us.</w:t>
      </w:r>
      <w:r>
        <w:rPr>
          <w:highlight w:val="white"/>
        </w:rPr>
        <w:t>’”</w:t>
      </w:r>
      <w:r w:rsidRPr="00B2347F">
        <w:rPr>
          <w:highlight w:val="white"/>
        </w:rPr>
        <w:t xml:space="preserve"> Fragment on Proverb 9:1 p.175</w:t>
      </w:r>
    </w:p>
    <w:p w14:paraId="300B3E0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For the preaching of Jesus Christ as crucified is the </w:t>
      </w:r>
      <w:r w:rsidR="00DE7390">
        <w:t>‘</w:t>
      </w:r>
      <w:r w:rsidRPr="00B2347F">
        <w:t>foolishness</w:t>
      </w:r>
      <w:r w:rsidR="00DE7390">
        <w:rPr>
          <w:highlight w:val="white"/>
        </w:rPr>
        <w:t>’</w:t>
      </w:r>
      <w:r w:rsidRPr="00B2347F">
        <w:rPr>
          <w:highlight w:val="white"/>
        </w:rPr>
        <w:t xml:space="preserve"> </w:t>
      </w:r>
      <w:r w:rsidRPr="00B2347F">
        <w:t xml:space="preserve">of preaching, as Paul also perceived, when he said, </w:t>
      </w:r>
      <w:r w:rsidR="002D2DBF">
        <w:t>“</w:t>
      </w:r>
      <w:r w:rsidRPr="00B2347F">
        <w:t>But we preach Christ crucified, to the Jews a stumbling-block, and to the Greeks foolishness; but to them who are called, both Jews and Greeks, Christ the power of God, and wisdom of God.</w:t>
      </w:r>
      <w:r w:rsidR="00DE7390">
        <w:t>’</w:t>
      </w:r>
      <w:r w:rsidR="002D2DBF">
        <w:t>”</w:t>
      </w:r>
      <w:r w:rsidRPr="00B2347F">
        <w:t xml:space="preserve"> [1 Corinthians 1:23-24] </w:t>
      </w:r>
      <w:r w:rsidRPr="00B2347F">
        <w:rPr>
          <w:i/>
        </w:rPr>
        <w:t>Origen Against Celsus</w:t>
      </w:r>
      <w:r w:rsidRPr="00B2347F">
        <w:t xml:space="preserve"> book 1 ch.13 p.402</w:t>
      </w:r>
    </w:p>
    <w:p w14:paraId="3A577E5E" w14:textId="77777777" w:rsidR="000B17C9" w:rsidRPr="00B2347F" w:rsidRDefault="000B17C9" w:rsidP="000B17C9">
      <w:pPr>
        <w:ind w:left="288" w:hanging="288"/>
      </w:pPr>
      <w:r w:rsidRPr="00B2347F">
        <w:t>Origen (233/234 A.D.)</w:t>
      </w:r>
      <w:r>
        <w:t xml:space="preserve"> (partial) says that Jesus is the wisdom of God.</w:t>
      </w:r>
      <w:r w:rsidRPr="00B2347F">
        <w:t xml:space="preserve"> </w:t>
      </w:r>
      <w:r w:rsidRPr="00B2347F">
        <w:rPr>
          <w:i/>
        </w:rPr>
        <w:t xml:space="preserve">Origen On </w:t>
      </w:r>
      <w:r>
        <w:rPr>
          <w:i/>
        </w:rPr>
        <w:t>Prayer</w:t>
      </w:r>
      <w:r>
        <w:t xml:space="preserve"> intro p.15</w:t>
      </w:r>
    </w:p>
    <w:p w14:paraId="49979E3C" w14:textId="77777777" w:rsidR="00301DB5" w:rsidRPr="001D621B" w:rsidRDefault="00301DB5" w:rsidP="00301DB5">
      <w:pPr>
        <w:autoSpaceDE w:val="0"/>
        <w:autoSpaceDN w:val="0"/>
        <w:adjustRightInd w:val="0"/>
        <w:ind w:left="288" w:hanging="288"/>
        <w:rPr>
          <w:szCs w:val="24"/>
        </w:rPr>
      </w:pPr>
      <w:r w:rsidRPr="001D621B">
        <w:rPr>
          <w:b/>
          <w:szCs w:val="24"/>
        </w:rPr>
        <w:t xml:space="preserve">Cyprian of </w:t>
      </w:r>
      <w:smartTag w:uri="urn:schemas-microsoft-com:office:smarttags" w:element="place">
        <w:smartTag w:uri="urn:schemas-microsoft-com:office:smarttags" w:element="City">
          <w:r w:rsidRPr="001D621B">
            <w:rPr>
              <w:b/>
              <w:szCs w:val="24"/>
            </w:rPr>
            <w:t>Carthage</w:t>
          </w:r>
        </w:smartTag>
      </w:smartTag>
      <w:r w:rsidRPr="001D621B">
        <w:rPr>
          <w:szCs w:val="24"/>
        </w:rPr>
        <w:t xml:space="preserve"> (c.246-258 A.D.) “</w:t>
      </w:r>
      <w:r w:rsidRPr="001D621B">
        <w:rPr>
          <w:rFonts w:cs="Consolas"/>
          <w:szCs w:val="24"/>
          <w:highlight w:val="white"/>
        </w:rPr>
        <w:t>may imitate Christ whom he confesses. For since He says, 'Whosoever exalteth himself shall be abased, and he who humbleth himself shall be exalted;' and since He Himself has been exalted by the Father, because as the Word, and the strength, and the wisdom of God the Father, He humbled Himself upon earth, how can He love arrogance, who even by His own law enjoined upon us humility, and Himself received the highest name from the Father as the reward of His humility?</w:t>
      </w:r>
      <w:r w:rsidRPr="001D621B">
        <w:rPr>
          <w:szCs w:val="24"/>
        </w:rPr>
        <w:t xml:space="preserve">” </w:t>
      </w:r>
      <w:r w:rsidRPr="001D621B">
        <w:rPr>
          <w:i/>
          <w:szCs w:val="24"/>
        </w:rPr>
        <w:t>Treatises of Cyprian</w:t>
      </w:r>
      <w:r w:rsidRPr="001D621B">
        <w:rPr>
          <w:szCs w:val="24"/>
        </w:rPr>
        <w:t xml:space="preserve"> Treatise 1 ch.21 p.</w:t>
      </w:r>
      <w:r>
        <w:rPr>
          <w:szCs w:val="24"/>
        </w:rPr>
        <w:t>428</w:t>
      </w:r>
    </w:p>
    <w:p w14:paraId="589E4594" w14:textId="77777777" w:rsidR="00242418" w:rsidRPr="00B2347F" w:rsidRDefault="00242418">
      <w:pPr>
        <w:ind w:left="288" w:hanging="288"/>
      </w:pPr>
      <w:r w:rsidRPr="00B2347F">
        <w:rPr>
          <w:b/>
        </w:rPr>
        <w:t>Gregory Thaumaturgus</w:t>
      </w:r>
      <w:r w:rsidRPr="00B2347F">
        <w:t xml:space="preserve"> (240-265 A.D.) </w:t>
      </w:r>
      <w:r w:rsidR="002D2DBF">
        <w:t>“</w:t>
      </w:r>
      <w:r w:rsidRPr="00B2347F">
        <w:rPr>
          <w:highlight w:val="white"/>
        </w:rPr>
        <w:t xml:space="preserve">There is one God, the Father of the living Word, </w:t>
      </w:r>
      <w:r w:rsidRPr="00B2347F">
        <w:rPr>
          <w:i/>
          <w:highlight w:val="white"/>
        </w:rPr>
        <w:t>who is His</w:t>
      </w:r>
      <w:r w:rsidRPr="00B2347F">
        <w:rPr>
          <w:highlight w:val="white"/>
        </w:rPr>
        <w:t xml:space="preserve"> subsistent Wisdom and Power and Eternal Image: perfect Begetter of the perfect </w:t>
      </w:r>
      <w:r w:rsidRPr="00B2347F">
        <w:rPr>
          <w:i/>
          <w:highlight w:val="white"/>
        </w:rPr>
        <w:t>Begotten</w:t>
      </w:r>
      <w:r w:rsidR="002D2DBF">
        <w:t>”</w:t>
      </w:r>
      <w:r w:rsidRPr="00B2347F">
        <w:rPr>
          <w:i/>
        </w:rPr>
        <w:t xml:space="preserve"> Declaration of Faith</w:t>
      </w:r>
      <w:r w:rsidRPr="00B2347F">
        <w:t xml:space="preserve"> p.7</w:t>
      </w:r>
    </w:p>
    <w:p w14:paraId="4AE01A2E" w14:textId="77777777" w:rsidR="00E101CF" w:rsidRPr="00B2347F" w:rsidRDefault="00E101CF" w:rsidP="00E101CF">
      <w:pPr>
        <w:ind w:left="288" w:hanging="288"/>
      </w:pPr>
      <w:r w:rsidRPr="00E101CF">
        <w:rPr>
          <w:b/>
        </w:rPr>
        <w:t>Adamantius</w:t>
      </w:r>
      <w:r w:rsidRPr="00B2347F">
        <w:t xml:space="preserve"> (c.300 A.D.) </w:t>
      </w:r>
      <w:r>
        <w:t>“</w:t>
      </w:r>
      <w:r w:rsidRPr="00B2347F">
        <w:t xml:space="preserve">Listen to what the Apostle says, </w:t>
      </w:r>
      <w:r>
        <w:t>‘</w:t>
      </w:r>
      <w:r w:rsidRPr="00B2347F">
        <w:t>Christ, the power of God and the wisdom of God.</w:t>
      </w:r>
      <w:r>
        <w:t>’</w:t>
      </w:r>
      <w:r w:rsidRPr="00B2347F">
        <w:t xml:space="preserve"> Hear John the Evangelist: </w:t>
      </w:r>
      <w:r>
        <w:t>‘</w:t>
      </w:r>
      <w:r w:rsidRPr="00B2347F">
        <w:t>Through Him all things came into existence; not one created ting came into existence apart from Him.</w:t>
      </w:r>
      <w:r>
        <w:t>’”</w:t>
      </w:r>
      <w:r w:rsidRPr="00B2347F">
        <w:t xml:space="preserve"> </w:t>
      </w:r>
      <w:r w:rsidRPr="00B2347F">
        <w:rPr>
          <w:i/>
        </w:rPr>
        <w:t>Dialogue on the Truth Faith</w:t>
      </w:r>
      <w:r w:rsidRPr="00B2347F">
        <w:t xml:space="preserve"> Fourth Part ch.15 p.146 </w:t>
      </w:r>
    </w:p>
    <w:p w14:paraId="12592145"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Christ is called the wisdom and power of God. </w:t>
      </w:r>
      <w:r w:rsidR="00242418" w:rsidRPr="00B2347F">
        <w:rPr>
          <w:i/>
        </w:rPr>
        <w:t>Incarnation of the Word</w:t>
      </w:r>
      <w:r w:rsidR="00242418" w:rsidRPr="00B2347F">
        <w:t xml:space="preserve"> ch.19.2 p.46</w:t>
      </w:r>
    </w:p>
    <w:p w14:paraId="005DFD48" w14:textId="77777777" w:rsidR="00301DB5" w:rsidRPr="00B2347F" w:rsidRDefault="00301DB5" w:rsidP="00301DB5">
      <w:pPr>
        <w:ind w:left="288" w:hanging="288"/>
      </w:pPr>
      <w:r w:rsidRPr="00B2347F">
        <w:rPr>
          <w:b/>
        </w:rPr>
        <w:t>Lactantius</w:t>
      </w:r>
      <w:r w:rsidRPr="00B2347F">
        <w:t xml:space="preserve"> (c.303-320/325 A.D.) </w:t>
      </w:r>
      <w:r>
        <w:t>“</w:t>
      </w:r>
      <w:r w:rsidRPr="00B2347F">
        <w:t>John also taught</w:t>
      </w:r>
      <w:r>
        <w:t>”</w:t>
      </w:r>
      <w:r w:rsidRPr="00B2347F">
        <w:t xml:space="preserve"> and then quotes John 1:1-3. </w:t>
      </w:r>
      <w:r>
        <w:t>“</w:t>
      </w:r>
      <w:r w:rsidRPr="00B2347F">
        <w:t xml:space="preserve">But the Greeks speak of Him as the </w:t>
      </w:r>
      <w:r w:rsidRPr="00B2347F">
        <w:rPr>
          <w:i/>
        </w:rPr>
        <w:t>Logos</w:t>
      </w:r>
      <w:r w:rsidRPr="00B2347F">
        <w:t xml:space="preserve">, more befittingly than we do as the word, or speech, for </w:t>
      </w:r>
      <w:r w:rsidRPr="00B2347F">
        <w:rPr>
          <w:i/>
        </w:rPr>
        <w:t>Logos</w:t>
      </w:r>
      <w:r w:rsidRPr="00B2347F">
        <w:t xml:space="preserve"> signifies both speech and reason, inasmuch as He is both the voice and the wisdom of God. And of this divine speech not even the philosophers were ignorant, since Zeno represents the </w:t>
      </w:r>
      <w:r w:rsidRPr="00B2347F">
        <w:rPr>
          <w:i/>
        </w:rPr>
        <w:t>Logos</w:t>
      </w:r>
      <w:r w:rsidRPr="00B2347F">
        <w:t xml:space="preserve"> as the arranger of the established order of things, and the framer of the universe:</w:t>
      </w:r>
      <w:r>
        <w:t>”</w:t>
      </w:r>
      <w:r w:rsidRPr="00B2347F">
        <w:t xml:space="preserve"> </w:t>
      </w:r>
      <w:r w:rsidRPr="00B2347F">
        <w:rPr>
          <w:i/>
        </w:rPr>
        <w:t>The Divine Institutes</w:t>
      </w:r>
      <w:r w:rsidRPr="00B2347F">
        <w:t xml:space="preserve"> book 4 ch.8-9 p.107</w:t>
      </w:r>
    </w:p>
    <w:p w14:paraId="30CA62E3" w14:textId="77777777" w:rsidR="00E101CF" w:rsidRPr="00D17C89" w:rsidRDefault="00E101CF" w:rsidP="00E101CF">
      <w:pPr>
        <w:ind w:left="288" w:hanging="288"/>
      </w:pPr>
      <w:r w:rsidRPr="00E101CF">
        <w:rPr>
          <w:b/>
        </w:rPr>
        <w:t>Eusebius of Caesarea</w:t>
      </w:r>
      <w:r w:rsidRPr="00B6171E">
        <w:t xml:space="preserve"> </w:t>
      </w:r>
      <w:r w:rsidRPr="00D17C89">
        <w:t>(</w:t>
      </w:r>
      <w:r>
        <w:t>318-325 A.D.</w:t>
      </w:r>
      <w:r w:rsidRPr="00D17C89">
        <w:t xml:space="preserve">) </w:t>
      </w:r>
      <w:r>
        <w:t>says the Word is “the Power of God, and the wisdom of God”</w:t>
      </w:r>
      <w:r w:rsidRPr="00B6171E">
        <w:rPr>
          <w:i/>
        </w:rPr>
        <w:t xml:space="preserve"> </w:t>
      </w:r>
      <w:r>
        <w:rPr>
          <w:i/>
        </w:rPr>
        <w:t>Theophania</w:t>
      </w:r>
      <w:r w:rsidRPr="00D17C89">
        <w:t xml:space="preserve"> ch.</w:t>
      </w:r>
      <w:r>
        <w:t>24 p.5</w:t>
      </w:r>
    </w:p>
    <w:p w14:paraId="5F406CFD" w14:textId="77777777" w:rsidR="00242418" w:rsidRPr="00B2347F" w:rsidRDefault="00242418">
      <w:pPr>
        <w:ind w:left="288" w:hanging="288"/>
      </w:pPr>
    </w:p>
    <w:p w14:paraId="45A21BEC" w14:textId="77777777" w:rsidR="00242418" w:rsidRPr="00B2347F" w:rsidRDefault="00242418">
      <w:pPr>
        <w:pStyle w:val="Heading2"/>
      </w:pPr>
      <w:bookmarkStart w:id="1476" w:name="_Toc58617464"/>
      <w:bookmarkStart w:id="1477" w:name="_Toc62978894"/>
      <w:bookmarkStart w:id="1478" w:name="_Toc126171330"/>
      <w:bookmarkStart w:id="1479" w:name="_Toc161079459"/>
      <w:r w:rsidRPr="00B2347F">
        <w:t>t13. Christ is the Holy One of God</w:t>
      </w:r>
      <w:bookmarkEnd w:id="1476"/>
      <w:bookmarkEnd w:id="1477"/>
      <w:bookmarkEnd w:id="1478"/>
      <w:bookmarkEnd w:id="1479"/>
    </w:p>
    <w:p w14:paraId="771609CB" w14:textId="77777777" w:rsidR="00242418" w:rsidRPr="00B2347F" w:rsidRDefault="00242418">
      <w:pPr>
        <w:ind w:left="288" w:hanging="288"/>
      </w:pPr>
    </w:p>
    <w:p w14:paraId="2382A184" w14:textId="77777777" w:rsidR="00242418" w:rsidRPr="00B2347F" w:rsidRDefault="00242418">
      <w:pPr>
        <w:ind w:left="288" w:hanging="288"/>
      </w:pPr>
      <w:r w:rsidRPr="00B2347F">
        <w:t>Mark 1:24; Luke 4:34; John 6:69</w:t>
      </w:r>
    </w:p>
    <w:p w14:paraId="657B06AA" w14:textId="77777777" w:rsidR="00242418" w:rsidRPr="00B2347F" w:rsidRDefault="00242418">
      <w:pPr>
        <w:ind w:left="288" w:hanging="288"/>
      </w:pPr>
      <w:r w:rsidRPr="00B2347F">
        <w:t>(Implied) Acts 2:27</w:t>
      </w:r>
    </w:p>
    <w:p w14:paraId="3BBB8D10" w14:textId="77777777" w:rsidR="00242418" w:rsidRPr="00B2347F" w:rsidRDefault="00242418">
      <w:pPr>
        <w:ind w:left="288" w:hanging="288"/>
      </w:pPr>
    </w:p>
    <w:p w14:paraId="251F6878"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6.43 p.53 quotes Luke 4:34 where the demon exclaimed that Jesus wa the Holy One of God.</w:t>
      </w:r>
    </w:p>
    <w:p w14:paraId="40F78C4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for this reason all spake with Christ when He was present [upon earth], and they named Him God. Yea, even the demons exclaimed, on beholding the Son: </w:t>
      </w:r>
      <w:r w:rsidR="00DE7390">
        <w:rPr>
          <w:highlight w:val="white"/>
        </w:rPr>
        <w:t>‘</w:t>
      </w:r>
      <w:r w:rsidRPr="00B2347F">
        <w:rPr>
          <w:highlight w:val="white"/>
        </w:rPr>
        <w:t>We know Thee who Thou art, the Holy One of God.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ch.6.6 p.469</w:t>
      </w:r>
    </w:p>
    <w:p w14:paraId="73CD3A9C" w14:textId="77777777" w:rsidR="00242418" w:rsidRPr="00B2347F" w:rsidRDefault="00242418">
      <w:pPr>
        <w:autoSpaceDE w:val="0"/>
        <w:autoSpaceDN w:val="0"/>
        <w:adjustRightInd w:val="0"/>
        <w:ind w:left="288" w:hanging="288"/>
        <w:rPr>
          <w:highlight w:val="white"/>
        </w:rPr>
      </w:pPr>
      <w:r w:rsidRPr="00B2347F">
        <w:rPr>
          <w:b/>
        </w:rPr>
        <w:t>Tertullian</w:t>
      </w:r>
      <w:r w:rsidRPr="00B2347F">
        <w:t xml:space="preserve"> (198-220 A.D.) </w:t>
      </w:r>
      <w:r w:rsidR="002D2DBF">
        <w:t>“</w:t>
      </w:r>
      <w:r w:rsidRPr="00B2347F">
        <w:rPr>
          <w:highlight w:val="white"/>
        </w:rPr>
        <w:t xml:space="preserve">In the same passage, </w:t>
      </w:r>
      <w:r w:rsidR="00DE7390">
        <w:rPr>
          <w:highlight w:val="white"/>
        </w:rPr>
        <w:t>‘</w:t>
      </w:r>
      <w:r w:rsidRPr="00B2347F">
        <w:rPr>
          <w:highlight w:val="white"/>
        </w:rPr>
        <w:t>the spirit of an unclean devil</w:t>
      </w:r>
      <w:r w:rsidR="00DE7390">
        <w:t>’</w:t>
      </w:r>
      <w:r w:rsidRPr="00B2347F">
        <w:t xml:space="preserve"> </w:t>
      </w:r>
      <w:r w:rsidRPr="00B2347F">
        <w:rPr>
          <w:highlight w:val="white"/>
        </w:rPr>
        <w:t xml:space="preserve">exclaims: </w:t>
      </w:r>
      <w:r w:rsidR="00DE7390">
        <w:rPr>
          <w:highlight w:val="white"/>
        </w:rPr>
        <w:t>‘</w:t>
      </w:r>
      <w:r w:rsidRPr="00B2347F">
        <w:rPr>
          <w:highlight w:val="white"/>
        </w:rPr>
        <w:t>What have we to do with Thee, Thou Jesus? Art Thou come to destroy us? I know Thee who Thou art, the Holy One of God.</w:t>
      </w:r>
      <w:r w:rsidR="00DE7390">
        <w:t>’</w:t>
      </w:r>
      <w:r w:rsidR="002D2DBF">
        <w:t>”</w:t>
      </w:r>
      <w:r w:rsidRPr="00B2347F">
        <w:rPr>
          <w:highlight w:val="white"/>
        </w:rPr>
        <w:t xml:space="preserve"> </w:t>
      </w:r>
      <w:r w:rsidRPr="00B2347F">
        <w:rPr>
          <w:i/>
          <w:highlight w:val="white"/>
        </w:rPr>
        <w:t>Five Books Against Marcion</w:t>
      </w:r>
      <w:r w:rsidRPr="00B2347F">
        <w:rPr>
          <w:highlight w:val="white"/>
        </w:rPr>
        <w:t xml:space="preserve"> book 4 ch.7 p.353</w:t>
      </w:r>
    </w:p>
    <w:p w14:paraId="234E6311"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00A76087" w:rsidRPr="00B2347F">
        <w:rPr>
          <w:highlight w:val="white"/>
        </w:rPr>
        <w:t>(225-253/254 A.D.)</w:t>
      </w:r>
      <w:r w:rsidRPr="00B2347F">
        <w:rPr>
          <w:highlight w:val="white"/>
        </w:rPr>
        <w:t xml:space="preserve"> </w:t>
      </w:r>
      <w:r w:rsidR="002D2DBF">
        <w:t>“</w:t>
      </w:r>
      <w:r w:rsidRPr="00B2347F">
        <w:rPr>
          <w:highlight w:val="white"/>
        </w:rPr>
        <w:t xml:space="preserve">For it had been said beforehand by the prophet in the person of Jesus: </w:t>
      </w:r>
      <w:r w:rsidR="00DE7390">
        <w:rPr>
          <w:highlight w:val="white"/>
        </w:rPr>
        <w:t>‘</w:t>
      </w:r>
      <w:r w:rsidRPr="00B2347F">
        <w:rPr>
          <w:highlight w:val="white"/>
        </w:rPr>
        <w:t>My flesh shall rest in hope, and Thou wilt not leave my soul in Hades, and wilt not suffer Thine Holy One to see corruption.</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2 ch.62 p.456</w:t>
      </w:r>
    </w:p>
    <w:p w14:paraId="113B4856"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Christ is called the Holy One of God. </w:t>
      </w:r>
      <w:r w:rsidR="00242418" w:rsidRPr="00B2347F">
        <w:rPr>
          <w:i/>
        </w:rPr>
        <w:t>Incarnation of the Word</w:t>
      </w:r>
      <w:r w:rsidR="00242418" w:rsidRPr="00B2347F">
        <w:t xml:space="preserve"> ch.32.5 p.53</w:t>
      </w:r>
    </w:p>
    <w:p w14:paraId="2A52D7D2"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that He would rise again on the third day, the prophets had long ago foretold. David, in the xvth Psalm: </w:t>
      </w:r>
      <w:r w:rsidR="00DE7390">
        <w:rPr>
          <w:highlight w:val="white"/>
        </w:rPr>
        <w:t>‘</w:t>
      </w:r>
      <w:r w:rsidRPr="00B2347F">
        <w:rPr>
          <w:highlight w:val="white"/>
        </w:rPr>
        <w:t>Thou wilt not leave my soul in hell, neither wilt Thou suffer Thine Holy One to see corruption.</w:t>
      </w:r>
      <w:r w:rsidR="00DE7390">
        <w:rPr>
          <w:highlight w:val="white"/>
        </w:rPr>
        <w:t>’</w:t>
      </w:r>
      <w:r w:rsidRPr="00B2347F">
        <w:rPr>
          <w:highlight w:val="white"/>
        </w:rPr>
        <w:t xml:space="preserve"> Likewise Hosea: </w:t>
      </w:r>
      <w:r w:rsidR="00DE7390">
        <w:rPr>
          <w:highlight w:val="white"/>
        </w:rPr>
        <w:t>‘</w:t>
      </w:r>
      <w:r w:rsidRPr="00B2347F">
        <w:rPr>
          <w:highlight w:val="white"/>
        </w:rPr>
        <w:t>This my Son is wise, therefore He shall not stay long in the anguish of His sons: and I will ransom Him from the hand of the grave. Where is thy judgment, O death, where is thy sting?</w:t>
      </w:r>
      <w:r w:rsidR="00DE7390">
        <w:rPr>
          <w:highlight w:val="white"/>
        </w:rPr>
        <w:t>’</w:t>
      </w:r>
      <w:r w:rsidR="002D2DBF">
        <w:rPr>
          <w:highlight w:val="white"/>
        </w:rPr>
        <w:t>”</w:t>
      </w:r>
      <w:r w:rsidRPr="00B2347F">
        <w:rPr>
          <w:highlight w:val="white"/>
        </w:rPr>
        <w:t xml:space="preserve"> </w:t>
      </w:r>
      <w:r w:rsidRPr="00B2347F">
        <w:rPr>
          <w:i/>
        </w:rPr>
        <w:t>Epitome of the Divine Institutes</w:t>
      </w:r>
      <w:r w:rsidRPr="00B2347F">
        <w:t xml:space="preserve"> ch.47 p.241</w:t>
      </w:r>
    </w:p>
    <w:p w14:paraId="472E5F31" w14:textId="77777777" w:rsidR="00242418" w:rsidRPr="00B2347F" w:rsidRDefault="00242418">
      <w:pPr>
        <w:ind w:left="288" w:hanging="288"/>
      </w:pPr>
    </w:p>
    <w:p w14:paraId="5906B4B7" w14:textId="77777777" w:rsidR="00C82C38" w:rsidRPr="00B2347F" w:rsidRDefault="000E6CC0" w:rsidP="00C82C38">
      <w:pPr>
        <w:pStyle w:val="Heading2"/>
      </w:pPr>
      <w:bookmarkStart w:id="1480" w:name="_Toc58617465"/>
      <w:bookmarkStart w:id="1481" w:name="_Toc62978895"/>
      <w:bookmarkStart w:id="1482" w:name="_Toc126171331"/>
      <w:bookmarkStart w:id="1483" w:name="_Toc161079460"/>
      <w:r w:rsidRPr="00B2347F">
        <w:t>t</w:t>
      </w:r>
      <w:r w:rsidR="00C82C38" w:rsidRPr="00B2347F">
        <w:t xml:space="preserve">14. Jesus / the Son is the </w:t>
      </w:r>
      <w:r w:rsidR="00C82C38" w:rsidRPr="00B2347F">
        <w:rPr>
          <w:i/>
        </w:rPr>
        <w:t>Logos</w:t>
      </w:r>
      <w:bookmarkEnd w:id="1480"/>
      <w:bookmarkEnd w:id="1481"/>
      <w:bookmarkEnd w:id="1482"/>
      <w:bookmarkEnd w:id="1483"/>
    </w:p>
    <w:p w14:paraId="714FA91E" w14:textId="77777777" w:rsidR="00C82C38" w:rsidRPr="00B2347F" w:rsidRDefault="00C82C38" w:rsidP="00C82C38">
      <w:pPr>
        <w:ind w:left="288" w:hanging="288"/>
      </w:pPr>
    </w:p>
    <w:p w14:paraId="1817DF88" w14:textId="77777777" w:rsidR="00C82C38" w:rsidRPr="00B2347F" w:rsidRDefault="00C82C38" w:rsidP="00C82C38">
      <w:pPr>
        <w:ind w:left="288" w:hanging="288"/>
      </w:pPr>
      <w:r w:rsidRPr="00B2347F">
        <w:t>John 1:1 (partial, does not say Jesus or the Son here)</w:t>
      </w:r>
    </w:p>
    <w:p w14:paraId="66E73327" w14:textId="77777777" w:rsidR="00C82C38" w:rsidRPr="00B2347F" w:rsidRDefault="00C82C38" w:rsidP="00C82C38">
      <w:pPr>
        <w:ind w:left="288" w:hanging="288"/>
      </w:pPr>
    </w:p>
    <w:p w14:paraId="4EA25BB3" w14:textId="77777777" w:rsidR="00E843FA" w:rsidRPr="00B2347F" w:rsidRDefault="00E843FA" w:rsidP="00E843FA">
      <w:pPr>
        <w:ind w:left="288" w:hanging="288"/>
      </w:pPr>
      <w:r w:rsidRPr="00B2347F">
        <w:t>p75 Luke 3:18-22; 3:33-4:2; 4:34-5:10; 5:37-6:4; 6:10-7:32; 7:35-39,41-43; 7:46-9:2; 9:4-17:15; 17:19-18:18; 22:4-24,53; John 1:1-11:45; 48-57; 12:3-13:1,8-9; 14:8-29;15:7-8; (175-225 A.D.) (partial) John 1:1</w:t>
      </w:r>
    </w:p>
    <w:p w14:paraId="45A4B785" w14:textId="77777777" w:rsidR="0093777B" w:rsidRPr="00B2347F" w:rsidRDefault="0093777B" w:rsidP="00C82C38">
      <w:pPr>
        <w:ind w:left="288" w:hanging="288"/>
      </w:pPr>
    </w:p>
    <w:p w14:paraId="5B214CD2" w14:textId="77777777" w:rsidR="00C82C38" w:rsidRPr="00B2347F" w:rsidRDefault="00C82C38" w:rsidP="00C82C38">
      <w:pPr>
        <w:ind w:left="288" w:hanging="288"/>
      </w:pPr>
      <w:r w:rsidRPr="00B2347F">
        <w:t>Just mentioning the logos, or reason, without mentions Jesus or the Son is not counted here.</w:t>
      </w:r>
    </w:p>
    <w:p w14:paraId="278CF686" w14:textId="77777777" w:rsidR="00C82C38" w:rsidRPr="00B2347F" w:rsidRDefault="00C82C38" w:rsidP="00C82C38">
      <w:pPr>
        <w:ind w:left="288" w:hanging="288"/>
      </w:pPr>
    </w:p>
    <w:p w14:paraId="65DA2B2C" w14:textId="77777777" w:rsidR="007268B3" w:rsidRPr="00B2347F" w:rsidRDefault="007268B3" w:rsidP="007268B3">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00DE7390">
        <w:rPr>
          <w:rFonts w:cs="Consolas"/>
          <w:szCs w:val="24"/>
          <w:highlight w:val="white"/>
        </w:rPr>
        <w:t>‘</w:t>
      </w:r>
      <w:r w:rsidRPr="00B2347F">
        <w:rPr>
          <w:rFonts w:cs="Consolas"/>
          <w:szCs w:val="24"/>
          <w:highlight w:val="white"/>
        </w:rPr>
        <w:t>I shall give you another testimony, my friends,</w:t>
      </w:r>
      <w:r w:rsidR="00DE7390">
        <w:rPr>
          <w:rFonts w:cs="Consolas"/>
          <w:szCs w:val="24"/>
          <w:highlight w:val="white"/>
        </w:rPr>
        <w:t>’</w:t>
      </w:r>
      <w:r w:rsidRPr="00B2347F">
        <w:rPr>
          <w:rFonts w:cs="Consolas"/>
          <w:szCs w:val="24"/>
          <w:highlight w:val="white"/>
        </w:rPr>
        <w:t xml:space="preserve"> said I, </w:t>
      </w:r>
      <w:r w:rsidR="00DE7390">
        <w:rPr>
          <w:rFonts w:cs="Consolas"/>
          <w:szCs w:val="24"/>
          <w:highlight w:val="white"/>
        </w:rPr>
        <w:t>‘</w:t>
      </w:r>
      <w:r w:rsidRPr="00B2347F">
        <w:rPr>
          <w:rFonts w:cs="Consolas"/>
          <w:szCs w:val="24"/>
          <w:highlight w:val="white"/>
        </w:rPr>
        <w:t>from the Scriptures, that God begat before all creatures a Beginning, [who was] a certain rational power [proceeding] from Himself, who is called by the Holy Spirit, now the Glory of the Lord, now the Son, again Wisdom, again an Angel, then God, and then Lord and Logos; and on another occasion He calls Himself Captain, when He appeared in human form to Joshua the son of Nave (Nun).</w:t>
      </w:r>
      <w:r w:rsidR="002D2DBF">
        <w:rPr>
          <w:szCs w:val="24"/>
        </w:rPr>
        <w:t>”</w:t>
      </w:r>
      <w:r w:rsidRPr="00B2347F">
        <w:rPr>
          <w:szCs w:val="24"/>
        </w:rPr>
        <w:t xml:space="preserve"> </w:t>
      </w:r>
      <w:r w:rsidRPr="00B2347F">
        <w:rPr>
          <w:i/>
          <w:szCs w:val="24"/>
        </w:rPr>
        <w:t>Dialogue with Trypho, a Jew</w:t>
      </w:r>
      <w:r w:rsidRPr="00B2347F">
        <w:rPr>
          <w:szCs w:val="24"/>
        </w:rPr>
        <w:t xml:space="preserve"> ch.61 p.227</w:t>
      </w:r>
    </w:p>
    <w:p w14:paraId="7DB73589" w14:textId="77777777" w:rsidR="0093777B" w:rsidRPr="00B2347F" w:rsidRDefault="0093777B" w:rsidP="007268B3">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i/>
          <w:szCs w:val="24"/>
        </w:rPr>
        <w:t>Diatessaron</w:t>
      </w:r>
      <w:r w:rsidRPr="00B2347F">
        <w:rPr>
          <w:szCs w:val="24"/>
        </w:rPr>
        <w:t xml:space="preserve"> </w:t>
      </w:r>
      <w:r w:rsidR="00DA526C">
        <w:rPr>
          <w:szCs w:val="24"/>
        </w:rPr>
        <w:t>(c.172 A.D.)</w:t>
      </w:r>
      <w:r w:rsidRPr="00B2347F">
        <w:rPr>
          <w:szCs w:val="24"/>
        </w:rPr>
        <w:t xml:space="preserve"> </w:t>
      </w:r>
      <w:r w:rsidR="00811A0C" w:rsidRPr="00B2347F">
        <w:rPr>
          <w:szCs w:val="24"/>
        </w:rPr>
        <w:t xml:space="preserve">(partial) </w:t>
      </w:r>
      <w:r w:rsidRPr="00B2347F">
        <w:rPr>
          <w:szCs w:val="24"/>
        </w:rPr>
        <w:t>section 1 no.1 p.43 quotes John 1:1.</w:t>
      </w:r>
    </w:p>
    <w:p w14:paraId="788DC0F4" w14:textId="77777777" w:rsidR="00C82C38" w:rsidRPr="00B2347F" w:rsidRDefault="00C82C38" w:rsidP="00C82C38">
      <w:pPr>
        <w:ind w:left="288" w:hanging="288"/>
      </w:pPr>
      <w:r w:rsidRPr="00B2347F">
        <w:rPr>
          <w:b/>
        </w:rPr>
        <w:t>Athenagoras</w:t>
      </w:r>
      <w:r w:rsidRPr="00B2347F">
        <w:t xml:space="preserve"> (177 A.D.) </w:t>
      </w:r>
      <w:r w:rsidR="002D2DBF">
        <w:t>“</w:t>
      </w:r>
      <w:r w:rsidRPr="00B2347F">
        <w:t xml:space="preserve">That we are not atheists, therefore, seeing that we acknowledge one God, uncreated, eternal, invisible, impassible, incomprehensible, illimitable, who is apprehended by the understanding only and the reason, who is encompassed by light, and beauty, and spirit, and power ineffable, by whom the universe has been created through His Logos, and set in order, and is kept in being-I have sufficiently demonstrated. [I say </w:t>
      </w:r>
      <w:r w:rsidR="00DE7390">
        <w:t>‘</w:t>
      </w:r>
      <w:r w:rsidRPr="00B2347F">
        <w:t>His Logos</w:t>
      </w:r>
      <w:r w:rsidR="00DE7390">
        <w:t>’</w:t>
      </w:r>
      <w:r w:rsidRPr="00B2347F">
        <w:t>], for we acknowledge also a Son of God.</w:t>
      </w:r>
      <w:r w:rsidR="002D2DBF">
        <w:t>”</w:t>
      </w:r>
      <w:r w:rsidRPr="00B2347F">
        <w:t xml:space="preserve"> </w:t>
      </w:r>
      <w:r w:rsidRPr="00B2347F">
        <w:rPr>
          <w:i/>
        </w:rPr>
        <w:t>A Plea for Christians</w:t>
      </w:r>
      <w:r w:rsidRPr="00B2347F">
        <w:t xml:space="preserve"> ch.10 p.133</w:t>
      </w:r>
    </w:p>
    <w:p w14:paraId="713037F7" w14:textId="77777777" w:rsidR="00C82C38" w:rsidRPr="00B2347F" w:rsidRDefault="00C82C38" w:rsidP="00C82C38">
      <w:pPr>
        <w:ind w:left="288" w:hanging="288"/>
        <w:rPr>
          <w:rFonts w:cs="Arial"/>
        </w:rPr>
      </w:pPr>
      <w:r w:rsidRPr="00B2347F">
        <w:rPr>
          <w:highlight w:val="white"/>
        </w:rPr>
        <w:t xml:space="preserve">Athenagoras (177 A.D.) </w:t>
      </w:r>
      <w:r w:rsidR="002D2DBF">
        <w:rPr>
          <w:highlight w:val="white"/>
        </w:rPr>
        <w:t>“</w:t>
      </w:r>
      <w:r w:rsidRPr="00B2347F">
        <w:rPr>
          <w:highlight w:val="white"/>
        </w:rPr>
        <w:t>for after the pattern of Him and by Him were all things made, the Father and the Son being one. And, the Son being in the Father and the Father in the Son, in oneness and power of spirit, the understanding and reason of the Father is the Son of God. But if, in your surpassing intelligence, it occurs to you to inquire what is meant by the Son, I will state briefly that He is the first product of the Father, not as having been brought into existence (for from the beginning,</w:t>
      </w:r>
      <w:r w:rsidRPr="00B2347F">
        <w:t xml:space="preserve"> God, who is the eternal mind [</w:t>
      </w:r>
      <w:r w:rsidRPr="00B2347F">
        <w:rPr>
          <w:i/>
        </w:rPr>
        <w:t>nous</w:t>
      </w:r>
      <w:r w:rsidRPr="00B2347F">
        <w:t>], had the Logos in Himself, being from eternity instinct [distinct] with Logos [</w:t>
      </w:r>
      <w:r w:rsidRPr="00B2347F">
        <w:rPr>
          <w:i/>
        </w:rPr>
        <w:t>logikos</w:t>
      </w:r>
      <w:r w:rsidRPr="00B2347F">
        <w:t>]); but inasmuch as He came forth to be the idea and energizing power of all material things,</w:t>
      </w:r>
      <w:r w:rsidR="002D2DBF">
        <w:t>”</w:t>
      </w:r>
      <w:r w:rsidRPr="00B2347F">
        <w:t xml:space="preserve"> </w:t>
      </w:r>
      <w:r w:rsidRPr="00B2347F">
        <w:rPr>
          <w:i/>
        </w:rPr>
        <w:t>A Plea for Christians</w:t>
      </w:r>
      <w:r w:rsidRPr="00B2347F">
        <w:t xml:space="preserve"> ch.10 p.133</w:t>
      </w:r>
    </w:p>
    <w:p w14:paraId="61DFEB26" w14:textId="77777777" w:rsidR="000E6CC0" w:rsidRPr="00B2347F" w:rsidRDefault="000E6CC0" w:rsidP="00C82C38">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says that the Lord is the </w:t>
      </w:r>
      <w:r w:rsidRPr="00B2347F">
        <w:rPr>
          <w:i/>
          <w:szCs w:val="24"/>
        </w:rPr>
        <w:t>Logos</w:t>
      </w:r>
      <w:r w:rsidRPr="00B2347F">
        <w:rPr>
          <w:szCs w:val="24"/>
        </w:rPr>
        <w:t xml:space="preserve">. </w:t>
      </w:r>
      <w:r w:rsidRPr="00B2347F">
        <w:rPr>
          <w:i/>
          <w:szCs w:val="24"/>
        </w:rPr>
        <w:t>Stromata</w:t>
      </w:r>
      <w:r w:rsidRPr="00B2347F">
        <w:rPr>
          <w:szCs w:val="24"/>
        </w:rPr>
        <w:t xml:space="preserve"> book 2 ch.15 p.362-363</w:t>
      </w:r>
    </w:p>
    <w:p w14:paraId="664D0AB6" w14:textId="07FD229C" w:rsidR="00C82C38" w:rsidRPr="00B2347F" w:rsidRDefault="00C82C38" w:rsidP="00C82C38">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As, then, under the force of their pre-judgment, they had convinced themselves from His lowly guise that Christ was no more than man, it followed from that, as a necessary consequence, that they should hold Him a magician from the powers which He displayed,-expelling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Spirit,-that He who was now doing all things by His word, and He who had done that of old, were one and the same.</w:t>
      </w:r>
      <w:r w:rsidR="002D2DBF">
        <w:rPr>
          <w:szCs w:val="24"/>
        </w:rPr>
        <w:t>”</w:t>
      </w:r>
      <w:r w:rsidRPr="00B2347F">
        <w:rPr>
          <w:szCs w:val="24"/>
        </w:rPr>
        <w:t xml:space="preserve"> </w:t>
      </w:r>
      <w:r w:rsidR="00C513CB" w:rsidRPr="00C513CB">
        <w:rPr>
          <w:bCs/>
          <w:i/>
          <w:iCs/>
          <w:szCs w:val="20"/>
        </w:rPr>
        <w:t xml:space="preserve">Tertullian’s </w:t>
      </w:r>
      <w:r w:rsidRPr="00B2347F">
        <w:rPr>
          <w:i/>
          <w:szCs w:val="24"/>
        </w:rPr>
        <w:t>Apology</w:t>
      </w:r>
      <w:r w:rsidRPr="00B2347F">
        <w:rPr>
          <w:szCs w:val="24"/>
        </w:rPr>
        <w:t xml:space="preserve"> ch.21 p.35</w:t>
      </w:r>
    </w:p>
    <w:p w14:paraId="34A0D643" w14:textId="77777777" w:rsidR="00C82C38" w:rsidRPr="00B2347F" w:rsidRDefault="00C82C38" w:rsidP="00C82C38">
      <w:pPr>
        <w:ind w:left="288" w:hanging="288"/>
      </w:pPr>
      <w:r w:rsidRPr="00B2347F">
        <w:rPr>
          <w:b/>
        </w:rPr>
        <w:t>Hippolytus of Portus</w:t>
      </w:r>
      <w:r w:rsidRPr="00B2347F">
        <w:t xml:space="preserve"> (225-235/6 A.D.) </w:t>
      </w:r>
      <w:r w:rsidR="002D2DBF">
        <w:t>“</w:t>
      </w:r>
      <w:r w:rsidRPr="00B2347F">
        <w:t>Now the Logos of God controls all these; the first begotten Child of the Father, the voice of the Dawn antecedent to the Morning Star.</w:t>
      </w:r>
      <w:r w:rsidR="002D2DBF">
        <w:t>”</w:t>
      </w:r>
      <w:r w:rsidRPr="00B2347F">
        <w:t xml:space="preserve"> </w:t>
      </w:r>
      <w:r w:rsidRPr="00B2347F">
        <w:rPr>
          <w:i/>
        </w:rPr>
        <w:t>The Refutation of All Heresies</w:t>
      </w:r>
      <w:r w:rsidRPr="00B2347F">
        <w:t xml:space="preserve"> book 10 ch.29 p.151.</w:t>
      </w:r>
    </w:p>
    <w:p w14:paraId="1948A2A2" w14:textId="77777777" w:rsidR="00C82C38" w:rsidRPr="00B2347F" w:rsidRDefault="00C82C38" w:rsidP="00C82C38">
      <w:pPr>
        <w:ind w:left="288" w:hanging="288"/>
      </w:pPr>
      <w:r w:rsidRPr="00B2347F">
        <w:t xml:space="preserve">Hippolytus of Portus (222-235/236 A.D.) </w:t>
      </w:r>
      <w:r w:rsidR="002D2DBF">
        <w:t>“</w:t>
      </w:r>
      <w:r w:rsidRPr="00B2347F">
        <w:rPr>
          <w:highlight w:val="white"/>
        </w:rPr>
        <w:t xml:space="preserve">The Logos alone of this </w:t>
      </w:r>
      <w:r w:rsidRPr="00B2347F">
        <w:rPr>
          <w:i/>
          <w:highlight w:val="white"/>
        </w:rPr>
        <w:t>God</w:t>
      </w:r>
      <w:r w:rsidRPr="00B2347F">
        <w:rPr>
          <w:highlight w:val="white"/>
        </w:rPr>
        <w:t xml:space="preserve"> is from </w:t>
      </w:r>
      <w:r w:rsidRPr="00B2347F">
        <w:rPr>
          <w:i/>
          <w:highlight w:val="white"/>
        </w:rPr>
        <w:t>God</w:t>
      </w:r>
      <w:r w:rsidRPr="00B2347F">
        <w:rPr>
          <w:highlight w:val="white"/>
        </w:rPr>
        <w:t xml:space="preserve"> himself; wherefore also </w:t>
      </w:r>
      <w:r w:rsidRPr="00B2347F">
        <w:rPr>
          <w:i/>
          <w:highlight w:val="white"/>
        </w:rPr>
        <w:t>the Logos</w:t>
      </w:r>
      <w:r w:rsidRPr="00B2347F">
        <w:rPr>
          <w:highlight w:val="white"/>
        </w:rPr>
        <w:t xml:space="preserve"> is God, being </w:t>
      </w:r>
      <w:r w:rsidRPr="00B2347F">
        <w:rPr>
          <w:i/>
          <w:highlight w:val="white"/>
        </w:rPr>
        <w:t>the</w:t>
      </w:r>
      <w:r w:rsidRPr="00B2347F">
        <w:rPr>
          <w:highlight w:val="white"/>
        </w:rPr>
        <w:t xml:space="preserve"> substance of God.</w:t>
      </w:r>
      <w:r w:rsidR="002D2DBF">
        <w:rPr>
          <w:highlight w:val="white"/>
        </w:rPr>
        <w:t>”</w:t>
      </w:r>
      <w:r w:rsidRPr="00B2347F">
        <w:rPr>
          <w:highlight w:val="white"/>
        </w:rPr>
        <w:t xml:space="preserve"> </w:t>
      </w:r>
      <w:r w:rsidRPr="00B2347F">
        <w:t>(</w:t>
      </w:r>
      <w:r w:rsidRPr="00B2347F">
        <w:rPr>
          <w:i/>
        </w:rPr>
        <w:t>Refutation of All Heresies</w:t>
      </w:r>
      <w:r w:rsidRPr="00B2347F">
        <w:t xml:space="preserve"> book 10 ch.25 p.151)</w:t>
      </w:r>
    </w:p>
    <w:p w14:paraId="1293CF9C" w14:textId="77777777" w:rsidR="00C82C38" w:rsidRPr="00B2347F" w:rsidRDefault="00C82C38" w:rsidP="00C82C38">
      <w:pPr>
        <w:ind w:left="288" w:hanging="288"/>
      </w:pPr>
      <w:r w:rsidRPr="00B2347F">
        <w:rPr>
          <w:b/>
        </w:rPr>
        <w:t>Origen</w:t>
      </w:r>
      <w:r w:rsidRPr="00B2347F">
        <w:t xml:space="preserve"> (c.227-240 A.D.) says Jesus, the shepherd, Way, Door, rod is the Logos cleanses the soul. </w:t>
      </w:r>
      <w:r w:rsidRPr="00B2347F">
        <w:rPr>
          <w:i/>
        </w:rPr>
        <w:t>Commentary on John</w:t>
      </w:r>
      <w:r w:rsidRPr="00B2347F">
        <w:t xml:space="preserve"> book 2 ch.12 p.334</w:t>
      </w:r>
    </w:p>
    <w:p w14:paraId="4B905456" w14:textId="77777777" w:rsidR="005921E3" w:rsidRPr="00B2347F" w:rsidRDefault="005921E3" w:rsidP="005921E3">
      <w:pPr>
        <w:ind w:left="288" w:hanging="288"/>
      </w:pPr>
      <w:r w:rsidRPr="00B2347F">
        <w:rPr>
          <w:b/>
        </w:rPr>
        <w:t>Adamantius</w:t>
      </w:r>
      <w:r w:rsidRPr="00B2347F">
        <w:t xml:space="preserve"> (c.300 A.D.) calls Christ the </w:t>
      </w:r>
      <w:r w:rsidR="002D2DBF">
        <w:t>“</w:t>
      </w:r>
      <w:r w:rsidRPr="00B2347F">
        <w:t>Word of God</w:t>
      </w:r>
      <w:r w:rsidR="002D2DBF">
        <w:t>”</w:t>
      </w:r>
      <w:r w:rsidRPr="00B2347F">
        <w:t xml:space="preserve"> </w:t>
      </w:r>
      <w:r w:rsidR="002D2DBF">
        <w:t>“</w:t>
      </w:r>
      <w:r w:rsidRPr="00B2347F">
        <w:t xml:space="preserve">The Word of god experiences some passion if the Godhead feels shame. … Because you stated that it is shame to say that the Word assumed flesh. But the Godhead does not feel shame; it does not grasp at </w:t>
      </w:r>
      <w:r w:rsidRPr="00B2347F">
        <w:rPr>
          <w:i/>
        </w:rPr>
        <w:t>glory</w:t>
      </w:r>
      <w:r w:rsidRPr="00B2347F">
        <w:t>; nor does it experience desire. These thing are passions, bu the godhead is not susceptible to passons.</w:t>
      </w:r>
      <w:r w:rsidR="002D2DBF">
        <w:t>”</w:t>
      </w:r>
      <w:r w:rsidRPr="00B2347F">
        <w:t xml:space="preserve"> (Adamantius is speaking) </w:t>
      </w:r>
      <w:r w:rsidRPr="00B2347F">
        <w:rPr>
          <w:i/>
        </w:rPr>
        <w:t>Dialogue on the True Faith</w:t>
      </w:r>
      <w:r w:rsidRPr="00B2347F">
        <w:t xml:space="preserve"> Fourth Part d14 p.144-145.</w:t>
      </w:r>
    </w:p>
    <w:p w14:paraId="7B0037B6" w14:textId="77777777" w:rsidR="00C82C38" w:rsidRPr="00B2347F" w:rsidRDefault="00C82C38" w:rsidP="00C82C3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52664477" w14:textId="77777777" w:rsidR="00C82C38" w:rsidRPr="00B2347F" w:rsidRDefault="00C82C38" w:rsidP="00C82C38">
      <w:pPr>
        <w:ind w:left="288" w:hanging="288"/>
      </w:pPr>
    </w:p>
    <w:p w14:paraId="385D731B" w14:textId="77777777" w:rsidR="00C82C38" w:rsidRPr="00B2347F" w:rsidRDefault="00C82C38" w:rsidP="00C82C38">
      <w:pPr>
        <w:ind w:left="288" w:hanging="288"/>
        <w:rPr>
          <w:b/>
          <w:u w:val="single"/>
        </w:rPr>
      </w:pPr>
      <w:r w:rsidRPr="00B2347F">
        <w:rPr>
          <w:b/>
          <w:u w:val="single"/>
        </w:rPr>
        <w:t>Among Jews</w:t>
      </w:r>
    </w:p>
    <w:p w14:paraId="74159F88" w14:textId="77777777" w:rsidR="00C82C38" w:rsidRPr="00B2347F" w:rsidRDefault="00C82C38" w:rsidP="00C82C38">
      <w:pPr>
        <w:ind w:left="288" w:hanging="288"/>
      </w:pPr>
      <w:r w:rsidRPr="00B2347F">
        <w:t xml:space="preserve">Philo of </w:t>
      </w:r>
      <w:smartTag w:uri="urn:schemas-microsoft-com:office:smarttags" w:element="place">
        <w:smartTag w:uri="urn:schemas-microsoft-com:office:smarttags" w:element="City">
          <w:r w:rsidRPr="00B2347F">
            <w:t>Alexandria</w:t>
          </w:r>
        </w:smartTag>
      </w:smartTag>
      <w:r w:rsidRPr="00B2347F">
        <w:t xml:space="preserve"> (20 B.C. to 50 A.D.) (partial, does not refer to Jesus) </w:t>
      </w:r>
      <w:r w:rsidR="002D2DBF">
        <w:t>“</w:t>
      </w:r>
      <w:r w:rsidRPr="00B2347F">
        <w:t xml:space="preserve">Throgh the Logos of God men learn allkinds of instruction and everlasting wisdom (Fug. 127-130). The Logos is the </w:t>
      </w:r>
      <w:r w:rsidR="00DE7390">
        <w:t>‘</w:t>
      </w:r>
      <w:r w:rsidRPr="00B2347F">
        <w:t>cupbearer of God … being itself in an unmixed state, thepure delight and wetness, and pouring forth and joy, an ambrosial medicine of pleasure and happiness</w:t>
      </w:r>
      <w:r w:rsidR="002D2DBF">
        <w:t>”</w:t>
      </w:r>
      <w:r w:rsidRPr="00B2347F">
        <w:t xml:space="preserve"> (Somn. 2.249).</w:t>
      </w:r>
    </w:p>
    <w:p w14:paraId="7C96249B" w14:textId="77777777" w:rsidR="00C82C38" w:rsidRPr="00B2347F" w:rsidRDefault="00C82C38" w:rsidP="00C82C38">
      <w:pPr>
        <w:ind w:left="288" w:hanging="288"/>
      </w:pPr>
    </w:p>
    <w:p w14:paraId="2707466C" w14:textId="77777777" w:rsidR="00C82C38" w:rsidRPr="00B2347F" w:rsidRDefault="00C82C38" w:rsidP="00C82C38">
      <w:pPr>
        <w:ind w:left="288" w:hanging="288"/>
        <w:rPr>
          <w:b/>
          <w:u w:val="single"/>
        </w:rPr>
      </w:pPr>
      <w:r w:rsidRPr="00B2347F">
        <w:rPr>
          <w:b/>
          <w:u w:val="single"/>
        </w:rPr>
        <w:t>Among heretics</w:t>
      </w:r>
    </w:p>
    <w:p w14:paraId="5D25574D" w14:textId="77777777" w:rsidR="00C82C38" w:rsidRPr="00B2347F" w:rsidRDefault="00C82C38" w:rsidP="00C82C38">
      <w:pPr>
        <w:ind w:left="288" w:hanging="288"/>
      </w:pPr>
      <w:r w:rsidRPr="00B2347F">
        <w:t xml:space="preserve">Note that Tatian </w:t>
      </w:r>
      <w:r w:rsidR="00DA526C">
        <w:t>(c.172 A.D.)</w:t>
      </w:r>
      <w:r w:rsidRPr="00B2347F">
        <w:t xml:space="preserve"> in his </w:t>
      </w:r>
      <w:r w:rsidRPr="00B2347F">
        <w:rPr>
          <w:i/>
        </w:rPr>
        <w:t>Address to the Greeks</w:t>
      </w:r>
      <w:r w:rsidRPr="00B2347F">
        <w:t xml:space="preserve"> sounds fairly Christian, except for one doctrine where he is very strange. Tatian writes extensively on the logos, and it sounds far more Gnostic than Christian.</w:t>
      </w:r>
    </w:p>
    <w:p w14:paraId="7C931C68" w14:textId="77777777" w:rsidR="00C82C38" w:rsidRPr="00B2347F" w:rsidRDefault="00C82C38" w:rsidP="00C82C38">
      <w:pPr>
        <w:ind w:left="288" w:hanging="288"/>
      </w:pPr>
      <w:r w:rsidRPr="00B2347F">
        <w:rPr>
          <w:b/>
        </w:rPr>
        <w:t>Tatian</w:t>
      </w:r>
      <w:r w:rsidRPr="00B2347F">
        <w:t xml:space="preserve"> </w:t>
      </w:r>
      <w:r w:rsidR="00DA526C">
        <w:t>(c.172 A.D.)</w:t>
      </w:r>
      <w:r w:rsidRPr="00B2347F">
        <w:t xml:space="preserve"> </w:t>
      </w:r>
      <w:r w:rsidR="002D2DBF">
        <w:t>“</w:t>
      </w:r>
      <w:r w:rsidRPr="00B2347F">
        <w:t>the Logos Himself also, who was in Him, subsists. And by His simple will the Logos springs forth; and the Logos, not coming forth in vain, becomes the first-begotten work of the Father. Him (the Logos) we know to be the beginning of the world. But He came into being by participation, not by abscission; for what is cut off is separated from the original substance, but that which comes by participation, making its choice of function, does not render him deficient from whom it is taken. For just as from one forth many fires are lighted, but the light of the first torch is not lessened by the kindling of many torches, so the Logos, coming forth from the Logos-power of the Father, has not divested of the Logos-power Him who begat Him. I myself, for instance, talk, and you hear; …</w:t>
      </w:r>
      <w:r w:rsidR="002D2DBF">
        <w:t>”</w:t>
      </w:r>
      <w:r w:rsidRPr="00B2347F">
        <w:t xml:space="preserve"> </w:t>
      </w:r>
      <w:r w:rsidRPr="00B2347F">
        <w:rPr>
          <w:i/>
        </w:rPr>
        <w:t>Address of Tatian to the Greeks</w:t>
      </w:r>
      <w:r w:rsidRPr="00B2347F">
        <w:t xml:space="preserve"> (-172 A.D.) ch.5 p.67</w:t>
      </w:r>
    </w:p>
    <w:p w14:paraId="32B5B027" w14:textId="77777777" w:rsidR="00C82C38" w:rsidRPr="00B2347F" w:rsidRDefault="00FB7166" w:rsidP="00FB7166">
      <w:pPr>
        <w:autoSpaceDE w:val="0"/>
        <w:autoSpaceDN w:val="0"/>
        <w:adjustRightInd w:val="0"/>
        <w:ind w:left="288" w:hanging="288"/>
        <w:rPr>
          <w:szCs w:val="24"/>
        </w:rPr>
      </w:pPr>
      <w:r w:rsidRPr="00B2347F">
        <w:rPr>
          <w:b/>
          <w:szCs w:val="24"/>
        </w:rPr>
        <w:t>Callistus</w:t>
      </w:r>
      <w:r w:rsidRPr="00B2347F">
        <w:rPr>
          <w:szCs w:val="24"/>
        </w:rPr>
        <w:t xml:space="preserve"> according to Hippolytus (222-235/236 A.D.) </w:t>
      </w:r>
      <w:r w:rsidR="002D2DBF">
        <w:rPr>
          <w:szCs w:val="24"/>
        </w:rPr>
        <w:t>“</w:t>
      </w:r>
      <w:r w:rsidRPr="00B2347F">
        <w:rPr>
          <w:rFonts w:cs="Consolas"/>
          <w:szCs w:val="24"/>
          <w:highlight w:val="white"/>
        </w:rPr>
        <w:t xml:space="preserve">For Spirit, as the Deity, is, he says, not any </w:t>
      </w:r>
      <w:r w:rsidRPr="00B2347F">
        <w:rPr>
          <w:rFonts w:cs="Consolas"/>
          <w:i/>
          <w:szCs w:val="24"/>
          <w:highlight w:val="white"/>
        </w:rPr>
        <w:t>being</w:t>
      </w:r>
      <w:r w:rsidRPr="00B2347F">
        <w:rPr>
          <w:rFonts w:cs="Consolas"/>
          <w:szCs w:val="24"/>
          <w:highlight w:val="white"/>
        </w:rPr>
        <w:t xml:space="preserve"> different from the Logos, or the Logos from the Deity; therefore this one person, (according to Callistus,) is divided nominally, but substantially not so. He supposes this one Logos to be God, and affirms that there was </w:t>
      </w:r>
      <w:r w:rsidRPr="00B2347F">
        <w:rPr>
          <w:rFonts w:cs="Consolas"/>
          <w:i/>
          <w:szCs w:val="24"/>
          <w:highlight w:val="white"/>
        </w:rPr>
        <w:t>in the case of the Word</w:t>
      </w:r>
      <w:r w:rsidRPr="00B2347F">
        <w:rPr>
          <w:rFonts w:cs="Consolas"/>
          <w:szCs w:val="24"/>
          <w:highlight w:val="white"/>
        </w:rPr>
        <w:t xml:space="preserve"> an incarnation.</w:t>
      </w:r>
      <w:r w:rsidR="002D2DBF">
        <w:rPr>
          <w:szCs w:val="24"/>
        </w:rPr>
        <w:t>”</w:t>
      </w:r>
      <w:r w:rsidRPr="00B2347F">
        <w:rPr>
          <w:szCs w:val="24"/>
        </w:rPr>
        <w:t xml:space="preserve"> </w:t>
      </w:r>
      <w:r w:rsidRPr="00B2347F">
        <w:rPr>
          <w:i/>
          <w:szCs w:val="24"/>
        </w:rPr>
        <w:t>Refutation of All Heresies</w:t>
      </w:r>
      <w:r w:rsidRPr="00B2347F">
        <w:rPr>
          <w:szCs w:val="24"/>
        </w:rPr>
        <w:t xml:space="preserve"> book 10 ch.23 p.</w:t>
      </w:r>
      <w:r w:rsidR="004B436B" w:rsidRPr="00B2347F">
        <w:rPr>
          <w:szCs w:val="24"/>
        </w:rPr>
        <w:t>148</w:t>
      </w:r>
    </w:p>
    <w:p w14:paraId="7F339112" w14:textId="77777777" w:rsidR="00D008D0" w:rsidRPr="00B2347F" w:rsidRDefault="00D008D0" w:rsidP="00D008D0">
      <w:pPr>
        <w:ind w:left="288" w:hanging="288"/>
      </w:pPr>
      <w:r w:rsidRPr="00B2347F">
        <w:t xml:space="preserve">The Revised Valentinian </w:t>
      </w:r>
      <w:r w:rsidRPr="00B2347F">
        <w:rPr>
          <w:i/>
        </w:rPr>
        <w:t>Tripartite Tract</w:t>
      </w:r>
      <w:r w:rsidRPr="00B2347F">
        <w:t xml:space="preserve"> (200-250 A.D.) (partial) part 1 ch.6 p.72 simply used the term </w:t>
      </w:r>
      <w:r w:rsidRPr="00B2347F">
        <w:rPr>
          <w:i/>
        </w:rPr>
        <w:t>Logos</w:t>
      </w:r>
      <w:r w:rsidRPr="00B2347F">
        <w:t xml:space="preserve"> without identifying it with Jesus, Christ, or the Son.</w:t>
      </w:r>
    </w:p>
    <w:p w14:paraId="7851559F" w14:textId="77777777" w:rsidR="00FB7166" w:rsidRPr="00B2347F" w:rsidRDefault="00FB7166" w:rsidP="00C82C38">
      <w:pPr>
        <w:ind w:left="288" w:hanging="288"/>
      </w:pPr>
    </w:p>
    <w:p w14:paraId="634EBF27" w14:textId="77777777" w:rsidR="00242418" w:rsidRPr="00B2347F" w:rsidRDefault="00242418">
      <w:pPr>
        <w:pStyle w:val="Heading2"/>
      </w:pPr>
      <w:bookmarkStart w:id="1484" w:name="_Toc58617466"/>
      <w:bookmarkStart w:id="1485" w:name="_Toc62978896"/>
      <w:bookmarkStart w:id="1486" w:name="_Toc126171332"/>
      <w:bookmarkStart w:id="1487" w:name="_Toc161079461"/>
      <w:r w:rsidRPr="00B2347F">
        <w:t>t1</w:t>
      </w:r>
      <w:r w:rsidR="00C82C38" w:rsidRPr="00B2347F">
        <w:t>5</w:t>
      </w:r>
      <w:r w:rsidRPr="00B2347F">
        <w:t>. [Christ] the King/Lord of glory</w:t>
      </w:r>
      <w:bookmarkEnd w:id="1484"/>
      <w:bookmarkEnd w:id="1485"/>
      <w:bookmarkEnd w:id="1486"/>
      <w:bookmarkEnd w:id="1487"/>
    </w:p>
    <w:p w14:paraId="5F0827E3" w14:textId="77777777" w:rsidR="00242418" w:rsidRPr="00B2347F" w:rsidRDefault="00242418">
      <w:pPr>
        <w:ind w:left="288" w:hanging="288"/>
      </w:pPr>
    </w:p>
    <w:p w14:paraId="56EF1ECF" w14:textId="77777777" w:rsidR="00242418" w:rsidRPr="00B2347F" w:rsidRDefault="00242418">
      <w:pPr>
        <w:ind w:left="288" w:hanging="288"/>
      </w:pPr>
      <w:r w:rsidRPr="00B2347F">
        <w:t>1 Corinthians 2:6-8</w:t>
      </w:r>
      <w:r w:rsidR="007C158F">
        <w:t xml:space="preserve"> crucified the Lord of Glory</w:t>
      </w:r>
    </w:p>
    <w:p w14:paraId="2E7DC1E5" w14:textId="77777777" w:rsidR="00242418" w:rsidRPr="00B2347F" w:rsidRDefault="00242418">
      <w:pPr>
        <w:ind w:left="288" w:hanging="288"/>
      </w:pPr>
    </w:p>
    <w:p w14:paraId="298427BD"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quotes 1 Corinthians 2:6-8</w:t>
      </w:r>
    </w:p>
    <w:p w14:paraId="4DF54451" w14:textId="77777777" w:rsidR="00242418" w:rsidRPr="00B2347F" w:rsidRDefault="00242418">
      <w:pPr>
        <w:ind w:left="288" w:hanging="288"/>
      </w:pPr>
    </w:p>
    <w:p w14:paraId="554ABC47" w14:textId="77777777" w:rsidR="00242418" w:rsidRPr="00B2347F" w:rsidRDefault="00242418">
      <w:pPr>
        <w:autoSpaceDE w:val="0"/>
        <w:autoSpaceDN w:val="0"/>
        <w:adjustRightInd w:val="0"/>
        <w:ind w:left="288" w:hanging="288"/>
      </w:pPr>
      <w:r w:rsidRPr="00B2347F">
        <w:rPr>
          <w:b/>
        </w:rPr>
        <w:t>Justin Martyr</w:t>
      </w:r>
      <w:r w:rsidRPr="00B2347F">
        <w:t xml:space="preserve"> (c.136-165 A.D.) </w:t>
      </w:r>
      <w:r w:rsidR="002D2DBF">
        <w:t>“</w:t>
      </w:r>
      <w:r w:rsidRPr="00B2347F">
        <w:rPr>
          <w:highlight w:val="white"/>
        </w:rPr>
        <w:t>Accordingly, it is shown that Solomon is not the Lord of hosts; but when our Christ rose from the dead and ascended to heaven, the rulers in heaven, under appointment of God, are commanded to open the gates of heaven, that He who is King of glory may enter in, and having ascended, may sit on the right hand of the Father until He make the enemies His footstool, as has been made manifest by another Psalm.</w:t>
      </w:r>
      <w:r w:rsidR="002D2DBF">
        <w:rPr>
          <w:highlight w:val="white"/>
        </w:rPr>
        <w:t>”</w:t>
      </w:r>
      <w:r w:rsidRPr="00B2347F">
        <w:rPr>
          <w:highlight w:val="white"/>
        </w:rPr>
        <w:t xml:space="preserve"> </w:t>
      </w:r>
      <w:r w:rsidRPr="00B2347F">
        <w:rPr>
          <w:i/>
        </w:rPr>
        <w:t>Dialogue with Trypho, a Jew</w:t>
      </w:r>
      <w:r w:rsidRPr="00B2347F">
        <w:t xml:space="preserve"> ch.36 p.213</w:t>
      </w:r>
    </w:p>
    <w:p w14:paraId="2F25DC5E"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highlight w:val="white"/>
        </w:rPr>
        <w:t>Those of them, again, who spoke of His having slumbered and taken sleep, and of His having risen again because the Lord sustained Him, and who enjoined the principalities of heaven to set open the everlasting doors, that the King of glory might go in, proclaimed beforehand His resurrection from the dead through the Father</w:t>
      </w:r>
      <w:r w:rsidR="00DE7390">
        <w:rPr>
          <w:highlight w:val="white"/>
        </w:rPr>
        <w:t>’</w:t>
      </w:r>
      <w:r w:rsidRPr="00B2347F">
        <w:rPr>
          <w:highlight w:val="white"/>
        </w:rPr>
        <w:t>s power, and His reception into heaven.</w:t>
      </w:r>
      <w:r w:rsidR="002D2DBF">
        <w:rPr>
          <w:highlight w:val="white"/>
        </w:rPr>
        <w:t>”</w:t>
      </w:r>
      <w:r w:rsidRPr="00B2347F">
        <w:rPr>
          <w:highlight w:val="white"/>
        </w:rPr>
        <w:t xml:space="preserve"> </w:t>
      </w:r>
      <w:r w:rsidRPr="00B2347F">
        <w:rPr>
          <w:i/>
        </w:rPr>
        <w:t>Irenaeus Against Heresies</w:t>
      </w:r>
      <w:r w:rsidRPr="00B2347F">
        <w:t xml:space="preserve"> book 4 ch.33.13 p.510</w:t>
      </w:r>
    </w:p>
    <w:p w14:paraId="5A83BD31" w14:textId="77777777" w:rsidR="00214ADD" w:rsidRPr="00B2347F" w:rsidRDefault="00214ADD" w:rsidP="00214ADD">
      <w:pPr>
        <w:ind w:left="288" w:hanging="288"/>
      </w:pPr>
      <w:r w:rsidRPr="00B2347F">
        <w:t xml:space="preserve">Irenaeus of Lyons (c.160-202 A.D.) calls Jesus </w:t>
      </w:r>
      <w:r w:rsidR="002D2DBF">
        <w:t>“</w:t>
      </w:r>
      <w:r w:rsidRPr="00B2347F">
        <w:t>the King of glory</w:t>
      </w:r>
      <w:r w:rsidR="002D2DBF">
        <w:t>”</w:t>
      </w:r>
      <w:r w:rsidRPr="00B2347F">
        <w:t xml:space="preserve">. </w:t>
      </w:r>
      <w:r w:rsidRPr="00B2347F">
        <w:rPr>
          <w:i/>
        </w:rPr>
        <w:t>Proof of Apostolic Preaching</w:t>
      </w:r>
      <w:r w:rsidRPr="00B2347F">
        <w:t xml:space="preserve"> ch.84</w:t>
      </w:r>
    </w:p>
    <w:p w14:paraId="0AFDDFBD"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Expressly then respecting all our Scripture, as if spoken in a parable, it is written in the Psalms, </w:t>
      </w:r>
      <w:r w:rsidR="00DE7390">
        <w:rPr>
          <w:highlight w:val="white"/>
        </w:rPr>
        <w:t>‘</w:t>
      </w:r>
      <w:r w:rsidRPr="00B2347F">
        <w:rPr>
          <w:highlight w:val="white"/>
        </w:rPr>
        <w:t>Hear, O My people, My law: incline your ear to the words of My mouth. I will open My mouth in parables, I will utter My problems from the beginning.</w:t>
      </w:r>
      <w:r w:rsidR="00DE7390">
        <w:rPr>
          <w:highlight w:val="white"/>
        </w:rPr>
        <w:t>’</w:t>
      </w:r>
      <w:r w:rsidRPr="00B2347F">
        <w:rPr>
          <w:highlight w:val="white"/>
        </w:rPr>
        <w:t xml:space="preserve"> [Psalm 73:1,2] Similarly speaks the noble apostle to the following effect: </w:t>
      </w:r>
      <w:r w:rsidR="00DE7390">
        <w:rPr>
          <w:highlight w:val="white"/>
        </w:rPr>
        <w:t>‘</w:t>
      </w:r>
      <w:r w:rsidRPr="00B2347F">
        <w:rPr>
          <w:highlight w:val="white"/>
        </w:rPr>
        <w:t>Howbeit we speak wisdom among those that are perfect; yet not the wisdom of this world, nor of the princes of this world, that come to nought. But we speak the wisdom of God hidden in a mystery; which none of the princes of this world knew. For had they known it, they would not have crucified the Lord of glory.</w:t>
      </w:r>
      <w:r w:rsidR="00DE7390">
        <w:rPr>
          <w:highlight w:val="white"/>
        </w:rPr>
        <w:t>’</w:t>
      </w:r>
      <w:r w:rsidR="002D2DBF">
        <w:rPr>
          <w:highlight w:val="white"/>
        </w:rPr>
        <w:t>”</w:t>
      </w:r>
      <w:r w:rsidRPr="00B2347F">
        <w:rPr>
          <w:highlight w:val="white"/>
        </w:rPr>
        <w:t xml:space="preserve"> [1 Corinthians 2:6-8] </w:t>
      </w:r>
      <w:r w:rsidRPr="00B2347F">
        <w:rPr>
          <w:i/>
        </w:rPr>
        <w:t>Stromata</w:t>
      </w:r>
      <w:r w:rsidRPr="00B2347F">
        <w:t xml:space="preserve"> book 4 ch.4 p.450.</w:t>
      </w:r>
    </w:p>
    <w:p w14:paraId="487D0E75"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But what could so well befit the Creator</w:t>
      </w:r>
      <w:r w:rsidR="00DE7390">
        <w:rPr>
          <w:highlight w:val="white"/>
        </w:rPr>
        <w:t>’</w:t>
      </w:r>
      <w:r w:rsidRPr="00B2347F">
        <w:rPr>
          <w:highlight w:val="white"/>
        </w:rPr>
        <w:t>s Christ, as to manifest Him in the company of His own foreannouncers? -to let Him be seen with those to whom He had appeared in revelations?-to let Him be speaking with those who had spoken of Him?-to share His glory with those by whom He used to be called the Lord of glory; even with those chief servants of His, one of whom was once the moulder of His people, the other afterwards the reformer thereof; one the initiator of the Old Testament, the other the consummator of the New?</w:t>
      </w:r>
      <w:r w:rsidR="002D2DBF">
        <w:t>”</w:t>
      </w:r>
      <w:r w:rsidRPr="00B2347F">
        <w:t xml:space="preserve"> </w:t>
      </w:r>
      <w:r w:rsidRPr="00B2347F">
        <w:rPr>
          <w:i/>
        </w:rPr>
        <w:t>Five Books Against Marcion</w:t>
      </w:r>
      <w:r w:rsidRPr="00B2347F">
        <w:t xml:space="preserve"> book 4 ch.22 p.383</w:t>
      </w:r>
    </w:p>
    <w:p w14:paraId="00A06C3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So perhaps, also, </w:t>
      </w:r>
      <w:r w:rsidR="00DE7390">
        <w:rPr>
          <w:highlight w:val="white"/>
        </w:rPr>
        <w:t>‘</w:t>
      </w:r>
      <w:r w:rsidRPr="00B2347F">
        <w:rPr>
          <w:highlight w:val="white"/>
        </w:rPr>
        <w:t>The kings of the earth set themselves and the rulers were gathered together,</w:t>
      </w:r>
      <w:r w:rsidR="00DE7390">
        <w:rPr>
          <w:highlight w:val="white"/>
        </w:rPr>
        <w:t>’</w:t>
      </w:r>
      <w:r w:rsidRPr="00B2347F">
        <w:rPr>
          <w:highlight w:val="white"/>
        </w:rPr>
        <w:t xml:space="preserve"> though not at all before at harmony with one another, that having taken counsel against the Lord and His Christ. they might slay the Lord of glory.</w:t>
      </w:r>
      <w:r w:rsidR="002D2DBF">
        <w:rPr>
          <w:highlight w:val="white"/>
        </w:rPr>
        <w:t>”</w:t>
      </w:r>
      <w:r w:rsidRPr="00B2347F">
        <w:rPr>
          <w:highlight w:val="white"/>
        </w:rPr>
        <w:t xml:space="preserve"> </w:t>
      </w:r>
      <w:r w:rsidRPr="00B2347F">
        <w:rPr>
          <w:i/>
        </w:rPr>
        <w:t>Commentary on Matthew</w:t>
      </w:r>
      <w:r w:rsidRPr="00B2347F">
        <w:t xml:space="preserve"> book 12 no.1 p.450</w:t>
      </w:r>
    </w:p>
    <w:p w14:paraId="59BD2115" w14:textId="5EE36499" w:rsidR="00CC2E4D" w:rsidRDefault="00CC2E4D" w:rsidP="00CC2E4D">
      <w:pPr>
        <w:ind w:left="288" w:hanging="288"/>
      </w:pPr>
      <w:r w:rsidRPr="00CC2E4D">
        <w:t>Origen</w:t>
      </w:r>
      <w:r>
        <w:t xml:space="preserve"> </w:t>
      </w:r>
      <w:r w:rsidR="006F1D92">
        <w:t>(c.250 A.D.)</w:t>
      </w:r>
      <w:r>
        <w:t xml:space="preserve"> says that Jesus is the Lord of glory (1 Corinthians 2:6-8). </w:t>
      </w:r>
      <w:r w:rsidRPr="00555D0F">
        <w:rPr>
          <w:i/>
          <w:iCs/>
        </w:rPr>
        <w:t>Homilies on Psalms</w:t>
      </w:r>
      <w:r>
        <w:t xml:space="preserve"> Psalm 75:8 p.237</w:t>
      </w:r>
    </w:p>
    <w:p w14:paraId="2563EE98"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To-day, according to the prophet, is the King of Glory glorified upon earth, and makes us, the inhabitants of earth, partakers of the heavenly feast, that He may show himself to be the Lord of both, even as He is hymned with the common praises of both.</w:t>
      </w:r>
      <w:r w:rsidR="002D2DBF">
        <w:rPr>
          <w:highlight w:val="white"/>
        </w:rPr>
        <w:t>”</w:t>
      </w:r>
      <w:r w:rsidRPr="00B2347F">
        <w:rPr>
          <w:highlight w:val="white"/>
        </w:rPr>
        <w:t xml:space="preserve"> </w:t>
      </w:r>
      <w:r w:rsidRPr="00B2347F">
        <w:rPr>
          <w:i/>
        </w:rPr>
        <w:t>Oration on Psalms</w:t>
      </w:r>
      <w:r w:rsidRPr="00B2347F">
        <w:t xml:space="preserve"> ch.2 p.395</w:t>
      </w:r>
    </w:p>
    <w:p w14:paraId="05C4FFAF" w14:textId="25E0051B" w:rsidR="00242418" w:rsidRDefault="00242418">
      <w:pPr>
        <w:autoSpaceDE w:val="0"/>
        <w:autoSpaceDN w:val="0"/>
        <w:adjustRightInd w:val="0"/>
        <w:ind w:left="288" w:hanging="288"/>
      </w:pPr>
    </w:p>
    <w:p w14:paraId="1E309E26" w14:textId="68CD2B49" w:rsidR="000D5F87" w:rsidRPr="000D5F87" w:rsidRDefault="000D5F87">
      <w:pPr>
        <w:autoSpaceDE w:val="0"/>
        <w:autoSpaceDN w:val="0"/>
        <w:adjustRightInd w:val="0"/>
        <w:ind w:left="288" w:hanging="288"/>
        <w:rPr>
          <w:b/>
          <w:bCs/>
          <w:u w:val="single"/>
        </w:rPr>
      </w:pPr>
      <w:r w:rsidRPr="000D5F87">
        <w:rPr>
          <w:b/>
          <w:bCs/>
          <w:u w:val="single"/>
        </w:rPr>
        <w:t>Among corrupt or spurious works</w:t>
      </w:r>
    </w:p>
    <w:p w14:paraId="59E7455F" w14:textId="77777777" w:rsidR="000D5F87" w:rsidRPr="007C6B3E" w:rsidRDefault="000D5F87" w:rsidP="000D5F87">
      <w:pPr>
        <w:ind w:left="288" w:hanging="288"/>
      </w:pPr>
      <w:r w:rsidRPr="00F963BB">
        <w:rPr>
          <w:b/>
        </w:rPr>
        <w:t>pseudo-Methodius</w:t>
      </w:r>
      <w:r w:rsidRPr="007C6B3E">
        <w:t xml:space="preserve"> (after 312 A.D.) </w:t>
      </w:r>
      <w:r>
        <w:t>mentions Jesus as “the king of glory”</w:t>
      </w:r>
      <w:r w:rsidRPr="007C6B3E">
        <w:t xml:space="preserve"> </w:t>
      </w:r>
      <w:r w:rsidRPr="007C6B3E">
        <w:rPr>
          <w:i/>
        </w:rPr>
        <w:t>Oration on Simeon and Anna</w:t>
      </w:r>
      <w:r w:rsidRPr="007C6B3E">
        <w:t xml:space="preserve"> </w:t>
      </w:r>
      <w:r>
        <w:t xml:space="preserve">ch.2 </w:t>
      </w:r>
      <w:r w:rsidRPr="007C6B3E">
        <w:t>p.</w:t>
      </w:r>
      <w:r>
        <w:t>384</w:t>
      </w:r>
    </w:p>
    <w:p w14:paraId="7D3AF573" w14:textId="77777777" w:rsidR="000D5F87" w:rsidRPr="00B2347F" w:rsidRDefault="000D5F87">
      <w:pPr>
        <w:autoSpaceDE w:val="0"/>
        <w:autoSpaceDN w:val="0"/>
        <w:adjustRightInd w:val="0"/>
        <w:ind w:left="288" w:hanging="288"/>
      </w:pPr>
    </w:p>
    <w:p w14:paraId="71919FF8" w14:textId="77777777" w:rsidR="00D008D0" w:rsidRPr="00B2347F" w:rsidRDefault="00D008D0">
      <w:pPr>
        <w:autoSpaceDE w:val="0"/>
        <w:autoSpaceDN w:val="0"/>
        <w:adjustRightInd w:val="0"/>
        <w:ind w:left="288" w:hanging="288"/>
        <w:rPr>
          <w:b/>
          <w:u w:val="single"/>
        </w:rPr>
      </w:pPr>
      <w:r w:rsidRPr="00B2347F">
        <w:rPr>
          <w:b/>
          <w:u w:val="single"/>
        </w:rPr>
        <w:t>Among heretics</w:t>
      </w:r>
    </w:p>
    <w:p w14:paraId="7AB2E8E9" w14:textId="77777777" w:rsidR="00D008D0" w:rsidRPr="00B2347F" w:rsidRDefault="00D008D0" w:rsidP="00D008D0">
      <w:pPr>
        <w:ind w:left="288" w:hanging="288"/>
      </w:pPr>
      <w:r w:rsidRPr="00B2347F">
        <w:t xml:space="preserve">The Revised Valentinian </w:t>
      </w:r>
      <w:r w:rsidRPr="00B2347F">
        <w:rPr>
          <w:i/>
        </w:rPr>
        <w:t>Tripartite Tract</w:t>
      </w:r>
      <w:r w:rsidRPr="00B2347F">
        <w:t xml:space="preserve"> (200-250 A.D.) (partial, does not say Jesus) part 2 ch.14 p.98 simply mentions the </w:t>
      </w:r>
      <w:r w:rsidR="002D2DBF">
        <w:t>“</w:t>
      </w:r>
      <w:r w:rsidRPr="00B2347F">
        <w:t>Lord of Glory</w:t>
      </w:r>
      <w:r w:rsidR="002D2DBF">
        <w:t>”</w:t>
      </w:r>
      <w:r w:rsidRPr="00B2347F">
        <w:t>.</w:t>
      </w:r>
    </w:p>
    <w:p w14:paraId="3C9E25F6" w14:textId="77777777" w:rsidR="00D008D0" w:rsidRPr="00B2347F" w:rsidRDefault="00D008D0">
      <w:pPr>
        <w:autoSpaceDE w:val="0"/>
        <w:autoSpaceDN w:val="0"/>
        <w:adjustRightInd w:val="0"/>
        <w:ind w:left="288" w:hanging="288"/>
      </w:pPr>
    </w:p>
    <w:p w14:paraId="1A2316D3" w14:textId="77777777" w:rsidR="00242418" w:rsidRPr="00B2347F" w:rsidRDefault="00242418">
      <w:pPr>
        <w:ind w:left="288" w:hanging="288"/>
      </w:pPr>
    </w:p>
    <w:p w14:paraId="4F2F68EE" w14:textId="77777777" w:rsidR="00242418" w:rsidRPr="00B2347F" w:rsidRDefault="00242418">
      <w:pPr>
        <w:pStyle w:val="Heading1"/>
        <w:rPr>
          <w:caps/>
        </w:rPr>
      </w:pPr>
      <w:bookmarkStart w:id="1488" w:name="_Toc58617467"/>
      <w:bookmarkStart w:id="1489" w:name="_Toc62978897"/>
      <w:bookmarkStart w:id="1490" w:name="_Toc126171333"/>
      <w:bookmarkStart w:id="1491" w:name="_Toc161079462"/>
      <w:r w:rsidRPr="00B2347F">
        <w:rPr>
          <w:caps/>
        </w:rPr>
        <w:t>INCARNATE TitleS of Jesus</w:t>
      </w:r>
      <w:bookmarkEnd w:id="1488"/>
      <w:bookmarkEnd w:id="1489"/>
      <w:bookmarkEnd w:id="1490"/>
      <w:bookmarkEnd w:id="1491"/>
    </w:p>
    <w:p w14:paraId="68D948DA" w14:textId="77777777" w:rsidR="00242418" w:rsidRPr="00B2347F" w:rsidRDefault="00242418">
      <w:pPr>
        <w:ind w:left="288" w:hanging="288"/>
      </w:pPr>
    </w:p>
    <w:p w14:paraId="72CCBD97" w14:textId="77777777" w:rsidR="00242418" w:rsidRPr="00B2347F" w:rsidRDefault="00242418">
      <w:pPr>
        <w:pStyle w:val="Heading2"/>
      </w:pPr>
      <w:bookmarkStart w:id="1492" w:name="_Toc58617468"/>
      <w:bookmarkStart w:id="1493" w:name="_Toc62978898"/>
      <w:bookmarkStart w:id="1494" w:name="_Toc126171334"/>
      <w:bookmarkStart w:id="1495" w:name="_Toc161079463"/>
      <w:r w:rsidRPr="00B2347F">
        <w:t>i1. Jesus is the first-born (not just of Mary)</w:t>
      </w:r>
      <w:bookmarkEnd w:id="1492"/>
      <w:bookmarkEnd w:id="1493"/>
      <w:bookmarkEnd w:id="1494"/>
      <w:bookmarkEnd w:id="1495"/>
    </w:p>
    <w:p w14:paraId="3392475D" w14:textId="77777777" w:rsidR="00242418" w:rsidRPr="00B2347F" w:rsidRDefault="00242418"/>
    <w:p w14:paraId="0DC877DB" w14:textId="77777777" w:rsidR="00242418" w:rsidRPr="00B2347F" w:rsidRDefault="00242418">
      <w:r w:rsidRPr="00B2347F">
        <w:t>Romans 8:29; Colossians 1:15; 1:18; Hebrews 1:6; 12:23; Revelation 1:5</w:t>
      </w:r>
    </w:p>
    <w:p w14:paraId="5EAAC175" w14:textId="77777777" w:rsidR="00242418" w:rsidRPr="00B2347F" w:rsidRDefault="00242418"/>
    <w:p w14:paraId="57CC887C"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8:29; Colossians 1:15,18; Hebrews 1:6</w:t>
      </w:r>
    </w:p>
    <w:p w14:paraId="5C9CD4DD" w14:textId="77777777" w:rsidR="00242418" w:rsidRPr="00B2347F" w:rsidRDefault="00242418">
      <w:pPr>
        <w:ind w:left="288" w:hanging="288"/>
      </w:pPr>
      <w:r w:rsidRPr="00B2347F">
        <w:rPr>
          <w:b/>
        </w:rPr>
        <w:t>p18</w:t>
      </w:r>
      <w:r w:rsidRPr="00B2347F">
        <w:t xml:space="preserve"> Revelation 1:4-7 (4 verses) (300 A.D.) </w:t>
      </w:r>
      <w:r w:rsidR="002D2DBF">
        <w:t>“</w:t>
      </w:r>
      <w:r w:rsidRPr="00B2347F">
        <w:t>his God and Father</w:t>
      </w:r>
      <w:r w:rsidR="002D2DBF">
        <w:t>”</w:t>
      </w:r>
      <w:r w:rsidRPr="00B2347F">
        <w:t xml:space="preserve"> Revelation 1:5</w:t>
      </w:r>
    </w:p>
    <w:p w14:paraId="079EF7A2" w14:textId="77777777" w:rsidR="00242418" w:rsidRPr="00B2347F" w:rsidRDefault="00242418"/>
    <w:p w14:paraId="788EB10E" w14:textId="77777777" w:rsidR="00242418" w:rsidRPr="00B2347F" w:rsidRDefault="00242418">
      <w:pPr>
        <w:ind w:left="288" w:hanging="288"/>
      </w:pPr>
      <w:r w:rsidRPr="00B2347F">
        <w:rPr>
          <w:b/>
        </w:rPr>
        <w:t>Justin Martyr</w:t>
      </w:r>
      <w:r w:rsidRPr="00B2347F">
        <w:t xml:space="preserve"> (c.150 A.D.) calls Jesus the first-born of the unbegotten God. </w:t>
      </w:r>
      <w:r w:rsidRPr="00B2347F">
        <w:rPr>
          <w:i/>
        </w:rPr>
        <w:t>First Apology of Justin Martyr</w:t>
      </w:r>
      <w:r w:rsidRPr="00B2347F">
        <w:t xml:space="preserve"> ch.53 p.180</w:t>
      </w:r>
    </w:p>
    <w:p w14:paraId="152B5090"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(near the end) calls Jesus the first-born from the dead. </w:t>
      </w:r>
    </w:p>
    <w:p w14:paraId="39BE5C23"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the Jesus is the firstborn of God, begotten before the sun. </w:t>
      </w:r>
      <w:r w:rsidRPr="00B2347F">
        <w:rPr>
          <w:i/>
        </w:rPr>
        <w:t xml:space="preserve">From the Catena on Genesis </w:t>
      </w:r>
      <w:r w:rsidRPr="00B2347F">
        <w:t xml:space="preserve">ch.5 p.757. See also </w:t>
      </w:r>
      <w:r w:rsidRPr="00B2347F">
        <w:rPr>
          <w:i/>
        </w:rPr>
        <w:t>On Pascha</w:t>
      </w:r>
      <w:r w:rsidRPr="00B2347F">
        <w:t xml:space="preserve"> ch.82 p.60</w:t>
      </w:r>
    </w:p>
    <w:p w14:paraId="56E16A8D"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you [</w:t>
      </w:r>
      <w:smartTag w:uri="urn:schemas-microsoft-com:office:smarttags" w:element="place">
        <w:smartTag w:uri="urn:schemas-microsoft-com:office:smarttags" w:element="country-region">
          <w:r w:rsidRPr="00B2347F">
            <w:t>Israel</w:t>
          </w:r>
        </w:smartTag>
      </w:smartTag>
      <w:r w:rsidRPr="00B2347F">
        <w:t>] did not recognize the first-born of God</w:t>
      </w:r>
      <w:r w:rsidR="002D2DBF">
        <w:t>”</w:t>
      </w:r>
      <w:r w:rsidRPr="00B2347F">
        <w:t xml:space="preserve"> </w:t>
      </w:r>
      <w:r w:rsidRPr="00B2347F">
        <w:rPr>
          <w:i/>
        </w:rPr>
        <w:t>On Pascha</w:t>
      </w:r>
      <w:r w:rsidRPr="00B2347F">
        <w:t xml:space="preserve"> stanza 82 p.60</w:t>
      </w:r>
    </w:p>
    <w:p w14:paraId="20C19A23"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God begat this word, the first-born of all creation, but God was not emptied of the Word [Reason] when He begot the word. </w:t>
      </w:r>
      <w:r w:rsidRPr="00B2347F">
        <w:rPr>
          <w:i/>
        </w:rPr>
        <w:t>Theophilus to Autolycus</w:t>
      </w:r>
      <w:r w:rsidRPr="00B2347F">
        <w:t xml:space="preserve"> book 2 ch.22 p.103</w:t>
      </w:r>
    </w:p>
    <w:p w14:paraId="3E42EE4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Jesus the first-born of the dead. </w:t>
      </w:r>
      <w:r w:rsidRPr="00B2347F">
        <w:rPr>
          <w:i/>
        </w:rPr>
        <w:t>Irenaeus Against Heresies</w:t>
      </w:r>
      <w:r w:rsidRPr="00B2347F">
        <w:t xml:space="preserve"> book 2 ch.22.4 p.391</w:t>
      </w:r>
    </w:p>
    <w:p w14:paraId="28BD0C04" w14:textId="77777777" w:rsidR="00992A66" w:rsidRPr="00B2347F" w:rsidRDefault="00992A66" w:rsidP="00992A66">
      <w:pPr>
        <w:ind w:left="288" w:hanging="288"/>
      </w:pPr>
      <w:r w:rsidRPr="00B2347F">
        <w:t xml:space="preserve">Irenaeus of Lyons (c.160-202 A.D.) says Jesus is the first-born. </w:t>
      </w:r>
      <w:r w:rsidRPr="00B2347F">
        <w:rPr>
          <w:i/>
        </w:rPr>
        <w:t>Proof of Apostolic Preaching</w:t>
      </w:r>
      <w:r w:rsidRPr="00B2347F">
        <w:t xml:space="preserve"> ch.39</w:t>
      </w:r>
    </w:p>
    <w:p w14:paraId="7782BB9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mentions the apostle calling Christ the first-born of many brothers. </w:t>
      </w:r>
      <w:r w:rsidRPr="00B2347F">
        <w:rPr>
          <w:i/>
        </w:rPr>
        <w:t>The Instructor</w:t>
      </w:r>
      <w:r w:rsidRPr="00B2347F">
        <w:t xml:space="preserve"> book 3 ch.3 p.276. See also </w:t>
      </w:r>
      <w:r w:rsidRPr="00B2347F">
        <w:rPr>
          <w:i/>
        </w:rPr>
        <w:t>Stromata</w:t>
      </w:r>
      <w:r w:rsidRPr="00B2347F">
        <w:t xml:space="preserve"> (193-202 A.D.) book 5 ch.6 p.452</w:t>
      </w:r>
    </w:p>
    <w:p w14:paraId="6D6343EE" w14:textId="77777777" w:rsidR="00242418" w:rsidRPr="00B2347F" w:rsidRDefault="00242418">
      <w:pPr>
        <w:ind w:left="288" w:hanging="288"/>
      </w:pPr>
      <w:r w:rsidRPr="00B2347F">
        <w:rPr>
          <w:b/>
        </w:rPr>
        <w:t>Tertullian</w:t>
      </w:r>
      <w:r w:rsidRPr="00B2347F">
        <w:t xml:space="preserve"> (205 A.D.) </w:t>
      </w:r>
      <w:r w:rsidR="002D2DBF">
        <w:t>“</w:t>
      </w:r>
      <w:r w:rsidRPr="00B2347F">
        <w:t>You see how divine Wisdom has murdered even her own proper, first-born and only Son, who is certainly about to live, nay, to bring back the others also into life. I can say with the Wisdom of God; It is Christ who gave Himself up for our offences.</w:t>
      </w:r>
      <w:r w:rsidR="002D2DBF">
        <w:t>”</w:t>
      </w:r>
      <w:r w:rsidRPr="00B2347F">
        <w:t xml:space="preserve"> </w:t>
      </w:r>
      <w:r w:rsidRPr="00B2347F">
        <w:rPr>
          <w:i/>
        </w:rPr>
        <w:t>Scorpiace</w:t>
      </w:r>
      <w:r w:rsidRPr="00B2347F">
        <w:t xml:space="preserve"> ch.7 p.639-640</w:t>
      </w:r>
    </w:p>
    <w:p w14:paraId="1431E498" w14:textId="77777777" w:rsidR="00242418" w:rsidRPr="00B2347F" w:rsidRDefault="00242418">
      <w:pPr>
        <w:ind w:left="288" w:hanging="288"/>
      </w:pPr>
      <w:r w:rsidRPr="00B2347F">
        <w:t xml:space="preserve">Tertullian (207/208 A.D.) rhetorically asks how Christ could be before all things, if Christ were not the first-born of every creature. </w:t>
      </w:r>
      <w:r w:rsidRPr="00B2347F">
        <w:rPr>
          <w:i/>
        </w:rPr>
        <w:t>Five Books Against Marcion</w:t>
      </w:r>
      <w:r w:rsidRPr="00B2347F">
        <w:t xml:space="preserve"> book 5 ch.19 p.470</w:t>
      </w:r>
    </w:p>
    <w:p w14:paraId="591B5AAF" w14:textId="77777777" w:rsidR="00242418" w:rsidRPr="00B2347F" w:rsidRDefault="00242418">
      <w:pPr>
        <w:ind w:left="288" w:hanging="288"/>
      </w:pPr>
      <w:r w:rsidRPr="00B2347F">
        <w:rPr>
          <w:b/>
        </w:rPr>
        <w:t>Hippolytus of Portus</w:t>
      </w:r>
      <w:r w:rsidRPr="00B2347F">
        <w:t xml:space="preserve"> (222-235/236 A.D.) speaks of the first-born Word in </w:t>
      </w:r>
      <w:r w:rsidRPr="00B2347F">
        <w:rPr>
          <w:i/>
        </w:rPr>
        <w:t>Commentary on Psalm 23 or 24</w:t>
      </w:r>
      <w:r w:rsidRPr="00B2347F">
        <w:t xml:space="preserve"> p.170</w:t>
      </w:r>
    </w:p>
    <w:p w14:paraId="0972BFA6" w14:textId="77777777" w:rsidR="00242418" w:rsidRPr="00B2347F" w:rsidRDefault="00242418">
      <w:pPr>
        <w:ind w:left="288" w:hanging="288"/>
      </w:pPr>
      <w:r w:rsidRPr="00B2347F">
        <w:t xml:space="preserve">Hippolytus of Portus (222-235/236 A.D.) calls Jesus the first-born word three times, and the first-born of God. See </w:t>
      </w:r>
      <w:r w:rsidRPr="00B2347F">
        <w:rPr>
          <w:i/>
        </w:rPr>
        <w:t>On the Paschal Supper</w:t>
      </w:r>
      <w:r w:rsidRPr="00B2347F">
        <w:t xml:space="preserve"> ch.4.2 p.238</w:t>
      </w:r>
    </w:p>
    <w:p w14:paraId="122EEF24" w14:textId="77777777" w:rsidR="00242418" w:rsidRPr="00B2347F" w:rsidRDefault="00242418">
      <w:pPr>
        <w:ind w:left="288" w:hanging="288"/>
      </w:pPr>
      <w:r w:rsidRPr="00B2347F">
        <w:rPr>
          <w:b/>
        </w:rPr>
        <w:t>Origen</w:t>
      </w:r>
      <w:r w:rsidRPr="00B2347F">
        <w:t xml:space="preserve"> (235-245 A.D.) calls Jesus </w:t>
      </w:r>
      <w:r w:rsidR="002D2DBF">
        <w:t>“</w:t>
      </w:r>
      <w:r w:rsidRPr="00B2347F">
        <w:t>the firstborn of all creation</w:t>
      </w:r>
      <w:r w:rsidR="002D2DBF">
        <w:t>”</w:t>
      </w:r>
      <w:r w:rsidRPr="00B2347F">
        <w:t xml:space="preserve"> </w:t>
      </w:r>
      <w:r w:rsidRPr="00B2347F">
        <w:rPr>
          <w:i/>
        </w:rPr>
        <w:t>Homilies on Jeremiah</w:t>
      </w:r>
      <w:r w:rsidRPr="00B2347F">
        <w:t xml:space="preserve"> homily 15 ch.6.1 p.163</w:t>
      </w:r>
    </w:p>
    <w:p w14:paraId="2D98F585" w14:textId="77777777" w:rsidR="00242418" w:rsidRPr="00B2347F" w:rsidRDefault="00242418">
      <w:pPr>
        <w:ind w:left="288" w:hanging="288"/>
      </w:pPr>
      <w:r w:rsidRPr="00B2347F">
        <w:t xml:space="preserve">Origen (c.227-240 A.D.) </w:t>
      </w:r>
      <w:r w:rsidR="002D2DBF">
        <w:t>“</w:t>
      </w:r>
      <w:r w:rsidRPr="00B2347F">
        <w:t xml:space="preserve">reason why He is not only the firstborn of all creation, but is also designated. In other places he calls Jesus </w:t>
      </w:r>
      <w:r w:rsidR="00DE7390">
        <w:t>‘</w:t>
      </w:r>
      <w:r w:rsidRPr="00B2347F">
        <w:t>firstborn of all the creatures</w:t>
      </w:r>
      <w:r w:rsidR="00DE7390">
        <w:rPr>
          <w:highlight w:val="white"/>
        </w:rPr>
        <w:t>’</w:t>
      </w:r>
      <w:r w:rsidRPr="00B2347F">
        <w:rPr>
          <w:highlight w:val="white"/>
        </w:rPr>
        <w:t xml:space="preserve"> </w:t>
      </w:r>
      <w:r w:rsidRPr="00B2347F">
        <w:t xml:space="preserve">and </w:t>
      </w:r>
      <w:r w:rsidR="00DE7390">
        <w:t>‘</w:t>
      </w:r>
      <w:r w:rsidRPr="00B2347F">
        <w:t>firstborn of the dead</w:t>
      </w:r>
      <w:r w:rsidR="00DE7390">
        <w:rPr>
          <w:highlight w:val="white"/>
        </w:rPr>
        <w:t>’</w:t>
      </w:r>
      <w:r w:rsidR="002D2DBF">
        <w:rPr>
          <w:highlight w:val="white"/>
        </w:rPr>
        <w:t>”</w:t>
      </w:r>
      <w:r w:rsidRPr="00B2347F">
        <w:t xml:space="preserve"> </w:t>
      </w:r>
      <w:r w:rsidRPr="00B2347F">
        <w:rPr>
          <w:i/>
        </w:rPr>
        <w:t>Commentary on John</w:t>
      </w:r>
      <w:r w:rsidRPr="00B2347F">
        <w:t xml:space="preserve"> book 1 ch.20 p.307 See also </w:t>
      </w:r>
      <w:r w:rsidRPr="00B2347F">
        <w:rPr>
          <w:i/>
        </w:rPr>
        <w:t>Origen Against Celsus</w:t>
      </w:r>
      <w:r w:rsidRPr="00B2347F">
        <w:t xml:space="preserve"> </w:t>
      </w:r>
      <w:r w:rsidR="00A76087" w:rsidRPr="00B2347F">
        <w:t>(225-253/254 A.D.)</w:t>
      </w:r>
      <w:r w:rsidRPr="00B2347F">
        <w:t xml:space="preserve"> book 2 ch.31 p.444. </w:t>
      </w:r>
    </w:p>
    <w:p w14:paraId="600FC70E" w14:textId="77777777" w:rsidR="00E9331D" w:rsidRPr="00B2347F" w:rsidRDefault="00E9331D" w:rsidP="00E9331D">
      <w:pPr>
        <w:ind w:left="288" w:hanging="288"/>
      </w:pPr>
      <w:r w:rsidRPr="00B2347F">
        <w:t xml:space="preserve">Origen (235 A.D.) </w:t>
      </w:r>
      <w:r w:rsidR="003F6E9F">
        <w:t xml:space="preserve">(implied) </w:t>
      </w:r>
      <w:r w:rsidRPr="00B2347F">
        <w:t xml:space="preserve">calls Jesus the firstborn. </w:t>
      </w:r>
      <w:r w:rsidRPr="00B2347F">
        <w:rPr>
          <w:i/>
        </w:rPr>
        <w:t>Exhortation to Martyrdom</w:t>
      </w:r>
      <w:r w:rsidR="003F6E9F">
        <w:t xml:space="preserve"> ch.9 p.149</w:t>
      </w:r>
    </w:p>
    <w:p w14:paraId="585458D3" w14:textId="77777777" w:rsidR="00242418" w:rsidRPr="00B2347F" w:rsidRDefault="00242418">
      <w:pPr>
        <w:ind w:left="288" w:hanging="288"/>
      </w:pPr>
      <w:r w:rsidRPr="00B2347F">
        <w:rPr>
          <w:b/>
        </w:rPr>
        <w:t>Novatian</w:t>
      </w:r>
      <w:r w:rsidRPr="00B2347F">
        <w:t xml:space="preserve"> (250/4-256/7 A.D.) says the apostle [Paul] calls Christ the first-born of every creature in </w:t>
      </w:r>
      <w:r w:rsidRPr="00B2347F">
        <w:rPr>
          <w:i/>
        </w:rPr>
        <w:t>Concerning the Trinity</w:t>
      </w:r>
      <w:r w:rsidRPr="00B2347F">
        <w:t xml:space="preserve"> ch.21 p.632</w:t>
      </w:r>
    </w:p>
    <w:p w14:paraId="36E0705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calls Christ the First-born. </w:t>
      </w:r>
      <w:r w:rsidRPr="00B2347F">
        <w:rPr>
          <w:i/>
        </w:rPr>
        <w:t>Treatises of Cyprian</w:t>
      </w:r>
      <w:r w:rsidRPr="00B2347F">
        <w:t xml:space="preserve"> Treatise 12 second book ch.1 Testimonies p.515</w:t>
      </w:r>
    </w:p>
    <w:p w14:paraId="5B42A3B4" w14:textId="77777777" w:rsidR="00242418" w:rsidRPr="00B2347F" w:rsidRDefault="00242418">
      <w:pPr>
        <w:ind w:left="288" w:hanging="288"/>
      </w:pPr>
      <w:r w:rsidRPr="00B2347F">
        <w:rPr>
          <w:b/>
        </w:rPr>
        <w:t>Gregory Thaumaturgus</w:t>
      </w:r>
      <w:r w:rsidRPr="00B2347F">
        <w:t xml:space="preserve"> (240-265 A.D.) call Christ </w:t>
      </w:r>
      <w:r w:rsidR="002D2DBF">
        <w:t>“</w:t>
      </w:r>
      <w:r w:rsidRPr="00B2347F">
        <w:t>the Champion and Saviour of our souls, His first-born Word, the Maker and Ruler of all things,</w:t>
      </w:r>
      <w:r w:rsidR="002D2DBF">
        <w:t>”</w:t>
      </w:r>
      <w:r w:rsidRPr="00B2347F">
        <w:t xml:space="preserve"> </w:t>
      </w:r>
      <w:r w:rsidRPr="00B2347F">
        <w:rPr>
          <w:i/>
        </w:rPr>
        <w:t>Oration and Panegyric to Origen</w:t>
      </w:r>
      <w:r w:rsidRPr="00B2347F">
        <w:t xml:space="preserve"> argument 4 p.24</w:t>
      </w:r>
    </w:p>
    <w:p w14:paraId="268F1206"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calls Jesus </w:t>
      </w:r>
      <w:r w:rsidR="002D2DBF">
        <w:t>“</w:t>
      </w:r>
      <w:r w:rsidRPr="00B2347F">
        <w:t>the first-born of every creature.</w:t>
      </w:r>
      <w:r w:rsidR="002D2DBF">
        <w:t>”</w:t>
      </w:r>
      <w:r w:rsidRPr="00B2347F">
        <w:t xml:space="preserve"> </w:t>
      </w:r>
      <w:r w:rsidR="007B70F0" w:rsidRPr="00B2347F">
        <w:t>letter 6</w:t>
      </w:r>
      <w:r w:rsidRPr="00B2347F">
        <w:t xml:space="preserve"> ch.3 p.102</w:t>
      </w:r>
    </w:p>
    <w:p w14:paraId="59B33DA8" w14:textId="77777777" w:rsidR="00242418" w:rsidRPr="00B2347F" w:rsidRDefault="00242418">
      <w:pPr>
        <w:ind w:left="288" w:hanging="288"/>
      </w:pPr>
      <w:r w:rsidRPr="00B2347F">
        <w:rPr>
          <w:b/>
        </w:rPr>
        <w:t xml:space="preserve">Dionysius bishop of </w:t>
      </w:r>
      <w:smartTag w:uri="urn:schemas-microsoft-com:office:smarttags" w:element="place">
        <w:smartTag w:uri="urn:schemas-microsoft-com:office:smarttags" w:element="City">
          <w:r w:rsidRPr="00B2347F">
            <w:rPr>
              <w:b/>
            </w:rPr>
            <w:t>Rome</w:t>
          </w:r>
        </w:smartTag>
      </w:smartTag>
      <w:r w:rsidRPr="00B2347F">
        <w:t xml:space="preserve"> (259-269 A.D.) calls Jesus the first-born of every creature, saying Jesus was begotten before the morning star. </w:t>
      </w:r>
      <w:r w:rsidRPr="00B2347F">
        <w:rPr>
          <w:i/>
        </w:rPr>
        <w:t>Dionysius of Rome Against the Sabellians</w:t>
      </w:r>
      <w:r w:rsidRPr="00B2347F">
        <w:t xml:space="preserve"> ch.2 p.365</w:t>
      </w:r>
    </w:p>
    <w:p w14:paraId="4C5128D4" w14:textId="77777777" w:rsidR="00242418" w:rsidRPr="00B2347F" w:rsidRDefault="00242418">
      <w:pPr>
        <w:ind w:left="288" w:hanging="288"/>
      </w:pPr>
      <w:r w:rsidRPr="00B2347F">
        <w:rPr>
          <w:b/>
        </w:rPr>
        <w:t>Adamantius</w:t>
      </w:r>
      <w:r w:rsidRPr="00B2347F">
        <w:t xml:space="preserve"> (c.300 A.D.) </w:t>
      </w:r>
      <w:r w:rsidR="002D2DBF">
        <w:t>“</w:t>
      </w:r>
      <w:r w:rsidRPr="00B2347F">
        <w:t xml:space="preserve">How will He [Christ] be </w:t>
      </w:r>
      <w:r w:rsidR="00DE7390">
        <w:t>‘</w:t>
      </w:r>
      <w:r w:rsidRPr="00B2347F">
        <w:t>the firstborn from the dead</w:t>
      </w:r>
      <w:r w:rsidR="00DE7390">
        <w:rPr>
          <w:highlight w:val="white"/>
        </w:rPr>
        <w:t>’</w:t>
      </w:r>
      <w:r w:rsidRPr="00B2347F">
        <w:rPr>
          <w:highlight w:val="white"/>
        </w:rPr>
        <w:t xml:space="preserve"> </w:t>
      </w:r>
      <w:r w:rsidRPr="00B2347F">
        <w:t xml:space="preserve">and </w:t>
      </w:r>
      <w:r w:rsidR="00DE7390">
        <w:t>‘</w:t>
      </w:r>
      <w:r w:rsidRPr="00B2347F">
        <w:t>the firstfruits of those who have fallen asleep</w:t>
      </w:r>
      <w:r w:rsidR="00DE7390">
        <w:rPr>
          <w:highlight w:val="white"/>
        </w:rPr>
        <w:t>’</w:t>
      </w:r>
      <w:r w:rsidRPr="00B2347F">
        <w:t>? Let Marinus and his friends explain it. If they claim that Christ appeared only in an outward form, like the angels He cannot be the first-born, nor the firstfruits.</w:t>
      </w:r>
      <w:r w:rsidR="002D2DBF">
        <w:t>”</w:t>
      </w:r>
      <w:r w:rsidRPr="00B2347F">
        <w:t xml:space="preserve"> </w:t>
      </w:r>
      <w:r w:rsidRPr="00B2347F">
        <w:rPr>
          <w:i/>
        </w:rPr>
        <w:t>Dialogue on the True Faith</w:t>
      </w:r>
      <w:r w:rsidRPr="00B2347F">
        <w:t xml:space="preserve"> Fifth part ch.10 p.160</w:t>
      </w:r>
    </w:p>
    <w:p w14:paraId="60981BD7"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the firstborn of all creation,</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4670E43E"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Christ is the first-born of every creature and the like Adam. </w:t>
      </w:r>
      <w:r w:rsidRPr="00B2347F">
        <w:rPr>
          <w:i/>
        </w:rPr>
        <w:t>Banquet of the Ten Virgins</w:t>
      </w:r>
      <w:r w:rsidRPr="00B2347F">
        <w:t xml:space="preserve"> book 3 ch.3 p.317</w:t>
      </w:r>
    </w:p>
    <w:p w14:paraId="73F0EFE5" w14:textId="77777777" w:rsidR="00242418" w:rsidRPr="00B2347F" w:rsidRDefault="00242418">
      <w:pPr>
        <w:ind w:left="288" w:hanging="288"/>
        <w:rPr>
          <w:i/>
        </w:rPr>
      </w:pPr>
      <w:r w:rsidRPr="00B2347F">
        <w:t xml:space="preserve">Theophilus (events c.315 A.D.) (partial) </w:t>
      </w:r>
      <w:r w:rsidR="002D2DBF">
        <w:t>“</w:t>
      </w:r>
      <w:r w:rsidRPr="00B2347F">
        <w:t xml:space="preserve">Habib said: I worship not a man, because the Scripture teaches me, </w:t>
      </w:r>
      <w:r w:rsidR="00DE7390">
        <w:t>‘</w:t>
      </w:r>
      <w:r w:rsidRPr="00B2347F">
        <w:t>Cursed is every one that putteth his trust in man;</w:t>
      </w:r>
      <w:r w:rsidR="00DE7390">
        <w:t>’</w:t>
      </w:r>
      <w:r w:rsidRPr="00B2347F">
        <w:t xml:space="preserve"> but God, who took upon Him a body and became a man, </w:t>
      </w:r>
      <w:r w:rsidRPr="00B2347F">
        <w:rPr>
          <w:i/>
        </w:rPr>
        <w:t>Him</w:t>
      </w:r>
      <w:r w:rsidRPr="00B2347F">
        <w:t xml:space="preserve"> do I worship and glorify.</w:t>
      </w:r>
      <w:r w:rsidR="002D2DBF">
        <w:t>”</w:t>
      </w:r>
      <w:r w:rsidRPr="00B2347F">
        <w:t xml:space="preserve"> </w:t>
      </w:r>
      <w:r w:rsidRPr="00B2347F">
        <w:rPr>
          <w:i/>
        </w:rPr>
        <w:t>Martyrdom of Habib the Deacon</w:t>
      </w:r>
      <w:r w:rsidRPr="00B2347F">
        <w:t xml:space="preserve"> vol.8 p.693</w:t>
      </w:r>
    </w:p>
    <w:p w14:paraId="7D300811"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calls Jesus the first-born.</w:t>
      </w:r>
      <w:r w:rsidRPr="00B2347F">
        <w:t xml:space="preserve"> </w:t>
      </w:r>
      <w:r>
        <w:rPr>
          <w:i/>
        </w:rPr>
        <w:t>Athanasius Against t</w:t>
      </w:r>
      <w:r w:rsidRPr="00B2347F">
        <w:rPr>
          <w:i/>
        </w:rPr>
        <w:t xml:space="preserve">he </w:t>
      </w:r>
      <w:r>
        <w:rPr>
          <w:i/>
        </w:rPr>
        <w:t>Heathen</w:t>
      </w:r>
      <w:r>
        <w:t xml:space="preserve"> part 3 ch.41.3 p.26</w:t>
      </w:r>
    </w:p>
    <w:p w14:paraId="36B27953" w14:textId="77777777" w:rsidR="00242418" w:rsidRPr="00B2347F" w:rsidRDefault="00242418">
      <w:pPr>
        <w:autoSpaceDE w:val="0"/>
        <w:autoSpaceDN w:val="0"/>
        <w:adjustRightInd w:val="0"/>
        <w:ind w:left="288" w:hanging="288"/>
      </w:pPr>
      <w:r w:rsidRPr="00B2347F">
        <w:rPr>
          <w:b/>
        </w:rPr>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77E53672"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Paul speaks of Christ as the first-born of every creature. </w:t>
      </w:r>
      <w:r w:rsidRPr="00B2347F">
        <w:rPr>
          <w:i/>
        </w:rPr>
        <w:t>Letters on the Arian Heresy</w:t>
      </w:r>
      <w:r w:rsidRPr="00B2347F">
        <w:t xml:space="preserve"> Letter 1 ch.6 p.293</w:t>
      </w:r>
    </w:p>
    <w:p w14:paraId="2F66B6B1" w14:textId="77777777" w:rsidR="0064426E" w:rsidRPr="00D17C89" w:rsidRDefault="0064426E" w:rsidP="0064426E">
      <w:pPr>
        <w:ind w:left="288" w:hanging="288"/>
      </w:pPr>
      <w:r w:rsidRPr="0057018D">
        <w:rPr>
          <w:b/>
          <w:iCs/>
        </w:rPr>
        <w:t>Eusebius of Caesarea</w:t>
      </w:r>
      <w:r w:rsidRPr="00C20F51">
        <w:t xml:space="preserve"> </w:t>
      </w:r>
      <w:r w:rsidRPr="00D17C89">
        <w:t>(</w:t>
      </w:r>
      <w:r>
        <w:t>318-325 A.D.</w:t>
      </w:r>
      <w:r w:rsidRPr="00D17C89">
        <w:t>) calls Jesus</w:t>
      </w:r>
      <w:r>
        <w:t xml:space="preserve"> “</w:t>
      </w:r>
      <w:r w:rsidRPr="00D17C89">
        <w:t>the first-born Word</w:t>
      </w:r>
      <w:r>
        <w:t>”</w:t>
      </w:r>
      <w:r w:rsidRPr="00C20F51">
        <w:rPr>
          <w:i/>
        </w:rPr>
        <w:t xml:space="preserve"> Eusebius’ Ecclesiastical History</w:t>
      </w:r>
      <w:r w:rsidRPr="00D17C89">
        <w:t xml:space="preserve"> book 1 ch.2.4 p.82</w:t>
      </w:r>
    </w:p>
    <w:p w14:paraId="127B60C5" w14:textId="77777777" w:rsidR="00242418" w:rsidRPr="00B2347F" w:rsidRDefault="00242418">
      <w:pPr>
        <w:ind w:left="288" w:hanging="288"/>
      </w:pPr>
    </w:p>
    <w:p w14:paraId="223C2F73" w14:textId="77777777" w:rsidR="00D008D0" w:rsidRPr="00B2347F" w:rsidRDefault="00D008D0">
      <w:pPr>
        <w:ind w:left="288" w:hanging="288"/>
        <w:rPr>
          <w:b/>
          <w:u w:val="single"/>
        </w:rPr>
      </w:pPr>
      <w:r w:rsidRPr="00B2347F">
        <w:rPr>
          <w:b/>
          <w:u w:val="single"/>
        </w:rPr>
        <w:t>Among heretics</w:t>
      </w:r>
    </w:p>
    <w:p w14:paraId="79F505FF" w14:textId="77777777" w:rsidR="00D008D0" w:rsidRPr="00B2347F" w:rsidRDefault="00D008D0" w:rsidP="00D008D0">
      <w:pPr>
        <w:ind w:left="288" w:hanging="288"/>
      </w:pPr>
      <w:r w:rsidRPr="00B2347F">
        <w:t xml:space="preserve">The Revised Valentinian </w:t>
      </w:r>
      <w:r w:rsidRPr="00B2347F">
        <w:rPr>
          <w:i/>
        </w:rPr>
        <w:t>Tripartite Tract</w:t>
      </w:r>
      <w:r w:rsidRPr="00B2347F">
        <w:t xml:space="preserve"> (200-250 A.D.) part 1 ch.3 p.63 explains how the Son is the first-born.</w:t>
      </w:r>
    </w:p>
    <w:p w14:paraId="47F402D2" w14:textId="77777777" w:rsidR="00D008D0" w:rsidRPr="00B2347F" w:rsidRDefault="00D008D0">
      <w:pPr>
        <w:ind w:left="288" w:hanging="288"/>
      </w:pPr>
    </w:p>
    <w:p w14:paraId="771CFD70" w14:textId="77777777" w:rsidR="00242418" w:rsidRPr="00B2347F" w:rsidRDefault="00242418">
      <w:pPr>
        <w:pStyle w:val="Heading2"/>
      </w:pPr>
      <w:bookmarkStart w:id="1496" w:name="_Toc58617469"/>
      <w:bookmarkStart w:id="1497" w:name="_Toc62978899"/>
      <w:bookmarkStart w:id="1498" w:name="_Toc126171335"/>
      <w:bookmarkStart w:id="1499" w:name="_Toc161079464"/>
      <w:r w:rsidRPr="00B2347F">
        <w:t>i2. Christ is the Second/Last Adam</w:t>
      </w:r>
      <w:bookmarkEnd w:id="1496"/>
      <w:bookmarkEnd w:id="1497"/>
      <w:bookmarkEnd w:id="1498"/>
      <w:bookmarkEnd w:id="1499"/>
      <w:r w:rsidRPr="00B2347F">
        <w:t xml:space="preserve"> </w:t>
      </w:r>
    </w:p>
    <w:p w14:paraId="2E33B902" w14:textId="77777777" w:rsidR="00242418" w:rsidRPr="00B2347F" w:rsidRDefault="00242418">
      <w:pPr>
        <w:pStyle w:val="Heading1"/>
      </w:pPr>
    </w:p>
    <w:p w14:paraId="114D5D5E" w14:textId="77777777" w:rsidR="00242418" w:rsidRPr="00B2347F" w:rsidRDefault="00242418">
      <w:r w:rsidRPr="00B2347F">
        <w:t>Romans 5:14-16</w:t>
      </w:r>
    </w:p>
    <w:p w14:paraId="6003983E" w14:textId="77777777" w:rsidR="00242418" w:rsidRPr="00B2347F" w:rsidRDefault="00242418"/>
    <w:p w14:paraId="04F46C1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His commandment. In the second Adam, however, we are reconciled, being made obedient even unto death. For we were debtors to none other but to Him whose commandment we had transgressed at the beginning.</w:t>
      </w:r>
      <w:r w:rsidR="002D2DBF">
        <w:t>”</w:t>
      </w:r>
      <w:r w:rsidRPr="00B2347F">
        <w:t xml:space="preserve"> </w:t>
      </w:r>
      <w:r w:rsidRPr="00B2347F">
        <w:rPr>
          <w:i/>
        </w:rPr>
        <w:t>Irenaeus Against Heresies</w:t>
      </w:r>
      <w:r w:rsidRPr="00B2347F">
        <w:t xml:space="preserve"> book 5 ch.16.3 p.544</w:t>
      </w:r>
    </w:p>
    <w:p w14:paraId="2FE3D24D" w14:textId="77777777" w:rsidR="00992A66" w:rsidRPr="00B2347F" w:rsidRDefault="00992A66" w:rsidP="00992A66">
      <w:pPr>
        <w:ind w:left="288" w:hanging="288"/>
      </w:pPr>
      <w:r w:rsidRPr="00B2347F">
        <w:t xml:space="preserve">Irenaeus of Lyons (c.160-202 A.D.) (partial) Jesus is like Adam. </w:t>
      </w:r>
      <w:r w:rsidRPr="00B2347F">
        <w:rPr>
          <w:i/>
        </w:rPr>
        <w:t>Proof of Apostolic Preaching</w:t>
      </w:r>
      <w:r w:rsidRPr="00B2347F">
        <w:t xml:space="preserve"> ch.31</w:t>
      </w:r>
    </w:p>
    <w:p w14:paraId="520797EF" w14:textId="77777777" w:rsidR="00242418" w:rsidRPr="00B2347F" w:rsidRDefault="00242418">
      <w:pPr>
        <w:ind w:left="288" w:hanging="288"/>
      </w:pPr>
      <w:r w:rsidRPr="00B2347F">
        <w:rPr>
          <w:b/>
        </w:rPr>
        <w:t>Tertullian</w:t>
      </w:r>
      <w:r w:rsidRPr="00B2347F">
        <w:t xml:space="preserve"> (198-220 A.D.) discusses the two </w:t>
      </w:r>
      <w:smartTag w:uri="urn:schemas-microsoft-com:office:smarttags" w:element="place">
        <w:r w:rsidRPr="00B2347F">
          <w:t>Adams</w:t>
        </w:r>
      </w:smartTag>
      <w:r w:rsidRPr="00B2347F">
        <w:t xml:space="preserve">, including </w:t>
      </w:r>
      <w:r w:rsidR="002D2DBF">
        <w:t>“</w:t>
      </w:r>
      <w:r w:rsidRPr="00B2347F">
        <w:t xml:space="preserve">And when he calls Christ </w:t>
      </w:r>
      <w:r w:rsidR="00DE7390">
        <w:t>‘</w:t>
      </w:r>
      <w:r w:rsidRPr="00B2347F">
        <w:t>the last Adam,</w:t>
      </w:r>
      <w:r w:rsidR="00DE7390">
        <w:t>’</w:t>
      </w:r>
      <w:r w:rsidR="002D2DBF">
        <w:t>”</w:t>
      </w:r>
      <w:r w:rsidRPr="00B2347F">
        <w:t xml:space="preserve">. </w:t>
      </w:r>
      <w:r w:rsidRPr="00B2347F">
        <w:rPr>
          <w:i/>
        </w:rPr>
        <w:t>On the Resurrection of the Flesh</w:t>
      </w:r>
      <w:r w:rsidRPr="00B2347F">
        <w:t xml:space="preserve"> ch.53 p.587. </w:t>
      </w:r>
    </w:p>
    <w:p w14:paraId="085C7C00"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For to this effect he just before remarked of Christ Himself: </w:t>
      </w:r>
      <w:r w:rsidR="00DE7390">
        <w:rPr>
          <w:highlight w:val="white"/>
        </w:rPr>
        <w:t>‘</w:t>
      </w:r>
      <w:r w:rsidRPr="00B2347F">
        <w:rPr>
          <w:highlight w:val="white"/>
        </w:rPr>
        <w:t>The first man Adam was made a living soul, the last Adam was made a quickening spirit.</w:t>
      </w:r>
      <w:r w:rsidR="00DE7390">
        <w:rPr>
          <w:highlight w:val="white"/>
        </w:rPr>
        <w:t>’</w:t>
      </w:r>
      <w:r w:rsidRPr="00B2347F">
        <w:rPr>
          <w:highlight w:val="white"/>
        </w:rPr>
        <w:t xml:space="preserve"> Our heretic, however, in the excess of his folly, being unwilling that the statement should remain in this shape, altered </w:t>
      </w:r>
      <w:r w:rsidR="00DE7390">
        <w:rPr>
          <w:highlight w:val="white"/>
        </w:rPr>
        <w:t>‘</w:t>
      </w:r>
      <w:r w:rsidRPr="00B2347F">
        <w:rPr>
          <w:highlight w:val="white"/>
        </w:rPr>
        <w:t>last Adam</w:t>
      </w:r>
      <w:r w:rsidR="00DE7390">
        <w:rPr>
          <w:highlight w:val="white"/>
        </w:rPr>
        <w:t>’</w:t>
      </w:r>
      <w:r w:rsidRPr="00B2347F">
        <w:rPr>
          <w:highlight w:val="white"/>
        </w:rPr>
        <w:t xml:space="preserve"> into </w:t>
      </w:r>
      <w:r w:rsidR="00DE7390">
        <w:rPr>
          <w:highlight w:val="white"/>
        </w:rPr>
        <w:t>‘</w:t>
      </w:r>
      <w:r w:rsidRPr="00B2347F">
        <w:rPr>
          <w:highlight w:val="white"/>
        </w:rPr>
        <w:t>last Lord;</w:t>
      </w:r>
      <w:r w:rsidR="00DE7390">
        <w:rPr>
          <w:highlight w:val="white"/>
        </w:rPr>
        <w:t>’</w:t>
      </w:r>
      <w:r w:rsidRPr="00B2347F">
        <w:rPr>
          <w:highlight w:val="white"/>
        </w:rPr>
        <w:t xml:space="preserve"> because he feared, of course, that if he allowed the Lord to be the last (or second) Adam, we should contend that Christ, being the second Adam, must needs belong to that God who owned also the first Adam. But the falsification is transparent. For why is there a first Adam, unless it be that there is also a second Adam?</w:t>
      </w:r>
      <w:r w:rsidR="002D2DBF">
        <w:t>”</w:t>
      </w:r>
      <w:r w:rsidRPr="00B2347F">
        <w:rPr>
          <w:highlight w:val="white"/>
        </w:rPr>
        <w:t xml:space="preserve"> </w:t>
      </w:r>
      <w:r w:rsidRPr="00B2347F">
        <w:rPr>
          <w:i/>
        </w:rPr>
        <w:t>Five Books Against Marcion</w:t>
      </w:r>
      <w:r w:rsidRPr="00B2347F">
        <w:t xml:space="preserve"> book 5 ch.10 p.450</w:t>
      </w:r>
    </w:p>
    <w:p w14:paraId="5F0DCD1C" w14:textId="77777777" w:rsidR="00242418" w:rsidRPr="00B2347F" w:rsidRDefault="00242418">
      <w:pPr>
        <w:ind w:left="288" w:hanging="288"/>
      </w:pPr>
      <w:r w:rsidRPr="00B2347F">
        <w:rPr>
          <w:b/>
        </w:rPr>
        <w:t>Origen</w:t>
      </w:r>
      <w:r w:rsidRPr="00B2347F">
        <w:t xml:space="preserve"> (c.227-240 A.D.) </w:t>
      </w:r>
      <w:r w:rsidR="002D2DBF">
        <w:t>“</w:t>
      </w:r>
      <w:r w:rsidRPr="00B2347F">
        <w:t xml:space="preserve">beginning in Adam, as the end in His life on earth, according to the saying: </w:t>
      </w:r>
      <w:r w:rsidR="00DE7390">
        <w:t>‘</w:t>
      </w:r>
      <w:r w:rsidRPr="00B2347F">
        <w:t>The last Adam was made a quickening spirit.</w:t>
      </w:r>
      <w:r w:rsidR="00DE7390">
        <w:rPr>
          <w:highlight w:val="white"/>
        </w:rPr>
        <w:t>’</w:t>
      </w:r>
      <w:r w:rsidRPr="00B2347F">
        <w:rPr>
          <w:highlight w:val="white"/>
        </w:rPr>
        <w:t xml:space="preserve"> </w:t>
      </w:r>
      <w:r w:rsidRPr="00B2347F">
        <w:t>This saying harmonizes well with the interpretation we have given of the first and the last.</w:t>
      </w:r>
      <w:r w:rsidR="002D2DBF">
        <w:t>”</w:t>
      </w:r>
      <w:r w:rsidRPr="00B2347F">
        <w:t xml:space="preserve"> </w:t>
      </w:r>
      <w:r w:rsidRPr="00B2347F">
        <w:rPr>
          <w:i/>
        </w:rPr>
        <w:t>Commentary on John</w:t>
      </w:r>
      <w:r w:rsidRPr="00B2347F">
        <w:t xml:space="preserve"> book 1 ch.34 p.316</w:t>
      </w:r>
    </w:p>
    <w:p w14:paraId="2F82A575"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(partial) </w:t>
      </w:r>
      <w:r w:rsidR="002D2DBF">
        <w:t>“</w:t>
      </w:r>
      <w:r w:rsidRPr="00B2347F">
        <w:t>that He might be seen to be in Himself the Creator anew of the first-formed Adam, (and) as the first-begotten from the dead, that He might become Himself the first-fruits of our resurrection.</w:t>
      </w:r>
      <w:r w:rsidR="002D2DBF">
        <w:t>”</w:t>
      </w:r>
      <w:r w:rsidRPr="00B2347F">
        <w:t xml:space="preserve"> </w:t>
      </w:r>
      <w:r w:rsidRPr="00B2347F">
        <w:rPr>
          <w:i/>
        </w:rPr>
        <w:t>Scholia on Daniel</w:t>
      </w:r>
      <w:r w:rsidRPr="00B2347F">
        <w:t xml:space="preserve"> 1 ch.14 p.189</w:t>
      </w:r>
    </w:p>
    <w:p w14:paraId="42123DC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speaks of the transgression of Adam which brought death upon us, and the resurrection of the dead through the new Adam [Christ]. </w:t>
      </w:r>
      <w:r w:rsidRPr="00B2347F">
        <w:rPr>
          <w:i/>
        </w:rPr>
        <w:t>Commentary on the Beginning of Ecclesiastes</w:t>
      </w:r>
      <w:r w:rsidRPr="00B2347F">
        <w:t xml:space="preserve"> ch.3.4 p.114</w:t>
      </w:r>
    </w:p>
    <w:p w14:paraId="50D84DE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(implied) fragment </w:t>
      </w:r>
      <w:r w:rsidR="002D2DBF">
        <w:t>“</w:t>
      </w:r>
      <w:r w:rsidRPr="00B2347F">
        <w:t>the innocent and unbegotten Adam being the type and resemblance of God the Father Almighty, who is uncaused, and the cause of all; his begotten son shadowing forth the image of the begotten Son and Word of God;</w:t>
      </w:r>
      <w:r w:rsidR="002D2DBF">
        <w:t>”</w:t>
      </w:r>
      <w:r w:rsidRPr="00B2347F">
        <w:t xml:space="preserve"> </w:t>
      </w:r>
      <w:r w:rsidRPr="00B2347F">
        <w:rPr>
          <w:i/>
        </w:rPr>
        <w:t>Banquet of the Ten Virgins</w:t>
      </w:r>
      <w:r w:rsidRPr="00B2347F">
        <w:t xml:space="preserve"> book 3 ch.4 p.318</w:t>
      </w:r>
    </w:p>
    <w:p w14:paraId="1530D476" w14:textId="77777777" w:rsidR="00242418" w:rsidRPr="00B2347F" w:rsidRDefault="00242418">
      <w:pPr>
        <w:ind w:left="288" w:hanging="288"/>
      </w:pPr>
      <w:r w:rsidRPr="00B2347F">
        <w:t xml:space="preserve">Methodius </w:t>
      </w:r>
      <w:r w:rsidR="00753D95" w:rsidRPr="00B2347F">
        <w:t>(270-311/312 A.D.)</w:t>
      </w:r>
      <w:r w:rsidRPr="00B2347F">
        <w:t xml:space="preserve"> (implied) says that Christ is the first-born of every creature and like Adam. </w:t>
      </w:r>
      <w:r w:rsidRPr="00B2347F">
        <w:rPr>
          <w:i/>
        </w:rPr>
        <w:t>Banquet of the Ten Virgins</w:t>
      </w:r>
      <w:r w:rsidRPr="00B2347F">
        <w:t xml:space="preserve"> book 3 ch.3 p.317</w:t>
      </w:r>
    </w:p>
    <w:p w14:paraId="0D5361ED"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That He might re-create that Adam by means of the week, and bring aid to His entire creation, was accomplished by the nativity of His Son Jesus Christ our Lord.</w:t>
      </w:r>
      <w:r w:rsidR="002D2DBF">
        <w:t>”</w:t>
      </w:r>
      <w:r w:rsidRPr="00B2347F">
        <w:t xml:space="preserve"> </w:t>
      </w:r>
      <w:r w:rsidRPr="00B2347F">
        <w:rPr>
          <w:i/>
        </w:rPr>
        <w:t>On the Creation of the World</w:t>
      </w:r>
      <w:r w:rsidRPr="00B2347F">
        <w:t xml:space="preserve"> p.304</w:t>
      </w:r>
    </w:p>
    <w:p w14:paraId="52E07745"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contrasts Adam and Christ [does not say second Adam though]. </w:t>
      </w:r>
      <w:r w:rsidR="00242418" w:rsidRPr="00B2347F">
        <w:rPr>
          <w:i/>
        </w:rPr>
        <w:t>The Incarnation</w:t>
      </w:r>
      <w:r w:rsidR="00242418" w:rsidRPr="00B2347F">
        <w:t xml:space="preserve"> ch.5.14 p.41</w:t>
      </w:r>
    </w:p>
    <w:p w14:paraId="084C786C" w14:textId="77777777" w:rsidR="00242418" w:rsidRPr="00B2347F" w:rsidRDefault="00242418"/>
    <w:p w14:paraId="78B47F5A" w14:textId="77777777" w:rsidR="00242418" w:rsidRPr="00B2347F" w:rsidRDefault="00242418">
      <w:pPr>
        <w:pStyle w:val="Heading2"/>
      </w:pPr>
      <w:bookmarkStart w:id="1500" w:name="_Toc58617470"/>
      <w:bookmarkStart w:id="1501" w:name="_Toc62978900"/>
      <w:bookmarkStart w:id="1502" w:name="_Toc126171336"/>
      <w:bookmarkStart w:id="1503" w:name="_Toc161079465"/>
      <w:r w:rsidRPr="00B2347F">
        <w:t>i3. Jesus called Emmanuel (God with us)</w:t>
      </w:r>
      <w:bookmarkEnd w:id="1500"/>
      <w:bookmarkEnd w:id="1501"/>
      <w:bookmarkEnd w:id="1502"/>
      <w:bookmarkEnd w:id="1503"/>
      <w:r w:rsidRPr="00B2347F">
        <w:t xml:space="preserve"> </w:t>
      </w:r>
    </w:p>
    <w:p w14:paraId="3F86A1C5" w14:textId="77777777" w:rsidR="00242418" w:rsidRPr="00B2347F" w:rsidRDefault="00242418"/>
    <w:p w14:paraId="2AF8E8FF" w14:textId="77777777" w:rsidR="00242418" w:rsidRPr="00B2347F" w:rsidRDefault="00242418">
      <w:r w:rsidRPr="00B2347F">
        <w:t>Isaiah 7:14; Matthew 1:23</w:t>
      </w:r>
    </w:p>
    <w:p w14:paraId="2A0F3DBA" w14:textId="77777777" w:rsidR="00242418" w:rsidRPr="00B2347F" w:rsidRDefault="00242418"/>
    <w:p w14:paraId="30BB6D99" w14:textId="77777777" w:rsidR="00242418" w:rsidRPr="00B2347F" w:rsidRDefault="00242418">
      <w:pPr>
        <w:ind w:left="288" w:hanging="288"/>
      </w:pPr>
      <w:r w:rsidRPr="00B2347F">
        <w:rPr>
          <w:b/>
        </w:rPr>
        <w:t>Justin Martyr</w:t>
      </w:r>
      <w:r w:rsidRPr="00B2347F">
        <w:t xml:space="preserve"> (c.138-165 A.D.) quotes Isaiah 7:14 as referring to Christ. </w:t>
      </w:r>
      <w:r w:rsidRPr="00B2347F">
        <w:rPr>
          <w:i/>
        </w:rPr>
        <w:t>Dialogue with Trypho, a Jew</w:t>
      </w:r>
      <w:r w:rsidRPr="00B2347F">
        <w:t xml:space="preserve"> ch.46 p.231</w:t>
      </w:r>
    </w:p>
    <w:p w14:paraId="2168499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speaks of Matthew referring to Christ as Emmanuel. </w:t>
      </w:r>
      <w:r w:rsidRPr="00B2347F">
        <w:rPr>
          <w:i/>
        </w:rPr>
        <w:t>Irenaeus Against Heresies</w:t>
      </w:r>
      <w:r w:rsidRPr="00B2347F">
        <w:t xml:space="preserve"> book 3 ch.9.2 p.422</w:t>
      </w:r>
    </w:p>
    <w:p w14:paraId="38DB285A" w14:textId="77777777" w:rsidR="00992A66" w:rsidRPr="00B2347F" w:rsidRDefault="00992A66" w:rsidP="00992A66">
      <w:pPr>
        <w:ind w:left="288" w:hanging="288"/>
      </w:pPr>
      <w:r w:rsidRPr="00B2347F">
        <w:t xml:space="preserve">Irenaeus of Lyons (c.160-202 A.D.) Jesus is called Emmanuel. </w:t>
      </w:r>
      <w:r w:rsidRPr="00B2347F">
        <w:rPr>
          <w:i/>
        </w:rPr>
        <w:t>Proof of Apostolic Preaching</w:t>
      </w:r>
      <w:r w:rsidRPr="00B2347F">
        <w:t xml:space="preserve"> ch.54</w:t>
      </w:r>
    </w:p>
    <w:p w14:paraId="4AA7D505" w14:textId="77777777" w:rsidR="00242418" w:rsidRPr="00B2347F" w:rsidRDefault="00242418">
      <w:pPr>
        <w:ind w:left="288" w:hanging="288"/>
      </w:pPr>
      <w:r w:rsidRPr="00B2347F">
        <w:rPr>
          <w:b/>
        </w:rPr>
        <w:t>Tertullian</w:t>
      </w:r>
      <w:r w:rsidRPr="00B2347F">
        <w:t xml:space="preserve"> (198-220 A.D.) </w:t>
      </w:r>
      <w:r w:rsidR="002D2DBF">
        <w:t>“</w:t>
      </w:r>
      <w:r w:rsidRPr="00B2347F">
        <w:t>Emmanuel, signify that God is with us: and thus it is agreed that He who was</w:t>
      </w:r>
      <w:r w:rsidR="002D2DBF">
        <w:t>”</w:t>
      </w:r>
      <w:r w:rsidRPr="00B2347F">
        <w:t xml:space="preserve"> </w:t>
      </w:r>
      <w:r w:rsidRPr="00B2347F">
        <w:rPr>
          <w:i/>
        </w:rPr>
        <w:t>An Answer to the Jews</w:t>
      </w:r>
      <w:r w:rsidRPr="00B2347F">
        <w:t xml:space="preserve"> ch.9 p.161</w:t>
      </w:r>
    </w:p>
    <w:p w14:paraId="23A3EFDE" w14:textId="77777777" w:rsidR="00242418" w:rsidRPr="00B2347F" w:rsidRDefault="00242418">
      <w:pPr>
        <w:ind w:left="288" w:hanging="288"/>
      </w:pPr>
      <w:r w:rsidRPr="00B2347F">
        <w:t xml:space="preserve">Tertullian (207/208 A.D.) </w:t>
      </w:r>
      <w:r w:rsidR="002D2DBF">
        <w:t>“</w:t>
      </w:r>
      <w:r w:rsidRPr="00B2347F">
        <w:t>of His name Emmanuel, let this suffice. Concerning His other names, however,</w:t>
      </w:r>
      <w:r w:rsidR="002D2DBF">
        <w:t>”</w:t>
      </w:r>
      <w:r w:rsidRPr="00B2347F">
        <w:t xml:space="preserve"> </w:t>
      </w:r>
      <w:r w:rsidRPr="00B2347F">
        <w:rPr>
          <w:i/>
        </w:rPr>
        <w:t>Five Books Against Marcion</w:t>
      </w:r>
      <w:r w:rsidRPr="00B2347F">
        <w:t xml:space="preserve"> book 3 ch.15 p.333</w:t>
      </w:r>
    </w:p>
    <w:p w14:paraId="6335E353" w14:textId="77777777" w:rsidR="00242418" w:rsidRPr="00B2347F" w:rsidRDefault="00242418">
      <w:pPr>
        <w:ind w:left="288" w:hanging="288"/>
      </w:pPr>
      <w:r w:rsidRPr="00B2347F">
        <w:rPr>
          <w:b/>
        </w:rPr>
        <w:t>Hippolytus</w:t>
      </w:r>
      <w:r w:rsidR="00EA1F1B" w:rsidRPr="00B2347F">
        <w:rPr>
          <w:b/>
        </w:rPr>
        <w:t xml:space="preserve"> of Portus</w:t>
      </w:r>
      <w:r w:rsidRPr="00B2347F">
        <w:t xml:space="preserve"> (222-235/236 A.D.) The word of prophecy passes again to Immanuel Himself. Fragment 1 </w:t>
      </w:r>
      <w:r w:rsidRPr="00B2347F">
        <w:rPr>
          <w:i/>
        </w:rPr>
        <w:t>After Something from Apollonaris</w:t>
      </w:r>
      <w:r w:rsidRPr="00B2347F">
        <w:t xml:space="preserve"> p.167</w:t>
      </w:r>
    </w:p>
    <w:p w14:paraId="255ED28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and that Emmanuel should be conceived by a virgin; and that such signs</w:t>
      </w:r>
      <w:r w:rsidR="002D2DBF">
        <w:t>”</w:t>
      </w:r>
      <w:r w:rsidRPr="00B2347F">
        <w:t xml:space="preserve"> </w:t>
      </w:r>
      <w:r w:rsidRPr="00B2347F">
        <w:rPr>
          <w:i/>
        </w:rPr>
        <w:t>Origen Against Celsus</w:t>
      </w:r>
      <w:r w:rsidRPr="00B2347F">
        <w:t xml:space="preserve"> book 3 ch.2 p.465</w:t>
      </w:r>
    </w:p>
    <w:p w14:paraId="41BF43AF"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For in the same way as Isaiah says, </w:t>
      </w:r>
      <w:r w:rsidR="00DE7390">
        <w:t>‘</w:t>
      </w:r>
      <w:r w:rsidRPr="00B2347F">
        <w:t>Behold, a virgin shall conceive and bear a son, and ye shall call His name Emmanuel, which is, interpreted, God with us;</w:t>
      </w:r>
      <w:r w:rsidR="00DE7390">
        <w:t>’</w:t>
      </w:r>
      <w:r w:rsidR="002D2DBF">
        <w:t>”</w:t>
      </w:r>
      <w:r w:rsidRPr="00B2347F">
        <w:t xml:space="preserve"> </w:t>
      </w:r>
      <w:r w:rsidRPr="00B2347F">
        <w:rPr>
          <w:i/>
        </w:rPr>
        <w:t>Concerning the Trinity</w:t>
      </w:r>
      <w:r w:rsidRPr="00B2347F">
        <w:t xml:space="preserve"> ch.12 p.612</w:t>
      </w:r>
    </w:p>
    <w:p w14:paraId="619464B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Gospel according to Matthew: </w:t>
      </w:r>
      <w:r w:rsidR="00DE7390">
        <w:t>‘</w:t>
      </w:r>
      <w:r w:rsidRPr="00B2347F">
        <w:t>And ye shall call His name Emmanuel, which is, being interpreted, God with us.</w:t>
      </w:r>
      <w:r w:rsidR="00DE7390">
        <w:t>’</w:t>
      </w:r>
      <w:r w:rsidR="002D2DBF">
        <w:t>”</w:t>
      </w:r>
      <w:r w:rsidRPr="00B2347F">
        <w:t xml:space="preserve"> </w:t>
      </w:r>
      <w:r w:rsidRPr="00B2347F">
        <w:rPr>
          <w:i/>
        </w:rPr>
        <w:t>Treatises of Cyprian</w:t>
      </w:r>
      <w:r w:rsidRPr="00B2347F">
        <w:t xml:space="preserve"> Treatise 12 second book ch.8 p.518</w:t>
      </w:r>
    </w:p>
    <w:p w14:paraId="14E8C003"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quotes Isaiah 7:14 </w:t>
      </w:r>
      <w:r w:rsidR="002D2DBF">
        <w:t>“</w:t>
      </w:r>
      <w:r w:rsidR="00242418" w:rsidRPr="00B2347F">
        <w:t>Emmanuel, God with us.</w:t>
      </w:r>
      <w:r w:rsidR="002D2DBF">
        <w:t>”</w:t>
      </w:r>
      <w:r w:rsidR="00242418" w:rsidRPr="00B2347F">
        <w:t xml:space="preserve"> </w:t>
      </w:r>
      <w:r w:rsidR="00242418" w:rsidRPr="00B2347F">
        <w:rPr>
          <w:i/>
        </w:rPr>
        <w:t>Incarnation of the Word</w:t>
      </w:r>
      <w:r w:rsidR="00242418" w:rsidRPr="00B2347F">
        <w:t xml:space="preserve"> ch.33 p.54</w:t>
      </w:r>
    </w:p>
    <w:p w14:paraId="401AEC69" w14:textId="77777777" w:rsidR="00242418" w:rsidRPr="00B2347F" w:rsidRDefault="00242418">
      <w:pPr>
        <w:ind w:left="288" w:hanging="288"/>
      </w:pPr>
      <w:r w:rsidRPr="00B2347F">
        <w:rPr>
          <w:b/>
        </w:rPr>
        <w:t>Lactantius</w:t>
      </w:r>
      <w:r w:rsidRPr="00B2347F">
        <w:t xml:space="preserve"> (c.303-320/325 A.D.) </w:t>
      </w:r>
      <w:r w:rsidR="002D2DBF">
        <w:t>“</w:t>
      </w:r>
      <w:r w:rsidRPr="00B2347F">
        <w:rPr>
          <w:highlight w:val="white"/>
        </w:rPr>
        <w:t xml:space="preserve">whose words are these: </w:t>
      </w:r>
      <w:r w:rsidR="00DE7390">
        <w:rPr>
          <w:highlight w:val="white"/>
        </w:rPr>
        <w:t>‘</w:t>
      </w:r>
      <w:r w:rsidRPr="00B2347F">
        <w:rPr>
          <w:highlight w:val="white"/>
        </w:rPr>
        <w:t>Therefore God Himself shall give you a sign: Behold, a virgin shall conceive, and bear a son; and ye shall call His name Emmanuel.</w:t>
      </w:r>
      <w:r w:rsidR="00DE7390">
        <w:t>’</w:t>
      </w:r>
      <w:r w:rsidR="002D2DBF">
        <w:t>”</w:t>
      </w:r>
      <w:r w:rsidRPr="00B2347F">
        <w:t xml:space="preserve"> </w:t>
      </w:r>
      <w:r w:rsidRPr="00B2347F">
        <w:rPr>
          <w:i/>
        </w:rPr>
        <w:t>The Divine Institutes</w:t>
      </w:r>
      <w:r w:rsidRPr="00B2347F">
        <w:t xml:space="preserve"> book 4 ch.12 p.110</w:t>
      </w:r>
    </w:p>
    <w:p w14:paraId="63EC5042" w14:textId="77777777" w:rsidR="00242418" w:rsidRPr="00B2347F" w:rsidRDefault="00242418"/>
    <w:p w14:paraId="7BCFE531" w14:textId="77777777" w:rsidR="00893553" w:rsidRPr="00B2347F" w:rsidRDefault="00893553">
      <w:pPr>
        <w:rPr>
          <w:b/>
          <w:u w:val="single"/>
        </w:rPr>
      </w:pPr>
      <w:r w:rsidRPr="00B2347F">
        <w:rPr>
          <w:b/>
          <w:u w:val="single"/>
        </w:rPr>
        <w:t>Among heretics</w:t>
      </w:r>
    </w:p>
    <w:p w14:paraId="7198743F"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16 ch.14 p.315 calls Jesus Emmanuel.</w:t>
      </w:r>
    </w:p>
    <w:p w14:paraId="00B08103" w14:textId="77777777" w:rsidR="00893553" w:rsidRPr="00B2347F" w:rsidRDefault="00893553"/>
    <w:p w14:paraId="0E5207C4" w14:textId="77777777" w:rsidR="00242418" w:rsidRPr="00B2347F" w:rsidRDefault="00242418">
      <w:pPr>
        <w:pStyle w:val="Heading2"/>
      </w:pPr>
      <w:bookmarkStart w:id="1504" w:name="_Toc58617471"/>
      <w:bookmarkStart w:id="1505" w:name="_Toc62978901"/>
      <w:bookmarkStart w:id="1506" w:name="_Toc126171337"/>
      <w:bookmarkStart w:id="1507" w:name="_Toc161079466"/>
      <w:r w:rsidRPr="00B2347F">
        <w:t>i4. Jesus is our High Priest</w:t>
      </w:r>
      <w:bookmarkEnd w:id="1504"/>
      <w:bookmarkEnd w:id="1505"/>
      <w:bookmarkEnd w:id="1506"/>
      <w:bookmarkEnd w:id="1507"/>
      <w:r w:rsidRPr="00B2347F">
        <w:t xml:space="preserve"> </w:t>
      </w:r>
    </w:p>
    <w:p w14:paraId="7C009C1A" w14:textId="77777777" w:rsidR="00242418" w:rsidRPr="00B2347F" w:rsidRDefault="00242418">
      <w:pPr>
        <w:pStyle w:val="Heading1"/>
      </w:pPr>
    </w:p>
    <w:p w14:paraId="3E719C1A" w14:textId="77777777" w:rsidR="00242418" w:rsidRPr="00B2347F" w:rsidRDefault="00242418">
      <w:r w:rsidRPr="00B2347F">
        <w:t>Hebrews 2:17; 3:1; 4:14; 8:1</w:t>
      </w:r>
    </w:p>
    <w:p w14:paraId="277E5D0D" w14:textId="77777777" w:rsidR="00242418" w:rsidRPr="00B2347F" w:rsidRDefault="00242418"/>
    <w:p w14:paraId="35C479C4"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8</w:t>
      </w:r>
    </w:p>
    <w:p w14:paraId="4D8016F7" w14:textId="77777777" w:rsidR="00242418" w:rsidRPr="00B2347F" w:rsidRDefault="00242418">
      <w:pPr>
        <w:ind w:left="288" w:hanging="288"/>
      </w:pPr>
      <w:r w:rsidRPr="00B2347F">
        <w:rPr>
          <w:b/>
        </w:rPr>
        <w:t xml:space="preserve">p13 </w:t>
      </w:r>
      <w:r w:rsidRPr="00B2347F">
        <w:t>Hebrews 2:14-5:5; 10:8-22; 10:29-11:13; 11:28-12:17 (225-250 A.D.) Hebrews 2:17; 3:1; 4:14</w:t>
      </w:r>
    </w:p>
    <w:p w14:paraId="45FDD580" w14:textId="77777777" w:rsidR="00242418" w:rsidRPr="00B2347F" w:rsidRDefault="00242418"/>
    <w:p w14:paraId="35F46C3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mentions that Jesus Christ is our high priest of all our offerings in </w:t>
      </w:r>
      <w:r w:rsidRPr="00B2347F">
        <w:rPr>
          <w:i/>
        </w:rPr>
        <w:t>1 Clement</w:t>
      </w:r>
      <w:r w:rsidRPr="00B2347F">
        <w:t xml:space="preserve"> ch.36 vol.1 p.14 (See also vol.9 p.240)</w:t>
      </w:r>
    </w:p>
    <w:p w14:paraId="7CE73B5C" w14:textId="77777777" w:rsidR="00242418" w:rsidRPr="00B2347F" w:rsidRDefault="00242418">
      <w:pPr>
        <w:ind w:left="288" w:hanging="288"/>
      </w:pPr>
      <w:r w:rsidRPr="00B2347F">
        <w:rPr>
          <w:b/>
        </w:rPr>
        <w:t xml:space="preserve">Polycarp </w:t>
      </w:r>
      <w:r w:rsidRPr="00B2347F">
        <w:t>(100-155 A.D.) says Jesus is our everlasting High Priest. Polycarp</w:t>
      </w:r>
      <w:r w:rsidR="00DE7390">
        <w:t>’</w:t>
      </w:r>
      <w:r w:rsidRPr="00B2347F">
        <w:t xml:space="preserve">s </w:t>
      </w:r>
      <w:r w:rsidRPr="00B2347F">
        <w:rPr>
          <w:i/>
        </w:rPr>
        <w:t xml:space="preserve">Letter to the Philippians </w:t>
      </w:r>
      <w:r w:rsidRPr="00B2347F">
        <w:t>ch.12 p.35</w:t>
      </w:r>
    </w:p>
    <w:p w14:paraId="4DDD3507" w14:textId="77777777" w:rsidR="00242418" w:rsidRPr="00B2347F" w:rsidRDefault="00242418">
      <w:pPr>
        <w:ind w:left="288" w:hanging="288"/>
      </w:pPr>
      <w:r w:rsidRPr="00B2347F">
        <w:t xml:space="preserve">Polycarp (100-155 A.D.) </w:t>
      </w:r>
      <w:r w:rsidR="002D2DBF">
        <w:t>“</w:t>
      </w:r>
      <w:r w:rsidRPr="00B2347F">
        <w:t>But may the God and Father of our Lord Jesus Christ, and Jesus Christ Himself, who is the Son of God, and our everlasting High Priest, build you up in faith and truth, and in all meekness, gentleness, patience, long-suffering, forbearance, and purity;</w:t>
      </w:r>
      <w:r w:rsidR="002D2DBF">
        <w:t>”</w:t>
      </w:r>
      <w:r w:rsidRPr="00B2347F">
        <w:rPr>
          <w:i/>
        </w:rPr>
        <w:t xml:space="preserve"> Letter to the Philippians</w:t>
      </w:r>
      <w:r w:rsidRPr="00B2347F">
        <w:t xml:space="preserve"> ch.12 p.35</w:t>
      </w:r>
    </w:p>
    <w:p w14:paraId="3A482A15"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ch.4 p.757 says that Jesus is the Chief Priest.</w:t>
      </w:r>
    </w:p>
    <w:p w14:paraId="7D83279D" w14:textId="77777777" w:rsidR="00605E46" w:rsidRPr="00B2347F" w:rsidRDefault="00605E46" w:rsidP="00605E4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Jesus is our great High Priest. </w:t>
      </w:r>
      <w:r w:rsidRPr="00B2347F">
        <w:rPr>
          <w:i/>
        </w:rPr>
        <w:t>Exhortation to the Heathen</w:t>
      </w:r>
      <w:r w:rsidRPr="00B2347F">
        <w:t xml:space="preserve"> ch.12 p.205</w:t>
      </w:r>
    </w:p>
    <w:p w14:paraId="2B93B6E2" w14:textId="77777777" w:rsidR="00605E46" w:rsidRPr="00B2347F" w:rsidRDefault="00605E46" w:rsidP="00750DF7">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00750DF7" w:rsidRPr="00B2347F">
        <w:rPr>
          <w:szCs w:val="24"/>
        </w:rPr>
        <w:t xml:space="preserve"> (193-202 A.D.) </w:t>
      </w:r>
      <w:r w:rsidR="002D2DBF">
        <w:rPr>
          <w:szCs w:val="24"/>
        </w:rPr>
        <w:t>“</w:t>
      </w:r>
      <w:r w:rsidR="00750DF7" w:rsidRPr="00B2347F">
        <w:rPr>
          <w:rFonts w:cs="Consolas"/>
          <w:szCs w:val="24"/>
          <w:highlight w:val="white"/>
        </w:rPr>
        <w:t xml:space="preserve">Moses, then, was a sage, king, legislator. But our Saviour surpasses all human nature. He is so lovely, as to be alone loved by us, whose hearts are set on the true beauty, for </w:t>
      </w:r>
      <w:r w:rsidR="00DE7390">
        <w:rPr>
          <w:rFonts w:cs="Consolas"/>
          <w:szCs w:val="24"/>
          <w:highlight w:val="white"/>
        </w:rPr>
        <w:t>‘</w:t>
      </w:r>
      <w:r w:rsidR="00750DF7" w:rsidRPr="00B2347F">
        <w:rPr>
          <w:rFonts w:cs="Consolas"/>
          <w:szCs w:val="24"/>
          <w:highlight w:val="white"/>
        </w:rPr>
        <w:t>He was the true light.</w:t>
      </w:r>
      <w:r w:rsidR="00DE7390">
        <w:rPr>
          <w:rFonts w:cs="Consolas"/>
          <w:szCs w:val="24"/>
          <w:highlight w:val="white"/>
        </w:rPr>
        <w:t>’</w:t>
      </w:r>
      <w:r w:rsidR="00750DF7" w:rsidRPr="00B2347F">
        <w:rPr>
          <w:rFonts w:cs="Consolas"/>
          <w:szCs w:val="24"/>
          <w:highlight w:val="white"/>
        </w:rPr>
        <w:t xml:space="preserve"> He is shown to be a King, as such hailed by unsophisticated children and by the unbelieving and ignorant Jews, and heralded by the prophets. So rich is He, that He despised the whole earth, and the gold above and beneath it, with all glory, when given to Him by the adversary. What need is there to say that He is the only High Priest, who alone possesses the knowledge of the worship of God? He is Melchizedek, </w:t>
      </w:r>
      <w:r w:rsidR="00DE7390">
        <w:rPr>
          <w:rFonts w:cs="Consolas"/>
          <w:szCs w:val="24"/>
          <w:highlight w:val="white"/>
        </w:rPr>
        <w:t>‘</w:t>
      </w:r>
      <w:r w:rsidR="00750DF7" w:rsidRPr="00B2347F">
        <w:rPr>
          <w:rFonts w:cs="Consolas"/>
          <w:szCs w:val="24"/>
          <w:highlight w:val="white"/>
        </w:rPr>
        <w:t>King of peace,</w:t>
      </w:r>
      <w:r w:rsidR="00DE7390">
        <w:rPr>
          <w:rFonts w:cs="Consolas"/>
          <w:szCs w:val="24"/>
          <w:highlight w:val="white"/>
        </w:rPr>
        <w:t>’</w:t>
      </w:r>
      <w:r w:rsidR="00750DF7" w:rsidRPr="00B2347F">
        <w:rPr>
          <w:rFonts w:cs="Consolas"/>
          <w:szCs w:val="24"/>
          <w:highlight w:val="white"/>
        </w:rPr>
        <w:t xml:space="preserve"> the most fit of all to head the race of men.</w:t>
      </w:r>
      <w:r w:rsidR="002D2DBF">
        <w:rPr>
          <w:szCs w:val="24"/>
        </w:rPr>
        <w:t>”</w:t>
      </w:r>
      <w:r w:rsidR="00750DF7" w:rsidRPr="00B2347F">
        <w:rPr>
          <w:szCs w:val="24"/>
        </w:rPr>
        <w:t xml:space="preserve"> </w:t>
      </w:r>
      <w:r w:rsidR="00750DF7" w:rsidRPr="00B2347F">
        <w:rPr>
          <w:i/>
          <w:szCs w:val="24"/>
        </w:rPr>
        <w:t>Stromata</w:t>
      </w:r>
      <w:r w:rsidR="00B73707" w:rsidRPr="00B2347F">
        <w:rPr>
          <w:szCs w:val="24"/>
        </w:rPr>
        <w:t xml:space="preserve"> book 2 ch.5 p.351</w:t>
      </w:r>
    </w:p>
    <w:p w14:paraId="5CDBD7E3" w14:textId="77777777" w:rsidR="00242418" w:rsidRPr="00B2347F" w:rsidRDefault="00242418">
      <w:pPr>
        <w:ind w:left="288" w:hanging="288"/>
      </w:pPr>
      <w:r w:rsidRPr="00B2347F">
        <w:rPr>
          <w:b/>
        </w:rPr>
        <w:t>Tertullian</w:t>
      </w:r>
      <w:r w:rsidRPr="00B2347F">
        <w:t xml:space="preserve"> (207-220 A.D.) calls Christ the High Priest of our salvation. </w:t>
      </w:r>
      <w:r w:rsidRPr="00B2347F">
        <w:rPr>
          <w:i/>
        </w:rPr>
        <w:t>On the Flesh of Christ</w:t>
      </w:r>
      <w:r w:rsidRPr="00B2347F">
        <w:t xml:space="preserve"> ch.5 p.526</w:t>
      </w:r>
    </w:p>
    <w:p w14:paraId="78F60CDB" w14:textId="77777777" w:rsidR="000D531A" w:rsidRPr="00B2347F" w:rsidRDefault="000D531A" w:rsidP="000D531A">
      <w:pPr>
        <w:ind w:left="288" w:hanging="288"/>
      </w:pPr>
      <w:r w:rsidRPr="00B2347F">
        <w:t xml:space="preserve">Tertullian (213 A.D.) calls Jesus our High Priest. </w:t>
      </w:r>
      <w:r w:rsidRPr="00B2347F">
        <w:rPr>
          <w:i/>
        </w:rPr>
        <w:t>On Monogamy</w:t>
      </w:r>
      <w:r w:rsidRPr="00B2347F">
        <w:t xml:space="preserve"> ch.7 p.64. See also </w:t>
      </w:r>
      <w:r w:rsidRPr="00B2347F">
        <w:rPr>
          <w:i/>
        </w:rPr>
        <w:t>Tertullian on Modesty</w:t>
      </w:r>
      <w:r w:rsidRPr="00B2347F">
        <w:t xml:space="preserve"> (208-220 A.D.) ch.20 p.98.</w:t>
      </w:r>
    </w:p>
    <w:p w14:paraId="12583542" w14:textId="77777777" w:rsidR="00242418" w:rsidRPr="00B2347F" w:rsidRDefault="00242418">
      <w:pPr>
        <w:ind w:left="288" w:hanging="288"/>
        <w:rPr>
          <w:i/>
        </w:rPr>
      </w:pPr>
      <w:r w:rsidRPr="00B2347F">
        <w:t xml:space="preserve">Tertullian (207/208 A.D.) </w:t>
      </w:r>
      <w:r w:rsidR="002D2DBF">
        <w:t>“</w:t>
      </w:r>
      <w:r w:rsidRPr="00B2347F">
        <w:t xml:space="preserve">Hezekiah was no priest; and even if he had been one, he would not have been a priest for ever. </w:t>
      </w:r>
      <w:r w:rsidR="00DE7390">
        <w:t>‘</w:t>
      </w:r>
      <w:r w:rsidRPr="00B2347F">
        <w:t>After the order,</w:t>
      </w:r>
      <w:r w:rsidR="00DE7390">
        <w:t>’</w:t>
      </w:r>
      <w:r w:rsidRPr="00B2347F">
        <w:t xml:space="preserve"> says He, </w:t>
      </w:r>
      <w:r w:rsidR="00DE7390">
        <w:t>‘</w:t>
      </w:r>
      <w:r w:rsidRPr="00B2347F">
        <w:t>of Melchizedek.</w:t>
      </w:r>
      <w:r w:rsidR="00DE7390">
        <w:t>’</w:t>
      </w:r>
      <w:r w:rsidRPr="00B2347F">
        <w:t xml:space="preserve"> Now what had Hezekiah to do with Melchizedek, the priest of the most high God, and him uncircumcised too, who the blessed the circumcised Abraham after receiving from him the offerings of tithes? To Christ, however, </w:t>
      </w:r>
      <w:r w:rsidR="00DE7390">
        <w:t>‘</w:t>
      </w:r>
      <w:r w:rsidRPr="00B2347F">
        <w:t>the order of Melchizedek</w:t>
      </w:r>
      <w:r w:rsidR="00DE7390">
        <w:t>’</w:t>
      </w:r>
      <w:r w:rsidRPr="00B2347F">
        <w:t xml:space="preserve"> will be very suitable; for Christ is the proper and legitimate High Priest of God. He is the Pontiff of the priesthood of the uncircumcision,…</w:t>
      </w:r>
      <w:r w:rsidR="002D2DBF">
        <w:t>”</w:t>
      </w:r>
      <w:r w:rsidRPr="00B2347F">
        <w:t xml:space="preserve"> </w:t>
      </w:r>
      <w:r w:rsidRPr="00B2347F">
        <w:rPr>
          <w:i/>
        </w:rPr>
        <w:t>Five Books Against Marcion</w:t>
      </w:r>
      <w:r w:rsidRPr="00B2347F">
        <w:t xml:space="preserve"> book 5 ch.9 pp.468. See also book 4 ch.13 p.365</w:t>
      </w:r>
    </w:p>
    <w:p w14:paraId="5CFFD6A7"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(partial) Jesus is our priest. </w:t>
      </w:r>
      <w:r w:rsidRPr="00B2347F">
        <w:rPr>
          <w:i/>
        </w:rPr>
        <w:t>Commentary on Daniel</w:t>
      </w:r>
      <w:r w:rsidRPr="00B2347F">
        <w:t xml:space="preserve"> ch.2.17 p.181 (Does not say high priest though.)</w:t>
      </w:r>
    </w:p>
    <w:p w14:paraId="5DDAAEEA" w14:textId="77777777" w:rsidR="00242418" w:rsidRPr="00B2347F" w:rsidRDefault="00242418">
      <w:pPr>
        <w:ind w:left="288" w:hanging="288"/>
      </w:pPr>
      <w:r w:rsidRPr="00B2347F">
        <w:rPr>
          <w:b/>
        </w:rPr>
        <w:t>Julius Africanus</w:t>
      </w:r>
      <w:r w:rsidRPr="00B2347F">
        <w:t xml:space="preserve"> (235-245 A.D.) says that Christ is King, and the High Priest of His Father. Solomon was a prophet. </w:t>
      </w:r>
      <w:r w:rsidRPr="00B2347F">
        <w:rPr>
          <w:i/>
        </w:rPr>
        <w:t>Epistle to Aristides</w:t>
      </w:r>
      <w:r w:rsidRPr="00B2347F">
        <w:t xml:space="preserve"> ch.1 p.125.</w:t>
      </w:r>
    </w:p>
    <w:p w14:paraId="29753694" w14:textId="77777777" w:rsidR="00242418" w:rsidRPr="00B2347F" w:rsidRDefault="00242418">
      <w:pPr>
        <w:ind w:left="288" w:hanging="288"/>
      </w:pPr>
      <w:r w:rsidRPr="00B2347F">
        <w:rPr>
          <w:b/>
        </w:rPr>
        <w:t xml:space="preserve">Origen </w:t>
      </w:r>
      <w:r w:rsidRPr="00B2347F">
        <w:t xml:space="preserve">(c.227-240 A.D.) mentions Christ a great High-Priest in </w:t>
      </w:r>
      <w:r w:rsidRPr="00B2347F">
        <w:rPr>
          <w:i/>
        </w:rPr>
        <w:t>Origen</w:t>
      </w:r>
      <w:r w:rsidR="00DE7390">
        <w:rPr>
          <w:i/>
        </w:rPr>
        <w:t>’</w:t>
      </w:r>
      <w:r w:rsidRPr="00B2347F">
        <w:rPr>
          <w:i/>
        </w:rPr>
        <w:t>s Commentary on John</w:t>
      </w:r>
      <w:r w:rsidRPr="00B2347F">
        <w:t xml:space="preserve"> book 1 ch.40 p.319. See also book 2 ch.28 p.343</w:t>
      </w:r>
    </w:p>
    <w:p w14:paraId="10BB9101" w14:textId="77777777" w:rsidR="00242418" w:rsidRPr="00B2347F" w:rsidRDefault="00242418">
      <w:pPr>
        <w:ind w:left="288" w:hanging="288"/>
      </w:pPr>
      <w:r w:rsidRPr="00B2347F">
        <w:t xml:space="preserve">Origen (c.227-240 A.D.) mentions that Jesus the Mediator and High-Priest and Paraclete and the door. </w:t>
      </w:r>
      <w:r w:rsidRPr="00B2347F">
        <w:rPr>
          <w:i/>
        </w:rPr>
        <w:t>Origen</w:t>
      </w:r>
      <w:r w:rsidR="00DE7390">
        <w:rPr>
          <w:i/>
        </w:rPr>
        <w:t>’</w:t>
      </w:r>
      <w:r w:rsidRPr="00B2347F">
        <w:rPr>
          <w:i/>
        </w:rPr>
        <w:t>s Commentary on John</w:t>
      </w:r>
      <w:r w:rsidRPr="00B2347F">
        <w:t xml:space="preserve"> book 2 ch.28 p.343</w:t>
      </w:r>
    </w:p>
    <w:p w14:paraId="06B6808D" w14:textId="77777777" w:rsidR="003F6E9F" w:rsidRPr="00B2347F" w:rsidRDefault="003F6E9F" w:rsidP="003F6E9F">
      <w:pPr>
        <w:ind w:left="288" w:hanging="288"/>
      </w:pPr>
      <w:r w:rsidRPr="00B2347F">
        <w:t>Origen (233/234 A.D.)</w:t>
      </w:r>
      <w:r>
        <w:t xml:space="preserve"> says that Jesus is our High Priest in </w:t>
      </w:r>
      <w:r w:rsidRPr="003F6E9F">
        <w:rPr>
          <w:i/>
        </w:rPr>
        <w:t>Origen on Martydom</w:t>
      </w:r>
      <w:r>
        <w:t xml:space="preserve"> ch.30 p.171.</w:t>
      </w:r>
    </w:p>
    <w:p w14:paraId="226E42A5" w14:textId="77777777" w:rsidR="003F6E9F" w:rsidRPr="00B2347F" w:rsidRDefault="003F6E9F" w:rsidP="003F6E9F">
      <w:pPr>
        <w:ind w:left="288" w:hanging="288"/>
      </w:pPr>
      <w:r w:rsidRPr="00B2347F">
        <w:t>Origen (233/234 A.D.)</w:t>
      </w:r>
      <w:r>
        <w:t xml:space="preserve"> says that Jesus is our High Priest in </w:t>
      </w:r>
      <w:r w:rsidRPr="00B2347F">
        <w:rPr>
          <w:i/>
        </w:rPr>
        <w:t xml:space="preserve">Origen On </w:t>
      </w:r>
      <w:r>
        <w:rPr>
          <w:i/>
        </w:rPr>
        <w:t>Prayer</w:t>
      </w:r>
      <w:r>
        <w:t xml:space="preserve"> ch.10.2 p.42.</w:t>
      </w:r>
    </w:p>
    <w:p w14:paraId="62B65494" w14:textId="112C98E9" w:rsidR="00BD4AD6" w:rsidRPr="00B2347F" w:rsidRDefault="00BD4AD6" w:rsidP="00BD4AD6">
      <w:pPr>
        <w:ind w:left="288" w:hanging="288"/>
      </w:pPr>
      <w:r w:rsidRPr="00B2347F">
        <w:t>Origen (</w:t>
      </w:r>
      <w:r>
        <w:t>240,</w:t>
      </w:r>
      <w:r w:rsidRPr="00B2347F">
        <w:t>23</w:t>
      </w:r>
      <w:r>
        <w:t>5</w:t>
      </w:r>
      <w:r w:rsidRPr="00B2347F">
        <w:t>/2</w:t>
      </w:r>
      <w:r>
        <w:t>45</w:t>
      </w:r>
      <w:r w:rsidRPr="00B2347F">
        <w:t xml:space="preserve"> A.D.)</w:t>
      </w:r>
      <w:r>
        <w:t xml:space="preserve"> says that jesusis our High Priest in </w:t>
      </w:r>
      <w:r>
        <w:rPr>
          <w:i/>
        </w:rPr>
        <w:t>Homilies on Jeremiah</w:t>
      </w:r>
      <w:r>
        <w:t xml:space="preserve"> homily 1 ch.12 p.15</w:t>
      </w:r>
    </w:p>
    <w:p w14:paraId="7AFF67DD" w14:textId="77777777" w:rsidR="00242418" w:rsidRPr="00B2347F" w:rsidRDefault="00242418">
      <w:pPr>
        <w:ind w:left="288" w:hanging="288"/>
      </w:pPr>
      <w:r w:rsidRPr="00B2347F">
        <w:t xml:space="preserve">Lactantius (c.303-320/325 A.D.) (partial) mentions that calls Jesus </w:t>
      </w:r>
      <w:r w:rsidR="002D2DBF">
        <w:t>“</w:t>
      </w:r>
      <w:r w:rsidRPr="00B2347F">
        <w:t>Thou great Priest.</w:t>
      </w:r>
      <w:r w:rsidR="002D2DBF">
        <w:t>”</w:t>
      </w:r>
      <w:r w:rsidRPr="00B2347F">
        <w:t xml:space="preserve"> </w:t>
      </w:r>
      <w:r w:rsidRPr="00B2347F">
        <w:rPr>
          <w:i/>
        </w:rPr>
        <w:t>The Divine Institutes</w:t>
      </w:r>
      <w:r w:rsidRPr="00B2347F">
        <w:t xml:space="preserve"> book 4 ch.14 p.114.</w:t>
      </w:r>
    </w:p>
    <w:p w14:paraId="334084C5" w14:textId="77777777" w:rsidR="00041895" w:rsidRDefault="00041895" w:rsidP="00041895">
      <w:pPr>
        <w:ind w:left="288" w:hanging="288"/>
      </w:pPr>
      <w:r w:rsidRPr="00BB032E">
        <w:rPr>
          <w:b/>
        </w:rPr>
        <w:t>Eusebius of Caesarea</w:t>
      </w:r>
      <w:r>
        <w:t xml:space="preserve"> (318-325 A.D.) says that Jesus is our High Priest. </w:t>
      </w:r>
      <w:r w:rsidRPr="00792CEF">
        <w:rPr>
          <w:i/>
        </w:rPr>
        <w:t>Preparation for the Gospel</w:t>
      </w:r>
      <w:r>
        <w:t xml:space="preserve"> book 1 ch.2 p.37</w:t>
      </w:r>
    </w:p>
    <w:p w14:paraId="4D323A3B" w14:textId="77777777" w:rsidR="0064426E" w:rsidRPr="00D17C89" w:rsidRDefault="0064426E" w:rsidP="0064426E">
      <w:pPr>
        <w:ind w:left="288" w:hanging="288"/>
        <w:rPr>
          <w:b/>
        </w:rPr>
      </w:pPr>
      <w:r w:rsidRPr="00041895">
        <w:t>Eusebius of Caesarea</w:t>
      </w:r>
      <w:r w:rsidRPr="00D17C89">
        <w:t xml:space="preserve"> (</w:t>
      </w:r>
      <w:r>
        <w:t>318-325 A.D.</w:t>
      </w:r>
      <w:r w:rsidRPr="00D17C89">
        <w:t xml:space="preserve">) says the High Priest in the Old Testament was a type of Christ. </w:t>
      </w:r>
      <w:r w:rsidRPr="00D17C89">
        <w:rPr>
          <w:i/>
        </w:rPr>
        <w:t>Eusebius</w:t>
      </w:r>
      <w:r>
        <w:rPr>
          <w:i/>
        </w:rPr>
        <w:t xml:space="preserve">’ </w:t>
      </w:r>
      <w:r w:rsidRPr="00D17C89">
        <w:rPr>
          <w:i/>
        </w:rPr>
        <w:t>Ecclesiastical History</w:t>
      </w:r>
      <w:r w:rsidRPr="00D17C89">
        <w:t xml:space="preserve"> book 1 ch.3 p.8</w:t>
      </w:r>
      <w:r>
        <w:t>0. He is our high priest in book 1 ch.3.8 p.86.</w:t>
      </w:r>
    </w:p>
    <w:p w14:paraId="1AF0B9E9" w14:textId="77777777" w:rsidR="00242418" w:rsidRPr="00B2347F" w:rsidRDefault="00242418"/>
    <w:p w14:paraId="2018D645" w14:textId="77777777" w:rsidR="00242418" w:rsidRPr="00B2347F" w:rsidRDefault="00242418">
      <w:pPr>
        <w:ind w:left="288" w:hanging="288"/>
        <w:rPr>
          <w:b/>
          <w:u w:val="single"/>
        </w:rPr>
      </w:pPr>
      <w:r w:rsidRPr="00B2347F">
        <w:rPr>
          <w:b/>
          <w:u w:val="single"/>
        </w:rPr>
        <w:t>Among heretics</w:t>
      </w:r>
    </w:p>
    <w:p w14:paraId="73E0D880" w14:textId="77777777" w:rsidR="00242418" w:rsidRPr="00B2347F" w:rsidRDefault="00242418">
      <w:pPr>
        <w:ind w:left="288" w:hanging="288"/>
        <w:rPr>
          <w:b/>
        </w:rPr>
      </w:pPr>
      <w:r w:rsidRPr="00B2347F">
        <w:rPr>
          <w:b/>
          <w:i/>
        </w:rPr>
        <w:t>Testaments of the Twelve Patriarchs</w:t>
      </w:r>
      <w:r w:rsidRPr="00B2347F">
        <w:t xml:space="preserve"> (70-135 A.D.) book 1 (Reuben) ch.6 p.11 </w:t>
      </w:r>
      <w:r w:rsidR="002D2DBF">
        <w:t>“</w:t>
      </w:r>
      <w:r w:rsidRPr="00B2347F">
        <w:t xml:space="preserve">and sacrifice for all </w:t>
      </w:r>
      <w:smartTag w:uri="urn:schemas-microsoft-com:office:smarttags" w:element="place">
        <w:smartTag w:uri="urn:schemas-microsoft-com:office:smarttags" w:element="country-region">
          <w:r w:rsidRPr="00B2347F">
            <w:t>Israel</w:t>
          </w:r>
        </w:smartTag>
      </w:smartTag>
      <w:r w:rsidRPr="00B2347F">
        <w:t xml:space="preserve"> until the completion of the times of Christ, the High Priest whom the Lord hath declared.</w:t>
      </w:r>
      <w:r w:rsidR="002D2DBF">
        <w:t>”</w:t>
      </w:r>
    </w:p>
    <w:p w14:paraId="13DE92A0" w14:textId="77777777" w:rsidR="00242418" w:rsidRPr="00B2347F" w:rsidRDefault="00242418"/>
    <w:p w14:paraId="5CABBBCC" w14:textId="77777777" w:rsidR="00242418" w:rsidRPr="00B2347F" w:rsidRDefault="00242418">
      <w:pPr>
        <w:pStyle w:val="Heading2"/>
      </w:pPr>
      <w:bookmarkStart w:id="1508" w:name="_Toc58617472"/>
      <w:bookmarkStart w:id="1509" w:name="_Toc62978902"/>
      <w:bookmarkStart w:id="1510" w:name="_Toc126171338"/>
      <w:bookmarkStart w:id="1511" w:name="_Toc161079467"/>
      <w:r w:rsidRPr="00B2347F">
        <w:t>i5. Jesus is our Physician/Doctor</w:t>
      </w:r>
      <w:bookmarkEnd w:id="1508"/>
      <w:bookmarkEnd w:id="1509"/>
      <w:bookmarkEnd w:id="1510"/>
      <w:bookmarkEnd w:id="1511"/>
      <w:r w:rsidRPr="00B2347F">
        <w:t xml:space="preserve"> </w:t>
      </w:r>
    </w:p>
    <w:p w14:paraId="43505960" w14:textId="77777777" w:rsidR="00242418" w:rsidRPr="00B2347F" w:rsidRDefault="00242418">
      <w:pPr>
        <w:ind w:left="288" w:hanging="288"/>
      </w:pPr>
    </w:p>
    <w:p w14:paraId="7C8190A9" w14:textId="77777777" w:rsidR="00242418" w:rsidRPr="00B2347F" w:rsidRDefault="00242418">
      <w:pPr>
        <w:ind w:left="288" w:hanging="288"/>
      </w:pPr>
      <w:r w:rsidRPr="00B2347F">
        <w:t>Mark 2:17 (Implied)</w:t>
      </w:r>
      <w:r w:rsidR="00DD4743" w:rsidRPr="00B2347F">
        <w:t>; Luke 4:23a (Implied)</w:t>
      </w:r>
    </w:p>
    <w:p w14:paraId="1197ACF7" w14:textId="77777777" w:rsidR="00242418" w:rsidRPr="00B2347F" w:rsidRDefault="00242418">
      <w:pPr>
        <w:ind w:left="288" w:hanging="288"/>
      </w:pPr>
    </w:p>
    <w:p w14:paraId="02D34618"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ch.7 p.52 (-107/116 A.D.) </w:t>
      </w:r>
      <w:r w:rsidR="002D2DBF">
        <w:t>“</w:t>
      </w:r>
      <w:r w:rsidRPr="00B2347F">
        <w:t>There is one Physician who is possessed both of flesh and spirit; both made and not made; God existing in flesh; true life in death; both of Mary and of God … even Jesus Christ our Lord.</w:t>
      </w:r>
      <w:r w:rsidR="002D2DBF">
        <w:t>”</w:t>
      </w:r>
    </w:p>
    <w:p w14:paraId="7E34A955" w14:textId="77777777" w:rsidR="00DD4743" w:rsidRPr="00B2347F" w:rsidRDefault="00DD4743" w:rsidP="00DD474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17.43 p.71 (implied) quotes Luke 4:23.</w:t>
      </w:r>
    </w:p>
    <w:p w14:paraId="45511EF0" w14:textId="77777777" w:rsidR="00242418" w:rsidRPr="00B2347F" w:rsidRDefault="00242418">
      <w:pPr>
        <w:ind w:left="288" w:hanging="288"/>
      </w:pPr>
      <w:r w:rsidRPr="00B2347F">
        <w:rPr>
          <w:b/>
          <w:i/>
        </w:rPr>
        <w:t>Theophilus</w:t>
      </w:r>
      <w:r w:rsidRPr="00B2347F">
        <w:rPr>
          <w:i/>
        </w:rPr>
        <w:t xml:space="preserve"> to Autolycus</w:t>
      </w:r>
      <w:r w:rsidRPr="00B2347F">
        <w:t xml:space="preserve"> (168-181/188 A.D.) book 1 ch.7 p.91 refers to Christ as the physician. </w:t>
      </w:r>
    </w:p>
    <w:p w14:paraId="541CADB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the Lord came as a physician to the sick and quotes from the gospels. </w:t>
      </w:r>
      <w:r w:rsidRPr="00B2347F">
        <w:rPr>
          <w:i/>
        </w:rPr>
        <w:t>Irenaeus Against Heresies</w:t>
      </w:r>
      <w:r w:rsidRPr="00B2347F">
        <w:t xml:space="preserve"> book 1 ch.5.5 p.323</w:t>
      </w:r>
    </w:p>
    <w:p w14:paraId="6B41E94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calls the Word the physician. </w:t>
      </w:r>
      <w:r w:rsidRPr="00B2347F">
        <w:rPr>
          <w:i/>
        </w:rPr>
        <w:t>The Instructor</w:t>
      </w:r>
      <w:r w:rsidRPr="00B2347F">
        <w:t xml:space="preserve"> book 1 ch.1 p.209</w:t>
      </w:r>
    </w:p>
    <w:p w14:paraId="5A9E21ED" w14:textId="77777777" w:rsidR="00242418" w:rsidRPr="00B2347F" w:rsidRDefault="00242418">
      <w:pPr>
        <w:ind w:left="288" w:hanging="288"/>
      </w:pPr>
      <w:r w:rsidRPr="00B2347F">
        <w:rPr>
          <w:b/>
        </w:rPr>
        <w:t>Tertullian</w:t>
      </w:r>
      <w:r w:rsidRPr="00B2347F">
        <w:t xml:space="preserve"> (205 A.D.) refers to Christ as the Physician. </w:t>
      </w:r>
      <w:r w:rsidRPr="00B2347F">
        <w:rPr>
          <w:i/>
        </w:rPr>
        <w:t>Scorpiace</w:t>
      </w:r>
      <w:r w:rsidRPr="00B2347F">
        <w:t xml:space="preserve"> ch.5 p.638.</w:t>
      </w:r>
    </w:p>
    <w:p w14:paraId="7F886DAA" w14:textId="77777777" w:rsidR="000D531A" w:rsidRPr="00B2347F" w:rsidRDefault="000D531A" w:rsidP="000D531A">
      <w:pPr>
        <w:ind w:left="288" w:hanging="288"/>
      </w:pPr>
      <w:r w:rsidRPr="00B2347F">
        <w:t xml:space="preserve">Tertullian (208-220 A.D.) says that Jesus is our Physician. </w:t>
      </w:r>
      <w:r w:rsidRPr="00B2347F">
        <w:rPr>
          <w:i/>
        </w:rPr>
        <w:t>Tertullian on Modesty</w:t>
      </w:r>
      <w:r w:rsidRPr="00B2347F">
        <w:t xml:space="preserve"> ch.9 p.83</w:t>
      </w:r>
    </w:p>
    <w:p w14:paraId="2FE41A87" w14:textId="77777777" w:rsidR="00242418" w:rsidRPr="00B2347F" w:rsidRDefault="00242418">
      <w:pPr>
        <w:ind w:left="288" w:hanging="288"/>
      </w:pPr>
      <w:r w:rsidRPr="00B2347F">
        <w:t xml:space="preserve">Tertullian (207/208 A.D.) discusses Christ being our Physician and Bridegroom in </w:t>
      </w:r>
      <w:r w:rsidRPr="00B2347F">
        <w:rPr>
          <w:i/>
        </w:rPr>
        <w:t>Five Books Against Marcion</w:t>
      </w:r>
      <w:r w:rsidRPr="00B2347F">
        <w:t xml:space="preserve"> book 4 ch.11 p.362</w:t>
      </w:r>
    </w:p>
    <w:p w14:paraId="5CDA8BF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speaks of our Savior Lord, like a good physician </w:t>
      </w:r>
      <w:r w:rsidRPr="00B2347F">
        <w:rPr>
          <w:i/>
        </w:rPr>
        <w:t>Origen Against Celsus</w:t>
      </w:r>
      <w:r w:rsidRPr="00B2347F">
        <w:t xml:space="preserve"> book 2 ch.67 p.458</w:t>
      </w:r>
    </w:p>
    <w:p w14:paraId="4738D4FB" w14:textId="77777777" w:rsidR="00242418" w:rsidRDefault="00242418">
      <w:pPr>
        <w:ind w:left="288" w:hanging="288"/>
      </w:pPr>
      <w:r w:rsidRPr="00B2347F">
        <w:rPr>
          <w:b/>
        </w:rPr>
        <w:t>Gregory Thaumaturgus</w:t>
      </w:r>
      <w:r w:rsidRPr="00B2347F">
        <w:t xml:space="preserve"> (240-265 A.D.) calls Christ our physician. </w:t>
      </w:r>
      <w:r w:rsidRPr="00B2347F">
        <w:rPr>
          <w:i/>
        </w:rPr>
        <w:t>Oration and Panegyric to Origen</w:t>
      </w:r>
      <w:r w:rsidRPr="00B2347F">
        <w:t xml:space="preserve"> Argument 17 p.38</w:t>
      </w:r>
    </w:p>
    <w:p w14:paraId="6A4F6EE2" w14:textId="77777777" w:rsidR="00C64662" w:rsidRPr="00B2347F" w:rsidRDefault="00C64662">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C64662">
        <w:t xml:space="preserve"> (</w:t>
      </w:r>
      <w:r>
        <w:t xml:space="preserve">318 A.D.) says that the Word is our Physician and Savior. </w:t>
      </w:r>
      <w:r w:rsidRPr="00C64662">
        <w:rPr>
          <w:i/>
        </w:rPr>
        <w:t>Incarnation of the Word</w:t>
      </w:r>
      <w:r>
        <w:t xml:space="preserve"> ch.44.2 p.62.</w:t>
      </w:r>
    </w:p>
    <w:p w14:paraId="045DBBCE" w14:textId="77777777" w:rsidR="00041895" w:rsidRDefault="00041895" w:rsidP="00041895">
      <w:pPr>
        <w:ind w:left="288" w:hanging="288"/>
      </w:pPr>
      <w:r w:rsidRPr="00BB032E">
        <w:rPr>
          <w:b/>
        </w:rPr>
        <w:t>Eusebius of Caesarea</w:t>
      </w:r>
      <w:r>
        <w:t xml:space="preserve"> (318-325 A.D.) says that Jesus is our Physician. </w:t>
      </w:r>
      <w:r w:rsidRPr="00792CEF">
        <w:rPr>
          <w:i/>
        </w:rPr>
        <w:t>Preparation for the Gospel</w:t>
      </w:r>
      <w:r>
        <w:t xml:space="preserve"> book 7 ch.12 p.17</w:t>
      </w:r>
    </w:p>
    <w:p w14:paraId="1AFA904D" w14:textId="77777777" w:rsidR="00C64662" w:rsidRPr="00B2347F" w:rsidRDefault="00C64662">
      <w:pPr>
        <w:ind w:left="288" w:hanging="288"/>
      </w:pPr>
    </w:p>
    <w:p w14:paraId="197E91DF" w14:textId="77777777" w:rsidR="00242418" w:rsidRPr="00B2347F" w:rsidRDefault="00242418">
      <w:pPr>
        <w:pStyle w:val="Heading2"/>
      </w:pPr>
      <w:bookmarkStart w:id="1512" w:name="_Toc58617473"/>
      <w:bookmarkStart w:id="1513" w:name="_Toc62978903"/>
      <w:bookmarkStart w:id="1514" w:name="_Toc126171339"/>
      <w:bookmarkStart w:id="1515" w:name="_Toc161079468"/>
      <w:r w:rsidRPr="00B2347F">
        <w:t>i6. Jesus is the Way</w:t>
      </w:r>
      <w:bookmarkEnd w:id="1512"/>
      <w:bookmarkEnd w:id="1513"/>
      <w:bookmarkEnd w:id="1514"/>
      <w:bookmarkEnd w:id="1515"/>
      <w:r w:rsidRPr="00B2347F">
        <w:t xml:space="preserve"> </w:t>
      </w:r>
    </w:p>
    <w:p w14:paraId="27AEDED2" w14:textId="77777777" w:rsidR="00242418" w:rsidRPr="00B2347F" w:rsidRDefault="00242418">
      <w:pPr>
        <w:ind w:left="288" w:hanging="288"/>
      </w:pPr>
    </w:p>
    <w:p w14:paraId="7AA6EAB6" w14:textId="77777777" w:rsidR="00242418" w:rsidRPr="00B2347F" w:rsidRDefault="00242418">
      <w:pPr>
        <w:ind w:left="288" w:hanging="288"/>
      </w:pPr>
      <w:r w:rsidRPr="00B2347F">
        <w:t>John 14:6</w:t>
      </w:r>
    </w:p>
    <w:p w14:paraId="708752CF" w14:textId="77777777" w:rsidR="00242418" w:rsidRPr="00B2347F" w:rsidRDefault="00242418">
      <w:pPr>
        <w:ind w:left="288" w:hanging="288"/>
      </w:pPr>
    </w:p>
    <w:p w14:paraId="1280B16F" w14:textId="77777777" w:rsidR="00242418" w:rsidRPr="00B2347F" w:rsidRDefault="00242418">
      <w:pPr>
        <w:ind w:left="288" w:hanging="288"/>
      </w:pPr>
      <w:r w:rsidRPr="00B2347F">
        <w:t>Note that references merely saying Jesus showed us the way are not included here.</w:t>
      </w:r>
    </w:p>
    <w:p w14:paraId="6E23A7E5" w14:textId="77777777" w:rsidR="00242418" w:rsidRPr="00B2347F" w:rsidRDefault="00242418">
      <w:pPr>
        <w:ind w:left="288" w:hanging="288"/>
      </w:pPr>
    </w:p>
    <w:p w14:paraId="7F519F21"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345.34-35 p.113 Jesus says He is the Way, the Truth, and the Life</w:t>
      </w:r>
    </w:p>
    <w:p w14:paraId="7952BBE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all of John 14:6. </w:t>
      </w:r>
      <w:r w:rsidRPr="00B2347F">
        <w:rPr>
          <w:i/>
        </w:rPr>
        <w:t>Irenaeus Against Heresies</w:t>
      </w:r>
      <w:r w:rsidRPr="00B2347F">
        <w:t xml:space="preserve"> book 4 ch.7.3 p.470</w:t>
      </w:r>
    </w:p>
    <w:p w14:paraId="76009EE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Christ, O heavenly way, perennial Word, immeasurable Age, Eternal Light</w:t>
      </w:r>
      <w:r w:rsidR="002D2DBF">
        <w:t>”</w:t>
      </w:r>
      <w:r w:rsidRPr="00B2347F">
        <w:t xml:space="preserve"> </w:t>
      </w:r>
      <w:r w:rsidRPr="00B2347F">
        <w:rPr>
          <w:i/>
        </w:rPr>
        <w:t>The Instructor</w:t>
      </w:r>
      <w:r w:rsidRPr="00B2347F">
        <w:t xml:space="preserve"> book 3 Hymn to Christ. p.296</w:t>
      </w:r>
    </w:p>
    <w:p w14:paraId="10DD1774" w14:textId="77777777" w:rsidR="00242418" w:rsidRPr="00B2347F" w:rsidRDefault="00242418">
      <w:pPr>
        <w:ind w:left="288" w:hanging="288"/>
      </w:pPr>
      <w:r w:rsidRPr="00B2347F">
        <w:rPr>
          <w:b/>
        </w:rPr>
        <w:t>Tertullian</w:t>
      </w:r>
      <w:r w:rsidRPr="00B2347F">
        <w:t xml:space="preserve"> (c.213 A.D.) quotes all of John 14:6. </w:t>
      </w:r>
      <w:r w:rsidRPr="00B2347F">
        <w:rPr>
          <w:i/>
        </w:rPr>
        <w:t>Against Praxeas</w:t>
      </w:r>
      <w:r w:rsidRPr="00B2347F">
        <w:t xml:space="preserve"> ch.24 p.620</w:t>
      </w:r>
    </w:p>
    <w:p w14:paraId="0CD989A5" w14:textId="77777777" w:rsidR="00ED02E9" w:rsidRPr="00B2347F" w:rsidRDefault="00ED02E9" w:rsidP="00ED02E9">
      <w:pPr>
        <w:ind w:left="288" w:hanging="288"/>
      </w:pPr>
      <w:r w:rsidRPr="00B2347F">
        <w:rPr>
          <w:b/>
        </w:rPr>
        <w:t>Origen</w:t>
      </w:r>
      <w:r w:rsidRPr="00B2347F">
        <w:t xml:space="preserve"> (225-253/254 A.D.) quotes John 14:6a, and also says that Jesus said He is the door and the bread that came down from Heaven. </w:t>
      </w:r>
      <w:r w:rsidRPr="00B2347F">
        <w:rPr>
          <w:i/>
        </w:rPr>
        <w:t>Origen Against Celsus</w:t>
      </w:r>
      <w:r w:rsidRPr="00B2347F">
        <w:t xml:space="preserve"> book 2 ch.9 p.433. See also </w:t>
      </w:r>
      <w:r w:rsidRPr="00B2347F">
        <w:rPr>
          <w:i/>
        </w:rPr>
        <w:t>Homily on 1 Kings 28</w:t>
      </w:r>
      <w:r w:rsidRPr="00B2347F">
        <w:t xml:space="preserve"> ch.9 p.332.</w:t>
      </w:r>
    </w:p>
    <w:p w14:paraId="108243E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14:6a in </w:t>
      </w:r>
      <w:r w:rsidRPr="00B2347F">
        <w:rPr>
          <w:i/>
        </w:rPr>
        <w:t>Treatises of Cyprian</w:t>
      </w:r>
      <w:r w:rsidRPr="00B2347F">
        <w:t xml:space="preserve"> Treatise 12 second book ch.27 p.526</w:t>
      </w:r>
    </w:p>
    <w:p w14:paraId="7072C668"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that Jesus said He is the way. </w:t>
      </w:r>
      <w:r w:rsidRPr="00B2347F">
        <w:rPr>
          <w:i/>
        </w:rPr>
        <w:t>Commentary on Ecclesiastes</w:t>
      </w:r>
      <w:r w:rsidRPr="00B2347F">
        <w:t xml:space="preserve"> ch.22.14 p.113</w:t>
      </w:r>
    </w:p>
    <w:p w14:paraId="7E328268"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72C1CF15"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w:t>
      </w:r>
    </w:p>
    <w:p w14:paraId="103249D9" w14:textId="77777777" w:rsidR="00242418" w:rsidRPr="00B2347F" w:rsidRDefault="00242418">
      <w:pPr>
        <w:ind w:left="288" w:hanging="288"/>
      </w:pPr>
    </w:p>
    <w:p w14:paraId="7447CEFD" w14:textId="77777777" w:rsidR="00242418" w:rsidRPr="00B2347F" w:rsidRDefault="00242418">
      <w:pPr>
        <w:pStyle w:val="Heading2"/>
      </w:pPr>
      <w:bookmarkStart w:id="1516" w:name="_Toc58617474"/>
      <w:bookmarkStart w:id="1517" w:name="_Toc62978904"/>
      <w:bookmarkStart w:id="1518" w:name="_Toc126171340"/>
      <w:bookmarkStart w:id="1519" w:name="_Toc161079469"/>
      <w:r w:rsidRPr="00B2347F">
        <w:t>i7. Jesus is the Truth</w:t>
      </w:r>
      <w:bookmarkEnd w:id="1516"/>
      <w:bookmarkEnd w:id="1517"/>
      <w:bookmarkEnd w:id="1518"/>
      <w:bookmarkEnd w:id="1519"/>
    </w:p>
    <w:p w14:paraId="01DCB2DB" w14:textId="77777777" w:rsidR="00242418" w:rsidRPr="00B2347F" w:rsidRDefault="00242418">
      <w:pPr>
        <w:ind w:left="288" w:hanging="288"/>
      </w:pPr>
    </w:p>
    <w:p w14:paraId="0AC62140" w14:textId="77777777" w:rsidR="00242418" w:rsidRPr="00B2347F" w:rsidRDefault="00242418">
      <w:pPr>
        <w:ind w:left="288" w:hanging="288"/>
      </w:pPr>
      <w:r w:rsidRPr="00B2347F">
        <w:t>John 14:6</w:t>
      </w:r>
    </w:p>
    <w:p w14:paraId="6DF655BD" w14:textId="77777777" w:rsidR="00242418" w:rsidRPr="00B2347F" w:rsidRDefault="00242418">
      <w:pPr>
        <w:pStyle w:val="Heading2"/>
      </w:pPr>
    </w:p>
    <w:p w14:paraId="53BF6323"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345.34-35 p.113 Jesus says He is the Way, the Truth, and the Life</w:t>
      </w:r>
    </w:p>
    <w:p w14:paraId="704B15D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all of John 14:6. </w:t>
      </w:r>
      <w:r w:rsidRPr="00B2347F">
        <w:rPr>
          <w:i/>
        </w:rPr>
        <w:t>Irenaeus Against Heresies</w:t>
      </w:r>
      <w:r w:rsidRPr="00B2347F">
        <w:t xml:space="preserve"> book 4 ch.7.3 p.470</w:t>
      </w:r>
    </w:p>
    <w:p w14:paraId="0B92016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Jesus said </w:t>
      </w:r>
      <w:r w:rsidR="002D2DBF">
        <w:t>“</w:t>
      </w:r>
      <w:r w:rsidRPr="00B2347F">
        <w:t>I am the truth</w:t>
      </w:r>
      <w:r w:rsidR="002D2DBF">
        <w:t>”</w:t>
      </w:r>
      <w:r w:rsidRPr="00B2347F">
        <w:t xml:space="preserve"> (John 14:6a) </w:t>
      </w:r>
      <w:r w:rsidRPr="00B2347F">
        <w:rPr>
          <w:i/>
        </w:rPr>
        <w:t>Stromata</w:t>
      </w:r>
      <w:r w:rsidRPr="00B2347F">
        <w:t xml:space="preserve"> book 1 ch.5 p.307 and also book 5 ch.3 p.448</w:t>
      </w:r>
    </w:p>
    <w:p w14:paraId="7B4C5854" w14:textId="77777777" w:rsidR="00242418" w:rsidRPr="00B2347F" w:rsidRDefault="00242418">
      <w:pPr>
        <w:ind w:left="288" w:hanging="288"/>
      </w:pPr>
      <w:r w:rsidRPr="00B2347F">
        <w:rPr>
          <w:b/>
        </w:rPr>
        <w:t>Tertullian</w:t>
      </w:r>
      <w:r w:rsidRPr="00B2347F">
        <w:t xml:space="preserve"> (c.213 A.D.) quotes all of John 14:6. </w:t>
      </w:r>
      <w:r w:rsidRPr="00B2347F">
        <w:rPr>
          <w:i/>
        </w:rPr>
        <w:t>Against Praxeas</w:t>
      </w:r>
      <w:r w:rsidRPr="00B2347F">
        <w:t xml:space="preserve"> ch.24 p.620</w:t>
      </w:r>
    </w:p>
    <w:p w14:paraId="3AE58A2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14:6a, and also says that Jesus said He is the door and the bread that came down from Heaven. </w:t>
      </w:r>
      <w:r w:rsidRPr="00B2347F">
        <w:rPr>
          <w:i/>
        </w:rPr>
        <w:t>Origen Against Celsus</w:t>
      </w:r>
      <w:r w:rsidRPr="00B2347F">
        <w:t xml:space="preserve"> book 2 ch.9 p.433</w:t>
      </w:r>
    </w:p>
    <w:p w14:paraId="12F1A28F" w14:textId="77777777" w:rsidR="003F6E9F" w:rsidRPr="00B2347F" w:rsidRDefault="003F6E9F" w:rsidP="003F6E9F">
      <w:pPr>
        <w:ind w:left="288" w:hanging="288"/>
      </w:pPr>
      <w:r w:rsidRPr="00B2347F">
        <w:t>Origen (233/234 A.D.)</w:t>
      </w:r>
      <w:r>
        <w:t xml:space="preserve"> says that Jesus is the Truth. </w:t>
      </w:r>
      <w:r w:rsidRPr="003F6E9F">
        <w:rPr>
          <w:i/>
        </w:rPr>
        <w:t>Origen on Martydom</w:t>
      </w:r>
      <w:r>
        <w:t xml:space="preserve"> ch.10 p.150.</w:t>
      </w:r>
    </w:p>
    <w:p w14:paraId="5AF5F7C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14:6a in </w:t>
      </w:r>
      <w:r w:rsidRPr="00B2347F">
        <w:rPr>
          <w:i/>
        </w:rPr>
        <w:t>Treatises of Cyprian</w:t>
      </w:r>
      <w:r w:rsidRPr="00B2347F">
        <w:t xml:space="preserve"> Treatise 12 second book ch.27 p.526</w:t>
      </w:r>
    </w:p>
    <w:p w14:paraId="292E7C9C" w14:textId="77777777" w:rsidR="00242418" w:rsidRPr="00B2347F" w:rsidRDefault="00242418">
      <w:pPr>
        <w:ind w:left="288" w:hanging="288"/>
      </w:pPr>
      <w:r w:rsidRPr="00B2347F">
        <w:rPr>
          <w:b/>
        </w:rPr>
        <w:t xml:space="preserve">Seventh Council of </w:t>
      </w:r>
      <w:smartTag w:uri="urn:schemas-microsoft-com:office:smarttags" w:element="place">
        <w:smartTag w:uri="urn:schemas-microsoft-com:office:smarttags" w:element="City">
          <w:r w:rsidRPr="00B2347F">
            <w:rPr>
              <w:b/>
            </w:rPr>
            <w:t>Carthage</w:t>
          </w:r>
        </w:smartTag>
      </w:smartTag>
      <w:r w:rsidRPr="00B2347F">
        <w:t xml:space="preserve"> (258 A.D.) p.571 Honoratus of Thucca says that Christ is the Truth.</w:t>
      </w:r>
    </w:p>
    <w:p w14:paraId="776F29CF" w14:textId="77777777" w:rsidR="00242418" w:rsidRPr="00B2347F" w:rsidRDefault="00242418">
      <w:pPr>
        <w:ind w:left="288" w:hanging="288"/>
      </w:pPr>
      <w:r w:rsidRPr="00B2347F">
        <w:rPr>
          <w:b/>
        </w:rPr>
        <w:t>Gregory Thaumaturgus</w:t>
      </w:r>
      <w:r w:rsidRPr="00B2347F">
        <w:t xml:space="preserve"> (240-265 A.D.) says that Christ is the Truth. </w:t>
      </w:r>
      <w:r w:rsidRPr="00B2347F">
        <w:rPr>
          <w:i/>
        </w:rPr>
        <w:t>Oration and Panegyric to Origen</w:t>
      </w:r>
      <w:r w:rsidRPr="00B2347F">
        <w:t xml:space="preserve"> argument 4 p.24</w:t>
      </w:r>
    </w:p>
    <w:p w14:paraId="7EA3F2CA" w14:textId="77777777" w:rsidR="00242418" w:rsidRPr="00B2347F" w:rsidRDefault="00242418">
      <w:pPr>
        <w:ind w:left="288" w:hanging="288"/>
      </w:pPr>
      <w:r w:rsidRPr="00B2347F">
        <w:rPr>
          <w:b/>
        </w:rPr>
        <w:t>Adamantius</w:t>
      </w:r>
      <w:r w:rsidRPr="00B2347F">
        <w:t xml:space="preserve"> (c.300 A.D.) discusses what if Jesus only suffered in appearance. </w:t>
      </w:r>
      <w:r w:rsidR="002D2DBF">
        <w:t>“</w:t>
      </w:r>
      <w:r w:rsidRPr="00B2347F">
        <w:t xml:space="preserve">If He suffered in appearance, and not in reality, Herod sat in judgment only in appearance; ….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72A634AD"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D3FD67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the Lord is the Truth and the Life. </w:t>
      </w:r>
      <w:r w:rsidRPr="00B2347F">
        <w:rPr>
          <w:i/>
        </w:rPr>
        <w:t>Banquet of the Ten Virgins</w:t>
      </w:r>
      <w:r w:rsidRPr="00B2347F">
        <w:t xml:space="preserve"> discourse 1 ch.5 p.313</w:t>
      </w:r>
    </w:p>
    <w:p w14:paraId="4512A828" w14:textId="77777777" w:rsidR="00216611" w:rsidRPr="00B2347F" w:rsidRDefault="00216611" w:rsidP="00216611">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calls Jesus the truth.</w:t>
      </w:r>
      <w:r w:rsidRPr="00B2347F">
        <w:t xml:space="preserve"> </w:t>
      </w:r>
      <w:r>
        <w:rPr>
          <w:i/>
        </w:rPr>
        <w:t>Athanasius Against t</w:t>
      </w:r>
      <w:r w:rsidRPr="00B2347F">
        <w:rPr>
          <w:i/>
        </w:rPr>
        <w:t xml:space="preserve">he </w:t>
      </w:r>
      <w:r>
        <w:rPr>
          <w:i/>
        </w:rPr>
        <w:t>Heathen</w:t>
      </w:r>
      <w:r>
        <w:t xml:space="preserve"> part 3 ch.46.8 p.29</w:t>
      </w:r>
    </w:p>
    <w:p w14:paraId="77C9F127" w14:textId="77777777" w:rsidR="00242418" w:rsidRPr="00B2347F" w:rsidRDefault="00242418"/>
    <w:p w14:paraId="19355138" w14:textId="77777777" w:rsidR="00242418" w:rsidRPr="00B2347F" w:rsidRDefault="00242418">
      <w:pPr>
        <w:pStyle w:val="Heading2"/>
      </w:pPr>
      <w:bookmarkStart w:id="1520" w:name="_Toc58617475"/>
      <w:bookmarkStart w:id="1521" w:name="_Toc62978905"/>
      <w:bookmarkStart w:id="1522" w:name="_Toc126171341"/>
      <w:bookmarkStart w:id="1523" w:name="_Toc161079470"/>
      <w:r w:rsidRPr="00B2347F">
        <w:t>i8. Jesus is our/the Life</w:t>
      </w:r>
      <w:bookmarkEnd w:id="1520"/>
      <w:bookmarkEnd w:id="1521"/>
      <w:bookmarkEnd w:id="1522"/>
      <w:bookmarkEnd w:id="1523"/>
      <w:r w:rsidRPr="00B2347F">
        <w:t xml:space="preserve"> </w:t>
      </w:r>
    </w:p>
    <w:p w14:paraId="2D798220" w14:textId="77777777" w:rsidR="00242418" w:rsidRPr="00B2347F" w:rsidRDefault="00242418"/>
    <w:p w14:paraId="2981C29E" w14:textId="77777777" w:rsidR="00242418" w:rsidRPr="00B2347F" w:rsidRDefault="00ED28DD">
      <w:r w:rsidRPr="00B2347F">
        <w:t xml:space="preserve">John 1:4; </w:t>
      </w:r>
      <w:r w:rsidR="00242418" w:rsidRPr="00B2347F">
        <w:t>10:10; 14:6; Colossians 3:3; 1 John 5:11-12</w:t>
      </w:r>
    </w:p>
    <w:p w14:paraId="7213FBB1" w14:textId="77777777" w:rsidR="00242418" w:rsidRPr="00B2347F" w:rsidRDefault="00242418">
      <w:r w:rsidRPr="00B2347F">
        <w:t>(implied) John 4:14; Galatians 2:20</w:t>
      </w:r>
    </w:p>
    <w:p w14:paraId="03AB9C68" w14:textId="77777777" w:rsidR="00242418" w:rsidRPr="00B2347F" w:rsidRDefault="00242418"/>
    <w:p w14:paraId="699BF2DB" w14:textId="77777777" w:rsidR="00242418" w:rsidRPr="00B2347F" w:rsidRDefault="00242418">
      <w:r w:rsidRPr="00B2347F">
        <w:rPr>
          <w:b/>
        </w:rPr>
        <w:t>p66 Bodmer II papyri</w:t>
      </w:r>
      <w:r w:rsidRPr="00B2347F">
        <w:t xml:space="preserve"> - 817 verses (92%) of John (125-175 A.D.) John 14:6</w:t>
      </w:r>
    </w:p>
    <w:p w14:paraId="11B08F67" w14:textId="77777777" w:rsidR="00242418" w:rsidRPr="00B2347F" w:rsidRDefault="00242418"/>
    <w:p w14:paraId="3D7A2BC6" w14:textId="77777777" w:rsidR="00242418" w:rsidRPr="00B2347F" w:rsidRDefault="00242418">
      <w:pPr>
        <w:ind w:left="288" w:hanging="288"/>
      </w:pPr>
      <w:r w:rsidRPr="00B2347F">
        <w:rPr>
          <w:b/>
        </w:rPr>
        <w:t>Ignatius</w:t>
      </w:r>
      <w:r w:rsidRPr="00B2347F">
        <w:t xml:space="preserve"> (-107/116 A.D.) calls Jesus our inseparable life. </w:t>
      </w:r>
      <w:r w:rsidRPr="00B2347F">
        <w:rPr>
          <w:i/>
        </w:rPr>
        <w:t>Letter of Ignatius to the Ephesians</w:t>
      </w:r>
      <w:r w:rsidRPr="00B2347F">
        <w:t xml:space="preserve"> ch.3 p.50</w:t>
      </w:r>
    </w:p>
    <w:p w14:paraId="12EE1E1A" w14:textId="77777777" w:rsidR="003A50C4" w:rsidRPr="00B2347F" w:rsidRDefault="003A50C4" w:rsidP="003A50C4">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345.34-35 p.113 Jesus says He is the Way, the Truth, and the Life</w:t>
      </w:r>
    </w:p>
    <w:p w14:paraId="540596B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all of John 14:6. </w:t>
      </w:r>
      <w:r w:rsidRPr="00B2347F">
        <w:rPr>
          <w:i/>
        </w:rPr>
        <w:t>Irenaeus Against Heresies</w:t>
      </w:r>
      <w:r w:rsidRPr="00B2347F">
        <w:t xml:space="preserve"> book 4 ch.7.3 p.470</w:t>
      </w:r>
    </w:p>
    <w:p w14:paraId="75750C4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of Jesus that the Life was questioned concerning life, the Savior concerning salvation. </w:t>
      </w:r>
      <w:r w:rsidRPr="00B2347F">
        <w:rPr>
          <w:i/>
        </w:rPr>
        <w:t>Who is the Rich Man That Shall Be Saved</w:t>
      </w:r>
      <w:r w:rsidRPr="00B2347F">
        <w:t xml:space="preserve"> ch.6 p.593</w:t>
      </w:r>
    </w:p>
    <w:p w14:paraId="2664F967" w14:textId="77777777" w:rsidR="00242418" w:rsidRPr="00B2347F" w:rsidRDefault="00242418">
      <w:pPr>
        <w:ind w:left="288" w:hanging="288"/>
      </w:pPr>
      <w:r w:rsidRPr="00B2347F">
        <w:rPr>
          <w:b/>
        </w:rPr>
        <w:t>Tertullian</w:t>
      </w:r>
      <w:r w:rsidRPr="00B2347F">
        <w:t xml:space="preserve"> (c.213 A.D.) quotes all of John 14:6. </w:t>
      </w:r>
      <w:r w:rsidRPr="00B2347F">
        <w:rPr>
          <w:i/>
        </w:rPr>
        <w:t>Against Praxeas</w:t>
      </w:r>
      <w:r w:rsidRPr="00B2347F">
        <w:t xml:space="preserve"> ch.24 p.620</w:t>
      </w:r>
    </w:p>
    <w:p w14:paraId="0AC0B6C5" w14:textId="77777777" w:rsidR="00242418" w:rsidRPr="00B2347F" w:rsidRDefault="00242418">
      <w:pPr>
        <w:ind w:left="288" w:hanging="288"/>
      </w:pPr>
      <w:r w:rsidRPr="00B2347F">
        <w:rPr>
          <w:b/>
        </w:rPr>
        <w:t>Hippolytus of Portus</w:t>
      </w:r>
      <w:r w:rsidRPr="00B2347F">
        <w:t xml:space="preserve"> (222-235/236 A.D.) calls Jesus the Resurrection and the Life. </w:t>
      </w:r>
      <w:r w:rsidRPr="00B2347F">
        <w:rPr>
          <w:i/>
        </w:rPr>
        <w:t>Against the Heresy of One Noetus</w:t>
      </w:r>
      <w:r w:rsidRPr="00B2347F">
        <w:t xml:space="preserve"> ch.18 p.230</w:t>
      </w:r>
    </w:p>
    <w:p w14:paraId="1E30489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14:6a, and also says that Jesus said He is the door and the bread that came down from Heaven. </w:t>
      </w:r>
      <w:r w:rsidRPr="00B2347F">
        <w:rPr>
          <w:i/>
        </w:rPr>
        <w:t>Origen Against Celsus</w:t>
      </w:r>
      <w:r w:rsidRPr="00B2347F">
        <w:t xml:space="preserve"> book 2 ch.9 p.434</w:t>
      </w:r>
    </w:p>
    <w:p w14:paraId="3D5D4BA1" w14:textId="77777777" w:rsidR="002A43E6" w:rsidRPr="00B2347F" w:rsidRDefault="002A43E6" w:rsidP="002A43E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14:6a in </w:t>
      </w:r>
      <w:r w:rsidRPr="00B2347F">
        <w:rPr>
          <w:i/>
        </w:rPr>
        <w:t>Treatises of Cyprian</w:t>
      </w:r>
      <w:r w:rsidRPr="00B2347F">
        <w:t xml:space="preserve"> Treatise 12 second book ch.27 p.526</w:t>
      </w:r>
    </w:p>
    <w:p w14:paraId="3F2B2E9D" w14:textId="58B55CE1" w:rsidR="00242418" w:rsidRPr="00B2347F" w:rsidRDefault="00FC1C66">
      <w:pPr>
        <w:ind w:left="288" w:hanging="288"/>
      </w:pPr>
      <w:r>
        <w:rPr>
          <w:b/>
        </w:rPr>
        <w:t xml:space="preserve">Arnobius of Sicca </w:t>
      </w:r>
      <w:r w:rsidR="00242418" w:rsidRPr="00B2347F">
        <w:t xml:space="preserve"> (297-303 A.D.) (implied) says that Jesus is the door, so to say, of life. This is the way of salvation, and by Jesus alone is there access to the light.</w:t>
      </w:r>
      <w:r w:rsidR="00242418" w:rsidRPr="00B2347F">
        <w:rPr>
          <w:b/>
          <w:i/>
        </w:rPr>
        <w:t xml:space="preserve"> </w:t>
      </w:r>
      <w:r w:rsidR="00242418" w:rsidRPr="00B2347F">
        <w:rPr>
          <w:i/>
        </w:rPr>
        <w:t>Arnobius Against the Heathen</w:t>
      </w:r>
      <w:r w:rsidR="00242418" w:rsidRPr="00B2347F">
        <w:t xml:space="preserve"> book 2 ch.65 p.459</w:t>
      </w:r>
    </w:p>
    <w:p w14:paraId="76A80FAE"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86E6D7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says that the Lord is the Truth and the Life. </w:t>
      </w:r>
      <w:r w:rsidRPr="00B2347F">
        <w:rPr>
          <w:i/>
        </w:rPr>
        <w:t>Banquet of the Ten Virgins</w:t>
      </w:r>
      <w:r w:rsidRPr="00B2347F">
        <w:t xml:space="preserve"> discourse 1 ch.5 p.313</w:t>
      </w:r>
    </w:p>
    <w:p w14:paraId="2F6A2D65"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life, door, shepherd, way, very life, light, giver of life, son begotten of the Father. </w:t>
      </w:r>
      <w:r w:rsidR="00242418" w:rsidRPr="00B2347F">
        <w:rPr>
          <w:i/>
        </w:rPr>
        <w:t>Against the Heathen</w:t>
      </w:r>
      <w:r w:rsidR="00242418" w:rsidRPr="00B2347F">
        <w:t xml:space="preserve"> ch.47.3 p.23. Se also </w:t>
      </w:r>
      <w:r w:rsidR="00242418" w:rsidRPr="00B2347F">
        <w:rPr>
          <w:i/>
        </w:rPr>
        <w:t>The Incarnation of the Word</w:t>
      </w:r>
      <w:r w:rsidR="00242418" w:rsidRPr="00B2347F">
        <w:t xml:space="preserve"> ch.30.1 p.52</w:t>
      </w:r>
    </w:p>
    <w:p w14:paraId="175C5A41" w14:textId="77777777" w:rsidR="00C64662" w:rsidRDefault="00C64662" w:rsidP="00C64662">
      <w:pPr>
        <w:ind w:left="288" w:hanging="288"/>
      </w:pPr>
      <w:r w:rsidRPr="00C64662">
        <w:rPr>
          <w:b/>
        </w:rPr>
        <w:t xml:space="preserve">Athanasius of </w:t>
      </w:r>
      <w:smartTag w:uri="urn:schemas-microsoft-com:office:smarttags" w:element="place">
        <w:smartTag w:uri="urn:schemas-microsoft-com:office:smarttags" w:element="City">
          <w:r w:rsidRPr="00C64662">
            <w:rPr>
              <w:b/>
            </w:rPr>
            <w:t>Alexandria</w:t>
          </w:r>
        </w:smartTag>
      </w:smartTag>
      <w:r>
        <w:t xml:space="preserve"> (318 A.D.) says that the Word is “Very Life”. </w:t>
      </w:r>
      <w:r w:rsidRPr="00C64662">
        <w:rPr>
          <w:i/>
        </w:rPr>
        <w:t>Incarnation of the Word</w:t>
      </w:r>
      <w:r>
        <w:t xml:space="preserve"> ch.22.7 p.48</w:t>
      </w:r>
    </w:p>
    <w:p w14:paraId="4CFF2BEE"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Christ is called the </w:t>
      </w:r>
      <w:r w:rsidR="002D2DBF">
        <w:t>“</w:t>
      </w:r>
      <w:r w:rsidR="00242418" w:rsidRPr="00B2347F">
        <w:t>Very Life</w:t>
      </w:r>
      <w:r w:rsidR="002D2DBF">
        <w:t>”</w:t>
      </w:r>
      <w:r w:rsidR="00242418" w:rsidRPr="00B2347F">
        <w:t xml:space="preserve">. </w:t>
      </w:r>
      <w:r w:rsidR="00242418" w:rsidRPr="00B2347F">
        <w:rPr>
          <w:i/>
        </w:rPr>
        <w:t>Incarnation of the Word</w:t>
      </w:r>
      <w:r w:rsidR="00242418" w:rsidRPr="00B2347F">
        <w:t xml:space="preserve"> ch.20.1 p.41</w:t>
      </w:r>
    </w:p>
    <w:p w14:paraId="74452BC4" w14:textId="77777777" w:rsidR="00242418" w:rsidRDefault="00242418"/>
    <w:p w14:paraId="1CACE408" w14:textId="77777777" w:rsidR="00C55562" w:rsidRPr="00C55562" w:rsidRDefault="00C55562">
      <w:pPr>
        <w:rPr>
          <w:b/>
          <w:u w:val="single"/>
        </w:rPr>
      </w:pPr>
      <w:r w:rsidRPr="00C55562">
        <w:rPr>
          <w:b/>
          <w:u w:val="single"/>
        </w:rPr>
        <w:t>Among heretics</w:t>
      </w:r>
    </w:p>
    <w:p w14:paraId="2FB4DB0D"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(implied) </w:t>
      </w:r>
      <w:r w:rsidRPr="00A47B63">
        <w:rPr>
          <w:i/>
        </w:rPr>
        <w:t>The Nag Hammadi Library in English</w:t>
      </w:r>
      <w:r>
        <w:t xml:space="preserve"> p.434 calls Jesus the “Son of life”</w:t>
      </w:r>
    </w:p>
    <w:p w14:paraId="48445AE3" w14:textId="77777777" w:rsidR="00C55562" w:rsidRPr="00B2347F" w:rsidRDefault="00C55562"/>
    <w:p w14:paraId="015F9627" w14:textId="77777777" w:rsidR="00242418" w:rsidRPr="00B2347F" w:rsidRDefault="00242418">
      <w:pPr>
        <w:pStyle w:val="Heading2"/>
      </w:pPr>
      <w:bookmarkStart w:id="1524" w:name="_Toc58617476"/>
      <w:bookmarkStart w:id="1525" w:name="_Toc62978906"/>
      <w:bookmarkStart w:id="1526" w:name="_Toc126171342"/>
      <w:bookmarkStart w:id="1527" w:name="_Toc161079471"/>
      <w:r w:rsidRPr="00B2347F">
        <w:t>i9. Jesus is the Bread or Bread of Life</w:t>
      </w:r>
      <w:bookmarkEnd w:id="1524"/>
      <w:bookmarkEnd w:id="1525"/>
      <w:bookmarkEnd w:id="1526"/>
      <w:bookmarkEnd w:id="1527"/>
    </w:p>
    <w:p w14:paraId="4B1007EC" w14:textId="77777777" w:rsidR="00242418" w:rsidRPr="00B2347F" w:rsidRDefault="00242418"/>
    <w:p w14:paraId="410CB397" w14:textId="77777777" w:rsidR="00242418" w:rsidRPr="00B2347F" w:rsidRDefault="00242418">
      <w:r w:rsidRPr="00B2347F">
        <w:t>John 6:35</w:t>
      </w:r>
    </w:p>
    <w:p w14:paraId="1F527868" w14:textId="77777777" w:rsidR="00242418" w:rsidRPr="00B2347F" w:rsidRDefault="00242418"/>
    <w:p w14:paraId="39E1EB5F" w14:textId="77777777" w:rsidR="00242418" w:rsidRPr="00B2347F" w:rsidRDefault="00242418">
      <w:r w:rsidRPr="00B2347F">
        <w:rPr>
          <w:b/>
        </w:rPr>
        <w:t>p66 Bodmer II papyri</w:t>
      </w:r>
      <w:r w:rsidRPr="00B2347F">
        <w:t xml:space="preserve"> - 817 verses (92%) of John (125-175 A.D.) John 6:35</w:t>
      </w:r>
    </w:p>
    <w:p w14:paraId="0CDBFAF0" w14:textId="77777777" w:rsidR="00242418" w:rsidRPr="00B2347F" w:rsidRDefault="00242418"/>
    <w:p w14:paraId="6E367D43"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of Antioch to the Romans</w:t>
      </w:r>
      <w:r w:rsidRPr="00B2347F">
        <w:t xml:space="preserve"> ch.7 p.77 (-107/116 A.D.) </w:t>
      </w:r>
      <w:r w:rsidR="002D2DBF">
        <w:t>“</w:t>
      </w:r>
      <w:r w:rsidRPr="00B2347F">
        <w:t>I desire the bread of God, the heavenly bread, the bread of life, which is the flesh of Jesus Christ, the Son of God,… and I desire the drink of God, namely His blood, which is incorruptible love and eternal life.</w:t>
      </w:r>
      <w:r w:rsidR="002D2DBF">
        <w:t>”</w:t>
      </w:r>
    </w:p>
    <w:p w14:paraId="3B705665" w14:textId="77777777" w:rsidR="00242418" w:rsidRPr="00B2347F" w:rsidRDefault="00242418">
      <w:pPr>
        <w:ind w:left="288" w:hanging="288"/>
      </w:pPr>
      <w:r w:rsidRPr="00B2347F">
        <w:rPr>
          <w:i/>
        </w:rPr>
        <w:t>Letter of Ignatius of Antioch to the Smyrnaeans</w:t>
      </w:r>
      <w:r w:rsidRPr="00B2347F">
        <w:t xml:space="preserve"> ch.7.1 p.89 (-107/116 A.D.) </w:t>
      </w:r>
      <w:r w:rsidR="002D2DBF">
        <w:t>“</w:t>
      </w:r>
      <w:r w:rsidRPr="00B2347F">
        <w:t>They abstain from the Eucharist and from prayer, because the confess not the Eucharist to be the flesh of our Saviour Jesus Christ, which suffered for our sins, and which the Father, of His goodness, raised up again. Those, therefore, who speak against this gift of God, incur death in the midst of their disputes.</w:t>
      </w:r>
      <w:r w:rsidR="002D2DBF">
        <w:t>”</w:t>
      </w:r>
    </w:p>
    <w:p w14:paraId="5FAF3FA0" w14:textId="77777777" w:rsidR="00242418" w:rsidRPr="00B2347F" w:rsidRDefault="00242418">
      <w:pPr>
        <w:ind w:left="288" w:hanging="288"/>
      </w:pPr>
      <w:r w:rsidRPr="00B2347F">
        <w:rPr>
          <w:i/>
        </w:rPr>
        <w:t>(quoted from another source) Letter of Ignatius of Antioch to the Smyrnaeans</w:t>
      </w:r>
      <w:r w:rsidRPr="00B2347F">
        <w:t xml:space="preserve"> ch.7.1 p.89 (-107/116 A.D.) </w:t>
      </w:r>
      <w:r w:rsidR="002D2DBF">
        <w:t>“</w:t>
      </w:r>
      <w:r w:rsidRPr="00B2347F">
        <w:t>They abstain from the Eucharist and from prayer because they do not confess that the Eucharist is the flesh of our Savior Jesus Christ, flesh which suffered for our sins and which that Father, in his goodness, raised up again. They who deny the gift of God are perishing in their disputes</w:t>
      </w:r>
      <w:r w:rsidR="002D2DBF">
        <w:t>”</w:t>
      </w:r>
    </w:p>
    <w:p w14:paraId="6128BC48" w14:textId="77777777" w:rsidR="008526EB" w:rsidRPr="00B2347F" w:rsidRDefault="008526EB" w:rsidP="008526EB">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19.44 p.74 Jesus </w:t>
      </w:r>
      <w:r w:rsidR="00DE45B3" w:rsidRPr="00B2347F">
        <w:t>s</w:t>
      </w:r>
      <w:r w:rsidRPr="00B2347F">
        <w:t>ays He is the Bread from Heaven and the Bread of Life.</w:t>
      </w:r>
    </w:p>
    <w:p w14:paraId="72CC0A3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therefore the oblation of the Eucharist is not a carnal one, but a spiritual; and in this respect it is pure. For we make an oblation to God of the bread and the cup of blessing, giving Him thanks in that He has commanded the earth to bring forth these fruits for our nourishment. And then, when we have perfected the oblation, we invoke the Holy Spirit, that He may exhibit this sacrifice, both the bread the body of Christ, and the cup the blood of Christ, in order that the receivers of these antitypes may obtain remission of sins and life eternal.</w:t>
      </w:r>
      <w:r w:rsidR="002D2DBF">
        <w:t>”</w:t>
      </w:r>
      <w:r w:rsidRPr="00B2347F">
        <w:t xml:space="preserve"> Fragment 37 p.574</w:t>
      </w:r>
    </w:p>
    <w:p w14:paraId="18B0EE0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watery portion, so also the flesh of Christ, the bread of heaven absorbs the blood; that is, those among men who are heavenly, nourishing them up to</w:t>
      </w:r>
      <w:r w:rsidR="002D2DBF">
        <w:t>”</w:t>
      </w:r>
      <w:r w:rsidRPr="00B2347F">
        <w:t xml:space="preserve"> </w:t>
      </w:r>
      <w:r w:rsidRPr="00B2347F">
        <w:rPr>
          <w:i/>
        </w:rPr>
        <w:t>The Instructor</w:t>
      </w:r>
      <w:r w:rsidRPr="00B2347F">
        <w:t xml:space="preserve"> book 1 ch.6 p.221</w:t>
      </w:r>
    </w:p>
    <w:p w14:paraId="56A904D2" w14:textId="77777777" w:rsidR="00242418" w:rsidRPr="00B2347F" w:rsidRDefault="00242418">
      <w:pPr>
        <w:ind w:left="288" w:hanging="288"/>
      </w:pPr>
      <w:r w:rsidRPr="00B2347F">
        <w:rPr>
          <w:b/>
        </w:rPr>
        <w:t>Tertullian</w:t>
      </w:r>
      <w:r w:rsidRPr="00B2347F">
        <w:t xml:space="preserve"> (198-220 A.D.) bread is life. </w:t>
      </w:r>
      <w:r w:rsidR="00DE7390">
        <w:t>‘</w:t>
      </w:r>
      <w:r w:rsidRPr="00B2347F">
        <w:t>I am,</w:t>
      </w:r>
      <w:r w:rsidR="00DE7390">
        <w:t>’</w:t>
      </w:r>
      <w:r w:rsidRPr="00B2347F">
        <w:t xml:space="preserve"> saith He, </w:t>
      </w:r>
      <w:r w:rsidR="00DE7390">
        <w:t>‘</w:t>
      </w:r>
      <w:r w:rsidRPr="00B2347F">
        <w:t>the Bread of Life;</w:t>
      </w:r>
      <w:r w:rsidR="00DE7390">
        <w:t>’</w:t>
      </w:r>
      <w:r w:rsidR="002D2DBF">
        <w:t>”</w:t>
      </w:r>
      <w:r w:rsidRPr="00B2347F">
        <w:t xml:space="preserve"> </w:t>
      </w:r>
      <w:r w:rsidR="0041132E" w:rsidRPr="00B2347F">
        <w:rPr>
          <w:i/>
        </w:rPr>
        <w:t>Tertullian O</w:t>
      </w:r>
      <w:r w:rsidRPr="00B2347F">
        <w:rPr>
          <w:i/>
        </w:rPr>
        <w:t>n Prayer</w:t>
      </w:r>
      <w:r w:rsidRPr="00B2347F">
        <w:t xml:space="preserve"> ch.6 p.683</w:t>
      </w:r>
    </w:p>
    <w:p w14:paraId="2D2ACA8D" w14:textId="77777777" w:rsidR="00242418" w:rsidRPr="00B2347F" w:rsidRDefault="00242418">
      <w:pPr>
        <w:ind w:left="288" w:hanging="288"/>
      </w:pPr>
      <w:r w:rsidRPr="00B2347F">
        <w:t xml:space="preserve">Tertullian (207/208 A.D.) For so did God in your own gospel even reveal the sense, when He called His body </w:t>
      </w:r>
      <w:r w:rsidRPr="00B2347F">
        <w:rPr>
          <w:i/>
        </w:rPr>
        <w:t>bread</w:t>
      </w:r>
      <w:r w:rsidRPr="00B2347F">
        <w:t>; so that, for the time to come, you may understand that He has given to His body the figure of bread, whose body the prophet of old figuratively turned into bread,</w:t>
      </w:r>
      <w:r w:rsidR="002D2DBF">
        <w:t>”</w:t>
      </w:r>
      <w:r w:rsidRPr="00B2347F">
        <w:t xml:space="preserve"> </w:t>
      </w:r>
      <w:r w:rsidRPr="00B2347F">
        <w:rPr>
          <w:i/>
        </w:rPr>
        <w:t>Five Books Against Marcion</w:t>
      </w:r>
      <w:r w:rsidRPr="00B2347F">
        <w:t xml:space="preserve"> book 3 ch.19 p.337</w:t>
      </w:r>
    </w:p>
    <w:p w14:paraId="5DA94A0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14:6a, and also says that Jesus said He is the door and the bread that came down from Heaven. </w:t>
      </w:r>
      <w:r w:rsidRPr="00B2347F">
        <w:rPr>
          <w:i/>
        </w:rPr>
        <w:t>Origen Against Celsus</w:t>
      </w:r>
      <w:r w:rsidRPr="00B2347F">
        <w:t xml:space="preserve"> book 2 ch.9 p.434</w:t>
      </w:r>
    </w:p>
    <w:p w14:paraId="4289E155" w14:textId="77777777" w:rsidR="003F6E9F" w:rsidRPr="00B2347F" w:rsidRDefault="003F6E9F" w:rsidP="003F6E9F">
      <w:pPr>
        <w:ind w:left="288" w:hanging="288"/>
      </w:pPr>
      <w:r w:rsidRPr="00B2347F">
        <w:t>Origen (233/234 A.D.)</w:t>
      </w:r>
      <w:r>
        <w:t xml:space="preserve"> says that Jesus is the Bread of Life.</w:t>
      </w:r>
      <w:r w:rsidRPr="00B2347F">
        <w:t xml:space="preserve"> </w:t>
      </w:r>
      <w:r w:rsidRPr="00B2347F">
        <w:rPr>
          <w:i/>
        </w:rPr>
        <w:t xml:space="preserve">Origen On </w:t>
      </w:r>
      <w:r>
        <w:rPr>
          <w:i/>
        </w:rPr>
        <w:t>Prayer</w:t>
      </w:r>
      <w:r w:rsidRPr="00B2347F">
        <w:t xml:space="preserve"> ch.</w:t>
      </w:r>
      <w:r>
        <w:t>27.4-5 p.95</w:t>
      </w:r>
    </w:p>
    <w:p w14:paraId="3E965E35"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If Christ is only man, how does He say, </w:t>
      </w:r>
      <w:r w:rsidR="00DE7390">
        <w:t>‘</w:t>
      </w:r>
      <w:r w:rsidRPr="00B2347F">
        <w:t>I am the bread of eternal life which came down from heaven,</w:t>
      </w:r>
      <w:r w:rsidR="00DE7390">
        <w:t>’</w:t>
      </w:r>
      <w:r w:rsidRPr="00B2347F">
        <w:t xml:space="preserve"> when man can neither be the bread of life, he himself being mortal, nor could he have come down from heaven, since no perishable material is established in heaven?</w:t>
      </w:r>
      <w:r w:rsidR="002D2DBF">
        <w:t>”</w:t>
      </w:r>
      <w:r w:rsidRPr="00B2347F">
        <w:t xml:space="preserve"> </w:t>
      </w:r>
      <w:r w:rsidRPr="00B2347F">
        <w:rPr>
          <w:i/>
        </w:rPr>
        <w:t>Concerning the Trinity</w:t>
      </w:r>
      <w:r w:rsidRPr="00B2347F">
        <w:t xml:space="preserve"> ch.14 p.623</w:t>
      </w:r>
    </w:p>
    <w:p w14:paraId="29A8F96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For Christ is the bread of life; and this bread does not belong to all men, but it is ours.</w:t>
      </w:r>
      <w:r w:rsidR="002D2DBF">
        <w:t>”</w:t>
      </w:r>
      <w:r w:rsidRPr="00B2347F">
        <w:t xml:space="preserve"> </w:t>
      </w:r>
      <w:r w:rsidRPr="00B2347F">
        <w:rPr>
          <w:i/>
        </w:rPr>
        <w:t>Treatises of Cyprian</w:t>
      </w:r>
      <w:r w:rsidRPr="00B2347F">
        <w:t xml:space="preserve"> Treatise 4 ch.18 p.452</w:t>
      </w:r>
    </w:p>
    <w:p w14:paraId="52750909" w14:textId="77777777" w:rsidR="00242418" w:rsidRPr="00B2347F" w:rsidRDefault="00242418">
      <w:pPr>
        <w:ind w:left="288" w:hanging="288"/>
      </w:pPr>
      <w:r w:rsidRPr="00B2347F">
        <w:rPr>
          <w:b/>
        </w:rPr>
        <w:t>Lactantius</w:t>
      </w:r>
      <w:r w:rsidRPr="00B2347F">
        <w:t xml:space="preserve"> (c.303-320/325 A.D.) </w:t>
      </w:r>
      <w:r w:rsidR="002D2DBF">
        <w:t>“</w:t>
      </w:r>
      <w:r w:rsidRPr="00B2347F">
        <w:t>Now the wood signifies the cross, and the bread His body; for He Himself is the food and the life of all who believe in the flesh which He bare, and on the cross upon which He was suspended.</w:t>
      </w:r>
      <w:r w:rsidR="002D2DBF">
        <w:t>”</w:t>
      </w:r>
      <w:r w:rsidRPr="00B2347F">
        <w:t xml:space="preserve"> </w:t>
      </w:r>
      <w:r w:rsidRPr="00B2347F">
        <w:rPr>
          <w:i/>
        </w:rPr>
        <w:t>The Divine Institutes</w:t>
      </w:r>
      <w:r w:rsidRPr="00B2347F">
        <w:t xml:space="preserve"> book 4 ch.18 p.121</w:t>
      </w:r>
    </w:p>
    <w:p w14:paraId="6EE87A94" w14:textId="77777777" w:rsidR="00242418" w:rsidRPr="00B2347F" w:rsidRDefault="00242418">
      <w:pPr>
        <w:ind w:left="288" w:hanging="288"/>
      </w:pPr>
    </w:p>
    <w:p w14:paraId="67B37793" w14:textId="77777777" w:rsidR="00242418" w:rsidRPr="00B2347F" w:rsidRDefault="00242418">
      <w:pPr>
        <w:pStyle w:val="Heading2"/>
      </w:pPr>
      <w:bookmarkStart w:id="1528" w:name="_Toc58617477"/>
      <w:bookmarkStart w:id="1529" w:name="_Toc62978907"/>
      <w:bookmarkStart w:id="1530" w:name="_Toc126171343"/>
      <w:bookmarkStart w:id="1531" w:name="_Toc161079472"/>
      <w:r w:rsidRPr="00B2347F">
        <w:t>i10. Jesus is the Vine</w:t>
      </w:r>
      <w:bookmarkEnd w:id="1528"/>
      <w:bookmarkEnd w:id="1529"/>
      <w:bookmarkEnd w:id="1530"/>
      <w:bookmarkEnd w:id="1531"/>
    </w:p>
    <w:p w14:paraId="6AFF2D53" w14:textId="77777777" w:rsidR="00242418" w:rsidRPr="00B2347F" w:rsidRDefault="00242418">
      <w:pPr>
        <w:pStyle w:val="Heading2"/>
      </w:pPr>
    </w:p>
    <w:p w14:paraId="5A7AAAB5" w14:textId="77777777" w:rsidR="00242418" w:rsidRPr="00B2347F" w:rsidRDefault="00242418">
      <w:r w:rsidRPr="00B2347F">
        <w:t>John 16:1-7</w:t>
      </w:r>
    </w:p>
    <w:p w14:paraId="2EF3CEC7" w14:textId="77777777" w:rsidR="00242418" w:rsidRPr="00B2347F" w:rsidRDefault="00242418"/>
    <w:p w14:paraId="3616D97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It was not enough to have said colt alone, but He added to it also </w:t>
      </w:r>
      <w:r w:rsidRPr="00B2347F">
        <w:rPr>
          <w:i/>
        </w:rPr>
        <w:t>young</w:t>
      </w:r>
      <w:r w:rsidRPr="00B2347F">
        <w:t xml:space="preserve">, to show the youth of humanity in Christ, and the eternity of simplicity, which shall know no old age. And we who are little ones being such colts, are reared up by our divine colt-tamer. But if the new man in Scripture is represented by the ass, this ass is also a colt. </w:t>
      </w:r>
      <w:r w:rsidR="00DE7390">
        <w:t>‘</w:t>
      </w:r>
      <w:r w:rsidRPr="00B2347F">
        <w:t>And he bound,</w:t>
      </w:r>
      <w:r w:rsidR="00DE7390">
        <w:t>’</w:t>
      </w:r>
      <w:r w:rsidRPr="00B2347F">
        <w:t xml:space="preserve"> it is said, </w:t>
      </w:r>
      <w:r w:rsidR="00DE7390">
        <w:t>‘</w:t>
      </w:r>
      <w:r w:rsidRPr="00B2347F">
        <w:t>the colt to the vine,</w:t>
      </w:r>
      <w:r w:rsidR="00DE7390">
        <w:t>’</w:t>
      </w:r>
      <w:r w:rsidRPr="00B2347F">
        <w:t xml:space="preserve"> having bound this simple and childlike people to the word, whom He figuratively represents as a vine. For the vine produces wine, as the Word, produces blood, and both drink for health to men-wine for the body, blood for the spirit.</w:t>
      </w:r>
      <w:r w:rsidR="002D2DBF">
        <w:t>”</w:t>
      </w:r>
      <w:r w:rsidRPr="00B2347F">
        <w:t xml:space="preserve"> </w:t>
      </w:r>
      <w:r w:rsidRPr="00B2347F">
        <w:rPr>
          <w:i/>
        </w:rPr>
        <w:t>The Instructor</w:t>
      </w:r>
      <w:r w:rsidRPr="00B2347F">
        <w:t xml:space="preserve"> book 1 ch.4 p.213</w:t>
      </w:r>
    </w:p>
    <w:p w14:paraId="25A1FC42" w14:textId="77777777" w:rsidR="00242418" w:rsidRPr="00B2347F" w:rsidRDefault="00242418">
      <w:pPr>
        <w:ind w:left="288" w:hanging="288"/>
      </w:pPr>
      <w:r w:rsidRPr="00B2347F">
        <w:rPr>
          <w:b/>
        </w:rPr>
        <w:t>Tertullian</w:t>
      </w:r>
      <w:r w:rsidRPr="00B2347F">
        <w:t xml:space="preserve"> (198-220 A.D.) </w:t>
      </w:r>
      <w:r w:rsidR="002D2DBF">
        <w:t>“</w:t>
      </w:r>
      <w:r w:rsidRPr="00B2347F">
        <w:t>In this way the Jews lose heavenly blessings, by confining their hopes to earthly ones, being ignorant of the promise of heavenly bread, and of the oil of God</w:t>
      </w:r>
      <w:r w:rsidR="00DE7390">
        <w:t>’</w:t>
      </w:r>
      <w:r w:rsidRPr="00B2347F">
        <w:t>s unction, and the wine of the Spirit, and of that water of life which has its vigour from the vine of Christ.</w:t>
      </w:r>
      <w:r w:rsidR="002D2DBF">
        <w:t>”</w:t>
      </w:r>
      <w:r w:rsidRPr="00B2347F">
        <w:t xml:space="preserve"> </w:t>
      </w:r>
      <w:r w:rsidRPr="00B2347F">
        <w:rPr>
          <w:i/>
        </w:rPr>
        <w:t>On the Resurrection of the Flesh</w:t>
      </w:r>
      <w:r w:rsidRPr="00B2347F">
        <w:t xml:space="preserve"> ch.26 p.564</w:t>
      </w:r>
    </w:p>
    <w:p w14:paraId="525728C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if a branch cannot bear fruit except it abide in the vine, it is evident that the disciples also of the Word, who are the rational branches of the Word</w:t>
      </w:r>
      <w:r w:rsidR="00DE7390">
        <w:rPr>
          <w:highlight w:val="white"/>
        </w:rPr>
        <w:t>’</w:t>
      </w:r>
      <w:r w:rsidRPr="00B2347F">
        <w:rPr>
          <w:highlight w:val="white"/>
        </w:rPr>
        <w:t>s true vine, cannot produce the fruits of virtue unless they abide in the true vine, the Christ of God, who is with us locally here below upon the earth, and who is with those who cleave to Him in all parts of the world, and is also in all places with those who do not know Him.</w:t>
      </w:r>
      <w:r w:rsidR="002D2DBF">
        <w:rPr>
          <w:highlight w:val="white"/>
        </w:rPr>
        <w:t>”</w:t>
      </w:r>
      <w:r w:rsidRPr="00B2347F">
        <w:rPr>
          <w:highlight w:val="white"/>
        </w:rPr>
        <w:t xml:space="preserve"> </w:t>
      </w:r>
      <w:r w:rsidRPr="00B2347F">
        <w:rPr>
          <w:i/>
        </w:rPr>
        <w:t>Origen Against Celsus</w:t>
      </w:r>
      <w:r w:rsidRPr="00B2347F">
        <w:t xml:space="preserve"> book 5 ch.12 p.548</w:t>
      </w:r>
    </w:p>
    <w:p w14:paraId="74C401A1" w14:textId="77777777" w:rsidR="00F64FF8" w:rsidRPr="00B2347F" w:rsidRDefault="00F64FF8" w:rsidP="00F64FF8">
      <w:pPr>
        <w:ind w:left="288" w:hanging="288"/>
      </w:pPr>
      <w:r w:rsidRPr="00B2347F">
        <w:t xml:space="preserve">Origen (239-242 A.D.) says that Jesus is the vine. </w:t>
      </w:r>
      <w:r w:rsidRPr="00B2347F">
        <w:rPr>
          <w:i/>
        </w:rPr>
        <w:t>Homilies on Ezekiel</w:t>
      </w:r>
      <w:r w:rsidRPr="00B2347F">
        <w:t xml:space="preserve"> homily 5 ch.5.3 p.85</w:t>
      </w:r>
    </w:p>
    <w:p w14:paraId="1E7F6531"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that Jesus is the vine. </w:t>
      </w:r>
      <w:r w:rsidRPr="00B2347F">
        <w:rPr>
          <w:i/>
        </w:rPr>
        <w:t>The Banquet of the Ten Virgins</w:t>
      </w:r>
      <w:r w:rsidRPr="00B2347F">
        <w:t xml:space="preserve"> discourse 5 ch.5 p.327</w:t>
      </w:r>
    </w:p>
    <w:p w14:paraId="1859CB44" w14:textId="77777777" w:rsidR="00242418" w:rsidRPr="00B2347F" w:rsidRDefault="00242418">
      <w:pPr>
        <w:pStyle w:val="Heading2"/>
      </w:pPr>
    </w:p>
    <w:p w14:paraId="47D7A799" w14:textId="77777777" w:rsidR="00242418" w:rsidRPr="00B2347F" w:rsidRDefault="00242418">
      <w:pPr>
        <w:pStyle w:val="Heading2"/>
      </w:pPr>
      <w:bookmarkStart w:id="1532" w:name="_Toc181550085"/>
      <w:bookmarkStart w:id="1533" w:name="_Toc447374980"/>
      <w:bookmarkStart w:id="1534" w:name="_Toc58617478"/>
      <w:bookmarkStart w:id="1535" w:name="_Toc62978908"/>
      <w:bookmarkStart w:id="1536" w:name="_Toc126171344"/>
      <w:bookmarkStart w:id="1537" w:name="_Toc223434083"/>
      <w:bookmarkStart w:id="1538" w:name="_Toc161079473"/>
      <w:r w:rsidRPr="00B2347F">
        <w:t>i11. Jesus is the Messiah</w:t>
      </w:r>
      <w:bookmarkEnd w:id="1532"/>
      <w:bookmarkEnd w:id="1533"/>
      <w:bookmarkEnd w:id="1534"/>
      <w:bookmarkEnd w:id="1535"/>
      <w:bookmarkEnd w:id="1536"/>
      <w:bookmarkEnd w:id="1538"/>
    </w:p>
    <w:p w14:paraId="374585C1" w14:textId="77777777" w:rsidR="00242418" w:rsidRPr="00B2347F" w:rsidRDefault="00242418"/>
    <w:p w14:paraId="0129098B" w14:textId="77777777" w:rsidR="00242418" w:rsidRPr="00B2347F" w:rsidRDefault="002D2DBF">
      <w:bookmarkStart w:id="1539" w:name="_Hlk131352062"/>
      <w:r>
        <w:t>“</w:t>
      </w:r>
      <w:r w:rsidR="00242418" w:rsidRPr="00B2347F">
        <w:t>Jesus Christ</w:t>
      </w:r>
      <w:r>
        <w:t>”</w:t>
      </w:r>
      <w:r w:rsidR="00242418" w:rsidRPr="00B2347F">
        <w:t xml:space="preserve">, </w:t>
      </w:r>
      <w:r>
        <w:t>“</w:t>
      </w:r>
      <w:r w:rsidR="00242418" w:rsidRPr="00B2347F">
        <w:t>Christ Jesus</w:t>
      </w:r>
      <w:r>
        <w:t>”</w:t>
      </w:r>
      <w:r w:rsidR="00242418" w:rsidRPr="00B2347F">
        <w:t xml:space="preserve">, and </w:t>
      </w:r>
      <w:r>
        <w:t>“</w:t>
      </w:r>
      <w:r w:rsidR="00242418" w:rsidRPr="00B2347F">
        <w:t>the Christ</w:t>
      </w:r>
      <w:r>
        <w:t>”</w:t>
      </w:r>
      <w:r w:rsidR="00242418" w:rsidRPr="00B2347F">
        <w:t xml:space="preserve"> are not included here</w:t>
      </w:r>
    </w:p>
    <w:p w14:paraId="1E5FD777" w14:textId="77777777" w:rsidR="00242418" w:rsidRPr="00B2347F" w:rsidRDefault="00242418"/>
    <w:p w14:paraId="5DD9AC06" w14:textId="77777777" w:rsidR="00242418" w:rsidRPr="00B2347F" w:rsidRDefault="00242418">
      <w:r w:rsidRPr="00B2347F">
        <w:t>Luke 9:20</w:t>
      </w:r>
    </w:p>
    <w:p w14:paraId="02A94593" w14:textId="77777777" w:rsidR="00242418" w:rsidRDefault="00242418"/>
    <w:bookmarkEnd w:id="1539"/>
    <w:p w14:paraId="32DEDD0A" w14:textId="77777777" w:rsidR="000268C1" w:rsidRPr="000268C1" w:rsidRDefault="000268C1" w:rsidP="000268C1">
      <w:pPr>
        <w:ind w:left="288" w:hanging="288"/>
        <w:rPr>
          <w:szCs w:val="24"/>
        </w:rPr>
      </w:pPr>
      <w:r w:rsidRPr="000268C1">
        <w:rPr>
          <w:szCs w:val="24"/>
        </w:rPr>
        <w:t>p137 Mk 1:7-9,16-18 (6 verses)</w:t>
      </w:r>
      <w:r>
        <w:rPr>
          <w:szCs w:val="24"/>
        </w:rPr>
        <w:t xml:space="preserve"> (partial) Matthew 1:16 (Jesus who is called Chirst (meaning of Messiah in Greek)</w:t>
      </w:r>
    </w:p>
    <w:p w14:paraId="2AD28ACC" w14:textId="77777777" w:rsidR="00242418" w:rsidRPr="00B2347F" w:rsidRDefault="00242418">
      <w:pPr>
        <w:ind w:left="288" w:hanging="288"/>
      </w:pPr>
      <w:r w:rsidRPr="00B2347F">
        <w:rPr>
          <w:b/>
        </w:rPr>
        <w:t>p75</w:t>
      </w:r>
      <w:r w:rsidRPr="00B2347F">
        <w:t xml:space="preserve"> Lk 3:18-22; 3:33-4:2; 4:34-5:10; 5:37-6:4; 6:10-7:32; 7:35-39,41-43; 7:46-9:2; 9:4-17:15; 17:19-18:18; 22:4-24,53; John 1:-11:45; 48-57; 12:3-13:1,8-9; 14:8-29;15:7-8; (175-225 A.D.) Peter answered that Jesus was the Christ [Messiah] of God. Luke 9:20</w:t>
      </w:r>
    </w:p>
    <w:p w14:paraId="6A238D7F" w14:textId="77777777" w:rsidR="00242418" w:rsidRPr="00B2347F" w:rsidRDefault="00242418">
      <w:pPr>
        <w:ind w:left="288" w:hanging="288"/>
      </w:pPr>
    </w:p>
    <w:p w14:paraId="70F835B9" w14:textId="77777777" w:rsidR="00242418" w:rsidRPr="00B2347F" w:rsidRDefault="00242418">
      <w:pPr>
        <w:ind w:left="288" w:hanging="288"/>
      </w:pPr>
      <w:r w:rsidRPr="00B2347F">
        <w:rPr>
          <w:b/>
        </w:rPr>
        <w:t>Justin Martyr</w:t>
      </w:r>
      <w:r w:rsidRPr="00B2347F">
        <w:t xml:space="preserve"> (c.138-165 A.D.) (implied) </w:t>
      </w:r>
      <w:r w:rsidR="002D2DBF">
        <w:t>“</w:t>
      </w:r>
      <w:r w:rsidRPr="00B2347F">
        <w:t xml:space="preserve">And it was foretold what each should be according to rank and according to fore-knowledge. Jacob served Laban for speckled and many-spotted sheep; and Christ served, even to the slavery of the cross, for the various and many-formed races of mankind, acquiring them by the blood and mystery of the cross. Leah was weak-eyed; for the eyes of your souls are excessively weak. Rachel stole the gods of Laban, and has hid them to this day; and we have lost our paternal and material gods. Jacob was hated for all time by his brother; and we now, and our Lord Himself, are hated by you and by all men, though we are brothers by nature. Jacob was called </w:t>
      </w:r>
      <w:smartTag w:uri="urn:schemas-microsoft-com:office:smarttags" w:element="country-region">
        <w:r w:rsidRPr="00B2347F">
          <w:t>Israel</w:t>
        </w:r>
      </w:smartTag>
      <w:r w:rsidRPr="00B2347F">
        <w:t xml:space="preserve">; and </w:t>
      </w:r>
      <w:smartTag w:uri="urn:schemas-microsoft-com:office:smarttags" w:element="place">
        <w:smartTag w:uri="urn:schemas-microsoft-com:office:smarttags" w:element="country-region">
          <w:r w:rsidRPr="00B2347F">
            <w:t>Israel</w:t>
          </w:r>
        </w:smartTag>
      </w:smartTag>
      <w:r w:rsidRPr="00B2347F">
        <w:t xml:space="preserve"> has been demonstrated to be the Christ, who is, and is called, Jesus.</w:t>
      </w:r>
      <w:r w:rsidR="002D2DBF">
        <w:t>”</w:t>
      </w:r>
      <w:r w:rsidRPr="00B2347F">
        <w:t xml:space="preserve"> </w:t>
      </w:r>
      <w:r w:rsidRPr="00B2347F">
        <w:rPr>
          <w:i/>
        </w:rPr>
        <w:t>Dialogue with Trypho, a Jew</w:t>
      </w:r>
      <w:r w:rsidRPr="00B2347F">
        <w:t xml:space="preserve"> ch.134 p.267</w:t>
      </w:r>
    </w:p>
    <w:p w14:paraId="7D31EC52" w14:textId="77777777" w:rsidR="003B5345" w:rsidRPr="00B2347F" w:rsidRDefault="003B5345" w:rsidP="003B534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53 p.125 </w:t>
      </w:r>
      <w:r w:rsidR="002D2DBF">
        <w:t>“</w:t>
      </w:r>
      <w:r w:rsidRPr="00B2347F">
        <w:t>for I [Jesus] have not ascended uet unto my Father: go to my brethren, and say unto them, I ascend unto my Father and your Father, and my God and your God.</w:t>
      </w:r>
      <w:r w:rsidR="002D2DBF">
        <w:t>”</w:t>
      </w:r>
      <w:r w:rsidR="00600AD8" w:rsidRPr="00B2347F">
        <w:t xml:space="preserve"> See also section 2 line 16 p.46 and section 23 line 36 p.79.</w:t>
      </w:r>
    </w:p>
    <w:p w14:paraId="7F43F833" w14:textId="77777777" w:rsidR="005A3E89" w:rsidRPr="00B2347F" w:rsidRDefault="005A3E89" w:rsidP="005A3E89">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(c.160-202 A.D.) </w:t>
      </w:r>
      <w:r w:rsidR="002D2DBF">
        <w:rPr>
          <w:szCs w:val="24"/>
        </w:rPr>
        <w:t>“</w:t>
      </w:r>
      <w:r w:rsidRPr="00B2347F">
        <w:rPr>
          <w:rFonts w:cs="Consolas"/>
          <w:szCs w:val="24"/>
          <w:highlight w:val="white"/>
        </w:rPr>
        <w:t>And His name is two-fold: in the Hebrew tongue Messiah Jesus, and in ours Christ Saviour. And the two names are names of works actually wrought. For He was named Christ, because through Him the Father anointed and adorned all things; and because on His coming as man He was anointed with the Spirit of God and His Father.</w:t>
      </w:r>
      <w:r w:rsidR="002D2DBF">
        <w:rPr>
          <w:szCs w:val="24"/>
        </w:rPr>
        <w:t>”</w:t>
      </w:r>
      <w:r w:rsidRPr="00B2347F">
        <w:rPr>
          <w:szCs w:val="24"/>
        </w:rPr>
        <w:t xml:space="preserve"> </w:t>
      </w:r>
      <w:r w:rsidRPr="00B2347F">
        <w:rPr>
          <w:i/>
          <w:szCs w:val="24"/>
        </w:rPr>
        <w:t>Proof of Apostolic Preaching</w:t>
      </w:r>
      <w:r w:rsidRPr="00B2347F">
        <w:rPr>
          <w:szCs w:val="24"/>
        </w:rPr>
        <w:t xml:space="preserve"> ch.53</w:t>
      </w:r>
    </w:p>
    <w:p w14:paraId="6D95CAD0" w14:textId="77777777" w:rsidR="00242418" w:rsidRPr="00B2347F" w:rsidRDefault="00242418">
      <w:pPr>
        <w:ind w:left="288" w:hanging="288"/>
      </w:pPr>
      <w:r w:rsidRPr="00B2347F">
        <w:rPr>
          <w:b/>
        </w:rPr>
        <w:t>Tertullian</w:t>
      </w:r>
      <w:r w:rsidRPr="00B2347F">
        <w:t xml:space="preserve"> (c.213 A.D.) </w:t>
      </w:r>
      <w:r w:rsidR="002D2DBF">
        <w:t>“</w:t>
      </w:r>
      <w:r w:rsidRPr="00B2347F">
        <w:t xml:space="preserve">Whom, indeed, did He reveal to the woman of </w:t>
      </w:r>
      <w:smartTag w:uri="urn:schemas-microsoft-com:office:smarttags" w:element="place">
        <w:smartTag w:uri="urn:schemas-microsoft-com:office:smarttags" w:element="City">
          <w:r w:rsidRPr="00B2347F">
            <w:t>Samaria</w:t>
          </w:r>
        </w:smartTag>
      </w:smartTag>
      <w:r w:rsidRPr="00B2347F">
        <w:t xml:space="preserve">? Was it not </w:t>
      </w:r>
      <w:r w:rsidR="00DE7390">
        <w:t>‘</w:t>
      </w:r>
      <w:r w:rsidRPr="00B2347F">
        <w:t>the Messias</w:t>
      </w:r>
      <w:r w:rsidR="00DE7390">
        <w:t>’</w:t>
      </w:r>
      <w:r w:rsidR="00901E59" w:rsidRPr="00B2347F">
        <w:t>, which is called Christ?</w:t>
      </w:r>
      <w:r w:rsidR="002D2DBF">
        <w:t>”</w:t>
      </w:r>
      <w:r w:rsidRPr="00B2347F">
        <w:t xml:space="preserve"> </w:t>
      </w:r>
      <w:r w:rsidRPr="00B2347F">
        <w:rPr>
          <w:i/>
        </w:rPr>
        <w:t>Against Praxeas</w:t>
      </w:r>
      <w:r w:rsidR="00901E59" w:rsidRPr="00B2347F">
        <w:t xml:space="preserve"> ch.21 p.616</w:t>
      </w:r>
    </w:p>
    <w:p w14:paraId="26928B5E" w14:textId="77777777" w:rsidR="00242418" w:rsidRPr="00B2347F" w:rsidRDefault="00242418">
      <w:pPr>
        <w:autoSpaceDE w:val="0"/>
        <w:autoSpaceDN w:val="0"/>
        <w:adjustRightInd w:val="0"/>
        <w:ind w:left="288" w:hanging="288"/>
      </w:pPr>
      <w:r w:rsidRPr="00B2347F">
        <w:rPr>
          <w:b/>
        </w:rPr>
        <w:t>Hippolytus</w:t>
      </w:r>
      <w:r w:rsidR="00654FE5" w:rsidRPr="00B2347F">
        <w:rPr>
          <w:b/>
        </w:rPr>
        <w:t xml:space="preserve"> of Portus</w:t>
      </w:r>
      <w:r w:rsidRPr="00B2347F">
        <w:t xml:space="preserve"> (222-235/236 A.D.) (implied) </w:t>
      </w:r>
      <w:r w:rsidR="002D2DBF">
        <w:t>“</w:t>
      </w:r>
      <w:r w:rsidRPr="00B2347F">
        <w:rPr>
          <w:highlight w:val="white"/>
        </w:rPr>
        <w:t xml:space="preserve">Still all [Jewish] </w:t>
      </w:r>
      <w:r w:rsidRPr="00B2347F">
        <w:rPr>
          <w:i/>
          <w:highlight w:val="white"/>
        </w:rPr>
        <w:t>parties</w:t>
      </w:r>
      <w:r w:rsidRPr="00B2347F">
        <w:rPr>
          <w:highlight w:val="white"/>
        </w:rPr>
        <w:t xml:space="preserve"> alike expect Messiah, inasmuch as the Law certainly, and the prophets, preached beforehand that He was about to be present </w:t>
      </w:r>
      <w:r w:rsidRPr="00B2347F">
        <w:rPr>
          <w:i/>
          <w:highlight w:val="white"/>
        </w:rPr>
        <w:t>on earth</w:t>
      </w:r>
      <w:r w:rsidRPr="00B2347F">
        <w:rPr>
          <w:highlight w:val="white"/>
        </w:rPr>
        <w:t xml:space="preserve">. Inasmuch, however, as the Jews were not cognizant of the period of His advent, there remains the supposition that the declarations (of Scripture) concerning His coming have not been fulfilled. And so it is, that up to this day they continue in anticipation of the future coming of </w:t>
      </w:r>
      <w:r w:rsidRPr="00B2347F">
        <w:rPr>
          <w:i/>
          <w:highlight w:val="white"/>
        </w:rPr>
        <w:t>the</w:t>
      </w:r>
      <w:r w:rsidRPr="00B2347F">
        <w:rPr>
          <w:highlight w:val="white"/>
        </w:rPr>
        <w:t xml:space="preserve"> Christ,-from the fact of their not discerning Him when He was present </w:t>
      </w:r>
      <w:r w:rsidRPr="00B2347F">
        <w:rPr>
          <w:i/>
          <w:highlight w:val="white"/>
        </w:rPr>
        <w:t>in the world</w:t>
      </w:r>
      <w:r w:rsidRPr="00B2347F">
        <w:rPr>
          <w:highlight w:val="white"/>
        </w:rPr>
        <w:t xml:space="preserve">. And (yet there can be little doubt but) that, on beholding the signs of the times of His having been already amongst us, </w:t>
      </w:r>
      <w:r w:rsidRPr="00B2347F">
        <w:rPr>
          <w:i/>
          <w:highlight w:val="white"/>
        </w:rPr>
        <w:t>the Jews</w:t>
      </w:r>
      <w:r w:rsidRPr="00B2347F">
        <w:rPr>
          <w:highlight w:val="white"/>
        </w:rPr>
        <w:t xml:space="preserve"> are troubled; and that they are ashamed to confess that He has come, since they have with their own hands put Him to death, because they were stung with indignation in being convicted by Himself of not having obeyed the laws. And they [the Jews] affirm that He who was thus sent forth by God is not this Christ (whom they are looking for); but they confess that another </w:t>
      </w:r>
      <w:r w:rsidRPr="00B2347F">
        <w:rPr>
          <w:i/>
          <w:highlight w:val="white"/>
        </w:rPr>
        <w:t>Messiah</w:t>
      </w:r>
      <w:r w:rsidRPr="00B2347F">
        <w:rPr>
          <w:highlight w:val="white"/>
        </w:rPr>
        <w:t xml:space="preserve"> will come, who as yet has no existence; and that he will usher in some of the signs which the law and the prophets have shown beforehand, whereas, regarding the rest (of these indications), they suppose that they have fallen into error.</w:t>
      </w:r>
      <w:r w:rsidR="002D2DBF">
        <w:t>”</w:t>
      </w:r>
      <w:r w:rsidRPr="00B2347F">
        <w:t xml:space="preserve"> </w:t>
      </w:r>
      <w:r w:rsidRPr="00B2347F">
        <w:rPr>
          <w:i/>
        </w:rPr>
        <w:t>Refutation of All Heresies</w:t>
      </w:r>
      <w:r w:rsidRPr="00B2347F">
        <w:t xml:space="preserve"> book 9</w:t>
      </w:r>
      <w:r w:rsidR="00901E59" w:rsidRPr="00B2347F">
        <w:t xml:space="preserve"> ch.25 p.138</w:t>
      </w:r>
    </w:p>
    <w:p w14:paraId="5EF96E16" w14:textId="77777777" w:rsidR="00242418" w:rsidRPr="00B2347F" w:rsidRDefault="00242418">
      <w:pPr>
        <w:autoSpaceDE w:val="0"/>
        <w:autoSpaceDN w:val="0"/>
        <w:adjustRightInd w:val="0"/>
        <w:ind w:left="288" w:hanging="288"/>
        <w:rPr>
          <w:rFonts w:ascii="Consolas" w:hAnsi="Consolas"/>
          <w:sz w:val="19"/>
          <w:highlight w:val="white"/>
        </w:rPr>
      </w:pPr>
      <w:r w:rsidRPr="00B2347F">
        <w:t>Hippolytus</w:t>
      </w:r>
      <w:r w:rsidR="00654FE5" w:rsidRPr="00B2347F">
        <w:t xml:space="preserve"> of Portus</w:t>
      </w:r>
      <w:r w:rsidRPr="00B2347F">
        <w:t xml:space="preserve"> (222-2335/236 A.D.) (partial) </w:t>
      </w:r>
      <w:r w:rsidR="002D2DBF">
        <w:t>“</w:t>
      </w:r>
      <w:r w:rsidRPr="00B2347F">
        <w:rPr>
          <w:highlight w:val="white"/>
        </w:rPr>
        <w:t xml:space="preserve">By this Spirit Peter spake that blessed word, </w:t>
      </w:r>
      <w:r w:rsidR="00DE7390">
        <w:rPr>
          <w:highlight w:val="white"/>
        </w:rPr>
        <w:t>‘</w:t>
      </w:r>
      <w:r w:rsidRPr="00B2347F">
        <w:rPr>
          <w:highlight w:val="white"/>
        </w:rPr>
        <w:t>Thou art the Christ, the Son of the living God.</w:t>
      </w:r>
      <w:r w:rsidR="00DE7390">
        <w:t>’</w:t>
      </w:r>
      <w:r w:rsidR="002D2DBF">
        <w:t>”</w:t>
      </w:r>
      <w:r w:rsidRPr="00B2347F">
        <w:t xml:space="preserve"> </w:t>
      </w:r>
      <w:r w:rsidRPr="00B2347F">
        <w:rPr>
          <w:i/>
          <w:highlight w:val="white"/>
        </w:rPr>
        <w:t>Discourse on the Holy Theophany</w:t>
      </w:r>
      <w:r w:rsidRPr="00B2347F">
        <w:rPr>
          <w:highlight w:val="white"/>
        </w:rPr>
        <w:t xml:space="preserve"> ch.9 p.237</w:t>
      </w:r>
    </w:p>
    <w:p w14:paraId="22013323" w14:textId="77777777" w:rsidR="00242418" w:rsidRPr="00B2347F" w:rsidRDefault="00242418">
      <w:pPr>
        <w:autoSpaceDE w:val="0"/>
        <w:autoSpaceDN w:val="0"/>
        <w:adjustRightInd w:val="0"/>
        <w:ind w:left="288" w:hanging="288"/>
      </w:pPr>
      <w:r w:rsidRPr="00B2347F">
        <w:rPr>
          <w:b/>
          <w:highlight w:val="white"/>
        </w:rPr>
        <w:t>Origen</w:t>
      </w:r>
      <w:r w:rsidRPr="00B2347F">
        <w:rPr>
          <w:highlight w:val="white"/>
        </w:rPr>
        <w:t xml:space="preserve"> (</w:t>
      </w:r>
      <w:r w:rsidRPr="00B2347F">
        <w:t>c.227-240</w:t>
      </w:r>
      <w:r w:rsidRPr="00B2347F">
        <w:rPr>
          <w:highlight w:val="white"/>
        </w:rPr>
        <w:t xml:space="preserve"> A.D.) </w:t>
      </w:r>
      <w:r w:rsidR="002D2DBF">
        <w:t>“</w:t>
      </w:r>
      <w:r w:rsidRPr="00B2347F">
        <w:rPr>
          <w:highlight w:val="white"/>
        </w:rPr>
        <w:t xml:space="preserve">It is also written, </w:t>
      </w:r>
      <w:r w:rsidR="00DE7390">
        <w:rPr>
          <w:highlight w:val="white"/>
        </w:rPr>
        <w:t>‘</w:t>
      </w:r>
      <w:r w:rsidRPr="00B2347F">
        <w:rPr>
          <w:highlight w:val="white"/>
        </w:rPr>
        <w:t>I am the door,</w:t>
      </w:r>
      <w:r w:rsidR="00DE7390">
        <w:rPr>
          <w:highlight w:val="white"/>
        </w:rPr>
        <w:t>’</w:t>
      </w:r>
      <w:r w:rsidRPr="00B2347F">
        <w:rPr>
          <w:highlight w:val="white"/>
        </w:rPr>
        <w:t xml:space="preserve"> and we have the saying, </w:t>
      </w:r>
      <w:r w:rsidR="00DE7390">
        <w:rPr>
          <w:highlight w:val="white"/>
        </w:rPr>
        <w:t>‘</w:t>
      </w:r>
      <w:r w:rsidRPr="00B2347F">
        <w:rPr>
          <w:highlight w:val="white"/>
        </w:rPr>
        <w:t>I am the good shepherd,</w:t>
      </w:r>
      <w:r w:rsidR="00DE7390">
        <w:rPr>
          <w:highlight w:val="white"/>
        </w:rPr>
        <w:t>’</w:t>
      </w:r>
      <w:r w:rsidRPr="00B2347F">
        <w:rPr>
          <w:highlight w:val="white"/>
        </w:rPr>
        <w:t xml:space="preserve"> and when the woman of Samaria says, </w:t>
      </w:r>
      <w:r w:rsidR="00DE7390">
        <w:rPr>
          <w:highlight w:val="white"/>
        </w:rPr>
        <w:t>‘</w:t>
      </w:r>
      <w:r w:rsidRPr="00B2347F">
        <w:rPr>
          <w:highlight w:val="white"/>
        </w:rPr>
        <w:t>We know the Messiah is coming, who is called Christ; when He comes, He will tell us all things,</w:t>
      </w:r>
      <w:r w:rsidR="00DE7390">
        <w:rPr>
          <w:highlight w:val="white"/>
        </w:rPr>
        <w:t>’</w:t>
      </w:r>
      <w:r w:rsidRPr="00B2347F">
        <w:rPr>
          <w:highlight w:val="white"/>
        </w:rPr>
        <w:t xml:space="preserve"> Jesus answers, </w:t>
      </w:r>
      <w:r w:rsidR="00DE7390">
        <w:rPr>
          <w:highlight w:val="white"/>
        </w:rPr>
        <w:t>‘</w:t>
      </w:r>
      <w:r w:rsidRPr="00B2347F">
        <w:rPr>
          <w:highlight w:val="white"/>
        </w:rPr>
        <w:t>I that speak unto thee am He.</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1 ch.23 p.308-309</w:t>
      </w:r>
    </w:p>
    <w:p w14:paraId="231383D5" w14:textId="777777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ch.9 p.672 </w:t>
      </w:r>
      <w:r w:rsidR="002D2DBF">
        <w:t>“</w:t>
      </w:r>
      <w:r w:rsidRPr="00B2347F">
        <w:rPr>
          <w:highlight w:val="white"/>
        </w:rPr>
        <w:t>For when he [Peter], together with the others, had been asked by the Lord what he thought about Him, that is, whom he thought Him to be, and had first of all confessed the truth, saying that He was the Christ the Son of the living God,</w:t>
      </w:r>
      <w:r w:rsidR="002D2DBF">
        <w:t>”</w:t>
      </w:r>
    </w:p>
    <w:p w14:paraId="3EB54C1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t>Thou hast the word of eternal life; and we believe, and are sure, that Thou art the Son of the living God.</w:t>
      </w:r>
      <w:r w:rsidR="00DE7390">
        <w:t>’</w:t>
      </w:r>
      <w:r w:rsidR="002D2DBF">
        <w:t>”</w:t>
      </w:r>
      <w:r w:rsidRPr="00B2347F">
        <w:t xml:space="preserve"> </w:t>
      </w:r>
      <w:r w:rsidRPr="00B2347F">
        <w:rPr>
          <w:i/>
        </w:rPr>
        <w:t>Epistles of Cyprian</w:t>
      </w:r>
      <w:r w:rsidRPr="00B2347F">
        <w:t xml:space="preserve"> </w:t>
      </w:r>
      <w:r w:rsidR="007B70F0" w:rsidRPr="00B2347F">
        <w:t>letter 6</w:t>
      </w:r>
      <w:r w:rsidRPr="00B2347F">
        <w:t>8.8 p.374</w:t>
      </w:r>
    </w:p>
    <w:p w14:paraId="4C359DD2" w14:textId="77777777" w:rsidR="00242418" w:rsidRPr="00B2347F" w:rsidRDefault="00242418">
      <w:pPr>
        <w:ind w:left="288" w:hanging="288"/>
      </w:pPr>
      <w:r w:rsidRPr="00B2347F">
        <w:rPr>
          <w:b/>
          <w:szCs w:val="24"/>
        </w:rPr>
        <w:t>Lactantius</w:t>
      </w:r>
      <w:r w:rsidRPr="00B2347F">
        <w:rPr>
          <w:szCs w:val="24"/>
        </w:rPr>
        <w:t xml:space="preserve"> (c.303-320/325 A.D.) </w:t>
      </w:r>
      <w:r w:rsidR="002D2DBF">
        <w:rPr>
          <w:szCs w:val="24"/>
        </w:rPr>
        <w:t>“</w:t>
      </w:r>
      <w:r w:rsidR="00901E59" w:rsidRPr="00B2347F">
        <w:rPr>
          <w:rFonts w:cs="Consolas"/>
          <w:szCs w:val="24"/>
          <w:highlight w:val="white"/>
        </w:rPr>
        <w:t>On this account we call Him Christ, that is, the Anointed, who in Hebrew is called the Messias.</w:t>
      </w:r>
      <w:r w:rsidR="002D2DBF">
        <w:t>”</w:t>
      </w:r>
      <w:r w:rsidRPr="00B2347F">
        <w:t xml:space="preserve"> </w:t>
      </w:r>
      <w:r w:rsidRPr="00B2347F">
        <w:rPr>
          <w:i/>
        </w:rPr>
        <w:t>The Divine Institutes</w:t>
      </w:r>
      <w:r w:rsidRPr="00B2347F">
        <w:t xml:space="preserve"> book 4 ch.</w:t>
      </w:r>
      <w:r w:rsidR="00901E59" w:rsidRPr="00B2347F">
        <w:t>7 p.106</w:t>
      </w:r>
    </w:p>
    <w:p w14:paraId="3FF45E5A" w14:textId="77777777" w:rsidR="00242418" w:rsidRPr="00B2347F" w:rsidRDefault="00242418">
      <w:pPr>
        <w:rPr>
          <w:b/>
          <w:u w:val="single"/>
        </w:rPr>
      </w:pPr>
    </w:p>
    <w:p w14:paraId="1CD46D1A" w14:textId="77777777" w:rsidR="00242418" w:rsidRPr="00B2347F" w:rsidRDefault="00242418">
      <w:pPr>
        <w:rPr>
          <w:b/>
          <w:u w:val="single"/>
        </w:rPr>
      </w:pPr>
      <w:r w:rsidRPr="00B2347F">
        <w:rPr>
          <w:b/>
          <w:u w:val="single"/>
        </w:rPr>
        <w:t>Among Jewish works</w:t>
      </w:r>
    </w:p>
    <w:p w14:paraId="1C6A4016" w14:textId="77777777" w:rsidR="00242418" w:rsidRPr="00B2347F" w:rsidRDefault="00242418">
      <w:pPr>
        <w:ind w:left="288" w:hanging="288"/>
      </w:pPr>
      <w:r w:rsidRPr="00B2347F">
        <w:rPr>
          <w:b/>
        </w:rPr>
        <w:t>X</w:t>
      </w:r>
      <w:r w:rsidRPr="00B2347F">
        <w:t xml:space="preserve"> In the Jewish </w:t>
      </w:r>
      <w:r w:rsidRPr="00B2347F">
        <w:rPr>
          <w:b/>
          <w:i/>
        </w:rPr>
        <w:t>Babylonian Talmud, Sanhedrin</w:t>
      </w:r>
      <w:r w:rsidRPr="00B2347F">
        <w:rPr>
          <w:u w:val="single"/>
        </w:rPr>
        <w:t>,</w:t>
      </w:r>
      <w:r w:rsidRPr="00B2347F">
        <w:t xml:space="preserve"> Chap.4 following 37, recto. Rabbi Rachman said, </w:t>
      </w:r>
      <w:r w:rsidR="002D2DBF">
        <w:t>“</w:t>
      </w:r>
      <w:r w:rsidRPr="00B2347F">
        <w:t xml:space="preserve">When the members of the Sanhedrin found themselves deprived of the/their right over life and death, a general consternation took possession of them; they covered their heads with ashes, and their bodies with sackcloth, exclaiming: </w:t>
      </w:r>
      <w:r w:rsidR="00DE7390">
        <w:t>‘</w:t>
      </w:r>
      <w:r w:rsidRPr="00B2347F">
        <w:t xml:space="preserve">Woe unto us, for the scepter has departed from </w:t>
      </w:r>
      <w:smartTag w:uri="urn:schemas-microsoft-com:office:smarttags" w:element="place">
        <w:smartTag w:uri="urn:schemas-microsoft-com:office:smarttags" w:element="country-region">
          <w:r w:rsidRPr="00B2347F">
            <w:t>Judah</w:t>
          </w:r>
        </w:smartTag>
      </w:smartTag>
      <w:r w:rsidRPr="00B2347F">
        <w:t>, and the Messiah has not come!</w:t>
      </w:r>
      <w:r w:rsidR="00DE7390">
        <w:t>’</w:t>
      </w:r>
      <w:r w:rsidR="002D2DBF">
        <w:t>”</w:t>
      </w:r>
    </w:p>
    <w:p w14:paraId="332943F7" w14:textId="77777777" w:rsidR="00242418" w:rsidRPr="00B2347F" w:rsidRDefault="00242418">
      <w:pPr>
        <w:rPr>
          <w:b/>
          <w:u w:val="single"/>
        </w:rPr>
      </w:pPr>
    </w:p>
    <w:p w14:paraId="51212881" w14:textId="77777777" w:rsidR="00242418" w:rsidRPr="00B2347F" w:rsidRDefault="00242418">
      <w:pPr>
        <w:rPr>
          <w:b/>
          <w:u w:val="single"/>
        </w:rPr>
      </w:pPr>
      <w:r w:rsidRPr="00B2347F">
        <w:rPr>
          <w:b/>
          <w:u w:val="single"/>
        </w:rPr>
        <w:t>Among heretics</w:t>
      </w:r>
    </w:p>
    <w:p w14:paraId="001BCB89" w14:textId="77777777" w:rsidR="005A3E89" w:rsidRPr="00B2347F" w:rsidRDefault="005A3E89" w:rsidP="005A3E89">
      <w:pPr>
        <w:ind w:left="288" w:hanging="288"/>
      </w:pPr>
      <w:r w:rsidRPr="00B2347F">
        <w:t xml:space="preserve">The Ebionite </w:t>
      </w:r>
      <w:r w:rsidRPr="00B2347F">
        <w:rPr>
          <w:b/>
          <w:i/>
        </w:rPr>
        <w:t>Recognitions of Clement</w:t>
      </w:r>
      <w:r w:rsidRPr="00B2347F">
        <w:t xml:space="preserve"> (c.211-231 A.D.) book 5 ch.11 p.145 the Messiah was for Gentiles too.</w:t>
      </w:r>
    </w:p>
    <w:p w14:paraId="455C051C" w14:textId="77777777" w:rsidR="00242418" w:rsidRPr="00B2347F" w:rsidRDefault="00242418">
      <w:pPr>
        <w:ind w:left="288" w:hanging="288"/>
      </w:pPr>
      <w:r w:rsidRPr="00B2347F">
        <w:rPr>
          <w:b/>
        </w:rPr>
        <w:t>X</w:t>
      </w:r>
      <w:r w:rsidRPr="00B2347F">
        <w:t xml:space="preserve"> Marcionite heretic </w:t>
      </w:r>
      <w:r w:rsidRPr="00B2347F">
        <w:rPr>
          <w:b/>
        </w:rPr>
        <w:t>Megethius</w:t>
      </w:r>
      <w:r w:rsidRPr="00B2347F">
        <w:t xml:space="preserve"> (c.300 A.D.) a self-labeled follower of Marcion, in his debate with Adamantius says </w:t>
      </w:r>
      <w:r w:rsidR="002D2DBF">
        <w:t>“</w:t>
      </w:r>
      <w:r w:rsidRPr="00B2347F">
        <w:t>That all the kingdoms do exist shows that the Christ announced through the Law and the Prophets has not yet arrived.</w:t>
      </w:r>
      <w:r w:rsidR="002D2DBF">
        <w:t>”</w:t>
      </w:r>
      <w:r w:rsidRPr="00B2347F">
        <w:t xml:space="preserve"> </w:t>
      </w:r>
      <w:r w:rsidRPr="00B2347F">
        <w:rPr>
          <w:i/>
        </w:rPr>
        <w:t>Dialogue on the True Faith</w:t>
      </w:r>
      <w:r w:rsidRPr="00B2347F">
        <w:t xml:space="preserve"> first part ch.25 p.68</w:t>
      </w:r>
    </w:p>
    <w:p w14:paraId="763CE1CE" w14:textId="77777777" w:rsidR="00242418" w:rsidRPr="00B2347F" w:rsidRDefault="00242418">
      <w:pPr>
        <w:rPr>
          <w:b/>
          <w:u w:val="single"/>
        </w:rPr>
      </w:pPr>
    </w:p>
    <w:p w14:paraId="18AF93E0" w14:textId="77777777" w:rsidR="00242418" w:rsidRPr="00B2347F" w:rsidRDefault="00242418">
      <w:pPr>
        <w:pStyle w:val="Heading2"/>
      </w:pPr>
      <w:bookmarkStart w:id="1540" w:name="_Toc58617479"/>
      <w:bookmarkStart w:id="1541" w:name="_Toc62978909"/>
      <w:bookmarkStart w:id="1542" w:name="_Toc126171345"/>
      <w:bookmarkStart w:id="1543" w:name="_Toc161079474"/>
      <w:bookmarkEnd w:id="1537"/>
      <w:r w:rsidRPr="00B2347F">
        <w:t>i12. Jesus a star rising out of Jacob</w:t>
      </w:r>
      <w:bookmarkEnd w:id="1540"/>
      <w:bookmarkEnd w:id="1541"/>
      <w:bookmarkEnd w:id="1542"/>
      <w:bookmarkEnd w:id="1543"/>
    </w:p>
    <w:p w14:paraId="22C8AB8E" w14:textId="77777777" w:rsidR="00242418" w:rsidRPr="00B2347F" w:rsidRDefault="00242418">
      <w:pPr>
        <w:ind w:left="288" w:hanging="288"/>
      </w:pPr>
    </w:p>
    <w:p w14:paraId="076A1C63"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Isaiah, another prophet, foretelling the same things in other words, spoke thus: </w:t>
      </w:r>
      <w:r w:rsidR="002D2DBF">
        <w:t>“</w:t>
      </w:r>
      <w:r w:rsidRPr="00B2347F">
        <w:t>A star shall rise out of Jacob, and a flower shall spring from the root of Jesse; and His arm shall the nations trust. And a star of light has arisen, and a flower has sprung from the root of Jesse-this Christ.</w:t>
      </w:r>
      <w:r w:rsidR="002D2DBF">
        <w:t>”</w:t>
      </w:r>
      <w:r w:rsidRPr="00B2347F">
        <w:t xml:space="preserve"> </w:t>
      </w:r>
      <w:r w:rsidRPr="00B2347F">
        <w:rPr>
          <w:i/>
        </w:rPr>
        <w:t>First Apology of Justin Martyr</w:t>
      </w:r>
      <w:r w:rsidRPr="00B2347F">
        <w:t xml:space="preserve"> ch.32 p.174</w:t>
      </w:r>
    </w:p>
    <w:p w14:paraId="0CCFC57B" w14:textId="77777777" w:rsidR="00242418" w:rsidRPr="00B2347F" w:rsidRDefault="00242418">
      <w:pPr>
        <w:autoSpaceDE w:val="0"/>
        <w:autoSpaceDN w:val="0"/>
        <w:adjustRightInd w:val="0"/>
        <w:ind w:left="288" w:hanging="288"/>
      </w:pPr>
      <w:r w:rsidRPr="00B2347F">
        <w:t xml:space="preserve">Justin Martyr (c.138-165 A.D.) </w:t>
      </w:r>
      <w:r w:rsidRPr="00B2347F">
        <w:rPr>
          <w:highlight w:val="white"/>
        </w:rPr>
        <w:t xml:space="preserve">And that He [Jesus] should arise like a star from the seed of Abraham, Moses showed before hand when he thus said, </w:t>
      </w:r>
      <w:r w:rsidR="00DE7390">
        <w:rPr>
          <w:highlight w:val="white"/>
        </w:rPr>
        <w:t>‘</w:t>
      </w:r>
      <w:r w:rsidRPr="00B2347F">
        <w:rPr>
          <w:highlight w:val="white"/>
        </w:rPr>
        <w:t xml:space="preserve">A star shall arise from Jacob, and a leader from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DE7390">
        <w:rPr>
          <w:highlight w:val="white"/>
        </w:rPr>
        <w:t>’</w:t>
      </w:r>
      <w:r w:rsidRPr="00B2347F">
        <w:rPr>
          <w:highlight w:val="white"/>
        </w:rPr>
        <w:t xml:space="preserve"> </w:t>
      </w:r>
      <w:r w:rsidRPr="00B2347F">
        <w:rPr>
          <w:i/>
        </w:rPr>
        <w:t>Dialogue with Trypho, a Jew</w:t>
      </w:r>
      <w:r w:rsidRPr="00B2347F">
        <w:t xml:space="preserve"> ch.106 p.252</w:t>
      </w:r>
    </w:p>
    <w:p w14:paraId="19D7A60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of the virgin of [the house of] David, and Emmanuel; whose star also Balaam thus prophesied: </w:t>
      </w:r>
      <w:r w:rsidR="00DE7390">
        <w:rPr>
          <w:highlight w:val="white"/>
        </w:rPr>
        <w:t>‘</w:t>
      </w:r>
      <w:r w:rsidRPr="00B2347F">
        <w:rPr>
          <w:highlight w:val="white"/>
        </w:rPr>
        <w:t xml:space="preserve">There shall come a star out of Jacob, and a leader shall rise in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3 ch.9.2 p.422-423</w:t>
      </w:r>
    </w:p>
    <w:p w14:paraId="0109F43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There shall arise a star out of Jacob, and a man shall rise up out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1 ch.59 p.422</w:t>
      </w:r>
    </w:p>
    <w:p w14:paraId="75EA1A32"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But Moses also, in Numbers, thus speaks: </w:t>
      </w:r>
      <w:r w:rsidR="00DE7390">
        <w:rPr>
          <w:highlight w:val="white"/>
        </w:rPr>
        <w:t>‘</w:t>
      </w:r>
      <w:r w:rsidRPr="00B2347F">
        <w:rPr>
          <w:highlight w:val="white"/>
        </w:rPr>
        <w:t xml:space="preserve">There shall arise a star out of Jacob, and a man shall spring forth from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The Divine Institutes</w:t>
      </w:r>
      <w:r w:rsidRPr="00B2347F">
        <w:t xml:space="preserve"> book 4 ch.13 p.112</w:t>
      </w:r>
    </w:p>
    <w:p w14:paraId="30FBEFEB" w14:textId="77777777" w:rsidR="00242418" w:rsidRPr="00B2347F" w:rsidRDefault="00242418">
      <w:pPr>
        <w:rPr>
          <w:i/>
        </w:rPr>
      </w:pPr>
    </w:p>
    <w:p w14:paraId="4C2FE436" w14:textId="77777777" w:rsidR="00242418" w:rsidRPr="00B2347F" w:rsidRDefault="00242418">
      <w:pPr>
        <w:pStyle w:val="Heading2"/>
      </w:pPr>
      <w:bookmarkStart w:id="1544" w:name="_Toc58617480"/>
      <w:bookmarkStart w:id="1545" w:name="_Toc62978910"/>
      <w:bookmarkStart w:id="1546" w:name="_Toc126171346"/>
      <w:bookmarkStart w:id="1547" w:name="_Toc161079475"/>
      <w:r w:rsidRPr="00B2347F">
        <w:t>i13. Christ is of the root of Jesse</w:t>
      </w:r>
      <w:bookmarkEnd w:id="1544"/>
      <w:bookmarkEnd w:id="1545"/>
      <w:bookmarkEnd w:id="1546"/>
      <w:bookmarkEnd w:id="1547"/>
    </w:p>
    <w:p w14:paraId="6452BD4A" w14:textId="77777777" w:rsidR="00242418" w:rsidRDefault="00242418"/>
    <w:p w14:paraId="55349945" w14:textId="77777777" w:rsidR="003E2051" w:rsidRDefault="003E2051">
      <w:bookmarkStart w:id="1548" w:name="_Hlk131352089"/>
      <w:r>
        <w:t>Luke 3:32</w:t>
      </w:r>
    </w:p>
    <w:p w14:paraId="5DE8E0A7" w14:textId="77777777" w:rsidR="003E2051" w:rsidRDefault="003E2051"/>
    <w:bookmarkEnd w:id="1548"/>
    <w:p w14:paraId="49FF58C9" w14:textId="77777777" w:rsidR="003E2051" w:rsidRPr="00B2347F" w:rsidRDefault="003E2051" w:rsidP="003E2051">
      <w:pPr>
        <w:ind w:left="288" w:hanging="288"/>
      </w:pPr>
      <w:r w:rsidRPr="003E2051">
        <w:rPr>
          <w:b/>
        </w:rPr>
        <w:t>p4</w:t>
      </w:r>
      <w:r w:rsidRPr="00B2347F">
        <w:t xml:space="preserve"> Luke 1:58-59; 1:62-2:1,6-7; 3:8-4:2,29-32,34-35; 5:3-8; 5:30-6:16 (c.150-175 A.D.) (partial) Luke </w:t>
      </w:r>
      <w:r>
        <w:t>3:32</w:t>
      </w:r>
    </w:p>
    <w:p w14:paraId="63FDE2FF" w14:textId="77777777" w:rsidR="003E2051" w:rsidRPr="00B2347F" w:rsidRDefault="003E2051"/>
    <w:p w14:paraId="1DFA3185"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Isaiah, another prophet, foretelling the same things in other words, spoke thus: </w:t>
      </w:r>
      <w:r w:rsidR="002D2DBF">
        <w:t>“</w:t>
      </w:r>
      <w:r w:rsidRPr="00B2347F">
        <w:t>A star shall rise out of Jacob, and a flower shall spring from the root of Jesse; and His arm shall the nations trust. And a star of light has arisen, and a flower has sprung from the root of Jesse-this Christ.</w:t>
      </w:r>
      <w:r w:rsidR="002D2DBF">
        <w:t>”</w:t>
      </w:r>
      <w:r w:rsidRPr="00B2347F">
        <w:t xml:space="preserve"> </w:t>
      </w:r>
      <w:r w:rsidRPr="00B2347F">
        <w:rPr>
          <w:i/>
        </w:rPr>
        <w:t>First Apology of Justin Martyr</w:t>
      </w:r>
      <w:r w:rsidRPr="00B2347F">
        <w:t xml:space="preserve"> ch.32 p.174</w:t>
      </w:r>
    </w:p>
    <w:p w14:paraId="224A8FD6" w14:textId="77777777" w:rsidR="00242418" w:rsidRPr="00B2347F" w:rsidRDefault="00242418">
      <w:pPr>
        <w:ind w:left="288" w:hanging="288"/>
      </w:pPr>
      <w:r w:rsidRPr="00B2347F">
        <w:t xml:space="preserve">Justin Martyr (c.138-165 A.D.) </w:t>
      </w:r>
      <w:r w:rsidR="002D2DBF">
        <w:t>“</w:t>
      </w:r>
      <w:r w:rsidRPr="00B2347F">
        <w:t>Isaiah prophesied that a rod would come forth from the root of Jesse, [and this was] Christ.</w:t>
      </w:r>
      <w:r w:rsidR="002D2DBF">
        <w:t>”</w:t>
      </w:r>
      <w:r w:rsidRPr="00B2347F">
        <w:t xml:space="preserve"> </w:t>
      </w:r>
      <w:r w:rsidRPr="00B2347F">
        <w:rPr>
          <w:i/>
        </w:rPr>
        <w:t>Dialogue with Trypho, a Jew</w:t>
      </w:r>
      <w:r w:rsidRPr="00B2347F">
        <w:t xml:space="preserve"> ch.86 p.242</w:t>
      </w:r>
    </w:p>
    <w:p w14:paraId="217CDA6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(180-188 A.D.) </w:t>
      </w:r>
      <w:r w:rsidR="002D2DBF">
        <w:t>“</w:t>
      </w:r>
      <w:r w:rsidRPr="00B2347F">
        <w:t xml:space="preserve">who did also take upon Him flesh, and was anointed by the Spirit from the Father-was made Jesus Christ, as Esaias also says, </w:t>
      </w:r>
      <w:r w:rsidR="002D2DBF">
        <w:t>“</w:t>
      </w:r>
      <w:r w:rsidRPr="00B2347F">
        <w:t>There shall come forth a rod from the root of Jesse, and a flower shall rise from his root; and the Spirit of God shall rest upon Him:</w:t>
      </w:r>
      <w:r w:rsidR="002D2DBF">
        <w:t>”</w:t>
      </w:r>
      <w:r w:rsidRPr="00B2347F">
        <w:t xml:space="preserve"> </w:t>
      </w:r>
      <w:r w:rsidRPr="00B2347F">
        <w:rPr>
          <w:i/>
        </w:rPr>
        <w:t>Irenaeus Against Heresies</w:t>
      </w:r>
      <w:r w:rsidRPr="00B2347F">
        <w:t xml:space="preserve"> book 3 ch.9.3 p.423</w:t>
      </w:r>
    </w:p>
    <w:p w14:paraId="4DD2D30B" w14:textId="77777777" w:rsidR="00992A66" w:rsidRPr="00B2347F" w:rsidRDefault="00992A66" w:rsidP="00992A66">
      <w:pPr>
        <w:ind w:left="288" w:hanging="288"/>
      </w:pPr>
      <w:r w:rsidRPr="00B2347F">
        <w:t xml:space="preserve">Irenaeus of Lyons (c.160-202 A.D.) Jesus is the root of Jesse. </w:t>
      </w:r>
      <w:r w:rsidRPr="00B2347F">
        <w:rPr>
          <w:i/>
        </w:rPr>
        <w:t>Proof of Apostolic Preaching</w:t>
      </w:r>
      <w:r w:rsidRPr="00B2347F">
        <w:t xml:space="preserve"> ch.59</w:t>
      </w:r>
    </w:p>
    <w:p w14:paraId="2BF726F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The golden lamp conveys another enigma as a symbol of Christ, not in respect of form alone, but in his casting light, </w:t>
      </w:r>
      <w:r w:rsidR="00DE7390">
        <w:t>‘</w:t>
      </w:r>
      <w:r w:rsidRPr="00B2347F">
        <w:t>at sundry times and divers manners,</w:t>
      </w:r>
      <w:r w:rsidR="00DE7390">
        <w:t>’</w:t>
      </w:r>
      <w:r w:rsidRPr="00B2347F">
        <w:t xml:space="preserve"> on those who believe on Him and hope, and who see by means of the ministry of the First-born. And they say that the seven eyes of the Lord </w:t>
      </w:r>
      <w:r w:rsidR="00DE7390">
        <w:t>‘</w:t>
      </w:r>
      <w:r w:rsidRPr="00B2347F">
        <w:t>are the seven spirits resting on the rod that springs from the root of Jesse.</w:t>
      </w:r>
      <w:r w:rsidR="00DE7390">
        <w:t>’</w:t>
      </w:r>
      <w:r w:rsidR="002D2DBF">
        <w:t>”</w:t>
      </w:r>
      <w:r w:rsidRPr="00B2347F">
        <w:t xml:space="preserve"> </w:t>
      </w:r>
      <w:r w:rsidRPr="00B2347F">
        <w:rPr>
          <w:i/>
        </w:rPr>
        <w:t>Stromata</w:t>
      </w:r>
      <w:r w:rsidRPr="00B2347F">
        <w:t xml:space="preserve"> book 5 ch.6 p.452. See also </w:t>
      </w:r>
      <w:r w:rsidRPr="00B2347F">
        <w:rPr>
          <w:i/>
        </w:rPr>
        <w:t>The Instructor</w:t>
      </w:r>
      <w:r w:rsidRPr="00B2347F">
        <w:t xml:space="preserve"> (193-217/220 A.D.) book 1 ch.</w:t>
      </w:r>
      <w:r w:rsidR="003944A5" w:rsidRPr="00B2347F">
        <w:t>7</w:t>
      </w:r>
      <w:r w:rsidRPr="00B2347F">
        <w:t xml:space="preserve"> p.224.</w:t>
      </w:r>
      <w:r w:rsidR="003944A5" w:rsidRPr="00B2347F">
        <w:t xml:space="preserve"> </w:t>
      </w:r>
    </w:p>
    <w:p w14:paraId="439F7128"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And that the virgin of whom it behooved Christ to be born (as we have above mentioned) must derive her lineage of the seed of David, the prophet in subsequent passages evidently asserts. </w:t>
      </w:r>
      <w:r w:rsidR="002D2DBF">
        <w:t>“</w:t>
      </w:r>
      <w:r w:rsidRPr="00B2347F">
        <w:t>And there shall be born,</w:t>
      </w:r>
      <w:r w:rsidR="002D2DBF">
        <w:t>”</w:t>
      </w:r>
      <w:r w:rsidRPr="00B2347F">
        <w:t xml:space="preserve"> he says, </w:t>
      </w:r>
      <w:r w:rsidR="00DE7390">
        <w:t>‘</w:t>
      </w:r>
      <w:r w:rsidRPr="00B2347F">
        <w:t>a rod from the root of Jesse</w:t>
      </w:r>
      <w:r w:rsidR="002D2DBF">
        <w:t>”</w:t>
      </w:r>
      <w:r w:rsidRPr="00B2347F">
        <w:t>-which rod is Mary-</w:t>
      </w:r>
      <w:r w:rsidR="002D2DBF">
        <w:t>”</w:t>
      </w:r>
      <w:r w:rsidRPr="00B2347F">
        <w:t>and a flower shall ascend from his root: and there shall rest upon him the Spirit of God,…</w:t>
      </w:r>
      <w:r w:rsidR="00DE7390">
        <w:t>’</w:t>
      </w:r>
      <w:r w:rsidR="002D2DBF">
        <w:t>”</w:t>
      </w:r>
      <w:r w:rsidRPr="00B2347F">
        <w:t xml:space="preserve"> </w:t>
      </w:r>
      <w:r w:rsidRPr="00B2347F">
        <w:rPr>
          <w:i/>
        </w:rPr>
        <w:t>An Answer to the Jews</w:t>
      </w:r>
      <w:r w:rsidRPr="00B2347F">
        <w:t xml:space="preserve"> ch.9 p.164</w:t>
      </w:r>
    </w:p>
    <w:p w14:paraId="56C4DCAD" w14:textId="77777777" w:rsidR="00242418" w:rsidRPr="00B2347F" w:rsidRDefault="00242418">
      <w:pPr>
        <w:ind w:left="288" w:hanging="288"/>
      </w:pPr>
      <w:r w:rsidRPr="00B2347F">
        <w:t xml:space="preserve">Tertullian (203/204 A.D.) </w:t>
      </w:r>
      <w:r w:rsidR="002D2DBF">
        <w:t>“</w:t>
      </w:r>
      <w:r w:rsidRPr="00B2347F">
        <w:t xml:space="preserve">In Him dwelt the fullness of the Spirit; therefore I acknowledge Him to be </w:t>
      </w:r>
      <w:r w:rsidR="00DE7390">
        <w:t>‘</w:t>
      </w:r>
      <w:r w:rsidRPr="00B2347F">
        <w:t>the rod of the stem of Jesse.</w:t>
      </w:r>
      <w:r w:rsidR="00DE7390">
        <w:t>’</w:t>
      </w:r>
      <w:r w:rsidRPr="00B2347F">
        <w:t xml:space="preserve"> His blooming flower shall be my Christ, upon whom hath rested, according to Isaiah,</w:t>
      </w:r>
      <w:r w:rsidR="002D2DBF">
        <w:t>”</w:t>
      </w:r>
      <w:r w:rsidRPr="00B2347F">
        <w:t xml:space="preserve"> </w:t>
      </w:r>
      <w:r w:rsidRPr="00B2347F">
        <w:rPr>
          <w:i/>
        </w:rPr>
        <w:t>Five Books Against Marcion</w:t>
      </w:r>
      <w:r w:rsidRPr="00B2347F">
        <w:t xml:space="preserve"> book 3 ch.17 p.335. See also </w:t>
      </w:r>
      <w:r w:rsidRPr="00B2347F">
        <w:rPr>
          <w:i/>
        </w:rPr>
        <w:t>Five Books Against Marcion</w:t>
      </w:r>
      <w:r w:rsidRPr="00B2347F">
        <w:t xml:space="preserve"> book 5 ch.8 p.445.</w:t>
      </w:r>
    </w:p>
    <w:p w14:paraId="5952CE2F"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(222-235/236 A.D.) </w:t>
      </w:r>
      <w:r w:rsidR="002D2DBF">
        <w:t>“</w:t>
      </w:r>
      <w:r w:rsidRPr="00B2347F">
        <w:t xml:space="preserve">For Isaiah says, </w:t>
      </w:r>
      <w:r w:rsidR="00DE7390">
        <w:t>‘</w:t>
      </w:r>
      <w:r w:rsidRPr="00B2347F">
        <w:t>There shall come forth a rod out of the root of Jesse, and a flower shall grow up out of it.</w:t>
      </w:r>
      <w:r w:rsidR="00DE7390">
        <w:t>’</w:t>
      </w:r>
      <w:r w:rsidRPr="00B2347F">
        <w:t xml:space="preserve"> That which is called by Isaiah a </w:t>
      </w:r>
      <w:r w:rsidRPr="00B2347F">
        <w:rPr>
          <w:i/>
        </w:rPr>
        <w:t>flower</w:t>
      </w:r>
      <w:r w:rsidRPr="00B2347F">
        <w:t xml:space="preserve">, Jacob calls a shoot. For first he shot forth, and then he flourished in the world. And the expression, </w:t>
      </w:r>
      <w:r w:rsidR="00DE7390">
        <w:t>‘</w:t>
      </w:r>
      <w:r w:rsidRPr="00B2347F">
        <w:t>he stooped down, he couched as a lion, and as a lion</w:t>
      </w:r>
      <w:r w:rsidR="00DE7390">
        <w:t>’</w:t>
      </w:r>
      <w:r w:rsidRPr="00B2347F">
        <w:t>s whelp,</w:t>
      </w:r>
      <w:r w:rsidR="00DE7390">
        <w:t>’</w:t>
      </w:r>
      <w:r w:rsidRPr="00B2347F">
        <w:t xml:space="preserve"> refers to the three days</w:t>
      </w:r>
      <w:r w:rsidR="00DE7390">
        <w:t>’</w:t>
      </w:r>
      <w:r w:rsidRPr="00B2347F">
        <w:t xml:space="preserve"> sleep (death, couching) of Christ;</w:t>
      </w:r>
      <w:r w:rsidR="002D2DBF">
        <w:t>”</w:t>
      </w:r>
      <w:r w:rsidRPr="00B2347F">
        <w:t xml:space="preserve"> </w:t>
      </w:r>
      <w:r w:rsidRPr="00B2347F">
        <w:rPr>
          <w:i/>
        </w:rPr>
        <w:t>Treatise on Christ and Antichrist</w:t>
      </w:r>
      <w:r w:rsidRPr="00B2347F">
        <w:t xml:space="preserve"> ch.8 p.206</w:t>
      </w:r>
    </w:p>
    <w:p w14:paraId="58BCCC25" w14:textId="77777777" w:rsidR="00242418" w:rsidRPr="00B2347F" w:rsidRDefault="00242418">
      <w:pPr>
        <w:ind w:left="288" w:hanging="288"/>
      </w:pPr>
      <w:r w:rsidRPr="00B2347F">
        <w:rPr>
          <w:b/>
        </w:rPr>
        <w:t>Origen</w:t>
      </w:r>
      <w:r w:rsidRPr="00B2347F">
        <w:t xml:space="preserve"> (c.227-240 A.D.) </w:t>
      </w:r>
      <w:r w:rsidR="002D2DBF">
        <w:t>“</w:t>
      </w:r>
      <w:r w:rsidRPr="00B2347F">
        <w:t xml:space="preserve">Isaiah also called Christ the rod and the flower: </w:t>
      </w:r>
      <w:r w:rsidR="00DE7390">
        <w:t>‘</w:t>
      </w:r>
      <w:r w:rsidRPr="00B2347F">
        <w:t>There shall come forth a rod out of the root of Jesse, and a flower shall spring out of its root, and the spirit of God shall rest upon Him,</w:t>
      </w:r>
      <w:r w:rsidR="00DE7390">
        <w:t>’</w:t>
      </w:r>
      <w:r w:rsidR="002D2DBF">
        <w:t>”</w:t>
      </w:r>
      <w:r w:rsidRPr="00B2347F">
        <w:t xml:space="preserve"> </w:t>
      </w:r>
      <w:r w:rsidRPr="00B2347F">
        <w:rPr>
          <w:i/>
        </w:rPr>
        <w:t>Commentary on John</w:t>
      </w:r>
      <w:r w:rsidRPr="00B2347F">
        <w:t xml:space="preserve"> book 1 ch.23 p.310</w:t>
      </w:r>
    </w:p>
    <w:p w14:paraId="5DF096EF" w14:textId="77777777" w:rsidR="00242418" w:rsidRPr="00B2347F" w:rsidRDefault="00242418">
      <w:pPr>
        <w:ind w:left="288" w:hanging="288"/>
      </w:pPr>
      <w:r w:rsidRPr="00B2347F">
        <w:rPr>
          <w:b/>
        </w:rPr>
        <w:t>Novatian</w:t>
      </w:r>
      <w:r w:rsidRPr="00B2347F">
        <w:t xml:space="preserve"> (250-258 A.D.) (implied) </w:t>
      </w:r>
      <w:r w:rsidR="002D2DBF">
        <w:t>“</w:t>
      </w:r>
      <w:r w:rsidRPr="00B2347F">
        <w:t xml:space="preserve">Isaiah alludes to: </w:t>
      </w:r>
      <w:r w:rsidR="00DE7390">
        <w:t>‘</w:t>
      </w:r>
      <w:r w:rsidRPr="00B2347F">
        <w:t>There shall go forth a rod from the root of Jesse, and a flower shall grow up from his root.</w:t>
      </w:r>
      <w:r w:rsidR="00DE7390">
        <w:t>’</w:t>
      </w:r>
      <w:r w:rsidRPr="00B2347F">
        <w:t xml:space="preserve"> The same also when he says: </w:t>
      </w:r>
      <w:r w:rsidR="00DE7390">
        <w:t>‘</w:t>
      </w:r>
      <w:r w:rsidRPr="00B2347F">
        <w:t>Behold, a virgin shall conceive, and bear a son.</w:t>
      </w:r>
      <w:r w:rsidR="00DE7390">
        <w:t>’</w:t>
      </w:r>
      <w:r w:rsidRPr="00B2347F">
        <w:t xml:space="preserve"> Him he refers to when he enumerates the healings that were to proceed from Him,</w:t>
      </w:r>
      <w:r w:rsidR="002D2DBF">
        <w:t>”</w:t>
      </w:r>
      <w:r w:rsidRPr="00B2347F">
        <w:t xml:space="preserve"> referring to Christ. </w:t>
      </w:r>
      <w:r w:rsidRPr="00B2347F">
        <w:rPr>
          <w:i/>
        </w:rPr>
        <w:t>Concerning the Trinity</w:t>
      </w:r>
      <w:r w:rsidRPr="00B2347F">
        <w:t xml:space="preserve"> ch.9 p.619</w:t>
      </w:r>
    </w:p>
    <w:p w14:paraId="71DB337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Isaiah: </w:t>
      </w:r>
      <w:r w:rsidR="002D2DBF">
        <w:t>“</w:t>
      </w:r>
      <w:r w:rsidRPr="00B2347F">
        <w:t>And a rod shall go forth of the root of Jesse, and a flower shall go up from his root; and the Spirit of the Lord shall rest upon Him,</w:t>
      </w:r>
      <w:r w:rsidR="002D2DBF">
        <w:t>”</w:t>
      </w:r>
      <w:r w:rsidRPr="00B2347F">
        <w:t xml:space="preserve"> </w:t>
      </w:r>
      <w:r w:rsidRPr="00B2347F">
        <w:rPr>
          <w:i/>
        </w:rPr>
        <w:t>Treatises of Cyprian</w:t>
      </w:r>
      <w:r w:rsidRPr="00B2347F">
        <w:t xml:space="preserve"> Treatise 12 second book ch.11 p.520</w:t>
      </w:r>
    </w:p>
    <w:p w14:paraId="0151C0D0"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t>Christ, who was born of the root of Jesse</w:t>
      </w:r>
      <w:r w:rsidR="002D2DBF">
        <w:t>”</w:t>
      </w:r>
      <w:r w:rsidR="00242418" w:rsidRPr="00B2347F">
        <w:t xml:space="preserve"> </w:t>
      </w:r>
      <w:r w:rsidR="00242418" w:rsidRPr="00B2347F">
        <w:rPr>
          <w:i/>
        </w:rPr>
        <w:t>Incarnation of the Word</w:t>
      </w:r>
      <w:r w:rsidR="00242418" w:rsidRPr="00B2347F">
        <w:t xml:space="preserve"> ch.40 p.58. See also ibid ch.35.6 p.55.</w:t>
      </w:r>
    </w:p>
    <w:p w14:paraId="65B786F5" w14:textId="77777777" w:rsidR="00445CB3" w:rsidRPr="00B2347F" w:rsidRDefault="00445CB3" w:rsidP="00445CB3">
      <w:pPr>
        <w:ind w:left="288" w:hanging="288"/>
      </w:pPr>
      <w:r>
        <w:rPr>
          <w:b/>
        </w:rPr>
        <w:t>Eusebius of Caesarea</w:t>
      </w:r>
      <w:r w:rsidRPr="00445CB3">
        <w:rPr>
          <w:bCs/>
        </w:rPr>
        <w:t xml:space="preserve"> (318 A.D.)</w:t>
      </w:r>
      <w:r>
        <w:rPr>
          <w:bCs/>
        </w:rPr>
        <w:t xml:space="preserve"> says that christ is of the root of Jesse. Preparation for the Gospel book 8 ch.37 p.16</w:t>
      </w:r>
    </w:p>
    <w:p w14:paraId="385E8CC2" w14:textId="244391E1" w:rsidR="00242418" w:rsidRDefault="00242418">
      <w:pPr>
        <w:ind w:left="288" w:hanging="288"/>
      </w:pPr>
      <w:r w:rsidRPr="00B2347F">
        <w:rPr>
          <w:b/>
        </w:rPr>
        <w:t>Lactantius</w:t>
      </w:r>
      <w:r w:rsidRPr="00B2347F">
        <w:t xml:space="preserve"> (c.303-320/325 A.D.) </w:t>
      </w:r>
      <w:r w:rsidR="002D2DBF">
        <w:t>“</w:t>
      </w:r>
      <w:r w:rsidRPr="00B2347F">
        <w:t>There shall come forth a rod out of the stem of Jesse, and a blossom shall grow out of his root; and the Spirit of God shall rest upon Him, the spirit of wisdom and understanding, the spirit of counsel and of might, the spirit of knowledge and of piety;</w:t>
      </w:r>
      <w:r w:rsidR="002D2DBF">
        <w:t>”</w:t>
      </w:r>
      <w:r w:rsidRPr="00B2347F">
        <w:t xml:space="preserve"> </w:t>
      </w:r>
      <w:r w:rsidRPr="00B2347F">
        <w:rPr>
          <w:i/>
        </w:rPr>
        <w:t>The Divine Institutes</w:t>
      </w:r>
      <w:r w:rsidRPr="00B2347F">
        <w:t xml:space="preserve"> book 4 ch.13 p.113</w:t>
      </w:r>
    </w:p>
    <w:p w14:paraId="1E4AB3DD" w14:textId="77777777" w:rsidR="00242418" w:rsidRPr="00B2347F" w:rsidRDefault="00242418"/>
    <w:p w14:paraId="32E2EBDE" w14:textId="77777777" w:rsidR="00242418" w:rsidRPr="00B2347F" w:rsidRDefault="00242418">
      <w:pPr>
        <w:rPr>
          <w:b/>
          <w:u w:val="single"/>
        </w:rPr>
      </w:pPr>
      <w:r w:rsidRPr="00B2347F">
        <w:rPr>
          <w:b/>
          <w:u w:val="single"/>
        </w:rPr>
        <w:t>Among corrupt or spurious works</w:t>
      </w:r>
    </w:p>
    <w:p w14:paraId="467F8189" w14:textId="77777777" w:rsidR="00242418" w:rsidRPr="00B2347F" w:rsidRDefault="00242418">
      <w:pPr>
        <w:ind w:left="288" w:hanging="288"/>
      </w:pPr>
      <w:r w:rsidRPr="00B2347F">
        <w:rPr>
          <w:b/>
        </w:rPr>
        <w:t>pseudo-Methodius</w:t>
      </w:r>
      <w:r w:rsidRPr="00B2347F">
        <w:t xml:space="preserve"> (after 312 A.D.) </w:t>
      </w:r>
      <w:r w:rsidR="002D2DBF">
        <w:t>“</w:t>
      </w:r>
      <w:r w:rsidRPr="00B2347F">
        <w:t>of Jesse, and thrice blessed is the house of David, in which thou [Jesus] hast sprung</w:t>
      </w:r>
      <w:r w:rsidR="002D2DBF">
        <w:t>”</w:t>
      </w:r>
      <w:r w:rsidRPr="00B2347F">
        <w:t xml:space="preserve"> </w:t>
      </w:r>
      <w:r w:rsidRPr="00B2347F">
        <w:rPr>
          <w:i/>
        </w:rPr>
        <w:t>Oration Concerning Simeon and Anna</w:t>
      </w:r>
      <w:r w:rsidRPr="00B2347F">
        <w:t xml:space="preserve"> ch.9 p.389</w:t>
      </w:r>
    </w:p>
    <w:p w14:paraId="24992F1A" w14:textId="77777777" w:rsidR="00242418" w:rsidRPr="00B2347F" w:rsidRDefault="00242418">
      <w:pPr>
        <w:ind w:left="288" w:hanging="288"/>
      </w:pPr>
    </w:p>
    <w:p w14:paraId="23B0B31E" w14:textId="77777777" w:rsidR="00242418" w:rsidRPr="00B2347F" w:rsidRDefault="00242418">
      <w:pPr>
        <w:pStyle w:val="Heading2"/>
      </w:pPr>
      <w:bookmarkStart w:id="1549" w:name="_Toc58617481"/>
      <w:bookmarkStart w:id="1550" w:name="_Toc62978911"/>
      <w:bookmarkStart w:id="1551" w:name="_Toc126171347"/>
      <w:bookmarkStart w:id="1552" w:name="_Toc161079476"/>
      <w:r w:rsidRPr="00B2347F">
        <w:t>i14. Jesus is the descendent/seed of David</w:t>
      </w:r>
      <w:bookmarkEnd w:id="1549"/>
      <w:bookmarkEnd w:id="1550"/>
      <w:bookmarkEnd w:id="1551"/>
      <w:bookmarkEnd w:id="1552"/>
    </w:p>
    <w:p w14:paraId="4CD441FE" w14:textId="77777777" w:rsidR="00242418" w:rsidRPr="00B2347F" w:rsidRDefault="00242418">
      <w:pPr>
        <w:ind w:left="288" w:hanging="288"/>
        <w:rPr>
          <w:b/>
        </w:rPr>
      </w:pPr>
    </w:p>
    <w:p w14:paraId="05F47AAE" w14:textId="77777777" w:rsidR="00242418" w:rsidRPr="00B2347F" w:rsidRDefault="00242418">
      <w:r w:rsidRPr="00B2347F">
        <w:t xml:space="preserve">(The phrase </w:t>
      </w:r>
      <w:r w:rsidR="002D2DBF">
        <w:t>“</w:t>
      </w:r>
      <w:r w:rsidRPr="00B2347F">
        <w:t>Son of David</w:t>
      </w:r>
      <w:r w:rsidR="002D2DBF">
        <w:t>”</w:t>
      </w:r>
      <w:r w:rsidRPr="00B2347F">
        <w:t xml:space="preserve"> does not specify biological or adopted, so that is not counted here.)</w:t>
      </w:r>
    </w:p>
    <w:p w14:paraId="0F130AAE" w14:textId="77777777" w:rsidR="00242418" w:rsidRPr="00B2347F" w:rsidRDefault="00242418"/>
    <w:p w14:paraId="688D61CB" w14:textId="77777777" w:rsidR="00242418" w:rsidRDefault="00242418">
      <w:r w:rsidRPr="00B2347F">
        <w:t>Matthew 1:1; Luke 2; Romans 1:3; 2 Timothy 2:8 (implied Luke 3:21-31)</w:t>
      </w:r>
    </w:p>
    <w:p w14:paraId="12ED8583" w14:textId="77777777" w:rsidR="002D398C" w:rsidRPr="00B2347F" w:rsidRDefault="002D398C">
      <w:r>
        <w:t>John 7:42</w:t>
      </w:r>
    </w:p>
    <w:p w14:paraId="3D27A11F" w14:textId="77777777" w:rsidR="00242418" w:rsidRPr="00B2347F" w:rsidRDefault="00242418">
      <w:r w:rsidRPr="00B2347F">
        <w:t>(partial) Matthew 1:6; Luke 1:69 is legal, not biological</w:t>
      </w:r>
    </w:p>
    <w:p w14:paraId="345CF462" w14:textId="77777777" w:rsidR="00242418" w:rsidRPr="00B2347F" w:rsidRDefault="00242418">
      <w:r w:rsidRPr="00B2347F">
        <w:t>(partial) Luke 1:32 (not specified if father/son is biological or legal)</w:t>
      </w:r>
    </w:p>
    <w:p w14:paraId="6D18306F" w14:textId="77777777" w:rsidR="00242418" w:rsidRPr="00B2347F" w:rsidRDefault="00242418">
      <w:r w:rsidRPr="00B2347F">
        <w:t>Revelation 22:16</w:t>
      </w:r>
    </w:p>
    <w:p w14:paraId="5407148C" w14:textId="77777777" w:rsidR="00242418" w:rsidRPr="00B2347F" w:rsidRDefault="00242418"/>
    <w:p w14:paraId="2EAC3360" w14:textId="77777777" w:rsidR="00242418" w:rsidRPr="00B2347F" w:rsidRDefault="00242418">
      <w:pPr>
        <w:ind w:left="288" w:hanging="288"/>
      </w:pPr>
      <w:r w:rsidRPr="00B2347F">
        <w:rPr>
          <w:b/>
        </w:rPr>
        <w:t>p1</w:t>
      </w:r>
      <w:r w:rsidRPr="00B2347F">
        <w:t xml:space="preserve"> (225-275 A.D.) Matthew 1:1-9, 12, 14-20 (17 verses) Matthew 1:1</w:t>
      </w:r>
    </w:p>
    <w:p w14:paraId="1F3BAEA9" w14:textId="77777777" w:rsidR="002D398C" w:rsidRPr="00B2347F" w:rsidRDefault="002D398C" w:rsidP="002D398C">
      <w:r w:rsidRPr="00B2347F">
        <w:rPr>
          <w:b/>
        </w:rPr>
        <w:t>p66 Bodmer II papyri</w:t>
      </w:r>
      <w:r w:rsidRPr="00B2347F">
        <w:t xml:space="preserve"> - 817 verses (92%) of John (125-175 A.D.) John </w:t>
      </w:r>
      <w:r>
        <w:t>7:42</w:t>
      </w:r>
    </w:p>
    <w:p w14:paraId="087E1749" w14:textId="77777777" w:rsidR="002D398C" w:rsidRPr="00B2347F" w:rsidRDefault="002D398C"/>
    <w:p w14:paraId="684FFD32" w14:textId="77777777" w:rsidR="00242418" w:rsidRPr="00B2347F" w:rsidRDefault="00242418">
      <w:pPr>
        <w:ind w:left="288" w:hanging="288"/>
      </w:pPr>
      <w:r w:rsidRPr="00B2347F">
        <w:rPr>
          <w:b/>
        </w:rPr>
        <w:t>Ignatius</w:t>
      </w:r>
      <w:r w:rsidRPr="00B2347F">
        <w:t xml:space="preserve"> (100-107/116 A.D.) </w:t>
      </w:r>
      <w:r w:rsidR="002D2DBF">
        <w:t>“</w:t>
      </w:r>
      <w:r w:rsidRPr="00B2347F">
        <w:t>Stop your ears, therefore, when any one speaks to you at variance with Jesus Christ, who was descended from David, and was also of Mary; who was truly born, and did eat and drink. He was truly persecuted under Pontius Pilate; He was truly crucified, and [truly] died, in the sight of beings in heaven, and on earth, and under the earth. He was also truly raised from the dead, His Father quickening Him, even as after the same manner His Father will so raise up us who believe in Him by Christ Jesus, apart from whom we do not possess the true life.</w:t>
      </w:r>
      <w:r w:rsidR="002D2DBF">
        <w:t>”</w:t>
      </w:r>
      <w:r w:rsidRPr="00B2347F">
        <w:t xml:space="preserve"> </w:t>
      </w:r>
      <w:r w:rsidRPr="00B2347F">
        <w:rPr>
          <w:i/>
        </w:rPr>
        <w:t>Letter to the Trallians</w:t>
      </w:r>
      <w:r w:rsidRPr="00B2347F">
        <w:t xml:space="preserve"> ch.9 (Greek version) p.70</w:t>
      </w:r>
    </w:p>
    <w:p w14:paraId="5FB15169" w14:textId="77777777" w:rsidR="00242418" w:rsidRPr="00B2347F" w:rsidRDefault="00242418">
      <w:pPr>
        <w:ind w:left="288" w:hanging="288"/>
      </w:pPr>
      <w:r w:rsidRPr="00B2347F">
        <w:t xml:space="preserve">Ignatius (100-107/116 A.D.) </w:t>
      </w:r>
      <w:r w:rsidR="002D2DBF">
        <w:t>“</w:t>
      </w:r>
      <w:r w:rsidRPr="00B2347F">
        <w:t>For our God, Jesus Christ, was, according to the appointment of God, conceived in the womb by Mary, of the seed of David, but by the Holy Ghost.</w:t>
      </w:r>
      <w:r w:rsidR="002D2DBF">
        <w:t>”</w:t>
      </w:r>
      <w:r w:rsidRPr="00B2347F">
        <w:t xml:space="preserve"> </w:t>
      </w:r>
      <w:r w:rsidRPr="00B2347F">
        <w:rPr>
          <w:i/>
        </w:rPr>
        <w:t>Letter to the Ephesians</w:t>
      </w:r>
      <w:r w:rsidRPr="00B2347F">
        <w:t xml:space="preserve"> ch.18 (Greek version) p.57</w:t>
      </w:r>
    </w:p>
    <w:p w14:paraId="308D18B7"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respect to our Lord, that He was truly of the seed of David</w:t>
      </w:r>
      <w:r w:rsidR="002D2DBF">
        <w:t>”</w:t>
      </w:r>
      <w:r w:rsidRPr="00B2347F">
        <w:t xml:space="preserve"> </w:t>
      </w:r>
      <w:r w:rsidRPr="00B2347F">
        <w:rPr>
          <w:i/>
        </w:rPr>
        <w:t>Letter to the Smyrnaeans</w:t>
      </w:r>
      <w:r w:rsidRPr="00B2347F">
        <w:t xml:space="preserve"> ch.1 p.86</w:t>
      </w:r>
    </w:p>
    <w:p w14:paraId="2FF9E9B7"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ch.12 p.145 (partial) calls Jesus the son of David.</w:t>
      </w:r>
    </w:p>
    <w:p w14:paraId="2187E507" w14:textId="77777777" w:rsidR="00242418" w:rsidRPr="00B2347F" w:rsidRDefault="00242418">
      <w:pPr>
        <w:ind w:left="288" w:hanging="288"/>
      </w:pPr>
      <w:r w:rsidRPr="00B2347F">
        <w:rPr>
          <w:b/>
        </w:rPr>
        <w:t>Justin Martyr</w:t>
      </w:r>
      <w:r w:rsidRPr="00B2347F">
        <w:t xml:space="preserve"> (c.138-165 A.D.) </w:t>
      </w:r>
      <w:r w:rsidR="002D2DBF">
        <w:t>“</w:t>
      </w:r>
      <w:r w:rsidRPr="00B2347F">
        <w:t>because of His [Jesus</w:t>
      </w:r>
      <w:r w:rsidR="00DE7390">
        <w:t>’</w:t>
      </w:r>
      <w:r w:rsidRPr="00B2347F">
        <w:t>] birth by the Virgin, who was, as I said, of the family of David, and Jacob, and Isaac, and Abraham; or because Adam was the father both of Himself and of those who have been first enumerated from whom Mary derives her descent. For we know that the fathers of women are the fathers [i.e. ancestral fathers] likewise of those children whom their daughters bear.</w:t>
      </w:r>
      <w:r w:rsidR="002D2DBF">
        <w:t>”</w:t>
      </w:r>
      <w:r w:rsidRPr="00B2347F">
        <w:t xml:space="preserve"> </w:t>
      </w:r>
      <w:r w:rsidRPr="00B2347F">
        <w:rPr>
          <w:i/>
        </w:rPr>
        <w:t>Dialogue with Trypho, a Jew</w:t>
      </w:r>
      <w:r w:rsidRPr="00B2347F">
        <w:t xml:space="preserve"> ch.100 p.249</w:t>
      </w:r>
    </w:p>
    <w:p w14:paraId="756A0552" w14:textId="77777777" w:rsidR="00600AD8" w:rsidRPr="00B2347F" w:rsidRDefault="00600AD8" w:rsidP="00600AD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 line 34 p.44 says Jesus is the son of David.</w:t>
      </w:r>
    </w:p>
    <w:p w14:paraId="7F5B1B70" w14:textId="77777777" w:rsidR="00242418" w:rsidRPr="00B2347F" w:rsidRDefault="00242418">
      <w:pPr>
        <w:ind w:left="288" w:hanging="288"/>
      </w:pPr>
      <w:r w:rsidRPr="00B2347F">
        <w:rPr>
          <w:b/>
        </w:rPr>
        <w:t>Hegesippus</w:t>
      </w:r>
      <w:r w:rsidRPr="00B2347F">
        <w:t xml:space="preserve"> (170-180 A.D.) </w:t>
      </w:r>
      <w:r w:rsidR="002D2DBF">
        <w:t>“</w:t>
      </w:r>
      <w:r w:rsidRPr="00B2347F">
        <w:t xml:space="preserve">for the testimony of James, and said, </w:t>
      </w:r>
      <w:r w:rsidR="00DE7390">
        <w:t>‘</w:t>
      </w:r>
      <w:r w:rsidRPr="00B2347F">
        <w:t>Hosanna to the son of David,</w:t>
      </w:r>
      <w:r w:rsidR="00DE7390">
        <w:t>’</w:t>
      </w:r>
      <w:r w:rsidRPr="00B2347F">
        <w:t xml:space="preserve"> then again</w:t>
      </w:r>
      <w:r w:rsidR="002D2DBF">
        <w:t>”</w:t>
      </w:r>
      <w:r w:rsidRPr="00B2347F">
        <w:t xml:space="preserve"> </w:t>
      </w:r>
      <w:r w:rsidRPr="00B2347F">
        <w:rPr>
          <w:i/>
        </w:rPr>
        <w:t>Five Books of Commentaries on the Acts of the Church</w:t>
      </w:r>
      <w:r w:rsidRPr="00B2347F">
        <w:t xml:space="preserve"> section 1 p.763</w:t>
      </w:r>
    </w:p>
    <w:p w14:paraId="6538933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one God, who did by the prophets make promise of the Son, and one Jesus Christ our Lord, who was of the seed of David according to His birth from Mary; and that Jesus Christ was appointed the Son of God with power,</w:t>
      </w:r>
      <w:r w:rsidR="002D2DBF">
        <w:t>”</w:t>
      </w:r>
      <w:r w:rsidRPr="00B2347F">
        <w:t xml:space="preserve"> </w:t>
      </w:r>
      <w:r w:rsidRPr="00B2347F">
        <w:rPr>
          <w:i/>
        </w:rPr>
        <w:t>Irenaeus Against Heresies</w:t>
      </w:r>
      <w:r w:rsidRPr="00B2347F">
        <w:t xml:space="preserve"> book 3 ch.16.3 p.441</w:t>
      </w:r>
    </w:p>
    <w:p w14:paraId="46759F98"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says: </w:t>
      </w:r>
      <w:r w:rsidR="00DE7390">
        <w:t>‘</w:t>
      </w:r>
      <w:r w:rsidRPr="00B2347F">
        <w:t>The book of the generation of Jesus Christ, the son of David, the son of</w:t>
      </w:r>
      <w:r w:rsidR="00DE7390">
        <w:t>’</w:t>
      </w:r>
      <w:r w:rsidR="002D2DBF">
        <w:t>”</w:t>
      </w:r>
      <w:r w:rsidRPr="00B2347F">
        <w:t xml:space="preserve"> </w:t>
      </w:r>
      <w:r w:rsidRPr="00B2347F">
        <w:rPr>
          <w:i/>
        </w:rPr>
        <w:t>Irenaeus Against Heresies</w:t>
      </w:r>
      <w:r w:rsidRPr="00B2347F">
        <w:t xml:space="preserve"> book 3 ch.11.8 p.428</w:t>
      </w:r>
    </w:p>
    <w:p w14:paraId="29785D8A" w14:textId="77777777" w:rsidR="00992A66" w:rsidRPr="00B2347F" w:rsidRDefault="00992A66" w:rsidP="00992A66">
      <w:pPr>
        <w:ind w:left="288" w:hanging="288"/>
      </w:pPr>
      <w:r w:rsidRPr="00B2347F">
        <w:t xml:space="preserve">Irenaeus of Lyons (c.160-202 A.D.) says Jesus is the son of David. </w:t>
      </w:r>
      <w:r w:rsidRPr="00B2347F">
        <w:rPr>
          <w:i/>
        </w:rPr>
        <w:t>Proof of Apostolic Preaching</w:t>
      </w:r>
      <w:r w:rsidRPr="00B2347F">
        <w:t xml:space="preserve"> ch.37</w:t>
      </w:r>
    </w:p>
    <w:p w14:paraId="09A9506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(93-217/220 A.D.) </w:t>
      </w:r>
      <w:r w:rsidR="002D2DBF">
        <w:t>“</w:t>
      </w:r>
      <w:r w:rsidRPr="00B2347F">
        <w:t>And in the Gospel according of Matthew, the genealogy which begins with Abraham is continued down to Mary the mother of the Lord.</w:t>
      </w:r>
      <w:r w:rsidR="002D2DBF">
        <w:t>”</w:t>
      </w:r>
      <w:r w:rsidRPr="00B2347F">
        <w:t xml:space="preserve"> (He mistakenly thought Matthew</w:t>
      </w:r>
      <w:r w:rsidR="00DE7390">
        <w:t>’</w:t>
      </w:r>
      <w:r w:rsidRPr="00B2347F">
        <w:t xml:space="preserve">s genealogy that was of Mary.) </w:t>
      </w:r>
      <w:r w:rsidRPr="00B2347F">
        <w:rPr>
          <w:i/>
        </w:rPr>
        <w:t>Stromata</w:t>
      </w:r>
      <w:r w:rsidRPr="00B2347F">
        <w:t xml:space="preserve"> book 1 ch.21 p.334.</w:t>
      </w:r>
    </w:p>
    <w:p w14:paraId="3F7D332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(partial) </w:t>
      </w:r>
      <w:r w:rsidR="002D2DBF">
        <w:t>“</w:t>
      </w:r>
      <w:r w:rsidRPr="00B2347F">
        <w:t>and cried, saying, Hosanna to the Son of David! Blessed is He that cometh</w:t>
      </w:r>
      <w:r w:rsidR="002D2DBF">
        <w:t>”</w:t>
      </w:r>
      <w:r w:rsidRPr="00B2347F">
        <w:t xml:space="preserve"> </w:t>
      </w:r>
      <w:r w:rsidRPr="00B2347F">
        <w:rPr>
          <w:i/>
        </w:rPr>
        <w:t>The Instructor</w:t>
      </w:r>
      <w:r w:rsidRPr="00B2347F">
        <w:t xml:space="preserve"> book 1 ch.5 p.212</w:t>
      </w:r>
    </w:p>
    <w:p w14:paraId="4120A641" w14:textId="77777777" w:rsidR="00242418" w:rsidRPr="00B2347F" w:rsidRDefault="00242418">
      <w:pPr>
        <w:ind w:left="288" w:hanging="288"/>
      </w:pPr>
      <w:r w:rsidRPr="00B2347F">
        <w:rPr>
          <w:b/>
        </w:rPr>
        <w:t>Tertullian</w:t>
      </w:r>
      <w:r w:rsidRPr="00B2347F">
        <w:t xml:space="preserve"> (207-220 A.D.) </w:t>
      </w:r>
      <w:r w:rsidR="002D2DBF">
        <w:t>“</w:t>
      </w:r>
      <w:r w:rsidRPr="00B2347F">
        <w:t xml:space="preserve">With a nature issuing from such fountal sources, and an order gradually descending to the birth of Christ, what else have we here described than the very flesh of Abraham and of David conveying itself down, step after step, to the very virgin, and at last introducing Christ,-nay, producing Christ Himself of the virgin? Then, again, there is Paul, who was at once both a disciple, and a master, and a witness of the selfsame Gospel; as an apostle of the same Christ, also, he affirms that Christ </w:t>
      </w:r>
      <w:r w:rsidR="00DE7390">
        <w:t>‘</w:t>
      </w:r>
      <w:r w:rsidRPr="00B2347F">
        <w:t>was made of the seed of David, according to the flesh,</w:t>
      </w:r>
      <w:r w:rsidR="00DE7390">
        <w:t>’</w:t>
      </w:r>
      <w:r w:rsidR="002D2DBF">
        <w:t>”</w:t>
      </w:r>
      <w:r w:rsidRPr="00B2347F">
        <w:t xml:space="preserve"> </w:t>
      </w:r>
      <w:r w:rsidRPr="00B2347F">
        <w:rPr>
          <w:i/>
        </w:rPr>
        <w:t>On the Flesh of Christ</w:t>
      </w:r>
      <w:r w:rsidRPr="00B2347F">
        <w:t xml:space="preserve"> ch.22 p.540</w:t>
      </w:r>
    </w:p>
    <w:p w14:paraId="1C96D6D8" w14:textId="77777777" w:rsidR="00B36E0A" w:rsidRPr="00B2347F" w:rsidRDefault="00B36E0A" w:rsidP="00B36E0A">
      <w:pPr>
        <w:autoSpaceDE w:val="0"/>
        <w:autoSpaceDN w:val="0"/>
        <w:adjustRightInd w:val="0"/>
        <w:ind w:left="288" w:hanging="288"/>
      </w:pPr>
      <w:r w:rsidRPr="00B2347F">
        <w:t xml:space="preserve">Tertullian (198-220 A.D.) </w:t>
      </w:r>
      <w:r w:rsidR="002D2DBF">
        <w:t>“</w:t>
      </w:r>
      <w:r w:rsidRPr="00B2347F">
        <w:rPr>
          <w:highlight w:val="white"/>
        </w:rPr>
        <w:t xml:space="preserve">And that the virgin of whom it behoved Christ to be born (as we have above mentioned) must derive her lineage of the seed of David, the prophet in subsequent passages evidently asserts. </w:t>
      </w:r>
      <w:r w:rsidR="00DE7390">
        <w:rPr>
          <w:highlight w:val="white"/>
        </w:rPr>
        <w:t>‘</w:t>
      </w:r>
      <w:r w:rsidRPr="00B2347F">
        <w:rPr>
          <w:highlight w:val="white"/>
        </w:rPr>
        <w:t>And there shall be born,</w:t>
      </w:r>
      <w:r w:rsidR="00DE7390">
        <w:rPr>
          <w:highlight w:val="white"/>
        </w:rPr>
        <w:t>’</w:t>
      </w:r>
      <w:r w:rsidRPr="00B2347F">
        <w:rPr>
          <w:highlight w:val="white"/>
        </w:rPr>
        <w:t xml:space="preserve"> he says, </w:t>
      </w:r>
      <w:r w:rsidR="00DE7390">
        <w:rPr>
          <w:highlight w:val="white"/>
        </w:rPr>
        <w:t>‘</w:t>
      </w:r>
      <w:r w:rsidRPr="00B2347F">
        <w:rPr>
          <w:highlight w:val="white"/>
        </w:rPr>
        <w:t>a rod from the root of Jesse</w:t>
      </w:r>
      <w:r w:rsidR="00DE7390">
        <w:rPr>
          <w:highlight w:val="white"/>
        </w:rPr>
        <w:t>’</w:t>
      </w:r>
      <w:r w:rsidRPr="00B2347F">
        <w:rPr>
          <w:highlight w:val="white"/>
        </w:rPr>
        <w:t xml:space="preserve"> - which rod is Mary –</w:t>
      </w:r>
      <w:r w:rsidR="00DE7390">
        <w:rPr>
          <w:highlight w:val="white"/>
        </w:rPr>
        <w:t>’</w:t>
      </w:r>
      <w:r w:rsidRPr="00B2347F">
        <w:rPr>
          <w:highlight w:val="white"/>
        </w:rPr>
        <w:t>and a flower shall ascend from his root: and there shall rest upon him the Spirit of God, the spirit of wisdom and understanding, the spirit of discernment and piety, the spirit of counsel and truth; the spirit of God</w:t>
      </w:r>
      <w:r w:rsidR="00DE7390">
        <w:rPr>
          <w:highlight w:val="white"/>
        </w:rPr>
        <w:t>’</w:t>
      </w:r>
      <w:r w:rsidRPr="00B2347F">
        <w:rPr>
          <w:highlight w:val="white"/>
        </w:rPr>
        <w:t>s fear shall fill Him.</w:t>
      </w:r>
      <w:r w:rsidR="00DE7390">
        <w:rPr>
          <w:highlight w:val="white"/>
        </w:rPr>
        <w:t>’</w:t>
      </w:r>
      <w:r w:rsidR="002D2DBF">
        <w:t>”</w:t>
      </w:r>
      <w:r w:rsidRPr="00B2347F">
        <w:t xml:space="preserve"> </w:t>
      </w:r>
      <w:r w:rsidRPr="00B2347F">
        <w:rPr>
          <w:i/>
        </w:rPr>
        <w:t>An Answer to the Jews</w:t>
      </w:r>
      <w:r w:rsidRPr="00B2347F">
        <w:t xml:space="preserve"> ch.9 p.164</w:t>
      </w:r>
    </w:p>
    <w:p w14:paraId="61BCDE07" w14:textId="77777777" w:rsidR="00242418" w:rsidRPr="00B2347F" w:rsidRDefault="00242418">
      <w:pPr>
        <w:ind w:left="288" w:hanging="288"/>
      </w:pPr>
      <w:r w:rsidRPr="00B2347F">
        <w:t xml:space="preserve">Tertullian (207/208 A.D.) </w:t>
      </w:r>
      <w:r w:rsidR="002D2DBF">
        <w:t>“</w:t>
      </w:r>
      <w:r w:rsidRPr="00B2347F">
        <w:t>Now, if you explain this simply of Solomon, you will send me into a fit of laughter. For David will evidently have brought forth Solomon! But is not Christ here designated the seed of David, as of that womb which was derived from David, that is, Mary</w:t>
      </w:r>
      <w:r w:rsidR="00DE7390">
        <w:t>’</w:t>
      </w:r>
      <w:r w:rsidRPr="00B2347F">
        <w:t>s?</w:t>
      </w:r>
      <w:r w:rsidR="002D2DBF">
        <w:t>”</w:t>
      </w:r>
      <w:r w:rsidRPr="00B2347F">
        <w:t xml:space="preserve"> </w:t>
      </w:r>
      <w:r w:rsidRPr="00B2347F">
        <w:rPr>
          <w:i/>
        </w:rPr>
        <w:t>Five Books Against Marcion</w:t>
      </w:r>
      <w:r w:rsidRPr="00B2347F">
        <w:t xml:space="preserve"> book 3 ch.20 p.339</w:t>
      </w:r>
    </w:p>
    <w:p w14:paraId="259EB046" w14:textId="77777777" w:rsidR="002664E6" w:rsidRPr="00B2347F" w:rsidRDefault="002664E6" w:rsidP="002664E6">
      <w:pPr>
        <w:ind w:left="288" w:hanging="288"/>
      </w:pPr>
      <w:r w:rsidRPr="00B2347F">
        <w:t xml:space="preserve">Tertullian (207/208 A.D.) </w:t>
      </w:r>
      <w:r w:rsidR="002D2DBF">
        <w:t>“</w:t>
      </w:r>
      <w:r w:rsidRPr="00B2347F">
        <w:t>However, that you may not slander His patience, nor fasten on Him any charge of dissimulation, nor denyHim to be the Son of David,</w:t>
      </w:r>
      <w:r w:rsidR="002D2DBF">
        <w:t>”</w:t>
      </w:r>
      <w:r w:rsidRPr="00B2347F">
        <w:t xml:space="preserve"> </w:t>
      </w:r>
      <w:r w:rsidRPr="00B2347F">
        <w:rPr>
          <w:i/>
        </w:rPr>
        <w:t>Five Books Against Marcion</w:t>
      </w:r>
      <w:r w:rsidRPr="00B2347F">
        <w:t xml:space="preserve"> book 4 ch.36 p.411</w:t>
      </w:r>
    </w:p>
    <w:p w14:paraId="53DD3F53"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(225-235/6 A.D.) </w:t>
      </w:r>
      <w:r w:rsidR="002D2DBF">
        <w:t>“</w:t>
      </w:r>
      <w:r w:rsidRPr="00B2347F">
        <w:t xml:space="preserve">The prophet, in using the expression, </w:t>
      </w:r>
      <w:r w:rsidRPr="00B2347F">
        <w:rPr>
          <w:i/>
        </w:rPr>
        <w:t>a lion</w:t>
      </w:r>
      <w:r w:rsidR="00DE7390">
        <w:rPr>
          <w:i/>
        </w:rPr>
        <w:t>’</w:t>
      </w:r>
      <w:r w:rsidRPr="00B2347F">
        <w:rPr>
          <w:i/>
        </w:rPr>
        <w:t>s whelp</w:t>
      </w:r>
      <w:r w:rsidRPr="00B2347F">
        <w:t>, means him who sprang from Judah and David according to the flesh, who was not made indeed of the seed of David, but was conceived by the (power of the) Holy Ghost, and came forth from the holy shoot of earth.</w:t>
      </w:r>
      <w:r w:rsidR="002D2DBF">
        <w:t>”</w:t>
      </w:r>
      <w:r w:rsidRPr="00B2347F">
        <w:t xml:space="preserve"> </w:t>
      </w:r>
      <w:r w:rsidRPr="00B2347F">
        <w:rPr>
          <w:i/>
        </w:rPr>
        <w:t>Treatise on Christ and Antichrist</w:t>
      </w:r>
      <w:r w:rsidRPr="00B2347F">
        <w:t xml:space="preserve"> ch.8 p.206</w:t>
      </w:r>
    </w:p>
    <w:p w14:paraId="69D34172"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 xml:space="preserve">the seed of David, but was conceived by the (power of the) Holy Ghost, and came </w:t>
      </w:r>
      <w:smartTag w:uri="urn:schemas-microsoft-com:office:smarttags" w:element="place">
        <w:r w:rsidRPr="00B2347F">
          <w:t>Forth</w:t>
        </w:r>
      </w:smartTag>
      <w:r w:rsidR="002D2DBF">
        <w:t>”</w:t>
      </w:r>
      <w:r w:rsidRPr="00B2347F">
        <w:t xml:space="preserve"> </w:t>
      </w:r>
      <w:r w:rsidRPr="00B2347F">
        <w:rPr>
          <w:i/>
        </w:rPr>
        <w:t>Treatise on Christ and Antichrist</w:t>
      </w:r>
      <w:r w:rsidRPr="00B2347F">
        <w:t xml:space="preserve"> ch.8 p.206</w:t>
      </w:r>
    </w:p>
    <w:p w14:paraId="68829AA3" w14:textId="77777777" w:rsidR="00242418" w:rsidRPr="00B2347F" w:rsidRDefault="00242418">
      <w:pPr>
        <w:ind w:left="288" w:hanging="288"/>
      </w:pPr>
      <w:r w:rsidRPr="00B2347F">
        <w:rPr>
          <w:b/>
        </w:rPr>
        <w:t>Julius Africanus</w:t>
      </w:r>
      <w:r w:rsidRPr="00B2347F">
        <w:t xml:space="preserve"> (235-245 A.D.) </w:t>
      </w:r>
      <w:r w:rsidR="002D2DBF">
        <w:t>“</w:t>
      </w:r>
      <w:r w:rsidRPr="00B2347F">
        <w:t>And for this reason the one traced the pedigree of Jacob the father of Joseph from David through Solomon; the other traced that of Heli also, though in a different way, the father of Joseph, from Nathan the son of David. And they ought not indeed to have been ignorant that both orders of the ancestors enumerated are the generation of David, the royal tribe of Juda.</w:t>
      </w:r>
      <w:r w:rsidR="002D2DBF">
        <w:t>”</w:t>
      </w:r>
      <w:r w:rsidRPr="00B2347F">
        <w:t xml:space="preserve"> </w:t>
      </w:r>
      <w:r w:rsidRPr="00B2347F">
        <w:rPr>
          <w:i/>
        </w:rPr>
        <w:t>Epistle to Aristides</w:t>
      </w:r>
      <w:r w:rsidRPr="00B2347F">
        <w:t xml:space="preserve"> ch.1 p.125</w:t>
      </w:r>
    </w:p>
    <w:p w14:paraId="75735274" w14:textId="77777777" w:rsidR="00242418" w:rsidRPr="00B2347F" w:rsidRDefault="00242418">
      <w:pPr>
        <w:ind w:left="288" w:hanging="288"/>
      </w:pPr>
      <w:r w:rsidRPr="00B2347F">
        <w:rPr>
          <w:b/>
        </w:rPr>
        <w:t>Origen</w:t>
      </w:r>
      <w:r w:rsidRPr="00B2347F">
        <w:t xml:space="preserve"> (c.227-240 A.D.) </w:t>
      </w:r>
      <w:r w:rsidR="002D2DBF">
        <w:t>“</w:t>
      </w:r>
      <w:r w:rsidRPr="00B2347F">
        <w:t xml:space="preserve">Statements which are verbally contrary to each other, are made about our Lord, namely, that He was descended from David and that He was not descended from David. The statement is true, </w:t>
      </w:r>
      <w:r w:rsidR="00DE7390">
        <w:t>‘</w:t>
      </w:r>
      <w:r w:rsidRPr="00B2347F">
        <w:t>He was descended from David,</w:t>
      </w:r>
      <w:r w:rsidR="00DE7390">
        <w:t>’</w:t>
      </w:r>
      <w:r w:rsidRPr="00B2347F">
        <w:t xml:space="preserve"> as the Apostle says, </w:t>
      </w:r>
      <w:r w:rsidR="00DE7390">
        <w:t>‘</w:t>
      </w:r>
      <w:r w:rsidRPr="00B2347F">
        <w:t>born of the seed of David according to the flesh,</w:t>
      </w:r>
      <w:r w:rsidR="00DE7390">
        <w:t>’</w:t>
      </w:r>
      <w:r w:rsidRPr="00B2347F">
        <w:t xml:space="preserve"> if we apply this to the bodily part of Him; but the self-same statement is untrue if we understand His being born of the seed of David of His divine power; for He was declared to be the Son of God with power.</w:t>
      </w:r>
      <w:r w:rsidR="002D2DBF">
        <w:t>”</w:t>
      </w:r>
      <w:r w:rsidRPr="00B2347F">
        <w:t xml:space="preserve"> </w:t>
      </w:r>
      <w:r w:rsidRPr="00B2347F">
        <w:rPr>
          <w:i/>
        </w:rPr>
        <w:t>Commentary on John</w:t>
      </w:r>
      <w:r w:rsidRPr="00B2347F">
        <w:t xml:space="preserve"> book 10 ch.4 p.383-384</w:t>
      </w:r>
    </w:p>
    <w:p w14:paraId="642F13EA" w14:textId="77777777" w:rsidR="003F6E9F" w:rsidRPr="00B2347F" w:rsidRDefault="003F6E9F" w:rsidP="003F6E9F">
      <w:pPr>
        <w:ind w:left="288" w:hanging="288"/>
      </w:pPr>
      <w:r w:rsidRPr="00B2347F">
        <w:t>Origen (233/234 A.D.)</w:t>
      </w:r>
      <w:r>
        <w:t xml:space="preserve"> says that Jesus is the Seed of David.</w:t>
      </w:r>
      <w:r w:rsidRPr="00B2347F">
        <w:t xml:space="preserve"> </w:t>
      </w:r>
      <w:r>
        <w:rPr>
          <w:i/>
        </w:rPr>
        <w:t>Origen’s Exhortation to Martyrdom</w:t>
      </w:r>
      <w:r w:rsidRPr="00B2347F">
        <w:t xml:space="preserve"> ch.</w:t>
      </w:r>
      <w:r>
        <w:t>75 p.178</w:t>
      </w:r>
    </w:p>
    <w:p w14:paraId="7D1BE7DF"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For as well the ancient prophecies as the Gospels testify Him to be the son of Abraham and the son of David. Genesis itself anticipates Him, when it says: </w:t>
      </w:r>
      <w:r w:rsidR="00DE7390">
        <w:t>‘</w:t>
      </w:r>
      <w:r w:rsidRPr="00B2347F">
        <w:t>To thee will I give it, and to thy seed.</w:t>
      </w:r>
      <w:r w:rsidR="00DE7390">
        <w:t>’</w:t>
      </w:r>
      <w:r w:rsidR="002D2DBF">
        <w:t>”</w:t>
      </w:r>
      <w:r w:rsidRPr="00B2347F">
        <w:t xml:space="preserve"> </w:t>
      </w:r>
      <w:r w:rsidRPr="00B2347F">
        <w:rPr>
          <w:i/>
        </w:rPr>
        <w:t>Concerning the Trinity</w:t>
      </w:r>
      <w:r w:rsidRPr="00B2347F">
        <w:t xml:space="preserve"> ch.9 p.618</w:t>
      </w:r>
    </w:p>
    <w:p w14:paraId="329B5D7C" w14:textId="77777777" w:rsidR="00242418" w:rsidRPr="00B2347F" w:rsidRDefault="00242418">
      <w:pPr>
        <w:ind w:left="288" w:hanging="288"/>
      </w:pPr>
      <w:r w:rsidRPr="00B2347F">
        <w:t xml:space="preserve">Novatian (250/4-256/7 A.D.) (partial) </w:t>
      </w:r>
      <w:r w:rsidR="002D2DBF">
        <w:t>“</w:t>
      </w:r>
      <w:r w:rsidRPr="00B2347F">
        <w:t>For this Jesus Christ, I will once more say, the Son of this God, we read of as having been promised in the Old Testament, and we observe to be manifested in the New, fulfilling the shadows and figures of all the sacraments, with the presence of the truth embodied. For as well the ancient prophecies as the Gospels testify Him to be the son of Abraham and the son of David.</w:t>
      </w:r>
      <w:r w:rsidR="002D2DBF">
        <w:t>”</w:t>
      </w:r>
      <w:r w:rsidRPr="00B2347F">
        <w:t xml:space="preserve"> </w:t>
      </w:r>
      <w:r w:rsidRPr="00B2347F">
        <w:rPr>
          <w:i/>
        </w:rPr>
        <w:t>Concerning the Trinity</w:t>
      </w:r>
      <w:r w:rsidRPr="00B2347F">
        <w:t xml:space="preserve"> ch.9 p.618</w:t>
      </w:r>
    </w:p>
    <w:p w14:paraId="0D5E211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In the second of Kings: </w:t>
      </w:r>
      <w:r w:rsidR="00DE7390">
        <w:t>‘</w:t>
      </w:r>
      <w:r w:rsidRPr="00B2347F">
        <w:t>And the word of the Lord came to Nathan, saying, Go and tell my servant David, Thus saith the Lord, Thou shall not build me an house to dwell in; but it shall come to pass, when thy days shall be fulfilled, and thou shall sleep with thy fathers, I will raise up thy seed after thee who shall come from thy loins, and I will establish His kingdom. He shall build me a house in my name, and I will set up His throne for ever; and I will be to; Him a Father, and He shall be to me a Son; and His house shall obtain confidence, and His kingdom for ever in my sight.</w:t>
      </w:r>
      <w:r w:rsidR="00DE7390">
        <w:t>’</w:t>
      </w:r>
      <w:r w:rsidR="002D2DBF">
        <w:t>”</w:t>
      </w:r>
      <w:r w:rsidRPr="00B2347F">
        <w:t xml:space="preserve"> </w:t>
      </w:r>
      <w:r w:rsidRPr="00B2347F">
        <w:rPr>
          <w:i/>
        </w:rPr>
        <w:t>Treatises of Cyprian</w:t>
      </w:r>
      <w:r w:rsidRPr="00B2347F">
        <w:t xml:space="preserve"> Treatise 12 book 2 ch.11 p.520</w:t>
      </w:r>
    </w:p>
    <w:p w14:paraId="6F28F873" w14:textId="77777777" w:rsidR="00242418" w:rsidRPr="00B2347F" w:rsidRDefault="00242418">
      <w:pPr>
        <w:ind w:left="288" w:hanging="288"/>
      </w:pPr>
      <w:r w:rsidRPr="00B2347F">
        <w:t xml:space="preserve">Cyprian of Carthage (c.246-258 A.D.) (partial) </w:t>
      </w:r>
      <w:r w:rsidR="002D2DBF">
        <w:t>“</w:t>
      </w:r>
      <w:r w:rsidRPr="00B2347F">
        <w:t>Joseph, thou son of David, fear not to take unto thee Mary thy wife.</w:t>
      </w:r>
      <w:r w:rsidR="002D2DBF">
        <w:t>”</w:t>
      </w:r>
      <w:r w:rsidRPr="00B2347F">
        <w:t xml:space="preserve"> </w:t>
      </w:r>
      <w:r w:rsidRPr="00B2347F">
        <w:rPr>
          <w:i/>
        </w:rPr>
        <w:t>Treatises of Cyprian</w:t>
      </w:r>
      <w:r w:rsidRPr="00B2347F">
        <w:t xml:space="preserve"> Treatise 12 second book ch.7 p.519</w:t>
      </w:r>
    </w:p>
    <w:p w14:paraId="11D04659"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w:t>
      </w:r>
      <w:r w:rsidR="002D2DBF">
        <w:t>“</w:t>
      </w:r>
      <w:r w:rsidRPr="00B2347F">
        <w:t>In like manner also Matthew calls the Lord the son of David.</w:t>
      </w:r>
      <w:r w:rsidR="002D2DBF">
        <w:t>”</w:t>
      </w:r>
      <w:r w:rsidRPr="00B2347F">
        <w:t xml:space="preserve"> </w:t>
      </w:r>
      <w:r w:rsidRPr="00B2347F">
        <w:rPr>
          <w:i/>
        </w:rPr>
        <w:t>Commentary on Ecclesiastes</w:t>
      </w:r>
      <w:r w:rsidRPr="00B2347F">
        <w:t xml:space="preserve"> ch.1 p.111</w:t>
      </w:r>
    </w:p>
    <w:p w14:paraId="7E276D77" w14:textId="77777777" w:rsidR="00242418" w:rsidRPr="00B2347F" w:rsidRDefault="00242418">
      <w:pPr>
        <w:ind w:left="288" w:hanging="288"/>
      </w:pPr>
      <w:r w:rsidRPr="00B2347F">
        <w:rPr>
          <w:b/>
        </w:rPr>
        <w:t>Malchion</w:t>
      </w:r>
      <w:r w:rsidRPr="00B2347F">
        <w:t xml:space="preserve"> (270 A.D.) </w:t>
      </w:r>
      <w:r w:rsidR="002D2DBF">
        <w:t>“</w:t>
      </w:r>
      <w:r w:rsidRPr="00B2347F">
        <w:t>The compound is surely made tip of the simple elements, even as in the instance of Jesus Christ, who was made one (person), constituted by God the Word, and a human body which is of the seed of David, and who subsists without having any manner of division between the two, but in unity.</w:t>
      </w:r>
      <w:r w:rsidR="002D2DBF">
        <w:t>”</w:t>
      </w:r>
      <w:r w:rsidRPr="00B2347F">
        <w:t xml:space="preserve"> </w:t>
      </w:r>
      <w:r w:rsidRPr="00B2347F">
        <w:rPr>
          <w:i/>
        </w:rPr>
        <w:t>From The Acts of the Disputation Conducted by Malchion Against Paul of Samosata</w:t>
      </w:r>
      <w:r w:rsidRPr="00B2347F">
        <w:t xml:space="preserve"> p.172</w:t>
      </w:r>
    </w:p>
    <w:p w14:paraId="499F63B8" w14:textId="77777777" w:rsidR="00242418" w:rsidRPr="00B2347F" w:rsidRDefault="00242418">
      <w:pPr>
        <w:ind w:left="288" w:hanging="288"/>
      </w:pPr>
      <w:r w:rsidRPr="00B2347F">
        <w:rPr>
          <w:b/>
        </w:rPr>
        <w:t>Adamantius</w:t>
      </w:r>
      <w:r w:rsidRPr="00B2347F">
        <w:t xml:space="preserve"> (c.300 A.D.) </w:t>
      </w:r>
      <w:r w:rsidR="002D2DBF">
        <w:t>“</w:t>
      </w:r>
      <w:r w:rsidRPr="00B2347F">
        <w:t>[Christ is] of the seed of David, according to the flesh, just as the Gospel states.</w:t>
      </w:r>
      <w:r w:rsidR="002D2DBF">
        <w:t>”</w:t>
      </w:r>
      <w:r w:rsidRPr="00B2347F">
        <w:t xml:space="preserve"> </w:t>
      </w:r>
      <w:r w:rsidRPr="00B2347F">
        <w:rPr>
          <w:i/>
        </w:rPr>
        <w:t>Dialogue on the True Faith</w:t>
      </w:r>
      <w:r w:rsidRPr="00B2347F">
        <w:t xml:space="preserve"> fifth part f13 p.164.</w:t>
      </w:r>
    </w:p>
    <w:p w14:paraId="02C15C7E" w14:textId="77777777" w:rsidR="00242418" w:rsidRPr="00B2347F" w:rsidRDefault="00242418">
      <w:pPr>
        <w:ind w:left="288" w:hanging="288"/>
      </w:pPr>
      <w:r w:rsidRPr="00B2347F">
        <w:rPr>
          <w:b/>
        </w:rPr>
        <w:t>Victorinus of Petau</w:t>
      </w:r>
      <w:r w:rsidRPr="00B2347F">
        <w:t xml:space="preserve"> (martyred 304 A.D.) </w:t>
      </w:r>
      <w:r w:rsidR="002D2DBF">
        <w:t>“</w:t>
      </w:r>
      <w:r w:rsidRPr="00B2347F">
        <w:t>Christ, the son of David, the son of Abraham:</w:t>
      </w:r>
      <w:r w:rsidR="002D2DBF">
        <w:t>”</w:t>
      </w:r>
      <w:r w:rsidRPr="00B2347F">
        <w:t xml:space="preserve"> </w:t>
      </w:r>
      <w:r w:rsidRPr="00B2347F">
        <w:rPr>
          <w:i/>
        </w:rPr>
        <w:t>Commentary on the Apocalypse</w:t>
      </w:r>
      <w:r w:rsidRPr="00B2347F">
        <w:t xml:space="preserve"> from the fourth chapter verses 7-10 p.348</w:t>
      </w:r>
    </w:p>
    <w:p w14:paraId="4F060EA9" w14:textId="77777777" w:rsidR="0013061D" w:rsidRPr="00B2347F" w:rsidRDefault="0013061D">
      <w:pPr>
        <w:ind w:left="288" w:hanging="288"/>
      </w:pPr>
    </w:p>
    <w:p w14:paraId="366D4EC7" w14:textId="77777777" w:rsidR="00242418" w:rsidRPr="00B2347F" w:rsidRDefault="00242418">
      <w:pPr>
        <w:ind w:left="288" w:hanging="288"/>
        <w:rPr>
          <w:b/>
          <w:u w:val="single"/>
        </w:rPr>
      </w:pPr>
      <w:r w:rsidRPr="00B2347F">
        <w:rPr>
          <w:b/>
          <w:u w:val="single"/>
        </w:rPr>
        <w:t>Among corrupt or spurious works</w:t>
      </w:r>
    </w:p>
    <w:p w14:paraId="1A73E98F" w14:textId="77777777" w:rsidR="00242418" w:rsidRPr="00B2347F" w:rsidRDefault="00242418">
      <w:pPr>
        <w:ind w:left="288" w:hanging="288"/>
      </w:pPr>
      <w:r w:rsidRPr="00B2347F">
        <w:t xml:space="preserve">pseudo-Methodius (after 312 A.D.) (partial) </w:t>
      </w:r>
      <w:r w:rsidR="002D2DBF">
        <w:t>“</w:t>
      </w:r>
      <w:r w:rsidRPr="00B2347F">
        <w:t>Hosanna in the highest; Hosanna to the Son of David.</w:t>
      </w:r>
      <w:r w:rsidR="002D2DBF">
        <w:t>”</w:t>
      </w:r>
      <w:r w:rsidRPr="00B2347F">
        <w:t xml:space="preserve"> In heaven the doxology </w:t>
      </w:r>
      <w:r w:rsidRPr="00B2347F">
        <w:rPr>
          <w:i/>
        </w:rPr>
        <w:t>Oration on the Psalms</w:t>
      </w:r>
      <w:r w:rsidRPr="00B2347F">
        <w:t xml:space="preserve"> ch.395</w:t>
      </w:r>
    </w:p>
    <w:p w14:paraId="6BD3CE71" w14:textId="77777777" w:rsidR="00242418" w:rsidRPr="00B2347F" w:rsidRDefault="00242418">
      <w:pPr>
        <w:ind w:left="288" w:hanging="288"/>
      </w:pPr>
    </w:p>
    <w:p w14:paraId="37A3A76F" w14:textId="77777777" w:rsidR="00242418" w:rsidRPr="00B2347F" w:rsidRDefault="00242418">
      <w:pPr>
        <w:ind w:left="288" w:hanging="288"/>
        <w:rPr>
          <w:b/>
          <w:u w:val="single"/>
        </w:rPr>
      </w:pPr>
      <w:r w:rsidRPr="00B2347F">
        <w:rPr>
          <w:b/>
          <w:u w:val="single"/>
        </w:rPr>
        <w:t>Among heretics</w:t>
      </w:r>
    </w:p>
    <w:p w14:paraId="1C5B13D6" w14:textId="77777777" w:rsidR="00242418" w:rsidRPr="00B2347F" w:rsidRDefault="00242418">
      <w:pPr>
        <w:ind w:left="288" w:hanging="288"/>
      </w:pPr>
      <w:r w:rsidRPr="00B2347F">
        <w:rPr>
          <w:b/>
        </w:rPr>
        <w:t>Ebionites</w:t>
      </w:r>
      <w:r w:rsidRPr="00B2347F">
        <w:t xml:space="preserve"> (207-220 A.D.) </w:t>
      </w:r>
      <w:r w:rsidR="002D2DBF">
        <w:t>“</w:t>
      </w:r>
      <w:r w:rsidRPr="00B2347F">
        <w:t>This opinion will be very suitable for Ebion, who holds Jesus to be a mere man, and nothing more than a decendant of David, and not also the Son of God; although He is, to be sure, in one respect more glorious than the prophets, inasmuch as he declares that there was an angel in Him, just as there was in Zechariah.</w:t>
      </w:r>
      <w:r w:rsidR="002D2DBF">
        <w:t>”</w:t>
      </w:r>
      <w:r w:rsidRPr="00B2347F">
        <w:t xml:space="preserve"> Tertullian (207-220 A.D.) </w:t>
      </w:r>
      <w:r w:rsidRPr="00B2347F">
        <w:rPr>
          <w:i/>
        </w:rPr>
        <w:t>On the Flesh of Christ</w:t>
      </w:r>
      <w:r w:rsidRPr="00B2347F">
        <w:t xml:space="preserve"> ch.14 p.534</w:t>
      </w:r>
    </w:p>
    <w:p w14:paraId="6D14A94B" w14:textId="77777777" w:rsidR="00242418" w:rsidRPr="00B2347F" w:rsidRDefault="00242418">
      <w:pPr>
        <w:ind w:left="288" w:hanging="288"/>
      </w:pPr>
    </w:p>
    <w:p w14:paraId="4CAF970F" w14:textId="77777777" w:rsidR="00242418" w:rsidRPr="00B2347F" w:rsidRDefault="00242418">
      <w:pPr>
        <w:pStyle w:val="Heading2"/>
      </w:pPr>
      <w:bookmarkStart w:id="1553" w:name="_Toc58617482"/>
      <w:bookmarkStart w:id="1554" w:name="_Toc62978912"/>
      <w:bookmarkStart w:id="1555" w:name="_Toc126171348"/>
      <w:bookmarkStart w:id="1556" w:name="_Toc161079477"/>
      <w:r w:rsidRPr="00B2347F">
        <w:t xml:space="preserve">i15. Jesus of </w:t>
      </w:r>
      <w:smartTag w:uri="urn:schemas-microsoft-com:office:smarttags" w:element="place">
        <w:smartTag w:uri="urn:schemas-microsoft-com:office:smarttags" w:element="City">
          <w:r w:rsidRPr="00B2347F">
            <w:t>Nazareth</w:t>
          </w:r>
        </w:smartTag>
      </w:smartTag>
      <w:bookmarkEnd w:id="1553"/>
      <w:bookmarkEnd w:id="1554"/>
      <w:bookmarkEnd w:id="1555"/>
      <w:bookmarkEnd w:id="1556"/>
    </w:p>
    <w:p w14:paraId="0742FB2F" w14:textId="77777777" w:rsidR="00242418" w:rsidRPr="00B2347F" w:rsidRDefault="00242418">
      <w:pPr>
        <w:ind w:left="288" w:hanging="288"/>
      </w:pPr>
    </w:p>
    <w:p w14:paraId="2FAB00A8" w14:textId="77777777" w:rsidR="00242418" w:rsidRPr="00B2347F" w:rsidRDefault="00242418">
      <w:pPr>
        <w:ind w:left="288" w:hanging="288"/>
        <w:rPr>
          <w:noProof/>
        </w:rPr>
      </w:pPr>
      <w:r w:rsidRPr="00B2347F">
        <w:rPr>
          <w:noProof/>
        </w:rPr>
        <w:t xml:space="preserve">Matthew </w:t>
      </w:r>
      <w:r w:rsidR="00FE4CF9">
        <w:rPr>
          <w:noProof/>
        </w:rPr>
        <w:t xml:space="preserve">2:23; 4:12-13; </w:t>
      </w:r>
      <w:r w:rsidRPr="00B2347F">
        <w:rPr>
          <w:noProof/>
        </w:rPr>
        <w:t>26:71</w:t>
      </w:r>
    </w:p>
    <w:p w14:paraId="4E450AEA" w14:textId="77777777" w:rsidR="00242418" w:rsidRPr="00B2347F" w:rsidRDefault="00242418">
      <w:pPr>
        <w:ind w:left="288" w:hanging="288"/>
        <w:rPr>
          <w:noProof/>
        </w:rPr>
      </w:pPr>
      <w:r w:rsidRPr="00B2347F">
        <w:rPr>
          <w:noProof/>
        </w:rPr>
        <w:t>Mark 1:24; 10:</w:t>
      </w:r>
      <w:r w:rsidR="00FE4E33">
        <w:rPr>
          <w:noProof/>
        </w:rPr>
        <w:t>4</w:t>
      </w:r>
      <w:r w:rsidRPr="00B2347F">
        <w:rPr>
          <w:noProof/>
        </w:rPr>
        <w:t>7</w:t>
      </w:r>
    </w:p>
    <w:p w14:paraId="49C0A3B3" w14:textId="77777777" w:rsidR="00242418" w:rsidRPr="00B2347F" w:rsidRDefault="00242418">
      <w:pPr>
        <w:rPr>
          <w:noProof/>
        </w:rPr>
      </w:pPr>
      <w:r w:rsidRPr="00B2347F">
        <w:rPr>
          <w:noProof/>
        </w:rPr>
        <w:t xml:space="preserve">Luke </w:t>
      </w:r>
      <w:r w:rsidR="00FE4CF9">
        <w:rPr>
          <w:noProof/>
        </w:rPr>
        <w:t xml:space="preserve">2:39; 4:14-16; </w:t>
      </w:r>
      <w:r w:rsidRPr="00B2347F">
        <w:rPr>
          <w:noProof/>
        </w:rPr>
        <w:t xml:space="preserve">4:34; 18:37; 24:19 </w:t>
      </w:r>
    </w:p>
    <w:p w14:paraId="7E54EB0E" w14:textId="77777777" w:rsidR="00242418" w:rsidRPr="00B2347F" w:rsidRDefault="00242418">
      <w:pPr>
        <w:ind w:left="288" w:hanging="288"/>
        <w:rPr>
          <w:noProof/>
        </w:rPr>
      </w:pPr>
      <w:r w:rsidRPr="00B2347F">
        <w:rPr>
          <w:noProof/>
        </w:rPr>
        <w:t>John 1:45; 18:5; 18:7; 19:19</w:t>
      </w:r>
    </w:p>
    <w:p w14:paraId="1ACA80E8" w14:textId="77777777" w:rsidR="00242418" w:rsidRPr="00B2347F" w:rsidRDefault="00242418">
      <w:pPr>
        <w:ind w:left="288" w:hanging="288"/>
      </w:pPr>
      <w:r w:rsidRPr="00B2347F">
        <w:rPr>
          <w:noProof/>
        </w:rPr>
        <w:t>Acts 2:22; 3:6; 4:10; 6:14; 10:38; 22:8; 26:9</w:t>
      </w:r>
    </w:p>
    <w:p w14:paraId="65C011D4" w14:textId="77777777" w:rsidR="00FE4CF9" w:rsidRDefault="00FE4CF9">
      <w:pPr>
        <w:ind w:left="288" w:hanging="288"/>
      </w:pPr>
    </w:p>
    <w:p w14:paraId="1478F225" w14:textId="77777777" w:rsidR="00185080" w:rsidRDefault="00185080">
      <w:pPr>
        <w:ind w:left="288" w:hanging="288"/>
      </w:pPr>
      <w:r w:rsidRPr="00185080">
        <w:rPr>
          <w:b/>
        </w:rPr>
        <w:t>p108</w:t>
      </w:r>
      <w:r>
        <w:t xml:space="preserve"> (John 17:23-24; 18:1-5 (3rd century) John 18:5 “‘Jesus of Nazareth,’ they replied.”</w:t>
      </w:r>
    </w:p>
    <w:p w14:paraId="5EEFBB94" w14:textId="05F318C1" w:rsidR="00D6184E" w:rsidRPr="000268C1" w:rsidRDefault="00D6184E" w:rsidP="00D6184E">
      <w:pPr>
        <w:ind w:left="288" w:hanging="288"/>
        <w:rPr>
          <w:szCs w:val="24"/>
        </w:rPr>
      </w:pPr>
      <w:bookmarkStart w:id="1557" w:name="_Hlk122694030"/>
      <w:r w:rsidRPr="00D6184E">
        <w:rPr>
          <w:b/>
          <w:bCs/>
          <w:szCs w:val="24"/>
        </w:rPr>
        <w:t>p137</w:t>
      </w:r>
      <w:r w:rsidRPr="000268C1">
        <w:rPr>
          <w:szCs w:val="24"/>
        </w:rPr>
        <w:t xml:space="preserve"> Mk 1:7-9,16-18 (6 verses)</w:t>
      </w:r>
      <w:r>
        <w:rPr>
          <w:szCs w:val="24"/>
        </w:rPr>
        <w:t xml:space="preserve"> (150-250 A.D.) Jesus of Nazareth</w:t>
      </w:r>
    </w:p>
    <w:bookmarkEnd w:id="1557"/>
    <w:p w14:paraId="151FA8F4" w14:textId="77777777" w:rsidR="00242418" w:rsidRPr="00B2347F" w:rsidRDefault="00242418">
      <w:pPr>
        <w:ind w:left="288" w:hanging="288"/>
      </w:pPr>
    </w:p>
    <w:p w14:paraId="7AA1667D" w14:textId="77777777" w:rsidR="00F504D7" w:rsidRPr="00B2347F" w:rsidRDefault="00F504D7" w:rsidP="00F504D7">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51.32 p.122 says </w:t>
      </w:r>
      <w:r w:rsidR="002D2DBF">
        <w:t>“</w:t>
      </w:r>
      <w:r w:rsidRPr="00B2347F">
        <w:t>Jesus the Nazarene</w:t>
      </w:r>
      <w:r w:rsidR="002D2DBF">
        <w:t>”</w:t>
      </w:r>
      <w:r w:rsidR="002A43E6" w:rsidRPr="00B2347F">
        <w:t>. See also section 48.31 p.118.</w:t>
      </w:r>
    </w:p>
    <w:p w14:paraId="1CE5BF0D"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For Peter said, </w:t>
      </w:r>
      <w:r w:rsidR="00DE7390">
        <w:rPr>
          <w:highlight w:val="white"/>
        </w:rPr>
        <w:t>‘</w:t>
      </w:r>
      <w:r w:rsidRPr="00B2347F">
        <w:rPr>
          <w:highlight w:val="white"/>
        </w:rPr>
        <w:t>Ye men of Israel, hear my words; Jesus of Nazareth, a man approved by God among you by powers, and wonders, and signs, which God did by Him in the midst of you, as ye yourselves also know:</w:t>
      </w:r>
      <w:r w:rsidR="002D2DBF">
        <w:t>”</w:t>
      </w:r>
      <w:r w:rsidRPr="00B2347F">
        <w:t xml:space="preserve"> </w:t>
      </w:r>
      <w:r w:rsidRPr="00B2347F">
        <w:rPr>
          <w:i/>
        </w:rPr>
        <w:t>Irenaeus Against Heresies</w:t>
      </w:r>
      <w:r w:rsidRPr="00B2347F">
        <w:t xml:space="preserve"> book 3 ch.12.2 p.430</w:t>
      </w:r>
    </w:p>
    <w:p w14:paraId="34DF1018"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(225-235/6 A.D.) </w:t>
      </w:r>
      <w:r w:rsidR="002D2DBF">
        <w:t>“</w:t>
      </w:r>
      <w:r w:rsidRPr="00B2347F">
        <w:t xml:space="preserve">This is Jesus of Nazareth, who was invited to the marriage-feast in </w:t>
      </w:r>
      <w:smartTag w:uri="urn:schemas-microsoft-com:office:smarttags" w:element="place">
        <w:r w:rsidRPr="00B2347F">
          <w:t>Cana</w:t>
        </w:r>
      </w:smartTag>
      <w:r w:rsidRPr="00B2347F">
        <w:t>,</w:t>
      </w:r>
      <w:r w:rsidR="002D2DBF">
        <w:t>”</w:t>
      </w:r>
      <w:r w:rsidRPr="00B2347F">
        <w:t xml:space="preserve"> </w:t>
      </w:r>
      <w:r w:rsidRPr="00B2347F">
        <w:rPr>
          <w:i/>
        </w:rPr>
        <w:t>Against the Heresy of One Noetus</w:t>
      </w:r>
      <w:r w:rsidRPr="00B2347F">
        <w:t xml:space="preserve"> ch.18 p.230</w:t>
      </w:r>
    </w:p>
    <w:p w14:paraId="6C792F4C"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When, therefore, He had said to them, </w:t>
      </w:r>
      <w:r w:rsidR="00DE7390">
        <w:rPr>
          <w:highlight w:val="white"/>
        </w:rPr>
        <w:t>‘</w:t>
      </w:r>
      <w:r w:rsidRPr="00B2347F">
        <w:rPr>
          <w:highlight w:val="white"/>
        </w:rPr>
        <w:t>I am He,</w:t>
      </w:r>
      <w:r w:rsidR="00DE7390">
        <w:rPr>
          <w:highlight w:val="white"/>
        </w:rPr>
        <w:t>’</w:t>
      </w:r>
      <w:r w:rsidRPr="00B2347F">
        <w:rPr>
          <w:highlight w:val="white"/>
        </w:rPr>
        <w:t xml:space="preserve"> they went backwards and fell to the ground. Again He asked them, </w:t>
      </w:r>
      <w:r w:rsidR="00DE7390">
        <w:rPr>
          <w:highlight w:val="white"/>
        </w:rPr>
        <w:t>‘</w:t>
      </w:r>
      <w:r w:rsidRPr="00B2347F">
        <w:rPr>
          <w:highlight w:val="white"/>
        </w:rPr>
        <w:t xml:space="preserve">Whom seek ye? </w:t>
      </w:r>
      <w:r w:rsidR="00DE7390">
        <w:rPr>
          <w:highlight w:val="white"/>
        </w:rPr>
        <w:t>‘</w:t>
      </w:r>
      <w:r w:rsidRPr="00B2347F">
        <w:rPr>
          <w:highlight w:val="white"/>
        </w:rPr>
        <w:t xml:space="preserve">and they said again, </w:t>
      </w:r>
      <w:r w:rsidR="00DE7390">
        <w:rPr>
          <w:highlight w:val="white"/>
        </w:rPr>
        <w:t>‘</w:t>
      </w:r>
      <w:r w:rsidRPr="00B2347F">
        <w:rPr>
          <w:highlight w:val="white"/>
        </w:rPr>
        <w:t>Jesus of Nazareth.</w:t>
      </w:r>
      <w:r w:rsidR="00DE7390">
        <w:rPr>
          <w:highlight w:val="white"/>
        </w:rPr>
        <w:t>’</w:t>
      </w:r>
      <w:r w:rsidRPr="00B2347F">
        <w:rPr>
          <w:highlight w:val="white"/>
        </w:rPr>
        <w:t xml:space="preserve"> Jesus said to them, </w:t>
      </w:r>
      <w:r w:rsidR="00DE7390">
        <w:rPr>
          <w:highlight w:val="white"/>
        </w:rPr>
        <w:t>‘</w:t>
      </w:r>
      <w:r w:rsidRPr="00B2347F">
        <w:rPr>
          <w:highlight w:val="white"/>
        </w:rPr>
        <w:t>I told you I am He; if then ye seek Me, let these go away.</w:t>
      </w:r>
      <w:r w:rsidR="00DE7390">
        <w:rPr>
          <w:highlight w:val="white"/>
        </w:rPr>
        <w:t>’</w:t>
      </w:r>
      <w:r w:rsidR="002D2DBF">
        <w:rPr>
          <w:highlight w:val="white"/>
        </w:rPr>
        <w:t>”</w:t>
      </w:r>
      <w:r w:rsidRPr="00B2347F">
        <w:t xml:space="preserve"> </w:t>
      </w:r>
      <w:r w:rsidRPr="00B2347F">
        <w:rPr>
          <w:i/>
        </w:rPr>
        <w:t>Origen Against Celsus</w:t>
      </w:r>
      <w:r w:rsidRPr="00B2347F">
        <w:t xml:space="preserve"> book 2 ch.10 p.434</w:t>
      </w:r>
    </w:p>
    <w:p w14:paraId="00187AD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And in the Acts of the Apostles: </w:t>
      </w:r>
      <w:r w:rsidR="00DE7390">
        <w:rPr>
          <w:highlight w:val="white"/>
        </w:rPr>
        <w:t>‘</w:t>
      </w:r>
      <w:r w:rsidRPr="00B2347F">
        <w:rPr>
          <w:highlight w:val="white"/>
        </w:rPr>
        <w:t>But Peter said unto him, Silver and gold indeed I have not; but what I have I give unto you: In the name of Jesus Christ of Nazareth, rise up and walk. And, taking hold of his right hand, he lifted him up.</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part 3 ch.61 p.550</w:t>
      </w:r>
    </w:p>
    <w:p w14:paraId="462E1453" w14:textId="77777777" w:rsidR="00242418" w:rsidRPr="00B2347F" w:rsidRDefault="00242418">
      <w:pPr>
        <w:ind w:left="288" w:hanging="288"/>
      </w:pPr>
    </w:p>
    <w:p w14:paraId="70CE9C27" w14:textId="77777777" w:rsidR="00242418" w:rsidRPr="00B2347F" w:rsidRDefault="00242418">
      <w:pPr>
        <w:pStyle w:val="Heading2"/>
      </w:pPr>
      <w:bookmarkStart w:id="1558" w:name="_Toc58617483"/>
      <w:bookmarkStart w:id="1559" w:name="_Toc62978913"/>
      <w:bookmarkStart w:id="1560" w:name="_Toc126171349"/>
      <w:bookmarkStart w:id="1561" w:name="_Toc161079478"/>
      <w:r w:rsidRPr="00B2347F">
        <w:t>i16. Jesus is the first fruits</w:t>
      </w:r>
      <w:bookmarkEnd w:id="1558"/>
      <w:bookmarkEnd w:id="1559"/>
      <w:bookmarkEnd w:id="1560"/>
      <w:bookmarkEnd w:id="1561"/>
    </w:p>
    <w:p w14:paraId="41497024" w14:textId="77777777" w:rsidR="00242418" w:rsidRPr="00B2347F" w:rsidRDefault="00242418">
      <w:pPr>
        <w:ind w:left="288" w:hanging="288"/>
      </w:pPr>
    </w:p>
    <w:p w14:paraId="395FE52D" w14:textId="77777777" w:rsidR="00242418" w:rsidRPr="00B2347F" w:rsidRDefault="00242418">
      <w:pPr>
        <w:ind w:left="288" w:hanging="288"/>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Rome</w:t>
          </w:r>
        </w:smartTag>
      </w:smartTag>
      <w:r w:rsidRPr="00B2347F">
        <w:rPr>
          <w:highlight w:val="white"/>
        </w:rPr>
        <w:t xml:space="preserve"> (</w:t>
      </w:r>
      <w:r w:rsidR="00FD5E15">
        <w:rPr>
          <w:highlight w:val="white"/>
        </w:rPr>
        <w:t>96-98 A.D.</w:t>
      </w:r>
      <w:r w:rsidRPr="00B2347F">
        <w:rPr>
          <w:highlight w:val="white"/>
        </w:rPr>
        <w:t xml:space="preserve">) </w:t>
      </w:r>
      <w:r w:rsidR="002D2DBF">
        <w:rPr>
          <w:highlight w:val="white"/>
        </w:rPr>
        <w:t>“</w:t>
      </w:r>
      <w:r w:rsidRPr="00B2347F">
        <w:rPr>
          <w:highlight w:val="white"/>
        </w:rPr>
        <w:t>Let us consider, beloved, how the Lord continually proves to us that there shall be a future resurrection, of which He has rendered the Lord Jesus Christ the first-fruits by raising Him from the dead. Let us contemplate, beloved, the resurrection which is at all times taking place.</w:t>
      </w:r>
      <w:r w:rsidR="002D2DBF">
        <w:rPr>
          <w:highlight w:val="white"/>
        </w:rPr>
        <w:t>”</w:t>
      </w:r>
      <w:r w:rsidRPr="00B2347F">
        <w:rPr>
          <w:highlight w:val="white"/>
        </w:rPr>
        <w:t xml:space="preserve"> </w:t>
      </w:r>
      <w:r w:rsidRPr="00B2347F">
        <w:rPr>
          <w:i/>
        </w:rPr>
        <w:t>1 Clement</w:t>
      </w:r>
      <w:r w:rsidRPr="00B2347F">
        <w:t xml:space="preserve"> ch.24 p.14. See also vol.9</w:t>
      </w:r>
    </w:p>
    <w:p w14:paraId="2EE7CFDB"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rPr>
          <w:highlight w:val="white"/>
        </w:rPr>
        <w:t>“</w:t>
      </w:r>
      <w:r w:rsidRPr="00B2347F">
        <w:rPr>
          <w:highlight w:val="white"/>
        </w:rPr>
        <w:t>commending to His Father that human nature (</w:t>
      </w:r>
      <w:r w:rsidRPr="00B2347F">
        <w:rPr>
          <w:i/>
          <w:highlight w:val="white"/>
        </w:rPr>
        <w:t>hominem</w:t>
      </w:r>
      <w:r w:rsidRPr="00B2347F">
        <w:rPr>
          <w:highlight w:val="white"/>
        </w:rPr>
        <w:t>) which had been found, making in His own person the first-fruits of the resurrection of man; that, as the Head rose from the dead, so also the remaining pan of the body-[namely, the body] of everyman who is found in life</w:t>
      </w:r>
      <w:r w:rsidR="002D2DBF">
        <w:t>”</w:t>
      </w:r>
      <w:r w:rsidRPr="00B2347F">
        <w:t xml:space="preserve"> </w:t>
      </w:r>
      <w:r w:rsidRPr="00B2347F">
        <w:rPr>
          <w:i/>
        </w:rPr>
        <w:t>Irenaeus Against Heresies</w:t>
      </w:r>
      <w:r w:rsidRPr="00B2347F">
        <w:t xml:space="preserve"> book 3 ch.19.3 p.449</w:t>
      </w:r>
    </w:p>
    <w:p w14:paraId="0E1DDC9A" w14:textId="77777777" w:rsidR="00242418" w:rsidRPr="00B2347F" w:rsidRDefault="00242418">
      <w:pPr>
        <w:autoSpaceDE w:val="0"/>
        <w:autoSpaceDN w:val="0"/>
        <w:adjustRightInd w:val="0"/>
        <w:ind w:left="288" w:hanging="288"/>
      </w:pPr>
      <w:r w:rsidRPr="00B2347F">
        <w:rPr>
          <w:b/>
        </w:rPr>
        <w:t>Hippolytus</w:t>
      </w:r>
      <w:r w:rsidR="00EA1F1B" w:rsidRPr="00B2347F">
        <w:rPr>
          <w:b/>
        </w:rPr>
        <w:t xml:space="preserve"> of Portus</w:t>
      </w:r>
      <w:r w:rsidRPr="00B2347F">
        <w:t xml:space="preserve"> (222-235/236 A.D.) </w:t>
      </w:r>
      <w:r w:rsidR="002D2DBF">
        <w:rPr>
          <w:highlight w:val="white"/>
        </w:rPr>
        <w:t>“</w:t>
      </w:r>
      <w:r w:rsidRPr="00B2347F">
        <w:rPr>
          <w:highlight w:val="white"/>
        </w:rPr>
        <w:t xml:space="preserve">And in like manner Paul also, in setting forth the truth that all things are delivered unto Him, said, </w:t>
      </w:r>
      <w:r w:rsidR="00DE7390">
        <w:rPr>
          <w:highlight w:val="white"/>
        </w:rPr>
        <w:t>‘</w:t>
      </w:r>
      <w:r w:rsidRPr="00B2347F">
        <w:rPr>
          <w:highlight w:val="white"/>
        </w:rPr>
        <w:t>Christ the first-fruits; afterwards they that are Christ</w:t>
      </w:r>
      <w:r w:rsidR="00DE7390">
        <w:rPr>
          <w:highlight w:val="white"/>
        </w:rPr>
        <w:t>’</w:t>
      </w:r>
      <w:r w:rsidRPr="00B2347F">
        <w:rPr>
          <w:highlight w:val="white"/>
        </w:rPr>
        <w:t>s at His coming.</w:t>
      </w:r>
      <w:r w:rsidR="002D2DBF">
        <w:rPr>
          <w:highlight w:val="white"/>
        </w:rPr>
        <w:t>”</w:t>
      </w:r>
      <w:r w:rsidRPr="00B2347F">
        <w:rPr>
          <w:highlight w:val="white"/>
        </w:rPr>
        <w:t xml:space="preserve"> </w:t>
      </w:r>
      <w:r w:rsidRPr="00B2347F">
        <w:rPr>
          <w:i/>
        </w:rPr>
        <w:t>Against the Heresy of One Noetus</w:t>
      </w:r>
      <w:r w:rsidRPr="00B2347F">
        <w:t xml:space="preserve"> ch.6 p.226</w:t>
      </w:r>
    </w:p>
    <w:p w14:paraId="2AA4C3D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I think it in harmony with reason that Jesus was the first-fruit among men of the purity which consists in chastity, and Mary among women; for it were not pious to ascribe to any other than to her the first-fruit of virginity.</w:t>
      </w:r>
      <w:r w:rsidR="002D2DBF">
        <w:rPr>
          <w:highlight w:val="white"/>
        </w:rPr>
        <w:t>”</w:t>
      </w:r>
      <w:r w:rsidRPr="00B2347F">
        <w:rPr>
          <w:highlight w:val="white"/>
        </w:rPr>
        <w:t xml:space="preserve"> </w:t>
      </w:r>
      <w:r w:rsidRPr="00B2347F">
        <w:rPr>
          <w:i/>
        </w:rPr>
        <w:t>Commentary on Matthew</w:t>
      </w:r>
      <w:r w:rsidRPr="00B2347F">
        <w:t xml:space="preserve"> book 10 no.17 p.424</w:t>
      </w:r>
    </w:p>
    <w:p w14:paraId="0DF98B96" w14:textId="77777777" w:rsidR="00242418" w:rsidRPr="00B2347F" w:rsidRDefault="00242418">
      <w:pPr>
        <w:ind w:left="288" w:hanging="288"/>
      </w:pPr>
      <w:r w:rsidRPr="00B2347F">
        <w:rPr>
          <w:b/>
        </w:rPr>
        <w:t>Adamantius</w:t>
      </w:r>
      <w:r w:rsidRPr="00B2347F">
        <w:t xml:space="preserve"> (c.300 A.D.) </w:t>
      </w:r>
      <w:r w:rsidR="002D2DBF">
        <w:t>“</w:t>
      </w:r>
      <w:r w:rsidRPr="00B2347F">
        <w:t xml:space="preserve">How will He [Christ] be </w:t>
      </w:r>
      <w:r w:rsidR="00DE7390">
        <w:t>‘</w:t>
      </w:r>
      <w:r w:rsidRPr="00B2347F">
        <w:t>the firstborn from the dead</w:t>
      </w:r>
      <w:r w:rsidR="00DE7390">
        <w:rPr>
          <w:highlight w:val="white"/>
        </w:rPr>
        <w:t>’</w:t>
      </w:r>
      <w:r w:rsidRPr="00B2347F">
        <w:rPr>
          <w:highlight w:val="white"/>
        </w:rPr>
        <w:t xml:space="preserve"> </w:t>
      </w:r>
      <w:r w:rsidRPr="00B2347F">
        <w:t xml:space="preserve">and </w:t>
      </w:r>
      <w:r w:rsidR="00DE7390">
        <w:t>‘</w:t>
      </w:r>
      <w:r w:rsidRPr="00B2347F">
        <w:t>the firstfruits of those who have fallen asleep</w:t>
      </w:r>
      <w:r w:rsidR="00DE7390">
        <w:rPr>
          <w:highlight w:val="white"/>
        </w:rPr>
        <w:t>’</w:t>
      </w:r>
      <w:r w:rsidRPr="00B2347F">
        <w:t>? Let Marinus and his friends explain it. If they claim that Christ appeared only in an outward form, like the angels He cannot be the first-born, nor the firstfruits.</w:t>
      </w:r>
      <w:r w:rsidR="002D2DBF">
        <w:t>”</w:t>
      </w:r>
      <w:r w:rsidRPr="00B2347F">
        <w:t xml:space="preserve"> </w:t>
      </w:r>
      <w:r w:rsidRPr="00B2347F">
        <w:rPr>
          <w:i/>
        </w:rPr>
        <w:t>Dialogue on the True Faith</w:t>
      </w:r>
      <w:r w:rsidRPr="00B2347F">
        <w:t xml:space="preserve"> Fifth part ch.10 p.160</w:t>
      </w:r>
    </w:p>
    <w:p w14:paraId="396CBEBA"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rPr>
          <w:highlight w:val="white"/>
        </w:rPr>
        <w:t>“</w:t>
      </w:r>
      <w:r w:rsidRPr="00B2347F">
        <w:rPr>
          <w:highlight w:val="white"/>
        </w:rPr>
        <w:t>After this we know of the resurrection of the dead, the first-fruits of which was our Lord Jesus Christ, who in very deed, and not in appearance merely, carried a body,</w:t>
      </w:r>
      <w:r w:rsidR="002D2DBF">
        <w:t>”</w:t>
      </w:r>
      <w:r w:rsidRPr="00B2347F">
        <w:rPr>
          <w:highlight w:val="white"/>
        </w:rPr>
        <w:t xml:space="preserve"> </w:t>
      </w:r>
      <w:r w:rsidRPr="00B2347F">
        <w:rPr>
          <w:i/>
        </w:rPr>
        <w:t>Epistles on the Arian Heresy</w:t>
      </w:r>
      <w:r w:rsidRPr="00B2347F">
        <w:t xml:space="preserve"> Epistle 1 ch.12 p.</w:t>
      </w:r>
    </w:p>
    <w:p w14:paraId="1BDDB91E" w14:textId="77777777" w:rsidR="006C7591" w:rsidRPr="00B2347F" w:rsidRDefault="006C7591">
      <w:pPr>
        <w:ind w:left="288" w:hanging="288"/>
      </w:pPr>
    </w:p>
    <w:p w14:paraId="24137BAF" w14:textId="77777777" w:rsidR="006C7591" w:rsidRPr="00B2347F" w:rsidRDefault="006C7591" w:rsidP="006C7591">
      <w:pPr>
        <w:pStyle w:val="Heading2"/>
      </w:pPr>
      <w:bookmarkStart w:id="1562" w:name="_Toc58617484"/>
      <w:bookmarkStart w:id="1563" w:name="_Toc62978914"/>
      <w:bookmarkStart w:id="1564" w:name="_Toc126171350"/>
      <w:bookmarkStart w:id="1565" w:name="_Toc161079479"/>
      <w:r w:rsidRPr="00B2347F">
        <w:t>i17. Jesus is the son of Abraham</w:t>
      </w:r>
      <w:bookmarkEnd w:id="1562"/>
      <w:bookmarkEnd w:id="1563"/>
      <w:bookmarkEnd w:id="1564"/>
      <w:bookmarkEnd w:id="1565"/>
    </w:p>
    <w:p w14:paraId="1A7C9C81" w14:textId="77777777" w:rsidR="006C7591" w:rsidRPr="00B2347F" w:rsidRDefault="006C7591" w:rsidP="006C7591">
      <w:pPr>
        <w:ind w:left="288" w:hanging="288"/>
      </w:pPr>
    </w:p>
    <w:p w14:paraId="398CAF9F" w14:textId="77777777" w:rsidR="008B5F41" w:rsidRPr="00B2347F" w:rsidRDefault="008B5F41" w:rsidP="006C7591">
      <w:pPr>
        <w:ind w:left="288" w:hanging="288"/>
      </w:pPr>
      <w:r w:rsidRPr="00B2347F">
        <w:t>Matthew 1:1,18</w:t>
      </w:r>
    </w:p>
    <w:p w14:paraId="653A276C" w14:textId="77777777" w:rsidR="008B5F41" w:rsidRPr="00B2347F" w:rsidRDefault="008B5F41" w:rsidP="006C7591">
      <w:pPr>
        <w:ind w:left="288" w:hanging="288"/>
      </w:pPr>
    </w:p>
    <w:p w14:paraId="03075113" w14:textId="77777777" w:rsidR="006C7591" w:rsidRPr="00B2347F" w:rsidRDefault="006C7591" w:rsidP="008B5F41">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(182-188 A.D.) </w:t>
      </w:r>
      <w:r w:rsidR="002D2DBF">
        <w:rPr>
          <w:szCs w:val="24"/>
        </w:rPr>
        <w:t>“</w:t>
      </w:r>
      <w:r w:rsidR="008B5F41" w:rsidRPr="00B2347F">
        <w:rPr>
          <w:rFonts w:cs="Consolas"/>
          <w:szCs w:val="24"/>
          <w:highlight w:val="white"/>
        </w:rPr>
        <w:t xml:space="preserve">Matthew, again, relates His generation as a man, saying, </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2D2DBF">
        <w:rPr>
          <w:szCs w:val="24"/>
        </w:rPr>
        <w:t>”</w:t>
      </w:r>
      <w:r w:rsidR="008B5F41" w:rsidRPr="00B2347F">
        <w:rPr>
          <w:szCs w:val="24"/>
        </w:rPr>
        <w:t xml:space="preserve"> </w:t>
      </w:r>
      <w:r w:rsidR="008B5F41" w:rsidRPr="00B2347F">
        <w:rPr>
          <w:i/>
          <w:szCs w:val="24"/>
        </w:rPr>
        <w:t>Irenaeus Against Heresies</w:t>
      </w:r>
      <w:r w:rsidR="008B5F41" w:rsidRPr="00B2347F">
        <w:rPr>
          <w:szCs w:val="24"/>
        </w:rPr>
        <w:t xml:space="preserve"> book 3 ch.11.8 p.428</w:t>
      </w:r>
    </w:p>
    <w:p w14:paraId="4ABDFC86" w14:textId="77777777" w:rsidR="006C7591" w:rsidRPr="00B2347F" w:rsidRDefault="006C7591" w:rsidP="006C7591">
      <w:pPr>
        <w:ind w:left="288" w:hanging="288"/>
      </w:pPr>
      <w:r w:rsidRPr="00B2347F">
        <w:t xml:space="preserve">Irenaeus of Lyons (c.160-202 A.D.) Jesus is the son of Abraham. </w:t>
      </w:r>
      <w:r w:rsidRPr="00B2347F">
        <w:rPr>
          <w:i/>
        </w:rPr>
        <w:t>Proof of Apostolic Preaching</w:t>
      </w:r>
      <w:r w:rsidRPr="00B2347F">
        <w:t xml:space="preserve"> ch.37</w:t>
      </w:r>
    </w:p>
    <w:p w14:paraId="758D8A7A" w14:textId="77777777" w:rsidR="006C7591" w:rsidRPr="00B2347F" w:rsidRDefault="006C7591" w:rsidP="008B5F41">
      <w:pPr>
        <w:autoSpaceDE w:val="0"/>
        <w:autoSpaceDN w:val="0"/>
        <w:adjustRightInd w:val="0"/>
        <w:ind w:left="288" w:hanging="288"/>
        <w:rPr>
          <w:szCs w:val="24"/>
        </w:rPr>
      </w:pPr>
      <w:r w:rsidRPr="00B2347F">
        <w:rPr>
          <w:b/>
          <w:szCs w:val="24"/>
        </w:rPr>
        <w:t>Tertullian</w:t>
      </w:r>
      <w:r w:rsidRPr="00B2347F">
        <w:rPr>
          <w:szCs w:val="24"/>
        </w:rPr>
        <w:t xml:space="preserve"> (198-220 A.D.)</w:t>
      </w:r>
      <w:r w:rsidR="008B5F41" w:rsidRPr="00B2347F">
        <w:rPr>
          <w:szCs w:val="24"/>
        </w:rPr>
        <w:t xml:space="preserve"> </w:t>
      </w:r>
      <w:r w:rsidR="002D2DBF">
        <w:rPr>
          <w:szCs w:val="24"/>
        </w:rPr>
        <w:t>“</w:t>
      </w:r>
      <w:r w:rsidR="008B5F41" w:rsidRPr="00B2347F">
        <w:rPr>
          <w:rFonts w:cs="Consolas"/>
          <w:szCs w:val="24"/>
          <w:highlight w:val="white"/>
        </w:rPr>
        <w:t xml:space="preserve">There is, first of all, Matthew, that most faithful chronicler of the Gospel, because the companion of the Lord; for no other reason in the world than to show us clearly the fleshly original of Christ, he thus begins </w:t>
      </w:r>
      <w:r w:rsidR="008B5F41" w:rsidRPr="00B2347F">
        <w:rPr>
          <w:rFonts w:cs="Consolas"/>
          <w:i/>
          <w:szCs w:val="24"/>
          <w:highlight w:val="white"/>
        </w:rPr>
        <w:t>his Gospel</w:t>
      </w:r>
      <w:r w:rsidR="008B5F41" w:rsidRPr="00B2347F">
        <w:rPr>
          <w:rFonts w:cs="Consolas"/>
          <w:szCs w:val="24"/>
          <w:highlight w:val="white"/>
        </w:rPr>
        <w:t xml:space="preserve">: </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2D2DBF">
        <w:rPr>
          <w:szCs w:val="24"/>
        </w:rPr>
        <w:t>”</w:t>
      </w:r>
      <w:r w:rsidR="008B5F41" w:rsidRPr="00B2347F">
        <w:rPr>
          <w:szCs w:val="24"/>
        </w:rPr>
        <w:t xml:space="preserve"> </w:t>
      </w:r>
      <w:r w:rsidR="008B5F41" w:rsidRPr="00B2347F">
        <w:rPr>
          <w:i/>
          <w:szCs w:val="24"/>
        </w:rPr>
        <w:t>On the Flesh of Christ</w:t>
      </w:r>
      <w:r w:rsidR="008B5F41" w:rsidRPr="00B2347F">
        <w:rPr>
          <w:szCs w:val="24"/>
        </w:rPr>
        <w:t xml:space="preserve"> ch.22 p.540</w:t>
      </w:r>
    </w:p>
    <w:p w14:paraId="52066D72" w14:textId="77777777" w:rsidR="006C7591" w:rsidRPr="00B2347F" w:rsidRDefault="006C7591" w:rsidP="008B5F41">
      <w:pPr>
        <w:autoSpaceDE w:val="0"/>
        <w:autoSpaceDN w:val="0"/>
        <w:adjustRightInd w:val="0"/>
        <w:ind w:left="288" w:hanging="288"/>
        <w:rPr>
          <w:szCs w:val="24"/>
        </w:rPr>
      </w:pPr>
      <w:r w:rsidRPr="00B2347F">
        <w:rPr>
          <w:b/>
          <w:szCs w:val="24"/>
        </w:rPr>
        <w:t>Origen</w:t>
      </w:r>
      <w:r w:rsidRPr="00B2347F">
        <w:rPr>
          <w:szCs w:val="24"/>
        </w:rPr>
        <w:t xml:space="preserve"> (</w:t>
      </w:r>
      <w:r w:rsidR="008B5F41" w:rsidRPr="00B2347F">
        <w:t>c.227-240 A.D.</w:t>
      </w:r>
      <w:r w:rsidRPr="00B2347F">
        <w:rPr>
          <w:szCs w:val="24"/>
        </w:rPr>
        <w:t>)</w:t>
      </w:r>
      <w:r w:rsidR="008B5F41" w:rsidRPr="00B2347F">
        <w:rPr>
          <w:szCs w:val="24"/>
        </w:rPr>
        <w:t xml:space="preserve"> </w:t>
      </w:r>
      <w:r w:rsidR="002D2DBF">
        <w:rPr>
          <w:szCs w:val="24"/>
        </w:rPr>
        <w:t>“</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8B5F41" w:rsidRPr="00B2347F">
        <w:rPr>
          <w:rFonts w:cs="Consolas"/>
          <w:szCs w:val="24"/>
          <w:highlight w:val="white"/>
        </w:rPr>
        <w:t xml:space="preserve"> And Mark, knowing what he writes, narrates the beginning of the Gospel;</w:t>
      </w:r>
      <w:r w:rsidR="002D2DBF">
        <w:rPr>
          <w:szCs w:val="24"/>
        </w:rPr>
        <w:t>”</w:t>
      </w:r>
      <w:r w:rsidR="008B5F41" w:rsidRPr="00B2347F">
        <w:rPr>
          <w:szCs w:val="24"/>
        </w:rPr>
        <w:t xml:space="preserve"> </w:t>
      </w:r>
      <w:r w:rsidR="008B5F41" w:rsidRPr="00B2347F">
        <w:rPr>
          <w:i/>
          <w:szCs w:val="24"/>
        </w:rPr>
        <w:t>Commentary on John</w:t>
      </w:r>
      <w:r w:rsidR="008B5F41" w:rsidRPr="00B2347F">
        <w:rPr>
          <w:szCs w:val="24"/>
        </w:rPr>
        <w:t xml:space="preserve"> book 1 ch.6 p.</w:t>
      </w:r>
      <w:r w:rsidR="00984E85" w:rsidRPr="00B2347F">
        <w:rPr>
          <w:szCs w:val="24"/>
        </w:rPr>
        <w:t>299</w:t>
      </w:r>
    </w:p>
    <w:p w14:paraId="5BA18375" w14:textId="77777777" w:rsidR="006C7591" w:rsidRPr="00B2347F" w:rsidRDefault="006C7591" w:rsidP="008B5F41">
      <w:pPr>
        <w:autoSpaceDE w:val="0"/>
        <w:autoSpaceDN w:val="0"/>
        <w:adjustRightInd w:val="0"/>
        <w:ind w:left="288" w:hanging="288"/>
        <w:rPr>
          <w:szCs w:val="24"/>
        </w:rPr>
      </w:pPr>
      <w:r w:rsidRPr="00B2347F">
        <w:rPr>
          <w:b/>
          <w:szCs w:val="24"/>
        </w:rPr>
        <w:t>Novatian</w:t>
      </w:r>
      <w:r w:rsidR="008B5F41" w:rsidRPr="00B2347F">
        <w:rPr>
          <w:szCs w:val="24"/>
        </w:rPr>
        <w:t xml:space="preserve"> (250/4-256/7 A.D.</w:t>
      </w:r>
      <w:r w:rsidRPr="00B2347F">
        <w:rPr>
          <w:szCs w:val="24"/>
        </w:rPr>
        <w:t>)</w:t>
      </w:r>
      <w:r w:rsidR="008B5F41" w:rsidRPr="00B2347F">
        <w:rPr>
          <w:szCs w:val="24"/>
        </w:rPr>
        <w:t xml:space="preserve"> </w:t>
      </w:r>
      <w:r w:rsidR="002D2DBF">
        <w:rPr>
          <w:szCs w:val="24"/>
        </w:rPr>
        <w:t>“</w:t>
      </w:r>
      <w:r w:rsidR="008B5F41" w:rsidRPr="00B2347F">
        <w:rPr>
          <w:rFonts w:cs="Consolas"/>
          <w:szCs w:val="24"/>
          <w:highlight w:val="white"/>
        </w:rPr>
        <w:t>For as well the ancient prophecies as the Gospels testify Him to be the son of Abraham and the son of David.</w:t>
      </w:r>
      <w:r w:rsidR="002D2DBF">
        <w:rPr>
          <w:szCs w:val="24"/>
        </w:rPr>
        <w:t>”</w:t>
      </w:r>
      <w:r w:rsidR="008B5F41" w:rsidRPr="00B2347F">
        <w:rPr>
          <w:szCs w:val="24"/>
        </w:rPr>
        <w:t xml:space="preserve"> </w:t>
      </w:r>
      <w:r w:rsidR="008B5F41" w:rsidRPr="00B2347F">
        <w:rPr>
          <w:i/>
          <w:szCs w:val="24"/>
        </w:rPr>
        <w:t>Concerning the Trinity</w:t>
      </w:r>
      <w:r w:rsidR="009C040B" w:rsidRPr="00B2347F">
        <w:rPr>
          <w:szCs w:val="24"/>
        </w:rPr>
        <w:t xml:space="preserve"> ch.9 p.618</w:t>
      </w:r>
    </w:p>
    <w:p w14:paraId="5E3CFF8F" w14:textId="77777777" w:rsidR="006C7591" w:rsidRPr="00B2347F" w:rsidRDefault="006C7591" w:rsidP="008B5F41">
      <w:pPr>
        <w:autoSpaceDE w:val="0"/>
        <w:autoSpaceDN w:val="0"/>
        <w:adjustRightInd w:val="0"/>
        <w:ind w:left="288" w:hanging="288"/>
        <w:rPr>
          <w:szCs w:val="24"/>
        </w:rPr>
      </w:pPr>
      <w:r w:rsidRPr="00B2347F">
        <w:rPr>
          <w:b/>
          <w:szCs w:val="24"/>
        </w:rPr>
        <w:t>Victorinus of Petau</w:t>
      </w:r>
      <w:r w:rsidRPr="00B2347F">
        <w:rPr>
          <w:szCs w:val="24"/>
        </w:rPr>
        <w:t xml:space="preserve"> (martyred 304 A.D.)</w:t>
      </w:r>
      <w:r w:rsidR="008B5F41" w:rsidRPr="00B2347F">
        <w:rPr>
          <w:szCs w:val="24"/>
        </w:rPr>
        <w:t xml:space="preserve"> </w:t>
      </w:r>
      <w:r w:rsidR="002D2DBF">
        <w:rPr>
          <w:szCs w:val="24"/>
        </w:rPr>
        <w:t>“</w:t>
      </w:r>
      <w:r w:rsidR="008B5F41" w:rsidRPr="00B2347F">
        <w:rPr>
          <w:rFonts w:cs="Consolas"/>
          <w:szCs w:val="24"/>
          <w:highlight w:val="white"/>
        </w:rPr>
        <w:t xml:space="preserve">And Matthew, </w:t>
      </w:r>
      <w:r w:rsidR="00DE7390">
        <w:rPr>
          <w:rFonts w:cs="Consolas"/>
          <w:szCs w:val="24"/>
          <w:highlight w:val="white"/>
        </w:rPr>
        <w:t>‘</w:t>
      </w:r>
      <w:r w:rsidR="008B5F41" w:rsidRPr="00B2347F">
        <w:rPr>
          <w:rFonts w:cs="Consolas"/>
          <w:szCs w:val="24"/>
          <w:highlight w:val="white"/>
        </w:rPr>
        <w:t>The book of the generation of Jesus Christ, the son of David, the son of Abraham:</w:t>
      </w:r>
      <w:r w:rsidR="00DE7390">
        <w:rPr>
          <w:rFonts w:cs="Consolas"/>
          <w:szCs w:val="24"/>
          <w:highlight w:val="white"/>
        </w:rPr>
        <w:t>’</w:t>
      </w:r>
      <w:r w:rsidR="008B5F41" w:rsidRPr="00B2347F">
        <w:rPr>
          <w:rFonts w:cs="Consolas"/>
          <w:szCs w:val="24"/>
          <w:highlight w:val="white"/>
        </w:rPr>
        <w:t xml:space="preserve"> this is the form of a man.</w:t>
      </w:r>
      <w:r w:rsidR="002D2DBF">
        <w:rPr>
          <w:szCs w:val="24"/>
        </w:rPr>
        <w:t>”</w:t>
      </w:r>
      <w:r w:rsidR="008B5F41" w:rsidRPr="00B2347F">
        <w:rPr>
          <w:szCs w:val="24"/>
        </w:rPr>
        <w:t xml:space="preserve"> </w:t>
      </w:r>
      <w:r w:rsidR="008B5F41" w:rsidRPr="00B2347F">
        <w:rPr>
          <w:i/>
          <w:szCs w:val="24"/>
        </w:rPr>
        <w:t>Commentary on the Apocalypse</w:t>
      </w:r>
      <w:r w:rsidR="008B5F41" w:rsidRPr="00B2347F">
        <w:rPr>
          <w:szCs w:val="24"/>
        </w:rPr>
        <w:t xml:space="preserve"> from the fourth chapter verses</w:t>
      </w:r>
      <w:r w:rsidR="006E0539" w:rsidRPr="00B2347F">
        <w:rPr>
          <w:szCs w:val="24"/>
        </w:rPr>
        <w:t xml:space="preserve"> </w:t>
      </w:r>
      <w:r w:rsidR="00984E85" w:rsidRPr="00B2347F">
        <w:rPr>
          <w:szCs w:val="24"/>
        </w:rPr>
        <w:t>7-10 p.348</w:t>
      </w:r>
    </w:p>
    <w:p w14:paraId="65250BE8" w14:textId="77777777" w:rsidR="008B5F41" w:rsidRPr="00B2347F" w:rsidRDefault="008B5F41" w:rsidP="006C7591">
      <w:pPr>
        <w:ind w:left="288" w:hanging="288"/>
      </w:pPr>
    </w:p>
    <w:p w14:paraId="59469FE4" w14:textId="77777777" w:rsidR="0036045B" w:rsidRPr="00B2347F" w:rsidRDefault="0036045B" w:rsidP="0036045B">
      <w:pPr>
        <w:pStyle w:val="Heading2"/>
      </w:pPr>
      <w:bookmarkStart w:id="1566" w:name="_Toc58617485"/>
      <w:bookmarkStart w:id="1567" w:name="_Toc62978915"/>
      <w:bookmarkStart w:id="1568" w:name="_Toc126171351"/>
      <w:bookmarkStart w:id="1569" w:name="_Toc161079480"/>
      <w:r w:rsidRPr="00B2347F">
        <w:t>i18. The sign of Jonah refers to Jesus</w:t>
      </w:r>
      <w:bookmarkEnd w:id="1566"/>
      <w:bookmarkEnd w:id="1567"/>
      <w:bookmarkEnd w:id="1568"/>
      <w:bookmarkEnd w:id="1569"/>
    </w:p>
    <w:p w14:paraId="0570DB27" w14:textId="77777777" w:rsidR="0036045B" w:rsidRPr="00B2347F" w:rsidRDefault="0036045B" w:rsidP="0036045B">
      <w:pPr>
        <w:ind w:left="288" w:hanging="288"/>
      </w:pPr>
    </w:p>
    <w:p w14:paraId="55941B2B" w14:textId="77777777" w:rsidR="0036045B" w:rsidRPr="00B2347F" w:rsidRDefault="0036045B" w:rsidP="0036045B">
      <w:pPr>
        <w:ind w:left="288" w:hanging="288"/>
      </w:pPr>
      <w:r w:rsidRPr="00B2347F">
        <w:t>Matthew 12:39-41; Luke 11:29-32</w:t>
      </w:r>
    </w:p>
    <w:p w14:paraId="2DE31CB6" w14:textId="77777777" w:rsidR="0036045B" w:rsidRPr="00B2347F" w:rsidRDefault="0036045B" w:rsidP="0036045B">
      <w:pPr>
        <w:ind w:left="288" w:hanging="288"/>
      </w:pPr>
    </w:p>
    <w:p w14:paraId="627C5610" w14:textId="77777777" w:rsidR="0036045B" w:rsidRPr="00B2347F" w:rsidRDefault="0036045B" w:rsidP="0036045B">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And that He would rise again on the third day after the crucifixion, it is written in the memoirs that some of your nation, questioning Him, said, </w:t>
      </w:r>
      <w:r w:rsidR="00DE7390">
        <w:rPr>
          <w:rFonts w:cs="Consolas"/>
          <w:szCs w:val="24"/>
          <w:highlight w:val="white"/>
        </w:rPr>
        <w:t>‘</w:t>
      </w:r>
      <w:r w:rsidRPr="00B2347F">
        <w:rPr>
          <w:rFonts w:cs="Consolas"/>
          <w:szCs w:val="24"/>
          <w:highlight w:val="white"/>
        </w:rPr>
        <w:t xml:space="preserve">Show us a sign; </w:t>
      </w:r>
      <w:r w:rsidR="00DE7390">
        <w:rPr>
          <w:rFonts w:cs="Consolas"/>
          <w:szCs w:val="24"/>
          <w:highlight w:val="white"/>
        </w:rPr>
        <w:t>‘</w:t>
      </w:r>
      <w:r w:rsidRPr="00B2347F">
        <w:rPr>
          <w:rFonts w:cs="Consolas"/>
          <w:szCs w:val="24"/>
          <w:highlight w:val="white"/>
        </w:rPr>
        <w:t xml:space="preserve">and He replied to them, </w:t>
      </w:r>
      <w:r w:rsidR="00DE7390">
        <w:rPr>
          <w:rFonts w:cs="Consolas"/>
          <w:szCs w:val="24"/>
          <w:highlight w:val="white"/>
        </w:rPr>
        <w:t>‘</w:t>
      </w:r>
      <w:r w:rsidRPr="00B2347F">
        <w:rPr>
          <w:rFonts w:cs="Consolas"/>
          <w:szCs w:val="24"/>
          <w:highlight w:val="white"/>
        </w:rPr>
        <w:t>An evil and adulterous generation seeketh after a sign; and no sign shall be given them, save the sign of Jonah.</w:t>
      </w:r>
      <w:r w:rsidR="00DE7390">
        <w:rPr>
          <w:rFonts w:cs="Consolas"/>
          <w:szCs w:val="24"/>
          <w:highlight w:val="white"/>
        </w:rPr>
        <w:t>’</w:t>
      </w:r>
      <w:r w:rsidRPr="00B2347F">
        <w:rPr>
          <w:rFonts w:cs="Consolas"/>
          <w:szCs w:val="24"/>
          <w:highlight w:val="white"/>
        </w:rPr>
        <w:t xml:space="preserve"> And since He [Jesus] spoke this obscurely, it was to be understood by the audience that after His crucifixion He should rise again on the third day.</w:t>
      </w:r>
      <w:r w:rsidR="002D2DBF">
        <w:rPr>
          <w:szCs w:val="24"/>
        </w:rPr>
        <w:t>”</w:t>
      </w:r>
      <w:r w:rsidRPr="00B2347F">
        <w:rPr>
          <w:szCs w:val="24"/>
        </w:rPr>
        <w:t xml:space="preserve"> </w:t>
      </w:r>
      <w:r w:rsidRPr="00B2347F">
        <w:rPr>
          <w:i/>
          <w:szCs w:val="24"/>
        </w:rPr>
        <w:t>Dialogue with Trypho, a Jew</w:t>
      </w:r>
      <w:r w:rsidR="00016CA5" w:rsidRPr="00B2347F">
        <w:rPr>
          <w:szCs w:val="24"/>
        </w:rPr>
        <w:t xml:space="preserve"> ch.107 p.252</w:t>
      </w:r>
    </w:p>
    <w:p w14:paraId="56FE800C" w14:textId="77777777" w:rsidR="0036045B" w:rsidRPr="00B2347F" w:rsidRDefault="0036045B" w:rsidP="0036045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23.15 p.79 mentions the sign of Jonah.</w:t>
      </w:r>
    </w:p>
    <w:p w14:paraId="7C833D33" w14:textId="77777777" w:rsidR="0036045B" w:rsidRPr="00B2347F" w:rsidRDefault="0036045B" w:rsidP="0036045B">
      <w:pPr>
        <w:autoSpaceDE w:val="0"/>
        <w:autoSpaceDN w:val="0"/>
        <w:adjustRightInd w:val="0"/>
        <w:ind w:left="288" w:hanging="288"/>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as the Scripture says of them, </w:t>
      </w:r>
      <w:r w:rsidR="00DE7390">
        <w:rPr>
          <w:rFonts w:cs="Consolas"/>
          <w:szCs w:val="24"/>
          <w:highlight w:val="white"/>
        </w:rPr>
        <w:t>‘</w:t>
      </w:r>
      <w:r w:rsidRPr="00B2347F">
        <w:rPr>
          <w:rFonts w:cs="Consolas"/>
          <w:szCs w:val="24"/>
          <w:highlight w:val="white"/>
        </w:rPr>
        <w:t>And they returned each from his evil way, and the unrighteousness which was in their hands, saying, Who knoweth if God will repent, and turn away His anger from us, and we shall not perish?</w:t>
      </w:r>
      <w:r w:rsidR="00DE7390">
        <w:rPr>
          <w:rFonts w:cs="Consolas"/>
          <w:szCs w:val="24"/>
          <w:highlight w:val="white"/>
        </w:rPr>
        <w:t>’</w:t>
      </w:r>
      <w:r w:rsidRPr="00B2347F">
        <w:rPr>
          <w:rFonts w:cs="Consolas"/>
          <w:szCs w:val="24"/>
          <w:highlight w:val="white"/>
        </w:rPr>
        <w:t xml:space="preserve"> -so also, from the beginning, did God permit man to be swallowed up by the great whale, who was the author of transgression, not that he should perish altogether when so engulphed; but, arranging and preparing the plan of salvation, which was accomplished by the Word, through the sign of Jonah, for those who held the same opinion as Jonah regarding the Lord, and who confessed, and said, </w:t>
      </w:r>
      <w:r w:rsidR="00DE7390">
        <w:rPr>
          <w:rFonts w:cs="Consolas"/>
          <w:szCs w:val="24"/>
          <w:highlight w:val="white"/>
        </w:rPr>
        <w:t>‘</w:t>
      </w:r>
      <w:r w:rsidRPr="00B2347F">
        <w:rPr>
          <w:rFonts w:cs="Consolas"/>
          <w:szCs w:val="24"/>
          <w:highlight w:val="white"/>
        </w:rPr>
        <w:t>I am a servant of the Lord, and I worship the Lord God of heaven, who hath made the sea and the dry land.</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5B0E87" w:rsidRPr="00B2347F">
        <w:rPr>
          <w:szCs w:val="24"/>
        </w:rPr>
        <w:t xml:space="preserve"> book 3 ch.20.1 p.449-450</w:t>
      </w:r>
    </w:p>
    <w:p w14:paraId="51CFBC7F" w14:textId="77777777" w:rsidR="0036045B" w:rsidRPr="00B2347F" w:rsidRDefault="0036045B" w:rsidP="0036045B">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But the sign of Jonah, in truth, according to their question, was not merely a sign but also a sign from heaven; so that even to those who tempted Him and sought a sign from heaven He, nevertheless, out of His own great goodness gave the sign. For if, as Jonah passed three day</w:t>
      </w:r>
      <w:r w:rsidR="00BE2AD7" w:rsidRPr="00B2347F">
        <w:rPr>
          <w:rFonts w:cs="Consolas"/>
          <w:szCs w:val="24"/>
          <w:highlight w:val="white"/>
        </w:rPr>
        <w:t>s and three nights in the whale</w:t>
      </w:r>
      <w:r w:rsidR="00DE7390">
        <w:rPr>
          <w:rFonts w:cs="Consolas"/>
          <w:szCs w:val="24"/>
          <w:highlight w:val="white"/>
        </w:rPr>
        <w:t>’</w:t>
      </w:r>
      <w:r w:rsidRPr="00B2347F">
        <w:rPr>
          <w:rFonts w:cs="Consolas"/>
          <w:szCs w:val="24"/>
          <w:highlight w:val="white"/>
        </w:rPr>
        <w:t>s belly, so the Son of man did in the heart of the earth, and after this rose up from it,-whence but from heaven shall we say that the sign of the resurrection of Christ came?</w:t>
      </w:r>
      <w:r w:rsidR="002D2DBF">
        <w:rPr>
          <w:szCs w:val="24"/>
        </w:rPr>
        <w:t>”</w:t>
      </w:r>
      <w:r w:rsidRPr="00B2347F">
        <w:rPr>
          <w:szCs w:val="24"/>
        </w:rPr>
        <w:t xml:space="preserve"> </w:t>
      </w:r>
      <w:r w:rsidRPr="00B2347F">
        <w:rPr>
          <w:i/>
          <w:szCs w:val="24"/>
        </w:rPr>
        <w:t>Commentary on Matthew</w:t>
      </w:r>
      <w:r w:rsidR="005B0E87" w:rsidRPr="00B2347F">
        <w:rPr>
          <w:szCs w:val="24"/>
        </w:rPr>
        <w:t xml:space="preserve"> book 12 ch.3 p.451</w:t>
      </w:r>
    </w:p>
    <w:p w14:paraId="297F2E6D" w14:textId="77777777" w:rsidR="0036045B" w:rsidRPr="00B2347F" w:rsidRDefault="0036045B" w:rsidP="006C7591">
      <w:pPr>
        <w:ind w:left="288" w:hanging="288"/>
      </w:pPr>
    </w:p>
    <w:p w14:paraId="0F24E0B8" w14:textId="77777777" w:rsidR="00184864" w:rsidRPr="00B2347F" w:rsidRDefault="00AE7DD6" w:rsidP="00184864">
      <w:pPr>
        <w:pStyle w:val="Heading2"/>
      </w:pPr>
      <w:bookmarkStart w:id="1570" w:name="_Toc58617486"/>
      <w:bookmarkStart w:id="1571" w:name="_Toc62978916"/>
      <w:bookmarkStart w:id="1572" w:name="_Toc126171352"/>
      <w:bookmarkStart w:id="1573" w:name="_Toc161079481"/>
      <w:r w:rsidRPr="00B2347F">
        <w:t>i</w:t>
      </w:r>
      <w:r w:rsidR="00184864" w:rsidRPr="00B2347F">
        <w:t xml:space="preserve">19. Christ is </w:t>
      </w:r>
      <w:r w:rsidR="004477F3" w:rsidRPr="00B2347F">
        <w:t>the/</w:t>
      </w:r>
      <w:r w:rsidR="00184864" w:rsidRPr="00B2347F">
        <w:t>our bridegroom</w:t>
      </w:r>
      <w:bookmarkEnd w:id="1570"/>
      <w:bookmarkEnd w:id="1571"/>
      <w:bookmarkEnd w:id="1572"/>
      <w:bookmarkEnd w:id="1573"/>
    </w:p>
    <w:p w14:paraId="14CDB383" w14:textId="005C0985" w:rsidR="00184864" w:rsidRDefault="00184864" w:rsidP="006C7591">
      <w:pPr>
        <w:ind w:left="288" w:hanging="288"/>
      </w:pPr>
    </w:p>
    <w:p w14:paraId="65E5F434" w14:textId="0970B561" w:rsidR="00B5372E" w:rsidRDefault="00B5372E" w:rsidP="006C7591">
      <w:pPr>
        <w:ind w:left="288" w:hanging="288"/>
      </w:pPr>
      <w:r>
        <w:t>John 3:29 (implied)</w:t>
      </w:r>
    </w:p>
    <w:p w14:paraId="2CEC2345" w14:textId="53888075" w:rsidR="00B5372E" w:rsidRDefault="00B5372E" w:rsidP="006C7591">
      <w:pPr>
        <w:ind w:left="288" w:hanging="288"/>
      </w:pPr>
      <w:r>
        <w:t>Revelation 21:</w:t>
      </w:r>
      <w:r w:rsidR="00BE0F4D">
        <w:t>2,</w:t>
      </w:r>
      <w:r>
        <w:t>9</w:t>
      </w:r>
      <w:r w:rsidR="00BE0F4D">
        <w:t>,17</w:t>
      </w:r>
    </w:p>
    <w:p w14:paraId="0FDFE467" w14:textId="7A292FC2" w:rsidR="00B5372E" w:rsidRDefault="00B5372E" w:rsidP="006C7591">
      <w:pPr>
        <w:ind w:left="288" w:hanging="288"/>
      </w:pPr>
      <w:r>
        <w:t>Jeremiah 2:2,32 (partial, the LORD)</w:t>
      </w:r>
    </w:p>
    <w:p w14:paraId="191A3079" w14:textId="035F5D48" w:rsidR="00B5372E" w:rsidRDefault="00B5372E" w:rsidP="006C7591">
      <w:pPr>
        <w:ind w:left="288" w:hanging="288"/>
      </w:pPr>
      <w:r>
        <w:t>Isaiah 61:10 (partial the LORD)</w:t>
      </w:r>
    </w:p>
    <w:p w14:paraId="283C90DB" w14:textId="77777777" w:rsidR="00B5372E" w:rsidRPr="00B2347F" w:rsidRDefault="00B5372E" w:rsidP="006C7591">
      <w:pPr>
        <w:ind w:left="288" w:hanging="288"/>
      </w:pPr>
    </w:p>
    <w:p w14:paraId="326C52B3" w14:textId="77777777" w:rsidR="00AE7DD6" w:rsidRPr="00B2347F" w:rsidRDefault="00AE7DD6" w:rsidP="00AE7DD6">
      <w:pPr>
        <w:autoSpaceDE w:val="0"/>
        <w:autoSpaceDN w:val="0"/>
        <w:adjustRightInd w:val="0"/>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7 ch.25 </w:t>
      </w:r>
      <w:r w:rsidR="002D2DBF">
        <w:rPr>
          <w:szCs w:val="24"/>
        </w:rPr>
        <w:t>“</w:t>
      </w:r>
      <w:r w:rsidRPr="00B2347F">
        <w:rPr>
          <w:rFonts w:cs="Consolas"/>
          <w:szCs w:val="24"/>
          <w:highlight w:val="white"/>
        </w:rPr>
        <w:t>He [Jesus] said unto them, Ye cannot make the sons of the marriage feast fast, while the bridegroom is with them. Days will come, when the bridegroom is taken away from them; then will they fast in those days.</w:t>
      </w:r>
      <w:r w:rsidR="002D2DBF">
        <w:rPr>
          <w:szCs w:val="24"/>
        </w:rPr>
        <w:t>”</w:t>
      </w:r>
    </w:p>
    <w:p w14:paraId="00AD7A04" w14:textId="77777777" w:rsidR="004477F3" w:rsidRPr="00B2347F" w:rsidRDefault="004477F3" w:rsidP="004477F3">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 xml:space="preserve">We have collected together </w:t>
      </w:r>
      <w:r w:rsidRPr="00B2347F">
        <w:rPr>
          <w:i/>
          <w:highlight w:val="white"/>
        </w:rPr>
        <w:t>extracts</w:t>
      </w:r>
      <w:r w:rsidRPr="00B2347F">
        <w:rPr>
          <w:highlight w:val="white"/>
        </w:rPr>
        <w:t xml:space="preserve"> from the Law and the Prophets relating to those things which have been declared concerning our Lord Jesus Christ, … the bridegroom of the Church; the charioteer of the cherubim; the captain of the angels; God who is from God; the Son who is from the Father; Jesus Christ the King for evermore. Amen.</w:t>
      </w:r>
      <w:r w:rsidR="002D2DBF">
        <w:rPr>
          <w:highlight w:val="white"/>
        </w:rPr>
        <w:t>”</w:t>
      </w:r>
      <w:r w:rsidRPr="00B2347F">
        <w:rPr>
          <w:highlight w:val="white"/>
        </w:rPr>
        <w:t xml:space="preserve"> </w:t>
      </w:r>
      <w:r w:rsidRPr="00B2347F">
        <w:rPr>
          <w:i/>
        </w:rPr>
        <w:t>On Faith</w:t>
      </w:r>
      <w:r w:rsidRPr="00B2347F">
        <w:t xml:space="preserve"> in </w:t>
      </w:r>
      <w:r w:rsidRPr="00B2347F">
        <w:rPr>
          <w:i/>
        </w:rPr>
        <w:t>ANF</w:t>
      </w:r>
      <w:r w:rsidRPr="00B2347F">
        <w:t xml:space="preserve"> vol.8 ch.4 p.756</w:t>
      </w:r>
    </w:p>
    <w:p w14:paraId="1A2EAEE4" w14:textId="77777777" w:rsidR="00184864" w:rsidRPr="00B2347F" w:rsidRDefault="00184864" w:rsidP="0018486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Jesus our Shepherd and bridegroom in fragments 53 and 54 p.577.</w:t>
      </w:r>
    </w:p>
    <w:p w14:paraId="0BF82697" w14:textId="77777777" w:rsidR="00184864" w:rsidRPr="00B2347F" w:rsidRDefault="00184864" w:rsidP="00184864">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00EA2B37">
            <w:rPr>
              <w:b/>
            </w:rPr>
            <w:t>Alexandria</w:t>
          </w:r>
        </w:smartTag>
      </w:smartTag>
      <w:r w:rsidRPr="00B2347F">
        <w:t xml:space="preserve"> (193-217/220 A.D.) says that Christ is the bridegroom. </w:t>
      </w:r>
      <w:r w:rsidRPr="00B2347F">
        <w:rPr>
          <w:i/>
        </w:rPr>
        <w:t>The Instructor</w:t>
      </w:r>
      <w:r w:rsidRPr="00B2347F">
        <w:t xml:space="preserve"> book 3 ch.12 p.294-295.</w:t>
      </w:r>
    </w:p>
    <w:p w14:paraId="49ED31F4" w14:textId="77777777" w:rsidR="00184864" w:rsidRPr="00B2347F" w:rsidRDefault="00184864" w:rsidP="00184864">
      <w:pPr>
        <w:ind w:left="288" w:hanging="288"/>
      </w:pPr>
      <w:r w:rsidRPr="00B2347F">
        <w:rPr>
          <w:b/>
        </w:rPr>
        <w:t>Tertullian</w:t>
      </w:r>
      <w:r w:rsidRPr="00B2347F">
        <w:t xml:space="preserve"> (207/208 A.D.) discusses Christ being our Physician and Bridegroom in </w:t>
      </w:r>
      <w:r w:rsidRPr="00B2347F">
        <w:rPr>
          <w:i/>
        </w:rPr>
        <w:t>Five Books Against Marcion</w:t>
      </w:r>
      <w:r w:rsidRPr="00B2347F">
        <w:t xml:space="preserve"> book 4 ch.11 p.362</w:t>
      </w:r>
    </w:p>
    <w:p w14:paraId="2BA23D96" w14:textId="77777777" w:rsidR="00184864" w:rsidRPr="00B2347F" w:rsidRDefault="00184864" w:rsidP="00184864">
      <w:pPr>
        <w:autoSpaceDE w:val="0"/>
        <w:autoSpaceDN w:val="0"/>
        <w:adjustRightInd w:val="0"/>
        <w:ind w:left="288" w:hanging="288"/>
        <w:rPr>
          <w:szCs w:val="24"/>
        </w:rPr>
      </w:pPr>
      <w:r w:rsidRPr="00B2347F">
        <w:rPr>
          <w:b/>
          <w:szCs w:val="24"/>
        </w:rPr>
        <w:t>Hippolytus</w:t>
      </w:r>
      <w:r w:rsidRPr="00B2347F">
        <w:rPr>
          <w:b/>
        </w:rPr>
        <w:t xml:space="preserve"> of Portus</w:t>
      </w:r>
      <w:r w:rsidRPr="00B2347F">
        <w:rPr>
          <w:szCs w:val="24"/>
        </w:rPr>
        <w:t xml:space="preserve"> (222-235/236 A.D.) (partial, word of truth, not scripture) </w:t>
      </w:r>
      <w:r w:rsidR="002D2DBF">
        <w:rPr>
          <w:szCs w:val="24"/>
        </w:rPr>
        <w:t>“</w:t>
      </w:r>
      <w:r w:rsidRPr="00B2347F">
        <w:rPr>
          <w:rFonts w:cs="Consolas"/>
          <w:szCs w:val="24"/>
          <w:highlight w:val="white"/>
        </w:rPr>
        <w:t xml:space="preserve">9. </w:t>
      </w:r>
      <w:r w:rsidR="00DE7390">
        <w:rPr>
          <w:rFonts w:cs="Consolas"/>
          <w:szCs w:val="24"/>
          <w:highlight w:val="white"/>
        </w:rPr>
        <w:t>‘</w:t>
      </w:r>
      <w:r w:rsidRPr="00B2347F">
        <w:rPr>
          <w:rFonts w:cs="Consolas"/>
          <w:szCs w:val="24"/>
          <w:highlight w:val="white"/>
        </w:rPr>
        <w:t>The words are closed up and sealed.</w:t>
      </w:r>
      <w:r w:rsidR="00DE7390">
        <w:rPr>
          <w:rFonts w:cs="Consolas"/>
          <w:szCs w:val="24"/>
          <w:highlight w:val="white"/>
        </w:rPr>
        <w:t>’</w:t>
      </w:r>
      <w:r w:rsidRPr="00B2347F">
        <w:rPr>
          <w:rFonts w:cs="Consolas"/>
          <w:szCs w:val="24"/>
          <w:highlight w:val="white"/>
        </w:rPr>
        <w:t xml:space="preserve"> For as a man cannot tell what God has prepared for the saints; for neither has eye seen nor ear heard, nor has it entered into the heart of man (to conceive) these things, into which even the saints, too, shall then eagerly desire to look; so He said to him, </w:t>
      </w:r>
      <w:r w:rsidR="00DE7390">
        <w:rPr>
          <w:rFonts w:cs="Consolas"/>
          <w:szCs w:val="24"/>
          <w:highlight w:val="white"/>
        </w:rPr>
        <w:t>‘</w:t>
      </w:r>
      <w:r w:rsidRPr="00B2347F">
        <w:rPr>
          <w:rFonts w:cs="Consolas"/>
          <w:szCs w:val="24"/>
          <w:highlight w:val="white"/>
        </w:rPr>
        <w:t>For the words are sealed until the time of the end; until many shall be chosen and tried with fire.</w:t>
      </w:r>
      <w:r w:rsidR="00DE7390">
        <w:rPr>
          <w:rFonts w:cs="Consolas"/>
          <w:szCs w:val="24"/>
          <w:highlight w:val="white"/>
        </w:rPr>
        <w:t>’</w:t>
      </w:r>
      <w:r w:rsidRPr="00B2347F">
        <w:rPr>
          <w:rFonts w:cs="Consolas"/>
          <w:szCs w:val="24"/>
          <w:highlight w:val="white"/>
        </w:rPr>
        <w:t xml:space="preserve"> And who are they who are chosen, but those who believe the word of truth, so as to be made white thereby, and to cast off the filth of sin, and put on the heavenly, pure, and glorious Holy Spirit, in order that, when the Bridegroom comes, they may go in straightway with Him?</w:t>
      </w:r>
      <w:r w:rsidR="002D2DBF">
        <w:rPr>
          <w:szCs w:val="24"/>
        </w:rPr>
        <w:t>”</w:t>
      </w:r>
      <w:r w:rsidRPr="00B2347F">
        <w:rPr>
          <w:szCs w:val="24"/>
        </w:rPr>
        <w:t xml:space="preserve"> </w:t>
      </w:r>
      <w:r w:rsidRPr="00B2347F">
        <w:rPr>
          <w:i/>
          <w:szCs w:val="24"/>
        </w:rPr>
        <w:t>Scholia on Daniel</w:t>
      </w:r>
      <w:r w:rsidRPr="00B2347F">
        <w:rPr>
          <w:szCs w:val="24"/>
        </w:rPr>
        <w:t xml:space="preserve"> book 12 from chapter 12 verse 9 p.191</w:t>
      </w:r>
    </w:p>
    <w:p w14:paraId="0A2180DB" w14:textId="77777777" w:rsidR="00184864" w:rsidRPr="00B2347F" w:rsidRDefault="00184864" w:rsidP="00184864">
      <w:pPr>
        <w:autoSpaceDE w:val="0"/>
        <w:autoSpaceDN w:val="0"/>
        <w:adjustRightInd w:val="0"/>
        <w:ind w:left="288" w:hanging="288"/>
      </w:pPr>
      <w:r w:rsidRPr="00B2347F">
        <w:t xml:space="preserve">Hippolytus of Portus (222-235/236 A.D.) </w:t>
      </w:r>
      <w:r w:rsidR="002D2DBF">
        <w:t>“</w:t>
      </w:r>
      <w:r w:rsidRPr="00B2347F">
        <w:rPr>
          <w:highlight w:val="white"/>
        </w:rPr>
        <w:t xml:space="preserve">But was it only that the Lord was baptized? He also renewed the old man, and committed to him again the sceptre of adoption. For straightway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A reconciliation took place of the visible with the invisible; the celestial orders were filled with joy; the diseases of earth were healed; secret things were made known; those at enmity were restored to amity. For you have heard the word of the evangelist, saying,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on account of three wonders. For when Christ the Bridegroom was baptized, it was meet that the bridal-chamber of heaven should open its brilliant gates.</w:t>
      </w:r>
      <w:r w:rsidR="002D2DBF">
        <w:rPr>
          <w:highlight w:val="white"/>
        </w:rPr>
        <w:t>”</w:t>
      </w:r>
      <w:r w:rsidRPr="00B2347F">
        <w:rPr>
          <w:highlight w:val="white"/>
        </w:rPr>
        <w:t xml:space="preserve"> </w:t>
      </w:r>
      <w:r w:rsidRPr="00B2347F">
        <w:rPr>
          <w:i/>
        </w:rPr>
        <w:t>Discourse on the Holy Theophany</w:t>
      </w:r>
      <w:r w:rsidRPr="00B2347F">
        <w:t xml:space="preserve"> ch.6 p.236</w:t>
      </w:r>
    </w:p>
    <w:p w14:paraId="42591179" w14:textId="77777777" w:rsidR="00184864" w:rsidRPr="00B2347F" w:rsidRDefault="00184864" w:rsidP="00184864">
      <w:pPr>
        <w:ind w:left="288" w:hanging="288"/>
      </w:pPr>
      <w:r w:rsidRPr="00B2347F">
        <w:t xml:space="preserve">Hippolytus of Portus (225-235/236 A.D.) (implied) </w:t>
      </w:r>
      <w:r w:rsidR="002D2DBF">
        <w:t>“</w:t>
      </w:r>
      <w:r w:rsidRPr="00B2347F">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 See also </w:t>
      </w:r>
      <w:r w:rsidRPr="00B2347F">
        <w:rPr>
          <w:i/>
        </w:rPr>
        <w:t>Refutation of All Heresies</w:t>
      </w:r>
      <w:r w:rsidRPr="00B2347F">
        <w:t xml:space="preserve"> book 4 ch.2 p.49.</w:t>
      </w:r>
    </w:p>
    <w:p w14:paraId="6E002679" w14:textId="77777777" w:rsidR="003A08FB" w:rsidRPr="00B2347F" w:rsidRDefault="003A08FB" w:rsidP="003A08FB">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For neither is the ruling principle in our soul free from agitation, nor are our eyes such as those of the fair bride of Christ should be, of which the bridegroom says, </w:t>
      </w:r>
      <w:r w:rsidR="00DE7390">
        <w:rPr>
          <w:highlight w:val="white"/>
        </w:rPr>
        <w:t>‘</w:t>
      </w:r>
      <w:r w:rsidRPr="00B2347F">
        <w:rPr>
          <w:highlight w:val="white"/>
        </w:rPr>
        <w:t>Thy eyes are doves,</w:t>
      </w:r>
      <w:r w:rsidR="00DE7390">
        <w:rPr>
          <w:highlight w:val="white"/>
        </w:rPr>
        <w:t>’</w:t>
      </w:r>
      <w:r w:rsidRPr="00B2347F">
        <w:rPr>
          <w:highlight w:val="white"/>
        </w:rPr>
        <w:t xml:space="preserve"> signifying, perhaps, in a riddle, the observant power which dwells in the spiritual, because the Holy Spirit came like a dove to our Lord and to the lord in every one.</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ch.18 p.396</w:t>
      </w:r>
    </w:p>
    <w:p w14:paraId="16D0CFCB" w14:textId="77777777" w:rsidR="00184864" w:rsidRPr="00B2347F" w:rsidRDefault="00184864" w:rsidP="006C759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teaches that Jesus, not John the Baptist or Joshua, is the bridegroom. </w:t>
      </w:r>
      <w:r w:rsidRPr="00B2347F">
        <w:rPr>
          <w:i/>
        </w:rPr>
        <w:t>Treatises of Cyprrian</w:t>
      </w:r>
      <w:r w:rsidRPr="00B2347F">
        <w:t xml:space="preserve"> Treatise 12 part 2 ch.19 p.523</w:t>
      </w:r>
    </w:p>
    <w:p w14:paraId="63C05E82" w14:textId="6820ACE7" w:rsidR="003A08FB" w:rsidRDefault="003A08FB" w:rsidP="003A08FB">
      <w:pPr>
        <w:ind w:left="288" w:hanging="288"/>
      </w:pPr>
      <w:r w:rsidRPr="00B2347F">
        <w:rPr>
          <w:b/>
        </w:rPr>
        <w:t>Methodius</w:t>
      </w:r>
      <w:r w:rsidRPr="00B2347F">
        <w:t xml:space="preserve"> (270-311/312 A.D.)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Pr="00B2347F">
        <w:rPr>
          <w:i/>
        </w:rPr>
        <w:t>Banquet of the Ten Virgins</w:t>
      </w:r>
      <w:r w:rsidRPr="00B2347F">
        <w:t xml:space="preserve"> discourse 6 ch.4 p.330</w:t>
      </w:r>
    </w:p>
    <w:p w14:paraId="4896176C" w14:textId="616E2C31" w:rsidR="00B5372E" w:rsidRPr="00934E5D" w:rsidRDefault="00B5372E" w:rsidP="003A08FB">
      <w:pPr>
        <w:ind w:left="288" w:hanging="288"/>
      </w:pPr>
      <w:r w:rsidRPr="00934E5D">
        <w:rPr>
          <w:b/>
        </w:rPr>
        <w:t>Eusebius of Caesarea</w:t>
      </w:r>
      <w:r w:rsidRPr="00934E5D">
        <w:rPr>
          <w:bCs/>
        </w:rPr>
        <w:t xml:space="preserve"> (318-325 A.D.) </w:t>
      </w:r>
      <w:r w:rsidR="00934E5D" w:rsidRPr="00934E5D">
        <w:rPr>
          <w:bCs/>
        </w:rPr>
        <w:t>“</w:t>
      </w:r>
      <w:r w:rsidR="00934E5D" w:rsidRPr="00934E5D">
        <w:rPr>
          <w:rFonts w:cs="Cascadia Mono"/>
        </w:rPr>
        <w:t>Has not the holy apostle described himself and those like him as "a fragrance of Christ," by their participation in the Spirit of Christ; and is not the heavenly Bridegroom in the Canticles addressed as "Ointment poured forth"?</w:t>
      </w:r>
      <w:r w:rsidR="00934E5D" w:rsidRPr="00934E5D">
        <w:rPr>
          <w:bCs/>
        </w:rPr>
        <w:t xml:space="preserve">” </w:t>
      </w:r>
      <w:r w:rsidR="00934E5D" w:rsidRPr="00934E5D">
        <w:rPr>
          <w:bCs/>
          <w:i/>
          <w:iCs/>
        </w:rPr>
        <w:t>Demonstration of the Gospel</w:t>
      </w:r>
      <w:r w:rsidR="00934E5D" w:rsidRPr="00934E5D">
        <w:rPr>
          <w:bCs/>
        </w:rPr>
        <w:t xml:space="preserve"> book 5 ch.1</w:t>
      </w:r>
    </w:p>
    <w:p w14:paraId="65F6912B" w14:textId="77777777" w:rsidR="006C7591" w:rsidRPr="00B2347F" w:rsidRDefault="006C7591">
      <w:pPr>
        <w:ind w:left="288" w:hanging="288"/>
      </w:pPr>
    </w:p>
    <w:p w14:paraId="3F2C06B2" w14:textId="77777777" w:rsidR="00AE7DD6" w:rsidRPr="00B2347F" w:rsidRDefault="00AE7DD6">
      <w:pPr>
        <w:ind w:left="288" w:hanging="288"/>
        <w:rPr>
          <w:b/>
          <w:u w:val="single"/>
        </w:rPr>
      </w:pPr>
      <w:r w:rsidRPr="00B2347F">
        <w:rPr>
          <w:b/>
          <w:u w:val="single"/>
        </w:rPr>
        <w:t>Among corrupt or spurious works</w:t>
      </w:r>
    </w:p>
    <w:p w14:paraId="1709BFF8" w14:textId="77777777" w:rsidR="00AE7DD6" w:rsidRPr="00B2347F" w:rsidRDefault="00AE7DD6" w:rsidP="00AE7DD6">
      <w:pPr>
        <w:autoSpaceDE w:val="0"/>
        <w:autoSpaceDN w:val="0"/>
        <w:adjustRightInd w:val="0"/>
        <w:ind w:left="288" w:hanging="288"/>
        <w:rPr>
          <w:szCs w:val="24"/>
        </w:rPr>
      </w:pPr>
      <w:r w:rsidRPr="00B2347F">
        <w:rPr>
          <w:b/>
          <w:szCs w:val="24"/>
        </w:rPr>
        <w:t>pseudo-Methodius</w:t>
      </w:r>
      <w:r w:rsidRPr="00B2347F">
        <w:rPr>
          <w:szCs w:val="24"/>
        </w:rPr>
        <w:t xml:space="preserve"> (after 312 A.D.) </w:t>
      </w:r>
      <w:r w:rsidR="002D2DBF">
        <w:rPr>
          <w:szCs w:val="24"/>
        </w:rPr>
        <w:t>“</w:t>
      </w:r>
      <w:r w:rsidRPr="00B2347F">
        <w:rPr>
          <w:rFonts w:cs="Consolas"/>
          <w:szCs w:val="24"/>
          <w:highlight w:val="white"/>
        </w:rPr>
        <w:t>She hath brought forth her first-born Son, even the only-begotten Son of God, Him, I say, who in the heavens above shone forth as the only-begotten, without mother, froth out His Father</w:t>
      </w:r>
      <w:r w:rsidR="00DE7390">
        <w:rPr>
          <w:rFonts w:cs="Consolas"/>
          <w:szCs w:val="24"/>
          <w:highlight w:val="white"/>
        </w:rPr>
        <w:t>’</w:t>
      </w:r>
      <w:r w:rsidRPr="00B2347F">
        <w:rPr>
          <w:rFonts w:cs="Consolas"/>
          <w:szCs w:val="24"/>
          <w:highlight w:val="white"/>
        </w:rPr>
        <w:t>s substance, and preserved the virginity of His natural unity undivided and inseparable; and who on earth, in the virgin</w:t>
      </w:r>
      <w:r w:rsidR="00DE7390">
        <w:rPr>
          <w:rFonts w:cs="Consolas"/>
          <w:szCs w:val="24"/>
          <w:highlight w:val="white"/>
        </w:rPr>
        <w:t>’</w:t>
      </w:r>
      <w:r w:rsidRPr="00B2347F">
        <w:rPr>
          <w:rFonts w:cs="Consolas"/>
          <w:szCs w:val="24"/>
          <w:highlight w:val="white"/>
        </w:rPr>
        <w:t>s nuptial chamber, joined to Himself the nature of Adam, like a bridegroom, by an inalienable union, and preserved His mother</w:t>
      </w:r>
      <w:r w:rsidR="00DE7390">
        <w:rPr>
          <w:rFonts w:cs="Consolas"/>
          <w:szCs w:val="24"/>
          <w:highlight w:val="white"/>
        </w:rPr>
        <w:t>’</w:t>
      </w:r>
      <w:r w:rsidRPr="00B2347F">
        <w:rPr>
          <w:rFonts w:cs="Consolas"/>
          <w:szCs w:val="24"/>
          <w:highlight w:val="white"/>
        </w:rPr>
        <w:t>s purity uncorrupt and un injured-Him, in short, who in heaven was begotten without corruption, and on earth brought forth in a manner quite unspeakable.</w:t>
      </w:r>
      <w:r w:rsidR="002D2DBF">
        <w:rPr>
          <w:szCs w:val="24"/>
        </w:rPr>
        <w:t>”</w:t>
      </w:r>
      <w:r w:rsidRPr="00B2347F">
        <w:rPr>
          <w:szCs w:val="24"/>
        </w:rPr>
        <w:t xml:space="preserve"> </w:t>
      </w:r>
      <w:r w:rsidRPr="00B2347F">
        <w:rPr>
          <w:i/>
          <w:szCs w:val="24"/>
        </w:rPr>
        <w:t>Oration of Simeon and Anna</w:t>
      </w:r>
      <w:r w:rsidRPr="00B2347F">
        <w:rPr>
          <w:szCs w:val="24"/>
        </w:rPr>
        <w:t xml:space="preserve"> ch.3 p.</w:t>
      </w:r>
      <w:r w:rsidR="00483FB1" w:rsidRPr="00B2347F">
        <w:rPr>
          <w:szCs w:val="24"/>
        </w:rPr>
        <w:t>385</w:t>
      </w:r>
    </w:p>
    <w:p w14:paraId="6C1656BF" w14:textId="4C66A10F" w:rsidR="003A08FB" w:rsidRDefault="003A08FB">
      <w:pPr>
        <w:ind w:left="288" w:hanging="288"/>
      </w:pPr>
    </w:p>
    <w:p w14:paraId="183D8A87" w14:textId="4E0E8E08" w:rsidR="00B5372E" w:rsidRPr="00B5372E" w:rsidRDefault="00B5372E">
      <w:pPr>
        <w:ind w:left="288" w:hanging="288"/>
        <w:rPr>
          <w:b/>
          <w:bCs/>
          <w:u w:val="single"/>
        </w:rPr>
      </w:pPr>
      <w:r w:rsidRPr="00B5372E">
        <w:rPr>
          <w:b/>
          <w:bCs/>
          <w:u w:val="single"/>
        </w:rPr>
        <w:t>Among heretics</w:t>
      </w:r>
    </w:p>
    <w:p w14:paraId="027FA656" w14:textId="5AFDD22E" w:rsidR="00B5372E" w:rsidRPr="00B2347F" w:rsidRDefault="00B5372E" w:rsidP="00B5372E">
      <w:pPr>
        <w:ind w:left="288" w:hanging="288"/>
        <w:rPr>
          <w:b/>
        </w:rPr>
      </w:pPr>
      <w:r w:rsidRPr="00B2347F">
        <w:t xml:space="preserve">The Ebionite </w:t>
      </w:r>
      <w:r w:rsidRPr="00B2347F">
        <w:rPr>
          <w:b/>
          <w:i/>
        </w:rPr>
        <w:t>Clementine Homilies</w:t>
      </w:r>
      <w:r w:rsidRPr="00B2347F">
        <w:t xml:space="preserve"> (-188 A.D.- uncertain date) homily </w:t>
      </w:r>
      <w:r>
        <w:t>3</w:t>
      </w:r>
      <w:r w:rsidRPr="00B2347F">
        <w:t xml:space="preserve"> ch.</w:t>
      </w:r>
      <w:r>
        <w:t>72</w:t>
      </w:r>
      <w:r w:rsidRPr="00B2347F">
        <w:t xml:space="preserve"> p.</w:t>
      </w:r>
      <w:r>
        <w:t>&amp;&amp;&amp;</w:t>
      </w:r>
      <w:r w:rsidRPr="00B2347F">
        <w:t xml:space="preserve"> </w:t>
      </w:r>
      <w:r w:rsidR="0019301F">
        <w:t xml:space="preserve">says </w:t>
      </w:r>
      <w:r>
        <w:t>the church is the bride of Christ.</w:t>
      </w:r>
    </w:p>
    <w:p w14:paraId="1F6BB807" w14:textId="77777777" w:rsidR="00B5372E" w:rsidRPr="00B2347F" w:rsidRDefault="00B5372E">
      <w:pPr>
        <w:ind w:left="288" w:hanging="288"/>
      </w:pPr>
    </w:p>
    <w:p w14:paraId="300ACC6F" w14:textId="77777777" w:rsidR="003A08FB" w:rsidRPr="00B2347F" w:rsidRDefault="003A08FB">
      <w:pPr>
        <w:ind w:left="288" w:hanging="288"/>
      </w:pPr>
    </w:p>
    <w:p w14:paraId="2951794B" w14:textId="77777777" w:rsidR="00242418" w:rsidRPr="00B2347F" w:rsidRDefault="00242418">
      <w:pPr>
        <w:pStyle w:val="Heading1"/>
        <w:rPr>
          <w:caps/>
        </w:rPr>
      </w:pPr>
      <w:bookmarkStart w:id="1574" w:name="_Toc58617487"/>
      <w:bookmarkStart w:id="1575" w:name="_Toc62978917"/>
      <w:bookmarkStart w:id="1576" w:name="_Toc126171353"/>
      <w:bookmarkStart w:id="1577" w:name="_Toc161079482"/>
      <w:r w:rsidRPr="00B2347F">
        <w:rPr>
          <w:caps/>
        </w:rPr>
        <w:t>Purpose Of the Life of Jesus</w:t>
      </w:r>
      <w:bookmarkEnd w:id="1574"/>
      <w:bookmarkEnd w:id="1575"/>
      <w:bookmarkEnd w:id="1576"/>
      <w:bookmarkEnd w:id="1577"/>
    </w:p>
    <w:p w14:paraId="35A70A36" w14:textId="77777777" w:rsidR="00242418" w:rsidRPr="00B2347F" w:rsidRDefault="00242418"/>
    <w:p w14:paraId="643F9CE5" w14:textId="77777777" w:rsidR="00242418" w:rsidRPr="00B2347F" w:rsidRDefault="00242418">
      <w:pPr>
        <w:pStyle w:val="Heading2"/>
      </w:pPr>
      <w:bookmarkStart w:id="1578" w:name="_Toc58617488"/>
      <w:bookmarkStart w:id="1579" w:name="_Toc62978918"/>
      <w:bookmarkStart w:id="1580" w:name="_Toc126171354"/>
      <w:bookmarkStart w:id="1581" w:name="_Toc161079483"/>
      <w:r w:rsidRPr="00B2347F">
        <w:t>p1. Jesus sent by the Father</w:t>
      </w:r>
      <w:bookmarkEnd w:id="1578"/>
      <w:bookmarkEnd w:id="1579"/>
      <w:bookmarkEnd w:id="1580"/>
      <w:bookmarkEnd w:id="1581"/>
    </w:p>
    <w:p w14:paraId="7772F0E1" w14:textId="77777777" w:rsidR="00242418" w:rsidRPr="00B2347F" w:rsidRDefault="00242418">
      <w:pPr>
        <w:ind w:left="288" w:hanging="288"/>
      </w:pPr>
    </w:p>
    <w:p w14:paraId="0F8FD2F7" w14:textId="77777777" w:rsidR="00242418" w:rsidRPr="00B2347F" w:rsidRDefault="00242418">
      <w:pPr>
        <w:ind w:left="288" w:hanging="288"/>
      </w:pPr>
      <w:r w:rsidRPr="00B2347F">
        <w:t>John 5:23,36-37; 6:44,57; 8:16; 11:42,44,45,49; 14:24; 17:1-3,18; 20:21</w:t>
      </w:r>
    </w:p>
    <w:p w14:paraId="1B9CFE83" w14:textId="77777777" w:rsidR="00242418" w:rsidRPr="00B2347F" w:rsidRDefault="00242418">
      <w:pPr>
        <w:ind w:left="288" w:hanging="288"/>
      </w:pPr>
      <w:r w:rsidRPr="00B2347F">
        <w:t>Partial Matthew 10:40; 21:37; Mark 9:37; 12:6; Luke 4:43; 9:48; John 3:34; 4:34; 5:30,28; 6:39; 7:16,21,33; 8:18,26,29,42; 9:4; 10:36; 13:20; 15:21; 16:5; 17:8, 21,23,25</w:t>
      </w:r>
    </w:p>
    <w:p w14:paraId="70DCA494" w14:textId="77777777" w:rsidR="00242418" w:rsidRPr="00B2347F" w:rsidRDefault="00242418">
      <w:pPr>
        <w:ind w:left="288" w:hanging="288"/>
      </w:pPr>
      <w:r w:rsidRPr="00B2347F">
        <w:t>Partial (God sent His Son) Galatians 4:4; 1 John 4:9,10</w:t>
      </w:r>
    </w:p>
    <w:p w14:paraId="5BA2BC6C" w14:textId="77777777" w:rsidR="00242418" w:rsidRDefault="00242418">
      <w:pPr>
        <w:ind w:left="288" w:hanging="288"/>
      </w:pPr>
    </w:p>
    <w:p w14:paraId="0D23626A" w14:textId="77777777" w:rsidR="004904FF" w:rsidRDefault="004904FF">
      <w:pPr>
        <w:ind w:left="288" w:hanging="288"/>
      </w:pPr>
      <w:r>
        <w:t>Jesus sent by God</w:t>
      </w:r>
    </w:p>
    <w:p w14:paraId="2183348E" w14:textId="77777777" w:rsidR="004904FF" w:rsidRDefault="004904FF">
      <w:pPr>
        <w:ind w:left="288" w:hanging="288"/>
      </w:pPr>
      <w:r>
        <w:t>Jn 3:17,34; 4:34; 5:23-24,30,36-38; 6:29,38-39,44,57; 7:16,28-29; 8:16,18,26,29,42; 9:4; 10:36; 11:42; 12:44-45,49; 13:16,20; 14:24; 15:21; 16:5; 17:3,18,21,23,25; 20:21).</w:t>
      </w:r>
    </w:p>
    <w:p w14:paraId="41840054" w14:textId="77777777" w:rsidR="004904FF" w:rsidRPr="00B2347F" w:rsidRDefault="004904FF">
      <w:pPr>
        <w:ind w:left="288" w:hanging="288"/>
      </w:pPr>
    </w:p>
    <w:p w14:paraId="000D8111"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Galatian 4:4</w:t>
      </w:r>
    </w:p>
    <w:p w14:paraId="211D27E5" w14:textId="77777777" w:rsidR="00242418" w:rsidRPr="00B2347F" w:rsidRDefault="00242418">
      <w:r w:rsidRPr="00B2347F">
        <w:rPr>
          <w:b/>
        </w:rPr>
        <w:t>p66 Bodmer II papyri</w:t>
      </w:r>
      <w:r w:rsidRPr="00B2347F">
        <w:t xml:space="preserve"> - 817 verses (92%) of John (125-175 A.D.) John 17:18</w:t>
      </w:r>
    </w:p>
    <w:p w14:paraId="769030F0"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John 11:42,44,45,49</w:t>
      </w:r>
    </w:p>
    <w:p w14:paraId="794EC25E" w14:textId="77777777" w:rsidR="00242418" w:rsidRPr="00B2347F" w:rsidRDefault="00242418">
      <w:pPr>
        <w:ind w:left="288" w:hanging="288"/>
      </w:pPr>
    </w:p>
    <w:p w14:paraId="5D838915"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Apostle; for He declares whatever we ought to know, and is sent forth to declare whatever is revealed; as our Lord Himself says, </w:t>
      </w:r>
      <w:r w:rsidR="00DE7390">
        <w:t>‘</w:t>
      </w:r>
      <w:r w:rsidRPr="00B2347F">
        <w:t>He that hearet</w:t>
      </w:r>
      <w:r w:rsidR="00E01658" w:rsidRPr="00B2347F">
        <w:t xml:space="preserve">h Me, heareth Him that sent </w:t>
      </w:r>
      <w:smartTag w:uri="urn:schemas-microsoft-com:office:smarttags" w:element="place">
        <w:smartTag w:uri="urn:schemas-microsoft-com:office:smarttags" w:element="State">
          <w:r w:rsidR="00E01658" w:rsidRPr="00B2347F">
            <w:t>Me.</w:t>
          </w:r>
        </w:smartTag>
      </w:smartTag>
      <w:r w:rsidR="00DE7390">
        <w:t>’</w:t>
      </w:r>
      <w:r w:rsidR="002D2DBF">
        <w:t>”</w:t>
      </w:r>
      <w:r w:rsidRPr="00B2347F">
        <w:t xml:space="preserve"> </w:t>
      </w:r>
      <w:r w:rsidRPr="00B2347F">
        <w:rPr>
          <w:i/>
        </w:rPr>
        <w:t>First Apology of Justin Martyr</w:t>
      </w:r>
      <w:r w:rsidRPr="00B2347F">
        <w:t xml:space="preserve"> ch.63 p.184</w:t>
      </w:r>
    </w:p>
    <w:p w14:paraId="1A2ECB10"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47 p.116 quotes John 17:16-21. Jesus was sent by the Father.</w:t>
      </w:r>
    </w:p>
    <w:p w14:paraId="1030F5E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w:t>
      </w:r>
      <w:r w:rsidR="002D2DBF">
        <w:t>“</w:t>
      </w:r>
      <w:r w:rsidRPr="00B2347F">
        <w:t>But when the fullness of time was come, God sent forth His Son, made of a woman.</w:t>
      </w:r>
      <w:r w:rsidR="002D2DBF">
        <w:t>”</w:t>
      </w:r>
      <w:r w:rsidRPr="00B2347F">
        <w:t xml:space="preserve"> As by the apostle in Galatians. </w:t>
      </w:r>
      <w:r w:rsidRPr="00B2347F">
        <w:rPr>
          <w:i/>
        </w:rPr>
        <w:t>Irenaeus Against Heresies</w:t>
      </w:r>
      <w:r w:rsidRPr="00B2347F">
        <w:t xml:space="preserve"> book 5 ch.21.1 p.548</w:t>
      </w:r>
    </w:p>
    <w:p w14:paraId="4155CD79"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w:t>
      </w:r>
      <w:r w:rsidR="002D2DBF">
        <w:t>“</w:t>
      </w:r>
      <w:r w:rsidRPr="00B2347F">
        <w:t xml:space="preserve">Him </w:t>
      </w:r>
      <w:r w:rsidRPr="00B2347F">
        <w:rPr>
          <w:i/>
        </w:rPr>
        <w:t>we believe</w:t>
      </w:r>
      <w:r w:rsidRPr="00B2347F">
        <w:t xml:space="preserve"> to have been sent by the Father into the Virgin, and to</w:t>
      </w:r>
      <w:r w:rsidR="002D2DBF">
        <w:t>”</w:t>
      </w:r>
      <w:r w:rsidRPr="00B2347F">
        <w:t xml:space="preserve"> </w:t>
      </w:r>
      <w:r w:rsidRPr="00B2347F">
        <w:rPr>
          <w:i/>
        </w:rPr>
        <w:t>Against Praxeas</w:t>
      </w:r>
      <w:r w:rsidRPr="00B2347F">
        <w:t xml:space="preserve"> ch.2 p.598</w:t>
      </w:r>
    </w:p>
    <w:p w14:paraId="13B863C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Now, that the Saviour and the Holy Spirit were sent by the Father for the salvation of men has been declared in Isaiah, in the person of the Saviour, saying, </w:t>
      </w:r>
      <w:r w:rsidR="00DE7390">
        <w:t>‘</w:t>
      </w:r>
      <w:r w:rsidRPr="00B2347F">
        <w:t>And now the Lord hath sent me and His Spirit.</w:t>
      </w:r>
      <w:r w:rsidR="00DE7390">
        <w:t>’</w:t>
      </w:r>
      <w:r w:rsidR="002D2DBF">
        <w:t>”</w:t>
      </w:r>
      <w:r w:rsidRPr="00B2347F">
        <w:t xml:space="preserve"> </w:t>
      </w:r>
      <w:r w:rsidRPr="00B2347F">
        <w:rPr>
          <w:i/>
        </w:rPr>
        <w:t>Commentary on Matthew</w:t>
      </w:r>
      <w:r w:rsidRPr="00B2347F">
        <w:t xml:space="preserve"> book 13 no.18 p.486</w:t>
      </w:r>
    </w:p>
    <w:p w14:paraId="23D90524"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Jesus was sent by the Father, so He is not the same as the Father. </w:t>
      </w:r>
      <w:r w:rsidRPr="00B2347F">
        <w:rPr>
          <w:i/>
        </w:rPr>
        <w:t>Treatise Concerning the Trinity</w:t>
      </w:r>
      <w:r w:rsidRPr="00B2347F">
        <w:t xml:space="preserve"> ch.15 p.625</w:t>
      </w:r>
    </w:p>
    <w:p w14:paraId="57A6F7D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God sent Jesus Christ quoting John 17:3-5 as the Gospel of John. </w:t>
      </w:r>
      <w:r w:rsidRPr="00B2347F">
        <w:rPr>
          <w:i/>
        </w:rPr>
        <w:t>Treatise 12</w:t>
      </w:r>
      <w:r w:rsidRPr="00B2347F">
        <w:t xml:space="preserve"> second book ch.1 testimonies p.516</w:t>
      </w:r>
    </w:p>
    <w:p w14:paraId="3B7FC58F" w14:textId="77777777" w:rsidR="00242418" w:rsidRPr="00B2347F" w:rsidRDefault="00242418">
      <w:pPr>
        <w:ind w:left="288" w:hanging="288"/>
      </w:pPr>
      <w:r w:rsidRPr="00B2347F">
        <w:t xml:space="preserve">Adamantius (c.300 A.D.) (partial) in his work has the heretic Megethius says that the good God sent His Son. (Adamantius does not disagree with this, but it is not Adamantius that said it. See also, this implies but does not say the Father, so this is counted as partial.) </w:t>
      </w:r>
      <w:r w:rsidRPr="00B2347F">
        <w:rPr>
          <w:i/>
        </w:rPr>
        <w:t>Dialogue on the True Faith</w:t>
      </w:r>
      <w:r w:rsidRPr="00B2347F">
        <w:t xml:space="preserve"> p.39</w:t>
      </w:r>
    </w:p>
    <w:p w14:paraId="2FCAC47C" w14:textId="77777777" w:rsidR="00242418" w:rsidRPr="00B2347F" w:rsidRDefault="00242418"/>
    <w:p w14:paraId="10E0921B" w14:textId="77777777" w:rsidR="00242418" w:rsidRPr="00B2347F" w:rsidRDefault="00242418">
      <w:pPr>
        <w:pStyle w:val="Heading2"/>
      </w:pPr>
      <w:bookmarkStart w:id="1582" w:name="_Toc58617489"/>
      <w:bookmarkStart w:id="1583" w:name="_Toc62978919"/>
      <w:bookmarkStart w:id="1584" w:name="_Toc126171355"/>
      <w:bookmarkStart w:id="1585" w:name="_Toc161079484"/>
      <w:r w:rsidRPr="00B2347F">
        <w:t>p2. Jesus saved us/is our Savior</w:t>
      </w:r>
      <w:bookmarkEnd w:id="1582"/>
      <w:bookmarkEnd w:id="1583"/>
      <w:bookmarkEnd w:id="1584"/>
      <w:bookmarkEnd w:id="1585"/>
    </w:p>
    <w:p w14:paraId="1251CD1C" w14:textId="77777777" w:rsidR="00242418" w:rsidRPr="00B2347F" w:rsidRDefault="00242418"/>
    <w:p w14:paraId="67366098" w14:textId="77777777" w:rsidR="00242418" w:rsidRPr="00B2347F" w:rsidRDefault="00242418">
      <w:bookmarkStart w:id="1586" w:name="_Hlk131352681"/>
      <w:r w:rsidRPr="00B2347F">
        <w:t>Luke 2:11; John 4:42; Acts 5:31; 13:23; 15:11; Ephesians 5:23; Philippians 3:20; 1 Thessalonians 5:9; 1 Timothy 2:3; 4:10; 2 Timothy 1:10; Titus 1:4,9; 2:13; 3:4,5,6; 2 Peter 1:1,11; 2:20; 3:18; 1 John 4:14; Jude 25</w:t>
      </w:r>
    </w:p>
    <w:p w14:paraId="2C24949E" w14:textId="77777777" w:rsidR="00242418" w:rsidRPr="00B2347F" w:rsidRDefault="00242418">
      <w:r w:rsidRPr="00B2347F">
        <w:t xml:space="preserve">(Partial) Luke 1:69-71; Revelation 1:5 </w:t>
      </w:r>
    </w:p>
    <w:p w14:paraId="12662C5F" w14:textId="77777777" w:rsidR="00242418" w:rsidRPr="00B2347F" w:rsidRDefault="00242418"/>
    <w:bookmarkEnd w:id="1586"/>
    <w:p w14:paraId="74C0EA1D" w14:textId="77777777" w:rsidR="00242418" w:rsidRPr="00B2347F" w:rsidRDefault="00242418">
      <w:r w:rsidRPr="00B2347F">
        <w:rPr>
          <w:b/>
        </w:rPr>
        <w:t>p66 Bodmer II papyri</w:t>
      </w:r>
      <w:r w:rsidRPr="00B2347F">
        <w:t xml:space="preserve"> - 817 verses (92%) of John (125-175 A.D.) (implied) John 4:42</w:t>
      </w:r>
    </w:p>
    <w:p w14:paraId="27E23DD1" w14:textId="77777777" w:rsidR="00242418" w:rsidRPr="00B2347F" w:rsidRDefault="00242418">
      <w:pPr>
        <w:ind w:left="288" w:hanging="288"/>
      </w:pPr>
      <w:r w:rsidRPr="00B2347F">
        <w:t>p4 Luke 1:58-59; 1:62-2:1,6-7; 3:8-4:2,29-32,34-35; 5:3-8; 5:30-6:16 (c.150-175 A.D.) (partial) Luke 1:69-71</w:t>
      </w:r>
    </w:p>
    <w:p w14:paraId="2D6A485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4:42</w:t>
      </w:r>
    </w:p>
    <w:p w14:paraId="61658A57"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5:31</w:t>
      </w:r>
    </w:p>
    <w:p w14:paraId="0F7924EB" w14:textId="77777777" w:rsidR="00242418" w:rsidRPr="00B2347F" w:rsidRDefault="00242418">
      <w:pPr>
        <w:ind w:left="288" w:hanging="288"/>
      </w:pPr>
      <w:r w:rsidRPr="00B2347F">
        <w:rPr>
          <w:b/>
        </w:rPr>
        <w:t>p30</w:t>
      </w:r>
      <w:r w:rsidRPr="00B2347F">
        <w:t xml:space="preserve"> 1 Thessalonians 4:12-13,16-17; 5:3,8-10,12-18,25-28; 2 Thessalonians 1:1-2; 2:1,9-11 (25 verses) (ca.225 A.D.) 1 Thessalonians 5:9</w:t>
      </w:r>
    </w:p>
    <w:p w14:paraId="358A01C5" w14:textId="77777777" w:rsidR="00242418" w:rsidRPr="00B2347F" w:rsidRDefault="00242418">
      <w:pPr>
        <w:ind w:left="288" w:hanging="288"/>
      </w:pPr>
      <w:r w:rsidRPr="00B2347F">
        <w:t xml:space="preserve">p18 Revelation 1:4-7 (4 verses) (300 A.D.) (partial) </w:t>
      </w:r>
      <w:r w:rsidR="002D2DBF">
        <w:t>“</w:t>
      </w:r>
      <w:r w:rsidRPr="00B2347F">
        <w:t>freed us from our sins by his blood</w:t>
      </w:r>
      <w:r w:rsidR="002D2DBF">
        <w:t>”</w:t>
      </w:r>
      <w:r w:rsidRPr="00B2347F">
        <w:t xml:space="preserve"> Revelation 1:5</w:t>
      </w:r>
    </w:p>
    <w:p w14:paraId="0A72B777" w14:textId="77777777" w:rsidR="00242418" w:rsidRPr="00B2347F" w:rsidRDefault="00242418">
      <w:pPr>
        <w:ind w:left="288" w:hanging="288"/>
      </w:pPr>
      <w:r w:rsidRPr="00B2347F">
        <w:rPr>
          <w:b/>
        </w:rPr>
        <w:t>p72 (=Bodmer 7 and 8)</w:t>
      </w:r>
      <w:r w:rsidRPr="00B2347F">
        <w:t xml:space="preserve"> (ca.300 A.D.) all of 1 Peter, 2 Peter, Jude 191 verses. 2 Peter 1:1,11; 2:20; 3:18</w:t>
      </w:r>
    </w:p>
    <w:p w14:paraId="6DF4FBFC"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The Father sent his Son to be the savior of the world. 1 John 4:14</w:t>
      </w:r>
    </w:p>
    <w:p w14:paraId="0689EB81" w14:textId="77777777" w:rsidR="00242418" w:rsidRPr="00B2347F" w:rsidRDefault="00242418"/>
    <w:p w14:paraId="741C742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This is the way, beloved, in which we find our Saviour, even Jesus Christ, the High Priest of all our offerings, the defender and helper of our infirmity.</w:t>
      </w:r>
      <w:r w:rsidR="002D2DBF">
        <w:t>”</w:t>
      </w:r>
      <w:r w:rsidRPr="00B2347F">
        <w:t xml:space="preserve"> </w:t>
      </w:r>
      <w:r w:rsidRPr="00B2347F">
        <w:rPr>
          <w:i/>
        </w:rPr>
        <w:t>1 Clement</w:t>
      </w:r>
      <w:r w:rsidRPr="00B2347F">
        <w:t xml:space="preserve"> ch.36 p.14</w:t>
      </w:r>
    </w:p>
    <w:p w14:paraId="02A0D02B" w14:textId="77777777" w:rsidR="00242418" w:rsidRPr="00B2347F" w:rsidRDefault="00242418">
      <w:pPr>
        <w:autoSpaceDE w:val="0"/>
        <w:autoSpaceDN w:val="0"/>
        <w:adjustRightInd w:val="0"/>
        <w:ind w:left="288" w:hanging="288"/>
        <w:rPr>
          <w:highlight w:val="white"/>
        </w:rPr>
      </w:pPr>
      <w:r w:rsidRPr="00B2347F">
        <w:rPr>
          <w:b/>
        </w:rPr>
        <w:t>Presbyters (Papias?)</w:t>
      </w:r>
      <w:r w:rsidRPr="00B2347F">
        <w:t xml:space="preserve"> (95-117 A.D.) </w:t>
      </w:r>
      <w:r w:rsidR="002D2DBF">
        <w:t>“</w:t>
      </w:r>
      <w:r w:rsidRPr="00B2347F">
        <w:rPr>
          <w:highlight w:val="white"/>
        </w:rPr>
        <w:t>for everywhere the Saviour will be seen, according as they shall be worthy who see Him.</w:t>
      </w:r>
      <w:r w:rsidR="002D2DBF">
        <w:rPr>
          <w:highlight w:val="white"/>
        </w:rPr>
        <w:t>”</w:t>
      </w:r>
      <w:r w:rsidRPr="00B2347F">
        <w:rPr>
          <w:highlight w:val="white"/>
        </w:rPr>
        <w:t xml:space="preserve"> Fragment 5 p.154 (from </w:t>
      </w:r>
      <w:r w:rsidRPr="00B2347F">
        <w:rPr>
          <w:i/>
          <w:highlight w:val="white"/>
        </w:rPr>
        <w:t>Irenaeus Against Heresies</w:t>
      </w:r>
      <w:r w:rsidRPr="00B2347F">
        <w:rPr>
          <w:highlight w:val="white"/>
        </w:rPr>
        <w:t xml:space="preserve"> book 5 ch.36)</w:t>
      </w:r>
    </w:p>
    <w:p w14:paraId="6E5EA68F" w14:textId="77777777" w:rsidR="00242418" w:rsidRPr="00B2347F" w:rsidRDefault="00242418">
      <w:pPr>
        <w:autoSpaceDE w:val="0"/>
        <w:autoSpaceDN w:val="0"/>
        <w:adjustRightInd w:val="0"/>
        <w:ind w:left="288" w:hanging="288"/>
        <w:rPr>
          <w:highlight w:val="white"/>
        </w:rPr>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rPr>
          <w:highlight w:val="white"/>
        </w:rPr>
        <w:t>And let us also love the prophets, because they too have proclaimed the Gospel, and placed their hope in Him, and waited for Him; in whom also believing, they were saved, through union to Jesus Christ, being holy men, worthy of love and admiration, having had witness borne to them by Jesus Christ, and being reckoned along with [us] in the Gospel of the common hope.</w:t>
      </w:r>
      <w:r w:rsidR="002D2DBF">
        <w:rPr>
          <w:highlight w:val="white"/>
        </w:rPr>
        <w:t>”</w:t>
      </w:r>
      <w:r w:rsidRPr="00B2347F">
        <w:rPr>
          <w:highlight w:val="white"/>
        </w:rPr>
        <w:t xml:space="preserve"> </w:t>
      </w:r>
      <w:r w:rsidRPr="00B2347F">
        <w:rPr>
          <w:i/>
          <w:highlight w:val="white"/>
        </w:rPr>
        <w:t>Epistle of Ignatius to the Philadelphians</w:t>
      </w:r>
      <w:r w:rsidRPr="00B2347F">
        <w:rPr>
          <w:highlight w:val="white"/>
        </w:rPr>
        <w:t xml:space="preserve"> ch.5 p.82</w:t>
      </w:r>
    </w:p>
    <w:p w14:paraId="4028AAD9"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because they confess not the Eucharist to be the flesh of our Saviour Jesus Christ, which suffered for our sins, and which the Father, of His goodness, raised up again. Those, therefore, who speak against this gift of God, incur death</w:t>
      </w:r>
      <w:r w:rsidR="002D2DBF">
        <w:t>”</w:t>
      </w:r>
      <w:r w:rsidRPr="00B2347F">
        <w:t xml:space="preserve"> </w:t>
      </w:r>
      <w:r w:rsidRPr="00B2347F">
        <w:rPr>
          <w:i/>
        </w:rPr>
        <w:t>Epistle of Ignatius to the Smyrnaeans</w:t>
      </w:r>
      <w:r w:rsidRPr="00B2347F">
        <w:t xml:space="preserve"> ch.7 p.89</w:t>
      </w:r>
    </w:p>
    <w:p w14:paraId="732F0ACA" w14:textId="77777777" w:rsidR="00242418" w:rsidRPr="00B2347F" w:rsidRDefault="00242418">
      <w:pPr>
        <w:ind w:left="288" w:hanging="288"/>
      </w:pPr>
      <w:r w:rsidRPr="00B2347F">
        <w:rPr>
          <w:b/>
        </w:rPr>
        <w:t xml:space="preserve">Quadratus of </w:t>
      </w:r>
      <w:smartTag w:uri="urn:schemas-microsoft-com:office:smarttags" w:element="place">
        <w:smartTag w:uri="urn:schemas-microsoft-com:office:smarttags" w:element="City">
          <w:r w:rsidRPr="00B2347F">
            <w:rPr>
              <w:b/>
            </w:rPr>
            <w:t>Athens</w:t>
          </w:r>
        </w:smartTag>
      </w:smartTag>
      <w:r w:rsidRPr="00B2347F">
        <w:t xml:space="preserve"> (126 A.D.) </w:t>
      </w:r>
      <w:r w:rsidR="002D2DBF">
        <w:t>“</w:t>
      </w:r>
      <w:r w:rsidRPr="00B2347F">
        <w:t>Our Saviour</w:t>
      </w:r>
      <w:r w:rsidR="00DE7390">
        <w:t>’</w:t>
      </w:r>
      <w:r w:rsidRPr="00B2347F">
        <w:t>s works, moreover, were always present, for they were real, consisting of those who had been healed of their diseases, those who had been raised from the dead; …</w:t>
      </w:r>
      <w:r w:rsidR="002D2DBF">
        <w:t>”</w:t>
      </w:r>
    </w:p>
    <w:p w14:paraId="6EBDDDEB"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ch.5 p.139 </w:t>
      </w:r>
      <w:r w:rsidR="002D2DBF">
        <w:t>“</w:t>
      </w:r>
      <w:r w:rsidRPr="00B2347F">
        <w:rPr>
          <w:highlight w:val="white"/>
        </w:rPr>
        <w:t>Then He manifested Himself to be the Son of God. For if He had not come in the flesh, how could men have been saved by beholding Him?</w:t>
      </w:r>
      <w:r w:rsidR="002D2DBF">
        <w:t>”</w:t>
      </w:r>
    </w:p>
    <w:p w14:paraId="04F76800"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ch.2 p.517 </w:t>
      </w:r>
      <w:r w:rsidR="002D2DBF">
        <w:t>“</w:t>
      </w:r>
      <w:r w:rsidRPr="00B2347F">
        <w:rPr>
          <w:highlight w:val="white"/>
        </w:rPr>
        <w:t>Thus also did Christ desire to save the things which were perishing, and has saved many by coming and calling us when hastening to destruction.</w:t>
      </w:r>
      <w:r w:rsidR="002D2DBF">
        <w:t>”</w:t>
      </w:r>
    </w:p>
    <w:p w14:paraId="225D8392" w14:textId="77777777" w:rsidR="00242418" w:rsidRDefault="00242418">
      <w:pPr>
        <w:autoSpaceDE w:val="0"/>
        <w:autoSpaceDN w:val="0"/>
        <w:adjustRightInd w:val="0"/>
        <w:ind w:left="288" w:hanging="288"/>
      </w:pPr>
      <w:r w:rsidRPr="00B2347F">
        <w:rPr>
          <w:b/>
        </w:rPr>
        <w:t>Polycarp</w:t>
      </w:r>
      <w:r w:rsidRPr="00B2347F">
        <w:t xml:space="preserve"> (100-155 A.D.) </w:t>
      </w:r>
      <w:r w:rsidR="002D2DBF">
        <w:t>“</w:t>
      </w:r>
      <w:r w:rsidRPr="00B2347F">
        <w:rPr>
          <w:highlight w:val="white"/>
        </w:rPr>
        <w:t xml:space="preserve">Polycarp, and the presbyters with him, to the </w:t>
      </w:r>
      <w:smartTag w:uri="urn:schemas-microsoft-com:office:smarttags" w:element="PlaceType">
        <w:r w:rsidRPr="00B2347F">
          <w:rPr>
            <w:highlight w:val="white"/>
          </w:rPr>
          <w:t>Church</w:t>
        </w:r>
      </w:smartTag>
      <w:r w:rsidRPr="00B2347F">
        <w:rPr>
          <w:highlight w:val="white"/>
        </w:rPr>
        <w:t xml:space="preserve"> of </w:t>
      </w:r>
      <w:smartTag w:uri="urn:schemas-microsoft-com:office:smarttags" w:element="PlaceName">
        <w:r w:rsidRPr="00B2347F">
          <w:rPr>
            <w:highlight w:val="white"/>
          </w:rPr>
          <w:t>God</w:t>
        </w:r>
      </w:smartTag>
      <w:r w:rsidRPr="00B2347F">
        <w:rPr>
          <w:highlight w:val="white"/>
        </w:rPr>
        <w:t xml:space="preserve"> sojourning at </w:t>
      </w:r>
      <w:smartTag w:uri="urn:schemas-microsoft-com:office:smarttags" w:element="place">
        <w:r w:rsidRPr="00B2347F">
          <w:rPr>
            <w:highlight w:val="white"/>
          </w:rPr>
          <w:t>Philippi</w:t>
        </w:r>
      </w:smartTag>
      <w:r w:rsidRPr="00B2347F">
        <w:rPr>
          <w:highlight w:val="white"/>
        </w:rPr>
        <w:t>: Mercy to you, and peace from God Almighty, and from the Lord Jesus Christ, our Saviour, be multiplied</w:t>
      </w:r>
      <w:r w:rsidR="002D2DBF">
        <w:t>”</w:t>
      </w:r>
      <w:r w:rsidRPr="00B2347F">
        <w:t xml:space="preserve"> </w:t>
      </w:r>
      <w:r w:rsidRPr="00B2347F">
        <w:rPr>
          <w:i/>
        </w:rPr>
        <w:t>Letter to the Philippians</w:t>
      </w:r>
      <w:r w:rsidRPr="00B2347F">
        <w:t xml:space="preserve"> introduction p.33</w:t>
      </w:r>
    </w:p>
    <w:p w14:paraId="71795FF5" w14:textId="7D278637" w:rsidR="00ED5F4A" w:rsidRPr="00ED5F4A" w:rsidRDefault="00ED5F4A" w:rsidP="00ED5F4A">
      <w:pPr>
        <w:autoSpaceDE w:val="0"/>
        <w:autoSpaceDN w:val="0"/>
        <w:adjustRightInd w:val="0"/>
        <w:ind w:left="288" w:hanging="288"/>
        <w:rPr>
          <w:highlight w:val="white"/>
        </w:rPr>
      </w:pPr>
      <w:r w:rsidRPr="00ED5F4A">
        <w:rPr>
          <w:b/>
        </w:rPr>
        <w:t>Evarestus</w:t>
      </w:r>
      <w:r w:rsidRPr="00ED5F4A">
        <w:rPr>
          <w:bCs/>
        </w:rPr>
        <w:t xml:space="preserve"> (c.169 A.D.) “</w:t>
      </w:r>
      <w:r w:rsidRPr="00ED5F4A">
        <w:rPr>
          <w:rFonts w:cs="Cascadia Mono"/>
        </w:rPr>
        <w:t>He was not merely an illustrious teacher, but also a pre-eminent martyr, whose martyrdom all desire to imitate, as having been altogether consistent with the Gospel of Christ.</w:t>
      </w:r>
      <w:r>
        <w:rPr>
          <w:rFonts w:cs="Cascadia Mono"/>
        </w:rPr>
        <w:t xml:space="preserve"> </w:t>
      </w:r>
      <w:r w:rsidRPr="00ED5F4A">
        <w:rPr>
          <w:rFonts w:cs="Cascadia Mono"/>
        </w:rPr>
        <w:t>For, having through patience overcome the unjust governor, and thus acquired the crown of immortality, he now, with the apostles and all the righteous[in heaven], rejoicingly glorifies God, even the Father, and blesses our Lord Jesus Christ, the Saviour of our souls,</w:t>
      </w:r>
      <w:r w:rsidRPr="00ED5F4A">
        <w:rPr>
          <w:bCs/>
        </w:rPr>
        <w:t xml:space="preserve">” </w:t>
      </w:r>
      <w:r w:rsidRPr="00ED5F4A">
        <w:rPr>
          <w:bCs/>
          <w:i/>
          <w:iCs/>
        </w:rPr>
        <w:t>Martyrdom of Polycarp</w:t>
      </w:r>
      <w:r w:rsidRPr="00ED5F4A">
        <w:rPr>
          <w:bCs/>
        </w:rPr>
        <w:t xml:space="preserve"> ch.19 p.&amp;&amp;&amp;</w:t>
      </w:r>
    </w:p>
    <w:p w14:paraId="788D3B06" w14:textId="77777777" w:rsidR="00B22CF5" w:rsidRPr="00B2347F" w:rsidRDefault="00B22CF5" w:rsidP="00B22CF5">
      <w:pPr>
        <w:autoSpaceDE w:val="0"/>
        <w:autoSpaceDN w:val="0"/>
        <w:adjustRightInd w:val="0"/>
        <w:ind w:left="288" w:hanging="288"/>
        <w:rPr>
          <w:highlight w:val="white"/>
        </w:rPr>
      </w:pPr>
      <w:r>
        <w:rPr>
          <w:b/>
          <w:i/>
          <w:highlight w:val="white"/>
        </w:rPr>
        <w:t>Epistle to Diognetus</w:t>
      </w:r>
      <w:r w:rsidRPr="00B2347F">
        <w:rPr>
          <w:highlight w:val="white"/>
        </w:rPr>
        <w:t xml:space="preserve"> </w:t>
      </w:r>
      <w:r>
        <w:rPr>
          <w:highlight w:val="white"/>
        </w:rPr>
        <w:t>(c.130-200 A.D.)</w:t>
      </w:r>
      <w:r w:rsidRPr="00B2347F">
        <w:rPr>
          <w:highlight w:val="white"/>
        </w:rPr>
        <w:t xml:space="preserve"> ch.7 p.27 </w:t>
      </w:r>
      <w:r>
        <w:rPr>
          <w:highlight w:val="white"/>
        </w:rPr>
        <w:t>“</w:t>
      </w:r>
      <w:r w:rsidRPr="00B2347F">
        <w:rPr>
          <w:highlight w:val="white"/>
        </w:rPr>
        <w:t>As a king sends his son, who is also a king, so sent He Him; as God He sent Him; as to men He sent Him; as a Saviour He sent Him,</w:t>
      </w:r>
      <w:r>
        <w:rPr>
          <w:highlight w:val="white"/>
        </w:rPr>
        <w:t>”</w:t>
      </w:r>
    </w:p>
    <w:p w14:paraId="5D1E3DDA" w14:textId="77777777" w:rsidR="00242418" w:rsidRPr="00B2347F" w:rsidRDefault="00242418">
      <w:pPr>
        <w:ind w:left="288" w:hanging="288"/>
      </w:pPr>
      <w:r w:rsidRPr="00B2347F">
        <w:rPr>
          <w:b/>
        </w:rPr>
        <w:t>Justin Martyr</w:t>
      </w:r>
      <w:r w:rsidRPr="00B2347F">
        <w:t xml:space="preserve"> (c.150 A.D.) mentions that he would be called Jesus, </w:t>
      </w:r>
      <w:r w:rsidR="002D2DBF">
        <w:t>“</w:t>
      </w:r>
      <w:r w:rsidRPr="00B2347F">
        <w:t>for He shall save His people from their sins.</w:t>
      </w:r>
      <w:r w:rsidR="002D2DBF">
        <w:t>”</w:t>
      </w:r>
      <w:r w:rsidRPr="00B2347F">
        <w:t xml:space="preserve"> </w:t>
      </w:r>
      <w:r w:rsidRPr="00B2347F">
        <w:rPr>
          <w:i/>
        </w:rPr>
        <w:t>First Apology of Justin Martyr</w:t>
      </w:r>
      <w:r w:rsidRPr="00B2347F">
        <w:t xml:space="preserve"> ch.33 p.174</w:t>
      </w:r>
    </w:p>
    <w:p w14:paraId="6C37CAF4" w14:textId="77777777" w:rsidR="00242418" w:rsidRPr="00B2347F" w:rsidRDefault="00242418">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For this reason did the Father send His Son from heaven without a bodily form, that, when He should put on a body by means of the Virgin</w:t>
      </w:r>
      <w:r w:rsidR="00DE7390">
        <w:rPr>
          <w:highlight w:val="white"/>
        </w:rPr>
        <w:t>’</w:t>
      </w:r>
      <w:r w:rsidRPr="00B2347F">
        <w:rPr>
          <w:highlight w:val="white"/>
        </w:rPr>
        <w:t>s womb, and be born man, He might save man, and gather together those members of His which death had scattered when he divided man.</w:t>
      </w:r>
      <w:r w:rsidR="002D2DBF">
        <w:t>”</w:t>
      </w:r>
      <w:r w:rsidRPr="00B2347F">
        <w:t xml:space="preserve"> </w:t>
      </w:r>
      <w:r w:rsidRPr="00B2347F">
        <w:rPr>
          <w:i/>
        </w:rPr>
        <w:t>From the Discourse on Soul and Body</w:t>
      </w:r>
      <w:r w:rsidRPr="00B2347F">
        <w:t xml:space="preserve"> p.756</w:t>
      </w:r>
    </w:p>
    <w:p w14:paraId="3371EF0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believing in one God, the Creator of heaven and earth, and all things therein, by means of Christ Jesus, the Son of God; who, because of His surpassing love towards His creation, condescended to be born of the virgin, He Himself uniting man through Himself to God, and having suffered under Pontius Pilate, and rising again, and having been received up in splendour, shall come in glory, the Saviour of those who are saved, and the Judge of those who are judged, and sending into eternal fire those who transform the truth, and despise His Father and His advent.</w:t>
      </w:r>
      <w:r w:rsidR="002D2DBF">
        <w:t>”</w:t>
      </w:r>
      <w:r w:rsidRPr="00B2347F">
        <w:t xml:space="preserve"> </w:t>
      </w:r>
      <w:r w:rsidRPr="00B2347F">
        <w:rPr>
          <w:i/>
        </w:rPr>
        <w:t>Irenaeus Against Heresies</w:t>
      </w:r>
      <w:r w:rsidRPr="00B2347F">
        <w:t xml:space="preserve"> book 3 ch.4.2 p.417</w:t>
      </w:r>
    </w:p>
    <w:p w14:paraId="34EB80BD" w14:textId="77777777" w:rsidR="00242418" w:rsidRPr="00B2347F" w:rsidRDefault="00242418">
      <w:pPr>
        <w:autoSpaceDE w:val="0"/>
        <w:autoSpaceDN w:val="0"/>
        <w:adjustRightInd w:val="0"/>
        <w:ind w:left="288" w:hanging="288"/>
      </w:pPr>
      <w:r w:rsidRPr="00B2347F">
        <w:rPr>
          <w:b/>
        </w:rPr>
        <w:t>Serapion of Antioch</w:t>
      </w:r>
      <w:r w:rsidRPr="00B2347F">
        <w:t xml:space="preserve"> (191/200-210) ch.2 p.775 </w:t>
      </w:r>
      <w:r w:rsidR="002D2DBF">
        <w:t>“</w:t>
      </w:r>
      <w:r w:rsidRPr="00B2347F">
        <w:rPr>
          <w:highlight w:val="white"/>
        </w:rPr>
        <w:t xml:space="preserve">-for, having borrowed this said Gospel from those who were familiar with it from constant perusal, namely from the successors of those who were his leaders </w:t>
      </w:r>
      <w:r w:rsidRPr="00B2347F">
        <w:rPr>
          <w:i/>
          <w:highlight w:val="white"/>
        </w:rPr>
        <w:t>in the heresy</w:t>
      </w:r>
      <w:r w:rsidRPr="00B2347F">
        <w:rPr>
          <w:highlight w:val="white"/>
        </w:rPr>
        <w:t>, whom we call Docetae (for most of the opinions held by him are derived from their teaching), we were able to read it through; and while we found most of its contents to agree with the orthodox account of the Saviour, we found some things inconsistent with that, and these we have set down below for your inspection.</w:t>
      </w:r>
      <w:r w:rsidR="002D2DBF">
        <w:t>”</w:t>
      </w:r>
    </w:p>
    <w:p w14:paraId="49B6980B" w14:textId="77777777" w:rsidR="0068791A" w:rsidRPr="00B2347F" w:rsidRDefault="0068791A" w:rsidP="0068791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Jesus is the Savior. </w:t>
      </w:r>
      <w:r w:rsidRPr="00B2347F">
        <w:rPr>
          <w:i/>
        </w:rPr>
        <w:t>Stromata</w:t>
      </w:r>
      <w:r w:rsidRPr="00B2347F">
        <w:t xml:space="preserve"> book 1 ch.1 p.302</w:t>
      </w:r>
    </w:p>
    <w:p w14:paraId="7CF3BF79"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rPr>
          <w:highlight w:val="white"/>
        </w:rPr>
        <w:t>But it has been God</w:t>
      </w:r>
      <w:r w:rsidR="00DE7390">
        <w:rPr>
          <w:highlight w:val="white"/>
        </w:rPr>
        <w:t>’</w:t>
      </w:r>
      <w:r w:rsidRPr="00B2347F">
        <w:rPr>
          <w:highlight w:val="white"/>
        </w:rPr>
        <w:t>s fixed and constant purpose to save the flock of men: for this end the good God sent the good Shepherd.</w:t>
      </w:r>
      <w:r w:rsidR="002D2DBF">
        <w:rPr>
          <w:highlight w:val="white"/>
        </w:rPr>
        <w:t>”</w:t>
      </w:r>
      <w:r w:rsidRPr="00B2347F">
        <w:rPr>
          <w:highlight w:val="white"/>
        </w:rPr>
        <w:t xml:space="preserve"> </w:t>
      </w:r>
      <w:r w:rsidRPr="00B2347F">
        <w:rPr>
          <w:i/>
        </w:rPr>
        <w:t>Exhortation to the Heathen</w:t>
      </w:r>
      <w:r w:rsidRPr="00B2347F">
        <w:t xml:space="preserve"> ch.11 p.204</w:t>
      </w:r>
    </w:p>
    <w:p w14:paraId="2E059139" w14:textId="77777777" w:rsidR="008865D5" w:rsidRPr="00B2347F" w:rsidRDefault="008865D5" w:rsidP="008865D5">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discusses 1 Timothy 4:10 and calls Jesus our Savior.</w:t>
      </w:r>
      <w:r w:rsidRPr="00B2347F">
        <w:rPr>
          <w:highlight w:val="white"/>
        </w:rPr>
        <w:t xml:space="preserve"> </w:t>
      </w:r>
      <w:r w:rsidRPr="00B2347F">
        <w:rPr>
          <w:i/>
        </w:rPr>
        <w:t>Exhortation to the Heathen</w:t>
      </w:r>
      <w:r w:rsidRPr="00B2347F">
        <w:t xml:space="preserve"> ch.9 p.196</w:t>
      </w:r>
    </w:p>
    <w:p w14:paraId="26A112BF" w14:textId="77777777" w:rsidR="00242418" w:rsidRPr="00B2347F" w:rsidRDefault="00242418">
      <w:pPr>
        <w:autoSpaceDE w:val="0"/>
        <w:autoSpaceDN w:val="0"/>
        <w:adjustRightInd w:val="0"/>
        <w:ind w:left="288" w:hanging="288"/>
      </w:pPr>
      <w:r w:rsidRPr="00B2347F">
        <w:rPr>
          <w:b/>
        </w:rPr>
        <w:t>Tertullian</w:t>
      </w:r>
      <w:r w:rsidRPr="00B2347F">
        <w:t xml:space="preserve"> (</w:t>
      </w:r>
      <w:r w:rsidR="00EC39B0" w:rsidRPr="00B2347F">
        <w:t>c.213 A.D.</w:t>
      </w:r>
      <w:r w:rsidRPr="00B2347F">
        <w:t xml:space="preserve">) </w:t>
      </w:r>
      <w:r w:rsidR="002D2DBF">
        <w:t>“</w:t>
      </w:r>
      <w:r w:rsidRPr="00B2347F">
        <w:rPr>
          <w:highlight w:val="white"/>
        </w:rPr>
        <w:t xml:space="preserve">In His address to Nicodemus He says: </w:t>
      </w:r>
      <w:r w:rsidR="00DE7390">
        <w:rPr>
          <w:highlight w:val="white"/>
        </w:rPr>
        <w:t>‘</w:t>
      </w:r>
      <w:r w:rsidRPr="00B2347F">
        <w:rPr>
          <w:highlight w:val="white"/>
        </w:rPr>
        <w:t>So God loved the world, that He gave His only-begotten Son, that whosoever believeth in Him should not perish, but have everlasting life.</w:t>
      </w:r>
      <w:r w:rsidR="00DE7390">
        <w:rPr>
          <w:highlight w:val="white"/>
        </w:rPr>
        <w:t>’</w:t>
      </w:r>
      <w:r w:rsidRPr="00B2347F">
        <w:rPr>
          <w:highlight w:val="white"/>
        </w:rPr>
        <w:t xml:space="preserve"> And again: </w:t>
      </w:r>
      <w:r w:rsidR="00DE7390">
        <w:rPr>
          <w:highlight w:val="white"/>
        </w:rPr>
        <w:t>‘</w:t>
      </w:r>
      <w:r w:rsidRPr="00B2347F">
        <w:rPr>
          <w:highlight w:val="white"/>
        </w:rPr>
        <w:t>For God sent not His Son into the world to condemn the world, but that the world through Him might be saved. He that believeth on Him is not condemned; but he that believeth not is condemned already, because he hath not believed in the name of the only-begotten Son of God.</w:t>
      </w:r>
      <w:r w:rsidR="00DE7390">
        <w:t>’</w:t>
      </w:r>
      <w:r w:rsidR="002D2DBF">
        <w:t>”</w:t>
      </w:r>
      <w:r w:rsidRPr="00B2347F">
        <w:t xml:space="preserve"> </w:t>
      </w:r>
      <w:r w:rsidRPr="00B2347F">
        <w:rPr>
          <w:i/>
        </w:rPr>
        <w:t>Against Praxeas</w:t>
      </w:r>
      <w:r w:rsidRPr="00B2347F">
        <w:t xml:space="preserve"> ch.21 p.616</w:t>
      </w:r>
    </w:p>
    <w:p w14:paraId="0C58F777" w14:textId="77777777" w:rsidR="00242418" w:rsidRPr="00B2347F" w:rsidRDefault="00242418">
      <w:pPr>
        <w:autoSpaceDE w:val="0"/>
        <w:autoSpaceDN w:val="0"/>
        <w:adjustRightInd w:val="0"/>
        <w:ind w:left="288" w:hanging="288"/>
        <w:rPr>
          <w:b/>
        </w:rPr>
      </w:pPr>
      <w:r w:rsidRPr="00B2347F">
        <w:t xml:space="preserve">Tertullian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4C1A4E0C" w14:textId="77777777" w:rsidR="00242418" w:rsidRPr="00B2347F" w:rsidRDefault="00242418">
      <w:pPr>
        <w:ind w:left="288" w:hanging="288"/>
      </w:pPr>
      <w:r w:rsidRPr="00B2347F">
        <w:rPr>
          <w:b/>
        </w:rPr>
        <w:t>Hippolytus</w:t>
      </w:r>
      <w:r w:rsidR="00654FE5" w:rsidRPr="00B2347F">
        <w:rPr>
          <w:b/>
        </w:rPr>
        <w:t xml:space="preserve"> of Portus</w:t>
      </w:r>
      <w:r w:rsidRPr="00B2347F">
        <w:t xml:space="preserve"> (225-235/236 A.D.) (implied) </w:t>
      </w:r>
      <w:r w:rsidR="002D2DBF">
        <w:t>“</w:t>
      </w:r>
      <w:r w:rsidRPr="00B2347F">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t>”</w:t>
      </w:r>
      <w:r w:rsidRPr="00B2347F">
        <w:t xml:space="preserve"> </w:t>
      </w:r>
      <w:r w:rsidRPr="00B2347F">
        <w:rPr>
          <w:i/>
        </w:rPr>
        <w:t>Treatise on Christ and Antichrist</w:t>
      </w:r>
      <w:r w:rsidRPr="00B2347F">
        <w:t xml:space="preserve"> ch.4 p.205</w:t>
      </w:r>
    </w:p>
    <w:p w14:paraId="2830F695" w14:textId="77777777" w:rsidR="00242418" w:rsidRPr="00B2347F" w:rsidRDefault="00242418">
      <w:pPr>
        <w:ind w:left="288" w:hanging="288"/>
      </w:pPr>
      <w:r w:rsidRPr="00B2347F">
        <w:t>Hippolytus</w:t>
      </w:r>
      <w:r w:rsidR="00654FE5" w:rsidRPr="00B2347F">
        <w:t xml:space="preserve">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79706BE5"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ch.4 p.306 </w:t>
      </w:r>
      <w:r w:rsidR="002D2DBF">
        <w:t>“</w:t>
      </w:r>
      <w:r w:rsidRPr="00B2347F">
        <w:rPr>
          <w:highlight w:val="white"/>
        </w:rPr>
        <w:t xml:space="preserve">Justin said, </w:t>
      </w:r>
      <w:r w:rsidR="00DE7390">
        <w:rPr>
          <w:highlight w:val="white"/>
        </w:rPr>
        <w:t>‘</w:t>
      </w:r>
      <w:r w:rsidRPr="00B2347F">
        <w:rPr>
          <w:highlight w:val="white"/>
        </w:rPr>
        <w:t>Through prayer we can be saved on account of our Lord Jesus Christ, even when we have been punished, because this shall become to us salvation and confidence at the more fearful and universal judgment-seat of our Lord and Saviour.</w:t>
      </w:r>
      <w:r w:rsidR="00DE7390">
        <w:t>’</w:t>
      </w:r>
      <w:r w:rsidR="002D2DBF">
        <w:t>”</w:t>
      </w:r>
    </w:p>
    <w:p w14:paraId="68E8321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Accordingly, if Celsus were to ask us how we think we know God, and how we shall be saved by Him, we would answer that the Word of God, which entered into those who seek Him, or who accept Him when He appears, is able to make known and to reveal the Father, who was not seen (by any one) before the appearance of the Word. And who else is able to save and conduct the soul of man to the God of all things, save God the Word, who, </w:t>
      </w:r>
      <w:r w:rsidR="00DE7390">
        <w:rPr>
          <w:highlight w:val="white"/>
        </w:rPr>
        <w:t>‘</w:t>
      </w:r>
      <w:r w:rsidRPr="00B2347F">
        <w:rPr>
          <w:highlight w:val="white"/>
        </w:rPr>
        <w:t>being in the beginning with God,</w:t>
      </w:r>
      <w:r w:rsidR="00DE7390">
        <w:rPr>
          <w:highlight w:val="white"/>
        </w:rPr>
        <w:t>’</w:t>
      </w:r>
      <w:r w:rsidRPr="00B2347F">
        <w:rPr>
          <w:highlight w:val="white"/>
        </w:rPr>
        <w:t xml:space="preserve"> became flesh for the sake of those who had cleaved to the flesh,</w:t>
      </w:r>
      <w:r w:rsidRPr="00B2347F">
        <w:t xml:space="preserve"> </w:t>
      </w:r>
      <w:r w:rsidRPr="00B2347F">
        <w:rPr>
          <w:i/>
        </w:rPr>
        <w:t>Origen Against Celsus</w:t>
      </w:r>
      <w:r w:rsidRPr="00B2347F">
        <w:t xml:space="preserve"> book 6 ch.68 p.604. See also </w:t>
      </w:r>
      <w:r w:rsidRPr="00B2347F">
        <w:rPr>
          <w:i/>
        </w:rPr>
        <w:t>Homilies on Jeremiah</w:t>
      </w:r>
      <w:r w:rsidRPr="00B2347F">
        <w:t xml:space="preserve"> Homily 1 ch.7.4 p.9.</w:t>
      </w:r>
    </w:p>
    <w:p w14:paraId="2ED7818A" w14:textId="77777777" w:rsidR="00242418" w:rsidRPr="00B2347F" w:rsidRDefault="00242418">
      <w:pPr>
        <w:ind w:left="288" w:hanging="288"/>
      </w:pPr>
      <w:r w:rsidRPr="00B2347F">
        <w:rPr>
          <w:b/>
        </w:rPr>
        <w:t>Novatian</w:t>
      </w:r>
      <w:r w:rsidRPr="00B2347F">
        <w:t xml:space="preserve"> (250/4-256/7 A.D.) </w:t>
      </w:r>
      <w:r w:rsidR="002D2DBF">
        <w:t>“</w:t>
      </w:r>
      <w:r w:rsidRPr="00B2347F">
        <w:t>If God says that He saves by God, still God does not save except by Christ… Yes, if God the Father does not save except by God, no one can be saved by God the Father unless he shall have confessed Christ to be God,</w:t>
      </w:r>
      <w:r w:rsidR="002D2DBF">
        <w:t>”</w:t>
      </w:r>
      <w:r w:rsidRPr="00B2347F">
        <w:t xml:space="preserve"> </w:t>
      </w:r>
      <w:r w:rsidRPr="00B2347F">
        <w:rPr>
          <w:i/>
        </w:rPr>
        <w:t>Treatise on the Trinity</w:t>
      </w:r>
      <w:r w:rsidRPr="00B2347F">
        <w:t xml:space="preserve"> ch.12 p.621</w:t>
      </w:r>
    </w:p>
    <w:p w14:paraId="1C916067"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ch.8 p.671 </w:t>
      </w:r>
      <w:r w:rsidR="002D2DBF">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rsidR="002D2DBF">
        <w:t>”</w:t>
      </w:r>
    </w:p>
    <w:p w14:paraId="102C1E05"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Moreover, in that according to Matthew, the angel Gabriel says to Joseph: </w:t>
      </w:r>
      <w:r w:rsidR="00DE7390">
        <w:rPr>
          <w:highlight w:val="white"/>
        </w:rPr>
        <w:t>‘</w:t>
      </w:r>
      <w:r w:rsidRPr="00B2347F">
        <w:rPr>
          <w:highlight w:val="white"/>
        </w:rPr>
        <w:t>Joseph, thou son of David, fear not to take unto thee Mary thy wife. For that which shall be born to her is of the Holy Ghost. And she shall bring forth a son, and thou shalt call His name Jesus; for He shall save His people from their sins.</w:t>
      </w:r>
      <w:r w:rsidR="00DE7390">
        <w:t>’</w:t>
      </w:r>
      <w:r w:rsidR="002D2DBF">
        <w:t>”</w:t>
      </w:r>
      <w:r w:rsidRPr="00B2347F">
        <w:t xml:space="preserve"> </w:t>
      </w:r>
      <w:r w:rsidRPr="00B2347F">
        <w:rPr>
          <w:i/>
        </w:rPr>
        <w:t>Treatises of Cyprian</w:t>
      </w:r>
      <w:r w:rsidRPr="00B2347F">
        <w:t xml:space="preserve"> Treatise 12 first part ch.8 p.510</w:t>
      </w:r>
    </w:p>
    <w:p w14:paraId="07886E0D" w14:textId="77777777" w:rsidR="00242418" w:rsidRPr="00B2347F" w:rsidRDefault="00242418">
      <w:pPr>
        <w:autoSpaceDE w:val="0"/>
        <w:autoSpaceDN w:val="0"/>
        <w:adjustRightInd w:val="0"/>
        <w:ind w:left="288" w:hanging="288"/>
      </w:pPr>
      <w:r w:rsidRPr="00B2347F">
        <w:rPr>
          <w:b/>
        </w:rPr>
        <w:t>Celerinus</w:t>
      </w:r>
      <w:r w:rsidRPr="00B2347F">
        <w:t xml:space="preserve"> to Cyprian (250-251 A.D.) </w:t>
      </w:r>
      <w:r w:rsidR="002D2DBF">
        <w:t>“</w:t>
      </w:r>
      <w:r w:rsidRPr="00B2347F">
        <w:rPr>
          <w:highlight w:val="white"/>
        </w:rPr>
        <w:t>Celerinus to Lucian, greeting. In writing this letter to you, my lord and brother, I have been rejoicing and sorrowful,-rejoicing in that I had heard that you had been tried on behalf of the name of our Lord Jesus Christ our Saviour,</w:t>
      </w:r>
      <w:r w:rsidR="002D2DBF">
        <w:t>”</w:t>
      </w:r>
      <w:r w:rsidRPr="00B2347F">
        <w:t xml:space="preserve"> </w:t>
      </w:r>
      <w:r w:rsidRPr="00B2347F">
        <w:rPr>
          <w:i/>
        </w:rPr>
        <w:t>Epistles of Cyprian</w:t>
      </w:r>
      <w:r w:rsidRPr="00B2347F">
        <w:t xml:space="preserve"> Letter 20 ch.1 p.298</w:t>
      </w:r>
    </w:p>
    <w:p w14:paraId="17F2A019" w14:textId="77777777" w:rsidR="00242418" w:rsidRPr="00B2347F" w:rsidRDefault="00242418">
      <w:pPr>
        <w:autoSpaceDE w:val="0"/>
        <w:autoSpaceDN w:val="0"/>
        <w:adjustRightInd w:val="0"/>
        <w:ind w:left="288" w:hanging="288"/>
      </w:pPr>
      <w:r w:rsidRPr="00B2347F">
        <w:rPr>
          <w:b/>
        </w:rPr>
        <w:t>Firmilian to Cyprian</w:t>
      </w:r>
      <w:r w:rsidRPr="00B2347F">
        <w:t xml:space="preserve"> (250-251 A.D.) says that Judas dealt wickedly with our Savior. </w:t>
      </w:r>
      <w:r w:rsidRPr="00B2347F">
        <w:rPr>
          <w:i/>
        </w:rPr>
        <w:t>Epistles of Cyprian</w:t>
      </w:r>
      <w:r w:rsidRPr="00B2347F">
        <w:t xml:space="preserve"> Letter 74 ch.2 p.390</w:t>
      </w:r>
    </w:p>
    <w:p w14:paraId="51F49B79" w14:textId="77777777" w:rsidR="00242418" w:rsidRPr="00B2347F" w:rsidRDefault="00242418">
      <w:pPr>
        <w:ind w:left="288" w:hanging="288"/>
      </w:pPr>
      <w:r w:rsidRPr="00B2347F">
        <w:rPr>
          <w:b/>
        </w:rPr>
        <w:t>Cornelius</w:t>
      </w:r>
      <w:r w:rsidRPr="00B2347F">
        <w:t xml:space="preserve"> to Cyprian of Carthage (c.246-256 A.D.) </w:t>
      </w:r>
      <w:r w:rsidR="002D2DBF">
        <w:t>“</w:t>
      </w:r>
      <w:r w:rsidRPr="00B2347F">
        <w:t>I … do render the greatest thanks without ceasing, dearest brother, to God the Father Almighty, and to His Christ the Lord and our God and Saviour, that the Church is thus divinely protected, and its unity and holiness is not constantly nor altogether corrupted by the obstinacy of perfidy and heretical wickedness.</w:t>
      </w:r>
      <w:r w:rsidR="002D2DBF">
        <w:t>”</w:t>
      </w:r>
      <w:r w:rsidRPr="00B2347F">
        <w:t xml:space="preserve"> </w:t>
      </w:r>
      <w:r w:rsidRPr="00B2347F">
        <w:rPr>
          <w:i/>
        </w:rPr>
        <w:t xml:space="preserve">Epistles of Cyprian </w:t>
      </w:r>
      <w:r w:rsidRPr="00B2347F">
        <w:t>Letter 46 p.324</w:t>
      </w:r>
    </w:p>
    <w:p w14:paraId="2FFD5A3C" w14:textId="77777777" w:rsidR="00A732B0" w:rsidRPr="00B2347F" w:rsidRDefault="00A732B0" w:rsidP="00A732B0">
      <w:pPr>
        <w:autoSpaceDE w:val="0"/>
        <w:autoSpaceDN w:val="0"/>
        <w:adjustRightInd w:val="0"/>
        <w:ind w:left="288" w:hanging="288"/>
        <w:rPr>
          <w:highlight w:val="white"/>
        </w:rPr>
      </w:pPr>
      <w:r w:rsidRPr="00B2347F">
        <w:rPr>
          <w:b/>
          <w:highlight w:val="white"/>
        </w:rPr>
        <w:t xml:space="preserve">Theognostus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(260 A.D.) ch.2 p.156 </w:t>
      </w:r>
      <w:r w:rsidR="002D2DBF">
        <w:rPr>
          <w:highlight w:val="white"/>
        </w:rPr>
        <w:t>“</w:t>
      </w:r>
      <w:r w:rsidRPr="00B2347F">
        <w:rPr>
          <w:highlight w:val="white"/>
        </w:rPr>
        <w:t xml:space="preserve">And with the view of confirming this, he adduces the word spoken by the Saviour to the disciples: </w:t>
      </w:r>
      <w:r w:rsidR="00DE7390">
        <w:rPr>
          <w:highlight w:val="white"/>
        </w:rPr>
        <w:t>‘</w:t>
      </w:r>
      <w:r w:rsidRPr="00B2347F">
        <w:rPr>
          <w:highlight w:val="white"/>
        </w:rPr>
        <w:t>I have yet many things to say unto you, but ye cannot bear them now. But when the Holy Spirit is come, He will teach you.</w:t>
      </w:r>
      <w:r w:rsidR="002D2DBF">
        <w:rPr>
          <w:highlight w:val="white"/>
        </w:rPr>
        <w:t>”</w:t>
      </w:r>
    </w:p>
    <w:p w14:paraId="257B6B24" w14:textId="77777777" w:rsidR="00242418" w:rsidRPr="00B2347F" w:rsidRDefault="00242418">
      <w:pPr>
        <w:autoSpaceDE w:val="0"/>
        <w:autoSpaceDN w:val="0"/>
        <w:adjustRightInd w:val="0"/>
        <w:ind w:left="288" w:hanging="288"/>
        <w:rPr>
          <w:highlight w:val="white"/>
        </w:rPr>
      </w:pPr>
      <w:r w:rsidRPr="00B2347F">
        <w:rPr>
          <w:highlight w:val="white"/>
        </w:rPr>
        <w:t xml:space="preserve">Theognostus Of Alexandria (260 A.D.) fragment 3 p.156 (from </w:t>
      </w:r>
      <w:r w:rsidR="002A2570">
        <w:rPr>
          <w:highlight w:val="white"/>
        </w:rPr>
        <w:t>Athanasius of Alexandria</w:t>
      </w:r>
      <w:r w:rsidRPr="00B2347F">
        <w:rPr>
          <w:highlight w:val="white"/>
        </w:rPr>
        <w:t xml:space="preserve">) </w:t>
      </w:r>
      <w:r w:rsidR="002D2DBF">
        <w:rPr>
          <w:highlight w:val="white"/>
        </w:rPr>
        <w:t>“</w:t>
      </w:r>
      <w:r w:rsidRPr="00B2347F">
        <w:rPr>
          <w:highlight w:val="white"/>
        </w:rPr>
        <w:t xml:space="preserve">Then he says again: As the Saviour converses with those not yet able to receive what is perfect, condescending to their littleness, while the Holy Spirit communes with the </w:t>
      </w:r>
    </w:p>
    <w:p w14:paraId="0ACA1887" w14:textId="77777777" w:rsidR="00242418" w:rsidRPr="00B2347F" w:rsidRDefault="00242418">
      <w:pPr>
        <w:ind w:left="288" w:hanging="288"/>
      </w:pPr>
      <w:r w:rsidRPr="00B2347F">
        <w:rPr>
          <w:b/>
        </w:rPr>
        <w:t>Gregory Thaumaturgus</w:t>
      </w:r>
      <w:r w:rsidRPr="00B2347F">
        <w:t xml:space="preserve"> (240-265 A.D.) </w:t>
      </w:r>
      <w:r w:rsidR="002D2DBF">
        <w:t>“</w:t>
      </w:r>
      <w:r w:rsidRPr="00B2347F">
        <w:rPr>
          <w:highlight w:val="white"/>
        </w:rPr>
        <w:t>But why should I utter such lamentations? There lives still the Saviour of all men, even of the half-dead and the despoiled, the Protector and Physician for all, the Word, that sleepless Keeper of all.</w:t>
      </w:r>
      <w:r w:rsidR="002D2DBF">
        <w:rPr>
          <w:highlight w:val="white"/>
        </w:rPr>
        <w:t>”</w:t>
      </w:r>
      <w:r w:rsidRPr="00B2347F">
        <w:rPr>
          <w:highlight w:val="white"/>
        </w:rPr>
        <w:t xml:space="preserve"> </w:t>
      </w:r>
      <w:r w:rsidRPr="00B2347F">
        <w:rPr>
          <w:i/>
        </w:rPr>
        <w:t>Oration and Panegyric to Origen</w:t>
      </w:r>
      <w:r w:rsidRPr="00B2347F">
        <w:t xml:space="preserve"> ch.17 p.38</w:t>
      </w:r>
    </w:p>
    <w:p w14:paraId="061B9B5C" w14:textId="77777777" w:rsidR="00242418" w:rsidRPr="00B2347F" w:rsidRDefault="00242418">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It is something possible; for Mark makes mention of His saying, </w:t>
      </w:r>
      <w:r w:rsidR="00DE7390">
        <w:t>‘</w:t>
      </w:r>
      <w:r w:rsidRPr="00B2347F">
        <w:t>Abba, Father, all things are possible unto Thee.</w:t>
      </w:r>
      <w:r w:rsidR="00DE7390">
        <w:t>’</w:t>
      </w:r>
      <w:r w:rsidRPr="00B2347F">
        <w:t xml:space="preserve"> [Mark 14:36]. And they are possible if He wills them; for Luke tells us that He said, </w:t>
      </w:r>
      <w:r w:rsidR="00DE7390">
        <w:t>‘</w:t>
      </w:r>
      <w:r w:rsidRPr="00B2347F">
        <w:t>Father, if Thou be willing, remove this cup from me.</w:t>
      </w:r>
      <w:r w:rsidR="00DE7390">
        <w:t>’</w:t>
      </w:r>
      <w:r w:rsidRPr="00B2347F">
        <w:t xml:space="preserve"> The Holy Spirit, therefore, apportioned among the evangelists, makes up the full account of our Saviour</w:t>
      </w:r>
      <w:r w:rsidR="00DE7390">
        <w:t>’</w:t>
      </w:r>
      <w:r w:rsidRPr="00B2347F">
        <w:t xml:space="preserve">s whole disposition by the expressions of these several narrators together. ... </w:t>
      </w:r>
      <w:r w:rsidRPr="00B2347F">
        <w:rPr>
          <w:highlight w:val="white"/>
        </w:rPr>
        <w:t xml:space="preserve">For this reason, the other scripture says, </w:t>
      </w:r>
      <w:r w:rsidR="00DE7390">
        <w:rPr>
          <w:highlight w:val="white"/>
        </w:rPr>
        <w:t>‘</w:t>
      </w:r>
      <w:r w:rsidRPr="00B2347F">
        <w:rPr>
          <w:highlight w:val="white"/>
        </w:rPr>
        <w:t>All things are possible unto Thee.</w:t>
      </w:r>
      <w:r w:rsidR="00DE7390">
        <w:rPr>
          <w:highlight w:val="white"/>
        </w:rPr>
        <w:t>’</w:t>
      </w:r>
      <w:r w:rsidR="002D2DBF">
        <w:rPr>
          <w:highlight w:val="white"/>
        </w:rPr>
        <w:t>”</w:t>
      </w:r>
      <w:r w:rsidRPr="00B2347F">
        <w:rPr>
          <w:highlight w:val="white"/>
        </w:rPr>
        <w:t xml:space="preserve"> [Matthew 19:26] </w:t>
      </w:r>
      <w:r w:rsidRPr="00B2347F">
        <w:rPr>
          <w:i/>
          <w:highlight w:val="white"/>
        </w:rPr>
        <w:t>Commentary on Luke</w:t>
      </w:r>
      <w:r w:rsidRPr="00B2347F">
        <w:rPr>
          <w:highlight w:val="white"/>
        </w:rPr>
        <w:t xml:space="preserve"> ch.12 verse 42 p.115</w:t>
      </w:r>
    </w:p>
    <w:p w14:paraId="6C23C141" w14:textId="77777777" w:rsidR="00242418" w:rsidRPr="00B2347F" w:rsidRDefault="00242418">
      <w:pPr>
        <w:ind w:left="288" w:hanging="288"/>
      </w:pPr>
      <w:r w:rsidRPr="00B2347F">
        <w:rPr>
          <w:b/>
        </w:rPr>
        <w:t>Adamantius</w:t>
      </w:r>
      <w:r w:rsidRPr="00B2347F">
        <w:t xml:space="preserve"> (c.300 A.D.) </w:t>
      </w:r>
      <w:r w:rsidR="002D2DBF">
        <w:t>“</w:t>
      </w:r>
      <w:r w:rsidRPr="00B2347F">
        <w:t>Your knowledge of Scripture is very small if you imagine that this was said only by the Saviour: Listen to Isaiah:</w:t>
      </w:r>
      <w:r w:rsidR="002D2DBF">
        <w:t>”</w:t>
      </w:r>
      <w:r w:rsidRPr="00B2347F">
        <w:t xml:space="preserve"> then he quotes Isaiah 1:3. </w:t>
      </w:r>
      <w:r w:rsidRPr="00B2347F">
        <w:rPr>
          <w:i/>
        </w:rPr>
        <w:t>Dialogue on the True Faith</w:t>
      </w:r>
      <w:r w:rsidRPr="00B2347F">
        <w:t xml:space="preserve"> first part ch.23 p.66</w:t>
      </w:r>
    </w:p>
    <w:p w14:paraId="32B9DA98" w14:textId="1551F804"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Christ came as Savior of men;</w:t>
      </w:r>
      <w:r w:rsidR="002D2DBF">
        <w:t>”</w:t>
      </w:r>
      <w:r w:rsidR="00242418" w:rsidRPr="00B2347F">
        <w:t xml:space="preserve"> and that no one is excluded, but He doesn</w:t>
      </w:r>
      <w:r w:rsidR="00DE7390">
        <w:t>’</w:t>
      </w:r>
      <w:r w:rsidR="00242418" w:rsidRPr="00B2347F">
        <w:t xml:space="preserve">t keep on inviting those who reject Him. </w:t>
      </w:r>
      <w:r w:rsidR="00242418" w:rsidRPr="00B2347F">
        <w:rPr>
          <w:i/>
        </w:rPr>
        <w:t>Arnobius Against the Heathen</w:t>
      </w:r>
      <w:r w:rsidR="00242418" w:rsidRPr="00B2347F">
        <w:t xml:space="preserve"> book 2 ch.64 p.458</w:t>
      </w:r>
    </w:p>
    <w:p w14:paraId="1F03B5FD" w14:textId="33BD993E" w:rsidR="00242418" w:rsidRPr="00B2347F" w:rsidRDefault="00FC1C66">
      <w:pPr>
        <w:autoSpaceDE w:val="0"/>
        <w:autoSpaceDN w:val="0"/>
        <w:adjustRightInd w:val="0"/>
        <w:ind w:left="288" w:hanging="288"/>
        <w:rPr>
          <w:b/>
        </w:rPr>
      </w:pPr>
      <w:r>
        <w:t xml:space="preserve">Arnobius of Sicca </w:t>
      </w:r>
      <w:r w:rsidR="00242418" w:rsidRPr="00B2347F">
        <w:t xml:space="preserve"> (297-303 A.D.) </w:t>
      </w:r>
      <w:r w:rsidR="002D2DBF">
        <w:t>“</w:t>
      </w:r>
      <w:r w:rsidR="00242418" w:rsidRPr="00B2347F">
        <w:rPr>
          <w:highlight w:val="white"/>
        </w:rPr>
        <w:t xml:space="preserve">But, </w:t>
      </w:r>
      <w:r w:rsidR="00242418" w:rsidRPr="00B2347F">
        <w:rPr>
          <w:i/>
          <w:highlight w:val="white"/>
        </w:rPr>
        <w:t>my opponents ask</w:t>
      </w:r>
      <w:r w:rsidR="00242418" w:rsidRPr="00B2347F">
        <w:rPr>
          <w:highlight w:val="white"/>
        </w:rPr>
        <w:t xml:space="preserve">, if Christ came as the Saviour of men, as you say, why does He not, with uniform benevolence, free all without exception? </w:t>
      </w:r>
      <w:r w:rsidR="00242418" w:rsidRPr="00B2347F">
        <w:rPr>
          <w:i/>
          <w:highlight w:val="white"/>
        </w:rPr>
        <w:t>I reply</w:t>
      </w:r>
      <w:r w:rsidR="00242418" w:rsidRPr="00B2347F">
        <w:rPr>
          <w:highlight w:val="white"/>
        </w:rPr>
        <w:t>, does not He free all alike who invites all alike?</w:t>
      </w:r>
      <w:r w:rsidR="002D2DBF">
        <w:t>”</w:t>
      </w:r>
      <w:r w:rsidR="00242418" w:rsidRPr="00B2347F">
        <w:t xml:space="preserve"> </w:t>
      </w:r>
      <w:r w:rsidR="00242418" w:rsidRPr="00B2347F">
        <w:rPr>
          <w:i/>
        </w:rPr>
        <w:t>Arnobius Against the Heathen</w:t>
      </w:r>
      <w:r w:rsidR="00242418" w:rsidRPr="00B2347F">
        <w:t xml:space="preserve"> book 1 ch.64 p.432</w:t>
      </w:r>
    </w:p>
    <w:p w14:paraId="6C696A4C"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from John 3:3,5. </w:t>
      </w:r>
      <w:r w:rsidR="002D2DBF">
        <w:t>“</w:t>
      </w:r>
      <w:r w:rsidR="00242418" w:rsidRPr="00B2347F">
        <w:t xml:space="preserve">He [Jesus] says Himself in the Gospels: </w:t>
      </w:r>
      <w:r w:rsidR="00DE7390">
        <w:t>‘</w:t>
      </w:r>
      <w:r w:rsidR="00242418" w:rsidRPr="00B2347F">
        <w:t>I came to find and to save the lost.</w:t>
      </w:r>
      <w:r w:rsidR="00DE7390">
        <w:t>’</w:t>
      </w:r>
      <w:r w:rsidR="002D2DBF">
        <w:t>”</w:t>
      </w:r>
      <w:r w:rsidR="00242418" w:rsidRPr="00B2347F">
        <w:t xml:space="preserve"> </w:t>
      </w:r>
      <w:r w:rsidR="00242418" w:rsidRPr="00B2347F">
        <w:rPr>
          <w:i/>
        </w:rPr>
        <w:t>Incarnation of the Word</w:t>
      </w:r>
      <w:r w:rsidR="00242418" w:rsidRPr="00B2347F">
        <w:t xml:space="preserve"> ch.14 p.43</w:t>
      </w:r>
    </w:p>
    <w:p w14:paraId="231FD913"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those forty days during which, though our Lord and Saviour Jesus Christ had fasted, He was yet, after He had been baptized, tempted of the devil.</w:t>
      </w:r>
      <w:r w:rsidR="002D2DBF">
        <w:t>”</w:t>
      </w:r>
      <w:r w:rsidRPr="00B2347F">
        <w:t xml:space="preserve"> </w:t>
      </w:r>
      <w:r w:rsidRPr="00B2347F">
        <w:rPr>
          <w:i/>
        </w:rPr>
        <w:t>Canonical Epistle</w:t>
      </w:r>
      <w:r w:rsidRPr="00B2347F">
        <w:t xml:space="preserve"> Canon 1 p.269</w:t>
      </w:r>
    </w:p>
    <w:p w14:paraId="17D7844C"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(306,285-310/311 A.D.) </w:t>
      </w:r>
      <w:r w:rsidR="002D2DBF">
        <w:t>“</w:t>
      </w:r>
      <w:r w:rsidRPr="00B2347F">
        <w:t>I came not to destroy the law, or the prophets, but to fulfil them</w:t>
      </w:r>
      <w:r w:rsidR="00DE7390">
        <w:t>’</w:t>
      </w:r>
      <w:r w:rsidRPr="00B2347F">
        <w:t xml:space="preserve"> the Saviour Himself said in the Gospel.</w:t>
      </w:r>
      <w:r w:rsidR="002D2DBF">
        <w:t>”</w:t>
      </w:r>
      <w:r w:rsidRPr="00B2347F">
        <w:t xml:space="preserve"> Fragment 5 : </w:t>
      </w:r>
      <w:r w:rsidRPr="00B2347F">
        <w:rPr>
          <w:i/>
        </w:rPr>
        <w:t xml:space="preserve">That up to the time of the destruction of </w:t>
      </w:r>
      <w:smartTag w:uri="urn:schemas-microsoft-com:office:smarttags" w:element="place">
        <w:smartTag w:uri="urn:schemas-microsoft-com:office:smarttags" w:element="City">
          <w:r w:rsidRPr="00B2347F">
            <w:rPr>
              <w:i/>
            </w:rPr>
            <w:t>Jerusalem</w:t>
          </w:r>
        </w:smartTag>
      </w:smartTag>
      <w:r w:rsidRPr="00B2347F">
        <w:rPr>
          <w:i/>
        </w:rPr>
        <w:t>…</w:t>
      </w:r>
      <w:r w:rsidRPr="00B2347F">
        <w:t xml:space="preserve"> ch.7 p.282</w:t>
      </w:r>
    </w:p>
    <w:p w14:paraId="41FB1BA5"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But the rich man in torment, and the poor man who was comforted in the bosom of Abraham, are said, the one to be punished in Hades, and the other to be comforted in Abraham</w:t>
      </w:r>
      <w:r w:rsidR="00DE7390">
        <w:rPr>
          <w:highlight w:val="white"/>
        </w:rPr>
        <w:t>’</w:t>
      </w:r>
      <w:r w:rsidRPr="00B2347F">
        <w:rPr>
          <w:highlight w:val="white"/>
        </w:rPr>
        <w:t>s bosom, before the appearing of the Saviour, and before the end of the world, and therefore before the resurrection; teaching that now already, at the change, the soul rises a body.</w:t>
      </w:r>
      <w:r w:rsidR="002D2DBF">
        <w:rPr>
          <w:highlight w:val="white"/>
        </w:rPr>
        <w:t>”</w:t>
      </w:r>
      <w:r w:rsidRPr="00B2347F">
        <w:rPr>
          <w:highlight w:val="white"/>
        </w:rPr>
        <w:t xml:space="preserve"> </w:t>
      </w:r>
      <w:r w:rsidRPr="00B2347F">
        <w:rPr>
          <w:i/>
        </w:rPr>
        <w:t>Discourse on the Resurrection</w:t>
      </w:r>
      <w:r w:rsidRPr="00B2347F">
        <w:t xml:space="preserve"> ch.19 p.377</w:t>
      </w:r>
    </w:p>
    <w:p w14:paraId="59606015" w14:textId="77777777" w:rsidR="00242418" w:rsidRPr="00B2347F" w:rsidRDefault="00242418">
      <w:pPr>
        <w:ind w:left="288" w:hanging="288"/>
      </w:pPr>
      <w:r w:rsidRPr="00B2347F">
        <w:rPr>
          <w:b/>
        </w:rPr>
        <w:t>Lactantius</w:t>
      </w:r>
      <w:r w:rsidRPr="00B2347F">
        <w:t xml:space="preserve"> (c.303-320/325 A.D.) </w:t>
      </w:r>
      <w:r w:rsidR="002D2DBF">
        <w:t>“</w:t>
      </w:r>
      <w:r w:rsidRPr="00B2347F">
        <w:t>He was baptized by the prophet John in the river Jordan, that He might wash away in the spiritual layer not His own sins, for it is evident that He had none, but those of the flesh, which He bare; that as He saved the Jews by undergoing circumcision, so He might save the Gentiles also by baptism-that is, by the pouring forth of the purifying dew.</w:t>
      </w:r>
      <w:r w:rsidR="002D2DBF">
        <w:t>”</w:t>
      </w:r>
      <w:r w:rsidRPr="00B2347F">
        <w:t xml:space="preserve"> </w:t>
      </w:r>
      <w:r w:rsidRPr="00B2347F">
        <w:rPr>
          <w:i/>
        </w:rPr>
        <w:t>The Divine Institutes</w:t>
      </w:r>
      <w:r w:rsidRPr="00B2347F">
        <w:t xml:space="preserve"> book 4 ch.15 p.115</w:t>
      </w:r>
    </w:p>
    <w:p w14:paraId="6152E8FB"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Therefore God sent down from heaven His incorporeal Son to take flesh upon Him in the Virgin</w:t>
      </w:r>
      <w:r w:rsidR="00DE7390">
        <w:rPr>
          <w:highlight w:val="white"/>
        </w:rPr>
        <w:t>’</w:t>
      </w:r>
      <w:r w:rsidRPr="00B2347F">
        <w:rPr>
          <w:highlight w:val="white"/>
        </w:rPr>
        <w:t>s womb; and thus, equally as thou, was He made man; to save lost man, and collect all His scattered members.</w:t>
      </w:r>
      <w:r w:rsidR="002D2DBF">
        <w:t>”</w:t>
      </w:r>
      <w:r w:rsidRPr="00B2347F">
        <w:t xml:space="preserve"> </w:t>
      </w:r>
      <w:r w:rsidRPr="00B2347F">
        <w:rPr>
          <w:i/>
        </w:rPr>
        <w:t>Epistles on the Arian Heresy</w:t>
      </w:r>
      <w:r w:rsidRPr="00B2347F">
        <w:t xml:space="preserve"> letter 5 ch.5 p.300</w:t>
      </w:r>
    </w:p>
    <w:p w14:paraId="44C0DFD7" w14:textId="77777777" w:rsidR="005672E1" w:rsidRPr="0057018D" w:rsidRDefault="005672E1" w:rsidP="005672E1">
      <w:pPr>
        <w:ind w:left="288" w:hanging="288"/>
      </w:pPr>
      <w:r w:rsidRPr="0057018D">
        <w:rPr>
          <w:b/>
        </w:rPr>
        <w:t>Eusebius of Caesarea</w:t>
      </w:r>
      <w:r w:rsidRPr="0057018D">
        <w:t xml:space="preserve"> (318-325 A.D.) Christ is our Savior. </w:t>
      </w:r>
      <w:r w:rsidRPr="0057018D">
        <w:rPr>
          <w:i/>
        </w:rPr>
        <w:t>Demonstration of the Gospel</w:t>
      </w:r>
      <w:r w:rsidRPr="0057018D">
        <w:t xml:space="preserve"> book 1.1 p.2; 1.9 p.13</w:t>
      </w:r>
    </w:p>
    <w:p w14:paraId="36582235" w14:textId="77777777" w:rsidR="00041895" w:rsidRDefault="00041895" w:rsidP="00041895">
      <w:pPr>
        <w:ind w:left="288" w:hanging="288"/>
      </w:pPr>
      <w:r w:rsidRPr="005672E1">
        <w:t>Eusebius of Caesarea</w:t>
      </w:r>
      <w:r>
        <w:t xml:space="preserve"> (318-325 A.D.) calls Jesus our Savior. </w:t>
      </w:r>
      <w:r w:rsidRPr="00792CEF">
        <w:rPr>
          <w:i/>
        </w:rPr>
        <w:t>Preparation for the Gospel</w:t>
      </w:r>
      <w:r>
        <w:t xml:space="preserve"> book 4 ch.21 p.30</w:t>
      </w:r>
    </w:p>
    <w:p w14:paraId="6E2522B1" w14:textId="77777777" w:rsidR="0064426E" w:rsidRPr="00D17C89" w:rsidRDefault="0064426E" w:rsidP="0064426E">
      <w:pPr>
        <w:ind w:left="288" w:hanging="288"/>
      </w:pPr>
      <w:r w:rsidRPr="00041895">
        <w:t>Eusebius of Caesarea</w:t>
      </w:r>
      <w:r w:rsidRPr="00D17C89">
        <w:t xml:space="preserve"> (</w:t>
      </w:r>
      <w:r>
        <w:t>318-325 A.D.</w:t>
      </w:r>
      <w:r w:rsidRPr="00D17C89">
        <w:t xml:space="preserve">) </w:t>
      </w:r>
      <w:r>
        <w:t>“dispensation of our Saviour and Lord Jesus Christ.”</w:t>
      </w:r>
      <w:r w:rsidRPr="00D17C89">
        <w:t xml:space="preserve"> </w:t>
      </w:r>
      <w:r w:rsidRPr="00D17C89">
        <w:rPr>
          <w:i/>
        </w:rPr>
        <w:t>Eusebius</w:t>
      </w:r>
      <w:r>
        <w:rPr>
          <w:i/>
        </w:rPr>
        <w:t xml:space="preserve">’ </w:t>
      </w:r>
      <w:r w:rsidRPr="00D17C89">
        <w:rPr>
          <w:i/>
        </w:rPr>
        <w:t xml:space="preserve">Ecclesiastical History </w:t>
      </w:r>
      <w:r w:rsidRPr="00D17C89">
        <w:t>book 1 ch.</w:t>
      </w:r>
      <w:r>
        <w:t>1.3</w:t>
      </w:r>
      <w:r w:rsidRPr="00D17C89">
        <w:t xml:space="preserve"> p.</w:t>
      </w:r>
      <w:r>
        <w:t>81</w:t>
      </w:r>
    </w:p>
    <w:p w14:paraId="21B0DF88" w14:textId="77777777" w:rsidR="003C3A09" w:rsidRPr="00B2347F" w:rsidRDefault="003C3A09">
      <w:pPr>
        <w:ind w:left="288" w:hanging="288"/>
      </w:pPr>
    </w:p>
    <w:p w14:paraId="197C285E" w14:textId="77777777" w:rsidR="00242418" w:rsidRPr="00B2347F" w:rsidRDefault="009D332A">
      <w:pPr>
        <w:ind w:left="288" w:hanging="288"/>
        <w:rPr>
          <w:b/>
          <w:u w:val="single"/>
        </w:rPr>
      </w:pPr>
      <w:r w:rsidRPr="00B2347F">
        <w:rPr>
          <w:b/>
          <w:u w:val="single"/>
        </w:rPr>
        <w:t>Among corrupt or spurious works</w:t>
      </w:r>
    </w:p>
    <w:p w14:paraId="76062743" w14:textId="77777777" w:rsidR="00242418" w:rsidRPr="00B2347F" w:rsidRDefault="00242418">
      <w:pPr>
        <w:autoSpaceDE w:val="0"/>
        <w:autoSpaceDN w:val="0"/>
        <w:adjustRightInd w:val="0"/>
        <w:ind w:left="288" w:hanging="288"/>
        <w:rPr>
          <w:szCs w:val="24"/>
        </w:rPr>
      </w:pPr>
      <w:r w:rsidRPr="00B2347F">
        <w:rPr>
          <w:b/>
          <w:szCs w:val="24"/>
        </w:rPr>
        <w:t>pseudo-Hippolytus</w:t>
      </w:r>
      <w:r w:rsidRPr="00B2347F">
        <w:rPr>
          <w:szCs w:val="24"/>
        </w:rPr>
        <w:t xml:space="preserve"> (after 236 A.D.)</w:t>
      </w:r>
      <w:r w:rsidR="0010321F" w:rsidRPr="00B2347F">
        <w:rPr>
          <w:szCs w:val="24"/>
        </w:rPr>
        <w:t xml:space="preserve"> </w:t>
      </w:r>
      <w:r w:rsidR="002D2DBF">
        <w:rPr>
          <w:szCs w:val="24"/>
        </w:rPr>
        <w:t>“</w:t>
      </w:r>
      <w:r w:rsidR="00021DC0" w:rsidRPr="00B2347F">
        <w:rPr>
          <w:rFonts w:cs="Consolas"/>
          <w:szCs w:val="24"/>
          <w:highlight w:val="white"/>
        </w:rPr>
        <w:t>be established, in order that when they see the Church rounded by me, they may be roused to emulate it in piety. And these things did the Saviour also ask on their behalf.</w:t>
      </w:r>
      <w:r w:rsidR="002D2DBF">
        <w:rPr>
          <w:szCs w:val="24"/>
        </w:rPr>
        <w:t>”</w:t>
      </w:r>
      <w:r w:rsidR="00021DC0" w:rsidRPr="00B2347F">
        <w:rPr>
          <w:szCs w:val="24"/>
        </w:rPr>
        <w:t xml:space="preserve"> On </w:t>
      </w:r>
      <w:r w:rsidR="00090FA3">
        <w:rPr>
          <w:szCs w:val="24"/>
        </w:rPr>
        <w:t>Psalm</w:t>
      </w:r>
      <w:r w:rsidR="00021DC0" w:rsidRPr="00B2347F">
        <w:rPr>
          <w:szCs w:val="24"/>
        </w:rPr>
        <w:t xml:space="preserve"> 59:2 p.202</w:t>
      </w:r>
    </w:p>
    <w:p w14:paraId="651D2F9F" w14:textId="77777777" w:rsidR="00242418" w:rsidRPr="00B2347F" w:rsidRDefault="00242418" w:rsidP="00901E59">
      <w:pPr>
        <w:autoSpaceDE w:val="0"/>
        <w:autoSpaceDN w:val="0"/>
        <w:adjustRightInd w:val="0"/>
        <w:ind w:left="288" w:hanging="288"/>
        <w:rPr>
          <w:b/>
          <w:szCs w:val="24"/>
        </w:rPr>
      </w:pPr>
      <w:r w:rsidRPr="00B2347F">
        <w:rPr>
          <w:b/>
          <w:szCs w:val="24"/>
        </w:rPr>
        <w:t>pseudo-Methodius</w:t>
      </w:r>
      <w:r w:rsidRPr="00B2347F">
        <w:rPr>
          <w:szCs w:val="24"/>
        </w:rPr>
        <w:t xml:space="preserve"> (after 312 A.D.)</w:t>
      </w:r>
      <w:r w:rsidR="00901E59" w:rsidRPr="00B2347F">
        <w:rPr>
          <w:szCs w:val="24"/>
        </w:rPr>
        <w:t xml:space="preserve"> </w:t>
      </w:r>
      <w:r w:rsidR="002D2DBF">
        <w:rPr>
          <w:szCs w:val="24"/>
        </w:rPr>
        <w:t>“</w:t>
      </w:r>
      <w:r w:rsidR="00901E59" w:rsidRPr="00B2347F">
        <w:rPr>
          <w:rFonts w:cs="Consolas"/>
          <w:szCs w:val="24"/>
          <w:highlight w:val="white"/>
        </w:rPr>
        <w:t xml:space="preserve">But when He says, </w:t>
      </w:r>
      <w:r w:rsidR="00DE7390">
        <w:rPr>
          <w:rFonts w:cs="Consolas"/>
          <w:szCs w:val="24"/>
          <w:highlight w:val="white"/>
        </w:rPr>
        <w:t>‘</w:t>
      </w:r>
      <w:r w:rsidR="00901E59" w:rsidRPr="00B2347F">
        <w:rPr>
          <w:rFonts w:cs="Consolas"/>
          <w:szCs w:val="24"/>
          <w:highlight w:val="white"/>
        </w:rPr>
        <w:t>As the years draw nigh, thou shalt be recognised,</w:t>
      </w:r>
      <w:r w:rsidR="00DE7390">
        <w:rPr>
          <w:rFonts w:cs="Consolas"/>
          <w:szCs w:val="24"/>
          <w:highlight w:val="white"/>
        </w:rPr>
        <w:t>’</w:t>
      </w:r>
      <w:r w:rsidR="00901E59" w:rsidRPr="00B2347F">
        <w:rPr>
          <w:rFonts w:cs="Consolas"/>
          <w:szCs w:val="24"/>
          <w:highlight w:val="white"/>
        </w:rPr>
        <w:t xml:space="preserve"> He means, as has been said before, that glorious recognition of our Saviour, God in the flesh, who is otherwise invisible to mortal eye; as somewhere Paul, that great interpreter of sacred mysteries, says: </w:t>
      </w:r>
      <w:r w:rsidR="00DE7390">
        <w:rPr>
          <w:rFonts w:cs="Consolas"/>
          <w:szCs w:val="24"/>
          <w:highlight w:val="white"/>
        </w:rPr>
        <w:t>‘</w:t>
      </w:r>
      <w:r w:rsidR="00901E59" w:rsidRPr="00B2347F">
        <w:rPr>
          <w:rFonts w:cs="Consolas"/>
          <w:szCs w:val="24"/>
          <w:highlight w:val="white"/>
        </w:rPr>
        <w:t>But when the fulness of the time was come, God sent forth His Son, made of a woman, made under the law, to redeem them that were under the law, that we might receive the adoption of sons.</w:t>
      </w:r>
      <w:r w:rsidR="00DE7390">
        <w:rPr>
          <w:rFonts w:cs="Consolas"/>
          <w:szCs w:val="24"/>
          <w:highlight w:val="white"/>
        </w:rPr>
        <w:t>’</w:t>
      </w:r>
      <w:r w:rsidR="002D2DBF">
        <w:rPr>
          <w:szCs w:val="24"/>
        </w:rPr>
        <w:t>”</w:t>
      </w:r>
      <w:r w:rsidR="00901E59" w:rsidRPr="00B2347F">
        <w:rPr>
          <w:szCs w:val="24"/>
        </w:rPr>
        <w:t xml:space="preserve"> </w:t>
      </w:r>
      <w:r w:rsidR="00901E59" w:rsidRPr="00B2347F">
        <w:rPr>
          <w:i/>
          <w:szCs w:val="24"/>
        </w:rPr>
        <w:t>Oration of Simeon and Anna</w:t>
      </w:r>
      <w:r w:rsidR="00901E59" w:rsidRPr="00B2347F">
        <w:rPr>
          <w:szCs w:val="24"/>
        </w:rPr>
        <w:t xml:space="preserve"> ch.4 p.386</w:t>
      </w:r>
    </w:p>
    <w:p w14:paraId="2BB8D163" w14:textId="77777777" w:rsidR="00242418" w:rsidRPr="00B2347F" w:rsidRDefault="00242418">
      <w:pPr>
        <w:autoSpaceDE w:val="0"/>
        <w:autoSpaceDN w:val="0"/>
        <w:adjustRightInd w:val="0"/>
        <w:ind w:left="288" w:hanging="288"/>
      </w:pPr>
      <w:r w:rsidRPr="00B2347F">
        <w:rPr>
          <w:b/>
        </w:rPr>
        <w:t xml:space="preserve">pseudo-Peter of </w:t>
      </w:r>
      <w:smartTag w:uri="urn:schemas-microsoft-com:office:smarttags" w:element="place">
        <w:smartTag w:uri="urn:schemas-microsoft-com:office:smarttags" w:element="City">
          <w:r w:rsidRPr="00B2347F">
            <w:rPr>
              <w:b/>
            </w:rPr>
            <w:t>Alexandria</w:t>
          </w:r>
        </w:smartTag>
      </w:smartTag>
      <w:r w:rsidRPr="00B2347F">
        <w:t xml:space="preserve"> (after 311 A.D.) </w:t>
      </w:r>
      <w:r w:rsidR="002D2DBF">
        <w:t>“</w:t>
      </w:r>
      <w:r w:rsidRPr="00B2347F">
        <w:rPr>
          <w:highlight w:val="white"/>
        </w:rPr>
        <w:t>A cycle of two hundred and eighty-five years from the incarnation of our Lord and Saviour Jesus Christ had rolled round, when the venerable Theonas, the bishop of this city, by an ethereal flight, mounted upwards to the celestial kingdoms.</w:t>
      </w:r>
      <w:r w:rsidR="002D2DBF">
        <w:t>”</w:t>
      </w:r>
    </w:p>
    <w:p w14:paraId="6C4588A5" w14:textId="77777777" w:rsidR="00242418" w:rsidRPr="00B2347F" w:rsidRDefault="00242418">
      <w:pPr>
        <w:ind w:left="288" w:hanging="288"/>
      </w:pPr>
      <w:r w:rsidRPr="00B2347F">
        <w:rPr>
          <w:b/>
          <w:i/>
        </w:rPr>
        <w:t>Testaments of the Twelve Patriarchs</w:t>
      </w:r>
      <w:r w:rsidRPr="00B2347F">
        <w:t xml:space="preserve"> (70-135 A.D.) book 12 Benjamin ch.3 p.36 </w:t>
      </w:r>
      <w:r w:rsidR="002D2DBF">
        <w:t>“</w:t>
      </w:r>
      <w:r w:rsidRPr="00B2347F">
        <w:t>saying, in thee shall be fulfilled the prophecy of heaven concerning the Lamb of God, even the Saviour of the world, that spotless shall He be delivered up for transgressors, and sinless.</w:t>
      </w:r>
      <w:r w:rsidR="002D2DBF">
        <w:t>”</w:t>
      </w:r>
    </w:p>
    <w:p w14:paraId="42981F4C" w14:textId="77777777" w:rsidR="00242418" w:rsidRPr="00B2347F" w:rsidRDefault="00242418">
      <w:pPr>
        <w:ind w:left="288" w:hanging="288"/>
        <w:rPr>
          <w:b/>
        </w:rPr>
      </w:pPr>
    </w:p>
    <w:p w14:paraId="60F57C1A" w14:textId="77777777" w:rsidR="00242418" w:rsidRPr="00B2347F" w:rsidRDefault="00242418">
      <w:pPr>
        <w:ind w:left="288" w:hanging="288"/>
        <w:rPr>
          <w:b/>
          <w:u w:val="single"/>
        </w:rPr>
      </w:pPr>
      <w:r w:rsidRPr="00B2347F">
        <w:rPr>
          <w:b/>
          <w:u w:val="single"/>
        </w:rPr>
        <w:t>Among heretics</w:t>
      </w:r>
    </w:p>
    <w:p w14:paraId="44A6D4F3" w14:textId="77777777" w:rsidR="008E0D3A" w:rsidRPr="00B2347F" w:rsidRDefault="008E0D3A" w:rsidP="008E0D3A">
      <w:pPr>
        <w:ind w:left="288" w:hanging="288"/>
      </w:pPr>
      <w:r w:rsidRPr="00B2347F">
        <w:t xml:space="preserve">The Ebionite </w:t>
      </w:r>
      <w:r w:rsidR="00FF0BC2" w:rsidRPr="00B2347F">
        <w:rPr>
          <w:b/>
          <w:i/>
        </w:rPr>
        <w:t>Epistle of Clement to James</w:t>
      </w:r>
      <w:r w:rsidRPr="00B2347F">
        <w:t xml:space="preserve"> (-188 A.D.- uncertain date) ch.15 p.221 calls Christ our Savior.</w:t>
      </w:r>
    </w:p>
    <w:p w14:paraId="4F445082" w14:textId="77777777" w:rsidR="00242418" w:rsidRPr="00B2347F" w:rsidRDefault="00242418">
      <w:pPr>
        <w:autoSpaceDE w:val="0"/>
        <w:autoSpaceDN w:val="0"/>
        <w:adjustRightInd w:val="0"/>
        <w:ind w:left="288" w:hanging="288"/>
      </w:pPr>
      <w:r w:rsidRPr="00B2347F">
        <w:rPr>
          <w:b/>
          <w:i/>
        </w:rPr>
        <w:t>Recognitions of Clement</w:t>
      </w:r>
      <w:r w:rsidRPr="00B2347F">
        <w:t xml:space="preserve"> (2</w:t>
      </w:r>
      <w:r w:rsidR="002473F7" w:rsidRPr="00B2347F">
        <w:t>11-231 A.D.) book 10 ch.70 p.210</w:t>
      </w:r>
      <w:r w:rsidRPr="00B2347F">
        <w:t xml:space="preserve"> </w:t>
      </w:r>
      <w:r w:rsidR="002D2DBF">
        <w:t>“</w:t>
      </w:r>
      <w:r w:rsidRPr="00B2347F">
        <w:rPr>
          <w:highlight w:val="white"/>
        </w:rPr>
        <w:t>Hence let all this people be witnesses to your declaration, that with your whole heart you believe in the Lord Jesus Christ, that they may know that themselves also may be saved by Him.</w:t>
      </w:r>
      <w:r w:rsidR="002D2DBF">
        <w:rPr>
          <w:highlight w:val="white"/>
        </w:rPr>
        <w:t>”</w:t>
      </w:r>
    </w:p>
    <w:p w14:paraId="0AD16A17" w14:textId="77777777" w:rsidR="00242418" w:rsidRPr="00B2347F" w:rsidRDefault="00242418">
      <w:pPr>
        <w:autoSpaceDE w:val="0"/>
        <w:autoSpaceDN w:val="0"/>
        <w:adjustRightInd w:val="0"/>
        <w:ind w:left="288" w:hanging="288"/>
        <w:rPr>
          <w:szCs w:val="24"/>
          <w:highlight w:val="white"/>
        </w:rPr>
      </w:pPr>
      <w:r w:rsidRPr="00B2347F">
        <w:rPr>
          <w:b/>
          <w:i/>
          <w:szCs w:val="24"/>
        </w:rPr>
        <w:t>Protoevangelium of James</w:t>
      </w:r>
      <w:r w:rsidRPr="00B2347F">
        <w:rPr>
          <w:szCs w:val="24"/>
        </w:rPr>
        <w:t xml:space="preserve"> (145-</w:t>
      </w:r>
      <w:r w:rsidR="007027DD" w:rsidRPr="00B2347F">
        <w:rPr>
          <w:szCs w:val="24"/>
        </w:rPr>
        <w:t>24</w:t>
      </w:r>
      <w:r w:rsidRPr="00B2347F">
        <w:rPr>
          <w:szCs w:val="24"/>
        </w:rPr>
        <w:t xml:space="preserve">8 A.D.) </w:t>
      </w:r>
      <w:r w:rsidR="002D2DBF">
        <w:rPr>
          <w:szCs w:val="24"/>
        </w:rPr>
        <w:t>“</w:t>
      </w:r>
      <w:r w:rsidRPr="00B2347F">
        <w:rPr>
          <w:szCs w:val="24"/>
          <w:highlight w:val="white"/>
        </w:rPr>
        <w:t>And thou shalt call His name Jesus, for He shall save His people from their sins.</w:t>
      </w:r>
      <w:r w:rsidR="002D2DBF">
        <w:rPr>
          <w:szCs w:val="24"/>
          <w:highlight w:val="white"/>
        </w:rPr>
        <w:t>”</w:t>
      </w:r>
    </w:p>
    <w:p w14:paraId="1EDFA62F" w14:textId="77777777" w:rsidR="00D008D0" w:rsidRPr="00B2347F" w:rsidRDefault="00D008D0" w:rsidP="00D008D0">
      <w:pPr>
        <w:ind w:left="288" w:hanging="288"/>
      </w:pPr>
      <w:r w:rsidRPr="00B2347F">
        <w:t xml:space="preserve">The Sethian Gnostic </w:t>
      </w:r>
      <w:r w:rsidRPr="00B2347F">
        <w:rPr>
          <w:b/>
          <w:i/>
        </w:rPr>
        <w:t>Apocryphon of John</w:t>
      </w:r>
      <w:r w:rsidRPr="00B2347F">
        <w:t xml:space="preserve"> (c.150-185 A.D.) ch.31-32 p.103 (implied) says that Jesus is our Savior. See also ibid p.105.</w:t>
      </w:r>
    </w:p>
    <w:p w14:paraId="04F72AE6" w14:textId="77777777" w:rsidR="00242418" w:rsidRPr="00B2347F" w:rsidRDefault="00242418">
      <w:pPr>
        <w:autoSpaceDE w:val="0"/>
        <w:autoSpaceDN w:val="0"/>
        <w:adjustRightInd w:val="0"/>
        <w:ind w:left="288" w:hanging="288"/>
      </w:pPr>
      <w:r w:rsidRPr="00B2347F">
        <w:rPr>
          <w:b/>
        </w:rPr>
        <w:t>Saturninus</w:t>
      </w:r>
      <w:r w:rsidRPr="00B2347F">
        <w:t xml:space="preserve"> in 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2. He [Saturninus] has also laid it down as a truth, that the Saviour was without birth, without body, and without figure, but was, by supposition, a visible man; and he maintained that the God of the Jews was one of the angels; and, on this account, because all the powers wished to annihilate his father, Christ came to destroy the God of the Jews, but to save such as believe in him; that is, those who possess the spark of his life. This heretic</w:t>
      </w:r>
      <w:r w:rsidRPr="00B2347F">
        <w:t>…</w:t>
      </w:r>
      <w:r w:rsidR="002D2DBF">
        <w:t>”</w:t>
      </w:r>
      <w:r w:rsidRPr="00B2347F">
        <w:t xml:space="preserve"> </w:t>
      </w:r>
      <w:r w:rsidRPr="00B2347F">
        <w:rPr>
          <w:i/>
        </w:rPr>
        <w:t>Irenaeus Against Heresies</w:t>
      </w:r>
      <w:r w:rsidRPr="00B2347F">
        <w:t xml:space="preserve"> book 1 ch.24.2 p.349</w:t>
      </w:r>
    </w:p>
    <w:p w14:paraId="19357A85" w14:textId="77777777" w:rsidR="00242418" w:rsidRPr="00B2347F" w:rsidRDefault="00242418">
      <w:pPr>
        <w:autoSpaceDE w:val="0"/>
        <w:autoSpaceDN w:val="0"/>
        <w:adjustRightInd w:val="0"/>
        <w:ind w:left="288" w:hanging="288"/>
      </w:pPr>
      <w:r w:rsidRPr="00B2347F">
        <w:rPr>
          <w:b/>
        </w:rPr>
        <w:t>Nag Ham</w:t>
      </w:r>
      <w:r w:rsidR="00930EF8">
        <w:rPr>
          <w:b/>
        </w:rPr>
        <w:t>m</w:t>
      </w:r>
      <w:r w:rsidRPr="00B2347F">
        <w:rPr>
          <w:b/>
        </w:rPr>
        <w:t>adi Apocalypse of Peter</w:t>
      </w:r>
      <w:r w:rsidRPr="00B2347F">
        <w:t xml:space="preserve"> </w:t>
      </w:r>
      <w:r w:rsidR="00760C80" w:rsidRPr="00B2347F">
        <w:t>(3rd century A.D.)</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p.371 </w:t>
      </w:r>
      <w:r w:rsidR="002D2DBF">
        <w:t>“</w:t>
      </w:r>
      <w:r w:rsidRPr="00B2347F">
        <w:rPr>
          <w:highlight w:val="white"/>
        </w:rPr>
        <w:t xml:space="preserve">As the Savior was sitting in the temple in the three hundredth (year) of the covenant and the agreement of the tenth pillar, and being satisfied with the number of the living, incorruptible Majesty, he said to me, </w:t>
      </w:r>
      <w:r w:rsidR="00DE7390">
        <w:rPr>
          <w:highlight w:val="white"/>
        </w:rPr>
        <w:t>‘</w:t>
      </w:r>
      <w:r w:rsidRPr="00B2347F">
        <w:rPr>
          <w:highlight w:val="white"/>
        </w:rPr>
        <w:t>Peter, blessed are those above belonging to the Father, who revealed life to those who are from the life, through me, since I reminded they who are built on what is strong, that they may hear my word, and distinguish words of unrighteousness and transgression of law from righteousness, as being from the height of every word of this Pleroma of truth, having been enlightened in good pleasure by him whom the principalities sought. But they did not find him, nor was he mentioned among any generation of the prophets. He has now appeared among these, in him who appeared, who is the Son of Man, who is exalted above the heavens in a fear of men of like essence. But you yourself, Peter, become perfect in accordance with your name with myself, the one who chose you, because from you I have established a base for the remnant whom I have summoned to knowledge. Therefore be strong until the imitation of righteousness - of him who had summoned you, having summoned you to know him in a way which is worth doing because of the rejection which happened to him, and the sinews of his hands and his feet, and the crowning by those of the middle region, and the body of his radiance which they bring in hope of service because of a reward of honor - as he was about to reprove you three times in this night.</w:t>
      </w:r>
      <w:r w:rsidR="00DE7390">
        <w:rPr>
          <w:highlight w:val="white"/>
        </w:rPr>
        <w:t>’</w:t>
      </w:r>
      <w:r w:rsidRPr="00B2347F">
        <w:rPr>
          <w:highlight w:val="white"/>
        </w:rPr>
        <w:t xml:space="preserve"> And as he was saying these things, I saw the priests and the people running up to us with stones, as if they would kill us; and I was afraid that we were going to die. And he said to me, </w:t>
      </w:r>
      <w:r w:rsidR="00DE7390">
        <w:rPr>
          <w:highlight w:val="white"/>
        </w:rPr>
        <w:t>‘</w:t>
      </w:r>
      <w:r w:rsidRPr="00B2347F">
        <w:rPr>
          <w:highlight w:val="white"/>
        </w:rPr>
        <w:t>Peter, I have told you many times that they are blind ones who have no guide.</w:t>
      </w:r>
      <w:r w:rsidR="00DE7390">
        <w:rPr>
          <w:highlight w:val="white"/>
        </w:rPr>
        <w:t>’</w:t>
      </w:r>
      <w:r w:rsidR="002D2DBF">
        <w:t>”</w:t>
      </w:r>
    </w:p>
    <w:p w14:paraId="33AA064D" w14:textId="77777777" w:rsidR="00242418" w:rsidRPr="00B2347F" w:rsidRDefault="00242418">
      <w:pPr>
        <w:ind w:left="288" w:hanging="288"/>
      </w:pPr>
      <w:r w:rsidRPr="00B2347F">
        <w:rPr>
          <w:b/>
        </w:rPr>
        <w:t>Mani</w:t>
      </w:r>
      <w:r w:rsidRPr="00B2347F">
        <w:t xml:space="preserve"> (262-278 A.D.) </w:t>
      </w:r>
      <w:r w:rsidR="002D2DBF">
        <w:t>“</w:t>
      </w:r>
      <w:r w:rsidRPr="00B2347F">
        <w:t>God and Father of our Lord and Saviour</w:t>
      </w:r>
      <w:r w:rsidR="002D2DBF">
        <w:t>”</w:t>
      </w:r>
      <w:r w:rsidRPr="00B2347F">
        <w:t xml:space="preserve"> </w:t>
      </w:r>
      <w:r w:rsidRPr="00B2347F">
        <w:rPr>
          <w:i/>
        </w:rPr>
        <w:t>Disputation with Manes</w:t>
      </w:r>
      <w:r w:rsidRPr="00B2347F">
        <w:t xml:space="preserve"> ch.13 p.187</w:t>
      </w:r>
    </w:p>
    <w:p w14:paraId="1CC0847A" w14:textId="77777777" w:rsidR="00242418" w:rsidRPr="00B2347F" w:rsidRDefault="00242418">
      <w:pPr>
        <w:autoSpaceDE w:val="0"/>
        <w:autoSpaceDN w:val="0"/>
        <w:adjustRightInd w:val="0"/>
        <w:ind w:left="288" w:hanging="288"/>
        <w:rPr>
          <w:highlight w:val="white"/>
        </w:rPr>
      </w:pPr>
      <w:r w:rsidRPr="00B2347F">
        <w:rPr>
          <w:b/>
        </w:rPr>
        <w:t>Megethius</w:t>
      </w:r>
      <w:r w:rsidRPr="00B2347F">
        <w:t xml:space="preserve"> (c.300 A.D.) </w:t>
      </w:r>
      <w:r w:rsidR="002D2DBF">
        <w:t>“</w:t>
      </w:r>
      <w:r w:rsidRPr="00B2347F">
        <w:rPr>
          <w:highlight w:val="white"/>
        </w:rPr>
        <w:t>Which here is a simile? The prophets murder, but Christ saves. Nothing is altogether a simile.</w:t>
      </w:r>
      <w:r w:rsidR="002D2DBF">
        <w:rPr>
          <w:highlight w:val="white"/>
        </w:rPr>
        <w:t>”</w:t>
      </w:r>
      <w:r w:rsidRPr="00B2347F">
        <w:rPr>
          <w:highlight w:val="white"/>
        </w:rPr>
        <w:t xml:space="preserve"> </w:t>
      </w:r>
      <w:r w:rsidRPr="00B2347F">
        <w:rPr>
          <w:i/>
          <w:highlight w:val="white"/>
        </w:rPr>
        <w:t>Dialogue on the True Faith</w:t>
      </w:r>
      <w:r w:rsidRPr="00B2347F">
        <w:rPr>
          <w:highlight w:val="white"/>
        </w:rPr>
        <w:t xml:space="preserve"> first part ch.165 p.60.</w:t>
      </w:r>
    </w:p>
    <w:p w14:paraId="20A70142"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the Lord and Savior.</w:t>
      </w:r>
    </w:p>
    <w:p w14:paraId="41E7F8A6" w14:textId="77777777" w:rsidR="00242418" w:rsidRPr="00B2347F" w:rsidRDefault="00242418">
      <w:pPr>
        <w:autoSpaceDE w:val="0"/>
        <w:autoSpaceDN w:val="0"/>
        <w:adjustRightInd w:val="0"/>
      </w:pPr>
    </w:p>
    <w:p w14:paraId="7B3AD091" w14:textId="77777777" w:rsidR="00242418" w:rsidRPr="00B2347F" w:rsidRDefault="00242418">
      <w:pPr>
        <w:pStyle w:val="Heading2"/>
      </w:pPr>
      <w:bookmarkStart w:id="1587" w:name="_Toc58617490"/>
      <w:bookmarkStart w:id="1588" w:name="_Toc62978920"/>
      <w:bookmarkStart w:id="1589" w:name="_Toc126171356"/>
      <w:bookmarkStart w:id="1590" w:name="_Toc161079485"/>
      <w:r w:rsidRPr="00B2347F">
        <w:t>p3. Jesus was tempted</w:t>
      </w:r>
      <w:bookmarkEnd w:id="1587"/>
      <w:bookmarkEnd w:id="1588"/>
      <w:bookmarkEnd w:id="1589"/>
      <w:bookmarkEnd w:id="1590"/>
    </w:p>
    <w:p w14:paraId="1A6049D5" w14:textId="77777777" w:rsidR="00242418" w:rsidRPr="00B2347F" w:rsidRDefault="00242418">
      <w:pPr>
        <w:ind w:left="288" w:hanging="288"/>
      </w:pPr>
    </w:p>
    <w:p w14:paraId="7AFD2D4B" w14:textId="77777777" w:rsidR="00242418" w:rsidRPr="00B2347F" w:rsidRDefault="00242418">
      <w:pPr>
        <w:ind w:left="288" w:hanging="288"/>
      </w:pPr>
      <w:r w:rsidRPr="00B2347F">
        <w:t>Matthew 4:1-10; Mark 1:13; Luke 4:1-12; Hebrews 4:15</w:t>
      </w:r>
    </w:p>
    <w:p w14:paraId="5DBF89EF" w14:textId="77777777" w:rsidR="00242418" w:rsidRPr="00B2347F" w:rsidRDefault="00242418">
      <w:pPr>
        <w:ind w:left="288" w:hanging="288"/>
      </w:pPr>
    </w:p>
    <w:p w14:paraId="181B810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4:15</w:t>
      </w:r>
    </w:p>
    <w:p w14:paraId="7232806C"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Jesus was tempted by the devil in Luke 4:2</w:t>
      </w:r>
    </w:p>
    <w:p w14:paraId="1675B1FD" w14:textId="77777777" w:rsidR="00242418" w:rsidRPr="00B2347F" w:rsidRDefault="00242418">
      <w:pPr>
        <w:ind w:left="288" w:hanging="288"/>
      </w:pPr>
      <w:r w:rsidRPr="00B2347F">
        <w:rPr>
          <w:b/>
        </w:rPr>
        <w:t xml:space="preserve">p13 </w:t>
      </w:r>
      <w:r w:rsidRPr="00B2347F">
        <w:t>Hebrews 2:14-5:5; 10:8-22; 10:29-11:13; 11:28-12:17 (225-250 A.D.) Hebrews 10:10 Jesus suffered and endured temptation so that he can help us in our time of need.</w:t>
      </w:r>
    </w:p>
    <w:p w14:paraId="3C39E90A"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Jesus was tempted in the wilderness in Luke 4:2</w:t>
      </w:r>
    </w:p>
    <w:p w14:paraId="14ADEBF8"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says that Jesus was tempted. Matthew 4:1-3</w:t>
      </w:r>
    </w:p>
    <w:p w14:paraId="6F423992" w14:textId="77777777" w:rsidR="00242418" w:rsidRPr="00B2347F" w:rsidRDefault="00242418">
      <w:pPr>
        <w:ind w:left="288" w:hanging="288"/>
      </w:pPr>
      <w:r w:rsidRPr="00B2347F">
        <w:rPr>
          <w:b/>
        </w:rPr>
        <w:t>p101</w:t>
      </w:r>
      <w:r w:rsidRPr="00B2347F">
        <w:t xml:space="preserve"> – </w:t>
      </w:r>
      <w:r w:rsidR="006B2BAA">
        <w:t>Matthew 3:10b-12a; 3:16b-4:3</w:t>
      </w:r>
      <w:r w:rsidRPr="00B2347F">
        <w:t xml:space="preserve"> </w:t>
      </w:r>
      <w:r w:rsidR="00760C80" w:rsidRPr="00B2347F">
        <w:t>(3rd century A.D.)</w:t>
      </w:r>
      <w:r w:rsidRPr="00B2347F">
        <w:t xml:space="preserve"> Jesus was tempted by the devil. Matthew 4:1,3</w:t>
      </w:r>
    </w:p>
    <w:p w14:paraId="7A71ACE9" w14:textId="77777777" w:rsidR="00242418" w:rsidRPr="00B2347F" w:rsidRDefault="00242418">
      <w:pPr>
        <w:ind w:left="288" w:hanging="288"/>
      </w:pPr>
    </w:p>
    <w:p w14:paraId="76036C51" w14:textId="77777777" w:rsidR="00242418" w:rsidRPr="00B2347F" w:rsidRDefault="00242418">
      <w:pPr>
        <w:ind w:left="288" w:hanging="288"/>
      </w:pPr>
      <w:r w:rsidRPr="00B2347F">
        <w:rPr>
          <w:b/>
        </w:rPr>
        <w:t>Justin Martyr</w:t>
      </w:r>
      <w:r w:rsidRPr="00B2347F">
        <w:t xml:space="preserve"> (c.138-165 A.D.) says that after Jesus went up from the </w:t>
      </w:r>
      <w:smartTag w:uri="urn:schemas-microsoft-com:office:smarttags" w:element="place">
        <w:r w:rsidRPr="00B2347F">
          <w:t>Jordan River</w:t>
        </w:r>
      </w:smartTag>
      <w:r w:rsidRPr="00B2347F">
        <w:t xml:space="preserve">, the memoirs of the apostles say that Jesus was tempted to worship Satan. But Christ said, </w:t>
      </w:r>
      <w:r w:rsidR="002D2DBF">
        <w:t>“</w:t>
      </w:r>
      <w:r w:rsidRPr="00B2347F">
        <w:t>Get thee behind me, Satan: thou shalt worship the Lord thy God, and Him only shalt thou serve.</w:t>
      </w:r>
      <w:r w:rsidR="002D2DBF">
        <w:t>”</w:t>
      </w:r>
      <w:r w:rsidRPr="00B2347F">
        <w:t xml:space="preserve"> </w:t>
      </w:r>
      <w:r w:rsidRPr="00B2347F">
        <w:rPr>
          <w:i/>
        </w:rPr>
        <w:t>Dialogue with Trypho, a Jew</w:t>
      </w:r>
      <w:r w:rsidRPr="00B2347F">
        <w:t xml:space="preserve"> ch.103 p.251</w:t>
      </w:r>
    </w:p>
    <w:p w14:paraId="7C5F5223" w14:textId="77777777" w:rsidR="00F720B4" w:rsidRPr="00B2347F" w:rsidRDefault="00F720B4" w:rsidP="00F720B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 line 42-50 p.50 Jesus was tempted.</w:t>
      </w:r>
    </w:p>
    <w:p w14:paraId="6FDF0C8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capable of being tempted, dishonoured, crucified, and of suffering death,</w:t>
      </w:r>
      <w:r w:rsidR="002D2DBF">
        <w:t>”</w:t>
      </w:r>
      <w:r w:rsidRPr="00B2347F">
        <w:t xml:space="preserve"> </w:t>
      </w:r>
      <w:r w:rsidRPr="00B2347F">
        <w:rPr>
          <w:i/>
        </w:rPr>
        <w:t>Irenaeus Against Heresies</w:t>
      </w:r>
      <w:r w:rsidRPr="00B2347F">
        <w:t xml:space="preserve"> book 3 ch.19.3 p.449</w:t>
      </w:r>
    </w:p>
    <w:p w14:paraId="5AEFEAE9" w14:textId="77777777" w:rsidR="00242418" w:rsidRPr="00B2347F" w:rsidRDefault="00242418">
      <w:pPr>
        <w:ind w:left="288" w:hanging="288"/>
      </w:pPr>
      <w:r w:rsidRPr="00B2347F">
        <w:rPr>
          <w:b/>
        </w:rPr>
        <w:t>Tertullian</w:t>
      </w:r>
      <w:r w:rsidRPr="00B2347F">
        <w:t xml:space="preserve"> (198-220 A.D.) </w:t>
      </w:r>
      <w:r w:rsidR="002D2DBF">
        <w:t>“</w:t>
      </w:r>
      <w:r w:rsidRPr="00B2347F">
        <w:t>He Himself, when tempted by the devil, demonstrated who it is that presides over</w:t>
      </w:r>
      <w:r w:rsidR="002D2DBF">
        <w:t>”</w:t>
      </w:r>
      <w:r w:rsidRPr="00B2347F">
        <w:t xml:space="preserve"> </w:t>
      </w:r>
      <w:r w:rsidR="0041132E" w:rsidRPr="00B2347F">
        <w:rPr>
          <w:i/>
        </w:rPr>
        <w:t>Tertullian O</w:t>
      </w:r>
      <w:r w:rsidRPr="00B2347F">
        <w:rPr>
          <w:i/>
        </w:rPr>
        <w:t>n Prayer</w:t>
      </w:r>
      <w:r w:rsidRPr="00B2347F">
        <w:t xml:space="preserve"> ch.8 p.684</w:t>
      </w:r>
    </w:p>
    <w:p w14:paraId="4113C715" w14:textId="77777777" w:rsidR="009C7074" w:rsidRPr="00B2347F" w:rsidRDefault="009C7074" w:rsidP="009C7074">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sidR="002D2DBF">
        <w:rPr>
          <w:rFonts w:cs="Consolas"/>
          <w:szCs w:val="24"/>
          <w:highlight w:val="white"/>
        </w:rPr>
        <w:t>“</w:t>
      </w:r>
      <w:r w:rsidRPr="00B2347F">
        <w:rPr>
          <w:rFonts w:cs="Consolas"/>
          <w:szCs w:val="24"/>
          <w:highlight w:val="white"/>
        </w:rPr>
        <w:t>he left Him, and departed from Him for a season;</w:t>
      </w:r>
      <w:r w:rsidR="002D2DBF">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sidR="002D2DBF">
        <w:rPr>
          <w:szCs w:val="24"/>
        </w:rPr>
        <w:t>”</w:t>
      </w:r>
      <w:r w:rsidRPr="00B2347F">
        <w:rPr>
          <w:szCs w:val="24"/>
        </w:rPr>
        <w:t xml:space="preserve"> </w:t>
      </w:r>
      <w:r w:rsidRPr="00B2347F">
        <w:rPr>
          <w:i/>
          <w:szCs w:val="24"/>
        </w:rPr>
        <w:t>Excerpts of Theodotus</w:t>
      </w:r>
      <w:r w:rsidRPr="00B2347F">
        <w:rPr>
          <w:szCs w:val="24"/>
        </w:rPr>
        <w:t xml:space="preserve"> ch.53 p.49.</w:t>
      </w:r>
    </w:p>
    <w:p w14:paraId="2EC953AF" w14:textId="77777777" w:rsidR="00242418" w:rsidRPr="00B2347F" w:rsidRDefault="00242418">
      <w:pPr>
        <w:ind w:left="288" w:hanging="288"/>
      </w:pPr>
      <w:r w:rsidRPr="00B2347F">
        <w:rPr>
          <w:b/>
        </w:rPr>
        <w:t>Origen</w:t>
      </w:r>
      <w:r w:rsidRPr="00B2347F">
        <w:t xml:space="preserve"> (c.227-240 A.D.) </w:t>
      </w:r>
      <w:r w:rsidR="002D2DBF">
        <w:t>“</w:t>
      </w:r>
      <w:r w:rsidRPr="00B2347F">
        <w:t>though He was tempted in all things as we are, He was without sin,</w:t>
      </w:r>
      <w:r w:rsidR="002D2DBF">
        <w:t>”</w:t>
      </w:r>
      <w:r w:rsidRPr="00B2347F">
        <w:t xml:space="preserve"> </w:t>
      </w:r>
      <w:r w:rsidRPr="00B2347F">
        <w:rPr>
          <w:i/>
        </w:rPr>
        <w:t>Commentary on John</w:t>
      </w:r>
      <w:r w:rsidRPr="00B2347F">
        <w:t xml:space="preserve"> book 1 ch.39 p.318</w:t>
      </w:r>
    </w:p>
    <w:p w14:paraId="7C9C3F5B" w14:textId="77777777" w:rsidR="00242418" w:rsidRPr="00B2347F" w:rsidRDefault="00242418">
      <w:pPr>
        <w:ind w:left="288" w:hanging="288"/>
      </w:pPr>
      <w:r w:rsidRPr="00B2347F">
        <w:t xml:space="preserve">Origen (c.227-240 A.D.) </w:t>
      </w:r>
      <w:r w:rsidR="002D2DBF">
        <w:t>“</w:t>
      </w:r>
      <w:r w:rsidRPr="00B2347F">
        <w:t>And He was in the desert forty days and forty nights tempted by Satan,</w:t>
      </w:r>
      <w:r w:rsidR="002D2DBF">
        <w:t>”</w:t>
      </w:r>
      <w:r w:rsidRPr="00B2347F">
        <w:t xml:space="preserve"> </w:t>
      </w:r>
      <w:r w:rsidRPr="00B2347F">
        <w:rPr>
          <w:i/>
        </w:rPr>
        <w:t>Commentary on John</w:t>
      </w:r>
      <w:r w:rsidRPr="00B2347F">
        <w:t xml:space="preserve"> book 10 ch.1 p.381</w:t>
      </w:r>
    </w:p>
    <w:p w14:paraId="11377DA6" w14:textId="77777777" w:rsidR="003F6E9F" w:rsidRPr="00B2347F" w:rsidRDefault="003F6E9F" w:rsidP="003F6E9F">
      <w:pPr>
        <w:ind w:left="288" w:hanging="288"/>
      </w:pPr>
      <w:r w:rsidRPr="00B2347F">
        <w:t xml:space="preserve">Origen (235 A.D.) </w:t>
      </w:r>
      <w:r>
        <w:t>says that Jesus was tempted</w:t>
      </w:r>
      <w:r w:rsidRPr="00B2347F">
        <w:t xml:space="preserve">. </w:t>
      </w:r>
      <w:r>
        <w:rPr>
          <w:i/>
        </w:rPr>
        <w:t>Origen on Prayer</w:t>
      </w:r>
      <w:r>
        <w:t xml:space="preserve"> ch.15.4 p.59</w:t>
      </w:r>
    </w:p>
    <w:p w14:paraId="18DBF8E3"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so the Savior</w:t>
      </w:r>
      <w:r w:rsidR="00DE7390">
        <w:t>’</w:t>
      </w:r>
      <w:r w:rsidRPr="00B2347F">
        <w:t>s first request is that the temptation which has come softly and plainly upon Him, and associated itself tightly with Him, may be turned aside.</w:t>
      </w:r>
      <w:r w:rsidR="002D2DBF">
        <w:t>”</w:t>
      </w:r>
      <w:r w:rsidRPr="00B2347F">
        <w:t xml:space="preserve"> </w:t>
      </w:r>
      <w:r w:rsidRPr="00B2347F">
        <w:rPr>
          <w:i/>
        </w:rPr>
        <w:t>Commentary on Luke</w:t>
      </w:r>
      <w:r w:rsidRPr="00B2347F">
        <w:t xml:space="preserve"> ch.42 p.117</w:t>
      </w:r>
    </w:p>
    <w:p w14:paraId="49E7DD0E"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mentions Jesus being baptized and then tempted of the devil, saying </w:t>
      </w:r>
      <w:r w:rsidR="002D2DBF">
        <w:t>“</w:t>
      </w:r>
      <w:r w:rsidRPr="00B2347F">
        <w:t>Get thee behind me, Satan</w:t>
      </w:r>
      <w:r w:rsidR="00DE7390">
        <w:t>’</w:t>
      </w:r>
      <w:r w:rsidR="002D2DBF">
        <w:t>”</w:t>
      </w:r>
      <w:r w:rsidRPr="00B2347F">
        <w:t xml:space="preserve"> </w:t>
      </w:r>
      <w:r w:rsidRPr="00B2347F">
        <w:rPr>
          <w:i/>
        </w:rPr>
        <w:t>Canonical Epistle</w:t>
      </w:r>
      <w:r w:rsidRPr="00B2347F">
        <w:t xml:space="preserve"> Canon 1 p.269</w:t>
      </w:r>
    </w:p>
    <w:p w14:paraId="5F182B97" w14:textId="77777777" w:rsidR="00242418" w:rsidRPr="00B2347F" w:rsidRDefault="00242418">
      <w:pPr>
        <w:ind w:left="288" w:hanging="288"/>
      </w:pPr>
      <w:r w:rsidRPr="00B2347F">
        <w:rPr>
          <w:b/>
        </w:rPr>
        <w:t>Lactantius</w:t>
      </w:r>
      <w:r w:rsidRPr="00B2347F">
        <w:t xml:space="preserve"> (c.303-320/325 A.D.) </w:t>
      </w:r>
      <w:r w:rsidR="002D2DBF">
        <w:t>“</w:t>
      </w:r>
      <w:r w:rsidRPr="00B2347F">
        <w:t>they were dispersed, nor did they feel remorse; they tempted me,</w:t>
      </w:r>
      <w:r w:rsidR="002D2DBF">
        <w:t>”</w:t>
      </w:r>
      <w:r w:rsidRPr="00B2347F">
        <w:t xml:space="preserve"> </w:t>
      </w:r>
      <w:r w:rsidRPr="00B2347F">
        <w:rPr>
          <w:i/>
        </w:rPr>
        <w:t>The Divine Institutes</w:t>
      </w:r>
      <w:r w:rsidRPr="00B2347F">
        <w:t xml:space="preserve"> book 4 ch.18 p.120</w:t>
      </w:r>
    </w:p>
    <w:p w14:paraId="3D4D20F7" w14:textId="77777777" w:rsidR="0064426E" w:rsidRDefault="0064426E" w:rsidP="0064426E">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in speaking of our Savior says, “For Matthew, after the forty day’s fast and the temptation which followed it, indicated the chronology of his work when he says,”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3</w:t>
      </w:r>
      <w:r w:rsidRPr="00D17C89">
        <w:t xml:space="preserve"> ch.</w:t>
      </w:r>
      <w:r>
        <w:t>24 p.153</w:t>
      </w:r>
    </w:p>
    <w:p w14:paraId="52F666CA" w14:textId="77777777" w:rsidR="00242418" w:rsidRPr="00B2347F" w:rsidRDefault="00242418">
      <w:pPr>
        <w:ind w:left="288" w:hanging="288"/>
      </w:pPr>
    </w:p>
    <w:p w14:paraId="51D24306" w14:textId="77777777" w:rsidR="00242418" w:rsidRPr="00B2347F" w:rsidRDefault="00242418">
      <w:pPr>
        <w:rPr>
          <w:b/>
          <w:u w:val="single"/>
        </w:rPr>
      </w:pPr>
      <w:r w:rsidRPr="00B2347F">
        <w:rPr>
          <w:b/>
          <w:u w:val="single"/>
        </w:rPr>
        <w:t>Among heretics</w:t>
      </w:r>
    </w:p>
    <w:p w14:paraId="0A622FC0"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says that the Prince of Evil [Satan] tempted Jesus. </w:t>
      </w:r>
      <w:r w:rsidRPr="00B2347F">
        <w:rPr>
          <w:i/>
        </w:rPr>
        <w:t>Clementine Homilies</w:t>
      </w:r>
      <w:r w:rsidRPr="00B2347F">
        <w:t xml:space="preserve"> homily 19 ch.2 p.331</w:t>
      </w:r>
    </w:p>
    <w:p w14:paraId="73CE81C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ch.34 p.142 says that the prince of wickedness [Satan] tempted the King of peace [Jesus].</w:t>
      </w:r>
    </w:p>
    <w:p w14:paraId="5456D0B8" w14:textId="77777777" w:rsidR="00242418" w:rsidRPr="00B2347F" w:rsidRDefault="00242418">
      <w:pPr>
        <w:ind w:left="288" w:hanging="288"/>
      </w:pPr>
    </w:p>
    <w:p w14:paraId="2191F9B0" w14:textId="6B9EC74D" w:rsidR="00242418" w:rsidRPr="00B2347F" w:rsidRDefault="00242418">
      <w:pPr>
        <w:pStyle w:val="Heading2"/>
      </w:pPr>
      <w:bookmarkStart w:id="1591" w:name="_Toc58617491"/>
      <w:bookmarkStart w:id="1592" w:name="_Toc62978921"/>
      <w:bookmarkStart w:id="1593" w:name="_Toc126171357"/>
      <w:bookmarkStart w:id="1594" w:name="_Toc161079486"/>
      <w:r w:rsidRPr="00B2347F">
        <w:t xml:space="preserve">p4. Jesus </w:t>
      </w:r>
      <w:r w:rsidR="00ED5F4A">
        <w:t>suffered</w:t>
      </w:r>
      <w:r w:rsidRPr="00B2347F">
        <w:t xml:space="preserve"> [for us]</w:t>
      </w:r>
      <w:bookmarkEnd w:id="1591"/>
      <w:bookmarkEnd w:id="1592"/>
      <w:bookmarkEnd w:id="1593"/>
      <w:bookmarkEnd w:id="1594"/>
    </w:p>
    <w:p w14:paraId="78249C6A" w14:textId="77777777" w:rsidR="00242418" w:rsidRPr="00B2347F" w:rsidRDefault="00242418">
      <w:pPr>
        <w:ind w:left="288" w:hanging="288"/>
      </w:pPr>
    </w:p>
    <w:p w14:paraId="2F9199A7" w14:textId="77777777" w:rsidR="00242418" w:rsidRPr="00B2347F" w:rsidRDefault="00242418">
      <w:pPr>
        <w:ind w:left="288" w:hanging="288"/>
      </w:pPr>
      <w:r w:rsidRPr="00B2347F">
        <w:t xml:space="preserve">Matthew 16:21; </w:t>
      </w:r>
      <w:r w:rsidR="002D2DBF">
        <w:t>“</w:t>
      </w:r>
      <w:r w:rsidRPr="00B2347F">
        <w:t>From that time on Jesus began to explain to his disciples that he must go to Jerusalem and suffer many things … and that he must be killed and on the third day be raised to life</w:t>
      </w:r>
      <w:r w:rsidR="002D2DBF">
        <w:t>”</w:t>
      </w:r>
    </w:p>
    <w:p w14:paraId="7FC05AFB" w14:textId="77777777" w:rsidR="00242418" w:rsidRPr="00B2347F" w:rsidRDefault="00242418">
      <w:pPr>
        <w:ind w:left="288" w:hanging="288"/>
      </w:pPr>
      <w:r w:rsidRPr="00B2347F">
        <w:t xml:space="preserve">Matthew 17:12 </w:t>
      </w:r>
      <w:r w:rsidR="002D2DBF">
        <w:t>“</w:t>
      </w:r>
      <w:r w:rsidRPr="00B2347F">
        <w:t>In the same way the Son of Man is going to suffer at their hands.</w:t>
      </w:r>
      <w:r w:rsidR="002D2DBF">
        <w:t>”</w:t>
      </w:r>
    </w:p>
    <w:p w14:paraId="116F3BAF" w14:textId="77777777" w:rsidR="00242418" w:rsidRPr="00B2347F" w:rsidRDefault="00242418">
      <w:pPr>
        <w:ind w:left="288" w:hanging="288"/>
      </w:pPr>
      <w:r w:rsidRPr="00B2347F">
        <w:t>[son of man Matthew 26:23-25]</w:t>
      </w:r>
    </w:p>
    <w:p w14:paraId="73515CA6" w14:textId="77777777" w:rsidR="00242418" w:rsidRPr="00B2347F" w:rsidRDefault="00242418">
      <w:pPr>
        <w:ind w:left="288" w:hanging="288"/>
      </w:pPr>
      <w:r w:rsidRPr="00B2347F">
        <w:t xml:space="preserve">Matthew 26:38-39 (Jesus in the </w:t>
      </w:r>
      <w:smartTag w:uri="urn:schemas-microsoft-com:office:smarttags" w:element="place">
        <w:smartTag w:uri="urn:schemas-microsoft-com:office:smarttags" w:element="PlaceType">
          <w:r w:rsidRPr="00B2347F">
            <w:t>Garden</w:t>
          </w:r>
        </w:smartTag>
        <w:r w:rsidRPr="00B2347F">
          <w:t xml:space="preserve"> of </w:t>
        </w:r>
        <w:smartTag w:uri="urn:schemas-microsoft-com:office:smarttags" w:element="PlaceName">
          <w:r w:rsidRPr="00B2347F">
            <w:t>Gethsemane</w:t>
          </w:r>
        </w:smartTag>
      </w:smartTag>
      <w:r w:rsidRPr="00B2347F">
        <w:t>)</w:t>
      </w:r>
    </w:p>
    <w:p w14:paraId="135C2F5D" w14:textId="77777777" w:rsidR="00242418" w:rsidRPr="00B2347F" w:rsidRDefault="00242418">
      <w:pPr>
        <w:ind w:left="288" w:hanging="288"/>
      </w:pPr>
      <w:r w:rsidRPr="00B2347F">
        <w:t xml:space="preserve">Mark 8:31 </w:t>
      </w:r>
      <w:r w:rsidR="002D2DBF">
        <w:t>“</w:t>
      </w:r>
      <w:r w:rsidRPr="00B2347F">
        <w:t>He then began to teach them that the Son of man must suffer many things and be rejected by… and that he must be killed and after three days rise again.</w:t>
      </w:r>
      <w:r w:rsidR="002D2DBF">
        <w:t>”</w:t>
      </w:r>
    </w:p>
    <w:p w14:paraId="5291BB5B" w14:textId="77777777" w:rsidR="00242418" w:rsidRPr="00B2347F" w:rsidRDefault="00242418">
      <w:pPr>
        <w:ind w:left="288" w:hanging="288"/>
      </w:pPr>
      <w:r w:rsidRPr="00B2347F">
        <w:t xml:space="preserve">Mark 9:12 </w:t>
      </w:r>
      <w:r w:rsidR="002D2DBF">
        <w:t>“</w:t>
      </w:r>
      <w:r w:rsidRPr="00B2347F">
        <w:t>Why then is it written that the Son of Many must suffer much and be rejected</w:t>
      </w:r>
      <w:r w:rsidR="002D2DBF">
        <w:t>”</w:t>
      </w:r>
    </w:p>
    <w:p w14:paraId="3BCD7138" w14:textId="77777777" w:rsidR="00242418" w:rsidRPr="00B2347F" w:rsidRDefault="00242418">
      <w:pPr>
        <w:ind w:left="288" w:hanging="288"/>
      </w:pPr>
      <w:r w:rsidRPr="00B2347F">
        <w:t xml:space="preserve">Luke 9:22 </w:t>
      </w:r>
      <w:r w:rsidR="002D2DBF">
        <w:t>“</w:t>
      </w:r>
      <w:r w:rsidRPr="00B2347F">
        <w:t xml:space="preserve">And he [Jesus] said, </w:t>
      </w:r>
      <w:r w:rsidR="00DE7390">
        <w:t>‘</w:t>
      </w:r>
      <w:r w:rsidRPr="00B2347F">
        <w:t>The Son of Man must suffer many things and be rejected by… and he must be killed and on the third day be raised to life.</w:t>
      </w:r>
      <w:r w:rsidR="002D2DBF">
        <w:t>”</w:t>
      </w:r>
    </w:p>
    <w:p w14:paraId="537D3F0B" w14:textId="77777777" w:rsidR="00242418" w:rsidRPr="00B2347F" w:rsidRDefault="00242418">
      <w:pPr>
        <w:ind w:left="288" w:hanging="288"/>
      </w:pPr>
      <w:r w:rsidRPr="00B2347F">
        <w:t xml:space="preserve">Luke 17:25 </w:t>
      </w:r>
      <w:r w:rsidR="002D2DBF">
        <w:t>“</w:t>
      </w:r>
      <w:r w:rsidRPr="00B2347F">
        <w:t>but first he [the Son of Man] must suffer many things and be rejected by this generation.</w:t>
      </w:r>
      <w:r w:rsidR="002D2DBF">
        <w:t>”</w:t>
      </w:r>
    </w:p>
    <w:p w14:paraId="06E870B3" w14:textId="77777777" w:rsidR="00242418" w:rsidRPr="00B2347F" w:rsidRDefault="00242418">
      <w:pPr>
        <w:ind w:left="288" w:hanging="288"/>
      </w:pPr>
      <w:r w:rsidRPr="00B2347F">
        <w:t xml:space="preserve">Luke 22:15 </w:t>
      </w:r>
      <w:r w:rsidR="002D2DBF">
        <w:t>“</w:t>
      </w:r>
      <w:r w:rsidRPr="00B2347F">
        <w:t>I have eagerly desired to eat this Passover with you before I suffer.</w:t>
      </w:r>
      <w:r w:rsidR="002D2DBF">
        <w:t>”</w:t>
      </w:r>
    </w:p>
    <w:p w14:paraId="1E38457E" w14:textId="77777777" w:rsidR="00242418" w:rsidRPr="00B2347F" w:rsidRDefault="00242418">
      <w:pPr>
        <w:ind w:left="288" w:hanging="288"/>
      </w:pPr>
      <w:r w:rsidRPr="00B2347F">
        <w:t xml:space="preserve">Luke 22:19b </w:t>
      </w:r>
      <w:r w:rsidR="002D2DBF">
        <w:t>“</w:t>
      </w:r>
      <w:r w:rsidRPr="00B2347F">
        <w:t>This is my body given for you; do this in remembrance of me.</w:t>
      </w:r>
      <w:r w:rsidR="002D2DBF">
        <w:t>”</w:t>
      </w:r>
    </w:p>
    <w:p w14:paraId="6FCEAAAB" w14:textId="77777777" w:rsidR="00242418" w:rsidRPr="00B2347F" w:rsidRDefault="00242418">
      <w:pPr>
        <w:ind w:left="288" w:hanging="288"/>
      </w:pPr>
      <w:r w:rsidRPr="00B2347F">
        <w:t xml:space="preserve">Luke 22:20b </w:t>
      </w:r>
      <w:r w:rsidR="002D2DBF">
        <w:t>“</w:t>
      </w:r>
      <w:r w:rsidRPr="00B2347F">
        <w:t>This cup is the new covenant in my blood, which is poured out for you.</w:t>
      </w:r>
      <w:r w:rsidR="002D2DBF">
        <w:t>”</w:t>
      </w:r>
    </w:p>
    <w:p w14:paraId="66764F4A" w14:textId="77777777" w:rsidR="00242418" w:rsidRPr="00B2347F" w:rsidRDefault="00242418">
      <w:pPr>
        <w:ind w:left="288" w:hanging="288"/>
      </w:pPr>
      <w:r w:rsidRPr="00B2347F">
        <w:t>Luke 22:64 the soldiers mocked and beat Jesus</w:t>
      </w:r>
    </w:p>
    <w:p w14:paraId="63CCBCBF" w14:textId="77777777" w:rsidR="00242418" w:rsidRPr="00B2347F" w:rsidRDefault="00242418">
      <w:pPr>
        <w:ind w:left="288" w:hanging="288"/>
      </w:pPr>
      <w:r w:rsidRPr="00B2347F">
        <w:t>Luke 23:39 (partial) a thief hurled insults at Jesus</w:t>
      </w:r>
    </w:p>
    <w:p w14:paraId="4071D6AF" w14:textId="77777777" w:rsidR="00242418" w:rsidRPr="00B2347F" w:rsidRDefault="00242418">
      <w:pPr>
        <w:ind w:left="288" w:hanging="288"/>
      </w:pPr>
      <w:r w:rsidRPr="00B2347F">
        <w:t xml:space="preserve">Luke 24:26 </w:t>
      </w:r>
      <w:r w:rsidR="002D2DBF">
        <w:t>“</w:t>
      </w:r>
      <w:r w:rsidRPr="00B2347F">
        <w:t xml:space="preserve">He [Jesus] said to them, </w:t>
      </w:r>
      <w:r w:rsidR="00DE7390">
        <w:t>‘</w:t>
      </w:r>
      <w:r w:rsidRPr="00B2347F">
        <w:t>How foolish you are, and how slow of heart to believe all that the prophets have spoken! Did not the Christ have to suffer these things and then enter his glory?</w:t>
      </w:r>
      <w:r w:rsidR="00DE7390">
        <w:t>’</w:t>
      </w:r>
      <w:r w:rsidR="002D2DBF">
        <w:t>”</w:t>
      </w:r>
      <w:r w:rsidRPr="00B2347F">
        <w:t>;</w:t>
      </w:r>
    </w:p>
    <w:p w14:paraId="6A45D59B" w14:textId="77777777" w:rsidR="00242418" w:rsidRPr="00B2347F" w:rsidRDefault="00242418">
      <w:pPr>
        <w:ind w:left="288" w:hanging="288"/>
      </w:pPr>
      <w:r w:rsidRPr="00B2347F">
        <w:t xml:space="preserve">Acts 3:18 </w:t>
      </w:r>
      <w:r w:rsidR="002D2DBF">
        <w:t>“</w:t>
      </w:r>
      <w:r w:rsidRPr="00B2347F">
        <w:t>But this is how God fulfilled what he had foretold through all the prophets, says that his Christ would suffer.</w:t>
      </w:r>
      <w:r w:rsidR="002D2DBF">
        <w:t>”</w:t>
      </w:r>
      <w:r w:rsidRPr="00B2347F">
        <w:t xml:space="preserve"> (Peter is speaking)</w:t>
      </w:r>
    </w:p>
    <w:p w14:paraId="142099F1" w14:textId="77777777" w:rsidR="00242418" w:rsidRPr="00B2347F" w:rsidRDefault="00242418">
      <w:pPr>
        <w:ind w:left="288" w:hanging="288"/>
      </w:pPr>
      <w:r w:rsidRPr="00B2347F">
        <w:t xml:space="preserve">Acts 17:3 [Paul was] </w:t>
      </w:r>
      <w:r w:rsidR="002D2DBF">
        <w:t>“</w:t>
      </w:r>
      <w:r w:rsidRPr="00B2347F">
        <w:t>explaining and proving that the Christ had to suffer and rise from the dead.</w:t>
      </w:r>
      <w:r w:rsidR="002D2DBF">
        <w:t>”</w:t>
      </w:r>
    </w:p>
    <w:p w14:paraId="41BE64FA" w14:textId="77777777" w:rsidR="00242418" w:rsidRPr="00B2347F" w:rsidRDefault="00242418">
      <w:pPr>
        <w:ind w:left="288" w:hanging="288"/>
      </w:pPr>
      <w:r w:rsidRPr="00B2347F">
        <w:t xml:space="preserve">Acts 26:22b-23 </w:t>
      </w:r>
      <w:r w:rsidR="002D2DBF">
        <w:t>“</w:t>
      </w:r>
      <w:r w:rsidRPr="00B2347F">
        <w:t>I [Paul] am saying nothing beyond what the prophets and Moses said would happen – that the Christ would suffer and, as the first to rise from the dead, would proclaim light to his own people and to the Gentiles.</w:t>
      </w:r>
      <w:r w:rsidR="002D2DBF">
        <w:t>”</w:t>
      </w:r>
    </w:p>
    <w:p w14:paraId="4034AE07" w14:textId="77777777" w:rsidR="00242418" w:rsidRPr="00B2347F" w:rsidRDefault="00242418">
      <w:pPr>
        <w:ind w:left="288" w:hanging="288"/>
      </w:pPr>
      <w:r w:rsidRPr="00B2347F">
        <w:t xml:space="preserve">2 Corinthians 1:5a </w:t>
      </w:r>
      <w:r w:rsidR="002D2DBF">
        <w:t>“</w:t>
      </w:r>
      <w:r w:rsidRPr="00B2347F">
        <w:t>For just as the sufferings of Christ flow over into our lives,…</w:t>
      </w:r>
      <w:r w:rsidR="002D2DBF">
        <w:t>”</w:t>
      </w:r>
    </w:p>
    <w:p w14:paraId="400508E7" w14:textId="77777777" w:rsidR="00242418" w:rsidRPr="00B2347F" w:rsidRDefault="00685CC7">
      <w:pPr>
        <w:ind w:left="288" w:hanging="288"/>
      </w:pPr>
      <w:r>
        <w:t>Hebrews 2:9-10,18</w:t>
      </w:r>
      <w:r w:rsidR="00242418" w:rsidRPr="00B2347F">
        <w:t xml:space="preserve"> </w:t>
      </w:r>
      <w:r w:rsidR="002D2DBF">
        <w:t>“</w:t>
      </w:r>
      <w:r w:rsidR="00242418" w:rsidRPr="00B2347F">
        <w:t>… he [Jesus] suffered death, so that by the grace of God he might taste death for everyone. I bringing many sons to glory, it was fitting that God, for whom and through whom everything exists, should make the author of their salvation perfect through suffering.</w:t>
      </w:r>
      <w:r w:rsidR="002D2DBF">
        <w:t>”</w:t>
      </w:r>
      <w:r w:rsidR="00242418" w:rsidRPr="00B2347F">
        <w:t xml:space="preserve"> (18) Because he himself [Jesus] suffered when he was tempted, he is able to help those who are being tempted.</w:t>
      </w:r>
      <w:r w:rsidR="002D2DBF">
        <w:t>”</w:t>
      </w:r>
    </w:p>
    <w:p w14:paraId="1C334EE7" w14:textId="77777777" w:rsidR="00242418" w:rsidRPr="00B2347F" w:rsidRDefault="00242418">
      <w:pPr>
        <w:ind w:left="288" w:hanging="288"/>
      </w:pPr>
      <w:r w:rsidRPr="00B2347F">
        <w:t xml:space="preserve">1 Peter 1:11; </w:t>
      </w:r>
      <w:r w:rsidR="002D2DBF">
        <w:t>“</w:t>
      </w:r>
      <w:r w:rsidRPr="00B2347F">
        <w:t>the Spirit of Christ… predicted the sufferings of Christ and the glories that would follow.</w:t>
      </w:r>
      <w:r w:rsidR="002D2DBF">
        <w:t>”</w:t>
      </w:r>
    </w:p>
    <w:p w14:paraId="7766A43E" w14:textId="77777777" w:rsidR="00242418" w:rsidRPr="00B2347F" w:rsidRDefault="00242418">
      <w:pPr>
        <w:ind w:left="288" w:hanging="288"/>
      </w:pPr>
      <w:r w:rsidRPr="00B2347F">
        <w:t xml:space="preserve">1 Peter 2:21 </w:t>
      </w:r>
      <w:r w:rsidR="002D2DBF">
        <w:t>“</w:t>
      </w:r>
      <w:r w:rsidRPr="00B2347F">
        <w:t>To this you were called, because Christ suffered for you, leaving you an example, that you should follow in his steps.</w:t>
      </w:r>
      <w:r w:rsidR="002D2DBF">
        <w:t>”</w:t>
      </w:r>
    </w:p>
    <w:p w14:paraId="37B7E4CC" w14:textId="77777777" w:rsidR="00242418" w:rsidRPr="00B2347F" w:rsidRDefault="00242418">
      <w:pPr>
        <w:ind w:left="288" w:hanging="288"/>
      </w:pPr>
      <w:r w:rsidRPr="00B2347F">
        <w:t xml:space="preserve">1 Peter 2:23a </w:t>
      </w:r>
      <w:r w:rsidR="002D2DBF">
        <w:t>“</w:t>
      </w:r>
      <w:r w:rsidRPr="00B2347F">
        <w:t>When they hurled their insults at him, he did not retaliate; when he suffered, he made no threats.</w:t>
      </w:r>
      <w:r w:rsidR="002D2DBF">
        <w:t>”</w:t>
      </w:r>
    </w:p>
    <w:p w14:paraId="24D12CC5" w14:textId="77777777" w:rsidR="00242418" w:rsidRPr="00B2347F" w:rsidRDefault="00242418">
      <w:pPr>
        <w:ind w:left="288" w:hanging="288"/>
      </w:pPr>
      <w:r w:rsidRPr="00B2347F">
        <w:t xml:space="preserve">(partial) Matthew 26:28 </w:t>
      </w:r>
      <w:r w:rsidR="002D2DBF">
        <w:t>“</w:t>
      </w:r>
      <w:r w:rsidRPr="00B2347F">
        <w:t>This is my blood of the covenant, which is poured out for many for the forgiveness of sins.</w:t>
      </w:r>
      <w:r w:rsidR="002D2DBF">
        <w:t>”</w:t>
      </w:r>
    </w:p>
    <w:p w14:paraId="07AF400F" w14:textId="77777777" w:rsidR="00242418" w:rsidRPr="00B2347F" w:rsidRDefault="00242418">
      <w:pPr>
        <w:ind w:left="288" w:hanging="288"/>
      </w:pPr>
      <w:r w:rsidRPr="00B2347F">
        <w:t xml:space="preserve">(partial) Mark 14:24 </w:t>
      </w:r>
      <w:r w:rsidR="002D2DBF">
        <w:t>“</w:t>
      </w:r>
      <w:r w:rsidR="00DE7390">
        <w:t>‘</w:t>
      </w:r>
      <w:r w:rsidRPr="00B2347F">
        <w:t>This is my blood of the covenant, which is poured out for many,</w:t>
      </w:r>
      <w:r w:rsidR="00DE7390">
        <w:t>’</w:t>
      </w:r>
      <w:r w:rsidRPr="00B2347F">
        <w:t xml:space="preserve"> he said to them.</w:t>
      </w:r>
      <w:r w:rsidR="002D2DBF">
        <w:t>”</w:t>
      </w:r>
    </w:p>
    <w:p w14:paraId="693945A8" w14:textId="77777777" w:rsidR="00242418" w:rsidRPr="00B2347F" w:rsidRDefault="00242418">
      <w:pPr>
        <w:ind w:left="288" w:hanging="288"/>
      </w:pPr>
      <w:r w:rsidRPr="00B2347F">
        <w:t xml:space="preserve">(partial, not say for us) Romans 8:17 </w:t>
      </w:r>
      <w:r w:rsidR="002D2DBF">
        <w:t>“</w:t>
      </w:r>
      <w:r w:rsidRPr="00B2347F">
        <w:t>… if indeed we share in his [Christ</w:t>
      </w:r>
      <w:r w:rsidR="00DE7390">
        <w:t>’</w:t>
      </w:r>
      <w:r w:rsidRPr="00B2347F">
        <w:t>s] sufferings in order that we may also share in his glory.</w:t>
      </w:r>
      <w:r w:rsidR="002D2DBF">
        <w:t>”</w:t>
      </w:r>
    </w:p>
    <w:p w14:paraId="55321F70" w14:textId="77777777" w:rsidR="00242418" w:rsidRPr="00B2347F" w:rsidRDefault="00242418">
      <w:pPr>
        <w:ind w:left="288" w:hanging="288"/>
      </w:pPr>
      <w:r w:rsidRPr="00B2347F">
        <w:t xml:space="preserve">(partial, not say for us) Philippians 3:10 </w:t>
      </w:r>
      <w:r w:rsidR="002D2DBF">
        <w:t>“</w:t>
      </w:r>
      <w:r w:rsidRPr="00B2347F">
        <w:t>… and the fellowship of sharing in his [Christ</w:t>
      </w:r>
      <w:r w:rsidR="00DE7390">
        <w:t>’</w:t>
      </w:r>
      <w:r w:rsidRPr="00B2347F">
        <w:t>s] sufferings…</w:t>
      </w:r>
      <w:r w:rsidR="002D2DBF">
        <w:t>”</w:t>
      </w:r>
    </w:p>
    <w:p w14:paraId="7EECEA9E" w14:textId="77777777" w:rsidR="00242418" w:rsidRPr="00B2347F" w:rsidRDefault="00242418">
      <w:pPr>
        <w:ind w:left="288" w:hanging="288"/>
      </w:pPr>
      <w:r w:rsidRPr="00B2347F">
        <w:t xml:space="preserve">(partial, </w:t>
      </w:r>
      <w:r w:rsidR="002D2DBF">
        <w:t>“</w:t>
      </w:r>
      <w:r w:rsidRPr="00B2347F">
        <w:t>freeing him [Christ] from the agony of death</w:t>
      </w:r>
      <w:r w:rsidR="002D2DBF">
        <w:t>”</w:t>
      </w:r>
      <w:r w:rsidRPr="00B2347F">
        <w:t>) Acts 2:24</w:t>
      </w:r>
    </w:p>
    <w:p w14:paraId="61F1B4EB" w14:textId="77777777" w:rsidR="00242418" w:rsidRPr="00B2347F" w:rsidRDefault="00242418">
      <w:pPr>
        <w:ind w:left="288" w:hanging="288"/>
      </w:pPr>
      <w:r w:rsidRPr="00B2347F">
        <w:t xml:space="preserve">(partial) Hebrews 9:26 </w:t>
      </w:r>
      <w:r w:rsidR="002D2DBF">
        <w:t>“</w:t>
      </w:r>
      <w:r w:rsidRPr="00B2347F">
        <w:t>Then Christ would have had to suffer many times since the creation of the world. … by the sacrifice of himself.</w:t>
      </w:r>
      <w:r w:rsidR="002D2DBF">
        <w:t>”</w:t>
      </w:r>
    </w:p>
    <w:p w14:paraId="10B68F97" w14:textId="77777777" w:rsidR="00242418" w:rsidRPr="00B2347F" w:rsidRDefault="00242418">
      <w:pPr>
        <w:ind w:left="288" w:hanging="288"/>
      </w:pPr>
      <w:r w:rsidRPr="00B2347F">
        <w:t xml:space="preserve">(partial, not say for us) 1 Peter 4:1a </w:t>
      </w:r>
      <w:r w:rsidR="002D2DBF">
        <w:t>“</w:t>
      </w:r>
      <w:r w:rsidRPr="00B2347F">
        <w:t>Therefore, since Christ suffered in his body,…</w:t>
      </w:r>
      <w:r w:rsidR="002D2DBF">
        <w:t>”</w:t>
      </w:r>
    </w:p>
    <w:p w14:paraId="46AF3CC4" w14:textId="77777777" w:rsidR="00242418" w:rsidRPr="00B2347F" w:rsidRDefault="00242418">
      <w:pPr>
        <w:ind w:left="288" w:hanging="288"/>
      </w:pPr>
      <w:r w:rsidRPr="00B2347F">
        <w:t xml:space="preserve"> (partial) 1 Peter 4:13a </w:t>
      </w:r>
      <w:r w:rsidR="002D2DBF">
        <w:t>“</w:t>
      </w:r>
      <w:r w:rsidRPr="00B2347F">
        <w:t>But rejoice that you participate in the sufferings of Christ…</w:t>
      </w:r>
      <w:r w:rsidR="002D2DBF">
        <w:t>”</w:t>
      </w:r>
    </w:p>
    <w:p w14:paraId="4BBB0BC9" w14:textId="77777777" w:rsidR="00242418" w:rsidRPr="00B2347F" w:rsidRDefault="00242418">
      <w:pPr>
        <w:ind w:left="288" w:hanging="288"/>
      </w:pPr>
    </w:p>
    <w:p w14:paraId="61BFFD07"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2:10</w:t>
      </w:r>
    </w:p>
    <w:p w14:paraId="1D5ADBAC"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8:31</w:t>
      </w:r>
    </w:p>
    <w:p w14:paraId="41AA1F10" w14:textId="77777777" w:rsidR="00242418" w:rsidRPr="00B2347F" w:rsidRDefault="00242418">
      <w:pPr>
        <w:ind w:left="288" w:hanging="288"/>
      </w:pPr>
      <w:r w:rsidRPr="00B2347F">
        <w:rPr>
          <w:b/>
        </w:rPr>
        <w:t xml:space="preserve">p13 </w:t>
      </w:r>
      <w:r w:rsidRPr="00B2347F">
        <w:t>Hebrews 2:14-5:5; 10:8-22; 10:29-11:13; 11:28-12:17 (225-250 A.D.) Hebrews 10:10 Jesus suffered and endured temptation so that he can help us in our time of need.</w:t>
      </w:r>
    </w:p>
    <w:p w14:paraId="367690E4" w14:textId="77777777" w:rsidR="00242418" w:rsidRPr="00B2347F" w:rsidRDefault="00242418">
      <w:pPr>
        <w:ind w:left="288" w:hanging="288"/>
      </w:pPr>
      <w:r w:rsidRPr="00B2347F">
        <w:rPr>
          <w:b/>
        </w:rPr>
        <w:t>p72 (=Bodmer 7 and 8)</w:t>
      </w:r>
      <w:r w:rsidRPr="00B2347F">
        <w:t xml:space="preserve"> (ca.300 A.D.) all of 1 Peter, 2 Peter, Jude 191 verses. Speaks of the sufferings of Christ. 1 Peter 1:11; 2:21; 4:1</w:t>
      </w:r>
    </w:p>
    <w:p w14:paraId="7DA139C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9:12,22; 17:25</w:t>
      </w:r>
    </w:p>
    <w:p w14:paraId="2D320439" w14:textId="77777777" w:rsidR="00242418" w:rsidRPr="00B2347F" w:rsidRDefault="00242418">
      <w:pPr>
        <w:ind w:left="288" w:hanging="288"/>
      </w:pPr>
      <w:r w:rsidRPr="00B2347F">
        <w:t>p16 Philippians 3:10-17; 4:2-8 (late 3rd century) (partial, not for us) Philippians 3:10 mentions the Christ</w:t>
      </w:r>
      <w:r w:rsidR="00DE7390">
        <w:t>’</w:t>
      </w:r>
      <w:r w:rsidRPr="00B2347F">
        <w:t>s sufferings, but does not say for us.</w:t>
      </w:r>
    </w:p>
    <w:p w14:paraId="72D8C776" w14:textId="77777777" w:rsidR="00242418" w:rsidRPr="00B2347F" w:rsidRDefault="00242418">
      <w:pPr>
        <w:ind w:left="288" w:hanging="288"/>
      </w:pPr>
      <w:r w:rsidRPr="00B2347F">
        <w:t xml:space="preserve">p27 – Romans 8:8-12,17-22 </w:t>
      </w:r>
      <w:r w:rsidR="00760C80" w:rsidRPr="00B2347F">
        <w:t>(3rd century A.D.)</w:t>
      </w:r>
      <w:r w:rsidRPr="00B2347F">
        <w:t xml:space="preserve"> (partial) says we are to share in Christ</w:t>
      </w:r>
      <w:r w:rsidR="00DE7390">
        <w:t>’</w:t>
      </w:r>
      <w:r w:rsidRPr="00B2347F">
        <w:t>s sufferings. Romans 8:17</w:t>
      </w:r>
    </w:p>
    <w:p w14:paraId="0F4A7C26" w14:textId="77777777" w:rsidR="00242418" w:rsidRPr="00B2347F" w:rsidRDefault="00242418">
      <w:pPr>
        <w:ind w:left="288" w:hanging="288"/>
      </w:pPr>
    </w:p>
    <w:p w14:paraId="3789848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quotes Isaiah 53 and shows that Christ suffered for us. </w:t>
      </w:r>
      <w:r w:rsidRPr="00B2347F">
        <w:rPr>
          <w:i/>
        </w:rPr>
        <w:t>1 Clement</w:t>
      </w:r>
      <w:r w:rsidRPr="00B2347F">
        <w:t xml:space="preserve"> ch.16 p.9</w:t>
      </w:r>
    </w:p>
    <w:p w14:paraId="31ACF7A8"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now He suffered all these things for our sakes, that we might be saved. And He suffered truly, even as also He truly raised up Himself, not, as certain unbelievers maintain, that He only seemed to suffer, as themselves only seem to be [Christians].</w:t>
      </w:r>
      <w:r w:rsidR="002D2DBF">
        <w:t>”</w:t>
      </w:r>
      <w:r w:rsidRPr="00B2347F">
        <w:t xml:space="preserve"> </w:t>
      </w:r>
      <w:r w:rsidRPr="00B2347F">
        <w:rPr>
          <w:i/>
        </w:rPr>
        <w:t>Letter of Ignatius to the Smyrnaeans</w:t>
      </w:r>
      <w:r w:rsidRPr="00B2347F">
        <w:t xml:space="preserve"> ch.2 p.87</w:t>
      </w:r>
    </w:p>
    <w:p w14:paraId="53A5BF66" w14:textId="77777777" w:rsidR="00242418" w:rsidRPr="00B2347F" w:rsidRDefault="00242418">
      <w:pPr>
        <w:ind w:left="288" w:hanging="288"/>
      </w:pPr>
      <w:r w:rsidRPr="00B2347F">
        <w:t xml:space="preserve">Ignatius of Antioch (-107/116 A.D.) says that those who say Christ only seemed to suffer they are without God. </w:t>
      </w:r>
      <w:r w:rsidR="002D2DBF">
        <w:t>“</w:t>
      </w:r>
      <w:r w:rsidRPr="00B2347F">
        <w:t>Flee, therefore, those evil offshoots</w:t>
      </w:r>
      <w:r w:rsidR="002D2DBF">
        <w:t>”</w:t>
      </w:r>
      <w:r w:rsidRPr="00B2347F">
        <w:t xml:space="preserve"> </w:t>
      </w:r>
      <w:r w:rsidRPr="00B2347F">
        <w:rPr>
          <w:i/>
        </w:rPr>
        <w:t>Ignatius</w:t>
      </w:r>
      <w:r w:rsidR="00DE7390">
        <w:rPr>
          <w:i/>
        </w:rPr>
        <w:t>’</w:t>
      </w:r>
      <w:r w:rsidRPr="00B2347F">
        <w:rPr>
          <w:i/>
        </w:rPr>
        <w:t xml:space="preserve"> Letter to the Philadelphians</w:t>
      </w:r>
      <w:r w:rsidRPr="00B2347F">
        <w:t xml:space="preserve"> ch.4 p.81 </w:t>
      </w:r>
    </w:p>
    <w:p w14:paraId="18AC7DF4" w14:textId="77777777" w:rsidR="00E20F55" w:rsidRPr="00B2347F" w:rsidRDefault="00E20F55" w:rsidP="00E20F55">
      <w:pPr>
        <w:ind w:left="288" w:hanging="288"/>
      </w:pPr>
      <w:r w:rsidRPr="00E20F55">
        <w:t>Ignatius of Antioch</w:t>
      </w:r>
      <w:r w:rsidRPr="00B2347F">
        <w:t xml:space="preserve"> (-107/116 A.D.) says that Jesus was truly of the seed of David, Son of god, truly born of a virgin, baptized by John, and nailed for us under Pontius Pilate and Herod the tetrarch.</w:t>
      </w:r>
      <w:r w:rsidRPr="00B2347F">
        <w:rPr>
          <w:i/>
        </w:rPr>
        <w:t xml:space="preserve"> Letter of Ignatius to the Smyrnaeans</w:t>
      </w:r>
      <w:r w:rsidRPr="00B2347F">
        <w:t xml:space="preserve"> ch.1 p.86</w:t>
      </w:r>
    </w:p>
    <w:p w14:paraId="2C68C193"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(-107/116 A.D.) </w:t>
      </w:r>
      <w:r w:rsidR="002D2DBF">
        <w:t>“</w:t>
      </w:r>
      <w:r w:rsidRPr="00B2347F">
        <w:t>because they confess not the Eucharist to be the flesh of our Saviour Jesus Christ, which suffered for our sins, and which the Father, of His goodness, raised up again. Those, therefore, who speak against this gift of God, incur death</w:t>
      </w:r>
      <w:r w:rsidR="002D2DBF">
        <w:t>”</w:t>
      </w:r>
      <w:r w:rsidRPr="00B2347F">
        <w:t xml:space="preserve"> </w:t>
      </w:r>
      <w:r w:rsidRPr="00B2347F">
        <w:rPr>
          <w:i/>
        </w:rPr>
        <w:t>Ignatius to the Smyrnaeans</w:t>
      </w:r>
      <w:r w:rsidRPr="00B2347F">
        <w:t xml:space="preserve"> ch.7 p.89</w:t>
      </w:r>
    </w:p>
    <w:p w14:paraId="49D6E644"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quotes Isaiah 53:5,7 as showing that Jesus suffered for us as the lamb. See also ibid ch.5 p.140 says, </w:t>
      </w:r>
      <w:r w:rsidR="002D2DBF">
        <w:t>“</w:t>
      </w:r>
      <w:r w:rsidRPr="00B2347F">
        <w:t>He himself willed thus to suffer, for it was necessary that He should suffer on the tree.</w:t>
      </w:r>
      <w:r w:rsidR="002D2DBF">
        <w:t>”</w:t>
      </w:r>
      <w:r w:rsidRPr="00B2347F">
        <w:t xml:space="preserve"> See also ibid ch.7 p.141</w:t>
      </w:r>
    </w:p>
    <w:p w14:paraId="544C8B94" w14:textId="77777777" w:rsidR="00665511" w:rsidRPr="00B2347F" w:rsidRDefault="00665511" w:rsidP="00665511">
      <w:pPr>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ch.5 p.139 says Jesus </w:t>
      </w:r>
      <w:r w:rsidR="002D2DBF">
        <w:rPr>
          <w:szCs w:val="24"/>
        </w:rPr>
        <w:t>“</w:t>
      </w:r>
      <w:r w:rsidRPr="00B2347F">
        <w:rPr>
          <w:szCs w:val="24"/>
        </w:rPr>
        <w:t>suffered for our</w:t>
      </w:r>
      <w:r w:rsidR="00AD41EC" w:rsidRPr="00B2347F">
        <w:rPr>
          <w:szCs w:val="24"/>
        </w:rPr>
        <w:t xml:space="preserve"> </w:t>
      </w:r>
      <w:r w:rsidRPr="00B2347F">
        <w:rPr>
          <w:szCs w:val="24"/>
        </w:rPr>
        <w:t>soul</w:t>
      </w:r>
      <w:r w:rsidR="002D2DBF">
        <w:rPr>
          <w:szCs w:val="24"/>
        </w:rPr>
        <w:t>”</w:t>
      </w:r>
    </w:p>
    <w:p w14:paraId="1793948B" w14:textId="77777777" w:rsidR="00242418" w:rsidRPr="00B2347F" w:rsidRDefault="00242418">
      <w:pPr>
        <w:autoSpaceDE w:val="0"/>
        <w:autoSpaceDN w:val="0"/>
        <w:adjustRightInd w:val="0"/>
        <w:ind w:left="288" w:hanging="288"/>
      </w:pPr>
      <w:r w:rsidRPr="00B2347F">
        <w:rPr>
          <w:i/>
        </w:rPr>
        <w:t>Epistle of Barnabas</w:t>
      </w:r>
      <w:r w:rsidRPr="00B2347F">
        <w:t xml:space="preserve"> </w:t>
      </w:r>
      <w:r w:rsidR="00E1499C">
        <w:t>(c.70-130 A.D.)</w:t>
      </w:r>
      <w:r w:rsidRPr="00B2347F">
        <w:t xml:space="preserve"> ch.5 p.139 </w:t>
      </w:r>
      <w:r w:rsidR="002D2DBF">
        <w:t>“</w:t>
      </w:r>
      <w:r w:rsidRPr="00B2347F">
        <w:t>He endured to suffer at the hands of men.</w:t>
      </w:r>
      <w:r w:rsidR="002D2DBF">
        <w:t>”</w:t>
      </w:r>
    </w:p>
    <w:p w14:paraId="13B661EE" w14:textId="77777777" w:rsidR="00AD41EC" w:rsidRDefault="00AD41EC" w:rsidP="00AD41EC">
      <w:pPr>
        <w:ind w:left="288" w:hanging="288"/>
      </w:pPr>
      <w:r w:rsidRPr="00B2347F">
        <w:rPr>
          <w:i/>
        </w:rPr>
        <w:t>Epistle of Barnabas</w:t>
      </w:r>
      <w:r w:rsidRPr="00B2347F">
        <w:t xml:space="preserve"> </w:t>
      </w:r>
      <w:r w:rsidR="00E1499C">
        <w:t>(c.70-130 A.D.)</w:t>
      </w:r>
      <w:r w:rsidRPr="00B2347F">
        <w:t xml:space="preserve"> ch.5 p.139 quotes Isaiah 53:5,7 as showing that Jesus suffered for us as the lamb. </w:t>
      </w:r>
    </w:p>
    <w:p w14:paraId="56D79B3C"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vol.9 ch.1 p.253 </w:t>
      </w:r>
      <w:r w:rsidR="002D2DBF">
        <w:t>“</w:t>
      </w:r>
      <w:r w:rsidRPr="00B2347F">
        <w:t>and how much Jesus Christ submitted to suffer for our sakes.</w:t>
      </w:r>
      <w:r w:rsidR="002D2DBF">
        <w:t>”</w:t>
      </w:r>
    </w:p>
    <w:p w14:paraId="286B3A58" w14:textId="77777777" w:rsidR="00242418" w:rsidRPr="00B2347F" w:rsidRDefault="00242418">
      <w:pPr>
        <w:ind w:left="288" w:hanging="288"/>
      </w:pPr>
      <w:r w:rsidRPr="00B2347F">
        <w:rPr>
          <w:b/>
        </w:rPr>
        <w:t>Justin Martyr</w:t>
      </w:r>
      <w:r w:rsidRPr="00B2347F">
        <w:t xml:space="preserve"> (c.150 A.D.) mentions that Christ partook of our suffering that that He might also bring us healing. </w:t>
      </w:r>
      <w:r w:rsidRPr="00B2347F">
        <w:rPr>
          <w:i/>
        </w:rPr>
        <w:t>Second Apology of Justin Martyr</w:t>
      </w:r>
      <w:r w:rsidRPr="00B2347F">
        <w:t xml:space="preserve"> ch.13 p.193.</w:t>
      </w:r>
    </w:p>
    <w:p w14:paraId="34AA0AE0" w14:textId="77777777" w:rsidR="00242418" w:rsidRPr="00B2347F" w:rsidRDefault="00242418">
      <w:pPr>
        <w:ind w:left="288" w:hanging="288"/>
      </w:pPr>
      <w:r w:rsidRPr="00B2347F">
        <w:t xml:space="preserve">Justin Martyr (c.138-165 A.D.) </w:t>
      </w:r>
      <w:r w:rsidR="002D2DBF">
        <w:t>“</w:t>
      </w:r>
      <w:r w:rsidRPr="00B2347F">
        <w:t>For Christ is King, and Priest, and God, and Lord, and angel, and man, and captain, and stone, and a Son born, and first made subject to suffering, then returning to heaven, and again coming with glory.</w:t>
      </w:r>
      <w:r w:rsidR="002D2DBF">
        <w:t>”</w:t>
      </w:r>
      <w:r w:rsidRPr="00B2347F">
        <w:t xml:space="preserve"> </w:t>
      </w:r>
      <w:r w:rsidRPr="00B2347F">
        <w:rPr>
          <w:i/>
        </w:rPr>
        <w:t>Dialogue with Trypho, a Jew</w:t>
      </w:r>
      <w:r w:rsidRPr="00B2347F">
        <w:t xml:space="preserve"> ch.34 p.211. See also ibid ch.76 p.236-237.</w:t>
      </w:r>
    </w:p>
    <w:p w14:paraId="7A700318" w14:textId="77777777" w:rsidR="00242418" w:rsidRPr="00B2347F" w:rsidRDefault="00242418">
      <w:pPr>
        <w:ind w:left="288" w:hanging="288"/>
      </w:pPr>
      <w:r w:rsidRPr="00B2347F">
        <w:t xml:space="preserve">Justin Martyr (c.138-165 A.D.) </w:t>
      </w:r>
      <w:r w:rsidR="002D2DBF">
        <w:t>“</w:t>
      </w:r>
      <w:r w:rsidRPr="00B2347F">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rsidR="002D2DBF">
        <w:t>”</w:t>
      </w:r>
      <w:r w:rsidRPr="00B2347F">
        <w:t xml:space="preserve"> </w:t>
      </w:r>
      <w:r w:rsidRPr="00B2347F">
        <w:rPr>
          <w:i/>
        </w:rPr>
        <w:t>Dialogue with Trypho, a Jew</w:t>
      </w:r>
      <w:r w:rsidRPr="00B2347F">
        <w:t xml:space="preserve"> ch.89 p.244.</w:t>
      </w:r>
    </w:p>
    <w:p w14:paraId="3633BA1D" w14:textId="77777777" w:rsidR="00B2491E" w:rsidRPr="00B2347F" w:rsidRDefault="00B2491E" w:rsidP="00B2491E">
      <w:pPr>
        <w:ind w:left="288" w:hanging="288"/>
      </w:pPr>
      <w:r w:rsidRPr="00B2347F">
        <w:rPr>
          <w:b/>
        </w:rPr>
        <w:t>Evarestus</w:t>
      </w:r>
      <w:r w:rsidRPr="00B2347F">
        <w:rPr>
          <w:b/>
          <w:i/>
        </w:rPr>
        <w:t xml:space="preserve"> </w:t>
      </w:r>
      <w:r w:rsidRPr="00B2347F">
        <w:t xml:space="preserve">(c.169 A.D.) </w:t>
      </w:r>
      <w:r>
        <w:t>“Christ, who suffered for the salvation of such as shall be saved throughout the whold world … nor to worship any other. For Him indeed, as being the Son of God, we adore;”</w:t>
      </w:r>
      <w:r w:rsidRPr="00B2347F">
        <w:t xml:space="preserve"> </w:t>
      </w:r>
      <w:r w:rsidRPr="00B2347F">
        <w:rPr>
          <w:i/>
        </w:rPr>
        <w:t>Martyrdom of Polycarp</w:t>
      </w:r>
      <w:r w:rsidRPr="00B2347F">
        <w:t xml:space="preserve"> ch.17 p.43</w:t>
      </w:r>
      <w:r>
        <w:t xml:space="preserve"> (ANF translation) </w:t>
      </w:r>
    </w:p>
    <w:p w14:paraId="7977B0E4" w14:textId="77777777" w:rsidR="00242418" w:rsidRPr="00B2347F" w:rsidRDefault="00242418">
      <w:pPr>
        <w:ind w:left="288" w:hanging="288"/>
      </w:pPr>
      <w:r w:rsidRPr="00ED5F4A">
        <w:rPr>
          <w:bCs/>
        </w:rPr>
        <w:t>Evarestus</w:t>
      </w:r>
      <w:r w:rsidRPr="00B2347F">
        <w:rPr>
          <w:b/>
          <w:i/>
        </w:rPr>
        <w:t xml:space="preserve"> </w:t>
      </w:r>
      <w:r w:rsidRPr="00B2347F">
        <w:t xml:space="preserve">(c.169 A.D.) </w:t>
      </w:r>
      <w:r w:rsidR="002D2DBF">
        <w:t>“</w:t>
      </w:r>
      <w:r w:rsidRPr="00B2347F">
        <w:t>Christ suffers for the salvation of believers. We adore the Son of God.</w:t>
      </w:r>
      <w:r w:rsidR="002D2DBF">
        <w:t>”</w:t>
      </w:r>
      <w:r w:rsidRPr="00B2347F">
        <w:t xml:space="preserve"> </w:t>
      </w:r>
      <w:r w:rsidRPr="00B2347F">
        <w:rPr>
          <w:i/>
        </w:rPr>
        <w:t>Martyrdom of Polycarp</w:t>
      </w:r>
      <w:r w:rsidRPr="00B2347F">
        <w:t xml:space="preserve"> ch.17 p.43</w:t>
      </w:r>
      <w:r w:rsidR="00B2491E">
        <w:t xml:space="preserve"> (another translation)</w:t>
      </w:r>
    </w:p>
    <w:p w14:paraId="7FCA0A2B" w14:textId="77777777" w:rsidR="00242418" w:rsidRPr="00B2347F" w:rsidRDefault="00242418">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23 p.80 </w:t>
      </w:r>
      <w:r w:rsidR="002D2DBF">
        <w:t>“</w:t>
      </w:r>
      <w:r w:rsidRPr="00B2347F">
        <w:t xml:space="preserve">And henceforth began Jesus to shew to his disiples that he was determined to go to </w:t>
      </w:r>
      <w:smartTag w:uri="urn:schemas-microsoft-com:office:smarttags" w:element="place">
        <w:smartTag w:uri="urn:schemas-microsoft-com:office:smarttags" w:element="City">
          <w:r w:rsidRPr="00B2347F">
            <w:t>Jerusalem</w:t>
          </w:r>
        </w:smartTag>
      </w:smartTag>
      <w:r w:rsidRPr="00B2347F">
        <w:t>, and suffer much,</w:t>
      </w:r>
      <w:r w:rsidR="002D2DBF">
        <w:t>”</w:t>
      </w:r>
      <w:r w:rsidRPr="00B2347F">
        <w:t>.</w:t>
      </w:r>
    </w:p>
    <w:p w14:paraId="04F510D5" w14:textId="77777777" w:rsidR="00242418" w:rsidRPr="00B2347F" w:rsidRDefault="00242418">
      <w:pPr>
        <w:ind w:left="288" w:hanging="288"/>
      </w:pPr>
      <w:r w:rsidRPr="00014B69">
        <w:t>Tatian</w:t>
      </w:r>
      <w:r w:rsidR="00DE7390">
        <w:t>’</w:t>
      </w:r>
      <w:r w:rsidRPr="00014B69">
        <w:t xml:space="preserve">s </w:t>
      </w:r>
      <w:r w:rsidRPr="00B2347F">
        <w:rPr>
          <w:i/>
        </w:rPr>
        <w:t>Diatessaron</w:t>
      </w:r>
      <w:r w:rsidRPr="00B2347F">
        <w:t xml:space="preserve"> </w:t>
      </w:r>
      <w:r w:rsidR="00DA526C">
        <w:t>(c.172 A.D.)</w:t>
      </w:r>
      <w:r w:rsidRPr="00B2347F">
        <w:t xml:space="preserve"> section 24 p.81 </w:t>
      </w:r>
      <w:r w:rsidR="002D2DBF">
        <w:t>“</w:t>
      </w:r>
      <w:r w:rsidRPr="00B2347F">
        <w:t>and as it was written of the Son of man, that he should suffer many things, and be rejected.</w:t>
      </w:r>
      <w:r w:rsidR="002D2DBF">
        <w:t>”</w:t>
      </w:r>
      <w:r w:rsidRPr="00B2347F">
        <w:t>.</w:t>
      </w:r>
    </w:p>
    <w:p w14:paraId="48935C92" w14:textId="77777777" w:rsidR="00242418" w:rsidRPr="00B2347F" w:rsidRDefault="00242418">
      <w:pPr>
        <w:ind w:left="288" w:hanging="288"/>
      </w:pPr>
      <w:r w:rsidRPr="00014B69">
        <w:t>Tatian</w:t>
      </w:r>
      <w:r w:rsidR="00DE7390">
        <w:t>’</w:t>
      </w:r>
      <w:r w:rsidRPr="00014B69">
        <w:t>s</w:t>
      </w:r>
      <w:r w:rsidRPr="00B2347F">
        <w:rPr>
          <w:i/>
        </w:rPr>
        <w:t xml:space="preserve"> Diatessaron</w:t>
      </w:r>
      <w:r w:rsidRPr="00B2347F">
        <w:t xml:space="preserve"> </w:t>
      </w:r>
      <w:r w:rsidR="00DA526C">
        <w:t>(c.172 A.D.)</w:t>
      </w:r>
      <w:r w:rsidRPr="00B2347F">
        <w:t xml:space="preserve"> section 44 p.112 Jesus says He would eat this Passover </w:t>
      </w:r>
      <w:r w:rsidR="002D2DBF">
        <w:t>“</w:t>
      </w:r>
      <w:r w:rsidRPr="00B2347F">
        <w:t>before I suffer</w:t>
      </w:r>
      <w:r w:rsidR="002D2DBF">
        <w:t>”</w:t>
      </w:r>
      <w:r w:rsidRPr="00B2347F">
        <w:t>.</w:t>
      </w:r>
    </w:p>
    <w:p w14:paraId="585338C9"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(implied) </w:t>
      </w:r>
      <w:r w:rsidR="002D2DBF">
        <w:rPr>
          <w:rFonts w:ascii="Times New Roman" w:hAnsi="Times New Roman"/>
          <w:sz w:val="24"/>
        </w:rPr>
        <w:t>“</w:t>
      </w:r>
      <w:r w:rsidRPr="00B2347F">
        <w:rPr>
          <w:rFonts w:ascii="Times New Roman" w:hAnsi="Times New Roman"/>
          <w:sz w:val="24"/>
        </w:rPr>
        <w:t xml:space="preserve">the great sacrifice, the Son of God instead of the lamb, who was bound, who bound the strong, and who was judged, </w:t>
      </w:r>
      <w:r w:rsidRPr="00B2347F">
        <w:rPr>
          <w:rFonts w:ascii="Times New Roman" w:hAnsi="Times New Roman"/>
          <w:i/>
          <w:sz w:val="24"/>
        </w:rPr>
        <w:t>though</w:t>
      </w:r>
      <w:r w:rsidRPr="00B2347F">
        <w:rPr>
          <w:rFonts w:ascii="Times New Roman" w:hAnsi="Times New Roman"/>
          <w:sz w:val="24"/>
        </w:rPr>
        <w:t xml:space="preserve"> Judge of living and dead, and who was delivered into the hands of sinners to be crucified, who was lifted up on the horns of the unicorn, and who was pierced in His holy side, who poured forth from His side the two purifying elements, water and blood, word and spirit, and who was buried on the day of the Passover, the stone being placed upon the tomb.</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Ante-Nicene Fathers</w:t>
      </w:r>
      <w:r w:rsidRPr="00B2347F">
        <w:rPr>
          <w:rFonts w:ascii="Times New Roman" w:hAnsi="Times New Roman"/>
          <w:sz w:val="24"/>
        </w:rPr>
        <w:t xml:space="preserve"> vol.8 ch.772-773</w:t>
      </w:r>
    </w:p>
    <w:p w14:paraId="0BB65881"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Jesus suffered for the sake of those who suffer. </w:t>
      </w:r>
      <w:r w:rsidRPr="00B2347F">
        <w:rPr>
          <w:i/>
        </w:rPr>
        <w:t xml:space="preserve">On Faith </w:t>
      </w:r>
      <w:r w:rsidRPr="00B2347F">
        <w:t xml:space="preserve">ch.5 </w:t>
      </w:r>
      <w:r w:rsidRPr="00B2347F">
        <w:rPr>
          <w:i/>
        </w:rPr>
        <w:t>Ante-Nicene Fathers</w:t>
      </w:r>
      <w:r w:rsidRPr="00B2347F">
        <w:t xml:space="preserve"> vol.8 p.757. See also </w:t>
      </w:r>
      <w:r w:rsidRPr="00B2347F">
        <w:rPr>
          <w:i/>
        </w:rPr>
        <w:t>On Pascha</w:t>
      </w:r>
      <w:r w:rsidRPr="00B2347F">
        <w:t xml:space="preserve"> ch.57 p.52</w:t>
      </w:r>
      <w:r w:rsidR="00AD41EC" w:rsidRPr="00B2347F">
        <w:t xml:space="preserve"> and ibid stanza 66 p.54.</w:t>
      </w:r>
    </w:p>
    <w:p w14:paraId="6D6E0C66" w14:textId="77777777" w:rsidR="00242418"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rsidR="002D2DBF">
        <w:t>“</w:t>
      </w:r>
      <w:r w:rsidRPr="00B2347F">
        <w:t>He [Jesus] had to suffer, but not through you [</w:t>
      </w:r>
      <w:smartTag w:uri="urn:schemas-microsoft-com:office:smarttags" w:element="place">
        <w:smartTag w:uri="urn:schemas-microsoft-com:office:smarttags" w:element="country-region">
          <w:r w:rsidRPr="00B2347F">
            <w:t>Israel</w:t>
          </w:r>
        </w:smartTag>
      </w:smartTag>
      <w:r w:rsidRPr="00B2347F">
        <w:t>].</w:t>
      </w:r>
      <w:r w:rsidR="002D2DBF">
        <w:t>”</w:t>
      </w:r>
      <w:r w:rsidRPr="00B2347F">
        <w:t xml:space="preserve"> </w:t>
      </w:r>
      <w:r w:rsidRPr="00B2347F">
        <w:rPr>
          <w:i/>
        </w:rPr>
        <w:t>On Pascha</w:t>
      </w:r>
      <w:r w:rsidRPr="00B2347F">
        <w:t xml:space="preserve"> part 75 p.58</w:t>
      </w:r>
    </w:p>
    <w:p w14:paraId="31DEA67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45A4A4A7" w14:textId="77777777" w:rsidR="00E20F55" w:rsidRPr="00B2347F" w:rsidRDefault="00E20F55" w:rsidP="00E20F55">
      <w:pPr>
        <w:ind w:left="288" w:hanging="288"/>
      </w:pPr>
      <w:r w:rsidRPr="00E20F55">
        <w:t>Irenaeus of Lyons</w:t>
      </w:r>
      <w:r w:rsidRPr="00B2347F">
        <w:t xml:space="preserve"> (182-188 A.D.) </w:t>
      </w:r>
      <w:r>
        <w:t>“</w:t>
      </w:r>
      <w:r w:rsidRPr="00B2347F">
        <w:t xml:space="preserve">And again: </w:t>
      </w:r>
      <w:r>
        <w:t>‘</w:t>
      </w:r>
      <w:r w:rsidRPr="00B2347F">
        <w:t>Christ has redeemed us from the curse of the law, being made a curse for us:</w:t>
      </w:r>
      <w:r>
        <w:t>’</w:t>
      </w:r>
      <w:r w:rsidRPr="00B2347F">
        <w:t xml:space="preserve"> for it is written, </w:t>
      </w:r>
      <w:r>
        <w:t>‘</w:t>
      </w:r>
      <w:r w:rsidRPr="00B2347F">
        <w:t>Cursed is every one that hangs upon a tree.</w:t>
      </w:r>
      <w:r>
        <w:t>’”</w:t>
      </w:r>
      <w:r w:rsidRPr="00B2347F">
        <w:t xml:space="preserve"> </w:t>
      </w:r>
      <w:r w:rsidRPr="00B2347F">
        <w:rPr>
          <w:i/>
        </w:rPr>
        <w:t>Irenaeus Against Heresies</w:t>
      </w:r>
      <w:r w:rsidRPr="00B2347F">
        <w:t xml:space="preserve"> book 3 ch.18.3 p.446</w:t>
      </w:r>
    </w:p>
    <w:p w14:paraId="584D85D0" w14:textId="77777777" w:rsidR="00B95332" w:rsidRPr="00B2347F" w:rsidRDefault="00B95332" w:rsidP="00B95332">
      <w:pPr>
        <w:ind w:left="288" w:hanging="288"/>
      </w:pPr>
      <w:r w:rsidRPr="00B2347F">
        <w:t xml:space="preserve">Irenaeus of Lyons (c.160-202 A.D.) Jesus suffered.. </w:t>
      </w:r>
      <w:r w:rsidRPr="00B2347F">
        <w:rPr>
          <w:i/>
        </w:rPr>
        <w:t>Proof of Apostolic Preaching</w:t>
      </w:r>
      <w:r w:rsidRPr="00B2347F">
        <w:t xml:space="preserve"> ch.68, 75</w:t>
      </w:r>
    </w:p>
    <w:p w14:paraId="3113730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teaches on the suffering of Christ. </w:t>
      </w:r>
      <w:r w:rsidRPr="00B2347F">
        <w:rPr>
          <w:i/>
        </w:rPr>
        <w:t>Stromata</w:t>
      </w:r>
      <w:r w:rsidRPr="00B2347F">
        <w:t xml:space="preserve"> book 4 ch.7 p.418. He also says the Word was to suffer in </w:t>
      </w:r>
      <w:r w:rsidRPr="00B2347F">
        <w:rPr>
          <w:i/>
        </w:rPr>
        <w:t>The Instructor</w:t>
      </w:r>
      <w:r w:rsidRPr="00B2347F">
        <w:t xml:space="preserve"> book 1 ch.6 p.221. He also briefly mentions Christ</w:t>
      </w:r>
      <w:r w:rsidR="00DE7390">
        <w:t>’</w:t>
      </w:r>
      <w:r w:rsidRPr="00B2347F">
        <w:t xml:space="preserve">s sufferings in </w:t>
      </w:r>
      <w:r w:rsidRPr="00B2347F">
        <w:rPr>
          <w:i/>
        </w:rPr>
        <w:t>Stromata</w:t>
      </w:r>
      <w:r w:rsidRPr="00B2347F">
        <w:t xml:space="preserve"> book 5 ch.6 p.452.</w:t>
      </w:r>
    </w:p>
    <w:p w14:paraId="52308DB0" w14:textId="77777777" w:rsidR="00E20F55" w:rsidRPr="00B2347F" w:rsidRDefault="00E20F55" w:rsidP="00E20F55">
      <w:pPr>
        <w:ind w:left="288" w:hanging="288"/>
      </w:pPr>
      <w:r w:rsidRPr="00E20F55">
        <w:t>Clement of Alexandria</w:t>
      </w:r>
      <w:r w:rsidRPr="00B2347F">
        <w:t xml:space="preserve"> (c.195 A.D.) says that Jesus brought death to life through the cross, and wrenched us from destruction. </w:t>
      </w:r>
      <w:r w:rsidRPr="00B2347F">
        <w:rPr>
          <w:i/>
        </w:rPr>
        <w:t>Exhortation to the Heathen</w:t>
      </w:r>
      <w:r w:rsidRPr="00B2347F">
        <w:t xml:space="preserve"> ch.11 p.203. He teaches on the importance of the cross and that he rose after his burial in </w:t>
      </w:r>
      <w:r w:rsidRPr="00B2347F">
        <w:rPr>
          <w:i/>
        </w:rPr>
        <w:t>The Instructor</w:t>
      </w:r>
      <w:r w:rsidRPr="00B2347F">
        <w:t xml:space="preserve"> book 1 ch.5 p.216</w:t>
      </w:r>
    </w:p>
    <w:p w14:paraId="2BB870FB" w14:textId="77777777" w:rsidR="00E20F55" w:rsidRPr="00B2347F" w:rsidRDefault="00E20F55" w:rsidP="00E20F55">
      <w:pPr>
        <w:ind w:left="288" w:hanging="288"/>
      </w:pPr>
      <w:r w:rsidRPr="00B2347F">
        <w:rPr>
          <w:b/>
        </w:rPr>
        <w:t>Tertullian</w:t>
      </w:r>
      <w:r w:rsidRPr="00B2347F">
        <w:t xml:space="preserve"> (</w:t>
      </w:r>
      <w:r>
        <w:rPr>
          <w:highlight w:val="white"/>
        </w:rPr>
        <w:t>c.203</w:t>
      </w:r>
      <w:r w:rsidRPr="00B2347F">
        <w:t xml:space="preserve"> A.D.) </w:t>
      </w:r>
      <w:r>
        <w:t>“</w:t>
      </w:r>
      <w:r w:rsidRPr="00B2347F">
        <w:t>[Christ] died according to the scriptures and according to the same scriptures he was buried. … Christ descended into hell, that we might ourselves have to descend thither. … you must take up the cross and bear it after your Master…</w:t>
      </w:r>
      <w:r>
        <w:t>”</w:t>
      </w:r>
      <w:r w:rsidRPr="00B2347F">
        <w:t xml:space="preserve"> </w:t>
      </w:r>
      <w:r w:rsidRPr="00B2347F">
        <w:rPr>
          <w:i/>
        </w:rPr>
        <w:t>A Treatise on the Soul</w:t>
      </w:r>
      <w:r w:rsidRPr="00B2347F">
        <w:t xml:space="preserve"> ch.55 p.231</w:t>
      </w:r>
    </w:p>
    <w:p w14:paraId="5DD31111" w14:textId="77777777" w:rsidR="00242418" w:rsidRPr="00B2347F" w:rsidRDefault="00242418">
      <w:pPr>
        <w:ind w:left="288" w:hanging="288"/>
      </w:pPr>
      <w:r w:rsidRPr="00E20F55">
        <w:t>Tertullian</w:t>
      </w:r>
      <w:r w:rsidRPr="00B2347F">
        <w:t xml:space="preserve"> (207/208 A.D.) speaks of the suffering of the cross of Christ predicted by the Creator. </w:t>
      </w:r>
      <w:r w:rsidRPr="00B2347F">
        <w:rPr>
          <w:i/>
        </w:rPr>
        <w:t>Five Books Against Marcion</w:t>
      </w:r>
      <w:r w:rsidRPr="00B2347F">
        <w:t xml:space="preserve"> book 3 ch.18 p.336. See also book 3 ch.8</w:t>
      </w:r>
    </w:p>
    <w:p w14:paraId="0542A8BF" w14:textId="7B253A40" w:rsidR="00242418" w:rsidRDefault="00242418">
      <w:pPr>
        <w:ind w:left="288" w:hanging="288"/>
      </w:pPr>
      <w:r w:rsidRPr="00B2347F">
        <w:t>Tertullian (c.213 A.D.) (partial, does not say for us) says that Jesus experienced human sufferings – hunger and thirst, and tears, and actual birth and real death,</w:t>
      </w:r>
      <w:r w:rsidR="002D2DBF">
        <w:t>”</w:t>
      </w:r>
      <w:r w:rsidRPr="00B2347F">
        <w:t xml:space="preserve"> </w:t>
      </w:r>
      <w:r w:rsidRPr="00B2347F">
        <w:rPr>
          <w:i/>
        </w:rPr>
        <w:t>Against Praxeas</w:t>
      </w:r>
      <w:r w:rsidRPr="00B2347F">
        <w:t xml:space="preserve"> ch.16 p.612</w:t>
      </w:r>
    </w:p>
    <w:p w14:paraId="5E38B60A" w14:textId="38F6D4CA" w:rsidR="0066538A" w:rsidRPr="00B2347F" w:rsidRDefault="0066538A">
      <w:pPr>
        <w:ind w:left="288" w:hanging="288"/>
      </w:pPr>
      <w:r>
        <w:t>Tertullian (198-220 A.D.) (partial) says Jesus had the suffering of deqth. On the Flesh of Christ ch.17 p.536. See also ibid ch.24 p.542.</w:t>
      </w:r>
    </w:p>
    <w:p w14:paraId="69506C9E"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speaks of the Savior as the true paschal lamb, as one destined to be sacrificed like sheep, even Christ, who is God. Fragment 5 p.238 Also </w:t>
      </w:r>
      <w:r w:rsidRPr="00B2347F">
        <w:rPr>
          <w:i/>
        </w:rPr>
        <w:t>Against Beron and Helix</w:t>
      </w:r>
      <w:r w:rsidRPr="00B2347F">
        <w:t xml:space="preserve"> fragment 2 p.232</w:t>
      </w:r>
    </w:p>
    <w:p w14:paraId="4D63E34E" w14:textId="77777777" w:rsidR="00242418" w:rsidRPr="00B2347F" w:rsidRDefault="00242418">
      <w:pPr>
        <w:ind w:left="288" w:hanging="288"/>
      </w:pPr>
      <w:r w:rsidRPr="00B2347F">
        <w:t>Hippolytus of Portus (222-235/236 A.D.) mentions Christ</w:t>
      </w:r>
      <w:r w:rsidR="00DE7390">
        <w:t>’</w:t>
      </w:r>
      <w:r w:rsidRPr="00B2347F">
        <w:t xml:space="preserve">s cup of suffering. </w:t>
      </w:r>
      <w:r w:rsidRPr="00B2347F">
        <w:rPr>
          <w:i/>
        </w:rPr>
        <w:t>Commentary on Psalm 2</w:t>
      </w:r>
      <w:r w:rsidRPr="00B2347F">
        <w:t xml:space="preserve"> p.170.</w:t>
      </w:r>
    </w:p>
    <w:p w14:paraId="0C14157C" w14:textId="77777777" w:rsidR="00E85D71" w:rsidRPr="00B2347F" w:rsidRDefault="00E85D71">
      <w:pPr>
        <w:ind w:left="288" w:hanging="288"/>
      </w:pPr>
      <w:r w:rsidRPr="00B2347F">
        <w:t xml:space="preserve">Hippolytus of Portus (222-235/236 A.D.) says that Jesus suffered for us. </w:t>
      </w:r>
      <w:r w:rsidRPr="00B2347F">
        <w:rPr>
          <w:i/>
        </w:rPr>
        <w:t>Against the Heresy of One Noetus</w:t>
      </w:r>
      <w:r w:rsidRPr="00B2347F">
        <w:t xml:space="preserve"> ch.2 p.224.</w:t>
      </w:r>
    </w:p>
    <w:p w14:paraId="7988E9F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almost half of Isaiah 53, referring to Christ. </w:t>
      </w:r>
      <w:r w:rsidRPr="00B2347F">
        <w:rPr>
          <w:i/>
        </w:rPr>
        <w:t>Origen Against Celsus</w:t>
      </w:r>
      <w:r w:rsidRPr="00B2347F">
        <w:t xml:space="preserve"> book 1 ch.54 p.420</w:t>
      </w:r>
    </w:p>
    <w:p w14:paraId="1484CA94" w14:textId="77777777" w:rsidR="00F64FF8" w:rsidRPr="00B2347F" w:rsidRDefault="00F64FF8" w:rsidP="00F64FF8">
      <w:pPr>
        <w:ind w:left="288" w:hanging="288"/>
      </w:pPr>
      <w:r w:rsidRPr="00B2347F">
        <w:t xml:space="preserve">Origen (239-242 A.D.) says that Christ suffered for us. </w:t>
      </w:r>
      <w:r w:rsidRPr="00B2347F">
        <w:rPr>
          <w:i/>
        </w:rPr>
        <w:t>Homilies on Ezekiel</w:t>
      </w:r>
      <w:r w:rsidRPr="00B2347F">
        <w:t xml:space="preserve"> homily 6 ch.6.3 p.92</w:t>
      </w:r>
    </w:p>
    <w:p w14:paraId="455C506E" w14:textId="77777777" w:rsidR="00242418" w:rsidRPr="00B2347F" w:rsidRDefault="00242418">
      <w:pPr>
        <w:ind w:left="288" w:hanging="288"/>
      </w:pPr>
      <w:r w:rsidRPr="00B2347F">
        <w:rPr>
          <w:b/>
        </w:rPr>
        <w:t>Novatian</w:t>
      </w:r>
      <w:r w:rsidRPr="00B2347F">
        <w:t xml:space="preserve"> (250/4-256/7 A.D.) quotes Isaiah 53:5 </w:t>
      </w:r>
      <w:r w:rsidR="002D2DBF">
        <w:t>“</w:t>
      </w:r>
      <w:r w:rsidRPr="00B2347F">
        <w:t>by His stripes we are healed</w:t>
      </w:r>
      <w:r w:rsidR="002D2DBF">
        <w:t>”</w:t>
      </w:r>
      <w:r w:rsidRPr="00B2347F">
        <w:t xml:space="preserve"> referring to Jesus. </w:t>
      </w:r>
      <w:r w:rsidRPr="00B2347F">
        <w:rPr>
          <w:i/>
        </w:rPr>
        <w:t>Treatise Concerning the Trinity</w:t>
      </w:r>
      <w:r w:rsidRPr="00B2347F">
        <w:t xml:space="preserve"> ch.9 p.619</w:t>
      </w:r>
    </w:p>
    <w:p w14:paraId="01865C7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the Son of God suffered. </w:t>
      </w:r>
      <w:r w:rsidRPr="00B2347F">
        <w:rPr>
          <w:i/>
        </w:rPr>
        <w:t>Epistles of Cyprian</w:t>
      </w:r>
      <w:r w:rsidRPr="00B2347F">
        <w:t xml:space="preserve"> </w:t>
      </w:r>
      <w:r w:rsidR="009C4830" w:rsidRPr="00B2347F">
        <w:t>letter 5</w:t>
      </w:r>
      <w:r w:rsidRPr="00B2347F">
        <w:t>5 ch.6 p.349</w:t>
      </w:r>
    </w:p>
    <w:p w14:paraId="1A94EB50" w14:textId="77777777" w:rsidR="00242418" w:rsidRPr="00B2347F" w:rsidRDefault="00242418">
      <w:pPr>
        <w:ind w:left="288" w:hanging="288"/>
      </w:pPr>
      <w:r w:rsidRPr="00B2347F">
        <w:t xml:space="preserve">Cyprian of Carthage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5E141F7F" w14:textId="77777777" w:rsidR="00242418" w:rsidRPr="00B2347F" w:rsidRDefault="00242418">
      <w:pPr>
        <w:ind w:left="288" w:hanging="288"/>
      </w:pPr>
      <w:r w:rsidRPr="00B2347F">
        <w:rPr>
          <w:b/>
        </w:rPr>
        <w:t>Adamantius</w:t>
      </w:r>
      <w:r w:rsidRPr="00B2347F">
        <w:t xml:space="preserve"> (c.300 A.D.) discusses what if Jesus only suffered in appearance. </w:t>
      </w:r>
      <w:r w:rsidR="002D2DBF">
        <w:t>“</w:t>
      </w:r>
      <w:r w:rsidRPr="00B2347F">
        <w:t xml:space="preserve">If He suffered in appearance, and not in reality, Herod sat in judgment only in appearance; in appearance Pilate washed his hands of Him, and in appearance Judas betrayed Him. Caiaphas likewise delivered Him up in appearance; the Jews seized Him in appearance, and the apostles…. Even His blood was poured out in appearance; the Evangelists preached the Gospel in appearance; Christ came from Heaven in appearance, and He ascended in appearance. The salvation of mankind was also in appearance, and not in truth. Why then does Christ say, </w:t>
      </w:r>
      <w:r w:rsidR="00DE7390">
        <w:t>‘</w:t>
      </w:r>
      <w:r w:rsidRPr="00B2347F">
        <w:t>I am the truth?</w:t>
      </w:r>
      <w:r w:rsidR="00DE7390">
        <w:t>’</w:t>
      </w:r>
      <w:r w:rsidR="002D2DBF">
        <w:t>”</w:t>
      </w:r>
      <w:r w:rsidRPr="00B2347F">
        <w:t xml:space="preserve"> </w:t>
      </w:r>
      <w:r w:rsidRPr="00B2347F">
        <w:rPr>
          <w:i/>
        </w:rPr>
        <w:t>Dialogue on the True Faith</w:t>
      </w:r>
      <w:r w:rsidRPr="00B2347F">
        <w:t xml:space="preserve"> fifth part ch.851a p.149</w:t>
      </w:r>
    </w:p>
    <w:p w14:paraId="450942C2" w14:textId="77777777" w:rsidR="00242418" w:rsidRPr="00B2347F" w:rsidRDefault="00242418">
      <w:pPr>
        <w:ind w:left="288" w:hanging="288"/>
      </w:pPr>
      <w:r w:rsidRPr="00B2347F">
        <w:t xml:space="preserve">Adamantius (c.300 A.D.) says that Christ suffered for us. </w:t>
      </w:r>
      <w:r w:rsidRPr="00B2347F">
        <w:rPr>
          <w:i/>
        </w:rPr>
        <w:t>Dialogue on the True Faith</w:t>
      </w:r>
      <w:r w:rsidRPr="00B2347F">
        <w:t xml:space="preserve"> fifth part section 12 p.163</w:t>
      </w:r>
    </w:p>
    <w:p w14:paraId="0F52F920"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(implied) </w:t>
      </w:r>
      <w:r w:rsidR="002D2DBF">
        <w:t>“</w:t>
      </w:r>
      <w:r w:rsidRPr="00B2347F">
        <w:t>That it should be said, indeed, in the docrine of the church, that he [Christ] gave Himself up for the remission of sins, …</w:t>
      </w:r>
      <w:r w:rsidR="002D2DBF">
        <w:t>”</w:t>
      </w:r>
      <w:r w:rsidRPr="00B2347F">
        <w:t xml:space="preserve"> </w:t>
      </w:r>
      <w:r w:rsidRPr="00B2347F">
        <w:rPr>
          <w:i/>
        </w:rPr>
        <w:t>Of the Manichaeans</w:t>
      </w:r>
      <w:r w:rsidRPr="00B2347F">
        <w:t xml:space="preserve"> ch.24 p.251.</w:t>
      </w:r>
    </w:p>
    <w:p w14:paraId="7D2C02A2" w14:textId="7C2A9823" w:rsidR="00E20F55" w:rsidRPr="00B2347F" w:rsidRDefault="00FC1C66" w:rsidP="00E20F55">
      <w:pPr>
        <w:ind w:left="288" w:hanging="288"/>
      </w:pPr>
      <w:r>
        <w:rPr>
          <w:b/>
        </w:rPr>
        <w:t xml:space="preserve">Arnobius of Sicca </w:t>
      </w:r>
      <w:r w:rsidR="00E20F55" w:rsidRPr="00B2347F">
        <w:t xml:space="preserve"> (297-303 A.D.) </w:t>
      </w:r>
      <w:r w:rsidR="00E20F55">
        <w:t xml:space="preserve">(implied) </w:t>
      </w:r>
      <w:r w:rsidR="00E20F55" w:rsidRPr="00B2347F">
        <w:t xml:space="preserve">says that Christ died for us. </w:t>
      </w:r>
      <w:r w:rsidR="00E20F55" w:rsidRPr="00B2347F">
        <w:rPr>
          <w:i/>
        </w:rPr>
        <w:t>Arnobius Against the Heathen</w:t>
      </w:r>
      <w:r w:rsidR="00E20F55" w:rsidRPr="00B2347F">
        <w:t xml:space="preserve"> book 1 ch.62 p.431</w:t>
      </w:r>
    </w:p>
    <w:p w14:paraId="1C6E0208"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In taking upon Him manhood, He gave a testimony in the world, wherein also having suffered, He freed us by His blood from sin; and having vanquished hell,</w:t>
      </w:r>
      <w:r w:rsidR="002D2DBF">
        <w:t>”</w:t>
      </w:r>
      <w:r w:rsidRPr="00B2347F">
        <w:t xml:space="preserve"> </w:t>
      </w:r>
      <w:r w:rsidRPr="00B2347F">
        <w:rPr>
          <w:i/>
        </w:rPr>
        <w:t>Commentary on the Apocalypse</w:t>
      </w:r>
      <w:r w:rsidRPr="00B2347F">
        <w:t xml:space="preserve"> from the first chapter verse 5 p.344</w:t>
      </w:r>
    </w:p>
    <w:p w14:paraId="4350A614" w14:textId="77777777" w:rsidR="00242418" w:rsidRPr="00B2347F" w:rsidRDefault="00242418">
      <w:pPr>
        <w:ind w:left="288" w:hanging="288"/>
      </w:pPr>
      <w:r w:rsidRPr="00B2347F">
        <w:t xml:space="preserve">Victorinus of Petau (martyred 304 A.D.) (partial) says that Christ suffered. </w:t>
      </w:r>
      <w:r w:rsidRPr="00B2347F">
        <w:rPr>
          <w:i/>
        </w:rPr>
        <w:t>On the Creation of the World</w:t>
      </w:r>
      <w:r w:rsidRPr="00B2347F">
        <w:t xml:space="preserve"> p.343</w:t>
      </w:r>
    </w:p>
    <w:p w14:paraId="08001773"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discusses how and why Jesus was crucified, made man, and suffered in that manner instead of another. </w:t>
      </w:r>
      <w:r w:rsidR="002D2DBF">
        <w:t>“</w:t>
      </w:r>
      <w:r w:rsidRPr="00B2347F">
        <w:t>Christ, the Son of God, by the command of the Father, became conversant with the visible creature, in order that, by overturning the dominion of the tyrants, the demons, that is, He might deliver our souls from their dreadful bondage,… For with this end the Lord Jesus both wore our flesh, and became man, and by the divine dispensation was nailed to the cross;</w:t>
      </w:r>
      <w:r w:rsidR="002D2DBF">
        <w:t>”</w:t>
      </w:r>
      <w:r w:rsidRPr="00B2347F">
        <w:t xml:space="preserve"> </w:t>
      </w:r>
      <w:r w:rsidRPr="00B2347F">
        <w:rPr>
          <w:i/>
        </w:rPr>
        <w:t>Three Fragments from the homily on the Cross and Passion of Christ</w:t>
      </w:r>
      <w:r w:rsidRPr="00B2347F">
        <w:t xml:space="preserve"> ch.1 p.399</w:t>
      </w:r>
    </w:p>
    <w:p w14:paraId="06904383"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discusses the fourth day and that Jesus suffered on the sixth day [Friday] for us. Then he says, </w:t>
      </w:r>
      <w:r w:rsidR="002D2DBF">
        <w:t>“</w:t>
      </w:r>
      <w:r w:rsidRPr="00B2347F">
        <w:t>But the Lord</w:t>
      </w:r>
      <w:r w:rsidR="00DE7390">
        <w:t>’</w:t>
      </w:r>
      <w:r w:rsidRPr="00B2347F">
        <w:t xml:space="preserve">s day we celebrate as a day of joy, because on it He rose again, on which day we have received it for a custom not even to bow the knee. </w:t>
      </w:r>
      <w:r w:rsidRPr="00B2347F">
        <w:rPr>
          <w:i/>
        </w:rPr>
        <w:t>The Canonical Epistle</w:t>
      </w:r>
      <w:r w:rsidRPr="00B2347F">
        <w:t xml:space="preserve"> Canon 15 p.278</w:t>
      </w:r>
    </w:p>
    <w:p w14:paraId="677ABCEC"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AAE9CBF"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Christ died for all, and by the suffering of death tasted death for every man. </w:t>
      </w:r>
      <w:r w:rsidR="00242418" w:rsidRPr="00B2347F">
        <w:rPr>
          <w:i/>
        </w:rPr>
        <w:t>Incarnation of the Word</w:t>
      </w:r>
      <w:r w:rsidR="00242418" w:rsidRPr="00B2347F">
        <w:t xml:space="preserve"> ch.10.2 p.41. See also ibid ch.7.5 p.40.</w:t>
      </w:r>
    </w:p>
    <w:p w14:paraId="47C0449F" w14:textId="77777777" w:rsidR="00242418" w:rsidRPr="00B2347F" w:rsidRDefault="00242418">
      <w:pPr>
        <w:ind w:left="288" w:hanging="288"/>
      </w:pPr>
      <w:r w:rsidRPr="00B2347F">
        <w:rPr>
          <w:b/>
        </w:rPr>
        <w:t>Lactantius</w:t>
      </w:r>
      <w:r w:rsidRPr="00B2347F">
        <w:t xml:space="preserve"> (c.303-320/325 A.D.) said that Jesus knew He must suffer and be put to death for the salvation of many. </w:t>
      </w:r>
      <w:r w:rsidRPr="00B2347F">
        <w:rPr>
          <w:i/>
        </w:rPr>
        <w:t>The Divine Institutes</w:t>
      </w:r>
      <w:r w:rsidRPr="00B2347F">
        <w:t xml:space="preserve"> book 4 ch.18 p.119. See also book 4 ch.26 p.120</w:t>
      </w:r>
    </w:p>
    <w:p w14:paraId="36155D8E" w14:textId="77777777" w:rsidR="00242418" w:rsidRPr="00B2347F" w:rsidRDefault="00242418">
      <w:pPr>
        <w:ind w:left="288" w:hanging="288"/>
      </w:pPr>
      <w:r w:rsidRPr="00B2347F">
        <w:t xml:space="preserve">Lactantius (c.303-320/325 A.D.) (partial) </w:t>
      </w:r>
      <w:r w:rsidR="002D2DBF">
        <w:t>“</w:t>
      </w:r>
      <w:r w:rsidRPr="00B2347F">
        <w:t>but He [God] sent His own Son, to call all nations to the favour of God. ... Therefore the Supreme Father ordered Him [His own Son] to descend to the earth, and to put on a human body, that, being subject to the sufferings of the flesh, He might teach virtue and patience not only by words, but also by deeds.</w:t>
      </w:r>
      <w:r w:rsidR="002D2DBF">
        <w:t>”</w:t>
      </w:r>
      <w:r w:rsidRPr="00B2347F">
        <w:t xml:space="preserve"> </w:t>
      </w:r>
      <w:r w:rsidRPr="00B2347F">
        <w:rPr>
          <w:i/>
        </w:rPr>
        <w:t>Epitome of the Divine Institutes</w:t>
      </w:r>
      <w:r w:rsidRPr="00B2347F">
        <w:t xml:space="preserve"> ch.43 p.239</w:t>
      </w:r>
    </w:p>
    <w:p w14:paraId="6CB2E99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It is sufficiently discovered that He suffered shame for man</w:t>
      </w:r>
      <w:r w:rsidR="00DE7390">
        <w:t>’</w:t>
      </w:r>
      <w:r w:rsidRPr="00B2347F">
        <w:t>s sake, to set him free from death; … In very deed did He [Jesus] endure for our sakes sorrow, ignominy, torment, even death itself, and burial.</w:t>
      </w:r>
      <w:r w:rsidR="002D2DBF">
        <w:t>”</w:t>
      </w:r>
      <w:r w:rsidRPr="00B2347F">
        <w:t xml:space="preserve"> </w:t>
      </w:r>
      <w:r w:rsidRPr="00B2347F">
        <w:rPr>
          <w:i/>
        </w:rPr>
        <w:t>Epistles on the Arian Heresy</w:t>
      </w:r>
      <w:r w:rsidRPr="00B2347F">
        <w:t xml:space="preserve"> Epistle 5.6 p.301</w:t>
      </w:r>
    </w:p>
    <w:p w14:paraId="26B88AB2"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(partial) mentions how the tombs burst open, the earth was rocking and the lights were afraid and the sun and moon disappeared, the stars withdrew their shining when Jesus was suffering on the cross. </w:t>
      </w:r>
      <w:r w:rsidRPr="00B2347F">
        <w:rPr>
          <w:i/>
        </w:rPr>
        <w:t>Epistles on the Arian Heresy</w:t>
      </w:r>
      <w:r w:rsidRPr="00B2347F">
        <w:t xml:space="preserve"> Epistle 5.6 p.301</w:t>
      </w:r>
    </w:p>
    <w:p w14:paraId="10AD88BD" w14:textId="77777777" w:rsidR="0064426E" w:rsidRPr="00D17C89" w:rsidRDefault="0064426E" w:rsidP="0064426E">
      <w:pPr>
        <w:ind w:left="288" w:hanging="288"/>
        <w:rPr>
          <w:b/>
        </w:rPr>
      </w:pPr>
      <w:r w:rsidRPr="00C20F51">
        <w:rPr>
          <w:b/>
        </w:rPr>
        <w:t>Eusebius of Caesarea</w:t>
      </w:r>
      <w:r w:rsidRPr="00C20F51">
        <w:t xml:space="preserve"> </w:t>
      </w:r>
      <w:r w:rsidRPr="00D17C89">
        <w:t>(</w:t>
      </w:r>
      <w:r>
        <w:t>318-325 A.D.</w:t>
      </w:r>
      <w:r w:rsidRPr="00D17C89">
        <w:t>) says the Jesus suffered, was resurrected, and ascended to heaven.</w:t>
      </w:r>
      <w:r w:rsidRPr="00C20F51">
        <w:rPr>
          <w:i/>
        </w:rPr>
        <w:t xml:space="preserve"> Eusebius’ Ecclesiastical History</w:t>
      </w:r>
      <w:r w:rsidRPr="00D17C89">
        <w:t xml:space="preserve"> book 1 ch.2 p.85</w:t>
      </w:r>
    </w:p>
    <w:p w14:paraId="6C63655E" w14:textId="77777777" w:rsidR="0064426E" w:rsidRPr="00D17C89" w:rsidRDefault="0064426E" w:rsidP="0064426E">
      <w:pPr>
        <w:ind w:left="288" w:hanging="288"/>
      </w:pPr>
      <w:r w:rsidRPr="00C20F51">
        <w:t xml:space="preserve">Eusebius of Caesarea </w:t>
      </w:r>
      <w:r w:rsidRPr="00D17C89">
        <w:t>(</w:t>
      </w:r>
      <w:r>
        <w:t>318-325 A.D.</w:t>
      </w:r>
      <w:r w:rsidRPr="00D17C89">
        <w:t>) (partial, not say for us) says that Jesus suffered.</w:t>
      </w:r>
      <w:r w:rsidRPr="00C20F51">
        <w:rPr>
          <w:i/>
        </w:rPr>
        <w:t xml:space="preserve"> </w:t>
      </w:r>
      <w:r w:rsidRPr="00D17C89">
        <w:rPr>
          <w:i/>
        </w:rPr>
        <w:t>Eusebius</w:t>
      </w:r>
      <w:r>
        <w:rPr>
          <w:i/>
        </w:rPr>
        <w:t xml:space="preserve">’ </w:t>
      </w:r>
      <w:r w:rsidRPr="00D17C89">
        <w:rPr>
          <w:i/>
        </w:rPr>
        <w:t>Ecclesiastical History</w:t>
      </w:r>
      <w:r w:rsidRPr="00D17C89">
        <w:t xml:space="preserve"> book 1 ch.2.23 p.85</w:t>
      </w:r>
    </w:p>
    <w:p w14:paraId="3C34B585" w14:textId="77777777" w:rsidR="00242418" w:rsidRPr="00B2347F" w:rsidRDefault="00242418">
      <w:pPr>
        <w:ind w:left="288" w:hanging="288"/>
      </w:pPr>
    </w:p>
    <w:p w14:paraId="4D247839" w14:textId="77777777" w:rsidR="00242418" w:rsidRPr="00B2347F" w:rsidRDefault="00242418">
      <w:pPr>
        <w:rPr>
          <w:b/>
          <w:u w:val="single"/>
        </w:rPr>
      </w:pPr>
      <w:r w:rsidRPr="00B2347F">
        <w:rPr>
          <w:b/>
          <w:u w:val="single"/>
        </w:rPr>
        <w:t xml:space="preserve">Among corrupt or spurious works </w:t>
      </w:r>
    </w:p>
    <w:p w14:paraId="0B24F26F" w14:textId="77777777" w:rsidR="00242418" w:rsidRPr="00B2347F" w:rsidRDefault="00242418">
      <w:pPr>
        <w:ind w:left="288" w:hanging="288"/>
        <w:rPr>
          <w:b/>
        </w:rPr>
      </w:pPr>
      <w:r w:rsidRPr="00B2347F">
        <w:rPr>
          <w:b/>
          <w:i/>
        </w:rPr>
        <w:t>Testaments of the Twelve Patriarchs</w:t>
      </w:r>
      <w:r w:rsidRPr="00B2347F">
        <w:t xml:space="preserve"> (70-135 A.D.) book 3 ch.4 p.13 talks of the suffering of the Most High.</w:t>
      </w:r>
    </w:p>
    <w:p w14:paraId="237549FE" w14:textId="77777777" w:rsidR="00242418" w:rsidRPr="00B2347F" w:rsidRDefault="00242418">
      <w:pPr>
        <w:ind w:left="288" w:hanging="288"/>
      </w:pPr>
    </w:p>
    <w:p w14:paraId="65A45B8E" w14:textId="77777777" w:rsidR="00242418" w:rsidRPr="00B2347F" w:rsidRDefault="00242418">
      <w:pPr>
        <w:rPr>
          <w:b/>
          <w:u w:val="single"/>
        </w:rPr>
      </w:pPr>
      <w:r w:rsidRPr="00B2347F">
        <w:rPr>
          <w:b/>
          <w:u w:val="single"/>
        </w:rPr>
        <w:t xml:space="preserve">Among heretics </w:t>
      </w:r>
    </w:p>
    <w:p w14:paraId="6D593EF5" w14:textId="77777777" w:rsidR="00242418" w:rsidRPr="00B2347F" w:rsidRDefault="00242418">
      <w:pPr>
        <w:ind w:left="288" w:hanging="288"/>
      </w:pPr>
      <w:r w:rsidRPr="00B2347F">
        <w:rPr>
          <w:b/>
        </w:rPr>
        <w:t>X The Gospel of Peter</w:t>
      </w:r>
      <w:r w:rsidRPr="00B2347F">
        <w:t xml:space="preserve"> (180-190 A.D.) says that Jesus was as if feeling no pain. </w:t>
      </w:r>
      <w:r w:rsidRPr="00B2347F">
        <w:rPr>
          <w:i/>
        </w:rPr>
        <w:t>Ante-Nicene Fathers</w:t>
      </w:r>
      <w:r w:rsidRPr="00B2347F">
        <w:t xml:space="preserve"> vol.9 no.4 p.7</w:t>
      </w:r>
    </w:p>
    <w:p w14:paraId="13D13E2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ch.41-42 p.88 says that Jesus suffered for us, the sun went dark, and the mountains torn asunder when he went to the cross. He rose again.</w:t>
      </w:r>
    </w:p>
    <w:p w14:paraId="5D4B4A3E"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p.436 says Jesus suffered on [our] behalf</w:t>
      </w:r>
    </w:p>
    <w:p w14:paraId="2C6C1D11" w14:textId="77777777" w:rsidR="00242418" w:rsidRPr="00B2347F" w:rsidRDefault="00242418">
      <w:pPr>
        <w:ind w:left="288" w:hanging="288"/>
      </w:pPr>
    </w:p>
    <w:p w14:paraId="4AA3E845" w14:textId="77777777" w:rsidR="00242418" w:rsidRPr="00B2347F" w:rsidRDefault="00242418">
      <w:pPr>
        <w:pStyle w:val="Heading2"/>
      </w:pPr>
      <w:bookmarkStart w:id="1595" w:name="_Toc58617492"/>
      <w:bookmarkStart w:id="1596" w:name="_Toc62978922"/>
      <w:bookmarkStart w:id="1597" w:name="_Toc126171358"/>
      <w:bookmarkStart w:id="1598" w:name="_Toc161079487"/>
      <w:r w:rsidRPr="00B2347F">
        <w:t>p5. Christ is the end/fulfillment of the law</w:t>
      </w:r>
      <w:bookmarkEnd w:id="1595"/>
      <w:bookmarkEnd w:id="1596"/>
      <w:bookmarkEnd w:id="1597"/>
      <w:bookmarkEnd w:id="1598"/>
    </w:p>
    <w:p w14:paraId="0D1289C5" w14:textId="77777777" w:rsidR="00242418" w:rsidRPr="00B2347F" w:rsidRDefault="00242418">
      <w:pPr>
        <w:ind w:left="288" w:hanging="288"/>
        <w:rPr>
          <w:b/>
        </w:rPr>
      </w:pPr>
    </w:p>
    <w:p w14:paraId="1B3BF0DB" w14:textId="77777777" w:rsidR="00242418" w:rsidRPr="00B2347F" w:rsidRDefault="00242418">
      <w:r w:rsidRPr="00B2347F">
        <w:t>Romans 10:4; Hebrews 10:18</w:t>
      </w:r>
    </w:p>
    <w:p w14:paraId="6593D46D" w14:textId="77777777" w:rsidR="00242418" w:rsidRPr="00B2347F" w:rsidRDefault="00242418">
      <w:pPr>
        <w:ind w:left="288" w:hanging="288"/>
      </w:pPr>
    </w:p>
    <w:p w14:paraId="734955C0"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10:18; Romans 10:4</w:t>
      </w:r>
    </w:p>
    <w:p w14:paraId="5F6BA620" w14:textId="77777777" w:rsidR="00242418" w:rsidRPr="00B2347F" w:rsidRDefault="00242418">
      <w:pPr>
        <w:ind w:left="288" w:hanging="288"/>
      </w:pPr>
      <w:r w:rsidRPr="00B2347F">
        <w:rPr>
          <w:b/>
        </w:rPr>
        <w:t xml:space="preserve">p13 </w:t>
      </w:r>
      <w:r w:rsidRPr="00B2347F">
        <w:t>Hebrews 2:14-5:5; 10:8-22; 10:29-11:13; 11:28-12:17 (225-250 A.D.) Hebrews 10:18</w:t>
      </w:r>
    </w:p>
    <w:p w14:paraId="348AAC23" w14:textId="77777777" w:rsidR="00242418" w:rsidRPr="00B2347F" w:rsidRDefault="00242418">
      <w:pPr>
        <w:ind w:left="288" w:hanging="288"/>
        <w:rPr>
          <w:b/>
        </w:rPr>
      </w:pPr>
    </w:p>
    <w:p w14:paraId="46FA86D8" w14:textId="77777777" w:rsidR="00242418" w:rsidRPr="00B2347F" w:rsidRDefault="00242418">
      <w:pPr>
        <w:ind w:left="288" w:hanging="288"/>
        <w:rPr>
          <w:b/>
        </w:rPr>
      </w:pPr>
      <w:r w:rsidRPr="00B2347F">
        <w:rPr>
          <w:b/>
        </w:rPr>
        <w:t>Justin Martyr</w:t>
      </w:r>
      <w:r w:rsidRPr="00B2347F">
        <w:t xml:space="preserve"> (c.138-165 A.D.) </w:t>
      </w:r>
      <w:r w:rsidR="002D2DBF">
        <w:t>“</w:t>
      </w:r>
      <w:r w:rsidRPr="00B2347F">
        <w:t xml:space="preserve">In talking about the circumcision, the Sabbath, sacrifices and offerings and feasts, </w:t>
      </w:r>
      <w:r w:rsidR="002D2DBF">
        <w:t>“</w:t>
      </w:r>
      <w:r w:rsidRPr="00B2347F">
        <w:t xml:space="preserve">…that they should have an end in Him who was born of a virgin, of the family of Abraham and the tribe of </w:t>
      </w:r>
      <w:smartTag w:uri="urn:schemas-microsoft-com:office:smarttags" w:element="place">
        <w:smartTag w:uri="urn:schemas-microsoft-com:office:smarttags" w:element="country-region">
          <w:r w:rsidRPr="00B2347F">
            <w:t>Judah</w:t>
          </w:r>
        </w:smartTag>
      </w:smartTag>
      <w:r w:rsidRPr="00B2347F">
        <w:t>, and of David, in Christ the Son of God.</w:t>
      </w:r>
      <w:r w:rsidR="002D2DBF">
        <w:t>”</w:t>
      </w:r>
      <w:r w:rsidRPr="00B2347F">
        <w:t xml:space="preserve"> </w:t>
      </w:r>
      <w:r w:rsidRPr="00B2347F">
        <w:rPr>
          <w:i/>
        </w:rPr>
        <w:t>Dialogue with Trypho, a Jew</w:t>
      </w:r>
      <w:r w:rsidRPr="00B2347F">
        <w:t xml:space="preserve"> ch.43 p.216</w:t>
      </w:r>
    </w:p>
    <w:p w14:paraId="1413D4ED" w14:textId="77777777" w:rsidR="00242418" w:rsidRPr="00B2347F" w:rsidRDefault="00242418">
      <w:pPr>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For Christ is the end of the law for righteousness to every one that believeth.</w:t>
      </w:r>
      <w:r w:rsidR="002D2DBF">
        <w:t>”</w:t>
      </w:r>
      <w:r w:rsidRPr="00B2347F">
        <w:t xml:space="preserve"> </w:t>
      </w:r>
      <w:r w:rsidRPr="00B2347F">
        <w:rPr>
          <w:i/>
        </w:rPr>
        <w:t>Irenaeus Against Heresies</w:t>
      </w:r>
      <w:r w:rsidRPr="00B2347F">
        <w:t xml:space="preserve"> book 4 ch.12.4 p.467</w:t>
      </w:r>
    </w:p>
    <w:p w14:paraId="57DC5460"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did not make void, but fulfilled the law, by performing the offices of the high</w:t>
      </w:r>
      <w:r w:rsidR="002D2DBF">
        <w:t>”</w:t>
      </w:r>
      <w:r w:rsidRPr="00B2347F">
        <w:t xml:space="preserve"> </w:t>
      </w:r>
      <w:r w:rsidRPr="00B2347F">
        <w:rPr>
          <w:i/>
        </w:rPr>
        <w:t>Irenaeus Against Heresies</w:t>
      </w:r>
      <w:r w:rsidRPr="00B2347F">
        <w:t xml:space="preserve"> book 4 ch.8.2 p.471</w:t>
      </w:r>
    </w:p>
    <w:p w14:paraId="3A9DBD45" w14:textId="77777777" w:rsidR="00242418" w:rsidRPr="00B2347F" w:rsidRDefault="00242418">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t>For Christ is the end of the law for righteousness,</w:t>
      </w:r>
      <w:r w:rsidR="00DE7390">
        <w:t>’</w:t>
      </w:r>
      <w:r w:rsidRPr="00B2347F">
        <w:t xml:space="preserve"> who was prophesied by the law to every one that believeth.</w:t>
      </w:r>
      <w:r w:rsidR="002D2DBF">
        <w:t>”</w:t>
      </w:r>
      <w:r w:rsidRPr="00B2347F">
        <w:t xml:space="preserve"> </w:t>
      </w:r>
      <w:r w:rsidRPr="00B2347F">
        <w:rPr>
          <w:i/>
        </w:rPr>
        <w:t>Stromata</w:t>
      </w:r>
      <w:r w:rsidRPr="00B2347F">
        <w:t xml:space="preserve"> book 2 ch.9 p.357</w:t>
      </w:r>
    </w:p>
    <w:p w14:paraId="5072C41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fulfilled the law, but had begun to do so from his very earliest youth.</w:t>
      </w:r>
      <w:r w:rsidR="002D2DBF">
        <w:t>”</w:t>
      </w:r>
      <w:r w:rsidRPr="00B2347F">
        <w:t xml:space="preserve"> </w:t>
      </w:r>
      <w:r w:rsidRPr="00B2347F">
        <w:rPr>
          <w:i/>
        </w:rPr>
        <w:t>Who is the Rich Man That Shall Be Saved</w:t>
      </w:r>
      <w:r w:rsidRPr="00B2347F">
        <w:t xml:space="preserve"> ch.7 p.593</w:t>
      </w:r>
    </w:p>
    <w:p w14:paraId="5DD9F096" w14:textId="77777777" w:rsidR="00242418" w:rsidRPr="00B2347F" w:rsidRDefault="00242418">
      <w:pPr>
        <w:ind w:left="288" w:hanging="288"/>
      </w:pPr>
      <w:r w:rsidRPr="00B2347F">
        <w:rPr>
          <w:b/>
        </w:rPr>
        <w:t>Tertullian</w:t>
      </w:r>
      <w:r w:rsidR="00E01658" w:rsidRPr="00B2347F">
        <w:t xml:space="preserve"> (207/208 A.D.) </w:t>
      </w:r>
      <w:r w:rsidR="002D2DBF">
        <w:t>“</w:t>
      </w:r>
      <w:r w:rsidRPr="00B2347F">
        <w:t>for Christ is the end of the law for righteousness to every one that believeth.</w:t>
      </w:r>
      <w:r w:rsidR="002D2DBF">
        <w:t>”</w:t>
      </w:r>
      <w:r w:rsidRPr="00B2347F">
        <w:t xml:space="preserve"> </w:t>
      </w:r>
      <w:r w:rsidRPr="00B2347F">
        <w:rPr>
          <w:i/>
        </w:rPr>
        <w:t>Five Books Against Marcion</w:t>
      </w:r>
      <w:r w:rsidRPr="00B2347F">
        <w:t xml:space="preserve"> book 5 ch.14 p.460</w:t>
      </w:r>
    </w:p>
    <w:p w14:paraId="0CEF8DDA" w14:textId="77777777" w:rsidR="00242418" w:rsidRPr="00B2347F" w:rsidRDefault="00242418">
      <w:pPr>
        <w:ind w:left="288" w:hanging="288"/>
      </w:pPr>
      <w:r w:rsidRPr="00B2347F">
        <w:t xml:space="preserve">Tertullian (207/208 A.D.) </w:t>
      </w:r>
      <w:r w:rsidR="002D2DBF">
        <w:t>“</w:t>
      </w:r>
      <w:r w:rsidRPr="00B2347F">
        <w:t>For even in the case before us He fulfilled the law, while interpreting its conditions</w:t>
      </w:r>
      <w:r w:rsidR="002D2DBF">
        <w:t>”</w:t>
      </w:r>
      <w:r w:rsidRPr="00B2347F">
        <w:t xml:space="preserve"> </w:t>
      </w:r>
      <w:r w:rsidRPr="00B2347F">
        <w:rPr>
          <w:i/>
        </w:rPr>
        <w:t>Five Books Against Marcion</w:t>
      </w:r>
      <w:r w:rsidRPr="00B2347F">
        <w:t xml:space="preserve"> book 4 ch.12 p.364</w:t>
      </w:r>
    </w:p>
    <w:p w14:paraId="5D219220" w14:textId="77777777" w:rsidR="00242418" w:rsidRPr="00B2347F" w:rsidRDefault="00242418">
      <w:pPr>
        <w:ind w:left="288" w:hanging="288"/>
      </w:pPr>
      <w:r w:rsidRPr="00B2347F">
        <w:t xml:space="preserve">Tertullian (207/208 A.D.) </w:t>
      </w:r>
      <w:r w:rsidR="002D2DBF">
        <w:t>“</w:t>
      </w:r>
      <w:r w:rsidRPr="00B2347F">
        <w:t>If the gospel has not fulfilled the law, then all I can say is the law has fulfilled the gospel</w:t>
      </w:r>
      <w:r w:rsidR="002D2DBF">
        <w:t>”</w:t>
      </w:r>
      <w:r w:rsidRPr="00B2347F">
        <w:t xml:space="preserve"> </w:t>
      </w:r>
      <w:r w:rsidRPr="00B2347F">
        <w:rPr>
          <w:i/>
        </w:rPr>
        <w:t>Five Books Against Marcion</w:t>
      </w:r>
      <w:r w:rsidRPr="00B2347F">
        <w:t xml:space="preserve"> book 5 ch.14 p.461</w:t>
      </w:r>
    </w:p>
    <w:p w14:paraId="6BEFBCB9"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(222-234/5 A.D.) </w:t>
      </w:r>
      <w:r w:rsidR="002D2DBF">
        <w:t>“</w:t>
      </w:r>
      <w:r w:rsidRPr="00B2347F">
        <w:t xml:space="preserve">… so that after me Paul may exclaim, </w:t>
      </w:r>
      <w:r w:rsidR="00DE7390">
        <w:t>‘</w:t>
      </w:r>
      <w:r w:rsidRPr="00B2347F">
        <w:t>Christ is the fulfilling of the law for righteousness to every one that believeth.</w:t>
      </w:r>
      <w:r w:rsidR="002D2DBF">
        <w:t>”</w:t>
      </w:r>
      <w:r w:rsidRPr="00B2347F">
        <w:t xml:space="preserve"> </w:t>
      </w:r>
      <w:r w:rsidRPr="00B2347F">
        <w:rPr>
          <w:i/>
        </w:rPr>
        <w:t>Discourse on the Holy Theophany</w:t>
      </w:r>
      <w:r w:rsidRPr="00B2347F">
        <w:t xml:space="preserve"> ch.5 p.236</w:t>
      </w:r>
    </w:p>
    <w:p w14:paraId="6728030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this net has been cast into the sea-the wave-tossed life of men in every part of the world, and which swims in the bitter affairs of life. And before our Saviour Jesus Christ this net was not wholly filled; for the net of the law and the prophets had to be completed by Him who says, </w:t>
      </w:r>
      <w:r w:rsidR="00DE7390">
        <w:rPr>
          <w:highlight w:val="white"/>
        </w:rPr>
        <w:t>‘</w:t>
      </w:r>
      <w:r w:rsidRPr="00B2347F">
        <w:rPr>
          <w:highlight w:val="white"/>
        </w:rPr>
        <w:t>Think not that I came to destroy the law and the prophets, I came not to destroy but to fulfil.</w:t>
      </w:r>
      <w:r w:rsidR="00DE7390">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10 ch.12 p.420</w:t>
      </w:r>
    </w:p>
    <w:p w14:paraId="05086309" w14:textId="77777777" w:rsidR="00C37DBE" w:rsidRPr="00B2347F" w:rsidRDefault="00C37DBE" w:rsidP="00C37DBE">
      <w:pPr>
        <w:ind w:left="288" w:hanging="288"/>
      </w:pPr>
      <w:r w:rsidRPr="00B2347F">
        <w:t xml:space="preserve">Origen (235 A.D.) says that Christ fulfilled the Law. </w:t>
      </w:r>
      <w:r w:rsidRPr="00B2347F">
        <w:rPr>
          <w:i/>
        </w:rPr>
        <w:t>Exhortation to Martyrdom</w:t>
      </w:r>
      <w:r w:rsidR="003F6E9F">
        <w:t xml:space="preserve"> ch.6.</w:t>
      </w:r>
      <w:r w:rsidRPr="00B2347F">
        <w:t>46 p.149</w:t>
      </w:r>
      <w:r w:rsidR="003F6E9F">
        <w:t>. See also ch.46 p.189</w:t>
      </w:r>
    </w:p>
    <w:p w14:paraId="2DCBF4B0" w14:textId="77777777" w:rsidR="00242418" w:rsidRPr="00B2347F" w:rsidRDefault="00242418">
      <w:pPr>
        <w:ind w:left="288" w:hanging="288"/>
      </w:pPr>
      <w:r w:rsidRPr="00B2347F">
        <w:rPr>
          <w:b/>
        </w:rPr>
        <w:t>Novatian</w:t>
      </w:r>
      <w:r w:rsidRPr="00B2347F">
        <w:t xml:space="preserve"> (250/254-257 A.D.) </w:t>
      </w:r>
      <w:r w:rsidR="002D2DBF">
        <w:t>“</w:t>
      </w:r>
      <w:r w:rsidRPr="00B2347F">
        <w:t>But now Christ, the end of the law, has come, disclosing all the obscurities of the law – all those things which antiquity had covered with the clouds of sacraments.</w:t>
      </w:r>
      <w:r w:rsidR="002D2DBF">
        <w:t>”</w:t>
      </w:r>
      <w:r w:rsidRPr="00B2347F">
        <w:t xml:space="preserve"> </w:t>
      </w:r>
      <w:r w:rsidRPr="00B2347F">
        <w:rPr>
          <w:i/>
        </w:rPr>
        <w:t>On Jewish Meats</w:t>
      </w:r>
      <w:r w:rsidRPr="00B2347F">
        <w:t xml:space="preserve"> ch.5 p.648</w:t>
      </w:r>
    </w:p>
    <w:p w14:paraId="0476C20F" w14:textId="77777777" w:rsidR="00242418" w:rsidRPr="00B2347F" w:rsidRDefault="00242418">
      <w:pPr>
        <w:ind w:left="288" w:hanging="288"/>
      </w:pPr>
      <w:r w:rsidRPr="00B2347F">
        <w:rPr>
          <w:b/>
        </w:rPr>
        <w:t>Adamantius</w:t>
      </w:r>
      <w:r w:rsidRPr="00B2347F">
        <w:t xml:space="preserve"> (c.300 A.D.) (implied) quotes many of the ten commandments and then says, </w:t>
      </w:r>
      <w:r w:rsidR="002D2DBF">
        <w:t>“</w:t>
      </w:r>
      <w:r w:rsidRPr="00B2347F">
        <w:t>Love therefore is the fulfilment of the Law.</w:t>
      </w:r>
      <w:r w:rsidR="002D2DBF">
        <w:t>”</w:t>
      </w:r>
      <w:r w:rsidRPr="00B2347F">
        <w:t xml:space="preserve"> After Marcus and Eutropius respond, Admantius says, </w:t>
      </w:r>
      <w:r w:rsidR="002D2DBF">
        <w:t>“</w:t>
      </w:r>
      <w:r w:rsidRPr="00B2347F">
        <w:t>The Saviour will more clearly convince you of this in the Gospel.</w:t>
      </w:r>
      <w:r w:rsidR="002D2DBF">
        <w:t>”</w:t>
      </w:r>
      <w:r w:rsidRPr="00B2347F">
        <w:t xml:space="preserve"> </w:t>
      </w:r>
      <w:r w:rsidRPr="00B2347F">
        <w:rPr>
          <w:i/>
        </w:rPr>
        <w:t>Dialogue on the True Faith</w:t>
      </w:r>
      <w:r w:rsidRPr="00B2347F">
        <w:t xml:space="preserve"> Second Part e17 and 832a p.97.</w:t>
      </w:r>
    </w:p>
    <w:p w14:paraId="5AFF5CD0" w14:textId="77777777" w:rsidR="005672E1" w:rsidRPr="00A75796" w:rsidRDefault="005672E1" w:rsidP="005672E1">
      <w:pPr>
        <w:ind w:left="288" w:hanging="288"/>
      </w:pPr>
      <w:r w:rsidRPr="00A75796">
        <w:rPr>
          <w:b/>
        </w:rPr>
        <w:t>Eusebius of Caesarea</w:t>
      </w:r>
      <w:r w:rsidRPr="00A75796">
        <w:t xml:space="preserve"> (318-325 A.D.) Christ fulfilled the law. </w:t>
      </w:r>
      <w:r w:rsidRPr="00A75796">
        <w:rPr>
          <w:i/>
        </w:rPr>
        <w:t>Demonstration of the Gospel</w:t>
      </w:r>
      <w:r w:rsidRPr="00A75796">
        <w:t xml:space="preserve"> book 1.7 p.12</w:t>
      </w:r>
    </w:p>
    <w:p w14:paraId="11988D94" w14:textId="77777777" w:rsidR="00242418" w:rsidRPr="00B2347F" w:rsidRDefault="00242418">
      <w:pPr>
        <w:ind w:left="288" w:hanging="288"/>
      </w:pPr>
    </w:p>
    <w:p w14:paraId="247C1D77" w14:textId="77777777" w:rsidR="00242418" w:rsidRPr="00B2347F" w:rsidRDefault="00242418">
      <w:pPr>
        <w:ind w:left="288" w:hanging="288"/>
        <w:rPr>
          <w:b/>
          <w:u w:val="single"/>
        </w:rPr>
      </w:pPr>
      <w:r w:rsidRPr="00B2347F">
        <w:rPr>
          <w:b/>
          <w:u w:val="single"/>
        </w:rPr>
        <w:t>Among corrupt or spurious work</w:t>
      </w:r>
    </w:p>
    <w:p w14:paraId="488328A2" w14:textId="77777777" w:rsidR="00242418" w:rsidRPr="00B2347F" w:rsidRDefault="00242418">
      <w:pPr>
        <w:ind w:left="288" w:hanging="288"/>
      </w:pPr>
      <w:r w:rsidRPr="00B2347F">
        <w:rPr>
          <w:b/>
        </w:rPr>
        <w:t>pseudo-Methodius</w:t>
      </w:r>
      <w:r w:rsidRPr="00B2347F">
        <w:t xml:space="preserve"> (after 312 A.D.) child, superior to the law, who yet fulfilled the law; that child that was at </w:t>
      </w:r>
      <w:r w:rsidRPr="00B2347F">
        <w:rPr>
          <w:i/>
        </w:rPr>
        <w:t>Oration Concerning Simeon and Anna</w:t>
      </w:r>
      <w:r w:rsidRPr="00B2347F">
        <w:t xml:space="preserve"> ch.385</w:t>
      </w:r>
    </w:p>
    <w:p w14:paraId="6ABAB6DA" w14:textId="77777777" w:rsidR="00242418" w:rsidRPr="00B2347F" w:rsidRDefault="00242418">
      <w:pPr>
        <w:ind w:left="288" w:hanging="288"/>
      </w:pPr>
    </w:p>
    <w:p w14:paraId="1805A788" w14:textId="77777777" w:rsidR="00242418" w:rsidRPr="00B2347F" w:rsidRDefault="00242418">
      <w:pPr>
        <w:pStyle w:val="Heading2"/>
      </w:pPr>
      <w:bookmarkStart w:id="1599" w:name="_Toc58617493"/>
      <w:bookmarkStart w:id="1600" w:name="_Toc62978923"/>
      <w:bookmarkStart w:id="1601" w:name="_Toc126171359"/>
      <w:bookmarkStart w:id="1602" w:name="_Toc161079488"/>
      <w:r w:rsidRPr="00B2347F">
        <w:t>p6. Jesus/Son of man is Lord of the Sabbath</w:t>
      </w:r>
      <w:bookmarkEnd w:id="1599"/>
      <w:bookmarkEnd w:id="1600"/>
      <w:bookmarkEnd w:id="1601"/>
      <w:bookmarkEnd w:id="1602"/>
    </w:p>
    <w:p w14:paraId="2BF8DA2F" w14:textId="77777777" w:rsidR="00242418" w:rsidRPr="00B2347F" w:rsidRDefault="00242418">
      <w:pPr>
        <w:rPr>
          <w:b/>
          <w:u w:val="single"/>
        </w:rPr>
      </w:pPr>
    </w:p>
    <w:p w14:paraId="04D70562" w14:textId="77777777" w:rsidR="00242418" w:rsidRPr="00B2347F" w:rsidRDefault="00242418">
      <w:r w:rsidRPr="00B2347F">
        <w:t>Matthew 12:8; Mark 2:28; Luke 6:5</w:t>
      </w:r>
    </w:p>
    <w:p w14:paraId="47F63EF1" w14:textId="77777777" w:rsidR="00242418" w:rsidRPr="00B2347F" w:rsidRDefault="00242418">
      <w:pPr>
        <w:rPr>
          <w:b/>
          <w:u w:val="single"/>
        </w:rPr>
      </w:pPr>
    </w:p>
    <w:p w14:paraId="72533498"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not say Jesus) </w:t>
      </w:r>
      <w:r w:rsidR="002D2DBF">
        <w:t>“</w:t>
      </w:r>
      <w:r w:rsidRPr="00B2347F">
        <w:rPr>
          <w:highlight w:val="white"/>
        </w:rPr>
        <w:t xml:space="preserve">And thus He forewarns us: </w:t>
      </w:r>
      <w:r w:rsidR="00DE7390">
        <w:rPr>
          <w:highlight w:val="white"/>
        </w:rPr>
        <w:t>‘</w:t>
      </w:r>
      <w:r w:rsidRPr="00B2347F">
        <w:rPr>
          <w:highlight w:val="white"/>
        </w:rPr>
        <w:t>Behold, the Lord [cometh], and His reward is before His face, to render to every man according to his work.</w:t>
      </w:r>
      <w:r w:rsidR="00DE7390">
        <w:rPr>
          <w:highlight w:val="white"/>
        </w:rPr>
        <w:t>’</w:t>
      </w:r>
      <w:r w:rsidRPr="00B2347F">
        <w:rPr>
          <w:highlight w:val="white"/>
        </w:rPr>
        <w:t xml:space="preserve"> He exhorts us, therefore, with our whole heart to attend to this, that we be not lazy or slothful in any good work. Let our boasting and our confidence be in Him. Let us submit ourselves to His will. Let us consider the whole multitude of His angels, how they stand ever ready to minister to His will. For the Scripture saith, </w:t>
      </w:r>
      <w:r w:rsidR="00DE7390">
        <w:rPr>
          <w:highlight w:val="white"/>
        </w:rPr>
        <w:t>‘</w:t>
      </w:r>
      <w:r w:rsidRPr="00B2347F">
        <w:rPr>
          <w:highlight w:val="white"/>
        </w:rPr>
        <w:t>Ten thousand times ten thousand stood around Him, and thousands of thousands ministered unto Him, and cried, Holy, holy, holy, [is] the Lord of Sabaoth; the whole creation is full of His glory.</w:t>
      </w:r>
      <w:r w:rsidR="00DE7390">
        <w:rPr>
          <w:highlight w:val="white"/>
        </w:rPr>
        <w:t>’</w:t>
      </w:r>
      <w:r w:rsidR="002D2DBF">
        <w:rPr>
          <w:highlight w:val="white"/>
        </w:rPr>
        <w:t>”</w:t>
      </w:r>
      <w:r w:rsidRPr="00B2347F">
        <w:t xml:space="preserve"> </w:t>
      </w:r>
      <w:r w:rsidRPr="00B2347F">
        <w:rPr>
          <w:i/>
        </w:rPr>
        <w:t>1 Clement</w:t>
      </w:r>
      <w:r w:rsidRPr="00B2347F">
        <w:t xml:space="preserve"> ch.34 vol.1 p.14</w:t>
      </w:r>
    </w:p>
    <w:p w14:paraId="7D1590E5" w14:textId="77777777" w:rsidR="00242418" w:rsidRPr="00B2347F" w:rsidRDefault="00242418">
      <w:pPr>
        <w:ind w:left="288" w:hanging="288"/>
      </w:pPr>
      <w:r w:rsidRPr="00B2347F">
        <w:rPr>
          <w:b/>
        </w:rPr>
        <w:t>Tertullian</w:t>
      </w:r>
      <w:r w:rsidRPr="00B2347F">
        <w:t xml:space="preserve"> (207-220 A.D.) </w:t>
      </w:r>
      <w:r w:rsidR="002D2DBF">
        <w:t>“</w:t>
      </w:r>
      <w:r w:rsidRPr="00B2347F">
        <w:t>The Son of man is Lord of the Sabbath-day.</w:t>
      </w:r>
      <w:r w:rsidR="002D2DBF">
        <w:t>”</w:t>
      </w:r>
      <w:r w:rsidRPr="00B2347F">
        <w:t xml:space="preserve"> </w:t>
      </w:r>
      <w:r w:rsidRPr="00B2347F">
        <w:rPr>
          <w:i/>
        </w:rPr>
        <w:t>On the Flesh of Christ</w:t>
      </w:r>
      <w:r w:rsidRPr="00B2347F">
        <w:t xml:space="preserve"> ch.15 p.534</w:t>
      </w:r>
    </w:p>
    <w:p w14:paraId="3F648DC3" w14:textId="77777777" w:rsidR="00242418" w:rsidRPr="00B2347F" w:rsidRDefault="00242418">
      <w:pPr>
        <w:ind w:left="288" w:hanging="288"/>
      </w:pPr>
      <w:r w:rsidRPr="00B2347F">
        <w:t xml:space="preserve">Tertullian (207/208 A.D.) </w:t>
      </w:r>
      <w:r w:rsidR="002D2DBF">
        <w:t>“</w:t>
      </w:r>
      <w:r w:rsidRPr="00B2347F">
        <w:t xml:space="preserve">He was called </w:t>
      </w:r>
      <w:r w:rsidR="00DE7390">
        <w:t>‘</w:t>
      </w:r>
      <w:r w:rsidRPr="00B2347F">
        <w:t>Lord of the Sabbath,</w:t>
      </w:r>
      <w:r w:rsidR="00DE7390">
        <w:t>’</w:t>
      </w:r>
      <w:r w:rsidRPr="00B2347F">
        <w:t xml:space="preserve"> becaue He maintained the Sabbath as His own institution.</w:t>
      </w:r>
      <w:r w:rsidR="002D2DBF">
        <w:t>”</w:t>
      </w:r>
      <w:r w:rsidRPr="00B2347F">
        <w:t xml:space="preserve"> </w:t>
      </w:r>
      <w:r w:rsidRPr="00B2347F">
        <w:rPr>
          <w:i/>
        </w:rPr>
        <w:t>Five Books Against Marcion</w:t>
      </w:r>
      <w:r w:rsidRPr="00B2347F">
        <w:t xml:space="preserve"> book 4 ch.12 p.363</w:t>
      </w:r>
    </w:p>
    <w:p w14:paraId="0F9F5353"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as the Son of man is Lord of the sabbath, and not the slave of the sabbath as the people are, so He who gives the law has power to give it </w:t>
      </w:r>
      <w:r w:rsidR="00DE7390">
        <w:rPr>
          <w:highlight w:val="white"/>
        </w:rPr>
        <w:t>‘</w:t>
      </w:r>
      <w:r w:rsidRPr="00B2347F">
        <w:rPr>
          <w:highlight w:val="white"/>
        </w:rPr>
        <w:t>until a time of reformation,</w:t>
      </w:r>
      <w:r w:rsidR="00DE7390">
        <w:rPr>
          <w:highlight w:val="white"/>
        </w:rPr>
        <w:t>’</w:t>
      </w:r>
      <w:r w:rsidRPr="00B2347F">
        <w:rPr>
          <w:highlight w:val="white"/>
        </w:rPr>
        <w:t xml:space="preserve"> and to change the law, and, when the time of the reformation is at hand, also to give after the former way and after the former heart another way and another heart, </w:t>
      </w:r>
      <w:r w:rsidR="00DE7390">
        <w:rPr>
          <w:highlight w:val="white"/>
        </w:rPr>
        <w:t>‘</w:t>
      </w:r>
      <w:r w:rsidRPr="00B2347F">
        <w:rPr>
          <w:highlight w:val="white"/>
        </w:rPr>
        <w:t>in an acceptable time, and in a day of salvation.</w:t>
      </w:r>
      <w:r w:rsidR="00DE7390">
        <w:rPr>
          <w:highlight w:val="white"/>
        </w:rPr>
        <w:t>’</w:t>
      </w:r>
      <w:r w:rsidR="002D2DBF">
        <w:rPr>
          <w:highlight w:val="white"/>
        </w:rPr>
        <w:t>”</w:t>
      </w:r>
      <w:r w:rsidRPr="00B2347F">
        <w:t xml:space="preserve"> </w:t>
      </w:r>
      <w:r w:rsidRPr="00B2347F">
        <w:rPr>
          <w:i/>
        </w:rPr>
        <w:t>Commentary on Matthew</w:t>
      </w:r>
      <w:r w:rsidRPr="00B2347F">
        <w:t xml:space="preserve"> book 14 ch.20 p.509</w:t>
      </w:r>
    </w:p>
    <w:p w14:paraId="6E4C56B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Jesus is </w:t>
      </w:r>
      <w:r w:rsidR="002D2DBF">
        <w:t>“</w:t>
      </w:r>
      <w:r w:rsidRPr="00B2347F">
        <w:t>Lord of the Sabbath</w:t>
      </w:r>
      <w:r w:rsidR="002D2DBF">
        <w:t>”</w:t>
      </w:r>
      <w:r w:rsidRPr="00B2347F">
        <w:t xml:space="preserve"> in </w:t>
      </w:r>
      <w:r w:rsidRPr="00B2347F">
        <w:rPr>
          <w:i/>
        </w:rPr>
        <w:t>Treatise Concerning the Trinity</w:t>
      </w:r>
      <w:r w:rsidRPr="00B2347F">
        <w:t xml:space="preserve"> ch.11 p.620</w:t>
      </w:r>
    </w:p>
    <w:p w14:paraId="01A69F58"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And let the </w:t>
      </w:r>
      <w:r w:rsidRPr="00B2347F">
        <w:rPr>
          <w:i/>
        </w:rPr>
        <w:t>paraceve</w:t>
      </w:r>
      <w:r w:rsidRPr="00B2347F">
        <w:t xml:space="preserve"> become a rigorous fast, lest we should appear to observe any Sabbath with the Jews, which Christ himself, Lord of the Sabbath, says by His prophets that </w:t>
      </w:r>
      <w:r w:rsidR="002D2DBF">
        <w:t>“</w:t>
      </w:r>
      <w:r w:rsidR="00DE7390">
        <w:t>‘</w:t>
      </w:r>
      <w:r w:rsidRPr="00B2347F">
        <w:t>His soul hateth;</w:t>
      </w:r>
      <w:r w:rsidR="00DE7390">
        <w:t>’</w:t>
      </w:r>
      <w:r w:rsidR="002D2DBF">
        <w:t>”</w:t>
      </w:r>
      <w:r w:rsidRPr="00B2347F">
        <w:t xml:space="preserve"> </w:t>
      </w:r>
      <w:r w:rsidRPr="00B2347F">
        <w:rPr>
          <w:i/>
        </w:rPr>
        <w:t>On the Creation of the World</w:t>
      </w:r>
      <w:r w:rsidRPr="00B2347F">
        <w:t xml:space="preserve"> p.342</w:t>
      </w:r>
    </w:p>
    <w:p w14:paraId="703B9AC1" w14:textId="77777777" w:rsidR="00242418" w:rsidRPr="00B2347F" w:rsidRDefault="00242418">
      <w:pPr>
        <w:ind w:left="288" w:hanging="288"/>
      </w:pPr>
    </w:p>
    <w:p w14:paraId="39ACC943" w14:textId="77777777" w:rsidR="00242418" w:rsidRPr="00B2347F" w:rsidRDefault="00242418">
      <w:pPr>
        <w:pStyle w:val="Heading2"/>
      </w:pPr>
      <w:bookmarkStart w:id="1603" w:name="_Toc58617494"/>
      <w:bookmarkStart w:id="1604" w:name="_Toc62978924"/>
      <w:bookmarkStart w:id="1605" w:name="_Toc126171360"/>
      <w:bookmarkStart w:id="1606" w:name="_Toc227932757"/>
      <w:bookmarkStart w:id="1607" w:name="_Toc161079489"/>
      <w:r w:rsidRPr="00B2347F">
        <w:t>p7. Jesus is our Redeemer / redeemed us</w:t>
      </w:r>
      <w:bookmarkEnd w:id="1603"/>
      <w:bookmarkEnd w:id="1604"/>
      <w:bookmarkEnd w:id="1605"/>
      <w:bookmarkEnd w:id="1607"/>
    </w:p>
    <w:p w14:paraId="34B1EAFA" w14:textId="77777777" w:rsidR="00242418" w:rsidRPr="00B2347F" w:rsidRDefault="00242418"/>
    <w:p w14:paraId="28905848" w14:textId="77777777" w:rsidR="00242418" w:rsidRPr="00B2347F" w:rsidRDefault="00242418">
      <w:r w:rsidRPr="00B2347F">
        <w:t>Romans 3:24; Galatians 3:13; 4:5; Ephesians 1:7,14; Colossians 1:14; Titus 2:14; Hebrews 9:12,15; 1 Peter 1:18; Revelation 5:9</w:t>
      </w:r>
    </w:p>
    <w:p w14:paraId="4497855E" w14:textId="77777777" w:rsidR="00242418" w:rsidRPr="00B2347F" w:rsidRDefault="00242418">
      <w:r w:rsidRPr="00B2347F">
        <w:t>Partial Job 19:25</w:t>
      </w:r>
    </w:p>
    <w:p w14:paraId="03E43E5E" w14:textId="77777777" w:rsidR="00242418" w:rsidRDefault="00242418"/>
    <w:p w14:paraId="6639601B" w14:textId="77777777" w:rsidR="00A80121" w:rsidRDefault="00A80121">
      <w:r>
        <w:t>The New Testament has seven different Greek words for redeemed/redemption</w:t>
      </w:r>
    </w:p>
    <w:p w14:paraId="4228E258" w14:textId="77777777" w:rsidR="00A80121" w:rsidRDefault="00A80121">
      <w:r w:rsidRPr="00A80121">
        <w:rPr>
          <w:i/>
        </w:rPr>
        <w:t>Agirazo</w:t>
      </w:r>
      <w:r>
        <w:t xml:space="preserve"> (verb) “to buy” 1 Cor 6:20; 7:23; 2 Peter 2:1; Revelation 5:9; 14:3-4</w:t>
      </w:r>
    </w:p>
    <w:p w14:paraId="35803172" w14:textId="77777777" w:rsidR="00A80121" w:rsidRDefault="00A80121">
      <w:r w:rsidRPr="00A80121">
        <w:rPr>
          <w:i/>
        </w:rPr>
        <w:t>Exagorazo</w:t>
      </w:r>
      <w:r>
        <w:t xml:space="preserve"> (verb) “to buy out” </w:t>
      </w:r>
      <w:smartTag w:uri="urn:schemas-microsoft-com:office:smarttags" w:element="country-region">
        <w:smartTag w:uri="urn:schemas-microsoft-com:office:smarttags" w:element="City">
          <w:r>
            <w:t>Galati</w:t>
          </w:r>
        </w:smartTag>
        <w:r>
          <w:t>a</w:t>
        </w:r>
      </w:smartTag>
      <w:r>
        <w:t xml:space="preserve">ns 3:13; 4:5; Ephesians 5:16; </w:t>
      </w:r>
      <w:smartTag w:uri="urn:schemas-microsoft-com:office:smarttags" w:element="State">
        <w:smartTag w:uri="urn:schemas-microsoft-com:office:smarttags" w:element="place">
          <w:r>
            <w:t>Col</w:t>
          </w:r>
        </w:smartTag>
      </w:smartTag>
      <w:r>
        <w:t>ossians 4:5</w:t>
      </w:r>
    </w:p>
    <w:p w14:paraId="11F5B656" w14:textId="77777777" w:rsidR="00A80121" w:rsidRDefault="00A80121">
      <w:r w:rsidRPr="00A80121">
        <w:rPr>
          <w:i/>
        </w:rPr>
        <w:t>Lytron</w:t>
      </w:r>
      <w:r>
        <w:t xml:space="preserve"> “ransom” (noun) Matthew 20:28; Mark 10:45</w:t>
      </w:r>
    </w:p>
    <w:p w14:paraId="1A60C581" w14:textId="77777777" w:rsidR="00A80121" w:rsidRDefault="00A80121">
      <w:r w:rsidRPr="00A80121">
        <w:rPr>
          <w:i/>
        </w:rPr>
        <w:t>Lytroomai</w:t>
      </w:r>
      <w:r>
        <w:t xml:space="preserve"> “to ransom” (verb) Luke 24:21; Titus 2:14; 1 Peter 1:18</w:t>
      </w:r>
    </w:p>
    <w:p w14:paraId="0D85AB8D" w14:textId="77777777" w:rsidR="00A80121" w:rsidRDefault="00A80121">
      <w:r w:rsidRPr="00A80121">
        <w:rPr>
          <w:i/>
        </w:rPr>
        <w:t>Lytrosis</w:t>
      </w:r>
      <w:r>
        <w:t xml:space="preserve"> “buy by ransoming” (noun) Luke 1:68; 2:38; Hebrews 9:12</w:t>
      </w:r>
    </w:p>
    <w:p w14:paraId="5C12F0DA" w14:textId="77777777" w:rsidR="00A80121" w:rsidRDefault="00A80121">
      <w:r w:rsidRPr="00A80121">
        <w:rPr>
          <w:i/>
        </w:rPr>
        <w:t>Apolytrosis</w:t>
      </w:r>
      <w:r>
        <w:t xml:space="preserve"> “buy back by ransoming” (noun) Luke 2!:28; Romans 3:24; 8:23; 1 </w:t>
      </w:r>
      <w:smartTag w:uri="urn:schemas-microsoft-com:office:smarttags" w:element="City">
        <w:r>
          <w:t>Corinth</w:t>
        </w:r>
      </w:smartTag>
      <w:r>
        <w:t xml:space="preserve">ians 1:30; Ephesians 1:7,14; 4:30; </w:t>
      </w:r>
      <w:smartTag w:uri="urn:schemas-microsoft-com:office:smarttags" w:element="State">
        <w:smartTag w:uri="urn:schemas-microsoft-com:office:smarttags" w:element="place">
          <w:r>
            <w:t>Col</w:t>
          </w:r>
        </w:smartTag>
      </w:smartTag>
      <w:r>
        <w:t>ossians 1:14; Hebrews 9:15; 11:35</w:t>
      </w:r>
    </w:p>
    <w:p w14:paraId="5DAEB09D" w14:textId="77777777" w:rsidR="00A80121" w:rsidRDefault="00A80121">
      <w:r>
        <w:t xml:space="preserve">See </w:t>
      </w:r>
      <w:r w:rsidRPr="00A80121">
        <w:rPr>
          <w:i/>
        </w:rPr>
        <w:t>The Bible Knowledge Commentary : New Testament</w:t>
      </w:r>
      <w:r>
        <w:t xml:space="preserve"> p.153 for more info.</w:t>
      </w:r>
    </w:p>
    <w:p w14:paraId="11BA5393" w14:textId="77777777" w:rsidR="00A80121" w:rsidRPr="00B2347F" w:rsidRDefault="00A80121"/>
    <w:p w14:paraId="3424EE64"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Galatians 3:13; 4:5</w:t>
      </w:r>
    </w:p>
    <w:p w14:paraId="07DA50D1" w14:textId="77777777" w:rsidR="00242418" w:rsidRPr="00B2347F" w:rsidRDefault="00242418">
      <w:pPr>
        <w:ind w:left="288" w:hanging="288"/>
      </w:pPr>
      <w:r w:rsidRPr="00B2347F">
        <w:rPr>
          <w:b/>
        </w:rPr>
        <w:t>p72 (=Bodmer 7 and 8)</w:t>
      </w:r>
      <w:r w:rsidRPr="00B2347F">
        <w:t xml:space="preserve"> (ca.300 A.D.) all of 1 Peter, 2 Peter, Jude 191 verses. 1 Peter 1:18</w:t>
      </w:r>
    </w:p>
    <w:p w14:paraId="5D5B1746"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speaks of redemption through Jesus. Romans 3:24</w:t>
      </w:r>
    </w:p>
    <w:p w14:paraId="0A98BEDC"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5:9</w:t>
      </w:r>
    </w:p>
    <w:p w14:paraId="2B624104" w14:textId="77777777" w:rsidR="00242418" w:rsidRPr="00B2347F" w:rsidRDefault="00242418"/>
    <w:p w14:paraId="7364F205"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ch.17 p.522 </w:t>
      </w:r>
      <w:r w:rsidR="002D2DBF">
        <w:t>“</w:t>
      </w:r>
      <w:r w:rsidRPr="00B2347F">
        <w:t xml:space="preserve">This means the day of His appearing, when He will come and redeem us-each one according to his works. And the unbelievers will see His glory and might, and, when they see the empire of the world in Jesus, they will be surprise, saying, </w:t>
      </w:r>
      <w:r w:rsidR="00DE7390">
        <w:t>‘</w:t>
      </w:r>
      <w:r w:rsidRPr="00B2347F">
        <w:t>Woe to us, because Thou wast, and we knew not and believed not and obeyed not the elders who show us plainly of our salvation.</w:t>
      </w:r>
      <w:r w:rsidR="00DE7390">
        <w:t>’</w:t>
      </w:r>
      <w:r w:rsidRPr="00B2347F">
        <w:t xml:space="preserve"> And </w:t>
      </w:r>
      <w:r w:rsidR="00DE7390">
        <w:t>‘</w:t>
      </w:r>
      <w:r w:rsidRPr="00B2347F">
        <w:t>their worm shall not die, neither shall their fire be quenched; and they shall be a spectacle unto all flesh.</w:t>
      </w:r>
      <w:r w:rsidR="00DE7390">
        <w:t>’</w:t>
      </w:r>
      <w:r w:rsidR="002D2DBF">
        <w:t>”</w:t>
      </w:r>
    </w:p>
    <w:p w14:paraId="02A5932B" w14:textId="77777777" w:rsidR="00242418" w:rsidRPr="00B2347F" w:rsidRDefault="00242418">
      <w:pPr>
        <w:ind w:left="288" w:hanging="288"/>
      </w:pPr>
      <w:r w:rsidRPr="00B2347F">
        <w:rPr>
          <w:b/>
        </w:rPr>
        <w:t>Justin Martyr</w:t>
      </w:r>
      <w:r w:rsidRPr="00B2347F">
        <w:t xml:space="preserve"> (c.138-165 A.D.) </w:t>
      </w:r>
      <w:r w:rsidR="002D2DBF">
        <w:t>“</w:t>
      </w:r>
      <w:r w:rsidRPr="00B2347F">
        <w:t>Christ, by being crucified on the tree, and by purifying [us] with water, has redeemed us</w:t>
      </w:r>
      <w:r w:rsidR="002D2DBF">
        <w:t>”</w:t>
      </w:r>
      <w:r w:rsidRPr="00B2347F">
        <w:t xml:space="preserve"> </w:t>
      </w:r>
      <w:r w:rsidRPr="00B2347F">
        <w:rPr>
          <w:i/>
        </w:rPr>
        <w:t>Dialogue with Trypho, a Jew</w:t>
      </w:r>
      <w:r w:rsidRPr="00B2347F">
        <w:t xml:space="preserve"> ch.86 p.242</w:t>
      </w:r>
    </w:p>
    <w:p w14:paraId="250B9B16" w14:textId="77777777" w:rsidR="00242418" w:rsidRPr="00B2347F" w:rsidRDefault="00242418">
      <w:pPr>
        <w:ind w:left="288" w:hanging="288"/>
        <w:rPr>
          <w:b/>
          <w:u w:val="single"/>
        </w:rPr>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Isaac </w:t>
      </w:r>
      <w:r w:rsidRPr="00B2347F">
        <w:rPr>
          <w:i/>
        </w:rPr>
        <w:t>from death</w:t>
      </w:r>
      <w:r w:rsidRPr="00B2347F">
        <w:t>. In like manner, the Lord, being slain, saved us; being bound, He loosed us; being sacrificed, He redeemed us</w:t>
      </w:r>
      <w:r w:rsidR="002D2DBF">
        <w:t>”</w:t>
      </w:r>
      <w:r w:rsidRPr="00B2347F">
        <w:t xml:space="preserve"> </w:t>
      </w:r>
      <w:r w:rsidRPr="00B2347F">
        <w:rPr>
          <w:i/>
        </w:rPr>
        <w:t xml:space="preserve">From the Catena on Genesis </w:t>
      </w:r>
      <w:r w:rsidRPr="00B2347F">
        <w:t>p.759</w:t>
      </w:r>
    </w:p>
    <w:p w14:paraId="494952E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For no one was able, either in heaven or in earth, or under the earth, to open the book of the Father, or to behold Him, with the exception of the Lamb who was slain, and who redeemed us with His own blood, receiving power over all things from the same God who made all things by the Word,</w:t>
      </w:r>
      <w:r w:rsidR="002D2DBF">
        <w:t>”</w:t>
      </w:r>
      <w:r w:rsidRPr="00B2347F">
        <w:t xml:space="preserve"> </w:t>
      </w:r>
      <w:r w:rsidRPr="00B2347F">
        <w:rPr>
          <w:i/>
        </w:rPr>
        <w:t>Irenaeus Against Heresies</w:t>
      </w:r>
      <w:r w:rsidRPr="00B2347F">
        <w:t xml:space="preserve"> book 4 ch.20.2 p.488</w:t>
      </w:r>
    </w:p>
    <w:p w14:paraId="1CFDD2A4" w14:textId="77777777" w:rsidR="00B95332" w:rsidRPr="00B2347F" w:rsidRDefault="00B95332" w:rsidP="00B95332">
      <w:pPr>
        <w:ind w:left="288" w:hanging="288"/>
      </w:pPr>
      <w:r w:rsidRPr="00B2347F">
        <w:t xml:space="preserve">Irenaeus of Lyons (c.160-202 A.D.) Jesus is our Redeemer. </w:t>
      </w:r>
      <w:r w:rsidRPr="00B2347F">
        <w:rPr>
          <w:i/>
        </w:rPr>
        <w:t>Proof of Apostolic Preaching</w:t>
      </w:r>
      <w:r w:rsidRPr="00B2347F">
        <w:t xml:space="preserve"> ch.38, 58</w:t>
      </w:r>
    </w:p>
    <w:p w14:paraId="5086A0F0"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And he laughed mystically, prophesying that the Lord should fill us with joy, who have been redeemed from corruption by the blood of the Lord.</w:t>
      </w:r>
      <w:r w:rsidR="002D2DBF">
        <w:rPr>
          <w:highlight w:val="white"/>
        </w:rPr>
        <w:t>”</w:t>
      </w:r>
      <w:r w:rsidRPr="00B2347F">
        <w:rPr>
          <w:highlight w:val="white"/>
        </w:rPr>
        <w:t xml:space="preserve"> </w:t>
      </w:r>
      <w:r w:rsidRPr="00B2347F">
        <w:rPr>
          <w:i/>
        </w:rPr>
        <w:t>The Instructor</w:t>
      </w:r>
      <w:r w:rsidRPr="00B2347F">
        <w:t xml:space="preserve"> book 1 ch.5 p.217</w:t>
      </w:r>
      <w:r w:rsidR="003944A5" w:rsidRPr="00B2347F">
        <w:t xml:space="preserve">. See also </w:t>
      </w:r>
      <w:r w:rsidR="003944A5" w:rsidRPr="00B2347F">
        <w:rPr>
          <w:i/>
        </w:rPr>
        <w:t>The Instructor</w:t>
      </w:r>
      <w:r w:rsidR="003944A5" w:rsidRPr="00B2347F">
        <w:t xml:space="preserve"> book 1 ch.5 p.215.</w:t>
      </w:r>
    </w:p>
    <w:p w14:paraId="57D8FC57" w14:textId="77777777" w:rsidR="00242418" w:rsidRPr="00B2347F" w:rsidRDefault="00242418">
      <w:pPr>
        <w:ind w:left="288" w:hanging="288"/>
      </w:pPr>
      <w:r w:rsidRPr="00B2347F">
        <w:rPr>
          <w:b/>
        </w:rPr>
        <w:t>Tertullian</w:t>
      </w:r>
      <w:r w:rsidRPr="00B2347F">
        <w:t xml:space="preserve"> (198-220 A.D.) </w:t>
      </w:r>
      <w:r w:rsidR="002D2DBF">
        <w:t>“</w:t>
      </w:r>
      <w:r w:rsidRPr="00B2347F">
        <w:t>refuted touching God as the Creator, and Christ as the Redeemer of the flesh,</w:t>
      </w:r>
      <w:r w:rsidR="002D2DBF">
        <w:t>”</w:t>
      </w:r>
      <w:r w:rsidRPr="00B2347F">
        <w:t xml:space="preserve"> </w:t>
      </w:r>
      <w:r w:rsidRPr="00B2347F">
        <w:rPr>
          <w:i/>
        </w:rPr>
        <w:t>On the Resurrection of the Flesh</w:t>
      </w:r>
      <w:r w:rsidRPr="00B2347F">
        <w:t xml:space="preserve"> ch.2 p.546</w:t>
      </w:r>
    </w:p>
    <w:p w14:paraId="3A5577B0" w14:textId="77777777" w:rsidR="00242418" w:rsidRPr="00B2347F" w:rsidRDefault="00242418">
      <w:pPr>
        <w:ind w:left="288" w:hanging="288"/>
      </w:pPr>
      <w:r w:rsidRPr="00B2347F">
        <w:t xml:space="preserve">Tertullian (207/208 A.D.) </w:t>
      </w:r>
      <w:r w:rsidR="002D2DBF">
        <w:t>“</w:t>
      </w:r>
      <w:r w:rsidRPr="00B2347F">
        <w:t>what they had deemed Him to be-the Creator</w:t>
      </w:r>
      <w:r w:rsidR="00DE7390">
        <w:t>’</w:t>
      </w:r>
      <w:r w:rsidRPr="00B2347F">
        <w:t>s Christ, the Redeemer of Israel.</w:t>
      </w:r>
      <w:r w:rsidR="002D2DBF">
        <w:t>”</w:t>
      </w:r>
      <w:r w:rsidRPr="00B2347F">
        <w:t xml:space="preserve"> </w:t>
      </w:r>
      <w:r w:rsidRPr="00B2347F">
        <w:rPr>
          <w:i/>
        </w:rPr>
        <w:t>Five Books Against Marcion</w:t>
      </w:r>
      <w:r w:rsidRPr="00B2347F">
        <w:t xml:space="preserve"> book 4 ch.42 p.422</w:t>
      </w:r>
    </w:p>
    <w:p w14:paraId="7BDD6BDB" w14:textId="77777777" w:rsidR="0077712C" w:rsidRPr="00B2347F" w:rsidRDefault="0077712C" w:rsidP="0077712C">
      <w:pPr>
        <w:ind w:left="288" w:hanging="288"/>
        <w:rPr>
          <w:b/>
          <w:bCs/>
          <w:szCs w:val="20"/>
        </w:rPr>
      </w:pPr>
      <w:r w:rsidRPr="00B2347F">
        <w:rPr>
          <w:bCs/>
          <w:szCs w:val="20"/>
        </w:rPr>
        <w:t>Tertullian (</w:t>
      </w:r>
      <w:r w:rsidR="006E4900" w:rsidRPr="00B2347F">
        <w:rPr>
          <w:bCs/>
          <w:szCs w:val="20"/>
        </w:rPr>
        <w:t>208</w:t>
      </w:r>
      <w:r w:rsidRPr="00B2347F">
        <w:rPr>
          <w:bCs/>
          <w:szCs w:val="20"/>
        </w:rPr>
        <w:t xml:space="preserve">-220 A.D.) </w:t>
      </w:r>
      <w:r w:rsidR="002D2DBF">
        <w:rPr>
          <w:bCs/>
          <w:szCs w:val="20"/>
        </w:rPr>
        <w:t>“</w:t>
      </w:r>
      <w:r w:rsidRPr="00B2347F">
        <w:rPr>
          <w:bCs/>
          <w:szCs w:val="20"/>
        </w:rPr>
        <w:t>Who has redeemed another</w:t>
      </w:r>
      <w:r w:rsidR="00DE7390">
        <w:rPr>
          <w:bCs/>
          <w:szCs w:val="20"/>
        </w:rPr>
        <w:t>’</w:t>
      </w:r>
      <w:r w:rsidRPr="00B2347F">
        <w:rPr>
          <w:bCs/>
          <w:szCs w:val="20"/>
        </w:rPr>
        <w:t>s death by his own, but the Son of God alone? For even in His very passion He set the robber free.</w:t>
      </w:r>
      <w:r w:rsidR="002D2DBF">
        <w:rPr>
          <w:bCs/>
          <w:szCs w:val="20"/>
        </w:rPr>
        <w:t>”</w:t>
      </w:r>
      <w:r w:rsidRPr="00B2347F">
        <w:rPr>
          <w:bCs/>
          <w:szCs w:val="20"/>
        </w:rPr>
        <w:t xml:space="preserve"> </w:t>
      </w:r>
      <w:r w:rsidR="006E4900" w:rsidRPr="00B2347F">
        <w:rPr>
          <w:bCs/>
          <w:i/>
          <w:szCs w:val="20"/>
        </w:rPr>
        <w:t>Tertullian o</w:t>
      </w:r>
      <w:r w:rsidRPr="00B2347F">
        <w:rPr>
          <w:bCs/>
          <w:i/>
          <w:szCs w:val="20"/>
        </w:rPr>
        <w:t>n Modesty</w:t>
      </w:r>
      <w:r w:rsidRPr="00B2347F">
        <w:rPr>
          <w:bCs/>
          <w:szCs w:val="20"/>
        </w:rPr>
        <w:t xml:space="preserve"> ch.22 p.100</w:t>
      </w:r>
    </w:p>
    <w:p w14:paraId="787FB75A" w14:textId="77777777" w:rsidR="00242418" w:rsidRPr="00B2347F" w:rsidRDefault="00242418">
      <w:pPr>
        <w:ind w:left="288" w:hanging="288"/>
      </w:pPr>
      <w:r w:rsidRPr="00B2347F">
        <w:rPr>
          <w:b/>
        </w:rPr>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009732F9" w:rsidRPr="00B2347F">
        <w:rPr>
          <w:i/>
        </w:rPr>
        <w:t>Excerpts of Theodotus</w:t>
      </w:r>
      <w:r w:rsidRPr="00B2347F">
        <w:t xml:space="preserve"> ch.20 p.45</w:t>
      </w:r>
    </w:p>
    <w:p w14:paraId="56A9EF34"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(222-234/5 A.D.) </w:t>
      </w:r>
      <w:r w:rsidR="002D2DBF">
        <w:t>“</w:t>
      </w:r>
      <w:r w:rsidRPr="00B2347F">
        <w:rPr>
          <w:highlight w:val="white"/>
        </w:rPr>
        <w:t>the God of all things become man, viz., in order that by suffering in the flesh, which is susceptible of suffering, He might redeem our whole race, which was sold to death; and that by working wondrous things by His divinity, which is unsusceptible of suffering,</w:t>
      </w:r>
      <w:r w:rsidRPr="00B2347F">
        <w:t xml:space="preserve"> </w:t>
      </w:r>
      <w:r w:rsidRPr="00B2347F">
        <w:rPr>
          <w:i/>
        </w:rPr>
        <w:t>Against Beron and Helix</w:t>
      </w:r>
      <w:r w:rsidRPr="00B2347F">
        <w:t xml:space="preserve"> fragment 2 p.232</w:t>
      </w:r>
    </w:p>
    <w:p w14:paraId="504A934D" w14:textId="77777777" w:rsidR="00242418" w:rsidRPr="00B2347F" w:rsidRDefault="00242418">
      <w:pPr>
        <w:ind w:left="288" w:hanging="288"/>
      </w:pPr>
      <w:r w:rsidRPr="00B2347F">
        <w:rPr>
          <w:b/>
        </w:rPr>
        <w:t>Commodianus</w:t>
      </w:r>
      <w:r w:rsidRPr="00B2347F">
        <w:t xml:space="preserve"> (c.240 A.D.) </w:t>
      </w:r>
      <w:r w:rsidR="002D2DBF">
        <w:t>“</w:t>
      </w:r>
      <w:r w:rsidRPr="00B2347F">
        <w:t>seekest healthful things. Thou wishest to live between both ways, but thence thou shalt perish. And, moreover, thou sayest, Who is He who has redeemed from death, that we may believe in Him, since there punishments are awarded? Ah! not thus, O malignant man, shall it be as thou thinkest. For to him who has lived well there is advantage after death. Thou, however, when one day thou diest, shalt be taken away in an evil place. But they who believe in Christ shah be led into a good place, and those to whom that delight is given are caressed;</w:t>
      </w:r>
      <w:r w:rsidR="002D2DBF">
        <w:t>”</w:t>
      </w:r>
      <w:r w:rsidRPr="00B2347F">
        <w:rPr>
          <w:i/>
        </w:rPr>
        <w:t xml:space="preserve"> Instructions of Commodianus</w:t>
      </w:r>
      <w:r w:rsidRPr="00B2347F">
        <w:t xml:space="preserve"> ch.24 p.207</w:t>
      </w:r>
    </w:p>
    <w:p w14:paraId="5801E303"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rPr>
          <w:highlight w:val="white"/>
        </w:rPr>
        <w:t xml:space="preserve"> </w:t>
      </w:r>
      <w:r w:rsidR="002D2DBF">
        <w:t>“</w:t>
      </w:r>
      <w:r w:rsidRPr="00B2347F">
        <w:rPr>
          <w:highlight w:val="white"/>
        </w:rPr>
        <w:t xml:space="preserve">A man, therefore, could not give anything as an exchange for his own life, but God gave an exchange for the life of us all, </w:t>
      </w:r>
      <w:r w:rsidR="00DE7390">
        <w:rPr>
          <w:highlight w:val="white"/>
        </w:rPr>
        <w:t>‘</w:t>
      </w:r>
      <w:r w:rsidRPr="00B2347F">
        <w:rPr>
          <w:highlight w:val="white"/>
        </w:rPr>
        <w:t>the precious blood of Christ Jesus,</w:t>
      </w:r>
      <w:r w:rsidR="00DE7390">
        <w:rPr>
          <w:highlight w:val="white"/>
        </w:rPr>
        <w:t>’</w:t>
      </w:r>
      <w:r w:rsidRPr="00B2347F">
        <w:rPr>
          <w:highlight w:val="white"/>
        </w:rPr>
        <w:t xml:space="preserve"> according as </w:t>
      </w:r>
      <w:r w:rsidR="00DE7390">
        <w:rPr>
          <w:highlight w:val="white"/>
        </w:rPr>
        <w:t>‘</w:t>
      </w:r>
      <w:r w:rsidRPr="00B2347F">
        <w:rPr>
          <w:highlight w:val="white"/>
        </w:rPr>
        <w:t>we were bought with a price,</w:t>
      </w:r>
      <w:r w:rsidR="00DE7390">
        <w:rPr>
          <w:highlight w:val="white"/>
        </w:rPr>
        <w:t>’</w:t>
      </w:r>
      <w:r w:rsidRPr="00B2347F">
        <w:rPr>
          <w:highlight w:val="white"/>
        </w:rPr>
        <w:t xml:space="preserve"> </w:t>
      </w:r>
      <w:r w:rsidR="00DE7390">
        <w:rPr>
          <w:highlight w:val="white"/>
        </w:rPr>
        <w:t>‘</w:t>
      </w:r>
      <w:r w:rsidRPr="00B2347F">
        <w:rPr>
          <w:highlight w:val="white"/>
        </w:rPr>
        <w:t>having been redeemed, not with corruptible things as silver or gold, but with precious blood, as of a lamb without blemish and without spot,</w:t>
      </w:r>
      <w:r w:rsidR="00DE7390">
        <w:rPr>
          <w:highlight w:val="white"/>
        </w:rPr>
        <w:t>’</w:t>
      </w:r>
      <w:r w:rsidRPr="00B2347F">
        <w:rPr>
          <w:highlight w:val="white"/>
        </w:rPr>
        <w:t xml:space="preserve"> even of Christ.</w:t>
      </w:r>
      <w:r w:rsidR="002D2DBF">
        <w:rPr>
          <w:highlight w:val="white"/>
        </w:rPr>
        <w:t>”</w:t>
      </w:r>
      <w:r w:rsidRPr="00B2347F">
        <w:rPr>
          <w:highlight w:val="white"/>
        </w:rPr>
        <w:t xml:space="preserve"> </w:t>
      </w:r>
      <w:r w:rsidRPr="00B2347F">
        <w:rPr>
          <w:i/>
        </w:rPr>
        <w:t>Commentary on Matthew</w:t>
      </w:r>
      <w:r w:rsidRPr="00B2347F">
        <w:t xml:space="preserve"> book 12 ch.28 p.465</w:t>
      </w:r>
    </w:p>
    <w:p w14:paraId="5B6ED576"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 xml:space="preserve">But let such an one attend more exactly to the statements about Peter and the rest of the Apostles, how even they made requests as if they were yet alien from Him who was to redeem them from the enemy and purchase them with His own precious blood; or let them also, who will have it that even before the passion of Jesus the Apostles were perfect, tell us whence it came about that </w:t>
      </w:r>
      <w:r w:rsidR="00DE7390">
        <w:rPr>
          <w:highlight w:val="white"/>
        </w:rPr>
        <w:t>‘</w:t>
      </w:r>
      <w:r w:rsidRPr="00B2347F">
        <w:rPr>
          <w:highlight w:val="white"/>
        </w:rPr>
        <w:t>Peter and they that were with him were heavy with sleep.</w:t>
      </w:r>
      <w:r w:rsidR="00DE7390">
        <w:t>’</w:t>
      </w:r>
      <w:r w:rsidR="002D2DBF">
        <w:t>”</w:t>
      </w:r>
      <w:r w:rsidRPr="00B2347F">
        <w:t xml:space="preserve"> </w:t>
      </w:r>
      <w:r w:rsidRPr="00B2347F">
        <w:rPr>
          <w:i/>
        </w:rPr>
        <w:t>Commentary on Matthew</w:t>
      </w:r>
      <w:r w:rsidRPr="00B2347F">
        <w:t xml:space="preserve"> book 12 ch.40 p.471</w:t>
      </w:r>
    </w:p>
    <w:p w14:paraId="45FFF4DF" w14:textId="77777777" w:rsidR="00C37DBE" w:rsidRPr="00B2347F" w:rsidRDefault="00C37DBE" w:rsidP="00C37DBE">
      <w:pPr>
        <w:ind w:left="288" w:hanging="288"/>
      </w:pPr>
      <w:r w:rsidRPr="00B2347F">
        <w:t xml:space="preserve">Origen (235 A.D.) says that Christ redeemed us. </w:t>
      </w:r>
      <w:r w:rsidRPr="00B2347F">
        <w:rPr>
          <w:i/>
        </w:rPr>
        <w:t>Exhortation to Martyrdom</w:t>
      </w:r>
      <w:r w:rsidRPr="00B2347F">
        <w:t xml:space="preserve"> ch.3.12 p.153</w:t>
      </w:r>
    </w:p>
    <w:p w14:paraId="0761E329" w14:textId="77777777" w:rsidR="00242418" w:rsidRPr="00B2347F" w:rsidRDefault="00242418">
      <w:pPr>
        <w:ind w:left="288" w:hanging="288"/>
      </w:pPr>
      <w:r w:rsidRPr="00B2347F">
        <w:rPr>
          <w:b/>
          <w:i/>
        </w:rPr>
        <w:t>Treatise Against Novatian</w:t>
      </w:r>
      <w:r w:rsidRPr="00B2347F">
        <w:t xml:space="preserve"> (254-256 A.D.) </w:t>
      </w:r>
      <w:r w:rsidR="002D2DBF">
        <w:t>“</w:t>
      </w:r>
      <w:r w:rsidRPr="00B2347F">
        <w:t>had redeemed at the great price of His blood?</w:t>
      </w:r>
      <w:r w:rsidR="002D2DBF">
        <w:t>”</w:t>
      </w:r>
    </w:p>
    <w:p w14:paraId="51544EB2"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w:t>
      </w:r>
      <w:r w:rsidR="002D2DBF">
        <w:t>“</w:t>
      </w:r>
      <w:r w:rsidRPr="00B2347F">
        <w:t>who are made lawful believers, the baptism of their own blood is wanting without mischief, because, being baptized in the name of Christ, they have been redeemed</w:t>
      </w:r>
      <w:r w:rsidR="002D2DBF">
        <w:t>”</w:t>
      </w:r>
    </w:p>
    <w:p w14:paraId="2A5BE25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Let us glorify and bear God in a pure and chaste body, and with a more complete obedience; and since we have been redeemed by the blood of Christ, let us obey and give furtherance to the empire of our Redeemer by all the obedience of service, that nothing impure or profane may be brought into the temple of God, lost He should be offended, and forsake the temple which He inhabits.</w:t>
      </w:r>
      <w:r w:rsidR="002D2DBF">
        <w:t>”</w:t>
      </w:r>
      <w:r w:rsidRPr="00B2347F">
        <w:t xml:space="preserve"> </w:t>
      </w:r>
      <w:r w:rsidRPr="00B2347F">
        <w:rPr>
          <w:i/>
        </w:rPr>
        <w:t>Treatises of Cyprian</w:t>
      </w:r>
      <w:r w:rsidRPr="00B2347F">
        <w:t xml:space="preserve"> Treatise 2 ch.2 p.430</w:t>
      </w:r>
    </w:p>
    <w:p w14:paraId="22074873"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rPr>
          <w:highlight w:val="white"/>
        </w:rPr>
        <w:t>But the glory of the Father and of the Son, who for our salvation was nailed to the cross, makes us safe for the everlasting redemption; and that is the greatest hope of Christians.</w:t>
      </w:r>
      <w:r w:rsidR="002D2DBF">
        <w:rPr>
          <w:highlight w:val="white"/>
        </w:rPr>
        <w:t>”</w:t>
      </w:r>
      <w:r w:rsidRPr="00B2347F">
        <w:rPr>
          <w:highlight w:val="white"/>
        </w:rPr>
        <w:t xml:space="preserve"> </w:t>
      </w:r>
      <w:r w:rsidRPr="00B2347F">
        <w:rPr>
          <w:i/>
        </w:rPr>
        <w:t>Letter of Theonas, Bishop of Alexandria, to Lucianus, the Chief Chamberlain</w:t>
      </w:r>
      <w:r w:rsidRPr="00B2347F">
        <w:t xml:space="preserve"> ch.1 p.158</w:t>
      </w:r>
    </w:p>
    <w:p w14:paraId="0C732EA2" w14:textId="77777777" w:rsidR="00242418" w:rsidRPr="00B2347F" w:rsidRDefault="00242418">
      <w:pPr>
        <w:ind w:left="288" w:hanging="288"/>
      </w:pPr>
      <w:r w:rsidRPr="00B2347F">
        <w:rPr>
          <w:b/>
        </w:rPr>
        <w:t>Adamantius</w:t>
      </w:r>
      <w:r w:rsidRPr="00B2347F">
        <w:t xml:space="preserve"> (c.300 A.D.) </w:t>
      </w:r>
      <w:r w:rsidR="002D2DBF">
        <w:t>“</w:t>
      </w:r>
      <w:r w:rsidRPr="00B2347F">
        <w:t>redemption was to be through the blood of Christ. … It is fair to say, with you, that he [Christ] bought, for He gave His own blood;</w:t>
      </w:r>
      <w:r w:rsidR="002D2DBF">
        <w:t>”</w:t>
      </w:r>
      <w:r w:rsidRPr="00B2347F">
        <w:t xml:space="preserve"> </w:t>
      </w:r>
      <w:r w:rsidRPr="00B2347F">
        <w:rPr>
          <w:i/>
        </w:rPr>
        <w:t>Dialogue on the True Faith</w:t>
      </w:r>
      <w:r w:rsidRPr="00B2347F">
        <w:t xml:space="preserve"> First part 820a27 p.72</w:t>
      </w:r>
    </w:p>
    <w:p w14:paraId="39D0C1F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pieces of silver covenant for Him who, with His life-giving blood, was to redeem</w:t>
      </w:r>
      <w:r w:rsidR="002D2DBF">
        <w:t>”</w:t>
      </w:r>
      <w:r w:rsidRPr="00B2347F">
        <w:t xml:space="preserve"> </w:t>
      </w:r>
      <w:r w:rsidRPr="00B2347F">
        <w:rPr>
          <w:i/>
        </w:rPr>
        <w:t>Oration on Psalms</w:t>
      </w:r>
      <w:r w:rsidRPr="00B2347F">
        <w:t xml:space="preserve"> ch.398</w:t>
      </w:r>
    </w:p>
    <w:p w14:paraId="18ACD9CC"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Christ was the cause of our redemption, blood for blood. </w:t>
      </w:r>
      <w:r w:rsidRPr="00B2347F">
        <w:rPr>
          <w:i/>
        </w:rPr>
        <w:t>Epistles on the Arian Heresy</w:t>
      </w:r>
      <w:r w:rsidRPr="00B2347F">
        <w:t xml:space="preserve"> Epistle 5 ch.6 p.302</w:t>
      </w:r>
    </w:p>
    <w:p w14:paraId="3A2C3722" w14:textId="77777777" w:rsidR="00041895" w:rsidRDefault="00041895" w:rsidP="00041895">
      <w:pPr>
        <w:ind w:left="288" w:hanging="288"/>
      </w:pPr>
      <w:r w:rsidRPr="00BB032E">
        <w:rPr>
          <w:b/>
        </w:rPr>
        <w:t>Eusebius of Caesarea</w:t>
      </w:r>
      <w:r>
        <w:t xml:space="preserve"> (318-325 A.D.) calls Jesus “Redeemer”. </w:t>
      </w:r>
      <w:r w:rsidRPr="00792CEF">
        <w:rPr>
          <w:i/>
        </w:rPr>
        <w:t>Preparation for the Gospel</w:t>
      </w:r>
      <w:r>
        <w:t xml:space="preserve"> book 4 ch.1 p.2</w:t>
      </w:r>
    </w:p>
    <w:p w14:paraId="4D4BECE4" w14:textId="77777777" w:rsidR="00242418" w:rsidRPr="00B2347F" w:rsidRDefault="00242418"/>
    <w:p w14:paraId="74CBC2FD" w14:textId="77777777" w:rsidR="00242418" w:rsidRPr="00B2347F" w:rsidRDefault="00B30C1A">
      <w:pPr>
        <w:rPr>
          <w:b/>
          <w:u w:val="single"/>
        </w:rPr>
      </w:pPr>
      <w:r>
        <w:rPr>
          <w:b/>
          <w:u w:val="single"/>
        </w:rPr>
        <w:t>Among corrupt or spurious works</w:t>
      </w:r>
    </w:p>
    <w:p w14:paraId="48044DC9" w14:textId="77777777" w:rsidR="00242418" w:rsidRPr="00B2347F" w:rsidRDefault="00242418">
      <w:pPr>
        <w:ind w:left="288" w:hanging="288"/>
      </w:pPr>
      <w:r w:rsidRPr="00B2347F">
        <w:rPr>
          <w:b/>
        </w:rPr>
        <w:t>pseudo-Methodius</w:t>
      </w:r>
      <w:r w:rsidRPr="00B2347F">
        <w:t xml:space="preserve"> (after 312 A.D.) says </w:t>
      </w:r>
      <w:r w:rsidR="002D2DBF">
        <w:t>“</w:t>
      </w:r>
      <w:r w:rsidRPr="00B2347F">
        <w:t>the Creator and Redeemer of the world.</w:t>
      </w:r>
      <w:r w:rsidR="002D2DBF">
        <w:t>”</w:t>
      </w:r>
      <w:r w:rsidRPr="00B2347F">
        <w:t xml:space="preserve"> is of one glory with the Father. </w:t>
      </w:r>
      <w:r w:rsidRPr="00B2347F">
        <w:rPr>
          <w:i/>
        </w:rPr>
        <w:t>Oration of Simeon and Anna</w:t>
      </w:r>
      <w:r w:rsidRPr="00B2347F">
        <w:t xml:space="preserve"> ch.6 p.387</w:t>
      </w:r>
    </w:p>
    <w:p w14:paraId="6828E4D2" w14:textId="77777777" w:rsidR="00242418" w:rsidRPr="00B2347F" w:rsidRDefault="00242418"/>
    <w:p w14:paraId="03DF2D1A" w14:textId="77777777" w:rsidR="00242418" w:rsidRPr="00B2347F" w:rsidRDefault="00242418">
      <w:pPr>
        <w:rPr>
          <w:b/>
          <w:u w:val="single"/>
        </w:rPr>
      </w:pPr>
      <w:r w:rsidRPr="00B2347F">
        <w:rPr>
          <w:b/>
          <w:u w:val="single"/>
        </w:rPr>
        <w:t>Among heretics</w:t>
      </w:r>
    </w:p>
    <w:p w14:paraId="23D1E5A3" w14:textId="77777777" w:rsidR="00242418" w:rsidRPr="00B2347F" w:rsidRDefault="00242418">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rsidR="002D2DBF">
        <w:t>“</w:t>
      </w:r>
      <w:r w:rsidRPr="00B2347F">
        <w:t>Christ came to buy. He rescued and redeemed, redeeming aliens.</w:t>
      </w:r>
      <w:r w:rsidR="002D2DBF">
        <w:t>”</w:t>
      </w:r>
    </w:p>
    <w:p w14:paraId="4663519E" w14:textId="77777777" w:rsidR="00FF5F51" w:rsidRPr="00B2347F" w:rsidRDefault="00FF5F51" w:rsidP="00FF5F51">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our Redeemer.</w:t>
      </w:r>
    </w:p>
    <w:p w14:paraId="6B3EE51A"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says that Christ redeemed us. </w:t>
      </w:r>
      <w:r w:rsidRPr="00B2347F">
        <w:rPr>
          <w:i/>
        </w:rPr>
        <w:t>Dialogue on the True Faith</w:t>
      </w:r>
      <w:r w:rsidRPr="00B2347F">
        <w:t xml:space="preserve"> first part ch.820a 27 p.71</w:t>
      </w:r>
    </w:p>
    <w:p w14:paraId="66E7F3F4" w14:textId="77777777" w:rsidR="00242418" w:rsidRPr="00B2347F" w:rsidRDefault="00242418"/>
    <w:p w14:paraId="6B86CBDA" w14:textId="77777777" w:rsidR="00242418" w:rsidRPr="00B2347F" w:rsidRDefault="00242418">
      <w:pPr>
        <w:pStyle w:val="Heading2"/>
      </w:pPr>
      <w:bookmarkStart w:id="1608" w:name="_Toc58617495"/>
      <w:bookmarkStart w:id="1609" w:name="_Toc62978925"/>
      <w:bookmarkStart w:id="1610" w:name="_Toc126171361"/>
      <w:bookmarkStart w:id="1611" w:name="_Toc161079490"/>
      <w:r w:rsidRPr="00B2347F">
        <w:t>p8. Christ finished His work</w:t>
      </w:r>
      <w:bookmarkEnd w:id="1608"/>
      <w:bookmarkEnd w:id="1609"/>
      <w:bookmarkEnd w:id="1610"/>
      <w:bookmarkEnd w:id="1611"/>
    </w:p>
    <w:p w14:paraId="2D475FD6" w14:textId="77777777" w:rsidR="00242418" w:rsidRPr="00B2347F" w:rsidRDefault="00242418"/>
    <w:p w14:paraId="26344F1D" w14:textId="77777777" w:rsidR="00242418" w:rsidRPr="00B2347F" w:rsidRDefault="00242418">
      <w:r w:rsidRPr="00B2347F">
        <w:t>John 4:34; 5:36</w:t>
      </w:r>
    </w:p>
    <w:p w14:paraId="3FCBD21E" w14:textId="77777777" w:rsidR="00242418" w:rsidRPr="00B2347F" w:rsidRDefault="00242418">
      <w:r w:rsidRPr="00B2347F">
        <w:t>(implied) John 19:30</w:t>
      </w:r>
    </w:p>
    <w:p w14:paraId="0948A6CA" w14:textId="77777777" w:rsidR="00242418" w:rsidRPr="00B2347F" w:rsidRDefault="00242418"/>
    <w:p w14:paraId="43333759" w14:textId="77777777" w:rsidR="00242418" w:rsidRPr="00B2347F" w:rsidRDefault="00242418">
      <w:r w:rsidRPr="00B2347F">
        <w:rPr>
          <w:b/>
        </w:rPr>
        <w:t>p66 Bodmer II papyri</w:t>
      </w:r>
      <w:r w:rsidRPr="00B2347F">
        <w:t xml:space="preserve"> - 817 verses (92%) of John (125-175 A.D.) (implied) John 4:34; 5:36</w:t>
      </w:r>
    </w:p>
    <w:p w14:paraId="1EDF325E"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4:34; 5:36</w:t>
      </w:r>
    </w:p>
    <w:p w14:paraId="36B8E4EA" w14:textId="77777777" w:rsidR="00242418" w:rsidRPr="00B2347F" w:rsidRDefault="00242418"/>
    <w:p w14:paraId="6E32BDA5"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 xml:space="preserve">And He who gives life bountifully to all, has His side pierced with a spear. And He who raises the dead is wrapped in linen and laid in a sepulchre, and on the third day He is raised again by the Father, though Himself the Resurrection and the Life. For all these things has He finished for us, who for our sakes was made as we are. For </w:t>
      </w:r>
      <w:r w:rsidR="002D2DBF">
        <w:t>“</w:t>
      </w:r>
      <w:r w:rsidRPr="00B2347F">
        <w:t>Himself hath borne our infirmities, and carried our diseases;</w:t>
      </w:r>
      <w:r w:rsidR="002D2DBF">
        <w:t>”</w:t>
      </w:r>
      <w:r w:rsidRPr="00B2347F">
        <w:t xml:space="preserve"> </w:t>
      </w:r>
      <w:r w:rsidRPr="00B2347F">
        <w:rPr>
          <w:i/>
        </w:rPr>
        <w:t>Against the Heresy of One Noetus</w:t>
      </w:r>
      <w:r w:rsidRPr="00B2347F">
        <w:t xml:space="preserve"> ch.18 p.230</w:t>
      </w:r>
    </w:p>
    <w:p w14:paraId="2BA25E93" w14:textId="77777777" w:rsidR="00242418" w:rsidRPr="00B2347F" w:rsidRDefault="00242418">
      <w:pPr>
        <w:ind w:left="288" w:hanging="288"/>
      </w:pPr>
      <w:r w:rsidRPr="00B2347F">
        <w:t xml:space="preserve">Origen </w:t>
      </w:r>
      <w:r w:rsidR="00A76087" w:rsidRPr="00B2347F">
        <w:t>(225-253/254 A.D.)</w:t>
      </w:r>
      <w:r w:rsidRPr="00B2347F">
        <w:t xml:space="preserve"> (partial) </w:t>
      </w:r>
      <w:r w:rsidR="002D2DBF">
        <w:t>“</w:t>
      </w:r>
      <w:r w:rsidRPr="00B2347F">
        <w:t>and if it is reasonable to conceive that Jesus altogether completed what He began, then, some time, He altogether completed that which He began to show to His disciples about the necessity of His suffering the things which are written. For, when any one apprehends from the Word the perfect knowledge of these things, then it must be said that, from a rational exhibition (the mind seeing the things which are shown) the exhibition becomes complete for him who has the will and the power to contemplate these things, and does contemplate them.</w:t>
      </w:r>
      <w:r w:rsidR="002D2DBF">
        <w:t>”</w:t>
      </w:r>
      <w:r w:rsidRPr="00B2347F">
        <w:t xml:space="preserve"> </w:t>
      </w:r>
      <w:r w:rsidRPr="00B2347F">
        <w:rPr>
          <w:i/>
        </w:rPr>
        <w:t>Origen</w:t>
      </w:r>
      <w:r w:rsidR="00DE7390">
        <w:rPr>
          <w:i/>
        </w:rPr>
        <w:t>’</w:t>
      </w:r>
      <w:r w:rsidRPr="00B2347F">
        <w:rPr>
          <w:i/>
        </w:rPr>
        <w:t>s Commentary on Matthew</w:t>
      </w:r>
      <w:r w:rsidRPr="00B2347F">
        <w:t xml:space="preserve"> book 12 ch.20 p.461-462</w:t>
      </w:r>
    </w:p>
    <w:p w14:paraId="0F12FC28"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Or when the definition of the rule is established by Christ Himself, and it is said: </w:t>
      </w:r>
      <w:r w:rsidR="00DE7390">
        <w:t>‘</w:t>
      </w:r>
      <w:r w:rsidRPr="00B2347F">
        <w:t>And this is life eternal, that they should know Thee, the only and true God, and Jesus Christ, whom Thou hast sent. I have glorified Thee upon the earth, I have finished the work which Thou gavest me?</w:t>
      </w:r>
      <w:r w:rsidR="00DE7390">
        <w:t>’</w:t>
      </w:r>
      <w:r w:rsidR="002D2DBF">
        <w:t>”</w:t>
      </w:r>
      <w:r w:rsidRPr="00B2347F">
        <w:t xml:space="preserve"> </w:t>
      </w:r>
      <w:r w:rsidRPr="00B2347F">
        <w:rPr>
          <w:i/>
        </w:rPr>
        <w:t>Concerning the Trinity</w:t>
      </w:r>
      <w:r w:rsidRPr="00B2347F">
        <w:t xml:space="preserve"> ch.26 p.637</w:t>
      </w:r>
    </w:p>
    <w:p w14:paraId="66603A55"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I have glorified Thee on the earth: I have finished the work which Thou gavest me to do.</w:t>
      </w:r>
      <w:r w:rsidR="002D2DBF">
        <w:t>”</w:t>
      </w:r>
      <w:r w:rsidRPr="00B2347F">
        <w:t xml:space="preserve"> </w:t>
      </w:r>
      <w:r w:rsidRPr="00B2347F">
        <w:rPr>
          <w:i/>
        </w:rPr>
        <w:t>Treatises of Cyprian</w:t>
      </w:r>
      <w:r w:rsidRPr="00B2347F">
        <w:t xml:space="preserve"> part 2 Treatise 12 Testimonies ch.1 p.516</w:t>
      </w:r>
    </w:p>
    <w:p w14:paraId="14AACABD" w14:textId="77777777" w:rsidR="00242418" w:rsidRPr="00B2347F" w:rsidRDefault="00242418">
      <w:pPr>
        <w:ind w:left="288" w:hanging="288"/>
      </w:pPr>
      <w:r w:rsidRPr="00B2347F">
        <w:rPr>
          <w:b/>
        </w:rPr>
        <w:t>Euchratius of Thenae</w:t>
      </w:r>
      <w:r w:rsidRPr="00B2347F">
        <w:t xml:space="preserve"> at the Seventh Council of Carthage (258 A.D.) said: </w:t>
      </w:r>
      <w:r w:rsidR="002D2DBF">
        <w:t>“</w:t>
      </w:r>
      <w:r w:rsidRPr="00B2347F">
        <w:t xml:space="preserve">God and our Lord Jesus Christ, teaching the apostles with His own mouth, has entirely completed our faith, and the grace of baptism, and the rule of the ecclesiastical law, saying: </w:t>
      </w:r>
      <w:r w:rsidR="00DE7390">
        <w:t>‘</w:t>
      </w:r>
      <w:r w:rsidRPr="00B2347F">
        <w:t>Go ye and teach all nations, baptizing them in the name of the Father, and of the Son, and of the Holy Ghost.</w:t>
      </w:r>
      <w:r w:rsidR="00DE7390">
        <w:t>’</w:t>
      </w:r>
      <w:r w:rsidR="002D2DBF">
        <w:t>”</w:t>
      </w:r>
    </w:p>
    <w:p w14:paraId="773071CC" w14:textId="77777777" w:rsidR="00242418" w:rsidRPr="00B2347F" w:rsidRDefault="00242418">
      <w:pPr>
        <w:ind w:left="288" w:hanging="288"/>
      </w:pPr>
    </w:p>
    <w:p w14:paraId="188AA7B5" w14:textId="77777777" w:rsidR="00242418" w:rsidRPr="00B2347F" w:rsidRDefault="00242418">
      <w:pPr>
        <w:pStyle w:val="Heading2"/>
      </w:pPr>
      <w:bookmarkStart w:id="1612" w:name="_Toc58617496"/>
      <w:bookmarkStart w:id="1613" w:name="_Toc62978926"/>
      <w:bookmarkStart w:id="1614" w:name="_Toc126171362"/>
      <w:bookmarkStart w:id="1615" w:name="_Toc161079491"/>
      <w:bookmarkEnd w:id="1606"/>
      <w:r w:rsidRPr="00B2347F">
        <w:t>p9. Jesus forgives us / remits sins</w:t>
      </w:r>
      <w:bookmarkEnd w:id="1612"/>
      <w:bookmarkEnd w:id="1613"/>
      <w:bookmarkEnd w:id="1614"/>
      <w:bookmarkEnd w:id="1615"/>
    </w:p>
    <w:p w14:paraId="1A508354" w14:textId="77777777" w:rsidR="00242418" w:rsidRPr="00B2347F" w:rsidRDefault="00242418">
      <w:pPr>
        <w:ind w:left="288" w:hanging="288"/>
      </w:pPr>
    </w:p>
    <w:p w14:paraId="1DCAE650" w14:textId="77777777" w:rsidR="00242418" w:rsidRPr="00B2347F" w:rsidRDefault="00242418">
      <w:pPr>
        <w:ind w:left="288" w:hanging="288"/>
      </w:pPr>
      <w:r w:rsidRPr="00B2347F">
        <w:t>Mark 2:10; Luke 7:48; Act 5:32; Romans 6:23; Ephesians 1:7</w:t>
      </w:r>
    </w:p>
    <w:p w14:paraId="0BF258C4" w14:textId="77777777" w:rsidR="00242418" w:rsidRPr="00B2347F" w:rsidRDefault="00242418">
      <w:pPr>
        <w:ind w:left="288" w:hanging="288"/>
      </w:pPr>
    </w:p>
    <w:p w14:paraId="6B44188A" w14:textId="77777777" w:rsidR="00242418" w:rsidRPr="00B2347F" w:rsidRDefault="00242418">
      <w:pPr>
        <w:ind w:left="288" w:hanging="288"/>
        <w:rPr>
          <w:b/>
        </w:rPr>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Ephesians 1:7</w:t>
      </w:r>
    </w:p>
    <w:p w14:paraId="2E6E4EF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7:48</w:t>
      </w:r>
    </w:p>
    <w:p w14:paraId="58D7EB56" w14:textId="77777777" w:rsidR="00242418" w:rsidRPr="00B2347F" w:rsidRDefault="00242418">
      <w:pPr>
        <w:ind w:left="288" w:hanging="288"/>
      </w:pPr>
      <w:r w:rsidRPr="00B2347F">
        <w:t xml:space="preserve">p. Antinoopolis – Matthew 6:10-12 </w:t>
      </w:r>
      <w:r w:rsidR="00760C80" w:rsidRPr="00B2347F">
        <w:t>(3rd century A.D.)</w:t>
      </w:r>
      <w:r w:rsidRPr="00B2347F">
        <w:t xml:space="preserve"> (partial, says God, not Jesus) forgive others as God forgave you. Matthew 6:10-12</w:t>
      </w:r>
    </w:p>
    <w:p w14:paraId="1B2E070E" w14:textId="77777777" w:rsidR="00242418" w:rsidRPr="00B2347F" w:rsidRDefault="00242418">
      <w:pPr>
        <w:ind w:left="288" w:hanging="288"/>
      </w:pPr>
    </w:p>
    <w:p w14:paraId="4FD1634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turn to every age that has passed, and learn that, from generation to generation, the Lord has granted a place of repentance to all such as would be converted unto Him</w:t>
      </w:r>
      <w:r w:rsidR="002D2DBF">
        <w:t>”</w:t>
      </w:r>
      <w:r w:rsidRPr="00B2347F">
        <w:t xml:space="preserve"> </w:t>
      </w:r>
      <w:r w:rsidRPr="00B2347F">
        <w:rPr>
          <w:i/>
        </w:rPr>
        <w:t>1 Clement</w:t>
      </w:r>
      <w:r w:rsidRPr="00B2347F">
        <w:t xml:space="preserve"> ch.7 p.7</w:t>
      </w:r>
    </w:p>
    <w:p w14:paraId="2ED96CD0" w14:textId="77777777" w:rsidR="00242418" w:rsidRPr="00B2347F" w:rsidRDefault="00242418">
      <w:pPr>
        <w:ind w:left="288" w:hanging="288"/>
      </w:pPr>
      <w:r w:rsidRPr="00B2347F">
        <w:rPr>
          <w:b/>
        </w:rPr>
        <w:t>Ignatius</w:t>
      </w:r>
      <w:r w:rsidRPr="00B2347F">
        <w:t xml:space="preserve"> (-107/116 A.D.) </w:t>
      </w:r>
      <w:r w:rsidR="002D2DBF">
        <w:t>“</w:t>
      </w:r>
      <w:r w:rsidRPr="00B2347F">
        <w:t>But may those that dishonoured them be forgiven through the grace of Jesus Christ!</w:t>
      </w:r>
      <w:r w:rsidR="002D2DBF">
        <w:t>”</w:t>
      </w:r>
      <w:r w:rsidRPr="00B2347F">
        <w:t xml:space="preserve"> </w:t>
      </w:r>
      <w:r w:rsidRPr="00B2347F">
        <w:rPr>
          <w:i/>
        </w:rPr>
        <w:t>Ignatius</w:t>
      </w:r>
      <w:r w:rsidR="00DE7390">
        <w:rPr>
          <w:i/>
        </w:rPr>
        <w:t>’</w:t>
      </w:r>
      <w:r w:rsidRPr="00B2347F">
        <w:rPr>
          <w:i/>
        </w:rPr>
        <w:t xml:space="preserve"> Letter to the Philadelphians</w:t>
      </w:r>
      <w:r w:rsidRPr="00B2347F">
        <w:t xml:space="preserve"> ch.11 p.85</w:t>
      </w:r>
    </w:p>
    <w:p w14:paraId="663023E1"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 See also ibid ch.8 p.142</w:t>
      </w:r>
    </w:p>
    <w:p w14:paraId="5FDD510B" w14:textId="77777777" w:rsidR="00242418" w:rsidRPr="00B2347F" w:rsidRDefault="00242418">
      <w:pPr>
        <w:ind w:left="288" w:hanging="288"/>
        <w:rPr>
          <w:b/>
        </w:rPr>
      </w:pPr>
      <w:r w:rsidRPr="00B2347F">
        <w:rPr>
          <w:i/>
        </w:rPr>
        <w:t>Epistle of Barnabas</w:t>
      </w:r>
      <w:r w:rsidRPr="00B2347F">
        <w:t xml:space="preserve"> ch.16 p.147 </w:t>
      </w:r>
      <w:r w:rsidR="00E1499C">
        <w:t>(c.70-130 A.D.)</w:t>
      </w:r>
      <w:r w:rsidRPr="00B2347F">
        <w:t xml:space="preserve"> in discussing Jesus said </w:t>
      </w:r>
      <w:r w:rsidR="002D2DBF">
        <w:t>“</w:t>
      </w:r>
      <w:r w:rsidRPr="00B2347F">
        <w:t>Having received the forgiveness of sin, and place our trust in the name of the Lord…</w:t>
      </w:r>
      <w:r w:rsidR="002D2DBF">
        <w:t>”</w:t>
      </w:r>
      <w:r w:rsidRPr="00B2347F">
        <w:t xml:space="preserve"> </w:t>
      </w:r>
    </w:p>
    <w:p w14:paraId="487AF8D3" w14:textId="77777777" w:rsidR="00242418" w:rsidRPr="00B2347F" w:rsidRDefault="00242418">
      <w:pPr>
        <w:ind w:left="288" w:hanging="288"/>
      </w:pPr>
      <w:r w:rsidRPr="00B2347F">
        <w:rPr>
          <w:b/>
        </w:rPr>
        <w:t>Polycarp</w:t>
      </w:r>
      <w:r w:rsidRPr="00B2347F">
        <w:t xml:space="preserve"> (100-155 A.D.) </w:t>
      </w:r>
      <w:r w:rsidR="002D2DBF">
        <w:t>“</w:t>
      </w:r>
      <w:r w:rsidRPr="00B2347F">
        <w:t>If then we entreat the Lord to forgive us, we ought also ourselves to forgive [others];</w:t>
      </w:r>
      <w:r w:rsidR="002D2DBF">
        <w:t>”</w:t>
      </w:r>
      <w:r w:rsidR="00E456B4" w:rsidRPr="00B2347F">
        <w:rPr>
          <w:i/>
        </w:rPr>
        <w:t xml:space="preserve"> Letter to the Philippians</w:t>
      </w:r>
      <w:r w:rsidR="00E456B4" w:rsidRPr="00B2347F">
        <w:t xml:space="preserve"> ch.6 p.34</w:t>
      </w:r>
    </w:p>
    <w:p w14:paraId="30A88AB9" w14:textId="77777777" w:rsidR="00242418" w:rsidRPr="00B2347F" w:rsidRDefault="00242418">
      <w:pPr>
        <w:ind w:left="288" w:hanging="288"/>
      </w:pPr>
      <w:r w:rsidRPr="00B2347F">
        <w:rPr>
          <w:b/>
        </w:rPr>
        <w:t>Justin Martyr</w:t>
      </w:r>
      <w:r w:rsidRPr="00B2347F">
        <w:t xml:space="preserve"> (c.150 A.D.) mentions that he would be called Jesus, </w:t>
      </w:r>
      <w:r w:rsidR="002D2DBF">
        <w:t>“</w:t>
      </w:r>
      <w:r w:rsidRPr="00B2347F">
        <w:t>for He shall save His people from their sins.</w:t>
      </w:r>
      <w:r w:rsidR="002D2DBF">
        <w:t>”</w:t>
      </w:r>
      <w:r w:rsidRPr="00B2347F">
        <w:t xml:space="preserve"> </w:t>
      </w:r>
      <w:r w:rsidRPr="00B2347F">
        <w:rPr>
          <w:i/>
        </w:rPr>
        <w:t>First Apology of Justin Martyr</w:t>
      </w:r>
      <w:r w:rsidRPr="00B2347F">
        <w:t xml:space="preserve"> ch.33 p.174</w:t>
      </w:r>
    </w:p>
    <w:p w14:paraId="4CDEAD67" w14:textId="77777777" w:rsidR="00242418" w:rsidRPr="00B2347F" w:rsidRDefault="00242418">
      <w:pPr>
        <w:ind w:left="288" w:hanging="288"/>
      </w:pPr>
      <w:r w:rsidRPr="00B2347F">
        <w:t>Justin Martyr</w:t>
      </w:r>
      <w:r w:rsidRPr="00B2347F">
        <w:rPr>
          <w:b/>
        </w:rPr>
        <w:t xml:space="preserve"> </w:t>
      </w:r>
      <w:r w:rsidRPr="00B2347F">
        <w:t>(c.138-165 A.D.) mentions that Jesus curing leprosy shows that He could also forgive sins. It also mentions Jesus dying on the cross. fragment 10 p.301</w:t>
      </w:r>
    </w:p>
    <w:p w14:paraId="15AF2C3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fifth ch.6 p.35 says that Jesus purged away the sins of the people.</w:t>
      </w:r>
    </w:p>
    <w:p w14:paraId="7C405E72" w14:textId="77777777" w:rsidR="00F720B4" w:rsidRPr="00B2347F" w:rsidRDefault="00F720B4" w:rsidP="00F720B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45 line 15 p.113 says Jesus forgives sins.</w:t>
      </w:r>
    </w:p>
    <w:p w14:paraId="4C74302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Jesus gave forgiveness of sins. </w:t>
      </w:r>
      <w:r w:rsidRPr="00B2347F">
        <w:rPr>
          <w:i/>
        </w:rPr>
        <w:t>Irenaeus Against Heresies</w:t>
      </w:r>
      <w:r w:rsidRPr="00B2347F">
        <w:t xml:space="preserve"> book 3 ch.12.5 p.431</w:t>
      </w:r>
    </w:p>
    <w:p w14:paraId="2068220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Jesus has two roles in ministering all good. As God, forgiving our sins, and as man, training us not to sin. </w:t>
      </w:r>
      <w:r w:rsidR="002D2DBF">
        <w:t>“</w:t>
      </w:r>
      <w:r w:rsidRPr="00B2347F">
        <w:t>Man is justly dear to God.</w:t>
      </w:r>
      <w:r w:rsidR="002D2DBF">
        <w:t>”</w:t>
      </w:r>
      <w:r w:rsidRPr="00B2347F">
        <w:t xml:space="preserve"> </w:t>
      </w:r>
      <w:r w:rsidRPr="00B2347F">
        <w:rPr>
          <w:i/>
        </w:rPr>
        <w:t>The Instructor</w:t>
      </w:r>
      <w:r w:rsidRPr="00B2347F">
        <w:t xml:space="preserve"> book 1 ch.3 p.210</w:t>
      </w:r>
    </w:p>
    <w:p w14:paraId="55ED7866"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Jesus is the propitiation for our sins. </w:t>
      </w:r>
      <w:r w:rsidRPr="00B2347F">
        <w:rPr>
          <w:i/>
        </w:rPr>
        <w:t>The Instructor</w:t>
      </w:r>
      <w:r w:rsidRPr="00B2347F">
        <w:t xml:space="preserve"> book 3 ch.12 p.295</w:t>
      </w:r>
    </w:p>
    <w:p w14:paraId="1230BA72" w14:textId="77777777" w:rsidR="00242418" w:rsidRPr="00B2347F" w:rsidRDefault="00242418">
      <w:pPr>
        <w:ind w:left="288" w:hanging="288"/>
      </w:pPr>
      <w:r w:rsidRPr="00B2347F">
        <w:rPr>
          <w:b/>
        </w:rPr>
        <w:t>Tertullian</w:t>
      </w:r>
      <w:r w:rsidRPr="00B2347F">
        <w:t xml:space="preserve"> (207/208 A.D.) said that the Jews rightly said that a man could not forgive sins but God alone. Jesus did not deny He was a man, but instead showed that He was God as well as man. </w:t>
      </w:r>
      <w:r w:rsidRPr="00B2347F">
        <w:rPr>
          <w:i/>
        </w:rPr>
        <w:t>Five Books Against Marcion</w:t>
      </w:r>
      <w:r w:rsidRPr="00B2347F">
        <w:t xml:space="preserve"> book 4 ch.10 p.358</w:t>
      </w:r>
    </w:p>
    <w:p w14:paraId="726D75A3"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6C46E054" w14:textId="77777777" w:rsidR="00242418" w:rsidRPr="00B2347F" w:rsidRDefault="00242418">
      <w:pPr>
        <w:ind w:left="288" w:hanging="288"/>
      </w:pPr>
      <w:r w:rsidRPr="00B2347F">
        <w:t>Hippolytus</w:t>
      </w:r>
      <w:r w:rsidR="00654FE5" w:rsidRPr="00B2347F">
        <w:t xml:space="preserve"> of Portus</w:t>
      </w:r>
      <w:r w:rsidRPr="00B2347F">
        <w:t xml:space="preserve"> (222-235/236 A.D.) mentions that Jesus raised Lazarus to life after he had been dead four days. Did many mighty works, and forgave sins. </w:t>
      </w:r>
      <w:r w:rsidRPr="00B2347F">
        <w:rPr>
          <w:i/>
        </w:rPr>
        <w:t>Against the Heresy of One Noetus</w:t>
      </w:r>
      <w:r w:rsidRPr="00B2347F">
        <w:t xml:space="preserve"> ch.18 p.230</w:t>
      </w:r>
    </w:p>
    <w:p w14:paraId="7618E8EE" w14:textId="77777777" w:rsidR="00242418" w:rsidRPr="00B2347F" w:rsidRDefault="00242418">
      <w:pPr>
        <w:ind w:left="288" w:hanging="288"/>
      </w:pPr>
      <w:r w:rsidRPr="00B2347F">
        <w:t xml:space="preserve">Hippolytus of Portus (222-235/236 A.D.) </w:t>
      </w:r>
      <w:r w:rsidR="002D2DBF">
        <w:t>“</w:t>
      </w:r>
      <w:r w:rsidRPr="00B2347F">
        <w:t>blotting out the handwriting of sins that was against us.</w:t>
      </w:r>
      <w:r w:rsidR="002D2DBF">
        <w:t>”</w:t>
      </w:r>
      <w:r w:rsidRPr="00B2347F">
        <w:t xml:space="preserve"> </w:t>
      </w:r>
      <w:r w:rsidRPr="00B2347F">
        <w:rPr>
          <w:i/>
        </w:rPr>
        <w:t>Commentary on Daniel</w:t>
      </w:r>
      <w:r w:rsidRPr="00B2347F">
        <w:t xml:space="preserve"> ch.2.5 p.181</w:t>
      </w:r>
    </w:p>
    <w:p w14:paraId="34ACDA63" w14:textId="77777777" w:rsidR="00242418" w:rsidRPr="00B2347F" w:rsidRDefault="00242418">
      <w:pPr>
        <w:ind w:left="288" w:hanging="288"/>
      </w:pPr>
      <w:r w:rsidRPr="00B2347F">
        <w:rPr>
          <w:b/>
        </w:rPr>
        <w:t>Origen</w:t>
      </w:r>
      <w:r w:rsidRPr="00B2347F">
        <w:t xml:space="preserve"> (235-245 A.D.) </w:t>
      </w:r>
      <w:r w:rsidR="002D2DBF">
        <w:t>“</w:t>
      </w:r>
      <w:r w:rsidRPr="00B2347F">
        <w:t xml:space="preserve">For Jesus, who cheers up the disciples with </w:t>
      </w:r>
      <w:r w:rsidRPr="00B2347F">
        <w:rPr>
          <w:i/>
        </w:rPr>
        <w:t>undiluted</w:t>
      </w:r>
      <w:r w:rsidRPr="00B2347F">
        <w:t xml:space="preserve"> wine, cheers them up and says to them: </w:t>
      </w:r>
      <w:r w:rsidR="00DE7390">
        <w:t>‘</w:t>
      </w:r>
      <w:r w:rsidRPr="00B2347F">
        <w:t>Take, drink, this is my blood, which is poured out for you for the forgiveness of sins.</w:t>
      </w:r>
      <w:r w:rsidR="00DE7390">
        <w:t>’</w:t>
      </w:r>
      <w:r w:rsidR="002D2DBF">
        <w:t>”</w:t>
      </w:r>
      <w:r w:rsidRPr="00B2347F">
        <w:t xml:space="preserve"> </w:t>
      </w:r>
      <w:r w:rsidRPr="00B2347F">
        <w:rPr>
          <w:i/>
        </w:rPr>
        <w:t>Homilies on Jeremiah</w:t>
      </w:r>
      <w:r w:rsidRPr="00B2347F">
        <w:t xml:space="preserve"> Homily 12 ch.2.2 p.112-113</w:t>
      </w:r>
    </w:p>
    <w:p w14:paraId="6642DF67" w14:textId="77777777" w:rsidR="00242418" w:rsidRPr="00B2347F" w:rsidRDefault="00242418">
      <w:pPr>
        <w:ind w:left="288" w:hanging="288"/>
      </w:pPr>
      <w:r w:rsidRPr="00B2347F">
        <w:t xml:space="preserve">Origen (c.227-240 A.D.) (partial) says Jesus, the shepherd, Way, Door, rod is the Logos cleanses the soul. </w:t>
      </w:r>
      <w:r w:rsidRPr="00B2347F">
        <w:rPr>
          <w:i/>
        </w:rPr>
        <w:t>Commentary on John</w:t>
      </w:r>
      <w:r w:rsidRPr="00B2347F">
        <w:t xml:space="preserve"> book 2 ch.12 p.334</w:t>
      </w:r>
    </w:p>
    <w:p w14:paraId="2E8171A6" w14:textId="77777777" w:rsidR="00482BC7" w:rsidRPr="00B2347F" w:rsidRDefault="00482BC7" w:rsidP="00482BC7">
      <w:pPr>
        <w:autoSpaceDE w:val="0"/>
        <w:autoSpaceDN w:val="0"/>
        <w:adjustRightInd w:val="0"/>
        <w:ind w:left="288" w:hanging="288"/>
        <w:rPr>
          <w:szCs w:val="24"/>
        </w:rPr>
      </w:pPr>
      <w:r w:rsidRPr="00B2347F">
        <w:rPr>
          <w:b/>
          <w:szCs w:val="24"/>
        </w:rPr>
        <w:t>Novatian</w:t>
      </w:r>
      <w:r w:rsidRPr="00B2347F">
        <w:rPr>
          <w:szCs w:val="24"/>
        </w:rPr>
        <w:t xml:space="preserve"> (250/254-257 A.D.) </w:t>
      </w:r>
      <w:r w:rsidR="002D2DBF">
        <w:rPr>
          <w:szCs w:val="24"/>
        </w:rPr>
        <w:t>“</w:t>
      </w:r>
      <w:r w:rsidRPr="00B2347F">
        <w:rPr>
          <w:rFonts w:cs="Consolas"/>
          <w:szCs w:val="24"/>
          <w:highlight w:val="white"/>
        </w:rPr>
        <w:t>And that he [Adam] is prevented from touching of the wood of the tree of life, is not caused by the malignant poison of envy, but lest, living for ever without Christ</w:t>
      </w:r>
      <w:r w:rsidR="00DE7390">
        <w:rPr>
          <w:rFonts w:cs="Consolas"/>
          <w:szCs w:val="24"/>
          <w:highlight w:val="white"/>
        </w:rPr>
        <w:t>’</w:t>
      </w:r>
      <w:r w:rsidRPr="00B2347F">
        <w:rPr>
          <w:rFonts w:cs="Consolas"/>
          <w:szCs w:val="24"/>
          <w:highlight w:val="white"/>
        </w:rPr>
        <w:t>s previous pardon of his sins, he should always bear about with him for his punishment an immortality of guilt.</w:t>
      </w:r>
      <w:r w:rsidR="002D2DBF">
        <w:rPr>
          <w:szCs w:val="24"/>
        </w:rPr>
        <w:t>”</w:t>
      </w:r>
      <w:r w:rsidRPr="00B2347F">
        <w:rPr>
          <w:szCs w:val="24"/>
        </w:rPr>
        <w:t xml:space="preserve"> </w:t>
      </w:r>
      <w:r w:rsidRPr="00B2347F">
        <w:rPr>
          <w:i/>
          <w:szCs w:val="24"/>
        </w:rPr>
        <w:t>Treatise Concerning the Trinity</w:t>
      </w:r>
      <w:r w:rsidRPr="00B2347F">
        <w:rPr>
          <w:szCs w:val="24"/>
        </w:rPr>
        <w:t xml:space="preserve"> ch.1 p.612</w:t>
      </w:r>
    </w:p>
    <w:p w14:paraId="36F1B11E"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ch.18 p.677 speaks of Jesus forgiving the sins of the woman with an issue of blood.</w:t>
      </w:r>
    </w:p>
    <w:p w14:paraId="71248E22" w14:textId="77777777" w:rsidR="00242418" w:rsidRPr="00B2347F" w:rsidRDefault="00242418">
      <w:pPr>
        <w:autoSpaceDE w:val="0"/>
        <w:autoSpaceDN w:val="0"/>
        <w:adjustRightInd w:val="0"/>
        <w:ind w:left="288" w:hanging="288"/>
        <w:rPr>
          <w:highlight w:val="white"/>
        </w:rPr>
      </w:pPr>
      <w:r w:rsidRPr="00B2347F">
        <w:rPr>
          <w:i/>
          <w:highlight w:val="white"/>
        </w:rPr>
        <w:t xml:space="preserve">Treatise </w:t>
      </w:r>
      <w:r w:rsidR="00AC72EE" w:rsidRPr="00B2347F">
        <w:rPr>
          <w:i/>
          <w:highlight w:val="white"/>
        </w:rPr>
        <w:t>on Rebaptism</w:t>
      </w:r>
      <w:r w:rsidRPr="00B2347F">
        <w:rPr>
          <w:highlight w:val="white"/>
        </w:rPr>
        <w:t xml:space="preserve"> (c.250-258 A.D.) ch.18 p.677 </w:t>
      </w:r>
      <w:r w:rsidR="002D2DBF">
        <w:rPr>
          <w:highlight w:val="white"/>
        </w:rPr>
        <w:t>“</w:t>
      </w:r>
      <w:r w:rsidRPr="00B2347F">
        <w:rPr>
          <w:highlight w:val="white"/>
        </w:rPr>
        <w:t xml:space="preserve">For our Lord says to the paralytic man, </w:t>
      </w:r>
      <w:r w:rsidR="00DE7390">
        <w:rPr>
          <w:highlight w:val="white"/>
        </w:rPr>
        <w:t>‘</w:t>
      </w:r>
      <w:r w:rsidRPr="00B2347F">
        <w:rPr>
          <w:highlight w:val="white"/>
        </w:rPr>
        <w:t>Be of good cheer, my son, thy sins are forgiven thee,</w:t>
      </w:r>
      <w:r w:rsidR="00DE7390">
        <w:rPr>
          <w:highlight w:val="white"/>
        </w:rPr>
        <w:t>’</w:t>
      </w:r>
      <w:r w:rsidRPr="00B2347F">
        <w:rPr>
          <w:highlight w:val="white"/>
        </w:rPr>
        <w:t xml:space="preserve"> that He might show that hearts were purified by faith for the forgiveness of sins that should follow.</w:t>
      </w:r>
      <w:r w:rsidR="002D2DBF">
        <w:rPr>
          <w:highlight w:val="white"/>
        </w:rPr>
        <w:t>”</w:t>
      </w:r>
    </w:p>
    <w:p w14:paraId="226D9E12"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from the Lamb, by whom we were redeemed and quickened</w:t>
      </w:r>
      <w:r w:rsidR="002D2DBF">
        <w:t>”</w:t>
      </w:r>
      <w:r w:rsidRPr="00B2347F">
        <w:t xml:space="preserve"> </w:t>
      </w:r>
      <w:r w:rsidRPr="00B2347F">
        <w:rPr>
          <w:i/>
        </w:rPr>
        <w:t>Treatises of Cyprian</w:t>
      </w:r>
      <w:r w:rsidRPr="00B2347F">
        <w:t xml:space="preserve"> Treatise 11 ch.3 p.497</w:t>
      </w:r>
    </w:p>
    <w:p w14:paraId="6255EBC8"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Christ was </w:t>
      </w:r>
      <w:r w:rsidR="002D2DBF">
        <w:t>“</w:t>
      </w:r>
      <w:r w:rsidRPr="00B2347F">
        <w:t>affixed to the cross</w:t>
      </w:r>
      <w:r w:rsidR="002D2DBF">
        <w:t>”</w:t>
      </w:r>
      <w:r w:rsidRPr="00B2347F">
        <w:t xml:space="preserve">. He says Manichaeus is wrong to deny that Christ did not suffer this. Christ gave remission of sins. </w:t>
      </w:r>
      <w:r w:rsidRPr="00B2347F">
        <w:rPr>
          <w:i/>
        </w:rPr>
        <w:t>Of the Manichaeans</w:t>
      </w:r>
      <w:r w:rsidRPr="00B2347F">
        <w:t xml:space="preserve"> ch.24 p.251.</w:t>
      </w:r>
    </w:p>
    <w:p w14:paraId="1543504B" w14:textId="7777777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says that Jesus gave forgiveness of sins. </w:t>
      </w:r>
      <w:r w:rsidRPr="00B2347F">
        <w:rPr>
          <w:i/>
        </w:rPr>
        <w:t xml:space="preserve">Commentary on the Apocalypse </w:t>
      </w:r>
      <w:r w:rsidRPr="00B2347F">
        <w:t>ch.11.8 p.355</w:t>
      </w:r>
    </w:p>
    <w:p w14:paraId="526C11A8"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Jesus is the propitiation for our sins. </w:t>
      </w:r>
      <w:r w:rsidRPr="00B2347F">
        <w:rPr>
          <w:i/>
        </w:rPr>
        <w:t>The Canonical Epistle</w:t>
      </w:r>
      <w:r w:rsidRPr="00B2347F">
        <w:t xml:space="preserve"> Canon 11 p.276</w:t>
      </w:r>
    </w:p>
    <w:p w14:paraId="16EE2DA7"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in the same say also the most holy Son of the Father, being the Image of the Father, came to our region to renew man once made in His likeness, and find him, as one lost, by the remission of sins; as He says Himself in the Gospels:</w:t>
      </w:r>
      <w:r w:rsidR="002D2DBF">
        <w:t>”</w:t>
      </w:r>
      <w:r w:rsidR="00242418" w:rsidRPr="00B2347F">
        <w:t xml:space="preserve"> </w:t>
      </w:r>
      <w:r w:rsidR="00242418" w:rsidRPr="00B2347F">
        <w:rPr>
          <w:i/>
        </w:rPr>
        <w:t>Incarnation of the Word</w:t>
      </w:r>
      <w:r w:rsidR="00242418" w:rsidRPr="00B2347F">
        <w:t xml:space="preserve"> ch.14 p.43</w:t>
      </w:r>
    </w:p>
    <w:p w14:paraId="4A5A2E6B" w14:textId="77777777"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for these true gifts you may have an everlasting gift from God. Mercy has a great reward; for God promises it, that He will remit all sins.</w:t>
      </w:r>
      <w:r w:rsidR="002D2DBF">
        <w:rPr>
          <w:highlight w:val="white"/>
        </w:rPr>
        <w:t>”</w:t>
      </w:r>
      <w:r w:rsidRPr="00B2347F">
        <w:rPr>
          <w:highlight w:val="white"/>
        </w:rPr>
        <w:t xml:space="preserve"> </w:t>
      </w:r>
      <w:r w:rsidRPr="00B2347F">
        <w:rPr>
          <w:i/>
        </w:rPr>
        <w:t>The Divine Institutes</w:t>
      </w:r>
      <w:r w:rsidRPr="00B2347F">
        <w:t xml:space="preserve"> book 6 ch.12 p.178</w:t>
      </w:r>
    </w:p>
    <w:p w14:paraId="00B3950B" w14:textId="77777777" w:rsidR="00242418" w:rsidRPr="00B2347F" w:rsidRDefault="00242418"/>
    <w:p w14:paraId="04697621" w14:textId="77777777" w:rsidR="00242418" w:rsidRPr="00B2347F" w:rsidRDefault="00242418">
      <w:pPr>
        <w:pStyle w:val="Heading2"/>
      </w:pPr>
      <w:bookmarkStart w:id="1616" w:name="_Toc58617497"/>
      <w:bookmarkStart w:id="1617" w:name="_Toc62978927"/>
      <w:bookmarkStart w:id="1618" w:name="_Toc126171363"/>
      <w:bookmarkStart w:id="1619" w:name="_Toc161079492"/>
      <w:r w:rsidRPr="00B2347F">
        <w:t>p10. Jesus:</w:t>
      </w:r>
      <w:r w:rsidR="00CF306E" w:rsidRPr="00B2347F">
        <w:t xml:space="preserve"> the/One Mediator (between God &amp;</w:t>
      </w:r>
      <w:r w:rsidRPr="00B2347F">
        <w:t xml:space="preserve"> man)</w:t>
      </w:r>
      <w:bookmarkEnd w:id="1616"/>
      <w:bookmarkEnd w:id="1617"/>
      <w:bookmarkEnd w:id="1618"/>
      <w:bookmarkEnd w:id="1619"/>
    </w:p>
    <w:p w14:paraId="5CE58D21" w14:textId="77777777" w:rsidR="00242418" w:rsidRPr="00B2347F" w:rsidRDefault="00242418"/>
    <w:p w14:paraId="6D6418B7" w14:textId="77777777" w:rsidR="00242418" w:rsidRPr="00B2347F" w:rsidRDefault="00242418">
      <w:r w:rsidRPr="00B2347F">
        <w:t>Hebrews 7:25; 8:6; 9:15; 12:24; 1 Timothy 2:5</w:t>
      </w:r>
    </w:p>
    <w:p w14:paraId="34150A62" w14:textId="77777777" w:rsidR="00242418" w:rsidRPr="00B2347F" w:rsidRDefault="00242418">
      <w:r w:rsidRPr="00B2347F">
        <w:t>(partial) Galatians 3:19-22</w:t>
      </w:r>
    </w:p>
    <w:p w14:paraId="263C2CA4" w14:textId="77777777" w:rsidR="00242418" w:rsidRPr="00B2347F" w:rsidRDefault="00242418">
      <w:r w:rsidRPr="00B2347F">
        <w:t>(partial, shows the need for a mediator but does not say Jesus) Job 9:33-34; 33:23</w:t>
      </w:r>
    </w:p>
    <w:p w14:paraId="6D895DA7" w14:textId="77777777" w:rsidR="00242418" w:rsidRPr="00B2347F" w:rsidRDefault="00242418"/>
    <w:p w14:paraId="49DAB3D9"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7:25; 12:24</w:t>
      </w:r>
    </w:p>
    <w:p w14:paraId="66326020" w14:textId="77777777" w:rsidR="00242418" w:rsidRPr="00B2347F" w:rsidRDefault="00242418">
      <w:pPr>
        <w:ind w:left="288" w:hanging="288"/>
      </w:pPr>
      <w:r w:rsidRPr="00B2347F">
        <w:rPr>
          <w:b/>
        </w:rPr>
        <w:t>p17</w:t>
      </w:r>
      <w:r w:rsidRPr="00B2347F">
        <w:t xml:space="preserve"> Hebrews 9:12-19 (late 3rd century) says that Jesus is the mediator of the new covenant in Hebrews 9:15.</w:t>
      </w:r>
    </w:p>
    <w:p w14:paraId="359E92BA" w14:textId="77777777" w:rsidR="00242418" w:rsidRPr="00B2347F" w:rsidRDefault="00242418"/>
    <w:p w14:paraId="56070E2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w:t>
      </w:r>
      <w:r w:rsidR="002D2DBF">
        <w:t>“</w:t>
      </w:r>
      <w:r w:rsidRPr="00B2347F">
        <w:t>This is the way, beloved, in which we find our Saviour, even Jesus Christ, the High Priest of all our offerings, the defender and helper of our infirmity. By Him we look up to the heights of heaven. … By Him the Lord has willed that we should taste of immortal knowledge,</w:t>
      </w:r>
      <w:r w:rsidR="002D2DBF">
        <w:t>”</w:t>
      </w:r>
      <w:r w:rsidRPr="00B2347F">
        <w:t xml:space="preserve"> </w:t>
      </w:r>
      <w:r w:rsidRPr="00B2347F">
        <w:rPr>
          <w:i/>
        </w:rPr>
        <w:t>1 Clement</w:t>
      </w:r>
      <w:r w:rsidRPr="00B2347F">
        <w:t xml:space="preserve"> ch.36 vol.1 p.14-15 (See also vol.9 p.240)</w:t>
      </w:r>
    </w:p>
    <w:p w14:paraId="67B72A9C"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quoting Isaiah 53 says of Jesus </w:t>
      </w:r>
      <w:r w:rsidR="002D2DBF">
        <w:t>“</w:t>
      </w:r>
      <w:r w:rsidRPr="00B2347F">
        <w:t>by his stripes we are healed. He was an offering for sin. Jesus Himself will carry our sins.</w:t>
      </w:r>
      <w:r w:rsidR="002D2DBF">
        <w:t>”</w:t>
      </w:r>
      <w:r w:rsidRPr="00B2347F">
        <w:t xml:space="preserve"> </w:t>
      </w:r>
      <w:r w:rsidRPr="00B2347F">
        <w:rPr>
          <w:i/>
        </w:rPr>
        <w:t>1 Clement</w:t>
      </w:r>
      <w:r w:rsidRPr="00B2347F">
        <w:t xml:space="preserve"> ch.16 vol.1 p.9. See also vol.9 p.234.</w:t>
      </w:r>
    </w:p>
    <w:p w14:paraId="78EA9C3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Let us look stedfastly to the blood of Christ, and see how precious that blood [of Jesus] is to God, which, having been shed for our salvation, has set the grace of repentance before the whole world.</w:t>
      </w:r>
      <w:r w:rsidR="002D2DBF">
        <w:t>”</w:t>
      </w:r>
      <w:r w:rsidRPr="00B2347F">
        <w:t xml:space="preserve"> </w:t>
      </w:r>
      <w:r w:rsidRPr="00B2347F">
        <w:rPr>
          <w:i/>
        </w:rPr>
        <w:t>1 Clement</w:t>
      </w:r>
      <w:r w:rsidRPr="00B2347F">
        <w:t xml:space="preserve"> ch.7 vol.1 p.7 also vol.9 p.231</w:t>
      </w:r>
    </w:p>
    <w:p w14:paraId="5B77688E"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On account of the Love he bore us, Jesus Christ our Lord gave His blood for us by the will of God; His flesh for our flesh, and His soul for our souls.</w:t>
      </w:r>
      <w:r w:rsidR="002D2DBF">
        <w:t>”</w:t>
      </w:r>
      <w:r w:rsidRPr="00B2347F">
        <w:t xml:space="preserve"> </w:t>
      </w:r>
      <w:r w:rsidRPr="00B2347F">
        <w:rPr>
          <w:i/>
        </w:rPr>
        <w:t>1 Clement</w:t>
      </w:r>
      <w:r w:rsidRPr="00B2347F">
        <w:t xml:space="preserve"> ch.49 p.18</w:t>
      </w:r>
    </w:p>
    <w:p w14:paraId="0EF2FE8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i/>
        </w:rPr>
        <w:t xml:space="preserve"> </w:t>
      </w:r>
      <w:r w:rsidRPr="00B2347F">
        <w:t xml:space="preserve">(182-188 A.D.) </w:t>
      </w:r>
      <w:r w:rsidR="002D2DBF">
        <w:t>“</w:t>
      </w:r>
      <w:r w:rsidRPr="00B2347F">
        <w:t xml:space="preserve">And therefore in the last times the Lord has restored us into friendship through His incarnation, having become </w:t>
      </w:r>
      <w:r w:rsidR="00DE7390">
        <w:t>‘</w:t>
      </w:r>
      <w:r w:rsidRPr="00B2347F">
        <w:t>the Mediator between God and men</w:t>
      </w:r>
      <w:r w:rsidR="00DE7390">
        <w:t>’</w:t>
      </w:r>
      <w:r w:rsidRPr="00B2347F">
        <w:t>; propitiating indeed for us the Father against whom we had sinned, and cancelling our disobedience by His own obedience; conferring also upon us the gift of communion with, and subjection to, our Maker.</w:t>
      </w:r>
      <w:r w:rsidR="002D2DBF">
        <w:t>”</w:t>
      </w:r>
      <w:r w:rsidRPr="00B2347F">
        <w:t xml:space="preserve"> </w:t>
      </w:r>
      <w:r w:rsidRPr="00B2347F">
        <w:rPr>
          <w:i/>
        </w:rPr>
        <w:t>Irenaeus</w:t>
      </w:r>
      <w:r w:rsidRPr="00B2347F">
        <w:t xml:space="preserve"> </w:t>
      </w:r>
      <w:r w:rsidRPr="00B2347F">
        <w:rPr>
          <w:i/>
        </w:rPr>
        <w:t>Against Heresies</w:t>
      </w:r>
      <w:r w:rsidRPr="00B2347F">
        <w:rPr>
          <w:b/>
        </w:rPr>
        <w:t xml:space="preserve"> </w:t>
      </w:r>
      <w:r w:rsidRPr="00B2347F">
        <w:t>book 5 ch.17.1 p.544</w:t>
      </w:r>
    </w:p>
    <w:p w14:paraId="1B1C67CD" w14:textId="77777777" w:rsidR="00242418" w:rsidRPr="00B2347F" w:rsidRDefault="00242418">
      <w:pPr>
        <w:ind w:left="288" w:hanging="288"/>
      </w:pPr>
      <w:r w:rsidRPr="00B2347F">
        <w:t>Irenaeus of Lyons</w:t>
      </w:r>
      <w:r w:rsidRPr="00B2347F">
        <w:rPr>
          <w:b/>
          <w:i/>
        </w:rPr>
        <w:t xml:space="preserve"> </w:t>
      </w:r>
      <w:r w:rsidRPr="00B2347F">
        <w:t xml:space="preserve">(182-188 A.D.) discusses why Christ had to be fully man as well as God to take on the role of </w:t>
      </w:r>
      <w:r w:rsidR="002D2DBF">
        <w:t>“</w:t>
      </w:r>
      <w:r w:rsidRPr="00B2347F">
        <w:t>Mediator</w:t>
      </w:r>
      <w:r w:rsidR="002D2DBF">
        <w:t>”</w:t>
      </w:r>
      <w:r w:rsidRPr="00B2347F">
        <w:t xml:space="preserve"> </w:t>
      </w:r>
      <w:r w:rsidRPr="00B2347F">
        <w:rPr>
          <w:i/>
        </w:rPr>
        <w:t>Irenaeus</w:t>
      </w:r>
      <w:r w:rsidRPr="00B2347F">
        <w:t xml:space="preserve"> </w:t>
      </w:r>
      <w:r w:rsidRPr="00B2347F">
        <w:rPr>
          <w:i/>
        </w:rPr>
        <w:t>Against Heresies</w:t>
      </w:r>
      <w:r w:rsidRPr="00B2347F">
        <w:rPr>
          <w:b/>
        </w:rPr>
        <w:t xml:space="preserve"> </w:t>
      </w:r>
      <w:r w:rsidRPr="00B2347F">
        <w:t>book 3 ch.18.7 p.448</w:t>
      </w:r>
    </w:p>
    <w:p w14:paraId="2BC6F1A0" w14:textId="77777777" w:rsidR="00242418" w:rsidRPr="00B2347F" w:rsidRDefault="00242418">
      <w:pPr>
        <w:ind w:left="288" w:hanging="288"/>
      </w:pPr>
      <w:r w:rsidRPr="00B2347F">
        <w:t>Irenaeus of Lyons (182-188 A.D.) mentions the seed [Jesus] being a mediator.</w:t>
      </w:r>
      <w:r w:rsidRPr="00B2347F">
        <w:rPr>
          <w:i/>
        </w:rPr>
        <w:t xml:space="preserve"> Irenaeus Against Heresies</w:t>
      </w:r>
      <w:r w:rsidRPr="00B2347F">
        <w:t xml:space="preserve"> book 3 ch.7.2 p.420</w:t>
      </w:r>
    </w:p>
    <w:p w14:paraId="0A304BEA" w14:textId="77777777" w:rsidR="00242418" w:rsidRPr="00B2347F" w:rsidRDefault="00242418">
      <w:pPr>
        <w:ind w:left="288" w:hanging="288"/>
      </w:pPr>
      <w:r w:rsidRPr="00B2347F">
        <w:t xml:space="preserve">Irenaeus of Lyons (182-188 A.D.) says that Jesus </w:t>
      </w:r>
      <w:r w:rsidR="002D2DBF">
        <w:t>“</w:t>
      </w:r>
      <w:r w:rsidRPr="00B2347F">
        <w:t>united man through Himself to God</w:t>
      </w:r>
      <w:r w:rsidR="002D2DBF">
        <w:t>”</w:t>
      </w:r>
      <w:r w:rsidRPr="00B2347F">
        <w:t xml:space="preserve"> </w:t>
      </w:r>
      <w:r w:rsidRPr="00B2347F">
        <w:rPr>
          <w:i/>
        </w:rPr>
        <w:t>Irenaeus Against Heresies</w:t>
      </w:r>
      <w:r w:rsidRPr="00B2347F">
        <w:t xml:space="preserve"> book 3 ch.4.2 p.417</w:t>
      </w:r>
    </w:p>
    <w:p w14:paraId="79DCF9BD" w14:textId="77777777" w:rsidR="00242418" w:rsidRPr="00B2347F" w:rsidRDefault="00242418">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rPr>
          <w:b/>
        </w:rPr>
        <w:t xml:space="preserve"> </w:t>
      </w:r>
      <w:r w:rsidRPr="00B2347F">
        <w:t>(193-217/220 A.D.) calls Jesus the Mediator who executes the Father</w:t>
      </w:r>
      <w:r w:rsidR="00DE7390">
        <w:t>’</w:t>
      </w:r>
      <w:r w:rsidRPr="00B2347F">
        <w:t xml:space="preserve">s will, the Son of God, and Savior of men. </w:t>
      </w:r>
      <w:r w:rsidRPr="00B2347F">
        <w:rPr>
          <w:i/>
        </w:rPr>
        <w:t>The Instructor</w:t>
      </w:r>
      <w:r w:rsidRPr="00B2347F">
        <w:t xml:space="preserve"> book 3 ch.1 p.271</w:t>
      </w:r>
    </w:p>
    <w:p w14:paraId="2D65CE88" w14:textId="77777777" w:rsidR="00242418" w:rsidRPr="00B2347F" w:rsidRDefault="00242418">
      <w:pPr>
        <w:autoSpaceDE w:val="0"/>
        <w:autoSpaceDN w:val="0"/>
        <w:adjustRightInd w:val="0"/>
        <w:ind w:left="288" w:hanging="288"/>
        <w:rPr>
          <w:b/>
        </w:rPr>
      </w:pPr>
      <w:r w:rsidRPr="00B2347F">
        <w:rPr>
          <w:b/>
        </w:rPr>
        <w:t>Tertullian</w:t>
      </w:r>
      <w:r w:rsidRPr="00B2347F">
        <w:t xml:space="preserve"> (207-220 A.D.) </w:t>
      </w:r>
      <w:r w:rsidR="002D2DBF">
        <w:t>“</w:t>
      </w:r>
      <w:r w:rsidRPr="00B2347F">
        <w:rPr>
          <w:highlight w:val="white"/>
        </w:rPr>
        <w:t xml:space="preserve">The Apostle Paul likewise says: </w:t>
      </w:r>
      <w:r w:rsidR="00DE7390">
        <w:rPr>
          <w:highlight w:val="white"/>
        </w:rPr>
        <w:t>‘</w:t>
      </w:r>
      <w:r w:rsidRPr="00B2347F">
        <w:rPr>
          <w:highlight w:val="white"/>
        </w:rPr>
        <w:t>The man Christ Jesus is the one Mediator between God and man.</w:t>
      </w:r>
      <w:r w:rsidR="00DE7390">
        <w:rPr>
          <w:highlight w:val="white"/>
        </w:rPr>
        <w:t>’</w:t>
      </w:r>
      <w:r w:rsidR="002D2DBF">
        <w:rPr>
          <w:highlight w:val="white"/>
        </w:rPr>
        <w:t>”</w:t>
      </w:r>
      <w:r w:rsidRPr="00B2347F">
        <w:rPr>
          <w:highlight w:val="white"/>
        </w:rPr>
        <w:t xml:space="preserve"> </w:t>
      </w:r>
      <w:r w:rsidRPr="00B2347F">
        <w:rPr>
          <w:i/>
        </w:rPr>
        <w:t>On the Flesh of Christ</w:t>
      </w:r>
      <w:r w:rsidRPr="00B2347F">
        <w:t xml:space="preserve"> ch.15 p.534</w:t>
      </w:r>
    </w:p>
    <w:p w14:paraId="35B10F73" w14:textId="77777777" w:rsidR="00242418" w:rsidRPr="00B2347F" w:rsidRDefault="00242418">
      <w:pPr>
        <w:autoSpaceDE w:val="0"/>
        <w:autoSpaceDN w:val="0"/>
        <w:adjustRightInd w:val="0"/>
        <w:ind w:left="288" w:hanging="288"/>
        <w:rPr>
          <w:b/>
        </w:rPr>
      </w:pPr>
      <w:r w:rsidRPr="00B2347F">
        <w:t xml:space="preserve">Tertullian (198-220 A.D.) </w:t>
      </w:r>
      <w:r w:rsidR="002D2DBF">
        <w:t>“</w:t>
      </w:r>
      <w:r w:rsidRPr="00B2347F">
        <w:t xml:space="preserve">Designated, as He is, </w:t>
      </w:r>
      <w:r w:rsidR="00DE7390">
        <w:t>‘</w:t>
      </w:r>
      <w:r w:rsidRPr="00B2347F">
        <w:t>the Mediator between God and man</w:t>
      </w:r>
      <w:r w:rsidR="00DE7390">
        <w:t>’</w:t>
      </w:r>
      <w:r w:rsidRPr="00B2347F">
        <w:t>, He keeps in His won self the deposit of the flesh which has been committed to Him by both parties - the pledge and security of its entire perfection.</w:t>
      </w:r>
      <w:r w:rsidR="002D2DBF">
        <w:t>”</w:t>
      </w:r>
      <w:r w:rsidRPr="00B2347F">
        <w:t xml:space="preserve"> </w:t>
      </w:r>
      <w:r w:rsidRPr="00B2347F">
        <w:rPr>
          <w:i/>
        </w:rPr>
        <w:t>On the Resurrection of the Flesh</w:t>
      </w:r>
      <w:r w:rsidRPr="00B2347F">
        <w:t xml:space="preserve"> ch.51 p.584</w:t>
      </w:r>
    </w:p>
    <w:p w14:paraId="64AA72A9" w14:textId="77777777" w:rsidR="00242418" w:rsidRPr="00B2347F" w:rsidRDefault="00242418">
      <w:pPr>
        <w:autoSpaceDE w:val="0"/>
        <w:autoSpaceDN w:val="0"/>
        <w:adjustRightInd w:val="0"/>
        <w:ind w:left="288" w:hanging="288"/>
        <w:rPr>
          <w:b/>
        </w:rPr>
      </w:pPr>
      <w:r w:rsidRPr="00B2347F">
        <w:t xml:space="preserve">Tertullian (198-220 A.D.) </w:t>
      </w:r>
      <w:r w:rsidR="002D2DBF">
        <w:t>“</w:t>
      </w:r>
      <w:r w:rsidRPr="00B2347F">
        <w:t>Wherever it [our flesh] may be, it is in safe keeping in God</w:t>
      </w:r>
      <w:r w:rsidR="00DE7390">
        <w:t>’</w:t>
      </w:r>
      <w:r w:rsidRPr="00B2347F">
        <w:t xml:space="preserve">s presence, through that most faithful </w:t>
      </w:r>
      <w:r w:rsidR="00DE7390">
        <w:t>‘</w:t>
      </w:r>
      <w:r w:rsidRPr="00B2347F">
        <w:t>Mediator between God and man (the man) Jesus Christ</w:t>
      </w:r>
      <w:r w:rsidR="00DE7390">
        <w:t>’</w:t>
      </w:r>
      <w:r w:rsidRPr="00B2347F">
        <w:t>, who shall reconcile both God to man, and man to God; the spirit to the flesh, and the flesh to the spirit.</w:t>
      </w:r>
      <w:r w:rsidR="002D2DBF">
        <w:t>”</w:t>
      </w:r>
      <w:r w:rsidRPr="00B2347F">
        <w:t xml:space="preserve"> </w:t>
      </w:r>
      <w:r w:rsidRPr="00B2347F">
        <w:rPr>
          <w:i/>
        </w:rPr>
        <w:t>On the Resurrection of the Flesh</w:t>
      </w:r>
      <w:r w:rsidRPr="00B2347F">
        <w:t xml:space="preserve"> ch.63 p.593</w:t>
      </w:r>
    </w:p>
    <w:p w14:paraId="79FDACF6" w14:textId="77777777" w:rsidR="00242418" w:rsidRPr="00B2347F" w:rsidRDefault="00242418">
      <w:pPr>
        <w:ind w:left="288" w:hanging="288"/>
      </w:pPr>
      <w:r w:rsidRPr="00B2347F">
        <w:t xml:space="preserve">Tertullian (198-220 A.D.) </w:t>
      </w:r>
      <w:r w:rsidR="002D2DBF">
        <w:t>“</w:t>
      </w:r>
      <w:r w:rsidRPr="00B2347F">
        <w:t xml:space="preserve">Designated, as He [Christ] is, </w:t>
      </w:r>
      <w:r w:rsidR="00DE7390">
        <w:t>‘</w:t>
      </w:r>
      <w:r w:rsidRPr="00B2347F">
        <w:t>the Mediator between God and man,</w:t>
      </w:r>
      <w:r w:rsidR="00DE7390">
        <w:t>’</w:t>
      </w:r>
      <w:r w:rsidRPr="00B2347F">
        <w:t xml:space="preserve"> He keeps in His own self the deposit of the flesh which has been committed to Him by both parties - the pledge and security of its entire perfection.</w:t>
      </w:r>
      <w:r w:rsidR="002D2DBF">
        <w:t>”</w:t>
      </w:r>
      <w:r w:rsidRPr="00B2347F">
        <w:t xml:space="preserve"> </w:t>
      </w:r>
      <w:r w:rsidRPr="00B2347F">
        <w:rPr>
          <w:i/>
        </w:rPr>
        <w:t>On the Resurrection of the Flesh</w:t>
      </w:r>
      <w:r w:rsidRPr="00B2347F">
        <w:t xml:space="preserve"> ch.51 p.584</w:t>
      </w:r>
    </w:p>
    <w:p w14:paraId="13E144F8" w14:textId="77777777" w:rsidR="00242418" w:rsidRPr="00B2347F" w:rsidRDefault="00242418">
      <w:pPr>
        <w:ind w:left="288" w:hanging="288"/>
      </w:pPr>
      <w:r w:rsidRPr="00B2347F">
        <w:t xml:space="preserve">Tertullian (c.213 A.D.) says the apostle calls Christ </w:t>
      </w:r>
      <w:r w:rsidR="002D2DBF">
        <w:t>“</w:t>
      </w:r>
      <w:r w:rsidRPr="00B2347F">
        <w:t>the Mediator between God and man.</w:t>
      </w:r>
      <w:r w:rsidR="002D2DBF">
        <w:t>”</w:t>
      </w:r>
      <w:r w:rsidRPr="00B2347F">
        <w:t xml:space="preserve"> </w:t>
      </w:r>
      <w:r w:rsidRPr="00B2347F">
        <w:rPr>
          <w:i/>
        </w:rPr>
        <w:t>Against Praxeas</w:t>
      </w:r>
      <w:r w:rsidRPr="00B2347F">
        <w:t xml:space="preserve"> ch.27 p.624. He says the same in </w:t>
      </w:r>
      <w:r w:rsidRPr="00B2347F">
        <w:rPr>
          <w:i/>
        </w:rPr>
        <w:t>On the Resurrection of the Flesh</w:t>
      </w:r>
      <w:r w:rsidRPr="00B2347F">
        <w:t xml:space="preserve"> ch.63 ch. p.593.</w:t>
      </w:r>
    </w:p>
    <w:p w14:paraId="441F8B47" w14:textId="77777777" w:rsidR="00242418" w:rsidRPr="00B2347F" w:rsidRDefault="00242418">
      <w:pPr>
        <w:ind w:left="288" w:hanging="288"/>
      </w:pPr>
      <w:r w:rsidRPr="00B2347F">
        <w:t xml:space="preserve">Tertullian (198-220 A.D.) calls Jesus </w:t>
      </w:r>
      <w:r w:rsidR="002D2DBF">
        <w:t>“</w:t>
      </w:r>
      <w:r w:rsidRPr="00B2347F">
        <w:t>the Mediator between God and man,</w:t>
      </w:r>
      <w:r w:rsidR="002D2DBF">
        <w:t>”</w:t>
      </w:r>
      <w:r w:rsidRPr="00B2347F">
        <w:t xml:space="preserve"> </w:t>
      </w:r>
      <w:r w:rsidRPr="00B2347F">
        <w:rPr>
          <w:i/>
        </w:rPr>
        <w:t>On the Resurrection of the Flesh</w:t>
      </w:r>
      <w:r w:rsidRPr="00B2347F">
        <w:t xml:space="preserve"> ch.51 p.584</w:t>
      </w:r>
    </w:p>
    <w:p w14:paraId="092EEA94"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(implied) </w:t>
      </w:r>
      <w:r w:rsidR="002D2DBF">
        <w:t>“</w:t>
      </w:r>
      <w:r w:rsidRPr="00B2347F">
        <w:t xml:space="preserve">Now, in order that He [Jesus] might be shown to have together in Himself at once the nature of God and that of man, - as the apostle, too, says: </w:t>
      </w:r>
      <w:r w:rsidR="00DE7390">
        <w:t>‘</w:t>
      </w:r>
      <w:r w:rsidRPr="00B2347F">
        <w:t>Mediator between God and men, the man Christ Jesus. Now a mediator is not of one man, but two,</w:t>
      </w:r>
      <w:r w:rsidR="00DE7390">
        <w:t>’</w:t>
      </w:r>
      <w:r w:rsidRPr="00B2347F">
        <w:t xml:space="preserve"> - it was therefore necessary that Christ, in becoming the Mediator between God and men, should receive from both an earnest of some kind, that He might appear as the Mediator between two distinct persons.</w:t>
      </w:r>
      <w:r w:rsidR="002D2DBF">
        <w:t>”</w:t>
      </w:r>
      <w:r w:rsidRPr="00B2347F">
        <w:t xml:space="preserve"> </w:t>
      </w:r>
      <w:r w:rsidRPr="00B2347F">
        <w:rPr>
          <w:i/>
        </w:rPr>
        <w:t>Commentary On Numbers</w:t>
      </w:r>
      <w:r w:rsidRPr="00B2347F">
        <w:t xml:space="preserve"> Written in Leontius Byzantine book i. </w:t>
      </w:r>
      <w:r w:rsidRPr="00B2347F">
        <w:rPr>
          <w:i/>
        </w:rPr>
        <w:t>Against Nestorius and Eutyches</w:t>
      </w:r>
      <w:r w:rsidRPr="00B2347F">
        <w:t xml:space="preserve"> quoted from Hippolytus </w:t>
      </w:r>
      <w:r w:rsidRPr="00B2347F">
        <w:rPr>
          <w:i/>
        </w:rPr>
        <w:t>ANF</w:t>
      </w:r>
      <w:r w:rsidRPr="00B2347F">
        <w:t xml:space="preserve"> vol.5 p.169.</w:t>
      </w:r>
    </w:p>
    <w:p w14:paraId="67E9E3B0" w14:textId="77777777" w:rsidR="00242418" w:rsidRPr="00B2347F" w:rsidRDefault="00242418">
      <w:pPr>
        <w:ind w:left="288" w:hanging="288"/>
      </w:pPr>
      <w:r w:rsidRPr="00B2347F">
        <w:rPr>
          <w:b/>
        </w:rPr>
        <w:t>Origen</w:t>
      </w:r>
      <w:r w:rsidRPr="00B2347F">
        <w:t xml:space="preserve"> (c.227-240 A.D.) mentions that Jesus the Mediator and High-Priest and Paraclete and the door. </w:t>
      </w:r>
      <w:r w:rsidRPr="00B2347F">
        <w:rPr>
          <w:i/>
        </w:rPr>
        <w:t>Origen</w:t>
      </w:r>
      <w:r w:rsidR="00DE7390">
        <w:rPr>
          <w:i/>
        </w:rPr>
        <w:t>’</w:t>
      </w:r>
      <w:r w:rsidRPr="00B2347F">
        <w:rPr>
          <w:i/>
        </w:rPr>
        <w:t>s Commentary on John</w:t>
      </w:r>
      <w:r w:rsidRPr="00B2347F">
        <w:t xml:space="preserve"> book 2 ch.28 p.343.</w:t>
      </w:r>
    </w:p>
    <w:p w14:paraId="12D0D26C" w14:textId="77777777" w:rsidR="00163998" w:rsidRPr="00B2347F" w:rsidRDefault="00163998" w:rsidP="00163998">
      <w:pPr>
        <w:ind w:left="288" w:hanging="288"/>
      </w:pPr>
      <w:r w:rsidRPr="00163998">
        <w:t>Origen</w:t>
      </w:r>
      <w:r w:rsidRPr="00B2347F">
        <w:t xml:space="preserve"> (233/234 A.D.)</w:t>
      </w:r>
      <w:r>
        <w:t xml:space="preserve"> (partial) says that Jesus is our Mediator.</w:t>
      </w:r>
      <w:r w:rsidRPr="00B2347F">
        <w:t xml:space="preserve"> </w:t>
      </w:r>
      <w:r w:rsidRPr="00B2347F">
        <w:rPr>
          <w:i/>
        </w:rPr>
        <w:t>Origen On Prayer</w:t>
      </w:r>
      <w:r w:rsidRPr="00B2347F">
        <w:t xml:space="preserve"> ch.</w:t>
      </w:r>
      <w:r>
        <w:t>10.2 p.42</w:t>
      </w:r>
    </w:p>
    <w:p w14:paraId="702539E5" w14:textId="77777777" w:rsidR="00242418" w:rsidRPr="00B2347F" w:rsidRDefault="00242418">
      <w:pPr>
        <w:ind w:left="288" w:hanging="288"/>
      </w:pPr>
      <w:r w:rsidRPr="00B2347F">
        <w:rPr>
          <w:b/>
        </w:rPr>
        <w:t>Novatian</w:t>
      </w:r>
      <w:r w:rsidRPr="00B2347F">
        <w:t xml:space="preserve"> (250/254-256/7 A.D.) (implied) </w:t>
      </w:r>
      <w:r w:rsidR="002D2DBF">
        <w:t>“</w:t>
      </w:r>
      <w:r w:rsidRPr="00B2347F">
        <w:t xml:space="preserve">And rightly, as there is in Him [Jesus] something which excels the creature, by the agreement of the divinity and humanity seems to be pledged to Him: for which reason He who is declared as made the </w:t>
      </w:r>
      <w:r w:rsidR="00DE7390">
        <w:t>‘</w:t>
      </w:r>
      <w:r w:rsidRPr="00B2347F">
        <w:t>Mediator between God and man</w:t>
      </w:r>
      <w:r w:rsidR="00DE7390">
        <w:t>’</w:t>
      </w:r>
      <w:r w:rsidRPr="00B2347F">
        <w:t xml:space="preserve"> is revealed to have associated in Himself God and man.</w:t>
      </w:r>
      <w:r w:rsidR="002D2DBF">
        <w:t>”</w:t>
      </w:r>
      <w:r w:rsidRPr="00B2347F">
        <w:t xml:space="preserve"> </w:t>
      </w:r>
      <w:r w:rsidRPr="00B2347F">
        <w:rPr>
          <w:i/>
        </w:rPr>
        <w:t>Concerning the Trinity</w:t>
      </w:r>
      <w:r w:rsidRPr="00B2347F">
        <w:t xml:space="preserve"> ch.21 p.632 See also ibid ch.31 p.644.</w:t>
      </w:r>
    </w:p>
    <w:p w14:paraId="5F2AFD07" w14:textId="77777777" w:rsidR="00242418" w:rsidRPr="00B2347F" w:rsidRDefault="00242418">
      <w:pPr>
        <w:ind w:left="288" w:hanging="288"/>
      </w:pPr>
      <w:r w:rsidRPr="00B2347F">
        <w:t xml:space="preserve">Novatian (250/254-256/7 A.D.) (implied) </w:t>
      </w:r>
      <w:r w:rsidR="002D2DBF">
        <w:t>“</w:t>
      </w:r>
      <w:r w:rsidRPr="00B2347F">
        <w:t>If Christ is only man, why is a man invoked in prayers as a Mediator</w:t>
      </w:r>
      <w:r w:rsidR="002D2DBF">
        <w:t>”</w:t>
      </w:r>
      <w:r w:rsidRPr="00B2347F">
        <w:rPr>
          <w:i/>
        </w:rPr>
        <w:t xml:space="preserve"> Concerning the Trinity</w:t>
      </w:r>
      <w:r w:rsidRPr="00B2347F">
        <w:t xml:space="preserve"> ch.14 p.623</w:t>
      </w:r>
    </w:p>
    <w:p w14:paraId="0F39D2A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He is endued with flesh; God is mingled with man. This is our God, this is Christ, who, as the mediator of the two, puts on man that He may lead them to the Father.</w:t>
      </w:r>
      <w:r w:rsidR="002D2DBF">
        <w:t>”</w:t>
      </w:r>
      <w:r w:rsidRPr="00B2347F">
        <w:t xml:space="preserve"> </w:t>
      </w:r>
      <w:r w:rsidRPr="00B2347F">
        <w:rPr>
          <w:i/>
        </w:rPr>
        <w:t>Treatises of Cyprian</w:t>
      </w:r>
      <w:r w:rsidRPr="00B2347F">
        <w:t xml:space="preserve"> Treatise 6 ch.11 p.468</w:t>
      </w:r>
    </w:p>
    <w:p w14:paraId="38542E95"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Jesus is our Advocate with the Father. </w:t>
      </w:r>
      <w:r w:rsidRPr="00B2347F">
        <w:rPr>
          <w:i/>
        </w:rPr>
        <w:t>The Canonical Epistle</w:t>
      </w:r>
      <w:r w:rsidRPr="00B2347F">
        <w:t xml:space="preserve"> Canon 11 p.276</w:t>
      </w:r>
    </w:p>
    <w:p w14:paraId="108BEE03"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(implied)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6336A16F" w14:textId="77777777" w:rsidR="00242418" w:rsidRPr="00B2347F" w:rsidRDefault="00242418">
      <w:pPr>
        <w:ind w:left="288" w:hanging="288"/>
      </w:pPr>
      <w:r w:rsidRPr="00B2347F">
        <w:t xml:space="preserve">Lactantius (c.303-320/325 A.D.) (partial) </w:t>
      </w:r>
      <w:r w:rsidR="002D2DBF">
        <w:t>“</w:t>
      </w:r>
      <w:r w:rsidRPr="00B2347F">
        <w:t>He [Jesus] was therefore both God and man, being placed in the middle between God and man. From which the Greeks call Him Mesites [a mediator], that He might be able to lead man to God - that is, to immortality:</w:t>
      </w:r>
      <w:r w:rsidR="002D2DBF">
        <w:t>”</w:t>
      </w:r>
      <w:r w:rsidRPr="00B2347F">
        <w:t xml:space="preserve"> </w:t>
      </w:r>
      <w:r w:rsidRPr="00B2347F">
        <w:rPr>
          <w:i/>
        </w:rPr>
        <w:t>The Divine Institutes</w:t>
      </w:r>
      <w:r w:rsidRPr="00B2347F">
        <w:t xml:space="preserve"> book 4 ch.25 p.126</w:t>
      </w:r>
    </w:p>
    <w:p w14:paraId="41DC0FF1" w14:textId="77777777" w:rsidR="00242418" w:rsidRPr="00B2347F" w:rsidRDefault="00242418">
      <w:pPr>
        <w:ind w:left="288" w:hanging="288"/>
      </w:pPr>
      <w:r w:rsidRPr="00B2347F">
        <w:t xml:space="preserve">Lactantius (c.303-320/325 A.D.) </w:t>
      </w:r>
      <w:r w:rsidR="002D2DBF">
        <w:t>“</w:t>
      </w:r>
      <w:r w:rsidRPr="00B2347F">
        <w:rPr>
          <w:highlight w:val="white"/>
        </w:rPr>
        <w:t>For this cause, therefore, being God, He took upon Him flesh, that, becoming a mediator between God and man,</w:t>
      </w:r>
      <w:r w:rsidR="002D2DBF">
        <w:t>”</w:t>
      </w:r>
      <w:r w:rsidRPr="00B2347F">
        <w:t xml:space="preserve"> </w:t>
      </w:r>
      <w:r w:rsidRPr="00B2347F">
        <w:rPr>
          <w:i/>
        </w:rPr>
        <w:t>Epitome of the Divine Institutes</w:t>
      </w:r>
      <w:r w:rsidRPr="00B2347F">
        <w:t xml:space="preserve"> ch.44 p.239-240</w:t>
      </w:r>
    </w:p>
    <w:p w14:paraId="325C6A9E"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(partial) “the God of all, first appoint a Mediator, the Divine Power, His ONLY (begotten), who should be sufficient for all,”</w:t>
      </w:r>
      <w:r w:rsidRPr="00B6171E">
        <w:rPr>
          <w:i/>
        </w:rPr>
        <w:t xml:space="preserve"> </w:t>
      </w:r>
      <w:r>
        <w:rPr>
          <w:i/>
        </w:rPr>
        <w:t>Theophania</w:t>
      </w:r>
      <w:r w:rsidRPr="00D17C89">
        <w:t xml:space="preserve"> ch.</w:t>
      </w:r>
      <w:r>
        <w:t>4 p.2</w:t>
      </w:r>
    </w:p>
    <w:p w14:paraId="1E72EF9D" w14:textId="77777777" w:rsidR="00242418" w:rsidRPr="00B2347F" w:rsidRDefault="00242418"/>
    <w:p w14:paraId="3A5F2710" w14:textId="77777777" w:rsidR="00242418" w:rsidRPr="00B2347F" w:rsidRDefault="00242418">
      <w:pPr>
        <w:rPr>
          <w:b/>
          <w:u w:val="single"/>
        </w:rPr>
      </w:pPr>
      <w:r w:rsidRPr="00B2347F">
        <w:rPr>
          <w:b/>
          <w:u w:val="single"/>
        </w:rPr>
        <w:t xml:space="preserve">Among corrupt or spurious works </w:t>
      </w:r>
    </w:p>
    <w:p w14:paraId="6F6A6029" w14:textId="77777777" w:rsidR="00242418" w:rsidRPr="00B2347F" w:rsidRDefault="00242418">
      <w:pPr>
        <w:ind w:left="288" w:hanging="288"/>
        <w:rPr>
          <w:b/>
        </w:rPr>
      </w:pPr>
      <w:r w:rsidRPr="00B2347F">
        <w:rPr>
          <w:b/>
        </w:rPr>
        <w:t>pseudo-Ignatius</w:t>
      </w:r>
      <w:r w:rsidRPr="00B2347F">
        <w:t xml:space="preserve"> (after 117 A.D.) </w:t>
      </w:r>
      <w:r w:rsidR="002D2DBF">
        <w:t>“</w:t>
      </w:r>
      <w:r w:rsidRPr="00B2347F">
        <w:rPr>
          <w:highlight w:val="white"/>
        </w:rPr>
        <w:t xml:space="preserve">For there is one God of the Old and New Testament, </w:t>
      </w:r>
      <w:r w:rsidR="002D2DBF">
        <w:rPr>
          <w:highlight w:val="white"/>
        </w:rPr>
        <w:t>“</w:t>
      </w:r>
      <w:r w:rsidRPr="00B2347F">
        <w:rPr>
          <w:highlight w:val="white"/>
        </w:rPr>
        <w:t>one Mediator between God and men,</w:t>
      </w:r>
      <w:r w:rsidR="00DE7390">
        <w:rPr>
          <w:highlight w:val="white"/>
        </w:rPr>
        <w:t>’</w:t>
      </w:r>
      <w:r w:rsidR="002D2DBF">
        <w:rPr>
          <w:highlight w:val="white"/>
        </w:rPr>
        <w:t>”</w:t>
      </w:r>
      <w:r w:rsidRPr="00B2347F">
        <w:rPr>
          <w:highlight w:val="white"/>
        </w:rPr>
        <w:t xml:space="preserve"> </w:t>
      </w:r>
      <w:r w:rsidRPr="00B2347F">
        <w:rPr>
          <w:i/>
          <w:highlight w:val="white"/>
        </w:rPr>
        <w:t>Letter to the Philadelphians</w:t>
      </w:r>
      <w:r w:rsidRPr="00B2347F">
        <w:rPr>
          <w:highlight w:val="white"/>
        </w:rPr>
        <w:t xml:space="preserve"> ch.5 Latin version</w:t>
      </w:r>
    </w:p>
    <w:p w14:paraId="5EF7EC72" w14:textId="77777777" w:rsidR="00242418" w:rsidRPr="00B2347F" w:rsidRDefault="00242418">
      <w:pPr>
        <w:ind w:left="288" w:hanging="288"/>
      </w:pPr>
      <w:r w:rsidRPr="00B2347F">
        <w:rPr>
          <w:b/>
          <w:i/>
        </w:rPr>
        <w:t>Testaments of the Twelve Patriarchs</w:t>
      </w:r>
      <w:r w:rsidRPr="00B2347F">
        <w:t xml:space="preserve"> (70-135 A.D.) Dan (implied) says that He [Christ] who intercedes for you is the Mediator between God and man for </w:t>
      </w:r>
      <w:smartTag w:uri="urn:schemas-microsoft-com:office:smarttags" w:element="place">
        <w:smartTag w:uri="urn:schemas-microsoft-com:office:smarttags" w:element="country-region">
          <w:r w:rsidRPr="00B2347F">
            <w:t>Israel</w:t>
          </w:r>
        </w:smartTag>
      </w:smartTag>
      <w:r w:rsidR="00DE7390">
        <w:t>’</w:t>
      </w:r>
      <w:r w:rsidRPr="00B2347F">
        <w:t>s peace.</w:t>
      </w:r>
    </w:p>
    <w:p w14:paraId="6836AC73" w14:textId="77777777" w:rsidR="00242418" w:rsidRPr="00B2347F" w:rsidRDefault="00242418">
      <w:pPr>
        <w:ind w:left="288" w:hanging="288"/>
      </w:pPr>
      <w:r w:rsidRPr="00B2347F">
        <w:rPr>
          <w:b/>
        </w:rPr>
        <w:t>pseudo-Methodius</w:t>
      </w:r>
      <w:r w:rsidRPr="00B2347F">
        <w:t xml:space="preserve"> (after 312 A.D.) Jesus is mediator. </w:t>
      </w:r>
      <w:r w:rsidRPr="00B2347F">
        <w:rPr>
          <w:i/>
        </w:rPr>
        <w:t>Oration of Simeon and Anna</w:t>
      </w:r>
      <w:r w:rsidRPr="00B2347F">
        <w:t xml:space="preserve"> ch.6 p.387</w:t>
      </w:r>
    </w:p>
    <w:p w14:paraId="1482AC38" w14:textId="77777777" w:rsidR="00242418" w:rsidRPr="00B2347F" w:rsidRDefault="00242418">
      <w:r w:rsidRPr="00B2347F">
        <w:t>Note that mediator is mentioned in an addition to a codex of Alexander of Alexandria</w:t>
      </w:r>
    </w:p>
    <w:p w14:paraId="74159E28" w14:textId="77777777" w:rsidR="00242418" w:rsidRPr="00B2347F" w:rsidRDefault="00242418">
      <w:pPr>
        <w:ind w:left="288" w:hanging="288"/>
      </w:pPr>
    </w:p>
    <w:p w14:paraId="7C615F1C" w14:textId="77777777" w:rsidR="00242418" w:rsidRPr="00B2347F" w:rsidRDefault="00242418">
      <w:pPr>
        <w:pStyle w:val="Heading2"/>
      </w:pPr>
      <w:bookmarkStart w:id="1620" w:name="_Toc58617498"/>
      <w:bookmarkStart w:id="1621" w:name="_Toc62978928"/>
      <w:bookmarkStart w:id="1622" w:name="_Toc126171364"/>
      <w:bookmarkStart w:id="1623" w:name="_Toc161079493"/>
      <w:r w:rsidRPr="00B2347F">
        <w:t>p11. Jesus bore our sins/infirmities</w:t>
      </w:r>
      <w:bookmarkEnd w:id="1620"/>
      <w:bookmarkEnd w:id="1621"/>
      <w:bookmarkEnd w:id="1622"/>
      <w:bookmarkEnd w:id="1623"/>
    </w:p>
    <w:p w14:paraId="3E8ABBAB" w14:textId="77777777" w:rsidR="00242418" w:rsidRPr="00B2347F" w:rsidRDefault="00242418"/>
    <w:p w14:paraId="6B4E6AC2" w14:textId="77777777" w:rsidR="00242418" w:rsidRPr="00B2347F" w:rsidRDefault="00242418">
      <w:r w:rsidRPr="00B2347F">
        <w:t>1 Peter 2:24</w:t>
      </w:r>
    </w:p>
    <w:p w14:paraId="3A6273F0" w14:textId="77777777" w:rsidR="00242418" w:rsidRPr="00B2347F" w:rsidRDefault="00242418">
      <w:r w:rsidRPr="00B2347F">
        <w:t>(implied) Hebrews 10:11-12</w:t>
      </w:r>
    </w:p>
    <w:p w14:paraId="6E06818C" w14:textId="77777777" w:rsidR="00242418" w:rsidRPr="00B2347F" w:rsidRDefault="00242418">
      <w:r w:rsidRPr="00B2347F">
        <w:t>(implied) Hebrew 9:28</w:t>
      </w:r>
    </w:p>
    <w:p w14:paraId="0AA4BD04" w14:textId="77777777" w:rsidR="00242418" w:rsidRPr="00B2347F" w:rsidRDefault="00242418">
      <w:r w:rsidRPr="00B2347F">
        <w:t>Isaiah 53:4 bore our infirmity</w:t>
      </w:r>
    </w:p>
    <w:p w14:paraId="6CF3FE52" w14:textId="77777777" w:rsidR="00242418" w:rsidRPr="00B2347F" w:rsidRDefault="00242418"/>
    <w:p w14:paraId="67706EA5"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(implied) Hebrews 10:11-12</w:t>
      </w:r>
    </w:p>
    <w:p w14:paraId="5F51AEA5" w14:textId="77777777" w:rsidR="00242418" w:rsidRPr="00B2347F" w:rsidRDefault="00242418">
      <w:pPr>
        <w:ind w:left="288" w:hanging="288"/>
      </w:pPr>
      <w:r w:rsidRPr="00B2347F">
        <w:rPr>
          <w:b/>
        </w:rPr>
        <w:t xml:space="preserve">p13 </w:t>
      </w:r>
      <w:r w:rsidRPr="00B2347F">
        <w:t>Hebrews 2:14-5:5; 10:8-22; 10:29-11:13; 11:28-12:17 (225-250 A.D.) Hebrews 10:11-12 says that instead of the high priest offering sacrifices which can never take away sins, Jesus our high priest sacrificed once and for all.</w:t>
      </w:r>
    </w:p>
    <w:p w14:paraId="5BA5CFB3" w14:textId="77777777" w:rsidR="00242418" w:rsidRPr="00B2347F" w:rsidRDefault="00242418">
      <w:pPr>
        <w:ind w:left="288" w:hanging="288"/>
      </w:pPr>
      <w:r w:rsidRPr="00B2347F">
        <w:rPr>
          <w:b/>
        </w:rPr>
        <w:t>p72 (=Bodmer 7 and 8)</w:t>
      </w:r>
      <w:r w:rsidRPr="00B2347F">
        <w:t xml:space="preserve"> (ca.300 A.D.) all of 1 Peter, 2 Peter, Jude 191 verses. Jesus bore our sins. 1 Peter 2:24</w:t>
      </w:r>
    </w:p>
    <w:p w14:paraId="2CEB5045" w14:textId="77777777" w:rsidR="00242418" w:rsidRPr="00B2347F" w:rsidRDefault="00242418"/>
    <w:p w14:paraId="5A732C87" w14:textId="77777777" w:rsidR="00242418" w:rsidRPr="00B2347F" w:rsidRDefault="00242418">
      <w:pPr>
        <w:ind w:left="288" w:hanging="288"/>
      </w:pPr>
      <w:r w:rsidRPr="00B2347F">
        <w:rPr>
          <w:b/>
        </w:rPr>
        <w:t>Polycarp</w:t>
      </w:r>
      <w:r w:rsidRPr="00B2347F">
        <w:t xml:space="preserve"> (100-155 A.D.) says the Jesus Christ bore our sins on His body on the tree. He was sinless. </w:t>
      </w:r>
      <w:r w:rsidRPr="00B2347F">
        <w:rPr>
          <w:i/>
        </w:rPr>
        <w:t>Polycarp</w:t>
      </w:r>
      <w:r w:rsidR="00DE7390">
        <w:rPr>
          <w:i/>
        </w:rPr>
        <w:t>’</w:t>
      </w:r>
      <w:r w:rsidRPr="00B2347F">
        <w:rPr>
          <w:i/>
        </w:rPr>
        <w:t>s Letter to the Philippians</w:t>
      </w:r>
      <w:r w:rsidRPr="00B2347F">
        <w:t xml:space="preserve"> ch.8 p.35</w:t>
      </w:r>
    </w:p>
    <w:p w14:paraId="0F801023" w14:textId="77777777" w:rsidR="00B22CF5" w:rsidRPr="00B2347F" w:rsidRDefault="00B22CF5" w:rsidP="00B22CF5">
      <w:pPr>
        <w:ind w:left="288" w:hanging="288"/>
      </w:pPr>
      <w:r>
        <w:rPr>
          <w:b/>
          <w:i/>
        </w:rPr>
        <w:t>Epistle to Diognetus</w:t>
      </w:r>
      <w:r w:rsidRPr="00B2347F">
        <w:t xml:space="preserve"> ch.8 p.28 </w:t>
      </w:r>
      <w:r>
        <w:t>(c.130-200 A.D.)</w:t>
      </w:r>
      <w:r w:rsidRPr="00B2347F">
        <w:t xml:space="preserve"> says Jesus took the burden of our iniquities.</w:t>
      </w:r>
    </w:p>
    <w:p w14:paraId="3EF7C11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For the Saviour has taken up the burden of our sins.</w:t>
      </w:r>
      <w:r w:rsidR="002D2DBF">
        <w:t>”</w:t>
      </w:r>
      <w:r w:rsidRPr="00B2347F">
        <w:t xml:space="preserve"> Fragment 22 p.572</w:t>
      </w:r>
    </w:p>
    <w:p w14:paraId="41B6856A"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He was therefore the very Christ of Isaiah, the healer of our sicknesses. </w:t>
      </w:r>
      <w:r w:rsidR="00DE7390">
        <w:rPr>
          <w:highlight w:val="white"/>
        </w:rPr>
        <w:t>‘</w:t>
      </w:r>
      <w:r w:rsidRPr="00B2347F">
        <w:rPr>
          <w:highlight w:val="white"/>
        </w:rPr>
        <w:t>Surely,</w:t>
      </w:r>
      <w:r w:rsidR="00DE7390">
        <w:rPr>
          <w:highlight w:val="white"/>
        </w:rPr>
        <w:t>’</w:t>
      </w:r>
      <w:r w:rsidRPr="00B2347F">
        <w:rPr>
          <w:highlight w:val="white"/>
        </w:rPr>
        <w:t xml:space="preserve"> says he, </w:t>
      </w:r>
      <w:r w:rsidR="00DE7390">
        <w:rPr>
          <w:highlight w:val="white"/>
        </w:rPr>
        <w:t>‘</w:t>
      </w:r>
      <w:r w:rsidRPr="00B2347F">
        <w:rPr>
          <w:highlight w:val="white"/>
        </w:rPr>
        <w:t xml:space="preserve">He hath borne our griefs and </w:t>
      </w:r>
      <w:r w:rsidRPr="00B2347F">
        <w:rPr>
          <w:i/>
          <w:highlight w:val="white"/>
        </w:rPr>
        <w:t>carried</w:t>
      </w:r>
      <w:r w:rsidRPr="00B2347F">
        <w:rPr>
          <w:highlight w:val="white"/>
        </w:rPr>
        <w:t xml:space="preserve"> our sorrows.</w:t>
      </w:r>
      <w:r w:rsidR="00DE7390">
        <w:rPr>
          <w:highlight w:val="white"/>
        </w:rPr>
        <w:t>’</w:t>
      </w:r>
      <w:r w:rsidRPr="00B2347F">
        <w:rPr>
          <w:highlight w:val="white"/>
        </w:rPr>
        <w:t xml:space="preserve"> Now the Greeks are accustomed to use for </w:t>
      </w:r>
      <w:r w:rsidRPr="00B2347F">
        <w:rPr>
          <w:i/>
          <w:highlight w:val="white"/>
        </w:rPr>
        <w:t>carry</w:t>
      </w:r>
      <w:r w:rsidRPr="00B2347F">
        <w:rPr>
          <w:highlight w:val="white"/>
        </w:rPr>
        <w:t xml:space="preserve"> a word which also signifies to </w:t>
      </w:r>
      <w:r w:rsidRPr="00B2347F">
        <w:rPr>
          <w:i/>
          <w:highlight w:val="white"/>
        </w:rPr>
        <w:t>take away</w:t>
      </w:r>
      <w:r w:rsidRPr="00B2347F">
        <w:rPr>
          <w:highlight w:val="white"/>
        </w:rPr>
        <w:t>. A general promise Is enough for me in passing. Whatever were the cures which Jesus effected, He is mine. We will come, however, to the kinds of cures. To liberate men, then, from evil spirits, is a cure of sickness.</w:t>
      </w:r>
      <w:r w:rsidR="002D2DBF">
        <w:rPr>
          <w:highlight w:val="white"/>
        </w:rPr>
        <w:t>”</w:t>
      </w:r>
      <w:r w:rsidRPr="00B2347F">
        <w:rPr>
          <w:highlight w:val="white"/>
        </w:rPr>
        <w:t xml:space="preserve"> </w:t>
      </w:r>
      <w:r w:rsidRPr="00B2347F">
        <w:rPr>
          <w:i/>
        </w:rPr>
        <w:t>Five Books Against Marcion</w:t>
      </w:r>
      <w:r w:rsidRPr="00B2347F">
        <w:t xml:space="preserve"> book 4 ch.8 p.354</w:t>
      </w:r>
    </w:p>
    <w:p w14:paraId="1228FDFD" w14:textId="77777777" w:rsidR="00242418" w:rsidRPr="00B2347F" w:rsidRDefault="00242418">
      <w:pPr>
        <w:ind w:left="288" w:hanging="288"/>
      </w:pPr>
      <w:r w:rsidRPr="00B2347F">
        <w:t xml:space="preserve">Tertullian (207/208 A.D.) quotes Isaiah 53:4. </w:t>
      </w:r>
      <w:r w:rsidRPr="00B2347F">
        <w:rPr>
          <w:i/>
        </w:rPr>
        <w:t>Five Books Against Marcion</w:t>
      </w:r>
      <w:r w:rsidRPr="00B2347F">
        <w:t xml:space="preserve"> book 3 ch.7 p.326. See also ibid ch.17 p.336 and </w:t>
      </w:r>
      <w:r w:rsidRPr="00B2347F">
        <w:rPr>
          <w:i/>
        </w:rPr>
        <w:t>Five Books Against Marcion</w:t>
      </w:r>
      <w:r w:rsidRPr="00B2347F">
        <w:t xml:space="preserve"> book 4 ch.8 p.354</w:t>
      </w:r>
    </w:p>
    <w:p w14:paraId="49A49B84"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On account of these infirmities and sicknesses which He bore away from us, He declares His soul to be sorrowful and sore troubled, and He is said in Zechariah to have put on filthy garments, which, when He was about to take them off, are said to be sins. </w:t>
      </w:r>
      <w:r w:rsidR="00DE7390">
        <w:rPr>
          <w:highlight w:val="white"/>
        </w:rPr>
        <w:t>‘</w:t>
      </w:r>
      <w:r w:rsidRPr="00B2347F">
        <w:rPr>
          <w:highlight w:val="white"/>
        </w:rPr>
        <w:t>Behold, it is said, I have taken away thy sins.</w:t>
      </w:r>
      <w:r w:rsidR="00DE7390">
        <w:rPr>
          <w:highlight w:val="white"/>
        </w:rPr>
        <w:t>’</w:t>
      </w:r>
      <w:r w:rsidRPr="00B2347F">
        <w:rPr>
          <w:highlight w:val="white"/>
        </w:rPr>
        <w:t xml:space="preserve"> Because He had taken on Himself the sins of the people of those who believed in Him, he uses many such expressions as these: </w:t>
      </w:r>
      <w:r w:rsidR="00DE7390">
        <w:rPr>
          <w:highlight w:val="white"/>
        </w:rPr>
        <w:t>‘</w:t>
      </w:r>
      <w:r w:rsidRPr="00B2347F">
        <w:rPr>
          <w:highlight w:val="white"/>
        </w:rPr>
        <w:t>Far from my salvation are the words of my transgressions,</w:t>
      </w:r>
      <w:r w:rsidR="00DE7390">
        <w:rPr>
          <w:highlight w:val="white"/>
        </w:rPr>
        <w:t>’</w:t>
      </w:r>
      <w:r w:rsidRPr="00B2347F">
        <w:rPr>
          <w:highlight w:val="white"/>
        </w:rPr>
        <w:t xml:space="preserve"> and </w:t>
      </w:r>
      <w:r w:rsidR="00DE7390">
        <w:rPr>
          <w:highlight w:val="white"/>
        </w:rPr>
        <w:t>‘</w:t>
      </w:r>
      <w:r w:rsidRPr="00B2347F">
        <w:rPr>
          <w:highlight w:val="white"/>
        </w:rPr>
        <w:t>Thou knowest my foolishness, and my sins were not hid from Thee.</w:t>
      </w:r>
      <w:r w:rsidR="00DE7390">
        <w:rPr>
          <w:highlight w:val="white"/>
        </w:rPr>
        <w:t>’</w:t>
      </w:r>
      <w:r w:rsidR="002D2DBF">
        <w:t>”</w:t>
      </w:r>
      <w:r w:rsidRPr="00B2347F">
        <w:t xml:space="preserve"> </w:t>
      </w:r>
      <w:r w:rsidRPr="00B2347F">
        <w:rPr>
          <w:i/>
        </w:rPr>
        <w:t>Commentary on John</w:t>
      </w:r>
      <w:r w:rsidRPr="00B2347F">
        <w:t xml:space="preserve"> book 2 ch.21 p.338</w:t>
      </w:r>
    </w:p>
    <w:p w14:paraId="4AEEF12B" w14:textId="77777777" w:rsidR="00163998" w:rsidRPr="00B2347F" w:rsidRDefault="00163998" w:rsidP="00163998">
      <w:pPr>
        <w:ind w:left="288" w:hanging="288"/>
      </w:pPr>
      <w:r w:rsidRPr="00163998">
        <w:t>Origen</w:t>
      </w:r>
      <w:r w:rsidRPr="00B2347F">
        <w:t xml:space="preserve"> (233/234 A.D.)</w:t>
      </w:r>
      <w:r>
        <w:t xml:space="preserve"> (partial) says that Jesus “gave Himself for our sins”</w:t>
      </w:r>
      <w:r w:rsidRPr="00B2347F">
        <w:t xml:space="preserve"> </w:t>
      </w:r>
      <w:r w:rsidRPr="00B2347F">
        <w:rPr>
          <w:i/>
        </w:rPr>
        <w:t>Origen On Prayer</w:t>
      </w:r>
      <w:r w:rsidRPr="00B2347F">
        <w:t xml:space="preserve"> ch.</w:t>
      </w:r>
      <w:r>
        <w:t>25.1 p.85</w:t>
      </w:r>
    </w:p>
    <w:p w14:paraId="4BA6CCC5" w14:textId="77777777" w:rsidR="00163998" w:rsidRPr="00B2347F" w:rsidRDefault="00163998" w:rsidP="00163998">
      <w:pPr>
        <w:ind w:left="288" w:hanging="288"/>
      </w:pPr>
      <w:r w:rsidRPr="00163998">
        <w:t>Origen</w:t>
      </w:r>
      <w:r w:rsidRPr="00B2347F">
        <w:t xml:space="preserve"> (233/234 A.D.)</w:t>
      </w:r>
      <w:r>
        <w:t xml:space="preserve"> (partial) says that Jesus offered Himself for us.</w:t>
      </w:r>
      <w:r w:rsidRPr="00B2347F">
        <w:t xml:space="preserve"> </w:t>
      </w:r>
      <w:r w:rsidRPr="00B2347F">
        <w:rPr>
          <w:i/>
        </w:rPr>
        <w:t>Origen</w:t>
      </w:r>
      <w:r>
        <w:rPr>
          <w:i/>
        </w:rPr>
        <w:t>’s Exhortation to Martyrdom</w:t>
      </w:r>
      <w:r w:rsidRPr="00B2347F">
        <w:t xml:space="preserve"> ch.</w:t>
      </w:r>
      <w:r>
        <w:t>30 p.171</w:t>
      </w:r>
    </w:p>
    <w:p w14:paraId="590A8CB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For because Christ bore us all, in that He also bore our sins, we see</w:t>
      </w:r>
      <w:r w:rsidR="002D2DBF">
        <w:t>”</w:t>
      </w:r>
      <w:r w:rsidRPr="00B2347F">
        <w:t xml:space="preserve"> </w:t>
      </w:r>
      <w:r w:rsidRPr="00B2347F">
        <w:rPr>
          <w:i/>
        </w:rPr>
        <w:t>Epistles of Cyprian</w:t>
      </w:r>
      <w:r w:rsidRPr="00B2347F">
        <w:t xml:space="preserve"> </w:t>
      </w:r>
      <w:r w:rsidR="007B70F0" w:rsidRPr="00B2347F">
        <w:t>letter 6</w:t>
      </w:r>
      <w:r w:rsidRPr="00B2347F">
        <w:t>2 ch.13 p.362</w:t>
      </w:r>
    </w:p>
    <w:p w14:paraId="04C51895" w14:textId="77777777" w:rsidR="00242418" w:rsidRPr="00B2347F" w:rsidRDefault="00242418">
      <w:pPr>
        <w:ind w:left="288" w:hanging="288"/>
      </w:pPr>
      <w:r w:rsidRPr="00B2347F">
        <w:rPr>
          <w:b/>
        </w:rPr>
        <w:t>Lactantius</w:t>
      </w:r>
      <w:r w:rsidRPr="00B2347F">
        <w:t xml:space="preserve"> (c.303-320/325 A.D.) </w:t>
      </w:r>
      <w:r w:rsidR="002D2DBF">
        <w:t>“</w:t>
      </w:r>
      <w:r w:rsidRPr="00B2347F">
        <w:t>death, and was reckoned among the transgressors; and He bore the sins of many,</w:t>
      </w:r>
      <w:r w:rsidR="002D2DBF">
        <w:t>”</w:t>
      </w:r>
      <w:r w:rsidRPr="00B2347F">
        <w:t xml:space="preserve"> </w:t>
      </w:r>
      <w:r w:rsidRPr="00B2347F">
        <w:rPr>
          <w:i/>
        </w:rPr>
        <w:t>The Divine Institutes</w:t>
      </w:r>
      <w:r w:rsidRPr="00B2347F">
        <w:t xml:space="preserve"> book 4 ch.18 p.121</w:t>
      </w:r>
    </w:p>
    <w:p w14:paraId="184CC647" w14:textId="77777777" w:rsidR="00242418" w:rsidRPr="00B2347F" w:rsidRDefault="00242418"/>
    <w:p w14:paraId="545F4378" w14:textId="77777777" w:rsidR="00242418" w:rsidRPr="00B2347F" w:rsidRDefault="00242418">
      <w:pPr>
        <w:pStyle w:val="Heading2"/>
      </w:pPr>
      <w:bookmarkStart w:id="1624" w:name="_Toc58617499"/>
      <w:bookmarkStart w:id="1625" w:name="_Toc62978929"/>
      <w:bookmarkStart w:id="1626" w:name="_Toc126171365"/>
      <w:bookmarkStart w:id="1627" w:name="_Toc225523798"/>
      <w:bookmarkStart w:id="1628" w:name="_Toc161079494"/>
      <w:r w:rsidRPr="00B2347F">
        <w:t>p12. Jesus bore the curse for us</w:t>
      </w:r>
      <w:bookmarkEnd w:id="1624"/>
      <w:bookmarkEnd w:id="1625"/>
      <w:bookmarkEnd w:id="1626"/>
      <w:bookmarkEnd w:id="1628"/>
    </w:p>
    <w:p w14:paraId="65AC3CD7" w14:textId="77777777" w:rsidR="00242418" w:rsidRPr="00B2347F" w:rsidRDefault="00242418"/>
    <w:p w14:paraId="1BA6F3AD" w14:textId="77777777" w:rsidR="00242418" w:rsidRPr="00B2347F" w:rsidRDefault="00242418">
      <w:r w:rsidRPr="00B2347F">
        <w:t>Galatians 3:13</w:t>
      </w:r>
    </w:p>
    <w:p w14:paraId="6EDEF914" w14:textId="77777777" w:rsidR="00242418" w:rsidRPr="00B2347F" w:rsidRDefault="00242418"/>
    <w:p w14:paraId="7B066E2C"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Galatians 3:13</w:t>
      </w:r>
    </w:p>
    <w:p w14:paraId="40723AAC" w14:textId="77777777" w:rsidR="00242418" w:rsidRPr="00B2347F" w:rsidRDefault="00242418"/>
    <w:p w14:paraId="7941BBC3" w14:textId="77777777" w:rsidR="00242418" w:rsidRPr="00B2347F" w:rsidRDefault="00242418">
      <w:pPr>
        <w:ind w:left="288" w:hanging="288"/>
      </w:pPr>
      <w:r w:rsidRPr="00B2347F">
        <w:rPr>
          <w:b/>
        </w:rPr>
        <w:t>Justin Martyr</w:t>
      </w:r>
      <w:r w:rsidRPr="00B2347F">
        <w:t xml:space="preserve"> (c.138-165 A.D.) (implied) (Trypho, a Jew is speaking) </w:t>
      </w:r>
      <w:r w:rsidR="00DE7390">
        <w:t>‘</w:t>
      </w:r>
      <w:r w:rsidRPr="00B2347F">
        <w:rPr>
          <w:highlight w:val="white"/>
        </w:rPr>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rsidR="00DE7390">
        <w:rPr>
          <w:highlight w:val="white"/>
        </w:rPr>
        <w:t>’</w:t>
      </w:r>
      <w:r w:rsidRPr="00B2347F">
        <w:rPr>
          <w:highlight w:val="white"/>
        </w:rPr>
        <w:t xml:space="preserve"> I [Justin] replied to him, </w:t>
      </w:r>
      <w:r w:rsidR="00DE7390">
        <w:rPr>
          <w:highlight w:val="white"/>
        </w:rPr>
        <w:t>‘</w:t>
      </w:r>
      <w:r w:rsidRPr="00B2347F">
        <w:rPr>
          <w:highlight w:val="white"/>
        </w:rPr>
        <w:t>If Christ was not to suffer, and the prophets had not foretold that He would be led to death on account of the sins of the people, and be dishonoured and scourged, and reckoned among the transgressors, and as a sheep be led to the slaughter, whose generation, the prophet says, no man can declare, then you would have good cause to wonder. But if these are to be characteristic of Him and mark Him out to all, how is it possible for us to do anything else than believe in Him most confidently? And will not as many as have understood the writings of the prophets, whenever they hear merely that He was crucified, say that this is He and no other?</w:t>
      </w:r>
      <w:r w:rsidRPr="00B2347F">
        <w:t xml:space="preserve"> </w:t>
      </w:r>
      <w:r w:rsidRPr="00B2347F">
        <w:rPr>
          <w:i/>
        </w:rPr>
        <w:t>Dialogue with Trypho, a Jew</w:t>
      </w:r>
      <w:r w:rsidRPr="00B2347F">
        <w:t xml:space="preserve"> ch.89 p.244</w:t>
      </w:r>
    </w:p>
    <w:p w14:paraId="69CD1B8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And again: </w:t>
      </w:r>
      <w:r w:rsidR="002D2DBF">
        <w:t>“</w:t>
      </w:r>
      <w:r w:rsidRPr="00B2347F">
        <w:t>Christ has redeemed us from the curse of the law, being made a curse for us: for it is written, Cursed is every one that hangeth upon a tree.</w:t>
      </w:r>
      <w:r w:rsidR="00DE7390">
        <w:t>’</w:t>
      </w:r>
      <w:r w:rsidR="002D2DBF">
        <w:t>”</w:t>
      </w:r>
      <w:r w:rsidRPr="00B2347F">
        <w:t xml:space="preserve"> </w:t>
      </w:r>
      <w:r w:rsidRPr="00B2347F">
        <w:rPr>
          <w:i/>
        </w:rPr>
        <w:t>Irenaeus Against Heresies</w:t>
      </w:r>
      <w:r w:rsidRPr="00B2347F">
        <w:t xml:space="preserve"> book 3 ch.18.3 p.446</w:t>
      </w:r>
    </w:p>
    <w:p w14:paraId="7CA5F543"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Therefore He did not maledictively adjudge Christ to this passion, but drew a distinction, that whoever, </w:t>
      </w:r>
      <w:r w:rsidRPr="00B2347F">
        <w:rPr>
          <w:i/>
        </w:rPr>
        <w:t>in any sin</w:t>
      </w:r>
      <w:r w:rsidRPr="00B2347F">
        <w:t xml:space="preserve">, had incurred the judgment of death, and died suspended on a tree, </w:t>
      </w:r>
      <w:r w:rsidRPr="00B2347F">
        <w:rPr>
          <w:i/>
        </w:rPr>
        <w:t>he</w:t>
      </w:r>
      <w:r w:rsidRPr="00B2347F">
        <w:t xml:space="preserve"> should be </w:t>
      </w:r>
      <w:r w:rsidR="00DE7390">
        <w:t>‘</w:t>
      </w:r>
      <w:r w:rsidRPr="00B2347F">
        <w:t>cursed by God,</w:t>
      </w:r>
      <w:r w:rsidR="00DE7390">
        <w:t>’</w:t>
      </w:r>
      <w:r w:rsidR="002D2DBF">
        <w:t>”</w:t>
      </w:r>
      <w:r w:rsidRPr="00B2347F">
        <w:t xml:space="preserve"> </w:t>
      </w:r>
      <w:r w:rsidRPr="00B2347F">
        <w:rPr>
          <w:i/>
        </w:rPr>
        <w:t>An Answer to the Jews</w:t>
      </w:r>
      <w:r w:rsidRPr="00B2347F">
        <w:t xml:space="preserve"> ch.10 p.164-165</w:t>
      </w:r>
    </w:p>
    <w:p w14:paraId="05BF08C6" w14:textId="77777777" w:rsidR="00242418" w:rsidRPr="00B2347F" w:rsidRDefault="00242418">
      <w:pPr>
        <w:ind w:left="288" w:hanging="288"/>
      </w:pPr>
      <w:r w:rsidRPr="00B2347F">
        <w:t xml:space="preserve">Tertullian (207/208 A.D.) (implied) </w:t>
      </w:r>
      <w:r w:rsidR="002D2DBF">
        <w:t>“</w:t>
      </w:r>
      <w:r w:rsidRPr="00B2347F">
        <w:t xml:space="preserve">But yet it by no means follows, because the Creator said of old, </w:t>
      </w:r>
      <w:r w:rsidR="00DE7390">
        <w:t>‘</w:t>
      </w:r>
      <w:r w:rsidRPr="00B2347F">
        <w:t>Cursed is every one that hangeth on a tree,</w:t>
      </w:r>
      <w:r w:rsidR="00DE7390">
        <w:t>’</w:t>
      </w:r>
      <w:r w:rsidRPr="00B2347F">
        <w:t xml:space="preserve"> that Christ belonged to another god, and on that account was accursed even then in the law. And how, indeed, could the Creator have cursed by anticipation one whom He knew not of?</w:t>
      </w:r>
      <w:r w:rsidR="002D2DBF">
        <w:t>”</w:t>
      </w:r>
      <w:r w:rsidRPr="00B2347F">
        <w:t xml:space="preserve"> </w:t>
      </w:r>
      <w:r w:rsidRPr="00B2347F">
        <w:rPr>
          <w:i/>
        </w:rPr>
        <w:t>Five Books Against Marcion</w:t>
      </w:r>
      <w:r w:rsidRPr="00B2347F">
        <w:t xml:space="preserve"> book 5 ch.3 p.434</w:t>
      </w:r>
    </w:p>
    <w:p w14:paraId="0CC04A1B"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explains how Jesus bore the curse for us. </w:t>
      </w:r>
      <w:r w:rsidR="00242418" w:rsidRPr="00B2347F">
        <w:rPr>
          <w:i/>
        </w:rPr>
        <w:t>The Incarnation</w:t>
      </w:r>
      <w:r w:rsidR="00242418" w:rsidRPr="00B2347F">
        <w:t xml:space="preserve"> ch.1.25 p.49</w:t>
      </w:r>
    </w:p>
    <w:p w14:paraId="47E7ADCC" w14:textId="77777777" w:rsidR="00242418" w:rsidRPr="00B2347F" w:rsidRDefault="00242418">
      <w:pPr>
        <w:ind w:left="288" w:hanging="288"/>
      </w:pPr>
    </w:p>
    <w:p w14:paraId="1E034999" w14:textId="77777777" w:rsidR="00242418" w:rsidRPr="00B2347F" w:rsidRDefault="00242418">
      <w:pPr>
        <w:pStyle w:val="Heading2"/>
      </w:pPr>
      <w:bookmarkStart w:id="1629" w:name="_Toc58617500"/>
      <w:bookmarkStart w:id="1630" w:name="_Toc62978930"/>
      <w:bookmarkStart w:id="1631" w:name="_Toc126171366"/>
      <w:bookmarkStart w:id="1632" w:name="_Toc161079495"/>
      <w:bookmarkEnd w:id="1627"/>
      <w:r w:rsidRPr="00B2347F">
        <w:t>p13. Christ suffered shame/disgrace</w:t>
      </w:r>
      <w:bookmarkEnd w:id="1629"/>
      <w:bookmarkEnd w:id="1630"/>
      <w:bookmarkEnd w:id="1631"/>
      <w:bookmarkEnd w:id="1632"/>
    </w:p>
    <w:p w14:paraId="7F2B27ED" w14:textId="77777777" w:rsidR="00242418" w:rsidRPr="00B2347F" w:rsidRDefault="00242418">
      <w:pPr>
        <w:rPr>
          <w:b/>
          <w:u w:val="single"/>
        </w:rPr>
      </w:pPr>
    </w:p>
    <w:p w14:paraId="35A7BBE4" w14:textId="77777777" w:rsidR="00242418" w:rsidRPr="00B2347F" w:rsidRDefault="00242418">
      <w:r w:rsidRPr="00B2347F">
        <w:t>Hebrews 12:2; 13:13</w:t>
      </w:r>
    </w:p>
    <w:p w14:paraId="7EDFD8FD" w14:textId="77777777" w:rsidR="00242418" w:rsidRPr="00B2347F" w:rsidRDefault="00242418"/>
    <w:p w14:paraId="6C9466D5"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12:2</w:t>
      </w:r>
    </w:p>
    <w:p w14:paraId="0AC1CD93" w14:textId="77777777" w:rsidR="00242418" w:rsidRPr="00B2347F" w:rsidRDefault="00242418"/>
    <w:p w14:paraId="47F83E98"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have been called by God through the despised and shameful mystery of the cross (Justin uses the word shame a lot) </w:t>
      </w:r>
      <w:r w:rsidRPr="00B2347F">
        <w:rPr>
          <w:i/>
        </w:rPr>
        <w:t>Dialogue with Trypho, a Jew</w:t>
      </w:r>
      <w:r w:rsidRPr="00B2347F">
        <w:t xml:space="preserve"> ch.131 p.265</w:t>
      </w:r>
    </w:p>
    <w:p w14:paraId="19861DEB" w14:textId="77777777" w:rsidR="00242418" w:rsidRPr="00B2347F" w:rsidRDefault="00242418">
      <w:pPr>
        <w:ind w:left="288" w:hanging="288"/>
      </w:pPr>
      <w:r w:rsidRPr="00B2347F">
        <w:t xml:space="preserve">Justin Martyr (c.138-165 A.D.) </w:t>
      </w:r>
      <w:r w:rsidR="002D2DBF">
        <w:t>“</w:t>
      </w:r>
      <w:r w:rsidRPr="00B2347F">
        <w:t>But whether Christ should be so shamefully crucified, this we are in doubt about. For whosoever is crucified is said in the law to be accursed, so that I am exceedingly incredulous on this point. It is quite clear, indeed, that the Scriptures announce that Christ had to suffer; but we wish to learn if you can prove it to us whether it was by the suffering cursed in the law.</w:t>
      </w:r>
      <w:r w:rsidR="002D2DBF">
        <w:t>”</w:t>
      </w:r>
      <w:r w:rsidRPr="00B2347F">
        <w:t xml:space="preserve"> </w:t>
      </w:r>
      <w:r w:rsidRPr="00B2347F">
        <w:rPr>
          <w:i/>
        </w:rPr>
        <w:t>Dialogue with Trypho, a Jew</w:t>
      </w:r>
      <w:r w:rsidRPr="00B2347F">
        <w:t xml:space="preserve"> ch.89 p.244</w:t>
      </w:r>
    </w:p>
    <w:p w14:paraId="49368BE6" w14:textId="77777777" w:rsidR="00335703" w:rsidRPr="00B2347F" w:rsidRDefault="00335703" w:rsidP="00335703">
      <w:pPr>
        <w:ind w:left="288" w:hanging="288"/>
      </w:pPr>
      <w:r w:rsidRPr="00014B69">
        <w:t>Tatian</w:t>
      </w:r>
      <w:r w:rsidR="00DE7390">
        <w:t>’</w:t>
      </w:r>
      <w:r w:rsidRPr="00014B69">
        <w:t xml:space="preserve">s </w:t>
      </w:r>
      <w:r w:rsidRPr="00B2347F">
        <w:rPr>
          <w:b/>
          <w:i/>
        </w:rPr>
        <w:t>Diatessaron</w:t>
      </w:r>
      <w:r w:rsidRPr="00B2347F">
        <w:t xml:space="preserve"> </w:t>
      </w:r>
      <w:r w:rsidR="00DA526C">
        <w:t>(c.172 A.D.)</w:t>
      </w:r>
      <w:r w:rsidRPr="00B2347F">
        <w:t xml:space="preserve"> section 30.43 p.96 goes into detail about the shame Christ faced.</w:t>
      </w:r>
    </w:p>
    <w:p w14:paraId="4CA1D3F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suffered shame on earth, while He is higher than all glory and praise in heaven; Irenaeus fragment 52 p.576</w:t>
      </w:r>
    </w:p>
    <w:p w14:paraId="774E7E27"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00DE7390">
        <w:t>‘</w:t>
      </w:r>
      <w:r w:rsidRPr="00B2347F">
        <w:t>borne reproach,</w:t>
      </w:r>
      <w:r w:rsidR="00DE7390">
        <w:t>’</w:t>
      </w:r>
      <w:r w:rsidRPr="00B2347F">
        <w:t xml:space="preserve"> namely the cross, when </w:t>
      </w:r>
      <w:r w:rsidR="00DE7390">
        <w:t>‘</w:t>
      </w:r>
      <w:r w:rsidRPr="00B2347F">
        <w:t>they covered my face with shame,</w:t>
      </w:r>
      <w:r w:rsidR="00DE7390">
        <w:t>’</w:t>
      </w:r>
      <w:r w:rsidR="002D2DBF">
        <w:t>”</w:t>
      </w:r>
      <w:r w:rsidRPr="00B2347F">
        <w:t xml:space="preserve"> </w:t>
      </w:r>
      <w:r w:rsidRPr="00B2347F">
        <w:rPr>
          <w:i/>
        </w:rPr>
        <w:t>Expository Treatise Against the Jews</w:t>
      </w:r>
      <w:r w:rsidRPr="00B2347F">
        <w:t xml:space="preserve"> ch.3 p.219</w:t>
      </w:r>
    </w:p>
    <w:p w14:paraId="194A97EE" w14:textId="77777777" w:rsidR="002E05ED" w:rsidRPr="00B2347F" w:rsidRDefault="002E05ED">
      <w:pPr>
        <w:ind w:left="288" w:hanging="288"/>
      </w:pPr>
      <w:r w:rsidRPr="00B2347F">
        <w:rPr>
          <w:b/>
        </w:rPr>
        <w:t>Origen</w:t>
      </w:r>
      <w:r w:rsidRPr="00B2347F">
        <w:t xml:space="preserve"> (235 A.D.) Christ endured the cross, despising the shame. </w:t>
      </w:r>
      <w:r w:rsidRPr="00B2347F">
        <w:rPr>
          <w:i/>
        </w:rPr>
        <w:t>Exhortation to Martyrdom</w:t>
      </w:r>
      <w:r w:rsidRPr="00B2347F">
        <w:t xml:space="preserve"> ch.37 p.180</w:t>
      </w:r>
    </w:p>
    <w:p w14:paraId="5DB33F6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condemn Him with a most shameful death. These things they considered, and erred.</w:t>
      </w:r>
      <w:r w:rsidR="002D2DBF">
        <w:t>”</w:t>
      </w:r>
      <w:r w:rsidRPr="00B2347F">
        <w:t xml:space="preserve"> </w:t>
      </w:r>
      <w:r w:rsidRPr="00B2347F">
        <w:rPr>
          <w:i/>
        </w:rPr>
        <w:t>Treatises of Cyprian</w:t>
      </w:r>
      <w:r w:rsidRPr="00B2347F">
        <w:t xml:space="preserve"> Treatise 12 second book ch.14 p.521</w:t>
      </w:r>
    </w:p>
    <w:p w14:paraId="409355BD"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rPr>
          <w:i/>
        </w:rPr>
        <w:t xml:space="preserve"> </w:t>
      </w:r>
      <w:r w:rsidR="00242418" w:rsidRPr="00B2347F">
        <w:t xml:space="preserve">(318 A.D.) mentions </w:t>
      </w:r>
      <w:r w:rsidR="002D2DBF">
        <w:t>“</w:t>
      </w:r>
      <w:r w:rsidR="00242418" w:rsidRPr="00B2347F">
        <w:t>the ignomy of the cross</w:t>
      </w:r>
      <w:r w:rsidR="002D2DBF">
        <w:t>”</w:t>
      </w:r>
      <w:r w:rsidR="00242418" w:rsidRPr="00B2347F">
        <w:t xml:space="preserve"> </w:t>
      </w:r>
      <w:r w:rsidR="00242418" w:rsidRPr="00B2347F">
        <w:rPr>
          <w:i/>
        </w:rPr>
        <w:t>Incarnation of the Word</w:t>
      </w:r>
      <w:r w:rsidR="00242418" w:rsidRPr="00B2347F">
        <w:t xml:space="preserve"> ch.24 p.49</w:t>
      </w:r>
    </w:p>
    <w:p w14:paraId="6F4D03E8" w14:textId="77777777" w:rsidR="00242418" w:rsidRPr="00B2347F" w:rsidRDefault="002A2570">
      <w:pPr>
        <w:ind w:left="288" w:hanging="288"/>
      </w:pPr>
      <w:r>
        <w:t>Athanasius of Alexandria</w:t>
      </w:r>
      <w:r w:rsidR="00242418" w:rsidRPr="00B2347F">
        <w:t xml:space="preserve"> (318 A.D.) discusses the unseemliness of the cross. </w:t>
      </w:r>
      <w:r w:rsidR="00242418" w:rsidRPr="00B2347F">
        <w:rPr>
          <w:i/>
        </w:rPr>
        <w:t>Incarnation of the Word</w:t>
      </w:r>
      <w:r w:rsidR="00242418" w:rsidRPr="00B2347F">
        <w:t xml:space="preserve"> ch.33.1 p.54</w:t>
      </w:r>
    </w:p>
    <w:p w14:paraId="789BC9B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It is sufficiently discovered that He suffered shame for man</w:t>
      </w:r>
      <w:r w:rsidR="00DE7390">
        <w:t>’</w:t>
      </w:r>
      <w:r w:rsidRPr="00B2347F">
        <w:t>s sake, to set him free from death; … In very deed did He [Jesus] endure for our sakes sorrow, ignominy, torment, even death itself, and burial.</w:t>
      </w:r>
      <w:r w:rsidR="002D2DBF">
        <w:t>”</w:t>
      </w:r>
      <w:r w:rsidRPr="00B2347F">
        <w:t xml:space="preserve"> </w:t>
      </w:r>
      <w:r w:rsidRPr="00B2347F">
        <w:rPr>
          <w:i/>
        </w:rPr>
        <w:t>Epistles on the Arian Heresy</w:t>
      </w:r>
      <w:r w:rsidRPr="00B2347F">
        <w:t xml:space="preserve"> Epistle 5.6 p.301</w:t>
      </w:r>
    </w:p>
    <w:p w14:paraId="0B96B486" w14:textId="77777777" w:rsidR="00242418" w:rsidRPr="00B2347F" w:rsidRDefault="00242418">
      <w:pPr>
        <w:ind w:left="288" w:hanging="288"/>
      </w:pPr>
    </w:p>
    <w:p w14:paraId="2F9824F7" w14:textId="77777777" w:rsidR="00242418" w:rsidRPr="00B2347F" w:rsidRDefault="00242418">
      <w:pPr>
        <w:pStyle w:val="Heading2"/>
      </w:pPr>
      <w:bookmarkStart w:id="1633" w:name="_Toc58617501"/>
      <w:bookmarkStart w:id="1634" w:name="_Toc62978931"/>
      <w:bookmarkStart w:id="1635" w:name="_Toc126171367"/>
      <w:bookmarkStart w:id="1636" w:name="_Toc161079496"/>
      <w:r w:rsidRPr="00B2347F">
        <w:t>p14. Jesus was a ransom</w:t>
      </w:r>
      <w:bookmarkEnd w:id="1633"/>
      <w:bookmarkEnd w:id="1634"/>
      <w:bookmarkEnd w:id="1635"/>
      <w:bookmarkEnd w:id="1636"/>
    </w:p>
    <w:p w14:paraId="7ACED89D" w14:textId="77777777" w:rsidR="00242418" w:rsidRPr="00B2347F" w:rsidRDefault="00242418">
      <w:pPr>
        <w:ind w:left="288" w:hanging="288"/>
        <w:rPr>
          <w:b/>
          <w:u w:val="single"/>
        </w:rPr>
      </w:pPr>
    </w:p>
    <w:p w14:paraId="6C590AC6" w14:textId="77777777" w:rsidR="00242418" w:rsidRPr="00B2347F" w:rsidRDefault="00242418">
      <w:pPr>
        <w:ind w:left="288" w:hanging="288"/>
      </w:pPr>
      <w:r w:rsidRPr="00B2347F">
        <w:t>Matthew 20:28; Mark 10:45; 1 Timothy 2:5</w:t>
      </w:r>
      <w:r w:rsidR="005971D8" w:rsidRPr="00B2347F">
        <w:t>f-6</w:t>
      </w:r>
      <w:r w:rsidRPr="00B2347F">
        <w:t>; Hebrews 9:15b</w:t>
      </w:r>
    </w:p>
    <w:p w14:paraId="2EFF44FE" w14:textId="77777777" w:rsidR="00242418" w:rsidRPr="00B2347F" w:rsidRDefault="00242418">
      <w:pPr>
        <w:ind w:left="288" w:hanging="288"/>
        <w:rPr>
          <w:b/>
          <w:u w:val="single"/>
        </w:rPr>
      </w:pPr>
    </w:p>
    <w:p w14:paraId="12068FE1"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9:15b</w:t>
      </w:r>
    </w:p>
    <w:p w14:paraId="20CA68C8"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20:28</w:t>
      </w:r>
    </w:p>
    <w:p w14:paraId="0269F9A2" w14:textId="77777777" w:rsidR="00242418" w:rsidRPr="00B2347F" w:rsidRDefault="00242418">
      <w:pPr>
        <w:ind w:left="288" w:hanging="288"/>
        <w:rPr>
          <w:b/>
        </w:rPr>
      </w:pPr>
    </w:p>
    <w:p w14:paraId="369A6BBB" w14:textId="77777777" w:rsidR="00242418" w:rsidRPr="00B2347F" w:rsidRDefault="00242418">
      <w:pPr>
        <w:ind w:left="288" w:hanging="288"/>
        <w:jc w:val="both"/>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(implied) </w:t>
      </w:r>
      <w:r w:rsidR="002D2DBF">
        <w:t>“</w:t>
      </w:r>
      <w:r w:rsidRPr="00B2347F">
        <w:t>how precious that blood [of Jesus] is to God, which, having been shed for our salvation, has set the grace of repentance before the whole world.</w:t>
      </w:r>
      <w:r w:rsidR="002D2DBF">
        <w:t>”</w:t>
      </w:r>
      <w:r w:rsidRPr="00B2347F">
        <w:t xml:space="preserve"> </w:t>
      </w:r>
      <w:r w:rsidRPr="00B2347F">
        <w:rPr>
          <w:i/>
        </w:rPr>
        <w:t>1 Clement</w:t>
      </w:r>
      <w:r w:rsidRPr="00B2347F">
        <w:t xml:space="preserve"> ch.7 p.7</w:t>
      </w:r>
    </w:p>
    <w:p w14:paraId="5D23C165" w14:textId="77777777" w:rsidR="00242418" w:rsidRPr="00B2347F" w:rsidRDefault="001A307F">
      <w:pPr>
        <w:ind w:left="288" w:hanging="288"/>
      </w:pPr>
      <w:r>
        <w:rPr>
          <w:b/>
          <w:i/>
        </w:rPr>
        <w:t>Epistle to Diognetus</w:t>
      </w:r>
      <w:r w:rsidR="00242418" w:rsidRPr="00B2347F">
        <w:t xml:space="preserve"> ch.9 p.28 </w:t>
      </w:r>
      <w:r>
        <w:t>(c.130-200 A.D.)</w:t>
      </w:r>
      <w:r w:rsidR="00242418" w:rsidRPr="00B2347F">
        <w:t xml:space="preserve"> says God </w:t>
      </w:r>
      <w:r w:rsidR="002D2DBF">
        <w:t>“</w:t>
      </w:r>
      <w:r w:rsidR="00242418" w:rsidRPr="00B2347F">
        <w:t>gave His own Son as a ransom for us, the holy One for transgressors</w:t>
      </w:r>
      <w:r w:rsidR="002D2DBF">
        <w:t>”</w:t>
      </w:r>
      <w:r w:rsidR="00242418" w:rsidRPr="00B2347F">
        <w:t xml:space="preserve"> </w:t>
      </w:r>
    </w:p>
    <w:p w14:paraId="3FBF3614" w14:textId="77777777" w:rsidR="00335703" w:rsidRPr="00B2347F" w:rsidRDefault="00335703" w:rsidP="00335703">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31.5 p.91 says Jesus was a ransom.</w:t>
      </w:r>
    </w:p>
    <w:p w14:paraId="258A76CF"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He [Jesus] is the one led like a lamb and slaughtered like a sheep; he ransomed us from the worship of the world as from the land of Egypt, and he set us free from the slavery of the devil as from the hand of Pharaoh, and sealed our souls with his own spirit, and the members of our body with his blood. This is the one who clad death in shame and, as Moses did to Pharaoh, made the devil grieve.</w:t>
      </w:r>
      <w:r w:rsidR="002D2DBF">
        <w:t>”</w:t>
      </w:r>
      <w:r w:rsidRPr="00B2347F">
        <w:t xml:space="preserve"> </w:t>
      </w:r>
      <w:r w:rsidRPr="00B2347F">
        <w:rPr>
          <w:i/>
        </w:rPr>
        <w:t>On Pascha</w:t>
      </w:r>
      <w:r w:rsidRPr="00B2347F">
        <w:t xml:space="preserve"> part 67 p.55</w:t>
      </w:r>
    </w:p>
    <w:p w14:paraId="4BFC98F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 A.D.) </w:t>
      </w:r>
      <w:r w:rsidR="002D2DBF">
        <w:t>“</w:t>
      </w:r>
      <w:r w:rsidRPr="00B2347F">
        <w:t xml:space="preserve">Such is our Instructor, righteously good. </w:t>
      </w:r>
      <w:r w:rsidR="00DE7390">
        <w:t>‘</w:t>
      </w:r>
      <w:r w:rsidRPr="00B2347F">
        <w:t>I came not,</w:t>
      </w:r>
      <w:r w:rsidR="00DE7390">
        <w:t>’</w:t>
      </w:r>
      <w:r w:rsidRPr="00B2347F">
        <w:t xml:space="preserve"> He says, </w:t>
      </w:r>
      <w:r w:rsidR="00DE7390">
        <w:t>‘</w:t>
      </w:r>
      <w:r w:rsidRPr="00B2347F">
        <w:t>to be ministered unto, but to minister.</w:t>
      </w:r>
      <w:r w:rsidR="00DE7390">
        <w:t>’</w:t>
      </w:r>
      <w:r w:rsidRPr="00B2347F">
        <w:t xml:space="preserve"> Wherefore He is introduced in the Gospel </w:t>
      </w:r>
      <w:r w:rsidR="00DE7390">
        <w:t>‘</w:t>
      </w:r>
      <w:r w:rsidRPr="00B2347F">
        <w:t>wearied,</w:t>
      </w:r>
      <w:r w:rsidR="00DE7390">
        <w:t>’</w:t>
      </w:r>
      <w:r w:rsidRPr="00B2347F">
        <w:t xml:space="preserve"> because toiling for us, and promising </w:t>
      </w:r>
      <w:r w:rsidR="00DE7390">
        <w:t>‘</w:t>
      </w:r>
      <w:r w:rsidRPr="00B2347F">
        <w:t>to give His life a ransom for many.</w:t>
      </w:r>
      <w:r w:rsidR="00DE7390">
        <w:t>’</w:t>
      </w:r>
      <w:r w:rsidR="002D2DBF">
        <w:t>”</w:t>
      </w:r>
      <w:r w:rsidRPr="00B2347F">
        <w:t xml:space="preserve"> </w:t>
      </w:r>
      <w:r w:rsidRPr="00B2347F">
        <w:rPr>
          <w:i/>
        </w:rPr>
        <w:t>The Instructor</w:t>
      </w:r>
      <w:r w:rsidRPr="00B2347F">
        <w:t xml:space="preserve"> book 1 ch.9 p.231</w:t>
      </w:r>
    </w:p>
    <w:p w14:paraId="34865883" w14:textId="77777777" w:rsidR="00242418" w:rsidRPr="00B2347F" w:rsidRDefault="00242418">
      <w:pPr>
        <w:ind w:left="288" w:hanging="288"/>
      </w:pPr>
      <w:r w:rsidRPr="00B2347F">
        <w:rPr>
          <w:b/>
        </w:rPr>
        <w:t>Tertullian</w:t>
      </w:r>
      <w:r w:rsidRPr="00B2347F">
        <w:t xml:space="preserve"> (197-220 A.D.) </w:t>
      </w:r>
      <w:r w:rsidR="002D2DBF">
        <w:t>“</w:t>
      </w:r>
      <w:r w:rsidRPr="00B2347F">
        <w:t>should ransom with money a man whom Christ has ransomed with His blood, how</w:t>
      </w:r>
      <w:r w:rsidR="002D2DBF">
        <w:t>”</w:t>
      </w:r>
      <w:r w:rsidRPr="00B2347F">
        <w:t xml:space="preserve"> </w:t>
      </w:r>
      <w:r w:rsidRPr="00B2347F">
        <w:rPr>
          <w:i/>
        </w:rPr>
        <w:t>Fleeing Persecution</w:t>
      </w:r>
      <w:r w:rsidRPr="00B2347F">
        <w:t xml:space="preserve"> ch.12 p.123</w:t>
      </w:r>
    </w:p>
    <w:p w14:paraId="20FE6652" w14:textId="77777777" w:rsidR="00242418" w:rsidRPr="00B2347F" w:rsidRDefault="00242418">
      <w:pPr>
        <w:ind w:left="288" w:hanging="288"/>
      </w:pPr>
      <w:r w:rsidRPr="00B2347F">
        <w:t xml:space="preserve">Tertullian (207/208 A.D.) </w:t>
      </w:r>
      <w:r w:rsidR="002D2DBF">
        <w:t>“</w:t>
      </w:r>
      <w:r w:rsidR="00DE7390">
        <w:t>‘</w:t>
      </w:r>
      <w:r w:rsidRPr="00B2347F">
        <w:t>For,</w:t>
      </w:r>
      <w:r w:rsidR="00DE7390">
        <w:t>’</w:t>
      </w:r>
      <w:r w:rsidRPr="00B2347F">
        <w:t xml:space="preserve"> he says, </w:t>
      </w:r>
      <w:r w:rsidR="00DE7390">
        <w:t>‘</w:t>
      </w:r>
      <w:r w:rsidRPr="00B2347F">
        <w:t>ye are bought with a price.</w:t>
      </w:r>
      <w:r w:rsidR="00DE7390">
        <w:t>’</w:t>
      </w:r>
      <w:r w:rsidRPr="00B2347F">
        <w:t xml:space="preserve"> A price! Surely none at all was paid, since Christ was a phantom, nor had He any corporeal substance which He could pay for our bodies! But, in truth, Christ had wherewithal to redeem us; and since He has redeemed, at a great price, these bodies of ours,…</w:t>
      </w:r>
      <w:r w:rsidR="002D2DBF">
        <w:t>”</w:t>
      </w:r>
      <w:r w:rsidRPr="00B2347F">
        <w:t xml:space="preserve"> </w:t>
      </w:r>
      <w:r w:rsidRPr="00B2347F">
        <w:rPr>
          <w:i/>
        </w:rPr>
        <w:t>Five Books Against Marcion</w:t>
      </w:r>
      <w:r w:rsidRPr="00B2347F">
        <w:t xml:space="preserve"> book 5 ch.7 p.443</w:t>
      </w:r>
    </w:p>
    <w:p w14:paraId="5AA80B43"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might intimate that the Saviour would descend to ransom the souls of the saints from the hand of death</w:t>
      </w:r>
      <w:r w:rsidR="002D2DBF">
        <w:t>”</w:t>
      </w:r>
      <w:r w:rsidRPr="00B2347F">
        <w:t xml:space="preserve"> </w:t>
      </w:r>
      <w:r w:rsidRPr="00B2347F">
        <w:rPr>
          <w:i/>
        </w:rPr>
        <w:t>Treatise on Christ and Antichrist</w:t>
      </w:r>
      <w:r w:rsidRPr="00B2347F">
        <w:t xml:space="preserve"> ch.45 p.213</w:t>
      </w:r>
    </w:p>
    <w:p w14:paraId="7BC5015F"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Christ is our redemption because we had become prisoners and needed ransoming. I do not enquire as to His own redemption, for though He was tempted in all things as we are, He was without sin, and His enemies never reduced Him to captivity.</w:t>
      </w:r>
      <w:r w:rsidR="002D2DBF">
        <w:rPr>
          <w:highlight w:val="white"/>
        </w:rPr>
        <w:t>”</w:t>
      </w:r>
      <w:r w:rsidRPr="00B2347F">
        <w:rPr>
          <w:highlight w:val="white"/>
        </w:rPr>
        <w:t xml:space="preserve"> </w:t>
      </w:r>
      <w:r w:rsidRPr="00B2347F">
        <w:rPr>
          <w:i/>
        </w:rPr>
        <w:t>Commentary on John</w:t>
      </w:r>
      <w:r w:rsidRPr="00B2347F">
        <w:t xml:space="preserve"> book 1 ch.39 p.318</w:t>
      </w:r>
    </w:p>
    <w:p w14:paraId="4FD29944" w14:textId="77777777" w:rsidR="00335703" w:rsidRPr="00B2347F" w:rsidRDefault="00335703" w:rsidP="00335703">
      <w:pPr>
        <w:ind w:left="288" w:hanging="288"/>
      </w:pPr>
      <w:r w:rsidRPr="00B2347F">
        <w:t xml:space="preserve">Origen (225-253/254 A.D.) </w:t>
      </w:r>
      <w:r w:rsidR="002D2DBF">
        <w:t>“</w:t>
      </w:r>
      <w:r w:rsidRPr="00B2347F">
        <w:t>life which has been overcome by death. He will ransom it out of its hand.</w:t>
      </w:r>
      <w:r w:rsidR="002D2DBF">
        <w:t>”</w:t>
      </w:r>
      <w:r w:rsidRPr="00B2347F">
        <w:t xml:space="preserve"> </w:t>
      </w:r>
      <w:r w:rsidRPr="00B2347F">
        <w:rPr>
          <w:i/>
        </w:rPr>
        <w:t>Commentary on Matthew</w:t>
      </w:r>
      <w:r w:rsidRPr="00B2347F">
        <w:t xml:space="preserve"> book 2 ch.28 p.465</w:t>
      </w:r>
    </w:p>
    <w:p w14:paraId="5D4E940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price) </w:t>
      </w:r>
      <w:r w:rsidR="002D2DBF">
        <w:t>“</w:t>
      </w:r>
      <w:r w:rsidRPr="00B2347F">
        <w:t>by redeeming the believer with the price of His blood, by reconciling man to God the Father, by quickening our mortal nature with a heavenly regeneration.</w:t>
      </w:r>
      <w:r w:rsidR="002D2DBF">
        <w:t>”</w:t>
      </w:r>
      <w:r w:rsidRPr="00B2347F">
        <w:t xml:space="preserve"> </w:t>
      </w:r>
      <w:r w:rsidRPr="00B2347F">
        <w:rPr>
          <w:i/>
        </w:rPr>
        <w:t>Treatises of Cyprian</w:t>
      </w:r>
      <w:r w:rsidRPr="00B2347F">
        <w:t xml:space="preserve"> Treatise 5 ch.25 p.405</w:t>
      </w:r>
    </w:p>
    <w:p w14:paraId="2A90BD16"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ransomed the sins of all. </w:t>
      </w:r>
      <w:r w:rsidR="00242418" w:rsidRPr="00B2347F">
        <w:rPr>
          <w:i/>
        </w:rPr>
        <w:t>The Incarnation</w:t>
      </w:r>
      <w:r w:rsidR="00242418" w:rsidRPr="00B2347F">
        <w:t xml:space="preserve"> ch.40.2 p.57. See also </w:t>
      </w:r>
      <w:r w:rsidR="00242418" w:rsidRPr="00B2347F">
        <w:rPr>
          <w:i/>
        </w:rPr>
        <w:t>Incarnation of the Word</w:t>
      </w:r>
      <w:r w:rsidR="00242418" w:rsidRPr="00B2347F">
        <w:t xml:space="preserve"> ch.25.4 p.50</w:t>
      </w:r>
    </w:p>
    <w:p w14:paraId="0DB2BCDA" w14:textId="77777777" w:rsidR="00685CC7" w:rsidRDefault="00685CC7" w:rsidP="00685CC7">
      <w:pPr>
        <w:ind w:left="288" w:hanging="288"/>
      </w:pPr>
      <w:r w:rsidRPr="00685CC7">
        <w:t xml:space="preserve">Athanasius of </w:t>
      </w:r>
      <w:smartTag w:uri="urn:schemas-microsoft-com:office:smarttags" w:element="City">
        <w:smartTag w:uri="urn:schemas-microsoft-com:office:smarttags" w:element="place">
          <w:r w:rsidRPr="00685CC7">
            <w:t>Alexandria</w:t>
          </w:r>
        </w:smartTag>
      </w:smartTag>
      <w:r w:rsidRPr="00B2347F">
        <w:t xml:space="preserve"> (318 A.D.) </w:t>
      </w:r>
      <w:r>
        <w:t>says that Christ “died to ransom all”</w:t>
      </w:r>
      <w:r w:rsidRPr="00B2347F">
        <w:t xml:space="preserve"> </w:t>
      </w:r>
      <w:r w:rsidRPr="00B2347F">
        <w:rPr>
          <w:i/>
        </w:rPr>
        <w:t>Incarnation of the Word</w:t>
      </w:r>
      <w:r w:rsidRPr="00B2347F">
        <w:t xml:space="preserve"> ch.</w:t>
      </w:r>
      <w:r>
        <w:t>21</w:t>
      </w:r>
      <w:r w:rsidRPr="00B2347F">
        <w:t>.</w:t>
      </w:r>
      <w:r>
        <w:t>7 p.48</w:t>
      </w:r>
    </w:p>
    <w:p w14:paraId="1D03B217" w14:textId="77777777" w:rsidR="00242418" w:rsidRPr="00B2347F" w:rsidRDefault="00242418">
      <w:pPr>
        <w:ind w:left="288" w:hanging="288"/>
      </w:pPr>
    </w:p>
    <w:p w14:paraId="31D3ED5B" w14:textId="77777777" w:rsidR="00242418" w:rsidRPr="00B2347F" w:rsidRDefault="00242418">
      <w:pPr>
        <w:pStyle w:val="Heading2"/>
      </w:pPr>
      <w:bookmarkStart w:id="1637" w:name="_Toc58617502"/>
      <w:bookmarkStart w:id="1638" w:name="_Toc62978932"/>
      <w:bookmarkStart w:id="1639" w:name="_Toc126171368"/>
      <w:bookmarkStart w:id="1640" w:name="_Toc161079497"/>
      <w:r w:rsidRPr="00B2347F">
        <w:t>p15. Christ reconciled us</w:t>
      </w:r>
      <w:bookmarkEnd w:id="1637"/>
      <w:bookmarkEnd w:id="1638"/>
      <w:bookmarkEnd w:id="1639"/>
      <w:bookmarkEnd w:id="1640"/>
    </w:p>
    <w:p w14:paraId="2A457D19" w14:textId="77777777" w:rsidR="00242418" w:rsidRPr="00B2347F" w:rsidRDefault="00242418">
      <w:pPr>
        <w:ind w:left="288" w:hanging="288"/>
      </w:pPr>
    </w:p>
    <w:p w14:paraId="46DCF509" w14:textId="77777777" w:rsidR="00242418" w:rsidRPr="00B2347F" w:rsidRDefault="00242418">
      <w:pPr>
        <w:ind w:left="288" w:hanging="288"/>
      </w:pPr>
      <w:r w:rsidRPr="00B2347F">
        <w:t>Romans 5:10-11; 2 Corinthians 5:18-19; Ephesians 2:16; Colossians 1:20-22; Hebrews 2:17</w:t>
      </w:r>
    </w:p>
    <w:p w14:paraId="25B122A7" w14:textId="77777777" w:rsidR="00242418" w:rsidRPr="00B2347F" w:rsidRDefault="00242418">
      <w:pPr>
        <w:ind w:left="288" w:hanging="288"/>
      </w:pPr>
    </w:p>
    <w:p w14:paraId="178B25FB"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2 Corinthians 5:18-19; Ephesians 2:16; colossians 1:20-22; Hebrews 2:17</w:t>
      </w:r>
    </w:p>
    <w:p w14:paraId="503CC255" w14:textId="77777777" w:rsidR="00242418" w:rsidRPr="00B2347F" w:rsidRDefault="00242418">
      <w:pPr>
        <w:ind w:left="288" w:hanging="288"/>
      </w:pPr>
      <w:r w:rsidRPr="00B2347F">
        <w:rPr>
          <w:b/>
        </w:rPr>
        <w:t>p72</w:t>
      </w:r>
      <w:r w:rsidRPr="00B2347F">
        <w:t xml:space="preserve"> (Romans 5:10-11; Colossians 1:20)</w:t>
      </w:r>
    </w:p>
    <w:p w14:paraId="45F820E7"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2 Corinthians 5:18; Colossians 1:20</w:t>
      </w:r>
    </w:p>
    <w:p w14:paraId="5B131894" w14:textId="77777777" w:rsidR="00242418" w:rsidRPr="00B2347F" w:rsidRDefault="00242418">
      <w:pPr>
        <w:ind w:left="288" w:hanging="288"/>
      </w:pPr>
      <w:r w:rsidRPr="00B2347F">
        <w:rPr>
          <w:b/>
        </w:rPr>
        <w:t xml:space="preserve">p13 </w:t>
      </w:r>
      <w:r w:rsidRPr="00B2347F">
        <w:t>Hebrews 2:14-5:5; 10:8-22; 10:29-11:13; 11:28-12:17 (225-250 A.D.) Hebrews 2:17</w:t>
      </w:r>
    </w:p>
    <w:p w14:paraId="7BA30323" w14:textId="77777777" w:rsidR="00242418" w:rsidRPr="00B2347F" w:rsidRDefault="00242418">
      <w:pPr>
        <w:ind w:left="288" w:hanging="288"/>
      </w:pPr>
    </w:p>
    <w:p w14:paraId="37BC4B9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w:t>
      </w:r>
      <w:r w:rsidR="002D2DBF">
        <w:t>“</w:t>
      </w:r>
      <w:r w:rsidRPr="00B2347F">
        <w:t>let us fall down before the Lord, and beseech Him with tears, that He would mercifully be reconciled to us, and restore us to our former seemly and holy practice of brotherly love</w:t>
      </w:r>
      <w:r w:rsidR="002D2DBF">
        <w:t>”</w:t>
      </w:r>
      <w:r w:rsidRPr="00B2347F">
        <w:t xml:space="preserve"> </w:t>
      </w:r>
      <w:r w:rsidRPr="00B2347F">
        <w:rPr>
          <w:i/>
        </w:rPr>
        <w:t>1 Clement</w:t>
      </w:r>
      <w:r w:rsidRPr="00B2347F">
        <w:t xml:space="preserve"> ch.48 vol.1 p.18. See also vol.9 ch.48 p.243.</w:t>
      </w:r>
    </w:p>
    <w:p w14:paraId="4DAC3BF7" w14:textId="77777777" w:rsidR="00242418" w:rsidRPr="00B2347F" w:rsidRDefault="00242418">
      <w:pPr>
        <w:ind w:left="288" w:hanging="288"/>
      </w:pPr>
      <w:r w:rsidRPr="00B2347F">
        <w:rPr>
          <w:b/>
        </w:rPr>
        <w:t>Irenaeus of Lyons</w:t>
      </w:r>
      <w:r w:rsidRPr="00B2347F">
        <w:t xml:space="preserve"> (182-188 A.D.) quotes Romans 6:3-4, then Romans 5:6-10, then Romans 8:34; then Romans 6:9; then Romans 8:11; then 1 Peter 2:23. </w:t>
      </w:r>
      <w:r w:rsidRPr="00B2347F">
        <w:rPr>
          <w:i/>
        </w:rPr>
        <w:t>Irenaeus Against Heresies</w:t>
      </w:r>
      <w:r w:rsidRPr="00B2347F">
        <w:t xml:space="preserve"> book 3 ch.16.9 p.444</w:t>
      </w:r>
    </w:p>
    <w:p w14:paraId="63854C5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t>Whence He was and what He was, He showed by what He taught and exhibited, manifesting Himself as the Herald of the Covenant, the Reconciler, our Saviour, the Word, the Fount of life, the Giver of peace, diffused over the whole face of the earth; by whom, so to speak, the universe has already become an ocean of blessings.</w:t>
      </w:r>
      <w:r w:rsidR="002D2DBF">
        <w:t>”</w:t>
      </w:r>
      <w:r w:rsidRPr="00B2347F">
        <w:t xml:space="preserve"> </w:t>
      </w:r>
      <w:r w:rsidRPr="00B2347F">
        <w:rPr>
          <w:i/>
        </w:rPr>
        <w:t>Exhortation to the Heathen</w:t>
      </w:r>
      <w:r w:rsidRPr="00B2347F">
        <w:t xml:space="preserve"> ch.10 p.202</w:t>
      </w:r>
    </w:p>
    <w:p w14:paraId="0BCEAF1A" w14:textId="77777777" w:rsidR="00242418" w:rsidRPr="00B2347F" w:rsidRDefault="00242418">
      <w:pPr>
        <w:ind w:left="288" w:hanging="288"/>
      </w:pPr>
      <w:r w:rsidRPr="00B2347F">
        <w:rPr>
          <w:b/>
        </w:rPr>
        <w:t>Tertullian</w:t>
      </w:r>
      <w:r w:rsidRPr="00B2347F">
        <w:t xml:space="preserve"> (192-220 A.D.) </w:t>
      </w:r>
      <w:r w:rsidR="002D2DBF">
        <w:t>“</w:t>
      </w:r>
      <w:r w:rsidR="00DE7390">
        <w:t>‘</w:t>
      </w:r>
      <w:r w:rsidRPr="00B2347F">
        <w:t>Mediator between God and man, (the man) Jesus Christ</w:t>
      </w:r>
      <w:r w:rsidR="00DE7390">
        <w:t>’</w:t>
      </w:r>
      <w:r w:rsidRPr="00B2347F">
        <w:t>, who shall reconcile both God to man, and man to God; the spirit to the flesh,</w:t>
      </w:r>
      <w:r w:rsidR="002D2DBF">
        <w:t>”</w:t>
      </w:r>
      <w:r w:rsidRPr="00B2347F">
        <w:t xml:space="preserve"> </w:t>
      </w:r>
      <w:r w:rsidRPr="00B2347F">
        <w:rPr>
          <w:i/>
        </w:rPr>
        <w:t>On the Resurrection of the Flesh</w:t>
      </w:r>
      <w:r w:rsidRPr="00B2347F">
        <w:t xml:space="preserve"> ch.63 p.63 p.593</w:t>
      </w:r>
    </w:p>
    <w:p w14:paraId="132037D6" w14:textId="77777777" w:rsidR="00242418" w:rsidRPr="00B2347F" w:rsidRDefault="00242418">
      <w:pPr>
        <w:ind w:left="288" w:hanging="288"/>
      </w:pPr>
      <w:r w:rsidRPr="00B2347F">
        <w:t xml:space="preserve">Tertullian (207/208 A.D.) </w:t>
      </w:r>
      <w:r w:rsidR="002D2DBF">
        <w:t>“</w:t>
      </w:r>
      <w:r w:rsidRPr="00B2347F">
        <w:t xml:space="preserve">we are </w:t>
      </w:r>
      <w:r w:rsidR="002D2DBF">
        <w:t>“</w:t>
      </w:r>
      <w:r w:rsidRPr="00B2347F">
        <w:t>reconciled in His body through death;</w:t>
      </w:r>
      <w:r w:rsidR="002D2DBF">
        <w:t>”</w:t>
      </w:r>
      <w:r w:rsidRPr="00B2347F">
        <w:t xml:space="preserve"> </w:t>
      </w:r>
      <w:r w:rsidRPr="00B2347F">
        <w:rPr>
          <w:i/>
        </w:rPr>
        <w:t>Five Books Against Marcion</w:t>
      </w:r>
      <w:r w:rsidRPr="00B2347F">
        <w:t xml:space="preserve"> book 5 ch.19 p.471</w:t>
      </w:r>
    </w:p>
    <w:p w14:paraId="560AD9D8"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(222-235/236 A.D.) </w:t>
      </w:r>
      <w:r w:rsidR="002D2DBF">
        <w:t>“</w:t>
      </w:r>
      <w:r w:rsidRPr="00B2347F">
        <w:rPr>
          <w:highlight w:val="white"/>
        </w:rPr>
        <w:t xml:space="preserve">But was it only that the Lord was baptized? He also renewed the old man, and committed to him again the sceptre of adoption. For straightway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A reconciliation took place of the visible with the invisible; the celestial orders were filled with joy; the diseases of earth were healed; secret things were made known; those at enmity were restored to amity. For you have heard the word of the evangelist, saying, </w:t>
      </w:r>
      <w:r w:rsidR="00DE7390">
        <w:rPr>
          <w:highlight w:val="white"/>
        </w:rPr>
        <w:t>‘</w:t>
      </w:r>
      <w:r w:rsidRPr="00B2347F">
        <w:rPr>
          <w:highlight w:val="white"/>
        </w:rPr>
        <w:t>The heavens were opened to Him,</w:t>
      </w:r>
      <w:r w:rsidR="00DE7390">
        <w:rPr>
          <w:highlight w:val="white"/>
        </w:rPr>
        <w:t>’</w:t>
      </w:r>
      <w:r w:rsidRPr="00B2347F">
        <w:rPr>
          <w:highlight w:val="white"/>
        </w:rPr>
        <w:t xml:space="preserve"> on account of three wonders. For when Christ the Bridegroom was baptized, it was meet that the bridal-chamber of heaven should open its brilliant gates.</w:t>
      </w:r>
      <w:r w:rsidR="002D2DBF">
        <w:rPr>
          <w:highlight w:val="white"/>
        </w:rPr>
        <w:t>”</w:t>
      </w:r>
      <w:r w:rsidRPr="00B2347F">
        <w:rPr>
          <w:highlight w:val="white"/>
        </w:rPr>
        <w:t xml:space="preserve"> </w:t>
      </w:r>
      <w:r w:rsidRPr="00B2347F">
        <w:rPr>
          <w:i/>
        </w:rPr>
        <w:t>Discourse on the Holy Theophany</w:t>
      </w:r>
      <w:r w:rsidRPr="00B2347F">
        <w:t xml:space="preserve"> ch.6 p.236</w:t>
      </w:r>
    </w:p>
    <w:p w14:paraId="795409C8" w14:textId="77777777" w:rsidR="00242418" w:rsidRPr="00B2347F" w:rsidRDefault="00242418">
      <w:pPr>
        <w:ind w:left="288" w:hanging="288"/>
      </w:pPr>
      <w:r w:rsidRPr="00B2347F">
        <w:rPr>
          <w:b/>
        </w:rPr>
        <w:t>Origen</w:t>
      </w:r>
      <w:r w:rsidRPr="00B2347F">
        <w:t xml:space="preserve"> (c.227-240 A.D.) </w:t>
      </w:r>
      <w:r w:rsidR="002D2DBF">
        <w:t>“</w:t>
      </w:r>
      <w:r w:rsidRPr="00B2347F">
        <w:t>things, since God was in Christ reconciling the world to Himself,</w:t>
      </w:r>
      <w:r w:rsidR="002D2DBF">
        <w:t>”</w:t>
      </w:r>
      <w:r w:rsidRPr="00B2347F">
        <w:t xml:space="preserve"> </w:t>
      </w:r>
      <w:r w:rsidRPr="00B2347F">
        <w:rPr>
          <w:i/>
        </w:rPr>
        <w:t>Origen</w:t>
      </w:r>
      <w:r w:rsidR="00DE7390">
        <w:rPr>
          <w:i/>
        </w:rPr>
        <w:t>’</w:t>
      </w:r>
      <w:r w:rsidRPr="00B2347F">
        <w:rPr>
          <w:i/>
        </w:rPr>
        <w:t>s Commentary on John</w:t>
      </w:r>
      <w:r w:rsidRPr="00B2347F">
        <w:t xml:space="preserve"> book 6 ch.37 p.379</w:t>
      </w:r>
    </w:p>
    <w:p w14:paraId="2808477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by redeeming the believer with the price of His blood, by reconciling man to God the Father, by quickening our mortal nature with a heavenly regeneration.</w:t>
      </w:r>
      <w:r w:rsidR="002D2DBF">
        <w:t>”</w:t>
      </w:r>
      <w:r w:rsidRPr="00B2347F">
        <w:t xml:space="preserve"> </w:t>
      </w:r>
      <w:r w:rsidRPr="00B2347F">
        <w:rPr>
          <w:i/>
        </w:rPr>
        <w:t>Treatises of Cyprian</w:t>
      </w:r>
      <w:r w:rsidRPr="00B2347F">
        <w:t xml:space="preserve"> Treatise 5 ch.25 p.405</w:t>
      </w:r>
    </w:p>
    <w:p w14:paraId="60A9E21D" w14:textId="77777777" w:rsidR="00242418" w:rsidRPr="00B2347F" w:rsidRDefault="00242418">
      <w:pPr>
        <w:ind w:left="288" w:hanging="288"/>
      </w:pPr>
      <w:r w:rsidRPr="00B2347F">
        <w:t xml:space="preserve">Methodius </w:t>
      </w:r>
      <w:r w:rsidR="00753D95" w:rsidRPr="00B2347F">
        <w:t>(270-311/312 A.D.)</w:t>
      </w:r>
      <w:r w:rsidRPr="00B2347F">
        <w:t xml:space="preserve"> (partial) </w:t>
      </w:r>
      <w:r w:rsidR="002D2DBF">
        <w:t>“</w:t>
      </w:r>
      <w:r w:rsidRPr="00B2347F">
        <w:t>Now I at least seem to perceive that nothing has been such a means of restoring men to paradise, and of the change to incorruption, and of reconciliation to God, and such a means of salvation to men, by guiding us to life, as chastity.</w:t>
      </w:r>
      <w:r w:rsidR="002D2DBF">
        <w:t>”</w:t>
      </w:r>
      <w:r w:rsidRPr="00B2347F">
        <w:t xml:space="preserve"> </w:t>
      </w:r>
      <w:r w:rsidRPr="00B2347F">
        <w:rPr>
          <w:i/>
        </w:rPr>
        <w:t>Banquet of the Ten Virgins</w:t>
      </w:r>
      <w:r w:rsidRPr="00B2347F">
        <w:t xml:space="preserve"> discourse 4 ch.2 p.317</w:t>
      </w:r>
    </w:p>
    <w:p w14:paraId="70545C7B" w14:textId="77777777" w:rsidR="00242418" w:rsidRPr="00B2347F" w:rsidRDefault="00242418">
      <w:pPr>
        <w:ind w:left="288" w:hanging="288"/>
      </w:pPr>
    </w:p>
    <w:p w14:paraId="6F6CD4BD" w14:textId="77777777" w:rsidR="00242418" w:rsidRPr="00B2347F" w:rsidRDefault="00242418">
      <w:pPr>
        <w:ind w:left="288" w:hanging="288"/>
        <w:rPr>
          <w:b/>
          <w:u w:val="single"/>
        </w:rPr>
      </w:pPr>
      <w:r w:rsidRPr="00B2347F">
        <w:rPr>
          <w:b/>
          <w:u w:val="single"/>
        </w:rPr>
        <w:t>Among heretics</w:t>
      </w:r>
    </w:p>
    <w:p w14:paraId="3D2A52D1"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ch.63 p.94 says that the Son reconciled us.</w:t>
      </w:r>
    </w:p>
    <w:p w14:paraId="1BB7F505" w14:textId="77777777" w:rsidR="00242418" w:rsidRPr="00B2347F" w:rsidRDefault="00242418">
      <w:pPr>
        <w:ind w:left="288" w:hanging="288"/>
      </w:pPr>
    </w:p>
    <w:p w14:paraId="7B3F732A" w14:textId="77777777" w:rsidR="00242418" w:rsidRPr="00B2347F" w:rsidRDefault="00242418">
      <w:pPr>
        <w:pStyle w:val="Heading2"/>
      </w:pPr>
      <w:bookmarkStart w:id="1641" w:name="_Toc58617503"/>
      <w:bookmarkStart w:id="1642" w:name="_Toc62978933"/>
      <w:bookmarkStart w:id="1643" w:name="_Toc126171369"/>
      <w:bookmarkStart w:id="1644" w:name="_Toc161079498"/>
      <w:r w:rsidRPr="00B2347F">
        <w:t>p16. Christ overcame/triumphed</w:t>
      </w:r>
      <w:bookmarkEnd w:id="1641"/>
      <w:bookmarkEnd w:id="1642"/>
      <w:bookmarkEnd w:id="1643"/>
      <w:bookmarkEnd w:id="1644"/>
    </w:p>
    <w:p w14:paraId="4C3214DB" w14:textId="77777777" w:rsidR="00242418" w:rsidRPr="00B2347F" w:rsidRDefault="00242418">
      <w:pPr>
        <w:ind w:left="288" w:hanging="288"/>
        <w:rPr>
          <w:b/>
          <w:u w:val="single"/>
        </w:rPr>
      </w:pPr>
    </w:p>
    <w:p w14:paraId="3857067A" w14:textId="77777777" w:rsidR="00242418" w:rsidRPr="00B2347F" w:rsidRDefault="00242418">
      <w:pPr>
        <w:ind w:left="288" w:hanging="288"/>
      </w:pPr>
      <w:r w:rsidRPr="00B2347F">
        <w:t>John 16:33; Revelation 3:21; 5:5; 17:14</w:t>
      </w:r>
    </w:p>
    <w:p w14:paraId="7DA045E4" w14:textId="77777777" w:rsidR="00242418" w:rsidRPr="00B2347F" w:rsidRDefault="00242418">
      <w:pPr>
        <w:ind w:left="288" w:hanging="288"/>
      </w:pPr>
      <w:r w:rsidRPr="00B2347F">
        <w:t>Implied Colossians 2:15</w:t>
      </w:r>
    </w:p>
    <w:p w14:paraId="08A6384A" w14:textId="77777777" w:rsidR="00242418" w:rsidRPr="00B2347F" w:rsidRDefault="00242418">
      <w:pPr>
        <w:ind w:left="288" w:hanging="288"/>
      </w:pPr>
    </w:p>
    <w:p w14:paraId="6BCA171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 For the word of God) Colossians 2:15</w:t>
      </w:r>
    </w:p>
    <w:p w14:paraId="42E5C87E" w14:textId="77777777" w:rsidR="00242418" w:rsidRPr="00B2347F" w:rsidRDefault="00242418">
      <w:pPr>
        <w:ind w:left="288" w:hanging="288"/>
      </w:pPr>
      <w:r w:rsidRPr="00B2347F">
        <w:rPr>
          <w:b/>
        </w:rPr>
        <w:t>p24</w:t>
      </w:r>
      <w:r w:rsidRPr="00B2347F">
        <w:t xml:space="preserve"> Revelation 5:5-8; 6:5-8. (ca.300 A.D.) Revelation 5:5</w:t>
      </w:r>
    </w:p>
    <w:p w14:paraId="04496783" w14:textId="77777777" w:rsidR="00242418" w:rsidRPr="00B2347F" w:rsidRDefault="00242418">
      <w:r w:rsidRPr="00B2347F">
        <w:rPr>
          <w:b/>
        </w:rPr>
        <w:t>p66 Bodmer II papyri</w:t>
      </w:r>
      <w:r w:rsidRPr="00B2347F">
        <w:t xml:space="preserve"> - 817 verses (92%) of John (125-175 A.D.) John 16:33</w:t>
      </w:r>
    </w:p>
    <w:p w14:paraId="7A1E8C0F" w14:textId="77777777" w:rsidR="00242418" w:rsidRPr="00B2347F" w:rsidRDefault="00242418">
      <w:pPr>
        <w:ind w:left="288" w:hanging="288"/>
      </w:pPr>
    </w:p>
    <w:p w14:paraId="00F0107E" w14:textId="77777777" w:rsidR="00242418" w:rsidRPr="00B2347F" w:rsidRDefault="00242418">
      <w:pPr>
        <w:ind w:left="288" w:hanging="288"/>
      </w:pPr>
      <w:r w:rsidRPr="00B2347F">
        <w:rPr>
          <w:b/>
        </w:rPr>
        <w:t>Justin Martyr</w:t>
      </w:r>
      <w:r w:rsidRPr="00B2347F">
        <w:t xml:space="preserve"> (c.138-165 A.D.) </w:t>
      </w:r>
      <w:r w:rsidR="002D2DBF">
        <w:t>“</w:t>
      </w:r>
      <w:r w:rsidRPr="00B2347F">
        <w:t>Then, overcome and convicted, the devil departed at that time.</w:t>
      </w:r>
      <w:r w:rsidR="002D2DBF">
        <w:t>”</w:t>
      </w:r>
      <w:r w:rsidRPr="00B2347F">
        <w:t xml:space="preserve"> </w:t>
      </w:r>
      <w:r w:rsidRPr="00B2347F">
        <w:rPr>
          <w:i/>
        </w:rPr>
        <w:t>Dialogue with Trypho, a Jew</w:t>
      </w:r>
      <w:r w:rsidRPr="00B2347F">
        <w:t xml:space="preserve"> ch.125 p.262</w:t>
      </w:r>
    </w:p>
    <w:p w14:paraId="14B55AC3" w14:textId="77777777" w:rsidR="00F720B4" w:rsidRPr="00B2347F" w:rsidRDefault="00F720B4" w:rsidP="00F720B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47 line 18 p.116 says Jesus overcame.</w:t>
      </w:r>
    </w:p>
    <w:p w14:paraId="0C67AC08"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Christ triumphed over the enemy. </w:t>
      </w:r>
      <w:r w:rsidRPr="00B2347F">
        <w:rPr>
          <w:i/>
        </w:rPr>
        <w:t>On Pascha</w:t>
      </w:r>
      <w:r w:rsidRPr="00B2347F">
        <w:t xml:space="preserve"> ch.102 p.65</w:t>
      </w:r>
    </w:p>
    <w:p w14:paraId="003F6EF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the Lamb shall overcome them, because He is the Lord of lords and the King of</w:t>
      </w:r>
      <w:r w:rsidR="002D2DBF">
        <w:t>”</w:t>
      </w:r>
      <w:r w:rsidRPr="00B2347F">
        <w:t xml:space="preserve"> </w:t>
      </w:r>
      <w:r w:rsidRPr="00B2347F">
        <w:rPr>
          <w:i/>
        </w:rPr>
        <w:t>Irenaeus Against Heresies</w:t>
      </w:r>
      <w:r w:rsidRPr="00B2347F">
        <w:t xml:space="preserve"> book 5 ch.26.1 p.554</w:t>
      </w:r>
    </w:p>
    <w:p w14:paraId="1C8F959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t>the celestial Word… What then, does this instrument-the Word of God, the Lord, the New Song-desire? To open the eyes of the blind, and unstop the ears of the deaf, and to lead the lame or the erring to righteousness, to exhibit God to the foolish, to put a stop to corruption, to conquer death, to reconcile disobedient children to their father.</w:t>
      </w:r>
      <w:r w:rsidR="002D2DBF">
        <w:t>”</w:t>
      </w:r>
      <w:r w:rsidRPr="00B2347F">
        <w:t xml:space="preserve"> </w:t>
      </w:r>
      <w:r w:rsidRPr="00B2347F">
        <w:rPr>
          <w:i/>
        </w:rPr>
        <w:t>Exhortation to the Heathen</w:t>
      </w:r>
      <w:r w:rsidRPr="00B2347F">
        <w:t xml:space="preserve"> ch.1 p.172</w:t>
      </w:r>
    </w:p>
    <w:p w14:paraId="4B6B6E82" w14:textId="77777777" w:rsidR="00242418" w:rsidRPr="00B2347F" w:rsidRDefault="00242418">
      <w:pPr>
        <w:ind w:left="288" w:hanging="288"/>
      </w:pPr>
      <w:r w:rsidRPr="00B2347F">
        <w:rPr>
          <w:b/>
        </w:rPr>
        <w:t>Tertullian</w:t>
      </w:r>
      <w:r w:rsidRPr="00B2347F">
        <w:t xml:space="preserve"> (198-220 A.D.) </w:t>
      </w:r>
      <w:r w:rsidR="002D2DBF">
        <w:t>“</w:t>
      </w:r>
      <w:r w:rsidRPr="00B2347F">
        <w:t>of our Lord, now owned by all, now highly exalted, now a triumphant One!</w:t>
      </w:r>
      <w:r w:rsidR="002D2DBF">
        <w:t>”</w:t>
      </w:r>
      <w:r w:rsidRPr="00B2347F">
        <w:t xml:space="preserve"> </w:t>
      </w:r>
      <w:r w:rsidRPr="00B2347F">
        <w:rPr>
          <w:i/>
        </w:rPr>
        <w:t>The Spectacles</w:t>
      </w:r>
      <w:r w:rsidRPr="00B2347F">
        <w:t xml:space="preserve"> (=</w:t>
      </w:r>
      <w:r w:rsidRPr="00B2347F">
        <w:rPr>
          <w:i/>
        </w:rPr>
        <w:t>The Shows</w:t>
      </w:r>
      <w:r w:rsidRPr="00B2347F">
        <w:t>) ch.30 p.91</w:t>
      </w:r>
    </w:p>
    <w:p w14:paraId="737B3FDC"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For with the last enemy death did He fight, and through the trophy of the cross He triumphed. Now of what God did the Legion testify that Jesus was the Son?</w:t>
      </w:r>
      <w:r w:rsidR="002D2DBF">
        <w:rPr>
          <w:highlight w:val="white"/>
        </w:rPr>
        <w:t>”</w:t>
      </w:r>
      <w:r w:rsidRPr="00B2347F">
        <w:rPr>
          <w:highlight w:val="white"/>
        </w:rPr>
        <w:t xml:space="preserve"> </w:t>
      </w:r>
      <w:r w:rsidRPr="00B2347F">
        <w:rPr>
          <w:i/>
        </w:rPr>
        <w:t>Five Books Against Marcion</w:t>
      </w:r>
      <w:r w:rsidRPr="00B2347F">
        <w:t xml:space="preserve"> book 4 ch.20 p.379</w:t>
      </w:r>
    </w:p>
    <w:p w14:paraId="5A4DE025"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the Lamb shall overcome them: for he is Lord of lords, and King of kings; and</w:t>
      </w:r>
      <w:r w:rsidR="002D2DBF">
        <w:t>”</w:t>
      </w:r>
      <w:r w:rsidRPr="00B2347F">
        <w:t xml:space="preserve"> </w:t>
      </w:r>
      <w:r w:rsidRPr="00B2347F">
        <w:rPr>
          <w:i/>
        </w:rPr>
        <w:t>Treatise on Christ and Antichrist</w:t>
      </w:r>
      <w:r w:rsidRPr="00B2347F">
        <w:t xml:space="preserve"> ch.38 p.211-212</w:t>
      </w:r>
    </w:p>
    <w:p w14:paraId="789CC3C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as also in this, </w:t>
      </w:r>
      <w:r w:rsidR="00DE7390">
        <w:rPr>
          <w:highlight w:val="white"/>
        </w:rPr>
        <w:t>‘</w:t>
      </w:r>
      <w:r w:rsidRPr="00B2347F">
        <w:rPr>
          <w:highlight w:val="white"/>
        </w:rPr>
        <w:t>In the world ye shall have tribulation; but be of good cheer, I have overcome the world.</w:t>
      </w:r>
      <w:r w:rsidR="00DE7390">
        <w:t>’</w:t>
      </w:r>
      <w:r w:rsidR="002D2DBF">
        <w:t>”</w:t>
      </w:r>
      <w:r w:rsidRPr="00B2347F">
        <w:t xml:space="preserve"> </w:t>
      </w:r>
      <w:r w:rsidRPr="00B2347F">
        <w:rPr>
          <w:i/>
        </w:rPr>
        <w:t>Origen Against Celsus</w:t>
      </w:r>
      <w:r w:rsidRPr="00B2347F">
        <w:t xml:space="preserve"> book 6 ch.59 p.600</w:t>
      </w:r>
    </w:p>
    <w:p w14:paraId="310FAF6A"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but be of good cheer, I [Jesus] have overcome the world.</w:t>
      </w:r>
      <w:r w:rsidR="002D2DBF">
        <w:t>”</w:t>
      </w:r>
      <w:r w:rsidRPr="00B2347F">
        <w:t xml:space="preserve"> And it is He whom we call Son of God-Son of that God,</w:t>
      </w:r>
      <w:r w:rsidR="002D2DBF">
        <w:t>”</w:t>
      </w:r>
      <w:r w:rsidRPr="00B2347F">
        <w:t xml:space="preserve"> </w:t>
      </w:r>
      <w:r w:rsidRPr="00B2347F">
        <w:rPr>
          <w:i/>
        </w:rPr>
        <w:t>Origen Against Celsus</w:t>
      </w:r>
      <w:r w:rsidRPr="00B2347F">
        <w:t xml:space="preserve"> book 8 ch.14 p.644</w:t>
      </w:r>
    </w:p>
    <w:p w14:paraId="41C954BE"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and nailed it to His cross; who having put off from Himself the principalities and powers, made a show of them openly, triumphing over them by His cross. And we are taught to rejoice when we suffer afflictions in the world, knowing the ground of our rejoicing to be this, that the world has been conquered and has manifestly been subjected to its conqueror.</w:t>
      </w:r>
      <w:r w:rsidR="002D2DBF">
        <w:rPr>
          <w:highlight w:val="white"/>
        </w:rPr>
        <w:t>”</w:t>
      </w:r>
      <w:r w:rsidRPr="00B2347F">
        <w:rPr>
          <w:highlight w:val="white"/>
        </w:rPr>
        <w:t xml:space="preserve"> </w:t>
      </w:r>
      <w:r w:rsidRPr="00B2347F">
        <w:rPr>
          <w:i/>
        </w:rPr>
        <w:t>Commentary on John</w:t>
      </w:r>
      <w:r w:rsidRPr="00B2347F">
        <w:t xml:space="preserve"> book 6 ch.37 p.378</w:t>
      </w:r>
    </w:p>
    <w:p w14:paraId="63C4D1B1"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And if the same apostle says of Christ, that </w:t>
      </w:r>
      <w:r w:rsidR="00DE7390">
        <w:rPr>
          <w:highlight w:val="white"/>
        </w:rPr>
        <w:t>‘</w:t>
      </w:r>
      <w:r w:rsidRPr="00B2347F">
        <w:rPr>
          <w:highlight w:val="white"/>
        </w:rPr>
        <w:t xml:space="preserve">having put off </w:t>
      </w:r>
      <w:r w:rsidRPr="00B2347F">
        <w:rPr>
          <w:i/>
          <w:highlight w:val="white"/>
        </w:rPr>
        <w:t>the flesh</w:t>
      </w:r>
      <w:r w:rsidRPr="00B2347F">
        <w:rPr>
          <w:highlight w:val="white"/>
        </w:rPr>
        <w:t>, He spoiled powers, they being openly triumphed over in Himself,</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ch.21 p.632</w:t>
      </w:r>
    </w:p>
    <w:p w14:paraId="10AD56E2" w14:textId="77777777" w:rsidR="00242418" w:rsidRPr="00B2347F" w:rsidRDefault="00242418">
      <w:pPr>
        <w:ind w:left="288" w:hanging="288"/>
      </w:pPr>
      <w:r w:rsidRPr="00B2347F">
        <w:rPr>
          <w:b/>
        </w:rPr>
        <w:t>Cyprian</w:t>
      </w:r>
      <w:r w:rsidRPr="00B2347F">
        <w:t xml:space="preserve"> (c.246-258 A.D.) </w:t>
      </w:r>
      <w:r w:rsidR="002D2DBF">
        <w:t>“</w:t>
      </w:r>
      <w:r w:rsidRPr="00B2347F">
        <w:t>that is, the devil was overcome by Christ. This is the great stone in the first</w:t>
      </w:r>
      <w:r w:rsidR="002D2DBF">
        <w:t>”</w:t>
      </w:r>
      <w:r w:rsidRPr="00B2347F">
        <w:t xml:space="preserve"> </w:t>
      </w:r>
      <w:r w:rsidRPr="00B2347F">
        <w:rPr>
          <w:i/>
        </w:rPr>
        <w:t>Treatises of Cyprian</w:t>
      </w:r>
      <w:r w:rsidRPr="00B2347F">
        <w:t xml:space="preserve"> Treatise 12 part ch.16 p.522 </w:t>
      </w:r>
    </w:p>
    <w:p w14:paraId="64EADEF0" w14:textId="77777777" w:rsidR="00242418" w:rsidRPr="00B2347F" w:rsidRDefault="00242418">
      <w:pPr>
        <w:ind w:left="288" w:hanging="288"/>
      </w:pPr>
      <w:r w:rsidRPr="00B2347F">
        <w:rPr>
          <w:b/>
        </w:rPr>
        <w:t>Moyses, Maximum, and Nicostratus</w:t>
      </w:r>
      <w:r w:rsidRPr="00B2347F">
        <w:t xml:space="preserve"> (248-257 A.D.) quotes Revelation 3:21, </w:t>
      </w:r>
      <w:r w:rsidR="002D2DBF">
        <w:t>“</w:t>
      </w:r>
      <w:r w:rsidRPr="00B2347F">
        <w:t>… as I overcame</w:t>
      </w:r>
      <w:r w:rsidR="002D2DBF">
        <w:t>”</w:t>
      </w:r>
      <w:r w:rsidRPr="00B2347F">
        <w:t xml:space="preserve"> </w:t>
      </w:r>
      <w:r w:rsidRPr="00B2347F">
        <w:rPr>
          <w:i/>
        </w:rPr>
        <w:t>Letter to Cyprian 25</w:t>
      </w:r>
      <w:r w:rsidRPr="00B2347F">
        <w:t xml:space="preserve"> ch.4 p.303</w:t>
      </w:r>
    </w:p>
    <w:p w14:paraId="217777E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added, </w:t>
      </w:r>
      <w:r w:rsidR="00DE7390">
        <w:t>‘</w:t>
      </w:r>
      <w:r w:rsidRPr="00B2347F">
        <w:t>But be of good cheer, I [Jesus] have overcome the world.</w:t>
      </w:r>
      <w:r w:rsidR="00DE7390">
        <w:t>’</w:t>
      </w:r>
      <w:r w:rsidR="002D2DBF">
        <w:t>”</w:t>
      </w:r>
      <w:r w:rsidRPr="00B2347F">
        <w:t xml:space="preserve"> </w:t>
      </w:r>
      <w:r w:rsidRPr="00B2347F">
        <w:rPr>
          <w:i/>
        </w:rPr>
        <w:t>Commentary on Luke</w:t>
      </w:r>
      <w:r w:rsidRPr="00B2347F">
        <w:t xml:space="preserve"> book 3 p.119</w:t>
      </w:r>
    </w:p>
    <w:p w14:paraId="7F4097A9" w14:textId="77777777" w:rsidR="00242418" w:rsidRPr="00B2347F" w:rsidRDefault="00242418">
      <w:pPr>
        <w:autoSpaceDE w:val="0"/>
        <w:autoSpaceDN w:val="0"/>
        <w:adjustRightInd w:val="0"/>
        <w:ind w:left="288" w:hanging="288"/>
        <w:rPr>
          <w:highlight w:val="white"/>
        </w:rPr>
      </w:pPr>
      <w:r w:rsidRPr="00B2347F">
        <w:rPr>
          <w:b/>
          <w:highlight w:val="white"/>
        </w:rPr>
        <w:t>Anatolius</w:t>
      </w:r>
      <w:r w:rsidRPr="00B2347F">
        <w:rPr>
          <w:b/>
        </w:rPr>
        <w:t xml:space="preserve"> of </w:t>
      </w:r>
      <w:smartTag w:uri="urn:schemas-microsoft-com:office:smarttags" w:element="place">
        <w:smartTag w:uri="urn:schemas-microsoft-com:office:smarttags" w:element="City">
          <w:r w:rsidRPr="00B2347F">
            <w:rPr>
              <w:b/>
            </w:rPr>
            <w:t>Alexandria</w:t>
          </w:r>
        </w:smartTag>
      </w:smartTag>
      <w:r w:rsidRPr="00B2347F">
        <w:t xml:space="preserve"> (270-280 A.D.)</w:t>
      </w:r>
      <w:r w:rsidRPr="00B2347F">
        <w:rPr>
          <w:highlight w:val="white"/>
        </w:rPr>
        <w:t xml:space="preserve"> </w:t>
      </w:r>
      <w:r w:rsidR="002D2DBF">
        <w:t>“</w:t>
      </w:r>
      <w:r w:rsidRPr="00B2347F">
        <w:rPr>
          <w:highlight w:val="white"/>
        </w:rPr>
        <w:t>And the other party, passing the day of the Lord</w:t>
      </w:r>
      <w:r w:rsidR="00DE7390">
        <w:rPr>
          <w:highlight w:val="white"/>
        </w:rPr>
        <w:t>’</w:t>
      </w:r>
      <w:r w:rsidRPr="00B2347F">
        <w:rPr>
          <w:highlight w:val="white"/>
        </w:rPr>
        <w:t>s Passion as one replete with sadness and grief, hold that it should not be lawful to celebrate the Lord</w:t>
      </w:r>
      <w:r w:rsidR="00DE7390">
        <w:rPr>
          <w:highlight w:val="white"/>
        </w:rPr>
        <w:t>’</w:t>
      </w:r>
      <w:r w:rsidRPr="00B2347F">
        <w:rPr>
          <w:highlight w:val="white"/>
        </w:rPr>
        <w:t>s mystery of the Passover at any other time but on the Lord</w:t>
      </w:r>
      <w:r w:rsidR="00DE7390">
        <w:rPr>
          <w:highlight w:val="white"/>
        </w:rPr>
        <w:t>’</w:t>
      </w:r>
      <w:r w:rsidRPr="00B2347F">
        <w:rPr>
          <w:highlight w:val="white"/>
        </w:rPr>
        <w:t xml:space="preserve">s day, on which the resurrection of the Lord from death took place, and on which rose also for us the cause of everlasting joy. For it is one thing to act in accordance with the precept given by the apostle, yea, by the Lord Himself, and be sad with the sad, and suffer with him that suffers by the cross, His own word being: </w:t>
      </w:r>
      <w:r w:rsidR="00DE7390">
        <w:rPr>
          <w:highlight w:val="white"/>
        </w:rPr>
        <w:t>‘</w:t>
      </w:r>
      <w:r w:rsidRPr="00B2347F">
        <w:rPr>
          <w:highlight w:val="white"/>
        </w:rPr>
        <w:t>My soul is exceeding sorrowful, even unto death;</w:t>
      </w:r>
      <w:r w:rsidR="00DE7390">
        <w:rPr>
          <w:highlight w:val="white"/>
        </w:rPr>
        <w:t>’</w:t>
      </w:r>
      <w:r w:rsidRPr="00B2347F">
        <w:rPr>
          <w:highlight w:val="white"/>
        </w:rPr>
        <w:t xml:space="preserve"> and it is another thing to rejoice with the victor as he triumphs over an ancient enemy, and exults with the highest triumph over a conquered adversary, as He Himself also says: </w:t>
      </w:r>
      <w:r w:rsidR="00DE7390">
        <w:rPr>
          <w:highlight w:val="white"/>
        </w:rPr>
        <w:t>‘</w:t>
      </w:r>
      <w:r w:rsidRPr="00B2347F">
        <w:rPr>
          <w:highlight w:val="white"/>
        </w:rPr>
        <w:t>Rejoice with Me; for I have found the sheep which I had lost.</w:t>
      </w:r>
      <w:r w:rsidR="00DE7390">
        <w:rPr>
          <w:highlight w:val="white"/>
        </w:rPr>
        <w:t>’</w:t>
      </w:r>
      <w:r w:rsidR="002D2DBF">
        <w:rPr>
          <w:highlight w:val="white"/>
        </w:rPr>
        <w:t>”</w:t>
      </w:r>
      <w:r w:rsidRPr="00B2347F">
        <w:rPr>
          <w:highlight w:val="white"/>
        </w:rPr>
        <w:t xml:space="preserve"> ch.10 p.149</w:t>
      </w:r>
    </w:p>
    <w:p w14:paraId="6C07230E" w14:textId="77777777" w:rsidR="00242418" w:rsidRPr="00B2347F" w:rsidRDefault="00242418">
      <w:pPr>
        <w:ind w:left="288" w:hanging="288"/>
      </w:pPr>
      <w:r w:rsidRPr="00B2347F">
        <w:rPr>
          <w:b/>
        </w:rPr>
        <w:t>Adamantius</w:t>
      </w:r>
      <w:r w:rsidRPr="00B2347F">
        <w:t xml:space="preserve"> (c.300 A.D.) quotes 1 Corinthians 15:54-55 about death being swallowed up in victory. </w:t>
      </w:r>
      <w:r w:rsidRPr="00B2347F">
        <w:rPr>
          <w:i/>
        </w:rPr>
        <w:t>Dialogue on the True Faith in God</w:t>
      </w:r>
      <w:r w:rsidRPr="00B2347F">
        <w:t xml:space="preserve"> Second Part p.99</w:t>
      </w:r>
    </w:p>
    <w:p w14:paraId="68D8C93E"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In taking upon Him manhood, He gave a testimony in the world, wherein also having suffered, He freed us by His blood from sin; and having vanquished hell,</w:t>
      </w:r>
      <w:r w:rsidR="002D2DBF">
        <w:t>”</w:t>
      </w:r>
      <w:r w:rsidRPr="00B2347F">
        <w:t xml:space="preserve"> </w:t>
      </w:r>
      <w:r w:rsidRPr="00B2347F">
        <w:rPr>
          <w:i/>
        </w:rPr>
        <w:t>Commentary on the Apocalypse</w:t>
      </w:r>
      <w:r w:rsidRPr="00B2347F">
        <w:t xml:space="preserve"> from the first chapter verse 5 p.344</w:t>
      </w:r>
    </w:p>
    <w:p w14:paraId="5FAD44C9" w14:textId="77777777" w:rsidR="00242418" w:rsidRPr="00B2347F" w:rsidRDefault="00242418">
      <w:pPr>
        <w:ind w:left="288" w:hanging="288"/>
      </w:pPr>
      <w:r w:rsidRPr="00B2347F">
        <w:t xml:space="preserve">Victorinus of Petau (martyred 304 A.D.) </w:t>
      </w:r>
      <w:r w:rsidR="002D2DBF">
        <w:t>“</w:t>
      </w:r>
      <w:r w:rsidRPr="00B2347F">
        <w:t>Christ the Son of God alone, ... Himself to fulfil. And because He Himself was the testator, who had overcome death, it was just that Himself should be appointed the Lord</w:t>
      </w:r>
      <w:r w:rsidR="00DE7390">
        <w:t>’</w:t>
      </w:r>
      <w:r w:rsidRPr="00B2347F">
        <w:t>s heir</w:t>
      </w:r>
      <w:r w:rsidR="002D2DBF">
        <w:t>”</w:t>
      </w:r>
      <w:r w:rsidRPr="00B2347F">
        <w:t xml:space="preserve"> </w:t>
      </w:r>
      <w:r w:rsidRPr="00B2347F">
        <w:rPr>
          <w:i/>
        </w:rPr>
        <w:t>Commentary on the Apocalypse</w:t>
      </w:r>
      <w:r w:rsidRPr="00B2347F">
        <w:t xml:space="preserve"> from the fifth chapter verse 4 p.350</w:t>
      </w:r>
    </w:p>
    <w:p w14:paraId="1534B72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with this purpose the Word assumed the nature of man, that, having overcome the serpent, He might by Himself destroy the condemnation which had come into being along with man</w:t>
      </w:r>
      <w:r w:rsidR="00DE7390">
        <w:t>’</w:t>
      </w:r>
      <w:r w:rsidRPr="00B2347F">
        <w:t>s ruin.</w:t>
      </w:r>
      <w:r w:rsidR="002D2DBF">
        <w:t>”</w:t>
      </w:r>
      <w:r w:rsidRPr="00B2347F">
        <w:t xml:space="preserve"> </w:t>
      </w:r>
      <w:r w:rsidRPr="00B2347F">
        <w:rPr>
          <w:i/>
        </w:rPr>
        <w:t xml:space="preserve">Banquet of the Ten Virgins discourse </w:t>
      </w:r>
      <w:r w:rsidRPr="00B2347F">
        <w:t>3 ch.6 p.318</w:t>
      </w:r>
    </w:p>
    <w:p w14:paraId="226213E1"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For the cross, if you wish to define it, is the confirmation of the victory, the way by which God to man descended, the trophy against material spirits,</w:t>
      </w:r>
      <w:r w:rsidR="002D2DBF">
        <w:t>”</w:t>
      </w:r>
      <w:r w:rsidRPr="00B2347F">
        <w:t xml:space="preserve"> Three Fragments p.399</w:t>
      </w:r>
    </w:p>
    <w:p w14:paraId="27A15CA2"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rPr>
          <w:i/>
        </w:rPr>
        <w:t xml:space="preserve"> </w:t>
      </w:r>
      <w:r w:rsidR="00242418" w:rsidRPr="00B2347F">
        <w:t xml:space="preserve">(318 A.D.) Jesus had a mark of victory and triumph over death. </w:t>
      </w:r>
      <w:r w:rsidR="00242418" w:rsidRPr="00B2347F">
        <w:rPr>
          <w:i/>
        </w:rPr>
        <w:t>Against the Heathen</w:t>
      </w:r>
      <w:r w:rsidR="00242418" w:rsidRPr="00B2347F">
        <w:t xml:space="preserve"> ch.6 p.6. See also </w:t>
      </w:r>
      <w:r w:rsidR="00242418" w:rsidRPr="00B2347F">
        <w:rPr>
          <w:i/>
        </w:rPr>
        <w:t>Incarnation of the Word</w:t>
      </w:r>
      <w:r w:rsidR="00242418" w:rsidRPr="00B2347F">
        <w:t xml:space="preserve"> ch.45.4,5 p.61</w:t>
      </w:r>
    </w:p>
    <w:p w14:paraId="746B67AC" w14:textId="77777777" w:rsidR="00242418" w:rsidRPr="00B2347F" w:rsidRDefault="00242418">
      <w:pPr>
        <w:autoSpaceDE w:val="0"/>
        <w:autoSpaceDN w:val="0"/>
        <w:adjustRightInd w:val="0"/>
        <w:ind w:left="288" w:hanging="288"/>
        <w:rPr>
          <w:highlight w:val="white"/>
        </w:rPr>
      </w:pPr>
      <w:r w:rsidRPr="00B2347F">
        <w:rPr>
          <w:b/>
        </w:rPr>
        <w:t>Lactantius</w:t>
      </w:r>
      <w:r w:rsidRPr="00B2347F">
        <w:t xml:space="preserve"> (c.303-320/325 A.D.) (implied) </w:t>
      </w:r>
      <w:r w:rsidR="002D2DBF">
        <w:t>“</w:t>
      </w:r>
      <w:r w:rsidRPr="00B2347F">
        <w:rPr>
          <w:highlight w:val="white"/>
        </w:rPr>
        <w:t>At last He did not refuse even to undergo death, that under His guidance man might triumph over death, subdued and bound in chains with all its terrors.</w:t>
      </w:r>
      <w:r w:rsidR="002D2DBF">
        <w:rPr>
          <w:highlight w:val="white"/>
        </w:rPr>
        <w:t>”</w:t>
      </w:r>
      <w:r w:rsidRPr="00B2347F">
        <w:rPr>
          <w:highlight w:val="white"/>
        </w:rPr>
        <w:t xml:space="preserve"> </w:t>
      </w:r>
      <w:r w:rsidRPr="00B2347F">
        <w:rPr>
          <w:i/>
          <w:highlight w:val="white"/>
        </w:rPr>
        <w:t>The Divine Institutes</w:t>
      </w:r>
      <w:r w:rsidRPr="00B2347F">
        <w:rPr>
          <w:highlight w:val="white"/>
        </w:rPr>
        <w:t xml:space="preserve"> book 4 ch.26 p.128</w:t>
      </w:r>
    </w:p>
    <w:p w14:paraId="577533DC"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 xml:space="preserve">For her Goodman [Jesus Christ] hath confirmed our minds by saying, </w:t>
      </w:r>
      <w:r w:rsidR="00DE7390">
        <w:rPr>
          <w:highlight w:val="white"/>
        </w:rPr>
        <w:t>‘</w:t>
      </w:r>
      <w:r w:rsidRPr="00B2347F">
        <w:rPr>
          <w:highlight w:val="white"/>
        </w:rPr>
        <w:t>Be of good cheer, I have overcome the world.</w:t>
      </w:r>
      <w:r w:rsidR="00DE7390">
        <w:rPr>
          <w:highlight w:val="white"/>
        </w:rPr>
        <w:t>’</w:t>
      </w:r>
      <w:r w:rsidR="002D2DBF">
        <w:rPr>
          <w:highlight w:val="white"/>
        </w:rPr>
        <w:t>”</w:t>
      </w:r>
      <w:r w:rsidRPr="00B2347F">
        <w:t xml:space="preserve"> </w:t>
      </w:r>
      <w:r w:rsidRPr="00B2347F">
        <w:rPr>
          <w:i/>
        </w:rPr>
        <w:t>Epistles on the Arian Heresy</w:t>
      </w:r>
      <w:r w:rsidRPr="00B2347F">
        <w:t xml:space="preserve"> Letter 1 ch.12 p.296</w:t>
      </w:r>
    </w:p>
    <w:p w14:paraId="46535ADC" w14:textId="77777777" w:rsidR="00242418" w:rsidRPr="00B2347F" w:rsidRDefault="00242418">
      <w:pPr>
        <w:ind w:left="288" w:hanging="288"/>
      </w:pPr>
      <w:r w:rsidRPr="00B2347F">
        <w:t xml:space="preserve">Alexander of </w:t>
      </w:r>
      <w:smartTag w:uri="urn:schemas-microsoft-com:office:smarttags" w:element="place">
        <w:smartTag w:uri="urn:schemas-microsoft-com:office:smarttags" w:element="City">
          <w:r w:rsidRPr="00B2347F">
            <w:t>Alexandria</w:t>
          </w:r>
        </w:smartTag>
      </w:smartTag>
      <w:r w:rsidRPr="00B2347F">
        <w:t xml:space="preserve"> (313-326 A.D.) </w:t>
      </w:r>
      <w:r w:rsidR="002D2DBF">
        <w:t>“</w:t>
      </w:r>
      <w:r w:rsidRPr="00B2347F">
        <w:t>Meanwhile hell was with light resplendent, for thither had the star descended. The Lord, indeed, did not descend into hell in His body but in His Spirit. He forsooth is working everywhere, for whilst He raised the dead by His body, by His spirit was He liberating their souls. For when the body of the Lord was hung upon the cross, the tombs, as we have said, were opened; hell was unbarred. the dead received their life, the souls were sent back again into the world, and that because the Lord had conquered hell, had trodden down death, had covered the enemy with shame; therefore was it that the souls came forth from Hades, and the dead appeared upon the earth.</w:t>
      </w:r>
      <w:r w:rsidR="002D2DBF">
        <w:t>”</w:t>
      </w:r>
      <w:r w:rsidRPr="00B2347F">
        <w:t xml:space="preserve"> </w:t>
      </w:r>
      <w:r w:rsidRPr="00B2347F">
        <w:rPr>
          <w:i/>
        </w:rPr>
        <w:t xml:space="preserve">Letter V Letter to Aeglon </w:t>
      </w:r>
      <w:r w:rsidRPr="00B2347F">
        <w:t>ch.4.6 p.301</w:t>
      </w:r>
    </w:p>
    <w:p w14:paraId="06D17EE5" w14:textId="77777777" w:rsidR="00242418" w:rsidRPr="00B2347F" w:rsidRDefault="00242418"/>
    <w:p w14:paraId="2DFDC9EB" w14:textId="77777777" w:rsidR="00242418" w:rsidRPr="00B2347F" w:rsidRDefault="00242418">
      <w:pPr>
        <w:pStyle w:val="Heading2"/>
      </w:pPr>
      <w:bookmarkStart w:id="1645" w:name="_Toc58617504"/>
      <w:bookmarkStart w:id="1646" w:name="_Toc62978934"/>
      <w:bookmarkStart w:id="1647" w:name="_Toc126171370"/>
      <w:bookmarkStart w:id="1648" w:name="_Toc161079499"/>
      <w:r w:rsidRPr="00B2347F">
        <w:t>p17. Grace and truth by Jesus Christ</w:t>
      </w:r>
      <w:bookmarkEnd w:id="1645"/>
      <w:bookmarkEnd w:id="1646"/>
      <w:bookmarkEnd w:id="1647"/>
      <w:bookmarkEnd w:id="1648"/>
    </w:p>
    <w:p w14:paraId="7C381515" w14:textId="77777777" w:rsidR="00242418" w:rsidRPr="00B2347F" w:rsidRDefault="00242418"/>
    <w:p w14:paraId="0E8DC93B" w14:textId="77777777" w:rsidR="00242418" w:rsidRPr="00B2347F" w:rsidRDefault="00242418">
      <w:r w:rsidRPr="00B2347F">
        <w:t>John 1:17</w:t>
      </w:r>
    </w:p>
    <w:p w14:paraId="706DA6FC" w14:textId="77777777" w:rsidR="00242418" w:rsidRPr="00B2347F" w:rsidRDefault="00242418"/>
    <w:p w14:paraId="39AC077C" w14:textId="77777777" w:rsidR="00242418" w:rsidRPr="00B2347F" w:rsidRDefault="00242418">
      <w:r w:rsidRPr="00B2347F">
        <w:rPr>
          <w:b/>
        </w:rPr>
        <w:t>p66 Bodmer II papyri</w:t>
      </w:r>
      <w:r w:rsidRPr="00B2347F">
        <w:t xml:space="preserve"> - 817 verses (92%) of John (125-175 A.D.) John 1:17</w:t>
      </w:r>
    </w:p>
    <w:p w14:paraId="17A7F64B"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1:17</w:t>
      </w:r>
    </w:p>
    <w:p w14:paraId="03786B4E" w14:textId="77777777" w:rsidR="00242418" w:rsidRPr="00B2347F" w:rsidRDefault="00242418"/>
    <w:p w14:paraId="3DB9445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John said, </w:t>
      </w:r>
      <w:r w:rsidR="002D2DBF">
        <w:t>“</w:t>
      </w:r>
      <w:r w:rsidRPr="00B2347F">
        <w:t>And we beheld His glory, the glory as of the Only-begotten by the Father, full of grace and truth.</w:t>
      </w:r>
      <w:r w:rsidR="002D2DBF">
        <w:t>”</w:t>
      </w:r>
      <w:r w:rsidRPr="00B2347F">
        <w:t xml:space="preserve"> </w:t>
      </w:r>
      <w:r w:rsidRPr="00B2347F">
        <w:rPr>
          <w:i/>
        </w:rPr>
        <w:t>Irenaeus Against Heresies</w:t>
      </w:r>
      <w:r w:rsidRPr="00B2347F">
        <w:t xml:space="preserve"> book 5 ch.18.2 p.546</w:t>
      </w:r>
    </w:p>
    <w:p w14:paraId="077E74A7" w14:textId="77777777" w:rsidR="00242418" w:rsidRPr="00B2347F" w:rsidRDefault="00242418">
      <w:pPr>
        <w:autoSpaceDE w:val="0"/>
        <w:autoSpaceDN w:val="0"/>
        <w:adjustRightInd w:val="0"/>
        <w:ind w:left="288" w:hanging="288"/>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(193-217/220 A.D.) </w:t>
      </w:r>
      <w:r w:rsidR="002D2DBF">
        <w:t>“</w:t>
      </w:r>
      <w:r w:rsidRPr="00B2347F">
        <w:rPr>
          <w:highlight w:val="white"/>
        </w:rPr>
        <w:t xml:space="preserve">Now the law is ancient grace given through Moses by the Word. Wherefore also the Scripture says, </w:t>
      </w:r>
      <w:r w:rsidR="00DE7390">
        <w:rPr>
          <w:highlight w:val="white"/>
        </w:rPr>
        <w:t>‘</w:t>
      </w:r>
      <w:r w:rsidRPr="00B2347F">
        <w:rPr>
          <w:highlight w:val="white"/>
        </w:rPr>
        <w:t>The law was given through Moses,</w:t>
      </w:r>
      <w:r w:rsidR="00DE7390">
        <w:t>’</w:t>
      </w:r>
      <w:r w:rsidRPr="00B2347F">
        <w:t xml:space="preserve"> </w:t>
      </w:r>
      <w:r w:rsidRPr="00B2347F">
        <w:rPr>
          <w:highlight w:val="white"/>
        </w:rPr>
        <w:t>not by Moses, but by the Word, and through Moses His servant. Wherefore it was only temporary; but eternal grace and truth were by Jesus Christ.</w:t>
      </w:r>
      <w:r w:rsidR="002D2DBF">
        <w:rPr>
          <w:highlight w:val="white"/>
        </w:rPr>
        <w:t>”</w:t>
      </w:r>
      <w:r w:rsidRPr="00B2347F">
        <w:rPr>
          <w:highlight w:val="white"/>
        </w:rPr>
        <w:t xml:space="preserve"> </w:t>
      </w:r>
      <w:r w:rsidRPr="00B2347F">
        <w:rPr>
          <w:i/>
        </w:rPr>
        <w:t>The Instructor</w:t>
      </w:r>
      <w:r w:rsidRPr="00B2347F">
        <w:t xml:space="preserve"> book 1 ch.7 p.224</w:t>
      </w:r>
    </w:p>
    <w:p w14:paraId="194DD80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he who beheld these things could say, </w:t>
      </w:r>
      <w:r w:rsidR="00DE7390">
        <w:rPr>
          <w:highlight w:val="white"/>
        </w:rPr>
        <w:t>‘</w:t>
      </w:r>
      <w:r w:rsidRPr="00B2347F">
        <w:rPr>
          <w:highlight w:val="white"/>
        </w:rPr>
        <w:t>We beheld His glory, the glory as of the only-begotten of the Father, full of grace and truth.</w:t>
      </w:r>
      <w:r w:rsidR="00DE7390">
        <w:t>’</w:t>
      </w:r>
      <w:r w:rsidR="002D2DBF">
        <w:t>”</w:t>
      </w:r>
      <w:r w:rsidRPr="00B2347F">
        <w:t xml:space="preserve"> </w:t>
      </w:r>
      <w:r w:rsidRPr="00B2347F">
        <w:rPr>
          <w:i/>
        </w:rPr>
        <w:t>Origen Against Celsus</w:t>
      </w:r>
      <w:r w:rsidRPr="00B2347F">
        <w:t xml:space="preserve"> book 6 ch.68 p.604</w:t>
      </w:r>
    </w:p>
    <w:p w14:paraId="5A644DB7"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And thus also John, describing the nativity of Christ, says: </w:t>
      </w:r>
      <w:r w:rsidR="00DE7390">
        <w:rPr>
          <w:highlight w:val="white"/>
        </w:rPr>
        <w:t>‘</w:t>
      </w:r>
      <w:r w:rsidRPr="00B2347F">
        <w:rPr>
          <w:highlight w:val="white"/>
        </w:rPr>
        <w:t>The Word was made flesh, and dwelt among us, and we saw His glory, the glory as of the only begotten of the Father, full Of grace and truth.</w:t>
      </w:r>
      <w:r w:rsidR="00DE7390">
        <w:t>’</w:t>
      </w:r>
      <w:r w:rsidR="002D2DBF">
        <w:t>”</w:t>
      </w:r>
      <w:r w:rsidRPr="00B2347F">
        <w:rPr>
          <w:highlight w:val="white"/>
        </w:rPr>
        <w:t xml:space="preserve"> </w:t>
      </w:r>
      <w:r w:rsidRPr="00B2347F">
        <w:rPr>
          <w:i/>
        </w:rPr>
        <w:t>Concerning the Trinity</w:t>
      </w:r>
      <w:r w:rsidRPr="00B2347F">
        <w:t xml:space="preserve"> ch.13 p.622</w:t>
      </w:r>
    </w:p>
    <w:p w14:paraId="55065DE4"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Christ should seem to have the power of washing, and purifying, and sanctifying a man. But we say that those who come thence are not re-baptized among us, but are baptized. For indeed they do not receive anything there, where there is nothing; but they come to us, that here they may receive where there is both grace and all truth, because both grace and truth are one.</w:t>
      </w:r>
      <w:r w:rsidR="002D2DBF">
        <w:rPr>
          <w:highlight w:val="white"/>
        </w:rPr>
        <w:t>”</w:t>
      </w:r>
      <w:r w:rsidRPr="00B2347F">
        <w:rPr>
          <w:highlight w:val="white"/>
        </w:rPr>
        <w:t xml:space="preserve"> </w:t>
      </w:r>
      <w:r w:rsidRPr="00B2347F">
        <w:rPr>
          <w:i/>
        </w:rPr>
        <w:t>Epistles of Cyprian</w:t>
      </w:r>
      <w:r w:rsidRPr="00B2347F">
        <w:t xml:space="preserve"> Epistle 70 ch.1 p.377</w:t>
      </w:r>
    </w:p>
    <w:p w14:paraId="704CC9B1" w14:textId="77777777" w:rsidR="00242418" w:rsidRPr="00B2347F" w:rsidRDefault="00242418">
      <w:pPr>
        <w:autoSpaceDE w:val="0"/>
        <w:autoSpaceDN w:val="0"/>
        <w:adjustRightInd w:val="0"/>
        <w:ind w:left="288" w:hanging="288"/>
      </w:pPr>
      <w:r w:rsidRPr="00B2347F">
        <w:t xml:space="preserve">Januarius of Mizzuli at the </w:t>
      </w:r>
      <w:r w:rsidRPr="00B2347F">
        <w:rPr>
          <w:b/>
        </w:rPr>
        <w:t>Seventh Council of Carthage</w:t>
      </w:r>
      <w:r w:rsidRPr="00B2347F">
        <w:t xml:space="preserve"> (258 A.D.) p.</w:t>
      </w:r>
      <w:r w:rsidR="00901E59" w:rsidRPr="00B2347F">
        <w:t>569</w:t>
      </w:r>
      <w:r w:rsidRPr="00B2347F">
        <w:t xml:space="preserve"> </w:t>
      </w:r>
      <w:r w:rsidR="002D2DBF">
        <w:t>“</w:t>
      </w:r>
      <w:r w:rsidRPr="00B2347F">
        <w:rPr>
          <w:highlight w:val="white"/>
        </w:rPr>
        <w:t>But there is no doubt that the Church alone possesses the baptism of Christ, since she alone possesses both the grace and the truth of Christ.</w:t>
      </w:r>
      <w:r w:rsidR="002D2DBF">
        <w:t>”</w:t>
      </w:r>
    </w:p>
    <w:p w14:paraId="4CE291A6" w14:textId="77777777" w:rsidR="00242418" w:rsidRPr="00B2347F" w:rsidRDefault="00242418">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w:t>
      </w:r>
      <w:r w:rsidRPr="00B2347F">
        <w:rPr>
          <w:color w:val="0000FF"/>
          <w:highlight w:val="white"/>
        </w:rPr>
        <w:t xml:space="preserve"> </w:t>
      </w:r>
      <w:r w:rsidR="002D2DBF">
        <w:t>“</w:t>
      </w:r>
      <w:r w:rsidRPr="00B2347F">
        <w:rPr>
          <w:highlight w:val="white"/>
        </w:rPr>
        <w:t xml:space="preserve">Since certainly </w:t>
      </w:r>
      <w:r w:rsidR="00DE7390">
        <w:rPr>
          <w:highlight w:val="white"/>
        </w:rPr>
        <w:t>‘</w:t>
      </w:r>
      <w:r w:rsidRPr="00B2347F">
        <w:rPr>
          <w:highlight w:val="white"/>
        </w:rPr>
        <w:t>grace and truth came by Jesus Christ,</w:t>
      </w:r>
      <w:r w:rsidR="00DE7390">
        <w:t>’</w:t>
      </w:r>
      <w:r w:rsidRPr="00B2347F">
        <w:t xml:space="preserve"> </w:t>
      </w:r>
      <w:r w:rsidRPr="00B2347F">
        <w:rPr>
          <w:highlight w:val="white"/>
        </w:rPr>
        <w:t xml:space="preserve">whence also by grace we are saved, according to that word of the apostle, </w:t>
      </w:r>
      <w:r w:rsidR="00DE7390">
        <w:rPr>
          <w:highlight w:val="white"/>
        </w:rPr>
        <w:t>‘</w:t>
      </w:r>
      <w:r w:rsidRPr="00B2347F">
        <w:rPr>
          <w:highlight w:val="white"/>
        </w:rPr>
        <w:t>and that not of yourselves, nor of works, Jest any man should boast;</w:t>
      </w:r>
      <w:r w:rsidR="00DE7390">
        <w:t>’</w:t>
      </w:r>
      <w:r w:rsidRPr="00B2347F">
        <w:t xml:space="preserve"> </w:t>
      </w:r>
      <w:r w:rsidRPr="00B2347F">
        <w:rPr>
          <w:highlight w:val="white"/>
        </w:rPr>
        <w:t xml:space="preserve">by the will of God, </w:t>
      </w:r>
      <w:r w:rsidR="00DE7390">
        <w:rPr>
          <w:highlight w:val="white"/>
        </w:rPr>
        <w:t>‘</w:t>
      </w:r>
      <w:r w:rsidRPr="00B2347F">
        <w:rPr>
          <w:highlight w:val="white"/>
        </w:rPr>
        <w:t>the Word was made flesh,</w:t>
      </w:r>
      <w:r w:rsidR="00DE7390">
        <w:t>’</w:t>
      </w:r>
      <w:r w:rsidRPr="00B2347F">
        <w:t xml:space="preserve"> </w:t>
      </w:r>
      <w:r w:rsidRPr="00B2347F">
        <w:rPr>
          <w:highlight w:val="white"/>
        </w:rPr>
        <w:t xml:space="preserve">and </w:t>
      </w:r>
      <w:r w:rsidR="00DE7390">
        <w:rPr>
          <w:highlight w:val="white"/>
        </w:rPr>
        <w:t>‘</w:t>
      </w:r>
      <w:r w:rsidRPr="00B2347F">
        <w:rPr>
          <w:highlight w:val="white"/>
        </w:rPr>
        <w:t>was found in fashion as a man.</w:t>
      </w:r>
      <w:r w:rsidR="00DE7390">
        <w:t>’</w:t>
      </w:r>
      <w:r w:rsidR="002D2DBF">
        <w:t>”</w:t>
      </w:r>
      <w:r w:rsidRPr="00B2347F">
        <w:rPr>
          <w:highlight w:val="white"/>
        </w:rPr>
        <w:t xml:space="preserve"> </w:t>
      </w:r>
      <w:r w:rsidRPr="00B2347F">
        <w:t xml:space="preserve">Fragments </w:t>
      </w:r>
      <w:r w:rsidRPr="00B2347F">
        <w:rPr>
          <w:i/>
        </w:rPr>
        <w:t>On the Godhead</w:t>
      </w:r>
      <w:r w:rsidRPr="00B2347F">
        <w:t xml:space="preserve"> p.280</w:t>
      </w:r>
    </w:p>
    <w:p w14:paraId="2AFA5B02" w14:textId="77777777" w:rsidR="00242418" w:rsidRPr="00B2347F" w:rsidRDefault="00242418"/>
    <w:p w14:paraId="61821D10" w14:textId="77777777" w:rsidR="00242418" w:rsidRPr="00B2347F" w:rsidRDefault="00242418">
      <w:pPr>
        <w:pStyle w:val="Heading2"/>
      </w:pPr>
      <w:bookmarkStart w:id="1649" w:name="_Toc58617505"/>
      <w:bookmarkStart w:id="1650" w:name="_Toc62978935"/>
      <w:bookmarkStart w:id="1651" w:name="_Toc126171371"/>
      <w:bookmarkStart w:id="1652" w:name="_Toc161079500"/>
      <w:r w:rsidRPr="00B2347F">
        <w:t>p18. Jesus revealed the Father to us</w:t>
      </w:r>
      <w:bookmarkEnd w:id="1649"/>
      <w:bookmarkEnd w:id="1650"/>
      <w:bookmarkEnd w:id="1651"/>
      <w:bookmarkEnd w:id="1652"/>
    </w:p>
    <w:p w14:paraId="57A1D7A3" w14:textId="77777777" w:rsidR="00242418" w:rsidRPr="00B2347F" w:rsidRDefault="00242418"/>
    <w:p w14:paraId="76DA6679" w14:textId="77777777" w:rsidR="00242418" w:rsidRPr="00B2347F" w:rsidRDefault="00242418">
      <w:r w:rsidRPr="00B2347F">
        <w:t>John 1:18; 14:9</w:t>
      </w:r>
    </w:p>
    <w:p w14:paraId="339A1D21" w14:textId="77777777" w:rsidR="00242418" w:rsidRPr="00B2347F" w:rsidRDefault="00242418"/>
    <w:p w14:paraId="3A5C477E" w14:textId="77777777" w:rsidR="00242418" w:rsidRPr="00B2347F" w:rsidRDefault="00242418">
      <w:r w:rsidRPr="00B2347F">
        <w:rPr>
          <w:b/>
        </w:rPr>
        <w:t>p66 Bodmer II papyri</w:t>
      </w:r>
      <w:r w:rsidRPr="00B2347F">
        <w:t xml:space="preserve"> - 817 verses (92%) of John (125-175 A.D.) John 1:18</w:t>
      </w:r>
    </w:p>
    <w:p w14:paraId="012F71B6"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1:18; 14:9</w:t>
      </w:r>
    </w:p>
    <w:p w14:paraId="59D8E412" w14:textId="77777777" w:rsidR="00242418" w:rsidRPr="00B2347F" w:rsidRDefault="00242418"/>
    <w:p w14:paraId="70B273AB"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(before 172 A.D.) in section 45.32 quotes John 14:9. Also in section 4.1 p.49 quotes John 1:18.</w:t>
      </w:r>
    </w:p>
    <w:p w14:paraId="090C69A6" w14:textId="77777777" w:rsidR="00242418" w:rsidRPr="00B2347F" w:rsidRDefault="00242418">
      <w:pPr>
        <w:ind w:left="288" w:hanging="288"/>
      </w:pPr>
      <w:r w:rsidRPr="000766B3">
        <w:t>Tatian</w:t>
      </w:r>
      <w:r w:rsidR="00DE7390">
        <w:t>’</w:t>
      </w:r>
      <w:r w:rsidRPr="000766B3">
        <w:t>s</w:t>
      </w:r>
      <w:r w:rsidRPr="000766B3">
        <w:rPr>
          <w:i/>
        </w:rPr>
        <w:t xml:space="preserve"> </w:t>
      </w:r>
      <w:r w:rsidRPr="00B2347F">
        <w:rPr>
          <w:i/>
        </w:rPr>
        <w:t>Diatessaron</w:t>
      </w:r>
      <w:r w:rsidRPr="00B2347F">
        <w:t xml:space="preserve"> (died c.172 A.D.) section 15 line 38 p.67 quotes Luke 10:22. </w:t>
      </w:r>
    </w:p>
    <w:p w14:paraId="3C3DC8F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Wherefore, although </w:t>
      </w:r>
      <w:r w:rsidR="00DE7390">
        <w:t>‘</w:t>
      </w:r>
      <w:r w:rsidRPr="00B2347F">
        <w:t>no one knows the Father, except the Son, nor the Son except the Father, and those to whom the Son will reveal Him,</w:t>
      </w:r>
      <w:r w:rsidR="00DE7390">
        <w:t>’</w:t>
      </w:r>
      <w:r w:rsidRPr="00B2347F">
        <w:t xml:space="preserve"> yet all [beings] do know this one fact at least, because reason, implanted in their minds, moves them, and reveals to them [the truth] that there is one God, the Lord of all.</w:t>
      </w:r>
      <w:r w:rsidR="002D2DBF">
        <w:t>”</w:t>
      </w:r>
      <w:r w:rsidRPr="00B2347F">
        <w:t xml:space="preserve"> </w:t>
      </w:r>
      <w:r w:rsidRPr="00B2347F">
        <w:rPr>
          <w:i/>
        </w:rPr>
        <w:t>Irenaeus Against Heresies</w:t>
      </w:r>
      <w:r w:rsidRPr="00B2347F">
        <w:t xml:space="preserve"> book 2 ch.6.1 p.365</w:t>
      </w:r>
    </w:p>
    <w:p w14:paraId="29538665" w14:textId="77777777" w:rsidR="00242418" w:rsidRPr="00B2347F" w:rsidRDefault="00242418">
      <w:pPr>
        <w:ind w:left="288" w:hanging="288"/>
      </w:pPr>
      <w:r w:rsidRPr="00B2347F">
        <w:rPr>
          <w:b/>
        </w:rPr>
        <w:t>Tertullian</w:t>
      </w:r>
      <w:r w:rsidRPr="00B2347F">
        <w:t xml:space="preserve"> (c.213 A.D.) </w:t>
      </w:r>
      <w:r w:rsidR="002D2DBF">
        <w:t>“</w:t>
      </w:r>
      <w:r w:rsidRPr="00B2347F">
        <w:t xml:space="preserve">With us, however, the Son alone knows the Father, and has Himself unfolded </w:t>
      </w:r>
      <w:r w:rsidR="00DE7390">
        <w:t>‘</w:t>
      </w:r>
      <w:r w:rsidRPr="00B2347F">
        <w:t>the Father</w:t>
      </w:r>
      <w:r w:rsidR="00DE7390">
        <w:t>’</w:t>
      </w:r>
      <w:r w:rsidRPr="00B2347F">
        <w:t>s bosom.</w:t>
      </w:r>
      <w:r w:rsidR="00DE7390">
        <w:t>’</w:t>
      </w:r>
      <w:r w:rsidRPr="00B2347F">
        <w:t xml:space="preserve"> He has also heard and seen all things with the Father; and what He has been commanded by the Father, that also does He speak. And it is not His own will, but the Father</w:t>
      </w:r>
      <w:r w:rsidR="00DE7390">
        <w:t>’</w:t>
      </w:r>
      <w:r w:rsidRPr="00B2347F">
        <w:t>s, which He has accomplished, which He had known most intimately, even from the beginning.</w:t>
      </w:r>
      <w:r w:rsidR="002D2DBF">
        <w:t>”</w:t>
      </w:r>
      <w:r w:rsidRPr="00B2347F">
        <w:t xml:space="preserve"> </w:t>
      </w:r>
      <w:r w:rsidRPr="00B2347F">
        <w:rPr>
          <w:i/>
        </w:rPr>
        <w:t>Against Praxeas</w:t>
      </w:r>
      <w:r w:rsidRPr="00B2347F">
        <w:t xml:space="preserve"> ch.8 p.603</w:t>
      </w:r>
    </w:p>
    <w:p w14:paraId="0457A24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Pr="00B2347F">
        <w:rPr>
          <w:highlight w:val="white"/>
        </w:rPr>
        <w:t xml:space="preserve">Accordingly, if Celsus were to ask us how we think we know God, and how we shall be saved by Him, we would answer that the Word of God, which entered into those who seek Him, or who accept Him when He appears, is able to make known and to reveal the Father, who was not seen (by any one) before the appearance of the Word. And who else is able to save and conduct the soul of man to the God of all things, save God the Word, who, </w:t>
      </w:r>
      <w:r w:rsidR="00DE7390">
        <w:rPr>
          <w:highlight w:val="white"/>
        </w:rPr>
        <w:t>‘</w:t>
      </w:r>
      <w:r w:rsidRPr="00B2347F">
        <w:rPr>
          <w:highlight w:val="white"/>
        </w:rPr>
        <w:t>being in the beginning with God,</w:t>
      </w:r>
      <w:r w:rsidR="00DE7390">
        <w:rPr>
          <w:highlight w:val="white"/>
        </w:rPr>
        <w:t>’</w:t>
      </w:r>
      <w:r w:rsidRPr="00B2347F">
        <w:rPr>
          <w:highlight w:val="white"/>
        </w:rPr>
        <w:t xml:space="preserve"> became flesh for the sake of those who had cleaved to the flesh,</w:t>
      </w:r>
      <w:r w:rsidRPr="00B2347F">
        <w:t xml:space="preserve"> </w:t>
      </w:r>
      <w:r w:rsidRPr="00B2347F">
        <w:rPr>
          <w:i/>
        </w:rPr>
        <w:t>Origen Against Celsus</w:t>
      </w:r>
      <w:r w:rsidRPr="00B2347F">
        <w:t xml:space="preserve"> book 6 ch.68 p.604</w:t>
      </w:r>
    </w:p>
    <w:p w14:paraId="30F9C34E" w14:textId="77777777" w:rsidR="00242418" w:rsidRPr="00B2347F" w:rsidRDefault="002A2570">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rPr>
          <w:highlight w:val="white"/>
        </w:rPr>
        <w:t xml:space="preserve">more, seeing the power of the Word, we receive a knowledge also of His good Father, as the Saviour Himself says, </w:t>
      </w:r>
      <w:r w:rsidR="002D2DBF">
        <w:rPr>
          <w:highlight w:val="white"/>
        </w:rPr>
        <w:t>“</w:t>
      </w:r>
      <w:r w:rsidR="00242418" w:rsidRPr="00B2347F">
        <w:rPr>
          <w:highlight w:val="white"/>
        </w:rPr>
        <w:t>He that hath seen Me hath seen the Father. But this all inspired Scripture also teaches more plainly and with more authority, so that we in our turn write boldly to you as we do, and you, if you refer to them, will be able to verify what we say.</w:t>
      </w:r>
      <w:r w:rsidR="002D2DBF">
        <w:rPr>
          <w:highlight w:val="white"/>
        </w:rPr>
        <w:t>”</w:t>
      </w:r>
      <w:r w:rsidR="00242418" w:rsidRPr="00B2347F">
        <w:rPr>
          <w:highlight w:val="white"/>
        </w:rPr>
        <w:t xml:space="preserve"> </w:t>
      </w:r>
      <w:r w:rsidR="00242418" w:rsidRPr="00B2347F">
        <w:rPr>
          <w:i/>
        </w:rPr>
        <w:t>A</w:t>
      </w:r>
      <w:r w:rsidR="00E71A90">
        <w:rPr>
          <w:i/>
        </w:rPr>
        <w:t>thanasius A</w:t>
      </w:r>
      <w:r w:rsidR="00242418" w:rsidRPr="00B2347F">
        <w:rPr>
          <w:i/>
        </w:rPr>
        <w:t>gainst the Heathen</w:t>
      </w:r>
      <w:r w:rsidR="00242418" w:rsidRPr="00B2347F">
        <w:t xml:space="preserve"> ch.45 p.28</w:t>
      </w:r>
    </w:p>
    <w:p w14:paraId="78C659AE" w14:textId="77777777" w:rsidR="00242418" w:rsidRPr="00B2347F" w:rsidRDefault="00242418">
      <w:pPr>
        <w:ind w:left="288" w:hanging="288"/>
      </w:pPr>
    </w:p>
    <w:p w14:paraId="6C6B59F3" w14:textId="77777777" w:rsidR="00242418" w:rsidRPr="00B2347F" w:rsidRDefault="00242418">
      <w:pPr>
        <w:pStyle w:val="Heading2"/>
      </w:pPr>
      <w:bookmarkStart w:id="1653" w:name="_Toc58617506"/>
      <w:bookmarkStart w:id="1654" w:name="_Toc62978936"/>
      <w:bookmarkStart w:id="1655" w:name="_Toc126171372"/>
      <w:bookmarkStart w:id="1656" w:name="_Toc219892469"/>
      <w:bookmarkStart w:id="1657" w:name="_Toc161079501"/>
      <w:r w:rsidRPr="00B2347F">
        <w:t>p19. Jesus the Paschal Lamb</w:t>
      </w:r>
      <w:bookmarkEnd w:id="1653"/>
      <w:bookmarkEnd w:id="1654"/>
      <w:bookmarkEnd w:id="1655"/>
      <w:bookmarkEnd w:id="1657"/>
    </w:p>
    <w:p w14:paraId="6D66B549" w14:textId="77777777" w:rsidR="00242418" w:rsidRPr="00B2347F" w:rsidRDefault="00242418">
      <w:pPr>
        <w:ind w:left="288" w:hanging="288"/>
        <w:rPr>
          <w:b/>
          <w:u w:val="single"/>
        </w:rPr>
      </w:pPr>
    </w:p>
    <w:p w14:paraId="1845B505" w14:textId="77777777" w:rsidR="00242418" w:rsidRPr="00B2347F" w:rsidRDefault="00242418">
      <w:pPr>
        <w:ind w:left="288" w:hanging="288"/>
      </w:pPr>
      <w:r w:rsidRPr="00B2347F">
        <w:t>1 Corinthians 5:7</w:t>
      </w:r>
    </w:p>
    <w:p w14:paraId="453E5243" w14:textId="77777777" w:rsidR="00242418" w:rsidRPr="00B2347F" w:rsidRDefault="00242418">
      <w:pPr>
        <w:ind w:left="288" w:hanging="288"/>
        <w:rPr>
          <w:b/>
          <w:u w:val="single"/>
        </w:rPr>
      </w:pPr>
    </w:p>
    <w:p w14:paraId="02E6BF31"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5:7</w:t>
      </w:r>
    </w:p>
    <w:p w14:paraId="4157C788" w14:textId="77777777" w:rsidR="00242418" w:rsidRPr="00B2347F" w:rsidRDefault="00242418">
      <w:pPr>
        <w:ind w:left="288" w:hanging="288"/>
      </w:pPr>
    </w:p>
    <w:p w14:paraId="5F8E754F"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that you would do thus at the beginning of the first month of your new (years) even Moses prophesied, when he was foretelling that all the community of the sons of lsrael was to immolate at eventide a lamb, and were to eat this solemn sacrifice of this day (that is, of the passover of unleavened bread) with bitterness; </w:t>
      </w:r>
      <w:r w:rsidR="00DE7390">
        <w:rPr>
          <w:highlight w:val="white"/>
        </w:rPr>
        <w:t>‘</w:t>
      </w:r>
      <w:r w:rsidRPr="00B2347F">
        <w:rPr>
          <w:highlight w:val="white"/>
        </w:rPr>
        <w:t xml:space="preserve">and added that </w:t>
      </w:r>
      <w:r w:rsidR="00DE7390">
        <w:rPr>
          <w:highlight w:val="white"/>
        </w:rPr>
        <w:t>‘</w:t>
      </w:r>
      <w:r w:rsidRPr="00B2347F">
        <w:rPr>
          <w:highlight w:val="white"/>
        </w:rPr>
        <w:t xml:space="preserve">it was the </w:t>
      </w:r>
      <w:r w:rsidRPr="00B2347F">
        <w:rPr>
          <w:i/>
          <w:highlight w:val="white"/>
        </w:rPr>
        <w:t>passover of the Lord</w:t>
      </w:r>
      <w:r w:rsidRPr="00B2347F">
        <w:rPr>
          <w:highlight w:val="white"/>
        </w:rPr>
        <w:t>,</w:t>
      </w:r>
      <w:r w:rsidR="00DE7390">
        <w:rPr>
          <w:highlight w:val="white"/>
        </w:rPr>
        <w:t>’</w:t>
      </w:r>
      <w:r w:rsidRPr="00B2347F">
        <w:rPr>
          <w:highlight w:val="white"/>
        </w:rPr>
        <w:t xml:space="preserve"> that is, the </w:t>
      </w:r>
      <w:r w:rsidRPr="00B2347F">
        <w:rPr>
          <w:i/>
          <w:highlight w:val="white"/>
        </w:rPr>
        <w:t>passion of Christ</w:t>
      </w:r>
      <w:r w:rsidRPr="00B2347F">
        <w:rPr>
          <w:highlight w:val="white"/>
        </w:rPr>
        <w:t>. Which prediction was thus also fulfilled,</w:t>
      </w:r>
      <w:r w:rsidR="002D2DBF">
        <w:t>”</w:t>
      </w:r>
      <w:r w:rsidRPr="00B2347F">
        <w:t xml:space="preserve"> </w:t>
      </w:r>
      <w:r w:rsidRPr="00B2347F">
        <w:rPr>
          <w:i/>
        </w:rPr>
        <w:t>An Answer to the Jews</w:t>
      </w:r>
      <w:r w:rsidRPr="00B2347F">
        <w:t xml:space="preserve"> ch.10 p.</w:t>
      </w:r>
      <w:r w:rsidR="00901E59" w:rsidRPr="00B2347F">
        <w:t>167</w:t>
      </w:r>
    </w:p>
    <w:p w14:paraId="77374DC8" w14:textId="77777777" w:rsidR="00242418" w:rsidRPr="00B2347F" w:rsidRDefault="00242418">
      <w:pPr>
        <w:autoSpaceDE w:val="0"/>
        <w:autoSpaceDN w:val="0"/>
        <w:adjustRightInd w:val="0"/>
        <w:ind w:left="288" w:hanging="288"/>
        <w:rPr>
          <w:b/>
        </w:rPr>
      </w:pPr>
      <w:r w:rsidRPr="00B2347F">
        <w:t xml:space="preserve">Tertullian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bookmarkEnd w:id="1656"/>
    <w:p w14:paraId="1FAFFC0D"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to prove Himself the true Paschal-lamb, even as the apostle says,</w:t>
      </w:r>
      <w:r w:rsidR="002D2DBF">
        <w:t>”</w:t>
      </w:r>
      <w:r w:rsidRPr="00B2347F">
        <w:t xml:space="preserve"> </w:t>
      </w:r>
      <w:r w:rsidRPr="00B2347F">
        <w:rPr>
          <w:i/>
        </w:rPr>
        <w:t>On the Paschal Supper</w:t>
      </w:r>
      <w:r w:rsidRPr="00B2347F">
        <w:t xml:space="preserve"> ch.3 p.238</w:t>
      </w:r>
    </w:p>
    <w:p w14:paraId="3D654515" w14:textId="77777777" w:rsidR="00242418" w:rsidRPr="00B2347F" w:rsidRDefault="00242418">
      <w:pPr>
        <w:ind w:left="288" w:hanging="288"/>
      </w:pPr>
      <w:r w:rsidRPr="00B2347F">
        <w:rPr>
          <w:b/>
        </w:rPr>
        <w:t>Origen</w:t>
      </w:r>
      <w:r w:rsidRPr="00B2347F">
        <w:t xml:space="preserve"> (235-245 A.D.) calls Christ the paschal lamb. </w:t>
      </w:r>
      <w:r w:rsidRPr="00B2347F">
        <w:rPr>
          <w:i/>
        </w:rPr>
        <w:t>Homilies on Jeremiah</w:t>
      </w:r>
      <w:r w:rsidRPr="00B2347F">
        <w:t xml:space="preserve"> homily 12 ch.13.1 p.127</w:t>
      </w:r>
    </w:p>
    <w:p w14:paraId="7117FF9B" w14:textId="77777777" w:rsidR="00242418" w:rsidRPr="00B2347F" w:rsidRDefault="00242418">
      <w:pPr>
        <w:ind w:left="288" w:hanging="288"/>
      </w:pPr>
      <w:r w:rsidRPr="00B2347F">
        <w:rPr>
          <w:b/>
        </w:rPr>
        <w:t>Adamantius</w:t>
      </w:r>
      <w:r w:rsidRPr="00B2347F">
        <w:t xml:space="preserve"> (c.300 A.D.) Christ is the Paschal lamb. </w:t>
      </w:r>
      <w:r w:rsidRPr="00B2347F">
        <w:rPr>
          <w:i/>
        </w:rPr>
        <w:t>Dialogue on the True Faith</w:t>
      </w:r>
      <w:r w:rsidRPr="00B2347F">
        <w:t xml:space="preserve"> Second part 868a p.101)</w:t>
      </w:r>
    </w:p>
    <w:p w14:paraId="40B5DA5D"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t>Himself suffered as the true Lamb in the Paschal feast, as John, the divine and evangelist, teaches us in the Gospel written by him</w:t>
      </w:r>
      <w:r w:rsidR="002D2DBF">
        <w:t>”</w:t>
      </w:r>
      <w:r w:rsidRPr="00B2347F">
        <w:t xml:space="preserve"> fragment 5 ch.7 p.282</w:t>
      </w:r>
    </w:p>
    <w:p w14:paraId="1B8701C5" w14:textId="77777777" w:rsidR="00242418" w:rsidRPr="00B2347F" w:rsidRDefault="00242418"/>
    <w:p w14:paraId="255BB032" w14:textId="77777777" w:rsidR="00242418" w:rsidRPr="00B2347F" w:rsidRDefault="009D332A">
      <w:pPr>
        <w:rPr>
          <w:b/>
          <w:u w:val="single"/>
        </w:rPr>
      </w:pPr>
      <w:r w:rsidRPr="00B2347F">
        <w:rPr>
          <w:b/>
          <w:u w:val="single"/>
        </w:rPr>
        <w:t>Among corrupt or spurious works</w:t>
      </w:r>
    </w:p>
    <w:p w14:paraId="49832888" w14:textId="77777777" w:rsidR="00242418" w:rsidRPr="00B2347F" w:rsidRDefault="00242418">
      <w:pPr>
        <w:ind w:left="288" w:hanging="288"/>
      </w:pPr>
      <w:r w:rsidRPr="00B2347F">
        <w:rPr>
          <w:b/>
        </w:rPr>
        <w:t>Author uncertain</w:t>
      </w:r>
      <w:r w:rsidRPr="00B2347F">
        <w:t xml:space="preserve"> (after 200 A.D.) </w:t>
      </w:r>
      <w:r w:rsidR="002D2DBF">
        <w:t>“</w:t>
      </w:r>
      <w:r w:rsidRPr="00B2347F">
        <w:rPr>
          <w:highlight w:val="white"/>
        </w:rPr>
        <w:t>Those faithful ones, Matthew, Mark, Luke, and John, Recorded unalloyed (not speaking words External), sanctioned by God</w:t>
      </w:r>
      <w:r w:rsidR="00DE7390">
        <w:rPr>
          <w:highlight w:val="white"/>
        </w:rPr>
        <w:t>’</w:t>
      </w:r>
      <w:r w:rsidRPr="00B2347F">
        <w:rPr>
          <w:highlight w:val="white"/>
        </w:rPr>
        <w:t xml:space="preserve">s Spirit, </w:t>
      </w:r>
      <w:r w:rsidR="00DE7390">
        <w:rPr>
          <w:highlight w:val="white"/>
        </w:rPr>
        <w:t>‘</w:t>
      </w:r>
      <w:r w:rsidRPr="00B2347F">
        <w:rPr>
          <w:highlight w:val="white"/>
        </w:rPr>
        <w:t>neath So great a Master</w:t>
      </w:r>
      <w:r w:rsidR="00DE7390">
        <w:rPr>
          <w:highlight w:val="white"/>
        </w:rPr>
        <w:t>’</w:t>
      </w:r>
      <w:r w:rsidRPr="00B2347F">
        <w:rPr>
          <w:highlight w:val="white"/>
        </w:rPr>
        <w:t xml:space="preserve">s eye! This paschal Lamb Is hung, a victim. on the tree: Him Paul, Writing decrees to </w:t>
      </w:r>
      <w:smartTag w:uri="urn:schemas-microsoft-com:office:smarttags" w:element="place">
        <w:smartTag w:uri="urn:schemas-microsoft-com:office:smarttags" w:element="City">
          <w:r w:rsidRPr="00B2347F">
            <w:rPr>
              <w:highlight w:val="white"/>
            </w:rPr>
            <w:t>Corinth</w:t>
          </w:r>
        </w:smartTag>
      </w:smartTag>
      <w:r w:rsidRPr="00B2347F">
        <w:rPr>
          <w:highlight w:val="white"/>
        </w:rPr>
        <w:t>, with his torch,</w:t>
      </w:r>
      <w:r w:rsidR="00DE7390">
        <w:rPr>
          <w:highlight w:val="white"/>
        </w:rPr>
        <w:t>’</w:t>
      </w:r>
      <w:r w:rsidR="002D2DBF">
        <w:rPr>
          <w:highlight w:val="white"/>
        </w:rPr>
        <w:t>”</w:t>
      </w:r>
      <w:r w:rsidRPr="00B2347F">
        <w:t xml:space="preserve"> </w:t>
      </w:r>
      <w:r w:rsidRPr="00B2347F">
        <w:rPr>
          <w:i/>
        </w:rPr>
        <w:t>Five Books in Reply to Marcion</w:t>
      </w:r>
      <w:r w:rsidRPr="00B2347F">
        <w:t xml:space="preserve"> book 2 stanzas 80-85 p.147</w:t>
      </w:r>
    </w:p>
    <w:p w14:paraId="47B6D65A" w14:textId="77777777" w:rsidR="00242418" w:rsidRPr="00B2347F" w:rsidRDefault="00242418"/>
    <w:p w14:paraId="4C4A1894" w14:textId="77777777" w:rsidR="00242418" w:rsidRPr="00B2347F" w:rsidRDefault="00242418">
      <w:pPr>
        <w:pStyle w:val="Heading2"/>
      </w:pPr>
      <w:bookmarkStart w:id="1658" w:name="_Toc58617507"/>
      <w:bookmarkStart w:id="1659" w:name="_Toc62978937"/>
      <w:bookmarkStart w:id="1660" w:name="_Toc126171373"/>
      <w:bookmarkStart w:id="1661" w:name="_Toc161079502"/>
      <w:r w:rsidRPr="00B2347F">
        <w:t>p20. Jesus baptized with the Holy Spirit &amp; fire</w:t>
      </w:r>
      <w:bookmarkEnd w:id="1658"/>
      <w:bookmarkEnd w:id="1659"/>
      <w:bookmarkEnd w:id="1660"/>
      <w:bookmarkEnd w:id="1661"/>
    </w:p>
    <w:p w14:paraId="519DD675" w14:textId="77777777" w:rsidR="00242418" w:rsidRPr="00B2347F" w:rsidRDefault="00242418"/>
    <w:p w14:paraId="2F39278A" w14:textId="77777777" w:rsidR="00242418" w:rsidRPr="00B2347F" w:rsidRDefault="00242418">
      <w:r w:rsidRPr="00B2347F">
        <w:t>Matthew 3:11; Luke 3:16</w:t>
      </w:r>
    </w:p>
    <w:p w14:paraId="3EAE953A" w14:textId="77777777" w:rsidR="00242418" w:rsidRPr="00B2347F" w:rsidRDefault="00242418">
      <w:pPr>
        <w:ind w:left="288" w:hanging="288"/>
      </w:pPr>
    </w:p>
    <w:p w14:paraId="4A9F9F79" w14:textId="77777777" w:rsidR="006B2BAA" w:rsidRPr="00B2347F" w:rsidRDefault="006B2BAA" w:rsidP="006B2BAA">
      <w:pPr>
        <w:ind w:left="288" w:hanging="288"/>
      </w:pPr>
      <w:r w:rsidRPr="00B2347F">
        <w:rPr>
          <w:b/>
        </w:rPr>
        <w:t>p101</w:t>
      </w:r>
      <w:r w:rsidRPr="00B2347F">
        <w:t xml:space="preserve"> – </w:t>
      </w:r>
      <w:r>
        <w:t>Matthew 3:10b-12a; 3:16b-4:3</w:t>
      </w:r>
      <w:r w:rsidRPr="00B2347F">
        <w:t xml:space="preserve"> (3rd century A.D.) </w:t>
      </w:r>
      <w:r>
        <w:t>“” Spirit. Matthew 3:11b “He will baptize yo with the Holy Spirit and with fire.”</w:t>
      </w:r>
    </w:p>
    <w:p w14:paraId="1D4BE1F8" w14:textId="77777777" w:rsidR="009F588E" w:rsidRPr="00B2347F" w:rsidRDefault="009F588E">
      <w:pPr>
        <w:ind w:left="288" w:hanging="288"/>
      </w:pPr>
    </w:p>
    <w:p w14:paraId="5DB09F5C" w14:textId="77777777" w:rsidR="00242418" w:rsidRPr="00B2347F" w:rsidRDefault="00242418">
      <w:pPr>
        <w:ind w:left="288" w:hanging="288"/>
      </w:pPr>
      <w:r w:rsidRPr="00B2347F">
        <w:rPr>
          <w:b/>
        </w:rPr>
        <w:t>Justin Martyr</w:t>
      </w:r>
      <w:r w:rsidRPr="00B2347F">
        <w:t xml:space="preserve"> (c.138-165 A.D.) quotes Matthew 3:11 but did not specify a view of fire in </w:t>
      </w:r>
      <w:r w:rsidRPr="00B2347F">
        <w:rPr>
          <w:i/>
        </w:rPr>
        <w:t>Dialogue with Trypho, a Jew</w:t>
      </w:r>
      <w:r w:rsidRPr="00B2347F">
        <w:t xml:space="preserve"> ch.49 p.219</w:t>
      </w:r>
    </w:p>
    <w:p w14:paraId="5BDE8594"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4 line 26 p.49 quotes Luke 3:16.</w:t>
      </w:r>
    </w:p>
    <w:p w14:paraId="02B773F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used this verse to speak of God</w:t>
      </w:r>
      <w:r w:rsidR="00DE7390">
        <w:t>’</w:t>
      </w:r>
      <w:r w:rsidRPr="00B2347F">
        <w:t xml:space="preserve">s judgment of unbelievers in </w:t>
      </w:r>
      <w:r w:rsidRPr="00B2347F">
        <w:rPr>
          <w:i/>
        </w:rPr>
        <w:t>Irenaeus Against Heresies</w:t>
      </w:r>
      <w:r w:rsidRPr="00B2347F">
        <w:t xml:space="preserve"> book 4 ch.4.3 p.466.</w:t>
      </w:r>
    </w:p>
    <w:p w14:paraId="52E834C7" w14:textId="77777777" w:rsidR="00242418" w:rsidRPr="00B2347F" w:rsidRDefault="00242418">
      <w:pPr>
        <w:ind w:left="288" w:hanging="288"/>
      </w:pPr>
      <w:r w:rsidRPr="00B2347F">
        <w:rPr>
          <w:b/>
        </w:rPr>
        <w:t>Tertullian</w:t>
      </w:r>
      <w:r w:rsidRPr="00B2347F">
        <w:t xml:space="preserve"> (198-220 A.D.) said that baptism with water is unto salvation, and pretended and weak faith is baptized with fire, unto judgment (</w:t>
      </w:r>
      <w:r w:rsidRPr="00B2347F">
        <w:rPr>
          <w:i/>
        </w:rPr>
        <w:t>On Baptism</w:t>
      </w:r>
      <w:r w:rsidRPr="00B2347F">
        <w:t xml:space="preserve"> ch.10 p.674).</w:t>
      </w:r>
    </w:p>
    <w:p w14:paraId="313D87AB"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(222-234/5 A.D.) quoted Matthew 3:11 but did not specify a view of fire in </w:t>
      </w:r>
      <w:r w:rsidRPr="00B2347F">
        <w:rPr>
          <w:i/>
        </w:rPr>
        <w:t>The Discourse on the Holy Theophany</w:t>
      </w:r>
      <w:r w:rsidRPr="00B2347F">
        <w:t xml:space="preserve"> ch.3 p.235</w:t>
      </w:r>
    </w:p>
    <w:p w14:paraId="208A7FA4" w14:textId="77777777" w:rsidR="00242418" w:rsidRPr="00B2347F" w:rsidRDefault="00242418">
      <w:pPr>
        <w:ind w:left="288" w:hanging="288"/>
      </w:pPr>
      <w:r w:rsidRPr="00B2347F">
        <w:rPr>
          <w:b/>
        </w:rPr>
        <w:t>Theodotus the probable Montanist</w:t>
      </w:r>
      <w:r w:rsidRPr="00B2347F">
        <w:t xml:space="preserve"> (c.240 A.D.) p.124 said that fire is simply the destroying element, cleansing away evil in believers, and (he implies) destroying others.</w:t>
      </w:r>
    </w:p>
    <w:p w14:paraId="7C4F8C38" w14:textId="77777777" w:rsidR="00242418" w:rsidRPr="00B2347F" w:rsidRDefault="00242418">
      <w:pPr>
        <w:ind w:left="288" w:hanging="288"/>
      </w:pPr>
      <w:r w:rsidRPr="00B2347F">
        <w:rPr>
          <w:b/>
        </w:rPr>
        <w:t>Origen</w:t>
      </w:r>
      <w:r w:rsidRPr="00B2347F">
        <w:t xml:space="preserve"> (235-245 A.D.) says that Jesus baptized with the Holy Spirit and with fire. </w:t>
      </w:r>
      <w:r w:rsidRPr="00B2347F">
        <w:rPr>
          <w:i/>
        </w:rPr>
        <w:t>Homilies on Jeremiah</w:t>
      </w:r>
      <w:r w:rsidRPr="00B2347F">
        <w:t xml:space="preserve"> homily 2 ch.3.1 p.26</w:t>
      </w:r>
    </w:p>
    <w:p w14:paraId="12C331CA" w14:textId="77777777" w:rsidR="00242418" w:rsidRPr="00B2347F" w:rsidRDefault="00242418">
      <w:pPr>
        <w:ind w:left="288" w:hanging="288"/>
      </w:pPr>
      <w:r w:rsidRPr="00B2347F">
        <w:t xml:space="preserve">Origen (c.227-240 A.D.) quoted Matthew 3:11 saying this referred to the cleansing fire of the Holy Spirit. </w:t>
      </w:r>
      <w:r w:rsidRPr="00B2347F">
        <w:rPr>
          <w:i/>
        </w:rPr>
        <w:t>Commentary on John</w:t>
      </w:r>
      <w:r w:rsidRPr="00B2347F">
        <w:t xml:space="preserve"> book 6 ch.16-17 p.366-367</w:t>
      </w:r>
    </w:p>
    <w:p w14:paraId="6559C62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quoted Matthew 3:11 but did not specify a view of fire in </w:t>
      </w:r>
      <w:r w:rsidRPr="00B2347F">
        <w:rPr>
          <w:i/>
        </w:rPr>
        <w:t>The Treatises of Cyprian</w:t>
      </w:r>
      <w:r w:rsidRPr="00B2347F">
        <w:t xml:space="preserve"> Treatise 12 ch.1.12 p.511</w:t>
      </w:r>
    </w:p>
    <w:p w14:paraId="4013DA14"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ch.2 p.668 quotes Matthew 3:11 and says this refers to Pentecost.</w:t>
      </w:r>
    </w:p>
    <w:p w14:paraId="54A1FA2B" w14:textId="77777777" w:rsidR="00242418" w:rsidRPr="00B2347F" w:rsidRDefault="00242418">
      <w:pPr>
        <w:ind w:left="288" w:hanging="288"/>
      </w:pPr>
    </w:p>
    <w:p w14:paraId="650739B5" w14:textId="77777777" w:rsidR="00242418" w:rsidRPr="00B2347F" w:rsidRDefault="00242418">
      <w:pPr>
        <w:pStyle w:val="Heading2"/>
      </w:pPr>
      <w:bookmarkStart w:id="1662" w:name="_Toc444959687"/>
      <w:bookmarkStart w:id="1663" w:name="_Toc58617508"/>
      <w:bookmarkStart w:id="1664" w:name="_Toc62978938"/>
      <w:bookmarkStart w:id="1665" w:name="_Toc126171374"/>
      <w:bookmarkStart w:id="1666" w:name="_Toc161079503"/>
      <w:r w:rsidRPr="00B2347F">
        <w:t>p21. Jesus provided purification</w:t>
      </w:r>
      <w:bookmarkEnd w:id="1662"/>
      <w:bookmarkEnd w:id="1663"/>
      <w:bookmarkEnd w:id="1664"/>
      <w:bookmarkEnd w:id="1665"/>
      <w:bookmarkEnd w:id="1666"/>
    </w:p>
    <w:p w14:paraId="613DB8C8" w14:textId="77777777" w:rsidR="00242418" w:rsidRPr="00B2347F" w:rsidRDefault="00242418"/>
    <w:p w14:paraId="17E6BD4E" w14:textId="77777777" w:rsidR="00242418" w:rsidRPr="00B2347F" w:rsidRDefault="00242418">
      <w:r w:rsidRPr="00B2347F">
        <w:t>Hebrews 1:3</w:t>
      </w:r>
    </w:p>
    <w:p w14:paraId="09F91B5A" w14:textId="77777777" w:rsidR="00242418" w:rsidRPr="00B2347F" w:rsidRDefault="00242418"/>
    <w:p w14:paraId="349B002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1:3</w:t>
      </w:r>
    </w:p>
    <w:p w14:paraId="00B2AA1A" w14:textId="77777777" w:rsidR="00242418" w:rsidRPr="00B2347F" w:rsidRDefault="00242418"/>
    <w:p w14:paraId="6134456A"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ch.8 p.142 </w:t>
      </w:r>
      <w:r w:rsidR="002D2DBF">
        <w:t>“</w:t>
      </w:r>
      <w:r w:rsidRPr="00B2347F">
        <w:rPr>
          <w:highlight w:val="white"/>
        </w:rPr>
        <w:t>The calf is Jesus: the sinful men offering it are those who led Him to the slaughter. But now the men are no longer guilty, are no longer regarded as sinners. And the boys that sprinkle are those that have proclaimed to us the remission of sins and purification of heart. To these He gave authority to preach the Gospel,</w:t>
      </w:r>
      <w:r w:rsidR="002D2DBF">
        <w:t>”</w:t>
      </w:r>
    </w:p>
    <w:p w14:paraId="2D57E686" w14:textId="77777777" w:rsidR="00242418" w:rsidRPr="00B2347F" w:rsidRDefault="00242418">
      <w:pPr>
        <w:ind w:left="288" w:hanging="288"/>
      </w:pPr>
      <w:r w:rsidRPr="00B2347F">
        <w:rPr>
          <w:b/>
        </w:rPr>
        <w:t>Justin Martyr</w:t>
      </w:r>
      <w:r w:rsidRPr="00B2347F">
        <w:t xml:space="preserve"> (c.138-165 A.D.) </w:t>
      </w:r>
      <w:r w:rsidR="002D2DBF">
        <w:t>“</w:t>
      </w:r>
      <w:r w:rsidRPr="00B2347F">
        <w:t>Christ, by being crucified on the tree, and by purifying [us] with water, has redeemed us</w:t>
      </w:r>
      <w:r w:rsidR="002D2DBF">
        <w:t>”</w:t>
      </w:r>
      <w:r w:rsidRPr="00B2347F">
        <w:t xml:space="preserve"> </w:t>
      </w:r>
      <w:r w:rsidRPr="00B2347F">
        <w:rPr>
          <w:i/>
        </w:rPr>
        <w:t>Dialogue with Trypho, a Jew a Jew</w:t>
      </w:r>
      <w:r w:rsidRPr="00B2347F">
        <w:t xml:space="preserve"> ch.86 p.242</w:t>
      </w:r>
    </w:p>
    <w:p w14:paraId="20338104" w14:textId="77777777" w:rsidR="00242418" w:rsidRPr="00B2347F" w:rsidRDefault="00242418">
      <w:pPr>
        <w:ind w:left="288" w:hanging="288"/>
      </w:pPr>
      <w:r w:rsidRPr="00B2347F">
        <w:t xml:space="preserve">Claudius Apollinaris of </w:t>
      </w:r>
      <w:smartTag w:uri="urn:schemas-microsoft-com:office:smarttags" w:element="place">
        <w:smartTag w:uri="urn:schemas-microsoft-com:office:smarttags" w:element="City">
          <w:r w:rsidRPr="00B2347F">
            <w:t>Hierapolis</w:t>
          </w:r>
        </w:smartTag>
      </w:smartTag>
      <w:r w:rsidRPr="00B2347F">
        <w:t xml:space="preserve"> (177,160-180 A.D.) (partial) (last half) When Jesus was killed water and blood, two purifying elements poured forth from Jesus</w:t>
      </w:r>
      <w:r w:rsidR="00DE7390">
        <w:t>’</w:t>
      </w:r>
      <w:r w:rsidRPr="00B2347F">
        <w:t xml:space="preserve"> side. Fragment 3 vol.8 p.773</w:t>
      </w:r>
    </w:p>
    <w:p w14:paraId="72E9443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Alone, therefore, the Lord, for the purification of the men who plotted against Him and disbelieved Him, </w:t>
      </w:r>
      <w:r w:rsidR="00DE7390">
        <w:rPr>
          <w:highlight w:val="white"/>
        </w:rPr>
        <w:t>‘</w:t>
      </w:r>
      <w:r w:rsidRPr="00B2347F">
        <w:rPr>
          <w:highlight w:val="white"/>
        </w:rPr>
        <w:t>drank the cup;</w:t>
      </w:r>
      <w:r w:rsidR="00DE7390">
        <w:t>’</w:t>
      </w:r>
      <w:r w:rsidR="002D2DBF">
        <w:t>”</w:t>
      </w:r>
      <w:r w:rsidRPr="00B2347F">
        <w:t xml:space="preserve"> </w:t>
      </w:r>
      <w:r w:rsidRPr="00B2347F">
        <w:rPr>
          <w:i/>
        </w:rPr>
        <w:t>Stromata</w:t>
      </w:r>
      <w:r w:rsidRPr="00B2347F">
        <w:t xml:space="preserve"> book 4 ch.9 p.422</w:t>
      </w:r>
    </w:p>
    <w:p w14:paraId="79EB53BC" w14:textId="77777777" w:rsidR="00242418" w:rsidRPr="00B2347F" w:rsidRDefault="00242418">
      <w:pPr>
        <w:ind w:left="288" w:hanging="288"/>
      </w:pPr>
      <w:r w:rsidRPr="00B2347F">
        <w:rPr>
          <w:b/>
        </w:rPr>
        <w:t>Tertullian</w:t>
      </w:r>
      <w:r w:rsidRPr="00B2347F">
        <w:t xml:space="preserve"> (</w:t>
      </w:r>
      <w:r w:rsidR="006E4900" w:rsidRPr="00B2347F">
        <w:t>208</w:t>
      </w:r>
      <w:r w:rsidRPr="00B2347F">
        <w:t xml:space="preserve">-220 A.D.) </w:t>
      </w:r>
      <w:r w:rsidR="002D2DBF">
        <w:t>“</w:t>
      </w:r>
      <w:r w:rsidRPr="00B2347F">
        <w:t xml:space="preserve">From the Epistle also of John they forthwith cull (a proof). It is said: </w:t>
      </w:r>
      <w:r w:rsidR="00DE7390">
        <w:t>‘</w:t>
      </w:r>
      <w:r w:rsidRPr="00B2347F">
        <w:t>The blood of His Son purifieth us utterly from every sin.</w:t>
      </w:r>
      <w:r w:rsidR="00DE7390">
        <w:t>’</w:t>
      </w:r>
      <w:r w:rsidRPr="00B2347F">
        <w:t xml:space="preserve"> Always then, and in every form, we will sin, if always and from every sin He utterly purifies us; or else, </w:t>
      </w:r>
      <w:r w:rsidRPr="00B2347F">
        <w:rPr>
          <w:i/>
        </w:rPr>
        <w:t>if not always</w:t>
      </w:r>
      <w:r w:rsidRPr="00B2347F">
        <w:t xml:space="preserve">, not again after believing; and if not from sin, not again from fornication. But what is the point whence (John) has started? He had predicated </w:t>
      </w:r>
      <w:r w:rsidR="00DE7390">
        <w:t>‘</w:t>
      </w:r>
      <w:r w:rsidRPr="00B2347F">
        <w:t>God</w:t>
      </w:r>
      <w:r w:rsidR="00DE7390">
        <w:t>’</w:t>
      </w:r>
      <w:r w:rsidRPr="00B2347F">
        <w:t xml:space="preserve"> to be </w:t>
      </w:r>
      <w:r w:rsidR="00DE7390">
        <w:t>‘</w:t>
      </w:r>
      <w:r w:rsidRPr="00B2347F">
        <w:t>Light,</w:t>
      </w:r>
      <w:r w:rsidR="00DE7390">
        <w:t>’</w:t>
      </w:r>
      <w:r w:rsidRPr="00B2347F">
        <w:t xml:space="preserve"> and that </w:t>
      </w:r>
      <w:r w:rsidR="00DE7390">
        <w:t>‘</w:t>
      </w:r>
      <w:r w:rsidRPr="00B2347F">
        <w:t>darkness is not in Him,</w:t>
      </w:r>
      <w:r w:rsidR="00DE7390">
        <w:t>’</w:t>
      </w:r>
      <w:r w:rsidRPr="00B2347F">
        <w:t xml:space="preserve"> and that </w:t>
      </w:r>
      <w:r w:rsidR="00DE7390">
        <w:t>‘</w:t>
      </w:r>
      <w:r w:rsidRPr="00B2347F">
        <w:t>we lie if we say that we have communion with Him, and walk in darkness.</w:t>
      </w:r>
      <w:r w:rsidR="00DE7390">
        <w:t>’</w:t>
      </w:r>
      <w:r w:rsidRPr="00B2347F">
        <w:t xml:space="preserve"> </w:t>
      </w:r>
      <w:r w:rsidR="00DE7390">
        <w:t>‘</w:t>
      </w:r>
      <w:r w:rsidRPr="00B2347F">
        <w:t>If, however,</w:t>
      </w:r>
      <w:r w:rsidR="00DE7390">
        <w:t>’</w:t>
      </w:r>
      <w:r w:rsidRPr="00B2347F">
        <w:t xml:space="preserve"> he says, </w:t>
      </w:r>
      <w:r w:rsidR="00DE7390">
        <w:t>‘</w:t>
      </w:r>
      <w:r w:rsidRPr="00B2347F">
        <w:t>we walk in the light, we shall have communion with Him, and the blood of Jesus Christ our Lord purifieth us utterly from every sin.</w:t>
      </w:r>
      <w:r w:rsidR="00DE7390">
        <w:t>’</w:t>
      </w:r>
      <w:r w:rsidRPr="00B2347F">
        <w:t xml:space="preserve"> Walking, then, in the light, do we sin? and, sinning in the light, shall we be utterly purified? By no means. For he who sins is not in the light, but in darkness. Whence, too, he points out the mode in which we shall be utterly purified from sin-(by) </w:t>
      </w:r>
      <w:r w:rsidR="00DE7390">
        <w:t>‘</w:t>
      </w:r>
      <w:r w:rsidRPr="00B2347F">
        <w:t>walking in the light,</w:t>
      </w:r>
      <w:r w:rsidR="00DE7390">
        <w:t>’</w:t>
      </w:r>
      <w:r w:rsidRPr="00B2347F">
        <w:t xml:space="preserve"> in which sin cannot be committed. Accordingly, the sense in which he says we </w:t>
      </w:r>
      <w:r w:rsidR="00DE7390">
        <w:t>‘</w:t>
      </w:r>
      <w:r w:rsidRPr="00B2347F">
        <w:t>are utterly purified</w:t>
      </w:r>
      <w:r w:rsidR="00DE7390">
        <w:t>’</w:t>
      </w:r>
      <w:r w:rsidRPr="00B2347F">
        <w:t xml:space="preserve"> is, not in so far as we sin, but in so far as we do not sin. For, </w:t>
      </w:r>
      <w:r w:rsidR="00DE7390">
        <w:t>‘</w:t>
      </w:r>
      <w:r w:rsidRPr="00B2347F">
        <w:t>walking in the light,</w:t>
      </w:r>
      <w:r w:rsidR="00DE7390">
        <w:t>’</w:t>
      </w:r>
      <w:r w:rsidRPr="00B2347F">
        <w:t xml:space="preserve"> but not having communion with darkness, we shall act as they that are </w:t>
      </w:r>
      <w:r w:rsidR="00DE7390">
        <w:t>‘</w:t>
      </w:r>
      <w:r w:rsidRPr="00B2347F">
        <w:t>utterly purified;</w:t>
      </w:r>
      <w:r w:rsidR="00DE7390">
        <w:t>’</w:t>
      </w:r>
      <w:r w:rsidRPr="00B2347F">
        <w:t xml:space="preserve"> sin not being quite laid down, but not being wittingly committed. For this is the virtue of the Lord</w:t>
      </w:r>
      <w:r w:rsidR="00DE7390">
        <w:t>’</w:t>
      </w:r>
      <w:r w:rsidRPr="00B2347F">
        <w:t xml:space="preserve">s blood, that such as it has already purified from sin, and thenceforward has set </w:t>
      </w:r>
      <w:r w:rsidR="00DE7390">
        <w:t>‘</w:t>
      </w:r>
      <w:r w:rsidRPr="00B2347F">
        <w:t>in the light,</w:t>
      </w:r>
      <w:r w:rsidR="00DE7390">
        <w:t>’</w:t>
      </w:r>
      <w:r w:rsidRPr="00B2347F">
        <w:t xml:space="preserve"> it renders thenceforward pure, if they shall continue to persevere walking in the light. </w:t>
      </w:r>
      <w:r w:rsidR="00DE7390">
        <w:t>‘</w:t>
      </w:r>
      <w:r w:rsidRPr="00B2347F">
        <w:t>But he subjoins,</w:t>
      </w:r>
      <w:r w:rsidR="00DE7390">
        <w:t>’</w:t>
      </w:r>
      <w:r w:rsidRPr="00B2347F">
        <w:t xml:space="preserve"> you say, </w:t>
      </w:r>
      <w:r w:rsidR="00DE7390">
        <w:t>‘</w:t>
      </w:r>
      <w:r w:rsidRPr="00B2347F">
        <w:t>If we say that we have not sin, we are seducing ourselves, and the truth is not in us. If we confess our sins, faithful and just is He to remit them to us, and utterly purify us from every unrighteousness.</w:t>
      </w:r>
      <w:r w:rsidR="00DE7390">
        <w:t>’</w:t>
      </w:r>
      <w:r w:rsidR="002D2DBF">
        <w:t>”</w:t>
      </w:r>
      <w:r w:rsidRPr="00B2347F">
        <w:t xml:space="preserve"> </w:t>
      </w:r>
      <w:r w:rsidR="006E4900" w:rsidRPr="00B2347F">
        <w:rPr>
          <w:i/>
        </w:rPr>
        <w:t>Tertullian o</w:t>
      </w:r>
      <w:r w:rsidRPr="00B2347F">
        <w:rPr>
          <w:i/>
        </w:rPr>
        <w:t>n Modesty</w:t>
      </w:r>
      <w:r w:rsidRPr="00B2347F">
        <w:t xml:space="preserve"> ch.19 p.96</w:t>
      </w:r>
    </w:p>
    <w:p w14:paraId="53F85E70"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(22-235/236 A.D.) </w:t>
      </w:r>
      <w:r w:rsidR="002D2DBF">
        <w:t>“</w:t>
      </w:r>
      <w:r w:rsidRPr="00B2347F">
        <w:rPr>
          <w:highlight w:val="white"/>
        </w:rPr>
        <w:t>But the Word was not subject to the law in such wise as the sycophants fancy, since He is the law Himself; neither did God need sacrifices of purification, for He purifieth and sanctifieth all things at once in a moment.</w:t>
      </w:r>
      <w:r w:rsidR="002D2DBF">
        <w:rPr>
          <w:highlight w:val="white"/>
        </w:rPr>
        <w:t>”</w:t>
      </w:r>
      <w:r w:rsidRPr="00B2347F">
        <w:rPr>
          <w:highlight w:val="white"/>
        </w:rPr>
        <w:t xml:space="preserve"> </w:t>
      </w:r>
      <w:r w:rsidRPr="00B2347F">
        <w:t>Fragments on Luke ch.2 verse 22 p.194</w:t>
      </w:r>
    </w:p>
    <w:p w14:paraId="7A4BD45D"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Pr="00B2347F">
        <w:rPr>
          <w:highlight w:val="white"/>
        </w:rPr>
        <w:t>This slain lamb has been made, according to certain hidden reasons, a purification of the whole world, for which, according to the Father</w:t>
      </w:r>
      <w:r w:rsidR="00DE7390">
        <w:rPr>
          <w:highlight w:val="white"/>
        </w:rPr>
        <w:t>’</w:t>
      </w:r>
      <w:r w:rsidRPr="00B2347F">
        <w:rPr>
          <w:highlight w:val="white"/>
        </w:rPr>
        <w:t>s love to man, He submitted to death, purchasing us back by His own blood from him who had got us into his power, sold under sin.</w:t>
      </w:r>
      <w:r w:rsidR="002D2DBF">
        <w:rPr>
          <w:highlight w:val="white"/>
        </w:rPr>
        <w:t>”</w:t>
      </w:r>
      <w:r w:rsidRPr="00B2347F">
        <w:rPr>
          <w:highlight w:val="white"/>
        </w:rPr>
        <w:t xml:space="preserve"> </w:t>
      </w:r>
      <w:r w:rsidRPr="00B2347F">
        <w:rPr>
          <w:i/>
        </w:rPr>
        <w:t>Commentary on John</w:t>
      </w:r>
      <w:r w:rsidRPr="00B2347F">
        <w:t xml:space="preserve"> book 6 ch.35 p.377</w:t>
      </w:r>
    </w:p>
    <w:p w14:paraId="4A1EE048" w14:textId="77777777" w:rsidR="00242418" w:rsidRPr="00B2347F" w:rsidRDefault="00242418"/>
    <w:p w14:paraId="1D8F0499" w14:textId="77777777" w:rsidR="00242418" w:rsidRPr="00B2347F" w:rsidRDefault="00242418">
      <w:pPr>
        <w:rPr>
          <w:b/>
          <w:u w:val="single"/>
        </w:rPr>
      </w:pPr>
      <w:r w:rsidRPr="00B2347F">
        <w:rPr>
          <w:b/>
          <w:u w:val="single"/>
        </w:rPr>
        <w:t>Among corrupt or spurious works</w:t>
      </w:r>
    </w:p>
    <w:p w14:paraId="12B01E47"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Epistle 1 ch.5 p.56 </w:t>
      </w:r>
      <w:r w:rsidR="002D2DBF">
        <w:t>“</w:t>
      </w:r>
      <w:r w:rsidRPr="00B2347F">
        <w:t>Him who makes thee clean, Jesus Christ thy Lord.</w:t>
      </w:r>
      <w:r w:rsidR="002D2DBF">
        <w:t>”</w:t>
      </w:r>
    </w:p>
    <w:p w14:paraId="09864238" w14:textId="77777777" w:rsidR="00242418" w:rsidRPr="00B2347F" w:rsidRDefault="00242418">
      <w:pPr>
        <w:ind w:left="288" w:hanging="288"/>
      </w:pPr>
    </w:p>
    <w:p w14:paraId="7EA70933" w14:textId="77777777" w:rsidR="00242418" w:rsidRPr="00B2347F" w:rsidRDefault="00242418">
      <w:pPr>
        <w:pStyle w:val="Heading2"/>
      </w:pPr>
      <w:bookmarkStart w:id="1667" w:name="_Toc58617509"/>
      <w:bookmarkStart w:id="1668" w:name="_Toc62978939"/>
      <w:bookmarkStart w:id="1669" w:name="_Toc126171375"/>
      <w:bookmarkStart w:id="1670" w:name="_Toc161079504"/>
      <w:r w:rsidRPr="00B2347F">
        <w:t>p22. Jesus gives us living water</w:t>
      </w:r>
      <w:bookmarkEnd w:id="1667"/>
      <w:bookmarkEnd w:id="1668"/>
      <w:bookmarkEnd w:id="1669"/>
      <w:bookmarkEnd w:id="1670"/>
    </w:p>
    <w:p w14:paraId="6918E5D5" w14:textId="77777777" w:rsidR="00242418" w:rsidRPr="00B2347F" w:rsidRDefault="00242418"/>
    <w:p w14:paraId="7B360367" w14:textId="77777777" w:rsidR="00242418" w:rsidRPr="00B2347F" w:rsidRDefault="00242418">
      <w:r w:rsidRPr="00B2347F">
        <w:t>John 4:11</w:t>
      </w:r>
    </w:p>
    <w:p w14:paraId="622D7D41" w14:textId="77777777" w:rsidR="00242418" w:rsidRPr="00B2347F" w:rsidRDefault="00242418"/>
    <w:p w14:paraId="062B03C1" w14:textId="77777777" w:rsidR="00242418" w:rsidRPr="00B2347F" w:rsidRDefault="00242418">
      <w:pPr>
        <w:ind w:left="288" w:hanging="288"/>
      </w:pPr>
      <w:r w:rsidRPr="00B2347F">
        <w:rPr>
          <w:b/>
        </w:rPr>
        <w:t>p9</w:t>
      </w:r>
      <w:r w:rsidRPr="00B2347F">
        <w:t xml:space="preserve"> – 1 John 4:11-12, 14-16 </w:t>
      </w:r>
      <w:r w:rsidR="00760C80" w:rsidRPr="00B2347F">
        <w:t>(3rd century A.D.)</w:t>
      </w:r>
      <w:r w:rsidRPr="00B2347F">
        <w:t xml:space="preserve"> has John 4:11.</w:t>
      </w:r>
    </w:p>
    <w:p w14:paraId="3B3BAE1F"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4:11</w:t>
      </w:r>
    </w:p>
    <w:p w14:paraId="5BEC105A" w14:textId="77777777" w:rsidR="00242418" w:rsidRPr="00B2347F" w:rsidRDefault="00242418"/>
    <w:p w14:paraId="0A3C3A3E"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The spring of living water which gushed forth from God in the land destitute of the knowledge of God, namely the land of the Gentiles, was this Christ, who also appeared in your nation, and healed those who were maimed, and deaf, and lame in body from their birth, causing them to leap, to hear, and to see, by His word.</w:t>
      </w:r>
      <w:r w:rsidR="002D2DBF">
        <w:rPr>
          <w:highlight w:val="white"/>
        </w:rPr>
        <w:t>”</w:t>
      </w:r>
      <w:r w:rsidRPr="00B2347F">
        <w:rPr>
          <w:highlight w:val="white"/>
        </w:rPr>
        <w:t xml:space="preserve"> </w:t>
      </w:r>
      <w:r w:rsidRPr="00B2347F">
        <w:rPr>
          <w:i/>
        </w:rPr>
        <w:t>Dialogue with Trypho, a Jew</w:t>
      </w:r>
      <w:r w:rsidRPr="00B2347F">
        <w:t xml:space="preserve"> ch.69 p.233</w:t>
      </w:r>
    </w:p>
    <w:p w14:paraId="4393256E" w14:textId="77777777" w:rsidR="00335703" w:rsidRPr="00B2347F" w:rsidRDefault="00335703" w:rsidP="00335703">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35.1-2 p.97 quotes John 7:37-38</w:t>
      </w:r>
    </w:p>
    <w:p w14:paraId="7F0FBCAE"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highlight w:val="white"/>
        </w:rPr>
        <w:t>The Father is indeed above all, and He is the Head of Christ; but the Word is through all things, and is Himself the Head of the Church; while the Spirit is in us all, and He is the living water, which the Lord grants to those who rightly believe in Him, and love Him,</w:t>
      </w:r>
      <w:r w:rsidR="002D2DBF">
        <w:t>”</w:t>
      </w:r>
      <w:r w:rsidRPr="00B2347F">
        <w:t xml:space="preserve"> </w:t>
      </w:r>
      <w:r w:rsidRPr="00B2347F">
        <w:rPr>
          <w:i/>
        </w:rPr>
        <w:t>Irenaeus Against Heresies</w:t>
      </w:r>
      <w:r w:rsidRPr="00B2347F">
        <w:t xml:space="preserve"> book 5 ch.18.2 p.546</w:t>
      </w:r>
    </w:p>
    <w:p w14:paraId="19C6699B"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rPr>
          <w:highlight w:val="white"/>
        </w:rPr>
        <w:t xml:space="preserve">being baptized in the name of Christ, they have been redeemed with the most precious blood of the Lord; since both of these rivers of the baptism of the Lord proceed out of one and the same fountain, that every one who thirsts may come and drink, as says the Scripture, </w:t>
      </w:r>
      <w:r w:rsidR="00DE7390">
        <w:rPr>
          <w:highlight w:val="white"/>
        </w:rPr>
        <w:t>‘</w:t>
      </w:r>
      <w:r w:rsidRPr="00B2347F">
        <w:rPr>
          <w:highlight w:val="white"/>
        </w:rPr>
        <w:t>From his belly flowed rivers of living water;</w:t>
      </w:r>
      <w:r w:rsidR="00DE7390">
        <w:rPr>
          <w:highlight w:val="white"/>
        </w:rPr>
        <w:t>’</w:t>
      </w:r>
      <w:r w:rsidRPr="00B2347F">
        <w:rPr>
          <w:highlight w:val="white"/>
        </w:rPr>
        <w:t xml:space="preserve"> which rivers were manifested first of all in the Lord</w:t>
      </w:r>
      <w:r w:rsidR="00DE7390">
        <w:rPr>
          <w:highlight w:val="white"/>
        </w:rPr>
        <w:t>’</w:t>
      </w:r>
      <w:r w:rsidRPr="00B2347F">
        <w:rPr>
          <w:highlight w:val="white"/>
        </w:rPr>
        <w:t>s passion, when from His side, pierced by the soldier</w:t>
      </w:r>
      <w:r w:rsidR="00DE7390">
        <w:rPr>
          <w:highlight w:val="white"/>
        </w:rPr>
        <w:t>’</w:t>
      </w:r>
      <w:r w:rsidRPr="00B2347F">
        <w:rPr>
          <w:highlight w:val="white"/>
        </w:rPr>
        <w:t>s spear, flowed blood and water, so that the one side of the same person emitted two rivers of a different kind, that whosoever should believe and drink of both rivers might be filled with the Holy Spirit.</w:t>
      </w:r>
      <w:r w:rsidR="002D2DBF">
        <w:t>”</w:t>
      </w:r>
    </w:p>
    <w:p w14:paraId="6BCE25AA" w14:textId="77777777" w:rsidR="00242418" w:rsidRPr="00B2347F" w:rsidRDefault="00242418">
      <w:pPr>
        <w:autoSpaceDE w:val="0"/>
        <w:autoSpaceDN w:val="0"/>
        <w:adjustRightInd w:val="0"/>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Also in the Apocalypse: </w:t>
      </w:r>
      <w:r w:rsidR="00DE7390">
        <w:rPr>
          <w:highlight w:val="white"/>
        </w:rPr>
        <w:t>‘</w:t>
      </w:r>
      <w:r w:rsidRPr="00B2347F">
        <w:rPr>
          <w:highlight w:val="white"/>
        </w:rPr>
        <w:t>I am Alpha and Omega, the beginning and the end I will give to him that is athirst, of the fountain of living water freely. He that overcometh shall possess these things, and their inheritance; and I will be his God, and he shall be my son.</w:t>
      </w:r>
      <w:r w:rsidR="00DE7390">
        <w:t>’</w:t>
      </w:r>
      <w:r w:rsidR="002D2DBF">
        <w:t>”</w:t>
      </w:r>
      <w:r w:rsidRPr="00B2347F">
        <w:t xml:space="preserve"> </w:t>
      </w:r>
      <w:r w:rsidRPr="00B2347F">
        <w:rPr>
          <w:i/>
        </w:rPr>
        <w:t>Treatises of Cyprian</w:t>
      </w:r>
      <w:r w:rsidRPr="00B2347F">
        <w:t xml:space="preserve"> Treatise 12 second part ch.6 p.518</w:t>
      </w:r>
    </w:p>
    <w:p w14:paraId="5E87DA1A" w14:textId="77777777" w:rsidR="00242418" w:rsidRPr="00B2347F" w:rsidRDefault="00242418">
      <w:pPr>
        <w:autoSpaceDE w:val="0"/>
        <w:autoSpaceDN w:val="0"/>
        <w:adjustRightInd w:val="0"/>
      </w:pPr>
    </w:p>
    <w:p w14:paraId="1CC6EE4A" w14:textId="77777777" w:rsidR="00242418" w:rsidRPr="00B2347F" w:rsidRDefault="00242418">
      <w:pPr>
        <w:pStyle w:val="Heading2"/>
      </w:pPr>
      <w:bookmarkStart w:id="1671" w:name="_Toc445217545"/>
      <w:bookmarkStart w:id="1672" w:name="_Toc58617510"/>
      <w:bookmarkStart w:id="1673" w:name="_Toc62978940"/>
      <w:bookmarkStart w:id="1674" w:name="_Toc126171376"/>
      <w:bookmarkStart w:id="1675" w:name="_Toc161079505"/>
      <w:r w:rsidRPr="00B2347F">
        <w:t>p23. Jesus came to save the lost</w:t>
      </w:r>
      <w:bookmarkEnd w:id="1671"/>
      <w:bookmarkEnd w:id="1672"/>
      <w:bookmarkEnd w:id="1673"/>
      <w:bookmarkEnd w:id="1674"/>
      <w:bookmarkEnd w:id="1675"/>
    </w:p>
    <w:p w14:paraId="16B0545E" w14:textId="77777777" w:rsidR="00242418" w:rsidRPr="00B2347F" w:rsidRDefault="00242418"/>
    <w:p w14:paraId="05A15891" w14:textId="77777777" w:rsidR="00242418" w:rsidRPr="00B2347F" w:rsidRDefault="00242418">
      <w:r w:rsidRPr="00B2347F">
        <w:t>Luke 19:10</w:t>
      </w:r>
    </w:p>
    <w:p w14:paraId="19CF71EB" w14:textId="77777777" w:rsidR="00242418" w:rsidRPr="00B2347F" w:rsidRDefault="00242418">
      <w:r w:rsidRPr="00B2347F">
        <w:t>Luke 15:24,32</w:t>
      </w:r>
    </w:p>
    <w:p w14:paraId="46520389" w14:textId="77777777" w:rsidR="00242418" w:rsidRPr="00B2347F" w:rsidRDefault="00242418">
      <w:r w:rsidRPr="00B2347F">
        <w:t>Implied Luke 15:4-9</w:t>
      </w:r>
    </w:p>
    <w:p w14:paraId="535E7D54" w14:textId="77777777" w:rsidR="00242418" w:rsidRPr="00B2347F" w:rsidRDefault="00242418">
      <w:r w:rsidRPr="00B2347F">
        <w:t xml:space="preserve">Matthew 10:6; 15:24 lost sheep of </w:t>
      </w:r>
      <w:smartTag w:uri="urn:schemas-microsoft-com:office:smarttags" w:element="place">
        <w:smartTag w:uri="urn:schemas-microsoft-com:office:smarttags" w:element="country-region">
          <w:r w:rsidRPr="00B2347F">
            <w:t>Israel</w:t>
          </w:r>
        </w:smartTag>
      </w:smartTag>
    </w:p>
    <w:p w14:paraId="6AFAE232" w14:textId="77777777" w:rsidR="00242418" w:rsidRPr="00B2347F" w:rsidRDefault="00242418">
      <w:r w:rsidRPr="00B2347F">
        <w:t>Matthew 18:14 little ones be lost</w:t>
      </w:r>
    </w:p>
    <w:p w14:paraId="35C47A79" w14:textId="77777777" w:rsidR="00242418" w:rsidRPr="00B2347F" w:rsidRDefault="00242418"/>
    <w:p w14:paraId="1AC3C45C"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(partial) </w:t>
      </w:r>
      <w:r w:rsidR="002D2DBF">
        <w:t>“</w:t>
      </w:r>
      <w:r w:rsidRPr="00B2347F">
        <w:rPr>
          <w:highlight w:val="white"/>
        </w:rPr>
        <w:t>But it has been God</w:t>
      </w:r>
      <w:r w:rsidR="00DE7390">
        <w:rPr>
          <w:highlight w:val="white"/>
        </w:rPr>
        <w:t>’</w:t>
      </w:r>
      <w:r w:rsidRPr="00B2347F">
        <w:rPr>
          <w:highlight w:val="white"/>
        </w:rPr>
        <w:t>s fixed and constant purpose to save the flock of men: for this end the good God sent the good Shepherd.</w:t>
      </w:r>
      <w:r w:rsidR="002D2DBF">
        <w:rPr>
          <w:highlight w:val="white"/>
        </w:rPr>
        <w:t>”</w:t>
      </w:r>
      <w:r w:rsidRPr="00B2347F">
        <w:rPr>
          <w:highlight w:val="white"/>
        </w:rPr>
        <w:t xml:space="preserve"> </w:t>
      </w:r>
      <w:r w:rsidRPr="00B2347F">
        <w:rPr>
          <w:i/>
        </w:rPr>
        <w:t>Exhortation to the Heathen</w:t>
      </w:r>
      <w:r w:rsidRPr="00B2347F">
        <w:t xml:space="preserve"> ch.11 p.204</w:t>
      </w:r>
    </w:p>
    <w:p w14:paraId="6350CBC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To begin with the passage where He says that He is come to </w:t>
      </w:r>
      <w:r w:rsidR="00DE7390">
        <w:rPr>
          <w:highlight w:val="white"/>
        </w:rPr>
        <w:t>‘</w:t>
      </w:r>
      <w:r w:rsidRPr="00B2347F">
        <w:rPr>
          <w:i/>
          <w:highlight w:val="white"/>
        </w:rPr>
        <w:t>to seek and</w:t>
      </w:r>
      <w:r w:rsidRPr="00B2347F">
        <w:rPr>
          <w:highlight w:val="white"/>
        </w:rPr>
        <w:t xml:space="preserve"> to save that which is lost.</w:t>
      </w:r>
      <w:r w:rsidR="00DE7390">
        <w:rPr>
          <w:highlight w:val="white"/>
        </w:rPr>
        <w:t>’</w:t>
      </w:r>
      <w:r w:rsidRPr="00B2347F">
        <w:rPr>
          <w:highlight w:val="white"/>
        </w:rPr>
        <w:t xml:space="preserve"> What do you suppose that to be which is lost? Man, undoubtedly. The entire man, or only a part of him? The whole man, of course. In fact, since the transgression which caused man</w:t>
      </w:r>
      <w:r w:rsidR="00DE7390">
        <w:rPr>
          <w:highlight w:val="white"/>
        </w:rPr>
        <w:t>’</w:t>
      </w:r>
      <w:r w:rsidRPr="00B2347F">
        <w:rPr>
          <w:highlight w:val="white"/>
        </w:rPr>
        <w:t>s ruin was committed quite as much by the instigation of the soul from concupiscence as by the action of the flesh from actual fruition, it has marked the entire man with the sentence of transgression, and has therefore made him deservedly amenable to perdition.</w:t>
      </w:r>
      <w:r w:rsidR="002D2DBF">
        <w:rPr>
          <w:highlight w:val="white"/>
        </w:rPr>
        <w:t>”</w:t>
      </w:r>
      <w:r w:rsidRPr="00B2347F">
        <w:rPr>
          <w:highlight w:val="white"/>
        </w:rPr>
        <w:t xml:space="preserve"> </w:t>
      </w:r>
      <w:r w:rsidRPr="00B2347F">
        <w:rPr>
          <w:i/>
        </w:rPr>
        <w:t>On the Resurrection of the Flesh</w:t>
      </w:r>
      <w:r w:rsidRPr="00B2347F">
        <w:t xml:space="preserve"> ch.34 p.569</w:t>
      </w:r>
    </w:p>
    <w:p w14:paraId="2DA72ACD"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But when He adds, </w:t>
      </w:r>
      <w:r w:rsidR="00DE7390">
        <w:rPr>
          <w:highlight w:val="white"/>
        </w:rPr>
        <w:t>‘</w:t>
      </w:r>
      <w:r w:rsidRPr="00B2347F">
        <w:rPr>
          <w:highlight w:val="white"/>
        </w:rPr>
        <w:t>For the Son of man is come to seek and to save that which was lost,</w:t>
      </w:r>
      <w:r w:rsidR="00DE7390">
        <w:rPr>
          <w:highlight w:val="white"/>
        </w:rPr>
        <w:t>’</w:t>
      </w:r>
      <w:r w:rsidRPr="00B2347F">
        <w:rPr>
          <w:highlight w:val="white"/>
        </w:rPr>
        <w:t xml:space="preserve"> my present contention is not whether </w:t>
      </w:r>
      <w:r w:rsidRPr="00B2347F">
        <w:rPr>
          <w:i/>
          <w:highlight w:val="white"/>
        </w:rPr>
        <w:t>He</w:t>
      </w:r>
      <w:r w:rsidRPr="00B2347F">
        <w:rPr>
          <w:highlight w:val="white"/>
        </w:rPr>
        <w:t xml:space="preserve"> was come to save what was lost, </w:t>
      </w:r>
      <w:r w:rsidRPr="00B2347F">
        <w:rPr>
          <w:i/>
          <w:highlight w:val="white"/>
        </w:rPr>
        <w:t>to whom</w:t>
      </w:r>
      <w:r w:rsidRPr="00B2347F">
        <w:rPr>
          <w:highlight w:val="white"/>
        </w:rPr>
        <w:t xml:space="preserve"> it had once belonged, and </w:t>
      </w:r>
      <w:r w:rsidRPr="00B2347F">
        <w:rPr>
          <w:i/>
          <w:highlight w:val="white"/>
        </w:rPr>
        <w:t>from whom</w:t>
      </w:r>
      <w:r w:rsidRPr="00B2347F">
        <w:rPr>
          <w:highlight w:val="white"/>
        </w:rPr>
        <w:t xml:space="preserve"> what He came to save had fallen away; but I approach a different question.</w:t>
      </w:r>
      <w:r w:rsidR="002D2DBF">
        <w:rPr>
          <w:highlight w:val="white"/>
        </w:rPr>
        <w:t>”</w:t>
      </w:r>
      <w:r w:rsidRPr="00B2347F">
        <w:rPr>
          <w:highlight w:val="white"/>
        </w:rPr>
        <w:t xml:space="preserve"> </w:t>
      </w:r>
      <w:r w:rsidRPr="00B2347F">
        <w:rPr>
          <w:i/>
        </w:rPr>
        <w:t>Five Books Against Marcion</w:t>
      </w:r>
      <w:r w:rsidRPr="00B2347F">
        <w:t xml:space="preserve"> book 4 ch.37 p.412</w:t>
      </w:r>
    </w:p>
    <w:p w14:paraId="0121BE36"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068AD8E4"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 xml:space="preserve">as He says Himself in the Gospels: </w:t>
      </w:r>
      <w:r w:rsidR="00DE7390">
        <w:t>‘</w:t>
      </w:r>
      <w:r w:rsidR="00242418" w:rsidRPr="00B2347F">
        <w:t>I came to find and to save the lost.</w:t>
      </w:r>
      <w:r w:rsidR="00DE7390">
        <w:t>’</w:t>
      </w:r>
      <w:r w:rsidR="002D2DBF">
        <w:t>”</w:t>
      </w:r>
      <w:r w:rsidR="00242418" w:rsidRPr="00B2347F">
        <w:t xml:space="preserve"> </w:t>
      </w:r>
      <w:r w:rsidR="00242418" w:rsidRPr="00B2347F">
        <w:rPr>
          <w:i/>
        </w:rPr>
        <w:t>Incarnation of the Word</w:t>
      </w:r>
      <w:r w:rsidR="00242418" w:rsidRPr="00B2347F">
        <w:t xml:space="preserve"> ch.14 p.43 and ch.15 p.44</w:t>
      </w:r>
    </w:p>
    <w:p w14:paraId="17AF49F2"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Jesus saved the lost. </w:t>
      </w:r>
      <w:r w:rsidR="00242418" w:rsidRPr="00B2347F">
        <w:rPr>
          <w:i/>
        </w:rPr>
        <w:t>Incarnation of the Word</w:t>
      </w:r>
      <w:r w:rsidR="00242418" w:rsidRPr="00B2347F">
        <w:t xml:space="preserve"> ch.14.2 p.42</w:t>
      </w:r>
    </w:p>
    <w:p w14:paraId="3AB480D8"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rPr>
          <w:highlight w:val="white"/>
        </w:rPr>
        <w:t>Therefore God sent down from heaven His incorporeal Son to take flesh upon Him in the Virgin</w:t>
      </w:r>
      <w:r w:rsidR="00DE7390">
        <w:rPr>
          <w:highlight w:val="white"/>
        </w:rPr>
        <w:t>’</w:t>
      </w:r>
      <w:r w:rsidRPr="00B2347F">
        <w:rPr>
          <w:highlight w:val="white"/>
        </w:rPr>
        <w:t>s womb; and thus, equally as thou, was He made man; to save lost man, and collect all His scattered members.</w:t>
      </w:r>
      <w:r w:rsidR="002D2DBF">
        <w:rPr>
          <w:highlight w:val="white"/>
        </w:rPr>
        <w:t>”</w:t>
      </w:r>
      <w:r w:rsidRPr="00B2347F">
        <w:rPr>
          <w:highlight w:val="white"/>
        </w:rPr>
        <w:t xml:space="preserve"> </w:t>
      </w:r>
      <w:r w:rsidRPr="00B2347F">
        <w:rPr>
          <w:i/>
        </w:rPr>
        <w:t>Epistles on the Arian Heresy</w:t>
      </w:r>
      <w:r w:rsidRPr="00B2347F">
        <w:t xml:space="preserve"> </w:t>
      </w:r>
      <w:r w:rsidR="009C4830" w:rsidRPr="00B2347F">
        <w:t>letter 5</w:t>
      </w:r>
      <w:r w:rsidRPr="00B2347F">
        <w:t xml:space="preserve"> ch.5 p.300</w:t>
      </w:r>
    </w:p>
    <w:p w14:paraId="39BFB452" w14:textId="77777777" w:rsidR="00242418" w:rsidRPr="00B2347F" w:rsidRDefault="00242418">
      <w:pPr>
        <w:autoSpaceDE w:val="0"/>
        <w:autoSpaceDN w:val="0"/>
        <w:adjustRightInd w:val="0"/>
      </w:pPr>
    </w:p>
    <w:p w14:paraId="0A756F48" w14:textId="77777777" w:rsidR="00242418" w:rsidRPr="00B2347F" w:rsidRDefault="00242418">
      <w:pPr>
        <w:pStyle w:val="Heading2"/>
      </w:pPr>
      <w:bookmarkStart w:id="1676" w:name="_Toc58617511"/>
      <w:bookmarkStart w:id="1677" w:name="_Toc62978941"/>
      <w:bookmarkStart w:id="1678" w:name="_Toc126171377"/>
      <w:bookmarkStart w:id="1679" w:name="_Toc161079506"/>
      <w:r w:rsidRPr="00B2347F">
        <w:t>p24. Jesus/Christ rescued us</w:t>
      </w:r>
      <w:bookmarkEnd w:id="1676"/>
      <w:bookmarkEnd w:id="1677"/>
      <w:bookmarkEnd w:id="1678"/>
      <w:bookmarkEnd w:id="1679"/>
    </w:p>
    <w:p w14:paraId="563AC731" w14:textId="77777777" w:rsidR="00242418" w:rsidRPr="00B2347F" w:rsidRDefault="00242418"/>
    <w:p w14:paraId="27F878D2" w14:textId="77777777" w:rsidR="00242418" w:rsidRPr="00B2347F" w:rsidRDefault="00242418">
      <w:r w:rsidRPr="00B2347F">
        <w:t>Galatians 1:4; 1 Thessalonians 1:10</w:t>
      </w:r>
    </w:p>
    <w:p w14:paraId="023FD7DA" w14:textId="77777777" w:rsidR="00242418" w:rsidRPr="00B2347F" w:rsidRDefault="00242418">
      <w:r w:rsidRPr="00B2347F">
        <w:t>(implied) Romans 7:24-25</w:t>
      </w:r>
    </w:p>
    <w:p w14:paraId="66486537" w14:textId="77777777" w:rsidR="00242418" w:rsidRPr="00B2347F" w:rsidRDefault="00242418">
      <w:r w:rsidRPr="00B2347F">
        <w:t>(partial, Lord) 2 Timothy 3:11; 4:18; 2 Peter 2:7,9</w:t>
      </w:r>
    </w:p>
    <w:p w14:paraId="025FD078" w14:textId="77777777" w:rsidR="00242418" w:rsidRPr="00B2347F" w:rsidRDefault="00242418">
      <w:r w:rsidRPr="00B2347F">
        <w:t>(partial, Father rescued us for Christ</w:t>
      </w:r>
      <w:r w:rsidR="00DE7390">
        <w:t>’</w:t>
      </w:r>
      <w:r w:rsidRPr="00B2347F">
        <w:t>s kingdom) Colossians 1:13;</w:t>
      </w:r>
    </w:p>
    <w:p w14:paraId="30CD3BC6" w14:textId="77777777" w:rsidR="00242418" w:rsidRPr="00B2347F" w:rsidRDefault="00242418"/>
    <w:p w14:paraId="42510297" w14:textId="77777777" w:rsidR="00242418" w:rsidRPr="00B2347F" w:rsidRDefault="00242418">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And though the devil is ever at hand to resist us, and anxious to seduce all to himself, yet the Angel of God, i.e., the Power of God sent to us through Jesus Christ, rebukes him, and he departs from us. And we are just as if drawn out from the fire, when purified from our former sins, and [rescued] from the affliction and the fiery trial by which the devil and all his coadjutors try us; out of which Jesus the Son of God has promised again to deliver us,</w:t>
      </w:r>
      <w:r w:rsidR="002D2DBF">
        <w:t>”</w:t>
      </w:r>
      <w:r w:rsidRPr="00B2347F">
        <w:t xml:space="preserve"> </w:t>
      </w:r>
      <w:r w:rsidRPr="00B2347F">
        <w:rPr>
          <w:i/>
        </w:rPr>
        <w:t>Dialogue with Trypho, a Jew</w:t>
      </w:r>
      <w:r w:rsidR="00A633A4" w:rsidRPr="00B2347F">
        <w:t xml:space="preserve"> ch.116 p.257</w:t>
      </w:r>
    </w:p>
    <w:p w14:paraId="38DD3F09"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highlight w:val="white"/>
        </w:rPr>
        <w:t>And justly indeed is he [the devil] led captive, who had led men unjustly into bondage; while man, who had been led captive in times past, was rescued from the grasp of his possessor, according to the tender mercy of God the Father, who had compassion on His own handiwork, and gave to it salvation, restoring it by means of the Word-that is, by Christ-in order that men might learn by actual proof that he receives incorruptibility not of himself, but by the free gift of God.</w:t>
      </w:r>
      <w:r w:rsidR="002D2DBF">
        <w:t>”</w:t>
      </w:r>
      <w:r w:rsidRPr="00B2347F">
        <w:t xml:space="preserve"> </w:t>
      </w:r>
      <w:r w:rsidRPr="00B2347F">
        <w:rPr>
          <w:i/>
        </w:rPr>
        <w:t>Irenaeus Against Heresies</w:t>
      </w:r>
      <w:r w:rsidR="00A633A4" w:rsidRPr="00B2347F">
        <w:t xml:space="preserve"> book 5 ch.21.3 p.550</w:t>
      </w:r>
    </w:p>
    <w:p w14:paraId="1AC8107E"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007360E2" w:rsidRPr="00B2347F">
            <w:rPr>
              <w:b/>
            </w:rPr>
            <w:t>A</w:t>
          </w:r>
          <w:r w:rsidRPr="00B2347F">
            <w:rPr>
              <w:b/>
            </w:rPr>
            <w:t>lexandria</w:t>
          </w:r>
        </w:smartTag>
      </w:smartTag>
      <w:r w:rsidRPr="00B2347F">
        <w:t xml:space="preserve"> (193-217/220 A.D.) </w:t>
      </w:r>
      <w:r w:rsidR="002D2DBF">
        <w:t>“</w:t>
      </w:r>
      <w:r w:rsidRPr="00B2347F">
        <w:rPr>
          <w:highlight w:val="white"/>
        </w:rPr>
        <w:t xml:space="preserve">It is, however, one and the self-same word which rescues man from the custom of this world in which he has been reared, and trains him up in the one salvation of faith in God. When, then, the heavenly guide, the Word, was inviting men to salvation, the appellation of </w:t>
      </w:r>
      <w:r w:rsidRPr="00B2347F">
        <w:rPr>
          <w:i/>
          <w:highlight w:val="white"/>
        </w:rPr>
        <w:t>hortatory</w:t>
      </w:r>
      <w:r w:rsidRPr="00B2347F">
        <w:rPr>
          <w:highlight w:val="white"/>
        </w:rPr>
        <w:t xml:space="preserve"> was properly applied to Him:</w:t>
      </w:r>
      <w:r w:rsidR="002D2DBF">
        <w:t>”</w:t>
      </w:r>
      <w:r w:rsidRPr="00B2347F">
        <w:t xml:space="preserve"> </w:t>
      </w:r>
      <w:r w:rsidRPr="00B2347F">
        <w:rPr>
          <w:i/>
        </w:rPr>
        <w:t>The Instructor</w:t>
      </w:r>
      <w:r w:rsidR="00A633A4" w:rsidRPr="00B2347F">
        <w:t xml:space="preserve"> book 1 ch.1 p.209</w:t>
      </w:r>
    </w:p>
    <w:p w14:paraId="082D6B8C"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5272A8" w:rsidRPr="00B2347F">
        <w:t>c.195</w:t>
      </w:r>
      <w:r w:rsidRPr="00B2347F">
        <w:t xml:space="preserve"> A.D.) (partial) </w:t>
      </w:r>
      <w:r w:rsidR="002D2DBF">
        <w:t>“</w:t>
      </w:r>
      <w:r w:rsidR="00DE7390">
        <w:rPr>
          <w:highlight w:val="white"/>
        </w:rPr>
        <w:t>‘</w:t>
      </w:r>
      <w:r w:rsidRPr="00B2347F">
        <w:rPr>
          <w:highlight w:val="white"/>
        </w:rPr>
        <w:t>For we also were once children of wrath, even as others; but God, being rich in mercy, for the great love wherewith He loved us, when we were now dead in trespasses, quickened us together with Christ.</w:t>
      </w:r>
      <w:r w:rsidR="00DE7390">
        <w:rPr>
          <w:highlight w:val="white"/>
        </w:rPr>
        <w:t>’</w:t>
      </w:r>
      <w:r w:rsidRPr="00B2347F">
        <w:rPr>
          <w:highlight w:val="white"/>
        </w:rPr>
        <w:t xml:space="preserve"> </w:t>
      </w:r>
      <w:r w:rsidR="00A633A4" w:rsidRPr="00B2347F">
        <w:rPr>
          <w:highlight w:val="white"/>
        </w:rPr>
        <w:t xml:space="preserve">[Ephesians 2:3-5] </w:t>
      </w:r>
      <w:r w:rsidRPr="00B2347F">
        <w:rPr>
          <w:highlight w:val="white"/>
        </w:rPr>
        <w:t>For the Word is living, and having been buried with Christ, is exalted with God. But those who are still unbelieving are called children of wrath, reared for wrath. We who have been rescued from error, and restored to the truth, are no longer the nurslings of wrath.</w:t>
      </w:r>
      <w:r w:rsidR="002D2DBF">
        <w:t>”</w:t>
      </w:r>
      <w:r w:rsidRPr="00B2347F">
        <w:t xml:space="preserve"> </w:t>
      </w:r>
      <w:r w:rsidRPr="00B2347F">
        <w:rPr>
          <w:i/>
        </w:rPr>
        <w:t>Exhortation to the Heathen</w:t>
      </w:r>
      <w:r w:rsidR="00A633A4" w:rsidRPr="00B2347F">
        <w:t xml:space="preserve"> ch.2 p.178</w:t>
      </w:r>
    </w:p>
    <w:p w14:paraId="51838F0F" w14:textId="77777777" w:rsidR="00242418" w:rsidRPr="00B2347F" w:rsidRDefault="00242418">
      <w:pPr>
        <w:autoSpaceDE w:val="0"/>
        <w:autoSpaceDN w:val="0"/>
        <w:adjustRightInd w:val="0"/>
        <w:ind w:left="288" w:hanging="288"/>
      </w:pPr>
      <w:r w:rsidRPr="00B2347F">
        <w:rPr>
          <w:b/>
          <w:highlight w:val="white"/>
        </w:rPr>
        <w:t>Hippolytus</w:t>
      </w:r>
      <w:r w:rsidR="00416FD3" w:rsidRPr="00B2347F">
        <w:rPr>
          <w:b/>
          <w:highlight w:val="white"/>
        </w:rPr>
        <w:t xml:space="preserve"> of Portus</w:t>
      </w:r>
      <w:r w:rsidRPr="00B2347F">
        <w:rPr>
          <w:highlight w:val="white"/>
        </w:rPr>
        <w:t xml:space="preserve"> (22-235/236 A.D.) </w:t>
      </w:r>
      <w:r w:rsidR="002D2DBF">
        <w:rPr>
          <w:highlight w:val="white"/>
        </w:rPr>
        <w:t>“</w:t>
      </w:r>
      <w:r w:rsidRPr="00B2347F">
        <w:rPr>
          <w:highlight w:val="white"/>
        </w:rPr>
        <w:t>He who rescued from the lowest hell the first-formed man of earth when he was lost and bound with the chains of death; He who came down from above, and raised the earthy on high; He who became the evangelist of the dead, and the redeemer of the souls, and the resurrection of the buried,-He was constituted the helper of vanquished man, being made like him Himself, (so that) the first-born Word acquainted Himself with the first-formed Adam in the Virgin; He who is spiritual sought out the earthy in the womb; He who is the ever-living One sought out him who, through disobedience, is subject to death; He who is heavenly called the terrene to the things that are above; He who is the nobly-born sought, by means of His own subjection, to declare the slave free; He transformed the man into adamant who was dissolved into dust and made the food of the serpent, and declared Him who hung on the tree to be Lord over the conqueror, and thus through the tree He is found victor. 2. For they who know not now the Son of God incarnate, shall know in Him who comes as Judge in glory, Him who is now despised in the body of His humiliation.</w:t>
      </w:r>
      <w:r w:rsidR="002D2DBF">
        <w:t>”</w:t>
      </w:r>
      <w:r w:rsidRPr="00B2347F">
        <w:t xml:space="preserve"> </w:t>
      </w:r>
      <w:r w:rsidRPr="00B2347F">
        <w:rPr>
          <w:i/>
        </w:rPr>
        <w:t>Fragments of Discourses or Homilies</w:t>
      </w:r>
      <w:r w:rsidRPr="00B2347F">
        <w:t xml:space="preserve"> 7 no.1-2 (From </w:t>
      </w:r>
      <w:r w:rsidRPr="00B2347F">
        <w:rPr>
          <w:i/>
        </w:rPr>
        <w:t>Discourse on the Great Song</w:t>
      </w:r>
      <w:r w:rsidRPr="00B2347F">
        <w:t>) p.239</w:t>
      </w:r>
    </w:p>
    <w:p w14:paraId="3F140AF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we see that it is a religious act to do away with the customs originally established in the various places by means of laws of a better and more divine character, which were enacted by Jesus, as one possessed of the greatest power, who has rescued us </w:t>
      </w:r>
      <w:r w:rsidR="00DE7390">
        <w:rPr>
          <w:highlight w:val="white"/>
        </w:rPr>
        <w:t>‘</w:t>
      </w:r>
      <w:r w:rsidRPr="00B2347F">
        <w:rPr>
          <w:highlight w:val="white"/>
        </w:rPr>
        <w:t>from the present evil world,</w:t>
      </w:r>
      <w:r w:rsidR="00DE7390">
        <w:rPr>
          <w:highlight w:val="white"/>
        </w:rPr>
        <w:t>’</w:t>
      </w:r>
      <w:r w:rsidRPr="00B2347F">
        <w:rPr>
          <w:highlight w:val="white"/>
        </w:rPr>
        <w:t xml:space="preserve"> and </w:t>
      </w:r>
      <w:r w:rsidR="00DE7390">
        <w:rPr>
          <w:highlight w:val="white"/>
        </w:rPr>
        <w:t>‘</w:t>
      </w:r>
      <w:r w:rsidRPr="00B2347F">
        <w:rPr>
          <w:highlight w:val="white"/>
        </w:rPr>
        <w:t>from the princes of the world that come to nought;</w:t>
      </w:r>
      <w:r w:rsidR="002D2DBF">
        <w:t>”</w:t>
      </w:r>
      <w:r w:rsidRPr="00B2347F">
        <w:t xml:space="preserve"> </w:t>
      </w:r>
      <w:r w:rsidRPr="00B2347F">
        <w:rPr>
          <w:i/>
        </w:rPr>
        <w:t>Origen Against Celsus</w:t>
      </w:r>
      <w:r w:rsidRPr="00B2347F">
        <w:t xml:space="preserve"> book 5 ch.32 p.557</w:t>
      </w:r>
    </w:p>
    <w:p w14:paraId="7EF486E1" w14:textId="77777777" w:rsidR="00242418" w:rsidRPr="00B2347F" w:rsidRDefault="00242418">
      <w:pPr>
        <w:autoSpaceDE w:val="0"/>
        <w:autoSpaceDN w:val="0"/>
        <w:adjustRightInd w:val="0"/>
        <w:ind w:left="288" w:hanging="288"/>
      </w:pPr>
      <w:r w:rsidRPr="00B2347F">
        <w:rPr>
          <w:b/>
        </w:rPr>
        <w:t>Lactantius</w:t>
      </w:r>
      <w:r w:rsidRPr="00B2347F">
        <w:t xml:space="preserve"> (c.303-320/325 A.D.) (implied) </w:t>
      </w:r>
      <w:r w:rsidR="002D2DBF">
        <w:t>“</w:t>
      </w:r>
      <w:r w:rsidRPr="00B2347F">
        <w:rPr>
          <w:highlight w:val="white"/>
        </w:rPr>
        <w:t>For this cause, therefore, a mediator came-that is, God in the flesh-that the flesh might be able to follow Him, and that He might rescue man from death, which has dominion over the flesh. Therefore He clothed Himself with flesh, that the desires of the flesh being subdued, He might teach that to sin was not the result of necessity, but of man</w:t>
      </w:r>
      <w:r w:rsidR="00DE7390">
        <w:rPr>
          <w:highlight w:val="white"/>
        </w:rPr>
        <w:t>’</w:t>
      </w:r>
      <w:r w:rsidRPr="00B2347F">
        <w:rPr>
          <w:highlight w:val="white"/>
        </w:rPr>
        <w:t>s purpose and will.</w:t>
      </w:r>
      <w:r w:rsidR="002D2DBF">
        <w:t>”</w:t>
      </w:r>
      <w:r w:rsidRPr="00B2347F">
        <w:t xml:space="preserve"> </w:t>
      </w:r>
      <w:r w:rsidRPr="00B2347F">
        <w:rPr>
          <w:i/>
        </w:rPr>
        <w:t>The Divine Institutes</w:t>
      </w:r>
      <w:r w:rsidR="00A633A4" w:rsidRPr="00B2347F">
        <w:t xml:space="preserve"> book 4 ch.25 p.127</w:t>
      </w:r>
    </w:p>
    <w:p w14:paraId="05E762F3" w14:textId="77777777" w:rsidR="00242418" w:rsidRPr="00B2347F" w:rsidRDefault="00242418">
      <w:pPr>
        <w:autoSpaceDE w:val="0"/>
        <w:autoSpaceDN w:val="0"/>
        <w:adjustRightInd w:val="0"/>
      </w:pPr>
    </w:p>
    <w:p w14:paraId="18CBA579" w14:textId="77777777" w:rsidR="00242418" w:rsidRPr="00B2347F" w:rsidRDefault="00242418">
      <w:pPr>
        <w:autoSpaceDE w:val="0"/>
        <w:autoSpaceDN w:val="0"/>
        <w:adjustRightInd w:val="0"/>
        <w:rPr>
          <w:b/>
          <w:u w:val="single"/>
        </w:rPr>
      </w:pPr>
      <w:r w:rsidRPr="00B2347F">
        <w:rPr>
          <w:b/>
          <w:u w:val="single"/>
        </w:rPr>
        <w:t>Among heretics</w:t>
      </w:r>
    </w:p>
    <w:p w14:paraId="5797D857" w14:textId="77777777" w:rsidR="00242418" w:rsidRPr="00B2347F" w:rsidRDefault="00242418">
      <w:pPr>
        <w:ind w:left="288" w:hanging="288"/>
      </w:pP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p.260 </w:t>
      </w:r>
      <w:r w:rsidR="002D2DBF">
        <w:t>“</w:t>
      </w:r>
      <w:r w:rsidRPr="00B2347F">
        <w:t>Christ came to buy. He rescued and redeemed, redeeming aliens.</w:t>
      </w:r>
      <w:r w:rsidR="002D2DBF">
        <w:t>”</w:t>
      </w:r>
    </w:p>
    <w:p w14:paraId="77536316" w14:textId="77777777" w:rsidR="00242418" w:rsidRPr="00B2347F" w:rsidRDefault="00242418">
      <w:pPr>
        <w:autoSpaceDE w:val="0"/>
        <w:autoSpaceDN w:val="0"/>
        <w:adjustRightInd w:val="0"/>
      </w:pPr>
    </w:p>
    <w:p w14:paraId="550D28E5" w14:textId="77777777" w:rsidR="00AD4A03" w:rsidRPr="00B2347F" w:rsidRDefault="00AD4A03" w:rsidP="00AD4A03">
      <w:pPr>
        <w:pStyle w:val="Heading2"/>
      </w:pPr>
      <w:bookmarkStart w:id="1680" w:name="_Toc464920910"/>
      <w:bookmarkStart w:id="1681" w:name="_Toc58617512"/>
      <w:bookmarkStart w:id="1682" w:name="_Toc62978942"/>
      <w:bookmarkStart w:id="1683" w:name="_Toc126171378"/>
      <w:bookmarkStart w:id="1684" w:name="_Toc161079507"/>
      <w:r w:rsidRPr="00B2347F">
        <w:t>p25. Do the will of the One who sent Him</w:t>
      </w:r>
      <w:bookmarkEnd w:id="1680"/>
      <w:bookmarkEnd w:id="1681"/>
      <w:bookmarkEnd w:id="1682"/>
      <w:bookmarkEnd w:id="1683"/>
      <w:bookmarkEnd w:id="1684"/>
    </w:p>
    <w:p w14:paraId="74E6B43A" w14:textId="77777777" w:rsidR="00AD4A03" w:rsidRPr="00B2347F" w:rsidRDefault="00AD4A03" w:rsidP="00AD4A03"/>
    <w:p w14:paraId="519D0982" w14:textId="77777777" w:rsidR="00AD4A03" w:rsidRPr="00B2347F" w:rsidRDefault="00AD4A03" w:rsidP="00AD4A03">
      <w:r w:rsidRPr="00B2347F">
        <w:t>John 6:38</w:t>
      </w:r>
    </w:p>
    <w:p w14:paraId="1082A48F" w14:textId="77777777" w:rsidR="00AD4A03" w:rsidRDefault="00AD4A03" w:rsidP="00AD4A03">
      <w:pPr>
        <w:ind w:left="288" w:hanging="288"/>
      </w:pPr>
    </w:p>
    <w:p w14:paraId="7EEFBDBD"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6:38</w:t>
      </w:r>
    </w:p>
    <w:p w14:paraId="46D66265" w14:textId="77777777" w:rsidR="0093683B" w:rsidRPr="00B2347F" w:rsidRDefault="0093683B" w:rsidP="00AD4A03">
      <w:pPr>
        <w:ind w:left="288" w:hanging="288"/>
      </w:pPr>
    </w:p>
    <w:p w14:paraId="2989951C" w14:textId="77777777" w:rsidR="00AD4A03" w:rsidRPr="00B2347F" w:rsidRDefault="00AD4A03" w:rsidP="00AD4A03">
      <w:pPr>
        <w:ind w:left="288" w:hanging="288"/>
        <w:rPr>
          <w:szCs w:val="24"/>
        </w:rPr>
      </w:pPr>
      <w:r w:rsidRPr="000766B3">
        <w:rPr>
          <w:szCs w:val="24"/>
        </w:rPr>
        <w:t>Tatian</w:t>
      </w:r>
      <w:r w:rsidR="00DE7390">
        <w:rPr>
          <w:szCs w:val="24"/>
        </w:rPr>
        <w:t>’</w:t>
      </w:r>
      <w:r w:rsidRPr="000766B3">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19.</w:t>
      </w:r>
      <w:r w:rsidRPr="00B2347F">
        <w:t>32-33</w:t>
      </w:r>
      <w:r w:rsidRPr="00B2347F">
        <w:rPr>
          <w:szCs w:val="24"/>
        </w:rPr>
        <w:t xml:space="preserve"> p.</w:t>
      </w:r>
      <w:r w:rsidRPr="00B2347F">
        <w:t>73</w:t>
      </w:r>
      <w:r w:rsidRPr="00B2347F">
        <w:rPr>
          <w:szCs w:val="24"/>
        </w:rPr>
        <w:t xml:space="preserve"> </w:t>
      </w:r>
      <w:r w:rsidR="002D2DBF">
        <w:rPr>
          <w:szCs w:val="24"/>
        </w:rPr>
        <w:t>“</w:t>
      </w:r>
      <w:r w:rsidRPr="00B2347F">
        <w:rPr>
          <w:rFonts w:cs="Consolas"/>
          <w:szCs w:val="24"/>
          <w:highlight w:val="white"/>
        </w:rPr>
        <w:t>I [Jesus] came down from heaven, not to do my own will, but to do the will of him that sent me;</w:t>
      </w:r>
      <w:r w:rsidR="002D2DBF">
        <w:rPr>
          <w:szCs w:val="24"/>
        </w:rPr>
        <w:t>”</w:t>
      </w:r>
    </w:p>
    <w:p w14:paraId="1E2A138A" w14:textId="77777777" w:rsidR="00AD4A03" w:rsidRPr="00B2347F" w:rsidRDefault="00AD4A03" w:rsidP="00AD4A03">
      <w:pPr>
        <w:ind w:left="288" w:hanging="288"/>
      </w:pPr>
      <w:r w:rsidRPr="00B2347F">
        <w:rPr>
          <w:b/>
        </w:rPr>
        <w:t>Tertullian</w:t>
      </w:r>
      <w:r w:rsidRPr="00B2347F">
        <w:t xml:space="preserve"> (after 207 A.D.) quotes John 6:38-40 and John 20:29. </w:t>
      </w:r>
      <w:r w:rsidRPr="00B2347F">
        <w:rPr>
          <w:i/>
        </w:rPr>
        <w:t>On the Resurrection of the Flesh</w:t>
      </w:r>
      <w:r w:rsidRPr="00B2347F">
        <w:t xml:space="preserve"> ch.35 p.570.</w:t>
      </w:r>
    </w:p>
    <w:p w14:paraId="4F3C49BB" w14:textId="77777777" w:rsidR="00AD4A03" w:rsidRPr="00B2347F" w:rsidRDefault="00AD4A03" w:rsidP="00AD4A03">
      <w:pPr>
        <w:ind w:left="288" w:hanging="288"/>
      </w:pPr>
      <w:r w:rsidRPr="00B2347F">
        <w:rPr>
          <w:b/>
        </w:rPr>
        <w:t>Novatian</w:t>
      </w:r>
      <w:r w:rsidRPr="00B2347F">
        <w:t xml:space="preserve"> (250/254-257 A.D.) quotes John 6:38. </w:t>
      </w:r>
      <w:r w:rsidRPr="00B2347F">
        <w:rPr>
          <w:i/>
        </w:rPr>
        <w:t>Treatise Concerning the Trinity</w:t>
      </w:r>
      <w:r w:rsidRPr="00B2347F">
        <w:t xml:space="preserve"> ch.26 p.637</w:t>
      </w:r>
    </w:p>
    <w:p w14:paraId="56E57867" w14:textId="77777777" w:rsidR="00AD4A03" w:rsidRPr="00B2347F" w:rsidRDefault="00AD4A03" w:rsidP="00AD4A0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6:38. Treatises of Cyprian treatise 2 ch.7 p.432</w:t>
      </w:r>
    </w:p>
    <w:p w14:paraId="3C48EFB8" w14:textId="77777777" w:rsidR="00AD4A03" w:rsidRPr="00B2347F" w:rsidRDefault="00AD4A03" w:rsidP="00AD4A03">
      <w:pPr>
        <w:ind w:left="288" w:hanging="288"/>
      </w:pPr>
    </w:p>
    <w:p w14:paraId="552139B0" w14:textId="77777777" w:rsidR="00AD4A03" w:rsidRPr="00B2347F" w:rsidRDefault="00AD4A03" w:rsidP="00AD4A03">
      <w:pPr>
        <w:ind w:left="288" w:hanging="288"/>
        <w:rPr>
          <w:b/>
          <w:u w:val="single"/>
        </w:rPr>
      </w:pPr>
      <w:r w:rsidRPr="00B2347F">
        <w:rPr>
          <w:b/>
          <w:u w:val="single"/>
        </w:rPr>
        <w:t>Among heretics</w:t>
      </w:r>
    </w:p>
    <w:p w14:paraId="76AEF897" w14:textId="77777777" w:rsidR="00AD4A03" w:rsidRPr="00B2347F" w:rsidRDefault="00AD4A03" w:rsidP="00AD4A03">
      <w:pPr>
        <w:ind w:left="288" w:hanging="288"/>
      </w:pPr>
      <w:r w:rsidRPr="00B2347F">
        <w:rPr>
          <w:b/>
        </w:rPr>
        <w:t>Manes</w:t>
      </w:r>
      <w:r w:rsidRPr="00B2347F">
        <w:t xml:space="preserve"> (262-278 A.D.) quotes John 6:38 in answering the question of Archelaus. </w:t>
      </w:r>
      <w:r w:rsidRPr="00B2347F">
        <w:rPr>
          <w:i/>
        </w:rPr>
        <w:t>Disputation with Manes</w:t>
      </w:r>
      <w:r w:rsidRPr="00B2347F">
        <w:t xml:space="preserve"> ch.47 p.223 </w:t>
      </w:r>
    </w:p>
    <w:p w14:paraId="3183A906" w14:textId="77777777" w:rsidR="0007724F" w:rsidRPr="00B2347F" w:rsidRDefault="0007724F">
      <w:pPr>
        <w:autoSpaceDE w:val="0"/>
        <w:autoSpaceDN w:val="0"/>
        <w:adjustRightInd w:val="0"/>
      </w:pPr>
    </w:p>
    <w:p w14:paraId="22F821E0" w14:textId="77777777" w:rsidR="0007724F" w:rsidRPr="00B2347F" w:rsidRDefault="0007724F" w:rsidP="0007724F">
      <w:pPr>
        <w:pStyle w:val="Heading2"/>
      </w:pPr>
      <w:bookmarkStart w:id="1685" w:name="_Toc58617513"/>
      <w:bookmarkStart w:id="1686" w:name="_Toc62978943"/>
      <w:bookmarkStart w:id="1687" w:name="_Toc126171379"/>
      <w:bookmarkStart w:id="1688" w:name="_Toc161079508"/>
      <w:r w:rsidRPr="00B2347F">
        <w:t xml:space="preserve">p26. </w:t>
      </w:r>
      <w:r w:rsidR="0034468D" w:rsidRPr="00B2347F">
        <w:t xml:space="preserve">In 1 Jn 2:1 </w:t>
      </w:r>
      <w:r w:rsidRPr="00B2347F">
        <w:t xml:space="preserve">Jesus is </w:t>
      </w:r>
      <w:r w:rsidR="006A18E6" w:rsidRPr="00B2347F">
        <w:t>our sins</w:t>
      </w:r>
      <w:r w:rsidR="00DE7390">
        <w:t>’</w:t>
      </w:r>
      <w:r w:rsidR="006A18E6" w:rsidRPr="00B2347F">
        <w:t xml:space="preserve"> </w:t>
      </w:r>
      <w:r w:rsidRPr="00B2347F">
        <w:t>propitiation</w:t>
      </w:r>
      <w:bookmarkEnd w:id="1685"/>
      <w:bookmarkEnd w:id="1686"/>
      <w:bookmarkEnd w:id="1687"/>
      <w:bookmarkEnd w:id="1688"/>
    </w:p>
    <w:p w14:paraId="243847EC" w14:textId="77777777" w:rsidR="0007724F" w:rsidRPr="00B2347F" w:rsidRDefault="0007724F" w:rsidP="0007724F"/>
    <w:p w14:paraId="1E2BEF65" w14:textId="77777777" w:rsidR="0007724F" w:rsidRPr="00B2347F" w:rsidRDefault="0007724F" w:rsidP="0007724F">
      <w:r w:rsidRPr="00B2347F">
        <w:t>1 John 2:1</w:t>
      </w:r>
    </w:p>
    <w:p w14:paraId="168BB42F" w14:textId="77777777" w:rsidR="0007724F" w:rsidRPr="00B2347F" w:rsidRDefault="0007724F" w:rsidP="0007724F"/>
    <w:p w14:paraId="088C3549" w14:textId="77777777" w:rsidR="0007724F" w:rsidRPr="00B2347F" w:rsidRDefault="0007724F" w:rsidP="0007724F">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It is indeed proper to God, and befitting His character, to show mercy and pity, and to bring salvation to His creatures, even though they be brought under danger of destruction. </w:t>
      </w:r>
      <w:r w:rsidR="00DE7390">
        <w:rPr>
          <w:rFonts w:cs="Consolas"/>
          <w:szCs w:val="24"/>
          <w:highlight w:val="white"/>
        </w:rPr>
        <w:t>‘</w:t>
      </w:r>
      <w:r w:rsidRPr="00B2347F">
        <w:rPr>
          <w:rFonts w:cs="Consolas"/>
          <w:szCs w:val="24"/>
          <w:highlight w:val="white"/>
        </w:rPr>
        <w:t>For with Him,</w:t>
      </w:r>
      <w:r w:rsidR="00DE7390">
        <w:rPr>
          <w:rFonts w:cs="Consolas"/>
          <w:szCs w:val="24"/>
          <w:highlight w:val="white"/>
        </w:rPr>
        <w:t>’</w:t>
      </w:r>
      <w:r w:rsidRPr="00B2347F">
        <w:rPr>
          <w:rFonts w:cs="Consolas"/>
          <w:szCs w:val="24"/>
          <w:highlight w:val="white"/>
        </w:rPr>
        <w:t xml:space="preserve"> says the Scripture, </w:t>
      </w:r>
      <w:r w:rsidR="00DE7390">
        <w:rPr>
          <w:rFonts w:cs="Consolas"/>
          <w:szCs w:val="24"/>
          <w:highlight w:val="white"/>
        </w:rPr>
        <w:t>‘</w:t>
      </w:r>
      <w:r w:rsidRPr="00B2347F">
        <w:rPr>
          <w:rFonts w:cs="Consolas"/>
          <w:szCs w:val="24"/>
          <w:highlight w:val="white"/>
        </w:rPr>
        <w:t>is propitiation.</w:t>
      </w:r>
      <w:r w:rsidR="00DE7390">
        <w:rPr>
          <w:rFonts w:cs="Consolas"/>
          <w:szCs w:val="24"/>
          <w:highlight w:val="white"/>
        </w:rPr>
        <w:t>’</w:t>
      </w:r>
      <w:r w:rsidR="002D2DBF">
        <w:rPr>
          <w:szCs w:val="24"/>
        </w:rPr>
        <w:t>”</w:t>
      </w:r>
      <w:r w:rsidR="007D041E" w:rsidRPr="00B2347F">
        <w:rPr>
          <w:szCs w:val="24"/>
        </w:rPr>
        <w:t xml:space="preserve"> Fragment 10 (quoted in </w:t>
      </w:r>
      <w:r w:rsidR="007D041E" w:rsidRPr="00B2347F">
        <w:rPr>
          <w:i/>
          <w:szCs w:val="24"/>
        </w:rPr>
        <w:t>Parallela</w:t>
      </w:r>
      <w:r w:rsidR="007D041E" w:rsidRPr="00B2347F">
        <w:rPr>
          <w:szCs w:val="24"/>
        </w:rPr>
        <w:t xml:space="preserve"> of John of Damascus) p.570</w:t>
      </w:r>
    </w:p>
    <w:p w14:paraId="05E4EC91" w14:textId="77777777" w:rsidR="0007724F" w:rsidRPr="00B2347F" w:rsidRDefault="0007724F" w:rsidP="0007724F">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00DE7390">
        <w:rPr>
          <w:rFonts w:cs="Consolas"/>
          <w:szCs w:val="24"/>
          <w:highlight w:val="white"/>
        </w:rPr>
        <w:t>‘</w:t>
      </w:r>
      <w:r w:rsidRPr="00B2347F">
        <w:rPr>
          <w:rFonts w:cs="Consolas"/>
          <w:szCs w:val="24"/>
          <w:highlight w:val="white"/>
        </w:rPr>
        <w:t>And He is the propitiation for our sins,</w:t>
      </w:r>
      <w:r w:rsidR="00DE7390">
        <w:rPr>
          <w:rFonts w:cs="Consolas"/>
          <w:szCs w:val="24"/>
          <w:highlight w:val="white"/>
        </w:rPr>
        <w:t>’</w:t>
      </w:r>
      <w:r w:rsidRPr="00B2347F">
        <w:rPr>
          <w:rFonts w:cs="Consolas"/>
          <w:szCs w:val="24"/>
          <w:highlight w:val="white"/>
        </w:rPr>
        <w:t xml:space="preserve"> as John says; Jesus, who heals both our body and soul-which are the proper man. </w:t>
      </w:r>
      <w:r w:rsidR="00DE7390">
        <w:rPr>
          <w:rFonts w:cs="Consolas"/>
          <w:szCs w:val="24"/>
          <w:highlight w:val="white"/>
        </w:rPr>
        <w:t>‘</w:t>
      </w:r>
      <w:r w:rsidRPr="00B2347F">
        <w:rPr>
          <w:rFonts w:cs="Consolas"/>
          <w:szCs w:val="24"/>
          <w:highlight w:val="white"/>
        </w:rPr>
        <w:t>And not for our sins only, but also for the whole world.</w:t>
      </w:r>
      <w:r w:rsidR="002D2DBF">
        <w:rPr>
          <w:szCs w:val="24"/>
        </w:rPr>
        <w:t>”</w:t>
      </w:r>
      <w:r w:rsidRPr="00B2347F">
        <w:rPr>
          <w:szCs w:val="24"/>
        </w:rPr>
        <w:t xml:space="preserve"> </w:t>
      </w:r>
      <w:r w:rsidRPr="00B2347F">
        <w:rPr>
          <w:i/>
          <w:szCs w:val="24"/>
        </w:rPr>
        <w:t>The Instructor</w:t>
      </w:r>
      <w:r w:rsidR="007D041E" w:rsidRPr="00B2347F">
        <w:rPr>
          <w:szCs w:val="24"/>
        </w:rPr>
        <w:t xml:space="preserve"> book 3 ch.12 p.295</w:t>
      </w:r>
    </w:p>
    <w:p w14:paraId="3A542F3F" w14:textId="77777777" w:rsidR="0007724F" w:rsidRPr="00B2347F" w:rsidRDefault="0007724F" w:rsidP="0007724F">
      <w:pPr>
        <w:autoSpaceDE w:val="0"/>
        <w:autoSpaceDN w:val="0"/>
        <w:adjustRightInd w:val="0"/>
        <w:ind w:left="288" w:hanging="288"/>
        <w:rPr>
          <w:szCs w:val="24"/>
        </w:rPr>
      </w:pPr>
      <w:r w:rsidRPr="00B2347F">
        <w:rPr>
          <w:b/>
          <w:szCs w:val="24"/>
        </w:rPr>
        <w:t>Tertullian</w:t>
      </w:r>
      <w:r w:rsidRPr="00B2347F">
        <w:rPr>
          <w:szCs w:val="24"/>
        </w:rPr>
        <w:t xml:space="preserve"> (</w:t>
      </w:r>
      <w:r w:rsidR="006E4900" w:rsidRPr="00B2347F">
        <w:rPr>
          <w:szCs w:val="24"/>
        </w:rPr>
        <w:t>208</w:t>
      </w:r>
      <w:r w:rsidRPr="00B2347F">
        <w:rPr>
          <w:szCs w:val="24"/>
        </w:rPr>
        <w:t xml:space="preserve">-220 A.D.) </w:t>
      </w:r>
      <w:r w:rsidR="002D2DBF">
        <w:rPr>
          <w:szCs w:val="24"/>
        </w:rPr>
        <w:t>“</w:t>
      </w:r>
      <w:r w:rsidRPr="00B2347F">
        <w:rPr>
          <w:rFonts w:cs="Consolas"/>
          <w:szCs w:val="24"/>
          <w:highlight w:val="white"/>
        </w:rPr>
        <w:t xml:space="preserve">All the more fully: </w:t>
      </w:r>
      <w:r w:rsidR="00DE7390">
        <w:rPr>
          <w:rFonts w:cs="Consolas"/>
          <w:szCs w:val="24"/>
          <w:highlight w:val="white"/>
        </w:rPr>
        <w:t>‘</w:t>
      </w:r>
      <w:r w:rsidRPr="00B2347F">
        <w:rPr>
          <w:rFonts w:cs="Consolas"/>
          <w:szCs w:val="24"/>
          <w:highlight w:val="white"/>
        </w:rPr>
        <w:t>Little children, these things have I written to you, lest ye sin; and if ye shall have sinned, an Advocate we have with God the Father, Jesus Christ the righteous; and, He is the propitiation for our sins.</w:t>
      </w:r>
      <w:r w:rsidR="00DE7390">
        <w:rPr>
          <w:rFonts w:cs="Consolas"/>
          <w:szCs w:val="24"/>
          <w:highlight w:val="white"/>
        </w:rPr>
        <w:t>’</w:t>
      </w:r>
      <w:r w:rsidR="002D2DBF">
        <w:rPr>
          <w:szCs w:val="24"/>
        </w:rPr>
        <w:t>”</w:t>
      </w:r>
      <w:r w:rsidRPr="00B2347F">
        <w:rPr>
          <w:szCs w:val="24"/>
        </w:rPr>
        <w:t xml:space="preserve"> </w:t>
      </w:r>
      <w:r w:rsidR="006E4900" w:rsidRPr="00B2347F">
        <w:rPr>
          <w:i/>
          <w:szCs w:val="24"/>
        </w:rPr>
        <w:t>Tertullian o</w:t>
      </w:r>
      <w:r w:rsidRPr="00B2347F">
        <w:rPr>
          <w:i/>
          <w:szCs w:val="24"/>
        </w:rPr>
        <w:t>n Modesty</w:t>
      </w:r>
      <w:r w:rsidR="005B0E87" w:rsidRPr="00B2347F">
        <w:rPr>
          <w:szCs w:val="24"/>
        </w:rPr>
        <w:t xml:space="preserve"> ch.19 p.96</w:t>
      </w:r>
    </w:p>
    <w:p w14:paraId="4AA5630C" w14:textId="77777777" w:rsidR="0007724F" w:rsidRDefault="0007724F" w:rsidP="0007724F">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Such indeed does the Gospel invite, in order to make them better; but it invites also others who are very different from these, since Christ is the Saviour of all men, and especially of them that believe, whether they be intelligent or simple; and </w:t>
      </w:r>
      <w:r w:rsidR="00DE7390">
        <w:rPr>
          <w:rFonts w:cs="Consolas"/>
          <w:szCs w:val="24"/>
          <w:highlight w:val="white"/>
        </w:rPr>
        <w:t>‘</w:t>
      </w:r>
      <w:r w:rsidRPr="00B2347F">
        <w:rPr>
          <w:rFonts w:cs="Consolas"/>
          <w:szCs w:val="24"/>
          <w:highlight w:val="white"/>
        </w:rPr>
        <w:t>He is the propitiation with the Father for our sins; and not for ours only, but also for the sins of the whole world.</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w:t>
      </w:r>
      <w:r w:rsidR="005B0E87" w:rsidRPr="00B2347F">
        <w:rPr>
          <w:szCs w:val="24"/>
        </w:rPr>
        <w:t>ook 3 ch.9 p.468</w:t>
      </w:r>
    </w:p>
    <w:p w14:paraId="45D5910F" w14:textId="77777777" w:rsidR="00913435" w:rsidRPr="00913435" w:rsidRDefault="00913435" w:rsidP="0007724F">
      <w:pPr>
        <w:autoSpaceDE w:val="0"/>
        <w:autoSpaceDN w:val="0"/>
        <w:adjustRightInd w:val="0"/>
        <w:ind w:left="288" w:hanging="288"/>
        <w:rPr>
          <w:szCs w:val="24"/>
        </w:rPr>
      </w:pPr>
      <w:r w:rsidRPr="00913435">
        <w:rPr>
          <w:szCs w:val="24"/>
        </w:rPr>
        <w:t>Origen</w:t>
      </w:r>
      <w:r>
        <w:rPr>
          <w:szCs w:val="24"/>
        </w:rPr>
        <w:t xml:space="preserve"> (c.227-240 A.D.) quotes the last 3/5 of 1 John 2:1 as “by John in his catholic episte of John” </w:t>
      </w:r>
      <w:r w:rsidRPr="00913435">
        <w:rPr>
          <w:i/>
          <w:szCs w:val="24"/>
        </w:rPr>
        <w:t>Origen’s Commentary on John</w:t>
      </w:r>
      <w:r>
        <w:rPr>
          <w:szCs w:val="24"/>
        </w:rPr>
        <w:t xml:space="preserve"> book 1 ch.23 p.309</w:t>
      </w:r>
    </w:p>
    <w:p w14:paraId="2D2AD427" w14:textId="77777777" w:rsidR="00913435" w:rsidRPr="00913435" w:rsidRDefault="00913435" w:rsidP="00913435">
      <w:pPr>
        <w:autoSpaceDE w:val="0"/>
        <w:autoSpaceDN w:val="0"/>
        <w:adjustRightInd w:val="0"/>
        <w:ind w:left="288" w:hanging="288"/>
        <w:rPr>
          <w:szCs w:val="24"/>
        </w:rPr>
      </w:pPr>
      <w:r w:rsidRPr="00913435">
        <w:rPr>
          <w:szCs w:val="24"/>
        </w:rPr>
        <w:t>Origen</w:t>
      </w:r>
      <w:r>
        <w:rPr>
          <w:szCs w:val="24"/>
        </w:rPr>
        <w:t xml:space="preserve"> (c.227-240 A.D.) quotes the last 3/5 of 1 John 2:1 as “in the epistle of John” </w:t>
      </w:r>
      <w:r w:rsidRPr="00913435">
        <w:rPr>
          <w:i/>
          <w:szCs w:val="24"/>
        </w:rPr>
        <w:t>Origen’s Commentary on John</w:t>
      </w:r>
      <w:r>
        <w:rPr>
          <w:szCs w:val="24"/>
        </w:rPr>
        <w:t xml:space="preserve"> book 1 ch.38 p.317</w:t>
      </w:r>
    </w:p>
    <w:p w14:paraId="5F199EA1" w14:textId="77777777" w:rsidR="00913435" w:rsidRPr="00913435" w:rsidRDefault="00913435" w:rsidP="00913435">
      <w:pPr>
        <w:autoSpaceDE w:val="0"/>
        <w:autoSpaceDN w:val="0"/>
        <w:adjustRightInd w:val="0"/>
        <w:ind w:left="288" w:hanging="288"/>
        <w:rPr>
          <w:szCs w:val="24"/>
        </w:rPr>
      </w:pPr>
      <w:r w:rsidRPr="00913435">
        <w:rPr>
          <w:szCs w:val="24"/>
        </w:rPr>
        <w:t>Origen</w:t>
      </w:r>
      <w:r>
        <w:rPr>
          <w:szCs w:val="24"/>
        </w:rPr>
        <w:t xml:space="preserve"> (c.227-240 A.D.) quotes the last 3/5 of 1 John 2:1  and all of 1 John 2:2 “in the epistle of John” </w:t>
      </w:r>
      <w:r w:rsidRPr="00913435">
        <w:rPr>
          <w:i/>
          <w:szCs w:val="24"/>
        </w:rPr>
        <w:t>Origen’s Commentary on John</w:t>
      </w:r>
      <w:r>
        <w:rPr>
          <w:szCs w:val="24"/>
        </w:rPr>
        <w:t xml:space="preserve"> book 1 ch.37 p.378</w:t>
      </w:r>
    </w:p>
    <w:p w14:paraId="74E764BF" w14:textId="77777777" w:rsidR="0007724F" w:rsidRPr="00B2347F" w:rsidRDefault="0007724F" w:rsidP="0007724F">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John also proves that Jesus Christ the Lord is our Advocate and Intercessor for our sins, saying, </w:t>
      </w:r>
      <w:r w:rsidR="00DE7390">
        <w:rPr>
          <w:rFonts w:cs="Consolas"/>
          <w:szCs w:val="24"/>
          <w:highlight w:val="white"/>
        </w:rPr>
        <w:t>‘</w:t>
      </w:r>
      <w:r w:rsidRPr="00B2347F">
        <w:rPr>
          <w:rFonts w:cs="Consolas"/>
          <w:szCs w:val="24"/>
          <w:highlight w:val="white"/>
        </w:rPr>
        <w:t>My little children, these things write I unto you, that ye sin not. And if any man sin, we have an Advocate with the Father, Jesus Christ the Supporter: and He is the propitiation for our sins.</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005B0E87" w:rsidRPr="00B2347F">
        <w:rPr>
          <w:szCs w:val="24"/>
        </w:rPr>
        <w:t xml:space="preserve"> Letter 51 ch.18 p.332</w:t>
      </w:r>
    </w:p>
    <w:p w14:paraId="6C10E08E" w14:textId="77777777" w:rsidR="0007724F" w:rsidRPr="00B2347F" w:rsidRDefault="0007724F" w:rsidP="0007724F">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quotes 1 John 2:1 </w:t>
      </w:r>
      <w:r w:rsidR="002D2DBF">
        <w:rPr>
          <w:szCs w:val="24"/>
        </w:rPr>
        <w:t>“</w:t>
      </w:r>
      <w:r w:rsidRPr="00B2347F">
        <w:rPr>
          <w:rFonts w:cs="Consolas"/>
          <w:szCs w:val="24"/>
          <w:highlight w:val="white"/>
        </w:rPr>
        <w:t xml:space="preserve">through Him who is </w:t>
      </w:r>
      <w:r w:rsidR="00DE7390">
        <w:rPr>
          <w:rFonts w:cs="Consolas"/>
          <w:szCs w:val="24"/>
          <w:highlight w:val="white"/>
        </w:rPr>
        <w:t>‘</w:t>
      </w:r>
      <w:r w:rsidRPr="00B2347F">
        <w:rPr>
          <w:rFonts w:cs="Consolas"/>
          <w:szCs w:val="24"/>
          <w:highlight w:val="white"/>
        </w:rPr>
        <w:t>our Advocate with the Father, and makes propitiation for our sins.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And if any man sin,</w:t>
      </w:r>
      <w:r w:rsidR="00DE7390">
        <w:rPr>
          <w:rFonts w:cs="Consolas"/>
          <w:szCs w:val="24"/>
          <w:highlight w:val="white"/>
        </w:rPr>
        <w:t>’</w:t>
      </w:r>
      <w:r w:rsidRPr="00B2347F">
        <w:rPr>
          <w:rFonts w:cs="Consolas"/>
          <w:szCs w:val="24"/>
          <w:highlight w:val="white"/>
        </w:rPr>
        <w:t xml:space="preserve"> says he, </w:t>
      </w:r>
      <w:r w:rsidR="00DE7390">
        <w:rPr>
          <w:rFonts w:cs="Consolas"/>
          <w:szCs w:val="24"/>
          <w:highlight w:val="white"/>
        </w:rPr>
        <w:t>‘</w:t>
      </w:r>
      <w:r w:rsidRPr="00B2347F">
        <w:rPr>
          <w:rFonts w:cs="Consolas"/>
          <w:szCs w:val="24"/>
          <w:highlight w:val="white"/>
        </w:rPr>
        <w:t>we have an Advocate with the Father, Jesus Christ the righteous: and He is the propitiation for our sins.</w:t>
      </w:r>
      <w:r w:rsidR="00DE7390">
        <w:rPr>
          <w:rFonts w:cs="Consolas"/>
          <w:szCs w:val="24"/>
        </w:rPr>
        <w:t>’</w:t>
      </w:r>
      <w:r w:rsidR="002D2DBF">
        <w:rPr>
          <w:szCs w:val="24"/>
        </w:rPr>
        <w:t>”</w:t>
      </w:r>
      <w:r w:rsidRPr="00B2347F">
        <w:rPr>
          <w:szCs w:val="24"/>
        </w:rPr>
        <w:t xml:space="preserve"> </w:t>
      </w:r>
      <w:r w:rsidRPr="00B2347F">
        <w:rPr>
          <w:i/>
          <w:szCs w:val="24"/>
        </w:rPr>
        <w:t>The Canonical Epistle</w:t>
      </w:r>
      <w:r w:rsidRPr="00B2347F">
        <w:rPr>
          <w:szCs w:val="24"/>
        </w:rPr>
        <w:t xml:space="preserve"> Canon 11 p.276</w:t>
      </w:r>
    </w:p>
    <w:p w14:paraId="5E839A73" w14:textId="77777777" w:rsidR="0007724F" w:rsidRPr="00B2347F" w:rsidRDefault="0007724F">
      <w:pPr>
        <w:autoSpaceDE w:val="0"/>
        <w:autoSpaceDN w:val="0"/>
        <w:adjustRightInd w:val="0"/>
      </w:pPr>
    </w:p>
    <w:p w14:paraId="79C91925" w14:textId="77777777" w:rsidR="001464D1" w:rsidRPr="00B2347F" w:rsidRDefault="001464D1" w:rsidP="001464D1">
      <w:pPr>
        <w:pStyle w:val="Heading2"/>
      </w:pPr>
      <w:bookmarkStart w:id="1689" w:name="_Toc483293285"/>
      <w:bookmarkStart w:id="1690" w:name="_Toc58617514"/>
      <w:bookmarkStart w:id="1691" w:name="_Toc62978944"/>
      <w:bookmarkStart w:id="1692" w:name="_Toc126171380"/>
      <w:bookmarkStart w:id="1693" w:name="_Toc161079509"/>
      <w:r w:rsidRPr="00B2347F">
        <w:t>p27. The Son / Jesus gives life</w:t>
      </w:r>
      <w:bookmarkEnd w:id="1689"/>
      <w:bookmarkEnd w:id="1690"/>
      <w:bookmarkEnd w:id="1691"/>
      <w:bookmarkEnd w:id="1692"/>
      <w:bookmarkEnd w:id="1693"/>
    </w:p>
    <w:p w14:paraId="32D6ABCF" w14:textId="77777777" w:rsidR="001464D1" w:rsidRDefault="001464D1" w:rsidP="001464D1">
      <w:pPr>
        <w:ind w:left="288" w:hanging="288"/>
      </w:pPr>
    </w:p>
    <w:p w14:paraId="7089F857" w14:textId="77777777" w:rsidR="00D30BD2" w:rsidRDefault="00D30BD2" w:rsidP="001464D1">
      <w:pPr>
        <w:ind w:left="288" w:hanging="288"/>
      </w:pPr>
      <w:r>
        <w:t>John 5:21</w:t>
      </w:r>
    </w:p>
    <w:p w14:paraId="78092121" w14:textId="77777777" w:rsidR="00D30BD2" w:rsidRDefault="00D30BD2" w:rsidP="001464D1">
      <w:pPr>
        <w:ind w:left="288" w:hanging="288"/>
      </w:pPr>
      <w:r>
        <w:t>1 John 1:2 (partial)</w:t>
      </w:r>
    </w:p>
    <w:p w14:paraId="1148F530" w14:textId="77777777" w:rsidR="00D30BD2" w:rsidRPr="00B2347F" w:rsidRDefault="00D30BD2" w:rsidP="001464D1">
      <w:pPr>
        <w:ind w:left="288" w:hanging="288"/>
      </w:pPr>
    </w:p>
    <w:p w14:paraId="36F2F234" w14:textId="77777777" w:rsidR="001464D1" w:rsidRPr="00B2347F" w:rsidRDefault="001464D1" w:rsidP="001464D1">
      <w:pPr>
        <w:ind w:left="288" w:hanging="288"/>
      </w:pPr>
      <w:r w:rsidRPr="00B2347F">
        <w:t>Jesus giving up His life, and the law giving life, are not included here.</w:t>
      </w:r>
    </w:p>
    <w:p w14:paraId="21427E79" w14:textId="77777777" w:rsidR="001464D1" w:rsidRPr="00B2347F" w:rsidRDefault="001464D1" w:rsidP="001464D1">
      <w:pPr>
        <w:ind w:left="288" w:hanging="288"/>
      </w:pPr>
      <w:r w:rsidRPr="00B2347F">
        <w:t>God giving life at creation is also not counted here.</w:t>
      </w:r>
    </w:p>
    <w:p w14:paraId="0EFAA9AC" w14:textId="77777777" w:rsidR="001464D1" w:rsidRDefault="001464D1" w:rsidP="001464D1">
      <w:pPr>
        <w:ind w:left="288" w:hanging="288"/>
      </w:pPr>
    </w:p>
    <w:p w14:paraId="414BEA6D"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5:21</w:t>
      </w:r>
    </w:p>
    <w:p w14:paraId="2DA1834C" w14:textId="77777777" w:rsidR="00D30BD2" w:rsidRPr="00B2347F" w:rsidRDefault="00D30BD2" w:rsidP="001464D1">
      <w:pPr>
        <w:ind w:left="288" w:hanging="288"/>
      </w:pPr>
    </w:p>
    <w:p w14:paraId="2836B56E" w14:textId="77777777" w:rsidR="001464D1" w:rsidRPr="00B2347F" w:rsidRDefault="001464D1" w:rsidP="001464D1">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22 line 30 p78 The Son gives life.</w:t>
      </w:r>
    </w:p>
    <w:p w14:paraId="55DB06FD" w14:textId="77777777" w:rsidR="001464D1" w:rsidRPr="00B2347F" w:rsidRDefault="001464D1" w:rsidP="001464D1">
      <w:pPr>
        <w:autoSpaceDE w:val="0"/>
        <w:autoSpaceDN w:val="0"/>
        <w:adjustRightInd w:val="0"/>
        <w:ind w:left="288" w:hanging="288"/>
      </w:pP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(partial) </w:t>
      </w:r>
      <w:r w:rsidR="002D2DBF">
        <w:rPr>
          <w:szCs w:val="24"/>
        </w:rPr>
        <w:t>“</w:t>
      </w:r>
      <w:r w:rsidRPr="00B2347F">
        <w:rPr>
          <w:rFonts w:cs="Consolas"/>
          <w:szCs w:val="24"/>
          <w:highlight w:val="white"/>
        </w:rPr>
        <w:t>but they used the Mosaic law until the coming of the Lord; but from the Lord</w:t>
      </w:r>
      <w:r w:rsidR="00DE7390">
        <w:rPr>
          <w:rFonts w:cs="Consolas"/>
          <w:szCs w:val="24"/>
          <w:highlight w:val="white"/>
        </w:rPr>
        <w:t>’</w:t>
      </w:r>
      <w:r w:rsidRPr="00B2347F">
        <w:rPr>
          <w:rFonts w:cs="Consolas"/>
          <w:szCs w:val="24"/>
          <w:highlight w:val="white"/>
        </w:rPr>
        <w:t>s advent, the new covenant which brings back peace, and the law which gives life, has gone forth over the whole earth,</w:t>
      </w:r>
      <w:r w:rsidR="002D2DBF">
        <w:rPr>
          <w:szCs w:val="24"/>
        </w:rPr>
        <w:t>”</w:t>
      </w:r>
      <w:r w:rsidRPr="00B2347F">
        <w:rPr>
          <w:szCs w:val="24"/>
        </w:rPr>
        <w:t xml:space="preserve"> </w:t>
      </w:r>
      <w:r w:rsidRPr="00B2347F">
        <w:rPr>
          <w:i/>
          <w:szCs w:val="24"/>
        </w:rPr>
        <w:t>Irenaeus Against Heresies</w:t>
      </w:r>
      <w:r w:rsidRPr="00B2347F">
        <w:rPr>
          <w:szCs w:val="24"/>
        </w:rPr>
        <w:t xml:space="preserve"> book 4 ch.34.4 p.</w:t>
      </w:r>
      <w:r w:rsidR="001C4FF9" w:rsidRPr="00B2347F">
        <w:rPr>
          <w:szCs w:val="24"/>
        </w:rPr>
        <w:t>512</w:t>
      </w:r>
    </w:p>
    <w:p w14:paraId="4EA8036F" w14:textId="77777777" w:rsidR="001464D1" w:rsidRPr="00B2347F" w:rsidRDefault="001464D1" w:rsidP="001464D1">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In it [the Tree of Life] also the Word blossomed and bore fruit, being </w:t>
      </w:r>
      <w:r w:rsidR="00DE7390">
        <w:rPr>
          <w:rFonts w:cs="Consolas"/>
          <w:szCs w:val="24"/>
          <w:highlight w:val="white"/>
        </w:rPr>
        <w:t>‘</w:t>
      </w:r>
      <w:r w:rsidRPr="00B2347F">
        <w:rPr>
          <w:rFonts w:cs="Consolas"/>
          <w:szCs w:val="24"/>
          <w:highlight w:val="white"/>
        </w:rPr>
        <w:t>made flesh,</w:t>
      </w:r>
      <w:r w:rsidR="00DE7390">
        <w:rPr>
          <w:rFonts w:cs="Consolas"/>
          <w:szCs w:val="24"/>
          <w:highlight w:val="white"/>
        </w:rPr>
        <w:t>’</w:t>
      </w:r>
      <w:r w:rsidRPr="00B2347F">
        <w:rPr>
          <w:rFonts w:cs="Consolas"/>
          <w:szCs w:val="24"/>
          <w:highlight w:val="white"/>
        </w:rPr>
        <w:t xml:space="preserve"> and gave life to those </w:t>
      </w:r>
      <w:r w:rsidR="00DE7390">
        <w:rPr>
          <w:rFonts w:cs="Consolas"/>
          <w:szCs w:val="24"/>
          <w:highlight w:val="white"/>
        </w:rPr>
        <w:t>‘</w:t>
      </w:r>
      <w:r w:rsidRPr="00B2347F">
        <w:rPr>
          <w:rFonts w:cs="Consolas"/>
          <w:szCs w:val="24"/>
          <w:highlight w:val="white"/>
        </w:rPr>
        <w:t xml:space="preserve">who had tasted of His graciousness; </w:t>
      </w:r>
      <w:r w:rsidR="00DE7390">
        <w:rPr>
          <w:rFonts w:cs="Consolas"/>
          <w:szCs w:val="24"/>
          <w:highlight w:val="white"/>
        </w:rPr>
        <w:t>‘</w:t>
      </w:r>
      <w:r w:rsidRPr="00B2347F">
        <w:rPr>
          <w:rFonts w:cs="Consolas"/>
          <w:szCs w:val="24"/>
          <w:highlight w:val="white"/>
        </w:rPr>
        <w:t>since it was not without the wood of the tree that He came to our knowledge. For our life was hung on it, in order that we might believe.</w:t>
      </w:r>
      <w:r w:rsidR="002D2DBF">
        <w:rPr>
          <w:szCs w:val="24"/>
        </w:rPr>
        <w:t>”</w:t>
      </w:r>
      <w:r w:rsidRPr="00B2347F">
        <w:rPr>
          <w:szCs w:val="24"/>
        </w:rPr>
        <w:t xml:space="preserve"> </w:t>
      </w:r>
      <w:r w:rsidRPr="00B2347F">
        <w:rPr>
          <w:i/>
          <w:szCs w:val="24"/>
        </w:rPr>
        <w:t>Stromata</w:t>
      </w:r>
      <w:r w:rsidRPr="00B2347F">
        <w:rPr>
          <w:szCs w:val="24"/>
        </w:rPr>
        <w:t xml:space="preserve"> </w:t>
      </w:r>
      <w:r w:rsidR="00A90161" w:rsidRPr="00B2347F">
        <w:rPr>
          <w:szCs w:val="24"/>
        </w:rPr>
        <w:t>book 5 ch.11 p.461</w:t>
      </w:r>
    </w:p>
    <w:p w14:paraId="1E9885E7" w14:textId="77777777" w:rsidR="001464D1" w:rsidRPr="00B2347F" w:rsidRDefault="001464D1" w:rsidP="001464D1">
      <w:pPr>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And He who gives life bountifully to all, has His side pierced with a spear.</w:t>
      </w:r>
      <w:r w:rsidR="002D2DBF">
        <w:rPr>
          <w:szCs w:val="24"/>
        </w:rPr>
        <w:t>”</w:t>
      </w:r>
      <w:r w:rsidRPr="00B2347F">
        <w:rPr>
          <w:szCs w:val="24"/>
        </w:rPr>
        <w:t xml:space="preserve"> </w:t>
      </w:r>
      <w:r w:rsidRPr="00B2347F">
        <w:rPr>
          <w:i/>
          <w:szCs w:val="24"/>
        </w:rPr>
        <w:t>Against the Heresy of One Noetus</w:t>
      </w:r>
      <w:r w:rsidRPr="00B2347F">
        <w:rPr>
          <w:szCs w:val="24"/>
        </w:rPr>
        <w:t xml:space="preserve"> ch.18 p.</w:t>
      </w:r>
      <w:r w:rsidR="001C4FF9" w:rsidRPr="00B2347F">
        <w:rPr>
          <w:szCs w:val="24"/>
        </w:rPr>
        <w:t>230</w:t>
      </w:r>
    </w:p>
    <w:p w14:paraId="5C55BAD2" w14:textId="77777777" w:rsidR="001464D1" w:rsidRPr="00B2347F" w:rsidRDefault="001464D1" w:rsidP="001464D1">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things which arise from wickedness,-which the Pharisees and Sadducees offered, of which Jesus does not wish His own disciples any longer to eat, having made for them a new and spiritual lump, offering Himself to those who gave up the leaven of the Pharisees and Sadducees and had come to Him-</w:t>
      </w:r>
      <w:r w:rsidR="00DE7390">
        <w:rPr>
          <w:rFonts w:cs="Consolas"/>
          <w:szCs w:val="24"/>
          <w:highlight w:val="white"/>
        </w:rPr>
        <w:t>’</w:t>
      </w:r>
      <w:r w:rsidRPr="00B2347F">
        <w:rPr>
          <w:rFonts w:cs="Consolas"/>
          <w:szCs w:val="24"/>
          <w:highlight w:val="white"/>
        </w:rPr>
        <w:t>the living bread which came down from heaven and gives life to the world.</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Pr="00B2347F">
        <w:t xml:space="preserve"> book 12</w:t>
      </w:r>
      <w:r w:rsidR="00483FB1" w:rsidRPr="00B2347F">
        <w:rPr>
          <w:szCs w:val="24"/>
        </w:rPr>
        <w:t xml:space="preserve"> ch.12 p.450</w:t>
      </w:r>
    </w:p>
    <w:p w14:paraId="5FECE434" w14:textId="77777777" w:rsidR="001464D1" w:rsidRPr="00B2347F" w:rsidRDefault="001464D1" w:rsidP="001464D1">
      <w:pPr>
        <w:ind w:left="288" w:hanging="288"/>
      </w:pPr>
    </w:p>
    <w:p w14:paraId="1DFB7788" w14:textId="77777777" w:rsidR="001464D1" w:rsidRPr="00B2347F" w:rsidRDefault="001464D1" w:rsidP="001464D1">
      <w:pPr>
        <w:ind w:left="288" w:hanging="288"/>
        <w:rPr>
          <w:b/>
          <w:u w:val="single"/>
        </w:rPr>
      </w:pPr>
      <w:r w:rsidRPr="00B2347F">
        <w:rPr>
          <w:b/>
          <w:u w:val="single"/>
        </w:rPr>
        <w:t>Among corrupt or spurious works</w:t>
      </w:r>
    </w:p>
    <w:p w14:paraId="532571AC" w14:textId="77777777" w:rsidR="001464D1" w:rsidRPr="00B2347F" w:rsidRDefault="001464D1" w:rsidP="001464D1">
      <w:pPr>
        <w:ind w:left="288" w:hanging="288"/>
        <w:rPr>
          <w:szCs w:val="24"/>
        </w:rPr>
      </w:pPr>
      <w:r w:rsidRPr="00B2347F">
        <w:rPr>
          <w:b/>
          <w:szCs w:val="24"/>
        </w:rPr>
        <w:t xml:space="preserve">pseudo-Alexander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(after 326 A.D.) </w:t>
      </w:r>
      <w:r w:rsidR="002D2DBF">
        <w:rPr>
          <w:szCs w:val="24"/>
        </w:rPr>
        <w:t>“</w:t>
      </w:r>
      <w:r w:rsidRPr="00B2347F">
        <w:rPr>
          <w:rFonts w:cs="Consolas"/>
          <w:szCs w:val="24"/>
          <w:highlight w:val="white"/>
        </w:rPr>
        <w:t>He was fed with gall who gave the manna to be bread; He died who gives life. He was given up to the tomb who raises the dead.</w:t>
      </w:r>
      <w:r w:rsidR="002D2DBF">
        <w:rPr>
          <w:szCs w:val="24"/>
        </w:rPr>
        <w:t>”</w:t>
      </w:r>
      <w:r w:rsidRPr="00B2347F">
        <w:rPr>
          <w:szCs w:val="24"/>
        </w:rPr>
        <w:t xml:space="preserve"> Addition to the codex</w:t>
      </w:r>
      <w:r w:rsidR="00B40974" w:rsidRPr="00B2347F">
        <w:rPr>
          <w:szCs w:val="24"/>
        </w:rPr>
        <w:t xml:space="preserve"> p.302</w:t>
      </w:r>
    </w:p>
    <w:p w14:paraId="5E86C872" w14:textId="77777777" w:rsidR="001464D1" w:rsidRDefault="001464D1">
      <w:pPr>
        <w:autoSpaceDE w:val="0"/>
        <w:autoSpaceDN w:val="0"/>
        <w:adjustRightInd w:val="0"/>
      </w:pPr>
    </w:p>
    <w:p w14:paraId="73C4AC01" w14:textId="77777777" w:rsidR="00C55562" w:rsidRPr="00C55562" w:rsidRDefault="00C55562">
      <w:pPr>
        <w:autoSpaceDE w:val="0"/>
        <w:autoSpaceDN w:val="0"/>
        <w:adjustRightInd w:val="0"/>
        <w:rPr>
          <w:b/>
          <w:u w:val="single"/>
        </w:rPr>
      </w:pPr>
      <w:r w:rsidRPr="00C55562">
        <w:rPr>
          <w:b/>
          <w:u w:val="single"/>
        </w:rPr>
        <w:t>Among heretics</w:t>
      </w:r>
    </w:p>
    <w:p w14:paraId="5B07A676"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p.434 calls Jesus the “Son of life”</w:t>
      </w:r>
    </w:p>
    <w:p w14:paraId="4F89DFB2" w14:textId="77777777" w:rsidR="00C55562" w:rsidRPr="00B2347F" w:rsidRDefault="00C55562">
      <w:pPr>
        <w:autoSpaceDE w:val="0"/>
        <w:autoSpaceDN w:val="0"/>
        <w:adjustRightInd w:val="0"/>
      </w:pPr>
    </w:p>
    <w:p w14:paraId="77579FE7" w14:textId="77777777" w:rsidR="002A0C0E" w:rsidRPr="00B2347F" w:rsidRDefault="002A0C0E" w:rsidP="002A0C0E">
      <w:pPr>
        <w:pStyle w:val="Heading2"/>
      </w:pPr>
      <w:bookmarkStart w:id="1694" w:name="_Toc58617515"/>
      <w:bookmarkStart w:id="1695" w:name="_Toc62978945"/>
      <w:bookmarkStart w:id="1696" w:name="_Toc126171381"/>
      <w:bookmarkStart w:id="1697" w:name="_Toc161079510"/>
      <w:r w:rsidRPr="00B2347F">
        <w:t>p28. Jesus called sinners to repentance</w:t>
      </w:r>
      <w:bookmarkEnd w:id="1694"/>
      <w:bookmarkEnd w:id="1695"/>
      <w:bookmarkEnd w:id="1696"/>
      <w:bookmarkEnd w:id="1697"/>
    </w:p>
    <w:p w14:paraId="779E64DD" w14:textId="77777777" w:rsidR="002A0C0E" w:rsidRPr="00B2347F" w:rsidRDefault="002A0C0E" w:rsidP="002A0C0E">
      <w:pPr>
        <w:ind w:left="288" w:hanging="288"/>
      </w:pPr>
    </w:p>
    <w:p w14:paraId="12906D8C" w14:textId="77777777" w:rsidR="002A0C0E" w:rsidRPr="00B2347F" w:rsidRDefault="002A0C0E" w:rsidP="002A0C0E">
      <w:pPr>
        <w:ind w:left="288" w:hanging="288"/>
      </w:pPr>
      <w:r w:rsidRPr="00B2347F">
        <w:t>John 5:31</w:t>
      </w:r>
    </w:p>
    <w:p w14:paraId="49C73FB1" w14:textId="77777777" w:rsidR="002A0C0E" w:rsidRDefault="002A0C0E" w:rsidP="002A0C0E">
      <w:pPr>
        <w:ind w:left="288" w:hanging="288"/>
      </w:pPr>
    </w:p>
    <w:p w14:paraId="7BE34D1A" w14:textId="77777777" w:rsidR="0093683B" w:rsidRPr="00B2347F" w:rsidRDefault="0093683B" w:rsidP="0093683B">
      <w:pPr>
        <w:ind w:left="288" w:hanging="288"/>
      </w:pPr>
      <w:r w:rsidRPr="00B2347F">
        <w:rPr>
          <w:b/>
        </w:rPr>
        <w:t>p75</w:t>
      </w:r>
      <w:r w:rsidRPr="00B2347F">
        <w:t xml:space="preserve"> Luke 3:18-22; 3:33-4:2; 4:34-5:10; 5:37-6:4; 6:10-7:32; 7:35-39,41-43; 7:46-9:2; 9:4-17:15; 17:19-18:18; 22:4-24,53; John 1:1-11:45; 48-57; 12:3-13:1,8-9; 14:8-29;15:7-8; (175-22</w:t>
      </w:r>
      <w:r>
        <w:t>5 A.D.) John 5:31</w:t>
      </w:r>
    </w:p>
    <w:p w14:paraId="5A11DC8C" w14:textId="77777777" w:rsidR="0093683B" w:rsidRPr="00B2347F" w:rsidRDefault="0093683B" w:rsidP="002A0C0E">
      <w:pPr>
        <w:ind w:left="288" w:hanging="288"/>
      </w:pPr>
    </w:p>
    <w:p w14:paraId="7A46DBAB" w14:textId="77777777" w:rsidR="002A0C0E" w:rsidRPr="00B2347F" w:rsidRDefault="002A0C0E" w:rsidP="002A0C0E">
      <w:pPr>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ch.5 p.</w:t>
      </w:r>
      <w:r w:rsidR="004B436B" w:rsidRPr="00B2347F">
        <w:rPr>
          <w:szCs w:val="24"/>
        </w:rPr>
        <w:t>139</w:t>
      </w:r>
      <w:r w:rsidRPr="00B2347F">
        <w:rPr>
          <w:szCs w:val="24"/>
        </w:rPr>
        <w:t xml:space="preserve"> </w:t>
      </w:r>
      <w:r w:rsidR="002D2DBF">
        <w:rPr>
          <w:szCs w:val="24"/>
        </w:rPr>
        <w:t>“</w:t>
      </w:r>
      <w:r w:rsidRPr="00B2347F">
        <w:rPr>
          <w:rFonts w:cs="Consolas"/>
          <w:szCs w:val="24"/>
          <w:highlight w:val="white"/>
        </w:rPr>
        <w:t xml:space="preserve">But when He [Jesus] chose His own apostles who where to preach His Gospel, [He did so from among those] who were sinners above all sin, that He might show He came </w:t>
      </w:r>
      <w:r w:rsidR="00DE7390">
        <w:rPr>
          <w:rFonts w:cs="Consolas"/>
          <w:szCs w:val="24"/>
          <w:highlight w:val="white"/>
        </w:rPr>
        <w:t>‘</w:t>
      </w:r>
      <w:r w:rsidRPr="00B2347F">
        <w:rPr>
          <w:rFonts w:cs="Consolas"/>
          <w:szCs w:val="24"/>
          <w:highlight w:val="white"/>
        </w:rPr>
        <w:t>not to call the righteous, but sinners to repentance.</w:t>
      </w:r>
      <w:r w:rsidR="00DE7390">
        <w:rPr>
          <w:rFonts w:cs="Consolas"/>
          <w:szCs w:val="24"/>
          <w:highlight w:val="white"/>
        </w:rPr>
        <w:t>’</w:t>
      </w:r>
      <w:r w:rsidR="002D2DBF">
        <w:rPr>
          <w:szCs w:val="24"/>
        </w:rPr>
        <w:t>”</w:t>
      </w:r>
    </w:p>
    <w:p w14:paraId="0B663625" w14:textId="77777777" w:rsidR="002A0C0E" w:rsidRDefault="002A0C0E" w:rsidP="002A0C0E">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And if it is the flesh that is the sinner, then on its account alone did the Saviour come, as He says, </w:t>
      </w:r>
      <w:r w:rsidR="00DE7390">
        <w:rPr>
          <w:rFonts w:cs="Consolas"/>
          <w:szCs w:val="24"/>
          <w:highlight w:val="white"/>
        </w:rPr>
        <w:t>‘</w:t>
      </w:r>
      <w:r w:rsidRPr="00B2347F">
        <w:rPr>
          <w:rFonts w:cs="Consolas"/>
          <w:szCs w:val="24"/>
          <w:highlight w:val="white"/>
        </w:rPr>
        <w:t>I am not come to call the righteous, but sinners to repentance.</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w:t>
      </w:r>
      <w:r w:rsidR="004B436B" w:rsidRPr="00B2347F">
        <w:rPr>
          <w:szCs w:val="24"/>
        </w:rPr>
        <w:t xml:space="preserve"> ch.8 p.297</w:t>
      </w:r>
    </w:p>
    <w:p w14:paraId="6B37E934" w14:textId="77777777" w:rsidR="008844F0" w:rsidRPr="00B2347F" w:rsidRDefault="008844F0" w:rsidP="002A0C0E">
      <w:pPr>
        <w:ind w:left="288" w:hanging="288"/>
        <w:rPr>
          <w:szCs w:val="24"/>
        </w:rPr>
      </w:pPr>
      <w:r>
        <w:rPr>
          <w:rFonts w:cs="Consolas"/>
          <w:color w:val="1E1E1E"/>
          <w:highlight w:val="white"/>
        </w:rPr>
        <w:t>Tatian</w:t>
      </w:r>
      <w:r w:rsidR="00DE7390">
        <w:rPr>
          <w:rFonts w:cs="Consolas"/>
          <w:color w:val="1E1E1E"/>
          <w:highlight w:val="white"/>
        </w:rPr>
        <w:t>’</w:t>
      </w:r>
      <w:r>
        <w:rPr>
          <w:rFonts w:cs="Consolas"/>
          <w:color w:val="1E1E1E"/>
          <w:highlight w:val="white"/>
        </w:rPr>
        <w:t xml:space="preserve">s </w:t>
      </w:r>
      <w:r w:rsidRPr="00524DDB">
        <w:rPr>
          <w:rFonts w:cs="Consolas"/>
          <w:b/>
          <w:i/>
          <w:color w:val="1E1E1E"/>
          <w:highlight w:val="white"/>
        </w:rPr>
        <w:t>Diatessaron</w:t>
      </w:r>
      <w:r>
        <w:rPr>
          <w:rFonts w:cs="Consolas"/>
          <w:color w:val="1E1E1E"/>
          <w:highlight w:val="white"/>
        </w:rPr>
        <w:t xml:space="preserve"> </w:t>
      </w:r>
      <w:r w:rsidR="00DA526C">
        <w:rPr>
          <w:rFonts w:cs="Consolas"/>
          <w:color w:val="1E1E1E"/>
          <w:highlight w:val="white"/>
        </w:rPr>
        <w:t>(c.172 A.D.)</w:t>
      </w:r>
      <w:r>
        <w:rPr>
          <w:rFonts w:cs="Consolas"/>
          <w:color w:val="1E1E1E"/>
          <w:highlight w:val="white"/>
        </w:rPr>
        <w:t xml:space="preserve"> section 2</w:t>
      </w:r>
      <w:r w:rsidRPr="00D25A21">
        <w:rPr>
          <w:rFonts w:cs="Consolas"/>
          <w:color w:val="1E1E1E"/>
          <w:highlight w:val="white"/>
        </w:rPr>
        <w:t>2</w:t>
      </w:r>
      <w:r>
        <w:rPr>
          <w:rFonts w:cs="Consolas"/>
          <w:color w:val="1E1E1E"/>
          <w:highlight w:val="white"/>
        </w:rPr>
        <w:t>.8-55 p.</w:t>
      </w:r>
      <w:r>
        <w:rPr>
          <w:rFonts w:cs="Consolas"/>
          <w:color w:val="1E1E1E"/>
        </w:rPr>
        <w:t>77-78 quotes all of John 5:1-47</w:t>
      </w:r>
    </w:p>
    <w:p w14:paraId="5AFA5FD5" w14:textId="77777777" w:rsidR="002A0C0E" w:rsidRPr="00B2347F" w:rsidRDefault="002A0C0E" w:rsidP="002A0C0E">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But that the Lord came as the physician of the sick, He does Himself declare saying, </w:t>
      </w:r>
      <w:r w:rsidR="00DE7390">
        <w:rPr>
          <w:rFonts w:cs="Consolas"/>
          <w:szCs w:val="24"/>
          <w:highlight w:val="white"/>
        </w:rPr>
        <w:t>‘</w:t>
      </w:r>
      <w:r w:rsidRPr="00B2347F">
        <w:rPr>
          <w:rFonts w:cs="Consolas"/>
          <w:szCs w:val="24"/>
          <w:highlight w:val="white"/>
        </w:rPr>
        <w:t>They that are whole need not a physician, but they that are sick; I came not to call the righteous, but sinners to repentance.</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004B436B" w:rsidRPr="00B2347F">
        <w:rPr>
          <w:szCs w:val="24"/>
        </w:rPr>
        <w:t xml:space="preserve"> book 3 ch.5.2 p.418</w:t>
      </w:r>
    </w:p>
    <w:p w14:paraId="523B569A" w14:textId="77777777" w:rsidR="002A0C0E" w:rsidRPr="00B2347F" w:rsidRDefault="002A0C0E" w:rsidP="002A0C0E">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Hence, he who receives the Spirit abiding on Jesus Himself is able to baptize those who come to him in that abiding Spirit. But John baptizes beyond Jordan, in the regions verging on the outside of Judaea, in Bethabara, being the forerunner of Him who came to call not the righteous but sinners, and who taught that the whole have no need of a physician, but they that are sick.</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ch.25 p.</w:t>
      </w:r>
      <w:r w:rsidR="007535F7" w:rsidRPr="00B2347F">
        <w:rPr>
          <w:szCs w:val="24"/>
        </w:rPr>
        <w:t>372</w:t>
      </w:r>
    </w:p>
    <w:p w14:paraId="4976452F" w14:textId="77777777" w:rsidR="002A0C0E" w:rsidRDefault="002A0C0E">
      <w:pPr>
        <w:autoSpaceDE w:val="0"/>
        <w:autoSpaceDN w:val="0"/>
        <w:adjustRightInd w:val="0"/>
      </w:pPr>
    </w:p>
    <w:p w14:paraId="594903D9" w14:textId="77777777" w:rsidR="002B4429" w:rsidRPr="0029269A" w:rsidRDefault="002B4429" w:rsidP="002B4429">
      <w:pPr>
        <w:pStyle w:val="Heading2"/>
      </w:pPr>
      <w:bookmarkStart w:id="1698" w:name="_Toc493426553"/>
      <w:bookmarkStart w:id="1699" w:name="_Toc58617516"/>
      <w:bookmarkStart w:id="1700" w:name="_Toc62978946"/>
      <w:bookmarkStart w:id="1701" w:name="_Toc126171382"/>
      <w:bookmarkStart w:id="1702" w:name="_Toc161079511"/>
      <w:r>
        <w:t>p29. Jesus came to save His people from their sins</w:t>
      </w:r>
      <w:bookmarkEnd w:id="1698"/>
      <w:bookmarkEnd w:id="1699"/>
      <w:bookmarkEnd w:id="1700"/>
      <w:bookmarkEnd w:id="1701"/>
      <w:bookmarkEnd w:id="1702"/>
    </w:p>
    <w:p w14:paraId="61258BA0" w14:textId="77777777" w:rsidR="002B4429" w:rsidRDefault="002B4429" w:rsidP="002B4429"/>
    <w:p w14:paraId="786A5343" w14:textId="77777777" w:rsidR="002B4429" w:rsidRDefault="002B4429" w:rsidP="002B4429">
      <w:r>
        <w:t>Matthew 1:21</w:t>
      </w:r>
    </w:p>
    <w:p w14:paraId="22091EE3" w14:textId="77777777" w:rsidR="002B4429" w:rsidRDefault="002B4429" w:rsidP="002B4429"/>
    <w:p w14:paraId="52F2B385" w14:textId="77777777" w:rsidR="002B4429" w:rsidRDefault="002B4429" w:rsidP="002B4429">
      <w:pPr>
        <w:ind w:left="288" w:hanging="288"/>
      </w:pPr>
      <w:r>
        <w:rPr>
          <w:b/>
        </w:rPr>
        <w:t>Justin Martyr</w:t>
      </w:r>
      <w:r>
        <w:t xml:space="preserve"> (c.150 A.D.) mentions that he would be called Jesus, </w:t>
      </w:r>
      <w:r w:rsidR="002D2DBF">
        <w:t>“</w:t>
      </w:r>
      <w:r>
        <w:t>for He shall save His people from their sins.</w:t>
      </w:r>
      <w:r w:rsidR="002D2DBF">
        <w:t>”</w:t>
      </w:r>
      <w:r>
        <w:t xml:space="preserve"> </w:t>
      </w:r>
      <w:r>
        <w:rPr>
          <w:i/>
        </w:rPr>
        <w:t>First Apology of Justin Martyr</w:t>
      </w:r>
      <w:r>
        <w:t xml:space="preserve"> ch.33 p.174</w:t>
      </w:r>
    </w:p>
    <w:p w14:paraId="43DDD2FA" w14:textId="77777777" w:rsidR="002B4429" w:rsidRPr="00D25A21" w:rsidRDefault="002B4429" w:rsidP="002B4429">
      <w:pPr>
        <w:autoSpaceDE w:val="0"/>
        <w:autoSpaceDN w:val="0"/>
        <w:adjustRightInd w:val="0"/>
        <w:ind w:left="288" w:hanging="288"/>
        <w:rPr>
          <w:rFonts w:cs="Consolas"/>
          <w:color w:val="1E1E1E"/>
          <w:highlight w:val="white"/>
        </w:rPr>
      </w:pPr>
      <w:r>
        <w:rPr>
          <w:rFonts w:cs="Consolas"/>
          <w:color w:val="1E1E1E"/>
          <w:highlight w:val="white"/>
        </w:rPr>
        <w:t>Tatian</w:t>
      </w:r>
      <w:r w:rsidR="00DE7390">
        <w:rPr>
          <w:rFonts w:cs="Consolas"/>
          <w:color w:val="1E1E1E"/>
          <w:highlight w:val="white"/>
        </w:rPr>
        <w:t>’</w:t>
      </w:r>
      <w:r>
        <w:rPr>
          <w:rFonts w:cs="Consolas"/>
          <w:color w:val="1E1E1E"/>
          <w:highlight w:val="white"/>
        </w:rPr>
        <w:t xml:space="preserve">s </w:t>
      </w:r>
      <w:r w:rsidRPr="00524DDB">
        <w:rPr>
          <w:rFonts w:cs="Consolas"/>
          <w:b/>
          <w:i/>
          <w:color w:val="1E1E1E"/>
          <w:highlight w:val="white"/>
        </w:rPr>
        <w:t>Diatessaron</w:t>
      </w:r>
      <w:r>
        <w:rPr>
          <w:rFonts w:cs="Consolas"/>
          <w:color w:val="1E1E1E"/>
          <w:highlight w:val="white"/>
        </w:rPr>
        <w:t xml:space="preserve"> </w:t>
      </w:r>
      <w:r w:rsidR="00DA526C">
        <w:rPr>
          <w:rFonts w:cs="Consolas"/>
          <w:color w:val="1E1E1E"/>
          <w:highlight w:val="white"/>
        </w:rPr>
        <w:t>(c.172 A.D.)</w:t>
      </w:r>
      <w:r>
        <w:rPr>
          <w:rFonts w:cs="Consolas"/>
          <w:color w:val="1E1E1E"/>
          <w:highlight w:val="white"/>
        </w:rPr>
        <w:t xml:space="preserve"> </w:t>
      </w:r>
      <w:r w:rsidR="008844F0">
        <w:rPr>
          <w:rFonts w:cs="Consolas"/>
          <w:color w:val="1E1E1E"/>
          <w:highlight w:val="white"/>
        </w:rPr>
        <w:t>section</w:t>
      </w:r>
      <w:r>
        <w:rPr>
          <w:rFonts w:cs="Consolas"/>
          <w:color w:val="1E1E1E"/>
          <w:highlight w:val="white"/>
        </w:rPr>
        <w:t xml:space="preserve"> </w:t>
      </w:r>
      <w:r w:rsidRPr="00D25A21">
        <w:rPr>
          <w:rFonts w:cs="Consolas"/>
          <w:color w:val="1E1E1E"/>
          <w:highlight w:val="white"/>
        </w:rPr>
        <w:t>2</w:t>
      </w:r>
      <w:r w:rsidR="008844F0">
        <w:rPr>
          <w:rFonts w:cs="Consolas"/>
          <w:color w:val="1E1E1E"/>
          <w:highlight w:val="white"/>
        </w:rPr>
        <w:t xml:space="preserve"> p.45</w:t>
      </w:r>
      <w:r w:rsidRPr="00D25A21">
        <w:rPr>
          <w:rFonts w:cs="Consolas"/>
          <w:color w:val="1E1E1E"/>
          <w:highlight w:val="white"/>
        </w:rPr>
        <w:t xml:space="preserve"> </w:t>
      </w:r>
      <w:r w:rsidR="008844F0">
        <w:rPr>
          <w:rFonts w:cs="Consolas"/>
          <w:color w:val="1E1E1E"/>
          <w:highlight w:val="white"/>
        </w:rPr>
        <w:t>“</w:t>
      </w:r>
      <w:r w:rsidRPr="00D25A21">
        <w:rPr>
          <w:rFonts w:cs="Consolas"/>
          <w:color w:val="1E1E1E"/>
          <w:highlight w:val="white"/>
        </w:rPr>
        <w:t>Now the birth of Jesus the Messiah was on this wise: In the time when his mother was given in marriage to Joseph, before they came together, she was found with child of the Holy Spirit. And Joseph her husband was a just man and did not wish to expose her, and he purposed to put her away secretly. But when he thought of this, the angel of the Lord appeared unto him in a dream, and said unto him, Joseph, son of David, fear not to take Mary thy wife, for that which is begotten in her is of the Holy Spirit. She shall bear a son, and thou shalt call his name Jesus, and he shall save s his people from their sins.</w:t>
      </w:r>
      <w:r>
        <w:rPr>
          <w:rFonts w:cs="Consolas"/>
          <w:color w:val="1E1E1E"/>
          <w:highlight w:val="white"/>
        </w:rPr>
        <w:t xml:space="preserve"> </w:t>
      </w:r>
      <w:r w:rsidRPr="00D25A21">
        <w:rPr>
          <w:rFonts w:cs="Consolas"/>
          <w:color w:val="1E1E1E"/>
          <w:highlight w:val="white"/>
        </w:rPr>
        <w:t>And all this was that the saying from the Lord by the prophet might be fulfilled:</w:t>
      </w:r>
      <w:r w:rsidR="008844F0">
        <w:rPr>
          <w:rFonts w:cs="Consolas"/>
          <w:color w:val="1E1E1E"/>
          <w:highlight w:val="white"/>
        </w:rPr>
        <w:t>”</w:t>
      </w:r>
    </w:p>
    <w:p w14:paraId="2FF39C9C" w14:textId="77777777" w:rsidR="002B4429" w:rsidRPr="00D25A21" w:rsidRDefault="002B4429" w:rsidP="002B4429">
      <w:pPr>
        <w:autoSpaceDE w:val="0"/>
        <w:autoSpaceDN w:val="0"/>
        <w:adjustRightInd w:val="0"/>
        <w:ind w:left="288" w:hanging="288"/>
        <w:rPr>
          <w:rFonts w:cs="Consolas"/>
          <w:color w:val="1E1E1E"/>
          <w:highlight w:val="white"/>
        </w:rPr>
      </w:pPr>
      <w:r w:rsidRPr="00524DDB">
        <w:rPr>
          <w:rFonts w:cs="Consolas"/>
          <w:b/>
          <w:color w:val="1E1E1E"/>
          <w:highlight w:val="white"/>
        </w:rPr>
        <w:t xml:space="preserve">Irenaeus of </w:t>
      </w:r>
      <w:smartTag w:uri="urn:schemas-microsoft-com:office:smarttags" w:element="place">
        <w:smartTag w:uri="urn:schemas-microsoft-com:office:smarttags" w:element="City">
          <w:r w:rsidRPr="00524DDB">
            <w:rPr>
              <w:rFonts w:cs="Consolas"/>
              <w:b/>
              <w:color w:val="1E1E1E"/>
              <w:highlight w:val="white"/>
            </w:rPr>
            <w:t>Lyons</w:t>
          </w:r>
        </w:smartTag>
      </w:smartTag>
      <w:r>
        <w:rPr>
          <w:rFonts w:cs="Consolas"/>
          <w:color w:val="1E1E1E"/>
          <w:highlight w:val="white"/>
        </w:rPr>
        <w:t xml:space="preserve"> (182-188 A.D.) </w:t>
      </w:r>
      <w:r w:rsidR="002D2DBF">
        <w:rPr>
          <w:rFonts w:cs="Consolas"/>
          <w:color w:val="1E1E1E"/>
          <w:highlight w:val="white"/>
        </w:rPr>
        <w:t>“</w:t>
      </w:r>
      <w:r w:rsidRPr="00D25A21">
        <w:rPr>
          <w:rFonts w:cs="Consolas"/>
          <w:color w:val="1E1E1E"/>
          <w:highlight w:val="white"/>
        </w:rPr>
        <w:t>And she shall bring forth a son, and thou shalt call His name Jesus; for He shall save His people from their sins.</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Irenaeus Against Heresies</w:t>
      </w:r>
      <w:r>
        <w:rPr>
          <w:rFonts w:cs="Consolas"/>
          <w:color w:val="1E1E1E"/>
          <w:highlight w:val="white"/>
        </w:rPr>
        <w:t xml:space="preserve"> book 3 ch.16.2 p.441</w:t>
      </w:r>
    </w:p>
    <w:p w14:paraId="2FCBD3B5" w14:textId="77777777" w:rsidR="002B4429" w:rsidRPr="00D25A21" w:rsidRDefault="002B4429" w:rsidP="002B4429">
      <w:pPr>
        <w:autoSpaceDE w:val="0"/>
        <w:autoSpaceDN w:val="0"/>
        <w:adjustRightInd w:val="0"/>
        <w:ind w:left="288" w:hanging="288"/>
        <w:rPr>
          <w:rFonts w:cs="Consolas"/>
          <w:color w:val="1E1E1E"/>
          <w:highlight w:val="white"/>
        </w:rPr>
      </w:pPr>
      <w:r w:rsidRPr="00D25A21">
        <w:rPr>
          <w:rFonts w:cs="Consolas"/>
          <w:color w:val="1E1E1E"/>
          <w:highlight w:val="white"/>
        </w:rPr>
        <w:t>Irenaeus</w:t>
      </w:r>
      <w:r>
        <w:rPr>
          <w:rFonts w:cs="Consolas"/>
          <w:color w:val="1E1E1E"/>
          <w:highlight w:val="white"/>
        </w:rPr>
        <w:t xml:space="preserve"> of </w:t>
      </w:r>
      <w:smartTag w:uri="urn:schemas-microsoft-com:office:smarttags" w:element="place">
        <w:smartTag w:uri="urn:schemas-microsoft-com:office:smarttags" w:element="City">
          <w:r>
            <w:rPr>
              <w:rFonts w:cs="Consolas"/>
              <w:color w:val="1E1E1E"/>
              <w:highlight w:val="white"/>
            </w:rPr>
            <w:t>Lyons</w:t>
          </w:r>
        </w:smartTag>
      </w:smartTag>
      <w:r>
        <w:rPr>
          <w:rFonts w:cs="Consolas"/>
          <w:color w:val="1E1E1E"/>
          <w:highlight w:val="white"/>
        </w:rPr>
        <w:t xml:space="preserve"> (182-188 A.D.) </w:t>
      </w:r>
      <w:r w:rsidR="002D2DBF">
        <w:rPr>
          <w:rFonts w:cs="Consolas"/>
          <w:color w:val="1E1E1E"/>
          <w:highlight w:val="white"/>
        </w:rPr>
        <w:t>“</w:t>
      </w:r>
      <w:r w:rsidR="00DE7390">
        <w:rPr>
          <w:rFonts w:cs="Consolas"/>
          <w:color w:val="1E1E1E"/>
          <w:highlight w:val="white"/>
        </w:rPr>
        <w:t>‘</w:t>
      </w:r>
      <w:r w:rsidRPr="00D25A21">
        <w:rPr>
          <w:rFonts w:cs="Consolas"/>
          <w:color w:val="1E1E1E"/>
          <w:highlight w:val="white"/>
        </w:rPr>
        <w:t xml:space="preserve">For she </w:t>
      </w:r>
      <w:r>
        <w:rPr>
          <w:rFonts w:cs="Consolas"/>
          <w:color w:val="1E1E1E"/>
          <w:highlight w:val="white"/>
        </w:rPr>
        <w:t xml:space="preserve">[Mary] </w:t>
      </w:r>
      <w:r w:rsidRPr="00D25A21">
        <w:rPr>
          <w:rFonts w:cs="Consolas"/>
          <w:color w:val="1E1E1E"/>
          <w:highlight w:val="white"/>
        </w:rPr>
        <w:t>shall bring forth a son, and thou shalt call His name Jesus; for He shall s</w:t>
      </w:r>
      <w:r>
        <w:rPr>
          <w:rFonts w:cs="Consolas"/>
          <w:color w:val="1E1E1E"/>
          <w:highlight w:val="white"/>
        </w:rPr>
        <w:t>ave His people from their sins.</w:t>
      </w:r>
      <w:r w:rsidR="00DE7390">
        <w:rPr>
          <w:rFonts w:cs="Consolas"/>
          <w:color w:val="1E1E1E"/>
          <w:highlight w:val="white"/>
        </w:rPr>
        <w:t>’</w:t>
      </w:r>
      <w:r w:rsidR="002D2DBF">
        <w:rPr>
          <w:rFonts w:cs="Consolas"/>
          <w:color w:val="1E1E1E"/>
          <w:highlight w:val="white"/>
        </w:rPr>
        <w:t>”</w:t>
      </w:r>
      <w:r>
        <w:rPr>
          <w:rFonts w:cs="Consolas"/>
          <w:color w:val="1E1E1E"/>
          <w:highlight w:val="white"/>
        </w:rPr>
        <w:t xml:space="preserve"> </w:t>
      </w:r>
      <w:r w:rsidRPr="00AE417D">
        <w:rPr>
          <w:rFonts w:cs="Consolas"/>
          <w:i/>
          <w:color w:val="1E1E1E"/>
          <w:highlight w:val="white"/>
        </w:rPr>
        <w:t>Irenaeus Against Heresies</w:t>
      </w:r>
      <w:r>
        <w:rPr>
          <w:rFonts w:cs="Consolas"/>
          <w:color w:val="1E1E1E"/>
          <w:highlight w:val="white"/>
        </w:rPr>
        <w:t xml:space="preserve"> book </w:t>
      </w:r>
      <w:r w:rsidRPr="00D25A21">
        <w:rPr>
          <w:rFonts w:cs="Consolas"/>
          <w:color w:val="1E1E1E"/>
          <w:highlight w:val="white"/>
        </w:rPr>
        <w:t>4</w:t>
      </w:r>
      <w:r>
        <w:rPr>
          <w:rFonts w:cs="Consolas"/>
          <w:color w:val="1E1E1E"/>
          <w:highlight w:val="white"/>
        </w:rPr>
        <w:t xml:space="preserve"> ch23.1 p.494</w:t>
      </w:r>
    </w:p>
    <w:p w14:paraId="398581B9" w14:textId="77777777" w:rsidR="002B4429" w:rsidRPr="00D25A21" w:rsidRDefault="002B4429" w:rsidP="002B4429">
      <w:pPr>
        <w:autoSpaceDE w:val="0"/>
        <w:autoSpaceDN w:val="0"/>
        <w:adjustRightInd w:val="0"/>
        <w:ind w:left="288" w:hanging="288"/>
        <w:rPr>
          <w:rFonts w:cs="Consolas"/>
          <w:color w:val="1E1E1E"/>
          <w:highlight w:val="white"/>
        </w:rPr>
      </w:pPr>
      <w:r w:rsidRPr="0044726A">
        <w:rPr>
          <w:rFonts w:cs="Consolas"/>
          <w:b/>
          <w:color w:val="1E1E1E"/>
          <w:highlight w:val="white"/>
        </w:rPr>
        <w:t>Origen</w:t>
      </w:r>
      <w:r>
        <w:rPr>
          <w:rFonts w:cs="Consolas"/>
          <w:color w:val="1E1E1E"/>
          <w:highlight w:val="white"/>
        </w:rPr>
        <w:t xml:space="preserve"> (225-253/254 A.D.) </w:t>
      </w:r>
      <w:r w:rsidR="002D2DBF">
        <w:rPr>
          <w:rFonts w:cs="Consolas"/>
          <w:color w:val="1E1E1E"/>
          <w:highlight w:val="white"/>
        </w:rPr>
        <w:t>“</w:t>
      </w:r>
      <w:r w:rsidRPr="00D25A21">
        <w:rPr>
          <w:rFonts w:cs="Consolas"/>
          <w:color w:val="1E1E1E"/>
          <w:highlight w:val="white"/>
        </w:rPr>
        <w:t>made any effort to accomplish, as far as in his power, the conversion of the human race from their sins.</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Origen Against Celsus</w:t>
      </w:r>
      <w:r>
        <w:rPr>
          <w:rFonts w:cs="Consolas"/>
          <w:color w:val="1E1E1E"/>
          <w:highlight w:val="white"/>
        </w:rPr>
        <w:t xml:space="preserve"> book 5 ch.58 p.569</w:t>
      </w:r>
    </w:p>
    <w:p w14:paraId="432EF493" w14:textId="77777777" w:rsidR="007C5974" w:rsidRDefault="007C5974" w:rsidP="007C5974">
      <w:pPr>
        <w:ind w:left="288" w:hanging="288"/>
      </w:pPr>
      <w:r w:rsidRPr="007C5974">
        <w:t>Origen</w:t>
      </w:r>
      <w:r w:rsidRPr="00B2347F">
        <w:t xml:space="preserve"> </w:t>
      </w:r>
      <w:r>
        <w:t>(233/234 A.D.) says that Jesus came to save us from our sins.</w:t>
      </w:r>
      <w:r w:rsidRPr="00B2347F">
        <w:t xml:space="preserve"> </w:t>
      </w:r>
      <w:r>
        <w:rPr>
          <w:i/>
        </w:rPr>
        <w:t>Origen on Prayer</w:t>
      </w:r>
      <w:r w:rsidRPr="00B2347F">
        <w:t xml:space="preserve"> ch.</w:t>
      </w:r>
      <w:r>
        <w:t>25.1 p.85</w:t>
      </w:r>
    </w:p>
    <w:p w14:paraId="51CE6E2C" w14:textId="77777777" w:rsidR="002B4429" w:rsidRDefault="002B4429" w:rsidP="002B4429">
      <w:pPr>
        <w:autoSpaceDE w:val="0"/>
        <w:autoSpaceDN w:val="0"/>
        <w:adjustRightInd w:val="0"/>
        <w:ind w:left="288" w:hanging="288"/>
      </w:pPr>
      <w:r>
        <w:rPr>
          <w:b/>
        </w:rPr>
        <w:t xml:space="preserve">Cyprian of </w:t>
      </w:r>
      <w:smartTag w:uri="urn:schemas-microsoft-com:office:smarttags" w:element="place">
        <w:smartTag w:uri="urn:schemas-microsoft-com:office:smarttags" w:element="City">
          <w:r>
            <w:rPr>
              <w:b/>
            </w:rPr>
            <w:t>Carthage</w:t>
          </w:r>
        </w:smartTag>
      </w:smartTag>
      <w:r>
        <w:t xml:space="preserve"> (c.246-258 A.D.) </w:t>
      </w:r>
      <w:r w:rsidR="002D2DBF">
        <w:t>“</w:t>
      </w:r>
      <w:r>
        <w:rPr>
          <w:highlight w:val="white"/>
        </w:rPr>
        <w:t xml:space="preserve">Moreover, in that according to Matthew, the angel Gabriel says to Joseph: </w:t>
      </w:r>
      <w:r w:rsidR="00DE7390">
        <w:rPr>
          <w:highlight w:val="white"/>
        </w:rPr>
        <w:t>‘</w:t>
      </w:r>
      <w:r>
        <w:rPr>
          <w:highlight w:val="white"/>
        </w:rPr>
        <w:t>Joseph, thou son of David, fear not to take unto thee Mary thy wife. For that which shall be born to her is of the Holy Ghost. And she shall bring forth a son, and thou shalt call His name Jesus; for He shall save His people from their sins.</w:t>
      </w:r>
      <w:r w:rsidR="00DE7390">
        <w:t>’</w:t>
      </w:r>
      <w:r w:rsidR="002D2DBF">
        <w:t>”</w:t>
      </w:r>
      <w:r>
        <w:t xml:space="preserve"> </w:t>
      </w:r>
      <w:r>
        <w:rPr>
          <w:i/>
        </w:rPr>
        <w:t>Treatises of Cyprian</w:t>
      </w:r>
      <w:r>
        <w:t xml:space="preserve"> Treatise 12 first part ch.8 p.510</w:t>
      </w:r>
    </w:p>
    <w:p w14:paraId="77657143" w14:textId="77777777" w:rsidR="002B4429" w:rsidRDefault="002B4429" w:rsidP="002B4429">
      <w:pPr>
        <w:ind w:left="288" w:hanging="288"/>
      </w:pPr>
      <w:r>
        <w:rPr>
          <w:b/>
        </w:rPr>
        <w:t>Victorinus of Petau</w:t>
      </w:r>
      <w:r>
        <w:t xml:space="preserve"> (martyred 304 A.D.) (implied) Moreover, they ask that their reproach may be taken away-that is, that they may be cleansed from their sins: for the reproach is the original sin which is taken away in baptism, and they begin to be called Christian men, which is, </w:t>
      </w:r>
      <w:r w:rsidR="00DE7390">
        <w:t>‘</w:t>
      </w:r>
      <w:r>
        <w:t>Let thy name be called upon us.</w:t>
      </w:r>
      <w:r w:rsidR="00DE7390">
        <w:t>’</w:t>
      </w:r>
      <w:r w:rsidR="002D2DBF">
        <w:t>”</w:t>
      </w:r>
      <w:r>
        <w:t xml:space="preserve"> </w:t>
      </w:r>
      <w:r>
        <w:rPr>
          <w:i/>
        </w:rPr>
        <w:t xml:space="preserve">Commentary on the Apocalypse </w:t>
      </w:r>
      <w:r>
        <w:t>from the first chapter (16) p.346</w:t>
      </w:r>
    </w:p>
    <w:p w14:paraId="09B70B08" w14:textId="77777777" w:rsidR="002B4429" w:rsidRPr="00D25A21" w:rsidRDefault="002B4429" w:rsidP="002B4429">
      <w:pPr>
        <w:autoSpaceDE w:val="0"/>
        <w:autoSpaceDN w:val="0"/>
        <w:adjustRightInd w:val="0"/>
        <w:ind w:left="288" w:hanging="288"/>
        <w:rPr>
          <w:rFonts w:cs="Consolas"/>
          <w:color w:val="1E1E1E"/>
          <w:highlight w:val="white"/>
        </w:rPr>
      </w:pPr>
      <w:r w:rsidRPr="00D25A21">
        <w:rPr>
          <w:rFonts w:cs="Consolas"/>
          <w:color w:val="1E1E1E"/>
          <w:highlight w:val="white"/>
        </w:rPr>
        <w:t>Lactantius</w:t>
      </w:r>
      <w:r>
        <w:rPr>
          <w:rFonts w:cs="Consolas"/>
          <w:color w:val="1E1E1E"/>
          <w:highlight w:val="white"/>
        </w:rPr>
        <w:t xml:space="preserve"> (c.320-324/325 A.D.)</w:t>
      </w:r>
      <w:r w:rsidRPr="00D25A21">
        <w:rPr>
          <w:rFonts w:cs="Consolas"/>
          <w:color w:val="1E1E1E"/>
          <w:highlight w:val="white"/>
        </w:rPr>
        <w:t xml:space="preserve"> </w:t>
      </w:r>
      <w:r>
        <w:rPr>
          <w:rFonts w:cs="Consolas"/>
          <w:color w:val="1E1E1E"/>
          <w:highlight w:val="white"/>
        </w:rPr>
        <w:t xml:space="preserve">(partial) </w:t>
      </w:r>
      <w:r w:rsidR="002D2DBF">
        <w:rPr>
          <w:rFonts w:cs="Consolas"/>
          <w:color w:val="1E1E1E"/>
          <w:highlight w:val="white"/>
        </w:rPr>
        <w:t>“</w:t>
      </w:r>
      <w:r w:rsidRPr="00D25A21">
        <w:rPr>
          <w:rFonts w:cs="Consolas"/>
          <w:color w:val="1E1E1E"/>
          <w:highlight w:val="white"/>
        </w:rPr>
        <w:t>For God especially desires that men shall be cleansed from their sins, and therefore He commands them to repent.</w:t>
      </w:r>
      <w:r w:rsidR="002D2DBF">
        <w:rPr>
          <w:rFonts w:cs="Consolas"/>
          <w:color w:val="1E1E1E"/>
          <w:highlight w:val="white"/>
        </w:rPr>
        <w:t>”</w:t>
      </w:r>
      <w:r>
        <w:rPr>
          <w:rFonts w:cs="Consolas"/>
          <w:color w:val="1E1E1E"/>
          <w:highlight w:val="white"/>
        </w:rPr>
        <w:t xml:space="preserve"> </w:t>
      </w:r>
      <w:r w:rsidRPr="0044726A">
        <w:rPr>
          <w:rFonts w:cs="Consolas"/>
          <w:i/>
          <w:color w:val="1E1E1E"/>
          <w:highlight w:val="white"/>
        </w:rPr>
        <w:t>The Divine Institutes</w:t>
      </w:r>
      <w:r>
        <w:rPr>
          <w:rFonts w:cs="Consolas"/>
          <w:color w:val="1E1E1E"/>
          <w:highlight w:val="white"/>
        </w:rPr>
        <w:t xml:space="preserve"> book 6 ch.13 p.178</w:t>
      </w:r>
    </w:p>
    <w:p w14:paraId="4E2EF6C4" w14:textId="77777777" w:rsidR="002B4429" w:rsidRDefault="002B4429" w:rsidP="002B4429"/>
    <w:p w14:paraId="7ABD9444" w14:textId="77777777" w:rsidR="002B4429" w:rsidRPr="00722539" w:rsidRDefault="002B4429" w:rsidP="002B4429">
      <w:pPr>
        <w:rPr>
          <w:b/>
          <w:u w:val="single"/>
        </w:rPr>
      </w:pPr>
      <w:r w:rsidRPr="00722539">
        <w:rPr>
          <w:b/>
          <w:u w:val="single"/>
        </w:rPr>
        <w:t>Among heretics</w:t>
      </w:r>
    </w:p>
    <w:p w14:paraId="55EDF774" w14:textId="77777777" w:rsidR="002B4429" w:rsidRPr="008E0D3A" w:rsidRDefault="002B4429" w:rsidP="002B4429">
      <w:pPr>
        <w:autoSpaceDE w:val="0"/>
        <w:autoSpaceDN w:val="0"/>
        <w:adjustRightInd w:val="0"/>
        <w:ind w:left="288" w:hanging="288"/>
        <w:rPr>
          <w:highlight w:val="white"/>
        </w:rPr>
      </w:pPr>
      <w:r w:rsidRPr="008E0D3A">
        <w:rPr>
          <w:b/>
          <w:i/>
        </w:rPr>
        <w:t>Protoevangelium of James</w:t>
      </w:r>
      <w:r w:rsidRPr="008E0D3A">
        <w:t xml:space="preserve"> (145-</w:t>
      </w:r>
      <w:r>
        <w:t>24</w:t>
      </w:r>
      <w:r w:rsidRPr="008E0D3A">
        <w:t xml:space="preserve">8 A.D.) </w:t>
      </w:r>
      <w:r>
        <w:t xml:space="preserve"> ch.11 p.353 </w:t>
      </w:r>
      <w:r w:rsidR="002D2DBF">
        <w:t>“</w:t>
      </w:r>
      <w:r w:rsidRPr="008E0D3A">
        <w:rPr>
          <w:highlight w:val="white"/>
        </w:rPr>
        <w:t>And thou shalt call His name Jesus, for He shall save His people from their sins.</w:t>
      </w:r>
      <w:r w:rsidR="002D2DBF">
        <w:rPr>
          <w:highlight w:val="white"/>
        </w:rPr>
        <w:t>”</w:t>
      </w:r>
    </w:p>
    <w:p w14:paraId="253AF5A2" w14:textId="77777777" w:rsidR="002B4429" w:rsidRPr="00B2347F" w:rsidRDefault="002B4429">
      <w:pPr>
        <w:autoSpaceDE w:val="0"/>
        <w:autoSpaceDN w:val="0"/>
        <w:adjustRightInd w:val="0"/>
      </w:pPr>
    </w:p>
    <w:p w14:paraId="61EE0F2E" w14:textId="77777777" w:rsidR="00242418" w:rsidRPr="00B2347F" w:rsidRDefault="00242418">
      <w:pPr>
        <w:pStyle w:val="Heading2"/>
      </w:pPr>
      <w:bookmarkStart w:id="1703" w:name="_Toc58617517"/>
      <w:bookmarkStart w:id="1704" w:name="_Toc62978947"/>
      <w:bookmarkStart w:id="1705" w:name="_Toc126171383"/>
      <w:bookmarkStart w:id="1706" w:name="_Toc161079512"/>
      <w:r w:rsidRPr="00B2347F">
        <w:t>Teachings on Jesus not on the list</w:t>
      </w:r>
      <w:bookmarkEnd w:id="1703"/>
      <w:bookmarkEnd w:id="1704"/>
      <w:bookmarkEnd w:id="1705"/>
      <w:bookmarkEnd w:id="1706"/>
    </w:p>
    <w:p w14:paraId="04C954EC" w14:textId="77777777" w:rsidR="00242418" w:rsidRPr="00B2347F" w:rsidRDefault="00242418">
      <w:pPr>
        <w:ind w:left="288" w:hanging="288"/>
      </w:pPr>
    </w:p>
    <w:p w14:paraId="3ACB82DA" w14:textId="77777777" w:rsidR="00242418" w:rsidRPr="00B2347F" w:rsidRDefault="00242418">
      <w:pPr>
        <w:ind w:left="288" w:hanging="288"/>
      </w:pPr>
      <w:r w:rsidRPr="00B2347F">
        <w:rPr>
          <w:b/>
        </w:rPr>
        <w:t>1. Christ specifically has two natures</w:t>
      </w:r>
      <w:r w:rsidRPr="00B2347F">
        <w:t xml:space="preserve"> (only 2 writers: Tertullian, Origen)</w:t>
      </w:r>
    </w:p>
    <w:p w14:paraId="2C67C9FA" w14:textId="77777777" w:rsidR="00242418" w:rsidRPr="00B2347F" w:rsidRDefault="00341543">
      <w:pPr>
        <w:ind w:left="288" w:hanging="288"/>
      </w:pPr>
      <w:r w:rsidRPr="00B2347F">
        <w:rPr>
          <w:b/>
        </w:rPr>
        <w:t>2</w:t>
      </w:r>
      <w:r w:rsidR="00242418" w:rsidRPr="00B2347F">
        <w:rPr>
          <w:b/>
        </w:rPr>
        <w:t>. Jesus called Righteousness/King of Righteousness</w:t>
      </w:r>
      <w:r w:rsidR="00242418" w:rsidRPr="00B2347F">
        <w:t xml:space="preserve"> (only 1 writer: Origen. Heretics: </w:t>
      </w:r>
      <w:r w:rsidR="00242418" w:rsidRPr="00B2347F">
        <w:rPr>
          <w:i/>
        </w:rPr>
        <w:t>Clementine Homilies</w:t>
      </w:r>
      <w:r w:rsidR="00242418" w:rsidRPr="00B2347F">
        <w:t>)</w:t>
      </w:r>
    </w:p>
    <w:p w14:paraId="24BC3B10" w14:textId="77777777" w:rsidR="00242418" w:rsidRDefault="00341543">
      <w:pPr>
        <w:ind w:left="288" w:hanging="288"/>
      </w:pPr>
      <w:r w:rsidRPr="00B2347F">
        <w:rPr>
          <w:b/>
        </w:rPr>
        <w:t>3</w:t>
      </w:r>
      <w:r w:rsidR="00242418" w:rsidRPr="00B2347F">
        <w:rPr>
          <w:b/>
        </w:rPr>
        <w:t>. Prince of peace</w:t>
      </w:r>
      <w:r w:rsidR="00242418" w:rsidRPr="00B2347F">
        <w:t xml:space="preserve"> (only 1 </w:t>
      </w:r>
      <w:r w:rsidR="00861CEC" w:rsidRPr="00B2347F">
        <w:t>writer: Clement of Alexandria. s</w:t>
      </w:r>
      <w:r w:rsidR="00242418" w:rsidRPr="00B2347F">
        <w:t>purious: pseudo-Methodius)</w:t>
      </w:r>
    </w:p>
    <w:p w14:paraId="643293FA" w14:textId="77777777" w:rsidR="006F53F9" w:rsidRPr="00B2347F" w:rsidRDefault="006F53F9">
      <w:pPr>
        <w:ind w:left="288" w:hanging="288"/>
      </w:pPr>
      <w:r>
        <w:rPr>
          <w:b/>
        </w:rPr>
        <w:t xml:space="preserve">4. The Lord is </w:t>
      </w:r>
      <w:smartTag w:uri="urn:schemas-microsoft-com:office:smarttags" w:element="State">
        <w:r>
          <w:rPr>
            <w:b/>
          </w:rPr>
          <w:t>wis</w:t>
        </w:r>
      </w:smartTag>
      <w:r>
        <w:rPr>
          <w:b/>
        </w:rPr>
        <w:t>dom</w:t>
      </w:r>
      <w:r w:rsidRPr="006F53F9">
        <w:t xml:space="preserve"> (only 1 writer: Dionysius of Alexandria)</w:t>
      </w:r>
    </w:p>
    <w:p w14:paraId="0363BC62" w14:textId="77777777" w:rsidR="00242418" w:rsidRPr="00B2347F" w:rsidRDefault="006F53F9">
      <w:pPr>
        <w:ind w:left="288" w:hanging="288"/>
      </w:pPr>
      <w:r>
        <w:rPr>
          <w:b/>
        </w:rPr>
        <w:t>5</w:t>
      </w:r>
      <w:r w:rsidR="00242418" w:rsidRPr="00B2347F">
        <w:rPr>
          <w:b/>
        </w:rPr>
        <w:t>. Jesus has greater honor than Moses</w:t>
      </w:r>
      <w:r w:rsidR="00242418" w:rsidRPr="00B2347F">
        <w:t xml:space="preserve"> (no writers) Hebrews 3:3</w:t>
      </w:r>
    </w:p>
    <w:p w14:paraId="243EB7EC" w14:textId="77777777" w:rsidR="00242418" w:rsidRPr="00B2347F" w:rsidRDefault="006F53F9">
      <w:pPr>
        <w:ind w:left="288" w:hanging="288"/>
      </w:pPr>
      <w:r>
        <w:rPr>
          <w:b/>
        </w:rPr>
        <w:t>6</w:t>
      </w:r>
      <w:r w:rsidR="00242418" w:rsidRPr="00B2347F">
        <w:rPr>
          <w:b/>
        </w:rPr>
        <w:t>. Christ not know the hour of His return</w:t>
      </w:r>
      <w:r w:rsidR="00242418" w:rsidRPr="00B2347F">
        <w:t xml:space="preserve"> (no writers)</w:t>
      </w:r>
    </w:p>
    <w:p w14:paraId="152294AE" w14:textId="77777777" w:rsidR="00242418" w:rsidRPr="00B2347F" w:rsidRDefault="006F53F9">
      <w:pPr>
        <w:ind w:left="288" w:hanging="288"/>
      </w:pPr>
      <w:r>
        <w:rPr>
          <w:b/>
        </w:rPr>
        <w:t>7</w:t>
      </w:r>
      <w:r w:rsidR="00242418" w:rsidRPr="00B2347F">
        <w:rPr>
          <w:b/>
        </w:rPr>
        <w:t>. Jesus is able to help those being tempted</w:t>
      </w:r>
      <w:r w:rsidR="00242418" w:rsidRPr="00B2347F">
        <w:t xml:space="preserve"> (no writers) Hebrews 2:18</w:t>
      </w:r>
    </w:p>
    <w:p w14:paraId="6AAE96AC" w14:textId="77777777" w:rsidR="00242418" w:rsidRPr="00B2347F" w:rsidRDefault="006F53F9">
      <w:pPr>
        <w:ind w:left="288" w:hanging="288"/>
      </w:pPr>
      <w:r>
        <w:rPr>
          <w:b/>
        </w:rPr>
        <w:t>8</w:t>
      </w:r>
      <w:r w:rsidR="00242418" w:rsidRPr="00B2347F">
        <w:rPr>
          <w:b/>
        </w:rPr>
        <w:t>. Jesus was full of the Holy Spirit</w:t>
      </w:r>
      <w:r w:rsidR="00242418" w:rsidRPr="00B2347F">
        <w:t xml:space="preserve"> Luke 4:1 (only 1 writer: Justin Martyr)</w:t>
      </w:r>
    </w:p>
    <w:p w14:paraId="46D73EEB" w14:textId="77777777" w:rsidR="00242418" w:rsidRPr="00B2347F" w:rsidRDefault="006F53F9">
      <w:pPr>
        <w:ind w:left="288" w:hanging="288"/>
      </w:pPr>
      <w:r>
        <w:rPr>
          <w:b/>
        </w:rPr>
        <w:t>9</w:t>
      </w:r>
      <w:r w:rsidR="00242418" w:rsidRPr="00B2347F">
        <w:rPr>
          <w:b/>
        </w:rPr>
        <w:t>. Christ is the Faithful Witness</w:t>
      </w:r>
      <w:r w:rsidR="00242418" w:rsidRPr="00B2347F">
        <w:t xml:space="preserve"> Revelation 1:5 (only 1 writer: Victorinus of Petau)</w:t>
      </w:r>
    </w:p>
    <w:p w14:paraId="4A958F91" w14:textId="77777777" w:rsidR="00242418" w:rsidRPr="00B2347F" w:rsidRDefault="006F53F9">
      <w:pPr>
        <w:ind w:left="288" w:hanging="288"/>
      </w:pPr>
      <w:r>
        <w:rPr>
          <w:b/>
        </w:rPr>
        <w:t>10</w:t>
      </w:r>
      <w:r w:rsidR="00242418" w:rsidRPr="00B2347F">
        <w:rPr>
          <w:b/>
        </w:rPr>
        <w:t>. Spiritual Rock is Christ</w:t>
      </w:r>
      <w:r w:rsidR="00242418" w:rsidRPr="00B2347F">
        <w:t xml:space="preserve"> 1 Corinthians 10:4 (only 3 writers: Irenaeus, Hippolytus, Origen)</w:t>
      </w:r>
    </w:p>
    <w:p w14:paraId="66B1917A" w14:textId="77777777" w:rsidR="00242418" w:rsidRPr="00B2347F" w:rsidRDefault="00242418">
      <w:pPr>
        <w:ind w:left="288" w:hanging="288"/>
      </w:pPr>
      <w:r w:rsidRPr="00B2347F">
        <w:rPr>
          <w:b/>
        </w:rPr>
        <w:t>1</w:t>
      </w:r>
      <w:r w:rsidR="006F53F9">
        <w:rPr>
          <w:b/>
        </w:rPr>
        <w:t>1</w:t>
      </w:r>
      <w:r w:rsidRPr="00B2347F">
        <w:rPr>
          <w:b/>
        </w:rPr>
        <w:t>. Son is the heir of all things</w:t>
      </w:r>
      <w:r w:rsidRPr="00B2347F">
        <w:t xml:space="preserve"> Hebrews 1:2 (no writers)</w:t>
      </w:r>
    </w:p>
    <w:p w14:paraId="4526F36D" w14:textId="77777777" w:rsidR="00242418" w:rsidRPr="00B2347F" w:rsidRDefault="00242418">
      <w:pPr>
        <w:ind w:left="288" w:hanging="288"/>
      </w:pPr>
      <w:r w:rsidRPr="00B2347F">
        <w:rPr>
          <w:b/>
        </w:rPr>
        <w:t>1</w:t>
      </w:r>
      <w:r w:rsidR="006F53F9">
        <w:rPr>
          <w:b/>
        </w:rPr>
        <w:t>2</w:t>
      </w:r>
      <w:r w:rsidRPr="00B2347F">
        <w:rPr>
          <w:b/>
        </w:rPr>
        <w:t>. Jesus is greater than the angels</w:t>
      </w:r>
      <w:r w:rsidRPr="00B2347F">
        <w:t xml:space="preserve"> Hebrews 1:3 (only 2 writers: Clement of Rome and Origen)</w:t>
      </w:r>
    </w:p>
    <w:p w14:paraId="02556AFA" w14:textId="77777777" w:rsidR="00242418" w:rsidRPr="00B2347F" w:rsidRDefault="00242418">
      <w:pPr>
        <w:ind w:left="288" w:hanging="288"/>
      </w:pPr>
      <w:r w:rsidRPr="00B2347F">
        <w:rPr>
          <w:b/>
        </w:rPr>
        <w:t>1</w:t>
      </w:r>
      <w:r w:rsidR="006F53F9">
        <w:rPr>
          <w:b/>
        </w:rPr>
        <w:t>3</w:t>
      </w:r>
      <w:r w:rsidRPr="00B2347F">
        <w:rPr>
          <w:b/>
        </w:rPr>
        <w:t>. Father known through Christ</w:t>
      </w:r>
      <w:r w:rsidRPr="00B2347F">
        <w:t xml:space="preserve"> (only 1 writer: </w:t>
      </w:r>
      <w:r w:rsidR="002A2570">
        <w:t>Athanasius of Alexandria</w:t>
      </w:r>
      <w:r w:rsidRPr="00B2347F">
        <w:t>)</w:t>
      </w:r>
    </w:p>
    <w:p w14:paraId="21F5AC26" w14:textId="77777777" w:rsidR="00242418" w:rsidRPr="00B2347F" w:rsidRDefault="00242418">
      <w:pPr>
        <w:ind w:left="288" w:hanging="288"/>
      </w:pPr>
      <w:r w:rsidRPr="00B2347F">
        <w:rPr>
          <w:b/>
        </w:rPr>
        <w:t>1</w:t>
      </w:r>
      <w:r w:rsidR="006F53F9">
        <w:rPr>
          <w:b/>
        </w:rPr>
        <w:t>4</w:t>
      </w:r>
      <w:r w:rsidRPr="00B2347F">
        <w:rPr>
          <w:b/>
        </w:rPr>
        <w:t>. Jesus greater than angels</w:t>
      </w:r>
      <w:r w:rsidRPr="00B2347F">
        <w:t xml:space="preserve"> Hebrews 1:4 (only 1 writer: Clement of Rome)</w:t>
      </w:r>
    </w:p>
    <w:p w14:paraId="68D9F18A" w14:textId="77777777" w:rsidR="00242418" w:rsidRPr="00B2347F" w:rsidRDefault="00242418">
      <w:pPr>
        <w:ind w:left="288" w:hanging="288"/>
      </w:pPr>
      <w:r w:rsidRPr="00B2347F">
        <w:rPr>
          <w:b/>
        </w:rPr>
        <w:t>1</w:t>
      </w:r>
      <w:r w:rsidR="006F53F9">
        <w:rPr>
          <w:b/>
        </w:rPr>
        <w:t>5</w:t>
      </w:r>
      <w:r w:rsidRPr="00B2347F">
        <w:rPr>
          <w:b/>
        </w:rPr>
        <w:t>. Jesus little lower than the angels [for a while]</w:t>
      </w:r>
      <w:r w:rsidRPr="00B2347F">
        <w:t xml:space="preserve"> (only 3 writers: Tertullian, Origen, </w:t>
      </w:r>
      <w:r w:rsidR="002A2570">
        <w:t>Athanasius of Alexandria</w:t>
      </w:r>
      <w:r w:rsidRPr="00B2347F">
        <w:t>)</w:t>
      </w:r>
    </w:p>
    <w:p w14:paraId="0C1433C5" w14:textId="77777777" w:rsidR="00242418" w:rsidRPr="00B2347F" w:rsidRDefault="00242418">
      <w:pPr>
        <w:ind w:left="288" w:hanging="288"/>
      </w:pPr>
      <w:r w:rsidRPr="00B2347F">
        <w:rPr>
          <w:b/>
        </w:rPr>
        <w:t>1</w:t>
      </w:r>
      <w:r w:rsidR="006F53F9">
        <w:rPr>
          <w:b/>
        </w:rPr>
        <w:t>6</w:t>
      </w:r>
      <w:r w:rsidRPr="00B2347F">
        <w:rPr>
          <w:b/>
        </w:rPr>
        <w:t>. All things subject to Christ</w:t>
      </w:r>
      <w:r w:rsidRPr="00B2347F">
        <w:t xml:space="preserve"> (only 2 writers: Tertullian, Novatian)</w:t>
      </w:r>
    </w:p>
    <w:p w14:paraId="7E12D0F9" w14:textId="77777777" w:rsidR="00242418" w:rsidRPr="00B2347F" w:rsidRDefault="00242418">
      <w:pPr>
        <w:ind w:left="288" w:hanging="288"/>
        <w:rPr>
          <w:b/>
        </w:rPr>
      </w:pPr>
      <w:r w:rsidRPr="00B2347F">
        <w:rPr>
          <w:b/>
        </w:rPr>
        <w:t>1</w:t>
      </w:r>
      <w:r w:rsidR="006F53F9">
        <w:rPr>
          <w:b/>
        </w:rPr>
        <w:t>7</w:t>
      </w:r>
      <w:r w:rsidRPr="00B2347F">
        <w:rPr>
          <w:b/>
        </w:rPr>
        <w:t>. Christ has the fullness of deity</w:t>
      </w:r>
      <w:r w:rsidRPr="00B2347F">
        <w:t xml:space="preserve"> Colossians 2:9 (only </w:t>
      </w:r>
      <w:r w:rsidR="009B5044" w:rsidRPr="00B2347F">
        <w:t>1</w:t>
      </w:r>
      <w:r w:rsidRPr="00B2347F">
        <w:t xml:space="preserve"> writer: Irenaeus (implied)</w:t>
      </w:r>
      <w:r w:rsidR="009B5044" w:rsidRPr="00B2347F">
        <w:t>. After Nicea</w:t>
      </w:r>
      <w:r w:rsidRPr="00B2347F">
        <w:t xml:space="preserve"> Archelaus. Also Valentinian Gnostics)</w:t>
      </w:r>
    </w:p>
    <w:p w14:paraId="32E7DA71" w14:textId="77777777" w:rsidR="00242418" w:rsidRPr="00B2347F" w:rsidRDefault="00242418">
      <w:pPr>
        <w:ind w:left="288" w:hanging="288"/>
      </w:pPr>
      <w:r w:rsidRPr="00B2347F">
        <w:rPr>
          <w:b/>
        </w:rPr>
        <w:t>1</w:t>
      </w:r>
      <w:r w:rsidR="006F53F9">
        <w:rPr>
          <w:b/>
        </w:rPr>
        <w:t>8</w:t>
      </w:r>
      <w:r w:rsidRPr="00B2347F">
        <w:rPr>
          <w:b/>
        </w:rPr>
        <w:t>. Jesus is/gives living water</w:t>
      </w:r>
      <w:r w:rsidRPr="00B2347F">
        <w:t xml:space="preserve"> (only 1 writer: Tertullian)</w:t>
      </w:r>
    </w:p>
    <w:p w14:paraId="03B3EFCE" w14:textId="77777777" w:rsidR="00242418" w:rsidRPr="00B2347F" w:rsidRDefault="00341543">
      <w:pPr>
        <w:ind w:left="288" w:hanging="288"/>
      </w:pPr>
      <w:r w:rsidRPr="00B2347F">
        <w:rPr>
          <w:b/>
        </w:rPr>
        <w:t>1</w:t>
      </w:r>
      <w:r w:rsidR="006F53F9">
        <w:rPr>
          <w:b/>
        </w:rPr>
        <w:t>9</w:t>
      </w:r>
      <w:r w:rsidR="00242418" w:rsidRPr="00B2347F">
        <w:rPr>
          <w:b/>
        </w:rPr>
        <w:t>. Jesus is the resurrection</w:t>
      </w:r>
      <w:r w:rsidR="00242418" w:rsidRPr="00B2347F">
        <w:t xml:space="preserve"> (only 2 writers: Irenaeus, Origen)</w:t>
      </w:r>
    </w:p>
    <w:p w14:paraId="290361A4" w14:textId="77777777" w:rsidR="00242418" w:rsidRPr="00B2347F" w:rsidRDefault="006F53F9">
      <w:pPr>
        <w:ind w:left="288" w:hanging="288"/>
      </w:pPr>
      <w:r>
        <w:rPr>
          <w:b/>
        </w:rPr>
        <w:t>20</w:t>
      </w:r>
      <w:r w:rsidR="00242418" w:rsidRPr="00B2347F">
        <w:rPr>
          <w:b/>
        </w:rPr>
        <w:t>. Christ made peace through his blood</w:t>
      </w:r>
      <w:r w:rsidR="00242418" w:rsidRPr="00B2347F">
        <w:t xml:space="preserve"> (only 2 writers: Tertullian, Origen)</w:t>
      </w:r>
    </w:p>
    <w:p w14:paraId="01C5A613" w14:textId="77777777" w:rsidR="00242418" w:rsidRPr="00B2347F" w:rsidRDefault="003F5509">
      <w:pPr>
        <w:ind w:left="288" w:hanging="288"/>
      </w:pPr>
      <w:r w:rsidRPr="00B2347F">
        <w:rPr>
          <w:b/>
        </w:rPr>
        <w:t>2</w:t>
      </w:r>
      <w:r w:rsidR="006F53F9">
        <w:rPr>
          <w:b/>
        </w:rPr>
        <w:t>1</w:t>
      </w:r>
      <w:r w:rsidR="00242418" w:rsidRPr="00B2347F">
        <w:rPr>
          <w:b/>
        </w:rPr>
        <w:t>. Rahab</w:t>
      </w:r>
      <w:r w:rsidR="00DE7390">
        <w:rPr>
          <w:b/>
        </w:rPr>
        <w:t>’</w:t>
      </w:r>
      <w:r w:rsidR="00242418" w:rsidRPr="00B2347F">
        <w:rPr>
          <w:b/>
        </w:rPr>
        <w:t>s scarlet thread a symbol of Christ</w:t>
      </w:r>
      <w:r w:rsidR="00DE7390">
        <w:rPr>
          <w:b/>
        </w:rPr>
        <w:t>’</w:t>
      </w:r>
      <w:r w:rsidR="00242418" w:rsidRPr="00B2347F">
        <w:rPr>
          <w:b/>
        </w:rPr>
        <w:t>s blood</w:t>
      </w:r>
      <w:r w:rsidR="00242418" w:rsidRPr="00B2347F">
        <w:t xml:space="preserve"> (only 3 writers: Clement of Rome, Justin Martyr, Irenaeus)</w:t>
      </w:r>
    </w:p>
    <w:p w14:paraId="1680E40C" w14:textId="77777777" w:rsidR="00242418" w:rsidRPr="00B2347F" w:rsidRDefault="00341543">
      <w:pPr>
        <w:ind w:left="288" w:hanging="288"/>
      </w:pPr>
      <w:r w:rsidRPr="00B2347F">
        <w:rPr>
          <w:b/>
        </w:rPr>
        <w:t>2</w:t>
      </w:r>
      <w:r w:rsidR="006F53F9">
        <w:rPr>
          <w:b/>
        </w:rPr>
        <w:t>2</w:t>
      </w:r>
      <w:r w:rsidR="00242418" w:rsidRPr="00B2347F">
        <w:rPr>
          <w:b/>
        </w:rPr>
        <w:t>. The Son came down from heaven</w:t>
      </w:r>
      <w:r w:rsidR="00242418" w:rsidRPr="00B2347F">
        <w:t xml:space="preserve"> (only 1 writer: Malchion)</w:t>
      </w:r>
    </w:p>
    <w:p w14:paraId="69B95C3A" w14:textId="77777777" w:rsidR="00242418" w:rsidRPr="00B2347F" w:rsidRDefault="003F5509">
      <w:pPr>
        <w:ind w:left="288" w:hanging="288"/>
      </w:pPr>
      <w:r w:rsidRPr="00B2347F">
        <w:rPr>
          <w:b/>
        </w:rPr>
        <w:t>2</w:t>
      </w:r>
      <w:r w:rsidR="006F53F9">
        <w:rPr>
          <w:b/>
        </w:rPr>
        <w:t>3</w:t>
      </w:r>
      <w:r w:rsidR="00242418" w:rsidRPr="00B2347F">
        <w:rPr>
          <w:b/>
        </w:rPr>
        <w:t>. Christ</w:t>
      </w:r>
      <w:r w:rsidR="00DE7390">
        <w:rPr>
          <w:b/>
        </w:rPr>
        <w:t>’</w:t>
      </w:r>
      <w:r w:rsidR="00242418" w:rsidRPr="00B2347F">
        <w:rPr>
          <w:b/>
        </w:rPr>
        <w:t>s time like the days of Noah</w:t>
      </w:r>
      <w:r w:rsidR="00242418" w:rsidRPr="00B2347F">
        <w:t xml:space="preserve"> (only 3 writers: Justin Martyr, Origen, Dionysius of Alexandria)</w:t>
      </w:r>
    </w:p>
    <w:p w14:paraId="071412F0" w14:textId="77777777" w:rsidR="00242418" w:rsidRPr="00B2347F" w:rsidRDefault="003F5509">
      <w:pPr>
        <w:ind w:left="288" w:hanging="288"/>
      </w:pPr>
      <w:r w:rsidRPr="00B2347F">
        <w:rPr>
          <w:b/>
        </w:rPr>
        <w:t>2</w:t>
      </w:r>
      <w:r w:rsidR="006F53F9">
        <w:rPr>
          <w:b/>
        </w:rPr>
        <w:t>4</w:t>
      </w:r>
      <w:r w:rsidR="00242418" w:rsidRPr="00B2347F">
        <w:rPr>
          <w:b/>
        </w:rPr>
        <w:t>. Jesus could not be descended from Jeconiah</w:t>
      </w:r>
      <w:r w:rsidR="00242418" w:rsidRPr="00B2347F">
        <w:t xml:space="preserve"> (only 1 writer: Irenaeus)</w:t>
      </w:r>
    </w:p>
    <w:p w14:paraId="282729F3" w14:textId="77777777" w:rsidR="000C0093" w:rsidRDefault="000C0093">
      <w:pPr>
        <w:ind w:left="288" w:hanging="288"/>
        <w:rPr>
          <w:b/>
        </w:rPr>
      </w:pPr>
      <w:r>
        <w:rPr>
          <w:b/>
        </w:rPr>
        <w:t>2</w:t>
      </w:r>
      <w:r w:rsidR="006F53F9">
        <w:rPr>
          <w:b/>
        </w:rPr>
        <w:t>5</w:t>
      </w:r>
      <w:r>
        <w:rPr>
          <w:b/>
        </w:rPr>
        <w:t xml:space="preserve">. Infant Jesus in </w:t>
      </w:r>
      <w:smartTag w:uri="urn:schemas-microsoft-com:office:smarttags" w:element="place">
        <w:smartTag w:uri="urn:schemas-microsoft-com:office:smarttags" w:element="City">
          <w:r>
            <w:rPr>
              <w:b/>
            </w:rPr>
            <w:t>Jerusalem</w:t>
          </w:r>
        </w:smartTag>
      </w:smartTag>
      <w:r w:rsidRPr="000C0093">
        <w:t xml:space="preserve"> (</w:t>
      </w:r>
      <w:r>
        <w:t>only 2 writers: Tatian</w:t>
      </w:r>
      <w:r w:rsidR="00DE7390">
        <w:t>’</w:t>
      </w:r>
      <w:r>
        <w:t xml:space="preserve">s </w:t>
      </w:r>
      <w:r w:rsidRPr="000C0093">
        <w:rPr>
          <w:i/>
        </w:rPr>
        <w:t>Diatessaron</w:t>
      </w:r>
      <w:r>
        <w:t xml:space="preserve">, </w:t>
      </w:r>
      <w:r w:rsidR="004E5976">
        <w:t>Cyprian of Carthage</w:t>
      </w:r>
      <w:r>
        <w:t>)</w:t>
      </w:r>
    </w:p>
    <w:p w14:paraId="018121ED" w14:textId="77777777" w:rsidR="00F735CB" w:rsidRPr="00B2347F" w:rsidRDefault="00F735CB">
      <w:pPr>
        <w:ind w:left="288" w:hanging="288"/>
      </w:pPr>
      <w:r>
        <w:rPr>
          <w:b/>
        </w:rPr>
        <w:t>2</w:t>
      </w:r>
      <w:r w:rsidR="006F53F9">
        <w:rPr>
          <w:b/>
        </w:rPr>
        <w:t>6</w:t>
      </w:r>
      <w:r>
        <w:rPr>
          <w:b/>
        </w:rPr>
        <w:t xml:space="preserve">. Boy Jesus in the </w:t>
      </w:r>
      <w:smartTag w:uri="urn:schemas-microsoft-com:office:smarttags" w:element="place">
        <w:smartTag w:uri="urn:schemas-microsoft-com:office:smarttags" w:element="City">
          <w:r>
            <w:rPr>
              <w:b/>
            </w:rPr>
            <w:t>Temple</w:t>
          </w:r>
        </w:smartTag>
      </w:smartTag>
      <w:r w:rsidRPr="00F735CB">
        <w:t xml:space="preserve"> (</w:t>
      </w:r>
      <w:r>
        <w:t xml:space="preserve">only </w:t>
      </w:r>
      <w:r w:rsidR="000C0093">
        <w:t>2</w:t>
      </w:r>
      <w:r>
        <w:t xml:space="preserve"> writer</w:t>
      </w:r>
      <w:r w:rsidR="000C0093">
        <w:t>s</w:t>
      </w:r>
      <w:r>
        <w:t xml:space="preserve">: </w:t>
      </w:r>
      <w:r w:rsidR="000C0093">
        <w:t>Tatian</w:t>
      </w:r>
      <w:r w:rsidR="00DE7390">
        <w:t>’</w:t>
      </w:r>
      <w:r w:rsidR="000C0093">
        <w:t xml:space="preserve">s </w:t>
      </w:r>
      <w:r w:rsidRPr="000C0093">
        <w:rPr>
          <w:i/>
        </w:rPr>
        <w:t>Diatessaron</w:t>
      </w:r>
      <w:r w:rsidR="000C0093">
        <w:t>,</w:t>
      </w:r>
      <w:r w:rsidR="004E5976" w:rsidRPr="004E5976">
        <w:t xml:space="preserve"> </w:t>
      </w:r>
      <w:r w:rsidR="004E5976">
        <w:t>Irenaeus</w:t>
      </w:r>
      <w:r>
        <w:t>)</w:t>
      </w:r>
    </w:p>
    <w:p w14:paraId="51FF41FC" w14:textId="77777777" w:rsidR="00242418" w:rsidRPr="00B2347F" w:rsidRDefault="003F5509">
      <w:r w:rsidRPr="00B2347F">
        <w:rPr>
          <w:b/>
        </w:rPr>
        <w:t>2</w:t>
      </w:r>
      <w:r w:rsidR="006F53F9">
        <w:rPr>
          <w:b/>
        </w:rPr>
        <w:t>7</w:t>
      </w:r>
      <w:r w:rsidR="00242418" w:rsidRPr="00B2347F">
        <w:rPr>
          <w:b/>
        </w:rPr>
        <w:t>. Jesus offended some people</w:t>
      </w:r>
      <w:r w:rsidR="00242418" w:rsidRPr="00B2347F">
        <w:t xml:space="preserve"> (only 3 writers: Tertullian, Origen, </w:t>
      </w:r>
      <w:r w:rsidR="00242418" w:rsidRPr="00B2347F">
        <w:rPr>
          <w:i/>
        </w:rPr>
        <w:t xml:space="preserve">Treatise </w:t>
      </w:r>
      <w:r w:rsidR="00AC72EE" w:rsidRPr="00B2347F">
        <w:rPr>
          <w:i/>
        </w:rPr>
        <w:t>on Rebaptism</w:t>
      </w:r>
      <w:r w:rsidR="00242418" w:rsidRPr="00B2347F">
        <w:t>)</w:t>
      </w:r>
    </w:p>
    <w:p w14:paraId="489345ED" w14:textId="77777777" w:rsidR="00242418" w:rsidRPr="00B2347F" w:rsidRDefault="003F5509">
      <w:pPr>
        <w:ind w:left="288" w:hanging="288"/>
        <w:rPr>
          <w:b/>
        </w:rPr>
      </w:pPr>
      <w:r w:rsidRPr="00B2347F">
        <w:rPr>
          <w:b/>
        </w:rPr>
        <w:t>2</w:t>
      </w:r>
      <w:r w:rsidR="006F53F9">
        <w:rPr>
          <w:b/>
        </w:rPr>
        <w:t>8</w:t>
      </w:r>
      <w:r w:rsidR="00242418" w:rsidRPr="00B2347F">
        <w:rPr>
          <w:b/>
        </w:rPr>
        <w:t xml:space="preserve">. Jesus understood the hearts of all men </w:t>
      </w:r>
      <w:r w:rsidR="00242418" w:rsidRPr="00B2347F">
        <w:t xml:space="preserve">(only 1 writer: </w:t>
      </w:r>
      <w:r w:rsidR="00242418" w:rsidRPr="00B2347F">
        <w:rPr>
          <w:i/>
        </w:rPr>
        <w:t xml:space="preserve">Treatise </w:t>
      </w:r>
      <w:r w:rsidR="00AC72EE" w:rsidRPr="00B2347F">
        <w:rPr>
          <w:i/>
        </w:rPr>
        <w:t>on Rebaptism</w:t>
      </w:r>
      <w:r w:rsidR="00242418" w:rsidRPr="00B2347F">
        <w:t>)</w:t>
      </w:r>
    </w:p>
    <w:p w14:paraId="54EE712F" w14:textId="77777777" w:rsidR="00242418" w:rsidRPr="00B2347F" w:rsidRDefault="00341543">
      <w:pPr>
        <w:ind w:left="288" w:hanging="288"/>
      </w:pPr>
      <w:r w:rsidRPr="00B2347F">
        <w:rPr>
          <w:b/>
        </w:rPr>
        <w:t>2</w:t>
      </w:r>
      <w:r w:rsidR="006F53F9">
        <w:rPr>
          <w:b/>
        </w:rPr>
        <w:t>9</w:t>
      </w:r>
      <w:r w:rsidR="00242418" w:rsidRPr="00B2347F">
        <w:rPr>
          <w:b/>
        </w:rPr>
        <w:t>. Jesus drove out the money-changers</w:t>
      </w:r>
      <w:r w:rsidR="00242418" w:rsidRPr="00B2347F">
        <w:t xml:space="preserve"> (only 3 writers: Justin Martyr, Irenaeus, Origen)</w:t>
      </w:r>
    </w:p>
    <w:p w14:paraId="5A78FAFA" w14:textId="77777777" w:rsidR="00242418" w:rsidRPr="00B2347F" w:rsidRDefault="006F53F9">
      <w:pPr>
        <w:ind w:left="288" w:hanging="288"/>
      </w:pPr>
      <w:r>
        <w:rPr>
          <w:b/>
        </w:rPr>
        <w:t>30</w:t>
      </w:r>
      <w:r w:rsidR="00242418" w:rsidRPr="00B2347F">
        <w:rPr>
          <w:b/>
        </w:rPr>
        <w:t xml:space="preserve">. [Garden of] </w:t>
      </w:r>
      <w:smartTag w:uri="urn:schemas-microsoft-com:office:smarttags" w:element="place">
        <w:r w:rsidR="00242418" w:rsidRPr="00B2347F">
          <w:rPr>
            <w:b/>
          </w:rPr>
          <w:t>Gethsemane</w:t>
        </w:r>
      </w:smartTag>
      <w:r w:rsidR="00242418" w:rsidRPr="00B2347F">
        <w:t xml:space="preserve"> (</w:t>
      </w:r>
      <w:r w:rsidR="002A43E6" w:rsidRPr="00B2347F">
        <w:t xml:space="preserve">only1 writer: </w:t>
      </w:r>
      <w:r w:rsidR="000766B3">
        <w:t>Tatian</w:t>
      </w:r>
      <w:r w:rsidR="00DE7390">
        <w:t>’</w:t>
      </w:r>
      <w:r w:rsidR="000766B3">
        <w:t xml:space="preserve">s </w:t>
      </w:r>
      <w:r w:rsidR="002A43E6" w:rsidRPr="00B2347F">
        <w:rPr>
          <w:i/>
        </w:rPr>
        <w:t>Diatessaron</w:t>
      </w:r>
      <w:r w:rsidR="002A43E6" w:rsidRPr="00B2347F">
        <w:t>)</w:t>
      </w:r>
    </w:p>
    <w:p w14:paraId="6E414007" w14:textId="77777777" w:rsidR="00242418" w:rsidRPr="00B2347F" w:rsidRDefault="000C0093">
      <w:pPr>
        <w:ind w:left="288" w:hanging="288"/>
      </w:pPr>
      <w:r>
        <w:rPr>
          <w:b/>
        </w:rPr>
        <w:t>3</w:t>
      </w:r>
      <w:r w:rsidR="006F53F9">
        <w:rPr>
          <w:b/>
        </w:rPr>
        <w:t>1</w:t>
      </w:r>
      <w:r w:rsidR="00242418" w:rsidRPr="00B2347F">
        <w:rPr>
          <w:b/>
        </w:rPr>
        <w:t>. Christ sweat drops of blood</w:t>
      </w:r>
      <w:r w:rsidR="00242418" w:rsidRPr="00B2347F">
        <w:t xml:space="preserve"> (only 3 writers: Justin Martyr, Irenaeus, Dionysius of Alexandria)</w:t>
      </w:r>
    </w:p>
    <w:p w14:paraId="58424C5F" w14:textId="77777777" w:rsidR="00D85792" w:rsidRPr="00B2347F" w:rsidRDefault="00D85792">
      <w:pPr>
        <w:ind w:left="288" w:hanging="288"/>
      </w:pPr>
      <w:r w:rsidRPr="00B2347F">
        <w:rPr>
          <w:b/>
        </w:rPr>
        <w:t>3</w:t>
      </w:r>
      <w:r w:rsidR="006F53F9">
        <w:rPr>
          <w:b/>
        </w:rPr>
        <w:t>2</w:t>
      </w:r>
      <w:r w:rsidRPr="00B2347F">
        <w:rPr>
          <w:b/>
        </w:rPr>
        <w:t xml:space="preserve">. Jesus said </w:t>
      </w:r>
      <w:r w:rsidR="00DE7390">
        <w:rPr>
          <w:b/>
        </w:rPr>
        <w:t>‘</w:t>
      </w:r>
      <w:r w:rsidRPr="00B2347F">
        <w:rPr>
          <w:b/>
        </w:rPr>
        <w:t>Into Thy hands I commend My Spirit</w:t>
      </w:r>
      <w:r w:rsidR="00DE7390">
        <w:rPr>
          <w:b/>
        </w:rPr>
        <w:t>’</w:t>
      </w:r>
      <w:r w:rsidRPr="00B2347F">
        <w:t xml:space="preserve"> (only 3 writers: Justin Martyr, </w:t>
      </w:r>
      <w:r w:rsidR="000766B3">
        <w:t>Tatian</w:t>
      </w:r>
      <w:r w:rsidR="00DE7390">
        <w:t>’</w:t>
      </w:r>
      <w:r w:rsidR="000766B3">
        <w:t xml:space="preserve">s </w:t>
      </w:r>
      <w:r w:rsidRPr="00B2347F">
        <w:rPr>
          <w:i/>
        </w:rPr>
        <w:t>Diatessaron</w:t>
      </w:r>
      <w:r w:rsidRPr="00B2347F">
        <w:t>, Tertullian)</w:t>
      </w:r>
    </w:p>
    <w:p w14:paraId="0278ADDC" w14:textId="77777777" w:rsidR="00242418" w:rsidRPr="00B2347F" w:rsidRDefault="00341543">
      <w:pPr>
        <w:ind w:left="288" w:hanging="288"/>
      </w:pPr>
      <w:r w:rsidRPr="00B2347F">
        <w:rPr>
          <w:b/>
        </w:rPr>
        <w:t>3</w:t>
      </w:r>
      <w:r w:rsidR="006F53F9">
        <w:rPr>
          <w:b/>
        </w:rPr>
        <w:t>3</w:t>
      </w:r>
      <w:r w:rsidR="00242418" w:rsidRPr="00B2347F">
        <w:rPr>
          <w:b/>
        </w:rPr>
        <w:t>. Christ tasted death</w:t>
      </w:r>
      <w:r w:rsidR="00242418" w:rsidRPr="00B2347F">
        <w:t xml:space="preserve"> Hebrew 2:9-10 (only 3 writers: </w:t>
      </w:r>
      <w:r w:rsidR="00242418" w:rsidRPr="00B2347F">
        <w:rPr>
          <w:i/>
        </w:rPr>
        <w:t>Apology of Aristides</w:t>
      </w:r>
      <w:r w:rsidR="00242418" w:rsidRPr="00B2347F">
        <w:t xml:space="preserve">, Origen, </w:t>
      </w:r>
      <w:r w:rsidR="002A2570">
        <w:t>Athanasius of Alexandria</w:t>
      </w:r>
      <w:r w:rsidR="00242418" w:rsidRPr="00B2347F">
        <w:t>)</w:t>
      </w:r>
    </w:p>
    <w:p w14:paraId="6AB28020" w14:textId="77777777" w:rsidR="00242418" w:rsidRPr="00B2347F" w:rsidRDefault="000C0093">
      <w:pPr>
        <w:ind w:left="288" w:hanging="288"/>
      </w:pPr>
      <w:r>
        <w:rPr>
          <w:b/>
        </w:rPr>
        <w:t>3</w:t>
      </w:r>
      <w:r w:rsidR="006F53F9">
        <w:rPr>
          <w:b/>
        </w:rPr>
        <w:t>4</w:t>
      </w:r>
      <w:r w:rsidR="00242418" w:rsidRPr="00B2347F">
        <w:rPr>
          <w:b/>
        </w:rPr>
        <w:t>. Christ</w:t>
      </w:r>
      <w:r w:rsidR="00DE7390">
        <w:rPr>
          <w:b/>
        </w:rPr>
        <w:t>’</w:t>
      </w:r>
      <w:r w:rsidR="00242418" w:rsidRPr="00B2347F">
        <w:rPr>
          <w:b/>
        </w:rPr>
        <w:t>s sacrifice of His body</w:t>
      </w:r>
      <w:r w:rsidR="00242418" w:rsidRPr="00B2347F">
        <w:t xml:space="preserve"> (only 1 writer: </w:t>
      </w:r>
      <w:r w:rsidR="002A2570">
        <w:t>Athanasius of Alexandria</w:t>
      </w:r>
      <w:r w:rsidR="00242418" w:rsidRPr="00B2347F">
        <w:t>)</w:t>
      </w:r>
    </w:p>
    <w:p w14:paraId="5CEA3619" w14:textId="77777777" w:rsidR="00242418" w:rsidRPr="00B2347F" w:rsidRDefault="000C0093">
      <w:pPr>
        <w:ind w:left="288" w:hanging="288"/>
      </w:pPr>
      <w:r>
        <w:rPr>
          <w:b/>
        </w:rPr>
        <w:t>3</w:t>
      </w:r>
      <w:r w:rsidR="006F53F9">
        <w:rPr>
          <w:b/>
        </w:rPr>
        <w:t>5</w:t>
      </w:r>
      <w:r w:rsidR="00242418" w:rsidRPr="00B2347F">
        <w:rPr>
          <w:b/>
        </w:rPr>
        <w:t>. Jesus crucified on a Friday</w:t>
      </w:r>
      <w:r w:rsidR="00242418" w:rsidRPr="00B2347F">
        <w:t xml:space="preserve"> (only 3 writers: Justin Martyr, Victorinus of Petau, Peter of Alexandria)</w:t>
      </w:r>
    </w:p>
    <w:p w14:paraId="202A5232" w14:textId="77777777" w:rsidR="00242418" w:rsidRPr="00B2347F" w:rsidRDefault="000C0093">
      <w:pPr>
        <w:ind w:left="288" w:hanging="288"/>
      </w:pPr>
      <w:r>
        <w:rPr>
          <w:b/>
        </w:rPr>
        <w:t>3</w:t>
      </w:r>
      <w:r w:rsidR="006F53F9">
        <w:rPr>
          <w:b/>
        </w:rPr>
        <w:t>6</w:t>
      </w:r>
      <w:r w:rsidR="00242418" w:rsidRPr="00B2347F">
        <w:rPr>
          <w:b/>
        </w:rPr>
        <w:t>. Christ sacrificed for our sins once and for all.</w:t>
      </w:r>
      <w:r w:rsidR="00242418" w:rsidRPr="00B2347F">
        <w:t xml:space="preserve"> (no writers)</w:t>
      </w:r>
    </w:p>
    <w:p w14:paraId="12A01E56" w14:textId="77777777" w:rsidR="00242418" w:rsidRPr="00B2347F" w:rsidRDefault="003F5509">
      <w:pPr>
        <w:ind w:left="288" w:hanging="288"/>
      </w:pPr>
      <w:r w:rsidRPr="00B2347F">
        <w:rPr>
          <w:b/>
        </w:rPr>
        <w:t>3</w:t>
      </w:r>
      <w:r w:rsidR="006F53F9">
        <w:rPr>
          <w:b/>
        </w:rPr>
        <w:t>7</w:t>
      </w:r>
      <w:r w:rsidR="00242418" w:rsidRPr="00B2347F">
        <w:rPr>
          <w:b/>
        </w:rPr>
        <w:t>. Blood of God.</w:t>
      </w:r>
      <w:r w:rsidR="00242418" w:rsidRPr="00B2347F">
        <w:t xml:space="preserve"> (only 3 writers: Ignatius of Antioch, Clement of Alexandria, Tertullian)</w:t>
      </w:r>
    </w:p>
    <w:p w14:paraId="23B87860" w14:textId="77777777" w:rsidR="00242418" w:rsidRPr="00B2347F" w:rsidRDefault="000C0093">
      <w:pPr>
        <w:ind w:left="288" w:hanging="288"/>
      </w:pPr>
      <w:r>
        <w:rPr>
          <w:b/>
        </w:rPr>
        <w:t>3</w:t>
      </w:r>
      <w:r w:rsidR="006F53F9">
        <w:rPr>
          <w:b/>
        </w:rPr>
        <w:t>8</w:t>
      </w:r>
      <w:r w:rsidR="00242418" w:rsidRPr="00B2347F">
        <w:rPr>
          <w:b/>
        </w:rPr>
        <w:t>. Jesus holds the keys to death and Hades.</w:t>
      </w:r>
      <w:r w:rsidR="00242418" w:rsidRPr="00B2347F">
        <w:t xml:space="preserve"> (only 2 writers: Irenaeus, Cyprian of Carthage)</w:t>
      </w:r>
    </w:p>
    <w:p w14:paraId="76EEB803" w14:textId="77777777" w:rsidR="00242418" w:rsidRPr="00B2347F" w:rsidRDefault="000C0093">
      <w:pPr>
        <w:ind w:left="288" w:hanging="288"/>
      </w:pPr>
      <w:r>
        <w:rPr>
          <w:b/>
        </w:rPr>
        <w:t>3</w:t>
      </w:r>
      <w:r w:rsidR="006F53F9">
        <w:rPr>
          <w:b/>
        </w:rPr>
        <w:t>9</w:t>
      </w:r>
      <w:r w:rsidR="00242418" w:rsidRPr="00B2347F">
        <w:rPr>
          <w:b/>
        </w:rPr>
        <w:t>. Jesus came to testify to the truth.</w:t>
      </w:r>
      <w:r w:rsidR="00242418" w:rsidRPr="00B2347F">
        <w:t xml:space="preserve"> John 18:37 (no writers)</w:t>
      </w:r>
    </w:p>
    <w:p w14:paraId="3F1653AF" w14:textId="77777777" w:rsidR="00242418" w:rsidRPr="00B2347F" w:rsidRDefault="006F53F9">
      <w:pPr>
        <w:ind w:left="288" w:hanging="288"/>
      </w:pPr>
      <w:r>
        <w:rPr>
          <w:b/>
        </w:rPr>
        <w:t>40</w:t>
      </w:r>
      <w:r w:rsidR="00242418" w:rsidRPr="00B2347F">
        <w:rPr>
          <w:b/>
        </w:rPr>
        <w:t>. Jesus came to do the will of the One who sent Him</w:t>
      </w:r>
      <w:r w:rsidR="00242418" w:rsidRPr="00B2347F">
        <w:t>. John 6:38 (only 3 writers: Tertullian, Novatian, Cyprian)</w:t>
      </w:r>
    </w:p>
    <w:p w14:paraId="56953F82" w14:textId="77777777" w:rsidR="00242418" w:rsidRPr="00B2347F" w:rsidRDefault="000C0093">
      <w:pPr>
        <w:ind w:left="288" w:hanging="288"/>
      </w:pPr>
      <w:r>
        <w:rPr>
          <w:b/>
        </w:rPr>
        <w:t>4</w:t>
      </w:r>
      <w:r w:rsidR="006F53F9">
        <w:rPr>
          <w:b/>
        </w:rPr>
        <w:t>1</w:t>
      </w:r>
      <w:r w:rsidR="00242418" w:rsidRPr="00B2347F">
        <w:rPr>
          <w:b/>
        </w:rPr>
        <w:t>. Jesus glorified the Father.</w:t>
      </w:r>
      <w:r w:rsidR="00242418" w:rsidRPr="00B2347F">
        <w:t xml:space="preserve"> John 17:1f (only 1 writer: Tertullian)</w:t>
      </w:r>
    </w:p>
    <w:p w14:paraId="36B23D63" w14:textId="77777777" w:rsidR="00AA7781" w:rsidRPr="00B2347F" w:rsidRDefault="00D85792" w:rsidP="00AA7781">
      <w:pPr>
        <w:ind w:left="288" w:hanging="288"/>
      </w:pPr>
      <w:r w:rsidRPr="00B2347F">
        <w:rPr>
          <w:b/>
        </w:rPr>
        <w:t>4</w:t>
      </w:r>
      <w:r w:rsidR="006F53F9">
        <w:rPr>
          <w:b/>
        </w:rPr>
        <w:t>2</w:t>
      </w:r>
      <w:r w:rsidR="00AA7781" w:rsidRPr="00B2347F">
        <w:rPr>
          <w:b/>
        </w:rPr>
        <w:t>. The Messiah Wonderful, Counselor Mighty God.</w:t>
      </w:r>
      <w:r w:rsidR="00AA7781" w:rsidRPr="00B2347F">
        <w:t xml:space="preserve"> Isaiah 9</w:t>
      </w:r>
      <w:r w:rsidR="00A8574D" w:rsidRPr="00B2347F">
        <w:t>:6b</w:t>
      </w:r>
      <w:r w:rsidR="00AA7781" w:rsidRPr="00B2347F">
        <w:t xml:space="preserve"> (only 2 writers: Irenaeus, Clement of Alexandria)</w:t>
      </w:r>
    </w:p>
    <w:p w14:paraId="6EE9CCAA" w14:textId="77777777" w:rsidR="00242418" w:rsidRPr="00B2347F" w:rsidRDefault="000C0093">
      <w:pPr>
        <w:ind w:left="288" w:hanging="288"/>
      </w:pPr>
      <w:r>
        <w:rPr>
          <w:b/>
        </w:rPr>
        <w:t>4</w:t>
      </w:r>
      <w:r w:rsidR="006F53F9">
        <w:rPr>
          <w:b/>
        </w:rPr>
        <w:t>3</w:t>
      </w:r>
      <w:r w:rsidR="00EE211D" w:rsidRPr="00B2347F">
        <w:rPr>
          <w:b/>
        </w:rPr>
        <w:t>. Jesus prayed for his crucifiers.</w:t>
      </w:r>
      <w:r w:rsidR="00EE211D" w:rsidRPr="00B2347F">
        <w:t xml:space="preserve"> (only 1 writer: Irenaeus. Archealus is partial)</w:t>
      </w:r>
    </w:p>
    <w:p w14:paraId="1A5D7D76" w14:textId="77777777" w:rsidR="00EE211D" w:rsidRPr="00B2347F" w:rsidRDefault="000C0093">
      <w:pPr>
        <w:ind w:left="288" w:hanging="288"/>
      </w:pPr>
      <w:r>
        <w:rPr>
          <w:b/>
        </w:rPr>
        <w:t>4</w:t>
      </w:r>
      <w:r w:rsidR="006F53F9">
        <w:rPr>
          <w:b/>
        </w:rPr>
        <w:t>4</w:t>
      </w:r>
      <w:r w:rsidR="00034689" w:rsidRPr="00B2347F">
        <w:rPr>
          <w:b/>
        </w:rPr>
        <w:t>. Jesus is the author of life</w:t>
      </w:r>
      <w:r w:rsidR="00034689" w:rsidRPr="00B2347F">
        <w:t xml:space="preserve"> (only 2 writers: </w:t>
      </w:r>
      <w:r w:rsidR="00034689" w:rsidRPr="00B2347F">
        <w:rPr>
          <w:i/>
        </w:rPr>
        <w:t>Epistle of Barnabas</w:t>
      </w:r>
      <w:r w:rsidR="00034689" w:rsidRPr="00B2347F">
        <w:t>, Irenaeus</w:t>
      </w:r>
      <w:r w:rsidR="00196439">
        <w:t xml:space="preserve">, Irenaeus </w:t>
      </w:r>
      <w:r w:rsidR="00196439" w:rsidRPr="00196439">
        <w:rPr>
          <w:i/>
        </w:rPr>
        <w:t>Proof of Apostolic Preaching</w:t>
      </w:r>
      <w:r w:rsidR="00196439">
        <w:t xml:space="preserve"> ch.39</w:t>
      </w:r>
      <w:r w:rsidR="00034689" w:rsidRPr="00B2347F">
        <w:t>)</w:t>
      </w:r>
    </w:p>
    <w:p w14:paraId="0FA2DA55" w14:textId="77777777" w:rsidR="00341543" w:rsidRPr="00B2347F" w:rsidRDefault="000C0093">
      <w:pPr>
        <w:ind w:left="288" w:hanging="288"/>
      </w:pPr>
      <w:r>
        <w:rPr>
          <w:b/>
        </w:rPr>
        <w:t>4</w:t>
      </w:r>
      <w:r w:rsidR="006F53F9">
        <w:rPr>
          <w:b/>
        </w:rPr>
        <w:t>5</w:t>
      </w:r>
      <w:r w:rsidR="009E7027" w:rsidRPr="00B2347F">
        <w:rPr>
          <w:b/>
        </w:rPr>
        <w:t>. Unsearchable riches of Christ</w:t>
      </w:r>
      <w:r w:rsidR="009E7027" w:rsidRPr="00B2347F">
        <w:t xml:space="preserve"> (only 1 writer: Adamantius)</w:t>
      </w:r>
    </w:p>
    <w:p w14:paraId="759EA6C6" w14:textId="77777777" w:rsidR="00B95514" w:rsidRPr="00B2347F" w:rsidRDefault="000C0093">
      <w:pPr>
        <w:ind w:left="288" w:hanging="288"/>
      </w:pPr>
      <w:r>
        <w:rPr>
          <w:b/>
        </w:rPr>
        <w:t>4</w:t>
      </w:r>
      <w:r w:rsidR="006F53F9">
        <w:rPr>
          <w:b/>
        </w:rPr>
        <w:t>6</w:t>
      </w:r>
      <w:r w:rsidR="00140622" w:rsidRPr="00B2347F">
        <w:rPr>
          <w:b/>
        </w:rPr>
        <w:t xml:space="preserve">. Jesus wept over </w:t>
      </w:r>
      <w:smartTag w:uri="urn:schemas-microsoft-com:office:smarttags" w:element="place">
        <w:smartTag w:uri="urn:schemas-microsoft-com:office:smarttags" w:element="City">
          <w:r w:rsidR="00140622" w:rsidRPr="00B2347F">
            <w:rPr>
              <w:b/>
            </w:rPr>
            <w:t>Jerusalem</w:t>
          </w:r>
        </w:smartTag>
      </w:smartTag>
      <w:r w:rsidR="00140622" w:rsidRPr="00B2347F">
        <w:t xml:space="preserve"> (only 3 writers: </w:t>
      </w:r>
      <w:r w:rsidR="000766B3">
        <w:t>Tatian</w:t>
      </w:r>
      <w:r w:rsidR="00DE7390">
        <w:t>’</w:t>
      </w:r>
      <w:r w:rsidR="000766B3">
        <w:t xml:space="preserve">s </w:t>
      </w:r>
      <w:r w:rsidR="00140622" w:rsidRPr="00B2347F">
        <w:rPr>
          <w:i/>
        </w:rPr>
        <w:t>Diatessaron</w:t>
      </w:r>
      <w:r w:rsidR="00140622" w:rsidRPr="00B2347F">
        <w:t>, Irenaeus, Origen)</w:t>
      </w:r>
    </w:p>
    <w:p w14:paraId="6270E719" w14:textId="77777777" w:rsidR="00140622" w:rsidRPr="00B2347F" w:rsidRDefault="000C0093">
      <w:pPr>
        <w:ind w:left="288" w:hanging="288"/>
      </w:pPr>
      <w:r>
        <w:rPr>
          <w:b/>
        </w:rPr>
        <w:t>4</w:t>
      </w:r>
      <w:r w:rsidR="006F53F9">
        <w:rPr>
          <w:b/>
        </w:rPr>
        <w:t>7</w:t>
      </w:r>
      <w:r w:rsidR="004E01A8" w:rsidRPr="00B2347F">
        <w:rPr>
          <w:b/>
        </w:rPr>
        <w:t>. Jesus is the Author of life</w:t>
      </w:r>
      <w:r w:rsidR="004E01A8" w:rsidRPr="00B2347F">
        <w:t xml:space="preserve"> Acts 3:13-15 (only 2 writers: </w:t>
      </w:r>
      <w:r w:rsidR="004E01A8" w:rsidRPr="00B2347F">
        <w:rPr>
          <w:i/>
        </w:rPr>
        <w:t>Epistle of Barnabas</w:t>
      </w:r>
      <w:r w:rsidR="004E01A8" w:rsidRPr="00B2347F">
        <w:t>, Irenaeus)</w:t>
      </w:r>
    </w:p>
    <w:p w14:paraId="205E9CF3" w14:textId="77777777" w:rsidR="00091631" w:rsidRPr="00B2347F" w:rsidRDefault="000C0093" w:rsidP="00091631">
      <w:pPr>
        <w:ind w:left="288" w:hanging="288"/>
      </w:pPr>
      <w:r>
        <w:rPr>
          <w:b/>
        </w:rPr>
        <w:t>4</w:t>
      </w:r>
      <w:r w:rsidR="006F53F9">
        <w:rPr>
          <w:b/>
        </w:rPr>
        <w:t>8</w:t>
      </w:r>
      <w:r w:rsidR="00091631" w:rsidRPr="00B2347F">
        <w:rPr>
          <w:b/>
        </w:rPr>
        <w:t xml:space="preserve">. </w:t>
      </w:r>
      <w:r w:rsidR="00C81E9E">
        <w:rPr>
          <w:b/>
        </w:rPr>
        <w:t>Jesus had b</w:t>
      </w:r>
      <w:r w:rsidR="00091631" w:rsidRPr="00B2347F">
        <w:rPr>
          <w:b/>
        </w:rPr>
        <w:t>rother</w:t>
      </w:r>
      <w:r w:rsidR="00C81E9E">
        <w:rPr>
          <w:b/>
        </w:rPr>
        <w:t>(</w:t>
      </w:r>
      <w:r w:rsidR="00091631" w:rsidRPr="00B2347F">
        <w:rPr>
          <w:b/>
        </w:rPr>
        <w:t>s</w:t>
      </w:r>
      <w:r w:rsidR="00C81E9E">
        <w:rPr>
          <w:b/>
        </w:rPr>
        <w:t>)</w:t>
      </w:r>
      <w:r w:rsidR="00091631" w:rsidRPr="00B2347F">
        <w:rPr>
          <w:b/>
        </w:rPr>
        <w:t xml:space="preserve"> </w:t>
      </w:r>
      <w:r w:rsidR="00091631" w:rsidRPr="00B2347F">
        <w:t xml:space="preserve">(only </w:t>
      </w:r>
      <w:r w:rsidR="00C81E9E">
        <w:t>2</w:t>
      </w:r>
      <w:r w:rsidR="00091631" w:rsidRPr="00B2347F">
        <w:t xml:space="preserve"> writer</w:t>
      </w:r>
      <w:r w:rsidR="00C81E9E">
        <w:t>s</w:t>
      </w:r>
      <w:r w:rsidR="00091631" w:rsidRPr="00B2347F">
        <w:t xml:space="preserve">: </w:t>
      </w:r>
      <w:r w:rsidR="00C81E9E">
        <w:t xml:space="preserve">Hegesippus and </w:t>
      </w:r>
      <w:r w:rsidR="00091631" w:rsidRPr="00B2347F">
        <w:t>Origen</w:t>
      </w:r>
      <w:r w:rsidR="004C4CCD">
        <w:t>. After Nicea I Helvidius. Against Jerome and Epiphanius</w:t>
      </w:r>
      <w:r w:rsidR="00091631" w:rsidRPr="00B2347F">
        <w:t>)</w:t>
      </w:r>
    </w:p>
    <w:p w14:paraId="68B7DB36" w14:textId="77777777" w:rsidR="004E01A8" w:rsidRDefault="00B51C32">
      <w:pPr>
        <w:ind w:left="288" w:hanging="288"/>
      </w:pPr>
      <w:r>
        <w:rPr>
          <w:b/>
        </w:rPr>
        <w:t>49</w:t>
      </w:r>
      <w:r w:rsidR="004C7C0C" w:rsidRPr="004C7C0C">
        <w:rPr>
          <w:b/>
        </w:rPr>
        <w:t>. Jesus is the Life-giving Spirit</w:t>
      </w:r>
      <w:r w:rsidR="004C7C0C">
        <w:t xml:space="preserve"> (only 1 writer: Origen: After Nicea: Athanasius)</w:t>
      </w:r>
    </w:p>
    <w:p w14:paraId="7DC24C1B" w14:textId="075021F8" w:rsidR="007C5974" w:rsidRDefault="007C5974">
      <w:pPr>
        <w:ind w:left="288" w:hanging="288"/>
      </w:pPr>
      <w:r>
        <w:rPr>
          <w:b/>
        </w:rPr>
        <w:t>50. Jesus came to destroy the works of the devil.</w:t>
      </w:r>
      <w:r w:rsidRPr="007C5974">
        <w:rPr>
          <w:bCs/>
        </w:rPr>
        <w:t xml:space="preserve"> </w:t>
      </w:r>
      <w:r>
        <w:rPr>
          <w:bCs/>
        </w:rPr>
        <w:t xml:space="preserve">(not analyzed yet. So far only 1 writer: </w:t>
      </w:r>
      <w:r w:rsidRPr="007C5974">
        <w:rPr>
          <w:bCs/>
          <w:i/>
          <w:iCs/>
        </w:rPr>
        <w:t>Origen on Prayer</w:t>
      </w:r>
      <w:r>
        <w:rPr>
          <w:bCs/>
        </w:rPr>
        <w:t xml:space="preserve"> (233/234 A.D.))</w:t>
      </w:r>
    </w:p>
    <w:p w14:paraId="706184A6" w14:textId="77777777" w:rsidR="004C7C0C" w:rsidRPr="00B2347F" w:rsidRDefault="004C7C0C">
      <w:pPr>
        <w:ind w:left="288" w:hanging="288"/>
      </w:pPr>
    </w:p>
    <w:p w14:paraId="682AD2EE" w14:textId="77777777" w:rsidR="00341543" w:rsidRPr="00B2347F" w:rsidRDefault="00341543">
      <w:pPr>
        <w:ind w:left="288" w:hanging="288"/>
        <w:rPr>
          <w:b/>
          <w:u w:val="single"/>
        </w:rPr>
      </w:pPr>
      <w:r w:rsidRPr="00B2347F">
        <w:rPr>
          <w:b/>
          <w:u w:val="single"/>
        </w:rPr>
        <w:t>Divergences</w:t>
      </w:r>
    </w:p>
    <w:p w14:paraId="4DEAF3C3" w14:textId="77777777" w:rsidR="00341543" w:rsidRPr="00B2347F" w:rsidRDefault="00341543" w:rsidP="00341543">
      <w:pPr>
        <w:ind w:left="288" w:hanging="288"/>
      </w:pPr>
      <w:r w:rsidRPr="00B2347F">
        <w:rPr>
          <w:b/>
        </w:rPr>
        <w:t xml:space="preserve">1. </w:t>
      </w:r>
      <w:r w:rsidR="0078149D" w:rsidRPr="00B2347F">
        <w:rPr>
          <w:b/>
        </w:rPr>
        <w:t>Divergence:</w:t>
      </w:r>
      <w:r w:rsidRPr="00B2347F">
        <w:rPr>
          <w:b/>
        </w:rPr>
        <w:t xml:space="preserve"> Father and Son one Substance</w:t>
      </w:r>
      <w:r w:rsidRPr="00B2347F">
        <w:t xml:space="preserve"> Colossians 2:9 (Implied) (</w:t>
      </w:r>
      <w:r w:rsidR="009E5E74" w:rsidRPr="00B2347F">
        <w:t>8</w:t>
      </w:r>
      <w:r w:rsidRPr="00B2347F">
        <w:t xml:space="preserve"> writers for 2 writers against. For: Clement of Alexandria (partial), Tertullian, Hippolytus, Dionysius of Alexandria, Dionysius of Rome, Theognostus of Alexandria, </w:t>
      </w:r>
      <w:r w:rsidR="009E5E74" w:rsidRPr="00B2347F">
        <w:t xml:space="preserve">Peter of Alexandria, </w:t>
      </w:r>
      <w:r w:rsidRPr="00B2347F">
        <w:t>Lactantius.</w:t>
      </w:r>
      <w:r w:rsidR="009B5044" w:rsidRPr="00B2347F">
        <w:t xml:space="preserve"> After Nicea Archelaus.</w:t>
      </w:r>
      <w:r w:rsidRPr="00B2347F">
        <w:t xml:space="preserve"> Against: Origen, Pierius of </w:t>
      </w:r>
      <w:smartTag w:uri="urn:schemas-microsoft-com:office:smarttags" w:element="place">
        <w:smartTag w:uri="urn:schemas-microsoft-com:office:smarttags" w:element="City">
          <w:r w:rsidRPr="00B2347F">
            <w:t>Alexandria</w:t>
          </w:r>
        </w:smartTag>
      </w:smartTag>
      <w:r w:rsidRPr="00B2347F">
        <w:t>)</w:t>
      </w:r>
    </w:p>
    <w:p w14:paraId="499670FB" w14:textId="77777777" w:rsidR="00341543" w:rsidRPr="00B2347F" w:rsidRDefault="00341543" w:rsidP="00341543">
      <w:pPr>
        <w:ind w:left="288" w:hanging="288"/>
      </w:pPr>
      <w:r w:rsidRPr="00B2347F">
        <w:rPr>
          <w:b/>
        </w:rPr>
        <w:t xml:space="preserve">2. </w:t>
      </w:r>
      <w:r w:rsidR="0078149D" w:rsidRPr="00B2347F">
        <w:rPr>
          <w:b/>
        </w:rPr>
        <w:t>Divergence:</w:t>
      </w:r>
      <w:r w:rsidRPr="00B2347F">
        <w:rPr>
          <w:b/>
        </w:rPr>
        <w:t xml:space="preserve"> Never was a time that Jesus/Christ did not exist.</w:t>
      </w:r>
      <w:r w:rsidRPr="00B2347F">
        <w:t xml:space="preserve"> (24 for: Clement of Rome, Ignatius of Antioch, </w:t>
      </w:r>
      <w:r w:rsidR="00B22CF5" w:rsidRPr="00B2347F">
        <w:t xml:space="preserve">Athenagoras, </w:t>
      </w:r>
      <w:r w:rsidR="00E1499C">
        <w:rPr>
          <w:i/>
        </w:rPr>
        <w:t>Epistle</w:t>
      </w:r>
      <w:r w:rsidRPr="00B2347F">
        <w:rPr>
          <w:i/>
        </w:rPr>
        <w:t xml:space="preserve"> of Barnabas</w:t>
      </w:r>
      <w:r w:rsidRPr="00B2347F">
        <w:t xml:space="preserve">, </w:t>
      </w:r>
      <w:r w:rsidR="00B22CF5">
        <w:rPr>
          <w:i/>
        </w:rPr>
        <w:t>Epistle to Diognetus</w:t>
      </w:r>
      <w:r w:rsidR="00B22CF5" w:rsidRPr="00B2347F">
        <w:t xml:space="preserve">, </w:t>
      </w:r>
      <w:r w:rsidRPr="00B2347F">
        <w:rPr>
          <w:i/>
        </w:rPr>
        <w:t>Shepherd of Hermas</w:t>
      </w:r>
      <w:r w:rsidRPr="00B2347F">
        <w:t xml:space="preserve">, Melito of Sardis, Theophilus of Antioch, Irenaeus, Clement of Alexandria, Hippolytus, Origen, Novatian, Cyprian, Gregory Thaumaturgus, Dionysius of Alexandria, Dionysius of Rome, Adamantius, Victorinus of Petau, Lucian of Antioch, Methodius, </w:t>
      </w:r>
      <w:r w:rsidR="002A2570">
        <w:t>Athanasius of Alexandria</w:t>
      </w:r>
      <w:r w:rsidRPr="00B2347F">
        <w:t>, Lactantius, Alexander of Alexandria. 2 Against, said pre-existed but created in time long ago: Justin Martyr, Tertullian)</w:t>
      </w:r>
    </w:p>
    <w:p w14:paraId="2B7931AA" w14:textId="77777777" w:rsidR="00341543" w:rsidRPr="00B2347F" w:rsidRDefault="00341543" w:rsidP="00341543">
      <w:pPr>
        <w:ind w:left="288" w:hanging="288"/>
      </w:pPr>
      <w:r w:rsidRPr="00B2347F">
        <w:rPr>
          <w:b/>
        </w:rPr>
        <w:t xml:space="preserve">3. </w:t>
      </w:r>
      <w:r w:rsidR="0078149D" w:rsidRPr="00B2347F">
        <w:rPr>
          <w:b/>
        </w:rPr>
        <w:t>Divergence:</w:t>
      </w:r>
      <w:r w:rsidRPr="00B2347F">
        <w:rPr>
          <w:b/>
        </w:rPr>
        <w:t xml:space="preserve"> Christ was an ambassador to us.</w:t>
      </w:r>
      <w:r w:rsidRPr="00B2347F">
        <w:t xml:space="preserve"> (3 writers for, 1 against. For: Origen, </w:t>
      </w:r>
      <w:r w:rsidR="002A2570">
        <w:t xml:space="preserve">Athanasius of </w:t>
      </w:r>
      <w:smartTag w:uri="urn:schemas-microsoft-com:office:smarttags" w:element="place">
        <w:smartTag w:uri="urn:schemas-microsoft-com:office:smarttags" w:element="City">
          <w:r w:rsidR="002A2570">
            <w:t>Alexandria</w:t>
          </w:r>
        </w:smartTag>
      </w:smartTag>
      <w:r w:rsidRPr="00B2347F">
        <w:t>, Lactantius. Against: Methodius (No amabasador came, but the Lord Himself.)</w:t>
      </w:r>
    </w:p>
    <w:p w14:paraId="6373107C" w14:textId="77777777" w:rsidR="00341543" w:rsidRPr="00B2347F" w:rsidRDefault="00970939">
      <w:pPr>
        <w:ind w:left="288" w:hanging="288"/>
      </w:pPr>
      <w:r w:rsidRPr="00B2347F">
        <w:rPr>
          <w:b/>
        </w:rPr>
        <w:t xml:space="preserve">4. </w:t>
      </w:r>
      <w:r w:rsidR="0078149D" w:rsidRPr="00B2347F">
        <w:rPr>
          <w:b/>
        </w:rPr>
        <w:t>Divergence:</w:t>
      </w:r>
      <w:r w:rsidRPr="00B2347F">
        <w:rPr>
          <w:b/>
        </w:rPr>
        <w:t xml:space="preserve"> Son of man</w:t>
      </w:r>
      <w:r w:rsidRPr="00B2347F">
        <w:t xml:space="preserve"> Mt 17:12; Mk 9:12; Lk 9:22 (10 for, 1 against. For: Justin Martyr, Irenaeus, Hegesippus, Tertullian, Novatian, Dionysius of </w:t>
      </w:r>
      <w:smartTag w:uri="urn:schemas-microsoft-com:office:smarttags" w:element="City">
        <w:r w:rsidRPr="00B2347F">
          <w:t>Alexandria</w:t>
        </w:r>
      </w:smartTag>
      <w:r w:rsidRPr="00B2347F">
        <w:t xml:space="preserve">, Adamantius, </w:t>
      </w:r>
      <w:r w:rsidR="002A2570">
        <w:t xml:space="preserve">Athanasius of </w:t>
      </w:r>
      <w:smartTag w:uri="urn:schemas-microsoft-com:office:smarttags" w:element="place">
        <w:smartTag w:uri="urn:schemas-microsoft-com:office:smarttags" w:element="City">
          <w:r w:rsidR="002A2570">
            <w:t>Alexandria</w:t>
          </w:r>
        </w:smartTag>
      </w:smartTag>
      <w:r w:rsidRPr="00B2347F">
        <w:t xml:space="preserve">, Lactantius. </w:t>
      </w:r>
      <w:r w:rsidR="009B5044" w:rsidRPr="00B2347F">
        <w:t xml:space="preserve">After Nicea Archelaus. </w:t>
      </w:r>
      <w:r w:rsidRPr="00B2347F">
        <w:t xml:space="preserve">Against: </w:t>
      </w:r>
      <w:r w:rsidRPr="00B2347F">
        <w:rPr>
          <w:i/>
        </w:rPr>
        <w:t>Epistle of Barnabas</w:t>
      </w:r>
      <w:r w:rsidRPr="00B2347F">
        <w:t>)</w:t>
      </w:r>
    </w:p>
    <w:p w14:paraId="504C5B0F" w14:textId="6E9C5335" w:rsidR="00970939" w:rsidRPr="00B2347F" w:rsidRDefault="00612052">
      <w:pPr>
        <w:ind w:left="288" w:hanging="288"/>
      </w:pPr>
      <w:r w:rsidRPr="00B2347F">
        <w:rPr>
          <w:b/>
        </w:rPr>
        <w:t>5. Divergence: Jesus</w:t>
      </w:r>
      <w:r w:rsidR="00DE7390">
        <w:rPr>
          <w:b/>
        </w:rPr>
        <w:t>’</w:t>
      </w:r>
      <w:r w:rsidRPr="00B2347F">
        <w:rPr>
          <w:b/>
        </w:rPr>
        <w:t xml:space="preserve"> will was distinct from the Father</w:t>
      </w:r>
      <w:r w:rsidR="00DE7390">
        <w:rPr>
          <w:b/>
        </w:rPr>
        <w:t>’</w:t>
      </w:r>
      <w:r w:rsidRPr="00B2347F">
        <w:rPr>
          <w:b/>
        </w:rPr>
        <w:t>s</w:t>
      </w:r>
      <w:r w:rsidRPr="00B2347F">
        <w:t xml:space="preserve"> (4 for, 1 against. For: Tertullian, Novatian, Cyprian of </w:t>
      </w:r>
      <w:smartTag w:uri="urn:schemas-microsoft-com:office:smarttags" w:element="City">
        <w:r w:rsidRPr="00B2347F">
          <w:t>Carthage</w:t>
        </w:r>
      </w:smartTag>
      <w:r w:rsidRPr="00B2347F">
        <w:t xml:space="preserve">, Dionysius of </w:t>
      </w:r>
      <w:smartTag w:uri="urn:schemas-microsoft-com:office:smarttags" w:element="place">
        <w:smartTag w:uri="urn:schemas-microsoft-com:office:smarttags" w:element="City">
          <w:r w:rsidRPr="00B2347F">
            <w:t>Alexandria</w:t>
          </w:r>
        </w:smartTag>
      </w:smartTag>
      <w:r w:rsidRPr="00B2347F">
        <w:t xml:space="preserve">. Against: Lactantius. For: </w:t>
      </w:r>
      <w:r w:rsidR="00610743">
        <w:t>Sinaitic Old Syriac</w:t>
      </w:r>
      <w:r w:rsidRPr="00B2347F">
        <w:t>. Among heretics for: Manes)</w:t>
      </w:r>
    </w:p>
    <w:p w14:paraId="1C4E2B83" w14:textId="77777777" w:rsidR="00B95514" w:rsidRPr="00B2347F" w:rsidRDefault="00B95514" w:rsidP="00B95514">
      <w:pPr>
        <w:ind w:left="288" w:hanging="288"/>
      </w:pPr>
      <w:r w:rsidRPr="00B2347F">
        <w:rPr>
          <w:b/>
        </w:rPr>
        <w:t xml:space="preserve">6. </w:t>
      </w:r>
      <w:r w:rsidR="00D97F01" w:rsidRPr="00B2347F">
        <w:rPr>
          <w:b/>
        </w:rPr>
        <w:t xml:space="preserve">Divergence: </w:t>
      </w:r>
      <w:r w:rsidRPr="00B2347F">
        <w:rPr>
          <w:b/>
        </w:rPr>
        <w:t>Jesus sweat drops of blood</w:t>
      </w:r>
      <w:r w:rsidRPr="00B2347F">
        <w:t xml:space="preserve"> (3 for, 1 against. For: </w:t>
      </w:r>
      <w:r w:rsidR="000766B3">
        <w:t>Tatian</w:t>
      </w:r>
      <w:r w:rsidR="00DE7390">
        <w:t>’</w:t>
      </w:r>
      <w:r w:rsidR="000766B3">
        <w:t>s</w:t>
      </w:r>
      <w:r w:rsidRPr="000766B3">
        <w:t xml:space="preserve"> </w:t>
      </w:r>
      <w:r w:rsidRPr="00B2347F">
        <w:rPr>
          <w:i/>
        </w:rPr>
        <w:t>Diatessaron</w:t>
      </w:r>
      <w:r w:rsidRPr="00B2347F">
        <w:t xml:space="preserve">, Justin Martyr, Irenaeus. Against: Dionysius of </w:t>
      </w:r>
      <w:smartTag w:uri="urn:schemas-microsoft-com:office:smarttags" w:element="place">
        <w:smartTag w:uri="urn:schemas-microsoft-com:office:smarttags" w:element="City">
          <w:r w:rsidRPr="00B2347F">
            <w:t>Alexandria</w:t>
          </w:r>
        </w:smartTag>
      </w:smartTag>
      <w:r w:rsidRPr="00B2347F">
        <w:t>)</w:t>
      </w:r>
    </w:p>
    <w:p w14:paraId="7DE80AFD" w14:textId="77777777" w:rsidR="001A132B" w:rsidRPr="00B2347F" w:rsidRDefault="001A132B" w:rsidP="001A132B">
      <w:pPr>
        <w:ind w:left="288" w:hanging="288"/>
      </w:pPr>
      <w:r w:rsidRPr="00B2347F">
        <w:rPr>
          <w:b/>
        </w:rPr>
        <w:t>7. Divergence: Jesus about 30 years old when he began to minister</w:t>
      </w:r>
      <w:r w:rsidRPr="00B2347F">
        <w:t xml:space="preserve"> (many writers: Melito, etc. against: 1 writer: Irenaeus)</w:t>
      </w:r>
    </w:p>
    <w:p w14:paraId="49FA9A46" w14:textId="77777777" w:rsidR="00612052" w:rsidRPr="00B2347F" w:rsidRDefault="00612052">
      <w:pPr>
        <w:ind w:left="288" w:hanging="288"/>
      </w:pPr>
    </w:p>
    <w:p w14:paraId="2DFD4DC4" w14:textId="77777777" w:rsidR="00242418" w:rsidRPr="00B2347F" w:rsidRDefault="00242418">
      <w:pPr>
        <w:ind w:left="288" w:hanging="288"/>
        <w:rPr>
          <w:b/>
          <w:u w:val="single"/>
        </w:rPr>
      </w:pPr>
      <w:r w:rsidRPr="00B2347F">
        <w:rPr>
          <w:b/>
          <w:u w:val="single"/>
        </w:rPr>
        <w:t>False teachings about Jesus</w:t>
      </w:r>
    </w:p>
    <w:p w14:paraId="699D25FA" w14:textId="77777777" w:rsidR="00242418" w:rsidRPr="00B2347F" w:rsidRDefault="00242418">
      <w:pPr>
        <w:ind w:left="288" w:hanging="288"/>
      </w:pPr>
      <w:r w:rsidRPr="00B2347F">
        <w:rPr>
          <w:b/>
        </w:rPr>
        <w:t xml:space="preserve">X Jesus is mighty God, but not Almighty God </w:t>
      </w:r>
      <w:r w:rsidRPr="00B2347F">
        <w:t>(no writers. In modern times Jehovah</w:t>
      </w:r>
      <w:r w:rsidR="00DE7390">
        <w:t>’</w:t>
      </w:r>
      <w:r w:rsidRPr="00B2347F">
        <w:t>s Witnesses say this)</w:t>
      </w:r>
    </w:p>
    <w:p w14:paraId="4CC6D67D" w14:textId="77777777" w:rsidR="00242418" w:rsidRPr="00B2347F" w:rsidRDefault="00242418">
      <w:pPr>
        <w:ind w:left="288" w:hanging="288"/>
      </w:pPr>
      <w:r w:rsidRPr="00B2347F">
        <w:rPr>
          <w:b/>
        </w:rPr>
        <w:t>X Jesus did not believe himself to be God</w:t>
      </w:r>
      <w:r w:rsidRPr="00B2347F">
        <w:t xml:space="preserve"> (no writers. Some liberals say this.)</w:t>
      </w:r>
    </w:p>
    <w:p w14:paraId="031F5E1E" w14:textId="77777777" w:rsidR="00242418" w:rsidRPr="00B2347F" w:rsidRDefault="00242418">
      <w:pPr>
        <w:ind w:left="288" w:hanging="288"/>
      </w:pPr>
      <w:r w:rsidRPr="00B2347F">
        <w:rPr>
          <w:b/>
        </w:rPr>
        <w:t>X Jesus was just a Jewish rabbi</w:t>
      </w:r>
      <w:r w:rsidRPr="00B2347F">
        <w:t xml:space="preserve"> (no writers. Some liberals say this.)</w:t>
      </w:r>
    </w:p>
    <w:p w14:paraId="656A5D2B" w14:textId="77777777" w:rsidR="00242418" w:rsidRPr="00B2347F" w:rsidRDefault="00242418">
      <w:pPr>
        <w:ind w:left="288" w:hanging="288"/>
      </w:pPr>
      <w:r w:rsidRPr="00B2347F">
        <w:rPr>
          <w:b/>
        </w:rPr>
        <w:t>X Jesus was just a Greek sage</w:t>
      </w:r>
      <w:r w:rsidRPr="00B2347F">
        <w:t xml:space="preserve"> (no writers. Some liberals say this.)</w:t>
      </w:r>
    </w:p>
    <w:p w14:paraId="3C852446" w14:textId="77777777" w:rsidR="00242418" w:rsidRPr="00B2347F" w:rsidRDefault="00242418">
      <w:pPr>
        <w:ind w:left="288" w:hanging="288"/>
      </w:pPr>
      <w:r w:rsidRPr="00B2347F">
        <w:rPr>
          <w:b/>
        </w:rPr>
        <w:t>X Jesus was a Hindu guru</w:t>
      </w:r>
      <w:r w:rsidRPr="00B2347F">
        <w:t xml:space="preserve"> (no writers)</w:t>
      </w:r>
    </w:p>
    <w:p w14:paraId="5ACD6041" w14:textId="77777777" w:rsidR="00242418" w:rsidRPr="00B2347F" w:rsidRDefault="00242418">
      <w:pPr>
        <w:ind w:left="288" w:hanging="288"/>
      </w:pPr>
      <w:r w:rsidRPr="00B2347F">
        <w:rPr>
          <w:b/>
        </w:rPr>
        <w:t>X Jesus was married</w:t>
      </w:r>
      <w:r w:rsidRPr="00B2347F">
        <w:t xml:space="preserve"> (no writers. Mormons have written on this.)</w:t>
      </w:r>
    </w:p>
    <w:p w14:paraId="13F27AC1" w14:textId="77777777" w:rsidR="00341543" w:rsidRPr="00B2347F" w:rsidRDefault="00341543">
      <w:pPr>
        <w:ind w:left="288" w:hanging="288"/>
      </w:pPr>
      <w:r w:rsidRPr="00B2347F">
        <w:rPr>
          <w:b/>
        </w:rPr>
        <w:t>X Jesus</w:t>
      </w:r>
      <w:r w:rsidR="00DE7390">
        <w:rPr>
          <w:b/>
        </w:rPr>
        <w:t>’</w:t>
      </w:r>
      <w:r w:rsidRPr="00B2347F">
        <w:rPr>
          <w:b/>
        </w:rPr>
        <w:t xml:space="preserve"> atonement includ</w:t>
      </w:r>
      <w:r w:rsidR="009D3DAA" w:rsidRPr="00B2347F">
        <w:rPr>
          <w:b/>
        </w:rPr>
        <w:t>ed</w:t>
      </w:r>
      <w:r w:rsidRPr="00B2347F">
        <w:rPr>
          <w:b/>
        </w:rPr>
        <w:t xml:space="preserve"> sweating at the </w:t>
      </w:r>
      <w:smartTag w:uri="urn:schemas-microsoft-com:office:smarttags" w:element="place">
        <w:smartTag w:uri="urn:schemas-microsoft-com:office:smarttags" w:element="PlaceType">
          <w:r w:rsidRPr="00B2347F">
            <w:rPr>
              <w:b/>
            </w:rPr>
            <w:t>Garden</w:t>
          </w:r>
        </w:smartTag>
        <w:r w:rsidRPr="00B2347F">
          <w:rPr>
            <w:b/>
          </w:rPr>
          <w:t xml:space="preserve"> of </w:t>
        </w:r>
        <w:smartTag w:uri="urn:schemas-microsoft-com:office:smarttags" w:element="PlaceName">
          <w:r w:rsidRPr="00B2347F">
            <w:rPr>
              <w:b/>
            </w:rPr>
            <w:t>Gethsemane</w:t>
          </w:r>
        </w:smartTag>
      </w:smartTag>
      <w:r w:rsidRPr="00B2347F">
        <w:t xml:space="preserve"> (no writers. Mormons have taught this.)</w:t>
      </w:r>
    </w:p>
    <w:p w14:paraId="585BE91F" w14:textId="77777777" w:rsidR="00242418" w:rsidRPr="00B2347F" w:rsidRDefault="00242418">
      <w:pPr>
        <w:ind w:left="288" w:hanging="288"/>
      </w:pPr>
      <w:r w:rsidRPr="00B2347F">
        <w:rPr>
          <w:b/>
        </w:rPr>
        <w:t>X Appearance of a very tall Jesus</w:t>
      </w:r>
      <w:r w:rsidRPr="00B2347F">
        <w:t xml:space="preserve"> (no writers: </w:t>
      </w:r>
      <w:r w:rsidRPr="00B2347F">
        <w:rPr>
          <w:i/>
        </w:rPr>
        <w:t>Shepherd of Hermas</w:t>
      </w:r>
      <w:r w:rsidRPr="00B2347F">
        <w:t xml:space="preserve"> (partial, in a dream). Among heretics and spurious works: Gospel of Peter, Epistle of the Apostles, Ethiopic Akhmin </w:t>
      </w:r>
      <w:r w:rsidRPr="00B2347F">
        <w:rPr>
          <w:i/>
        </w:rPr>
        <w:t>Apocalypse of Peter</w:t>
      </w:r>
      <w:r w:rsidR="003A4666" w:rsidRPr="003A4666">
        <w:t xml:space="preserve"> (135,100-150 AD)</w:t>
      </w:r>
      <w:r w:rsidRPr="00B2347F">
        <w:t>)</w:t>
      </w:r>
    </w:p>
    <w:p w14:paraId="590B2E24" w14:textId="77777777" w:rsidR="00242418" w:rsidRPr="00B2347F" w:rsidRDefault="00242418">
      <w:pPr>
        <w:ind w:left="288" w:hanging="288"/>
      </w:pPr>
      <w:r w:rsidRPr="00B2347F">
        <w:rPr>
          <w:b/>
        </w:rPr>
        <w:t>X Jesus Christ had two distinct wills</w:t>
      </w:r>
      <w:r w:rsidRPr="00B2347F">
        <w:t xml:space="preserve"> (no writers. Around 431 A.D. Nestorius.)</w:t>
      </w:r>
    </w:p>
    <w:p w14:paraId="1CF5F9CA" w14:textId="77777777" w:rsidR="00242418" w:rsidRPr="00B2347F" w:rsidRDefault="00242418">
      <w:pPr>
        <w:ind w:left="288" w:hanging="288"/>
      </w:pPr>
      <w:r w:rsidRPr="00B2347F">
        <w:rPr>
          <w:b/>
        </w:rPr>
        <w:t>X Jesus Christ has only one mixed nature</w:t>
      </w:r>
      <w:r w:rsidRPr="00B2347F">
        <w:t xml:space="preserve"> (no writers. Monophysites believe this.)</w:t>
      </w:r>
    </w:p>
    <w:p w14:paraId="237C84A4" w14:textId="77777777" w:rsidR="00242418" w:rsidRPr="00B2347F" w:rsidRDefault="00242418">
      <w:pPr>
        <w:ind w:left="288" w:hanging="288"/>
      </w:pPr>
      <w:r w:rsidRPr="00B2347F">
        <w:rPr>
          <w:b/>
        </w:rPr>
        <w:t>(disputed) Ubiquitous: while on earth, the Son was still everywhere</w:t>
      </w:r>
      <w:r w:rsidRPr="00B2347F">
        <w:t xml:space="preserve"> (only 2 writers: Meleto, </w:t>
      </w:r>
      <w:r w:rsidR="002A2570">
        <w:t>Athanasius of Alexandria</w:t>
      </w:r>
      <w:r w:rsidRPr="00B2347F">
        <w:t>)</w:t>
      </w:r>
    </w:p>
    <w:p w14:paraId="7AF93B46" w14:textId="77777777" w:rsidR="00242418" w:rsidRPr="00B2347F" w:rsidRDefault="00242418">
      <w:pPr>
        <w:ind w:left="288" w:hanging="288"/>
      </w:pPr>
      <w:r w:rsidRPr="00B2347F">
        <w:rPr>
          <w:b/>
        </w:rPr>
        <w:t>X Christ came upon Jesus at birth</w:t>
      </w:r>
      <w:r w:rsidRPr="00B2347F">
        <w:t xml:space="preserve"> (no writers)</w:t>
      </w:r>
    </w:p>
    <w:p w14:paraId="4663F95F" w14:textId="77777777" w:rsidR="00242418" w:rsidRPr="00B2347F" w:rsidRDefault="00242418">
      <w:pPr>
        <w:ind w:left="288" w:hanging="288"/>
      </w:pPr>
      <w:r w:rsidRPr="00B2347F">
        <w:rPr>
          <w:b/>
        </w:rPr>
        <w:t>X Christ came upon Jesus at baptism</w:t>
      </w:r>
      <w:r w:rsidRPr="00B2347F">
        <w:t xml:space="preserve"> (no writers)</w:t>
      </w:r>
    </w:p>
    <w:p w14:paraId="04627E9E" w14:textId="77777777" w:rsidR="00242418" w:rsidRPr="00B2347F" w:rsidRDefault="00242418">
      <w:pPr>
        <w:ind w:left="288" w:hanging="288"/>
      </w:pPr>
      <w:r w:rsidRPr="00B2347F">
        <w:rPr>
          <w:b/>
        </w:rPr>
        <w:t>X Christ left Jesus at the cross</w:t>
      </w:r>
      <w:r w:rsidRPr="00B2347F">
        <w:t xml:space="preserve"> (no writers)</w:t>
      </w:r>
    </w:p>
    <w:p w14:paraId="51A0235A" w14:textId="77777777" w:rsidR="00242418" w:rsidRPr="00B2347F" w:rsidRDefault="00242418">
      <w:pPr>
        <w:ind w:left="288" w:hanging="288"/>
      </w:pPr>
      <w:r w:rsidRPr="00B2347F">
        <w:rPr>
          <w:b/>
        </w:rPr>
        <w:t>X Jesus did not die on the cross, only someone who miraculously looked like him</w:t>
      </w:r>
      <w:r w:rsidRPr="00B2347F">
        <w:t xml:space="preserve"> (no writers)</w:t>
      </w:r>
    </w:p>
    <w:p w14:paraId="07791721" w14:textId="77777777" w:rsidR="00242418" w:rsidRPr="00B2347F" w:rsidRDefault="00242418">
      <w:pPr>
        <w:ind w:left="288" w:hanging="288"/>
      </w:pPr>
      <w:r w:rsidRPr="00B2347F">
        <w:rPr>
          <w:b/>
        </w:rPr>
        <w:t>X Jesus only rose from the dead spiritually, not physically</w:t>
      </w:r>
      <w:r w:rsidRPr="00B2347F">
        <w:t xml:space="preserve"> (no writers)</w:t>
      </w:r>
    </w:p>
    <w:p w14:paraId="4B7901E3" w14:textId="77777777" w:rsidR="00242418" w:rsidRPr="00B2347F" w:rsidRDefault="00242418">
      <w:pPr>
        <w:ind w:left="288" w:hanging="288"/>
      </w:pPr>
      <w:r w:rsidRPr="00B2347F">
        <w:rPr>
          <w:b/>
        </w:rPr>
        <w:t>X Jesus was an ordinary man who had the Christ Spirit</w:t>
      </w:r>
      <w:r w:rsidRPr="00B2347F">
        <w:t xml:space="preserve"> (no writers)</w:t>
      </w:r>
    </w:p>
    <w:p w14:paraId="7C4A4471" w14:textId="77777777" w:rsidR="00242418" w:rsidRPr="00B2347F" w:rsidRDefault="00242418">
      <w:pPr>
        <w:ind w:left="288" w:hanging="288"/>
      </w:pPr>
      <w:r w:rsidRPr="00B2347F">
        <w:rPr>
          <w:b/>
        </w:rPr>
        <w:t>X Jesus was not a real person, but a phantom</w:t>
      </w:r>
      <w:r w:rsidRPr="00B2347F">
        <w:t xml:space="preserve"> (no writers)</w:t>
      </w:r>
    </w:p>
    <w:p w14:paraId="4830A13B" w14:textId="77777777" w:rsidR="00242418" w:rsidRPr="00B2347F" w:rsidRDefault="00242418">
      <w:pPr>
        <w:ind w:left="288" w:hanging="288"/>
      </w:pPr>
      <w:r w:rsidRPr="00B2347F">
        <w:rPr>
          <w:b/>
        </w:rPr>
        <w:t xml:space="preserve">X Jesus learned magic from </w:t>
      </w:r>
      <w:smartTag w:uri="urn:schemas-microsoft-com:office:smarttags" w:element="country-region">
        <w:r w:rsidRPr="00B2347F">
          <w:rPr>
            <w:b/>
          </w:rPr>
          <w:t>Egypt</w:t>
        </w:r>
      </w:smartTag>
      <w:r w:rsidRPr="00B2347F">
        <w:rPr>
          <w:b/>
        </w:rPr>
        <w:t xml:space="preserve">, </w:t>
      </w:r>
      <w:smartTag w:uri="urn:schemas-microsoft-com:office:smarttags" w:element="place">
        <w:smartTag w:uri="urn:schemas-microsoft-com:office:smarttags" w:element="country-region">
          <w:r w:rsidRPr="00B2347F">
            <w:rPr>
              <w:b/>
            </w:rPr>
            <w:t>India</w:t>
          </w:r>
        </w:smartTag>
      </w:smartTag>
      <w:r w:rsidRPr="00B2347F">
        <w:rPr>
          <w:b/>
        </w:rPr>
        <w:t>, or other places</w:t>
      </w:r>
      <w:r w:rsidRPr="00B2347F">
        <w:t xml:space="preserve"> (no writers)</w:t>
      </w:r>
    </w:p>
    <w:p w14:paraId="0CA629C8" w14:textId="77777777" w:rsidR="00242418" w:rsidRPr="00B2347F" w:rsidRDefault="00242418">
      <w:pPr>
        <w:ind w:left="288" w:hanging="288"/>
      </w:pPr>
    </w:p>
    <w:p w14:paraId="5D9D8CDC" w14:textId="77777777" w:rsidR="00242418" w:rsidRPr="00B2347F" w:rsidRDefault="00242418">
      <w:pPr>
        <w:pStyle w:val="Heading1"/>
        <w:rPr>
          <w:caps/>
        </w:rPr>
      </w:pPr>
      <w:bookmarkStart w:id="1707" w:name="_Toc58617518"/>
      <w:bookmarkStart w:id="1708" w:name="_Toc62978948"/>
      <w:bookmarkStart w:id="1709" w:name="_Toc126171384"/>
      <w:bookmarkStart w:id="1710" w:name="_Toc161079513"/>
      <w:r w:rsidRPr="00B2347F">
        <w:rPr>
          <w:caps/>
        </w:rPr>
        <w:t>The Holy Spirit</w:t>
      </w:r>
      <w:bookmarkEnd w:id="1707"/>
      <w:bookmarkEnd w:id="1708"/>
      <w:bookmarkEnd w:id="1709"/>
      <w:bookmarkEnd w:id="1710"/>
    </w:p>
    <w:p w14:paraId="0031BE66" w14:textId="77777777" w:rsidR="00242418" w:rsidRPr="00B2347F" w:rsidRDefault="00242418"/>
    <w:p w14:paraId="0F6206CE" w14:textId="77777777" w:rsidR="00242418" w:rsidRPr="00B2347F" w:rsidRDefault="00242418">
      <w:pPr>
        <w:pStyle w:val="Heading2"/>
      </w:pPr>
      <w:bookmarkStart w:id="1711" w:name="_Toc58617519"/>
      <w:bookmarkStart w:id="1712" w:name="_Toc62978949"/>
      <w:bookmarkStart w:id="1713" w:name="_Toc126171385"/>
      <w:bookmarkStart w:id="1714" w:name="_Toc161079514"/>
      <w:r w:rsidRPr="00B2347F">
        <w:t>H1. Mention of the Holy Spirit</w:t>
      </w:r>
      <w:bookmarkEnd w:id="1711"/>
      <w:bookmarkEnd w:id="1712"/>
      <w:bookmarkEnd w:id="1713"/>
      <w:bookmarkEnd w:id="1714"/>
    </w:p>
    <w:p w14:paraId="3EABC5B5" w14:textId="77777777" w:rsidR="00242418" w:rsidRPr="00B2347F" w:rsidRDefault="00242418">
      <w:pPr>
        <w:ind w:left="288" w:hanging="288"/>
      </w:pPr>
    </w:p>
    <w:p w14:paraId="5ECC93CA" w14:textId="77777777" w:rsidR="00242418" w:rsidRPr="00B2347F" w:rsidRDefault="00242418">
      <w:pPr>
        <w:ind w:left="288" w:hanging="288"/>
      </w:pPr>
      <w:r w:rsidRPr="00B2347F">
        <w:t>Matthew 3:11 Luke 1:67; 3:22; 11:13; 12:10; John 1:34; 15:26; Acts 19:2-3; Romans 5:5; 2 Corinthians 13:14; 1 Thessalonians 1:5; Hebrews 2:4; 3:7; 10:15; 1 Peter 1:1-2; 2 Peter 1:21; Jude 20</w:t>
      </w:r>
    </w:p>
    <w:p w14:paraId="694E9308" w14:textId="77777777" w:rsidR="00242418" w:rsidRPr="00B2347F" w:rsidRDefault="00242418">
      <w:pPr>
        <w:ind w:left="288" w:hanging="288"/>
      </w:pPr>
    </w:p>
    <w:p w14:paraId="066B944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2:4</w:t>
      </w:r>
    </w:p>
    <w:p w14:paraId="6823BFEE" w14:textId="77777777" w:rsidR="00242418" w:rsidRPr="00B2347F" w:rsidRDefault="00242418">
      <w:r w:rsidRPr="00B2347F">
        <w:rPr>
          <w:b/>
        </w:rPr>
        <w:t>p66 Bodmer II papyri</w:t>
      </w:r>
      <w:r w:rsidRPr="00B2347F">
        <w:t xml:space="preserve"> - 817 verses (92%) of John (125-175 A.D.) John 1:34</w:t>
      </w:r>
    </w:p>
    <w:p w14:paraId="3E86F563"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Luke 11:13; 12:10</w:t>
      </w:r>
    </w:p>
    <w:p w14:paraId="5A80AE54" w14:textId="77777777" w:rsidR="00242418" w:rsidRPr="00B2347F" w:rsidRDefault="00242418">
      <w:pPr>
        <w:ind w:left="288" w:hanging="288"/>
      </w:pPr>
      <w:r w:rsidRPr="00B2347F">
        <w:rPr>
          <w:b/>
        </w:rPr>
        <w:t xml:space="preserve">p13 </w:t>
      </w:r>
      <w:r w:rsidRPr="00B2347F">
        <w:t>Hebrews 2:14-5:5; 10:8-22; 10:29-11:13; 11:28-12:17 (225-250 A.D.) Hebrews 3:7; 10:15</w:t>
      </w:r>
    </w:p>
    <w:p w14:paraId="15ACC4C7"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 of the Holy Spirit Luke 1:67</w:t>
      </w:r>
    </w:p>
    <w:p w14:paraId="2005CE3A" w14:textId="77777777" w:rsidR="00242418" w:rsidRPr="00B2347F" w:rsidRDefault="00242418">
      <w:pPr>
        <w:ind w:left="288" w:hanging="288"/>
      </w:pPr>
      <w:r w:rsidRPr="00B2347F">
        <w:rPr>
          <w:b/>
        </w:rPr>
        <w:t>p65</w:t>
      </w:r>
      <w:r w:rsidRPr="00B2347F">
        <w:t xml:space="preserve"> 1 Thessalonians 1:3-2:1; 2:6-13 (225-275 A.D.) mentions the Holy Spirit in 1 Thessalonians 1:5,6</w:t>
      </w:r>
    </w:p>
    <w:p w14:paraId="19C548EF" w14:textId="77777777" w:rsidR="00242418" w:rsidRPr="00B2347F" w:rsidRDefault="00242418">
      <w:pPr>
        <w:ind w:left="288" w:hanging="288"/>
      </w:pPr>
      <w:r w:rsidRPr="00B2347F">
        <w:rPr>
          <w:b/>
        </w:rPr>
        <w:t>p72 (=Bodmer 7 and 8)</w:t>
      </w:r>
      <w:r w:rsidRPr="00B2347F">
        <w:t xml:space="preserve"> (ca.300 A.D.) all of 1 Peter, 2 Peter, Jude 191 verses. Mentions the Holy Spirit. 1 Peter 1:1-2; 2 Peter 1:21; Jude 20</w:t>
      </w:r>
    </w:p>
    <w:p w14:paraId="408BC5B3" w14:textId="77777777" w:rsidR="00242418" w:rsidRPr="00B2347F" w:rsidRDefault="00242418">
      <w:pPr>
        <w:ind w:left="288" w:hanging="288"/>
      </w:pPr>
      <w:r w:rsidRPr="00B2347F">
        <w:rPr>
          <w:b/>
        </w:rPr>
        <w:t>p75</w:t>
      </w:r>
      <w:r w:rsidRPr="00B2347F">
        <w:t xml:space="preserve"> (c.175-225 A.D.) Luke 3:18-22; 3:33-4:2; 4:34-5:10; 5:37-6:4; 6:10-7:32; 7:35-39,41-43; 7:46-9:2; 9:4-17:15; 17:19-18:18; 22:4-24,53; John 1:1-11:45; 48-57; 12:3-13:1,8-9; 14:8-29;15:7-8; (175-225 A.D.) the Holy Spirit descended on Jesus like a dove. Luke 3:22</w:t>
      </w:r>
    </w:p>
    <w:p w14:paraId="4D2C4BCD" w14:textId="77777777" w:rsidR="00242418" w:rsidRPr="00B2347F" w:rsidRDefault="00242418">
      <w:pPr>
        <w:ind w:left="288" w:hanging="288"/>
      </w:pPr>
      <w:r w:rsidRPr="00B2347F">
        <w:rPr>
          <w:b/>
        </w:rPr>
        <w:t>p5</w:t>
      </w:r>
      <w:r w:rsidRPr="00B2347F">
        <w:t xml:space="preserve"> John 1:23-31, 33-40; 16:14-30; 20:11-17,19-20,22-25 (47 verses) (early 3rd century) (implied) John 1:33</w:t>
      </w:r>
    </w:p>
    <w:p w14:paraId="3764E744" w14:textId="77777777" w:rsidR="00242418" w:rsidRPr="00B2347F" w:rsidRDefault="00242418">
      <w:pPr>
        <w:ind w:left="288" w:hanging="288"/>
      </w:pPr>
      <w:r w:rsidRPr="00B2347F">
        <w:rPr>
          <w:b/>
        </w:rPr>
        <w:t>p38</w:t>
      </w:r>
      <w:r w:rsidRPr="00B2347F">
        <w:t xml:space="preserve"> Acts 18:27-19:6,12-16. (early 3rd century) Acts 19:2-3</w:t>
      </w:r>
    </w:p>
    <w:p w14:paraId="3508F5D8" w14:textId="77777777" w:rsidR="00242418" w:rsidRPr="00B2347F" w:rsidRDefault="00242418">
      <w:pPr>
        <w:ind w:left="288" w:hanging="288"/>
      </w:pPr>
      <w:r w:rsidRPr="00B2347F">
        <w:rPr>
          <w:b/>
        </w:rPr>
        <w:t>p70</w:t>
      </w:r>
      <w:r w:rsidRPr="00B2347F">
        <w:t xml:space="preserve"> – Matthew 2:13-16; 2:22-3:1; 11:26-27; 12:4-5; 24:3-6,12-15 </w:t>
      </w:r>
      <w:r w:rsidR="00760C80" w:rsidRPr="00B2347F">
        <w:t>(3rd century A.D.)</w:t>
      </w:r>
      <w:r w:rsidRPr="00B2347F">
        <w:t xml:space="preserve"> mentions the Holy Spirit Matthew 3:11</w:t>
      </w:r>
    </w:p>
    <w:p w14:paraId="33CC26A7" w14:textId="77777777" w:rsidR="00242418" w:rsidRPr="00B2347F" w:rsidRDefault="00242418">
      <w:pPr>
        <w:ind w:left="288" w:hanging="288"/>
      </w:pPr>
      <w:r w:rsidRPr="00B2347F">
        <w:rPr>
          <w:b/>
        </w:rPr>
        <w:t>p24</w:t>
      </w:r>
      <w:r w:rsidRPr="00B2347F">
        <w:t xml:space="preserve"> (ca.300 A.D.) Revelation 5:5-8; 6:5-8</w:t>
      </w:r>
    </w:p>
    <w:p w14:paraId="72E17444" w14:textId="14FB08BD" w:rsidR="00374126" w:rsidRPr="00083AC0" w:rsidRDefault="00374126" w:rsidP="00374126">
      <w:pPr>
        <w:ind w:left="288" w:hanging="288"/>
      </w:pPr>
      <w:r w:rsidRPr="00374126">
        <w:rPr>
          <w:b/>
          <w:bCs/>
        </w:rPr>
        <w:t>0139</w:t>
      </w:r>
      <w:r w:rsidRPr="00083AC0">
        <w:t xml:space="preserve"> Lk 5:23-24,30-31; 7:9,17-18 (7 verses) </w:t>
      </w:r>
      <w:r>
        <w:t>(3rd/4th century) mentions the Spirit in 1 Peter 1:2,11,22 and the “Holy Spirit” in 1 Peter 1:12.</w:t>
      </w:r>
    </w:p>
    <w:p w14:paraId="4E365B6C" w14:textId="11FC0743" w:rsidR="00374126" w:rsidRPr="00083AC0" w:rsidRDefault="00374126" w:rsidP="00374126">
      <w:pPr>
        <w:ind w:left="288" w:hanging="288"/>
      </w:pPr>
      <w:r w:rsidRPr="00374126">
        <w:rPr>
          <w:b/>
          <w:bCs/>
        </w:rPr>
        <w:t>Crosby-Schoyen Coptic ms.</w:t>
      </w:r>
      <w:r w:rsidRPr="00083AC0">
        <w:t xml:space="preserve"> All of 1 Peter and Jonah</w:t>
      </w:r>
      <w:r>
        <w:t xml:space="preserve"> (3rd/4th century) mentions the Spirit in 1 Peter 1:2,11,22 and the “Holy Spirit” in 1 Peter 1:12.</w:t>
      </w:r>
    </w:p>
    <w:p w14:paraId="683DCB97" w14:textId="74ACB8C5" w:rsidR="00117B7B" w:rsidRPr="00117B7B" w:rsidRDefault="00117B7B" w:rsidP="00117B7B">
      <w:pPr>
        <w:rPr>
          <w:b/>
        </w:rPr>
      </w:pPr>
      <w:r w:rsidRPr="00117B7B">
        <w:rPr>
          <w:b/>
          <w:bCs/>
        </w:rPr>
        <w:t>p72</w:t>
      </w:r>
      <w:r w:rsidRPr="00117B7B">
        <w:t xml:space="preserve"> (=Bodmer 7,8) All of 1,2 Peter, Jude (191 verses)</w:t>
      </w:r>
      <w:r>
        <w:t xml:space="preserve"> (c.300 A.D.) mentions the Spirit in 1 Peter 1:2,11,22 and the “Holy Spirit” in 1 Peter 1:12.</w:t>
      </w:r>
    </w:p>
    <w:p w14:paraId="5C0C6650" w14:textId="77777777" w:rsidR="00242418" w:rsidRPr="00B2347F" w:rsidRDefault="00242418">
      <w:pPr>
        <w:ind w:left="288" w:hanging="288"/>
      </w:pPr>
    </w:p>
    <w:p w14:paraId="62BDF37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ch.18 p.10 mentions the Father of the Holy Spirit</w:t>
      </w:r>
    </w:p>
    <w:p w14:paraId="2C30EA81"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ch.2 p.229 (</w:t>
      </w:r>
      <w:r w:rsidR="00FD5E15">
        <w:t>96-98 A.D.</w:t>
      </w:r>
      <w:r w:rsidRPr="00B2347F">
        <w:t xml:space="preserve">) says the </w:t>
      </w:r>
      <w:r w:rsidR="002D2DBF">
        <w:t>“</w:t>
      </w:r>
      <w:r w:rsidRPr="00B2347F">
        <w:t>full outpouring of the Holy Spirit was upon you all.</w:t>
      </w:r>
      <w:r w:rsidR="002D2DBF">
        <w:t>”</w:t>
      </w:r>
    </w:p>
    <w:p w14:paraId="6BA11008" w14:textId="77777777" w:rsidR="0068786A" w:rsidRPr="00B2347F" w:rsidRDefault="0068786A" w:rsidP="0068786A">
      <w:pPr>
        <w:ind w:left="288" w:hanging="288"/>
      </w:pPr>
      <w:r w:rsidRPr="00B2347F">
        <w:rPr>
          <w:b/>
        </w:rPr>
        <w:t>Presbyters (Papias?)</w:t>
      </w:r>
      <w:r w:rsidRPr="00B2347F">
        <w:t xml:space="preserve"> (95-110 A.D.) mentions the Father, Son, and Spirit. fragment 5 p.154</w:t>
      </w:r>
    </w:p>
    <w:p w14:paraId="1CF0F373" w14:textId="0C437AE6" w:rsidR="00242418" w:rsidRPr="00B2347F" w:rsidRDefault="000C2C97">
      <w:pPr>
        <w:ind w:left="288" w:hanging="288"/>
      </w:pPr>
      <w:r w:rsidRPr="000C2C97">
        <w:rPr>
          <w:b/>
          <w:bCs/>
          <w:iCs/>
        </w:rPr>
        <w:t>Ignatius</w:t>
      </w:r>
      <w:r w:rsidR="00242418" w:rsidRPr="00B2347F">
        <w:t xml:space="preserve"> (-107/116 A.D.) </w:t>
      </w:r>
      <w:r w:rsidR="002D2DBF">
        <w:t>“</w:t>
      </w:r>
      <w:r w:rsidR="00242418" w:rsidRPr="00B2347F">
        <w:t>…being stones of the temple of the Father,… drawn up on high by the instrument of Jesus Christ, which is the cross, making use of the Holy Spirit as a rope, while your faith was the means by which you ascended, your love the way which led up to God.</w:t>
      </w:r>
      <w:r w:rsidR="002D2DBF">
        <w:t>”</w:t>
      </w:r>
      <w:r>
        <w:t xml:space="preserve"> </w:t>
      </w:r>
      <w:r w:rsidRPr="00B2347F">
        <w:rPr>
          <w:i/>
        </w:rPr>
        <w:t xml:space="preserve">Letter of </w:t>
      </w:r>
      <w:r w:rsidRPr="000C2C97">
        <w:rPr>
          <w:bCs/>
          <w:i/>
        </w:rPr>
        <w:t>Ignatius</w:t>
      </w:r>
      <w:r w:rsidRPr="00B2347F">
        <w:rPr>
          <w:i/>
        </w:rPr>
        <w:t xml:space="preserve"> to the Ephesians</w:t>
      </w:r>
      <w:r w:rsidRPr="00B2347F">
        <w:t xml:space="preserve"> ch.9 p.53</w:t>
      </w:r>
    </w:p>
    <w:p w14:paraId="62B85605"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ch.6 p.140 </w:t>
      </w:r>
      <w:r w:rsidR="002D2DBF">
        <w:t>“</w:t>
      </w:r>
      <w:r w:rsidRPr="00B2347F">
        <w:t>Since, therefore, having renewed us by the remission of our sins, He hath made us after another pattern, [it is His purpose] that we should possess the soul of children, inasmuch as He has created us anew by His Spirit.</w:t>
      </w:r>
      <w:r w:rsidR="002D2DBF">
        <w:t>”</w:t>
      </w:r>
    </w:p>
    <w:p w14:paraId="54C8F673"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(before 125 A.D.) vol.8 ch.7 p.379 Baptize in the name of the Father, and of the Son, and of the Holy Spirit</w:t>
      </w:r>
    </w:p>
    <w:p w14:paraId="3CA3848D"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6820E8D7" w14:textId="77777777" w:rsidR="00242418" w:rsidRPr="00B2347F" w:rsidRDefault="00242418">
      <w:pPr>
        <w:autoSpaceDE w:val="0"/>
        <w:autoSpaceDN w:val="0"/>
        <w:adjustRightInd w:val="0"/>
        <w:ind w:left="288" w:hanging="288"/>
        <w:rPr>
          <w:highlight w:val="white"/>
        </w:rPr>
      </w:pPr>
      <w:r w:rsidRPr="00B2347F">
        <w:rPr>
          <w:b/>
          <w:i/>
        </w:rPr>
        <w:t>2 Clement</w:t>
      </w:r>
      <w:r w:rsidRPr="00B2347F">
        <w:t xml:space="preserve"> </w:t>
      </w:r>
      <w:r w:rsidR="001A307F">
        <w:t>(120-140 A.D.)</w:t>
      </w:r>
      <w:r w:rsidRPr="00B2347F">
        <w:t xml:space="preserve"> ch.14 vol.7 p.521 </w:t>
      </w:r>
      <w:r w:rsidRPr="00B2347F">
        <w:rPr>
          <w:highlight w:val="white"/>
        </w:rPr>
        <w:t xml:space="preserve">Now the Church, being spiritual, was manifested in the flesh of Christ, </w:t>
      </w:r>
      <w:r w:rsidRPr="00B2347F">
        <w:rPr>
          <w:i/>
          <w:highlight w:val="white"/>
        </w:rPr>
        <w:t>thus</w:t>
      </w:r>
      <w:r w:rsidRPr="00B2347F">
        <w:rPr>
          <w:highlight w:val="white"/>
        </w:rPr>
        <w:t xml:space="preserve"> signifying to us that, if any of us keep her in the flesh and do not corrupt her, he shall receive her again in the Holy Spirit: for this flesh is the copy of the spirit.</w:t>
      </w:r>
    </w:p>
    <w:p w14:paraId="51917538"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commandment 10th ch.2 p.27 mentions grieving the Holy Spirit.</w:t>
      </w:r>
    </w:p>
    <w:p w14:paraId="544ABB83"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2 Eleventh Command p.28 </w:t>
      </w:r>
      <w:r w:rsidR="002D2DBF">
        <w:t>“</w:t>
      </w:r>
      <w:r w:rsidRPr="00B2347F">
        <w:t>who is destined for him, fills the man; and the man being filled with the Holy Spirit,</w:t>
      </w:r>
      <w:r w:rsidR="002D2DBF">
        <w:t>”</w:t>
      </w:r>
    </w:p>
    <w:p w14:paraId="52086615"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2 tenth commandment ch.2 p.27 </w:t>
      </w:r>
      <w:r w:rsidR="002D2DBF">
        <w:t>“</w:t>
      </w:r>
      <w:r w:rsidRPr="00B2347F">
        <w:t>Hear, then,</w:t>
      </w:r>
      <w:r w:rsidR="002D2DBF">
        <w:t>”</w:t>
      </w:r>
      <w:r w:rsidRPr="00B2347F">
        <w:t xml:space="preserve"> says he, </w:t>
      </w:r>
      <w:r w:rsidR="002D2DBF">
        <w:t>“</w:t>
      </w:r>
      <w:r w:rsidRPr="00B2347F">
        <w:t>foolish man, how grief crushes out the Holy Spirit</w:t>
      </w:r>
      <w:r w:rsidR="002D2DBF">
        <w:t>”</w:t>
      </w:r>
    </w:p>
    <w:p w14:paraId="27411723" w14:textId="77777777" w:rsidR="0068786A" w:rsidRPr="00B2347F" w:rsidRDefault="0068786A" w:rsidP="0068786A">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 plus </w:t>
      </w:r>
      <w:r w:rsidR="002D2DBF">
        <w:t>“</w:t>
      </w:r>
      <w:r w:rsidRPr="00B2347F">
        <w:t>we ought to worship God alone</w:t>
      </w:r>
      <w:r w:rsidR="002D2DBF">
        <w:t>”</w:t>
      </w:r>
      <w:r w:rsidRPr="00B2347F">
        <w:t xml:space="preserve"> ch.16 p.168 and </w:t>
      </w:r>
      <w:r w:rsidR="002D2DBF">
        <w:t>“</w:t>
      </w:r>
      <w:r w:rsidRPr="00B2347F">
        <w:t>To God alone with render worship</w:t>
      </w:r>
      <w:r w:rsidR="002D2DBF">
        <w:t>”</w:t>
      </w:r>
      <w:r w:rsidRPr="00B2347F">
        <w:t xml:space="preserve"> ch.17 p.168</w:t>
      </w:r>
    </w:p>
    <w:p w14:paraId="07215596" w14:textId="77777777" w:rsidR="0068786A" w:rsidRPr="00B2347F" w:rsidRDefault="0068786A" w:rsidP="0068786A">
      <w:pPr>
        <w:ind w:left="288" w:hanging="288"/>
      </w:pPr>
      <w:r w:rsidRPr="00B2347F">
        <w:rPr>
          <w:b/>
        </w:rPr>
        <w:t>Evarestus</w:t>
      </w:r>
      <w:r w:rsidRPr="00B2347F">
        <w:t xml:space="preserve"> (c.169 A.D.) </w:t>
      </w:r>
      <w:r w:rsidR="002D2DBF">
        <w:t>“</w:t>
      </w:r>
      <w:r w:rsidR="00901A65" w:rsidRPr="00B2347F">
        <w:t>with the Father and the Holy Spirit, be glory for eve and ever. Amen.</w:t>
      </w:r>
      <w:r w:rsidR="002D2DBF">
        <w:t>”</w:t>
      </w:r>
      <w:r w:rsidRPr="00B2347F">
        <w:t xml:space="preserve"> </w:t>
      </w:r>
      <w:r w:rsidRPr="00B2347F">
        <w:rPr>
          <w:i/>
        </w:rPr>
        <w:t>Martrydom of Polycarp</w:t>
      </w:r>
      <w:r w:rsidR="00901A65" w:rsidRPr="00B2347F">
        <w:t xml:space="preserve"> ch.22 p.44</w:t>
      </w:r>
    </w:p>
    <w:p w14:paraId="24DD13FD"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in section 55 p.128 in the great commission refers to </w:t>
      </w:r>
      <w:r w:rsidR="002D2DBF">
        <w:t>“</w:t>
      </w:r>
      <w:r w:rsidRPr="00B2347F">
        <w:t>the Father and the Son and the Holy Spirit</w:t>
      </w:r>
      <w:r w:rsidR="002D2DBF">
        <w:t>”</w:t>
      </w:r>
    </w:p>
    <w:p w14:paraId="5054A91A" w14:textId="77777777" w:rsidR="0068786A" w:rsidRPr="00B2347F" w:rsidRDefault="0068786A" w:rsidP="0068786A">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says that the Holy Spirit was their counselor. vol.8 p.784</w:t>
      </w:r>
    </w:p>
    <w:p w14:paraId="5AE81C44" w14:textId="77777777" w:rsidR="00242418" w:rsidRPr="00B2347F" w:rsidRDefault="00242418">
      <w:pPr>
        <w:ind w:left="288" w:hanging="288"/>
      </w:pPr>
      <w:r w:rsidRPr="00B2347F">
        <w:rPr>
          <w:b/>
        </w:rPr>
        <w:t>Athenagoras</w:t>
      </w:r>
      <w:r w:rsidRPr="00B2347F">
        <w:t xml:space="preserve"> (177 A.D.) says,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w:t>
      </w:r>
    </w:p>
    <w:p w14:paraId="15914408" w14:textId="77777777" w:rsidR="0068786A" w:rsidRPr="00B2347F" w:rsidRDefault="0068786A">
      <w:pPr>
        <w:ind w:left="288" w:hanging="288"/>
        <w:rPr>
          <w:szCs w:val="24"/>
        </w:rPr>
      </w:pPr>
      <w:r w:rsidRPr="00B2347F">
        <w:rPr>
          <w:b/>
          <w:szCs w:val="24"/>
        </w:rPr>
        <w:t xml:space="preserve">Meleto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w:t>
      </w:r>
      <w:r w:rsidR="00901A65" w:rsidRPr="00B2347F">
        <w:rPr>
          <w:szCs w:val="24"/>
        </w:rPr>
        <w:t>170-177/180 A.D.</w:t>
      </w:r>
      <w:r w:rsidRPr="00B2347F">
        <w:rPr>
          <w:szCs w:val="24"/>
        </w:rPr>
        <w:t xml:space="preserve">) </w:t>
      </w:r>
      <w:r w:rsidR="002D2DBF">
        <w:rPr>
          <w:szCs w:val="24"/>
        </w:rPr>
        <w:t>“</w:t>
      </w:r>
      <w:r w:rsidR="00AC419A" w:rsidRPr="00B2347F">
        <w:rPr>
          <w:rFonts w:cs="Consolas"/>
          <w:i/>
          <w:szCs w:val="24"/>
          <w:highlight w:val="white"/>
        </w:rPr>
        <w:t>The finger of the Lord</w:t>
      </w:r>
      <w:r w:rsidR="00AC419A" w:rsidRPr="00B2347F">
        <w:rPr>
          <w:rFonts w:cs="Consolas"/>
          <w:szCs w:val="24"/>
          <w:highlight w:val="white"/>
        </w:rPr>
        <w:t xml:space="preserve"> -the Holy Spirit, by whose operation the tables of the law in Exodus are said to have been written; and in the Gospel: </w:t>
      </w:r>
      <w:r w:rsidR="00DE7390">
        <w:rPr>
          <w:rFonts w:cs="Consolas"/>
          <w:szCs w:val="24"/>
          <w:highlight w:val="white"/>
        </w:rPr>
        <w:t>‘</w:t>
      </w:r>
      <w:r w:rsidR="00AC419A" w:rsidRPr="00B2347F">
        <w:rPr>
          <w:rFonts w:cs="Consolas"/>
          <w:szCs w:val="24"/>
          <w:highlight w:val="white"/>
        </w:rPr>
        <w:t>If I by the finger of God cast out demons</w:t>
      </w:r>
      <w:r w:rsidR="00DE7390">
        <w:rPr>
          <w:rFonts w:cs="Consolas"/>
          <w:szCs w:val="24"/>
        </w:rPr>
        <w:t>’</w:t>
      </w:r>
      <w:r w:rsidR="002D2DBF">
        <w:rPr>
          <w:szCs w:val="24"/>
        </w:rPr>
        <w:t>”</w:t>
      </w:r>
      <w:r w:rsidR="00AC419A" w:rsidRPr="00B2347F">
        <w:rPr>
          <w:szCs w:val="24"/>
        </w:rPr>
        <w:t xml:space="preserve"> fragment 9 from </w:t>
      </w:r>
      <w:r w:rsidR="00AC419A" w:rsidRPr="00B2347F">
        <w:rPr>
          <w:i/>
          <w:szCs w:val="24"/>
        </w:rPr>
        <w:t>The Key</w:t>
      </w:r>
      <w:r w:rsidR="00AC419A" w:rsidRPr="00B2347F">
        <w:rPr>
          <w:szCs w:val="24"/>
        </w:rPr>
        <w:t xml:space="preserve"> p.761</w:t>
      </w:r>
    </w:p>
    <w:p w14:paraId="00EBACE5" w14:textId="77777777" w:rsidR="00242418" w:rsidRPr="00B2347F" w:rsidRDefault="00242418">
      <w:pPr>
        <w:ind w:left="288" w:hanging="288"/>
      </w:pPr>
      <w:r w:rsidRPr="00B2347F">
        <w:rPr>
          <w:b/>
          <w:i/>
        </w:rPr>
        <w:t>Passion of the Scillitan Martyrs</w:t>
      </w:r>
      <w:r w:rsidRPr="00B2347F">
        <w:t xml:space="preserve"> (180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p>
    <w:p w14:paraId="6C547354" w14:textId="77777777" w:rsidR="0068786A" w:rsidRPr="00B2347F" w:rsidRDefault="0068786A" w:rsidP="004E2D9E">
      <w:pPr>
        <w:autoSpaceDE w:val="0"/>
        <w:autoSpaceDN w:val="0"/>
        <w:adjustRightInd w:val="0"/>
        <w:ind w:left="288" w:hanging="288"/>
        <w:rPr>
          <w:b/>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(168-181/188 A.D.) </w:t>
      </w:r>
      <w:r w:rsidR="002D2DBF">
        <w:rPr>
          <w:szCs w:val="24"/>
        </w:rPr>
        <w:t>“</w:t>
      </w:r>
      <w:r w:rsidR="004E2D9E" w:rsidRPr="00B2347F">
        <w:rPr>
          <w:rFonts w:cs="Consolas"/>
          <w:szCs w:val="24"/>
          <w:highlight w:val="white"/>
        </w:rPr>
        <w:t>And all these things the Holy Spirit teaches us, who speaks through Moses and the rest of the prophets, so that the writings which belong to us godly people are more ancient, yea, and are shown to be more truthful, than all writers and poets.</w:t>
      </w:r>
      <w:r w:rsidR="002D2DBF">
        <w:rPr>
          <w:szCs w:val="24"/>
        </w:rPr>
        <w:t>”</w:t>
      </w:r>
      <w:r w:rsidR="004E2D9E" w:rsidRPr="00B2347F">
        <w:rPr>
          <w:szCs w:val="24"/>
        </w:rPr>
        <w:t xml:space="preserve"> </w:t>
      </w:r>
      <w:r w:rsidR="004E2D9E" w:rsidRPr="00B2347F">
        <w:rPr>
          <w:i/>
          <w:szCs w:val="24"/>
        </w:rPr>
        <w:t>Theophilus to Autolycus</w:t>
      </w:r>
      <w:r w:rsidR="004E2D9E" w:rsidRPr="00B2347F">
        <w:rPr>
          <w:szCs w:val="24"/>
        </w:rPr>
        <w:t xml:space="preserve"> book 2 ch.30 p.106</w:t>
      </w:r>
    </w:p>
    <w:p w14:paraId="7ED948D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the Holy Spirit in many places including </w:t>
      </w:r>
      <w:r w:rsidRPr="00B2347F">
        <w:rPr>
          <w:i/>
        </w:rPr>
        <w:t>Irenaeus Against Heresies</w:t>
      </w:r>
      <w:r w:rsidRPr="00B2347F">
        <w:t xml:space="preserve"> book 4 ch.9.2 p.472</w:t>
      </w:r>
    </w:p>
    <w:p w14:paraId="70CB3D22" w14:textId="77777777" w:rsidR="009837F4" w:rsidRPr="00B2347F" w:rsidRDefault="009837F4">
      <w:pPr>
        <w:ind w:left="288" w:hanging="288"/>
      </w:pPr>
      <w:r w:rsidRPr="00B2347F">
        <w:t xml:space="preserve">Irenaeus of Lyons (c.160-202 A.D.) mentions the Holy Spirit. </w:t>
      </w:r>
      <w:r w:rsidRPr="00B2347F">
        <w:rPr>
          <w:i/>
        </w:rPr>
        <w:t>Proof of Apostolic Preaching</w:t>
      </w:r>
      <w:r w:rsidRPr="00B2347F">
        <w:t xml:space="preserve"> ch.2 and ch.8.</w:t>
      </w:r>
    </w:p>
    <w:p w14:paraId="3FF53F02" w14:textId="77777777" w:rsidR="00242418" w:rsidRPr="00B2347F" w:rsidRDefault="00242418">
      <w:pPr>
        <w:ind w:left="288" w:hanging="288"/>
        <w:rPr>
          <w:b/>
        </w:rPr>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mentions that one of Philip</w:t>
      </w:r>
      <w:r w:rsidR="00DE7390">
        <w:t>’</w:t>
      </w:r>
      <w:r w:rsidRPr="00B2347F">
        <w:t xml:space="preserve">s daughters passing her life under the influence of the Holy Spirit. </w:t>
      </w:r>
      <w:r w:rsidRPr="00B2347F">
        <w:rPr>
          <w:i/>
        </w:rPr>
        <w:t>Ante-Nicene Fathers</w:t>
      </w:r>
      <w:r w:rsidRPr="00B2347F">
        <w:t xml:space="preserve"> vol.8 p.773</w:t>
      </w:r>
    </w:p>
    <w:p w14:paraId="3E7EFABB" w14:textId="77777777" w:rsidR="00C32172" w:rsidRPr="00B2347F" w:rsidRDefault="00C32172" w:rsidP="00C32172">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power of the Holy Spirit</w:t>
      </w:r>
      <w:r w:rsidR="002D2DBF">
        <w:t>”</w:t>
      </w:r>
    </w:p>
    <w:p w14:paraId="2865AAF5" w14:textId="77777777" w:rsidR="00242418" w:rsidRPr="00B2347F" w:rsidRDefault="00242418">
      <w:pPr>
        <w:ind w:left="288" w:hanging="288"/>
      </w:pPr>
      <w:r w:rsidRPr="00B2347F">
        <w:rPr>
          <w:b/>
        </w:rPr>
        <w:t>Caius</w:t>
      </w:r>
      <w:r w:rsidRPr="00B2347F">
        <w:t xml:space="preserve"> (190-217 A.D.) ch.2.3 p.602 mentions the Holy Spirit</w:t>
      </w:r>
    </w:p>
    <w:p w14:paraId="5F5C365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w:t>
          </w:r>
          <w:r w:rsidRPr="00B2347F">
            <w:t>a</w:t>
          </w:r>
        </w:smartTag>
      </w:smartTag>
      <w:r w:rsidRPr="00B2347F">
        <w:t xml:space="preserve"> (193-217/220 A.D.) mentions the Father, Jesus Christ, and the Holy Spirit in </w:t>
      </w:r>
      <w:r w:rsidRPr="00B2347F">
        <w:rPr>
          <w:i/>
        </w:rPr>
        <w:t xml:space="preserve">Who is the Rich Man That Shall be Saved </w:t>
      </w:r>
      <w:r w:rsidRPr="00B2347F">
        <w:t>ch.42 p.604</w:t>
      </w:r>
    </w:p>
    <w:p w14:paraId="6F9EAB48" w14:textId="77777777" w:rsidR="008865D5" w:rsidRPr="00B2347F" w:rsidRDefault="008865D5" w:rsidP="008865D5">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speaks of the Holy Spirit.</w:t>
      </w:r>
      <w:r w:rsidRPr="00B2347F">
        <w:rPr>
          <w:highlight w:val="white"/>
        </w:rPr>
        <w:t xml:space="preserve"> </w:t>
      </w:r>
      <w:r w:rsidRPr="00B2347F">
        <w:rPr>
          <w:i/>
        </w:rPr>
        <w:t>Exhortation to the Heathen</w:t>
      </w:r>
      <w:r w:rsidRPr="00B2347F">
        <w:t xml:space="preserve"> ch.1 p.172</w:t>
      </w:r>
    </w:p>
    <w:p w14:paraId="351DE204" w14:textId="77777777" w:rsidR="000D531A" w:rsidRPr="00B2347F" w:rsidRDefault="000D531A" w:rsidP="000D531A">
      <w:pPr>
        <w:ind w:left="288" w:hanging="288"/>
      </w:pPr>
      <w:r w:rsidRPr="00B2347F">
        <w:rPr>
          <w:b/>
        </w:rPr>
        <w:t>Tertullian</w:t>
      </w:r>
      <w:r w:rsidRPr="00B2347F">
        <w:t xml:space="preserve"> (213 A.D.) discusses the Holy Spirit. </w:t>
      </w:r>
      <w:r w:rsidRPr="00B2347F">
        <w:rPr>
          <w:i/>
        </w:rPr>
        <w:t>On Monogamy</w:t>
      </w:r>
      <w:r w:rsidRPr="00B2347F">
        <w:t xml:space="preserve"> ch.3 p.61.</w:t>
      </w:r>
    </w:p>
    <w:p w14:paraId="56748CD7" w14:textId="77777777" w:rsidR="000D531A" w:rsidRPr="00B2347F" w:rsidRDefault="000D531A" w:rsidP="000D531A">
      <w:pPr>
        <w:ind w:left="288" w:hanging="288"/>
      </w:pPr>
      <w:r w:rsidRPr="00B2347F">
        <w:t xml:space="preserve">Tertullian (208-220 A.D.) mentions the Holy Spirit. </w:t>
      </w:r>
      <w:r w:rsidRPr="00B2347F">
        <w:rPr>
          <w:i/>
        </w:rPr>
        <w:t>Tertullian on Modesty</w:t>
      </w:r>
      <w:r w:rsidRPr="00B2347F">
        <w:t xml:space="preserve"> ch.9 p.83</w:t>
      </w:r>
    </w:p>
    <w:p w14:paraId="504C08B1" w14:textId="77777777" w:rsidR="00242418" w:rsidRPr="00B2347F" w:rsidRDefault="00242418">
      <w:pPr>
        <w:ind w:left="288" w:hanging="288"/>
      </w:pPr>
      <w:r w:rsidRPr="00B2347F">
        <w:t>Tertullian</w:t>
      </w:r>
      <w:r w:rsidRPr="00B2347F">
        <w:rPr>
          <w:b/>
        </w:rPr>
        <w:t xml:space="preserve"> (</w:t>
      </w:r>
      <w:r w:rsidRPr="00B2347F">
        <w:t xml:space="preserve">207/208 A.D.) mentions that the Holy spirit seals believers. </w:t>
      </w:r>
      <w:r w:rsidRPr="00B2347F">
        <w:rPr>
          <w:i/>
        </w:rPr>
        <w:t>Five Books Against Marcion</w:t>
      </w:r>
      <w:r w:rsidRPr="00B2347F">
        <w:t xml:space="preserve"> book 1 ch.28 p.293</w:t>
      </w:r>
    </w:p>
    <w:p w14:paraId="0FF6606B" w14:textId="77777777" w:rsidR="00242418" w:rsidRPr="00B2347F" w:rsidRDefault="00242418">
      <w:pPr>
        <w:ind w:left="288" w:hanging="288"/>
      </w:pPr>
      <w:r w:rsidRPr="00B2347F">
        <w:t xml:space="preserve">Tertullian (198-220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p>
    <w:p w14:paraId="79DDB4D8" w14:textId="77777777" w:rsidR="00242418" w:rsidRPr="00B2347F" w:rsidRDefault="00242418">
      <w:pPr>
        <w:ind w:left="288" w:hanging="288"/>
      </w:pPr>
      <w:r w:rsidRPr="00B2347F">
        <w:rPr>
          <w:b/>
        </w:rPr>
        <w:t>Asterius Urbanus</w:t>
      </w:r>
      <w:r w:rsidRPr="00B2347F">
        <w:t xml:space="preserve"> (c.232 A.D.) mentions the Holy Spirit fragment 2 p.336</w:t>
      </w:r>
    </w:p>
    <w:p w14:paraId="496FC9B7"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609A4613" w14:textId="77777777" w:rsidR="0068786A" w:rsidRPr="00B2347F" w:rsidRDefault="0068786A" w:rsidP="001D77B2">
      <w:pPr>
        <w:autoSpaceDE w:val="0"/>
        <w:autoSpaceDN w:val="0"/>
        <w:adjustRightInd w:val="0"/>
        <w:ind w:left="288" w:hanging="288"/>
        <w:rPr>
          <w:szCs w:val="24"/>
        </w:rPr>
      </w:pPr>
      <w:r w:rsidRPr="00B2347F">
        <w:rPr>
          <w:b/>
          <w:szCs w:val="24"/>
        </w:rPr>
        <w:t>Theodotus the probable Montanist</w:t>
      </w:r>
      <w:r w:rsidRPr="00B2347F">
        <w:rPr>
          <w:szCs w:val="24"/>
        </w:rPr>
        <w:t xml:space="preserve"> (c.240 A.D.) </w:t>
      </w:r>
      <w:r w:rsidR="002D2DBF">
        <w:rPr>
          <w:szCs w:val="24"/>
        </w:rPr>
        <w:t>“</w:t>
      </w:r>
      <w:r w:rsidR="001D77B2" w:rsidRPr="00B2347F">
        <w:rPr>
          <w:rFonts w:cs="Consolas"/>
          <w:szCs w:val="24"/>
          <w:highlight w:val="white"/>
        </w:rPr>
        <w:t>And the earthly water cleanses the body; but the heavenly water, by reason of its being immaterial and invisible, is an emblem of the Holy Spirit, who is the purifier of what is invisible, as the water of the Spirit, as the other of the body.</w:t>
      </w:r>
      <w:r w:rsidR="002D2DBF">
        <w:rPr>
          <w:szCs w:val="24"/>
        </w:rPr>
        <w:t>”</w:t>
      </w:r>
      <w:r w:rsidR="001D77B2" w:rsidRPr="00B2347F">
        <w:rPr>
          <w:szCs w:val="24"/>
        </w:rPr>
        <w:t xml:space="preserve"> </w:t>
      </w:r>
      <w:r w:rsidR="009732F9" w:rsidRPr="00B2347F">
        <w:rPr>
          <w:szCs w:val="24"/>
        </w:rPr>
        <w:t>Excerpts of Theodotus</w:t>
      </w:r>
      <w:r w:rsidR="001D77B2" w:rsidRPr="00B2347F">
        <w:rPr>
          <w:szCs w:val="24"/>
        </w:rPr>
        <w:t xml:space="preserve"> ch.8 p.44</w:t>
      </w:r>
    </w:p>
    <w:p w14:paraId="197F2384"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t>’</w:t>
      </w:r>
      <w:r w:rsidRPr="00B2347F">
        <w:rPr>
          <w:highlight w:val="white"/>
        </w:rPr>
        <w:t>s womb.</w:t>
      </w:r>
      <w:r w:rsidR="00DE7390">
        <w:rPr>
          <w:highlight w:val="white"/>
        </w:rPr>
        <w:t>’</w:t>
      </w:r>
      <w:r w:rsidR="002D2DBF">
        <w:rPr>
          <w:highlight w:val="white"/>
        </w:rPr>
        <w:t>”</w:t>
      </w:r>
      <w:r w:rsidRPr="00B2347F">
        <w:rPr>
          <w:highlight w:val="white"/>
        </w:rPr>
        <w:t xml:space="preserve"> </w:t>
      </w:r>
      <w:r w:rsidR="00224610" w:rsidRPr="00B2347F">
        <w:rPr>
          <w:i/>
          <w:highlight w:val="white"/>
        </w:rPr>
        <w:t>Origen</w:t>
      </w:r>
      <w:r w:rsidR="00DE7390">
        <w:rPr>
          <w:i/>
          <w:highlight w:val="white"/>
        </w:rPr>
        <w:t>’</w:t>
      </w:r>
      <w:r w:rsidR="00224610" w:rsidRPr="00B2347F">
        <w:rPr>
          <w:i/>
          <w:highlight w:val="white"/>
        </w:rPr>
        <w:t xml:space="preserve">s </w:t>
      </w:r>
      <w:r w:rsidRPr="00B2347F">
        <w:rPr>
          <w:i/>
          <w:highlight w:val="white"/>
        </w:rPr>
        <w:t>Commentary on John</w:t>
      </w:r>
      <w:r w:rsidRPr="00B2347F">
        <w:rPr>
          <w:highlight w:val="white"/>
        </w:rPr>
        <w:t xml:space="preserve"> book 2 ch.24 p.340</w:t>
      </w:r>
    </w:p>
    <w:p w14:paraId="3D8245E9" w14:textId="77777777" w:rsidR="00242418" w:rsidRPr="00B2347F" w:rsidRDefault="00242418">
      <w:pPr>
        <w:autoSpaceDE w:val="0"/>
        <w:autoSpaceDN w:val="0"/>
        <w:adjustRightInd w:val="0"/>
        <w:ind w:left="288" w:hanging="288"/>
        <w:rPr>
          <w:highlight w:val="white"/>
        </w:rPr>
      </w:pPr>
      <w:r w:rsidRPr="00B2347F">
        <w:rPr>
          <w:highlight w:val="white"/>
        </w:rPr>
        <w:t xml:space="preserve">Origen </w:t>
      </w:r>
      <w:r w:rsidR="00A76087" w:rsidRPr="00B2347F">
        <w:rPr>
          <w:highlight w:val="white"/>
        </w:rPr>
        <w:t>(225-253/254 A.D.)</w:t>
      </w:r>
      <w:r w:rsidRPr="00B2347F">
        <w:rPr>
          <w:highlight w:val="white"/>
        </w:rPr>
        <w:t xml:space="preserve"> </w:t>
      </w:r>
      <w:r w:rsidR="002D2DBF">
        <w:t>“</w:t>
      </w:r>
      <w:r w:rsidRPr="00B2347F">
        <w:rPr>
          <w:highlight w:val="white"/>
        </w:rPr>
        <w:t xml:space="preserve">And as it is a Jew who is perplexed about the account of the Holy Spirit having descended upon Jesus in the form of a dove, we would say to him, </w:t>
      </w:r>
      <w:r w:rsidR="00DE7390">
        <w:rPr>
          <w:highlight w:val="white"/>
        </w:rPr>
        <w:t>‘</w:t>
      </w:r>
      <w:r w:rsidRPr="00B2347F">
        <w:rPr>
          <w:highlight w:val="white"/>
        </w:rPr>
        <w:t xml:space="preserve">Sir, who is it that says in Isaiah, </w:t>
      </w:r>
      <w:r w:rsidR="00DE7390">
        <w:rPr>
          <w:highlight w:val="white"/>
        </w:rPr>
        <w:t>‘</w:t>
      </w:r>
      <w:r w:rsidRPr="00B2347F">
        <w:rPr>
          <w:highlight w:val="white"/>
        </w:rPr>
        <w:t>And now the Lord hath sent me and His Spirit?</w:t>
      </w:r>
      <w:r w:rsidR="00DE7390">
        <w:rPr>
          <w:highlight w:val="white"/>
        </w:rPr>
        <w:t>’</w:t>
      </w:r>
      <w:r w:rsidRPr="00B2347F">
        <w:rPr>
          <w:highlight w:val="white"/>
        </w:rPr>
        <w:t xml:space="preserve"> [Isaiah 48:6] In which sentence, as the meaning is doubtful-viz., whether the Father and the Holy Spirit sent Jesus, or the Father sent both Christ and the Holy Spirit-the latter is correct.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ch.46 p.416</w:t>
      </w:r>
    </w:p>
    <w:p w14:paraId="49C0D602" w14:textId="77777777" w:rsidR="0068786A" w:rsidRPr="00B2347F" w:rsidRDefault="0068786A">
      <w:pPr>
        <w:autoSpaceDE w:val="0"/>
        <w:autoSpaceDN w:val="0"/>
        <w:adjustRightInd w:val="0"/>
        <w:ind w:left="288" w:hanging="288"/>
        <w:rPr>
          <w:highlight w:val="white"/>
        </w:rPr>
      </w:pPr>
      <w:r w:rsidRPr="00B2347F">
        <w:rPr>
          <w:highlight w:val="white"/>
        </w:rPr>
        <w:t>Origen (</w:t>
      </w:r>
      <w:r w:rsidR="004E2D9E" w:rsidRPr="00B2347F">
        <w:rPr>
          <w:highlight w:val="white"/>
        </w:rPr>
        <w:t>233/234 A.D.</w:t>
      </w:r>
      <w:r w:rsidRPr="00B2347F">
        <w:rPr>
          <w:highlight w:val="white"/>
        </w:rPr>
        <w:t xml:space="preserve">) </w:t>
      </w:r>
      <w:r w:rsidR="004E2D9E" w:rsidRPr="00B2347F">
        <w:rPr>
          <w:highlight w:val="white"/>
        </w:rPr>
        <w:t>quotes Romans 8:</w:t>
      </w:r>
      <w:r w:rsidR="006665CF" w:rsidRPr="00B2347F">
        <w:rPr>
          <w:highlight w:val="white"/>
        </w:rPr>
        <w:t xml:space="preserve">26b-27 </w:t>
      </w:r>
      <w:r w:rsidR="006665CF" w:rsidRPr="00B2347F">
        <w:rPr>
          <w:i/>
          <w:highlight w:val="white"/>
        </w:rPr>
        <w:t>O</w:t>
      </w:r>
      <w:r w:rsidR="0041132E" w:rsidRPr="00B2347F">
        <w:rPr>
          <w:i/>
          <w:highlight w:val="white"/>
        </w:rPr>
        <w:t>rigen O</w:t>
      </w:r>
      <w:r w:rsidR="006665CF" w:rsidRPr="00B2347F">
        <w:rPr>
          <w:i/>
          <w:highlight w:val="white"/>
        </w:rPr>
        <w:t>n Prayer</w:t>
      </w:r>
      <w:r w:rsidR="006665CF" w:rsidRPr="00B2347F">
        <w:rPr>
          <w:highlight w:val="white"/>
        </w:rPr>
        <w:t xml:space="preserve"> ch.2.3 p.19</w:t>
      </w:r>
    </w:p>
    <w:p w14:paraId="05DEE6D1" w14:textId="1BEE96DE" w:rsidR="00163998" w:rsidRPr="00B2347F" w:rsidRDefault="00163998" w:rsidP="00163998">
      <w:pPr>
        <w:ind w:left="288" w:hanging="288"/>
      </w:pPr>
      <w:r w:rsidRPr="00163998">
        <w:t>Origen</w:t>
      </w:r>
      <w:r w:rsidRPr="00B2347F">
        <w:t xml:space="preserve"> (233/234 A.D.)</w:t>
      </w:r>
      <w:r>
        <w:t xml:space="preserve"> mentio</w:t>
      </w:r>
      <w:r w:rsidR="00FF1944">
        <w:t>n</w:t>
      </w:r>
      <w:r>
        <w:t>s the Holy Spirit.</w:t>
      </w:r>
      <w:r w:rsidRPr="00B2347F">
        <w:t xml:space="preserve"> </w:t>
      </w:r>
      <w:r w:rsidRPr="00B2347F">
        <w:rPr>
          <w:i/>
        </w:rPr>
        <w:t>Origen On Prayer</w:t>
      </w:r>
      <w:r w:rsidRPr="00B2347F">
        <w:t xml:space="preserve"> ch.</w:t>
      </w:r>
      <w:r>
        <w:t>13.5 p.52</w:t>
      </w:r>
    </w:p>
    <w:p w14:paraId="53499C78"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the Holy Spirit in </w:t>
      </w:r>
      <w:r w:rsidRPr="00B2347F">
        <w:rPr>
          <w:i/>
        </w:rPr>
        <w:t>Treatise Concerning the Trinity</w:t>
      </w:r>
      <w:r w:rsidRPr="00B2347F">
        <w:t xml:space="preserve"> ch.29 p.640,641</w:t>
      </w:r>
    </w:p>
    <w:p w14:paraId="4A04787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 p.657 says, </w:t>
      </w:r>
      <w:r w:rsidR="002D2DBF">
        <w:t>“</w:t>
      </w:r>
      <w:r w:rsidRPr="00B2347F">
        <w:t>whom the Holy Spirit rightly rebukes by the prophet, saying,</w:t>
      </w:r>
      <w:r w:rsidR="002D2DBF">
        <w:t>”</w:t>
      </w:r>
      <w:r w:rsidRPr="00B2347F">
        <w:t xml:space="preserve"> and quotes Isaiah 30:1.</w:t>
      </w:r>
    </w:p>
    <w:p w14:paraId="288D6084"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w:t>
      </w:r>
      <w:r w:rsidR="002D2DBF">
        <w:t>“</w:t>
      </w:r>
      <w:r w:rsidRPr="00B2347F">
        <w:t>baptize them in the name of the Father, and of the Son, and of the Holy Spirit.</w:t>
      </w:r>
      <w:r w:rsidR="002D2DBF">
        <w:t>”</w:t>
      </w:r>
      <w:r w:rsidRPr="00B2347F">
        <w:t xml:space="preserve"> ch.7 p.671</w:t>
      </w:r>
    </w:p>
    <w:p w14:paraId="52BC7D25" w14:textId="77777777" w:rsidR="0068786A" w:rsidRPr="00B2347F" w:rsidRDefault="0068786A">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286E1B" w:rsidRPr="00B2347F">
        <w:rPr>
          <w:rFonts w:cs="Consolas"/>
          <w:szCs w:val="24"/>
          <w:highlight w:val="white"/>
        </w:rPr>
        <w:t xml:space="preserve">And this formerly the Holy Spirit pointed out in the Psalms, saying, </w:t>
      </w:r>
      <w:r w:rsidR="00DE7390">
        <w:rPr>
          <w:rFonts w:cs="Consolas"/>
          <w:szCs w:val="24"/>
          <w:highlight w:val="white"/>
        </w:rPr>
        <w:t>‘</w:t>
      </w:r>
      <w:r w:rsidR="00286E1B" w:rsidRPr="00B2347F">
        <w:rPr>
          <w:rFonts w:cs="Consolas"/>
          <w:szCs w:val="24"/>
          <w:highlight w:val="white"/>
        </w:rPr>
        <w:t>My King, and my God, because unto Thee will I cry; O Lord, in the morning shalt Thou hear my voice; in the morning will I stand before Thee, and will look up to Thee.</w:t>
      </w:r>
      <w:r w:rsidR="00DE7390">
        <w:rPr>
          <w:rFonts w:cs="Consolas"/>
          <w:szCs w:val="24"/>
          <w:highlight w:val="white"/>
        </w:rPr>
        <w:t>’</w:t>
      </w:r>
      <w:r w:rsidR="002D2DBF">
        <w:rPr>
          <w:szCs w:val="24"/>
        </w:rPr>
        <w:t>”</w:t>
      </w:r>
      <w:r w:rsidR="00286E1B" w:rsidRPr="00B2347F">
        <w:rPr>
          <w:szCs w:val="24"/>
        </w:rPr>
        <w:t xml:space="preserve"> </w:t>
      </w:r>
      <w:r w:rsidR="00286E1B" w:rsidRPr="00F85D9C">
        <w:rPr>
          <w:i/>
          <w:szCs w:val="24"/>
        </w:rPr>
        <w:t>Treatises of Cyprian</w:t>
      </w:r>
      <w:r w:rsidR="00286E1B" w:rsidRPr="00B2347F">
        <w:rPr>
          <w:szCs w:val="24"/>
        </w:rPr>
        <w:t xml:space="preserve"> Treatise 4 ch.35 p.</w:t>
      </w:r>
      <w:r w:rsidR="00057EB0" w:rsidRPr="00B2347F">
        <w:rPr>
          <w:szCs w:val="24"/>
        </w:rPr>
        <w:t>457</w:t>
      </w:r>
    </w:p>
    <w:p w14:paraId="2419E270" w14:textId="77777777" w:rsidR="00242418" w:rsidRPr="00B2347F" w:rsidRDefault="00242418">
      <w:pPr>
        <w:ind w:left="288" w:hanging="288"/>
      </w:pPr>
      <w:r w:rsidRPr="00B2347F">
        <w:rPr>
          <w:b/>
        </w:rPr>
        <w:t>Moyses, Maximum, and Nicostratus</w:t>
      </w:r>
      <w:r w:rsidRPr="00B2347F">
        <w:t xml:space="preserve"> (248-257 A.D.) mention the Holy Spirit in their letter to Cyprian. Letter 25 ch.1 vol.5 p.302.</w:t>
      </w:r>
    </w:p>
    <w:p w14:paraId="1010AF0B" w14:textId="77777777" w:rsidR="00242418" w:rsidRPr="00B2347F" w:rsidRDefault="00242418">
      <w:pPr>
        <w:ind w:left="288" w:hanging="288"/>
      </w:pPr>
      <w:r w:rsidRPr="00B2347F">
        <w:rPr>
          <w:b/>
        </w:rPr>
        <w:t>Cornelius</w:t>
      </w:r>
      <w:r w:rsidRPr="00B2347F">
        <w:t xml:space="preserve"> (c.246-258 A.D.) in his letter to Cyprian mentions the Holy Spirit</w:t>
      </w:r>
      <w:r w:rsidR="00F85D9C">
        <w:t>.</w:t>
      </w:r>
      <w:r w:rsidR="00732D2F">
        <w:t xml:space="preserve"> </w:t>
      </w:r>
      <w:r w:rsidR="00732D2F" w:rsidRPr="00732D2F">
        <w:rPr>
          <w:i/>
        </w:rPr>
        <w:t>Epistles of Cyprian</w:t>
      </w:r>
      <w:r w:rsidR="00732D2F">
        <w:t xml:space="preserve"> </w:t>
      </w:r>
      <w:r w:rsidRPr="00732D2F">
        <w:t>Letter 45</w:t>
      </w:r>
      <w:r w:rsidRPr="00B2347F">
        <w:t xml:space="preserve"> p.323</w:t>
      </w:r>
    </w:p>
    <w:p w14:paraId="6B17EFFE" w14:textId="77777777" w:rsidR="00242418" w:rsidRPr="00B2347F" w:rsidRDefault="00242418">
      <w:pPr>
        <w:ind w:left="288" w:hanging="288"/>
      </w:pPr>
      <w:r w:rsidRPr="00B2347F">
        <w:rPr>
          <w:b/>
        </w:rPr>
        <w:t>Firmilian</w:t>
      </w:r>
      <w:r w:rsidRPr="00B2347F">
        <w:t xml:space="preserve"> (c.246-258 A.D.) in his letter to Cyprian mentions the Holy Spirit in </w:t>
      </w:r>
      <w:r w:rsidR="00732D2F" w:rsidRPr="00732D2F">
        <w:rPr>
          <w:i/>
        </w:rPr>
        <w:t>Epistles of Cyprian</w:t>
      </w:r>
      <w:r w:rsidR="00732D2F" w:rsidRPr="00732D2F">
        <w:t xml:space="preserve"> </w:t>
      </w:r>
      <w:r w:rsidRPr="00732D2F">
        <w:t>Letter 74</w:t>
      </w:r>
      <w:r w:rsidRPr="00B2347F">
        <w:t xml:space="preserve"> p.390</w:t>
      </w:r>
    </w:p>
    <w:p w14:paraId="105EC98E" w14:textId="77777777" w:rsidR="00564357" w:rsidRPr="00B2347F" w:rsidRDefault="00564357" w:rsidP="00564357">
      <w:pPr>
        <w:autoSpaceDE w:val="0"/>
        <w:autoSpaceDN w:val="0"/>
        <w:adjustRightInd w:val="0"/>
        <w:ind w:left="288" w:hanging="288"/>
      </w:pPr>
      <w:r w:rsidRPr="00B2347F">
        <w:rPr>
          <w:b/>
        </w:rPr>
        <w:t>Lucian and the brethren to Cyprian</w:t>
      </w:r>
      <w:r w:rsidRPr="00B2347F">
        <w:t xml:space="preserve"> (254-257 A.D.) </w:t>
      </w:r>
      <w:r w:rsidR="002D2DBF">
        <w:t>“</w:t>
      </w:r>
      <w:r w:rsidRPr="00B2347F">
        <w:rPr>
          <w:highlight w:val="white"/>
        </w:rPr>
        <w:t>and have strengthened us to the sustaining of those sufferings which we bear, as being certain of the heavenly rewards, and of the crown of martyrdom, and of the kingdom of God, from the prophecy which, being filled with the Holy Spirit, you have pledged to us in your letter.</w:t>
      </w:r>
      <w:r w:rsidR="002D2DBF">
        <w:rPr>
          <w:highlight w:val="white"/>
        </w:rPr>
        <w:t>”</w:t>
      </w:r>
      <w:r w:rsidRPr="00B2347F">
        <w:rPr>
          <w:highlight w:val="white"/>
        </w:rPr>
        <w:t xml:space="preserve"> </w:t>
      </w:r>
      <w:r w:rsidRPr="00B2347F">
        <w:rPr>
          <w:i/>
        </w:rPr>
        <w:t>Epistles of Cyprian</w:t>
      </w:r>
      <w:r w:rsidRPr="00B2347F">
        <w:t xml:space="preserve"> Letter 78 ch.2 p.406</w:t>
      </w:r>
    </w:p>
    <w:p w14:paraId="1F66FDD1" w14:textId="77777777" w:rsidR="00242418" w:rsidRPr="00B2347F" w:rsidRDefault="00242418">
      <w:pPr>
        <w:ind w:left="288" w:hanging="288"/>
      </w:pPr>
      <w:r w:rsidRPr="00B2347F">
        <w:rPr>
          <w:b/>
        </w:rPr>
        <w:t>Bishop Munnulus of Girba</w:t>
      </w:r>
      <w:r w:rsidRPr="00B2347F">
        <w:t xml:space="preserve"> mentions the Trinity and quotes Matthew 28:19 </w:t>
      </w:r>
      <w:r w:rsidR="002D2DBF">
        <w:t>“</w:t>
      </w:r>
      <w:r w:rsidRPr="00B2347F">
        <w:t>…in the name of the Father, of the Son, and of the Holy Spirit</w:t>
      </w:r>
      <w:r w:rsidR="002D2DBF">
        <w:t>”</w:t>
      </w:r>
      <w:r w:rsidRPr="00B2347F">
        <w:t xml:space="preserve"> </w:t>
      </w:r>
      <w:r w:rsidRPr="00B2347F">
        <w:rPr>
          <w:i/>
        </w:rPr>
        <w:t>The Seventh Council of Carthage</w:t>
      </w:r>
      <w:r w:rsidRPr="00B2347F">
        <w:t xml:space="preserve"> (258 A.D.) p.567</w:t>
      </w:r>
    </w:p>
    <w:p w14:paraId="4D23FB5D" w14:textId="77777777" w:rsidR="00242418" w:rsidRPr="00B2347F" w:rsidRDefault="00242418">
      <w:pPr>
        <w:ind w:left="288" w:hanging="288"/>
      </w:pPr>
      <w:r w:rsidRPr="00B2347F">
        <w:rPr>
          <w:b/>
        </w:rPr>
        <w:t>Pontius</w:t>
      </w:r>
      <w:r w:rsidRPr="00B2347F">
        <w:t xml:space="preserve"> </w:t>
      </w:r>
      <w:r w:rsidR="00DF4E95">
        <w:t>(258 A.D.)</w:t>
      </w:r>
      <w:r w:rsidRPr="00B2347F">
        <w:t xml:space="preserve"> </w:t>
      </w:r>
      <w:r w:rsidR="002D2DBF">
        <w:t>“</w:t>
      </w:r>
      <w:r w:rsidRPr="00B2347F">
        <w:t>For while the continency of the Holy Spirit restrains him from carnal desires, he lays aside the conversation of the former man, and even among his fellow-citizens, or, I might almost say, among the parents themselves of his earthly life, he is a stranger.</w:t>
      </w:r>
      <w:r w:rsidR="002D2DBF">
        <w:t>”</w:t>
      </w:r>
      <w:r w:rsidRPr="00B2347F">
        <w:t xml:space="preserve"> </w:t>
      </w:r>
      <w:r w:rsidRPr="00B2347F">
        <w:rPr>
          <w:i/>
        </w:rPr>
        <w:t>Life and Passion of Cyprian</w:t>
      </w:r>
      <w:r w:rsidRPr="00B2347F">
        <w:t xml:space="preserve"> ch.11 p.271</w:t>
      </w:r>
    </w:p>
    <w:p w14:paraId="786F00B7" w14:textId="77777777" w:rsidR="00564357" w:rsidRPr="00B2347F" w:rsidRDefault="00564357" w:rsidP="00564357">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557B55D4" w14:textId="77777777" w:rsidR="00242418" w:rsidRPr="00B2347F" w:rsidRDefault="00242418">
      <w:pPr>
        <w:ind w:left="288" w:hanging="288"/>
      </w:pPr>
      <w:r w:rsidRPr="00B2347F">
        <w:rPr>
          <w:b/>
        </w:rPr>
        <w:t>Gregory Thaumaturgus</w:t>
      </w:r>
      <w:r w:rsidRPr="00B2347F">
        <w:t xml:space="preserve"> (240-265 A.D.) </w:t>
      </w:r>
      <w:r w:rsidR="002D2DBF">
        <w:t>“</w:t>
      </w:r>
      <w:r w:rsidRPr="00B2347F">
        <w:t>And there is One Holy Spirit, having His subsistence</w:t>
      </w:r>
      <w:r w:rsidR="002D2DBF">
        <w:t>”</w:t>
      </w:r>
      <w:r w:rsidRPr="00B2347F">
        <w:t xml:space="preserve"> </w:t>
      </w:r>
      <w:r w:rsidRPr="00B2347F">
        <w:rPr>
          <w:i/>
        </w:rPr>
        <w:t>A Declaration of Faith</w:t>
      </w:r>
      <w:r w:rsidRPr="00B2347F">
        <w:t xml:space="preserve"> p.7</w:t>
      </w:r>
    </w:p>
    <w:p w14:paraId="77988ED6" w14:textId="77777777" w:rsidR="00242418" w:rsidRPr="00B2347F" w:rsidRDefault="00242418">
      <w:pPr>
        <w:ind w:left="288" w:hanging="288"/>
      </w:pPr>
      <w:r w:rsidRPr="00B2347F">
        <w:t xml:space="preserve">Gregory Thaumaturgus (240-265 A.D.) </w:t>
      </w:r>
      <w:r w:rsidR="002D2DBF">
        <w:t>“</w:t>
      </w:r>
      <w:r w:rsidRPr="00B2347F">
        <w:t>…until some common decision about them is come to by the saints assembled in council, and by the Holy Spirit antecedently to them.</w:t>
      </w:r>
      <w:r w:rsidR="002D2DBF">
        <w:t>”</w:t>
      </w:r>
      <w:r w:rsidRPr="00B2347F">
        <w:t xml:space="preserve"> </w:t>
      </w:r>
      <w:r w:rsidRPr="00B2347F">
        <w:rPr>
          <w:i/>
        </w:rPr>
        <w:t>Canonical Epistle</w:t>
      </w:r>
      <w:r w:rsidRPr="00B2347F">
        <w:t xml:space="preserve"> canon 7 p.19</w:t>
      </w:r>
    </w:p>
    <w:p w14:paraId="32ACAC5E" w14:textId="77777777" w:rsidR="00564357" w:rsidRPr="00B2347F" w:rsidRDefault="00564357" w:rsidP="00564357">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glory and dominion to the Father, Son, and Holy Spirit. </w:t>
      </w:r>
      <w:r w:rsidRPr="00B2347F">
        <w:rPr>
          <w:i/>
        </w:rPr>
        <w:t>Letter to Dionysius of Rome</w:t>
      </w:r>
      <w:r w:rsidRPr="00B2347F">
        <w:t xml:space="preserve"> book 4 ch.16 p.94</w:t>
      </w:r>
    </w:p>
    <w:p w14:paraId="255D591C"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w:t>
      </w:r>
      <w:r w:rsidRPr="00B2347F">
        <w:rPr>
          <w:i/>
        </w:rPr>
        <w:t>Against the Sabellians</w:t>
      </w:r>
      <w:r w:rsidRPr="00B2347F">
        <w:t xml:space="preserve"> (</w:t>
      </w:r>
      <w:r w:rsidRPr="00B2347F">
        <w:rPr>
          <w:i/>
        </w:rPr>
        <w:t>ANF</w:t>
      </w:r>
      <w:r w:rsidRPr="00B2347F">
        <w:t xml:space="preserve"> vol.7) ch.1 p.365 mentions the Holy Spirit.</w:t>
      </w:r>
    </w:p>
    <w:p w14:paraId="09303B2D" w14:textId="77777777" w:rsidR="00242418" w:rsidRPr="00B2347F" w:rsidRDefault="00242418">
      <w:pPr>
        <w:ind w:left="288" w:hanging="288"/>
      </w:pPr>
      <w:r w:rsidRPr="00B2347F">
        <w:rPr>
          <w:b/>
        </w:rPr>
        <w:t>Adamantius</w:t>
      </w:r>
      <w:r w:rsidRPr="00B2347F">
        <w:t xml:space="preserve"> (c.300 A.D.) </w:t>
      </w:r>
      <w:r w:rsidR="002D2DBF">
        <w:t>“</w:t>
      </w:r>
      <w:r w:rsidRPr="00B2347F">
        <w:t>I also believe in the Holy Spirit, existing eternally.</w:t>
      </w:r>
      <w:r w:rsidR="002D2DBF">
        <w:t>”</w:t>
      </w:r>
      <w:r w:rsidRPr="00B2347F">
        <w:t xml:space="preserve"> </w:t>
      </w:r>
      <w:r w:rsidRPr="00B2347F">
        <w:rPr>
          <w:i/>
        </w:rPr>
        <w:t>Dialogue on the True Faith in God</w:t>
      </w:r>
      <w:r w:rsidRPr="00B2347F">
        <w:t xml:space="preserve"> first part ch.803 2 p.37</w:t>
      </w:r>
    </w:p>
    <w:p w14:paraId="1A5AE313" w14:textId="77777777" w:rsidR="00242418" w:rsidRPr="00B2347F" w:rsidRDefault="00242418">
      <w:pPr>
        <w:ind w:left="288" w:hanging="288"/>
      </w:pPr>
      <w:r w:rsidRPr="00B2347F">
        <w:rPr>
          <w:b/>
        </w:rPr>
        <w:t>Victorinus of Petau</w:t>
      </w:r>
      <w:r w:rsidRPr="00B2347F">
        <w:t xml:space="preserve"> (martyred 304 A.D.) </w:t>
      </w:r>
      <w:r w:rsidR="002D2DBF">
        <w:t>“</w:t>
      </w:r>
      <w:r w:rsidRPr="00B2347F">
        <w:t>sealed with the Holy Spirit</w:t>
      </w:r>
      <w:r w:rsidR="002D2DBF">
        <w:t>”</w:t>
      </w:r>
      <w:r w:rsidRPr="00B2347F">
        <w:t xml:space="preserve"> </w:t>
      </w:r>
      <w:r w:rsidRPr="00B2347F">
        <w:rPr>
          <w:i/>
        </w:rPr>
        <w:t>Commentary on the Apocalypse of the Blessed John</w:t>
      </w:r>
      <w:r w:rsidRPr="00B2347F">
        <w:t xml:space="preserve"> from the 5th chapter no.8,9 p.350</w:t>
      </w:r>
    </w:p>
    <w:p w14:paraId="2BC60C72" w14:textId="77777777" w:rsidR="0068786A" w:rsidRPr="00B2347F" w:rsidRDefault="0068786A" w:rsidP="0068786A">
      <w:pPr>
        <w:ind w:left="288" w:hanging="288"/>
      </w:pPr>
      <w:r w:rsidRPr="00B2347F">
        <w:rPr>
          <w:b/>
        </w:rPr>
        <w:t>Pamphilus</w:t>
      </w:r>
      <w:r w:rsidRPr="00B2347F">
        <w:t xml:space="preserve"> (martyred 309 A.D.) mentions the Holy Ghost. </w:t>
      </w:r>
      <w:r w:rsidRPr="00B2347F">
        <w:rPr>
          <w:i/>
        </w:rPr>
        <w:t>An Exposition of the Chapters of the Acts of the Apostles</w:t>
      </w:r>
      <w:r w:rsidRPr="00B2347F">
        <w:t xml:space="preserve"> A. vol.6 p.166</w:t>
      </w:r>
    </w:p>
    <w:p w14:paraId="67D84242" w14:textId="77777777" w:rsidR="0068786A" w:rsidRPr="00B2347F" w:rsidRDefault="0068786A" w:rsidP="0068786A">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the Holy Spirit overshadowed Mary and calls Jesus the Son of God. </w:t>
      </w:r>
      <w:r w:rsidRPr="00B2347F">
        <w:rPr>
          <w:i/>
        </w:rPr>
        <w:t>Fragment 1</w:t>
      </w:r>
      <w:r w:rsidRPr="00B2347F">
        <w:t xml:space="preserve"> p.280; </w:t>
      </w:r>
      <w:r w:rsidRPr="00B2347F">
        <w:rPr>
          <w:i/>
        </w:rPr>
        <w:t>Fragment 9</w:t>
      </w:r>
      <w:r w:rsidRPr="00B2347F">
        <w:t xml:space="preserve"> p.283</w:t>
      </w:r>
    </w:p>
    <w:p w14:paraId="6E72DDCD" w14:textId="77777777" w:rsidR="0068786A" w:rsidRPr="00B2347F" w:rsidRDefault="0068786A" w:rsidP="0068786A">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the Holy Ghost in </w:t>
      </w:r>
      <w:r w:rsidRPr="00B2347F">
        <w:rPr>
          <w:i/>
        </w:rPr>
        <w:t>Creed of Lucian of Antioch</w:t>
      </w:r>
      <w:r w:rsidRPr="00B2347F">
        <w:t xml:space="preserve"> in </w:t>
      </w:r>
      <w:r w:rsidRPr="00B2347F">
        <w:rPr>
          <w:i/>
        </w:rPr>
        <w:t>The Creeds of Christendom</w:t>
      </w:r>
      <w:r w:rsidRPr="00B2347F">
        <w:t xml:space="preserve"> by Philip Schaff vol.2 p.27</w:t>
      </w:r>
    </w:p>
    <w:p w14:paraId="47B3FD0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5EFEE39C" w14:textId="77777777" w:rsidR="00DD7088" w:rsidRPr="00B2347F" w:rsidRDefault="00DD7088" w:rsidP="00DD7088">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p.390 mentions the Holy Spirit, the glory of God and angels. </w:t>
      </w:r>
    </w:p>
    <w:p w14:paraId="736ED15A" w14:textId="77777777" w:rsidR="00DD7088" w:rsidRPr="00B2347F" w:rsidRDefault="00DD7088" w:rsidP="00DD7088">
      <w:pPr>
        <w:ind w:left="288" w:hanging="288"/>
      </w:pPr>
      <w:r w:rsidRPr="00DD7088">
        <w:rPr>
          <w:i/>
        </w:rPr>
        <w:t xml:space="preserve">Letter of the Council of </w:t>
      </w:r>
      <w:smartTag w:uri="urn:schemas-microsoft-com:office:smarttags" w:element="place">
        <w:smartTag w:uri="urn:schemas-microsoft-com:office:smarttags" w:element="country-region">
          <w:r w:rsidRPr="00DD7088">
            <w:rPr>
              <w:i/>
            </w:rPr>
            <w:t>Arles</w:t>
          </w:r>
        </w:smartTag>
      </w:smartTag>
      <w:r w:rsidRPr="00DD7088">
        <w:rPr>
          <w:i/>
        </w:rPr>
        <w:t xml:space="preserve"> I to Pope Silvester</w:t>
      </w:r>
      <w:r w:rsidRPr="00DD7088">
        <w:t xml:space="preserve"> (</w:t>
      </w:r>
      <w:r>
        <w:t xml:space="preserve">Aug. 314 A.D.) p.392 “being baptized in the Father and the Son and the Holy Ghost, … But if, on being questioned as to the Creed, he does not give the Trinity in answer,…” </w:t>
      </w:r>
    </w:p>
    <w:p w14:paraId="7D62694B" w14:textId="77777777" w:rsidR="00636668" w:rsidRPr="00B2347F" w:rsidRDefault="00636668" w:rsidP="00636668">
      <w:pPr>
        <w:ind w:left="288" w:hanging="288"/>
      </w:pPr>
      <w:r w:rsidRPr="00B2347F">
        <w:rPr>
          <w:b/>
        </w:rPr>
        <w:t>Theophilus</w:t>
      </w:r>
      <w:r w:rsidRPr="00B2347F">
        <w:t xml:space="preserve"> (events c.315 A.D.) (implied)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vol.8 p.694</w:t>
      </w:r>
    </w:p>
    <w:p w14:paraId="436E6F56" w14:textId="77777777" w:rsidR="002C4CD2" w:rsidRPr="00B2347F" w:rsidRDefault="002A2570" w:rsidP="002C4CD2">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C4CD2" w:rsidRPr="00B2347F">
        <w:t xml:space="preserve"> (318 A.D.) </w:t>
      </w:r>
      <w:r w:rsidR="002D2DBF">
        <w:t>“</w:t>
      </w:r>
      <w:r w:rsidR="002C4CD2" w:rsidRPr="00B2347F">
        <w:t>through Whom and with Whom be to the Father Himself, with the Son Himself, in the Holy Spirit, honor and might and glory for ever and ever. Amen.</w:t>
      </w:r>
      <w:r w:rsidR="002D2DBF">
        <w:t>”</w:t>
      </w:r>
      <w:r w:rsidR="002C4CD2" w:rsidRPr="00B2347F">
        <w:t xml:space="preserve"> </w:t>
      </w:r>
      <w:r w:rsidR="002C4CD2" w:rsidRPr="00B2347F">
        <w:rPr>
          <w:i/>
        </w:rPr>
        <w:t>Incarnation of the Word</w:t>
      </w:r>
      <w:r w:rsidR="002C4CD2" w:rsidRPr="00B2347F">
        <w:t xml:space="preserve"> ch.57 p.67.</w:t>
      </w:r>
    </w:p>
    <w:p w14:paraId="7EB21147" w14:textId="77777777" w:rsidR="00242418" w:rsidRPr="00B2347F" w:rsidRDefault="00242418">
      <w:pPr>
        <w:ind w:left="288" w:hanging="288"/>
      </w:pPr>
      <w:r w:rsidRPr="00B2347F">
        <w:rPr>
          <w:b/>
        </w:rPr>
        <w:t>Lactantius</w:t>
      </w:r>
      <w:r w:rsidRPr="00B2347F">
        <w:t xml:space="preserve"> (c.303-320/325 A.D.) The Holy Spirit descended from heaven and chose the holy virgin. </w:t>
      </w:r>
      <w:r w:rsidRPr="00B2347F">
        <w:rPr>
          <w:i/>
        </w:rPr>
        <w:t>The Divine Institutes</w:t>
      </w:r>
      <w:r w:rsidRPr="00B2347F">
        <w:t xml:space="preserve"> book 4 ch.12 p.110</w:t>
      </w:r>
    </w:p>
    <w:p w14:paraId="104DC53C"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And besides the pious opinion concerning the Father and the Son, we confess to one Holy Spirit, as the divine Scriptures teach us; who hath inaugurated both</w:t>
      </w:r>
      <w:r w:rsidR="002D2DBF">
        <w:t>”</w:t>
      </w:r>
      <w:r w:rsidRPr="00B2347F">
        <w:t xml:space="preserve"> </w:t>
      </w:r>
      <w:r w:rsidRPr="00B2347F">
        <w:rPr>
          <w:i/>
        </w:rPr>
        <w:t>Epistles on the Arian Heresy</w:t>
      </w:r>
      <w:r w:rsidRPr="00B2347F">
        <w:t xml:space="preserve"> Letter 1 ch.12 p.296</w:t>
      </w:r>
    </w:p>
    <w:p w14:paraId="12944CC4" w14:textId="77777777" w:rsidR="001B06C6" w:rsidRPr="00D17C89" w:rsidRDefault="001B06C6" w:rsidP="001B06C6">
      <w:pPr>
        <w:ind w:left="288" w:hanging="288"/>
      </w:pPr>
      <w:r w:rsidRPr="00C20F51">
        <w:rPr>
          <w:b/>
        </w:rPr>
        <w:t>Eusebius of Caesarea</w:t>
      </w:r>
      <w:r w:rsidRPr="00C20F51">
        <w:t xml:space="preserve"> </w:t>
      </w:r>
      <w:r w:rsidRPr="00D17C89">
        <w:t>(</w:t>
      </w:r>
      <w:r>
        <w:t>318-325 A.D.</w:t>
      </w:r>
      <w:r w:rsidRPr="00D17C89">
        <w:t xml:space="preserve">) </w:t>
      </w:r>
      <w:r>
        <w:t xml:space="preserve">&amp;&amp;&amp; </w:t>
      </w:r>
      <w:r w:rsidRPr="001B06C6">
        <w:rPr>
          <w:i/>
        </w:rPr>
        <w:t>Demonstration of the Gospel</w:t>
      </w:r>
    </w:p>
    <w:p w14:paraId="5E51B6FF" w14:textId="77777777" w:rsidR="00E70EC5" w:rsidRDefault="00E70EC5" w:rsidP="00E70EC5">
      <w:pPr>
        <w:ind w:left="288" w:hanging="288"/>
      </w:pPr>
      <w:r w:rsidRPr="00E70EC5">
        <w:t>Eusebius of Caesarea</w:t>
      </w:r>
      <w:r>
        <w:t xml:space="preserve"> (318-325 A.D.) mentions the Spirit as being third in rank. </w:t>
      </w:r>
      <w:r w:rsidRPr="00792CEF">
        <w:rPr>
          <w:i/>
        </w:rPr>
        <w:t>Preparation for the Gospel</w:t>
      </w:r>
      <w:r>
        <w:t xml:space="preserve"> book 7 ch.15 p.19</w:t>
      </w:r>
    </w:p>
    <w:p w14:paraId="7FE62C86" w14:textId="77777777" w:rsidR="00242418" w:rsidRPr="00B2347F" w:rsidRDefault="00242418">
      <w:pPr>
        <w:ind w:left="288" w:hanging="288"/>
      </w:pPr>
    </w:p>
    <w:p w14:paraId="3C47135B" w14:textId="77777777" w:rsidR="00242418" w:rsidRPr="00B2347F" w:rsidRDefault="00242418">
      <w:pPr>
        <w:ind w:left="288" w:hanging="288"/>
        <w:rPr>
          <w:b/>
          <w:u w:val="single"/>
        </w:rPr>
      </w:pPr>
      <w:r w:rsidRPr="00B2347F">
        <w:rPr>
          <w:b/>
          <w:u w:val="single"/>
        </w:rPr>
        <w:t>Among corrupt or spurious works</w:t>
      </w:r>
    </w:p>
    <w:p w14:paraId="0DBE5B82" w14:textId="77777777" w:rsidR="00242418" w:rsidRPr="00B2347F" w:rsidRDefault="00242418">
      <w:r w:rsidRPr="00B2347F">
        <w:rPr>
          <w:b/>
          <w:i/>
        </w:rPr>
        <w:t>Acts of Paul and Thecla</w:t>
      </w:r>
      <w:r w:rsidRPr="00B2347F">
        <w:t xml:space="preserve"> (</w:t>
      </w:r>
      <w:r w:rsidR="00F9122C" w:rsidRPr="00B2347F">
        <w:t>before 207 A.D.</w:t>
      </w:r>
      <w:r w:rsidRPr="00B2347F">
        <w:t xml:space="preserve">) p.492 </w:t>
      </w:r>
      <w:r w:rsidR="002D2DBF">
        <w:t>“</w:t>
      </w:r>
      <w:r w:rsidRPr="00B2347F">
        <w:t>Father, Son, and Holy Spirit</w:t>
      </w:r>
      <w:r w:rsidR="002D2DBF">
        <w:t>”</w:t>
      </w:r>
    </w:p>
    <w:p w14:paraId="77DD76B4" w14:textId="77777777" w:rsidR="00274387" w:rsidRPr="00B2347F" w:rsidRDefault="00274387" w:rsidP="00274387">
      <w:pPr>
        <w:ind w:left="288" w:hanging="288"/>
      </w:pPr>
      <w:r w:rsidRPr="00B2347F">
        <w:rPr>
          <w:b/>
        </w:rPr>
        <w:t>pseudo-Hippolytus</w:t>
      </w:r>
      <w:r w:rsidRPr="00B2347F">
        <w:t xml:space="preserve"> (after 236 A.D.) speaks of the Holy Spirit. </w:t>
      </w:r>
      <w:r w:rsidRPr="00B2347F">
        <w:rPr>
          <w:i/>
        </w:rPr>
        <w:t>Discourse on the End of the World</w:t>
      </w:r>
      <w:r w:rsidRPr="00B2347F">
        <w:t xml:space="preserve"> ch.1 p.242</w:t>
      </w:r>
    </w:p>
    <w:p w14:paraId="061FC863" w14:textId="77777777" w:rsidR="00242418" w:rsidRPr="00B2347F" w:rsidRDefault="00242418">
      <w:pPr>
        <w:ind w:left="288" w:hanging="288"/>
      </w:pPr>
      <w:r w:rsidRPr="00B2347F">
        <w:rPr>
          <w:b/>
        </w:rPr>
        <w:t>pseudo-Methodius</w:t>
      </w:r>
      <w:r w:rsidRPr="00B2347F">
        <w:t xml:space="preserve"> (after 312 A.D.) mentions the Holy Spirit. </w:t>
      </w:r>
      <w:r w:rsidRPr="00B2347F">
        <w:rPr>
          <w:i/>
        </w:rPr>
        <w:t>Oration of Simeon and Anna</w:t>
      </w:r>
      <w:r w:rsidRPr="00B2347F">
        <w:t xml:space="preserve"> ch.5 p.386</w:t>
      </w:r>
    </w:p>
    <w:p w14:paraId="0C572E26" w14:textId="77777777" w:rsidR="00242418" w:rsidRPr="00B2347F" w:rsidRDefault="00242418">
      <w:pPr>
        <w:ind w:left="288" w:hanging="288"/>
      </w:pPr>
    </w:p>
    <w:p w14:paraId="0792136B" w14:textId="77777777" w:rsidR="00242418" w:rsidRPr="00B2347F" w:rsidRDefault="00242418">
      <w:pPr>
        <w:rPr>
          <w:b/>
          <w:u w:val="single"/>
        </w:rPr>
      </w:pPr>
      <w:r w:rsidRPr="00B2347F">
        <w:rPr>
          <w:b/>
          <w:u w:val="single"/>
        </w:rPr>
        <w:t xml:space="preserve">Among heretics </w:t>
      </w:r>
    </w:p>
    <w:p w14:paraId="09FF9869" w14:textId="77777777" w:rsidR="00242418" w:rsidRPr="00B2347F" w:rsidRDefault="00242418">
      <w:pPr>
        <w:ind w:left="288" w:hanging="288"/>
      </w:pPr>
      <w:r w:rsidRPr="00B2347F">
        <w:rPr>
          <w:b/>
        </w:rPr>
        <w:t>Tatian</w:t>
      </w:r>
      <w:r w:rsidRPr="00B2347F">
        <w:t xml:space="preserve"> </w:t>
      </w:r>
      <w:r w:rsidR="00DA526C">
        <w:t>(c.172 A.D.)</w:t>
      </w:r>
      <w:r w:rsidRPr="00B2347F">
        <w:t xml:space="preserve"> </w:t>
      </w:r>
      <w:r w:rsidR="002D2DBF">
        <w:t>“</w:t>
      </w:r>
      <w:r w:rsidRPr="00B2347F">
        <w:t>But further, it becomes us now to seek for what we once had, but have lost, to unite the soul with the Holy Spirit, and to strive after union with God.</w:t>
      </w:r>
      <w:r w:rsidR="002D2DBF">
        <w:t>”</w:t>
      </w:r>
      <w:r w:rsidRPr="00B2347F">
        <w:t xml:space="preserve"> </w:t>
      </w:r>
      <w:r w:rsidRPr="00B2347F">
        <w:rPr>
          <w:i/>
        </w:rPr>
        <w:t>Address to the Greeks</w:t>
      </w:r>
      <w:r w:rsidRPr="00B2347F">
        <w:t xml:space="preserve"> ch.15 p.71</w:t>
      </w:r>
    </w:p>
    <w:p w14:paraId="2D86B1E3" w14:textId="77777777" w:rsidR="00212400" w:rsidRDefault="00212400" w:rsidP="00212400">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was filled with the Holy Spirit and spoke in this way: ‘our luminary Jesus came down and was crucified. He wore a crown of throwns, was clothed in a purple robe, crucified upon a cross, and buried in a tomb. And he rose from the dead. My brothers, Jesus is a stranger to this suffering. But we are the ones who have suffered through the mother’s transgression.” … the lord Jesus…”</w:t>
      </w:r>
    </w:p>
    <w:p w14:paraId="690D0CB8" w14:textId="60E4386F" w:rsidR="00943909" w:rsidRDefault="00943909" w:rsidP="00943909">
      <w:pPr>
        <w:autoSpaceDE w:val="0"/>
        <w:autoSpaceDN w:val="0"/>
        <w:adjustRightInd w:val="0"/>
        <w:ind w:left="288" w:hanging="288"/>
        <w:rPr>
          <w:szCs w:val="24"/>
        </w:rPr>
      </w:pPr>
      <w:r w:rsidRPr="00AA7FC4">
        <w:rPr>
          <w:b/>
          <w:i/>
          <w:szCs w:val="24"/>
        </w:rPr>
        <w:t>The Gnostic Song of Solomon</w:t>
      </w:r>
      <w:r>
        <w:rPr>
          <w:szCs w:val="24"/>
        </w:rPr>
        <w:t xml:space="preserve"> ch.89 p.371 and ch.213 p.374 mentions the Holy Spirit.</w:t>
      </w:r>
    </w:p>
    <w:p w14:paraId="23631EB8" w14:textId="77777777" w:rsidR="003416F4" w:rsidRPr="00B2347F"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mentions the Holy Spirit”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2C9E36BC" w14:textId="77777777" w:rsidR="00893553" w:rsidRPr="00B2347F" w:rsidRDefault="00893553" w:rsidP="00893553">
      <w:pPr>
        <w:ind w:left="288" w:hanging="288"/>
      </w:pPr>
      <w:r w:rsidRPr="00B2347F">
        <w:t xml:space="preserve">The Ebionite </w:t>
      </w:r>
      <w:r w:rsidRPr="00B2347F">
        <w:rPr>
          <w:b/>
          <w:i/>
        </w:rPr>
        <w:t>Clementine Homilies</w:t>
      </w:r>
      <w:r w:rsidRPr="00B2347F">
        <w:t xml:space="preserve"> (-188 A.D.- uncertain date) homily 3 ch.6 p.239-240 mentio</w:t>
      </w:r>
      <w:r w:rsidR="008C62F0" w:rsidRPr="00B2347F">
        <w:t>n</w:t>
      </w:r>
      <w:r w:rsidRPr="00B2347F">
        <w:t>s the Holy Spirit. See also homily 3 ch.14 p.240.</w:t>
      </w:r>
    </w:p>
    <w:p w14:paraId="4CA6A57C" w14:textId="77777777" w:rsidR="00893553" w:rsidRPr="00B2347F" w:rsidRDefault="00893553" w:rsidP="00893553">
      <w:pPr>
        <w:ind w:left="288" w:hanging="288"/>
        <w:rPr>
          <w:b/>
        </w:rPr>
      </w:pPr>
      <w:r w:rsidRPr="00B2347F">
        <w:t xml:space="preserve">The Ebionite </w:t>
      </w:r>
      <w:r w:rsidRPr="00B2347F">
        <w:rPr>
          <w:i/>
        </w:rPr>
        <w:t>Clementine Homilies</w:t>
      </w:r>
      <w:r w:rsidRPr="00B2347F">
        <w:t xml:space="preserve"> (-188 A.D.- uncertain date) homily 9 ch.22 p.279 refers to </w:t>
      </w:r>
      <w:r w:rsidR="002D2DBF">
        <w:t>“</w:t>
      </w:r>
      <w:r w:rsidRPr="00B2347F">
        <w:t>the Divine Holy Spirit</w:t>
      </w:r>
      <w:r w:rsidR="002D2DBF">
        <w:t>”</w:t>
      </w:r>
      <w:r w:rsidRPr="00B2347F">
        <w:t>.</w:t>
      </w:r>
    </w:p>
    <w:p w14:paraId="3027620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ch.63 p.94 says we cannot continue to be saved, except through the grace of the Holy Spirit. It also mentions being baptized in the name of the Father, Son, and Holy Spirit. See also ibid book 1 ch.45 p.89.</w:t>
      </w:r>
    </w:p>
    <w:p w14:paraId="71E9B562" w14:textId="77777777" w:rsidR="003416F4" w:rsidRPr="00B2347F" w:rsidRDefault="003416F4" w:rsidP="003416F4">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ch.14 p.364 mentions the Holy Spirit.</w:t>
      </w:r>
    </w:p>
    <w:p w14:paraId="2DE06BEF"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w:t>
      </w:r>
      <w:r w:rsidRPr="00B2347F">
        <w:t>7 mentions the Holy Spirit.</w:t>
      </w:r>
    </w:p>
    <w:p w14:paraId="15998911"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ch.14 p.112 mentions the Holy Spirit.</w:t>
      </w:r>
    </w:p>
    <w:p w14:paraId="3E2C1177" w14:textId="77777777" w:rsidR="00A04708" w:rsidRPr="00B2347F" w:rsidRDefault="00A04708" w:rsidP="00A04708">
      <w:pPr>
        <w:ind w:left="288" w:hanging="288"/>
      </w:pPr>
      <w:r w:rsidRPr="00B2347F">
        <w:t xml:space="preserve">The Revised Valentinian </w:t>
      </w:r>
      <w:r w:rsidRPr="00B2347F">
        <w:rPr>
          <w:b/>
          <w:i/>
        </w:rPr>
        <w:t>Tripartite Tract</w:t>
      </w:r>
      <w:r w:rsidRPr="00B2347F">
        <w:t xml:space="preserve"> (200-250 A.D.) part 2 ch.15 p.79 mentions the Father, the son, and the Holy Spirit.</w:t>
      </w:r>
    </w:p>
    <w:p w14:paraId="3BA6D63A" w14:textId="77777777" w:rsidR="00242418" w:rsidRPr="00B2347F" w:rsidRDefault="00242418">
      <w:pPr>
        <w:ind w:left="288" w:hanging="288"/>
      </w:pPr>
    </w:p>
    <w:p w14:paraId="0A753A4D" w14:textId="77777777" w:rsidR="00242418" w:rsidRPr="00B2347F" w:rsidRDefault="00242418">
      <w:pPr>
        <w:pStyle w:val="Heading2"/>
      </w:pPr>
      <w:bookmarkStart w:id="1715" w:name="_Toc58617520"/>
      <w:bookmarkStart w:id="1716" w:name="_Toc62978950"/>
      <w:bookmarkStart w:id="1717" w:name="_Toc126171386"/>
      <w:bookmarkStart w:id="1718" w:name="_Toc161079515"/>
      <w:r w:rsidRPr="00B2347F">
        <w:t>H2. The Holy Spirit is God</w:t>
      </w:r>
      <w:bookmarkEnd w:id="1715"/>
      <w:bookmarkEnd w:id="1716"/>
      <w:bookmarkEnd w:id="1717"/>
      <w:bookmarkEnd w:id="1718"/>
    </w:p>
    <w:p w14:paraId="4E4A5D89" w14:textId="77777777" w:rsidR="00242418" w:rsidRPr="00B2347F" w:rsidRDefault="00242418">
      <w:pPr>
        <w:ind w:left="288" w:hanging="288"/>
      </w:pPr>
    </w:p>
    <w:p w14:paraId="15F32824" w14:textId="77777777" w:rsidR="00242418" w:rsidRPr="00B2347F" w:rsidRDefault="00242418">
      <w:pPr>
        <w:ind w:left="288" w:hanging="288"/>
      </w:pPr>
      <w:r w:rsidRPr="00B2347F">
        <w:t>Acts 5:3-4</w:t>
      </w:r>
    </w:p>
    <w:p w14:paraId="2C57989D" w14:textId="77777777" w:rsidR="00242418" w:rsidRPr="00B2347F" w:rsidRDefault="00242418">
      <w:pPr>
        <w:ind w:left="288" w:hanging="288"/>
      </w:pPr>
    </w:p>
    <w:p w14:paraId="7F9E5783"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 plus </w:t>
      </w:r>
      <w:r w:rsidR="002D2DBF">
        <w:t>“</w:t>
      </w:r>
      <w:r w:rsidRPr="00B2347F">
        <w:t>we ought to worship God alone</w:t>
      </w:r>
      <w:r w:rsidR="002D2DBF">
        <w:t>”</w:t>
      </w:r>
      <w:r w:rsidRPr="00B2347F">
        <w:t xml:space="preserve"> ch.16 p.168 and </w:t>
      </w:r>
      <w:r w:rsidR="002D2DBF">
        <w:t>“</w:t>
      </w:r>
      <w:r w:rsidRPr="00B2347F">
        <w:t>To God alone we render worship</w:t>
      </w:r>
      <w:r w:rsidR="002D2DBF">
        <w:t>”</w:t>
      </w:r>
      <w:r w:rsidRPr="00B2347F">
        <w:t xml:space="preserve"> ch.17 p.168</w:t>
      </w:r>
    </w:p>
    <w:p w14:paraId="78902C61"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eleventh commandment p.27 discusses the </w:t>
      </w:r>
      <w:r w:rsidR="002D2DBF">
        <w:t>“</w:t>
      </w:r>
      <w:r w:rsidRPr="00B2347F">
        <w:t>Divine Spirit</w:t>
      </w:r>
      <w:r w:rsidR="002D2DBF">
        <w:t>”</w:t>
      </w:r>
      <w:r w:rsidRPr="00B2347F">
        <w:t xml:space="preserve"> and </w:t>
      </w:r>
      <w:r w:rsidR="002D2DBF">
        <w:t>“</w:t>
      </w:r>
      <w:r w:rsidRPr="00B2347F">
        <w:t>such a Spirit having the power of Divinity</w:t>
      </w:r>
      <w:r w:rsidR="002D2DBF">
        <w:t>”</w:t>
      </w:r>
    </w:p>
    <w:p w14:paraId="4E0385BD" w14:textId="77777777" w:rsidR="00242418" w:rsidRDefault="00242418">
      <w:pPr>
        <w:ind w:left="288" w:hanging="288"/>
      </w:pPr>
      <w:r w:rsidRPr="00B2347F">
        <w:rPr>
          <w:b/>
        </w:rPr>
        <w:t>Athenagoras</w:t>
      </w:r>
      <w:r w:rsidRPr="00B2347F">
        <w:t xml:space="preserve"> (177 A.D.)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w:t>
      </w:r>
      <w:r w:rsidR="002D2DBF">
        <w:t>”</w:t>
      </w:r>
      <w:r w:rsidRPr="00B2347F">
        <w:t xml:space="preserve"> Athenagoras in </w:t>
      </w:r>
      <w:r w:rsidRPr="00B2347F">
        <w:rPr>
          <w:i/>
        </w:rPr>
        <w:t>A Plea for Christians</w:t>
      </w:r>
      <w:r w:rsidRPr="00B2347F">
        <w:t xml:space="preserve"> ch.10 p.133</w:t>
      </w:r>
    </w:p>
    <w:p w14:paraId="782E9147" w14:textId="77777777" w:rsidR="00A84D6C" w:rsidRPr="00B2347F" w:rsidRDefault="00B44C22">
      <w:pPr>
        <w:ind w:left="288" w:hanging="288"/>
      </w:pPr>
      <w:r w:rsidRPr="00B44C22">
        <w:t>&amp;&amp;&amp;</w:t>
      </w:r>
      <w:r w:rsidR="00A84D6C">
        <w:rPr>
          <w:b/>
        </w:rPr>
        <w:t xml:space="preserve">Meleto of </w:t>
      </w:r>
      <w:smartTag w:uri="urn:schemas-microsoft-com:office:smarttags" w:element="place">
        <w:smartTag w:uri="urn:schemas-microsoft-com:office:smarttags" w:element="City">
          <w:r w:rsidR="00A84D6C">
            <w:rPr>
              <w:b/>
            </w:rPr>
            <w:t>Sardis</w:t>
          </w:r>
        </w:smartTag>
      </w:smartTag>
      <w:r w:rsidR="00A84D6C" w:rsidRPr="00A84D6C">
        <w:t xml:space="preserve"> (</w:t>
      </w:r>
      <w:r w:rsidR="00A84D6C" w:rsidRPr="00B2347F">
        <w:t>170-177/180 A.D.</w:t>
      </w:r>
      <w:r w:rsidR="00A84D6C">
        <w:t>) &amp;&amp;&amp;</w:t>
      </w:r>
    </w:p>
    <w:p w14:paraId="2D884708"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says specifically that the Father is God, the Son is God, the Holy Ghost is God, and each is God. </w:t>
      </w:r>
      <w:r w:rsidRPr="00B2347F">
        <w:rPr>
          <w:i/>
        </w:rPr>
        <w:t>Against Praxeas</w:t>
      </w:r>
      <w:r w:rsidRPr="00B2347F">
        <w:t xml:space="preserve"> ch.13 p.608</w:t>
      </w:r>
    </w:p>
    <w:p w14:paraId="6019C9A8"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585A245F" w14:textId="77777777" w:rsidR="00242418" w:rsidRPr="00B2347F" w:rsidRDefault="00242418">
      <w:pPr>
        <w:ind w:left="288" w:hanging="288"/>
      </w:pPr>
      <w:r w:rsidRPr="00B2347F">
        <w:t>Hippolytus</w:t>
      </w:r>
      <w:r w:rsidR="00654FE5" w:rsidRPr="00B2347F">
        <w:t xml:space="preserve"> of Portus</w:t>
      </w:r>
      <w:r w:rsidRPr="00B2347F">
        <w:t xml:space="preserve"> (222-235/236 A.D.) (partial) </w:t>
      </w:r>
      <w:r w:rsidR="002D2DBF">
        <w:t>“</w:t>
      </w:r>
      <w:r w:rsidRPr="00B2347F">
        <w:t>We accordingly see the Word incarnate, and we know the Father by Him, and we believe in the Son, (and) we worship the Holy Spirit.</w:t>
      </w:r>
      <w:r w:rsidR="002D2DBF">
        <w:t>”</w:t>
      </w:r>
      <w:r w:rsidRPr="00B2347F">
        <w:t xml:space="preserve"> Let us then look at the testimony of Scripture with respect to the announcement of the future manifestation of the Word.</w:t>
      </w:r>
      <w:r w:rsidR="002D2DBF">
        <w:t>”</w:t>
      </w:r>
      <w:r w:rsidRPr="00B2347F">
        <w:t xml:space="preserve"> </w:t>
      </w:r>
      <w:r w:rsidRPr="00B2347F">
        <w:rPr>
          <w:i/>
        </w:rPr>
        <w:t>Against the Heresy of One Noetus</w:t>
      </w:r>
      <w:r w:rsidRPr="00B2347F">
        <w:t xml:space="preserve"> ch.12 p.228</w:t>
      </w:r>
    </w:p>
    <w:p w14:paraId="15323166" w14:textId="77777777" w:rsidR="00242418" w:rsidRPr="00B2347F" w:rsidRDefault="00242418">
      <w:pPr>
        <w:ind w:left="288" w:hanging="288"/>
      </w:pPr>
      <w:r w:rsidRPr="00B2347F">
        <w:rPr>
          <w:b/>
        </w:rPr>
        <w:t>Origen</w:t>
      </w:r>
      <w:r w:rsidRPr="00B2347F">
        <w:t xml:space="preserve"> (c.227-240 A.D.) (implied) speak of the three hypostases, the Father, Son and Holy Spirit. </w:t>
      </w:r>
      <w:r w:rsidRPr="00B2347F">
        <w:rPr>
          <w:i/>
        </w:rPr>
        <w:t>Commentary on John</w:t>
      </w:r>
      <w:r w:rsidRPr="00B2347F">
        <w:t xml:space="preserve"> book 2 ch.6 p.328</w:t>
      </w:r>
    </w:p>
    <w:p w14:paraId="419DC436" w14:textId="77777777" w:rsidR="00242418" w:rsidRDefault="00242418">
      <w:pPr>
        <w:widowControl w:val="0"/>
        <w:autoSpaceDE w:val="0"/>
        <w:autoSpaceDN w:val="0"/>
        <w:adjustRightInd w:val="0"/>
        <w:ind w:left="288" w:hanging="288"/>
      </w:pPr>
      <w:r w:rsidRPr="00B2347F">
        <w:rPr>
          <w:b/>
        </w:rPr>
        <w:t>Novatian</w:t>
      </w:r>
      <w:r w:rsidRPr="00B2347F">
        <w:t xml:space="preserve"> (250/4-256/7 A.D.) speaks of the Holy Spirit proceeding from the Father, sent by Jesus from the Father, and the </w:t>
      </w:r>
      <w:r w:rsidR="002D2DBF">
        <w:t>“</w:t>
      </w:r>
      <w:r w:rsidRPr="00B2347F">
        <w:t>divine eternity of the Holy Spirit</w:t>
      </w:r>
      <w:r w:rsidR="002D2DBF">
        <w:t>”</w:t>
      </w:r>
      <w:r w:rsidRPr="00B2347F">
        <w:t xml:space="preserve">. </w:t>
      </w:r>
      <w:r w:rsidRPr="00B2347F">
        <w:rPr>
          <w:i/>
        </w:rPr>
        <w:t>Treatise Concerning the Trinity</w:t>
      </w:r>
      <w:r w:rsidRPr="00B2347F">
        <w:t xml:space="preserve"> ch.29 p.640-641</w:t>
      </w:r>
    </w:p>
    <w:p w14:paraId="5C7D2142" w14:textId="77777777" w:rsidR="002959BE" w:rsidRPr="002959BE" w:rsidRDefault="002959BE" w:rsidP="002959BE">
      <w:pPr>
        <w:autoSpaceDE w:val="0"/>
        <w:autoSpaceDN w:val="0"/>
        <w:adjustRightInd w:val="0"/>
        <w:ind w:left="288" w:hanging="288"/>
        <w:rPr>
          <w:szCs w:val="24"/>
        </w:rPr>
      </w:pPr>
      <w:r w:rsidRPr="002959BE">
        <w:rPr>
          <w:b/>
          <w:szCs w:val="24"/>
        </w:rPr>
        <w:t xml:space="preserve">Cyprian of </w:t>
      </w:r>
      <w:smartTag w:uri="urn:schemas-microsoft-com:office:smarttags" w:element="place">
        <w:smartTag w:uri="urn:schemas-microsoft-com:office:smarttags" w:element="City">
          <w:r w:rsidRPr="002959BE">
            <w:rPr>
              <w:b/>
              <w:szCs w:val="24"/>
            </w:rPr>
            <w:t>Carthage</w:t>
          </w:r>
        </w:smartTag>
      </w:smartTag>
      <w:r w:rsidRPr="002959BE">
        <w:rPr>
          <w:szCs w:val="24"/>
        </w:rPr>
        <w:t xml:space="preserve"> (c.246-258 A.D.) (implied) “</w:t>
      </w:r>
      <w:r w:rsidRPr="002959BE">
        <w:rPr>
          <w:rFonts w:cs="Consolas"/>
          <w:szCs w:val="24"/>
          <w:highlight w:val="white"/>
        </w:rPr>
        <w:t>To neglect these things any further, and to persevere in the former error, what is it else than to fall under the Lord's rebuke, who in the psalm reproveth, and says,</w:t>
      </w:r>
      <w:r w:rsidRPr="002959BE">
        <w:rPr>
          <w:szCs w:val="24"/>
        </w:rPr>
        <w:t xml:space="preserve">” and then quotes </w:t>
      </w:r>
      <w:r>
        <w:rPr>
          <w:szCs w:val="24"/>
        </w:rPr>
        <w:t xml:space="preserve">three-fourths of </w:t>
      </w:r>
      <w:r w:rsidRPr="002959BE">
        <w:rPr>
          <w:szCs w:val="24"/>
        </w:rPr>
        <w:t xml:space="preserve">Psalm </w:t>
      </w:r>
      <w:r>
        <w:rPr>
          <w:szCs w:val="24"/>
        </w:rPr>
        <w:t>50:16 and all of Psalm 50:17-18</w:t>
      </w:r>
      <w:r w:rsidRPr="002959BE">
        <w:rPr>
          <w:szCs w:val="24"/>
        </w:rPr>
        <w:t xml:space="preserve">. </w:t>
      </w:r>
      <w:r w:rsidRPr="002959BE">
        <w:rPr>
          <w:i/>
          <w:szCs w:val="24"/>
        </w:rPr>
        <w:t>Epistles of Cyprian</w:t>
      </w:r>
      <w:r w:rsidRPr="002959BE">
        <w:rPr>
          <w:szCs w:val="24"/>
        </w:rPr>
        <w:t xml:space="preserve"> Letter 62 ch.18 p.363</w:t>
      </w:r>
    </w:p>
    <w:p w14:paraId="4771D26B" w14:textId="77777777" w:rsidR="00732D2F" w:rsidRPr="00B2347F" w:rsidRDefault="002959BE">
      <w:pPr>
        <w:widowControl w:val="0"/>
        <w:autoSpaceDE w:val="0"/>
        <w:autoSpaceDN w:val="0"/>
        <w:adjustRightInd w:val="0"/>
        <w:ind w:left="288" w:hanging="288"/>
      </w:pPr>
      <w:r w:rsidRPr="002959BE">
        <w:rPr>
          <w:b/>
        </w:rPr>
        <w:t>+</w:t>
      </w:r>
      <w:r>
        <w:t xml:space="preserve"> </w:t>
      </w:r>
      <w:r w:rsidR="00732D2F" w:rsidRPr="00493AA7">
        <w:t xml:space="preserve">Cyprian of </w:t>
      </w:r>
      <w:smartTag w:uri="urn:schemas-microsoft-com:office:smarttags" w:element="place">
        <w:smartTag w:uri="urn:schemas-microsoft-com:office:smarttags" w:element="City">
          <w:r w:rsidR="00732D2F" w:rsidRPr="00493AA7">
            <w:t>Carthage</w:t>
          </w:r>
        </w:smartTag>
      </w:smartTag>
      <w:r w:rsidR="00732D2F" w:rsidRPr="00732D2F">
        <w:t xml:space="preserve"> (c.246-258 A.D.)</w:t>
      </w:r>
      <w:r w:rsidR="00732D2F">
        <w:t xml:space="preserve"> </w:t>
      </w:r>
      <w:r w:rsidR="00493AA7">
        <w:t>(</w:t>
      </w:r>
      <w:r>
        <w:t>implied</w:t>
      </w:r>
      <w:r w:rsidR="00493AA7">
        <w:t xml:space="preserve">) </w:t>
      </w:r>
      <w:r w:rsidR="00732D2F">
        <w:t xml:space="preserve">“This home, this household of unanimity, the Hoy Spirit designates and points out in Psalms,…” and then quotes the first third of Psalm 68:6 (LXX). </w:t>
      </w:r>
      <w:r w:rsidR="00732D2F" w:rsidRPr="00732D2F">
        <w:rPr>
          <w:i/>
        </w:rPr>
        <w:t>Treatises of Cyprian</w:t>
      </w:r>
      <w:r w:rsidR="00732D2F">
        <w:t xml:space="preserve"> Treatise 1 ch.8 p.424. See also Treatise 3 ch.27 p.445 where “the Holy Spirit says in Psalms” and quotes </w:t>
      </w:r>
      <w:r w:rsidR="00014728">
        <w:t xml:space="preserve">the first half of </w:t>
      </w:r>
      <w:r w:rsidR="00732D2F">
        <w:t>Psalm 139:16.</w:t>
      </w:r>
      <w:r w:rsidR="00014728">
        <w:t xml:space="preserve"> See also Treatise 8 ch.19 p.481 where he quotes Psalm 37:25-26 as by the Holy Spirit. In Treatise 10 ch.8 p.493 he says, “And accordingly the Holy Spirit ssays in the Psalms” and quotes Psalm 37:7 and Psalm 37:12-13.</w:t>
      </w:r>
    </w:p>
    <w:p w14:paraId="49543FDA" w14:textId="5E8DD60B" w:rsidR="00555A13" w:rsidRDefault="00555A13" w:rsidP="00555A13">
      <w:pPr>
        <w:ind w:left="288" w:hanging="288"/>
      </w:pPr>
      <w:r w:rsidRPr="00B2347F">
        <w:t xml:space="preserve">Cyprian of Carthage (c.246-258 A.D.) </w:t>
      </w:r>
      <w:r>
        <w:t xml:space="preserve">says that the Holy Spirit is Go and quoting Acts 5:3-4 in </w:t>
      </w:r>
      <w:r w:rsidRPr="00555A13">
        <w:rPr>
          <w:i/>
          <w:iCs/>
        </w:rPr>
        <w:t>Treatises of Cyprian</w:t>
      </w:r>
      <w:r>
        <w:t xml:space="preserve"> Treatise 12 ch.3.30 p.543, ch.3.28 p.542</w:t>
      </w:r>
    </w:p>
    <w:p w14:paraId="74A22CDB"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0C9FD389"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(implied) speaks of the Holy Spirit and the </w:t>
      </w:r>
      <w:r w:rsidR="002D2DBF">
        <w:rPr>
          <w:rFonts w:ascii="Times New Roman" w:hAnsi="Times New Roman"/>
          <w:sz w:val="24"/>
        </w:rPr>
        <w:t>“</w:t>
      </w:r>
      <w:r w:rsidRPr="00B2347F">
        <w:rPr>
          <w:rFonts w:ascii="Times New Roman" w:hAnsi="Times New Roman"/>
          <w:sz w:val="24"/>
        </w:rPr>
        <w:t>Divine Trinity</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6A82D98D" w14:textId="77777777" w:rsidR="00242418"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38E0EB90" w14:textId="77777777" w:rsidR="00A84D6C" w:rsidRPr="00B2347F" w:rsidRDefault="00A84D6C" w:rsidP="0054751A">
      <w:pPr>
        <w:autoSpaceDE w:val="0"/>
        <w:autoSpaceDN w:val="0"/>
        <w:adjustRightInd w:val="0"/>
        <w:ind w:left="288" w:hanging="288"/>
      </w:pPr>
      <w:r w:rsidRPr="0054751A">
        <w:rPr>
          <w:b/>
          <w:szCs w:val="24"/>
        </w:rPr>
        <w:t>Lactantius</w:t>
      </w:r>
      <w:r w:rsidRPr="0054751A">
        <w:rPr>
          <w:szCs w:val="24"/>
        </w:rPr>
        <w:t xml:space="preserve"> (c.303-320/325 A.D.) (implied) </w:t>
      </w:r>
      <w:r w:rsidR="0054751A" w:rsidRPr="0054751A">
        <w:rPr>
          <w:szCs w:val="24"/>
        </w:rPr>
        <w:t>“</w:t>
      </w:r>
      <w:r w:rsidR="0054751A" w:rsidRPr="0054751A">
        <w:rPr>
          <w:rFonts w:cs="Consolas"/>
          <w:szCs w:val="24"/>
          <w:highlight w:val="white"/>
        </w:rPr>
        <w:t>In like manner Isaiah also: 'But they disbelieved, and vexed His Holy Spirit; and He was turned to be their enemy. And He Himself fought against them, and He remembered the days of old, who raised up from the earth a shepherd of the sheep.'</w:t>
      </w:r>
      <w:r w:rsidR="0054751A">
        <w:t>”</w:t>
      </w:r>
      <w:r>
        <w:t xml:space="preserve"> </w:t>
      </w:r>
      <w:r w:rsidR="0054751A">
        <w:rPr>
          <w:i/>
        </w:rPr>
        <w:t>T</w:t>
      </w:r>
      <w:r w:rsidRPr="00A84D6C">
        <w:rPr>
          <w:i/>
        </w:rPr>
        <w:t>he Divine Institutes</w:t>
      </w:r>
      <w:r>
        <w:t xml:space="preserve"> book </w:t>
      </w:r>
      <w:r w:rsidR="0054751A">
        <w:t>4 ch.12 p.110-111</w:t>
      </w:r>
    </w:p>
    <w:p w14:paraId="27B9B806" w14:textId="77777777" w:rsidR="00242418" w:rsidRPr="00B2347F" w:rsidRDefault="00242418">
      <w:pPr>
        <w:ind w:left="288" w:hanging="288"/>
      </w:pPr>
    </w:p>
    <w:p w14:paraId="1AD58750" w14:textId="77777777" w:rsidR="00242418" w:rsidRPr="00B2347F" w:rsidRDefault="00242418">
      <w:pPr>
        <w:rPr>
          <w:b/>
          <w:u w:val="single"/>
        </w:rPr>
      </w:pPr>
      <w:r w:rsidRPr="00B2347F">
        <w:rPr>
          <w:b/>
          <w:u w:val="single"/>
        </w:rPr>
        <w:t xml:space="preserve">Among heretics </w:t>
      </w:r>
    </w:p>
    <w:p w14:paraId="0CB4C655" w14:textId="77777777" w:rsidR="00242418" w:rsidRPr="00B2347F" w:rsidRDefault="00242418">
      <w:pPr>
        <w:ind w:left="288" w:hanging="288"/>
      </w:pPr>
      <w:r w:rsidRPr="00B2347F">
        <w:rPr>
          <w:b/>
        </w:rPr>
        <w:t>Tatian</w:t>
      </w:r>
      <w:r w:rsidRPr="00B2347F">
        <w:t xml:space="preserve"> </w:t>
      </w:r>
      <w:r w:rsidR="00DA526C">
        <w:t>(c.172 A.D.)</w:t>
      </w:r>
      <w:r w:rsidRPr="00B2347F">
        <w:t xml:space="preserve"> </w:t>
      </w:r>
      <w:r w:rsidR="002D2DBF">
        <w:t>“</w:t>
      </w:r>
      <w:r w:rsidRPr="00B2347F">
        <w:t>But further, it becomes us now to seek for what we once had, but have lost, to unite the soul with the Holy Spirit, and to strive after union with God.</w:t>
      </w:r>
      <w:r w:rsidR="002D2DBF">
        <w:t>”</w:t>
      </w:r>
      <w:r w:rsidRPr="00B2347F">
        <w:t xml:space="preserve"> </w:t>
      </w:r>
      <w:r w:rsidRPr="00B2347F">
        <w:rPr>
          <w:i/>
        </w:rPr>
        <w:t>Tatian</w:t>
      </w:r>
      <w:r w:rsidR="00DE7390">
        <w:rPr>
          <w:i/>
        </w:rPr>
        <w:t>’</w:t>
      </w:r>
      <w:r w:rsidRPr="00B2347F">
        <w:rPr>
          <w:i/>
        </w:rPr>
        <w:t>s Address to the Greeks</w:t>
      </w:r>
      <w:r w:rsidRPr="00B2347F">
        <w:t xml:space="preserve"> ch.15 p.71</w:t>
      </w:r>
    </w:p>
    <w:p w14:paraId="0E295C2F" w14:textId="77777777" w:rsidR="00893553" w:rsidRPr="00B2347F" w:rsidRDefault="00893553" w:rsidP="00893553">
      <w:pPr>
        <w:ind w:left="288" w:hanging="288"/>
        <w:rPr>
          <w:b/>
        </w:rPr>
      </w:pPr>
      <w:r w:rsidRPr="00B2347F">
        <w:t xml:space="preserve">The Ebionite </w:t>
      </w:r>
      <w:r w:rsidRPr="00B2347F">
        <w:rPr>
          <w:b/>
          <w:i/>
        </w:rPr>
        <w:t>Clementine Homilies</w:t>
      </w:r>
      <w:r w:rsidRPr="00B2347F">
        <w:t xml:space="preserve"> (-188 A.D.- uncertain date) homily 9 ch.22 p.279 refers to </w:t>
      </w:r>
      <w:r w:rsidR="002D2DBF">
        <w:t>“</w:t>
      </w:r>
      <w:r w:rsidRPr="00B2347F">
        <w:t>the Divine Holy Spirit</w:t>
      </w:r>
      <w:r w:rsidR="002D2DBF">
        <w:t>”</w:t>
      </w:r>
      <w:r w:rsidRPr="00B2347F">
        <w:t>.</w:t>
      </w:r>
    </w:p>
    <w:p w14:paraId="63C23E7B" w14:textId="77777777" w:rsidR="00242418" w:rsidRPr="00B2347F" w:rsidRDefault="00242418">
      <w:pPr>
        <w:ind w:left="288" w:hanging="288"/>
      </w:pPr>
    </w:p>
    <w:p w14:paraId="070A4A74" w14:textId="7E092538" w:rsidR="00AA68E9" w:rsidRPr="00B2347F" w:rsidRDefault="00AA68E9" w:rsidP="00AA68E9">
      <w:pPr>
        <w:pStyle w:val="Heading2"/>
      </w:pPr>
      <w:bookmarkStart w:id="1719" w:name="_Toc58617534"/>
      <w:bookmarkStart w:id="1720" w:name="_Toc62978964"/>
      <w:bookmarkStart w:id="1721" w:name="_Toc126171387"/>
      <w:bookmarkStart w:id="1722" w:name="_Toc58617521"/>
      <w:bookmarkStart w:id="1723" w:name="_Toc62978951"/>
      <w:bookmarkStart w:id="1724" w:name="_Toc161079516"/>
      <w:r w:rsidRPr="00B2347F">
        <w:t>H</w:t>
      </w:r>
      <w:r>
        <w:t>3</w:t>
      </w:r>
      <w:r w:rsidRPr="00B2347F">
        <w:t>. The Divine Spirit</w:t>
      </w:r>
      <w:bookmarkEnd w:id="1719"/>
      <w:bookmarkEnd w:id="1720"/>
      <w:bookmarkEnd w:id="1721"/>
      <w:bookmarkEnd w:id="1724"/>
    </w:p>
    <w:p w14:paraId="30D6FFDC" w14:textId="77777777" w:rsidR="00AA68E9" w:rsidRPr="00B2347F" w:rsidRDefault="00AA68E9" w:rsidP="00AA68E9"/>
    <w:p w14:paraId="43226BD8" w14:textId="77777777" w:rsidR="00AA68E9" w:rsidRPr="00B2347F" w:rsidRDefault="00AA68E9" w:rsidP="00AA68E9">
      <w:pPr>
        <w:ind w:left="288" w:hanging="288"/>
      </w:pPr>
      <w:r w:rsidRPr="00B2347F">
        <w:rPr>
          <w:b/>
          <w:i/>
        </w:rPr>
        <w:t>Shepherd of Hermas</w:t>
      </w:r>
      <w:r w:rsidRPr="00B2347F">
        <w:t xml:space="preserve"> </w:t>
      </w:r>
      <w:r>
        <w:t>(c.115-155 A.D.)</w:t>
      </w:r>
      <w:r w:rsidRPr="00B2347F">
        <w:t xml:space="preserve"> book 2 eleventh commandment p.27 discusses the </w:t>
      </w:r>
      <w:r>
        <w:t>“</w:t>
      </w:r>
      <w:r w:rsidRPr="00B2347F">
        <w:t>Divine Spirit</w:t>
      </w:r>
      <w:r>
        <w:t>”</w:t>
      </w:r>
      <w:r w:rsidRPr="00B2347F">
        <w:t xml:space="preserve"> and </w:t>
      </w:r>
      <w:r>
        <w:t>“</w:t>
      </w:r>
      <w:r w:rsidRPr="00B2347F">
        <w:t>such a Spirit having the power of Divinity</w:t>
      </w:r>
      <w:r>
        <w:t>”</w:t>
      </w:r>
    </w:p>
    <w:p w14:paraId="1A901DE7" w14:textId="77777777" w:rsidR="00AA68E9" w:rsidRPr="00B2347F" w:rsidRDefault="00AA68E9" w:rsidP="00AA68E9">
      <w:pPr>
        <w:ind w:left="288" w:hanging="288"/>
        <w:rPr>
          <w:szCs w:val="24"/>
        </w:rPr>
      </w:pPr>
      <w:r w:rsidRPr="00B2347F">
        <w:rPr>
          <w:b/>
          <w:szCs w:val="24"/>
        </w:rPr>
        <w:t>Justin Martyr</w:t>
      </w:r>
      <w:r w:rsidRPr="00B2347F">
        <w:rPr>
          <w:szCs w:val="24"/>
        </w:rPr>
        <w:t xml:space="preserve"> (c.150 A.D.) </w:t>
      </w:r>
      <w:r>
        <w:rPr>
          <w:szCs w:val="24"/>
        </w:rPr>
        <w:t>“</w:t>
      </w:r>
      <w:r w:rsidRPr="00B2347F">
        <w:rPr>
          <w:rFonts w:cs="Consolas"/>
          <w:szCs w:val="24"/>
          <w:highlight w:val="white"/>
        </w:rPr>
        <w:t xml:space="preserve">For what is called by the Divine Spirit through the prophet </w:t>
      </w:r>
      <w:r>
        <w:rPr>
          <w:rFonts w:cs="Consolas"/>
          <w:szCs w:val="24"/>
          <w:highlight w:val="white"/>
        </w:rPr>
        <w:t>‘</w:t>
      </w:r>
      <w:r w:rsidRPr="00B2347F">
        <w:rPr>
          <w:rFonts w:cs="Consolas"/>
          <w:szCs w:val="24"/>
          <w:highlight w:val="white"/>
        </w:rPr>
        <w:t>His robe,</w:t>
      </w:r>
      <w:r>
        <w:rPr>
          <w:rFonts w:cs="Consolas"/>
          <w:szCs w:val="24"/>
          <w:highlight w:val="white"/>
        </w:rPr>
        <w:t>’</w:t>
      </w:r>
      <w:r w:rsidRPr="00B2347F">
        <w:rPr>
          <w:rFonts w:cs="Consolas"/>
          <w:szCs w:val="24"/>
          <w:highlight w:val="white"/>
        </w:rPr>
        <w:t xml:space="preserve"> are those men who believe in Him in whom abideth the seed of God, the Word.</w:t>
      </w:r>
      <w:r>
        <w:rPr>
          <w:szCs w:val="24"/>
        </w:rPr>
        <w:t>”</w:t>
      </w:r>
      <w:r w:rsidRPr="00B2347F">
        <w:rPr>
          <w:szCs w:val="24"/>
        </w:rPr>
        <w:t xml:space="preserve"> </w:t>
      </w:r>
      <w:r w:rsidRPr="00B2347F">
        <w:rPr>
          <w:i/>
          <w:szCs w:val="24"/>
        </w:rPr>
        <w:t>First Apology of Justin Martyr</w:t>
      </w:r>
      <w:r w:rsidRPr="00B2347F">
        <w:rPr>
          <w:szCs w:val="24"/>
        </w:rPr>
        <w:t xml:space="preserve"> ch.32 p.173</w:t>
      </w:r>
    </w:p>
    <w:p w14:paraId="25D7F7FE" w14:textId="77777777" w:rsidR="00AA68E9" w:rsidRPr="00B2347F" w:rsidRDefault="00AA68E9" w:rsidP="00AA68E9">
      <w:pPr>
        <w:autoSpaceDE w:val="0"/>
        <w:autoSpaceDN w:val="0"/>
        <w:adjustRightInd w:val="0"/>
        <w:ind w:left="288" w:hanging="288"/>
        <w:rPr>
          <w:szCs w:val="24"/>
        </w:rPr>
      </w:pPr>
      <w:r w:rsidRPr="00B2347F">
        <w:rPr>
          <w:b/>
          <w:szCs w:val="24"/>
        </w:rPr>
        <w:t>Athenagoras</w:t>
      </w:r>
      <w:r w:rsidRPr="00B2347F">
        <w:rPr>
          <w:szCs w:val="24"/>
        </w:rPr>
        <w:t xml:space="preserve"> (177 A.D.) </w:t>
      </w:r>
      <w:r>
        <w:rPr>
          <w:szCs w:val="24"/>
        </w:rPr>
        <w:t>“</w:t>
      </w:r>
      <w:r w:rsidRPr="00B2347F">
        <w:rPr>
          <w:rFonts w:cs="Consolas"/>
          <w:szCs w:val="24"/>
          <w:highlight w:val="white"/>
        </w:rPr>
        <w:t>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w:t>
      </w:r>
      <w:r>
        <w:rPr>
          <w:szCs w:val="24"/>
        </w:rPr>
        <w:t>”</w:t>
      </w:r>
      <w:r w:rsidRPr="00B2347F">
        <w:rPr>
          <w:szCs w:val="24"/>
        </w:rPr>
        <w:t xml:space="preserve"> A Plea for Christians ch.9 p.133</w:t>
      </w:r>
    </w:p>
    <w:p w14:paraId="69519347" w14:textId="77777777" w:rsidR="00AA68E9" w:rsidRPr="00B2347F" w:rsidRDefault="00AA68E9" w:rsidP="00AA68E9">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As, then, those who have shaken off sleep forthwith become all awake within; or rather, as those who try to remove a film that is over the eyes, do not supply to them from without the light which they do not possess, but removing the obstacle from the eyes, leave the pupil free; thus also we who are baptized, having wiped off the sins which obscure the light of the Divine Spirit, have the eye of the spirit free, unimpeded, and full of light, by which alone we contemplate the Divine, the Holy Spirit flowing down to us from above.</w:t>
      </w:r>
      <w:r>
        <w:rPr>
          <w:szCs w:val="24"/>
        </w:rPr>
        <w:t>”</w:t>
      </w:r>
      <w:r w:rsidRPr="00B2347F">
        <w:rPr>
          <w:szCs w:val="24"/>
        </w:rPr>
        <w:t xml:space="preserve"> </w:t>
      </w:r>
      <w:r w:rsidRPr="00B2347F">
        <w:rPr>
          <w:i/>
          <w:szCs w:val="24"/>
        </w:rPr>
        <w:t>The Instructor</w:t>
      </w:r>
      <w:r w:rsidRPr="00B2347F">
        <w:rPr>
          <w:szCs w:val="24"/>
        </w:rPr>
        <w:t xml:space="preserve"> book 1 ch.6 p.216</w:t>
      </w:r>
    </w:p>
    <w:p w14:paraId="798BF9FC" w14:textId="77777777" w:rsidR="00AA68E9" w:rsidRPr="00B2347F" w:rsidRDefault="00AA68E9" w:rsidP="00AA68E9">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(partial) </w:t>
      </w:r>
      <w:r>
        <w:rPr>
          <w:szCs w:val="24"/>
        </w:rPr>
        <w:t>“</w:t>
      </w:r>
      <w:r>
        <w:rPr>
          <w:rFonts w:cs="Consolas"/>
          <w:szCs w:val="24"/>
          <w:highlight w:val="white"/>
        </w:rPr>
        <w:t>‘</w:t>
      </w:r>
      <w:r w:rsidRPr="00B2347F">
        <w:rPr>
          <w:rFonts w:cs="Consolas"/>
          <w:szCs w:val="24"/>
          <w:highlight w:val="white"/>
        </w:rPr>
        <w:t>And the Lord spake to Moses, See, I have called Bezaleel, the son of Uri, the son of Or, of the tribe of Judah; and I have filled him with the divine spirit of wisdom, and understanding, and knowledge, to devise and to execute in all manner of work, to work gold, and silver, and brass, and blue, and purple, and scarlet, and in working stone work, and in the art of working wood,</w:t>
      </w:r>
      <w:r>
        <w:rPr>
          <w:rFonts w:cs="Consolas"/>
          <w:szCs w:val="24"/>
          <w:highlight w:val="white"/>
        </w:rPr>
        <w:t>’</w:t>
      </w:r>
      <w:r w:rsidRPr="00B2347F">
        <w:rPr>
          <w:rFonts w:cs="Consolas"/>
          <w:szCs w:val="24"/>
          <w:highlight w:val="white"/>
        </w:rPr>
        <w:t xml:space="preserve"> and even to </w:t>
      </w:r>
      <w:r>
        <w:rPr>
          <w:rFonts w:cs="Consolas"/>
          <w:szCs w:val="24"/>
          <w:highlight w:val="white"/>
        </w:rPr>
        <w:t>‘</w:t>
      </w:r>
      <w:r w:rsidRPr="00B2347F">
        <w:rPr>
          <w:rFonts w:cs="Consolas"/>
          <w:szCs w:val="24"/>
          <w:highlight w:val="white"/>
        </w:rPr>
        <w:t>all works.</w:t>
      </w:r>
      <w:r>
        <w:rPr>
          <w:rFonts w:cs="Consolas"/>
          <w:szCs w:val="24"/>
        </w:rPr>
        <w:t>’</w:t>
      </w:r>
      <w:r>
        <w:rPr>
          <w:szCs w:val="24"/>
        </w:rPr>
        <w:t>”</w:t>
      </w:r>
      <w:r w:rsidRPr="00B2347F">
        <w:rPr>
          <w:szCs w:val="24"/>
        </w:rPr>
        <w:t xml:space="preserve"> </w:t>
      </w:r>
      <w:r w:rsidRPr="00B2347F">
        <w:rPr>
          <w:i/>
          <w:szCs w:val="24"/>
        </w:rPr>
        <w:t>Stromata</w:t>
      </w:r>
      <w:r w:rsidRPr="00B2347F">
        <w:rPr>
          <w:szCs w:val="24"/>
        </w:rPr>
        <w:t xml:space="preserve"> book 1 ch.4 p.305</w:t>
      </w:r>
    </w:p>
    <w:p w14:paraId="0A0227AB" w14:textId="77777777" w:rsidR="00AA68E9" w:rsidRPr="00B2347F" w:rsidRDefault="00AA68E9" w:rsidP="00AA68E9">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 xml:space="preserve">For, that they should withal suffer this thirst of the Divine Spirit, the prophet Isaiah had said, saying: </w:t>
      </w:r>
      <w:r>
        <w:rPr>
          <w:rFonts w:cs="Consolas"/>
          <w:szCs w:val="24"/>
          <w:highlight w:val="white"/>
        </w:rPr>
        <w:t>‘</w:t>
      </w:r>
      <w:r w:rsidRPr="00B2347F">
        <w:rPr>
          <w:rFonts w:cs="Consolas"/>
          <w:szCs w:val="24"/>
          <w:highlight w:val="white"/>
        </w:rPr>
        <w:t>Behold, they who serve Me shall eat, but ye shall be hungry; they who serve Me shall drink, but ye shall thirst, and from general tribulation of spirit shall howl: for ye shall transmit your name for a satiety to Mine elect, but you the Lord shall slay; but for them who serve Me shall be named a new name, which shall be blessed in the lands.</w:t>
      </w:r>
      <w:r>
        <w:rPr>
          <w:rFonts w:cs="Consolas"/>
          <w:szCs w:val="24"/>
          <w:highlight w:val="white"/>
        </w:rPr>
        <w:t>’</w:t>
      </w:r>
      <w:r>
        <w:rPr>
          <w:szCs w:val="24"/>
        </w:rPr>
        <w:t>”</w:t>
      </w:r>
      <w:r w:rsidRPr="00B2347F">
        <w:rPr>
          <w:szCs w:val="24"/>
        </w:rPr>
        <w:t xml:space="preserve"> </w:t>
      </w:r>
      <w:r w:rsidRPr="00B2347F">
        <w:rPr>
          <w:i/>
          <w:szCs w:val="24"/>
        </w:rPr>
        <w:t>An Answer to the Jews</w:t>
      </w:r>
      <w:r w:rsidRPr="00B2347F">
        <w:rPr>
          <w:szCs w:val="24"/>
        </w:rPr>
        <w:t xml:space="preserve"> ch.13 p.170</w:t>
      </w:r>
    </w:p>
    <w:p w14:paraId="0FB88CFD" w14:textId="77777777" w:rsidR="00AA68E9" w:rsidRPr="00B2347F" w:rsidRDefault="00AA68E9" w:rsidP="00AA68E9">
      <w:pPr>
        <w:autoSpaceDE w:val="0"/>
        <w:autoSpaceDN w:val="0"/>
        <w:adjustRightInd w:val="0"/>
        <w:ind w:left="288" w:hanging="288"/>
      </w:pPr>
      <w:r w:rsidRPr="00B2347F">
        <w:rPr>
          <w:b/>
        </w:rPr>
        <w:t>Origen</w:t>
      </w:r>
      <w:r w:rsidRPr="00B2347F">
        <w:t xml:space="preserve"> (c.227-240 A.D.) </w:t>
      </w:r>
      <w:r>
        <w:t>“</w:t>
      </w:r>
      <w:r w:rsidRPr="00B2347F">
        <w:t xml:space="preserve">for wisdom </w:t>
      </w:r>
      <w:r w:rsidRPr="00B2347F">
        <w:rPr>
          <w:highlight w:val="white"/>
        </w:rPr>
        <w:t xml:space="preserve">it says, is justified of her children. Thus he who by the divine spirit searches all things, and even the deep things of God, so that he can exclaim, </w:t>
      </w:r>
      <w:r>
        <w:rPr>
          <w:highlight w:val="white"/>
        </w:rPr>
        <w:t>‘</w:t>
      </w:r>
      <w:r w:rsidRPr="00B2347F">
        <w:rPr>
          <w:highlight w:val="white"/>
        </w:rPr>
        <w:t>O the depth of the riches both of the wisdom and the knowledge of God!</w:t>
      </w:r>
      <w:r>
        <w:rPr>
          <w:highlight w:val="white"/>
        </w:rPr>
        <w:t>’</w:t>
      </w:r>
      <w:r w:rsidRPr="00B2347F">
        <w:rPr>
          <w:highlight w:val="white"/>
        </w:rPr>
        <w:t xml:space="preserve"> he can be a son of wells, to whom the Word of the Lord comes.</w:t>
      </w:r>
      <w:r>
        <w:rPr>
          <w:highlight w:val="white"/>
        </w:rPr>
        <w:t>”</w:t>
      </w:r>
      <w:r w:rsidRPr="00B2347F">
        <w:rPr>
          <w:highlight w:val="white"/>
        </w:rPr>
        <w:t xml:space="preserve"> </w:t>
      </w:r>
      <w:r w:rsidRPr="00B2347F">
        <w:rPr>
          <w:i/>
        </w:rPr>
        <w:t>Commentary on John</w:t>
      </w:r>
      <w:r w:rsidRPr="00B2347F">
        <w:t xml:space="preserve"> book 2 ch.1 p.322</w:t>
      </w:r>
    </w:p>
    <w:p w14:paraId="36056C6D" w14:textId="77777777" w:rsidR="00AA68E9" w:rsidRPr="00B2347F" w:rsidRDefault="00AA68E9" w:rsidP="00AA68E9">
      <w:pPr>
        <w:autoSpaceDE w:val="0"/>
        <w:autoSpaceDN w:val="0"/>
        <w:adjustRightInd w:val="0"/>
        <w:ind w:left="288" w:hanging="288"/>
      </w:pPr>
      <w:r w:rsidRPr="00B2347F">
        <w:t xml:space="preserve">Origen (225-253/254 A.D.) </w:t>
      </w:r>
      <w:r>
        <w:t>“</w:t>
      </w:r>
      <w:r w:rsidRPr="00B2347F">
        <w:rPr>
          <w:highlight w:val="white"/>
        </w:rPr>
        <w:t xml:space="preserve">But if this result has not taken place, and if, on the contrary, they have suffered countless calamities rather than renounce Judaism and their law, and have been cruelly treated, at one time in Assyria, at another in Persia, and at another under Antiochus, is it not in keeping with the probabilities of the case for those to suppose who do not yield their belief to their miraculous histories and prophecies, that the events in question could not be inventions, but that a certain divine Spirit being in the holy souls of the prophets, as of men who underwent any labour for the cause of virtue, </w:t>
      </w:r>
      <w:r w:rsidRPr="00B2347F">
        <w:rPr>
          <w:i/>
          <w:highlight w:val="white"/>
        </w:rPr>
        <w:t>did</w:t>
      </w:r>
      <w:r w:rsidRPr="00B2347F">
        <w:rPr>
          <w:highlight w:val="white"/>
        </w:rPr>
        <w:t xml:space="preserve"> move them to prophesy some things relating to their contemporaries, and others to their posterity, but chiefly regarding a certain personage who was to come as a Saviour to the human race?</w:t>
      </w:r>
      <w:r>
        <w:t>”</w:t>
      </w:r>
      <w:r w:rsidRPr="00B2347F">
        <w:t xml:space="preserve"> </w:t>
      </w:r>
      <w:r w:rsidRPr="00B2347F">
        <w:rPr>
          <w:i/>
        </w:rPr>
        <w:t>Origen Against Celsus</w:t>
      </w:r>
      <w:r w:rsidRPr="00B2347F">
        <w:t xml:space="preserve"> book 3 ch.3 p.466</w:t>
      </w:r>
    </w:p>
    <w:p w14:paraId="091D5304" w14:textId="77777777" w:rsidR="00AA68E9" w:rsidRPr="00B2347F" w:rsidRDefault="00AA68E9" w:rsidP="00AA68E9">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Pr>
          <w:szCs w:val="24"/>
        </w:rPr>
        <w:t>“</w:t>
      </w:r>
      <w:r w:rsidRPr="00B2347F">
        <w:rPr>
          <w:rFonts w:cs="Consolas"/>
          <w:szCs w:val="24"/>
          <w:highlight w:val="white"/>
        </w:rPr>
        <w:t>gives forth only and truly by participation in the Divine Spirit: for there is need of the same power for or those who prophesy and for those who hear the prophets;</w:t>
      </w:r>
      <w:r>
        <w:rPr>
          <w:szCs w:val="24"/>
        </w:rPr>
        <w:t>”</w:t>
      </w:r>
      <w:r w:rsidRPr="00B2347F">
        <w:rPr>
          <w:szCs w:val="24"/>
        </w:rPr>
        <w:t xml:space="preserve"> </w:t>
      </w:r>
      <w:r w:rsidRPr="00B2347F">
        <w:rPr>
          <w:i/>
          <w:szCs w:val="24"/>
        </w:rPr>
        <w:t>Panegyric to Origen</w:t>
      </w:r>
      <w:r w:rsidRPr="00B2347F">
        <w:rPr>
          <w:szCs w:val="24"/>
        </w:rPr>
        <w:t xml:space="preserve"> argument 15 p.36</w:t>
      </w:r>
    </w:p>
    <w:p w14:paraId="45066385" w14:textId="77777777" w:rsidR="00AA68E9" w:rsidRPr="00B2347F" w:rsidRDefault="00AA68E9" w:rsidP="00AA68E9">
      <w:pPr>
        <w:autoSpaceDE w:val="0"/>
        <w:autoSpaceDN w:val="0"/>
        <w:adjustRightInd w:val="0"/>
        <w:ind w:left="288" w:hanging="288"/>
        <w:rPr>
          <w:szCs w:val="24"/>
        </w:rPr>
      </w:pPr>
      <w:r w:rsidRPr="00B2347F">
        <w:rPr>
          <w:b/>
          <w:szCs w:val="24"/>
        </w:rPr>
        <w:t>Methodius</w:t>
      </w:r>
      <w:r w:rsidRPr="00B2347F">
        <w:rPr>
          <w:szCs w:val="24"/>
        </w:rPr>
        <w:t xml:space="preserve"> (270-311/312 A.D.) </w:t>
      </w:r>
      <w:r>
        <w:rPr>
          <w:szCs w:val="24"/>
        </w:rPr>
        <w:t>“</w:t>
      </w:r>
      <w:r w:rsidRPr="00B2347F">
        <w:rPr>
          <w:rFonts w:cs="Consolas"/>
          <w:szCs w:val="24"/>
          <w:highlight w:val="white"/>
        </w:rPr>
        <w:t xml:space="preserve">But if one wishes to hear the choir of the apostles as well, he will find the same harmony of song. For the others sang beforehand the divine plan in a mystical manner; but these sing an interpretation of what has been mystically announced by the former. Oh, concordant harmony, composed by the Divine Spirit! Oh, the comeliness of those who sing of the mysteries </w:t>
      </w:r>
      <w:r w:rsidRPr="00B2347F">
        <w:rPr>
          <w:rFonts w:cs="Consolas"/>
          <w:i/>
          <w:szCs w:val="24"/>
          <w:highlight w:val="white"/>
        </w:rPr>
        <w:t>of God</w:t>
      </w:r>
      <w:r w:rsidRPr="00B2347F">
        <w:rPr>
          <w:rFonts w:cs="Consolas"/>
          <w:szCs w:val="24"/>
          <w:highlight w:val="white"/>
        </w:rPr>
        <w:t>? Oh. that I also may join in these songs in my prayer. Let us then also sing the like song, and raise the hymn to the Holy Father, glorifying in the Spirit Jesus, who is in His bosom. Shun not, man, a spiritual hymn, nor be ill-disposed to listen to it. Death belongs not to it; a story of salvation is our song. Already I seem to taste better enjoyments, as I discourse on such subjects as these; and especially when there is before me such a flowering meadow, that is to say, our assembly of those who unite in singing and hearing the divine mysteries.</w:t>
      </w:r>
      <w:r>
        <w:rPr>
          <w:szCs w:val="24"/>
        </w:rPr>
        <w:t>”</w:t>
      </w:r>
      <w:r w:rsidRPr="00B2347F">
        <w:rPr>
          <w:szCs w:val="24"/>
        </w:rPr>
        <w:t xml:space="preserve"> </w:t>
      </w:r>
      <w:r w:rsidRPr="00B2347F">
        <w:rPr>
          <w:i/>
          <w:szCs w:val="24"/>
        </w:rPr>
        <w:t>Concerning Free Will</w:t>
      </w:r>
      <w:r w:rsidRPr="00B2347F">
        <w:rPr>
          <w:szCs w:val="24"/>
        </w:rPr>
        <w:t xml:space="preserve"> ch.1 p.356</w:t>
      </w:r>
    </w:p>
    <w:p w14:paraId="2124BF75" w14:textId="77777777" w:rsidR="00AA68E9" w:rsidRPr="00B2347F" w:rsidRDefault="00AA68E9" w:rsidP="00AA68E9">
      <w:pPr>
        <w:ind w:left="288" w:hanging="288"/>
      </w:pPr>
      <w:r w:rsidRPr="00B2347F">
        <w:rPr>
          <w:b/>
        </w:rPr>
        <w:t>Theophilus</w:t>
      </w:r>
      <w:r w:rsidRPr="00B2347F">
        <w:t xml:space="preserve"> (events c.315 A.D.) </w:t>
      </w:r>
      <w:r>
        <w:t>“</w:t>
      </w:r>
      <w:r w:rsidRPr="00B2347F">
        <w:t xml:space="preserve">And, when he [Habib] was arrived at the place where they were going to burn him, he stood up and prayed, as did all those who came out with him; and he said, </w:t>
      </w:r>
      <w:r>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t>’”</w:t>
      </w:r>
      <w:r w:rsidRPr="00B2347F">
        <w:rPr>
          <w:i/>
        </w:rPr>
        <w:t xml:space="preserve"> Martyrdom of Habib the Deacon</w:t>
      </w:r>
      <w:r w:rsidRPr="00B2347F">
        <w:t xml:space="preserve"> p.694</w:t>
      </w:r>
    </w:p>
    <w:p w14:paraId="19D1B2B0" w14:textId="77777777" w:rsidR="00AA68E9" w:rsidRPr="00B2347F" w:rsidRDefault="00AA68E9" w:rsidP="00AA68E9">
      <w:pPr>
        <w:ind w:left="288" w:hanging="288"/>
        <w:rPr>
          <w:szCs w:val="24"/>
        </w:rPr>
      </w:pPr>
      <w:r w:rsidRPr="00B2347F">
        <w:rPr>
          <w:b/>
          <w:szCs w:val="24"/>
        </w:rPr>
        <w:t>Lactantius</w:t>
      </w:r>
      <w:r w:rsidRPr="00B2347F">
        <w:rPr>
          <w:szCs w:val="24"/>
        </w:rPr>
        <w:t xml:space="preserve"> (c.303-320/325 A..) </w:t>
      </w:r>
      <w:r>
        <w:rPr>
          <w:szCs w:val="24"/>
        </w:rPr>
        <w:t>“</w:t>
      </w:r>
      <w:r w:rsidRPr="00B2347F">
        <w:rPr>
          <w:rFonts w:cs="Consolas"/>
          <w:szCs w:val="24"/>
          <w:highlight w:val="white"/>
        </w:rPr>
        <w:t>Nor is there any difficulty in making these computations; for they testified under what king each of them received the inspiration of the Divine Spirit.</w:t>
      </w:r>
      <w:r>
        <w:rPr>
          <w:szCs w:val="24"/>
        </w:rPr>
        <w:t>”</w:t>
      </w:r>
      <w:r w:rsidRPr="00B2347F">
        <w:rPr>
          <w:szCs w:val="24"/>
        </w:rPr>
        <w:t xml:space="preserve"> </w:t>
      </w:r>
      <w:r w:rsidRPr="00B2347F">
        <w:rPr>
          <w:i/>
          <w:szCs w:val="24"/>
        </w:rPr>
        <w:t>The Divine Institutes</w:t>
      </w:r>
      <w:r w:rsidRPr="00B2347F">
        <w:rPr>
          <w:szCs w:val="24"/>
        </w:rPr>
        <w:t xml:space="preserve"> book 4 ch.5 p.104</w:t>
      </w:r>
    </w:p>
    <w:p w14:paraId="1CC0D2D8" w14:textId="77777777" w:rsidR="00AA68E9" w:rsidRPr="00B2347F" w:rsidRDefault="00AA68E9" w:rsidP="00AA68E9">
      <w:pPr>
        <w:autoSpaceDE w:val="0"/>
        <w:autoSpaceDN w:val="0"/>
        <w:adjustRightInd w:val="0"/>
        <w:ind w:left="288" w:hanging="288"/>
        <w:rPr>
          <w:szCs w:val="24"/>
        </w:rPr>
      </w:pPr>
      <w:r w:rsidRPr="00B2347F">
        <w:rPr>
          <w:szCs w:val="24"/>
        </w:rPr>
        <w:t xml:space="preserve">Lactantius (c.303-320/325 A.D.) </w:t>
      </w:r>
      <w:r>
        <w:rPr>
          <w:szCs w:val="24"/>
        </w:rPr>
        <w:t>“</w:t>
      </w:r>
      <w:r w:rsidRPr="00B2347F">
        <w:rPr>
          <w:rFonts w:cs="Consolas"/>
          <w:szCs w:val="24"/>
          <w:highlight w:val="white"/>
        </w:rPr>
        <w:t>Him the prophets, filled with the inspiration of the Divine Spirit, proclaimed; of whom especially Solomon in the book of Wisdom, and also his father, the writer of divine hymns-both most renowned kings, who preceded the times of the Trojan war by a hundred and eighty years -testify that He was born of God. His name is known to none, except to Himself and the Father, as John teaches in the Revelation.</w:t>
      </w:r>
      <w:r>
        <w:rPr>
          <w:szCs w:val="24"/>
        </w:rPr>
        <w:t>”</w:t>
      </w:r>
      <w:r w:rsidRPr="00B2347F">
        <w:rPr>
          <w:szCs w:val="24"/>
        </w:rPr>
        <w:t xml:space="preserve"> </w:t>
      </w:r>
      <w:r w:rsidRPr="00B2347F">
        <w:rPr>
          <w:i/>
          <w:szCs w:val="24"/>
        </w:rPr>
        <w:t>Epitome of the Divine Institutes</w:t>
      </w:r>
      <w:r w:rsidRPr="00B2347F">
        <w:rPr>
          <w:szCs w:val="24"/>
        </w:rPr>
        <w:t xml:space="preserve"> ch.42 p238</w:t>
      </w:r>
    </w:p>
    <w:p w14:paraId="2C657832" w14:textId="77777777" w:rsidR="00AA68E9" w:rsidRPr="00B2347F" w:rsidRDefault="00AA68E9" w:rsidP="00AA68E9">
      <w:pPr>
        <w:autoSpaceDE w:val="0"/>
        <w:autoSpaceDN w:val="0"/>
        <w:adjustRightInd w:val="0"/>
        <w:ind w:left="288" w:hanging="288"/>
        <w:rPr>
          <w:szCs w:val="24"/>
        </w:rPr>
      </w:pPr>
    </w:p>
    <w:p w14:paraId="4BC0D3D4" w14:textId="77777777" w:rsidR="00AA68E9" w:rsidRPr="00B2347F" w:rsidRDefault="00AA68E9" w:rsidP="00AA68E9">
      <w:pPr>
        <w:autoSpaceDE w:val="0"/>
        <w:autoSpaceDN w:val="0"/>
        <w:adjustRightInd w:val="0"/>
        <w:ind w:left="288" w:hanging="288"/>
        <w:rPr>
          <w:b/>
          <w:szCs w:val="24"/>
          <w:u w:val="single"/>
        </w:rPr>
      </w:pPr>
      <w:r w:rsidRPr="00B2347F">
        <w:rPr>
          <w:b/>
          <w:szCs w:val="24"/>
          <w:u w:val="single"/>
        </w:rPr>
        <w:t>Among corrupt or spurious works</w:t>
      </w:r>
    </w:p>
    <w:p w14:paraId="3F8B58A9" w14:textId="77777777" w:rsidR="00AA68E9" w:rsidRPr="00B2347F" w:rsidRDefault="00AA68E9" w:rsidP="00AA68E9">
      <w:pPr>
        <w:autoSpaceDE w:val="0"/>
        <w:autoSpaceDN w:val="0"/>
        <w:adjustRightInd w:val="0"/>
        <w:ind w:left="288" w:hanging="288"/>
        <w:rPr>
          <w:szCs w:val="24"/>
        </w:rPr>
      </w:pPr>
      <w:r w:rsidRPr="00B2347F">
        <w:rPr>
          <w:b/>
          <w:szCs w:val="24"/>
        </w:rPr>
        <w:t>pseudo-Justin Martyr</w:t>
      </w:r>
      <w:r w:rsidRPr="00B2347F">
        <w:rPr>
          <w:szCs w:val="24"/>
        </w:rPr>
        <w:t xml:space="preserve"> (</w:t>
      </w:r>
      <w:r>
        <w:rPr>
          <w:szCs w:val="24"/>
        </w:rPr>
        <w:t>168-200</w:t>
      </w:r>
      <w:r w:rsidRPr="00B2347F">
        <w:rPr>
          <w:szCs w:val="24"/>
        </w:rPr>
        <w:t xml:space="preserve"> A.D.) </w:t>
      </w:r>
      <w:r>
        <w:rPr>
          <w:szCs w:val="24"/>
        </w:rPr>
        <w:t>“</w:t>
      </w:r>
      <w:r w:rsidRPr="00B2347F">
        <w:rPr>
          <w:rFonts w:cs="Consolas"/>
          <w:szCs w:val="24"/>
          <w:highlight w:val="white"/>
        </w:rPr>
        <w:t>nor of uttering anything in a contentious or quarrelsome manner, but to present themselves pure to the energy of the Divine Spirit, in order that the divine plectrum itself, descending from heaven, and using righteous men as an instrument like a harp or lyre, might reveal to us the knowledge of things divine and heavenly.</w:t>
      </w:r>
      <w:r>
        <w:rPr>
          <w:szCs w:val="24"/>
        </w:rPr>
        <w:t>”</w:t>
      </w:r>
      <w:r w:rsidRPr="00B2347F">
        <w:rPr>
          <w:szCs w:val="24"/>
        </w:rPr>
        <w:t xml:space="preserve"> </w:t>
      </w:r>
      <w:r w:rsidRPr="00B2347F">
        <w:rPr>
          <w:i/>
          <w:szCs w:val="24"/>
        </w:rPr>
        <w:t>Hortatory Address to the Greeks</w:t>
      </w:r>
      <w:r w:rsidRPr="00B2347F">
        <w:rPr>
          <w:szCs w:val="24"/>
        </w:rPr>
        <w:t xml:space="preserve"> ch.8 p.276</w:t>
      </w:r>
    </w:p>
    <w:p w14:paraId="5FD533C5" w14:textId="77777777" w:rsidR="00AA68E9" w:rsidRPr="00B2347F" w:rsidRDefault="00AA68E9" w:rsidP="00AA68E9">
      <w:pPr>
        <w:autoSpaceDE w:val="0"/>
        <w:autoSpaceDN w:val="0"/>
        <w:adjustRightInd w:val="0"/>
        <w:ind w:left="288" w:hanging="288"/>
        <w:rPr>
          <w:szCs w:val="24"/>
        </w:rPr>
      </w:pPr>
    </w:p>
    <w:p w14:paraId="112FE762" w14:textId="77777777" w:rsidR="00AA68E9" w:rsidRPr="00B2347F" w:rsidRDefault="00AA68E9" w:rsidP="00AA68E9">
      <w:pPr>
        <w:autoSpaceDE w:val="0"/>
        <w:autoSpaceDN w:val="0"/>
        <w:adjustRightInd w:val="0"/>
        <w:rPr>
          <w:b/>
          <w:u w:val="single"/>
        </w:rPr>
      </w:pPr>
      <w:r w:rsidRPr="00B2347F">
        <w:rPr>
          <w:b/>
          <w:u w:val="single"/>
        </w:rPr>
        <w:t>Among heretics</w:t>
      </w:r>
    </w:p>
    <w:p w14:paraId="75CC53C5" w14:textId="77777777" w:rsidR="00AA68E9" w:rsidRPr="00B2347F" w:rsidRDefault="00AA68E9" w:rsidP="00AA68E9">
      <w:pPr>
        <w:autoSpaceDE w:val="0"/>
        <w:autoSpaceDN w:val="0"/>
        <w:adjustRightInd w:val="0"/>
        <w:ind w:left="288" w:hanging="288"/>
      </w:pPr>
      <w:r w:rsidRPr="00B2347F">
        <w:t xml:space="preserve">Tatian </w:t>
      </w:r>
      <w:r>
        <w:t>(c.172 A.D.)</w:t>
      </w:r>
      <w:r w:rsidRPr="00B2347F">
        <w:t xml:space="preserve"> (partial, guides the Logos/soul in Spiritual regions) </w:t>
      </w:r>
      <w:r>
        <w:t>“</w:t>
      </w:r>
      <w:r w:rsidRPr="00B2347F">
        <w:rPr>
          <w:highlight w:val="white"/>
        </w:rPr>
        <w:t>The Logos, in truth, is the light of God, but the ignorant soul is darkness. On this account, if it [the Logos] continues solitary, it tends downward towards matter, and dies with the flesh; but, if it enters into union with the Divine Spirit, it is no longer helpless, but ascends to the regions whither the Spirit guides it: for the dwelling-place of the spirit is above, but the origin of the soul is from beneath. Now, in the beginning the spirit was a constant companion of the soul, but the spirit forsook it because it was not willing to follow.</w:t>
      </w:r>
      <w:r>
        <w:rPr>
          <w:highlight w:val="white"/>
        </w:rPr>
        <w:t>”</w:t>
      </w:r>
      <w:r w:rsidRPr="00B2347F">
        <w:rPr>
          <w:highlight w:val="white"/>
        </w:rPr>
        <w:t xml:space="preserve"> </w:t>
      </w:r>
      <w:r w:rsidRPr="00B2347F">
        <w:rPr>
          <w:i/>
        </w:rPr>
        <w:t>Address of Tatian to the Greeks</w:t>
      </w:r>
      <w:r w:rsidRPr="00B2347F">
        <w:t xml:space="preserve"> ch.13 p.70-71</w:t>
      </w:r>
    </w:p>
    <w:p w14:paraId="3AB69D1C" w14:textId="77777777" w:rsidR="00AA68E9" w:rsidRDefault="00AA68E9" w:rsidP="00AA68E9"/>
    <w:p w14:paraId="2DE3D27F" w14:textId="0553F125" w:rsidR="00242418" w:rsidRPr="00B2347F" w:rsidRDefault="00242418">
      <w:pPr>
        <w:pStyle w:val="Heading2"/>
      </w:pPr>
      <w:bookmarkStart w:id="1725" w:name="_Toc126171388"/>
      <w:bookmarkStart w:id="1726" w:name="_Toc161079517"/>
      <w:r w:rsidRPr="00B2347F">
        <w:t>H</w:t>
      </w:r>
      <w:r w:rsidR="00AA68E9">
        <w:t>4</w:t>
      </w:r>
      <w:r w:rsidRPr="00B2347F">
        <w:t>. Person of the Holy Spirit</w:t>
      </w:r>
      <w:bookmarkEnd w:id="1722"/>
      <w:bookmarkEnd w:id="1723"/>
      <w:bookmarkEnd w:id="1725"/>
      <w:bookmarkEnd w:id="1726"/>
    </w:p>
    <w:p w14:paraId="180F1580" w14:textId="77777777" w:rsidR="00242418" w:rsidRPr="00B2347F" w:rsidRDefault="00242418">
      <w:pPr>
        <w:ind w:left="288" w:hanging="288"/>
      </w:pPr>
    </w:p>
    <w:p w14:paraId="15B88E4B" w14:textId="77777777" w:rsidR="00242418" w:rsidRPr="00B2347F" w:rsidRDefault="00242418">
      <w:pPr>
        <w:ind w:left="288" w:hanging="288"/>
      </w:pPr>
      <w:r w:rsidRPr="00B2347F">
        <w:t>John 15:26-27; 16:7,12-14</w:t>
      </w:r>
    </w:p>
    <w:p w14:paraId="64378EF6" w14:textId="77777777" w:rsidR="00242418" w:rsidRPr="00B2347F" w:rsidRDefault="00242418">
      <w:pPr>
        <w:ind w:left="288" w:hanging="288"/>
      </w:pPr>
      <w:r w:rsidRPr="00B2347F">
        <w:t>Acts 5:3-5; 15:28</w:t>
      </w:r>
    </w:p>
    <w:p w14:paraId="42746AA7" w14:textId="77777777" w:rsidR="00242418" w:rsidRPr="00B2347F" w:rsidRDefault="00242418">
      <w:pPr>
        <w:ind w:left="288" w:hanging="288"/>
      </w:pPr>
    </w:p>
    <w:p w14:paraId="072C691B"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8:16</w:t>
      </w:r>
    </w:p>
    <w:p w14:paraId="4DC8DB84" w14:textId="77777777" w:rsidR="00242418" w:rsidRPr="00B2347F" w:rsidRDefault="00242418">
      <w:r w:rsidRPr="00B2347F">
        <w:rPr>
          <w:b/>
        </w:rPr>
        <w:t>p66 Bodmer II papyri</w:t>
      </w:r>
      <w:r w:rsidRPr="00B2347F">
        <w:t xml:space="preserve"> - 817 verses (92%) of John (125-175 A.D.) John 14:15</w:t>
      </w:r>
    </w:p>
    <w:p w14:paraId="5FBD114D" w14:textId="77777777" w:rsidR="00242418" w:rsidRPr="00B2347F" w:rsidRDefault="00242418">
      <w:pPr>
        <w:ind w:left="288" w:hanging="288"/>
      </w:pPr>
    </w:p>
    <w:p w14:paraId="734D9F1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vol.1 p.11 (See also vol.9 p.235)</w:t>
      </w:r>
    </w:p>
    <w:p w14:paraId="03DE5489" w14:textId="77777777" w:rsidR="00242418" w:rsidRPr="00B2347F" w:rsidRDefault="00242418">
      <w:pPr>
        <w:ind w:left="288" w:hanging="288"/>
      </w:pPr>
      <w:r w:rsidRPr="00B2347F">
        <w:rPr>
          <w:b/>
        </w:rPr>
        <w:t>Ignatius</w:t>
      </w:r>
      <w:r w:rsidRPr="00B2347F">
        <w:t xml:space="preserve"> (died 107 or 116 A.D.) </w:t>
      </w:r>
      <w:r w:rsidR="002D2DBF">
        <w:t>“</w:t>
      </w:r>
      <w:r w:rsidRPr="00B2347F">
        <w:t>But the Spirit proclaimed these words: Do nothing without the bishop; keep your bodies as the temples of God; love unity; avoid divisions; be the followers of Jesus Christ, even as He is of His Father</w:t>
      </w:r>
      <w:r w:rsidR="002D2DBF">
        <w:t>”</w:t>
      </w:r>
      <w:r w:rsidRPr="00B2347F">
        <w:t xml:space="preserve"> </w:t>
      </w:r>
      <w:r w:rsidRPr="00B2347F">
        <w:rPr>
          <w:i/>
        </w:rPr>
        <w:t>Letter to the Philadelphians</w:t>
      </w:r>
      <w:r w:rsidRPr="00B2347F">
        <w:t xml:space="preserve"> ch.7 p.83</w:t>
      </w:r>
    </w:p>
    <w:p w14:paraId="035DD162" w14:textId="77777777" w:rsidR="00242418" w:rsidRPr="00B2347F" w:rsidRDefault="00242418">
      <w:pPr>
        <w:ind w:left="288" w:hanging="288"/>
      </w:pPr>
      <w:r w:rsidRPr="00B2347F">
        <w:rPr>
          <w:b/>
        </w:rPr>
        <w:t>Aristides</w:t>
      </w:r>
      <w:r w:rsidRPr="00B2347F">
        <w:t xml:space="preserve"> (125 or 138-161 A.D.) The Holy Spirit acknowledged Jesus to be the Son of the Most High God. </w:t>
      </w:r>
      <w:r w:rsidRPr="00B2347F">
        <w:rPr>
          <w:i/>
        </w:rPr>
        <w:t>Apology of Aristides</w:t>
      </w:r>
      <w:r w:rsidRPr="00B2347F">
        <w:t xml:space="preserve"> p.276</w:t>
      </w:r>
    </w:p>
    <w:p w14:paraId="41364643" w14:textId="77777777" w:rsidR="00242418" w:rsidRPr="00B2347F" w:rsidRDefault="00242418">
      <w:pPr>
        <w:ind w:left="288" w:hanging="288"/>
      </w:pPr>
      <w:r w:rsidRPr="00B2347F">
        <w:rPr>
          <w:b/>
        </w:rPr>
        <w:t>Justin Martyr</w:t>
      </w:r>
      <w:r w:rsidRPr="00B2347F">
        <w:t xml:space="preserve"> (c.138-165 A.D.) mentions how the Holy Spirit uttered prophecies. </w:t>
      </w:r>
      <w:r w:rsidRPr="00B2347F">
        <w:rPr>
          <w:i/>
        </w:rPr>
        <w:t>Dialogue with Trypho, a Jew</w:t>
      </w:r>
      <w:r w:rsidRPr="00B2347F">
        <w:t xml:space="preserve"> ch.52 p.221.</w:t>
      </w:r>
    </w:p>
    <w:p w14:paraId="5A3251E1"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how a person who doubts grieves the Holy Spirit. </w:t>
      </w:r>
    </w:p>
    <w:p w14:paraId="577C00E6" w14:textId="77777777" w:rsidR="00242418" w:rsidRPr="00B2347F" w:rsidRDefault="00242418">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46 lines 38-47 p.115 quotes John 15:26-27; 16:7,12-14.</w:t>
      </w:r>
    </w:p>
    <w:p w14:paraId="4B3B616E" w14:textId="77777777" w:rsidR="00242418" w:rsidRPr="00B2347F" w:rsidRDefault="00242418">
      <w:pPr>
        <w:ind w:left="288" w:hanging="288"/>
      </w:pPr>
      <w:r w:rsidRPr="00B2347F">
        <w:rPr>
          <w:b/>
        </w:rPr>
        <w:t>Athenagoras</w:t>
      </w:r>
      <w:r w:rsidRPr="00B2347F">
        <w:t xml:space="preserve"> (177 A.D.) says,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 and who declare both their power in union and their distinction in order, called atheists?</w:t>
      </w:r>
      <w:r w:rsidR="002D2DBF">
        <w:t>”</w:t>
      </w:r>
      <w:r w:rsidRPr="00B2347F">
        <w:t xml:space="preserve"> </w:t>
      </w:r>
      <w:r w:rsidRPr="00B2347F">
        <w:rPr>
          <w:i/>
        </w:rPr>
        <w:t>A Plea for Christians</w:t>
      </w:r>
      <w:r w:rsidRPr="00B2347F">
        <w:t xml:space="preserve"> ch.10 p.133</w:t>
      </w:r>
    </w:p>
    <w:p w14:paraId="401585B0"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w:t>
      </w:r>
      <w:r w:rsidR="002D2DBF">
        <w:t>“</w:t>
      </w:r>
      <w:r w:rsidRPr="00B2347F">
        <w:t>The finger of the Lord - the Holy Spirit, by whose operation the tables of the law in Exodus are said to have been written:</w:t>
      </w:r>
      <w:r w:rsidR="002D2DBF">
        <w:t>”</w:t>
      </w:r>
      <w:r w:rsidRPr="00B2347F">
        <w:t xml:space="preserve"> vol.8 ch.8 </w:t>
      </w:r>
      <w:r w:rsidRPr="00B2347F">
        <w:rPr>
          <w:i/>
        </w:rPr>
        <w:t>From the Oration on the Lord</w:t>
      </w:r>
      <w:r w:rsidR="00DE7390">
        <w:rPr>
          <w:i/>
        </w:rPr>
        <w:t>’</w:t>
      </w:r>
      <w:r w:rsidRPr="00B2347F">
        <w:rPr>
          <w:i/>
        </w:rPr>
        <w:t>s Passion</w:t>
      </w:r>
      <w:r w:rsidRPr="00B2347F">
        <w:t xml:space="preserve"> p.761</w:t>
      </w:r>
    </w:p>
    <w:p w14:paraId="14B68AC8" w14:textId="77777777" w:rsidR="00242418" w:rsidRPr="00B2347F" w:rsidRDefault="00242418">
      <w:pPr>
        <w:ind w:left="288" w:hanging="288"/>
      </w:pPr>
      <w:r w:rsidRPr="00B2347F">
        <w:rPr>
          <w:b/>
          <w:i/>
        </w:rPr>
        <w:t>Passion of the Scillitan Martyrs</w:t>
      </w:r>
      <w:r w:rsidRPr="00B2347F">
        <w:t xml:space="preserve"> (180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r w:rsidRPr="00B2347F">
        <w:t xml:space="preserve"> (The Holy Spirit could not reign if the Holy Spirit were inanimate)</w:t>
      </w:r>
    </w:p>
    <w:p w14:paraId="39F6C5F7"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But that He is Himself in His own right, beyond all men who ever lived, God, and Lord, and King Eternal, and the Incarnate Word, proclaimed by all the prophets, the apostles, and by the Spirit Himself, may be seen by all who have attained to even a small portion of the truth.</w:t>
      </w:r>
      <w:r w:rsidR="002D2DBF">
        <w:rPr>
          <w:highlight w:val="white"/>
        </w:rPr>
        <w:t>”</w:t>
      </w:r>
      <w:r w:rsidRPr="00B2347F">
        <w:rPr>
          <w:highlight w:val="white"/>
        </w:rPr>
        <w:t xml:space="preserve"> </w:t>
      </w:r>
      <w:r w:rsidRPr="00B2347F">
        <w:rPr>
          <w:i/>
        </w:rPr>
        <w:t>Irenaeus Against Heresies</w:t>
      </w:r>
      <w:r w:rsidRPr="00B2347F">
        <w:t xml:space="preserve"> book 3 ch.19.2 p.449</w:t>
      </w:r>
    </w:p>
    <w:p w14:paraId="4B156E1F"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102E697D" w14:textId="77777777" w:rsidR="00242418" w:rsidRPr="00B2347F" w:rsidRDefault="00242418">
      <w:pPr>
        <w:ind w:left="288" w:hanging="288"/>
      </w:pPr>
      <w:r w:rsidRPr="00B2347F">
        <w:t xml:space="preserve">Irenaeus of Lyons (182-188 A.D.) says we do not receive another Holy Spirit besides </w:t>
      </w:r>
      <w:r w:rsidR="002D2DBF">
        <w:t>“</w:t>
      </w:r>
      <w:r w:rsidRPr="00B2347F">
        <w:t>Him who is with us</w:t>
      </w:r>
      <w:r w:rsidR="002D2DBF">
        <w:t>”</w:t>
      </w:r>
      <w:r w:rsidRPr="00B2347F">
        <w:t xml:space="preserve"> </w:t>
      </w:r>
      <w:r w:rsidRPr="00B2347F">
        <w:rPr>
          <w:i/>
        </w:rPr>
        <w:t>Irenaeus Against Heresies</w:t>
      </w:r>
      <w:r w:rsidRPr="00B2347F">
        <w:t xml:space="preserve"> book 4 ch.9.2 p.472</w:t>
      </w:r>
    </w:p>
    <w:p w14:paraId="5F91AC29" w14:textId="77777777" w:rsidR="00242418" w:rsidRPr="00B2347F" w:rsidRDefault="00242418">
      <w:pPr>
        <w:ind w:left="288" w:hanging="288"/>
      </w:pPr>
      <w:r w:rsidRPr="00B2347F">
        <w:rPr>
          <w:b/>
        </w:rPr>
        <w:t>Caius</w:t>
      </w:r>
      <w:r w:rsidRPr="00B2347F">
        <w:t xml:space="preserve"> (190-217 A.D.) ch.3 p.602 (implied) says that some heretics thought themselves wiser than the Holy Spirit.</w:t>
      </w:r>
    </w:p>
    <w:p w14:paraId="7286933B"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So that when he says, </w:t>
      </w:r>
      <w:r w:rsidR="00DE7390">
        <w:rPr>
          <w:highlight w:val="white"/>
        </w:rPr>
        <w:t>‘</w:t>
      </w:r>
      <w:r w:rsidRPr="00B2347F">
        <w:rPr>
          <w:highlight w:val="white"/>
        </w:rPr>
        <w:t>Around the king of all, all things are, and because of Him are all things; and he [or that] is the cause of all good things; and around the second are the things second in order; and around the third, the third,</w:t>
      </w:r>
      <w:r w:rsidR="00DE7390">
        <w:rPr>
          <w:highlight w:val="white"/>
        </w:rPr>
        <w:t>’</w:t>
      </w:r>
      <w:r w:rsidRPr="00B2347F">
        <w:rPr>
          <w:highlight w:val="white"/>
        </w:rPr>
        <w:t xml:space="preserve"> I understand nothing else than the Holy Trinity to be meant; for the third is the Holy Spirit, and the Son is the second, by whom all things were made according to the will of the Father.</w:t>
      </w:r>
      <w:r w:rsidR="002D2DBF">
        <w:rPr>
          <w:highlight w:val="white"/>
        </w:rPr>
        <w:t>”</w:t>
      </w:r>
      <w:r w:rsidRPr="00B2347F">
        <w:rPr>
          <w:highlight w:val="white"/>
        </w:rPr>
        <w:t xml:space="preserve"> </w:t>
      </w:r>
      <w:r w:rsidRPr="00B2347F">
        <w:rPr>
          <w:i/>
        </w:rPr>
        <w:t>Stromata</w:t>
      </w:r>
      <w:r w:rsidRPr="00B2347F">
        <w:t xml:space="preserve"> book 5 ch.14 p.468</w:t>
      </w:r>
    </w:p>
    <w:p w14:paraId="2FCB45AE"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The Holy Spirit has sung</w:t>
      </w:r>
      <w:r w:rsidR="002D2DBF">
        <w:rPr>
          <w:highlight w:val="white"/>
        </w:rPr>
        <w:t>”</w:t>
      </w:r>
      <w:r w:rsidRPr="00B2347F">
        <w:t xml:space="preserve"> </w:t>
      </w:r>
      <w:r w:rsidRPr="00B2347F">
        <w:rPr>
          <w:i/>
        </w:rPr>
        <w:t>The Instructor</w:t>
      </w:r>
      <w:r w:rsidRPr="00B2347F">
        <w:t xml:space="preserve"> book 1 ch.8 p.227</w:t>
      </w:r>
    </w:p>
    <w:p w14:paraId="243CF8CF" w14:textId="67990E73" w:rsidR="00242418" w:rsidRDefault="00242418">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 xml:space="preserve">Still, in these few quotations the distinction of </w:t>
      </w:r>
      <w:r w:rsidRPr="00B2347F">
        <w:rPr>
          <w:i/>
          <w:highlight w:val="white"/>
        </w:rPr>
        <w:t>Persons in</w:t>
      </w:r>
      <w:r w:rsidRPr="00B2347F">
        <w:rPr>
          <w:highlight w:val="white"/>
        </w:rPr>
        <w:t xml:space="preserve"> the Trinity is clearly set forth. For there is the Spirit Himself who speaks, and the Father to whom He speaks, and the Son of whom He speaks.</w:t>
      </w:r>
      <w:r w:rsidR="002D2DBF">
        <w:rPr>
          <w:highlight w:val="white"/>
        </w:rPr>
        <w:t>”</w:t>
      </w:r>
      <w:r w:rsidRPr="00B2347F">
        <w:rPr>
          <w:highlight w:val="white"/>
        </w:rPr>
        <w:t xml:space="preserve"> </w:t>
      </w:r>
      <w:r w:rsidRPr="00B2347F">
        <w:rPr>
          <w:i/>
        </w:rPr>
        <w:t>Against Praxeas</w:t>
      </w:r>
      <w:r w:rsidRPr="00B2347F">
        <w:t xml:space="preserve"> ch.11 p.606</w:t>
      </w:r>
    </w:p>
    <w:p w14:paraId="75CC3D4C" w14:textId="22686CD7" w:rsidR="001963F7" w:rsidRPr="001963F7" w:rsidRDefault="001963F7">
      <w:pPr>
        <w:autoSpaceDE w:val="0"/>
        <w:autoSpaceDN w:val="0"/>
        <w:adjustRightInd w:val="0"/>
        <w:ind w:left="288" w:hanging="288"/>
        <w:rPr>
          <w:bCs/>
        </w:rPr>
      </w:pPr>
      <w:r w:rsidRPr="001963F7">
        <w:rPr>
          <w:bCs/>
        </w:rPr>
        <w:t>Tertullian (</w:t>
      </w:r>
      <w:r>
        <w:rPr>
          <w:bCs/>
        </w:rPr>
        <w:t xml:space="preserve">198-220 A.D.) (implied) mentions the voice of the Holy Spirit. </w:t>
      </w:r>
      <w:r w:rsidRPr="001963F7">
        <w:rPr>
          <w:bCs/>
          <w:i/>
          <w:iCs/>
        </w:rPr>
        <w:t>On Idolatry</w:t>
      </w:r>
      <w:r>
        <w:rPr>
          <w:bCs/>
        </w:rPr>
        <w:t xml:space="preserve"> ch.6 p.64. See also </w:t>
      </w:r>
      <w:r w:rsidRPr="001963F7">
        <w:rPr>
          <w:bCs/>
          <w:i/>
          <w:iCs/>
        </w:rPr>
        <w:t>On Idolatry</w:t>
      </w:r>
      <w:r>
        <w:rPr>
          <w:bCs/>
        </w:rPr>
        <w:t xml:space="preserve"> ch.14 p.70</w:t>
      </w:r>
    </w:p>
    <w:p w14:paraId="5221D372" w14:textId="77777777" w:rsidR="00242418" w:rsidRPr="00B2347F" w:rsidRDefault="00242418">
      <w:pPr>
        <w:ind w:left="288" w:hanging="288"/>
      </w:pPr>
      <w:r w:rsidRPr="00B2347F">
        <w:t>Tertullian (</w:t>
      </w:r>
      <w:r w:rsidR="00EF6B3D">
        <w:rPr>
          <w:highlight w:val="white"/>
        </w:rPr>
        <w:t>c.203</w:t>
      </w:r>
      <w:r w:rsidRPr="00B2347F">
        <w:t xml:space="preserve"> A.D.) says that in a renewed soul it is now wedded to the Holy Spirit. </w:t>
      </w:r>
      <w:r w:rsidR="002D2DBF">
        <w:t>“</w:t>
      </w:r>
      <w:r w:rsidRPr="00B2347F">
        <w:t>The flesh is no longer a servant of the soul, but of the Spirit.</w:t>
      </w:r>
      <w:r w:rsidR="002D2DBF">
        <w:t>”</w:t>
      </w:r>
      <w:r w:rsidRPr="00B2347F">
        <w:t xml:space="preserve"> </w:t>
      </w:r>
      <w:r w:rsidRPr="00B2347F">
        <w:rPr>
          <w:i/>
        </w:rPr>
        <w:t>A Treatise on the Soul</w:t>
      </w:r>
      <w:r w:rsidRPr="00B2347F">
        <w:t xml:space="preserve"> ch.41 p.221.</w:t>
      </w:r>
    </w:p>
    <w:p w14:paraId="76B9A9BB" w14:textId="2DF91630" w:rsidR="00242418" w:rsidRPr="00B2347F" w:rsidRDefault="00242418">
      <w:pPr>
        <w:ind w:left="288" w:hanging="288"/>
      </w:pPr>
      <w:r w:rsidRPr="00B2347F">
        <w:t xml:space="preserve">Tertullian (198-220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r w:rsidR="001963F7">
        <w:t xml:space="preserve"> See also ibid ch.63 p.594.</w:t>
      </w:r>
    </w:p>
    <w:p w14:paraId="4BB16BA9"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707C0EA1" w14:textId="77777777" w:rsidR="00242418" w:rsidRPr="00B2347F" w:rsidRDefault="00930CF7">
      <w:pPr>
        <w:ind w:left="288" w:hanging="288"/>
      </w:pPr>
      <w:r>
        <w:rPr>
          <w:b/>
        </w:rPr>
        <w:t>Theodotus the probable Montanist</w:t>
      </w:r>
      <w:r w:rsidR="00242418" w:rsidRPr="00B2347F">
        <w:t xml:space="preserve"> (ca.240 A.D.) </w:t>
      </w:r>
      <w:r w:rsidR="002D2DBF">
        <w:t>“</w:t>
      </w:r>
      <w:r w:rsidR="00242418" w:rsidRPr="00B2347F">
        <w:t>The Spirit by Osee [Hosea] says,</w:t>
      </w:r>
      <w:r w:rsidR="002D2DBF">
        <w:rPr>
          <w:highlight w:val="white"/>
        </w:rPr>
        <w:t>”</w:t>
      </w:r>
      <w:r w:rsidR="00242418" w:rsidRPr="00B2347F">
        <w:t xml:space="preserve"> and then quotes Hosea 5:2. </w:t>
      </w:r>
      <w:r w:rsidR="00242418" w:rsidRPr="00B2347F">
        <w:rPr>
          <w:i/>
        </w:rPr>
        <w:t>Selections from the Prophetic Scriptures</w:t>
      </w:r>
      <w:r w:rsidR="00242418" w:rsidRPr="00B2347F">
        <w:t xml:space="preserve"> ch.5 p.43.</w:t>
      </w:r>
    </w:p>
    <w:p w14:paraId="624A2754" w14:textId="77777777" w:rsidR="00242418" w:rsidRPr="00B2347F" w:rsidRDefault="00242418">
      <w:pPr>
        <w:autoSpaceDE w:val="0"/>
        <w:autoSpaceDN w:val="0"/>
        <w:adjustRightInd w:val="0"/>
        <w:ind w:left="288" w:hanging="288"/>
        <w:rPr>
          <w:highlight w:val="white"/>
        </w:rPr>
      </w:pPr>
      <w:r w:rsidRPr="00B2347F">
        <w:rPr>
          <w:b/>
          <w:highlight w:val="white"/>
        </w:rPr>
        <w:t>Origen</w:t>
      </w:r>
      <w:r w:rsidRPr="00B2347F">
        <w:rPr>
          <w:highlight w:val="white"/>
        </w:rPr>
        <w:t xml:space="preserve"> (</w:t>
      </w:r>
      <w:r w:rsidRPr="00B2347F">
        <w:t>c.227-240</w:t>
      </w:r>
      <w:r w:rsidRPr="00B2347F">
        <w:rPr>
          <w:highlight w:val="white"/>
        </w:rPr>
        <w:t xml:space="preserve"> A.D.) </w:t>
      </w:r>
      <w:r w:rsidR="002D2DBF">
        <w:t>“</w:t>
      </w:r>
      <w:r w:rsidRPr="00B2347F">
        <w:rPr>
          <w:highlight w:val="white"/>
        </w:rPr>
        <w:t xml:space="preserve">For the Holy Spirit Himself receives instruction, as is clear from what is said about the Paraclete and the Holy Spirit, </w:t>
      </w:r>
      <w:r w:rsidR="00DE7390">
        <w:rPr>
          <w:highlight w:val="white"/>
        </w:rPr>
        <w:t>‘</w:t>
      </w:r>
      <w:r w:rsidRPr="00B2347F">
        <w:rPr>
          <w:highlight w:val="white"/>
        </w:rPr>
        <w:t>He shall take of mine and shall declare it to you.</w:t>
      </w:r>
      <w:r w:rsidR="00DE7390">
        <w:rPr>
          <w:highlight w:val="white"/>
        </w:rPr>
        <w:t>’</w:t>
      </w:r>
      <w:r w:rsidR="002D2DBF">
        <w:rPr>
          <w:highlight w:val="white"/>
        </w:rPr>
        <w:t>”</w:t>
      </w:r>
      <w:r w:rsidRPr="00B2347F">
        <w:rPr>
          <w:highlight w:val="white"/>
        </w:rPr>
        <w:t xml:space="preserve"> </w:t>
      </w:r>
      <w:r w:rsidRPr="00B2347F">
        <w:rPr>
          <w:i/>
          <w:highlight w:val="white"/>
        </w:rPr>
        <w:t>Commentary on John</w:t>
      </w:r>
      <w:r w:rsidRPr="00B2347F">
        <w:rPr>
          <w:highlight w:val="white"/>
        </w:rPr>
        <w:t xml:space="preserve"> book 2 ch.12 p.334</w:t>
      </w:r>
    </w:p>
    <w:p w14:paraId="51D3B0A2" w14:textId="77777777" w:rsidR="00242418" w:rsidRPr="00B2347F" w:rsidRDefault="00242418">
      <w:pPr>
        <w:autoSpaceDE w:val="0"/>
        <w:autoSpaceDN w:val="0"/>
        <w:adjustRightInd w:val="0"/>
        <w:ind w:left="288" w:hanging="288"/>
      </w:pPr>
      <w:r w:rsidRPr="00B2347F">
        <w:t xml:space="preserve">Origen (c.227-240 A.D.) </w:t>
      </w:r>
      <w:r w:rsidR="002D2DBF">
        <w:t>“</w:t>
      </w:r>
      <w:r w:rsidRPr="00B2347F">
        <w:rPr>
          <w:highlight w:val="white"/>
        </w:rPr>
        <w:t xml:space="preserve">But on further thought one may perhaps see reason to consider that the Son is second beside the Father, He being the same as the Father, while manifestly a distinction is drawn between the Spirit and the Son in the passage, </w:t>
      </w:r>
      <w:r w:rsidR="00DE7390">
        <w:rPr>
          <w:highlight w:val="white"/>
        </w:rPr>
        <w:t>‘</w:t>
      </w:r>
      <w:r w:rsidRPr="00B2347F">
        <w:rPr>
          <w:highlight w:val="white"/>
        </w:rPr>
        <w:t>Whosoever shall speak a word against the Son of Man, it shall be forgiven him, but whosoever shall blaspheme against the Holy Spirit, he shall not have forgiveness, either in this world or in the world to come.</w:t>
      </w:r>
      <w:r w:rsidR="00DE7390">
        <w:rPr>
          <w:highlight w:val="white"/>
        </w:rPr>
        <w:t>’</w:t>
      </w:r>
      <w:r w:rsidRPr="00B2347F">
        <w:rPr>
          <w:highlight w:val="white"/>
        </w:rPr>
        <w:t xml:space="preserve"> We consider, therefore, that there are three hypostases, the Father and the Son and the Holy Spirit; and at the same thee we believe nothing to be uncreated but the Father.</w:t>
      </w:r>
      <w:r w:rsidR="002D2DBF">
        <w:rPr>
          <w:highlight w:val="white"/>
        </w:rPr>
        <w:t>”</w:t>
      </w:r>
      <w:r w:rsidRPr="00B2347F">
        <w:rPr>
          <w:highlight w:val="white"/>
        </w:rPr>
        <w:t xml:space="preserve"> </w:t>
      </w:r>
      <w:r w:rsidRPr="00B2347F">
        <w:rPr>
          <w:i/>
        </w:rPr>
        <w:t>Commentary on John</w:t>
      </w:r>
      <w:r w:rsidRPr="00B2347F">
        <w:t xml:space="preserve"> book 2 ch.6 p.328</w:t>
      </w:r>
    </w:p>
    <w:p w14:paraId="412C1F01"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the Holy Spirit as a person and goes into detail on His role in </w:t>
      </w:r>
      <w:r w:rsidRPr="00B2347F">
        <w:rPr>
          <w:i/>
        </w:rPr>
        <w:t>Treatise Concerning the Trinity</w:t>
      </w:r>
      <w:r w:rsidRPr="00B2347F">
        <w:t xml:space="preserve"> ch.29 p.640</w:t>
      </w:r>
    </w:p>
    <w:p w14:paraId="54AE2F45"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ch.2 p.657 says, </w:t>
      </w:r>
      <w:r w:rsidR="002D2DBF">
        <w:t>“</w:t>
      </w:r>
      <w:r w:rsidRPr="00B2347F">
        <w:t>whom the Holy Spirit rightly rebukes by the prophet, saying,</w:t>
      </w:r>
      <w:r w:rsidR="002D2DBF">
        <w:t>”</w:t>
      </w:r>
      <w:r w:rsidRPr="00B2347F">
        <w:t xml:space="preserve"> and quotes Isaiah 30:1.</w:t>
      </w:r>
    </w:p>
    <w:p w14:paraId="395855F7" w14:textId="777777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(c.250-258 A.D.) ch.6 p.670 </w:t>
      </w:r>
      <w:r w:rsidR="002D2DBF">
        <w:t>“</w:t>
      </w:r>
      <w:r w:rsidRPr="00B2347F">
        <w:rPr>
          <w:highlight w:val="white"/>
        </w:rPr>
        <w:t>the Holy Spirit at length came down on the day of Pentecost, descending from heaven indeed by the will of God, not of His own accord, but effused for this very office, and moreover upon each one of them.</w:t>
      </w:r>
      <w:r w:rsidR="002D2DBF">
        <w:rPr>
          <w:highlight w:val="white"/>
        </w:rPr>
        <w:t>”</w:t>
      </w:r>
    </w:p>
    <w:p w14:paraId="0CE6ADCA" w14:textId="77777777" w:rsidR="00242418" w:rsidRPr="00B2347F" w:rsidRDefault="00242418">
      <w:pPr>
        <w:widowControl w:val="0"/>
        <w:autoSpaceDE w:val="0"/>
        <w:autoSpaceDN w:val="0"/>
        <w:adjustRightInd w:val="0"/>
        <w:ind w:left="288" w:hanging="288"/>
        <w:rPr>
          <w:highlight w:val="white"/>
        </w:rPr>
      </w:pPr>
      <w:r w:rsidRPr="00B2347F">
        <w:rPr>
          <w:i/>
        </w:rPr>
        <w:t xml:space="preserve">Treatise </w:t>
      </w:r>
      <w:r w:rsidR="00AC72EE" w:rsidRPr="00B2347F">
        <w:rPr>
          <w:i/>
        </w:rPr>
        <w:t>on Rebaptism</w:t>
      </w:r>
      <w:r w:rsidRPr="00B2347F">
        <w:t xml:space="preserve"> (c.250-258 A.D.) ch.2 p.668 </w:t>
      </w:r>
      <w:r w:rsidR="002D2DBF">
        <w:t>“</w:t>
      </w:r>
      <w:r w:rsidRPr="00B2347F">
        <w:rPr>
          <w:highlight w:val="white"/>
        </w:rPr>
        <w:t>For it was peculiarly in the Holy Spirit Himself alone that they who believed were baptized.</w:t>
      </w:r>
      <w:r w:rsidR="002D2DBF">
        <w:rPr>
          <w:highlight w:val="white"/>
        </w:rPr>
        <w:t>”</w:t>
      </w:r>
    </w:p>
    <w:p w14:paraId="08A5D5A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 Holy Spirit warns us, and says, …</w:t>
      </w:r>
      <w:r w:rsidR="002D2DBF">
        <w:t>”</w:t>
      </w:r>
      <w:r w:rsidRPr="00B2347F">
        <w:t xml:space="preserve"> </w:t>
      </w:r>
      <w:r w:rsidRPr="00B2347F">
        <w:rPr>
          <w:i/>
        </w:rPr>
        <w:t>Treatises of Cyprian</w:t>
      </w:r>
      <w:r w:rsidRPr="00B2347F">
        <w:t xml:space="preserve"> Treatise 1 ch.24 p.429</w:t>
      </w:r>
    </w:p>
    <w:p w14:paraId="5D034FFF"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6320D708" w14:textId="77777777" w:rsidR="00242418" w:rsidRPr="00B2347F" w:rsidRDefault="00242418">
      <w:pPr>
        <w:ind w:left="288" w:hanging="288"/>
      </w:pPr>
      <w:r w:rsidRPr="00B2347F">
        <w:rPr>
          <w:b/>
        </w:rPr>
        <w:t>Gregory Thaumaturgus</w:t>
      </w:r>
      <w:r w:rsidRPr="00B2347F">
        <w:t xml:space="preserve"> (240-265 A.D.) says He [the Holy Spirit] inspired the prophets. </w:t>
      </w:r>
      <w:r w:rsidRPr="00B2347F">
        <w:rPr>
          <w:i/>
        </w:rPr>
        <w:t>Oration and Panegyric to Origen</w:t>
      </w:r>
      <w:r w:rsidRPr="00B2347F">
        <w:t xml:space="preserve"> argument 15 p.36</w:t>
      </w:r>
    </w:p>
    <w:p w14:paraId="7DE62F3C" w14:textId="77777777" w:rsidR="00242418" w:rsidRPr="00B2347F" w:rsidRDefault="00242418">
      <w:pPr>
        <w:ind w:left="288" w:hanging="288"/>
      </w:pPr>
      <w:r w:rsidRPr="00B2347F">
        <w:rPr>
          <w:b/>
        </w:rPr>
        <w:t>Victorinus of Petau</w:t>
      </w:r>
      <w:r w:rsidRPr="00B2347F">
        <w:t xml:space="preserve"> (martyred 304 A.D.) </w:t>
      </w:r>
      <w:r w:rsidR="002D2DBF">
        <w:t>“</w:t>
      </w:r>
      <w:r w:rsidRPr="00B2347F">
        <w:t>He [Jesus] forthwith poured out the Holy Spirit, who should bring them to heaven.</w:t>
      </w:r>
      <w:r w:rsidR="002D2DBF">
        <w:t>”</w:t>
      </w:r>
      <w:r w:rsidRPr="00B2347F">
        <w:t xml:space="preserve"> </w:t>
      </w:r>
      <w:r w:rsidRPr="00B2347F">
        <w:rPr>
          <w:i/>
        </w:rPr>
        <w:t>Commentary on the Apocalypse of the Blessed John</w:t>
      </w:r>
      <w:r w:rsidRPr="00B2347F">
        <w:t xml:space="preserve"> p.348</w:t>
      </w:r>
    </w:p>
    <w:p w14:paraId="02AF0F21" w14:textId="77777777" w:rsidR="00242418" w:rsidRPr="00B2347F" w:rsidRDefault="00242418">
      <w:pPr>
        <w:ind w:left="288" w:hanging="288"/>
      </w:pPr>
      <w:r w:rsidRPr="00B2347F">
        <w:rPr>
          <w:b/>
        </w:rPr>
        <w:t>Pamphilus</w:t>
      </w:r>
      <w:r w:rsidRPr="00B2347F">
        <w:t xml:space="preserve"> (martyred 309 A.D.) (implied) </w:t>
      </w:r>
      <w:r w:rsidR="002D2DBF">
        <w:t>“</w:t>
      </w:r>
      <w:r w:rsidRPr="00B2347F">
        <w:t>The sending of Barnabas and Paul by the Holy Ghost to Cyprus.</w:t>
      </w:r>
      <w:r w:rsidR="002D2DBF">
        <w:t>”</w:t>
      </w:r>
      <w:r w:rsidRPr="00B2347F">
        <w:t xml:space="preserve"> section S p.167</w:t>
      </w:r>
    </w:p>
    <w:p w14:paraId="10E4220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1AFB4E5B"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And in the Book of Wisdom, a book full of all virtue, the Holy Spirit, now openly drawing His hearers to continence and chastity, sings on this wise</w:t>
      </w:r>
      <w:r w:rsidR="002D2DBF">
        <w:t>”</w:t>
      </w:r>
      <w:r w:rsidRPr="00B2347F">
        <w:t xml:space="preserve"> </w:t>
      </w:r>
      <w:r w:rsidRPr="00B2347F">
        <w:rPr>
          <w:i/>
        </w:rPr>
        <w:t>Banquet of the Ten Virgins</w:t>
      </w:r>
      <w:r w:rsidRPr="00B2347F">
        <w:t xml:space="preserve"> Discourse 1 ch.3 p.312</w:t>
      </w:r>
    </w:p>
    <w:p w14:paraId="35F9A651" w14:textId="77777777" w:rsidR="00242418" w:rsidRPr="00B2347F" w:rsidRDefault="00242418">
      <w:pPr>
        <w:ind w:left="288" w:hanging="288"/>
      </w:pPr>
      <w:r w:rsidRPr="00B2347F">
        <w:rPr>
          <w:b/>
        </w:rPr>
        <w:t>Lactantius</w:t>
      </w:r>
      <w:r w:rsidRPr="00B2347F">
        <w:t xml:space="preserve"> (c.303-320/325 A.D.) The Holy Spirit descended from heaven and chose the holy virgin. </w:t>
      </w:r>
      <w:r w:rsidRPr="00B2347F">
        <w:rPr>
          <w:i/>
        </w:rPr>
        <w:t>The Divine Institutes</w:t>
      </w:r>
      <w:r w:rsidRPr="00B2347F">
        <w:t xml:space="preserve"> book 4 ch.12 p.110</w:t>
      </w:r>
    </w:p>
    <w:p w14:paraId="456E402D" w14:textId="77777777" w:rsidR="00242418" w:rsidRPr="00B2347F" w:rsidRDefault="00242418">
      <w:pPr>
        <w:ind w:left="288" w:hanging="288"/>
      </w:pPr>
      <w:r w:rsidRPr="00B2347F">
        <w:t xml:space="preserve">Lactantius (c.303-320/325 A.D.) </w:t>
      </w:r>
      <w:r w:rsidR="002D2DBF">
        <w:t>“</w:t>
      </w:r>
      <w:r w:rsidRPr="00B2347F">
        <w:t xml:space="preserve">In like manner Isaiah also: </w:t>
      </w:r>
      <w:r w:rsidR="00DE7390">
        <w:t>‘</w:t>
      </w:r>
      <w:r w:rsidRPr="00B2347F">
        <w:t>But they disbelieved, and vexed His Holy Spirit; and He was turned to be their enemy.</w:t>
      </w:r>
      <w:r w:rsidR="002D2DBF">
        <w:t>”</w:t>
      </w:r>
      <w:r w:rsidRPr="00B2347F">
        <w:t xml:space="preserve"> </w:t>
      </w:r>
      <w:r w:rsidRPr="00B2347F">
        <w:rPr>
          <w:i/>
        </w:rPr>
        <w:t>The Divine Institutes</w:t>
      </w:r>
      <w:r w:rsidRPr="00B2347F">
        <w:t xml:space="preserve"> book 4 ch.12 p.111</w:t>
      </w:r>
    </w:p>
    <w:p w14:paraId="31A0D484" w14:textId="77777777" w:rsidR="00242418" w:rsidRPr="00B2347F" w:rsidRDefault="00242418">
      <w:pPr>
        <w:ind w:left="288" w:hanging="288"/>
      </w:pPr>
      <w:r w:rsidRPr="00B2347F">
        <w:t>Lactantius (c.303-320/325 A.D.) said that after Jesus</w:t>
      </w:r>
      <w:r w:rsidR="00DE7390">
        <w:t>’</w:t>
      </w:r>
      <w:r w:rsidRPr="00B2347F">
        <w:t xml:space="preserve"> baptism, </w:t>
      </w:r>
      <w:r w:rsidR="002D2DBF">
        <w:t>“</w:t>
      </w:r>
      <w:r w:rsidRPr="00B2347F">
        <w:t>And the Spirit of God descended upon Him, formed after the appearance of a white dove.</w:t>
      </w:r>
      <w:r w:rsidR="002D2DBF">
        <w:t>”</w:t>
      </w:r>
      <w:r w:rsidRPr="00B2347F">
        <w:t xml:space="preserve"> </w:t>
      </w:r>
      <w:r w:rsidRPr="00B2347F">
        <w:rPr>
          <w:i/>
        </w:rPr>
        <w:t>The Divine Institutes</w:t>
      </w:r>
      <w:r w:rsidRPr="00B2347F">
        <w:t xml:space="preserve"> book 4 ch.15 p.115.</w:t>
      </w:r>
    </w:p>
    <w:p w14:paraId="0205A173" w14:textId="77777777" w:rsidR="00242418" w:rsidRPr="00B2347F" w:rsidRDefault="00242418">
      <w:pPr>
        <w:ind w:left="288" w:hanging="288"/>
      </w:pPr>
    </w:p>
    <w:p w14:paraId="2D0F75EC" w14:textId="77777777" w:rsidR="00242418" w:rsidRPr="00B2347F" w:rsidRDefault="00242418">
      <w:pPr>
        <w:ind w:left="288" w:hanging="288"/>
      </w:pPr>
      <w:r w:rsidRPr="00B2347F">
        <w:t xml:space="preserve">Note that Jerome said, </w:t>
      </w:r>
      <w:r w:rsidR="002D2DBF">
        <w:t>“</w:t>
      </w:r>
      <w:r w:rsidRPr="00B2347F">
        <w:t xml:space="preserve">Lactantius in his books and particularly in his letters to Demetrian altogether denies the subsistence of the Holy Spirit, and following the error of the Jews says that the passages in which he is spoken of refer to the Father or to the Son and that the words </w:t>
      </w:r>
      <w:r w:rsidR="00DE7390">
        <w:t>‘</w:t>
      </w:r>
      <w:r w:rsidRPr="00B2347F">
        <w:t>holy spirit</w:t>
      </w:r>
      <w:r w:rsidR="00DE7390">
        <w:t>’</w:t>
      </w:r>
      <w:r w:rsidRPr="00B2347F">
        <w:t xml:space="preserve"> merely prove the holiness of these two persons in the Godhead.</w:t>
      </w:r>
      <w:r w:rsidR="002D2DBF">
        <w:t>”</w:t>
      </w:r>
      <w:r w:rsidRPr="00B2347F">
        <w:t xml:space="preserve"> Letter 84.7 p.178-179. Jerome is incorrect here: Lactantius did NOT think the Holy Spirit was just an adjective.</w:t>
      </w:r>
    </w:p>
    <w:p w14:paraId="452B9A9B" w14:textId="77777777" w:rsidR="00242418" w:rsidRPr="00B2347F" w:rsidRDefault="00242418">
      <w:pPr>
        <w:ind w:left="288" w:hanging="288"/>
      </w:pPr>
    </w:p>
    <w:p w14:paraId="34D6FBCF" w14:textId="77777777" w:rsidR="00242418" w:rsidRPr="00B2347F" w:rsidRDefault="00242418">
      <w:pPr>
        <w:rPr>
          <w:b/>
          <w:u w:val="single"/>
        </w:rPr>
      </w:pPr>
      <w:r w:rsidRPr="00B2347F">
        <w:rPr>
          <w:b/>
          <w:u w:val="single"/>
        </w:rPr>
        <w:t xml:space="preserve">Among heretics </w:t>
      </w:r>
    </w:p>
    <w:p w14:paraId="3687035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10 ch.71 p.210 says </w:t>
      </w:r>
      <w:r w:rsidR="002D2DBF">
        <w:t>“</w:t>
      </w:r>
      <w:r w:rsidRPr="00B2347F">
        <w:t>so great grace of His power did the Holy Spirit show on that day</w:t>
      </w:r>
      <w:r w:rsidR="002D2DBF">
        <w:t>”</w:t>
      </w:r>
    </w:p>
    <w:p w14:paraId="749759CC" w14:textId="77777777" w:rsidR="00242418" w:rsidRPr="00B2347F" w:rsidRDefault="00242418">
      <w:pPr>
        <w:ind w:left="288" w:hanging="288"/>
      </w:pPr>
    </w:p>
    <w:p w14:paraId="55B6C3A1" w14:textId="3160B35A" w:rsidR="002D3ABF" w:rsidRPr="00B2347F" w:rsidRDefault="002D3ABF" w:rsidP="002D3ABF">
      <w:pPr>
        <w:pStyle w:val="Heading2"/>
      </w:pPr>
      <w:bookmarkStart w:id="1727" w:name="_Toc58617525"/>
      <w:bookmarkStart w:id="1728" w:name="_Toc62978955"/>
      <w:bookmarkStart w:id="1729" w:name="_Toc126171389"/>
      <w:bookmarkStart w:id="1730" w:name="_Toc58617522"/>
      <w:bookmarkStart w:id="1731" w:name="_Toc62978952"/>
      <w:bookmarkStart w:id="1732" w:name="_Toc161079518"/>
      <w:r w:rsidRPr="00B2347F">
        <w:t>H</w:t>
      </w:r>
      <w:r>
        <w:t>5</w:t>
      </w:r>
      <w:r w:rsidRPr="00B2347F">
        <w:t xml:space="preserve">. Holy Spirit addressed as </w:t>
      </w:r>
      <w:r>
        <w:t>“</w:t>
      </w:r>
      <w:r w:rsidRPr="00B2347F">
        <w:t>He</w:t>
      </w:r>
      <w:r>
        <w:t>”</w:t>
      </w:r>
      <w:bookmarkEnd w:id="1727"/>
      <w:bookmarkEnd w:id="1728"/>
      <w:bookmarkEnd w:id="1729"/>
      <w:bookmarkEnd w:id="1732"/>
    </w:p>
    <w:p w14:paraId="5F7BCD6E" w14:textId="77777777" w:rsidR="002D3ABF" w:rsidRPr="00B2347F" w:rsidRDefault="002D3ABF" w:rsidP="002D3ABF">
      <w:pPr>
        <w:ind w:left="288" w:hanging="288"/>
      </w:pPr>
    </w:p>
    <w:p w14:paraId="2B84DBEA" w14:textId="77777777" w:rsidR="002D3ABF" w:rsidRPr="00B2347F" w:rsidRDefault="002D3ABF" w:rsidP="002D3ABF">
      <w:pPr>
        <w:ind w:left="288" w:hanging="288"/>
      </w:pPr>
      <w:r w:rsidRPr="00B2347F">
        <w:t xml:space="preserve">John 14:17 </w:t>
      </w:r>
      <w:r>
        <w:t>“</w:t>
      </w:r>
      <w:r w:rsidRPr="00B2347F">
        <w:t>...the Spirit of truth. The world cannot accept him, because it neither sees him nor knows him. But you know him, for he lives with you and will be with you.</w:t>
      </w:r>
      <w:r>
        <w:t>”</w:t>
      </w:r>
    </w:p>
    <w:p w14:paraId="22F56984" w14:textId="77777777" w:rsidR="002D3ABF" w:rsidRPr="00B2347F" w:rsidRDefault="002D3ABF" w:rsidP="002D3ABF">
      <w:pPr>
        <w:ind w:left="288" w:hanging="288"/>
      </w:pPr>
      <w:r w:rsidRPr="00B2347F">
        <w:t xml:space="preserve">John 16:7 </w:t>
      </w:r>
      <w:r>
        <w:t>“</w:t>
      </w:r>
      <w:r w:rsidRPr="00B2347F">
        <w:t>I [Jesus] will send him to you..</w:t>
      </w:r>
      <w:r>
        <w:t>”</w:t>
      </w:r>
    </w:p>
    <w:p w14:paraId="3BDDA7B3" w14:textId="77777777" w:rsidR="002D3ABF" w:rsidRPr="00B2347F" w:rsidRDefault="002D3ABF" w:rsidP="002D3ABF">
      <w:pPr>
        <w:ind w:left="288" w:hanging="288"/>
      </w:pPr>
      <w:r w:rsidRPr="00B2347F">
        <w:t xml:space="preserve">John 16:8 </w:t>
      </w:r>
      <w:r>
        <w:t>“</w:t>
      </w:r>
      <w:r w:rsidRPr="00B2347F">
        <w:t>When he comes, he...</w:t>
      </w:r>
      <w:r>
        <w:t>”</w:t>
      </w:r>
    </w:p>
    <w:p w14:paraId="41774117" w14:textId="77777777" w:rsidR="002D3ABF" w:rsidRPr="00B2347F" w:rsidRDefault="002D3ABF" w:rsidP="002D3ABF">
      <w:pPr>
        <w:ind w:left="288" w:hanging="288"/>
      </w:pPr>
      <w:r w:rsidRPr="00B2347F">
        <w:t xml:space="preserve">John 16:13 </w:t>
      </w:r>
      <w:r>
        <w:t>“</w:t>
      </w:r>
      <w:r w:rsidRPr="00B2347F">
        <w:t>he will guide you into all truth. He will not speak on his own, he will speak only what he hears, and he will tell you what is yet to come. He will bring glory to me.</w:t>
      </w:r>
      <w:r>
        <w:t>”</w:t>
      </w:r>
    </w:p>
    <w:p w14:paraId="1708D8A3" w14:textId="77777777" w:rsidR="002D3ABF" w:rsidRPr="00B2347F" w:rsidRDefault="002D3ABF" w:rsidP="002D3ABF">
      <w:pPr>
        <w:ind w:left="288" w:hanging="288"/>
      </w:pPr>
      <w:r w:rsidRPr="00B2347F">
        <w:t xml:space="preserve">Romans 8:16 </w:t>
      </w:r>
      <w:r>
        <w:t>“</w:t>
      </w:r>
      <w:r w:rsidRPr="00B2347F">
        <w:t>The Spirit himself testifies</w:t>
      </w:r>
      <w:r>
        <w:t>”</w:t>
      </w:r>
    </w:p>
    <w:p w14:paraId="496BB16B" w14:textId="77777777" w:rsidR="002D3ABF" w:rsidRPr="00B2347F" w:rsidRDefault="002D3ABF" w:rsidP="002D3ABF">
      <w:pPr>
        <w:ind w:left="288" w:hanging="288"/>
      </w:pPr>
      <w:r w:rsidRPr="00B2347F">
        <w:t xml:space="preserve">Romans 8:26 </w:t>
      </w:r>
      <w:r>
        <w:t>“</w:t>
      </w:r>
      <w:r w:rsidRPr="00B2347F">
        <w:t>but the Spirit himself...</w:t>
      </w:r>
      <w:r>
        <w:t>”</w:t>
      </w:r>
    </w:p>
    <w:p w14:paraId="4382254C" w14:textId="77777777" w:rsidR="002D3ABF" w:rsidRPr="00B2347F" w:rsidRDefault="002D3ABF" w:rsidP="002D3ABF">
      <w:pPr>
        <w:ind w:left="288" w:hanging="288"/>
      </w:pPr>
      <w:r w:rsidRPr="00B2347F">
        <w:t xml:space="preserve">1 Corinthians 12:11 </w:t>
      </w:r>
      <w:r>
        <w:t>“</w:t>
      </w:r>
      <w:r w:rsidRPr="00B2347F">
        <w:t>All these are the work of one and the same Spirit, and he gives them to each one, just as he determines.</w:t>
      </w:r>
      <w:r>
        <w:t>”</w:t>
      </w:r>
    </w:p>
    <w:p w14:paraId="72DD9CC3" w14:textId="77777777" w:rsidR="002D3ABF" w:rsidRPr="00B2347F" w:rsidRDefault="002D3ABF" w:rsidP="002D3ABF">
      <w:pPr>
        <w:ind w:left="288" w:hanging="288"/>
      </w:pPr>
    </w:p>
    <w:p w14:paraId="3AD3E1F9" w14:textId="77777777" w:rsidR="002D3ABF" w:rsidRPr="00B2347F" w:rsidRDefault="002D3ABF" w:rsidP="002D3ABF">
      <w:pPr>
        <w:ind w:left="288" w:hanging="288"/>
      </w:pPr>
      <w:r w:rsidRPr="00B2347F">
        <w:rPr>
          <w:b/>
        </w:rPr>
        <w:t>p75</w:t>
      </w:r>
      <w:r w:rsidRPr="00B2347F">
        <w:t xml:space="preserve"> Luke 3:18-22; 3:33-4:2; 4:34-5:10; 5:37-6:4; 6:10-7:32; 7:35-39,41-43; 7:46-9:2; 9:4-17:15; 17:19-18:18; 22:4-24,53; John 1:1-11:45; 48-57; 12:3-13:1,8-9; 14:8-29;15:7-8; (175-225 A.D.) John 14:17</w:t>
      </w:r>
    </w:p>
    <w:p w14:paraId="6D90CE1E" w14:textId="77777777" w:rsidR="002D3ABF" w:rsidRPr="00B2347F" w:rsidRDefault="002D3ABF" w:rsidP="002D3ABF">
      <w:pPr>
        <w:ind w:left="288" w:hanging="288"/>
      </w:pPr>
      <w:r w:rsidRPr="00B2347F">
        <w:rPr>
          <w:b/>
        </w:rPr>
        <w:t>p22</w:t>
      </w:r>
      <w:r w:rsidRPr="00B2347F">
        <w:t xml:space="preserve"> (=P. Oxyrhynchus 1228) (John 15:25-16:2; 16:21-32 17 verses) (c.250 A.D.) John 15:26; </w:t>
      </w:r>
    </w:p>
    <w:p w14:paraId="67404BBC" w14:textId="77777777" w:rsidR="002D3ABF" w:rsidRPr="00B2347F" w:rsidRDefault="002D3ABF" w:rsidP="002D3ABF">
      <w:pPr>
        <w:ind w:left="288" w:hanging="288"/>
      </w:pPr>
    </w:p>
    <w:p w14:paraId="28A6486F" w14:textId="77777777" w:rsidR="002D3ABF" w:rsidRPr="00B2347F" w:rsidRDefault="002D3ABF" w:rsidP="002D3ABF">
      <w:pPr>
        <w:autoSpaceDE w:val="0"/>
        <w:autoSpaceDN w:val="0"/>
        <w:adjustRightInd w:val="0"/>
        <w:ind w:left="288" w:hanging="288"/>
      </w:pPr>
      <w:r w:rsidRPr="00B2347F">
        <w:rPr>
          <w:b/>
          <w:i/>
        </w:rPr>
        <w:t>Shepherd of Hermas</w:t>
      </w:r>
      <w:r w:rsidRPr="00B2347F">
        <w:t xml:space="preserve"> </w:t>
      </w:r>
      <w:r>
        <w:t>(c.115-155 A.D.)</w:t>
      </w:r>
      <w:r w:rsidRPr="00B2347F">
        <w:t xml:space="preserve"> 2nd part tenth commandment ch.2 p.27 </w:t>
      </w:r>
      <w:r>
        <w:t>“</w:t>
      </w:r>
      <w:r w:rsidRPr="00B2347F">
        <w:rPr>
          <w:highlight w:val="white"/>
        </w:rPr>
        <w:t>Both actions grieve the Spirit: doubt, because it did not accomplish its object; and anger grieves the Spirit, because it did what was wicked. Both these are grievous to the Holy Spirit-doubt and anger. Wherefore remove grief from you, and crush not the Holy Spirit which dwells in you, lest he entreat God against you, and he withdraw from you.</w:t>
      </w:r>
      <w:r>
        <w:rPr>
          <w:highlight w:val="white"/>
        </w:rPr>
        <w:t>”</w:t>
      </w:r>
    </w:p>
    <w:p w14:paraId="0E359BB3" w14:textId="77777777" w:rsidR="002D3ABF" w:rsidRPr="00B2347F" w:rsidRDefault="002D3ABF" w:rsidP="002D3ABF">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And in order that the Holy Spirit may convince [us] of this, He said by the holy David, </w:t>
      </w:r>
      <w:r>
        <w:rPr>
          <w:highlight w:val="white"/>
        </w:rPr>
        <w:t>‘</w:t>
      </w:r>
      <w:r w:rsidRPr="00B2347F">
        <w:rPr>
          <w:highlight w:val="white"/>
        </w:rPr>
        <w:t>The gods of the nations, reputed gods, are idols of demons, and not gods;</w:t>
      </w:r>
      <w:r>
        <w:t>”</w:t>
      </w:r>
      <w:r w:rsidRPr="00B2347F">
        <w:t xml:space="preserve"> </w:t>
      </w:r>
      <w:r w:rsidRPr="00B2347F">
        <w:rPr>
          <w:i/>
        </w:rPr>
        <w:t>Dialogue with Trypho, a Jew</w:t>
      </w:r>
      <w:r w:rsidRPr="00B2347F">
        <w:t xml:space="preserve"> ch.55 p.222</w:t>
      </w:r>
    </w:p>
    <w:p w14:paraId="39A2DF8B" w14:textId="77777777" w:rsidR="002D3ABF" w:rsidRPr="00B2347F" w:rsidRDefault="002D3ABF" w:rsidP="002D3ABF">
      <w:pPr>
        <w:ind w:left="288" w:hanging="288"/>
        <w:rPr>
          <w:b/>
        </w:rPr>
      </w:pPr>
      <w:r w:rsidRPr="00B2347F">
        <w:t>Tatian</w:t>
      </w:r>
      <w:r>
        <w:t>’</w:t>
      </w:r>
      <w:r w:rsidRPr="00B2347F">
        <w:t xml:space="preserve">s </w:t>
      </w:r>
      <w:r w:rsidRPr="00B2347F">
        <w:rPr>
          <w:b/>
          <w:i/>
        </w:rPr>
        <w:t>Diatessaron</w:t>
      </w:r>
      <w:r w:rsidRPr="00B2347F">
        <w:t xml:space="preserve"> </w:t>
      </w:r>
      <w:r>
        <w:t>(c.172 A.D.)</w:t>
      </w:r>
      <w:r w:rsidRPr="00B2347F">
        <w:t xml:space="preserve"> section 45 line 44 p.113 is addressed as </w:t>
      </w:r>
      <w:r>
        <w:t>“</w:t>
      </w:r>
      <w:r w:rsidRPr="00B2347F">
        <w:t>He</w:t>
      </w:r>
      <w:r>
        <w:t>”</w:t>
      </w:r>
      <w:r w:rsidRPr="00B2347F">
        <w:t xml:space="preserve"> and called the Spirit of Truth.</w:t>
      </w:r>
    </w:p>
    <w:p w14:paraId="3866B635" w14:textId="77777777" w:rsidR="002D3ABF" w:rsidRPr="00B2347F" w:rsidRDefault="002D3ABF" w:rsidP="002D3ABF">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rPr>
          <w:highlight w:val="white"/>
        </w:rPr>
        <w:t>and where the Spirit of God is, there is the Church, and every kind of grace; but the Spirit is truth. Those, therefore, who do not partake of Him, are neither nourished into life from the mother</w:t>
      </w:r>
      <w:r>
        <w:rPr>
          <w:highlight w:val="white"/>
        </w:rPr>
        <w:t>’</w:t>
      </w:r>
      <w:r w:rsidRPr="00B2347F">
        <w:rPr>
          <w:highlight w:val="white"/>
        </w:rPr>
        <w:t>s breasts, nor do they enjoy that most limpid fountain which issues from the body of Christ; but they dig for themselves broken cisterns out of earthly trenches,</w:t>
      </w:r>
      <w:r>
        <w:t>”</w:t>
      </w:r>
      <w:r w:rsidRPr="00B2347F">
        <w:t xml:space="preserve"> </w:t>
      </w:r>
      <w:r w:rsidRPr="00B2347F">
        <w:rPr>
          <w:i/>
        </w:rPr>
        <w:t>Irenaeus Against Heresies</w:t>
      </w:r>
      <w:r w:rsidRPr="00B2347F">
        <w:t xml:space="preserve"> book 3 ch.24.1 p.458</w:t>
      </w:r>
    </w:p>
    <w:p w14:paraId="5768D982" w14:textId="77777777" w:rsidR="002D3ABF" w:rsidRPr="00B2347F" w:rsidRDefault="002D3ABF" w:rsidP="002D3ABF">
      <w:pPr>
        <w:autoSpaceDE w:val="0"/>
        <w:autoSpaceDN w:val="0"/>
        <w:adjustRightInd w:val="0"/>
        <w:ind w:left="288" w:hanging="288"/>
      </w:pPr>
      <w:r w:rsidRPr="00B2347F">
        <w:rPr>
          <w:b/>
          <w:i/>
        </w:rPr>
        <w:t>Passion of Perpetua and Felicitas</w:t>
      </w:r>
      <w:r w:rsidRPr="00B2347F">
        <w:t xml:space="preserve"> (c.201/205 A.D.) (</w:t>
      </w:r>
      <w:r w:rsidRPr="00B2347F">
        <w:rPr>
          <w:i/>
        </w:rPr>
        <w:t>ANF</w:t>
      </w:r>
      <w:r w:rsidRPr="00B2347F">
        <w:t xml:space="preserve"> vol.3) preface p.699 </w:t>
      </w:r>
      <w:r>
        <w:t>“</w:t>
      </w:r>
      <w:r w:rsidRPr="00B2347F">
        <w:rPr>
          <w:highlight w:val="white"/>
        </w:rPr>
        <w:t>consider the other powers of the Holy Spirit as an agency of the Church for which also He was sent, administering all gifts in all</w:t>
      </w:r>
      <w:r w:rsidRPr="00B2347F">
        <w:t>,</w:t>
      </w:r>
      <w:r>
        <w:t>”</w:t>
      </w:r>
      <w:r w:rsidRPr="00B2347F">
        <w:t xml:space="preserve"> </w:t>
      </w:r>
    </w:p>
    <w:p w14:paraId="6C6D2A4A" w14:textId="77777777" w:rsidR="002D3ABF" w:rsidRPr="00B2347F" w:rsidRDefault="002D3ABF" w:rsidP="002D3ABF">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t>“</w:t>
      </w:r>
      <w:r w:rsidRPr="00B2347F">
        <w:rPr>
          <w:highlight w:val="white"/>
        </w:rPr>
        <w:t xml:space="preserve">If you wish to learn, the Holy Spirit will show you: </w:t>
      </w:r>
      <w:r>
        <w:rPr>
          <w:highlight w:val="white"/>
        </w:rPr>
        <w:t>‘</w:t>
      </w:r>
      <w:r w:rsidRPr="00B2347F">
        <w:rPr>
          <w:highlight w:val="white"/>
        </w:rPr>
        <w:t>And saw my works</w:t>
      </w:r>
      <w:r>
        <w:rPr>
          <w:highlight w:val="white"/>
        </w:rPr>
        <w:t>’</w:t>
      </w:r>
      <w:r w:rsidRPr="00B2347F">
        <w:rPr>
          <w:highlight w:val="white"/>
        </w:rPr>
        <w:t xml:space="preserve">, He says, </w:t>
      </w:r>
      <w:r>
        <w:rPr>
          <w:highlight w:val="white"/>
        </w:rPr>
        <w:t>‘</w:t>
      </w:r>
      <w:r w:rsidRPr="00B2347F">
        <w:rPr>
          <w:highlight w:val="white"/>
        </w:rPr>
        <w:t>forty years. Wherefore I was grieved with that generation, and said, They do always err in heart, and have not known My ways</w:t>
      </w:r>
      <w:r>
        <w:t>’”</w:t>
      </w:r>
      <w:r w:rsidRPr="00B2347F">
        <w:t xml:space="preserve"> </w:t>
      </w:r>
      <w:r w:rsidRPr="00B2347F">
        <w:rPr>
          <w:i/>
        </w:rPr>
        <w:t>Exhortation to the Heathen</w:t>
      </w:r>
      <w:r w:rsidRPr="00B2347F">
        <w:t xml:space="preserve"> ch.9 p.196</w:t>
      </w:r>
    </w:p>
    <w:p w14:paraId="32FC3F76" w14:textId="77777777" w:rsidR="002D3ABF" w:rsidRPr="00B2347F" w:rsidRDefault="002D3ABF" w:rsidP="002D3ABF">
      <w:pPr>
        <w:autoSpaceDE w:val="0"/>
        <w:autoSpaceDN w:val="0"/>
        <w:adjustRightInd w:val="0"/>
        <w:ind w:left="288" w:hanging="288"/>
      </w:pPr>
      <w:r w:rsidRPr="00B2347F">
        <w:rPr>
          <w:b/>
        </w:rPr>
        <w:t>Tertullian</w:t>
      </w:r>
      <w:r w:rsidRPr="00B2347F">
        <w:t xml:space="preserve"> (c.213 A.D.) </w:t>
      </w:r>
      <w:r>
        <w:t>“</w:t>
      </w:r>
      <w:r w:rsidRPr="00B2347F">
        <w:rPr>
          <w:highlight w:val="white"/>
        </w:rPr>
        <w:t>For it was certainly of the Holy Spirit that the virgin conceived; and that which He conceived, she brought forth.</w:t>
      </w:r>
      <w:r>
        <w:rPr>
          <w:highlight w:val="white"/>
        </w:rPr>
        <w:t>”</w:t>
      </w:r>
      <w:r w:rsidRPr="00B2347F">
        <w:rPr>
          <w:highlight w:val="white"/>
        </w:rPr>
        <w:t xml:space="preserve"> </w:t>
      </w:r>
      <w:r w:rsidRPr="00B2347F">
        <w:rPr>
          <w:i/>
        </w:rPr>
        <w:t>Against Praxeas</w:t>
      </w:r>
      <w:r w:rsidRPr="00B2347F">
        <w:t xml:space="preserve"> ch.27 p.623</w:t>
      </w:r>
    </w:p>
    <w:p w14:paraId="121B5EF9" w14:textId="77777777" w:rsidR="002D3ABF" w:rsidRPr="00B2347F" w:rsidRDefault="002D3ABF" w:rsidP="002D3AB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and as the Father wills our belief to be, let us believe; and as He wills the Son to be glorified, let us glorify Him; and as He wills the Holy Spirit to be bestowed, let us receive Him.</w:t>
      </w:r>
      <w:r>
        <w:rPr>
          <w:highlight w:val="white"/>
        </w:rPr>
        <w:t>”</w:t>
      </w:r>
      <w:r w:rsidRPr="00B2347F">
        <w:rPr>
          <w:highlight w:val="white"/>
        </w:rPr>
        <w:t xml:space="preserve"> </w:t>
      </w:r>
      <w:r w:rsidRPr="00B2347F">
        <w:rPr>
          <w:i/>
        </w:rPr>
        <w:t>Against the Heresy of One Noetus</w:t>
      </w:r>
      <w:r w:rsidRPr="00B2347F">
        <w:t xml:space="preserve"> ch.9 p.227</w:t>
      </w:r>
    </w:p>
    <w:p w14:paraId="3F172669" w14:textId="77777777" w:rsidR="002D3ABF" w:rsidRPr="00B2347F" w:rsidRDefault="002D3ABF" w:rsidP="002D3ABF">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And I consider that the Holy Spirit supplies to those who, through Him and through participation in Him, are called saints, the material of the gifts, which come from God; so that the said material of the gifts is made powerful by God, is ministered by Christ, and owes its actual existence in men to the Holy Spirit.</w:t>
      </w:r>
      <w:r>
        <w:rPr>
          <w:highlight w:val="white"/>
        </w:rPr>
        <w:t>”</w:t>
      </w:r>
      <w:r w:rsidRPr="00B2347F">
        <w:rPr>
          <w:highlight w:val="white"/>
        </w:rPr>
        <w:t xml:space="preserve"> </w:t>
      </w:r>
      <w:r w:rsidRPr="00B2347F">
        <w:rPr>
          <w:i/>
          <w:highlight w:val="white"/>
        </w:rPr>
        <w:t>Commentary on John</w:t>
      </w:r>
      <w:r w:rsidRPr="00B2347F">
        <w:rPr>
          <w:highlight w:val="white"/>
        </w:rPr>
        <w:t xml:space="preserve"> book 2 ch.6 p.329</w:t>
      </w:r>
    </w:p>
    <w:p w14:paraId="76296D92" w14:textId="77777777" w:rsidR="002D3ABF" w:rsidRPr="00B2347F" w:rsidRDefault="002D3ABF" w:rsidP="002D3ABF">
      <w:pPr>
        <w:autoSpaceDE w:val="0"/>
        <w:autoSpaceDN w:val="0"/>
        <w:adjustRightInd w:val="0"/>
        <w:ind w:left="288" w:hanging="288"/>
      </w:pPr>
      <w:r w:rsidRPr="00B2347F">
        <w:rPr>
          <w:b/>
        </w:rPr>
        <w:t>Novatian</w:t>
      </w:r>
      <w:r w:rsidRPr="00B2347F">
        <w:t xml:space="preserve"> (250/4-256/7 A.D.) </w:t>
      </w:r>
      <w:r>
        <w:t>“</w:t>
      </w:r>
      <w:r w:rsidRPr="00B2347F">
        <w:rPr>
          <w:highlight w:val="white"/>
        </w:rPr>
        <w:t xml:space="preserve">But this Holy Spirit the Lord Christ calls at one time </w:t>
      </w:r>
      <w:r>
        <w:rPr>
          <w:highlight w:val="white"/>
        </w:rPr>
        <w:t>‘</w:t>
      </w:r>
      <w:r w:rsidRPr="00B2347F">
        <w:rPr>
          <w:highlight w:val="white"/>
        </w:rPr>
        <w:t>the Paraclete,</w:t>
      </w:r>
      <w:r>
        <w:rPr>
          <w:highlight w:val="white"/>
        </w:rPr>
        <w:t>’</w:t>
      </w:r>
      <w:r w:rsidRPr="00B2347F">
        <w:rPr>
          <w:highlight w:val="white"/>
        </w:rPr>
        <w:t xml:space="preserve"> at another pronounces to be the </w:t>
      </w:r>
      <w:r>
        <w:rPr>
          <w:highlight w:val="white"/>
        </w:rPr>
        <w:t>‘</w:t>
      </w:r>
      <w:r w:rsidRPr="00B2347F">
        <w:rPr>
          <w:highlight w:val="white"/>
        </w:rPr>
        <w:t>Spirit of truth.</w:t>
      </w:r>
      <w:r>
        <w:rPr>
          <w:highlight w:val="white"/>
        </w:rPr>
        <w:t>’</w:t>
      </w:r>
      <w:r w:rsidRPr="00B2347F">
        <w:rPr>
          <w:highlight w:val="white"/>
        </w:rPr>
        <w:t xml:space="preserve"> And He is not new in the Gospel, nor yet even newly given; for it was He Himself who accused the people in the prophets, and in the apostles gave them the appeal to the Gentiles.</w:t>
      </w:r>
      <w:r>
        <w:rPr>
          <w:highlight w:val="white"/>
        </w:rPr>
        <w:t>”</w:t>
      </w:r>
      <w:r w:rsidRPr="00B2347F">
        <w:rPr>
          <w:highlight w:val="white"/>
        </w:rPr>
        <w:t xml:space="preserve"> </w:t>
      </w:r>
      <w:r w:rsidRPr="00B2347F">
        <w:rPr>
          <w:i/>
        </w:rPr>
        <w:t>Treatise Concerning the Trinity</w:t>
      </w:r>
      <w:r w:rsidRPr="00B2347F">
        <w:t xml:space="preserve"> ch.29 p.640</w:t>
      </w:r>
    </w:p>
    <w:p w14:paraId="2E5D7BAB" w14:textId="77777777" w:rsidR="002D3ABF" w:rsidRPr="00B2347F" w:rsidRDefault="002D3ABF" w:rsidP="002D3ABF">
      <w:pPr>
        <w:autoSpaceDE w:val="0"/>
        <w:autoSpaceDN w:val="0"/>
        <w:adjustRightInd w:val="0"/>
        <w:ind w:left="288" w:hanging="288"/>
      </w:pPr>
      <w:r w:rsidRPr="00B2347F">
        <w:rPr>
          <w:b/>
          <w:i/>
        </w:rPr>
        <w:t>Treatise on Rebaptism</w:t>
      </w:r>
      <w:r w:rsidRPr="00B2347F">
        <w:t xml:space="preserve"> (c.250-258 A.D.) ch.17 p.677 </w:t>
      </w:r>
      <w:r>
        <w:t>“</w:t>
      </w:r>
      <w:r w:rsidRPr="00B2347F">
        <w:rPr>
          <w:highlight w:val="white"/>
        </w:rPr>
        <w:t>when the Holy Spirit had descended upon the disciples, that they might be baptized in Him, there were seen sitting upon each one tongues as if of fire, that it might be manifest that they were baptized with the Holy Ghost and with fire</w:t>
      </w:r>
      <w:r>
        <w:t>”</w:t>
      </w:r>
    </w:p>
    <w:p w14:paraId="535E0BE3" w14:textId="77777777" w:rsidR="002D3ABF" w:rsidRPr="00B2347F" w:rsidRDefault="002D3ABF" w:rsidP="002D3ABF">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you who are rather to be adorned, and that that dwelling in which God has dwelt as in a temple, in which the Holy Spirit has begun to make His abode, is of more importance than all others.</w:t>
      </w:r>
      <w:r>
        <w:rPr>
          <w:highlight w:val="white"/>
        </w:rPr>
        <w:t>”</w:t>
      </w:r>
      <w:r w:rsidRPr="00B2347F">
        <w:rPr>
          <w:highlight w:val="white"/>
        </w:rPr>
        <w:t xml:space="preserve"> </w:t>
      </w:r>
      <w:r w:rsidRPr="00B2347F">
        <w:rPr>
          <w:i/>
        </w:rPr>
        <w:t>Epistles of Cyprian</w:t>
      </w:r>
      <w:r w:rsidRPr="00B2347F">
        <w:t xml:space="preserve"> Letter 1 ch.15 p.280</w:t>
      </w:r>
    </w:p>
    <w:p w14:paraId="59FAE937" w14:textId="77777777" w:rsidR="002D3ABF" w:rsidRPr="00B2347F" w:rsidRDefault="002D3ABF" w:rsidP="002D3ABF">
      <w:pPr>
        <w:autoSpaceDE w:val="0"/>
        <w:autoSpaceDN w:val="0"/>
        <w:adjustRightInd w:val="0"/>
        <w:ind w:left="288" w:hanging="288"/>
      </w:pPr>
      <w:r w:rsidRPr="00B2347F">
        <w:rPr>
          <w:b/>
        </w:rPr>
        <w:t>Methodius</w:t>
      </w:r>
      <w:r w:rsidRPr="00B2347F">
        <w:t xml:space="preserve"> (270-311/312 A.D.) </w:t>
      </w:r>
      <w:r>
        <w:t>“</w:t>
      </w:r>
      <w:r w:rsidRPr="00B2347F">
        <w:rPr>
          <w:highlight w:val="white"/>
        </w:rPr>
        <w:t>And in the Book of Wisdom, a book full of all virtue, the Holy Spirit, now openly drawing His hearers to continence and chastity,</w:t>
      </w:r>
      <w:r>
        <w:t>”</w:t>
      </w:r>
      <w:r w:rsidRPr="00B2347F">
        <w:t xml:space="preserve"> </w:t>
      </w:r>
      <w:r w:rsidRPr="00B2347F">
        <w:rPr>
          <w:i/>
        </w:rPr>
        <w:t>Banquet of the Ten Virgins</w:t>
      </w:r>
      <w:r w:rsidRPr="00B2347F">
        <w:t xml:space="preserve"> discourse 1 ch.3 p.312</w:t>
      </w:r>
    </w:p>
    <w:p w14:paraId="09D1D673" w14:textId="77777777" w:rsidR="002D3ABF" w:rsidRPr="00B2347F" w:rsidRDefault="002D3ABF" w:rsidP="002D3ABF">
      <w:pPr>
        <w:autoSpaceDE w:val="0"/>
        <w:autoSpaceDN w:val="0"/>
        <w:adjustRightInd w:val="0"/>
        <w:ind w:left="288" w:hanging="288"/>
      </w:pPr>
      <w:r w:rsidRPr="00B2347F">
        <w:rPr>
          <w:b/>
        </w:rPr>
        <w:t>Lactantius</w:t>
      </w:r>
      <w:r w:rsidRPr="00B2347F">
        <w:t xml:space="preserve"> (c.303-320/325 A.D.) </w:t>
      </w:r>
      <w:r>
        <w:t>“</w:t>
      </w:r>
      <w:r w:rsidRPr="00B2347F">
        <w:rPr>
          <w:highlight w:val="white"/>
        </w:rPr>
        <w:t>Therefore the Holy Spirit of God, descending from heaven, chose the holy Virgin, that He might enter into her womb.</w:t>
      </w:r>
      <w:r>
        <w:rPr>
          <w:highlight w:val="white"/>
        </w:rPr>
        <w:t>”</w:t>
      </w:r>
      <w:r w:rsidRPr="00B2347F">
        <w:rPr>
          <w:highlight w:val="white"/>
        </w:rPr>
        <w:t xml:space="preserve"> </w:t>
      </w:r>
      <w:r w:rsidRPr="00B2347F">
        <w:rPr>
          <w:i/>
        </w:rPr>
        <w:t>The Divine Institutes</w:t>
      </w:r>
      <w:r w:rsidRPr="00B2347F">
        <w:t xml:space="preserve"> book 4 ch.12 p.110</w:t>
      </w:r>
    </w:p>
    <w:p w14:paraId="521CA9BB" w14:textId="77777777" w:rsidR="002D3ABF" w:rsidRPr="00B2347F" w:rsidRDefault="002D3ABF" w:rsidP="002D3ABF">
      <w:pPr>
        <w:ind w:left="288" w:hanging="288"/>
      </w:pPr>
    </w:p>
    <w:p w14:paraId="30A84E5D" w14:textId="77777777" w:rsidR="002D3ABF" w:rsidRPr="00B2347F" w:rsidRDefault="002D3ABF" w:rsidP="002D3ABF">
      <w:pPr>
        <w:ind w:left="288" w:hanging="288"/>
        <w:rPr>
          <w:b/>
          <w:u w:val="single"/>
        </w:rPr>
      </w:pPr>
      <w:r w:rsidRPr="00B2347F">
        <w:rPr>
          <w:b/>
          <w:u w:val="single"/>
        </w:rPr>
        <w:t>Among heretics</w:t>
      </w:r>
    </w:p>
    <w:p w14:paraId="43D3210C" w14:textId="77777777" w:rsidR="002D3ABF" w:rsidRPr="00B2347F" w:rsidRDefault="002D3ABF" w:rsidP="002D3ABF">
      <w:pPr>
        <w:ind w:left="288" w:hanging="288"/>
        <w:rPr>
          <w:szCs w:val="24"/>
        </w:rPr>
      </w:pPr>
      <w:r w:rsidRPr="00B2347F">
        <w:rPr>
          <w:szCs w:val="24"/>
        </w:rPr>
        <w:t xml:space="preserve">The Ebionite </w:t>
      </w:r>
      <w:r w:rsidRPr="00B2347F">
        <w:rPr>
          <w:b/>
          <w:i/>
          <w:szCs w:val="24"/>
        </w:rPr>
        <w:t>Recognitions of Clement</w:t>
      </w:r>
      <w:r w:rsidRPr="00B2347F">
        <w:rPr>
          <w:szCs w:val="24"/>
        </w:rPr>
        <w:t xml:space="preserve"> (</w:t>
      </w:r>
      <w:r w:rsidRPr="00B2347F">
        <w:t>c.211-231 A.D.</w:t>
      </w:r>
      <w:r w:rsidRPr="00B2347F">
        <w:rPr>
          <w:szCs w:val="24"/>
        </w:rPr>
        <w:t xml:space="preserve">) book 10 ch.71 (vol.8) p.210 </w:t>
      </w:r>
      <w:r>
        <w:rPr>
          <w:szCs w:val="24"/>
        </w:rPr>
        <w:t>“</w:t>
      </w:r>
      <w:r w:rsidRPr="00B2347F">
        <w:rPr>
          <w:rFonts w:cs="Consolas"/>
          <w:szCs w:val="24"/>
          <w:highlight w:val="white"/>
        </w:rPr>
        <w:t>So great grace of His power did the Holy Spirit show on that day, that all, from the least to the greatest, with onevoice confessed the Lord;</w:t>
      </w:r>
      <w:r>
        <w:rPr>
          <w:szCs w:val="24"/>
        </w:rPr>
        <w:t>”</w:t>
      </w:r>
    </w:p>
    <w:p w14:paraId="15A7AC58" w14:textId="77777777" w:rsidR="002D3ABF" w:rsidRPr="00B2347F" w:rsidRDefault="002D3ABF" w:rsidP="002D3ABF">
      <w:pPr>
        <w:ind w:left="288" w:hanging="288"/>
      </w:pPr>
    </w:p>
    <w:p w14:paraId="6D5CCE5C" w14:textId="698BCD93" w:rsidR="00242418" w:rsidRPr="00B2347F" w:rsidRDefault="00242418">
      <w:pPr>
        <w:pStyle w:val="Heading2"/>
      </w:pPr>
      <w:bookmarkStart w:id="1733" w:name="_Toc126171390"/>
      <w:bookmarkStart w:id="1734" w:name="_Toc161079519"/>
      <w:r w:rsidRPr="00B2347F">
        <w:t>H</w:t>
      </w:r>
      <w:r w:rsidR="002D3ABF">
        <w:t>6</w:t>
      </w:r>
      <w:r w:rsidRPr="00B2347F">
        <w:t>. Glorify/worship the Holy Spirit</w:t>
      </w:r>
      <w:bookmarkEnd w:id="1730"/>
      <w:bookmarkEnd w:id="1731"/>
      <w:bookmarkEnd w:id="1733"/>
      <w:bookmarkEnd w:id="1734"/>
    </w:p>
    <w:p w14:paraId="1C6584F4" w14:textId="77777777" w:rsidR="00242418" w:rsidRPr="00B2347F" w:rsidRDefault="00242418">
      <w:pPr>
        <w:ind w:left="288" w:hanging="288"/>
      </w:pPr>
    </w:p>
    <w:p w14:paraId="7DAA3CE9" w14:textId="77777777" w:rsidR="00242418" w:rsidRPr="00B2347F" w:rsidRDefault="00242418">
      <w:pPr>
        <w:ind w:left="288" w:hanging="288"/>
      </w:pPr>
      <w:r w:rsidRPr="00B2347F">
        <w:t>-</w:t>
      </w:r>
    </w:p>
    <w:p w14:paraId="06EFA04C" w14:textId="77777777" w:rsidR="00242418" w:rsidRPr="00B2347F" w:rsidRDefault="00242418">
      <w:pPr>
        <w:ind w:left="288" w:hanging="288"/>
      </w:pPr>
    </w:p>
    <w:p w14:paraId="31E53B95" w14:textId="77777777" w:rsidR="00242418" w:rsidRPr="00B2347F" w:rsidRDefault="00242418">
      <w:pPr>
        <w:ind w:left="288" w:hanging="288"/>
      </w:pPr>
      <w:r w:rsidRPr="00B2347F">
        <w:rPr>
          <w:b/>
        </w:rPr>
        <w:t>Evarestus</w:t>
      </w:r>
      <w:r w:rsidRPr="00B2347F">
        <w:rPr>
          <w:b/>
          <w:i/>
        </w:rPr>
        <w:t xml:space="preserve"> </w:t>
      </w:r>
      <w:r w:rsidRPr="00B2347F">
        <w:t xml:space="preserve">(c.169 A.D.) refer to glorifying the Father, Son, and Holy Spirit. </w:t>
      </w:r>
      <w:r w:rsidRPr="00B2347F">
        <w:rPr>
          <w:i/>
        </w:rPr>
        <w:t>Martyrdom of Polycarp</w:t>
      </w:r>
      <w:r w:rsidRPr="00B2347F">
        <w:t xml:space="preserve"> ch.14 p.42 and ch.22 p.44</w:t>
      </w:r>
    </w:p>
    <w:p w14:paraId="422B90E8" w14:textId="77777777" w:rsidR="00242418" w:rsidRPr="00B2347F" w:rsidRDefault="00242418">
      <w:pPr>
        <w:ind w:left="288" w:hanging="288"/>
      </w:pPr>
      <w:r w:rsidRPr="00B2347F">
        <w:rPr>
          <w:b/>
        </w:rPr>
        <w:t>Justin Martyr</w:t>
      </w:r>
      <w:r w:rsidRPr="00B2347F">
        <w:t xml:space="preserve"> (c.150 A.D.) says that we worship and adore the Father, Son, and the prophetic Spirit. </w:t>
      </w:r>
      <w:r w:rsidRPr="00B2347F">
        <w:rPr>
          <w:i/>
        </w:rPr>
        <w:t>First Apology of Justin</w:t>
      </w:r>
      <w:r w:rsidRPr="00B2347F">
        <w:t xml:space="preserve"> ch.6 p.164</w:t>
      </w:r>
    </w:p>
    <w:p w14:paraId="1C62DC97" w14:textId="77777777" w:rsidR="00242418" w:rsidRPr="00B2347F" w:rsidRDefault="00242418">
      <w:pPr>
        <w:ind w:left="288" w:hanging="288"/>
      </w:pPr>
      <w:r w:rsidRPr="00B2347F">
        <w:rPr>
          <w:b/>
        </w:rPr>
        <w:t>Clement of Alexandria</w:t>
      </w:r>
      <w:r w:rsidRPr="00B2347F">
        <w:t xml:space="preserve"> (193-217/220 A.D.) says </w:t>
      </w:r>
      <w:r w:rsidR="002D2DBF">
        <w:t>“</w:t>
      </w:r>
      <w:r w:rsidRPr="00B2347F">
        <w:t>to whom, by His Son Jesus Christ, the Lord of the living and dad, and by the Holy Spirit, be glory, honour, power, eternal majesty, both now and fever, from generation to generation, and from eternity to eternity. Amen</w:t>
      </w:r>
      <w:r w:rsidR="002D2DBF">
        <w:t>”</w:t>
      </w:r>
      <w:r w:rsidRPr="00B2347F">
        <w:t xml:space="preserve"> </w:t>
      </w:r>
      <w:r w:rsidRPr="00B2347F">
        <w:rPr>
          <w:i/>
        </w:rPr>
        <w:t>Who is the Rich Man That Shall Be Saved?</w:t>
      </w:r>
      <w:r w:rsidRPr="00B2347F">
        <w:t xml:space="preserve"> ch.41 p.604</w:t>
      </w:r>
    </w:p>
    <w:p w14:paraId="17B54B33" w14:textId="1CEC4F61" w:rsidR="00242418" w:rsidRDefault="00242418">
      <w:pPr>
        <w:ind w:left="288" w:hanging="288"/>
      </w:pPr>
      <w:r w:rsidRPr="00B2347F">
        <w:rPr>
          <w:b/>
        </w:rPr>
        <w:t>Hippolytus</w:t>
      </w:r>
      <w:r w:rsidR="00416FD3" w:rsidRPr="00B2347F">
        <w:rPr>
          <w:b/>
        </w:rPr>
        <w:t xml:space="preserve"> of Portus</w:t>
      </w:r>
      <w:r w:rsidRPr="00B2347F">
        <w:t xml:space="preserve"> (222-235/236 A.D.) mentions the Word Incarnate and that </w:t>
      </w:r>
      <w:r w:rsidR="002D2DBF">
        <w:t>“</w:t>
      </w:r>
      <w:r w:rsidRPr="00B2347F">
        <w:t>we worship the Holy Spirit</w:t>
      </w:r>
      <w:r w:rsidR="002D2DBF">
        <w:t>”</w:t>
      </w:r>
      <w:r w:rsidRPr="00B2347F">
        <w:t xml:space="preserve"> </w:t>
      </w:r>
      <w:r w:rsidRPr="00B2347F">
        <w:rPr>
          <w:i/>
        </w:rPr>
        <w:t>Against the Heresy of One Noetus</w:t>
      </w:r>
      <w:r w:rsidRPr="00B2347F">
        <w:t xml:space="preserve"> ch.12 p.228</w:t>
      </w:r>
    </w:p>
    <w:p w14:paraId="20CB77DD" w14:textId="36637C02" w:rsidR="00C41CFF" w:rsidRPr="0050574C" w:rsidRDefault="00C41CFF" w:rsidP="00C41CFF">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233-244</w:t>
      </w:r>
      <w:r w:rsidRPr="0050574C">
        <w:rPr>
          <w:bCs/>
          <w:iCs/>
        </w:rPr>
        <w:t xml:space="preserve"> A.D.) </w:t>
      </w:r>
      <w:r>
        <w:rPr>
          <w:bCs/>
          <w:iCs/>
        </w:rPr>
        <w:t>says to praise the Father, Son, and Holy Spirit.</w:t>
      </w:r>
      <w:r w:rsidRPr="0050574C">
        <w:rPr>
          <w:bCs/>
          <w:iCs/>
        </w:rPr>
        <w:t xml:space="preserve"> </w:t>
      </w:r>
      <w:r w:rsidRPr="0050574C">
        <w:rPr>
          <w:bCs/>
          <w:i/>
        </w:rPr>
        <w:t xml:space="preserve">Homilies on </w:t>
      </w:r>
      <w:r>
        <w:rPr>
          <w:bCs/>
          <w:i/>
        </w:rPr>
        <w:t>Luke</w:t>
      </w:r>
      <w:r w:rsidRPr="0050574C">
        <w:rPr>
          <w:bCs/>
          <w:iCs/>
        </w:rPr>
        <w:t xml:space="preserve"> h</w:t>
      </w:r>
      <w:r>
        <w:rPr>
          <w:bCs/>
          <w:iCs/>
        </w:rPr>
        <w:t>o</w:t>
      </w:r>
      <w:r w:rsidRPr="0050574C">
        <w:rPr>
          <w:bCs/>
          <w:iCs/>
        </w:rPr>
        <w:t xml:space="preserve">mily </w:t>
      </w:r>
      <w:r>
        <w:rPr>
          <w:bCs/>
          <w:iCs/>
        </w:rPr>
        <w:t>37</w:t>
      </w:r>
      <w:r w:rsidRPr="0050574C">
        <w:rPr>
          <w:bCs/>
          <w:iCs/>
        </w:rPr>
        <w:t xml:space="preserve"> ch.</w:t>
      </w:r>
      <w:r>
        <w:rPr>
          <w:bCs/>
          <w:iCs/>
        </w:rPr>
        <w:t>5</w:t>
      </w:r>
      <w:r w:rsidRPr="0050574C">
        <w:rPr>
          <w:bCs/>
          <w:iCs/>
        </w:rPr>
        <w:t xml:space="preserve"> p.</w:t>
      </w:r>
      <w:r>
        <w:rPr>
          <w:bCs/>
          <w:iCs/>
        </w:rPr>
        <w:t>155</w:t>
      </w:r>
    </w:p>
    <w:p w14:paraId="21129BCD"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glory and dominion to the Father, Son, and Holy Spirit. </w:t>
      </w:r>
      <w:r w:rsidRPr="00B2347F">
        <w:rPr>
          <w:i/>
        </w:rPr>
        <w:t>Letter to Dionysius of Rome</w:t>
      </w:r>
      <w:r w:rsidRPr="00B2347F">
        <w:t xml:space="preserve"> book 4 ch.16 p.94</w:t>
      </w:r>
    </w:p>
    <w:p w14:paraId="61EFCAC2"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474252A9"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through Whom and with Whom be to the Father Himself, with the Son Himself, in the Holy Spirit, honor and might and glory for ever and ever. Amen.</w:t>
      </w:r>
      <w:r w:rsidR="002D2DBF">
        <w:t>”</w:t>
      </w:r>
      <w:r w:rsidR="00242418" w:rsidRPr="00B2347F">
        <w:t xml:space="preserve"> </w:t>
      </w:r>
      <w:r w:rsidR="00242418" w:rsidRPr="00B2347F">
        <w:rPr>
          <w:i/>
        </w:rPr>
        <w:t>Incarnation of the Word</w:t>
      </w:r>
      <w:r w:rsidR="00242418" w:rsidRPr="00B2347F">
        <w:t xml:space="preserve"> ch.57</w:t>
      </w:r>
      <w:r w:rsidR="004E487F">
        <w:t>.3</w:t>
      </w:r>
      <w:r w:rsidR="00242418" w:rsidRPr="00B2347F">
        <w:t xml:space="preserve"> p.67.</w:t>
      </w:r>
    </w:p>
    <w:p w14:paraId="566A0398" w14:textId="77777777" w:rsidR="00242418" w:rsidRPr="00B2347F" w:rsidRDefault="00242418">
      <w:pPr>
        <w:ind w:left="288" w:hanging="288"/>
      </w:pPr>
    </w:p>
    <w:p w14:paraId="0231B244" w14:textId="132DFB13" w:rsidR="002D3ABF" w:rsidRPr="0029269A" w:rsidRDefault="002D3ABF" w:rsidP="002D3ABF">
      <w:pPr>
        <w:pStyle w:val="Heading2"/>
      </w:pPr>
      <w:bookmarkStart w:id="1735" w:name="_Toc510812737"/>
      <w:bookmarkStart w:id="1736" w:name="_Toc123560675"/>
      <w:bookmarkStart w:id="1737" w:name="_Toc125293617"/>
      <w:bookmarkStart w:id="1738" w:name="_Toc126171391"/>
      <w:bookmarkStart w:id="1739" w:name="_Toc58617523"/>
      <w:bookmarkStart w:id="1740" w:name="_Toc62978953"/>
      <w:bookmarkStart w:id="1741" w:name="_Toc161079520"/>
      <w:r>
        <w:t>H7. The Spirit is everywhere</w:t>
      </w:r>
      <w:bookmarkEnd w:id="1735"/>
      <w:bookmarkEnd w:id="1736"/>
      <w:bookmarkEnd w:id="1737"/>
      <w:bookmarkEnd w:id="1738"/>
      <w:bookmarkEnd w:id="1741"/>
    </w:p>
    <w:p w14:paraId="47908D48" w14:textId="77777777" w:rsidR="002D3ABF" w:rsidRDefault="002D3ABF" w:rsidP="002D3ABF">
      <w:pPr>
        <w:ind w:left="288" w:hanging="288"/>
      </w:pPr>
    </w:p>
    <w:p w14:paraId="0F88CDF1" w14:textId="77777777" w:rsidR="002D3ABF" w:rsidRDefault="002D3ABF" w:rsidP="002D3ABF">
      <w:pPr>
        <w:ind w:left="288" w:hanging="288"/>
      </w:pPr>
      <w:r>
        <w:t>Psalm 139:7-10</w:t>
      </w:r>
    </w:p>
    <w:p w14:paraId="0E51454F" w14:textId="77777777" w:rsidR="002D3ABF" w:rsidRDefault="002D3ABF" w:rsidP="002D3ABF">
      <w:pPr>
        <w:ind w:left="288" w:hanging="288"/>
      </w:pPr>
    </w:p>
    <w:p w14:paraId="5EDCA85C" w14:textId="77777777" w:rsidR="002D3ABF" w:rsidRDefault="002D3ABF" w:rsidP="002D3ABF">
      <w:pPr>
        <w:ind w:left="288" w:hanging="288"/>
      </w:pPr>
      <w:r w:rsidRPr="00277501">
        <w:rPr>
          <w:b/>
        </w:rPr>
        <w:t xml:space="preserve">Clement of </w:t>
      </w:r>
      <w:smartTag w:uri="urn:schemas-microsoft-com:office:smarttags" w:element="City">
        <w:smartTag w:uri="urn:schemas-microsoft-com:office:smarttags" w:element="place">
          <w:r w:rsidRPr="00277501">
            <w:rPr>
              <w:b/>
            </w:rPr>
            <w:t>Rome</w:t>
          </w:r>
        </w:smartTag>
      </w:smartTag>
      <w:r>
        <w:t xml:space="preserve"> (96/98 A.D.) quotes Psalm 139:7-10 “…if I make my bed in the abyss, there is Thy Spirit.’” </w:t>
      </w:r>
      <w:r w:rsidRPr="0087061F">
        <w:rPr>
          <w:i/>
          <w:iCs/>
        </w:rPr>
        <w:t>1 Clement</w:t>
      </w:r>
      <w:r>
        <w:t xml:space="preserve"> ch.28 voll.9 p.237</w:t>
      </w:r>
    </w:p>
    <w:p w14:paraId="5233C842" w14:textId="77777777" w:rsidR="002D3ABF" w:rsidRDefault="002D3ABF" w:rsidP="002D3ABF">
      <w:pPr>
        <w:ind w:left="288" w:hanging="288"/>
      </w:pPr>
      <w:r w:rsidRPr="007D7CBA">
        <w:rPr>
          <w:b/>
        </w:rPr>
        <w:t xml:space="preserve">Clement of </w:t>
      </w:r>
      <w:smartTag w:uri="urn:schemas-microsoft-com:office:smarttags" w:element="City">
        <w:smartTag w:uri="urn:schemas-microsoft-com:office:smarttags" w:element="place">
          <w:r w:rsidRPr="007D7CBA">
            <w:rPr>
              <w:b/>
            </w:rPr>
            <w:t>Alexandria</w:t>
          </w:r>
        </w:smartTag>
      </w:smartTag>
      <w:r w:rsidRPr="00A314E3">
        <w:t xml:space="preserve"> (193-202 A.D.) </w:t>
      </w:r>
      <w:r>
        <w:t>quotes Psalm 139:7-10 “if I go down into the depths, there is thy Spirit.”</w:t>
      </w:r>
      <w:r w:rsidRPr="00A314E3">
        <w:t xml:space="preserve"> </w:t>
      </w:r>
      <w:r w:rsidRPr="00A314E3">
        <w:rPr>
          <w:i/>
        </w:rPr>
        <w:t>Stromata</w:t>
      </w:r>
      <w:r w:rsidRPr="00A314E3">
        <w:t xml:space="preserve"> book 4 ch.22 p.</w:t>
      </w:r>
      <w:r>
        <w:t>434</w:t>
      </w:r>
    </w:p>
    <w:p w14:paraId="279668F7" w14:textId="77777777" w:rsidR="002D3ABF" w:rsidRPr="00B2347F" w:rsidRDefault="002D3ABF" w:rsidP="002D3ABF">
      <w:pPr>
        <w:ind w:left="288" w:hanging="288"/>
      </w:pPr>
      <w:r w:rsidRPr="00B2347F">
        <w:rPr>
          <w:b/>
        </w:rPr>
        <w:t>Hippolytus of Portus</w:t>
      </w:r>
      <w:r w:rsidRPr="00B2347F">
        <w:t xml:space="preserve"> (222-235/236 A.D.) </w:t>
      </w:r>
      <w:r>
        <w:t>“</w:t>
      </w:r>
      <w:r w:rsidRPr="00B2347F">
        <w:t>illimitable Spring that bears life to all men, and has no end, was covered by poor and temporary waters! He who is present everywhere, and absent nowhere-who is incomprehensible to angels and invisible to men-comes to the baptism</w:t>
      </w:r>
      <w:r>
        <w:t>”</w:t>
      </w:r>
      <w:r w:rsidRPr="00B2347F">
        <w:t xml:space="preserve"> </w:t>
      </w:r>
      <w:r w:rsidRPr="00B2347F">
        <w:rPr>
          <w:i/>
        </w:rPr>
        <w:t>Discourse on the Holy Theophany</w:t>
      </w:r>
      <w:r w:rsidRPr="00B2347F">
        <w:t xml:space="preserve"> ch.2 p.235</w:t>
      </w:r>
    </w:p>
    <w:p w14:paraId="50458F2A" w14:textId="77777777" w:rsidR="002D3ABF" w:rsidRPr="00B2347F" w:rsidRDefault="002D3ABF" w:rsidP="002D3ABF">
      <w:pPr>
        <w:ind w:left="288" w:hanging="288"/>
      </w:pPr>
      <w:bookmarkStart w:id="1742" w:name="_Hlk125300093"/>
      <w:r w:rsidRPr="004745BA">
        <w:rPr>
          <w:b/>
        </w:rPr>
        <w:t>Lactantius</w:t>
      </w:r>
      <w:r w:rsidRPr="004745BA">
        <w:t xml:space="preserve"> (c.303-320/325 A.D.) “</w:t>
      </w:r>
      <w:r w:rsidRPr="004745BA">
        <w:rPr>
          <w:rFonts w:cs="Consolas"/>
          <w:highlight w:val="white"/>
        </w:rPr>
        <w:t>But in the case of God, whose spirit and influence are diffused everywhere, and can never be absent, it is plain that an image is always superfluous.</w:t>
      </w:r>
      <w:r w:rsidRPr="004745BA">
        <w:t xml:space="preserve">” </w:t>
      </w:r>
      <w:r w:rsidRPr="004745BA">
        <w:rPr>
          <w:i/>
        </w:rPr>
        <w:t>The Divine Institutes</w:t>
      </w:r>
      <w:r w:rsidRPr="004745BA">
        <w:t xml:space="preserve"> book 2 ch.2 p</w:t>
      </w:r>
      <w:r>
        <w:t xml:space="preserve">.42. </w:t>
      </w:r>
      <w:r w:rsidRPr="00B2347F">
        <w:t xml:space="preserve">See also </w:t>
      </w:r>
      <w:r w:rsidRPr="00B2347F">
        <w:rPr>
          <w:i/>
        </w:rPr>
        <w:t>On the Workmanship of God</w:t>
      </w:r>
      <w:r w:rsidRPr="00B2347F">
        <w:t xml:space="preserve"> ch.16 p.296</w:t>
      </w:r>
    </w:p>
    <w:bookmarkEnd w:id="1742"/>
    <w:p w14:paraId="17922A62" w14:textId="77777777" w:rsidR="002D3ABF" w:rsidRPr="004745BA" w:rsidRDefault="002D3ABF" w:rsidP="002D3ABF">
      <w:pPr>
        <w:ind w:left="288" w:hanging="288"/>
      </w:pPr>
    </w:p>
    <w:p w14:paraId="3C18D521" w14:textId="042BF2D6" w:rsidR="00242418" w:rsidRPr="00B2347F" w:rsidRDefault="00242418">
      <w:pPr>
        <w:pStyle w:val="Heading2"/>
      </w:pPr>
      <w:bookmarkStart w:id="1743" w:name="_Toc126171392"/>
      <w:bookmarkStart w:id="1744" w:name="_Toc161079521"/>
      <w:r w:rsidRPr="00B2347F">
        <w:t>H</w:t>
      </w:r>
      <w:r w:rsidR="002D3ABF">
        <w:t>8</w:t>
      </w:r>
      <w:r w:rsidRPr="00B2347F">
        <w:t>. The Holy Spirit is distinct</w:t>
      </w:r>
      <w:bookmarkEnd w:id="1739"/>
      <w:bookmarkEnd w:id="1740"/>
      <w:bookmarkEnd w:id="1743"/>
      <w:bookmarkEnd w:id="1744"/>
    </w:p>
    <w:p w14:paraId="1FB536F2" w14:textId="77777777" w:rsidR="00242418" w:rsidRDefault="00242418">
      <w:pPr>
        <w:ind w:left="288" w:hanging="288"/>
      </w:pPr>
    </w:p>
    <w:p w14:paraId="0609A13B" w14:textId="77777777" w:rsidR="001B6677" w:rsidRDefault="006255D5" w:rsidP="006255D5">
      <w:pPr>
        <w:ind w:left="288" w:hanging="288"/>
        <w:rPr>
          <w:szCs w:val="24"/>
        </w:rPr>
      </w:pPr>
      <w:r w:rsidRPr="006255D5">
        <w:rPr>
          <w:szCs w:val="24"/>
        </w:rPr>
        <w:t>Revelation 14:13</w:t>
      </w:r>
      <w:r w:rsidR="001B6677">
        <w:rPr>
          <w:szCs w:val="24"/>
        </w:rPr>
        <w:t>f</w:t>
      </w:r>
      <w:r w:rsidRPr="006255D5">
        <w:rPr>
          <w:szCs w:val="24"/>
        </w:rPr>
        <w:t>; 22:</w:t>
      </w:r>
      <w:r w:rsidR="001B6677">
        <w:rPr>
          <w:szCs w:val="24"/>
        </w:rPr>
        <w:t>16-</w:t>
      </w:r>
      <w:r w:rsidRPr="006255D5">
        <w:rPr>
          <w:szCs w:val="24"/>
        </w:rPr>
        <w:t>17</w:t>
      </w:r>
    </w:p>
    <w:p w14:paraId="3A7B1A91" w14:textId="77777777" w:rsidR="006255D5" w:rsidRPr="006255D5" w:rsidRDefault="006255D5" w:rsidP="006255D5">
      <w:pPr>
        <w:ind w:left="288" w:hanging="288"/>
        <w:rPr>
          <w:szCs w:val="24"/>
        </w:rPr>
      </w:pPr>
      <w:r w:rsidRPr="006255D5">
        <w:rPr>
          <w:szCs w:val="24"/>
        </w:rPr>
        <w:t>John 14:26; 15:26a</w:t>
      </w:r>
      <w:r w:rsidR="001B6677">
        <w:rPr>
          <w:szCs w:val="24"/>
        </w:rPr>
        <w:t xml:space="preserve"> sent by them</w:t>
      </w:r>
    </w:p>
    <w:p w14:paraId="1FB7071E" w14:textId="77777777" w:rsidR="006255D5" w:rsidRPr="00B2347F" w:rsidRDefault="006255D5">
      <w:pPr>
        <w:ind w:left="288" w:hanging="288"/>
      </w:pPr>
    </w:p>
    <w:p w14:paraId="4B98C697" w14:textId="77777777" w:rsidR="00242418" w:rsidRPr="00B2347F" w:rsidRDefault="00242418">
      <w:pPr>
        <w:ind w:left="288" w:hanging="288"/>
      </w:pPr>
      <w:r w:rsidRPr="00B2347F">
        <w:rPr>
          <w:b/>
        </w:rPr>
        <w:t>Ignatius</w:t>
      </w:r>
      <w:r w:rsidRPr="00B2347F">
        <w:t xml:space="preserve"> (died 107 or 116 A.D.) </w:t>
      </w:r>
      <w:r w:rsidR="002D2DBF">
        <w:t>“</w:t>
      </w:r>
      <w:r w:rsidRPr="00B2347F">
        <w:t>But the Spirit proclaimed these words: Do nothing without the bishop; keep your bodies as the temples of God; love unity; avoid divisions; be the followers of Jesus Christ, even as He is of His Father</w:t>
      </w:r>
      <w:r w:rsidR="002D2DBF">
        <w:t>”</w:t>
      </w:r>
      <w:r w:rsidRPr="00B2347F">
        <w:t xml:space="preserve"> </w:t>
      </w:r>
      <w:r w:rsidRPr="00B2347F">
        <w:rPr>
          <w:i/>
        </w:rPr>
        <w:t>Letter to the Philadelphians</w:t>
      </w:r>
      <w:r w:rsidRPr="00B2347F">
        <w:t xml:space="preserve"> ch.7 p.83</w:t>
      </w:r>
    </w:p>
    <w:p w14:paraId="3F076DA4" w14:textId="77777777" w:rsidR="00242418" w:rsidRPr="00B2347F" w:rsidRDefault="00242418">
      <w:pPr>
        <w:ind w:left="288" w:hanging="288"/>
      </w:pPr>
      <w:r w:rsidRPr="00B2347F">
        <w:t xml:space="preserve">Ignatius (died 107 or 116 A.D.) (partial) </w:t>
      </w:r>
      <w:r w:rsidR="002D2DBF">
        <w:t>“</w:t>
      </w:r>
      <w:r w:rsidRPr="00B2347F">
        <w:t>as being stones of the temple of the Father, prepared for the building of God the Father, and drawn up on high by the instrument of Jesus Christ, which is the cross, making use of the Holy Spirit as a rope, while your faith is the means by which you ascended, and your love the way which led up to God.</w:t>
      </w:r>
      <w:r w:rsidR="002D2DBF">
        <w:t>”</w:t>
      </w:r>
      <w:r w:rsidRPr="00B2347F">
        <w:t xml:space="preserve"> </w:t>
      </w:r>
      <w:r w:rsidRPr="00B2347F">
        <w:rPr>
          <w:i/>
        </w:rPr>
        <w:t>Letter to the Ephesians</w:t>
      </w:r>
      <w:r w:rsidRPr="00B2347F">
        <w:t xml:space="preserve"> ch.9 p.53</w:t>
      </w:r>
    </w:p>
    <w:p w14:paraId="1B05FDCE" w14:textId="77777777" w:rsidR="00242418" w:rsidRPr="00B2347F" w:rsidRDefault="00242418">
      <w:pPr>
        <w:ind w:left="288" w:hanging="288"/>
      </w:pPr>
      <w:r w:rsidRPr="00B2347F">
        <w:t xml:space="preserve">Ignatius (died 107 or 116 A.D.) (Father and Son distinct) </w:t>
      </w:r>
      <w:r w:rsidR="002D2DBF">
        <w:t>“</w:t>
      </w:r>
      <w:r w:rsidRPr="00B2347F">
        <w:t>but to the Father of Jesus Christ, the bishop of us all.</w:t>
      </w:r>
      <w:r w:rsidR="002D2DBF">
        <w:t>”</w:t>
      </w:r>
      <w:r w:rsidRPr="00B2347F">
        <w:t xml:space="preserve"> </w:t>
      </w:r>
      <w:r w:rsidRPr="00B2347F">
        <w:rPr>
          <w:i/>
        </w:rPr>
        <w:t>Letter to the Ephesians</w:t>
      </w:r>
      <w:r w:rsidRPr="00B2347F">
        <w:t xml:space="preserve"> ch.3 p.60</w:t>
      </w:r>
    </w:p>
    <w:p w14:paraId="4FE6776A" w14:textId="77777777" w:rsidR="00242418" w:rsidRPr="00B2347F" w:rsidRDefault="00242418">
      <w:pPr>
        <w:ind w:left="288" w:hanging="288"/>
      </w:pPr>
      <w:r w:rsidRPr="00B2347F">
        <w:t xml:space="preserve">+ Ignatius (died 107 or 116 A.D.) (partial not) </w:t>
      </w:r>
      <w:r w:rsidR="002D2DBF">
        <w:t>“</w:t>
      </w:r>
      <w:r w:rsidRPr="00B2347F">
        <w:t>Fare ye well in the harmony of God, ye who have obtained the inseparable Spirit, who is Jesus Christ.</w:t>
      </w:r>
      <w:r w:rsidR="002D2DBF">
        <w:t>”</w:t>
      </w:r>
      <w:r w:rsidRPr="00B2347F">
        <w:t xml:space="preserve"> </w:t>
      </w:r>
      <w:r w:rsidRPr="00B2347F">
        <w:rPr>
          <w:i/>
        </w:rPr>
        <w:t>Letter to the Magnesians</w:t>
      </w:r>
      <w:r w:rsidRPr="00B2347F">
        <w:t xml:space="preserve"> ch.15 p.65</w:t>
      </w:r>
    </w:p>
    <w:p w14:paraId="57800475" w14:textId="77777777" w:rsidR="00242418" w:rsidRPr="00B2347F" w:rsidRDefault="00242418">
      <w:pPr>
        <w:ind w:left="288" w:hanging="288"/>
      </w:pPr>
      <w:r w:rsidRPr="00B2347F">
        <w:rPr>
          <w:b/>
        </w:rPr>
        <w:t>Justin Martyr</w:t>
      </w:r>
      <w:r w:rsidRPr="00B2347F">
        <w:t xml:space="preserve"> (c.150 A.D.) </w:t>
      </w:r>
      <w:r w:rsidRPr="00B2347F">
        <w:rPr>
          <w:i/>
        </w:rPr>
        <w:t>First Apology of Justin Martyr</w:t>
      </w:r>
      <w:r w:rsidRPr="00B2347F">
        <w:t xml:space="preserve"> ch.60 p.183 mentions the Father as the first, the Son as the second, and the Spirit as the third. </w:t>
      </w:r>
    </w:p>
    <w:p w14:paraId="6537EC5F" w14:textId="77777777" w:rsidR="00242418" w:rsidRPr="00B2347F" w:rsidRDefault="00242418">
      <w:pPr>
        <w:ind w:left="288" w:hanging="288"/>
      </w:pPr>
      <w:r w:rsidRPr="00B2347F">
        <w:t xml:space="preserve">Justin Martyr (c.150 A.D.) (partial) in discussing baptism </w:t>
      </w:r>
      <w:r w:rsidR="002D2DBF">
        <w:t>“</w:t>
      </w:r>
      <w:r w:rsidRPr="00B2347F">
        <w:t>For, in the name of God, the Father and Lord of the universe, and of our Saviour Jesus Christ, and of the Holy Spirit…</w:t>
      </w:r>
      <w:r w:rsidR="002D2DBF">
        <w:t>”</w:t>
      </w:r>
      <w:r w:rsidRPr="00B2347F">
        <w:t xml:space="preserve"> </w:t>
      </w:r>
      <w:r w:rsidRPr="00B2347F">
        <w:rPr>
          <w:i/>
        </w:rPr>
        <w:t>First Apology of Justin Martyr</w:t>
      </w:r>
      <w:r w:rsidRPr="00B2347F">
        <w:t xml:space="preserve"> ch.61 p.183</w:t>
      </w:r>
    </w:p>
    <w:p w14:paraId="2D73D99F" w14:textId="77777777" w:rsidR="00242418" w:rsidRPr="00B2347F" w:rsidRDefault="00242418">
      <w:pPr>
        <w:ind w:left="288" w:hanging="288"/>
      </w:pPr>
      <w:r w:rsidRPr="00B2347F">
        <w:rPr>
          <w:b/>
        </w:rPr>
        <w:t>Athenagoras</w:t>
      </w:r>
      <w:r w:rsidRPr="00B2347F">
        <w:t xml:space="preserve"> (177 A.D.) </w:t>
      </w:r>
      <w:r w:rsidR="002D2DBF">
        <w:t>“</w:t>
      </w:r>
      <w:r w:rsidRPr="00B2347F">
        <w:t>The Holy Spirit Himself also, which operates in the prophets, we assert to be an effluence of God, flowing from Him, and returning back again like a beam of the sun. Who, then, would not be astonished to hear men who speak of God the Father, and of God the Son, and of the Holy Spirit</w:t>
      </w:r>
      <w:r w:rsidR="002D2DBF">
        <w:t>”</w:t>
      </w:r>
      <w:r w:rsidRPr="00B2347F">
        <w:t xml:space="preserve"> Athenagoras in </w:t>
      </w:r>
      <w:r w:rsidRPr="00B2347F">
        <w:rPr>
          <w:i/>
        </w:rPr>
        <w:t>A Plea for Christians</w:t>
      </w:r>
      <w:r w:rsidRPr="00B2347F">
        <w:t xml:space="preserve"> ch.10 p.133</w:t>
      </w:r>
    </w:p>
    <w:p w14:paraId="50706BD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w:t>
      </w:r>
      <w:r w:rsidR="002D2DBF">
        <w:t>“</w:t>
      </w:r>
      <w:r w:rsidRPr="00B2347F">
        <w:t xml:space="preserve">the Word, namely the Son, was always with the Father; and that Wisdom also, which is the Spirit, was present with Him, anterior to all creation. He then goes on quoting Proverb 3:19,20 and so forth, showing that the Holy Spirit is the third person. </w:t>
      </w:r>
      <w:r w:rsidRPr="00B2347F">
        <w:rPr>
          <w:i/>
        </w:rPr>
        <w:t>Irenaeus Against Heresies</w:t>
      </w:r>
      <w:r w:rsidRPr="00B2347F">
        <w:t xml:space="preserve"> book 4 ch.20.3 p.488</w:t>
      </w:r>
    </w:p>
    <w:p w14:paraId="03E546F0" w14:textId="77777777" w:rsidR="00242418" w:rsidRPr="00B2347F" w:rsidRDefault="00242418">
      <w:pPr>
        <w:ind w:left="288" w:hanging="288"/>
      </w:pPr>
      <w:r w:rsidRPr="00B2347F">
        <w:rPr>
          <w:b/>
        </w:rPr>
        <w:t>Tertullian</w:t>
      </w:r>
      <w:r w:rsidRPr="00B2347F">
        <w:t xml:space="preserve"> (</w:t>
      </w:r>
      <w:r w:rsidR="00EC39B0" w:rsidRPr="00B2347F">
        <w:t>c.213 A.D.</w:t>
      </w:r>
      <w:r w:rsidRPr="00B2347F">
        <w:t xml:space="preserve">) says specifically that the Father is God, the Son is God, the Holy Ghost is God, and each is God. </w:t>
      </w:r>
      <w:r w:rsidRPr="00B2347F">
        <w:rPr>
          <w:i/>
        </w:rPr>
        <w:t>Against Praxeas</w:t>
      </w:r>
      <w:r w:rsidRPr="00B2347F">
        <w:t xml:space="preserve"> ch.13 p.608</w:t>
      </w:r>
    </w:p>
    <w:p w14:paraId="0DDF0B08"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40B6DAF8" w14:textId="77777777" w:rsidR="00242418" w:rsidRPr="00B2347F" w:rsidRDefault="00242418">
      <w:pPr>
        <w:ind w:left="288" w:hanging="288"/>
      </w:pPr>
      <w:r w:rsidRPr="00B2347F">
        <w:rPr>
          <w:b/>
        </w:rPr>
        <w:t>Origen</w:t>
      </w:r>
      <w:r w:rsidRPr="00B2347F">
        <w:t xml:space="preserve"> (c.227-240 A.D.) (implied) speak of the three hypostases, the Father, Son and Holy Spirit. </w:t>
      </w:r>
      <w:r w:rsidRPr="00B2347F">
        <w:rPr>
          <w:i/>
        </w:rPr>
        <w:t>Commentary on John</w:t>
      </w:r>
      <w:r w:rsidRPr="00B2347F">
        <w:t xml:space="preserve"> book 2 ch.6 p.328</w:t>
      </w:r>
    </w:p>
    <w:p w14:paraId="41FB2440"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the Holy Spirit proceeding from the Father, sent by Jesus from the Father, and the </w:t>
      </w:r>
      <w:r w:rsidR="002D2DBF">
        <w:t>“</w:t>
      </w:r>
      <w:r w:rsidRPr="00B2347F">
        <w:t>divine eternity of the Holy Spirit</w:t>
      </w:r>
      <w:r w:rsidR="002D2DBF">
        <w:t>”</w:t>
      </w:r>
      <w:r w:rsidRPr="00B2347F">
        <w:t xml:space="preserve">. </w:t>
      </w:r>
      <w:r w:rsidRPr="00B2347F">
        <w:rPr>
          <w:i/>
        </w:rPr>
        <w:t>Treatise Concerning the Trinity</w:t>
      </w:r>
      <w:r w:rsidRPr="00B2347F">
        <w:t xml:space="preserve"> ch.29 p.640-641</w:t>
      </w:r>
    </w:p>
    <w:p w14:paraId="5AAA8204"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teaches how the Holy Spirit is the third in ch.2 and explains how the Holy Spirit communes with the perfected in ch.3 in </w:t>
      </w:r>
      <w:r w:rsidRPr="00B2347F">
        <w:rPr>
          <w:i/>
        </w:rPr>
        <w:t>Seven Books of Hypotyposes or Outlines</w:t>
      </w:r>
      <w:r w:rsidRPr="00B2347F">
        <w:t xml:space="preserve"> p.156.</w:t>
      </w:r>
    </w:p>
    <w:p w14:paraId="5A4ABA54"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 xml:space="preserve">Dionysius bishop of </w:t>
      </w:r>
      <w:smartTag w:uri="urn:schemas-microsoft-com:office:smarttags" w:element="place">
        <w:smartTag w:uri="urn:schemas-microsoft-com:office:smarttags" w:element="City">
          <w:r w:rsidRPr="00B2347F">
            <w:rPr>
              <w:rFonts w:ascii="Times New Roman" w:hAnsi="Times New Roman"/>
              <w:b/>
              <w:sz w:val="24"/>
            </w:rPr>
            <w:t>Rome</w:t>
          </w:r>
        </w:smartTag>
      </w:smartTag>
      <w:r w:rsidRPr="00B2347F">
        <w:rPr>
          <w:rFonts w:ascii="Times New Roman" w:hAnsi="Times New Roman"/>
          <w:sz w:val="24"/>
        </w:rPr>
        <w:t xml:space="preserve"> (259-269 A.D.) (implied) speaks of the Holy Spirit and the </w:t>
      </w:r>
      <w:r w:rsidR="002D2DBF">
        <w:rPr>
          <w:rFonts w:ascii="Times New Roman" w:hAnsi="Times New Roman"/>
          <w:sz w:val="24"/>
        </w:rPr>
        <w:t>“</w:t>
      </w:r>
      <w:r w:rsidRPr="00B2347F">
        <w:rPr>
          <w:rFonts w:ascii="Times New Roman" w:hAnsi="Times New Roman"/>
          <w:sz w:val="24"/>
        </w:rPr>
        <w:t>Divine Trinity</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Dionysius of Rome Against the Sabellians</w:t>
      </w:r>
      <w:r w:rsidRPr="00B2347F">
        <w:rPr>
          <w:rFonts w:ascii="Times New Roman" w:hAnsi="Times New Roman"/>
          <w:sz w:val="24"/>
        </w:rPr>
        <w:t xml:space="preserve"> ch.1 p.365</w:t>
      </w:r>
    </w:p>
    <w:p w14:paraId="7FDB116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1237F4B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(implied) </w:t>
      </w:r>
      <w:r w:rsidR="002D2DBF">
        <w:t>“</w:t>
      </w:r>
      <w:r w:rsidR="00DE7390">
        <w:t>‘</w:t>
      </w:r>
      <w:r w:rsidRPr="00B2347F">
        <w:t xml:space="preserve">The Father is greater than </w:t>
      </w:r>
      <w:smartTag w:uri="urn:schemas-microsoft-com:office:smarttags" w:element="place">
        <w:r w:rsidRPr="00B2347F">
          <w:t>I.</w:t>
        </w:r>
      </w:smartTag>
      <w:r w:rsidR="00DE7390">
        <w:t>’</w:t>
      </w:r>
      <w:r w:rsidRPr="00B2347F">
        <w:t xml:space="preserve"> </w:t>
      </w:r>
      <w:r w:rsidRPr="00B2347F">
        <w:rPr>
          <w:highlight w:val="white"/>
        </w:rPr>
        <w:t>And besides the pious opinion concerning the Father and the Son, we confess to one Holy Spirit, as the divine Scriptures teach us;</w:t>
      </w:r>
      <w:r w:rsidR="002D2DBF">
        <w:t>”</w:t>
      </w:r>
      <w:r w:rsidRPr="00B2347F">
        <w:rPr>
          <w:highlight w:val="white"/>
        </w:rPr>
        <w:t xml:space="preserve"> ch.12 p.</w:t>
      </w:r>
      <w:r w:rsidRPr="00B2347F">
        <w:t>296</w:t>
      </w:r>
    </w:p>
    <w:p w14:paraId="07B4B96D" w14:textId="77777777" w:rsidR="00242418" w:rsidRPr="00B2347F" w:rsidRDefault="00242418">
      <w:pPr>
        <w:ind w:left="288" w:hanging="288"/>
      </w:pPr>
    </w:p>
    <w:p w14:paraId="3B3A3801" w14:textId="680F0E80" w:rsidR="00242418" w:rsidRPr="00B2347F" w:rsidRDefault="00242418">
      <w:pPr>
        <w:pStyle w:val="Heading2"/>
      </w:pPr>
      <w:bookmarkStart w:id="1745" w:name="_Toc58617524"/>
      <w:bookmarkStart w:id="1746" w:name="_Toc62978954"/>
      <w:bookmarkStart w:id="1747" w:name="_Toc126171393"/>
      <w:bookmarkStart w:id="1748" w:name="_Toc161079522"/>
      <w:r w:rsidRPr="00B2347F">
        <w:t>H</w:t>
      </w:r>
      <w:r w:rsidR="002D3ABF">
        <w:t>9</w:t>
      </w:r>
      <w:r w:rsidRPr="00B2347F">
        <w:t>. Holy Spirit called Spirit of truth</w:t>
      </w:r>
      <w:bookmarkEnd w:id="1745"/>
      <w:bookmarkEnd w:id="1746"/>
      <w:bookmarkEnd w:id="1747"/>
      <w:bookmarkEnd w:id="1748"/>
      <w:r w:rsidRPr="00B2347F">
        <w:t xml:space="preserve"> </w:t>
      </w:r>
    </w:p>
    <w:p w14:paraId="43835B0D" w14:textId="77777777" w:rsidR="00242418" w:rsidRPr="00B2347F" w:rsidRDefault="00242418"/>
    <w:p w14:paraId="2148CFA6" w14:textId="77777777" w:rsidR="00242418" w:rsidRPr="00B2347F" w:rsidRDefault="00242418">
      <w:r w:rsidRPr="00B2347F">
        <w:t>John 14:17a; 16:13</w:t>
      </w:r>
    </w:p>
    <w:p w14:paraId="0152E98D" w14:textId="77777777" w:rsidR="00242418" w:rsidRPr="00B2347F" w:rsidRDefault="00242418"/>
    <w:p w14:paraId="64D67C52" w14:textId="77777777" w:rsidR="00242418" w:rsidRPr="00B2347F" w:rsidRDefault="00242418">
      <w:r w:rsidRPr="00B2347F">
        <w:rPr>
          <w:b/>
        </w:rPr>
        <w:t>p66 Bodmer II papyri</w:t>
      </w:r>
      <w:r w:rsidRPr="00B2347F">
        <w:t xml:space="preserve"> - 817 verses (92%) of John (125-175 A.D.) John 14:7, 16:13</w:t>
      </w:r>
    </w:p>
    <w:p w14:paraId="136C352D" w14:textId="6D1E38EB" w:rsidR="00242418" w:rsidRDefault="00242418">
      <w:pPr>
        <w:ind w:left="288" w:hanging="288"/>
      </w:pPr>
      <w:r w:rsidRPr="00B2347F">
        <w:rPr>
          <w:b/>
        </w:rPr>
        <w:t>p22</w:t>
      </w:r>
      <w:r w:rsidRPr="00B2347F">
        <w:t xml:space="preserve"> (=P. Oxyrhynchus 1228) (John 15:25-16:2; 16:21-32 17 verses) (c.250 A.D.) John 15:26</w:t>
      </w:r>
    </w:p>
    <w:p w14:paraId="0974FB26" w14:textId="6F3A0027" w:rsidR="00083AC0" w:rsidRPr="00083AC0" w:rsidRDefault="00083AC0" w:rsidP="00083AC0">
      <w:pPr>
        <w:ind w:left="288" w:hanging="288"/>
      </w:pPr>
      <w:r w:rsidRPr="00083AC0">
        <w:t xml:space="preserve">0139 Lk 5:23-24,30-31; 7:9,17-18 (7 verses) </w:t>
      </w:r>
      <w:r>
        <w:t>(3rd/4th century) (Partial) 1 Peter 1:22 “by obeying the truth through the Spirit”</w:t>
      </w:r>
    </w:p>
    <w:p w14:paraId="3B7A7B32" w14:textId="474A59DA" w:rsidR="00083AC0" w:rsidRPr="00083AC0" w:rsidRDefault="00083AC0">
      <w:pPr>
        <w:ind w:left="288" w:hanging="288"/>
      </w:pPr>
      <w:r w:rsidRPr="00083AC0">
        <w:t>Crosby-Schoyen Coptic ms. All of 1 Peter and Jonah</w:t>
      </w:r>
      <w:r>
        <w:t xml:space="preserve"> (3rd/4th century) (Partial) 1 Peter 1:22 “by obeying the truth through the Spirit”</w:t>
      </w:r>
    </w:p>
    <w:p w14:paraId="3C0189E3" w14:textId="0B2091B9" w:rsidR="00117B7B" w:rsidRPr="00117B7B" w:rsidRDefault="00117B7B" w:rsidP="00117B7B">
      <w:pPr>
        <w:rPr>
          <w:b/>
        </w:rPr>
      </w:pPr>
      <w:r w:rsidRPr="00117B7B">
        <w:t>p72 (=Bodmer 7,8) All of 1,2 Peter, Jude (191 verses)</w:t>
      </w:r>
      <w:r>
        <w:t xml:space="preserve"> (c.300 A.D.) (Partial) 1 Peter 1:22 “by obeying the truth through the Spirit”</w:t>
      </w:r>
    </w:p>
    <w:p w14:paraId="05213769" w14:textId="77777777" w:rsidR="00242418" w:rsidRPr="00B2347F" w:rsidRDefault="00242418"/>
    <w:p w14:paraId="66576A05"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speaks of the Spirit of Truth in book 2 the Third commandment p.21</w:t>
      </w:r>
    </w:p>
    <w:p w14:paraId="428B2878" w14:textId="77777777" w:rsidR="00FA10CD" w:rsidRPr="00B2347F" w:rsidRDefault="00FA10CD" w:rsidP="00FA10C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45 line 44 p.113 is addressed as </w:t>
      </w:r>
      <w:r w:rsidR="002D2DBF">
        <w:t>“</w:t>
      </w:r>
      <w:r w:rsidRPr="00B2347F">
        <w:t>He</w:t>
      </w:r>
      <w:r w:rsidR="002D2DBF">
        <w:t>”</w:t>
      </w:r>
      <w:r w:rsidRPr="00B2347F">
        <w:t xml:space="preserve"> and called the Spirit of Truth.</w:t>
      </w:r>
    </w:p>
    <w:p w14:paraId="6F9C579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But if, at His advent, He sent forth His own apostles in the spirit of truth, and not in that of error, He did the very same also in the case of the prophets; for the Word of God was always the self-same: and if the Spirit from the Pleroma was, according to these men</w:t>
      </w:r>
      <w:r w:rsidR="00DE7390">
        <w:t>’</w:t>
      </w:r>
      <w:r w:rsidRPr="00B2347F">
        <w:t xml:space="preserve">s system, the Spirit of light, the Spirit of truth, the Spirit of perfection, and the Spirit of knowledge, while that from the Demiurge was the spirit of ignorance, degeneracy, and error, and the offspring of obscurity; how can it be, that in one and the same being there exists perfection and defect, knowledge and ignorance, error and truth, light and darkness? But if it was impossible that such should happen in the case of the prophets, for they preached the word of the Lord from one God, and proclaimed the advent of His Son, much more would the Lord Himself never have uttered words, on one occasion from above, but on another from degeneracy below, thus becoming the teacher at once of knowledge and of ignorance; nor would He have ever glorified as Father at one time the Founder of the world, and at another Him who is above this one, as He does Himself declare: </w:t>
      </w:r>
      <w:r w:rsidR="002D2DBF">
        <w:t>“</w:t>
      </w:r>
      <w:r w:rsidRPr="00B2347F">
        <w:t>No man putteth a piece of a new garment upon an old one, nor do they put new wine into old bottles.</w:t>
      </w:r>
      <w:r w:rsidR="002D2DBF">
        <w:t>”</w:t>
      </w:r>
      <w:r w:rsidRPr="00B2347F">
        <w:t xml:space="preserve"> </w:t>
      </w:r>
      <w:r w:rsidRPr="00B2347F">
        <w:rPr>
          <w:i/>
        </w:rPr>
        <w:t>Irenaeus Against Heresies</w:t>
      </w:r>
      <w:r w:rsidRPr="00B2347F">
        <w:t xml:space="preserve"> book 4 ch.35 p.514</w:t>
      </w:r>
    </w:p>
    <w:p w14:paraId="5BD9071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mentions the Spirit of Truth. </w:t>
      </w:r>
      <w:r w:rsidRPr="00B2347F">
        <w:rPr>
          <w:i/>
        </w:rPr>
        <w:t>The Instructor</w:t>
      </w:r>
      <w:r w:rsidRPr="00B2347F">
        <w:t xml:space="preserve"> book 1 ch.7 p.223</w:t>
      </w:r>
    </w:p>
    <w:p w14:paraId="2FF1988E" w14:textId="77777777" w:rsidR="00242418" w:rsidRPr="00B2347F" w:rsidRDefault="00242418">
      <w:pPr>
        <w:ind w:left="288" w:hanging="288"/>
      </w:pPr>
      <w:r w:rsidRPr="00B2347F">
        <w:rPr>
          <w:b/>
        </w:rPr>
        <w:t>Tertullian</w:t>
      </w:r>
      <w:r w:rsidRPr="00B2347F">
        <w:t xml:space="preserve"> (c.213 A.D.) discusses Jesus promising to send the Holy Spirit, the Spirit of Truth. </w:t>
      </w:r>
      <w:r w:rsidRPr="00B2347F">
        <w:rPr>
          <w:i/>
        </w:rPr>
        <w:t>Against Praxeas</w:t>
      </w:r>
      <w:r w:rsidRPr="00B2347F">
        <w:t xml:space="preserve"> ch.9 p.604</w:t>
      </w:r>
    </w:p>
    <w:p w14:paraId="627656F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john 16:12,13 about the Spirit of Truth. </w:t>
      </w:r>
      <w:r w:rsidRPr="00B2347F">
        <w:rPr>
          <w:i/>
        </w:rPr>
        <w:t>Origen Against Celsus</w:t>
      </w:r>
      <w:r w:rsidRPr="00B2347F">
        <w:t xml:space="preserve"> book 2 ch.2 p.430</w:t>
      </w:r>
    </w:p>
    <w:p w14:paraId="70F2A089"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the Holy Spirit is the Spirit of Truth. </w:t>
      </w:r>
      <w:r w:rsidRPr="00B2347F">
        <w:rPr>
          <w:i/>
        </w:rPr>
        <w:t>Treatise Concerning the Trinity</w:t>
      </w:r>
      <w:r w:rsidRPr="00B2347F">
        <w:t xml:space="preserve"> ch.29 p.640</w:t>
      </w:r>
    </w:p>
    <w:p w14:paraId="27059611" w14:textId="77777777" w:rsidR="00242418" w:rsidRPr="00B2347F" w:rsidRDefault="00242418">
      <w:pPr>
        <w:ind w:left="288" w:hanging="288"/>
      </w:pPr>
      <w:r w:rsidRPr="00B2347F">
        <w:rPr>
          <w:b/>
        </w:rPr>
        <w:t>Firmilian</w:t>
      </w:r>
      <w:r w:rsidRPr="00B2347F">
        <w:t xml:space="preserve"> (c.246-258 A.D.) says that when some say the Spirit speaks to Montanus and Prisca, it is not the spirit of truth but rather the spirit of error. </w:t>
      </w:r>
      <w:r w:rsidRPr="00B2347F">
        <w:rPr>
          <w:i/>
        </w:rPr>
        <w:t>Epistles of Cyprian</w:t>
      </w:r>
      <w:r w:rsidRPr="00B2347F">
        <w:t>. Letter 74 ch.7 p.392</w:t>
      </w:r>
    </w:p>
    <w:p w14:paraId="1C5ACC0A"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god sent us the Spirit of truth. </w:t>
      </w:r>
      <w:r w:rsidRPr="00B2347F">
        <w:rPr>
          <w:i/>
        </w:rPr>
        <w:t>Fragment v ch.1 p.280</w:t>
      </w:r>
    </w:p>
    <w:p w14:paraId="62526882"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speaks of the spirit of truth and again of the sevenfold Spirit of truth in </w:t>
      </w:r>
      <w:r w:rsidRPr="00B2347F">
        <w:rPr>
          <w:i/>
        </w:rPr>
        <w:t>The Banquet of the Ten Virgins</w:t>
      </w:r>
      <w:r w:rsidRPr="00B2347F">
        <w:t xml:space="preserve"> discourse 3 ch.9 p.320</w:t>
      </w:r>
    </w:p>
    <w:p w14:paraId="0E802B01"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[godly] men are moved by the spirit of truth. </w:t>
      </w:r>
      <w:r w:rsidRPr="00B2347F">
        <w:rPr>
          <w:i/>
        </w:rPr>
        <w:t>Epistles on the Arian Heresy</w:t>
      </w:r>
      <w:r w:rsidRPr="00B2347F">
        <w:t xml:space="preserve"> Epistle 1 ch.12 p.295</w:t>
      </w:r>
    </w:p>
    <w:p w14:paraId="65FE8ECB" w14:textId="77777777" w:rsidR="00242418" w:rsidRPr="00B2347F" w:rsidRDefault="00242418"/>
    <w:p w14:paraId="072A2FC6" w14:textId="436E5A10" w:rsidR="00242418" w:rsidRPr="00B2347F" w:rsidRDefault="00242418">
      <w:pPr>
        <w:pStyle w:val="Heading2"/>
      </w:pPr>
      <w:bookmarkStart w:id="1749" w:name="_Toc58617526"/>
      <w:bookmarkStart w:id="1750" w:name="_Toc62978956"/>
      <w:bookmarkStart w:id="1751" w:name="_Toc126171394"/>
      <w:bookmarkStart w:id="1752" w:name="_Toc161079523"/>
      <w:r w:rsidRPr="00B2347F">
        <w:t>H</w:t>
      </w:r>
      <w:r w:rsidR="002D3ABF">
        <w:t>10</w:t>
      </w:r>
      <w:r w:rsidRPr="00B2347F">
        <w:t>. Sevenfold spirit or seven spirits</w:t>
      </w:r>
      <w:bookmarkEnd w:id="1749"/>
      <w:bookmarkEnd w:id="1750"/>
      <w:bookmarkEnd w:id="1751"/>
      <w:bookmarkEnd w:id="1752"/>
      <w:r w:rsidRPr="00B2347F">
        <w:t xml:space="preserve"> </w:t>
      </w:r>
    </w:p>
    <w:p w14:paraId="78777E9E" w14:textId="77777777" w:rsidR="00242418" w:rsidRPr="00B2347F" w:rsidRDefault="00242418"/>
    <w:p w14:paraId="1B415C60" w14:textId="77777777" w:rsidR="00242418" w:rsidRPr="00B2347F" w:rsidRDefault="00242418">
      <w:r w:rsidRPr="00B2347F">
        <w:t xml:space="preserve">Revelation 1:4; </w:t>
      </w:r>
      <w:r w:rsidR="00914A4A">
        <w:t xml:space="preserve">3:1; </w:t>
      </w:r>
      <w:r w:rsidRPr="00B2347F">
        <w:t>4:5; 5:6;</w:t>
      </w:r>
      <w:r w:rsidR="008555C6">
        <w:t xml:space="preserve"> Isaiah 11:2</w:t>
      </w:r>
    </w:p>
    <w:p w14:paraId="358194C9" w14:textId="77777777" w:rsidR="00242418" w:rsidRPr="00B2347F" w:rsidRDefault="00242418"/>
    <w:p w14:paraId="4735A88E" w14:textId="77777777" w:rsidR="00242418" w:rsidRPr="00B2347F" w:rsidRDefault="00242418">
      <w:r w:rsidRPr="00B2347F">
        <w:rPr>
          <w:b/>
        </w:rPr>
        <w:t>p18</w:t>
      </w:r>
      <w:r w:rsidRPr="00B2347F">
        <w:t xml:space="preserve"> Revelation 1:4-7 (c.300 A.D.) seven spirits</w:t>
      </w:r>
    </w:p>
    <w:p w14:paraId="709018A3" w14:textId="77777777" w:rsidR="00242418" w:rsidRPr="00B2347F" w:rsidRDefault="00242418">
      <w:pPr>
        <w:ind w:left="288" w:hanging="288"/>
      </w:pPr>
      <w:r w:rsidRPr="00B2347F">
        <w:rPr>
          <w:b/>
        </w:rPr>
        <w:t>p24</w:t>
      </w:r>
      <w:r w:rsidRPr="00B2347F">
        <w:t xml:space="preserve"> Revelation 5:5-8; 6:5-8 (ca.300 A.D.) mentions the seven spirits of God. in Revelation 5:6</w:t>
      </w:r>
    </w:p>
    <w:p w14:paraId="630E293D" w14:textId="77777777" w:rsidR="00242418" w:rsidRPr="00B2347F" w:rsidRDefault="00242418"/>
    <w:p w14:paraId="3150E519" w14:textId="77777777" w:rsidR="002B4A62" w:rsidRPr="00B2347F" w:rsidRDefault="002B4A62" w:rsidP="002B4A6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w:t>
      </w:r>
      <w:r w:rsidR="00F50B7B" w:rsidRPr="00B2347F">
        <w:t xml:space="preserve">(implied) </w:t>
      </w:r>
      <w:r w:rsidR="002D2DBF">
        <w:t>“</w:t>
      </w:r>
      <w:r w:rsidRPr="00B2347F">
        <w:t>Wherefore</w:t>
      </w:r>
      <w:r w:rsidR="00F50B7B" w:rsidRPr="00B2347F">
        <w:t xml:space="preserve"> </w:t>
      </w:r>
      <w:r w:rsidRPr="00B2347F">
        <w:t xml:space="preserve">also the Spirit of God is manifold in (His) indwelling, and in seven forms of service is He reckoned by the prophet Isaiah, as resting on the Son of God, that is the Word, in His coming as a man. Then he quotes Isaiah 11:2. </w:t>
      </w:r>
      <w:r w:rsidRPr="00B2347F">
        <w:rPr>
          <w:i/>
        </w:rPr>
        <w:t>Proof of Apostolic Preaching</w:t>
      </w:r>
      <w:r w:rsidRPr="00B2347F">
        <w:t xml:space="preserve"> ch.9.</w:t>
      </w:r>
    </w:p>
    <w:p w14:paraId="0771C50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 the seven spirits in </w:t>
      </w:r>
      <w:r w:rsidRPr="00B2347F">
        <w:rPr>
          <w:i/>
        </w:rPr>
        <w:t>Stromata</w:t>
      </w:r>
      <w:r w:rsidRPr="00B2347F">
        <w:t xml:space="preserve"> book 5 ch.6 p.452</w:t>
      </w:r>
    </w:p>
    <w:p w14:paraId="32A15CD0"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mentions the heptad of the spirit in </w:t>
      </w:r>
      <w:r w:rsidRPr="00B2347F">
        <w:rPr>
          <w:i/>
        </w:rPr>
        <w:t>The Instructor</w:t>
      </w:r>
      <w:r w:rsidRPr="00B2347F">
        <w:t xml:space="preserve"> book 3 ch.12 p.292</w:t>
      </w:r>
    </w:p>
    <w:p w14:paraId="73727046" w14:textId="77777777" w:rsidR="00242418" w:rsidRPr="00B2347F" w:rsidRDefault="00242418">
      <w:pPr>
        <w:ind w:left="288" w:hanging="288"/>
      </w:pPr>
      <w:r w:rsidRPr="00B2347F">
        <w:rPr>
          <w:b/>
        </w:rPr>
        <w:t>Tertullian</w:t>
      </w:r>
      <w:r w:rsidRPr="00B2347F">
        <w:t xml:space="preserve"> (198-220 A.D.) From Him also is besought </w:t>
      </w:r>
      <w:r w:rsidR="00DE7390">
        <w:t>‘</w:t>
      </w:r>
      <w:r w:rsidRPr="00B2347F">
        <w:t>the spirit of wisdom,</w:t>
      </w:r>
      <w:r w:rsidR="00DE7390">
        <w:t>’</w:t>
      </w:r>
      <w:r w:rsidRPr="00B2347F">
        <w:t xml:space="preserve"> at whose disposal is enumerated that sevenfold distribution of the spirit of grace by Isaiah.</w:t>
      </w:r>
      <w:r w:rsidR="002D2DBF">
        <w:t>”</w:t>
      </w:r>
      <w:r w:rsidRPr="00B2347F">
        <w:t xml:space="preserve"> </w:t>
      </w:r>
      <w:r w:rsidRPr="00B2347F">
        <w:rPr>
          <w:i/>
        </w:rPr>
        <w:t>Five Books in Reply to Marcion</w:t>
      </w:r>
      <w:r w:rsidRPr="00B2347F">
        <w:t xml:space="preserve"> ch.5 p.17 p,465</w:t>
      </w:r>
    </w:p>
    <w:p w14:paraId="084A3009"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the sevenfold unity of the Holy Spirit. </w:t>
      </w:r>
      <w:r w:rsidR="002D2DBF">
        <w:t>“</w:t>
      </w:r>
      <w:r w:rsidRPr="00B2347F">
        <w:t>By the seven pillars he means the sevenfold unity of the Holy Spirit resting upon it;</w:t>
      </w:r>
      <w:r w:rsidR="002D2DBF">
        <w:t>”</w:t>
      </w:r>
      <w:r w:rsidRPr="00B2347F">
        <w:t xml:space="preserve"> in </w:t>
      </w:r>
      <w:r w:rsidRPr="00B2347F">
        <w:rPr>
          <w:i/>
        </w:rPr>
        <w:t>Commentary on Proverbs</w:t>
      </w:r>
      <w:r w:rsidRPr="00B2347F">
        <w:t xml:space="preserve"> ch.6 p.173</w:t>
      </w:r>
    </w:p>
    <w:p w14:paraId="21216D76"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the virtue of the Holy Spirit is evidently designated under the mystery of the seven spirits.</w:t>
      </w:r>
      <w:r w:rsidR="002D2DBF">
        <w:t>”</w:t>
      </w:r>
      <w:r w:rsidRPr="00B2347F">
        <w:t xml:space="preserve"> </w:t>
      </w:r>
      <w:r w:rsidRPr="00B2347F">
        <w:rPr>
          <w:i/>
        </w:rPr>
        <w:t>Homilies on Leviticus</w:t>
      </w:r>
      <w:r w:rsidRPr="00B2347F">
        <w:t xml:space="preserve"> homily 3 ch.5 p.62</w:t>
      </w:r>
    </w:p>
    <w:p w14:paraId="1A71177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(c.248-256 A.D.) mentions the four living creatures and the seven spirits of God in Revelation 5. </w:t>
      </w:r>
      <w:r w:rsidRPr="00B2347F">
        <w:rPr>
          <w:i/>
        </w:rPr>
        <w:t>Treatise of Cyprian</w:t>
      </w:r>
      <w:r w:rsidRPr="00B2347F">
        <w:t xml:space="preserve"> Treatise 12 Second book ch.15 p.522</w:t>
      </w:r>
    </w:p>
    <w:p w14:paraId="7F9D2024" w14:textId="77777777" w:rsidR="00242418" w:rsidRPr="00B2347F" w:rsidRDefault="00242418">
      <w:pPr>
        <w:ind w:left="288" w:hanging="288"/>
      </w:pPr>
      <w:r w:rsidRPr="00B2347F">
        <w:rPr>
          <w:b/>
        </w:rPr>
        <w:t>Victorinus of Petau</w:t>
      </w:r>
      <w:r w:rsidRPr="00B2347F">
        <w:t xml:space="preserve"> (martyred 304 A.D.) mentions the Seven spirits before God</w:t>
      </w:r>
      <w:r w:rsidR="00DE7390">
        <w:t>’</w:t>
      </w:r>
      <w:r w:rsidRPr="00B2347F">
        <w:t xml:space="preserve">s throne </w:t>
      </w:r>
      <w:r w:rsidRPr="00B2347F">
        <w:rPr>
          <w:i/>
        </w:rPr>
        <w:t>Commentary on the Apocalypse of the Blessed John</w:t>
      </w:r>
      <w:r w:rsidRPr="00B2347F">
        <w:t xml:space="preserve"> p.344 He also mentions the that the seven eyes are the seven spirits of the lamb in </w:t>
      </w:r>
      <w:r w:rsidRPr="00B2347F">
        <w:rPr>
          <w:i/>
        </w:rPr>
        <w:t>On the Creation of the World</w:t>
      </w:r>
      <w:r w:rsidRPr="00B2347F">
        <w:t xml:space="preserve"> p.342.</w:t>
      </w:r>
    </w:p>
    <w:p w14:paraId="49E6F9F7" w14:textId="77777777" w:rsidR="00242418" w:rsidRPr="00B2347F" w:rsidRDefault="00242418">
      <w:pPr>
        <w:ind w:left="288" w:hanging="288"/>
      </w:pPr>
      <w:r w:rsidRPr="00B2347F">
        <w:t xml:space="preserve">Victorinus of Petau (martyred 304 A.D.) speaks of </w:t>
      </w:r>
      <w:r w:rsidR="002D2DBF">
        <w:t>“</w:t>
      </w:r>
      <w:r w:rsidRPr="00B2347F">
        <w:t>the Holy Spirit of sevenfold agency</w:t>
      </w:r>
      <w:r w:rsidR="002D2DBF">
        <w:t>”</w:t>
      </w:r>
      <w:r w:rsidRPr="00B2347F">
        <w:t xml:space="preserve"> </w:t>
      </w:r>
      <w:r w:rsidRPr="00B2347F">
        <w:rPr>
          <w:i/>
        </w:rPr>
        <w:t>Commentary on the Apocalypse of the Blessed John</w:t>
      </w:r>
      <w:r w:rsidRPr="00B2347F">
        <w:t xml:space="preserve"> from the first chapter no.16 (third time) p.345</w:t>
      </w:r>
    </w:p>
    <w:p w14:paraId="3D10605B" w14:textId="77777777" w:rsidR="00242418" w:rsidRPr="00B2347F" w:rsidRDefault="00242418">
      <w:pPr>
        <w:ind w:left="288" w:hanging="288"/>
      </w:pPr>
      <w:r w:rsidRPr="00B2347F">
        <w:t xml:space="preserve">Victorinus of Petau (martyred 304 A.D.) speaks of </w:t>
      </w:r>
      <w:r w:rsidR="002D2DBF">
        <w:t>“</w:t>
      </w:r>
      <w:r w:rsidRPr="00B2347F">
        <w:t>the Holy Spirit of sevenfold power</w:t>
      </w:r>
      <w:r w:rsidR="002D2DBF">
        <w:t>”</w:t>
      </w:r>
      <w:r w:rsidRPr="00B2347F">
        <w:t xml:space="preserve"> </w:t>
      </w:r>
      <w:r w:rsidRPr="00B2347F">
        <w:rPr>
          <w:i/>
        </w:rPr>
        <w:t>Commentary on the Apocalypse of the Blessed John</w:t>
      </w:r>
      <w:r w:rsidRPr="00B2347F">
        <w:t xml:space="preserve"> From the tenth chapter ch.3 p.353</w:t>
      </w:r>
    </w:p>
    <w:p w14:paraId="384D64EA" w14:textId="77777777" w:rsidR="00242418" w:rsidRPr="00B2347F" w:rsidRDefault="00242418"/>
    <w:p w14:paraId="05675A7A" w14:textId="09E4AF16" w:rsidR="002D3ABF" w:rsidRPr="00B2347F" w:rsidRDefault="002D3ABF" w:rsidP="002D3ABF">
      <w:pPr>
        <w:pStyle w:val="Heading2"/>
      </w:pPr>
      <w:bookmarkStart w:id="1753" w:name="_Toc58617536"/>
      <w:bookmarkStart w:id="1754" w:name="_Toc62978966"/>
      <w:bookmarkStart w:id="1755" w:name="_Toc126171395"/>
      <w:bookmarkStart w:id="1756" w:name="_Toc445217561"/>
      <w:bookmarkStart w:id="1757" w:name="_Toc58617527"/>
      <w:bookmarkStart w:id="1758" w:name="_Toc62978957"/>
      <w:bookmarkStart w:id="1759" w:name="_Toc222399696"/>
      <w:bookmarkStart w:id="1760" w:name="_Toc222327300"/>
      <w:bookmarkStart w:id="1761" w:name="_Toc252615615"/>
      <w:bookmarkStart w:id="1762" w:name="_Toc161079524"/>
      <w:r w:rsidRPr="00B2347F">
        <w:t>H1</w:t>
      </w:r>
      <w:r>
        <w:t>1</w:t>
      </w:r>
      <w:r w:rsidRPr="00B2347F">
        <w:t xml:space="preserve">. The </w:t>
      </w:r>
      <w:r>
        <w:t>Holy Spirit was known in the Old Testament</w:t>
      </w:r>
      <w:bookmarkEnd w:id="1753"/>
      <w:bookmarkEnd w:id="1754"/>
      <w:bookmarkEnd w:id="1755"/>
      <w:bookmarkEnd w:id="1762"/>
    </w:p>
    <w:p w14:paraId="6906BD3B" w14:textId="77777777" w:rsidR="002D3ABF" w:rsidRDefault="002D3ABF" w:rsidP="002D3ABF"/>
    <w:p w14:paraId="42966224" w14:textId="77777777" w:rsidR="002D3ABF" w:rsidRDefault="002D3ABF" w:rsidP="002D3ABF">
      <w:pPr>
        <w:ind w:left="288" w:hanging="288"/>
      </w:pPr>
      <w:r w:rsidRPr="00B2347F">
        <w:t>Genesis 1:2</w:t>
      </w:r>
      <w:r>
        <w:t>; Psalm 50:13</w:t>
      </w:r>
    </w:p>
    <w:p w14:paraId="1E3FD386" w14:textId="77777777" w:rsidR="002D3ABF" w:rsidRDefault="002D3ABF" w:rsidP="002D3ABF"/>
    <w:p w14:paraId="11A28A5C" w14:textId="197CAAB5" w:rsidR="002D3ABF" w:rsidRPr="001E7788" w:rsidRDefault="002D3ABF" w:rsidP="002D3ABF">
      <w:pPr>
        <w:autoSpaceDE w:val="0"/>
        <w:autoSpaceDN w:val="0"/>
        <w:adjustRightInd w:val="0"/>
        <w:ind w:left="288" w:hanging="288"/>
        <w:rPr>
          <w:szCs w:val="24"/>
          <w:highlight w:val="white"/>
        </w:rPr>
      </w:pPr>
      <w:r w:rsidRPr="001E7788">
        <w:rPr>
          <w:b/>
          <w:szCs w:val="24"/>
          <w:highlight w:val="white"/>
        </w:rPr>
        <w:t>Justin Martyr</w:t>
      </w:r>
      <w:r w:rsidRPr="001E7788">
        <w:rPr>
          <w:szCs w:val="24"/>
          <w:highlight w:val="white"/>
        </w:rPr>
        <w:t xml:space="preserve">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Pr="001E7788">
        <w:rPr>
          <w:szCs w:val="24"/>
          <w:highlight w:val="white"/>
        </w:rPr>
        <w:t xml:space="preserve"> ch.59 p.</w:t>
      </w:r>
      <w:r w:rsidR="00846ED2">
        <w:rPr>
          <w:szCs w:val="24"/>
          <w:highlight w:val="white"/>
        </w:rPr>
        <w:t>182</w:t>
      </w:r>
    </w:p>
    <w:p w14:paraId="23A29443" w14:textId="77777777" w:rsidR="002D3ABF" w:rsidRPr="00B2347F" w:rsidRDefault="002D3ABF" w:rsidP="002D3ABF">
      <w:pPr>
        <w:ind w:left="288" w:hanging="288"/>
      </w:pPr>
      <w:r w:rsidRPr="00EB73DE">
        <w:rPr>
          <w:b/>
        </w:rPr>
        <w:t>Tertullian</w:t>
      </w:r>
      <w:r w:rsidRPr="00B2347F">
        <w:t xml:space="preserve"> (207/208 A.D.) </w:t>
      </w:r>
      <w:r>
        <w:t>“</w:t>
      </w:r>
      <w:r w:rsidRPr="00B2347F">
        <w:t>the Creator promised the gift of His Spirit in the latter days</w:t>
      </w:r>
      <w:r>
        <w:t>”</w:t>
      </w:r>
      <w:r w:rsidRPr="00B2347F">
        <w:t xml:space="preserve"> </w:t>
      </w:r>
      <w:r w:rsidRPr="00B2347F">
        <w:rPr>
          <w:i/>
        </w:rPr>
        <w:t>Five Books Against Marcion</w:t>
      </w:r>
      <w:r w:rsidRPr="00B2347F">
        <w:t xml:space="preserve"> book 5 ch.8 p.446</w:t>
      </w:r>
    </w:p>
    <w:p w14:paraId="2F1E8198" w14:textId="77777777" w:rsidR="002D3ABF" w:rsidRPr="00B2347F" w:rsidRDefault="002D3ABF" w:rsidP="002D3ABF">
      <w:pPr>
        <w:ind w:left="288" w:hanging="288"/>
      </w:pPr>
      <w:r w:rsidRPr="00B2347F">
        <w:rPr>
          <w:b/>
        </w:rPr>
        <w:t>Hippolytus of Portus</w:t>
      </w:r>
      <w:r w:rsidRPr="00B2347F">
        <w:t xml:space="preserve"> (225-234/5 A.D.) discusses how Simon interpreted </w:t>
      </w:r>
      <w:r>
        <w:t>“</w:t>
      </w:r>
      <w:r w:rsidRPr="00B2347F">
        <w:t>And the Spirit of God was wafted over the water.</w:t>
      </w:r>
      <w:r>
        <w:t>”</w:t>
      </w:r>
      <w:r w:rsidRPr="00B2347F">
        <w:t xml:space="preserve"> </w:t>
      </w:r>
      <w:r w:rsidRPr="00B2347F">
        <w:rPr>
          <w:i/>
        </w:rPr>
        <w:t>Refutation of All Heresies</w:t>
      </w:r>
      <w:r w:rsidRPr="00B2347F">
        <w:t xml:space="preserve"> book 6 ch.9 p.77</w:t>
      </w:r>
    </w:p>
    <w:p w14:paraId="405E60FC" w14:textId="77777777" w:rsidR="002D3ABF" w:rsidRPr="00B2347F" w:rsidRDefault="002D3ABF" w:rsidP="002D3ABF">
      <w:pPr>
        <w:ind w:left="288" w:hanging="288"/>
      </w:pPr>
      <w:r w:rsidRPr="00B2347F">
        <w:t xml:space="preserve">Hippolytus of Portus (225-234/5 A.D.) </w:t>
      </w:r>
      <w:r>
        <w:t>“</w:t>
      </w:r>
      <w:r w:rsidRPr="00B2347F">
        <w:t xml:space="preserve">This is the Spirit that at the beginning </w:t>
      </w:r>
      <w:r>
        <w:t>‘</w:t>
      </w:r>
      <w:r w:rsidRPr="00B2347F">
        <w:t>moved upon the face of the waters;</w:t>
      </w:r>
      <w:r>
        <w:t>’”</w:t>
      </w:r>
      <w:r w:rsidRPr="00B2347F">
        <w:t xml:space="preserve"> </w:t>
      </w:r>
      <w:r w:rsidRPr="00B2347F">
        <w:rPr>
          <w:i/>
        </w:rPr>
        <w:t>Discourse on the Holy Theophany</w:t>
      </w:r>
      <w:r w:rsidRPr="00B2347F">
        <w:t xml:space="preserve"> ch.8 p.237</w:t>
      </w:r>
    </w:p>
    <w:p w14:paraId="7FBB894C" w14:textId="77777777" w:rsidR="002D3ABF" w:rsidRPr="00B2347F" w:rsidRDefault="002D3ABF" w:rsidP="002D3ABF">
      <w:pPr>
        <w:ind w:left="288" w:hanging="288"/>
      </w:pPr>
      <w:r w:rsidRPr="00B2347F">
        <w:rPr>
          <w:b/>
        </w:rPr>
        <w:t>Theodotus the probable Montanist</w:t>
      </w:r>
      <w:r w:rsidRPr="00B2347F">
        <w:t xml:space="preserve"> (c.240 A.D.) </w:t>
      </w:r>
      <w:r>
        <w:t>“</w:t>
      </w:r>
      <w:r w:rsidRPr="00B2347F">
        <w:t>For the Spirit of God moved on the abyss.</w:t>
      </w:r>
      <w:r>
        <w:t>”</w:t>
      </w:r>
      <w:r w:rsidRPr="00B2347F">
        <w:t xml:space="preserve"> </w:t>
      </w:r>
      <w:r w:rsidRPr="00B2347F">
        <w:rPr>
          <w:i/>
        </w:rPr>
        <w:t>Excepts from Theodotus</w:t>
      </w:r>
      <w:r w:rsidRPr="00B2347F">
        <w:t xml:space="preserve"> ch.7 p.44</w:t>
      </w:r>
    </w:p>
    <w:p w14:paraId="588F1C13" w14:textId="77777777" w:rsidR="002D3ABF" w:rsidRPr="00B2347F" w:rsidRDefault="002D3ABF" w:rsidP="002D3ABF">
      <w:pPr>
        <w:autoSpaceDE w:val="0"/>
        <w:autoSpaceDN w:val="0"/>
        <w:adjustRightInd w:val="0"/>
        <w:ind w:left="288" w:hanging="288"/>
      </w:pPr>
      <w:r w:rsidRPr="00B2347F">
        <w:rPr>
          <w:b/>
        </w:rPr>
        <w:t>Novatian</w:t>
      </w:r>
      <w:r w:rsidRPr="00B2347F">
        <w:t xml:space="preserve"> (250-257 A.D.) </w:t>
      </w:r>
      <w:r>
        <w:t>“</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Pr>
          <w:highlight w:val="white"/>
        </w:rPr>
        <w:t>‘</w:t>
      </w:r>
      <w:r w:rsidRPr="00B2347F">
        <w:rPr>
          <w:highlight w:val="white"/>
        </w:rPr>
        <w:t>In the last days,</w:t>
      </w:r>
      <w:r>
        <w:rPr>
          <w:highlight w:val="white"/>
        </w:rPr>
        <w:t>’</w:t>
      </w:r>
      <w:r w:rsidRPr="00B2347F">
        <w:rPr>
          <w:highlight w:val="white"/>
        </w:rPr>
        <w:t xml:space="preserve"> says the prophet, </w:t>
      </w:r>
      <w:r>
        <w:rPr>
          <w:highlight w:val="white"/>
        </w:rPr>
        <w:t>‘</w:t>
      </w:r>
      <w:r w:rsidRPr="00B2347F">
        <w:rPr>
          <w:highlight w:val="white"/>
        </w:rPr>
        <w:t>I will pour out of my Spirit upon my servants and my handmaids.</w:t>
      </w:r>
      <w:r>
        <w:rPr>
          <w:highlight w:val="white"/>
        </w:rPr>
        <w:t>’”</w:t>
      </w:r>
      <w:r w:rsidRPr="00B2347F">
        <w:rPr>
          <w:highlight w:val="white"/>
        </w:rPr>
        <w:t xml:space="preserve"> </w:t>
      </w:r>
      <w:r w:rsidRPr="00B2347F">
        <w:rPr>
          <w:i/>
        </w:rPr>
        <w:t>Concerning the Trinity</w:t>
      </w:r>
      <w:r w:rsidRPr="00B2347F">
        <w:t xml:space="preserve"> ch.29 p.640</w:t>
      </w:r>
    </w:p>
    <w:p w14:paraId="0534DB4C" w14:textId="77777777" w:rsidR="002D3ABF" w:rsidRDefault="002D3ABF" w:rsidP="002D3ABF"/>
    <w:p w14:paraId="0C254764" w14:textId="42A66B18" w:rsidR="00242418" w:rsidRPr="00B2347F" w:rsidRDefault="00242418">
      <w:pPr>
        <w:pStyle w:val="Heading2"/>
      </w:pPr>
      <w:bookmarkStart w:id="1763" w:name="_Toc126171396"/>
      <w:bookmarkStart w:id="1764" w:name="_Toc161079525"/>
      <w:r w:rsidRPr="00B2347F">
        <w:t>H</w:t>
      </w:r>
      <w:r w:rsidR="00AA68E9">
        <w:t>1</w:t>
      </w:r>
      <w:r w:rsidR="002D3ABF">
        <w:t>2</w:t>
      </w:r>
      <w:r w:rsidRPr="00B2347F">
        <w:t>. The Holy Spirit/Comforter was promised</w:t>
      </w:r>
      <w:bookmarkEnd w:id="1756"/>
      <w:bookmarkEnd w:id="1757"/>
      <w:bookmarkEnd w:id="1758"/>
      <w:bookmarkEnd w:id="1763"/>
      <w:bookmarkEnd w:id="1764"/>
    </w:p>
    <w:p w14:paraId="0D308DC4" w14:textId="77777777" w:rsidR="00242418" w:rsidRPr="00B2347F" w:rsidRDefault="00242418">
      <w:pPr>
        <w:ind w:left="288" w:hanging="288"/>
      </w:pPr>
    </w:p>
    <w:p w14:paraId="1ABB41CA" w14:textId="77777777" w:rsidR="00242418" w:rsidRPr="00B2347F" w:rsidRDefault="00242418">
      <w:pPr>
        <w:ind w:left="288" w:hanging="288"/>
      </w:pPr>
      <w:r w:rsidRPr="00B2347F">
        <w:t>Ephesians 1:13</w:t>
      </w:r>
    </w:p>
    <w:p w14:paraId="1CD7B4F5" w14:textId="77777777" w:rsidR="00242418" w:rsidRPr="00B2347F" w:rsidRDefault="00242418">
      <w:pPr>
        <w:ind w:left="288" w:hanging="288"/>
      </w:pPr>
    </w:p>
    <w:p w14:paraId="1A45D4ED" w14:textId="77777777" w:rsidR="00FA10CD" w:rsidRPr="00B2347F" w:rsidRDefault="00FA10CD" w:rsidP="00FA10C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46 lines 46-58 p.115 Jesus promised to send the Spirit or Comforter.</w:t>
      </w:r>
    </w:p>
    <w:p w14:paraId="04064B3D"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t>Wherefore also the Lord promised to send the Comforter, who should join us to God.</w:t>
      </w:r>
      <w:r w:rsidR="002D2DBF">
        <w:t>”</w:t>
      </w:r>
      <w:r w:rsidRPr="00B2347F">
        <w:t xml:space="preserve"> </w:t>
      </w:r>
      <w:r w:rsidRPr="00B2347F">
        <w:rPr>
          <w:i/>
        </w:rPr>
        <w:t>Irenaeus Against Heresies</w:t>
      </w:r>
      <w:r w:rsidRPr="00B2347F">
        <w:t xml:space="preserve"> book 3 ch.17.2 p.444</w:t>
      </w:r>
    </w:p>
    <w:p w14:paraId="00810D0D" w14:textId="77777777" w:rsidR="00242418" w:rsidRPr="00B2347F" w:rsidRDefault="00242418">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Meanwhile He has received from the Father the promised gift, and has shed it forth, even the Holy Spirit-the Third Name in the Godhead, and the Third Degree of the Divine Majesty;</w:t>
      </w:r>
      <w:r w:rsidR="002D2DBF">
        <w:t>”</w:t>
      </w:r>
      <w:r w:rsidRPr="00B2347F">
        <w:t xml:space="preserve"> </w:t>
      </w:r>
      <w:r w:rsidRPr="00B2347F">
        <w:rPr>
          <w:i/>
        </w:rPr>
        <w:t>Against Praxeas</w:t>
      </w:r>
      <w:r w:rsidRPr="00B2347F">
        <w:t xml:space="preserve"> ch.30 p.627</w:t>
      </w:r>
    </w:p>
    <w:p w14:paraId="71DE4D70" w14:textId="77777777" w:rsidR="00242418" w:rsidRPr="00B2347F" w:rsidRDefault="00242418">
      <w:pPr>
        <w:ind w:left="288" w:hanging="288"/>
      </w:pPr>
      <w:r w:rsidRPr="00B2347F">
        <w:t xml:space="preserve">Tertullian (182-220 A.D.) (partial) </w:t>
      </w:r>
      <w:r w:rsidR="002D2DBF">
        <w:t>“</w:t>
      </w:r>
      <w:r w:rsidRPr="00B2347F">
        <w:t>the promised power of the Holy Ghost for the gift of miracles and of utterance;</w:t>
      </w:r>
      <w:r w:rsidR="002D2DBF">
        <w:t>”</w:t>
      </w:r>
      <w:r w:rsidRPr="00B2347F">
        <w:t xml:space="preserve"> </w:t>
      </w:r>
      <w:r w:rsidRPr="00B2347F">
        <w:rPr>
          <w:i/>
        </w:rPr>
        <w:t>Prescription Against Heretics</w:t>
      </w:r>
      <w:r w:rsidRPr="00B2347F">
        <w:t xml:space="preserve"> ch.20 p.252</w:t>
      </w:r>
    </w:p>
    <w:p w14:paraId="784DB7D9" w14:textId="77777777" w:rsidR="00242418" w:rsidRPr="00B2347F" w:rsidRDefault="00242418">
      <w:pPr>
        <w:ind w:left="288" w:hanging="288"/>
      </w:pPr>
      <w:r w:rsidRPr="00B2347F">
        <w:t xml:space="preserve">Tertullian (207/208 A.D.) </w:t>
      </w:r>
      <w:r w:rsidR="002D2DBF">
        <w:t>“</w:t>
      </w:r>
      <w:r w:rsidRPr="00B2347F">
        <w:t>the Creator promised the gift of His Spirit in the latter days</w:t>
      </w:r>
      <w:r w:rsidR="002D2DBF">
        <w:t>”</w:t>
      </w:r>
      <w:r w:rsidRPr="00B2347F">
        <w:t xml:space="preserve"> </w:t>
      </w:r>
      <w:r w:rsidRPr="00B2347F">
        <w:rPr>
          <w:i/>
        </w:rPr>
        <w:t>Five Books Against Marcion</w:t>
      </w:r>
      <w:r w:rsidRPr="00B2347F">
        <w:t xml:space="preserve"> book 5 ch.8 p.446</w:t>
      </w:r>
    </w:p>
    <w:p w14:paraId="5892F671" w14:textId="77777777" w:rsidR="00242418" w:rsidRPr="00B2347F" w:rsidRDefault="00242418">
      <w:pPr>
        <w:autoSpaceDE w:val="0"/>
        <w:autoSpaceDN w:val="0"/>
        <w:adjustRightInd w:val="0"/>
        <w:ind w:left="288" w:hanging="288"/>
      </w:pPr>
      <w:r w:rsidRPr="00B2347F">
        <w:rPr>
          <w:b/>
        </w:rPr>
        <w:t>Novatian</w:t>
      </w:r>
      <w:r w:rsidRPr="00B2347F">
        <w:t xml:space="preserve"> (250-257 A.D.) </w:t>
      </w:r>
      <w:r w:rsidR="002D2DBF">
        <w:t>“</w:t>
      </w:r>
      <w:r w:rsidRPr="00B2347F">
        <w:rPr>
          <w:highlight w:val="white"/>
        </w:rPr>
        <w:t xml:space="preserve">Moreover, the order of reason, and the authority of the faith in the disposition of the words and in the Scriptures of the Lord, admonish us after these things to believe also on the Holy Spirit, once promised to the Church, and in the appointed occasions of times given. For He was promised by Joel the prophet, but given by Christ. </w:t>
      </w:r>
      <w:r w:rsidR="00DE7390">
        <w:rPr>
          <w:highlight w:val="white"/>
        </w:rPr>
        <w:t>‘</w:t>
      </w:r>
      <w:r w:rsidRPr="00B2347F">
        <w:rPr>
          <w:highlight w:val="white"/>
        </w:rPr>
        <w:t>In the last days,</w:t>
      </w:r>
      <w:r w:rsidR="00DE7390">
        <w:rPr>
          <w:highlight w:val="white"/>
        </w:rPr>
        <w:t>’</w:t>
      </w:r>
      <w:r w:rsidRPr="00B2347F">
        <w:rPr>
          <w:highlight w:val="white"/>
        </w:rPr>
        <w:t xml:space="preserve"> says the prophet, </w:t>
      </w:r>
      <w:r w:rsidR="00DE7390">
        <w:rPr>
          <w:highlight w:val="white"/>
        </w:rPr>
        <w:t>‘</w:t>
      </w:r>
      <w:r w:rsidRPr="00B2347F">
        <w:rPr>
          <w:highlight w:val="white"/>
        </w:rPr>
        <w:t>I will pour out of my Spirit upon my servants and my handmaids.</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ch.29 p.640</w:t>
      </w:r>
    </w:p>
    <w:p w14:paraId="19053B93"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That the first circumcision of the flesh is made void, and the second circumcision of the spirit is promised instead.</w:t>
      </w:r>
      <w:r w:rsidR="002D2DBF">
        <w:rPr>
          <w:highlight w:val="white"/>
        </w:rPr>
        <w:t>”</w:t>
      </w:r>
      <w:r w:rsidRPr="00B2347F">
        <w:rPr>
          <w:highlight w:val="white"/>
        </w:rPr>
        <w:t xml:space="preserve"> </w:t>
      </w:r>
      <w:r w:rsidRPr="00B2347F">
        <w:rPr>
          <w:i/>
        </w:rPr>
        <w:t>Treatises of Cyprian</w:t>
      </w:r>
      <w:r w:rsidRPr="00B2347F">
        <w:t xml:space="preserve"> Treatise 12 book 1 ch.8 p.510</w:t>
      </w:r>
    </w:p>
    <w:p w14:paraId="78CB26CE"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the love of God toward us, the commandment of love an our side toward each other; as also, that we ought to keep all the commandments, the conviction of the world, of the devil, of Antichrist, the promise of the Holy Spirit, the adoption of God, the faith required of us in all things,</w:t>
      </w:r>
      <w:r w:rsidR="002D2DBF">
        <w:t>”</w:t>
      </w:r>
      <w:r w:rsidRPr="00B2347F">
        <w:t xml:space="preserve"> </w:t>
      </w:r>
      <w:r w:rsidRPr="00B2347F">
        <w:rPr>
          <w:i/>
        </w:rPr>
        <w:t>From Two Books on Promises</w:t>
      </w:r>
      <w:r w:rsidRPr="00B2347F">
        <w:t xml:space="preserve"> ch.6 p.84</w:t>
      </w:r>
    </w:p>
    <w:p w14:paraId="249C93B7" w14:textId="77777777" w:rsidR="00242418" w:rsidRPr="00B2347F" w:rsidRDefault="00242418">
      <w:pPr>
        <w:autoSpaceDE w:val="0"/>
        <w:autoSpaceDN w:val="0"/>
        <w:adjustRightInd w:val="0"/>
        <w:ind w:left="288" w:hanging="288"/>
      </w:pPr>
      <w:r w:rsidRPr="00B2347F">
        <w:t xml:space="preserve">Victorinus of Petau (martyred 304 A.D.) (partial, unclear if the promise was the Holy Spirit or eternal life) </w:t>
      </w:r>
      <w:r w:rsidR="002D2DBF">
        <w:t>“</w:t>
      </w:r>
      <w:r w:rsidRPr="00B2347F">
        <w:rPr>
          <w:highlight w:val="white"/>
        </w:rPr>
        <w:t>The bread is the Holy Spirit, which nourishes to eternal life, promised to them, that is, by faith.</w:t>
      </w:r>
      <w:r w:rsidR="002D2DBF">
        <w:rPr>
          <w:highlight w:val="white"/>
        </w:rPr>
        <w:t>”</w:t>
      </w:r>
      <w:r w:rsidRPr="00B2347F">
        <w:rPr>
          <w:highlight w:val="white"/>
        </w:rPr>
        <w:t xml:space="preserve"> </w:t>
      </w:r>
      <w:r w:rsidRPr="00B2347F">
        <w:rPr>
          <w:i/>
        </w:rPr>
        <w:t>Commentary on the Apocalypse</w:t>
      </w:r>
      <w:r w:rsidRPr="00B2347F">
        <w:t xml:space="preserve"> from the first chapter verse 16 p.346</w:t>
      </w:r>
    </w:p>
    <w:p w14:paraId="25DB9618" w14:textId="77777777" w:rsidR="00242418" w:rsidRPr="00B2347F" w:rsidRDefault="00242418">
      <w:pPr>
        <w:ind w:left="288" w:hanging="288"/>
      </w:pPr>
      <w:r w:rsidRPr="00B2347F">
        <w:rPr>
          <w:b/>
        </w:rPr>
        <w:t>Pamphilus</w:t>
      </w:r>
      <w:r w:rsidRPr="00B2347F">
        <w:t xml:space="preserve"> (martyred 309 A.D.) </w:t>
      </w:r>
      <w:r w:rsidR="002D2DBF">
        <w:t>“</w:t>
      </w:r>
      <w:r w:rsidRPr="00B2347F">
        <w:t>and of the promise of the gift of the Holy Ghost</w:t>
      </w:r>
      <w:r w:rsidR="002D2DBF">
        <w:t>”</w:t>
      </w:r>
      <w:r w:rsidRPr="00B2347F">
        <w:t xml:space="preserve"> </w:t>
      </w:r>
      <w:r w:rsidRPr="00B2347F">
        <w:rPr>
          <w:i/>
        </w:rPr>
        <w:t>Exposition of Acts</w:t>
      </w:r>
      <w:r w:rsidRPr="00B2347F">
        <w:t xml:space="preserve"> section A p.166</w:t>
      </w:r>
    </w:p>
    <w:p w14:paraId="7419DC8D" w14:textId="6F92E80C" w:rsidR="00242418" w:rsidRDefault="00242418">
      <w:pPr>
        <w:ind w:left="288" w:hanging="288"/>
      </w:pPr>
    </w:p>
    <w:p w14:paraId="32AE31C7" w14:textId="79212015" w:rsidR="006E2165" w:rsidRPr="00B2347F" w:rsidRDefault="006E2165" w:rsidP="006E2165">
      <w:pPr>
        <w:pStyle w:val="Heading2"/>
      </w:pPr>
      <w:bookmarkStart w:id="1765" w:name="_Toc126171397"/>
      <w:bookmarkStart w:id="1766" w:name="_Toc161079526"/>
      <w:r w:rsidRPr="00B2347F">
        <w:t>H1</w:t>
      </w:r>
      <w:r w:rsidR="002D3ABF">
        <w:t>3</w:t>
      </w:r>
      <w:r w:rsidRPr="00B2347F">
        <w:t xml:space="preserve">. </w:t>
      </w:r>
      <w:r>
        <w:t>The Father sent the</w:t>
      </w:r>
      <w:r w:rsidRPr="00B2347F">
        <w:t xml:space="preserve"> Holy Spirit</w:t>
      </w:r>
      <w:bookmarkEnd w:id="1765"/>
      <w:bookmarkEnd w:id="1766"/>
    </w:p>
    <w:p w14:paraId="71DCFEFB" w14:textId="45B1ECB8" w:rsidR="006E2165" w:rsidRDefault="006E2165">
      <w:pPr>
        <w:ind w:left="288" w:hanging="288"/>
      </w:pPr>
    </w:p>
    <w:p w14:paraId="55D33891" w14:textId="5A5E24C7" w:rsidR="006E2165" w:rsidRDefault="006E2165">
      <w:pPr>
        <w:ind w:left="288" w:hanging="288"/>
      </w:pPr>
      <w:r>
        <w:t>John 14:16,26</w:t>
      </w:r>
    </w:p>
    <w:p w14:paraId="2078DFF0" w14:textId="77777777" w:rsidR="006E2165" w:rsidRDefault="006E2165" w:rsidP="006E2165">
      <w:pPr>
        <w:ind w:left="288" w:hanging="288"/>
      </w:pPr>
    </w:p>
    <w:p w14:paraId="5333D114" w14:textId="68B5C5F9" w:rsidR="006E2165" w:rsidRDefault="006E2165" w:rsidP="006E2165">
      <w:pPr>
        <w:ind w:left="288" w:hanging="288"/>
        <w:rPr>
          <w:b/>
          <w:bCs/>
        </w:rPr>
      </w:pPr>
      <w:r w:rsidRPr="002353A6">
        <w:t xml:space="preserve">Tatian’s </w:t>
      </w:r>
      <w:r w:rsidRPr="002353A6">
        <w:rPr>
          <w:b/>
          <w:bCs/>
          <w:i/>
          <w:iCs/>
        </w:rPr>
        <w:t>Diatessaron</w:t>
      </w:r>
      <w:r w:rsidRPr="00C952BA">
        <w:t xml:space="preserve"> (</w:t>
      </w:r>
      <w:r>
        <w:t>c.172 A.D.) section 45:29-48 p.113-114 quotes all of John 14:1-20.</w:t>
      </w:r>
    </w:p>
    <w:p w14:paraId="05E8E0EF" w14:textId="77777777" w:rsidR="006E2165" w:rsidRDefault="006E2165" w:rsidP="006E2165">
      <w:pPr>
        <w:ind w:left="288" w:hanging="288"/>
      </w:pPr>
      <w:r w:rsidRPr="00F402CE">
        <w:rPr>
          <w:b/>
          <w:bCs/>
        </w:rPr>
        <w:t>Tertullian</w:t>
      </w:r>
      <w:r>
        <w:t xml:space="preserve"> (208-220 A.D.) quotes John 14:16 (not 1 8 not 7 words quoted) and then John 14:17a (4/30 words quoted) </w:t>
      </w:r>
      <w:r w:rsidRPr="00F402CE">
        <w:rPr>
          <w:i/>
          <w:iCs/>
        </w:rPr>
        <w:t>Against Praxeas</w:t>
      </w:r>
      <w:r>
        <w:t xml:space="preserve"> ch.9 p.604. See also </w:t>
      </w:r>
      <w:r w:rsidRPr="00F402CE">
        <w:rPr>
          <w:i/>
          <w:iCs/>
        </w:rPr>
        <w:t>Against Praxeas</w:t>
      </w:r>
      <w:r>
        <w:t xml:space="preserve"> c.25 p.621</w:t>
      </w:r>
    </w:p>
    <w:p w14:paraId="4FD6CB88" w14:textId="77777777" w:rsidR="008569FA" w:rsidRDefault="008569FA" w:rsidP="008569FA">
      <w:pPr>
        <w:ind w:left="288" w:hanging="288"/>
      </w:pPr>
      <w:r w:rsidRPr="005F29D6">
        <w:rPr>
          <w:b/>
        </w:rPr>
        <w:t>Origen</w:t>
      </w:r>
      <w:r>
        <w:t xml:space="preserve"> (225-253/254 A.D.) “Now, that the Saviour and the Holy Spirit were sent by the Father for the salvation of men has been declared in Isaiah, in the person of the Saviour, saying, ‘And now the Lord hath sent me and His Spirit.’” </w:t>
      </w:r>
      <w:r w:rsidRPr="005F29D6">
        <w:rPr>
          <w:i/>
        </w:rPr>
        <w:t>Commentary on Matthew</w:t>
      </w:r>
      <w:r>
        <w:t xml:space="preserve"> ch.13 no.18 p.486</w:t>
      </w:r>
    </w:p>
    <w:p w14:paraId="27317775" w14:textId="2FC07927" w:rsidR="008569FA" w:rsidRDefault="008569FA" w:rsidP="008569FA">
      <w:pPr>
        <w:ind w:left="288" w:hanging="288"/>
      </w:pPr>
      <w:r w:rsidRPr="008569FA">
        <w:t>Orig</w:t>
      </w:r>
      <w:r>
        <w:t>e</w:t>
      </w:r>
      <w:r w:rsidRPr="008569FA">
        <w:t>n</w:t>
      </w:r>
      <w:r w:rsidRPr="002353A6">
        <w:t xml:space="preserve"> (246-248 A.D.) </w:t>
      </w:r>
    </w:p>
    <w:p w14:paraId="5F771BEE" w14:textId="77777777" w:rsidR="006E2165" w:rsidRDefault="006E2165" w:rsidP="006E2165">
      <w:pPr>
        <w:ind w:left="288" w:hanging="288"/>
      </w:pPr>
      <w:r>
        <w:rPr>
          <w:b/>
        </w:rPr>
        <w:t>Novatian</w:t>
      </w:r>
      <w:r w:rsidRPr="00C952BA">
        <w:rPr>
          <w:bCs/>
        </w:rPr>
        <w:t xml:space="preserve"> (250/254-257 A.D.)</w:t>
      </w:r>
      <w:r>
        <w:rPr>
          <w:bCs/>
        </w:rPr>
        <w:t xml:space="preserve"> quotes all of John 14:15 and the first 10/17 words of John 14:16. </w:t>
      </w:r>
      <w:r w:rsidRPr="00C952BA">
        <w:rPr>
          <w:bCs/>
          <w:i/>
          <w:iCs/>
        </w:rPr>
        <w:t>Treatise Concerning the Trinity</w:t>
      </w:r>
      <w:r>
        <w:rPr>
          <w:bCs/>
        </w:rPr>
        <w:t xml:space="preserve"> ch.28 p.639</w:t>
      </w:r>
    </w:p>
    <w:p w14:paraId="77775AB7" w14:textId="77777777" w:rsidR="006E2165" w:rsidRDefault="006E2165" w:rsidP="006E2165">
      <w:pPr>
        <w:ind w:left="288" w:hanging="288"/>
        <w:rPr>
          <w:bCs/>
        </w:rPr>
      </w:pPr>
      <w:r w:rsidRPr="00C952BA">
        <w:rPr>
          <w:bCs/>
        </w:rPr>
        <w:t>Novatian (250/254-257 A.D.)</w:t>
      </w:r>
      <w:r>
        <w:rPr>
          <w:bCs/>
        </w:rPr>
        <w:t xml:space="preserve"> quotes all of John 14:16 and the first 2/25 of John 14:17. </w:t>
      </w:r>
      <w:r w:rsidRPr="00C952BA">
        <w:rPr>
          <w:bCs/>
          <w:i/>
          <w:iCs/>
        </w:rPr>
        <w:t>Treatise Concerning the Trinity</w:t>
      </w:r>
      <w:r>
        <w:rPr>
          <w:bCs/>
        </w:rPr>
        <w:t xml:space="preserve"> ch.28 p.640</w:t>
      </w:r>
    </w:p>
    <w:p w14:paraId="404A5342" w14:textId="77777777" w:rsidR="00310DD5" w:rsidRPr="00B2347F" w:rsidRDefault="00310DD5">
      <w:pPr>
        <w:ind w:left="288" w:hanging="288"/>
      </w:pPr>
    </w:p>
    <w:p w14:paraId="1F2EF227" w14:textId="218E3BA8" w:rsidR="00242418" w:rsidRPr="00B2347F" w:rsidRDefault="00242418">
      <w:pPr>
        <w:pStyle w:val="Heading2"/>
      </w:pPr>
      <w:bookmarkStart w:id="1767" w:name="_Toc441863232"/>
      <w:bookmarkStart w:id="1768" w:name="_Toc58617528"/>
      <w:bookmarkStart w:id="1769" w:name="_Toc62978958"/>
      <w:bookmarkStart w:id="1770" w:name="_Toc126171398"/>
      <w:bookmarkStart w:id="1771" w:name="_Toc447819487"/>
      <w:bookmarkStart w:id="1772" w:name="_Toc161079527"/>
      <w:r w:rsidRPr="00B2347F">
        <w:t>H1</w:t>
      </w:r>
      <w:r w:rsidR="002D3ABF">
        <w:t>4</w:t>
      </w:r>
      <w:r w:rsidRPr="00B2347F">
        <w:t>. Jesus sent the Holy Spirit</w:t>
      </w:r>
      <w:bookmarkEnd w:id="1767"/>
      <w:bookmarkEnd w:id="1768"/>
      <w:bookmarkEnd w:id="1769"/>
      <w:bookmarkEnd w:id="1770"/>
      <w:bookmarkEnd w:id="1772"/>
    </w:p>
    <w:p w14:paraId="670C8F6B" w14:textId="77777777" w:rsidR="00242418" w:rsidRPr="00B2347F" w:rsidRDefault="00242418">
      <w:pPr>
        <w:ind w:left="288" w:hanging="288"/>
      </w:pPr>
    </w:p>
    <w:p w14:paraId="67E6E01F" w14:textId="77777777" w:rsidR="00242418" w:rsidRPr="00B2347F" w:rsidRDefault="00242418">
      <w:pPr>
        <w:ind w:left="288" w:hanging="288"/>
      </w:pPr>
      <w:r w:rsidRPr="00B2347F">
        <w:t>John 15:26; 16:7</w:t>
      </w:r>
    </w:p>
    <w:p w14:paraId="1F3106D1" w14:textId="77777777" w:rsidR="00242418" w:rsidRPr="00B2347F" w:rsidRDefault="00146BFE">
      <w:pPr>
        <w:ind w:left="288" w:hanging="288"/>
      </w:pPr>
      <w:r w:rsidRPr="00B2347F">
        <w:t>John 14:16,26 (partial, Jeus asks the Father to send)</w:t>
      </w:r>
    </w:p>
    <w:p w14:paraId="36DF3593" w14:textId="77777777" w:rsidR="00146BFE" w:rsidRPr="00B2347F" w:rsidRDefault="00146BFE">
      <w:pPr>
        <w:ind w:left="288" w:hanging="288"/>
      </w:pPr>
    </w:p>
    <w:p w14:paraId="2C172457" w14:textId="77777777" w:rsidR="00146BFE" w:rsidRPr="00B2347F" w:rsidRDefault="00146BFE" w:rsidP="00146BFE">
      <w:r w:rsidRPr="00B2347F">
        <w:rPr>
          <w:b/>
        </w:rPr>
        <w:t>p66 Bodmer II papyri</w:t>
      </w:r>
      <w:r w:rsidRPr="00B2347F">
        <w:t xml:space="preserve"> - 817 verses (92%) of John (125-175 A.D.) John 715:26; 16:7</w:t>
      </w:r>
    </w:p>
    <w:p w14:paraId="0ED9F294" w14:textId="77777777" w:rsidR="00146BFE" w:rsidRPr="00B2347F" w:rsidRDefault="00146BFE" w:rsidP="00146BFE">
      <w:pPr>
        <w:ind w:left="288" w:hanging="288"/>
      </w:pPr>
      <w:r w:rsidRPr="00B2347F">
        <w:rPr>
          <w:b/>
        </w:rPr>
        <w:t>p22</w:t>
      </w:r>
      <w:r w:rsidRPr="00B2347F">
        <w:t xml:space="preserve"> (=P. Oxyrhynchus 1228) (John 15:25-16:2; 16:21-32 17 verses) (c.250 A.D.) John 15:26; 16:7</w:t>
      </w:r>
    </w:p>
    <w:p w14:paraId="42D41C7D" w14:textId="77777777" w:rsidR="00146BFE" w:rsidRPr="00B2347F" w:rsidRDefault="00146BFE">
      <w:pPr>
        <w:ind w:left="288" w:hanging="288"/>
      </w:pPr>
    </w:p>
    <w:p w14:paraId="5E55C3A5" w14:textId="77777777" w:rsidR="00FA10CD" w:rsidRPr="00B2347F" w:rsidRDefault="00FA10CD" w:rsidP="00FA10CD">
      <w:pPr>
        <w:ind w:left="288" w:hanging="288"/>
        <w:rPr>
          <w:b/>
        </w:rPr>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46 lines 46-58 p.115 Jesus promised to send the Spirit or Comforter.</w:t>
      </w:r>
    </w:p>
    <w:p w14:paraId="1B3F81C9"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t xml:space="preserve">Afterwards, being made man for us, He sent the gift of the celestial Spirit over all the earth, protecting us with His wings. </w:t>
      </w:r>
      <w:r w:rsidRPr="00B2347F">
        <w:rPr>
          <w:i/>
        </w:rPr>
        <w:t>Irenaeus Against Heresies</w:t>
      </w:r>
      <w:r w:rsidRPr="00B2347F">
        <w:t xml:space="preserve"> book 3 ch.11.</w:t>
      </w:r>
      <w:r w:rsidR="00B9289C">
        <w:t>8</w:t>
      </w:r>
      <w:r w:rsidRPr="00B2347F">
        <w:t xml:space="preserve"> p.429</w:t>
      </w:r>
    </w:p>
    <w:p w14:paraId="6E62C49F" w14:textId="77777777" w:rsidR="00242418" w:rsidRPr="00B2347F" w:rsidRDefault="00242418">
      <w:pPr>
        <w:ind w:left="288" w:hanging="288"/>
      </w:pPr>
      <w:r w:rsidRPr="00B2347F">
        <w:t>Irenaeus</w:t>
      </w:r>
      <w:r w:rsidR="00C72344" w:rsidRPr="00B2347F">
        <w:t xml:space="preserve"> of </w:t>
      </w:r>
      <w:smartTag w:uri="urn:schemas-microsoft-com:office:smarttags" w:element="place">
        <w:smartTag w:uri="urn:schemas-microsoft-com:office:smarttags" w:element="City">
          <w:r w:rsidR="00C72344" w:rsidRPr="00B2347F">
            <w:t>Lyons</w:t>
          </w:r>
        </w:smartTag>
      </w:smartTag>
      <w:r w:rsidRPr="00B2347F">
        <w:t xml:space="preserve"> (182-188 A.D.) </w:t>
      </w:r>
      <w:r w:rsidR="002D2DBF">
        <w:t>“</w:t>
      </w:r>
      <w:r w:rsidRPr="00B2347F">
        <w:t>Wherefore also the Lord promised to send the Comforter, who should join us to God.</w:t>
      </w:r>
      <w:r w:rsidR="002D2DBF">
        <w:t>”</w:t>
      </w:r>
      <w:r w:rsidRPr="00B2347F">
        <w:t xml:space="preserve"> </w:t>
      </w:r>
      <w:r w:rsidRPr="00B2347F">
        <w:rPr>
          <w:i/>
        </w:rPr>
        <w:t>Irenaeus Against Heresies</w:t>
      </w:r>
      <w:r w:rsidRPr="00B2347F">
        <w:t xml:space="preserve"> book 3 ch.17.2 p.444</w:t>
      </w:r>
    </w:p>
    <w:p w14:paraId="5E1E0856" w14:textId="77777777" w:rsidR="00242418" w:rsidRPr="00B2347F" w:rsidRDefault="00242418">
      <w:pPr>
        <w:ind w:left="288" w:hanging="288"/>
      </w:pPr>
      <w:r w:rsidRPr="00B2347F">
        <w:rPr>
          <w:b/>
        </w:rPr>
        <w:t>Tertullian</w:t>
      </w:r>
      <w:r w:rsidRPr="00B2347F">
        <w:t xml:space="preserve"> (198-220 A.D.) </w:t>
      </w:r>
      <w:r w:rsidR="002D2DBF">
        <w:t>“</w:t>
      </w:r>
      <w:r w:rsidRPr="00B2347F">
        <w:t>although [the Holy Ghost] sent with this view by Christ, and for this asked of the Father that He might be the teacher of truth;</w:t>
      </w:r>
      <w:r w:rsidR="002D2DBF">
        <w:t>”</w:t>
      </w:r>
      <w:r w:rsidRPr="00B2347F">
        <w:t xml:space="preserve"> </w:t>
      </w:r>
      <w:r w:rsidRPr="00B2347F">
        <w:rPr>
          <w:i/>
        </w:rPr>
        <w:t>On Prescription Against Heretics</w:t>
      </w:r>
      <w:r w:rsidRPr="00B2347F">
        <w:t xml:space="preserve"> ch.28 p.256</w:t>
      </w:r>
    </w:p>
    <w:p w14:paraId="4132BFC2" w14:textId="77777777" w:rsidR="00242418" w:rsidRPr="00B2347F" w:rsidRDefault="00242418">
      <w:pPr>
        <w:ind w:left="288" w:hanging="288"/>
      </w:pPr>
      <w:r w:rsidRPr="00B2347F">
        <w:t xml:space="preserve">Tertullian (198-220 A.D.) </w:t>
      </w:r>
      <w:r w:rsidR="002D2DBF">
        <w:t>“</w:t>
      </w:r>
      <w:r w:rsidRPr="00B2347F">
        <w:t>Even the Lord Himself said that the Spirit would not descend on any other conditions, but that He [the Lord Jesus] should first ascend to the Father.</w:t>
      </w:r>
      <w:r w:rsidR="002D2DBF">
        <w:t>”</w:t>
      </w:r>
      <w:r w:rsidRPr="00B2347F">
        <w:t xml:space="preserve"> </w:t>
      </w:r>
      <w:r w:rsidRPr="00B2347F">
        <w:rPr>
          <w:i/>
        </w:rPr>
        <w:t>On Baptism</w:t>
      </w:r>
      <w:r w:rsidRPr="00B2347F">
        <w:t xml:space="preserve"> ch.10 p.674</w:t>
      </w:r>
    </w:p>
    <w:p w14:paraId="52F33A43" w14:textId="77777777" w:rsidR="00242418" w:rsidRPr="00B2347F" w:rsidRDefault="00242418">
      <w:pPr>
        <w:ind w:left="288" w:hanging="288"/>
      </w:pPr>
      <w:r w:rsidRPr="00B2347F">
        <w:t xml:space="preserve">Origen (239-242 A.D.) (Partial) </w:t>
      </w:r>
      <w:r w:rsidR="002D2DBF">
        <w:t>“</w:t>
      </w:r>
      <w:r w:rsidRPr="00B2347F">
        <w:t xml:space="preserve">For he [The Holy spirit] could not pass to us unless he first come down to one who shares in his own nature. </w:t>
      </w:r>
      <w:r w:rsidRPr="00B2347F">
        <w:rPr>
          <w:i/>
        </w:rPr>
        <w:t>Homilies on Ezekiel</w:t>
      </w:r>
      <w:r w:rsidRPr="00B2347F">
        <w:t xml:space="preserve"> Homily 1 ch.6.1 p.36</w:t>
      </w:r>
    </w:p>
    <w:p w14:paraId="580EEC70" w14:textId="77777777" w:rsidR="00242418" w:rsidRPr="00B2347F" w:rsidRDefault="00242418">
      <w:pPr>
        <w:ind w:left="288" w:hanging="288"/>
      </w:pPr>
      <w:r w:rsidRPr="00B2347F">
        <w:rPr>
          <w:b/>
        </w:rPr>
        <w:t>Novatian</w:t>
      </w:r>
      <w:r w:rsidRPr="00B2347F">
        <w:t xml:space="preserve"> (250/4-256/7 A.D.) quotes John 16:7. </w:t>
      </w:r>
      <w:r w:rsidRPr="00B2347F">
        <w:rPr>
          <w:i/>
        </w:rPr>
        <w:t>Treatise Concerning the Trinity</w:t>
      </w:r>
      <w:r w:rsidRPr="00B2347F">
        <w:t xml:space="preserve"> ch.29 p.640</w:t>
      </w:r>
    </w:p>
    <w:p w14:paraId="4F91653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He who, having been baptized among the heretics, is able to put on Christ, may much more receive the Holy Spirit whom Christ sent. Otherwise He who is sent will be greater than Him who sends; so that one baptized without may begin indeed to put on Christ, but not to be able to receive the Holy Spirit, as if Christ could either be put on without the Spirit, or the Spirit be separated from Christ. Moreover, it is silly to say, that although the second birth is spiritual, by which we are born in Christ through the layer of regeneration, one may be born spiritually among the heretics, where they say that the Spirit is not. For water alone is not able to cleanse away sins, and to sanctify a man, unless he have also the Holy Spirit.</w:t>
      </w:r>
      <w:r w:rsidR="002D2DBF">
        <w:t>”</w:t>
      </w:r>
      <w:r w:rsidRPr="00B2347F">
        <w:t xml:space="preserve"> </w:t>
      </w:r>
      <w:r w:rsidRPr="00B2347F">
        <w:rPr>
          <w:i/>
        </w:rPr>
        <w:t>Epistles of Cyprian</w:t>
      </w:r>
      <w:r w:rsidRPr="00B2347F">
        <w:t xml:space="preserve"> Letter 73 ch.5 p.387-388</w:t>
      </w:r>
    </w:p>
    <w:p w14:paraId="17E40735" w14:textId="77777777" w:rsidR="00242418" w:rsidRPr="00B2347F" w:rsidRDefault="00242418">
      <w:pPr>
        <w:ind w:left="288" w:hanging="288"/>
      </w:pPr>
      <w:r w:rsidRPr="00B2347F">
        <w:rPr>
          <w:b/>
        </w:rPr>
        <w:t>Adamantius</w:t>
      </w:r>
      <w:r w:rsidRPr="00B2347F">
        <w:t xml:space="preserve"> (c.300 A.D.) </w:t>
      </w:r>
      <w:r w:rsidR="002D2DBF">
        <w:t>“</w:t>
      </w:r>
      <w:r w:rsidRPr="00B2347F">
        <w:t xml:space="preserve">For He [John] knew that He [Christ] had stated, </w:t>
      </w:r>
      <w:r w:rsidR="00DE7390">
        <w:t>‘</w:t>
      </w:r>
      <w:r w:rsidRPr="00B2347F">
        <w:t>I go away, and I will send the Paraclete – that is, the Holy Spirit.</w:t>
      </w:r>
      <w:r w:rsidR="002D2DBF">
        <w:t>”</w:t>
      </w:r>
      <w:r w:rsidRPr="00B2347F">
        <w:t xml:space="preserve">(Adamantius is speaking) </w:t>
      </w:r>
      <w:r w:rsidRPr="00B2347F">
        <w:rPr>
          <w:i/>
        </w:rPr>
        <w:t>Dialogue on the True Faith</w:t>
      </w:r>
      <w:r w:rsidRPr="00B2347F">
        <w:t xml:space="preserve"> First part ch.c26 p.70-71</w:t>
      </w:r>
    </w:p>
    <w:p w14:paraId="21F54024" w14:textId="77777777" w:rsidR="00242418" w:rsidRPr="00B2347F" w:rsidRDefault="00242418">
      <w:pPr>
        <w:ind w:left="288" w:hanging="288"/>
      </w:pPr>
      <w:r w:rsidRPr="00B2347F">
        <w:rPr>
          <w:b/>
        </w:rPr>
        <w:t>Victorinus of Petau</w:t>
      </w:r>
      <w:r w:rsidRPr="00B2347F">
        <w:t xml:space="preserve"> (martyred 304 A.D.) </w:t>
      </w:r>
      <w:r w:rsidR="002D2DBF">
        <w:t>“</w:t>
      </w:r>
      <w:r w:rsidRPr="00B2347F">
        <w:t>For after the Lord ascended into heaven and opened all things, He sent the Holy Spirit, whose words the preachers sent forth as arrows reaching to the human heart, that they might overcome unbelief.</w:t>
      </w:r>
      <w:r w:rsidR="002D2DBF">
        <w:t>”</w:t>
      </w:r>
      <w:r w:rsidRPr="00B2347F">
        <w:t xml:space="preserve"> </w:t>
      </w:r>
      <w:r w:rsidRPr="00B2347F">
        <w:rPr>
          <w:i/>
        </w:rPr>
        <w:t>Commentary the Apocalypse</w:t>
      </w:r>
      <w:r w:rsidRPr="00B2347F">
        <w:t xml:space="preserve"> from the sixth chapter no.1,2 p.350</w:t>
      </w:r>
    </w:p>
    <w:p w14:paraId="58AA6E48" w14:textId="77777777" w:rsidR="00242418" w:rsidRPr="00B2347F" w:rsidRDefault="00242418">
      <w:pPr>
        <w:ind w:left="288" w:hanging="288"/>
      </w:pPr>
    </w:p>
    <w:p w14:paraId="1D55ABC1" w14:textId="04A618CE" w:rsidR="00242418" w:rsidRPr="00B2347F" w:rsidRDefault="00242418">
      <w:pPr>
        <w:pStyle w:val="Heading2"/>
      </w:pPr>
      <w:bookmarkStart w:id="1773" w:name="_Toc58617529"/>
      <w:bookmarkStart w:id="1774" w:name="_Toc62978959"/>
      <w:bookmarkStart w:id="1775" w:name="_Toc126171399"/>
      <w:bookmarkStart w:id="1776" w:name="_Toc161079528"/>
      <w:r w:rsidRPr="00B2347F">
        <w:t>H1</w:t>
      </w:r>
      <w:r w:rsidR="002D3ABF">
        <w:t>5</w:t>
      </w:r>
      <w:r w:rsidRPr="00B2347F">
        <w:t>. Paraclete or Holy Spirit already present</w:t>
      </w:r>
      <w:bookmarkEnd w:id="1773"/>
      <w:bookmarkEnd w:id="1774"/>
      <w:bookmarkEnd w:id="1775"/>
      <w:bookmarkEnd w:id="1776"/>
    </w:p>
    <w:p w14:paraId="7AAADEA8" w14:textId="77777777" w:rsidR="00242418" w:rsidRPr="00B2347F" w:rsidRDefault="00242418">
      <w:pPr>
        <w:ind w:left="288" w:hanging="288"/>
      </w:pPr>
    </w:p>
    <w:p w14:paraId="082CC12E" w14:textId="77777777" w:rsidR="00242418" w:rsidRPr="00B2347F" w:rsidRDefault="00242418">
      <w:pPr>
        <w:ind w:left="288" w:hanging="288"/>
      </w:pPr>
      <w:r w:rsidRPr="00B2347F">
        <w:t>1 Corinthians 12:13</w:t>
      </w:r>
    </w:p>
    <w:p w14:paraId="37FBB5C9" w14:textId="77777777" w:rsidR="00242418" w:rsidRPr="00B2347F" w:rsidRDefault="00242418">
      <w:pPr>
        <w:ind w:left="288" w:hanging="288"/>
      </w:pPr>
    </w:p>
    <w:p w14:paraId="4E79C31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12:13</w:t>
      </w:r>
    </w:p>
    <w:p w14:paraId="0DC045D7" w14:textId="77777777" w:rsidR="00242418" w:rsidRPr="00B2347F" w:rsidRDefault="00242418">
      <w:pPr>
        <w:ind w:left="288" w:hanging="288"/>
      </w:pPr>
    </w:p>
    <w:p w14:paraId="244409B2" w14:textId="77777777" w:rsidR="00242418" w:rsidRPr="00B2347F" w:rsidRDefault="00242418">
      <w:pPr>
        <w:ind w:left="288" w:hanging="288"/>
      </w:pPr>
      <w:r w:rsidRPr="00B2347F">
        <w:rPr>
          <w:b/>
          <w:i/>
        </w:rPr>
        <w:t>1 Clement</w:t>
      </w:r>
      <w:r w:rsidRPr="00B2347F">
        <w:t xml:space="preserve"> (</w:t>
      </w:r>
      <w:r w:rsidR="00FD5E15">
        <w:t>96-98 A.D.</w:t>
      </w:r>
      <w:r w:rsidRPr="00B2347F">
        <w:t xml:space="preserve">) ch.2 p.5 (See also vol.9 ch.2 p.229) </w:t>
      </w:r>
      <w:r w:rsidR="002D2DBF">
        <w:t>“</w:t>
      </w:r>
      <w:r w:rsidRPr="00B2347F">
        <w:t>a full outpouring of the Holy Spirit was upon you all</w:t>
      </w:r>
      <w:r w:rsidR="002D2DBF">
        <w:t>”</w:t>
      </w:r>
    </w:p>
    <w:p w14:paraId="6134BB2B"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eleventh commandment p.28 discusses the Divine Spirit living inside us.</w:t>
      </w:r>
    </w:p>
    <w:p w14:paraId="3EFD41BB" w14:textId="77777777" w:rsidR="008C03F7" w:rsidRPr="00B2347F" w:rsidRDefault="008C03F7" w:rsidP="008C03F7">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48 line 44 p.103 (partial) mentions the Paraclete.</w:t>
      </w:r>
    </w:p>
    <w:p w14:paraId="14CF65FF"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i/>
        </w:rPr>
        <w:t xml:space="preserve"> </w:t>
      </w:r>
      <w:r w:rsidRPr="00B2347F">
        <w:t xml:space="preserve">(182-188 A.D.) </w:t>
      </w:r>
      <w:r w:rsidR="002D2DBF">
        <w:t>“</w:t>
      </w:r>
      <w:r w:rsidRPr="00B2347F">
        <w:t>This Spirit, again, He did confer upon the Church, sending throughout all the world the Comforter from heaven, from whence also the Lord tells us that the devil, like lightning, was cast down.</w:t>
      </w:r>
      <w:r w:rsidR="002D2DBF">
        <w:t>”</w:t>
      </w:r>
      <w:r w:rsidRPr="00B2347F">
        <w:t xml:space="preserve"> </w:t>
      </w:r>
      <w:r w:rsidRPr="00B2347F">
        <w:rPr>
          <w:i/>
        </w:rPr>
        <w:t>Irenaeus Against Heresies</w:t>
      </w:r>
      <w:r w:rsidRPr="00B2347F">
        <w:t xml:space="preserve"> book 3 ch.3 p.445</w:t>
      </w:r>
    </w:p>
    <w:p w14:paraId="7388B0EA" w14:textId="77777777" w:rsidR="003914DA" w:rsidRPr="00B2347F" w:rsidRDefault="003914DA" w:rsidP="003914D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teaches that the Holy Spirit is present. </w:t>
      </w:r>
      <w:r w:rsidRPr="00B2347F">
        <w:rPr>
          <w:i/>
        </w:rPr>
        <w:t>Stromata</w:t>
      </w:r>
      <w:r w:rsidRPr="00B2347F">
        <w:t xml:space="preserve"> book 2 ch.23 p.376</w:t>
      </w:r>
    </w:p>
    <w:p w14:paraId="5DF7F392" w14:textId="79A41CE8"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The Paraclete has also pressed home on our attention in most frequent admonitions.</w:t>
      </w:r>
      <w:r w:rsidR="002D2DBF">
        <w:t>”</w:t>
      </w:r>
      <w:r w:rsidRPr="00B2347F">
        <w:t xml:space="preserve"> </w:t>
      </w:r>
      <w:r w:rsidRPr="00B2347F">
        <w:rPr>
          <w:i/>
        </w:rPr>
        <w:t>A Treatise on the Soul</w:t>
      </w:r>
      <w:r w:rsidRPr="00B2347F">
        <w:t xml:space="preserve"> ch.58 p.235</w:t>
      </w:r>
      <w:r w:rsidR="001963F7">
        <w:t xml:space="preserve">. See also </w:t>
      </w:r>
      <w:r w:rsidR="001963F7" w:rsidRPr="001963F7">
        <w:rPr>
          <w:i/>
          <w:iCs/>
        </w:rPr>
        <w:t>Tertullian’s Aplpogy</w:t>
      </w:r>
      <w:r w:rsidR="001963F7">
        <w:t xml:space="preserve"> ch.18 p.32.</w:t>
      </w:r>
    </w:p>
    <w:p w14:paraId="0C481DE8" w14:textId="77777777" w:rsidR="00242418" w:rsidRPr="00B2347F" w:rsidRDefault="00242418">
      <w:pPr>
        <w:ind w:left="288" w:hanging="288"/>
      </w:pPr>
      <w:r w:rsidRPr="00B2347F">
        <w:t xml:space="preserve">Tertullian </w:t>
      </w:r>
      <w:r w:rsidR="009333E0" w:rsidRPr="00B2347F">
        <w:t xml:space="preserve">(213 A.D.) </w:t>
      </w:r>
      <w:r w:rsidRPr="00B2347F">
        <w:t xml:space="preserve">taught that the </w:t>
      </w:r>
      <w:r w:rsidRPr="00B2347F">
        <w:rPr>
          <w:i/>
        </w:rPr>
        <w:t>Paraclete</w:t>
      </w:r>
      <w:r w:rsidRPr="00B2347F">
        <w:t>, the Comforter was working in people</w:t>
      </w:r>
      <w:r w:rsidR="00DE7390">
        <w:t>’</w:t>
      </w:r>
      <w:r w:rsidRPr="00B2347F">
        <w:t xml:space="preserve">s hearts in his time. </w:t>
      </w:r>
      <w:r w:rsidRPr="00B2347F">
        <w:rPr>
          <w:i/>
        </w:rPr>
        <w:t>Tertullian On Monogamy</w:t>
      </w:r>
      <w:r w:rsidRPr="00B2347F">
        <w:t xml:space="preserve"> ch.3 p.61</w:t>
      </w:r>
      <w:r w:rsidR="009333E0" w:rsidRPr="00B2347F">
        <w:t>. See also ibid ch.2 p.60.</w:t>
      </w:r>
    </w:p>
    <w:p w14:paraId="45AFF60B" w14:textId="77777777" w:rsidR="00E96202" w:rsidRPr="00B2347F" w:rsidRDefault="00E96202" w:rsidP="00E96202">
      <w:pPr>
        <w:widowControl w:val="0"/>
        <w:autoSpaceDE w:val="0"/>
        <w:autoSpaceDN w:val="0"/>
        <w:adjustRightInd w:val="0"/>
        <w:ind w:left="288" w:hanging="288"/>
      </w:pPr>
      <w:r w:rsidRPr="00B2347F">
        <w:rPr>
          <w:b/>
        </w:rPr>
        <w:t>Hippolytus of Portus</w:t>
      </w:r>
      <w:r w:rsidRPr="00B2347F">
        <w:t xml:space="preserve"> (222-235/236 A.D.) </w:t>
      </w:r>
      <w:r w:rsidR="002D2DBF">
        <w:t>“</w:t>
      </w:r>
      <w:r w:rsidRPr="00B2347F">
        <w:t>as He wills the Holy Spirit to be bestowed, let us receive Him.</w:t>
      </w:r>
      <w:r w:rsidR="002D2DBF">
        <w:t>”</w:t>
      </w:r>
      <w:r w:rsidRPr="00B2347F">
        <w:t xml:space="preserve"> </w:t>
      </w:r>
      <w:r w:rsidRPr="00B2347F">
        <w:rPr>
          <w:i/>
        </w:rPr>
        <w:t>Against the Heresy of One Noetus</w:t>
      </w:r>
      <w:r w:rsidRPr="00B2347F">
        <w:t xml:space="preserve"> ch.9 p.227</w:t>
      </w:r>
    </w:p>
    <w:p w14:paraId="0A7ED6A5" w14:textId="77777777" w:rsidR="00242418" w:rsidRPr="00B2347F" w:rsidRDefault="00242418">
      <w:pPr>
        <w:ind w:left="288" w:hanging="288"/>
      </w:pPr>
      <w:r w:rsidRPr="00B2347F">
        <w:t>Hippolytus</w:t>
      </w:r>
      <w:r w:rsidR="00E96202" w:rsidRPr="00B2347F">
        <w:t xml:space="preserve"> of Portus</w:t>
      </w:r>
      <w:r w:rsidRPr="00B2347F">
        <w:t xml:space="preserve"> (222-235/236 A.D.) </w:t>
      </w:r>
      <w:r w:rsidR="002D2DBF">
        <w:t>“</w:t>
      </w:r>
      <w:r w:rsidRPr="00B2347F">
        <w:t>For the Father indeed is One but there are two Persons because there is also the Son; and then there is the third the Holy Spirit. The Father decrees, the Word executes and the Son is manifested, through whom the Father is believed on. The economy of the harmony is led back to one God; for God is One. 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3EFD38D4" w14:textId="77777777" w:rsidR="00163998" w:rsidRPr="00B2347F" w:rsidRDefault="00163998" w:rsidP="00163998">
      <w:pPr>
        <w:ind w:left="288" w:hanging="288"/>
      </w:pPr>
      <w:r w:rsidRPr="00163998">
        <w:rPr>
          <w:b/>
        </w:rPr>
        <w:t>Origen</w:t>
      </w:r>
      <w:r w:rsidRPr="00B2347F">
        <w:t xml:space="preserve"> (233/234 A.D.)</w:t>
      </w:r>
      <w:r>
        <w:t xml:space="preserve"> says the Holy Spirit is present to us.</w:t>
      </w:r>
      <w:r w:rsidRPr="00B2347F">
        <w:t xml:space="preserve"> </w:t>
      </w:r>
      <w:r w:rsidRPr="00B2347F">
        <w:rPr>
          <w:i/>
        </w:rPr>
        <w:t>Origen On Prayer</w:t>
      </w:r>
      <w:r w:rsidRPr="00B2347F">
        <w:t xml:space="preserve"> ch.</w:t>
      </w:r>
      <w:r>
        <w:t>28.3 p.108</w:t>
      </w:r>
    </w:p>
    <w:p w14:paraId="137A0266"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says that the Holy Spirit was given in Jesus</w:t>
      </w:r>
      <w:r w:rsidR="00DE7390">
        <w:t>’</w:t>
      </w:r>
      <w:r w:rsidRPr="00B2347F">
        <w:t xml:space="preserve"> time. He also says the Holy Spirit was given occasionally to the prophets in Old Testament times, but is always given in the latter times. </w:t>
      </w:r>
      <w:r w:rsidRPr="00B2347F">
        <w:rPr>
          <w:i/>
        </w:rPr>
        <w:t>Treatise Concerning the Trinity</w:t>
      </w:r>
      <w:r w:rsidRPr="00B2347F">
        <w:t xml:space="preserve"> ch.29 p.640</w:t>
      </w:r>
    </w:p>
    <w:p w14:paraId="4ABAAD50"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speaks of baptism for receiving the Holy Spirit</w:t>
      </w:r>
      <w:r w:rsidR="002D2DBF">
        <w:t>”</w:t>
      </w:r>
      <w:r w:rsidRPr="00B2347F">
        <w:t xml:space="preserve"> ch.1 p.667 and ch.3,4 p.669 and ch.14 p.675</w:t>
      </w:r>
    </w:p>
    <w:p w14:paraId="7697C0FB" w14:textId="713E6E4A" w:rsidR="00242418" w:rsidRDefault="00242418">
      <w:pPr>
        <w:ind w:left="288" w:hanging="288"/>
      </w:pPr>
      <w:r w:rsidRPr="00B2347F">
        <w:rPr>
          <w:i/>
        </w:rPr>
        <w:t xml:space="preserve">Treatise </w:t>
      </w:r>
      <w:r w:rsidR="00AC72EE" w:rsidRPr="00B2347F">
        <w:rPr>
          <w:i/>
        </w:rPr>
        <w:t>on Rebaptism</w:t>
      </w:r>
      <w:r w:rsidRPr="00B2347F">
        <w:t xml:space="preserve"> (c.250-258 A.D.) ch.4 p.669 mentions the bishop</w:t>
      </w:r>
      <w:r w:rsidR="00DE7390">
        <w:t>’</w:t>
      </w:r>
      <w:r w:rsidRPr="00B2347F">
        <w:t>s imposition of hands to bestow the Holy Spirit.</w:t>
      </w:r>
    </w:p>
    <w:p w14:paraId="0319FEDA" w14:textId="18F0D015" w:rsidR="00500C75" w:rsidRPr="00500C75" w:rsidRDefault="00500C75">
      <w:pPr>
        <w:ind w:left="288" w:hanging="288"/>
        <w:rPr>
          <w:iCs/>
        </w:rPr>
      </w:pPr>
      <w:r w:rsidRPr="00500C75">
        <w:rPr>
          <w:b/>
          <w:bCs/>
          <w:iCs/>
        </w:rPr>
        <w:t>Cyprian of Carthage</w:t>
      </w:r>
      <w:r>
        <w:rPr>
          <w:iCs/>
        </w:rPr>
        <w:t xml:space="preserve"> (c.246-265 A.D.) (implied0 says that only people with the holy Spirit can baptize. </w:t>
      </w:r>
      <w:r w:rsidRPr="00500C75">
        <w:rPr>
          <w:i/>
        </w:rPr>
        <w:t>Epistles of Cyprian</w:t>
      </w:r>
      <w:r>
        <w:rPr>
          <w:iCs/>
        </w:rPr>
        <w:t xml:space="preserve"> Epistle 76 ch.11 p.400</w:t>
      </w:r>
    </w:p>
    <w:p w14:paraId="36D3651B" w14:textId="77777777" w:rsidR="00242418" w:rsidRPr="00B2347F" w:rsidRDefault="00242418">
      <w:pPr>
        <w:ind w:left="288" w:hanging="288"/>
      </w:pPr>
      <w:r w:rsidRPr="00B2347F">
        <w:rPr>
          <w:b/>
        </w:rPr>
        <w:t>Firmilian</w:t>
      </w:r>
      <w:r w:rsidRPr="00B2347F">
        <w:t xml:space="preserve"> (c.246-258 A.D.) in his letter to Cyprian speaks of believers having the Holy Ghost in </w:t>
      </w:r>
      <w:r w:rsidRPr="00B2347F">
        <w:rPr>
          <w:i/>
        </w:rPr>
        <w:t>Letter 74</w:t>
      </w:r>
      <w:r w:rsidRPr="00B2347F">
        <w:t xml:space="preserve"> p.393</w:t>
      </w:r>
    </w:p>
    <w:p w14:paraId="66DA8377" w14:textId="77777777" w:rsidR="00242418" w:rsidRPr="00B2347F" w:rsidRDefault="00242418">
      <w:pPr>
        <w:ind w:left="288" w:hanging="288"/>
      </w:pPr>
      <w:r w:rsidRPr="00B2347F">
        <w:t xml:space="preserve">Firmilian (c.246-258 A.D.) in his letter to Cyprian speaks of </w:t>
      </w:r>
      <w:r w:rsidR="002D2DBF">
        <w:t>“</w:t>
      </w:r>
      <w:r w:rsidRPr="00B2347F">
        <w:t>reception of the Holy Ghost</w:t>
      </w:r>
      <w:r w:rsidR="002D2DBF">
        <w:t>”</w:t>
      </w:r>
      <w:r w:rsidRPr="00B2347F">
        <w:t xml:space="preserve"> in </w:t>
      </w:r>
      <w:r w:rsidRPr="00B2347F">
        <w:rPr>
          <w:i/>
        </w:rPr>
        <w:t>Letter 74</w:t>
      </w:r>
      <w:r w:rsidRPr="00B2347F">
        <w:t xml:space="preserve"> p.395</w:t>
      </w:r>
    </w:p>
    <w:p w14:paraId="67F25115" w14:textId="77777777" w:rsidR="00242418" w:rsidRPr="00B2347F" w:rsidRDefault="00242418">
      <w:pPr>
        <w:ind w:left="288" w:hanging="288"/>
      </w:pPr>
      <w:r w:rsidRPr="00B2347F">
        <w:rPr>
          <w:b/>
        </w:rPr>
        <w:t>Bishop Nemesianus of Thubunae</w:t>
      </w:r>
      <w:r w:rsidRPr="00B2347F">
        <w:t xml:space="preserve"> discusses receiving the Holy Ghost by the imposition of hands.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p.566</w:t>
      </w:r>
    </w:p>
    <w:p w14:paraId="561D7F3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44A5A8EF" w14:textId="77777777" w:rsidR="00242418" w:rsidRPr="00B2347F" w:rsidRDefault="00242418"/>
    <w:p w14:paraId="224EB7C3" w14:textId="77777777" w:rsidR="00242418" w:rsidRPr="00B2347F" w:rsidRDefault="00242418">
      <w:pPr>
        <w:rPr>
          <w:b/>
          <w:u w:val="single"/>
        </w:rPr>
      </w:pPr>
      <w:r w:rsidRPr="00B2347F">
        <w:rPr>
          <w:b/>
          <w:u w:val="single"/>
        </w:rPr>
        <w:t>Among heretics</w:t>
      </w:r>
    </w:p>
    <w:p w14:paraId="40EC6CA3" w14:textId="77777777" w:rsidR="00242418" w:rsidRPr="00B2347F" w:rsidRDefault="00242418">
      <w:pPr>
        <w:ind w:left="288" w:hanging="288"/>
      </w:pPr>
      <w:r w:rsidRPr="00B2347F">
        <w:t xml:space="preserve">Mani (262-278 A.D.) (partial) said that he himself was the paraclete. </w:t>
      </w:r>
      <w:r w:rsidRPr="00B2347F">
        <w:rPr>
          <w:i/>
        </w:rPr>
        <w:t>Disputation with Manes</w:t>
      </w:r>
      <w:r w:rsidRPr="00B2347F">
        <w:t xml:space="preserve"> ch.28 p.201</w:t>
      </w:r>
    </w:p>
    <w:p w14:paraId="491076EA" w14:textId="77777777" w:rsidR="00242418" w:rsidRPr="00B2347F" w:rsidRDefault="00242418">
      <w:pPr>
        <w:ind w:left="288" w:hanging="288"/>
      </w:pPr>
    </w:p>
    <w:p w14:paraId="3FD71B93" w14:textId="0AC557E5" w:rsidR="002D3ABF" w:rsidRPr="00B2347F" w:rsidRDefault="002D3ABF" w:rsidP="002D3ABF">
      <w:pPr>
        <w:pStyle w:val="Heading2"/>
      </w:pPr>
      <w:bookmarkStart w:id="1777" w:name="_Toc126171400"/>
      <w:bookmarkStart w:id="1778" w:name="_Toc58617531"/>
      <w:bookmarkStart w:id="1779" w:name="_Toc62978961"/>
      <w:bookmarkStart w:id="1780" w:name="_Toc58617530"/>
      <w:bookmarkStart w:id="1781" w:name="_Toc62978960"/>
      <w:bookmarkStart w:id="1782" w:name="_Toc161079529"/>
      <w:r w:rsidRPr="00B2347F">
        <w:t>H1</w:t>
      </w:r>
      <w:r>
        <w:t>6</w:t>
      </w:r>
      <w:r w:rsidRPr="00B2347F">
        <w:t xml:space="preserve">. The </w:t>
      </w:r>
      <w:r>
        <w:t>Spirit was poured out on believers</w:t>
      </w:r>
      <w:bookmarkEnd w:id="1777"/>
      <w:bookmarkEnd w:id="1782"/>
    </w:p>
    <w:p w14:paraId="3A49A694" w14:textId="77777777" w:rsidR="002D3ABF" w:rsidRDefault="002D3ABF" w:rsidP="002D3ABF"/>
    <w:p w14:paraId="36883CE1" w14:textId="77777777" w:rsidR="002D3ABF" w:rsidRPr="001D0414" w:rsidRDefault="002D3ABF" w:rsidP="002D3ABF">
      <w:pPr>
        <w:rPr>
          <w:szCs w:val="24"/>
        </w:rPr>
      </w:pPr>
      <w:r w:rsidRPr="001D0414">
        <w:rPr>
          <w:szCs w:val="24"/>
        </w:rPr>
        <w:t>Acts 2:17,18,33; 10:45; Isa 44:3; Joel 2:28-29</w:t>
      </w:r>
    </w:p>
    <w:p w14:paraId="239457A9" w14:textId="77777777" w:rsidR="002D3ABF" w:rsidRDefault="002D3ABF" w:rsidP="002D3ABF"/>
    <w:p w14:paraId="0CF3B2A8" w14:textId="77777777" w:rsidR="002D3ABF" w:rsidRPr="00B2347F" w:rsidRDefault="002D3ABF" w:rsidP="002D3ABF">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t>96-98 A.D.</w:t>
      </w:r>
      <w:r w:rsidRPr="00B2347F">
        <w:t xml:space="preserve">) </w:t>
      </w:r>
      <w:r>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t>‘</w:t>
      </w:r>
      <w:r w:rsidRPr="00B2347F">
        <w:t>we are members one of another?</w:t>
      </w:r>
      <w:r>
        <w:t>’”</w:t>
      </w:r>
      <w:r w:rsidRPr="00B2347F">
        <w:t xml:space="preserve"> </w:t>
      </w:r>
      <w:r w:rsidRPr="00B2347F">
        <w:rPr>
          <w:i/>
        </w:rPr>
        <w:t>1 Clement</w:t>
      </w:r>
      <w:r w:rsidRPr="00B2347F">
        <w:t xml:space="preserve"> ch.46 p.17</w:t>
      </w:r>
    </w:p>
    <w:p w14:paraId="7C199CB6" w14:textId="77777777" w:rsidR="002D3ABF" w:rsidRPr="007A1DA3" w:rsidRDefault="002D3ABF" w:rsidP="002D3ABF">
      <w:pPr>
        <w:autoSpaceDE w:val="0"/>
        <w:autoSpaceDN w:val="0"/>
        <w:adjustRightInd w:val="0"/>
        <w:ind w:left="288" w:hanging="288"/>
        <w:rPr>
          <w:szCs w:val="24"/>
        </w:rPr>
      </w:pPr>
      <w:r w:rsidRPr="007A1DA3">
        <w:rPr>
          <w:b/>
          <w:szCs w:val="24"/>
        </w:rPr>
        <w:t xml:space="preserve">Irenaeus of </w:t>
      </w:r>
      <w:smartTag w:uri="urn:schemas-microsoft-com:office:smarttags" w:element="place">
        <w:smartTag w:uri="urn:schemas-microsoft-com:office:smarttags" w:element="City">
          <w:r w:rsidRPr="007A1DA3">
            <w:rPr>
              <w:b/>
              <w:szCs w:val="24"/>
            </w:rPr>
            <w:t>Lyons</w:t>
          </w:r>
        </w:smartTag>
      </w:smartTag>
      <w:r w:rsidRPr="007A1DA3">
        <w:rPr>
          <w:szCs w:val="24"/>
        </w:rPr>
        <w:t xml:space="preserve"> (182-188 A.D.) “</w:t>
      </w:r>
      <w:r w:rsidRPr="007A1DA3">
        <w:rPr>
          <w:rFonts w:cs="Consolas"/>
          <w:szCs w:val="24"/>
          <w:highlight w:val="white"/>
        </w:rPr>
        <w:t>His soul for our souls, and His flesh for our flesh, and has also poured out the Spirit of the Father for the union and communion of God and man, imparting indeed God to men by means of the Spirit, and, on the other hand, attaching man to God by His own incarnation, and bestowing upon us at His coming immortality durably and truly, by means of communion with God,-all the doctrines of the heretics fall to ruin.</w:t>
      </w:r>
      <w:r w:rsidRPr="007A1DA3">
        <w:rPr>
          <w:szCs w:val="24"/>
        </w:rPr>
        <w:t xml:space="preserve">” </w:t>
      </w:r>
      <w:r w:rsidRPr="007A1DA3">
        <w:rPr>
          <w:i/>
          <w:szCs w:val="24"/>
        </w:rPr>
        <w:t>Irenaeus Against Heresies</w:t>
      </w:r>
      <w:r>
        <w:rPr>
          <w:szCs w:val="24"/>
        </w:rPr>
        <w:t xml:space="preserve"> book 5 ch.1.1 p.527</w:t>
      </w:r>
    </w:p>
    <w:p w14:paraId="7D9DEF78" w14:textId="02B1306A" w:rsidR="002D3ABF" w:rsidRPr="007A1DA3" w:rsidRDefault="002D3ABF" w:rsidP="002D3ABF">
      <w:pPr>
        <w:ind w:left="288" w:hanging="288"/>
        <w:rPr>
          <w:szCs w:val="24"/>
        </w:rPr>
      </w:pPr>
      <w:r w:rsidRPr="007A1DA3">
        <w:rPr>
          <w:b/>
          <w:szCs w:val="24"/>
        </w:rPr>
        <w:t>Tertullian</w:t>
      </w:r>
      <w:r w:rsidRPr="007A1DA3">
        <w:rPr>
          <w:szCs w:val="24"/>
        </w:rPr>
        <w:t xml:space="preserve"> (</w:t>
      </w:r>
      <w:r w:rsidRPr="00B2347F">
        <w:t>198-220 A.D.</w:t>
      </w:r>
      <w:r w:rsidRPr="007A1DA3">
        <w:rPr>
          <w:szCs w:val="24"/>
        </w:rPr>
        <w:t>) “</w:t>
      </w:r>
      <w:r w:rsidRPr="007A1DA3">
        <w:rPr>
          <w:rFonts w:cs="Consolas"/>
          <w:szCs w:val="24"/>
          <w:highlight w:val="white"/>
        </w:rPr>
        <w:t xml:space="preserve">But no command that shows </w:t>
      </w:r>
      <w:smartTag w:uri="urn:schemas-microsoft-com:office:smarttags" w:element="place">
        <w:r w:rsidRPr="007A1DA3">
          <w:rPr>
            <w:rFonts w:cs="Consolas"/>
            <w:szCs w:val="24"/>
            <w:highlight w:val="white"/>
          </w:rPr>
          <w:t>Judea</w:t>
        </w:r>
      </w:smartTag>
      <w:r w:rsidRPr="007A1DA3">
        <w:rPr>
          <w:rFonts w:cs="Consolas"/>
          <w:szCs w:val="24"/>
          <w:highlight w:val="white"/>
        </w:rPr>
        <w:t xml:space="preserve"> to be specially the sphere for preaching applies to us, now that the Holy Spirit has been poured out upon all flesh.</w:t>
      </w:r>
      <w:r w:rsidRPr="007A1DA3">
        <w:rPr>
          <w:szCs w:val="24"/>
        </w:rPr>
        <w:t xml:space="preserve">” </w:t>
      </w:r>
      <w:r w:rsidRPr="007A1DA3">
        <w:rPr>
          <w:i/>
          <w:szCs w:val="24"/>
        </w:rPr>
        <w:t>Fleeing Persecution</w:t>
      </w:r>
      <w:r w:rsidRPr="007A1DA3">
        <w:rPr>
          <w:szCs w:val="24"/>
        </w:rPr>
        <w:t xml:space="preserve"> ch.6 p.</w:t>
      </w:r>
      <w:r w:rsidR="00846ED2">
        <w:rPr>
          <w:szCs w:val="24"/>
        </w:rPr>
        <w:t>119</w:t>
      </w:r>
    </w:p>
    <w:p w14:paraId="2EF8CA74" w14:textId="77777777" w:rsidR="002D3ABF" w:rsidRPr="00B2347F" w:rsidRDefault="002D3ABF" w:rsidP="002D3ABF">
      <w:pPr>
        <w:ind w:left="288" w:hanging="288"/>
      </w:pPr>
      <w:r w:rsidRPr="00B2347F">
        <w:rPr>
          <w:b/>
          <w:i/>
        </w:rPr>
        <w:t>Treatise on Rebaptism</w:t>
      </w:r>
      <w:r w:rsidRPr="00B2347F">
        <w:t xml:space="preserve"> (c.250-258 A.D.) ch.5 p.669 </w:t>
      </w:r>
      <w:r>
        <w:t>“</w:t>
      </w:r>
      <w:r w:rsidRPr="00B2347F">
        <w:rPr>
          <w:highlight w:val="white"/>
        </w:rPr>
        <w:t>as many as came with Peter, because that on the Gentiles also was poured out the gift of the Holy Spirit.</w:t>
      </w:r>
      <w:r>
        <w:rPr>
          <w:highlight w:val="white"/>
        </w:rPr>
        <w:t>”</w:t>
      </w:r>
    </w:p>
    <w:p w14:paraId="197B815C" w14:textId="77777777" w:rsidR="002D3ABF" w:rsidRPr="007A1DA3" w:rsidRDefault="002D3ABF" w:rsidP="002D3ABF">
      <w:pPr>
        <w:autoSpaceDE w:val="0"/>
        <w:autoSpaceDN w:val="0"/>
        <w:adjustRightInd w:val="0"/>
        <w:ind w:left="288" w:hanging="288"/>
        <w:rPr>
          <w:szCs w:val="24"/>
        </w:rPr>
      </w:pPr>
      <w:r w:rsidRPr="00991C92">
        <w:rPr>
          <w:i/>
          <w:szCs w:val="24"/>
        </w:rPr>
        <w:t>Treatise on Rebaptism</w:t>
      </w:r>
      <w:r w:rsidRPr="007A1DA3">
        <w:rPr>
          <w:szCs w:val="24"/>
        </w:rPr>
        <w:t xml:space="preserve"> </w:t>
      </w:r>
      <w:r>
        <w:rPr>
          <w:szCs w:val="24"/>
        </w:rPr>
        <w:t>(</w:t>
      </w:r>
      <w:r w:rsidRPr="00B2347F">
        <w:t>c.250-258 A.D.</w:t>
      </w:r>
      <w:r w:rsidRPr="007A1DA3">
        <w:rPr>
          <w:szCs w:val="24"/>
        </w:rPr>
        <w:t>) ch.15 p.</w:t>
      </w:r>
      <w:r>
        <w:rPr>
          <w:szCs w:val="24"/>
        </w:rPr>
        <w:t>675-676</w:t>
      </w:r>
      <w:r w:rsidRPr="007A1DA3">
        <w:rPr>
          <w:szCs w:val="24"/>
        </w:rPr>
        <w:t xml:space="preserve"> “</w:t>
      </w:r>
      <w:r w:rsidRPr="007A1DA3">
        <w:rPr>
          <w:rFonts w:cs="Consolas"/>
          <w:szCs w:val="24"/>
          <w:highlight w:val="white"/>
        </w:rPr>
        <w:t xml:space="preserve">For John says of our Lord in his epistle, teaching us: 'This is He who came by water and blood, Jesus Christ; not by water only, but by water and blood: and it is the Spirit that beareth witness, because the Spirit is truth. For three bear witness, the Spirit, and the water, and the blood: and these three are one;' -that we may gather from these words both that water is wont to confer </w:t>
      </w:r>
      <w:r w:rsidRPr="007A1DA3">
        <w:rPr>
          <w:rFonts w:cs="Consolas"/>
          <w:i/>
          <w:szCs w:val="24"/>
          <w:highlight w:val="white"/>
        </w:rPr>
        <w:t>the Spirit</w:t>
      </w:r>
      <w:r w:rsidRPr="007A1DA3">
        <w:rPr>
          <w:rFonts w:cs="Consolas"/>
          <w:szCs w:val="24"/>
          <w:highlight w:val="white"/>
        </w:rPr>
        <w:t>, and that men's own blood is wont to confer the Spirit, and that the Spirit Himself also is wont to confer the Spirit.</w:t>
      </w:r>
      <w:r w:rsidRPr="007A1DA3">
        <w:rPr>
          <w:szCs w:val="24"/>
        </w:rPr>
        <w:t>”</w:t>
      </w:r>
    </w:p>
    <w:p w14:paraId="321E6942" w14:textId="77777777" w:rsidR="002D3ABF" w:rsidRPr="007A1DA3" w:rsidRDefault="002D3ABF" w:rsidP="002D3ABF">
      <w:pPr>
        <w:ind w:left="288" w:hanging="288"/>
        <w:rPr>
          <w:szCs w:val="24"/>
        </w:rPr>
      </w:pPr>
      <w:r w:rsidRPr="007A1DA3">
        <w:rPr>
          <w:b/>
          <w:szCs w:val="24"/>
        </w:rPr>
        <w:t xml:space="preserve">Cyprian of </w:t>
      </w:r>
      <w:smartTag w:uri="urn:schemas-microsoft-com:office:smarttags" w:element="place">
        <w:smartTag w:uri="urn:schemas-microsoft-com:office:smarttags" w:element="City">
          <w:r w:rsidRPr="007A1DA3">
            <w:rPr>
              <w:b/>
              <w:szCs w:val="24"/>
            </w:rPr>
            <w:t>Carthage</w:t>
          </w:r>
        </w:smartTag>
      </w:smartTag>
      <w:r w:rsidRPr="007A1DA3">
        <w:rPr>
          <w:szCs w:val="24"/>
        </w:rPr>
        <w:t xml:space="preserve"> (c.246-258 A.D.) “</w:t>
      </w:r>
      <w:r w:rsidRPr="007A1DA3">
        <w:rPr>
          <w:rFonts w:cs="Consolas"/>
          <w:szCs w:val="24"/>
          <w:highlight w:val="white"/>
        </w:rPr>
        <w:t>Nay, verily, the Holy Spirit is not given by measure, but is poured out altogether on the believer.</w:t>
      </w:r>
      <w:r w:rsidRPr="007A1DA3">
        <w:rPr>
          <w:szCs w:val="24"/>
        </w:rPr>
        <w:t xml:space="preserve">” </w:t>
      </w:r>
      <w:r w:rsidRPr="007A1DA3">
        <w:rPr>
          <w:i/>
          <w:szCs w:val="24"/>
        </w:rPr>
        <w:t>Epistles of Cyprian</w:t>
      </w:r>
      <w:r>
        <w:rPr>
          <w:szCs w:val="24"/>
        </w:rPr>
        <w:t xml:space="preserve"> Letter 75 ch.14 p.401</w:t>
      </w:r>
    </w:p>
    <w:p w14:paraId="53B8E3B7" w14:textId="77777777" w:rsidR="002D3ABF" w:rsidRPr="007A1DA3" w:rsidRDefault="002D3ABF" w:rsidP="002D3ABF">
      <w:pPr>
        <w:ind w:left="288" w:hanging="288"/>
        <w:rPr>
          <w:szCs w:val="24"/>
        </w:rPr>
      </w:pPr>
      <w:r w:rsidRPr="007A1DA3">
        <w:rPr>
          <w:b/>
          <w:szCs w:val="24"/>
        </w:rPr>
        <w:t>Victorinus of Petau</w:t>
      </w:r>
      <w:r w:rsidRPr="007A1DA3">
        <w:rPr>
          <w:szCs w:val="24"/>
        </w:rPr>
        <w:t xml:space="preserve"> (martyred 304 A.D.) “</w:t>
      </w:r>
      <w:r w:rsidRPr="007A1DA3">
        <w:rPr>
          <w:rFonts w:cs="Consolas"/>
          <w:szCs w:val="24"/>
          <w:highlight w:val="white"/>
        </w:rPr>
        <w:t>And because our Lord invited in His own name all believers into heaven, He forthwith poured out the Holy Spirit, who should bring them to heaven.</w:t>
      </w:r>
      <w:r w:rsidRPr="007A1DA3">
        <w:rPr>
          <w:szCs w:val="24"/>
        </w:rPr>
        <w:t xml:space="preserve">” </w:t>
      </w:r>
      <w:r w:rsidRPr="007A1DA3">
        <w:rPr>
          <w:i/>
          <w:szCs w:val="24"/>
        </w:rPr>
        <w:t>Commentary on the Apocalypse</w:t>
      </w:r>
      <w:r w:rsidRPr="007A1DA3">
        <w:rPr>
          <w:szCs w:val="24"/>
        </w:rPr>
        <w:t xml:space="preserve"> f</w:t>
      </w:r>
      <w:r>
        <w:rPr>
          <w:szCs w:val="24"/>
        </w:rPr>
        <w:t>rom the fourth chapter v.1 p.348</w:t>
      </w:r>
    </w:p>
    <w:p w14:paraId="7704BC0B" w14:textId="77777777" w:rsidR="002D3ABF" w:rsidRDefault="002D3ABF" w:rsidP="002D3ABF"/>
    <w:p w14:paraId="08AB80C0" w14:textId="0B982A2A" w:rsidR="00AA68E9" w:rsidRPr="00B2347F" w:rsidRDefault="00AA68E9" w:rsidP="00AA68E9">
      <w:pPr>
        <w:pStyle w:val="Heading2"/>
      </w:pPr>
      <w:bookmarkStart w:id="1783" w:name="_Toc126171401"/>
      <w:bookmarkStart w:id="1784" w:name="_Toc161079530"/>
      <w:r w:rsidRPr="00B2347F">
        <w:t>H1</w:t>
      </w:r>
      <w:r w:rsidR="002D3ABF">
        <w:t>7</w:t>
      </w:r>
      <w:r w:rsidRPr="00B2347F">
        <w:t>. Holy Spirit dwells/lives in us</w:t>
      </w:r>
      <w:bookmarkEnd w:id="1778"/>
      <w:bookmarkEnd w:id="1779"/>
      <w:bookmarkEnd w:id="1783"/>
      <w:bookmarkEnd w:id="1784"/>
    </w:p>
    <w:p w14:paraId="367709C9" w14:textId="77777777" w:rsidR="00AA68E9" w:rsidRPr="00B2347F" w:rsidRDefault="00AA68E9" w:rsidP="00AA68E9"/>
    <w:p w14:paraId="0FBF3B2A" w14:textId="77777777" w:rsidR="00AA68E9" w:rsidRPr="00B2347F" w:rsidRDefault="00AA68E9" w:rsidP="00AA68E9">
      <w:r w:rsidRPr="00B2347F">
        <w:t>1 Corinthians 6:19</w:t>
      </w:r>
    </w:p>
    <w:p w14:paraId="364D7740" w14:textId="77777777" w:rsidR="00AA68E9" w:rsidRPr="00B2347F" w:rsidRDefault="00AA68E9" w:rsidP="00AA68E9"/>
    <w:p w14:paraId="54E4A68B" w14:textId="77777777" w:rsidR="00AA68E9" w:rsidRPr="00B2347F" w:rsidRDefault="00AA68E9" w:rsidP="00AA68E9">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(c.100-117 A.D.) quotes 1 Corinthians 6:19 in both the Greek and Latin versions. </w:t>
      </w:r>
      <w:r w:rsidRPr="00B2347F">
        <w:rPr>
          <w:i/>
        </w:rPr>
        <w:t>Epistle of Ignatius to the Ephesians</w:t>
      </w:r>
      <w:r w:rsidRPr="00B2347F">
        <w:t xml:space="preserve"> ch.15 p.56</w:t>
      </w:r>
    </w:p>
    <w:p w14:paraId="62D60998" w14:textId="77777777" w:rsidR="00AA68E9" w:rsidRPr="00B2347F" w:rsidRDefault="00AA68E9" w:rsidP="00AA68E9">
      <w:pPr>
        <w:autoSpaceDE w:val="0"/>
        <w:autoSpaceDN w:val="0"/>
        <w:adjustRightInd w:val="0"/>
        <w:ind w:left="288" w:hanging="288"/>
      </w:pPr>
      <w:r w:rsidRPr="00B2347F">
        <w:rPr>
          <w:b/>
          <w:i/>
        </w:rPr>
        <w:t>Shepherd of Hermas</w:t>
      </w:r>
      <w:r w:rsidRPr="00B2347F">
        <w:t xml:space="preserve"> </w:t>
      </w:r>
      <w:r>
        <w:t>(c.115-155 A.D.)</w:t>
      </w:r>
      <w:r w:rsidRPr="00B2347F">
        <w:t xml:space="preserve"> book 2 tenth commandment ch.2 p.27 </w:t>
      </w:r>
      <w:r>
        <w:t>“</w:t>
      </w:r>
      <w:r w:rsidRPr="00B2347F">
        <w:rPr>
          <w:highlight w:val="white"/>
        </w:rPr>
        <w:t>Both actions grieve the Spirit: doubt, because it did not accomplish its object; and anger grieves the Spirit, because it did what was wicked. Both these are grievous to the Holy Spirit-doubt and anger. Wherefore remove grief from you, and crush not the Holy Spirit which dwells in you, lest he entreat God against you, and he withdraw from you.</w:t>
      </w:r>
      <w:r>
        <w:rPr>
          <w:highlight w:val="white"/>
        </w:rPr>
        <w:t>”</w:t>
      </w:r>
    </w:p>
    <w:p w14:paraId="483B0A06" w14:textId="77777777" w:rsidR="00AA68E9" w:rsidRPr="00B2347F" w:rsidRDefault="00AA68E9" w:rsidP="00AA68E9">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Pr="00B2347F">
        <w:rPr>
          <w:highlight w:val="white"/>
        </w:rPr>
        <w:t>For to him all things are consistent: he has a full faith in one God Almighty, of whom are all things; and in the Son of God, Jesus Christ our Lord, by whom are all things, and in the dispensations connected with Him, by means of which the Son of God became man; and a firm belief in the Spirit of God, who furnishes us with a knowledge of the truth, and has set forth the dispensations of the Father and the Son, in virtue of which He dwells with every generation of men, according to the will of the Father.</w:t>
      </w:r>
      <w:r w:rsidRPr="00B2347F">
        <w:rPr>
          <w:color w:val="0000FF"/>
        </w:rPr>
        <w:t xml:space="preserve"> </w:t>
      </w:r>
      <w:r w:rsidRPr="00B2347F">
        <w:rPr>
          <w:i/>
        </w:rPr>
        <w:t>Irenaeus Against Heresies</w:t>
      </w:r>
      <w:r w:rsidRPr="00B2347F">
        <w:t xml:space="preserve"> book 4 ch.33.7 p.508</w:t>
      </w:r>
    </w:p>
    <w:p w14:paraId="1BFC610C" w14:textId="77777777" w:rsidR="00AA68E9" w:rsidRPr="00B2347F" w:rsidRDefault="00AA68E9" w:rsidP="00AA68E9">
      <w:pPr>
        <w:ind w:left="288" w:hanging="288"/>
      </w:pPr>
      <w:r w:rsidRPr="00B2347F">
        <w:rPr>
          <w:b/>
        </w:rPr>
        <w:t>Tertullian</w:t>
      </w:r>
      <w:r w:rsidRPr="00B2347F">
        <w:t xml:space="preserve"> (207/208 A.D.) says that God </w:t>
      </w:r>
      <w:r>
        <w:t>“</w:t>
      </w:r>
      <w:r w:rsidRPr="00B2347F">
        <w:t>sent forth His Holy Spirit into our hearts, crying, Abba, Father.</w:t>
      </w:r>
      <w:r>
        <w:t>”</w:t>
      </w:r>
      <w:r w:rsidRPr="00B2347F">
        <w:t xml:space="preserve"> </w:t>
      </w:r>
      <w:r w:rsidRPr="00B2347F">
        <w:rPr>
          <w:i/>
        </w:rPr>
        <w:t>Tertullian Against Marcion</w:t>
      </w:r>
      <w:r w:rsidRPr="00B2347F">
        <w:t xml:space="preserve"> book 5 ch.4 p.437</w:t>
      </w:r>
    </w:p>
    <w:p w14:paraId="3C23CD2C" w14:textId="77777777" w:rsidR="00AA68E9" w:rsidRPr="00B2347F" w:rsidRDefault="00AA68E9" w:rsidP="00AA68E9">
      <w:pPr>
        <w:ind w:left="288" w:hanging="288"/>
      </w:pPr>
      <w:r w:rsidRPr="00B2347F">
        <w:rPr>
          <w:b/>
        </w:rPr>
        <w:t>Novatian</w:t>
      </w:r>
      <w:r w:rsidRPr="00B2347F">
        <w:t xml:space="preserve"> (250/4-256/7 A.D.) quotes John 14:23 about the Comforter living in us. </w:t>
      </w:r>
      <w:r w:rsidRPr="00B2347F">
        <w:rPr>
          <w:i/>
        </w:rPr>
        <w:t>Treatise Concerning the Trinity</w:t>
      </w:r>
      <w:r w:rsidRPr="00B2347F">
        <w:t xml:space="preserve"> ch.28 p.639</w:t>
      </w:r>
    </w:p>
    <w:p w14:paraId="4482D339" w14:textId="77777777" w:rsidR="00AA68E9" w:rsidRPr="00B2347F" w:rsidRDefault="00AA68E9" w:rsidP="00AA68E9">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t>“</w:t>
      </w:r>
      <w:r w:rsidRPr="00B2347F">
        <w:t>As the sun shines spontaneously, as the day gives light, as the fountain flows, as the shower yields moisture, so does the heavenly Spirit infuse itself in us.</w:t>
      </w:r>
      <w:r>
        <w:t>”</w:t>
      </w:r>
      <w:r w:rsidRPr="00B2347F">
        <w:t xml:space="preserve"> </w:t>
      </w:r>
      <w:r w:rsidRPr="00B2347F">
        <w:rPr>
          <w:i/>
        </w:rPr>
        <w:t>Epistles of Cyprian</w:t>
      </w:r>
      <w:r w:rsidRPr="00B2347F">
        <w:t xml:space="preserve"> Letter 1 ch.14 p.279</w:t>
      </w:r>
    </w:p>
    <w:p w14:paraId="69EDFB0F" w14:textId="77777777" w:rsidR="00AA68E9" w:rsidRPr="00B2347F" w:rsidRDefault="00AA68E9" w:rsidP="00AA68E9">
      <w:pPr>
        <w:autoSpaceDE w:val="0"/>
        <w:autoSpaceDN w:val="0"/>
        <w:adjustRightInd w:val="0"/>
        <w:ind w:left="288" w:hanging="288"/>
      </w:pPr>
      <w:r w:rsidRPr="00B2347F">
        <w:t xml:space="preserve">Cyprian of Carthage (c.246-258 A.D.) (allegorical) </w:t>
      </w:r>
      <w:r>
        <w:t>“</w:t>
      </w:r>
      <w:r w:rsidRPr="00B2347F">
        <w:rPr>
          <w:highlight w:val="white"/>
        </w:rPr>
        <w:t>For as scorpions and serpents, which prevail on the dry ground, when cast into water, cannot prevail nor retain their venom; so also the wicked spirits, which are called scorpions and serpents, and yet are trodden under foot by us, by the power given by the Lord, cannot remain any longer in the body of a man in whom, baptized and sanctified, the Holy Spirit is beginning to dwell.</w:t>
      </w:r>
      <w:r>
        <w:rPr>
          <w:highlight w:val="white"/>
        </w:rPr>
        <w:t>”</w:t>
      </w:r>
      <w:r w:rsidRPr="00B2347F">
        <w:rPr>
          <w:highlight w:val="white"/>
        </w:rPr>
        <w:t xml:space="preserve"> </w:t>
      </w:r>
      <w:r w:rsidRPr="00B2347F">
        <w:rPr>
          <w:i/>
        </w:rPr>
        <w:t>Epistles of Cyprian</w:t>
      </w:r>
      <w:r w:rsidRPr="00B2347F">
        <w:t xml:space="preserve"> Letter 75 ch.15 p.402</w:t>
      </w:r>
    </w:p>
    <w:p w14:paraId="69C567FB" w14:textId="77777777" w:rsidR="00AA68E9" w:rsidRPr="00B2347F" w:rsidRDefault="00AA68E9" w:rsidP="00AA68E9">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w:t>
      </w:r>
      <w:r>
        <w:rPr>
          <w:rFonts w:ascii="Times New Roman" w:hAnsi="Times New Roman"/>
          <w:sz w:val="24"/>
        </w:rPr>
        <w:t>“</w:t>
      </w:r>
      <w:r w:rsidRPr="00B2347F">
        <w:rPr>
          <w:rFonts w:ascii="Times New Roman" w:hAnsi="Times New Roman"/>
          <w:sz w:val="24"/>
        </w:rPr>
        <w:t xml:space="preserve">… as being certain of the heavenly rewards, and of the crown of martyrdom, and of the </w:t>
      </w:r>
      <w:smartTag w:uri="urn:schemas-microsoft-com:office:smarttags" w:element="place">
        <w:smartTag w:uri="urn:schemas-microsoft-com:office:smarttags" w:element="PlaceType">
          <w:r w:rsidRPr="00B2347F">
            <w:rPr>
              <w:rFonts w:ascii="Times New Roman" w:hAnsi="Times New Roman"/>
              <w:sz w:val="24"/>
            </w:rPr>
            <w:t>kingdom</w:t>
          </w:r>
        </w:smartTag>
        <w:r w:rsidRPr="00B2347F">
          <w:rPr>
            <w:rFonts w:ascii="Times New Roman" w:hAnsi="Times New Roman"/>
            <w:sz w:val="24"/>
          </w:rPr>
          <w:t xml:space="preserve"> of </w:t>
        </w:r>
        <w:smartTag w:uri="urn:schemas-microsoft-com:office:smarttags" w:element="PlaceName">
          <w:r w:rsidRPr="00B2347F">
            <w:rPr>
              <w:rFonts w:ascii="Times New Roman" w:hAnsi="Times New Roman"/>
              <w:sz w:val="24"/>
            </w:rPr>
            <w:t>God</w:t>
          </w:r>
        </w:smartTag>
      </w:smartTag>
      <w:r w:rsidRPr="00B2347F">
        <w:rPr>
          <w:rFonts w:ascii="Times New Roman" w:hAnsi="Times New Roman"/>
          <w:sz w:val="24"/>
        </w:rPr>
        <w:t>, from the prophecy which, being filled with the Holy Spirit, you have pledged to us in your letter.</w:t>
      </w:r>
      <w:r>
        <w:rPr>
          <w:rFonts w:ascii="Times New Roman" w:hAnsi="Times New Roman"/>
          <w:sz w:val="24"/>
        </w:rPr>
        <w:t>”</w:t>
      </w:r>
      <w:r w:rsidRPr="00B2347F">
        <w:rPr>
          <w:rFonts w:ascii="Times New Roman" w:hAnsi="Times New Roman"/>
          <w:sz w:val="24"/>
        </w:rPr>
        <w:t xml:space="preserve"> Letter 78 p.406</w:t>
      </w:r>
    </w:p>
    <w:p w14:paraId="5532F9D9" w14:textId="77777777" w:rsidR="00AA68E9" w:rsidRPr="00B2347F" w:rsidRDefault="00AA68E9" w:rsidP="00AA68E9">
      <w:pPr>
        <w:ind w:left="288" w:hanging="288"/>
      </w:pPr>
    </w:p>
    <w:p w14:paraId="1FA7E8BA" w14:textId="6F1860EE" w:rsidR="00AA68E9" w:rsidRPr="00B2347F" w:rsidRDefault="00AA68E9" w:rsidP="00AA68E9">
      <w:pPr>
        <w:pStyle w:val="Heading2"/>
      </w:pPr>
      <w:bookmarkStart w:id="1785" w:name="_Toc58617532"/>
      <w:bookmarkStart w:id="1786" w:name="_Toc62978962"/>
      <w:bookmarkStart w:id="1787" w:name="_Toc126171402"/>
      <w:bookmarkStart w:id="1788" w:name="_Toc161079531"/>
      <w:r w:rsidRPr="00B2347F">
        <w:t>H1</w:t>
      </w:r>
      <w:r w:rsidR="002D3ABF">
        <w:t>8</w:t>
      </w:r>
      <w:r w:rsidRPr="00B2347F">
        <w:t>. Live in the Spirit</w:t>
      </w:r>
      <w:bookmarkEnd w:id="1785"/>
      <w:bookmarkEnd w:id="1786"/>
      <w:bookmarkEnd w:id="1787"/>
      <w:bookmarkEnd w:id="1788"/>
    </w:p>
    <w:p w14:paraId="0797FAD2" w14:textId="77777777" w:rsidR="00AA68E9" w:rsidRPr="00B2347F" w:rsidRDefault="00AA68E9" w:rsidP="00AA68E9"/>
    <w:p w14:paraId="6C7DF632" w14:textId="77777777" w:rsidR="00AA68E9" w:rsidRPr="00B2347F" w:rsidRDefault="00AA68E9" w:rsidP="00AA68E9">
      <w:r w:rsidRPr="00B2347F">
        <w:t>Galatians 5:16 Live by the Spirit and you will not gratify the desires of the sinful nature.</w:t>
      </w:r>
    </w:p>
    <w:p w14:paraId="375AC6F0" w14:textId="77777777" w:rsidR="00AA68E9" w:rsidRPr="00B2347F" w:rsidRDefault="00AA68E9" w:rsidP="00AA68E9"/>
    <w:p w14:paraId="308EB8E2" w14:textId="77777777" w:rsidR="00AA68E9" w:rsidRPr="00B2347F" w:rsidRDefault="00AA68E9" w:rsidP="00AA68E9">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order that as in the natural [Adam] we all were dead, so in the spiritual we may all be made alive.</w:t>
      </w:r>
      <w:r>
        <w:t>”</w:t>
      </w:r>
      <w:r w:rsidRPr="00B2347F">
        <w:t xml:space="preserve"> </w:t>
      </w:r>
      <w:r w:rsidRPr="00B2347F">
        <w:rPr>
          <w:i/>
        </w:rPr>
        <w:t>Irenaeus Against Heresies</w:t>
      </w:r>
      <w:r w:rsidRPr="00B2347F">
        <w:t xml:space="preserve"> book 5 ch.3.1 p.529</w:t>
      </w:r>
    </w:p>
    <w:p w14:paraId="6E578BD1" w14:textId="77777777" w:rsidR="00AA68E9" w:rsidRPr="00B2347F" w:rsidRDefault="00AA68E9" w:rsidP="00AA68E9">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If we live in the Spirit, let us walk in the Spirit. Let us not be desirous of vainglory, provoking one another, envying one another.</w:t>
      </w:r>
      <w:r>
        <w:t>”</w:t>
      </w:r>
      <w:r w:rsidRPr="00B2347F">
        <w:t xml:space="preserve"> (Galatians 5:25-26) </w:t>
      </w:r>
      <w:r w:rsidRPr="00B2347F">
        <w:rPr>
          <w:i/>
        </w:rPr>
        <w:t>The Instructor</w:t>
      </w:r>
      <w:r w:rsidRPr="00B2347F">
        <w:t xml:space="preserve"> book 3 ch.12 p.294</w:t>
      </w:r>
    </w:p>
    <w:p w14:paraId="2F9BC956" w14:textId="77777777" w:rsidR="00AA68E9" w:rsidRPr="00B2347F" w:rsidRDefault="00AA68E9" w:rsidP="00AA68E9">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t>“</w:t>
      </w:r>
      <w:r w:rsidRPr="00B2347F">
        <w:t>But if we live in the Spirit, let us also walk in the Spirit.</w:t>
      </w:r>
      <w:r>
        <w:t>”</w:t>
      </w:r>
      <w:r w:rsidRPr="00B2347F">
        <w:t xml:space="preserve"> </w:t>
      </w:r>
      <w:r w:rsidRPr="00B2347F">
        <w:rPr>
          <w:i/>
        </w:rPr>
        <w:t>Stromata</w:t>
      </w:r>
      <w:r w:rsidRPr="00B2347F">
        <w:t xml:space="preserve"> book 5 ch.6 p.452. See also </w:t>
      </w:r>
      <w:r w:rsidRPr="00B2347F">
        <w:rPr>
          <w:i/>
        </w:rPr>
        <w:t>Stromata</w:t>
      </w:r>
      <w:r w:rsidRPr="00B2347F">
        <w:t xml:space="preserve"> book 4 ch.7 p.417.</w:t>
      </w:r>
    </w:p>
    <w:p w14:paraId="0687BE30" w14:textId="77777777" w:rsidR="00AA68E9" w:rsidRPr="00B2347F" w:rsidRDefault="00AA68E9" w:rsidP="00AA68E9">
      <w:pPr>
        <w:ind w:left="288" w:hanging="288"/>
      </w:pPr>
      <w:r w:rsidRPr="00B2347F">
        <w:rPr>
          <w:b/>
        </w:rPr>
        <w:t>Origen</w:t>
      </w:r>
      <w:r w:rsidRPr="00B2347F">
        <w:t xml:space="preserve"> (225-253/254 A.D.) </w:t>
      </w:r>
      <w:r>
        <w:t>“</w:t>
      </w:r>
      <w:r w:rsidRPr="00B2347F">
        <w:t>If we live in the Spirit, let us also walk in the Spirit.</w:t>
      </w:r>
      <w:r>
        <w:t>”</w:t>
      </w:r>
      <w:r w:rsidRPr="00B2347F">
        <w:t xml:space="preserve"> </w:t>
      </w:r>
      <w:r w:rsidRPr="00B2347F">
        <w:rPr>
          <w:i/>
        </w:rPr>
        <w:t>Origen Against Celsus</w:t>
      </w:r>
      <w:r w:rsidRPr="00B2347F">
        <w:t xml:space="preserve"> book 7 ch.52 p.632</w:t>
      </w:r>
    </w:p>
    <w:p w14:paraId="2097F807" w14:textId="77777777" w:rsidR="00AA68E9" w:rsidRPr="00B2347F" w:rsidRDefault="00AA68E9" w:rsidP="00AA68E9">
      <w:pPr>
        <w:ind w:left="288" w:hanging="288"/>
      </w:pPr>
      <w:r w:rsidRPr="00B2347F">
        <w:rPr>
          <w:b/>
          <w:i/>
        </w:rPr>
        <w:t>Passion of Perpetua and Felicitas</w:t>
      </w:r>
      <w:r w:rsidRPr="00B2347F">
        <w:t xml:space="preserve"> (c.201/205 A.D.) (</w:t>
      </w:r>
      <w:r w:rsidRPr="00B2347F">
        <w:rPr>
          <w:i/>
        </w:rPr>
        <w:t>ANF</w:t>
      </w:r>
      <w:r w:rsidRPr="00B2347F">
        <w:t xml:space="preserve"> vol.3) ch.6.3 p.705 </w:t>
      </w:r>
      <w:r>
        <w:t>“</w:t>
      </w:r>
      <w:r w:rsidRPr="00B2347F">
        <w:t>deeply had she been in the Spirit and in an ecstasy, began to look round her,</w:t>
      </w:r>
      <w:r>
        <w:t>”</w:t>
      </w:r>
    </w:p>
    <w:p w14:paraId="0112EE0D" w14:textId="77777777" w:rsidR="00AA68E9" w:rsidRPr="00B2347F" w:rsidRDefault="00AA68E9" w:rsidP="00AA68E9">
      <w:pPr>
        <w:ind w:left="288" w:hanging="288"/>
      </w:pPr>
    </w:p>
    <w:p w14:paraId="084D15E2" w14:textId="3BEB0C7C" w:rsidR="00242418" w:rsidRPr="00B2347F" w:rsidRDefault="00242418">
      <w:pPr>
        <w:pStyle w:val="Heading2"/>
      </w:pPr>
      <w:bookmarkStart w:id="1789" w:name="_Toc58617533"/>
      <w:bookmarkStart w:id="1790" w:name="_Toc62978963"/>
      <w:bookmarkStart w:id="1791" w:name="_Toc126171403"/>
      <w:bookmarkStart w:id="1792" w:name="_Toc161079532"/>
      <w:bookmarkEnd w:id="1759"/>
      <w:bookmarkEnd w:id="1771"/>
      <w:bookmarkEnd w:id="1780"/>
      <w:bookmarkEnd w:id="1781"/>
      <w:r w:rsidRPr="00B2347F">
        <w:t>H1</w:t>
      </w:r>
      <w:r w:rsidR="002D3ABF">
        <w:t>9</w:t>
      </w:r>
      <w:r w:rsidRPr="00B2347F">
        <w:t>. We can grieve the Holy Spirit</w:t>
      </w:r>
      <w:bookmarkEnd w:id="1760"/>
      <w:bookmarkEnd w:id="1761"/>
      <w:bookmarkEnd w:id="1789"/>
      <w:bookmarkEnd w:id="1790"/>
      <w:bookmarkEnd w:id="1791"/>
      <w:bookmarkEnd w:id="1792"/>
    </w:p>
    <w:p w14:paraId="104D3AD3" w14:textId="77777777" w:rsidR="00242418" w:rsidRPr="00B2347F" w:rsidRDefault="00242418"/>
    <w:p w14:paraId="7DD65B35" w14:textId="77777777" w:rsidR="00242418" w:rsidRPr="00B2347F" w:rsidRDefault="00DF62A6">
      <w:r w:rsidRPr="00B2347F">
        <w:t xml:space="preserve">Isaiah 63:10; </w:t>
      </w:r>
      <w:r w:rsidR="00242418" w:rsidRPr="00B2347F">
        <w:t>Ephesians 4:30</w:t>
      </w:r>
    </w:p>
    <w:p w14:paraId="2376070D" w14:textId="77777777" w:rsidR="00242418" w:rsidRPr="00B2347F" w:rsidRDefault="00242418">
      <w:r w:rsidRPr="00B2347F">
        <w:t>(partial) Hebrews 3:7-8</w:t>
      </w:r>
    </w:p>
    <w:p w14:paraId="01F94EE0" w14:textId="77777777" w:rsidR="00242418" w:rsidRPr="00B2347F" w:rsidRDefault="00242418"/>
    <w:p w14:paraId="54538FFC"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 For the word of God) Ephesians 4:30</w:t>
      </w:r>
    </w:p>
    <w:p w14:paraId="24C7A1A0" w14:textId="77777777" w:rsidR="00242418" w:rsidRPr="00B2347F" w:rsidRDefault="00242418">
      <w:pPr>
        <w:ind w:left="288" w:hanging="288"/>
      </w:pPr>
      <w:r w:rsidRPr="00B2347F">
        <w:t>p13 Hebrews 2:14-5:5; 10:8-22; 10:29-11:13; 11:28-12:17 (225-250 A.D.) (partial) Hebrews 3:7-8 says not to harden your hearts against the Holy Spirit. Does not mention grieving though.</w:t>
      </w:r>
    </w:p>
    <w:p w14:paraId="199030E6" w14:textId="77777777" w:rsidR="00242418" w:rsidRPr="00B2347F" w:rsidRDefault="00242418"/>
    <w:p w14:paraId="4BB09CC1"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tenth commandment ch.2 p.27 mentions how a person who doubts grieves the Holy Spirit.</w:t>
      </w:r>
    </w:p>
    <w:p w14:paraId="517A709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says, </w:t>
      </w:r>
      <w:r w:rsidR="002D2DBF">
        <w:t>“</w:t>
      </w:r>
      <w:r w:rsidRPr="00B2347F">
        <w:t xml:space="preserve">…the Holy Spirit will show you: </w:t>
      </w:r>
      <w:r w:rsidR="00DE7390">
        <w:t>‘</w:t>
      </w:r>
      <w:r w:rsidRPr="00B2347F">
        <w:t>And saw my works,</w:t>
      </w:r>
      <w:r w:rsidR="00DE7390">
        <w:t>’</w:t>
      </w:r>
      <w:r w:rsidRPr="00B2347F">
        <w:t xml:space="preserve"> He says, </w:t>
      </w:r>
      <w:r w:rsidR="00DE7390">
        <w:t>‘</w:t>
      </w:r>
      <w:r w:rsidRPr="00B2347F">
        <w:t>forty years. Wherefore I was grieved with that generation</w:t>
      </w:r>
      <w:r w:rsidR="002D2DBF">
        <w:t>”</w:t>
      </w:r>
      <w:r w:rsidRPr="00B2347F">
        <w:t xml:space="preserve"> </w:t>
      </w:r>
      <w:r w:rsidRPr="00B2347F">
        <w:rPr>
          <w:i/>
        </w:rPr>
        <w:t>Exhortation to the Heathen</w:t>
      </w:r>
      <w:r w:rsidRPr="00B2347F">
        <w:t xml:space="preserve"> ch.9 p.196</w:t>
      </w:r>
    </w:p>
    <w:p w14:paraId="613EB1A3" w14:textId="77777777" w:rsidR="00242418" w:rsidRDefault="00242418">
      <w:pPr>
        <w:ind w:left="288" w:hanging="288"/>
      </w:pPr>
      <w:r w:rsidRPr="00B2347F">
        <w:rPr>
          <w:b/>
        </w:rPr>
        <w:t>Tertullian</w:t>
      </w:r>
      <w:r w:rsidRPr="00B2347F">
        <w:t xml:space="preserve"> (198-220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p>
    <w:p w14:paraId="3D31B76C" w14:textId="77777777" w:rsidR="00777660" w:rsidRPr="00777660" w:rsidRDefault="00777660">
      <w:pPr>
        <w:ind w:left="288" w:hanging="288"/>
      </w:pPr>
      <w:r w:rsidRPr="00777660">
        <w:t>Tertullian</w:t>
      </w:r>
      <w:r>
        <w:t xml:space="preserve"> (c.197 A.D.) “O blessed, grieve not htre Holy Spirit, who has entered the prison with you;” </w:t>
      </w:r>
      <w:r w:rsidRPr="00777660">
        <w:rPr>
          <w:i/>
        </w:rPr>
        <w:t>To the Martyrs</w:t>
      </w:r>
      <w:r>
        <w:t xml:space="preserve"> ch.1 p.693</w:t>
      </w:r>
    </w:p>
    <w:p w14:paraId="375671B8" w14:textId="77777777" w:rsidR="00EB4BF9" w:rsidRPr="00B2347F" w:rsidRDefault="00EB4BF9" w:rsidP="00EB4BF9">
      <w:pPr>
        <w:ind w:left="288" w:hanging="288"/>
      </w:pPr>
      <w:r w:rsidRPr="00163998">
        <w:rPr>
          <w:b/>
        </w:rPr>
        <w:t>Origen</w:t>
      </w:r>
      <w:r w:rsidRPr="00B2347F">
        <w:t xml:space="preserve"> (233/234 A.D.)</w:t>
      </w:r>
      <w:r>
        <w:t xml:space="preserve"> m</w:t>
      </w:r>
      <w:r w:rsidR="00B737AD">
        <w:t>e</w:t>
      </w:r>
      <w:r>
        <w:t>ntions people grieving the Holy Spirit.</w:t>
      </w:r>
      <w:r w:rsidRPr="00B2347F">
        <w:t xml:space="preserve"> </w:t>
      </w:r>
      <w:r w:rsidRPr="00B2347F">
        <w:rPr>
          <w:i/>
        </w:rPr>
        <w:t>Origen On Prayer</w:t>
      </w:r>
      <w:r w:rsidRPr="00B2347F">
        <w:t xml:space="preserve"> ch.</w:t>
      </w:r>
      <w:r>
        <w:t>28.3 p.107</w:t>
      </w:r>
    </w:p>
    <w:p w14:paraId="0A555E4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Paul, apostle to the Ephesians on </w:t>
      </w:r>
      <w:r w:rsidR="002D2DBF">
        <w:t>“</w:t>
      </w:r>
      <w:r w:rsidRPr="00B2347F">
        <w:t>Grieve not the Holy Spirit of God, in which ye were sealed in the day of redemption. Let all bitterness, and wrath, and indignation, and clamour, and blasphemy, be taken away from yo</w:t>
      </w:r>
      <w:r w:rsidR="00B5054E" w:rsidRPr="00B2347F">
        <w:t>u</w:t>
      </w:r>
      <w:r w:rsidR="002D2DBF">
        <w:t>”</w:t>
      </w:r>
      <w:r w:rsidRPr="00B2347F">
        <w:t xml:space="preserve"> </w:t>
      </w:r>
      <w:r w:rsidRPr="00B2347F">
        <w:rPr>
          <w:i/>
        </w:rPr>
        <w:t>Treatises of Cyprian</w:t>
      </w:r>
      <w:r w:rsidRPr="00B2347F">
        <w:t xml:space="preserve"> Treatise 12 book 3 ch.7 p.534</w:t>
      </w:r>
    </w:p>
    <w:p w14:paraId="080DEF95" w14:textId="77777777" w:rsidR="00242418" w:rsidRPr="00B2347F" w:rsidRDefault="00242418"/>
    <w:p w14:paraId="6394EB17" w14:textId="3436F943" w:rsidR="007C7E07" w:rsidRPr="00B2347F" w:rsidRDefault="007C7E07" w:rsidP="007C7E07">
      <w:pPr>
        <w:pStyle w:val="Heading2"/>
      </w:pPr>
      <w:bookmarkStart w:id="1793" w:name="_Toc126171404"/>
      <w:bookmarkStart w:id="1794" w:name="_Toc58617535"/>
      <w:bookmarkStart w:id="1795" w:name="_Toc62978965"/>
      <w:bookmarkStart w:id="1796" w:name="_Toc161079533"/>
      <w:r w:rsidRPr="00B2347F">
        <w:t>H</w:t>
      </w:r>
      <w:r w:rsidR="002D3ABF">
        <w:t>20</w:t>
      </w:r>
      <w:r w:rsidRPr="00B2347F">
        <w:t>. Blasphemy against the Holy Spirit</w:t>
      </w:r>
      <w:bookmarkEnd w:id="1793"/>
      <w:bookmarkEnd w:id="1796"/>
      <w:r w:rsidRPr="00B2347F">
        <w:t xml:space="preserve"> </w:t>
      </w:r>
    </w:p>
    <w:p w14:paraId="630BC0EC" w14:textId="77777777" w:rsidR="007C7E07" w:rsidRPr="00B2347F" w:rsidRDefault="007C7E07" w:rsidP="007C7E07"/>
    <w:p w14:paraId="54F50955" w14:textId="77777777" w:rsidR="007C7E07" w:rsidRPr="00B2347F" w:rsidRDefault="007C7E07" w:rsidP="007C7E07">
      <w:r w:rsidRPr="00B2347F">
        <w:t>(not just blasphemy against God or Jesus)</w:t>
      </w:r>
    </w:p>
    <w:p w14:paraId="5773D56C" w14:textId="77777777" w:rsidR="007C7E07" w:rsidRPr="00B2347F" w:rsidRDefault="007C7E07" w:rsidP="007C7E07"/>
    <w:p w14:paraId="11CF7E62" w14:textId="77777777" w:rsidR="007C7E07" w:rsidRPr="00B2347F" w:rsidRDefault="007C7E07" w:rsidP="007C7E07">
      <w:r w:rsidRPr="00B2347F">
        <w:t>Matthew 12:31; Mark 3:28-29; Luke 12:10</w:t>
      </w:r>
    </w:p>
    <w:p w14:paraId="60302986" w14:textId="77777777" w:rsidR="007C7E07" w:rsidRPr="00B2347F" w:rsidRDefault="007C7E07" w:rsidP="007C7E07"/>
    <w:p w14:paraId="32B5F52A" w14:textId="77777777" w:rsidR="007C7E07" w:rsidRPr="00B2347F" w:rsidRDefault="007C7E07" w:rsidP="007C7E07">
      <w:pPr>
        <w:ind w:left="288" w:hanging="288"/>
      </w:pPr>
      <w:r w:rsidRPr="00B2347F">
        <w:rPr>
          <w:b/>
        </w:rPr>
        <w:t>p75</w:t>
      </w:r>
      <w:r w:rsidRPr="00B2347F">
        <w:t xml:space="preserve"> Luke 3:18-22; 3:33-4:2; 4:34-5:10; 5:37-6:4; 6:10-7:32; 7:35-39,41-43; 7:46-9:2; 9:4-17:15; 17:19-18:18; 22:4-24,53; John 1:1-11:45; 48-57; 12:3-13:1,8-9; 14:8-29;15:7-8; (175-225 A.D.) Luke 12:10</w:t>
      </w:r>
    </w:p>
    <w:p w14:paraId="367B8A35" w14:textId="77777777" w:rsidR="007C7E07" w:rsidRPr="00B2347F" w:rsidRDefault="007C7E07" w:rsidP="007C7E07">
      <w:pPr>
        <w:ind w:left="288" w:hanging="288"/>
      </w:pPr>
    </w:p>
    <w:p w14:paraId="3C71F03E" w14:textId="77777777" w:rsidR="007C7E07" w:rsidRPr="00B2347F" w:rsidRDefault="007C7E07" w:rsidP="007C7E07">
      <w:pPr>
        <w:ind w:left="288" w:hanging="288"/>
      </w:pPr>
      <w:r w:rsidRPr="00B2347F">
        <w:t>Tatian</w:t>
      </w:r>
      <w:r>
        <w:t>’</w:t>
      </w:r>
      <w:r w:rsidRPr="00B2347F">
        <w:t xml:space="preserve">s </w:t>
      </w:r>
      <w:r w:rsidRPr="00B2347F">
        <w:rPr>
          <w:b/>
          <w:i/>
        </w:rPr>
        <w:t>Diatessaron</w:t>
      </w:r>
      <w:r w:rsidRPr="00B2347F">
        <w:t xml:space="preserve"> </w:t>
      </w:r>
      <w:r>
        <w:t>(c.172 A.D.)</w:t>
      </w:r>
      <w:r w:rsidRPr="00B2347F">
        <w:t xml:space="preserve"> section 14 line 29 p.15-16 mentions blasphemy against the Holy Spirit.</w:t>
      </w:r>
    </w:p>
    <w:p w14:paraId="7A1A3DF5" w14:textId="77777777" w:rsidR="007C7E07" w:rsidRPr="00B2347F" w:rsidRDefault="007C7E07" w:rsidP="007C7E07">
      <w:pPr>
        <w:ind w:left="288" w:hanging="288"/>
      </w:pPr>
      <w:r w:rsidRPr="00B2347F">
        <w:t xml:space="preserve">Irenaeus of Lyons (c.160-202 A.D.) proves his point by </w:t>
      </w:r>
      <w:r>
        <w:t>“</w:t>
      </w:r>
      <w:r w:rsidRPr="00B2347F">
        <w:t>as Scripture declares</w:t>
      </w:r>
      <w:r>
        <w:t>”</w:t>
      </w:r>
      <w:r w:rsidRPr="00B2347F">
        <w:t xml:space="preserve">. </w:t>
      </w:r>
      <w:r w:rsidRPr="00B2347F">
        <w:rPr>
          <w:i/>
        </w:rPr>
        <w:t>Proof of Apostolic Preaching</w:t>
      </w:r>
      <w:r w:rsidRPr="00B2347F">
        <w:t xml:space="preserve"> ch.52. See also ch.68.</w:t>
      </w:r>
    </w:p>
    <w:p w14:paraId="5BC7CC20" w14:textId="77777777" w:rsidR="007C7E07" w:rsidRPr="00B2347F" w:rsidRDefault="007C7E07" w:rsidP="007C7E07">
      <w:pPr>
        <w:ind w:left="288" w:hanging="288"/>
      </w:pPr>
      <w:r w:rsidRPr="00B2347F">
        <w:rPr>
          <w:b/>
        </w:rPr>
        <w:t>Tertullian</w:t>
      </w:r>
      <w:r w:rsidRPr="00B2347F">
        <w:t xml:space="preserve"> (207/208 A.D.) </w:t>
      </w:r>
      <w:r>
        <w:t>“</w:t>
      </w:r>
      <w:r w:rsidRPr="00B2347F">
        <w:t xml:space="preserve">After deterring </w:t>
      </w:r>
      <w:r w:rsidRPr="00B2347F">
        <w:rPr>
          <w:i/>
        </w:rPr>
        <w:t>His disciples</w:t>
      </w:r>
      <w:r w:rsidRPr="00B2347F">
        <w:t xml:space="preserve"> from denial of Himself, He adds an admonition to fear blasphemy: </w:t>
      </w:r>
      <w:r>
        <w:t>‘</w:t>
      </w:r>
      <w:r w:rsidRPr="00B2347F">
        <w:t>Whosoever shall speak against the Son of man, it shall be forgiven him; but whosoever shall speak against the Holy Ghost, it shall not be forgiven him.</w:t>
      </w:r>
      <w:r>
        <w:t>’”</w:t>
      </w:r>
      <w:r w:rsidRPr="00B2347F">
        <w:t xml:space="preserve"> </w:t>
      </w:r>
      <w:r w:rsidRPr="00B2347F">
        <w:rPr>
          <w:i/>
        </w:rPr>
        <w:t>Five Books Against Marcion</w:t>
      </w:r>
      <w:r w:rsidRPr="00B2347F">
        <w:t xml:space="preserve"> book 4 ch.28 p.396</w:t>
      </w:r>
    </w:p>
    <w:p w14:paraId="1AEEC5AA" w14:textId="77777777" w:rsidR="007C7E07" w:rsidRPr="00B2347F" w:rsidRDefault="007C7E07" w:rsidP="007C7E07">
      <w:pPr>
        <w:widowControl w:val="0"/>
        <w:autoSpaceDE w:val="0"/>
        <w:autoSpaceDN w:val="0"/>
        <w:adjustRightInd w:val="0"/>
        <w:ind w:left="288" w:hanging="288"/>
      </w:pPr>
      <w:r w:rsidRPr="00B2347F">
        <w:rPr>
          <w:b/>
        </w:rPr>
        <w:t>Hippolytus of Portus</w:t>
      </w:r>
      <w:r w:rsidRPr="00B2347F">
        <w:t xml:space="preserve"> (222-235/236 A.D.) discusses blasphemy against the Holy Spirit. </w:t>
      </w:r>
      <w:r w:rsidRPr="00B2347F">
        <w:rPr>
          <w:i/>
        </w:rPr>
        <w:t>Against the Heresy of One Noetus</w:t>
      </w:r>
      <w:r w:rsidRPr="00B2347F">
        <w:t xml:space="preserve"> ch.1 p.223</w:t>
      </w:r>
    </w:p>
    <w:p w14:paraId="5521BCA9" w14:textId="77777777" w:rsidR="007C7E07" w:rsidRPr="00B2347F" w:rsidRDefault="007C7E07" w:rsidP="007C7E07">
      <w:pPr>
        <w:autoSpaceDE w:val="0"/>
        <w:autoSpaceDN w:val="0"/>
        <w:adjustRightInd w:val="0"/>
        <w:ind w:left="288" w:hanging="288"/>
      </w:pPr>
      <w:r w:rsidRPr="00B2347F">
        <w:rPr>
          <w:b/>
        </w:rPr>
        <w:t>Origen</w:t>
      </w:r>
      <w:r w:rsidRPr="00B2347F">
        <w:t xml:space="preserve"> (c.227-240 A.D.) </w:t>
      </w:r>
      <w:r w:rsidRPr="00B2347F">
        <w:rPr>
          <w:highlight w:val="white"/>
        </w:rPr>
        <w:t xml:space="preserve">And in the Gospel He declares that there is forgiveness for the sin committed against Himself, but that for blasphemy against the Holy Spirit there is no forgiveness, either in this age or in the age to come. </w:t>
      </w:r>
      <w:r w:rsidRPr="00B2347F">
        <w:rPr>
          <w:i/>
        </w:rPr>
        <w:t>Commentary on John</w:t>
      </w:r>
      <w:r w:rsidRPr="00B2347F">
        <w:t xml:space="preserve"> book 2 ch.6 p.328</w:t>
      </w:r>
    </w:p>
    <w:p w14:paraId="0A4F7830" w14:textId="4DEDD588" w:rsidR="007C7E07" w:rsidRPr="00B2347F" w:rsidRDefault="007C7E07" w:rsidP="007C7E07">
      <w:pPr>
        <w:ind w:left="288" w:hanging="288"/>
      </w:pPr>
      <w:r w:rsidRPr="00EB4BF9">
        <w:t>Origen</w:t>
      </w:r>
      <w:r w:rsidRPr="00B2347F">
        <w:t xml:space="preserve"> (233/234 A.D.)</w:t>
      </w:r>
      <w:r>
        <w:t xml:space="preserve"> </w:t>
      </w:r>
      <w:r w:rsidR="00FF1944">
        <w:t>mentions</w:t>
      </w:r>
      <w:r>
        <w:t xml:space="preserve"> blasphemy against the Holy Spirit.</w:t>
      </w:r>
      <w:r w:rsidRPr="00B2347F">
        <w:t xml:space="preserve"> </w:t>
      </w:r>
      <w:r w:rsidRPr="00B2347F">
        <w:rPr>
          <w:i/>
        </w:rPr>
        <w:t>Origen On Prayer</w:t>
      </w:r>
      <w:r w:rsidRPr="00B2347F">
        <w:t xml:space="preserve"> ch.</w:t>
      </w:r>
      <w:r>
        <w:t>27.10 p.204</w:t>
      </w:r>
    </w:p>
    <w:p w14:paraId="25C28648" w14:textId="77777777" w:rsidR="007C7E07" w:rsidRPr="00B2347F" w:rsidRDefault="007C7E07" w:rsidP="007C7E07">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teaches on the blasphemy against the Holy Ghost. Letter 9 ch.3 p.298. See also </w:t>
      </w:r>
      <w:r w:rsidRPr="00B2347F">
        <w:rPr>
          <w:i/>
        </w:rPr>
        <w:t>Treatises of Cyprian</w:t>
      </w:r>
      <w:r w:rsidRPr="00B2347F">
        <w:t xml:space="preserve"> Treatise 12 part 3 ch.28 p.542</w:t>
      </w:r>
    </w:p>
    <w:p w14:paraId="32A63E84" w14:textId="77777777" w:rsidR="007C7E07" w:rsidRPr="00B2347F" w:rsidRDefault="007C7E07" w:rsidP="007C7E07">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(260 A.D.) </w:t>
      </w:r>
      <w:r>
        <w:t>“</w:t>
      </w:r>
      <w:r w:rsidRPr="00B2347F">
        <w:t xml:space="preserve">condescending to their littleness, while the Holy Spirit communes with the perfected, and yet we could never say on that account that the teaching of the Spirit is superior to the teaching of the Son, but only that the Son condescends to the imperfect, while the Spirit is the seal of the perfected; even so it is not on account of the superiority of the Spirit over the Son that the blasphemy against the Spirit is a sin excluding impunity and pardon, but because for the imperfect there is pardon, while for those who have tasted the heavenly </w:t>
      </w:r>
      <w:r w:rsidRPr="00B2347F">
        <w:rPr>
          <w:rFonts w:cs="Consolas"/>
          <w:szCs w:val="24"/>
          <w:highlight w:val="white"/>
        </w:rPr>
        <w:t>gift, and been made perfect, there remains no plea or prayer for pardon.</w:t>
      </w:r>
      <w:r>
        <w:t>”</w:t>
      </w:r>
      <w:r w:rsidRPr="00B2347F">
        <w:t xml:space="preserve"> p.156</w:t>
      </w:r>
    </w:p>
    <w:p w14:paraId="2EB916EF" w14:textId="77777777" w:rsidR="007C7E07" w:rsidRPr="00B2347F" w:rsidRDefault="007C7E07" w:rsidP="007C7E07">
      <w:pPr>
        <w:ind w:left="288" w:hanging="288"/>
      </w:pPr>
    </w:p>
    <w:p w14:paraId="0DB1A585" w14:textId="77777777" w:rsidR="007C7E07" w:rsidRPr="00B2347F" w:rsidRDefault="007C7E07" w:rsidP="007C7E07">
      <w:pPr>
        <w:ind w:left="288" w:hanging="288"/>
        <w:rPr>
          <w:b/>
          <w:u w:val="single"/>
        </w:rPr>
      </w:pPr>
      <w:r w:rsidRPr="00B2347F">
        <w:rPr>
          <w:b/>
          <w:u w:val="single"/>
        </w:rPr>
        <w:t>Among heretics</w:t>
      </w:r>
    </w:p>
    <w:p w14:paraId="732798DC" w14:textId="77777777" w:rsidR="007C7E07" w:rsidRPr="00B2347F" w:rsidRDefault="007C7E07" w:rsidP="007C7E07">
      <w:pPr>
        <w:ind w:left="288" w:hanging="288"/>
        <w:rPr>
          <w:b/>
        </w:rPr>
      </w:pPr>
      <w:r w:rsidRPr="00B2347F">
        <w:t xml:space="preserve">The Ebionite </w:t>
      </w:r>
      <w:r w:rsidRPr="00B2347F">
        <w:rPr>
          <w:b/>
          <w:i/>
        </w:rPr>
        <w:t>Clementine Homilies</w:t>
      </w:r>
      <w:r w:rsidRPr="00B2347F">
        <w:t xml:space="preserve"> (-188 A.D.- uncertain date) homily 3 ch.6 p.239-240 refers to blasphemy against the Holy Spirit.</w:t>
      </w:r>
    </w:p>
    <w:p w14:paraId="51201CF1" w14:textId="35A98249" w:rsidR="007C7E07" w:rsidRPr="00B2347F" w:rsidRDefault="00943909" w:rsidP="007C7E07">
      <w:pPr>
        <w:ind w:left="288" w:hanging="288"/>
      </w:pPr>
      <w:r>
        <w:t xml:space="preserve">[Naasene Gnostic[] </w:t>
      </w:r>
      <w:r w:rsidR="007C7E07">
        <w:t xml:space="preserve">The </w:t>
      </w:r>
      <w:r w:rsidR="007C7E07" w:rsidRPr="00F13117">
        <w:rPr>
          <w:b/>
          <w:i/>
        </w:rPr>
        <w:t>First Form of the Gospel of Thomas</w:t>
      </w:r>
      <w:r w:rsidR="007C7E07">
        <w:t xml:space="preserve"> (shorter Greek version) (188-235 A.D.) ch</w:t>
      </w:r>
      <w:r w:rsidR="007C7E07" w:rsidRPr="00B2347F">
        <w:t>.</w:t>
      </w:r>
      <w:r w:rsidR="007C7E07">
        <w:t>44</w:t>
      </w:r>
      <w:r w:rsidR="007C7E07" w:rsidRPr="00B2347F">
        <w:t xml:space="preserve"> p.</w:t>
      </w:r>
      <w:r w:rsidR="007C7E07">
        <w:t>131 mentions blasphemy against the Holy Spirit.</w:t>
      </w:r>
    </w:p>
    <w:p w14:paraId="58032E7A" w14:textId="77777777" w:rsidR="007C7E07" w:rsidRPr="00B2347F" w:rsidRDefault="007C7E07" w:rsidP="007C7E07">
      <w:pPr>
        <w:ind w:left="288" w:hanging="288"/>
      </w:pPr>
    </w:p>
    <w:bookmarkEnd w:id="1794"/>
    <w:bookmarkEnd w:id="1795"/>
    <w:p w14:paraId="434735F8" w14:textId="77777777" w:rsidR="007A1DA3" w:rsidRPr="00B2347F" w:rsidRDefault="007A1DA3"/>
    <w:p w14:paraId="1DEE521F" w14:textId="77777777" w:rsidR="00242418" w:rsidRPr="00B2347F" w:rsidRDefault="00242418">
      <w:pPr>
        <w:pStyle w:val="Heading1"/>
        <w:rPr>
          <w:caps/>
        </w:rPr>
      </w:pPr>
      <w:bookmarkStart w:id="1797" w:name="_Toc58617537"/>
      <w:bookmarkStart w:id="1798" w:name="_Toc62978967"/>
      <w:bookmarkStart w:id="1799" w:name="_Toc126171405"/>
      <w:bookmarkStart w:id="1800" w:name="_Toc161079534"/>
      <w:r w:rsidRPr="00B2347F">
        <w:rPr>
          <w:caps/>
        </w:rPr>
        <w:t>The Holy Spirit</w:t>
      </w:r>
      <w:r w:rsidR="00DE7390">
        <w:rPr>
          <w:caps/>
        </w:rPr>
        <w:t>’</w:t>
      </w:r>
      <w:r w:rsidRPr="00B2347F">
        <w:rPr>
          <w:caps/>
        </w:rPr>
        <w:t>S WORK</w:t>
      </w:r>
      <w:bookmarkEnd w:id="1797"/>
      <w:bookmarkEnd w:id="1798"/>
      <w:bookmarkEnd w:id="1799"/>
      <w:bookmarkEnd w:id="1800"/>
    </w:p>
    <w:p w14:paraId="5AD13FBC" w14:textId="77777777" w:rsidR="00242418" w:rsidRPr="00B2347F" w:rsidRDefault="00242418"/>
    <w:p w14:paraId="2886EC49" w14:textId="348C6013" w:rsidR="00242418" w:rsidRPr="00B2347F" w:rsidRDefault="00242418">
      <w:pPr>
        <w:pStyle w:val="Heading2"/>
      </w:pPr>
      <w:bookmarkStart w:id="1801" w:name="_Toc58617538"/>
      <w:bookmarkStart w:id="1802" w:name="_Toc62978968"/>
      <w:bookmarkStart w:id="1803" w:name="_Toc126171406"/>
      <w:bookmarkStart w:id="1804" w:name="_Toc161079535"/>
      <w:r w:rsidRPr="00B2347F">
        <w:t xml:space="preserve">Hw1. The </w:t>
      </w:r>
      <w:r w:rsidR="0039413F">
        <w:t>p</w:t>
      </w:r>
      <w:r w:rsidRPr="00B2347F">
        <w:t>ower of the Holy Spirit</w:t>
      </w:r>
      <w:bookmarkEnd w:id="1801"/>
      <w:bookmarkEnd w:id="1802"/>
      <w:bookmarkEnd w:id="1803"/>
      <w:bookmarkEnd w:id="1804"/>
    </w:p>
    <w:p w14:paraId="5B236FF4" w14:textId="77777777" w:rsidR="00242418" w:rsidRDefault="00242418"/>
    <w:p w14:paraId="798ACFC2" w14:textId="77777777" w:rsidR="00E85B97" w:rsidRPr="00E85B97" w:rsidRDefault="00E85B97">
      <w:pPr>
        <w:rPr>
          <w:szCs w:val="24"/>
        </w:rPr>
      </w:pPr>
      <w:r w:rsidRPr="00E85B97">
        <w:rPr>
          <w:szCs w:val="24"/>
        </w:rPr>
        <w:t>Mic</w:t>
      </w:r>
      <w:r>
        <w:rPr>
          <w:szCs w:val="24"/>
        </w:rPr>
        <w:t>ah</w:t>
      </w:r>
      <w:r w:rsidRPr="00E85B97">
        <w:rPr>
          <w:szCs w:val="24"/>
        </w:rPr>
        <w:t xml:space="preserve"> 3:8; Zech</w:t>
      </w:r>
      <w:r>
        <w:rPr>
          <w:szCs w:val="24"/>
        </w:rPr>
        <w:t>ariah</w:t>
      </w:r>
      <w:r w:rsidRPr="00E85B97">
        <w:rPr>
          <w:szCs w:val="24"/>
        </w:rPr>
        <w:t xml:space="preserve"> 4:6; L</w:t>
      </w:r>
      <w:r>
        <w:rPr>
          <w:szCs w:val="24"/>
        </w:rPr>
        <w:t>u</w:t>
      </w:r>
      <w:r w:rsidRPr="00E85B97">
        <w:rPr>
          <w:szCs w:val="24"/>
        </w:rPr>
        <w:t>k</w:t>
      </w:r>
      <w:r>
        <w:rPr>
          <w:szCs w:val="24"/>
        </w:rPr>
        <w:t>e</w:t>
      </w:r>
      <w:r w:rsidRPr="00E85B97">
        <w:rPr>
          <w:szCs w:val="24"/>
        </w:rPr>
        <w:t xml:space="preserve"> 1:17,35; Acts 1:8; 10:38; 1 Cor</w:t>
      </w:r>
      <w:r>
        <w:rPr>
          <w:szCs w:val="24"/>
        </w:rPr>
        <w:t>inthians</w:t>
      </w:r>
      <w:r w:rsidRPr="00E85B97">
        <w:rPr>
          <w:szCs w:val="24"/>
        </w:rPr>
        <w:t xml:space="preserve"> 2:4; 2 Tim</w:t>
      </w:r>
      <w:r>
        <w:rPr>
          <w:szCs w:val="24"/>
        </w:rPr>
        <w:t>othy</w:t>
      </w:r>
      <w:r w:rsidRPr="00E85B97">
        <w:rPr>
          <w:szCs w:val="24"/>
        </w:rPr>
        <w:t xml:space="preserve"> 1:7</w:t>
      </w:r>
    </w:p>
    <w:p w14:paraId="5D5149CC" w14:textId="77777777" w:rsidR="00E85B97" w:rsidRPr="00B2347F" w:rsidRDefault="00E85B97"/>
    <w:p w14:paraId="12890EEC"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 For the word of God) 1 Corinthians 2:4</w:t>
      </w:r>
    </w:p>
    <w:p w14:paraId="2F0E3838" w14:textId="77777777" w:rsidR="00242418" w:rsidRPr="00B2347F" w:rsidRDefault="00242418"/>
    <w:p w14:paraId="4F8F96EE" w14:textId="77777777" w:rsidR="00242418" w:rsidRPr="00B2347F" w:rsidRDefault="00242418">
      <w:pPr>
        <w:ind w:left="288" w:hanging="288"/>
      </w:pPr>
      <w:r w:rsidRPr="00B2347F">
        <w:rPr>
          <w:b/>
        </w:rPr>
        <w:t>Ignatius</w:t>
      </w:r>
      <w:r w:rsidRPr="00B2347F">
        <w:t xml:space="preserve"> (100-107/116 A.D.) </w:t>
      </w:r>
      <w:r w:rsidR="002D2DBF">
        <w:t>“</w:t>
      </w:r>
      <w:r w:rsidRPr="00B2347F">
        <w:t>Be ye strong, I pray, in the power of the Holy Ghost. Philo, who is with me,</w:t>
      </w:r>
      <w:r w:rsidR="002D2DBF">
        <w:t>”</w:t>
      </w:r>
      <w:r w:rsidRPr="00B2347F">
        <w:t xml:space="preserve"> [both Greek and Latin] </w:t>
      </w:r>
      <w:r w:rsidRPr="00B2347F">
        <w:rPr>
          <w:i/>
        </w:rPr>
        <w:t>Letter to the Smyrnaeans</w:t>
      </w:r>
      <w:r w:rsidRPr="00B2347F">
        <w:t xml:space="preserve"> conclusion p.92</w:t>
      </w:r>
    </w:p>
    <w:p w14:paraId="529E197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Lord Jesus Christ, the governing power of the Holy Spirit; give to every reader</w:t>
      </w:r>
      <w:r w:rsidR="002D2DBF">
        <w:t>”</w:t>
      </w:r>
      <w:r w:rsidRPr="00B2347F">
        <w:t xml:space="preserve"> </w:t>
      </w:r>
      <w:r w:rsidRPr="00B2347F">
        <w:rPr>
          <w:i/>
        </w:rPr>
        <w:t>Irenaeus Against Heresies</w:t>
      </w:r>
      <w:r w:rsidRPr="00B2347F">
        <w:t xml:space="preserve"> book 3 ch.6.4 p.419</w:t>
      </w:r>
    </w:p>
    <w:p w14:paraId="16434DB0" w14:textId="77777777" w:rsidR="00242418" w:rsidRPr="00B2347F" w:rsidRDefault="00242418">
      <w:pPr>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t>power of the Holy Spirit to be one, according to the times and seasons;</w:t>
      </w:r>
      <w:r w:rsidR="002D2DBF">
        <w:t>”</w:t>
      </w:r>
    </w:p>
    <w:p w14:paraId="2F08048C" w14:textId="77777777" w:rsidR="00242418" w:rsidRPr="00B2347F" w:rsidRDefault="00242418">
      <w:pPr>
        <w:ind w:left="288" w:hanging="288"/>
      </w:pPr>
      <w:r w:rsidRPr="00B2347F">
        <w:rPr>
          <w:b/>
        </w:rPr>
        <w:t>Tertullian</w:t>
      </w:r>
      <w:r w:rsidRPr="00B2347F">
        <w:t xml:space="preserve"> (182-220 A.D.) </w:t>
      </w:r>
      <w:r w:rsidR="002D2DBF">
        <w:t>“</w:t>
      </w:r>
      <w:r w:rsidRPr="00B2347F">
        <w:t>the Power of the Holy Ghost to lead such as believe; will come with glory</w:t>
      </w:r>
      <w:r w:rsidR="002D2DBF">
        <w:t>”</w:t>
      </w:r>
      <w:r w:rsidRPr="00B2347F">
        <w:t xml:space="preserve"> </w:t>
      </w:r>
      <w:r w:rsidRPr="00B2347F">
        <w:rPr>
          <w:i/>
        </w:rPr>
        <w:t>Prescription Against Heretics</w:t>
      </w:r>
      <w:r w:rsidRPr="00B2347F">
        <w:t xml:space="preserve"> ch.13 p.249</w:t>
      </w:r>
    </w:p>
    <w:p w14:paraId="61A33DC2" w14:textId="77777777" w:rsidR="00242418" w:rsidRPr="00B2347F" w:rsidRDefault="00242418">
      <w:pPr>
        <w:ind w:left="288" w:hanging="288"/>
      </w:pPr>
      <w:r w:rsidRPr="00B2347F">
        <w:t xml:space="preserve">Tertullian (182-220 A.D.) </w:t>
      </w:r>
      <w:r w:rsidR="002D2DBF">
        <w:t>“</w:t>
      </w:r>
      <w:r w:rsidRPr="00B2347F">
        <w:t>the promised power of the Holy Ghost for the gift of miracles and of utterance;</w:t>
      </w:r>
      <w:r w:rsidR="002D2DBF">
        <w:t>”</w:t>
      </w:r>
      <w:r w:rsidRPr="00B2347F">
        <w:t xml:space="preserve"> </w:t>
      </w:r>
      <w:r w:rsidRPr="00B2347F">
        <w:rPr>
          <w:i/>
        </w:rPr>
        <w:t>Prescription Against Heretics</w:t>
      </w:r>
      <w:r w:rsidRPr="00B2347F">
        <w:t xml:space="preserve"> ch.20 p.252</w:t>
      </w:r>
    </w:p>
    <w:p w14:paraId="4E851F95" w14:textId="77777777" w:rsidR="00242418" w:rsidRPr="00B2347F" w:rsidRDefault="00242418">
      <w:pPr>
        <w:autoSpaceDE w:val="0"/>
        <w:autoSpaceDN w:val="0"/>
        <w:adjustRightInd w:val="0"/>
        <w:ind w:left="288" w:hanging="288"/>
      </w:pPr>
      <w:r w:rsidRPr="00B2347F">
        <w:rPr>
          <w:b/>
        </w:rPr>
        <w:t>Hippolytus</w:t>
      </w:r>
      <w:r w:rsidR="00416FD3" w:rsidRPr="00B2347F">
        <w:rPr>
          <w:b/>
        </w:rPr>
        <w:t xml:space="preserve"> of Portus</w:t>
      </w:r>
      <w:r w:rsidRPr="00B2347F">
        <w:t xml:space="preserve"> (222-235/236 A.D.) </w:t>
      </w:r>
      <w:r w:rsidR="002D2DBF">
        <w:t>“</w:t>
      </w:r>
      <w:r w:rsidRPr="00B2347F">
        <w:rPr>
          <w:highlight w:val="white"/>
        </w:rPr>
        <w:t>For whereas the Word of God was without flesh, He took upon Himself the holy flesh by the holy Virgin, and prepared a robe which He wove for Himself, like a bridegroom, in the sufferings of the cross, in order that by uniting His own power with our mortal body, and by mixing the incorruptible with the corruptible, and the strong with the weak, He might save perishing man. The web-beam, therefore, is the pass on of the Lord upon the cross, and the warp on it is the power of the Holy Spirit, and the woof is the holy flesh wrought (woven) by the Spirit, and the thread is the grace which by the love of Christ binds and unites the two in one, and the combs or (rods) are the Word; and the workers are the patriarchs and prophets who weave the fair, long, perfect tunic for Christ; and the Word passing through these, like the combs or (rods), completes through them that which His Father willeth.</w:t>
      </w:r>
      <w:r w:rsidR="002D2DBF">
        <w:rPr>
          <w:highlight w:val="white"/>
        </w:rPr>
        <w:t>”</w:t>
      </w:r>
      <w:r w:rsidRPr="00B2347F">
        <w:rPr>
          <w:highlight w:val="white"/>
        </w:rPr>
        <w:t xml:space="preserve"> </w:t>
      </w:r>
      <w:r w:rsidRPr="00B2347F">
        <w:rPr>
          <w:i/>
        </w:rPr>
        <w:t>Treatise on Christ and Antichrist</w:t>
      </w:r>
      <w:r w:rsidRPr="00B2347F">
        <w:t xml:space="preserve"> ch.4 p.205</w:t>
      </w:r>
    </w:p>
    <w:p w14:paraId="64196461" w14:textId="77777777" w:rsidR="00242418" w:rsidRPr="00B2347F" w:rsidRDefault="00242418">
      <w:pPr>
        <w:ind w:left="288" w:hanging="288"/>
      </w:pPr>
      <w:r w:rsidRPr="00B2347F">
        <w:t>Hippolytus</w:t>
      </w:r>
      <w:r w:rsidR="00416FD3" w:rsidRPr="00B2347F">
        <w:t xml:space="preserve"> of Portus</w:t>
      </w:r>
      <w:r w:rsidRPr="00B2347F">
        <w:t xml:space="preserve"> (222-235/236 A.D.) </w:t>
      </w:r>
      <w:r w:rsidR="002D2DBF">
        <w:t>“</w:t>
      </w:r>
      <w:r w:rsidRPr="00B2347F">
        <w:rPr>
          <w:highlight w:val="white"/>
        </w:rPr>
        <w:t>And what was the oil, but the power of the Holy Spirit, with which believers are anointed as with ointment after the layer of washing?</w:t>
      </w:r>
      <w:r w:rsidR="002D2DBF">
        <w:t>”</w:t>
      </w:r>
      <w:r w:rsidRPr="00B2347F">
        <w:t xml:space="preserve"> </w:t>
      </w:r>
      <w:r w:rsidRPr="00B2347F">
        <w:rPr>
          <w:i/>
        </w:rPr>
        <w:t>On Susannah</w:t>
      </w:r>
      <w:r w:rsidRPr="00B2347F">
        <w:t xml:space="preserve"> no.18 p.192</w:t>
      </w:r>
    </w:p>
    <w:p w14:paraId="3D2CC17E"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ch.15 p.676 </w:t>
      </w:r>
      <w:r w:rsidR="002D2DBF">
        <w:t>“</w:t>
      </w:r>
      <w:r w:rsidRPr="00B2347F">
        <w:rPr>
          <w:highlight w:val="white"/>
        </w:rPr>
        <w:t xml:space="preserve">Further, also in the book of Judges, and in the books of Kings too, we observe that upon several, there either was the Spirit of the Lord, or that He came unto them, as upon Gothoniel, Gideon, Jephthah, Samson, Saul, David, and many others. Which comes to this result, that the Lord has taught us most plainly by them the liberty and power of the Holy Spirit, approaching of His own will, saying, </w:t>
      </w:r>
      <w:r w:rsidR="00DE7390">
        <w:rPr>
          <w:highlight w:val="white"/>
        </w:rPr>
        <w:t>‘</w:t>
      </w:r>
      <w:r w:rsidRPr="00B2347F">
        <w:rPr>
          <w:highlight w:val="white"/>
        </w:rPr>
        <w:t>The Spirit breathes where He will; and thou hearest His voice, and knowest not whence He cometh or whither He goeth.</w:t>
      </w:r>
      <w:r w:rsidR="00DE7390">
        <w:rPr>
          <w:highlight w:val="white"/>
        </w:rPr>
        <w:t>’</w:t>
      </w:r>
      <w:r w:rsidR="002D2DBF">
        <w:t>”</w:t>
      </w:r>
    </w:p>
    <w:p w14:paraId="7907D9F5" w14:textId="77777777" w:rsidR="00242418" w:rsidRPr="00B2347F" w:rsidRDefault="00242418"/>
    <w:p w14:paraId="3D418E61" w14:textId="77777777" w:rsidR="00242418" w:rsidRPr="00B2347F" w:rsidRDefault="00242418">
      <w:pPr>
        <w:pStyle w:val="Heading2"/>
      </w:pPr>
      <w:bookmarkStart w:id="1805" w:name="_Toc225523813"/>
      <w:bookmarkStart w:id="1806" w:name="_Toc58617539"/>
      <w:bookmarkStart w:id="1807" w:name="_Toc62978969"/>
      <w:bookmarkStart w:id="1808" w:name="_Toc126171407"/>
      <w:bookmarkStart w:id="1809" w:name="_Toc161079536"/>
      <w:r w:rsidRPr="00B2347F">
        <w:t>Hw2. God</w:t>
      </w:r>
      <w:r w:rsidR="00DE7390">
        <w:t>’</w:t>
      </w:r>
      <w:r w:rsidRPr="00B2347F">
        <w:t>s Spirit moved over abyss/waters</w:t>
      </w:r>
      <w:bookmarkEnd w:id="1805"/>
      <w:bookmarkEnd w:id="1806"/>
      <w:bookmarkEnd w:id="1807"/>
      <w:bookmarkEnd w:id="1808"/>
      <w:bookmarkEnd w:id="1809"/>
    </w:p>
    <w:p w14:paraId="16FFFB2E" w14:textId="77777777" w:rsidR="00242418" w:rsidRPr="00B2347F" w:rsidRDefault="00242418">
      <w:pPr>
        <w:ind w:left="288" w:hanging="288"/>
      </w:pPr>
    </w:p>
    <w:p w14:paraId="7553C250" w14:textId="77777777" w:rsidR="00242418" w:rsidRPr="00B2347F" w:rsidRDefault="00242418">
      <w:pPr>
        <w:ind w:left="288" w:hanging="288"/>
      </w:pPr>
      <w:r w:rsidRPr="00B2347F">
        <w:t>Genesis 1:2</w:t>
      </w:r>
    </w:p>
    <w:p w14:paraId="29527684" w14:textId="4AFD9C92" w:rsidR="00242418" w:rsidRDefault="00242418">
      <w:pPr>
        <w:ind w:left="288" w:hanging="288"/>
      </w:pPr>
    </w:p>
    <w:p w14:paraId="5B997EBE" w14:textId="77777777" w:rsidR="00242418" w:rsidRPr="00B2347F" w:rsidRDefault="00242418">
      <w:pPr>
        <w:ind w:left="288" w:hanging="288"/>
      </w:pPr>
      <w:r w:rsidRPr="00B2347F">
        <w:rPr>
          <w:b/>
        </w:rPr>
        <w:t>Justin Martyr</w:t>
      </w:r>
      <w:r w:rsidRPr="00B2347F">
        <w:t xml:space="preserve"> (c.150 A.D.) </w:t>
      </w:r>
      <w:r w:rsidR="002D2DBF">
        <w:t>“</w:t>
      </w:r>
      <w:r w:rsidRPr="00B2347F">
        <w:t xml:space="preserve">And as to his speaking of a third, he did this because he read, as we said above, that which was spoken by Moses, </w:t>
      </w:r>
      <w:r w:rsidR="002D2DBF">
        <w:t>“</w:t>
      </w:r>
      <w:r w:rsidRPr="00B2347F">
        <w:t>that the Spirit of God moved over the waters.</w:t>
      </w:r>
      <w:r w:rsidR="002D2DBF">
        <w:t>”</w:t>
      </w:r>
      <w:r w:rsidRPr="00B2347F">
        <w:t xml:space="preserve"> </w:t>
      </w:r>
      <w:r w:rsidRPr="00B2347F">
        <w:rPr>
          <w:i/>
        </w:rPr>
        <w:t>First Apology of Justin Martyr</w:t>
      </w:r>
      <w:r w:rsidRPr="00B2347F">
        <w:t xml:space="preserve"> ch.60 p.183</w:t>
      </w:r>
    </w:p>
    <w:p w14:paraId="2AA0223B" w14:textId="671E82E5" w:rsidR="000277BA" w:rsidRPr="001E7788" w:rsidRDefault="000277BA" w:rsidP="000277BA">
      <w:pPr>
        <w:autoSpaceDE w:val="0"/>
        <w:autoSpaceDN w:val="0"/>
        <w:adjustRightInd w:val="0"/>
        <w:ind w:left="288" w:hanging="288"/>
        <w:rPr>
          <w:szCs w:val="24"/>
          <w:highlight w:val="white"/>
        </w:rPr>
      </w:pPr>
      <w:r w:rsidRPr="001E7788">
        <w:rPr>
          <w:szCs w:val="24"/>
          <w:highlight w:val="white"/>
        </w:rPr>
        <w:t>Justin Martyr (c.150 A.D.) (implied) “</w:t>
      </w:r>
      <w:r w:rsidRPr="001E7788">
        <w:rPr>
          <w:rFonts w:cs="Consolas"/>
          <w:szCs w:val="24"/>
          <w:highlight w:val="white"/>
        </w:rPr>
        <w:t>hear the very words spoken through Moses, who, as above shown, was the first prophet, and of greater antiquity than the Greek writers; and through whom the Spirit of prophecy, signifying how and from what materials God at first formed the world, spake thus: 'In the beginning God created the heaven and the earth. And the earth was invisible and unfurnished, and darkness was upon the face of the deep; and the Spirit of God moved over the waters.</w:t>
      </w:r>
      <w:r w:rsidRPr="001E7788">
        <w:rPr>
          <w:szCs w:val="24"/>
          <w:highlight w:val="white"/>
        </w:rPr>
        <w:t xml:space="preserve">” </w:t>
      </w:r>
      <w:r w:rsidRPr="001E7788">
        <w:rPr>
          <w:i/>
          <w:szCs w:val="24"/>
          <w:highlight w:val="white"/>
        </w:rPr>
        <w:t>First Apology of Justin Martyr</w:t>
      </w:r>
      <w:r w:rsidRPr="001E7788">
        <w:rPr>
          <w:szCs w:val="24"/>
          <w:highlight w:val="white"/>
        </w:rPr>
        <w:t xml:space="preserve"> ch.59 p.</w:t>
      </w:r>
      <w:r w:rsidR="00846ED2">
        <w:rPr>
          <w:szCs w:val="24"/>
          <w:highlight w:val="white"/>
        </w:rPr>
        <w:t>182</w:t>
      </w:r>
    </w:p>
    <w:p w14:paraId="5C4DF7CA" w14:textId="77777777" w:rsidR="00242418" w:rsidRPr="00B2347F" w:rsidRDefault="00242418">
      <w:pPr>
        <w:ind w:left="288" w:hanging="288"/>
      </w:pPr>
      <w:r w:rsidRPr="00B2347F">
        <w:rPr>
          <w:b/>
        </w:rPr>
        <w:t>Tertullian</w:t>
      </w:r>
      <w:r w:rsidRPr="00B2347F">
        <w:t xml:space="preserve"> (198-220 A.D.) discusses in depth Genesis 1:2 </w:t>
      </w:r>
      <w:r w:rsidRPr="00B2347F">
        <w:rPr>
          <w:i/>
        </w:rPr>
        <w:t>Against Hermogenes</w:t>
      </w:r>
      <w:r w:rsidRPr="00B2347F">
        <w:t xml:space="preserve"> ch.30 p.494</w:t>
      </w:r>
    </w:p>
    <w:p w14:paraId="3627EFBA"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(225-234/5 A.D.) discusses how Simon interpreted </w:t>
      </w:r>
      <w:r w:rsidR="002D2DBF">
        <w:t>“</w:t>
      </w:r>
      <w:r w:rsidRPr="00B2347F">
        <w:t>And the Spirit of God was wafted over the water.</w:t>
      </w:r>
      <w:r w:rsidR="002D2DBF">
        <w:t>”</w:t>
      </w:r>
      <w:r w:rsidRPr="00B2347F">
        <w:t xml:space="preserve"> </w:t>
      </w:r>
      <w:r w:rsidRPr="00B2347F">
        <w:rPr>
          <w:i/>
        </w:rPr>
        <w:t>Refutation of All Heresies</w:t>
      </w:r>
      <w:r w:rsidRPr="00B2347F">
        <w:t xml:space="preserve"> book 6 ch.9 p.77</w:t>
      </w:r>
    </w:p>
    <w:p w14:paraId="35248943" w14:textId="77777777" w:rsidR="00242418" w:rsidRPr="00B2347F" w:rsidRDefault="00242418">
      <w:pPr>
        <w:ind w:left="288" w:hanging="288"/>
      </w:pPr>
      <w:r w:rsidRPr="00B2347F">
        <w:t>Hippolytus</w:t>
      </w:r>
      <w:r w:rsidR="00654FE5" w:rsidRPr="00B2347F">
        <w:t xml:space="preserve"> of Portus</w:t>
      </w:r>
      <w:r w:rsidRPr="00B2347F">
        <w:t xml:space="preserve"> (225-234/5 A.D.) </w:t>
      </w:r>
      <w:r w:rsidR="002D2DBF">
        <w:t>“</w:t>
      </w:r>
      <w:r w:rsidRPr="00B2347F">
        <w:t xml:space="preserve">This is the Spirit that at the beginning </w:t>
      </w:r>
      <w:r w:rsidR="00DE7390">
        <w:t>‘</w:t>
      </w:r>
      <w:r w:rsidRPr="00B2347F">
        <w:t>moved upon the face of the waters;</w:t>
      </w:r>
      <w:r w:rsidR="00DE7390">
        <w:t>’</w:t>
      </w:r>
      <w:r w:rsidR="002D2DBF">
        <w:t>”</w:t>
      </w:r>
      <w:r w:rsidRPr="00B2347F">
        <w:t xml:space="preserve"> </w:t>
      </w:r>
      <w:r w:rsidRPr="00B2347F">
        <w:rPr>
          <w:i/>
        </w:rPr>
        <w:t>Discourse on the Holy Theophany</w:t>
      </w:r>
      <w:r w:rsidRPr="00B2347F">
        <w:t xml:space="preserve"> ch.8 p.237</w:t>
      </w:r>
    </w:p>
    <w:p w14:paraId="55B2AF3F" w14:textId="77777777" w:rsidR="009C3B14" w:rsidRPr="00B2347F" w:rsidRDefault="009C3B14" w:rsidP="009C3B14">
      <w:pPr>
        <w:ind w:left="288" w:hanging="288"/>
      </w:pPr>
      <w:r w:rsidRPr="00B2347F">
        <w:rPr>
          <w:b/>
        </w:rPr>
        <w:t>Theodotus the probable Montanist</w:t>
      </w:r>
      <w:r w:rsidRPr="00B2347F">
        <w:t xml:space="preserve"> (c.240 A.D.) </w:t>
      </w:r>
      <w:r w:rsidR="002D2DBF">
        <w:t>“</w:t>
      </w:r>
      <w:r w:rsidRPr="00B2347F">
        <w:t>For the Spirit of God moved on the abyss.</w:t>
      </w:r>
      <w:r w:rsidR="002D2DBF">
        <w:t>”</w:t>
      </w:r>
      <w:r w:rsidRPr="00B2347F">
        <w:t xml:space="preserve"> </w:t>
      </w:r>
      <w:r w:rsidRPr="00B2347F">
        <w:rPr>
          <w:i/>
        </w:rPr>
        <w:t>Excepts from Theodotus</w:t>
      </w:r>
      <w:r w:rsidRPr="00B2347F">
        <w:t xml:space="preserve"> ch.7 p.44</w:t>
      </w:r>
    </w:p>
    <w:p w14:paraId="03A4837F" w14:textId="551C649C" w:rsidR="00A87BD9" w:rsidRPr="00B2347F" w:rsidRDefault="00A87BD9" w:rsidP="00A87BD9">
      <w:pPr>
        <w:autoSpaceDE w:val="0"/>
        <w:autoSpaceDN w:val="0"/>
        <w:adjustRightInd w:val="0"/>
        <w:ind w:left="288" w:hanging="288"/>
        <w:rPr>
          <w:szCs w:val="24"/>
        </w:rPr>
      </w:pPr>
      <w:r>
        <w:rPr>
          <w:b/>
          <w:szCs w:val="24"/>
        </w:rPr>
        <w:t>Origen</w:t>
      </w:r>
      <w:r w:rsidRPr="00A87BD9">
        <w:rPr>
          <w:bCs/>
          <w:szCs w:val="24"/>
        </w:rPr>
        <w:t xml:space="preserve"> (245-248 A.D.) </w:t>
      </w:r>
      <w:r>
        <w:rPr>
          <w:bCs/>
          <w:szCs w:val="24"/>
        </w:rPr>
        <w:t xml:space="preserve">discusses God’s Spirit hovering over the waters in Genesis. </w:t>
      </w:r>
      <w:r w:rsidRPr="00A87BD9">
        <w:rPr>
          <w:bCs/>
          <w:i/>
          <w:iCs/>
          <w:szCs w:val="24"/>
        </w:rPr>
        <w:t>Commentary on Isaiah</w:t>
      </w:r>
      <w:r>
        <w:rPr>
          <w:bCs/>
          <w:szCs w:val="24"/>
        </w:rPr>
        <w:t xml:space="preserve"> homily 4 p.68</w:t>
      </w:r>
    </w:p>
    <w:p w14:paraId="42F9F0E8" w14:textId="77777777" w:rsidR="00242418" w:rsidRPr="00B2347F" w:rsidRDefault="00242418">
      <w:pPr>
        <w:ind w:left="288" w:hanging="288"/>
      </w:pPr>
    </w:p>
    <w:p w14:paraId="099BD923" w14:textId="4A114441" w:rsidR="00242418" w:rsidRPr="00B2347F" w:rsidRDefault="00242418">
      <w:pPr>
        <w:pStyle w:val="Heading2"/>
      </w:pPr>
      <w:bookmarkStart w:id="1810" w:name="_Toc58617540"/>
      <w:bookmarkStart w:id="1811" w:name="_Toc62978970"/>
      <w:bookmarkStart w:id="1812" w:name="_Toc126171408"/>
      <w:bookmarkStart w:id="1813" w:name="_Toc161079537"/>
      <w:r w:rsidRPr="00B2347F">
        <w:t xml:space="preserve">Hw3. The Holy Spirit spoke </w:t>
      </w:r>
      <w:r w:rsidR="001C743A">
        <w:t>s</w:t>
      </w:r>
      <w:r w:rsidRPr="00B2347F">
        <w:t>cripture</w:t>
      </w:r>
      <w:bookmarkEnd w:id="1810"/>
      <w:bookmarkEnd w:id="1811"/>
      <w:bookmarkEnd w:id="1812"/>
      <w:bookmarkEnd w:id="1813"/>
    </w:p>
    <w:p w14:paraId="3AE5D9EC" w14:textId="77777777" w:rsidR="00242418" w:rsidRPr="00B2347F" w:rsidRDefault="00242418">
      <w:pPr>
        <w:ind w:left="288" w:hanging="288"/>
      </w:pPr>
    </w:p>
    <w:p w14:paraId="1EE61425" w14:textId="77777777" w:rsidR="00242418" w:rsidRPr="00B2347F" w:rsidRDefault="00242418">
      <w:pPr>
        <w:ind w:left="288" w:hanging="288"/>
      </w:pPr>
      <w:r w:rsidRPr="00B2347F">
        <w:t xml:space="preserve">Acts 1:16; 4:25; </w:t>
      </w:r>
      <w:r w:rsidR="00A17986">
        <w:t>2</w:t>
      </w:r>
      <w:r w:rsidRPr="00B2347F">
        <w:t xml:space="preserve"> Peter 1:21</w:t>
      </w:r>
    </w:p>
    <w:p w14:paraId="7B9F8802" w14:textId="77777777" w:rsidR="00242418" w:rsidRPr="00B2347F" w:rsidRDefault="00242418">
      <w:pPr>
        <w:ind w:left="288" w:hanging="288"/>
      </w:pPr>
    </w:p>
    <w:p w14:paraId="3231BA40"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Look carefully into the Scriptures, which are the true utterances of the Holy Spirit. Observe that nothing of an unjust or counterfeit character is written in them.</w:t>
      </w:r>
      <w:r w:rsidR="002D2DBF">
        <w:rPr>
          <w:highlight w:val="white"/>
        </w:rPr>
        <w:t>”</w:t>
      </w:r>
      <w:r w:rsidRPr="00B2347F">
        <w:rPr>
          <w:highlight w:val="white"/>
        </w:rPr>
        <w:t xml:space="preserve"> </w:t>
      </w:r>
      <w:r w:rsidRPr="00B2347F">
        <w:rPr>
          <w:i/>
        </w:rPr>
        <w:t>1 Clement</w:t>
      </w:r>
      <w:r w:rsidRPr="00B2347F">
        <w:t xml:space="preserve"> ch.45 p.17</w:t>
      </w:r>
    </w:p>
    <w:p w14:paraId="38C2F71A"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as the Holy Spirit, by the mouth of Isaiah, cries, speaking thus while he personates them: </w:t>
      </w:r>
      <w:r w:rsidR="00DE7390">
        <w:t>‘</w:t>
      </w:r>
      <w:r w:rsidRPr="00B2347F">
        <w:t>Return from heaven, and behold from the habitation of Thy holiness and glory. Where is Thy zeal and strength?</w:t>
      </w:r>
      <w:r w:rsidR="002D2DBF">
        <w:t>”</w:t>
      </w:r>
      <w:r w:rsidRPr="00B2347F">
        <w:t xml:space="preserve"> </w:t>
      </w:r>
      <w:r w:rsidRPr="00B2347F">
        <w:rPr>
          <w:i/>
        </w:rPr>
        <w:t>Dialogue with Trypho, a Jew</w:t>
      </w:r>
      <w:r w:rsidRPr="00B2347F">
        <w:t xml:space="preserve"> ch.25 p.206</w:t>
      </w:r>
    </w:p>
    <w:p w14:paraId="2A8E6FB9" w14:textId="77777777" w:rsidR="00242418" w:rsidRPr="00B2347F" w:rsidRDefault="00242418">
      <w:pPr>
        <w:autoSpaceDE w:val="0"/>
        <w:autoSpaceDN w:val="0"/>
        <w:adjustRightInd w:val="0"/>
        <w:ind w:left="288" w:hanging="288"/>
        <w:rPr>
          <w:noProof/>
        </w:rPr>
      </w:pPr>
      <w:r w:rsidRPr="00B2347F">
        <w:rPr>
          <w:b/>
          <w:noProof/>
        </w:rPr>
        <w:t>Athenagoras</w:t>
      </w:r>
      <w:r w:rsidRPr="00B2347F">
        <w:rPr>
          <w:noProof/>
        </w:rPr>
        <w:t xml:space="preserve"> (177 A.D.) </w:t>
      </w:r>
      <w:r w:rsidRPr="00B2347F">
        <w:rPr>
          <w:highlight w:val="white"/>
        </w:rPr>
        <w:t xml:space="preserve">But, since the voices of the prophets confirm our arguments-for I think that you also, with your great zeal for knowledge, and your great attainments in learning, cannot be ignorant of the writings either of Moses or of Isaiah and Jeremiah, and the other prophets, who, lifted in ecstasy above the natural operations of their minds by the impulses of the Divine Spirit, uttered the things with which they were inspired, the Spirit making use of them as a flute-player breathes into a flute;-what, then, do these men say? </w:t>
      </w:r>
      <w:r w:rsidR="00AC32B6" w:rsidRPr="00B2347F">
        <w:rPr>
          <w:i/>
          <w:noProof/>
        </w:rPr>
        <w:t>A Plea</w:t>
      </w:r>
      <w:r w:rsidRPr="00B2347F">
        <w:rPr>
          <w:i/>
          <w:noProof/>
        </w:rPr>
        <w:t xml:space="preserve"> for Christians</w:t>
      </w:r>
      <w:r w:rsidRPr="00B2347F">
        <w:rPr>
          <w:noProof/>
        </w:rPr>
        <w:t xml:space="preserve"> ch.9 p.133</w:t>
      </w:r>
    </w:p>
    <w:p w14:paraId="3560C66D" w14:textId="77777777" w:rsidR="00895ED8" w:rsidRPr="00B2347F" w:rsidRDefault="00895ED8" w:rsidP="00895ED8">
      <w:pPr>
        <w:ind w:left="288" w:hanging="288"/>
      </w:pPr>
      <w:r w:rsidRPr="00895ED8">
        <w:t>Athenagoras</w:t>
      </w:r>
      <w:r w:rsidRPr="00B2347F">
        <w:t xml:space="preserve"> (177 A.D.) says that the Holy Spirit operated in the prophets. </w:t>
      </w:r>
      <w:r w:rsidRPr="00B2347F">
        <w:rPr>
          <w:i/>
        </w:rPr>
        <w:t>A Plea for Christians</w:t>
      </w:r>
      <w:r w:rsidRPr="00B2347F">
        <w:t xml:space="preserve"> ch.10 p.133</w:t>
      </w:r>
    </w:p>
    <w:p w14:paraId="5CA9229B"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And therefore it is proved that all others have been in error; and that we Christians alone have possessed the truth, in as much as we are taught by the Holy Spirit, who spoke in the holy prophets, and foretold all things.</w:t>
      </w:r>
      <w:r w:rsidR="002D2DBF">
        <w:t>”</w:t>
      </w:r>
      <w:r w:rsidRPr="00B2347F">
        <w:t xml:space="preserve"> </w:t>
      </w:r>
      <w:r w:rsidRPr="00B2347F">
        <w:rPr>
          <w:i/>
        </w:rPr>
        <w:t>Theophilus to Autolycus</w:t>
      </w:r>
      <w:r w:rsidRPr="00B2347F">
        <w:t xml:space="preserve"> book 2 ch.33 p.107</w:t>
      </w:r>
    </w:p>
    <w:p w14:paraId="5FA17A6F"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But men of God carrying in them a holy spirit and becoming prophets, being inspired and made wise by God, became God-taught, and holy, and righteous.</w:t>
      </w:r>
      <w:r w:rsidR="002D2DBF">
        <w:t>”</w:t>
      </w:r>
      <w:r w:rsidRPr="00B2347F">
        <w:t xml:space="preserve"> </w:t>
      </w:r>
      <w:r w:rsidRPr="00B2347F">
        <w:rPr>
          <w:i/>
        </w:rPr>
        <w:t>Theophilus to Autolycus</w:t>
      </w:r>
      <w:r w:rsidRPr="00B2347F">
        <w:t xml:space="preserve"> book 2 ch.9 p.97</w:t>
      </w:r>
    </w:p>
    <w:p w14:paraId="50E2E444"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And all these things the Holy Spirit teaches us, who speaks through Moses and the rest of the prophets</w:t>
      </w:r>
      <w:r w:rsidR="002D2DBF">
        <w:t>”</w:t>
      </w:r>
      <w:r w:rsidRPr="00B2347F">
        <w:t xml:space="preserve"> </w:t>
      </w:r>
      <w:r w:rsidRPr="00B2347F">
        <w:rPr>
          <w:i/>
        </w:rPr>
        <w:t>Theophilus to Autolycus</w:t>
      </w:r>
      <w:r w:rsidRPr="00B2347F">
        <w:t xml:space="preserve"> book 2 ch.30 p.106</w:t>
      </w:r>
    </w:p>
    <w:p w14:paraId="2B5BECC8" w14:textId="77777777" w:rsidR="00242418" w:rsidRPr="00B2347F" w:rsidRDefault="00242418">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We should leave things of that nature to God who created us, being most properly assured that the Scriptures are indeed perfect, since they were spoken by the Word of God and His Spirit;</w:t>
      </w:r>
      <w:r w:rsidR="002D2DBF">
        <w:t>”</w:t>
      </w:r>
      <w:r w:rsidRPr="00B2347F">
        <w:rPr>
          <w:highlight w:val="white"/>
        </w:rPr>
        <w:t xml:space="preserve"> </w:t>
      </w:r>
      <w:r w:rsidRPr="00B2347F">
        <w:rPr>
          <w:i/>
          <w:highlight w:val="white"/>
        </w:rPr>
        <w:t>Irenaeus Against Heresies</w:t>
      </w:r>
      <w:r w:rsidRPr="00B2347F">
        <w:rPr>
          <w:highlight w:val="white"/>
        </w:rPr>
        <w:t xml:space="preserve"> book 2 ch.28.2 p.399</w:t>
      </w:r>
    </w:p>
    <w:p w14:paraId="0097739A"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Men [and] brethren, this Scripture must needs have been fulfilled, which the Holy Ghost, by the mouth of David, spake before concerning Judas, which was made guide to them that took Jesus. For he was numbered with us:</w:t>
      </w:r>
      <w:r w:rsidR="002D2DBF">
        <w:t>”</w:t>
      </w:r>
      <w:r w:rsidRPr="00B2347F">
        <w:t xml:space="preserve"> </w:t>
      </w:r>
      <w:r w:rsidRPr="00B2347F">
        <w:rPr>
          <w:i/>
        </w:rPr>
        <w:t>Irenaeus Against Heresies</w:t>
      </w:r>
      <w:r w:rsidRPr="00B2347F">
        <w:t xml:space="preserve"> book 3 ch.12.1 p.429</w:t>
      </w:r>
    </w:p>
    <w:p w14:paraId="4D3A7E3C" w14:textId="77777777" w:rsidR="009837F4" w:rsidRPr="00B2347F" w:rsidRDefault="009837F4" w:rsidP="009837F4">
      <w:pPr>
        <w:ind w:left="288" w:hanging="288"/>
      </w:pPr>
      <w:r w:rsidRPr="00B2347F">
        <w:t xml:space="preserve">Irenaeus of Lyons (c.160-202 A.D.) (partial) says scripture spoken by God through the Holy Spirit. </w:t>
      </w:r>
      <w:r w:rsidRPr="00B2347F">
        <w:rPr>
          <w:i/>
        </w:rPr>
        <w:t>Proof of Apostolic Preaching</w:t>
      </w:r>
      <w:r w:rsidRPr="00B2347F">
        <w:t xml:space="preserve"> ch.30</w:t>
      </w:r>
    </w:p>
    <w:p w14:paraId="5809B2D7" w14:textId="77777777" w:rsidR="00242418" w:rsidRPr="00B2347F" w:rsidRDefault="00242418">
      <w:pPr>
        <w:ind w:left="288" w:hanging="288"/>
      </w:pPr>
      <w:r w:rsidRPr="00B2347F">
        <w:rPr>
          <w:b/>
        </w:rPr>
        <w:t>Caius</w:t>
      </w:r>
      <w:r w:rsidRPr="00B2347F">
        <w:t xml:space="preserve"> (190-217 A.D.) ch.3 p.602 (from Eusebius) </w:t>
      </w:r>
      <w:r w:rsidR="002D2DBF">
        <w:t>“</w:t>
      </w:r>
      <w:r w:rsidRPr="00B2347F">
        <w:t>For either they [heretics] do not believe that the divine Scriptures were dictated by the Holy Spirit, and are thus infidels; or they think themselves wiser than the Holy Spirit, and what are they but demoniacs?</w:t>
      </w:r>
      <w:r w:rsidR="002D2DBF">
        <w:t>”</w:t>
      </w:r>
    </w:p>
    <w:p w14:paraId="071ECEC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many reasons, then, the Scriptures hide the sense. First, that we may become inquisitive, and be ever on the watch for the discovery of the words of salvation. Then it was not suitable for all to understand, so that they might not receive harm in consequence of taking in another sense the things declared for salvation by the Holy Spirit.</w:t>
      </w:r>
      <w:r w:rsidR="002D2DBF">
        <w:t>”</w:t>
      </w:r>
      <w:r w:rsidRPr="00B2347F">
        <w:t xml:space="preserve"> </w:t>
      </w:r>
      <w:r w:rsidRPr="00B2347F">
        <w:rPr>
          <w:i/>
        </w:rPr>
        <w:t>Stromata</w:t>
      </w:r>
      <w:r w:rsidRPr="00B2347F">
        <w:t xml:space="preserve"> book 6 ch.15 p.509</w:t>
      </w:r>
    </w:p>
    <w:p w14:paraId="43EE8420"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w:t>
      </w:r>
      <w:r w:rsidR="002D2DBF">
        <w:t>“</w:t>
      </w:r>
      <w:r w:rsidRPr="00B2347F">
        <w:t>Jeremiah the prophet, gifted with consummate wisdom, or rather the Holy Spirit in Jeremiah, exhibits God.</w:t>
      </w:r>
      <w:r w:rsidR="002D2DBF">
        <w:t>”</w:t>
      </w:r>
      <w:r w:rsidRPr="00B2347F">
        <w:t xml:space="preserve"> Then he quotes Jeremiah 23:23.</w:t>
      </w:r>
      <w:r w:rsidRPr="00B2347F">
        <w:rPr>
          <w:highlight w:val="white"/>
        </w:rPr>
        <w:t xml:space="preserve"> </w:t>
      </w:r>
      <w:r w:rsidRPr="00B2347F">
        <w:rPr>
          <w:i/>
        </w:rPr>
        <w:t>Exhortation to the Heathen</w:t>
      </w:r>
      <w:r w:rsidRPr="00B2347F">
        <w:t xml:space="preserve"> ch.8 p.194</w:t>
      </w:r>
    </w:p>
    <w:p w14:paraId="304F9A70" w14:textId="77777777" w:rsidR="00242418" w:rsidRPr="00B2347F" w:rsidRDefault="00242418">
      <w:pPr>
        <w:ind w:left="288" w:hanging="288"/>
      </w:pPr>
      <w:r w:rsidRPr="00B2347F">
        <w:rPr>
          <w:b/>
        </w:rPr>
        <w:t>Tertullian</w:t>
      </w:r>
      <w:r w:rsidRPr="00B2347F">
        <w:t xml:space="preserve"> (198-220 A.D.) </w:t>
      </w:r>
      <w:r w:rsidR="002D2DBF">
        <w:t>“</w:t>
      </w:r>
      <w:r w:rsidRPr="00B2347F">
        <w:t>And to such a degree has the Holy Ghost made this the rule of His Scripture, that whenever anything is made out of anything, He mentions both the thing that is made and the thing of which it is made.</w:t>
      </w:r>
      <w:r w:rsidR="002D2DBF">
        <w:t>”</w:t>
      </w:r>
      <w:r w:rsidRPr="00B2347F">
        <w:t xml:space="preserve"> </w:t>
      </w:r>
      <w:r w:rsidRPr="00B2347F">
        <w:rPr>
          <w:i/>
        </w:rPr>
        <w:t>Against Hermogenes</w:t>
      </w:r>
      <w:r w:rsidRPr="00B2347F">
        <w:t xml:space="preserve"> ch.22 p.489-490</w:t>
      </w:r>
    </w:p>
    <w:p w14:paraId="78E49A38" w14:textId="77777777" w:rsidR="00242418" w:rsidRPr="00B2347F" w:rsidRDefault="00242418">
      <w:pPr>
        <w:ind w:left="288" w:hanging="288"/>
      </w:pPr>
      <w:r w:rsidRPr="00B2347F">
        <w:t xml:space="preserve">Tertullian (198-220 A.D.) (partial) </w:t>
      </w:r>
      <w:r w:rsidR="002D2DBF">
        <w:t>“</w:t>
      </w:r>
      <w:r w:rsidRPr="00B2347F">
        <w:t xml:space="preserve">And why should I, a man of limited memory, suggest anything further? Why recall anything more from the Scriptures? As if either the voice of the Holy Spirit were not sufficient; or else any further deliberation were needful, whether the Lord cursed and condemned by priority the </w:t>
      </w:r>
      <w:r w:rsidRPr="00B2347F">
        <w:rPr>
          <w:i/>
        </w:rPr>
        <w:t>artificers</w:t>
      </w:r>
      <w:r w:rsidRPr="00B2347F">
        <w:t xml:space="preserve"> of those things, of which He curses and condemns the </w:t>
      </w:r>
      <w:r w:rsidRPr="00B2347F">
        <w:rPr>
          <w:i/>
        </w:rPr>
        <w:t>worshippers!</w:t>
      </w:r>
      <w:r w:rsidR="002D2DBF">
        <w:t>”</w:t>
      </w:r>
      <w:r w:rsidRPr="00B2347F">
        <w:t xml:space="preserve"> </w:t>
      </w:r>
      <w:r w:rsidRPr="00B2347F">
        <w:rPr>
          <w:i/>
        </w:rPr>
        <w:t>On Idolatry</w:t>
      </w:r>
      <w:r w:rsidRPr="00B2347F">
        <w:t xml:space="preserve"> ch.4 p.53</w:t>
      </w:r>
    </w:p>
    <w:p w14:paraId="74FD46E2"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Let him then be introduced before us who speaketh by the Holy Spirit, and saith truth-David the son of Jesse. He, singing a certain strain with prophetic reference to the true Christ, celebrated our God by the Holy Spirit,</w:t>
      </w:r>
      <w:r w:rsidR="002D2DBF">
        <w:t>”</w:t>
      </w:r>
      <w:r w:rsidRPr="00B2347F">
        <w:t xml:space="preserve"> </w:t>
      </w:r>
      <w:r w:rsidRPr="00B2347F">
        <w:rPr>
          <w:i/>
        </w:rPr>
        <w:t>Expository Treatise Against the Jews</w:t>
      </w:r>
      <w:r w:rsidRPr="00B2347F">
        <w:t xml:space="preserve"> ch.2 p.219</w:t>
      </w:r>
    </w:p>
    <w:p w14:paraId="339545B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If, however, it be necessary to express ourselves with precision in our answer to Celsus, who thinks that we hold the same opinions on the matters in question as do the Jews, we would say that we both agree that the books (of Scripture) were written by the Spirit of God, but that we do </w:t>
      </w:r>
      <w:r w:rsidRPr="00B2347F">
        <w:rPr>
          <w:i/>
        </w:rPr>
        <w:t>not</w:t>
      </w:r>
      <w:r w:rsidRPr="00B2347F">
        <w:t xml:space="preserve"> agree about the meaning of their contents; for we do not regulate our lives like the Jews, because we are of opinion that the literal acceptation of the laws is not that which conveys the meaning of the legislation. And we maintain, that </w:t>
      </w:r>
      <w:r w:rsidR="00DE7390">
        <w:t>‘</w:t>
      </w:r>
      <w:r w:rsidRPr="00B2347F">
        <w:t>when Moses is read, the veil is upon their heart,</w:t>
      </w:r>
      <w:r w:rsidR="00DE7390">
        <w:t>’</w:t>
      </w:r>
      <w:r w:rsidRPr="00B2347F">
        <w:t xml:space="preserve"> because the meaning of the law of Moses has been concealed from those who have not welcomed the way which is by Jesus Christ.</w:t>
      </w:r>
      <w:r w:rsidR="002D2DBF">
        <w:t>”</w:t>
      </w:r>
      <w:r w:rsidRPr="00B2347F">
        <w:t xml:space="preserve"> </w:t>
      </w:r>
      <w:r w:rsidRPr="00B2347F">
        <w:rPr>
          <w:i/>
        </w:rPr>
        <w:t>Origen Against Celsus</w:t>
      </w:r>
      <w:r w:rsidRPr="00B2347F">
        <w:t xml:space="preserve"> book 5 ch.60 p.569</w:t>
      </w:r>
    </w:p>
    <w:p w14:paraId="00A02978" w14:textId="77777777" w:rsidR="00242418" w:rsidRPr="00B2347F" w:rsidRDefault="00242418">
      <w:pPr>
        <w:ind w:left="288" w:hanging="288"/>
        <w:jc w:val="both"/>
      </w:pPr>
      <w:r w:rsidRPr="00B2347F">
        <w:rPr>
          <w:b/>
          <w:i/>
        </w:rPr>
        <w:t>Treatise Against Novatian</w:t>
      </w:r>
      <w:r w:rsidRPr="00B2347F">
        <w:t xml:space="preserve"> (250/4-256/7 A.D.) ch.12 p.661 (implied) quotes Micah 7:8-10 as by the Holy Spirit. </w:t>
      </w:r>
    </w:p>
    <w:p w14:paraId="1B63859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And the Holy Spirit speaks by Solomon, saying, </w:t>
      </w:r>
      <w:r w:rsidR="00DE7390">
        <w:t>‘</w:t>
      </w:r>
      <w:r w:rsidRPr="00B2347F">
        <w:t>A perverse man carrieth perdition in his mouth; and in his lips he hideth a fire.</w:t>
      </w:r>
      <w:r w:rsidR="00DE7390">
        <w:t>’</w:t>
      </w:r>
      <w:r w:rsidRPr="00B2347F">
        <w:t xml:space="preserve"> Also again, he warneth us, and says, </w:t>
      </w:r>
      <w:r w:rsidR="00DE7390">
        <w:t>‘</w:t>
      </w:r>
      <w:r w:rsidRPr="00B2347F">
        <w:t>Hedge in thy ears with thorns, and hearken not to a wicked tongue.</w:t>
      </w:r>
      <w:r w:rsidR="00DE7390">
        <w:t>’</w:t>
      </w:r>
      <w:r w:rsidR="002D2DBF">
        <w:t>”</w:t>
      </w:r>
      <w:r w:rsidRPr="00B2347F">
        <w:t xml:space="preserve"> [Proverbs 16:27; 17:4] </w:t>
      </w:r>
      <w:r w:rsidRPr="00B2347F">
        <w:rPr>
          <w:i/>
        </w:rPr>
        <w:t>Epistles of Cyprian</w:t>
      </w:r>
      <w:r w:rsidRPr="00B2347F">
        <w:t xml:space="preserve"> </w:t>
      </w:r>
      <w:r w:rsidR="009C4830" w:rsidRPr="00B2347F">
        <w:t>letter 5</w:t>
      </w:r>
      <w:r w:rsidRPr="00B2347F">
        <w:t>4 ch.21 p.346</w:t>
      </w:r>
    </w:p>
    <w:p w14:paraId="5409812C" w14:textId="77777777" w:rsidR="00895ED8" w:rsidRPr="00B2347F" w:rsidRDefault="00895ED8" w:rsidP="00895ED8">
      <w:pPr>
        <w:ind w:left="288" w:hanging="288"/>
      </w:pPr>
      <w:r w:rsidRPr="009D2AD5">
        <w:t>Gregory Thaumaturgus</w:t>
      </w:r>
      <w:r w:rsidRPr="00B2347F">
        <w:t xml:space="preserve"> (240-265 A.D.) </w:t>
      </w:r>
      <w:r>
        <w:t>(</w:t>
      </w:r>
      <w:r w:rsidR="009D2AD5">
        <w:t>partial</w:t>
      </w:r>
      <w:r>
        <w:t xml:space="preserve">) </w:t>
      </w:r>
      <w:r w:rsidRPr="00B2347F">
        <w:t xml:space="preserve">says He [the Holy Spirit] inspired the prophets. </w:t>
      </w:r>
      <w:r w:rsidRPr="00B2347F">
        <w:rPr>
          <w:i/>
        </w:rPr>
        <w:t>Oration and Panegyric to Origen</w:t>
      </w:r>
      <w:r w:rsidRPr="00B2347F">
        <w:t xml:space="preserve"> argument 15 p.36</w:t>
      </w:r>
    </w:p>
    <w:p w14:paraId="0BAD4F9D"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Hence also the prophet Isaiah proclaims, saying, </w:t>
      </w:r>
      <w:r w:rsidR="00DE7390">
        <w:t>‘</w:t>
      </w:r>
      <w:r w:rsidRPr="00B2347F">
        <w:t>Arise, shine, for thy light is come, and the glory of the Lord is risen upon thee.</w:t>
      </w:r>
      <w:r w:rsidR="00DE7390">
        <w:t>’</w:t>
      </w:r>
      <w:r w:rsidRPr="00B2347F">
        <w:t xml:space="preserve"> Now these promises, it is evident to every one, will be fulfilled after the resurrection. For the Holy Spirit does not speak of that well-known town in Judea; but truly of that heavenly city, the blessed Jerusalem, which He declares to be the assembly of the souls which God plainly promises to place first, </w:t>
      </w:r>
      <w:r w:rsidR="00DE7390">
        <w:t>‘</w:t>
      </w:r>
      <w:r w:rsidRPr="00B2347F">
        <w:t>above His chief joy,</w:t>
      </w:r>
      <w:r w:rsidR="00DE7390">
        <w:t>’</w:t>
      </w:r>
      <w:r w:rsidRPr="00B2347F">
        <w:t xml:space="preserve"> in the new dispensation,</w:t>
      </w:r>
      <w:r w:rsidR="002D2DBF">
        <w:t>”</w:t>
      </w:r>
      <w:r w:rsidRPr="00B2347F">
        <w:t xml:space="preserve"> </w:t>
      </w:r>
      <w:r w:rsidRPr="00B2347F">
        <w:rPr>
          <w:i/>
        </w:rPr>
        <w:t>Banquet of the Ten Virgins</w:t>
      </w:r>
      <w:r w:rsidRPr="00B2347F">
        <w:t xml:space="preserve"> discourse 3 ch.5 p.318</w:t>
      </w:r>
      <w:r w:rsidR="006D366E">
        <w:t xml:space="preserve">. See also </w:t>
      </w:r>
      <w:r w:rsidR="006D366E" w:rsidRPr="006D366E">
        <w:rPr>
          <w:i/>
        </w:rPr>
        <w:t>Banquet of the Ten Virgins</w:t>
      </w:r>
      <w:r w:rsidR="006D366E">
        <w:t xml:space="preserve"> discourse 8 ch.5 p.336</w:t>
      </w:r>
    </w:p>
    <w:p w14:paraId="12D3F4EF"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And besides the pious opinion concerning the Father and the Son, we confess to one Holy Spirit, as the divine Scriptures teach us; who hath inaugurated both the holy men of the Old Testament, and the divine teachers of that which is called the New.</w:t>
      </w:r>
      <w:r w:rsidR="002D2DBF">
        <w:t>”</w:t>
      </w:r>
      <w:r w:rsidRPr="00B2347F">
        <w:t xml:space="preserve"> </w:t>
      </w:r>
      <w:r w:rsidRPr="00B2347F">
        <w:rPr>
          <w:i/>
        </w:rPr>
        <w:t>Epistles on the Arian Heresy</w:t>
      </w:r>
      <w:r w:rsidRPr="00B2347F">
        <w:t xml:space="preserve"> ch.12 p.296</w:t>
      </w:r>
    </w:p>
    <w:p w14:paraId="68681F75" w14:textId="77777777" w:rsidR="00242418" w:rsidRPr="00B2347F" w:rsidRDefault="00242418">
      <w:pPr>
        <w:ind w:left="288" w:hanging="288"/>
      </w:pPr>
    </w:p>
    <w:p w14:paraId="7D8BB2E7" w14:textId="77777777" w:rsidR="00242418" w:rsidRPr="00B2347F" w:rsidRDefault="00242418">
      <w:pPr>
        <w:pStyle w:val="Heading2"/>
      </w:pPr>
      <w:bookmarkStart w:id="1814" w:name="_Toc58617541"/>
      <w:bookmarkStart w:id="1815" w:name="_Toc62978971"/>
      <w:bookmarkStart w:id="1816" w:name="_Toc126171409"/>
      <w:bookmarkStart w:id="1817" w:name="_Toc161079538"/>
      <w:r w:rsidRPr="00B2347F">
        <w:t>Hw4. Sword of the Spirit is the word of God</w:t>
      </w:r>
      <w:bookmarkEnd w:id="1814"/>
      <w:bookmarkEnd w:id="1815"/>
      <w:bookmarkEnd w:id="1816"/>
      <w:bookmarkEnd w:id="1817"/>
    </w:p>
    <w:p w14:paraId="735B3B3B" w14:textId="77777777" w:rsidR="00242418" w:rsidRPr="00B2347F" w:rsidRDefault="00242418"/>
    <w:p w14:paraId="0DFC3542" w14:textId="77777777" w:rsidR="00242418" w:rsidRPr="00B2347F" w:rsidRDefault="00242418">
      <w:r w:rsidRPr="00B2347F">
        <w:t>Ephesians 6:17</w:t>
      </w:r>
    </w:p>
    <w:p w14:paraId="1F93CAF8" w14:textId="77777777" w:rsidR="00242418" w:rsidRPr="00B2347F" w:rsidRDefault="00242418"/>
    <w:p w14:paraId="03DE431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005272A8" w:rsidRPr="00B2347F">
        <w:t xml:space="preserve"> (c.195</w:t>
      </w:r>
      <w:r w:rsidRPr="00B2347F">
        <w:t xml:space="preserve"> A.D.) </w:t>
      </w:r>
      <w:r w:rsidR="002D2DBF">
        <w:t>“</w:t>
      </w:r>
      <w:r w:rsidRPr="00B2347F">
        <w:rPr>
          <w:highlight w:val="white"/>
        </w:rPr>
        <w:t>brows with the helmet, of salvation; and the sword of the Spirit, which is the word of God,</w:t>
      </w:r>
      <w:r w:rsidR="002D2DBF">
        <w:rPr>
          <w:highlight w:val="white"/>
        </w:rPr>
        <w:t>”</w:t>
      </w:r>
      <w:r w:rsidRPr="00B2347F">
        <w:t xml:space="preserve"> </w:t>
      </w:r>
      <w:r w:rsidRPr="00B2347F">
        <w:rPr>
          <w:i/>
        </w:rPr>
        <w:t>Exhortation to the Heathen</w:t>
      </w:r>
      <w:r w:rsidRPr="00B2347F">
        <w:t xml:space="preserve"> p.204</w:t>
      </w:r>
    </w:p>
    <w:p w14:paraId="00C0AFA3" w14:textId="77321847" w:rsidR="00242418" w:rsidRDefault="00242418">
      <w:pPr>
        <w:ind w:left="288" w:hanging="288"/>
      </w:pPr>
      <w:r w:rsidRPr="00B2347F">
        <w:rPr>
          <w:b/>
        </w:rPr>
        <w:t>Tertullian</w:t>
      </w:r>
      <w:r w:rsidRPr="00B2347F">
        <w:t xml:space="preserve"> (198-220 A.D.) </w:t>
      </w:r>
      <w:r w:rsidR="002D2DBF">
        <w:t>“</w:t>
      </w:r>
      <w:r w:rsidRPr="00B2347F">
        <w:rPr>
          <w:highlight w:val="white"/>
        </w:rPr>
        <w:t>and the sword of the Spirit, which (he [Paul] says) is the word of God.</w:t>
      </w:r>
      <w:r w:rsidR="002D2DBF">
        <w:rPr>
          <w:highlight w:val="white"/>
        </w:rPr>
        <w:t>”</w:t>
      </w:r>
      <w:r w:rsidRPr="00B2347F">
        <w:rPr>
          <w:highlight w:val="white"/>
        </w:rPr>
        <w:t xml:space="preserve"> </w:t>
      </w:r>
      <w:r w:rsidRPr="00B2347F">
        <w:rPr>
          <w:i/>
        </w:rPr>
        <w:t>Five Books Against Marcion</w:t>
      </w:r>
      <w:r w:rsidRPr="00B2347F">
        <w:t xml:space="preserve"> book 3 ch.14 p.333</w:t>
      </w:r>
    </w:p>
    <w:p w14:paraId="57DA5626" w14:textId="4B29AF6C" w:rsidR="0007286C" w:rsidRPr="00B2347F" w:rsidRDefault="0007286C">
      <w:pPr>
        <w:ind w:left="288" w:hanging="288"/>
      </w:pPr>
      <w:r>
        <w:rPr>
          <w:b/>
        </w:rPr>
        <w:t>Origen</w:t>
      </w:r>
      <w:r w:rsidRPr="0007286C">
        <w:rPr>
          <w:bCs/>
        </w:rPr>
        <w:t xml:space="preserve"> (</w:t>
      </w:r>
      <w:r>
        <w:rPr>
          <w:bCs/>
        </w:rPr>
        <w:t>c.250 A.D.</w:t>
      </w:r>
      <w:r w:rsidRPr="0007286C">
        <w:rPr>
          <w:bCs/>
        </w:rPr>
        <w:t xml:space="preserve">) </w:t>
      </w:r>
      <w:r>
        <w:rPr>
          <w:bCs/>
        </w:rPr>
        <w:t>says the sword of the Spirit is the word of God. Homilies on Psalms Psalm 36 homily 2.1 p.91</w:t>
      </w:r>
    </w:p>
    <w:p w14:paraId="7B1EB15D"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The Apostle Paul teaches us to be armed and prepared, saying, </w:t>
      </w:r>
      <w:r w:rsidR="00DE7390">
        <w:rPr>
          <w:highlight w:val="white"/>
        </w:rPr>
        <w:t>‘</w:t>
      </w:r>
      <w:r w:rsidRPr="00B2347F">
        <w:rPr>
          <w:highlight w:val="white"/>
        </w:rPr>
        <w:t>We wrestle not against flesh and blood, but against powers, and the princes of this world and of this darkness, against spirits of wickedness in high places. Wherefore put on the whole armour, that ye may be able to withstand in the most evil day, that when ye have done all ye may stand; having your loins girt about with truth, and having put on the breastplate of righteousness; and your feet shod with the preparation of the Gospel of peace; taking the shield of faith, wherewith ye shall be able to quench all the fiery darts of the wicked one; and the helmet of salvation, and the sword of the Spirit, which is the word of God.</w:t>
      </w:r>
      <w:r w:rsidR="00DE7390">
        <w:t>’</w:t>
      </w:r>
      <w:r w:rsidR="002D2DBF">
        <w:t>”</w:t>
      </w:r>
      <w:r w:rsidRPr="00B2347F">
        <w:t xml:space="preserve"> </w:t>
      </w:r>
      <w:r w:rsidRPr="00B2347F">
        <w:rPr>
          <w:i/>
        </w:rPr>
        <w:t>Epistles of Cyprian</w:t>
      </w:r>
      <w:r w:rsidRPr="00B2347F">
        <w:t xml:space="preserve"> </w:t>
      </w:r>
      <w:r w:rsidR="009C4830" w:rsidRPr="00B2347F">
        <w:t>letter 5</w:t>
      </w:r>
      <w:r w:rsidRPr="00B2347F">
        <w:t>5 ch.8 p.350</w:t>
      </w:r>
    </w:p>
    <w:p w14:paraId="638742FB"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And take the helmet of salvation, and the sword of the spirit, which is the Word of God,</w:t>
      </w:r>
      <w:r w:rsidR="00DE7390">
        <w:rPr>
          <w:highlight w:val="white"/>
        </w:rPr>
        <w:t>’</w:t>
      </w:r>
      <w:r w:rsidRPr="00B2347F">
        <w:rPr>
          <w:highlight w:val="white"/>
        </w:rPr>
        <w:t xml:space="preserve"> that ye may be able to stand against the wiles of the devil;</w:t>
      </w:r>
      <w:r w:rsidR="002D2DBF">
        <w:t>”</w:t>
      </w:r>
      <w:r w:rsidRPr="00B2347F">
        <w:rPr>
          <w:highlight w:val="white"/>
        </w:rPr>
        <w:t xml:space="preserve"> </w:t>
      </w:r>
      <w:r w:rsidRPr="00B2347F">
        <w:rPr>
          <w:i/>
        </w:rPr>
        <w:t>Discourse on the Resurrection</w:t>
      </w:r>
      <w:r w:rsidRPr="00B2347F">
        <w:t xml:space="preserve"> ch.2 p.372</w:t>
      </w:r>
    </w:p>
    <w:p w14:paraId="572188D9" w14:textId="77777777" w:rsidR="00242418" w:rsidRPr="00B2347F" w:rsidRDefault="00242418">
      <w:pPr>
        <w:ind w:left="288" w:hanging="288"/>
      </w:pPr>
    </w:p>
    <w:p w14:paraId="3C8BDBBA" w14:textId="77777777" w:rsidR="00242418" w:rsidRPr="00B2347F" w:rsidRDefault="00242418">
      <w:pPr>
        <w:pStyle w:val="Heading2"/>
      </w:pPr>
      <w:bookmarkStart w:id="1818" w:name="_Toc58617542"/>
      <w:bookmarkStart w:id="1819" w:name="_Toc62978972"/>
      <w:bookmarkStart w:id="1820" w:name="_Toc126171410"/>
      <w:bookmarkStart w:id="1821" w:name="_Toc161079539"/>
      <w:r w:rsidRPr="00B2347F">
        <w:t>Hw5. Christ born of Mary by the Holy Spirit</w:t>
      </w:r>
      <w:bookmarkEnd w:id="1818"/>
      <w:bookmarkEnd w:id="1819"/>
      <w:bookmarkEnd w:id="1820"/>
      <w:bookmarkEnd w:id="1821"/>
    </w:p>
    <w:p w14:paraId="5C7941D0" w14:textId="77777777" w:rsidR="00242418" w:rsidRPr="00B2347F" w:rsidRDefault="00242418">
      <w:pPr>
        <w:ind w:left="288" w:hanging="288"/>
      </w:pPr>
    </w:p>
    <w:p w14:paraId="32DEC133" w14:textId="77777777" w:rsidR="00242418" w:rsidRPr="00B2347F" w:rsidRDefault="00242418">
      <w:pPr>
        <w:ind w:left="288" w:hanging="288"/>
      </w:pPr>
      <w:r w:rsidRPr="00B2347F">
        <w:t>Matthew 1:18-20; Luke 1:35</w:t>
      </w:r>
    </w:p>
    <w:p w14:paraId="26A685F0" w14:textId="77777777" w:rsidR="00242418" w:rsidRPr="00B2347F" w:rsidRDefault="00242418">
      <w:pPr>
        <w:ind w:left="288" w:hanging="288"/>
      </w:pPr>
    </w:p>
    <w:p w14:paraId="5D6D1BCE" w14:textId="77777777" w:rsidR="00242418" w:rsidRPr="00B2347F" w:rsidRDefault="00242418">
      <w:pPr>
        <w:ind w:left="288" w:hanging="288"/>
      </w:pPr>
      <w:r w:rsidRPr="00B2347F">
        <w:rPr>
          <w:b/>
        </w:rPr>
        <w:t>p1</w:t>
      </w:r>
      <w:r w:rsidRPr="00B2347F">
        <w:t xml:space="preserve"> (225-275 A.D.) Matthew 1:1-9, 12, 14-20 (17 verses) Matthew 1:18-20</w:t>
      </w:r>
    </w:p>
    <w:p w14:paraId="39EB5CE8" w14:textId="77777777" w:rsidR="00242418" w:rsidRPr="00B2347F" w:rsidRDefault="00242418">
      <w:pPr>
        <w:ind w:left="288" w:hanging="288"/>
      </w:pPr>
    </w:p>
    <w:p w14:paraId="155813CA" w14:textId="77777777" w:rsidR="00242418" w:rsidRPr="00B2347F" w:rsidRDefault="009C3B14">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w:t>
      </w:r>
      <w:r w:rsidR="00242418" w:rsidRPr="00B2347F">
        <w:t xml:space="preserve">(-107/116 A.D.) </w:t>
      </w:r>
      <w:r w:rsidR="002D2DBF">
        <w:t>“</w:t>
      </w:r>
      <w:r w:rsidR="00242418" w:rsidRPr="00B2347F">
        <w:t>For our God, Jesus Christ, was, according to the appointment of God, conceived in the womb by Mary, of the seed of David, but by the Holy Ghost.</w:t>
      </w:r>
      <w:r w:rsidRPr="00B2347F">
        <w:rPr>
          <w:i/>
        </w:rPr>
        <w:t xml:space="preserve"> Letter of Ignatius to the Ephesians</w:t>
      </w:r>
      <w:r w:rsidRPr="00B2347F">
        <w:t xml:space="preserve"> ch.18 p.57</w:t>
      </w:r>
    </w:p>
    <w:p w14:paraId="6EFBE83F" w14:textId="77777777" w:rsidR="00242418" w:rsidRPr="00B2347F" w:rsidRDefault="00242418">
      <w:pPr>
        <w:ind w:left="288" w:hanging="288"/>
      </w:pPr>
      <w:r w:rsidRPr="00B2347F">
        <w:rPr>
          <w:b/>
        </w:rPr>
        <w:t>Justin Martyr</w:t>
      </w:r>
      <w:r w:rsidRPr="00B2347F">
        <w:t xml:space="preserve"> (c.150 A.D.) says that Mary conceived of the Holy Ghost. </w:t>
      </w:r>
      <w:r w:rsidRPr="00B2347F">
        <w:rPr>
          <w:i/>
        </w:rPr>
        <w:t>First Apology of Justin Martyr</w:t>
      </w:r>
      <w:r w:rsidRPr="00B2347F">
        <w:t xml:space="preserve"> ch.33 p.174</w:t>
      </w:r>
    </w:p>
    <w:p w14:paraId="5109BE1C" w14:textId="77777777" w:rsidR="00242418" w:rsidRPr="00B2347F" w:rsidRDefault="00242418">
      <w:pPr>
        <w:ind w:left="288" w:hanging="288"/>
      </w:pPr>
      <w:r w:rsidRPr="00B2347F">
        <w:t xml:space="preserve">Justin Martyr (151-155 A.D.) </w:t>
      </w:r>
      <w:r w:rsidR="002D2DBF">
        <w:t>“</w:t>
      </w:r>
      <w:r w:rsidRPr="00B2347F">
        <w:t>Christ foretold as coming, born of a virgin, growing up to man</w:t>
      </w:r>
      <w:r w:rsidR="00DE7390">
        <w:t>’</w:t>
      </w:r>
      <w:r w:rsidRPr="00B2347F">
        <w:t>s estate,</w:t>
      </w:r>
      <w:r w:rsidR="002D2DBF">
        <w:t>”</w:t>
      </w:r>
      <w:r w:rsidRPr="00B2347F">
        <w:t xml:space="preserve"> </w:t>
      </w:r>
      <w:r w:rsidRPr="00B2347F">
        <w:rPr>
          <w:i/>
        </w:rPr>
        <w:t>First Apology of Justin Martyr</w:t>
      </w:r>
      <w:r w:rsidRPr="00B2347F">
        <w:t xml:space="preserve"> ch.31 p.173</w:t>
      </w:r>
    </w:p>
    <w:p w14:paraId="7DCF1082" w14:textId="77777777" w:rsidR="00023985" w:rsidRPr="00B2347F" w:rsidRDefault="00023985">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00E07E49" w:rsidRPr="00B2347F">
        <w:rPr>
          <w:szCs w:val="24"/>
        </w:rPr>
        <w:t xml:space="preserve"> </w:t>
      </w:r>
      <w:r w:rsidR="00DA526C">
        <w:rPr>
          <w:szCs w:val="24"/>
        </w:rPr>
        <w:t>(c.172 A.D.)</w:t>
      </w:r>
      <w:r w:rsidR="00E07E49" w:rsidRPr="00B2347F">
        <w:rPr>
          <w:szCs w:val="24"/>
        </w:rPr>
        <w:t xml:space="preserve"> section </w:t>
      </w:r>
      <w:r w:rsidRPr="00B2347F">
        <w:rPr>
          <w:szCs w:val="24"/>
        </w:rPr>
        <w:t>1.</w:t>
      </w:r>
      <w:r w:rsidR="00E07E49" w:rsidRPr="00B2347F">
        <w:rPr>
          <w:szCs w:val="24"/>
        </w:rPr>
        <w:t>35-39</w:t>
      </w:r>
      <w:r w:rsidRPr="00B2347F">
        <w:rPr>
          <w:szCs w:val="24"/>
        </w:rPr>
        <w:t xml:space="preserve"> p.</w:t>
      </w:r>
      <w:r w:rsidR="00E07E49" w:rsidRPr="00B2347F">
        <w:rPr>
          <w:szCs w:val="24"/>
        </w:rPr>
        <w:t>44</w:t>
      </w:r>
      <w:r w:rsidRPr="00B2347F">
        <w:rPr>
          <w:szCs w:val="24"/>
        </w:rPr>
        <w:t xml:space="preserve"> </w:t>
      </w:r>
      <w:r w:rsidR="002D2DBF">
        <w:rPr>
          <w:szCs w:val="24"/>
        </w:rPr>
        <w:t>“</w:t>
      </w:r>
      <w:r w:rsidRPr="00B2347F">
        <w:rPr>
          <w:rFonts w:cs="Consolas"/>
          <w:szCs w:val="24"/>
          <w:highlight w:val="white"/>
        </w:rPr>
        <w:t>Mary said unto the angel, How shall this be to me when no man hath known me? The angel answered and said unto her, The Arabic. Holy Spirit will come, and the power of the Most High shall rest upon thee, and therefore shall he that is born of thee be pure, and shall be called the Son of God. And lo, Elizabeth thy kinswoman, she also hath conceived a son in her old age; and this is the sixth month with her, her that is called barren. For nothing is difficult for God.</w:t>
      </w:r>
      <w:r w:rsidR="002D2DBF">
        <w:rPr>
          <w:szCs w:val="24"/>
        </w:rPr>
        <w:t>”</w:t>
      </w:r>
    </w:p>
    <w:p w14:paraId="0BB9515A" w14:textId="77777777" w:rsidR="00023985" w:rsidRPr="00B2347F" w:rsidRDefault="00023985" w:rsidP="00023985">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ch.1.30 p.37 (implied) says the Holy Spirit overshadowed Mary.</w:t>
      </w:r>
    </w:p>
    <w:p w14:paraId="5F72A29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says that Christ was born of the Holy Spirit. </w:t>
      </w:r>
      <w:r w:rsidRPr="00B2347F">
        <w:rPr>
          <w:i/>
        </w:rPr>
        <w:t>Irenaeus Against Heresies</w:t>
      </w:r>
      <w:r w:rsidRPr="00B2347F">
        <w:t xml:space="preserve"> book 4 ch.23.1 p.494</w:t>
      </w:r>
    </w:p>
    <w:p w14:paraId="4BD3695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Jesus</w:t>
      </w:r>
      <w:r w:rsidR="00DE7390">
        <w:t>’</w:t>
      </w:r>
      <w:r w:rsidRPr="00B2347F">
        <w:t xml:space="preserve"> flesh was created by the Holy Spirit. </w:t>
      </w:r>
      <w:r w:rsidRPr="00B2347F">
        <w:rPr>
          <w:i/>
        </w:rPr>
        <w:t>The Instructor</w:t>
      </w:r>
      <w:r w:rsidRPr="00B2347F">
        <w:t xml:space="preserve"> book 1 ch.6 p.220</w:t>
      </w:r>
    </w:p>
    <w:p w14:paraId="087D388D" w14:textId="77777777" w:rsidR="00242418" w:rsidRPr="00B2347F" w:rsidRDefault="00242418">
      <w:pPr>
        <w:ind w:left="288" w:hanging="288"/>
      </w:pPr>
      <w:r w:rsidRPr="00B2347F">
        <w:rPr>
          <w:b/>
        </w:rPr>
        <w:t>Tertullian</w:t>
      </w:r>
      <w:r w:rsidRPr="00B2347F">
        <w:t xml:space="preserve"> (207-220 A.D.) explicitly says that Jesus was not born of sexual intercourse, but rather the Spirit of God descended into a woman</w:t>
      </w:r>
      <w:r w:rsidR="00DE7390">
        <w:t>’</w:t>
      </w:r>
      <w:r w:rsidRPr="00B2347F">
        <w:t>s womb.</w:t>
      </w:r>
      <w:r w:rsidRPr="00B2347F">
        <w:rPr>
          <w:i/>
        </w:rPr>
        <w:t xml:space="preserve"> On the Flesh of Christ</w:t>
      </w:r>
      <w:r w:rsidRPr="00B2347F">
        <w:t xml:space="preserve"> ch.19 p.538</w:t>
      </w:r>
    </w:p>
    <w:p w14:paraId="46EF3C0F" w14:textId="77777777" w:rsidR="00242418" w:rsidRPr="00B2347F" w:rsidRDefault="00242418">
      <w:pPr>
        <w:ind w:left="288" w:hanging="288"/>
      </w:pPr>
      <w:r w:rsidRPr="00B2347F">
        <w:rPr>
          <w:b/>
        </w:rPr>
        <w:t>Hippolytus</w:t>
      </w:r>
      <w:r w:rsidR="009C3B14" w:rsidRPr="00B2347F">
        <w:rPr>
          <w:b/>
        </w:rPr>
        <w:t xml:space="preserve"> of Portus</w:t>
      </w:r>
      <w:r w:rsidRPr="00B2347F">
        <w:t xml:space="preserve"> (222-235/236 A.D.)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62DFE630" w14:textId="77777777" w:rsidR="00242418" w:rsidRPr="00B2347F" w:rsidRDefault="00242418">
      <w:pPr>
        <w:widowControl w:val="0"/>
        <w:autoSpaceDE w:val="0"/>
        <w:autoSpaceDN w:val="0"/>
        <w:adjustRightInd w:val="0"/>
        <w:ind w:left="288" w:hanging="288"/>
      </w:pPr>
      <w:r w:rsidRPr="00B2347F">
        <w:t xml:space="preserve">Hippolytus of Portus (222-235/236 A.D.) says that by the Holy Ghost and the Virgin Mary was this Word, yet there is only one Son of God. </w:t>
      </w:r>
      <w:r w:rsidRPr="00B2347F">
        <w:rPr>
          <w:i/>
        </w:rPr>
        <w:t>Against the Heresy of One Noetus</w:t>
      </w:r>
      <w:r w:rsidRPr="00B2347F">
        <w:t xml:space="preserve"> ch.4 p.225 See also fragment 6 p.238-239</w:t>
      </w:r>
    </w:p>
    <w:p w14:paraId="428E9801"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in like manner it was necessary that He should be taken away by His parents, acting under the instructions of an angel from heaven, who communicated to them the divine will, saying on the first occasion, </w:t>
      </w:r>
      <w:r w:rsidR="00DE7390">
        <w:rPr>
          <w:highlight w:val="white"/>
        </w:rPr>
        <w:t>‘</w:t>
      </w:r>
      <w:r w:rsidRPr="00B2347F">
        <w:rPr>
          <w:highlight w:val="white"/>
        </w:rPr>
        <w:t>Joseph, thou son of David, fear not to take unto thee Mary thy wife; for that which is conceived in her is of the Holy Ghost;</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1 ch.66 p.426</w:t>
      </w:r>
    </w:p>
    <w:p w14:paraId="736A2CA9" w14:textId="77777777" w:rsidR="00242418" w:rsidRPr="00B2347F" w:rsidRDefault="00242418">
      <w:pPr>
        <w:widowControl w:val="0"/>
        <w:autoSpaceDE w:val="0"/>
        <w:autoSpaceDN w:val="0"/>
        <w:adjustRightInd w:val="0"/>
        <w:ind w:left="288" w:hanging="288"/>
      </w:pPr>
      <w:r w:rsidRPr="00B2347F">
        <w:t xml:space="preserve">Origen </w:t>
      </w:r>
      <w:r w:rsidR="00A76087" w:rsidRPr="00B2347F">
        <w:t>(225-253/254 A.D.)</w:t>
      </w:r>
      <w:r w:rsidRPr="00B2347F">
        <w:t xml:space="preserve"> </w:t>
      </w:r>
      <w:r w:rsidR="002D2DBF">
        <w:t>“</w:t>
      </w:r>
      <w:r w:rsidRPr="00B2347F">
        <w:rPr>
          <w:highlight w:val="white"/>
        </w:rPr>
        <w:t>But he [Celsus] disbelieves the accounts of His conception by the Holy Ghost,</w:t>
      </w:r>
      <w:r w:rsidR="002D2DBF">
        <w:t>”</w:t>
      </w:r>
      <w:r w:rsidRPr="00B2347F">
        <w:t xml:space="preserve"> </w:t>
      </w:r>
      <w:r w:rsidRPr="00B2347F">
        <w:rPr>
          <w:i/>
        </w:rPr>
        <w:t>Origen Against Celsus</w:t>
      </w:r>
      <w:r w:rsidRPr="00B2347F">
        <w:t xml:space="preserve"> book 1 ch.69 p.428</w:t>
      </w:r>
    </w:p>
    <w:p w14:paraId="4B40487A" w14:textId="77777777" w:rsidR="00242418" w:rsidRPr="00B2347F" w:rsidRDefault="00242418">
      <w:pPr>
        <w:ind w:left="288" w:hanging="288"/>
      </w:pPr>
      <w:r w:rsidRPr="00B2347F">
        <w:rPr>
          <w:b/>
        </w:rPr>
        <w:t>Victorinus of Petau</w:t>
      </w:r>
      <w:r w:rsidRPr="00B2347F">
        <w:t xml:space="preserve"> (martyred 304 A.D.) says that the Holy Spirit overflowed the Virgin Mary when Christ was incarnate in the flesh. </w:t>
      </w:r>
      <w:r w:rsidRPr="00B2347F">
        <w:rPr>
          <w:i/>
        </w:rPr>
        <w:t>On The Creation of the World</w:t>
      </w:r>
      <w:r w:rsidRPr="00B2347F">
        <w:t xml:space="preserve"> ch.343</w:t>
      </w:r>
    </w:p>
    <w:p w14:paraId="7C295E8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the kingdom of the Father, of the Son, and of the Holy Ghost is one, even as their substance is one and their dominion one. Whence also, with one and the same adoration, we worship the one Deity in three Persons, subsisting without beginning, uncreate, without end, and to which there is no successor. For neither will the Father ever cease to be the Father, nor again the Son to be the Son and King, nor the Holy Ghost to be what in substance and personality He is. For nothing of the Trinity will suffer diminution, either in respect of eternity, or of communion, or of sovereignty. For not on that account is the Son of God called king, because for our sakes He was made man,</w:t>
      </w:r>
      <w:r w:rsidR="002D2DBF">
        <w:t>”</w:t>
      </w:r>
      <w:r w:rsidRPr="00B2347F">
        <w:t xml:space="preserve"> </w:t>
      </w:r>
      <w:r w:rsidRPr="00B2347F">
        <w:rPr>
          <w:i/>
        </w:rPr>
        <w:t>Oration on Psalms</w:t>
      </w:r>
      <w:r w:rsidRPr="00B2347F">
        <w:t xml:space="preserve"> ch.5 p.397.</w:t>
      </w:r>
    </w:p>
    <w:p w14:paraId="5A1CB563"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the Holy Spirit overshadowed Mary and calls Jesus the Son of God. </w:t>
      </w:r>
      <w:r w:rsidRPr="00B2347F">
        <w:rPr>
          <w:i/>
        </w:rPr>
        <w:t>Fragment 1</w:t>
      </w:r>
      <w:r w:rsidRPr="00B2347F">
        <w:t xml:space="preserve"> p.280; </w:t>
      </w:r>
      <w:r w:rsidRPr="00B2347F">
        <w:rPr>
          <w:i/>
        </w:rPr>
        <w:t>Fragment 9</w:t>
      </w:r>
      <w:r w:rsidRPr="00B2347F">
        <w:t xml:space="preserve"> p.283</w:t>
      </w:r>
    </w:p>
    <w:p w14:paraId="1A678E7A" w14:textId="77777777" w:rsidR="00242418" w:rsidRPr="00B2347F" w:rsidRDefault="00242418">
      <w:pPr>
        <w:ind w:left="288" w:hanging="288"/>
      </w:pPr>
      <w:r w:rsidRPr="00B2347F">
        <w:rPr>
          <w:b/>
        </w:rPr>
        <w:t>Lactantius</w:t>
      </w:r>
      <w:r w:rsidRPr="00B2347F">
        <w:t xml:space="preserve"> (c.303-320/325 A.D.) The Holy Spirit descended from heaven and chose the holy virgin. </w:t>
      </w:r>
      <w:r w:rsidRPr="00B2347F">
        <w:rPr>
          <w:i/>
        </w:rPr>
        <w:t>The Divine Institutes</w:t>
      </w:r>
      <w:r w:rsidRPr="00B2347F">
        <w:t xml:space="preserve"> book 4 ch.12 p.110</w:t>
      </w:r>
    </w:p>
    <w:p w14:paraId="11D1AD4C" w14:textId="77777777" w:rsidR="00242418" w:rsidRPr="00B2347F" w:rsidRDefault="00242418">
      <w:pPr>
        <w:ind w:left="288" w:hanging="288"/>
      </w:pPr>
    </w:p>
    <w:p w14:paraId="33F20152" w14:textId="77777777" w:rsidR="00242418" w:rsidRPr="00B2347F" w:rsidRDefault="00242418">
      <w:pPr>
        <w:ind w:left="288" w:hanging="288"/>
        <w:rPr>
          <w:b/>
          <w:u w:val="single"/>
        </w:rPr>
      </w:pPr>
      <w:r w:rsidRPr="00B2347F">
        <w:rPr>
          <w:b/>
          <w:u w:val="single"/>
        </w:rPr>
        <w:t>Among heretics</w:t>
      </w:r>
    </w:p>
    <w:p w14:paraId="66296FEB" w14:textId="77777777" w:rsidR="00242418" w:rsidRPr="00B2347F" w:rsidRDefault="00242418">
      <w:pPr>
        <w:ind w:left="288" w:hanging="288"/>
      </w:pPr>
      <w:r w:rsidRPr="00B2347F">
        <w:rPr>
          <w:b/>
        </w:rPr>
        <w:t xml:space="preserve">X </w:t>
      </w:r>
      <w:r w:rsidRPr="00B2347F">
        <w:t xml:space="preserve">Valentinian </w:t>
      </w:r>
      <w:r w:rsidRPr="00B2347F">
        <w:rPr>
          <w:b/>
          <w:i/>
        </w:rPr>
        <w:t>Gospel of Philip</w:t>
      </w:r>
      <w:r w:rsidRPr="00B2347F">
        <w:t xml:space="preserve"> (c.150-4th century) </w:t>
      </w:r>
      <w:r w:rsidRPr="00B2347F">
        <w:rPr>
          <w:i/>
        </w:rPr>
        <w:t>The Gnostic Bible</w:t>
      </w:r>
      <w:r w:rsidRPr="00B2347F">
        <w:t xml:space="preserve"> p.263 </w:t>
      </w:r>
      <w:r w:rsidR="002D2DBF">
        <w:t>“</w:t>
      </w:r>
      <w:r w:rsidRPr="00B2347F">
        <w:t>Some say the holy spirit inseminated Mary. They are wrong and don</w:t>
      </w:r>
      <w:r w:rsidR="00DE7390">
        <w:t>’</w:t>
      </w:r>
      <w:r w:rsidRPr="00B2347F">
        <w:t>t know what they are saying. When did a woman every get a woman pregnant? Mary is a virgin and no powers dirtied her.</w:t>
      </w:r>
      <w:r w:rsidR="002D2DBF">
        <w:t>”</w:t>
      </w:r>
    </w:p>
    <w:p w14:paraId="5EB76F00" w14:textId="77777777" w:rsidR="00242418" w:rsidRPr="00B2347F" w:rsidRDefault="00242418">
      <w:pPr>
        <w:ind w:left="288" w:hanging="288"/>
      </w:pPr>
    </w:p>
    <w:p w14:paraId="3E2A2AAB" w14:textId="77777777" w:rsidR="00242418" w:rsidRPr="00B2347F" w:rsidRDefault="00242418">
      <w:pPr>
        <w:pStyle w:val="Heading2"/>
      </w:pPr>
      <w:bookmarkStart w:id="1822" w:name="_Toc58617543"/>
      <w:bookmarkStart w:id="1823" w:name="_Toc62978973"/>
      <w:bookmarkStart w:id="1824" w:name="_Toc126171411"/>
      <w:bookmarkStart w:id="1825" w:name="_Toc161079540"/>
      <w:r w:rsidRPr="00B2347F">
        <w:t>Hw6. Holy Spirit appeared as a dove</w:t>
      </w:r>
      <w:bookmarkEnd w:id="1822"/>
      <w:bookmarkEnd w:id="1823"/>
      <w:bookmarkEnd w:id="1824"/>
      <w:bookmarkEnd w:id="1825"/>
    </w:p>
    <w:p w14:paraId="72B3A986" w14:textId="77777777" w:rsidR="00242418" w:rsidRPr="00B2347F" w:rsidRDefault="00242418">
      <w:pPr>
        <w:ind w:left="288" w:hanging="288"/>
        <w:rPr>
          <w:b/>
        </w:rPr>
      </w:pPr>
    </w:p>
    <w:p w14:paraId="717B7DDA" w14:textId="77777777" w:rsidR="00242418" w:rsidRPr="00B2347F" w:rsidRDefault="00242418">
      <w:pPr>
        <w:ind w:left="288" w:hanging="288"/>
      </w:pPr>
      <w:r w:rsidRPr="00B2347F">
        <w:t>Matthew 3:16; Mark 1:10; Luke 3:22</w:t>
      </w:r>
    </w:p>
    <w:p w14:paraId="2997FDEC" w14:textId="77777777" w:rsidR="00242418" w:rsidRPr="00B2347F" w:rsidRDefault="00242418">
      <w:pPr>
        <w:ind w:left="288" w:hanging="288"/>
      </w:pPr>
      <w:r w:rsidRPr="00B2347F">
        <w:t>John 1:32</w:t>
      </w:r>
    </w:p>
    <w:p w14:paraId="46F50599" w14:textId="77777777" w:rsidR="00242418" w:rsidRPr="00B2347F" w:rsidRDefault="00242418">
      <w:pPr>
        <w:ind w:left="288" w:hanging="288"/>
      </w:pPr>
      <w:r w:rsidRPr="00B2347F">
        <w:t>John 1:33 (partial)</w:t>
      </w:r>
    </w:p>
    <w:p w14:paraId="40E4A7A2" w14:textId="77777777" w:rsidR="00242418" w:rsidRPr="00B2347F" w:rsidRDefault="00242418">
      <w:pPr>
        <w:ind w:left="288" w:hanging="288"/>
        <w:rPr>
          <w:b/>
        </w:rPr>
      </w:pPr>
    </w:p>
    <w:p w14:paraId="1EFFBEA8" w14:textId="77777777" w:rsidR="00242418" w:rsidRPr="00B2347F" w:rsidRDefault="00242418">
      <w:pPr>
        <w:ind w:left="288" w:hanging="288"/>
      </w:pPr>
      <w:r w:rsidRPr="00B2347F">
        <w:rPr>
          <w:b/>
        </w:rPr>
        <w:t>p4</w:t>
      </w:r>
      <w:r w:rsidRPr="00B2347F">
        <w:t xml:space="preserve"> Luke 1:58-59; 1:62-2:1,6-7; 3:8-4:2,29-32,34-35; 5:3-8; 5:30-6:16 (c.150-175 A.D.) Luke 3:22</w:t>
      </w:r>
    </w:p>
    <w:p w14:paraId="5441ED79"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3:22</w:t>
      </w:r>
    </w:p>
    <w:p w14:paraId="00402EE0" w14:textId="77777777" w:rsidR="00242418" w:rsidRPr="00B2347F" w:rsidRDefault="00242418">
      <w:pPr>
        <w:ind w:left="288" w:hanging="288"/>
      </w:pPr>
      <w:r w:rsidRPr="00B2347F">
        <w:rPr>
          <w:b/>
        </w:rPr>
        <w:t>p5</w:t>
      </w:r>
      <w:r w:rsidRPr="00B2347F">
        <w:t xml:space="preserve"> John 1:23-31, 33-40; 16:14-30; 20:11-17,19-20,22-25 (47 verses) (early 3rd century) (implied) John 1:33</w:t>
      </w:r>
    </w:p>
    <w:p w14:paraId="3952FAC7" w14:textId="77777777" w:rsidR="00242418" w:rsidRPr="00B2347F" w:rsidRDefault="00242418">
      <w:pPr>
        <w:ind w:left="288" w:hanging="288"/>
      </w:pPr>
      <w:r w:rsidRPr="00B2347F">
        <w:rPr>
          <w:b/>
        </w:rPr>
        <w:t>p101</w:t>
      </w:r>
      <w:r w:rsidRPr="00B2347F">
        <w:t xml:space="preserve"> – </w:t>
      </w:r>
      <w:r w:rsidR="006B2BAA">
        <w:t>Matthew 3:10b-12a; 3:16b-4:3</w:t>
      </w:r>
      <w:r w:rsidRPr="00B2347F">
        <w:t xml:space="preserve"> </w:t>
      </w:r>
      <w:r w:rsidR="00760C80" w:rsidRPr="00B2347F">
        <w:t>(3rd century A.D.)</w:t>
      </w:r>
      <w:r w:rsidRPr="00B2347F">
        <w:t xml:space="preserve"> Matthew 3:16</w:t>
      </w:r>
    </w:p>
    <w:p w14:paraId="3F6B6F00" w14:textId="77777777" w:rsidR="00242418" w:rsidRPr="00B2347F" w:rsidRDefault="00242418">
      <w:pPr>
        <w:ind w:left="288" w:hanging="288"/>
        <w:rPr>
          <w:b/>
        </w:rPr>
      </w:pPr>
    </w:p>
    <w:p w14:paraId="178E1889" w14:textId="77777777" w:rsidR="00242418" w:rsidRPr="00B2347F" w:rsidRDefault="00242418">
      <w:pPr>
        <w:ind w:left="288" w:hanging="288"/>
      </w:pPr>
      <w:r w:rsidRPr="00B2347F">
        <w:rPr>
          <w:b/>
        </w:rPr>
        <w:t>Justin Martyr</w:t>
      </w:r>
      <w:r w:rsidRPr="00B2347F">
        <w:t xml:space="preserve"> (c.138-165 A.D.) </w:t>
      </w:r>
      <w:r w:rsidR="002D2DBF">
        <w:t>“</w:t>
      </w:r>
      <w:r w:rsidRPr="00B2347F">
        <w:t>and when He came out of the water, the Holy Ghost lighted on Him like a dove, [as] the apostles of this very Christ of ours wrote. Now, we know that he did not go to the river because He stood in need of baptism, or of the descent of the Spirit like a dove;</w:t>
      </w:r>
      <w:r w:rsidR="002D2DBF">
        <w:t>”</w:t>
      </w:r>
      <w:r w:rsidRPr="00B2347F">
        <w:t xml:space="preserve"> </w:t>
      </w:r>
      <w:r w:rsidRPr="00B2347F">
        <w:rPr>
          <w:i/>
        </w:rPr>
        <w:t>Dialogue with Trypho, a Jew</w:t>
      </w:r>
      <w:r w:rsidRPr="00B2347F">
        <w:t xml:space="preserve"> ch.88 p.243</w:t>
      </w:r>
    </w:p>
    <w:p w14:paraId="415008D3" w14:textId="77777777" w:rsidR="00023985" w:rsidRPr="00B2347F" w:rsidRDefault="00023985" w:rsidP="0002398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ch.4.38 p.50 says the Holy Spirit appeared as a dove at Jesus</w:t>
      </w:r>
      <w:r w:rsidR="00DE7390">
        <w:t>’</w:t>
      </w:r>
      <w:r w:rsidRPr="00B2347F">
        <w:t xml:space="preserve"> baptism.</w:t>
      </w:r>
    </w:p>
    <w:p w14:paraId="366F645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And then, [speaking of His] baptism, Matthew says, </w:t>
      </w:r>
      <w:r w:rsidR="002D2DBF">
        <w:t>“</w:t>
      </w:r>
      <w:r w:rsidRPr="00B2347F">
        <w:t>The heavens were opened, and He saw the Spirit of God, as a dove, coming upon Him: and lo a voice from heaven, saying, This is my beloved Son, in whom I am well pleased.</w:t>
      </w:r>
      <w:r w:rsidR="00DE7390">
        <w:t>’</w:t>
      </w:r>
      <w:r w:rsidR="002D2DBF">
        <w:t>”</w:t>
      </w:r>
      <w:r w:rsidRPr="00B2347F">
        <w:t xml:space="preserve"> </w:t>
      </w:r>
      <w:r w:rsidRPr="00B2347F">
        <w:rPr>
          <w:i/>
        </w:rPr>
        <w:t>Irenaeus Against Heresies</w:t>
      </w:r>
      <w:r w:rsidRPr="00B2347F">
        <w:t xml:space="preserve"> book 3 ch.9.3 p.423</w:t>
      </w:r>
    </w:p>
    <w:p w14:paraId="6A682CD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Luke 3:22. God here assumed the </w:t>
      </w:r>
      <w:r w:rsidR="00DE7390">
        <w:t>‘</w:t>
      </w:r>
      <w:r w:rsidRPr="00B2347F">
        <w:t>likeness</w:t>
      </w:r>
      <w:r w:rsidR="00DE7390">
        <w:t>’</w:t>
      </w:r>
      <w:r w:rsidRPr="00B2347F">
        <w:t xml:space="preserve"> not of a man, but </w:t>
      </w:r>
      <w:r w:rsidR="00DE7390">
        <w:t>‘</w:t>
      </w:r>
      <w:r w:rsidRPr="00B2347F">
        <w:t>of a dove,</w:t>
      </w:r>
      <w:r w:rsidR="00DE7390">
        <w:t>’</w:t>
      </w:r>
      <w:r w:rsidRPr="00B2347F">
        <w:t xml:space="preserve"> because He wished, by a new apparition of the Spirit in the likeness of a dove, to declare His simplicity and majesty.</w:t>
      </w:r>
      <w:r w:rsidR="002D2DBF">
        <w:t>”</w:t>
      </w:r>
      <w:r w:rsidRPr="00B2347F">
        <w:t xml:space="preserve"> Fragment 3 From </w:t>
      </w:r>
      <w:r w:rsidRPr="00B2347F">
        <w:rPr>
          <w:i/>
        </w:rPr>
        <w:t>The Catena on Luke</w:t>
      </w:r>
      <w:r w:rsidRPr="00B2347F">
        <w:t>, edited by Corderius p.578</w:t>
      </w:r>
    </w:p>
    <w:p w14:paraId="398D6E3A"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…descends from the Father that Holiest Spirit. Over the waters of baptism, recognising as it were His primeval seat, He reposes: (He who) glided down on the Lord </w:t>
      </w:r>
      <w:r w:rsidR="00DE7390">
        <w:t>‘</w:t>
      </w:r>
      <w:r w:rsidRPr="00B2347F">
        <w:t>in the shape of a dove,</w:t>
      </w:r>
      <w:r w:rsidR="00DE7390">
        <w:t>’</w:t>
      </w:r>
      <w:r w:rsidRPr="00B2347F">
        <w:t xml:space="preserve"> in order that the nature of the Holy Spirit might be declared by means of the creature (the emblem) of simplicity and innocence, because even in her bodily structure the dove is without literal gall.</w:t>
      </w:r>
      <w:r w:rsidR="002D2DBF">
        <w:t>”</w:t>
      </w:r>
      <w:r w:rsidRPr="00B2347F">
        <w:t xml:space="preserve"> </w:t>
      </w:r>
      <w:r w:rsidRPr="00B2347F">
        <w:rPr>
          <w:i/>
        </w:rPr>
        <w:t>On Baptism</w:t>
      </w:r>
      <w:r w:rsidRPr="00B2347F">
        <w:t xml:space="preserve"> ch.8 p.673</w:t>
      </w:r>
    </w:p>
    <w:p w14:paraId="01CA8868" w14:textId="77777777" w:rsidR="00242418" w:rsidRPr="00B2347F" w:rsidRDefault="00242418">
      <w:pPr>
        <w:ind w:left="288" w:hanging="288"/>
      </w:pPr>
      <w:r w:rsidRPr="00B2347F">
        <w:t xml:space="preserve">Tertullian (198-220 A.D.) (partial) </w:t>
      </w:r>
      <w:r w:rsidR="002D2DBF">
        <w:t>“</w:t>
      </w:r>
      <w:r w:rsidRPr="00B2347F">
        <w:t>Of our dove, however, how simple is the very home!-always in high and open places, and facing the light! As the symbol of the Holy Spirit, it loves the (radiant) East, that figure of Christ.</w:t>
      </w:r>
      <w:r w:rsidR="002D2DBF">
        <w:t>”</w:t>
      </w:r>
      <w:r w:rsidRPr="00B2347F">
        <w:t xml:space="preserve"> </w:t>
      </w:r>
      <w:r w:rsidRPr="00B2347F">
        <w:rPr>
          <w:i/>
        </w:rPr>
        <w:t>Against the Valentinians</w:t>
      </w:r>
      <w:r w:rsidRPr="00B2347F">
        <w:t xml:space="preserve"> ch.3 p.504</w:t>
      </w:r>
    </w:p>
    <w:p w14:paraId="51DFAF62"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For as in the ark of Noah the love of God toward man is signified by the dove, so also now the Spirit, descending in the form of a dove, bearing as it were the fruit of the olive, rested on Him to whom the witness was borne.</w:t>
      </w:r>
      <w:r w:rsidR="002D2DBF">
        <w:t>”</w:t>
      </w:r>
      <w:r w:rsidRPr="00B2347F">
        <w:t xml:space="preserve"> </w:t>
      </w:r>
      <w:r w:rsidRPr="00B2347F">
        <w:rPr>
          <w:i/>
        </w:rPr>
        <w:t>Discourse on the Holy Theophany</w:t>
      </w:r>
      <w:r w:rsidRPr="00B2347F">
        <w:t xml:space="preserve"> ch.7 p.236</w:t>
      </w:r>
    </w:p>
    <w:p w14:paraId="0D5825E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the law and the prophets are full of marvels similar to those recorded of Jesus at His baptism, viz., regarding the dove and the voice from heaven. And I think the wonders wrought by Jesus are a proof of the Holy Spirit</w:t>
      </w:r>
      <w:r w:rsidR="00DE7390">
        <w:t>’</w:t>
      </w:r>
      <w:r w:rsidRPr="00B2347F">
        <w:t>s having then appeared in the form of a dove, although Celsus, from a desire to cast discredit upon them, alleges that He performed only what He had learned among the Egyptians.</w:t>
      </w:r>
      <w:r w:rsidR="002D2DBF">
        <w:t>”</w:t>
      </w:r>
      <w:r w:rsidRPr="00B2347F">
        <w:t xml:space="preserve"> </w:t>
      </w:r>
      <w:r w:rsidRPr="00B2347F">
        <w:rPr>
          <w:i/>
        </w:rPr>
        <w:t>Origen Against Celsus</w:t>
      </w:r>
      <w:r w:rsidRPr="00B2347F">
        <w:t xml:space="preserve"> book 1 ch.46 p.415. See also ibid book 1 ch.48 p.417.</w:t>
      </w:r>
    </w:p>
    <w:p w14:paraId="09B2336F"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This is He who, after the manner of a dove, when our Lord was baptized, came and abode upon Him, dwelling in Christ full and entire, and not maimed in any measure or portion;</w:t>
      </w:r>
      <w:r w:rsidR="002D2DBF">
        <w:t>”</w:t>
      </w:r>
      <w:r w:rsidRPr="00B2347F">
        <w:t xml:space="preserve"> </w:t>
      </w:r>
      <w:r w:rsidRPr="00B2347F">
        <w:rPr>
          <w:i/>
        </w:rPr>
        <w:t>Concerning the Trinity</w:t>
      </w:r>
      <w:r w:rsidRPr="00B2347F">
        <w:t xml:space="preserve"> ch.29 p.641</w:t>
      </w:r>
    </w:p>
    <w:p w14:paraId="146BE51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ch.18 p.677 discusses the Holy Spirit descending on Jesus like a dove. </w:t>
      </w:r>
    </w:p>
    <w:p w14:paraId="0A4187CB" w14:textId="77777777" w:rsidR="00242418" w:rsidRPr="00B2347F" w:rsidRDefault="00242418">
      <w:pPr>
        <w:ind w:left="288" w:hanging="288"/>
      </w:pPr>
      <w:r w:rsidRPr="00B2347F">
        <w:rPr>
          <w:b/>
          <w:i/>
        </w:rPr>
        <w:t>Treatise Against Novatian</w:t>
      </w:r>
      <w:r w:rsidRPr="00B2347F">
        <w:t xml:space="preserve"> (250/4-256/7 A.D.) ch.3 p.658. And I, beloved brethren,-as I not heedlessly meditate these things, and not in harmony with human wisdom, but as it is permitted to our minds by the condescension of the heavenly Lord, needfully and pertinently to conceive,-say that that dove signifies to us of itself a double type. Formerly, that is, from the beginning of the divine administration, it suggests its own figure, the first indeed and chief-that is, the figure of the Spirit. And by its mouth the sacrament of baptism which is provided for the salvation of the human race, and that by the heavenly plan it is celebrated in the Church only.</w:t>
      </w:r>
      <w:r w:rsidR="002D2DBF">
        <w:t>”</w:t>
      </w:r>
    </w:p>
    <w:p w14:paraId="0F032CB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(246-158 A.D.) </w:t>
      </w:r>
      <w:r w:rsidR="002D2DBF">
        <w:t>“</w:t>
      </w:r>
      <w:r w:rsidRPr="00B2347F">
        <w:t>Therefore also the Holy Spirit came as a dove, a simple and joyous creature, not bitter with gall, not cruel in its bite, not violent with the rending of its claws, loving human dwellings, knowing the association of one home;</w:t>
      </w:r>
      <w:r w:rsidR="002D2DBF">
        <w:t>”</w:t>
      </w:r>
      <w:r w:rsidRPr="00B2347F">
        <w:t xml:space="preserve"> </w:t>
      </w:r>
      <w:r w:rsidRPr="00B2347F">
        <w:rPr>
          <w:i/>
        </w:rPr>
        <w:t>Treatises of Cyprian</w:t>
      </w:r>
      <w:r w:rsidRPr="00B2347F">
        <w:t xml:space="preserve"> Treatise 1 ch.9 p.424</w:t>
      </w:r>
    </w:p>
    <w:p w14:paraId="07D67A1D" w14:textId="77777777" w:rsidR="00242418" w:rsidRPr="00B2347F" w:rsidRDefault="00242418">
      <w:pPr>
        <w:ind w:left="288" w:hanging="288"/>
      </w:pPr>
      <w:r w:rsidRPr="00B2347F">
        <w:rPr>
          <w:b/>
        </w:rPr>
        <w:t>Lactantius</w:t>
      </w:r>
      <w:r w:rsidRPr="00B2347F">
        <w:t xml:space="preserve"> (c.303-320/325 A.D.) descended upon Him, formed after the appearance of a white dove. </w:t>
      </w:r>
      <w:r w:rsidRPr="00B2347F">
        <w:rPr>
          <w:i/>
        </w:rPr>
        <w:t>The Divine Institutes</w:t>
      </w:r>
      <w:r w:rsidRPr="00B2347F">
        <w:t xml:space="preserve"> book 4 ch.15 p.115</w:t>
      </w:r>
    </w:p>
    <w:p w14:paraId="4A176F05" w14:textId="77777777" w:rsidR="00242418" w:rsidRDefault="00242418"/>
    <w:p w14:paraId="000AED69" w14:textId="77777777" w:rsidR="003416F4" w:rsidRPr="003416F4" w:rsidRDefault="003416F4">
      <w:pPr>
        <w:rPr>
          <w:b/>
          <w:u w:val="single"/>
        </w:rPr>
      </w:pPr>
      <w:r w:rsidRPr="003416F4">
        <w:rPr>
          <w:b/>
          <w:u w:val="single"/>
        </w:rPr>
        <w:t>Among heretics</w:t>
      </w:r>
    </w:p>
    <w:p w14:paraId="3E427969" w14:textId="77777777" w:rsidR="003416F4" w:rsidRPr="00B2347F" w:rsidRDefault="003416F4" w:rsidP="003416F4">
      <w:pPr>
        <w:ind w:left="288" w:hanging="288"/>
      </w:pPr>
      <w:r w:rsidRPr="003416F4">
        <w:t>Theodotus of Byzantium</w:t>
      </w:r>
      <w:r w:rsidRPr="00B2347F">
        <w:t xml:space="preserve"> </w:t>
      </w:r>
      <w:r>
        <w:t>(before 23</w:t>
      </w:r>
      <w:r w:rsidR="003568C3">
        <w:t>5</w:t>
      </w:r>
      <w:r>
        <w:t xml:space="preserve"> A.D.) according to Hippolytus (222-235/236 A.D.) (partial, Christ, not the Holy Spirit) said that Christ came down on Jesus at His baptism in the form of a dove.</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173887B1" w14:textId="77777777" w:rsidR="003416F4" w:rsidRPr="00B2347F" w:rsidRDefault="003416F4"/>
    <w:p w14:paraId="6EBA4A8B" w14:textId="77777777" w:rsidR="00242418" w:rsidRPr="00B2347F" w:rsidRDefault="00242418">
      <w:pPr>
        <w:pStyle w:val="Heading2"/>
      </w:pPr>
      <w:bookmarkStart w:id="1826" w:name="_Toc58617544"/>
      <w:bookmarkStart w:id="1827" w:name="_Toc62978974"/>
      <w:bookmarkStart w:id="1828" w:name="_Toc126171412"/>
      <w:bookmarkStart w:id="1829" w:name="_Toc161079541"/>
      <w:r w:rsidRPr="00B2347F">
        <w:t>Hw7. Holy Spirit came down at Pentecost</w:t>
      </w:r>
      <w:bookmarkEnd w:id="1826"/>
      <w:bookmarkEnd w:id="1827"/>
      <w:bookmarkEnd w:id="1828"/>
      <w:bookmarkEnd w:id="1829"/>
    </w:p>
    <w:p w14:paraId="7BCAAE01" w14:textId="77777777" w:rsidR="00242418" w:rsidRPr="00B2347F" w:rsidRDefault="00242418">
      <w:pPr>
        <w:ind w:left="288" w:hanging="288"/>
      </w:pPr>
    </w:p>
    <w:p w14:paraId="298251C7" w14:textId="77777777" w:rsidR="00242418" w:rsidRPr="00B2347F" w:rsidRDefault="00242418">
      <w:pPr>
        <w:ind w:left="288" w:hanging="288"/>
      </w:pPr>
      <w:r w:rsidRPr="00B2347F">
        <w:t>Acts 2</w:t>
      </w:r>
    </w:p>
    <w:p w14:paraId="07880B0D" w14:textId="77777777" w:rsidR="00242418" w:rsidRPr="00B2347F" w:rsidRDefault="00242418">
      <w:pPr>
        <w:ind w:left="288" w:hanging="288"/>
      </w:pPr>
    </w:p>
    <w:p w14:paraId="0FAF581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w:t>
      </w:r>
      <w:r w:rsidR="002D2DBF">
        <w:t>“</w:t>
      </w:r>
      <w:r w:rsidRPr="00B2347F">
        <w:t xml:space="preserve">This Spirit did David ask for the human race, saying, </w:t>
      </w:r>
      <w:r w:rsidR="00DE7390">
        <w:t>‘</w:t>
      </w:r>
      <w:r w:rsidRPr="00B2347F">
        <w:t>And stablish me with Thine all-governing Spirit;</w:t>
      </w:r>
      <w:r w:rsidR="00DE7390">
        <w:t>’</w:t>
      </w:r>
      <w:r w:rsidRPr="00B2347F">
        <w:t xml:space="preserve"> who also, as Luke says, descended at the day of Pentecost upon the disciples after the Lord</w:t>
      </w:r>
      <w:r w:rsidR="00DE7390">
        <w:t>’</w:t>
      </w:r>
      <w:r w:rsidRPr="00B2347F">
        <w:t>s ascension, having power to admit all nations to the entrance of life, and to the opening of the new covenant; from whence also, with one accord.</w:t>
      </w:r>
      <w:r w:rsidR="002D2DBF">
        <w:t>”</w:t>
      </w:r>
      <w:r w:rsidRPr="00B2347F">
        <w:t xml:space="preserve"> </w:t>
      </w:r>
      <w:r w:rsidRPr="00B2347F">
        <w:rPr>
          <w:i/>
        </w:rPr>
        <w:t>Irenaeus Against Heresies</w:t>
      </w:r>
      <w:r w:rsidRPr="00B2347F">
        <w:t xml:space="preserve"> book 3 ch.17.2 p.445. See also book 3 ch.17.2 p.444</w:t>
      </w:r>
    </w:p>
    <w:p w14:paraId="54D30F1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mentions Pentecost, but does not mention the Holy Spirit. </w:t>
      </w:r>
      <w:r w:rsidRPr="00B2347F">
        <w:rPr>
          <w:i/>
        </w:rPr>
        <w:t>Stromata</w:t>
      </w:r>
      <w:r w:rsidRPr="00B2347F">
        <w:t xml:space="preserve"> book 6 ch.11 p.500 </w:t>
      </w:r>
    </w:p>
    <w:p w14:paraId="3FF5FF87" w14:textId="77777777" w:rsidR="00242418" w:rsidRPr="00B2347F" w:rsidRDefault="00242418">
      <w:pPr>
        <w:ind w:left="288" w:hanging="288"/>
      </w:pPr>
      <w:r w:rsidRPr="00B2347F">
        <w:t xml:space="preserve">Tertullian (198-220 A.D.) (partial) mentions the Holy Spirit came down in the Book of Acts, but does not say Pentecost. </w:t>
      </w:r>
      <w:r w:rsidRPr="00B2347F">
        <w:rPr>
          <w:i/>
        </w:rPr>
        <w:t>Prescription Against Heretics</w:t>
      </w:r>
      <w:r w:rsidRPr="00B2347F">
        <w:t xml:space="preserve"> ch.22 p.253</w:t>
      </w:r>
    </w:p>
    <w:p w14:paraId="5B58BDA6" w14:textId="77777777" w:rsidR="00242418" w:rsidRPr="00B2347F" w:rsidRDefault="00242418">
      <w:pPr>
        <w:autoSpaceDE w:val="0"/>
        <w:autoSpaceDN w:val="0"/>
        <w:adjustRightInd w:val="0"/>
        <w:ind w:left="288" w:hanging="288"/>
        <w:rPr>
          <w:szCs w:val="24"/>
        </w:rPr>
      </w:pPr>
      <w:r w:rsidRPr="00B2347F">
        <w:t>Hippolytus</w:t>
      </w:r>
      <w:r w:rsidR="00416FD3" w:rsidRPr="00B2347F">
        <w:t xml:space="preserve"> of Portus</w:t>
      </w:r>
      <w:r w:rsidRPr="00B2347F">
        <w:t xml:space="preserve"> (</w:t>
      </w:r>
      <w:r w:rsidR="00346128" w:rsidRPr="00B2347F">
        <w:t>222-235/236 A.D.</w:t>
      </w:r>
      <w:r w:rsidRPr="00B2347F">
        <w:t xml:space="preserve">) (partial) </w:t>
      </w:r>
      <w:r w:rsidR="002D2DBF">
        <w:t>“</w:t>
      </w:r>
      <w:r w:rsidRPr="00B2347F">
        <w:rPr>
          <w:highlight w:val="white"/>
        </w:rPr>
        <w:t xml:space="preserve">This is the Spirit that at the beginning </w:t>
      </w:r>
      <w:r w:rsidR="00DE7390">
        <w:rPr>
          <w:highlight w:val="white"/>
        </w:rPr>
        <w:t>‘</w:t>
      </w:r>
      <w:r w:rsidRPr="00B2347F">
        <w:rPr>
          <w:highlight w:val="white"/>
        </w:rPr>
        <w:t>moved upon the thee of the waters;</w:t>
      </w:r>
      <w:r w:rsidR="00DE7390">
        <w:t>’</w:t>
      </w:r>
      <w:r w:rsidRPr="00B2347F">
        <w:t xml:space="preserve"> </w:t>
      </w:r>
      <w:r w:rsidRPr="00B2347F">
        <w:rPr>
          <w:highlight w:val="white"/>
        </w:rPr>
        <w:t>by whom the world moves; by whom creation consists, and all things have life; who also wrought mightily in the prophets, and descended in flight upon Christ. This is the Spirit that was given to the apostles in the form of fiery tongues.</w:t>
      </w:r>
      <w:r w:rsidR="002D2DBF">
        <w:rPr>
          <w:highlight w:val="white"/>
        </w:rPr>
        <w:t>”</w:t>
      </w:r>
      <w:r w:rsidRPr="00B2347F">
        <w:rPr>
          <w:highlight w:val="white"/>
        </w:rPr>
        <w:t xml:space="preserve"> </w:t>
      </w:r>
      <w:r w:rsidRPr="00B2347F">
        <w:rPr>
          <w:i/>
        </w:rPr>
        <w:t>Discourse on the Holy Theophany</w:t>
      </w:r>
      <w:r w:rsidRPr="00B2347F">
        <w:t xml:space="preserve"> ch.9 p.237</w:t>
      </w:r>
    </w:p>
    <w:p w14:paraId="767080D0" w14:textId="77777777" w:rsidR="00242418" w:rsidRPr="00B2347F" w:rsidRDefault="00242418">
      <w:pPr>
        <w:ind w:left="288" w:hanging="288"/>
      </w:pPr>
      <w:r w:rsidRPr="00B2347F">
        <w:rPr>
          <w:szCs w:val="24"/>
        </w:rPr>
        <w:t>Hippolytus</w:t>
      </w:r>
      <w:r w:rsidR="00416FD3" w:rsidRPr="00B2347F">
        <w:rPr>
          <w:szCs w:val="24"/>
        </w:rPr>
        <w:t xml:space="preserve"> of Portus</w:t>
      </w:r>
      <w:r w:rsidRPr="00B2347F">
        <w:rPr>
          <w:szCs w:val="24"/>
        </w:rPr>
        <w:t xml:space="preserve"> (222-234/245 A.D.) (partial) </w:t>
      </w:r>
      <w:r w:rsidR="002D2DBF">
        <w:rPr>
          <w:szCs w:val="24"/>
        </w:rPr>
        <w:t>“</w:t>
      </w:r>
      <w:r w:rsidR="00416FD3" w:rsidRPr="00B2347F">
        <w:rPr>
          <w:rFonts w:cs="Consolas"/>
          <w:szCs w:val="24"/>
          <w:highlight w:val="white"/>
        </w:rPr>
        <w:t>And at Pentecost so as to presignify the kingdom of heaven as He Himself first ascended to heaven and brought man as a gift to God.</w:t>
      </w:r>
      <w:r w:rsidR="002D2DBF">
        <w:t>”</w:t>
      </w:r>
      <w:r w:rsidRPr="00B2347F">
        <w:t xml:space="preserve"> </w:t>
      </w:r>
      <w:r w:rsidRPr="00B2347F">
        <w:rPr>
          <w:i/>
        </w:rPr>
        <w:t>Homily on the Paschal Supper</w:t>
      </w:r>
      <w:r w:rsidRPr="00B2347F">
        <w:t xml:space="preserve"> ch.5 p.238</w:t>
      </w:r>
    </w:p>
    <w:p w14:paraId="550AA0E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00DE7390">
        <w:t>‘</w:t>
      </w:r>
      <w:r w:rsidRPr="00B2347F">
        <w:t>He hath exalted us, and made us to sit with Him in heavenly places in Christ,</w:t>
      </w:r>
      <w:r w:rsidR="00DE7390">
        <w:t>’</w:t>
      </w:r>
      <w:r w:rsidRPr="00B2347F">
        <w:t xml:space="preserve"> is always living in the season of Pentecost; and most of all, when going up to the upper chamber, like the apostles of Jesus, he gives himself to supplication and prayer, that he may become worthy of receiving </w:t>
      </w:r>
      <w:r w:rsidR="00DE7390">
        <w:t>‘</w:t>
      </w:r>
      <w:r w:rsidRPr="00B2347F">
        <w:t>the mighty wind rushing from heaven,</w:t>
      </w:r>
      <w:r w:rsidR="00DE7390">
        <w:t>’</w:t>
      </w:r>
      <w:r w:rsidRPr="00B2347F">
        <w:t xml:space="preserve"> which is powerful to destroy sin and its fruits among men, and worthy of having some share of the tongue of fire which God sends.</w:t>
      </w:r>
      <w:r w:rsidR="002D2DBF">
        <w:t>”</w:t>
      </w:r>
      <w:r w:rsidRPr="00B2347F">
        <w:t xml:space="preserve"> </w:t>
      </w:r>
      <w:r w:rsidRPr="00B2347F">
        <w:rPr>
          <w:i/>
        </w:rPr>
        <w:t>Origen Against Celsus</w:t>
      </w:r>
      <w:r w:rsidRPr="00B2347F">
        <w:t xml:space="preserve"> book 8 ch.22 p.647-648</w:t>
      </w:r>
    </w:p>
    <w:p w14:paraId="13CB82C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ch.6 p.670 discusses that the Holy Spirit descended on the apostles at Pentecost.</w:t>
      </w:r>
    </w:p>
    <w:p w14:paraId="0164E35D" w14:textId="77777777" w:rsidR="00242418" w:rsidRPr="00B2347F" w:rsidRDefault="00242418">
      <w:pPr>
        <w:widowControl w:val="0"/>
        <w:autoSpaceDE w:val="0"/>
        <w:autoSpaceDN w:val="0"/>
        <w:adjustRightInd w:val="0"/>
        <w:ind w:left="288" w:hanging="288"/>
      </w:pPr>
      <w:r w:rsidRPr="00B2347F">
        <w:rPr>
          <w:b/>
        </w:rPr>
        <w:t xml:space="preserve">Cyprian of </w:t>
      </w:r>
      <w:smartTag w:uri="urn:schemas-microsoft-com:office:smarttags" w:element="City">
        <w:r w:rsidRPr="00B2347F">
          <w:rPr>
            <w:b/>
          </w:rPr>
          <w:t>Carthage</w:t>
        </w:r>
      </w:smartTag>
      <w:r w:rsidRPr="00B2347F">
        <w:t xml:space="preserve"> (c.246-258 A.D.) says that the Holy Spirit appeared as fire at </w:t>
      </w:r>
      <w:smartTag w:uri="urn:schemas-microsoft-com:office:smarttags" w:element="place">
        <w:r w:rsidRPr="00B2347F">
          <w:t>Mount Sinai</w:t>
        </w:r>
      </w:smartTag>
      <w:r w:rsidRPr="00B2347F">
        <w:t xml:space="preserve"> as well as the tongues of fire [at Pentecost]. </w:t>
      </w:r>
      <w:r w:rsidRPr="00B2347F">
        <w:rPr>
          <w:i/>
        </w:rPr>
        <w:t>Treatises of Cyprian</w:t>
      </w:r>
      <w:r w:rsidRPr="00B2347F">
        <w:t xml:space="preserve"> Treatise 12 book 3 ch.101 p.555</w:t>
      </w:r>
    </w:p>
    <w:p w14:paraId="16731CD0" w14:textId="77777777" w:rsidR="00242418" w:rsidRPr="00B2347F" w:rsidRDefault="00242418">
      <w:pPr>
        <w:widowControl w:val="0"/>
        <w:autoSpaceDE w:val="0"/>
        <w:autoSpaceDN w:val="0"/>
        <w:adjustRightInd w:val="0"/>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does not say the significance of Pentecost) </w:t>
      </w:r>
      <w:r w:rsidR="002D2DBF">
        <w:t>“</w:t>
      </w:r>
      <w:r w:rsidRPr="00B2347F">
        <w:rPr>
          <w:highlight w:val="white"/>
        </w:rPr>
        <w:t>You have sent to me, most faithful and accomplished son, in order to inquire what is the proper hour for bringing the fast to a close on the day of Pentecost.</w:t>
      </w:r>
      <w:r w:rsidR="002D2DBF">
        <w:rPr>
          <w:highlight w:val="white"/>
        </w:rPr>
        <w:t>”</w:t>
      </w:r>
      <w:r w:rsidRPr="00B2347F">
        <w:rPr>
          <w:highlight w:val="white"/>
        </w:rPr>
        <w:t xml:space="preserve"> </w:t>
      </w:r>
      <w:r w:rsidRPr="00B2347F">
        <w:rPr>
          <w:i/>
        </w:rPr>
        <w:t>Epistle to Bishop Basilides</w:t>
      </w:r>
      <w:r w:rsidRPr="00B2347F">
        <w:t xml:space="preserve"> canon 1 p.94</w:t>
      </w:r>
    </w:p>
    <w:p w14:paraId="5925099D" w14:textId="77777777" w:rsidR="00242418" w:rsidRPr="00B2347F" w:rsidRDefault="00242418">
      <w:pPr>
        <w:ind w:left="288" w:hanging="288"/>
      </w:pPr>
      <w:r w:rsidRPr="00B2347F">
        <w:rPr>
          <w:b/>
        </w:rPr>
        <w:t>Pamphilus</w:t>
      </w:r>
      <w:r w:rsidRPr="00B2347F">
        <w:t xml:space="preserve"> (martyred 309 A.D.) mentions the divine descent of the Holy Spirit on the day of Pentecost. </w:t>
      </w:r>
      <w:r w:rsidRPr="00B2347F">
        <w:rPr>
          <w:i/>
        </w:rPr>
        <w:t>An Exposition of the Chapters of the Acts of the Apostles</w:t>
      </w:r>
      <w:r w:rsidRPr="00B2347F">
        <w:t xml:space="preserve"> C. vol.6 p.166</w:t>
      </w:r>
    </w:p>
    <w:p w14:paraId="7CEEBE43" w14:textId="77777777" w:rsidR="00242418" w:rsidRPr="00B2347F" w:rsidRDefault="00242418"/>
    <w:p w14:paraId="6E05F9FC" w14:textId="77777777" w:rsidR="00242418" w:rsidRPr="00B2347F" w:rsidRDefault="00242418">
      <w:pPr>
        <w:pStyle w:val="Heading2"/>
      </w:pPr>
      <w:bookmarkStart w:id="1830" w:name="_Toc58617545"/>
      <w:bookmarkStart w:id="1831" w:name="_Toc62978975"/>
      <w:bookmarkStart w:id="1832" w:name="_Toc126171413"/>
      <w:bookmarkStart w:id="1833" w:name="_Toc161079542"/>
      <w:r w:rsidRPr="00B2347F">
        <w:t>Hw8. Holy Spirit gives gifts</w:t>
      </w:r>
      <w:bookmarkEnd w:id="1830"/>
      <w:bookmarkEnd w:id="1831"/>
      <w:bookmarkEnd w:id="1832"/>
      <w:bookmarkEnd w:id="1833"/>
    </w:p>
    <w:p w14:paraId="76543D3E" w14:textId="77777777" w:rsidR="00242418" w:rsidRPr="00B2347F" w:rsidRDefault="00242418"/>
    <w:p w14:paraId="18BE67BD" w14:textId="77777777" w:rsidR="00242418" w:rsidRPr="00B2347F" w:rsidRDefault="00242418">
      <w:r w:rsidRPr="00B2347F">
        <w:t>1 Corinthians 12:7-8,11; Hebrews 2:4</w:t>
      </w:r>
    </w:p>
    <w:p w14:paraId="5B9E8D02" w14:textId="77777777" w:rsidR="00242418" w:rsidRPr="00B2347F" w:rsidRDefault="00242418"/>
    <w:p w14:paraId="6C946D4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 xml:space="preserve">terming those persons </w:t>
      </w:r>
      <w:r w:rsidR="002D2DBF">
        <w:t>“</w:t>
      </w:r>
      <w:r w:rsidRPr="00B2347F">
        <w:t>perfect</w:t>
      </w:r>
      <w:r w:rsidR="002D2DBF">
        <w:t>”</w:t>
      </w:r>
      <w:r w:rsidRPr="00B2347F">
        <w:t xml:space="preserve"> who have received the Spirit of God, and who through the Spirit of God do speak in all languages, as he used Himself also to speak. In like manner we do also hear many brethren in the Church, who possess prophetic gifts, and who through the Spirit speak all kinds of languages, and bring to light for the general benefit the hidden things of men, and declare the mysteries of God,</w:t>
      </w:r>
      <w:r w:rsidR="002D2DBF">
        <w:t>”</w:t>
      </w:r>
      <w:r w:rsidRPr="00B2347F">
        <w:t xml:space="preserve"> </w:t>
      </w:r>
      <w:r w:rsidRPr="00B2347F">
        <w:rPr>
          <w:i/>
        </w:rPr>
        <w:t>Irenaeus Against Heresies</w:t>
      </w:r>
      <w:r w:rsidRPr="00B2347F">
        <w:t xml:space="preserve"> book 5 ch.6.1 p.531</w:t>
      </w:r>
    </w:p>
    <w:p w14:paraId="153117AF" w14:textId="77777777" w:rsidR="009837F4" w:rsidRPr="00B2347F" w:rsidRDefault="009837F4" w:rsidP="009837F4">
      <w:pPr>
        <w:ind w:left="288" w:hanging="288"/>
      </w:pPr>
      <w:r w:rsidRPr="00B2347F">
        <w:t xml:space="preserve">Irenaeus of Lyons (c.160-202 A.D.) says the Holy Spirit gives gifts. </w:t>
      </w:r>
      <w:r w:rsidRPr="00B2347F">
        <w:rPr>
          <w:i/>
        </w:rPr>
        <w:t>Proof of Apostolic Preaching</w:t>
      </w:r>
      <w:r w:rsidRPr="00B2347F">
        <w:t xml:space="preserve"> ch.99</w:t>
      </w:r>
    </w:p>
    <w:p w14:paraId="176654CA" w14:textId="77777777" w:rsidR="00242418" w:rsidRPr="00B2347F" w:rsidRDefault="00242418">
      <w:pPr>
        <w:autoSpaceDE w:val="0"/>
        <w:autoSpaceDN w:val="0"/>
        <w:adjustRightInd w:val="0"/>
        <w:ind w:left="288" w:hanging="288"/>
      </w:pPr>
      <w:r w:rsidRPr="00B2347F">
        <w:rPr>
          <w:b/>
          <w:i/>
        </w:rPr>
        <w:t>Passion of Perpetua and Felicitas</w:t>
      </w:r>
      <w:r w:rsidRPr="00B2347F">
        <w:t xml:space="preserve"> (c.201/205 A.D.) (</w:t>
      </w:r>
      <w:r w:rsidRPr="00B2347F">
        <w:rPr>
          <w:i/>
        </w:rPr>
        <w:t>ANF</w:t>
      </w:r>
      <w:r w:rsidRPr="00B2347F">
        <w:t xml:space="preserve"> vol.3) preface p.699 </w:t>
      </w:r>
      <w:r w:rsidR="002D2DBF">
        <w:t>“</w:t>
      </w:r>
      <w:r w:rsidRPr="00B2347F">
        <w:rPr>
          <w:highlight w:val="white"/>
        </w:rPr>
        <w:t>consider the other powers of the Holy Spirit as an agency of the Church for which also He was sent, administering all gifts in all</w:t>
      </w:r>
      <w:r w:rsidRPr="00B2347F">
        <w:t xml:space="preserve"> gifts in all,</w:t>
      </w:r>
      <w:r w:rsidR="002D2DBF">
        <w:t>”</w:t>
      </w:r>
      <w:r w:rsidRPr="00B2347F">
        <w:t xml:space="preserve"> </w:t>
      </w:r>
    </w:p>
    <w:p w14:paraId="4BCF9669" w14:textId="77777777" w:rsidR="00242418" w:rsidRPr="00B2347F" w:rsidRDefault="00242418">
      <w:pPr>
        <w:ind w:left="288" w:hanging="288"/>
      </w:pPr>
      <w:r w:rsidRPr="00B2347F">
        <w:rPr>
          <w:b/>
        </w:rPr>
        <w:t>Tertullian</w:t>
      </w:r>
      <w:r w:rsidRPr="00B2347F">
        <w:t xml:space="preserve"> (198-220 A.D.) </w:t>
      </w:r>
      <w:r w:rsidR="002D2DBF">
        <w:t>“</w:t>
      </w:r>
      <w:r w:rsidRPr="00B2347F">
        <w:t>the promised power of the Holy Ghost for the gift of miracles and of utterance;</w:t>
      </w:r>
      <w:r w:rsidR="002D2DBF">
        <w:t>”</w:t>
      </w:r>
      <w:r w:rsidRPr="00B2347F">
        <w:t xml:space="preserve"> </w:t>
      </w:r>
      <w:r w:rsidRPr="00B2347F">
        <w:rPr>
          <w:i/>
        </w:rPr>
        <w:t>Prescription Against Heretics</w:t>
      </w:r>
      <w:r w:rsidRPr="00B2347F">
        <w:t xml:space="preserve"> ch.20 p.252</w:t>
      </w:r>
    </w:p>
    <w:p w14:paraId="75CA097E" w14:textId="77777777" w:rsidR="00242418" w:rsidRPr="00B2347F" w:rsidRDefault="00242418">
      <w:pPr>
        <w:ind w:left="288" w:hanging="288"/>
      </w:pPr>
      <w:r w:rsidRPr="00B2347F">
        <w:t xml:space="preserve">Tertullian (207/208 A.D.) </w:t>
      </w:r>
      <w:r w:rsidR="002D2DBF">
        <w:t>“</w:t>
      </w:r>
      <w:r w:rsidRPr="00B2347F">
        <w:t>See how the apostle agrees with the prophet both in making the distribution of the one Spirit, and in interpreting His special graces. This, too, I may confidently say: he who has likened the unity of our body throughout its manifold and divers members to the compacting together of the various gifts of the Spirit, shows also that there is but one Lord of the human body and of the Holy Spirit.</w:t>
      </w:r>
      <w:r w:rsidR="002D2DBF">
        <w:t>”</w:t>
      </w:r>
      <w:r w:rsidRPr="00B2347F">
        <w:t xml:space="preserve"> </w:t>
      </w:r>
      <w:r w:rsidRPr="00B2347F">
        <w:rPr>
          <w:i/>
        </w:rPr>
        <w:t>Five Books Against Marcion</w:t>
      </w:r>
      <w:r w:rsidRPr="00B2347F">
        <w:t xml:space="preserve"> book 5 ch.8 p.446</w:t>
      </w:r>
    </w:p>
    <w:p w14:paraId="62DB0E5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we hold that he who is adorned by the Holy Spirit with that gift which is called </w:t>
      </w:r>
      <w:r w:rsidR="002D2DBF">
        <w:t>“</w:t>
      </w:r>
      <w:r w:rsidRPr="00B2347F">
        <w:t>the word of wisdom,</w:t>
      </w:r>
      <w:r w:rsidR="002D2DBF">
        <w:t>”</w:t>
      </w:r>
      <w:r w:rsidRPr="00B2347F">
        <w:t xml:space="preserve"> far excels all those who have not received the same grace.</w:t>
      </w:r>
      <w:r w:rsidR="002D2DBF">
        <w:t>”</w:t>
      </w:r>
      <w:r w:rsidRPr="00B2347F">
        <w:t xml:space="preserve"> </w:t>
      </w:r>
      <w:r w:rsidRPr="00B2347F">
        <w:rPr>
          <w:i/>
        </w:rPr>
        <w:t>Origen Against Celsus</w:t>
      </w:r>
      <w:r w:rsidRPr="00B2347F">
        <w:t xml:space="preserve"> book 7 ch.23 p.620</w:t>
      </w:r>
    </w:p>
    <w:p w14:paraId="08C16132" w14:textId="77777777" w:rsidR="00242418" w:rsidRPr="00B2347F" w:rsidRDefault="00242418">
      <w:pPr>
        <w:ind w:left="288" w:hanging="288"/>
      </w:pPr>
      <w:r w:rsidRPr="00B2347F">
        <w:rPr>
          <w:b/>
        </w:rPr>
        <w:t>Novatian</w:t>
      </w:r>
      <w:r w:rsidRPr="00B2347F">
        <w:t xml:space="preserve"> (250/4-256/7 A.D.) </w:t>
      </w:r>
      <w:r w:rsidR="002D2DBF">
        <w:t>“</w:t>
      </w:r>
      <w:r w:rsidRPr="00B2347F">
        <w:t>so that from Him [the Holy Spirit] might be drawn streams of gifts and works</w:t>
      </w:r>
      <w:r w:rsidR="002D2DBF">
        <w:t>”</w:t>
      </w:r>
      <w:r w:rsidRPr="00B2347F">
        <w:t xml:space="preserve"> Concerning the Trinity ch.29 p.641</w:t>
      </w:r>
    </w:p>
    <w:p w14:paraId="7DBA62D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ch.2 p.668</w:t>
      </w:r>
      <w:r w:rsidR="002D2DBF">
        <w:t>”</w:t>
      </w:r>
      <w:r w:rsidRPr="00B2347F">
        <w:t>and I remembered the word of the Lord, how that He said, John indeed baptized with water, but ye shall be baptized with the Holy Ghost. If, therefore, He gave them a like gift as to us, who believe on the Lord Jesus Christ, who was I, that I could withstand the Lord?</w:t>
      </w:r>
      <w:r w:rsidR="002D2DBF">
        <w:t>”</w:t>
      </w:r>
    </w:p>
    <w:p w14:paraId="72700F8D" w14:textId="77777777" w:rsidR="00242418" w:rsidRPr="00B2347F" w:rsidRDefault="00242418"/>
    <w:p w14:paraId="50118EE1" w14:textId="77777777" w:rsidR="00242418" w:rsidRPr="00B2347F" w:rsidRDefault="00242418">
      <w:pPr>
        <w:pStyle w:val="Heading2"/>
      </w:pPr>
      <w:bookmarkStart w:id="1834" w:name="_Toc58617546"/>
      <w:bookmarkStart w:id="1835" w:name="_Toc62978976"/>
      <w:bookmarkStart w:id="1836" w:name="_Toc126171414"/>
      <w:bookmarkStart w:id="1837" w:name="_Toc161079543"/>
      <w:r w:rsidRPr="00B2347F">
        <w:t>Hw9. The Holy Spirit is a gift</w:t>
      </w:r>
      <w:bookmarkEnd w:id="1834"/>
      <w:bookmarkEnd w:id="1835"/>
      <w:bookmarkEnd w:id="1836"/>
      <w:bookmarkEnd w:id="1837"/>
    </w:p>
    <w:p w14:paraId="4CA334EA" w14:textId="77777777" w:rsidR="00242418" w:rsidRPr="00B2347F" w:rsidRDefault="00242418">
      <w:pPr>
        <w:ind w:left="288" w:hanging="288"/>
      </w:pPr>
    </w:p>
    <w:p w14:paraId="2C31D36B" w14:textId="77777777" w:rsidR="00242418" w:rsidRPr="00B2347F" w:rsidRDefault="00242418">
      <w:pPr>
        <w:ind w:left="288" w:hanging="288"/>
      </w:pPr>
      <w:r w:rsidRPr="00B2347F">
        <w:t>Acts 1:4-5; 2:38b; 10:45</w:t>
      </w:r>
    </w:p>
    <w:p w14:paraId="0E88849E" w14:textId="77777777" w:rsidR="00242418" w:rsidRPr="00B2347F" w:rsidRDefault="00242418">
      <w:pPr>
        <w:ind w:left="288" w:hanging="288"/>
        <w:rPr>
          <w:b/>
        </w:rPr>
      </w:pPr>
    </w:p>
    <w:p w14:paraId="2654659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pointing out the gift of the Spirit</w:t>
      </w:r>
      <w:r w:rsidR="002D2DBF">
        <w:t>”</w:t>
      </w:r>
      <w:r w:rsidRPr="00B2347F">
        <w:t xml:space="preserve"> </w:t>
      </w:r>
      <w:r w:rsidRPr="00B2347F">
        <w:rPr>
          <w:i/>
        </w:rPr>
        <w:t>Irenaeus Against Heresies</w:t>
      </w:r>
      <w:r w:rsidRPr="00B2347F">
        <w:t xml:space="preserve"> book 3 ch.11.8 p.428</w:t>
      </w:r>
    </w:p>
    <w:p w14:paraId="0EC9EA36" w14:textId="77777777" w:rsidR="00242418" w:rsidRPr="00B2347F" w:rsidRDefault="00242418">
      <w:pPr>
        <w:ind w:left="288" w:hanging="288"/>
      </w:pPr>
      <w:r w:rsidRPr="00B2347F">
        <w:rPr>
          <w:b/>
        </w:rPr>
        <w:t>Tertullian</w:t>
      </w:r>
      <w:r w:rsidRPr="00B2347F">
        <w:t xml:space="preserve"> (198-220 A.D.) </w:t>
      </w:r>
      <w:r w:rsidR="002D2DBF">
        <w:t>“</w:t>
      </w:r>
      <w:r w:rsidRPr="00B2347F">
        <w:t>the honourable gift of the Holy Spirit</w:t>
      </w:r>
      <w:r w:rsidR="002D2DBF">
        <w:t>”</w:t>
      </w:r>
      <w:r w:rsidRPr="00B2347F">
        <w:t xml:space="preserve"> </w:t>
      </w:r>
      <w:r w:rsidRPr="00B2347F">
        <w:rPr>
          <w:i/>
        </w:rPr>
        <w:t>Tertullian on Fasting</w:t>
      </w:r>
      <w:r w:rsidRPr="00B2347F">
        <w:t xml:space="preserve"> ch.8 p.107</w:t>
      </w:r>
    </w:p>
    <w:p w14:paraId="732ACE5D" w14:textId="77777777" w:rsidR="00242418" w:rsidRPr="00B2347F" w:rsidRDefault="00242418">
      <w:pPr>
        <w:ind w:left="288" w:hanging="288"/>
      </w:pPr>
      <w:r w:rsidRPr="00B2347F">
        <w:t xml:space="preserve">Tertullian (207/208 A.D.) </w:t>
      </w:r>
      <w:r w:rsidR="002D2DBF">
        <w:t>“</w:t>
      </w:r>
      <w:r w:rsidRPr="00B2347F">
        <w:t>the Creator promised the gift of His Spirit in the latter days</w:t>
      </w:r>
      <w:r w:rsidR="002D2DBF">
        <w:t>”</w:t>
      </w:r>
      <w:r w:rsidRPr="00B2347F">
        <w:t xml:space="preserve"> </w:t>
      </w:r>
      <w:r w:rsidRPr="00B2347F">
        <w:rPr>
          <w:i/>
        </w:rPr>
        <w:t>Five Books Against Marcion</w:t>
      </w:r>
      <w:r w:rsidRPr="00B2347F">
        <w:t xml:space="preserve"> book 5 ch.8 p.446</w:t>
      </w:r>
    </w:p>
    <w:p w14:paraId="4C3BC131"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ch.5 p.669 </w:t>
      </w:r>
      <w:r w:rsidR="002D2DBF">
        <w:t>“</w:t>
      </w:r>
      <w:r w:rsidRPr="00B2347F">
        <w:rPr>
          <w:highlight w:val="white"/>
        </w:rPr>
        <w:t>as many as came with Peter, because that on the Gentiles also was poured out the gift of the Holy Spirit.</w:t>
      </w:r>
      <w:r w:rsidR="002D2DBF">
        <w:rPr>
          <w:highlight w:val="white"/>
        </w:rPr>
        <w:t>”</w:t>
      </w:r>
    </w:p>
    <w:p w14:paraId="2B6F54EF" w14:textId="77777777" w:rsidR="00242418" w:rsidRPr="00B2347F" w:rsidRDefault="00242418">
      <w:pPr>
        <w:ind w:left="288" w:hanging="288"/>
      </w:pPr>
      <w:r w:rsidRPr="00B2347F">
        <w:rPr>
          <w:i/>
        </w:rPr>
        <w:t xml:space="preserve">Treatise </w:t>
      </w:r>
      <w:r w:rsidR="00AC72EE" w:rsidRPr="00B2347F">
        <w:rPr>
          <w:i/>
        </w:rPr>
        <w:t>on Rebaptism</w:t>
      </w:r>
      <w:r w:rsidRPr="00B2347F">
        <w:t xml:space="preserve"> (c.250-258 A.D.) ch.2 p.668 </w:t>
      </w:r>
      <w:r w:rsidR="002D2DBF">
        <w:t>“</w:t>
      </w:r>
      <w:r w:rsidRPr="00B2347F">
        <w:t>baptized with the Holy Ghost. If, therefore, He gave them a like gift as to us,</w:t>
      </w:r>
      <w:r w:rsidR="002D2DBF">
        <w:t>”</w:t>
      </w:r>
    </w:p>
    <w:p w14:paraId="691A306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receive the gift of the Holy Ghost.</w:t>
      </w:r>
      <w:r w:rsidR="002D2DBF">
        <w:t>”</w:t>
      </w:r>
      <w:r w:rsidRPr="00B2347F">
        <w:t xml:space="preserve"> Letter 72 ch.17 p.383</w:t>
      </w:r>
    </w:p>
    <w:p w14:paraId="2CBF1E75" w14:textId="77777777" w:rsidR="00242418" w:rsidRPr="00B2347F" w:rsidRDefault="00242418">
      <w:pPr>
        <w:ind w:left="288" w:hanging="288"/>
      </w:pPr>
      <w:r w:rsidRPr="00B2347F">
        <w:t xml:space="preserve">Theognostus of Alexandria (partial) </w:t>
      </w:r>
      <w:r w:rsidR="002D2DBF">
        <w:t>“</w:t>
      </w:r>
      <w:r w:rsidRPr="00B2347F">
        <w:t>and yet we could never say on that account that the teaching of the Spirit is superior to the teaching of the Son, but only that the Son condescends to the imperfect, while the Spirit is the seal of the perfected; even so it is not on account of the superiority of the Spirit over the Son that the blasphemy against the Spirit is a sin excluding impunity and pardon, but because for the imperfect there is pardon, while for those who have tasted the heavenly gift, and been made perfect, there remains no plea or prayer for pardon.</w:t>
      </w:r>
      <w:r w:rsidR="002D2DBF">
        <w:t>”</w:t>
      </w:r>
    </w:p>
    <w:p w14:paraId="3B0035D6" w14:textId="77777777" w:rsidR="00242418" w:rsidRPr="00B2347F" w:rsidRDefault="00242418">
      <w:pPr>
        <w:ind w:left="288" w:hanging="288"/>
      </w:pPr>
      <w:r w:rsidRPr="00B2347F">
        <w:rPr>
          <w:b/>
        </w:rPr>
        <w:t>Pamphilus</w:t>
      </w:r>
      <w:r w:rsidRPr="00B2347F">
        <w:t xml:space="preserve"> (martyred 309 A.D.) </w:t>
      </w:r>
      <w:r w:rsidR="002D2DBF">
        <w:t>“</w:t>
      </w:r>
      <w:r w:rsidRPr="00B2347F">
        <w:t>and of the promise of the gift of the Holy Ghost</w:t>
      </w:r>
      <w:r w:rsidR="002D2DBF">
        <w:t>”</w:t>
      </w:r>
      <w:r w:rsidRPr="00B2347F">
        <w:t xml:space="preserve"> </w:t>
      </w:r>
      <w:r w:rsidRPr="00B2347F">
        <w:rPr>
          <w:i/>
        </w:rPr>
        <w:t>Exposition of Acts</w:t>
      </w:r>
      <w:r w:rsidRPr="00B2347F">
        <w:t xml:space="preserve"> A p.166</w:t>
      </w:r>
    </w:p>
    <w:p w14:paraId="121E2996" w14:textId="77777777" w:rsidR="00242418" w:rsidRPr="00B2347F" w:rsidRDefault="00242418">
      <w:pPr>
        <w:ind w:left="288" w:hanging="288"/>
      </w:pPr>
      <w:r w:rsidRPr="00B2347F">
        <w:rPr>
          <w:b/>
        </w:rPr>
        <w:t>Victorinus of Petau</w:t>
      </w:r>
      <w:r w:rsidRPr="00B2347F">
        <w:t xml:space="preserve"> (martyred 304 A.D.) </w:t>
      </w:r>
      <w:r w:rsidR="002D2DBF">
        <w:t>“</w:t>
      </w:r>
      <w:r w:rsidRPr="00B2347F">
        <w:t>gift of the Holy Spirit</w:t>
      </w:r>
      <w:r w:rsidR="002D2DBF">
        <w:t>”</w:t>
      </w:r>
      <w:r w:rsidRPr="00B2347F">
        <w:t xml:space="preserve"> </w:t>
      </w:r>
      <w:r w:rsidRPr="00B2347F">
        <w:rPr>
          <w:i/>
        </w:rPr>
        <w:t>Commentary on the Apocalypse</w:t>
      </w:r>
      <w:r w:rsidRPr="00B2347F">
        <w:t xml:space="preserve"> from the fourth chapter no.5 p.349</w:t>
      </w:r>
    </w:p>
    <w:p w14:paraId="2A2E26FA" w14:textId="77777777" w:rsidR="00242418" w:rsidRDefault="00242418"/>
    <w:p w14:paraId="479A033C" w14:textId="77777777" w:rsidR="00844B42" w:rsidRPr="00844B42" w:rsidRDefault="00844B42">
      <w:pPr>
        <w:rPr>
          <w:b/>
          <w:u w:val="single"/>
        </w:rPr>
      </w:pPr>
      <w:r w:rsidRPr="00844B42">
        <w:rPr>
          <w:b/>
          <w:u w:val="single"/>
        </w:rPr>
        <w:t>Among corrupt or spurious works</w:t>
      </w:r>
    </w:p>
    <w:p w14:paraId="7A7AFA65" w14:textId="77777777" w:rsidR="00844B42" w:rsidRPr="00B2347F" w:rsidRDefault="00844B42" w:rsidP="00844B42">
      <w:pPr>
        <w:ind w:left="288" w:hanging="288"/>
      </w:pPr>
      <w:r w:rsidRPr="00B2347F">
        <w:rPr>
          <w:b/>
        </w:rPr>
        <w:t>pseudo-Justin Martyr</w:t>
      </w:r>
      <w:r w:rsidRPr="00175F09">
        <w:t xml:space="preserve"> </w:t>
      </w:r>
      <w:r>
        <w:t>(168-200 A.D.) speaks of “the gift of God, the Holy Spirit”</w:t>
      </w:r>
      <w:r w:rsidRPr="00B2347F">
        <w:t xml:space="preserve"> </w:t>
      </w:r>
      <w:r w:rsidRPr="00B2347F">
        <w:rPr>
          <w:i/>
        </w:rPr>
        <w:t>Hortatory Address to the Greeks</w:t>
      </w:r>
      <w:r w:rsidRPr="00B2347F">
        <w:t xml:space="preserve"> ch.</w:t>
      </w:r>
      <w:r>
        <w:t>32 p.286</w:t>
      </w:r>
    </w:p>
    <w:p w14:paraId="5AE50095" w14:textId="77777777" w:rsidR="00844B42" w:rsidRPr="00B2347F" w:rsidRDefault="00844B42"/>
    <w:p w14:paraId="1E5432C4" w14:textId="77777777" w:rsidR="00242418" w:rsidRPr="00B2347F" w:rsidRDefault="00242418">
      <w:pPr>
        <w:pStyle w:val="Heading2"/>
      </w:pPr>
      <w:bookmarkStart w:id="1838" w:name="_Toc222399691"/>
      <w:bookmarkStart w:id="1839" w:name="_Toc58617547"/>
      <w:bookmarkStart w:id="1840" w:name="_Toc62978977"/>
      <w:bookmarkStart w:id="1841" w:name="_Toc126171415"/>
      <w:bookmarkStart w:id="1842" w:name="_Toc222399688"/>
      <w:bookmarkStart w:id="1843" w:name="_Toc161079544"/>
      <w:r w:rsidRPr="00B2347F">
        <w:t>Hw10. Fruit of the Spirit</w:t>
      </w:r>
      <w:bookmarkEnd w:id="1838"/>
      <w:bookmarkEnd w:id="1839"/>
      <w:bookmarkEnd w:id="1840"/>
      <w:bookmarkEnd w:id="1841"/>
      <w:bookmarkEnd w:id="1843"/>
    </w:p>
    <w:p w14:paraId="1F2C4C7E" w14:textId="77777777" w:rsidR="00242418" w:rsidRPr="00B2347F" w:rsidRDefault="00242418"/>
    <w:p w14:paraId="017F3599" w14:textId="77777777" w:rsidR="00242418" w:rsidRPr="00B2347F" w:rsidRDefault="00242418">
      <w:r w:rsidRPr="00B2347F">
        <w:t>Galatians 5:22</w:t>
      </w:r>
    </w:p>
    <w:p w14:paraId="0837EE6D" w14:textId="77777777" w:rsidR="00242418" w:rsidRPr="00B2347F" w:rsidRDefault="00242418">
      <w:pPr>
        <w:ind w:left="288" w:hanging="288"/>
      </w:pPr>
    </w:p>
    <w:p w14:paraId="64C275C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But the fruit of the Spirit is love, joy, peace, long-suffering, goodness, benignity, faith, meekness, continence, chastity: against these there is no law.</w:t>
      </w:r>
      <w:r w:rsidR="002D2DBF">
        <w:t>”</w:t>
      </w:r>
      <w:r w:rsidRPr="00B2347F">
        <w:t xml:space="preserve"> </w:t>
      </w:r>
      <w:r w:rsidRPr="00B2347F">
        <w:rPr>
          <w:i/>
        </w:rPr>
        <w:t>Irenaeus Against Heresies</w:t>
      </w:r>
      <w:r w:rsidRPr="00B2347F">
        <w:t xml:space="preserve"> book 5 ch.11.1 p.547</w:t>
      </w:r>
    </w:p>
    <w:p w14:paraId="132D691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Galatians 5:22-23. </w:t>
      </w:r>
      <w:r w:rsidRPr="00B2347F">
        <w:rPr>
          <w:i/>
        </w:rPr>
        <w:t>Stromata</w:t>
      </w:r>
      <w:r w:rsidRPr="00B2347F">
        <w:t xml:space="preserve"> book 4 ch.8 p.420</w:t>
      </w:r>
    </w:p>
    <w:p w14:paraId="50264B76" w14:textId="492BC57C" w:rsidR="00242418" w:rsidRDefault="00242418">
      <w:pPr>
        <w:ind w:left="288" w:hanging="288"/>
      </w:pPr>
      <w:r w:rsidRPr="00B2347F">
        <w:rPr>
          <w:b/>
        </w:rPr>
        <w:t>Hippolytus</w:t>
      </w:r>
      <w:r w:rsidR="00416FD3" w:rsidRPr="00B2347F">
        <w:rPr>
          <w:b/>
        </w:rPr>
        <w:t xml:space="preserve"> of Portus</w:t>
      </w:r>
      <w:r w:rsidRPr="00B2347F">
        <w:t xml:space="preserve"> (222-234/5 A.D.) </w:t>
      </w:r>
      <w:r w:rsidR="002D2DBF">
        <w:t>“</w:t>
      </w:r>
      <w:r w:rsidRPr="00B2347F">
        <w:t xml:space="preserve">And the fruits of </w:t>
      </w:r>
      <w:smartTag w:uri="urn:schemas-microsoft-com:office:smarttags" w:element="place">
        <w:smartTag w:uri="urn:schemas-microsoft-com:office:smarttags" w:element="country-region">
          <w:r w:rsidRPr="00B2347F">
            <w:t>Egypt</w:t>
          </w:r>
        </w:smartTag>
      </w:smartTag>
      <w:r w:rsidRPr="00B2347F">
        <w:t xml:space="preserve"> are wasted, that is, the works of the flesh, but not the fruit of the Spirit, love, joy, and peace.</w:t>
      </w:r>
      <w:r w:rsidR="002D2DBF">
        <w:t>”</w:t>
      </w:r>
      <w:r w:rsidRPr="00B2347F">
        <w:t xml:space="preserve"> Fragment 1 </w:t>
      </w:r>
      <w:r w:rsidRPr="00B2347F">
        <w:rPr>
          <w:i/>
        </w:rPr>
        <w:t>On Psalm 77</w:t>
      </w:r>
      <w:r w:rsidRPr="00B2347F">
        <w:t xml:space="preserve"> ch.47 p.171</w:t>
      </w:r>
    </w:p>
    <w:p w14:paraId="2F43FADE" w14:textId="1DD6A163" w:rsidR="00466F6C" w:rsidRPr="00466F6C" w:rsidRDefault="00466F6C">
      <w:pPr>
        <w:ind w:left="288" w:hanging="288"/>
        <w:rPr>
          <w:bCs/>
        </w:rPr>
      </w:pPr>
      <w:r>
        <w:rPr>
          <w:b/>
        </w:rPr>
        <w:t>Origen</w:t>
      </w:r>
      <w:r w:rsidRPr="00466F6C">
        <w:rPr>
          <w:bCs/>
        </w:rPr>
        <w:t xml:space="preserve"> (250 A.D.) quote sthe first six fruit of the Spirit as “Fruite of the Spirit”.</w:t>
      </w:r>
      <w:r w:rsidRPr="00466F6C">
        <w:rPr>
          <w:bCs/>
          <w:i/>
          <w:iCs/>
        </w:rPr>
        <w:t>Homilies on Psalms</w:t>
      </w:r>
      <w:r>
        <w:rPr>
          <w:bCs/>
        </w:rPr>
        <w:t xml:space="preserve"> Psalm 36 homily 1 ch.3 p.84</w:t>
      </w:r>
    </w:p>
    <w:p w14:paraId="6829C41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Galatians 5: 22-23. </w:t>
      </w:r>
      <w:r w:rsidRPr="00B2347F">
        <w:rPr>
          <w:i/>
        </w:rPr>
        <w:t>Treatises of Cyprian</w:t>
      </w:r>
      <w:r w:rsidRPr="00B2347F">
        <w:t xml:space="preserve"> Treatise 4 ch.16 p.452</w:t>
      </w:r>
    </w:p>
    <w:p w14:paraId="255542A3"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for he [the apostle] says, </w:t>
      </w:r>
      <w:r w:rsidR="00DE7390">
        <w:t>‘</w:t>
      </w:r>
      <w:r w:rsidRPr="00B2347F">
        <w:t>The fruit of the Spirit is love, joy, peace, long-suffering, gentleness, goodness, faith, meekness, temperance;</w:t>
      </w:r>
      <w:r w:rsidR="00DE7390">
        <w:t>’</w:t>
      </w:r>
      <w:r w:rsidRPr="00B2347F">
        <w:t xml:space="preserve"> which, on account of their great pleasantness, the prophet calls figs. Micah also says, </w:t>
      </w:r>
      <w:r w:rsidR="002D2DBF">
        <w:t>“</w:t>
      </w:r>
      <w:r w:rsidRPr="00B2347F">
        <w:t>They shall sit every man under his vine and under his fig-tree; and none shall make them afraid.</w:t>
      </w:r>
      <w:r w:rsidR="002D2DBF">
        <w:t>”</w:t>
      </w:r>
      <w:r w:rsidRPr="00B2347F">
        <w:t xml:space="preserve"> </w:t>
      </w:r>
      <w:r w:rsidRPr="00B2347F">
        <w:rPr>
          <w:i/>
        </w:rPr>
        <w:t>Banquet of the Ten Virgins</w:t>
      </w:r>
      <w:r w:rsidRPr="00B2347F">
        <w:t xml:space="preserve"> discourse 10 ch.5 p.350</w:t>
      </w:r>
    </w:p>
    <w:p w14:paraId="52EA203C" w14:textId="77777777" w:rsidR="00242418" w:rsidRPr="00B2347F" w:rsidRDefault="00242418"/>
    <w:p w14:paraId="7AE38066" w14:textId="77777777" w:rsidR="00242418" w:rsidRPr="00B2347F" w:rsidRDefault="00242418">
      <w:pPr>
        <w:pStyle w:val="Heading2"/>
      </w:pPr>
      <w:bookmarkStart w:id="1844" w:name="_Toc58617548"/>
      <w:bookmarkStart w:id="1845" w:name="_Toc62978978"/>
      <w:bookmarkStart w:id="1846" w:name="_Toc126171416"/>
      <w:bookmarkStart w:id="1847" w:name="_Toc161079545"/>
      <w:bookmarkEnd w:id="1842"/>
      <w:r w:rsidRPr="00B2347F">
        <w:t>Hw11. Baptized/washed with the Holy Spirit</w:t>
      </w:r>
      <w:bookmarkEnd w:id="1844"/>
      <w:bookmarkEnd w:id="1845"/>
      <w:bookmarkEnd w:id="1846"/>
      <w:bookmarkEnd w:id="1847"/>
    </w:p>
    <w:p w14:paraId="04C1CAC2" w14:textId="77777777" w:rsidR="00242418" w:rsidRPr="00B2347F" w:rsidRDefault="00242418"/>
    <w:p w14:paraId="198C3824" w14:textId="77777777" w:rsidR="00242418" w:rsidRPr="00B2347F" w:rsidRDefault="00242418">
      <w:r w:rsidRPr="00B2347F">
        <w:t>Matthew 3:11; Luke 1:23; 3:16; John 1:34; Acts 11:16; 1 Corinthians 12:13</w:t>
      </w:r>
    </w:p>
    <w:p w14:paraId="33527161" w14:textId="77777777" w:rsidR="00242418" w:rsidRPr="00B2347F" w:rsidRDefault="00242418"/>
    <w:p w14:paraId="7CD467D5" w14:textId="77777777" w:rsidR="00242418" w:rsidRPr="00B2347F" w:rsidRDefault="00242418">
      <w:pPr>
        <w:ind w:left="288" w:hanging="288"/>
      </w:pPr>
      <w:r w:rsidRPr="00B2347F">
        <w:rPr>
          <w:b/>
        </w:rPr>
        <w:t>p4</w:t>
      </w:r>
      <w:r w:rsidRPr="00B2347F">
        <w:t xml:space="preserve"> Luke 1:58-59; 1:62-2:1,6-7; 3:8-4:2,29-32,34-35; 5:3-8; 5:30-6:16 (c.150-175 A.D.) baptized in the Holy Spirit. Luke 3:16</w:t>
      </w:r>
    </w:p>
    <w:p w14:paraId="7BA04F29"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12:13</w:t>
      </w:r>
    </w:p>
    <w:p w14:paraId="5009D09A" w14:textId="77777777" w:rsidR="00242418" w:rsidRPr="00B2347F" w:rsidRDefault="00242418">
      <w:r w:rsidRPr="00B2347F">
        <w:rPr>
          <w:b/>
        </w:rPr>
        <w:t>p66 Bodmer II papyri</w:t>
      </w:r>
      <w:r w:rsidRPr="00B2347F">
        <w:t xml:space="preserve"> - 817 verses (92%) of John (125-175 A.D.) John 1:34</w:t>
      </w:r>
    </w:p>
    <w:p w14:paraId="239495C3" w14:textId="77777777" w:rsidR="00242418" w:rsidRPr="00B2347F" w:rsidRDefault="00242418">
      <w:pPr>
        <w:ind w:left="288" w:hanging="288"/>
      </w:pPr>
      <w:r w:rsidRPr="00B2347F">
        <w:rPr>
          <w:b/>
        </w:rPr>
        <w:t>p101</w:t>
      </w:r>
      <w:r w:rsidRPr="00B2347F">
        <w:t xml:space="preserve"> – </w:t>
      </w:r>
      <w:r w:rsidR="006B2BAA">
        <w:t>Matthew 3:10b-12a; 3:16b-4:3</w:t>
      </w:r>
      <w:r w:rsidRPr="00B2347F">
        <w:t xml:space="preserve"> </w:t>
      </w:r>
      <w:r w:rsidR="00760C80" w:rsidRPr="00B2347F">
        <w:t>(3rd century A.D.)</w:t>
      </w:r>
      <w:r w:rsidRPr="00B2347F">
        <w:t xml:space="preserve"> John the Baptist prophesies that Jesus will baptize with the Holy Spirit. Matthew 3:12</w:t>
      </w:r>
    </w:p>
    <w:p w14:paraId="29D814E0" w14:textId="77777777" w:rsidR="00242418" w:rsidRPr="00B2347F" w:rsidRDefault="00242418"/>
    <w:p w14:paraId="61A5A625" w14:textId="77777777" w:rsidR="00242418" w:rsidRPr="00B2347F" w:rsidRDefault="00242418">
      <w:pPr>
        <w:ind w:left="288" w:hanging="288"/>
      </w:pPr>
      <w:r w:rsidRPr="00B2347F">
        <w:rPr>
          <w:b/>
        </w:rPr>
        <w:t>Justin Martyr</w:t>
      </w:r>
      <w:r w:rsidRPr="00B2347F">
        <w:t xml:space="preserve"> in </w:t>
      </w:r>
      <w:r w:rsidRPr="00B2347F">
        <w:rPr>
          <w:i/>
        </w:rPr>
        <w:t>Dialogue with Trypho, a Jew</w:t>
      </w:r>
      <w:r w:rsidRPr="00B2347F">
        <w:t xml:space="preserve"> ch.29 p.208-209 (c.138-165 A.D.) mentions being baptized with the Holy Ghost.</w:t>
      </w:r>
    </w:p>
    <w:p w14:paraId="2AE3D24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quotes 1 Corinthians 6:9-11 of being washed. </w:t>
      </w:r>
      <w:r w:rsidRPr="00B2347F">
        <w:rPr>
          <w:i/>
        </w:rPr>
        <w:t>Irenaeus Against Heresies</w:t>
      </w:r>
      <w:r w:rsidRPr="00B2347F">
        <w:t xml:space="preserve"> book 5 ch.11.1 p.537</w:t>
      </w:r>
    </w:p>
    <w:p w14:paraId="0107AD4B"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mentions John promises that Jesus would baptize us with the Holy Ghost and with fire. </w:t>
      </w:r>
      <w:r w:rsidRPr="00B2347F">
        <w:rPr>
          <w:i/>
        </w:rPr>
        <w:t>Discourse on the Holy Theophany</w:t>
      </w:r>
      <w:r w:rsidRPr="00B2347F">
        <w:t xml:space="preserve"> ch.3 p.235</w:t>
      </w:r>
    </w:p>
    <w:p w14:paraId="1E8FB724"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shall be baptized with the Holy Ghost not many days hence.</w:t>
      </w:r>
      <w:r w:rsidR="002D2DBF">
        <w:t>”</w:t>
      </w:r>
      <w:r w:rsidRPr="00B2347F">
        <w:t xml:space="preserve"> </w:t>
      </w:r>
      <w:r w:rsidRPr="00B2347F">
        <w:rPr>
          <w:i/>
        </w:rPr>
        <w:t>Origen Against Celsus</w:t>
      </w:r>
      <w:r w:rsidRPr="00B2347F">
        <w:t xml:space="preserve"> book 7 ch.51 p.632. See also book 2 ch.48 p.417</w:t>
      </w:r>
    </w:p>
    <w:p w14:paraId="0A71AFF5" w14:textId="77777777" w:rsidR="001424F0" w:rsidRPr="00B2347F" w:rsidRDefault="001424F0" w:rsidP="001424F0">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 p.667 speaks of Acts 10 and how people were baptized with the Holy Spirit. See also ibid ch.10 p.673</w:t>
      </w:r>
    </w:p>
    <w:p w14:paraId="4677FABF" w14:textId="77777777" w:rsidR="00242418" w:rsidRPr="00B2347F" w:rsidRDefault="00242418">
      <w:pPr>
        <w:ind w:left="288" w:hanging="288"/>
      </w:pPr>
      <w:r w:rsidRPr="00B2347F">
        <w:rPr>
          <w:b/>
        </w:rPr>
        <w:t>Pamphilus</w:t>
      </w:r>
      <w:r w:rsidRPr="00B2347F">
        <w:t xml:space="preserve"> (martyred 309 A.D.) mentions the baptism and gift of the Holy Ghost at </w:t>
      </w:r>
      <w:smartTag w:uri="urn:schemas-microsoft-com:office:smarttags" w:element="place">
        <w:smartTag w:uri="urn:schemas-microsoft-com:office:smarttags" w:element="City">
          <w:r w:rsidRPr="00B2347F">
            <w:t>Ephesus</w:t>
          </w:r>
        </w:smartTag>
      </w:smartTag>
      <w:r w:rsidRPr="00B2347F">
        <w:t xml:space="preserve"> </w:t>
      </w:r>
      <w:r w:rsidRPr="00B2347F">
        <w:rPr>
          <w:i/>
        </w:rPr>
        <w:t>An Exposition of the Chapters of the Acts of the Apostles</w:t>
      </w:r>
      <w:r w:rsidRPr="00B2347F">
        <w:t xml:space="preserve"> </w:t>
      </w:r>
      <w:r w:rsidR="002D2DBF">
        <w:t>“</w:t>
      </w:r>
      <w:r w:rsidRPr="00B2347F">
        <w:t>BB</w:t>
      </w:r>
      <w:r w:rsidR="002D2DBF">
        <w:t>”</w:t>
      </w:r>
      <w:r w:rsidRPr="00B2347F">
        <w:t xml:space="preserve"> p.168</w:t>
      </w:r>
    </w:p>
    <w:p w14:paraId="03DB3E14" w14:textId="77777777" w:rsidR="00242418" w:rsidRPr="00B2347F" w:rsidRDefault="00242418">
      <w:pPr>
        <w:ind w:left="288" w:hanging="288"/>
      </w:pPr>
    </w:p>
    <w:p w14:paraId="0CE94868" w14:textId="77777777" w:rsidR="00242418" w:rsidRPr="00B2347F" w:rsidRDefault="00242418">
      <w:pPr>
        <w:pStyle w:val="Heading2"/>
      </w:pPr>
      <w:bookmarkStart w:id="1848" w:name="_Toc58617549"/>
      <w:bookmarkStart w:id="1849" w:name="_Toc62978979"/>
      <w:bookmarkStart w:id="1850" w:name="_Toc126171417"/>
      <w:bookmarkStart w:id="1851" w:name="_Toc161079546"/>
      <w:r w:rsidRPr="00B2347F">
        <w:t>Hw12. The Holy Spirit seals believers</w:t>
      </w:r>
      <w:bookmarkEnd w:id="1848"/>
      <w:bookmarkEnd w:id="1849"/>
      <w:bookmarkEnd w:id="1850"/>
      <w:bookmarkEnd w:id="1851"/>
    </w:p>
    <w:p w14:paraId="6C8B67AA" w14:textId="77777777" w:rsidR="00242418" w:rsidRPr="00B2347F" w:rsidRDefault="00242418">
      <w:pPr>
        <w:ind w:left="288" w:hanging="288"/>
      </w:pPr>
    </w:p>
    <w:p w14:paraId="3B14D334" w14:textId="77777777" w:rsidR="00242418" w:rsidRPr="00B2347F" w:rsidRDefault="00242418">
      <w:pPr>
        <w:ind w:left="288" w:hanging="288"/>
      </w:pPr>
      <w:r w:rsidRPr="00B2347F">
        <w:t>Ephesians 1:13-14; 2 Corinthians 1:22</w:t>
      </w:r>
    </w:p>
    <w:p w14:paraId="28F741D7" w14:textId="77777777" w:rsidR="00242418" w:rsidRPr="00B2347F" w:rsidRDefault="00242418">
      <w:pPr>
        <w:ind w:left="288" w:hanging="288"/>
      </w:pPr>
    </w:p>
    <w:p w14:paraId="30A5A7AD"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1:13-14</w:t>
      </w:r>
    </w:p>
    <w:p w14:paraId="03A252AA" w14:textId="77777777" w:rsidR="00242418" w:rsidRPr="00B2347F" w:rsidRDefault="00242418">
      <w:pPr>
        <w:ind w:left="288" w:hanging="288"/>
      </w:pPr>
    </w:p>
    <w:p w14:paraId="0549E57B" w14:textId="77777777" w:rsidR="00242418" w:rsidRPr="00B2347F" w:rsidRDefault="00242418">
      <w:pPr>
        <w:ind w:left="288" w:hanging="288"/>
      </w:pPr>
      <w:r w:rsidRPr="00B2347F">
        <w:t>Evarestus</w:t>
      </w:r>
      <w:r w:rsidR="00DE7390">
        <w:t>’</w:t>
      </w:r>
      <w:r w:rsidRPr="00B2347F">
        <w:t xml:space="preserve"> </w:t>
      </w:r>
      <w:r w:rsidRPr="00B2347F">
        <w:rPr>
          <w:i/>
        </w:rPr>
        <w:t>Martyrdom of Polycarp</w:t>
      </w:r>
      <w:r w:rsidRPr="00B2347F">
        <w:t xml:space="preserve"> (c.169 A.D.) ch.14 p.42 (partial) prayed, </w:t>
      </w:r>
      <w:r w:rsidR="002D2DBF">
        <w:t>“</w:t>
      </w:r>
      <w:r w:rsidRPr="00B2347F">
        <w:t>… I give Thee thanks … resurrection of eternal life, both of soul and body, through the incorruption [imparted] by the Holy Ghost.</w:t>
      </w:r>
      <w:r w:rsidR="002D2DBF">
        <w:t>”</w:t>
      </w:r>
    </w:p>
    <w:p w14:paraId="7EF5491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Ephesians 1:13, etc. as from Ephesians about being sealed with the Holy Spirit. </w:t>
      </w:r>
      <w:r w:rsidRPr="00B2347F">
        <w:rPr>
          <w:i/>
        </w:rPr>
        <w:t>Irenaeus Against Heresies</w:t>
      </w:r>
      <w:r w:rsidRPr="00B2347F">
        <w:t xml:space="preserve"> book 5 ch.8.1 p.533</w:t>
      </w:r>
    </w:p>
    <w:p w14:paraId="2302EEE6" w14:textId="77777777" w:rsidR="00242418" w:rsidRPr="00B2347F" w:rsidRDefault="00242418">
      <w:pPr>
        <w:ind w:left="288" w:hanging="288"/>
      </w:pPr>
      <w:r w:rsidRPr="00B2347F">
        <w:rPr>
          <w:b/>
        </w:rPr>
        <w:t>Tertullian</w:t>
      </w:r>
      <w:r w:rsidRPr="00B2347F">
        <w:t xml:space="preserve"> (207-220 A.D.) </w:t>
      </w:r>
      <w:r w:rsidRPr="00B2347F">
        <w:rPr>
          <w:i/>
        </w:rPr>
        <w:t>On the Resurrection of the Flesh</w:t>
      </w:r>
      <w:r w:rsidRPr="00B2347F">
        <w:t xml:space="preserve"> ch.45 p.578 </w:t>
      </w:r>
      <w:r w:rsidR="002D2DBF">
        <w:t>“</w:t>
      </w:r>
      <w:r w:rsidRPr="00B2347F">
        <w:t>grieve not the Holy Spirit of God, whereby ye are sealed unto the day of redemption.</w:t>
      </w:r>
      <w:r w:rsidR="002D2DBF">
        <w:t>”</w:t>
      </w:r>
      <w:r w:rsidRPr="00B2347F">
        <w:t xml:space="preserve"> See also </w:t>
      </w:r>
      <w:r w:rsidRPr="00B2347F">
        <w:rPr>
          <w:i/>
        </w:rPr>
        <w:t>On the Flesh of Christ</w:t>
      </w:r>
      <w:r w:rsidRPr="00B2347F">
        <w:t xml:space="preserve"> ch.23 p.541</w:t>
      </w:r>
    </w:p>
    <w:p w14:paraId="4293AFB7" w14:textId="77777777" w:rsidR="00242418" w:rsidRPr="00B2347F" w:rsidRDefault="00242418">
      <w:pPr>
        <w:ind w:left="288" w:hanging="288"/>
      </w:pPr>
      <w:r w:rsidRPr="00B2347F">
        <w:t xml:space="preserve">Tertullian (207/208 A.D.) mentions that the Holy spirit seals believers. </w:t>
      </w:r>
      <w:r w:rsidRPr="00B2347F">
        <w:rPr>
          <w:i/>
        </w:rPr>
        <w:t>Five Books Against Marcion</w:t>
      </w:r>
      <w:r w:rsidRPr="00B2347F">
        <w:t xml:space="preserve"> book 1 ch.28 p.293. also book 5 ch.17 p.465</w:t>
      </w:r>
    </w:p>
    <w:p w14:paraId="36C8E83B"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ch.3 p.669 (partial) for by imposition of the bishop</w:t>
      </w:r>
      <w:r w:rsidR="00DE7390">
        <w:t>’</w:t>
      </w:r>
      <w:r w:rsidRPr="00B2347F">
        <w:t>s hands the Holy Spirit is given to everyone who believes.</w:t>
      </w:r>
    </w:p>
    <w:p w14:paraId="5481F6B9" w14:textId="77777777" w:rsidR="00B737AD" w:rsidRPr="00B2347F" w:rsidRDefault="00B737AD" w:rsidP="00B737AD">
      <w:pPr>
        <w:ind w:left="288" w:hanging="288"/>
      </w:pPr>
      <w:r w:rsidRPr="00163998">
        <w:rPr>
          <w:b/>
        </w:rPr>
        <w:t>Origen</w:t>
      </w:r>
      <w:r w:rsidRPr="00B2347F">
        <w:t xml:space="preserve"> (233/234 A.D.)</w:t>
      </w:r>
      <w:r>
        <w:t xml:space="preserve"> mentions the Holy Spirit seals believers</w:t>
      </w:r>
      <w:r w:rsidRPr="00B2347F">
        <w:t xml:space="preserve"> </w:t>
      </w:r>
      <w:r w:rsidRPr="00B2347F">
        <w:rPr>
          <w:i/>
        </w:rPr>
        <w:t>Origen On Prayer</w:t>
      </w:r>
      <w:r w:rsidRPr="00B2347F">
        <w:t xml:space="preserve"> ch.</w:t>
      </w:r>
      <w:r>
        <w:t>28.3 p.107</w:t>
      </w:r>
    </w:p>
    <w:p w14:paraId="18E3088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laid on him when he comes, that he might obtain the Holy Ghost, and be sealed.</w:t>
      </w:r>
      <w:r w:rsidR="002D2DBF">
        <w:t>”</w:t>
      </w:r>
      <w:r w:rsidRPr="00B2347F">
        <w:t xml:space="preserve"> </w:t>
      </w:r>
      <w:r w:rsidRPr="00B2347F">
        <w:rPr>
          <w:i/>
        </w:rPr>
        <w:t>Epistles of Cyprian</w:t>
      </w:r>
      <w:r w:rsidRPr="00B2347F">
        <w:t xml:space="preserve"> Letter 72 ch.6 p.381</w:t>
      </w:r>
    </w:p>
    <w:p w14:paraId="58C9E28D" w14:textId="77777777" w:rsidR="00242418" w:rsidRPr="00B2347F" w:rsidRDefault="00242418">
      <w:pPr>
        <w:ind w:left="288" w:hanging="288"/>
      </w:pPr>
      <w:r w:rsidRPr="00B2347F">
        <w:rPr>
          <w:b/>
        </w:rPr>
        <w:t xml:space="preserve">Theognostus of </w:t>
      </w:r>
      <w:smartTag w:uri="urn:schemas-microsoft-com:office:smarttags" w:element="place">
        <w:smartTag w:uri="urn:schemas-microsoft-com:office:smarttags" w:element="City">
          <w:r w:rsidRPr="00B2347F">
            <w:rPr>
              <w:b/>
            </w:rPr>
            <w:t>Alexandria</w:t>
          </w:r>
        </w:smartTag>
      </w:smartTag>
      <w:r w:rsidRPr="00B2347F">
        <w:t xml:space="preserve"> </w:t>
      </w:r>
      <w:r w:rsidR="001424F0" w:rsidRPr="00B2347F">
        <w:t xml:space="preserve">(260 A.D.) </w:t>
      </w:r>
      <w:r w:rsidR="002D2DBF">
        <w:t>“</w:t>
      </w:r>
      <w:r w:rsidRPr="00B2347F">
        <w:t>condescending to their littleness, while the Holy Spirit communes with the perfected, and yet we could never say on that account that the teaching of the Spirit is superior to the teaching of the Son, but only that the Son condescends to the imperfect, while the Spirit is the seal of the perfected; even so it is not on account of the superiority of the Spirit over the Son that the blasphemy against the Spirit is a sin excluding impunity and pardon, but because for the imperfect there is pardon, while for those who have tasted the heavenly</w:t>
      </w:r>
      <w:r w:rsidR="002D2DBF">
        <w:t>”</w:t>
      </w:r>
      <w:r w:rsidRPr="00B2347F">
        <w:t xml:space="preserve"> ch.3 p.156</w:t>
      </w:r>
    </w:p>
    <w:p w14:paraId="54052313"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 is a new thing to ascend into the heavens with a body. It is a new thing to give remission of sins to men. It is a new thing for men to be sealed with the Holy Spirit. It is a new thing to receive the priesthood of sacred observance, and to look for a kingdom of unbounded promise.</w:t>
      </w:r>
      <w:r w:rsidR="002D2DBF">
        <w:t>”</w:t>
      </w:r>
      <w:r w:rsidRPr="00B2347F">
        <w:t xml:space="preserve"> </w:t>
      </w:r>
      <w:r w:rsidRPr="00B2347F">
        <w:rPr>
          <w:i/>
        </w:rPr>
        <w:t>Commentary on the Apocalypse</w:t>
      </w:r>
      <w:r w:rsidRPr="00B2347F">
        <w:t xml:space="preserve"> from the fifth chapter no.8,9 p.350</w:t>
      </w:r>
    </w:p>
    <w:p w14:paraId="641F604C" w14:textId="77777777" w:rsidR="00242418" w:rsidRPr="00B2347F" w:rsidRDefault="00242418">
      <w:pPr>
        <w:ind w:left="288" w:hanging="288"/>
      </w:pPr>
    </w:p>
    <w:p w14:paraId="22BE3FFE" w14:textId="77777777" w:rsidR="00242418" w:rsidRPr="00B2347F" w:rsidRDefault="00242418">
      <w:pPr>
        <w:pStyle w:val="Heading2"/>
      </w:pPr>
      <w:bookmarkStart w:id="1852" w:name="_Toc58617550"/>
      <w:bookmarkStart w:id="1853" w:name="_Toc62978980"/>
      <w:bookmarkStart w:id="1854" w:name="_Toc126171418"/>
      <w:bookmarkStart w:id="1855" w:name="_Toc161079547"/>
      <w:r w:rsidRPr="00B2347F">
        <w:t>Hw13. Filled with the Holy Spirit</w:t>
      </w:r>
      <w:bookmarkEnd w:id="1852"/>
      <w:bookmarkEnd w:id="1853"/>
      <w:bookmarkEnd w:id="1854"/>
      <w:bookmarkEnd w:id="1855"/>
    </w:p>
    <w:p w14:paraId="77A9BAD4" w14:textId="77777777" w:rsidR="00242418" w:rsidRPr="00B2347F" w:rsidRDefault="00242418">
      <w:pPr>
        <w:ind w:left="288" w:hanging="288"/>
      </w:pPr>
    </w:p>
    <w:p w14:paraId="457142C3" w14:textId="77777777" w:rsidR="00242418" w:rsidRPr="00B2347F" w:rsidRDefault="00242418">
      <w:pPr>
        <w:ind w:left="288" w:hanging="288"/>
      </w:pPr>
      <w:r w:rsidRPr="00B2347F">
        <w:t>Acts 4:8,31</w:t>
      </w:r>
    </w:p>
    <w:p w14:paraId="251B1479" w14:textId="77777777" w:rsidR="007A6682" w:rsidRDefault="007A6682">
      <w:pPr>
        <w:ind w:left="288" w:hanging="288"/>
      </w:pPr>
      <w:r>
        <w:t>Acts 9:17</w:t>
      </w:r>
    </w:p>
    <w:p w14:paraId="1AED336F" w14:textId="77777777" w:rsidR="00242418" w:rsidRPr="00B2347F" w:rsidRDefault="00242418">
      <w:pPr>
        <w:ind w:left="288" w:hanging="288"/>
      </w:pPr>
      <w:r w:rsidRPr="00B2347F">
        <w:t>Ephesians 5:18</w:t>
      </w:r>
      <w:r w:rsidR="007A6682">
        <w:t xml:space="preserve"> command to be filled with the Holy Spirit</w:t>
      </w:r>
    </w:p>
    <w:p w14:paraId="18DAFC1F" w14:textId="77777777" w:rsidR="00242418" w:rsidRPr="00B2347F" w:rsidRDefault="00242418">
      <w:pPr>
        <w:ind w:left="288" w:hanging="288"/>
      </w:pPr>
      <w:r w:rsidRPr="00B2347F">
        <w:t>Luke 4:1 Jesus was full of the Holy Spirit</w:t>
      </w:r>
    </w:p>
    <w:p w14:paraId="24070017" w14:textId="77777777" w:rsidR="00242418" w:rsidRPr="00B2347F" w:rsidRDefault="00242418">
      <w:pPr>
        <w:ind w:left="288" w:hanging="288"/>
      </w:pPr>
    </w:p>
    <w:p w14:paraId="3B9B2921"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5:18</w:t>
      </w:r>
    </w:p>
    <w:p w14:paraId="4A85A85C" w14:textId="77777777" w:rsidR="00242418" w:rsidRPr="00B2347F" w:rsidRDefault="00242418">
      <w:pPr>
        <w:ind w:left="288" w:hanging="288"/>
      </w:pPr>
      <w:r w:rsidRPr="00B2347F">
        <w:rPr>
          <w:b/>
        </w:rPr>
        <w:t>p4</w:t>
      </w:r>
      <w:r w:rsidRPr="00B2347F">
        <w:t xml:space="preserve"> Luke 1:58-59; 1:62-2:1,6-7; 3:8-4:2,29-32,34-35; 5:3-8; 5:30-6:16 (c.150-175 A.D.) Luke 1:67</w:t>
      </w:r>
    </w:p>
    <w:p w14:paraId="0498B54E"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9:17</w:t>
      </w:r>
    </w:p>
    <w:p w14:paraId="391FE728" w14:textId="77777777" w:rsidR="00242418" w:rsidRPr="00B2347F" w:rsidRDefault="00242418">
      <w:pPr>
        <w:ind w:left="288" w:hanging="288"/>
      </w:pPr>
    </w:p>
    <w:p w14:paraId="17F3B0C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(implied) says the </w:t>
      </w:r>
      <w:r w:rsidR="002D2DBF">
        <w:t>“</w:t>
      </w:r>
      <w:r w:rsidRPr="00B2347F">
        <w:t>full outpouring of the Holy Spirit was upon you all.</w:t>
      </w:r>
      <w:r w:rsidR="002D2DBF">
        <w:t>”</w:t>
      </w:r>
      <w:r w:rsidRPr="00B2347F">
        <w:t xml:space="preserve"> </w:t>
      </w:r>
      <w:r w:rsidRPr="00B2347F">
        <w:rPr>
          <w:i/>
        </w:rPr>
        <w:t>1 Clement</w:t>
      </w:r>
      <w:r w:rsidRPr="00B2347F">
        <w:t xml:space="preserve"> ch.2 vol.9 p.229, vol.1 p.5</w:t>
      </w:r>
    </w:p>
    <w:p w14:paraId="7AD20541" w14:textId="77777777" w:rsidR="00242418" w:rsidRPr="00B2347F" w:rsidRDefault="00242418">
      <w:pPr>
        <w:ind w:left="288" w:hanging="288"/>
      </w:pPr>
      <w:r w:rsidRPr="00B2347F">
        <w:rPr>
          <w:b/>
          <w:i/>
        </w:rPr>
        <w:t>2 Clement</w:t>
      </w:r>
      <w:r w:rsidRPr="00B2347F">
        <w:t xml:space="preserve"> vol.9 ch.14 p.254-255 </w:t>
      </w:r>
      <w:r w:rsidR="001A307F">
        <w:t>(120-140 A.D.)</w:t>
      </w:r>
      <w:r w:rsidRPr="00B2347F">
        <w:t xml:space="preserve"> says we receive/are partakers of the Holy Spirit.</w:t>
      </w:r>
    </w:p>
    <w:p w14:paraId="66208094"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Eleventh Commandment ch.2 p.28 </w:t>
      </w:r>
      <w:r w:rsidR="002D2DBF">
        <w:t>“</w:t>
      </w:r>
      <w:r w:rsidRPr="00B2347F">
        <w:t>who is destined for him, fills the man; and the man being filled with the Holy Spirit,</w:t>
      </w:r>
      <w:r w:rsidR="002D2DBF">
        <w:t>”</w:t>
      </w:r>
    </w:p>
    <w:p w14:paraId="07F19240" w14:textId="77777777" w:rsidR="00242418" w:rsidRPr="00B2347F" w:rsidRDefault="00242418">
      <w:pPr>
        <w:ind w:left="288" w:hanging="288"/>
      </w:pPr>
      <w:r w:rsidRPr="00B2347F">
        <w:rPr>
          <w:b/>
        </w:rPr>
        <w:t>Justin Martyr</w:t>
      </w:r>
      <w:r w:rsidRPr="00B2347F">
        <w:t xml:space="preserve"> (c.138-165 A.D.) says that the prophets were filled with the Holy Ghost. </w:t>
      </w:r>
      <w:r w:rsidRPr="00B2347F">
        <w:rPr>
          <w:i/>
        </w:rPr>
        <w:t>Dialogue with Trypho, a Jew</w:t>
      </w:r>
      <w:r w:rsidRPr="00B2347F">
        <w:t xml:space="preserve"> ch.7 p.198</w:t>
      </w:r>
    </w:p>
    <w:p w14:paraId="5984449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For it is said, </w:t>
      </w:r>
      <w:r w:rsidR="00DE7390">
        <w:t>‘</w:t>
      </w:r>
      <w:r w:rsidRPr="00B2347F">
        <w:t>The place was shaken where they were assembled together; and they were all filled with the Holy Ghost, and they spake the word of God with boldness</w:t>
      </w:r>
      <w:r w:rsidR="00DE7390">
        <w:t>’</w:t>
      </w:r>
      <w:r w:rsidR="002D2DBF">
        <w:t>”</w:t>
      </w:r>
      <w:r w:rsidRPr="00B2347F">
        <w:t xml:space="preserve"> </w:t>
      </w:r>
      <w:r w:rsidRPr="00B2347F">
        <w:rPr>
          <w:i/>
        </w:rPr>
        <w:t>Irenaeus Against Heresies</w:t>
      </w:r>
      <w:r w:rsidRPr="00B2347F">
        <w:t xml:space="preserve"> book 3 ch.12.5 p.431</w:t>
      </w:r>
    </w:p>
    <w:p w14:paraId="4249310C" w14:textId="77777777" w:rsidR="00242418" w:rsidRPr="00B2347F" w:rsidRDefault="00242418">
      <w:pPr>
        <w:ind w:left="288" w:hanging="288"/>
      </w:pPr>
      <w:r w:rsidRPr="00B2347F">
        <w:rPr>
          <w:b/>
        </w:rPr>
        <w:t>Tertullian</w:t>
      </w:r>
      <w:r w:rsidRPr="00B2347F">
        <w:t xml:space="preserve"> (207-220 A.D.) </w:t>
      </w:r>
      <w:r w:rsidR="002D2DBF">
        <w:t>“</w:t>
      </w:r>
      <w:r w:rsidRPr="00B2347F">
        <w:t>babe, which was already conscious of his Lord, and is, moreover, filled with the Holy Ghost.</w:t>
      </w:r>
      <w:r w:rsidR="002D2DBF">
        <w:t>”</w:t>
      </w:r>
      <w:r w:rsidRPr="00B2347F">
        <w:t xml:space="preserve"> </w:t>
      </w:r>
      <w:r w:rsidRPr="00B2347F">
        <w:rPr>
          <w:i/>
        </w:rPr>
        <w:t>On the Flesh of Christ</w:t>
      </w:r>
      <w:r w:rsidRPr="00B2347F">
        <w:t xml:space="preserve"> ch.21 p.540</w:t>
      </w:r>
    </w:p>
    <w:p w14:paraId="0CEB766C"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w:t>
      </w:r>
      <w:r w:rsidR="002D2DBF">
        <w:t>“</w:t>
      </w:r>
      <w:r w:rsidRPr="00B2347F">
        <w:t>…as He wills the Holy Spirit to be bestowed, let us receive Him.</w:t>
      </w:r>
      <w:r w:rsidR="002D2DBF">
        <w:t>”</w:t>
      </w:r>
      <w:r w:rsidRPr="00B2347F">
        <w:t xml:space="preserve"> </w:t>
      </w:r>
      <w:r w:rsidRPr="00B2347F">
        <w:rPr>
          <w:i/>
        </w:rPr>
        <w:t>Against the Heresy of One Noetus</w:t>
      </w:r>
      <w:r w:rsidRPr="00B2347F">
        <w:t xml:space="preserve"> ch.9 p.227</w:t>
      </w:r>
    </w:p>
    <w:p w14:paraId="402AD7A3" w14:textId="77777777" w:rsidR="00242418" w:rsidRPr="00B2347F" w:rsidRDefault="00242418">
      <w:pPr>
        <w:ind w:left="288" w:hanging="288"/>
      </w:pPr>
      <w:r w:rsidRPr="00B2347F">
        <w:rPr>
          <w:b/>
        </w:rPr>
        <w:t>Origen</w:t>
      </w:r>
      <w:r w:rsidRPr="00B2347F">
        <w:t xml:space="preserve"> (c.227-240 A.D.) </w:t>
      </w:r>
      <w:r w:rsidR="002D2DBF">
        <w:t>“</w:t>
      </w:r>
      <w:r w:rsidRPr="00B2347F">
        <w:t>Elisabeth was filled with the Holy Spirit, and she lifted up her voice with a loud cry</w:t>
      </w:r>
      <w:r w:rsidR="002D2DBF">
        <w:t>”</w:t>
      </w:r>
      <w:r w:rsidRPr="00B2347F">
        <w:t xml:space="preserve"> </w:t>
      </w:r>
      <w:r w:rsidRPr="00B2347F">
        <w:rPr>
          <w:i/>
        </w:rPr>
        <w:t>Commentary on John</w:t>
      </w:r>
      <w:r w:rsidRPr="00B2347F">
        <w:t xml:space="preserve"> book 6 ch.30 p.375</w:t>
      </w:r>
    </w:p>
    <w:p w14:paraId="469F7037"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ch.14 p.675 </w:t>
      </w:r>
      <w:r w:rsidR="002D2DBF">
        <w:t>“</w:t>
      </w:r>
      <w:r w:rsidRPr="00B2347F">
        <w:t>should believe and drink of both rivers might be filled with the Holy Spirit.</w:t>
      </w:r>
      <w:r w:rsidR="002D2DBF">
        <w:t>”</w:t>
      </w:r>
    </w:p>
    <w:p w14:paraId="6DA0CC5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For besides the visions of the night, by day also, the innocent age of boys is among us filled with the Holy Spirit,</w:t>
      </w:r>
      <w:r w:rsidR="002D2DBF">
        <w:t>”</w:t>
      </w:r>
      <w:r w:rsidRPr="00B2347F">
        <w:t xml:space="preserve"> </w:t>
      </w:r>
      <w:r w:rsidRPr="00B2347F">
        <w:rPr>
          <w:i/>
        </w:rPr>
        <w:t>Epistles of Cyprian</w:t>
      </w:r>
      <w:r w:rsidRPr="00B2347F">
        <w:t xml:space="preserve"> Letter 9 ch.4 p.290</w:t>
      </w:r>
    </w:p>
    <w:p w14:paraId="4CCB0D33" w14:textId="77777777" w:rsidR="00242418" w:rsidRPr="00B2347F" w:rsidRDefault="00242418">
      <w:pPr>
        <w:ind w:left="288" w:hanging="288"/>
      </w:pPr>
      <w:r w:rsidRPr="00B2347F">
        <w:t xml:space="preserve">Cyprian of Carthage (c.246-258 A.D.) </w:t>
      </w:r>
      <w:r w:rsidR="002D2DBF">
        <w:t>“</w:t>
      </w:r>
      <w:r w:rsidRPr="00B2347F">
        <w:t xml:space="preserve">Moreover, the blessed Apostle Paul, filled with the Holy Spirit, and sent forth for the calling and training of the heathen, bears witness and instructs us, saying, </w:t>
      </w:r>
      <w:r w:rsidR="002D2DBF">
        <w:t>“</w:t>
      </w:r>
      <w:r w:rsidRPr="00B2347F">
        <w:t>See that no man despoil you through philosophy and vain deceit, after the tradition of men, after the elements of the world, and not after Christ, because in Him dwelleth all the fullness of divinity.</w:t>
      </w:r>
      <w:r w:rsidR="002D2DBF">
        <w:t>”</w:t>
      </w:r>
      <w:r w:rsidRPr="00B2347F">
        <w:t xml:space="preserve"> </w:t>
      </w:r>
      <w:r w:rsidRPr="00B2347F">
        <w:rPr>
          <w:i/>
        </w:rPr>
        <w:t>Treatises of Cyprian</w:t>
      </w:r>
      <w:r w:rsidRPr="00B2347F">
        <w:t xml:space="preserve"> Treatise 9 ch.2 p.484</w:t>
      </w:r>
    </w:p>
    <w:p w14:paraId="24C64C59" w14:textId="77777777" w:rsidR="00242418" w:rsidRPr="00B2347F" w:rsidRDefault="00242418">
      <w:pPr>
        <w:autoSpaceDE w:val="0"/>
        <w:autoSpaceDN w:val="0"/>
        <w:adjustRightInd w:val="0"/>
        <w:ind w:left="288" w:hanging="288"/>
      </w:pPr>
      <w:r w:rsidRPr="00B2347F">
        <w:rPr>
          <w:b/>
        </w:rPr>
        <w:t>Lucian and the brethren to Cyprian</w:t>
      </w:r>
      <w:r w:rsidRPr="00B2347F">
        <w:t xml:space="preserve"> (254-257 A.D.) </w:t>
      </w:r>
      <w:r w:rsidR="002D2DBF">
        <w:t>“</w:t>
      </w:r>
      <w:r w:rsidRPr="00B2347F">
        <w:rPr>
          <w:highlight w:val="white"/>
        </w:rPr>
        <w:t>and have strengthened us to the sustaining of those sufferings which we bear, as being certain of the heavenly rewards, and of the crown of martyrdom, and of the kingdom of God, from the prophecy which, being filled with the Holy Spirit, you have pledged to us in your letter.</w:t>
      </w:r>
      <w:r w:rsidR="002D2DBF">
        <w:rPr>
          <w:highlight w:val="white"/>
        </w:rPr>
        <w:t>”</w:t>
      </w:r>
      <w:r w:rsidRPr="00B2347F">
        <w:rPr>
          <w:highlight w:val="white"/>
        </w:rPr>
        <w:t xml:space="preserve"> </w:t>
      </w:r>
      <w:r w:rsidRPr="00B2347F">
        <w:rPr>
          <w:i/>
        </w:rPr>
        <w:t>Epistles of Cyprian</w:t>
      </w:r>
      <w:r w:rsidRPr="00B2347F">
        <w:t xml:space="preserve"> Letter 78 ch.2 p.406</w:t>
      </w:r>
    </w:p>
    <w:p w14:paraId="666BBE9B"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that is filled with the Holy Spirit, does not see in his heart,</w:t>
      </w:r>
      <w:r w:rsidR="002D2DBF">
        <w:t>”</w:t>
      </w:r>
      <w:r w:rsidRPr="00B2347F">
        <w:t xml:space="preserve"> </w:t>
      </w:r>
      <w:r w:rsidRPr="00B2347F">
        <w:rPr>
          <w:i/>
        </w:rPr>
        <w:t>On the Creation of the World</w:t>
      </w:r>
      <w:r w:rsidRPr="00B2347F">
        <w:t xml:space="preserve"> ch.&amp;343</w:t>
      </w:r>
    </w:p>
    <w:p w14:paraId="4E7C3D10" w14:textId="77777777" w:rsidR="00242418" w:rsidRPr="00B2347F" w:rsidRDefault="00242418">
      <w:pPr>
        <w:ind w:left="288" w:hanging="288"/>
      </w:pPr>
      <w:r w:rsidRPr="00B2347F">
        <w:rPr>
          <w:b/>
        </w:rPr>
        <w:t>Pamphilus</w:t>
      </w:r>
      <w:r w:rsidRPr="00B2347F">
        <w:t xml:space="preserve"> (martyred 309 A.D.) mentions the Holy Spirit descending on believers. </w:t>
      </w:r>
      <w:r w:rsidRPr="00B2347F">
        <w:rPr>
          <w:i/>
        </w:rPr>
        <w:t>An Exposition of the Chapters of the Acts of the Apostles</w:t>
      </w:r>
      <w:r w:rsidRPr="00B2347F">
        <w:t xml:space="preserve"> J. vol.6 p.167</w:t>
      </w:r>
    </w:p>
    <w:p w14:paraId="0F3F7937" w14:textId="77777777" w:rsidR="00242418" w:rsidRPr="00B2347F" w:rsidRDefault="00242418">
      <w:pPr>
        <w:ind w:left="288" w:hanging="288"/>
      </w:pPr>
      <w:r w:rsidRPr="00B2347F">
        <w:rPr>
          <w:b/>
        </w:rPr>
        <w:t>Lactantius</w:t>
      </w:r>
      <w:r w:rsidRPr="00B2347F">
        <w:t xml:space="preserve"> (c.303-320/325 A.D.) </w:t>
      </w:r>
      <w:r w:rsidR="002D2DBF">
        <w:t>“</w:t>
      </w:r>
      <w:r w:rsidRPr="00B2347F">
        <w:t>God filled just and chosen men with the Holy Spirit, appointing them as prophets</w:t>
      </w:r>
      <w:r w:rsidR="002D2DBF">
        <w:t>”</w:t>
      </w:r>
      <w:r w:rsidRPr="00B2347F">
        <w:t xml:space="preserve">. </w:t>
      </w:r>
      <w:r w:rsidRPr="00B2347F">
        <w:rPr>
          <w:i/>
        </w:rPr>
        <w:t>The Divine Institutes</w:t>
      </w:r>
      <w:r w:rsidRPr="00B2347F">
        <w:t xml:space="preserve"> book 4 ch.11 p.108.</w:t>
      </w:r>
    </w:p>
    <w:p w14:paraId="1119E3C3" w14:textId="77777777" w:rsidR="00242418" w:rsidRPr="00B2347F" w:rsidRDefault="00242418">
      <w:pPr>
        <w:ind w:left="288" w:hanging="288"/>
      </w:pPr>
    </w:p>
    <w:p w14:paraId="29436CD5" w14:textId="77777777" w:rsidR="00242418" w:rsidRPr="00B2347F" w:rsidRDefault="00242418">
      <w:pPr>
        <w:ind w:left="288" w:hanging="288"/>
        <w:rPr>
          <w:b/>
          <w:u w:val="single"/>
        </w:rPr>
      </w:pPr>
      <w:r w:rsidRPr="00B2347F">
        <w:rPr>
          <w:b/>
          <w:u w:val="single"/>
        </w:rPr>
        <w:t>Among heretics</w:t>
      </w:r>
    </w:p>
    <w:p w14:paraId="1AB2FBAD" w14:textId="77777777" w:rsidR="0047351E" w:rsidRDefault="0047351E" w:rsidP="0047351E">
      <w:pPr>
        <w:autoSpaceDE w:val="0"/>
        <w:autoSpaceDN w:val="0"/>
        <w:adjustRightInd w:val="0"/>
        <w:ind w:left="288" w:hanging="288"/>
        <w:rPr>
          <w:szCs w:val="24"/>
        </w:rPr>
      </w:pPr>
      <w:r w:rsidRPr="00375DFB">
        <w:rPr>
          <w:b/>
          <w:i/>
          <w:szCs w:val="24"/>
        </w:rPr>
        <w:t>Sethian Letter of Peter to Philip</w:t>
      </w:r>
      <w:r>
        <w:rPr>
          <w:szCs w:val="24"/>
        </w:rPr>
        <w:t xml:space="preserve"> (before 185 A.D.) </w:t>
      </w:r>
      <w:r w:rsidRPr="00375DFB">
        <w:rPr>
          <w:i/>
          <w:szCs w:val="24"/>
        </w:rPr>
        <w:t>TGB</w:t>
      </w:r>
      <w:r>
        <w:rPr>
          <w:szCs w:val="24"/>
        </w:rPr>
        <w:t xml:space="preserve"> p.238 Peter is speaking and then it says “And he [Peter] was filled with the Holy Spirit and spoke in this way: ‘our luminary Jesus came down and was crucified. He wore a crown of throwns, was clothed in a purple robe, crucified upon a cross, and buried in a tomb. And he rose from the dead. My brothers, Jesus is a stranger to this suffering. But we are the ones who have suffered through the mother’s transgression.” … the lord Jesus…”</w:t>
      </w:r>
    </w:p>
    <w:p w14:paraId="5F6DDC9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ch.21 p.103 speaks of being filled with the Spirit</w:t>
      </w:r>
      <w:r w:rsidR="000E5621" w:rsidRPr="00B2347F">
        <w:t>. See also ibid book 1 ch.45 p.89.</w:t>
      </w:r>
    </w:p>
    <w:p w14:paraId="14B43DF0" w14:textId="77777777" w:rsidR="00242418" w:rsidRPr="00B2347F" w:rsidRDefault="00242418">
      <w:pPr>
        <w:ind w:left="288" w:hanging="288"/>
      </w:pPr>
    </w:p>
    <w:p w14:paraId="61B8D2B0" w14:textId="77777777" w:rsidR="00242418" w:rsidRPr="00B2347F" w:rsidRDefault="00242418">
      <w:pPr>
        <w:pStyle w:val="Heading2"/>
      </w:pPr>
      <w:bookmarkStart w:id="1856" w:name="_Toc58617551"/>
      <w:bookmarkStart w:id="1857" w:name="_Toc62978981"/>
      <w:bookmarkStart w:id="1858" w:name="_Toc126171419"/>
      <w:bookmarkStart w:id="1859" w:name="_Toc222399687"/>
      <w:bookmarkStart w:id="1860" w:name="_Toc222399690"/>
      <w:bookmarkStart w:id="1861" w:name="_Toc161079548"/>
      <w:r w:rsidRPr="00B2347F">
        <w:t>Hw14. The Holy Spirit directs</w:t>
      </w:r>
      <w:bookmarkEnd w:id="1856"/>
      <w:bookmarkEnd w:id="1857"/>
      <w:bookmarkEnd w:id="1858"/>
      <w:bookmarkEnd w:id="1861"/>
    </w:p>
    <w:p w14:paraId="0A77941D" w14:textId="77777777" w:rsidR="00242418" w:rsidRPr="00B2347F" w:rsidRDefault="00242418">
      <w:pPr>
        <w:ind w:left="288" w:hanging="288"/>
      </w:pPr>
    </w:p>
    <w:p w14:paraId="2879DEC6" w14:textId="77777777" w:rsidR="00242418" w:rsidRPr="00B2347F" w:rsidRDefault="00242418">
      <w:pPr>
        <w:ind w:left="288" w:hanging="288"/>
      </w:pPr>
      <w:r w:rsidRPr="00B2347F">
        <w:t>(implied) Acts 8:29; 13:2</w:t>
      </w:r>
    </w:p>
    <w:p w14:paraId="66641B48" w14:textId="77777777" w:rsidR="00242418" w:rsidRPr="00B2347F" w:rsidRDefault="00242418">
      <w:pPr>
        <w:ind w:left="288" w:hanging="288"/>
      </w:pPr>
      <w:r w:rsidRPr="00B2347F">
        <w:t>(implied) Acts 15:28</w:t>
      </w:r>
    </w:p>
    <w:p w14:paraId="297792B1" w14:textId="77777777" w:rsidR="00242418" w:rsidRPr="00B2347F" w:rsidRDefault="00242418">
      <w:pPr>
        <w:ind w:left="288" w:hanging="288"/>
      </w:pPr>
    </w:p>
    <w:p w14:paraId="6B435B9A" w14:textId="77777777" w:rsidR="00242418" w:rsidRPr="00B2347F" w:rsidRDefault="00242418">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(implied) </w:t>
      </w:r>
      <w:r w:rsidR="002D2DBF">
        <w:t>“</w:t>
      </w:r>
      <w:r w:rsidR="00DE7390">
        <w:t>‘</w:t>
      </w:r>
      <w:r w:rsidRPr="00B2347F">
        <w:rPr>
          <w:highlight w:val="white"/>
        </w:rPr>
        <w:t>For it seemed good to the Holy Ghost, and to us, to lay upon you no greater burden than these necessary things; that ye abstain from meats offered to idols, and from blood, and from fornication; and whatsoever ye do not wish to be done to you, do not ye to others: from which preserving yourselves, ye shall do well, walking in the Holy Spirit.</w:t>
      </w:r>
      <w:r w:rsidR="00DE7390">
        <w:rPr>
          <w:highlight w:val="white"/>
        </w:rPr>
        <w:t>’</w:t>
      </w:r>
      <w:r w:rsidR="002D2DBF">
        <w:t>”</w:t>
      </w:r>
      <w:r w:rsidRPr="00B2347F">
        <w:t xml:space="preserve"> </w:t>
      </w:r>
      <w:r w:rsidRPr="00B2347F">
        <w:rPr>
          <w:i/>
        </w:rPr>
        <w:t>Irenaeus Against Heresies</w:t>
      </w:r>
      <w:r w:rsidRPr="00B2347F">
        <w:t xml:space="preserve"> book 3 ch.12.14 p.</w:t>
      </w:r>
      <w:r w:rsidR="00464E7B" w:rsidRPr="00B2347F">
        <w:t>436</w:t>
      </w:r>
    </w:p>
    <w:p w14:paraId="121E11D8" w14:textId="77777777" w:rsidR="00242418" w:rsidRPr="00B2347F" w:rsidRDefault="00242418">
      <w:pPr>
        <w:autoSpaceDE w:val="0"/>
        <w:autoSpaceDN w:val="0"/>
        <w:adjustRightInd w:val="0"/>
        <w:ind w:left="288" w:hanging="288"/>
        <w:rPr>
          <w:highlight w:val="white"/>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(192-217/220 A.D.) (implied) quotes Acts 15:23,28.29. </w:t>
      </w:r>
      <w:r w:rsidR="002D2DBF">
        <w:t>“</w:t>
      </w:r>
      <w:r w:rsidRPr="00B2347F">
        <w:rPr>
          <w:highlight w:val="white"/>
        </w:rPr>
        <w:t xml:space="preserve">And the apostles themselves, writing to the brethren at Antioch, and in Syria and Cilicia, said: </w:t>
      </w:r>
      <w:r w:rsidR="002D2DBF">
        <w:rPr>
          <w:highlight w:val="white"/>
        </w:rPr>
        <w:t>“</w:t>
      </w:r>
      <w:r w:rsidRPr="00B2347F">
        <w:rPr>
          <w:highlight w:val="white"/>
        </w:rPr>
        <w:t>It seemed good to the Holy Ghost, and to us, to lay upon you no other burden than these necessary things, to abstain from things offered to idols, and from blood, and from things strangled, and from fornication, from which, if you keep yourselves, ye shall do well.</w:t>
      </w:r>
      <w:r w:rsidR="002D2DBF">
        <w:rPr>
          <w:highlight w:val="white"/>
        </w:rPr>
        <w:t>”</w:t>
      </w:r>
      <w:r w:rsidRPr="00B2347F">
        <w:rPr>
          <w:highlight w:val="white"/>
        </w:rPr>
        <w:t xml:space="preserve"> </w:t>
      </w:r>
      <w:r w:rsidRPr="00B2347F">
        <w:rPr>
          <w:i/>
          <w:highlight w:val="white"/>
        </w:rPr>
        <w:t>The Instructor</w:t>
      </w:r>
      <w:r w:rsidRPr="00B2347F">
        <w:rPr>
          <w:highlight w:val="white"/>
        </w:rPr>
        <w:t xml:space="preserve"> book 2 ch.7 p.252</w:t>
      </w:r>
    </w:p>
    <w:p w14:paraId="269F385A" w14:textId="77777777" w:rsidR="00242418" w:rsidRPr="00B2347F" w:rsidRDefault="00242418">
      <w:pPr>
        <w:autoSpaceDE w:val="0"/>
        <w:autoSpaceDN w:val="0"/>
        <w:adjustRightInd w:val="0"/>
        <w:ind w:left="288" w:hanging="288"/>
      </w:pPr>
      <w:r w:rsidRPr="00B2347F">
        <w:rPr>
          <w:b/>
        </w:rPr>
        <w:t>Tertullian</w:t>
      </w:r>
      <w:r w:rsidRPr="00B2347F">
        <w:t xml:space="preserve"> (</w:t>
      </w:r>
      <w:r w:rsidR="00940BCF" w:rsidRPr="00B2347F">
        <w:t>208</w:t>
      </w:r>
      <w:r w:rsidRPr="00B2347F">
        <w:t xml:space="preserve">-220 A.D.) </w:t>
      </w:r>
      <w:r w:rsidR="002D2DBF">
        <w:t>“</w:t>
      </w:r>
      <w:r w:rsidRPr="00B2347F">
        <w:rPr>
          <w:highlight w:val="white"/>
        </w:rPr>
        <w:t xml:space="preserve">this is the first rule which the apostles, on the authority of the Holy Spirit, send out to those who were already beginning to be gathered to their side out of the nations: </w:t>
      </w:r>
      <w:r w:rsidR="00DE7390">
        <w:rPr>
          <w:highlight w:val="white"/>
        </w:rPr>
        <w:t>‘</w:t>
      </w:r>
      <w:r w:rsidRPr="00B2347F">
        <w:rPr>
          <w:highlight w:val="white"/>
        </w:rPr>
        <w:t>It has seemed (good),</w:t>
      </w:r>
      <w:r w:rsidR="00DE7390">
        <w:rPr>
          <w:highlight w:val="white"/>
        </w:rPr>
        <w:t>’</w:t>
      </w:r>
      <w:r w:rsidRPr="00B2347F">
        <w:rPr>
          <w:highlight w:val="white"/>
        </w:rPr>
        <w:t xml:space="preserve"> say they, </w:t>
      </w:r>
      <w:r w:rsidR="00DE7390">
        <w:rPr>
          <w:highlight w:val="white"/>
        </w:rPr>
        <w:t>‘</w:t>
      </w:r>
      <w:r w:rsidRPr="00B2347F">
        <w:rPr>
          <w:highlight w:val="white"/>
        </w:rPr>
        <w:t>to the Holy Spirit and to us to cast upon you no ampler weight than (that) of those (things) from which it is necessary that abstinence be observed; from sacrifices, and from fornications, and from blood: by abstaining from which ye act rightly, the Holy Spirit carrying you.</w:t>
      </w:r>
      <w:r w:rsidR="00DE7390">
        <w:rPr>
          <w:highlight w:val="white"/>
        </w:rPr>
        <w:t>’</w:t>
      </w:r>
      <w:r w:rsidR="002D2DBF">
        <w:t>”</w:t>
      </w:r>
      <w:r w:rsidRPr="00B2347F">
        <w:t xml:space="preserve"> </w:t>
      </w:r>
      <w:r w:rsidR="00940BCF" w:rsidRPr="00B2347F">
        <w:rPr>
          <w:i/>
        </w:rPr>
        <w:t>Tertullian o</w:t>
      </w:r>
      <w:r w:rsidRPr="00B2347F">
        <w:rPr>
          <w:i/>
        </w:rPr>
        <w:t>n Modesty</w:t>
      </w:r>
      <w:r w:rsidRPr="00B2347F">
        <w:t xml:space="preserve"> ch.12 p.85</w:t>
      </w:r>
    </w:p>
    <w:p w14:paraId="4541A6F7"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w:t>
      </w:r>
      <w:r w:rsidR="00A76087" w:rsidRPr="00B2347F">
        <w:t>(225-253/254 A.D.)</w:t>
      </w:r>
      <w:r w:rsidRPr="00B2347F">
        <w:t xml:space="preserve"> (implied) </w:t>
      </w:r>
      <w:r w:rsidR="002D2DBF">
        <w:t>“</w:t>
      </w:r>
      <w:r w:rsidRPr="00B2347F">
        <w:rPr>
          <w:highlight w:val="white"/>
        </w:rPr>
        <w:t xml:space="preserve">Wherefore, as there is some obscurity about this matter, without some explanation is given, it seemed good to the apostles of Jesus and the elders assembled together at Antioch, and also, as they themselves say, to the Holy Spirit, to write a letter to the Gentile believers, forbidding them to partake of those things from which alone they say it is necessary to abstain, namely, </w:t>
      </w:r>
      <w:r w:rsidR="00DE7390">
        <w:rPr>
          <w:highlight w:val="white"/>
        </w:rPr>
        <w:t>‘</w:t>
      </w:r>
      <w:r w:rsidRPr="00B2347F">
        <w:rPr>
          <w:highlight w:val="white"/>
        </w:rPr>
        <w:t>things offered to idols, things strangled, and blood.</w:t>
      </w:r>
      <w:r w:rsidR="00DE7390">
        <w:rPr>
          <w:highlight w:val="white"/>
        </w:rPr>
        <w:t>’</w:t>
      </w:r>
      <w:r w:rsidR="002D2DBF">
        <w:t>”</w:t>
      </w:r>
      <w:r w:rsidRPr="00B2347F">
        <w:t xml:space="preserve"> </w:t>
      </w:r>
      <w:r w:rsidRPr="00B2347F">
        <w:rPr>
          <w:i/>
        </w:rPr>
        <w:t>Origen Against Celsus</w:t>
      </w:r>
      <w:r w:rsidRPr="00B2347F">
        <w:t xml:space="preserve"> book 8 ch.29 p.650</w:t>
      </w:r>
    </w:p>
    <w:p w14:paraId="02AF3C82"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rPr>
          <w:highlight w:val="white"/>
        </w:rPr>
        <w:t xml:space="preserve">Also in the Acts of the Apostles: </w:t>
      </w:r>
      <w:r w:rsidR="00DE7390">
        <w:rPr>
          <w:highlight w:val="white"/>
        </w:rPr>
        <w:t>‘</w:t>
      </w:r>
      <w:r w:rsidRPr="00B2347F">
        <w:rPr>
          <w:highlight w:val="white"/>
        </w:rPr>
        <w:t>It seemed good to the Holy Ghost, and to us, to impose upon you no other burden than those things which are of necessity, that you should abstain from idolatries, from shedding of blood, and from fornication. And whatsoever you would not to be done unto you, do not to others.</w:t>
      </w:r>
      <w:r w:rsidR="00DE7390">
        <w:t>’</w:t>
      </w:r>
      <w:r w:rsidR="002D2DBF">
        <w:t>”</w:t>
      </w:r>
      <w:r w:rsidRPr="00B2347F">
        <w:t xml:space="preserve"> </w:t>
      </w:r>
      <w:r w:rsidRPr="00B2347F">
        <w:rPr>
          <w:i/>
        </w:rPr>
        <w:t>Treatises of Cyprian</w:t>
      </w:r>
      <w:r w:rsidRPr="00B2347F">
        <w:t xml:space="preserve"> Treatise 12 third part ch.119 p.</w:t>
      </w:r>
      <w:r w:rsidR="00464E7B" w:rsidRPr="00B2347F">
        <w:t>557</w:t>
      </w:r>
    </w:p>
    <w:p w14:paraId="17B0F47C" w14:textId="77777777" w:rsidR="00242418" w:rsidRPr="00B2347F" w:rsidRDefault="00242418">
      <w:pPr>
        <w:ind w:left="288" w:hanging="288"/>
      </w:pPr>
    </w:p>
    <w:p w14:paraId="7AA007CC" w14:textId="77777777" w:rsidR="00242418" w:rsidRPr="00B2347F" w:rsidRDefault="00242418">
      <w:pPr>
        <w:pStyle w:val="Heading2"/>
      </w:pPr>
      <w:bookmarkStart w:id="1862" w:name="_Toc222399695"/>
      <w:bookmarkStart w:id="1863" w:name="_Toc58617552"/>
      <w:bookmarkStart w:id="1864" w:name="_Toc62978982"/>
      <w:bookmarkStart w:id="1865" w:name="_Toc126171420"/>
      <w:bookmarkStart w:id="1866" w:name="_Toc161079549"/>
      <w:r w:rsidRPr="00B2347F">
        <w:t>Hw15. Holy Spirit taught us</w:t>
      </w:r>
      <w:bookmarkEnd w:id="1862"/>
      <w:bookmarkEnd w:id="1863"/>
      <w:bookmarkEnd w:id="1864"/>
      <w:bookmarkEnd w:id="1865"/>
      <w:bookmarkEnd w:id="1866"/>
    </w:p>
    <w:p w14:paraId="68580A47" w14:textId="77777777" w:rsidR="00242418" w:rsidRPr="00B2347F" w:rsidRDefault="00242418"/>
    <w:p w14:paraId="148F38A9" w14:textId="77777777" w:rsidR="00242418" w:rsidRPr="00B2347F" w:rsidRDefault="00242418">
      <w:r w:rsidRPr="00B2347F">
        <w:t>1 Corinthians 2:13, John 14:26</w:t>
      </w:r>
    </w:p>
    <w:p w14:paraId="557D7054" w14:textId="77777777" w:rsidR="00242418" w:rsidRPr="00B2347F" w:rsidRDefault="00242418">
      <w:r w:rsidRPr="00B2347F">
        <w:t>Reveals things from God 1 Corinthians 2:10 + 2:16</w:t>
      </w:r>
    </w:p>
    <w:p w14:paraId="484B248D" w14:textId="77777777" w:rsidR="00242418" w:rsidRPr="00B2347F" w:rsidRDefault="00242418"/>
    <w:p w14:paraId="05C60D7E"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(partial – for the word of God) 1 Corinthians 2:13</w:t>
      </w:r>
    </w:p>
    <w:p w14:paraId="1A004D3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14:26</w:t>
      </w:r>
    </w:p>
    <w:p w14:paraId="13BD72A8" w14:textId="77777777" w:rsidR="00242418" w:rsidRPr="00B2347F" w:rsidRDefault="00242418"/>
    <w:p w14:paraId="65E4600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the Holy Ghost thus addresses us: Come, ye children, hearken unto Me; I will teach you the fear of the Lord</w:t>
      </w:r>
      <w:r w:rsidR="002D2DBF">
        <w:t>”</w:t>
      </w:r>
      <w:r w:rsidRPr="00B2347F">
        <w:t xml:space="preserve"> </w:t>
      </w:r>
      <w:r w:rsidRPr="00B2347F">
        <w:rPr>
          <w:i/>
        </w:rPr>
        <w:t>1 Clement</w:t>
      </w:r>
      <w:r w:rsidRPr="00B2347F">
        <w:t xml:space="preserve"> ch.22 p.11</w:t>
      </w:r>
    </w:p>
    <w:p w14:paraId="054429C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(implied) </w:t>
      </w:r>
      <w:r w:rsidR="002D2DBF">
        <w:t>“</w:t>
      </w:r>
      <w:r w:rsidRPr="00B2347F">
        <w:t>Behold, I will bring forth to you the words of My Spirit, and I will teach you My speech.</w:t>
      </w:r>
      <w:r w:rsidR="002D2DBF">
        <w:t>”</w:t>
      </w:r>
      <w:r w:rsidRPr="00B2347F">
        <w:t xml:space="preserve"> </w:t>
      </w:r>
      <w:r w:rsidRPr="00B2347F">
        <w:rPr>
          <w:i/>
        </w:rPr>
        <w:t>1 Clement</w:t>
      </w:r>
      <w:r w:rsidRPr="00B2347F">
        <w:t xml:space="preserve"> ch.57 p.20</w:t>
      </w:r>
    </w:p>
    <w:p w14:paraId="2303BD91" w14:textId="77777777" w:rsidR="00242418" w:rsidRPr="00B2347F" w:rsidRDefault="00242418">
      <w:pPr>
        <w:ind w:left="288" w:hanging="288"/>
      </w:pPr>
      <w:r w:rsidRPr="00B2347F">
        <w:rPr>
          <w:b/>
        </w:rPr>
        <w:t>Justin Martyr</w:t>
      </w:r>
      <w:r w:rsidRPr="00B2347F">
        <w:t xml:space="preserve"> (c.150 A.D.) </w:t>
      </w:r>
      <w:r w:rsidR="002D2DBF">
        <w:t>“</w:t>
      </w:r>
      <w:r w:rsidRPr="00B2347F">
        <w:t>And the holy Spirit of prophecy taught us this,</w:t>
      </w:r>
      <w:r w:rsidR="002D2DBF">
        <w:t>”</w:t>
      </w:r>
      <w:r w:rsidRPr="00B2347F">
        <w:t xml:space="preserve"> </w:t>
      </w:r>
      <w:r w:rsidRPr="00B2347F">
        <w:rPr>
          <w:i/>
        </w:rPr>
        <w:t>First Apology of Justin Martyr</w:t>
      </w:r>
      <w:r w:rsidRPr="00B2347F">
        <w:t xml:space="preserve"> ch.44 p.177</w:t>
      </w:r>
    </w:p>
    <w:p w14:paraId="618C2A55" w14:textId="77777777" w:rsidR="004F7C1F" w:rsidRPr="00B2347F" w:rsidRDefault="004F7C1F">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ch.46.56 p.115 (implied) says the Holy Spirit will show us.</w:t>
      </w:r>
    </w:p>
    <w:p w14:paraId="5940E3BB"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And therefore it is proved that all others have been in error; and that we Christians alone have possessed the truth, in as much as we are taught by the Holy Spirit, who spoke in the holy prophets, and foretold all things. </w:t>
      </w:r>
      <w:r w:rsidRPr="00B2347F">
        <w:rPr>
          <w:i/>
        </w:rPr>
        <w:t>Theophilus to Autolycus</w:t>
      </w:r>
      <w:r w:rsidRPr="00B2347F">
        <w:t xml:space="preserve"> book 2 ch.33 p.107</w:t>
      </w:r>
    </w:p>
    <w:p w14:paraId="296D698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the Holy Spirit shall teach you in the same hour what ye must say.</w:t>
      </w:r>
      <w:r w:rsidR="002D2DBF">
        <w:t>”</w:t>
      </w:r>
      <w:r w:rsidRPr="00B2347F">
        <w:t xml:space="preserve"> </w:t>
      </w:r>
      <w:r w:rsidRPr="00B2347F">
        <w:rPr>
          <w:i/>
        </w:rPr>
        <w:t>Stromata</w:t>
      </w:r>
      <w:r w:rsidRPr="00B2347F">
        <w:t xml:space="preserve"> book 4 ch.9 p.422</w:t>
      </w:r>
    </w:p>
    <w:p w14:paraId="65755B45" w14:textId="77777777" w:rsidR="008865D5" w:rsidRPr="00B2347F" w:rsidRDefault="008865D5" w:rsidP="008865D5">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(implied) says the Holy Spirit shows us.</w:t>
      </w:r>
      <w:r w:rsidRPr="00B2347F">
        <w:rPr>
          <w:highlight w:val="white"/>
        </w:rPr>
        <w:t xml:space="preserve"> </w:t>
      </w:r>
      <w:r w:rsidRPr="00B2347F">
        <w:rPr>
          <w:i/>
        </w:rPr>
        <w:t>Exhortation to the Heathen</w:t>
      </w:r>
      <w:r w:rsidRPr="00B2347F">
        <w:t xml:space="preserve"> ch.9 p.196</w:t>
      </w:r>
    </w:p>
    <w:p w14:paraId="623B4500"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It is the Father who commands and the Son who obeys and the Holy Spirit who gives understanding; the Father is above all, and the Son who is through all and the Holy Spirit who is in all. And we cannot otherwise think of one God, but by believing in truth in Father and Son and Holy Spirit.</w:t>
      </w:r>
      <w:r w:rsidR="002D2DBF">
        <w:t>”</w:t>
      </w:r>
      <w:r w:rsidRPr="00B2347F">
        <w:t xml:space="preserve"> </w:t>
      </w:r>
      <w:r w:rsidRPr="00B2347F">
        <w:rPr>
          <w:i/>
        </w:rPr>
        <w:t>Against the Heresy of One Noetus</w:t>
      </w:r>
      <w:r w:rsidRPr="00B2347F">
        <w:t xml:space="preserve"> ch.14 p.226</w:t>
      </w:r>
    </w:p>
    <w:p w14:paraId="16D2F02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the truth was that which was to be taught them by the Holy Spirit</w:t>
      </w:r>
      <w:r w:rsidR="002D2DBF">
        <w:t>”</w:t>
      </w:r>
      <w:r w:rsidRPr="00B2347F">
        <w:t xml:space="preserve"> </w:t>
      </w:r>
      <w:r w:rsidRPr="00B2347F">
        <w:rPr>
          <w:i/>
        </w:rPr>
        <w:t>Origen Against Celsus</w:t>
      </w:r>
      <w:r w:rsidRPr="00B2347F">
        <w:t xml:space="preserve"> book 2 ch.2 p.430</w:t>
      </w:r>
    </w:p>
    <w:p w14:paraId="3554229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The Holy Spirit, moreover, suggests these same things by Jeremiah, and teaches, saying, </w:t>
      </w:r>
      <w:r w:rsidR="00DE7390">
        <w:t>‘</w:t>
      </w:r>
      <w:r w:rsidRPr="00B2347F">
        <w:t>But in the heart ought God to be adored by thee.</w:t>
      </w:r>
      <w:r w:rsidR="00DE7390">
        <w:t>’</w:t>
      </w:r>
      <w:r w:rsidR="002D2DBF">
        <w:t>”</w:t>
      </w:r>
      <w:r w:rsidRPr="00B2347F">
        <w:t xml:space="preserve"> </w:t>
      </w:r>
      <w:r w:rsidRPr="00B2347F">
        <w:rPr>
          <w:i/>
        </w:rPr>
        <w:t>Treatises of Cyprian</w:t>
      </w:r>
      <w:r w:rsidRPr="00B2347F">
        <w:t xml:space="preserve"> Treatise 4 ch.5 p.448</w:t>
      </w:r>
    </w:p>
    <w:p w14:paraId="77C008EB"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we must not imagine that the Spirit was teaching respecting conceptions and births, but rather perhaps concerning those who adulterate the truth, who, corrupting the Scriptures by false doctrines, bring forth an imperfect and immature wisdom, mixing their error with piety.</w:t>
      </w:r>
      <w:r w:rsidR="002D2DBF">
        <w:t>”</w:t>
      </w:r>
      <w:r w:rsidRPr="00B2347F">
        <w:t xml:space="preserve"> </w:t>
      </w:r>
      <w:r w:rsidRPr="00B2347F">
        <w:rPr>
          <w:i/>
        </w:rPr>
        <w:t>Banquet of the Ten Virgins</w:t>
      </w:r>
      <w:r w:rsidRPr="00B2347F">
        <w:t xml:space="preserve"> discourse 2 ch.3 p.314</w:t>
      </w:r>
    </w:p>
    <w:p w14:paraId="1D230833" w14:textId="77777777" w:rsidR="00242418" w:rsidRPr="00B2347F" w:rsidRDefault="00242418">
      <w:pPr>
        <w:ind w:left="288" w:hanging="288"/>
      </w:pPr>
      <w:r w:rsidRPr="00B2347F">
        <w:rPr>
          <w:b/>
        </w:rPr>
        <w:t>Lactantius</w:t>
      </w:r>
      <w:r w:rsidRPr="00B2347F">
        <w:t xml:space="preserve"> (c.303-320/325 A.D.) </w:t>
      </w:r>
      <w:r w:rsidR="002D2DBF">
        <w:t>“</w:t>
      </w:r>
      <w:r w:rsidRPr="00B2347F">
        <w:t>But in what manner and with what commands He was sent by God to the earth, the Spirit of God declared through the prophet, teaching us that when He had faithfully and uniformly fulfilled the will of His supreme Father, He should receive judgment and an everlasting dominion.</w:t>
      </w:r>
      <w:r w:rsidR="002D2DBF">
        <w:t>”</w:t>
      </w:r>
      <w:r w:rsidRPr="00B2347F">
        <w:t xml:space="preserve"> </w:t>
      </w:r>
      <w:r w:rsidRPr="00B2347F">
        <w:rPr>
          <w:i/>
        </w:rPr>
        <w:t>The Divine Institutes</w:t>
      </w:r>
      <w:r w:rsidRPr="00B2347F">
        <w:t xml:space="preserve"> book 4 ch.14 p.114</w:t>
      </w:r>
    </w:p>
    <w:p w14:paraId="63FE447F" w14:textId="77777777" w:rsidR="00242418" w:rsidRPr="00B2347F" w:rsidRDefault="00242418"/>
    <w:p w14:paraId="2C96B047" w14:textId="77777777" w:rsidR="00242418" w:rsidRPr="00B2347F" w:rsidRDefault="00242418">
      <w:pPr>
        <w:rPr>
          <w:b/>
          <w:u w:val="single"/>
        </w:rPr>
      </w:pPr>
      <w:r w:rsidRPr="00B2347F">
        <w:rPr>
          <w:b/>
          <w:u w:val="single"/>
        </w:rPr>
        <w:t>Among heretics</w:t>
      </w:r>
    </w:p>
    <w:p w14:paraId="2BF55C1A" w14:textId="77777777" w:rsidR="00242418" w:rsidRPr="00B2347F" w:rsidRDefault="00242418">
      <w:pPr>
        <w:ind w:left="288" w:hanging="288"/>
      </w:pPr>
      <w:r w:rsidRPr="00B2347F">
        <w:rPr>
          <w:b/>
        </w:rPr>
        <w:t>Basilides</w:t>
      </w:r>
      <w:r w:rsidR="00DE7390">
        <w:rPr>
          <w:b/>
        </w:rPr>
        <w:t>’</w:t>
      </w:r>
      <w:r w:rsidRPr="00B2347F">
        <w:rPr>
          <w:b/>
        </w:rPr>
        <w:t xml:space="preserve"> view in Hippolytus</w:t>
      </w:r>
      <w:r w:rsidRPr="00B2347F">
        <w:t xml:space="preserve"> (222-234/</w:t>
      </w:r>
      <w:r w:rsidR="00654FE5" w:rsidRPr="00B2347F">
        <w:t>23</w:t>
      </w:r>
      <w:r w:rsidRPr="00B2347F">
        <w:t xml:space="preserve">5 A.D.) </w:t>
      </w:r>
      <w:r w:rsidR="002D2DBF">
        <w:t>“</w:t>
      </w:r>
      <w:r w:rsidR="00DE7390">
        <w:t>‘</w:t>
      </w:r>
      <w:r w:rsidRPr="00B2347F">
        <w:t>Not in words taught of human wisdom, but in (those) taught of the Spirit.</w:t>
      </w:r>
      <w:r w:rsidR="00DE7390">
        <w:t>’</w:t>
      </w:r>
      <w:r w:rsidR="002D2DBF">
        <w:t>”</w:t>
      </w:r>
      <w:r w:rsidRPr="00B2347F">
        <w:t xml:space="preserve"> </w:t>
      </w:r>
      <w:r w:rsidRPr="00B2347F">
        <w:rPr>
          <w:i/>
        </w:rPr>
        <w:t>Refutation of All Heresies</w:t>
      </w:r>
      <w:r w:rsidRPr="00B2347F">
        <w:t xml:space="preserve"> book 7 ch.14 p.107</w:t>
      </w:r>
    </w:p>
    <w:p w14:paraId="7EDB0FC8" w14:textId="77777777" w:rsidR="00242418" w:rsidRPr="00B2347F" w:rsidRDefault="00813348" w:rsidP="00813348">
      <w:pPr>
        <w:ind w:left="288" w:hanging="288"/>
        <w:rPr>
          <w:szCs w:val="24"/>
        </w:rPr>
      </w:pPr>
      <w:r w:rsidRPr="00B2347F">
        <w:rPr>
          <w:szCs w:val="24"/>
        </w:rPr>
        <w:t xml:space="preserve">Valentinus (after 150 A.D.) (partial, taught aons, not people) </w:t>
      </w:r>
      <w:r w:rsidR="002D2DBF">
        <w:rPr>
          <w:szCs w:val="24"/>
        </w:rPr>
        <w:t>“</w:t>
      </w:r>
      <w:r w:rsidRPr="00B2347F">
        <w:rPr>
          <w:rFonts w:cs="Consolas"/>
          <w:szCs w:val="24"/>
          <w:highlight w:val="white"/>
        </w:rPr>
        <w:t>But the Holy Spirit taught them to give thanks on being all rendered equal among themselves, and led them to a state of true repose.</w:t>
      </w:r>
      <w:r w:rsidR="002D2DBF">
        <w:rPr>
          <w:szCs w:val="24"/>
        </w:rPr>
        <w:t>”</w:t>
      </w:r>
      <w:r w:rsidR="00706F06">
        <w:rPr>
          <w:szCs w:val="24"/>
        </w:rPr>
        <w:t xml:space="preserve"> </w:t>
      </w:r>
      <w:r w:rsidRPr="00B2347F">
        <w:rPr>
          <w:szCs w:val="24"/>
        </w:rPr>
        <w:t xml:space="preserve">According to </w:t>
      </w:r>
      <w:r w:rsidRPr="00B2347F">
        <w:rPr>
          <w:i/>
          <w:szCs w:val="24"/>
        </w:rPr>
        <w:t>Irenaeus Against Heresies</w:t>
      </w:r>
      <w:r w:rsidRPr="00B2347F">
        <w:rPr>
          <w:szCs w:val="24"/>
        </w:rPr>
        <w:t xml:space="preserve"> book 1 ch.2.5 p.</w:t>
      </w:r>
      <w:r w:rsidR="001C4FF9" w:rsidRPr="00B2347F">
        <w:rPr>
          <w:szCs w:val="24"/>
        </w:rPr>
        <w:t>318</w:t>
      </w:r>
    </w:p>
    <w:p w14:paraId="34F970A8" w14:textId="77777777" w:rsidR="00813348" w:rsidRPr="00B2347F" w:rsidRDefault="00813348"/>
    <w:p w14:paraId="6063A064" w14:textId="77777777" w:rsidR="00242418" w:rsidRPr="00B2347F" w:rsidRDefault="00242418">
      <w:pPr>
        <w:pStyle w:val="Heading2"/>
      </w:pPr>
      <w:bookmarkStart w:id="1867" w:name="_Toc58617553"/>
      <w:bookmarkStart w:id="1868" w:name="_Toc62978983"/>
      <w:bookmarkStart w:id="1869" w:name="_Toc126171421"/>
      <w:bookmarkStart w:id="1870" w:name="_Toc161079550"/>
      <w:r w:rsidRPr="00B2347F">
        <w:t>Hw16. The Holy Spirit gives knowledge</w:t>
      </w:r>
      <w:bookmarkEnd w:id="1867"/>
      <w:bookmarkEnd w:id="1868"/>
      <w:bookmarkEnd w:id="1869"/>
      <w:bookmarkEnd w:id="1870"/>
    </w:p>
    <w:p w14:paraId="690D017B" w14:textId="77777777" w:rsidR="00242418" w:rsidRPr="00B2347F" w:rsidRDefault="00242418">
      <w:pPr>
        <w:ind w:left="288" w:hanging="288"/>
      </w:pPr>
    </w:p>
    <w:p w14:paraId="32FEADC4" w14:textId="77777777" w:rsidR="00242418" w:rsidRPr="00B2347F" w:rsidRDefault="00242418">
      <w:pPr>
        <w:ind w:left="288" w:hanging="288"/>
      </w:pPr>
      <w:r w:rsidRPr="00B2347F">
        <w:t>Genesis 41:38-40; Numbers 27:18; Judges 3:10; 6:34; 11:29; 1 Samuel 10:10; 1 Samuel 6:13</w:t>
      </w:r>
    </w:p>
    <w:p w14:paraId="6F5D0920" w14:textId="77777777" w:rsidR="00242418" w:rsidRPr="00B2347F" w:rsidRDefault="00242418">
      <w:pPr>
        <w:ind w:left="288" w:hanging="288"/>
      </w:pPr>
    </w:p>
    <w:p w14:paraId="5F33F10E"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Pr="00B2347F">
        <w:rPr>
          <w:highlight w:val="white"/>
        </w:rPr>
        <w:t>For to him all things are consistent: he has a full faith in one God Almighty, of whom are all things; and in the Son of God, Jesus Christ our Lord, by whom are all things, and in the dispensations connected with Him, by means of which the Son of God became man; and a firm belief in the Spirit of God, who furnishes us with a knowledge of the truth, and has set forth the dispensations of the Father and the Son, in virtue of which He dwells with every generation of men, according to the will of the Father.</w:t>
      </w:r>
      <w:r w:rsidRPr="00B2347F">
        <w:rPr>
          <w:color w:val="0000FF"/>
        </w:rPr>
        <w:t xml:space="preserve"> </w:t>
      </w:r>
      <w:r w:rsidRPr="00B2347F">
        <w:rPr>
          <w:i/>
        </w:rPr>
        <w:t>Irenaeus Against Heresies</w:t>
      </w:r>
      <w:r w:rsidRPr="00B2347F">
        <w:t xml:space="preserve"> book 4 ch.33.7 p.508</w:t>
      </w:r>
    </w:p>
    <w:p w14:paraId="66B39D9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again, on the other hand: </w:t>
      </w:r>
      <w:r w:rsidR="00DE7390">
        <w:rPr>
          <w:highlight w:val="white"/>
        </w:rPr>
        <w:t>‘</w:t>
      </w:r>
      <w:r w:rsidRPr="00B2347F">
        <w:rPr>
          <w:highlight w:val="white"/>
        </w:rPr>
        <w:t>The manifestation of the Spirit is given for our profit. For to one is given the word of wisdom by the Spirit; to another the word of knowledge according to the same Spirit; to another faith through the same Spirit;</w:t>
      </w:r>
      <w:r w:rsidR="002D2DBF">
        <w:t>”</w:t>
      </w:r>
      <w:r w:rsidRPr="00B2347F">
        <w:rPr>
          <w:highlight w:val="white"/>
        </w:rPr>
        <w:t xml:space="preserve"> </w:t>
      </w:r>
      <w:r w:rsidRPr="00B2347F">
        <w:rPr>
          <w:i/>
        </w:rPr>
        <w:t>Stromata</w:t>
      </w:r>
      <w:r w:rsidRPr="00B2347F">
        <w:t xml:space="preserve"> book 4 ch.21 p.433</w:t>
      </w:r>
    </w:p>
    <w:p w14:paraId="13B1C58F"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(implied) </w:t>
      </w:r>
      <w:r w:rsidR="002D2DBF">
        <w:t>“</w:t>
      </w:r>
      <w:r w:rsidRPr="00B2347F">
        <w:rPr>
          <w:highlight w:val="white"/>
        </w:rPr>
        <w:t>But the Lord, in His love to man, invites all men to the knowledge of the truth, and for this end sends the Paraclete.</w:t>
      </w:r>
      <w:r w:rsidR="002D2DBF">
        <w:rPr>
          <w:highlight w:val="white"/>
        </w:rPr>
        <w:t>”</w:t>
      </w:r>
      <w:r w:rsidRPr="00B2347F">
        <w:rPr>
          <w:highlight w:val="white"/>
        </w:rPr>
        <w:t xml:space="preserve"> </w:t>
      </w:r>
      <w:r w:rsidRPr="00B2347F">
        <w:rPr>
          <w:i/>
        </w:rPr>
        <w:t>Exhortation to the Heathen</w:t>
      </w:r>
      <w:r w:rsidRPr="00B2347F">
        <w:t xml:space="preserve"> ch.9 p.196</w:t>
      </w:r>
    </w:p>
    <w:p w14:paraId="25F4C3A9" w14:textId="77777777" w:rsidR="00242418" w:rsidRPr="00B2347F" w:rsidRDefault="00242418">
      <w:pPr>
        <w:autoSpaceDE w:val="0"/>
        <w:autoSpaceDN w:val="0"/>
        <w:adjustRightInd w:val="0"/>
        <w:ind w:left="288" w:hanging="288"/>
      </w:pPr>
      <w:r w:rsidRPr="00B2347F">
        <w:rPr>
          <w:b/>
        </w:rPr>
        <w:t>Tertullian</w:t>
      </w:r>
      <w:r w:rsidRPr="00B2347F">
        <w:t xml:space="preserve"> (c.213 A.D.) </w:t>
      </w:r>
      <w:r w:rsidR="002D2DBF">
        <w:t>“</w:t>
      </w:r>
      <w:r w:rsidRPr="00B2347F">
        <w:rPr>
          <w:highlight w:val="white"/>
        </w:rPr>
        <w:t xml:space="preserve">Moreover, when the apostle in his epistle prays, </w:t>
      </w:r>
      <w:r w:rsidR="00DE7390">
        <w:rPr>
          <w:highlight w:val="white"/>
        </w:rPr>
        <w:t>‘</w:t>
      </w:r>
      <w:r w:rsidRPr="00B2347F">
        <w:rPr>
          <w:highlight w:val="white"/>
        </w:rPr>
        <w:t>That the God of our Lord Jesus Christ may give unto you the spirit of wisdom and of knowledge,</w:t>
      </w:r>
      <w:r w:rsidR="00DE7390">
        <w:rPr>
          <w:highlight w:val="white"/>
        </w:rPr>
        <w:t>’</w:t>
      </w:r>
      <w:r w:rsidRPr="00B2347F">
        <w:rPr>
          <w:highlight w:val="white"/>
        </w:rPr>
        <w:t xml:space="preserve"> He must be other (than Christ), who is the God of Jesus Christ, the bestower of spiritual gifts.</w:t>
      </w:r>
      <w:r w:rsidR="002D2DBF">
        <w:rPr>
          <w:highlight w:val="white"/>
        </w:rPr>
        <w:t>”</w:t>
      </w:r>
      <w:r w:rsidRPr="00B2347F">
        <w:rPr>
          <w:highlight w:val="white"/>
        </w:rPr>
        <w:t xml:space="preserve"> </w:t>
      </w:r>
      <w:r w:rsidRPr="00B2347F">
        <w:rPr>
          <w:i/>
        </w:rPr>
        <w:t>Against Praxeas</w:t>
      </w:r>
      <w:r w:rsidRPr="00B2347F">
        <w:t xml:space="preserve"> ch.28 p.625</w:t>
      </w:r>
    </w:p>
    <w:p w14:paraId="3A02F386" w14:textId="77777777" w:rsidR="009333E0" w:rsidRDefault="009333E0" w:rsidP="009333E0">
      <w:pPr>
        <w:ind w:left="288" w:hanging="288"/>
      </w:pPr>
      <w:r w:rsidRPr="00B2347F">
        <w:t xml:space="preserve">Tertullian (213 A.D.) says the Holy Spirit gives us knowledge. </w:t>
      </w:r>
      <w:r w:rsidRPr="00B2347F">
        <w:rPr>
          <w:i/>
        </w:rPr>
        <w:t>On Monogamy</w:t>
      </w:r>
      <w:r w:rsidRPr="00B2347F">
        <w:t xml:space="preserve"> ch.2 p.60</w:t>
      </w:r>
    </w:p>
    <w:p w14:paraId="1E454050" w14:textId="77777777" w:rsidR="00B737AD" w:rsidRPr="00B2347F" w:rsidRDefault="00B737AD" w:rsidP="00B737AD">
      <w:pPr>
        <w:rPr>
          <w:b/>
        </w:rPr>
      </w:pPr>
      <w:r>
        <w:t>&amp;&amp;&amp;</w:t>
      </w:r>
      <w:r w:rsidRPr="00B737AD">
        <w:rPr>
          <w:b/>
        </w:rPr>
        <w:t>Hippolytus</w:t>
      </w:r>
      <w:r>
        <w:t xml:space="preserve"> (222-235/236 A.D.) &amp;&amp;&amp;</w:t>
      </w:r>
    </w:p>
    <w:p w14:paraId="61C0EE5D"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t xml:space="preserve">for wisdom </w:t>
      </w:r>
      <w:r w:rsidRPr="00B2347F">
        <w:rPr>
          <w:highlight w:val="white"/>
        </w:rPr>
        <w:t xml:space="preserve">it says, is justified of her children. Thus he who by the divine spirit searches all things, and even the deep things of God, so that he can exclaim, </w:t>
      </w:r>
      <w:r w:rsidR="00DE7390">
        <w:rPr>
          <w:highlight w:val="white"/>
        </w:rPr>
        <w:t>‘</w:t>
      </w:r>
      <w:r w:rsidRPr="00B2347F">
        <w:rPr>
          <w:highlight w:val="white"/>
        </w:rPr>
        <w:t>O the depth of the riches both of the wisdom and the knowledge of God!</w:t>
      </w:r>
      <w:r w:rsidR="00DE7390">
        <w:rPr>
          <w:highlight w:val="white"/>
        </w:rPr>
        <w:t>’</w:t>
      </w:r>
      <w:r w:rsidRPr="00B2347F">
        <w:rPr>
          <w:highlight w:val="white"/>
        </w:rPr>
        <w:t xml:space="preserve"> he can be a son of wells, to whom the Word of the Lord comes.</w:t>
      </w:r>
      <w:r w:rsidR="002D2DBF">
        <w:rPr>
          <w:highlight w:val="white"/>
        </w:rPr>
        <w:t>”</w:t>
      </w:r>
      <w:r w:rsidRPr="00B2347F">
        <w:rPr>
          <w:highlight w:val="white"/>
        </w:rPr>
        <w:t xml:space="preserve"> </w:t>
      </w:r>
      <w:r w:rsidRPr="00B2347F">
        <w:rPr>
          <w:i/>
        </w:rPr>
        <w:t>Commentary on John</w:t>
      </w:r>
      <w:r w:rsidRPr="00B2347F">
        <w:t xml:space="preserve"> book 2 ch.1 p.322</w:t>
      </w:r>
    </w:p>
    <w:p w14:paraId="4185538E"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The fifth, besides treading under foot the torments of the king, and his severe and various tortures, by the strength of faith, animated to prescience also and knowledge of future events by the Spirit of divinity, foretold to the king the wrath of God, and the vengeance that should swiftly follow.</w:t>
      </w:r>
      <w:r w:rsidR="002D2DBF">
        <w:rPr>
          <w:highlight w:val="white"/>
        </w:rPr>
        <w:t>”</w:t>
      </w:r>
      <w:r w:rsidRPr="00B2347F">
        <w:rPr>
          <w:highlight w:val="white"/>
        </w:rPr>
        <w:t xml:space="preserve"> </w:t>
      </w:r>
      <w:r w:rsidRPr="00B2347F">
        <w:rPr>
          <w:i/>
        </w:rPr>
        <w:t>Treatises of Cyprian</w:t>
      </w:r>
      <w:r w:rsidRPr="00B2347F">
        <w:t xml:space="preserve"> Treatise 11 ch.11 p.504</w:t>
      </w:r>
    </w:p>
    <w:p w14:paraId="32E34C6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Two hundred embraces two perfect numbers united together, and is the symbol of the Holy Spirit, since He is the Author of our knowledge of the Son and the Father.</w:t>
      </w:r>
      <w:r w:rsidR="002D2DBF">
        <w:rPr>
          <w:highlight w:val="white"/>
        </w:rPr>
        <w:t>”</w:t>
      </w:r>
      <w:r w:rsidRPr="00B2347F">
        <w:rPr>
          <w:highlight w:val="white"/>
        </w:rPr>
        <w:t xml:space="preserve"> </w:t>
      </w:r>
      <w:r w:rsidRPr="00B2347F">
        <w:rPr>
          <w:i/>
        </w:rPr>
        <w:t>Banquet of the Ten Virgins</w:t>
      </w:r>
      <w:r w:rsidRPr="00B2347F">
        <w:t xml:space="preserve"> Discourse 8 ch.11 p.339</w:t>
      </w:r>
    </w:p>
    <w:p w14:paraId="54F6A86A" w14:textId="77777777" w:rsidR="00242418" w:rsidRPr="00B2347F" w:rsidRDefault="00242418">
      <w:pPr>
        <w:ind w:left="288" w:hanging="288"/>
      </w:pPr>
    </w:p>
    <w:p w14:paraId="15A7CFAA" w14:textId="77777777" w:rsidR="00242418" w:rsidRPr="00B2347F" w:rsidRDefault="00242418">
      <w:pPr>
        <w:ind w:left="288" w:hanging="288"/>
        <w:rPr>
          <w:b/>
          <w:u w:val="single"/>
        </w:rPr>
      </w:pPr>
      <w:r w:rsidRPr="00B2347F">
        <w:rPr>
          <w:b/>
          <w:u w:val="single"/>
        </w:rPr>
        <w:t>Among corrupt or spurious works</w:t>
      </w:r>
    </w:p>
    <w:p w14:paraId="61D66879" w14:textId="77777777" w:rsidR="00242418" w:rsidRPr="00B2347F" w:rsidRDefault="00242418">
      <w:pPr>
        <w:autoSpaceDE w:val="0"/>
        <w:autoSpaceDN w:val="0"/>
        <w:adjustRightInd w:val="0"/>
        <w:ind w:left="288" w:hanging="288"/>
        <w:rPr>
          <w:highlight w:val="white"/>
        </w:rPr>
      </w:pPr>
      <w:r w:rsidRPr="00B2347F">
        <w:rPr>
          <w:b/>
        </w:rPr>
        <w:t>pseudo-Methodius</w:t>
      </w:r>
      <w:r w:rsidRPr="00B2347F">
        <w:t xml:space="preserve"> (after 312 A.D.) </w:t>
      </w:r>
      <w:r w:rsidR="002D2DBF">
        <w:t>“</w:t>
      </w:r>
      <w:r w:rsidRPr="00B2347F">
        <w:rPr>
          <w:highlight w:val="white"/>
        </w:rPr>
        <w:t xml:space="preserve">See, I pray you, the exceeding accuracy of the Spirit. He speaks of knowledge, recognition, showing forth. As to the first of these: </w:t>
      </w:r>
      <w:r w:rsidR="00DE7390">
        <w:rPr>
          <w:highlight w:val="white"/>
        </w:rPr>
        <w:t>‘</w:t>
      </w:r>
      <w:r w:rsidRPr="00B2347F">
        <w:rPr>
          <w:highlight w:val="white"/>
        </w:rPr>
        <w:t>In the midst of two livimg creature thou shalt be known.</w:t>
      </w:r>
      <w:r w:rsidR="002D2DBF">
        <w:rPr>
          <w:highlight w:val="white"/>
        </w:rPr>
        <w:t>”</w:t>
      </w:r>
      <w:r w:rsidRPr="00B2347F">
        <w:rPr>
          <w:highlight w:val="white"/>
        </w:rPr>
        <w:t xml:space="preserve"> and discusses the ark. </w:t>
      </w:r>
      <w:r w:rsidRPr="00B2347F">
        <w:rPr>
          <w:i/>
          <w:highlight w:val="white"/>
        </w:rPr>
        <w:t>Oration of Simeon and Anna</w:t>
      </w:r>
      <w:r w:rsidRPr="00B2347F">
        <w:rPr>
          <w:highlight w:val="white"/>
        </w:rPr>
        <w:t xml:space="preserve"> ch.4 p.386</w:t>
      </w:r>
    </w:p>
    <w:p w14:paraId="7972E13D" w14:textId="77777777" w:rsidR="00242418" w:rsidRPr="00B2347F" w:rsidRDefault="00242418">
      <w:pPr>
        <w:ind w:left="288" w:hanging="288"/>
      </w:pPr>
    </w:p>
    <w:p w14:paraId="4737E7F5" w14:textId="77777777" w:rsidR="00242418" w:rsidRPr="00B2347F" w:rsidRDefault="00242418">
      <w:pPr>
        <w:pStyle w:val="Heading2"/>
      </w:pPr>
      <w:bookmarkStart w:id="1871" w:name="_Toc445182479"/>
      <w:bookmarkStart w:id="1872" w:name="_Toc58617554"/>
      <w:bookmarkStart w:id="1873" w:name="_Toc62978984"/>
      <w:bookmarkStart w:id="1874" w:name="_Toc126171422"/>
      <w:bookmarkStart w:id="1875" w:name="_Toc224307424"/>
      <w:bookmarkStart w:id="1876" w:name="_Toc161079551"/>
      <w:bookmarkEnd w:id="1859"/>
      <w:bookmarkEnd w:id="1860"/>
      <w:r w:rsidRPr="00B2347F">
        <w:t>Hw17. Spirit gives us guidance/understanding</w:t>
      </w:r>
      <w:bookmarkEnd w:id="1871"/>
      <w:bookmarkEnd w:id="1872"/>
      <w:bookmarkEnd w:id="1873"/>
      <w:bookmarkEnd w:id="1874"/>
      <w:bookmarkEnd w:id="1876"/>
    </w:p>
    <w:p w14:paraId="46CA7327" w14:textId="77777777" w:rsidR="00242418" w:rsidRPr="00B2347F" w:rsidRDefault="00242418">
      <w:pPr>
        <w:ind w:left="288" w:hanging="288"/>
      </w:pPr>
    </w:p>
    <w:p w14:paraId="5FB06E24" w14:textId="77777777" w:rsidR="00242418" w:rsidRPr="00B2347F" w:rsidRDefault="00242418">
      <w:pPr>
        <w:ind w:left="288" w:hanging="288"/>
      </w:pPr>
      <w:r w:rsidRPr="00B2347F">
        <w:t>The Spirit of understanding came upon Christ is not included here.</w:t>
      </w:r>
    </w:p>
    <w:p w14:paraId="0E7E4627" w14:textId="77777777" w:rsidR="00242418" w:rsidRPr="00B2347F" w:rsidRDefault="00242418">
      <w:pPr>
        <w:ind w:left="288" w:hanging="288"/>
      </w:pPr>
    </w:p>
    <w:p w14:paraId="1D560F4D" w14:textId="77777777" w:rsidR="00242418" w:rsidRPr="00B2347F" w:rsidRDefault="00242418">
      <w:pPr>
        <w:ind w:left="288" w:hanging="288"/>
      </w:pPr>
      <w:r w:rsidRPr="00B2347F">
        <w:t xml:space="preserve">John 16:13 </w:t>
      </w:r>
      <w:r w:rsidR="002D2DBF">
        <w:t>“</w:t>
      </w:r>
      <w:r w:rsidRPr="00B2347F">
        <w:t>he will guide you into all truth. He will not speak on his own, he will speak only what he hears, and he will tell you what is yet to come. He will bring glory to me.</w:t>
      </w:r>
      <w:r w:rsidR="002D2DBF">
        <w:t>”</w:t>
      </w:r>
    </w:p>
    <w:p w14:paraId="0995BB3E" w14:textId="77777777" w:rsidR="00242418" w:rsidRPr="00B2347F" w:rsidRDefault="00242418">
      <w:pPr>
        <w:ind w:left="288" w:hanging="288"/>
      </w:pPr>
    </w:p>
    <w:p w14:paraId="503CEAD3" w14:textId="77777777" w:rsidR="00AD08B6" w:rsidRPr="00B2347F" w:rsidRDefault="00AD08B6" w:rsidP="00AD08B6">
      <w:r w:rsidRPr="00B2347F">
        <w:rPr>
          <w:b/>
        </w:rPr>
        <w:t>p66 Bodmer II papyri</w:t>
      </w:r>
      <w:r w:rsidRPr="00B2347F">
        <w:t xml:space="preserve"> - 817 verses (92%) of John (125-175 A.D.) John 16:13</w:t>
      </w:r>
    </w:p>
    <w:p w14:paraId="25A9A30C" w14:textId="77777777" w:rsidR="00AD08B6" w:rsidRPr="00B2347F" w:rsidRDefault="00AD08B6">
      <w:pPr>
        <w:ind w:left="288" w:hanging="288"/>
      </w:pPr>
    </w:p>
    <w:p w14:paraId="77E0C6B8"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But we have for witnesses of the things we apprehend and believe, prophets, men who have pronounced concerning God and the things of God, guided by the Spirit of God. And you too will admit, excelling all others as you do in intelligence and in piety towards the true God, that it would be irrational for us to cease to believe in the Spirit from God, who moved the mouths of the prophets like musical instruments, and to give heed to mere human opinions.</w:t>
      </w:r>
      <w:r w:rsidR="002D2DBF">
        <w:rPr>
          <w:highlight w:val="white"/>
        </w:rPr>
        <w:t>”</w:t>
      </w:r>
      <w:r w:rsidRPr="00B2347F">
        <w:rPr>
          <w:highlight w:val="white"/>
        </w:rPr>
        <w:t xml:space="preserve"> </w:t>
      </w:r>
      <w:r w:rsidRPr="00B2347F">
        <w:rPr>
          <w:i/>
        </w:rPr>
        <w:t>A Plea for Christians</w:t>
      </w:r>
      <w:r w:rsidRPr="00B2347F">
        <w:t xml:space="preserve"> ch.7 p.132</w:t>
      </w:r>
    </w:p>
    <w:p w14:paraId="05346600" w14:textId="77777777" w:rsidR="00242418" w:rsidRPr="00B2347F" w:rsidRDefault="00242418">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spoken as truth by the Sibyl: </w:t>
      </w:r>
      <w:r w:rsidR="002D2DBF">
        <w:t>“</w:t>
      </w:r>
      <w:r w:rsidRPr="00B2347F">
        <w:rPr>
          <w:highlight w:val="white"/>
        </w:rPr>
        <w:t>Puts His sweet Spirit into all His works, And gives Him for a guide to mortal men.</w:t>
      </w:r>
      <w:r w:rsidR="002D2DBF">
        <w:rPr>
          <w:highlight w:val="white"/>
        </w:rPr>
        <w:t>”</w:t>
      </w:r>
      <w:r w:rsidRPr="00B2347F">
        <w:rPr>
          <w:highlight w:val="white"/>
        </w:rPr>
        <w:t xml:space="preserve"> </w:t>
      </w:r>
      <w:r w:rsidRPr="00B2347F">
        <w:rPr>
          <w:i/>
        </w:rPr>
        <w:t>Theophilus to Autolycus</w:t>
      </w:r>
      <w:r w:rsidRPr="00B2347F">
        <w:t xml:space="preserve"> book 2 ch.36 p.109</w:t>
      </w:r>
    </w:p>
    <w:p w14:paraId="4639C9DE" w14:textId="77777777" w:rsidR="003914DA" w:rsidRPr="00B2347F" w:rsidRDefault="003914DA" w:rsidP="003914D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the Holy Spirit gives us the words to say. </w:t>
      </w:r>
      <w:r w:rsidRPr="00B2347F">
        <w:rPr>
          <w:i/>
        </w:rPr>
        <w:t>Stromata</w:t>
      </w:r>
      <w:r w:rsidRPr="00B2347F">
        <w:t xml:space="preserve"> book 4 ch.9 p.422</w:t>
      </w:r>
    </w:p>
    <w:p w14:paraId="32022882"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Pr="00B2347F">
        <w:rPr>
          <w:highlight w:val="white"/>
        </w:rPr>
        <w:t xml:space="preserve">(1 John 4:20.) </w:t>
      </w:r>
      <w:r w:rsidR="002D2DBF">
        <w:t>“</w:t>
      </w:r>
      <w:r w:rsidR="00DE7390">
        <w:rPr>
          <w:highlight w:val="white"/>
        </w:rPr>
        <w:t>‘</w:t>
      </w:r>
      <w:r w:rsidRPr="00B2347F">
        <w:rPr>
          <w:highlight w:val="white"/>
        </w:rPr>
        <w:t>And the Son of God hath come and given us understanding,</w:t>
      </w:r>
      <w:r w:rsidR="00DE7390">
        <w:rPr>
          <w:highlight w:val="white"/>
        </w:rPr>
        <w:t>’</w:t>
      </w:r>
      <w:r w:rsidRPr="00B2347F">
        <w:rPr>
          <w:highlight w:val="white"/>
        </w:rPr>
        <w:t xml:space="preserve"> which comes to us, that is, by faith, and is also called the Holy Spirit.</w:t>
      </w:r>
      <w:r w:rsidR="002D2DBF">
        <w:rPr>
          <w:highlight w:val="white"/>
        </w:rPr>
        <w:t>”</w:t>
      </w:r>
      <w:r w:rsidRPr="00B2347F">
        <w:rPr>
          <w:highlight w:val="white"/>
        </w:rPr>
        <w:t xml:space="preserve"> </w:t>
      </w:r>
      <w:r w:rsidRPr="00B2347F">
        <w:rPr>
          <w:i/>
        </w:rPr>
        <w:t>Comments on 1 John</w:t>
      </w:r>
      <w:r w:rsidRPr="00B2347F">
        <w:t xml:space="preserve"> verse p.576</w:t>
      </w:r>
    </w:p>
    <w:p w14:paraId="17D8DB6C"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the apostle [Paul] also says, </w:t>
      </w:r>
      <w:r w:rsidR="00DE7390">
        <w:rPr>
          <w:highlight w:val="white"/>
        </w:rPr>
        <w:t>‘</w:t>
      </w:r>
      <w:r w:rsidRPr="00B2347F">
        <w:rPr>
          <w:highlight w:val="white"/>
        </w:rPr>
        <w:t>If of anything you are ignorant, God shall reveal it unto you;</w:t>
      </w:r>
      <w:r w:rsidR="00DE7390">
        <w:rPr>
          <w:highlight w:val="white"/>
        </w:rPr>
        <w:t>’</w:t>
      </w:r>
      <w:r w:rsidRPr="00B2347F">
        <w:rPr>
          <w:highlight w:val="white"/>
        </w:rPr>
        <w:t xml:space="preserve"> he himself, too, being accustomed to afford counsel though he had not the command of the Lord, and to dictate of himself as possessing the Spirit of God who guides into all truth.</w:t>
      </w:r>
      <w:r w:rsidR="002D2DBF">
        <w:rPr>
          <w:highlight w:val="white"/>
        </w:rPr>
        <w:t>”</w:t>
      </w:r>
      <w:r w:rsidRPr="00B2347F">
        <w:rPr>
          <w:highlight w:val="white"/>
        </w:rPr>
        <w:t xml:space="preserve"> </w:t>
      </w:r>
      <w:r w:rsidRPr="00B2347F">
        <w:rPr>
          <w:i/>
        </w:rPr>
        <w:t>The Chaplet</w:t>
      </w:r>
      <w:r w:rsidRPr="00B2347F">
        <w:t xml:space="preserve"> ch.4 p.95</w:t>
      </w:r>
    </w:p>
    <w:p w14:paraId="756669B1"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(222-235/6 A.D.) </w:t>
      </w:r>
      <w:r w:rsidR="002D2DBF">
        <w:t>“</w:t>
      </w:r>
      <w:r w:rsidRPr="00B2347F">
        <w:t>It is the Father who commands, and the Son who obeys, and the Holy Spirit who gives understanding:</w:t>
      </w:r>
      <w:r w:rsidR="002D2DBF">
        <w:t>”</w:t>
      </w:r>
      <w:r w:rsidRPr="00B2347F">
        <w:t xml:space="preserve"> </w:t>
      </w:r>
      <w:r w:rsidRPr="00B2347F">
        <w:rPr>
          <w:i/>
        </w:rPr>
        <w:t>Against the Heresy of One Noetus</w:t>
      </w:r>
      <w:r w:rsidRPr="00B2347F">
        <w:t xml:space="preserve"> ch.14 p.228</w:t>
      </w:r>
    </w:p>
    <w:p w14:paraId="74F192A0"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it is there [in the Gospel of John] related that Jesus said: </w:t>
      </w:r>
      <w:r w:rsidR="00DE7390">
        <w:rPr>
          <w:highlight w:val="white"/>
        </w:rPr>
        <w:t>‘</w:t>
      </w:r>
      <w:r w:rsidRPr="00B2347F">
        <w:rPr>
          <w:highlight w:val="white"/>
        </w:rPr>
        <w:t>I have yet many things to say unto you, but ye cannot bear them now. Howbeit when He, the Spirit of truth, is come, He will guide you into all the truth: for He shall not speak of Himself; but whatsoever He shall hear, that shall He speak.</w:t>
      </w:r>
      <w:r w:rsidR="00DE7390">
        <w:rPr>
          <w:highlight w:val="white"/>
        </w:rPr>
        <w:t>’</w:t>
      </w:r>
      <w:r w:rsidR="002D2DBF">
        <w:t>”</w:t>
      </w:r>
      <w:r w:rsidRPr="00B2347F">
        <w:t xml:space="preserve"> </w:t>
      </w:r>
      <w:r w:rsidRPr="00B2347F">
        <w:rPr>
          <w:i/>
        </w:rPr>
        <w:t>Origen Against Celsus</w:t>
      </w:r>
      <w:r w:rsidRPr="00B2347F">
        <w:t xml:space="preserve"> book 2 ch.2 p.430</w:t>
      </w:r>
    </w:p>
    <w:p w14:paraId="7292F08B" w14:textId="77777777" w:rsidR="0034019E" w:rsidRPr="00B2347F" w:rsidRDefault="0034019E" w:rsidP="0034019E">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rPr>
          <w:highlight w:val="white"/>
        </w:rPr>
        <w:t>Since the mercy of God is everywhere great, let us bless Him, and also because He has sent unto us the Spirit of truth to guide us into all truth.</w:t>
      </w:r>
      <w:r w:rsidR="002D2DBF">
        <w:rPr>
          <w:highlight w:val="white"/>
        </w:rPr>
        <w:t>”</w:t>
      </w:r>
      <w:r w:rsidRPr="00B2347F">
        <w:rPr>
          <w:highlight w:val="white"/>
        </w:rPr>
        <w:t xml:space="preserve"> </w:t>
      </w:r>
      <w:r w:rsidRPr="00B2347F">
        <w:t>Fragment 5 ch.1 p.280</w:t>
      </w:r>
    </w:p>
    <w:p w14:paraId="0A22FE68"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I confide undoubtingly in the manifold wisdom of God, which gives richly and widely to whomsoever it wills. For sailors who have experience of the sea declare that the same wind blows on all who sail; and that different persons, managing their course differently, strive to reach different ports. Some have a fair wind; to others it blows across their course; and yet both easily accomplish their voyage. Now, in the same way, the </w:t>
      </w:r>
      <w:r w:rsidR="00DE7390">
        <w:rPr>
          <w:highlight w:val="white"/>
        </w:rPr>
        <w:t>‘</w:t>
      </w:r>
      <w:r w:rsidRPr="00B2347F">
        <w:rPr>
          <w:highlight w:val="white"/>
        </w:rPr>
        <w:t>understanding Spirit, holy, one only,</w:t>
      </w:r>
      <w:r w:rsidR="00DE7390">
        <w:rPr>
          <w:highlight w:val="white"/>
        </w:rPr>
        <w:t>’</w:t>
      </w:r>
      <w:r w:rsidRPr="00B2347F">
        <w:rPr>
          <w:highlight w:val="white"/>
        </w:rPr>
        <w:t xml:space="preserve"> gently breathing down from the treasures of the Father above, giving us all the clear fair wind of knowledge, will suffice to guide the course of our words without offence.</w:t>
      </w:r>
      <w:r w:rsidR="002D2DBF">
        <w:rPr>
          <w:highlight w:val="white"/>
        </w:rPr>
        <w:t>”</w:t>
      </w:r>
      <w:r w:rsidRPr="00B2347F">
        <w:rPr>
          <w:highlight w:val="white"/>
        </w:rPr>
        <w:t xml:space="preserve"> </w:t>
      </w:r>
      <w:r w:rsidRPr="00B2347F">
        <w:rPr>
          <w:i/>
        </w:rPr>
        <w:t>Banquet of the Ten Virgins</w:t>
      </w:r>
      <w:r w:rsidRPr="00B2347F">
        <w:t xml:space="preserve"> discourse 7 ch.1 p.331</w:t>
      </w:r>
    </w:p>
    <w:p w14:paraId="7B86A3A2" w14:textId="77777777" w:rsidR="00242418" w:rsidRPr="00B2347F" w:rsidRDefault="00242418">
      <w:pPr>
        <w:autoSpaceDE w:val="0"/>
        <w:autoSpaceDN w:val="0"/>
        <w:adjustRightInd w:val="0"/>
      </w:pPr>
    </w:p>
    <w:p w14:paraId="77408578" w14:textId="77777777" w:rsidR="00242418" w:rsidRPr="00B2347F" w:rsidRDefault="00242418">
      <w:pPr>
        <w:autoSpaceDE w:val="0"/>
        <w:autoSpaceDN w:val="0"/>
        <w:adjustRightInd w:val="0"/>
        <w:rPr>
          <w:b/>
          <w:u w:val="single"/>
        </w:rPr>
      </w:pPr>
      <w:r w:rsidRPr="00B2347F">
        <w:rPr>
          <w:b/>
          <w:u w:val="single"/>
        </w:rPr>
        <w:t>Among heretics</w:t>
      </w:r>
    </w:p>
    <w:p w14:paraId="014D441C" w14:textId="77777777" w:rsidR="00242418" w:rsidRPr="00B2347F" w:rsidRDefault="00242418">
      <w:pPr>
        <w:autoSpaceDE w:val="0"/>
        <w:autoSpaceDN w:val="0"/>
        <w:adjustRightInd w:val="0"/>
        <w:ind w:left="288" w:hanging="288"/>
      </w:pPr>
      <w:r w:rsidRPr="00B2347F">
        <w:t xml:space="preserve">Tatian </w:t>
      </w:r>
      <w:r w:rsidR="00DA526C">
        <w:t>(c.172 A.D.)</w:t>
      </w:r>
      <w:r w:rsidRPr="00B2347F">
        <w:t xml:space="preserve"> (partial, guides the Logos/soul in Spiritual regions) </w:t>
      </w:r>
      <w:r w:rsidR="002D2DBF">
        <w:t>“</w:t>
      </w:r>
      <w:r w:rsidRPr="00B2347F">
        <w:rPr>
          <w:highlight w:val="white"/>
        </w:rPr>
        <w:t>The Logos, in truth, is the light of God, but the ignorant soul is darkness. On this account, if it [the Logos] continues solitary, it tends downward towards matter, and dies with the flesh; but, if it enters into union with the Divine Spirit, it is no longer helpless, but ascends to the regions whither the Spirit guides it: for the dwelling-place of the spirit is above, but the origin of the soul is from beneath. Now, in the beginning the spirit was a constant companion of the soul, but the spirit forsook it because it was not willing to follow.</w:t>
      </w:r>
      <w:r w:rsidR="002D2DBF">
        <w:rPr>
          <w:highlight w:val="white"/>
        </w:rPr>
        <w:t>”</w:t>
      </w:r>
      <w:r w:rsidRPr="00B2347F">
        <w:rPr>
          <w:highlight w:val="white"/>
        </w:rPr>
        <w:t xml:space="preserve"> </w:t>
      </w:r>
      <w:r w:rsidRPr="00B2347F">
        <w:rPr>
          <w:i/>
        </w:rPr>
        <w:t>Address of Tatian to the Greeks</w:t>
      </w:r>
      <w:r w:rsidRPr="00B2347F">
        <w:t xml:space="preserve"> ch.13 p.70-71</w:t>
      </w:r>
    </w:p>
    <w:p w14:paraId="0C3A8EDD" w14:textId="77777777" w:rsidR="00242418" w:rsidRPr="00B2347F" w:rsidRDefault="00242418">
      <w:pPr>
        <w:ind w:left="288" w:hanging="288"/>
      </w:pPr>
    </w:p>
    <w:p w14:paraId="3D87599A" w14:textId="77777777" w:rsidR="00242418" w:rsidRPr="00B2347F" w:rsidRDefault="00242418">
      <w:pPr>
        <w:pStyle w:val="Heading2"/>
      </w:pPr>
      <w:bookmarkStart w:id="1877" w:name="_Toc58617555"/>
      <w:bookmarkStart w:id="1878" w:name="_Toc62978985"/>
      <w:bookmarkStart w:id="1879" w:name="_Toc126171423"/>
      <w:bookmarkStart w:id="1880" w:name="_Toc161079552"/>
      <w:bookmarkEnd w:id="1875"/>
      <w:r w:rsidRPr="00B2347F">
        <w:t>Hw18. The Comforter/Holy Spirit comforts us</w:t>
      </w:r>
      <w:bookmarkEnd w:id="1877"/>
      <w:bookmarkEnd w:id="1878"/>
      <w:bookmarkEnd w:id="1879"/>
      <w:bookmarkEnd w:id="1880"/>
    </w:p>
    <w:p w14:paraId="0C853976" w14:textId="77777777" w:rsidR="00242418" w:rsidRPr="00B2347F" w:rsidRDefault="00242418"/>
    <w:p w14:paraId="6DFA0AD4" w14:textId="77777777" w:rsidR="00242418" w:rsidRPr="00B2347F" w:rsidRDefault="00242418">
      <w:r w:rsidRPr="00B2347F">
        <w:t>John 14:15-18,25-27</w:t>
      </w:r>
    </w:p>
    <w:p w14:paraId="2C7E523D" w14:textId="77777777" w:rsidR="00242418" w:rsidRPr="00B2347F" w:rsidRDefault="00242418"/>
    <w:p w14:paraId="0525C54E"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14:15-27</w:t>
      </w:r>
    </w:p>
    <w:p w14:paraId="7B3FB0CF" w14:textId="77777777" w:rsidR="00242418" w:rsidRPr="00B2347F" w:rsidRDefault="00242418"/>
    <w:p w14:paraId="556EDC4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the Lord promised to send the Comforter, who should join us to God.</w:t>
      </w:r>
      <w:r w:rsidR="002D2DBF">
        <w:t>”</w:t>
      </w:r>
      <w:r w:rsidRPr="00B2347F">
        <w:t xml:space="preserve"> </w:t>
      </w:r>
      <w:r w:rsidRPr="00B2347F">
        <w:rPr>
          <w:i/>
        </w:rPr>
        <w:t>Irenaeus Against Heresies</w:t>
      </w:r>
      <w:r w:rsidRPr="00B2347F">
        <w:t xml:space="preserve"> book 3 ch.17.2 p.444</w:t>
      </w:r>
    </w:p>
    <w:p w14:paraId="19064D6B" w14:textId="77777777" w:rsidR="00242418" w:rsidRPr="00B2347F" w:rsidRDefault="00242418">
      <w:pPr>
        <w:ind w:left="288" w:hanging="288"/>
      </w:pPr>
      <w:r w:rsidRPr="00B2347F">
        <w:rPr>
          <w:b/>
        </w:rPr>
        <w:t>Tertullian</w:t>
      </w:r>
      <w:r w:rsidRPr="00B2347F">
        <w:t xml:space="preserve"> (</w:t>
      </w:r>
      <w:r w:rsidR="009333E0" w:rsidRPr="00B2347F">
        <w:t>213</w:t>
      </w:r>
      <w:r w:rsidRPr="00B2347F">
        <w:t xml:space="preserve"> A.D.) </w:t>
      </w:r>
      <w:r w:rsidR="002D2DBF">
        <w:t>“</w:t>
      </w:r>
      <w:r w:rsidRPr="00B2347F">
        <w:t>Herein also you ought to recognise the Paraclete in His character of Comforter, in that He excuses your Infirmity</w:t>
      </w:r>
      <w:r w:rsidR="002D2DBF">
        <w:t>”</w:t>
      </w:r>
      <w:r w:rsidRPr="00B2347F">
        <w:t xml:space="preserve"> </w:t>
      </w:r>
      <w:r w:rsidRPr="00B2347F">
        <w:rPr>
          <w:i/>
        </w:rPr>
        <w:t>On Monogamy</w:t>
      </w:r>
      <w:r w:rsidRPr="00B2347F">
        <w:t xml:space="preserve"> ch.3 p.61</w:t>
      </w:r>
    </w:p>
    <w:p w14:paraId="21D4B460"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By this Spirit the rock of the Church was stablished. This is the Spirit, the Comforter, that is sent because of thee, that He may show thee to be the Son of God.</w:t>
      </w:r>
      <w:r w:rsidR="002D2DBF">
        <w:t>”</w:t>
      </w:r>
      <w:r w:rsidRPr="00B2347F">
        <w:t xml:space="preserve"> </w:t>
      </w:r>
      <w:r w:rsidRPr="00B2347F">
        <w:rPr>
          <w:i/>
        </w:rPr>
        <w:t>Discourse on the Holy Theophany</w:t>
      </w:r>
      <w:r w:rsidRPr="00B2347F">
        <w:t xml:space="preserve"> ch.9 p.237</w:t>
      </w:r>
    </w:p>
    <w:p w14:paraId="78188AAF" w14:textId="77777777" w:rsidR="00242418" w:rsidRPr="00B2347F" w:rsidRDefault="00242418">
      <w:pPr>
        <w:ind w:left="288" w:hanging="288"/>
      </w:pPr>
      <w:r w:rsidRPr="00B2347F">
        <w:rPr>
          <w:b/>
        </w:rPr>
        <w:t>Novatian</w:t>
      </w:r>
      <w:r w:rsidRPr="00B2347F">
        <w:t xml:space="preserve"> (250/4-256/7 A.D.) </w:t>
      </w:r>
      <w:r w:rsidR="002D2DBF">
        <w:t>“</w:t>
      </w:r>
      <w:r w:rsidRPr="00B2347F">
        <w:t>and I will ask the Father, and He will give you another Comforter.</w:t>
      </w:r>
      <w:r w:rsidR="002D2DBF">
        <w:t>”</w:t>
      </w:r>
      <w:r w:rsidRPr="00B2347F">
        <w:t xml:space="preserve"> </w:t>
      </w:r>
      <w:r w:rsidRPr="00B2347F">
        <w:rPr>
          <w:i/>
        </w:rPr>
        <w:t>Treatise Concerning the Trinity</w:t>
      </w:r>
      <w:r w:rsidRPr="00B2347F">
        <w:t xml:space="preserve"> ch.28 p.639</w:t>
      </w:r>
    </w:p>
    <w:p w14:paraId="608D442C" w14:textId="77777777" w:rsidR="00242418" w:rsidRPr="00B2347F" w:rsidRDefault="00242418">
      <w:pPr>
        <w:ind w:left="288" w:hanging="288"/>
      </w:pPr>
    </w:p>
    <w:p w14:paraId="267D3BB4" w14:textId="77777777" w:rsidR="00242418" w:rsidRPr="00B2347F" w:rsidRDefault="00242418">
      <w:pPr>
        <w:ind w:left="288" w:hanging="288"/>
        <w:rPr>
          <w:b/>
          <w:u w:val="single"/>
        </w:rPr>
      </w:pPr>
      <w:r w:rsidRPr="00B2347F">
        <w:rPr>
          <w:b/>
          <w:u w:val="single"/>
        </w:rPr>
        <w:t>Among heretics</w:t>
      </w:r>
    </w:p>
    <w:p w14:paraId="2D683B90" w14:textId="77777777" w:rsidR="00242418" w:rsidRPr="00B2347F" w:rsidRDefault="00242418">
      <w:pPr>
        <w:ind w:left="288" w:hanging="288"/>
        <w:rPr>
          <w:b/>
        </w:rPr>
      </w:pPr>
      <w:r w:rsidRPr="00B2347F">
        <w:rPr>
          <w:i/>
        </w:rPr>
        <w:t>Testaments of the Twelve Patriarchs</w:t>
      </w:r>
      <w:r w:rsidRPr="00B2347F">
        <w:t xml:space="preserve"> (70-135 A.D.) book 11 ch.1 p.32 (partial, God not the Holy Spirit) Joseph says, </w:t>
      </w:r>
      <w:r w:rsidR="002D2DBF">
        <w:t>“</w:t>
      </w:r>
      <w:r w:rsidRPr="00B2347F">
        <w:t>God comforted me.</w:t>
      </w:r>
      <w:r w:rsidR="002D2DBF">
        <w:t>”</w:t>
      </w:r>
    </w:p>
    <w:p w14:paraId="12C1CE9E" w14:textId="77777777" w:rsidR="00242418" w:rsidRPr="00B2347F" w:rsidRDefault="00242418">
      <w:pPr>
        <w:ind w:left="288" w:hanging="288"/>
      </w:pPr>
    </w:p>
    <w:p w14:paraId="30204BEE" w14:textId="77777777" w:rsidR="00294418" w:rsidRPr="00B2347F" w:rsidRDefault="00294418" w:rsidP="00294418">
      <w:pPr>
        <w:pStyle w:val="Heading2"/>
      </w:pPr>
      <w:bookmarkStart w:id="1881" w:name="_Toc451361837"/>
      <w:bookmarkStart w:id="1882" w:name="_Toc58617556"/>
      <w:bookmarkStart w:id="1883" w:name="_Toc62978986"/>
      <w:bookmarkStart w:id="1884" w:name="_Toc126171424"/>
      <w:bookmarkStart w:id="1885" w:name="_Toc161079553"/>
      <w:r w:rsidRPr="00B2347F">
        <w:t>Hw19. Disciples received the Holy Spirit</w:t>
      </w:r>
      <w:bookmarkEnd w:id="1881"/>
      <w:bookmarkEnd w:id="1882"/>
      <w:bookmarkEnd w:id="1883"/>
      <w:bookmarkEnd w:id="1884"/>
      <w:bookmarkEnd w:id="1885"/>
    </w:p>
    <w:p w14:paraId="620DBCB4" w14:textId="77777777" w:rsidR="00294418" w:rsidRPr="00B2347F" w:rsidRDefault="00294418" w:rsidP="00294418">
      <w:pPr>
        <w:ind w:left="288" w:hanging="288"/>
      </w:pPr>
    </w:p>
    <w:p w14:paraId="440D3E06" w14:textId="77777777" w:rsidR="00294418" w:rsidRPr="00B2347F" w:rsidRDefault="00294418" w:rsidP="00294418">
      <w:pPr>
        <w:ind w:left="288" w:hanging="288"/>
      </w:pPr>
      <w:r w:rsidRPr="00B2347F">
        <w:t>John 20:22 Jesus breathed on them and said receive the Holy Spirit</w:t>
      </w:r>
    </w:p>
    <w:p w14:paraId="4B1156F4" w14:textId="77777777" w:rsidR="00294418" w:rsidRPr="00B2347F" w:rsidRDefault="00294418" w:rsidP="00294418">
      <w:pPr>
        <w:ind w:left="288" w:hanging="288"/>
      </w:pPr>
      <w:r w:rsidRPr="00B2347F">
        <w:t>Acts 1:8</w:t>
      </w:r>
    </w:p>
    <w:p w14:paraId="7341A242" w14:textId="77777777" w:rsidR="00294418" w:rsidRPr="00B2347F" w:rsidRDefault="00294418" w:rsidP="00294418">
      <w:pPr>
        <w:ind w:left="288" w:hanging="288"/>
      </w:pPr>
    </w:p>
    <w:p w14:paraId="37FAB317" w14:textId="77777777" w:rsidR="001F5ACC" w:rsidRPr="00B2347F" w:rsidRDefault="001F5ACC" w:rsidP="001F5ACC">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54.15 p.127 </w:t>
      </w:r>
      <w:r w:rsidR="002D2DBF">
        <w:rPr>
          <w:szCs w:val="24"/>
        </w:rPr>
        <w:t>“</w:t>
      </w:r>
      <w:r w:rsidRPr="00B2347F">
        <w:rPr>
          <w:rFonts w:cs="Consolas"/>
          <w:szCs w:val="24"/>
          <w:highlight w:val="white"/>
        </w:rPr>
        <w:t>And when he [Jesus] had said this, he breathed on them, and said unto them, Receive ye the Holy Spirit:</w:t>
      </w:r>
      <w:r w:rsidR="002D2DBF">
        <w:rPr>
          <w:szCs w:val="24"/>
        </w:rPr>
        <w:t>”</w:t>
      </w:r>
    </w:p>
    <w:p w14:paraId="27B54F9A" w14:textId="77777777" w:rsidR="00294418" w:rsidRPr="00B2347F" w:rsidRDefault="00294418" w:rsidP="00294418">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t>And as He was spit upon ignominiously, so also did He breathe the Holy Spirit into His disciples.</w:t>
      </w:r>
      <w:r w:rsidR="002D2DBF">
        <w:t>”</w:t>
      </w:r>
      <w:r w:rsidRPr="00B2347F">
        <w:t xml:space="preserve"> Fragment 7 from </w:t>
      </w:r>
      <w:r w:rsidRPr="00B2347F">
        <w:rPr>
          <w:i/>
        </w:rPr>
        <w:t>Spicilegium Solesmense</w:t>
      </w:r>
      <w:r w:rsidRPr="00B2347F">
        <w:t xml:space="preserve"> p.6 </w:t>
      </w:r>
      <w:r w:rsidRPr="00B2347F">
        <w:rPr>
          <w:i/>
        </w:rPr>
        <w:t>ANF</w:t>
      </w:r>
      <w:r w:rsidRPr="00B2347F">
        <w:t xml:space="preserve"> vol.1 p.576</w:t>
      </w:r>
    </w:p>
    <w:p w14:paraId="71BB7D0A" w14:textId="77777777" w:rsidR="00294418" w:rsidRPr="00B2347F" w:rsidRDefault="00294418" w:rsidP="00294418">
      <w:pPr>
        <w:ind w:left="288" w:hanging="288"/>
      </w:pPr>
      <w:r w:rsidRPr="00B2347F">
        <w:rPr>
          <w:b/>
        </w:rPr>
        <w:t>Origen</w:t>
      </w:r>
      <w:r w:rsidRPr="00B2347F">
        <w:t xml:space="preserve"> (233-234 A.D.) says the apostles received the Holy Spirit. </w:t>
      </w:r>
      <w:r w:rsidRPr="00B2347F">
        <w:rPr>
          <w:i/>
        </w:rPr>
        <w:t>O</w:t>
      </w:r>
      <w:r w:rsidR="0041132E" w:rsidRPr="00B2347F">
        <w:rPr>
          <w:i/>
        </w:rPr>
        <w:t xml:space="preserve">rigen </w:t>
      </w:r>
      <w:r w:rsidR="00B36AE8" w:rsidRPr="00B2347F">
        <w:rPr>
          <w:i/>
        </w:rPr>
        <w:t>O</w:t>
      </w:r>
      <w:r w:rsidRPr="00B2347F">
        <w:rPr>
          <w:i/>
        </w:rPr>
        <w:t>n Prayer</w:t>
      </w:r>
      <w:r w:rsidRPr="00B2347F">
        <w:t xml:space="preserve"> ch.28.9 p.111</w:t>
      </w:r>
    </w:p>
    <w:p w14:paraId="40B8EE61" w14:textId="77777777" w:rsidR="00294418" w:rsidRPr="00B2347F" w:rsidRDefault="00294418" w:rsidP="00294418">
      <w:pPr>
        <w:ind w:left="288" w:hanging="288"/>
      </w:pPr>
      <w:r w:rsidRPr="00B2347F">
        <w:t>Novatian (</w:t>
      </w:r>
      <w:r w:rsidRPr="00B2347F">
        <w:rPr>
          <w:rFonts w:cs="Arial"/>
        </w:rPr>
        <w:t>250/4-256/7 A.D.</w:t>
      </w:r>
      <w:r w:rsidRPr="00B2347F">
        <w:t xml:space="preserve">) (partial) quotes John 20:22-23 but he does not specify the people receiving the command. </w:t>
      </w:r>
      <w:r w:rsidRPr="00B2347F">
        <w:rPr>
          <w:i/>
        </w:rPr>
        <w:t>Treatise on the Trinity</w:t>
      </w:r>
      <w:r w:rsidRPr="00B2347F">
        <w:t xml:space="preserve"> ch.29 p.640</w:t>
      </w:r>
    </w:p>
    <w:p w14:paraId="119DE1EC" w14:textId="77777777" w:rsidR="00294418" w:rsidRPr="00B2347F" w:rsidRDefault="00294418" w:rsidP="00294418">
      <w:pPr>
        <w:ind w:left="288" w:hanging="288"/>
      </w:pPr>
      <w:r w:rsidRPr="00B2347F">
        <w:rPr>
          <w:b/>
          <w:i/>
        </w:rPr>
        <w:t xml:space="preserve">Treatise </w:t>
      </w:r>
      <w:r w:rsidR="00AC72EE" w:rsidRPr="00B2347F">
        <w:rPr>
          <w:b/>
          <w:i/>
        </w:rPr>
        <w:t>on Rebaptism</w:t>
      </w:r>
      <w:r w:rsidRPr="00B2347F">
        <w:t xml:space="preserve"> (c.250-258 A.D.) ch.3 p.669 quotes John 20:22. </w:t>
      </w:r>
    </w:p>
    <w:p w14:paraId="70F0D6AD" w14:textId="77777777" w:rsidR="00294418" w:rsidRPr="00B2347F" w:rsidRDefault="00294418" w:rsidP="00294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20:21-23. </w:t>
      </w:r>
      <w:r w:rsidRPr="00B2347F">
        <w:rPr>
          <w:i/>
        </w:rPr>
        <w:t>Epistles of Cyprian</w:t>
      </w:r>
      <w:r w:rsidRPr="00B2347F">
        <w:t xml:space="preserve"> Letter 72 ch.6 p.381</w:t>
      </w:r>
    </w:p>
    <w:p w14:paraId="626890AC" w14:textId="77777777" w:rsidR="00294418" w:rsidRPr="00B2347F" w:rsidRDefault="00294418">
      <w:pPr>
        <w:ind w:left="288" w:hanging="288"/>
      </w:pPr>
    </w:p>
    <w:p w14:paraId="608310FE" w14:textId="77777777" w:rsidR="001819A8" w:rsidRPr="00B2347F" w:rsidRDefault="001819A8" w:rsidP="001819A8">
      <w:pPr>
        <w:pStyle w:val="Heading2"/>
      </w:pPr>
      <w:bookmarkStart w:id="1886" w:name="_Toc464758165"/>
      <w:bookmarkStart w:id="1887" w:name="_Toc58617557"/>
      <w:bookmarkStart w:id="1888" w:name="_Toc62978987"/>
      <w:bookmarkStart w:id="1889" w:name="_Toc126171425"/>
      <w:bookmarkStart w:id="1890" w:name="_Toc161079554"/>
      <w:r w:rsidRPr="00B2347F">
        <w:t xml:space="preserve">Hw20. The Holy Spirit </w:t>
      </w:r>
      <w:r w:rsidR="00DB3A29">
        <w:t>testifies/</w:t>
      </w:r>
      <w:r w:rsidRPr="00B2347F">
        <w:t>witnesses</w:t>
      </w:r>
      <w:bookmarkEnd w:id="1886"/>
      <w:bookmarkEnd w:id="1887"/>
      <w:bookmarkEnd w:id="1888"/>
      <w:bookmarkEnd w:id="1889"/>
      <w:bookmarkEnd w:id="1890"/>
    </w:p>
    <w:p w14:paraId="1F2FB971" w14:textId="77777777" w:rsidR="001819A8" w:rsidRPr="00B2347F" w:rsidRDefault="001819A8" w:rsidP="001819A8"/>
    <w:p w14:paraId="04E9DD60" w14:textId="77777777" w:rsidR="001819A8" w:rsidRPr="00B2347F" w:rsidRDefault="001819A8" w:rsidP="001819A8">
      <w:pPr>
        <w:ind w:left="288" w:hanging="288"/>
      </w:pPr>
      <w:r w:rsidRPr="00B2347F">
        <w:t>The Holy Spirit witnessing by scripture (Acts 1:15) is not counted here.</w:t>
      </w:r>
    </w:p>
    <w:p w14:paraId="1ADE5DA1" w14:textId="77777777" w:rsidR="001819A8" w:rsidRPr="00B2347F" w:rsidRDefault="001819A8" w:rsidP="001819A8">
      <w:pPr>
        <w:ind w:left="288" w:hanging="288"/>
      </w:pPr>
    </w:p>
    <w:p w14:paraId="5FBAB457" w14:textId="77777777" w:rsidR="001819A8" w:rsidRPr="00B2347F" w:rsidRDefault="001819A8" w:rsidP="001819A8">
      <w:r w:rsidRPr="00B2347F">
        <w:t>John 15:26; Acts 10:19</w:t>
      </w:r>
    </w:p>
    <w:p w14:paraId="18A5590E" w14:textId="77777777" w:rsidR="001819A8" w:rsidRPr="00B2347F" w:rsidRDefault="001819A8" w:rsidP="001819A8"/>
    <w:p w14:paraId="1A5633B2" w14:textId="77777777" w:rsidR="001819A8" w:rsidRPr="00B2347F" w:rsidRDefault="001819A8" w:rsidP="001819A8">
      <w:pPr>
        <w:ind w:left="288" w:hanging="288"/>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4</w:t>
      </w:r>
      <w:r w:rsidRPr="00B2347F">
        <w:t>6</w:t>
      </w:r>
      <w:r w:rsidRPr="00B2347F">
        <w:rPr>
          <w:szCs w:val="24"/>
        </w:rPr>
        <w:t>.</w:t>
      </w:r>
      <w:r w:rsidRPr="00B2347F">
        <w:t>42-43</w:t>
      </w:r>
      <w:r w:rsidRPr="00B2347F">
        <w:rPr>
          <w:szCs w:val="24"/>
        </w:rPr>
        <w:t xml:space="preserve"> p.</w:t>
      </w:r>
      <w:r w:rsidRPr="00B2347F">
        <w:t>115</w:t>
      </w:r>
      <w:r w:rsidRPr="00B2347F">
        <w:rPr>
          <w:szCs w:val="24"/>
        </w:rPr>
        <w:t xml:space="preserve"> </w:t>
      </w:r>
      <w:r w:rsidR="002D2DBF">
        <w:rPr>
          <w:szCs w:val="24"/>
        </w:rPr>
        <w:t>“</w:t>
      </w:r>
      <w:r w:rsidRPr="00B2347F">
        <w:rPr>
          <w:rFonts w:cs="Consolas"/>
          <w:szCs w:val="24"/>
          <w:highlight w:val="white"/>
        </w:rPr>
        <w:t>But when the Paraclete is come, whom I will send unto you from my Father, even the Spirit of truth, which goe</w:t>
      </w:r>
      <w:r w:rsidRPr="00B2347F">
        <w:rPr>
          <w:rFonts w:cs="Consolas"/>
          <w:highlight w:val="white"/>
        </w:rPr>
        <w:t>s</w:t>
      </w:r>
      <w:r w:rsidRPr="00B2347F">
        <w:rPr>
          <w:rFonts w:cs="Consolas"/>
          <w:szCs w:val="24"/>
          <w:highlight w:val="white"/>
        </w:rPr>
        <w:t xml:space="preserve"> forth from my Father, he shall bear witness of me: and ye also bear witness, because from the beginning ye have been with me.</w:t>
      </w:r>
      <w:r w:rsidR="002D2DBF">
        <w:t>”</w:t>
      </w:r>
    </w:p>
    <w:p w14:paraId="780A03AF" w14:textId="77777777" w:rsidR="001819A8" w:rsidRPr="00B2347F" w:rsidRDefault="001819A8" w:rsidP="001819A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rPr>
          <w:rFonts w:cs="Consolas"/>
          <w:highlight w:val="white"/>
        </w:rPr>
        <w:t>And with great power,</w:t>
      </w:r>
      <w:r w:rsidR="00DE7390">
        <w:rPr>
          <w:rFonts w:cs="Consolas"/>
          <w:highlight w:val="white"/>
        </w:rPr>
        <w:t>’</w:t>
      </w:r>
      <w:r w:rsidRPr="00B2347F">
        <w:rPr>
          <w:rFonts w:cs="Consolas"/>
          <w:highlight w:val="white"/>
        </w:rPr>
        <w:t xml:space="preserve"> it is added, </w:t>
      </w:r>
      <w:r w:rsidR="00DE7390">
        <w:rPr>
          <w:rFonts w:cs="Consolas"/>
          <w:highlight w:val="white"/>
        </w:rPr>
        <w:t>‘</w:t>
      </w:r>
      <w:r w:rsidRPr="00B2347F">
        <w:rPr>
          <w:rFonts w:cs="Consolas"/>
          <w:highlight w:val="white"/>
        </w:rPr>
        <w:t>gave the apostles witness of the resurrection of the Lord Jesus,</w:t>
      </w:r>
      <w:r w:rsidR="00DE7390">
        <w:rPr>
          <w:rFonts w:cs="Consolas"/>
          <w:highlight w:val="white"/>
        </w:rPr>
        <w:t>’</w:t>
      </w:r>
      <w:r w:rsidRPr="00B2347F">
        <w:rPr>
          <w:rFonts w:cs="Consolas"/>
          <w:highlight w:val="white"/>
        </w:rPr>
        <w:t xml:space="preserve"> saying to them, </w:t>
      </w:r>
      <w:r w:rsidR="00DE7390">
        <w:rPr>
          <w:rFonts w:cs="Consolas"/>
          <w:highlight w:val="white"/>
        </w:rPr>
        <w:t>‘</w:t>
      </w:r>
      <w:r w:rsidRPr="00B2347F">
        <w:rPr>
          <w:rFonts w:cs="Consolas"/>
          <w:highlight w:val="white"/>
        </w:rPr>
        <w:t>The God of our fathers raised up Jesus, whom ye seized and slew, hanging [Him] upon a beam of wood: Him hath God raised up by His right hand to be a Prince and Saviour, to give repentance to Israel, and forgiveness of sins. And we are in this witnesses of these words; as also is the Holy Ghost, whom God hath given to them that believe in Him.</w:t>
      </w:r>
      <w:r w:rsidR="00DE7390">
        <w:rPr>
          <w:rFonts w:cs="Consolas"/>
          <w:highlight w:val="white"/>
        </w:rPr>
        <w:t>’</w:t>
      </w:r>
      <w:r w:rsidR="002D2DBF">
        <w:t>”</w:t>
      </w:r>
      <w:r w:rsidRPr="00B2347F">
        <w:t xml:space="preserve"> </w:t>
      </w:r>
      <w:r w:rsidRPr="00B2347F">
        <w:rPr>
          <w:i/>
        </w:rPr>
        <w:t>Irenaeus Against Heresies</w:t>
      </w:r>
      <w:r w:rsidRPr="00B2347F">
        <w:t xml:space="preserve"> book 3 ch.12.5 p.</w:t>
      </w:r>
      <w:r w:rsidR="00E533BA" w:rsidRPr="00B2347F">
        <w:t>431</w:t>
      </w:r>
    </w:p>
    <w:p w14:paraId="333C507A" w14:textId="77777777" w:rsidR="001819A8" w:rsidRPr="00B2347F" w:rsidRDefault="001819A8" w:rsidP="001819A8">
      <w:pPr>
        <w:ind w:left="288" w:hanging="288"/>
      </w:pPr>
      <w:r w:rsidRPr="00B2347F">
        <w:rPr>
          <w:b/>
        </w:rPr>
        <w:t>Theodotus the probable Montanist</w:t>
      </w:r>
      <w:r w:rsidRPr="00B2347F">
        <w:t xml:space="preserve"> (ca.240 A.D.) </w:t>
      </w:r>
      <w:r w:rsidR="002D2DBF">
        <w:t>“</w:t>
      </w:r>
      <w:r w:rsidR="00DE7390">
        <w:t>‘</w:t>
      </w:r>
      <w:r w:rsidRPr="00B2347F">
        <w:rPr>
          <w:rFonts w:cs="Consolas"/>
          <w:highlight w:val="white"/>
        </w:rPr>
        <w:t>By two and three witnesses every word is established.</w:t>
      </w:r>
      <w:r w:rsidR="00DE7390">
        <w:rPr>
          <w:rFonts w:cs="Consolas"/>
          <w:highlight w:val="white"/>
        </w:rPr>
        <w:t>’</w:t>
      </w:r>
      <w:r w:rsidRPr="00B2347F">
        <w:rPr>
          <w:rFonts w:cs="Consolas"/>
          <w:highlight w:val="white"/>
        </w:rPr>
        <w:t xml:space="preserve"> By Father, and Son, and Holy Spirit, by whose witness and help the prescribed commandments ought to be kept.</w:t>
      </w:r>
      <w:r w:rsidR="002D2DBF">
        <w:t>”</w:t>
      </w:r>
      <w:r w:rsidRPr="00B2347F">
        <w:t xml:space="preserve"> </w:t>
      </w:r>
      <w:r w:rsidR="009732F9" w:rsidRPr="00B2347F">
        <w:rPr>
          <w:i/>
        </w:rPr>
        <w:t>Excerpts of Theodotus</w:t>
      </w:r>
      <w:r w:rsidRPr="00B2347F">
        <w:t xml:space="preserve"> ch.</w:t>
      </w:r>
      <w:r w:rsidR="004B128B" w:rsidRPr="00B2347F">
        <w:t>13 p.44</w:t>
      </w:r>
    </w:p>
    <w:p w14:paraId="2BE8348F" w14:textId="77777777" w:rsidR="001819A8" w:rsidRPr="00B2347F" w:rsidRDefault="001819A8" w:rsidP="001819A8">
      <w:pPr>
        <w:autoSpaceDE w:val="0"/>
        <w:autoSpaceDN w:val="0"/>
        <w:adjustRightInd w:val="0"/>
        <w:ind w:left="288" w:hanging="288"/>
      </w:pPr>
      <w:r w:rsidRPr="00B2347F">
        <w:rPr>
          <w:b/>
        </w:rPr>
        <w:t>Victorinus of Petau</w:t>
      </w:r>
      <w:r w:rsidRPr="00B2347F">
        <w:t xml:space="preserve"> (martyred 304 A.D.) </w:t>
      </w:r>
      <w:r w:rsidR="002D2DBF">
        <w:t>“</w:t>
      </w:r>
      <w:r w:rsidRPr="00B2347F">
        <w:rPr>
          <w:rFonts w:cs="Consolas"/>
          <w:highlight w:val="white"/>
        </w:rPr>
        <w:t>By the angel flying through the midst of heaven is signified the Holy Spirit bearing witness in two of the prophets that a great wrath of plagues was imminent.</w:t>
      </w:r>
      <w:r w:rsidR="002D2DBF">
        <w:t>”</w:t>
      </w:r>
      <w:r w:rsidRPr="00B2347F">
        <w:t xml:space="preserve"> </w:t>
      </w:r>
      <w:r w:rsidRPr="00B2347F">
        <w:rPr>
          <w:i/>
        </w:rPr>
        <w:t>Commentary on the Apocalypse</w:t>
      </w:r>
      <w:r w:rsidRPr="00B2347F">
        <w:t xml:space="preserve"> from the eight c</w:t>
      </w:r>
      <w:r w:rsidR="004B128B" w:rsidRPr="00B2347F">
        <w:t>hapter verse 13 p.352</w:t>
      </w:r>
    </w:p>
    <w:p w14:paraId="06351C6F" w14:textId="77777777" w:rsidR="001819A8" w:rsidRDefault="001819A8">
      <w:pPr>
        <w:ind w:left="288" w:hanging="288"/>
      </w:pPr>
    </w:p>
    <w:p w14:paraId="3E907091" w14:textId="77777777" w:rsidR="008D0450" w:rsidRDefault="008D0450" w:rsidP="008D0450">
      <w:pPr>
        <w:pStyle w:val="Heading2"/>
      </w:pPr>
      <w:bookmarkStart w:id="1891" w:name="_Toc58617558"/>
      <w:bookmarkStart w:id="1892" w:name="_Toc62978988"/>
      <w:bookmarkStart w:id="1893" w:name="_Toc126171426"/>
      <w:bookmarkStart w:id="1894" w:name="_Toc32005438"/>
      <w:bookmarkStart w:id="1895" w:name="_Toc55725023"/>
      <w:bookmarkStart w:id="1896" w:name="_Toc161079555"/>
      <w:r>
        <w:t>Hw21. Under trial the Spirit will give us words to say</w:t>
      </w:r>
      <w:bookmarkEnd w:id="1891"/>
      <w:bookmarkEnd w:id="1892"/>
      <w:bookmarkEnd w:id="1893"/>
      <w:bookmarkEnd w:id="1896"/>
    </w:p>
    <w:bookmarkEnd w:id="1894"/>
    <w:bookmarkEnd w:id="1895"/>
    <w:p w14:paraId="463B44E4" w14:textId="77777777" w:rsidR="00C67946" w:rsidRDefault="00C67946" w:rsidP="00C67946">
      <w:pPr>
        <w:ind w:left="288" w:hanging="288"/>
      </w:pPr>
    </w:p>
    <w:p w14:paraId="6ACEACFA" w14:textId="77777777" w:rsidR="00C67946" w:rsidRDefault="00C67946" w:rsidP="00C67946">
      <w:pPr>
        <w:ind w:left="288" w:hanging="288"/>
      </w:pPr>
      <w:r>
        <w:t>Matthew 10:19-20</w:t>
      </w:r>
      <w:r w:rsidR="00F47EC8">
        <w:t>; Luke 12:11-12</w:t>
      </w:r>
    </w:p>
    <w:p w14:paraId="15CEDDF8" w14:textId="77777777" w:rsidR="00C67946" w:rsidRDefault="00C67946" w:rsidP="00C67946">
      <w:pPr>
        <w:ind w:left="288" w:hanging="288"/>
      </w:pPr>
    </w:p>
    <w:p w14:paraId="6DBF9212" w14:textId="77777777" w:rsidR="00846ED2" w:rsidRPr="007C4742" w:rsidRDefault="00846ED2" w:rsidP="00846ED2">
      <w:r w:rsidRPr="007C4742">
        <w:rPr>
          <w:b/>
        </w:rPr>
        <w:t>0171</w:t>
      </w:r>
      <w:r w:rsidRPr="007C4742">
        <w:t xml:space="preserve"> Mt 10:17-23,25-32; Lk 22:44-50,52-56,61,63-64</w:t>
      </w:r>
      <w:r>
        <w:t xml:space="preserve"> (ca.300 A.D.) Matthew 10:19-20</w:t>
      </w:r>
    </w:p>
    <w:p w14:paraId="6953A510" w14:textId="77777777" w:rsidR="00846ED2" w:rsidRDefault="00846ED2" w:rsidP="00846ED2">
      <w:pPr>
        <w:ind w:left="288" w:hanging="288"/>
      </w:pPr>
    </w:p>
    <w:p w14:paraId="43C62E7A" w14:textId="77777777" w:rsidR="00846ED2" w:rsidRDefault="00846ED2" w:rsidP="00846ED2">
      <w:pPr>
        <w:ind w:left="288" w:hanging="288"/>
      </w:pPr>
      <w:r>
        <w:t xml:space="preserve">Tatian’s </w:t>
      </w:r>
      <w:r w:rsidRPr="004312A4">
        <w:rPr>
          <w:b/>
          <w:i/>
        </w:rPr>
        <w:t>Diatessaron</w:t>
      </w:r>
      <w:r>
        <w:t xml:space="preserve"> (died 172 A.D.) section 45 lines 45 p.113 says the Holy Spirit will give us the words to say when we are before rulers.</w:t>
      </w:r>
    </w:p>
    <w:p w14:paraId="3C264358" w14:textId="77777777" w:rsidR="00C67946" w:rsidRDefault="00C67946" w:rsidP="00C67946">
      <w:pPr>
        <w:ind w:left="288" w:hanging="288"/>
      </w:pPr>
      <w:r>
        <w:t xml:space="preserve">Tatian’s </w:t>
      </w:r>
      <w:r w:rsidRPr="00846ED2">
        <w:rPr>
          <w:bCs/>
          <w:i/>
        </w:rPr>
        <w:t>Diatessaron</w:t>
      </w:r>
      <w:r>
        <w:t xml:space="preserve"> (c.172 A.D.) </w:t>
      </w:r>
      <w:r w:rsidR="00DE0C68">
        <w:t>section 13 .4-5 p.63 quotes Matthew 10:19-20</w:t>
      </w:r>
    </w:p>
    <w:p w14:paraId="22F24F0D" w14:textId="77777777" w:rsidR="00C67946" w:rsidRDefault="00C67946" w:rsidP="00C6794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the Holy Spirit gives us the words to say. </w:t>
      </w:r>
      <w:r w:rsidRPr="00B2347F">
        <w:rPr>
          <w:i/>
        </w:rPr>
        <w:t>Stromata</w:t>
      </w:r>
      <w:r w:rsidRPr="00B2347F">
        <w:t xml:space="preserve"> book 4 ch.9 p.422</w:t>
      </w:r>
    </w:p>
    <w:p w14:paraId="44CF7585" w14:textId="77777777" w:rsidR="00C67946" w:rsidRPr="00B2347F" w:rsidRDefault="00C67946" w:rsidP="00C67946">
      <w:pPr>
        <w:ind w:left="288" w:hanging="288"/>
      </w:pPr>
      <w:r>
        <w:rPr>
          <w:b/>
        </w:rPr>
        <w:t>Origen</w:t>
      </w:r>
      <w:r w:rsidRPr="00124C3E">
        <w:t xml:space="preserve"> (c.235 A.D.)</w:t>
      </w:r>
      <w:r>
        <w:t xml:space="preserve"> quotes Matthew 10:19-20. </w:t>
      </w:r>
      <w:r w:rsidRPr="00B2347F">
        <w:t>Origen</w:t>
      </w:r>
      <w:r>
        <w:t xml:space="preserve"> </w:t>
      </w:r>
      <w:r w:rsidRPr="008E746A">
        <w:rPr>
          <w:i/>
        </w:rPr>
        <w:t>Exhortation to Martyrdom</w:t>
      </w:r>
      <w:r>
        <w:t xml:space="preserve"> ch.5.34 p.174</w:t>
      </w:r>
      <w:r w:rsidRPr="00B2347F">
        <w:t>)</w:t>
      </w:r>
    </w:p>
    <w:p w14:paraId="65DC5A50" w14:textId="0559F1B2" w:rsidR="00C67946" w:rsidRDefault="00C67946" w:rsidP="00C67946">
      <w:pPr>
        <w:ind w:left="288" w:hanging="288"/>
      </w:pPr>
      <w:r w:rsidRPr="00965118">
        <w:rPr>
          <w:b/>
        </w:rPr>
        <w:t xml:space="preserve">Cyprian of </w:t>
      </w:r>
      <w:smartTag w:uri="urn:schemas-microsoft-com:office:smarttags" w:element="place">
        <w:smartTag w:uri="urn:schemas-microsoft-com:office:smarttags" w:element="City">
          <w:r w:rsidRPr="00965118">
            <w:rPr>
              <w:b/>
            </w:rPr>
            <w:t>Carthage</w:t>
          </w:r>
        </w:smartTag>
      </w:smartTag>
      <w:r>
        <w:t xml:space="preserve"> (c.246-258 A.D.) “For that it is His doing that we conquer, and that we attain by the subduing of the adversary to the palm of the greatest contest, the Lord declares and teaches in His Gospel, saying, “But when they deliver you up, take no thought how or what ye shall speak; for it shall be given you in that same hour what ye shall speak. For it is not ye that speak, but the Spirit of your Father which speaketh in you. Settle it therefore in your hearts, not to meditate before what ye shall answer; for I will give you a month and wisdom, which your adversaries shall not be able to resist.” </w:t>
      </w:r>
      <w:r w:rsidRPr="00965118">
        <w:rPr>
          <w:i/>
        </w:rPr>
        <w:t>Letters of Cyprian</w:t>
      </w:r>
      <w:r>
        <w:t>. Letter 76 ch.5 p.</w:t>
      </w:r>
      <w:r w:rsidR="00846ED2">
        <w:t>404</w:t>
      </w:r>
    </w:p>
    <w:p w14:paraId="51819796" w14:textId="017075FB" w:rsidR="00C67946" w:rsidRDefault="00C67946" w:rsidP="00C67946">
      <w:pPr>
        <w:ind w:left="288" w:hanging="288"/>
      </w:pPr>
    </w:p>
    <w:p w14:paraId="0BDDA7D2" w14:textId="77777777" w:rsidR="00242418" w:rsidRPr="00B2347F" w:rsidRDefault="00242418">
      <w:pPr>
        <w:pStyle w:val="Heading2"/>
      </w:pPr>
      <w:bookmarkStart w:id="1897" w:name="_Toc58617559"/>
      <w:bookmarkStart w:id="1898" w:name="_Toc62978989"/>
      <w:bookmarkStart w:id="1899" w:name="_Toc126171427"/>
      <w:bookmarkStart w:id="1900" w:name="_Toc161079556"/>
      <w:r w:rsidRPr="00B2347F">
        <w:t>Teachings on the Holy Spirit not on the list</w:t>
      </w:r>
      <w:bookmarkEnd w:id="1897"/>
      <w:bookmarkEnd w:id="1898"/>
      <w:bookmarkEnd w:id="1899"/>
      <w:bookmarkEnd w:id="1900"/>
    </w:p>
    <w:p w14:paraId="517BC7EE" w14:textId="77777777" w:rsidR="00242418" w:rsidRPr="00B2347F" w:rsidRDefault="00242418">
      <w:pPr>
        <w:ind w:left="288" w:hanging="288"/>
      </w:pPr>
    </w:p>
    <w:p w14:paraId="14B1C87C" w14:textId="77777777" w:rsidR="00242418" w:rsidRPr="00B2347F" w:rsidRDefault="00242418">
      <w:pPr>
        <w:ind w:left="288" w:hanging="288"/>
      </w:pPr>
      <w:r w:rsidRPr="00B2347F">
        <w:rPr>
          <w:b/>
        </w:rPr>
        <w:t>1. Holy Spirit only occasional in the Old Testament</w:t>
      </w:r>
      <w:r w:rsidRPr="00B2347F">
        <w:t xml:space="preserve"> (only 1 writer: Novatian)</w:t>
      </w:r>
    </w:p>
    <w:p w14:paraId="16C078FD" w14:textId="645F6D92" w:rsidR="00792DFF" w:rsidRDefault="00792DFF">
      <w:pPr>
        <w:ind w:left="288" w:hanging="288"/>
        <w:rPr>
          <w:b/>
        </w:rPr>
      </w:pPr>
      <w:r>
        <w:rPr>
          <w:b/>
        </w:rPr>
        <w:t>2. Baptism in the Holy Spirit is a promise of the Father</w:t>
      </w:r>
      <w:r w:rsidRPr="00792DFF">
        <w:rPr>
          <w:bCs/>
        </w:rPr>
        <w:t xml:space="preserve"> (</w:t>
      </w:r>
      <w:r>
        <w:rPr>
          <w:bCs/>
        </w:rPr>
        <w:t xml:space="preserve">Acts 1:4) (only 1 writer: </w:t>
      </w:r>
      <w:r w:rsidRPr="00D87E2F">
        <w:rPr>
          <w:bCs/>
          <w:i/>
          <w:iCs/>
        </w:rPr>
        <w:t>Rebaptism</w:t>
      </w:r>
      <w:r>
        <w:rPr>
          <w:bCs/>
        </w:rPr>
        <w:t>)</w:t>
      </w:r>
    </w:p>
    <w:p w14:paraId="0364FA6B" w14:textId="393FD1B0" w:rsidR="00242418" w:rsidRPr="00B2347F" w:rsidRDefault="00792DFF">
      <w:pPr>
        <w:ind w:left="288" w:hanging="288"/>
      </w:pPr>
      <w:r>
        <w:rPr>
          <w:b/>
        </w:rPr>
        <w:t>3</w:t>
      </w:r>
      <w:r w:rsidR="00242418" w:rsidRPr="00B2347F">
        <w:rPr>
          <w:b/>
        </w:rPr>
        <w:t xml:space="preserve">. Holy Spirit on Saul [of </w:t>
      </w:r>
      <w:smartTag w:uri="urn:schemas-microsoft-com:office:smarttags" w:element="place">
        <w:smartTag w:uri="urn:schemas-microsoft-com:office:smarttags" w:element="City">
          <w:r w:rsidR="00242418" w:rsidRPr="00B2347F">
            <w:rPr>
              <w:b/>
            </w:rPr>
            <w:t>Kish</w:t>
          </w:r>
        </w:smartTag>
      </w:smartTag>
      <w:r w:rsidR="00242418" w:rsidRPr="00B2347F">
        <w:rPr>
          <w:b/>
        </w:rPr>
        <w:t>]</w:t>
      </w:r>
      <w:r w:rsidR="00242418" w:rsidRPr="00B2347F">
        <w:t xml:space="preserve"> (only 1 writer: Tertullian)</w:t>
      </w:r>
    </w:p>
    <w:p w14:paraId="53E78548" w14:textId="49A49956" w:rsidR="00242418" w:rsidRPr="00B2347F" w:rsidRDefault="00792DFF">
      <w:pPr>
        <w:ind w:left="288" w:hanging="288"/>
      </w:pPr>
      <w:r>
        <w:rPr>
          <w:b/>
        </w:rPr>
        <w:t>4</w:t>
      </w:r>
      <w:r w:rsidR="00242418" w:rsidRPr="00B2347F">
        <w:rPr>
          <w:b/>
        </w:rPr>
        <w:t>. Only call Jesus Lord by the Holy Spirit</w:t>
      </w:r>
      <w:r w:rsidR="00242418" w:rsidRPr="00B2347F">
        <w:t xml:space="preserve"> 1 Corinthians 12:3 (only 1 writer: Novatian)</w:t>
      </w:r>
    </w:p>
    <w:p w14:paraId="73F0EDA6" w14:textId="444C99EE" w:rsidR="00242418" w:rsidRPr="00B2347F" w:rsidRDefault="00792DFF">
      <w:pPr>
        <w:ind w:left="288" w:hanging="288"/>
      </w:pPr>
      <w:r>
        <w:rPr>
          <w:b/>
        </w:rPr>
        <w:t>5</w:t>
      </w:r>
      <w:r w:rsidR="00242418" w:rsidRPr="00B2347F">
        <w:rPr>
          <w:b/>
        </w:rPr>
        <w:t>. The Spirit led Jesus into the wilderness</w:t>
      </w:r>
      <w:r w:rsidR="009558F7" w:rsidRPr="00B2347F">
        <w:t xml:space="preserve"> (only 1</w:t>
      </w:r>
      <w:r w:rsidR="00242418" w:rsidRPr="00B2347F">
        <w:t xml:space="preserve"> writer: </w:t>
      </w:r>
      <w:r w:rsidR="000766B3">
        <w:t>Tatian</w:t>
      </w:r>
      <w:r w:rsidR="00DE7390">
        <w:t>’</w:t>
      </w:r>
      <w:r w:rsidR="000766B3">
        <w:t xml:space="preserve">s </w:t>
      </w:r>
      <w:r w:rsidR="009558F7" w:rsidRPr="00B2347F">
        <w:rPr>
          <w:i/>
        </w:rPr>
        <w:t>Diatessaron</w:t>
      </w:r>
      <w:r w:rsidR="009558F7" w:rsidRPr="00B2347F">
        <w:t xml:space="preserve"> section 4 no.42. After Nicea </w:t>
      </w:r>
      <w:r w:rsidR="00242418" w:rsidRPr="00B2347F">
        <w:t>Archelaus)</w:t>
      </w:r>
    </w:p>
    <w:p w14:paraId="5131A2CE" w14:textId="02193ABE" w:rsidR="00242418" w:rsidRPr="00B2347F" w:rsidRDefault="006E2165">
      <w:pPr>
        <w:ind w:left="288" w:hanging="288"/>
      </w:pPr>
      <w:r>
        <w:rPr>
          <w:b/>
        </w:rPr>
        <w:t>6</w:t>
      </w:r>
      <w:r w:rsidR="00242418" w:rsidRPr="00B2347F">
        <w:rPr>
          <w:b/>
        </w:rPr>
        <w:t>. The world cannot accept the Holy Spirit</w:t>
      </w:r>
      <w:r w:rsidR="00242418" w:rsidRPr="00B2347F">
        <w:t xml:space="preserve"> John 14:17 (</w:t>
      </w:r>
      <w:r w:rsidR="00996BF9" w:rsidRPr="00B2347F">
        <w:t xml:space="preserve">only 1 writer: </w:t>
      </w:r>
      <w:r w:rsidR="000766B3">
        <w:t>Tatian</w:t>
      </w:r>
      <w:r w:rsidR="00DE7390">
        <w:t>’</w:t>
      </w:r>
      <w:r w:rsidR="009A7A0F">
        <w:t>s</w:t>
      </w:r>
      <w:r w:rsidR="000766B3">
        <w:t xml:space="preserve"> </w:t>
      </w:r>
      <w:r w:rsidR="00996BF9" w:rsidRPr="00B2347F">
        <w:rPr>
          <w:i/>
        </w:rPr>
        <w:t>Diatessaron</w:t>
      </w:r>
      <w:r w:rsidR="00242418" w:rsidRPr="00B2347F">
        <w:t>)</w:t>
      </w:r>
    </w:p>
    <w:p w14:paraId="783F88C8" w14:textId="20716F5C" w:rsidR="00242418" w:rsidRDefault="006E2165">
      <w:pPr>
        <w:ind w:left="288" w:hanging="288"/>
      </w:pPr>
      <w:r>
        <w:rPr>
          <w:b/>
        </w:rPr>
        <w:t>7</w:t>
      </w:r>
      <w:r w:rsidR="00242418" w:rsidRPr="00B2347F">
        <w:rPr>
          <w:b/>
        </w:rPr>
        <w:t>. Holy Spirit sent by the Father through Jesus / Jesus</w:t>
      </w:r>
      <w:r w:rsidR="00DE7390">
        <w:rPr>
          <w:b/>
        </w:rPr>
        <w:t>’</w:t>
      </w:r>
      <w:r w:rsidR="00242418" w:rsidRPr="00B2347F">
        <w:rPr>
          <w:b/>
        </w:rPr>
        <w:t xml:space="preserve"> Name</w:t>
      </w:r>
      <w:r w:rsidR="00242418" w:rsidRPr="00B2347F">
        <w:t xml:space="preserve"> John 14:26 (only </w:t>
      </w:r>
      <w:r w:rsidR="002353A6">
        <w:t>3</w:t>
      </w:r>
      <w:r w:rsidR="00242418" w:rsidRPr="00B2347F">
        <w:t xml:space="preserve"> writer</w:t>
      </w:r>
      <w:r w:rsidR="009A7A0F">
        <w:t>s</w:t>
      </w:r>
      <w:r w:rsidR="00242418" w:rsidRPr="00B2347F">
        <w:t>: Justin Martyr</w:t>
      </w:r>
      <w:r w:rsidR="009A7A0F">
        <w:t xml:space="preserve">, Tatian’s </w:t>
      </w:r>
      <w:r w:rsidR="009A7A0F" w:rsidRPr="00B2347F">
        <w:rPr>
          <w:i/>
        </w:rPr>
        <w:t>Diatessaron</w:t>
      </w:r>
      <w:r w:rsidR="002353A6">
        <w:rPr>
          <w:i/>
        </w:rPr>
        <w:t>, Novatian</w:t>
      </w:r>
      <w:r w:rsidR="00242418" w:rsidRPr="00B2347F">
        <w:t>)</w:t>
      </w:r>
    </w:p>
    <w:p w14:paraId="386F5997" w14:textId="6C75AE00" w:rsidR="00242418" w:rsidRPr="00B2347F" w:rsidRDefault="006E2165">
      <w:pPr>
        <w:ind w:left="288" w:hanging="288"/>
      </w:pPr>
      <w:r>
        <w:rPr>
          <w:b/>
        </w:rPr>
        <w:t>8</w:t>
      </w:r>
      <w:r w:rsidR="00242418" w:rsidRPr="00B2347F">
        <w:rPr>
          <w:b/>
        </w:rPr>
        <w:t>. Holy Spirit convicts</w:t>
      </w:r>
      <w:r w:rsidR="00242418" w:rsidRPr="00B2347F">
        <w:t xml:space="preserve"> John 16:8-10 (only </w:t>
      </w:r>
      <w:r w:rsidR="009A7A0F">
        <w:t xml:space="preserve">2 </w:t>
      </w:r>
      <w:r w:rsidR="00242418" w:rsidRPr="00B2347F">
        <w:t>writer</w:t>
      </w:r>
      <w:r w:rsidR="009A7A0F">
        <w:t>s</w:t>
      </w:r>
      <w:r w:rsidR="00242418" w:rsidRPr="00B2347F">
        <w:t>: Justin Martyr</w:t>
      </w:r>
      <w:r w:rsidR="009A7A0F">
        <w:t xml:space="preserve">, Tatian’s </w:t>
      </w:r>
      <w:r w:rsidR="009A7A0F" w:rsidRPr="00B2347F">
        <w:rPr>
          <w:i/>
        </w:rPr>
        <w:t>Diatessaron</w:t>
      </w:r>
      <w:r w:rsidR="00242418" w:rsidRPr="00B2347F">
        <w:t>)</w:t>
      </w:r>
    </w:p>
    <w:p w14:paraId="22CCD64A" w14:textId="16486C1D" w:rsidR="00242418" w:rsidRPr="00B2347F" w:rsidRDefault="006E2165">
      <w:pPr>
        <w:ind w:left="288" w:hanging="288"/>
        <w:rPr>
          <w:b/>
        </w:rPr>
      </w:pPr>
      <w:r>
        <w:rPr>
          <w:b/>
        </w:rPr>
        <w:t>9</w:t>
      </w:r>
      <w:r w:rsidR="00242418" w:rsidRPr="00B2347F">
        <w:rPr>
          <w:b/>
        </w:rPr>
        <w:t>. Disciples received the Holy Spirit</w:t>
      </w:r>
      <w:r w:rsidR="00242418" w:rsidRPr="00B2347F">
        <w:t xml:space="preserve"> John 20:22; Acts 1:8; 2:38 (only 3 writers: Irenaeus, </w:t>
      </w:r>
      <w:r w:rsidR="009C1834" w:rsidRPr="00B2347F">
        <w:rPr>
          <w:i/>
        </w:rPr>
        <w:t>Re-baptism</w:t>
      </w:r>
      <w:r w:rsidR="00242418" w:rsidRPr="00B2347F">
        <w:t>, Cyprian. Partial: Novatian)</w:t>
      </w:r>
    </w:p>
    <w:p w14:paraId="2745A5F5" w14:textId="074FAA64" w:rsidR="00242418" w:rsidRPr="00B2347F" w:rsidRDefault="006E2165">
      <w:pPr>
        <w:ind w:left="288" w:hanging="288"/>
      </w:pPr>
      <w:r>
        <w:rPr>
          <w:b/>
        </w:rPr>
        <w:t>10</w:t>
      </w:r>
      <w:r w:rsidR="00242418" w:rsidRPr="00B2347F">
        <w:rPr>
          <w:b/>
        </w:rPr>
        <w:t>. The Holy Spirit encourages</w:t>
      </w:r>
      <w:r w:rsidR="00242418" w:rsidRPr="00B2347F">
        <w:t xml:space="preserve"> Acts 9:31 (no writers)</w:t>
      </w:r>
    </w:p>
    <w:p w14:paraId="35FC7003" w14:textId="043ECA14" w:rsidR="00242418" w:rsidRPr="00B2347F" w:rsidRDefault="00242418">
      <w:pPr>
        <w:ind w:left="288" w:hanging="288"/>
      </w:pPr>
      <w:r w:rsidRPr="00B2347F">
        <w:rPr>
          <w:b/>
        </w:rPr>
        <w:t>1</w:t>
      </w:r>
      <w:r w:rsidR="006E2165">
        <w:rPr>
          <w:b/>
        </w:rPr>
        <w:t>1</w:t>
      </w:r>
      <w:r w:rsidRPr="00B2347F">
        <w:rPr>
          <w:b/>
        </w:rPr>
        <w:t>. The Holy Spirit speaks</w:t>
      </w:r>
      <w:r w:rsidRPr="00B2347F">
        <w:t xml:space="preserve"> Acts 10:19 (saying scripture is not counted here) (no writers)</w:t>
      </w:r>
    </w:p>
    <w:p w14:paraId="3061EBEC" w14:textId="2A8990C4" w:rsidR="00242418" w:rsidRPr="00B2347F" w:rsidRDefault="00242418">
      <w:pPr>
        <w:ind w:left="288" w:hanging="288"/>
      </w:pPr>
      <w:r w:rsidRPr="00B2347F">
        <w:rPr>
          <w:b/>
        </w:rPr>
        <w:t>1</w:t>
      </w:r>
      <w:r w:rsidR="006E2165">
        <w:rPr>
          <w:b/>
        </w:rPr>
        <w:t>2</w:t>
      </w:r>
      <w:r w:rsidRPr="00B2347F">
        <w:rPr>
          <w:b/>
        </w:rPr>
        <w:t>. The Holy Spirit forbids</w:t>
      </w:r>
      <w:r w:rsidRPr="00B2347F">
        <w:t xml:space="preserve"> Acts 16:6-7 (no writers)</w:t>
      </w:r>
    </w:p>
    <w:p w14:paraId="37A4857E" w14:textId="2183CFCF" w:rsidR="00242418" w:rsidRPr="00B2347F" w:rsidRDefault="00242418">
      <w:r w:rsidRPr="00B2347F">
        <w:rPr>
          <w:b/>
        </w:rPr>
        <w:t>1</w:t>
      </w:r>
      <w:r w:rsidR="006E2165">
        <w:rPr>
          <w:b/>
        </w:rPr>
        <w:t>3</w:t>
      </w:r>
      <w:r w:rsidRPr="00B2347F">
        <w:rPr>
          <w:b/>
        </w:rPr>
        <w:t>. The Holy Spirit warns</w:t>
      </w:r>
      <w:r w:rsidRPr="00B2347F">
        <w:t xml:space="preserve"> Acts 20:23 (no writers)</w:t>
      </w:r>
    </w:p>
    <w:p w14:paraId="3DA1F490" w14:textId="0DC7E28D" w:rsidR="00242418" w:rsidRPr="00B2347F" w:rsidRDefault="00242418">
      <w:pPr>
        <w:ind w:left="288" w:hanging="288"/>
      </w:pPr>
      <w:r w:rsidRPr="00B2347F">
        <w:rPr>
          <w:b/>
        </w:rPr>
        <w:t>1</w:t>
      </w:r>
      <w:r w:rsidR="006E2165">
        <w:rPr>
          <w:b/>
        </w:rPr>
        <w:t>4</w:t>
      </w:r>
      <w:r w:rsidRPr="00B2347F">
        <w:rPr>
          <w:b/>
        </w:rPr>
        <w:t>. Spirit is a deposit/pledge</w:t>
      </w:r>
      <w:r w:rsidRPr="00B2347F">
        <w:t xml:space="preserve"> 2 Corinthians 1:22; 5:5 (only 3 writers: </w:t>
      </w:r>
      <w:r w:rsidRPr="00B2347F">
        <w:rPr>
          <w:i/>
        </w:rPr>
        <w:t>Shepherd of Hermas</w:t>
      </w:r>
      <w:r w:rsidRPr="00B2347F">
        <w:t>, Tertullian, Origen)</w:t>
      </w:r>
    </w:p>
    <w:p w14:paraId="092FFE39" w14:textId="7DB9DA70" w:rsidR="00242418" w:rsidRPr="00B2347F" w:rsidRDefault="00242418">
      <w:pPr>
        <w:ind w:left="288" w:hanging="288"/>
      </w:pPr>
      <w:r w:rsidRPr="00B2347F">
        <w:rPr>
          <w:b/>
        </w:rPr>
        <w:t>1</w:t>
      </w:r>
      <w:r w:rsidR="006E2165">
        <w:rPr>
          <w:b/>
        </w:rPr>
        <w:t>5</w:t>
      </w:r>
      <w:r w:rsidRPr="00B2347F">
        <w:rPr>
          <w:b/>
        </w:rPr>
        <w:t>. Holy Spirit helps us in our weakness</w:t>
      </w:r>
      <w:r w:rsidRPr="00B2347F">
        <w:t xml:space="preserve"> Romans 8:26 (No writers. p27)</w:t>
      </w:r>
    </w:p>
    <w:p w14:paraId="1138963E" w14:textId="72415D93" w:rsidR="00242418" w:rsidRPr="00B2347F" w:rsidRDefault="00242418">
      <w:pPr>
        <w:ind w:left="288" w:hanging="288"/>
      </w:pPr>
      <w:r w:rsidRPr="00B2347F">
        <w:rPr>
          <w:b/>
        </w:rPr>
        <w:t>1</w:t>
      </w:r>
      <w:r w:rsidR="006E2165">
        <w:rPr>
          <w:b/>
        </w:rPr>
        <w:t>6</w:t>
      </w:r>
      <w:r w:rsidRPr="00B2347F">
        <w:rPr>
          <w:b/>
        </w:rPr>
        <w:t>. Holy Spirit intercedes for us</w:t>
      </w:r>
      <w:r w:rsidRPr="00B2347F">
        <w:t xml:space="preserve"> Romans 8:26-27 (only </w:t>
      </w:r>
      <w:r w:rsidR="006665CF" w:rsidRPr="00B2347F">
        <w:t>2</w:t>
      </w:r>
      <w:r w:rsidRPr="00B2347F">
        <w:t xml:space="preserve"> writer</w:t>
      </w:r>
      <w:r w:rsidR="006665CF" w:rsidRPr="00B2347F">
        <w:t>s</w:t>
      </w:r>
      <w:r w:rsidRPr="00B2347F">
        <w:t xml:space="preserve">: </w:t>
      </w:r>
      <w:r w:rsidR="006665CF" w:rsidRPr="00B2347F">
        <w:t>Origen</w:t>
      </w:r>
      <w:r w:rsidR="00B737AD">
        <w:t xml:space="preserve"> </w:t>
      </w:r>
      <w:r w:rsidR="00B737AD" w:rsidRPr="00B737AD">
        <w:rPr>
          <w:i/>
        </w:rPr>
        <w:t>On Prayer</w:t>
      </w:r>
      <w:r w:rsidR="00B737AD">
        <w:t xml:space="preserve"> ch.2.3-4 p.19-20</w:t>
      </w:r>
      <w:r w:rsidR="006665CF" w:rsidRPr="00B2347F">
        <w:t xml:space="preserve">, </w:t>
      </w:r>
      <w:r w:rsidRPr="00B2347F">
        <w:t>Novatian. p27)</w:t>
      </w:r>
    </w:p>
    <w:p w14:paraId="42E89194" w14:textId="01C35494" w:rsidR="00242418" w:rsidRPr="00B2347F" w:rsidRDefault="00242418">
      <w:pPr>
        <w:ind w:left="288" w:hanging="288"/>
      </w:pPr>
      <w:r w:rsidRPr="00B2347F">
        <w:rPr>
          <w:b/>
        </w:rPr>
        <w:t>1</w:t>
      </w:r>
      <w:r w:rsidR="006E2165">
        <w:rPr>
          <w:b/>
        </w:rPr>
        <w:t>7</w:t>
      </w:r>
      <w:r w:rsidRPr="00B2347F">
        <w:rPr>
          <w:b/>
        </w:rPr>
        <w:t>. Holy Spirit has inexpressible groanings for us</w:t>
      </w:r>
      <w:r w:rsidRPr="00B2347F">
        <w:t xml:space="preserve"> Romans 8:26 (only 1 writer: Novatian)</w:t>
      </w:r>
    </w:p>
    <w:p w14:paraId="6F25B86C" w14:textId="658C0416" w:rsidR="00242418" w:rsidRPr="00B2347F" w:rsidRDefault="00242418">
      <w:pPr>
        <w:ind w:left="288" w:hanging="288"/>
      </w:pPr>
      <w:r w:rsidRPr="00B2347F">
        <w:rPr>
          <w:b/>
        </w:rPr>
        <w:t>1</w:t>
      </w:r>
      <w:r w:rsidR="006E2165">
        <w:rPr>
          <w:b/>
        </w:rPr>
        <w:t>8</w:t>
      </w:r>
      <w:r w:rsidRPr="00B2347F">
        <w:rPr>
          <w:b/>
        </w:rPr>
        <w:t xml:space="preserve">. Searchs the deep things of God </w:t>
      </w:r>
      <w:r w:rsidRPr="00B2347F">
        <w:t>1 Corinthians 2:10 (only 3 writers: Irenaeus, Clement of Alexandria, Origen)</w:t>
      </w:r>
    </w:p>
    <w:p w14:paraId="15210963" w14:textId="17E0C6C9" w:rsidR="00242418" w:rsidRPr="00B2347F" w:rsidRDefault="006E2165">
      <w:pPr>
        <w:ind w:left="288" w:hanging="288"/>
      </w:pPr>
      <w:r>
        <w:rPr>
          <w:b/>
        </w:rPr>
        <w:t>19</w:t>
      </w:r>
      <w:r w:rsidR="00242418" w:rsidRPr="00B2347F">
        <w:rPr>
          <w:b/>
        </w:rPr>
        <w:t>. Quench not the Spirit</w:t>
      </w:r>
      <w:r w:rsidR="00242418" w:rsidRPr="00B2347F">
        <w:t xml:space="preserve"> 1 Thessalonians 5:19 (only </w:t>
      </w:r>
      <w:r w:rsidR="004556FD">
        <w:t>3</w:t>
      </w:r>
      <w:r w:rsidR="00242418" w:rsidRPr="00B2347F">
        <w:t xml:space="preserve"> writers: Clement of Alexandria, Tertullian</w:t>
      </w:r>
      <w:r w:rsidR="004556FD">
        <w:t>, Origen</w:t>
      </w:r>
      <w:r w:rsidR="00242418" w:rsidRPr="00B2347F">
        <w:t>)</w:t>
      </w:r>
    </w:p>
    <w:p w14:paraId="2F71E213" w14:textId="5A572349" w:rsidR="005515BE" w:rsidRPr="00B2347F" w:rsidRDefault="005515BE">
      <w:pPr>
        <w:ind w:left="288" w:hanging="288"/>
      </w:pPr>
      <w:r w:rsidRPr="00B2347F">
        <w:rPr>
          <w:b/>
        </w:rPr>
        <w:t>2</w:t>
      </w:r>
      <w:r w:rsidR="006E2165">
        <w:rPr>
          <w:b/>
        </w:rPr>
        <w:t>0</w:t>
      </w:r>
      <w:r w:rsidRPr="00B2347F">
        <w:rPr>
          <w:b/>
        </w:rPr>
        <w:t>. Jesus not leave us a</w:t>
      </w:r>
      <w:r w:rsidR="00950A28" w:rsidRPr="00B2347F">
        <w:rPr>
          <w:b/>
        </w:rPr>
        <w:t>s</w:t>
      </w:r>
      <w:r w:rsidRPr="00B2347F">
        <w:rPr>
          <w:b/>
        </w:rPr>
        <w:t xml:space="preserve"> orphans</w:t>
      </w:r>
      <w:r w:rsidRPr="00B2347F">
        <w:t xml:space="preserve"> (only </w:t>
      </w:r>
      <w:r w:rsidR="009558F7" w:rsidRPr="00B2347F">
        <w:t>2</w:t>
      </w:r>
      <w:r w:rsidRPr="00B2347F">
        <w:t xml:space="preserve"> writers: </w:t>
      </w:r>
      <w:r w:rsidR="000766B3">
        <w:t>Tatian</w:t>
      </w:r>
      <w:r w:rsidR="00DE7390">
        <w:t>’</w:t>
      </w:r>
      <w:r w:rsidR="000766B3">
        <w:t xml:space="preserve">s </w:t>
      </w:r>
      <w:r w:rsidRPr="00B2347F">
        <w:rPr>
          <w:i/>
        </w:rPr>
        <w:t>Diatessaron</w:t>
      </w:r>
      <w:r w:rsidRPr="00B2347F">
        <w:t>, Novatian</w:t>
      </w:r>
      <w:r w:rsidR="009558F7" w:rsidRPr="00B2347F">
        <w:t>. After Nicea</w:t>
      </w:r>
      <w:r w:rsidRPr="00B2347F">
        <w:t xml:space="preserve"> Archelaus)</w:t>
      </w:r>
    </w:p>
    <w:p w14:paraId="3EFAB4D7" w14:textId="4F5B6A90" w:rsidR="00791570" w:rsidRPr="00B2347F" w:rsidRDefault="00791570" w:rsidP="00791570">
      <w:pPr>
        <w:ind w:left="288" w:hanging="288"/>
      </w:pPr>
      <w:r w:rsidRPr="00B2347F">
        <w:rPr>
          <w:b/>
        </w:rPr>
        <w:t>2</w:t>
      </w:r>
      <w:r w:rsidR="006E2165">
        <w:rPr>
          <w:b/>
        </w:rPr>
        <w:t>1</w:t>
      </w:r>
      <w:r w:rsidRPr="00B2347F">
        <w:rPr>
          <w:b/>
        </w:rPr>
        <w:t>. The Holy Spirit was given</w:t>
      </w:r>
      <w:r w:rsidRPr="00B2347F">
        <w:t xml:space="preserve"> Acts 11:16-17; 1 Corinthians 6:19; 1 Thessalonians 4:8; 1 John 3:24; 4:13 (only 1 writer: Cyprian of Carthage)</w:t>
      </w:r>
    </w:p>
    <w:p w14:paraId="32F86FF4" w14:textId="03AFCC35" w:rsidR="009F7C08" w:rsidRPr="00B2347F" w:rsidRDefault="009F7C08" w:rsidP="009F7C08">
      <w:pPr>
        <w:ind w:left="288" w:hanging="288"/>
      </w:pPr>
      <w:r w:rsidRPr="00B2347F">
        <w:rPr>
          <w:b/>
        </w:rPr>
        <w:t>2</w:t>
      </w:r>
      <w:r w:rsidR="006E2165">
        <w:rPr>
          <w:b/>
        </w:rPr>
        <w:t>2</w:t>
      </w:r>
      <w:r w:rsidRPr="00B2347F">
        <w:rPr>
          <w:b/>
        </w:rPr>
        <w:t>. The Spirit takes what is Christ</w:t>
      </w:r>
      <w:r w:rsidR="00DE7390">
        <w:rPr>
          <w:b/>
        </w:rPr>
        <w:t>’</w:t>
      </w:r>
      <w:r w:rsidRPr="00B2347F">
        <w:rPr>
          <w:b/>
        </w:rPr>
        <w:t>s and makes it known to us</w:t>
      </w:r>
      <w:r w:rsidRPr="00B2347F">
        <w:t xml:space="preserve"> John 16:14 (no writers)</w:t>
      </w:r>
    </w:p>
    <w:p w14:paraId="7FEBA0EE" w14:textId="0009BEE9" w:rsidR="005D5FE6" w:rsidRPr="00B2347F" w:rsidRDefault="005D5FE6" w:rsidP="005D5FE6">
      <w:pPr>
        <w:ind w:left="288" w:hanging="288"/>
      </w:pPr>
      <w:r w:rsidRPr="00B2347F">
        <w:rPr>
          <w:b/>
        </w:rPr>
        <w:t>2</w:t>
      </w:r>
      <w:r w:rsidR="006E2165">
        <w:rPr>
          <w:b/>
        </w:rPr>
        <w:t>3</w:t>
      </w:r>
      <w:r w:rsidRPr="00B2347F">
        <w:rPr>
          <w:b/>
        </w:rPr>
        <w:t>. Controlled by the Holy Spirit</w:t>
      </w:r>
      <w:r w:rsidRPr="00B2347F">
        <w:t xml:space="preserve"> Colossians 3:16-25; (no writers)</w:t>
      </w:r>
    </w:p>
    <w:p w14:paraId="0D89BAA2" w14:textId="07F1C89C" w:rsidR="00242418" w:rsidRDefault="00BB1079">
      <w:pPr>
        <w:ind w:left="288" w:hanging="288"/>
      </w:pPr>
      <w:r w:rsidRPr="00BB1079">
        <w:rPr>
          <w:b/>
        </w:rPr>
        <w:t>2</w:t>
      </w:r>
      <w:r w:rsidR="006E2165">
        <w:rPr>
          <w:b/>
        </w:rPr>
        <w:t>4</w:t>
      </w:r>
      <w:r w:rsidRPr="00BB1079">
        <w:rPr>
          <w:b/>
        </w:rPr>
        <w:t>. The Spirit can be insulted.</w:t>
      </w:r>
      <w:r>
        <w:t xml:space="preserve"> Hebrews 10:29 (only 1 writer: Hippolytus)</w:t>
      </w:r>
    </w:p>
    <w:p w14:paraId="77C9892D" w14:textId="4A002C49" w:rsidR="00BB1079" w:rsidRDefault="00B63863">
      <w:pPr>
        <w:ind w:left="288" w:hanging="288"/>
      </w:pPr>
      <w:r w:rsidRPr="00B63863">
        <w:rPr>
          <w:b/>
        </w:rPr>
        <w:t>2</w:t>
      </w:r>
      <w:r w:rsidR="006E2165">
        <w:rPr>
          <w:b/>
        </w:rPr>
        <w:t>5</w:t>
      </w:r>
      <w:r w:rsidRPr="00B63863">
        <w:rPr>
          <w:b/>
        </w:rPr>
        <w:t>. The Spirit searches all things</w:t>
      </w:r>
      <w:r>
        <w:t xml:space="preserve"> (only 1 writer: Origen. After Nicea John Chrysostom)</w:t>
      </w:r>
    </w:p>
    <w:p w14:paraId="09A0899F" w14:textId="77777777" w:rsidR="00B63863" w:rsidRPr="00B2347F" w:rsidRDefault="00B63863">
      <w:pPr>
        <w:ind w:left="288" w:hanging="288"/>
      </w:pPr>
    </w:p>
    <w:p w14:paraId="6ECC5F6B" w14:textId="77777777" w:rsidR="00242418" w:rsidRPr="00B2347F" w:rsidRDefault="00242418">
      <w:pPr>
        <w:ind w:left="288" w:hanging="288"/>
      </w:pPr>
      <w:r w:rsidRPr="00B2347F">
        <w:rPr>
          <w:b/>
        </w:rPr>
        <w:t>X The Holy Spirit is female</w:t>
      </w:r>
      <w:r w:rsidRPr="00B2347F">
        <w:t xml:space="preserve"> (no writers. The </w:t>
      </w:r>
      <w:r w:rsidR="009F7C08" w:rsidRPr="00B2347F">
        <w:t xml:space="preserve">heretical </w:t>
      </w:r>
      <w:r w:rsidRPr="00B2347F">
        <w:t>Elkesaite Ebionites said the Holy Spirit was female.)</w:t>
      </w:r>
    </w:p>
    <w:p w14:paraId="317570BA" w14:textId="77777777" w:rsidR="00242418" w:rsidRPr="00B2347F" w:rsidRDefault="00242418">
      <w:pPr>
        <w:ind w:left="288" w:hanging="288"/>
      </w:pPr>
    </w:p>
    <w:p w14:paraId="017255EF" w14:textId="77777777" w:rsidR="00242418" w:rsidRPr="00B2347F" w:rsidRDefault="00242418">
      <w:pPr>
        <w:ind w:left="288" w:hanging="288"/>
      </w:pPr>
    </w:p>
    <w:p w14:paraId="1A575472" w14:textId="77777777" w:rsidR="00242418" w:rsidRPr="00B2347F" w:rsidRDefault="00242418">
      <w:pPr>
        <w:pStyle w:val="Heading1"/>
        <w:rPr>
          <w:caps/>
        </w:rPr>
      </w:pPr>
      <w:bookmarkStart w:id="1901" w:name="_Toc58617560"/>
      <w:bookmarkStart w:id="1902" w:name="_Toc62978990"/>
      <w:bookmarkStart w:id="1903" w:name="_Toc126171428"/>
      <w:bookmarkStart w:id="1904" w:name="_Toc161079557"/>
      <w:r w:rsidRPr="00B2347F">
        <w:rPr>
          <w:caps/>
        </w:rPr>
        <w:t>The Work of God</w:t>
      </w:r>
      <w:r w:rsidR="003818EF">
        <w:rPr>
          <w:caps/>
        </w:rPr>
        <w:t xml:space="preserve"> IN GENESIS</w:t>
      </w:r>
      <w:bookmarkEnd w:id="1901"/>
      <w:bookmarkEnd w:id="1902"/>
      <w:bookmarkEnd w:id="1903"/>
      <w:bookmarkEnd w:id="1904"/>
    </w:p>
    <w:p w14:paraId="234F49BF" w14:textId="77777777" w:rsidR="00242418" w:rsidRPr="00B2347F" w:rsidRDefault="00242418"/>
    <w:p w14:paraId="33CCE96F" w14:textId="7B742AB3" w:rsidR="00242418" w:rsidRPr="00B2347F" w:rsidRDefault="009949F5">
      <w:pPr>
        <w:pStyle w:val="Heading2"/>
      </w:pPr>
      <w:bookmarkStart w:id="1905" w:name="_Toc58617561"/>
      <w:bookmarkStart w:id="1906" w:name="_Toc62978991"/>
      <w:bookmarkStart w:id="1907" w:name="_Toc126171429"/>
      <w:bookmarkStart w:id="1908" w:name="_Toc161079558"/>
      <w:r>
        <w:t>Wg</w:t>
      </w:r>
      <w:r w:rsidR="00242418" w:rsidRPr="00B2347F">
        <w:t>1. God made all things in heaven and earth</w:t>
      </w:r>
      <w:bookmarkEnd w:id="1905"/>
      <w:bookmarkEnd w:id="1906"/>
      <w:bookmarkEnd w:id="1907"/>
      <w:bookmarkEnd w:id="1908"/>
    </w:p>
    <w:p w14:paraId="57241CA1" w14:textId="77777777" w:rsidR="00242418" w:rsidRPr="00B2347F" w:rsidRDefault="00242418"/>
    <w:p w14:paraId="1F6B31C2" w14:textId="77777777" w:rsidR="00242418" w:rsidRPr="00B2347F" w:rsidRDefault="00242418">
      <w:r w:rsidRPr="00B2347F">
        <w:t>Acts 17:24; Colossians 1:16; Hebrews 2:10; Revelation 4:11</w:t>
      </w:r>
    </w:p>
    <w:p w14:paraId="6E60926D" w14:textId="77777777" w:rsidR="00242418" w:rsidRPr="00B2347F" w:rsidRDefault="00242418">
      <w:r w:rsidRPr="00B2347F">
        <w:t xml:space="preserve"> (implied) John 1:3</w:t>
      </w:r>
    </w:p>
    <w:p w14:paraId="09DE4D39" w14:textId="77777777" w:rsidR="00242418" w:rsidRPr="00B2347F" w:rsidRDefault="00242418"/>
    <w:p w14:paraId="30452D4B"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2:10</w:t>
      </w:r>
    </w:p>
    <w:p w14:paraId="68E768D1" w14:textId="77777777" w:rsidR="00242418" w:rsidRPr="00B2347F" w:rsidRDefault="00242418">
      <w:pPr>
        <w:ind w:left="288" w:hanging="288"/>
      </w:pPr>
      <w:r w:rsidRPr="00B2347F">
        <w:rPr>
          <w:b/>
        </w:rPr>
        <w:t>p66 Bodmer II papyri</w:t>
      </w:r>
      <w:r w:rsidRPr="00B2347F">
        <w:t xml:space="preserve"> - 817 verses (92%) of John (125-175 A.D.) (implied, all things through Christ) John 1:3,10</w:t>
      </w:r>
    </w:p>
    <w:p w14:paraId="10ACFA36" w14:textId="77777777" w:rsidR="004E72AA" w:rsidRPr="00B2347F" w:rsidRDefault="004E72AA" w:rsidP="004E72AA">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14:15</w:t>
      </w:r>
    </w:p>
    <w:p w14:paraId="7E2E0FDD" w14:textId="77777777" w:rsidR="00242418" w:rsidRPr="00B2347F" w:rsidRDefault="00242418"/>
    <w:p w14:paraId="4823877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God is </w:t>
      </w:r>
      <w:r w:rsidR="002D2DBF">
        <w:t>“</w:t>
      </w:r>
      <w:r w:rsidRPr="00B2347F">
        <w:t>The Creator and Father of all worlds, the Most Holy, alone knows their amount and their beauty.</w:t>
      </w:r>
      <w:r w:rsidR="002D2DBF">
        <w:t>”</w:t>
      </w:r>
      <w:r w:rsidRPr="00B2347F">
        <w:t xml:space="preserve"> </w:t>
      </w:r>
      <w:r w:rsidRPr="00B2347F">
        <w:rPr>
          <w:i/>
        </w:rPr>
        <w:t>1 Clement</w:t>
      </w:r>
      <w:r w:rsidRPr="00B2347F">
        <w:t xml:space="preserve"> ch.35 p.14. </w:t>
      </w:r>
      <w:r w:rsidR="002D2DBF">
        <w:t>“</w:t>
      </w:r>
      <w:r w:rsidRPr="00B2347F">
        <w:t>Maker of all things</w:t>
      </w:r>
      <w:r w:rsidR="002D2DBF">
        <w:t>”</w:t>
      </w:r>
      <w:r w:rsidRPr="00B2347F">
        <w:t xml:space="preserve"> Also </w:t>
      </w:r>
      <w:r w:rsidRPr="00B2347F">
        <w:rPr>
          <w:i/>
        </w:rPr>
        <w:t>1 Clement</w:t>
      </w:r>
      <w:r w:rsidRPr="00B2347F">
        <w:t xml:space="preserve"> ch.26 vol.1 p.12 (See also vol.9 p.237)</w:t>
      </w:r>
    </w:p>
    <w:p w14:paraId="16100B7D"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For they know of God, the Creator and Fashioner of all things through the only-begotten Son and the Holy Spirit; and beside Him they worship no other God.</w:t>
      </w:r>
      <w:r w:rsidR="002D2DBF">
        <w:t>”</w:t>
      </w:r>
    </w:p>
    <w:p w14:paraId="0095838B" w14:textId="77777777" w:rsidR="00242418" w:rsidRPr="00B2347F" w:rsidRDefault="001A307F">
      <w:pPr>
        <w:ind w:left="288" w:hanging="288"/>
      </w:pPr>
      <w:r>
        <w:rPr>
          <w:b/>
          <w:i/>
        </w:rPr>
        <w:t>Epistle to Diognetus</w:t>
      </w:r>
      <w:r w:rsidR="00242418" w:rsidRPr="00B2347F">
        <w:t xml:space="preserve"> (130 A.D.) ch.3 p.26 </w:t>
      </w:r>
      <w:r w:rsidR="002D2DBF">
        <w:t>“</w:t>
      </w:r>
      <w:r w:rsidR="00242418" w:rsidRPr="00B2347F">
        <w:t>For He that made haven and earth, and all that is therein…</w:t>
      </w:r>
      <w:r w:rsidR="002D2DBF">
        <w:t>”</w:t>
      </w:r>
      <w:r w:rsidR="00242418" w:rsidRPr="00B2347F">
        <w:t xml:space="preserve"> also ch.7 p.27</w:t>
      </w:r>
    </w:p>
    <w:p w14:paraId="02E429C4" w14:textId="77777777" w:rsidR="00242418" w:rsidRPr="00B2347F" w:rsidRDefault="001A307F">
      <w:pPr>
        <w:ind w:left="288" w:hanging="288"/>
      </w:pPr>
      <w:r>
        <w:rPr>
          <w:i/>
        </w:rPr>
        <w:t>Epistle to Diognetus</w:t>
      </w:r>
      <w:r w:rsidR="00242418" w:rsidRPr="00B2347F">
        <w:t xml:space="preserve"> ch.8 p.28 </w:t>
      </w:r>
      <w:r>
        <w:t>(c.130-200 A.D.)</w:t>
      </w:r>
      <w:r w:rsidR="00242418" w:rsidRPr="00B2347F">
        <w:t xml:space="preserve"> God made all things</w:t>
      </w:r>
    </w:p>
    <w:p w14:paraId="0622F583" w14:textId="77777777" w:rsidR="004E72AA" w:rsidRPr="00B2347F" w:rsidRDefault="004E72AA" w:rsidP="004E72AA">
      <w:pPr>
        <w:ind w:left="288" w:hanging="288"/>
      </w:pPr>
      <w:r w:rsidRPr="00B2347F">
        <w:rPr>
          <w:b/>
          <w:i/>
        </w:rPr>
        <w:t>Shepherd of Hermas</w:t>
      </w:r>
      <w:r w:rsidRPr="00B2347F">
        <w:t xml:space="preserve"> </w:t>
      </w:r>
      <w:r w:rsidR="00F157D8">
        <w:t>(c.115-155 A.D.)</w:t>
      </w:r>
      <w:r w:rsidRPr="00B2347F">
        <w:t xml:space="preserve"> </w:t>
      </w:r>
      <w:r>
        <w:t>“</w:t>
      </w:r>
      <w:r w:rsidRPr="00B2347F">
        <w:t>The holy pre-existent Spirit, that created every creature, God made to dwell in flesh, which He chose. This flesh, accordingly, in which the Holy Spirit dwelt, was nobly subject to that Spirit, walking religiously and chastely, in no respect defiling the Spirit; and … He assumed it as a partner with it.</w:t>
      </w:r>
      <w:r>
        <w:t>”</w:t>
      </w:r>
      <w:r w:rsidRPr="00B2347F">
        <w:t xml:space="preserve"> Book 3 ch.6 p.36</w:t>
      </w:r>
    </w:p>
    <w:p w14:paraId="06314F23" w14:textId="77777777" w:rsidR="004E72AA" w:rsidRPr="00B2347F" w:rsidRDefault="004E72AA" w:rsidP="004E72AA">
      <w:pPr>
        <w:ind w:left="288" w:hanging="288"/>
      </w:pPr>
      <w:r w:rsidRPr="00B2347F">
        <w:rPr>
          <w:i/>
        </w:rPr>
        <w:t>Shepherd of Hermas</w:t>
      </w:r>
      <w:r w:rsidRPr="00B2347F">
        <w:t xml:space="preserve"> </w:t>
      </w:r>
      <w:r w:rsidR="00F157D8">
        <w:t>(c.115-155 A.D.)</w:t>
      </w:r>
      <w:r w:rsidRPr="00B2347F">
        <w:t xml:space="preserve"> book 2 first commandment p.20 says there is one God who create and finished all things, and made all things out of nothing. </w:t>
      </w:r>
    </w:p>
    <w:p w14:paraId="2CB5A0D1" w14:textId="77777777" w:rsidR="00242418" w:rsidRPr="00B2347F" w:rsidRDefault="00242418">
      <w:pPr>
        <w:ind w:left="288" w:hanging="288"/>
      </w:pPr>
      <w:r w:rsidRPr="00B2347F">
        <w:rPr>
          <w:b/>
        </w:rPr>
        <w:t>Justin Martyr</w:t>
      </w:r>
      <w:r w:rsidRPr="00B2347F">
        <w:t xml:space="preserve"> (c.150 A.D.) </w:t>
      </w:r>
      <w:r w:rsidR="002D2DBF">
        <w:t>“</w:t>
      </w:r>
      <w:r w:rsidRPr="00B2347F">
        <w:t>God, the Father and Creator of all</w:t>
      </w:r>
      <w:r w:rsidR="002D2DBF">
        <w:t>”</w:t>
      </w:r>
      <w:r w:rsidRPr="00B2347F">
        <w:t xml:space="preserve"> </w:t>
      </w:r>
      <w:r w:rsidRPr="00B2347F">
        <w:rPr>
          <w:i/>
        </w:rPr>
        <w:t>The First Apology of Justin</w:t>
      </w:r>
      <w:r w:rsidRPr="00B2347F">
        <w:t xml:space="preserve"> ch.8 p.165, Also </w:t>
      </w:r>
      <w:r w:rsidRPr="00B2347F">
        <w:rPr>
          <w:i/>
        </w:rPr>
        <w:t>Second Apology of Justin Martyr</w:t>
      </w:r>
      <w:r w:rsidRPr="00B2347F">
        <w:t xml:space="preserve"> ch.10 p.191. See also </w:t>
      </w:r>
      <w:r w:rsidRPr="00B2347F">
        <w:rPr>
          <w:i/>
        </w:rPr>
        <w:t>Dialogue with Trypho, a Jew</w:t>
      </w:r>
      <w:r w:rsidRPr="00B2347F">
        <w:t xml:space="preserve"> ch.60 p.227.</w:t>
      </w:r>
    </w:p>
    <w:p w14:paraId="4EE74E05" w14:textId="77777777" w:rsidR="00242418" w:rsidRPr="00B2347F" w:rsidRDefault="00242418">
      <w:pPr>
        <w:ind w:left="288" w:hanging="288"/>
      </w:pPr>
      <w:r w:rsidRPr="00B2347F">
        <w:t xml:space="preserve">Justin Martyr (c.150 A.D.) says that God is the Creator of all. </w:t>
      </w:r>
      <w:r w:rsidRPr="00B2347F">
        <w:rPr>
          <w:i/>
        </w:rPr>
        <w:t>First Apology of Justin Martyr</w:t>
      </w:r>
      <w:r w:rsidRPr="00B2347F">
        <w:t xml:space="preserve"> ch.13 p.167.</w:t>
      </w:r>
    </w:p>
    <w:p w14:paraId="1AA907F9" w14:textId="77777777" w:rsidR="00242418" w:rsidRPr="00B2347F" w:rsidRDefault="00242418">
      <w:pPr>
        <w:ind w:left="288" w:hanging="288"/>
      </w:pPr>
      <w:r w:rsidRPr="00B2347F">
        <w:t xml:space="preserve">Justin Martyr (c.138-165 A.D.) The Creator is God and Father or all things and His Son Jesus. </w:t>
      </w:r>
      <w:r w:rsidRPr="00B2347F">
        <w:rPr>
          <w:i/>
        </w:rPr>
        <w:t>Dialogue with Trypho, a Jew</w:t>
      </w:r>
      <w:r w:rsidRPr="00B2347F">
        <w:t xml:space="preserve"> ch.7 p.198. See also </w:t>
      </w:r>
      <w:r w:rsidRPr="00B2347F">
        <w:rPr>
          <w:i/>
        </w:rPr>
        <w:t>First Apology of Justin Martyr</w:t>
      </w:r>
      <w:r w:rsidRPr="00B2347F">
        <w:t xml:space="preserve"> ch.58 p.182</w:t>
      </w:r>
    </w:p>
    <w:p w14:paraId="61A397B3"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1 p.43. Everything was made by his [the Word</w:t>
      </w:r>
      <w:r w:rsidR="00DE7390">
        <w:t>’</w:t>
      </w:r>
      <w:r w:rsidRPr="00B2347F">
        <w:t xml:space="preserve">s] hand, and without him not even one existing thing was </w:t>
      </w:r>
      <w:r w:rsidRPr="00B2347F">
        <w:rPr>
          <w:i/>
        </w:rPr>
        <w:t>made</w:t>
      </w:r>
      <w:r w:rsidRPr="00B2347F">
        <w:t>.</w:t>
      </w:r>
    </w:p>
    <w:p w14:paraId="5BFF895D" w14:textId="77777777" w:rsidR="00242418" w:rsidRPr="00B2347F" w:rsidRDefault="00242418">
      <w:pPr>
        <w:ind w:left="288" w:hanging="288"/>
      </w:pPr>
      <w:r w:rsidRPr="00B2347F">
        <w:rPr>
          <w:b/>
        </w:rPr>
        <w:t>Athenagoras</w:t>
      </w:r>
      <w:r w:rsidRPr="00B2347F">
        <w:t xml:space="preserve"> (177 A.D.) says God is the maker of the universe and has made all things. </w:t>
      </w:r>
      <w:r w:rsidRPr="00B2347F">
        <w:rPr>
          <w:i/>
        </w:rPr>
        <w:t>A Plea for Christians</w:t>
      </w:r>
      <w:r w:rsidRPr="00B2347F">
        <w:t xml:space="preserve"> ch.4 p.131. See also ibid ch.13 p.134-135, and ch.8 p.133</w:t>
      </w:r>
    </w:p>
    <w:p w14:paraId="75459EBB"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by God</w:t>
      </w:r>
      <w:r w:rsidR="00DE7390">
        <w:t>’</w:t>
      </w:r>
      <w:r w:rsidRPr="00B2347F">
        <w:t xml:space="preserve">s power everything subsists. </w:t>
      </w:r>
      <w:r w:rsidRPr="00B2347F">
        <w:rPr>
          <w:i/>
        </w:rPr>
        <w:t>Discourse to Antonius Caesar</w:t>
      </w:r>
      <w:r w:rsidRPr="00B2347F">
        <w:t xml:space="preserve"> p.751</w:t>
      </w:r>
    </w:p>
    <w:p w14:paraId="0AE765FF"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God, in the beginning, having made heaven and earth and all in them through the Word formed humanity from the earth and shared his own breath.</w:t>
      </w:r>
      <w:r w:rsidR="002D2DBF">
        <w:t>”</w:t>
      </w:r>
      <w:r w:rsidRPr="00B2347F">
        <w:t xml:space="preserve"> </w:t>
      </w:r>
      <w:r w:rsidRPr="00B2347F">
        <w:rPr>
          <w:i/>
        </w:rPr>
        <w:t>On Pascha</w:t>
      </w:r>
      <w:r w:rsidRPr="00B2347F">
        <w:t xml:space="preserve"> Stanza 47 p.49</w:t>
      </w:r>
    </w:p>
    <w:p w14:paraId="6A40971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w:t>
      </w:r>
      <w:r w:rsidR="002D2DBF">
        <w:t>“</w:t>
      </w:r>
      <w:r w:rsidRPr="00B2347F">
        <w:t>God, then, having His own Word internal within His own bowels, begat Him, emitting Him along with His own wisdom before all things. He had this Word as a helper in all the things that were created by Him, and by Him He made all things.</w:t>
      </w:r>
      <w:r w:rsidR="002D2DBF">
        <w:t>”</w:t>
      </w:r>
      <w:r w:rsidRPr="00B2347F">
        <w:t xml:space="preserve"> Theophilus in </w:t>
      </w:r>
      <w:r w:rsidRPr="00B2347F">
        <w:rPr>
          <w:i/>
        </w:rPr>
        <w:t>Letter to Autolycus</w:t>
      </w:r>
      <w:r w:rsidRPr="00B2347F">
        <w:t xml:space="preserve"> book 2 ch.10 p.98</w:t>
      </w:r>
    </w:p>
    <w:p w14:paraId="4AF0403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Church, though dispersed throughout the whole world, even to the ends of the earth, has received from the apostles and their disciples this faith: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[death], and the resurrection from the dead, and the ascension into heaven in the flesh of the beloved Christ Jesus, our Lord, and his [future] manifestation from heaven in the glory of the Father </w:t>
      </w:r>
      <w:r w:rsidR="00DE7390">
        <w:t>‘</w:t>
      </w:r>
      <w:r w:rsidRPr="00B2347F">
        <w:t>to gather all things in one,</w:t>
      </w:r>
      <w:r w:rsidR="00DE7390">
        <w:t>’</w:t>
      </w:r>
      <w:r w:rsidRPr="00B2347F">
        <w:t xml:space="preserve"> and to raise up anew all flesh of the whole human race, in order that to Christ Jesus, our Lord, and God, and Savior, and King, according to the will of the invisible Father, ...</w:t>
      </w:r>
      <w:r w:rsidR="002D2DBF">
        <w:t>”</w:t>
      </w:r>
      <w:r w:rsidRPr="00B2347F">
        <w:t xml:space="preserve"> </w:t>
      </w:r>
      <w:r w:rsidRPr="00B2347F">
        <w:rPr>
          <w:i/>
        </w:rPr>
        <w:t>Irenaeus Against Heresies</w:t>
      </w:r>
      <w:r w:rsidRPr="00B2347F">
        <w:t xml:space="preserve"> book 1 ch.10.2 p.330.</w:t>
      </w:r>
    </w:p>
    <w:p w14:paraId="7DDB698B"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all things … were both established and created by Him who is God over all, through His Word…</w:t>
      </w:r>
      <w:r w:rsidR="002D2DBF">
        <w:t>”</w:t>
      </w:r>
      <w:r w:rsidRPr="00B2347F">
        <w:t xml:space="preserve"> </w:t>
      </w:r>
      <w:r w:rsidRPr="00B2347F">
        <w:rPr>
          <w:i/>
        </w:rPr>
        <w:t>Irenaeus Against Heresies</w:t>
      </w:r>
      <w:r w:rsidRPr="00B2347F">
        <w:t xml:space="preserve"> book 3 ch.8 p.421</w:t>
      </w:r>
    </w:p>
    <w:p w14:paraId="656D0037" w14:textId="77777777" w:rsidR="000E2C5F" w:rsidRPr="00B2347F" w:rsidRDefault="000E2C5F" w:rsidP="000E2C5F">
      <w:pPr>
        <w:ind w:left="288" w:hanging="288"/>
        <w:rPr>
          <w:szCs w:val="24"/>
        </w:rPr>
      </w:pPr>
      <w:r w:rsidRPr="00B2347F">
        <w:rPr>
          <w:szCs w:val="24"/>
        </w:rPr>
        <w:t xml:space="preserve">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(182-188 A.D.) </w:t>
      </w:r>
      <w:r w:rsidR="002D2DBF">
        <w:rPr>
          <w:szCs w:val="24"/>
        </w:rPr>
        <w:t>“</w:t>
      </w:r>
      <w:r w:rsidRPr="00B2347F">
        <w:rPr>
          <w:szCs w:val="24"/>
        </w:rPr>
        <w:t>…the only Father, alone containing all things, and Himself commanding all things into existence.</w:t>
      </w:r>
      <w:r w:rsidR="002D2DBF">
        <w:rPr>
          <w:szCs w:val="24"/>
        </w:rPr>
        <w:t>”</w:t>
      </w:r>
      <w:r w:rsidRPr="00B2347F">
        <w:rPr>
          <w:szCs w:val="24"/>
        </w:rPr>
        <w:t xml:space="preserve"> </w:t>
      </w:r>
      <w:r w:rsidRPr="00B2347F">
        <w:rPr>
          <w:i/>
          <w:szCs w:val="24"/>
        </w:rPr>
        <w:t>Irenaeus Against Heresies</w:t>
      </w:r>
      <w:r w:rsidRPr="00B2347F">
        <w:rPr>
          <w:szCs w:val="24"/>
        </w:rPr>
        <w:t xml:space="preserve"> book 2 ch.1.1 p.359</w:t>
      </w:r>
    </w:p>
    <w:p w14:paraId="21AE2E9A" w14:textId="77777777" w:rsidR="009837F4" w:rsidRPr="00B2347F" w:rsidRDefault="009837F4" w:rsidP="009837F4">
      <w:pPr>
        <w:ind w:left="288" w:hanging="288"/>
      </w:pPr>
      <w:r w:rsidRPr="00B2347F">
        <w:t xml:space="preserve">Irenaeus of Lyons (c.160-202 A.D.) says that God made everything. </w:t>
      </w:r>
      <w:r w:rsidRPr="00B2347F">
        <w:rPr>
          <w:i/>
        </w:rPr>
        <w:t>Proof of Apostolic Preaching</w:t>
      </w:r>
      <w:r w:rsidRPr="00B2347F">
        <w:t xml:space="preserve"> ch.4, 5, 6.</w:t>
      </w:r>
    </w:p>
    <w:p w14:paraId="323E7DA6" w14:textId="77777777" w:rsidR="00242418" w:rsidRPr="00B2347F" w:rsidRDefault="00242418">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(partial) </w:t>
      </w:r>
      <w:r w:rsidR="002D2DBF">
        <w:t>“</w:t>
      </w:r>
      <w:r w:rsidRPr="00B2347F">
        <w:t>God, which has a controlling power over all things?</w:t>
      </w:r>
      <w:r w:rsidR="002D2DBF">
        <w:t>”</w:t>
      </w:r>
      <w:r w:rsidRPr="00B2347F">
        <w:t xml:space="preserve"> fragment 1 vol.8 p.771</w:t>
      </w:r>
    </w:p>
    <w:p w14:paraId="22670985" w14:textId="77777777" w:rsidR="005272A8" w:rsidRPr="00B2347F" w:rsidRDefault="005272A8" w:rsidP="005272A8">
      <w:pPr>
        <w:ind w:left="288" w:hanging="288"/>
      </w:pPr>
      <w:r w:rsidRPr="00B2347F">
        <w:rPr>
          <w:b/>
        </w:rPr>
        <w:t>Minucius Felix</w:t>
      </w:r>
      <w:r w:rsidRPr="00B2347F">
        <w:t xml:space="preserve"> (210 A.D.) </w:t>
      </w:r>
      <w:r w:rsidR="002D2DBF">
        <w:t>“</w:t>
      </w:r>
      <w:r w:rsidRPr="00B2347F">
        <w:t>How much more God, who has made all tings, and looks upon all things from whom there can be nothing secret, is resent in the darkness, is resent in our thoughts, as if in the deep darkness.</w:t>
      </w:r>
      <w:r w:rsidR="002D2DBF">
        <w:t>”</w:t>
      </w:r>
      <w:r w:rsidRPr="00B2347F">
        <w:t xml:space="preserve"> </w:t>
      </w:r>
      <w:r w:rsidRPr="00B2347F">
        <w:rPr>
          <w:i/>
        </w:rPr>
        <w:t>The Octavius of Minucius Felix</w:t>
      </w:r>
      <w:r w:rsidRPr="00B2347F">
        <w:t xml:space="preserve"> ch.32 p.193</w:t>
      </w:r>
    </w:p>
    <w:p w14:paraId="65E5005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Acts 17:22-28 about God made the world and all that is in it. </w:t>
      </w:r>
      <w:r w:rsidRPr="00B2347F">
        <w:rPr>
          <w:i/>
        </w:rPr>
        <w:t>Stromata</w:t>
      </w:r>
      <w:r w:rsidRPr="00B2347F">
        <w:t xml:space="preserve"> book 1 ch.19 p.321.</w:t>
      </w:r>
    </w:p>
    <w:p w14:paraId="1D4AFF52" w14:textId="77777777" w:rsidR="00F26AF1" w:rsidRPr="00B2347F" w:rsidRDefault="00F26AF1" w:rsidP="00F26AF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God made all things.</w:t>
      </w:r>
      <w:r w:rsidRPr="00B2347F">
        <w:rPr>
          <w:highlight w:val="white"/>
        </w:rPr>
        <w:t xml:space="preserve"> </w:t>
      </w:r>
      <w:r w:rsidRPr="00B2347F">
        <w:rPr>
          <w:i/>
        </w:rPr>
        <w:t>Exhortation to the Heathen</w:t>
      </w:r>
      <w:r w:rsidRPr="00B2347F">
        <w:t xml:space="preserve"> ch.4 p.189-190</w:t>
      </w:r>
    </w:p>
    <w:p w14:paraId="6131ADFA" w14:textId="4556AD0C" w:rsidR="00242418" w:rsidRPr="00B2347F" w:rsidRDefault="00242418">
      <w:pPr>
        <w:ind w:left="288" w:hanging="288"/>
      </w:pPr>
      <w:r w:rsidRPr="00B2347F">
        <w:rPr>
          <w:b/>
        </w:rPr>
        <w:t>Tertullian</w:t>
      </w:r>
      <w:r w:rsidRPr="00B2347F">
        <w:t xml:space="preserve"> (198-220 A.D.) </w:t>
      </w:r>
      <w:r w:rsidR="002D2DBF">
        <w:t>“</w:t>
      </w:r>
      <w:r w:rsidRPr="00B2347F">
        <w:t>…there is one God only who made all things</w:t>
      </w:r>
      <w:r w:rsidR="002D2DBF">
        <w:t>”</w:t>
      </w:r>
      <w:r w:rsidRPr="00B2347F">
        <w:t xml:space="preserve"> </w:t>
      </w:r>
      <w:r w:rsidR="00C513CB" w:rsidRPr="00C513CB">
        <w:rPr>
          <w:bCs/>
          <w:i/>
          <w:iCs/>
          <w:szCs w:val="20"/>
        </w:rPr>
        <w:t xml:space="preserve">Tertullian’s </w:t>
      </w:r>
      <w:r w:rsidRPr="00B2347F">
        <w:rPr>
          <w:i/>
        </w:rPr>
        <w:t>Apology</w:t>
      </w:r>
      <w:r w:rsidRPr="00B2347F">
        <w:t xml:space="preserve"> ch.18 p.32.</w:t>
      </w:r>
    </w:p>
    <w:p w14:paraId="49EC2AB5" w14:textId="77777777" w:rsidR="00242418" w:rsidRPr="00B2347F" w:rsidRDefault="00242418">
      <w:pPr>
        <w:ind w:left="288" w:hanging="288"/>
      </w:pPr>
      <w:r w:rsidRPr="00B2347F">
        <w:t xml:space="preserve">Tertullian (198-220 A.D.) </w:t>
      </w:r>
      <w:r w:rsidR="002D2DBF">
        <w:t>“</w:t>
      </w:r>
      <w:r w:rsidRPr="00B2347F">
        <w:t>God, the maker of the world</w:t>
      </w:r>
      <w:r w:rsidR="002D2DBF">
        <w:t>”</w:t>
      </w:r>
      <w:r w:rsidRPr="00B2347F">
        <w:t xml:space="preserve"> </w:t>
      </w:r>
      <w:r w:rsidRPr="00B2347F">
        <w:rPr>
          <w:i/>
        </w:rPr>
        <w:t>The Shows or De Spectaculis</w:t>
      </w:r>
      <w:r w:rsidRPr="00B2347F">
        <w:t xml:space="preserve"> ch.2 p.80.</w:t>
      </w:r>
    </w:p>
    <w:p w14:paraId="042F4843"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The apostle declares that to himself, </w:t>
      </w:r>
      <w:r w:rsidR="00DE7390">
        <w:rPr>
          <w:highlight w:val="white"/>
        </w:rPr>
        <w:t>‘</w:t>
      </w:r>
      <w:r w:rsidRPr="00B2347F">
        <w:rPr>
          <w:highlight w:val="white"/>
        </w:rPr>
        <w:t>less than the least of all saints, was the grace given</w:t>
      </w:r>
      <w:r w:rsidR="00DE7390">
        <w:rPr>
          <w:highlight w:val="white"/>
        </w:rPr>
        <w:t>’</w:t>
      </w:r>
      <w:r w:rsidRPr="00B2347F">
        <w:rPr>
          <w:highlight w:val="white"/>
        </w:rPr>
        <w:t xml:space="preserve"> of enlightening all men as to </w:t>
      </w:r>
      <w:r w:rsidR="00DE7390">
        <w:rPr>
          <w:highlight w:val="white"/>
        </w:rPr>
        <w:t>‘</w:t>
      </w:r>
      <w:r w:rsidRPr="00B2347F">
        <w:rPr>
          <w:highlight w:val="white"/>
        </w:rPr>
        <w:t>what was the fellowship of the mystery, which during the ages had been hid in God, who created all things.</w:t>
      </w:r>
      <w:r w:rsidR="00DE7390">
        <w:t>’</w:t>
      </w:r>
      <w:r w:rsidR="002D2DBF">
        <w:t>”</w:t>
      </w:r>
      <w:r w:rsidRPr="00B2347F">
        <w:t xml:space="preserve"> </w:t>
      </w:r>
      <w:r w:rsidRPr="00B2347F">
        <w:rPr>
          <w:i/>
        </w:rPr>
        <w:t>Five Books Against Marcion</w:t>
      </w:r>
      <w:r w:rsidRPr="00B2347F">
        <w:t xml:space="preserve"> book 5 ch.18 p.467</w:t>
      </w:r>
    </w:p>
    <w:p w14:paraId="24F3D209"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by Him [Jesus] God made all things. </w:t>
      </w:r>
      <w:r w:rsidRPr="00B2347F">
        <w:rPr>
          <w:i/>
        </w:rPr>
        <w:t>Against the Heresy of One Noetus</w:t>
      </w:r>
      <w:r w:rsidRPr="00B2347F">
        <w:t xml:space="preserve"> ch.10 p.227</w:t>
      </w:r>
    </w:p>
    <w:p w14:paraId="38CD76BE" w14:textId="77777777" w:rsidR="00242418" w:rsidRPr="00B2347F" w:rsidRDefault="00242418">
      <w:pPr>
        <w:ind w:left="288" w:hanging="288"/>
      </w:pPr>
      <w:r w:rsidRPr="00B2347F">
        <w:t>Hippolytus</w:t>
      </w:r>
      <w:r w:rsidR="00416FD3" w:rsidRPr="00B2347F">
        <w:t xml:space="preserve"> of Portus</w:t>
      </w:r>
      <w:r w:rsidRPr="00B2347F">
        <w:t xml:space="preserve"> (222-235/236 A.D.) says that God made all things. </w:t>
      </w:r>
      <w:r w:rsidRPr="00B2347F">
        <w:rPr>
          <w:i/>
        </w:rPr>
        <w:t>Against Beron and Helix</w:t>
      </w:r>
      <w:r w:rsidRPr="00B2347F">
        <w:t xml:space="preserve"> fragment 1 p.231</w:t>
      </w:r>
    </w:p>
    <w:p w14:paraId="3D5117D6" w14:textId="77777777" w:rsidR="00242418" w:rsidRPr="00B2347F" w:rsidRDefault="00242418">
      <w:pPr>
        <w:autoSpaceDE w:val="0"/>
        <w:autoSpaceDN w:val="0"/>
        <w:adjustRightInd w:val="0"/>
        <w:ind w:left="288" w:hanging="288"/>
      </w:pPr>
      <w:r w:rsidRPr="00B2347F">
        <w:rPr>
          <w:b/>
        </w:rPr>
        <w:t>Commodianus</w:t>
      </w:r>
      <w:r w:rsidRPr="00B2347F">
        <w:t xml:space="preserve"> (240 A.D.) </w:t>
      </w:r>
      <w:r w:rsidR="002D2DBF">
        <w:t>“</w:t>
      </w:r>
      <w:r w:rsidRPr="00B2347F">
        <w:rPr>
          <w:highlight w:val="white"/>
        </w:rPr>
        <w:t>Dost thou, last of all, hope to laugh at the God of heaven and the Ruler of the sky, by whom all things were made? Thou ragest, thou art mad, and now thou takest away the name of God, from whom, moreover, thou shalt not escape; and He will award punishments according to your deeds. Now I would have you be cautious that thou come not to the burning of fire. Give thyself up at once to Christ, that goodness may attend thee.</w:t>
      </w:r>
      <w:r w:rsidR="002D2DBF">
        <w:rPr>
          <w:highlight w:val="white"/>
        </w:rPr>
        <w:t>”</w:t>
      </w:r>
      <w:r w:rsidRPr="00B2347F">
        <w:rPr>
          <w:highlight w:val="white"/>
        </w:rPr>
        <w:t xml:space="preserve"> </w:t>
      </w:r>
      <w:r w:rsidRPr="00B2347F">
        <w:rPr>
          <w:i/>
        </w:rPr>
        <w:t>Instructions of Commodianus</w:t>
      </w:r>
      <w:r w:rsidRPr="00B2347F">
        <w:t xml:space="preserve"> ch.28 p.208</w:t>
      </w:r>
      <w:r w:rsidR="00FD029D" w:rsidRPr="00B2347F">
        <w:t>. See also ibid ch.5 p.20 and ch.76 p.218.</w:t>
      </w:r>
    </w:p>
    <w:p w14:paraId="6B0C4B26" w14:textId="77777777" w:rsidR="00242418" w:rsidRPr="00B2347F" w:rsidRDefault="00242418">
      <w:pPr>
        <w:ind w:left="288" w:hanging="288"/>
      </w:pPr>
      <w:r w:rsidRPr="00B2347F">
        <w:rPr>
          <w:b/>
          <w:i/>
        </w:rPr>
        <w:t>Martyrdom of the Holy Martyrs</w:t>
      </w:r>
      <w:r w:rsidRPr="00B2347F">
        <w:t xml:space="preserve"> (before 250 A.D.) (</w:t>
      </w:r>
      <w:r w:rsidRPr="00B2347F">
        <w:rPr>
          <w:i/>
        </w:rPr>
        <w:t>ANF</w:t>
      </w:r>
      <w:r w:rsidRPr="00B2347F">
        <w:t xml:space="preserve"> vol.1) ch.1 p.305 </w:t>
      </w:r>
      <w:r w:rsidR="002D2DBF">
        <w:t>“</w:t>
      </w:r>
      <w:r w:rsidRPr="00B2347F">
        <w:t>the God of the Christians,... the maker and fashioner of the whole creation, visible and invisible</w:t>
      </w:r>
      <w:r w:rsidR="002D2DBF">
        <w:t>”</w:t>
      </w:r>
    </w:p>
    <w:p w14:paraId="51ABEBE9" w14:textId="77777777" w:rsidR="00242418" w:rsidRPr="00B2347F" w:rsidRDefault="00242418">
      <w:pPr>
        <w:ind w:left="288" w:hanging="288"/>
      </w:pPr>
      <w:r w:rsidRPr="00B2347F">
        <w:rPr>
          <w:b/>
        </w:rPr>
        <w:t xml:space="preserve">Origen </w:t>
      </w:r>
      <w:r w:rsidRPr="00B2347F">
        <w:t xml:space="preserve">(c.227-240 A.D.) </w:t>
      </w:r>
      <w:r w:rsidR="002D2DBF">
        <w:t>“</w:t>
      </w:r>
      <w:r w:rsidRPr="00B2347F">
        <w:t>And without him [Christ] was not anything made</w:t>
      </w:r>
      <w:r w:rsidR="002D2DBF">
        <w:t>”</w:t>
      </w:r>
      <w:r w:rsidRPr="00B2347F">
        <w:t xml:space="preserve"> (quote of John 1:3b) </w:t>
      </w:r>
      <w:r w:rsidRPr="00B2347F">
        <w:rPr>
          <w:i/>
        </w:rPr>
        <w:t>Origen</w:t>
      </w:r>
      <w:r w:rsidR="00DE7390">
        <w:rPr>
          <w:i/>
        </w:rPr>
        <w:t>’</w:t>
      </w:r>
      <w:r w:rsidRPr="00B2347F">
        <w:rPr>
          <w:i/>
        </w:rPr>
        <w:t>s Commentary on John</w:t>
      </w:r>
      <w:r w:rsidRPr="00B2347F">
        <w:t xml:space="preserve"> book 2 ch.7 p.330</w:t>
      </w:r>
    </w:p>
    <w:p w14:paraId="4B863444" w14:textId="77777777" w:rsidR="00242418" w:rsidRPr="00B2347F" w:rsidRDefault="00242418">
      <w:pPr>
        <w:ind w:left="288" w:hanging="288"/>
      </w:pPr>
      <w:r w:rsidRPr="00B2347F">
        <w:t xml:space="preserve">Origen (c.227-240 A.D.) mentions </w:t>
      </w:r>
      <w:r w:rsidR="002D2DBF">
        <w:t>“</w:t>
      </w:r>
      <w:r w:rsidRPr="00B2347F">
        <w:t>the Father and maker of all.</w:t>
      </w:r>
      <w:r w:rsidR="002D2DBF">
        <w:t>”</w:t>
      </w:r>
      <w:r w:rsidRPr="00B2347F">
        <w:t xml:space="preserve"> </w:t>
      </w:r>
      <w:r w:rsidRPr="00B2347F">
        <w:rPr>
          <w:i/>
        </w:rPr>
        <w:t>Commentary on John</w:t>
      </w:r>
      <w:r w:rsidRPr="00B2347F">
        <w:t xml:space="preserve"> book 1 ch.8 p.301</w:t>
      </w:r>
    </w:p>
    <w:p w14:paraId="769000BF"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speaks of God the Father and Lord Omnipotent, the founder of all things. </w:t>
      </w:r>
      <w:r w:rsidRPr="00B2347F">
        <w:rPr>
          <w:i/>
        </w:rPr>
        <w:t>Treatise Concerning the Trinity</w:t>
      </w:r>
      <w:r w:rsidRPr="00B2347F">
        <w:t xml:space="preserve"> ch.17 p.627 and ch.1 p.611. See also ibid ch.3 p.613.</w:t>
      </w:r>
    </w:p>
    <w:p w14:paraId="0D799CBF" w14:textId="77777777" w:rsidR="00242418" w:rsidRPr="00B2347F" w:rsidRDefault="00242418">
      <w:pPr>
        <w:ind w:left="288" w:hanging="288"/>
      </w:pPr>
      <w:r w:rsidRPr="00B2347F">
        <w:t xml:space="preserve">Novatian (250/254-256/7 A.D.) </w:t>
      </w:r>
      <w:r w:rsidR="002D2DBF">
        <w:t>“</w:t>
      </w:r>
      <w:r w:rsidRPr="00B2347F">
        <w:t>God the Father, the Founder and Creator of all things, who only knows no beginning, invisible, infinite, immortal, eternal, is one God.</w:t>
      </w:r>
      <w:r w:rsidR="002D2DBF">
        <w:t>”</w:t>
      </w:r>
      <w:r w:rsidRPr="00B2347F">
        <w:t xml:space="preserve"> </w:t>
      </w:r>
      <w:r w:rsidRPr="00B2347F">
        <w:rPr>
          <w:i/>
        </w:rPr>
        <w:t>Treatise Concerning the Trinity</w:t>
      </w:r>
      <w:r w:rsidRPr="00B2347F">
        <w:t xml:space="preserve"> ch.31 p.643 ch.21 p.632; ch.17 p.626. See also </w:t>
      </w:r>
      <w:r w:rsidRPr="00B2347F">
        <w:rPr>
          <w:i/>
        </w:rPr>
        <w:t>Concerning the Trinity</w:t>
      </w:r>
      <w:r w:rsidRPr="00B2347F">
        <w:t xml:space="preserve"> ch.6 p.616</w:t>
      </w:r>
    </w:p>
    <w:p w14:paraId="0D7EFA85" w14:textId="77777777" w:rsidR="00242418" w:rsidRPr="00B2347F" w:rsidRDefault="00242418">
      <w:pPr>
        <w:ind w:left="288" w:hanging="288"/>
      </w:pPr>
      <w:r w:rsidRPr="00B2347F">
        <w:rPr>
          <w:b/>
        </w:rPr>
        <w:t>Firmilian</w:t>
      </w:r>
      <w:r w:rsidRPr="00B2347F">
        <w:t xml:space="preserve"> (c.246-258 A.D.) in his letter to Cyprian says that God </w:t>
      </w:r>
      <w:r w:rsidR="002D2DBF">
        <w:t>“</w:t>
      </w:r>
      <w:r w:rsidRPr="00B2347F">
        <w:t>created the whole world</w:t>
      </w:r>
      <w:r w:rsidR="002D2DBF">
        <w:t>”</w:t>
      </w:r>
      <w:r w:rsidRPr="00B2347F">
        <w:t xml:space="preserve"> in </w:t>
      </w:r>
      <w:r w:rsidRPr="00B2347F">
        <w:rPr>
          <w:i/>
        </w:rPr>
        <w:t>Letter 74</w:t>
      </w:r>
      <w:r w:rsidRPr="00B2347F">
        <w:t xml:space="preserve"> p.395</w:t>
      </w:r>
    </w:p>
    <w:p w14:paraId="5B5D7D75" w14:textId="77777777" w:rsidR="00242418" w:rsidRPr="00B2347F" w:rsidRDefault="00242418">
      <w:pPr>
        <w:ind w:left="288" w:hanging="288"/>
      </w:pPr>
      <w:r w:rsidRPr="00B2347F">
        <w:rPr>
          <w:b/>
        </w:rPr>
        <w:t>Gregory Thaumaturgus</w:t>
      </w:r>
      <w:r w:rsidRPr="00B2347F">
        <w:t xml:space="preserve"> (240-265 A.D.) says God is the Ruler and Originator of all things. </w:t>
      </w:r>
      <w:r w:rsidRPr="00B2347F">
        <w:rPr>
          <w:i/>
        </w:rPr>
        <w:t>Oration and Panegyric to Origen</w:t>
      </w:r>
      <w:r w:rsidRPr="00B2347F">
        <w:t xml:space="preserve"> argument 3 p.24 and that God is the Author of all things. Argument 4 p.24</w:t>
      </w:r>
    </w:p>
    <w:p w14:paraId="2CA2D3BD"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Now we worship the one God, who is the Creator of all things,</w:t>
      </w:r>
      <w:r w:rsidR="002D2DBF">
        <w:t>”</w:t>
      </w:r>
      <w:r w:rsidRPr="00B2347F">
        <w:t xml:space="preserve"> </w:t>
      </w:r>
      <w:r w:rsidRPr="00B2347F">
        <w:rPr>
          <w:i/>
        </w:rPr>
        <w:t>Letter 10</w:t>
      </w:r>
      <w:r w:rsidRPr="00B2347F">
        <w:t xml:space="preserve"> ch.5 p.105</w:t>
      </w:r>
    </w:p>
    <w:p w14:paraId="7DA1B227" w14:textId="77777777" w:rsidR="00242418" w:rsidRPr="00B2347F" w:rsidRDefault="00242418">
      <w:pPr>
        <w:widowControl w:val="0"/>
        <w:autoSpaceDE w:val="0"/>
        <w:autoSpaceDN w:val="0"/>
        <w:adjustRightInd w:val="0"/>
        <w:ind w:left="288" w:hanging="288"/>
      </w:pPr>
      <w:r w:rsidRPr="00B2347F">
        <w:rPr>
          <w:b/>
        </w:rPr>
        <w:t>Adamantius</w:t>
      </w:r>
      <w:r w:rsidRPr="00B2347F">
        <w:t xml:space="preserve"> (c.300 A.D.) says that God created all. </w:t>
      </w:r>
      <w:r w:rsidRPr="00B2347F">
        <w:rPr>
          <w:i/>
        </w:rPr>
        <w:t>Dialogue on the True Faith</w:t>
      </w:r>
      <w:r w:rsidRPr="00B2347F">
        <w:t xml:space="preserve"> 2nd part ch.19 d p.104</w:t>
      </w:r>
    </w:p>
    <w:p w14:paraId="3F3C80B9" w14:textId="77777777" w:rsidR="00242418" w:rsidRPr="00B2347F" w:rsidRDefault="00242418">
      <w:pPr>
        <w:ind w:left="288" w:hanging="288"/>
        <w:rPr>
          <w:b/>
        </w:rPr>
      </w:pPr>
      <w:r w:rsidRPr="00B2347F">
        <w:t xml:space="preserve">Adamantius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ch.870a p.105</w:t>
      </w:r>
    </w:p>
    <w:p w14:paraId="0F230B1B" w14:textId="7A246FC7"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by whom all things on heaven and earth are quickened</w:t>
      </w:r>
      <w:r w:rsidR="002D2DBF">
        <w:t>”</w:t>
      </w:r>
      <w:r w:rsidR="00242418" w:rsidRPr="00B2347F">
        <w:t xml:space="preserve"> </w:t>
      </w:r>
      <w:r w:rsidR="00242418" w:rsidRPr="00B2347F">
        <w:rPr>
          <w:i/>
        </w:rPr>
        <w:t>Arnobius Against the Heathen</w:t>
      </w:r>
      <w:r w:rsidR="00242418" w:rsidRPr="00B2347F">
        <w:t xml:space="preserve"> book 2 ch.2 p.434</w:t>
      </w:r>
    </w:p>
    <w:p w14:paraId="4E6DD2BD" w14:textId="77777777" w:rsidR="004E72AA" w:rsidRPr="00B2347F" w:rsidRDefault="004E72AA" w:rsidP="004E72AA">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t>“</w:t>
      </w:r>
      <w:r w:rsidRPr="00B2347F">
        <w:t>One God the Father Almighty, the Maker and Provider of all things</w:t>
      </w:r>
      <w:r>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w:t>
      </w:r>
    </w:p>
    <w:p w14:paraId="663A84E2"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God is the Maker and Creator or all things. </w:t>
      </w:r>
      <w:r w:rsidRPr="00B2347F">
        <w:rPr>
          <w:i/>
        </w:rPr>
        <w:t>Fragment 5</w:t>
      </w:r>
      <w:r w:rsidRPr="00B2347F">
        <w:t xml:space="preserve"> p.281</w:t>
      </w:r>
    </w:p>
    <w:p w14:paraId="6E08C55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God, who created all things, and provides and cares for all things, took dust from the ground, and made our outer man.</w:t>
      </w:r>
      <w:r w:rsidR="002D2DBF">
        <w:t>”</w:t>
      </w:r>
      <w:r w:rsidRPr="00B2347F">
        <w:t xml:space="preserve"> Part 1 ch.15 p.368. See also </w:t>
      </w:r>
      <w:r w:rsidRPr="00B2347F">
        <w:rPr>
          <w:i/>
        </w:rPr>
        <w:t>Discourse on the Resurrection</w:t>
      </w:r>
      <w:r w:rsidRPr="00B2347F">
        <w:t xml:space="preserve"> ch.8 p.375</w:t>
      </w:r>
    </w:p>
    <w:p w14:paraId="61878261"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rPr>
          <w:b/>
          <w:i/>
        </w:rPr>
        <w:t xml:space="preserve"> </w:t>
      </w:r>
      <w:r w:rsidR="00242418" w:rsidRPr="00B2347F">
        <w:t xml:space="preserve">(318 A.D.) says that God made all. </w:t>
      </w:r>
      <w:r w:rsidR="008A2093">
        <w:rPr>
          <w:i/>
        </w:rPr>
        <w:t>Athanasius Against the Heathen</w:t>
      </w:r>
      <w:r w:rsidR="00242418" w:rsidRPr="00B2347F">
        <w:t xml:space="preserve"> ch.2 p.5</w:t>
      </w:r>
    </w:p>
    <w:p w14:paraId="26A1B31C" w14:textId="77777777" w:rsidR="00D24CAE" w:rsidRPr="00B2347F" w:rsidRDefault="00D24CAE" w:rsidP="00D24CAE">
      <w:pPr>
        <w:autoSpaceDE w:val="0"/>
        <w:autoSpaceDN w:val="0"/>
        <w:adjustRightInd w:val="0"/>
        <w:ind w:left="288" w:hanging="288"/>
      </w:pPr>
      <w:r w:rsidRPr="00B2347F">
        <w:rPr>
          <w:b/>
        </w:rPr>
        <w:t xml:space="preserve">Lactantius </w:t>
      </w:r>
      <w:r w:rsidRPr="00B2347F">
        <w:t xml:space="preserve">(c.303-320/325 A.D.) </w:t>
      </w:r>
      <w:r w:rsidR="002D2DBF">
        <w:t>“</w:t>
      </w:r>
      <w:r w:rsidRPr="00B2347F">
        <w:rPr>
          <w:highlight w:val="white"/>
        </w:rPr>
        <w:t>God, therefore, the contriver and founder of all things, as we have said in the second hook, before He commenced this excellent work of the world, begat a pure and incorruptible Spirit, whom He called His Son. And although He had afterwards created by Himself innumerable other beings, whom we call angels, this first-begotten, however, was the only one whom He considered worthy of being called by the divine name, as being powerful in His Father</w:t>
      </w:r>
      <w:r w:rsidR="00DE7390">
        <w:rPr>
          <w:highlight w:val="white"/>
        </w:rPr>
        <w:t>’</w:t>
      </w:r>
      <w:r w:rsidRPr="00B2347F">
        <w:rPr>
          <w:highlight w:val="white"/>
        </w:rPr>
        <w:t>s excellence and majesty. But that there is a Son of the Most High God, who is possessed of the greatest power,</w:t>
      </w:r>
      <w:r w:rsidR="002D2DBF">
        <w:t>”</w:t>
      </w:r>
      <w:r w:rsidRPr="00B2347F">
        <w:t xml:space="preserve"> </w:t>
      </w:r>
      <w:r w:rsidRPr="00B2347F">
        <w:rPr>
          <w:i/>
        </w:rPr>
        <w:t>The Divine Institutes</w:t>
      </w:r>
      <w:r w:rsidRPr="00B2347F">
        <w:t xml:space="preserve"> book 4 ch.6 p.105</w:t>
      </w:r>
    </w:p>
    <w:p w14:paraId="2460F3EB" w14:textId="77777777" w:rsidR="00242418" w:rsidRPr="00B2347F" w:rsidRDefault="00242418">
      <w:pPr>
        <w:ind w:left="288" w:hanging="288"/>
      </w:pPr>
      <w:r w:rsidRPr="00B2347F">
        <w:t xml:space="preserve">Lactantius (c.303-320/325 A.D.) There is One God who created all things. </w:t>
      </w:r>
      <w:r w:rsidRPr="00B2347F">
        <w:rPr>
          <w:i/>
        </w:rPr>
        <w:t>The Divine Institutes</w:t>
      </w:r>
      <w:r w:rsidRPr="00B2347F">
        <w:t xml:space="preserve"> book 1 ch.3 p.11-12. See also </w:t>
      </w:r>
      <w:r w:rsidRPr="00B2347F">
        <w:rPr>
          <w:i/>
        </w:rPr>
        <w:t>The Epitome of the Divine Institutes</w:t>
      </w:r>
      <w:r w:rsidRPr="00B2347F">
        <w:t xml:space="preserve"> ch.67 p.251.</w:t>
      </w:r>
    </w:p>
    <w:p w14:paraId="367A416F" w14:textId="77777777" w:rsidR="00E70EC5" w:rsidRDefault="00E70EC5" w:rsidP="00E70EC5">
      <w:pPr>
        <w:ind w:left="288" w:hanging="288"/>
      </w:pPr>
      <w:r w:rsidRPr="00E70EC5">
        <w:rPr>
          <w:b/>
        </w:rPr>
        <w:t>Eusebius of Caesarea</w:t>
      </w:r>
      <w:r>
        <w:t xml:space="preserve"> (318-325 A.D.) says God is the Creator also for the whole world. </w:t>
      </w:r>
      <w:r w:rsidRPr="00792CEF">
        <w:rPr>
          <w:i/>
        </w:rPr>
        <w:t>Preparation for the Gospel</w:t>
      </w:r>
      <w:r>
        <w:t xml:space="preserve"> book 1 ch.2 p.16</w:t>
      </w:r>
    </w:p>
    <w:p w14:paraId="0B2D089C" w14:textId="77777777" w:rsidR="00E70EC5" w:rsidRDefault="00E70EC5" w:rsidP="00E70EC5">
      <w:pPr>
        <w:ind w:left="288" w:hanging="288"/>
      </w:pPr>
      <w:r w:rsidRPr="00E70EC5">
        <w:t>Eusebius of Caesarea</w:t>
      </w:r>
      <w:r>
        <w:t xml:space="preserve"> (318-325 A.D.) says God is the Creator fo all thing. </w:t>
      </w:r>
      <w:r w:rsidRPr="00792CEF">
        <w:rPr>
          <w:i/>
        </w:rPr>
        <w:t>Preparation for the Gospel</w:t>
      </w:r>
      <w:r>
        <w:t xml:space="preserve"> book 2 ch.6 p.18</w:t>
      </w:r>
    </w:p>
    <w:p w14:paraId="59AFEE82" w14:textId="77777777" w:rsidR="00E70EC5" w:rsidRDefault="00E70EC5" w:rsidP="00E70EC5">
      <w:pPr>
        <w:ind w:left="288" w:hanging="288"/>
      </w:pPr>
      <w:r w:rsidRPr="00E70EC5">
        <w:t>Eusebius of Caesarea</w:t>
      </w:r>
      <w:r>
        <w:t xml:space="preserve"> (318-325 A.D.) says God is the Creator of all. </w:t>
      </w:r>
      <w:r w:rsidRPr="00792CEF">
        <w:rPr>
          <w:i/>
        </w:rPr>
        <w:t>Preparation for the Gospel</w:t>
      </w:r>
      <w:r>
        <w:t xml:space="preserve"> book 7 ch.4 p.4</w:t>
      </w:r>
      <w:r w:rsidR="002F2B90">
        <w:t>. See also ibid book 13 ch.13 p.15 and book 13 ch.18 p.26.</w:t>
      </w:r>
    </w:p>
    <w:p w14:paraId="4D5DE703" w14:textId="77777777" w:rsidR="0064426E" w:rsidRPr="00D17C89" w:rsidRDefault="0064426E" w:rsidP="0064426E">
      <w:pPr>
        <w:ind w:left="288" w:hanging="288"/>
      </w:pPr>
      <w:r w:rsidRPr="00E70EC5">
        <w:t>Eusebius of Caesarea</w:t>
      </w:r>
      <w:r w:rsidRPr="00C20F51">
        <w:t xml:space="preserve"> </w:t>
      </w:r>
      <w:r w:rsidRPr="00D17C89">
        <w:t>(</w:t>
      </w:r>
      <w:r>
        <w:t>318-325 A.D.</w:t>
      </w:r>
      <w:r w:rsidRPr="00D17C89">
        <w:t>) discusses the divinity and humanity of Christ, the only-begotten of God, the Creator of all things.</w:t>
      </w:r>
      <w:r>
        <w:t xml:space="preserve"> </w:t>
      </w:r>
      <w:r w:rsidRPr="00C20F51">
        <w:rPr>
          <w:i/>
        </w:rPr>
        <w:t>Eusebius’ Ecclesiastical History</w:t>
      </w:r>
      <w:r w:rsidRPr="00D17C89">
        <w:t xml:space="preserve"> book 1 ch.2 p.82</w:t>
      </w:r>
      <w:r>
        <w:t xml:space="preserve"> in</w:t>
      </w:r>
      <w:r w:rsidRPr="00D17C89">
        <w:t xml:space="preserve"> </w:t>
      </w:r>
      <w:r w:rsidRPr="00D17C89">
        <w:rPr>
          <w:i/>
        </w:rPr>
        <w:t>Nicene and Post-Nicene Fathers Second Series</w:t>
      </w:r>
      <w:r w:rsidRPr="00D17C89">
        <w:t xml:space="preserve"> vol.1 p.82</w:t>
      </w:r>
    </w:p>
    <w:p w14:paraId="26744C9C" w14:textId="77777777" w:rsidR="00242418" w:rsidRPr="00B2347F" w:rsidRDefault="00242418"/>
    <w:p w14:paraId="56ABD370" w14:textId="77777777" w:rsidR="00242418" w:rsidRPr="00B2347F" w:rsidRDefault="00242418">
      <w:pPr>
        <w:rPr>
          <w:b/>
          <w:u w:val="single"/>
        </w:rPr>
      </w:pPr>
      <w:r w:rsidRPr="00B2347F">
        <w:rPr>
          <w:b/>
          <w:u w:val="single"/>
        </w:rPr>
        <w:t>Among corrupt or spurious works</w:t>
      </w:r>
    </w:p>
    <w:p w14:paraId="18DB5691"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p.489 Paul prayed, </w:t>
      </w:r>
      <w:r w:rsidR="002D2DBF">
        <w:t>“</w:t>
      </w:r>
      <w:r w:rsidRPr="00B2347F">
        <w:t>O Father, who hast made the heaven and the earth, the Father of Thy holy Son, I bless Thee</w:t>
      </w:r>
      <w:r w:rsidR="002D2DBF">
        <w:t>”</w:t>
      </w:r>
    </w:p>
    <w:p w14:paraId="3194BB37" w14:textId="77777777" w:rsidR="00242418" w:rsidRPr="00B2347F" w:rsidRDefault="00242418"/>
    <w:p w14:paraId="31DEEBD9" w14:textId="77777777" w:rsidR="00242418" w:rsidRPr="00B2347F" w:rsidRDefault="00242418">
      <w:pPr>
        <w:rPr>
          <w:b/>
          <w:u w:val="single"/>
        </w:rPr>
      </w:pPr>
      <w:r w:rsidRPr="00B2347F">
        <w:rPr>
          <w:b/>
          <w:u w:val="single"/>
        </w:rPr>
        <w:t xml:space="preserve">Among heretics </w:t>
      </w:r>
    </w:p>
    <w:p w14:paraId="500AA684" w14:textId="77777777" w:rsidR="00242418" w:rsidRPr="00B2347F" w:rsidRDefault="00242418">
      <w:pPr>
        <w:ind w:left="288" w:hanging="288"/>
      </w:pPr>
      <w:r w:rsidRPr="004E72AA">
        <w:rPr>
          <w:b/>
        </w:rPr>
        <w:t>Tatian</w:t>
      </w:r>
      <w:r w:rsidRPr="00B2347F">
        <w:t xml:space="preserve"> </w:t>
      </w:r>
      <w:r w:rsidR="00DA526C">
        <w:t>(c.172 A.D.)</w:t>
      </w:r>
      <w:r w:rsidRPr="00B2347F">
        <w:t xml:space="preserve"> says that God Himself is the beginning of all things. He made the forms that are in matter. He is the Father of both sensible and invisible things. </w:t>
      </w:r>
      <w:r w:rsidRPr="00B2347F">
        <w:rPr>
          <w:i/>
        </w:rPr>
        <w:t>Address of Tatian to the Greeks</w:t>
      </w:r>
      <w:r w:rsidRPr="00B2347F">
        <w:t xml:space="preserve"> ch.4 p.66</w:t>
      </w:r>
    </w:p>
    <w:p w14:paraId="43A3091E" w14:textId="77777777" w:rsidR="0005408E" w:rsidRDefault="0005408E" w:rsidP="0005408E">
      <w:pPr>
        <w:autoSpaceDE w:val="0"/>
        <w:autoSpaceDN w:val="0"/>
        <w:adjustRightInd w:val="0"/>
        <w:ind w:left="288" w:hanging="288"/>
        <w:rPr>
          <w:szCs w:val="24"/>
        </w:rPr>
      </w:pPr>
      <w:r w:rsidRPr="0005408E">
        <w:rPr>
          <w:b/>
          <w:szCs w:val="24"/>
        </w:rPr>
        <w:t xml:space="preserve">X </w:t>
      </w:r>
      <w:r w:rsidRPr="00C7130E">
        <w:rPr>
          <w:b/>
          <w:i/>
          <w:szCs w:val="24"/>
        </w:rPr>
        <w:t>Naasene Sermon</w:t>
      </w:r>
      <w:r>
        <w:rPr>
          <w:szCs w:val="24"/>
        </w:rPr>
        <w:t xml:space="preserve"> (188-235 A.D.) says the world proper came into existence apart from the highest God. It “was made by the third and fourth gods.” </w:t>
      </w:r>
      <w:r w:rsidRPr="00AC2A04">
        <w:rPr>
          <w:i/>
          <w:szCs w:val="24"/>
        </w:rPr>
        <w:t>TGB</w:t>
      </w:r>
      <w:r>
        <w:rPr>
          <w:szCs w:val="24"/>
        </w:rPr>
        <w:t xml:space="preserve"> p.485</w:t>
      </w:r>
    </w:p>
    <w:p w14:paraId="60A1A4B4" w14:textId="77777777" w:rsidR="004E72AA" w:rsidRPr="00B2347F" w:rsidRDefault="004E72AA" w:rsidP="004E72AA">
      <w:pPr>
        <w:ind w:left="288" w:hanging="288"/>
      </w:pPr>
      <w:r w:rsidRPr="00B2347F">
        <w:t xml:space="preserve">The Ebionite </w:t>
      </w:r>
      <w:r w:rsidRPr="00B2347F">
        <w:rPr>
          <w:b/>
          <w:i/>
        </w:rPr>
        <w:t>Clementine Homilies</w:t>
      </w:r>
      <w:r w:rsidRPr="00B2347F">
        <w:rPr>
          <w:b/>
        </w:rPr>
        <w:t xml:space="preserve"> </w:t>
      </w:r>
      <w:r w:rsidRPr="00B2347F">
        <w:t>(-188 A.D.- uncertain date) homily 2 ch.43 p.237 says that God made all in heaven and earth. homily 3 ch.17 p.241 says that God made all things. See also homily 2 ch.38 p.236</w:t>
      </w:r>
    </w:p>
    <w:p w14:paraId="3438814E"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ch.26 p.84 says that we should seek the friendship of the Creator. God is the Creator of all things in book 3 ch.24 p.120. See also ibid book 3 ch.66 p.131. God is the Creator of the world in book 1 ch.36 p.107.</w:t>
      </w:r>
    </w:p>
    <w:p w14:paraId="76C56719"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8 ch.34 p.174 </w:t>
      </w:r>
      <w:r w:rsidR="002D2DBF">
        <w:t>“</w:t>
      </w:r>
      <w:r w:rsidRPr="00B2347F">
        <w:t>It is God, therefore, who made all things, and Himself was made by none.</w:t>
      </w:r>
      <w:r w:rsidR="002D2DBF">
        <w:t>”</w:t>
      </w:r>
    </w:p>
    <w:p w14:paraId="0E111B27" w14:textId="77777777" w:rsidR="00242418" w:rsidRPr="00B2347F" w:rsidRDefault="00242418">
      <w:pPr>
        <w:ind w:left="288" w:hanging="288"/>
      </w:pPr>
      <w:r w:rsidRPr="004E72AA">
        <w:rPr>
          <w:b/>
        </w:rPr>
        <w:t>Theodotus</w:t>
      </w:r>
      <w:r w:rsidR="004E72AA">
        <w:rPr>
          <w:b/>
        </w:rPr>
        <w:t xml:space="preserve"> of Byzantium</w:t>
      </w:r>
      <w:r w:rsidRPr="00B2347F">
        <w:t xml:space="preserve"> </w:t>
      </w:r>
      <w:r w:rsidR="004E72AA">
        <w:t>(before 23</w:t>
      </w:r>
      <w:r w:rsidR="003568C3">
        <w:t>5</w:t>
      </w:r>
      <w:r w:rsidR="004E72AA">
        <w:t xml:space="preserve"> A.D.) according to Hippolytus (222-235/236 A.D.) </w:t>
      </w:r>
      <w:r w:rsidRPr="00B2347F">
        <w:t xml:space="preserve">believed </w:t>
      </w:r>
      <w:r w:rsidR="002D2DBF">
        <w:t>“</w:t>
      </w:r>
      <w:r w:rsidRPr="00B2347F">
        <w:t>partly in keeping with the doctrines of the true Church, in so far as he acknowledges that all things were created by God.</w:t>
      </w:r>
      <w:r w:rsidR="002D2DBF">
        <w:t>”</w:t>
      </w:r>
      <w:r w:rsidRPr="00B2347F">
        <w:t xml:space="preserve"> </w:t>
      </w:r>
      <w:r w:rsidRPr="00B2347F">
        <w:rPr>
          <w:i/>
        </w:rPr>
        <w:t>Hippolytus</w:t>
      </w:r>
      <w:r w:rsidR="00DE7390">
        <w:rPr>
          <w:i/>
        </w:rPr>
        <w:t>’</w:t>
      </w:r>
      <w:r w:rsidRPr="00B2347F">
        <w:rPr>
          <w:i/>
        </w:rPr>
        <w:t xml:space="preserve"> Refutation of All Heresies</w:t>
      </w:r>
      <w:r w:rsidRPr="00B2347F">
        <w:t xml:space="preserve"> book 7 ch.23 p.114</w:t>
      </w:r>
      <w:r w:rsidR="004E72AA">
        <w:t>-115</w:t>
      </w:r>
      <w:r w:rsidRPr="00B2347F">
        <w:t>.</w:t>
      </w:r>
    </w:p>
    <w:p w14:paraId="414B5E64" w14:textId="77777777" w:rsidR="00242418" w:rsidRPr="00B2347F" w:rsidRDefault="00242418">
      <w:pPr>
        <w:ind w:left="288" w:hanging="288"/>
      </w:pPr>
      <w:r w:rsidRPr="00B2347F">
        <w:t>Against this, Gnostics believed that the world was made by a misguided or evil god of the Old Testament. Mandeans believe not only like Gnostics in this regard, but they believe Jesus was follower of John the Baptist who turned bad.</w:t>
      </w:r>
    </w:p>
    <w:p w14:paraId="0370F727" w14:textId="77777777" w:rsidR="007D1C6B" w:rsidRPr="00B2347F" w:rsidRDefault="007D1C6B" w:rsidP="007D1C6B">
      <w:pPr>
        <w:ind w:left="288" w:hanging="288"/>
      </w:pPr>
      <w:r w:rsidRPr="00B2347F">
        <w:rPr>
          <w:b/>
        </w:rPr>
        <w:t>X</w:t>
      </w:r>
      <w:r w:rsidRPr="00B2347F">
        <w:t xml:space="preserve"> The Sethian Gnostic </w:t>
      </w:r>
      <w:r w:rsidRPr="00B2347F">
        <w:rPr>
          <w:b/>
          <w:i/>
        </w:rPr>
        <w:t>Apocryphon of John</w:t>
      </w:r>
      <w:r w:rsidRPr="00B2347F">
        <w:t xml:space="preserve"> </w:t>
      </w:r>
      <w:r w:rsidR="00244A8A" w:rsidRPr="00B2347F">
        <w:t>(c.150-185 A.D.)</w:t>
      </w:r>
      <w:r w:rsidR="00FF31EC" w:rsidRPr="00B2347F">
        <w:t xml:space="preserve"> </w:t>
      </w:r>
      <w:r w:rsidRPr="00B2347F">
        <w:t>ch.19 p.115-1166 says that angels and demons made the world..</w:t>
      </w:r>
    </w:p>
    <w:p w14:paraId="1FC637F6" w14:textId="77777777" w:rsidR="00242418" w:rsidRPr="00B2347F" w:rsidRDefault="00242418"/>
    <w:p w14:paraId="125D92F7" w14:textId="034437CB" w:rsidR="00242418" w:rsidRPr="00B2347F" w:rsidRDefault="009949F5">
      <w:pPr>
        <w:pStyle w:val="Heading2"/>
      </w:pPr>
      <w:bookmarkStart w:id="1909" w:name="_Toc58617562"/>
      <w:bookmarkStart w:id="1910" w:name="_Toc62978992"/>
      <w:bookmarkStart w:id="1911" w:name="_Toc126171430"/>
      <w:bookmarkStart w:id="1912" w:name="_Toc161079559"/>
      <w:r>
        <w:t>Wg</w:t>
      </w:r>
      <w:r w:rsidR="00242418" w:rsidRPr="00B2347F">
        <w:t>2. Heaven and earth were created good</w:t>
      </w:r>
      <w:bookmarkEnd w:id="1909"/>
      <w:bookmarkEnd w:id="1910"/>
      <w:bookmarkEnd w:id="1911"/>
      <w:bookmarkEnd w:id="1912"/>
    </w:p>
    <w:p w14:paraId="2ADBC2DB" w14:textId="77777777" w:rsidR="00242418" w:rsidRPr="00B2347F" w:rsidRDefault="00242418"/>
    <w:p w14:paraId="4BCF1D15" w14:textId="77777777" w:rsidR="00242418" w:rsidRPr="00B2347F" w:rsidRDefault="00242418">
      <w:r w:rsidRPr="00B2347F">
        <w:t>Genesis 1:4a,10b,12b,18b,21b,25b,31a; 1 Timothy 4:4</w:t>
      </w:r>
    </w:p>
    <w:p w14:paraId="6C807F03" w14:textId="77777777" w:rsidR="00242418" w:rsidRPr="00B2347F" w:rsidRDefault="00242418">
      <w:pPr>
        <w:ind w:left="288" w:hanging="288"/>
      </w:pPr>
    </w:p>
    <w:p w14:paraId="189579D2" w14:textId="77777777" w:rsidR="00242418" w:rsidRPr="00B2347F" w:rsidRDefault="00912CAE">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00242418" w:rsidRPr="00B2347F">
        <w:t xml:space="preserve"> (168-181/8 A.D.) </w:t>
      </w:r>
      <w:r w:rsidR="002D2DBF">
        <w:t>“</w:t>
      </w:r>
      <w:r w:rsidR="00242418" w:rsidRPr="00B2347F">
        <w:t>For nothing was made evil by God, but all things good, yea, very good, - but the sin in which man was concerned brought evil upon them.</w:t>
      </w:r>
      <w:r w:rsidR="002D2DBF">
        <w:t>”</w:t>
      </w:r>
      <w:r w:rsidR="00242418" w:rsidRPr="00B2347F">
        <w:t xml:space="preserve"> For when man transgressed, they also transgressed with him.</w:t>
      </w:r>
      <w:r w:rsidR="002D2DBF">
        <w:t>”</w:t>
      </w:r>
      <w:r w:rsidRPr="00B2347F">
        <w:rPr>
          <w:i/>
        </w:rPr>
        <w:t xml:space="preserve"> Theophilus to Autolycus</w:t>
      </w:r>
      <w:r w:rsidRPr="00B2347F">
        <w:t xml:space="preserve"> book 2 ch.17 p.101</w:t>
      </w:r>
    </w:p>
    <w:p w14:paraId="396F3E2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the world was formed perfect by God. </w:t>
      </w:r>
      <w:r w:rsidRPr="00B2347F">
        <w:rPr>
          <w:i/>
        </w:rPr>
        <w:t>Irenaeus Against Heresies</w:t>
      </w:r>
      <w:r w:rsidRPr="00B2347F">
        <w:t xml:space="preserve"> book 2 ch.28.3 p.400</w:t>
      </w:r>
    </w:p>
    <w:p w14:paraId="7BAF9E2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And behold, all things which He created were very good.</w:t>
      </w:r>
      <w:r w:rsidR="002D2DBF">
        <w:t>”</w:t>
      </w:r>
      <w:r w:rsidRPr="00B2347F">
        <w:t xml:space="preserve"> </w:t>
      </w:r>
      <w:r w:rsidRPr="00B2347F">
        <w:rPr>
          <w:i/>
        </w:rPr>
        <w:t>Stromata</w:t>
      </w:r>
      <w:r w:rsidRPr="00B2347F">
        <w:t xml:space="preserve"> book 2 ch.12 p.359</w:t>
      </w:r>
    </w:p>
    <w:p w14:paraId="1B541FE8"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How great a change indeed from the condition of that earth, which is Matter, has come over this earth of ours, is plain even from the fact that the latter has received this testimony to its goodness in Genesis , </w:t>
      </w:r>
      <w:r w:rsidR="00DE7390">
        <w:t>‘</w:t>
      </w:r>
      <w:r w:rsidRPr="00B2347F">
        <w:t>And God saw that it was good;</w:t>
      </w:r>
      <w:r w:rsidR="002D2DBF">
        <w:t>”</w:t>
      </w:r>
      <w:r w:rsidRPr="00B2347F">
        <w:t xml:space="preserve"> (Hermogenes was a Gnostic) </w:t>
      </w:r>
      <w:r w:rsidR="009F797A" w:rsidRPr="00B2347F">
        <w:rPr>
          <w:i/>
        </w:rPr>
        <w:t>Against Hermogenes</w:t>
      </w:r>
      <w:r w:rsidR="009F797A" w:rsidRPr="00B2347F">
        <w:t xml:space="preserve"> ch.25 p.491</w:t>
      </w:r>
    </w:p>
    <w:p w14:paraId="0558CEFE" w14:textId="77777777" w:rsidR="00242418" w:rsidRPr="00B2347F" w:rsidRDefault="00242418">
      <w:pPr>
        <w:ind w:left="288" w:hanging="288"/>
      </w:pPr>
      <w:r w:rsidRPr="00B2347F">
        <w:rPr>
          <w:b/>
        </w:rPr>
        <w:t>Hippolytus of Portus</w:t>
      </w:r>
      <w:r w:rsidRPr="00B2347F">
        <w:t xml:space="preserve"> (222-235/236 A.D.) God made nothing evil. </w:t>
      </w:r>
      <w:r w:rsidRPr="00B2347F">
        <w:rPr>
          <w:i/>
        </w:rPr>
        <w:t>Refutation of All Heresies</w:t>
      </w:r>
      <w:r w:rsidRPr="00B2347F">
        <w:t xml:space="preserve"> book 10 ch.29 p.152</w:t>
      </w:r>
    </w:p>
    <w:p w14:paraId="3B09933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T</w:t>
      </w:r>
      <w:r w:rsidR="00912CAE" w:rsidRPr="00B2347F">
        <w:t>h</w:t>
      </w:r>
      <w:r w:rsidRPr="00B2347F">
        <w:t xml:space="preserve">e God of Heaven drowned the king of </w:t>
      </w:r>
      <w:smartTag w:uri="urn:schemas-microsoft-com:office:smarttags" w:element="place">
        <w:smartTag w:uri="urn:schemas-microsoft-com:office:smarttags" w:element="country-region">
          <w:r w:rsidRPr="00B2347F">
            <w:t>Egypt</w:t>
          </w:r>
        </w:smartTag>
      </w:smartTag>
      <w:r w:rsidRPr="00B2347F">
        <w:t xml:space="preserve"> and the Egyptians. </w:t>
      </w:r>
      <w:r w:rsidRPr="00B2347F">
        <w:rPr>
          <w:i/>
        </w:rPr>
        <w:t>Origen Against Celsus</w:t>
      </w:r>
      <w:r w:rsidRPr="00B2347F">
        <w:t xml:space="preserve"> book 4 ch.34 p.51</w:t>
      </w:r>
    </w:p>
    <w:p w14:paraId="796217AC" w14:textId="77777777" w:rsidR="00242418" w:rsidRPr="00B2347F" w:rsidRDefault="00242418">
      <w:pPr>
        <w:ind w:left="288" w:hanging="288"/>
      </w:pPr>
      <w:r w:rsidRPr="00B2347F">
        <w:rPr>
          <w:b/>
        </w:rPr>
        <w:t>Novatian</w:t>
      </w:r>
      <w:r w:rsidRPr="00B2347F">
        <w:t xml:space="preserve"> (250/4-256/7 A.D.) says that God created everything good. </w:t>
      </w:r>
      <w:r w:rsidRPr="00B2347F">
        <w:rPr>
          <w:i/>
        </w:rPr>
        <w:t>Treatise Concerning the Trinity</w:t>
      </w:r>
      <w:r w:rsidRPr="00B2347F">
        <w:t xml:space="preserve"> ch.4 p.614</w:t>
      </w:r>
    </w:p>
    <w:p w14:paraId="43330823" w14:textId="77777777" w:rsidR="00242418" w:rsidRDefault="00242418">
      <w:pPr>
        <w:ind w:left="288" w:hanging="288"/>
      </w:pPr>
      <w:r w:rsidRPr="00B2347F">
        <w:t xml:space="preserve">Lucianus of Rucuma at the </w:t>
      </w:r>
      <w:r w:rsidRPr="00B33CAA">
        <w:t>Seventh Council of Carthage</w:t>
      </w:r>
      <w:r w:rsidRPr="00B2347F">
        <w:t xml:space="preserve"> (258 A.D.) p.570 (partial) quotes Genesis 1:4 and that when God created the Light, it was good. (No mention of everything else in creation though.)</w:t>
      </w:r>
    </w:p>
    <w:p w14:paraId="17CBFADD" w14:textId="77777777" w:rsidR="00B33CAA" w:rsidRDefault="00B33CAA">
      <w:pPr>
        <w:ind w:left="288" w:hanging="288"/>
      </w:pPr>
      <w:r w:rsidRPr="00B33CAA">
        <w:rPr>
          <w:b/>
        </w:rPr>
        <w:t>Dionysius of Alexandria</w:t>
      </w:r>
      <w:r>
        <w:t xml:space="preserve"> (</w:t>
      </w:r>
      <w:r w:rsidRPr="00B2347F">
        <w:t>246-265 A.D.</w:t>
      </w:r>
      <w:r>
        <w:t>)</w:t>
      </w:r>
    </w:p>
    <w:p w14:paraId="0763A317" w14:textId="77777777" w:rsidR="00B33CAA" w:rsidRPr="00B2347F" w:rsidRDefault="00B33CAA">
      <w:pPr>
        <w:ind w:left="288" w:hanging="288"/>
      </w:pPr>
      <w:r w:rsidRPr="00B33CAA">
        <w:rPr>
          <w:b/>
        </w:rPr>
        <w:t>Adamantius</w:t>
      </w:r>
      <w:r>
        <w:t xml:space="preserve"> (c.300 A.D.) &amp;&amp;&amp;</w:t>
      </w:r>
    </w:p>
    <w:p w14:paraId="147462AE"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(implied) says that some Greeks had the false believe that God made some things evil. </w:t>
      </w:r>
      <w:r w:rsidR="008A2093">
        <w:rPr>
          <w:i/>
        </w:rPr>
        <w:t>Athanasius Against the Heathen</w:t>
      </w:r>
      <w:r w:rsidR="00242418" w:rsidRPr="00B2347F">
        <w:t xml:space="preserve"> ch.6 p.6</w:t>
      </w:r>
    </w:p>
    <w:p w14:paraId="4FFA5EF6" w14:textId="77777777" w:rsidR="00975D37" w:rsidRDefault="00975D37" w:rsidP="00975D37">
      <w:pPr>
        <w:ind w:left="288" w:hanging="288"/>
      </w:pPr>
      <w:r w:rsidRPr="00BB032E">
        <w:rPr>
          <w:b/>
        </w:rPr>
        <w:t>Eusebius of Caesarea</w:t>
      </w:r>
      <w:r>
        <w:t xml:space="preserve"> (318-325 A.D.) quotes Genesis 1:13a (12/20 wors quoted) “And God saw all things that He had made, and behold, they were very good.” </w:t>
      </w:r>
      <w:r w:rsidRPr="00792CEF">
        <w:rPr>
          <w:i/>
        </w:rPr>
        <w:t>Preparation for the Gospel</w:t>
      </w:r>
      <w:r>
        <w:t xml:space="preserve"> book 14 ch.24 p.44.</w:t>
      </w:r>
    </w:p>
    <w:p w14:paraId="5319F495" w14:textId="77777777" w:rsidR="00242418" w:rsidRDefault="00242418">
      <w:pPr>
        <w:widowControl w:val="0"/>
        <w:autoSpaceDE w:val="0"/>
        <w:autoSpaceDN w:val="0"/>
        <w:adjustRightInd w:val="0"/>
        <w:ind w:left="288" w:hanging="288"/>
      </w:pPr>
    </w:p>
    <w:p w14:paraId="25C8E394" w14:textId="77777777" w:rsidR="00242418" w:rsidRPr="00B2347F" w:rsidRDefault="00242418">
      <w:pPr>
        <w:rPr>
          <w:b/>
          <w:u w:val="single"/>
        </w:rPr>
      </w:pPr>
      <w:r w:rsidRPr="00B2347F">
        <w:rPr>
          <w:b/>
          <w:u w:val="single"/>
        </w:rPr>
        <w:t xml:space="preserve">Among heretics </w:t>
      </w:r>
    </w:p>
    <w:p w14:paraId="26CF6A60" w14:textId="77777777" w:rsidR="00242418" w:rsidRPr="00B2347F" w:rsidRDefault="00912CAE">
      <w:pPr>
        <w:ind w:left="288" w:hanging="288"/>
      </w:pPr>
      <w:r w:rsidRPr="00B2347F">
        <w:t xml:space="preserve">The Encratite heretic </w:t>
      </w:r>
      <w:r w:rsidR="00242418" w:rsidRPr="00B2347F">
        <w:rPr>
          <w:b/>
        </w:rPr>
        <w:t>Tatian</w:t>
      </w:r>
      <w:r w:rsidR="00242418" w:rsidRPr="00B2347F">
        <w:t xml:space="preserve"> </w:t>
      </w:r>
      <w:r w:rsidR="00DA526C">
        <w:t>(c.172 A.D.)</w:t>
      </w:r>
      <w:r w:rsidR="00242418" w:rsidRPr="00B2347F">
        <w:t xml:space="preserve"> (implied) </w:t>
      </w:r>
      <w:r w:rsidR="002D2DBF">
        <w:t>“</w:t>
      </w:r>
      <w:r w:rsidR="00242418" w:rsidRPr="00B2347F">
        <w:t>But God, if He had prepared these things to effect just what men wish, would be a Producer of evil things; whereas He Himself produced everything which has good qualities, but the profligacy of the demons has made use of the productions of nature for evil purposes, and the appearance of evil which these wear is from them, and not from the perfect God.</w:t>
      </w:r>
      <w:r w:rsidR="002D2DBF">
        <w:t>”</w:t>
      </w:r>
      <w:r w:rsidR="00242418" w:rsidRPr="00B2347F">
        <w:t xml:space="preserve"> (apparently written before he became an Encratite) </w:t>
      </w:r>
      <w:r w:rsidR="00242418" w:rsidRPr="00B2347F">
        <w:rPr>
          <w:i/>
        </w:rPr>
        <w:t>Address to the Greeks</w:t>
      </w:r>
      <w:r w:rsidR="00242418" w:rsidRPr="00B2347F">
        <w:t xml:space="preserve"> ch.17 p.72</w:t>
      </w:r>
    </w:p>
    <w:p w14:paraId="7E30B4E5" w14:textId="77777777" w:rsidR="00242418" w:rsidRPr="00B2347F" w:rsidRDefault="00242418">
      <w:pPr>
        <w:ind w:left="288" w:hanging="288"/>
      </w:pPr>
      <w:r w:rsidRPr="00B2347F">
        <w:t xml:space="preserve">The Ebionite </w:t>
      </w:r>
      <w:r w:rsidRPr="00B2347F">
        <w:rPr>
          <w:b/>
          <w:i/>
        </w:rPr>
        <w:t>Clementine Homilies</w:t>
      </w:r>
      <w:r w:rsidRPr="00B2347F">
        <w:rPr>
          <w:b/>
        </w:rPr>
        <w:t xml:space="preserve"> </w:t>
      </w:r>
      <w:r w:rsidRPr="00B2347F">
        <w:t>(-188 A.D.- uncertain date) homily 8 ch.10 p.272 says the only good God made all things well.</w:t>
      </w:r>
    </w:p>
    <w:p w14:paraId="2D98B518" w14:textId="77777777" w:rsidR="00242418" w:rsidRPr="00B2347F" w:rsidRDefault="00242418"/>
    <w:p w14:paraId="566835F4" w14:textId="7FC51EEA" w:rsidR="00242418" w:rsidRPr="00B2347F" w:rsidRDefault="009949F5">
      <w:pPr>
        <w:pStyle w:val="Heading2"/>
      </w:pPr>
      <w:bookmarkStart w:id="1913" w:name="_Toc58617563"/>
      <w:bookmarkStart w:id="1914" w:name="_Toc62978993"/>
      <w:bookmarkStart w:id="1915" w:name="_Toc126171431"/>
      <w:bookmarkStart w:id="1916" w:name="_Toc161079560"/>
      <w:r>
        <w:t>Wg</w:t>
      </w:r>
      <w:r w:rsidR="00242418" w:rsidRPr="00B2347F">
        <w:t>3. God created things from nothing</w:t>
      </w:r>
      <w:bookmarkEnd w:id="1913"/>
      <w:bookmarkEnd w:id="1914"/>
      <w:bookmarkEnd w:id="1915"/>
      <w:bookmarkEnd w:id="1916"/>
    </w:p>
    <w:p w14:paraId="76EAC27B" w14:textId="77777777" w:rsidR="00242418" w:rsidRPr="00B2347F" w:rsidRDefault="00242418"/>
    <w:p w14:paraId="2733D7A7" w14:textId="77777777" w:rsidR="00242418" w:rsidRPr="00B2347F" w:rsidRDefault="00242418">
      <w:r w:rsidRPr="00B2347F">
        <w:t>~Hebrews 11:3</w:t>
      </w:r>
    </w:p>
    <w:p w14:paraId="0AE4FBF6" w14:textId="77777777" w:rsidR="00242418" w:rsidRPr="00B2347F" w:rsidRDefault="00242418">
      <w:r w:rsidRPr="00B2347F">
        <w:t>(partial) Hebrews 11:3</w:t>
      </w:r>
    </w:p>
    <w:p w14:paraId="0DA2BB20" w14:textId="77777777" w:rsidR="00242418" w:rsidRPr="00B2347F" w:rsidRDefault="00242418"/>
    <w:p w14:paraId="36F17B4A" w14:textId="77777777" w:rsidR="00242418" w:rsidRPr="00B2347F" w:rsidRDefault="00242418">
      <w:pPr>
        <w:ind w:left="288" w:hanging="288"/>
      </w:pPr>
      <w:r w:rsidRPr="00B2347F">
        <w:t xml:space="preserve">p46 Chester Beatty II – 1,680 verses 70% Paul </w:t>
      </w:r>
      <w:r w:rsidR="00CE52DB" w:rsidRPr="00B2347F">
        <w:t>plus Hebrews</w:t>
      </w:r>
      <w:r w:rsidRPr="00B2347F">
        <w:t xml:space="preserve"> (100-150 A.D.) (partial) Hebrews 11:3</w:t>
      </w:r>
    </w:p>
    <w:p w14:paraId="6913965B" w14:textId="77777777" w:rsidR="00242418" w:rsidRPr="00B2347F" w:rsidRDefault="00242418">
      <w:pPr>
        <w:ind w:left="288" w:hanging="288"/>
      </w:pPr>
      <w:r w:rsidRPr="00B2347F">
        <w:t>p13 Hebrews 2:14-5:5; 10:8-22; 10:29-11:13; 11:28-12:17 (225-250 A.D.) (partial) Hebrews 11:3 did not create out of what was visible</w:t>
      </w:r>
    </w:p>
    <w:p w14:paraId="2F7BFE0C" w14:textId="77777777" w:rsidR="00242418" w:rsidRPr="00B2347F" w:rsidRDefault="00242418"/>
    <w:p w14:paraId="42CDD5CC" w14:textId="77777777" w:rsidR="00242418" w:rsidRPr="00B2347F" w:rsidRDefault="00242418">
      <w:pPr>
        <w:ind w:left="288" w:hanging="288"/>
      </w:pPr>
      <w:r w:rsidRPr="00B2347F">
        <w:rPr>
          <w:b/>
          <w:i/>
        </w:rPr>
        <w:t>2 Clement</w:t>
      </w:r>
      <w:r w:rsidRPr="00B2347F">
        <w:t xml:space="preserve"> vol.9 ch.1 p.229 </w:t>
      </w:r>
      <w:r w:rsidR="001A307F">
        <w:t>(120-140 A.D.)</w:t>
      </w:r>
      <w:r w:rsidRPr="00B2347F">
        <w:t xml:space="preserve"> </w:t>
      </w:r>
      <w:r w:rsidR="002D2DBF">
        <w:t>“</w:t>
      </w:r>
      <w:r w:rsidRPr="00B2347F">
        <w:rPr>
          <w:highlight w:val="white"/>
        </w:rPr>
        <w:t>For He called us when we were not, and willed that out of nothing we should attain a real existence.</w:t>
      </w:r>
      <w:r w:rsidR="002D2DBF">
        <w:rPr>
          <w:highlight w:val="white"/>
        </w:rPr>
        <w:t>”</w:t>
      </w:r>
    </w:p>
    <w:p w14:paraId="6D8FB8D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first commandment p.20 says there is one God who create and finished all things, and made all things out of nothing. </w:t>
      </w:r>
    </w:p>
    <w:p w14:paraId="3DB3FA9C" w14:textId="77777777" w:rsidR="006D06BB" w:rsidRPr="00B2347F" w:rsidRDefault="006D06BB" w:rsidP="006D06BB">
      <w:pPr>
        <w:ind w:left="288" w:hanging="288"/>
      </w:pPr>
      <w:r w:rsidRPr="00B2347F">
        <w:t xml:space="preserve">Justin Martyr (c.150 A.D.) </w:t>
      </w:r>
      <w:r>
        <w:t xml:space="preserve">(partial) </w:t>
      </w:r>
      <w:r w:rsidRPr="00B2347F">
        <w:t xml:space="preserve">says that Plato taught that God altered shapeless matter which was shapeless to make the world. Then Justin says that Plato borrowed this from Genesis . However, Justin does not say whether or not the original matter came out of nothing. </w:t>
      </w:r>
      <w:r w:rsidRPr="00B2347F">
        <w:rPr>
          <w:i/>
        </w:rPr>
        <w:t>First Apology of Justin Martyr</w:t>
      </w:r>
      <w:r w:rsidRPr="00B2347F">
        <w:t xml:space="preserve"> ch.59 p.182</w:t>
      </w:r>
    </w:p>
    <w:p w14:paraId="3CA2041F"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book 2 ch.4 p.95 </w:t>
      </w:r>
      <w:r w:rsidR="002D2DBF">
        <w:t>“</w:t>
      </w:r>
      <w:r w:rsidRPr="00B2347F">
        <w:t>that out of things that are not [God] creates and has created things that are, and whatever He pleases, as He pleases.</w:t>
      </w:r>
      <w:r w:rsidR="002D2DBF">
        <w:t>”</w:t>
      </w:r>
      <w:r w:rsidRPr="00B2347F">
        <w:t xml:space="preserve"> </w:t>
      </w:r>
      <w:r w:rsidRPr="00B2347F">
        <w:rPr>
          <w:i/>
        </w:rPr>
        <w:t>Theophilus to Autolycus</w:t>
      </w:r>
      <w:r w:rsidRPr="00B2347F">
        <w:t xml:space="preserve"> book 2 ch.4 p.95. See also book 2 ch.13 p.99</w:t>
      </w:r>
    </w:p>
    <w:p w14:paraId="2E84DDBF"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But Plato and those of his school acknowledge indeed that God is uncreated, and the Father and Maker of all things; but then they maintain that matter as well as God is uncreated, and aver that it is coeval with God. But if God is uncreated and matter uncreated, God is no longer, according to the Platonists, the Creator of all things, nor, so far as their opinions hold, is the monarchy of God established. And further, as God, because He is uncreated, is also unalterable; so if matter, too, were uncreated, it also would be unalterable, and equal to God; for that which is created is mutable and alterable, but that which is uncreated is immutable and unalterable. And what great thing is it if God made the world out of existent materials? For even a human artist, when he gets material from some one, makes of it what he pleases. But the power of God is manifested in this, that out of things that are not He makes whatever He pleases; just as the bestowal of life and motion is the prerogative of no other than God alone.</w:t>
      </w:r>
      <w:r w:rsidR="002D2DBF">
        <w:t>”</w:t>
      </w:r>
      <w:r w:rsidRPr="00B2347F">
        <w:t xml:space="preserve"> </w:t>
      </w:r>
      <w:r w:rsidRPr="00B2347F">
        <w:rPr>
          <w:i/>
        </w:rPr>
        <w:t>Theophilus to Autolycus</w:t>
      </w:r>
      <w:r w:rsidRPr="00B2347F">
        <w:t xml:space="preserve"> book 2 ch.4 p.95</w:t>
      </w:r>
    </w:p>
    <w:p w14:paraId="3A3BC2F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says the erring Greek philosophers thought the Creator formed the world out of existing substances. </w:t>
      </w:r>
      <w:r w:rsidRPr="00B2347F">
        <w:rPr>
          <w:i/>
        </w:rPr>
        <w:t>Irenaeus Against Heresies</w:t>
      </w:r>
      <w:r w:rsidRPr="00B2347F">
        <w:t xml:space="preserve"> book 1 ch.14.4 p.377</w:t>
      </w:r>
    </w:p>
    <w:p w14:paraId="21B3BB73" w14:textId="77777777" w:rsidR="00242418" w:rsidRPr="00B2347F" w:rsidRDefault="00242418">
      <w:pPr>
        <w:ind w:left="288" w:hanging="288"/>
      </w:pPr>
      <w:r w:rsidRPr="00B2347F">
        <w:t xml:space="preserve">Irenaeus of Lyons (182-188 A.D.) was against the Greek concept of atoms. </w:t>
      </w:r>
      <w:r w:rsidRPr="00B2347F">
        <w:rPr>
          <w:i/>
        </w:rPr>
        <w:t>Irenaeus Against Heresies</w:t>
      </w:r>
      <w:r w:rsidRPr="00B2347F">
        <w:t xml:space="preserve"> book 1 ch.14.3 p.377</w:t>
      </w:r>
    </w:p>
    <w:p w14:paraId="072B0153" w14:textId="77777777" w:rsidR="00242418" w:rsidRPr="00B2347F" w:rsidRDefault="00242418">
      <w:pPr>
        <w:ind w:left="288" w:hanging="288"/>
      </w:pPr>
      <w:r w:rsidRPr="00B2347F">
        <w:rPr>
          <w:b/>
        </w:rPr>
        <w:t xml:space="preserve">Maximus of </w:t>
      </w:r>
      <w:smartTag w:uri="urn:schemas-microsoft-com:office:smarttags" w:element="place">
        <w:smartTag w:uri="urn:schemas-microsoft-com:office:smarttags" w:element="City">
          <w:r w:rsidRPr="00B2347F">
            <w:rPr>
              <w:b/>
            </w:rPr>
            <w:t>Jerusalem</w:t>
          </w:r>
        </w:smartTag>
      </w:smartTag>
      <w:r w:rsidRPr="00B2347F">
        <w:t xml:space="preserve"> (185-196 A.D.) proves it is possible for God to create out of nothing. </w:t>
      </w:r>
      <w:r w:rsidRPr="00B2347F">
        <w:rPr>
          <w:i/>
        </w:rPr>
        <w:t>From the Book Concerning Matter</w:t>
      </w:r>
      <w:r w:rsidRPr="00B2347F">
        <w:t xml:space="preserve"> 1 (</w:t>
      </w:r>
      <w:r w:rsidRPr="00B2347F">
        <w:rPr>
          <w:i/>
        </w:rPr>
        <w:t>ANF</w:t>
      </w:r>
      <w:r w:rsidRPr="00B2347F">
        <w:t xml:space="preserve"> vol.8) p.768</w:t>
      </w:r>
    </w:p>
    <w:p w14:paraId="17DE78C3" w14:textId="77777777" w:rsidR="00242418" w:rsidRPr="00B2347F" w:rsidRDefault="00242418">
      <w:pPr>
        <w:ind w:left="288" w:hanging="288"/>
      </w:pPr>
      <w:r w:rsidRPr="00B2347F">
        <w:rPr>
          <w:b/>
        </w:rPr>
        <w:t>Minucius Felix</w:t>
      </w:r>
      <w:r w:rsidRPr="00B2347F">
        <w:t xml:space="preserve"> (210 A.D.) </w:t>
      </w:r>
      <w:r w:rsidR="002D2DBF">
        <w:t>“</w:t>
      </w:r>
      <w:r w:rsidRPr="00B2347F">
        <w:t>It is Evident that God, Having Made Man from Nothing, Can Raise Him Up from</w:t>
      </w:r>
      <w:r w:rsidR="002D2DBF">
        <w:t>”</w:t>
      </w:r>
      <w:r w:rsidRPr="00B2347F">
        <w:rPr>
          <w:i/>
        </w:rPr>
        <w:t xml:space="preserve"> The Octavius of Minucius Felix</w:t>
      </w:r>
      <w:r w:rsidRPr="00B2347F">
        <w:t xml:space="preserve"> ch.34 p.194</w:t>
      </w:r>
    </w:p>
    <w:p w14:paraId="4CCB9FBD"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00DE7390">
        <w:t>‘</w:t>
      </w:r>
      <w:r w:rsidRPr="00B2347F">
        <w:t>By faith we understand that the worlds were framed by the word of God, so that what is seen was not made of things which appear,</w:t>
      </w:r>
      <w:r w:rsidR="00DE7390">
        <w:t>’</w:t>
      </w:r>
      <w:r w:rsidRPr="00B2347F">
        <w:t xml:space="preserve"> says the apostle.</w:t>
      </w:r>
      <w:r w:rsidR="002D2DBF">
        <w:t>”</w:t>
      </w:r>
      <w:r w:rsidRPr="00B2347F">
        <w:t xml:space="preserve"> </w:t>
      </w:r>
      <w:r w:rsidRPr="00B2347F">
        <w:rPr>
          <w:i/>
        </w:rPr>
        <w:t>Stromata</w:t>
      </w:r>
      <w:r w:rsidRPr="00B2347F">
        <w:t xml:space="preserve"> book 2 ch.4 p.350</w:t>
      </w:r>
    </w:p>
    <w:p w14:paraId="3ABBF9C4" w14:textId="77777777" w:rsidR="00242418" w:rsidRPr="00B2347F" w:rsidRDefault="00242418">
      <w:pPr>
        <w:ind w:left="288" w:hanging="288"/>
      </w:pPr>
      <w:r w:rsidRPr="00B2347F">
        <w:rPr>
          <w:b/>
        </w:rPr>
        <w:t>Tertullian</w:t>
      </w:r>
      <w:r w:rsidRPr="00B2347F">
        <w:t xml:space="preserve"> (198-220 A.D.) </w:t>
      </w:r>
      <w:r w:rsidRPr="00B2347F">
        <w:rPr>
          <w:i/>
        </w:rPr>
        <w:t>On the Resurrection of the Flesh</w:t>
      </w:r>
      <w:r w:rsidRPr="00B2347F">
        <w:t xml:space="preserve"> ch.11 p.553 says that God who created out of nothing can raise our flesh, even if it had fallen into nothing. See also </w:t>
      </w:r>
      <w:r w:rsidRPr="00B2347F">
        <w:rPr>
          <w:i/>
        </w:rPr>
        <w:t>Prescription Against Heretics</w:t>
      </w:r>
      <w:r w:rsidRPr="00B2347F">
        <w:t xml:space="preserve"> ch.13 p.249.</w:t>
      </w:r>
    </w:p>
    <w:p w14:paraId="5869A174" w14:textId="77777777" w:rsidR="00242418" w:rsidRPr="00B2347F" w:rsidRDefault="00242418">
      <w:pPr>
        <w:ind w:left="288" w:hanging="288"/>
      </w:pPr>
      <w:r w:rsidRPr="00B2347F">
        <w:t xml:space="preserve">Tertullian (207/208 A.D.) says that God built the world out of nothing. </w:t>
      </w:r>
      <w:r w:rsidRPr="00B2347F">
        <w:rPr>
          <w:i/>
        </w:rPr>
        <w:t>Five Books Against Marcion</w:t>
      </w:r>
      <w:r w:rsidRPr="00B2347F">
        <w:t xml:space="preserve"> book 3 ch.9 p.328</w:t>
      </w:r>
    </w:p>
    <w:p w14:paraId="6763C365"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w:t>
      </w:r>
      <w:r w:rsidR="002D2DBF">
        <w:t>“</w:t>
      </w:r>
      <w:r w:rsidRPr="00B2347F">
        <w:t xml:space="preserve">Now the world was made from nothing; wherefore </w:t>
      </w:r>
      <w:r w:rsidRPr="00B2347F">
        <w:rPr>
          <w:i/>
        </w:rPr>
        <w:t>it</w:t>
      </w:r>
      <w:r w:rsidRPr="00B2347F">
        <w:t xml:space="preserve"> is not God;</w:t>
      </w:r>
      <w:r w:rsidR="002D2DBF">
        <w:t>”</w:t>
      </w:r>
      <w:r w:rsidRPr="00B2347F">
        <w:t xml:space="preserve"> </w:t>
      </w:r>
      <w:r w:rsidRPr="00B2347F">
        <w:rPr>
          <w:i/>
        </w:rPr>
        <w:t>The Refutation of All Heresies</w:t>
      </w:r>
      <w:r w:rsidRPr="00B2347F">
        <w:t xml:space="preserve"> book 10 ch.29 p.151</w:t>
      </w:r>
    </w:p>
    <w:p w14:paraId="794BD4E0" w14:textId="77777777" w:rsidR="006D06BB" w:rsidRPr="00B2347F" w:rsidRDefault="006D06BB" w:rsidP="006D06BB">
      <w:pPr>
        <w:ind w:left="288" w:hanging="288"/>
      </w:pPr>
      <w:r w:rsidRPr="00B2347F">
        <w:rPr>
          <w:b/>
        </w:rPr>
        <w:t>Theodotus the probable Montanist</w:t>
      </w:r>
      <w:r w:rsidRPr="00B2347F">
        <w:t xml:space="preserve"> (ca.240 A.D.) </w:t>
      </w:r>
      <w:r>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t>”</w:t>
      </w:r>
      <w:r w:rsidRPr="00B2347F">
        <w:t xml:space="preserve"> </w:t>
      </w:r>
      <w:r w:rsidRPr="00B2347F">
        <w:rPr>
          <w:i/>
        </w:rPr>
        <w:t>Excerpts of Theodotus</w:t>
      </w:r>
      <w:r w:rsidRPr="00B2347F">
        <w:t xml:space="preserve"> ch.17 p.45</w:t>
      </w:r>
    </w:p>
    <w:p w14:paraId="6D3297BF" w14:textId="2794BE8A" w:rsidR="00242418"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Let us see, however, why the words are added, </w:t>
      </w:r>
      <w:r w:rsidR="00DE7390">
        <w:rPr>
          <w:highlight w:val="white"/>
        </w:rPr>
        <w:t>‘</w:t>
      </w:r>
      <w:r w:rsidRPr="00B2347F">
        <w:rPr>
          <w:highlight w:val="white"/>
        </w:rPr>
        <w:t>And without Him was not anything (Greek even one thing) made.</w:t>
      </w:r>
      <w:r w:rsidR="00DE7390">
        <w:rPr>
          <w:highlight w:val="white"/>
        </w:rPr>
        <w:t>’</w:t>
      </w:r>
      <w:r w:rsidRPr="00B2347F">
        <w:rPr>
          <w:highlight w:val="white"/>
        </w:rPr>
        <w:t xml:space="preserve"> Some might think it superfluous to add to the words </w:t>
      </w:r>
      <w:r w:rsidR="00DE7390">
        <w:rPr>
          <w:highlight w:val="white"/>
        </w:rPr>
        <w:t>‘</w:t>
      </w:r>
      <w:r w:rsidRPr="00B2347F">
        <w:rPr>
          <w:highlight w:val="white"/>
        </w:rPr>
        <w:t>All things were made through Him,</w:t>
      </w:r>
      <w:r w:rsidR="00DE7390">
        <w:rPr>
          <w:highlight w:val="white"/>
        </w:rPr>
        <w:t>’</w:t>
      </w:r>
      <w:r w:rsidRPr="00B2347F">
        <w:rPr>
          <w:highlight w:val="white"/>
        </w:rPr>
        <w:t xml:space="preserve"> the phrase </w:t>
      </w:r>
      <w:r w:rsidR="00DE7390">
        <w:rPr>
          <w:highlight w:val="white"/>
        </w:rPr>
        <w:t>‘</w:t>
      </w:r>
      <w:r w:rsidRPr="00B2347F">
        <w:rPr>
          <w:highlight w:val="white"/>
        </w:rPr>
        <w:t>Without Him was not anything made.</w:t>
      </w:r>
      <w:r w:rsidR="00DE7390">
        <w:rPr>
          <w:highlight w:val="white"/>
        </w:rPr>
        <w:t>’</w:t>
      </w:r>
      <w:r w:rsidRPr="00B2347F">
        <w:rPr>
          <w:highlight w:val="white"/>
        </w:rPr>
        <w:t xml:space="preserve"> For if everything whatsoever was made through the Logos, then nothing was made without Him. Yet it does not follow from the proposition that without the Logos nothing was made, that all things were made through the Logos. It is possible that though nothing was made without the Logos, all things were made, not through the Logos only, but some things by Him. We must, therefore, make ourselves sure in what sense the </w:t>
      </w:r>
      <w:r w:rsidR="00DE7390">
        <w:rPr>
          <w:highlight w:val="white"/>
        </w:rPr>
        <w:t>‘</w:t>
      </w:r>
      <w:r w:rsidRPr="00B2347F">
        <w:rPr>
          <w:highlight w:val="white"/>
        </w:rPr>
        <w:t>all things</w:t>
      </w:r>
      <w:r w:rsidR="00DE7390">
        <w:rPr>
          <w:highlight w:val="white"/>
        </w:rPr>
        <w:t>’</w:t>
      </w:r>
      <w:r w:rsidRPr="00B2347F">
        <w:rPr>
          <w:highlight w:val="white"/>
        </w:rPr>
        <w:t xml:space="preserve"> is to be understood, and in what sense the </w:t>
      </w:r>
      <w:r w:rsidR="00DE7390">
        <w:rPr>
          <w:highlight w:val="white"/>
        </w:rPr>
        <w:t>‘</w:t>
      </w:r>
      <w:r w:rsidRPr="00B2347F">
        <w:rPr>
          <w:highlight w:val="white"/>
        </w:rPr>
        <w:t>nothing.</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2 ch.7 p.330</w:t>
      </w:r>
    </w:p>
    <w:p w14:paraId="105E8C07" w14:textId="49EDAC35" w:rsidR="00B72DF4" w:rsidRPr="00B2347F" w:rsidRDefault="00B72DF4">
      <w:pPr>
        <w:autoSpaceDE w:val="0"/>
        <w:autoSpaceDN w:val="0"/>
        <w:adjustRightInd w:val="0"/>
        <w:ind w:left="288" w:hanging="288"/>
      </w:pPr>
      <w:r>
        <w:rPr>
          <w:b/>
        </w:rPr>
        <w:t>Cyprian of Carthag</w:t>
      </w:r>
      <w:r w:rsidRPr="00B72DF4">
        <w:rPr>
          <w:bCs/>
        </w:rPr>
        <w:t>e (</w:t>
      </w:r>
      <w:r>
        <w:rPr>
          <w:bCs/>
        </w:rPr>
        <w:t xml:space="preserve">c.247-258 A.D.) says that God made the heavens and the earth out of nothing. </w:t>
      </w:r>
      <w:r w:rsidRPr="00B72DF4">
        <w:rPr>
          <w:bCs/>
          <w:i/>
          <w:iCs/>
        </w:rPr>
        <w:t>Treatise of Cyprian</w:t>
      </w:r>
      <w:r>
        <w:rPr>
          <w:bCs/>
        </w:rPr>
        <w:t xml:space="preserve"> Treatise 11 ch.11 p.505</w:t>
      </w:r>
    </w:p>
    <w:p w14:paraId="48F47CB0"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t>This is the power of the Father. The other which adorns and embellishes, by imitation of the former, the things which already exist. This is the power of the Son, the almighty and powerful hand of the Father, by which, after creating matter not out of things which were already in existence,</w:t>
      </w:r>
      <w:r w:rsidR="002D2DBF">
        <w:t>”</w:t>
      </w:r>
      <w:r w:rsidRPr="00B2347F">
        <w:t xml:space="preserve"> </w:t>
      </w:r>
      <w:r w:rsidRPr="00B2347F">
        <w:rPr>
          <w:i/>
        </w:rPr>
        <w:t>Extract from Work on Things Created</w:t>
      </w:r>
      <w:r w:rsidRPr="00B2347F">
        <w:t xml:space="preserve"> ch.7 p.381</w:t>
      </w:r>
    </w:p>
    <w:p w14:paraId="666040FB"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God created out of nothing. </w:t>
      </w:r>
      <w:r w:rsidR="00242418" w:rsidRPr="00B2347F">
        <w:rPr>
          <w:i/>
        </w:rPr>
        <w:t>The Incarnation</w:t>
      </w:r>
      <w:r w:rsidR="00242418" w:rsidRPr="00B2347F">
        <w:t xml:space="preserve"> ch.1.5 p.38. He also says that men were made out of nothing in </w:t>
      </w:r>
      <w:r w:rsidR="00242418" w:rsidRPr="00B2347F">
        <w:rPr>
          <w:i/>
        </w:rPr>
        <w:t>Against the Heathen</w:t>
      </w:r>
      <w:r w:rsidR="00242418" w:rsidRPr="00B2347F">
        <w:t xml:space="preserve"> part 3 ch.35 p.22. God made all things out of nought in the </w:t>
      </w:r>
      <w:r w:rsidR="00242418" w:rsidRPr="00B2347F">
        <w:rPr>
          <w:i/>
        </w:rPr>
        <w:t>Incarnation of the Word</w:t>
      </w:r>
      <w:r w:rsidR="00242418" w:rsidRPr="00B2347F">
        <w:t xml:space="preserve"> ch.20 p.47. See also </w:t>
      </w:r>
      <w:r w:rsidR="00242418" w:rsidRPr="00B2347F">
        <w:rPr>
          <w:i/>
        </w:rPr>
        <w:t>Incarnation of the Word</w:t>
      </w:r>
      <w:r w:rsidR="00242418" w:rsidRPr="00B2347F">
        <w:t xml:space="preserve"> ch.44.2 p.60</w:t>
      </w:r>
    </w:p>
    <w:p w14:paraId="15A9BD3F" w14:textId="77777777" w:rsidR="00FC5C15" w:rsidRPr="00B2347F" w:rsidRDefault="00FC5C15" w:rsidP="00FC5C15">
      <w:pPr>
        <w:ind w:left="288" w:hanging="288"/>
      </w:pPr>
      <w:r w:rsidRPr="00B2347F">
        <w:rPr>
          <w:b/>
        </w:rPr>
        <w:t>Lactantius</w:t>
      </w:r>
      <w:r w:rsidRPr="00B2347F">
        <w:t xml:space="preserve"> (c.303-320/325 A.D.) says that God made the creation out of nothing. </w:t>
      </w:r>
      <w:r w:rsidRPr="00B2347F">
        <w:rPr>
          <w:i/>
        </w:rPr>
        <w:t>The Divine Institutes</w:t>
      </w:r>
      <w:r w:rsidRPr="00B2347F">
        <w:t xml:space="preserve"> book 1 ch.3 p.12</w:t>
      </w:r>
    </w:p>
    <w:p w14:paraId="2BCDC81E" w14:textId="77777777" w:rsidR="00FC5C15" w:rsidRPr="00B2347F" w:rsidRDefault="00FC5C15" w:rsidP="00FC5C15">
      <w:pPr>
        <w:ind w:left="288" w:hanging="288"/>
        <w:jc w:val="both"/>
      </w:pPr>
      <w:r w:rsidRPr="00B2347F">
        <w:t xml:space="preserve">Lactantius (c.303-320/325 A.D.) says that God </w:t>
      </w:r>
      <w:r w:rsidR="002D2DBF">
        <w:t>“</w:t>
      </w:r>
      <w:r w:rsidRPr="00B2347F">
        <w:t>framed the world out of nothing.</w:t>
      </w:r>
      <w:r w:rsidR="002D2DBF">
        <w:t>”</w:t>
      </w:r>
      <w:r w:rsidRPr="00B2347F">
        <w:t xml:space="preserve"> </w:t>
      </w:r>
      <w:r w:rsidRPr="00B2347F">
        <w:rPr>
          <w:i/>
        </w:rPr>
        <w:t>Epitome of the Divine Institutes</w:t>
      </w:r>
      <w:r w:rsidRPr="00B2347F">
        <w:t xml:space="preserve"> ch.27 p.231</w:t>
      </w:r>
    </w:p>
    <w:p w14:paraId="10830383" w14:textId="77777777" w:rsidR="00FC5C15" w:rsidRPr="00B2347F" w:rsidRDefault="00FC5C15">
      <w:pPr>
        <w:ind w:left="288" w:hanging="288"/>
      </w:pPr>
    </w:p>
    <w:p w14:paraId="0D2A7F8D" w14:textId="77777777" w:rsidR="00242418" w:rsidRPr="00B2347F" w:rsidRDefault="00242418">
      <w:pPr>
        <w:ind w:left="288" w:hanging="288"/>
        <w:rPr>
          <w:b/>
          <w:u w:val="single"/>
        </w:rPr>
      </w:pPr>
      <w:r w:rsidRPr="00B2347F">
        <w:rPr>
          <w:b/>
          <w:u w:val="single"/>
        </w:rPr>
        <w:t>Among corrupt or spurious works</w:t>
      </w:r>
    </w:p>
    <w:p w14:paraId="326BF839" w14:textId="77777777" w:rsidR="00242418" w:rsidRPr="00B2347F" w:rsidRDefault="00242418">
      <w:pPr>
        <w:ind w:left="288" w:hanging="288"/>
      </w:pPr>
      <w:r w:rsidRPr="00B2347F">
        <w:rPr>
          <w:b/>
        </w:rPr>
        <w:t>pseudo-Methodius</w:t>
      </w:r>
      <w:r w:rsidRPr="00B2347F">
        <w:t xml:space="preserve"> (after 312 A.D.) says God created out of nothing. </w:t>
      </w:r>
      <w:r w:rsidRPr="00B2347F">
        <w:rPr>
          <w:i/>
        </w:rPr>
        <w:t>Oration of Simeon and Anna</w:t>
      </w:r>
      <w:r w:rsidRPr="00B2347F">
        <w:t xml:space="preserve"> ch.6 p.386-387</w:t>
      </w:r>
    </w:p>
    <w:p w14:paraId="731E7ECB" w14:textId="77777777" w:rsidR="00242418" w:rsidRDefault="00242418"/>
    <w:p w14:paraId="73F314A6" w14:textId="77777777" w:rsidR="00597C5E" w:rsidRPr="00D713BD" w:rsidRDefault="00597C5E">
      <w:pPr>
        <w:rPr>
          <w:b/>
          <w:u w:val="single"/>
        </w:rPr>
      </w:pPr>
      <w:r w:rsidRPr="00D713BD">
        <w:rPr>
          <w:b/>
          <w:u w:val="single"/>
        </w:rPr>
        <w:t>Among Jewish works</w:t>
      </w:r>
    </w:p>
    <w:p w14:paraId="4F6C1B84" w14:textId="3DF44FDC" w:rsidR="00597C5E" w:rsidRDefault="00597C5E">
      <w:r>
        <w:t>Philo of Alexandria (c.35 A.D.) for He [God] called thin</w:t>
      </w:r>
      <w:r w:rsidR="00B72DF4">
        <w:t>g</w:t>
      </w:r>
      <w:r>
        <w:t xml:space="preserve">s that are not into being” Spec. Laws 4.187. This is from </w:t>
      </w:r>
      <w:r w:rsidRPr="00597C5E">
        <w:rPr>
          <w:i/>
        </w:rPr>
        <w:t>The Wycliffe Exegetical Commentary Romans 1-8</w:t>
      </w:r>
      <w:r>
        <w:t xml:space="preserve"> p.286.</w:t>
      </w:r>
    </w:p>
    <w:p w14:paraId="0168707F" w14:textId="77777777" w:rsidR="00597C5E" w:rsidRDefault="00597C5E">
      <w:r>
        <w:t xml:space="preserve">See also 2 Maccabees 7:28; 2 Baruch 21:4; 48:8. This is from </w:t>
      </w:r>
      <w:r w:rsidRPr="00597C5E">
        <w:rPr>
          <w:i/>
        </w:rPr>
        <w:t>The Wycliffe Exegetical Commentary Romans 1-8</w:t>
      </w:r>
      <w:r>
        <w:t xml:space="preserve"> p.286.</w:t>
      </w:r>
    </w:p>
    <w:p w14:paraId="1EB06DF0" w14:textId="77777777" w:rsidR="00597C5E" w:rsidRPr="00B2347F" w:rsidRDefault="00597C5E"/>
    <w:p w14:paraId="717653B2" w14:textId="38E68E02" w:rsidR="00242418" w:rsidRPr="00B2347F" w:rsidRDefault="009949F5">
      <w:pPr>
        <w:pStyle w:val="Heading2"/>
      </w:pPr>
      <w:bookmarkStart w:id="1917" w:name="_Toc222121922"/>
      <w:bookmarkStart w:id="1918" w:name="_Toc58617564"/>
      <w:bookmarkStart w:id="1919" w:name="_Toc62978994"/>
      <w:bookmarkStart w:id="1920" w:name="_Toc126171432"/>
      <w:bookmarkStart w:id="1921" w:name="_Toc161079561"/>
      <w:r>
        <w:t>Wg</w:t>
      </w:r>
      <w:r w:rsidR="00242418" w:rsidRPr="00B2347F">
        <w:t>4. Six days of Creation</w:t>
      </w:r>
      <w:bookmarkEnd w:id="1917"/>
      <w:bookmarkEnd w:id="1918"/>
      <w:bookmarkEnd w:id="1919"/>
      <w:bookmarkEnd w:id="1920"/>
      <w:bookmarkEnd w:id="1921"/>
    </w:p>
    <w:p w14:paraId="6375D241" w14:textId="77777777" w:rsidR="00242418" w:rsidRDefault="00242418"/>
    <w:p w14:paraId="3A0FF024" w14:textId="77777777" w:rsidR="00E8173D" w:rsidRPr="00E8173D" w:rsidRDefault="00E8173D" w:rsidP="00E8173D">
      <w:pPr>
        <w:ind w:left="288" w:hanging="288"/>
      </w:pPr>
      <w:r w:rsidRPr="00E8173D">
        <w:t>Gen</w:t>
      </w:r>
      <w:r>
        <w:t>esis</w:t>
      </w:r>
      <w:r w:rsidRPr="00E8173D">
        <w:t xml:space="preserve"> </w:t>
      </w:r>
      <w:r>
        <w:t>1:1-31</w:t>
      </w:r>
    </w:p>
    <w:p w14:paraId="107C5778" w14:textId="77777777" w:rsidR="00E8173D" w:rsidRPr="00B2347F" w:rsidRDefault="00E8173D"/>
    <w:p w14:paraId="0D34478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ch.15 p.146 </w:t>
      </w:r>
      <w:r w:rsidR="002D2DBF">
        <w:t>“</w:t>
      </w:r>
      <w:r w:rsidRPr="00B2347F">
        <w:t xml:space="preserve">The Sabbath is mentioned at the beginning of the creation [thus]: </w:t>
      </w:r>
      <w:r w:rsidR="00DE7390">
        <w:t>‘</w:t>
      </w:r>
      <w:r w:rsidRPr="00B2347F">
        <w:t>And God made in six days the works of His hands, and made an end on the seventh day, and rested on it, and sanctified it.</w:t>
      </w:r>
      <w:r w:rsidR="00DE7390">
        <w:t>’</w:t>
      </w:r>
      <w:r w:rsidR="002D2DBF">
        <w:t>”</w:t>
      </w:r>
      <w:r w:rsidRPr="00B2347F">
        <w:t xml:space="preserve"> </w:t>
      </w:r>
    </w:p>
    <w:p w14:paraId="29A8AA9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For the day of the Lord is as a thousand years; and in six days created things were completed: it is evident, therefore, that they will come to an end at the sixth thousand year.</w:t>
      </w:r>
      <w:r w:rsidR="002D2DBF">
        <w:t>”</w:t>
      </w:r>
      <w:r w:rsidRPr="00B2347F">
        <w:t xml:space="preserve"> </w:t>
      </w:r>
      <w:r w:rsidRPr="00B2347F">
        <w:rPr>
          <w:i/>
        </w:rPr>
        <w:t>Irenaeus Against Heresies</w:t>
      </w:r>
      <w:r w:rsidRPr="00B2347F">
        <w:t xml:space="preserve"> book 5 ch.28.3 p.557</w:t>
      </w:r>
    </w:p>
    <w:p w14:paraId="46A5EEB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the creation of the world was concluded in six days.</w:t>
      </w:r>
      <w:r w:rsidR="002D2DBF">
        <w:t>”</w:t>
      </w:r>
      <w:r w:rsidRPr="00B2347F">
        <w:t xml:space="preserve"> </w:t>
      </w:r>
      <w:r w:rsidRPr="00B2347F">
        <w:rPr>
          <w:i/>
        </w:rPr>
        <w:t>Stromata</w:t>
      </w:r>
      <w:r w:rsidRPr="00B2347F">
        <w:t xml:space="preserve"> book 6 ch.16 p.512</w:t>
      </w:r>
    </w:p>
    <w:p w14:paraId="66C4170E"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(222-234/5 A.D.) </w:t>
      </w:r>
      <w:r w:rsidR="002D2DBF">
        <w:t>“</w:t>
      </w:r>
      <w:r w:rsidRPr="00B2347F">
        <w:t xml:space="preserve">Since, then, in six days God made all things, it follows that 6, 000 years must be fulfilled. And they are not yet fulfilled, as John says: </w:t>
      </w:r>
      <w:r w:rsidR="00DE7390">
        <w:t>‘</w:t>
      </w:r>
      <w:r w:rsidRPr="00B2347F">
        <w:t>five are fallen; one is,</w:t>
      </w:r>
      <w:r w:rsidR="00DE7390">
        <w:t>’</w:t>
      </w:r>
      <w:r w:rsidRPr="00B2347F">
        <w:t xml:space="preserve"> that is, the sixth; </w:t>
      </w:r>
      <w:r w:rsidR="00DE7390">
        <w:t>‘</w:t>
      </w:r>
      <w:r w:rsidRPr="00B2347F">
        <w:t>the other is not yet come.</w:t>
      </w:r>
      <w:r w:rsidR="00DE7390">
        <w:t>’</w:t>
      </w:r>
      <w:r w:rsidR="002D2DBF">
        <w:t>”</w:t>
      </w:r>
      <w:r w:rsidRPr="00B2347F">
        <w:t xml:space="preserve"> </w:t>
      </w:r>
      <w:r w:rsidRPr="00B2347F">
        <w:rPr>
          <w:i/>
        </w:rPr>
        <w:t>Visions of Nebuchadnezzar</w:t>
      </w:r>
      <w:r w:rsidRPr="00B2347F">
        <w:t xml:space="preserve"> ch.4 p.179</w:t>
      </w:r>
    </w:p>
    <w:p w14:paraId="0BB56ADA" w14:textId="77777777" w:rsidR="00242418" w:rsidRPr="00B2347F" w:rsidRDefault="00242418">
      <w:pPr>
        <w:ind w:left="288" w:hanging="288"/>
      </w:pPr>
      <w:r w:rsidRPr="00B2347F">
        <w:t>Hippolytus</w:t>
      </w:r>
      <w:r w:rsidR="00416FD3" w:rsidRPr="00B2347F">
        <w:t xml:space="preserve"> of Portus</w:t>
      </w:r>
      <w:r w:rsidRPr="00B2347F">
        <w:t xml:space="preserve"> (222-234/5 A.D.) speaks of Simon</w:t>
      </w:r>
      <w:r w:rsidR="00DE7390">
        <w:t>’</w:t>
      </w:r>
      <w:r w:rsidRPr="00B2347F">
        <w:t xml:space="preserve">s fanciful interpretation of the six days in which God made the heavens and the earth. </w:t>
      </w:r>
      <w:r w:rsidRPr="00B2347F">
        <w:rPr>
          <w:i/>
        </w:rPr>
        <w:t>Refutation of All Heresies</w:t>
      </w:r>
      <w:r w:rsidRPr="00B2347F">
        <w:t xml:space="preserve"> book 6 ch.9 p.77</w:t>
      </w:r>
    </w:p>
    <w:p w14:paraId="49D0DCD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God who made the universe, who did not require times to make the vast creation of heaven and earth and the things in them; for, though He may seem to have made these things in six days, there is need of understanding to comprehend in what sense the words </w:t>
      </w:r>
      <w:r w:rsidR="00DE7390">
        <w:t>‘</w:t>
      </w:r>
      <w:r w:rsidRPr="00B2347F">
        <w:t>in six days</w:t>
      </w:r>
      <w:r w:rsidR="00DE7390">
        <w:t>’</w:t>
      </w:r>
      <w:r w:rsidRPr="00B2347F">
        <w:t xml:space="preserve"> are said, on account of this,</w:t>
      </w:r>
      <w:r w:rsidR="002D2DBF">
        <w:t>”</w:t>
      </w:r>
      <w:r w:rsidRPr="00B2347F">
        <w:t xml:space="preserve"> </w:t>
      </w:r>
      <w:r w:rsidRPr="00B2347F">
        <w:rPr>
          <w:i/>
        </w:rPr>
        <w:t>Commentary on Matthew</w:t>
      </w:r>
      <w:r w:rsidRPr="00B2347F">
        <w:t xml:space="preserve"> book 14 ch.9 p.500</w:t>
      </w:r>
    </w:p>
    <w:p w14:paraId="6CB55EC0" w14:textId="77777777" w:rsidR="00242418" w:rsidRPr="00B2347F" w:rsidRDefault="00242418">
      <w:pPr>
        <w:ind w:left="288" w:hanging="288"/>
      </w:pPr>
      <w:r w:rsidRPr="00B2347F">
        <w:rPr>
          <w:b/>
        </w:rPr>
        <w:t>Victorinus of Petau</w:t>
      </w:r>
      <w:r w:rsidRPr="00B2347F">
        <w:t xml:space="preserve"> (martyred 304 A.D.) </w:t>
      </w:r>
      <w:r w:rsidR="002D2DBF">
        <w:t>“</w:t>
      </w:r>
      <w:r w:rsidRPr="00B2347F">
        <w:t>contained in the book of Moses, which he wrote about its creation, and which is called Genesis . God produced that entire mass for the adornment of His majesty in six days; on the seventh to which He sanctified/consecrated it</w:t>
      </w:r>
      <w:r w:rsidR="002D2DBF">
        <w:t>”</w:t>
      </w:r>
      <w:r w:rsidRPr="00B2347F">
        <w:t xml:space="preserve"> </w:t>
      </w:r>
      <w:r w:rsidRPr="00B2347F">
        <w:rPr>
          <w:i/>
        </w:rPr>
        <w:t>On the Creation of the World</w:t>
      </w:r>
      <w:r w:rsidRPr="00B2347F">
        <w:t xml:space="preserve"> p.341 </w:t>
      </w:r>
    </w:p>
    <w:p w14:paraId="0500D78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those who had pleased God from the first-made man in succession to Noah, for this reason, since these had no need of precepts and laws for their salvation, the creation of the world in six days being still recent.</w:t>
      </w:r>
      <w:r w:rsidR="002D2DBF">
        <w:t>”</w:t>
      </w:r>
      <w:r w:rsidRPr="00B2347F">
        <w:t xml:space="preserve"> </w:t>
      </w:r>
      <w:r w:rsidRPr="00B2347F">
        <w:rPr>
          <w:i/>
        </w:rPr>
        <w:t>The Banquet of the Ten Virgins</w:t>
      </w:r>
      <w:r w:rsidRPr="00B2347F">
        <w:t xml:space="preserve"> discourse 7 ch.3 p.332</w:t>
      </w:r>
    </w:p>
    <w:p w14:paraId="0C5804C6" w14:textId="77777777" w:rsidR="00242418" w:rsidRPr="00B2347F" w:rsidRDefault="00242418">
      <w:pPr>
        <w:ind w:left="288" w:hanging="288"/>
      </w:pPr>
      <w:r w:rsidRPr="00B2347F">
        <w:rPr>
          <w:b/>
        </w:rPr>
        <w:t>Lactantius</w:t>
      </w:r>
      <w:r w:rsidRPr="00B2347F">
        <w:t xml:space="preserve"> (c.303-320/325 A.D.) </w:t>
      </w:r>
      <w:r w:rsidR="002D2DBF">
        <w:t>“</w:t>
      </w:r>
      <w:r w:rsidRPr="00B2347F">
        <w:t>God completed the world and this admirable work of nature in the space of six days, as is contained in the secrets of Holy Scripture, and consecrated the seventh day, on which He had rested from His works.</w:t>
      </w:r>
      <w:r w:rsidR="002D2DBF">
        <w:t>”</w:t>
      </w:r>
      <w:r w:rsidRPr="00B2347F">
        <w:t xml:space="preserve"> </w:t>
      </w:r>
      <w:r w:rsidRPr="00B2347F">
        <w:rPr>
          <w:i/>
        </w:rPr>
        <w:t>The Divine Institutes</w:t>
      </w:r>
      <w:r w:rsidRPr="00B2347F">
        <w:t xml:space="preserve"> book 7 ch.14 p.211</w:t>
      </w:r>
    </w:p>
    <w:p w14:paraId="27BBC70B" w14:textId="77777777" w:rsidR="00C67BFC" w:rsidRPr="00B2347F" w:rsidRDefault="00C67BFC" w:rsidP="00C67BFC">
      <w:pPr>
        <w:widowControl w:val="0"/>
        <w:autoSpaceDE w:val="0"/>
        <w:autoSpaceDN w:val="0"/>
        <w:adjustRightInd w:val="0"/>
        <w:ind w:left="288" w:hanging="288"/>
      </w:pPr>
      <w:r>
        <w:rPr>
          <w:b/>
        </w:rPr>
        <w:t>Eusebius of Caesarea</w:t>
      </w:r>
      <w:r w:rsidRPr="00E24FC9">
        <w:t xml:space="preserve"> (c.318-325 A.D.)</w:t>
      </w:r>
      <w:r>
        <w:t xml:space="preserve"> “For it points out that in six days He made the heaven and the earth and all things that are therin,” </w:t>
      </w:r>
      <w:r w:rsidRPr="00E24FC9">
        <w:rPr>
          <w:i/>
        </w:rPr>
        <w:t>Preparation for the Gospel</w:t>
      </w:r>
      <w:r>
        <w:t xml:space="preserve"> book 13 ch.1</w:t>
      </w:r>
      <w:r w:rsidR="00283CE1">
        <w:t>2</w:t>
      </w:r>
      <w:r>
        <w:t xml:space="preserve"> p.27</w:t>
      </w:r>
    </w:p>
    <w:p w14:paraId="69CFC3CA" w14:textId="77777777" w:rsidR="00242418" w:rsidRPr="00B2347F" w:rsidRDefault="00242418"/>
    <w:p w14:paraId="62971192" w14:textId="33E99B2C" w:rsidR="003818EF" w:rsidRPr="00B2347F" w:rsidRDefault="009949F5" w:rsidP="003818EF">
      <w:pPr>
        <w:pStyle w:val="Heading2"/>
      </w:pPr>
      <w:bookmarkStart w:id="1922" w:name="_Toc445670771"/>
      <w:bookmarkStart w:id="1923" w:name="_Toc58617565"/>
      <w:bookmarkStart w:id="1924" w:name="_Toc62978995"/>
      <w:bookmarkStart w:id="1925" w:name="_Toc126171433"/>
      <w:bookmarkStart w:id="1926" w:name="_Toc221966351"/>
      <w:bookmarkStart w:id="1927" w:name="_Toc161079562"/>
      <w:r>
        <w:t>Wg</w:t>
      </w:r>
      <w:r w:rsidR="003818EF">
        <w:t>5</w:t>
      </w:r>
      <w:r w:rsidR="003818EF" w:rsidRPr="00B2347F">
        <w:t>. God blessed the Seventh Day</w:t>
      </w:r>
      <w:bookmarkEnd w:id="1922"/>
      <w:bookmarkEnd w:id="1923"/>
      <w:bookmarkEnd w:id="1924"/>
      <w:bookmarkEnd w:id="1925"/>
      <w:bookmarkEnd w:id="1927"/>
    </w:p>
    <w:p w14:paraId="5889EB2C" w14:textId="77777777" w:rsidR="003818EF" w:rsidRPr="00B2347F" w:rsidRDefault="003818EF" w:rsidP="003818EF">
      <w:pPr>
        <w:ind w:left="288" w:hanging="288"/>
      </w:pPr>
    </w:p>
    <w:p w14:paraId="3E0FEEB8" w14:textId="77777777" w:rsidR="003818EF" w:rsidRPr="00B2347F" w:rsidRDefault="003818EF" w:rsidP="003818EF">
      <w:pPr>
        <w:ind w:left="288" w:hanging="288"/>
      </w:pPr>
      <w:r w:rsidRPr="00B2347F">
        <w:t>Genesis 2:3a</w:t>
      </w:r>
    </w:p>
    <w:p w14:paraId="0445ECBA" w14:textId="77777777" w:rsidR="003818EF" w:rsidRPr="00B2347F" w:rsidRDefault="003818EF" w:rsidP="003818EF">
      <w:pPr>
        <w:ind w:left="288" w:hanging="288"/>
      </w:pPr>
    </w:p>
    <w:p w14:paraId="099753EC" w14:textId="77777777" w:rsidR="003818EF" w:rsidRPr="00B2347F" w:rsidRDefault="003818EF" w:rsidP="003818E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And God blessed the seventh day, and sanctified it; because in it He rested from all His works which God began to create.</w:t>
      </w:r>
      <w:r w:rsidR="002D2DBF">
        <w:rPr>
          <w:highlight w:val="white"/>
        </w:rPr>
        <w:t>”</w:t>
      </w:r>
      <w:r w:rsidRPr="00B2347F">
        <w:rPr>
          <w:highlight w:val="white"/>
        </w:rPr>
        <w:t xml:space="preserve"> </w:t>
      </w:r>
      <w:r w:rsidRPr="00B2347F">
        <w:rPr>
          <w:i/>
        </w:rPr>
        <w:t>Theophilus to Autolycus</w:t>
      </w:r>
      <w:r w:rsidRPr="00B2347F">
        <w:t xml:space="preserve"> book 2 ch.11 p.99</w:t>
      </w:r>
    </w:p>
    <w:p w14:paraId="0D7B28A1" w14:textId="77777777" w:rsidR="003818EF" w:rsidRPr="00B2347F" w:rsidRDefault="003818EF" w:rsidP="003818EF">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and ceased on the seventh day from all His works which He had made: and God blessed the seventh day, and hollowed it, because on it He had ceased from all His works which He had begun to make;</w:t>
      </w:r>
      <w:r w:rsidR="00DE7390">
        <w:t>’</w:t>
      </w:r>
      <w:r w:rsidR="002D2DBF">
        <w:t>”</w:t>
      </w:r>
      <w:r w:rsidRPr="00B2347F">
        <w:t xml:space="preserve"> </w:t>
      </w:r>
      <w:r w:rsidRPr="00B2347F">
        <w:rPr>
          <w:i/>
        </w:rPr>
        <w:t>Origen Against Celsus</w:t>
      </w:r>
      <w:r w:rsidRPr="00B2347F">
        <w:t xml:space="preserve"> book 6 ch.61 p.601</w:t>
      </w:r>
    </w:p>
    <w:p w14:paraId="48D25C30" w14:textId="77777777" w:rsidR="003818EF" w:rsidRPr="00B2347F" w:rsidRDefault="003818EF" w:rsidP="003818EF">
      <w:pPr>
        <w:ind w:left="288" w:hanging="288"/>
      </w:pPr>
      <w:r w:rsidRPr="00B2347F">
        <w:rPr>
          <w:b/>
        </w:rPr>
        <w:t>Victorinus of Petau</w:t>
      </w:r>
      <w:r w:rsidRPr="00B2347F">
        <w:t xml:space="preserve"> (-304 A.D.) says the God blessed the seventh day and sanctified it. </w:t>
      </w:r>
      <w:r w:rsidRPr="00B2347F">
        <w:rPr>
          <w:i/>
        </w:rPr>
        <w:t>Victorinus of Petau On the Creation of the World</w:t>
      </w:r>
      <w:r w:rsidRPr="00B2347F">
        <w:t xml:space="preserve"> p.341</w:t>
      </w:r>
    </w:p>
    <w:p w14:paraId="49278404" w14:textId="77777777" w:rsidR="003818EF" w:rsidRPr="00B2347F" w:rsidRDefault="003818EF" w:rsidP="003818EF">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For since in six days God made the heaven and the earth, and finished the whole world, and rested on the seventh day from all His works which He had made, and blessed the seventh day and sanctified it, so by a figure in the seventh month, when the fruits of the earth have been gathered in, we are commanded to keep the feast to the Lord, which signifies that, when this world shall be terminated at the seventh thousand years, when God shall have completed the world, He shall rejoice in us.</w:t>
      </w:r>
      <w:r w:rsidR="002D2DBF">
        <w:rPr>
          <w:highlight w:val="white"/>
        </w:rPr>
        <w:t>”</w:t>
      </w:r>
      <w:r w:rsidRPr="00B2347F">
        <w:rPr>
          <w:highlight w:val="white"/>
        </w:rPr>
        <w:t xml:space="preserve"> </w:t>
      </w:r>
      <w:r w:rsidRPr="00B2347F">
        <w:rPr>
          <w:i/>
        </w:rPr>
        <w:t>Banquet of the Ten Virgins</w:t>
      </w:r>
      <w:r w:rsidRPr="00B2347F">
        <w:t xml:space="preserve"> discourse 9 ch.1 p.344</w:t>
      </w:r>
    </w:p>
    <w:p w14:paraId="0C005A7C" w14:textId="77777777" w:rsidR="003818EF" w:rsidRPr="00B2347F" w:rsidRDefault="003818EF" w:rsidP="003818EF">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And again, since God, having finished His works, rested the seventh day and blessed it, at the end of the six thousandth year all wickedness must be abolished from the earth, and righteousness reign for a thousand years; and there must be tranquillity and rest from the labours which the world now has long endured.</w:t>
      </w:r>
      <w:r w:rsidR="002D2DBF">
        <w:rPr>
          <w:highlight w:val="white"/>
        </w:rPr>
        <w:t>”</w:t>
      </w:r>
      <w:r w:rsidRPr="00B2347F">
        <w:rPr>
          <w:highlight w:val="white"/>
        </w:rPr>
        <w:t xml:space="preserve"> </w:t>
      </w:r>
      <w:r w:rsidRPr="00B2347F">
        <w:rPr>
          <w:i/>
        </w:rPr>
        <w:t>The Divine Institutes</w:t>
      </w:r>
      <w:r w:rsidRPr="00B2347F">
        <w:t xml:space="preserve"> book 7 ch.14 p.211</w:t>
      </w:r>
    </w:p>
    <w:p w14:paraId="049BF009" w14:textId="77777777" w:rsidR="003818EF" w:rsidRPr="00B2347F" w:rsidRDefault="003818EF" w:rsidP="003818EF">
      <w:pPr>
        <w:ind w:left="288" w:hanging="288"/>
      </w:pPr>
    </w:p>
    <w:p w14:paraId="6D544A74" w14:textId="02CF490D" w:rsidR="00242418" w:rsidRPr="00B2347F" w:rsidRDefault="009949F5">
      <w:pPr>
        <w:pStyle w:val="Heading2"/>
      </w:pPr>
      <w:bookmarkStart w:id="1928" w:name="_Toc58617566"/>
      <w:bookmarkStart w:id="1929" w:name="_Toc62978996"/>
      <w:bookmarkStart w:id="1930" w:name="_Toc126171434"/>
      <w:bookmarkStart w:id="1931" w:name="_Toc161079563"/>
      <w:r>
        <w:t>Wg</w:t>
      </w:r>
      <w:r w:rsidR="003818EF">
        <w:t>6</w:t>
      </w:r>
      <w:r w:rsidR="00242418" w:rsidRPr="00B2347F">
        <w:t>. God imparted the breath of life</w:t>
      </w:r>
      <w:bookmarkEnd w:id="1926"/>
      <w:bookmarkEnd w:id="1928"/>
      <w:bookmarkEnd w:id="1929"/>
      <w:bookmarkEnd w:id="1930"/>
      <w:bookmarkEnd w:id="1931"/>
    </w:p>
    <w:p w14:paraId="55B94564" w14:textId="77777777" w:rsidR="00242418" w:rsidRDefault="00242418">
      <w:pPr>
        <w:ind w:left="288" w:hanging="288"/>
        <w:rPr>
          <w:b/>
        </w:rPr>
      </w:pPr>
    </w:p>
    <w:p w14:paraId="3FA7F3E8" w14:textId="77777777" w:rsidR="00E8173D" w:rsidRPr="00E8173D" w:rsidRDefault="00E8173D">
      <w:pPr>
        <w:ind w:left="288" w:hanging="288"/>
      </w:pPr>
      <w:r w:rsidRPr="00E8173D">
        <w:t>Gen</w:t>
      </w:r>
      <w:r>
        <w:t>esis</w:t>
      </w:r>
      <w:r w:rsidRPr="00E8173D">
        <w:t xml:space="preserve"> 2:7</w:t>
      </w:r>
    </w:p>
    <w:p w14:paraId="2944D84F" w14:textId="77777777" w:rsidR="00E8173D" w:rsidRPr="00B2347F" w:rsidRDefault="00E8173D">
      <w:pPr>
        <w:ind w:left="288" w:hanging="288"/>
        <w:rPr>
          <w:b/>
        </w:rPr>
      </w:pPr>
    </w:p>
    <w:p w14:paraId="512B1E0C"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no </w:t>
      </w:r>
      <w:r w:rsidR="002D2DBF">
        <w:t>“</w:t>
      </w:r>
      <w:r w:rsidRPr="00B2347F">
        <w:t>of life</w:t>
      </w:r>
      <w:r w:rsidR="002D2DBF">
        <w:t>”</w:t>
      </w:r>
      <w:r w:rsidRPr="00B2347F">
        <w:t xml:space="preserve">) </w:t>
      </w:r>
      <w:r w:rsidR="002D2DBF">
        <w:t>“</w:t>
      </w:r>
      <w:r w:rsidRPr="00B2347F">
        <w:t>God, in the beginning, having made heaven and earth and all in them through the Word formed humanity from the earth and shared his own breath.</w:t>
      </w:r>
      <w:r w:rsidR="002D2DBF">
        <w:t>”</w:t>
      </w:r>
      <w:r w:rsidRPr="00B2347F">
        <w:t xml:space="preserve"> </w:t>
      </w:r>
      <w:r w:rsidRPr="00B2347F">
        <w:rPr>
          <w:i/>
        </w:rPr>
        <w:t>On Pascha</w:t>
      </w:r>
      <w:r w:rsidRPr="00B2347F">
        <w:t xml:space="preserve"> Stanza 47 p.49</w:t>
      </w:r>
    </w:p>
    <w:p w14:paraId="7E2C99E8" w14:textId="77777777" w:rsidR="00242418" w:rsidRPr="00B2347F" w:rsidRDefault="00242418">
      <w:pPr>
        <w:autoSpaceDE w:val="0"/>
        <w:autoSpaceDN w:val="0"/>
        <w:adjustRightInd w:val="0"/>
        <w:ind w:left="288" w:hanging="288"/>
        <w:rPr>
          <w:b/>
        </w:rPr>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rPr>
          <w:highlight w:val="white"/>
        </w:rPr>
        <w:t xml:space="preserve">Scripture teaches us, saying: </w:t>
      </w:r>
      <w:r w:rsidR="00DE7390">
        <w:rPr>
          <w:highlight w:val="white"/>
        </w:rPr>
        <w:t>‘</w:t>
      </w:r>
      <w:r w:rsidRPr="00B2347F">
        <w:rPr>
          <w:highlight w:val="white"/>
        </w:rPr>
        <w:t>And a fountain went up out of the earth, and watered the face of the whole earth; and God made man of the dust of the earth, and breathed into his face the breath of life, and man became a living soul.</w:t>
      </w:r>
      <w:r w:rsidR="00DE7390">
        <w:rPr>
          <w:highlight w:val="white"/>
        </w:rPr>
        <w:t>’</w:t>
      </w:r>
      <w:r w:rsidR="002D2DBF">
        <w:rPr>
          <w:highlight w:val="white"/>
        </w:rPr>
        <w:t>”</w:t>
      </w:r>
      <w:r w:rsidRPr="00B2347F">
        <w:rPr>
          <w:highlight w:val="white"/>
        </w:rPr>
        <w:t xml:space="preserve"> </w:t>
      </w:r>
      <w:r w:rsidRPr="00B2347F">
        <w:t xml:space="preserve">[Genesis 2:7] </w:t>
      </w:r>
      <w:r w:rsidRPr="00B2347F">
        <w:rPr>
          <w:i/>
        </w:rPr>
        <w:t>Theophilus to Autolycus</w:t>
      </w:r>
      <w:r w:rsidRPr="00B2347F">
        <w:t xml:space="preserve"> book 2 ch.19 p.102</w:t>
      </w:r>
    </w:p>
    <w:p w14:paraId="10195A8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at the beginning of our formation in Adam, that breath of life which proceeded from God, having been united to what had been fashioned, animated the man, and manifested him as a being endowed with reason;</w:t>
      </w:r>
      <w:r w:rsidR="002D2DBF">
        <w:t>”</w:t>
      </w:r>
      <w:r w:rsidRPr="00B2347F">
        <w:t xml:space="preserve"> </w:t>
      </w:r>
      <w:r w:rsidRPr="00B2347F">
        <w:rPr>
          <w:i/>
        </w:rPr>
        <w:t>Irenaeus Against Heresies</w:t>
      </w:r>
      <w:r w:rsidRPr="00B2347F">
        <w:t xml:space="preserve"> book 5 ch.1.3 p.527</w:t>
      </w:r>
    </w:p>
    <w:p w14:paraId="37B2F9FC"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For this gift of God [our faith in salvation] has been entrusted to the Church, as breath was to the first created man,</w:t>
      </w:r>
      <w:r w:rsidR="002D2DBF">
        <w:t>”</w:t>
      </w:r>
      <w:r w:rsidRPr="00B2347F">
        <w:t xml:space="preserve"> </w:t>
      </w:r>
      <w:r w:rsidRPr="00B2347F">
        <w:rPr>
          <w:i/>
        </w:rPr>
        <w:t>Irenaeus Against Heresies</w:t>
      </w:r>
      <w:r w:rsidRPr="00B2347F">
        <w:t xml:space="preserve"> book 3 ch.24.1 p.458</w:t>
      </w:r>
    </w:p>
    <w:p w14:paraId="682D059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t>Why, then, foolish and silly men (for I will repeat it), have you, defaming the supercelestial region, dragged religion to the ground, by fashioning to yourselves gods of earth, and by going after those created objects, instead of the uncreated Deity, have sunk into deepest darkness? The Parian stone is beautiful, but it is not yet Poseidon. The ivory is beautiful, but it is not yet the Olympian Zeus. Matter always needs art to fashion it, but the deity needs nothing. Art has come forward to do its work, and the matter is clothed with its shape; and while the preciousness of the material makes it capable of being turned to profitable account, it is only on account of its form that it comes to be deemed worthy of veneration. Thy image, if considered as to its origin, is gold, it is wood, it is stone, it is earth, which has received shape from the artist</w:t>
      </w:r>
      <w:r w:rsidR="00DE7390">
        <w:t>’</w:t>
      </w:r>
      <w:r w:rsidRPr="00B2347F">
        <w:t>s hand. But I have been in the habit of walking on the earth, not of worshipping it. For I hold it wrong to entrust my spirit</w:t>
      </w:r>
      <w:r w:rsidR="00DE7390">
        <w:t>’</w:t>
      </w:r>
      <w:r w:rsidRPr="00B2347F">
        <w:t>s hopes to things destitute of the breath of life. We must therefore approach as close as possible to the images. How peculiarly inherent deceit is in them, is manifest from their very look. For the forms of the images are plainly stamped with the characteristic nature of demons.</w:t>
      </w:r>
      <w:r w:rsidR="002D2DBF">
        <w:t>”</w:t>
      </w:r>
      <w:r w:rsidRPr="00B2347F">
        <w:t xml:space="preserve"> </w:t>
      </w:r>
      <w:r w:rsidRPr="00B2347F">
        <w:rPr>
          <w:i/>
        </w:rPr>
        <w:t>Exhortation to the Heathen</w:t>
      </w:r>
      <w:r w:rsidRPr="00B2347F">
        <w:t xml:space="preserve"> ch.4 p.188</w:t>
      </w:r>
    </w:p>
    <w:p w14:paraId="223BA7C1"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face the breath of life, so that man became a living soul</w:t>
      </w:r>
      <w:r w:rsidR="002D2DBF">
        <w:rPr>
          <w:highlight w:val="white"/>
        </w:rPr>
        <w:t>”</w:t>
      </w:r>
      <w:r w:rsidRPr="00B2347F">
        <w:t xml:space="preserve"> </w:t>
      </w:r>
      <w:r w:rsidRPr="00B2347F">
        <w:rPr>
          <w:i/>
        </w:rPr>
        <w:t>A Treatise on the Soul</w:t>
      </w:r>
      <w:r w:rsidRPr="00B2347F">
        <w:t xml:space="preserve"> ch.3 p.184</w:t>
      </w:r>
    </w:p>
    <w:p w14:paraId="659F584D" w14:textId="77777777" w:rsidR="00242418" w:rsidRPr="00B2347F" w:rsidRDefault="00242418">
      <w:pPr>
        <w:ind w:left="288" w:hanging="288"/>
      </w:pPr>
      <w:r w:rsidRPr="00B2347F">
        <w:t>Tertullian (207/208</w:t>
      </w:r>
      <w:r w:rsidR="005272A8" w:rsidRPr="00B2347F">
        <w:t xml:space="preserve"> </w:t>
      </w:r>
      <w:r w:rsidRPr="00B2347F">
        <w:t xml:space="preserve">A.D.) </w:t>
      </w:r>
      <w:r w:rsidR="002D2DBF">
        <w:t>“</w:t>
      </w:r>
      <w:r w:rsidRPr="00B2347F">
        <w:t>that God breathed into man</w:t>
      </w:r>
      <w:r w:rsidR="00DE7390">
        <w:rPr>
          <w:highlight w:val="white"/>
        </w:rPr>
        <w:t>’</w:t>
      </w:r>
      <w:r w:rsidRPr="00B2347F">
        <w:t>s nostrils the breath of life, and that man became thereby a living soul</w:t>
      </w:r>
      <w:r w:rsidR="002D2DBF">
        <w:rPr>
          <w:highlight w:val="white"/>
        </w:rPr>
        <w:t>”</w:t>
      </w:r>
      <w:r w:rsidRPr="00B2347F">
        <w:t xml:space="preserve"> </w:t>
      </w:r>
      <w:r w:rsidRPr="00B2347F">
        <w:rPr>
          <w:i/>
        </w:rPr>
        <w:t>Five Books Against Marcion</w:t>
      </w:r>
      <w:r w:rsidRPr="00B2347F">
        <w:t xml:space="preserve"> book 2 ch.9 p.304</w:t>
      </w:r>
    </w:p>
    <w:p w14:paraId="2D0B5CD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the Scripture, speaking of the </w:t>
      </w:r>
      <w:r w:rsidR="00DE7390">
        <w:rPr>
          <w:highlight w:val="white"/>
        </w:rPr>
        <w:t>‘</w:t>
      </w:r>
      <w:r w:rsidRPr="00B2347F">
        <w:rPr>
          <w:highlight w:val="white"/>
        </w:rPr>
        <w:t>fashioning</w:t>
      </w:r>
      <w:r w:rsidR="00DE7390">
        <w:rPr>
          <w:highlight w:val="white"/>
        </w:rPr>
        <w:t>’</w:t>
      </w:r>
      <w:r w:rsidRPr="00B2347F">
        <w:rPr>
          <w:highlight w:val="white"/>
        </w:rPr>
        <w:t xml:space="preserve"> of the man, says, </w:t>
      </w:r>
      <w:r w:rsidR="00DE7390">
        <w:rPr>
          <w:highlight w:val="white"/>
        </w:rPr>
        <w:t>‘</w:t>
      </w:r>
      <w:r w:rsidRPr="00B2347F">
        <w:rPr>
          <w:highlight w:val="white"/>
        </w:rPr>
        <w:t>And breathed into his face the breath of life, and the man became a living soul.</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4 ch.37 p.513</w:t>
      </w:r>
    </w:p>
    <w:p w14:paraId="27F64A6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But further, one is not born by the imposition of hands when he receives the Holy Ghost, but in baptism, that so, being already born, he may receive the Holy Spirit, even as it happened in the first man Adam. For first God formed him, and then breathed into his nostrils the breath of life.</w:t>
      </w:r>
      <w:r w:rsidR="002D2DBF">
        <w:t>”</w:t>
      </w:r>
      <w:r w:rsidRPr="00B2347F">
        <w:t xml:space="preserve"> </w:t>
      </w:r>
      <w:r w:rsidRPr="00B2347F">
        <w:rPr>
          <w:i/>
        </w:rPr>
        <w:t>Epistles of Cyprian</w:t>
      </w:r>
      <w:r w:rsidRPr="00B2347F">
        <w:t xml:space="preserve"> Letter 73 ch.7 p.388</w:t>
      </w:r>
    </w:p>
    <w:p w14:paraId="2E91FDA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nostrils the breath of life; and man became a living soul.</w:t>
      </w:r>
      <w:r w:rsidR="002D2DBF">
        <w:t>”</w:t>
      </w:r>
      <w:r w:rsidRPr="00B2347F">
        <w:t xml:space="preserve"> </w:t>
      </w:r>
      <w:r w:rsidRPr="00B2347F">
        <w:rPr>
          <w:i/>
        </w:rPr>
        <w:t>Banquet of the Ten Virgins</w:t>
      </w:r>
      <w:r w:rsidRPr="00B2347F">
        <w:t xml:space="preserve"> discourse 2 ch.7 p.316</w:t>
      </w:r>
    </w:p>
    <w:p w14:paraId="31BCE981" w14:textId="77777777" w:rsidR="00242418" w:rsidRPr="00B2347F" w:rsidRDefault="00242418">
      <w:pPr>
        <w:ind w:left="288" w:hanging="288"/>
      </w:pPr>
      <w:r w:rsidRPr="00B2347F">
        <w:rPr>
          <w:b/>
        </w:rPr>
        <w:t>Lactantius</w:t>
      </w:r>
      <w:r w:rsidRPr="00B2347F">
        <w:t xml:space="preserve"> (c.303-320/325 A.D.) </w:t>
      </w:r>
      <w:r w:rsidR="002D2DBF">
        <w:t>“</w:t>
      </w:r>
      <w:r w:rsidRPr="00B2347F">
        <w:t>fashioned the human race, breathed into them the breath of life, and gave them</w:t>
      </w:r>
      <w:r w:rsidR="002D2DBF">
        <w:t>”</w:t>
      </w:r>
      <w:r w:rsidRPr="00B2347F">
        <w:t xml:space="preserve"> </w:t>
      </w:r>
      <w:r w:rsidRPr="00B2347F">
        <w:rPr>
          <w:i/>
        </w:rPr>
        <w:t>The Divine Institutes</w:t>
      </w:r>
      <w:r w:rsidRPr="00B2347F">
        <w:t xml:space="preserve"> book 5 ch.19 p.155</w:t>
      </w:r>
    </w:p>
    <w:p w14:paraId="3756BAA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breath of life, so that Adam became a living soul.</w:t>
      </w:r>
      <w:r w:rsidR="002D2DBF">
        <w:t>”</w:t>
      </w:r>
      <w:r w:rsidRPr="00B2347F">
        <w:t xml:space="preserve"> Epistle 5 </w:t>
      </w:r>
      <w:r w:rsidRPr="00B2347F">
        <w:rPr>
          <w:i/>
          <w:highlight w:val="white"/>
        </w:rPr>
        <w:t>On the Soul and Body and the Passion of the Lord</w:t>
      </w:r>
      <w:r w:rsidRPr="00B2347F">
        <w:t xml:space="preserve"> p.299</w:t>
      </w:r>
    </w:p>
    <w:p w14:paraId="15445D43" w14:textId="77777777" w:rsidR="00242418" w:rsidRPr="00B2347F" w:rsidRDefault="00242418">
      <w:pPr>
        <w:ind w:left="288" w:hanging="288"/>
      </w:pPr>
    </w:p>
    <w:p w14:paraId="7ABA81B8" w14:textId="77777777" w:rsidR="00242418" w:rsidRPr="00B2347F" w:rsidRDefault="00242418">
      <w:pPr>
        <w:ind w:left="288" w:hanging="288"/>
        <w:rPr>
          <w:b/>
          <w:u w:val="single"/>
        </w:rPr>
      </w:pPr>
      <w:r w:rsidRPr="00B2347F">
        <w:rPr>
          <w:b/>
          <w:u w:val="single"/>
        </w:rPr>
        <w:t>Among heretics</w:t>
      </w:r>
    </w:p>
    <w:p w14:paraId="600F5A64" w14:textId="77777777" w:rsidR="00242418" w:rsidRPr="00B2347F" w:rsidRDefault="00242418">
      <w:pPr>
        <w:ind w:left="288" w:hanging="288"/>
      </w:pPr>
      <w:r w:rsidRPr="00B2347F">
        <w:rPr>
          <w:b/>
        </w:rPr>
        <w:t>Valentinians</w:t>
      </w:r>
      <w:r w:rsidRPr="00B2347F">
        <w:t xml:space="preserve"> in Hippolytus (222-234/5 A.D.) </w:t>
      </w:r>
      <w:r w:rsidR="002D2DBF">
        <w:t>“</w:t>
      </w:r>
      <w:r w:rsidRPr="00B2347F">
        <w:t>man, taking clay from the earth, and breathed upon his face the breath of life,</w:t>
      </w:r>
      <w:r w:rsidR="002D2DBF">
        <w:t>”</w:t>
      </w:r>
      <w:r w:rsidRPr="00B2347F">
        <w:t xml:space="preserve"> </w:t>
      </w:r>
      <w:r w:rsidRPr="00B2347F">
        <w:rPr>
          <w:i/>
        </w:rPr>
        <w:t>Refutation of All Heresies</w:t>
      </w:r>
      <w:r w:rsidRPr="00B2347F">
        <w:t xml:space="preserve"> book 6 ch.29 p.88</w:t>
      </w:r>
    </w:p>
    <w:p w14:paraId="480B938E" w14:textId="77777777" w:rsidR="00242418" w:rsidRPr="00B2347F" w:rsidRDefault="00242418"/>
    <w:p w14:paraId="7F2897A2" w14:textId="2A8B7DD9" w:rsidR="00242418" w:rsidRPr="00B2347F" w:rsidRDefault="009949F5">
      <w:pPr>
        <w:pStyle w:val="Heading2"/>
      </w:pPr>
      <w:bookmarkStart w:id="1932" w:name="_Toc221966352"/>
      <w:bookmarkStart w:id="1933" w:name="_Toc58617567"/>
      <w:bookmarkStart w:id="1934" w:name="_Toc62978997"/>
      <w:bookmarkStart w:id="1935" w:name="_Toc126171435"/>
      <w:bookmarkStart w:id="1936" w:name="_Toc161079564"/>
      <w:r>
        <w:t>Wg</w:t>
      </w:r>
      <w:r w:rsidR="003818EF">
        <w:t>7</w:t>
      </w:r>
      <w:r w:rsidR="00242418" w:rsidRPr="00B2347F">
        <w:t>. Garden of Eden</w:t>
      </w:r>
      <w:bookmarkEnd w:id="1932"/>
      <w:bookmarkEnd w:id="1933"/>
      <w:bookmarkEnd w:id="1934"/>
      <w:bookmarkEnd w:id="1935"/>
      <w:bookmarkEnd w:id="1936"/>
    </w:p>
    <w:p w14:paraId="534E1504" w14:textId="77777777" w:rsidR="00242418" w:rsidRPr="00B2347F" w:rsidRDefault="00242418">
      <w:pPr>
        <w:ind w:left="288" w:hanging="288"/>
        <w:rPr>
          <w:b/>
        </w:rPr>
      </w:pPr>
    </w:p>
    <w:p w14:paraId="75891B55" w14:textId="77777777" w:rsidR="00242418" w:rsidRPr="00B2347F" w:rsidRDefault="00242418">
      <w:pPr>
        <w:ind w:left="288" w:hanging="288"/>
      </w:pPr>
      <w:r w:rsidRPr="00B2347F">
        <w:t>Genesis 2:8-17; Genesis 3; Isaiah 51:3; Ezekiel 28:13; 31:9-18; 36:35; Joel 2:3</w:t>
      </w:r>
    </w:p>
    <w:p w14:paraId="27EA86C3" w14:textId="77777777" w:rsidR="00242418" w:rsidRPr="00B2347F" w:rsidRDefault="00242418">
      <w:pPr>
        <w:ind w:left="288" w:hanging="288"/>
        <w:rPr>
          <w:b/>
        </w:rPr>
      </w:pPr>
    </w:p>
    <w:p w14:paraId="6B40BC7B" w14:textId="77777777" w:rsidR="00242418" w:rsidRPr="00B2347F" w:rsidRDefault="00242418">
      <w:pPr>
        <w:ind w:left="288" w:hanging="288"/>
        <w:rPr>
          <w:b/>
        </w:rPr>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God </w:t>
      </w:r>
      <w:r w:rsidR="002D2DBF">
        <w:t>“</w:t>
      </w:r>
      <w:r w:rsidRPr="00B2347F">
        <w:t xml:space="preserve">set him [man] in the garden in the east, in </w:t>
      </w:r>
      <w:smartTag w:uri="urn:schemas-microsoft-com:office:smarttags" w:element="place">
        <w:smartTag w:uri="urn:schemas-microsoft-com:office:smarttags" w:element="City">
          <w:r w:rsidRPr="00B2347F">
            <w:t>Eden</w:t>
          </w:r>
        </w:smartTag>
      </w:smartTag>
      <w:r w:rsidR="002D2DBF">
        <w:t>”</w:t>
      </w:r>
      <w:r w:rsidRPr="00B2347F">
        <w:t xml:space="preserve"> </w:t>
      </w:r>
      <w:r w:rsidRPr="00B2347F">
        <w:rPr>
          <w:i/>
        </w:rPr>
        <w:t>On Pascha</w:t>
      </w:r>
      <w:r w:rsidRPr="00B2347F">
        <w:t xml:space="preserve"> part 47 p.49</w:t>
      </w:r>
    </w:p>
    <w:p w14:paraId="2D8BAC20"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Scripture thus relates the words of the sacred history: </w:t>
      </w:r>
      <w:r w:rsidR="00DE7390">
        <w:t>‘</w:t>
      </w:r>
      <w:r w:rsidRPr="00B2347F">
        <w:t xml:space="preserve">And God planted Paradise, eastward, in </w:t>
      </w:r>
      <w:smartTag w:uri="urn:schemas-microsoft-com:office:smarttags" w:element="place">
        <w:smartTag w:uri="urn:schemas-microsoft-com:office:smarttags" w:element="City">
          <w:r w:rsidRPr="00B2347F">
            <w:t>Eden</w:t>
          </w:r>
        </w:smartTag>
      </w:smartTag>
      <w:r w:rsidRPr="00B2347F">
        <w:t xml:space="preserve">; and there He put the man whom He had formed. And out of the ground made God to grow every tree that is pleasant to the sight, and good for food; the tree of life also in the midst of </w:t>
      </w:r>
      <w:smartTag w:uri="urn:schemas-microsoft-com:office:smarttags" w:element="place">
        <w:r w:rsidRPr="00B2347F">
          <w:t>Paradise</w:t>
        </w:r>
      </w:smartTag>
      <w:r w:rsidRPr="00B2347F">
        <w:t xml:space="preserve">, and the tree of the knowledge of good and evil. And a river flows out of </w:t>
      </w:r>
      <w:smartTag w:uri="urn:schemas-microsoft-com:office:smarttags" w:element="place">
        <w:smartTag w:uri="urn:schemas-microsoft-com:office:smarttags" w:element="City">
          <w:r w:rsidRPr="00B2347F">
            <w:t>Eden</w:t>
          </w:r>
        </w:smartTag>
      </w:smartTag>
      <w:r w:rsidRPr="00B2347F">
        <w:t>, to water the garden; thence it is parted into four heads.</w:t>
      </w:r>
      <w:r w:rsidR="00DE7390">
        <w:t>’</w:t>
      </w:r>
      <w:r w:rsidR="002D2DBF">
        <w:t>”</w:t>
      </w:r>
      <w:r w:rsidRPr="00B2347F">
        <w:t xml:space="preserve"> </w:t>
      </w:r>
      <w:r w:rsidRPr="00B2347F">
        <w:rPr>
          <w:i/>
        </w:rPr>
        <w:t>Theophilus to Autolycus</w:t>
      </w:r>
      <w:r w:rsidRPr="00B2347F">
        <w:t xml:space="preserve"> book 2 ch.20 p.102</w:t>
      </w:r>
    </w:p>
    <w:p w14:paraId="625721C3" w14:textId="77777777" w:rsidR="00242418" w:rsidRPr="00B2347F" w:rsidRDefault="00242418">
      <w:pPr>
        <w:ind w:left="288" w:hanging="288"/>
        <w:rPr>
          <w:b/>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In paradise certainly, as the Scripture declares </w:t>
      </w:r>
      <w:r w:rsidR="002D2DBF">
        <w:t>“</w:t>
      </w:r>
      <w:r w:rsidRPr="00B2347F">
        <w:t>And God planted a garden [</w:t>
      </w:r>
      <w:r w:rsidRPr="00B2347F">
        <w:rPr>
          <w:i/>
        </w:rPr>
        <w:t>paradisum</w:t>
      </w:r>
      <w:r w:rsidRPr="00B2347F">
        <w:t xml:space="preserve">] eastward in </w:t>
      </w:r>
      <w:smartTag w:uri="urn:schemas-microsoft-com:office:smarttags" w:element="place">
        <w:smartTag w:uri="urn:schemas-microsoft-com:office:smarttags" w:element="City">
          <w:r w:rsidRPr="00B2347F">
            <w:t>Eden</w:t>
          </w:r>
        </w:smartTag>
      </w:smartTag>
      <w:r w:rsidRPr="00B2347F">
        <w:t>, and there He placed the man whom He had formed.</w:t>
      </w:r>
      <w:r w:rsidR="002D2DBF">
        <w:t>”</w:t>
      </w:r>
      <w:r w:rsidRPr="00B2347F">
        <w:t xml:space="preserve"> </w:t>
      </w:r>
      <w:r w:rsidRPr="00B2347F">
        <w:rPr>
          <w:i/>
        </w:rPr>
        <w:t>Irenaeus Against Heresies</w:t>
      </w:r>
      <w:r w:rsidRPr="00B2347F">
        <w:t xml:space="preserve"> book 5 ch.5.1 p.531</w:t>
      </w:r>
    </w:p>
    <w:p w14:paraId="43B7236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It is therefore reasonably written, </w:t>
      </w:r>
      <w:r w:rsidR="002D2DBF">
        <w:t>“</w:t>
      </w:r>
      <w:r w:rsidRPr="00B2347F">
        <w:t xml:space="preserve">Cain went forth from the face of God, and dwelt in the </w:t>
      </w:r>
      <w:smartTag w:uri="urn:schemas-microsoft-com:office:smarttags" w:element="PlaceType">
        <w:r w:rsidRPr="00B2347F">
          <w:t>land</w:t>
        </w:r>
      </w:smartTag>
      <w:r w:rsidRPr="00B2347F">
        <w:t xml:space="preserve"> of </w:t>
      </w:r>
      <w:smartTag w:uri="urn:schemas-microsoft-com:office:smarttags" w:element="PlaceName">
        <w:r w:rsidRPr="00B2347F">
          <w:t>Naid</w:t>
        </w:r>
      </w:smartTag>
      <w:r w:rsidRPr="00B2347F">
        <w:t xml:space="preserve"> [Nod], over against </w:t>
      </w:r>
      <w:smartTag w:uri="urn:schemas-microsoft-com:office:smarttags" w:element="place">
        <w:smartTag w:uri="urn:schemas-microsoft-com:office:smarttags" w:element="City">
          <w:r w:rsidRPr="00B2347F">
            <w:t>Eden</w:t>
          </w:r>
        </w:smartTag>
      </w:smartTag>
      <w:r w:rsidRPr="00B2347F">
        <w:t>.</w:t>
      </w:r>
      <w:r w:rsidR="00DE7390">
        <w:t>’</w:t>
      </w:r>
      <w:r w:rsidR="002D2DBF">
        <w:t>”</w:t>
      </w:r>
      <w:r w:rsidRPr="00B2347F">
        <w:t xml:space="preserve"> </w:t>
      </w:r>
      <w:r w:rsidRPr="00B2347F">
        <w:rPr>
          <w:i/>
        </w:rPr>
        <w:t>Stromata</w:t>
      </w:r>
      <w:r w:rsidRPr="00B2347F">
        <w:t xml:space="preserve"> book 2 ch.11 p.359</w:t>
      </w:r>
    </w:p>
    <w:p w14:paraId="63D555DE"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But as Celsus makes a jest also of the serpent, as counteracting the injunctions given by God to the man, taking the narrative to be an old wife</w:t>
      </w:r>
      <w:r w:rsidR="00DE7390">
        <w:rPr>
          <w:highlight w:val="white"/>
        </w:rPr>
        <w:t>’</w:t>
      </w:r>
      <w:r w:rsidRPr="00B2347F">
        <w:rPr>
          <w:highlight w:val="white"/>
        </w:rPr>
        <w:t>s fable, and has purposely neither mentioned the paradise of God, nor stated that God is said to have planted it in Eden towards the east,</w:t>
      </w:r>
      <w:r w:rsidR="002D2DBF">
        <w:t>”</w:t>
      </w:r>
      <w:r w:rsidRPr="00B2347F">
        <w:t xml:space="preserve"> </w:t>
      </w:r>
      <w:r w:rsidRPr="00B2347F">
        <w:rPr>
          <w:i/>
        </w:rPr>
        <w:t>Origen Against Celsus</w:t>
      </w:r>
      <w:r w:rsidRPr="00B2347F">
        <w:t xml:space="preserve"> book 4 ch.39 p.515</w:t>
      </w:r>
    </w:p>
    <w:p w14:paraId="0A4C1BBD"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how could even that great river which streams forth from </w:t>
      </w:r>
      <w:smartTag w:uri="urn:schemas-microsoft-com:office:smarttags" w:element="place">
        <w:smartTag w:uri="urn:schemas-microsoft-com:office:smarttags" w:element="City">
          <w:r w:rsidRPr="00B2347F">
            <w:t>Eden</w:t>
          </w:r>
        </w:smartTag>
      </w:smartTag>
      <w:r w:rsidRPr="00B2347F">
        <w:t>,</w:t>
      </w:r>
      <w:r w:rsidR="002D2DBF">
        <w:t>”</w:t>
      </w:r>
      <w:r w:rsidRPr="00B2347F">
        <w:t xml:space="preserve"> Epistle 13 (</w:t>
      </w:r>
      <w:r w:rsidRPr="00B2347F">
        <w:rPr>
          <w:i/>
        </w:rPr>
        <w:t>To Hierax</w:t>
      </w:r>
      <w:r w:rsidRPr="00B2347F">
        <w:t>) ch.2 p.109</w:t>
      </w:r>
    </w:p>
    <w:p w14:paraId="24D0DF54"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(implied) </w:t>
      </w:r>
      <w:r w:rsidR="002D2DBF">
        <w:t>“</w:t>
      </w:r>
      <w:r w:rsidR="00242418" w:rsidRPr="00B2347F">
        <w:t>the place which the holy Moses called in figure a Garden.</w:t>
      </w:r>
      <w:r w:rsidR="002D2DBF">
        <w:t>”</w:t>
      </w:r>
      <w:r w:rsidR="00242418" w:rsidRPr="00B2347F">
        <w:t xml:space="preserve"> </w:t>
      </w:r>
      <w:r w:rsidR="00242418" w:rsidRPr="00B2347F">
        <w:rPr>
          <w:i/>
        </w:rPr>
        <w:t>Against the Heathen</w:t>
      </w:r>
      <w:r w:rsidR="00242418" w:rsidRPr="00B2347F">
        <w:t xml:space="preserve"> ch.2 p.5.</w:t>
      </w:r>
    </w:p>
    <w:p w14:paraId="7C145FCC" w14:textId="77777777" w:rsidR="00242418" w:rsidRPr="00B2347F" w:rsidRDefault="002A2570">
      <w:pPr>
        <w:ind w:left="288" w:hanging="288"/>
        <w:rPr>
          <w:b/>
        </w:rPr>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(implied) </w:t>
      </w:r>
      <w:r w:rsidR="002D2DBF">
        <w:t>“</w:t>
      </w:r>
      <w:r w:rsidR="00242418" w:rsidRPr="00B2347F">
        <w:t xml:space="preserve">Now this is what of which Holy Writ also gives warning, saying in the Person of god: </w:t>
      </w:r>
      <w:r w:rsidR="00DE7390">
        <w:t>‘</w:t>
      </w:r>
      <w:r w:rsidR="00242418" w:rsidRPr="00B2347F">
        <w:t>Of every tree that is in the garden, eating thou shalt eat: but of the tree of the knowledge of good and evil, ye shall not eat of it, but on the day that ye eat, dying ye shall die.</w:t>
      </w:r>
      <w:r w:rsidR="00DE7390">
        <w:t>’</w:t>
      </w:r>
      <w:r w:rsidR="002D2DBF">
        <w:t>”</w:t>
      </w:r>
      <w:r w:rsidR="00242418" w:rsidRPr="00B2347F">
        <w:t xml:space="preserve"> </w:t>
      </w:r>
      <w:r w:rsidR="00242418" w:rsidRPr="00B2347F">
        <w:rPr>
          <w:i/>
        </w:rPr>
        <w:t>Incarnation of the Word</w:t>
      </w:r>
      <w:r w:rsidR="00242418" w:rsidRPr="00B2347F">
        <w:t xml:space="preserve"> ch.3 p.38.</w:t>
      </w:r>
    </w:p>
    <w:p w14:paraId="34ABFD7C" w14:textId="77777777" w:rsidR="00242418" w:rsidRDefault="00242418">
      <w:pPr>
        <w:ind w:left="288" w:hanging="288"/>
        <w:rPr>
          <w:b/>
        </w:rPr>
      </w:pPr>
    </w:p>
    <w:p w14:paraId="452858EF" w14:textId="35FB1441" w:rsidR="006D06BB" w:rsidRPr="006D06BB" w:rsidRDefault="00E0444E">
      <w:pPr>
        <w:ind w:left="288" w:hanging="288"/>
        <w:rPr>
          <w:b/>
          <w:u w:val="single"/>
        </w:rPr>
      </w:pPr>
      <w:r>
        <w:rPr>
          <w:b/>
          <w:u w:val="single"/>
        </w:rPr>
        <w:t>Among corrupt or spurious works</w:t>
      </w:r>
    </w:p>
    <w:p w14:paraId="37E8AF54" w14:textId="77777777" w:rsidR="006D06BB" w:rsidRPr="00B2347F" w:rsidRDefault="006D06BB" w:rsidP="006D06BB">
      <w:pPr>
        <w:ind w:left="288" w:hanging="288"/>
        <w:rPr>
          <w:b/>
        </w:rPr>
      </w:pPr>
      <w:r w:rsidRPr="00B2347F">
        <w:rPr>
          <w:b/>
          <w:i/>
        </w:rPr>
        <w:t>Testaments of the Twelve Patriarchs</w:t>
      </w:r>
      <w:r w:rsidRPr="00B2347F">
        <w:t xml:space="preserve"> (70-135 A.D.) book 7 (Dan) ch.5 p.26 says the saints will rest in </w:t>
      </w:r>
      <w:smartTag w:uri="urn:schemas-microsoft-com:office:smarttags" w:element="place">
        <w:smartTag w:uri="urn:schemas-microsoft-com:office:smarttags" w:element="City">
          <w:r w:rsidRPr="00B2347F">
            <w:t>Eden</w:t>
          </w:r>
        </w:smartTag>
      </w:smartTag>
      <w:r w:rsidRPr="00B2347F">
        <w:t>, and the righteous in the New Jerusalem.</w:t>
      </w:r>
    </w:p>
    <w:p w14:paraId="749AEF92" w14:textId="77777777" w:rsidR="006D06BB" w:rsidRPr="00B2347F" w:rsidRDefault="006D06BB">
      <w:pPr>
        <w:ind w:left="288" w:hanging="288"/>
        <w:rPr>
          <w:b/>
        </w:rPr>
      </w:pPr>
    </w:p>
    <w:p w14:paraId="76E5ADDF" w14:textId="77777777" w:rsidR="00242418" w:rsidRPr="00B2347F" w:rsidRDefault="00242418">
      <w:pPr>
        <w:ind w:left="288" w:hanging="288"/>
        <w:rPr>
          <w:b/>
          <w:u w:val="single"/>
        </w:rPr>
      </w:pPr>
      <w:r w:rsidRPr="00B2347F">
        <w:rPr>
          <w:b/>
          <w:u w:val="single"/>
        </w:rPr>
        <w:t>Among heretics</w:t>
      </w:r>
    </w:p>
    <w:p w14:paraId="644C2B56" w14:textId="77777777" w:rsidR="000617B5" w:rsidRPr="00B2347F" w:rsidRDefault="000617B5" w:rsidP="000617B5">
      <w:pPr>
        <w:ind w:left="288" w:hanging="288"/>
        <w:rPr>
          <w:b/>
        </w:rPr>
      </w:pPr>
      <w:r w:rsidRPr="00B2347F">
        <w:t xml:space="preserve">The Ebionite </w:t>
      </w:r>
      <w:r w:rsidRPr="00B2347F">
        <w:rPr>
          <w:b/>
          <w:i/>
        </w:rPr>
        <w:t>Clementine Homilies</w:t>
      </w:r>
      <w:r w:rsidRPr="00B2347F">
        <w:t xml:space="preserve"> (-188 A.D.- uncertain date) homily 16 ch.6 p.313 mentions the serpent in the Gardne of Eden.</w:t>
      </w:r>
    </w:p>
    <w:p w14:paraId="59276EAA" w14:textId="77777777" w:rsidR="00242418" w:rsidRPr="00B2347F" w:rsidRDefault="00242418">
      <w:pPr>
        <w:ind w:left="288" w:hanging="288"/>
      </w:pPr>
      <w:r w:rsidRPr="00B2347F">
        <w:rPr>
          <w:b/>
        </w:rPr>
        <w:t>Naaseni</w:t>
      </w:r>
      <w:r w:rsidRPr="00B2347F">
        <w:t xml:space="preserve"> in Hippolytus (222-234/5 A.D.) Naasseni allegorize the scriptural account of the Garden of Eden; </w:t>
      </w:r>
      <w:r w:rsidRPr="00B2347F">
        <w:rPr>
          <w:i/>
        </w:rPr>
        <w:t>Refutation of All Heresies</w:t>
      </w:r>
      <w:r w:rsidRPr="00B2347F">
        <w:t xml:space="preserve"> book 5 ch.4 p.56-58</w:t>
      </w:r>
    </w:p>
    <w:p w14:paraId="3F15B65D" w14:textId="77777777" w:rsidR="004E74F6" w:rsidRDefault="004E74F6" w:rsidP="004E74F6">
      <w:pPr>
        <w:autoSpaceDE w:val="0"/>
        <w:autoSpaceDN w:val="0"/>
        <w:adjustRightInd w:val="0"/>
        <w:ind w:left="288" w:hanging="288"/>
        <w:rPr>
          <w:szCs w:val="24"/>
        </w:rPr>
      </w:pPr>
      <w:r>
        <w:rPr>
          <w:szCs w:val="24"/>
        </w:rPr>
        <w:t xml:space="preserve">The Gnostic </w:t>
      </w:r>
      <w:r w:rsidRPr="005713AD">
        <w:rPr>
          <w:b/>
          <w:i/>
          <w:szCs w:val="24"/>
        </w:rPr>
        <w:t>Justin’s Book of Baruch</w:t>
      </w:r>
      <w:r>
        <w:rPr>
          <w:szCs w:val="24"/>
        </w:rPr>
        <w:t xml:space="preserve"> (185-225 A.D.) p.126 mentions </w:t>
      </w:r>
      <w:smartTag w:uri="urn:schemas-microsoft-com:office:smarttags" w:element="place">
        <w:smartTag w:uri="urn:schemas-microsoft-com:office:smarttags" w:element="City">
          <w:smartTag w:uri="urn:schemas-microsoft-com:office:smarttags" w:element="City">
            <w:r>
              <w:rPr>
                <w:szCs w:val="24"/>
              </w:rPr>
              <w:t>Ede</w:t>
            </w:r>
          </w:smartTag>
          <w:r>
            <w:rPr>
              <w:szCs w:val="24"/>
            </w:rPr>
            <w:t>n</w:t>
          </w:r>
        </w:smartTag>
      </w:smartTag>
      <w:r>
        <w:rPr>
          <w:szCs w:val="24"/>
        </w:rPr>
        <w:t>. W6 (</w:t>
      </w:r>
      <w:smartTag w:uri="urn:schemas-microsoft-com:office:smarttags" w:element="PlaceType">
        <w:r>
          <w:rPr>
            <w:szCs w:val="24"/>
          </w:rPr>
          <w:t>Garden</w:t>
        </w:r>
      </w:smartTag>
      <w:r>
        <w:rPr>
          <w:szCs w:val="24"/>
        </w:rPr>
        <w:t xml:space="preserve"> of </w:t>
      </w:r>
      <w:smartTag w:uri="urn:schemas-microsoft-com:office:smarttags" w:element="City">
        <w:smartTag w:uri="urn:schemas-microsoft-com:office:smarttags" w:element="PlaceName">
          <w:smartTag w:uri="urn:schemas-microsoft-com:office:smarttags" w:element="PlaceName">
            <w:smartTag w:uri="urn:schemas-microsoft-com:office:smarttags" w:element="PlaceName">
              <w:r>
                <w:rPr>
                  <w:szCs w:val="24"/>
                </w:rPr>
                <w:t>E</w:t>
              </w:r>
            </w:smartTag>
            <w:r>
              <w:rPr>
                <w:szCs w:val="24"/>
              </w:rPr>
              <w:t>d</w:t>
            </w:r>
          </w:smartTag>
          <w:r>
            <w:rPr>
              <w:szCs w:val="24"/>
            </w:rPr>
            <w:t>e</w:t>
          </w:r>
        </w:smartTag>
        <w:r>
          <w:rPr>
            <w:szCs w:val="24"/>
          </w:rPr>
          <w:t>n</w:t>
        </w:r>
      </w:smartTag>
      <w:r>
        <w:rPr>
          <w:szCs w:val="24"/>
        </w:rPr>
        <w:t>)</w:t>
      </w:r>
    </w:p>
    <w:p w14:paraId="58CD433A" w14:textId="77777777" w:rsidR="005679D3" w:rsidRPr="00B2347F" w:rsidRDefault="00F13117" w:rsidP="005679D3">
      <w:pPr>
        <w:ind w:left="288" w:hanging="288"/>
      </w:pPr>
      <w:r>
        <w:t xml:space="preserve">The </w:t>
      </w:r>
      <w:r w:rsidRPr="00F13117">
        <w:rPr>
          <w:i/>
        </w:rPr>
        <w:t>First Form of the Gospel of Thomas</w:t>
      </w:r>
      <w:r>
        <w:t xml:space="preserve"> (shorter Greek version) (188-235 A.D.) ch</w:t>
      </w:r>
      <w:r w:rsidR="005679D3" w:rsidRPr="00B2347F">
        <w:t>.</w:t>
      </w:r>
      <w:r w:rsidR="005679D3">
        <w:t>19</w:t>
      </w:r>
      <w:r w:rsidR="005679D3" w:rsidRPr="00B2347F">
        <w:t xml:space="preserve"> p.</w:t>
      </w:r>
      <w:r w:rsidR="005679D3">
        <w:t xml:space="preserve">128 (partial) mentions </w:t>
      </w:r>
      <w:smartTag w:uri="urn:schemas-microsoft-com:office:smarttags" w:element="place">
        <w:r w:rsidR="005679D3">
          <w:t>Paradise</w:t>
        </w:r>
      </w:smartTag>
      <w:r w:rsidR="005679D3">
        <w:t>.</w:t>
      </w:r>
    </w:p>
    <w:p w14:paraId="5598EF3F" w14:textId="77777777" w:rsidR="00242418" w:rsidRPr="00B2347F" w:rsidRDefault="00242418">
      <w:pPr>
        <w:ind w:left="288" w:hanging="288"/>
      </w:pPr>
    </w:p>
    <w:p w14:paraId="671F224B" w14:textId="415B2806" w:rsidR="003818EF" w:rsidRPr="00B2347F" w:rsidRDefault="009949F5" w:rsidP="003818EF">
      <w:pPr>
        <w:pStyle w:val="Heading2"/>
      </w:pPr>
      <w:bookmarkStart w:id="1937" w:name="_Toc58617568"/>
      <w:bookmarkStart w:id="1938" w:name="_Toc62978998"/>
      <w:bookmarkStart w:id="1939" w:name="_Toc126171436"/>
      <w:bookmarkStart w:id="1940" w:name="_Toc225523823"/>
      <w:bookmarkStart w:id="1941" w:name="_Toc161079565"/>
      <w:r>
        <w:t>Wg</w:t>
      </w:r>
      <w:r w:rsidR="003818EF">
        <w:t>8</w:t>
      </w:r>
      <w:r w:rsidR="003818EF" w:rsidRPr="00B2347F">
        <w:t>. Four rivers leaving the Garden of Eden</w:t>
      </w:r>
      <w:bookmarkEnd w:id="1937"/>
      <w:bookmarkEnd w:id="1938"/>
      <w:bookmarkEnd w:id="1939"/>
      <w:bookmarkEnd w:id="1941"/>
    </w:p>
    <w:p w14:paraId="3073925B" w14:textId="77777777" w:rsidR="003818EF" w:rsidRPr="00B2347F" w:rsidRDefault="003818EF" w:rsidP="003818EF"/>
    <w:p w14:paraId="5CC2713E" w14:textId="77777777" w:rsidR="003818EF" w:rsidRPr="00B2347F" w:rsidRDefault="003818EF" w:rsidP="003818EF">
      <w:r w:rsidRPr="00B2347F">
        <w:t>Genesis 2:10-14</w:t>
      </w:r>
    </w:p>
    <w:p w14:paraId="2A7F3C9A" w14:textId="77777777" w:rsidR="003818EF" w:rsidRPr="00B2347F" w:rsidRDefault="003818EF" w:rsidP="003818EF"/>
    <w:p w14:paraId="6E44BB0E" w14:textId="77777777" w:rsidR="003818EF" w:rsidRPr="00B2347F" w:rsidRDefault="003818EF" w:rsidP="003818E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And a river flows out of </w:t>
      </w:r>
      <w:smartTag w:uri="urn:schemas-microsoft-com:office:smarttags" w:element="place">
        <w:smartTag w:uri="urn:schemas-microsoft-com:office:smarttags" w:element="City">
          <w:r w:rsidRPr="00B2347F">
            <w:t>Eden</w:t>
          </w:r>
        </w:smartTag>
      </w:smartTag>
      <w:r w:rsidRPr="00B2347F">
        <w:t xml:space="preserve">, to water the garden; thence it is parted into four heads. The name of the first is Pison, … second river is Gihon,: the same is it that compasseth the whole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Ethiopia</w:t>
          </w:r>
        </w:smartTag>
      </w:smartTag>
      <w:r w:rsidRPr="00B2347F">
        <w:t xml:space="preserve">. And the third river is Tigrus; this is it which goeth toward </w:t>
      </w:r>
      <w:smartTag w:uri="urn:schemas-microsoft-com:office:smarttags" w:element="place">
        <w:smartTag w:uri="urn:schemas-microsoft-com:office:smarttags" w:element="country-region">
          <w:r w:rsidRPr="00B2347F">
            <w:t>Syria</w:t>
          </w:r>
        </w:smartTag>
      </w:smartTag>
      <w:r w:rsidRPr="00B2347F">
        <w:t xml:space="preserve">. And the fourth river is </w:t>
      </w:r>
      <w:smartTag w:uri="urn:schemas-microsoft-com:office:smarttags" w:element="place">
        <w:r w:rsidRPr="00B2347F">
          <w:t>Euphrates</w:t>
        </w:r>
      </w:smartTag>
      <w:r w:rsidRPr="00B2347F">
        <w:t>.</w:t>
      </w:r>
      <w:r w:rsidR="002D2DBF">
        <w:t>”</w:t>
      </w:r>
      <w:r w:rsidRPr="00B2347F">
        <w:t xml:space="preserve"> </w:t>
      </w:r>
      <w:r w:rsidRPr="00B2347F">
        <w:rPr>
          <w:i/>
        </w:rPr>
        <w:t>Theophilus to Autolycus</w:t>
      </w:r>
      <w:r w:rsidRPr="00B2347F">
        <w:t xml:space="preserve"> book 2 ch.20 p.102</w:t>
      </w:r>
    </w:p>
    <w:p w14:paraId="5DC9037E" w14:textId="77777777" w:rsidR="003818EF" w:rsidRPr="00B2347F" w:rsidRDefault="003818EF" w:rsidP="003818EF">
      <w:pPr>
        <w:ind w:left="288" w:hanging="288"/>
      </w:pPr>
      <w:r w:rsidRPr="00B2347F">
        <w:rPr>
          <w:b/>
        </w:rPr>
        <w:t>Hippolytus of Portus</w:t>
      </w:r>
      <w:r w:rsidRPr="00B2347F">
        <w:t xml:space="preserve"> (225-235/5 A.D.) in discussing what the Phrygians taught, says, </w:t>
      </w:r>
      <w:r w:rsidR="002D2DBF">
        <w:t>“</w:t>
      </w:r>
      <w:r w:rsidRPr="00B2347F">
        <w:t xml:space="preserve">is Paradise, therefore that </w:t>
      </w:r>
      <w:r w:rsidR="002D2DBF">
        <w:t>“</w:t>
      </w:r>
      <w:r w:rsidRPr="00B2347F">
        <w:t>this river, which proceeds out of Edem,</w:t>
      </w:r>
      <w:r w:rsidR="002D2DBF">
        <w:t>”</w:t>
      </w:r>
      <w:r w:rsidRPr="00B2347F">
        <w:t xml:space="preserve"> that is, from the brain, </w:t>
      </w:r>
      <w:r w:rsidR="002D2DBF">
        <w:t>“</w:t>
      </w:r>
      <w:r w:rsidRPr="00B2347F">
        <w:t>is divided into four heads, and that the name of the first river is called Phison; this is that which encompasseth all the land of Havilath: there is gold, and the gold of that land is excellent, and there is bdellium and the onyx stone.</w:t>
      </w:r>
      <w:r w:rsidR="002D2DBF">
        <w:t>”</w:t>
      </w:r>
      <w:r w:rsidRPr="00B2347F">
        <w:t xml:space="preserve"> This, he says, is the eye, which, by its honour (among the rest of the bodily organs), and its colours, furnishes testimony to what is spoken. </w:t>
      </w:r>
      <w:r w:rsidR="002D2DBF">
        <w:t>“</w:t>
      </w:r>
      <w:r w:rsidRPr="00B2347F">
        <w:t xml:space="preserve">But the name of the second river is Gihon: this is that which compasseth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Ethiopia</w:t>
          </w:r>
        </w:smartTag>
      </w:smartTag>
      <w:r w:rsidRPr="00B2347F">
        <w:t>.</w:t>
      </w:r>
      <w:r w:rsidR="002D2DBF">
        <w:t>”</w:t>
      </w:r>
      <w:r w:rsidRPr="00B2347F">
        <w:t xml:space="preserve"> This, he says, is hearing, since Gihon is (a tortuous stream), resembling a sort of labyrinth. </w:t>
      </w:r>
      <w:r w:rsidR="002D2DBF">
        <w:t>“</w:t>
      </w:r>
      <w:r w:rsidRPr="00B2347F">
        <w:t xml:space="preserve">And the name of the third is </w:t>
      </w:r>
      <w:smartTag w:uri="urn:schemas-microsoft-com:office:smarttags" w:element="place">
        <w:r w:rsidRPr="00B2347F">
          <w:t>Tigris</w:t>
        </w:r>
      </w:smartTag>
      <w:r w:rsidRPr="00B2347F">
        <w:t>. This is that which floweth over against (the country of) the Assyrians.</w:t>
      </w:r>
      <w:r w:rsidR="002D2DBF">
        <w:t>”</w:t>
      </w:r>
      <w:r w:rsidRPr="00B2347F">
        <w:t xml:space="preserve"> This, he says, is smelling, employing the exceedingly rapid current of the stream (as an analogy of this sense)</w:t>
      </w:r>
      <w:r w:rsidR="002D2DBF">
        <w:t>”</w:t>
      </w:r>
      <w:r w:rsidRPr="00B2347F">
        <w:t xml:space="preserve"> </w:t>
      </w:r>
    </w:p>
    <w:p w14:paraId="0397D8E9" w14:textId="77777777" w:rsidR="003818EF" w:rsidRPr="00B2347F" w:rsidRDefault="003818EF" w:rsidP="003818EF">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Or how could even that great river which streams forth from </w:t>
      </w:r>
      <w:smartTag w:uri="urn:schemas-microsoft-com:office:smarttags" w:element="place">
        <w:smartTag w:uri="urn:schemas-microsoft-com:office:smarttags" w:element="City">
          <w:r w:rsidRPr="00B2347F">
            <w:t>Eden</w:t>
          </w:r>
        </w:smartTag>
      </w:smartTag>
      <w:r w:rsidRPr="00B2347F">
        <w:t>, though it were to discharge the four hearts into which it is divided into the one channel of the Gihon, wash away these pollutions?</w:t>
      </w:r>
      <w:r w:rsidR="002D2DBF">
        <w:t>”</w:t>
      </w:r>
      <w:r w:rsidRPr="00B2347F">
        <w:t xml:space="preserve"> Epistle 13 ch.2 p.109</w:t>
      </w:r>
    </w:p>
    <w:p w14:paraId="736917D7" w14:textId="77777777" w:rsidR="003818EF" w:rsidRPr="00B2347F" w:rsidRDefault="003818EF" w:rsidP="003818EF">
      <w:pPr>
        <w:ind w:left="288" w:hanging="288"/>
      </w:pPr>
      <w:r w:rsidRPr="00B2347F">
        <w:rPr>
          <w:b/>
        </w:rPr>
        <w:t>Victorinus of Petau</w:t>
      </w:r>
      <w:r w:rsidRPr="00B2347F">
        <w:t xml:space="preserve"> (martyred 304 A.D.) (implied) </w:t>
      </w:r>
      <w:r w:rsidR="002D2DBF">
        <w:t>“</w:t>
      </w:r>
      <w:r w:rsidRPr="00B2347F">
        <w:t>Therefore this world of ours is composed of four elements-fire, water, heaven, earth. These four elements, therefore, form the quaternion of times or seasons. The sun, also, and the moon constitute throughout the space of the year four seasons-of spring, summer, autumn, winter; and these seasons make a quaternion. And to proceed further still from that principle, lo, there are four living creatures before God</w:t>
      </w:r>
      <w:r w:rsidR="00DE7390">
        <w:t>’</w:t>
      </w:r>
      <w:r w:rsidRPr="00B2347F">
        <w:t xml:space="preserve">s throne, four Gospels, four rivers flowing in paradise; four generations of people from Adam to Noah, from Noah to Abraham, from Abraham to Moses, from Moses to Christ the Lord, the Son of God; and four living creatures, </w:t>
      </w:r>
      <w:r w:rsidRPr="00B2347F">
        <w:rPr>
          <w:i/>
        </w:rPr>
        <w:t>viz.</w:t>
      </w:r>
      <w:r w:rsidRPr="00B2347F">
        <w:t xml:space="preserve">, a man, a calf, a lion, an eagle; and four rivers, the Pison, the Gihon. the Tigris, and the </w:t>
      </w:r>
      <w:smartTag w:uri="urn:schemas-microsoft-com:office:smarttags" w:element="place">
        <w:r w:rsidRPr="00B2347F">
          <w:t>Euphrates</w:t>
        </w:r>
      </w:smartTag>
      <w:r w:rsidRPr="00B2347F">
        <w:t xml:space="preserve">. </w:t>
      </w:r>
      <w:r w:rsidRPr="00B2347F">
        <w:rPr>
          <w:i/>
        </w:rPr>
        <w:t>On the Creation of the World</w:t>
      </w:r>
      <w:r w:rsidRPr="00B2347F">
        <w:t xml:space="preserve"> p.341</w:t>
      </w:r>
    </w:p>
    <w:p w14:paraId="21C491F6" w14:textId="17962519" w:rsidR="003818EF" w:rsidRDefault="003818EF" w:rsidP="003818EF"/>
    <w:p w14:paraId="437A4F37" w14:textId="77777777" w:rsidR="004E74F6" w:rsidRPr="00B2347F" w:rsidRDefault="004E74F6" w:rsidP="004E74F6">
      <w:pPr>
        <w:ind w:left="288" w:hanging="288"/>
        <w:rPr>
          <w:b/>
          <w:u w:val="single"/>
        </w:rPr>
      </w:pPr>
      <w:r w:rsidRPr="00B2347F">
        <w:rPr>
          <w:b/>
          <w:u w:val="single"/>
        </w:rPr>
        <w:t>Among heretics</w:t>
      </w:r>
    </w:p>
    <w:p w14:paraId="37CC3282" w14:textId="463DC38D" w:rsidR="004E74F6" w:rsidRDefault="004E74F6" w:rsidP="004E74F6">
      <w:pPr>
        <w:autoSpaceDE w:val="0"/>
        <w:autoSpaceDN w:val="0"/>
        <w:adjustRightInd w:val="0"/>
        <w:ind w:left="288" w:hanging="288"/>
        <w:rPr>
          <w:szCs w:val="24"/>
        </w:rPr>
      </w:pPr>
      <w:r>
        <w:rPr>
          <w:szCs w:val="24"/>
        </w:rPr>
        <w:t xml:space="preserve">The Gnostic </w:t>
      </w:r>
      <w:r w:rsidRPr="001B3EFC">
        <w:rPr>
          <w:b/>
          <w:bCs/>
          <w:i/>
          <w:iCs/>
          <w:szCs w:val="24"/>
        </w:rPr>
        <w:t>Justin’s Book of Baruch</w:t>
      </w:r>
      <w:r>
        <w:rPr>
          <w:szCs w:val="24"/>
        </w:rPr>
        <w:t xml:space="preserve"> (185-225 A.D.) p.127 names the four rivers. </w:t>
      </w:r>
    </w:p>
    <w:p w14:paraId="7619F264" w14:textId="77777777" w:rsidR="004E74F6" w:rsidRPr="00B2347F" w:rsidRDefault="004E74F6" w:rsidP="003818EF"/>
    <w:p w14:paraId="0D2051C7" w14:textId="0111894A" w:rsidR="003818EF" w:rsidRPr="00B2347F" w:rsidRDefault="009949F5" w:rsidP="003818EF">
      <w:pPr>
        <w:pStyle w:val="Heading2"/>
      </w:pPr>
      <w:bookmarkStart w:id="1942" w:name="_Toc58617569"/>
      <w:bookmarkStart w:id="1943" w:name="_Toc62978999"/>
      <w:bookmarkStart w:id="1944" w:name="_Toc126171437"/>
      <w:bookmarkStart w:id="1945" w:name="_Toc161079566"/>
      <w:r>
        <w:t>Wg</w:t>
      </w:r>
      <w:r w:rsidR="003818EF">
        <w:t>9</w:t>
      </w:r>
      <w:r w:rsidR="003818EF" w:rsidRPr="00B2347F">
        <w:t>. Tree of knowledge</w:t>
      </w:r>
      <w:bookmarkEnd w:id="1940"/>
      <w:bookmarkEnd w:id="1942"/>
      <w:bookmarkEnd w:id="1943"/>
      <w:bookmarkEnd w:id="1944"/>
      <w:bookmarkEnd w:id="1945"/>
    </w:p>
    <w:p w14:paraId="2BEDF6BE" w14:textId="77777777" w:rsidR="003818EF" w:rsidRPr="00B2347F" w:rsidRDefault="003818EF" w:rsidP="003818EF">
      <w:pPr>
        <w:ind w:left="288" w:hanging="288"/>
        <w:rPr>
          <w:b/>
        </w:rPr>
      </w:pPr>
    </w:p>
    <w:p w14:paraId="631F9A62" w14:textId="77777777" w:rsidR="003818EF" w:rsidRPr="00B2347F" w:rsidRDefault="003818EF" w:rsidP="003818EF">
      <w:pPr>
        <w:ind w:left="288" w:hanging="288"/>
      </w:pPr>
      <w:r w:rsidRPr="00B2347F">
        <w:t>Genesis 2:16,17</w:t>
      </w:r>
      <w:r w:rsidR="00E8173D">
        <w:t>; 3:3-12</w:t>
      </w:r>
    </w:p>
    <w:p w14:paraId="4E7286C1" w14:textId="77777777" w:rsidR="003818EF" w:rsidRPr="00B2347F" w:rsidRDefault="003818EF" w:rsidP="003818EF">
      <w:pPr>
        <w:ind w:left="288" w:hanging="288"/>
      </w:pPr>
    </w:p>
    <w:p w14:paraId="1AA87C32" w14:textId="77777777" w:rsidR="003818EF" w:rsidRPr="00B2347F" w:rsidRDefault="003818EF" w:rsidP="003818E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As to the rest of the plants, indeed, the world contained plants like them; but the two trees,-the tree of life and the tree of knowledge,-the rest of the earth possessed not, but only </w:t>
      </w:r>
      <w:smartTag w:uri="urn:schemas-microsoft-com:office:smarttags" w:element="place">
        <w:r w:rsidRPr="00B2347F">
          <w:t>Paradise</w:t>
        </w:r>
      </w:smartTag>
      <w:r w:rsidRPr="00B2347F">
        <w:t>.</w:t>
      </w:r>
      <w:r w:rsidR="002D2DBF">
        <w:t>”</w:t>
      </w:r>
      <w:r w:rsidRPr="00B2347F">
        <w:t xml:space="preserve"> </w:t>
      </w:r>
      <w:r w:rsidRPr="00B2347F">
        <w:rPr>
          <w:i/>
        </w:rPr>
        <w:t>Theophilus to Autolycus</w:t>
      </w:r>
      <w:r w:rsidRPr="00B2347F">
        <w:t xml:space="preserve"> book 2 ch.24 p.104</w:t>
      </w:r>
    </w:p>
    <w:p w14:paraId="4CB15B16" w14:textId="77777777" w:rsidR="003818EF" w:rsidRPr="00B2347F" w:rsidRDefault="003818EF" w:rsidP="003818EF">
      <w:pPr>
        <w:ind w:left="288" w:hanging="288"/>
      </w:pPr>
      <w:r w:rsidRPr="003818EF">
        <w:rPr>
          <w:b/>
        </w:rPr>
        <w:t xml:space="preserve">Irenaeus of </w:t>
      </w:r>
      <w:smartTag w:uri="urn:schemas-microsoft-com:office:smarttags" w:element="place">
        <w:smartTag w:uri="urn:schemas-microsoft-com:office:smarttags" w:element="City">
          <w:r w:rsidRPr="003818EF">
            <w:rPr>
              <w:b/>
            </w:rPr>
            <w:t>Lyons</w:t>
          </w:r>
        </w:smartTag>
      </w:smartTag>
      <w:r w:rsidRPr="00B2347F">
        <w:t xml:space="preserve"> (c.160-202 A.D.) speaks of the Tree of Knowledge. </w:t>
      </w:r>
      <w:r w:rsidRPr="00B2347F">
        <w:rPr>
          <w:i/>
        </w:rPr>
        <w:t>Proof of Apostolic Preaching</w:t>
      </w:r>
      <w:r w:rsidRPr="00B2347F">
        <w:t xml:space="preserve"> ch.15</w:t>
      </w:r>
    </w:p>
    <w:p w14:paraId="4B003B6D" w14:textId="77777777" w:rsidR="003818EF" w:rsidRPr="00B2347F" w:rsidRDefault="003818EF" w:rsidP="003818EF">
      <w:pPr>
        <w:ind w:left="288" w:hanging="288"/>
      </w:pPr>
      <w:r w:rsidRPr="003818EF">
        <w:t xml:space="preserve">Irenaeus of </w:t>
      </w:r>
      <w:smartTag w:uri="urn:schemas-microsoft-com:office:smarttags" w:element="place">
        <w:smartTag w:uri="urn:schemas-microsoft-com:office:smarttags" w:element="City">
          <w:r w:rsidRPr="003818EF">
            <w:t>Lyons</w:t>
          </w:r>
        </w:smartTag>
      </w:smartTag>
      <w:r w:rsidRPr="00B2347F">
        <w:t xml:space="preserve"> (182-188 A.D.) He had indeed been already accustomed to lie against God, for the purpose of leading men astray. For at the beginning, when God had given to man a variety of things for food, while He commanded him not to eat of one tree only, as the Scripture tells us that God said to Adam: </w:t>
      </w:r>
      <w:r w:rsidR="002D2DBF">
        <w:t>“</w:t>
      </w:r>
      <w:r w:rsidRPr="00B2347F">
        <w:t>From every tree which is in the garden thou shalt eat food; but from the tree of knowledge of good and evil, from this ye shall not eat: for in the day that ye shall eat of it, ye shall die by death;</w:t>
      </w:r>
      <w:r w:rsidR="002D2DBF">
        <w:t>”</w:t>
      </w:r>
      <w:r w:rsidRPr="00B2347F">
        <w:t xml:space="preserve"> </w:t>
      </w:r>
      <w:r w:rsidRPr="00B2347F">
        <w:rPr>
          <w:i/>
        </w:rPr>
        <w:t>Irenaeus Against Heresies</w:t>
      </w:r>
      <w:r w:rsidRPr="00B2347F">
        <w:t xml:space="preserve"> book 5 ch.23.1 p.551</w:t>
      </w:r>
    </w:p>
    <w:p w14:paraId="62F495AB" w14:textId="77777777" w:rsidR="003818EF" w:rsidRPr="00B2347F" w:rsidRDefault="003818EF" w:rsidP="003818EF">
      <w:pPr>
        <w:ind w:left="288" w:hanging="288"/>
      </w:pPr>
      <w:r w:rsidRPr="00B2347F">
        <w:rPr>
          <w:b/>
        </w:rPr>
        <w:t>Tertullian</w:t>
      </w:r>
      <w:r w:rsidRPr="00B2347F">
        <w:t xml:space="preserve"> (207/208 A.D.) </w:t>
      </w:r>
      <w:r w:rsidR="002D2DBF">
        <w:t>“</w:t>
      </w:r>
      <w:r w:rsidRPr="00B2347F">
        <w:t>His goodness created, His justice arranged, the world; and in this process it even then decreed that the world should be formed of good materials, because it took counsel with goodness. The work of justice is apparent, in the separation which was pronounced between light and darkness, between day and night, between heaven and earth, between the water above and the water beneath, between the gathering together of the sea and the mass of the dry land, between the greater lights and the lesser, between the luminaries of the day and those of the night, between male and female, between the tree of knowledge of death and of life, between the world and paradise, between the aqueous and the earth-born animals.</w:t>
      </w:r>
      <w:r w:rsidR="002D2DBF">
        <w:t>”</w:t>
      </w:r>
      <w:r w:rsidRPr="00B2347F">
        <w:t xml:space="preserve"> </w:t>
      </w:r>
      <w:r w:rsidRPr="00B2347F">
        <w:rPr>
          <w:i/>
        </w:rPr>
        <w:t>Five Books Against Marcion</w:t>
      </w:r>
      <w:r w:rsidRPr="00B2347F">
        <w:t xml:space="preserve"> book 2 ch.12 p.307</w:t>
      </w:r>
    </w:p>
    <w:p w14:paraId="5C1EAF7D" w14:textId="77777777" w:rsidR="003818EF" w:rsidRPr="00B2347F" w:rsidRDefault="003818EF" w:rsidP="003818EF">
      <w:pPr>
        <w:ind w:left="288" w:hanging="288"/>
      </w:pPr>
      <w:r w:rsidRPr="00B2347F">
        <w:t xml:space="preserve">Tertullian (198-220 A.D.) (Partial) </w:t>
      </w:r>
      <w:r w:rsidR="002D2DBF">
        <w:t>“</w:t>
      </w:r>
      <w:r w:rsidRPr="00B2347F">
        <w:t xml:space="preserve">just as it is written, </w:t>
      </w:r>
      <w:r w:rsidR="00DE7390">
        <w:t>‘</w:t>
      </w:r>
      <w:r w:rsidRPr="00B2347F">
        <w:t>Behold, I have set before thee good and evil: for thou hast tasted of the tree of knowledge.</w:t>
      </w:r>
      <w:r w:rsidR="00DE7390">
        <w:t>’</w:t>
      </w:r>
      <w:r w:rsidR="002D2DBF">
        <w:t>”</w:t>
      </w:r>
      <w:r w:rsidRPr="00B2347F">
        <w:t xml:space="preserve"> </w:t>
      </w:r>
      <w:r w:rsidRPr="00B2347F">
        <w:rPr>
          <w:i/>
        </w:rPr>
        <w:t>Exhortation to Chastity</w:t>
      </w:r>
      <w:r w:rsidRPr="00B2347F">
        <w:t xml:space="preserve"> ch.2 p.51</w:t>
      </w:r>
    </w:p>
    <w:p w14:paraId="203F3D9B" w14:textId="77777777" w:rsidR="003818EF" w:rsidRPr="00B2347F" w:rsidRDefault="003818EF" w:rsidP="003818EF">
      <w:pPr>
        <w:ind w:left="288" w:hanging="288"/>
      </w:pPr>
      <w:r w:rsidRPr="00B2347F">
        <w:t xml:space="preserve">Commodianus (c.240 A.D.) (partial) mentions the </w:t>
      </w:r>
      <w:r w:rsidR="002D2DBF">
        <w:t>“</w:t>
      </w:r>
      <w:r w:rsidRPr="00B2347F">
        <w:t>tree of death</w:t>
      </w:r>
      <w:r w:rsidR="002D2DBF">
        <w:t>”</w:t>
      </w:r>
      <w:r w:rsidRPr="00B2347F">
        <w:t xml:space="preserve"> meaning the same thng. </w:t>
      </w:r>
      <w:r w:rsidRPr="00B2347F">
        <w:rPr>
          <w:i/>
        </w:rPr>
        <w:t>Instructions of Commodianus</w:t>
      </w:r>
      <w:r w:rsidRPr="00B2347F">
        <w:t xml:space="preserve"> ch.35 p.209</w:t>
      </w:r>
    </w:p>
    <w:p w14:paraId="352B2C11" w14:textId="77777777" w:rsidR="003818EF" w:rsidRPr="00B2347F" w:rsidRDefault="003818EF" w:rsidP="003818EF">
      <w:pPr>
        <w:ind w:left="288" w:hanging="288"/>
      </w:pPr>
      <w:r w:rsidRPr="00B2347F">
        <w:rPr>
          <w:b/>
        </w:rPr>
        <w:t>Origen</w:t>
      </w:r>
      <w:r w:rsidRPr="00B2347F">
        <w:t xml:space="preserve"> (225-253/254 A.D.) </w:t>
      </w:r>
      <w:r w:rsidR="002D2DBF">
        <w:t>“</w:t>
      </w:r>
      <w:r w:rsidRPr="00B2347F">
        <w:t>The flaming sword was depicted as the diameter of a flaming circle, and as if mounting guard over the tree of knowledge and of life.</w:t>
      </w:r>
      <w:r w:rsidR="002D2DBF">
        <w:t>”</w:t>
      </w:r>
      <w:r w:rsidRPr="00B2347F">
        <w:t xml:space="preserve"> </w:t>
      </w:r>
      <w:r w:rsidRPr="00B2347F">
        <w:rPr>
          <w:i/>
        </w:rPr>
        <w:t>Origen Against Celsus</w:t>
      </w:r>
      <w:r w:rsidRPr="00B2347F">
        <w:t xml:space="preserve"> book 6 ch.33 p.365</w:t>
      </w:r>
    </w:p>
    <w:p w14:paraId="544649F6" w14:textId="77777777" w:rsidR="003818EF" w:rsidRPr="00B2347F" w:rsidRDefault="003818EF" w:rsidP="003818EF">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Who ordained, peculiar to the protoplasts of eternal life, a certain beautiful paradise in the east; He planted the tree of life, and similarly placed near it another tree of the knowledge of good and evil, gave a command, and decreed a judgment against sin;</w:t>
      </w:r>
      <w:r w:rsidR="002D2DBF">
        <w:t>”</w:t>
      </w:r>
      <w:r w:rsidRPr="00B2347F">
        <w:t xml:space="preserve"> </w:t>
      </w:r>
      <w:r w:rsidRPr="00B2347F">
        <w:rPr>
          <w:i/>
        </w:rPr>
        <w:t>Concerning the Trinity</w:t>
      </w:r>
      <w:r w:rsidRPr="00B2347F">
        <w:t xml:space="preserve"> ch.8 p.617</w:t>
      </w:r>
    </w:p>
    <w:p w14:paraId="27904EA4" w14:textId="77777777" w:rsidR="003818EF" w:rsidRPr="00B2347F" w:rsidRDefault="003818EF" w:rsidP="003818EF">
      <w:pPr>
        <w:ind w:left="288" w:hanging="288"/>
      </w:pPr>
      <w:r w:rsidRPr="00B2347F">
        <w:rPr>
          <w:b/>
        </w:rPr>
        <w:t>Methodius</w:t>
      </w:r>
      <w:r w:rsidRPr="00B2347F">
        <w:t xml:space="preserve"> (270-311/312 A.D.) </w:t>
      </w:r>
      <w:r w:rsidR="002D2DBF">
        <w:t>“</w:t>
      </w:r>
      <w:r w:rsidRPr="00B2347F">
        <w:t>made man in succession to Noah, for this reason, since these had no need of precepts and laws for their salvation, the creation of the world in six days being still recent. For they remembered that in six days God formed the creation, and those things which were made in paradise; and how man, receiving a command not to touch the tree of knowledge, ran aground, the author of evil having led him astray.</w:t>
      </w:r>
      <w:r w:rsidR="002D2DBF">
        <w:t>”</w:t>
      </w:r>
      <w:r w:rsidRPr="00B2347F">
        <w:t xml:space="preserve"> </w:t>
      </w:r>
      <w:r w:rsidRPr="00B2347F">
        <w:rPr>
          <w:i/>
        </w:rPr>
        <w:t>Banquet of the Ten Virgins</w:t>
      </w:r>
      <w:r w:rsidRPr="00B2347F">
        <w:t xml:space="preserve"> discourse 7 ch.5 p.333</w:t>
      </w:r>
    </w:p>
    <w:p w14:paraId="6625AF1C" w14:textId="77777777" w:rsidR="003818EF" w:rsidRPr="00B2347F" w:rsidRDefault="002A2570" w:rsidP="003818EF">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818EF" w:rsidRPr="00B2347F">
        <w:t xml:space="preserve"> (318 A.D.) </w:t>
      </w:r>
      <w:r w:rsidR="002D2DBF">
        <w:t>“</w:t>
      </w:r>
      <w:r w:rsidR="003818EF" w:rsidRPr="00B2347F">
        <w:t>Of every tree that is in the garden, eating thou shalt eat: but of the tree of the knowledge of good and evil, yet shall not eat of it, but on the ay that ye eat, dying ye shall die.</w:t>
      </w:r>
      <w:r w:rsidR="002D2DBF">
        <w:t>”</w:t>
      </w:r>
      <w:r w:rsidR="003818EF" w:rsidRPr="00B2347F">
        <w:t xml:space="preserve"> </w:t>
      </w:r>
      <w:r w:rsidR="003818EF" w:rsidRPr="00B2347F">
        <w:rPr>
          <w:i/>
        </w:rPr>
        <w:t>Incarnation of the Word</w:t>
      </w:r>
      <w:r w:rsidR="003818EF" w:rsidRPr="00B2347F">
        <w:t xml:space="preserve"> ch.3 p.38</w:t>
      </w:r>
    </w:p>
    <w:p w14:paraId="4EBBB497" w14:textId="77777777" w:rsidR="003818EF" w:rsidRPr="00B2347F" w:rsidRDefault="003818EF" w:rsidP="003818EF"/>
    <w:p w14:paraId="120BE285" w14:textId="77777777" w:rsidR="003818EF" w:rsidRPr="00B2347F" w:rsidRDefault="003818EF" w:rsidP="003818EF">
      <w:pPr>
        <w:rPr>
          <w:b/>
          <w:u w:val="single"/>
        </w:rPr>
      </w:pPr>
      <w:r w:rsidRPr="00B2347F">
        <w:rPr>
          <w:b/>
          <w:u w:val="single"/>
        </w:rPr>
        <w:t>Among heretics</w:t>
      </w:r>
    </w:p>
    <w:p w14:paraId="6CFDBDBD" w14:textId="77777777" w:rsidR="003818EF" w:rsidRPr="00B2347F" w:rsidRDefault="003818EF" w:rsidP="003818EF">
      <w:pPr>
        <w:ind w:left="288" w:hanging="288"/>
        <w:rPr>
          <w:b/>
        </w:rPr>
      </w:pPr>
      <w:r w:rsidRPr="00B2347F">
        <w:t xml:space="preserve">The Ebionite </w:t>
      </w:r>
      <w:r w:rsidRPr="00B2347F">
        <w:rPr>
          <w:b/>
          <w:i/>
        </w:rPr>
        <w:t>Clementine Homilies</w:t>
      </w:r>
      <w:r w:rsidRPr="00B2347F">
        <w:t xml:space="preserve"> (-188 A.D.- uncertain date) homily 3 ch.42 p.246 mentions the Tree of Knowledge.</w:t>
      </w:r>
    </w:p>
    <w:p w14:paraId="5D64E90E" w14:textId="77777777" w:rsidR="003818EF" w:rsidRPr="00B2347F" w:rsidRDefault="003818EF" w:rsidP="003818EF">
      <w:pPr>
        <w:ind w:left="288" w:hanging="288"/>
      </w:pPr>
      <w:r w:rsidRPr="00B2347F">
        <w:t xml:space="preserve">The Sethian Gnostic </w:t>
      </w:r>
      <w:r w:rsidRPr="00B2347F">
        <w:rPr>
          <w:b/>
          <w:i/>
        </w:rPr>
        <w:t>Apocryphon of John</w:t>
      </w:r>
      <w:r w:rsidRPr="00B2347F">
        <w:t xml:space="preserve"> (c.150-185 A.D.) ch.22 p.117 mentions the Tree of Knowledge.</w:t>
      </w:r>
    </w:p>
    <w:p w14:paraId="034D9F6C" w14:textId="77777777" w:rsidR="003818EF" w:rsidRPr="00B2347F" w:rsidRDefault="003818EF" w:rsidP="003818EF">
      <w:pPr>
        <w:ind w:left="288" w:hanging="288"/>
      </w:pPr>
      <w:r w:rsidRPr="00B2347F">
        <w:t xml:space="preserve">The Sethian Gnostic </w:t>
      </w:r>
      <w:r w:rsidRPr="00B2347F">
        <w:rPr>
          <w:b/>
          <w:i/>
        </w:rPr>
        <w:t>Hypostasis of the Archons</w:t>
      </w:r>
      <w:r w:rsidRPr="00B2347F">
        <w:t xml:space="preserve"> ch.28 p.164 mentions the Tree of Knowledge.</w:t>
      </w:r>
    </w:p>
    <w:p w14:paraId="03BE170C" w14:textId="77777777" w:rsidR="004E74F6" w:rsidRDefault="004E74F6" w:rsidP="004E74F6">
      <w:pPr>
        <w:autoSpaceDE w:val="0"/>
        <w:autoSpaceDN w:val="0"/>
        <w:adjustRightInd w:val="0"/>
        <w:ind w:left="288" w:hanging="288"/>
        <w:rPr>
          <w:szCs w:val="24"/>
        </w:rPr>
      </w:pPr>
      <w:r>
        <w:rPr>
          <w:szCs w:val="24"/>
        </w:rPr>
        <w:t xml:space="preserve">The Gnostic </w:t>
      </w:r>
      <w:r w:rsidRPr="00AA7FC4">
        <w:rPr>
          <w:b/>
          <w:i/>
          <w:szCs w:val="24"/>
        </w:rPr>
        <w:t>Justin</w:t>
      </w:r>
      <w:r>
        <w:rPr>
          <w:b/>
          <w:i/>
          <w:szCs w:val="24"/>
        </w:rPr>
        <w:t>’</w:t>
      </w:r>
      <w:r w:rsidRPr="00AA7FC4">
        <w:rPr>
          <w:b/>
          <w:i/>
          <w:szCs w:val="24"/>
        </w:rPr>
        <w:t>s Book of Baruch</w:t>
      </w:r>
      <w:r>
        <w:rPr>
          <w:szCs w:val="24"/>
        </w:rPr>
        <w:t xml:space="preserve"> (185-225 A.D.) </w:t>
      </w:r>
      <w:r w:rsidRPr="00AC2A04">
        <w:rPr>
          <w:i/>
          <w:szCs w:val="24"/>
        </w:rPr>
        <w:t>TGB</w:t>
      </w:r>
      <w:r>
        <w:rPr>
          <w:szCs w:val="24"/>
        </w:rPr>
        <w:t xml:space="preserve"> p.129  mentions the tree of knowledge of good and evil</w:t>
      </w:r>
    </w:p>
    <w:p w14:paraId="53E9A3D6" w14:textId="77777777" w:rsidR="003818EF" w:rsidRPr="00B2347F" w:rsidRDefault="003818EF" w:rsidP="003818EF"/>
    <w:p w14:paraId="453F2C06" w14:textId="32BA1EDA" w:rsidR="003818EF" w:rsidRPr="00B2347F" w:rsidRDefault="009949F5" w:rsidP="003818EF">
      <w:pPr>
        <w:pStyle w:val="Heading2"/>
      </w:pPr>
      <w:bookmarkStart w:id="1946" w:name="_Toc331361880"/>
      <w:bookmarkStart w:id="1947" w:name="_Toc58617570"/>
      <w:bookmarkStart w:id="1948" w:name="_Toc62979000"/>
      <w:bookmarkStart w:id="1949" w:name="_Toc126171438"/>
      <w:bookmarkStart w:id="1950" w:name="_Toc161079567"/>
      <w:r>
        <w:t>Wg</w:t>
      </w:r>
      <w:r w:rsidR="003818EF">
        <w:t>10</w:t>
      </w:r>
      <w:r w:rsidR="003818EF" w:rsidRPr="00B2347F">
        <w:t>. Eve from Adam</w:t>
      </w:r>
      <w:r w:rsidR="00DE7390">
        <w:t>’</w:t>
      </w:r>
      <w:r w:rsidR="003818EF" w:rsidRPr="00B2347F">
        <w:t>s rib</w:t>
      </w:r>
      <w:bookmarkEnd w:id="1946"/>
      <w:bookmarkEnd w:id="1947"/>
      <w:bookmarkEnd w:id="1948"/>
      <w:bookmarkEnd w:id="1949"/>
      <w:bookmarkEnd w:id="1950"/>
    </w:p>
    <w:p w14:paraId="2388C683" w14:textId="77777777" w:rsidR="003818EF" w:rsidRPr="00B2347F" w:rsidRDefault="003818EF" w:rsidP="003818EF">
      <w:pPr>
        <w:ind w:left="288" w:hanging="288"/>
        <w:rPr>
          <w:b/>
        </w:rPr>
      </w:pPr>
    </w:p>
    <w:p w14:paraId="51344B62" w14:textId="77777777" w:rsidR="003818EF" w:rsidRPr="00B2347F" w:rsidRDefault="003818EF" w:rsidP="003818EF">
      <w:pPr>
        <w:ind w:left="288" w:hanging="288"/>
      </w:pPr>
      <w:r w:rsidRPr="00B2347F">
        <w:t>Genesis 2:22</w:t>
      </w:r>
    </w:p>
    <w:p w14:paraId="5E3CC67E" w14:textId="77777777" w:rsidR="003818EF" w:rsidRPr="00B2347F" w:rsidRDefault="003818EF" w:rsidP="003818EF">
      <w:pPr>
        <w:ind w:left="288" w:hanging="288"/>
        <w:rPr>
          <w:b/>
        </w:rPr>
      </w:pPr>
    </w:p>
    <w:p w14:paraId="5C97AC15" w14:textId="77777777" w:rsidR="003818EF" w:rsidRPr="00B2347F" w:rsidRDefault="003818EF" w:rsidP="003818EF">
      <w:pPr>
        <w:ind w:left="288" w:hanging="288"/>
      </w:pPr>
      <w:r w:rsidRPr="00B2347F">
        <w:rPr>
          <w:b/>
        </w:rPr>
        <w:t>Justin Martyr</w:t>
      </w:r>
      <w:r w:rsidRPr="00B2347F">
        <w:t xml:space="preserve"> (c.138-165 A.D.) </w:t>
      </w:r>
      <w:r w:rsidR="002D2DBF">
        <w:t>“</w:t>
      </w:r>
      <w:r w:rsidRPr="00B2347F">
        <w:t>Adam</w:t>
      </w:r>
      <w:r w:rsidR="00DE7390">
        <w:t>’</w:t>
      </w:r>
      <w:r w:rsidRPr="00B2347F">
        <w:t>s ribs, and as all living beings were created in the beginning by the word</w:t>
      </w:r>
      <w:r w:rsidR="002D2DBF">
        <w:t>”</w:t>
      </w:r>
      <w:r w:rsidRPr="00B2347F">
        <w:t xml:space="preserve"> </w:t>
      </w:r>
      <w:r w:rsidRPr="00B2347F">
        <w:rPr>
          <w:i/>
        </w:rPr>
        <w:t>Dialogue with Trypho, a Jew</w:t>
      </w:r>
      <w:r w:rsidRPr="00B2347F">
        <w:t xml:space="preserve"> ch.84 p.241</w:t>
      </w:r>
    </w:p>
    <w:p w14:paraId="41B19971" w14:textId="77777777" w:rsidR="003818EF" w:rsidRPr="00B2347F" w:rsidRDefault="003818EF" w:rsidP="003818E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God caused an ecstasy to fall upon Adam, and he slept; and He took one of his ribs, and closed up the flesh instead thereof. And the rib, which the Lord God had taken from man, made He a woman, and brought her unto Adam. And Adam said, This is now bone of my bones, and flesh of my flesh; she shall be called Woman, because she was taken out of man. Therefore shall a man leave his father and his mother, and shall cleave unto his wife, and they two shall be one flesh.</w:t>
      </w:r>
      <w:r w:rsidR="002D2DBF">
        <w:t>”</w:t>
      </w:r>
      <w:r w:rsidRPr="00B2347F">
        <w:t xml:space="preserve"> </w:t>
      </w:r>
      <w:r w:rsidRPr="00B2347F">
        <w:rPr>
          <w:i/>
        </w:rPr>
        <w:t>Theophilus to Autolycus</w:t>
      </w:r>
      <w:r w:rsidRPr="00B2347F">
        <w:t xml:space="preserve"> book 2 ch.20 p.102</w:t>
      </w:r>
    </w:p>
    <w:p w14:paraId="55584889" w14:textId="77777777" w:rsidR="003818EF" w:rsidRPr="00B2347F" w:rsidRDefault="003818EF" w:rsidP="003818EF">
      <w:pPr>
        <w:autoSpaceDE w:val="0"/>
        <w:autoSpaceDN w:val="0"/>
        <w:adjustRightInd w:val="0"/>
        <w:ind w:left="288" w:hanging="288"/>
      </w:pPr>
      <w:r w:rsidRPr="00B2347F">
        <w:rPr>
          <w:b/>
          <w:szCs w:val="24"/>
        </w:rPr>
        <w:t>Irenaeu</w:t>
      </w:r>
      <w:r w:rsidRPr="00B2347F">
        <w:rPr>
          <w:b/>
        </w:rPr>
        <w:t xml:space="preserve">s of </w:t>
      </w:r>
      <w:smartTag w:uri="urn:schemas-microsoft-com:office:smarttags" w:element="place">
        <w:smartTag w:uri="urn:schemas-microsoft-com:office:smarttags" w:element="City">
          <w:r w:rsidRPr="00B2347F">
            <w:rPr>
              <w:b/>
            </w:rPr>
            <w:t>Lyon</w:t>
          </w:r>
          <w:r w:rsidRPr="00B2347F">
            <w:rPr>
              <w:b/>
              <w:szCs w:val="24"/>
            </w:rPr>
            <w:t>s</w:t>
          </w:r>
        </w:smartTag>
      </w:smartTag>
      <w:r w:rsidRPr="00B2347F">
        <w:rPr>
          <w:szCs w:val="24"/>
        </w:rPr>
        <w:t xml:space="preserve"> (c.160-20</w:t>
      </w:r>
      <w:r w:rsidRPr="00B2347F">
        <w:t>2</w:t>
      </w:r>
      <w:r w:rsidRPr="00B2347F">
        <w:rPr>
          <w:szCs w:val="24"/>
        </w:rPr>
        <w:t xml:space="preserve"> A.D.) </w:t>
      </w:r>
      <w:r w:rsidR="002D2DBF">
        <w:rPr>
          <w:szCs w:val="24"/>
        </w:rPr>
        <w:t>“</w:t>
      </w:r>
      <w:r w:rsidRPr="00B2347F">
        <w:rPr>
          <w:rFonts w:cs="Consolas"/>
          <w:szCs w:val="24"/>
          <w:highlight w:val="white"/>
        </w:rPr>
        <w:t>And He determined also to make a helper for the man: for thus God said, It is not good for the man to be alone: let us make for him a helper meet for him. For among all the other living things there was not found a helper equal and comparable and like to Adam. But God Himself cast a trance upon Adam and made him sleep; and, that work might be accomplished from work, since there was no sleep in Paradise, this was brought upon Adam by the will of God; and God took one of Adam</w:t>
      </w:r>
      <w:r w:rsidR="00DE7390">
        <w:rPr>
          <w:rFonts w:cs="Consolas"/>
          <w:szCs w:val="24"/>
          <w:highlight w:val="white"/>
        </w:rPr>
        <w:t>’</w:t>
      </w:r>
      <w:r w:rsidRPr="00B2347F">
        <w:rPr>
          <w:rFonts w:cs="Consolas"/>
          <w:szCs w:val="24"/>
          <w:highlight w:val="white"/>
        </w:rPr>
        <w:t>s ribs and filled up the flesh in its place, and the rib which He took He builded into a woman; and so He brought her to Adam; and he seeing (her) said: This is now bone of my bone, flesh of my flesh: she shall be called woman, because she was taken from her husband.</w:t>
      </w:r>
      <w:r w:rsidR="002D2DBF">
        <w:rPr>
          <w:szCs w:val="24"/>
        </w:rPr>
        <w:t>”</w:t>
      </w:r>
      <w:r w:rsidRPr="00B2347F">
        <w:rPr>
          <w:szCs w:val="24"/>
        </w:rPr>
        <w:t xml:space="preserve"> </w:t>
      </w:r>
      <w:r w:rsidRPr="00B2347F">
        <w:rPr>
          <w:i/>
          <w:szCs w:val="24"/>
        </w:rPr>
        <w:t>Proof of Apostolic Preaching</w:t>
      </w:r>
      <w:r w:rsidRPr="00B2347F">
        <w:rPr>
          <w:szCs w:val="24"/>
        </w:rPr>
        <w:t xml:space="preserve"> ch.13</w:t>
      </w:r>
    </w:p>
    <w:p w14:paraId="36E38A5C" w14:textId="77777777" w:rsidR="003818EF" w:rsidRPr="00B2347F" w:rsidRDefault="003818EF" w:rsidP="003818EF">
      <w:pPr>
        <w:ind w:left="288" w:hanging="288"/>
      </w:pPr>
      <w:r w:rsidRPr="00B2347F">
        <w:rPr>
          <w:b/>
        </w:rPr>
        <w:t>Tertullian</w:t>
      </w:r>
      <w:r w:rsidRPr="00B2347F">
        <w:t xml:space="preserve"> (198-220 A.D.) </w:t>
      </w:r>
      <w:r w:rsidR="00DE7390">
        <w:t>‘</w:t>
      </w:r>
      <w:r w:rsidRPr="00B2347F">
        <w:t>man,</w:t>
      </w:r>
      <w:r w:rsidR="00DE7390">
        <w:t>’</w:t>
      </w:r>
      <w:r w:rsidRPr="00B2347F">
        <w:t xml:space="preserve"> and </w:t>
      </w:r>
      <w:r w:rsidR="00DE7390">
        <w:t>‘</w:t>
      </w:r>
      <w:r w:rsidRPr="00B2347F">
        <w:t>for the sake of the man,</w:t>
      </w:r>
      <w:r w:rsidR="00DE7390">
        <w:t>’</w:t>
      </w:r>
      <w:r w:rsidRPr="00B2347F">
        <w:t xml:space="preserve"> that rib of Adam. </w:t>
      </w:r>
      <w:r w:rsidRPr="00B2347F">
        <w:rPr>
          <w:i/>
        </w:rPr>
        <w:t>On the Veiling of Virgins</w:t>
      </w:r>
      <w:r w:rsidRPr="00B2347F">
        <w:t xml:space="preserve"> ch.7 p.31</w:t>
      </w:r>
    </w:p>
    <w:p w14:paraId="523FB60D" w14:textId="77777777" w:rsidR="003818EF" w:rsidRPr="00B2347F" w:rsidRDefault="003818EF" w:rsidP="003818EF">
      <w:pPr>
        <w:ind w:left="288" w:hanging="288"/>
      </w:pPr>
      <w:r w:rsidRPr="00B2347F">
        <w:t xml:space="preserve">Tertullian (213 A.D.) </w:t>
      </w:r>
      <w:r w:rsidR="002D2DBF">
        <w:t>“</w:t>
      </w:r>
      <w:r w:rsidRPr="00B2347F">
        <w:t xml:space="preserve">As for what pertains to antiquity, what more ancient formal type can be brought forward, than the very original fount of the human race? One female did God fashion for the male, culling one rib of his, and (of course) (one) out of a plurality. But, moreover, in the introductory speech which preceded the work itself, He said, </w:t>
      </w:r>
      <w:r w:rsidR="002D2DBF">
        <w:t>“</w:t>
      </w:r>
      <w:r w:rsidRPr="00B2347F">
        <w:t>It is not good for the man that he be alone; let us make an help-meet for him.</w:t>
      </w:r>
      <w:r w:rsidR="002D2DBF">
        <w:t>”</w:t>
      </w:r>
      <w:r w:rsidRPr="00B2347F">
        <w:t xml:space="preserve"> For He would have said </w:t>
      </w:r>
      <w:r w:rsidR="002D2DBF">
        <w:t>“</w:t>
      </w:r>
      <w:r w:rsidRPr="00B2347F">
        <w:t>helpers</w:t>
      </w:r>
      <w:r w:rsidR="002D2DBF">
        <w:t>”</w:t>
      </w:r>
      <w:r w:rsidRPr="00B2347F">
        <w:t xml:space="preserve"> if He had destined him to have more wives (than one). He added, too, a law concerning the future; if, that is, (the words) </w:t>
      </w:r>
      <w:r w:rsidR="00DE7390">
        <w:t>‘</w:t>
      </w:r>
      <w:r w:rsidRPr="00B2347F">
        <w:t>And two shall be (made) into one flesh</w:t>
      </w:r>
      <w:r w:rsidR="00DE7390">
        <w:t>’</w:t>
      </w:r>
      <w:r w:rsidRPr="00B2347F">
        <w:t xml:space="preserve">-not three, nor more; else they would be no more </w:t>
      </w:r>
      <w:r w:rsidR="00DE7390">
        <w:t>‘</w:t>
      </w:r>
      <w:r w:rsidRPr="00B2347F">
        <w:t>two</w:t>
      </w:r>
      <w:r w:rsidR="00DE7390">
        <w:t>’</w:t>
      </w:r>
      <w:r w:rsidRPr="00B2347F">
        <w:t xml:space="preserve"> if (there were) more-were prophetically uttered.</w:t>
      </w:r>
      <w:r w:rsidR="002D2DBF">
        <w:t>”</w:t>
      </w:r>
      <w:r w:rsidRPr="00B2347F">
        <w:t xml:space="preserve"> </w:t>
      </w:r>
      <w:r w:rsidRPr="00B2347F">
        <w:rPr>
          <w:i/>
        </w:rPr>
        <w:t>On Monogamy</w:t>
      </w:r>
      <w:r w:rsidRPr="00B2347F">
        <w:t xml:space="preserve"> ch.4 p.61</w:t>
      </w:r>
    </w:p>
    <w:p w14:paraId="7137E743" w14:textId="77777777" w:rsidR="003818EF" w:rsidRPr="00B2347F" w:rsidRDefault="003818EF" w:rsidP="003818EF">
      <w:pPr>
        <w:ind w:left="288" w:hanging="288"/>
      </w:pPr>
      <w:r w:rsidRPr="00B2347F">
        <w:rPr>
          <w:b/>
        </w:rPr>
        <w:t>Origen</w:t>
      </w:r>
      <w:r w:rsidRPr="00B2347F">
        <w:t xml:space="preserve"> (225-253/254 A.D.) </w:t>
      </w:r>
      <w:r w:rsidR="002D2DBF">
        <w:t>“</w:t>
      </w:r>
      <w:r w:rsidR="00DE7390">
        <w:t>‘</w:t>
      </w:r>
      <w:r w:rsidRPr="00B2347F">
        <w:t>And God caused a deep sleep to fall upon Adam, and he slept: and He took one of his ribs, and closed up the flesh instead thereof. And the rib, which He had taken from the man, made He a woman,</w:t>
      </w:r>
      <w:r w:rsidR="00DE7390">
        <w:t>’</w:t>
      </w:r>
      <w:r w:rsidR="002D2DBF">
        <w:t>”</w:t>
      </w:r>
      <w:r w:rsidRPr="00B2347F">
        <w:t xml:space="preserve"> </w:t>
      </w:r>
      <w:r w:rsidRPr="00B2347F">
        <w:rPr>
          <w:i/>
        </w:rPr>
        <w:t>Origen Against Celsus</w:t>
      </w:r>
      <w:r w:rsidRPr="00B2347F">
        <w:t xml:space="preserve"> book 4 ch.38 p.514</w:t>
      </w:r>
    </w:p>
    <w:p w14:paraId="08AFEDAE" w14:textId="77777777" w:rsidR="003818EF" w:rsidRPr="00B2347F" w:rsidRDefault="003818EF" w:rsidP="003818EF"/>
    <w:p w14:paraId="603DD4E5" w14:textId="77777777" w:rsidR="003818EF" w:rsidRPr="00B2347F" w:rsidRDefault="003818EF" w:rsidP="003818EF">
      <w:pPr>
        <w:rPr>
          <w:b/>
          <w:u w:val="single"/>
        </w:rPr>
      </w:pPr>
      <w:r w:rsidRPr="00B2347F">
        <w:rPr>
          <w:b/>
          <w:u w:val="single"/>
        </w:rPr>
        <w:t>Among heretics</w:t>
      </w:r>
    </w:p>
    <w:p w14:paraId="3F1D473C" w14:textId="77777777" w:rsidR="003818EF" w:rsidRPr="00B2347F" w:rsidRDefault="003818EF" w:rsidP="003818EF">
      <w:pPr>
        <w:ind w:left="288" w:hanging="288"/>
      </w:pPr>
      <w:r w:rsidRPr="00B2347F">
        <w:rPr>
          <w:b/>
        </w:rPr>
        <w:t>X</w:t>
      </w:r>
      <w:r w:rsidRPr="00B2347F">
        <w:t xml:space="preserve"> The Sethian Gnostic </w:t>
      </w:r>
      <w:r w:rsidRPr="00B2347F">
        <w:rPr>
          <w:b/>
          <w:i/>
        </w:rPr>
        <w:t>Apocryphon of John</w:t>
      </w:r>
      <w:r w:rsidRPr="00B2347F">
        <w:t xml:space="preserve"> (c.150-185 A.D.) ch.23 p.118 denies that Eve was from Adam</w:t>
      </w:r>
      <w:r w:rsidR="00DE7390">
        <w:t>’</w:t>
      </w:r>
      <w:r w:rsidRPr="00B2347F">
        <w:t>s rib.</w:t>
      </w:r>
    </w:p>
    <w:p w14:paraId="61428DCE" w14:textId="77777777" w:rsidR="003818EF" w:rsidRPr="00B2347F" w:rsidRDefault="003818EF" w:rsidP="003818EF"/>
    <w:p w14:paraId="5146FCD7" w14:textId="29A92D5C" w:rsidR="00242418" w:rsidRPr="00B2347F" w:rsidRDefault="009949F5">
      <w:pPr>
        <w:pStyle w:val="Heading2"/>
      </w:pPr>
      <w:bookmarkStart w:id="1951" w:name="_Toc58617571"/>
      <w:bookmarkStart w:id="1952" w:name="_Toc62979001"/>
      <w:bookmarkStart w:id="1953" w:name="_Toc126171439"/>
      <w:bookmarkStart w:id="1954" w:name="_Toc161079568"/>
      <w:r>
        <w:t>Wg</w:t>
      </w:r>
      <w:r w:rsidR="003818EF">
        <w:t>11</w:t>
      </w:r>
      <w:r w:rsidR="00242418" w:rsidRPr="00B2347F">
        <w:t>. Enoch was translated without dying</w:t>
      </w:r>
      <w:bookmarkEnd w:id="1951"/>
      <w:bookmarkEnd w:id="1952"/>
      <w:bookmarkEnd w:id="1953"/>
      <w:bookmarkEnd w:id="1954"/>
    </w:p>
    <w:p w14:paraId="2B5E9840" w14:textId="77777777" w:rsidR="00242418" w:rsidRPr="00B2347F" w:rsidRDefault="00242418"/>
    <w:p w14:paraId="6703A86A" w14:textId="77777777" w:rsidR="00242418" w:rsidRDefault="00242418">
      <w:r w:rsidRPr="00B2347F">
        <w:t>Genesis 5:21-24; Hebrews 11:5; Jude 14</w:t>
      </w:r>
    </w:p>
    <w:p w14:paraId="1260CA32" w14:textId="77777777" w:rsidR="00023729" w:rsidRPr="00B2347F" w:rsidRDefault="00023729">
      <w:r>
        <w:t>Partial Luke 3:37 simpy mentions Enochin a genealogy</w:t>
      </w:r>
    </w:p>
    <w:p w14:paraId="263991EB" w14:textId="77777777" w:rsidR="00242418" w:rsidRPr="00B2347F" w:rsidRDefault="00242418"/>
    <w:p w14:paraId="099FAF3A" w14:textId="77777777" w:rsidR="00242418" w:rsidRPr="00B2347F" w:rsidRDefault="00242418">
      <w:pPr>
        <w:ind w:left="288" w:hanging="288"/>
      </w:pPr>
      <w:r w:rsidRPr="00B2347F">
        <w:t>p72 (=Bodmer 7 and 8) (ca.300 A.D.) all of 1 Peter, 2 Peter, Jude 191 verses. (partial) Mentions Enoch, but no mention of him going to heaven directly. Jude 14</w:t>
      </w:r>
    </w:p>
    <w:p w14:paraId="4E120927"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11:5</w:t>
      </w:r>
    </w:p>
    <w:p w14:paraId="24F60924" w14:textId="77777777" w:rsidR="00242418" w:rsidRPr="00B2347F" w:rsidRDefault="00242418">
      <w:pPr>
        <w:ind w:left="288" w:hanging="288"/>
      </w:pPr>
      <w:r w:rsidRPr="00B2347F">
        <w:rPr>
          <w:b/>
        </w:rPr>
        <w:t xml:space="preserve">p13 </w:t>
      </w:r>
      <w:r w:rsidRPr="00B2347F">
        <w:t>Hebrews 2:14-5:5; 10:8-22; 10:29-11:13; 11:28-12:17 (225-250 A.D.) Hebrews 11:5</w:t>
      </w:r>
    </w:p>
    <w:p w14:paraId="04BE6FB6" w14:textId="77777777" w:rsidR="00242418" w:rsidRPr="00B2347F" w:rsidRDefault="00242418"/>
    <w:p w14:paraId="18D05CA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that Enoch was translated. </w:t>
      </w:r>
      <w:r w:rsidRPr="00B2347F">
        <w:rPr>
          <w:i/>
        </w:rPr>
        <w:t>1 Clement</w:t>
      </w:r>
      <w:r w:rsidRPr="00B2347F">
        <w:t xml:space="preserve"> ch.9 vol.1 p.7 (See also vol.9 p.232)</w:t>
      </w:r>
    </w:p>
    <w:p w14:paraId="0C7E5938" w14:textId="77777777" w:rsidR="00242418" w:rsidRPr="00B2347F" w:rsidRDefault="00242418">
      <w:pPr>
        <w:autoSpaceDE w:val="0"/>
        <w:autoSpaceDN w:val="0"/>
        <w:adjustRightInd w:val="0"/>
        <w:ind w:left="288" w:hanging="288"/>
      </w:pPr>
      <w:r w:rsidRPr="00B2347F">
        <w:rPr>
          <w:b/>
        </w:rPr>
        <w:t>Justin Martyr</w:t>
      </w:r>
      <w:r w:rsidRPr="00B2347F">
        <w:t xml:space="preserve"> (138-165 A.D.) </w:t>
      </w:r>
      <w:r w:rsidR="002D2DBF">
        <w:t>“</w:t>
      </w:r>
      <w:r w:rsidRPr="00B2347F">
        <w:t>Enoch, who was not found, because GOdhas translated him.</w:t>
      </w:r>
      <w:r w:rsidR="002D2DBF">
        <w:t>”</w:t>
      </w:r>
      <w:r w:rsidRPr="00B2347F">
        <w:t xml:space="preserve"> </w:t>
      </w:r>
      <w:r w:rsidRPr="00B2347F">
        <w:rPr>
          <w:i/>
        </w:rPr>
        <w:t>Dialogue with Trypho, a Jew</w:t>
      </w:r>
      <w:r w:rsidRPr="00B2347F">
        <w:t xml:space="preserve"> ch.19 p.204</w:t>
      </w:r>
    </w:p>
    <w:p w14:paraId="66316CD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mentions that Enoch and Elijah were translated to heaven in the same body. </w:t>
      </w:r>
      <w:r w:rsidRPr="00B2347F">
        <w:rPr>
          <w:i/>
        </w:rPr>
        <w:t>Irenaeus Against Heresies</w:t>
      </w:r>
      <w:r w:rsidRPr="00B2347F">
        <w:t xml:space="preserve"> book 5 ch.5.1 p.530</w:t>
      </w:r>
    </w:p>
    <w:p w14:paraId="112885F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translation of Enoch.</w:t>
      </w:r>
      <w:r w:rsidRPr="00B2347F">
        <w:rPr>
          <w:i/>
        </w:rPr>
        <w:t xml:space="preserve"> Stromata</w:t>
      </w:r>
      <w:r w:rsidRPr="00B2347F">
        <w:t xml:space="preserve"> book 4 ch.17 p.428</w:t>
      </w:r>
    </w:p>
    <w:p w14:paraId="5AA807C1" w14:textId="77777777" w:rsidR="00242418" w:rsidRPr="00B2347F" w:rsidRDefault="00242418">
      <w:pPr>
        <w:ind w:left="288" w:hanging="288"/>
      </w:pPr>
      <w:r w:rsidRPr="00B2347F">
        <w:rPr>
          <w:b/>
        </w:rPr>
        <w:t>Tertullian</w:t>
      </w:r>
      <w:r w:rsidRPr="00B2347F">
        <w:t xml:space="preserve"> (198-220 A.D.) says that Enoch and Elias [Elijah] have not experienced a resurrection because they have not encountered death. </w:t>
      </w:r>
      <w:r w:rsidRPr="00B2347F">
        <w:rPr>
          <w:i/>
        </w:rPr>
        <w:t>On the Resurrection of the Flesh</w:t>
      </w:r>
      <w:r w:rsidRPr="00B2347F">
        <w:t xml:space="preserve"> ch.58 p.591</w:t>
      </w:r>
    </w:p>
    <w:p w14:paraId="31F04C65" w14:textId="00F15171" w:rsidR="003311D0" w:rsidRDefault="003311D0" w:rsidP="003311D0">
      <w:pPr>
        <w:widowControl w:val="0"/>
        <w:autoSpaceDE w:val="0"/>
        <w:autoSpaceDN w:val="0"/>
        <w:adjustRightInd w:val="0"/>
        <w:ind w:left="288" w:hanging="288"/>
      </w:pPr>
      <w:r w:rsidRPr="003311D0">
        <w:rPr>
          <w:bCs/>
        </w:rPr>
        <w:t>Tertullian</w:t>
      </w:r>
      <w:r w:rsidRPr="00B2347F">
        <w:t xml:space="preserve"> (198-220 A.D.) </w:t>
      </w:r>
      <w:r>
        <w:t>says that Enoch was translated.</w:t>
      </w:r>
      <w:r w:rsidRPr="00B2347F">
        <w:t xml:space="preserve"> </w:t>
      </w:r>
      <w:r w:rsidRPr="00B2347F">
        <w:rPr>
          <w:i/>
        </w:rPr>
        <w:t>An Answer to the Jews</w:t>
      </w:r>
      <w:r w:rsidRPr="00B2347F">
        <w:t xml:space="preserve"> ch.</w:t>
      </w:r>
      <w:r>
        <w:t>2</w:t>
      </w:r>
      <w:r w:rsidRPr="00B2347F">
        <w:t xml:space="preserve"> p.15</w:t>
      </w:r>
      <w:r>
        <w:t>3</w:t>
      </w:r>
    </w:p>
    <w:p w14:paraId="44CE106D" w14:textId="056B4235" w:rsidR="007C4D31" w:rsidRPr="00B2347F" w:rsidRDefault="007C4D31" w:rsidP="003311D0">
      <w:pPr>
        <w:widowControl w:val="0"/>
        <w:autoSpaceDE w:val="0"/>
        <w:autoSpaceDN w:val="0"/>
        <w:adjustRightInd w:val="0"/>
        <w:ind w:left="288" w:hanging="288"/>
      </w:pPr>
      <w:r w:rsidRPr="007C4D31">
        <w:rPr>
          <w:b/>
          <w:bCs/>
        </w:rPr>
        <w:t>Origen</w:t>
      </w:r>
      <w:r>
        <w:t xml:space="preserve"> </w:t>
      </w:r>
      <w:r w:rsidR="00470CC2">
        <w:t>(c.250 A.D.)</w:t>
      </w:r>
      <w:r>
        <w:t xml:space="preserve"> says that Enoch went to heavne without dying. </w:t>
      </w:r>
      <w:r w:rsidRPr="007C4D31">
        <w:rPr>
          <w:i/>
          <w:iCs/>
        </w:rPr>
        <w:t>Homilies on Psalms</w:t>
      </w:r>
      <w:r>
        <w:t xml:space="preserve"> Psalm 15 homily 2.8 p.70</w:t>
      </w:r>
    </w:p>
    <w:p w14:paraId="7B3E6BB3" w14:textId="77777777" w:rsidR="00242418" w:rsidRPr="00B2347F" w:rsidRDefault="00242418">
      <w:pPr>
        <w:ind w:left="288" w:hanging="288"/>
      </w:pPr>
      <w:r w:rsidRPr="00B2347F">
        <w:rPr>
          <w:b/>
        </w:rPr>
        <w:t>Novatian</w:t>
      </w:r>
      <w:r w:rsidRPr="00B2347F">
        <w:t xml:space="preserve"> (250/4-256/7 A.D.) </w:t>
      </w:r>
      <w:r w:rsidR="002D2DBF">
        <w:t>“</w:t>
      </w:r>
      <w:r w:rsidRPr="00B2347F">
        <w:t>He [God] translated Enoch</w:t>
      </w:r>
      <w:r w:rsidR="002D2DBF">
        <w:t>”</w:t>
      </w:r>
      <w:r w:rsidRPr="00B2347F">
        <w:t xml:space="preserve"> </w:t>
      </w:r>
      <w:r w:rsidRPr="00B2347F">
        <w:rPr>
          <w:i/>
        </w:rPr>
        <w:t>Treatise Concerning the Trinity</w:t>
      </w:r>
      <w:r w:rsidRPr="00B2347F">
        <w:t xml:space="preserve"> ch.8 p.617</w:t>
      </w:r>
    </w:p>
    <w:p w14:paraId="24B6A425"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Enoch, who pleased God and was translated; and Noah, who, when the world and men</w:t>
      </w:r>
      <w:r w:rsidR="002D2DBF">
        <w:t>”</w:t>
      </w:r>
      <w:r w:rsidRPr="00B2347F">
        <w:t xml:space="preserve"> </w:t>
      </w:r>
      <w:r w:rsidRPr="00B2347F">
        <w:rPr>
          <w:i/>
        </w:rPr>
        <w:t>Treatises of Cyprian</w:t>
      </w:r>
      <w:r w:rsidRPr="00B2347F">
        <w:t xml:space="preserve"> Treatise 12 first part ch.8 p.510</w:t>
      </w:r>
    </w:p>
    <w:p w14:paraId="0DC3EB7F"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For it is shown by this case that the body is susceptible of immortality, as was also proved by the translation of Enoch. For if he could not receive immortality, he could not remain in a state of insensibility so long a time.</w:t>
      </w:r>
      <w:r w:rsidR="002D2DBF">
        <w:rPr>
          <w:highlight w:val="white"/>
        </w:rPr>
        <w:t>”</w:t>
      </w:r>
      <w:r w:rsidRPr="00B2347F">
        <w:rPr>
          <w:highlight w:val="white"/>
        </w:rPr>
        <w:t xml:space="preserve"> </w:t>
      </w:r>
      <w:r w:rsidRPr="00B2347F">
        <w:rPr>
          <w:i/>
        </w:rPr>
        <w:t>Discourse on the Resurrection</w:t>
      </w:r>
      <w:r w:rsidRPr="00B2347F">
        <w:t xml:space="preserve"> ch.14 p.376</w:t>
      </w:r>
    </w:p>
    <w:p w14:paraId="302E28A0" w14:textId="77777777" w:rsidR="00242418" w:rsidRPr="00B2347F" w:rsidRDefault="00242418">
      <w:pPr>
        <w:ind w:left="288" w:hanging="288"/>
      </w:pPr>
      <w:r w:rsidRPr="00B2347F">
        <w:t xml:space="preserve">Methodius </w:t>
      </w:r>
      <w:r w:rsidR="00753D95" w:rsidRPr="00B2347F">
        <w:t>(270-311/312 A.D.)</w:t>
      </w:r>
      <w:r w:rsidRPr="00B2347F">
        <w:t xml:space="preserve"> (partial) </w:t>
      </w:r>
      <w:r w:rsidR="002D2DBF">
        <w:t>“</w:t>
      </w:r>
      <w:r w:rsidRPr="00B2347F">
        <w:rPr>
          <w:highlight w:val="white"/>
        </w:rPr>
        <w:t xml:space="preserve">The queens are those royal souls before the deluge, who became well-pleasing to God, that is, </w:t>
      </w:r>
      <w:r w:rsidRPr="00B2347F">
        <w:t>those about Abel and Seth and Enoch.</w:t>
      </w:r>
      <w:r w:rsidR="002D2DBF">
        <w:t>”</w:t>
      </w:r>
      <w:r w:rsidRPr="00B2347F">
        <w:t xml:space="preserve"> </w:t>
      </w:r>
      <w:r w:rsidRPr="00B2347F">
        <w:rPr>
          <w:i/>
        </w:rPr>
        <w:t>Banquet of the Ten Virgins</w:t>
      </w:r>
      <w:r w:rsidRPr="00B2347F">
        <w:t xml:space="preserve"> discourse 7 ch.4 p.332</w:t>
      </w:r>
    </w:p>
    <w:p w14:paraId="75D95285" w14:textId="77777777" w:rsidR="00242418" w:rsidRPr="00B2347F" w:rsidRDefault="00242418">
      <w:pPr>
        <w:ind w:left="288" w:hanging="288"/>
      </w:pPr>
      <w:r w:rsidRPr="00B2347F">
        <w:t xml:space="preserve">Methodius </w:t>
      </w:r>
      <w:r w:rsidR="00753D95" w:rsidRPr="00B2347F">
        <w:t>(270-311/312 A.D.)</w:t>
      </w:r>
      <w:r w:rsidRPr="00B2347F">
        <w:t xml:space="preserve"> (partial) </w:t>
      </w:r>
      <w:r w:rsidR="002D2DBF">
        <w:t>“</w:t>
      </w:r>
      <w:r w:rsidRPr="00B2347F">
        <w:t>confidence Seth had towards God, and Abel, and Enos, and Enoch, and Methuselah,</w:t>
      </w:r>
      <w:r w:rsidR="002D2DBF">
        <w:t>”</w:t>
      </w:r>
      <w:r w:rsidRPr="00B2347F">
        <w:t xml:space="preserve"> </w:t>
      </w:r>
      <w:r w:rsidRPr="00B2347F">
        <w:rPr>
          <w:i/>
        </w:rPr>
        <w:t>Banquet of The Ten Virgins</w:t>
      </w:r>
      <w:r w:rsidRPr="00B2347F">
        <w:t xml:space="preserve"> discourse 7 ch.5 p.333</w:t>
      </w:r>
    </w:p>
    <w:p w14:paraId="2D3FB4B3"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0003FE97" w14:textId="77777777" w:rsidR="00C2376C" w:rsidRPr="007C4D31" w:rsidRDefault="00C2376C" w:rsidP="00C2376C">
      <w:pPr>
        <w:ind w:left="288" w:hanging="288"/>
      </w:pPr>
      <w:r w:rsidRPr="007C4D31">
        <w:rPr>
          <w:b/>
        </w:rPr>
        <w:t>Eusebius of Caesarea</w:t>
      </w:r>
      <w:r w:rsidRPr="007C4D31">
        <w:t xml:space="preserve"> (318-325 A.D.) mentions the translation of Enoch, Noah</w:t>
      </w:r>
      <w:r w:rsidRPr="007C4D31">
        <w:rPr>
          <w:rFonts w:hint="eastAsia"/>
        </w:rPr>
        <w:t>’</w:t>
      </w:r>
      <w:r w:rsidRPr="007C4D31">
        <w:t>s Flood, and that God confused people</w:t>
      </w:r>
      <w:r w:rsidRPr="007C4D31">
        <w:rPr>
          <w:rFonts w:hint="eastAsia"/>
        </w:rPr>
        <w:t>’</w:t>
      </w:r>
      <w:r w:rsidRPr="007C4D31">
        <w:t xml:space="preserve">s languages after Babel. </w:t>
      </w:r>
      <w:r w:rsidRPr="007C4D31">
        <w:rPr>
          <w:i/>
        </w:rPr>
        <w:t>Demonstration of the Gospel</w:t>
      </w:r>
      <w:r w:rsidRPr="007C4D31">
        <w:t xml:space="preserve"> book 1.6 p.8</w:t>
      </w:r>
    </w:p>
    <w:p w14:paraId="344A85E0" w14:textId="77777777" w:rsidR="00242418" w:rsidRPr="00B2347F" w:rsidRDefault="00242418"/>
    <w:p w14:paraId="29FEC3DC" w14:textId="77777777" w:rsidR="00242418" w:rsidRPr="00B2347F" w:rsidRDefault="00242418">
      <w:pPr>
        <w:rPr>
          <w:b/>
          <w:u w:val="single"/>
        </w:rPr>
      </w:pPr>
      <w:r w:rsidRPr="00B2347F">
        <w:rPr>
          <w:b/>
          <w:u w:val="single"/>
        </w:rPr>
        <w:t xml:space="preserve">Among heretics </w:t>
      </w:r>
    </w:p>
    <w:p w14:paraId="2DAC9C49"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ch.12 p.137 discusses Enoch being translated. See also ibid book 2 ch.47 p.110.</w:t>
      </w:r>
    </w:p>
    <w:p w14:paraId="51F4780B" w14:textId="77777777" w:rsidR="00242418" w:rsidRPr="00B2347F" w:rsidRDefault="00242418"/>
    <w:p w14:paraId="2AAE262F" w14:textId="46DF6D5E" w:rsidR="003818EF" w:rsidRPr="00B2347F" w:rsidRDefault="009949F5" w:rsidP="003818EF">
      <w:pPr>
        <w:pStyle w:val="Heading2"/>
      </w:pPr>
      <w:bookmarkStart w:id="1955" w:name="_Toc58617572"/>
      <w:bookmarkStart w:id="1956" w:name="_Toc62979002"/>
      <w:bookmarkStart w:id="1957" w:name="_Toc126171440"/>
      <w:bookmarkStart w:id="1958" w:name="_Toc161079569"/>
      <w:r>
        <w:t>Wg</w:t>
      </w:r>
      <w:r w:rsidR="003818EF">
        <w:t>12</w:t>
      </w:r>
      <w:r w:rsidR="003818EF" w:rsidRPr="00B2347F">
        <w:t>. Noah</w:t>
      </w:r>
      <w:r w:rsidR="00DE7390">
        <w:t>’</w:t>
      </w:r>
      <w:r w:rsidR="003818EF" w:rsidRPr="00B2347F">
        <w:t>s ark</w:t>
      </w:r>
      <w:bookmarkEnd w:id="1955"/>
      <w:bookmarkEnd w:id="1956"/>
      <w:bookmarkEnd w:id="1957"/>
      <w:bookmarkEnd w:id="1958"/>
    </w:p>
    <w:p w14:paraId="75FBB5AF" w14:textId="77777777" w:rsidR="003818EF" w:rsidRPr="00B2347F" w:rsidRDefault="003818EF" w:rsidP="003818EF">
      <w:pPr>
        <w:ind w:left="288" w:hanging="288"/>
      </w:pPr>
    </w:p>
    <w:p w14:paraId="5475E7E5" w14:textId="77777777" w:rsidR="003818EF" w:rsidRPr="00B2347F" w:rsidRDefault="003818EF" w:rsidP="003818EF">
      <w:pPr>
        <w:ind w:left="288" w:hanging="288"/>
      </w:pPr>
      <w:r w:rsidRPr="00B2347F">
        <w:t>Genesis 6:14-8:19</w:t>
      </w:r>
    </w:p>
    <w:p w14:paraId="4A4E16A1" w14:textId="77777777" w:rsidR="003818EF" w:rsidRPr="00B2347F" w:rsidRDefault="003818EF" w:rsidP="003818EF">
      <w:pPr>
        <w:ind w:left="288" w:hanging="288"/>
      </w:pPr>
    </w:p>
    <w:p w14:paraId="30C7018B" w14:textId="77777777" w:rsidR="003818EF" w:rsidRPr="00B2347F" w:rsidRDefault="003818EF" w:rsidP="003818EF">
      <w:pPr>
        <w:autoSpaceDE w:val="0"/>
        <w:autoSpaceDN w:val="0"/>
        <w:adjustRightInd w:val="0"/>
        <w:ind w:left="288" w:hanging="288"/>
      </w:pPr>
      <w:r w:rsidRPr="00B2347F">
        <w:rPr>
          <w:b/>
        </w:rPr>
        <w:t>Justin Martyr</w:t>
      </w:r>
      <w:r w:rsidRPr="00B2347F">
        <w:t xml:space="preserve"> (138-165 A.D.) </w:t>
      </w:r>
      <w:r w:rsidR="002D2DBF">
        <w:t>“</w:t>
      </w:r>
      <w:r w:rsidRPr="00B2347F">
        <w:rPr>
          <w:highlight w:val="white"/>
        </w:rPr>
        <w:t>Noah was the beginning of our race; yet, uncircumcised, along with his children he went into the ark.</w:t>
      </w:r>
      <w:r w:rsidR="002D2DBF">
        <w:rPr>
          <w:highlight w:val="white"/>
        </w:rPr>
        <w:t>”</w:t>
      </w:r>
      <w:r w:rsidRPr="00B2347F">
        <w:rPr>
          <w:highlight w:val="white"/>
        </w:rPr>
        <w:t xml:space="preserve"> </w:t>
      </w:r>
      <w:r w:rsidRPr="00B2347F">
        <w:rPr>
          <w:i/>
        </w:rPr>
        <w:t>Dialogue with Trypho, a Jew</w:t>
      </w:r>
      <w:r w:rsidRPr="00B2347F">
        <w:t xml:space="preserve"> ch.19 p.204</w:t>
      </w:r>
    </w:p>
    <w:p w14:paraId="5D931047" w14:textId="77777777" w:rsidR="003818EF" w:rsidRPr="00B2347F" w:rsidRDefault="003818EF" w:rsidP="003818EF">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Again, at another time there was a flood of water, and all men and animals perished in the multitude of waters, but the just were preserved in an ark of wood by the command of God.</w:t>
      </w:r>
      <w:r w:rsidR="002D2DBF">
        <w:rPr>
          <w:highlight w:val="white"/>
        </w:rPr>
        <w:t>”</w:t>
      </w:r>
      <w:r w:rsidRPr="00B2347F">
        <w:rPr>
          <w:highlight w:val="white"/>
        </w:rPr>
        <w:t xml:space="preserve"> </w:t>
      </w:r>
      <w:r w:rsidRPr="00B2347F">
        <w:t>ch.1 p.755</w:t>
      </w:r>
    </w:p>
    <w:p w14:paraId="6DE46B60" w14:textId="77777777" w:rsidR="00E43AC9" w:rsidRPr="00B2347F" w:rsidRDefault="00E43AC9" w:rsidP="00E43AC9">
      <w:pPr>
        <w:ind w:left="288" w:hanging="288"/>
      </w:pPr>
      <w:r w:rsidRPr="00E43AC9">
        <w:t xml:space="preserve">Melito of </w:t>
      </w:r>
      <w:smartTag w:uri="urn:schemas-microsoft-com:office:smarttags" w:element="place">
        <w:smartTag w:uri="urn:schemas-microsoft-com:office:smarttags" w:element="City">
          <w:r w:rsidRPr="00E43AC9">
            <w:t>Sardis</w:t>
          </w:r>
        </w:smartTag>
      </w:smartTag>
      <w:r w:rsidRPr="00B2347F">
        <w:t xml:space="preserve"> (170-177/180 A.D.) </w:t>
      </w:r>
      <w:r>
        <w:t>(partial) mentions Abraham, Isaac, Jacob, Twelve Patriarchs, Adam, and Noah.</w:t>
      </w:r>
      <w:r w:rsidRPr="00B2347F">
        <w:t xml:space="preserve"> </w:t>
      </w:r>
      <w:r w:rsidRPr="00B2347F">
        <w:rPr>
          <w:i/>
        </w:rPr>
        <w:t>On Pascha</w:t>
      </w:r>
      <w:r>
        <w:t xml:space="preserve"> stanza 83 p.60</w:t>
      </w:r>
    </w:p>
    <w:p w14:paraId="6EF83E2E" w14:textId="77777777" w:rsidR="003818EF" w:rsidRPr="00B2347F" w:rsidRDefault="003818EF" w:rsidP="003818EF">
      <w:pPr>
        <w:autoSpaceDE w:val="0"/>
        <w:autoSpaceDN w:val="0"/>
        <w:adjustRightInd w:val="0"/>
        <w:ind w:left="288" w:hanging="288"/>
      </w:pPr>
      <w:r w:rsidRPr="00B2347F">
        <w:rPr>
          <w:b/>
        </w:rPr>
        <w:t>Tertullian</w:t>
      </w:r>
      <w:r w:rsidRPr="00B2347F">
        <w:t xml:space="preserve"> (213 A.D.) </w:t>
      </w:r>
      <w:r w:rsidR="002D2DBF">
        <w:t>“</w:t>
      </w:r>
      <w:r w:rsidRPr="00B2347F">
        <w:rPr>
          <w:highlight w:val="white"/>
        </w:rPr>
        <w:t xml:space="preserve">Even in the very animals monogamy is recognised, for fear that even beasts should be born of adultery. </w:t>
      </w:r>
      <w:r w:rsidR="00DE7390">
        <w:rPr>
          <w:highlight w:val="white"/>
        </w:rPr>
        <w:t>‘</w:t>
      </w:r>
      <w:r w:rsidRPr="00B2347F">
        <w:rPr>
          <w:highlight w:val="white"/>
        </w:rPr>
        <w:t>Out of all beasts,</w:t>
      </w:r>
      <w:r w:rsidR="00DE7390">
        <w:rPr>
          <w:highlight w:val="white"/>
        </w:rPr>
        <w:t>’</w:t>
      </w:r>
      <w:r w:rsidRPr="00B2347F">
        <w:rPr>
          <w:highlight w:val="white"/>
        </w:rPr>
        <w:t xml:space="preserve"> said (God), </w:t>
      </w:r>
      <w:r w:rsidR="00DE7390">
        <w:rPr>
          <w:highlight w:val="white"/>
        </w:rPr>
        <w:t>‘</w:t>
      </w:r>
      <w:r w:rsidRPr="00B2347F">
        <w:rPr>
          <w:highlight w:val="white"/>
        </w:rPr>
        <w:t>out of all flesh, two shall thou lead into the ark, that they may live with thee, male and female: they shall be (taken) from all flying animals according to (their) kind, and from all creepers of the earth according to their kind; two out of all shall enter unto thee, male and female.</w:t>
      </w:r>
      <w:r w:rsidR="00DE7390">
        <w:rPr>
          <w:highlight w:val="white"/>
        </w:rPr>
        <w:t>’</w:t>
      </w:r>
      <w:r w:rsidRPr="00B2347F">
        <w:rPr>
          <w:highlight w:val="white"/>
        </w:rPr>
        <w:t xml:space="preserve"> In the same formula, too, He orders sets of sevens, made up of pairs, to be gathered to him, consisting of male and female-one male and one female What more shall I say? Even unclean birds were not allowed to enter with two females each.</w:t>
      </w:r>
      <w:r w:rsidR="002D2DBF">
        <w:rPr>
          <w:highlight w:val="white"/>
        </w:rPr>
        <w:t>”</w:t>
      </w:r>
      <w:r w:rsidRPr="00B2347F">
        <w:rPr>
          <w:highlight w:val="white"/>
        </w:rPr>
        <w:t xml:space="preserve"> </w:t>
      </w:r>
      <w:r w:rsidRPr="00B2347F">
        <w:rPr>
          <w:i/>
        </w:rPr>
        <w:t>On Monogamy</w:t>
      </w:r>
      <w:r w:rsidRPr="00B2347F">
        <w:t xml:space="preserve"> ch.4 p.62. See also </w:t>
      </w:r>
      <w:r w:rsidRPr="00B2347F">
        <w:rPr>
          <w:i/>
        </w:rPr>
        <w:t>Against Praxeas</w:t>
      </w:r>
      <w:r w:rsidRPr="00B2347F">
        <w:t xml:space="preserve"> (c.213 A.D.) ch.16 p.612</w:t>
      </w:r>
    </w:p>
    <w:p w14:paraId="447651BD" w14:textId="77777777" w:rsidR="003818EF" w:rsidRPr="00B2347F" w:rsidRDefault="003818EF" w:rsidP="003818EF">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For as in the ark of Noah the love of God toward man is signified by the dove, so also now the Spirit, descending in the form of a dove, bearing as it were the fruit of the olive, rested on Him to whom the witness was borne.</w:t>
      </w:r>
      <w:r w:rsidR="002D2DBF">
        <w:rPr>
          <w:highlight w:val="white"/>
        </w:rPr>
        <w:t>”</w:t>
      </w:r>
      <w:r w:rsidRPr="00B2347F">
        <w:rPr>
          <w:highlight w:val="white"/>
        </w:rPr>
        <w:t xml:space="preserve"> </w:t>
      </w:r>
      <w:r w:rsidRPr="00B2347F">
        <w:rPr>
          <w:i/>
        </w:rPr>
        <w:t>Discourse on the Holy Theophany</w:t>
      </w:r>
      <w:r w:rsidRPr="00B2347F">
        <w:t xml:space="preserve"> ch.7 p.236. See also [ark of Noe] </w:t>
      </w:r>
      <w:r w:rsidRPr="00B2347F">
        <w:rPr>
          <w:i/>
        </w:rPr>
        <w:t>Refutation of All Heresies</w:t>
      </w:r>
      <w:r w:rsidRPr="00B2347F">
        <w:t xml:space="preserve"> book 9 ch.7 p.133</w:t>
      </w:r>
    </w:p>
    <w:p w14:paraId="0A2A9036" w14:textId="77777777" w:rsidR="003818EF" w:rsidRPr="00B2347F" w:rsidRDefault="003818EF" w:rsidP="003818EF">
      <w:pPr>
        <w:autoSpaceDE w:val="0"/>
        <w:autoSpaceDN w:val="0"/>
        <w:adjustRightInd w:val="0"/>
        <w:ind w:left="288" w:hanging="288"/>
      </w:pPr>
      <w:r w:rsidRPr="00B2347F">
        <w:rPr>
          <w:b/>
        </w:rPr>
        <w:t>Origen</w:t>
      </w:r>
      <w:r w:rsidRPr="00B2347F">
        <w:t xml:space="preserve"> (225-253/254 A.D.) answers Celsus</w:t>
      </w:r>
      <w:r w:rsidR="00DE7390">
        <w:t>’</w:t>
      </w:r>
      <w:r w:rsidRPr="00B2347F">
        <w:t xml:space="preserve"> objection that the ark could not hold all of the animals. </w:t>
      </w:r>
      <w:r w:rsidRPr="00B2347F">
        <w:rPr>
          <w:i/>
        </w:rPr>
        <w:t>Origen Against Celsus</w:t>
      </w:r>
      <w:r w:rsidRPr="00B2347F">
        <w:t xml:space="preserve"> book 4 ch.41 p.516</w:t>
      </w:r>
    </w:p>
    <w:p w14:paraId="1DEB2536" w14:textId="77777777" w:rsidR="003818EF" w:rsidRPr="00B2347F" w:rsidRDefault="003818EF" w:rsidP="003818EF">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Moreover also they were reserved by the command of the Creator in Noah</w:t>
      </w:r>
      <w:r w:rsidR="00DE7390">
        <w:rPr>
          <w:highlight w:val="white"/>
        </w:rPr>
        <w:t>’</w:t>
      </w:r>
      <w:r w:rsidRPr="00B2347F">
        <w:rPr>
          <w:highlight w:val="white"/>
        </w:rPr>
        <w:t>s ark for the sake of their offspring, that so being kept they might be proved to be needful;</w:t>
      </w:r>
      <w:r w:rsidR="002D2DBF">
        <w:t>”</w:t>
      </w:r>
      <w:r w:rsidRPr="00B2347F">
        <w:t xml:space="preserve"> </w:t>
      </w:r>
      <w:r w:rsidRPr="00B2347F">
        <w:rPr>
          <w:i/>
        </w:rPr>
        <w:t>On Jewish Meats</w:t>
      </w:r>
      <w:r w:rsidRPr="00B2347F">
        <w:t xml:space="preserve"> ch.2 p.646</w:t>
      </w:r>
    </w:p>
    <w:p w14:paraId="60FF47EE" w14:textId="77777777" w:rsidR="003818EF" w:rsidRPr="00B2347F" w:rsidRDefault="003818EF" w:rsidP="003818EF">
      <w:pPr>
        <w:autoSpaceDE w:val="0"/>
        <w:autoSpaceDN w:val="0"/>
        <w:adjustRightInd w:val="0"/>
        <w:ind w:left="288" w:hanging="288"/>
      </w:pPr>
      <w:r w:rsidRPr="00B2347F">
        <w:rPr>
          <w:b/>
          <w:i/>
        </w:rPr>
        <w:t>Treatise Against Novatian</w:t>
      </w:r>
      <w:r w:rsidRPr="00B2347F">
        <w:t xml:space="preserve"> (250/4-256/7 A.D.) ch.2 p.658 </w:t>
      </w:r>
      <w:r w:rsidR="002D2DBF">
        <w:t>“</w:t>
      </w:r>
      <w:r w:rsidRPr="00B2347F">
        <w:rPr>
          <w:highlight w:val="white"/>
        </w:rPr>
        <w:t>which law points out to us the one and only Church in that ark to wit, which was fashioned, by the providence of God, under Noah before the deluge, in which-to answer you quickly, O Novatian-we find that there were shut up not only clean animals, but also unclean; which ark was saved alone, with those who were in it, whereas the other things which were not found therein perished in the deluge.</w:t>
      </w:r>
      <w:r w:rsidR="002D2DBF">
        <w:t>”</w:t>
      </w:r>
    </w:p>
    <w:p w14:paraId="3C7761F5" w14:textId="77777777" w:rsidR="003818EF" w:rsidRPr="00B2347F" w:rsidRDefault="003818EF" w:rsidP="003818EF">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Pr="00B2347F">
        <w:rPr>
          <w:highlight w:val="white"/>
        </w:rPr>
        <w:t>For as, in that baptism of the world in which its ancient iniquity was purged away, he who was not in the ark of Noah could not be saved by water, so neither can he appear to be saved by baptism who has not been baptized in the Church which is established in the unity of the Lord according to the sacrament of the one ark.</w:t>
      </w:r>
      <w:r w:rsidR="002D2DBF">
        <w:rPr>
          <w:highlight w:val="white"/>
        </w:rPr>
        <w:t>”</w:t>
      </w:r>
      <w:r w:rsidRPr="00B2347F">
        <w:rPr>
          <w:highlight w:val="white"/>
        </w:rPr>
        <w:t xml:space="preserve"> </w:t>
      </w:r>
      <w:r w:rsidRPr="00B2347F">
        <w:rPr>
          <w:i/>
        </w:rPr>
        <w:t>Epistles of Cyprian</w:t>
      </w:r>
      <w:r w:rsidRPr="00B2347F">
        <w:t xml:space="preserve"> Letter 73 ch.11 p.389</w:t>
      </w:r>
    </w:p>
    <w:p w14:paraId="4AF5CE71" w14:textId="77777777" w:rsidR="003818EF" w:rsidRPr="00B2347F" w:rsidRDefault="003818EF" w:rsidP="003818EF">
      <w:pPr>
        <w:ind w:left="288" w:hanging="288"/>
      </w:pPr>
      <w:r w:rsidRPr="00B2347F">
        <w:rPr>
          <w:b/>
        </w:rPr>
        <w:t>Victorinus of Petau</w:t>
      </w:r>
      <w:r w:rsidRPr="00B2347F">
        <w:t xml:space="preserve"> (martyred 304 A.D.) mentions Noah being commanded to build the ark. </w:t>
      </w:r>
      <w:r w:rsidRPr="00B2347F">
        <w:rPr>
          <w:i/>
        </w:rPr>
        <w:t xml:space="preserve">Commentary on the Apocalypse </w:t>
      </w:r>
      <w:r w:rsidRPr="00B2347F">
        <w:t>from the 21st and 22nd chapters p.359</w:t>
      </w:r>
    </w:p>
    <w:p w14:paraId="52FDA81B" w14:textId="77777777" w:rsidR="003818EF" w:rsidRPr="00B2347F" w:rsidRDefault="003818EF" w:rsidP="003818EF">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He [Noah], when six hundred years old, built an ark, as God had commanded him, in which he himself was saved, together with his wife and three sons, and as many daughters-in-law, when the water had covered all the loftiest mountains.</w:t>
      </w:r>
      <w:r w:rsidR="002D2DBF">
        <w:rPr>
          <w:highlight w:val="white"/>
        </w:rPr>
        <w:t>”</w:t>
      </w:r>
      <w:r w:rsidRPr="00B2347F">
        <w:rPr>
          <w:highlight w:val="white"/>
        </w:rPr>
        <w:t xml:space="preserve"> </w:t>
      </w:r>
      <w:r w:rsidRPr="00B2347F">
        <w:rPr>
          <w:i/>
        </w:rPr>
        <w:t>The Divine Institutes</w:t>
      </w:r>
      <w:r w:rsidRPr="00B2347F">
        <w:t xml:space="preserve"> book 2 ch.14 p.63</w:t>
      </w:r>
    </w:p>
    <w:p w14:paraId="6826F297" w14:textId="77777777" w:rsidR="00E70EC5" w:rsidRDefault="00E70EC5" w:rsidP="00E70EC5">
      <w:pPr>
        <w:ind w:left="288" w:hanging="288"/>
      </w:pPr>
      <w:r w:rsidRPr="00E70EC5">
        <w:rPr>
          <w:b/>
        </w:rPr>
        <w:t>Eusebius of Caesarea</w:t>
      </w:r>
      <w:r>
        <w:t xml:space="preserve"> (318-325 A.D.) mentions “Noah’s ark”. </w:t>
      </w:r>
      <w:r w:rsidRPr="00792CEF">
        <w:rPr>
          <w:i/>
        </w:rPr>
        <w:t>Preparation for the Gospel</w:t>
      </w:r>
      <w:r>
        <w:t xml:space="preserve"> book 9 ch.10 p.10</w:t>
      </w:r>
    </w:p>
    <w:p w14:paraId="39358271" w14:textId="77777777" w:rsidR="003818EF" w:rsidRPr="00B2347F" w:rsidRDefault="003818EF" w:rsidP="003818EF"/>
    <w:p w14:paraId="54D9FEFE" w14:textId="77777777" w:rsidR="003818EF" w:rsidRPr="00B2347F" w:rsidRDefault="003818EF" w:rsidP="003818EF">
      <w:pPr>
        <w:rPr>
          <w:b/>
          <w:u w:val="single"/>
        </w:rPr>
      </w:pPr>
      <w:r w:rsidRPr="00B2347F">
        <w:rPr>
          <w:b/>
          <w:u w:val="single"/>
        </w:rPr>
        <w:t>Among heretics</w:t>
      </w:r>
    </w:p>
    <w:p w14:paraId="4A183D3A" w14:textId="77777777" w:rsidR="003818EF" w:rsidRPr="00B2347F" w:rsidRDefault="003818EF" w:rsidP="003818EF">
      <w:pPr>
        <w:ind w:left="288" w:hanging="288"/>
      </w:pPr>
      <w:r w:rsidRPr="00B2347F">
        <w:rPr>
          <w:b/>
        </w:rPr>
        <w:t>Gnostics</w:t>
      </w:r>
      <w:r w:rsidRPr="00B2347F">
        <w:t xml:space="preserve"> (before 188 A.D.) mentioned Noah</w:t>
      </w:r>
      <w:r w:rsidR="00DE7390">
        <w:t>’</w:t>
      </w:r>
      <w:r w:rsidRPr="00B2347F">
        <w:t xml:space="preserve">s ark, according to Irenaeus of Lyons (182-188 A.D.) </w:t>
      </w:r>
      <w:r w:rsidRPr="00B2347F">
        <w:rPr>
          <w:i/>
        </w:rPr>
        <w:t>Irenaeus Against Heresies</w:t>
      </w:r>
      <w:r w:rsidRPr="00B2347F">
        <w:t xml:space="preserve"> book 1 ch.18.3 p.343</w:t>
      </w:r>
    </w:p>
    <w:p w14:paraId="1EF1A394" w14:textId="77777777" w:rsidR="003818EF" w:rsidRPr="00B2347F" w:rsidRDefault="003818EF" w:rsidP="003818EF">
      <w:pPr>
        <w:ind w:left="288" w:hanging="288"/>
      </w:pPr>
      <w:r w:rsidRPr="00B2347F">
        <w:t xml:space="preserve">The Ebionite </w:t>
      </w:r>
      <w:r w:rsidRPr="00B2347F">
        <w:rPr>
          <w:b/>
          <w:i/>
        </w:rPr>
        <w:t>Recognitions of Clement</w:t>
      </w:r>
      <w:r w:rsidRPr="00B2347F">
        <w:t xml:space="preserve"> (c.211-231 A.D.) book 8 ch.50 p.178 mentions Noah</w:t>
      </w:r>
      <w:r w:rsidR="00DE7390">
        <w:t>’</w:t>
      </w:r>
      <w:r w:rsidRPr="00B2347F">
        <w:t>s ark.</w:t>
      </w:r>
    </w:p>
    <w:p w14:paraId="371D1F83" w14:textId="77777777" w:rsidR="003818EF" w:rsidRPr="00B2347F" w:rsidRDefault="003818EF" w:rsidP="003818EF">
      <w:pPr>
        <w:autoSpaceDE w:val="0"/>
        <w:autoSpaceDN w:val="0"/>
        <w:adjustRightInd w:val="0"/>
        <w:ind w:left="288" w:hanging="288"/>
      </w:pPr>
      <w:r w:rsidRPr="00B2347F">
        <w:rPr>
          <w:b/>
        </w:rPr>
        <w:t>Valentinians</w:t>
      </w:r>
      <w:r w:rsidRPr="00B2347F">
        <w:t xml:space="preserve"> discussing with Orthodoxus in Methodius (270-311/312 A.D.) </w:t>
      </w:r>
      <w:r w:rsidR="002D2DBF">
        <w:t>“</w:t>
      </w:r>
      <w:r w:rsidRPr="00B2347F">
        <w:rPr>
          <w:highlight w:val="white"/>
        </w:rPr>
        <w:t>Whence I expected nothing else but that the whole land would be deluged, and I began to form in my mind a place of escape, and a Noah</w:t>
      </w:r>
      <w:r w:rsidR="00DE7390">
        <w:rPr>
          <w:highlight w:val="white"/>
        </w:rPr>
        <w:t>’</w:t>
      </w:r>
      <w:r w:rsidRPr="00B2347F">
        <w:rPr>
          <w:highlight w:val="white"/>
        </w:rPr>
        <w:t>s ark.</w:t>
      </w:r>
      <w:r w:rsidR="002D2DBF">
        <w:rPr>
          <w:highlight w:val="white"/>
        </w:rPr>
        <w:t>”</w:t>
      </w:r>
      <w:r w:rsidRPr="00B2347F">
        <w:rPr>
          <w:highlight w:val="white"/>
        </w:rPr>
        <w:t xml:space="preserve"> </w:t>
      </w:r>
      <w:r w:rsidRPr="00B2347F">
        <w:rPr>
          <w:i/>
        </w:rPr>
        <w:t>Concerning Free Will</w:t>
      </w:r>
      <w:r w:rsidRPr="00B2347F">
        <w:t xml:space="preserve"> p.356</w:t>
      </w:r>
    </w:p>
    <w:p w14:paraId="734EA7A6" w14:textId="77777777" w:rsidR="003818EF" w:rsidRPr="00B2347F" w:rsidRDefault="003818EF" w:rsidP="003818EF">
      <w:pPr>
        <w:ind w:left="288" w:hanging="288"/>
      </w:pPr>
      <w:r w:rsidRPr="00B2347F">
        <w:rPr>
          <w:b/>
        </w:rPr>
        <w:t>X</w:t>
      </w:r>
      <w:r w:rsidRPr="00B2347F">
        <w:t xml:space="preserve"> The Sethian Gnostic </w:t>
      </w:r>
      <w:r w:rsidRPr="00B2347F">
        <w:rPr>
          <w:b/>
          <w:i/>
        </w:rPr>
        <w:t>Apocryphon of John</w:t>
      </w:r>
      <w:r w:rsidRPr="00B2347F">
        <w:t xml:space="preserve"> (c.150-185 A.D.) ch.29 p.121 denies that Noah had an ark.</w:t>
      </w:r>
    </w:p>
    <w:p w14:paraId="2B827AF3" w14:textId="77777777" w:rsidR="003818EF" w:rsidRPr="00B2347F" w:rsidRDefault="003818EF" w:rsidP="003818EF">
      <w:pPr>
        <w:ind w:left="288" w:hanging="288"/>
      </w:pPr>
    </w:p>
    <w:p w14:paraId="47B388A1" w14:textId="71243F95" w:rsidR="00242418" w:rsidRPr="00B2347F" w:rsidRDefault="009949F5">
      <w:pPr>
        <w:pStyle w:val="Heading2"/>
      </w:pPr>
      <w:bookmarkStart w:id="1959" w:name="_Toc58617573"/>
      <w:bookmarkStart w:id="1960" w:name="_Toc62979003"/>
      <w:bookmarkStart w:id="1961" w:name="_Toc126171441"/>
      <w:bookmarkStart w:id="1962" w:name="_Toc161079570"/>
      <w:r>
        <w:t>Wg</w:t>
      </w:r>
      <w:r w:rsidR="003818EF">
        <w:t>13</w:t>
      </w:r>
      <w:r w:rsidR="00242418" w:rsidRPr="00B2347F">
        <w:t>. Judgment of Noah</w:t>
      </w:r>
      <w:r w:rsidR="00DE7390">
        <w:t>’</w:t>
      </w:r>
      <w:r w:rsidR="00242418" w:rsidRPr="00B2347F">
        <w:t>s flood / deluge</w:t>
      </w:r>
      <w:bookmarkEnd w:id="1959"/>
      <w:bookmarkEnd w:id="1960"/>
      <w:bookmarkEnd w:id="1961"/>
      <w:bookmarkEnd w:id="1962"/>
    </w:p>
    <w:p w14:paraId="4D8D65D9" w14:textId="77777777" w:rsidR="00242418" w:rsidRPr="00B2347F" w:rsidRDefault="00242418"/>
    <w:p w14:paraId="44891C1C" w14:textId="77777777" w:rsidR="00242418" w:rsidRPr="00B2347F" w:rsidRDefault="00242418">
      <w:r w:rsidRPr="00B2347F">
        <w:t>Genesis 6-9; Isa 54:9; Matthew 24:37-38; Luke 3:36; 17:26-27; Hebrews 11:7; 1 Peter 3:10; 2 Peter 2:5</w:t>
      </w:r>
    </w:p>
    <w:p w14:paraId="5B0835B0" w14:textId="77777777" w:rsidR="00242418" w:rsidRPr="00B2347F" w:rsidRDefault="00242418"/>
    <w:p w14:paraId="650080C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Hebrews 11:7</w:t>
      </w:r>
    </w:p>
    <w:p w14:paraId="5F58EB9E" w14:textId="77777777" w:rsidR="00242418" w:rsidRPr="00B2347F" w:rsidRDefault="00242418">
      <w:pPr>
        <w:ind w:left="288" w:hanging="288"/>
      </w:pPr>
      <w:r w:rsidRPr="00B2347F">
        <w:rPr>
          <w:b/>
        </w:rPr>
        <w:t xml:space="preserve">p13 </w:t>
      </w:r>
      <w:r w:rsidRPr="00B2347F">
        <w:t>Hebrews 2:14-5:5; 10:8-22; 10:29-11:13; 11:28-12:17 (225-250 A.D.) Hebrews 11:7</w:t>
      </w:r>
    </w:p>
    <w:p w14:paraId="7153F55F" w14:textId="77777777" w:rsidR="00242418" w:rsidRPr="00B2347F" w:rsidRDefault="00242418">
      <w:pPr>
        <w:ind w:left="288" w:hanging="288"/>
      </w:pPr>
      <w:r w:rsidRPr="00B2347F">
        <w:rPr>
          <w:b/>
        </w:rPr>
        <w:t>p72 (=Bodmer 7 and 8)</w:t>
      </w:r>
      <w:r w:rsidRPr="00B2347F">
        <w:t xml:space="preserve"> (ca.300 A.D.) all of 1 Peter, 2 Peter, Jude 191 verses. Mentions the ark and only 8 saved through water. 1 Peter 3:20; 2 Peter 2:5</w:t>
      </w:r>
    </w:p>
    <w:p w14:paraId="3CF929B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3:36; 17:26-27</w:t>
      </w:r>
    </w:p>
    <w:p w14:paraId="532EABC0" w14:textId="77777777" w:rsidR="00242418" w:rsidRPr="00B2347F" w:rsidRDefault="00242418"/>
    <w:p w14:paraId="407FC209"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(partial) </w:t>
      </w:r>
      <w:r w:rsidR="002D2DBF">
        <w:t>“</w:t>
      </w:r>
      <w:r w:rsidRPr="00B2347F">
        <w:rPr>
          <w:highlight w:val="white"/>
        </w:rPr>
        <w:t>Noah, being found faithful, preached regeneration to the world through his ministry; and the Lord saved by him the animals which, with one accord, entered into the ark.</w:t>
      </w:r>
      <w:r w:rsidR="002D2DBF">
        <w:rPr>
          <w:highlight w:val="white"/>
        </w:rPr>
        <w:t>”</w:t>
      </w:r>
      <w:r w:rsidRPr="00B2347F">
        <w:rPr>
          <w:highlight w:val="white"/>
        </w:rPr>
        <w:t xml:space="preserve"> </w:t>
      </w:r>
      <w:r w:rsidRPr="00B2347F">
        <w:rPr>
          <w:i/>
        </w:rPr>
        <w:t>1 Clement</w:t>
      </w:r>
      <w:r w:rsidRPr="00B2347F">
        <w:t xml:space="preserve"> ch.9 p.7. See also vol.9.</w:t>
      </w:r>
    </w:p>
    <w:p w14:paraId="0043B295"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ch.7 vol. 1 p.7 (See also vol.9 ch.7 p.231) (partial, no mention of the flood.) Noah preached repentance.</w:t>
      </w:r>
    </w:p>
    <w:p w14:paraId="4026B367" w14:textId="77777777" w:rsidR="00242418" w:rsidRPr="00B2347F" w:rsidRDefault="00242418">
      <w:pPr>
        <w:ind w:left="288" w:hanging="288"/>
      </w:pPr>
      <w:r w:rsidRPr="00B2347F">
        <w:rPr>
          <w:b/>
        </w:rPr>
        <w:t>Justin Martyr</w:t>
      </w:r>
      <w:r w:rsidRPr="00B2347F">
        <w:t xml:space="preserve"> (c.138-165 A.D.) </w:t>
      </w:r>
      <w:r w:rsidR="002D2DBF">
        <w:t>“</w:t>
      </w:r>
      <w:r w:rsidRPr="00B2347F">
        <w:t>I saved thee in the deluge of Noah. … and wood, containing the mystery of the cross; even as Noah was saved by wood when he rode over the waters with his household.</w:t>
      </w:r>
      <w:r w:rsidR="002D2DBF">
        <w:t>”</w:t>
      </w:r>
      <w:r w:rsidRPr="00B2347F">
        <w:t xml:space="preserve"> </w:t>
      </w:r>
      <w:r w:rsidRPr="00B2347F">
        <w:rPr>
          <w:i/>
        </w:rPr>
        <w:t>Dialogue with Trypho, a Jew</w:t>
      </w:r>
      <w:r w:rsidRPr="00B2347F">
        <w:t xml:space="preserve"> ch.138 p.268</w:t>
      </w:r>
    </w:p>
    <w:p w14:paraId="27BD55E1" w14:textId="77777777" w:rsidR="00242418" w:rsidRPr="00B2347F" w:rsidRDefault="00242418">
      <w:pPr>
        <w:ind w:left="288" w:hanging="288"/>
      </w:pPr>
      <w:r w:rsidRPr="000766B3">
        <w:t>Tatian</w:t>
      </w:r>
      <w:r w:rsidR="00DE7390">
        <w:t>’</w:t>
      </w:r>
      <w:r w:rsidRPr="000766B3">
        <w:t xml:space="preserve">s </w:t>
      </w:r>
      <w:r w:rsidRPr="00B2347F">
        <w:rPr>
          <w:b/>
          <w:i/>
        </w:rPr>
        <w:t>Diatessaron</w:t>
      </w:r>
      <w:r w:rsidRPr="00B2347F">
        <w:t xml:space="preserve"> (-172 A.D.) section 42 p.109 mentions Noah</w:t>
      </w:r>
      <w:r w:rsidR="00DE7390">
        <w:t>’</w:t>
      </w:r>
      <w:r w:rsidRPr="00B2347F">
        <w:t>s flood in quoting Matthew 24:37-29.</w:t>
      </w:r>
    </w:p>
    <w:p w14:paraId="25946A56"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vol.8 ch.1 p.755 mentions there was a flood of water, and all men and animals perished, but the just were preserved in an ark of wood.</w:t>
      </w:r>
    </w:p>
    <w:p w14:paraId="49C037A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speaks of the deluge sent by God and Noah and his three sons, Shem, Ham, and Japheth surviving, along with their wives. All but these eight were destroyed. </w:t>
      </w:r>
      <w:r w:rsidRPr="00DF1477">
        <w:rPr>
          <w:i/>
        </w:rPr>
        <w:t xml:space="preserve">Theophilus </w:t>
      </w:r>
      <w:r w:rsidRPr="00B2347F">
        <w:rPr>
          <w:i/>
        </w:rPr>
        <w:t>to Autolycus</w:t>
      </w:r>
      <w:r w:rsidRPr="00B2347F">
        <w:t xml:space="preserve"> book 3 ch.19 p.116-117</w:t>
      </w:r>
    </w:p>
    <w:p w14:paraId="6E24471A" w14:textId="77777777" w:rsidR="00242418" w:rsidRPr="00B2347F" w:rsidRDefault="00242418">
      <w:pPr>
        <w:ind w:left="288" w:hanging="288"/>
      </w:pPr>
      <w:r w:rsidRPr="00B2347F">
        <w:rPr>
          <w:i/>
        </w:rPr>
        <w:t>Theophilus to Autolycus</w:t>
      </w:r>
      <w:r w:rsidRPr="00B2347F">
        <w:t xml:space="preserve"> (168-181/188 A.D.) book 3 ch.29 p.121 says that Berosus the Chaldean historian acquainted the Greeks with the deluge.</w:t>
      </w:r>
    </w:p>
    <w:p w14:paraId="00C8A23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mentions Noah</w:t>
      </w:r>
      <w:r w:rsidR="00DE7390">
        <w:t>’</w:t>
      </w:r>
      <w:r w:rsidRPr="00B2347F">
        <w:t xml:space="preserve">s deluge. </w:t>
      </w:r>
      <w:r w:rsidRPr="00B2347F">
        <w:rPr>
          <w:i/>
        </w:rPr>
        <w:t>Irenaeus Against Heresies</w:t>
      </w:r>
      <w:r w:rsidRPr="00B2347F">
        <w:t xml:space="preserve"> book 3 ch.11.8 p.428 and book 4 ch.21.3 p.515</w:t>
      </w:r>
    </w:p>
    <w:p w14:paraId="2C02DB16"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immediately to dry up; and in the days of Noah He justly brought on the deluge</w:t>
      </w:r>
      <w:r w:rsidR="002D2DBF">
        <w:t>”</w:t>
      </w:r>
      <w:r w:rsidRPr="00B2347F">
        <w:t xml:space="preserve"> </w:t>
      </w:r>
      <w:r w:rsidRPr="00B2347F">
        <w:rPr>
          <w:i/>
        </w:rPr>
        <w:t>Irenaeus Against Heresies</w:t>
      </w:r>
      <w:r w:rsidRPr="00B2347F">
        <w:t xml:space="preserve"> book 4 ch.35.4 p.514</w:t>
      </w:r>
    </w:p>
    <w:p w14:paraId="049BB80F" w14:textId="77777777" w:rsidR="009837F4" w:rsidRPr="00B2347F" w:rsidRDefault="009837F4" w:rsidP="009837F4">
      <w:pPr>
        <w:ind w:left="288" w:hanging="288"/>
      </w:pPr>
      <w:r w:rsidRPr="00B2347F">
        <w:t>Irenaeus of Lyons (c.160-202 A.D.) mentions Noah</w:t>
      </w:r>
      <w:r w:rsidR="00DE7390">
        <w:t>’</w:t>
      </w:r>
      <w:r w:rsidRPr="00B2347F">
        <w:t xml:space="preserve">s flood. </w:t>
      </w:r>
      <w:r w:rsidRPr="00B2347F">
        <w:rPr>
          <w:i/>
        </w:rPr>
        <w:t>Proof of Apostolic Preaching</w:t>
      </w:r>
      <w:r w:rsidRPr="00B2347F">
        <w:t xml:space="preserve"> ch.19</w:t>
      </w:r>
    </w:p>
    <w:p w14:paraId="64F0C6F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from Adam to the deluge are comprised 2,148 years 4 days</w:t>
      </w:r>
      <w:r w:rsidR="002D2DBF">
        <w:t>”</w:t>
      </w:r>
      <w:r w:rsidRPr="00B2347F">
        <w:t xml:space="preserve"> </w:t>
      </w:r>
      <w:r w:rsidRPr="00B2347F">
        <w:rPr>
          <w:i/>
        </w:rPr>
        <w:t>Stromata</w:t>
      </w:r>
      <w:r w:rsidRPr="00B2347F">
        <w:t xml:space="preserve"> book 1 ch.21 p.332</w:t>
      </w:r>
    </w:p>
    <w:p w14:paraId="040ECE90" w14:textId="77777777" w:rsidR="00242418" w:rsidRPr="00B2347F" w:rsidRDefault="00242418">
      <w:pPr>
        <w:autoSpaceDE w:val="0"/>
        <w:autoSpaceDN w:val="0"/>
        <w:adjustRightInd w:val="0"/>
        <w:ind w:left="288" w:hanging="288"/>
      </w:pPr>
      <w:r w:rsidRPr="00B2347F">
        <w:rPr>
          <w:b/>
        </w:rPr>
        <w:t>Tertullian</w:t>
      </w:r>
      <w:r w:rsidRPr="00B2347F">
        <w:t xml:space="preserve"> (</w:t>
      </w:r>
      <w:r w:rsidR="009333E0" w:rsidRPr="00B2347F">
        <w:t>213</w:t>
      </w:r>
      <w:r w:rsidRPr="00B2347F">
        <w:t xml:space="preserve"> A.D.) discusses the animals going into the ark and Noah.</w:t>
      </w:r>
      <w:r w:rsidRPr="00B2347F">
        <w:rPr>
          <w:highlight w:val="white"/>
        </w:rPr>
        <w:t xml:space="preserve"> </w:t>
      </w:r>
      <w:r w:rsidRPr="00B2347F">
        <w:rPr>
          <w:i/>
        </w:rPr>
        <w:t>On Monogamy</w:t>
      </w:r>
      <w:r w:rsidRPr="00B2347F">
        <w:t xml:space="preserve"> ch.4-5 p.62</w:t>
      </w:r>
    </w:p>
    <w:p w14:paraId="471722A9" w14:textId="77777777" w:rsidR="00242418" w:rsidRPr="00B2347F" w:rsidRDefault="00242418">
      <w:pPr>
        <w:ind w:left="288" w:hanging="288"/>
      </w:pPr>
      <w:r w:rsidRPr="00B2347F">
        <w:rPr>
          <w:b/>
        </w:rPr>
        <w:t>Hippolytus</w:t>
      </w:r>
      <w:r w:rsidR="00416FD3" w:rsidRPr="00B2347F">
        <w:rPr>
          <w:b/>
        </w:rPr>
        <w:t xml:space="preserve"> of Portus</w:t>
      </w:r>
      <w:r w:rsidRPr="00B2347F">
        <w:t xml:space="preserve"> (222-235/236 A.D.) mentions Noah</w:t>
      </w:r>
      <w:r w:rsidR="00DE7390">
        <w:t>’</w:t>
      </w:r>
      <w:r w:rsidRPr="00B2347F">
        <w:t xml:space="preserve">s flood. He differs from others in saying it is different from the floods of Ogyges and Deucalion, because the last two were only local. </w:t>
      </w:r>
      <w:r w:rsidRPr="00B2347F">
        <w:rPr>
          <w:i/>
        </w:rPr>
        <w:t>The Refutation of All Heresies</w:t>
      </w:r>
      <w:r w:rsidRPr="00B2347F">
        <w:t xml:space="preserve"> book 10 ch.26 p.149.</w:t>
      </w:r>
    </w:p>
    <w:p w14:paraId="5D9977A6" w14:textId="77777777" w:rsidR="00242418" w:rsidRPr="00B2347F" w:rsidRDefault="00242418">
      <w:pPr>
        <w:ind w:left="288" w:hanging="288"/>
      </w:pPr>
      <w:r w:rsidRPr="00B2347F">
        <w:rPr>
          <w:b/>
        </w:rPr>
        <w:t>Julius Africanus</w:t>
      </w:r>
      <w:r w:rsidRPr="00B2347F">
        <w:t xml:space="preserve"> (235-245 A.D.) </w:t>
      </w:r>
      <w:r w:rsidR="002D2DBF">
        <w:t>“</w:t>
      </w:r>
      <w:r w:rsidRPr="00B2347F">
        <w:t>God decreed that the whole face of the living should perish in the impiety by the deluge.</w:t>
      </w:r>
      <w:r w:rsidR="002D2DBF">
        <w:t>”</w:t>
      </w:r>
      <w:r w:rsidRPr="00B2347F">
        <w:t xml:space="preserve"> </w:t>
      </w:r>
      <w:r w:rsidRPr="00B2347F">
        <w:rPr>
          <w:i/>
        </w:rPr>
        <w:t>Five Books of the Chronology of Julius Africanus</w:t>
      </w:r>
      <w:r w:rsidRPr="00B2347F">
        <w:t xml:space="preserve"> ch.2 p.131 Also ch.4 p.131</w:t>
      </w:r>
    </w:p>
    <w:p w14:paraId="638FF55E"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00DE7390">
        <w:t>‘</w:t>
      </w:r>
      <w:r w:rsidRPr="00B2347F">
        <w:rPr>
          <w:highlight w:val="white"/>
        </w:rPr>
        <w:t>Put to death,</w:t>
      </w:r>
      <w:r w:rsidR="00DE7390">
        <w:rPr>
          <w:highlight w:val="white"/>
        </w:rPr>
        <w:t>’</w:t>
      </w:r>
      <w:r w:rsidRPr="00B2347F">
        <w:rPr>
          <w:highlight w:val="white"/>
        </w:rPr>
        <w:t xml:space="preserve"> he says, </w:t>
      </w:r>
      <w:r w:rsidR="00DE7390">
        <w:rPr>
          <w:highlight w:val="white"/>
        </w:rPr>
        <w:t>‘</w:t>
      </w:r>
      <w:r w:rsidRPr="00B2347F">
        <w:rPr>
          <w:highlight w:val="white"/>
        </w:rPr>
        <w:t>in the flesh, but quickened in the Spirit; in which also He went and preached unto the spirits in prison, which at one time were disobedient, when the long-suffering of God once waited in the days of Noah while the ark was a preparing.</w:t>
      </w:r>
      <w:r w:rsidR="00DE7390">
        <w:rPr>
          <w:highlight w:val="white"/>
        </w:rPr>
        <w:t>’</w:t>
      </w:r>
      <w:r w:rsidR="002D2DBF">
        <w:rPr>
          <w:highlight w:val="white"/>
        </w:rPr>
        <w:t>”</w:t>
      </w:r>
      <w:r w:rsidRPr="00B2347F">
        <w:rPr>
          <w:highlight w:val="white"/>
        </w:rPr>
        <w:t xml:space="preserve"> </w:t>
      </w:r>
      <w:r w:rsidRPr="00B2347F">
        <w:rPr>
          <w:i/>
        </w:rPr>
        <w:t>Commentary on John</w:t>
      </w:r>
      <w:r w:rsidRPr="00B2347F">
        <w:t xml:space="preserve"> book 6 ch.18 p.368</w:t>
      </w:r>
    </w:p>
    <w:p w14:paraId="24C4FDBA" w14:textId="77777777" w:rsidR="00242418" w:rsidRPr="00B2347F" w:rsidRDefault="00242418">
      <w:pPr>
        <w:ind w:left="288" w:hanging="288"/>
      </w:pPr>
      <w:r w:rsidRPr="00B2347F">
        <w:rPr>
          <w:b/>
        </w:rPr>
        <w:t>Novatian</w:t>
      </w:r>
      <w:r w:rsidRPr="00B2347F">
        <w:t xml:space="preserve"> (250/4-256/7 A.D.) </w:t>
      </w:r>
      <w:r w:rsidR="002D2DBF">
        <w:t>“</w:t>
      </w:r>
      <w:r w:rsidRPr="00B2347F">
        <w:t>He [God] preserved the most righteous Noe [Noah] from the perils of the deluge, for the merit of His innocence and faith; He translated Enoch.: He elected Abraham into the society of his friendship; He protected Isaac</w:t>
      </w:r>
      <w:r w:rsidR="002D2DBF">
        <w:t>”</w:t>
      </w:r>
      <w:r w:rsidRPr="00B2347F">
        <w:t xml:space="preserve"> </w:t>
      </w:r>
      <w:r w:rsidRPr="00B2347F">
        <w:rPr>
          <w:i/>
        </w:rPr>
        <w:t>Treatise Concerning the Trinity</w:t>
      </w:r>
      <w:r w:rsidRPr="00B2347F">
        <w:t xml:space="preserve"> ch.8 p.617</w:t>
      </w:r>
    </w:p>
    <w:p w14:paraId="34469599"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discusses at length the ark and the deluge of God during Noah</w:t>
      </w:r>
      <w:r w:rsidR="00DE7390">
        <w:t>’</w:t>
      </w:r>
      <w:r w:rsidRPr="00B2347F">
        <w:t>s time. ch.3 p.658</w:t>
      </w:r>
    </w:p>
    <w:p w14:paraId="12E5DDEF"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(partial) mentions the sacrifice of every clean things that Noah offered to God. (no mention of the flood though.) </w:t>
      </w:r>
      <w:r w:rsidRPr="00B2347F">
        <w:rPr>
          <w:rFonts w:ascii="Times New Roman" w:hAnsi="Times New Roman"/>
          <w:i/>
          <w:sz w:val="24"/>
        </w:rPr>
        <w:t>Epistles of Cyprian</w:t>
      </w:r>
      <w:r w:rsidRPr="00B2347F">
        <w:rPr>
          <w:rFonts w:ascii="Times New Roman" w:hAnsi="Times New Roman"/>
          <w:sz w:val="24"/>
        </w:rPr>
        <w:t xml:space="preserve"> Letter 78 p.406</w:t>
      </w:r>
    </w:p>
    <w:p w14:paraId="177FDB04" w14:textId="77777777" w:rsidR="00242418" w:rsidRPr="00B2347F" w:rsidRDefault="00242418">
      <w:pPr>
        <w:ind w:left="288" w:hanging="288"/>
      </w:pPr>
      <w:r w:rsidRPr="00B2347F">
        <w:rPr>
          <w:b/>
        </w:rPr>
        <w:t>Firmilian</w:t>
      </w:r>
      <w:r w:rsidRPr="00B2347F">
        <w:t xml:space="preserve"> (c.246-258 A.D.) in his letter to Cyprian mentions Noah, his ark, and being saved by water in </w:t>
      </w:r>
      <w:r w:rsidRPr="00B2347F">
        <w:rPr>
          <w:i/>
        </w:rPr>
        <w:t>Letter 74</w:t>
      </w:r>
      <w:r w:rsidRPr="00B2347F">
        <w:t xml:space="preserve"> p.394</w:t>
      </w:r>
    </w:p>
    <w:p w14:paraId="1F01DCFB"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in Part 2 letter 13.1 p.109 mentions the deluge of waters in Noah</w:t>
      </w:r>
      <w:r w:rsidR="00DE7390">
        <w:t>’</w:t>
      </w:r>
      <w:r w:rsidRPr="00B2347F">
        <w:t>s time.</w:t>
      </w:r>
    </w:p>
    <w:p w14:paraId="25874953" w14:textId="71687677" w:rsidR="00242418" w:rsidRPr="00B2347F" w:rsidRDefault="00FC1C66">
      <w:pPr>
        <w:ind w:left="288" w:hanging="288"/>
      </w:pPr>
      <w:r>
        <w:t xml:space="preserve">Arnobius of Sicca </w:t>
      </w:r>
      <w:r w:rsidR="00242418" w:rsidRPr="00B2347F">
        <w:rPr>
          <w:b/>
        </w:rPr>
        <w:t xml:space="preserve"> </w:t>
      </w:r>
      <w:r w:rsidR="00242418" w:rsidRPr="00B2347F">
        <w:t xml:space="preserve">(297-303 A.D.) (partial, no mention of Noah) </w:t>
      </w:r>
      <w:r w:rsidR="002D2DBF">
        <w:t>“</w:t>
      </w:r>
      <w:r w:rsidR="00242418" w:rsidRPr="00B2347F">
        <w:t>When was the human race destroyed by a flood? Was it not before us?</w:t>
      </w:r>
      <w:r w:rsidR="002D2DBF">
        <w:t>”</w:t>
      </w:r>
      <w:r w:rsidR="00242418" w:rsidRPr="00B2347F">
        <w:t xml:space="preserve"> </w:t>
      </w:r>
      <w:r w:rsidR="00242418" w:rsidRPr="00B2347F">
        <w:rPr>
          <w:i/>
        </w:rPr>
        <w:t>Arnobius Against the Heathen</w:t>
      </w:r>
      <w:r w:rsidR="00242418" w:rsidRPr="00B2347F">
        <w:t xml:space="preserve"> book 1 ch.4 p.415</w:t>
      </w:r>
    </w:p>
    <w:p w14:paraId="5214BB36" w14:textId="3C9020F7" w:rsidR="00242418" w:rsidRPr="00B2347F" w:rsidRDefault="00FC1C66">
      <w:pPr>
        <w:ind w:left="288" w:hanging="288"/>
      </w:pPr>
      <w:r>
        <w:t xml:space="preserve">Arnobius of Sicca </w:t>
      </w:r>
      <w:r w:rsidR="00242418" w:rsidRPr="00B2347F">
        <w:t xml:space="preserve"> (297-303 A.D.) (partial, no mention of Noah) mentions the deluge. </w:t>
      </w:r>
      <w:r w:rsidR="00242418" w:rsidRPr="00B2347F">
        <w:rPr>
          <w:i/>
        </w:rPr>
        <w:t>Arnobius Against the Heathen</w:t>
      </w:r>
      <w:r w:rsidR="00242418" w:rsidRPr="00B2347F">
        <w:t xml:space="preserve"> book 5 ch.8 p.493</w:t>
      </w:r>
    </w:p>
    <w:p w14:paraId="005EDA17" w14:textId="77777777" w:rsidR="00242418" w:rsidRPr="00B2347F" w:rsidRDefault="00242418">
      <w:pPr>
        <w:ind w:left="288" w:hanging="288"/>
      </w:pPr>
      <w:r w:rsidRPr="00B2347F">
        <w:rPr>
          <w:b/>
        </w:rPr>
        <w:t>Victorinus of Petau</w:t>
      </w:r>
      <w:r w:rsidRPr="00B2347F">
        <w:t xml:space="preserve"> (martyred 304 A.D.) mentions Noah and the ark. </w:t>
      </w:r>
      <w:r w:rsidRPr="00B2347F">
        <w:rPr>
          <w:i/>
        </w:rPr>
        <w:t>Commentary on the Creation of the World</w:t>
      </w:r>
      <w:r w:rsidRPr="00B2347F">
        <w:t xml:space="preserve"> p.342-343</w:t>
      </w:r>
    </w:p>
    <w:p w14:paraId="51E1652B"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Noah</w:t>
      </w:r>
      <w:r w:rsidR="00DE7390">
        <w:t>’</w:t>
      </w:r>
      <w:r w:rsidRPr="00B2347F">
        <w:t>s flood, the overthrow of Sodom and Gomorrah, and [male</w:t>
      </w:r>
      <w:r w:rsidR="00DE7390">
        <w:t>’</w:t>
      </w:r>
      <w:r w:rsidRPr="00B2347F">
        <w:t xml:space="preserve">s] fruitless desire for men </w:t>
      </w:r>
      <w:r w:rsidRPr="00B2347F">
        <w:rPr>
          <w:i/>
        </w:rPr>
        <w:t>The Banquet of the Ten Virgins</w:t>
      </w:r>
      <w:r w:rsidRPr="00B2347F">
        <w:t xml:space="preserve"> discourse 5 ch.5 p.327</w:t>
      </w:r>
    </w:p>
    <w:p w14:paraId="4EF30108" w14:textId="77777777" w:rsidR="00242418" w:rsidRPr="00B2347F" w:rsidRDefault="00242418">
      <w:pPr>
        <w:ind w:left="288" w:hanging="288"/>
      </w:pPr>
      <w:r w:rsidRPr="00B2347F">
        <w:rPr>
          <w:b/>
        </w:rPr>
        <w:t>Lactantius</w:t>
      </w:r>
      <w:r w:rsidRPr="00B2347F">
        <w:t xml:space="preserve"> (c.303-320/325 A.D.) </w:t>
      </w:r>
      <w:r w:rsidR="00147043">
        <w:t xml:space="preserve">(implied) </w:t>
      </w:r>
      <w:r w:rsidRPr="00B2347F">
        <w:t xml:space="preserve">Noah built the ark when he was 600 years old. </w:t>
      </w:r>
      <w:r w:rsidRPr="00B2347F">
        <w:rPr>
          <w:i/>
        </w:rPr>
        <w:t>The Divine Institutes</w:t>
      </w:r>
      <w:r w:rsidRPr="00B2347F">
        <w:t xml:space="preserve"> book 2 ch.14 p.63</w:t>
      </w:r>
    </w:p>
    <w:p w14:paraId="5B7B7309" w14:textId="77777777" w:rsidR="00C00711" w:rsidRPr="00B2347F" w:rsidRDefault="00C00711" w:rsidP="00C00711">
      <w:pPr>
        <w:ind w:left="288" w:hanging="288"/>
      </w:pPr>
      <w:r w:rsidRPr="00B2347F">
        <w:t xml:space="preserve">Lactantius (c.303-320/325 A.D.) mentions the flood. </w:t>
      </w:r>
      <w:r w:rsidRPr="00B2347F">
        <w:rPr>
          <w:i/>
        </w:rPr>
        <w:t>Epitome of the Divine Institutes</w:t>
      </w:r>
      <w:r w:rsidRPr="00B2347F">
        <w:t xml:space="preserve"> ch.27 p.231</w:t>
      </w:r>
    </w:p>
    <w:p w14:paraId="29F90606" w14:textId="77777777" w:rsidR="00C2376C" w:rsidRPr="00A75796" w:rsidRDefault="00C2376C" w:rsidP="00C2376C">
      <w:pPr>
        <w:ind w:left="288" w:hanging="288"/>
      </w:pPr>
      <w:r w:rsidRPr="00A75796">
        <w:rPr>
          <w:b/>
        </w:rPr>
        <w:t>Eusebius of Caesarea</w:t>
      </w:r>
      <w:r w:rsidRPr="00A75796">
        <w:t xml:space="preserve"> (318-325 A.D.) mentions the translation of Enoch, Noah</w:t>
      </w:r>
      <w:r w:rsidRPr="00A75796">
        <w:rPr>
          <w:rFonts w:hint="eastAsia"/>
        </w:rPr>
        <w:t>’</w:t>
      </w:r>
      <w:r w:rsidRPr="00A75796">
        <w:t>s Flood, and that God confused people</w:t>
      </w:r>
      <w:r w:rsidRPr="00A75796">
        <w:rPr>
          <w:rFonts w:hint="eastAsia"/>
        </w:rPr>
        <w:t>’</w:t>
      </w:r>
      <w:r w:rsidRPr="00A75796">
        <w:t xml:space="preserve">s languages after Babel. </w:t>
      </w:r>
      <w:r w:rsidRPr="00A75796">
        <w:rPr>
          <w:i/>
        </w:rPr>
        <w:t>Demonstration of the Gospel</w:t>
      </w:r>
      <w:r w:rsidRPr="00A75796">
        <w:t xml:space="preserve"> book 1.6 p.8</w:t>
      </w:r>
    </w:p>
    <w:p w14:paraId="5168E148" w14:textId="77777777" w:rsidR="004547F3" w:rsidRDefault="004547F3" w:rsidP="004547F3">
      <w:pPr>
        <w:ind w:left="288" w:hanging="288"/>
      </w:pPr>
      <w:r w:rsidRPr="00C2376C">
        <w:t>Eusebius of Caesarea</w:t>
      </w:r>
      <w:r>
        <w:t xml:space="preserve"> (318-325 A.D.) discusses the Deluge. </w:t>
      </w:r>
      <w:r w:rsidRPr="00792CEF">
        <w:rPr>
          <w:i/>
        </w:rPr>
        <w:t>Preparation for the Gospel</w:t>
      </w:r>
      <w:r>
        <w:t xml:space="preserve"> book 9 ch.17 p.14; ibid book 9 ch.10 p.10</w:t>
      </w:r>
    </w:p>
    <w:p w14:paraId="3F975D79" w14:textId="77777777" w:rsidR="0064426E" w:rsidRPr="00D17C89" w:rsidRDefault="0064426E" w:rsidP="0064426E">
      <w:pPr>
        <w:ind w:left="288" w:hanging="288"/>
        <w:rPr>
          <w:b/>
        </w:rPr>
      </w:pPr>
      <w:r w:rsidRPr="004547F3">
        <w:t>Eusebius of Caesarea</w:t>
      </w:r>
      <w:r w:rsidRPr="00C20F51">
        <w:t xml:space="preserve"> </w:t>
      </w:r>
      <w:r w:rsidRPr="00D17C89">
        <w:t>(</w:t>
      </w:r>
      <w:r>
        <w:t>318-325 A.D.</w:t>
      </w:r>
      <w:r w:rsidRPr="00D17C89">
        <w:t>) mentions Noah and the flood.</w:t>
      </w:r>
      <w:r w:rsidRPr="00C20F51">
        <w:rPr>
          <w:i/>
        </w:rPr>
        <w:t xml:space="preserve"> Eusebius’ Ecclesiastical History</w:t>
      </w:r>
      <w:r w:rsidRPr="00D17C89">
        <w:t xml:space="preserve"> book 1 ch.4 p.87</w:t>
      </w:r>
    </w:p>
    <w:p w14:paraId="2CE9CE63" w14:textId="77777777" w:rsidR="0064426E" w:rsidRDefault="0064426E" w:rsidP="0064426E">
      <w:pPr>
        <w:ind w:left="288" w:hanging="288"/>
      </w:pPr>
      <w:r w:rsidRPr="00C20F51">
        <w:t xml:space="preserve">Eusebius of Caesarea </w:t>
      </w:r>
      <w:r w:rsidRPr="00D17C89">
        <w:t>(</w:t>
      </w:r>
      <w:r>
        <w:t>318-325 A.D.</w:t>
      </w:r>
      <w:r w:rsidRPr="00D17C89">
        <w:t>) mentions Noah</w:t>
      </w:r>
      <w:r>
        <w:t>’</w:t>
      </w:r>
      <w:r w:rsidRPr="00D17C89">
        <w:t>s flood.</w:t>
      </w:r>
      <w:r>
        <w:t xml:space="preserve"> </w:t>
      </w:r>
      <w:r>
        <w:rPr>
          <w:i/>
        </w:rPr>
        <w:t>Eusebius’ Ecclesiastical</w:t>
      </w:r>
      <w:r w:rsidRPr="00175099">
        <w:rPr>
          <w:i/>
        </w:rPr>
        <w:t xml:space="preserve"> History</w:t>
      </w:r>
      <w:r w:rsidRPr="00D17C89">
        <w:t xml:space="preserve"> book 1 ch.3 p.86</w:t>
      </w:r>
      <w:r>
        <w:t xml:space="preserve"> in </w:t>
      </w:r>
      <w:r w:rsidRPr="00D17C89">
        <w:rPr>
          <w:i/>
        </w:rPr>
        <w:t>Nicene and Post-Nicene Fathers Second Series</w:t>
      </w:r>
      <w:r w:rsidRPr="00D17C89">
        <w:t xml:space="preserve"> vol.1 p.84</w:t>
      </w:r>
    </w:p>
    <w:p w14:paraId="209F873B" w14:textId="77777777" w:rsidR="00B768A8" w:rsidRPr="00D17C89" w:rsidRDefault="00B768A8" w:rsidP="0064426E">
      <w:pPr>
        <w:ind w:left="288" w:hanging="288"/>
      </w:pPr>
      <w:r w:rsidRPr="00C20F51">
        <w:t xml:space="preserve">Eusebius of Caesarea </w:t>
      </w:r>
      <w:r w:rsidRPr="00D17C89">
        <w:t>(</w:t>
      </w:r>
      <w:r>
        <w:t>318-325 A.D.</w:t>
      </w:r>
      <w:r w:rsidRPr="00D17C89">
        <w:t>)</w:t>
      </w:r>
      <w:r>
        <w:t xml:space="preserve"> mentions the flood in Noah’s time. </w:t>
      </w:r>
      <w:r w:rsidRPr="004547F3">
        <w:rPr>
          <w:i/>
        </w:rPr>
        <w:t>Chronicon</w:t>
      </w:r>
      <w:r>
        <w:t xml:space="preserve"> book 1 p.5</w:t>
      </w:r>
    </w:p>
    <w:p w14:paraId="23139F0D" w14:textId="77777777" w:rsidR="00242418" w:rsidRPr="00B2347F" w:rsidRDefault="00242418"/>
    <w:p w14:paraId="42C98D8A" w14:textId="77777777" w:rsidR="00242418" w:rsidRPr="00B2347F" w:rsidRDefault="00242418">
      <w:pPr>
        <w:rPr>
          <w:b/>
          <w:u w:val="single"/>
        </w:rPr>
      </w:pPr>
      <w:r w:rsidRPr="00B2347F">
        <w:rPr>
          <w:b/>
          <w:u w:val="single"/>
        </w:rPr>
        <w:t>Among heretics</w:t>
      </w:r>
    </w:p>
    <w:p w14:paraId="4947BC7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8 ch.50 p.178-179 mentions Noah</w:t>
      </w:r>
      <w:r w:rsidR="00DE7390">
        <w:t>’</w:t>
      </w:r>
      <w:r w:rsidRPr="00B2347F">
        <w:t>s flood. See also ibid book 1 ch.29 p.85; book 2 ch.29 p.85; book 4 ch.72 p.137.</w:t>
      </w:r>
    </w:p>
    <w:p w14:paraId="601669E3" w14:textId="77777777" w:rsidR="00242418" w:rsidRPr="00B2347F" w:rsidRDefault="00242418">
      <w:pPr>
        <w:ind w:left="288" w:hanging="288"/>
      </w:pPr>
      <w:r w:rsidRPr="00B2347F">
        <w:t xml:space="preserve">The Ebionite </w:t>
      </w:r>
      <w:r w:rsidRPr="00B2347F">
        <w:rPr>
          <w:b/>
          <w:i/>
        </w:rPr>
        <w:t>Clementine Homilies</w:t>
      </w:r>
      <w:r w:rsidRPr="00B2347F">
        <w:rPr>
          <w:b/>
        </w:rPr>
        <w:t xml:space="preserve"> </w:t>
      </w:r>
      <w:r w:rsidRPr="00B2347F">
        <w:t>(-188 A.D.- uncertain date) homily 9 ch.1-2 p.275 mentions the ark and all destroyed but one man and his family. homily 9 ch.3 p.275 says that Noe [Noah] lived 350 years after the flood.</w:t>
      </w:r>
      <w:r w:rsidR="00C62FD9" w:rsidRPr="00B2347F">
        <w:t xml:space="preserve"> See also homily 8 ch.27 p.273.</w:t>
      </w:r>
    </w:p>
    <w:p w14:paraId="56E913F0" w14:textId="77777777" w:rsidR="007D1C6B" w:rsidRPr="00B2347F" w:rsidRDefault="007D1C6B" w:rsidP="007D1C6B">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ch.28 p.121 mentions Noah</w:t>
      </w:r>
      <w:r w:rsidR="00DE7390">
        <w:t>’</w:t>
      </w:r>
      <w:r w:rsidRPr="00B2347F">
        <w:t>s flood.</w:t>
      </w:r>
    </w:p>
    <w:p w14:paraId="4EF605E0" w14:textId="5AED8447" w:rsidR="009949F5" w:rsidRDefault="009949F5" w:rsidP="009949F5">
      <w:pPr>
        <w:autoSpaceDE w:val="0"/>
        <w:autoSpaceDN w:val="0"/>
        <w:adjustRightInd w:val="0"/>
        <w:ind w:left="288" w:hanging="288"/>
        <w:rPr>
          <w:szCs w:val="24"/>
        </w:rPr>
      </w:pPr>
      <w:r>
        <w:rPr>
          <w:szCs w:val="24"/>
        </w:rPr>
        <w:t xml:space="preserve"> [Gnostic] </w:t>
      </w:r>
      <w:r w:rsidRPr="009949F5">
        <w:rPr>
          <w:b/>
          <w:bCs/>
          <w:i/>
          <w:iCs/>
          <w:szCs w:val="24"/>
        </w:rPr>
        <w:t>Apocryphon of Adam</w:t>
      </w:r>
      <w:r>
        <w:rPr>
          <w:szCs w:val="24"/>
        </w:rPr>
        <w:t xml:space="preserve"> p.280</w:t>
      </w:r>
      <w:r w:rsidRPr="009949F5">
        <w:rPr>
          <w:szCs w:val="24"/>
        </w:rPr>
        <w:t xml:space="preserve"> </w:t>
      </w:r>
      <w:r>
        <w:rPr>
          <w:szCs w:val="24"/>
        </w:rPr>
        <w:t>mentions the Judgment of Noah’s flood</w:t>
      </w:r>
    </w:p>
    <w:p w14:paraId="46AEBC4C" w14:textId="77777777" w:rsidR="00242418" w:rsidRPr="00B2347F" w:rsidRDefault="00242418"/>
    <w:p w14:paraId="387A8ED8" w14:textId="56AB9D36" w:rsidR="003818EF" w:rsidRPr="00B2347F" w:rsidRDefault="009949F5" w:rsidP="003818EF">
      <w:pPr>
        <w:pStyle w:val="Heading2"/>
      </w:pPr>
      <w:bookmarkStart w:id="1963" w:name="_Toc58617574"/>
      <w:bookmarkStart w:id="1964" w:name="_Toc62979004"/>
      <w:bookmarkStart w:id="1965" w:name="_Toc126171442"/>
      <w:bookmarkStart w:id="1966" w:name="_Toc136858449"/>
      <w:bookmarkStart w:id="1967" w:name="_Toc161079571"/>
      <w:r>
        <w:t>Wg</w:t>
      </w:r>
      <w:r w:rsidR="003818EF">
        <w:t>14</w:t>
      </w:r>
      <w:r w:rsidR="003818EF" w:rsidRPr="00B2347F">
        <w:t>. God confused/altered the languages</w:t>
      </w:r>
      <w:bookmarkEnd w:id="1963"/>
      <w:bookmarkEnd w:id="1964"/>
      <w:bookmarkEnd w:id="1965"/>
      <w:bookmarkEnd w:id="1967"/>
    </w:p>
    <w:p w14:paraId="50C6C923" w14:textId="77777777" w:rsidR="003818EF" w:rsidRPr="00B2347F" w:rsidRDefault="003818EF" w:rsidP="003818EF"/>
    <w:p w14:paraId="751F274B" w14:textId="77777777" w:rsidR="003818EF" w:rsidRPr="00B2347F" w:rsidRDefault="003818EF" w:rsidP="003818EF">
      <w:r w:rsidRPr="00B2347F">
        <w:t>Genesis 11:7-9</w:t>
      </w:r>
    </w:p>
    <w:p w14:paraId="47335172" w14:textId="77777777" w:rsidR="003818EF" w:rsidRPr="00B2347F" w:rsidRDefault="003818EF" w:rsidP="003818EF"/>
    <w:p w14:paraId="16C85D28" w14:textId="77777777" w:rsidR="003818EF" w:rsidRPr="00B2347F" w:rsidRDefault="003818EF" w:rsidP="003818EF">
      <w:pPr>
        <w:autoSpaceDE w:val="0"/>
        <w:autoSpaceDN w:val="0"/>
        <w:adjustRightInd w:val="0"/>
        <w:ind w:left="288" w:hanging="288"/>
      </w:pPr>
      <w:r w:rsidRPr="00B2347F">
        <w:rPr>
          <w:b/>
        </w:rPr>
        <w:t>Justin Martyr</w:t>
      </w:r>
      <w:r w:rsidRPr="00B2347F">
        <w:t xml:space="preserve"> (c.138-165 A.D.) (implied) </w:t>
      </w:r>
      <w:r w:rsidR="002D2DBF">
        <w:t>“</w:t>
      </w:r>
      <w:r w:rsidRPr="00B2347F">
        <w:rPr>
          <w:rFonts w:cs="Consolas"/>
          <w:highlight w:val="white"/>
        </w:rPr>
        <w:t xml:space="preserve">Hence Scripture says the following, at the destruction of the tower, and division and alteration of tongues: </w:t>
      </w:r>
      <w:r w:rsidR="00DE7390">
        <w:rPr>
          <w:rFonts w:cs="Consolas"/>
          <w:highlight w:val="white"/>
        </w:rPr>
        <w:t>‘</w:t>
      </w:r>
      <w:r w:rsidRPr="00B2347F">
        <w:rPr>
          <w:rFonts w:cs="Consolas"/>
          <w:highlight w:val="white"/>
        </w:rPr>
        <w:t>And the Lord said, Behold, the people is one, and they have all one language; and this they have begun to do: and now nothing will be restrained from them of all which they have attempted to do.</w:t>
      </w:r>
      <w:r w:rsidR="00DE7390">
        <w:rPr>
          <w:rFonts w:cs="Consolas"/>
        </w:rPr>
        <w:t>’</w:t>
      </w:r>
      <w:r w:rsidR="002D2DBF">
        <w:t>”</w:t>
      </w:r>
      <w:r w:rsidRPr="00B2347F">
        <w:t xml:space="preserve"> </w:t>
      </w:r>
      <w:r w:rsidRPr="00B2347F">
        <w:rPr>
          <w:i/>
        </w:rPr>
        <w:t>Dialogue with Trypho, a Jew</w:t>
      </w:r>
      <w:r w:rsidRPr="00B2347F">
        <w:t xml:space="preserve"> ch.102 p.250</w:t>
      </w:r>
    </w:p>
    <w:p w14:paraId="1FAA79BC" w14:textId="77777777" w:rsidR="003818EF" w:rsidRPr="00B2347F" w:rsidRDefault="003818EF" w:rsidP="003818EF">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(c180-202 A.D.) </w:t>
      </w:r>
      <w:r w:rsidR="002D2DBF">
        <w:t>“</w:t>
      </w:r>
      <w:r w:rsidRPr="00B2347F">
        <w:rPr>
          <w:rFonts w:cs="Consolas"/>
          <w:highlight w:val="white"/>
        </w:rPr>
        <w:t xml:space="preserve">And they arose and came from the land of the east; and, as they went through the land, they chanced upon the </w:t>
      </w:r>
      <w:smartTag w:uri="urn:schemas-microsoft-com:office:smarttags" w:element="place">
        <w:smartTag w:uri="urn:schemas-microsoft-com:office:smarttags" w:element="PlaceType">
          <w:r w:rsidRPr="00B2347F">
            <w:rPr>
              <w:rFonts w:cs="Consolas"/>
              <w:highlight w:val="white"/>
            </w:rPr>
            <w:t>land</w:t>
          </w:r>
        </w:smartTag>
        <w:r w:rsidRPr="00B2347F">
          <w:rPr>
            <w:rFonts w:cs="Consolas"/>
            <w:highlight w:val="white"/>
          </w:rPr>
          <w:t xml:space="preserve"> of </w:t>
        </w:r>
        <w:smartTag w:uri="urn:schemas-microsoft-com:office:smarttags" w:element="PlaceName">
          <w:r w:rsidRPr="00B2347F">
            <w:rPr>
              <w:rFonts w:cs="Consolas"/>
              <w:highlight w:val="white"/>
            </w:rPr>
            <w:t>Shinar</w:t>
          </w:r>
        </w:smartTag>
      </w:smartTag>
      <w:r w:rsidRPr="00B2347F">
        <w:rPr>
          <w:rFonts w:cs="Consolas"/>
          <w:highlight w:val="white"/>
        </w:rPr>
        <w:t>, which was exceeding broad; where they took in hand to build a tower. They sought means thereby to go up to heaven, and be able to leave their work as a memorial to those men who should come after them. And the building was made with burnt bricks and bitumen: and the boldness of their audacity went forward, as they were all of one mind and consent, and by means of one speech they served the purpose of their desires. But that the work should advance no further, God divided their tongues, that they should no longer be able to understand one another. And so they were scattered and planted out, and took possession of the world, and dwelt in groups and companies each according to his language: whence came the diverse tribes and various languages upon the earth. So then, whereas three races of men took possession of the earth, and one of them was under the curse, and two under the blessing, the blessing first of all came to Shem, whose race dwelt in the east and held the land of the Chaldeans.</w:t>
      </w:r>
      <w:r w:rsidR="002D2DBF">
        <w:t>”</w:t>
      </w:r>
      <w:r w:rsidRPr="00B2347F">
        <w:t xml:space="preserve"> </w:t>
      </w:r>
      <w:r w:rsidRPr="00B2347F">
        <w:rPr>
          <w:i/>
        </w:rPr>
        <w:t>Proof of Apostolic Preaching</w:t>
      </w:r>
      <w:r w:rsidRPr="00B2347F">
        <w:t xml:space="preserve"> ch.23</w:t>
      </w:r>
    </w:p>
    <w:p w14:paraId="6A0CEF98" w14:textId="77777777" w:rsidR="003818EF" w:rsidRPr="00B2347F" w:rsidRDefault="003818EF" w:rsidP="003818EF">
      <w:pPr>
        <w:autoSpaceDE w:val="0"/>
        <w:autoSpaceDN w:val="0"/>
        <w:adjustRightInd w:val="0"/>
        <w:ind w:left="288" w:hanging="288"/>
      </w:pPr>
      <w:r w:rsidRPr="00B2347F">
        <w:rPr>
          <w:b/>
        </w:rPr>
        <w:t>Tertullian</w:t>
      </w:r>
      <w:r w:rsidRPr="00B2347F">
        <w:t xml:space="preserve"> (198-220 A.D.) </w:t>
      </w:r>
      <w:r w:rsidR="002D2DBF">
        <w:t>“</w:t>
      </w:r>
      <w:r w:rsidRPr="00B2347F">
        <w:rPr>
          <w:rFonts w:cs="Consolas"/>
          <w:highlight w:val="white"/>
        </w:rPr>
        <w:t>It is the Son, therefore, who has been from the beginning administering judgment, throwing down the haughty tower, and dividing the tongues, punishing the whole world by the violence of waters, raining upon Sodom and Gomorrah fire and brimstone, as the Lord from the Lord.</w:t>
      </w:r>
      <w:r w:rsidR="002D2DBF">
        <w:t>”</w:t>
      </w:r>
      <w:r w:rsidRPr="00B2347F">
        <w:t xml:space="preserve"> </w:t>
      </w:r>
      <w:r w:rsidRPr="00B2347F">
        <w:rPr>
          <w:i/>
        </w:rPr>
        <w:t>Against Praxeas</w:t>
      </w:r>
      <w:r w:rsidRPr="00B2347F">
        <w:t xml:space="preserve"> ch.16 p.611</w:t>
      </w:r>
    </w:p>
    <w:p w14:paraId="0D50934E" w14:textId="77777777" w:rsidR="003818EF" w:rsidRPr="00B2347F" w:rsidRDefault="003818EF" w:rsidP="003818EF">
      <w:pPr>
        <w:autoSpaceDE w:val="0"/>
        <w:autoSpaceDN w:val="0"/>
        <w:adjustRightInd w:val="0"/>
        <w:ind w:left="288" w:hanging="288"/>
      </w:pPr>
      <w:r w:rsidRPr="00B2347F">
        <w:rPr>
          <w:b/>
        </w:rPr>
        <w:t>Origen</w:t>
      </w:r>
      <w:r w:rsidRPr="00B2347F">
        <w:t xml:space="preserve"> (222-253/254 A.D.) </w:t>
      </w:r>
      <w:r w:rsidR="002D2DBF">
        <w:t>“</w:t>
      </w:r>
      <w:r w:rsidRPr="00B2347F">
        <w:rPr>
          <w:rFonts w:cs="Consolas"/>
          <w:highlight w:val="white"/>
        </w:rPr>
        <w:t>Seeing that he [Celsus] imagines, however, that Moses, who wrote the account of the tower, and the confusion of tongues, has perverted the story of the sons of Aloeus, and referred it to the tower, we must remark that I do not think any one prior to the time of Homer has mentioned the sons of Aloeus, while I am persuaded that what is related about the tower has been recorded by Moses as being much older not only than Homer, but even than the invention of letters among the Greeks.</w:t>
      </w:r>
      <w:r w:rsidR="002D2DBF">
        <w:t>”</w:t>
      </w:r>
      <w:r w:rsidRPr="00B2347F">
        <w:t xml:space="preserve"> </w:t>
      </w:r>
      <w:r w:rsidRPr="00B2347F">
        <w:rPr>
          <w:i/>
        </w:rPr>
        <w:t>Origen Against Celsus</w:t>
      </w:r>
      <w:r w:rsidRPr="00B2347F">
        <w:t xml:space="preserve"> book 4 ch.21 p.505</w:t>
      </w:r>
    </w:p>
    <w:p w14:paraId="672FDF31" w14:textId="77777777" w:rsidR="003818EF" w:rsidRPr="00B2347F" w:rsidRDefault="003818EF" w:rsidP="003818EF">
      <w:pPr>
        <w:autoSpaceDE w:val="0"/>
        <w:autoSpaceDN w:val="0"/>
        <w:adjustRightInd w:val="0"/>
        <w:ind w:left="288" w:hanging="288"/>
      </w:pPr>
      <w:r w:rsidRPr="00B2347F">
        <w:rPr>
          <w:b/>
        </w:rPr>
        <w:t>Novatian</w:t>
      </w:r>
      <w:r w:rsidRPr="00B2347F">
        <w:t xml:space="preserve"> (250-257/258 A.D.) </w:t>
      </w:r>
      <w:r w:rsidR="002D2DBF">
        <w:t>“</w:t>
      </w:r>
      <w:r w:rsidRPr="00B2347F">
        <w:rPr>
          <w:rFonts w:cs="Consolas"/>
          <w:highlight w:val="white"/>
        </w:rPr>
        <w:t xml:space="preserve">and yet nevertheless introduces God descending to consider the tower which the sons of men were building, asking and saying, </w:t>
      </w:r>
      <w:r w:rsidR="00DE7390">
        <w:rPr>
          <w:rFonts w:cs="Consolas"/>
          <w:highlight w:val="white"/>
        </w:rPr>
        <w:t>‘</w:t>
      </w:r>
      <w:r w:rsidRPr="00B2347F">
        <w:rPr>
          <w:rFonts w:cs="Consolas"/>
          <w:highlight w:val="white"/>
        </w:rPr>
        <w:t xml:space="preserve">Come; </w:t>
      </w:r>
      <w:r w:rsidR="00DE7390">
        <w:rPr>
          <w:rFonts w:cs="Consolas"/>
          <w:highlight w:val="white"/>
        </w:rPr>
        <w:t>‘</w:t>
      </w:r>
      <w:r w:rsidRPr="00B2347F">
        <w:rPr>
          <w:rFonts w:cs="Consolas"/>
          <w:highlight w:val="white"/>
        </w:rPr>
        <w:t xml:space="preserve">and then, </w:t>
      </w:r>
      <w:r w:rsidR="00DE7390">
        <w:rPr>
          <w:rFonts w:cs="Consolas"/>
          <w:highlight w:val="white"/>
        </w:rPr>
        <w:t>‘</w:t>
      </w:r>
      <w:r w:rsidRPr="00B2347F">
        <w:rPr>
          <w:rFonts w:cs="Consolas"/>
          <w:highlight w:val="white"/>
        </w:rPr>
        <w:t>Let us go down and there confound their tongues, that each one may not understand the words of his neighbour.</w:t>
      </w:r>
      <w:r w:rsidR="00DE7390">
        <w:rPr>
          <w:rFonts w:cs="Consolas"/>
          <w:highlight w:val="white"/>
        </w:rPr>
        <w:t>’</w:t>
      </w:r>
      <w:r w:rsidR="002D2DBF">
        <w:t>”</w:t>
      </w:r>
      <w:r w:rsidRPr="00B2347F">
        <w:t xml:space="preserve"> </w:t>
      </w:r>
      <w:r w:rsidRPr="00B2347F">
        <w:rPr>
          <w:i/>
        </w:rPr>
        <w:t>Concerning the Trinity</w:t>
      </w:r>
      <w:r w:rsidRPr="00B2347F">
        <w:t xml:space="preserve"> ch.17 p.627</w:t>
      </w:r>
    </w:p>
    <w:p w14:paraId="32923C0F" w14:textId="77777777" w:rsidR="00C2376C" w:rsidRPr="00A75796" w:rsidRDefault="00C2376C" w:rsidP="00C2376C">
      <w:pPr>
        <w:ind w:left="288" w:hanging="288"/>
      </w:pPr>
      <w:r w:rsidRPr="00A75796">
        <w:rPr>
          <w:b/>
        </w:rPr>
        <w:t>Eusebius of Caesarea</w:t>
      </w:r>
      <w:r w:rsidRPr="00A75796">
        <w:t xml:space="preserve"> (318-325 A.D.) mentions the translation of Enoch, Noah</w:t>
      </w:r>
      <w:r w:rsidRPr="00A75796">
        <w:rPr>
          <w:rFonts w:hint="eastAsia"/>
        </w:rPr>
        <w:t>’</w:t>
      </w:r>
      <w:r w:rsidRPr="00A75796">
        <w:t>s Flood, and that God confused people</w:t>
      </w:r>
      <w:r w:rsidRPr="00A75796">
        <w:rPr>
          <w:rFonts w:hint="eastAsia"/>
        </w:rPr>
        <w:t>’</w:t>
      </w:r>
      <w:r w:rsidRPr="00A75796">
        <w:t xml:space="preserve">s languages after Babel. </w:t>
      </w:r>
      <w:r w:rsidRPr="00A75796">
        <w:rPr>
          <w:i/>
        </w:rPr>
        <w:t>Demonstration of the Gospel</w:t>
      </w:r>
      <w:r w:rsidRPr="00A75796">
        <w:t xml:space="preserve"> book 1.6 p.8</w:t>
      </w:r>
    </w:p>
    <w:p w14:paraId="2F16DC73" w14:textId="77777777" w:rsidR="004547F3" w:rsidRDefault="004547F3" w:rsidP="004547F3">
      <w:pPr>
        <w:ind w:left="288" w:hanging="288"/>
      </w:pPr>
      <w:r w:rsidRPr="004547F3">
        <w:t>Eusebius of Caesarea</w:t>
      </w:r>
      <w:r>
        <w:t xml:space="preserve"> (318-325 A.D.) (partial, no mention of languages confused) mentions people being scattered after Babel. </w:t>
      </w:r>
      <w:r w:rsidRPr="00792CEF">
        <w:rPr>
          <w:i/>
        </w:rPr>
        <w:t>Preparation for the Gospel</w:t>
      </w:r>
      <w:r>
        <w:t xml:space="preserve"> book 9 ch.14 p.12</w:t>
      </w:r>
    </w:p>
    <w:p w14:paraId="1B13E8D1" w14:textId="77777777" w:rsidR="003818EF" w:rsidRPr="00B2347F" w:rsidRDefault="003818EF" w:rsidP="003818EF">
      <w:pPr>
        <w:ind w:left="288" w:hanging="288"/>
      </w:pPr>
    </w:p>
    <w:p w14:paraId="65D766E0" w14:textId="309308D4" w:rsidR="003818EF" w:rsidRPr="00B2347F" w:rsidRDefault="009949F5" w:rsidP="003818EF">
      <w:pPr>
        <w:pStyle w:val="Heading2"/>
      </w:pPr>
      <w:bookmarkStart w:id="1968" w:name="_Toc58617575"/>
      <w:bookmarkStart w:id="1969" w:name="_Toc62979005"/>
      <w:bookmarkStart w:id="1970" w:name="_Toc126171443"/>
      <w:bookmarkStart w:id="1971" w:name="_Toc161079572"/>
      <w:r>
        <w:t>Wg</w:t>
      </w:r>
      <w:r w:rsidR="003818EF">
        <w:t>15</w:t>
      </w:r>
      <w:r w:rsidR="003818EF" w:rsidRPr="00B2347F">
        <w:t xml:space="preserve">. Scattering after the </w:t>
      </w:r>
      <w:smartTag w:uri="urn:schemas-microsoft-com:office:smarttags" w:element="place">
        <w:smartTag w:uri="urn:schemas-microsoft-com:office:smarttags" w:element="PlaceType">
          <w:r w:rsidR="003818EF" w:rsidRPr="00B2347F">
            <w:t>Tower</w:t>
          </w:r>
        </w:smartTag>
        <w:r w:rsidR="003818EF" w:rsidRPr="00B2347F">
          <w:t xml:space="preserve"> of </w:t>
        </w:r>
        <w:smartTag w:uri="urn:schemas-microsoft-com:office:smarttags" w:element="PlaceName">
          <w:r w:rsidR="003818EF" w:rsidRPr="00B2347F">
            <w:t>Babel</w:t>
          </w:r>
        </w:smartTag>
      </w:smartTag>
      <w:bookmarkEnd w:id="1968"/>
      <w:bookmarkEnd w:id="1969"/>
      <w:bookmarkEnd w:id="1970"/>
      <w:bookmarkEnd w:id="1971"/>
    </w:p>
    <w:p w14:paraId="13928E1F" w14:textId="77777777" w:rsidR="003818EF" w:rsidRDefault="003818EF" w:rsidP="003818EF">
      <w:pPr>
        <w:ind w:left="288" w:hanging="288"/>
      </w:pPr>
    </w:p>
    <w:p w14:paraId="78630091" w14:textId="77777777" w:rsidR="00E8173D" w:rsidRPr="00E8173D" w:rsidRDefault="00E8173D" w:rsidP="00E8173D">
      <w:pPr>
        <w:ind w:left="288" w:hanging="288"/>
      </w:pPr>
      <w:r w:rsidRPr="00E8173D">
        <w:t>Gen</w:t>
      </w:r>
      <w:r>
        <w:t>esis 11:8</w:t>
      </w:r>
    </w:p>
    <w:p w14:paraId="0919BB8E" w14:textId="77777777" w:rsidR="00E8173D" w:rsidRPr="00B2347F" w:rsidRDefault="00E8173D" w:rsidP="003818EF">
      <w:pPr>
        <w:ind w:left="288" w:hanging="288"/>
      </w:pPr>
    </w:p>
    <w:p w14:paraId="3B3CFA3F" w14:textId="74FFB96E" w:rsidR="003818EF" w:rsidRDefault="003818EF" w:rsidP="003818EF">
      <w:pPr>
        <w:autoSpaceDE w:val="0"/>
        <w:autoSpaceDN w:val="0"/>
        <w:adjustRightInd w:val="0"/>
        <w:ind w:left="288" w:hanging="288"/>
        <w:rPr>
          <w:szCs w:val="24"/>
        </w:rPr>
      </w:pPr>
      <w:r w:rsidRPr="00B2347F">
        <w:rPr>
          <w:b/>
          <w:szCs w:val="24"/>
        </w:rPr>
        <w:t>Justin Martyr</w:t>
      </w:r>
      <w:r w:rsidRPr="00B2347F">
        <w:rPr>
          <w:szCs w:val="24"/>
        </w:rPr>
        <w:t xml:space="preserve"> (c.138-165 A.D.) (implied) </w:t>
      </w:r>
      <w:r w:rsidR="002D2DBF">
        <w:rPr>
          <w:szCs w:val="24"/>
        </w:rPr>
        <w:t>“</w:t>
      </w:r>
      <w:r w:rsidRPr="00B2347F">
        <w:rPr>
          <w:rFonts w:cs="Consolas"/>
          <w:szCs w:val="24"/>
          <w:highlight w:val="white"/>
        </w:rPr>
        <w:t xml:space="preserve">Hence Scripture says the following, at the destruction of the tower, and division and alteration of tongues: </w:t>
      </w:r>
      <w:r w:rsidR="00DE7390">
        <w:rPr>
          <w:rFonts w:cs="Consolas"/>
          <w:szCs w:val="24"/>
          <w:highlight w:val="white"/>
        </w:rPr>
        <w:t>‘</w:t>
      </w:r>
      <w:r w:rsidRPr="00B2347F">
        <w:rPr>
          <w:rFonts w:cs="Consolas"/>
          <w:szCs w:val="24"/>
          <w:highlight w:val="white"/>
        </w:rPr>
        <w:t>And the Lord said, Behold, the people is one, and they have all one language; and this they have begun to do: and now nothing will be restrained from them of all which they have attempted to do.</w:t>
      </w:r>
      <w:r w:rsidR="00DE7390">
        <w:rPr>
          <w:rFonts w:cs="Consolas"/>
          <w:szCs w:val="24"/>
        </w:rPr>
        <w:t>’</w:t>
      </w:r>
      <w:r w:rsidR="002D2DBF">
        <w:rPr>
          <w:szCs w:val="24"/>
        </w:rPr>
        <w:t>”</w:t>
      </w:r>
      <w:r w:rsidRPr="00B2347F">
        <w:rPr>
          <w:szCs w:val="24"/>
        </w:rPr>
        <w:t xml:space="preserve"> </w:t>
      </w:r>
      <w:r w:rsidRPr="00B2347F">
        <w:rPr>
          <w:i/>
          <w:szCs w:val="24"/>
        </w:rPr>
        <w:t>Dialogue with Trypho, a Jew</w:t>
      </w:r>
      <w:r w:rsidRPr="00B2347F">
        <w:rPr>
          <w:szCs w:val="24"/>
        </w:rPr>
        <w:t xml:space="preserve"> ch.102 p.250</w:t>
      </w:r>
    </w:p>
    <w:p w14:paraId="1179AD58" w14:textId="632D21B8" w:rsidR="00894CEB" w:rsidRDefault="00894CEB" w:rsidP="003818EF">
      <w:pPr>
        <w:autoSpaceDE w:val="0"/>
        <w:autoSpaceDN w:val="0"/>
        <w:adjustRightInd w:val="0"/>
        <w:ind w:left="288" w:hanging="288"/>
        <w:rPr>
          <w:bCs/>
          <w:szCs w:val="24"/>
        </w:rPr>
      </w:pPr>
      <w:r w:rsidRPr="00894CEB">
        <w:rPr>
          <w:bCs/>
          <w:szCs w:val="24"/>
        </w:rPr>
        <w:t>Melito of Sardi</w:t>
      </w:r>
      <w:r>
        <w:rPr>
          <w:bCs/>
          <w:szCs w:val="24"/>
        </w:rPr>
        <w:t>s (</w:t>
      </w:r>
      <w:r w:rsidRPr="00B2347F">
        <w:t>170-177/180 A.D.</w:t>
      </w:r>
      <w:r>
        <w:rPr>
          <w:bCs/>
          <w:szCs w:val="24"/>
        </w:rPr>
        <w:t>) (partial) “In Geneis: ‘The Lord came down to see the tower.’” Fragment 9 p.761</w:t>
      </w:r>
    </w:p>
    <w:p w14:paraId="2D591D8D" w14:textId="77777777" w:rsidR="003818EF" w:rsidRPr="00B2347F" w:rsidRDefault="003818EF" w:rsidP="003818EF">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After discussing Noah says, </w:t>
      </w:r>
      <w:r w:rsidR="002D2DBF">
        <w:t>“</w:t>
      </w:r>
      <w:r w:rsidRPr="00B2347F">
        <w:rPr>
          <w:rFonts w:cs="Consolas"/>
          <w:highlight w:val="white"/>
        </w:rPr>
        <w:t>But now we will mention the remaining facts both concerning cities and kings, and the things that happened when there was one speech and one language. Before the dividing of the languages these fore-mentioned cities existed. But when men were about to be dispersed, they took counsel of their own judgment. and not at the instigation of God, to build a city, a tower whose top might reach into heaven, that they might make a glorious name to themselves. Since, therefore, they had dared, contrary to the will of God, to attempt a grand work, God destroyed their city, and overthrew their tower. From that time He confounded the languages of men, giving to each a different dialect.</w:t>
      </w:r>
      <w:r w:rsidR="002D2DBF">
        <w:t>”</w:t>
      </w:r>
      <w:r w:rsidRPr="00B2347F">
        <w:t xml:space="preserve"> </w:t>
      </w:r>
      <w:r w:rsidRPr="00B2347F">
        <w:rPr>
          <w:i/>
        </w:rPr>
        <w:t>Theophilus to Autolycus</w:t>
      </w:r>
      <w:r w:rsidRPr="00B2347F">
        <w:t xml:space="preserve"> book 2 ch.31 p.105</w:t>
      </w:r>
    </w:p>
    <w:p w14:paraId="4ECF7BD2" w14:textId="77777777" w:rsidR="003818EF" w:rsidRPr="00B2347F" w:rsidRDefault="003818EF" w:rsidP="003818EF">
      <w:pPr>
        <w:ind w:left="288" w:hanging="288"/>
      </w:pPr>
      <w:r w:rsidRPr="00B2347F">
        <w:rPr>
          <w:b/>
        </w:rPr>
        <w:t xml:space="preserve">Irenaeus of </w:t>
      </w:r>
      <w:smartTag w:uri="urn:schemas-microsoft-com:office:smarttags" w:element="City">
        <w:r w:rsidRPr="00B2347F">
          <w:rPr>
            <w:b/>
          </w:rPr>
          <w:t>Lyons</w:t>
        </w:r>
      </w:smartTag>
      <w:r w:rsidRPr="00B2347F">
        <w:t xml:space="preserve"> (c.160-202 A.D.) tells of the </w:t>
      </w:r>
      <w:smartTag w:uri="urn:schemas-microsoft-com:office:smarttags" w:element="place">
        <w:smartTag w:uri="urn:schemas-microsoft-com:office:smarttags" w:element="PlaceType">
          <w:r w:rsidRPr="00B2347F">
            <w:t>tower</w:t>
          </w:r>
        </w:smartTag>
        <w:r w:rsidRPr="00B2347F">
          <w:t xml:space="preserve"> of </w:t>
        </w:r>
        <w:smartTag w:uri="urn:schemas-microsoft-com:office:smarttags" w:element="PlaceName">
          <w:r w:rsidRPr="00B2347F">
            <w:t>Babel</w:t>
          </w:r>
        </w:smartTag>
      </w:smartTag>
      <w:r w:rsidRPr="00B2347F">
        <w:t xml:space="preserve"> and God scattering them. </w:t>
      </w:r>
      <w:r w:rsidRPr="00B2347F">
        <w:rPr>
          <w:i/>
        </w:rPr>
        <w:t>Proof of Apostolic Preaching</w:t>
      </w:r>
      <w:r w:rsidRPr="00B2347F">
        <w:t xml:space="preserve"> ch.23.</w:t>
      </w:r>
    </w:p>
    <w:p w14:paraId="08CDF9B7" w14:textId="77777777" w:rsidR="003818EF" w:rsidRPr="00B2347F" w:rsidRDefault="003818EF" w:rsidP="003818EF">
      <w:pPr>
        <w:autoSpaceDE w:val="0"/>
        <w:autoSpaceDN w:val="0"/>
        <w:adjustRightInd w:val="0"/>
        <w:ind w:left="288" w:hanging="288"/>
        <w:rPr>
          <w:szCs w:val="24"/>
        </w:rPr>
      </w:pPr>
      <w:r w:rsidRPr="00B2347F">
        <w:rPr>
          <w:szCs w:val="24"/>
        </w:rPr>
        <w:t xml:space="preserve">Hippolytus (222-234/235 A.D.) (partial) </w:t>
      </w:r>
      <w:r w:rsidR="002D2DBF">
        <w:rPr>
          <w:szCs w:val="24"/>
        </w:rPr>
        <w:t>“</w:t>
      </w:r>
      <w:r w:rsidRPr="00B2347F">
        <w:rPr>
          <w:rFonts w:cs="Consolas"/>
          <w:szCs w:val="24"/>
          <w:highlight w:val="white"/>
        </w:rPr>
        <w:t>This Ptolemy, however-a careful investigator of these matters-does not seem to me to be useless; but only this grieves (one), that being recently born, he could not be of service to the sons of the giants, who, being ignorant of these measures, and supposing that the heights of heaven were near, endeavoured in vain to construct a tower. And so, if at that time he were present to explain to them these measures, they would not have made the daring attempt ineffectually. But if any one profess not to have confidence in this (astronomer</w:t>
      </w:r>
      <w:r w:rsidR="00DE7390">
        <w:rPr>
          <w:rFonts w:cs="Consolas"/>
          <w:szCs w:val="24"/>
          <w:highlight w:val="white"/>
        </w:rPr>
        <w:t>’</w:t>
      </w:r>
      <w:r w:rsidRPr="00B2347F">
        <w:rPr>
          <w:rFonts w:cs="Consolas"/>
          <w:szCs w:val="24"/>
          <w:highlight w:val="white"/>
        </w:rPr>
        <w:t>s calculations), let him by measuring be persuaded (of their accuracy); for in reference to those incredulous on the point, one cannot have a more manifest proof than this. O, pride of vain-toiling soul, and incredible belief, that Ptolemy should be considered pre-eminently wise among those who have cultivated similar wisdom!</w:t>
      </w:r>
      <w:r w:rsidR="002D2DBF">
        <w:rPr>
          <w:szCs w:val="24"/>
        </w:rPr>
        <w:t>”</w:t>
      </w:r>
      <w:r w:rsidRPr="00B2347F">
        <w:rPr>
          <w:szCs w:val="24"/>
        </w:rPr>
        <w:t xml:space="preserve"> </w:t>
      </w:r>
      <w:r w:rsidRPr="00B2347F">
        <w:rPr>
          <w:i/>
          <w:szCs w:val="24"/>
        </w:rPr>
        <w:t>Refutation of All Heresies</w:t>
      </w:r>
      <w:r w:rsidRPr="00B2347F">
        <w:rPr>
          <w:szCs w:val="24"/>
        </w:rPr>
        <w:t xml:space="preserve"> book 4 ch.12 p.30</w:t>
      </w:r>
    </w:p>
    <w:p w14:paraId="60F18D76" w14:textId="77777777" w:rsidR="003818EF" w:rsidRPr="00B2347F" w:rsidRDefault="003818EF" w:rsidP="003818EF">
      <w:pPr>
        <w:ind w:left="288" w:hanging="288"/>
      </w:pPr>
      <w:r w:rsidRPr="00B2347F">
        <w:rPr>
          <w:b/>
        </w:rPr>
        <w:t>Origen</w:t>
      </w:r>
      <w:r w:rsidRPr="00B2347F">
        <w:t xml:space="preserve"> (225-253/254 A.D.) (implied) </w:t>
      </w:r>
      <w:r w:rsidR="002D2DBF">
        <w:t>“</w:t>
      </w:r>
      <w:r w:rsidRPr="00B2347F">
        <w:t>Go to, let Us go down, and ther confound their language, that they may not understand one another</w:t>
      </w:r>
      <w:r w:rsidR="00DE7390">
        <w:t>’</w:t>
      </w:r>
      <w:r w:rsidRPr="00B2347F">
        <w:t>s speech. And the LORD scattered them abroad from thence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Shinar</w:t>
          </w:r>
        </w:smartTag>
      </w:smartTag>
      <w:r w:rsidRPr="00B2347F">
        <w:t>]…</w:t>
      </w:r>
      <w:r w:rsidR="002D2DBF">
        <w:t>”</w:t>
      </w:r>
      <w:r w:rsidRPr="00B2347F">
        <w:t xml:space="preserve"> </w:t>
      </w:r>
      <w:r w:rsidRPr="00B2347F">
        <w:rPr>
          <w:i/>
        </w:rPr>
        <w:t>Origen Against Celsus</w:t>
      </w:r>
      <w:r w:rsidRPr="00B2347F">
        <w:t xml:space="preserve"> book 5 ch.29 p.556</w:t>
      </w:r>
    </w:p>
    <w:p w14:paraId="2DCCD99C" w14:textId="77777777" w:rsidR="004547F3" w:rsidRDefault="004547F3" w:rsidP="004547F3">
      <w:pPr>
        <w:ind w:left="288" w:hanging="288"/>
      </w:pPr>
      <w:r w:rsidRPr="004547F3">
        <w:rPr>
          <w:b/>
        </w:rPr>
        <w:t>Eusebius of Caesarea</w:t>
      </w:r>
      <w:r>
        <w:t xml:space="preserve"> (318-325 A.D.) mentions people being scattered after Babel. </w:t>
      </w:r>
      <w:r w:rsidRPr="00792CEF">
        <w:rPr>
          <w:i/>
        </w:rPr>
        <w:t>Preparation for the Gospel</w:t>
      </w:r>
      <w:r>
        <w:t xml:space="preserve"> book 9 ch.14 p.12</w:t>
      </w:r>
    </w:p>
    <w:p w14:paraId="26C5052C" w14:textId="77777777" w:rsidR="003818EF" w:rsidRPr="00B2347F" w:rsidRDefault="003818EF" w:rsidP="003818EF">
      <w:pPr>
        <w:ind w:left="288" w:hanging="288"/>
      </w:pPr>
    </w:p>
    <w:p w14:paraId="6F64381B" w14:textId="73BAD982" w:rsidR="003818EF" w:rsidRPr="00B2347F" w:rsidRDefault="009949F5" w:rsidP="003818EF">
      <w:pPr>
        <w:pStyle w:val="Heading2"/>
      </w:pPr>
      <w:bookmarkStart w:id="1972" w:name="_Toc58617576"/>
      <w:bookmarkStart w:id="1973" w:name="_Toc62979006"/>
      <w:bookmarkStart w:id="1974" w:name="_Toc126171444"/>
      <w:bookmarkStart w:id="1975" w:name="_Toc161079573"/>
      <w:r>
        <w:t>Wg</w:t>
      </w:r>
      <w:r w:rsidR="003818EF">
        <w:t>16</w:t>
      </w:r>
      <w:r w:rsidR="003818EF" w:rsidRPr="00B2347F">
        <w:t>. Abraham</w:t>
      </w:r>
      <w:r w:rsidR="00DE7390">
        <w:t>’</w:t>
      </w:r>
      <w:r w:rsidR="003818EF" w:rsidRPr="00B2347F">
        <w:t>s seed like the stars of heaven</w:t>
      </w:r>
      <w:bookmarkEnd w:id="1972"/>
      <w:bookmarkEnd w:id="1973"/>
      <w:bookmarkEnd w:id="1974"/>
      <w:bookmarkEnd w:id="1975"/>
    </w:p>
    <w:p w14:paraId="72C95CD1" w14:textId="77777777" w:rsidR="003818EF" w:rsidRPr="00B2347F" w:rsidRDefault="003818EF" w:rsidP="003818EF">
      <w:pPr>
        <w:ind w:left="288" w:hanging="288"/>
      </w:pPr>
    </w:p>
    <w:p w14:paraId="31FAA541" w14:textId="77777777" w:rsidR="003818EF" w:rsidRPr="00B2347F" w:rsidRDefault="003818EF" w:rsidP="003818EF">
      <w:pPr>
        <w:ind w:left="288" w:hanging="288"/>
      </w:pPr>
      <w:r w:rsidRPr="00B2347F">
        <w:t>Genesis 15:5</w:t>
      </w:r>
    </w:p>
    <w:p w14:paraId="77A274AB" w14:textId="77777777" w:rsidR="003818EF" w:rsidRPr="00B2347F" w:rsidRDefault="003818EF" w:rsidP="003818EF">
      <w:pPr>
        <w:ind w:left="288" w:hanging="288"/>
      </w:pPr>
    </w:p>
    <w:p w14:paraId="2E62BDF5" w14:textId="77777777" w:rsidR="003818EF" w:rsidRPr="00B2347F" w:rsidRDefault="003818EF" w:rsidP="003818EF">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(implied) </w:t>
      </w:r>
      <w:r w:rsidR="002D2DBF">
        <w:t>“</w:t>
      </w:r>
      <w:r w:rsidRPr="00B2347F">
        <w:rPr>
          <w:highlight w:val="white"/>
        </w:rPr>
        <w:t xml:space="preserve">Nor are his other [Israelite] tribes in small glory, inasmuch as God had promised, </w:t>
      </w:r>
      <w:r w:rsidR="00DE7390">
        <w:rPr>
          <w:highlight w:val="white"/>
        </w:rPr>
        <w:t>‘</w:t>
      </w:r>
      <w:r w:rsidRPr="00B2347F">
        <w:rPr>
          <w:highlight w:val="white"/>
        </w:rPr>
        <w:t>Thy seed shall be as the stars of heaven.</w:t>
      </w:r>
      <w:r w:rsidR="00DE7390">
        <w:rPr>
          <w:highlight w:val="white"/>
        </w:rPr>
        <w:t>’</w:t>
      </w:r>
      <w:r w:rsidR="002D2DBF">
        <w:rPr>
          <w:highlight w:val="white"/>
        </w:rPr>
        <w:t>”</w:t>
      </w:r>
      <w:r w:rsidRPr="00B2347F">
        <w:rPr>
          <w:highlight w:val="white"/>
        </w:rPr>
        <w:t xml:space="preserve"> </w:t>
      </w:r>
      <w:r w:rsidRPr="00B2347F">
        <w:rPr>
          <w:i/>
        </w:rPr>
        <w:t>1 Clement</w:t>
      </w:r>
      <w:r w:rsidRPr="00B2347F">
        <w:t xml:space="preserve"> vol.1 ch.32 p.13. See also vol.9 ch.32 p.238</w:t>
      </w:r>
    </w:p>
    <w:p w14:paraId="1D1E20F8" w14:textId="77777777" w:rsidR="003818EF" w:rsidRPr="00B2347F" w:rsidRDefault="003818EF" w:rsidP="003818EF">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Therefore Abraham also, knowing the. Father through the Word, who made heaven and earth, confessed Him to be God; and having learned, by an announcement [made to him], that the Son of God would be a man among men, by whose advent his seed should be as the stars of heaven, he desired to see that day, so that he might himself also embrace Christ; and, seeing it through the spirit of prophecy, he rejoiced.</w:t>
      </w:r>
      <w:r w:rsidR="002D2DBF">
        <w:rPr>
          <w:highlight w:val="white"/>
        </w:rPr>
        <w:t>”</w:t>
      </w:r>
      <w:r w:rsidRPr="00B2347F">
        <w:rPr>
          <w:highlight w:val="white"/>
        </w:rPr>
        <w:t xml:space="preserve"> </w:t>
      </w:r>
      <w:r w:rsidRPr="00B2347F">
        <w:rPr>
          <w:i/>
        </w:rPr>
        <w:t>Irenaeus Against Heresies</w:t>
      </w:r>
      <w:r w:rsidRPr="00B2347F">
        <w:t xml:space="preserve"> book 4 ch.7.1 p.469</w:t>
      </w:r>
    </w:p>
    <w:p w14:paraId="27E39014" w14:textId="77777777" w:rsidR="003818EF" w:rsidRPr="00B2347F" w:rsidRDefault="003818EF" w:rsidP="003818EF">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 </w:t>
      </w:r>
      <w:r w:rsidR="002D2DBF">
        <w:t>“</w:t>
      </w:r>
      <w:r w:rsidRPr="00B2347F">
        <w:rPr>
          <w:highlight w:val="white"/>
        </w:rPr>
        <w:t>who further promises that the seed of Abraham shall be even as the stars of heaven, by virtue certainly of the heavenly promise, why may it not be possible,</w:t>
      </w:r>
      <w:r w:rsidR="002D2DBF">
        <w:t>”</w:t>
      </w:r>
      <w:r w:rsidRPr="00B2347F">
        <w:rPr>
          <w:highlight w:val="white"/>
        </w:rPr>
        <w:t xml:space="preserve"> </w:t>
      </w:r>
      <w:r w:rsidRPr="00B2347F">
        <w:rPr>
          <w:i/>
          <w:highlight w:val="white"/>
        </w:rPr>
        <w:t>Five Books Against Marcion</w:t>
      </w:r>
      <w:r w:rsidRPr="00B2347F">
        <w:rPr>
          <w:highlight w:val="white"/>
        </w:rPr>
        <w:t xml:space="preserve"> book 4 ch.34 p.406</w:t>
      </w:r>
    </w:p>
    <w:p w14:paraId="601B1BC4" w14:textId="77777777" w:rsidR="003818EF" w:rsidRPr="00B2347F" w:rsidRDefault="003818EF" w:rsidP="003818EF">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The Hebrew people, then, being called by God a </w:t>
      </w:r>
      <w:r w:rsidR="00DE7390">
        <w:rPr>
          <w:highlight w:val="white"/>
        </w:rPr>
        <w:t>‘</w:t>
      </w:r>
      <w:r w:rsidRPr="00B2347F">
        <w:rPr>
          <w:highlight w:val="white"/>
        </w:rPr>
        <w:t>chosen generation, and a royal priesthood, and a holy nation, and a purchased people,</w:t>
      </w:r>
      <w:r w:rsidR="00DE7390">
        <w:rPr>
          <w:highlight w:val="white"/>
        </w:rPr>
        <w:t>’</w:t>
      </w:r>
      <w:r w:rsidRPr="00B2347F">
        <w:rPr>
          <w:highlight w:val="white"/>
        </w:rPr>
        <w:t xml:space="preserve"> regarding whom it was foretold to Abraham by the voice of the Lord addressed to him, </w:t>
      </w:r>
      <w:r w:rsidR="00DE7390">
        <w:rPr>
          <w:highlight w:val="white"/>
        </w:rPr>
        <w:t>‘</w:t>
      </w:r>
      <w:r w:rsidRPr="00B2347F">
        <w:rPr>
          <w:highlight w:val="white"/>
        </w:rPr>
        <w:t>Look now towards heaven, and tell the stars, if thou be able to number them: and He said unto him, So shall thy seed be;</w:t>
      </w:r>
      <w:r w:rsidR="00DE7390">
        <w:rPr>
          <w:highlight w:val="white"/>
        </w:rPr>
        <w:t>’</w:t>
      </w:r>
      <w:r w:rsidRPr="00B2347F">
        <w:rPr>
          <w:highlight w:val="white"/>
        </w:rPr>
        <w:t xml:space="preserve"> and having thus a hope that they would become as the stars of heaven, were not likely to bow down to those objects which they were to resemble as a result of their understanding and observing the law of God.</w:t>
      </w:r>
      <w:r w:rsidR="002D2DBF">
        <w:rPr>
          <w:highlight w:val="white"/>
        </w:rPr>
        <w:t>”</w:t>
      </w:r>
      <w:r w:rsidRPr="00B2347F">
        <w:rPr>
          <w:highlight w:val="white"/>
        </w:rPr>
        <w:t xml:space="preserve"> </w:t>
      </w:r>
      <w:r w:rsidRPr="00B2347F">
        <w:rPr>
          <w:i/>
        </w:rPr>
        <w:t>Origen Against Celsus</w:t>
      </w:r>
      <w:r w:rsidRPr="00B2347F">
        <w:t xml:space="preserve"> book 5 ch.10 p.547</w:t>
      </w:r>
    </w:p>
    <w:p w14:paraId="0B051981" w14:textId="77777777" w:rsidR="003818EF" w:rsidRPr="00B2347F" w:rsidRDefault="003818EF" w:rsidP="003818EF">
      <w:pPr>
        <w:ind w:left="288" w:hanging="288"/>
      </w:pPr>
    </w:p>
    <w:p w14:paraId="5DB02189" w14:textId="372771FE" w:rsidR="00242418" w:rsidRPr="00B2347F" w:rsidRDefault="009949F5">
      <w:pPr>
        <w:pStyle w:val="Heading2"/>
      </w:pPr>
      <w:bookmarkStart w:id="1976" w:name="_Toc58617577"/>
      <w:bookmarkStart w:id="1977" w:name="_Toc62979007"/>
      <w:bookmarkStart w:id="1978" w:name="_Toc126171445"/>
      <w:bookmarkStart w:id="1979" w:name="_Toc221966358"/>
      <w:bookmarkStart w:id="1980" w:name="_Toc161079574"/>
      <w:bookmarkEnd w:id="1966"/>
      <w:r>
        <w:t>Wg</w:t>
      </w:r>
      <w:r w:rsidR="003818EF">
        <w:t>17</w:t>
      </w:r>
      <w:r w:rsidR="00242418" w:rsidRPr="00B2347F">
        <w:t xml:space="preserve">. Judgment against </w:t>
      </w:r>
      <w:smartTag w:uri="urn:schemas-microsoft-com:office:smarttags" w:element="City">
        <w:r w:rsidR="00242418" w:rsidRPr="00B2347F">
          <w:t>Sodom</w:t>
        </w:r>
      </w:smartTag>
      <w:r w:rsidR="00242418" w:rsidRPr="00B2347F">
        <w:t xml:space="preserve"> or </w:t>
      </w:r>
      <w:smartTag w:uri="urn:schemas-microsoft-com:office:smarttags" w:element="place">
        <w:smartTag w:uri="urn:schemas-microsoft-com:office:smarttags" w:element="City">
          <w:r w:rsidR="00242418" w:rsidRPr="00B2347F">
            <w:t>Gomorrah</w:t>
          </w:r>
        </w:smartTag>
      </w:smartTag>
      <w:bookmarkEnd w:id="1976"/>
      <w:bookmarkEnd w:id="1977"/>
      <w:bookmarkEnd w:id="1978"/>
      <w:bookmarkEnd w:id="1980"/>
    </w:p>
    <w:p w14:paraId="49035D09" w14:textId="77777777" w:rsidR="00242418" w:rsidRPr="00B2347F" w:rsidRDefault="00242418"/>
    <w:p w14:paraId="2114FB10" w14:textId="77777777" w:rsidR="00242418" w:rsidRPr="00B2347F" w:rsidRDefault="00242418">
      <w:r w:rsidRPr="00B2347F">
        <w:t>Genesis 13:10-13; 18:20-19:28; Deuteronomy 29:13; 32:32; Isa 1:9-10; Jer 49:18; 50:40; Amos 4:11; Matthew 10:15; 11:23-24; Luke 10:12; 17:29; Romans 9:29; 2 Peter 2:6; Jude 7</w:t>
      </w:r>
    </w:p>
    <w:p w14:paraId="3CF051A8" w14:textId="77777777" w:rsidR="00242418" w:rsidRPr="00B2347F" w:rsidRDefault="00242418"/>
    <w:p w14:paraId="6A79606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Hebrews 9:29</w:t>
      </w:r>
    </w:p>
    <w:p w14:paraId="4D73A54F" w14:textId="77777777" w:rsidR="00242418" w:rsidRPr="00B2347F" w:rsidRDefault="00242418">
      <w:pPr>
        <w:ind w:left="288" w:hanging="288"/>
      </w:pPr>
      <w:r w:rsidRPr="00B2347F">
        <w:rPr>
          <w:b/>
        </w:rPr>
        <w:t>p72 (=Bodmer 7 and 8)</w:t>
      </w:r>
      <w:r w:rsidRPr="00B2347F">
        <w:t xml:space="preserve"> (ca.300 A.D.) all of 1 Peter, 2 Peter, Jude 191 verses. Mentions fire destroying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2 Peter 2:6; Jude 7</w:t>
      </w:r>
    </w:p>
    <w:p w14:paraId="68999E6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10:12</w:t>
      </w:r>
    </w:p>
    <w:p w14:paraId="799A0AC7" w14:textId="77777777" w:rsidR="00242418" w:rsidRPr="00B2347F" w:rsidRDefault="00242418"/>
    <w:p w14:paraId="259C60DE" w14:textId="77777777" w:rsidR="00242418" w:rsidRPr="00B2347F" w:rsidRDefault="00242418">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ch.11 vol.1 p.8 (See also vol.9 p.232) mentions </w:t>
      </w:r>
      <w:smartTag w:uri="urn:schemas-microsoft-com:office:smarttags" w:element="place">
        <w:smartTag w:uri="urn:schemas-microsoft-com:office:smarttags" w:element="City">
          <w:r w:rsidRPr="00B2347F">
            <w:t>Sodom</w:t>
          </w:r>
        </w:smartTag>
      </w:smartTag>
      <w:r w:rsidRPr="00B2347F">
        <w:t>.</w:t>
      </w:r>
    </w:p>
    <w:p w14:paraId="7B3CF6B1" w14:textId="77777777" w:rsidR="00242418" w:rsidRPr="00B2347F" w:rsidRDefault="00242418">
      <w:pPr>
        <w:ind w:left="288" w:hanging="288"/>
      </w:pPr>
      <w:r w:rsidRPr="00B2347F">
        <w:rPr>
          <w:b/>
        </w:rPr>
        <w:t>Justin Martyr</w:t>
      </w:r>
      <w:r w:rsidRPr="00B2347F">
        <w:t xml:space="preserve"> (c.138-165 A.D.) </w:t>
      </w:r>
      <w:r w:rsidRPr="00B2347F">
        <w:rPr>
          <w:i/>
        </w:rPr>
        <w:t>Dialogue with Trypho, a Jew</w:t>
      </w:r>
      <w:r w:rsidRPr="00B2347F">
        <w:t xml:space="preserve"> ch.55 p.222 mentions the destruction of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See also ibid ch.56 p.224-225</w:t>
      </w:r>
    </w:p>
    <w:p w14:paraId="6CD0E088" w14:textId="77777777" w:rsidR="0015741C" w:rsidRPr="00B2347F" w:rsidRDefault="0015741C" w:rsidP="0015741C">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15.20-21 p.67 mentions the judgment of </w:t>
      </w:r>
      <w:smartTag w:uri="urn:schemas-microsoft-com:office:smarttags" w:element="place">
        <w:smartTag w:uri="urn:schemas-microsoft-com:office:smarttags" w:element="City">
          <w:r w:rsidRPr="00B2347F">
            <w:t>Sodom</w:t>
          </w:r>
        </w:smartTag>
      </w:smartTag>
      <w:r w:rsidRPr="00B2347F">
        <w:t>.</w:t>
      </w:r>
    </w:p>
    <w:p w14:paraId="2442A18B" w14:textId="77777777" w:rsidR="00242418" w:rsidRPr="00B2347F" w:rsidRDefault="00242418">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mentions the destruction of </w:t>
      </w:r>
      <w:smartTag w:uri="urn:schemas-microsoft-com:office:smarttags" w:element="place">
        <w:smartTag w:uri="urn:schemas-microsoft-com:office:smarttags" w:element="City">
          <w:r w:rsidRPr="00B2347F">
            <w:t>Sodom</w:t>
          </w:r>
        </w:smartTag>
      </w:smartTag>
      <w:r w:rsidRPr="00B2347F">
        <w:t>. He mentions it in book 4 ch.36.3 p.515 and other places too.</w:t>
      </w:r>
      <w:r w:rsidRPr="00B2347F">
        <w:rPr>
          <w:i/>
        </w:rPr>
        <w:t xml:space="preserve"> Irenaeus Against Heresies</w:t>
      </w:r>
      <w:r w:rsidRPr="00B2347F">
        <w:t xml:space="preserve"> book 3 ch.6.1 p.418-419</w:t>
      </w:r>
    </w:p>
    <w:p w14:paraId="2B3C06C6" w14:textId="77777777" w:rsidR="00DF0C39" w:rsidRPr="00B2347F" w:rsidRDefault="00DF0C39" w:rsidP="00DF0C39">
      <w:pPr>
        <w:ind w:left="288" w:hanging="288"/>
      </w:pPr>
      <w:r w:rsidRPr="00B2347F">
        <w:t xml:space="preserve">Irenaeus of Lyons (c.160-202 A.D.) tells the whole story of God first talking with Abrahm and then the judgment against both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Proof of Apostolic Preaching</w:t>
      </w:r>
      <w:r w:rsidRPr="00B2347F">
        <w:t xml:space="preserve"> ch.44</w:t>
      </w:r>
    </w:p>
    <w:p w14:paraId="38DC9307" w14:textId="77777777" w:rsidR="00FE5957" w:rsidRPr="00B2347F" w:rsidRDefault="00FE5957" w:rsidP="00FE595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says how Lot was aved from </w:t>
      </w:r>
      <w:smartTag w:uri="urn:schemas-microsoft-com:office:smarttags" w:element="place">
        <w:smartTag w:uri="urn:schemas-microsoft-com:office:smarttags" w:element="City">
          <w:r w:rsidRPr="00B2347F">
            <w:t>Sodom</w:t>
          </w:r>
        </w:smartTag>
      </w:smartTag>
      <w:r w:rsidRPr="00B2347F">
        <w:t xml:space="preserve">. </w:t>
      </w:r>
      <w:r w:rsidRPr="00B2347F">
        <w:rPr>
          <w:i/>
        </w:rPr>
        <w:t>Stromata</w:t>
      </w:r>
      <w:r w:rsidRPr="00B2347F">
        <w:t xml:space="preserve"> book 4 ch.17 p.428</w:t>
      </w:r>
    </w:p>
    <w:p w14:paraId="010136C2" w14:textId="77777777" w:rsidR="00457593" w:rsidRPr="00B2347F" w:rsidRDefault="00457593" w:rsidP="00457593">
      <w:pPr>
        <w:ind w:left="288" w:hanging="288"/>
      </w:pPr>
      <w:r w:rsidRPr="00B2347F">
        <w:t xml:space="preserve">Clement of </w:t>
      </w:r>
      <w:smartTag w:uri="urn:schemas-microsoft-com:office:smarttags" w:element="City">
        <w:r w:rsidRPr="00B2347F">
          <w:t>Alexandria</w:t>
        </w:r>
      </w:smartTag>
      <w:r w:rsidRPr="00B2347F">
        <w:t xml:space="preserve"> (193-217/220 A.D.) says that God overthrew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The Instructor</w:t>
      </w:r>
      <w:r w:rsidRPr="00B2347F">
        <w:t xml:space="preserve"> book 1 ch.8 p.227</w:t>
      </w:r>
    </w:p>
    <w:p w14:paraId="269E6155" w14:textId="77777777" w:rsidR="00242418" w:rsidRPr="00B2347F" w:rsidRDefault="00242418">
      <w:pPr>
        <w:ind w:left="288" w:hanging="288"/>
      </w:pPr>
      <w:r w:rsidRPr="00B2347F">
        <w:t xml:space="preserve">Clement of </w:t>
      </w:r>
      <w:smartTag w:uri="urn:schemas-microsoft-com:office:smarttags" w:element="City">
        <w:r w:rsidRPr="00B2347F">
          <w:t>Alexandria</w:t>
        </w:r>
      </w:smartTag>
      <w:r w:rsidRPr="00B2347F">
        <w:t xml:space="preserve"> (193-217/220 A.D.) mentions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in his comments on the Letter of Jude. Fragment 1 ch.2 p.573</w:t>
      </w:r>
    </w:p>
    <w:p w14:paraId="2508BDD8" w14:textId="77777777" w:rsidR="00242418" w:rsidRPr="00B2347F" w:rsidRDefault="00242418">
      <w:pPr>
        <w:ind w:left="288" w:hanging="288"/>
      </w:pPr>
      <w:r w:rsidRPr="00B2347F">
        <w:rPr>
          <w:b/>
        </w:rPr>
        <w:t>Tertullian</w:t>
      </w:r>
      <w:r w:rsidRPr="00B2347F">
        <w:t xml:space="preserve"> (c.213 A.D.) mentions the Lord raining brimstone and fire on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Against Praxeas</w:t>
      </w:r>
      <w:r w:rsidRPr="00B2347F">
        <w:t xml:space="preserve"> ch.13 p.608</w:t>
      </w:r>
    </w:p>
    <w:p w14:paraId="5D407507" w14:textId="7DD78023" w:rsidR="003311D0" w:rsidRPr="00B2347F" w:rsidRDefault="003311D0" w:rsidP="003311D0">
      <w:pPr>
        <w:widowControl w:val="0"/>
        <w:autoSpaceDE w:val="0"/>
        <w:autoSpaceDN w:val="0"/>
        <w:adjustRightInd w:val="0"/>
        <w:ind w:left="288" w:hanging="288"/>
      </w:pPr>
      <w:r w:rsidRPr="003311D0">
        <w:rPr>
          <w:bCs/>
        </w:rPr>
        <w:t>Tertullian</w:t>
      </w:r>
      <w:r w:rsidRPr="00B2347F">
        <w:t xml:space="preserve"> (198-220 A.D.) </w:t>
      </w:r>
      <w:r>
        <w:t>says that Sodom and Gomorrah were consumed by fire.</w:t>
      </w:r>
      <w:r w:rsidRPr="00B2347F">
        <w:t xml:space="preserve"> </w:t>
      </w:r>
      <w:r w:rsidRPr="00B2347F">
        <w:rPr>
          <w:i/>
        </w:rPr>
        <w:t>A</w:t>
      </w:r>
      <w:r>
        <w:rPr>
          <w:i/>
        </w:rPr>
        <w:t>pology</w:t>
      </w:r>
      <w:r w:rsidRPr="00B2347F">
        <w:t xml:space="preserve"> ch.</w:t>
      </w:r>
      <w:r>
        <w:t>40</w:t>
      </w:r>
      <w:r w:rsidRPr="00B2347F">
        <w:t xml:space="preserve"> p.</w:t>
      </w:r>
      <w:r>
        <w:t>48</w:t>
      </w:r>
    </w:p>
    <w:p w14:paraId="5B67BCC7" w14:textId="77777777" w:rsidR="00F448C3" w:rsidRPr="00B2347F" w:rsidRDefault="00F448C3" w:rsidP="00F448C3">
      <w:pPr>
        <w:ind w:left="288" w:hanging="288"/>
        <w:rPr>
          <w:b/>
          <w:bCs/>
          <w:szCs w:val="20"/>
        </w:rPr>
      </w:pPr>
      <w:r w:rsidRPr="00B2347F">
        <w:rPr>
          <w:bCs/>
          <w:szCs w:val="20"/>
        </w:rPr>
        <w:t xml:space="preserve">Tertullian (213 A.D.) mentions the judgment of </w:t>
      </w:r>
      <w:smartTag w:uri="urn:schemas-microsoft-com:office:smarttags" w:element="place">
        <w:smartTag w:uri="urn:schemas-microsoft-com:office:smarttags" w:element="City">
          <w:r w:rsidRPr="00B2347F">
            <w:rPr>
              <w:bCs/>
              <w:szCs w:val="20"/>
            </w:rPr>
            <w:t>Sodom</w:t>
          </w:r>
        </w:smartTag>
      </w:smartTag>
      <w:r w:rsidRPr="00B2347F">
        <w:rPr>
          <w:bCs/>
          <w:szCs w:val="20"/>
        </w:rPr>
        <w:t xml:space="preserve">. </w:t>
      </w:r>
      <w:r w:rsidRPr="00B2347F">
        <w:rPr>
          <w:bCs/>
          <w:i/>
          <w:szCs w:val="20"/>
        </w:rPr>
        <w:t>On Monogamy</w:t>
      </w:r>
      <w:r w:rsidRPr="00B2347F">
        <w:rPr>
          <w:bCs/>
          <w:szCs w:val="20"/>
        </w:rPr>
        <w:t xml:space="preserve"> ch.16 p.72</w:t>
      </w:r>
    </w:p>
    <w:p w14:paraId="35C2146B" w14:textId="77777777" w:rsidR="00242418" w:rsidRPr="00B2347F" w:rsidRDefault="00242418">
      <w:pPr>
        <w:ind w:left="288" w:hanging="288"/>
      </w:pPr>
      <w:r w:rsidRPr="00B2347F">
        <w:rPr>
          <w:b/>
        </w:rPr>
        <w:t>Origen</w:t>
      </w:r>
      <w:r w:rsidRPr="00B2347F">
        <w:t xml:space="preserve"> (235-245 A.D.) mentions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Homilies on Jere</w:t>
      </w:r>
      <w:r w:rsidR="000E5621" w:rsidRPr="00B2347F">
        <w:rPr>
          <w:i/>
        </w:rPr>
        <w:t>h</w:t>
      </w:r>
      <w:r w:rsidRPr="00B2347F">
        <w:rPr>
          <w:i/>
        </w:rPr>
        <w:t>miah</w:t>
      </w:r>
      <w:r w:rsidRPr="00B2347F">
        <w:t xml:space="preserve"> homily 1 ch.1 p.4</w:t>
      </w:r>
    </w:p>
    <w:p w14:paraId="7196213D" w14:textId="77777777" w:rsidR="00242418" w:rsidRPr="00B2347F" w:rsidRDefault="00242418">
      <w:pPr>
        <w:ind w:left="288" w:hanging="288"/>
        <w:rPr>
          <w:b/>
        </w:rPr>
      </w:pPr>
      <w:r w:rsidRPr="00B2347F">
        <w:t xml:space="preserve">Origen </w:t>
      </w:r>
      <w:r w:rsidR="00A76087" w:rsidRPr="00B2347F">
        <w:t>(225-253/254 A.D.)</w:t>
      </w:r>
      <w:r w:rsidRPr="00B2347F">
        <w:t xml:space="preserve"> discusses the destruction of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w:t>
      </w:r>
      <w:r w:rsidRPr="00B2347F">
        <w:rPr>
          <w:i/>
        </w:rPr>
        <w:t>Origen Against Celsus</w:t>
      </w:r>
      <w:r w:rsidRPr="00B2347F">
        <w:t xml:space="preserve"> book 2 ch.67 p.458</w:t>
      </w:r>
    </w:p>
    <w:p w14:paraId="27860F3B" w14:textId="77777777" w:rsidR="00242418" w:rsidRPr="00B2347F" w:rsidRDefault="00242418" w:rsidP="00416FD3">
      <w:pPr>
        <w:ind w:left="288" w:hanging="288"/>
      </w:pPr>
      <w:r w:rsidRPr="00B2347F">
        <w:t>Hippolytus</w:t>
      </w:r>
      <w:r w:rsidR="00416FD3" w:rsidRPr="00B2347F">
        <w:t xml:space="preserve"> of Portus</w:t>
      </w:r>
      <w:r w:rsidRPr="00B2347F">
        <w:t xml:space="preserve"> (222-235/236 A.D.) fragment 1 </w:t>
      </w:r>
      <w:r w:rsidRPr="00B2347F">
        <w:rPr>
          <w:i/>
        </w:rPr>
        <w:t>Commentary on Proverbs</w:t>
      </w:r>
      <w:r w:rsidRPr="00B2347F">
        <w:t xml:space="preserve"> p.175 (partial) briefly discusses the flood and </w:t>
      </w:r>
      <w:r w:rsidR="002D2DBF">
        <w:t>“</w:t>
      </w:r>
      <w:r w:rsidRPr="00B2347F">
        <w:t>the Sodomites, who, not satisfied with what the land yielded, offered violence to strangers</w:t>
      </w:r>
      <w:r w:rsidR="002D2DBF">
        <w:t>”</w:t>
      </w:r>
    </w:p>
    <w:p w14:paraId="5D031DD4" w14:textId="77777777" w:rsidR="00242418" w:rsidRPr="00B2347F" w:rsidRDefault="00242418">
      <w:pPr>
        <w:ind w:left="288" w:hanging="288"/>
      </w:pPr>
      <w:r w:rsidRPr="00B2347F">
        <w:rPr>
          <w:b/>
        </w:rPr>
        <w:t>Novatian</w:t>
      </w:r>
      <w:r w:rsidRPr="00B2347F">
        <w:t xml:space="preserve"> (250/4-256/7 A.D.) discusses the destruction of the people of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in </w:t>
      </w:r>
      <w:r w:rsidRPr="00B2347F">
        <w:rPr>
          <w:i/>
        </w:rPr>
        <w:t>Treatise Concerning the Trinity</w:t>
      </w:r>
      <w:r w:rsidRPr="00B2347F">
        <w:t xml:space="preserve"> ch.18 p.628-629</w:t>
      </w:r>
    </w:p>
    <w:p w14:paraId="5B9C2E39"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ch.13 p.672 (partial) mentions </w:t>
      </w:r>
      <w:smartTag w:uri="urn:schemas-microsoft-com:office:smarttags" w:element="place">
        <w:r w:rsidRPr="00B2347F">
          <w:t>Lot</w:t>
        </w:r>
      </w:smartTag>
      <w:r w:rsidR="00DE7390">
        <w:t>’</w:t>
      </w:r>
      <w:r w:rsidRPr="00B2347F">
        <w:t xml:space="preserve">s wife who looked back and was turned to a pillar of salt. (No mention of </w:t>
      </w:r>
      <w:smartTag w:uri="urn:schemas-microsoft-com:office:smarttags" w:element="place">
        <w:smartTag w:uri="urn:schemas-microsoft-com:office:smarttags" w:element="City">
          <w:r w:rsidRPr="00B2347F">
            <w:t>Sodom</w:t>
          </w:r>
        </w:smartTag>
      </w:smartTag>
      <w:r w:rsidRPr="00B2347F">
        <w:t xml:space="preserve"> though.)</w:t>
      </w:r>
    </w:p>
    <w:p w14:paraId="11A6233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And unless the Lord of Sabaoth had left us a seed, we should have been as Sodoma, and we should have been like unto </w:t>
      </w:r>
      <w:smartTag w:uri="urn:schemas-microsoft-com:office:smarttags" w:element="place">
        <w:smartTag w:uri="urn:schemas-microsoft-com:office:smarttags" w:element="City">
          <w:r w:rsidRPr="00B2347F">
            <w:t>Gomorrah</w:t>
          </w:r>
        </w:smartTag>
      </w:smartTag>
      <w:r w:rsidRPr="00B2347F">
        <w:t>.</w:t>
      </w:r>
      <w:r w:rsidR="002D2DBF">
        <w:t>”</w:t>
      </w:r>
      <w:r w:rsidRPr="00B2347F">
        <w:t xml:space="preserve"> </w:t>
      </w:r>
      <w:r w:rsidRPr="00B2347F">
        <w:rPr>
          <w:i/>
        </w:rPr>
        <w:t>Treatises of Cyprian</w:t>
      </w:r>
      <w:r w:rsidRPr="00B2347F">
        <w:t xml:space="preserve"> Treatise 12 first part ch.6 p.510</w:t>
      </w:r>
    </w:p>
    <w:p w14:paraId="2DA2AF8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Pr="00B2347F">
        <w:rPr>
          <w:i/>
        </w:rPr>
        <w:t>Banquet of the Ten Virgins</w:t>
      </w:r>
      <w:r w:rsidRPr="00B2347F">
        <w:t xml:space="preserve"> discourse 5 ch.5 p.327 mentions the overthrow of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poetically.</w:t>
      </w:r>
    </w:p>
    <w:p w14:paraId="5534BC1D" w14:textId="77777777" w:rsidR="0064426E" w:rsidRPr="00D17C89" w:rsidRDefault="0064426E" w:rsidP="0064426E">
      <w:pPr>
        <w:ind w:left="288" w:hanging="288"/>
      </w:pPr>
      <w:r w:rsidRPr="00C20F51">
        <w:rPr>
          <w:b/>
        </w:rPr>
        <w:t>Eusebius of Caesarea</w:t>
      </w:r>
      <w:r w:rsidRPr="00C20F51">
        <w:t xml:space="preserve"> </w:t>
      </w:r>
      <w:r w:rsidRPr="00D17C89">
        <w:t>(</w:t>
      </w:r>
      <w:r>
        <w:t>318-325 A.D.</w:t>
      </w:r>
      <w:r w:rsidRPr="00D17C89">
        <w:t xml:space="preserve">) mentions the Lord raining fire down on </w:t>
      </w:r>
      <w:smartTag w:uri="urn:schemas-microsoft-com:office:smarttags" w:element="City">
        <w:r w:rsidRPr="00D17C89">
          <w:t>Sodom</w:t>
        </w:r>
      </w:smartTag>
      <w:r w:rsidRPr="00D17C89">
        <w:t xml:space="preserve"> and </w:t>
      </w:r>
      <w:smartTag w:uri="urn:schemas-microsoft-com:office:smarttags" w:element="place">
        <w:smartTag w:uri="urn:schemas-microsoft-com:office:smarttags" w:element="City">
          <w:r w:rsidRPr="00D17C89">
            <w:t>Gomorrah</w:t>
          </w:r>
        </w:smartTag>
      </w:smartTag>
      <w:r w:rsidRPr="00D17C89">
        <w:t>.</w:t>
      </w:r>
      <w:r w:rsidRPr="00C20F51">
        <w:rPr>
          <w:i/>
        </w:rPr>
        <w:t xml:space="preserve"> Eusebius’ Ecclesiastical History</w:t>
      </w:r>
      <w:r w:rsidRPr="00D17C89">
        <w:t xml:space="preserve"> book 1 ch.2.9 p.83</w:t>
      </w:r>
    </w:p>
    <w:p w14:paraId="632177DB" w14:textId="77777777" w:rsidR="00242418" w:rsidRPr="00B2347F" w:rsidRDefault="00242418"/>
    <w:p w14:paraId="15FFE5CD" w14:textId="77777777" w:rsidR="00242418" w:rsidRPr="00B2347F" w:rsidRDefault="00242418">
      <w:pPr>
        <w:rPr>
          <w:b/>
          <w:u w:val="single"/>
        </w:rPr>
      </w:pPr>
      <w:r w:rsidRPr="00B2347F">
        <w:rPr>
          <w:b/>
          <w:u w:val="single"/>
        </w:rPr>
        <w:t xml:space="preserve">Among heretics </w:t>
      </w:r>
    </w:p>
    <w:p w14:paraId="151FA9C4"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(implied) book 2 ch.30 p.105 </w:t>
      </w:r>
      <w:r w:rsidR="002D2DBF">
        <w:t>“</w:t>
      </w:r>
      <w:r w:rsidRPr="00B2347F">
        <w:t xml:space="preserve">more tolerable for the </w:t>
      </w:r>
      <w:smartTag w:uri="urn:schemas-microsoft-com:office:smarttags" w:element="PlaceType">
        <w:r w:rsidRPr="00B2347F">
          <w:t>land</w:t>
        </w:r>
      </w:smartTag>
      <w:r w:rsidRPr="00B2347F">
        <w:t xml:space="preserve"> of </w:t>
      </w:r>
      <w:smartTag w:uri="urn:schemas-microsoft-com:office:smarttags" w:element="PlaceName">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xml:space="preserve"> in the day of judgment than for that city or home.</w:t>
      </w:r>
      <w:r w:rsidR="002D2DBF">
        <w:t>”</w:t>
      </w:r>
      <w:r w:rsidR="000E5621" w:rsidRPr="00B2347F">
        <w:t xml:space="preserve">. Recognitions of Clement book 1 ch.32 p.86 also mentions </w:t>
      </w:r>
      <w:smartTag w:uri="urn:schemas-microsoft-com:office:smarttags" w:element="place">
        <w:smartTag w:uri="urn:schemas-microsoft-com:office:smarttags" w:element="City">
          <w:r w:rsidR="000E5621" w:rsidRPr="00B2347F">
            <w:t>Sodom</w:t>
          </w:r>
        </w:smartTag>
      </w:smartTag>
      <w:r w:rsidR="000E5621" w:rsidRPr="00B2347F">
        <w:t>.</w:t>
      </w:r>
    </w:p>
    <w:p w14:paraId="7AC071D5" w14:textId="77777777" w:rsidR="00C62FD9" w:rsidRPr="00B2347F" w:rsidRDefault="00C62FD9" w:rsidP="00C62FD9">
      <w:pPr>
        <w:ind w:left="288" w:hanging="288"/>
        <w:rPr>
          <w:b/>
        </w:rPr>
      </w:pPr>
      <w:r w:rsidRPr="00B2347F">
        <w:t xml:space="preserve">The Ebionite </w:t>
      </w:r>
      <w:r w:rsidRPr="00B2347F">
        <w:rPr>
          <w:b/>
          <w:i/>
        </w:rPr>
        <w:t>Clementine Homilies</w:t>
      </w:r>
      <w:r w:rsidRPr="00B2347F">
        <w:t xml:space="preserve"> (-188 A.D.- uncertain date) homily 3 ch.49 p.243 speaks of the judgment of </w:t>
      </w:r>
      <w:smartTag w:uri="urn:schemas-microsoft-com:office:smarttags" w:element="place">
        <w:smartTag w:uri="urn:schemas-microsoft-com:office:smarttags" w:element="City">
          <w:r w:rsidRPr="00B2347F">
            <w:t>Sodom</w:t>
          </w:r>
        </w:smartTag>
      </w:smartTag>
      <w:r w:rsidRPr="00B2347F">
        <w:t>.</w:t>
      </w:r>
    </w:p>
    <w:p w14:paraId="43DBE9F8" w14:textId="77777777" w:rsidR="00242418" w:rsidRPr="00B2347F" w:rsidRDefault="00242418">
      <w:pPr>
        <w:ind w:left="288" w:hanging="288"/>
      </w:pPr>
      <w:r w:rsidRPr="00B2347F">
        <w:t xml:space="preserve">The Ebionite </w:t>
      </w:r>
      <w:r w:rsidRPr="00B2347F">
        <w:rPr>
          <w:i/>
        </w:rPr>
        <w:t>Clementine Homilies</w:t>
      </w:r>
      <w:r w:rsidRPr="00B2347F">
        <w:rPr>
          <w:b/>
        </w:rPr>
        <w:t xml:space="preserve"> </w:t>
      </w:r>
      <w:r w:rsidRPr="00B2347F">
        <w:t xml:space="preserve">(-188 A.D.- uncertain date) homily 3 ch.30 p.247 (partial) mentions </w:t>
      </w:r>
      <w:smartTag w:uri="urn:schemas-microsoft-com:office:smarttags" w:element="City">
        <w:r w:rsidRPr="00B2347F">
          <w:t>Sodom</w:t>
        </w:r>
      </w:smartTag>
      <w:r w:rsidRPr="00B2347F">
        <w:t xml:space="preserve"> and </w:t>
      </w:r>
      <w:smartTag w:uri="urn:schemas-microsoft-com:office:smarttags" w:element="place">
        <w:smartTag w:uri="urn:schemas-microsoft-com:office:smarttags" w:element="City">
          <w:r w:rsidRPr="00B2347F">
            <w:t>Gomorrah</w:t>
          </w:r>
        </w:smartTag>
      </w:smartTag>
      <w:r w:rsidRPr="00B2347F">
        <w:t>, but it does not say they are destroyed though.</w:t>
      </w:r>
    </w:p>
    <w:p w14:paraId="66ABB704" w14:textId="77777777" w:rsidR="00242418" w:rsidRPr="00B2347F" w:rsidRDefault="00242418"/>
    <w:p w14:paraId="6499122E" w14:textId="17A95092" w:rsidR="00ED4461" w:rsidRPr="00B2347F" w:rsidRDefault="009949F5" w:rsidP="00ED4461">
      <w:pPr>
        <w:pStyle w:val="Heading2"/>
      </w:pPr>
      <w:bookmarkStart w:id="1981" w:name="_Toc58617578"/>
      <w:bookmarkStart w:id="1982" w:name="_Toc62979008"/>
      <w:bookmarkStart w:id="1983" w:name="_Toc126171446"/>
      <w:bookmarkStart w:id="1984" w:name="_Toc161079575"/>
      <w:r>
        <w:t>Wg</w:t>
      </w:r>
      <w:r w:rsidR="00ED4461">
        <w:t>18</w:t>
      </w:r>
      <w:r w:rsidR="00ED4461" w:rsidRPr="00B2347F">
        <w:t xml:space="preserve">. </w:t>
      </w:r>
      <w:smartTag w:uri="urn:schemas-microsoft-com:office:smarttags" w:element="place">
        <w:r w:rsidR="00ED4461" w:rsidRPr="00B2347F">
          <w:t>Lot</w:t>
        </w:r>
      </w:smartTag>
      <w:r w:rsidR="00DE7390">
        <w:t>’</w:t>
      </w:r>
      <w:r w:rsidR="00ED4461" w:rsidRPr="00B2347F">
        <w:t>s wife a pillar of salt</w:t>
      </w:r>
      <w:bookmarkEnd w:id="1981"/>
      <w:bookmarkEnd w:id="1982"/>
      <w:bookmarkEnd w:id="1983"/>
      <w:bookmarkEnd w:id="1984"/>
    </w:p>
    <w:p w14:paraId="5F5B66F8" w14:textId="77777777" w:rsidR="00ED4461" w:rsidRPr="00B2347F" w:rsidRDefault="00ED4461" w:rsidP="00ED4461">
      <w:pPr>
        <w:ind w:left="288" w:hanging="288"/>
      </w:pPr>
    </w:p>
    <w:p w14:paraId="508A2663" w14:textId="77777777" w:rsidR="00ED4461" w:rsidRPr="00B2347F" w:rsidRDefault="00ED4461" w:rsidP="00ED4461">
      <w:r w:rsidRPr="00B2347F">
        <w:t>Genesis 19:26</w:t>
      </w:r>
    </w:p>
    <w:p w14:paraId="5EEF8C30" w14:textId="77777777" w:rsidR="00ED4461" w:rsidRPr="00B2347F" w:rsidRDefault="00ED4461" w:rsidP="00ED4461"/>
    <w:p w14:paraId="26E200AE" w14:textId="77777777" w:rsidR="00ED4461" w:rsidRPr="00B2347F" w:rsidRDefault="00ED4461" w:rsidP="00ED4461">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For Lot</w:t>
      </w:r>
      <w:r w:rsidR="00DE7390">
        <w:rPr>
          <w:highlight w:val="white"/>
        </w:rPr>
        <w:t>’</w:t>
      </w:r>
      <w:r w:rsidRPr="00B2347F">
        <w:rPr>
          <w:highlight w:val="white"/>
        </w:rPr>
        <w:t>s wife, who went forth with him, being of a different mind from himself and not continuing in agreement with him [as to the command which had been given them], was made an example of, so as to be a pillar of salt unto this day.</w:t>
      </w:r>
      <w:r w:rsidR="002D2DBF">
        <w:rPr>
          <w:highlight w:val="white"/>
        </w:rPr>
        <w:t>”</w:t>
      </w:r>
      <w:r w:rsidRPr="00B2347F">
        <w:rPr>
          <w:highlight w:val="white"/>
        </w:rPr>
        <w:t xml:space="preserve"> </w:t>
      </w:r>
      <w:r w:rsidRPr="00B2347F">
        <w:t>1 Clement ch.11 p.8. See also vol.9.</w:t>
      </w:r>
    </w:p>
    <w:p w14:paraId="4740D4A0" w14:textId="77777777" w:rsidR="00ED4461" w:rsidRPr="00B2347F" w:rsidRDefault="00ED4461" w:rsidP="00ED4461">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Pr="00B2347F">
        <w:rPr>
          <w:highlight w:val="white"/>
        </w:rPr>
        <w:t>and who left behind him [Lot] within the confines [of the land] his wife, [who remains] a pillar of salt unto this day.</w:t>
      </w:r>
      <w:r w:rsidR="002D2DBF">
        <w:rPr>
          <w:highlight w:val="white"/>
        </w:rPr>
        <w:t>”</w:t>
      </w:r>
      <w:r w:rsidRPr="00B2347F">
        <w:rPr>
          <w:highlight w:val="white"/>
        </w:rPr>
        <w:t xml:space="preserve"> </w:t>
      </w:r>
      <w:r w:rsidRPr="00B2347F">
        <w:rPr>
          <w:i/>
        </w:rPr>
        <w:t>Irenaeus Against Heresies</w:t>
      </w:r>
      <w:r w:rsidRPr="00B2347F">
        <w:t xml:space="preserve"> book 4 ch.31.1 p.504</w:t>
      </w:r>
    </w:p>
    <w:p w14:paraId="1D29C78F" w14:textId="77777777" w:rsidR="00ED4461" w:rsidRPr="00B2347F" w:rsidRDefault="00ED4461" w:rsidP="00ED4461">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Pr="00B2347F">
        <w:rPr>
          <w:highlight w:val="white"/>
        </w:rPr>
        <w:t xml:space="preserve">For God has respect to the very thought, since </w:t>
      </w:r>
      <w:smartTag w:uri="urn:schemas-microsoft-com:office:smarttags" w:element="place">
        <w:r w:rsidRPr="00B2347F">
          <w:rPr>
            <w:highlight w:val="white"/>
          </w:rPr>
          <w:t>Lot</w:t>
        </w:r>
      </w:smartTag>
      <w:r w:rsidR="00DE7390">
        <w:rPr>
          <w:highlight w:val="white"/>
        </w:rPr>
        <w:t>’</w:t>
      </w:r>
      <w:r w:rsidRPr="00B2347F">
        <w:rPr>
          <w:highlight w:val="white"/>
        </w:rPr>
        <w:t>s wife, who had merely voluntarily turned towards worldly wickedness, He left a senseless mass, rendering her a pillar of salt,</w:t>
      </w:r>
      <w:r w:rsidR="002D2DBF">
        <w:rPr>
          <w:highlight w:val="white"/>
        </w:rPr>
        <w:t>”</w:t>
      </w:r>
      <w:r w:rsidRPr="00B2347F">
        <w:rPr>
          <w:highlight w:val="white"/>
        </w:rPr>
        <w:t xml:space="preserve"> </w:t>
      </w:r>
      <w:r w:rsidRPr="00B2347F">
        <w:rPr>
          <w:i/>
        </w:rPr>
        <w:t>Stromata</w:t>
      </w:r>
      <w:r w:rsidRPr="00B2347F">
        <w:t xml:space="preserve"> book 2 ch.14 p.361</w:t>
      </w:r>
    </w:p>
    <w:p w14:paraId="66D96CB9" w14:textId="77777777" w:rsidR="00ED4461" w:rsidRPr="00B2347F" w:rsidRDefault="00ED4461" w:rsidP="00ED446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(implied) says </w:t>
      </w:r>
      <w:smartTag w:uri="urn:schemas-microsoft-com:office:smarttags" w:element="place">
        <w:r w:rsidRPr="00B2347F">
          <w:t>Lot</w:t>
        </w:r>
      </w:smartTag>
      <w:r w:rsidR="00DE7390">
        <w:t>’</w:t>
      </w:r>
      <w:r w:rsidRPr="00B2347F">
        <w:t>s wife turned into a pillar of stone.</w:t>
      </w:r>
      <w:r w:rsidRPr="00B2347F">
        <w:rPr>
          <w:highlight w:val="white"/>
        </w:rPr>
        <w:t xml:space="preserve"> </w:t>
      </w:r>
      <w:r w:rsidRPr="00B2347F">
        <w:rPr>
          <w:i/>
        </w:rPr>
        <w:t>Exhortation to the Heathen</w:t>
      </w:r>
      <w:r w:rsidRPr="00B2347F">
        <w:t xml:space="preserve"> ch.10 p.201</w:t>
      </w:r>
    </w:p>
    <w:p w14:paraId="3E2CE2C1" w14:textId="77777777" w:rsidR="00ED4461" w:rsidRPr="00B2347F" w:rsidRDefault="00ED4461" w:rsidP="00ED4461">
      <w:pPr>
        <w:ind w:left="288" w:hanging="288"/>
      </w:pPr>
      <w:r w:rsidRPr="00B2347F">
        <w:rPr>
          <w:b/>
        </w:rPr>
        <w:t>Origen</w:t>
      </w:r>
      <w:r w:rsidRPr="00B2347F">
        <w:t xml:space="preserve"> (225-253/254 A.D.) </w:t>
      </w:r>
      <w:r w:rsidR="002D2DBF">
        <w:t>“</w:t>
      </w:r>
      <w:r w:rsidRPr="00B2347F">
        <w:rPr>
          <w:highlight w:val="white"/>
        </w:rPr>
        <w:t xml:space="preserve">nor what is intended by </w:t>
      </w:r>
      <w:smartTag w:uri="urn:schemas-microsoft-com:office:smarttags" w:element="place">
        <w:r w:rsidRPr="00B2347F">
          <w:rPr>
            <w:highlight w:val="white"/>
          </w:rPr>
          <w:t>Lot</w:t>
        </w:r>
      </w:smartTag>
      <w:r w:rsidRPr="00B2347F">
        <w:rPr>
          <w:highlight w:val="white"/>
        </w:rPr>
        <w:t xml:space="preserve"> and his wife, who became a pillar of salt because she turned back;</w:t>
      </w:r>
      <w:r w:rsidR="002D2DBF">
        <w:t>”</w:t>
      </w:r>
      <w:r w:rsidRPr="00B2347F">
        <w:t xml:space="preserve"> </w:t>
      </w:r>
      <w:r w:rsidRPr="00B2347F">
        <w:rPr>
          <w:i/>
        </w:rPr>
        <w:t>Origen Against Celsus</w:t>
      </w:r>
      <w:r w:rsidRPr="00B2347F">
        <w:t xml:space="preserve"> book 4 ch.45 p.518</w:t>
      </w:r>
    </w:p>
    <w:p w14:paraId="5B03CF04" w14:textId="77777777" w:rsidR="00ED4461" w:rsidRPr="00B2347F" w:rsidRDefault="00ED4461" w:rsidP="00ED4461">
      <w:pPr>
        <w:autoSpaceDE w:val="0"/>
        <w:autoSpaceDN w:val="0"/>
        <w:adjustRightInd w:val="0"/>
        <w:ind w:left="288" w:hanging="288"/>
        <w:rPr>
          <w:highlight w:val="white"/>
        </w:rPr>
      </w:pPr>
      <w:r w:rsidRPr="00B2347F">
        <w:rPr>
          <w:b/>
          <w:i/>
          <w:highlight w:val="white"/>
        </w:rPr>
        <w:t>Treatise On Rebaptism</w:t>
      </w:r>
      <w:r w:rsidRPr="00B2347F">
        <w:rPr>
          <w:highlight w:val="white"/>
        </w:rPr>
        <w:t xml:space="preserve"> (</w:t>
      </w:r>
      <w:r w:rsidRPr="00B2347F">
        <w:t>c.250-258 A.D.</w:t>
      </w:r>
      <w:r w:rsidRPr="00B2347F">
        <w:rPr>
          <w:highlight w:val="white"/>
        </w:rPr>
        <w:t xml:space="preserve">) ch.13 p.674 </w:t>
      </w:r>
      <w:r w:rsidR="002D2DBF">
        <w:rPr>
          <w:highlight w:val="white"/>
        </w:rPr>
        <w:t>“</w:t>
      </w:r>
      <w:r w:rsidRPr="00B2347F">
        <w:rPr>
          <w:highlight w:val="white"/>
        </w:rPr>
        <w:t>who in a similar manner in time of trouble only, contrary to the angel</w:t>
      </w:r>
      <w:r w:rsidR="00DE7390">
        <w:rPr>
          <w:highlight w:val="white"/>
        </w:rPr>
        <w:t>’</w:t>
      </w:r>
      <w:r w:rsidRPr="00B2347F">
        <w:rPr>
          <w:highlight w:val="white"/>
        </w:rPr>
        <w:t>s command, looked behind her, and she became a pillar of salt. On which principle</w:t>
      </w:r>
      <w:r w:rsidR="002D2DBF">
        <w:rPr>
          <w:highlight w:val="white"/>
        </w:rPr>
        <w:t>”</w:t>
      </w:r>
    </w:p>
    <w:p w14:paraId="3C29C28A" w14:textId="77777777" w:rsidR="00ED4461" w:rsidRPr="00B2347F" w:rsidRDefault="00ED4461" w:rsidP="00ED4461"/>
    <w:p w14:paraId="29190C2A" w14:textId="4F496814" w:rsidR="00ED4461" w:rsidRPr="00B2347F" w:rsidRDefault="009949F5" w:rsidP="00ED4461">
      <w:pPr>
        <w:pStyle w:val="Heading2"/>
      </w:pPr>
      <w:bookmarkStart w:id="1985" w:name="_Toc58617579"/>
      <w:bookmarkStart w:id="1986" w:name="_Toc62979009"/>
      <w:bookmarkStart w:id="1987" w:name="_Toc126171447"/>
      <w:bookmarkStart w:id="1988" w:name="_Toc161079576"/>
      <w:r>
        <w:t>Wg</w:t>
      </w:r>
      <w:r w:rsidR="00ED4461">
        <w:t>19</w:t>
      </w:r>
      <w:r w:rsidR="00ED4461" w:rsidRPr="00B2347F">
        <w:t>. Jacob</w:t>
      </w:r>
      <w:r w:rsidR="00DE7390">
        <w:t>’</w:t>
      </w:r>
      <w:r w:rsidR="00ED4461" w:rsidRPr="00B2347F">
        <w:t>s ladder</w:t>
      </w:r>
      <w:bookmarkEnd w:id="1985"/>
      <w:bookmarkEnd w:id="1986"/>
      <w:bookmarkEnd w:id="1987"/>
      <w:bookmarkEnd w:id="1988"/>
    </w:p>
    <w:p w14:paraId="40F46D8A" w14:textId="77777777" w:rsidR="00ED4461" w:rsidRDefault="00ED4461" w:rsidP="00ED4461"/>
    <w:p w14:paraId="7C1B2F81" w14:textId="77777777" w:rsidR="00E8173D" w:rsidRPr="00E8173D" w:rsidRDefault="00E8173D" w:rsidP="00E8173D">
      <w:pPr>
        <w:ind w:left="288" w:hanging="288"/>
      </w:pPr>
      <w:r w:rsidRPr="00E8173D">
        <w:t>Gen</w:t>
      </w:r>
      <w:r>
        <w:t>esis</w:t>
      </w:r>
      <w:r w:rsidRPr="00E8173D">
        <w:t xml:space="preserve"> 2</w:t>
      </w:r>
      <w:r>
        <w:t>8:12-15</w:t>
      </w:r>
    </w:p>
    <w:p w14:paraId="39FA690A" w14:textId="77777777" w:rsidR="00E8173D" w:rsidRPr="00B2347F" w:rsidRDefault="00E8173D" w:rsidP="00ED4461"/>
    <w:p w14:paraId="569C842A" w14:textId="77777777" w:rsidR="00ED4461" w:rsidRPr="00B2347F" w:rsidRDefault="00ED4461" w:rsidP="00ED4461">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They are as follows: </w:t>
      </w:r>
      <w:r w:rsidR="00DE7390">
        <w:rPr>
          <w:highlight w:val="white"/>
        </w:rPr>
        <w:t>‘</w:t>
      </w:r>
      <w:r w:rsidRPr="00B2347F">
        <w:rPr>
          <w:highlight w:val="white"/>
        </w:rPr>
        <w:t>And Jacob went out from the well of the oath, and went toward Charran. And he lighted on a spot, and slept there, for the sun was set; and he gathered of the stones of the place, and put them under his head. And he slept in that place; and he dreamed, and, behold, a ladder was set up on the earth, whose top reached to heaven; and the angels of God ascended and descended upon it. And the Lord stood above it, and He said, I am the Lord, the God of Abraham thy father, and of Isaac; be not afraid: the land whereon thou liest, to thee will I give it,</w:t>
      </w:r>
      <w:r w:rsidR="00DE7390">
        <w:t>’</w:t>
      </w:r>
      <w:r w:rsidR="002D2DBF">
        <w:t>”</w:t>
      </w:r>
      <w:r w:rsidRPr="00B2347F">
        <w:t xml:space="preserve"> </w:t>
      </w:r>
      <w:r w:rsidRPr="00B2347F">
        <w:rPr>
          <w:i/>
        </w:rPr>
        <w:t>Dialogue with Trypho, a Jew</w:t>
      </w:r>
      <w:r w:rsidRPr="00B2347F">
        <w:t xml:space="preserve"> ch.58 p.226</w:t>
      </w:r>
    </w:p>
    <w:p w14:paraId="4D872FCD" w14:textId="77777777" w:rsidR="00ED4461" w:rsidRPr="00B2347F" w:rsidRDefault="00ED4461" w:rsidP="00ED4461">
      <w:pPr>
        <w:autoSpaceDE w:val="0"/>
        <w:autoSpaceDN w:val="0"/>
        <w:adjustRightInd w:val="0"/>
        <w:ind w:left="288" w:hanging="288"/>
      </w:pPr>
      <w:r w:rsidRPr="00B2347F">
        <w:t xml:space="preserve">Justin Martyr (c.138-165 A.D.) </w:t>
      </w:r>
      <w:r w:rsidR="002D2DBF">
        <w:t>“</w:t>
      </w:r>
      <w:r w:rsidRPr="00B2347F">
        <w:rPr>
          <w:highlight w:val="white"/>
        </w:rPr>
        <w:t>With his rod the same Jacob boasts that he had crossed the river. He said he had seen a ladder, and the Scripture has declared that God stood above it. But that this was not the Father, we have proved from the Scriptures. And Jacob, having poured oil on a stone in the same place, is testified to by the very God who appeared to him, that he had anointed a pillar to the God who appeared to him.</w:t>
      </w:r>
      <w:r w:rsidR="002D2DBF">
        <w:rPr>
          <w:highlight w:val="white"/>
        </w:rPr>
        <w:t>”</w:t>
      </w:r>
      <w:r w:rsidRPr="00B2347F">
        <w:rPr>
          <w:highlight w:val="white"/>
        </w:rPr>
        <w:t xml:space="preserve"> </w:t>
      </w:r>
      <w:r w:rsidRPr="00B2347F">
        <w:rPr>
          <w:i/>
        </w:rPr>
        <w:t>Dialogue with Trypho, a Jew</w:t>
      </w:r>
      <w:r w:rsidRPr="00B2347F">
        <w:t xml:space="preserve"> ch.86 p.242</w:t>
      </w:r>
    </w:p>
    <w:p w14:paraId="56419E91" w14:textId="77777777" w:rsidR="00ED4461" w:rsidRPr="00B2347F" w:rsidRDefault="00ED4461" w:rsidP="00ED4461">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(c.160-202 A.D.) speaks Jacob</w:t>
      </w:r>
      <w:r w:rsidR="00DE7390">
        <w:rPr>
          <w:szCs w:val="24"/>
        </w:rPr>
        <w:t>’</w:t>
      </w:r>
      <w:r w:rsidRPr="00B2347F">
        <w:rPr>
          <w:szCs w:val="24"/>
        </w:rPr>
        <w:t xml:space="preserve">s ladder. </w:t>
      </w:r>
      <w:r w:rsidR="002D2DBF">
        <w:rPr>
          <w:szCs w:val="24"/>
        </w:rPr>
        <w:t>“</w:t>
      </w:r>
      <w:r w:rsidRPr="00B2347F">
        <w:rPr>
          <w:rFonts w:cs="Consolas"/>
          <w:szCs w:val="24"/>
          <w:highlight w:val="white"/>
        </w:rPr>
        <w:t xml:space="preserve">And Jacob, when he went into Mesopotamia, saw Him in a dream, </w:t>
      </w:r>
      <w:r w:rsidRPr="00B2347F">
        <w:rPr>
          <w:rFonts w:cs="Consolas"/>
          <w:i/>
          <w:szCs w:val="24"/>
          <w:highlight w:val="white"/>
        </w:rPr>
        <w:t>standing upon the ladder</w:t>
      </w:r>
      <w:r w:rsidRPr="00B2347F">
        <w:rPr>
          <w:rFonts w:cs="Consolas"/>
          <w:szCs w:val="24"/>
          <w:highlight w:val="white"/>
        </w:rPr>
        <w:t>, that is, the tree, which was set up from earth to heaven; for thereby they that believe on Him go up to the heavens. For His sufferings are our ascension on high. And all such visions point to the Son of God, speaking with men and being in their midst.</w:t>
      </w:r>
      <w:r w:rsidR="002D2DBF">
        <w:rPr>
          <w:szCs w:val="24"/>
        </w:rPr>
        <w:t>”</w:t>
      </w:r>
      <w:r w:rsidRPr="00B2347F">
        <w:rPr>
          <w:szCs w:val="24"/>
        </w:rPr>
        <w:t xml:space="preserve"> </w:t>
      </w:r>
      <w:r w:rsidRPr="00B2347F">
        <w:rPr>
          <w:i/>
          <w:szCs w:val="24"/>
        </w:rPr>
        <w:t>Proof of Apostolic Preaching</w:t>
      </w:r>
      <w:r w:rsidRPr="00B2347F">
        <w:rPr>
          <w:szCs w:val="24"/>
        </w:rPr>
        <w:t xml:space="preserve"> ch.45</w:t>
      </w:r>
    </w:p>
    <w:p w14:paraId="2E6D0B60" w14:textId="77777777" w:rsidR="00ED4461" w:rsidRPr="00B2347F" w:rsidRDefault="00ED4461" w:rsidP="00ED4461">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This is that fan which even now cleanses the Lord</w:t>
      </w:r>
      <w:r w:rsidR="00DE7390">
        <w:rPr>
          <w:highlight w:val="white"/>
        </w:rPr>
        <w:t>’</w:t>
      </w:r>
      <w:r w:rsidRPr="00B2347F">
        <w:rPr>
          <w:highlight w:val="white"/>
        </w:rPr>
        <w:t>s threshing-floor-the Church, I mean-winnowing the mixed heap of believers, and separating the grain of the martyrs from the chaff of the deniers; and this is also the ladder of which Jacob dreams, on which are seen, some mounting up to higher places, and others going down to lower. So, too, persecution may be viewed as a contest.</w:t>
      </w:r>
      <w:r w:rsidR="002D2DBF">
        <w:rPr>
          <w:highlight w:val="white"/>
        </w:rPr>
        <w:t>”</w:t>
      </w:r>
      <w:r w:rsidRPr="00B2347F">
        <w:rPr>
          <w:highlight w:val="white"/>
        </w:rPr>
        <w:t xml:space="preserve"> </w:t>
      </w:r>
      <w:r w:rsidRPr="00B2347F">
        <w:rPr>
          <w:i/>
        </w:rPr>
        <w:t>Fleeing Persecution</w:t>
      </w:r>
      <w:r w:rsidRPr="00B2347F">
        <w:t xml:space="preserve"> ch.1 p.116</w:t>
      </w:r>
    </w:p>
    <w:p w14:paraId="285A2E87" w14:textId="77777777" w:rsidR="00ED4461" w:rsidRPr="00B2347F" w:rsidRDefault="00ED4461" w:rsidP="00ED4461">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 xml:space="preserve">When Jacob sees in his dream the steps of a ladder set upon the earth, and reaching to heaven, with angels ascending and descending thereon, and the Lord standing above, we shall without hesitation venture to suppose, that by this ladder the Lord has in judgment appointed that the way to heaven is shown to men, whereby some may attain to it, and others fall therefrom. For why, as soon as he awoke out of his sleep, and shook through a dread of the spot, does he fall to an interpretation of his dream? He exclaims, </w:t>
      </w:r>
      <w:r w:rsidR="00DE7390">
        <w:rPr>
          <w:rFonts w:cs="Consolas"/>
          <w:szCs w:val="24"/>
          <w:highlight w:val="white"/>
        </w:rPr>
        <w:t>‘</w:t>
      </w:r>
      <w:r w:rsidRPr="00B2347F">
        <w:rPr>
          <w:rFonts w:cs="Consolas"/>
          <w:szCs w:val="24"/>
          <w:highlight w:val="white"/>
        </w:rPr>
        <w:t>How terrible is this place!</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3 ch.25 p.343</w:t>
      </w:r>
    </w:p>
    <w:p w14:paraId="26B7C3EA" w14:textId="77777777" w:rsidR="00ED4461" w:rsidRPr="00B2347F" w:rsidRDefault="00ED4461" w:rsidP="00ED4461">
      <w:pPr>
        <w:autoSpaceDE w:val="0"/>
        <w:autoSpaceDN w:val="0"/>
        <w:adjustRightInd w:val="0"/>
        <w:ind w:left="288" w:hanging="288"/>
        <w:rPr>
          <w:szCs w:val="24"/>
          <w:highlight w:val="white"/>
        </w:rPr>
      </w:pPr>
      <w:r w:rsidRPr="00B2347F">
        <w:rPr>
          <w:b/>
          <w:szCs w:val="24"/>
          <w:highlight w:val="white"/>
        </w:rPr>
        <w:t>Origen</w:t>
      </w:r>
      <w:r w:rsidRPr="00B2347F">
        <w:rPr>
          <w:szCs w:val="24"/>
          <w:highlight w:val="white"/>
        </w:rPr>
        <w:t xml:space="preserve"> (225-253/254 A.D.) </w:t>
      </w:r>
      <w:r w:rsidR="002D2DBF">
        <w:rPr>
          <w:szCs w:val="24"/>
          <w:highlight w:val="white"/>
        </w:rPr>
        <w:t>“</w:t>
      </w:r>
      <w:r w:rsidRPr="00B2347F">
        <w:rPr>
          <w:rFonts w:cs="Consolas"/>
          <w:szCs w:val="24"/>
          <w:highlight w:val="white"/>
        </w:rPr>
        <w:t>Celsus, too, agreeably to the opinion of Plato, asserts that souls can make their way to and from the earth through the planets; while Moses, our most ancient prophet, says that a divine vision was presented to the view of our prophet Jacob, -a ladder stretching to heaven, and the angels of God ascending and descending upon it, and the Lord supported upon its top,-obscurely pointing, by this matter of the ladder, either to the same truths which Plato had in view, or to something greater than these. On this subject Philo has composed a treatise which deserves the thoughtful and intelligent investigation of all lovers of truth.</w:t>
      </w:r>
      <w:r w:rsidR="002D2DBF">
        <w:rPr>
          <w:szCs w:val="24"/>
          <w:highlight w:val="white"/>
        </w:rPr>
        <w:t>”</w:t>
      </w:r>
      <w:r w:rsidRPr="00B2347F">
        <w:rPr>
          <w:szCs w:val="24"/>
          <w:highlight w:val="white"/>
        </w:rPr>
        <w:t xml:space="preserve"> </w:t>
      </w:r>
      <w:r w:rsidRPr="00B2347F">
        <w:rPr>
          <w:i/>
          <w:szCs w:val="24"/>
          <w:highlight w:val="white"/>
        </w:rPr>
        <w:t>Origen Against Celsus</w:t>
      </w:r>
      <w:r w:rsidRPr="00B2347F">
        <w:rPr>
          <w:szCs w:val="24"/>
          <w:highlight w:val="white"/>
        </w:rPr>
        <w:t xml:space="preserve"> book 6 ch.21 p.583</w:t>
      </w:r>
    </w:p>
    <w:p w14:paraId="72E3BDCC" w14:textId="77777777" w:rsidR="00ED4461" w:rsidRPr="00B2347F" w:rsidRDefault="00ED4461" w:rsidP="00ED4461">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This is the stone in Genesis, which Jacob places at his head, because the head of the man is Christ; and as he slept he saw a ladder reaching to heaven, on which the Lord was placed, and angels were ascending and descending.</w:t>
      </w:r>
      <w:r w:rsidR="002D2DBF">
        <w:rPr>
          <w:szCs w:val="24"/>
        </w:rPr>
        <w:t>”</w:t>
      </w:r>
      <w:r w:rsidRPr="00B2347F">
        <w:rPr>
          <w:szCs w:val="24"/>
        </w:rPr>
        <w:t xml:space="preserve"> </w:t>
      </w:r>
      <w:r w:rsidRPr="00B2347F">
        <w:rPr>
          <w:i/>
          <w:szCs w:val="24"/>
        </w:rPr>
        <w:t>Treatises of Cyprian</w:t>
      </w:r>
      <w:r w:rsidRPr="00B2347F">
        <w:rPr>
          <w:szCs w:val="24"/>
        </w:rPr>
        <w:t xml:space="preserve"> Treatise 12 second part ch.16 p.522</w:t>
      </w:r>
    </w:p>
    <w:p w14:paraId="25F53A7D" w14:textId="77777777" w:rsidR="00C2376C" w:rsidRPr="00A75796" w:rsidRDefault="00C2376C" w:rsidP="00C2376C">
      <w:pPr>
        <w:ind w:left="288" w:hanging="288"/>
      </w:pPr>
      <w:r w:rsidRPr="00A75796">
        <w:rPr>
          <w:b/>
        </w:rPr>
        <w:t>Eusebius of Caesarea</w:t>
      </w:r>
      <w:r w:rsidRPr="00A75796">
        <w:t xml:space="preserve"> (318-325 A.D.) mentions angels ascending and descending on Jacob</w:t>
      </w:r>
      <w:r w:rsidRPr="00A75796">
        <w:rPr>
          <w:rFonts w:hint="eastAsia"/>
        </w:rPr>
        <w:t>’</w:t>
      </w:r>
      <w:r w:rsidRPr="00A75796">
        <w:t xml:space="preserve">s ladder. </w:t>
      </w:r>
      <w:r w:rsidRPr="00A75796">
        <w:rPr>
          <w:i/>
        </w:rPr>
        <w:t>Demonstration of the Gospel</w:t>
      </w:r>
      <w:r w:rsidRPr="00A75796">
        <w:t xml:space="preserve"> book 1.5 p.7</w:t>
      </w:r>
    </w:p>
    <w:p w14:paraId="4BD19F28" w14:textId="77777777" w:rsidR="00ED4461" w:rsidRPr="00B2347F" w:rsidRDefault="00ED4461" w:rsidP="00ED4461">
      <w:pPr>
        <w:autoSpaceDE w:val="0"/>
        <w:autoSpaceDN w:val="0"/>
        <w:adjustRightInd w:val="0"/>
        <w:rPr>
          <w:szCs w:val="24"/>
        </w:rPr>
      </w:pPr>
    </w:p>
    <w:p w14:paraId="43D3A1E4" w14:textId="5D335BED" w:rsidR="00ED4461" w:rsidRPr="00B2347F" w:rsidRDefault="009949F5" w:rsidP="00ED4461">
      <w:pPr>
        <w:pStyle w:val="Heading2"/>
      </w:pPr>
      <w:bookmarkStart w:id="1989" w:name="_Toc58617580"/>
      <w:bookmarkStart w:id="1990" w:name="_Toc62979010"/>
      <w:bookmarkStart w:id="1991" w:name="_Toc126171448"/>
      <w:bookmarkStart w:id="1992" w:name="_Toc161079577"/>
      <w:r>
        <w:t>Wg</w:t>
      </w:r>
      <w:r w:rsidR="00ED4461">
        <w:t>20</w:t>
      </w:r>
      <w:r w:rsidR="00ED4461" w:rsidRPr="00B2347F">
        <w:t>. Jacob wrestled with God/an angel</w:t>
      </w:r>
      <w:bookmarkEnd w:id="1989"/>
      <w:bookmarkEnd w:id="1990"/>
      <w:bookmarkEnd w:id="1991"/>
      <w:bookmarkEnd w:id="1992"/>
    </w:p>
    <w:p w14:paraId="2AF74C7A" w14:textId="77777777" w:rsidR="009949F5" w:rsidRDefault="009949F5" w:rsidP="00EB2328">
      <w:pPr>
        <w:ind w:left="288" w:hanging="288"/>
      </w:pPr>
    </w:p>
    <w:p w14:paraId="57BBABCE" w14:textId="165A8D9C" w:rsidR="00EB2328" w:rsidRPr="00B2347F" w:rsidRDefault="00EB2328" w:rsidP="00EB2328">
      <w:pPr>
        <w:ind w:left="288" w:hanging="288"/>
        <w:rPr>
          <w:b/>
        </w:rPr>
      </w:pPr>
      <w:r w:rsidRPr="00B2347F">
        <w:t xml:space="preserve">The Ebionite </w:t>
      </w:r>
      <w:r w:rsidRPr="00741C5E">
        <w:rPr>
          <w:b/>
          <w:i/>
        </w:rPr>
        <w:t>Clementine Homilies</w:t>
      </w:r>
      <w:r w:rsidRPr="00B2347F">
        <w:t xml:space="preserve"> (-188 A.D.- uncertain date) </w:t>
      </w:r>
      <w:r>
        <w:t xml:space="preserve">says that Jacob wrestled with an angel. </w:t>
      </w:r>
      <w:r w:rsidRPr="00B2347F">
        <w:t>homily 2</w:t>
      </w:r>
      <w:r>
        <w:t>0</w:t>
      </w:r>
      <w:r w:rsidRPr="00B2347F">
        <w:t xml:space="preserve"> ch.</w:t>
      </w:r>
      <w:r>
        <w:t>7</w:t>
      </w:r>
      <w:r w:rsidRPr="00B2347F">
        <w:t xml:space="preserve"> p.</w:t>
      </w:r>
      <w:r>
        <w:t>341</w:t>
      </w:r>
    </w:p>
    <w:p w14:paraId="28F671EF" w14:textId="77777777" w:rsidR="00ED4461" w:rsidRPr="00B2347F" w:rsidRDefault="00ED4461" w:rsidP="00ED4461"/>
    <w:p w14:paraId="117DA9F4" w14:textId="77777777" w:rsidR="00ED4461" w:rsidRPr="00B2347F" w:rsidRDefault="00ED4461" w:rsidP="00ED4461">
      <w:r w:rsidRPr="00B2347F">
        <w:t>Genesis 32:22-32</w:t>
      </w:r>
      <w:r w:rsidR="009B5710">
        <w:t>, Hosea 12:3-4</w:t>
      </w:r>
    </w:p>
    <w:p w14:paraId="1CEDBE19" w14:textId="77777777" w:rsidR="009B5710" w:rsidRPr="00B2347F" w:rsidRDefault="009B5710" w:rsidP="00ED4461"/>
    <w:p w14:paraId="67A2915B" w14:textId="77777777" w:rsidR="00ED4461" w:rsidRDefault="00ED4461" w:rsidP="00ED4461">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But Jacob was left behind alone, and an Angel wrestled with him until morning. And He saw that He is not prevailing against him, and He touched the broad part of his thigh; and the broad part of Jacob</w:t>
      </w:r>
      <w:r w:rsidR="00DE7390">
        <w:rPr>
          <w:highlight w:val="white"/>
        </w:rPr>
        <w:t>’</w:t>
      </w:r>
      <w:r w:rsidRPr="00B2347F">
        <w:rPr>
          <w:highlight w:val="white"/>
        </w:rPr>
        <w:t xml:space="preserve">s thigh grew stiff while he wrestled with Him. And He said, </w:t>
      </w:r>
      <w:r w:rsidR="00DE7390">
        <w:rPr>
          <w:highlight w:val="white"/>
        </w:rPr>
        <w:t>‘</w:t>
      </w:r>
      <w:r w:rsidRPr="00B2347F">
        <w:rPr>
          <w:highlight w:val="white"/>
        </w:rPr>
        <w:t>Let Me go, for the day breaketh.</w:t>
      </w:r>
      <w:r w:rsidR="00DE7390">
        <w:rPr>
          <w:highlight w:val="white"/>
        </w:rPr>
        <w:t>’</w:t>
      </w:r>
      <w:r w:rsidRPr="00B2347F">
        <w:rPr>
          <w:highlight w:val="white"/>
        </w:rPr>
        <w:t xml:space="preserve"> But he said, </w:t>
      </w:r>
      <w:r w:rsidR="00DE7390">
        <w:rPr>
          <w:highlight w:val="white"/>
        </w:rPr>
        <w:t>‘</w:t>
      </w:r>
      <w:r w:rsidRPr="00B2347F">
        <w:rPr>
          <w:highlight w:val="white"/>
        </w:rPr>
        <w:t>I will not let Thee go, except Thou bless me.</w:t>
      </w:r>
      <w:r w:rsidR="00DE7390">
        <w:rPr>
          <w:highlight w:val="white"/>
        </w:rPr>
        <w:t>’</w:t>
      </w:r>
      <w:r w:rsidRPr="00B2347F">
        <w:rPr>
          <w:highlight w:val="white"/>
        </w:rPr>
        <w:t xml:space="preserve"> And He said to him, </w:t>
      </w:r>
      <w:r w:rsidR="00DE7390">
        <w:rPr>
          <w:highlight w:val="white"/>
        </w:rPr>
        <w:t>‘</w:t>
      </w:r>
      <w:r w:rsidRPr="00B2347F">
        <w:rPr>
          <w:highlight w:val="white"/>
        </w:rPr>
        <w:t>What is thy name?</w:t>
      </w:r>
      <w:r w:rsidR="00DE7390">
        <w:rPr>
          <w:highlight w:val="white"/>
        </w:rPr>
        <w:t>’</w:t>
      </w:r>
      <w:r w:rsidRPr="00B2347F">
        <w:rPr>
          <w:highlight w:val="white"/>
        </w:rPr>
        <w:t xml:space="preserve"> And he said, </w:t>
      </w:r>
      <w:r w:rsidR="00DE7390">
        <w:rPr>
          <w:highlight w:val="white"/>
        </w:rPr>
        <w:t>‘</w:t>
      </w:r>
      <w:r w:rsidRPr="00B2347F">
        <w:rPr>
          <w:highlight w:val="white"/>
        </w:rPr>
        <w:t>Jacob</w:t>
      </w:r>
      <w:r w:rsidR="00DE7390">
        <w:rPr>
          <w:highlight w:val="white"/>
        </w:rPr>
        <w:t>’</w:t>
      </w:r>
      <w:r w:rsidRPr="00B2347F">
        <w:rPr>
          <w:highlight w:val="white"/>
        </w:rPr>
        <w:t xml:space="preserve">. And He said, </w:t>
      </w:r>
      <w:r w:rsidR="00DE7390">
        <w:rPr>
          <w:highlight w:val="white"/>
        </w:rPr>
        <w:t>‘</w:t>
      </w:r>
      <w:r w:rsidRPr="00B2347F">
        <w:rPr>
          <w:highlight w:val="white"/>
        </w:rPr>
        <w:t xml:space="preserve">Thy name shall be called no more Jacob, but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shall be thy name; for thou hast prevailed with God, and with men shalt be powerful.</w:t>
      </w:r>
      <w:r w:rsidR="00DE7390">
        <w:rPr>
          <w:highlight w:val="white"/>
        </w:rPr>
        <w:t>’</w:t>
      </w:r>
      <w:r w:rsidRPr="00B2347F">
        <w:rPr>
          <w:highlight w:val="white"/>
        </w:rPr>
        <w:t xml:space="preserve"> And Jacob asked Him, and said, </w:t>
      </w:r>
      <w:r w:rsidR="00DE7390">
        <w:rPr>
          <w:highlight w:val="white"/>
        </w:rPr>
        <w:t>‘</w:t>
      </w:r>
      <w:r w:rsidRPr="00B2347F">
        <w:rPr>
          <w:highlight w:val="white"/>
        </w:rPr>
        <w:t>Tell me Thy name.</w:t>
      </w:r>
      <w:r w:rsidR="00DE7390">
        <w:rPr>
          <w:highlight w:val="white"/>
        </w:rPr>
        <w:t>’</w:t>
      </w:r>
      <w:r w:rsidRPr="00B2347F">
        <w:rPr>
          <w:highlight w:val="white"/>
        </w:rPr>
        <w:t xml:space="preserve"> But he said, </w:t>
      </w:r>
      <w:r w:rsidR="00DE7390">
        <w:rPr>
          <w:highlight w:val="white"/>
        </w:rPr>
        <w:t>‘</w:t>
      </w:r>
      <w:r w:rsidRPr="00B2347F">
        <w:rPr>
          <w:highlight w:val="white"/>
        </w:rPr>
        <w:t>Why dost thou ask after My name?</w:t>
      </w:r>
      <w:r w:rsidR="00DE7390">
        <w:rPr>
          <w:highlight w:val="white"/>
        </w:rPr>
        <w:t>’</w:t>
      </w:r>
      <w:r w:rsidRPr="00B2347F">
        <w:rPr>
          <w:highlight w:val="white"/>
        </w:rPr>
        <w:t xml:space="preserve"> And He blessed him there. And Jacob called the name of that place Peniel, for I saw God face to face, and my soul rejoiced.</w:t>
      </w:r>
      <w:r w:rsidR="002D2DBF">
        <w:rPr>
          <w:highlight w:val="white"/>
        </w:rPr>
        <w:t>”</w:t>
      </w:r>
      <w:r w:rsidRPr="00B2347F">
        <w:rPr>
          <w:highlight w:val="white"/>
        </w:rPr>
        <w:t xml:space="preserve"> </w:t>
      </w:r>
      <w:r w:rsidRPr="00B2347F">
        <w:rPr>
          <w:i/>
        </w:rPr>
        <w:t>Dialogue with Trypho, a Jew</w:t>
      </w:r>
      <w:r w:rsidRPr="00B2347F">
        <w:t xml:space="preserve"> ch.58 p.226</w:t>
      </w:r>
    </w:p>
    <w:p w14:paraId="62AF4CD0" w14:textId="77777777" w:rsidR="00ED4461" w:rsidRPr="00B2347F" w:rsidRDefault="00ED4461" w:rsidP="00ED4461">
      <w:pPr>
        <w:ind w:left="288" w:hanging="288"/>
      </w:pPr>
      <w:r w:rsidRPr="00B2347F">
        <w:t xml:space="preserve">Justin Martyr (c.138-165 A.D.) </w:t>
      </w:r>
      <w:r w:rsidR="002D2DBF">
        <w:t>“</w:t>
      </w:r>
      <w:r w:rsidRPr="00B2347F">
        <w:t>And that Christ would act so when He became man was foretold by the mystery of</w:t>
      </w:r>
      <w:r w:rsidRPr="00B2347F">
        <w:rPr>
          <w:highlight w:val="white"/>
        </w:rPr>
        <w:t xml:space="preserve"> Jacob</w:t>
      </w:r>
      <w:r w:rsidR="00DE7390">
        <w:rPr>
          <w:highlight w:val="white"/>
        </w:rPr>
        <w:t>’</w:t>
      </w:r>
      <w:r w:rsidRPr="00B2347F">
        <w:rPr>
          <w:highlight w:val="white"/>
        </w:rPr>
        <w:t>s wrestling with Him who appeared to him,</w:t>
      </w:r>
      <w:r w:rsidR="002D2DBF">
        <w:t>”</w:t>
      </w:r>
      <w:r w:rsidRPr="00B2347F">
        <w:t xml:space="preserve"> </w:t>
      </w:r>
      <w:r w:rsidRPr="00B2347F">
        <w:rPr>
          <w:i/>
        </w:rPr>
        <w:t>Dialogue with Trypho, a Jew</w:t>
      </w:r>
      <w:r w:rsidRPr="00B2347F">
        <w:t xml:space="preserve"> ch.125 p.262</w:t>
      </w:r>
    </w:p>
    <w:p w14:paraId="7A22B1F5" w14:textId="77777777" w:rsidR="00ED4461" w:rsidRPr="00B2347F" w:rsidRDefault="00ED4461" w:rsidP="00ED4461">
      <w:pPr>
        <w:ind w:left="288" w:hanging="288"/>
      </w:pPr>
      <w:r w:rsidRPr="00B2347F">
        <w:rPr>
          <w:b/>
        </w:rPr>
        <w:t>Clement of Alexandria</w:t>
      </w:r>
      <w:r w:rsidRPr="00B2347F">
        <w:t xml:space="preserve"> (193-217/220 A.D.) discusses Jacob wrestling with God in </w:t>
      </w:r>
      <w:r w:rsidRPr="00B2347F">
        <w:rPr>
          <w:i/>
        </w:rPr>
        <w:t>The Instructor</w:t>
      </w:r>
      <w:r w:rsidRPr="00B2347F">
        <w:t xml:space="preserve"> book 1 ch.7 p.223</w:t>
      </w:r>
    </w:p>
    <w:p w14:paraId="20120183" w14:textId="77777777" w:rsidR="00ED4461" w:rsidRPr="00B2347F" w:rsidRDefault="00ED4461" w:rsidP="00ED4461">
      <w:pPr>
        <w:autoSpaceDE w:val="0"/>
        <w:autoSpaceDN w:val="0"/>
        <w:adjustRightInd w:val="0"/>
        <w:ind w:left="288" w:hanging="288"/>
      </w:pPr>
      <w:r w:rsidRPr="00B2347F">
        <w:t xml:space="preserve">Tertullian (207-220 A.D.) (partial, no mention of Jacob) </w:t>
      </w:r>
      <w:r w:rsidR="002D2DBF">
        <w:t>“</w:t>
      </w:r>
      <w:r w:rsidRPr="00B2347F">
        <w:rPr>
          <w:highlight w:val="white"/>
        </w:rPr>
        <w:t>and Lot was rescued from the Sodomites by their hands; an angel, moreover, wrestled with a man so strenuously with his body, that the latter desired to be let loose, so tightly was he held.</w:t>
      </w:r>
      <w:r w:rsidR="002D2DBF">
        <w:rPr>
          <w:highlight w:val="white"/>
        </w:rPr>
        <w:t>”</w:t>
      </w:r>
      <w:r w:rsidRPr="00B2347F">
        <w:rPr>
          <w:highlight w:val="white"/>
        </w:rPr>
        <w:t xml:space="preserve"> </w:t>
      </w:r>
      <w:r w:rsidRPr="00B2347F">
        <w:rPr>
          <w:i/>
        </w:rPr>
        <w:t>On the Flesh of Christ</w:t>
      </w:r>
      <w:r w:rsidRPr="00B2347F">
        <w:t xml:space="preserve"> ch.3 p.523</w:t>
      </w:r>
    </w:p>
    <w:p w14:paraId="6DD0BBA7" w14:textId="77777777" w:rsidR="00ED4461" w:rsidRPr="00B2347F" w:rsidRDefault="00ED4461" w:rsidP="00ED4461">
      <w:pPr>
        <w:ind w:left="288" w:hanging="288"/>
      </w:pPr>
      <w:r w:rsidRPr="00B2347F">
        <w:rPr>
          <w:b/>
        </w:rPr>
        <w:t>Origen</w:t>
      </w:r>
      <w:r w:rsidRPr="00B2347F">
        <w:t xml:space="preserve"> (225-253/254 A.D.) discusses Jacob wresting with a </w:t>
      </w:r>
      <w:r w:rsidR="002D2DBF">
        <w:t>“</w:t>
      </w:r>
      <w:r w:rsidRPr="00B2347F">
        <w:t>man</w:t>
      </w:r>
      <w:r w:rsidR="002D2DBF">
        <w:t>”</w:t>
      </w:r>
      <w:r w:rsidRPr="00B2347F">
        <w:t xml:space="preserve">, and that he prevailed against God, can called the place </w:t>
      </w:r>
      <w:r w:rsidR="002D2DBF">
        <w:t>“</w:t>
      </w:r>
      <w:r w:rsidRPr="00B2347F">
        <w:t>Vision of God</w:t>
      </w:r>
      <w:r w:rsidR="002D2DBF">
        <w:t>”</w:t>
      </w:r>
      <w:r w:rsidRPr="00B2347F">
        <w:t xml:space="preserve">. </w:t>
      </w:r>
      <w:r w:rsidRPr="00B2347F">
        <w:rPr>
          <w:i/>
        </w:rPr>
        <w:t>Letter of Origen to Africanus</w:t>
      </w:r>
      <w:r w:rsidRPr="00B2347F">
        <w:t xml:space="preserve"> ch.10 p.390</w:t>
      </w:r>
    </w:p>
    <w:p w14:paraId="7BBBF74A" w14:textId="77777777" w:rsidR="00ED4461" w:rsidRPr="00B2347F" w:rsidRDefault="00ED4461" w:rsidP="00ED4461">
      <w:pPr>
        <w:autoSpaceDE w:val="0"/>
        <w:autoSpaceDN w:val="0"/>
        <w:adjustRightInd w:val="0"/>
        <w:ind w:left="288" w:hanging="288"/>
      </w:pPr>
      <w:r w:rsidRPr="00B2347F">
        <w:rPr>
          <w:b/>
        </w:rPr>
        <w:t>Novatian</w:t>
      </w:r>
      <w:r w:rsidRPr="00B2347F">
        <w:t xml:space="preserve"> (250/4-256/7 A.D.) </w:t>
      </w:r>
      <w:r w:rsidR="002D2DBF">
        <w:t>“</w:t>
      </w:r>
      <w:r w:rsidR="00DE7390">
        <w:t>‘</w:t>
      </w:r>
      <w:r w:rsidRPr="00B2347F">
        <w:rPr>
          <w:highlight w:val="white"/>
        </w:rPr>
        <w:t>For,</w:t>
      </w:r>
      <w:r w:rsidR="00DE7390">
        <w:rPr>
          <w:highlight w:val="white"/>
        </w:rPr>
        <w:t>’</w:t>
      </w:r>
      <w:r w:rsidRPr="00B2347F">
        <w:rPr>
          <w:highlight w:val="white"/>
        </w:rPr>
        <w:t xml:space="preserve"> it says, </w:t>
      </w:r>
      <w:r w:rsidR="00DE7390">
        <w:rPr>
          <w:highlight w:val="white"/>
        </w:rPr>
        <w:t>‘</w:t>
      </w:r>
      <w:r w:rsidRPr="00B2347F">
        <w:rPr>
          <w:highlight w:val="white"/>
        </w:rPr>
        <w:t>Jacob remained alone; and there wrestled with him a man even till daybreak. And He saw that He did not prevail against him; and He touched the broad part of Jacob</w:t>
      </w:r>
      <w:r w:rsidR="00DE7390">
        <w:rPr>
          <w:highlight w:val="white"/>
        </w:rPr>
        <w:t>’</w:t>
      </w:r>
      <w:r w:rsidRPr="00B2347F">
        <w:rPr>
          <w:highlight w:val="white"/>
        </w:rPr>
        <w:t>s thigh while He was wrestling with him and he with Him, and said to him, Let me go, for the morning has dawned. And he said, I will not let Thee go, except Thou bless me. And He said, What is thy name? And he said, Jacob. And He said to him, Thy name shall no longer be called Jacob, but Israel shall be thy name; because thou hast prevailed with God, and thou an powerful with men.</w:t>
      </w:r>
      <w:r w:rsidR="00DE7390">
        <w:rPr>
          <w:highlight w:val="white"/>
        </w:rPr>
        <w:t>’</w:t>
      </w:r>
      <w:r w:rsidR="002D2DBF">
        <w:rPr>
          <w:highlight w:val="white"/>
        </w:rPr>
        <w:t>”</w:t>
      </w:r>
      <w:r w:rsidRPr="00B2347F">
        <w:rPr>
          <w:highlight w:val="white"/>
        </w:rPr>
        <w:t xml:space="preserve"> </w:t>
      </w:r>
      <w:r w:rsidRPr="00B2347F">
        <w:rPr>
          <w:i/>
        </w:rPr>
        <w:t>Concerning the Trinity</w:t>
      </w:r>
      <w:r w:rsidRPr="00B2347F">
        <w:t xml:space="preserve"> ch.19 p.630</w:t>
      </w:r>
    </w:p>
    <w:p w14:paraId="750ADB60" w14:textId="77777777" w:rsidR="004547F3" w:rsidRDefault="004547F3" w:rsidP="004547F3">
      <w:pPr>
        <w:ind w:left="288" w:hanging="288"/>
      </w:pPr>
      <w:r w:rsidRPr="004547F3">
        <w:rPr>
          <w:b/>
        </w:rPr>
        <w:t>Eusebius of Caesarea</w:t>
      </w:r>
      <w:r>
        <w:t xml:space="preserve"> (318-325 A.D.) Jacob wrestling with an angel. </w:t>
      </w:r>
      <w:r w:rsidRPr="00792CEF">
        <w:rPr>
          <w:i/>
        </w:rPr>
        <w:t>Preparation for the Gospel</w:t>
      </w:r>
      <w:r>
        <w:t xml:space="preserve"> book 9 ch.21 p.18</w:t>
      </w:r>
    </w:p>
    <w:p w14:paraId="3C8ED7B4" w14:textId="77777777" w:rsidR="00ED4461" w:rsidRPr="00B2347F" w:rsidRDefault="00ED4461" w:rsidP="00ED4461"/>
    <w:p w14:paraId="4EF5E889" w14:textId="77777777" w:rsidR="00ED4461" w:rsidRPr="00B2347F" w:rsidRDefault="00ED4461" w:rsidP="00ED4461">
      <w:pPr>
        <w:rPr>
          <w:b/>
          <w:u w:val="single"/>
        </w:rPr>
      </w:pPr>
      <w:r w:rsidRPr="00B2347F">
        <w:rPr>
          <w:b/>
          <w:u w:val="single"/>
        </w:rPr>
        <w:t>Among heretics</w:t>
      </w:r>
    </w:p>
    <w:p w14:paraId="4AE6A8EF" w14:textId="77777777" w:rsidR="00ED4461" w:rsidRPr="00B2347F" w:rsidRDefault="00ED4461" w:rsidP="00ED4461">
      <w:pPr>
        <w:ind w:left="288" w:hanging="288"/>
        <w:rPr>
          <w:b/>
        </w:rPr>
      </w:pPr>
      <w:r w:rsidRPr="00B2347F">
        <w:t xml:space="preserve">The Ebionite </w:t>
      </w:r>
      <w:r w:rsidRPr="00B2347F">
        <w:rPr>
          <w:b/>
          <w:i/>
        </w:rPr>
        <w:t>Clementine Homilies</w:t>
      </w:r>
      <w:r w:rsidRPr="00B2347F">
        <w:t xml:space="preserve"> (-188 A.D.- uncertain date) homily 16 ch.14 p.315 tells how Jacob wrestled with God.</w:t>
      </w:r>
    </w:p>
    <w:p w14:paraId="0DEBB883" w14:textId="77777777" w:rsidR="00ED4461" w:rsidRDefault="00ED4461" w:rsidP="00ED4461"/>
    <w:p w14:paraId="27122B58" w14:textId="405D0267" w:rsidR="0004653A" w:rsidRPr="00B2347F" w:rsidRDefault="009949F5" w:rsidP="0004653A">
      <w:pPr>
        <w:pStyle w:val="Heading2"/>
      </w:pPr>
      <w:bookmarkStart w:id="1993" w:name="_Toc58617581"/>
      <w:bookmarkStart w:id="1994" w:name="_Toc62979011"/>
      <w:bookmarkStart w:id="1995" w:name="_Toc126171449"/>
      <w:bookmarkStart w:id="1996" w:name="_Toc161079578"/>
      <w:r>
        <w:t>Wg</w:t>
      </w:r>
      <w:r w:rsidR="0004653A">
        <w:t>21</w:t>
      </w:r>
      <w:r w:rsidR="0004653A" w:rsidRPr="00B2347F">
        <w:t xml:space="preserve">. </w:t>
      </w:r>
      <w:r w:rsidR="0004653A">
        <w:t>The Seventh Day is Holy / Sanctified</w:t>
      </w:r>
      <w:bookmarkEnd w:id="1993"/>
      <w:bookmarkEnd w:id="1994"/>
      <w:bookmarkEnd w:id="1995"/>
      <w:bookmarkEnd w:id="1996"/>
    </w:p>
    <w:p w14:paraId="7F1599D2" w14:textId="77777777" w:rsidR="0004653A" w:rsidRPr="00B2347F" w:rsidRDefault="0004653A" w:rsidP="0004653A"/>
    <w:p w14:paraId="7ABAF8BC" w14:textId="77777777" w:rsidR="0004653A" w:rsidRPr="00B2347F" w:rsidRDefault="0004653A" w:rsidP="0004653A">
      <w:pPr>
        <w:ind w:left="288" w:hanging="288"/>
      </w:pPr>
      <w:r w:rsidRPr="00B2347F">
        <w:rPr>
          <w:b/>
          <w:i/>
        </w:rPr>
        <w:t>Epistle of Barnabas</w:t>
      </w:r>
      <w:r w:rsidRPr="00B2347F">
        <w:t xml:space="preserve"> </w:t>
      </w:r>
      <w:r>
        <w:t>(c.70-130 A.D.)</w:t>
      </w:r>
      <w:r w:rsidRPr="00B2347F">
        <w:t xml:space="preserve"> ch.15 p.146 </w:t>
      </w:r>
      <w:r>
        <w:t>“</w:t>
      </w:r>
      <w:r w:rsidRPr="00B2347F">
        <w:t xml:space="preserve">The Sabbath is mentioned at the beginning of the creation [thus]: </w:t>
      </w:r>
      <w:r>
        <w:t>‘</w:t>
      </w:r>
      <w:r w:rsidRPr="00B2347F">
        <w:t>And God made in six days the works of His hands, and made an end on the seventh day, and rested on it, and sanctified it.</w:t>
      </w:r>
      <w:r>
        <w:t>’”</w:t>
      </w:r>
      <w:r w:rsidRPr="00B2347F">
        <w:t xml:space="preserve"> </w:t>
      </w:r>
    </w:p>
    <w:p w14:paraId="71E5306A" w14:textId="77777777" w:rsidR="0004653A" w:rsidRPr="00B2347F" w:rsidRDefault="0004653A" w:rsidP="0004653A">
      <w:pPr>
        <w:autoSpaceDE w:val="0"/>
        <w:autoSpaceDN w:val="0"/>
        <w:adjustRightInd w:val="0"/>
        <w:ind w:left="288" w:hanging="288"/>
      </w:pPr>
      <w:r w:rsidRPr="00B2347F">
        <w:rPr>
          <w:b/>
        </w:rPr>
        <w:t>Origen</w:t>
      </w:r>
      <w:r w:rsidRPr="00B2347F">
        <w:t xml:space="preserve"> (225-253/254 A.D.) </w:t>
      </w:r>
      <w:r>
        <w:t>“</w:t>
      </w:r>
      <w:r w:rsidRPr="00B2347F">
        <w:rPr>
          <w:highlight w:val="white"/>
        </w:rPr>
        <w:t>and ceased on the seventh day from all His works which He had made: and God blessed the seventh day, and hollowed it, because on it He had ceased from all His works which He had begun to make;</w:t>
      </w:r>
      <w:r>
        <w:t>’”</w:t>
      </w:r>
      <w:r w:rsidRPr="00B2347F">
        <w:t xml:space="preserve"> </w:t>
      </w:r>
      <w:r w:rsidRPr="00B2347F">
        <w:rPr>
          <w:i/>
        </w:rPr>
        <w:t>Origen Against Celsus</w:t>
      </w:r>
      <w:r w:rsidRPr="00B2347F">
        <w:t xml:space="preserve"> book 6 ch.61 p.601</w:t>
      </w:r>
    </w:p>
    <w:p w14:paraId="007F56E9" w14:textId="77777777" w:rsidR="0004653A" w:rsidRPr="00B2347F" w:rsidRDefault="0004653A" w:rsidP="0004653A">
      <w:pPr>
        <w:ind w:left="288" w:hanging="288"/>
      </w:pPr>
      <w:r w:rsidRPr="00B2347F">
        <w:rPr>
          <w:b/>
        </w:rPr>
        <w:t>Victorinus of Petau</w:t>
      </w:r>
      <w:r w:rsidRPr="00B2347F">
        <w:t xml:space="preserve"> (-304 A.D.) says the God blessed the seventh day and sanctified it. </w:t>
      </w:r>
      <w:r w:rsidRPr="00B2347F">
        <w:rPr>
          <w:i/>
        </w:rPr>
        <w:t>Victorinus of Petau On the Creation of the World</w:t>
      </w:r>
      <w:r w:rsidRPr="00B2347F">
        <w:t xml:space="preserve"> p.341</w:t>
      </w:r>
    </w:p>
    <w:p w14:paraId="3035DA9F" w14:textId="77777777" w:rsidR="0004653A" w:rsidRPr="00B2347F" w:rsidRDefault="0004653A" w:rsidP="0004653A">
      <w:pPr>
        <w:autoSpaceDE w:val="0"/>
        <w:autoSpaceDN w:val="0"/>
        <w:adjustRightInd w:val="0"/>
        <w:ind w:left="288" w:hanging="288"/>
      </w:pPr>
      <w:r w:rsidRPr="00B2347F">
        <w:rPr>
          <w:b/>
        </w:rPr>
        <w:t>Methodius</w:t>
      </w:r>
      <w:r w:rsidRPr="00B2347F">
        <w:t xml:space="preserve"> (270-311/312 A.D.) </w:t>
      </w:r>
      <w:r>
        <w:t>“</w:t>
      </w:r>
      <w:r w:rsidRPr="00B2347F">
        <w:rPr>
          <w:highlight w:val="white"/>
        </w:rPr>
        <w:t>For since in six days God made the heaven and the earth, and finished the whole world, and rested on the seventh day from all His works which He had made, and blessed the seventh day and sanctified it, so by a figure in the seventh month, when the fruits of the earth have been gathered in, we are commanded to keep the feast to the Lord, which signifies that, when this world shall be terminated at the seventh thousand years, when God shall have completed the world, He shall rejoice in us.</w:t>
      </w:r>
      <w:r>
        <w:rPr>
          <w:highlight w:val="white"/>
        </w:rPr>
        <w:t>”</w:t>
      </w:r>
      <w:r w:rsidRPr="00B2347F">
        <w:rPr>
          <w:highlight w:val="white"/>
        </w:rPr>
        <w:t xml:space="preserve"> </w:t>
      </w:r>
      <w:r w:rsidRPr="00B2347F">
        <w:rPr>
          <w:i/>
        </w:rPr>
        <w:t>Banquet of the Ten Virgins</w:t>
      </w:r>
      <w:r w:rsidRPr="00B2347F">
        <w:t xml:space="preserve"> discourse 9 ch.1 p.344</w:t>
      </w:r>
    </w:p>
    <w:p w14:paraId="1D10E586" w14:textId="77777777" w:rsidR="0004653A" w:rsidRPr="00B2347F" w:rsidRDefault="0004653A" w:rsidP="0004653A">
      <w:pPr>
        <w:ind w:left="288" w:hanging="288"/>
      </w:pPr>
      <w:r w:rsidRPr="00B2347F">
        <w:rPr>
          <w:b/>
        </w:rPr>
        <w:t>Lactantius</w:t>
      </w:r>
      <w:r w:rsidRPr="00B2347F">
        <w:t xml:space="preserve"> (c.303-320/325 A.D.) </w:t>
      </w:r>
      <w:r>
        <w:t>“</w:t>
      </w:r>
      <w:r w:rsidRPr="00B2347F">
        <w:t>God completed the world and this admirable work of nature in the space of six days, as is contained in the secrets of Holy Scripture, and consecrated the seventh day, on which He had rested from His works.</w:t>
      </w:r>
      <w:r>
        <w:t>”</w:t>
      </w:r>
      <w:r w:rsidRPr="00B2347F">
        <w:t xml:space="preserve"> </w:t>
      </w:r>
      <w:r w:rsidRPr="00B2347F">
        <w:rPr>
          <w:i/>
        </w:rPr>
        <w:t>The Divine Institutes</w:t>
      </w:r>
      <w:r w:rsidRPr="00B2347F">
        <w:t xml:space="preserve"> book 7 ch.14 p.211</w:t>
      </w:r>
    </w:p>
    <w:p w14:paraId="2C4209E7" w14:textId="77777777" w:rsidR="0004653A" w:rsidRDefault="0004653A" w:rsidP="0004653A">
      <w:pPr>
        <w:ind w:left="288" w:hanging="288"/>
      </w:pPr>
      <w:r w:rsidRPr="00BD107C">
        <w:rPr>
          <w:b/>
        </w:rPr>
        <w:t>Eusebius of Caesarea</w:t>
      </w:r>
      <w:r>
        <w:t xml:space="preserve"> (318-325 A.D.) “the Hebrews recognize the holiness of the seventh day” </w:t>
      </w:r>
      <w:r w:rsidRPr="00792CEF">
        <w:rPr>
          <w:i/>
        </w:rPr>
        <w:t>Preparation for the Gospel</w:t>
      </w:r>
      <w:r>
        <w:t xml:space="preserve"> book 13 ch.13 p.37</w:t>
      </w:r>
    </w:p>
    <w:p w14:paraId="7C82B84C" w14:textId="77777777" w:rsidR="0004653A" w:rsidRDefault="0004653A" w:rsidP="00ED4461"/>
    <w:p w14:paraId="3DE527D8" w14:textId="77777777" w:rsidR="0004653A" w:rsidRDefault="0004653A" w:rsidP="00ED4461"/>
    <w:p w14:paraId="1B365ED1" w14:textId="77777777" w:rsidR="00ED4461" w:rsidRPr="00B2347F" w:rsidRDefault="00ED4461" w:rsidP="00ED4461">
      <w:pPr>
        <w:pStyle w:val="Heading1"/>
        <w:rPr>
          <w:caps/>
        </w:rPr>
      </w:pPr>
      <w:bookmarkStart w:id="1997" w:name="_Toc58617582"/>
      <w:bookmarkStart w:id="1998" w:name="_Toc62979012"/>
      <w:bookmarkStart w:id="1999" w:name="_Toc126171450"/>
      <w:bookmarkStart w:id="2000" w:name="_Toc161079579"/>
      <w:r w:rsidRPr="00B2347F">
        <w:rPr>
          <w:caps/>
        </w:rPr>
        <w:t>The Work of God</w:t>
      </w:r>
      <w:r>
        <w:rPr>
          <w:caps/>
        </w:rPr>
        <w:t xml:space="preserve"> IN THE OT</w:t>
      </w:r>
      <w:bookmarkEnd w:id="1997"/>
      <w:bookmarkEnd w:id="1998"/>
      <w:bookmarkEnd w:id="1999"/>
      <w:bookmarkEnd w:id="2000"/>
    </w:p>
    <w:p w14:paraId="0FE02722" w14:textId="77777777" w:rsidR="00ED4461" w:rsidRPr="00B2347F" w:rsidRDefault="00ED4461" w:rsidP="00ED4461"/>
    <w:p w14:paraId="254A0777" w14:textId="55ABAF91" w:rsidR="00E56FF6" w:rsidRPr="00B2347F" w:rsidRDefault="009949F5" w:rsidP="00E56FF6">
      <w:pPr>
        <w:pStyle w:val="Heading2"/>
      </w:pPr>
      <w:bookmarkStart w:id="2001" w:name="_Toc58617583"/>
      <w:bookmarkStart w:id="2002" w:name="_Toc62979013"/>
      <w:bookmarkStart w:id="2003" w:name="_Toc126171451"/>
      <w:bookmarkStart w:id="2004" w:name="_Toc161079580"/>
      <w:r>
        <w:t>Wo</w:t>
      </w:r>
      <w:r w:rsidR="00500471">
        <w:t>1</w:t>
      </w:r>
      <w:r w:rsidR="00E56FF6" w:rsidRPr="00B2347F">
        <w:t>. God</w:t>
      </w:r>
      <w:r w:rsidR="00DE7390">
        <w:t>’</w:t>
      </w:r>
      <w:r w:rsidR="00E56FF6" w:rsidRPr="00B2347F">
        <w:t>s appearances in the Old Testament</w:t>
      </w:r>
      <w:bookmarkEnd w:id="2001"/>
      <w:bookmarkEnd w:id="2002"/>
      <w:bookmarkEnd w:id="2003"/>
      <w:bookmarkEnd w:id="2004"/>
    </w:p>
    <w:p w14:paraId="240D17FB" w14:textId="77777777" w:rsidR="00E56FF6" w:rsidRPr="00B2347F" w:rsidRDefault="00E56FF6" w:rsidP="00E56FF6"/>
    <w:p w14:paraId="255DB10E" w14:textId="77777777" w:rsidR="00E56FF6" w:rsidRPr="00B2347F" w:rsidRDefault="00E56FF6" w:rsidP="00E56FF6">
      <w:r w:rsidRPr="00B2347F">
        <w:t>Genesis 18 (entire chapter); Exodus 3:4-6; 14:19-20; 19:18-20; 33:17-23</w:t>
      </w:r>
    </w:p>
    <w:p w14:paraId="165E3AC2" w14:textId="77777777" w:rsidR="00E56FF6" w:rsidRPr="00B2347F" w:rsidRDefault="00E56FF6" w:rsidP="00E56FF6">
      <w:r w:rsidRPr="00B2347F">
        <w:t>(implied) Acts 7:32-34</w:t>
      </w:r>
    </w:p>
    <w:p w14:paraId="3800E1B2" w14:textId="77777777" w:rsidR="00E56FF6" w:rsidRPr="00B2347F" w:rsidRDefault="00E56FF6" w:rsidP="00E56FF6">
      <w:r w:rsidRPr="00B2347F">
        <w:t>1 Corinthians 10:1-4</w:t>
      </w:r>
    </w:p>
    <w:p w14:paraId="14DF2C81" w14:textId="77777777" w:rsidR="00E56FF6" w:rsidRPr="00B2347F" w:rsidRDefault="00E56FF6" w:rsidP="00E56FF6"/>
    <w:p w14:paraId="50BB053D" w14:textId="77777777" w:rsidR="00E56FF6" w:rsidRPr="00B2347F" w:rsidRDefault="00E56FF6" w:rsidP="00E56FF6">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(implied) Acts 7:32-34</w:t>
      </w:r>
    </w:p>
    <w:p w14:paraId="31C4CDBA" w14:textId="77777777" w:rsidR="00E56FF6" w:rsidRPr="00B2347F" w:rsidRDefault="00E56FF6" w:rsidP="00E56FF6"/>
    <w:p w14:paraId="661526DE" w14:textId="77777777" w:rsidR="00E56FF6" w:rsidRPr="00B2347F" w:rsidRDefault="00E56FF6" w:rsidP="00E56FF6">
      <w:pPr>
        <w:ind w:left="288" w:hanging="288"/>
      </w:pPr>
      <w:r w:rsidRPr="00B2347F">
        <w:rPr>
          <w:b/>
        </w:rPr>
        <w:t>Justin Martyr</w:t>
      </w:r>
      <w:r w:rsidRPr="00B2347F">
        <w:t xml:space="preserve"> (c.150 A.D.) writes how God appeared to Moses in the flame out of the bush. Justin believed it specifically was not the Father that appeared, but Christ. </w:t>
      </w:r>
      <w:r w:rsidRPr="00B2347F">
        <w:rPr>
          <w:i/>
        </w:rPr>
        <w:t>First Apology of Justin Martyr</w:t>
      </w:r>
      <w:r w:rsidRPr="00B2347F">
        <w:t xml:space="preserve"> ch.63 p.184.</w:t>
      </w:r>
    </w:p>
    <w:p w14:paraId="54810BBB" w14:textId="77777777" w:rsidR="00E56FF6" w:rsidRPr="00B2347F" w:rsidRDefault="00E56FF6" w:rsidP="00E56FF6">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34 line 20 p.96 (implied) says that God spoke from the bush.</w:t>
      </w:r>
    </w:p>
    <w:p w14:paraId="75ABF326" w14:textId="77777777" w:rsidR="00E56FF6" w:rsidRPr="00B2347F" w:rsidRDefault="00E56FF6" w:rsidP="00E56FF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says the </w:t>
      </w:r>
      <w:r w:rsidR="002D2DBF">
        <w:t>“</w:t>
      </w:r>
      <w:r w:rsidRPr="00B2347F">
        <w:t>Word</w:t>
      </w:r>
      <w:r w:rsidR="002D2DBF">
        <w:t>”</w:t>
      </w:r>
      <w:r w:rsidRPr="00B2347F">
        <w:t xml:space="preserve"> spoke to Moses through the bush, meaning Jesus. </w:t>
      </w:r>
      <w:r w:rsidRPr="00B2347F">
        <w:rPr>
          <w:i/>
        </w:rPr>
        <w:t>Irenaeus Against Heresies</w:t>
      </w:r>
      <w:r w:rsidRPr="00B2347F">
        <w:t xml:space="preserve"> book 4 ch.29.2 p.502</w:t>
      </w:r>
    </w:p>
    <w:p w14:paraId="609C006C" w14:textId="77777777" w:rsidR="00E56FF6" w:rsidRPr="00B2347F" w:rsidRDefault="00E56FF6" w:rsidP="00E56FF6">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5BC926BE" w14:textId="77777777" w:rsidR="00E56FF6" w:rsidRPr="00B2347F" w:rsidRDefault="00E56FF6" w:rsidP="00E56FF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that God showed Moses the burning bush because men needed signs and wonders.</w:t>
      </w:r>
      <w:r w:rsidRPr="00B2347F">
        <w:rPr>
          <w:i/>
        </w:rPr>
        <w:t xml:space="preserve"> Exhortation to the Heathen</w:t>
      </w:r>
      <w:r w:rsidRPr="00B2347F">
        <w:t xml:space="preserve"> ch.1 p.173</w:t>
      </w:r>
    </w:p>
    <w:p w14:paraId="4EE03C5C" w14:textId="77777777" w:rsidR="00E56FF6" w:rsidRPr="00B2347F" w:rsidRDefault="00E56FF6" w:rsidP="00E56FF6">
      <w:pPr>
        <w:ind w:left="288" w:hanging="288"/>
      </w:pPr>
      <w:r w:rsidRPr="00B2347F">
        <w:rPr>
          <w:b/>
        </w:rPr>
        <w:t>Tertullian</w:t>
      </w:r>
      <w:r w:rsidRPr="00B2347F">
        <w:t xml:space="preserve"> (198-220 A.D.) taught that no one has seen the Father because no one can see God and lived. It was Jesus who spoke to Moses. </w:t>
      </w:r>
      <w:r w:rsidRPr="00B2347F">
        <w:rPr>
          <w:i/>
        </w:rPr>
        <w:t>An Answer to the Jews</w:t>
      </w:r>
      <w:r w:rsidRPr="00B2347F">
        <w:t xml:space="preserve"> ch.8 p.163</w:t>
      </w:r>
    </w:p>
    <w:p w14:paraId="0B78807F" w14:textId="77777777" w:rsidR="00E56FF6" w:rsidRPr="00B2347F" w:rsidRDefault="00E56FF6" w:rsidP="00E56FF6">
      <w:pPr>
        <w:ind w:left="288" w:hanging="288"/>
      </w:pPr>
      <w:r w:rsidRPr="00B2347F">
        <w:t xml:space="preserve">Tertullian (198-205 A.D.) </w:t>
      </w:r>
      <w:r w:rsidR="002D2DBF">
        <w:t>“</w:t>
      </w:r>
      <w:r w:rsidRPr="00B2347F">
        <w:t xml:space="preserve">…even Jesus the Creator. It was He who was seen by the king of </w:t>
      </w:r>
      <w:smartTag w:uri="urn:schemas-microsoft-com:office:smarttags" w:element="place">
        <w:smartTag w:uri="urn:schemas-microsoft-com:office:smarttags" w:element="City">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28E65145" w14:textId="77777777" w:rsidR="00E56FF6" w:rsidRPr="00B2347F" w:rsidRDefault="00E56FF6" w:rsidP="00E56FF6">
      <w:pPr>
        <w:ind w:left="288" w:hanging="288"/>
      </w:pPr>
      <w:r w:rsidRPr="00B2347F">
        <w:t xml:space="preserve">Tertullian (c.213 A.D.) says that the appearances of God in the Old Testament were appearances of the Son, not the Father. </w:t>
      </w:r>
      <w:r w:rsidRPr="00B2347F">
        <w:rPr>
          <w:i/>
        </w:rPr>
        <w:t>Against Praxeas</w:t>
      </w:r>
      <w:r w:rsidRPr="00B2347F">
        <w:t xml:space="preserve"> ch.21 p.616</w:t>
      </w:r>
    </w:p>
    <w:p w14:paraId="26C88255" w14:textId="77777777" w:rsidR="00E56FF6" w:rsidRPr="00B2347F" w:rsidRDefault="00E56FF6" w:rsidP="00E56FF6">
      <w:pPr>
        <w:ind w:left="288" w:hanging="288"/>
      </w:pPr>
      <w:r w:rsidRPr="00B2347F">
        <w:t xml:space="preserve">Tertullian (207/208 A.D.) says that it was Christ who appeared to Abraham. </w:t>
      </w:r>
      <w:r w:rsidRPr="00B2347F">
        <w:rPr>
          <w:i/>
        </w:rPr>
        <w:t>Five Books Against Marcion</w:t>
      </w:r>
      <w:r w:rsidRPr="00B2347F">
        <w:t xml:space="preserve"> book 3 ch.9 p.329</w:t>
      </w:r>
    </w:p>
    <w:p w14:paraId="753CCE8B" w14:textId="77777777" w:rsidR="00E56FF6" w:rsidRPr="00B2347F" w:rsidRDefault="00E56FF6" w:rsidP="00E56FF6">
      <w:pPr>
        <w:ind w:left="288" w:hanging="288"/>
      </w:pPr>
      <w:r w:rsidRPr="00B2347F">
        <w:rPr>
          <w:b/>
        </w:rPr>
        <w:t>Hippolytus of Portus</w:t>
      </w:r>
      <w:r w:rsidRPr="00B2347F">
        <w:t xml:space="preserve"> (222-235/236 A.D.) in </w:t>
      </w:r>
      <w:r w:rsidRPr="00B2347F">
        <w:rPr>
          <w:i/>
        </w:rPr>
        <w:t>fragment 3</w:t>
      </w:r>
      <w:r w:rsidRPr="00B2347F">
        <w:t xml:space="preserve"> </w:t>
      </w:r>
      <w:r w:rsidRPr="00B2347F">
        <w:rPr>
          <w:i/>
        </w:rPr>
        <w:t>Commentary on Daniel</w:t>
      </w:r>
      <w:r w:rsidRPr="00B2347F">
        <w:t xml:space="preserve"> ch.2.93 p.188 mentions that Jesus was in the furnace with Shadrach, Meshach, and Abednego, though Jesus was not yet born of a virgin.</w:t>
      </w:r>
    </w:p>
    <w:p w14:paraId="38CC9844" w14:textId="77777777" w:rsidR="00E56FF6" w:rsidRPr="00B2347F" w:rsidRDefault="00E56FF6" w:rsidP="00E56FF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Letter 80 ch.3 p.407</w:t>
      </w:r>
    </w:p>
    <w:p w14:paraId="1BFA4697" w14:textId="77777777" w:rsidR="00E56FF6" w:rsidRPr="00B2347F" w:rsidRDefault="00E56FF6" w:rsidP="00E56FF6">
      <w:pPr>
        <w:autoSpaceDE w:val="0"/>
        <w:autoSpaceDN w:val="0"/>
        <w:adjustRightInd w:val="0"/>
        <w:ind w:left="288" w:hanging="288"/>
      </w:pPr>
      <w:r w:rsidRPr="00B2347F">
        <w:t xml:space="preserve">Cyprian of Carthage (c.246-258 A.D.) </w:t>
      </w:r>
      <w:r w:rsidR="002D2DBF">
        <w:t>“</w:t>
      </w:r>
      <w:r w:rsidRPr="00B2347F">
        <w:rPr>
          <w:highlight w:val="white"/>
        </w:rPr>
        <w:t xml:space="preserve">6. That Christ is God. In Genesis: </w:t>
      </w:r>
      <w:r w:rsidR="00DE7390">
        <w:rPr>
          <w:highlight w:val="white"/>
        </w:rPr>
        <w:t>‘</w:t>
      </w:r>
      <w:r w:rsidRPr="00B2347F">
        <w:rPr>
          <w:highlight w:val="white"/>
        </w:rPr>
        <w:t>And God said unto Jacob, Arise, and go up to the place of Bethel, and dwell there; and make there an altar to that God who appeared unto thee when thou reddest from the face of thy brother Esau.</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second part ch.6 p.517</w:t>
      </w:r>
    </w:p>
    <w:p w14:paraId="6B72D92F" w14:textId="77777777" w:rsidR="00E56FF6" w:rsidRPr="00B2347F" w:rsidRDefault="00E56FF6" w:rsidP="00E56FF6">
      <w:pPr>
        <w:ind w:left="288" w:hanging="288"/>
      </w:pPr>
      <w:r w:rsidRPr="00B2347F">
        <w:t xml:space="preserve">Cyprian of Carthage (c.246-258 A.D.) discuses the Lord calling Moses from the bush. </w:t>
      </w:r>
      <w:r w:rsidRPr="00B2347F">
        <w:rPr>
          <w:i/>
        </w:rPr>
        <w:t>Treatises of Cyprian</w:t>
      </w:r>
      <w:r w:rsidRPr="00B2347F">
        <w:t xml:space="preserve"> Treatise 12 part 2 ch.19 p.524</w:t>
      </w:r>
    </w:p>
    <w:p w14:paraId="3002C11C" w14:textId="77777777" w:rsidR="0064426E" w:rsidRPr="00D17C89" w:rsidRDefault="0064426E" w:rsidP="0064426E">
      <w:pPr>
        <w:ind w:left="288" w:hanging="288"/>
      </w:pPr>
      <w:r w:rsidRPr="00C20F51">
        <w:rPr>
          <w:b/>
        </w:rPr>
        <w:t>Eusebius of Caesarea</w:t>
      </w:r>
      <w:r w:rsidRPr="00C20F51">
        <w:t xml:space="preserve"> </w:t>
      </w:r>
      <w:r w:rsidRPr="00D17C89">
        <w:t>(</w:t>
      </w:r>
      <w:r>
        <w:t>318-325 A.D.</w:t>
      </w:r>
      <w:r w:rsidRPr="00D17C89">
        <w:t>) says that Jesus was one of the three men who appeared to Abraham.</w:t>
      </w:r>
      <w:r w:rsidRPr="00C20F51">
        <w:rPr>
          <w:i/>
        </w:rPr>
        <w:t xml:space="preserve"> Eusebius’ Ecclesiastical History</w:t>
      </w:r>
      <w:r w:rsidRPr="00D17C89">
        <w:t xml:space="preserve"> book 1 ch.2 p.83</w:t>
      </w:r>
    </w:p>
    <w:p w14:paraId="74B70B56" w14:textId="77777777" w:rsidR="00E56FF6" w:rsidRPr="00B2347F" w:rsidRDefault="00E56FF6" w:rsidP="00E56FF6"/>
    <w:p w14:paraId="2D3ADCFA" w14:textId="77777777" w:rsidR="00E56FF6" w:rsidRPr="00B2347F" w:rsidRDefault="00E56FF6" w:rsidP="00E56FF6">
      <w:pPr>
        <w:rPr>
          <w:b/>
          <w:u w:val="single"/>
        </w:rPr>
      </w:pPr>
      <w:r w:rsidRPr="00B2347F">
        <w:rPr>
          <w:b/>
          <w:u w:val="single"/>
        </w:rPr>
        <w:t>Among heretics</w:t>
      </w:r>
    </w:p>
    <w:p w14:paraId="463C2AAD" w14:textId="77777777" w:rsidR="00E56FF6" w:rsidRPr="00B2347F" w:rsidRDefault="00E56FF6" w:rsidP="00E56FF6">
      <w:pPr>
        <w:ind w:left="288" w:hanging="288"/>
      </w:pPr>
      <w:r w:rsidRPr="00B2347F">
        <w:t xml:space="preserve">The Ebionite </w:t>
      </w:r>
      <w:r w:rsidRPr="00B2347F">
        <w:rPr>
          <w:i/>
        </w:rPr>
        <w:t>Clementine Homilies</w:t>
      </w:r>
      <w:r w:rsidRPr="00B2347F">
        <w:t xml:space="preserve"> (-188 A.D.- uncertain date) homily 17 ch.17 p.323 (partial) mentions that Nebuchadnezzar, an impious man, saw a vision of a fourth man in the furnace with the three men. It does not specifically say who this is though.</w:t>
      </w:r>
    </w:p>
    <w:p w14:paraId="0D3E101C" w14:textId="77777777" w:rsidR="00E56FF6" w:rsidRPr="00B2347F" w:rsidRDefault="00E56FF6" w:rsidP="00E56FF6"/>
    <w:p w14:paraId="20FCACCF" w14:textId="2D9C4525" w:rsidR="001D63CA" w:rsidRPr="00B2347F" w:rsidRDefault="009949F5" w:rsidP="001D63CA">
      <w:pPr>
        <w:pStyle w:val="Heading2"/>
      </w:pPr>
      <w:bookmarkStart w:id="2005" w:name="_Toc58617584"/>
      <w:bookmarkStart w:id="2006" w:name="_Toc62979014"/>
      <w:bookmarkStart w:id="2007" w:name="_Toc126171452"/>
      <w:bookmarkStart w:id="2008" w:name="_Toc161079581"/>
      <w:r>
        <w:t>Wo</w:t>
      </w:r>
      <w:r w:rsidR="00500471">
        <w:t>2</w:t>
      </w:r>
      <w:r w:rsidR="001D63CA" w:rsidRPr="00B2347F">
        <w:t>. The earth is God</w:t>
      </w:r>
      <w:r w:rsidR="00DE7390">
        <w:t>’</w:t>
      </w:r>
      <w:r w:rsidR="001D63CA" w:rsidRPr="00B2347F">
        <w:t>s footstool</w:t>
      </w:r>
      <w:bookmarkEnd w:id="2005"/>
      <w:bookmarkEnd w:id="2006"/>
      <w:bookmarkEnd w:id="2007"/>
      <w:bookmarkEnd w:id="2008"/>
    </w:p>
    <w:p w14:paraId="187E423D" w14:textId="77777777" w:rsidR="00CC0CAC" w:rsidRDefault="00CC0CAC" w:rsidP="001D63CA"/>
    <w:p w14:paraId="3EBFEB1D" w14:textId="77777777" w:rsidR="001D63CA" w:rsidRDefault="00CC0CAC" w:rsidP="001D63CA">
      <w:r>
        <w:t>Isaiah 66:1; Matthew 5:35; Acts 7:49</w:t>
      </w:r>
    </w:p>
    <w:p w14:paraId="63AB7FEA" w14:textId="77777777" w:rsidR="00CC0CAC" w:rsidRPr="00B2347F" w:rsidRDefault="00CC0CAC" w:rsidP="001D63CA"/>
    <w:p w14:paraId="45571FAE" w14:textId="77777777" w:rsidR="001D63CA" w:rsidRPr="00B2347F" w:rsidRDefault="001D63CA" w:rsidP="001D63CA">
      <w:pPr>
        <w:ind w:left="288" w:hanging="288"/>
      </w:pPr>
      <w:r w:rsidRPr="00B2347F">
        <w:rPr>
          <w:b/>
          <w:i/>
        </w:rPr>
        <w:t>Epistle of Barnabas</w:t>
      </w:r>
      <w:r w:rsidRPr="00B2347F">
        <w:t xml:space="preserve"> </w:t>
      </w:r>
      <w:r w:rsidR="00E1499C">
        <w:t>(c.70-130 A.D.)</w:t>
      </w:r>
      <w:r w:rsidRPr="00B2347F">
        <w:t xml:space="preserve"> ch.16 p.147 </w:t>
      </w:r>
      <w:r w:rsidR="002D2DBF">
        <w:t>“</w:t>
      </w:r>
      <w:r w:rsidRPr="00B2347F">
        <w:rPr>
          <w:highlight w:val="white"/>
        </w:rPr>
        <w:t>Thus saith the Lord, Heaven is My throne, and the earth My footstool: what kind of house will ye build to Me, or what is the place of My rest?</w:t>
      </w:r>
      <w:r w:rsidR="002D2DBF">
        <w:t>”</w:t>
      </w:r>
    </w:p>
    <w:p w14:paraId="3A6730BA" w14:textId="77777777" w:rsidR="001D63CA" w:rsidRPr="00B2347F" w:rsidRDefault="001D63CA" w:rsidP="001D63CA">
      <w:pPr>
        <w:ind w:left="288" w:hanging="288"/>
      </w:pPr>
      <w:r w:rsidRPr="00B2347F">
        <w:rPr>
          <w:b/>
        </w:rPr>
        <w:t>Justin Martyr</w:t>
      </w:r>
      <w:r w:rsidRPr="00B2347F">
        <w:t xml:space="preserve"> (c.150 A.D.) </w:t>
      </w:r>
      <w:r w:rsidR="002D2DBF">
        <w:t>“</w:t>
      </w:r>
      <w:r w:rsidR="00DE7390">
        <w:t>‘</w:t>
      </w:r>
      <w:r w:rsidRPr="00B2347F">
        <w:rPr>
          <w:highlight w:val="white"/>
        </w:rPr>
        <w:t>heaven is My throne, and the earth is My footstool.</w:t>
      </w:r>
      <w:r w:rsidR="00DE7390">
        <w:t>’</w:t>
      </w:r>
      <w:r w:rsidR="002D2DBF">
        <w:t>”</w:t>
      </w:r>
      <w:r w:rsidRPr="00B2347F">
        <w:t xml:space="preserve"> </w:t>
      </w:r>
      <w:r w:rsidRPr="00B2347F">
        <w:rPr>
          <w:i/>
        </w:rPr>
        <w:t>First Apology of Justin Martyr</w:t>
      </w:r>
      <w:r w:rsidRPr="00B2347F">
        <w:t xml:space="preserve"> ch.37 p.175</w:t>
      </w:r>
    </w:p>
    <w:p w14:paraId="23C5133C" w14:textId="77777777" w:rsidR="001D63CA" w:rsidRPr="00B2347F" w:rsidRDefault="001D63CA" w:rsidP="001D63CA">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9 no.1 p.57 </w:t>
      </w:r>
      <w:r w:rsidR="002D2DBF">
        <w:rPr>
          <w:szCs w:val="24"/>
        </w:rPr>
        <w:t>“</w:t>
      </w:r>
      <w:r w:rsidRPr="00B2347F">
        <w:rPr>
          <w:rFonts w:cs="Consolas"/>
          <w:szCs w:val="24"/>
          <w:highlight w:val="white"/>
        </w:rPr>
        <w:t>Ye have heard also that it was said unto the ancients, Lie not, but perform unto 2 God in thy oaths: but I say unto you, Swear not at all; neither by heaven, for it 3 is God</w:t>
      </w:r>
      <w:r w:rsidR="00DE7390">
        <w:rPr>
          <w:rFonts w:cs="Consolas"/>
          <w:szCs w:val="24"/>
          <w:highlight w:val="white"/>
        </w:rPr>
        <w:t>’</w:t>
      </w:r>
      <w:r w:rsidRPr="00B2347F">
        <w:rPr>
          <w:rFonts w:cs="Consolas"/>
          <w:szCs w:val="24"/>
          <w:highlight w:val="white"/>
        </w:rPr>
        <w:t>s throne; nor by the earth, for it is a footstool under his feet; nor yet by 4 Jerusalem, for it is the city of the great King.</w:t>
      </w:r>
      <w:r w:rsidR="002D2DBF">
        <w:rPr>
          <w:szCs w:val="24"/>
        </w:rPr>
        <w:t>”</w:t>
      </w:r>
    </w:p>
    <w:p w14:paraId="5A7F9918" w14:textId="77777777" w:rsidR="001D63CA" w:rsidRPr="00B2347F" w:rsidRDefault="001D63CA" w:rsidP="001D63CA">
      <w:pPr>
        <w:ind w:left="288" w:hanging="288"/>
      </w:pPr>
      <w:r w:rsidRPr="00B2347F">
        <w:rPr>
          <w:b/>
        </w:rPr>
        <w:t>Athenagoras</w:t>
      </w:r>
      <w:r w:rsidRPr="00B2347F">
        <w:t xml:space="preserve"> (177 A.D.) </w:t>
      </w:r>
      <w:r w:rsidR="002D2DBF">
        <w:t>“</w:t>
      </w:r>
      <w:r w:rsidRPr="00B2347F">
        <w:rPr>
          <w:highlight w:val="white"/>
        </w:rPr>
        <w:t xml:space="preserve">And as to His greatness: </w:t>
      </w:r>
      <w:r w:rsidR="00DE7390">
        <w:rPr>
          <w:highlight w:val="white"/>
        </w:rPr>
        <w:t>‘</w:t>
      </w:r>
      <w:r w:rsidRPr="00B2347F">
        <w:rPr>
          <w:highlight w:val="white"/>
        </w:rPr>
        <w:t>Heaven is My throne, and the earth is the footstool of</w:t>
      </w:r>
      <w:r w:rsidRPr="00B2347F">
        <w:t xml:space="preserve"> my feet</w:t>
      </w:r>
      <w:r w:rsidR="00DE7390">
        <w:t>’</w:t>
      </w:r>
      <w:r w:rsidR="002D2DBF">
        <w:t>”</w:t>
      </w:r>
      <w:r w:rsidRPr="00B2347F">
        <w:t xml:space="preserve"> </w:t>
      </w:r>
      <w:r w:rsidRPr="00B2347F">
        <w:rPr>
          <w:i/>
        </w:rPr>
        <w:t>A Plea for Christians</w:t>
      </w:r>
      <w:r w:rsidRPr="00B2347F">
        <w:t xml:space="preserve"> ch.9 p.133</w:t>
      </w:r>
    </w:p>
    <w:p w14:paraId="6C2125AD" w14:textId="77777777" w:rsidR="001D63CA" w:rsidRPr="00B2347F" w:rsidRDefault="001D63CA" w:rsidP="001D63CA">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w:t>
      </w:r>
      <w:r w:rsidRPr="00B2347F">
        <w:rPr>
          <w:highlight w:val="white"/>
        </w:rPr>
        <w:t xml:space="preserve"> </w:t>
      </w:r>
      <w:r w:rsidR="002D2DBF">
        <w:rPr>
          <w:highlight w:val="white"/>
        </w:rPr>
        <w:t>“</w:t>
      </w:r>
      <w:r w:rsidRPr="00B2347F">
        <w:rPr>
          <w:highlight w:val="white"/>
        </w:rPr>
        <w:t xml:space="preserve">Esaias says: </w:t>
      </w:r>
      <w:r w:rsidR="00DE7390">
        <w:rPr>
          <w:highlight w:val="white"/>
        </w:rPr>
        <w:t>‘</w:t>
      </w:r>
      <w:r w:rsidRPr="00B2347F">
        <w:rPr>
          <w:highlight w:val="white"/>
        </w:rPr>
        <w:t>Heaven is my throne, the earth is my footstool.</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ch.2.5 p.464</w:t>
      </w:r>
    </w:p>
    <w:p w14:paraId="4EAF56A2" w14:textId="77777777" w:rsidR="001D63CA" w:rsidRPr="00B2347F" w:rsidRDefault="001D63CA" w:rsidP="001D63CA">
      <w:pPr>
        <w:autoSpaceDE w:val="0"/>
        <w:autoSpaceDN w:val="0"/>
        <w:adjustRightInd w:val="0"/>
        <w:ind w:left="288" w:hanging="288"/>
        <w:rPr>
          <w:szCs w:val="24"/>
        </w:rPr>
      </w:pPr>
      <w:r w:rsidRPr="00B2347F">
        <w:rPr>
          <w:szCs w:val="24"/>
        </w:rPr>
        <w:t xml:space="preserve">Irenaeus of Lyons (c.160-202 A.D.) </w:t>
      </w:r>
      <w:r w:rsidR="002D2DBF">
        <w:rPr>
          <w:szCs w:val="24"/>
        </w:rPr>
        <w:t>“</w:t>
      </w:r>
      <w:r w:rsidRPr="00B2347F">
        <w:rPr>
          <w:rFonts w:cs="Consolas"/>
          <w:szCs w:val="24"/>
          <w:highlight w:val="white"/>
        </w:rPr>
        <w:t xml:space="preserve">And Jacob, when he went into Mesopotamia, saw Him in a dream, </w:t>
      </w:r>
      <w:r w:rsidR="00DE7390">
        <w:rPr>
          <w:rFonts w:cs="Consolas"/>
          <w:szCs w:val="24"/>
          <w:highlight w:val="white"/>
        </w:rPr>
        <w:t>‘</w:t>
      </w:r>
      <w:r w:rsidRPr="00B2347F">
        <w:rPr>
          <w:rFonts w:cs="Consolas"/>
          <w:szCs w:val="24"/>
          <w:highlight w:val="white"/>
        </w:rPr>
        <w:t>standing upon the ladder,</w:t>
      </w:r>
      <w:r w:rsidR="00DE7390">
        <w:rPr>
          <w:rFonts w:cs="Consolas"/>
          <w:szCs w:val="24"/>
          <w:highlight w:val="white"/>
        </w:rPr>
        <w:t>’</w:t>
      </w:r>
      <w:r w:rsidRPr="00B2347F">
        <w:rPr>
          <w:rFonts w:cs="Consolas"/>
          <w:szCs w:val="24"/>
          <w:highlight w:val="white"/>
        </w:rPr>
        <w:t xml:space="preserve"> that is, the tree, which was set up from earth to heaven; for thereby they that believe on Him go up to the heavens. For His sufferings are our ascension on high. And all such visions point to the Son of God, speaking with men and being in their midst. For it was not the Father of all, who is not seen by the world, the Maker of all who said: </w:t>
      </w:r>
      <w:r w:rsidR="00DE7390">
        <w:rPr>
          <w:rFonts w:cs="Consolas"/>
          <w:szCs w:val="24"/>
          <w:highlight w:val="white"/>
        </w:rPr>
        <w:t>‘</w:t>
      </w:r>
      <w:r w:rsidRPr="00B2347F">
        <w:rPr>
          <w:rFonts w:cs="Consolas"/>
          <w:szCs w:val="24"/>
          <w:highlight w:val="white"/>
        </w:rPr>
        <w:t>Heaven is my throne, and earth is my footstool: what house will ye build me, or what is the place of my rest?</w:t>
      </w:r>
      <w:r w:rsidR="00DE7390">
        <w:rPr>
          <w:rFonts w:cs="Consolas"/>
          <w:color w:val="0000FF"/>
          <w:szCs w:val="24"/>
          <w:highlight w:val="white"/>
        </w:rPr>
        <w:t>’</w:t>
      </w:r>
      <w:r w:rsidRPr="00B2347F">
        <w:rPr>
          <w:rFonts w:cs="Consolas"/>
          <w:szCs w:val="24"/>
          <w:highlight w:val="white"/>
        </w:rPr>
        <w:t xml:space="preserve"> and who </w:t>
      </w:r>
      <w:r w:rsidR="00DE7390">
        <w:rPr>
          <w:rFonts w:cs="Consolas"/>
          <w:szCs w:val="24"/>
          <w:highlight w:val="white"/>
        </w:rPr>
        <w:t>‘</w:t>
      </w:r>
      <w:r w:rsidRPr="00B2347F">
        <w:rPr>
          <w:rFonts w:cs="Consolas"/>
          <w:szCs w:val="24"/>
          <w:highlight w:val="white"/>
        </w:rPr>
        <w:t>comprehendeth the earth with his hand, and with his span the heaven</w:t>
      </w:r>
      <w:r w:rsidR="00DE7390">
        <w:rPr>
          <w:rFonts w:cs="Consolas"/>
          <w:szCs w:val="24"/>
          <w:highlight w:val="white"/>
        </w:rPr>
        <w:t>’</w:t>
      </w:r>
      <w:r w:rsidRPr="00B2347F">
        <w:rPr>
          <w:rFonts w:cs="Consolas"/>
          <w:szCs w:val="24"/>
          <w:highlight w:val="white"/>
        </w:rPr>
        <w:t xml:space="preserve"> ----it was not He that came and stood in a very small space and spake with Abraham; but the Word of God, who was ever with mankind, and made known beforehand what should come to pass in the future, and taught men the things of God.</w:t>
      </w:r>
      <w:r w:rsidR="002D2DBF">
        <w:rPr>
          <w:szCs w:val="24"/>
        </w:rPr>
        <w:t>”</w:t>
      </w:r>
      <w:r w:rsidRPr="00B2347F">
        <w:rPr>
          <w:szCs w:val="24"/>
        </w:rPr>
        <w:t xml:space="preserve"> </w:t>
      </w:r>
      <w:r w:rsidRPr="00B2347F">
        <w:rPr>
          <w:i/>
          <w:szCs w:val="24"/>
        </w:rPr>
        <w:t>Proof of Apostolic Preaching</w:t>
      </w:r>
      <w:r w:rsidRPr="00B2347F">
        <w:rPr>
          <w:szCs w:val="24"/>
        </w:rPr>
        <w:t xml:space="preserve"> ch.45</w:t>
      </w:r>
    </w:p>
    <w:p w14:paraId="379B5733" w14:textId="77777777" w:rsidR="001D63CA" w:rsidRPr="00B2347F" w:rsidRDefault="001D63CA" w:rsidP="001D63C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rPr>
          <w:highlight w:val="white"/>
        </w:rPr>
        <w:t xml:space="preserve">This, says he, is the God </w:t>
      </w:r>
      <w:r w:rsidR="002D2DBF">
        <w:rPr>
          <w:highlight w:val="white"/>
        </w:rPr>
        <w:t>“</w:t>
      </w:r>
      <w:r w:rsidRPr="00B2347F">
        <w:rPr>
          <w:highlight w:val="white"/>
        </w:rPr>
        <w:t>whose throne is heaven, and His footstool the earth;</w:t>
      </w:r>
      <w:r w:rsidR="002D2DBF">
        <w:t>”</w:t>
      </w:r>
      <w:r w:rsidRPr="00B2347F">
        <w:t xml:space="preserve"> </w:t>
      </w:r>
      <w:r w:rsidRPr="00B2347F">
        <w:rPr>
          <w:i/>
        </w:rPr>
        <w:t>Exhortation to the Heathen</w:t>
      </w:r>
      <w:r w:rsidRPr="00B2347F">
        <w:t xml:space="preserve"> ch.8 p.194</w:t>
      </w:r>
    </w:p>
    <w:p w14:paraId="5D6D0AE7" w14:textId="77777777" w:rsidR="001D63CA" w:rsidRPr="00B2347F" w:rsidRDefault="001D63CA" w:rsidP="001D63CA">
      <w:pPr>
        <w:autoSpaceDE w:val="0"/>
        <w:autoSpaceDN w:val="0"/>
        <w:adjustRightInd w:val="0"/>
        <w:ind w:left="288" w:hanging="288"/>
        <w:rPr>
          <w:szCs w:val="24"/>
        </w:rPr>
      </w:pPr>
      <w:r w:rsidRPr="00B2347F">
        <w:rPr>
          <w:b/>
          <w:szCs w:val="24"/>
        </w:rPr>
        <w:t>Tertullian</w:t>
      </w:r>
      <w:r w:rsidRPr="00B2347F">
        <w:rPr>
          <w:szCs w:val="24"/>
        </w:rPr>
        <w:t xml:space="preserve"> (c.213 A.D.) </w:t>
      </w:r>
      <w:r w:rsidR="002D2DBF">
        <w:rPr>
          <w:szCs w:val="24"/>
        </w:rPr>
        <w:t>“</w:t>
      </w:r>
      <w:r w:rsidRPr="00B2347F">
        <w:rPr>
          <w:rFonts w:cs="Consolas"/>
          <w:szCs w:val="24"/>
          <w:highlight w:val="white"/>
        </w:rPr>
        <w:t xml:space="preserve">Moreover, how comes it to pass, that the Almighty Invisible God, </w:t>
      </w:r>
      <w:r w:rsidR="00DE7390">
        <w:rPr>
          <w:rFonts w:cs="Consolas"/>
          <w:szCs w:val="24"/>
          <w:highlight w:val="white"/>
        </w:rPr>
        <w:t>‘</w:t>
      </w:r>
      <w:r w:rsidRPr="00B2347F">
        <w:rPr>
          <w:rFonts w:cs="Consolas"/>
          <w:szCs w:val="24"/>
          <w:highlight w:val="white"/>
        </w:rPr>
        <w:t>whom no man hath seen nor can see; He who dwelleth in light unapproachable;</w:t>
      </w:r>
      <w:r w:rsidR="00DE7390">
        <w:rPr>
          <w:rFonts w:cs="Consolas"/>
          <w:szCs w:val="24"/>
          <w:highlight w:val="white"/>
        </w:rPr>
        <w:t>’</w:t>
      </w:r>
      <w:r w:rsidRPr="00B2347F">
        <w:rPr>
          <w:rFonts w:cs="Consolas"/>
          <w:highlight w:val="white"/>
        </w:rPr>
        <w:t xml:space="preserve"> </w:t>
      </w:r>
      <w:r w:rsidR="00DE7390">
        <w:rPr>
          <w:rFonts w:cs="Consolas"/>
          <w:szCs w:val="24"/>
          <w:highlight w:val="white"/>
        </w:rPr>
        <w:t>‘</w:t>
      </w:r>
      <w:r w:rsidRPr="00B2347F">
        <w:rPr>
          <w:rFonts w:cs="Consolas"/>
          <w:szCs w:val="24"/>
          <w:highlight w:val="white"/>
        </w:rPr>
        <w:t xml:space="preserve">He who dwelleth not in </w:t>
      </w:r>
      <w:r w:rsidRPr="00B2347F">
        <w:rPr>
          <w:rFonts w:cs="Consolas"/>
          <w:i/>
          <w:szCs w:val="24"/>
          <w:highlight w:val="white"/>
        </w:rPr>
        <w:t>temples</w:t>
      </w:r>
      <w:r w:rsidRPr="00B2347F">
        <w:rPr>
          <w:rFonts w:cs="Consolas"/>
          <w:szCs w:val="24"/>
          <w:highlight w:val="white"/>
        </w:rPr>
        <w:t xml:space="preserve"> made with hands;</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from before whose sight the earth trembles, and the mountains melt like wax;</w:t>
      </w:r>
      <w:r w:rsidR="00DE7390">
        <w:rPr>
          <w:rFonts w:cs="Consolas"/>
          <w:szCs w:val="24"/>
          <w:highlight w:val="white"/>
        </w:rPr>
        <w:t>’</w:t>
      </w:r>
      <w:r w:rsidRPr="00B2347F">
        <w:rPr>
          <w:rFonts w:cs="Consolas"/>
          <w:szCs w:val="24"/>
          <w:highlight w:val="white"/>
        </w:rPr>
        <w:t xml:space="preserve"> who holdeth the whole world in His hand </w:t>
      </w:r>
      <w:r w:rsidR="00DE7390">
        <w:rPr>
          <w:rFonts w:cs="Consolas"/>
          <w:szCs w:val="24"/>
          <w:highlight w:val="white"/>
        </w:rPr>
        <w:t>‘</w:t>
      </w:r>
      <w:r w:rsidRPr="00B2347F">
        <w:rPr>
          <w:rFonts w:cs="Consolas"/>
          <w:szCs w:val="24"/>
          <w:highlight w:val="white"/>
        </w:rPr>
        <w:t>like a nest;</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whose throne is heaven, and earth His footstool;</w:t>
      </w:r>
      <w:r w:rsidR="00DE7390">
        <w:rPr>
          <w:rFonts w:cs="Consolas"/>
          <w:szCs w:val="24"/>
          <w:highlight w:val="white"/>
        </w:rPr>
        <w:t>’</w:t>
      </w:r>
      <w:r w:rsidR="002D2DBF">
        <w:rPr>
          <w:szCs w:val="24"/>
        </w:rPr>
        <w:t>”</w:t>
      </w:r>
      <w:r w:rsidRPr="00B2347F">
        <w:rPr>
          <w:szCs w:val="24"/>
        </w:rPr>
        <w:t xml:space="preserve"> </w:t>
      </w:r>
      <w:r w:rsidRPr="00B2347F">
        <w:rPr>
          <w:i/>
          <w:szCs w:val="24"/>
        </w:rPr>
        <w:t>Against Praxeas</w:t>
      </w:r>
      <w:r w:rsidRPr="00B2347F">
        <w:rPr>
          <w:szCs w:val="24"/>
        </w:rPr>
        <w:t xml:space="preserve"> ch.16 p.612</w:t>
      </w:r>
    </w:p>
    <w:p w14:paraId="3B4835C8" w14:textId="77777777" w:rsidR="001D63CA" w:rsidRPr="00B2347F" w:rsidRDefault="001D63CA" w:rsidP="001D63CA">
      <w:pPr>
        <w:autoSpaceDE w:val="0"/>
        <w:autoSpaceDN w:val="0"/>
        <w:adjustRightInd w:val="0"/>
        <w:ind w:left="288" w:hanging="288"/>
        <w:rPr>
          <w:highlight w:val="white"/>
        </w:rPr>
      </w:pPr>
      <w:r w:rsidRPr="00B2347F">
        <w:rPr>
          <w:highlight w:val="white"/>
        </w:rPr>
        <w:t xml:space="preserve">Tertullian (207/208 A.D.) </w:t>
      </w:r>
      <w:r w:rsidR="002D2DBF">
        <w:rPr>
          <w:highlight w:val="white"/>
        </w:rPr>
        <w:t>“</w:t>
      </w:r>
      <w:r w:rsidRPr="00B2347F">
        <w:rPr>
          <w:highlight w:val="white"/>
        </w:rPr>
        <w:t>and to whom heaven is a throne and earth a footstool</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2 ch.25 p.317</w:t>
      </w:r>
    </w:p>
    <w:p w14:paraId="5C4408C7" w14:textId="5F05FC2F" w:rsidR="001D63CA" w:rsidRPr="00B2347F" w:rsidRDefault="001D63CA" w:rsidP="001D63CA">
      <w:pPr>
        <w:ind w:left="288" w:hanging="288"/>
        <w:rPr>
          <w:szCs w:val="24"/>
        </w:rPr>
      </w:pPr>
      <w:r w:rsidRPr="00B2347F">
        <w:rPr>
          <w:b/>
          <w:szCs w:val="24"/>
        </w:rPr>
        <w:t>Origen</w:t>
      </w:r>
      <w:r w:rsidRPr="00B2347F">
        <w:rPr>
          <w:szCs w:val="24"/>
        </w:rPr>
        <w:t xml:space="preserve"> (</w:t>
      </w:r>
      <w:r w:rsidR="009379E1"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Swear not by heaven,</w:t>
      </w:r>
      <w:r w:rsidR="00DE7390">
        <w:rPr>
          <w:rFonts w:cs="Consolas"/>
          <w:szCs w:val="24"/>
          <w:highlight w:val="white"/>
        </w:rPr>
        <w:t>’</w:t>
      </w:r>
      <w:r w:rsidRPr="00B2347F">
        <w:rPr>
          <w:rFonts w:cs="Consolas"/>
          <w:szCs w:val="24"/>
          <w:highlight w:val="white"/>
        </w:rPr>
        <w:t xml:space="preserve"> He says, </w:t>
      </w:r>
      <w:r w:rsidR="00DE7390">
        <w:rPr>
          <w:rFonts w:cs="Consolas"/>
          <w:szCs w:val="24"/>
          <w:highlight w:val="white"/>
        </w:rPr>
        <w:t>‘</w:t>
      </w:r>
      <w:r w:rsidRPr="00B2347F">
        <w:rPr>
          <w:rFonts w:cs="Consolas"/>
          <w:szCs w:val="24"/>
          <w:highlight w:val="white"/>
        </w:rPr>
        <w:t>for it is God</w:t>
      </w:r>
      <w:r w:rsidR="00DE7390">
        <w:rPr>
          <w:rFonts w:cs="Consolas"/>
          <w:szCs w:val="24"/>
          <w:highlight w:val="white"/>
        </w:rPr>
        <w:t>’</w:t>
      </w:r>
      <w:r w:rsidRPr="00B2347F">
        <w:rPr>
          <w:rFonts w:cs="Consolas"/>
          <w:szCs w:val="24"/>
          <w:highlight w:val="white"/>
        </w:rPr>
        <w:t>s throne, nor by the earth, for it is the footstool of His feet.</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ch.23 p.370</w:t>
      </w:r>
    </w:p>
    <w:p w14:paraId="3911B34E" w14:textId="77777777" w:rsidR="001D63CA" w:rsidRPr="00B2347F" w:rsidRDefault="001D63CA" w:rsidP="001D63CA">
      <w:pPr>
        <w:autoSpaceDE w:val="0"/>
        <w:autoSpaceDN w:val="0"/>
        <w:adjustRightInd w:val="0"/>
        <w:ind w:left="288" w:hanging="288"/>
        <w:rPr>
          <w:highlight w:val="white"/>
        </w:rPr>
      </w:pPr>
      <w:r w:rsidRPr="00B2347F">
        <w:t xml:space="preserve">Origen (c.227-240 A.D.) </w:t>
      </w:r>
      <w:r w:rsidR="002D2DBF">
        <w:t>“</w:t>
      </w:r>
      <w:r w:rsidRPr="00B2347F">
        <w:rPr>
          <w:highlight w:val="white"/>
        </w:rPr>
        <w:t>afterwards He [Christ] may be such as He was before He emptied Himself, until all His enemies are made by His Father the footstool of His feet; and after this, when the Son has delivered up the kingdom to God and the Father,</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10 ch.8 p.386</w:t>
      </w:r>
    </w:p>
    <w:p w14:paraId="77187839" w14:textId="77777777" w:rsidR="001D63CA" w:rsidRPr="00B2347F" w:rsidRDefault="001D63CA" w:rsidP="001D63CA">
      <w:pPr>
        <w:ind w:left="288" w:hanging="288"/>
      </w:pPr>
      <w:r w:rsidRPr="00B2347F">
        <w:t xml:space="preserve">Origen (233-234 A.D.) </w:t>
      </w:r>
      <w:r w:rsidR="002D2DBF">
        <w:t>“</w:t>
      </w:r>
      <w:r w:rsidRPr="00B2347F">
        <w:t>who, as they understand it, uses the heaven physically as His throne and the earth as a footstool under his feet,</w:t>
      </w:r>
      <w:r w:rsidR="002D2DBF">
        <w:t>”</w:t>
      </w:r>
      <w:r w:rsidRPr="00B2347F">
        <w:t xml:space="preserve"> </w:t>
      </w:r>
      <w:r w:rsidRPr="00B2347F">
        <w:rPr>
          <w:i/>
        </w:rPr>
        <w:t>Origen On Prayer</w:t>
      </w:r>
      <w:r w:rsidRPr="00B2347F">
        <w:t xml:space="preserve"> part 1 ch.23.3 p.78-79</w:t>
      </w:r>
    </w:p>
    <w:p w14:paraId="00C90817" w14:textId="77777777" w:rsidR="001D63CA" w:rsidRPr="00B2347F" w:rsidRDefault="001D63CA" w:rsidP="001D63CA">
      <w:pPr>
        <w:ind w:left="288" w:hanging="288"/>
      </w:pPr>
      <w:r w:rsidRPr="00B2347F">
        <w:rPr>
          <w:b/>
        </w:rPr>
        <w:t>Novatian</w:t>
      </w:r>
      <w:r w:rsidRPr="00B2347F">
        <w:t xml:space="preserve"> (250/4-256/7 A.D.) </w:t>
      </w:r>
      <w:r w:rsidR="002D2DBF">
        <w:t>“</w:t>
      </w:r>
      <w:r w:rsidRPr="00B2347F">
        <w:rPr>
          <w:highlight w:val="white"/>
        </w:rPr>
        <w:t>throne, and the earth is my footstool: what house will ye build me, and where is</w:t>
      </w:r>
      <w:r w:rsidRPr="00B2347F">
        <w:t xml:space="preserve"> </w:t>
      </w:r>
      <w:r w:rsidRPr="00B2347F">
        <w:rPr>
          <w:highlight w:val="white"/>
        </w:rPr>
        <w:t>the place of my rest?</w:t>
      </w:r>
      <w:r w:rsidR="002D2DBF">
        <w:t>”</w:t>
      </w:r>
      <w:r w:rsidRPr="00B2347F">
        <w:t xml:space="preserve"> </w:t>
      </w:r>
      <w:r w:rsidRPr="00B2347F">
        <w:rPr>
          <w:i/>
        </w:rPr>
        <w:t>Concerning the Trinity</w:t>
      </w:r>
      <w:r w:rsidRPr="00B2347F">
        <w:t xml:space="preserve"> ch.3 p.613</w:t>
      </w:r>
    </w:p>
    <w:p w14:paraId="3B4804B1" w14:textId="77777777" w:rsidR="001D63CA" w:rsidRPr="00B2347F" w:rsidRDefault="001D63CA" w:rsidP="001D63CA">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I say unto you, Swear not at all: (neither by heaven, because it is God</w:t>
      </w:r>
      <w:r w:rsidR="00DE7390">
        <w:rPr>
          <w:highlight w:val="white"/>
        </w:rPr>
        <w:t>’</w:t>
      </w:r>
      <w:r w:rsidRPr="00B2347F">
        <w:rPr>
          <w:highlight w:val="white"/>
        </w:rPr>
        <w:t xml:space="preserve">s throne; nor by the earth, because it is His footstool; nor by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because it is the city of the great King; neither shalt thou swear by thy head, because thou canst not make one hair white or black.)</w:t>
      </w:r>
      <w:r w:rsidR="002D2DBF">
        <w:t>”</w:t>
      </w:r>
      <w:r w:rsidRPr="00B2347F">
        <w:t xml:space="preserve"> </w:t>
      </w:r>
      <w:r w:rsidRPr="00B2347F">
        <w:rPr>
          <w:i/>
        </w:rPr>
        <w:t>Treatises of Cyprian</w:t>
      </w:r>
      <w:r w:rsidRPr="00B2347F">
        <w:t xml:space="preserve"> Treatise 12 part 3 ch.12 p.536-537</w:t>
      </w:r>
    </w:p>
    <w:p w14:paraId="54E8C5D4" w14:textId="77777777" w:rsidR="001D63CA" w:rsidRDefault="00797410" w:rsidP="00797410">
      <w:pPr>
        <w:ind w:left="288" w:hanging="288"/>
      </w:pPr>
      <w:r w:rsidRPr="00797410">
        <w:rPr>
          <w:b/>
        </w:rPr>
        <w:t>Eusebius of Caesarea</w:t>
      </w:r>
      <w:r>
        <w:t xml:space="preserve"> (318-325 A.D.) “Then, as it were paraphrasing the Scripture, ‘Heaven is my throne, and earth the footstool of my feet,’” </w:t>
      </w:r>
      <w:r w:rsidRPr="00797410">
        <w:rPr>
          <w:i/>
        </w:rPr>
        <w:t>Preparation for the Gospel</w:t>
      </w:r>
      <w:r>
        <w:t xml:space="preserve"> book 13 ch.13 p.50.</w:t>
      </w:r>
      <w:r w:rsidR="00B909DC">
        <w:t xml:space="preserve"> See also book 3 ch.10 p.17.</w:t>
      </w:r>
    </w:p>
    <w:p w14:paraId="00FA3EEB" w14:textId="77777777" w:rsidR="00797410" w:rsidRPr="00B2347F" w:rsidRDefault="00797410" w:rsidP="001D63CA"/>
    <w:p w14:paraId="1B4C7C3D" w14:textId="520EE05E" w:rsidR="001D63CA" w:rsidRPr="00B2347F" w:rsidRDefault="009949F5" w:rsidP="001D63CA">
      <w:pPr>
        <w:pStyle w:val="Heading2"/>
      </w:pPr>
      <w:bookmarkStart w:id="2009" w:name="_Toc58617585"/>
      <w:bookmarkStart w:id="2010" w:name="_Toc62979015"/>
      <w:bookmarkStart w:id="2011" w:name="_Toc126171453"/>
      <w:bookmarkStart w:id="2012" w:name="_Toc161079582"/>
      <w:r>
        <w:t>Wo</w:t>
      </w:r>
      <w:r w:rsidR="00500471">
        <w:t>3</w:t>
      </w:r>
      <w:r w:rsidR="001D63CA" w:rsidRPr="00B2347F">
        <w:t>. God sends the rain on everyone</w:t>
      </w:r>
      <w:bookmarkEnd w:id="2009"/>
      <w:bookmarkEnd w:id="2010"/>
      <w:bookmarkEnd w:id="2011"/>
      <w:bookmarkEnd w:id="2012"/>
    </w:p>
    <w:p w14:paraId="6046F2D9" w14:textId="77777777" w:rsidR="001D63CA" w:rsidRPr="00B2347F" w:rsidRDefault="001D63CA" w:rsidP="001D63CA">
      <w:pPr>
        <w:ind w:left="288" w:hanging="288"/>
      </w:pPr>
    </w:p>
    <w:p w14:paraId="1CDF4723" w14:textId="77777777" w:rsidR="001D63CA" w:rsidRPr="00B2347F" w:rsidRDefault="001D63CA" w:rsidP="001D63CA">
      <w:pPr>
        <w:ind w:left="288" w:hanging="288"/>
      </w:pPr>
      <w:r w:rsidRPr="00B2347F">
        <w:t>Matthew 5:45</w:t>
      </w:r>
    </w:p>
    <w:p w14:paraId="3CB8D2D8" w14:textId="77777777" w:rsidR="001D63CA" w:rsidRPr="00B2347F" w:rsidRDefault="001D63CA" w:rsidP="001D63CA">
      <w:pPr>
        <w:ind w:left="288" w:hanging="288"/>
      </w:pPr>
      <w:r w:rsidRPr="00B2347F">
        <w:t xml:space="preserve">Acts 14:17b </w:t>
      </w:r>
      <w:r w:rsidR="002D2DBF">
        <w:t>“</w:t>
      </w:r>
      <w:r w:rsidRPr="00B2347F">
        <w:t>He has shown kindness by giving you rain from heaven and crops in their seasons, he provides you with plenty of food and fills your hearts with joy.</w:t>
      </w:r>
      <w:r w:rsidR="002D2DBF">
        <w:t>”</w:t>
      </w:r>
    </w:p>
    <w:p w14:paraId="197D8D1A" w14:textId="77777777" w:rsidR="001D63CA" w:rsidRPr="00B2347F" w:rsidRDefault="001D63CA" w:rsidP="001D63CA">
      <w:pPr>
        <w:ind w:left="288" w:hanging="288"/>
      </w:pPr>
      <w:r w:rsidRPr="00B2347F">
        <w:t xml:space="preserve">Zephaniah 10:1 (partial) </w:t>
      </w:r>
      <w:r w:rsidR="002D2DBF">
        <w:t>“</w:t>
      </w:r>
      <w:r w:rsidRPr="00B2347F">
        <w:t>rain to men</w:t>
      </w:r>
      <w:r w:rsidR="002D2DBF">
        <w:t>”</w:t>
      </w:r>
    </w:p>
    <w:p w14:paraId="009ACFC1" w14:textId="77777777" w:rsidR="001D63CA" w:rsidRPr="00B2347F" w:rsidRDefault="001D63CA" w:rsidP="001D63CA">
      <w:pPr>
        <w:ind w:left="288" w:hanging="288"/>
      </w:pPr>
    </w:p>
    <w:p w14:paraId="4E20C028" w14:textId="77777777" w:rsidR="001D63CA" w:rsidRPr="00B2347F" w:rsidRDefault="001D63CA" w:rsidP="001D63CA">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9 ch.12 p.57-58 </w:t>
      </w:r>
      <w:r w:rsidR="002D2DBF">
        <w:rPr>
          <w:szCs w:val="24"/>
        </w:rPr>
        <w:t>“</w:t>
      </w:r>
      <w:r w:rsidRPr="00B2347F">
        <w:rPr>
          <w:rFonts w:cs="Consolas"/>
          <w:szCs w:val="24"/>
          <w:highlight w:val="white"/>
        </w:rPr>
        <w:t>Ye have heard that it was said, Love thy neighbour and hate thine enemy: but I say unto you, Love your enemies, and pray for those that curse you, and deal well with those that hate you, and pray for those who take you with violence and persecute you; that ye may be sons of your heavenly Father, who maketh his sun to rise on the good and the evil, and sendeth down his rain on the righteous and the unrighteous.</w:t>
      </w:r>
      <w:r w:rsidR="002D2DBF">
        <w:rPr>
          <w:szCs w:val="24"/>
        </w:rPr>
        <w:t>”</w:t>
      </w:r>
    </w:p>
    <w:p w14:paraId="59789C57" w14:textId="77777777" w:rsidR="001D63CA" w:rsidRPr="00B2347F" w:rsidRDefault="001D63CA" w:rsidP="001D63CA">
      <w:pPr>
        <w:autoSpaceDE w:val="0"/>
        <w:autoSpaceDN w:val="0"/>
        <w:adjustRightInd w:val="0"/>
        <w:ind w:left="288" w:hanging="288"/>
      </w:pPr>
      <w:r w:rsidRPr="00B2347F">
        <w:rPr>
          <w:b/>
        </w:rPr>
        <w:t>Athenagorus</w:t>
      </w:r>
      <w:r w:rsidRPr="00B2347F">
        <w:t xml:space="preserve"> (177 A.D.) </w:t>
      </w:r>
      <w:r w:rsidR="002D2DBF">
        <w:t>“</w:t>
      </w:r>
      <w:r w:rsidR="00DE7390">
        <w:rPr>
          <w:highlight w:val="white"/>
        </w:rPr>
        <w:t>‘</w:t>
      </w:r>
      <w:r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DE7390">
        <w:rPr>
          <w:highlight w:val="white"/>
        </w:rPr>
        <w:t>’</w:t>
      </w:r>
      <w:r w:rsidR="002D2DBF">
        <w:t>”</w:t>
      </w:r>
      <w:r w:rsidRPr="00B2347F">
        <w:rPr>
          <w:highlight w:val="white"/>
        </w:rPr>
        <w:t xml:space="preserve"> </w:t>
      </w:r>
      <w:r w:rsidRPr="00B2347F">
        <w:rPr>
          <w:i/>
        </w:rPr>
        <w:t>A Plea for Christians</w:t>
      </w:r>
      <w:r w:rsidRPr="00B2347F">
        <w:t xml:space="preserve"> ch.11 p.134</w:t>
      </w:r>
    </w:p>
    <w:p w14:paraId="0312AACC" w14:textId="77777777" w:rsidR="001D63CA" w:rsidRPr="00B2347F" w:rsidRDefault="001D63CA" w:rsidP="001D63CA">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The God, therefore, who does benevolently cause His sun to rise upon all, and sends rain upon the just and unjust,</w:t>
      </w:r>
      <w:r w:rsidR="002D2DBF">
        <w:t>”</w:t>
      </w:r>
      <w:r w:rsidRPr="00B2347F">
        <w:t xml:space="preserve"> </w:t>
      </w:r>
      <w:r w:rsidRPr="00B2347F">
        <w:rPr>
          <w:i/>
        </w:rPr>
        <w:t>Irenaeus Against Heresies</w:t>
      </w:r>
      <w:r w:rsidRPr="00B2347F">
        <w:t xml:space="preserve"> book 3 ch.25.4 p.459</w:t>
      </w:r>
      <w:r w:rsidR="003A281E">
        <w:t>. See also ibid book 2 ch.22.2 p.390.</w:t>
      </w:r>
    </w:p>
    <w:p w14:paraId="7E2F0AE1" w14:textId="77777777" w:rsidR="001D63CA" w:rsidRPr="00B2347F" w:rsidRDefault="001D63CA" w:rsidP="001D63CA">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who maketh His sun to sire upon the evil and the good, and sendeth rain upon the just and unjust.</w:t>
      </w:r>
      <w:r w:rsidR="002D2DBF">
        <w:t>”</w:t>
      </w:r>
      <w:r w:rsidRPr="00B2347F">
        <w:t xml:space="preserve"> </w:t>
      </w:r>
      <w:r w:rsidRPr="00B2347F">
        <w:rPr>
          <w:i/>
        </w:rPr>
        <w:t>Irenaeus Against Heresies</w:t>
      </w:r>
      <w:r w:rsidRPr="00B2347F">
        <w:t xml:space="preserve"> book 4 ch.13.5 p.477-478</w:t>
      </w:r>
    </w:p>
    <w:p w14:paraId="6DC15179" w14:textId="77777777" w:rsidR="001D63CA" w:rsidRPr="00B2347F" w:rsidRDefault="001D63CA" w:rsidP="001D63CA">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Pr="00B2347F">
        <w:rPr>
          <w:highlight w:val="white"/>
        </w:rPr>
        <w:t xml:space="preserve">Do you see that </w:t>
      </w:r>
      <w:r w:rsidR="00DE7390">
        <w:rPr>
          <w:highlight w:val="white"/>
        </w:rPr>
        <w:t>‘</w:t>
      </w:r>
      <w:r w:rsidRPr="00B2347F">
        <w:rPr>
          <w:highlight w:val="white"/>
        </w:rPr>
        <w:t>He who sendeth His rain on the just and on the unjust</w:t>
      </w:r>
      <w:r w:rsidR="00DE7390">
        <w:rPr>
          <w:highlight w:val="white"/>
        </w:rPr>
        <w:t>’</w:t>
      </w:r>
      <w:r w:rsidRPr="00B2347F">
        <w:rPr>
          <w:highlight w:val="white"/>
        </w:rPr>
        <w:t xml:space="preserve"> by the subject powers is the one God</w:t>
      </w:r>
      <w:r w:rsidR="00DE7390">
        <w:rPr>
          <w:highlight w:val="white"/>
        </w:rPr>
        <w:t>’</w:t>
      </w:r>
      <w:r w:rsidRPr="00B2347F">
        <w:rPr>
          <w:highlight w:val="white"/>
        </w:rPr>
        <w:t xml:space="preserve">? </w:t>
      </w:r>
      <w:r w:rsidRPr="00B2347F">
        <w:rPr>
          <w:i/>
        </w:rPr>
        <w:t>Stromata</w:t>
      </w:r>
      <w:r w:rsidRPr="00B2347F">
        <w:t xml:space="preserve"> book 6 ch.3 p.486-487</w:t>
      </w:r>
    </w:p>
    <w:p w14:paraId="2C5F89EA" w14:textId="77777777" w:rsidR="001D63CA" w:rsidRPr="00B2347F" w:rsidRDefault="001D63CA" w:rsidP="001D63C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quotes Matthew 5:34. </w:t>
      </w:r>
      <w:r w:rsidRPr="00B2347F">
        <w:rPr>
          <w:i/>
        </w:rPr>
        <w:t>Stromata</w:t>
      </w:r>
      <w:r w:rsidRPr="00B2347F">
        <w:t xml:space="preserve"> book 7 ch.14 p.548</w:t>
      </w:r>
    </w:p>
    <w:p w14:paraId="683AB2B1" w14:textId="77777777" w:rsidR="001D63CA" w:rsidRPr="00B2347F" w:rsidRDefault="001D63CA" w:rsidP="001D63C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He does so on just and unjust alike.</w:t>
      </w:r>
      <w:r w:rsidR="002D2DBF">
        <w:t>”</w:t>
      </w:r>
      <w:r w:rsidRPr="00B2347F">
        <w:t xml:space="preserve"> </w:t>
      </w:r>
      <w:r w:rsidRPr="00B2347F">
        <w:rPr>
          <w:i/>
        </w:rPr>
        <w:t>The Instructor</w:t>
      </w:r>
      <w:r w:rsidRPr="00B2347F">
        <w:t xml:space="preserve"> book 1 ch.8 p.227. See also </w:t>
      </w:r>
      <w:r w:rsidRPr="00B2347F">
        <w:rPr>
          <w:i/>
        </w:rPr>
        <w:t>The Instructor</w:t>
      </w:r>
      <w:r w:rsidRPr="00B2347F">
        <w:t xml:space="preserve"> book 1 ch.7 p.223.</w:t>
      </w:r>
    </w:p>
    <w:p w14:paraId="2EE62497" w14:textId="77777777" w:rsidR="001D63CA" w:rsidRPr="00B2347F" w:rsidRDefault="001D63CA" w:rsidP="001D63CA">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 xml:space="preserve">since God, with grand impartiality, </w:t>
      </w:r>
      <w:r w:rsidR="002D2DBF">
        <w:t>“</w:t>
      </w:r>
      <w:r w:rsidRPr="00B2347F">
        <w:t>sends His showers and sunshine on the just and on the unjust.</w:t>
      </w:r>
      <w:r w:rsidR="002D2DBF">
        <w:t>”</w:t>
      </w:r>
      <w:r w:rsidRPr="00B2347F">
        <w:t xml:space="preserve"> </w:t>
      </w:r>
      <w:r w:rsidRPr="00B2347F">
        <w:rPr>
          <w:i/>
        </w:rPr>
        <w:t>A Treatise on the Soul</w:t>
      </w:r>
      <w:r w:rsidRPr="00B2347F">
        <w:t xml:space="preserve"> ch.47 p.226</w:t>
      </w:r>
    </w:p>
    <w:p w14:paraId="4E168B19" w14:textId="77777777" w:rsidR="001D63CA" w:rsidRPr="00B2347F" w:rsidRDefault="001D63CA" w:rsidP="001D63CA">
      <w:pPr>
        <w:autoSpaceDE w:val="0"/>
        <w:autoSpaceDN w:val="0"/>
        <w:adjustRightInd w:val="0"/>
        <w:ind w:left="288" w:hanging="288"/>
      </w:pPr>
      <w:r w:rsidRPr="00B2347F">
        <w:t xml:space="preserve">Tertullian (198-202 A.D.) </w:t>
      </w:r>
      <w:r w:rsidR="002D2DBF">
        <w:t>“</w:t>
      </w:r>
      <w:r w:rsidRPr="00B2347F">
        <w:rPr>
          <w:highlight w:val="white"/>
        </w:rPr>
        <w:t>holding up before us God Himself in the very first place as an example of patience; who scatters equally over just and unjust the bloom of this light; who suffers the good offices of the seasons, the services of the elements, the tributes of entire nature, to accrue at once to worthy and unworthy;</w:t>
      </w:r>
      <w:r w:rsidR="002D2DBF">
        <w:t>”</w:t>
      </w:r>
      <w:r w:rsidRPr="00B2347F">
        <w:t xml:space="preserve"> </w:t>
      </w:r>
      <w:r w:rsidRPr="00B2347F">
        <w:rPr>
          <w:i/>
        </w:rPr>
        <w:t>Of Patience</w:t>
      </w:r>
      <w:r w:rsidRPr="00B2347F">
        <w:t xml:space="preserve"> ch.2 p.708</w:t>
      </w:r>
    </w:p>
    <w:p w14:paraId="51E31A8B" w14:textId="77777777" w:rsidR="001D63CA" w:rsidRPr="00B2347F" w:rsidRDefault="001D63CA" w:rsidP="001D63CA">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when we have found that all thoughtful persons must say in their prayers, that </w:t>
      </w:r>
      <w:r w:rsidR="00DE7390">
        <w:rPr>
          <w:highlight w:val="white"/>
        </w:rPr>
        <w:t>‘</w:t>
      </w:r>
      <w:r w:rsidRPr="00B2347F">
        <w:rPr>
          <w:highlight w:val="white"/>
        </w:rPr>
        <w:t>the earth is full of the mercy of the Lord,</w:t>
      </w:r>
      <w:r w:rsidR="00DE7390">
        <w:rPr>
          <w:highlight w:val="white"/>
        </w:rPr>
        <w:t>’</w:t>
      </w:r>
      <w:r w:rsidRPr="00B2347F">
        <w:rPr>
          <w:highlight w:val="white"/>
        </w:rPr>
        <w:t xml:space="preserve"> and that </w:t>
      </w:r>
      <w:r w:rsidR="00DE7390">
        <w:rPr>
          <w:highlight w:val="white"/>
        </w:rPr>
        <w:t>‘</w:t>
      </w:r>
      <w:r w:rsidRPr="00B2347F">
        <w:rPr>
          <w:highlight w:val="white"/>
        </w:rPr>
        <w:t>the mercy of the Lord is upon all flesh;</w:t>
      </w:r>
      <w:r w:rsidR="00DE7390">
        <w:rPr>
          <w:highlight w:val="white"/>
        </w:rPr>
        <w:t>’</w:t>
      </w:r>
      <w:r w:rsidRPr="00B2347F">
        <w:rPr>
          <w:highlight w:val="white"/>
        </w:rPr>
        <w:t xml:space="preserve"> and that God, being good, </w:t>
      </w:r>
      <w:r w:rsidR="00DE7390">
        <w:rPr>
          <w:highlight w:val="white"/>
        </w:rPr>
        <w:t>‘</w:t>
      </w:r>
      <w:r w:rsidRPr="00B2347F">
        <w:rPr>
          <w:highlight w:val="white"/>
        </w:rPr>
        <w:t>maketh His sun to arise upon the evil and the good, and sendeth His rain upon the just and the unjust;</w:t>
      </w:r>
      <w:r w:rsidR="00DE7390">
        <w:rPr>
          <w:highlight w:val="white"/>
        </w:rPr>
        <w:t>’</w:t>
      </w:r>
      <w:r w:rsidRPr="00B2347F">
        <w:rPr>
          <w:highlight w:val="white"/>
        </w:rPr>
        <w:t xml:space="preserve"> and that He encourages us to a similar course of action, in order that we may become His sons, and teaches us to extend the benefits which we enjoy, so far as in our power, to all men?</w:t>
      </w:r>
      <w:r w:rsidR="002D2DBF">
        <w:t>”</w:t>
      </w:r>
      <w:r w:rsidRPr="00B2347F">
        <w:t xml:space="preserve"> </w:t>
      </w:r>
      <w:r w:rsidRPr="00B2347F">
        <w:rPr>
          <w:i/>
        </w:rPr>
        <w:t>Origen Against Celsus</w:t>
      </w:r>
      <w:r w:rsidRPr="00B2347F">
        <w:t xml:space="preserve"> book 4 ch.28 p.508</w:t>
      </w:r>
    </w:p>
    <w:p w14:paraId="22237140" w14:textId="77777777" w:rsidR="00E52209" w:rsidRDefault="00E52209" w:rsidP="00E52209">
      <w:pPr>
        <w:ind w:left="288" w:hanging="288"/>
      </w:pPr>
      <w:r w:rsidRPr="00C13507">
        <w:t>Origen (c.225-253/254 A.D.)</w:t>
      </w:r>
      <w:r>
        <w:t xml:space="preserve"> on the rain falling on the just and unjust quotes Matthew 5:44m (not 4 4 not 9 9 words quoted) and all of Matthew 5:45. </w:t>
      </w:r>
      <w:r w:rsidRPr="00C13507">
        <w:rPr>
          <w:i/>
          <w:iCs/>
        </w:rPr>
        <w:t>Origen Against Celsus</w:t>
      </w:r>
      <w:r>
        <w:t xml:space="preserve"> book 8 ch.35 p.652</w:t>
      </w:r>
    </w:p>
    <w:p w14:paraId="107E25E2" w14:textId="77777777" w:rsidR="001D63CA" w:rsidRPr="00B2347F" w:rsidRDefault="001D63CA" w:rsidP="001D63CA">
      <w:pPr>
        <w:autoSpaceDE w:val="0"/>
        <w:autoSpaceDN w:val="0"/>
        <w:adjustRightInd w:val="0"/>
        <w:ind w:left="288" w:hanging="288"/>
      </w:pPr>
      <w:r w:rsidRPr="00B2347F">
        <w:rPr>
          <w:b/>
        </w:rPr>
        <w:t>Hippolytus of Portus</w:t>
      </w:r>
      <w:r w:rsidRPr="00B2347F">
        <w:t xml:space="preserve"> (222-234/235 A.D.) </w:t>
      </w:r>
      <w:r w:rsidR="002D2DBF">
        <w:t>“</w:t>
      </w:r>
      <w:r w:rsidRPr="00B2347F">
        <w:rPr>
          <w:highlight w:val="white"/>
        </w:rPr>
        <w:t>One is good, my Father which is in the heavens, who causeth His sun to rise upon the just and unjust, and sendeth rain upon saints and sinners.</w:t>
      </w:r>
      <w:r w:rsidR="00DE7390">
        <w:rPr>
          <w:highlight w:val="white"/>
        </w:rPr>
        <w:t>’</w:t>
      </w:r>
      <w:r w:rsidRPr="00B2347F">
        <w:rPr>
          <w:highlight w:val="white"/>
        </w:rPr>
        <w:t xml:space="preserve"> But who the saintly ones are on whom He sends the rain, and the sinners on whom the same sends the rain, this likewise we shall afterwards declare with the rest. And this is the great and secret and unknown mystery of the universe,</w:t>
      </w:r>
      <w:r w:rsidR="002D2DBF">
        <w:rPr>
          <w:highlight w:val="white"/>
        </w:rPr>
        <w:t>”</w:t>
      </w:r>
      <w:r w:rsidRPr="00B2347F">
        <w:rPr>
          <w:highlight w:val="white"/>
        </w:rPr>
        <w:t xml:space="preserve"> </w:t>
      </w:r>
      <w:r w:rsidRPr="00B2347F">
        <w:rPr>
          <w:i/>
        </w:rPr>
        <w:t>Refutation of All Heresies</w:t>
      </w:r>
      <w:r w:rsidRPr="00B2347F">
        <w:t xml:space="preserve"> book 5 ch.2 p.50</w:t>
      </w:r>
    </w:p>
    <w:p w14:paraId="52800B58" w14:textId="77777777" w:rsidR="001D63CA" w:rsidRPr="00B2347F" w:rsidRDefault="001D63CA" w:rsidP="001D63CA">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But I say unto you, Love your enemies, and pray for them which persecute you; that ye may be the children of your Father which is in heaven, who maketh His sun to rise on the good and on the evil, and sendeth rain upon the just and on the unjust.</w:t>
      </w:r>
      <w:r w:rsidR="00DE7390">
        <w:t>’</w:t>
      </w:r>
      <w:r w:rsidR="002D2DBF">
        <w:t>”</w:t>
      </w:r>
      <w:r w:rsidRPr="00B2347F">
        <w:t xml:space="preserve"> </w:t>
      </w:r>
      <w:r w:rsidRPr="00B2347F">
        <w:rPr>
          <w:i/>
        </w:rPr>
        <w:t>Treatises of Cyprian</w:t>
      </w:r>
      <w:r w:rsidRPr="00B2347F">
        <w:t xml:space="preserve"> Treatise 10 ch.15 p.495</w:t>
      </w:r>
    </w:p>
    <w:p w14:paraId="15400A4F" w14:textId="77777777" w:rsidR="001D63CA" w:rsidRPr="00B2347F" w:rsidRDefault="001D63CA" w:rsidP="001D63CA">
      <w:pPr>
        <w:ind w:left="288" w:hanging="288"/>
      </w:pPr>
      <w:r w:rsidRPr="00B2347F">
        <w:t xml:space="preserve">Methodius (270-311/312 A.D.) (partial, no rain) </w:t>
      </w:r>
      <w:r w:rsidR="002D2DBF">
        <w:t>“</w:t>
      </w:r>
      <w:r w:rsidRPr="00B2347F">
        <w:t>common, just and unjust, alike endued, is the gift of God: if we have been made</w:t>
      </w:r>
      <w:r w:rsidR="002D2DBF">
        <w:t>”</w:t>
      </w:r>
      <w:r w:rsidRPr="00B2347F">
        <w:t xml:space="preserve"> fragments</w:t>
      </w:r>
    </w:p>
    <w:p w14:paraId="54D83C49" w14:textId="77777777" w:rsidR="0053524C" w:rsidRPr="00B2347F" w:rsidRDefault="0053524C" w:rsidP="0053524C">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says that God sends rain for all.</w:t>
      </w:r>
      <w:r w:rsidRPr="00B2347F">
        <w:t xml:space="preserve"> </w:t>
      </w:r>
      <w:r>
        <w:rPr>
          <w:i/>
        </w:rPr>
        <w:t>Athanasius Against t</w:t>
      </w:r>
      <w:r w:rsidRPr="00B2347F">
        <w:rPr>
          <w:i/>
        </w:rPr>
        <w:t xml:space="preserve">he </w:t>
      </w:r>
      <w:r>
        <w:rPr>
          <w:i/>
        </w:rPr>
        <w:t>Heathen</w:t>
      </w:r>
      <w:r>
        <w:t xml:space="preserve"> part 3 ch.35.3 p.23</w:t>
      </w:r>
    </w:p>
    <w:p w14:paraId="068D9038" w14:textId="77777777" w:rsidR="00035985" w:rsidRDefault="00035985" w:rsidP="00035985">
      <w:pPr>
        <w:ind w:left="288" w:hanging="288"/>
      </w:pPr>
      <w:r w:rsidRPr="00035985">
        <w:rPr>
          <w:b/>
        </w:rPr>
        <w:t>Eusebius of Caesarea</w:t>
      </w:r>
      <w:r>
        <w:t xml:space="preserve"> (318-325 A.D.) quotes that last 5/24 words of Matthew 5:45f in </w:t>
      </w:r>
      <w:r w:rsidRPr="00792CEF">
        <w:rPr>
          <w:i/>
        </w:rPr>
        <w:t>Preparation for the Gospel</w:t>
      </w:r>
      <w:r>
        <w:t xml:space="preserve"> book 10 ch.2 p.4</w:t>
      </w:r>
    </w:p>
    <w:p w14:paraId="7FE263B2" w14:textId="77777777" w:rsidR="00035985" w:rsidRPr="00B2347F" w:rsidRDefault="00035985" w:rsidP="001D63CA"/>
    <w:p w14:paraId="2B179C13" w14:textId="77777777" w:rsidR="001D63CA" w:rsidRPr="00B2347F" w:rsidRDefault="001D63CA" w:rsidP="001D63CA">
      <w:pPr>
        <w:rPr>
          <w:b/>
          <w:u w:val="single"/>
        </w:rPr>
      </w:pPr>
      <w:r w:rsidRPr="00B2347F">
        <w:rPr>
          <w:b/>
          <w:u w:val="single"/>
        </w:rPr>
        <w:t>Among heretics</w:t>
      </w:r>
    </w:p>
    <w:p w14:paraId="43CB5AD8" w14:textId="61DB5120" w:rsidR="001D63CA" w:rsidRPr="00B2347F" w:rsidRDefault="001D63CA" w:rsidP="001D63CA">
      <w:pPr>
        <w:ind w:left="288" w:hanging="288"/>
      </w:pPr>
      <w:r w:rsidRPr="00B2347F">
        <w:t xml:space="preserve">The </w:t>
      </w:r>
      <w:r w:rsidRPr="00B2347F">
        <w:rPr>
          <w:b/>
        </w:rPr>
        <w:t>Naaseni</w:t>
      </w:r>
      <w:r w:rsidRPr="00B2347F">
        <w:t xml:space="preserve"> </w:t>
      </w:r>
      <w:r w:rsidR="00E52209" w:rsidRPr="00B2347F">
        <w:t>Gnostic</w:t>
      </w:r>
      <w:r w:rsidR="00E52209">
        <w:t>s</w:t>
      </w:r>
      <w:r w:rsidR="00E52209" w:rsidRPr="00B2347F">
        <w:t xml:space="preserve"> </w:t>
      </w:r>
      <w:r w:rsidRPr="00B2347F">
        <w:t xml:space="preserve">(222-235/236 A.D.) say that God sends rain on the just and unjust according to Hippolytus (222-235/236 A.D.) </w:t>
      </w:r>
      <w:r w:rsidRPr="00B2347F">
        <w:rPr>
          <w:i/>
        </w:rPr>
        <w:t>Refutation of All Heresies</w:t>
      </w:r>
      <w:r w:rsidRPr="00B2347F">
        <w:t xml:space="preserve"> book 5 ch.2 p.50.</w:t>
      </w:r>
    </w:p>
    <w:p w14:paraId="6B68F76B" w14:textId="77777777" w:rsidR="001D63CA" w:rsidRPr="00B2347F" w:rsidRDefault="001D63CA" w:rsidP="001D63CA">
      <w:pPr>
        <w:ind w:left="288" w:hanging="288"/>
      </w:pPr>
      <w:r w:rsidRPr="00B2347F">
        <w:t xml:space="preserve">The Ebionite </w:t>
      </w:r>
      <w:r w:rsidRPr="00B2347F">
        <w:rPr>
          <w:b/>
          <w:i/>
        </w:rPr>
        <w:t>Recognitions of Clement</w:t>
      </w:r>
      <w:r w:rsidRPr="00B2347F">
        <w:t xml:space="preserve"> (c.211-231 A.D.) book 5 ch.13 p.1463 says that God sends the sun and rain on the just and unjust.</w:t>
      </w:r>
    </w:p>
    <w:p w14:paraId="34E8B3BD" w14:textId="77777777" w:rsidR="001D63CA" w:rsidRPr="00B2347F" w:rsidRDefault="001D63CA" w:rsidP="001D63CA"/>
    <w:p w14:paraId="5E443AD7" w14:textId="7C836E94" w:rsidR="00242418" w:rsidRPr="00B2347F" w:rsidRDefault="009949F5">
      <w:pPr>
        <w:pStyle w:val="Heading2"/>
      </w:pPr>
      <w:bookmarkStart w:id="2013" w:name="_Toc58617586"/>
      <w:bookmarkStart w:id="2014" w:name="_Toc62979016"/>
      <w:bookmarkStart w:id="2015" w:name="_Toc126171454"/>
      <w:bookmarkStart w:id="2016" w:name="_Toc161079583"/>
      <w:r>
        <w:t>Wo</w:t>
      </w:r>
      <w:r w:rsidR="00500471">
        <w:t>4</w:t>
      </w:r>
      <w:r w:rsidR="000103F5" w:rsidRPr="00B2347F">
        <w:t>. The b</w:t>
      </w:r>
      <w:r w:rsidR="00242418" w:rsidRPr="00B2347F">
        <w:t xml:space="preserve">urning bush </w:t>
      </w:r>
      <w:r w:rsidR="000103F5" w:rsidRPr="00B2347F">
        <w:t>of Moses</w:t>
      </w:r>
      <w:bookmarkEnd w:id="2013"/>
      <w:bookmarkEnd w:id="2014"/>
      <w:bookmarkEnd w:id="2015"/>
      <w:bookmarkEnd w:id="2016"/>
    </w:p>
    <w:p w14:paraId="7A923A7F" w14:textId="77777777" w:rsidR="00242418" w:rsidRPr="00B2347F" w:rsidRDefault="00242418"/>
    <w:p w14:paraId="56DB05A8" w14:textId="77777777" w:rsidR="00242418" w:rsidRPr="00B2347F" w:rsidRDefault="00242418">
      <w:r w:rsidRPr="00B2347F">
        <w:t>Exodus 3; Acts 7:30</w:t>
      </w:r>
    </w:p>
    <w:p w14:paraId="2B74F10C" w14:textId="77777777" w:rsidR="00242418" w:rsidRPr="00B2347F" w:rsidRDefault="00242418"/>
    <w:p w14:paraId="40502C3B"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I replied, </w:t>
      </w:r>
      <w:r w:rsidR="00DE7390">
        <w:t>‘</w:t>
      </w:r>
      <w:r w:rsidRPr="00B2347F">
        <w:t xml:space="preserve">Now assuredly, Trypho, I shall show that, in the vision of Moses, this same One alone who is called an Angel, and who is God, appeared to and communed with Moses. For the Scripture says thus: </w:t>
      </w:r>
      <w:r w:rsidR="00DE7390">
        <w:t>‘</w:t>
      </w:r>
      <w:r w:rsidRPr="00B2347F">
        <w:t>The Angel of the Lord appeared to him in a flame of fire from the bush; and he sees that the bush burns with fire, but the bush was not consumed. And Moses said, I will turn aside and see this great sight, for the bush is not burnt. And when the Lord saw that he is turning aside to behold, the Lord called to him out of the bush.</w:t>
      </w:r>
      <w:r w:rsidR="00DE7390">
        <w:t>’</w:t>
      </w:r>
      <w:r w:rsidR="002D2DBF">
        <w:t>”</w:t>
      </w:r>
      <w:r w:rsidRPr="00B2347F">
        <w:t xml:space="preserve"> </w:t>
      </w:r>
      <w:r w:rsidRPr="00B2347F">
        <w:rPr>
          <w:i/>
        </w:rPr>
        <w:t>Dialogue with Trypho, a Jew</w:t>
      </w:r>
      <w:r w:rsidRPr="00B2347F">
        <w:t xml:space="preserve"> ch.60 p.227.</w:t>
      </w:r>
    </w:p>
    <w:p w14:paraId="5EBDA93A" w14:textId="77777777" w:rsidR="00242418" w:rsidRPr="00B2347F" w:rsidRDefault="00242418">
      <w:pPr>
        <w:ind w:left="288" w:hanging="288"/>
      </w:pPr>
      <w:r w:rsidRPr="00B2347F">
        <w:t xml:space="preserve">Justin Martyr (c.150 A.D.) discusses Moses and the burning bush. </w:t>
      </w:r>
      <w:r w:rsidRPr="00B2347F">
        <w:rPr>
          <w:i/>
        </w:rPr>
        <w:t>First Apology of Justin Martyr</w:t>
      </w:r>
      <w:r w:rsidRPr="00B2347F">
        <w:t xml:space="preserve"> ch.63 p.184</w:t>
      </w:r>
    </w:p>
    <w:p w14:paraId="2D11EF16" w14:textId="77777777" w:rsidR="00335703" w:rsidRPr="00B2347F" w:rsidRDefault="00335703" w:rsidP="00335703">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180D5C" w:rsidRPr="00B2347F">
        <w:t xml:space="preserve">section </w:t>
      </w:r>
      <w:r w:rsidRPr="00B2347F">
        <w:t>34</w:t>
      </w:r>
      <w:r w:rsidR="00180D5C" w:rsidRPr="00B2347F">
        <w:t xml:space="preserve"> line </w:t>
      </w:r>
      <w:r w:rsidRPr="00B2347F">
        <w:t xml:space="preserve">20 p.96 </w:t>
      </w:r>
      <w:r w:rsidR="0015741C" w:rsidRPr="00B2347F">
        <w:t>(</w:t>
      </w:r>
      <w:r w:rsidR="000103F5" w:rsidRPr="00B2347F">
        <w:t>implied</w:t>
      </w:r>
      <w:r w:rsidR="0015741C" w:rsidRPr="00B2347F">
        <w:t xml:space="preserve">) </w:t>
      </w:r>
      <w:r w:rsidRPr="00B2347F">
        <w:t>says God spoke f</w:t>
      </w:r>
      <w:r w:rsidR="004B128B" w:rsidRPr="00B2347F">
        <w:t>r</w:t>
      </w:r>
      <w:r w:rsidRPr="00B2347F">
        <w:t>om the bush.</w:t>
      </w:r>
    </w:p>
    <w:p w14:paraId="240DF0BE"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not burning) </w:t>
      </w:r>
      <w:r w:rsidR="002D2DBF">
        <w:t>“</w:t>
      </w:r>
      <w:r w:rsidRPr="00B2347F">
        <w:rPr>
          <w:highlight w:val="white"/>
        </w:rPr>
        <w:t>By these arguments He unquestionably made it clear, that He who spake to Moses out of the bush, and declared Himself to be the God of the fathers, He is the God of the living.</w:t>
      </w:r>
      <w:r w:rsidR="002D2DBF">
        <w:rPr>
          <w:highlight w:val="white"/>
        </w:rPr>
        <w:t>”</w:t>
      </w:r>
      <w:r w:rsidRPr="00B2347F">
        <w:rPr>
          <w:highlight w:val="white"/>
        </w:rPr>
        <w:t xml:space="preserve"> </w:t>
      </w:r>
      <w:r w:rsidRPr="00B2347F">
        <w:rPr>
          <w:i/>
        </w:rPr>
        <w:t>Irenaeus Against Heresies</w:t>
      </w:r>
      <w:r w:rsidRPr="00B2347F">
        <w:t xml:space="preserve"> book 4 ch.5.2 p.467</w:t>
      </w:r>
    </w:p>
    <w:p w14:paraId="45D96305" w14:textId="77777777" w:rsidR="00DF0C39" w:rsidRPr="00B2347F" w:rsidRDefault="00DF0C39" w:rsidP="00DF0C39">
      <w:pPr>
        <w:ind w:left="288" w:hanging="288"/>
      </w:pPr>
      <w:r w:rsidRPr="00D16B51">
        <w:rPr>
          <w:b/>
        </w:rPr>
        <w:t>Irenaeus of Lyons</w:t>
      </w:r>
      <w:r w:rsidRPr="00B2347F">
        <w:t xml:space="preserve"> (c.160-202 A.D.) (implied, not burning) tells of Moses and the bush. </w:t>
      </w:r>
      <w:r w:rsidRPr="00B2347F">
        <w:rPr>
          <w:i/>
        </w:rPr>
        <w:t>Proof of Apostolic Preaching</w:t>
      </w:r>
      <w:r w:rsidRPr="00B2347F">
        <w:t xml:space="preserve"> ch.46</w:t>
      </w:r>
    </w:p>
    <w:p w14:paraId="3FB880E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(implied) </w:t>
      </w:r>
      <w:r w:rsidR="002D2DBF">
        <w:t>“</w:t>
      </w:r>
      <w:r w:rsidRPr="00B2347F">
        <w:t>The Saviour has many tones of voice, and many methods for the salvation of men; by threatening He admonishes, by upbraiding He converts, by bewailing He pities, by the voice of song He cheers. He spake by the burning bush, for the men of that day needed signs and wonders. [new paragraph] He awed men by the fire when He made flame to burst from the pillar of cloud-a token at once of grace and fear: if you obey, there is the light; if you disobey, there is the fire;</w:t>
      </w:r>
      <w:r w:rsidR="002D2DBF">
        <w:t>”</w:t>
      </w:r>
      <w:r w:rsidRPr="00B2347F">
        <w:t xml:space="preserve"> </w:t>
      </w:r>
      <w:r w:rsidRPr="00B2347F">
        <w:rPr>
          <w:i/>
        </w:rPr>
        <w:t>Exhortation to the Heathen</w:t>
      </w:r>
      <w:r w:rsidRPr="00B2347F">
        <w:t xml:space="preserve"> </w:t>
      </w:r>
      <w:r w:rsidR="00F26AF1" w:rsidRPr="00B2347F">
        <w:t xml:space="preserve">ch.1 </w:t>
      </w:r>
      <w:r w:rsidRPr="00B2347F">
        <w:t>p.173</w:t>
      </w:r>
    </w:p>
    <w:p w14:paraId="2436A9DD" w14:textId="77777777" w:rsidR="00242418" w:rsidRPr="00B2347F" w:rsidRDefault="00242418">
      <w:pPr>
        <w:ind w:left="288" w:hanging="288"/>
      </w:pPr>
      <w:r w:rsidRPr="00B2347F">
        <w:rPr>
          <w:b/>
        </w:rPr>
        <w:t>Tertullian</w:t>
      </w:r>
      <w:r w:rsidRPr="00B2347F">
        <w:t xml:space="preserve"> (c.213 A.D.) </w:t>
      </w:r>
      <w:r w:rsidR="002D2DBF">
        <w:t>“</w:t>
      </w:r>
      <w:r w:rsidRPr="00B2347F">
        <w:t>and at Abraham</w:t>
      </w:r>
      <w:r w:rsidR="00DE7390">
        <w:t>’</w:t>
      </w:r>
      <w:r w:rsidRPr="00B2347F">
        <w:t>s tent should have refreshed Himself under an oak; and have called to Moses out of the burning bush;</w:t>
      </w:r>
      <w:r w:rsidR="002D2DBF">
        <w:t>”</w:t>
      </w:r>
      <w:r w:rsidRPr="00B2347F">
        <w:t xml:space="preserve"> </w:t>
      </w:r>
      <w:r w:rsidRPr="00B2347F">
        <w:rPr>
          <w:i/>
        </w:rPr>
        <w:t>Against Praxeas</w:t>
      </w:r>
      <w:r w:rsidRPr="00B2347F">
        <w:t xml:space="preserve"> ch.16 p.612</w:t>
      </w:r>
    </w:p>
    <w:p w14:paraId="601F4BBD"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(implied) heretics mention Moses and the burning bush, and Hippolytus does not correct this. </w:t>
      </w:r>
      <w:r w:rsidRPr="00B2347F">
        <w:rPr>
          <w:i/>
        </w:rPr>
        <w:t>Refutation of All Heresies</w:t>
      </w:r>
      <w:r w:rsidRPr="00B2347F">
        <w:t xml:space="preserve"> book 8 ch.2 p.119</w:t>
      </w:r>
    </w:p>
    <w:p w14:paraId="2BA9844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Exodus 3:2 about the burning bush. </w:t>
      </w:r>
      <w:r w:rsidRPr="00B2347F">
        <w:rPr>
          <w:i/>
        </w:rPr>
        <w:t>The Treatises of Cyprian</w:t>
      </w:r>
      <w:r w:rsidRPr="00B2347F">
        <w:t xml:space="preserve"> Treatise 12 part 3 ch.101 p.555</w:t>
      </w:r>
    </w:p>
    <w:p w14:paraId="2145545E" w14:textId="77777777" w:rsidR="00242418" w:rsidRPr="00B2347F" w:rsidRDefault="00242418">
      <w:pPr>
        <w:ind w:left="288" w:hanging="288"/>
      </w:pPr>
      <w:r w:rsidRPr="00B2347F">
        <w:t xml:space="preserve">Cyprian of Carthage (c.246-258 A.D.) </w:t>
      </w:r>
      <w:r w:rsidR="002D2DBF">
        <w:t>“</w:t>
      </w:r>
      <w:r w:rsidRPr="00B2347F">
        <w:t xml:space="preserve">the bridegroom: </w:t>
      </w:r>
      <w:r w:rsidR="00DE7390">
        <w:t>‘</w:t>
      </w:r>
      <w:r w:rsidRPr="00B2347F">
        <w:t>And there appeared unto him the angel of the Lord in a flame of</w:t>
      </w:r>
      <w:r w:rsidR="002D2DBF">
        <w:t>”</w:t>
      </w:r>
      <w:r w:rsidRPr="00B2347F">
        <w:t xml:space="preserve"> </w:t>
      </w:r>
      <w:r w:rsidRPr="00B2347F">
        <w:rPr>
          <w:i/>
        </w:rPr>
        <w:t>Treatises of Cyprian</w:t>
      </w:r>
      <w:r w:rsidRPr="00B2347F">
        <w:t xml:space="preserve"> Treatise 12 part 2 ch.19 p.523</w:t>
      </w:r>
    </w:p>
    <w:p w14:paraId="7BC25E2E" w14:textId="77777777" w:rsidR="00D16B51" w:rsidRPr="00A75796" w:rsidRDefault="00D16B51" w:rsidP="00D16B51">
      <w:pPr>
        <w:autoSpaceDE w:val="0"/>
        <w:autoSpaceDN w:val="0"/>
        <w:adjustRightInd w:val="0"/>
        <w:ind w:left="288" w:hanging="288"/>
      </w:pPr>
      <w:r w:rsidRPr="00A75796">
        <w:rPr>
          <w:b/>
        </w:rPr>
        <w:t>Eusebius of Caesarea</w:t>
      </w:r>
      <w:r w:rsidRPr="00A75796">
        <w:t xml:space="preserve"> (318-325 A.D.) </w:t>
      </w:r>
      <w:r w:rsidRPr="00A75796">
        <w:rPr>
          <w:rFonts w:hint="eastAsia"/>
        </w:rPr>
        <w:t>“</w:t>
      </w:r>
      <w:r w:rsidRPr="00A75796">
        <w:t>With regard to the burning bush, and the mission of Moses to Pharaoh,</w:t>
      </w:r>
      <w:r w:rsidRPr="00A75796">
        <w:rPr>
          <w:rFonts w:hint="eastAsia"/>
        </w:rPr>
        <w:t>”</w:t>
      </w:r>
      <w:r w:rsidRPr="00A75796">
        <w:t xml:space="preserve"> </w:t>
      </w:r>
      <w:r w:rsidRPr="00A75796">
        <w:rPr>
          <w:i/>
        </w:rPr>
        <w:t>Preparation for the Gospel</w:t>
      </w:r>
      <w:r w:rsidRPr="00A75796">
        <w:t xml:space="preserve"> book 9 ch.29 p.35</w:t>
      </w:r>
    </w:p>
    <w:p w14:paraId="6AA40837" w14:textId="77777777" w:rsidR="00184864" w:rsidRPr="00B2347F" w:rsidRDefault="00184864">
      <w:pPr>
        <w:ind w:left="288" w:hanging="288"/>
      </w:pPr>
    </w:p>
    <w:p w14:paraId="31DC0969" w14:textId="77777777" w:rsidR="00242418" w:rsidRPr="00B2347F" w:rsidRDefault="00242418">
      <w:pPr>
        <w:ind w:left="288" w:hanging="288"/>
        <w:rPr>
          <w:b/>
          <w:u w:val="single"/>
        </w:rPr>
      </w:pPr>
      <w:r w:rsidRPr="00B2347F">
        <w:rPr>
          <w:b/>
          <w:u w:val="single"/>
        </w:rPr>
        <w:t>Among corrupt or spurious works</w:t>
      </w:r>
    </w:p>
    <w:p w14:paraId="6161DC68" w14:textId="77777777" w:rsidR="00242418" w:rsidRPr="00B2347F" w:rsidRDefault="00242418">
      <w:pPr>
        <w:ind w:left="288" w:hanging="288"/>
      </w:pPr>
      <w:r w:rsidRPr="00B2347F">
        <w:rPr>
          <w:b/>
        </w:rPr>
        <w:t>pseudo-Methodius</w:t>
      </w:r>
      <w:r w:rsidRPr="00B2347F">
        <w:t xml:space="preserve"> (after 312 A.D.) (implied) </w:t>
      </w:r>
      <w:r w:rsidR="002D2DBF">
        <w:t>“</w:t>
      </w:r>
      <w:r w:rsidRPr="00B2347F">
        <w:t>That bush which could not be touched, which beforehand shadowed forth thy figure endowed with divine majesty, bar God wihtout being consumed, who manifested himself to the prophet just so far He willed to be seen.</w:t>
      </w:r>
      <w:r w:rsidR="002D2DBF">
        <w:t>”</w:t>
      </w:r>
      <w:r w:rsidRPr="00B2347F">
        <w:t xml:space="preserve"> </w:t>
      </w:r>
      <w:r w:rsidRPr="00B2347F">
        <w:rPr>
          <w:i/>
        </w:rPr>
        <w:t>Oration Concerning Simeon and Anna</w:t>
      </w:r>
      <w:r w:rsidRPr="00B2347F">
        <w:t xml:space="preserve"> ch.9 p.389</w:t>
      </w:r>
    </w:p>
    <w:p w14:paraId="025164C4" w14:textId="77777777" w:rsidR="00242418" w:rsidRPr="00B2347F" w:rsidRDefault="00242418"/>
    <w:p w14:paraId="079364A9" w14:textId="77777777" w:rsidR="00C62FD9" w:rsidRPr="00B2347F" w:rsidRDefault="00C62FD9">
      <w:pPr>
        <w:rPr>
          <w:b/>
          <w:u w:val="single"/>
        </w:rPr>
      </w:pPr>
      <w:r w:rsidRPr="00B2347F">
        <w:rPr>
          <w:b/>
          <w:u w:val="single"/>
        </w:rPr>
        <w:t>Among heretics</w:t>
      </w:r>
    </w:p>
    <w:p w14:paraId="3C895661" w14:textId="77777777" w:rsidR="00C62FD9" w:rsidRPr="00B2347F" w:rsidRDefault="00C62FD9" w:rsidP="00C62FD9">
      <w:pPr>
        <w:ind w:left="288" w:hanging="288"/>
        <w:rPr>
          <w:b/>
        </w:rPr>
      </w:pPr>
      <w:r w:rsidRPr="00B2347F">
        <w:t xml:space="preserve">The Ebionite </w:t>
      </w:r>
      <w:r w:rsidRPr="00B2347F">
        <w:rPr>
          <w:b/>
          <w:i/>
        </w:rPr>
        <w:t>Clementine Homilies</w:t>
      </w:r>
      <w:r w:rsidRPr="00B2347F">
        <w:t xml:space="preserve"> (-188 A.D.- uncertain date) (implied) homily 16 ch.14 p.315 discusss the burning bush.</w:t>
      </w:r>
    </w:p>
    <w:p w14:paraId="03BC1774" w14:textId="7F93BA17" w:rsidR="00A773D6" w:rsidRDefault="00A773D6" w:rsidP="00A773D6">
      <w:pPr>
        <w:autoSpaceDE w:val="0"/>
        <w:autoSpaceDN w:val="0"/>
        <w:adjustRightInd w:val="0"/>
        <w:ind w:left="288" w:hanging="288"/>
        <w:rPr>
          <w:szCs w:val="24"/>
        </w:rPr>
      </w:pPr>
      <w:r>
        <w:rPr>
          <w:szCs w:val="24"/>
        </w:rPr>
        <w:t xml:space="preserve">The Gnostic </w:t>
      </w:r>
      <w:r w:rsidRPr="004E74F6">
        <w:rPr>
          <w:i/>
          <w:iCs/>
          <w:szCs w:val="24"/>
        </w:rPr>
        <w:t>Justin’s Book of Baruch</w:t>
      </w:r>
      <w:r>
        <w:rPr>
          <w:szCs w:val="24"/>
        </w:rPr>
        <w:t xml:space="preserve"> (185-225 A.D.) ch.12.7 p.130 (partial) mentions Moses, Heracles and Jesus</w:t>
      </w:r>
    </w:p>
    <w:p w14:paraId="7BC38D6F" w14:textId="77777777" w:rsidR="00C62FD9" w:rsidRPr="00B2347F" w:rsidRDefault="00C62FD9"/>
    <w:p w14:paraId="1815D3D0" w14:textId="0CFD739F" w:rsidR="00242418" w:rsidRPr="00B2347F" w:rsidRDefault="009949F5">
      <w:pPr>
        <w:pStyle w:val="Heading2"/>
      </w:pPr>
      <w:bookmarkStart w:id="2017" w:name="_Toc58617587"/>
      <w:bookmarkStart w:id="2018" w:name="_Toc62979017"/>
      <w:bookmarkStart w:id="2019" w:name="_Toc126171455"/>
      <w:bookmarkStart w:id="2020" w:name="_Toc161079584"/>
      <w:r>
        <w:t>Wo</w:t>
      </w:r>
      <w:r w:rsidR="00500471">
        <w:t>5</w:t>
      </w:r>
      <w:r w:rsidR="00242418" w:rsidRPr="00B2347F">
        <w:t xml:space="preserve">. Plagues of </w:t>
      </w:r>
      <w:smartTag w:uri="urn:schemas-microsoft-com:office:smarttags" w:element="place">
        <w:smartTag w:uri="urn:schemas-microsoft-com:office:smarttags" w:element="country-region">
          <w:r w:rsidR="00242418" w:rsidRPr="00B2347F">
            <w:t>Egypt</w:t>
          </w:r>
        </w:smartTag>
      </w:smartTag>
      <w:bookmarkEnd w:id="1979"/>
      <w:bookmarkEnd w:id="2017"/>
      <w:bookmarkEnd w:id="2018"/>
      <w:bookmarkEnd w:id="2019"/>
      <w:bookmarkEnd w:id="2020"/>
    </w:p>
    <w:p w14:paraId="186B890A" w14:textId="77777777" w:rsidR="00242418" w:rsidRPr="00B2347F" w:rsidRDefault="00242418">
      <w:pPr>
        <w:rPr>
          <w:b/>
        </w:rPr>
      </w:pPr>
    </w:p>
    <w:p w14:paraId="7074FA21" w14:textId="77777777" w:rsidR="00242418" w:rsidRPr="00B2347F" w:rsidRDefault="00242418">
      <w:r w:rsidRPr="00B2347F">
        <w:t>Exodus 7-12</w:t>
      </w:r>
    </w:p>
    <w:p w14:paraId="52ACB85A" w14:textId="77777777" w:rsidR="00242418" w:rsidRPr="00B2347F" w:rsidRDefault="00242418">
      <w:r w:rsidRPr="00B2347F">
        <w:t xml:space="preserve">(partial) Acts 7:36 (says wonders in </w:t>
      </w:r>
      <w:smartTag w:uri="urn:schemas-microsoft-com:office:smarttags" w:element="place">
        <w:smartTag w:uri="urn:schemas-microsoft-com:office:smarttags" w:element="country-region">
          <w:r w:rsidRPr="00B2347F">
            <w:t>Egypt</w:t>
          </w:r>
        </w:smartTag>
      </w:smartTag>
      <w:r w:rsidRPr="00B2347F">
        <w:t>, but not specifically plagues)</w:t>
      </w:r>
    </w:p>
    <w:p w14:paraId="472931FB" w14:textId="77777777" w:rsidR="00242418" w:rsidRPr="00B2347F" w:rsidRDefault="00242418">
      <w:pPr>
        <w:rPr>
          <w:b/>
        </w:rPr>
      </w:pPr>
    </w:p>
    <w:p w14:paraId="126F497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 xml:space="preserve">through his instrumentality, God punished </w:t>
      </w:r>
      <w:smartTag w:uri="urn:schemas-microsoft-com:office:smarttags" w:element="place">
        <w:smartTag w:uri="urn:schemas-microsoft-com:office:smarttags" w:element="country-region">
          <w:r w:rsidRPr="00B2347F">
            <w:t>Egypt</w:t>
          </w:r>
        </w:smartTag>
      </w:smartTag>
      <w:r w:rsidRPr="00B2347F">
        <w:t xml:space="preserve"> with plagues and tortures.</w:t>
      </w:r>
      <w:r w:rsidR="002D2DBF">
        <w:t>”</w:t>
      </w:r>
      <w:r w:rsidRPr="00B2347F">
        <w:t xml:space="preserve"> </w:t>
      </w:r>
      <w:r w:rsidRPr="00B2347F">
        <w:rPr>
          <w:i/>
        </w:rPr>
        <w:t>1 Clement</w:t>
      </w:r>
      <w:r w:rsidRPr="00B2347F">
        <w:t xml:space="preserve"> ch.17 p.10</w:t>
      </w:r>
    </w:p>
    <w:p w14:paraId="52634269" w14:textId="77777777" w:rsidR="00242418" w:rsidRPr="00B2347F" w:rsidRDefault="00242418">
      <w:pPr>
        <w:ind w:left="288" w:hanging="288"/>
      </w:pPr>
      <w:r w:rsidRPr="00B2347F">
        <w:rPr>
          <w:b/>
        </w:rPr>
        <w:t xml:space="preserve">Melito of </w:t>
      </w:r>
      <w:smartTag w:uri="urn:schemas-microsoft-com:office:smarttags" w:element="City">
        <w:r w:rsidRPr="00B2347F">
          <w:rPr>
            <w:b/>
          </w:rPr>
          <w:t>Sardis</w:t>
        </w:r>
      </w:smartTag>
      <w:r w:rsidRPr="00B2347F">
        <w:t xml:space="preserve"> (170-177/180 A.D.) in the context of deliverance of </w:t>
      </w:r>
      <w:smartTag w:uri="urn:schemas-microsoft-com:office:smarttags" w:element="place">
        <w:smartTag w:uri="urn:schemas-microsoft-com:office:smarttags" w:element="country-region">
          <w:r w:rsidRPr="00B2347F">
            <w:t>Egypt</w:t>
          </w:r>
        </w:smartTag>
      </w:smartTag>
      <w:r w:rsidRPr="00B2347F">
        <w:t xml:space="preserve"> mentions the ten plagues</w:t>
      </w:r>
      <w:r w:rsidR="001C4277">
        <w:t xml:space="preserve"> and the pillar by night</w:t>
      </w:r>
      <w:r w:rsidRPr="00B2347F">
        <w:t xml:space="preserve">. </w:t>
      </w:r>
      <w:r w:rsidRPr="00B2347F">
        <w:rPr>
          <w:i/>
        </w:rPr>
        <w:t>On Pascha</w:t>
      </w:r>
      <w:r w:rsidRPr="00B2347F">
        <w:t xml:space="preserve"> ch.88 p.61</w:t>
      </w:r>
    </w:p>
    <w:p w14:paraId="44F7959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rsidR="002D2DBF">
        <w:t>”</w:t>
      </w:r>
      <w:r w:rsidRPr="00B2347F">
        <w:t xml:space="preserve"> </w:t>
      </w:r>
      <w:r w:rsidRPr="00B2347F">
        <w:rPr>
          <w:i/>
        </w:rPr>
        <w:t>Irenaeus Against Heresies</w:t>
      </w:r>
      <w:r w:rsidRPr="00B2347F">
        <w:t xml:space="preserve"> book 4 ch.3 p.465</w:t>
      </w:r>
    </w:p>
    <w:p w14:paraId="69331E84" w14:textId="77777777" w:rsidR="00DF0C39" w:rsidRPr="00B2347F" w:rsidRDefault="00DF0C39" w:rsidP="00DF0C39">
      <w:pPr>
        <w:ind w:left="288" w:hanging="288"/>
      </w:pPr>
      <w:r w:rsidRPr="00B2347F">
        <w:t xml:space="preserve">Irenaeus of Lyons (c.160-202 A.D.) tells of the plagues of </w:t>
      </w:r>
      <w:smartTag w:uri="urn:schemas-microsoft-com:office:smarttags" w:element="country-region">
        <w:r w:rsidRPr="00B2347F">
          <w:t>Egypt</w:t>
        </w:r>
      </w:smartTag>
      <w:r w:rsidRPr="00B2347F">
        <w:t xml:space="preserve"> and crossing the </w:t>
      </w:r>
      <w:smartTag w:uri="urn:schemas-microsoft-com:office:smarttags" w:element="place">
        <w:r w:rsidRPr="00B2347F">
          <w:t>Red Sea</w:t>
        </w:r>
      </w:smartTag>
      <w:r w:rsidRPr="00B2347F">
        <w:t xml:space="preserve">. </w:t>
      </w:r>
      <w:r w:rsidRPr="00B2347F">
        <w:rPr>
          <w:i/>
        </w:rPr>
        <w:t>Proof of Apostolic Preaching</w:t>
      </w:r>
      <w:r w:rsidRPr="00B2347F">
        <w:t xml:space="preserve"> ch.24</w:t>
      </w:r>
    </w:p>
    <w:p w14:paraId="6926AB88" w14:textId="77777777" w:rsidR="00242418" w:rsidRPr="00B2347F" w:rsidRDefault="00242418">
      <w:pPr>
        <w:ind w:left="288" w:hanging="288"/>
        <w:rPr>
          <w:b/>
        </w:rPr>
      </w:pPr>
      <w:r w:rsidRPr="00B2347F">
        <w:rPr>
          <w:b/>
        </w:rPr>
        <w:t>Tertullian</w:t>
      </w:r>
      <w:r w:rsidRPr="00B2347F">
        <w:t xml:space="preserve"> (207/208 A.D.) </w:t>
      </w:r>
      <w:r w:rsidR="002D2DBF">
        <w:t>“</w:t>
      </w:r>
      <w:r w:rsidRPr="00B2347F">
        <w:t xml:space="preserve">that </w:t>
      </w:r>
      <w:smartTag w:uri="urn:schemas-microsoft-com:office:smarttags" w:element="place">
        <w:smartTag w:uri="urn:schemas-microsoft-com:office:smarttags" w:element="country-region">
          <w:r w:rsidRPr="00B2347F">
            <w:t>Egypt</w:t>
          </w:r>
        </w:smartTag>
      </w:smartTag>
      <w:r w:rsidRPr="00B2347F">
        <w:t xml:space="preserve">, although most depraved and superstitious, and, worse still, the harasser of its guest-population, was unjustly stricken with the chastisement of its ten plagues. </w:t>
      </w:r>
      <w:r w:rsidRPr="00B2347F">
        <w:rPr>
          <w:i/>
        </w:rPr>
        <w:t>God</w:t>
      </w:r>
      <w:r w:rsidRPr="00B2347F">
        <w:t xml:space="preserve"> hardens the heart of Pharaoh.</w:t>
      </w:r>
      <w:r w:rsidR="002D2DBF">
        <w:t>”</w:t>
      </w:r>
      <w:r w:rsidRPr="00B2347F">
        <w:t xml:space="preserve"> </w:t>
      </w:r>
      <w:r w:rsidRPr="00B2347F">
        <w:rPr>
          <w:i/>
        </w:rPr>
        <w:t>Five Books Against Marcion</w:t>
      </w:r>
      <w:r w:rsidRPr="00B2347F">
        <w:t xml:space="preserve"> book 2 ch.14 p.308</w:t>
      </w:r>
    </w:p>
    <w:p w14:paraId="0B8F6ABC"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(222-234/5 A.D.) </w:t>
      </w:r>
      <w:r w:rsidR="002D2DBF">
        <w:t>“</w:t>
      </w:r>
      <w:r w:rsidRPr="00B2347F">
        <w:t xml:space="preserve">just as the plagues of </w:t>
      </w:r>
      <w:smartTag w:uri="urn:schemas-microsoft-com:office:smarttags" w:element="place">
        <w:smartTag w:uri="urn:schemas-microsoft-com:office:smarttags" w:element="country-region">
          <w:r w:rsidRPr="00B2347F">
            <w:t>Egypt</w:t>
          </w:r>
        </w:smartTag>
      </w:smartTag>
      <w:r w:rsidRPr="00B2347F">
        <w:t xml:space="preserve"> were not for the Hebrews,</w:t>
      </w:r>
      <w:r w:rsidR="002D2DBF">
        <w:t>”</w:t>
      </w:r>
      <w:r w:rsidRPr="00B2347F">
        <w:t xml:space="preserve"> </w:t>
      </w:r>
      <w:r w:rsidRPr="00B2347F">
        <w:rPr>
          <w:i/>
        </w:rPr>
        <w:t>On Psalm 77</w:t>
      </w:r>
      <w:r w:rsidRPr="00B2347F">
        <w:t xml:space="preserve"> 1 ch.47 p.171</w:t>
      </w:r>
    </w:p>
    <w:p w14:paraId="17FE581C" w14:textId="77777777" w:rsidR="00242418" w:rsidRPr="00B2347F" w:rsidRDefault="00242418">
      <w:pPr>
        <w:ind w:left="288" w:hanging="288"/>
      </w:pPr>
      <w:r w:rsidRPr="00B2347F">
        <w:rPr>
          <w:b/>
        </w:rPr>
        <w:t>Origen</w:t>
      </w:r>
      <w:r w:rsidRPr="00B2347F">
        <w:t xml:space="preserve"> (235 A.D.) discusses Moses, Pharaoh, and the plagues of </w:t>
      </w:r>
      <w:smartTag w:uri="urn:schemas-microsoft-com:office:smarttags" w:element="place">
        <w:smartTag w:uri="urn:schemas-microsoft-com:office:smarttags" w:element="country-region">
          <w:r w:rsidRPr="00B2347F">
            <w:t>Egypt</w:t>
          </w:r>
        </w:smartTag>
      </w:smartTag>
      <w:r w:rsidRPr="00B2347F">
        <w:t xml:space="preserve">. </w:t>
      </w:r>
      <w:r w:rsidRPr="00B2347F">
        <w:rPr>
          <w:i/>
        </w:rPr>
        <w:t>O</w:t>
      </w:r>
      <w:r w:rsidR="0041132E" w:rsidRPr="00B2347F">
        <w:rPr>
          <w:i/>
        </w:rPr>
        <w:t>rigen O</w:t>
      </w:r>
      <w:r w:rsidRPr="00B2347F">
        <w:rPr>
          <w:i/>
        </w:rPr>
        <w:t>n Prayer</w:t>
      </w:r>
      <w:r w:rsidRPr="00B2347F">
        <w:t xml:space="preserve"> part 1 ch.3 p.23</w:t>
      </w:r>
      <w:r w:rsidR="001B5F78">
        <w:t>. See also ibid ch.3.2-3 p.22-23</w:t>
      </w:r>
    </w:p>
    <w:p w14:paraId="1386EB4A" w14:textId="77777777" w:rsidR="00242418" w:rsidRPr="00B2347F" w:rsidRDefault="00242418">
      <w:pPr>
        <w:autoSpaceDE w:val="0"/>
        <w:autoSpaceDN w:val="0"/>
        <w:adjustRightInd w:val="0"/>
        <w:ind w:left="288" w:hanging="288"/>
      </w:pPr>
      <w:r w:rsidRPr="004547F3">
        <w:t>Origen</w:t>
      </w:r>
      <w:r w:rsidRPr="00B2347F">
        <w:t xml:space="preserve"> </w:t>
      </w:r>
      <w:r w:rsidR="00A76087" w:rsidRPr="00B2347F">
        <w:t>(225-253/254 A.D.)</w:t>
      </w:r>
      <w:r w:rsidRPr="00B2347F">
        <w:t xml:space="preserve"> </w:t>
      </w:r>
      <w:r w:rsidR="002D2DBF">
        <w:t>“</w:t>
      </w:r>
      <w:r w:rsidRPr="00B2347F">
        <w:rPr>
          <w:highlight w:val="white"/>
        </w:rPr>
        <w:t>The ancient Egyptians, after inflicting many cruelties upon the Hebrew race, who had settled in Egypt owing to a famine which had broken out in Judea, suffered, in consequence of their injustice to strangers and suppliants, that punishment which divine Providence had decreed was to fall on the whole nation for having combined against an entire people, who had been their guests, and who had done them no harm; and after being smitten by plagues from God, they allowed them, with difficulty, and after a brief period, to go wherever they liked, as being unjustly detained in slavery.</w:t>
      </w:r>
      <w:r w:rsidR="002D2DBF">
        <w:rPr>
          <w:highlight w:val="white"/>
        </w:rPr>
        <w:t>”</w:t>
      </w:r>
      <w:r w:rsidRPr="00B2347F">
        <w:rPr>
          <w:highlight w:val="white"/>
        </w:rPr>
        <w:t xml:space="preserve"> </w:t>
      </w:r>
      <w:r w:rsidRPr="00B2347F">
        <w:rPr>
          <w:i/>
        </w:rPr>
        <w:t>Origen Against Celsus</w:t>
      </w:r>
      <w:r w:rsidRPr="00B2347F">
        <w:t xml:space="preserve"> book 3 ch.5 p.466-467</w:t>
      </w:r>
    </w:p>
    <w:p w14:paraId="39FD2371"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(partial) ch.12 p.660 speaks of Pharaoh, after being stricken with the plagues from heaven, asking Moses and Moses</w:t>
      </w:r>
      <w:r w:rsidR="00DE7390">
        <w:t>’</w:t>
      </w:r>
      <w:r w:rsidRPr="00B2347F">
        <w:t xml:space="preserve"> brother to pray for him. (Does not mention Moses leaving </w:t>
      </w:r>
      <w:smartTag w:uri="urn:schemas-microsoft-com:office:smarttags" w:element="place">
        <w:smartTag w:uri="urn:schemas-microsoft-com:office:smarttags" w:element="country-region">
          <w:r w:rsidRPr="00B2347F">
            <w:t>Egypt</w:t>
          </w:r>
        </w:smartTag>
      </w:smartTag>
      <w:r w:rsidRPr="00B2347F">
        <w:t xml:space="preserve"> though.)</w:t>
      </w:r>
    </w:p>
    <w:p w14:paraId="3F456A50" w14:textId="77777777" w:rsidR="004547F3" w:rsidRDefault="004547F3" w:rsidP="004547F3">
      <w:pPr>
        <w:ind w:left="288" w:hanging="288"/>
      </w:pPr>
      <w:r w:rsidRPr="004547F3">
        <w:rPr>
          <w:b/>
        </w:rPr>
        <w:t>Eusebius of Caesarea</w:t>
      </w:r>
      <w:r>
        <w:t xml:space="preserve"> (318-325 A.D.) discusses the plagues of Egypt. </w:t>
      </w:r>
      <w:r w:rsidRPr="00792CEF">
        <w:rPr>
          <w:i/>
        </w:rPr>
        <w:t>Preparation for the Gospel</w:t>
      </w:r>
      <w:r>
        <w:t xml:space="preserve"> book 9 ch.27 p.28-29</w:t>
      </w:r>
    </w:p>
    <w:p w14:paraId="650C44BE" w14:textId="77777777" w:rsidR="00242418" w:rsidRPr="00B2347F" w:rsidRDefault="00242418">
      <w:pPr>
        <w:ind w:left="288" w:hanging="288"/>
      </w:pPr>
    </w:p>
    <w:p w14:paraId="22B62A61" w14:textId="77777777" w:rsidR="00242418" w:rsidRPr="00B2347F" w:rsidRDefault="00242418">
      <w:pPr>
        <w:rPr>
          <w:b/>
          <w:u w:val="single"/>
        </w:rPr>
      </w:pPr>
      <w:r w:rsidRPr="00B2347F">
        <w:rPr>
          <w:b/>
          <w:u w:val="single"/>
        </w:rPr>
        <w:t xml:space="preserve">Among heretics </w:t>
      </w:r>
    </w:p>
    <w:p w14:paraId="4184A0A8" w14:textId="77777777" w:rsidR="008E0CB0" w:rsidRPr="00B2347F" w:rsidRDefault="008E0CB0" w:rsidP="008E0CB0">
      <w:pPr>
        <w:ind w:left="288" w:hanging="288"/>
        <w:rPr>
          <w:b/>
        </w:rPr>
      </w:pPr>
      <w:r w:rsidRPr="00B2347F">
        <w:t xml:space="preserve">The Ebionite </w:t>
      </w:r>
      <w:r w:rsidRPr="00B2347F">
        <w:rPr>
          <w:b/>
          <w:i/>
        </w:rPr>
        <w:t>Clementine Homilies</w:t>
      </w:r>
      <w:r w:rsidRPr="00B2347F">
        <w:t xml:space="preserve"> (-188 A.D.- uncertain date) homily 20 ch.6 p.341 mentions the plagues of </w:t>
      </w:r>
      <w:smartTag w:uri="urn:schemas-microsoft-com:office:smarttags" w:element="place">
        <w:smartTag w:uri="urn:schemas-microsoft-com:office:smarttags" w:element="country-region">
          <w:r w:rsidRPr="00B2347F">
            <w:t>Egypt</w:t>
          </w:r>
        </w:smartTag>
      </w:smartTag>
      <w:r w:rsidRPr="00B2347F">
        <w:t>.</w:t>
      </w:r>
    </w:p>
    <w:p w14:paraId="1814299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ch.34-35 p.86-87 said that God sent ten plagues and Moses led the Israelites out of Egypt. See also book 3 ch.50 p.128.</w:t>
      </w:r>
    </w:p>
    <w:p w14:paraId="588B8607" w14:textId="77777777" w:rsidR="00242418" w:rsidRPr="00B2347F" w:rsidRDefault="00242418">
      <w:pPr>
        <w:autoSpaceDE w:val="0"/>
        <w:autoSpaceDN w:val="0"/>
        <w:adjustRightInd w:val="0"/>
        <w:ind w:left="288" w:hanging="288"/>
        <w:rPr>
          <w:highlight w:val="white"/>
        </w:rPr>
      </w:pPr>
      <w:r w:rsidRPr="00B2347F">
        <w:rPr>
          <w:highlight w:val="white"/>
        </w:rPr>
        <w:t xml:space="preserve">The Gnostics </w:t>
      </w:r>
      <w:r w:rsidRPr="00B2347F">
        <w:rPr>
          <w:b/>
          <w:highlight w:val="white"/>
        </w:rPr>
        <w:t>Monoimus</w:t>
      </w:r>
      <w:r w:rsidRPr="00B2347F">
        <w:rPr>
          <w:highlight w:val="white"/>
        </w:rPr>
        <w:t xml:space="preserve"> When, therefore, he says, Moses mentions that the rod was changeably brandished for the (introduction of the) plagues throughout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-now these plagues, he says, are allegorically expressed symbols of the creation -he did not (as a symbol) for more plagues than ten shape the rod. In Hippolytus</w:t>
      </w:r>
      <w:r w:rsidR="00DE7390">
        <w:rPr>
          <w:highlight w:val="white"/>
        </w:rPr>
        <w:t>’</w:t>
      </w:r>
      <w:r w:rsidRPr="00B2347F">
        <w:rPr>
          <w:highlight w:val="white"/>
        </w:rPr>
        <w:t xml:space="preserve"> </w:t>
      </w:r>
      <w:r w:rsidRPr="00B2347F">
        <w:rPr>
          <w:i/>
          <w:highlight w:val="white"/>
        </w:rPr>
        <w:t>Refutation of All Heresies</w:t>
      </w:r>
      <w:r w:rsidRPr="00B2347F">
        <w:rPr>
          <w:highlight w:val="white"/>
        </w:rPr>
        <w:t xml:space="preserve"> (</w:t>
      </w:r>
      <w:r w:rsidR="00346128" w:rsidRPr="00B2347F">
        <w:rPr>
          <w:highlight w:val="white"/>
        </w:rPr>
        <w:t>222-235/236 A.D.</w:t>
      </w:r>
      <w:r w:rsidRPr="00B2347F">
        <w:rPr>
          <w:highlight w:val="white"/>
        </w:rPr>
        <w:t>) book 8 ch.7 p.121</w:t>
      </w:r>
    </w:p>
    <w:p w14:paraId="7BA19906" w14:textId="77777777" w:rsidR="00242418" w:rsidRPr="00B2347F" w:rsidRDefault="00242418"/>
    <w:p w14:paraId="01787D42" w14:textId="003A381F" w:rsidR="001D63CA" w:rsidRPr="00B2347F" w:rsidRDefault="009949F5" w:rsidP="001D63CA">
      <w:pPr>
        <w:pStyle w:val="Heading2"/>
      </w:pPr>
      <w:bookmarkStart w:id="2021" w:name="_Toc446148705"/>
      <w:bookmarkStart w:id="2022" w:name="_Toc58617588"/>
      <w:bookmarkStart w:id="2023" w:name="_Toc62979018"/>
      <w:bookmarkStart w:id="2024" w:name="_Toc126171456"/>
      <w:bookmarkStart w:id="2025" w:name="_Toc221966370"/>
      <w:bookmarkStart w:id="2026" w:name="_Toc161079585"/>
      <w:r>
        <w:t>Wo</w:t>
      </w:r>
      <w:r w:rsidR="00500471">
        <w:t>6</w:t>
      </w:r>
      <w:r w:rsidR="001D63CA" w:rsidRPr="00B2347F">
        <w:t xml:space="preserve">. The firstborn of </w:t>
      </w:r>
      <w:smartTag w:uri="urn:schemas-microsoft-com:office:smarttags" w:element="place">
        <w:smartTag w:uri="urn:schemas-microsoft-com:office:smarttags" w:element="country-region">
          <w:r w:rsidR="001D63CA" w:rsidRPr="00B2347F">
            <w:t>Egypt</w:t>
          </w:r>
        </w:smartTag>
      </w:smartTag>
      <w:r w:rsidR="001D63CA" w:rsidRPr="00B2347F">
        <w:t xml:space="preserve"> perished</w:t>
      </w:r>
      <w:bookmarkEnd w:id="2021"/>
      <w:bookmarkEnd w:id="2022"/>
      <w:bookmarkEnd w:id="2023"/>
      <w:bookmarkEnd w:id="2024"/>
      <w:bookmarkEnd w:id="2026"/>
    </w:p>
    <w:p w14:paraId="066A0D0B" w14:textId="77777777" w:rsidR="001D63CA" w:rsidRPr="00B2347F" w:rsidRDefault="001D63CA" w:rsidP="001D63CA"/>
    <w:p w14:paraId="2D831E17" w14:textId="77777777" w:rsidR="001D63CA" w:rsidRPr="00B2347F" w:rsidRDefault="001D63CA" w:rsidP="001D63CA">
      <w:pPr>
        <w:autoSpaceDE w:val="0"/>
        <w:autoSpaceDN w:val="0"/>
        <w:adjustRightInd w:val="0"/>
        <w:ind w:left="288" w:hanging="288"/>
      </w:pPr>
      <w:r w:rsidRPr="00B2347F">
        <w:rPr>
          <w:b/>
        </w:rPr>
        <w:t>Justin Martyr</w:t>
      </w:r>
      <w:r w:rsidRPr="00B2347F">
        <w:t xml:space="preserve"> (c.138-165) </w:t>
      </w:r>
      <w:r w:rsidR="002D2DBF">
        <w:t>“</w:t>
      </w:r>
      <w:r w:rsidRPr="00B2347F">
        <w:rPr>
          <w:highlight w:val="white"/>
        </w:rPr>
        <w:t>And the blood of the passover, sprinkled on each man</w:t>
      </w:r>
      <w:r w:rsidR="00DE7390">
        <w:rPr>
          <w:highlight w:val="white"/>
        </w:rPr>
        <w:t>’</w:t>
      </w:r>
      <w:r w:rsidRPr="00B2347F">
        <w:rPr>
          <w:highlight w:val="white"/>
        </w:rPr>
        <w:t xml:space="preserve">s door-posts and lintel, delivered those who were saved in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when the first-born of the Egyptians were destroyed.</w:t>
      </w:r>
      <w:r w:rsidR="002D2DBF">
        <w:rPr>
          <w:highlight w:val="white"/>
        </w:rPr>
        <w:t>”</w:t>
      </w:r>
      <w:r w:rsidRPr="00B2347F">
        <w:rPr>
          <w:highlight w:val="white"/>
        </w:rPr>
        <w:t xml:space="preserve"> </w:t>
      </w:r>
      <w:r w:rsidRPr="00B2347F">
        <w:rPr>
          <w:i/>
        </w:rPr>
        <w:t>Dialogue with Trypho, a Jew</w:t>
      </w:r>
      <w:r w:rsidRPr="00B2347F">
        <w:t xml:space="preserve"> ch.111 p.254</w:t>
      </w:r>
    </w:p>
    <w:p w14:paraId="1A261515" w14:textId="77777777" w:rsidR="001D63CA" w:rsidRPr="00B2347F" w:rsidRDefault="001D63CA" w:rsidP="001D63CA">
      <w:pPr>
        <w:autoSpaceDE w:val="0"/>
        <w:autoSpaceDN w:val="0"/>
        <w:adjustRightInd w:val="0"/>
        <w:ind w:left="288" w:hanging="288"/>
      </w:pPr>
      <w:r w:rsidRPr="00B2347F">
        <w:rPr>
          <w:b/>
        </w:rPr>
        <w:t xml:space="preserve">Meleto/Melito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For the angel had passed by Israel, and seen him sealed with the blood of the sheep, he fell upon Egypt, he tamed stiff-necked Pharaoh with grief, clothing him not with a garment of gray, nor with a tunic all torn, but with all Egypt torn and grieving for her first-born.</w:t>
      </w:r>
      <w:r w:rsidR="002D2DBF">
        <w:rPr>
          <w:highlight w:val="white"/>
        </w:rPr>
        <w:t>”</w:t>
      </w:r>
      <w:r w:rsidRPr="00B2347F">
        <w:rPr>
          <w:highlight w:val="white"/>
        </w:rPr>
        <w:t xml:space="preserve"> </w:t>
      </w:r>
      <w:r w:rsidRPr="00B2347F">
        <w:rPr>
          <w:i/>
        </w:rPr>
        <w:t>On Pascha</w:t>
      </w:r>
      <w:r w:rsidRPr="00B2347F">
        <w:t xml:space="preserve"> stanza 17 p.41</w:t>
      </w:r>
    </w:p>
    <w:p w14:paraId="42038E13" w14:textId="77777777" w:rsidR="00296529" w:rsidRPr="00B2347F" w:rsidRDefault="00296529" w:rsidP="00296529">
      <w:pPr>
        <w:ind w:left="288" w:hanging="288"/>
      </w:pPr>
      <w:r w:rsidRPr="00296529">
        <w:rPr>
          <w:b/>
        </w:rPr>
        <w:t xml:space="preserve">Irenaeus of </w:t>
      </w:r>
      <w:smartTag w:uri="urn:schemas-microsoft-com:office:smarttags" w:element="City">
        <w:r w:rsidRPr="00296529">
          <w:rPr>
            <w:b/>
          </w:rPr>
          <w:t>Lyons</w:t>
        </w:r>
      </w:smartTag>
      <w:r w:rsidRPr="00B2347F">
        <w:t xml:space="preserve"> (c.160-202 A.D.) tells </w:t>
      </w:r>
      <w:r>
        <w:t xml:space="preserve">how God brought the Israelites out of </w:t>
      </w:r>
      <w:smartTag w:uri="urn:schemas-microsoft-com:office:smarttags" w:element="place">
        <w:smartTag w:uri="urn:schemas-microsoft-com:office:smarttags" w:element="country-region">
          <w:r>
            <w:t>Egypt</w:t>
          </w:r>
        </w:smartTag>
      </w:smartTag>
      <w:r>
        <w:t xml:space="preserve"> by the hand of Moses, and mentions Aaron, the ten plagues, and slaying the first-born.</w:t>
      </w:r>
      <w:r w:rsidRPr="00B2347F">
        <w:t xml:space="preserve"> </w:t>
      </w:r>
      <w:r w:rsidRPr="00B2347F">
        <w:rPr>
          <w:i/>
        </w:rPr>
        <w:t>Proof of Apostolic Preaching</w:t>
      </w:r>
      <w:r w:rsidRPr="00B2347F">
        <w:t xml:space="preserve"> ch.24</w:t>
      </w:r>
    </w:p>
    <w:p w14:paraId="1D6E3D04" w14:textId="77777777" w:rsidR="001D63CA" w:rsidRPr="00B2347F" w:rsidRDefault="001D63CA" w:rsidP="001D63CA">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For as it is written in the case of the first-born of the Egyptians, so now too a great cry has arisen. </w:t>
      </w:r>
      <w:r w:rsidR="00DE7390">
        <w:rPr>
          <w:highlight w:val="white"/>
        </w:rPr>
        <w:t>‘</w:t>
      </w:r>
      <w:r w:rsidRPr="00B2347F">
        <w:rPr>
          <w:highlight w:val="white"/>
        </w:rPr>
        <w:t>For there is not a house in which there is not one dead.</w:t>
      </w:r>
      <w:r w:rsidR="00DE7390">
        <w:t>’</w:t>
      </w:r>
      <w:r w:rsidR="002D2DBF">
        <w:t>”</w:t>
      </w:r>
      <w:r w:rsidRPr="00B2347F">
        <w:t xml:space="preserve"> Letter 12 ch.1 p.108</w:t>
      </w:r>
    </w:p>
    <w:p w14:paraId="292796F9" w14:textId="77777777" w:rsidR="001D63CA" w:rsidRPr="00B2347F" w:rsidRDefault="001D63CA" w:rsidP="001D63CA">
      <w:pPr>
        <w:ind w:left="288" w:hanging="288"/>
      </w:pPr>
      <w:r w:rsidRPr="00B2347F">
        <w:rPr>
          <w:b/>
        </w:rPr>
        <w:t>Methodius</w:t>
      </w:r>
      <w:r w:rsidRPr="00B2347F">
        <w:t xml:space="preserve"> (270-311/312 A.D.) </w:t>
      </w:r>
      <w:r w:rsidR="002D2DBF">
        <w:t>“</w:t>
      </w:r>
      <w:r w:rsidRPr="00B2347F">
        <w:t>some of them [the Scriptures] give the likeness of past events, some of them a type of the future, the miserable men, going back, deal with the figures of the future as if they were already things of the past. As in the instance of the immolation of the Lamb, the mystery of which they regard as solely in remembrance of the deliverance of their fathers from Egypt, when, although the first-born of Egypt were smitten, they themselves were preserved by marking the door-posts of their houses with blood. Nor do they understand that by it also the death of Christ is personified, by whose blood souls made safe and sealed shall be preserved from wrath in the burning of the world; whilst the first-born, the sons of Satan, shall be destroyed with an utter destruction by the avenging angels, who shall reverence the seal of the Blood impressed upon the former.</w:t>
      </w:r>
      <w:r w:rsidR="002D2DBF">
        <w:t>”</w:t>
      </w:r>
      <w:r w:rsidRPr="00B2347F">
        <w:t xml:space="preserve"> </w:t>
      </w:r>
      <w:r w:rsidRPr="00B2347F">
        <w:rPr>
          <w:i/>
        </w:rPr>
        <w:t>Banquet of the Ten Virgins</w:t>
      </w:r>
      <w:r w:rsidRPr="00B2347F">
        <w:t xml:space="preserve"> discourse 9 ch.1 p.345</w:t>
      </w:r>
    </w:p>
    <w:p w14:paraId="6ED7A419" w14:textId="77777777" w:rsidR="001D63CA" w:rsidRPr="00B2347F" w:rsidRDefault="001D63CA" w:rsidP="001D63CA">
      <w:pPr>
        <w:ind w:left="288" w:hanging="288"/>
      </w:pPr>
      <w:r w:rsidRPr="00B2347F">
        <w:rPr>
          <w:b/>
        </w:rPr>
        <w:t>Lactantius</w:t>
      </w:r>
      <w:r w:rsidRPr="00B2347F">
        <w:t xml:space="preserve"> (c.303-320/325 A.D.) in discussing the Exodus says, </w:t>
      </w:r>
      <w:r w:rsidR="002D2DBF">
        <w:t>“</w:t>
      </w:r>
      <w:r w:rsidRPr="00B2347F">
        <w:t>And thus, when the first-born of the Egyptians had perished in one night, the Hebrews alone were saved by the sign of the blood : not that the blood of a sheep had such efficacy in itself as to be the safety of men, but it was an image of things to come. For Christ was the white lamb without spot. ..,. that is, of the cross, on which He shed His blood.</w:t>
      </w:r>
      <w:r w:rsidR="002D2DBF">
        <w:t>”</w:t>
      </w:r>
      <w:r w:rsidRPr="00B2347F">
        <w:t xml:space="preserve"> </w:t>
      </w:r>
      <w:r w:rsidRPr="00B2347F">
        <w:rPr>
          <w:i/>
        </w:rPr>
        <w:t>The Divine Institutes</w:t>
      </w:r>
      <w:r w:rsidRPr="00B2347F">
        <w:t xml:space="preserve"> book 4 ch.26 p.129</w:t>
      </w:r>
    </w:p>
    <w:p w14:paraId="61BF4486" w14:textId="77777777" w:rsidR="001D63CA" w:rsidRPr="00B2347F" w:rsidRDefault="001D63CA" w:rsidP="001D63CA">
      <w:pPr>
        <w:ind w:left="288" w:hanging="288"/>
      </w:pPr>
    </w:p>
    <w:p w14:paraId="01B4A2D3" w14:textId="75B38766" w:rsidR="001D63CA" w:rsidRPr="00B2347F" w:rsidRDefault="009949F5" w:rsidP="001D63CA">
      <w:pPr>
        <w:pStyle w:val="Heading2"/>
      </w:pPr>
      <w:bookmarkStart w:id="2027" w:name="_Toc58617589"/>
      <w:bookmarkStart w:id="2028" w:name="_Toc62979019"/>
      <w:bookmarkStart w:id="2029" w:name="_Toc126171457"/>
      <w:bookmarkStart w:id="2030" w:name="_Toc161079586"/>
      <w:r>
        <w:t>Wo</w:t>
      </w:r>
      <w:r w:rsidR="00500471">
        <w:t>7</w:t>
      </w:r>
      <w:r w:rsidR="001D63CA" w:rsidRPr="00B2347F">
        <w:t>. Cloud and/or pillar of fire</w:t>
      </w:r>
      <w:bookmarkEnd w:id="2027"/>
      <w:bookmarkEnd w:id="2028"/>
      <w:bookmarkEnd w:id="2029"/>
      <w:bookmarkEnd w:id="2030"/>
    </w:p>
    <w:p w14:paraId="09D71979" w14:textId="77777777" w:rsidR="001D63CA" w:rsidRDefault="001D63CA" w:rsidP="001D63CA"/>
    <w:p w14:paraId="1BF8FFDE" w14:textId="77777777" w:rsidR="002A22D5" w:rsidRDefault="002A22D5" w:rsidP="002A22D5">
      <w:r>
        <w:t>Exodus 14:19-20</w:t>
      </w:r>
    </w:p>
    <w:p w14:paraId="3A7CA801" w14:textId="77777777" w:rsidR="002A22D5" w:rsidRPr="00B2347F" w:rsidRDefault="002A22D5" w:rsidP="001D63CA"/>
    <w:p w14:paraId="5B45FA14" w14:textId="77777777" w:rsidR="001D63CA" w:rsidRPr="00B2347F" w:rsidRDefault="001D63CA" w:rsidP="001D63CA">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Moses and Aaron among His priests, and Samuel among those who call upon His name. They called (says the Scripture) on the Lord, and He heard them. In the pillar of the cloud He spake to them; for they kept His testimonies, and the commandment which he gave them.</w:t>
      </w:r>
      <w:r w:rsidR="002D2DBF">
        <w:rPr>
          <w:szCs w:val="24"/>
        </w:rPr>
        <w:t>”</w:t>
      </w:r>
      <w:r w:rsidRPr="00B2347F">
        <w:rPr>
          <w:szCs w:val="24"/>
        </w:rPr>
        <w:t xml:space="preserve"> </w:t>
      </w:r>
      <w:r w:rsidRPr="00B2347F">
        <w:rPr>
          <w:i/>
          <w:szCs w:val="24"/>
        </w:rPr>
        <w:t>Dialogue with Trypho, a Jew</w:t>
      </w:r>
      <w:r w:rsidRPr="00B2347F">
        <w:rPr>
          <w:szCs w:val="24"/>
        </w:rPr>
        <w:t xml:space="preserve"> ch.37 p.213</w:t>
      </w:r>
    </w:p>
    <w:p w14:paraId="2697ACFB" w14:textId="77777777" w:rsidR="001C4277" w:rsidRPr="00B2347F" w:rsidRDefault="001C4277" w:rsidP="001C4277">
      <w:pPr>
        <w:ind w:left="288" w:hanging="288"/>
      </w:pPr>
      <w:r w:rsidRPr="00B2347F">
        <w:rPr>
          <w:b/>
        </w:rPr>
        <w:t xml:space="preserve">Melito of </w:t>
      </w:r>
      <w:smartTag w:uri="urn:schemas-microsoft-com:office:smarttags" w:element="City">
        <w:r w:rsidRPr="00B2347F">
          <w:rPr>
            <w:b/>
          </w:rPr>
          <w:t>Sardis</w:t>
        </w:r>
      </w:smartTag>
      <w:r w:rsidRPr="00B2347F">
        <w:t xml:space="preserve"> (170-177/180 A.D.) in the context of deliverance of </w:t>
      </w:r>
      <w:smartTag w:uri="urn:schemas-microsoft-com:office:smarttags" w:element="place">
        <w:smartTag w:uri="urn:schemas-microsoft-com:office:smarttags" w:element="country-region">
          <w:r w:rsidRPr="00B2347F">
            <w:t>Egypt</w:t>
          </w:r>
        </w:smartTag>
      </w:smartTag>
      <w:r w:rsidRPr="00B2347F">
        <w:t xml:space="preserve"> mentions the ten plagues</w:t>
      </w:r>
      <w:r>
        <w:t xml:space="preserve"> and the pillar by night</w:t>
      </w:r>
      <w:r w:rsidRPr="00B2347F">
        <w:t xml:space="preserve">. </w:t>
      </w:r>
      <w:r w:rsidRPr="00B2347F">
        <w:rPr>
          <w:i/>
        </w:rPr>
        <w:t>On Pascha</w:t>
      </w:r>
      <w:r w:rsidRPr="00B2347F">
        <w:t xml:space="preserve"> ch.88 p.61</w:t>
      </w:r>
    </w:p>
    <w:p w14:paraId="23D3D940" w14:textId="77777777" w:rsidR="001D63CA" w:rsidRPr="00B2347F" w:rsidRDefault="001D63CA" w:rsidP="001D63CA">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Afterwards the pillar of fire, which accompanied them (for it went before them as a guide), conducted the Hebrews by night through an untrodden region, training and bracing them, by toils and hardships, to manliness and endurance, that after their experience of what appeared formidable difficulties, the benefits of the land, to which from the trackless desert he was conducting them, might become apparent.</w:t>
      </w:r>
      <w:r w:rsidR="002D2DBF">
        <w:rPr>
          <w:szCs w:val="24"/>
        </w:rPr>
        <w:t>”</w:t>
      </w:r>
      <w:r w:rsidRPr="00B2347F">
        <w:rPr>
          <w:szCs w:val="24"/>
        </w:rPr>
        <w:t xml:space="preserve"> </w:t>
      </w:r>
      <w:r w:rsidRPr="00B2347F">
        <w:rPr>
          <w:i/>
          <w:szCs w:val="24"/>
        </w:rPr>
        <w:t>Stromata</w:t>
      </w:r>
      <w:r w:rsidRPr="00B2347F">
        <w:rPr>
          <w:szCs w:val="24"/>
        </w:rPr>
        <w:t xml:space="preserve"> book 1 ch.24 p.337</w:t>
      </w:r>
    </w:p>
    <w:p w14:paraId="11422B58" w14:textId="77777777" w:rsidR="001D63CA" w:rsidRPr="00B2347F" w:rsidRDefault="001D63CA" w:rsidP="001D63CA">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the cloud and pillar of fire.</w:t>
      </w:r>
      <w:r w:rsidRPr="00B2347F">
        <w:rPr>
          <w:highlight w:val="white"/>
        </w:rPr>
        <w:t xml:space="preserve"> </w:t>
      </w:r>
      <w:r w:rsidRPr="00B2347F">
        <w:rPr>
          <w:i/>
        </w:rPr>
        <w:t>Exhortation to the Heathen</w:t>
      </w:r>
      <w:r w:rsidRPr="00B2347F">
        <w:t xml:space="preserve"> ch.1 p.173</w:t>
      </w:r>
    </w:p>
    <w:p w14:paraId="32858033" w14:textId="77777777" w:rsidR="001D63CA" w:rsidRPr="00B2347F" w:rsidRDefault="001D63CA" w:rsidP="001D63CA">
      <w:pPr>
        <w:autoSpaceDE w:val="0"/>
        <w:autoSpaceDN w:val="0"/>
        <w:adjustRightInd w:val="0"/>
        <w:ind w:left="288" w:hanging="288"/>
        <w:rPr>
          <w:szCs w:val="24"/>
        </w:rPr>
      </w:pPr>
      <w:r w:rsidRPr="00B2347F">
        <w:rPr>
          <w:b/>
          <w:szCs w:val="24"/>
        </w:rPr>
        <w:t>Origen</w:t>
      </w:r>
      <w:r w:rsidRPr="00B2347F">
        <w:rPr>
          <w:szCs w:val="24"/>
        </w:rPr>
        <w:t xml:space="preserve"> (225-254 A.D.) </w:t>
      </w:r>
      <w:r w:rsidR="002D2DBF">
        <w:rPr>
          <w:szCs w:val="24"/>
        </w:rPr>
        <w:t>“</w:t>
      </w:r>
      <w:r w:rsidRPr="00B2347F">
        <w:rPr>
          <w:rFonts w:cs="Consolas"/>
          <w:szCs w:val="24"/>
          <w:highlight w:val="white"/>
        </w:rPr>
        <w:t xml:space="preserve">And I do not think that he has, shown that </w:t>
      </w:r>
      <w:r w:rsidR="00DE7390">
        <w:rPr>
          <w:rFonts w:cs="Consolas"/>
          <w:highlight w:val="white"/>
        </w:rPr>
        <w:t>‘</w:t>
      </w:r>
      <w:r w:rsidRPr="00B2347F">
        <w:rPr>
          <w:rFonts w:cs="Consolas"/>
          <w:szCs w:val="24"/>
          <w:highlight w:val="white"/>
        </w:rPr>
        <w:t xml:space="preserve">we fall upon our own swords; </w:t>
      </w:r>
      <w:r w:rsidR="00DE7390">
        <w:rPr>
          <w:rFonts w:cs="Consolas"/>
          <w:highlight w:val="white"/>
        </w:rPr>
        <w:t>‘</w:t>
      </w:r>
      <w:r w:rsidRPr="00B2347F">
        <w:rPr>
          <w:rFonts w:cs="Consolas"/>
          <w:szCs w:val="24"/>
          <w:highlight w:val="white"/>
        </w:rPr>
        <w:t xml:space="preserve">but he only so imagines. And when the Jew adds, in a general way, this to his former remarks: </w:t>
      </w:r>
      <w:r w:rsidR="00DE7390">
        <w:rPr>
          <w:rFonts w:cs="Consolas"/>
          <w:highlight w:val="white"/>
        </w:rPr>
        <w:t>‘</w:t>
      </w:r>
      <w:r w:rsidRPr="00B2347F">
        <w:rPr>
          <w:rFonts w:cs="Consolas"/>
          <w:szCs w:val="24"/>
          <w:highlight w:val="white"/>
        </w:rPr>
        <w:t>O most high and heavenly one! what God, on appearing to men, is received with incredulity?</w:t>
      </w:r>
      <w:r w:rsidR="00DE7390">
        <w:rPr>
          <w:rFonts w:cs="Consolas"/>
          <w:highlight w:val="white"/>
        </w:rPr>
        <w:t>’</w:t>
      </w:r>
      <w:r w:rsidRPr="00B2347F">
        <w:rPr>
          <w:rFonts w:cs="Consolas"/>
          <w:highlight w:val="white"/>
        </w:rPr>
        <w:t xml:space="preserve"> </w:t>
      </w:r>
      <w:r w:rsidRPr="00B2347F">
        <w:rPr>
          <w:rFonts w:cs="Consolas"/>
          <w:szCs w:val="24"/>
          <w:highlight w:val="white"/>
        </w:rPr>
        <w:t xml:space="preserve">we must say to him, that according to the accounts in the law of Moses, God is related to have visited the Hebrews in a most public manner, not only in the signs and wonders performed in Egypt, and also in the passage of the Red Sea, and in the pillar of fire and cloud of light, but also when the Decalogue was announced to the whole people, and yet was received with incredulity by those who saw these things: for had they believed what they saw and heard, they would not have fashioned the calf, nor changed their own glory into the likeness of a grass-eating calf; nor would they have said to one another with reference to the calf, </w:t>
      </w:r>
      <w:r w:rsidR="00DE7390">
        <w:rPr>
          <w:rFonts w:cs="Consolas"/>
          <w:highlight w:val="white"/>
        </w:rPr>
        <w:t>‘</w:t>
      </w:r>
      <w:r w:rsidRPr="00B2347F">
        <w:rPr>
          <w:rFonts w:cs="Consolas"/>
          <w:szCs w:val="24"/>
          <w:highlight w:val="white"/>
        </w:rPr>
        <w:t>These be thy gods, O Israel, who brought thee up out of the land of Egypt.</w:t>
      </w:r>
      <w:r w:rsidR="00DE7390">
        <w:rPr>
          <w:rFonts w:cs="Consolas"/>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2 ch.74 p.461</w:t>
      </w:r>
    </w:p>
    <w:p w14:paraId="4693E4F7" w14:textId="77777777" w:rsidR="00747024" w:rsidRPr="00B2347F" w:rsidRDefault="00747024" w:rsidP="00747024">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Exodus: </w:t>
      </w:r>
      <w:r w:rsidR="00DE7390">
        <w:rPr>
          <w:rFonts w:cs="Consolas"/>
          <w:highlight w:val="white"/>
        </w:rPr>
        <w:t>‘</w:t>
      </w:r>
      <w:r w:rsidRPr="00B2347F">
        <w:rPr>
          <w:rFonts w:cs="Consolas"/>
          <w:szCs w:val="24"/>
          <w:highlight w:val="white"/>
        </w:rPr>
        <w:t>But God went before them by day indeed in a pillar of cloud, to show them the way; and by night in a pillar of fire.</w:t>
      </w:r>
      <w:r w:rsidR="00DE7390">
        <w:rPr>
          <w:rFonts w:cs="Consolas"/>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2 ch.5 p.517</w:t>
      </w:r>
    </w:p>
    <w:p w14:paraId="32C3B9AA" w14:textId="77777777" w:rsidR="001D63CA" w:rsidRPr="00B2347F" w:rsidRDefault="001D63CA" w:rsidP="001D63CA">
      <w:pPr>
        <w:ind w:left="288" w:hanging="288"/>
      </w:pPr>
    </w:p>
    <w:p w14:paraId="19B671BF" w14:textId="52A592D0" w:rsidR="00242418" w:rsidRPr="00B2347F" w:rsidRDefault="009949F5">
      <w:pPr>
        <w:pStyle w:val="Heading2"/>
      </w:pPr>
      <w:bookmarkStart w:id="2031" w:name="_Toc58617590"/>
      <w:bookmarkStart w:id="2032" w:name="_Toc62979020"/>
      <w:bookmarkStart w:id="2033" w:name="_Toc126171458"/>
      <w:bookmarkStart w:id="2034" w:name="_Toc161079587"/>
      <w:r>
        <w:t>Wo</w:t>
      </w:r>
      <w:r w:rsidR="00E22DF3">
        <w:t>8</w:t>
      </w:r>
      <w:r w:rsidR="00242418" w:rsidRPr="00B2347F">
        <w:t xml:space="preserve">. Crossing the </w:t>
      </w:r>
      <w:smartTag w:uri="urn:schemas-microsoft-com:office:smarttags" w:element="place">
        <w:r w:rsidR="00242418" w:rsidRPr="00B2347F">
          <w:t>Red Sea</w:t>
        </w:r>
      </w:smartTag>
      <w:bookmarkEnd w:id="2031"/>
      <w:bookmarkEnd w:id="2032"/>
      <w:bookmarkEnd w:id="2033"/>
      <w:bookmarkEnd w:id="2034"/>
    </w:p>
    <w:p w14:paraId="07366EB4" w14:textId="77777777" w:rsidR="00242418" w:rsidRPr="00B2347F" w:rsidRDefault="00242418"/>
    <w:p w14:paraId="4E41995A" w14:textId="77777777" w:rsidR="00242418" w:rsidRPr="00B2347F" w:rsidRDefault="00242418">
      <w:r w:rsidRPr="00B2347F">
        <w:t>Exodus 14-15; Acts 7:36; Hebrews 11:24-28</w:t>
      </w:r>
    </w:p>
    <w:p w14:paraId="45A4E0BF" w14:textId="77777777" w:rsidR="00242418" w:rsidRPr="00B2347F" w:rsidRDefault="00242418"/>
    <w:p w14:paraId="614ECB10"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11:29</w:t>
      </w:r>
    </w:p>
    <w:p w14:paraId="26D11030" w14:textId="77777777" w:rsidR="00242418" w:rsidRPr="00B2347F" w:rsidRDefault="00242418">
      <w:pPr>
        <w:ind w:left="288" w:hanging="288"/>
      </w:pPr>
      <w:r w:rsidRPr="00B2347F">
        <w:rPr>
          <w:b/>
        </w:rPr>
        <w:t xml:space="preserve">p13 </w:t>
      </w:r>
      <w:r w:rsidRPr="00B2347F">
        <w:t xml:space="preserve">Hebrews 2:14-5:5; 10:8-22; 10:29-11:13; 11:28-12:17 (225-250 A.D.) speaks of Moses in Hebrews 11:24-28 and the people crossing the </w:t>
      </w:r>
      <w:smartTag w:uri="urn:schemas-microsoft-com:office:smarttags" w:element="place">
        <w:r w:rsidRPr="00B2347F">
          <w:t>Red Sea</w:t>
        </w:r>
      </w:smartTag>
      <w:r w:rsidRPr="00B2347F">
        <w:t xml:space="preserve"> in Hebrews 11:29</w:t>
      </w:r>
    </w:p>
    <w:p w14:paraId="3D66C014" w14:textId="77777777" w:rsidR="00242418" w:rsidRPr="00B2347F" w:rsidRDefault="00242418"/>
    <w:p w14:paraId="29E39369" w14:textId="77777777" w:rsidR="00242418" w:rsidRPr="00B2347F" w:rsidRDefault="00242418">
      <w:pPr>
        <w:ind w:left="288" w:hanging="288"/>
      </w:pPr>
      <w:r w:rsidRPr="00B2347F">
        <w:rPr>
          <w:b/>
        </w:rPr>
        <w:t xml:space="preserve">Clement of </w:t>
      </w:r>
      <w:smartTag w:uri="urn:schemas-microsoft-com:office:smarttags" w:element="City">
        <w:r w:rsidRPr="00B2347F">
          <w:rPr>
            <w:b/>
          </w:rPr>
          <w:t>Rome</w:t>
        </w:r>
      </w:smartTag>
      <w:r w:rsidRPr="00B2347F">
        <w:t xml:space="preserve"> (</w:t>
      </w:r>
      <w:r w:rsidR="00FD5E15">
        <w:t>96-98 A.D.</w:t>
      </w:r>
      <w:r w:rsidRPr="00B2347F">
        <w:t xml:space="preserve">) mentions that against Moses Pharaoh and his army and the princes of </w:t>
      </w:r>
      <w:smartTag w:uri="urn:schemas-microsoft-com:office:smarttags" w:element="country-region">
        <w:r w:rsidRPr="00B2347F">
          <w:t>Egypt</w:t>
        </w:r>
      </w:smartTag>
      <w:r w:rsidRPr="00B2347F">
        <w:t xml:space="preserve"> were sunk into the depths of the </w:t>
      </w:r>
      <w:smartTag w:uri="urn:schemas-microsoft-com:office:smarttags" w:element="place">
        <w:r w:rsidRPr="00B2347F">
          <w:t>Red Sea</w:t>
        </w:r>
      </w:smartTag>
      <w:r w:rsidRPr="00B2347F">
        <w:t xml:space="preserve"> and perished. </w:t>
      </w:r>
      <w:r w:rsidRPr="00B2347F">
        <w:rPr>
          <w:i/>
        </w:rPr>
        <w:t>1 Clement</w:t>
      </w:r>
      <w:r w:rsidRPr="00B2347F">
        <w:t xml:space="preserve"> ch.51 vol.1 p.19</w:t>
      </w:r>
    </w:p>
    <w:p w14:paraId="1A9AFC50"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How much did you [</w:t>
      </w:r>
      <w:smartTag w:uri="urn:schemas-microsoft-com:office:smarttags" w:element="place">
        <w:smartTag w:uri="urn:schemas-microsoft-com:office:smarttags" w:element="country-region">
          <w:r w:rsidRPr="00B2347F">
            <w:t>Israel</w:t>
          </w:r>
        </w:smartTag>
      </w:smartTag>
      <w:r w:rsidRPr="00B2347F">
        <w:t xml:space="preserve">] value the ten plagues? How much did you value the pillar by night, and the cloud by day, and the crossing of the </w:t>
      </w:r>
      <w:smartTag w:uri="urn:schemas-microsoft-com:office:smarttags" w:element="place">
        <w:r w:rsidRPr="00B2347F">
          <w:t>Red Sea</w:t>
        </w:r>
      </w:smartTag>
      <w:r w:rsidRPr="00B2347F">
        <w:t>?</w:t>
      </w:r>
      <w:r w:rsidR="002D2DBF">
        <w:t>”</w:t>
      </w:r>
      <w:r w:rsidRPr="00B2347F">
        <w:t xml:space="preserve"> </w:t>
      </w:r>
      <w:r w:rsidRPr="00B2347F">
        <w:rPr>
          <w:i/>
        </w:rPr>
        <w:t>On Pascha</w:t>
      </w:r>
      <w:r w:rsidRPr="00B2347F">
        <w:t xml:space="preserve"> Stanza 87 p.61</w:t>
      </w:r>
      <w:r w:rsidR="00747E7E">
        <w:t>. See also stanzas 84 and 88 p.61.</w:t>
      </w:r>
    </w:p>
    <w:p w14:paraId="46CE4262" w14:textId="77777777" w:rsidR="00242418" w:rsidRPr="00B2347F" w:rsidRDefault="00242418">
      <w:pPr>
        <w:ind w:left="288" w:hanging="288"/>
      </w:pPr>
      <w:r w:rsidRPr="00B2347F">
        <w:rPr>
          <w:b/>
        </w:rPr>
        <w:t xml:space="preserve">Irenaeus of </w:t>
      </w:r>
      <w:smartTag w:uri="urn:schemas-microsoft-com:office:smarttags" w:element="City">
        <w:r w:rsidRPr="00B2347F">
          <w:rPr>
            <w:b/>
          </w:rPr>
          <w:t>Lyons</w:t>
        </w:r>
      </w:smartTag>
      <w:r w:rsidRPr="00B2347F">
        <w:rPr>
          <w:b/>
        </w:rPr>
        <w:t xml:space="preserve"> </w:t>
      </w:r>
      <w:r w:rsidRPr="00B2347F">
        <w:t xml:space="preserve">(182-188 A.D.) discusses at length crossing the </w:t>
      </w:r>
      <w:smartTag w:uri="urn:schemas-microsoft-com:office:smarttags" w:element="place">
        <w:r w:rsidRPr="00B2347F">
          <w:t>Red Sea</w:t>
        </w:r>
      </w:smartTag>
      <w:r w:rsidRPr="00B2347F">
        <w:t>.</w:t>
      </w:r>
      <w:r w:rsidRPr="00B2347F">
        <w:rPr>
          <w:i/>
        </w:rPr>
        <w:t xml:space="preserve"> Irenaeus Against Heresies</w:t>
      </w:r>
      <w:r w:rsidRPr="00B2347F">
        <w:t xml:space="preserve"> book 4 ch.28.3 p.501</w:t>
      </w:r>
    </w:p>
    <w:p w14:paraId="71D581B7" w14:textId="77777777" w:rsidR="00242418" w:rsidRPr="00B2347F" w:rsidRDefault="00242418">
      <w:pPr>
        <w:ind w:left="288" w:hanging="288"/>
      </w:pPr>
      <w:r w:rsidRPr="00B2347F">
        <w:t xml:space="preserve">Irenaeus of Lyons (182-188 A.D.) disputes against Marcion, who said the parting of the </w:t>
      </w:r>
      <w:smartTag w:uri="urn:schemas-microsoft-com:office:smarttags" w:element="place">
        <w:r w:rsidRPr="00B2347F">
          <w:t>Red Sea</w:t>
        </w:r>
      </w:smartTag>
      <w:r w:rsidRPr="00B2347F">
        <w:t xml:space="preserve"> was by mere natural means. </w:t>
      </w:r>
      <w:r w:rsidRPr="00B2347F">
        <w:rPr>
          <w:i/>
        </w:rPr>
        <w:t>Irenaeus Against Heresies</w:t>
      </w:r>
      <w:r w:rsidRPr="00B2347F">
        <w:t xml:space="preserve"> book 4 ch.29.2 p.502</w:t>
      </w:r>
    </w:p>
    <w:p w14:paraId="26DE3AB3" w14:textId="77777777" w:rsidR="00DF0C39" w:rsidRDefault="00DF0C39" w:rsidP="00DF0C39">
      <w:pPr>
        <w:ind w:left="288" w:hanging="288"/>
      </w:pPr>
      <w:r w:rsidRPr="00B2347F">
        <w:t xml:space="preserve">Irenaeus of Lyons (c.160-202 A.D.) tells of the plagues of </w:t>
      </w:r>
      <w:smartTag w:uri="urn:schemas-microsoft-com:office:smarttags" w:element="country-region">
        <w:r w:rsidRPr="00B2347F">
          <w:t>Egypt</w:t>
        </w:r>
      </w:smartTag>
      <w:r w:rsidRPr="00B2347F">
        <w:t xml:space="preserve"> and crossing the </w:t>
      </w:r>
      <w:smartTag w:uri="urn:schemas-microsoft-com:office:smarttags" w:element="place">
        <w:r w:rsidRPr="00B2347F">
          <w:t>Red Sea</w:t>
        </w:r>
      </w:smartTag>
      <w:r w:rsidRPr="00B2347F">
        <w:t xml:space="preserve">. </w:t>
      </w:r>
      <w:r w:rsidRPr="00B2347F">
        <w:rPr>
          <w:i/>
        </w:rPr>
        <w:t>Proof of Apostolic Preaching</w:t>
      </w:r>
      <w:r w:rsidRPr="00B2347F">
        <w:t xml:space="preserve"> ch.24</w:t>
      </w:r>
    </w:p>
    <w:p w14:paraId="6F5339EE" w14:textId="24606506" w:rsidR="00B11F97" w:rsidRPr="00B2347F" w:rsidRDefault="00B11F97" w:rsidP="00DF0C39">
      <w:pPr>
        <w:ind w:left="288" w:hanging="288"/>
      </w:pPr>
      <w:r w:rsidRPr="00B11F97">
        <w:rPr>
          <w:b/>
          <w:bCs/>
        </w:rPr>
        <w:t>Clement of Alexandria</w:t>
      </w:r>
      <w:r>
        <w:t xml:space="preserve"> (193-202 A.D.) mentions  corssing the Red Sea and Mt. Sinai. Stromata book 5 ch.5 p.487</w:t>
      </w:r>
    </w:p>
    <w:p w14:paraId="367EAA30" w14:textId="77777777" w:rsidR="00242418" w:rsidRPr="00B2347F" w:rsidRDefault="00242418">
      <w:pPr>
        <w:ind w:left="288" w:hanging="288"/>
      </w:pPr>
      <w:r w:rsidRPr="00B2347F">
        <w:rPr>
          <w:b/>
        </w:rPr>
        <w:t>Tertullian</w:t>
      </w:r>
      <w:r w:rsidRPr="00B2347F">
        <w:t xml:space="preserve"> (198-220 A.D.) says that the Israelites crossing the </w:t>
      </w:r>
      <w:smartTag w:uri="urn:schemas-microsoft-com:office:smarttags" w:element="place">
        <w:r w:rsidRPr="00B2347F">
          <w:t>Red Sea</w:t>
        </w:r>
      </w:smartTag>
      <w:r w:rsidRPr="00B2347F">
        <w:t xml:space="preserve"> and escaping the Egyptians is a type of baptism. </w:t>
      </w:r>
      <w:r w:rsidRPr="00B2347F">
        <w:rPr>
          <w:i/>
        </w:rPr>
        <w:t>On Baptism</w:t>
      </w:r>
      <w:r w:rsidRPr="00B2347F">
        <w:t xml:space="preserve"> ch.9 p.673</w:t>
      </w:r>
    </w:p>
    <w:p w14:paraId="59F5FE8D" w14:textId="63BCCE3A" w:rsidR="003311D0" w:rsidRPr="00B2347F" w:rsidRDefault="003311D0" w:rsidP="003311D0">
      <w:pPr>
        <w:widowControl w:val="0"/>
        <w:autoSpaceDE w:val="0"/>
        <w:autoSpaceDN w:val="0"/>
        <w:adjustRightInd w:val="0"/>
        <w:ind w:left="288" w:hanging="288"/>
      </w:pPr>
      <w:r w:rsidRPr="003311D0">
        <w:rPr>
          <w:bCs/>
        </w:rPr>
        <w:t>Tertullian</w:t>
      </w:r>
      <w:r w:rsidRPr="00B2347F">
        <w:t xml:space="preserve"> (198-220 A.D.) </w:t>
      </w:r>
      <w:r>
        <w:t>speaks of the Israelites crossing the Red Sea.</w:t>
      </w:r>
      <w:r w:rsidRPr="00B2347F">
        <w:t xml:space="preserve"> </w:t>
      </w:r>
      <w:r w:rsidRPr="00B2347F">
        <w:rPr>
          <w:i/>
        </w:rPr>
        <w:t>An Answer to the Jews</w:t>
      </w:r>
      <w:r w:rsidRPr="00B2347F">
        <w:t xml:space="preserve"> ch.</w:t>
      </w:r>
      <w:r>
        <w:t>3</w:t>
      </w:r>
      <w:r w:rsidRPr="00B2347F">
        <w:t xml:space="preserve"> p.1</w:t>
      </w:r>
      <w:r>
        <w:t>55</w:t>
      </w:r>
      <w:r w:rsidRPr="00B2347F">
        <w:t>.</w:t>
      </w:r>
    </w:p>
    <w:p w14:paraId="3453C004" w14:textId="77777777" w:rsidR="00242418" w:rsidRPr="00B2347F" w:rsidRDefault="00242418">
      <w:pPr>
        <w:ind w:left="288" w:hanging="288"/>
      </w:pPr>
      <w:r w:rsidRPr="00B2347F">
        <w:t xml:space="preserve">Tertullian (207/208 A.D.) discusses in Exodus Moses as he commands the Red Sea, and the chivalry of </w:t>
      </w:r>
      <w:smartTag w:uri="urn:schemas-microsoft-com:office:smarttags" w:element="place">
        <w:smartTag w:uri="urn:schemas-microsoft-com:office:smarttags" w:element="country-region">
          <w:r w:rsidRPr="00B2347F">
            <w:t>Egypt</w:t>
          </w:r>
        </w:smartTag>
      </w:smartTag>
      <w:r w:rsidRPr="00B2347F">
        <w:t xml:space="preserve"> in engulfed.</w:t>
      </w:r>
      <w:r w:rsidRPr="00B2347F">
        <w:rPr>
          <w:i/>
        </w:rPr>
        <w:t xml:space="preserve"> Five Books Against Marcion</w:t>
      </w:r>
      <w:r w:rsidRPr="00B2347F">
        <w:t xml:space="preserve"> book 4 ch.20 p.378</w:t>
      </w:r>
    </w:p>
    <w:p w14:paraId="0BFA255C" w14:textId="77777777" w:rsidR="00242418" w:rsidRPr="00B2347F" w:rsidRDefault="00242418">
      <w:pPr>
        <w:ind w:left="288" w:hanging="288"/>
      </w:pPr>
      <w:r w:rsidRPr="00B2347F">
        <w:t xml:space="preserve">Theodotus the probable Montanist (c.240 A.D.) (partial) says that two prophets cut asunder the river and the sea. </w:t>
      </w:r>
      <w:r w:rsidRPr="00B2347F">
        <w:rPr>
          <w:i/>
        </w:rPr>
        <w:t>Excepts from Theodotus</w:t>
      </w:r>
      <w:r w:rsidRPr="00B2347F">
        <w:t xml:space="preserve"> ch.6 p.43</w:t>
      </w:r>
    </w:p>
    <w:p w14:paraId="1677EDFA" w14:textId="77777777" w:rsidR="00242418" w:rsidRPr="00B2347F" w:rsidRDefault="00242418">
      <w:pPr>
        <w:ind w:left="288" w:hanging="288"/>
      </w:pPr>
      <w:r w:rsidRPr="00B2347F">
        <w:rPr>
          <w:b/>
        </w:rPr>
        <w:t>Hippolytus of Portus</w:t>
      </w:r>
      <w:r w:rsidRPr="00B2347F">
        <w:t xml:space="preserve"> (222-235/236 A.D.) in refuting the Peratae Gnostics, discussing their strange allegorical interpretation of Moses and the Israelites crossing the </w:t>
      </w:r>
      <w:smartTag w:uri="urn:schemas-microsoft-com:office:smarttags" w:element="place">
        <w:r w:rsidRPr="00B2347F">
          <w:t>Red Sea</w:t>
        </w:r>
      </w:smartTag>
      <w:r w:rsidRPr="00B2347F">
        <w:t xml:space="preserve">. </w:t>
      </w:r>
      <w:r w:rsidRPr="00B2347F">
        <w:rPr>
          <w:i/>
        </w:rPr>
        <w:t>The refutation of All Heresies</w:t>
      </w:r>
      <w:r w:rsidRPr="00B2347F">
        <w:t xml:space="preserve"> book 5 ch.11 p.62-63</w:t>
      </w:r>
    </w:p>
    <w:p w14:paraId="11F1421A" w14:textId="77777777" w:rsidR="00242418" w:rsidRDefault="00242418">
      <w:pPr>
        <w:ind w:left="288" w:hanging="288"/>
      </w:pPr>
      <w:r w:rsidRPr="00B2347F">
        <w:rPr>
          <w:b/>
        </w:rPr>
        <w:t>Origen</w:t>
      </w:r>
      <w:r w:rsidRPr="00B2347F">
        <w:t xml:space="preserve"> </w:t>
      </w:r>
      <w:r w:rsidR="00A76087" w:rsidRPr="00B2347F">
        <w:t>(225-253/254 A.D.)</w:t>
      </w:r>
      <w:r w:rsidRPr="00B2347F">
        <w:t xml:space="preserve"> mentions Moses, passing the </w:t>
      </w:r>
      <w:smartTag w:uri="urn:schemas-microsoft-com:office:smarttags" w:element="place">
        <w:r w:rsidRPr="00B2347F">
          <w:t>Red Sea</w:t>
        </w:r>
      </w:smartTag>
      <w:r w:rsidRPr="00B2347F">
        <w:t xml:space="preserve">, the pillar of fire, and the cloud of light. </w:t>
      </w:r>
      <w:r w:rsidRPr="00B2347F">
        <w:rPr>
          <w:i/>
        </w:rPr>
        <w:t>Origen Against Celsus</w:t>
      </w:r>
      <w:r w:rsidRPr="00B2347F">
        <w:t xml:space="preserve"> book 2 ch.74 p.461</w:t>
      </w:r>
    </w:p>
    <w:p w14:paraId="6F818E59" w14:textId="77777777" w:rsidR="00747024" w:rsidRPr="00C5011B" w:rsidRDefault="00747024" w:rsidP="00C5011B">
      <w:pPr>
        <w:autoSpaceDE w:val="0"/>
        <w:autoSpaceDN w:val="0"/>
        <w:adjustRightInd w:val="0"/>
        <w:ind w:left="288" w:hanging="288"/>
        <w:rPr>
          <w:szCs w:val="24"/>
        </w:rPr>
      </w:pPr>
      <w:r w:rsidRPr="00C5011B">
        <w:rPr>
          <w:szCs w:val="24"/>
        </w:rPr>
        <w:t>Origen (</w:t>
      </w:r>
      <w:r w:rsidR="00C5011B" w:rsidRPr="00C5011B">
        <w:rPr>
          <w:szCs w:val="24"/>
        </w:rPr>
        <w:t>c.227-c.240 A.D.</w:t>
      </w:r>
      <w:r w:rsidRPr="00C5011B">
        <w:rPr>
          <w:szCs w:val="24"/>
        </w:rPr>
        <w:t xml:space="preserve">) </w:t>
      </w:r>
      <w:r w:rsidR="00C5011B" w:rsidRPr="00C5011B">
        <w:rPr>
          <w:szCs w:val="24"/>
        </w:rPr>
        <w:t>“</w:t>
      </w:r>
      <w:r w:rsidR="00C5011B" w:rsidRPr="00C5011B">
        <w:rPr>
          <w:rFonts w:cs="Consolas"/>
          <w:szCs w:val="24"/>
          <w:highlight w:val="white"/>
        </w:rPr>
        <w:t xml:space="preserve">As we are now, as our subject requires, bringing together all that relates to the </w:t>
      </w:r>
      <w:smartTag w:uri="urn:schemas-microsoft-com:office:smarttags" w:element="place">
        <w:smartTag w:uri="urn:schemas-microsoft-com:office:smarttags" w:element="country-region">
          <w:r w:rsidR="00C5011B" w:rsidRPr="00C5011B">
            <w:rPr>
              <w:rFonts w:cs="Consolas"/>
              <w:szCs w:val="24"/>
              <w:highlight w:val="white"/>
            </w:rPr>
            <w:t>Jordan</w:t>
          </w:r>
        </w:smartTag>
      </w:smartTag>
      <w:r w:rsidR="00C5011B" w:rsidRPr="00C5011B">
        <w:rPr>
          <w:rFonts w:cs="Consolas"/>
          <w:szCs w:val="24"/>
          <w:highlight w:val="white"/>
        </w:rPr>
        <w:t xml:space="preserve">, let us look at the 'river.' God, by Moses, carried the people through the Red Sea, making the water a wall for them on the right hand and on the left, and by Joshua He carried them through </w:t>
      </w:r>
      <w:smartTag w:uri="urn:schemas-microsoft-com:office:smarttags" w:element="place">
        <w:smartTag w:uri="urn:schemas-microsoft-com:office:smarttags" w:element="country-region">
          <w:r w:rsidR="00C5011B" w:rsidRPr="00C5011B">
            <w:rPr>
              <w:rFonts w:cs="Consolas"/>
              <w:szCs w:val="24"/>
              <w:highlight w:val="white"/>
            </w:rPr>
            <w:t>Jordan</w:t>
          </w:r>
        </w:smartTag>
      </w:smartTag>
      <w:r w:rsidR="00C5011B" w:rsidRPr="00C5011B">
        <w:rPr>
          <w:rFonts w:cs="Consolas"/>
          <w:szCs w:val="24"/>
          <w:highlight w:val="white"/>
        </w:rPr>
        <w:t>. Now, Paul deals with this Scripture, and his warfare is not according to the flesh of it, for he knew that the law is spiritual in a spiritual sense. And he shows us that he understood what is said about the passage of the Red Sea; for he says in his first Epistle to the Corinthians, 'I would not, brethren, have you ignorant, how that our fathers were all under the cloud, and all passed through the sea, and were all baptized into Moses in the cloud and in the sea, and did all eat the same spiritual meat, and drink the same spiritual drink; for they drank of the spiritual rock which followed them, and the rock was Christ.'</w:t>
      </w:r>
      <w:r w:rsidR="00C5011B" w:rsidRPr="00C5011B">
        <w:rPr>
          <w:szCs w:val="24"/>
        </w:rPr>
        <w:t xml:space="preserve">” </w:t>
      </w:r>
      <w:r w:rsidR="00C5011B" w:rsidRPr="00C5011B">
        <w:rPr>
          <w:i/>
          <w:szCs w:val="24"/>
        </w:rPr>
        <w:t>Origen’s Commentary on John</w:t>
      </w:r>
      <w:r w:rsidR="00C5011B" w:rsidRPr="00C5011B">
        <w:rPr>
          <w:szCs w:val="24"/>
        </w:rPr>
        <w:t xml:space="preserve"> book 6 ch.26 p.</w:t>
      </w:r>
      <w:r w:rsidR="00F714F5">
        <w:rPr>
          <w:szCs w:val="24"/>
        </w:rPr>
        <w:t>372</w:t>
      </w:r>
    </w:p>
    <w:p w14:paraId="583EE14B" w14:textId="77777777" w:rsidR="00242418" w:rsidRPr="00B2347F" w:rsidRDefault="00242418">
      <w:pPr>
        <w:ind w:left="288" w:hanging="288"/>
      </w:pPr>
      <w:r w:rsidRPr="00B2347F">
        <w:t xml:space="preserve">Novatian (250/4-256/7 A.D.) (partial) discusses the children of </w:t>
      </w:r>
      <w:smartTag w:uri="urn:schemas-microsoft-com:office:smarttags" w:element="country-region">
        <w:r w:rsidRPr="00B2347F">
          <w:t>Israel</w:t>
        </w:r>
      </w:smartTag>
      <w:r w:rsidRPr="00B2347F">
        <w:t xml:space="preserve"> being freed from the </w:t>
      </w:r>
      <w:smartTag w:uri="urn:schemas-microsoft-com:office:smarttags" w:element="place">
        <w:smartTag w:uri="urn:schemas-microsoft-com:office:smarttags" w:element="PlaceType">
          <w:r w:rsidRPr="00B2347F">
            <w:t>land</w:t>
          </w:r>
        </w:smartTag>
        <w:r w:rsidRPr="00B2347F">
          <w:t xml:space="preserve"> of </w:t>
        </w:r>
        <w:smartTag w:uri="urn:schemas-microsoft-com:office:smarttags" w:element="PlaceName">
          <w:r w:rsidRPr="00B2347F">
            <w:t>Egypt</w:t>
          </w:r>
        </w:smartTag>
      </w:smartTag>
      <w:r w:rsidRPr="00B2347F">
        <w:t xml:space="preserve">. </w:t>
      </w:r>
      <w:r w:rsidRPr="00B2347F">
        <w:rPr>
          <w:i/>
        </w:rPr>
        <w:t>Treatise Concerning the Trinity</w:t>
      </w:r>
      <w:r w:rsidRPr="00B2347F">
        <w:t xml:space="preserve"> ch.6 p.615</w:t>
      </w:r>
    </w:p>
    <w:p w14:paraId="7F55E8E9"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Part 2 Letter 13.1p.109 discusses Moses and the sea where the Egyptians were drowned.</w:t>
      </w:r>
    </w:p>
    <w:p w14:paraId="1DD53DB7" w14:textId="77777777" w:rsidR="00242418" w:rsidRPr="00B2347F" w:rsidRDefault="00242418">
      <w:pPr>
        <w:ind w:left="288" w:hanging="288"/>
      </w:pPr>
      <w:r w:rsidRPr="00B2347F">
        <w:rPr>
          <w:b/>
        </w:rPr>
        <w:t>Lactantius</w:t>
      </w:r>
      <w:r w:rsidRPr="00B2347F">
        <w:t xml:space="preserve"> (c.303-320/325 A.D.) discusses the Israelites under Moses crossing the </w:t>
      </w:r>
      <w:smartTag w:uri="urn:schemas-microsoft-com:office:smarttags" w:element="place">
        <w:r w:rsidRPr="00B2347F">
          <w:t>Red Sea</w:t>
        </w:r>
      </w:smartTag>
      <w:r w:rsidRPr="00B2347F">
        <w:t xml:space="preserve">, and the Egyptian army being drowned. </w:t>
      </w:r>
      <w:r w:rsidRPr="00B2347F">
        <w:rPr>
          <w:i/>
        </w:rPr>
        <w:t>The Divine Institutes</w:t>
      </w:r>
      <w:r w:rsidRPr="00B2347F">
        <w:t xml:space="preserve"> book 4 ch.10 p.108.</w:t>
      </w:r>
    </w:p>
    <w:p w14:paraId="18AD4DC1" w14:textId="77777777" w:rsidR="00D57BDD" w:rsidRDefault="00D57BDD" w:rsidP="00D57BDD">
      <w:pPr>
        <w:ind w:left="288" w:hanging="288"/>
      </w:pPr>
      <w:r w:rsidRPr="004547F3">
        <w:rPr>
          <w:b/>
        </w:rPr>
        <w:t>Eusebius of Caesarea</w:t>
      </w:r>
      <w:r>
        <w:t xml:space="preserve"> (318-325 A.D.) tells of the Israelites crossing the Red Sea. </w:t>
      </w:r>
      <w:r w:rsidRPr="00792CEF">
        <w:rPr>
          <w:i/>
        </w:rPr>
        <w:t>Preparation for the Gospel</w:t>
      </w:r>
      <w:r>
        <w:t xml:space="preserve"> book 9 ch.27 p.29</w:t>
      </w:r>
    </w:p>
    <w:p w14:paraId="4B8CA866" w14:textId="77777777" w:rsidR="00242418" w:rsidRPr="00B2347F" w:rsidRDefault="00242418"/>
    <w:p w14:paraId="6E252F3D" w14:textId="77777777" w:rsidR="00242418" w:rsidRPr="00B2347F" w:rsidRDefault="00242418">
      <w:pPr>
        <w:rPr>
          <w:b/>
          <w:u w:val="single"/>
        </w:rPr>
      </w:pPr>
      <w:r w:rsidRPr="00B2347F">
        <w:rPr>
          <w:b/>
          <w:u w:val="single"/>
        </w:rPr>
        <w:t>Among heretics</w:t>
      </w:r>
    </w:p>
    <w:p w14:paraId="23921D5D"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ch.34 p.86 mentions Moses crossing the </w:t>
      </w:r>
      <w:smartTag w:uri="urn:schemas-microsoft-com:office:smarttags" w:element="place">
        <w:r w:rsidRPr="00B2347F">
          <w:t>Red Sea</w:t>
        </w:r>
      </w:smartTag>
      <w:r w:rsidRPr="00B2347F">
        <w:t>.</w:t>
      </w:r>
    </w:p>
    <w:p w14:paraId="377D4955" w14:textId="77777777" w:rsidR="00242418" w:rsidRPr="00B2347F" w:rsidRDefault="00242418"/>
    <w:p w14:paraId="5C7325D5" w14:textId="11B01372" w:rsidR="001D63CA" w:rsidRPr="00B2347F" w:rsidRDefault="009949F5" w:rsidP="001D63CA">
      <w:pPr>
        <w:pStyle w:val="Heading2"/>
      </w:pPr>
      <w:bookmarkStart w:id="2035" w:name="_Toc58617591"/>
      <w:bookmarkStart w:id="2036" w:name="_Toc62979021"/>
      <w:bookmarkStart w:id="2037" w:name="_Toc126171459"/>
      <w:bookmarkStart w:id="2038" w:name="_Toc221966361"/>
      <w:bookmarkStart w:id="2039" w:name="_Toc161079588"/>
      <w:bookmarkEnd w:id="2025"/>
      <w:r>
        <w:t>Wo</w:t>
      </w:r>
      <w:r w:rsidR="00E22DF3">
        <w:t>9</w:t>
      </w:r>
      <w:r w:rsidR="001D63CA" w:rsidRPr="00B2347F">
        <w:t>. Water from the rock</w:t>
      </w:r>
      <w:bookmarkEnd w:id="2035"/>
      <w:bookmarkEnd w:id="2036"/>
      <w:bookmarkEnd w:id="2037"/>
      <w:bookmarkEnd w:id="2039"/>
    </w:p>
    <w:p w14:paraId="487F420E" w14:textId="77777777" w:rsidR="001D63CA" w:rsidRPr="00B2347F" w:rsidRDefault="001D63CA" w:rsidP="001D63CA"/>
    <w:p w14:paraId="5515FF95" w14:textId="77777777" w:rsidR="001D63CA" w:rsidRDefault="001D63CA" w:rsidP="001D63CA">
      <w:r>
        <w:t>Exodus 17:1-7; 1 Corinthians 10:3-4</w:t>
      </w:r>
    </w:p>
    <w:p w14:paraId="47FAD191" w14:textId="77777777" w:rsidR="001D63CA" w:rsidRPr="00B2347F" w:rsidRDefault="001D63CA" w:rsidP="001D63CA"/>
    <w:p w14:paraId="7C468ABA" w14:textId="77777777" w:rsidR="001D63CA" w:rsidRPr="00B2347F" w:rsidRDefault="001D63CA" w:rsidP="001D63CA">
      <w:pPr>
        <w:ind w:left="288" w:hanging="288"/>
      </w:pPr>
      <w:r w:rsidRPr="00B2347F">
        <w:rPr>
          <w:b/>
        </w:rPr>
        <w:t>Justin Martyr</w:t>
      </w:r>
      <w:r w:rsidRPr="00B2347F">
        <w:t xml:space="preserve"> (c.138-165 A.D.) </w:t>
      </w:r>
      <w:r w:rsidR="002D2DBF">
        <w:t>“</w:t>
      </w:r>
      <w:r w:rsidRPr="00B2347F">
        <w:t>from the rock; and a cloud followed you for a shade from heat, and covering from</w:t>
      </w:r>
      <w:r w:rsidR="002D2DBF">
        <w:t>”</w:t>
      </w:r>
      <w:r w:rsidRPr="00B2347F">
        <w:t xml:space="preserve"> </w:t>
      </w:r>
      <w:r w:rsidRPr="00B2347F">
        <w:rPr>
          <w:i/>
        </w:rPr>
        <w:t>Dialogue with Trypho, a Jew</w:t>
      </w:r>
      <w:r w:rsidRPr="00B2347F">
        <w:t xml:space="preserve"> ch.131 p.265</w:t>
      </w:r>
    </w:p>
    <w:p w14:paraId="394506B8" w14:textId="77777777" w:rsidR="001D63CA" w:rsidRPr="00B2347F" w:rsidRDefault="001D63CA" w:rsidP="001D63CA">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This is the </w:t>
      </w:r>
      <w:r w:rsidRPr="00B2347F">
        <w:rPr>
          <w:i/>
          <w:highlight w:val="white"/>
        </w:rPr>
        <w:t>water</w:t>
      </w:r>
      <w:r w:rsidRPr="00B2347F">
        <w:rPr>
          <w:highlight w:val="white"/>
        </w:rPr>
        <w:t xml:space="preserve"> which flowed continuously down for the people from the </w:t>
      </w:r>
      <w:r w:rsidR="00DE7390">
        <w:rPr>
          <w:highlight w:val="white"/>
        </w:rPr>
        <w:t>‘</w:t>
      </w:r>
      <w:r w:rsidRPr="00B2347F">
        <w:rPr>
          <w:highlight w:val="white"/>
        </w:rPr>
        <w:t xml:space="preserve">accompanying rock; </w:t>
      </w:r>
      <w:r w:rsidR="00DE7390">
        <w:rPr>
          <w:highlight w:val="white"/>
        </w:rPr>
        <w:t>‘</w:t>
      </w:r>
      <w:r w:rsidRPr="00B2347F">
        <w:rPr>
          <w:highlight w:val="white"/>
        </w:rPr>
        <w:t xml:space="preserve">for if Christ is </w:t>
      </w:r>
      <w:r w:rsidR="00DE7390">
        <w:rPr>
          <w:highlight w:val="white"/>
        </w:rPr>
        <w:t>‘</w:t>
      </w:r>
      <w:r w:rsidRPr="00B2347F">
        <w:rPr>
          <w:highlight w:val="white"/>
        </w:rPr>
        <w:t>the Rock,</w:t>
      </w:r>
      <w:r w:rsidR="00DE7390">
        <w:rPr>
          <w:highlight w:val="white"/>
        </w:rPr>
        <w:t>’</w:t>
      </w:r>
      <w:r w:rsidRPr="00B2347F">
        <w:rPr>
          <w:highlight w:val="white"/>
        </w:rPr>
        <w:t xml:space="preserve"> without doubt we see baptism blest by the </w:t>
      </w:r>
      <w:r w:rsidRPr="00B2347F">
        <w:rPr>
          <w:i/>
          <w:highlight w:val="white"/>
        </w:rPr>
        <w:t>water</w:t>
      </w:r>
      <w:r w:rsidRPr="00B2347F">
        <w:rPr>
          <w:highlight w:val="white"/>
        </w:rPr>
        <w:t xml:space="preserve"> in Christ.</w:t>
      </w:r>
      <w:r w:rsidR="002D2DBF">
        <w:rPr>
          <w:highlight w:val="white"/>
        </w:rPr>
        <w:t>”</w:t>
      </w:r>
      <w:r w:rsidRPr="00B2347F">
        <w:rPr>
          <w:highlight w:val="white"/>
        </w:rPr>
        <w:t xml:space="preserve"> </w:t>
      </w:r>
      <w:r w:rsidRPr="00B2347F">
        <w:rPr>
          <w:i/>
        </w:rPr>
        <w:t>On Baptism</w:t>
      </w:r>
      <w:r w:rsidRPr="00B2347F">
        <w:t xml:space="preserve"> ch.9 p.673</w:t>
      </w:r>
    </w:p>
    <w:p w14:paraId="281F9225" w14:textId="77777777" w:rsidR="001D63CA" w:rsidRPr="00B2347F" w:rsidRDefault="001D63CA" w:rsidP="001D63CA">
      <w:pPr>
        <w:ind w:left="288" w:hanging="288"/>
      </w:pPr>
      <w:r w:rsidRPr="00B2347F">
        <w:rPr>
          <w:b/>
        </w:rPr>
        <w:t>Origen</w:t>
      </w:r>
      <w:r w:rsidRPr="00B2347F">
        <w:t xml:space="preserve"> (225-253/254 A.D.) quotes 1 Corinthians 10:3-4 as by Paul. </w:t>
      </w:r>
      <w:r w:rsidRPr="00B2347F">
        <w:rPr>
          <w:i/>
        </w:rPr>
        <w:t>Origen Against Celsus</w:t>
      </w:r>
      <w:r w:rsidRPr="00B2347F">
        <w:t xml:space="preserve"> book 4 ch.49 p.520</w:t>
      </w:r>
    </w:p>
    <w:p w14:paraId="5E364BFD" w14:textId="77777777" w:rsidR="001D63CA" w:rsidRPr="00B2347F" w:rsidRDefault="001D63CA" w:rsidP="001D63CA">
      <w:pPr>
        <w:autoSpaceDE w:val="0"/>
        <w:autoSpaceDN w:val="0"/>
        <w:adjustRightInd w:val="0"/>
        <w:ind w:left="288" w:hanging="288"/>
      </w:pPr>
      <w:r w:rsidRPr="00B2347F">
        <w:t xml:space="preserve">Origen (225-253/254 A.D.) </w:t>
      </w:r>
      <w:r w:rsidR="002D2DBF">
        <w:t>“</w:t>
      </w:r>
      <w:r w:rsidRPr="00B2347F">
        <w:rPr>
          <w:highlight w:val="white"/>
        </w:rPr>
        <w:t xml:space="preserve">And if any one says this to Him, not by flesh and blood revealing it unto Him but through the Father in heaven, he will obtain the things that were spoken according to the letter of the Gospel to that Peter, but, as the spirit of the Gospel teaches, to every one who becomes such as that Peter was. For all bear the surname of </w:t>
      </w:r>
      <w:r w:rsidR="00DE7390">
        <w:rPr>
          <w:highlight w:val="white"/>
        </w:rPr>
        <w:t>‘</w:t>
      </w:r>
      <w:r w:rsidRPr="00B2347F">
        <w:rPr>
          <w:highlight w:val="white"/>
        </w:rPr>
        <w:t>rock</w:t>
      </w:r>
      <w:r w:rsidR="00DE7390">
        <w:rPr>
          <w:highlight w:val="white"/>
        </w:rPr>
        <w:t>’</w:t>
      </w:r>
      <w:r w:rsidRPr="00B2347F">
        <w:rPr>
          <w:highlight w:val="white"/>
        </w:rPr>
        <w:t xml:space="preserve"> who are the imitators of Christ, that is, of the spiritual rock which followed those who are being saved, that they may drink from it the spiritual draught. But these bear the surname of the rock just as Christ does. But also as members of Christ deriving their surname from Him they are called Christians, and from the rock, Peters</w:t>
      </w:r>
      <w:r w:rsidRPr="00B2347F">
        <w:t xml:space="preserve">. </w:t>
      </w:r>
      <w:r w:rsidRPr="00B2347F">
        <w:rPr>
          <w:i/>
        </w:rPr>
        <w:t>Commentary on Matthew</w:t>
      </w:r>
      <w:r w:rsidRPr="00B2347F">
        <w:t xml:space="preserve"> book 12 ch.11 p.456 </w:t>
      </w:r>
    </w:p>
    <w:p w14:paraId="640E0BBD" w14:textId="77777777" w:rsidR="001D63CA" w:rsidRPr="00B2347F" w:rsidRDefault="001D63CA" w:rsidP="001D63CA">
      <w:pPr>
        <w:ind w:left="288" w:hanging="288"/>
      </w:pPr>
      <w:r w:rsidRPr="00B2347F">
        <w:rPr>
          <w:b/>
        </w:rPr>
        <w:t>Lactantius</w:t>
      </w:r>
      <w:r w:rsidRPr="00B2347F">
        <w:t xml:space="preserve"> (c.303-320/325 A.D.) </w:t>
      </w:r>
      <w:r w:rsidR="002D2DBF">
        <w:t>“</w:t>
      </w:r>
      <w:r w:rsidRPr="00B2347F">
        <w:rPr>
          <w:highlight w:val="white"/>
        </w:rPr>
        <w:t>The sacred land of the pious only will produce all these things, the stream of honey from the rock and from the fountain, and the milk of ambrosia will flow for all the just.</w:t>
      </w:r>
      <w:r w:rsidR="002D2DBF">
        <w:rPr>
          <w:highlight w:val="white"/>
        </w:rPr>
        <w:t>”</w:t>
      </w:r>
      <w:r w:rsidRPr="00B2347F">
        <w:rPr>
          <w:highlight w:val="white"/>
        </w:rPr>
        <w:t xml:space="preserve"> </w:t>
      </w:r>
      <w:r w:rsidRPr="00B2347F">
        <w:rPr>
          <w:i/>
        </w:rPr>
        <w:t>The Divine Institutes</w:t>
      </w:r>
      <w:r w:rsidRPr="00B2347F">
        <w:t xml:space="preserve"> book 7 ch.24 p.220</w:t>
      </w:r>
    </w:p>
    <w:p w14:paraId="09E541E8" w14:textId="77777777" w:rsidR="001D63CA" w:rsidRPr="00B2347F" w:rsidRDefault="001D63CA" w:rsidP="001D63CA"/>
    <w:p w14:paraId="3B1E1881" w14:textId="718E919F" w:rsidR="001D63CA" w:rsidRPr="00B2347F" w:rsidRDefault="009949F5" w:rsidP="001D63CA">
      <w:pPr>
        <w:pStyle w:val="Heading2"/>
      </w:pPr>
      <w:bookmarkStart w:id="2040" w:name="_Toc58617592"/>
      <w:bookmarkStart w:id="2041" w:name="_Toc62979022"/>
      <w:bookmarkStart w:id="2042" w:name="_Toc126171460"/>
      <w:bookmarkStart w:id="2043" w:name="_Toc161079589"/>
      <w:r>
        <w:t>Wo</w:t>
      </w:r>
      <w:r w:rsidR="00E22DF3">
        <w:t>10</w:t>
      </w:r>
      <w:r w:rsidR="001D63CA" w:rsidRPr="00B2347F">
        <w:t>. [Moses] battling the Amalekites</w:t>
      </w:r>
      <w:bookmarkEnd w:id="2040"/>
      <w:bookmarkEnd w:id="2041"/>
      <w:bookmarkEnd w:id="2042"/>
      <w:bookmarkEnd w:id="2043"/>
    </w:p>
    <w:p w14:paraId="0C9EE1B0" w14:textId="77777777" w:rsidR="001D63CA" w:rsidRPr="00B2347F" w:rsidRDefault="001D63CA" w:rsidP="001D63CA"/>
    <w:p w14:paraId="4644C1BA" w14:textId="77777777" w:rsidR="001D63CA" w:rsidRPr="00B2347F" w:rsidRDefault="001D63CA" w:rsidP="001D63CA">
      <w:r w:rsidRPr="00B2347F">
        <w:t>Exodus 17:8-15</w:t>
      </w:r>
    </w:p>
    <w:p w14:paraId="56C8DD87" w14:textId="77777777" w:rsidR="001D63CA" w:rsidRPr="00B2347F" w:rsidRDefault="001D63CA" w:rsidP="001D63CA"/>
    <w:p w14:paraId="72E75F87" w14:textId="77777777" w:rsidR="001D63CA" w:rsidRPr="00B2347F" w:rsidRDefault="001D63CA" w:rsidP="001D63CA">
      <w:pPr>
        <w:ind w:left="288" w:hanging="288"/>
      </w:pPr>
      <w:r w:rsidRPr="00B2347F">
        <w:rPr>
          <w:i/>
        </w:rPr>
        <w:t>Epistle of Barnabas</w:t>
      </w:r>
      <w:r w:rsidRPr="00B2347F">
        <w:t xml:space="preserve"> </w:t>
      </w:r>
      <w:r w:rsidR="00E1499C">
        <w:t>(c.70-130 A.D.)</w:t>
      </w:r>
      <w:r w:rsidRPr="00B2347F">
        <w:t xml:space="preserve"> ch.12 p.144 (partial, no mention of Amalek) </w:t>
      </w:r>
      <w:r w:rsidR="002D2DBF">
        <w:t>“</w:t>
      </w:r>
      <w:r w:rsidRPr="00B2347F">
        <w:t xml:space="preserve">Here again you have an intimation concerning the cross, and Him who should be crucified. Yet again He speaks of this in Moses, when </w:t>
      </w:r>
      <w:smartTag w:uri="urn:schemas-microsoft-com:office:smarttags" w:element="place">
        <w:smartTag w:uri="urn:schemas-microsoft-com:office:smarttags" w:element="country-region">
          <w:r w:rsidRPr="00B2347F">
            <w:t>Israel</w:t>
          </w:r>
        </w:smartTag>
      </w:smartTag>
      <w:r w:rsidRPr="00B2347F">
        <w:t xml:space="preserve"> was attacked by strangers. And that He might remind them, when assailed, that it was on account of their sins they were delivered to death, the Spirit speaks to the heart of Moses, that he should make a figure of the cross,</w:t>
      </w:r>
      <w:r w:rsidR="002D2DBF">
        <w:t>”</w:t>
      </w:r>
    </w:p>
    <w:p w14:paraId="3148B5EE" w14:textId="77777777" w:rsidR="001D63CA" w:rsidRPr="00B2347F" w:rsidRDefault="001D63CA" w:rsidP="001D63CA">
      <w:pPr>
        <w:ind w:left="288" w:hanging="288"/>
      </w:pPr>
      <w:r w:rsidRPr="00B2347F">
        <w:rPr>
          <w:b/>
        </w:rPr>
        <w:t>Justin Martyr</w:t>
      </w:r>
      <w:r w:rsidRPr="00B2347F">
        <w:t xml:space="preserve"> (c.138-165 A.D.) And shall we not rather refer the standard to the resemblance of the crucified Jesus, since also Moses by his outstretched hands, together with him who was named Jesus (Joshua), achieved a victory for your people?</w:t>
      </w:r>
      <w:r w:rsidR="002D2DBF">
        <w:t>”</w:t>
      </w:r>
      <w:r w:rsidRPr="00B2347F">
        <w:t xml:space="preserve"> </w:t>
      </w:r>
      <w:r w:rsidRPr="00B2347F">
        <w:rPr>
          <w:i/>
        </w:rPr>
        <w:t>Dialogue with Trypho, a Jew</w:t>
      </w:r>
      <w:r w:rsidRPr="00B2347F">
        <w:t xml:space="preserve"> ch.112 p.255</w:t>
      </w:r>
    </w:p>
    <w:p w14:paraId="4D7836EA" w14:textId="77777777" w:rsidR="001D63CA" w:rsidRDefault="001D63CA" w:rsidP="001D63C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t>For the instruction of the former, [viz., the Jews, ] was an easy task, because they could allege proofs from the Scriptures, and because they, who were in the habit of hearing Moses and the prophets, did also readily receive the First-begotten of the dead, and the Prince of the life of God,-Him who, by the spreading forth of hands, did destroy Amalek, and vivify man from the wound of the serpent, by means of faith which was [exercised] towards Him.</w:t>
      </w:r>
      <w:r w:rsidR="002D2DBF">
        <w:t>”</w:t>
      </w:r>
      <w:r w:rsidRPr="00B2347F">
        <w:t xml:space="preserve"> </w:t>
      </w:r>
      <w:r w:rsidRPr="00B2347F">
        <w:rPr>
          <w:i/>
        </w:rPr>
        <w:t>Irenaeus Against Heresies</w:t>
      </w:r>
      <w:r w:rsidRPr="00B2347F">
        <w:t xml:space="preserve"> book 4 ch.24.1 p.495</w:t>
      </w:r>
    </w:p>
    <w:p w14:paraId="17DF857A" w14:textId="77777777" w:rsidR="00196439" w:rsidRPr="00196439" w:rsidRDefault="00196439" w:rsidP="001D63CA">
      <w:pPr>
        <w:ind w:left="288" w:hanging="288"/>
      </w:pPr>
      <w:r w:rsidRPr="00196439">
        <w:t xml:space="preserve">Irenaeus of </w:t>
      </w:r>
      <w:smartTag w:uri="urn:schemas-microsoft-com:office:smarttags" w:element="place">
        <w:smartTag w:uri="urn:schemas-microsoft-com:office:smarttags" w:element="City">
          <w:r w:rsidRPr="00196439">
            <w:t>Lyons</w:t>
          </w:r>
        </w:smartTag>
      </w:smartTag>
      <w:r>
        <w:t xml:space="preserve"> (c.160-202 A.D.) (implied) “He made to enter into the inheritance of the fathers; whom not Moses, but Jesus puts in possession of the heritage: who also </w:t>
      </w:r>
      <w:smartTag w:uri="urn:schemas-microsoft-com:office:smarttags" w:element="State">
        <w:r>
          <w:t>del</w:t>
        </w:r>
      </w:smartTag>
      <w:r>
        <w:t xml:space="preserve">ivers us from Amalek by the expansion of His ands, and brings us to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th</w:t>
          </w:r>
        </w:smartTag>
      </w:smartTag>
      <w:r>
        <w:t xml:space="preserve">e Father.” </w:t>
      </w:r>
      <w:r w:rsidRPr="00196439">
        <w:rPr>
          <w:i/>
        </w:rPr>
        <w:t>Proof of Apostolic Preaching</w:t>
      </w:r>
      <w:r>
        <w:t xml:space="preserve"> ch.46</w:t>
      </w:r>
    </w:p>
    <w:p w14:paraId="75106452" w14:textId="77777777" w:rsidR="001D63CA" w:rsidRPr="00B2347F" w:rsidRDefault="001D63CA" w:rsidP="001D63CA">
      <w:pPr>
        <w:ind w:left="288" w:hanging="288"/>
      </w:pPr>
      <w:r w:rsidRPr="00B2347F">
        <w:rPr>
          <w:b/>
        </w:rPr>
        <w:t>Tertullian</w:t>
      </w:r>
      <w:r w:rsidRPr="00B2347F">
        <w:t xml:space="preserve"> (198-220 A.D.) </w:t>
      </w:r>
      <w:r w:rsidR="002D2DBF">
        <w:t>“</w:t>
      </w:r>
      <w:r w:rsidRPr="00B2347F">
        <w:rPr>
          <w:highlight w:val="white"/>
        </w:rPr>
        <w:t xml:space="preserve">But, to come now to Moses, why, I wonder, did he merely at the time when Joshua was battling against Amalek, pray </w:t>
      </w:r>
      <w:r w:rsidRPr="00B2347F">
        <w:rPr>
          <w:i/>
          <w:highlight w:val="white"/>
        </w:rPr>
        <w:t>sitting</w:t>
      </w:r>
      <w:r w:rsidRPr="00B2347F">
        <w:rPr>
          <w:highlight w:val="white"/>
        </w:rPr>
        <w:t xml:space="preserve"> with hands expanded,</w:t>
      </w:r>
      <w:r w:rsidR="002D2DBF">
        <w:t>”</w:t>
      </w:r>
      <w:r w:rsidRPr="00B2347F">
        <w:t xml:space="preserve"> </w:t>
      </w:r>
      <w:r w:rsidRPr="00B2347F">
        <w:rPr>
          <w:i/>
        </w:rPr>
        <w:t>An Answer to the Jews</w:t>
      </w:r>
      <w:r w:rsidRPr="00B2347F">
        <w:t xml:space="preserve"> ch.10 p.165</w:t>
      </w:r>
    </w:p>
    <w:p w14:paraId="10E5972D" w14:textId="77777777" w:rsidR="001D63CA" w:rsidRPr="00B2347F" w:rsidRDefault="001D63CA" w:rsidP="001D63CA">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Again, in the case of Moses, wherefore did he at that moment particularly, when Joshua was fighting Amalek, pray in a sitting posture with outstretched hands, when in such a conflict it would surely have been more seemly to have bent the knee, and smitten the breast, and to have fallen on the face to the ground, and in such prostration to have offered prayer? Wherefore, but because in a battle fought in the name of that Lord who was one day to fight against the devil, the shape was necessary of that very cross through which Jesus was to win the victory?</w:t>
      </w:r>
      <w:r w:rsidR="002D2DBF">
        <w:t>”</w:t>
      </w:r>
      <w:r w:rsidRPr="00B2347F">
        <w:t xml:space="preserve"> </w:t>
      </w:r>
      <w:r w:rsidRPr="00B2347F">
        <w:rPr>
          <w:i/>
        </w:rPr>
        <w:t>Five Books Against Marcion</w:t>
      </w:r>
      <w:r w:rsidRPr="00B2347F">
        <w:rPr>
          <w:b/>
        </w:rPr>
        <w:t xml:space="preserve"> </w:t>
      </w:r>
      <w:r w:rsidRPr="00B2347F">
        <w:t>book 5 ch.18 p.337</w:t>
      </w:r>
    </w:p>
    <w:p w14:paraId="52E556B7" w14:textId="77777777" w:rsidR="001D63CA" w:rsidRPr="00B2347F" w:rsidRDefault="001D63CA" w:rsidP="001D63CA">
      <w:pPr>
        <w:ind w:left="288" w:hanging="288"/>
      </w:pPr>
      <w:r w:rsidRPr="00B2347F">
        <w:rPr>
          <w:b/>
        </w:rPr>
        <w:t>Origen</w:t>
      </w:r>
      <w:r w:rsidRPr="00B2347F">
        <w:t xml:space="preserve"> (225-253/254 A.D.) discusses Moses lifting his hand and Amalec was conquered. </w:t>
      </w:r>
      <w:r w:rsidRPr="00B2347F">
        <w:rPr>
          <w:i/>
        </w:rPr>
        <w:t>Homilies on Exodus</w:t>
      </w:r>
      <w:r w:rsidRPr="00B2347F">
        <w:t>. homily 3 p.259</w:t>
      </w:r>
    </w:p>
    <w:p w14:paraId="433C7B41" w14:textId="77777777" w:rsidR="001D63CA" w:rsidRPr="00B2347F" w:rsidRDefault="001D63CA" w:rsidP="001D63C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in Exodus, when Moses, for the overthrow of Amalek, who bore the type of the devil, raised up his open hands in the sign and sacrament of the cross, and could not conquer his adversary unless when he had stedfastly persevered in the sign with hands continually lifted up.</w:t>
      </w:r>
      <w:r w:rsidR="002D2DBF">
        <w:t>”</w:t>
      </w:r>
      <w:r w:rsidRPr="00B2347F">
        <w:t xml:space="preserve"> </w:t>
      </w:r>
      <w:r w:rsidRPr="00B2347F">
        <w:rPr>
          <w:i/>
        </w:rPr>
        <w:t>Treatises of Cyprian</w:t>
      </w:r>
      <w:r w:rsidRPr="00B2347F">
        <w:t xml:space="preserve"> Treatise 11 ch.8 p.501</w:t>
      </w:r>
    </w:p>
    <w:p w14:paraId="02513F1D" w14:textId="77777777" w:rsidR="001D63CA" w:rsidRPr="00B2347F" w:rsidRDefault="001D63CA" w:rsidP="001D63CA">
      <w:pPr>
        <w:ind w:left="288" w:hanging="288"/>
      </w:pPr>
      <w:r w:rsidRPr="00B2347F">
        <w:t xml:space="preserve">Adamantius (c.300 A.D.) (partial, does not say who was defeated.) mentions that Moses stretched out his arms, and Christ did the same. </w:t>
      </w:r>
      <w:r w:rsidRPr="00B2347F">
        <w:rPr>
          <w:i/>
        </w:rPr>
        <w:t>Dialogue on the True Faith</w:t>
      </w:r>
      <w:r w:rsidRPr="00B2347F">
        <w:t xml:space="preserve"> First part ch.11 p.53</w:t>
      </w:r>
    </w:p>
    <w:p w14:paraId="01EEEE7E" w14:textId="77777777" w:rsidR="001D63CA" w:rsidRPr="00B2347F" w:rsidRDefault="002A2570" w:rsidP="001D63CA">
      <w:pPr>
        <w:ind w:left="288" w:hanging="288"/>
      </w:pPr>
      <w:r>
        <w:t>Athanasius of Alexandria</w:t>
      </w:r>
      <w:r w:rsidR="001D63CA" w:rsidRPr="00B2347F">
        <w:t xml:space="preserve"> (c.318 A.D.) (partial, does not say who defeated whom) </w:t>
      </w:r>
      <w:r w:rsidR="002D2DBF">
        <w:t>“</w:t>
      </w:r>
      <w:r w:rsidR="001D63CA" w:rsidRPr="00B2347F">
        <w:t>…and Amalek make war against Moses, and the Amorites oppose him,…</w:t>
      </w:r>
      <w:r w:rsidR="002D2DBF">
        <w:t>”</w:t>
      </w:r>
      <w:r w:rsidR="001D63CA" w:rsidRPr="00B2347F">
        <w:t xml:space="preserve"> </w:t>
      </w:r>
      <w:r w:rsidR="001D63CA" w:rsidRPr="00B2347F">
        <w:rPr>
          <w:i/>
        </w:rPr>
        <w:t>Incarnation of the Word</w:t>
      </w:r>
      <w:r w:rsidR="001D63CA" w:rsidRPr="00B2347F">
        <w:t xml:space="preserve"> ch.36.3 p.55</w:t>
      </w:r>
    </w:p>
    <w:p w14:paraId="463FF8AB" w14:textId="77777777" w:rsidR="001D63CA" w:rsidRPr="00B2347F" w:rsidRDefault="001D63CA" w:rsidP="001D63CA">
      <w:pPr>
        <w:ind w:left="288" w:hanging="288"/>
      </w:pPr>
      <w:r w:rsidRPr="00B2347F">
        <w:rPr>
          <w:b/>
        </w:rPr>
        <w:t>Lactantius</w:t>
      </w:r>
      <w:r w:rsidRPr="00B2347F">
        <w:t xml:space="preserve"> (c.303-320/325 A.D.) </w:t>
      </w:r>
      <w:r w:rsidR="002D2DBF">
        <w:t>“</w:t>
      </w:r>
      <w:r w:rsidRPr="00B2347F">
        <w:t xml:space="preserve">Moses, foreseeing the future, ordered that he should be called Jesus; that since he had been chosen as the leader of the warfare against Amalek, who was the enemy of the children of </w:t>
      </w:r>
      <w:smartTag w:uri="urn:schemas-microsoft-com:office:smarttags" w:element="place">
        <w:smartTag w:uri="urn:schemas-microsoft-com:office:smarttags" w:element="country-region">
          <w:r w:rsidRPr="00B2347F">
            <w:t>Israel</w:t>
          </w:r>
        </w:smartTag>
      </w:smartTag>
      <w:r w:rsidRPr="00B2347F">
        <w:t>, he might both subdue the adversary by the emblem of the name, and lead the people into the land of promise. And for this reason he was also successor to Moses, to show that the new law given by Christ Jesus was about to succeed to the old law which was given by Moses.</w:t>
      </w:r>
      <w:r w:rsidR="002D2DBF">
        <w:t>”</w:t>
      </w:r>
      <w:r w:rsidRPr="00B2347F">
        <w:t xml:space="preserve"> </w:t>
      </w:r>
      <w:r w:rsidRPr="00B2347F">
        <w:rPr>
          <w:i/>
        </w:rPr>
        <w:t>The Divine Institutes</w:t>
      </w:r>
      <w:r w:rsidRPr="00B2347F">
        <w:t xml:space="preserve"> book 4 ch.17 p.118-119</w:t>
      </w:r>
    </w:p>
    <w:p w14:paraId="1F339EFF" w14:textId="77777777" w:rsidR="001D63CA" w:rsidRPr="00B2347F" w:rsidRDefault="001D63CA" w:rsidP="001D63CA"/>
    <w:p w14:paraId="1A675788" w14:textId="08E129E5" w:rsidR="001D63CA" w:rsidRPr="00B2347F" w:rsidRDefault="009949F5" w:rsidP="001D63CA">
      <w:pPr>
        <w:pStyle w:val="Heading2"/>
      </w:pPr>
      <w:bookmarkStart w:id="2044" w:name="_Toc58617593"/>
      <w:bookmarkStart w:id="2045" w:name="_Toc62979023"/>
      <w:bookmarkStart w:id="2046" w:name="_Toc126171461"/>
      <w:bookmarkStart w:id="2047" w:name="_Toc161079590"/>
      <w:r>
        <w:t>Wo</w:t>
      </w:r>
      <w:r w:rsidR="00E22DF3">
        <w:t>11</w:t>
      </w:r>
      <w:r w:rsidR="001D63CA" w:rsidRPr="00B2347F">
        <w:t>. Manna</w:t>
      </w:r>
      <w:bookmarkEnd w:id="2044"/>
      <w:bookmarkEnd w:id="2045"/>
      <w:bookmarkEnd w:id="2046"/>
      <w:bookmarkEnd w:id="2047"/>
    </w:p>
    <w:p w14:paraId="0995CD68" w14:textId="77777777" w:rsidR="001D63CA" w:rsidRPr="00B2347F" w:rsidRDefault="001D63CA" w:rsidP="001D63CA">
      <w:pPr>
        <w:ind w:left="288" w:hanging="288"/>
      </w:pPr>
    </w:p>
    <w:p w14:paraId="52F5CFD1" w14:textId="77777777" w:rsidR="001D63CA" w:rsidRPr="00B2347F" w:rsidRDefault="001D63CA" w:rsidP="001D63CA">
      <w:pPr>
        <w:ind w:left="288" w:hanging="288"/>
      </w:pPr>
      <w:r w:rsidRPr="00B2347F">
        <w:rPr>
          <w:b/>
        </w:rPr>
        <w:t>Justin Martyr</w:t>
      </w:r>
      <w:r w:rsidRPr="00B2347F">
        <w:t xml:space="preserve"> (c.138-165 A.D.) </w:t>
      </w:r>
      <w:r w:rsidR="002D2DBF">
        <w:t>“</w:t>
      </w:r>
      <w:r w:rsidRPr="00B2347F">
        <w:rPr>
          <w:highlight w:val="white"/>
        </w:rPr>
        <w:t>sustenance of manna which supported your fathers in the desert, Scripture speaks</w:t>
      </w:r>
      <w:r w:rsidRPr="00B2347F">
        <w:t xml:space="preserve"> </w:t>
      </w:r>
      <w:r w:rsidR="002D2DBF">
        <w:t>“</w:t>
      </w:r>
      <w:r w:rsidRPr="00B2347F">
        <w:t xml:space="preserve"> </w:t>
      </w:r>
      <w:r w:rsidRPr="00B2347F">
        <w:rPr>
          <w:i/>
        </w:rPr>
        <w:t>Dialogue with Trypho, a Jew</w:t>
      </w:r>
      <w:r w:rsidRPr="00B2347F">
        <w:t xml:space="preserve"> ch.57 p.225</w:t>
      </w:r>
    </w:p>
    <w:p w14:paraId="3B32783E" w14:textId="77777777" w:rsidR="00BE6481" w:rsidRPr="00B2347F" w:rsidRDefault="00BE6481" w:rsidP="00BE6481">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t>mentions manna.</w:t>
      </w:r>
      <w:r w:rsidRPr="00B2347F">
        <w:t xml:space="preserve"> </w:t>
      </w:r>
      <w:r w:rsidRPr="00B2347F">
        <w:rPr>
          <w:i/>
        </w:rPr>
        <w:t>On Pascha</w:t>
      </w:r>
      <w:r w:rsidRPr="00B2347F">
        <w:t xml:space="preserve"> ch.88 p.6</w:t>
      </w:r>
      <w:r>
        <w:t>2</w:t>
      </w:r>
    </w:p>
    <w:p w14:paraId="1A3BAAE8" w14:textId="77777777" w:rsidR="001D63CA" w:rsidRPr="00B2347F" w:rsidRDefault="001D63CA" w:rsidP="001D63CA">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19.43 p.74 Jesus mentions manna.</w:t>
      </w:r>
    </w:p>
    <w:p w14:paraId="7E184B96" w14:textId="77777777" w:rsidR="001D63CA" w:rsidRPr="00B2347F" w:rsidRDefault="001D63CA" w:rsidP="001D63CA">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as also Moses says in Deuteronomy: </w:t>
      </w:r>
      <w:r w:rsidR="00DE7390">
        <w:rPr>
          <w:highlight w:val="white"/>
        </w:rPr>
        <w:t>‘</w:t>
      </w:r>
      <w:r w:rsidRPr="00B2347F">
        <w:rPr>
          <w:highlight w:val="white"/>
        </w:rPr>
        <w:t>And fed thee with manna, which thy fathers did not know, that thou mightest know that man cloth not live by bread alone; but by every word of God proceeding out of His mouth doth man live.</w:t>
      </w:r>
      <w:r w:rsidR="00DE7390">
        <w:t>’</w:t>
      </w:r>
      <w:r w:rsidR="002D2DBF">
        <w:t>”</w:t>
      </w:r>
      <w:r w:rsidRPr="00B2347F">
        <w:t xml:space="preserve"> </w:t>
      </w:r>
      <w:r w:rsidRPr="00B2347F">
        <w:rPr>
          <w:i/>
        </w:rPr>
        <w:t>Irenaeus Against Heresies</w:t>
      </w:r>
      <w:r w:rsidRPr="00B2347F">
        <w:t xml:space="preserve"> book 4 ch.16.3 p.481</w:t>
      </w:r>
    </w:p>
    <w:p w14:paraId="0518BA5F" w14:textId="77777777" w:rsidR="001D63CA" w:rsidRPr="00B2347F" w:rsidRDefault="001D63CA" w:rsidP="001D63CA">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And the nutriment suitable and wholesome for the new-formed and new-born babe is elaborated by God, the nourisher and the Father of all that are generated and regenerated,-as manna, the celestial food of angels, flowed down from heaven on the ancient Hebrews.</w:t>
      </w:r>
      <w:r w:rsidR="002D2DBF">
        <w:rPr>
          <w:highlight w:val="white"/>
        </w:rPr>
        <w:t>”</w:t>
      </w:r>
      <w:r w:rsidRPr="00B2347F">
        <w:rPr>
          <w:highlight w:val="white"/>
        </w:rPr>
        <w:t xml:space="preserve"> </w:t>
      </w:r>
      <w:r w:rsidRPr="00B2347F">
        <w:rPr>
          <w:i/>
        </w:rPr>
        <w:t>The Instructor</w:t>
      </w:r>
      <w:r w:rsidRPr="00B2347F">
        <w:t xml:space="preserve"> book 1 ch.6 p.219-220</w:t>
      </w:r>
    </w:p>
    <w:p w14:paraId="20B2922D" w14:textId="77777777" w:rsidR="001D63CA" w:rsidRPr="00B2347F" w:rsidRDefault="001D63CA" w:rsidP="001D63CA">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who in the desert, fed forty years with manna, was wrought to the semblance of eternity, and not contaminated with human passions, or fed on this world</w:t>
      </w:r>
      <w:r w:rsidR="00DE7390">
        <w:rPr>
          <w:highlight w:val="white"/>
        </w:rPr>
        <w:t>’</w:t>
      </w:r>
      <w:r w:rsidRPr="00B2347F">
        <w:rPr>
          <w:highlight w:val="white"/>
        </w:rPr>
        <w:t xml:space="preserve">s meats, but fed on </w:t>
      </w:r>
      <w:r w:rsidR="00DE7390">
        <w:rPr>
          <w:highlight w:val="white"/>
        </w:rPr>
        <w:t>‘</w:t>
      </w:r>
      <w:r w:rsidRPr="00B2347F">
        <w:rPr>
          <w:highlight w:val="white"/>
        </w:rPr>
        <w:t>angel</w:t>
      </w:r>
      <w:r w:rsidR="00DE7390">
        <w:rPr>
          <w:highlight w:val="white"/>
        </w:rPr>
        <w:t>’</w:t>
      </w:r>
      <w:r w:rsidRPr="00B2347F">
        <w:rPr>
          <w:highlight w:val="white"/>
        </w:rPr>
        <w:t>s loaves</w:t>
      </w:r>
      <w:r w:rsidR="00DE7390">
        <w:rPr>
          <w:highlight w:val="white"/>
        </w:rPr>
        <w:t>’</w:t>
      </w:r>
      <w:r w:rsidRPr="00B2347F">
        <w:rPr>
          <w:highlight w:val="white"/>
        </w:rPr>
        <w:t xml:space="preserve"> -the manna-and sufficiently bound to God by His benefits-forgot his Lord and God,</w:t>
      </w:r>
      <w:r w:rsidR="002D2DBF">
        <w:rPr>
          <w:highlight w:val="white"/>
        </w:rPr>
        <w:t>”</w:t>
      </w:r>
      <w:r w:rsidRPr="00B2347F">
        <w:t xml:space="preserve"> </w:t>
      </w:r>
      <w:r w:rsidRPr="00B2347F">
        <w:rPr>
          <w:i/>
        </w:rPr>
        <w:t>An Answer ot the Jews</w:t>
      </w:r>
      <w:r w:rsidRPr="00B2347F">
        <w:t xml:space="preserve"> ch.3 p.155</w:t>
      </w:r>
    </w:p>
    <w:p w14:paraId="7D9E7CA5" w14:textId="77777777" w:rsidR="001D63CA" w:rsidRPr="00B2347F" w:rsidRDefault="001D63CA" w:rsidP="001D63CA">
      <w:pPr>
        <w:autoSpaceDE w:val="0"/>
        <w:autoSpaceDN w:val="0"/>
        <w:adjustRightInd w:val="0"/>
        <w:ind w:left="288" w:hanging="288"/>
      </w:pPr>
      <w:r w:rsidRPr="00B2347F">
        <w:t xml:space="preserve">Tertullian (207/208 A.D.) </w:t>
      </w:r>
      <w:r w:rsidR="002D2DBF">
        <w:t>“</w:t>
      </w:r>
      <w:r w:rsidRPr="00B2347F">
        <w:rPr>
          <w:highlight w:val="white"/>
        </w:rPr>
        <w:t>For when they [the Israelites] asked for bread, He [God] gave them manna from heaven; and when they wanted flesh, He sent them abundance of quails-not a serpent for a fish, nor for an egg a scorpion.</w:t>
      </w:r>
      <w:r w:rsidR="002D2DBF">
        <w:rPr>
          <w:highlight w:val="white"/>
        </w:rPr>
        <w:t>”</w:t>
      </w:r>
      <w:r w:rsidRPr="00B2347F">
        <w:rPr>
          <w:highlight w:val="white"/>
        </w:rPr>
        <w:t xml:space="preserve"> </w:t>
      </w:r>
      <w:r w:rsidRPr="00B2347F">
        <w:rPr>
          <w:i/>
        </w:rPr>
        <w:t>Five Books Against Marcion</w:t>
      </w:r>
      <w:r w:rsidRPr="00B2347F">
        <w:t xml:space="preserve"> book 4 ch.26 p.393</w:t>
      </w:r>
    </w:p>
    <w:p w14:paraId="4420BDE7" w14:textId="0FE996EE" w:rsidR="00355EA2" w:rsidRPr="00355EA2" w:rsidRDefault="00355EA2" w:rsidP="00355EA2">
      <w:pPr>
        <w:autoSpaceDE w:val="0"/>
        <w:autoSpaceDN w:val="0"/>
        <w:adjustRightInd w:val="0"/>
        <w:ind w:left="288" w:hanging="288"/>
        <w:rPr>
          <w:szCs w:val="24"/>
        </w:rPr>
      </w:pPr>
      <w:r w:rsidRPr="00355EA2">
        <w:rPr>
          <w:b/>
          <w:szCs w:val="24"/>
        </w:rPr>
        <w:t>Tertullian</w:t>
      </w:r>
      <w:r w:rsidRPr="00355EA2">
        <w:rPr>
          <w:szCs w:val="24"/>
        </w:rPr>
        <w:t xml:space="preserve"> (205 A.D.) “</w:t>
      </w:r>
      <w:r w:rsidRPr="00355EA2">
        <w:rPr>
          <w:rFonts w:cs="Consolas"/>
          <w:szCs w:val="24"/>
          <w:highlight w:val="white"/>
        </w:rPr>
        <w:t>Then to every conqueror the Spirit promises now the tree of life, and exemption from the second death; now the hidden manna with the stone of glistening whiteness, and the name unknown (to every man save him that receiveth it); now power to rule with a rod of iron, and the brightness of the morning star; now the being clothed in white raiment,</w:t>
      </w:r>
      <w:r w:rsidRPr="00355EA2">
        <w:rPr>
          <w:szCs w:val="24"/>
        </w:rPr>
        <w:t xml:space="preserve">” </w:t>
      </w:r>
      <w:r w:rsidRPr="00355EA2">
        <w:rPr>
          <w:i/>
          <w:szCs w:val="24"/>
        </w:rPr>
        <w:t>Scorpiace</w:t>
      </w:r>
      <w:r w:rsidRPr="00355EA2">
        <w:rPr>
          <w:szCs w:val="24"/>
        </w:rPr>
        <w:t xml:space="preserve"> ch.12 p.</w:t>
      </w:r>
      <w:r w:rsidR="001D6731">
        <w:rPr>
          <w:szCs w:val="24"/>
        </w:rPr>
        <w:t>646</w:t>
      </w:r>
    </w:p>
    <w:p w14:paraId="3722196A" w14:textId="77777777" w:rsidR="001D63CA" w:rsidRPr="00B2347F" w:rsidRDefault="001D63CA" w:rsidP="001D63CA">
      <w:pPr>
        <w:ind w:left="288" w:hanging="288"/>
      </w:pPr>
      <w:r w:rsidRPr="00B2347F">
        <w:rPr>
          <w:b/>
        </w:rPr>
        <w:t>Origen</w:t>
      </w:r>
      <w:r w:rsidRPr="00B2347F">
        <w:t xml:space="preserve"> (225-253/254 A.D.) </w:t>
      </w:r>
      <w:r w:rsidR="002D2DBF">
        <w:t>“</w:t>
      </w:r>
      <w:r w:rsidRPr="00B2347F">
        <w:rPr>
          <w:highlight w:val="white"/>
        </w:rPr>
        <w:t xml:space="preserve">Then, explaining the history relating to the manna, and that referring to the miraculous issue of the water from the rock, he continues as follows: </w:t>
      </w:r>
      <w:r w:rsidR="00DE7390">
        <w:rPr>
          <w:highlight w:val="white"/>
        </w:rPr>
        <w:t>‘</w:t>
      </w:r>
      <w:r w:rsidRPr="00B2347F">
        <w:rPr>
          <w:highlight w:val="white"/>
        </w:rPr>
        <w:t>And they</w:t>
      </w:r>
      <w:r w:rsidR="002D2DBF">
        <w:t>”</w:t>
      </w:r>
      <w:r w:rsidRPr="00B2347F">
        <w:t xml:space="preserve"> </w:t>
      </w:r>
      <w:r w:rsidRPr="00B2347F">
        <w:rPr>
          <w:i/>
        </w:rPr>
        <w:t>Origen Against Celsus</w:t>
      </w:r>
      <w:r w:rsidRPr="00B2347F">
        <w:t xml:space="preserve"> book 4 ch.49 p.520</w:t>
      </w:r>
    </w:p>
    <w:p w14:paraId="3235D0D3" w14:textId="77777777" w:rsidR="001D63CA" w:rsidRDefault="001D63CA" w:rsidP="001D63CA">
      <w:pPr>
        <w:autoSpaceDE w:val="0"/>
        <w:autoSpaceDN w:val="0"/>
        <w:adjustRightInd w:val="0"/>
        <w:ind w:left="288" w:hanging="288"/>
      </w:pPr>
      <w:r w:rsidRPr="00B2347F">
        <w:t xml:space="preserve">Origen (c.227-240 A.D.) </w:t>
      </w:r>
      <w:r w:rsidR="002D2DBF">
        <w:t>“</w:t>
      </w:r>
      <w:r w:rsidRPr="00B2347F">
        <w:rPr>
          <w:highlight w:val="white"/>
        </w:rPr>
        <w:t>Hence it is written in this same Gospel: Your fathers did eat bread in the wilderness, and are dead; he that eateth of this bread shall live for ever. For the manna, though it was given by God, yet was bread of travel, bread supplied to those still under discipline, well fitted for those who were under tutors and governors.</w:t>
      </w:r>
      <w:r w:rsidR="002D2DBF">
        <w:rPr>
          <w:highlight w:val="white"/>
        </w:rPr>
        <w:t>”</w:t>
      </w:r>
      <w:r w:rsidRPr="00B2347F">
        <w:rPr>
          <w:highlight w:val="white"/>
        </w:rPr>
        <w:t xml:space="preserve"> </w:t>
      </w:r>
      <w:r w:rsidRPr="00B2347F">
        <w:rPr>
          <w:i/>
        </w:rPr>
        <w:t>Commentary on John</w:t>
      </w:r>
      <w:r w:rsidRPr="00B2347F">
        <w:t xml:space="preserve"> book 6 ch.26 p.373</w:t>
      </w:r>
    </w:p>
    <w:p w14:paraId="5598F5E8" w14:textId="77777777" w:rsidR="001B5F78" w:rsidRDefault="001B5F78" w:rsidP="001B5F78">
      <w:pPr>
        <w:ind w:left="288" w:hanging="288"/>
      </w:pPr>
      <w:r w:rsidRPr="00B2347F">
        <w:t>Origen (233/234 A.D.)</w:t>
      </w:r>
      <w:r>
        <w:t xml:space="preserve"> mentions manna..</w:t>
      </w:r>
      <w:r w:rsidRPr="00B2347F">
        <w:t xml:space="preserve"> </w:t>
      </w:r>
      <w:r w:rsidRPr="00B2347F">
        <w:rPr>
          <w:i/>
        </w:rPr>
        <w:t>Origen On Prayer</w:t>
      </w:r>
      <w:r w:rsidRPr="00B2347F">
        <w:t xml:space="preserve"> ch.</w:t>
      </w:r>
      <w:r>
        <w:t>29.13 p.121</w:t>
      </w:r>
    </w:p>
    <w:p w14:paraId="681EBB84" w14:textId="77777777" w:rsidR="001D63CA" w:rsidRPr="00B2347F" w:rsidRDefault="001D63CA" w:rsidP="001D63CA">
      <w:pPr>
        <w:autoSpaceDE w:val="0"/>
        <w:autoSpaceDN w:val="0"/>
        <w:adjustRightInd w:val="0"/>
        <w:ind w:left="288" w:hanging="288"/>
        <w:rPr>
          <w:szCs w:val="24"/>
        </w:rPr>
      </w:pPr>
      <w:r w:rsidRPr="00B2347F">
        <w:rPr>
          <w:b/>
          <w:szCs w:val="24"/>
        </w:rPr>
        <w:t>Novatian</w:t>
      </w:r>
      <w:r w:rsidRPr="00B2347F">
        <w:rPr>
          <w:szCs w:val="24"/>
        </w:rPr>
        <w:t xml:space="preserve"> (250/4-256/7 A.D.) </w:t>
      </w:r>
      <w:r w:rsidR="002D2DBF">
        <w:rPr>
          <w:szCs w:val="24"/>
        </w:rPr>
        <w:t>“</w:t>
      </w:r>
      <w:r w:rsidRPr="00B2347F">
        <w:rPr>
          <w:rFonts w:cs="Consolas"/>
          <w:szCs w:val="24"/>
          <w:highlight w:val="white"/>
        </w:rPr>
        <w:t>For what else did they deserve, than that they should be restrained from using all the pictures of divers meats, who dared to prefer the vilest meats of the Egyptians to the divine banquets of manna, preferring the juicy meats of their enemies and masters to their liberty?</w:t>
      </w:r>
      <w:r w:rsidR="002D2DBF">
        <w:rPr>
          <w:szCs w:val="24"/>
        </w:rPr>
        <w:t>”</w:t>
      </w:r>
      <w:r w:rsidRPr="00B2347F">
        <w:rPr>
          <w:szCs w:val="24"/>
        </w:rPr>
        <w:t xml:space="preserve"> </w:t>
      </w:r>
      <w:r w:rsidRPr="00B2347F">
        <w:rPr>
          <w:i/>
          <w:szCs w:val="24"/>
        </w:rPr>
        <w:t>On Jewish Meats</w:t>
      </w:r>
      <w:r w:rsidRPr="00B2347F">
        <w:rPr>
          <w:szCs w:val="24"/>
        </w:rPr>
        <w:t xml:space="preserve"> ch.4 p.648</w:t>
      </w:r>
    </w:p>
    <w:p w14:paraId="7E0CA8EA" w14:textId="77777777" w:rsidR="001D63CA" w:rsidRPr="00B2347F" w:rsidRDefault="001D63CA" w:rsidP="001D63C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Exodus, when the manna flowed down from heaven, and, prefiguring the things to</w:t>
      </w:r>
      <w:r w:rsidR="002D2DBF">
        <w:t>”</w:t>
      </w:r>
      <w:r w:rsidRPr="00B2347F">
        <w:t xml:space="preserve"> </w:t>
      </w:r>
      <w:r w:rsidRPr="00B2347F">
        <w:rPr>
          <w:i/>
        </w:rPr>
        <w:t>Epistles of Cyprian</w:t>
      </w:r>
      <w:r w:rsidRPr="00B2347F">
        <w:t xml:space="preserve"> Letter 75 ch.14 p.401</w:t>
      </w:r>
    </w:p>
    <w:p w14:paraId="46B923C6" w14:textId="77777777" w:rsidR="001D63CA" w:rsidRPr="00B2347F" w:rsidRDefault="001D63CA" w:rsidP="001D63CA">
      <w:pPr>
        <w:ind w:left="288" w:hanging="288"/>
      </w:pPr>
      <w:r w:rsidRPr="00B2347F">
        <w:rPr>
          <w:b/>
        </w:rPr>
        <w:t>Victorinus of Petau</w:t>
      </w:r>
      <w:r w:rsidRPr="00B2347F">
        <w:t xml:space="preserve"> (martyred 304 A.D.) </w:t>
      </w:r>
      <w:r w:rsidR="002D2DBF">
        <w:t>“</w:t>
      </w:r>
      <w:r w:rsidRPr="00B2347F">
        <w:rPr>
          <w:highlight w:val="white"/>
        </w:rPr>
        <w:t xml:space="preserve">The hidden manna is immortality; the white gem is adoption to </w:t>
      </w:r>
      <w:r w:rsidRPr="00B2347F">
        <w:rPr>
          <w:i/>
          <w:highlight w:val="white"/>
        </w:rPr>
        <w:t>be</w:t>
      </w:r>
      <w:r w:rsidRPr="00B2347F">
        <w:rPr>
          <w:highlight w:val="white"/>
        </w:rPr>
        <w:t xml:space="preserve"> the son of God; the new name written on the stone is </w:t>
      </w:r>
      <w:r w:rsidR="00DE7390">
        <w:rPr>
          <w:highlight w:val="white"/>
        </w:rPr>
        <w:t>‘</w:t>
      </w:r>
      <w:r w:rsidRPr="00B2347F">
        <w:rPr>
          <w:highlight w:val="white"/>
        </w:rPr>
        <w:t>Christian.</w:t>
      </w:r>
      <w:r w:rsidR="00DE7390">
        <w:t>’</w:t>
      </w:r>
      <w:r w:rsidR="002D2DBF">
        <w:rPr>
          <w:i/>
        </w:rPr>
        <w:t>”</w:t>
      </w:r>
      <w:r w:rsidRPr="00B2347F">
        <w:rPr>
          <w:i/>
        </w:rPr>
        <w:t xml:space="preserve"> Commentary on the Apocalypse</w:t>
      </w:r>
      <w:r w:rsidRPr="00B2347F">
        <w:t xml:space="preserve"> from the second chapter no.17 p.347</w:t>
      </w:r>
    </w:p>
    <w:p w14:paraId="479E4C0E" w14:textId="77777777" w:rsidR="001D63CA" w:rsidRPr="00B2347F" w:rsidRDefault="001D63CA" w:rsidP="001D63CA">
      <w:pPr>
        <w:ind w:left="288" w:hanging="288"/>
      </w:pPr>
    </w:p>
    <w:p w14:paraId="1ED888DC" w14:textId="77777777" w:rsidR="001D63CA" w:rsidRPr="00B2347F" w:rsidRDefault="001D63CA" w:rsidP="001D63CA">
      <w:pPr>
        <w:ind w:left="288" w:hanging="288"/>
        <w:rPr>
          <w:b/>
          <w:u w:val="single"/>
        </w:rPr>
      </w:pPr>
      <w:r w:rsidRPr="00B2347F">
        <w:rPr>
          <w:b/>
          <w:u w:val="single"/>
        </w:rPr>
        <w:t>Among corrupt or spurious works</w:t>
      </w:r>
    </w:p>
    <w:p w14:paraId="7407163E" w14:textId="77777777" w:rsidR="001D63CA" w:rsidRPr="00B2347F" w:rsidRDefault="001D63CA" w:rsidP="001D63CA">
      <w:pPr>
        <w:ind w:left="288" w:hanging="288"/>
      </w:pPr>
      <w:r w:rsidRPr="00B2347F">
        <w:rPr>
          <w:b/>
        </w:rPr>
        <w:t>pseudo-Methodius</w:t>
      </w:r>
      <w:r w:rsidRPr="00B2347F">
        <w:t xml:space="preserve"> (after 312 A.D.) </w:t>
      </w:r>
      <w:r w:rsidR="002D2DBF">
        <w:t>“</w:t>
      </w:r>
      <w:r w:rsidRPr="00B2347F">
        <w:rPr>
          <w:highlight w:val="white"/>
        </w:rPr>
        <w:t>The golden pot also, as a most certain type, preserved the manna contained in</w:t>
      </w:r>
      <w:r w:rsidRPr="00B2347F">
        <w:t xml:space="preserve"> it [the ark]</w:t>
      </w:r>
      <w:r w:rsidR="002D2DBF">
        <w:t>”</w:t>
      </w:r>
      <w:r w:rsidRPr="00B2347F">
        <w:t xml:space="preserve"> </w:t>
      </w:r>
      <w:r w:rsidRPr="00B2347F">
        <w:rPr>
          <w:i/>
        </w:rPr>
        <w:t>Oration Concerning Simeon and Anna</w:t>
      </w:r>
      <w:r w:rsidRPr="00B2347F">
        <w:t xml:space="preserve"> ch.9 p.390</w:t>
      </w:r>
    </w:p>
    <w:p w14:paraId="4EED3CD0" w14:textId="77777777" w:rsidR="001D63CA" w:rsidRPr="00B2347F" w:rsidRDefault="001D63CA" w:rsidP="001D63CA">
      <w:pPr>
        <w:ind w:left="288" w:hanging="288"/>
      </w:pPr>
    </w:p>
    <w:p w14:paraId="7E42CDCD" w14:textId="77777777" w:rsidR="001D63CA" w:rsidRPr="00B2347F" w:rsidRDefault="001D63CA" w:rsidP="001D63CA">
      <w:pPr>
        <w:ind w:left="288" w:hanging="288"/>
        <w:rPr>
          <w:b/>
          <w:u w:val="single"/>
        </w:rPr>
      </w:pPr>
      <w:r w:rsidRPr="00B2347F">
        <w:rPr>
          <w:b/>
          <w:u w:val="single"/>
        </w:rPr>
        <w:t>Among heretics</w:t>
      </w:r>
    </w:p>
    <w:p w14:paraId="63DE344C" w14:textId="77777777" w:rsidR="001D63CA" w:rsidRPr="00B2347F" w:rsidRDefault="001D63CA" w:rsidP="001D63CA">
      <w:pPr>
        <w:ind w:left="288" w:hanging="288"/>
      </w:pPr>
      <w:r w:rsidRPr="00B2347F">
        <w:t xml:space="preserve">The Ebionite </w:t>
      </w:r>
      <w:r w:rsidRPr="00B2347F">
        <w:rPr>
          <w:b/>
          <w:i/>
        </w:rPr>
        <w:t>Recognitions of Clement</w:t>
      </w:r>
      <w:r w:rsidRPr="00B2347F">
        <w:t xml:space="preserve"> book 1 ch.35 p.87 mentions manna.</w:t>
      </w:r>
    </w:p>
    <w:p w14:paraId="5E892724" w14:textId="77777777" w:rsidR="001D63CA" w:rsidRPr="00B2347F" w:rsidRDefault="001D63CA" w:rsidP="001D63CA">
      <w:pPr>
        <w:ind w:left="288" w:hanging="288"/>
      </w:pPr>
    </w:p>
    <w:p w14:paraId="4EAF809F" w14:textId="43569A78" w:rsidR="001D63CA" w:rsidRPr="00B2347F" w:rsidRDefault="009949F5" w:rsidP="001D63CA">
      <w:pPr>
        <w:pStyle w:val="Heading2"/>
      </w:pPr>
      <w:bookmarkStart w:id="2048" w:name="_Toc58617594"/>
      <w:bookmarkStart w:id="2049" w:name="_Toc62979024"/>
      <w:bookmarkStart w:id="2050" w:name="_Toc126171462"/>
      <w:bookmarkStart w:id="2051" w:name="_Toc161079591"/>
      <w:r>
        <w:t>Wo</w:t>
      </w:r>
      <w:r w:rsidR="00E22DF3">
        <w:t>12</w:t>
      </w:r>
      <w:r w:rsidR="001D63CA" w:rsidRPr="00B2347F">
        <w:t>.</w:t>
      </w:r>
      <w:r w:rsidR="00E22DF3">
        <w:t xml:space="preserve"> T</w:t>
      </w:r>
      <w:r w:rsidR="001D63CA">
        <w:t xml:space="preserve">he </w:t>
      </w:r>
      <w:smartTag w:uri="urn:schemas-microsoft-com:office:smarttags" w:element="place">
        <w:smartTag w:uri="urn:schemas-microsoft-com:office:smarttags" w:element="State">
          <w:r w:rsidR="001D63CA" w:rsidRPr="00B2347F">
            <w:t>Ark</w:t>
          </w:r>
        </w:smartTag>
      </w:smartTag>
      <w:r w:rsidR="001D63CA" w:rsidRPr="00B2347F">
        <w:t xml:space="preserve"> [of the Covenant]</w:t>
      </w:r>
      <w:bookmarkEnd w:id="2048"/>
      <w:bookmarkEnd w:id="2049"/>
      <w:bookmarkEnd w:id="2050"/>
      <w:bookmarkEnd w:id="2051"/>
    </w:p>
    <w:p w14:paraId="3DE626DC" w14:textId="77777777" w:rsidR="001D63CA" w:rsidRDefault="001D63CA" w:rsidP="001D63CA">
      <w:pPr>
        <w:ind w:left="288" w:hanging="288"/>
      </w:pPr>
    </w:p>
    <w:p w14:paraId="416D8A42" w14:textId="77777777" w:rsidR="001D63CA" w:rsidRDefault="001D63CA" w:rsidP="001D63CA">
      <w:pPr>
        <w:ind w:left="288" w:hanging="288"/>
      </w:pPr>
      <w:r>
        <w:t>Exodus 25:1-22</w:t>
      </w:r>
    </w:p>
    <w:p w14:paraId="225DD2A1" w14:textId="77777777" w:rsidR="001D63CA" w:rsidRPr="00B2347F" w:rsidRDefault="001D63CA" w:rsidP="001D63CA">
      <w:pPr>
        <w:ind w:left="288" w:hanging="288"/>
      </w:pPr>
    </w:p>
    <w:p w14:paraId="04663D5D" w14:textId="77777777" w:rsidR="001D63CA" w:rsidRPr="00B2347F" w:rsidRDefault="001D63CA" w:rsidP="001D63CA">
      <w:pPr>
        <w:autoSpaceDE w:val="0"/>
        <w:autoSpaceDN w:val="0"/>
        <w:adjustRightInd w:val="0"/>
        <w:ind w:left="288" w:hanging="288"/>
      </w:pPr>
      <w:r w:rsidRPr="00B2347F">
        <w:rPr>
          <w:b/>
        </w:rPr>
        <w:t>Justin Martyr</w:t>
      </w:r>
      <w:r w:rsidRPr="00B2347F">
        <w:t xml:space="preserve"> (c.136-165 A.D.) </w:t>
      </w:r>
      <w:r w:rsidR="002D2DBF">
        <w:t>“</w:t>
      </w:r>
      <w:r w:rsidRPr="00B2347F">
        <w:rPr>
          <w:highlight w:val="white"/>
        </w:rPr>
        <w:t>and your interpreters, as God says, are foolish, since they say that reference is made to Solomon and not to Christ, when he bore the ark of testimony into the temple which he built.</w:t>
      </w:r>
      <w:r w:rsidR="002D2DBF">
        <w:rPr>
          <w:highlight w:val="white"/>
        </w:rPr>
        <w:t>”</w:t>
      </w:r>
      <w:r w:rsidRPr="00B2347F">
        <w:rPr>
          <w:highlight w:val="white"/>
        </w:rPr>
        <w:t xml:space="preserve"> </w:t>
      </w:r>
      <w:r w:rsidRPr="00B2347F">
        <w:rPr>
          <w:i/>
        </w:rPr>
        <w:t>Dialogue with Trypho, a Jew</w:t>
      </w:r>
      <w:r w:rsidRPr="00B2347F">
        <w:t xml:space="preserve"> ch.36 p.212</w:t>
      </w:r>
    </w:p>
    <w:p w14:paraId="614CC837" w14:textId="77777777" w:rsidR="001D63CA" w:rsidRPr="00B2347F" w:rsidRDefault="001D63CA" w:rsidP="001D63CA">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For as the ark [of the covenant] was gilded within and without with pure gold, so was also the body of Christ pure and resplendent; for it was adorned within by the Word, and shielded without by the Spirit, in order that from both [materials] the splendour of the natures might be clearly shown forth</w:t>
      </w:r>
      <w:r w:rsidR="002D2DBF">
        <w:rPr>
          <w:highlight w:val="white"/>
        </w:rPr>
        <w:t>”</w:t>
      </w:r>
      <w:r w:rsidRPr="00B2347F">
        <w:rPr>
          <w:highlight w:val="white"/>
        </w:rPr>
        <w:t>. Fragment 8 Leontius of Byzantium citing Irenaeus p.570.</w:t>
      </w:r>
    </w:p>
    <w:p w14:paraId="59A9BEFE" w14:textId="77777777" w:rsidR="001D63CA" w:rsidRPr="00B2347F" w:rsidRDefault="001D63CA" w:rsidP="001D63CA">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(193-203 A.D.) </w:t>
      </w:r>
      <w:r w:rsidR="002D2DBF">
        <w:t>“</w:t>
      </w:r>
      <w:r w:rsidRPr="00B2347F">
        <w:rPr>
          <w:highlight w:val="white"/>
        </w:rPr>
        <w:t>And let the testimony of geometry be the tabernacle that was constructed, and the ark that was fashioned,-constructed in most regular proportions, and through divine ideas, by the gift of understanding, which leads us from things of sense to intellectual objects, or rather from these to holy things, and to the holy of holies.</w:t>
      </w:r>
      <w:r w:rsidR="002D2DBF">
        <w:rPr>
          <w:highlight w:val="white"/>
        </w:rPr>
        <w:t>”</w:t>
      </w:r>
      <w:r w:rsidRPr="00B2347F">
        <w:rPr>
          <w:highlight w:val="white"/>
        </w:rPr>
        <w:t xml:space="preserve"> </w:t>
      </w:r>
      <w:r w:rsidRPr="00B2347F">
        <w:rPr>
          <w:i/>
        </w:rPr>
        <w:t>Stromata</w:t>
      </w:r>
      <w:r w:rsidRPr="00B2347F">
        <w:t xml:space="preserve"> book 6 ch.11 p.500</w:t>
      </w:r>
    </w:p>
    <w:p w14:paraId="60110E62" w14:textId="77777777" w:rsidR="001D63CA" w:rsidRPr="00B2347F" w:rsidRDefault="001D63CA" w:rsidP="001D63CA">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I think not even the temple of God itself was crowned; as neither was the ark of the testament, nor the tabernacle of witness, nor the altar, nor the candlestick crowned though certainly, both on that first solemnity of the dedication, and in that second rejoicing for the restoration, crowning would have been most suitable if it were worthy of God.</w:t>
      </w:r>
      <w:r w:rsidR="002D2DBF">
        <w:rPr>
          <w:highlight w:val="white"/>
        </w:rPr>
        <w:t>”</w:t>
      </w:r>
      <w:r w:rsidRPr="00B2347F">
        <w:rPr>
          <w:highlight w:val="white"/>
        </w:rPr>
        <w:t xml:space="preserve"> </w:t>
      </w:r>
      <w:r w:rsidRPr="00B2347F">
        <w:rPr>
          <w:i/>
        </w:rPr>
        <w:t>The Chaplet</w:t>
      </w:r>
      <w:r w:rsidRPr="00B2347F">
        <w:t xml:space="preserve"> ch.9 p.98</w:t>
      </w:r>
    </w:p>
    <w:p w14:paraId="0961A5F7" w14:textId="77777777" w:rsidR="001D63CA" w:rsidRPr="00B2347F" w:rsidRDefault="001D63CA" w:rsidP="001D63CA">
      <w:pPr>
        <w:autoSpaceDE w:val="0"/>
        <w:autoSpaceDN w:val="0"/>
        <w:adjustRightInd w:val="0"/>
        <w:ind w:left="288" w:hanging="288"/>
      </w:pPr>
      <w:r w:rsidRPr="00B2347F">
        <w:t xml:space="preserve">Tertullian (207/208 A.D.) </w:t>
      </w:r>
      <w:r w:rsidR="002D2DBF">
        <w:t>“</w:t>
      </w:r>
      <w:r w:rsidRPr="00B2347F">
        <w:rPr>
          <w:highlight w:val="white"/>
        </w:rPr>
        <w:t>For of this number I find figurative hints up and down the Creator</w:t>
      </w:r>
      <w:r w:rsidR="00DE7390">
        <w:rPr>
          <w:highlight w:val="white"/>
        </w:rPr>
        <w:t>’</w:t>
      </w:r>
      <w:r w:rsidRPr="00B2347F">
        <w:rPr>
          <w:highlight w:val="white"/>
        </w:rPr>
        <w:t>s dispensation in the twelve springs of Elim; in the twelve gems of Aaron</w:t>
      </w:r>
      <w:r w:rsidR="00DE7390">
        <w:rPr>
          <w:highlight w:val="white"/>
        </w:rPr>
        <w:t>’</w:t>
      </w:r>
      <w:r w:rsidRPr="00B2347F">
        <w:rPr>
          <w:highlight w:val="white"/>
        </w:rPr>
        <w:t xml:space="preserve">s priestly vestment; and in the twelve stones appointed by Joshua to be taken out of the </w:t>
      </w:r>
      <w:smartTag w:uri="urn:schemas-microsoft-com:office:smarttags" w:element="place">
        <w:smartTag w:uri="urn:schemas-microsoft-com:office:smarttags" w:element="country-region">
          <w:r w:rsidRPr="00B2347F">
            <w:rPr>
              <w:highlight w:val="white"/>
            </w:rPr>
            <w:t>Jordan</w:t>
          </w:r>
        </w:smartTag>
      </w:smartTag>
      <w:r w:rsidRPr="00B2347F">
        <w:rPr>
          <w:highlight w:val="white"/>
        </w:rPr>
        <w:t>, and set up for the ark of the covenant.</w:t>
      </w:r>
      <w:r w:rsidR="002D2DBF">
        <w:rPr>
          <w:highlight w:val="white"/>
        </w:rPr>
        <w:t>”</w:t>
      </w:r>
      <w:r w:rsidRPr="00B2347F">
        <w:rPr>
          <w:highlight w:val="white"/>
        </w:rPr>
        <w:t xml:space="preserve"> </w:t>
      </w:r>
      <w:r w:rsidRPr="00B2347F">
        <w:rPr>
          <w:i/>
        </w:rPr>
        <w:t>Five Books Against Marcion</w:t>
      </w:r>
      <w:r w:rsidRPr="00B2347F">
        <w:t xml:space="preserve"> book 4 ch.13 p.364</w:t>
      </w:r>
    </w:p>
    <w:p w14:paraId="0228987A" w14:textId="77777777" w:rsidR="001D63CA" w:rsidRPr="00B2347F" w:rsidRDefault="001D63CA" w:rsidP="001D63CA">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But the Lord was without sin, made of imperishable wood, as regards His humanity; that is, of the virgin and the Holy Ghost inwardly, and outwardly of the word of God, like an ark overlaid with purest gold.</w:t>
      </w:r>
      <w:r w:rsidR="002D2DBF">
        <w:rPr>
          <w:highlight w:val="white"/>
        </w:rPr>
        <w:t>”</w:t>
      </w:r>
      <w:r w:rsidRPr="00B2347F">
        <w:rPr>
          <w:highlight w:val="white"/>
        </w:rPr>
        <w:t xml:space="preserve"> </w:t>
      </w:r>
      <w:r w:rsidRPr="00B2347F">
        <w:rPr>
          <w:i/>
        </w:rPr>
        <w:t>Commentary on Psalm 22 or 23</w:t>
      </w:r>
      <w:r w:rsidRPr="00B2347F">
        <w:t xml:space="preserve"> p.171</w:t>
      </w:r>
    </w:p>
    <w:p w14:paraId="6A6E2615" w14:textId="77777777" w:rsidR="001D63CA" w:rsidRPr="00B2347F" w:rsidRDefault="001D63CA" w:rsidP="001D63CA">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But the place of the happier stones appears to be that called Dabir, where the ark of the covenant of the Lord was, and, as I may say, the handwriting of God, the tables written with His own finger.</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ch.24 p.405</w:t>
      </w:r>
    </w:p>
    <w:p w14:paraId="1EB7E274" w14:textId="77777777" w:rsidR="001D63CA" w:rsidRPr="00B2347F" w:rsidRDefault="001D63CA" w:rsidP="001D63CA">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This is the great stone in the first book of Kings, upon which was placed the ark of the covenant when the oxen brought it back in the cart, sent back and returned by the strangers.</w:t>
      </w:r>
      <w:r w:rsidR="002D2DBF">
        <w:rPr>
          <w:highlight w:val="white"/>
        </w:rPr>
        <w:t>”</w:t>
      </w:r>
      <w:r w:rsidRPr="00B2347F">
        <w:rPr>
          <w:highlight w:val="white"/>
        </w:rPr>
        <w:t xml:space="preserve"> </w:t>
      </w:r>
      <w:r w:rsidRPr="00B2347F">
        <w:rPr>
          <w:i/>
        </w:rPr>
        <w:t>Treatises of Cyprian</w:t>
      </w:r>
      <w:r w:rsidRPr="00B2347F">
        <w:t xml:space="preserve"> Treatise 12 part 2 ch.16 p.522</w:t>
      </w:r>
    </w:p>
    <w:p w14:paraId="0F773910" w14:textId="77777777" w:rsidR="001D63CA" w:rsidRPr="00B2347F" w:rsidRDefault="001D63CA" w:rsidP="001D63CA">
      <w:pPr>
        <w:autoSpaceDE w:val="0"/>
        <w:autoSpaceDN w:val="0"/>
        <w:adjustRightInd w:val="0"/>
        <w:ind w:left="288" w:hanging="288"/>
        <w:rPr>
          <w:highlight w:val="white"/>
        </w:rPr>
      </w:pPr>
      <w:r w:rsidRPr="00B2347F">
        <w:rPr>
          <w:b/>
        </w:rPr>
        <w:t>Victorinus of Petau</w:t>
      </w:r>
      <w:r w:rsidRPr="00B2347F">
        <w:t xml:space="preserve"> (martyred 304 A.D.) </w:t>
      </w:r>
      <w:r w:rsidR="002D2DBF">
        <w:rPr>
          <w:highlight w:val="white"/>
        </w:rPr>
        <w:t>“</w:t>
      </w:r>
      <w:r w:rsidRPr="00B2347F">
        <w:rPr>
          <w:highlight w:val="white"/>
        </w:rPr>
        <w:t>And there was seen in His temple the ark of the Lord</w:t>
      </w:r>
      <w:r w:rsidR="00DE7390">
        <w:rPr>
          <w:highlight w:val="white"/>
        </w:rPr>
        <w:t>’</w:t>
      </w:r>
      <w:r w:rsidRPr="00B2347F">
        <w:rPr>
          <w:highlight w:val="white"/>
        </w:rPr>
        <w:t>s testament.</w:t>
      </w:r>
      <w:r w:rsidR="002D2DBF">
        <w:rPr>
          <w:highlight w:val="white"/>
        </w:rPr>
        <w:t>”</w:t>
      </w:r>
      <w:r w:rsidRPr="00B2347F">
        <w:rPr>
          <w:highlight w:val="white"/>
        </w:rPr>
        <w:t xml:space="preserve"> </w:t>
      </w:r>
      <w:r w:rsidRPr="00B2347F">
        <w:rPr>
          <w:i/>
          <w:highlight w:val="white"/>
        </w:rPr>
        <w:t>Commentary on the Apocalypse</w:t>
      </w:r>
      <w:r w:rsidRPr="00B2347F">
        <w:rPr>
          <w:highlight w:val="white"/>
        </w:rPr>
        <w:t xml:space="preserve"> from the 11th chapter no.19 p.355</w:t>
      </w:r>
    </w:p>
    <w:p w14:paraId="6BD4C1C6" w14:textId="77777777" w:rsidR="001D63CA" w:rsidRPr="00B2347F" w:rsidRDefault="001D63CA" w:rsidP="001D63CA">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To-day, holy David rejoices with great joy, being by babes despoiled of his lyre, with whom also, in spirit, leading the dance, and rejoicing together, as of old, before the ark of God, he mingles musical harmony, and sweetly lisps out in stammering voice, Blessed is He that cometh in the name of the Lord.</w:t>
      </w:r>
      <w:r w:rsidR="002D2DBF">
        <w:rPr>
          <w:highlight w:val="white"/>
        </w:rPr>
        <w:t>”</w:t>
      </w:r>
      <w:r w:rsidRPr="00B2347F">
        <w:rPr>
          <w:highlight w:val="white"/>
        </w:rPr>
        <w:t xml:space="preserve"> </w:t>
      </w:r>
      <w:r w:rsidRPr="00B2347F">
        <w:rPr>
          <w:i/>
        </w:rPr>
        <w:t>Oration on Psalms</w:t>
      </w:r>
      <w:r w:rsidRPr="00B2347F">
        <w:t xml:space="preserve"> ch.2 p.394</w:t>
      </w:r>
    </w:p>
    <w:p w14:paraId="5C1AB427" w14:textId="77777777" w:rsidR="001D63CA" w:rsidRPr="00B2347F" w:rsidRDefault="001D63CA" w:rsidP="001D63CA"/>
    <w:p w14:paraId="077E1350" w14:textId="77777777" w:rsidR="001D63CA" w:rsidRPr="00B2347F" w:rsidRDefault="001D63CA" w:rsidP="001D63CA">
      <w:pPr>
        <w:rPr>
          <w:b/>
          <w:u w:val="single"/>
        </w:rPr>
      </w:pPr>
      <w:r w:rsidRPr="00B2347F">
        <w:rPr>
          <w:b/>
          <w:u w:val="single"/>
        </w:rPr>
        <w:t>Among corrupt or spurious works</w:t>
      </w:r>
    </w:p>
    <w:p w14:paraId="0AB7A10F" w14:textId="77777777" w:rsidR="001D63CA" w:rsidRPr="00B2347F" w:rsidRDefault="00BC3C63" w:rsidP="001D63CA">
      <w:pPr>
        <w:autoSpaceDE w:val="0"/>
        <w:autoSpaceDN w:val="0"/>
        <w:adjustRightInd w:val="0"/>
        <w:ind w:left="288" w:hanging="288"/>
        <w:rPr>
          <w:highlight w:val="white"/>
        </w:rPr>
      </w:pPr>
      <w:r>
        <w:rPr>
          <w:b/>
        </w:rPr>
        <w:t>p</w:t>
      </w:r>
      <w:r w:rsidR="001D63CA" w:rsidRPr="00B2347F">
        <w:rPr>
          <w:b/>
        </w:rPr>
        <w:t>seudo-Methodius</w:t>
      </w:r>
      <w:r w:rsidR="001D63CA" w:rsidRPr="00B2347F">
        <w:t xml:space="preserve"> (after 312 A.D.) </w:t>
      </w:r>
      <w:r w:rsidR="002D2DBF">
        <w:t>“</w:t>
      </w:r>
      <w:r w:rsidR="001D63CA" w:rsidRPr="00B2347F">
        <w:rPr>
          <w:highlight w:val="white"/>
        </w:rPr>
        <w:t>And the posts of the door, says the prophet, moved at the voice of him that cried, by which is signified the veil of the temple drawn before the ark of the covenant, which typified thee, that the truth might be laid open to me, and also that I might be taught, by the types and figures which went before, to approach with reverence and trembling to do honour to the sacred mystery which is connected with thee;</w:t>
      </w:r>
      <w:r w:rsidR="002D2DBF">
        <w:rPr>
          <w:highlight w:val="white"/>
        </w:rPr>
        <w:t>”</w:t>
      </w:r>
      <w:r w:rsidR="001D63CA" w:rsidRPr="00B2347F">
        <w:rPr>
          <w:highlight w:val="white"/>
        </w:rPr>
        <w:t xml:space="preserve"> </w:t>
      </w:r>
      <w:r w:rsidR="001D63CA" w:rsidRPr="00B2347F">
        <w:rPr>
          <w:i/>
          <w:highlight w:val="white"/>
        </w:rPr>
        <w:t>Oration of Simeon and Anna</w:t>
      </w:r>
      <w:r w:rsidR="001D63CA" w:rsidRPr="00B2347F">
        <w:rPr>
          <w:highlight w:val="white"/>
        </w:rPr>
        <w:t xml:space="preserve"> ch.5 p.386</w:t>
      </w:r>
    </w:p>
    <w:p w14:paraId="41AA6A61" w14:textId="77777777" w:rsidR="001D63CA" w:rsidRPr="00B2347F" w:rsidRDefault="001D63CA" w:rsidP="001D63CA"/>
    <w:p w14:paraId="41BFF257" w14:textId="77777777" w:rsidR="001D63CA" w:rsidRPr="00B2347F" w:rsidRDefault="001D63CA" w:rsidP="001D63CA">
      <w:pPr>
        <w:rPr>
          <w:b/>
          <w:u w:val="single"/>
        </w:rPr>
      </w:pPr>
      <w:r w:rsidRPr="00B2347F">
        <w:rPr>
          <w:b/>
          <w:u w:val="single"/>
        </w:rPr>
        <w:t>Among heretics</w:t>
      </w:r>
    </w:p>
    <w:p w14:paraId="7BC0CB0B" w14:textId="77777777" w:rsidR="001D63CA" w:rsidRPr="00B2347F" w:rsidRDefault="001D63CA" w:rsidP="001D63CA">
      <w:pPr>
        <w:autoSpaceDE w:val="0"/>
        <w:autoSpaceDN w:val="0"/>
        <w:adjustRightInd w:val="0"/>
        <w:ind w:left="288" w:hanging="288"/>
      </w:pPr>
      <w:r w:rsidRPr="00B2347F">
        <w:rPr>
          <w:b/>
        </w:rPr>
        <w:t>Gnostic heretics</w:t>
      </w:r>
      <w:r w:rsidRPr="00B2347F">
        <w:t xml:space="preserve"> see symbolism in the ark and 12. </w:t>
      </w:r>
      <w:r w:rsidR="002D2DBF">
        <w:t>“</w:t>
      </w:r>
      <w:r w:rsidRPr="00B2347F">
        <w:rPr>
          <w:highlight w:val="white"/>
        </w:rPr>
        <w:t>bore twelve precious stones and twelve little bells, -the twelve stones which were placed by Moses at the foot of the mountain, -the same number which was placed by Joshua in the river, and again, on the other side, the bearers of the ark of the covenant,</w:t>
      </w:r>
      <w:r w:rsidR="002D2DBF">
        <w:t>”</w:t>
      </w:r>
      <w:r w:rsidRPr="00B2347F">
        <w:t xml:space="preserve"> according to Irenaeus of Lyons (182-188 A.D.) </w:t>
      </w:r>
      <w:r w:rsidRPr="00B2347F">
        <w:rPr>
          <w:i/>
        </w:rPr>
        <w:t>Irenaeus Against Heresies</w:t>
      </w:r>
      <w:r w:rsidRPr="00B2347F">
        <w:t xml:space="preserve"> book 1 ch.18.4 p.344</w:t>
      </w:r>
    </w:p>
    <w:p w14:paraId="2E3A643A" w14:textId="77777777" w:rsidR="001D63CA" w:rsidRPr="00B2347F" w:rsidRDefault="001D63CA" w:rsidP="001D63CA"/>
    <w:p w14:paraId="1123C909" w14:textId="40490059" w:rsidR="00E034BB" w:rsidRPr="00B2347F" w:rsidRDefault="009949F5" w:rsidP="00E034BB">
      <w:pPr>
        <w:pStyle w:val="Heading2"/>
      </w:pPr>
      <w:bookmarkStart w:id="2052" w:name="_Toc463896009"/>
      <w:bookmarkStart w:id="2053" w:name="_Toc58617595"/>
      <w:bookmarkStart w:id="2054" w:name="_Toc62979025"/>
      <w:bookmarkStart w:id="2055" w:name="_Toc126171463"/>
      <w:bookmarkStart w:id="2056" w:name="_Toc161079592"/>
      <w:r>
        <w:t>Wo</w:t>
      </w:r>
      <w:r w:rsidR="00E22DF3">
        <w:t>13</w:t>
      </w:r>
      <w:r w:rsidR="00E034BB" w:rsidRPr="00B2347F">
        <w:t>. Bronze/brazen serpent</w:t>
      </w:r>
      <w:bookmarkEnd w:id="2052"/>
      <w:r w:rsidR="00E034BB" w:rsidRPr="00B2347F">
        <w:t xml:space="preserve"> in the wilderness</w:t>
      </w:r>
      <w:bookmarkEnd w:id="2053"/>
      <w:bookmarkEnd w:id="2054"/>
      <w:bookmarkEnd w:id="2055"/>
      <w:bookmarkEnd w:id="2056"/>
    </w:p>
    <w:p w14:paraId="24E40815" w14:textId="77777777" w:rsidR="00E034BB" w:rsidRPr="00B2347F" w:rsidRDefault="00E034BB" w:rsidP="00E034BB"/>
    <w:p w14:paraId="5B16CEBE" w14:textId="77777777" w:rsidR="00E034BB" w:rsidRPr="00B2347F" w:rsidRDefault="00E034BB" w:rsidP="00E034BB">
      <w:r>
        <w:t xml:space="preserve">Numbers 21:4-9; </w:t>
      </w:r>
      <w:r w:rsidRPr="00B2347F">
        <w:t>John 3:14</w:t>
      </w:r>
    </w:p>
    <w:p w14:paraId="150622F2" w14:textId="77777777" w:rsidR="00E034BB" w:rsidRPr="00B2347F" w:rsidRDefault="00E034BB" w:rsidP="00E034BB"/>
    <w:p w14:paraId="2777622D" w14:textId="77777777" w:rsidR="00E034BB" w:rsidRPr="00B2347F" w:rsidRDefault="00E1499C" w:rsidP="00E034BB">
      <w:pPr>
        <w:autoSpaceDE w:val="0"/>
        <w:autoSpaceDN w:val="0"/>
        <w:adjustRightInd w:val="0"/>
        <w:ind w:left="288" w:hanging="288"/>
      </w:pPr>
      <w:r>
        <w:rPr>
          <w:b/>
          <w:i/>
        </w:rPr>
        <w:t>Epistle</w:t>
      </w:r>
      <w:r w:rsidR="00E034BB" w:rsidRPr="00B2347F">
        <w:rPr>
          <w:b/>
          <w:i/>
        </w:rPr>
        <w:t xml:space="preserve"> of Barnabas</w:t>
      </w:r>
      <w:r w:rsidR="00E034BB" w:rsidRPr="00B2347F">
        <w:t xml:space="preserve"> </w:t>
      </w:r>
      <w:r>
        <w:t>(c.70-130 A.D.)</w:t>
      </w:r>
      <w:r w:rsidR="00E034BB" w:rsidRPr="00B2347F">
        <w:t xml:space="preserve"> ch.12 p.145 </w:t>
      </w:r>
      <w:r w:rsidR="002D2DBF">
        <w:t>“</w:t>
      </w:r>
      <w:r w:rsidR="00E034BB" w:rsidRPr="00B2347F">
        <w:rPr>
          <w:highlight w:val="white"/>
        </w:rPr>
        <w:t xml:space="preserve">did so that he might reveal a type of Jesus. Moses then makes a brazen serpent, and places it upon a beam, and by proclamation assembles the people. When, therefore, they were come together, they besought Moses that he would offer sacrifice in their behalf, and pray for their recovery. And Moses spake unto them, saying, </w:t>
      </w:r>
      <w:r w:rsidR="00DE7390">
        <w:rPr>
          <w:highlight w:val="white"/>
        </w:rPr>
        <w:t>‘</w:t>
      </w:r>
      <w:r w:rsidR="00E034BB" w:rsidRPr="00B2347F">
        <w:rPr>
          <w:highlight w:val="white"/>
        </w:rPr>
        <w:t>When any one of you is bitten, let him come to the serpent placed on the pole; and let him hope and believe, that even though dead, it is able to give him life, and immediately he shall be restored.</w:t>
      </w:r>
      <w:r w:rsidR="00DE7390">
        <w:rPr>
          <w:highlight w:val="white"/>
        </w:rPr>
        <w:t>’</w:t>
      </w:r>
      <w:r w:rsidR="002D2DBF">
        <w:rPr>
          <w:highlight w:val="white"/>
        </w:rPr>
        <w:t>”</w:t>
      </w:r>
    </w:p>
    <w:p w14:paraId="29FE1E08" w14:textId="77777777" w:rsidR="00E034BB" w:rsidRPr="00B2347F" w:rsidRDefault="00E034BB" w:rsidP="00E034BB">
      <w:pPr>
        <w:autoSpaceDE w:val="0"/>
        <w:autoSpaceDN w:val="0"/>
        <w:adjustRightInd w:val="0"/>
        <w:ind w:left="288" w:hanging="288"/>
        <w:rPr>
          <w:highlight w:val="white"/>
        </w:rPr>
      </w:pPr>
      <w:r w:rsidRPr="00B2347F">
        <w:rPr>
          <w:b/>
        </w:rPr>
        <w:t>Justin Martyr</w:t>
      </w:r>
      <w:r w:rsidRPr="00B2347F">
        <w:t xml:space="preserve"> (c.138-165 A.D.) </w:t>
      </w:r>
      <w:r w:rsidR="002D2DBF">
        <w:t>“</w:t>
      </w:r>
      <w:r w:rsidRPr="00B2347F">
        <w:rPr>
          <w:highlight w:val="white"/>
        </w:rPr>
        <w:t>Unless the matter be so understood, give me a reason why Moses set up the brazen serpent for a sign, and bade those that were bitten gaze at it, and the wounded were healed; and this, too, when he had himself commanded that no likeness of anything whatsoever should be made.</w:t>
      </w:r>
      <w:r w:rsidR="00DE7390">
        <w:rPr>
          <w:highlight w:val="white"/>
        </w:rPr>
        <w:t>’</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ch.94 p.246</w:t>
      </w:r>
    </w:p>
    <w:p w14:paraId="14D2EFE7" w14:textId="77777777" w:rsidR="00E034BB" w:rsidRPr="00B2347F" w:rsidRDefault="00E034BB" w:rsidP="00E034BB">
      <w:pPr>
        <w:autoSpaceDE w:val="0"/>
        <w:autoSpaceDN w:val="0"/>
        <w:adjustRightInd w:val="0"/>
        <w:ind w:left="288" w:hanging="288"/>
        <w:rPr>
          <w:highlight w:val="white"/>
        </w:rPr>
      </w:pPr>
      <w:r w:rsidRPr="00B2347F">
        <w:rPr>
          <w:highlight w:val="white"/>
        </w:rPr>
        <w:t>Tatian</w:t>
      </w:r>
      <w:r w:rsidR="00DE7390">
        <w:rPr>
          <w:highlight w:val="white"/>
        </w:rPr>
        <w:t>’</w:t>
      </w:r>
      <w:r w:rsidRPr="00B2347F">
        <w:rPr>
          <w:highlight w:val="white"/>
        </w:rPr>
        <w:t xml:space="preserve">s </w:t>
      </w:r>
      <w:r w:rsidRPr="00B2347F">
        <w:rPr>
          <w:b/>
          <w:i/>
          <w:highlight w:val="white"/>
        </w:rPr>
        <w:t>Diatessaron</w:t>
      </w:r>
      <w:r w:rsidRPr="00B2347F">
        <w:rPr>
          <w:highlight w:val="white"/>
        </w:rPr>
        <w:t xml:space="preserve"> </w:t>
      </w:r>
      <w:r w:rsidR="00DA526C">
        <w:rPr>
          <w:highlight w:val="white"/>
        </w:rPr>
        <w:t>(c.172 A.D.)</w:t>
      </w:r>
      <w:r w:rsidRPr="00B2347F">
        <w:rPr>
          <w:highlight w:val="white"/>
        </w:rPr>
        <w:t xml:space="preserve"> section 32.40 p.93 </w:t>
      </w:r>
      <w:r w:rsidR="002D2DBF">
        <w:rPr>
          <w:szCs w:val="24"/>
          <w:highlight w:val="white"/>
        </w:rPr>
        <w:t>“</w:t>
      </w:r>
      <w:r w:rsidRPr="00B2347F">
        <w:rPr>
          <w:rFonts w:cs="Consolas"/>
          <w:szCs w:val="24"/>
          <w:highlight w:val="white"/>
        </w:rPr>
        <w:t>And as Moses lifted up the serpent in the wilderness, so is the Son of man to be lifted up; so that every man who may believe in him may not perish, but have eternal life.</w:t>
      </w:r>
      <w:r w:rsidR="002D2DBF">
        <w:rPr>
          <w:highlight w:val="white"/>
        </w:rPr>
        <w:t>”</w:t>
      </w:r>
    </w:p>
    <w:p w14:paraId="7B4A1FF8" w14:textId="77777777" w:rsidR="00E034BB" w:rsidRPr="00B2347F" w:rsidRDefault="00E034BB" w:rsidP="00E034BB">
      <w:pPr>
        <w:autoSpaceDE w:val="0"/>
        <w:autoSpaceDN w:val="0"/>
        <w:adjustRightInd w:val="0"/>
        <w:ind w:left="288" w:hanging="288"/>
      </w:pPr>
      <w:r w:rsidRPr="00B2347F">
        <w:rPr>
          <w:b/>
        </w:rPr>
        <w:t>Tertullian</w:t>
      </w:r>
      <w:r w:rsidRPr="00B2347F">
        <w:t xml:space="preserve"> (198-220 A.D.) </w:t>
      </w:r>
      <w:r w:rsidR="002D2DBF">
        <w:t>“</w:t>
      </w:r>
      <w:r w:rsidR="00DE7390">
        <w:rPr>
          <w:highlight w:val="white"/>
        </w:rPr>
        <w:t>‘</w:t>
      </w:r>
      <w:r w:rsidRPr="00B2347F">
        <w:rPr>
          <w:highlight w:val="white"/>
        </w:rPr>
        <w:t>Why, then, did Moses in the desert make a likeness of a serpent out of bronze?</w:t>
      </w:r>
      <w:r w:rsidRPr="00B2347F">
        <w:t>...</w:t>
      </w:r>
      <w:r w:rsidRPr="00B2347F">
        <w:rPr>
          <w:highlight w:val="white"/>
        </w:rPr>
        <w:t>But if any feigns ignorance of the fact that that effigy of the serpent of bronze, after the manner of one uphung,</w:t>
      </w:r>
      <w:r w:rsidR="002D2DBF">
        <w:rPr>
          <w:highlight w:val="white"/>
        </w:rPr>
        <w:t>”</w:t>
      </w:r>
      <w:r w:rsidRPr="00B2347F">
        <w:t xml:space="preserve"> </w:t>
      </w:r>
      <w:r w:rsidRPr="00B2347F">
        <w:rPr>
          <w:i/>
        </w:rPr>
        <w:t>On Idolatry</w:t>
      </w:r>
      <w:r w:rsidRPr="00B2347F">
        <w:t xml:space="preserve"> ch.5 p.63</w:t>
      </w:r>
    </w:p>
    <w:p w14:paraId="65B96FFE" w14:textId="77777777" w:rsidR="00E034BB" w:rsidRPr="00B2347F" w:rsidRDefault="00E034BB" w:rsidP="00E034BB">
      <w:pPr>
        <w:ind w:left="288" w:hanging="288"/>
      </w:pPr>
      <w:r w:rsidRPr="00B2347F">
        <w:t xml:space="preserve">Tertullian (207/208 A.D.) discusses the bronze serpent that Moses made. </w:t>
      </w:r>
      <w:r w:rsidRPr="00B2347F">
        <w:rPr>
          <w:i/>
        </w:rPr>
        <w:t>Five Books Against Marcion</w:t>
      </w:r>
      <w:r w:rsidRPr="00B2347F">
        <w:t xml:space="preserve"> book 2 ch.22 p.314</w:t>
      </w:r>
    </w:p>
    <w:p w14:paraId="160A49B4" w14:textId="77777777" w:rsidR="00E034BB" w:rsidRPr="00B2347F" w:rsidRDefault="00E034BB" w:rsidP="00E034BB">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3:14-15. </w:t>
      </w:r>
      <w:r w:rsidRPr="00B2347F">
        <w:rPr>
          <w:i/>
        </w:rPr>
        <w:t>Treatises of Cyprian</w:t>
      </w:r>
      <w:r w:rsidRPr="00B2347F">
        <w:t xml:space="preserve"> Treatise 12 part 2 ch.20 p.524</w:t>
      </w:r>
    </w:p>
    <w:p w14:paraId="23BA3D7B" w14:textId="77777777" w:rsidR="00E034BB" w:rsidRPr="00B2347F" w:rsidRDefault="00E034BB" w:rsidP="00E034BB"/>
    <w:p w14:paraId="3AD56F47" w14:textId="77777777" w:rsidR="00E034BB" w:rsidRPr="00B2347F" w:rsidRDefault="00E034BB" w:rsidP="00E034BB">
      <w:pPr>
        <w:rPr>
          <w:b/>
          <w:u w:val="single"/>
        </w:rPr>
      </w:pPr>
      <w:r w:rsidRPr="00B2347F">
        <w:rPr>
          <w:b/>
          <w:u w:val="single"/>
        </w:rPr>
        <w:t>Among heretics</w:t>
      </w:r>
    </w:p>
    <w:p w14:paraId="291AB73C" w14:textId="77777777" w:rsidR="00E034BB" w:rsidRPr="00B2347F" w:rsidRDefault="00E034BB" w:rsidP="00E034BB">
      <w:pPr>
        <w:autoSpaceDE w:val="0"/>
        <w:autoSpaceDN w:val="0"/>
        <w:adjustRightInd w:val="0"/>
        <w:ind w:left="288" w:hanging="288"/>
        <w:rPr>
          <w:rFonts w:ascii="Consolas" w:hAnsi="Consolas"/>
          <w:sz w:val="19"/>
          <w:highlight w:val="white"/>
        </w:rPr>
      </w:pPr>
      <w:r w:rsidRPr="00B2347F">
        <w:t xml:space="preserve">The Gnostic </w:t>
      </w:r>
      <w:r w:rsidRPr="00B2347F">
        <w:rPr>
          <w:b/>
        </w:rPr>
        <w:t>Peretae</w:t>
      </w:r>
      <w:r w:rsidRPr="00B2347F">
        <w:t xml:space="preserve"> (before 222 A.D.) believe a key to understanding was the serpent on the pole put up by Moses. </w:t>
      </w:r>
      <w:r w:rsidR="002D2DBF">
        <w:t>“</w:t>
      </w:r>
      <w:r w:rsidRPr="00B2347F">
        <w:rPr>
          <w:highlight w:val="white"/>
        </w:rPr>
        <w:t>To those, then, he says, who of the children of Israel were bitten in the wilderness, Moses exhibited the real and perfect serpent; and they who believed on this serpent were not bitten in the wilderness, that is, (were not assailed) by (evil) powers.</w:t>
      </w:r>
      <w:r w:rsidR="002D2DBF">
        <w:rPr>
          <w:highlight w:val="white"/>
        </w:rPr>
        <w:t>”</w:t>
      </w:r>
      <w:r w:rsidRPr="00B2347F">
        <w:rPr>
          <w:highlight w:val="white"/>
        </w:rPr>
        <w:t xml:space="preserve"> In Hippolytus </w:t>
      </w:r>
      <w:r w:rsidRPr="00B2347F">
        <w:t xml:space="preserve">of Portus </w:t>
      </w:r>
      <w:r w:rsidRPr="00B2347F">
        <w:rPr>
          <w:highlight w:val="white"/>
        </w:rPr>
        <w:t xml:space="preserve">(222-234/235 A.B.) </w:t>
      </w:r>
      <w:r w:rsidRPr="00B2347F">
        <w:rPr>
          <w:i/>
          <w:highlight w:val="white"/>
        </w:rPr>
        <w:t>Refutation of All Heresies</w:t>
      </w:r>
      <w:r w:rsidRPr="00B2347F">
        <w:rPr>
          <w:highlight w:val="white"/>
        </w:rPr>
        <w:t xml:space="preserve"> book 5 ch.11 p.63</w:t>
      </w:r>
    </w:p>
    <w:p w14:paraId="00F4345E" w14:textId="77777777" w:rsidR="00E034BB" w:rsidRPr="00B2347F" w:rsidRDefault="00E034BB" w:rsidP="00E034BB">
      <w:pPr>
        <w:ind w:left="288" w:hanging="288"/>
      </w:pPr>
    </w:p>
    <w:p w14:paraId="3389BD23" w14:textId="3255F8B2" w:rsidR="001D63CA" w:rsidRPr="00B2347F" w:rsidRDefault="009949F5" w:rsidP="001D63CA">
      <w:pPr>
        <w:pStyle w:val="Heading2"/>
      </w:pPr>
      <w:bookmarkStart w:id="2057" w:name="_Toc58617596"/>
      <w:bookmarkStart w:id="2058" w:name="_Toc62979026"/>
      <w:bookmarkStart w:id="2059" w:name="_Toc126171464"/>
      <w:bookmarkStart w:id="2060" w:name="_Toc161079593"/>
      <w:r>
        <w:t>Wo</w:t>
      </w:r>
      <w:r w:rsidR="00E22DF3">
        <w:t>14</w:t>
      </w:r>
      <w:r w:rsidR="001D63CA" w:rsidRPr="00B2347F">
        <w:t>. Hezekiah and the Assyrian army</w:t>
      </w:r>
      <w:bookmarkEnd w:id="2057"/>
      <w:bookmarkEnd w:id="2058"/>
      <w:bookmarkEnd w:id="2059"/>
      <w:bookmarkEnd w:id="2060"/>
    </w:p>
    <w:p w14:paraId="4629AA07" w14:textId="77777777" w:rsidR="001D63CA" w:rsidRPr="00B2347F" w:rsidRDefault="001D63CA" w:rsidP="001D63CA">
      <w:pPr>
        <w:ind w:left="288" w:hanging="288"/>
      </w:pPr>
    </w:p>
    <w:p w14:paraId="476CAA5E" w14:textId="77777777" w:rsidR="001D63CA" w:rsidRPr="00B2347F" w:rsidRDefault="001D63CA" w:rsidP="001D63CA">
      <w:pPr>
        <w:ind w:left="288" w:hanging="288"/>
      </w:pPr>
      <w:r w:rsidRPr="00B2347F">
        <w:t>2 Kings 19; Isaiah 36-37</w:t>
      </w:r>
    </w:p>
    <w:p w14:paraId="2ED0B5CF" w14:textId="77777777" w:rsidR="001D63CA" w:rsidRPr="00B2347F" w:rsidRDefault="001D63CA" w:rsidP="001D63CA">
      <w:pPr>
        <w:ind w:left="288" w:hanging="288"/>
      </w:pPr>
    </w:p>
    <w:p w14:paraId="17DBA1FD" w14:textId="77777777" w:rsidR="001D63CA" w:rsidRPr="00B2347F" w:rsidRDefault="001D63CA" w:rsidP="001D63CA">
      <w:pPr>
        <w:ind w:left="288" w:hanging="288"/>
      </w:pPr>
      <w:r w:rsidRPr="00B2347F">
        <w:rPr>
          <w:b/>
        </w:rPr>
        <w:t>Justin Martyr</w:t>
      </w:r>
      <w:r w:rsidRPr="00B2347F">
        <w:t xml:space="preserve"> (136-165 A.D.) mentions the King of Assyria desisting from fighting against </w:t>
      </w:r>
      <w:smartTag w:uri="urn:schemas-microsoft-com:office:smarttags" w:element="place">
        <w:smartTag w:uri="urn:schemas-microsoft-com:office:smarttags" w:element="City">
          <w:r w:rsidRPr="00B2347F">
            <w:t>Jerusalem</w:t>
          </w:r>
        </w:smartTag>
      </w:smartTag>
      <w:r w:rsidRPr="00B2347F">
        <w:t xml:space="preserve"> after 185,000 were killed. </w:t>
      </w:r>
      <w:r w:rsidRPr="00B2347F">
        <w:rPr>
          <w:i/>
        </w:rPr>
        <w:t>Dialogue with Trypho, a Jew</w:t>
      </w:r>
      <w:r w:rsidRPr="00B2347F">
        <w:t xml:space="preserve"> ch.83 p.240</w:t>
      </w:r>
    </w:p>
    <w:p w14:paraId="5FE22DF1" w14:textId="77777777" w:rsidR="001D63CA" w:rsidRPr="00B2347F" w:rsidRDefault="001D63CA" w:rsidP="001D63CA">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mentions the 29 year reign of Hezekiah, but no mention of the Assyrians. </w:t>
      </w:r>
      <w:r w:rsidRPr="00B2347F">
        <w:rPr>
          <w:i/>
        </w:rPr>
        <w:t>Theophilus to Autolycus</w:t>
      </w:r>
      <w:r w:rsidRPr="00B2347F">
        <w:t xml:space="preserve"> book 3 ch.25 p.119</w:t>
      </w:r>
    </w:p>
    <w:p w14:paraId="030957E3" w14:textId="77777777" w:rsidR="001D63CA" w:rsidRPr="00B2347F" w:rsidRDefault="001D63CA" w:rsidP="001D63CA">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w:t>
      </w:r>
      <w:r w:rsidR="002D2DBF">
        <w:t>“</w:t>
      </w:r>
      <w:r w:rsidRPr="00B2347F">
        <w:t>Then followed Hezekiah, for twenty-nine years. For his sanctity, when he had approached his end, God, by Isaiah, allowed him to live for other fifteen years, giving as a sign the going back of the sun.</w:t>
      </w:r>
      <w:r w:rsidR="002D2DBF">
        <w:t>”</w:t>
      </w:r>
      <w:r w:rsidRPr="00B2347F">
        <w:t xml:space="preserve"> </w:t>
      </w:r>
      <w:r w:rsidRPr="00B2347F">
        <w:rPr>
          <w:i/>
        </w:rPr>
        <w:t>Stromata</w:t>
      </w:r>
      <w:r w:rsidRPr="00B2347F">
        <w:t xml:space="preserve"> book 1 ch.21 p.327-328</w:t>
      </w:r>
    </w:p>
    <w:p w14:paraId="187D5112" w14:textId="77777777" w:rsidR="001D63CA" w:rsidRPr="00B2347F" w:rsidRDefault="001D63CA" w:rsidP="001D63CA">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Similarly, when the king of the Assyrians, Sennacherib, after already taking several cities, was volleying blasphemies and menaces against </w:t>
      </w:r>
      <w:smartTag w:uri="urn:schemas-microsoft-com:office:smarttags" w:element="country-region">
        <w:r w:rsidRPr="00B2347F">
          <w:rPr>
            <w:rFonts w:cs="Consolas"/>
            <w:szCs w:val="24"/>
            <w:highlight w:val="white"/>
          </w:rPr>
          <w:t>Israel</w:t>
        </w:r>
      </w:smartTag>
      <w:r w:rsidRPr="00B2347F">
        <w:rPr>
          <w:rFonts w:cs="Consolas"/>
          <w:szCs w:val="24"/>
          <w:highlight w:val="white"/>
        </w:rPr>
        <w:t xml:space="preserve"> through Rabshakeh, nothing else (but fasting) diverted him from his purpose, and sent him into the </w:t>
      </w:r>
      <w:smartTag w:uri="urn:schemas-microsoft-com:office:smarttags" w:element="place">
        <w:smartTag w:uri="urn:schemas-microsoft-com:office:smarttags" w:element="country-region">
          <w:r w:rsidRPr="00B2347F">
            <w:rPr>
              <w:rFonts w:cs="Consolas"/>
              <w:szCs w:val="24"/>
              <w:highlight w:val="white"/>
            </w:rPr>
            <w:t>Ethiopias</w:t>
          </w:r>
        </w:smartTag>
      </w:smartTag>
      <w:r w:rsidRPr="00B2347F">
        <w:rPr>
          <w:rFonts w:cs="Consolas"/>
          <w:szCs w:val="24"/>
          <w:highlight w:val="white"/>
        </w:rPr>
        <w:t>. After that, what else swept away by the hand of the angel an hundred eighty and four thousand from his army than Hezekiah the king</w:t>
      </w:r>
      <w:r w:rsidR="00DE7390">
        <w:rPr>
          <w:rFonts w:cs="Consolas"/>
          <w:szCs w:val="24"/>
          <w:highlight w:val="white"/>
        </w:rPr>
        <w:t>’</w:t>
      </w:r>
      <w:r w:rsidRPr="00B2347F">
        <w:rPr>
          <w:rFonts w:cs="Consolas"/>
          <w:szCs w:val="24"/>
          <w:highlight w:val="white"/>
        </w:rPr>
        <w:t>s humiliation?</w:t>
      </w:r>
      <w:r w:rsidR="002D2DBF">
        <w:rPr>
          <w:szCs w:val="24"/>
        </w:rPr>
        <w:t>”</w:t>
      </w:r>
      <w:r w:rsidRPr="00B2347F">
        <w:rPr>
          <w:szCs w:val="24"/>
        </w:rPr>
        <w:t xml:space="preserve"> </w:t>
      </w:r>
      <w:r w:rsidRPr="00B2347F">
        <w:rPr>
          <w:i/>
          <w:szCs w:val="24"/>
        </w:rPr>
        <w:t>On Fasting</w:t>
      </w:r>
      <w:r w:rsidRPr="00B2347F">
        <w:rPr>
          <w:szCs w:val="24"/>
        </w:rPr>
        <w:t xml:space="preserve"> ch.7 p.</w:t>
      </w:r>
      <w:r w:rsidRPr="00B2347F">
        <w:t>106</w:t>
      </w:r>
    </w:p>
    <w:p w14:paraId="1A9BDC76" w14:textId="77777777" w:rsidR="001D63CA" w:rsidRPr="00B2347F" w:rsidRDefault="001D63CA" w:rsidP="001D63CA">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 xml:space="preserve">When Hezekiah, king of </w:t>
      </w:r>
      <w:smartTag w:uri="urn:schemas-microsoft-com:office:smarttags" w:element="place">
        <w:smartTag w:uri="urn:schemas-microsoft-com:office:smarttags" w:element="country-region">
          <w:r w:rsidRPr="00B2347F">
            <w:rPr>
              <w:highlight w:val="white"/>
            </w:rPr>
            <w:t>Judah</w:t>
          </w:r>
        </w:smartTag>
      </w:smartTag>
      <w:r w:rsidRPr="00B2347F">
        <w:rPr>
          <w:highlight w:val="white"/>
        </w:rPr>
        <w:t xml:space="preserve">, was still sick and weeping, there came an angel, and said to him: </w:t>
      </w:r>
      <w:r w:rsidR="00DE7390">
        <w:rPr>
          <w:highlight w:val="white"/>
        </w:rPr>
        <w:t>‘</w:t>
      </w:r>
      <w:r w:rsidRPr="00B2347F">
        <w:rPr>
          <w:highlight w:val="white"/>
        </w:rPr>
        <w:t>I have seen thy tears, and I have heard thy voice. Behold, I add unto thy time fifteen years.</w:t>
      </w:r>
      <w:r w:rsidR="00DE7390">
        <w:t>’</w:t>
      </w:r>
      <w:r w:rsidR="002D2DBF">
        <w:t>”</w:t>
      </w:r>
      <w:r w:rsidRPr="00B2347F">
        <w:t xml:space="preserve"> Then he mentions setting the sun back. </w:t>
      </w:r>
      <w:r w:rsidRPr="00B2347F">
        <w:rPr>
          <w:i/>
        </w:rPr>
        <w:t>Commentary on Isaiah</w:t>
      </w:r>
      <w:r w:rsidRPr="00B2347F">
        <w:t xml:space="preserve"> ch.1 p.176</w:t>
      </w:r>
    </w:p>
    <w:p w14:paraId="686558D5" w14:textId="77777777" w:rsidR="001D63CA" w:rsidRPr="00B2347F" w:rsidRDefault="001D63CA" w:rsidP="001D63CA">
      <w:pPr>
        <w:autoSpaceDE w:val="0"/>
        <w:autoSpaceDN w:val="0"/>
        <w:adjustRightInd w:val="0"/>
        <w:ind w:left="288" w:hanging="288"/>
        <w:rPr>
          <w:highlight w:val="white"/>
        </w:rPr>
      </w:pPr>
      <w:r w:rsidRPr="00B2347F">
        <w:rPr>
          <w:b/>
        </w:rPr>
        <w:t>Origen</w:t>
      </w:r>
      <w:r w:rsidRPr="00B2347F">
        <w:t xml:space="preserve"> (225-253/254 A.D.) </w:t>
      </w:r>
      <w:r w:rsidR="002D2DBF">
        <w:t>“</w:t>
      </w:r>
      <w:r w:rsidRPr="00B2347F">
        <w:rPr>
          <w:highlight w:val="white"/>
        </w:rPr>
        <w:t xml:space="preserve">Let him also read the account of Hezekiah, who not only recovered from his sickness, according to the prediction of Isaiah, but was also bold enough to say, </w:t>
      </w:r>
      <w:r w:rsidR="00DE7390">
        <w:rPr>
          <w:highlight w:val="white"/>
        </w:rPr>
        <w:t>‘</w:t>
      </w:r>
      <w:r w:rsidRPr="00B2347F">
        <w:rPr>
          <w:highlight w:val="white"/>
        </w:rPr>
        <w:t>Afterwards I shall beget children, who shall declare Thy righteousness.</w:t>
      </w:r>
      <w:r w:rsidR="00DE7390">
        <w:t>’</w:t>
      </w:r>
      <w:r w:rsidR="002D2DBF">
        <w:t>”</w:t>
      </w:r>
      <w:r w:rsidRPr="00B2347F">
        <w:rPr>
          <w:highlight w:val="white"/>
        </w:rPr>
        <w:t xml:space="preserve"> </w:t>
      </w:r>
      <w:r w:rsidRPr="00B2347F">
        <w:rPr>
          <w:i/>
          <w:highlight w:val="white"/>
        </w:rPr>
        <w:t>Origen Against Celsus</w:t>
      </w:r>
      <w:r w:rsidRPr="00B2347F">
        <w:rPr>
          <w:highlight w:val="white"/>
        </w:rPr>
        <w:t xml:space="preserve"> book 8 ch.46 p.656</w:t>
      </w:r>
    </w:p>
    <w:p w14:paraId="130DC58A" w14:textId="77777777" w:rsidR="001D63CA" w:rsidRPr="00B2347F" w:rsidRDefault="001D63CA" w:rsidP="001D63CA">
      <w:pPr>
        <w:ind w:left="288" w:hanging="288"/>
      </w:pPr>
      <w:r w:rsidRPr="00B2347F">
        <w:rPr>
          <w:b/>
        </w:rPr>
        <w:t>Novatian</w:t>
      </w:r>
      <w:r w:rsidRPr="00B2347F">
        <w:t xml:space="preserve"> (250/4-256/7 A.D.) </w:t>
      </w:r>
      <w:r w:rsidR="002D2DBF">
        <w:t>“</w:t>
      </w:r>
      <w:r w:rsidRPr="00B2347F">
        <w:t xml:space="preserve">And Hezekiah: </w:t>
      </w:r>
      <w:r w:rsidR="00DE7390">
        <w:t>‘</w:t>
      </w:r>
      <w:r w:rsidRPr="00B2347F">
        <w:t>That all may know that Thou art God alone.</w:t>
      </w:r>
      <w:r w:rsidR="00DE7390">
        <w:t>’</w:t>
      </w:r>
      <w:r w:rsidR="002D2DBF">
        <w:t>”</w:t>
      </w:r>
      <w:r w:rsidRPr="00B2347F">
        <w:t xml:space="preserve"> </w:t>
      </w:r>
      <w:r w:rsidRPr="00B2347F">
        <w:rPr>
          <w:i/>
        </w:rPr>
        <w:t>Concerning the Trinity</w:t>
      </w:r>
      <w:r w:rsidRPr="00B2347F">
        <w:t xml:space="preserve"> ch.30 p.642</w:t>
      </w:r>
    </w:p>
    <w:p w14:paraId="125FF0AA" w14:textId="77777777" w:rsidR="001D63CA" w:rsidRPr="00B2347F" w:rsidRDefault="001D63CA" w:rsidP="001D63CA">
      <w:pPr>
        <w:ind w:left="288" w:hanging="288"/>
      </w:pPr>
      <w:r w:rsidRPr="00B2347F">
        <w:t xml:space="preserve">Methodius (270-311/312 A.D.) (partial) </w:t>
      </w:r>
      <w:r w:rsidR="002D2DBF">
        <w:t>“</w:t>
      </w:r>
      <w:r w:rsidRPr="00B2347F">
        <w:t>And therefore Hezekiah is commanded</w:t>
      </w:r>
      <w:r w:rsidR="002D2DBF">
        <w:t>”</w:t>
      </w:r>
      <w:r w:rsidRPr="00B2347F">
        <w:t xml:space="preserve"> </w:t>
      </w:r>
      <w:r w:rsidRPr="00B2347F">
        <w:rPr>
          <w:i/>
        </w:rPr>
        <w:t>Banquet of The Ten Virgins</w:t>
      </w:r>
      <w:r w:rsidRPr="00B2347F">
        <w:t xml:space="preserve"> discourse 10 ch.5 p.350</w:t>
      </w:r>
    </w:p>
    <w:p w14:paraId="05A05FB6" w14:textId="77777777" w:rsidR="001D63CA" w:rsidRPr="00B2347F" w:rsidRDefault="002A2570" w:rsidP="001D63CA">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1D63CA" w:rsidRPr="00B2347F">
        <w:t xml:space="preserve"> (c.318 A.D.) </w:t>
      </w:r>
      <w:r w:rsidR="002D2DBF">
        <w:t>“</w:t>
      </w:r>
      <w:r w:rsidR="001D63CA" w:rsidRPr="00B2347F">
        <w:t>the Assyrian oppressed them, … and Ezechias quail at the boasting of Senacherim [Sennacherib], and Amalek make war against Moses, and the Amorites oppose him,…</w:t>
      </w:r>
      <w:r w:rsidR="002D2DBF">
        <w:t>”</w:t>
      </w:r>
      <w:r w:rsidR="001D63CA" w:rsidRPr="00B2347F">
        <w:t xml:space="preserve"> </w:t>
      </w:r>
      <w:r w:rsidR="001D63CA" w:rsidRPr="00B2347F">
        <w:rPr>
          <w:i/>
        </w:rPr>
        <w:t>Incarnation of the Word</w:t>
      </w:r>
      <w:r w:rsidR="001D63CA" w:rsidRPr="00B2347F">
        <w:t xml:space="preserve"> ch.36.3 p.55</w:t>
      </w:r>
    </w:p>
    <w:p w14:paraId="74847433" w14:textId="77777777" w:rsidR="00E034BB" w:rsidRPr="00B2347F" w:rsidRDefault="00E034BB" w:rsidP="001D63CA">
      <w:pPr>
        <w:ind w:left="288" w:hanging="288"/>
      </w:pPr>
    </w:p>
    <w:p w14:paraId="186AB361" w14:textId="5AA45BCB" w:rsidR="001D63CA" w:rsidRPr="00B2347F" w:rsidRDefault="009949F5" w:rsidP="001D63CA">
      <w:pPr>
        <w:pStyle w:val="Heading2"/>
      </w:pPr>
      <w:bookmarkStart w:id="2061" w:name="_Toc58617597"/>
      <w:bookmarkStart w:id="2062" w:name="_Toc62979027"/>
      <w:bookmarkStart w:id="2063" w:name="_Toc126171465"/>
      <w:bookmarkStart w:id="2064" w:name="_Toc161079594"/>
      <w:r>
        <w:t>Wo</w:t>
      </w:r>
      <w:r w:rsidR="00E22DF3">
        <w:t>15</w:t>
      </w:r>
      <w:r w:rsidR="001D63CA" w:rsidRPr="00B2347F">
        <w:t>. Elisha did miracle(s)</w:t>
      </w:r>
      <w:bookmarkEnd w:id="2061"/>
      <w:bookmarkEnd w:id="2062"/>
      <w:bookmarkEnd w:id="2063"/>
      <w:bookmarkEnd w:id="2064"/>
    </w:p>
    <w:p w14:paraId="5070449D" w14:textId="77777777" w:rsidR="001D63CA" w:rsidRPr="00B2347F" w:rsidRDefault="001D63CA" w:rsidP="001D63CA"/>
    <w:p w14:paraId="7E051399" w14:textId="77777777" w:rsidR="001D63CA" w:rsidRPr="00B2347F" w:rsidRDefault="001D63CA" w:rsidP="001D63CA">
      <w:r w:rsidRPr="00B2347F">
        <w:t>2 Kings 4:42-44</w:t>
      </w:r>
    </w:p>
    <w:p w14:paraId="23CDC93F" w14:textId="77777777" w:rsidR="001D63CA" w:rsidRPr="00B2347F" w:rsidRDefault="001D63CA" w:rsidP="001D63CA"/>
    <w:p w14:paraId="28AE48AF" w14:textId="77777777" w:rsidR="001D63CA" w:rsidRPr="00B2347F" w:rsidRDefault="001D63CA" w:rsidP="001D63CA">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Elisha, by casting a stick into the river Jordan, recovered the iron part of the axe with which the sons of the prophets had gone to cut down trees to build the house in which they wished to read and study the law and commandments of God; even as our Christ, by being crucified on the tree, and by purifying [us] with water, has redeemed us, though plunged in the direst offences which we have committed, and has made [us] a house of prayer and adoration.</w:t>
      </w:r>
      <w:r w:rsidR="002D2DBF">
        <w:rPr>
          <w:szCs w:val="24"/>
        </w:rPr>
        <w:t>”</w:t>
      </w:r>
      <w:r w:rsidRPr="00B2347F">
        <w:rPr>
          <w:szCs w:val="24"/>
        </w:rPr>
        <w:t xml:space="preserve"> </w:t>
      </w:r>
      <w:r w:rsidRPr="00B2347F">
        <w:rPr>
          <w:i/>
          <w:szCs w:val="24"/>
        </w:rPr>
        <w:t>Dialogue with Trypho, a Jew</w:t>
      </w:r>
      <w:r w:rsidRPr="00B2347F">
        <w:rPr>
          <w:szCs w:val="24"/>
        </w:rPr>
        <w:t xml:space="preserve"> ch.86 p.242</w:t>
      </w:r>
    </w:p>
    <w:p w14:paraId="41273066" w14:textId="77777777" w:rsidR="00BC3C63" w:rsidRPr="00B2347F" w:rsidRDefault="00BC3C63" w:rsidP="00BC3C63">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17.47 p.71 </w:t>
      </w:r>
      <w:r w:rsidR="002D2DBF">
        <w:rPr>
          <w:szCs w:val="24"/>
        </w:rPr>
        <w:t>“</w:t>
      </w:r>
      <w:r w:rsidRPr="00B2347F">
        <w:rPr>
          <w:rFonts w:cs="Consolas"/>
          <w:szCs w:val="24"/>
          <w:highlight w:val="white"/>
        </w:rPr>
        <w:t xml:space="preserve">And many lepers were among the children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xml:space="preserve"> in the days of Elisha the prophet; but not one of them was cleansed, save Naaman the Nabathaean.</w:t>
      </w:r>
      <w:r w:rsidR="002D2DBF">
        <w:rPr>
          <w:szCs w:val="24"/>
        </w:rPr>
        <w:t>”</w:t>
      </w:r>
    </w:p>
    <w:p w14:paraId="17789631" w14:textId="77777777" w:rsidR="001D63CA" w:rsidRPr="00B2347F" w:rsidRDefault="001D63CA" w:rsidP="001D63CA">
      <w:pPr>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Pr="00B2347F">
        <w:rPr>
          <w:rFonts w:cs="Consolas"/>
          <w:szCs w:val="24"/>
          <w:highlight w:val="white"/>
        </w:rPr>
        <w:t>and some time afterwards, when Hadad himself had the leprosy upon him, Athi entreated Elisha the Hebrew, and he came and healed him of his leprosy.</w:t>
      </w:r>
      <w:r w:rsidR="002D2DBF">
        <w:rPr>
          <w:szCs w:val="24"/>
        </w:rPr>
        <w:t>”</w:t>
      </w:r>
      <w:r w:rsidRPr="00B2347F">
        <w:rPr>
          <w:szCs w:val="24"/>
        </w:rPr>
        <w:t xml:space="preserve"> </w:t>
      </w:r>
      <w:r w:rsidRPr="00B2347F">
        <w:rPr>
          <w:i/>
          <w:szCs w:val="24"/>
        </w:rPr>
        <w:t>Discourse to Antonius Caesar</w:t>
      </w:r>
      <w:r w:rsidRPr="00B2347F">
        <w:rPr>
          <w:szCs w:val="24"/>
        </w:rPr>
        <w:t xml:space="preserve"> p.751</w:t>
      </w:r>
    </w:p>
    <w:p w14:paraId="0826A72D" w14:textId="77777777" w:rsidR="001D63CA" w:rsidRPr="00B2347F" w:rsidRDefault="001D63CA" w:rsidP="001D63CA">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This fact has been strikingly set forth by many others, and especially through means of Elisha the prophet. For when his fellow-prophets were hewing wood for the construction of a tabernacle, and when the iron [head], shaken loose from the axe, had fallen into the Jordan and could not be found by them, upon Elisha</w:t>
      </w:r>
      <w:r w:rsidR="00DE7390">
        <w:rPr>
          <w:rFonts w:cs="Consolas"/>
          <w:szCs w:val="24"/>
          <w:highlight w:val="white"/>
        </w:rPr>
        <w:t>’</w:t>
      </w:r>
      <w:r w:rsidRPr="00B2347F">
        <w:rPr>
          <w:rFonts w:cs="Consolas"/>
          <w:szCs w:val="24"/>
          <w:highlight w:val="white"/>
        </w:rPr>
        <w:t>s coming to the place, and learning what had happened, he threw some wood into the water. Then, when he had done this, the iron part of the axe floated up, and they took up from the surface of the water what they had previously lost.</w:t>
      </w:r>
      <w:r w:rsidR="002D2DBF">
        <w:rPr>
          <w:szCs w:val="24"/>
        </w:rPr>
        <w:t>”</w:t>
      </w:r>
      <w:r w:rsidRPr="00B2347F">
        <w:rPr>
          <w:szCs w:val="24"/>
        </w:rPr>
        <w:t xml:space="preserve"> </w:t>
      </w:r>
      <w:r w:rsidRPr="00B2347F">
        <w:rPr>
          <w:i/>
          <w:szCs w:val="24"/>
        </w:rPr>
        <w:t>Irenaeus Against Heresies</w:t>
      </w:r>
      <w:r w:rsidRPr="00B2347F">
        <w:rPr>
          <w:szCs w:val="24"/>
        </w:rPr>
        <w:t xml:space="preserve"> book 5 ch.17.4 p.545</w:t>
      </w:r>
    </w:p>
    <w:p w14:paraId="4DE826DD" w14:textId="77777777" w:rsidR="001D63CA" w:rsidRPr="00B2347F" w:rsidRDefault="001D63CA" w:rsidP="001D63CA">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And accordingly Elisha, having taken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and cast it into that place where the iron had been submerged, forthwith it rose and swam on the surface, and the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sank, which the sons of the prophets recovered. Whence they understood that Elijah</w:t>
      </w:r>
      <w:r w:rsidR="00DE7390">
        <w:rPr>
          <w:rFonts w:cs="Consolas"/>
          <w:szCs w:val="24"/>
          <w:highlight w:val="white"/>
        </w:rPr>
        <w:t>’</w:t>
      </w:r>
      <w:r w:rsidRPr="00B2347F">
        <w:rPr>
          <w:rFonts w:cs="Consolas"/>
          <w:szCs w:val="24"/>
          <w:highlight w:val="white"/>
        </w:rPr>
        <w:t xml:space="preserve">s spirit was presently conferred upon him. What is more manifest than the mystery of this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-that the obduracy of this world had been sunk in the profundity of error, and is freed in baptism by the </w:t>
      </w:r>
      <w:r w:rsidR="00DE7390">
        <w:rPr>
          <w:rFonts w:cs="Consolas"/>
          <w:szCs w:val="24"/>
          <w:highlight w:val="white"/>
        </w:rPr>
        <w:t>‘</w:t>
      </w:r>
      <w:r w:rsidRPr="00B2347F">
        <w:rPr>
          <w:rFonts w:cs="Consolas"/>
          <w:szCs w:val="24"/>
          <w:highlight w:val="white"/>
        </w:rPr>
        <w:t>wood</w:t>
      </w:r>
      <w:r w:rsidR="00DE7390">
        <w:rPr>
          <w:rFonts w:cs="Consolas"/>
          <w:szCs w:val="24"/>
          <w:highlight w:val="white"/>
        </w:rPr>
        <w:t>’</w:t>
      </w:r>
      <w:r w:rsidRPr="00B2347F">
        <w:rPr>
          <w:rFonts w:cs="Consolas"/>
          <w:szCs w:val="24"/>
          <w:highlight w:val="white"/>
        </w:rPr>
        <w:t xml:space="preserve"> of Christ, that is, of His passion; in order that what had formerly perished through the </w:t>
      </w:r>
      <w:r w:rsidR="00DE7390">
        <w:rPr>
          <w:rFonts w:cs="Consolas"/>
          <w:szCs w:val="24"/>
          <w:highlight w:val="white"/>
        </w:rPr>
        <w:t>‘</w:t>
      </w:r>
      <w:r w:rsidRPr="00B2347F">
        <w:rPr>
          <w:rFonts w:cs="Consolas"/>
          <w:szCs w:val="24"/>
          <w:highlight w:val="white"/>
        </w:rPr>
        <w:t>tree</w:t>
      </w:r>
      <w:r w:rsidR="00DE7390">
        <w:rPr>
          <w:rFonts w:cs="Consolas"/>
          <w:szCs w:val="24"/>
          <w:highlight w:val="white"/>
        </w:rPr>
        <w:t>’</w:t>
      </w:r>
      <w:r w:rsidRPr="00B2347F">
        <w:rPr>
          <w:rFonts w:cs="Consolas"/>
          <w:szCs w:val="24"/>
          <w:highlight w:val="white"/>
        </w:rPr>
        <w:t xml:space="preserve"> in Adam, should be restored through the </w:t>
      </w:r>
      <w:r w:rsidR="00DE7390">
        <w:rPr>
          <w:rFonts w:cs="Consolas"/>
          <w:szCs w:val="24"/>
          <w:highlight w:val="white"/>
        </w:rPr>
        <w:t>‘</w:t>
      </w:r>
      <w:r w:rsidRPr="00B2347F">
        <w:rPr>
          <w:rFonts w:cs="Consolas"/>
          <w:szCs w:val="24"/>
          <w:highlight w:val="white"/>
        </w:rPr>
        <w:t>tree</w:t>
      </w:r>
      <w:r w:rsidR="00DE7390">
        <w:rPr>
          <w:rFonts w:cs="Consolas"/>
          <w:szCs w:val="24"/>
          <w:highlight w:val="white"/>
        </w:rPr>
        <w:t>’</w:t>
      </w:r>
      <w:r w:rsidRPr="00B2347F">
        <w:rPr>
          <w:rFonts w:cs="Consolas"/>
          <w:szCs w:val="24"/>
          <w:highlight w:val="white"/>
        </w:rPr>
        <w:t xml:space="preserve"> in Christ?</w:t>
      </w:r>
      <w:r w:rsidR="002D2DBF">
        <w:rPr>
          <w:szCs w:val="24"/>
        </w:rPr>
        <w:t>”</w:t>
      </w:r>
      <w:r w:rsidRPr="00B2347F">
        <w:rPr>
          <w:szCs w:val="24"/>
        </w:rPr>
        <w:t xml:space="preserve"> </w:t>
      </w:r>
      <w:r w:rsidRPr="00B2347F">
        <w:rPr>
          <w:i/>
          <w:szCs w:val="24"/>
        </w:rPr>
        <w:t>An Answer to the Jews</w:t>
      </w:r>
      <w:r w:rsidRPr="00B2347F">
        <w:rPr>
          <w:szCs w:val="24"/>
        </w:rPr>
        <w:t xml:space="preserve"> ch.13 p.170</w:t>
      </w:r>
    </w:p>
    <w:p w14:paraId="5E27CAFE" w14:textId="77777777" w:rsidR="001D63CA" w:rsidRPr="00B2347F" w:rsidRDefault="001D63CA" w:rsidP="001D63CA">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 xml:space="preserve">And through this same Jordan Elisha receives, through Elijah, the gift he desired, saying, </w:t>
      </w:r>
      <w:r w:rsidR="00DE7390">
        <w:rPr>
          <w:rFonts w:cs="Consolas"/>
          <w:szCs w:val="24"/>
          <w:highlight w:val="white"/>
        </w:rPr>
        <w:t>‘</w:t>
      </w:r>
      <w:r w:rsidRPr="00B2347F">
        <w:rPr>
          <w:rFonts w:cs="Consolas"/>
          <w:szCs w:val="24"/>
          <w:highlight w:val="white"/>
        </w:rPr>
        <w:t>Let a double portion of thy spirit be upon me.</w:t>
      </w:r>
      <w:r w:rsidR="00DE7390">
        <w:rPr>
          <w:rFonts w:cs="Consolas"/>
          <w:szCs w:val="24"/>
          <w:highlight w:val="white"/>
        </w:rPr>
        <w:t>’</w:t>
      </w:r>
      <w:r w:rsidRPr="00B2347F">
        <w:rPr>
          <w:rFonts w:cs="Consolas"/>
          <w:szCs w:val="24"/>
          <w:highlight w:val="white"/>
        </w:rPr>
        <w:t xml:space="preserve"> What enabled him [Elisha] to receive this gift of the spirit of Elijah was, perhaps, that he had passed through Jordan twice, once with Elijah, and the second time, when, after receiving the mantle of Elijah, he smote the water and said, </w:t>
      </w:r>
      <w:r w:rsidR="00DE7390">
        <w:rPr>
          <w:rFonts w:cs="Consolas"/>
          <w:szCs w:val="24"/>
          <w:highlight w:val="white"/>
        </w:rPr>
        <w:t>‘</w:t>
      </w:r>
      <w:r w:rsidRPr="00B2347F">
        <w:rPr>
          <w:rFonts w:cs="Consolas"/>
          <w:szCs w:val="24"/>
          <w:highlight w:val="white"/>
        </w:rPr>
        <w:t>Where is the God of Elijah, even He? And he smote the waters, and they were divided hither and thither.</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John</w:t>
      </w:r>
      <w:r w:rsidRPr="00B2347F">
        <w:rPr>
          <w:szCs w:val="24"/>
        </w:rPr>
        <w:t xml:space="preserve"> book 6 ch.27 p.373</w:t>
      </w:r>
    </w:p>
    <w:p w14:paraId="37A362E4" w14:textId="77777777" w:rsidR="001D63CA" w:rsidRPr="00B2347F" w:rsidRDefault="001D63CA" w:rsidP="001D63CA">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Moreover, belief in divine Scripture declares to us, that among all, whether infants or those who are older, there is the same equality of the divine gift. Elisha, beseeching God, so laid himself upon the infant son of the widow, who was lying dead, that his head was applied to his head, and his face to his face, and the limbs of Elisha were spread over and joined to each of the limbs of the child, and his feet to his feet.</w:t>
      </w:r>
      <w:r w:rsidR="002D2DBF">
        <w:rPr>
          <w:szCs w:val="24"/>
        </w:rPr>
        <w:t>”</w:t>
      </w:r>
      <w:r w:rsidRPr="00B2347F">
        <w:rPr>
          <w:szCs w:val="24"/>
        </w:rPr>
        <w:t xml:space="preserve"> [</w:t>
      </w:r>
      <w:r w:rsidRPr="00B2347F">
        <w:t>2 Kings 4:42-44]</w:t>
      </w:r>
      <w:r w:rsidRPr="00B2347F">
        <w:rPr>
          <w:szCs w:val="24"/>
        </w:rPr>
        <w:t xml:space="preserve"> </w:t>
      </w:r>
      <w:r w:rsidRPr="00B2347F">
        <w:rPr>
          <w:i/>
          <w:szCs w:val="24"/>
        </w:rPr>
        <w:t>Epistles of Cyprian</w:t>
      </w:r>
      <w:r w:rsidRPr="00B2347F">
        <w:rPr>
          <w:szCs w:val="24"/>
        </w:rPr>
        <w:t xml:space="preserve"> Letter 58 ch.3 p.354</w:t>
      </w:r>
    </w:p>
    <w:p w14:paraId="12159EE5" w14:textId="77777777" w:rsidR="001D63CA" w:rsidRDefault="004E487F" w:rsidP="001D63CA">
      <w:pPr>
        <w:ind w:left="288" w:hanging="288"/>
      </w:pPr>
      <w:r w:rsidRPr="004E487F">
        <w:rPr>
          <w:b/>
        </w:rPr>
        <w:t xml:space="preserve">Athanasius of </w:t>
      </w:r>
      <w:smartTag w:uri="urn:schemas-microsoft-com:office:smarttags" w:element="place">
        <w:smartTag w:uri="urn:schemas-microsoft-com:office:smarttags" w:element="City">
          <w:r w:rsidRPr="004E487F">
            <w:rPr>
              <w:b/>
            </w:rPr>
            <w:t>Alexandria</w:t>
          </w:r>
        </w:smartTag>
      </w:smartTag>
      <w:r>
        <w:t xml:space="preserve"> (318 A.D.) mentions Naaman the leper, and miracles of Elijah and Eliseus [</w:t>
      </w:r>
      <w:smartTag w:uri="urn:schemas-microsoft-com:office:smarttags" w:element="City">
        <w:r>
          <w:t>Elis</w:t>
        </w:r>
      </w:smartTag>
      <w:r>
        <w:t xml:space="preserve">ha]. </w:t>
      </w:r>
      <w:r w:rsidRPr="004E487F">
        <w:rPr>
          <w:i/>
        </w:rPr>
        <w:t>Incarnation of the Word</w:t>
      </w:r>
      <w:r>
        <w:t xml:space="preserve"> ch.38.5 p.57</w:t>
      </w:r>
    </w:p>
    <w:p w14:paraId="627D7767" w14:textId="77777777" w:rsidR="004E487F" w:rsidRPr="00B2347F" w:rsidRDefault="004E487F" w:rsidP="001D63CA">
      <w:pPr>
        <w:ind w:left="288" w:hanging="288"/>
      </w:pPr>
    </w:p>
    <w:p w14:paraId="025A9DD0" w14:textId="51252431" w:rsidR="001D63CA" w:rsidRPr="00B2347F" w:rsidRDefault="009949F5" w:rsidP="001D63CA">
      <w:pPr>
        <w:pStyle w:val="Heading2"/>
      </w:pPr>
      <w:bookmarkStart w:id="2065" w:name="_Toc58617598"/>
      <w:bookmarkStart w:id="2066" w:name="_Toc62979028"/>
      <w:bookmarkStart w:id="2067" w:name="_Toc126171466"/>
      <w:bookmarkStart w:id="2068" w:name="_Toc161079595"/>
      <w:r>
        <w:t>Wo</w:t>
      </w:r>
      <w:r w:rsidR="00E22DF3">
        <w:t>16</w:t>
      </w:r>
      <w:r w:rsidR="001D63CA" w:rsidRPr="00B2347F">
        <w:t>. Christ with the 3 youths in Daniel</w:t>
      </w:r>
      <w:bookmarkEnd w:id="2065"/>
      <w:bookmarkEnd w:id="2066"/>
      <w:bookmarkEnd w:id="2067"/>
      <w:bookmarkEnd w:id="2068"/>
    </w:p>
    <w:p w14:paraId="6964DD8C" w14:textId="77777777" w:rsidR="001D63CA" w:rsidRPr="00B2347F" w:rsidRDefault="001D63CA" w:rsidP="001D63CA"/>
    <w:p w14:paraId="5D942B69" w14:textId="77777777" w:rsidR="001D63CA" w:rsidRPr="00B2347F" w:rsidRDefault="001D63CA" w:rsidP="001D63CA">
      <w:r w:rsidRPr="00B2347F">
        <w:t>Daniel 3:16-18</w:t>
      </w:r>
    </w:p>
    <w:p w14:paraId="18524D0A" w14:textId="77777777" w:rsidR="001D63CA" w:rsidRPr="00B2347F" w:rsidRDefault="001D63CA" w:rsidP="001D63CA">
      <w:r w:rsidRPr="00B2347F">
        <w:t>Daniel 3:25 (implied)</w:t>
      </w:r>
    </w:p>
    <w:p w14:paraId="28622FB5" w14:textId="77777777" w:rsidR="001D63CA" w:rsidRPr="00B2347F" w:rsidRDefault="001D63CA" w:rsidP="001D63CA"/>
    <w:p w14:paraId="59CCF9A3" w14:textId="77777777" w:rsidR="001D63CA" w:rsidRPr="00B2347F" w:rsidRDefault="001D63CA" w:rsidP="001D63CA">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But His Word [Christ],… For at one time He [Christ] was seen with those who were around Ananias, Azarias, Misael, as present with them in the furnace of fire, in the burning, and preserving them from [the effects of] fire: </w:t>
      </w:r>
      <w:r w:rsidR="00DE7390">
        <w:t>‘</w:t>
      </w:r>
      <w:r w:rsidRPr="00B2347F">
        <w:t>And the appearance of the fourth,</w:t>
      </w:r>
      <w:r w:rsidR="00DE7390">
        <w:t>’</w:t>
      </w:r>
      <w:r w:rsidRPr="00B2347F">
        <w:t xml:space="preserve"> it is said, </w:t>
      </w:r>
      <w:r w:rsidR="00DE7390">
        <w:t>‘</w:t>
      </w:r>
      <w:r w:rsidRPr="00B2347F">
        <w:t>was like to the Son of God.</w:t>
      </w:r>
      <w:r w:rsidR="00DE7390">
        <w:t>’</w:t>
      </w:r>
      <w:r w:rsidR="002D2DBF">
        <w:t>”</w:t>
      </w:r>
      <w:r w:rsidRPr="00B2347F">
        <w:t xml:space="preserve"> </w:t>
      </w:r>
      <w:r w:rsidRPr="00B2347F">
        <w:rPr>
          <w:i/>
        </w:rPr>
        <w:t>Irenaeus Against Heresies</w:t>
      </w:r>
      <w:r w:rsidRPr="00B2347F">
        <w:t xml:space="preserve"> book 4 ch.20.11 p.491</w:t>
      </w:r>
    </w:p>
    <w:p w14:paraId="2791B59D" w14:textId="77777777" w:rsidR="001D63CA" w:rsidRPr="00B2347F" w:rsidRDefault="001D63CA" w:rsidP="001D63CA">
      <w:pPr>
        <w:ind w:left="288" w:hanging="288"/>
      </w:pPr>
      <w:r w:rsidRPr="00B2347F">
        <w:rPr>
          <w:b/>
        </w:rPr>
        <w:t>Tertullian</w:t>
      </w:r>
      <w:r w:rsidRPr="00B2347F">
        <w:t xml:space="preserve"> (207/208 A.D.) </w:t>
      </w:r>
      <w:r w:rsidR="002D2DBF">
        <w:t>“</w:t>
      </w:r>
      <w:r w:rsidRPr="00B2347F">
        <w:t xml:space="preserve">…even Jesus the Creator. It was He who was seen by the king of </w:t>
      </w:r>
      <w:smartTag w:uri="urn:schemas-microsoft-com:office:smarttags" w:element="place">
        <w:smartTag w:uri="urn:schemas-microsoft-com:office:smarttags" w:element="City">
          <w:r w:rsidRPr="00B2347F">
            <w:t>Babylon</w:t>
          </w:r>
        </w:smartTag>
      </w:smartTag>
      <w:r w:rsidRPr="00B2347F">
        <w:t xml:space="preserve"> in the furnace with His martyrs: </w:t>
      </w:r>
      <w:r w:rsidR="00DE7390">
        <w:t>‘</w:t>
      </w:r>
      <w:r w:rsidRPr="00B2347F">
        <w:t>the fourth, who was like the Son of man.</w:t>
      </w:r>
      <w:r w:rsidR="00DE7390">
        <w:t>’</w:t>
      </w:r>
      <w:r w:rsidR="002D2DBF">
        <w:t>”</w:t>
      </w:r>
      <w:r w:rsidRPr="00B2347F">
        <w:t xml:space="preserve"> </w:t>
      </w:r>
      <w:r w:rsidRPr="00B2347F">
        <w:rPr>
          <w:i/>
        </w:rPr>
        <w:t>Five Books Against Marcion</w:t>
      </w:r>
      <w:r w:rsidRPr="00B2347F">
        <w:t xml:space="preserve"> book 4 ch.5 p.359</w:t>
      </w:r>
    </w:p>
    <w:p w14:paraId="1BF101E2" w14:textId="77777777" w:rsidR="001D63CA" w:rsidRPr="00B2347F" w:rsidRDefault="001D63CA" w:rsidP="001D63CA">
      <w:pPr>
        <w:ind w:left="288" w:hanging="288"/>
      </w:pPr>
      <w:r w:rsidRPr="00B2347F">
        <w:rPr>
          <w:b/>
        </w:rPr>
        <w:t>Hippolytus of Portus</w:t>
      </w:r>
      <w:r w:rsidRPr="00B2347F">
        <w:t xml:space="preserve"> (225-235/6 A.D.) also mentions that Jesus was in the furnace with Shadrach, Meshach, and Abednego, though Jesus was not yet born on earth of a virgin.</w:t>
      </w:r>
      <w:r w:rsidRPr="00B2347F">
        <w:rPr>
          <w:i/>
        </w:rPr>
        <w:t xml:space="preserve"> Fragment 3</w:t>
      </w:r>
      <w:r w:rsidRPr="00B2347F">
        <w:t xml:space="preserve"> : </w:t>
      </w:r>
      <w:r w:rsidRPr="00B2347F">
        <w:rPr>
          <w:i/>
        </w:rPr>
        <w:t>Commentary on Daniel</w:t>
      </w:r>
      <w:r w:rsidRPr="00B2347F">
        <w:t xml:space="preserve"> ch.2.93 p.188</w:t>
      </w:r>
    </w:p>
    <w:p w14:paraId="07E1F746" w14:textId="77777777" w:rsidR="001B5F78" w:rsidRDefault="001B5F78" w:rsidP="001B5F78">
      <w:pPr>
        <w:ind w:left="288" w:hanging="288"/>
      </w:pPr>
      <w:r w:rsidRPr="00B2347F">
        <w:t>Origen (233/234 A.D.)</w:t>
      </w:r>
      <w:r>
        <w:t xml:space="preserve"> (partial) says one was with the three youths in Daniel.</w:t>
      </w:r>
      <w:r w:rsidRPr="00B2347F">
        <w:t xml:space="preserve"> </w:t>
      </w:r>
      <w:r w:rsidRPr="00B2347F">
        <w:rPr>
          <w:i/>
        </w:rPr>
        <w:t>Origen</w:t>
      </w:r>
      <w:r>
        <w:rPr>
          <w:i/>
        </w:rPr>
        <w:t>’s Exhortation to Martyrdom</w:t>
      </w:r>
      <w:r w:rsidRPr="00B2347F">
        <w:t xml:space="preserve"> ch.</w:t>
      </w:r>
      <w:r>
        <w:t>33.p.173</w:t>
      </w:r>
    </w:p>
    <w:p w14:paraId="02D7E671" w14:textId="77777777" w:rsidR="001D63CA" w:rsidRPr="00B2347F" w:rsidRDefault="001D63CA" w:rsidP="001D63CA">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representing to us something of the same kind as once did Ananias, Azarias, and Misael, the illustrious youths to whom, when shut up in the furnace, the fires gave way, and the flames gave refreshment, the Lord being present with them, and proving that against His confessors and martyrs the heat of hell could have no power, but that they who trusted in God should always continue unhurt and safe in all dangers.</w:t>
      </w:r>
      <w:r w:rsidR="002D2DBF">
        <w:t>”</w:t>
      </w:r>
      <w:r w:rsidRPr="00B2347F">
        <w:t xml:space="preserve"> </w:t>
      </w:r>
      <w:r w:rsidRPr="00B2347F">
        <w:rPr>
          <w:i/>
        </w:rPr>
        <w:t>Epistles of Cyprian</w:t>
      </w:r>
      <w:r w:rsidRPr="00B2347F">
        <w:t xml:space="preserve"> Letter 80 ch.3 p.407</w:t>
      </w:r>
    </w:p>
    <w:p w14:paraId="2FB01E65" w14:textId="77777777" w:rsidR="001D63CA" w:rsidRPr="00B2347F" w:rsidRDefault="001D63CA" w:rsidP="001D63CA">
      <w:pPr>
        <w:ind w:left="288" w:hanging="288"/>
      </w:pPr>
      <w:r w:rsidRPr="00B2347F">
        <w:t xml:space="preserve">Cyprian of Carthage (c.246-258 A.D.) (partial) </w:t>
      </w:r>
      <w:r w:rsidR="002D2DBF">
        <w:t>“</w:t>
      </w:r>
      <w:r w:rsidRPr="00B2347F">
        <w:t>Let us imitate the three children Ananias, Azarias, and Misael, who, neither frightened by their youthful age nor broken down by captivity, Judea, being conquered and Jerusalem taken, overcame the king by the power of faith in his own kingdom;</w:t>
      </w:r>
      <w:r w:rsidR="002D2DBF">
        <w:t>”</w:t>
      </w:r>
      <w:r w:rsidRPr="00B2347F">
        <w:t xml:space="preserve"> </w:t>
      </w:r>
      <w:r w:rsidRPr="00B2347F">
        <w:rPr>
          <w:i/>
        </w:rPr>
        <w:t>Epistles of Cyprian</w:t>
      </w:r>
      <w:r w:rsidRPr="00B2347F">
        <w:t xml:space="preserve"> letter 55 ch.5 p.348. See also </w:t>
      </w:r>
      <w:r w:rsidRPr="00B2347F">
        <w:rPr>
          <w:i/>
        </w:rPr>
        <w:t>Treatises of Cyprian</w:t>
      </w:r>
      <w:r w:rsidRPr="00B2347F">
        <w:t xml:space="preserve"> Treatise 12 part 3 ch.42 p.545.</w:t>
      </w:r>
    </w:p>
    <w:p w14:paraId="128ADC04" w14:textId="77777777" w:rsidR="001D63CA" w:rsidRPr="00B2347F" w:rsidRDefault="001D63CA" w:rsidP="001D63CA"/>
    <w:p w14:paraId="74274F54" w14:textId="77777777" w:rsidR="001D63CA" w:rsidRPr="00B2347F" w:rsidRDefault="001D63CA" w:rsidP="001D63CA">
      <w:pPr>
        <w:rPr>
          <w:b/>
          <w:u w:val="single"/>
        </w:rPr>
      </w:pPr>
      <w:bookmarkStart w:id="2069" w:name="_Toc452114194"/>
      <w:r w:rsidRPr="00B2347F">
        <w:rPr>
          <w:b/>
          <w:u w:val="single"/>
        </w:rPr>
        <w:t>Among heretics</w:t>
      </w:r>
    </w:p>
    <w:p w14:paraId="231B4D77" w14:textId="77777777" w:rsidR="001D63CA" w:rsidRPr="00B2347F" w:rsidRDefault="001D63CA" w:rsidP="001D63CA">
      <w:pPr>
        <w:ind w:left="288" w:hanging="288"/>
      </w:pPr>
      <w:r w:rsidRPr="00B2347F">
        <w:t xml:space="preserve">The Ebionite </w:t>
      </w:r>
      <w:r w:rsidRPr="00B2347F">
        <w:rPr>
          <w:i/>
        </w:rPr>
        <w:t>Clementine Homilies</w:t>
      </w:r>
      <w:r w:rsidRPr="00B2347F">
        <w:t xml:space="preserve"> (-188 A.D.- uncertain date) homily 17 ch.17 p.323 (implied) mentions that Nebuchadnezzar, an impious man, saw a vision of a fourth man in the furnace with the three men, looking like the Son of God.</w:t>
      </w:r>
    </w:p>
    <w:bookmarkEnd w:id="2069"/>
    <w:p w14:paraId="6977A31F" w14:textId="77777777" w:rsidR="001D63CA" w:rsidRPr="00B2347F" w:rsidRDefault="001D63CA" w:rsidP="001D63CA"/>
    <w:p w14:paraId="2DB9D4BF" w14:textId="71305736" w:rsidR="00E22DF3" w:rsidRPr="00B2347F" w:rsidRDefault="009949F5" w:rsidP="00E22DF3">
      <w:pPr>
        <w:pStyle w:val="Heading2"/>
      </w:pPr>
      <w:bookmarkStart w:id="2070" w:name="_Toc58617599"/>
      <w:bookmarkStart w:id="2071" w:name="_Toc62979029"/>
      <w:bookmarkStart w:id="2072" w:name="_Toc126171467"/>
      <w:bookmarkStart w:id="2073" w:name="_Toc161079596"/>
      <w:r>
        <w:t>Wo</w:t>
      </w:r>
      <w:r w:rsidR="00E22DF3">
        <w:t>17</w:t>
      </w:r>
      <w:r w:rsidR="00E22DF3" w:rsidRPr="00B2347F">
        <w:t xml:space="preserve">. </w:t>
      </w:r>
      <w:r w:rsidR="00E22DF3">
        <w:t>Daniel in the lion</w:t>
      </w:r>
      <w:r w:rsidR="00DE7390">
        <w:t>’</w:t>
      </w:r>
      <w:r w:rsidR="00E22DF3">
        <w:t>s den</w:t>
      </w:r>
      <w:bookmarkEnd w:id="2070"/>
      <w:bookmarkEnd w:id="2071"/>
      <w:bookmarkEnd w:id="2072"/>
      <w:bookmarkEnd w:id="2073"/>
    </w:p>
    <w:p w14:paraId="4D238039" w14:textId="77777777" w:rsidR="00E22DF3" w:rsidRDefault="00E22DF3" w:rsidP="00E22DF3">
      <w:pPr>
        <w:ind w:left="288" w:hanging="288"/>
      </w:pPr>
    </w:p>
    <w:p w14:paraId="65FAE691" w14:textId="77777777" w:rsidR="00E22DF3" w:rsidRPr="00B2347F" w:rsidRDefault="00E22DF3" w:rsidP="00E22DF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For what shall we say, brethren? Was Daniel cat into the den of lions by such as feared God? Were Ananias, and Azariuas, and Nishael shut up in a furnace of fire by those who bserved the great and glorious worship of the Most High? Far from us be such a thought!</w:t>
      </w:r>
      <w:r w:rsidR="002D2DBF">
        <w:t>”</w:t>
      </w:r>
      <w:r w:rsidRPr="00B2347F">
        <w:t xml:space="preserve"> </w:t>
      </w:r>
      <w:r w:rsidRPr="00B2347F">
        <w:rPr>
          <w:i/>
        </w:rPr>
        <w:t>1 Clement</w:t>
      </w:r>
      <w:r w:rsidRPr="00B2347F">
        <w:t xml:space="preserve"> ch.45 p.17. See also vol.9</w:t>
      </w:r>
      <w:r>
        <w:t>.</w:t>
      </w:r>
    </w:p>
    <w:p w14:paraId="656C3D0A" w14:textId="77777777" w:rsidR="00E22DF3" w:rsidRPr="00D138C3" w:rsidRDefault="00E22DF3" w:rsidP="00E22DF3">
      <w:pPr>
        <w:ind w:left="288" w:hanging="288"/>
        <w:rPr>
          <w:szCs w:val="24"/>
        </w:rPr>
      </w:pPr>
      <w:r w:rsidRPr="00D138C3">
        <w:rPr>
          <w:b/>
          <w:szCs w:val="24"/>
        </w:rPr>
        <w:t xml:space="preserve">Clement of </w:t>
      </w:r>
      <w:smartTag w:uri="urn:schemas-microsoft-com:office:smarttags" w:element="place">
        <w:smartTag w:uri="urn:schemas-microsoft-com:office:smarttags" w:element="City">
          <w:r w:rsidRPr="00D138C3">
            <w:rPr>
              <w:b/>
              <w:szCs w:val="24"/>
            </w:rPr>
            <w:t>Alexandria</w:t>
          </w:r>
        </w:smartTag>
      </w:smartTag>
      <w:r w:rsidRPr="00D138C3">
        <w:rPr>
          <w:szCs w:val="24"/>
        </w:rPr>
        <w:t xml:space="preserve"> (193-202 A.D.) </w:t>
      </w:r>
      <w:r w:rsidR="002D2DBF">
        <w:rPr>
          <w:szCs w:val="24"/>
        </w:rPr>
        <w:t>“</w:t>
      </w:r>
      <w:r w:rsidRPr="00D138C3">
        <w:rPr>
          <w:rFonts w:cs="Consolas"/>
          <w:szCs w:val="24"/>
          <w:highlight w:val="white"/>
        </w:rPr>
        <w:t>At that time, on account of the serpent, Daniel was thrown into the den of lions; but being preserved through the providence of God by Ambacub, he is restored on the seventh day.</w:t>
      </w:r>
      <w:r w:rsidR="002D2DBF">
        <w:rPr>
          <w:szCs w:val="24"/>
        </w:rPr>
        <w:t>”</w:t>
      </w:r>
      <w:r w:rsidRPr="00D138C3">
        <w:rPr>
          <w:szCs w:val="24"/>
        </w:rPr>
        <w:t xml:space="preserve"> </w:t>
      </w:r>
      <w:r w:rsidRPr="00D138C3">
        <w:rPr>
          <w:i/>
          <w:szCs w:val="24"/>
        </w:rPr>
        <w:t>Stromata</w:t>
      </w:r>
      <w:r w:rsidR="008E2BBD">
        <w:rPr>
          <w:szCs w:val="24"/>
        </w:rPr>
        <w:t xml:space="preserve"> book 1 ch.21 p.328</w:t>
      </w:r>
    </w:p>
    <w:p w14:paraId="046E85D9" w14:textId="77777777" w:rsidR="00E22DF3" w:rsidRPr="00D138C3" w:rsidRDefault="00E22DF3" w:rsidP="00E22DF3">
      <w:pPr>
        <w:ind w:left="288" w:hanging="288"/>
        <w:rPr>
          <w:szCs w:val="24"/>
        </w:rPr>
      </w:pPr>
      <w:r w:rsidRPr="00D138C3">
        <w:rPr>
          <w:b/>
          <w:szCs w:val="24"/>
        </w:rPr>
        <w:t>Tertullian</w:t>
      </w:r>
      <w:r w:rsidRPr="00D138C3">
        <w:rPr>
          <w:szCs w:val="24"/>
        </w:rPr>
        <w:t xml:space="preserve"> (198-220 A.D.) </w:t>
      </w:r>
      <w:r w:rsidR="002D2DBF">
        <w:rPr>
          <w:szCs w:val="24"/>
        </w:rPr>
        <w:t>“</w:t>
      </w:r>
      <w:r w:rsidRPr="00D138C3">
        <w:rPr>
          <w:rFonts w:cs="Consolas"/>
          <w:szCs w:val="24"/>
          <w:highlight w:val="white"/>
        </w:rPr>
        <w:t>Daniel is honoured; destined as he was to receive, even subsequently also, no less a favour of God in the first year, of King Darius, when, after careful and repeated meditation upon the times predicted by Jeremiah, he set his face to God in fasts, and</w:t>
      </w:r>
      <w:r>
        <w:rPr>
          <w:rFonts w:cs="Consolas"/>
          <w:szCs w:val="24"/>
          <w:highlight w:val="white"/>
        </w:rPr>
        <w:t xml:space="preserve"> </w:t>
      </w:r>
      <w:r w:rsidRPr="00D138C3">
        <w:rPr>
          <w:rFonts w:cs="Consolas"/>
          <w:szCs w:val="24"/>
          <w:highlight w:val="white"/>
        </w:rPr>
        <w:t xml:space="preserve">sackcloth, and ashes. For the angel, withal, sent to him, immediately professed this to be the cause of the Divine approbation: </w:t>
      </w:r>
      <w:r w:rsidR="00DE7390">
        <w:rPr>
          <w:rFonts w:cs="Consolas"/>
          <w:szCs w:val="24"/>
          <w:highlight w:val="white"/>
        </w:rPr>
        <w:t>‘</w:t>
      </w:r>
      <w:r w:rsidRPr="00D138C3">
        <w:rPr>
          <w:rFonts w:cs="Consolas"/>
          <w:szCs w:val="24"/>
          <w:highlight w:val="white"/>
        </w:rPr>
        <w:t>I am come,</w:t>
      </w:r>
      <w:r w:rsidR="00DE7390">
        <w:rPr>
          <w:rFonts w:cs="Consolas"/>
          <w:szCs w:val="24"/>
          <w:highlight w:val="white"/>
        </w:rPr>
        <w:t>’</w:t>
      </w:r>
      <w:r w:rsidRPr="00D138C3">
        <w:rPr>
          <w:rFonts w:cs="Consolas"/>
          <w:szCs w:val="24"/>
          <w:highlight w:val="white"/>
        </w:rPr>
        <w:t xml:space="preserve"> he said, </w:t>
      </w:r>
      <w:r w:rsidR="00DE7390">
        <w:rPr>
          <w:rFonts w:cs="Consolas"/>
          <w:szCs w:val="24"/>
          <w:highlight w:val="white"/>
        </w:rPr>
        <w:t>‘</w:t>
      </w:r>
      <w:r w:rsidRPr="00D138C3">
        <w:rPr>
          <w:rFonts w:cs="Consolas"/>
          <w:szCs w:val="24"/>
          <w:highlight w:val="white"/>
        </w:rPr>
        <w:t>to demonstrate to thee, since thou art pitiable</w:t>
      </w:r>
      <w:r w:rsidR="00DE7390">
        <w:rPr>
          <w:rFonts w:cs="Consolas"/>
          <w:szCs w:val="24"/>
          <w:highlight w:val="white"/>
        </w:rPr>
        <w:t>’</w:t>
      </w:r>
      <w:r w:rsidRPr="00D138C3">
        <w:rPr>
          <w:rFonts w:cs="Consolas"/>
          <w:szCs w:val="24"/>
          <w:highlight w:val="white"/>
        </w:rPr>
        <w:t xml:space="preserve"> -by fasting, to wit. If to God he was </w:t>
      </w:r>
      <w:r w:rsidR="00DE7390">
        <w:rPr>
          <w:rFonts w:cs="Consolas"/>
          <w:szCs w:val="24"/>
          <w:highlight w:val="white"/>
        </w:rPr>
        <w:t>‘</w:t>
      </w:r>
      <w:r w:rsidRPr="00D138C3">
        <w:rPr>
          <w:rFonts w:cs="Consolas"/>
          <w:szCs w:val="24"/>
          <w:highlight w:val="white"/>
        </w:rPr>
        <w:t>pitiable,</w:t>
      </w:r>
      <w:r w:rsidR="00DE7390">
        <w:rPr>
          <w:rFonts w:cs="Consolas"/>
          <w:szCs w:val="24"/>
          <w:highlight w:val="white"/>
        </w:rPr>
        <w:t>’</w:t>
      </w:r>
      <w:r w:rsidRPr="00D138C3">
        <w:rPr>
          <w:rFonts w:cs="Consolas"/>
          <w:szCs w:val="24"/>
          <w:highlight w:val="white"/>
        </w:rPr>
        <w:t xml:space="preserve"> to the lions in the den he was</w:t>
      </w:r>
      <w:r>
        <w:rPr>
          <w:rFonts w:cs="Consolas"/>
          <w:szCs w:val="24"/>
          <w:highlight w:val="white"/>
        </w:rPr>
        <w:t xml:space="preserve"> </w:t>
      </w:r>
      <w:r w:rsidRPr="00D138C3">
        <w:rPr>
          <w:rFonts w:cs="Consolas"/>
          <w:szCs w:val="24"/>
          <w:highlight w:val="white"/>
        </w:rPr>
        <w:t>formidable, where, six days fasting, he had breakfast provided him by an angel.</w:t>
      </w:r>
      <w:r w:rsidR="002D2DBF">
        <w:rPr>
          <w:szCs w:val="24"/>
        </w:rPr>
        <w:t>”</w:t>
      </w:r>
      <w:r w:rsidRPr="00D138C3">
        <w:rPr>
          <w:szCs w:val="24"/>
        </w:rPr>
        <w:t xml:space="preserve"> </w:t>
      </w:r>
      <w:r w:rsidRPr="00D138C3">
        <w:rPr>
          <w:i/>
          <w:szCs w:val="24"/>
        </w:rPr>
        <w:t>Tertullian on Fasting</w:t>
      </w:r>
      <w:r w:rsidR="008E2BBD">
        <w:rPr>
          <w:szCs w:val="24"/>
        </w:rPr>
        <w:t xml:space="preserve"> ch.7 p.106</w:t>
      </w:r>
    </w:p>
    <w:p w14:paraId="1F1187D0" w14:textId="77777777" w:rsidR="00E22DF3" w:rsidRPr="00D138C3" w:rsidRDefault="00E22DF3" w:rsidP="00E22DF3">
      <w:pPr>
        <w:autoSpaceDE w:val="0"/>
        <w:autoSpaceDN w:val="0"/>
        <w:adjustRightInd w:val="0"/>
        <w:ind w:left="288" w:hanging="288"/>
        <w:rPr>
          <w:szCs w:val="24"/>
        </w:rPr>
      </w:pPr>
      <w:r w:rsidRPr="00D138C3">
        <w:rPr>
          <w:b/>
          <w:szCs w:val="24"/>
        </w:rPr>
        <w:t xml:space="preserve">Cyprian of </w:t>
      </w:r>
      <w:smartTag w:uri="urn:schemas-microsoft-com:office:smarttags" w:element="place">
        <w:smartTag w:uri="urn:schemas-microsoft-com:office:smarttags" w:element="City">
          <w:r w:rsidRPr="00D138C3">
            <w:rPr>
              <w:b/>
              <w:szCs w:val="24"/>
            </w:rPr>
            <w:t>Carthage</w:t>
          </w:r>
        </w:smartTag>
      </w:smartTag>
      <w:r w:rsidRPr="00D138C3">
        <w:rPr>
          <w:szCs w:val="24"/>
        </w:rPr>
        <w:t xml:space="preserve"> (c.246-258 A.D.) </w:t>
      </w:r>
      <w:r w:rsidR="002D2DBF">
        <w:rPr>
          <w:szCs w:val="24"/>
        </w:rPr>
        <w:t>“</w:t>
      </w:r>
      <w:r w:rsidRPr="00D138C3">
        <w:rPr>
          <w:rFonts w:cs="Consolas"/>
          <w:szCs w:val="24"/>
          <w:highlight w:val="white"/>
        </w:rPr>
        <w:t>For since all things are God</w:t>
      </w:r>
      <w:r w:rsidR="00DE7390">
        <w:rPr>
          <w:rFonts w:cs="Consolas"/>
          <w:szCs w:val="24"/>
          <w:highlight w:val="white"/>
        </w:rPr>
        <w:t>’</w:t>
      </w:r>
      <w:r w:rsidRPr="00D138C3">
        <w:rPr>
          <w:rFonts w:cs="Consolas"/>
          <w:szCs w:val="24"/>
          <w:highlight w:val="white"/>
        </w:rPr>
        <w:t>s, nothing will be wanting to him who possesses God, if God Himself be not wanting to him. Thus a meal was divinely provided for Daniel: when he was shut up by the king</w:t>
      </w:r>
      <w:r w:rsidR="00DE7390">
        <w:rPr>
          <w:rFonts w:cs="Consolas"/>
          <w:szCs w:val="24"/>
          <w:highlight w:val="white"/>
        </w:rPr>
        <w:t>’</w:t>
      </w:r>
      <w:r w:rsidRPr="00D138C3">
        <w:rPr>
          <w:rFonts w:cs="Consolas"/>
          <w:szCs w:val="24"/>
          <w:highlight w:val="white"/>
        </w:rPr>
        <w:t>s command in the den of lions, and in the midst of wild beasts who were hungry, and yet spared him, the man of God was fed.</w:t>
      </w:r>
      <w:r w:rsidR="002D2DBF">
        <w:rPr>
          <w:szCs w:val="24"/>
        </w:rPr>
        <w:t>”</w:t>
      </w:r>
      <w:r w:rsidRPr="00D138C3">
        <w:rPr>
          <w:szCs w:val="24"/>
        </w:rPr>
        <w:t xml:space="preserve"> </w:t>
      </w:r>
      <w:r w:rsidRPr="00D138C3">
        <w:rPr>
          <w:i/>
          <w:szCs w:val="24"/>
        </w:rPr>
        <w:t>Treatises of Cyprian</w:t>
      </w:r>
      <w:r w:rsidR="008E2BBD">
        <w:rPr>
          <w:szCs w:val="24"/>
        </w:rPr>
        <w:t xml:space="preserve"> Treatise 4 ch.21 p.453</w:t>
      </w:r>
    </w:p>
    <w:p w14:paraId="7E93EFF4" w14:textId="77777777" w:rsidR="00E22DF3" w:rsidRDefault="00E22DF3" w:rsidP="00E22DF3">
      <w:pPr>
        <w:ind w:left="288" w:hanging="288"/>
      </w:pPr>
    </w:p>
    <w:p w14:paraId="0C696917" w14:textId="06DFE88C" w:rsidR="00B8177A" w:rsidRPr="00B2347F" w:rsidRDefault="009949F5" w:rsidP="00B8177A">
      <w:pPr>
        <w:pStyle w:val="Heading2"/>
      </w:pPr>
      <w:bookmarkStart w:id="2074" w:name="_Toc58617600"/>
      <w:bookmarkStart w:id="2075" w:name="_Toc62979030"/>
      <w:bookmarkStart w:id="2076" w:name="_Toc126171468"/>
      <w:bookmarkStart w:id="2077" w:name="_Toc161079597"/>
      <w:r>
        <w:t>Wo</w:t>
      </w:r>
      <w:r w:rsidR="00B8177A">
        <w:t>18</w:t>
      </w:r>
      <w:r w:rsidR="00B8177A" w:rsidRPr="00B2347F">
        <w:t xml:space="preserve">. </w:t>
      </w:r>
      <w:r w:rsidR="00B8177A">
        <w:t xml:space="preserve">Joshus [Jesus son of Nun] crossed the </w:t>
      </w:r>
      <w:smartTag w:uri="urn:schemas-microsoft-com:office:smarttags" w:element="place">
        <w:smartTag w:uri="urn:schemas-microsoft-com:office:smarttags" w:element="country-region">
          <w:r w:rsidR="00B8177A">
            <w:t>Jordan</w:t>
          </w:r>
        </w:smartTag>
      </w:smartTag>
      <w:r w:rsidR="00B8177A">
        <w:t xml:space="preserve"> [River]</w:t>
      </w:r>
      <w:bookmarkEnd w:id="2074"/>
      <w:bookmarkEnd w:id="2075"/>
      <w:bookmarkEnd w:id="2076"/>
      <w:bookmarkEnd w:id="2077"/>
    </w:p>
    <w:p w14:paraId="42F15E2A" w14:textId="77777777" w:rsidR="00B8177A" w:rsidRDefault="00B8177A" w:rsidP="00E22DF3">
      <w:pPr>
        <w:ind w:left="288" w:hanging="288"/>
      </w:pPr>
    </w:p>
    <w:p w14:paraId="40B63DAF" w14:textId="77777777" w:rsidR="002E347D" w:rsidRDefault="002E347D" w:rsidP="00E22DF3">
      <w:pPr>
        <w:ind w:left="288" w:hanging="288"/>
      </w:pPr>
      <w:r>
        <w:t>Joshua 3:1-4:18</w:t>
      </w:r>
    </w:p>
    <w:p w14:paraId="2A6946E8" w14:textId="77777777" w:rsidR="002E347D" w:rsidRDefault="002E347D" w:rsidP="00E22DF3">
      <w:pPr>
        <w:ind w:left="288" w:hanging="288"/>
      </w:pPr>
    </w:p>
    <w:p w14:paraId="23D1EE13" w14:textId="77777777" w:rsidR="00B8177A" w:rsidRPr="00B8177A" w:rsidRDefault="00B8177A" w:rsidP="00E22DF3">
      <w:pPr>
        <w:ind w:left="288" w:hanging="288"/>
        <w:rPr>
          <w:szCs w:val="24"/>
        </w:rPr>
      </w:pPr>
      <w:r w:rsidRPr="00B8177A">
        <w:rPr>
          <w:b/>
          <w:szCs w:val="24"/>
        </w:rPr>
        <w:t xml:space="preserve">Irenaeus of </w:t>
      </w:r>
      <w:smartTag w:uri="urn:schemas-microsoft-com:office:smarttags" w:element="City">
        <w:smartTag w:uri="urn:schemas-microsoft-com:office:smarttags" w:element="place">
          <w:r w:rsidRPr="00B8177A">
            <w:rPr>
              <w:b/>
              <w:szCs w:val="24"/>
            </w:rPr>
            <w:t>Lyons</w:t>
          </w:r>
        </w:smartTag>
      </w:smartTag>
      <w:r w:rsidRPr="00B8177A">
        <w:rPr>
          <w:szCs w:val="24"/>
        </w:rPr>
        <w:t xml:space="preserve"> (c.160-202 A.D.) “</w:t>
      </w:r>
      <w:r w:rsidRPr="00B8177A">
        <w:rPr>
          <w:rFonts w:cs="Consolas"/>
          <w:szCs w:val="24"/>
          <w:highlight w:val="white"/>
        </w:rPr>
        <w:t xml:space="preserve">and Jesus the son of Nun succeeded him [Moses]. He divided the </w:t>
      </w:r>
      <w:smartTag w:uri="urn:schemas-microsoft-com:office:smarttags" w:element="country-region">
        <w:smartTag w:uri="urn:schemas-microsoft-com:office:smarttags" w:element="place">
          <w:r w:rsidRPr="00B8177A">
            <w:rPr>
              <w:rFonts w:cs="Consolas"/>
              <w:szCs w:val="24"/>
              <w:highlight w:val="white"/>
            </w:rPr>
            <w:t>Jordan</w:t>
          </w:r>
        </w:smartTag>
      </w:smartTag>
      <w:r w:rsidRPr="00B8177A">
        <w:rPr>
          <w:rFonts w:cs="Consolas"/>
          <w:szCs w:val="24"/>
          <w:highlight w:val="white"/>
        </w:rPr>
        <w:t xml:space="preserve"> and made the people to pass over into the land; and, when he had overthrown and destroyed the seven races that dwelt therein,</w:t>
      </w:r>
      <w:r w:rsidRPr="00B8177A">
        <w:rPr>
          <w:szCs w:val="24"/>
        </w:rPr>
        <w:t xml:space="preserve">” </w:t>
      </w:r>
      <w:r w:rsidRPr="00B8177A">
        <w:rPr>
          <w:i/>
          <w:szCs w:val="24"/>
        </w:rPr>
        <w:t>Demonstraiton of Apostolic Preaching</w:t>
      </w:r>
      <w:r w:rsidRPr="00B8177A">
        <w:rPr>
          <w:szCs w:val="24"/>
        </w:rPr>
        <w:t xml:space="preserve"> ch.29 p.96-97</w:t>
      </w:r>
    </w:p>
    <w:p w14:paraId="47A726CB" w14:textId="77777777" w:rsidR="00B8177A" w:rsidRPr="002E347D" w:rsidRDefault="00B8177A" w:rsidP="002E347D">
      <w:pPr>
        <w:autoSpaceDE w:val="0"/>
        <w:autoSpaceDN w:val="0"/>
        <w:adjustRightInd w:val="0"/>
        <w:ind w:left="288" w:hanging="288"/>
        <w:rPr>
          <w:szCs w:val="24"/>
        </w:rPr>
      </w:pPr>
      <w:r w:rsidRPr="002E347D">
        <w:rPr>
          <w:b/>
          <w:szCs w:val="24"/>
        </w:rPr>
        <w:t>Tertullian</w:t>
      </w:r>
      <w:r w:rsidRPr="002E347D">
        <w:rPr>
          <w:szCs w:val="24"/>
        </w:rPr>
        <w:t xml:space="preserve"> (207/208 A.D.) “</w:t>
      </w:r>
      <w:r w:rsidR="002E347D" w:rsidRPr="002E347D">
        <w:rPr>
          <w:rFonts w:cs="Consolas"/>
          <w:szCs w:val="24"/>
          <w:highlight w:val="white"/>
        </w:rPr>
        <w:t xml:space="preserve">Read, too, how that the </w:t>
      </w:r>
      <w:smartTag w:uri="urn:schemas-microsoft-com:office:smarttags" w:element="place">
        <w:smartTag w:uri="urn:schemas-microsoft-com:office:smarttags" w:element="country-region">
          <w:r w:rsidR="002E347D" w:rsidRPr="002E347D">
            <w:rPr>
              <w:rFonts w:cs="Consolas"/>
              <w:szCs w:val="24"/>
              <w:highlight w:val="white"/>
            </w:rPr>
            <w:t>Jordan</w:t>
          </w:r>
        </w:smartTag>
      </w:smartTag>
      <w:r w:rsidR="002E347D" w:rsidRPr="002E347D">
        <w:rPr>
          <w:rFonts w:cs="Consolas"/>
          <w:szCs w:val="24"/>
          <w:highlight w:val="white"/>
        </w:rPr>
        <w:t xml:space="preserve"> was as a sword, to hinder the emigrant nation in their passage across its stream; how that its waters from above stood still, and its current below wholly ceased to run at the bidding of Joshua,</w:t>
      </w:r>
      <w:r w:rsidR="002E347D">
        <w:rPr>
          <w:rFonts w:cs="Consolas"/>
          <w:szCs w:val="24"/>
          <w:highlight w:val="white"/>
        </w:rPr>
        <w:t xml:space="preserve"> </w:t>
      </w:r>
      <w:r w:rsidR="002E347D" w:rsidRPr="002E347D">
        <w:rPr>
          <w:rFonts w:cs="Consolas"/>
          <w:szCs w:val="24"/>
          <w:highlight w:val="white"/>
        </w:rPr>
        <w:t>when his priests began to pass over!</w:t>
      </w:r>
      <w:r w:rsidRPr="002E347D">
        <w:rPr>
          <w:szCs w:val="24"/>
        </w:rPr>
        <w:t xml:space="preserve">” </w:t>
      </w:r>
      <w:r w:rsidRPr="002E347D">
        <w:rPr>
          <w:i/>
          <w:szCs w:val="24"/>
        </w:rPr>
        <w:t>Five Books Against Marcion</w:t>
      </w:r>
      <w:r w:rsidRPr="002E347D">
        <w:rPr>
          <w:szCs w:val="24"/>
        </w:rPr>
        <w:t xml:space="preserve"> book </w:t>
      </w:r>
      <w:r w:rsidR="002E347D" w:rsidRPr="002E347D">
        <w:rPr>
          <w:szCs w:val="24"/>
        </w:rPr>
        <w:t>4 ch.20 p.</w:t>
      </w:r>
      <w:r w:rsidR="008B2E56">
        <w:rPr>
          <w:szCs w:val="24"/>
        </w:rPr>
        <w:t>378</w:t>
      </w:r>
    </w:p>
    <w:p w14:paraId="7288160E" w14:textId="77777777" w:rsidR="002E347D" w:rsidRPr="002E347D" w:rsidRDefault="002E347D" w:rsidP="00E22DF3">
      <w:pPr>
        <w:ind w:left="288" w:hanging="288"/>
        <w:rPr>
          <w:szCs w:val="24"/>
        </w:rPr>
      </w:pPr>
      <w:r w:rsidRPr="002E347D">
        <w:rPr>
          <w:b/>
          <w:szCs w:val="24"/>
        </w:rPr>
        <w:t>Theodotus the probable Montanist</w:t>
      </w:r>
      <w:r w:rsidRPr="002E347D">
        <w:rPr>
          <w:szCs w:val="24"/>
        </w:rPr>
        <w:t xml:space="preserve"> (ca.240 A.D.) “</w:t>
      </w:r>
      <w:r w:rsidRPr="002E347D">
        <w:rPr>
          <w:rFonts w:cs="Consolas"/>
          <w:szCs w:val="24"/>
          <w:highlight w:val="white"/>
        </w:rPr>
        <w:t xml:space="preserve">This river and sea of matter two prophets Moses who divided the sea, and Joshua who divided the </w:t>
      </w:r>
      <w:smartTag w:uri="urn:schemas-microsoft-com:office:smarttags" w:element="place">
        <w:smartTag w:uri="urn:schemas-microsoft-com:office:smarttags" w:element="country-region">
          <w:r w:rsidRPr="002E347D">
            <w:rPr>
              <w:rFonts w:cs="Consolas"/>
              <w:szCs w:val="24"/>
              <w:highlight w:val="white"/>
            </w:rPr>
            <w:t>Jordan</w:t>
          </w:r>
        </w:smartTag>
      </w:smartTag>
      <w:r w:rsidRPr="002E347D">
        <w:rPr>
          <w:rFonts w:cs="Consolas"/>
          <w:szCs w:val="24"/>
          <w:highlight w:val="white"/>
        </w:rPr>
        <w:t>.</w:t>
      </w:r>
      <w:r w:rsidRPr="002E347D">
        <w:rPr>
          <w:szCs w:val="24"/>
        </w:rPr>
        <w:t xml:space="preserve">” </w:t>
      </w:r>
      <w:r w:rsidRPr="002E347D">
        <w:rPr>
          <w:i/>
          <w:szCs w:val="24"/>
        </w:rPr>
        <w:t>Excerpts from Theodotus</w:t>
      </w:r>
      <w:r w:rsidR="008B2E56">
        <w:rPr>
          <w:szCs w:val="24"/>
        </w:rPr>
        <w:t xml:space="preserve"> ch.6 p.43</w:t>
      </w:r>
    </w:p>
    <w:p w14:paraId="69C30EE5" w14:textId="22BA9B11" w:rsidR="00B8177A" w:rsidRPr="002E347D" w:rsidRDefault="00B8177A" w:rsidP="002E347D">
      <w:pPr>
        <w:autoSpaceDE w:val="0"/>
        <w:autoSpaceDN w:val="0"/>
        <w:adjustRightInd w:val="0"/>
        <w:ind w:left="288" w:hanging="288"/>
        <w:rPr>
          <w:szCs w:val="24"/>
        </w:rPr>
      </w:pPr>
      <w:r w:rsidRPr="002E347D">
        <w:rPr>
          <w:b/>
          <w:szCs w:val="24"/>
        </w:rPr>
        <w:t>Origen</w:t>
      </w:r>
      <w:r w:rsidRPr="002E347D">
        <w:rPr>
          <w:szCs w:val="24"/>
        </w:rPr>
        <w:t xml:space="preserve"> (</w:t>
      </w:r>
      <w:r w:rsidR="009379E1" w:rsidRPr="00B2347F">
        <w:t>c.227-240 A.D.</w:t>
      </w:r>
      <w:r w:rsidRPr="002E347D">
        <w:rPr>
          <w:szCs w:val="24"/>
        </w:rPr>
        <w:t>) “</w:t>
      </w:r>
      <w:r w:rsidR="002E347D" w:rsidRPr="002E347D">
        <w:rPr>
          <w:rFonts w:cs="Consolas"/>
          <w:szCs w:val="24"/>
          <w:highlight w:val="white"/>
        </w:rPr>
        <w:t xml:space="preserve">As we are now, as our subject requires, bringing together all that relates to the </w:t>
      </w:r>
      <w:smartTag w:uri="urn:schemas-microsoft-com:office:smarttags" w:element="place">
        <w:smartTag w:uri="urn:schemas-microsoft-com:office:smarttags" w:element="country-region">
          <w:r w:rsidR="002E347D" w:rsidRPr="002E347D">
            <w:rPr>
              <w:rFonts w:cs="Consolas"/>
              <w:szCs w:val="24"/>
              <w:highlight w:val="white"/>
            </w:rPr>
            <w:t>Jordan</w:t>
          </w:r>
        </w:smartTag>
      </w:smartTag>
      <w:r w:rsidR="002E347D" w:rsidRPr="002E347D">
        <w:rPr>
          <w:rFonts w:cs="Consolas"/>
          <w:szCs w:val="24"/>
          <w:highlight w:val="white"/>
        </w:rPr>
        <w:t xml:space="preserve">, let us look at the 'river.' God, by Moses, carried the people through the Red Sea, making the water a wall for them on the right hand and on the left, and by Joshua He carried them through </w:t>
      </w:r>
      <w:smartTag w:uri="urn:schemas-microsoft-com:office:smarttags" w:element="place">
        <w:smartTag w:uri="urn:schemas-microsoft-com:office:smarttags" w:element="country-region">
          <w:r w:rsidR="002E347D" w:rsidRPr="002E347D">
            <w:rPr>
              <w:rFonts w:cs="Consolas"/>
              <w:szCs w:val="24"/>
              <w:highlight w:val="white"/>
            </w:rPr>
            <w:t>Jordan</w:t>
          </w:r>
        </w:smartTag>
      </w:smartTag>
      <w:r w:rsidR="002E347D" w:rsidRPr="002E347D">
        <w:rPr>
          <w:rFonts w:cs="Consolas"/>
          <w:szCs w:val="24"/>
          <w:highlight w:val="white"/>
        </w:rPr>
        <w:t>.</w:t>
      </w:r>
      <w:r w:rsidRPr="002E347D">
        <w:rPr>
          <w:szCs w:val="24"/>
        </w:rPr>
        <w:t>”</w:t>
      </w:r>
      <w:r w:rsidR="002E347D" w:rsidRPr="002E347D">
        <w:rPr>
          <w:szCs w:val="24"/>
        </w:rPr>
        <w:t xml:space="preserve"> </w:t>
      </w:r>
      <w:r w:rsidR="002E347D" w:rsidRPr="002E347D">
        <w:rPr>
          <w:i/>
          <w:szCs w:val="24"/>
        </w:rPr>
        <w:t>Commentary on John</w:t>
      </w:r>
      <w:r w:rsidR="002E347D" w:rsidRPr="002E347D">
        <w:rPr>
          <w:szCs w:val="24"/>
        </w:rPr>
        <w:t xml:space="preserve"> book 6 ch.26 p.</w:t>
      </w:r>
      <w:r w:rsidR="001D6731">
        <w:rPr>
          <w:szCs w:val="24"/>
        </w:rPr>
        <w:t>372</w:t>
      </w:r>
    </w:p>
    <w:p w14:paraId="7B1F521C" w14:textId="77777777" w:rsidR="008B2E56" w:rsidRPr="00F714F5" w:rsidRDefault="008B2E56" w:rsidP="008B2E56">
      <w:pPr>
        <w:autoSpaceDE w:val="0"/>
        <w:autoSpaceDN w:val="0"/>
        <w:adjustRightInd w:val="0"/>
        <w:ind w:left="288" w:hanging="288"/>
      </w:pPr>
      <w:r w:rsidRPr="008B2E56">
        <w:t>Origen</w:t>
      </w:r>
      <w:r w:rsidRPr="00F714F5">
        <w:t xml:space="preserve"> (c.227-c.240 A.D.) “</w:t>
      </w:r>
      <w:r w:rsidRPr="00F714F5">
        <w:rPr>
          <w:rFonts w:cs="Consolas"/>
          <w:highlight w:val="white"/>
        </w:rPr>
        <w:t xml:space="preserve">In the spirit of this passage let us also pray that we may receive from God to understand the spiritual meaning of Joshua's passage through </w:t>
      </w:r>
      <w:smartTag w:uri="urn:schemas-microsoft-com:office:smarttags" w:element="place">
        <w:smartTag w:uri="urn:schemas-microsoft-com:office:smarttags" w:element="country-region">
          <w:r w:rsidRPr="00F714F5">
            <w:rPr>
              <w:rFonts w:cs="Consolas"/>
              <w:highlight w:val="white"/>
            </w:rPr>
            <w:t>Jordan</w:t>
          </w:r>
        </w:smartTag>
      </w:smartTag>
      <w:r w:rsidRPr="00F714F5">
        <w:rPr>
          <w:rFonts w:cs="Consolas"/>
          <w:highlight w:val="white"/>
        </w:rPr>
        <w:t>.</w:t>
      </w:r>
      <w:r>
        <w:rPr>
          <w:rFonts w:cs="Consolas"/>
          <w:highlight w:val="white"/>
        </w:rPr>
        <w:t xml:space="preserve"> </w:t>
      </w:r>
      <w:r w:rsidRPr="00F714F5">
        <w:rPr>
          <w:rFonts w:cs="Consolas"/>
          <w:highlight w:val="white"/>
        </w:rPr>
        <w:t xml:space="preserve">Of it, also, Paul would have said, 'I would not, brethren, have you ignorant, that all our fathers went through </w:t>
      </w:r>
      <w:smartTag w:uri="urn:schemas-microsoft-com:office:smarttags" w:element="place">
        <w:smartTag w:uri="urn:schemas-microsoft-com:office:smarttags" w:element="country-region">
          <w:r w:rsidRPr="00F714F5">
            <w:rPr>
              <w:rFonts w:cs="Consolas"/>
              <w:highlight w:val="white"/>
            </w:rPr>
            <w:t>Jordan</w:t>
          </w:r>
        </w:smartTag>
      </w:smartTag>
      <w:r w:rsidRPr="00F714F5">
        <w:rPr>
          <w:rFonts w:cs="Consolas"/>
          <w:highlight w:val="white"/>
        </w:rPr>
        <w:t>, and were all baptized into Jesus in the spirit and in the river.' And Joshua, who succeeded Moses, was a type of Jesus Christ, who succeeds the dispensation through the law, and replaces it by the preaching of the Gospel.</w:t>
      </w:r>
      <w:r w:rsidRPr="00F714F5">
        <w:t xml:space="preserve">” </w:t>
      </w:r>
      <w:r w:rsidRPr="00F714F5">
        <w:rPr>
          <w:i/>
        </w:rPr>
        <w:t>Origen’s Commentary on John</w:t>
      </w:r>
      <w:r w:rsidRPr="00F714F5">
        <w:t xml:space="preserve"> book 6 ch.26 p.372</w:t>
      </w:r>
    </w:p>
    <w:p w14:paraId="7B9E0417" w14:textId="77777777" w:rsidR="008B2E56" w:rsidRDefault="008B2E56" w:rsidP="008B2E56">
      <w:pPr>
        <w:ind w:left="288" w:hanging="288"/>
      </w:pPr>
      <w:r w:rsidRPr="00F76CC8">
        <w:t>Origen</w:t>
      </w:r>
      <w:r>
        <w:t xml:space="preserve"> (225-253/254 A.D.) mentions Moses and the Israelites crossing the Red Sea and Joshua and the priests crossing the </w:t>
      </w:r>
      <w:smartTag w:uri="urn:schemas-microsoft-com:office:smarttags" w:element="place">
        <w:smartTag w:uri="urn:schemas-microsoft-com:office:smarttags" w:element="country-region">
          <w:r>
            <w:t>Jordan</w:t>
          </w:r>
        </w:smartTag>
      </w:smartTag>
      <w:r>
        <w:t xml:space="preserve">. </w:t>
      </w:r>
      <w:r w:rsidRPr="00D338FA">
        <w:rPr>
          <w:i/>
        </w:rPr>
        <w:t>Homilies on Joshua</w:t>
      </w:r>
      <w:r>
        <w:t xml:space="preserve"> Homily 4 ch.1 p.51</w:t>
      </w:r>
    </w:p>
    <w:p w14:paraId="780FD35F" w14:textId="77777777" w:rsidR="008B2E56" w:rsidRDefault="008B2E56" w:rsidP="008B2E56">
      <w:pPr>
        <w:ind w:left="288" w:hanging="288"/>
      </w:pPr>
      <w:r>
        <w:t>Origen p.332</w:t>
      </w:r>
    </w:p>
    <w:p w14:paraId="122CEECE" w14:textId="77777777" w:rsidR="008B2E56" w:rsidRDefault="008B2E56" w:rsidP="00E22DF3">
      <w:pPr>
        <w:ind w:left="288" w:hanging="288"/>
      </w:pPr>
    </w:p>
    <w:p w14:paraId="60D22216" w14:textId="41000145" w:rsidR="000B070E" w:rsidRDefault="009949F5" w:rsidP="000B070E">
      <w:pPr>
        <w:pStyle w:val="Heading2"/>
      </w:pPr>
      <w:bookmarkStart w:id="2078" w:name="_Toc32005062"/>
      <w:bookmarkStart w:id="2079" w:name="_Toc55724636"/>
      <w:bookmarkStart w:id="2080" w:name="_Toc58617601"/>
      <w:bookmarkStart w:id="2081" w:name="_Toc62979031"/>
      <w:bookmarkStart w:id="2082" w:name="_Toc126171469"/>
      <w:bookmarkStart w:id="2083" w:name="_Toc161079598"/>
      <w:r>
        <w:t>Wo</w:t>
      </w:r>
      <w:r w:rsidR="000B070E">
        <w:t>19. Joshua’s long day</w:t>
      </w:r>
      <w:bookmarkEnd w:id="2078"/>
      <w:bookmarkEnd w:id="2079"/>
      <w:r w:rsidR="000B070E">
        <w:t xml:space="preserve"> [sun stood still]</w:t>
      </w:r>
      <w:bookmarkEnd w:id="2080"/>
      <w:bookmarkEnd w:id="2081"/>
      <w:bookmarkEnd w:id="2082"/>
      <w:bookmarkEnd w:id="2083"/>
    </w:p>
    <w:p w14:paraId="78728A3E" w14:textId="77777777" w:rsidR="000B070E" w:rsidRDefault="000B070E" w:rsidP="000B070E"/>
    <w:p w14:paraId="5D2E6E13" w14:textId="77777777" w:rsidR="000B070E" w:rsidRDefault="000B070E" w:rsidP="000B070E">
      <w:r>
        <w:t>Joshua 10:12</w:t>
      </w:r>
    </w:p>
    <w:p w14:paraId="5941AAFD" w14:textId="77777777" w:rsidR="000B070E" w:rsidRDefault="000B070E" w:rsidP="000B070E"/>
    <w:p w14:paraId="47498ED1" w14:textId="77777777" w:rsidR="000B070E" w:rsidRDefault="000B070E" w:rsidP="000B070E">
      <w:pPr>
        <w:ind w:left="288" w:hanging="288"/>
      </w:pPr>
      <w:r w:rsidRPr="00BE67C1">
        <w:rPr>
          <w:b/>
        </w:rPr>
        <w:t>Justin Martyr</w:t>
      </w:r>
      <w:r w:rsidRPr="007C4328">
        <w:t xml:space="preserve"> </w:t>
      </w:r>
      <w:r>
        <w:t xml:space="preserve">(c.138-165 A.D.) “The former, after he had been named Jesus (Joshua), and after he had received strength from His Spirit, caused the sun to stand still.” </w:t>
      </w:r>
      <w:r>
        <w:rPr>
          <w:i/>
        </w:rPr>
        <w:t>Dialogue with Trypho</w:t>
      </w:r>
      <w:r>
        <w:t xml:space="preserve"> ch.113 p.255</w:t>
      </w:r>
    </w:p>
    <w:p w14:paraId="6BF8B8C5" w14:textId="17661B20" w:rsidR="000B070E" w:rsidRPr="00061356" w:rsidRDefault="000B070E" w:rsidP="000B070E">
      <w:pPr>
        <w:autoSpaceDE w:val="0"/>
        <w:autoSpaceDN w:val="0"/>
        <w:adjustRightInd w:val="0"/>
        <w:ind w:left="288" w:hanging="288"/>
      </w:pPr>
      <w:r w:rsidRPr="00061356">
        <w:rPr>
          <w:b/>
        </w:rPr>
        <w:t>Tertullian</w:t>
      </w:r>
      <w:r w:rsidRPr="00061356">
        <w:t xml:space="preserve"> (198-220 A.D.) “</w:t>
      </w:r>
      <w:r w:rsidRPr="00061356">
        <w:rPr>
          <w:rFonts w:cs="Consolas"/>
          <w:highlight w:val="white"/>
        </w:rPr>
        <w:t xml:space="preserve">Think we that Joshua the son of Nun, when warring down the Amorites, had breakfasted on that day on which he ordered the very elements to keep a Station? The sun </w:t>
      </w:r>
      <w:r>
        <w:rPr>
          <w:rFonts w:cs="Consolas"/>
          <w:highlight w:val="white"/>
        </w:rPr>
        <w:t>‘</w:t>
      </w:r>
      <w:r w:rsidRPr="00061356">
        <w:rPr>
          <w:rFonts w:cs="Consolas"/>
          <w:highlight w:val="white"/>
        </w:rPr>
        <w:t>stood</w:t>
      </w:r>
      <w:r>
        <w:rPr>
          <w:rFonts w:cs="Consolas"/>
          <w:highlight w:val="white"/>
        </w:rPr>
        <w:t>’</w:t>
      </w:r>
      <w:r w:rsidRPr="00061356">
        <w:rPr>
          <w:rFonts w:cs="Consolas"/>
          <w:highlight w:val="white"/>
        </w:rPr>
        <w:t xml:space="preserve"> in </w:t>
      </w:r>
      <w:smartTag w:uri="urn:schemas-microsoft-com:office:smarttags" w:element="place">
        <w:r w:rsidRPr="00061356">
          <w:rPr>
            <w:rFonts w:cs="Consolas"/>
            <w:highlight w:val="white"/>
          </w:rPr>
          <w:t>Gibeon</w:t>
        </w:r>
      </w:smartTag>
      <w:r w:rsidRPr="00061356">
        <w:rPr>
          <w:rFonts w:cs="Consolas"/>
          <w:highlight w:val="white"/>
        </w:rPr>
        <w:t xml:space="preserve">, and the moon in Ajalon; the sun and the moon </w:t>
      </w:r>
      <w:r>
        <w:rPr>
          <w:rFonts w:cs="Consolas"/>
          <w:highlight w:val="white"/>
        </w:rPr>
        <w:t>‘</w:t>
      </w:r>
      <w:r w:rsidRPr="00061356">
        <w:rPr>
          <w:rFonts w:cs="Consolas"/>
          <w:highlight w:val="white"/>
        </w:rPr>
        <w:t>stood in station until the People was avenged of his enemies, and the sun stood in the mid heaven.</w:t>
      </w:r>
      <w:r>
        <w:rPr>
          <w:rFonts w:cs="Consolas"/>
          <w:highlight w:val="white"/>
        </w:rPr>
        <w:t>’</w:t>
      </w:r>
      <w:r w:rsidRPr="00061356">
        <w:rPr>
          <w:rFonts w:cs="Consolas"/>
          <w:highlight w:val="white"/>
        </w:rPr>
        <w:t xml:space="preserve"> When, moreover, (the sun) did draw toward his setting and the end of the one day, there was no such day beforetime and in the latest time (of course, (no day) so long), </w:t>
      </w:r>
      <w:r>
        <w:rPr>
          <w:rFonts w:cs="Consolas"/>
          <w:highlight w:val="white"/>
        </w:rPr>
        <w:t>‘</w:t>
      </w:r>
      <w:r w:rsidRPr="00061356">
        <w:rPr>
          <w:rFonts w:cs="Consolas"/>
          <w:highlight w:val="white"/>
        </w:rPr>
        <w:t>that God,</w:t>
      </w:r>
      <w:r>
        <w:rPr>
          <w:rFonts w:cs="Consolas"/>
          <w:highlight w:val="white"/>
        </w:rPr>
        <w:t>’</w:t>
      </w:r>
      <w:r w:rsidRPr="00061356">
        <w:rPr>
          <w:rFonts w:cs="Consolas"/>
          <w:highlight w:val="white"/>
        </w:rPr>
        <w:t xml:space="preserve"> says (the writer), </w:t>
      </w:r>
      <w:r>
        <w:rPr>
          <w:rFonts w:cs="Consolas"/>
          <w:highlight w:val="white"/>
        </w:rPr>
        <w:t>‘</w:t>
      </w:r>
      <w:r w:rsidRPr="00061356">
        <w:rPr>
          <w:rFonts w:cs="Consolas"/>
          <w:highlight w:val="white"/>
        </w:rPr>
        <w:t>should hear a man</w:t>
      </w:r>
      <w:r>
        <w:rPr>
          <w:rFonts w:cs="Consolas"/>
          <w:highlight w:val="white"/>
        </w:rPr>
        <w:t>’</w:t>
      </w:r>
      <w:r w:rsidRPr="00061356">
        <w:rPr>
          <w:rFonts w:cs="Consolas"/>
          <w:highlight w:val="white"/>
        </w:rPr>
        <w:t xml:space="preserve"> -(a man,) to be sure, the sun</w:t>
      </w:r>
      <w:r>
        <w:rPr>
          <w:rFonts w:cs="Consolas"/>
          <w:highlight w:val="white"/>
        </w:rPr>
        <w:t>’</w:t>
      </w:r>
      <w:r w:rsidRPr="00061356">
        <w:rPr>
          <w:rFonts w:cs="Consolas"/>
          <w:highlight w:val="white"/>
        </w:rPr>
        <w:t>s peer, so long persistent in his duty-a Station longer even than late.</w:t>
      </w:r>
      <w:r w:rsidRPr="00061356">
        <w:t xml:space="preserve">” </w:t>
      </w:r>
      <w:r w:rsidRPr="00061356">
        <w:rPr>
          <w:i/>
        </w:rPr>
        <w:t>On Fasting</w:t>
      </w:r>
      <w:r w:rsidRPr="00061356">
        <w:t xml:space="preserve"> ch.10 p.</w:t>
      </w:r>
      <w:r w:rsidR="001D6731">
        <w:t>109</w:t>
      </w:r>
    </w:p>
    <w:p w14:paraId="26E9C552" w14:textId="77777777" w:rsidR="009D506F" w:rsidRDefault="009D506F" w:rsidP="009D506F">
      <w:pPr>
        <w:ind w:left="288" w:hanging="288"/>
      </w:pPr>
      <w:r w:rsidRPr="009D506F">
        <w:t>Tertullian</w:t>
      </w:r>
      <w:r>
        <w:t xml:space="preserve"> (198-240 A.D.) mentions Joshua’s long day. </w:t>
      </w:r>
      <w:r w:rsidRPr="004C2F80">
        <w:rPr>
          <w:i/>
          <w:iCs/>
        </w:rPr>
        <w:t>On Modesty</w:t>
      </w:r>
      <w:r>
        <w:t xml:space="preserve"> ch.10 p.109</w:t>
      </w:r>
    </w:p>
    <w:p w14:paraId="3FD55D65" w14:textId="77777777" w:rsidR="000B070E" w:rsidRDefault="000B070E" w:rsidP="000B070E">
      <w:pPr>
        <w:ind w:left="288" w:hanging="288"/>
      </w:pPr>
      <w:r w:rsidRPr="001F52C0">
        <w:rPr>
          <w:b/>
        </w:rPr>
        <w:t>Hippolytus</w:t>
      </w:r>
      <w:r w:rsidRPr="00CE12FD">
        <w:rPr>
          <w:b/>
        </w:rPr>
        <w:t xml:space="preserve"> of Portus</w:t>
      </w:r>
      <w:r>
        <w:t xml:space="preserve"> (222-234/235 A.D.) “Joshua, being anxious lest the heathen host should escape on the descent of night, cried out, saying, ‘sun, stand thou still in Gibeon; and thou moon, in the valley of Ajalon,’ until I vanquish this people. And the sun stood still, and the moon, in their places, so that day was one of twenty-four hours.” Fragment 1 ch.1 on Isaiah</w:t>
      </w:r>
    </w:p>
    <w:p w14:paraId="776CC108" w14:textId="77777777" w:rsidR="000B070E" w:rsidRPr="00061356" w:rsidRDefault="000B070E" w:rsidP="000B070E">
      <w:pPr>
        <w:autoSpaceDE w:val="0"/>
        <w:autoSpaceDN w:val="0"/>
        <w:adjustRightInd w:val="0"/>
        <w:ind w:left="288" w:hanging="288"/>
      </w:pPr>
      <w:r w:rsidRPr="002A6C6E">
        <w:t>Hippolytus of Portus</w:t>
      </w:r>
      <w:r>
        <w:t xml:space="preserve"> </w:t>
      </w:r>
      <w:r w:rsidRPr="00061356">
        <w:t>(222-235/236 A.D.) “</w:t>
      </w:r>
      <w:r w:rsidRPr="00061356">
        <w:rPr>
          <w:rFonts w:cs="Consolas"/>
          <w:highlight w:val="white"/>
        </w:rPr>
        <w:t xml:space="preserve">And again, when Joshua the son of Nun was fighting against the Amorites, when the sun was now inclining to its setting, and the battle was being pressed closely, Joshua, being anxious lest the heathen host should escape on the descent of night, cried out, saying, </w:t>
      </w:r>
      <w:r>
        <w:rPr>
          <w:rFonts w:cs="Consolas"/>
          <w:highlight w:val="white"/>
        </w:rPr>
        <w:t>‘</w:t>
      </w:r>
      <w:r w:rsidRPr="00061356">
        <w:rPr>
          <w:rFonts w:cs="Consolas"/>
          <w:highlight w:val="white"/>
        </w:rPr>
        <w:t>Sun, stand thou still in Gibeon; and thou moon, in the valley of Ajalon,</w:t>
      </w:r>
      <w:r>
        <w:rPr>
          <w:rFonts w:cs="Consolas"/>
          <w:highlight w:val="white"/>
        </w:rPr>
        <w:t>’</w:t>
      </w:r>
      <w:r w:rsidRPr="00061356">
        <w:rPr>
          <w:rFonts w:cs="Consolas"/>
          <w:highlight w:val="white"/>
        </w:rPr>
        <w:t xml:space="preserve"> until I vanquish this people. And the sun stood still, and the moon, in their places, so that day was one of twenty-four hours.</w:t>
      </w:r>
      <w:r w:rsidRPr="00061356">
        <w:t xml:space="preserve">” </w:t>
      </w:r>
      <w:r w:rsidRPr="00061356">
        <w:rPr>
          <w:i/>
        </w:rPr>
        <w:t>On the Prophet Isaiah</w:t>
      </w:r>
      <w:r w:rsidRPr="00061356">
        <w:t xml:space="preserve"> ch.1 p.176</w:t>
      </w:r>
    </w:p>
    <w:p w14:paraId="22364BD7" w14:textId="77777777" w:rsidR="000B070E" w:rsidRDefault="000B070E" w:rsidP="000B070E">
      <w:pPr>
        <w:ind w:left="288" w:hanging="288"/>
      </w:pPr>
      <w:r w:rsidRPr="00E32FD2">
        <w:rPr>
          <w:b/>
        </w:rPr>
        <w:t>Origen</w:t>
      </w:r>
      <w:r>
        <w:t xml:space="preserve"> </w:t>
      </w:r>
      <w:r w:rsidRPr="00B2347F">
        <w:t>(233-234 A.D.)</w:t>
      </w:r>
      <w:r>
        <w:t xml:space="preserve"> mentions the miracle of Josh</w:t>
      </w:r>
      <w:r w:rsidR="0031071E">
        <w:t xml:space="preserve">ua asking God to have </w:t>
      </w:r>
      <w:r>
        <w:t xml:space="preserve">the Sun stand still. </w:t>
      </w:r>
      <w:r w:rsidRPr="00E32FD2">
        <w:rPr>
          <w:i/>
        </w:rPr>
        <w:t>Origen on Prayer</w:t>
      </w:r>
      <w:r w:rsidR="0031071E">
        <w:t xml:space="preserve"> ch.14.5 p.5</w:t>
      </w:r>
      <w:r>
        <w:t>6</w:t>
      </w:r>
    </w:p>
    <w:p w14:paraId="006943D6" w14:textId="2EAF779A" w:rsidR="00CC2E4D" w:rsidRDefault="00CC2E4D" w:rsidP="00CC2E4D">
      <w:pPr>
        <w:ind w:left="288" w:hanging="288"/>
      </w:pPr>
      <w:r w:rsidRPr="00CC2E4D">
        <w:t>Origen</w:t>
      </w:r>
      <w:r>
        <w:t xml:space="preserve"> </w:t>
      </w:r>
      <w:r w:rsidR="00470CC2">
        <w:t>(c.250 A.D.)</w:t>
      </w:r>
      <w:r>
        <w:t xml:space="preserve"> mentions Joshua’s long day at Gibeon. </w:t>
      </w:r>
      <w:r w:rsidRPr="00555D0F">
        <w:rPr>
          <w:i/>
          <w:iCs/>
        </w:rPr>
        <w:t>Homilies on Psalms</w:t>
      </w:r>
      <w:r>
        <w:t xml:space="preserve"> Psalm 15.2.8 p.70</w:t>
      </w:r>
    </w:p>
    <w:p w14:paraId="18083B5E" w14:textId="77777777" w:rsidR="000B070E" w:rsidRDefault="000B070E" w:rsidP="000B070E"/>
    <w:p w14:paraId="0EDA4AD6" w14:textId="77777777" w:rsidR="000B070E" w:rsidRPr="004373B7" w:rsidRDefault="000B070E" w:rsidP="000B070E">
      <w:pPr>
        <w:rPr>
          <w:b/>
          <w:u w:val="single"/>
        </w:rPr>
      </w:pPr>
      <w:r w:rsidRPr="004373B7">
        <w:rPr>
          <w:b/>
          <w:u w:val="single"/>
        </w:rPr>
        <w:t>Among heretics</w:t>
      </w:r>
    </w:p>
    <w:p w14:paraId="6775A45E" w14:textId="77777777" w:rsidR="000B070E" w:rsidRDefault="000B070E" w:rsidP="000B070E">
      <w:pPr>
        <w:ind w:left="288" w:hanging="288"/>
      </w:pPr>
      <w:r w:rsidRPr="004373B7">
        <w:rPr>
          <w:b/>
        </w:rPr>
        <w:t>Megethius the Marcionite</w:t>
      </w:r>
      <w:r>
        <w:t xml:space="preserve"> (c.300 A.D.) (implied) in debating Adamantius “The prophet of the God of Creation, so that he might destroy more of the enemy, stopped the sun from setting until he should finish slaying those who were fighting against the people. But the Lord, because HE is good, says, ‘Let not the sun go down upon your anger.’” </w:t>
      </w:r>
      <w:r w:rsidRPr="004373B7">
        <w:rPr>
          <w:i/>
        </w:rPr>
        <w:t>Dialogue on the Truth Faith</w:t>
      </w:r>
      <w:r>
        <w:t xml:space="preserve"> first part ch.13 p.55</w:t>
      </w:r>
    </w:p>
    <w:p w14:paraId="272FA5EF" w14:textId="77777777" w:rsidR="000B070E" w:rsidRDefault="000B070E" w:rsidP="000B070E"/>
    <w:p w14:paraId="69FD77FF" w14:textId="2BF874C6" w:rsidR="000B070E" w:rsidRPr="00B2347F" w:rsidRDefault="009949F5" w:rsidP="000B070E">
      <w:pPr>
        <w:pStyle w:val="Heading2"/>
      </w:pPr>
      <w:bookmarkStart w:id="2084" w:name="_Toc58617602"/>
      <w:bookmarkStart w:id="2085" w:name="_Toc62979032"/>
      <w:bookmarkStart w:id="2086" w:name="_Toc126171470"/>
      <w:bookmarkStart w:id="2087" w:name="_Toc161079599"/>
      <w:r>
        <w:t>Wo</w:t>
      </w:r>
      <w:r w:rsidR="000B070E">
        <w:t>20</w:t>
      </w:r>
      <w:r w:rsidR="000B070E" w:rsidRPr="00B2347F">
        <w:t xml:space="preserve">. </w:t>
      </w:r>
      <w:r w:rsidR="000B070E">
        <w:t>Moses</w:t>
      </w:r>
      <w:r w:rsidR="00787294">
        <w:t>’</w:t>
      </w:r>
      <w:r w:rsidR="000B070E">
        <w:t xml:space="preserve"> face shown [with glory]</w:t>
      </w:r>
      <w:bookmarkEnd w:id="2084"/>
      <w:bookmarkEnd w:id="2085"/>
      <w:bookmarkEnd w:id="2086"/>
      <w:bookmarkEnd w:id="2087"/>
    </w:p>
    <w:p w14:paraId="3BF157FD" w14:textId="2E54BF67" w:rsidR="000B070E" w:rsidRDefault="000B070E" w:rsidP="000B070E">
      <w:pPr>
        <w:ind w:left="288" w:hanging="288"/>
      </w:pPr>
    </w:p>
    <w:p w14:paraId="043FA9A3" w14:textId="22EAE5B3" w:rsidR="008C22AB" w:rsidRDefault="008C22AB" w:rsidP="000B070E">
      <w:pPr>
        <w:ind w:left="288" w:hanging="288"/>
      </w:pPr>
      <w:r>
        <w:t>2 Corintiians 3:7</w:t>
      </w:r>
    </w:p>
    <w:p w14:paraId="287AC870" w14:textId="77777777" w:rsidR="008C22AB" w:rsidRDefault="008C22AB" w:rsidP="000B070E">
      <w:pPr>
        <w:ind w:left="288" w:hanging="288"/>
      </w:pPr>
    </w:p>
    <w:p w14:paraId="34C96365" w14:textId="0CD46624" w:rsidR="000B070E" w:rsidRPr="004F178E" w:rsidRDefault="000B070E" w:rsidP="000B070E">
      <w:pPr>
        <w:autoSpaceDE w:val="0"/>
        <w:autoSpaceDN w:val="0"/>
        <w:adjustRightInd w:val="0"/>
        <w:ind w:left="288" w:hanging="288"/>
        <w:rPr>
          <w:szCs w:val="24"/>
        </w:rPr>
      </w:pPr>
      <w:r w:rsidRPr="004F178E">
        <w:rPr>
          <w:b/>
          <w:szCs w:val="24"/>
        </w:rPr>
        <w:t>Clement of Alexandria</w:t>
      </w:r>
      <w:r w:rsidRPr="004F178E">
        <w:rPr>
          <w:szCs w:val="24"/>
        </w:rPr>
        <w:t xml:space="preserve"> (193-202 A.D.) “</w:t>
      </w:r>
      <w:r w:rsidRPr="004F178E">
        <w:rPr>
          <w:rFonts w:cs="Consolas"/>
          <w:szCs w:val="24"/>
          <w:highlight w:val="white"/>
        </w:rPr>
        <w:t>This glory, which Shone forth on the face of Moses, the people could not look on. Wherefore he took a veil for the glory, to those who looked carnally. For those, who demand toll, detain those who bring in any worldly things, who are burdened with their own passions.</w:t>
      </w:r>
      <w:r w:rsidRPr="004F178E">
        <w:rPr>
          <w:szCs w:val="24"/>
        </w:rPr>
        <w:t xml:space="preserve">” </w:t>
      </w:r>
      <w:r w:rsidRPr="004F178E">
        <w:rPr>
          <w:i/>
          <w:szCs w:val="24"/>
        </w:rPr>
        <w:t>Stromata</w:t>
      </w:r>
      <w:r w:rsidRPr="004F178E">
        <w:rPr>
          <w:szCs w:val="24"/>
        </w:rPr>
        <w:t xml:space="preserve"> book 4 ch.18 p.</w:t>
      </w:r>
      <w:r w:rsidR="001D6731">
        <w:rPr>
          <w:szCs w:val="24"/>
        </w:rPr>
        <w:t>430</w:t>
      </w:r>
    </w:p>
    <w:p w14:paraId="2CF6F568" w14:textId="77777777" w:rsidR="000B070E" w:rsidRPr="00B2347F" w:rsidRDefault="000B070E" w:rsidP="000B070E">
      <w:pPr>
        <w:autoSpaceDE w:val="0"/>
        <w:autoSpaceDN w:val="0"/>
        <w:adjustRightInd w:val="0"/>
        <w:ind w:left="288" w:hanging="288"/>
        <w:rPr>
          <w:highlight w:val="white"/>
        </w:rPr>
      </w:pPr>
      <w:r w:rsidRPr="00D45F10">
        <w:rPr>
          <w:b/>
          <w:bCs/>
          <w:highlight w:val="white"/>
        </w:rPr>
        <w:t>Tertullian</w:t>
      </w:r>
      <w:r w:rsidRPr="00B2347F">
        <w:rPr>
          <w:highlight w:val="white"/>
        </w:rPr>
        <w:t xml:space="preserve"> (207/208 A.D.) </w:t>
      </w:r>
      <w:r w:rsidRPr="00B2347F">
        <w:t>discusses the face of Moses as a figure of the veil that is on the nation still.</w:t>
      </w:r>
      <w:r w:rsidRPr="00B2347F">
        <w:rPr>
          <w:highlight w:val="white"/>
        </w:rPr>
        <w:t xml:space="preserve"> </w:t>
      </w:r>
      <w:r w:rsidRPr="00B2347F">
        <w:rPr>
          <w:i/>
          <w:highlight w:val="white"/>
        </w:rPr>
        <w:t>Five Books Against Marcion</w:t>
      </w:r>
      <w:r w:rsidRPr="00B2347F">
        <w:rPr>
          <w:highlight w:val="white"/>
        </w:rPr>
        <w:t xml:space="preserve"> book 5 ch.11 p.453</w:t>
      </w:r>
    </w:p>
    <w:p w14:paraId="193156D9" w14:textId="4112DB1C" w:rsidR="000B070E" w:rsidRDefault="000B070E" w:rsidP="000B070E">
      <w:pPr>
        <w:autoSpaceDE w:val="0"/>
        <w:autoSpaceDN w:val="0"/>
        <w:adjustRightInd w:val="0"/>
        <w:ind w:left="288" w:hanging="288"/>
      </w:pPr>
      <w:r w:rsidRPr="00B2347F">
        <w:rPr>
          <w:b/>
        </w:rPr>
        <w:t>Origen</w:t>
      </w:r>
      <w:r w:rsidRPr="00B2347F">
        <w:t xml:space="preserve"> (240-254 A.D.) </w:t>
      </w:r>
      <w:r>
        <w:t>“</w:t>
      </w:r>
      <w:r w:rsidRPr="00B2347F">
        <w:rPr>
          <w:highlight w:val="white"/>
        </w:rPr>
        <w:t xml:space="preserve">Paul in like manner, when he wishes to disparage the law taken literally, says, </w:t>
      </w:r>
      <w:r>
        <w:rPr>
          <w:highlight w:val="white"/>
        </w:rPr>
        <w:t>‘</w:t>
      </w:r>
      <w:r w:rsidRPr="00B2347F">
        <w:rPr>
          <w:highlight w:val="white"/>
        </w:rPr>
        <w:t>If the ministration of death, written and engraven in stones, was glorious, so that the children of Israel could not stedfastly behold the face of Moses for the glory of his countenance, which glory was to be done away; how shall not the ministration of the Spirit be rather glorious?</w:t>
      </w:r>
      <w:r>
        <w:rPr>
          <w:highlight w:val="white"/>
        </w:rPr>
        <w:t>’</w:t>
      </w:r>
      <w:r w:rsidRPr="00B2347F">
        <w:rPr>
          <w:highlight w:val="white"/>
        </w:rPr>
        <w:t xml:space="preserve"> But when in another place he wishes to praise and recommend the law, he calls it </w:t>
      </w:r>
      <w:r>
        <w:rPr>
          <w:highlight w:val="white"/>
        </w:rPr>
        <w:t>‘</w:t>
      </w:r>
      <w:r w:rsidRPr="00B2347F">
        <w:rPr>
          <w:highlight w:val="white"/>
        </w:rPr>
        <w:t>spiritual,</w:t>
      </w:r>
      <w:r>
        <w:rPr>
          <w:highlight w:val="white"/>
        </w:rPr>
        <w:t>’</w:t>
      </w:r>
      <w:r w:rsidRPr="00B2347F">
        <w:rPr>
          <w:highlight w:val="white"/>
        </w:rPr>
        <w:t xml:space="preserve"> and says, </w:t>
      </w:r>
      <w:r>
        <w:rPr>
          <w:highlight w:val="white"/>
        </w:rPr>
        <w:t>‘</w:t>
      </w:r>
      <w:r w:rsidRPr="00B2347F">
        <w:rPr>
          <w:highlight w:val="white"/>
        </w:rPr>
        <w:t>We know that the law is spiritual;</w:t>
      </w:r>
      <w:r>
        <w:rPr>
          <w:highlight w:val="white"/>
        </w:rPr>
        <w:t>’</w:t>
      </w:r>
      <w:r w:rsidRPr="00B2347F">
        <w:rPr>
          <w:highlight w:val="white"/>
        </w:rPr>
        <w:t xml:space="preserve"> and, </w:t>
      </w:r>
      <w:r>
        <w:rPr>
          <w:highlight w:val="white"/>
        </w:rPr>
        <w:t>‘</w:t>
      </w:r>
      <w:r w:rsidRPr="00B2347F">
        <w:rPr>
          <w:highlight w:val="white"/>
        </w:rPr>
        <w:t>Wherefore the law is holy, and the commandment holy, and just, and good.</w:t>
      </w:r>
      <w:r>
        <w:rPr>
          <w:highlight w:val="white"/>
        </w:rPr>
        <w:t>’”</w:t>
      </w:r>
      <w:r w:rsidR="00324B95">
        <w:rPr>
          <w:highlight w:val="white"/>
        </w:rPr>
        <w:t>This is a full quote of 2 Corinthians 3:7-8.</w:t>
      </w:r>
      <w:r w:rsidRPr="00B2347F">
        <w:rPr>
          <w:highlight w:val="white"/>
        </w:rPr>
        <w:t xml:space="preserve"> </w:t>
      </w:r>
      <w:r w:rsidRPr="00B2347F">
        <w:rPr>
          <w:i/>
        </w:rPr>
        <w:t>Origen Against Celsus</w:t>
      </w:r>
      <w:r w:rsidRPr="00B2347F">
        <w:t xml:space="preserve"> book 7 ch.20 p.619</w:t>
      </w:r>
    </w:p>
    <w:p w14:paraId="0B6C9219" w14:textId="1676D744" w:rsidR="00D45F10" w:rsidRDefault="00D45F10" w:rsidP="000B070E">
      <w:pPr>
        <w:autoSpaceDE w:val="0"/>
        <w:autoSpaceDN w:val="0"/>
        <w:adjustRightInd w:val="0"/>
        <w:ind w:left="288" w:hanging="288"/>
      </w:pPr>
      <w:r>
        <w:rPr>
          <w:b/>
        </w:rPr>
        <w:t>Cyprian of Carthage</w:t>
      </w:r>
      <w:r w:rsidRPr="00D45F10">
        <w:rPr>
          <w:bCs/>
        </w:rPr>
        <w:t xml:space="preserve"> (c.246-258 A.D.) </w:t>
      </w:r>
      <w:r>
        <w:rPr>
          <w:bCs/>
        </w:rPr>
        <w:t xml:space="preserve">quotes all of 2 Corinthians 3:4-16 as 2 Corinthians. </w:t>
      </w:r>
      <w:r w:rsidRPr="00D45F10">
        <w:rPr>
          <w:bCs/>
          <w:i/>
          <w:iCs/>
        </w:rPr>
        <w:t>Treatises of Cyprian</w:t>
      </w:r>
      <w:r>
        <w:rPr>
          <w:bCs/>
        </w:rPr>
        <w:t xml:space="preserve"> Treatise 12 part 1 ch.4 p.509</w:t>
      </w:r>
    </w:p>
    <w:p w14:paraId="14DD81ED" w14:textId="77777777" w:rsidR="000B070E" w:rsidRDefault="000B070E" w:rsidP="000B070E">
      <w:pPr>
        <w:ind w:left="288" w:hanging="288"/>
      </w:pPr>
    </w:p>
    <w:p w14:paraId="10CE1254" w14:textId="77777777" w:rsidR="000B070E" w:rsidRPr="004F178E" w:rsidRDefault="000B070E" w:rsidP="000B070E">
      <w:pPr>
        <w:ind w:left="288" w:hanging="288"/>
        <w:rPr>
          <w:b/>
          <w:u w:val="single"/>
        </w:rPr>
      </w:pPr>
      <w:r w:rsidRPr="004F178E">
        <w:rPr>
          <w:b/>
          <w:u w:val="single"/>
        </w:rPr>
        <w:t>After Nicea</w:t>
      </w:r>
    </w:p>
    <w:p w14:paraId="4CA1E0F4" w14:textId="77777777" w:rsidR="000B070E" w:rsidRDefault="000B070E" w:rsidP="000B070E">
      <w:pPr>
        <w:ind w:left="288" w:hanging="288"/>
      </w:pPr>
      <w:r w:rsidRPr="004F178E">
        <w:rPr>
          <w:b/>
        </w:rPr>
        <w:t>Ambrosiaster</w:t>
      </w:r>
      <w:r>
        <w:t xml:space="preserve"> (Lastin, after 384 A.D.) says that Moses’ face show. Question 101 p.128</w:t>
      </w:r>
    </w:p>
    <w:p w14:paraId="793FD292" w14:textId="77777777" w:rsidR="000B070E" w:rsidRDefault="000B070E" w:rsidP="000B070E">
      <w:pPr>
        <w:ind w:left="288" w:hanging="288"/>
      </w:pPr>
    </w:p>
    <w:p w14:paraId="207E1464" w14:textId="77777777" w:rsidR="000B070E" w:rsidRDefault="000B070E" w:rsidP="00E22DF3">
      <w:pPr>
        <w:ind w:left="288" w:hanging="288"/>
      </w:pPr>
    </w:p>
    <w:p w14:paraId="1FE102CB" w14:textId="77777777" w:rsidR="002970D4" w:rsidRPr="00B2347F" w:rsidRDefault="002970D4" w:rsidP="002970D4">
      <w:pPr>
        <w:pStyle w:val="Heading1"/>
        <w:rPr>
          <w:caps/>
        </w:rPr>
      </w:pPr>
      <w:bookmarkStart w:id="2088" w:name="_Toc58617603"/>
      <w:bookmarkStart w:id="2089" w:name="_Toc62979033"/>
      <w:bookmarkStart w:id="2090" w:name="_Toc126171471"/>
      <w:bookmarkStart w:id="2091" w:name="_Toc161079600"/>
      <w:r w:rsidRPr="00B2347F">
        <w:rPr>
          <w:caps/>
        </w:rPr>
        <w:t>The Work of God</w:t>
      </w:r>
      <w:r>
        <w:rPr>
          <w:caps/>
        </w:rPr>
        <w:t xml:space="preserve"> IN THE NT</w:t>
      </w:r>
      <w:bookmarkEnd w:id="2088"/>
      <w:bookmarkEnd w:id="2089"/>
      <w:bookmarkEnd w:id="2090"/>
      <w:bookmarkEnd w:id="2091"/>
    </w:p>
    <w:p w14:paraId="1634DDA5" w14:textId="77777777" w:rsidR="002970D4" w:rsidRPr="00B2347F" w:rsidRDefault="002970D4" w:rsidP="002970D4"/>
    <w:p w14:paraId="0527C9C1" w14:textId="6FDA8E7F" w:rsidR="00BB0E96" w:rsidRPr="00B2347F" w:rsidRDefault="00BB0E96" w:rsidP="00BB0E96">
      <w:pPr>
        <w:pStyle w:val="Heading2"/>
      </w:pPr>
      <w:bookmarkStart w:id="2092" w:name="_Toc58617604"/>
      <w:bookmarkStart w:id="2093" w:name="_Toc62979034"/>
      <w:bookmarkStart w:id="2094" w:name="_Toc126171472"/>
      <w:bookmarkStart w:id="2095" w:name="_Toc161079601"/>
      <w:r w:rsidRPr="00B2347F">
        <w:t>W</w:t>
      </w:r>
      <w:r>
        <w:t>n1</w:t>
      </w:r>
      <w:r w:rsidRPr="00B2347F">
        <w:t>. Zechariah was made mute [temporarily]</w:t>
      </w:r>
      <w:bookmarkEnd w:id="2092"/>
      <w:bookmarkEnd w:id="2093"/>
      <w:bookmarkEnd w:id="2094"/>
      <w:bookmarkEnd w:id="2095"/>
    </w:p>
    <w:p w14:paraId="6273972D" w14:textId="77777777" w:rsidR="00BB0E96" w:rsidRDefault="00BB0E96" w:rsidP="00BB0E96">
      <w:pPr>
        <w:ind w:left="288" w:hanging="288"/>
      </w:pPr>
    </w:p>
    <w:p w14:paraId="077B7DAE" w14:textId="77777777" w:rsidR="003D2E90" w:rsidRDefault="003D2E90" w:rsidP="00BB0E96">
      <w:pPr>
        <w:ind w:left="288" w:hanging="288"/>
      </w:pPr>
      <w:r>
        <w:t>Luke 1:18-20</w:t>
      </w:r>
    </w:p>
    <w:p w14:paraId="27913801" w14:textId="77777777" w:rsidR="003D2E90" w:rsidRPr="00B2347F" w:rsidRDefault="003D2E90" w:rsidP="00BB0E96">
      <w:pPr>
        <w:ind w:left="288" w:hanging="288"/>
      </w:pPr>
    </w:p>
    <w:p w14:paraId="091E5642" w14:textId="77777777" w:rsidR="00BB0E96" w:rsidRPr="00B2347F" w:rsidRDefault="00BB0E96" w:rsidP="00BB0E9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w:t>
      </w:r>
      <w:r w:rsidR="002D2DBF">
        <w:t>“</w:t>
      </w:r>
      <w:r w:rsidRPr="00B2347F">
        <w:t>And it was this which was signified by the dumbness of Zacharias, which waited for fruit in the person of the harbinger of Christ, that the Word, the light of truth, by becoming the Gospel, might break the mystic silence of the prophetic enigmas.</w:t>
      </w:r>
      <w:r w:rsidR="002D2DBF">
        <w:t>”</w:t>
      </w:r>
      <w:r w:rsidRPr="00B2347F">
        <w:t xml:space="preserve"> </w:t>
      </w:r>
      <w:r w:rsidRPr="00B2347F">
        <w:rPr>
          <w:i/>
        </w:rPr>
        <w:t>Exhortation to the Heathen</w:t>
      </w:r>
      <w:r w:rsidRPr="00B2347F">
        <w:t xml:space="preserve"> ch.1 p.174</w:t>
      </w:r>
    </w:p>
    <w:p w14:paraId="6BDFD7EC" w14:textId="77777777" w:rsidR="00BB0E96" w:rsidRPr="00B2347F" w:rsidRDefault="00BB0E96" w:rsidP="00BB0E96">
      <w:pPr>
        <w:ind w:left="288" w:hanging="288"/>
      </w:pPr>
      <w:r w:rsidRPr="00B2347F">
        <w:rPr>
          <w:b/>
        </w:rPr>
        <w:t>Tertullian</w:t>
      </w:r>
      <w:r w:rsidRPr="00B2347F">
        <w:t xml:space="preserve"> (198-220 A.D.) </w:t>
      </w:r>
      <w:r w:rsidR="002D2DBF">
        <w:t>“</w:t>
      </w:r>
      <w:r w:rsidRPr="00B2347F">
        <w:t>For Zecharias, when punished with a temporary privation of voice, holds colloquy with his mind, and, passying by his bootless tongue, with the help of his hands distates from his heart, and without his mouth pronounces the name of his sin.</w:t>
      </w:r>
      <w:r w:rsidR="002D2DBF">
        <w:t>”</w:t>
      </w:r>
      <w:r w:rsidRPr="00B2347F">
        <w:t xml:space="preserve"> </w:t>
      </w:r>
      <w:r w:rsidRPr="00B2347F">
        <w:rPr>
          <w:i/>
        </w:rPr>
        <w:t>On Idolatry</w:t>
      </w:r>
      <w:r w:rsidRPr="00B2347F">
        <w:t xml:space="preserve"> ch.23 p.75</w:t>
      </w:r>
    </w:p>
    <w:p w14:paraId="056B708C" w14:textId="77777777" w:rsidR="00BB0E96" w:rsidRPr="00B2347F" w:rsidRDefault="00BB0E96" w:rsidP="00BB0E96">
      <w:pPr>
        <w:ind w:left="288" w:hanging="288"/>
      </w:pPr>
      <w:r w:rsidRPr="00B2347F">
        <w:rPr>
          <w:b/>
        </w:rPr>
        <w:t>Hippolytus of Portus</w:t>
      </w:r>
      <w:r w:rsidRPr="00B2347F">
        <w:t xml:space="preserve"> (222-235/236 A.D.) (implied) </w:t>
      </w:r>
      <w:r w:rsidR="002D2DBF">
        <w:t>“</w:t>
      </w:r>
      <w:r w:rsidRPr="00B2347F">
        <w:t>I [ John the forerunner of the Lord] bound the tongue of my father;</w:t>
      </w:r>
      <w:r w:rsidR="002D2DBF">
        <w:t>”</w:t>
      </w:r>
      <w:r w:rsidRPr="00B2347F">
        <w:t xml:space="preserve"> </w:t>
      </w:r>
      <w:r w:rsidRPr="00B2347F">
        <w:rPr>
          <w:i/>
        </w:rPr>
        <w:t>Discourse on the Holy Theophany</w:t>
      </w:r>
      <w:r w:rsidRPr="00B2347F">
        <w:t xml:space="preserve"> p.235.</w:t>
      </w:r>
    </w:p>
    <w:p w14:paraId="05C96F6C" w14:textId="77777777" w:rsidR="00BB0E96" w:rsidRPr="00B2347F" w:rsidRDefault="00BB0E96" w:rsidP="00BB0E96">
      <w:pPr>
        <w:ind w:left="288" w:hanging="288"/>
      </w:pPr>
      <w:r w:rsidRPr="00B2347F">
        <w:rPr>
          <w:b/>
        </w:rPr>
        <w:t>Origen</w:t>
      </w:r>
      <w:r w:rsidRPr="00B2347F">
        <w:t xml:space="preserve"> (c.227-240 A.D.) </w:t>
      </w:r>
      <w:r w:rsidR="002D2DBF">
        <w:t>“</w:t>
      </w:r>
      <w:r w:rsidRPr="00B2347F">
        <w:t>This explains, perhaps, how it was that Zacharias lost his voice at the birth of the voice which points out the Word of God, and only recovered it when the voice, forerunner of the Word, was born.</w:t>
      </w:r>
      <w:r w:rsidR="002D2DBF">
        <w:t>”</w:t>
      </w:r>
      <w:r w:rsidRPr="00B2347F">
        <w:t xml:space="preserve"> </w:t>
      </w:r>
      <w:r w:rsidRPr="00B2347F">
        <w:rPr>
          <w:i/>
        </w:rPr>
        <w:t>Origen</w:t>
      </w:r>
      <w:r w:rsidR="00DE7390">
        <w:rPr>
          <w:i/>
        </w:rPr>
        <w:t>’</w:t>
      </w:r>
      <w:r w:rsidRPr="00B2347F">
        <w:rPr>
          <w:i/>
        </w:rPr>
        <w:t>s Commentary on John</w:t>
      </w:r>
      <w:r w:rsidRPr="00B2347F">
        <w:t xml:space="preserve"> 2 ch.26 p.341</w:t>
      </w:r>
    </w:p>
    <w:p w14:paraId="1BC43D6E" w14:textId="77777777" w:rsidR="00BB0E96" w:rsidRPr="00B2347F" w:rsidRDefault="00BB0E96" w:rsidP="00BB0E96">
      <w:pPr>
        <w:ind w:left="288" w:hanging="288"/>
      </w:pPr>
      <w:r w:rsidRPr="00B2347F">
        <w:rPr>
          <w:b/>
        </w:rPr>
        <w:t>Pont</w:t>
      </w:r>
      <w:r w:rsidR="003D2E90">
        <w:rPr>
          <w:b/>
        </w:rPr>
        <w:t>i</w:t>
      </w:r>
      <w:r w:rsidRPr="00B2347F">
        <w:rPr>
          <w:b/>
        </w:rPr>
        <w:t>us</w:t>
      </w:r>
      <w:r w:rsidRPr="00B2347F">
        <w:t xml:space="preserve"> </w:t>
      </w:r>
      <w:r w:rsidR="00DF4E95">
        <w:t>(258 A.D.)</w:t>
      </w:r>
      <w:r w:rsidRPr="00B2347F">
        <w:t xml:space="preserve"> </w:t>
      </w:r>
      <w:r w:rsidR="002D2DBF">
        <w:t>“</w:t>
      </w:r>
      <w:r w:rsidRPr="00B2347F">
        <w:t>I find something similar in the Scriptures. For Zacharias the priest, because he did not believe the promise of a son, made to him by the angel, became dumb; so that he asked for tablets by a sign, being about to write his son</w:t>
      </w:r>
      <w:r w:rsidR="00DE7390">
        <w:t>’</w:t>
      </w:r>
      <w:r w:rsidRPr="00B2347F">
        <w:t>s name rather than utter it.</w:t>
      </w:r>
      <w:r w:rsidR="002D2DBF">
        <w:t>”</w:t>
      </w:r>
      <w:r w:rsidRPr="00B2347F">
        <w:t xml:space="preserve"> </w:t>
      </w:r>
      <w:r w:rsidRPr="00B2347F">
        <w:rPr>
          <w:i/>
        </w:rPr>
        <w:t>Life and Passion of Cyprian</w:t>
      </w:r>
      <w:r w:rsidRPr="00B2347F">
        <w:t xml:space="preserve"> ch.13 p.272</w:t>
      </w:r>
    </w:p>
    <w:p w14:paraId="52756B78" w14:textId="77777777" w:rsidR="00BB0E96" w:rsidRPr="00B2347F" w:rsidRDefault="00BB0E96" w:rsidP="00BB0E96">
      <w:pPr>
        <w:ind w:left="288" w:hanging="288"/>
      </w:pPr>
    </w:p>
    <w:p w14:paraId="7DA8B182" w14:textId="77777777" w:rsidR="00BB0E96" w:rsidRPr="00B2347F" w:rsidRDefault="00BB0E96" w:rsidP="00BB0E96">
      <w:pPr>
        <w:rPr>
          <w:b/>
          <w:u w:val="single"/>
        </w:rPr>
      </w:pPr>
      <w:r w:rsidRPr="00B2347F">
        <w:rPr>
          <w:b/>
          <w:u w:val="single"/>
        </w:rPr>
        <w:t>Among heretics</w:t>
      </w:r>
    </w:p>
    <w:p w14:paraId="4BAEBD0A" w14:textId="77777777" w:rsidR="00BB0E96" w:rsidRPr="00B2347F" w:rsidRDefault="00BB0E96" w:rsidP="00BB0E96">
      <w:pPr>
        <w:ind w:left="288" w:hanging="288"/>
      </w:pPr>
      <w:r w:rsidRPr="00B2347F">
        <w:t xml:space="preserve">The Ebionite </w:t>
      </w:r>
      <w:r w:rsidRPr="00B2347F">
        <w:rPr>
          <w:b/>
          <w:i/>
        </w:rPr>
        <w:t>Protoevangelium of James</w:t>
      </w:r>
      <w:r w:rsidRPr="00B2347F">
        <w:t xml:space="preserve"> (145-248 A.D.) ch.10 p.363 mentions that Zecharias was mute, and after Jesus was born he spoke again.</w:t>
      </w:r>
    </w:p>
    <w:p w14:paraId="0997095E" w14:textId="77777777" w:rsidR="00BB0E96" w:rsidRPr="00B2347F" w:rsidRDefault="00BB0E96" w:rsidP="00BB0E96">
      <w:pPr>
        <w:ind w:left="288" w:hanging="288"/>
      </w:pPr>
    </w:p>
    <w:p w14:paraId="024F21BC" w14:textId="655DA19D" w:rsidR="00242418" w:rsidRPr="00B2347F" w:rsidRDefault="00242418">
      <w:pPr>
        <w:pStyle w:val="Heading2"/>
      </w:pPr>
      <w:bookmarkStart w:id="2096" w:name="_Toc58617605"/>
      <w:bookmarkStart w:id="2097" w:name="_Toc62979035"/>
      <w:bookmarkStart w:id="2098" w:name="_Toc126171473"/>
      <w:bookmarkStart w:id="2099" w:name="_Toc161079602"/>
      <w:r w:rsidRPr="00B2347F">
        <w:t>W</w:t>
      </w:r>
      <w:r w:rsidR="000071F3">
        <w:t>n</w:t>
      </w:r>
      <w:r w:rsidR="00BB0E96">
        <w:t>2</w:t>
      </w:r>
      <w:r w:rsidRPr="00B2347F">
        <w:t xml:space="preserve">. The star [of </w:t>
      </w:r>
      <w:smartTag w:uri="urn:schemas-microsoft-com:office:smarttags" w:element="place">
        <w:smartTag w:uri="urn:schemas-microsoft-com:office:smarttags" w:element="City">
          <w:r w:rsidRPr="00B2347F">
            <w:t>Bethlehem</w:t>
          </w:r>
        </w:smartTag>
      </w:smartTag>
      <w:r w:rsidRPr="00B2347F">
        <w:t>]</w:t>
      </w:r>
      <w:bookmarkEnd w:id="2038"/>
      <w:bookmarkEnd w:id="2096"/>
      <w:bookmarkEnd w:id="2097"/>
      <w:bookmarkEnd w:id="2098"/>
      <w:bookmarkEnd w:id="2099"/>
    </w:p>
    <w:p w14:paraId="30CDE0D2" w14:textId="77777777" w:rsidR="00242418" w:rsidRPr="00B2347F" w:rsidRDefault="00242418"/>
    <w:p w14:paraId="6536A29E" w14:textId="77777777" w:rsidR="004B730A" w:rsidRPr="00B2347F" w:rsidRDefault="004B730A">
      <w:r w:rsidRPr="00B2347F">
        <w:t>Matthew 2:2,7,9-10</w:t>
      </w:r>
    </w:p>
    <w:p w14:paraId="7C097F6E" w14:textId="77777777" w:rsidR="004B730A" w:rsidRDefault="004B730A"/>
    <w:p w14:paraId="48BFEB60" w14:textId="77777777" w:rsidR="00242418" w:rsidRPr="00B2347F" w:rsidRDefault="00242418">
      <w:pPr>
        <w:ind w:left="288" w:hanging="288"/>
      </w:pPr>
      <w:r w:rsidRPr="00B2347F">
        <w:rPr>
          <w:b/>
        </w:rPr>
        <w:t>Ignatius</w:t>
      </w:r>
      <w:r w:rsidRPr="00B2347F">
        <w:t xml:space="preserve"> (c.100-117 A.D.) </w:t>
      </w:r>
      <w:r w:rsidR="002D2DBF">
        <w:t>“</w:t>
      </w:r>
      <w:r w:rsidRPr="00B2347F">
        <w:t>A star shone forth in heaven above all the other stars, the light of which was inexpressible, while its novelty struck men with astonishment. And all the rest of the stars, with the sun and moon, formed a chorus to this star, and its light was exceedingly great above them all. And there was agitation felt as to whence this new spectacle came, so unlike to everything else [in the heavens]. Hence every kind of magic was destroyed, and every bond of wickedness disappeared; ignorance was removed, and the old kingdom abolished, God Himself being manifested in human form for the renewal of eternal life. And now that took a beginning which had been prepared by God.</w:t>
      </w:r>
      <w:r w:rsidR="002D2DBF">
        <w:t>”</w:t>
      </w:r>
      <w:r w:rsidRPr="00B2347F">
        <w:t xml:space="preserve"> </w:t>
      </w:r>
      <w:r w:rsidRPr="00B2347F">
        <w:rPr>
          <w:i/>
        </w:rPr>
        <w:t>Letter to the Ephesians</w:t>
      </w:r>
      <w:r w:rsidRPr="00B2347F">
        <w:t xml:space="preserve"> ch.19 p.57</w:t>
      </w:r>
    </w:p>
    <w:p w14:paraId="05B5B019"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Now this king Herod, at the time when the Magi came to him from Arabia, and said they knew from a star which appeared in the heavens that a King had been born in your country, and that they had come to worship Him, learned from the elders of your people that it was thus written regarding Bethlehem in the prophet: </w:t>
      </w:r>
      <w:r w:rsidR="00DE7390">
        <w:t>‘</w:t>
      </w:r>
      <w:r w:rsidRPr="00B2347F">
        <w:t>And thou, Bethlehem, in the land of Judah, art by no means least among the princes of Judah; for out of thee shall go forth the leader who shall feed my people.</w:t>
      </w:r>
      <w:r w:rsidR="00DE7390">
        <w:t>’</w:t>
      </w:r>
      <w:r w:rsidRPr="00B2347F">
        <w:t xml:space="preserve"> Accordingly the Magi from Arabia came to </w:t>
      </w:r>
      <w:smartTag w:uri="urn:schemas-microsoft-com:office:smarttags" w:element="City">
        <w:r w:rsidRPr="00B2347F">
          <w:t>Bethlehem</w:t>
        </w:r>
      </w:smartTag>
      <w:r w:rsidRPr="00B2347F">
        <w:t xml:space="preserve"> and worshipped the Child, and presented Him with gifts, gold and frankincense, and myrrh; but returned not to Herod, being warned in a revelation after worshipping the Child in </w:t>
      </w:r>
      <w:smartTag w:uri="urn:schemas-microsoft-com:office:smarttags" w:element="place">
        <w:smartTag w:uri="urn:schemas-microsoft-com:office:smarttags" w:element="City">
          <w:r w:rsidRPr="00B2347F">
            <w:t>Bethlehem</w:t>
          </w:r>
        </w:smartTag>
      </w:smartTag>
      <w:r w:rsidRPr="00B2347F">
        <w:t>.</w:t>
      </w:r>
      <w:r w:rsidR="00DE7390">
        <w:t>’</w:t>
      </w:r>
      <w:r w:rsidR="002D2DBF">
        <w:t>”</w:t>
      </w:r>
      <w:r w:rsidRPr="00B2347F">
        <w:t xml:space="preserve"> </w:t>
      </w:r>
      <w:r w:rsidRPr="00B2347F">
        <w:rPr>
          <w:i/>
        </w:rPr>
        <w:t>Dialogue with Trypho, a Jew</w:t>
      </w:r>
      <w:r w:rsidRPr="00B2347F">
        <w:t xml:space="preserve"> ch.88 p.237</w:t>
      </w:r>
    </w:p>
    <w:p w14:paraId="263169FA" w14:textId="77777777" w:rsidR="003944A5" w:rsidRPr="00B2347F" w:rsidRDefault="003944A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w:t>
      </w:r>
      <w:r w:rsidR="004B730A" w:rsidRPr="00B2347F">
        <w:t xml:space="preserve">section 3 no.1-23 p.47-48 quotes Matthew 2:1-23 which includes the star of </w:t>
      </w:r>
      <w:smartTag w:uri="urn:schemas-microsoft-com:office:smarttags" w:element="place">
        <w:smartTag w:uri="urn:schemas-microsoft-com:office:smarttags" w:element="City">
          <w:r w:rsidR="004B730A" w:rsidRPr="00B2347F">
            <w:t>Bethlehem</w:t>
          </w:r>
        </w:smartTag>
      </w:smartTag>
      <w:r w:rsidR="004B730A" w:rsidRPr="00B2347F">
        <w:t>. Specifically section 3 1,7,9-11 p.47.</w:t>
      </w:r>
    </w:p>
    <w:p w14:paraId="50BB6CD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But Matthew says that the Magi, coming from the east, exclaimed </w:t>
      </w:r>
      <w:r w:rsidR="002D2DBF">
        <w:t>“</w:t>
      </w:r>
      <w:r w:rsidRPr="00B2347F">
        <w:t>For we have seen His star in the east, and are come to worship Him;</w:t>
      </w:r>
      <w:r w:rsidR="002D2DBF">
        <w:t>”</w:t>
      </w:r>
      <w:r w:rsidRPr="00B2347F">
        <w:t xml:space="preserve"> </w:t>
      </w:r>
      <w:r w:rsidRPr="00B2347F">
        <w:rPr>
          <w:i/>
        </w:rPr>
        <w:t>Irenaeus Against Heresies</w:t>
      </w:r>
      <w:r w:rsidRPr="00B2347F">
        <w:t xml:space="preserve"> book 3 ch.9.2 p.423</w:t>
      </w:r>
    </w:p>
    <w:p w14:paraId="414A7554" w14:textId="77777777" w:rsidR="003944A5" w:rsidRPr="00B2347F" w:rsidRDefault="003944A5" w:rsidP="003944A5">
      <w:pPr>
        <w:ind w:left="288" w:hanging="288"/>
      </w:pPr>
      <w:r w:rsidRPr="00B2347F">
        <w:rPr>
          <w:b/>
        </w:rPr>
        <w:t xml:space="preserve">Clement of </w:t>
      </w:r>
      <w:smartTag w:uri="urn:schemas-microsoft-com:office:smarttags" w:element="City">
        <w:r w:rsidRPr="00B2347F">
          <w:rPr>
            <w:b/>
          </w:rPr>
          <w:t>Alexandria</w:t>
        </w:r>
      </w:smartTag>
      <w:r w:rsidRPr="00B2347F">
        <w:t xml:space="preserve"> (193-217/220 A.D.) mentions the star of </w:t>
      </w:r>
      <w:smartTag w:uri="urn:schemas-microsoft-com:office:smarttags" w:element="place">
        <w:smartTag w:uri="urn:schemas-microsoft-com:office:smarttags" w:element="City">
          <w:r w:rsidRPr="00B2347F">
            <w:t>Bethlehem</w:t>
          </w:r>
        </w:smartTag>
      </w:smartTag>
      <w:r w:rsidRPr="00B2347F">
        <w:t xml:space="preserve">. </w:t>
      </w:r>
      <w:r w:rsidRPr="00B2347F">
        <w:rPr>
          <w:i/>
        </w:rPr>
        <w:t>The Instructor</w:t>
      </w:r>
      <w:r w:rsidRPr="00B2347F">
        <w:t xml:space="preserve"> book 1 ch.2 p.210</w:t>
      </w:r>
    </w:p>
    <w:p w14:paraId="6083E477" w14:textId="77777777" w:rsidR="00242418" w:rsidRPr="00B2347F" w:rsidRDefault="00242418">
      <w:pPr>
        <w:ind w:left="288" w:hanging="288"/>
      </w:pPr>
      <w:r w:rsidRPr="00B2347F">
        <w:rPr>
          <w:b/>
        </w:rPr>
        <w:t>Tertullian</w:t>
      </w:r>
      <w:r w:rsidRPr="00B2347F">
        <w:t xml:space="preserve"> (198-220 A.D.) </w:t>
      </w:r>
      <w:r w:rsidR="002D2DBF">
        <w:t>“</w:t>
      </w:r>
      <w:r w:rsidR="00DE7390">
        <w:t>‘</w:t>
      </w:r>
      <w:r w:rsidRPr="00B2347F">
        <w:t>But Magi and astrologers came from the east.</w:t>
      </w:r>
      <w:r w:rsidR="00DE7390">
        <w:t>’</w:t>
      </w:r>
      <w:r w:rsidRPr="00B2347F">
        <w:t xml:space="preserve"> We know the mutual alliance of magic and astrology. The interpreters of the stars, then, were the first to announce Christ</w:t>
      </w:r>
      <w:r w:rsidR="00DE7390">
        <w:t>’</w:t>
      </w:r>
      <w:r w:rsidRPr="00B2347F">
        <w:t xml:space="preserve">s birth the first to present Him </w:t>
      </w:r>
      <w:r w:rsidR="00DE7390">
        <w:t>‘</w:t>
      </w:r>
      <w:r w:rsidRPr="00B2347F">
        <w:t>gifts.</w:t>
      </w:r>
      <w:r w:rsidR="00DE7390">
        <w:t>’</w:t>
      </w:r>
      <w:r w:rsidRPr="00B2347F">
        <w:t xml:space="preserve"> By this bond, [must] I imagine, they put Christ under obligation to themselves? What then? Shall therefore the religion of those Magi act as patron now also to astrologers? Astrology now-a-days, forsooth, treats of Christ-is the science of the stars of Christ; not of Saturn, or Mars, and whomsoever else out of the same class of the dead it pays observance to and preaches? But, however, that science has been allowed until the Gospel, in order that after Christ</w:t>
      </w:r>
      <w:r w:rsidR="00DE7390">
        <w:t>’</w:t>
      </w:r>
      <w:r w:rsidRPr="00B2347F">
        <w:t>s birth no one should thence forward interpret any one</w:t>
      </w:r>
      <w:r w:rsidR="00DE7390">
        <w:t>’</w:t>
      </w:r>
      <w:r w:rsidRPr="00B2347F">
        <w:t>s nativity by the heaven. For they therefore offered to the then infant Lord that frankincense and myrrh and gold, to be, as it were, the close of worldly sacrifice and glory, which Christ was about to do away. What, then? The dream-sent, doubtless, of the will of God-suggested to the same Magi, namely, that they should go home, but by another way, not that by which they came. It means this: that they should not walk in their ancient path.</w:t>
      </w:r>
      <w:r w:rsidR="002D2DBF">
        <w:t>”</w:t>
      </w:r>
      <w:r w:rsidRPr="00B2347F">
        <w:t xml:space="preserve"> </w:t>
      </w:r>
      <w:r w:rsidRPr="00B2347F">
        <w:rPr>
          <w:i/>
        </w:rPr>
        <w:t>On Idolatry</w:t>
      </w:r>
      <w:r w:rsidRPr="00B2347F">
        <w:t xml:space="preserve"> ch.9 p.65</w:t>
      </w:r>
    </w:p>
    <w:p w14:paraId="3EE097FA" w14:textId="77777777" w:rsidR="00242418" w:rsidRPr="00B2347F" w:rsidRDefault="00242418">
      <w:pPr>
        <w:ind w:left="288" w:hanging="288"/>
      </w:pPr>
      <w:r w:rsidRPr="00B2347F">
        <w:t xml:space="preserve">Tertullian (198-220 A.D.) (partial, no star) </w:t>
      </w:r>
      <w:r w:rsidR="002D2DBF">
        <w:t>“</w:t>
      </w:r>
      <w:r w:rsidRPr="00B2347F">
        <w:t>Let those Eastern magi be believed, dowering with gold and incense the infancy of Christ as a king;</w:t>
      </w:r>
      <w:r w:rsidR="002D2DBF">
        <w:t>”</w:t>
      </w:r>
      <w:r w:rsidRPr="00B2347F">
        <w:t xml:space="preserve"> </w:t>
      </w:r>
      <w:r w:rsidRPr="00B2347F">
        <w:rPr>
          <w:i/>
        </w:rPr>
        <w:t>An Answer to the Jews</w:t>
      </w:r>
      <w:r w:rsidRPr="00B2347F">
        <w:t xml:space="preserve"> ch.9 p.162</w:t>
      </w:r>
    </w:p>
    <w:p w14:paraId="4933172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(222-234/5 A.D.) </w:t>
      </w:r>
      <w:r w:rsidR="002D2DBF">
        <w:t>“</w:t>
      </w:r>
      <w:r w:rsidRPr="00B2347F">
        <w:t>And the Magi (afford similar testimony) when they gaze wistfully upon the (Saviour</w:t>
      </w:r>
      <w:r w:rsidR="00DE7390">
        <w:t>’</w:t>
      </w:r>
      <w:r w:rsidRPr="00B2347F">
        <w:t>s) star.</w:t>
      </w:r>
      <w:r w:rsidR="002D2DBF">
        <w:t>”</w:t>
      </w:r>
      <w:r w:rsidRPr="00B2347F">
        <w:t xml:space="preserve"> </w:t>
      </w:r>
      <w:r w:rsidRPr="00B2347F">
        <w:rPr>
          <w:i/>
        </w:rPr>
        <w:t>Refutation of All Heresies</w:t>
      </w:r>
      <w:r w:rsidRPr="00B2347F">
        <w:t xml:space="preserve"> book 7 ch.15 p.108</w:t>
      </w:r>
    </w:p>
    <w:p w14:paraId="480B2780" w14:textId="77777777" w:rsidR="00242418" w:rsidRPr="00B2347F" w:rsidRDefault="00242418">
      <w:pPr>
        <w:ind w:left="288" w:hanging="288"/>
      </w:pPr>
      <w:r w:rsidRPr="00B2347F">
        <w:rPr>
          <w:b/>
        </w:rPr>
        <w:t>Origen</w:t>
      </w:r>
      <w:r w:rsidRPr="00B2347F">
        <w:t xml:space="preserve"> (225-249 A.D.) considered it a new star, not an existing heavenly body in </w:t>
      </w:r>
      <w:r w:rsidRPr="00B2347F">
        <w:rPr>
          <w:i/>
        </w:rPr>
        <w:t>Origen Against Celsus</w:t>
      </w:r>
      <w:r w:rsidRPr="00B2347F">
        <w:t xml:space="preserve"> book 1 ch.48 p.422.</w:t>
      </w:r>
    </w:p>
    <w:p w14:paraId="6EF74385"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ch.8 p.671 </w:t>
      </w:r>
      <w:r w:rsidR="002D2DBF">
        <w:t>“</w:t>
      </w:r>
      <w:r w:rsidRPr="00B2347F">
        <w:t>He had been announced to the shepherds by the angels at the same moment that there was born to them a Saviour; because His star being seen in the east, He had been most anxiously sought for and adored by the Magi, and honoured with illustrious presents and distinguished offerings;</w:t>
      </w:r>
      <w:r w:rsidR="002D2DBF">
        <w:t>”</w:t>
      </w:r>
    </w:p>
    <w:p w14:paraId="1EE64658"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magi but not star) </w:t>
      </w:r>
      <w:r w:rsidR="002D2DBF">
        <w:t>“</w:t>
      </w:r>
      <w:r w:rsidRPr="00B2347F">
        <w:t xml:space="preserve">The Magi then as now having been despoiled and divided for a prey, humbly, and in the guise of suppliants, adore the Child, opening their treasurers, and offering unto Him gifts most opportune and magnificent-gold, and frankincense, and myrrh-as to a king, to God, and to man; whence they were no longer willing to return to the Assyrian king, being forbidden to do so by Providence. For </w:t>
      </w:r>
      <w:r w:rsidR="00DE7390">
        <w:t>‘</w:t>
      </w:r>
      <w:r w:rsidRPr="00B2347F">
        <w:t>being warned of God in a dream,</w:t>
      </w:r>
      <w:r w:rsidR="00DE7390">
        <w:t>’</w:t>
      </w:r>
      <w:r w:rsidRPr="00B2347F">
        <w:t xml:space="preserve"> he says, </w:t>
      </w:r>
      <w:r w:rsidR="00DE7390">
        <w:t>‘</w:t>
      </w:r>
      <w:r w:rsidRPr="00B2347F">
        <w:t>that they should not return to Herod, they departed into their own country another way.</w:t>
      </w:r>
      <w:r w:rsidR="00DE7390">
        <w:t>’</w:t>
      </w:r>
      <w:r w:rsidR="002D2DBF">
        <w:t>”</w:t>
      </w:r>
      <w:r w:rsidRPr="00B2347F">
        <w:t xml:space="preserve"> </w:t>
      </w:r>
      <w:r w:rsidRPr="00B2347F">
        <w:rPr>
          <w:i/>
        </w:rPr>
        <w:t>General Epistle</w:t>
      </w:r>
      <w:r w:rsidRPr="00B2347F">
        <w:t xml:space="preserve"> ch.13 p.277</w:t>
      </w:r>
    </w:p>
    <w:p w14:paraId="03256FB8"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O</w:t>
      </w:r>
      <w:r w:rsidR="00C459B0">
        <w:t>r</w:t>
      </w:r>
      <w:r w:rsidR="00242418" w:rsidRPr="00B2347F">
        <w:t xml:space="preserve"> whose birth did a star in the skies forerun, to announce to the world him that was born? For when Moses was born, he was hid by his parents: … But of Christ</w:t>
      </w:r>
      <w:r w:rsidR="00DE7390">
        <w:t>’</w:t>
      </w:r>
      <w:r w:rsidR="00242418" w:rsidRPr="00B2347F">
        <w:t>s birth the witness was not man, but a star in that heaven whence He was descending.</w:t>
      </w:r>
      <w:r w:rsidR="002D2DBF">
        <w:t>”</w:t>
      </w:r>
      <w:r w:rsidR="00242418" w:rsidRPr="00B2347F">
        <w:t xml:space="preserve"> </w:t>
      </w:r>
      <w:r w:rsidR="00242418" w:rsidRPr="00B2347F">
        <w:rPr>
          <w:i/>
        </w:rPr>
        <w:t>Incarnation of the Word</w:t>
      </w:r>
      <w:r w:rsidR="004E487F">
        <w:t xml:space="preserve"> ch.3</w:t>
      </w:r>
      <w:r w:rsidR="00C459B0">
        <w:t>5</w:t>
      </w:r>
      <w:r w:rsidR="004E487F">
        <w:t>.</w:t>
      </w:r>
      <w:r w:rsidR="00C459B0">
        <w:t>8</w:t>
      </w:r>
      <w:r w:rsidR="004E487F">
        <w:t xml:space="preserve"> p.55. See also </w:t>
      </w:r>
      <w:r w:rsidR="004E487F" w:rsidRPr="004E487F">
        <w:rPr>
          <w:i/>
        </w:rPr>
        <w:t>Incarnation of the Word</w:t>
      </w:r>
      <w:r w:rsidR="004E487F">
        <w:t xml:space="preserve"> ch.37.4 p.56</w:t>
      </w:r>
    </w:p>
    <w:p w14:paraId="4E3B9FD6" w14:textId="77777777" w:rsidR="00242418" w:rsidRDefault="00242418">
      <w:pPr>
        <w:ind w:left="288" w:hanging="288"/>
      </w:pPr>
    </w:p>
    <w:p w14:paraId="606FC536" w14:textId="77777777" w:rsidR="000E5717" w:rsidRPr="00B2347F" w:rsidRDefault="000E5717">
      <w:pPr>
        <w:ind w:left="288" w:hanging="288"/>
        <w:rPr>
          <w:b/>
          <w:u w:val="single"/>
        </w:rPr>
      </w:pPr>
      <w:r w:rsidRPr="00B2347F">
        <w:rPr>
          <w:b/>
          <w:u w:val="single"/>
        </w:rPr>
        <w:t>Among heretics</w:t>
      </w:r>
    </w:p>
    <w:p w14:paraId="3AED8BBF"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ch.21 p.365 mentions the star over </w:t>
      </w:r>
      <w:smartTag w:uri="urn:schemas-microsoft-com:office:smarttags" w:element="place">
        <w:smartTag w:uri="urn:schemas-microsoft-com:office:smarttags" w:element="City">
          <w:r w:rsidRPr="00B2347F">
            <w:t>Bethlehem</w:t>
          </w:r>
        </w:smartTag>
      </w:smartTag>
      <w:r w:rsidRPr="00B2347F">
        <w:t>.</w:t>
      </w:r>
    </w:p>
    <w:p w14:paraId="46170424" w14:textId="77777777" w:rsidR="000E5717" w:rsidRPr="00B2347F" w:rsidRDefault="000E5717">
      <w:pPr>
        <w:ind w:left="288" w:hanging="288"/>
      </w:pPr>
    </w:p>
    <w:p w14:paraId="7C06A62D" w14:textId="540DF600" w:rsidR="00242418" w:rsidRPr="00B2347F" w:rsidRDefault="00242418">
      <w:pPr>
        <w:pStyle w:val="Heading2"/>
      </w:pPr>
      <w:bookmarkStart w:id="2100" w:name="_Toc58617606"/>
      <w:bookmarkStart w:id="2101" w:name="_Toc62979036"/>
      <w:bookmarkStart w:id="2102" w:name="_Toc126171474"/>
      <w:bookmarkStart w:id="2103" w:name="_Toc161079603"/>
      <w:r w:rsidRPr="00B2347F">
        <w:t>W</w:t>
      </w:r>
      <w:r w:rsidR="00BB0E96">
        <w:t>n3</w:t>
      </w:r>
      <w:r w:rsidRPr="00B2347F">
        <w:t>. Jesus performed miracles</w:t>
      </w:r>
      <w:bookmarkEnd w:id="2100"/>
      <w:bookmarkEnd w:id="2101"/>
      <w:bookmarkEnd w:id="2102"/>
      <w:bookmarkEnd w:id="2103"/>
    </w:p>
    <w:p w14:paraId="26220908" w14:textId="77777777" w:rsidR="00242418" w:rsidRPr="00B2347F" w:rsidRDefault="00242418">
      <w:pPr>
        <w:ind w:left="288" w:hanging="288"/>
      </w:pPr>
    </w:p>
    <w:p w14:paraId="02C134FA" w14:textId="77777777" w:rsidR="00242418" w:rsidRPr="00B2347F" w:rsidRDefault="00242418">
      <w:pPr>
        <w:ind w:left="288" w:hanging="288"/>
      </w:pPr>
      <w:r w:rsidRPr="00B2347F">
        <w:t>Luke 6:10; 7:14-15</w:t>
      </w:r>
    </w:p>
    <w:p w14:paraId="491A0FB8" w14:textId="77777777" w:rsidR="00242418" w:rsidRPr="00B2347F" w:rsidRDefault="00242418">
      <w:pPr>
        <w:ind w:left="288" w:hanging="288"/>
      </w:pPr>
    </w:p>
    <w:p w14:paraId="07D9E8D5" w14:textId="77777777" w:rsidR="00242418" w:rsidRPr="00B2347F" w:rsidRDefault="00242418">
      <w:pPr>
        <w:ind w:left="288" w:hanging="288"/>
      </w:pPr>
      <w:r w:rsidRPr="00B2347F">
        <w:t>John 2:1-11; John 4:46-54; Matthew 8:14-17; Mark 1:29-34; Luke 4:38-41; Matthew 8:23-27; Mark 4:35-41; Luke 8:22-25; Matthew 14:13-21; Mark 6:30-44; Luke 9:10-17; John 6:-14; Matthew 14:22-23; Mark 6:45-52; John 6:16-21; Matthew 15:32-39; Mark 8:1-9; Matthew 17:1-13; Mark 9:2-13; Luke 4:16-31; Luke 9:28-36; Matthew 9:18-26; Mark 5:21-43; Luke 8:40-56; John 9:1-41; John 11:1-44; Matthew 20:29-34; Mark 10:46-52; Luke 18:35-43; Matthew 21:18-19; Mark 11:12-14; Matthew 28:1-10; Mark 16:1-8; Luke 24:1-12; John 20:1-10; Mark 16:12-13; Luke 24:13-35; Mark 16:14; Luke 24:36-43; John 20:19-25; John 20:26-31; John 21:1-25; Matthew 28:16-20; Mark 16:29-20; Luke 24:44-53</w:t>
      </w:r>
    </w:p>
    <w:p w14:paraId="4DC5D579" w14:textId="77777777" w:rsidR="00242418" w:rsidRDefault="00242418">
      <w:pPr>
        <w:ind w:left="288" w:hanging="288"/>
      </w:pPr>
    </w:p>
    <w:p w14:paraId="399B4F3C" w14:textId="77777777" w:rsidR="00242418" w:rsidRPr="00B2347F" w:rsidRDefault="00242418">
      <w:r w:rsidRPr="00B2347F">
        <w:rPr>
          <w:b/>
        </w:rPr>
        <w:t>p66 Bodmer II papyri</w:t>
      </w:r>
      <w:r w:rsidRPr="00B2347F">
        <w:t xml:space="preserve"> - 817 verses (92%) of John (125-175 A.D.) John 10:38; 14:11</w:t>
      </w:r>
    </w:p>
    <w:p w14:paraId="163B8731" w14:textId="77777777" w:rsidR="00242418" w:rsidRPr="00B2347F" w:rsidRDefault="00242418">
      <w:pPr>
        <w:ind w:left="288" w:hanging="288"/>
      </w:pPr>
      <w:r w:rsidRPr="00B2347F">
        <w:rPr>
          <w:b/>
        </w:rPr>
        <w:t>p4 + p64 + p67</w:t>
      </w:r>
      <w:r w:rsidRPr="00B2347F">
        <w:t xml:space="preserve"> Luke 1:58-59; 1:62-2:1,6-7; 3:8-4:2,29-32,34-35; 5:3-8; 5:30-6:16; Matthew 26:7-8,10,14-15,22-23,31-33; Matthew 3:9,15; 5:20-22,25-28</w:t>
      </w:r>
      <w:r w:rsidR="00706F06">
        <w:t xml:space="preserve"> </w:t>
      </w:r>
      <w:r w:rsidRPr="00B2347F">
        <w:t>-95 verses (c.150-175 A.D.) mentions Jesus healing a withered arm. Luke 6:10</w:t>
      </w:r>
    </w:p>
    <w:p w14:paraId="04BE26D7"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21:14; Mt26:39-42; Mark 5:41-42; Mark 6:41-43; Mark 6:46-48; Mark 7:32-35; Mark 8:22-26; Luke 13:13; John 4:54; John 10:25,32</w:t>
      </w:r>
    </w:p>
    <w:p w14:paraId="0DE4B6E3"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Jesus healed a man with a shriveled hand. Luke 6:10. Healing the widow</w:t>
      </w:r>
      <w:r w:rsidR="00DE7390">
        <w:t>’</w:t>
      </w:r>
      <w:r w:rsidRPr="00B2347F">
        <w:t>s son Luke 7:14-15</w:t>
      </w:r>
    </w:p>
    <w:p w14:paraId="1A48DF76" w14:textId="77777777" w:rsidR="00242418" w:rsidRPr="00B2347F" w:rsidRDefault="00242418">
      <w:pPr>
        <w:ind w:left="288" w:hanging="288"/>
      </w:pPr>
      <w:r w:rsidRPr="00B2347F">
        <w:rPr>
          <w:b/>
        </w:rPr>
        <w:t>0162</w:t>
      </w:r>
      <w:r w:rsidRPr="00B2347F">
        <w:t xml:space="preserve"> (John 2:11-22) (ca.300 A.D.) John 2:11</w:t>
      </w:r>
    </w:p>
    <w:p w14:paraId="78B15FCC"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John 6:8-12. Walking on water. John 6:17-22</w:t>
      </w:r>
    </w:p>
    <w:p w14:paraId="3570323D" w14:textId="77777777" w:rsidR="00242418" w:rsidRPr="00B2347F" w:rsidRDefault="00242418">
      <w:pPr>
        <w:ind w:left="288" w:hanging="288"/>
      </w:pPr>
    </w:p>
    <w:p w14:paraId="2C441079" w14:textId="77777777" w:rsidR="00242418" w:rsidRPr="00B2347F" w:rsidRDefault="00242418">
      <w:pPr>
        <w:ind w:left="288" w:hanging="288"/>
      </w:pPr>
      <w:r w:rsidRPr="00B2347F">
        <w:rPr>
          <w:b/>
        </w:rPr>
        <w:t xml:space="preserve">Quadratus of </w:t>
      </w:r>
      <w:smartTag w:uri="urn:schemas-microsoft-com:office:smarttags" w:element="place">
        <w:smartTag w:uri="urn:schemas-microsoft-com:office:smarttags" w:element="City">
          <w:r w:rsidRPr="00B2347F">
            <w:rPr>
              <w:b/>
            </w:rPr>
            <w:t>Athens</w:t>
          </w:r>
        </w:smartTag>
      </w:smartTag>
      <w:r w:rsidRPr="00B2347F">
        <w:t xml:space="preserve"> (126 A.D.) </w:t>
      </w:r>
      <w:r w:rsidR="002D2DBF">
        <w:t>“</w:t>
      </w:r>
      <w:r w:rsidRPr="00B2347F">
        <w:t>Our Saviour</w:t>
      </w:r>
      <w:r w:rsidR="00DE7390">
        <w:t>’</w:t>
      </w:r>
      <w:r w:rsidRPr="00B2347F">
        <w:t>s works, moreover, were always present, for they were real, consisting of those who had been healed of their diseases, those who had been raised from the dead; …</w:t>
      </w:r>
      <w:r w:rsidR="002D2DBF">
        <w:t>”</w:t>
      </w:r>
    </w:p>
    <w:p w14:paraId="4A38C248" w14:textId="4130B8D7" w:rsidR="00242418" w:rsidRPr="00B2347F" w:rsidRDefault="00242418">
      <w:pPr>
        <w:ind w:left="288" w:hanging="288"/>
      </w:pPr>
      <w:r w:rsidRPr="00B2347F">
        <w:rPr>
          <w:b/>
        </w:rPr>
        <w:t>Justin Martyr</w:t>
      </w:r>
      <w:r w:rsidRPr="00B2347F">
        <w:t xml:space="preserve"> (c.150 A.D.) mentions that Jesus healed the lame, paralytic and blind. </w:t>
      </w:r>
      <w:r w:rsidRPr="00B2347F">
        <w:rPr>
          <w:i/>
        </w:rPr>
        <w:t>First Apology of Justi</w:t>
      </w:r>
      <w:r w:rsidR="00C513CB">
        <w:rPr>
          <w:i/>
        </w:rPr>
        <w:t>n Martyr</w:t>
      </w:r>
      <w:r w:rsidRPr="00B2347F">
        <w:t xml:space="preserve"> ch.22 p.170</w:t>
      </w:r>
    </w:p>
    <w:p w14:paraId="7E821334"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Jesus gave light to the blind and raised the dead. discourse ch.4 </w:t>
      </w:r>
      <w:r w:rsidRPr="00B2347F">
        <w:rPr>
          <w:i/>
        </w:rPr>
        <w:t>Ante-Nicene Fathers</w:t>
      </w:r>
      <w:r w:rsidRPr="00B2347F">
        <w:t xml:space="preserve"> vol.8 p.757. See also </w:t>
      </w:r>
      <w:r w:rsidRPr="00B2347F">
        <w:rPr>
          <w:i/>
        </w:rPr>
        <w:t>On Pascha</w:t>
      </w:r>
      <w:r w:rsidRPr="00B2347F">
        <w:t xml:space="preserve"> Stanza 89 p.62.</w:t>
      </w:r>
    </w:p>
    <w:p w14:paraId="5F27A3E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discusses Jesus healing the woman with an issue of blood. </w:t>
      </w:r>
      <w:r w:rsidRPr="00B2347F">
        <w:rPr>
          <w:i/>
        </w:rPr>
        <w:t>Irenaeus Against Heresies</w:t>
      </w:r>
      <w:r w:rsidRPr="00B2347F">
        <w:t xml:space="preserve"> book 2 ch.23.1 p.392 He also discusses the water to wine at </w:t>
      </w:r>
      <w:smartTag w:uri="urn:schemas-microsoft-com:office:smarttags" w:element="place">
        <w:r w:rsidRPr="00B2347F">
          <w:t>Cana</w:t>
        </w:r>
      </w:smartTag>
      <w:r w:rsidRPr="00B2347F">
        <w:t xml:space="preserve"> in </w:t>
      </w:r>
      <w:r w:rsidRPr="00B2347F">
        <w:rPr>
          <w:i/>
        </w:rPr>
        <w:t>Irenaeus Against Heresies</w:t>
      </w:r>
      <w:r w:rsidRPr="00B2347F">
        <w:t xml:space="preserve"> book 2 ch.22.3 p.390</w:t>
      </w:r>
    </w:p>
    <w:p w14:paraId="24C10885" w14:textId="77777777" w:rsidR="009D506F" w:rsidRDefault="009D506F" w:rsidP="009D506F">
      <w:pPr>
        <w:ind w:left="288" w:hanging="288"/>
      </w:pPr>
      <w:r w:rsidRPr="009D506F">
        <w:rPr>
          <w:b/>
          <w:bCs/>
        </w:rPr>
        <w:t>Tertullian</w:t>
      </w:r>
      <w:r>
        <w:t xml:space="preserve"> (198-240 A.D.) Jesus worked miracles.  </w:t>
      </w:r>
      <w:r w:rsidRPr="004C2F80">
        <w:rPr>
          <w:i/>
          <w:iCs/>
        </w:rPr>
        <w:t>O</w:t>
      </w:r>
      <w:r>
        <w:rPr>
          <w:i/>
          <w:iCs/>
        </w:rPr>
        <w:t>n</w:t>
      </w:r>
      <w:r w:rsidRPr="004C2F80">
        <w:rPr>
          <w:i/>
          <w:iCs/>
        </w:rPr>
        <w:t xml:space="preserve"> Prescription Against Heretics</w:t>
      </w:r>
      <w:r>
        <w:t xml:space="preserve"> ch.13 p.249</w:t>
      </w:r>
    </w:p>
    <w:p w14:paraId="0EC8CCFD" w14:textId="77777777" w:rsidR="00242418" w:rsidRPr="00B2347F" w:rsidRDefault="00242418">
      <w:pPr>
        <w:ind w:left="288" w:hanging="288"/>
      </w:pPr>
      <w:r w:rsidRPr="009D506F">
        <w:rPr>
          <w:bCs/>
        </w:rPr>
        <w:t>Tertullian</w:t>
      </w:r>
      <w:r w:rsidRPr="00B2347F">
        <w:t xml:space="preserve"> (207/208 A.D.) Jesus raised the Shunamite woman</w:t>
      </w:r>
      <w:r w:rsidR="00DE7390">
        <w:t>’</w:t>
      </w:r>
      <w:r w:rsidRPr="00B2347F">
        <w:t xml:space="preserve">s son. </w:t>
      </w:r>
      <w:r w:rsidRPr="00B2347F">
        <w:rPr>
          <w:i/>
        </w:rPr>
        <w:t>Five Books Against Marcion</w:t>
      </w:r>
      <w:r w:rsidRPr="00B2347F">
        <w:t xml:space="preserve"> book 4 ch.24 p.387. See also </w:t>
      </w:r>
      <w:r w:rsidRPr="00B2347F">
        <w:rPr>
          <w:i/>
        </w:rPr>
        <w:t>On The Resurrection of the Flesh</w:t>
      </w:r>
      <w:r w:rsidRPr="00B2347F">
        <w:t xml:space="preserve"> ch.20 p.538-539 where it demonstrates that these happened literally.</w:t>
      </w:r>
    </w:p>
    <w:p w14:paraId="486CAC20"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mentions that Jesus raised Lazarus to life after he had been dead four days. Did many mighty works, and forgave sins. </w:t>
      </w:r>
      <w:r w:rsidRPr="00B2347F">
        <w:rPr>
          <w:i/>
        </w:rPr>
        <w:t>Against the Heresy of One Noetus</w:t>
      </w:r>
      <w:r w:rsidRPr="00B2347F">
        <w:t xml:space="preserve"> ch.18 p.230. See also </w:t>
      </w:r>
      <w:r w:rsidRPr="00B2347F">
        <w:rPr>
          <w:i/>
        </w:rPr>
        <w:t>Commentary on Psalm 2</w:t>
      </w:r>
      <w:r w:rsidRPr="00B2347F">
        <w:t xml:space="preserve"> p.170</w:t>
      </w:r>
    </w:p>
    <w:p w14:paraId="0C141388" w14:textId="77777777" w:rsidR="00242418" w:rsidRPr="00B2347F" w:rsidRDefault="00242418">
      <w:pPr>
        <w:ind w:left="288" w:hanging="288"/>
      </w:pPr>
      <w:r w:rsidRPr="00B2347F">
        <w:rPr>
          <w:b/>
        </w:rPr>
        <w:t>Commodianus</w:t>
      </w:r>
      <w:r w:rsidRPr="00B2347F">
        <w:t xml:space="preserve"> (c.240 A.D.) Jesus walked on water. </w:t>
      </w:r>
      <w:r w:rsidRPr="00B2347F">
        <w:rPr>
          <w:i/>
        </w:rPr>
        <w:t>Instructions of Commodianus</w:t>
      </w:r>
      <w:r w:rsidRPr="00B2347F">
        <w:t xml:space="preserve"> ch.36 p.210</w:t>
      </w:r>
    </w:p>
    <w:p w14:paraId="793DFBF4" w14:textId="77777777" w:rsidR="00242418" w:rsidRPr="00B2347F" w:rsidRDefault="00242418">
      <w:pPr>
        <w:ind w:left="288" w:hanging="288"/>
      </w:pPr>
      <w:r w:rsidRPr="00B2347F">
        <w:rPr>
          <w:b/>
        </w:rPr>
        <w:t>Origen</w:t>
      </w:r>
      <w:r w:rsidRPr="00B2347F">
        <w:t xml:space="preserve"> (c.227-240 A.D.) mentions Jesus curing the blind and raising a dead man [Lazarus] who was already stinking. </w:t>
      </w:r>
      <w:r w:rsidRPr="00B2347F">
        <w:rPr>
          <w:i/>
        </w:rPr>
        <w:t>Origen</w:t>
      </w:r>
      <w:r w:rsidR="00DE7390">
        <w:rPr>
          <w:i/>
        </w:rPr>
        <w:t>’</w:t>
      </w:r>
      <w:r w:rsidRPr="00B2347F">
        <w:rPr>
          <w:i/>
        </w:rPr>
        <w:t>s Commentary on John</w:t>
      </w:r>
      <w:r w:rsidRPr="00B2347F">
        <w:t xml:space="preserve"> book 1 ch.5 p.299</w:t>
      </w:r>
    </w:p>
    <w:p w14:paraId="59F7BEA5" w14:textId="77777777" w:rsidR="00242418" w:rsidRPr="00B2347F" w:rsidRDefault="00242418">
      <w:pPr>
        <w:ind w:left="288" w:hanging="288"/>
      </w:pPr>
      <w:r w:rsidRPr="00B2347F">
        <w:rPr>
          <w:b/>
        </w:rPr>
        <w:t>Novatian</w:t>
      </w:r>
      <w:r w:rsidRPr="00B2347F">
        <w:t xml:space="preserve"> (250/4-256/7 A.D.) mentions a miracle of Jesus in </w:t>
      </w:r>
      <w:r w:rsidRPr="00B2347F">
        <w:rPr>
          <w:i/>
        </w:rPr>
        <w:t>On Jewish Meats</w:t>
      </w:r>
      <w:r w:rsidRPr="00B2347F">
        <w:t xml:space="preserve"> ch.5 p.648-649</w:t>
      </w:r>
    </w:p>
    <w:p w14:paraId="1059954A"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lists many of the miracles of Jesus ch.7,8 p.671</w:t>
      </w:r>
    </w:p>
    <w:p w14:paraId="57C0E716" w14:textId="77777777" w:rsidR="00242418" w:rsidRPr="00B2347F" w:rsidRDefault="00242418">
      <w:pPr>
        <w:ind w:left="288" w:hanging="288"/>
      </w:pPr>
      <w:r w:rsidRPr="00B2347F">
        <w:rPr>
          <w:b/>
        </w:rPr>
        <w:t>Adamantius</w:t>
      </w:r>
      <w:r w:rsidRPr="00B2347F">
        <w:t xml:space="preserve"> (c.300 A.D.) mentions the raising of Lazarus. </w:t>
      </w:r>
      <w:r w:rsidRPr="00B2347F">
        <w:rPr>
          <w:i/>
        </w:rPr>
        <w:t>Dialogue on the True Faith</w:t>
      </w:r>
      <w:r w:rsidRPr="00B2347F">
        <w:t xml:space="preserve"> 5th part ch.18b p.172. See also p.160</w:t>
      </w:r>
    </w:p>
    <w:p w14:paraId="1E6E2178" w14:textId="38E82F6D" w:rsidR="00242418" w:rsidRPr="00B2347F" w:rsidRDefault="00FC1C66">
      <w:pPr>
        <w:ind w:left="288" w:hanging="288"/>
      </w:pPr>
      <w:r>
        <w:rPr>
          <w:b/>
        </w:rPr>
        <w:t xml:space="preserve">Arnobius of Sicca </w:t>
      </w:r>
      <w:r w:rsidR="00242418" w:rsidRPr="00B2347F">
        <w:t xml:space="preserve"> (297-303 A.D.) says that Christ performed miracles. </w:t>
      </w:r>
      <w:r w:rsidR="00242418" w:rsidRPr="00B2347F">
        <w:rPr>
          <w:i/>
        </w:rPr>
        <w:t>Arnobius Against the Heathen</w:t>
      </w:r>
      <w:r w:rsidR="00242418" w:rsidRPr="00B2347F">
        <w:t xml:space="preserve"> book 1 ch.44 p.425</w:t>
      </w:r>
    </w:p>
    <w:p w14:paraId="0206B058" w14:textId="77777777" w:rsidR="00242418" w:rsidRPr="00B2347F" w:rsidRDefault="00242418">
      <w:pPr>
        <w:ind w:left="288" w:hanging="288"/>
      </w:pPr>
      <w:r w:rsidRPr="00B2347F">
        <w:rPr>
          <w:b/>
        </w:rPr>
        <w:t>Victorinus of Petau</w:t>
      </w:r>
      <w:r w:rsidRPr="00B2347F">
        <w:t xml:space="preserve"> (martyred 304 A.D.) mentions that Jesus did miracles </w:t>
      </w:r>
      <w:r w:rsidRPr="00B2347F">
        <w:rPr>
          <w:i/>
        </w:rPr>
        <w:t>Commentary on the Creation of the World</w:t>
      </w:r>
      <w:r w:rsidRPr="00B2347F">
        <w:t xml:space="preserve"> p.343</w:t>
      </w:r>
    </w:p>
    <w:p w14:paraId="55A7D8D7" w14:textId="77777777" w:rsidR="00242418" w:rsidRPr="00B2347F" w:rsidRDefault="00242418">
      <w:pPr>
        <w:pStyle w:val="NormalWeb"/>
        <w:spacing w:before="0" w:after="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Judas betrayed Jesus with a kiss. Jesus</w:t>
      </w:r>
      <w:r w:rsidR="00DE7390">
        <w:t>’</w:t>
      </w:r>
      <w:r w:rsidRPr="00B2347F">
        <w:t xml:space="preserve"> signs and miracles prove that He is both God and man. Fragment 3 p.280</w:t>
      </w:r>
    </w:p>
    <w:p w14:paraId="233684C7" w14:textId="77777777" w:rsidR="00D613DC" w:rsidRPr="00B2347F" w:rsidRDefault="00D613DC" w:rsidP="00D613DC">
      <w:pPr>
        <w:ind w:left="288" w:hanging="288"/>
      </w:pPr>
      <w:r w:rsidRPr="00B2347F">
        <w:t xml:space="preserve">Peter of Alexandria (306,285-311 A.D.) says Jesus was </w:t>
      </w:r>
      <w:r w:rsidR="002D2DBF">
        <w:t>“</w:t>
      </w:r>
      <w:r w:rsidRPr="00B2347F">
        <w:t>recovering sight to the blind,</w:t>
      </w:r>
      <w:r w:rsidR="002D2DBF">
        <w:t>”</w:t>
      </w:r>
      <w:r w:rsidRPr="00B2347F">
        <w:t xml:space="preserve"> </w:t>
      </w:r>
      <w:r w:rsidRPr="00B2347F">
        <w:rPr>
          <w:i/>
        </w:rPr>
        <w:t>Canonical Epistle</w:t>
      </w:r>
      <w:r w:rsidRPr="00B2347F">
        <w:t xml:space="preserve"> canon 2 p.270</w:t>
      </w:r>
    </w:p>
    <w:p w14:paraId="7D909A82"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Jesus</w:t>
      </w:r>
      <w:r w:rsidR="00DE7390">
        <w:t>’</w:t>
      </w:r>
      <w:r w:rsidRPr="00B2347F">
        <w:t xml:space="preserve"> miracles of the paralytic, raising Lazarus and walking on the water. </w:t>
      </w:r>
      <w:r w:rsidRPr="00B2347F">
        <w:rPr>
          <w:i/>
        </w:rPr>
        <w:t>Orations on the Psalms</w:t>
      </w:r>
      <w:r w:rsidRPr="00B2347F">
        <w:t xml:space="preserve"> ch.2 p.395</w:t>
      </w:r>
    </w:p>
    <w:p w14:paraId="2F8473B9" w14:textId="77777777" w:rsidR="00242418" w:rsidRPr="00B2347F" w:rsidRDefault="002A2570">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mentions miracles Jesus performed. </w:t>
      </w:r>
      <w:r w:rsidR="00242418" w:rsidRPr="00B2347F">
        <w:rPr>
          <w:i/>
        </w:rPr>
        <w:t>Incarnation of the Word</w:t>
      </w:r>
      <w:r w:rsidR="00242418" w:rsidRPr="00B2347F">
        <w:t xml:space="preserve"> ch.18.4 p.46</w:t>
      </w:r>
    </w:p>
    <w:p w14:paraId="07585BD9" w14:textId="77777777" w:rsidR="00242418" w:rsidRPr="00B2347F" w:rsidRDefault="00242418">
      <w:pPr>
        <w:ind w:left="288" w:hanging="288"/>
      </w:pPr>
      <w:r w:rsidRPr="00B2347F">
        <w:rPr>
          <w:b/>
        </w:rPr>
        <w:t>Lactantius</w:t>
      </w:r>
      <w:r w:rsidRPr="00B2347F">
        <w:t xml:space="preserve"> (c.303-320/325 A.D.) said that after Jesus</w:t>
      </w:r>
      <w:r w:rsidR="00DE7390">
        <w:t>’</w:t>
      </w:r>
      <w:r w:rsidRPr="00B2347F">
        <w:t xml:space="preserve"> baptism he performed many miracles, curing the lame, blind, mute, etc., not by magic, but by His word and command. </w:t>
      </w:r>
      <w:r w:rsidRPr="00B2347F">
        <w:rPr>
          <w:i/>
        </w:rPr>
        <w:t>The Divine Institutes</w:t>
      </w:r>
      <w:r w:rsidRPr="00B2347F">
        <w:t xml:space="preserve"> book 4 ch.15 p.115.</w:t>
      </w:r>
    </w:p>
    <w:p w14:paraId="63C84CED" w14:textId="77777777" w:rsidR="00C00711" w:rsidRPr="00B2347F" w:rsidRDefault="00C00711" w:rsidP="00C00711">
      <w:pPr>
        <w:ind w:left="288" w:hanging="288"/>
      </w:pPr>
      <w:r w:rsidRPr="00B2347F">
        <w:t>Lactantius (c.303-320/325 A.D.) mentions Jesus</w:t>
      </w:r>
      <w:r w:rsidR="00DE7390">
        <w:t>’</w:t>
      </w:r>
      <w:r w:rsidRPr="00B2347F">
        <w:t xml:space="preserve"> miracles. </w:t>
      </w:r>
      <w:r w:rsidRPr="00B2347F">
        <w:rPr>
          <w:i/>
        </w:rPr>
        <w:t>Epitome of the Divine Institutes</w:t>
      </w:r>
      <w:r w:rsidRPr="00B2347F">
        <w:t xml:space="preserve"> ch.45 p.240</w:t>
      </w:r>
    </w:p>
    <w:p w14:paraId="163C09A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raised Lazarus from the dead, and recovered in man God</w:t>
      </w:r>
      <w:r w:rsidR="00DE7390">
        <w:t>’</w:t>
      </w:r>
      <w:r w:rsidRPr="00B2347F">
        <w:t xml:space="preserve">s image. </w:t>
      </w:r>
      <w:r w:rsidRPr="00B2347F">
        <w:rPr>
          <w:i/>
        </w:rPr>
        <w:t>Epistles on the Arian Heresy</w:t>
      </w:r>
      <w:r w:rsidRPr="00B2347F">
        <w:t xml:space="preserve"> Epistle 5 p.301-302</w:t>
      </w:r>
    </w:p>
    <w:p w14:paraId="184BE2B4" w14:textId="77777777" w:rsidR="00242418" w:rsidRPr="00B2347F" w:rsidRDefault="00242418">
      <w:pPr>
        <w:ind w:left="288" w:hanging="288"/>
      </w:pPr>
      <w:r w:rsidRPr="00B2347F">
        <w:t xml:space="preserve">Alexander of Alexandria (313-326 A.D.) says that </w:t>
      </w:r>
      <w:smartTag w:uri="urn:schemas-microsoft-com:office:smarttags" w:element="place">
        <w:smartTag w:uri="urn:schemas-microsoft-com:office:smarttags" w:element="country-region">
          <w:r w:rsidRPr="00B2347F">
            <w:t>Israel</w:t>
          </w:r>
        </w:smartTag>
      </w:smartTag>
      <w:r w:rsidRPr="00B2347F">
        <w:t xml:space="preserve"> killed her benefactor, </w:t>
      </w:r>
      <w:r w:rsidR="002D2DBF">
        <w:t>“</w:t>
      </w:r>
      <w:r w:rsidRPr="00B2347F">
        <w:t>by nailing to a tree Him who had brought to life their dead, had healed their maimed, had made their lepers clean, had given light to their blind.</w:t>
      </w:r>
      <w:r w:rsidR="002D2DBF">
        <w:t>”</w:t>
      </w:r>
      <w:r w:rsidRPr="00B2347F">
        <w:t xml:space="preserve"> </w:t>
      </w:r>
      <w:r w:rsidRPr="00B2347F">
        <w:rPr>
          <w:i/>
        </w:rPr>
        <w:t>Epistles on the Arian Heresy</w:t>
      </w:r>
      <w:r w:rsidRPr="00B2347F">
        <w:t xml:space="preserve"> Epistle 5 ch.5 p.301</w:t>
      </w:r>
    </w:p>
    <w:p w14:paraId="3244D75A" w14:textId="77777777" w:rsidR="00583E5F" w:rsidRDefault="00583E5F" w:rsidP="00583E5F">
      <w:pPr>
        <w:ind w:left="288" w:hanging="288"/>
      </w:pPr>
      <w:r w:rsidRPr="004547F3">
        <w:rPr>
          <w:b/>
        </w:rPr>
        <w:t>Eusebius of Caesarea</w:t>
      </w:r>
      <w:r>
        <w:t xml:space="preserve"> (318-325 A.D.) says that Jesus performed miracles. </w:t>
      </w:r>
      <w:r w:rsidRPr="00792CEF">
        <w:rPr>
          <w:i/>
        </w:rPr>
        <w:t>Preparation for the Gospel</w:t>
      </w:r>
      <w:r>
        <w:t xml:space="preserve"> book 6 ch.10 p.42</w:t>
      </w:r>
    </w:p>
    <w:p w14:paraId="160667DF" w14:textId="77777777" w:rsidR="00242418" w:rsidRPr="00B2347F" w:rsidRDefault="00242418"/>
    <w:p w14:paraId="0ECB9721" w14:textId="77777777" w:rsidR="00242418" w:rsidRPr="00B2347F" w:rsidRDefault="00242418">
      <w:pPr>
        <w:rPr>
          <w:b/>
          <w:u w:val="single"/>
        </w:rPr>
      </w:pPr>
      <w:r w:rsidRPr="00B2347F">
        <w:rPr>
          <w:b/>
          <w:u w:val="single"/>
        </w:rPr>
        <w:t xml:space="preserve">Among heretics </w:t>
      </w:r>
    </w:p>
    <w:p w14:paraId="33717A8C"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 p.78 mentions miracles of Jesus. See also ibid book 1 ch.58 p.92 and book 3 ch.60 p.130.</w:t>
      </w:r>
    </w:p>
    <w:p w14:paraId="2377111F" w14:textId="77777777" w:rsidR="00242418" w:rsidRPr="00B2347F" w:rsidRDefault="00242418">
      <w:pPr>
        <w:ind w:left="288" w:hanging="288"/>
      </w:pPr>
      <w:r w:rsidRPr="00B2347F">
        <w:t xml:space="preserve">The Ebionite </w:t>
      </w:r>
      <w:r w:rsidRPr="00B2347F">
        <w:rPr>
          <w:b/>
          <w:i/>
        </w:rPr>
        <w:t>Clementine Homilies</w:t>
      </w:r>
      <w:r w:rsidRPr="00B2347F">
        <w:rPr>
          <w:b/>
        </w:rPr>
        <w:t xml:space="preserve"> </w:t>
      </w:r>
      <w:r w:rsidRPr="00B2347F">
        <w:t>(-188 A.D.- uncertain date) homily 2 ch.19 p.232</w:t>
      </w:r>
      <w:r w:rsidR="008E0CB0" w:rsidRPr="00B2347F">
        <w:t xml:space="preserve"> </w:t>
      </w:r>
      <w:r w:rsidRPr="00B2347F">
        <w:t>mentions Jesus healing the Syro-Phoenician woman</w:t>
      </w:r>
      <w:r w:rsidR="00DE7390">
        <w:t>’</w:t>
      </w:r>
      <w:r w:rsidRPr="00B2347F">
        <w:t>s daughter.</w:t>
      </w:r>
    </w:p>
    <w:p w14:paraId="29D897F2" w14:textId="77777777" w:rsidR="003416F4" w:rsidRPr="00B2347F" w:rsidRDefault="003416F4" w:rsidP="003416F4">
      <w:pPr>
        <w:ind w:left="288" w:hanging="288"/>
      </w:pPr>
      <w:r w:rsidRPr="004E72AA">
        <w:rPr>
          <w:b/>
        </w:rPr>
        <w:t>Theodotus</w:t>
      </w:r>
      <w:r>
        <w:rPr>
          <w:b/>
        </w:rPr>
        <w:t xml:space="preserve"> of </w:t>
      </w:r>
      <w:smartTag w:uri="urn:schemas-microsoft-com:office:smarttags" w:element="place">
        <w:smartTag w:uri="urn:schemas-microsoft-com:office:smarttags" w:element="City">
          <w:r>
            <w:rPr>
              <w:b/>
            </w:rPr>
            <w:t>Byzantium</w:t>
          </w:r>
        </w:smartTag>
      </w:smartTag>
      <w:r w:rsidRPr="00B2347F">
        <w:t xml:space="preserve"> </w:t>
      </w:r>
      <w:r>
        <w:t>(before 23</w:t>
      </w:r>
      <w:r w:rsidR="003568C3">
        <w:t>5</w:t>
      </w:r>
      <w:r>
        <w:t xml:space="preserve"> A.D.) according to Hippolytus (222-235/236 A.D.) (implied) says that Jesus did not do miracles before His baptism because Christ had not descended on Him in the form of a dove yet.</w:t>
      </w:r>
      <w:r w:rsidRPr="00B2347F">
        <w:t xml:space="preserve"> </w:t>
      </w:r>
      <w:r w:rsidRPr="00B2347F">
        <w:rPr>
          <w:i/>
        </w:rPr>
        <w:t>Hippolytus</w:t>
      </w:r>
      <w:r>
        <w:rPr>
          <w:i/>
        </w:rPr>
        <w:t>’</w:t>
      </w:r>
      <w:r w:rsidRPr="00B2347F">
        <w:rPr>
          <w:i/>
        </w:rPr>
        <w:t xml:space="preserve"> Refutation of All Heresies</w:t>
      </w:r>
      <w:r w:rsidRPr="00B2347F">
        <w:t xml:space="preserve"> book 7 ch.23 p.114</w:t>
      </w:r>
      <w:r>
        <w:t>-115</w:t>
      </w:r>
      <w:r w:rsidRPr="00B2347F">
        <w:t>.</w:t>
      </w:r>
    </w:p>
    <w:p w14:paraId="7549F5E7"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says that Jesus healed the blind. </w:t>
      </w:r>
      <w:r w:rsidRPr="00B2347F">
        <w:rPr>
          <w:i/>
        </w:rPr>
        <w:t>Dialogue on the True Faith</w:t>
      </w:r>
      <w:r w:rsidRPr="00B2347F">
        <w:t xml:space="preserve"> first part ch.20 p.62</w:t>
      </w:r>
    </w:p>
    <w:p w14:paraId="316B9AB3" w14:textId="77777777" w:rsidR="00242418" w:rsidRPr="00B2347F" w:rsidRDefault="00242418"/>
    <w:p w14:paraId="081AA191" w14:textId="36A34268" w:rsidR="00EC2DAE" w:rsidRPr="00B2347F" w:rsidRDefault="00EC2DAE" w:rsidP="00EC2DAE">
      <w:pPr>
        <w:pStyle w:val="Heading2"/>
      </w:pPr>
      <w:bookmarkStart w:id="2104" w:name="_Toc225523828"/>
      <w:bookmarkStart w:id="2105" w:name="_Toc58617607"/>
      <w:bookmarkStart w:id="2106" w:name="_Toc62979037"/>
      <w:bookmarkStart w:id="2107" w:name="_Toc126171475"/>
      <w:bookmarkStart w:id="2108" w:name="_Toc221897398"/>
      <w:bookmarkStart w:id="2109" w:name="_Toc161079604"/>
      <w:r w:rsidRPr="00B2347F">
        <w:t>W</w:t>
      </w:r>
      <w:r>
        <w:t>n4</w:t>
      </w:r>
      <w:r w:rsidRPr="00B2347F">
        <w:t xml:space="preserve">. Jesus at </w:t>
      </w:r>
      <w:smartTag w:uri="urn:schemas-microsoft-com:office:smarttags" w:element="place">
        <w:r w:rsidRPr="00B2347F">
          <w:t>Cana</w:t>
        </w:r>
      </w:smartTag>
      <w:r w:rsidRPr="00B2347F">
        <w:t xml:space="preserve"> or turning water to wine</w:t>
      </w:r>
      <w:bookmarkEnd w:id="2104"/>
      <w:bookmarkEnd w:id="2105"/>
      <w:bookmarkEnd w:id="2106"/>
      <w:bookmarkEnd w:id="2107"/>
      <w:bookmarkEnd w:id="2109"/>
    </w:p>
    <w:p w14:paraId="00B4F7AB" w14:textId="77777777" w:rsidR="00EC2DAE" w:rsidRPr="00B2347F" w:rsidRDefault="00EC2DAE" w:rsidP="00EC2DAE"/>
    <w:p w14:paraId="398E133E" w14:textId="77777777" w:rsidR="00EC2DAE" w:rsidRPr="00B2347F" w:rsidRDefault="00EC2DAE" w:rsidP="00EC2DAE">
      <w:r w:rsidRPr="00B2347F">
        <w:t>John 2:1-12</w:t>
      </w:r>
    </w:p>
    <w:p w14:paraId="1A850D3D" w14:textId="77777777" w:rsidR="00EC2DAE" w:rsidRDefault="00EC2DAE" w:rsidP="00EC2DAE"/>
    <w:p w14:paraId="7D59A8AF" w14:textId="77777777" w:rsidR="00EC2DAE" w:rsidRPr="00B2347F" w:rsidRDefault="00EC2DAE" w:rsidP="00EC2DAE">
      <w:pPr>
        <w:ind w:left="288" w:hanging="288"/>
      </w:pPr>
      <w:r w:rsidRPr="00B2347F">
        <w:t>Tatian</w:t>
      </w:r>
      <w:r w:rsidR="00DE7390">
        <w:t>’</w:t>
      </w:r>
      <w:r w:rsidRPr="00B2347F">
        <w:t xml:space="preserve">s </w:t>
      </w:r>
      <w:r w:rsidRPr="00B2347F">
        <w:rPr>
          <w:b/>
          <w:i/>
        </w:rPr>
        <w:t>Diatessaron</w:t>
      </w:r>
      <w:r w:rsidRPr="00B2347F">
        <w:t xml:space="preserve"> (died c.172 A.D.) section 5 lines 22-31 p.51 quotes the story of Jesus at </w:t>
      </w:r>
      <w:smartTag w:uri="urn:schemas-microsoft-com:office:smarttags" w:element="place">
        <w:r w:rsidRPr="00B2347F">
          <w:t>Cana</w:t>
        </w:r>
      </w:smartTag>
      <w:r w:rsidRPr="00B2347F">
        <w:t xml:space="preserve"> turning water to wine.</w:t>
      </w:r>
    </w:p>
    <w:p w14:paraId="73A9455F" w14:textId="77777777" w:rsidR="00EC2DAE" w:rsidRPr="00B2347F" w:rsidRDefault="00EC2DAE" w:rsidP="00EC2DA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after He had made the water wine at Cana of Galilee, He went up…</w:t>
      </w:r>
      <w:r w:rsidR="002D2DBF">
        <w:t>”</w:t>
      </w:r>
      <w:r w:rsidRPr="00B2347F">
        <w:t xml:space="preserve"> </w:t>
      </w:r>
      <w:r w:rsidRPr="00B2347F">
        <w:rPr>
          <w:i/>
        </w:rPr>
        <w:t>Irenaeus Against Heresies</w:t>
      </w:r>
      <w:r w:rsidRPr="00B2347F">
        <w:t xml:space="preserve"> book 2 ch.22.3 p.390</w:t>
      </w:r>
    </w:p>
    <w:p w14:paraId="3FD73AD5" w14:textId="77777777" w:rsidR="00EC2DAE" w:rsidRPr="00B2347F" w:rsidRDefault="00EC2DAE" w:rsidP="00EC2DAE">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 xml:space="preserve">He was truly both seen and heard upon the mount; true and real was the draught of that wine at the marriage of (Cana in) </w:t>
      </w:r>
      <w:smartTag w:uri="urn:schemas-microsoft-com:office:smarttags" w:element="place">
        <w:r w:rsidRPr="00B2347F">
          <w:rPr>
            <w:highlight w:val="white"/>
          </w:rPr>
          <w:t>Galilee</w:t>
        </w:r>
      </w:smartTag>
      <w:r w:rsidRPr="00B2347F">
        <w:rPr>
          <w:highlight w:val="white"/>
        </w:rPr>
        <w:t>; true and real also was the touch of the then believing Thomas.</w:t>
      </w:r>
      <w:r w:rsidR="002D2DBF">
        <w:rPr>
          <w:highlight w:val="white"/>
        </w:rPr>
        <w:t>”</w:t>
      </w:r>
      <w:r w:rsidRPr="00B2347F">
        <w:rPr>
          <w:highlight w:val="white"/>
        </w:rPr>
        <w:t xml:space="preserve"> </w:t>
      </w:r>
      <w:r w:rsidRPr="00B2347F">
        <w:rPr>
          <w:i/>
        </w:rPr>
        <w:t>A Treatise on the Soul</w:t>
      </w:r>
      <w:r w:rsidRPr="00B2347F">
        <w:t xml:space="preserve"> ch.17 p.197</w:t>
      </w:r>
    </w:p>
    <w:p w14:paraId="3EF8D7D1" w14:textId="77777777" w:rsidR="00EC2DAE" w:rsidRPr="00B2347F" w:rsidRDefault="00EC2DAE" w:rsidP="00EC2DAE">
      <w:pPr>
        <w:ind w:left="288" w:hanging="288"/>
      </w:pPr>
      <w:r w:rsidRPr="00B2347F">
        <w:rPr>
          <w:b/>
        </w:rPr>
        <w:t>Hippolytus of Portus</w:t>
      </w:r>
      <w:r w:rsidRPr="00B2347F">
        <w:t xml:space="preserve"> (225-235/236 A.D.) </w:t>
      </w:r>
      <w:r w:rsidR="002D2DBF">
        <w:t>“</w:t>
      </w:r>
      <w:r w:rsidRPr="00B2347F">
        <w:t xml:space="preserve">This is Jesus of Nazareth, who was invited to the marriage-feast in </w:t>
      </w:r>
      <w:smartTag w:uri="urn:schemas-microsoft-com:office:smarttags" w:element="place">
        <w:r w:rsidRPr="00B2347F">
          <w:t>Cana</w:t>
        </w:r>
      </w:smartTag>
      <w:r w:rsidRPr="00B2347F">
        <w:t>, and</w:t>
      </w:r>
      <w:r w:rsidR="002D2DBF">
        <w:t>”</w:t>
      </w:r>
      <w:r w:rsidRPr="00B2347F">
        <w:t xml:space="preserve"> </w:t>
      </w:r>
      <w:r w:rsidRPr="00B2347F">
        <w:rPr>
          <w:i/>
        </w:rPr>
        <w:t>Against the Heresy of One Noetus</w:t>
      </w:r>
      <w:r w:rsidRPr="00B2347F">
        <w:t xml:space="preserve"> ch.18 p.230</w:t>
      </w:r>
    </w:p>
    <w:p w14:paraId="6B7C4FFB" w14:textId="77777777" w:rsidR="00EC2DAE" w:rsidRPr="00B2347F" w:rsidRDefault="00EC2DAE" w:rsidP="00EC2DAE">
      <w:pPr>
        <w:ind w:left="288" w:hanging="288"/>
      </w:pPr>
      <w:r w:rsidRPr="00B2347F">
        <w:rPr>
          <w:b/>
        </w:rPr>
        <w:t>Origen</w:t>
      </w:r>
      <w:r w:rsidRPr="00B2347F">
        <w:t xml:space="preserve"> (c.227-240 A.D.) </w:t>
      </w:r>
      <w:r w:rsidR="002D2DBF">
        <w:t>“</w:t>
      </w:r>
      <w:r w:rsidRPr="00B2347F">
        <w:t>sixth day the Saviour, after the business of the marriage at Cana of Galilee,</w:t>
      </w:r>
      <w:r w:rsidR="002D2DBF">
        <w:t>”</w:t>
      </w:r>
      <w:r w:rsidRPr="00B2347F">
        <w:t xml:space="preserve"> </w:t>
      </w:r>
      <w:r w:rsidRPr="00B2347F">
        <w:rPr>
          <w:i/>
        </w:rPr>
        <w:t>Origen</w:t>
      </w:r>
      <w:r w:rsidR="00DE7390">
        <w:rPr>
          <w:i/>
        </w:rPr>
        <w:t>’</w:t>
      </w:r>
      <w:r w:rsidRPr="00B2347F">
        <w:rPr>
          <w:i/>
        </w:rPr>
        <w:t>s Commentary on John</w:t>
      </w:r>
      <w:r w:rsidRPr="00B2347F">
        <w:t xml:space="preserve"> book 10 ch.6 p.385</w:t>
      </w:r>
    </w:p>
    <w:p w14:paraId="1B152EF8" w14:textId="77777777" w:rsidR="00EC2DAE" w:rsidRPr="00B2347F" w:rsidRDefault="00EC2DAE" w:rsidP="00EC2DAE">
      <w:pPr>
        <w:ind w:left="288" w:hanging="288"/>
      </w:pPr>
    </w:p>
    <w:p w14:paraId="16B7B165" w14:textId="77777777" w:rsidR="00EC2DAE" w:rsidRPr="00B2347F" w:rsidRDefault="00EC2DAE" w:rsidP="00EC2DAE">
      <w:pPr>
        <w:ind w:left="288" w:hanging="288"/>
        <w:rPr>
          <w:b/>
          <w:u w:val="single"/>
        </w:rPr>
      </w:pPr>
      <w:r w:rsidRPr="00B2347F">
        <w:rPr>
          <w:b/>
          <w:u w:val="single"/>
        </w:rPr>
        <w:t>Among heretics</w:t>
      </w:r>
    </w:p>
    <w:p w14:paraId="201D263E" w14:textId="77777777" w:rsidR="0058322A" w:rsidRDefault="0058322A" w:rsidP="00EC2DAE">
      <w:pPr>
        <w:ind w:left="288" w:hanging="288"/>
        <w:rPr>
          <w:b/>
        </w:rPr>
      </w:pPr>
      <w:r w:rsidRPr="0058322A">
        <w:t xml:space="preserve">The Gnostic </w:t>
      </w:r>
      <w:r>
        <w:rPr>
          <w:b/>
        </w:rPr>
        <w:t>Basilides</w:t>
      </w:r>
      <w:r w:rsidRPr="0058322A">
        <w:t xml:space="preserve"> (135-4t</w:t>
      </w:r>
      <w:r>
        <w:t>h</w:t>
      </w:r>
      <w:r w:rsidRPr="0058322A">
        <w:t xml:space="preserve"> century</w:t>
      </w:r>
      <w:r>
        <w:t xml:space="preserve"> A.D.</w:t>
      </w:r>
      <w:r w:rsidRPr="0058322A">
        <w:t>)</w:t>
      </w:r>
      <w:r>
        <w:t xml:space="preserve"> &amp;&amp;&amp;</w:t>
      </w:r>
    </w:p>
    <w:p w14:paraId="1950D4FE" w14:textId="77777777" w:rsidR="00EC2DAE" w:rsidRPr="00B2347F" w:rsidRDefault="00014B69" w:rsidP="00EC2DAE">
      <w:pPr>
        <w:ind w:left="288" w:hanging="288"/>
      </w:pPr>
      <w:r w:rsidRPr="0058322A">
        <w:t xml:space="preserve">The Gnostic </w:t>
      </w:r>
      <w:r w:rsidR="00EC2DAE" w:rsidRPr="00B2347F">
        <w:rPr>
          <w:b/>
        </w:rPr>
        <w:t>Naasenes</w:t>
      </w:r>
      <w:r w:rsidR="00EC2DAE" w:rsidRPr="00B2347F">
        <w:t xml:space="preserve"> </w:t>
      </w:r>
      <w:r w:rsidR="002D2DBF">
        <w:t>“</w:t>
      </w:r>
      <w:r w:rsidR="00EC2DAE" w:rsidRPr="00B2347F">
        <w:t>which Jesus performed in Cana of Galilee, and (thus) manifested the kingdom of</w:t>
      </w:r>
      <w:r w:rsidR="002D2DBF">
        <w:t>”</w:t>
      </w:r>
      <w:r w:rsidR="00EC2DAE" w:rsidRPr="00B2347F">
        <w:t xml:space="preserve"> mentioned in Hippolytus (225-235/236 A.D.) </w:t>
      </w:r>
      <w:r w:rsidR="00EC2DAE" w:rsidRPr="00B2347F">
        <w:rPr>
          <w:i/>
        </w:rPr>
        <w:t>Refutation of All Heresies</w:t>
      </w:r>
      <w:r w:rsidR="00EC2DAE" w:rsidRPr="00B2347F">
        <w:t xml:space="preserve"> book 5 ch.3 p.53</w:t>
      </w:r>
    </w:p>
    <w:p w14:paraId="4D07DE27" w14:textId="77777777" w:rsidR="00EC2DAE" w:rsidRPr="00B2347F" w:rsidRDefault="00EC2DAE" w:rsidP="00EC2DAE"/>
    <w:p w14:paraId="41E25BC1" w14:textId="3037528B" w:rsidR="00EC2DAE" w:rsidRPr="00B2347F" w:rsidRDefault="00EC2DAE" w:rsidP="00EC2DAE">
      <w:pPr>
        <w:pStyle w:val="Heading2"/>
      </w:pPr>
      <w:bookmarkStart w:id="2110" w:name="_Toc58617608"/>
      <w:bookmarkStart w:id="2111" w:name="_Toc62979038"/>
      <w:bookmarkStart w:id="2112" w:name="_Toc126171476"/>
      <w:bookmarkStart w:id="2113" w:name="_Toc161079605"/>
      <w:r w:rsidRPr="00B2347F">
        <w:t>W</w:t>
      </w:r>
      <w:r>
        <w:t>n5</w:t>
      </w:r>
      <w:r w:rsidRPr="00B2347F">
        <w:t>. Jesus calmed the storm</w:t>
      </w:r>
      <w:bookmarkEnd w:id="2110"/>
      <w:bookmarkEnd w:id="2111"/>
      <w:bookmarkEnd w:id="2112"/>
      <w:bookmarkEnd w:id="2113"/>
    </w:p>
    <w:p w14:paraId="23E6CFEF" w14:textId="77777777" w:rsidR="00EC2DAE" w:rsidRDefault="00EC2DAE" w:rsidP="00EC2DAE">
      <w:pPr>
        <w:ind w:left="288" w:hanging="288"/>
      </w:pPr>
    </w:p>
    <w:p w14:paraId="68C3CEFA" w14:textId="77777777" w:rsidR="00EC2DAE" w:rsidRDefault="00EC2DAE" w:rsidP="00EC2DAE">
      <w:pPr>
        <w:ind w:left="288" w:hanging="288"/>
      </w:pPr>
      <w:r>
        <w:t>Matthew 8:23-27; Mark 4:35-41; Luke 8:22-25</w:t>
      </w:r>
    </w:p>
    <w:p w14:paraId="0BDDF82F" w14:textId="77777777" w:rsidR="003D2E90" w:rsidRDefault="003D2E90" w:rsidP="00397170">
      <w:pPr>
        <w:autoSpaceDE w:val="0"/>
        <w:autoSpaceDN w:val="0"/>
        <w:adjustRightInd w:val="0"/>
        <w:ind w:left="288" w:hanging="288"/>
        <w:rPr>
          <w:szCs w:val="24"/>
        </w:rPr>
      </w:pPr>
    </w:p>
    <w:p w14:paraId="5D86C82A" w14:textId="77777777" w:rsidR="00397170" w:rsidRPr="00397170" w:rsidRDefault="00397170" w:rsidP="00397170">
      <w:pPr>
        <w:autoSpaceDE w:val="0"/>
        <w:autoSpaceDN w:val="0"/>
        <w:adjustRightInd w:val="0"/>
        <w:ind w:left="288" w:hanging="288"/>
        <w:rPr>
          <w:szCs w:val="24"/>
        </w:rPr>
      </w:pPr>
      <w:r w:rsidRPr="00397170">
        <w:rPr>
          <w:szCs w:val="24"/>
        </w:rPr>
        <w:t xml:space="preserve">Irenaeus of </w:t>
      </w:r>
      <w:smartTag w:uri="urn:schemas-microsoft-com:office:smarttags" w:element="place">
        <w:smartTag w:uri="urn:schemas-microsoft-com:office:smarttags" w:element="City">
          <w:r w:rsidRPr="00397170">
            <w:rPr>
              <w:szCs w:val="24"/>
            </w:rPr>
            <w:t>Lyons</w:t>
          </w:r>
        </w:smartTag>
      </w:smartTag>
      <w:r w:rsidRPr="00397170">
        <w:rPr>
          <w:szCs w:val="24"/>
        </w:rPr>
        <w:t xml:space="preserve"> (182-188 A.D.) (partial) </w:t>
      </w:r>
      <w:r w:rsidR="002D2DBF">
        <w:rPr>
          <w:szCs w:val="24"/>
        </w:rPr>
        <w:t>“</w:t>
      </w:r>
      <w:r w:rsidRPr="00397170">
        <w:rPr>
          <w:rFonts w:cs="Consolas"/>
          <w:szCs w:val="24"/>
          <w:highlight w:val="white"/>
        </w:rPr>
        <w:t>And as He slept, so did He also rule the sea, the winds, and the storms.</w:t>
      </w:r>
      <w:r w:rsidR="002D2DBF">
        <w:rPr>
          <w:szCs w:val="24"/>
        </w:rPr>
        <w:t>”</w:t>
      </w:r>
      <w:r w:rsidRPr="00397170">
        <w:rPr>
          <w:szCs w:val="24"/>
        </w:rPr>
        <w:t xml:space="preserve"> Fragment 52 p.</w:t>
      </w:r>
      <w:r w:rsidR="00E55E45">
        <w:rPr>
          <w:szCs w:val="24"/>
        </w:rPr>
        <w:t>576</w:t>
      </w:r>
    </w:p>
    <w:p w14:paraId="16B9C9BA" w14:textId="052FF0FE" w:rsidR="00EC2DAE" w:rsidRDefault="00EC2DAE" w:rsidP="00EC2DAE">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As, then, under the force of their pre-judgment, they had convinced themselves from His lowly guise that Christ was no more than man, it followed from that, as a necessary consequence, that they should hold Him a magician from the powers which He displayed,-expelling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Spirit,-that He who was now doing all things by His word, and He who had done that of old, were one and the same.</w:t>
      </w:r>
      <w:r w:rsidR="002D2DBF">
        <w:rPr>
          <w:szCs w:val="24"/>
        </w:rPr>
        <w:t>”</w:t>
      </w:r>
      <w:r w:rsidRPr="00B2347F">
        <w:rPr>
          <w:szCs w:val="24"/>
        </w:rPr>
        <w:t xml:space="preserve"> </w:t>
      </w:r>
      <w:r w:rsidR="00C513CB" w:rsidRPr="00C513CB">
        <w:rPr>
          <w:bCs/>
          <w:i/>
          <w:iCs/>
          <w:szCs w:val="20"/>
        </w:rPr>
        <w:t xml:space="preserve">Tertullian’s </w:t>
      </w:r>
      <w:r w:rsidRPr="00B2347F">
        <w:rPr>
          <w:i/>
          <w:szCs w:val="24"/>
        </w:rPr>
        <w:t>Apology</w:t>
      </w:r>
      <w:r w:rsidRPr="00B2347F">
        <w:rPr>
          <w:szCs w:val="24"/>
        </w:rPr>
        <w:t xml:space="preserve"> ch.21 p.35</w:t>
      </w:r>
    </w:p>
    <w:p w14:paraId="707CAF92" w14:textId="585D53C9" w:rsidR="00397170" w:rsidRPr="00397170" w:rsidRDefault="00397170" w:rsidP="00397170">
      <w:pPr>
        <w:autoSpaceDE w:val="0"/>
        <w:autoSpaceDN w:val="0"/>
        <w:adjustRightInd w:val="0"/>
        <w:ind w:left="288" w:hanging="288"/>
        <w:rPr>
          <w:szCs w:val="24"/>
        </w:rPr>
      </w:pPr>
      <w:r w:rsidRPr="00397170">
        <w:rPr>
          <w:b/>
          <w:szCs w:val="24"/>
        </w:rPr>
        <w:t>Origen</w:t>
      </w:r>
      <w:r w:rsidRPr="00397170">
        <w:rPr>
          <w:szCs w:val="24"/>
        </w:rPr>
        <w:t xml:space="preserve"> (</w:t>
      </w:r>
      <w:r w:rsidR="009379E1" w:rsidRPr="00B2347F">
        <w:t>c.227-240 A.D.</w:t>
      </w:r>
      <w:r w:rsidRPr="00397170">
        <w:rPr>
          <w:szCs w:val="24"/>
        </w:rPr>
        <w:t xml:space="preserve">) </w:t>
      </w:r>
      <w:r w:rsidR="002D2DBF">
        <w:rPr>
          <w:szCs w:val="24"/>
        </w:rPr>
        <w:t>“</w:t>
      </w:r>
      <w:r w:rsidRPr="00397170">
        <w:rPr>
          <w:rFonts w:cs="Consolas"/>
          <w:szCs w:val="24"/>
          <w:highlight w:val="white"/>
        </w:rPr>
        <w:t xml:space="preserve">We proceeded as far as the fifth volume in spite of the obstacles presented by the storm in </w:t>
      </w:r>
      <w:smartTag w:uri="urn:schemas-microsoft-com:office:smarttags" w:element="place">
        <w:smartTag w:uri="urn:schemas-microsoft-com:office:smarttags" w:element="City">
          <w:r w:rsidRPr="00397170">
            <w:rPr>
              <w:rFonts w:cs="Consolas"/>
              <w:szCs w:val="24"/>
              <w:highlight w:val="white"/>
            </w:rPr>
            <w:t>Alexandria</w:t>
          </w:r>
        </w:smartTag>
      </w:smartTag>
      <w:r w:rsidRPr="00397170">
        <w:rPr>
          <w:rFonts w:cs="Consolas"/>
          <w:szCs w:val="24"/>
          <w:highlight w:val="white"/>
        </w:rPr>
        <w:t>, and spoke what was given us to speak, for Jesus rebuked the winds and the waves of the sea.</w:t>
      </w:r>
      <w:r w:rsidR="002D2DBF">
        <w:rPr>
          <w:szCs w:val="24"/>
        </w:rPr>
        <w:t>”</w:t>
      </w:r>
      <w:r w:rsidRPr="00397170">
        <w:rPr>
          <w:szCs w:val="24"/>
        </w:rPr>
        <w:t xml:space="preserve"> </w:t>
      </w:r>
      <w:r w:rsidRPr="00397170">
        <w:rPr>
          <w:i/>
          <w:szCs w:val="24"/>
        </w:rPr>
        <w:t>Origen</w:t>
      </w:r>
      <w:r w:rsidR="00DE7390">
        <w:rPr>
          <w:i/>
          <w:szCs w:val="24"/>
        </w:rPr>
        <w:t>’</w:t>
      </w:r>
      <w:r w:rsidRPr="00397170">
        <w:rPr>
          <w:i/>
          <w:szCs w:val="24"/>
        </w:rPr>
        <w:t>s Commentary on John</w:t>
      </w:r>
      <w:r w:rsidR="00187893">
        <w:rPr>
          <w:szCs w:val="24"/>
        </w:rPr>
        <w:t xml:space="preserve"> book 6 ch.2 p.349</w:t>
      </w:r>
    </w:p>
    <w:p w14:paraId="7A686D6B" w14:textId="72729119" w:rsidR="00EC2DAE" w:rsidRPr="00B2347F" w:rsidRDefault="00FC1C66" w:rsidP="00EC2DAE">
      <w:pPr>
        <w:autoSpaceDE w:val="0"/>
        <w:autoSpaceDN w:val="0"/>
        <w:adjustRightInd w:val="0"/>
        <w:ind w:left="288" w:hanging="288"/>
        <w:rPr>
          <w:szCs w:val="24"/>
        </w:rPr>
      </w:pPr>
      <w:r>
        <w:rPr>
          <w:b/>
          <w:szCs w:val="24"/>
        </w:rPr>
        <w:t xml:space="preserve">Arnobius of Sicca </w:t>
      </w:r>
      <w:r w:rsidR="00EC2DAE" w:rsidRPr="00B2347F">
        <w:rPr>
          <w:szCs w:val="24"/>
        </w:rPr>
        <w:t xml:space="preserve"> (</w:t>
      </w:r>
      <w:r w:rsidR="00EC2DAE" w:rsidRPr="00B2347F">
        <w:t>297-303 A.D.</w:t>
      </w:r>
      <w:r w:rsidR="00EC2DAE" w:rsidRPr="00B2347F">
        <w:rPr>
          <w:szCs w:val="24"/>
        </w:rPr>
        <w:t xml:space="preserve">) </w:t>
      </w:r>
      <w:r w:rsidR="002D2DBF">
        <w:rPr>
          <w:szCs w:val="24"/>
        </w:rPr>
        <w:t>“</w:t>
      </w:r>
      <w:r w:rsidR="00EC2DAE" w:rsidRPr="00B2347F">
        <w:rPr>
          <w:rFonts w:cs="Consolas"/>
          <w:szCs w:val="24"/>
          <w:highlight w:val="white"/>
        </w:rPr>
        <w:t xml:space="preserve">What virtues did you follow in the philosophers, that it was more reasonable for you </w:t>
      </w:r>
      <w:r w:rsidR="00EC2DAE" w:rsidRPr="00B2347F">
        <w:rPr>
          <w:rFonts w:cs="Consolas"/>
          <w:i/>
          <w:szCs w:val="24"/>
          <w:highlight w:val="white"/>
        </w:rPr>
        <w:t>to believe</w:t>
      </w:r>
      <w:r w:rsidR="00EC2DAE" w:rsidRPr="00B2347F">
        <w:rPr>
          <w:rFonts w:cs="Consolas"/>
          <w:szCs w:val="24"/>
          <w:highlight w:val="white"/>
        </w:rPr>
        <w:t xml:space="preserve"> them than for us to believe Christ? Was any one of them ever able by one word, or by a single command, I will not say to restrain, to check the madness of the sea or the fury of the storm; to restore their sight to the blind, or give it to men blind from their birth; to call the dead back to life;</w:t>
      </w:r>
      <w:r w:rsidR="002D2DBF">
        <w:rPr>
          <w:szCs w:val="24"/>
        </w:rPr>
        <w:t>”</w:t>
      </w:r>
      <w:r w:rsidR="00EC2DAE" w:rsidRPr="00B2347F">
        <w:rPr>
          <w:szCs w:val="24"/>
        </w:rPr>
        <w:t xml:space="preserve"> </w:t>
      </w:r>
      <w:r w:rsidR="00EC2DAE" w:rsidRPr="00B2347F">
        <w:rPr>
          <w:i/>
          <w:szCs w:val="24"/>
        </w:rPr>
        <w:t>Arnobius Against the Heathen</w:t>
      </w:r>
      <w:r w:rsidR="00EC2DAE" w:rsidRPr="00B2347F">
        <w:rPr>
          <w:szCs w:val="24"/>
        </w:rPr>
        <w:t xml:space="preserve"> book 2 ch.11 p.437-438</w:t>
      </w:r>
    </w:p>
    <w:p w14:paraId="133AABF8" w14:textId="77777777" w:rsidR="00EC2DAE" w:rsidRPr="00B2347F" w:rsidRDefault="00EC2DAE" w:rsidP="00EC2DAE">
      <w:pPr>
        <w:autoSpaceDE w:val="0"/>
        <w:autoSpaceDN w:val="0"/>
        <w:adjustRightInd w:val="0"/>
        <w:ind w:left="288" w:hanging="288"/>
        <w:rPr>
          <w:szCs w:val="24"/>
        </w:rPr>
      </w:pPr>
      <w:r w:rsidRPr="00B2347F">
        <w:rPr>
          <w:b/>
          <w:szCs w:val="24"/>
        </w:rPr>
        <w:t>Victorinus of Petau</w:t>
      </w:r>
      <w:r w:rsidRPr="00B2347F">
        <w:rPr>
          <w:szCs w:val="24"/>
        </w:rPr>
        <w:t xml:space="preserve"> (martyred</w:t>
      </w:r>
      <w:r>
        <w:rPr>
          <w:szCs w:val="24"/>
        </w:rPr>
        <w:t xml:space="preserve"> </w:t>
      </w:r>
      <w:r w:rsidRPr="00B2347F">
        <w:t>304 A.D.</w:t>
      </w:r>
      <w:r w:rsidRPr="00B2347F">
        <w:rPr>
          <w:szCs w:val="24"/>
        </w:rPr>
        <w:t xml:space="preserve">) (implied) </w:t>
      </w:r>
      <w:r w:rsidR="002D2DBF">
        <w:rPr>
          <w:szCs w:val="24"/>
        </w:rPr>
        <w:t>“</w:t>
      </w:r>
      <w:r w:rsidRPr="00B2347F">
        <w:rPr>
          <w:rFonts w:cs="Consolas"/>
          <w:szCs w:val="24"/>
          <w:highlight w:val="white"/>
        </w:rPr>
        <w:t>since, moreover, He [Jesus] walks upon the stormy seas with His feet, He commands the winds, He cures the sick and restores the lame, He raises the blind by His speech, -see ye that He declares Himself to them to be the Lord.</w:t>
      </w:r>
      <w:r w:rsidR="002D2DBF">
        <w:rPr>
          <w:szCs w:val="24"/>
        </w:rPr>
        <w:t>”</w:t>
      </w:r>
      <w:r w:rsidRPr="00B2347F">
        <w:rPr>
          <w:szCs w:val="24"/>
        </w:rPr>
        <w:t xml:space="preserve"> </w:t>
      </w:r>
      <w:r w:rsidRPr="00B2347F">
        <w:rPr>
          <w:i/>
          <w:szCs w:val="24"/>
        </w:rPr>
        <w:t>On the Creation of the World</w:t>
      </w:r>
      <w:r w:rsidRPr="00B2347F">
        <w:rPr>
          <w:szCs w:val="24"/>
        </w:rPr>
        <w:t xml:space="preserve"> p.343</w:t>
      </w:r>
    </w:p>
    <w:p w14:paraId="4CE3F394" w14:textId="77777777" w:rsidR="00EC2DAE" w:rsidRDefault="00EC2DAE" w:rsidP="00EC2DAE">
      <w:pPr>
        <w:ind w:left="288" w:hanging="288"/>
      </w:pPr>
    </w:p>
    <w:p w14:paraId="60044E3A" w14:textId="55667244" w:rsidR="00242418" w:rsidRPr="00B2347F" w:rsidRDefault="00242418">
      <w:pPr>
        <w:pStyle w:val="Heading2"/>
      </w:pPr>
      <w:bookmarkStart w:id="2114" w:name="_Toc58617609"/>
      <w:bookmarkStart w:id="2115" w:name="_Toc62979039"/>
      <w:bookmarkStart w:id="2116" w:name="_Toc126171477"/>
      <w:bookmarkStart w:id="2117" w:name="_Toc161079606"/>
      <w:r w:rsidRPr="00B2347F">
        <w:t>W</w:t>
      </w:r>
      <w:r w:rsidR="00EC2DAE">
        <w:t>n6</w:t>
      </w:r>
      <w:r w:rsidRPr="00B2347F">
        <w:t>. Jesus fed the 5,000</w:t>
      </w:r>
      <w:bookmarkEnd w:id="2108"/>
      <w:bookmarkEnd w:id="2114"/>
      <w:bookmarkEnd w:id="2115"/>
      <w:bookmarkEnd w:id="2116"/>
      <w:bookmarkEnd w:id="2117"/>
    </w:p>
    <w:p w14:paraId="203A02A1" w14:textId="77777777" w:rsidR="00242418" w:rsidRPr="00B2347F" w:rsidRDefault="00242418"/>
    <w:p w14:paraId="6C83A21E" w14:textId="77777777" w:rsidR="00242418" w:rsidRPr="00B2347F" w:rsidRDefault="00EC2DAE">
      <w:r>
        <w:t xml:space="preserve">Matthew 14:13-21; Mark 6:30-44; Luke 9:10-17; </w:t>
      </w:r>
      <w:r w:rsidR="00242418" w:rsidRPr="00B2347F">
        <w:t>John 6:8-12</w:t>
      </w:r>
    </w:p>
    <w:p w14:paraId="10EF4B9E" w14:textId="77777777" w:rsidR="00242418" w:rsidRPr="00B2347F" w:rsidRDefault="00242418"/>
    <w:p w14:paraId="4734A378" w14:textId="77777777" w:rsidR="00242418" w:rsidRPr="00B2347F" w:rsidRDefault="00242418">
      <w:pPr>
        <w:ind w:left="288" w:hanging="288"/>
      </w:pPr>
      <w:r w:rsidRPr="00B2347F">
        <w:rPr>
          <w:b/>
        </w:rPr>
        <w:t>p28</w:t>
      </w:r>
      <w:r w:rsidRPr="00B2347F">
        <w:t xml:space="preserve"> – John 6:8-12, 17-22 </w:t>
      </w:r>
      <w:r w:rsidR="00760C80" w:rsidRPr="00B2347F">
        <w:t>(3rd century A.D.)</w:t>
      </w:r>
      <w:r w:rsidRPr="00B2347F">
        <w:t xml:space="preserve"> miracle of Jesus feeding the 5,000. John 6:8-12.</w:t>
      </w:r>
    </w:p>
    <w:p w14:paraId="6D824E80" w14:textId="77777777" w:rsidR="00242418" w:rsidRPr="00B2347F" w:rsidRDefault="00242418"/>
    <w:p w14:paraId="3B0A64B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says how the Gnostics relate their doctrine to the loaves. </w:t>
      </w:r>
      <w:r w:rsidR="002D2DBF">
        <w:t>“</w:t>
      </w:r>
      <w:r w:rsidRPr="00B2347F">
        <w:t>blessing the five loaves, fed with them five thousand men.</w:t>
      </w:r>
      <w:r w:rsidR="002D2DBF">
        <w:t>”</w:t>
      </w:r>
      <w:r w:rsidRPr="00B2347F">
        <w:t xml:space="preserve"> </w:t>
      </w:r>
      <w:r w:rsidRPr="00B2347F">
        <w:rPr>
          <w:i/>
        </w:rPr>
        <w:t>Irenaeus Against Heresies</w:t>
      </w:r>
      <w:r w:rsidRPr="00B2347F">
        <w:t xml:space="preserve"> book 2 ch.24.4 p.394-395</w:t>
      </w:r>
    </w:p>
    <w:p w14:paraId="18C6564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So very mystically the five loaves are broken by the Saviour, and fill the crowd of the listeners.</w:t>
      </w:r>
      <w:r w:rsidR="002D2DBF">
        <w:t>”</w:t>
      </w:r>
      <w:r w:rsidRPr="00B2347F">
        <w:t xml:space="preserve"> </w:t>
      </w:r>
      <w:r w:rsidRPr="00B2347F">
        <w:rPr>
          <w:i/>
        </w:rPr>
        <w:t>Stromata</w:t>
      </w:r>
      <w:r w:rsidRPr="00B2347F">
        <w:t xml:space="preserve"> book 5 ch.6 p.452</w:t>
      </w:r>
    </w:p>
    <w:p w14:paraId="0BE902E4" w14:textId="77777777" w:rsidR="00242418" w:rsidRPr="00B2347F" w:rsidRDefault="00242418">
      <w:pPr>
        <w:ind w:left="288" w:hanging="288"/>
      </w:pPr>
      <w:r w:rsidRPr="00B2347F">
        <w:t xml:space="preserve">Tertullian (198-220 A.D.) (partial) </w:t>
      </w:r>
      <w:r w:rsidR="002D2DBF">
        <w:t>“</w:t>
      </w:r>
      <w:r w:rsidRPr="00B2347F">
        <w:t xml:space="preserve">By and by the Lord Himself consecrated His own baptism (and, in His own, that of all) by fasts; having (the power) to make </w:t>
      </w:r>
      <w:r w:rsidR="00DE7390">
        <w:t>‘</w:t>
      </w:r>
      <w:r w:rsidRPr="00B2347F">
        <w:t>loaves out of stones,</w:t>
      </w:r>
      <w:r w:rsidR="00DE7390">
        <w:t>’</w:t>
      </w:r>
      <w:r w:rsidR="002D2DBF">
        <w:t>”</w:t>
      </w:r>
      <w:r w:rsidRPr="00B2347F">
        <w:t xml:space="preserve"> </w:t>
      </w:r>
      <w:r w:rsidRPr="00B2347F">
        <w:rPr>
          <w:i/>
        </w:rPr>
        <w:t>On Fasting</w:t>
      </w:r>
      <w:r w:rsidRPr="00B2347F">
        <w:t xml:space="preserve"> ch.8 p.107</w:t>
      </w:r>
    </w:p>
    <w:p w14:paraId="0520AC8A"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wilderness,-five thousand men on one occasion, and four thousand on another</w:t>
      </w:r>
      <w:r w:rsidR="002D2DBF">
        <w:t>”</w:t>
      </w:r>
      <w:r w:rsidRPr="00B2347F">
        <w:t xml:space="preserve"> </w:t>
      </w:r>
      <w:r w:rsidRPr="00B2347F">
        <w:rPr>
          <w:i/>
        </w:rPr>
        <w:t>Origen Against Celsus</w:t>
      </w:r>
      <w:r w:rsidRPr="00B2347F">
        <w:t xml:space="preserve"> book 3 ch.10 p.468</w:t>
      </w:r>
    </w:p>
    <w:p w14:paraId="5187D717" w14:textId="77777777" w:rsidR="004D37B3" w:rsidRPr="00B2347F" w:rsidRDefault="004D37B3" w:rsidP="004D37B3">
      <w:pPr>
        <w:ind w:left="288" w:hanging="288"/>
      </w:pPr>
      <w:r w:rsidRPr="00B2347F">
        <w:t xml:space="preserve">Origen (233-234 A.D.) </w:t>
      </w:r>
      <w:r w:rsidR="002D2DBF">
        <w:t>“</w:t>
      </w:r>
      <w:r w:rsidRPr="00B2347F">
        <w:t>In the Gospel according to John He says to those who had come to Capharnaum [</w:t>
      </w:r>
      <w:smartTag w:uri="urn:schemas-microsoft-com:office:smarttags" w:element="place">
        <w:smartTag w:uri="urn:schemas-microsoft-com:office:smarttags" w:element="City">
          <w:r w:rsidRPr="00B2347F">
            <w:t>Capernaum</w:t>
          </w:r>
        </w:smartTag>
      </w:smartTag>
      <w:r w:rsidRPr="00B2347F">
        <w:t xml:space="preserve">] seeking for Him: Amen, amen, I say to you, you seek </w:t>
      </w:r>
      <w:r w:rsidRPr="00B2347F">
        <w:rPr>
          <w:i/>
        </w:rPr>
        <w:t>me</w:t>
      </w:r>
      <w:r w:rsidRPr="00B2347F">
        <w:t>, not because you have seen miracles, but because you did eat of the leaves andwere filled.</w:t>
      </w:r>
      <w:r w:rsidR="002D2DBF">
        <w:t>”</w:t>
      </w:r>
      <w:r w:rsidRPr="00B2347F">
        <w:t xml:space="preserve"> </w:t>
      </w:r>
      <w:r w:rsidRPr="00B2347F">
        <w:rPr>
          <w:i/>
        </w:rPr>
        <w:t>O</w:t>
      </w:r>
      <w:r w:rsidR="0041132E" w:rsidRPr="00B2347F">
        <w:rPr>
          <w:i/>
        </w:rPr>
        <w:t>rigen O</w:t>
      </w:r>
      <w:r w:rsidRPr="00B2347F">
        <w:rPr>
          <w:i/>
        </w:rPr>
        <w:t>n Prayer</w:t>
      </w:r>
      <w:r w:rsidRPr="00B2347F">
        <w:t xml:space="preserve"> ch.27.2 p.93</w:t>
      </w:r>
    </w:p>
    <w:p w14:paraId="63536698"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ch.8 p.671 </w:t>
      </w:r>
      <w:r w:rsidR="002D2DBF">
        <w:t>“</w:t>
      </w:r>
      <w:r w:rsidRPr="00B2347F">
        <w:t>the Father with all confidence; because in a desert place He satisfied five thousand men with five loaves;</w:t>
      </w:r>
      <w:r w:rsidR="002D2DBF">
        <w:t>”</w:t>
      </w:r>
    </w:p>
    <w:p w14:paraId="1193BBE0" w14:textId="0B4EAC71"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who with live loaves satisfied five thousand of His followers: and who, lest it</w:t>
      </w:r>
      <w:r w:rsidR="002D2DBF">
        <w:t>”</w:t>
      </w:r>
      <w:r w:rsidR="00242418" w:rsidRPr="00B2347F">
        <w:t xml:space="preserve"> </w:t>
      </w:r>
      <w:r w:rsidR="00242418" w:rsidRPr="00B2347F">
        <w:rPr>
          <w:i/>
        </w:rPr>
        <w:t>Arnobius Against the Heathen</w:t>
      </w:r>
      <w:r w:rsidR="00242418" w:rsidRPr="00B2347F">
        <w:t xml:space="preserve"> book 1 ch.46 p.425</w:t>
      </w:r>
    </w:p>
    <w:p w14:paraId="6B9B2E01" w14:textId="77777777" w:rsidR="00242418" w:rsidRPr="00B2347F" w:rsidRDefault="00242418">
      <w:pPr>
        <w:ind w:left="288" w:hanging="288"/>
      </w:pPr>
      <w:r w:rsidRPr="00B2347F">
        <w:rPr>
          <w:b/>
        </w:rPr>
        <w:t>Lactantius (</w:t>
      </w:r>
      <w:r w:rsidRPr="00B2347F">
        <w:t xml:space="preserve">c.303-320/325 A.D.) </w:t>
      </w:r>
      <w:r w:rsidR="002D2DBF">
        <w:t>“</w:t>
      </w:r>
      <w:r w:rsidRPr="00B2347F">
        <w:t>five thousand men in the wilderness; And afterwards taking all the fragments that</w:t>
      </w:r>
      <w:r w:rsidR="002D2DBF">
        <w:t>”</w:t>
      </w:r>
      <w:r w:rsidRPr="00B2347F">
        <w:t xml:space="preserve"> </w:t>
      </w:r>
      <w:r w:rsidRPr="00B2347F">
        <w:rPr>
          <w:i/>
        </w:rPr>
        <w:t>The Divine Institutes</w:t>
      </w:r>
      <w:r w:rsidRPr="00B2347F">
        <w:t xml:space="preserve"> book 4 ch.15 p.115</w:t>
      </w:r>
    </w:p>
    <w:p w14:paraId="3B40CDF5" w14:textId="77777777" w:rsidR="0027508B" w:rsidRPr="00B2347F" w:rsidRDefault="0027508B" w:rsidP="0027508B">
      <w:pPr>
        <w:ind w:left="288" w:hanging="288"/>
      </w:pPr>
      <w:r w:rsidRPr="00B2347F">
        <w:t xml:space="preserve">Lactantius (c.303-320/325 A.D.) mentions Jesus feeding the 5,000. </w:t>
      </w:r>
      <w:r w:rsidRPr="00B2347F">
        <w:rPr>
          <w:i/>
        </w:rPr>
        <w:t>Epitome of the Divine Institutes</w:t>
      </w:r>
      <w:r w:rsidRPr="00B2347F">
        <w:t xml:space="preserve"> ch.45 p.240</w:t>
      </w:r>
    </w:p>
    <w:p w14:paraId="4029F191" w14:textId="77777777" w:rsidR="00242418" w:rsidRDefault="00242418"/>
    <w:p w14:paraId="24251F0B" w14:textId="77777777" w:rsidR="003A281E" w:rsidRPr="003A281E" w:rsidRDefault="003A281E">
      <w:pPr>
        <w:rPr>
          <w:b/>
          <w:u w:val="single"/>
        </w:rPr>
      </w:pPr>
      <w:r w:rsidRPr="003A281E">
        <w:rPr>
          <w:b/>
          <w:u w:val="single"/>
        </w:rPr>
        <w:t>Among heretics</w:t>
      </w:r>
    </w:p>
    <w:p w14:paraId="3F24BAE5" w14:textId="77777777" w:rsidR="003A281E" w:rsidRPr="00B2347F" w:rsidRDefault="003A281E" w:rsidP="003A281E">
      <w:pPr>
        <w:ind w:left="288" w:hanging="288"/>
      </w:pPr>
      <w:r>
        <w:rPr>
          <w:b/>
        </w:rPr>
        <w:t>Gnostics</w:t>
      </w:r>
      <w:r w:rsidRPr="003A281E">
        <w:t xml:space="preserve"> according to Irenaeus of Lyons</w:t>
      </w:r>
      <w:r w:rsidRPr="00B2347F">
        <w:t xml:space="preserve"> (182-188 A.D.) (implied) says how the Gnostics relate their doctrine to the loaves. </w:t>
      </w:r>
      <w:r>
        <w:t>“</w:t>
      </w:r>
      <w:r w:rsidRPr="00B2347F">
        <w:t>blessing the five loaves, fed with them five thousand men.</w:t>
      </w:r>
      <w:r>
        <w:t>”</w:t>
      </w:r>
      <w:r w:rsidRPr="00B2347F">
        <w:t xml:space="preserve"> </w:t>
      </w:r>
      <w:r w:rsidRPr="00B2347F">
        <w:rPr>
          <w:i/>
        </w:rPr>
        <w:t>Irenaeus Against Heresies</w:t>
      </w:r>
      <w:r w:rsidRPr="00B2347F">
        <w:t xml:space="preserve"> book 2 ch.24.4 p.394-395</w:t>
      </w:r>
    </w:p>
    <w:p w14:paraId="7F22AB1E" w14:textId="77777777" w:rsidR="003A281E" w:rsidRPr="00B2347F" w:rsidRDefault="003A281E"/>
    <w:p w14:paraId="700BAC7C" w14:textId="563A7763" w:rsidR="00EC2DAE" w:rsidRPr="00B2347F" w:rsidRDefault="00EC2DAE" w:rsidP="00EC2DAE">
      <w:pPr>
        <w:pStyle w:val="Heading2"/>
      </w:pPr>
      <w:bookmarkStart w:id="2118" w:name="_Toc446148693"/>
      <w:bookmarkStart w:id="2119" w:name="_Toc58617610"/>
      <w:bookmarkStart w:id="2120" w:name="_Toc62979040"/>
      <w:bookmarkStart w:id="2121" w:name="_Toc126171478"/>
      <w:bookmarkStart w:id="2122" w:name="_Toc161079607"/>
      <w:r w:rsidRPr="00B2347F">
        <w:t>W</w:t>
      </w:r>
      <w:r>
        <w:t>n7</w:t>
      </w:r>
      <w:r w:rsidRPr="00B2347F">
        <w:t>. Jesus walked on water/waves/deep</w:t>
      </w:r>
      <w:bookmarkEnd w:id="2118"/>
      <w:bookmarkEnd w:id="2119"/>
      <w:bookmarkEnd w:id="2120"/>
      <w:bookmarkEnd w:id="2121"/>
      <w:bookmarkEnd w:id="2122"/>
      <w:r w:rsidRPr="00B2347F">
        <w:t xml:space="preserve"> </w:t>
      </w:r>
    </w:p>
    <w:p w14:paraId="0AE5045D" w14:textId="77777777" w:rsidR="00EC2DAE" w:rsidRPr="00B2347F" w:rsidRDefault="00EC2DAE" w:rsidP="00EC2DAE"/>
    <w:p w14:paraId="0EE52C3E" w14:textId="77777777" w:rsidR="00EC2DAE" w:rsidRPr="00B2347F" w:rsidRDefault="00EC2DAE" w:rsidP="00EC2DAE">
      <w:r w:rsidRPr="00B2347F">
        <w:t xml:space="preserve">Matthew 14:25-33; </w:t>
      </w:r>
      <w:r>
        <w:t xml:space="preserve">Mark 6:45-52; </w:t>
      </w:r>
      <w:r w:rsidRPr="00B2347F">
        <w:t>John 6:17-22</w:t>
      </w:r>
    </w:p>
    <w:p w14:paraId="08DF12CE" w14:textId="77777777" w:rsidR="00EC2DAE" w:rsidRPr="00B2347F" w:rsidRDefault="00EC2DAE" w:rsidP="00EC2DAE"/>
    <w:p w14:paraId="70E118DD" w14:textId="77777777" w:rsidR="00EC2DAE" w:rsidRPr="00B2347F" w:rsidRDefault="00EC2DAE" w:rsidP="00EC2DAE">
      <w:pPr>
        <w:ind w:left="288" w:hanging="288"/>
      </w:pPr>
      <w:r w:rsidRPr="00B2347F">
        <w:rPr>
          <w:b/>
        </w:rPr>
        <w:t>p28</w:t>
      </w:r>
      <w:r w:rsidRPr="00B2347F">
        <w:t xml:space="preserve"> – John 6:8-12, 17-22 (3rd century A.D.) walking on water. John 6:17-22</w:t>
      </w:r>
    </w:p>
    <w:p w14:paraId="0783D0B8" w14:textId="77777777" w:rsidR="00EC2DAE" w:rsidRPr="00B2347F" w:rsidRDefault="00EC2DAE" w:rsidP="00EC2DAE"/>
    <w:p w14:paraId="66EADFD5" w14:textId="77777777" w:rsidR="00EC2DAE" w:rsidRPr="00B2347F" w:rsidRDefault="00EC2DAE" w:rsidP="00EC2DAE">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19 p.72-73 follows Matthew 14:25-33 about Jesus walking on water in the fourth watch of the night.</w:t>
      </w:r>
    </w:p>
    <w:p w14:paraId="5B99E909" w14:textId="293972FD" w:rsidR="00145E70" w:rsidRPr="00B2347F" w:rsidRDefault="00145E70" w:rsidP="00145E70">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As, then, under the force of their pre-judgment, they had convinced themselves from His lowly guise that Christ was no more than man, it followed from that, as a necessary consequence, that they should hold Him a magician from the powers which He displayed,-expelling devils from men by a word, restoring vision to the blind, cleansing the leprous, reinvigorating the paralytic, summoning the dead to life again, making the very elements of nature obey Him, stilling the storms and walking on the sea; proving that He was the Logos of God, that primordial first-begotten Word, accompanied by power and reason, and based on Spirit,-that He who was now doing all things by His word, and He who had done that of old, were one and the same.</w:t>
      </w:r>
      <w:r>
        <w:rPr>
          <w:szCs w:val="24"/>
        </w:rPr>
        <w:t>”</w:t>
      </w:r>
      <w:r w:rsidRPr="00B2347F">
        <w:rPr>
          <w:szCs w:val="24"/>
        </w:rPr>
        <w:t xml:space="preserve"> </w:t>
      </w:r>
      <w:r w:rsidR="00C513CB" w:rsidRPr="00C513CB">
        <w:rPr>
          <w:bCs/>
          <w:i/>
          <w:iCs/>
          <w:szCs w:val="20"/>
        </w:rPr>
        <w:t xml:space="preserve">Tertullian’s </w:t>
      </w:r>
      <w:r w:rsidRPr="00B2347F">
        <w:rPr>
          <w:i/>
          <w:szCs w:val="24"/>
        </w:rPr>
        <w:t>Apology</w:t>
      </w:r>
      <w:r w:rsidRPr="00B2347F">
        <w:rPr>
          <w:szCs w:val="24"/>
        </w:rPr>
        <w:t xml:space="preserve"> ch.21 p.35</w:t>
      </w:r>
    </w:p>
    <w:p w14:paraId="3A8DE55F" w14:textId="77777777" w:rsidR="00EC2DAE" w:rsidRPr="00B2347F" w:rsidRDefault="00EC2DAE" w:rsidP="00EC2DAE">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This is Jesus of Nazareth, who was invited to the marriage-feast in Cana, and turned the water into wine, and rebuked the sea when agitated by the violence of the winds, and walked on the deep as on dry land, and caused the blind man from birth to see, and raised Lazarus to life after he had been dead four days, and did many mighty works, and forgave sins, and conferred power on the disciples, and had blood and water flowing from His sacred side when pierced with the spear.</w:t>
      </w:r>
      <w:r w:rsidR="002D2DBF">
        <w:rPr>
          <w:highlight w:val="white"/>
        </w:rPr>
        <w:t>”</w:t>
      </w:r>
      <w:r w:rsidRPr="00B2347F">
        <w:rPr>
          <w:highlight w:val="white"/>
        </w:rPr>
        <w:t xml:space="preserve"> </w:t>
      </w:r>
      <w:r w:rsidRPr="00B2347F">
        <w:rPr>
          <w:i/>
        </w:rPr>
        <w:t>Against the Heresy of One Noetus</w:t>
      </w:r>
      <w:r w:rsidRPr="00B2347F">
        <w:t xml:space="preserve"> ch.18 p.230</w:t>
      </w:r>
    </w:p>
    <w:p w14:paraId="70A544F3" w14:textId="77777777" w:rsidR="00EC2DAE" w:rsidRPr="00B2347F" w:rsidRDefault="00EC2DAE" w:rsidP="00EC2DAE">
      <w:pPr>
        <w:autoSpaceDE w:val="0"/>
        <w:autoSpaceDN w:val="0"/>
        <w:adjustRightInd w:val="0"/>
        <w:ind w:left="288" w:hanging="288"/>
        <w:rPr>
          <w:szCs w:val="24"/>
        </w:rPr>
      </w:pPr>
      <w:r w:rsidRPr="00B2347F">
        <w:rPr>
          <w:b/>
          <w:szCs w:val="24"/>
        </w:rPr>
        <w:t>Victorinus of Petau</w:t>
      </w:r>
      <w:r w:rsidRPr="00B2347F">
        <w:rPr>
          <w:szCs w:val="24"/>
        </w:rPr>
        <w:t xml:space="preserve"> (martyred</w:t>
      </w:r>
      <w:r>
        <w:rPr>
          <w:szCs w:val="24"/>
        </w:rPr>
        <w:t xml:space="preserve"> </w:t>
      </w:r>
      <w:r w:rsidRPr="00B2347F">
        <w:t>304 A.D.</w:t>
      </w:r>
      <w:r w:rsidRPr="00B2347F">
        <w:rPr>
          <w:szCs w:val="24"/>
        </w:rPr>
        <w:t xml:space="preserve">) </w:t>
      </w:r>
      <w:r w:rsidR="002D2DBF">
        <w:rPr>
          <w:szCs w:val="24"/>
        </w:rPr>
        <w:t>“</w:t>
      </w:r>
      <w:r w:rsidRPr="00B2347F">
        <w:rPr>
          <w:rFonts w:cs="Consolas"/>
          <w:szCs w:val="24"/>
          <w:highlight w:val="white"/>
        </w:rPr>
        <w:t>He, moreover, consummates His humanity in the number seven: of His nativity, His infancy, His boyhood, His youth, His young-manhood, His mature age, His death. I have also set forth His humanity to the Jews in these manners: since He is hungry, is thirsty; since He gave food and drink; since He walks, and retired; since He slept upon a pillow; since, moreover, He walks upon the stormy seas with His feet, He commands the winds, He cures the sick and restores the lame, He raises the blind by His speech, -see ye that He declares Himself to them to be the Lord.</w:t>
      </w:r>
      <w:r w:rsidR="002D2DBF">
        <w:rPr>
          <w:szCs w:val="24"/>
        </w:rPr>
        <w:t>”</w:t>
      </w:r>
      <w:r w:rsidRPr="00B2347F">
        <w:rPr>
          <w:szCs w:val="24"/>
        </w:rPr>
        <w:t xml:space="preserve"> </w:t>
      </w:r>
      <w:r w:rsidRPr="00B2347F">
        <w:rPr>
          <w:i/>
          <w:szCs w:val="24"/>
        </w:rPr>
        <w:t>On the Creation of the World</w:t>
      </w:r>
      <w:r w:rsidRPr="00B2347F">
        <w:rPr>
          <w:szCs w:val="24"/>
        </w:rPr>
        <w:t xml:space="preserve"> p.343</w:t>
      </w:r>
    </w:p>
    <w:p w14:paraId="0F531D82" w14:textId="77777777" w:rsidR="00F30ADA" w:rsidRPr="00B2347F" w:rsidRDefault="00F30ADA" w:rsidP="00F30ADA">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They saw a man, blind from his birth, proclaiming to them the God who had restored his sight. They saw a paralytic, who had grown up, as it were, and become one with his infirmity, at His bidding loosed from his disease. They saw Lazarus, who was made an exile from the region of death. They heard that He had walked on the sea. They heard of the wine that, without previous culture, was ministered; of the bread that was eaten at that spontaneous banquet; they heard that the demons had been put to flight; the sick restored to health.</w:t>
      </w:r>
      <w:r w:rsidR="002D2DBF">
        <w:rPr>
          <w:highlight w:val="white"/>
        </w:rPr>
        <w:t>”</w:t>
      </w:r>
      <w:r w:rsidRPr="00B2347F">
        <w:rPr>
          <w:highlight w:val="white"/>
        </w:rPr>
        <w:t xml:space="preserve"> </w:t>
      </w:r>
      <w:r w:rsidRPr="00B2347F">
        <w:rPr>
          <w:i/>
        </w:rPr>
        <w:t>Oration on the Psalms</w:t>
      </w:r>
      <w:r w:rsidRPr="00B2347F">
        <w:t xml:space="preserve"> ch.3 p.395</w:t>
      </w:r>
    </w:p>
    <w:p w14:paraId="029FC831" w14:textId="77777777" w:rsidR="00EC2DAE" w:rsidRPr="00B2347F" w:rsidRDefault="00EC2DAE" w:rsidP="00EC2DAE">
      <w:pPr>
        <w:ind w:left="288" w:hanging="288"/>
      </w:pPr>
      <w:r w:rsidRPr="00B2347F">
        <w:rPr>
          <w:b/>
        </w:rPr>
        <w:t>Lactantius</w:t>
      </w:r>
      <w:r w:rsidRPr="00B2347F">
        <w:t xml:space="preserve"> (c.303-325 A.D.) </w:t>
      </w:r>
      <w:r w:rsidR="002D2DBF">
        <w:t>“</w:t>
      </w:r>
      <w:r w:rsidR="00DE7390">
        <w:t>‘</w:t>
      </w:r>
      <w:r w:rsidRPr="00B2347F">
        <w:t>He shall still the winds by His word, and calm the sea As it rages, treading with feet of peace and in faith.</w:t>
      </w:r>
      <w:r w:rsidR="00DE7390">
        <w:t>’</w:t>
      </w:r>
      <w:r w:rsidRPr="00B2347F">
        <w:t xml:space="preserve"> And again another, which says:- </w:t>
      </w:r>
      <w:r w:rsidR="00DE7390">
        <w:t>‘</w:t>
      </w:r>
      <w:r w:rsidRPr="00B2347F">
        <w:t>He shall walk on the waves, He shall release men from disease. He shall raise the dead, and drive away many pains; And from the bread of one wallet there shall be a satisfying of men.</w:t>
      </w:r>
      <w:r w:rsidR="00DE7390">
        <w:t>’</w:t>
      </w:r>
      <w:r w:rsidR="002D2DBF">
        <w:t>”</w:t>
      </w:r>
      <w:r w:rsidRPr="00B2347F">
        <w:t xml:space="preserve"> </w:t>
      </w:r>
      <w:r w:rsidRPr="00B2347F">
        <w:rPr>
          <w:i/>
        </w:rPr>
        <w:t>The Divine Institutes</w:t>
      </w:r>
      <w:r w:rsidRPr="00B2347F">
        <w:t xml:space="preserve"> book 4 ch.15 p.116</w:t>
      </w:r>
    </w:p>
    <w:p w14:paraId="46CFA99C" w14:textId="77777777" w:rsidR="00EC2DAE" w:rsidRPr="00B2347F" w:rsidRDefault="00EC2DAE" w:rsidP="00EC2DAE">
      <w:pPr>
        <w:ind w:left="288" w:hanging="288"/>
      </w:pPr>
    </w:p>
    <w:p w14:paraId="27AAAD27" w14:textId="581438C3" w:rsidR="009A73A9" w:rsidRPr="00B2347F" w:rsidRDefault="009A73A9" w:rsidP="009A73A9">
      <w:pPr>
        <w:pStyle w:val="Heading2"/>
      </w:pPr>
      <w:bookmarkStart w:id="2123" w:name="_Toc58617611"/>
      <w:bookmarkStart w:id="2124" w:name="_Toc62979041"/>
      <w:bookmarkStart w:id="2125" w:name="_Toc126171479"/>
      <w:bookmarkStart w:id="2126" w:name="_Toc161079608"/>
      <w:r w:rsidRPr="00B2347F">
        <w:t>W</w:t>
      </w:r>
      <w:r>
        <w:t>n8</w:t>
      </w:r>
      <w:r w:rsidRPr="00B2347F">
        <w:t xml:space="preserve">. Jesus healed </w:t>
      </w:r>
      <w:r>
        <w:t xml:space="preserve">a </w:t>
      </w:r>
      <w:r w:rsidRPr="00B2347F">
        <w:t>leper</w:t>
      </w:r>
      <w:bookmarkEnd w:id="2123"/>
      <w:bookmarkEnd w:id="2124"/>
      <w:bookmarkEnd w:id="2125"/>
      <w:bookmarkEnd w:id="2126"/>
    </w:p>
    <w:p w14:paraId="59C175BA" w14:textId="77777777" w:rsidR="009A73A9" w:rsidRDefault="009A73A9" w:rsidP="009A73A9"/>
    <w:p w14:paraId="6DCE4220" w14:textId="77777777" w:rsidR="009A73A9" w:rsidRDefault="001A5180" w:rsidP="009A73A9">
      <w:r>
        <w:t xml:space="preserve">Mt 8:2-4; Mk 1:40-45; </w:t>
      </w:r>
      <w:r w:rsidR="009A73A9">
        <w:t>Luke 5:12-13</w:t>
      </w:r>
    </w:p>
    <w:p w14:paraId="1CCBB280" w14:textId="77777777" w:rsidR="009A73A9" w:rsidRDefault="009A73A9" w:rsidP="009A73A9"/>
    <w:p w14:paraId="31CF4E52" w14:textId="77777777" w:rsidR="009A73A9" w:rsidRPr="00B2347F" w:rsidRDefault="009A73A9" w:rsidP="009A73A9">
      <w:pPr>
        <w:autoSpaceDE w:val="0"/>
        <w:autoSpaceDN w:val="0"/>
        <w:adjustRightInd w:val="0"/>
        <w:ind w:left="288" w:hanging="288"/>
        <w:rPr>
          <w:szCs w:val="24"/>
        </w:rPr>
      </w:pPr>
      <w:r w:rsidRPr="00B2347F">
        <w:rPr>
          <w:b/>
          <w:szCs w:val="24"/>
        </w:rPr>
        <w:t>Justin Martyr</w:t>
      </w:r>
      <w:r w:rsidRPr="00B2347F">
        <w:rPr>
          <w:szCs w:val="24"/>
        </w:rPr>
        <w:t xml:space="preserve"> (c.150 A.D.) </w:t>
      </w:r>
      <w:r w:rsidR="002D2DBF">
        <w:rPr>
          <w:szCs w:val="24"/>
        </w:rPr>
        <w:t>“</w:t>
      </w:r>
      <w:r w:rsidRPr="00B2347F">
        <w:rPr>
          <w:rFonts w:cs="Consolas"/>
          <w:szCs w:val="24"/>
          <w:highlight w:val="white"/>
        </w:rPr>
        <w:t xml:space="preserve">And that it was predicted that our Christ should heal all diseases and raise the dead, hear what was said. There are these words: </w:t>
      </w:r>
      <w:r w:rsidR="00DE7390">
        <w:rPr>
          <w:rFonts w:cs="Consolas"/>
          <w:szCs w:val="24"/>
          <w:highlight w:val="white"/>
        </w:rPr>
        <w:t>‘</w:t>
      </w:r>
      <w:r w:rsidRPr="00B2347F">
        <w:rPr>
          <w:rFonts w:cs="Consolas"/>
          <w:szCs w:val="24"/>
          <w:highlight w:val="white"/>
        </w:rPr>
        <w:t>At His coming the lame shall leap as an hart [deer], and the tongue of the stammerer shall be clear speaking: the blind shall see, and the lepers shall be cleansed; and the dead shall rise, and walk about.</w:t>
      </w:r>
      <w:r w:rsidR="00DE7390">
        <w:rPr>
          <w:rFonts w:cs="Consolas"/>
          <w:szCs w:val="24"/>
        </w:rPr>
        <w:t>’</w:t>
      </w:r>
      <w:r w:rsidR="002D2DBF">
        <w:rPr>
          <w:szCs w:val="24"/>
        </w:rPr>
        <w:t>”</w:t>
      </w:r>
      <w:r w:rsidRPr="00B2347F">
        <w:rPr>
          <w:szCs w:val="24"/>
        </w:rPr>
        <w:t xml:space="preserve"> </w:t>
      </w:r>
      <w:r w:rsidRPr="00B2347F">
        <w:rPr>
          <w:i/>
          <w:szCs w:val="24"/>
        </w:rPr>
        <w:t>First Apology of Justin Martyr</w:t>
      </w:r>
      <w:r w:rsidRPr="00B2347F">
        <w:rPr>
          <w:szCs w:val="24"/>
        </w:rPr>
        <w:t xml:space="preserve"> ch.48 p.219</w:t>
      </w:r>
    </w:p>
    <w:p w14:paraId="78FC5FD9" w14:textId="77777777" w:rsidR="009A73A9" w:rsidRPr="00B2347F" w:rsidRDefault="009A73A9" w:rsidP="009A73A9">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30 lines 30-39 p.90 tells of the ten lepers. In sec</w:t>
      </w:r>
      <w:r w:rsidR="000766B3">
        <w:t>t</w:t>
      </w:r>
      <w:r w:rsidRPr="00B2347F">
        <w:t>ion 22 p.77 Jesus healed one leper.</w:t>
      </w:r>
    </w:p>
    <w:p w14:paraId="04F613A7" w14:textId="77777777" w:rsidR="009A73A9" w:rsidRPr="00B2347F" w:rsidRDefault="009A73A9" w:rsidP="009A73A9">
      <w:pPr>
        <w:autoSpaceDE w:val="0"/>
        <w:autoSpaceDN w:val="0"/>
        <w:adjustRightInd w:val="0"/>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w:t>
      </w:r>
      <w:r w:rsidRPr="00B2347F">
        <w:t>170-177/180 A.D.</w:t>
      </w:r>
      <w:r w:rsidRPr="00B2347F">
        <w:rPr>
          <w:szCs w:val="24"/>
        </w:rPr>
        <w:t xml:space="preserve">) </w:t>
      </w:r>
      <w:r w:rsidR="002D2DBF">
        <w:rPr>
          <w:szCs w:val="24"/>
        </w:rPr>
        <w:t>“</w:t>
      </w:r>
      <w:r w:rsidRPr="00B2347F">
        <w:rPr>
          <w:rFonts w:cs="Consolas"/>
          <w:szCs w:val="24"/>
          <w:highlight w:val="white"/>
        </w:rPr>
        <w:t xml:space="preserve">And where was He put to death? In the midst of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By whom? By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became He cured their lame, and cleansed their lepers, and gave light to their blind, and raised their dead!</w:t>
      </w:r>
      <w:r w:rsidR="002D2DBF">
        <w:rPr>
          <w:szCs w:val="24"/>
        </w:rPr>
        <w:t>”</w:t>
      </w:r>
      <w:r w:rsidRPr="00B2347F">
        <w:rPr>
          <w:szCs w:val="24"/>
        </w:rPr>
        <w:t xml:space="preserve"> </w:t>
      </w:r>
      <w:r w:rsidRPr="00B2347F">
        <w:rPr>
          <w:i/>
          <w:szCs w:val="24"/>
        </w:rPr>
        <w:t>Discourse on the Cross</w:t>
      </w:r>
      <w:r w:rsidRPr="00B2347F">
        <w:rPr>
          <w:szCs w:val="24"/>
        </w:rPr>
        <w:t xml:space="preserve"> ch.5 (vol.8) p.757</w:t>
      </w:r>
    </w:p>
    <w:p w14:paraId="6F5C9F0B" w14:textId="77777777" w:rsidR="009A73A9" w:rsidRPr="00B2347F" w:rsidRDefault="009A73A9" w:rsidP="009A73A9">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also the ten lepers, whom He cleansed in the way simultaneously; also how He ordered the lame and the blind to be gathered to the wedding from the lanes and streets;</w:t>
      </w:r>
      <w:r w:rsidR="002D2DBF">
        <w:rPr>
          <w:szCs w:val="24"/>
        </w:rPr>
        <w:t>”</w:t>
      </w:r>
      <w:r w:rsidRPr="00B2347F">
        <w:rPr>
          <w:szCs w:val="24"/>
        </w:rPr>
        <w:t xml:space="preserve"> </w:t>
      </w:r>
      <w:r w:rsidRPr="00B2347F">
        <w:rPr>
          <w:i/>
          <w:szCs w:val="24"/>
        </w:rPr>
        <w:t>Irenaeus Against Heresies</w:t>
      </w:r>
      <w:r w:rsidRPr="00B2347F">
        <w:rPr>
          <w:szCs w:val="24"/>
        </w:rPr>
        <w:t xml:space="preserve"> book 3 ch.14.3 p.439</w:t>
      </w:r>
    </w:p>
    <w:p w14:paraId="4F4E5DBC" w14:textId="77777777" w:rsidR="009A73A9" w:rsidRPr="00B2347F" w:rsidRDefault="009A73A9" w:rsidP="009A73A9">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The second, whose meaning is understood from the present times, as being apprehended by perception; as it was said to those who asked the Lord, </w:t>
      </w:r>
      <w:r w:rsidR="00DE7390">
        <w:rPr>
          <w:rFonts w:cs="Consolas"/>
          <w:szCs w:val="24"/>
          <w:highlight w:val="white"/>
        </w:rPr>
        <w:t>‘</w:t>
      </w:r>
      <w:r w:rsidRPr="00B2347F">
        <w:rPr>
          <w:rFonts w:cs="Consolas"/>
          <w:szCs w:val="24"/>
          <w:highlight w:val="white"/>
        </w:rPr>
        <w:t xml:space="preserve">If He was the Christ, or shall we wait for another? Go and tell John, the blind receive their sight, the deaf hear, the lepers are cleansed, the dead are raised up; and blessed is he who shall not be offended in </w:t>
      </w:r>
      <w:smartTag w:uri="urn:schemas-microsoft-com:office:smarttags" w:element="place">
        <w:smartTag w:uri="urn:schemas-microsoft-com:office:smarttags" w:element="State">
          <w:r w:rsidRPr="00B2347F">
            <w:rPr>
              <w:rFonts w:cs="Consolas"/>
              <w:szCs w:val="24"/>
              <w:highlight w:val="white"/>
            </w:rPr>
            <w:t>Me.</w:t>
          </w:r>
        </w:smartTag>
      </w:smartTag>
      <w:r w:rsidR="00DE7390">
        <w:rPr>
          <w:rFonts w:cs="Consolas"/>
          <w:szCs w:val="24"/>
          <w:highlight w:val="white"/>
        </w:rPr>
        <w:t>’</w:t>
      </w:r>
      <w:r w:rsidR="002D2DBF">
        <w:rPr>
          <w:szCs w:val="24"/>
        </w:rPr>
        <w:t>”</w:t>
      </w:r>
      <w:r w:rsidRPr="00B2347F">
        <w:rPr>
          <w:i/>
          <w:szCs w:val="24"/>
        </w:rPr>
        <w:t>The Instructor</w:t>
      </w:r>
      <w:r w:rsidRPr="00B2347F">
        <w:rPr>
          <w:szCs w:val="24"/>
        </w:rPr>
        <w:t xml:space="preserve"> book 1 ch.10 p.232</w:t>
      </w:r>
    </w:p>
    <w:p w14:paraId="0C6ECF24" w14:textId="77777777" w:rsidR="009A73A9" w:rsidRPr="00B2347F" w:rsidRDefault="009A73A9" w:rsidP="009A73A9">
      <w:pPr>
        <w:autoSpaceDE w:val="0"/>
        <w:autoSpaceDN w:val="0"/>
        <w:adjustRightInd w:val="0"/>
        <w:ind w:left="288" w:hanging="288"/>
        <w:rPr>
          <w:szCs w:val="24"/>
        </w:rPr>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Marcion</w:t>
      </w:r>
      <w:r w:rsidR="00DE7390">
        <w:rPr>
          <w:rFonts w:cs="Consolas"/>
          <w:szCs w:val="24"/>
          <w:highlight w:val="white"/>
        </w:rPr>
        <w:t>’</w:t>
      </w:r>
      <w:r w:rsidRPr="00B2347F">
        <w:rPr>
          <w:rFonts w:cs="Consolas"/>
          <w:szCs w:val="24"/>
          <w:highlight w:val="white"/>
        </w:rPr>
        <w:t xml:space="preserve">s labour, however, is to object to us the strictness of the law, with the view of maintaining that here also Christ is its enemy-forestalling its enactments even in His cure of the ten lepers. These He simply commanded to show themselves to the priest; </w:t>
      </w:r>
      <w:r w:rsidR="00DE7390">
        <w:rPr>
          <w:rFonts w:cs="Consolas"/>
          <w:szCs w:val="24"/>
          <w:highlight w:val="white"/>
        </w:rPr>
        <w:t>‘</w:t>
      </w:r>
      <w:r w:rsidRPr="00B2347F">
        <w:rPr>
          <w:rFonts w:cs="Consolas"/>
          <w:szCs w:val="24"/>
          <w:highlight w:val="white"/>
        </w:rPr>
        <w:t>and as they went, He cleansed them</w:t>
      </w:r>
      <w:r w:rsidR="00DE7390">
        <w:rPr>
          <w:rFonts w:cs="Consolas"/>
          <w:szCs w:val="24"/>
          <w:highlight w:val="white"/>
        </w:rPr>
        <w:t>’</w:t>
      </w:r>
      <w:r w:rsidRPr="00B2347F">
        <w:rPr>
          <w:rFonts w:cs="Consolas"/>
          <w:szCs w:val="24"/>
          <w:highlight w:val="white"/>
        </w:rPr>
        <w:t xml:space="preserve"> -without a touch, and without a word, by His silent power and simple will.</w:t>
      </w:r>
      <w:r w:rsidR="002D2DBF">
        <w:rPr>
          <w:szCs w:val="24"/>
        </w:rPr>
        <w:t>”</w:t>
      </w:r>
      <w:r w:rsidRPr="00B2347F">
        <w:rPr>
          <w:szCs w:val="24"/>
        </w:rPr>
        <w:t xml:space="preserve"> </w:t>
      </w:r>
      <w:r w:rsidRPr="00B2347F">
        <w:rPr>
          <w:i/>
          <w:szCs w:val="24"/>
        </w:rPr>
        <w:t>Five Books Against Marcion</w:t>
      </w:r>
      <w:r w:rsidRPr="00B2347F">
        <w:rPr>
          <w:szCs w:val="24"/>
        </w:rPr>
        <w:t xml:space="preserve"> book 4 ch.35 p.407</w:t>
      </w:r>
    </w:p>
    <w:p w14:paraId="120D4364" w14:textId="77777777" w:rsidR="009A73A9" w:rsidRPr="00B2347F" w:rsidRDefault="009A73A9" w:rsidP="009A73A9">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00DE7390">
        <w:rPr>
          <w:rFonts w:cs="Consolas"/>
          <w:szCs w:val="24"/>
          <w:highlight w:val="white"/>
        </w:rPr>
        <w:t>‘</w:t>
      </w:r>
      <w:r w:rsidRPr="00B2347F">
        <w:rPr>
          <w:rFonts w:cs="Consolas"/>
          <w:szCs w:val="24"/>
          <w:highlight w:val="white"/>
        </w:rPr>
        <w:t xml:space="preserve">but Christ, as having a greater testimony than John the Baptist, makes His answer by words and deeds, saying. </w:t>
      </w:r>
      <w:r w:rsidR="00DE7390">
        <w:rPr>
          <w:rFonts w:cs="Consolas"/>
          <w:szCs w:val="24"/>
          <w:highlight w:val="white"/>
        </w:rPr>
        <w:t>‘</w:t>
      </w:r>
      <w:r w:rsidRPr="00B2347F">
        <w:rPr>
          <w:rFonts w:cs="Consolas"/>
          <w:szCs w:val="24"/>
          <w:highlight w:val="white"/>
        </w:rPr>
        <w:t>Go and tell John those things which ye do hear and see; the blind receive their sight, and the lame walk, the lepers are cleansed and the deaf hear, and the poor have the Gospel preached to them.</w:t>
      </w:r>
      <w:r w:rsidR="00DE7390">
        <w:rPr>
          <w:rFonts w:cs="Consolas"/>
          <w:szCs w:val="24"/>
          <w:highlight w:val="white"/>
        </w:rPr>
        <w:t>’</w:t>
      </w:r>
      <w:r w:rsidR="002D2DBF">
        <w:rPr>
          <w:szCs w:val="24"/>
        </w:rPr>
        <w:t>”</w:t>
      </w:r>
      <w:r w:rsidRPr="00B2347F">
        <w:rPr>
          <w:szCs w:val="24"/>
        </w:rPr>
        <w:t xml:space="preserve"> </w:t>
      </w:r>
      <w:r w:rsidRPr="00B2347F">
        <w:rPr>
          <w:i/>
          <w:szCs w:val="24"/>
        </w:rPr>
        <w:t>Commentary on John</w:t>
      </w:r>
      <w:r w:rsidRPr="00B2347F">
        <w:rPr>
          <w:szCs w:val="24"/>
        </w:rPr>
        <w:t xml:space="preserve"> book 6 ch.6 p.354-355</w:t>
      </w:r>
    </w:p>
    <w:p w14:paraId="21DF065B" w14:textId="77777777" w:rsidR="009A73A9" w:rsidRPr="00B2347F" w:rsidRDefault="009A73A9" w:rsidP="009A73A9">
      <w:pPr>
        <w:autoSpaceDE w:val="0"/>
        <w:autoSpaceDN w:val="0"/>
        <w:adjustRightInd w:val="0"/>
        <w:ind w:left="288" w:hanging="288"/>
        <w:rPr>
          <w:szCs w:val="24"/>
        </w:rPr>
      </w:pPr>
      <w:r w:rsidRPr="00B2347F">
        <w:rPr>
          <w:b/>
          <w:i/>
          <w:szCs w:val="24"/>
        </w:rPr>
        <w:t>Treatise on Rebaptism</w:t>
      </w:r>
      <w:r w:rsidRPr="00B2347F">
        <w:rPr>
          <w:szCs w:val="24"/>
        </w:rPr>
        <w:t xml:space="preserve"> (</w:t>
      </w:r>
      <w:r w:rsidRPr="00B2347F">
        <w:t>c.250-258 A.D.</w:t>
      </w:r>
      <w:r w:rsidRPr="00B2347F">
        <w:rPr>
          <w:szCs w:val="24"/>
        </w:rPr>
        <w:t xml:space="preserve">) ch.8 p.671 </w:t>
      </w:r>
      <w:r w:rsidR="002D2DBF">
        <w:rPr>
          <w:szCs w:val="24"/>
        </w:rPr>
        <w:t>“</w:t>
      </w:r>
      <w:r w:rsidRPr="00B2347F">
        <w:rPr>
          <w:rFonts w:cs="Consolas"/>
          <w:szCs w:val="24"/>
          <w:highlight w:val="white"/>
        </w:rPr>
        <w:t>He [Jesus] understood the hearts and thoughts of all men; because He cured and healed weaknesses, and vices, and diseases, with very great power; because He bestowed remissions of sins, with manifest attestation; because He expelled demons at His bidding; because He purified lepers with a word; because, by converting water into wine, He enlarged the nuptial festivity with marvellous joyfulness; because He restored or granted sight to the blind; because He maintained the doctrine of the Father with all confidence; because in a desert place He satisfied five thousand men with five loaves; because the remains and the fragments filled more than twelve baskets; because He everywhere raised up the dead, according to His mercy; because He commanded the winds and the sea to be still; because He walked with His feet upon the sea; because He absolutely performed all miracles.</w:t>
      </w:r>
      <w:r w:rsidR="002D2DBF">
        <w:rPr>
          <w:szCs w:val="24"/>
        </w:rPr>
        <w:t>”</w:t>
      </w:r>
    </w:p>
    <w:p w14:paraId="04039F4A" w14:textId="77777777" w:rsidR="009A73A9" w:rsidRPr="00B2347F" w:rsidRDefault="009A73A9" w:rsidP="009A73A9">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For when He [our Lord Jesus Christ] had cleansed the leper, He said to him, </w:t>
      </w:r>
      <w:r w:rsidR="00DE7390">
        <w:rPr>
          <w:rFonts w:cs="Consolas"/>
          <w:szCs w:val="24"/>
          <w:highlight w:val="white"/>
        </w:rPr>
        <w:t>‘</w:t>
      </w:r>
      <w:r w:rsidRPr="00B2347F">
        <w:rPr>
          <w:rFonts w:cs="Consolas"/>
          <w:szCs w:val="24"/>
          <w:highlight w:val="white"/>
        </w:rPr>
        <w:t>Go, show thyself to the priest, and offer the gift.</w:t>
      </w:r>
      <w:r w:rsidR="00DE7390">
        <w:rPr>
          <w:rFonts w:cs="Consolas"/>
          <w:szCs w:val="24"/>
          <w:highlight w:val="white"/>
        </w:rPr>
        <w:t>’</w:t>
      </w:r>
      <w:r w:rsidR="002D2DBF">
        <w:rPr>
          <w:szCs w:val="24"/>
        </w:rPr>
        <w:t>”</w:t>
      </w:r>
      <w:r w:rsidRPr="00B2347F">
        <w:rPr>
          <w:szCs w:val="24"/>
        </w:rPr>
        <w:t xml:space="preserve"> </w:t>
      </w:r>
      <w:r w:rsidRPr="00B2347F">
        <w:rPr>
          <w:i/>
          <w:szCs w:val="24"/>
        </w:rPr>
        <w:t>Epistles of Cyprian</w:t>
      </w:r>
      <w:r w:rsidRPr="00B2347F">
        <w:rPr>
          <w:szCs w:val="24"/>
        </w:rPr>
        <w:t xml:space="preserve"> letter 64 ch.2 p.366</w:t>
      </w:r>
    </w:p>
    <w:p w14:paraId="1A027F46" w14:textId="77777777" w:rsidR="009A73A9" w:rsidRDefault="009A73A9" w:rsidP="009A73A9">
      <w:pPr>
        <w:ind w:left="288" w:hanging="288"/>
        <w:jc w:val="both"/>
        <w:rPr>
          <w:bCs/>
        </w:rPr>
      </w:pPr>
      <w:r w:rsidRPr="00B2347F">
        <w:rPr>
          <w:b/>
          <w:bCs/>
        </w:rPr>
        <w:t>Adamantius</w:t>
      </w:r>
      <w:r w:rsidRPr="00B2347F">
        <w:rPr>
          <w:bCs/>
        </w:rPr>
        <w:t xml:space="preserve"> (c.300 A.D.) tells of the blind beggar who received his sight. </w:t>
      </w:r>
      <w:r w:rsidRPr="00B2347F">
        <w:rPr>
          <w:bCs/>
          <w:i/>
        </w:rPr>
        <w:t>Dialogue on the True Faith</w:t>
      </w:r>
      <w:r w:rsidRPr="00B2347F">
        <w:rPr>
          <w:bCs/>
        </w:rPr>
        <w:t xml:space="preserve"> introduction fifth part 858b p.165-166</w:t>
      </w:r>
    </w:p>
    <w:p w14:paraId="6CD96C68" w14:textId="77777777" w:rsidR="00EC0B78" w:rsidRPr="00B2347F" w:rsidRDefault="00EC0B78" w:rsidP="009A73A9">
      <w:pPr>
        <w:ind w:left="288" w:hanging="288"/>
        <w:jc w:val="both"/>
        <w:rPr>
          <w:bCs/>
        </w:rPr>
      </w:pPr>
      <w:r>
        <w:rPr>
          <w:b/>
          <w:bCs/>
        </w:rPr>
        <w:t xml:space="preserve">Athanasius of </w:t>
      </w:r>
      <w:smartTag w:uri="urn:schemas-microsoft-com:office:smarttags" w:element="place">
        <w:smartTag w:uri="urn:schemas-microsoft-com:office:smarttags" w:element="City">
          <w:r>
            <w:rPr>
              <w:b/>
              <w:bCs/>
            </w:rPr>
            <w:t>Alexandria</w:t>
          </w:r>
        </w:smartTag>
      </w:smartTag>
      <w:r w:rsidRPr="00EC0B78">
        <w:rPr>
          <w:bCs/>
        </w:rPr>
        <w:t xml:space="preserve"> (</w:t>
      </w:r>
      <w:r>
        <w:rPr>
          <w:bCs/>
        </w:rPr>
        <w:t xml:space="preserve">318 A.D.) mentions Jesus healing a leper, the blind, deaf, and lame. </w:t>
      </w:r>
      <w:r w:rsidRPr="00EC0B78">
        <w:rPr>
          <w:bCs/>
          <w:i/>
        </w:rPr>
        <w:t>Incarnation of the Word</w:t>
      </w:r>
      <w:r>
        <w:rPr>
          <w:bCs/>
        </w:rPr>
        <w:t xml:space="preserve"> ch.38.5 p.57</w:t>
      </w:r>
    </w:p>
    <w:p w14:paraId="6C20B2A9" w14:textId="77777777" w:rsidR="009A73A9" w:rsidRPr="00B2347F" w:rsidRDefault="009A73A9" w:rsidP="009A73A9">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Pr="00B2347F">
        <w:rPr>
          <w:rFonts w:cs="Consolas"/>
          <w:szCs w:val="24"/>
          <w:highlight w:val="white"/>
        </w:rPr>
        <w:t>They slew by nailing to the tree Him [Christ] who had brought to life their dead, had healed their maimed, had made their lepers clean, had given light to their blind. Behold, ye sons of men! behold, all ye people, these new wonders! They suspended Him on the tree, who stretches out the earth; they transfixed Him with nails who laid firm the foundation of the world;</w:t>
      </w:r>
      <w:r w:rsidR="002D2DBF">
        <w:rPr>
          <w:szCs w:val="24"/>
        </w:rPr>
        <w:t>”</w:t>
      </w:r>
      <w:r w:rsidRPr="00B2347F">
        <w:rPr>
          <w:szCs w:val="24"/>
        </w:rPr>
        <w:t xml:space="preserve"> </w:t>
      </w:r>
      <w:r w:rsidRPr="00B2347F">
        <w:rPr>
          <w:i/>
          <w:szCs w:val="24"/>
        </w:rPr>
        <w:t>Epistles on the Arian Heresy</w:t>
      </w:r>
      <w:r w:rsidRPr="00B2347F">
        <w:rPr>
          <w:szCs w:val="24"/>
        </w:rPr>
        <w:t xml:space="preserve"> letter 4 ch.5 p.301</w:t>
      </w:r>
    </w:p>
    <w:p w14:paraId="3D72F85A" w14:textId="77777777" w:rsidR="009A73A9" w:rsidRPr="00B2347F" w:rsidRDefault="009A73A9" w:rsidP="009A73A9">
      <w:pPr>
        <w:ind w:left="288" w:hanging="288"/>
      </w:pPr>
    </w:p>
    <w:p w14:paraId="7EAE7161" w14:textId="77777777" w:rsidR="009A73A9" w:rsidRPr="00B2347F" w:rsidRDefault="009A73A9" w:rsidP="009A73A9">
      <w:pPr>
        <w:ind w:left="288" w:hanging="288"/>
        <w:rPr>
          <w:b/>
          <w:u w:val="single"/>
        </w:rPr>
      </w:pPr>
      <w:r w:rsidRPr="00B2347F">
        <w:rPr>
          <w:b/>
          <w:u w:val="single"/>
        </w:rPr>
        <w:t>Among corrupt or spurious works</w:t>
      </w:r>
    </w:p>
    <w:p w14:paraId="05408A88" w14:textId="77777777" w:rsidR="009A73A9" w:rsidRPr="00B2347F" w:rsidRDefault="009A73A9" w:rsidP="009A73A9">
      <w:pPr>
        <w:autoSpaceDE w:val="0"/>
        <w:autoSpaceDN w:val="0"/>
        <w:adjustRightInd w:val="0"/>
        <w:ind w:left="288" w:hanging="288"/>
        <w:rPr>
          <w:szCs w:val="24"/>
        </w:rPr>
      </w:pPr>
      <w:r w:rsidRPr="00B2347F">
        <w:rPr>
          <w:b/>
          <w:szCs w:val="24"/>
        </w:rPr>
        <w:t>pseudo-Methodius</w:t>
      </w:r>
      <w:r w:rsidRPr="00B2347F">
        <w:rPr>
          <w:szCs w:val="24"/>
        </w:rPr>
        <w:t xml:space="preserve"> (after 312 A.D.) </w:t>
      </w:r>
      <w:r w:rsidR="002D2DBF">
        <w:rPr>
          <w:szCs w:val="24"/>
        </w:rPr>
        <w:t>“</w:t>
      </w:r>
      <w:r w:rsidRPr="00B2347F">
        <w:rPr>
          <w:rFonts w:cs="Consolas"/>
          <w:szCs w:val="24"/>
          <w:highlight w:val="white"/>
        </w:rPr>
        <w:t>And sitting on a living and not inanimate ark, as upon the mercy-seat, He comes forth in solemn procession upon the earth. The publican, when he touches this ark, comes away just; the harlot, when she approaches this, is remoulded, as it were, and becomes chaste; the leper, when he touches this, is restored whole without pain.</w:t>
      </w:r>
      <w:r w:rsidR="002D2DBF">
        <w:rPr>
          <w:szCs w:val="24"/>
        </w:rPr>
        <w:t>”</w:t>
      </w:r>
      <w:r w:rsidRPr="00B2347F">
        <w:rPr>
          <w:szCs w:val="24"/>
        </w:rPr>
        <w:t xml:space="preserve"> </w:t>
      </w:r>
      <w:r w:rsidRPr="00B2347F">
        <w:rPr>
          <w:i/>
          <w:szCs w:val="24"/>
        </w:rPr>
        <w:t>Oration Concerning Simeon and Anna</w:t>
      </w:r>
      <w:r w:rsidRPr="00B2347F">
        <w:rPr>
          <w:szCs w:val="24"/>
        </w:rPr>
        <w:t xml:space="preserve"> p.383</w:t>
      </w:r>
    </w:p>
    <w:p w14:paraId="180F334A" w14:textId="77777777" w:rsidR="009A73A9" w:rsidRPr="00B2347F" w:rsidRDefault="009A73A9" w:rsidP="009A73A9">
      <w:pPr>
        <w:ind w:left="288" w:hanging="288"/>
      </w:pPr>
    </w:p>
    <w:p w14:paraId="1A2F53FC" w14:textId="77777777" w:rsidR="009A73A9" w:rsidRPr="00B2347F" w:rsidRDefault="009A73A9" w:rsidP="009A73A9">
      <w:pPr>
        <w:ind w:left="288" w:hanging="288"/>
        <w:rPr>
          <w:b/>
          <w:u w:val="single"/>
        </w:rPr>
      </w:pPr>
      <w:r w:rsidRPr="00B2347F">
        <w:rPr>
          <w:b/>
          <w:u w:val="single"/>
        </w:rPr>
        <w:t>Among Heretics</w:t>
      </w:r>
    </w:p>
    <w:p w14:paraId="24B5A392" w14:textId="77777777" w:rsidR="009A73A9" w:rsidRPr="00B2347F" w:rsidRDefault="009A73A9" w:rsidP="009A73A9">
      <w:pPr>
        <w:ind w:left="288" w:hanging="288"/>
      </w:pPr>
      <w:r w:rsidRPr="00B2347F">
        <w:t xml:space="preserve">The Ebionite </w:t>
      </w:r>
      <w:r w:rsidRPr="00B2347F">
        <w:rPr>
          <w:b/>
          <w:i/>
        </w:rPr>
        <w:t>Recognitions of Clement</w:t>
      </w:r>
      <w:r w:rsidRPr="00B2347F">
        <w:t xml:space="preserve"> (c.211-231 A.D.) book 1 ch.6 p.78 says that Jesus healed lepers.</w:t>
      </w:r>
    </w:p>
    <w:p w14:paraId="6750D448" w14:textId="77777777" w:rsidR="009A73A9" w:rsidRPr="00B2347F" w:rsidRDefault="009A73A9" w:rsidP="009A73A9">
      <w:pPr>
        <w:ind w:left="288" w:hanging="288"/>
      </w:pPr>
    </w:p>
    <w:p w14:paraId="22ECA97F" w14:textId="1AD27D6A" w:rsidR="00242418" w:rsidRPr="00B2347F" w:rsidRDefault="00242418">
      <w:pPr>
        <w:pStyle w:val="Heading2"/>
      </w:pPr>
      <w:bookmarkStart w:id="2127" w:name="_Toc58617612"/>
      <w:bookmarkStart w:id="2128" w:name="_Toc62979042"/>
      <w:bookmarkStart w:id="2129" w:name="_Toc126171480"/>
      <w:bookmarkStart w:id="2130" w:name="_Toc161079609"/>
      <w:r w:rsidRPr="00B2347F">
        <w:t>W</w:t>
      </w:r>
      <w:r w:rsidR="009A73A9">
        <w:t>n9</w:t>
      </w:r>
      <w:r w:rsidRPr="00B2347F">
        <w:t>. Jesus healed the paralytic</w:t>
      </w:r>
      <w:bookmarkEnd w:id="2127"/>
      <w:bookmarkEnd w:id="2128"/>
      <w:bookmarkEnd w:id="2129"/>
      <w:bookmarkEnd w:id="2130"/>
    </w:p>
    <w:p w14:paraId="6C2F30B8" w14:textId="77777777" w:rsidR="00242418" w:rsidRDefault="00242418"/>
    <w:p w14:paraId="696CFCE6" w14:textId="77777777" w:rsidR="009A73A9" w:rsidRDefault="001A5180">
      <w:r>
        <w:t xml:space="preserve">Mt 9:1-8; Mk 2:1-12; </w:t>
      </w:r>
      <w:r w:rsidR="009A73A9">
        <w:t>Luke 5:17-20</w:t>
      </w:r>
    </w:p>
    <w:p w14:paraId="0268641A" w14:textId="77777777" w:rsidR="000A4CE7" w:rsidRPr="00B2347F" w:rsidRDefault="000A4CE7"/>
    <w:p w14:paraId="79D4F370" w14:textId="77777777" w:rsidR="000766B3" w:rsidRPr="00B2347F" w:rsidRDefault="000766B3" w:rsidP="000766B3">
      <w:pPr>
        <w:ind w:left="288" w:hanging="288"/>
      </w:pPr>
      <w:r w:rsidRPr="000766B3">
        <w:t>Tatian</w:t>
      </w:r>
      <w:r w:rsidR="00DE7390">
        <w:t>’</w:t>
      </w:r>
      <w:r w:rsidRPr="000766B3">
        <w:t xml:space="preserve">s </w:t>
      </w:r>
      <w:r w:rsidRPr="00B2347F">
        <w:rPr>
          <w:b/>
          <w:i/>
        </w:rPr>
        <w:t>Diatessaron</w:t>
      </w:r>
      <w:r w:rsidRPr="00B2347F">
        <w:t xml:space="preserve"> </w:t>
      </w:r>
      <w:r w:rsidR="00DA526C">
        <w:t>(c.172 A.D.)</w:t>
      </w:r>
      <w:r w:rsidRPr="00B2347F">
        <w:t xml:space="preserve"> section </w:t>
      </w:r>
      <w:r>
        <w:t>7</w:t>
      </w:r>
      <w:r w:rsidRPr="00B2347F">
        <w:t xml:space="preserve"> lines </w:t>
      </w:r>
      <w:r>
        <w:t>11-24</w:t>
      </w:r>
      <w:r w:rsidRPr="00B2347F">
        <w:t xml:space="preserve"> p.</w:t>
      </w:r>
      <w:r>
        <w:t>54</w:t>
      </w:r>
      <w:r w:rsidRPr="00B2347F">
        <w:t xml:space="preserve"> </w:t>
      </w:r>
      <w:r>
        <w:t>Jesus heals the paralytic ma.</w:t>
      </w:r>
    </w:p>
    <w:p w14:paraId="798C0027" w14:textId="77777777" w:rsidR="00242418" w:rsidRPr="00B2347F" w:rsidRDefault="00242418">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w:t>
      </w:r>
      <w:r w:rsidRPr="00B2347F">
        <w:rPr>
          <w:highlight w:val="white"/>
        </w:rPr>
        <w:t xml:space="preserve"> </w:t>
      </w:r>
      <w:r w:rsidR="002D2DBF">
        <w:rPr>
          <w:highlight w:val="white"/>
        </w:rPr>
        <w:t>“</w:t>
      </w:r>
      <w:r w:rsidRPr="00B2347F">
        <w:rPr>
          <w:highlight w:val="white"/>
        </w:rPr>
        <w:t>And when He had said this, He commanded the paralytic man to take up the pallet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5 ch.17.2 p.545</w:t>
      </w:r>
    </w:p>
    <w:p w14:paraId="0AEEE1A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Rise up,</w:t>
      </w:r>
      <w:r w:rsidR="002D2DBF">
        <w:rPr>
          <w:highlight w:val="white"/>
        </w:rPr>
        <w:t>”</w:t>
      </w:r>
      <w:r w:rsidRPr="00B2347F">
        <w:rPr>
          <w:highlight w:val="white"/>
        </w:rPr>
        <w:t xml:space="preserve"> He said to the paralytic; </w:t>
      </w:r>
      <w:r w:rsidR="002D2DBF">
        <w:rPr>
          <w:highlight w:val="white"/>
        </w:rPr>
        <w:t>“</w:t>
      </w:r>
      <w:r w:rsidRPr="00B2347F">
        <w:rPr>
          <w:highlight w:val="white"/>
        </w:rPr>
        <w:t>take the bed on which thou</w:t>
      </w:r>
      <w:r w:rsidR="002D2DBF">
        <w:t>”</w:t>
      </w:r>
      <w:r w:rsidRPr="00B2347F">
        <w:t xml:space="preserve"> </w:t>
      </w:r>
      <w:r w:rsidRPr="00B2347F">
        <w:rPr>
          <w:i/>
        </w:rPr>
        <w:t>The Instructor</w:t>
      </w:r>
      <w:r w:rsidRPr="00B2347F">
        <w:t xml:space="preserve"> book 1 ch.2 p.210</w:t>
      </w:r>
    </w:p>
    <w:p w14:paraId="0953F63A" w14:textId="77777777" w:rsidR="00242418" w:rsidRPr="00B2347F" w:rsidRDefault="00242418">
      <w:pPr>
        <w:autoSpaceDE w:val="0"/>
        <w:autoSpaceDN w:val="0"/>
        <w:adjustRightInd w:val="0"/>
        <w:ind w:left="288" w:hanging="288"/>
      </w:pPr>
      <w:r w:rsidRPr="00B2347F">
        <w:rPr>
          <w:b/>
        </w:rPr>
        <w:t>Tertullian</w:t>
      </w:r>
      <w:r w:rsidRPr="00B2347F">
        <w:t xml:space="preserve"> (</w:t>
      </w:r>
      <w:r w:rsidR="00F448C3" w:rsidRPr="00B2347F">
        <w:t>108</w:t>
      </w:r>
      <w:r w:rsidRPr="00B2347F">
        <w:t xml:space="preserve">-220 A.D.) </w:t>
      </w:r>
      <w:r w:rsidR="002D2DBF">
        <w:t>“</w:t>
      </w:r>
      <w:r w:rsidRPr="00B2347F">
        <w:rPr>
          <w:highlight w:val="white"/>
        </w:rPr>
        <w:t>For which is easier, to say to the paralytic, Thy sins are remitted thee; or, Rise and walk? Therefore, that ye may know the Son of man to have the power upon earth of remitting sins, I say to thee, paralytic, Rise, and walk.</w:t>
      </w:r>
      <w:r w:rsidR="002D2DBF">
        <w:rPr>
          <w:highlight w:val="white"/>
        </w:rPr>
        <w:t>”</w:t>
      </w:r>
      <w:r w:rsidRPr="00B2347F">
        <w:rPr>
          <w:highlight w:val="white"/>
        </w:rPr>
        <w:t xml:space="preserve"> </w:t>
      </w:r>
      <w:r w:rsidR="00F448C3" w:rsidRPr="00B2347F">
        <w:rPr>
          <w:i/>
        </w:rPr>
        <w:t>Tertullian o</w:t>
      </w:r>
      <w:r w:rsidRPr="00B2347F">
        <w:rPr>
          <w:i/>
        </w:rPr>
        <w:t>n Modesty</w:t>
      </w:r>
      <w:r w:rsidRPr="00B2347F">
        <w:t xml:space="preserve"> ch.22 p.100</w:t>
      </w:r>
    </w:p>
    <w:p w14:paraId="7519BCC6"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along with these you will investigate when the Saviour heals of Himself and unasked by any one, as for example, the paralytic; for these cures, when compared with one another for this very purpose,</w:t>
      </w:r>
      <w:r w:rsidR="002D2DBF">
        <w:t>”</w:t>
      </w:r>
      <w:r w:rsidRPr="00B2347F">
        <w:t xml:space="preserve"> </w:t>
      </w:r>
      <w:r w:rsidRPr="00B2347F">
        <w:rPr>
          <w:i/>
        </w:rPr>
        <w:t>Commentary on Matthew</w:t>
      </w:r>
      <w:r w:rsidRPr="00B2347F">
        <w:t xml:space="preserve"> book 13 ch.3 p.477</w:t>
      </w:r>
    </w:p>
    <w:p w14:paraId="776BF07C" w14:textId="77777777" w:rsidR="00242418" w:rsidRPr="00B2347F" w:rsidRDefault="00242418">
      <w:pPr>
        <w:autoSpaceDE w:val="0"/>
        <w:autoSpaceDN w:val="0"/>
        <w:adjustRightInd w:val="0"/>
        <w:ind w:left="288" w:hanging="288"/>
      </w:pPr>
      <w:r w:rsidRPr="00B2347F">
        <w:rPr>
          <w:b/>
          <w:i/>
          <w:highlight w:val="white"/>
        </w:rPr>
        <w:t xml:space="preserve">Treatise </w:t>
      </w:r>
      <w:r w:rsidR="00AC72EE" w:rsidRPr="00B2347F">
        <w:rPr>
          <w:b/>
          <w:i/>
          <w:highlight w:val="white"/>
        </w:rPr>
        <w:t>on Rebaptism</w:t>
      </w:r>
      <w:r w:rsidRPr="00B2347F">
        <w:rPr>
          <w:highlight w:val="white"/>
        </w:rPr>
        <w:t xml:space="preserve"> (c.250-258 A.D.) ch.18 p.677 </w:t>
      </w:r>
      <w:r w:rsidR="002D2DBF">
        <w:rPr>
          <w:highlight w:val="white"/>
        </w:rPr>
        <w:t>“</w:t>
      </w:r>
      <w:r w:rsidRPr="00B2347F">
        <w:rPr>
          <w:highlight w:val="white"/>
        </w:rPr>
        <w:t xml:space="preserve">For our Lord says to the paralytic man, </w:t>
      </w:r>
      <w:r w:rsidR="00DE7390">
        <w:rPr>
          <w:highlight w:val="white"/>
        </w:rPr>
        <w:t>‘</w:t>
      </w:r>
      <w:r w:rsidRPr="00B2347F">
        <w:rPr>
          <w:highlight w:val="white"/>
        </w:rPr>
        <w:t>Be of good cheer, my son, thy sins are forgiven thee,</w:t>
      </w:r>
      <w:r w:rsidR="00DE7390">
        <w:rPr>
          <w:highlight w:val="white"/>
        </w:rPr>
        <w:t>’</w:t>
      </w:r>
      <w:r w:rsidRPr="00B2347F">
        <w:rPr>
          <w:highlight w:val="white"/>
        </w:rPr>
        <w:t xml:space="preserve"> that He might show that hearts were purified by faith for the forgiveness of sins that should follow.</w:t>
      </w:r>
      <w:r w:rsidR="002D2DBF">
        <w:rPr>
          <w:highlight w:val="white"/>
        </w:rPr>
        <w:t>”</w:t>
      </w:r>
    </w:p>
    <w:p w14:paraId="02F5CF4B"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For I, who know of a Clinic in the Gospel, know that to that paralytic and infirm man, who lay on his bed during the long course of his life, his infirmity presented no obstacle to his attainment in the fullest degree of heavenly strength. Nor was he only raised from his bed by the divine indulgence, but he also took up his bed itself with his restored and increased strength.</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Letter 75 ch.13 p.401</w:t>
      </w:r>
    </w:p>
    <w:p w14:paraId="2B1E28AB"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Jesus</w:t>
      </w:r>
      <w:r w:rsidR="00DE7390">
        <w:t>’</w:t>
      </w:r>
      <w:r w:rsidRPr="00B2347F">
        <w:t xml:space="preserve"> miracles of the paralytic, raising Lazarus and walking on the water. </w:t>
      </w:r>
      <w:r w:rsidRPr="00B2347F">
        <w:rPr>
          <w:i/>
        </w:rPr>
        <w:t>Orations on the Psalms</w:t>
      </w:r>
      <w:r w:rsidRPr="00B2347F">
        <w:t xml:space="preserve"> ch.2 p.395</w:t>
      </w:r>
    </w:p>
    <w:p w14:paraId="3F0AF959" w14:textId="77777777" w:rsidR="00242418" w:rsidRPr="00B2347F" w:rsidRDefault="00242418">
      <w:pPr>
        <w:ind w:left="288" w:hanging="288"/>
      </w:pPr>
    </w:p>
    <w:p w14:paraId="230C91EB" w14:textId="1822068E" w:rsidR="00E6794F" w:rsidRPr="0029269A" w:rsidRDefault="00E6794F" w:rsidP="00E6794F">
      <w:pPr>
        <w:pStyle w:val="Heading2"/>
      </w:pPr>
      <w:bookmarkStart w:id="2131" w:name="_Toc493426587"/>
      <w:bookmarkStart w:id="2132" w:name="_Toc58617613"/>
      <w:bookmarkStart w:id="2133" w:name="_Toc62979043"/>
      <w:bookmarkStart w:id="2134" w:name="_Toc126171481"/>
      <w:bookmarkStart w:id="2135" w:name="_Toc161079610"/>
      <w:r>
        <w:t>Wn10. Healing the flow of blood</w:t>
      </w:r>
      <w:bookmarkEnd w:id="2131"/>
      <w:bookmarkEnd w:id="2132"/>
      <w:bookmarkEnd w:id="2133"/>
      <w:bookmarkEnd w:id="2134"/>
      <w:bookmarkEnd w:id="2135"/>
    </w:p>
    <w:p w14:paraId="34469BE5" w14:textId="77777777" w:rsidR="00E6794F" w:rsidRDefault="00E6794F" w:rsidP="00E6794F">
      <w:pPr>
        <w:autoSpaceDE w:val="0"/>
        <w:autoSpaceDN w:val="0"/>
        <w:adjustRightInd w:val="0"/>
        <w:ind w:left="288" w:hanging="288"/>
      </w:pPr>
    </w:p>
    <w:p w14:paraId="13D76A86" w14:textId="77777777" w:rsidR="00E6794F" w:rsidRDefault="00E6794F" w:rsidP="00E6794F">
      <w:pPr>
        <w:autoSpaceDE w:val="0"/>
        <w:autoSpaceDN w:val="0"/>
        <w:adjustRightInd w:val="0"/>
        <w:ind w:left="288" w:hanging="288"/>
      </w:pPr>
      <w:r>
        <w:t>Matthew 9:20-22; Mark 5:25-34; Luke 8:43-49</w:t>
      </w:r>
    </w:p>
    <w:p w14:paraId="4A1E5159" w14:textId="77777777" w:rsidR="00E6794F" w:rsidRDefault="00E6794F" w:rsidP="00E6794F">
      <w:pPr>
        <w:autoSpaceDE w:val="0"/>
        <w:autoSpaceDN w:val="0"/>
        <w:adjustRightInd w:val="0"/>
        <w:ind w:left="288" w:hanging="288"/>
      </w:pPr>
    </w:p>
    <w:p w14:paraId="0823A5CB" w14:textId="77777777" w:rsidR="00E6794F" w:rsidRPr="0055681B" w:rsidRDefault="00E6794F" w:rsidP="00E6794F">
      <w:pPr>
        <w:autoSpaceDE w:val="0"/>
        <w:autoSpaceDN w:val="0"/>
        <w:adjustRightInd w:val="0"/>
        <w:ind w:left="288" w:hanging="288"/>
      </w:pPr>
      <w:r w:rsidRPr="0055681B">
        <w:t>Tatian</w:t>
      </w:r>
      <w:r w:rsidR="00DE7390">
        <w:t>’</w:t>
      </w:r>
      <w:r w:rsidRPr="0055681B">
        <w:t xml:space="preserve">s </w:t>
      </w:r>
      <w:r w:rsidRPr="0055681B">
        <w:rPr>
          <w:b/>
          <w:i/>
        </w:rPr>
        <w:t>Diatessaron</w:t>
      </w:r>
      <w:r w:rsidRPr="0055681B">
        <w:t xml:space="preserve"> </w:t>
      </w:r>
      <w:r w:rsidR="00DA526C">
        <w:t>(c.172 A.D.)</w:t>
      </w:r>
      <w:r w:rsidRPr="0055681B">
        <w:t xml:space="preserve"> section 12.11 p.</w:t>
      </w:r>
      <w:r w:rsidR="00187893">
        <w:t>62</w:t>
      </w:r>
      <w:r w:rsidRPr="0055681B">
        <w:t xml:space="preserve"> </w:t>
      </w:r>
      <w:r w:rsidR="002D2DBF">
        <w:t>“</w:t>
      </w:r>
      <w:r w:rsidRPr="0055681B">
        <w:rPr>
          <w:rFonts w:cs="Consolas"/>
          <w:highlight w:val="white"/>
        </w:rPr>
        <w:t>And a woman, which had a flow of blood for twelve years, had suffered much of many physicians, and spent all that she had, and was not benefited at all, but her trouble increased further. And when she heard of Jesus, she came in the thronging of Arabic, the crowd behind him, and touched a his garments; and she thought within herself, If I could reach to touch his garments, I should live. And immediately the fountain of her blood was dried; and she felt in her body that she was healed of her plague. And Jesus straightway knew within himself that power had gone out of him; and he turned to the crowd, and said, Who approached unto my garments?</w:t>
      </w:r>
      <w:r w:rsidR="002D2DBF">
        <w:t>”</w:t>
      </w:r>
    </w:p>
    <w:p w14:paraId="5A9C03C8" w14:textId="77777777" w:rsidR="00E6794F" w:rsidRPr="007B2E94" w:rsidRDefault="00E6794F" w:rsidP="00E6794F">
      <w:pPr>
        <w:autoSpaceDE w:val="0"/>
        <w:autoSpaceDN w:val="0"/>
        <w:adjustRightInd w:val="0"/>
        <w:ind w:left="288" w:hanging="288"/>
      </w:pPr>
      <w:r w:rsidRPr="007B2E94">
        <w:rPr>
          <w:b/>
        </w:rPr>
        <w:t xml:space="preserve">Irenaeus of </w:t>
      </w:r>
      <w:smartTag w:uri="urn:schemas-microsoft-com:office:smarttags" w:element="place">
        <w:smartTag w:uri="urn:schemas-microsoft-com:office:smarttags" w:element="City">
          <w:r w:rsidRPr="007B2E94">
            <w:rPr>
              <w:b/>
            </w:rPr>
            <w:t>Lyons</w:t>
          </w:r>
        </w:smartTag>
      </w:smartTag>
      <w:r w:rsidRPr="007B2E94">
        <w:t xml:space="preserve"> (182-188 A.D.) </w:t>
      </w:r>
      <w:r w:rsidR="002D2DBF">
        <w:t>“</w:t>
      </w:r>
      <w:r w:rsidRPr="007B2E94">
        <w:rPr>
          <w:rFonts w:cs="Consolas"/>
          <w:highlight w:val="white"/>
        </w:rPr>
        <w:t>They [Gnostics] maintain also that the same thing was clearly set forth in the case of her who suffered from the issue of blood. For the woman suffered during twelve years, and through touching the hem of the Saviour</w:t>
      </w:r>
      <w:r w:rsidR="00DE7390">
        <w:rPr>
          <w:rFonts w:cs="Consolas"/>
          <w:highlight w:val="white"/>
        </w:rPr>
        <w:t>’</w:t>
      </w:r>
      <w:r w:rsidRPr="007B2E94">
        <w:rPr>
          <w:rFonts w:cs="Consolas"/>
          <w:highlight w:val="white"/>
        </w:rPr>
        <w:t>s garment she was made whole by that power which went forth from the Saviour, and which, they affirm, had a previous existence.</w:t>
      </w:r>
      <w:r w:rsidR="002D2DBF">
        <w:t>”</w:t>
      </w:r>
      <w:r w:rsidRPr="007B2E94">
        <w:t xml:space="preserve"> </w:t>
      </w:r>
      <w:r w:rsidRPr="007B2E94">
        <w:rPr>
          <w:i/>
        </w:rPr>
        <w:t>Irenaeus Against Heresies</w:t>
      </w:r>
      <w:r w:rsidRPr="007B2E94">
        <w:t xml:space="preserve"> book 2 ch.20.1 p.387-388</w:t>
      </w:r>
    </w:p>
    <w:p w14:paraId="2E4A01D9" w14:textId="77777777" w:rsidR="00E6794F" w:rsidRPr="007B2E94" w:rsidRDefault="00E6794F" w:rsidP="00E6794F">
      <w:pPr>
        <w:autoSpaceDE w:val="0"/>
        <w:autoSpaceDN w:val="0"/>
        <w:adjustRightInd w:val="0"/>
        <w:ind w:left="288" w:hanging="288"/>
      </w:pPr>
      <w:r w:rsidRPr="007B2E94">
        <w:rPr>
          <w:b/>
        </w:rPr>
        <w:t>Origen</w:t>
      </w:r>
      <w:r w:rsidRPr="007B2E94">
        <w:t xml:space="preserve"> (225-253/254 A.D.) </w:t>
      </w:r>
      <w:r w:rsidR="002D2DBF">
        <w:t>“</w:t>
      </w:r>
      <w:r w:rsidRPr="007B2E94">
        <w:rPr>
          <w:rFonts w:cs="Consolas"/>
          <w:highlight w:val="white"/>
        </w:rPr>
        <w:t xml:space="preserve">And here observe that they brought unto Him not only many that were sick, but all in that region round about; and the sick who were brought to Him besought Him that they might touch if it were only the border of His garment, beseeching this grace from Him, since they were not like </w:t>
      </w:r>
      <w:r w:rsidR="00DE7390">
        <w:rPr>
          <w:rFonts w:cs="Consolas"/>
          <w:highlight w:val="white"/>
        </w:rPr>
        <w:t>‘</w:t>
      </w:r>
      <w:r w:rsidRPr="007B2E94">
        <w:rPr>
          <w:rFonts w:cs="Consolas"/>
          <w:highlight w:val="white"/>
        </w:rPr>
        <w:t>the woman who had an  issue of blood twelve years, and who came behind Him and touched the border of His garment, saying within herself, If I do but touch His garment, I shall be made whole.</w:t>
      </w:r>
      <w:r w:rsidR="00DE7390">
        <w:rPr>
          <w:rFonts w:cs="Consolas"/>
          <w:highlight w:val="white"/>
        </w:rPr>
        <w:t>’</w:t>
      </w:r>
      <w:r w:rsidR="002D2DBF">
        <w:t>”</w:t>
      </w:r>
      <w:r w:rsidRPr="007B2E94">
        <w:t xml:space="preserve"> </w:t>
      </w:r>
      <w:r w:rsidRPr="007B2E94">
        <w:rPr>
          <w:i/>
        </w:rPr>
        <w:t>Origen</w:t>
      </w:r>
      <w:r w:rsidR="00DE7390">
        <w:rPr>
          <w:i/>
        </w:rPr>
        <w:t>’</w:t>
      </w:r>
      <w:r w:rsidRPr="007B2E94">
        <w:rPr>
          <w:i/>
        </w:rPr>
        <w:t>s Commentary on Matthew</w:t>
      </w:r>
      <w:r w:rsidR="00187893">
        <w:t xml:space="preserve"> book 11 ch.7 p.436</w:t>
      </w:r>
    </w:p>
    <w:p w14:paraId="6835B4C7" w14:textId="77777777" w:rsidR="00E6794F" w:rsidRDefault="00E6794F" w:rsidP="00E6794F">
      <w:pPr>
        <w:ind w:left="288" w:hanging="288"/>
      </w:pPr>
      <w:r w:rsidRPr="007B2E94">
        <w:t>Origen</w:t>
      </w:r>
      <w:r w:rsidRPr="00C13408">
        <w:t xml:space="preserve"> (225-253/254 A.D.) </w:t>
      </w:r>
      <w:r w:rsidR="002D2DBF">
        <w:t>“</w:t>
      </w:r>
      <w:r w:rsidRPr="00C13408">
        <w:rPr>
          <w:rFonts w:cs="Consolas"/>
          <w:highlight w:val="white"/>
        </w:rPr>
        <w:t>The adherents of Valentinus, moreover, in keeping with their system of error, give the name of Prunicos to a certain kind of wisdom, of which they would have the woman afflicted with the twelve years</w:t>
      </w:r>
      <w:r w:rsidR="00DE7390">
        <w:rPr>
          <w:rFonts w:cs="Consolas"/>
          <w:highlight w:val="white"/>
        </w:rPr>
        <w:t>’</w:t>
      </w:r>
      <w:r w:rsidRPr="00C13408">
        <w:rPr>
          <w:rFonts w:cs="Consolas"/>
          <w:highlight w:val="white"/>
        </w:rPr>
        <w:t xml:space="preserve"> issue of blood to be the symbol;</w:t>
      </w:r>
      <w:r w:rsidR="002D2DBF">
        <w:t>”</w:t>
      </w:r>
      <w:r w:rsidRPr="00C13408">
        <w:t xml:space="preserve"> </w:t>
      </w:r>
      <w:r w:rsidRPr="00C13408">
        <w:rPr>
          <w:i/>
        </w:rPr>
        <w:t>Origen Against Celsus</w:t>
      </w:r>
      <w:r w:rsidRPr="00C13408">
        <w:t xml:space="preserve"> book 6 ch.35 p.</w:t>
      </w:r>
      <w:r w:rsidR="00187893">
        <w:t>589</w:t>
      </w:r>
    </w:p>
    <w:p w14:paraId="6F65130D" w14:textId="77777777" w:rsidR="00E6794F" w:rsidRPr="00B2347F" w:rsidRDefault="00E6794F" w:rsidP="00E6794F">
      <w:pPr>
        <w:widowControl w:val="0"/>
        <w:autoSpaceDE w:val="0"/>
        <w:autoSpaceDN w:val="0"/>
        <w:adjustRightInd w:val="0"/>
        <w:ind w:left="288" w:hanging="288"/>
      </w:pPr>
      <w:r w:rsidRPr="00B2347F">
        <w:rPr>
          <w:b/>
          <w:i/>
        </w:rPr>
        <w:t>Treatise On Rebaptism</w:t>
      </w:r>
      <w:r w:rsidRPr="00B2347F">
        <w:t xml:space="preserve"> (c.250-258 A.D.) ch.18 p.677 speaks of Jesus forgiving the sins of the woman with an issue of blood.</w:t>
      </w:r>
    </w:p>
    <w:p w14:paraId="1398D4FC" w14:textId="77777777" w:rsidR="00E6794F" w:rsidRDefault="00E6794F" w:rsidP="00E6794F"/>
    <w:p w14:paraId="692F7361" w14:textId="77777777" w:rsidR="00E6794F" w:rsidRPr="00C13408" w:rsidRDefault="00E6794F" w:rsidP="00E6794F">
      <w:pPr>
        <w:rPr>
          <w:b/>
          <w:u w:val="single"/>
        </w:rPr>
      </w:pPr>
      <w:r w:rsidRPr="00C13408">
        <w:rPr>
          <w:b/>
          <w:u w:val="single"/>
        </w:rPr>
        <w:t>Among heretics</w:t>
      </w:r>
    </w:p>
    <w:p w14:paraId="5C6A340B" w14:textId="77777777" w:rsidR="00E6794F" w:rsidRPr="00C960D2" w:rsidRDefault="00E6794F" w:rsidP="00E6794F">
      <w:pPr>
        <w:autoSpaceDE w:val="0"/>
        <w:autoSpaceDN w:val="0"/>
        <w:adjustRightInd w:val="0"/>
        <w:ind w:left="288" w:hanging="288"/>
        <w:rPr>
          <w:szCs w:val="24"/>
        </w:rPr>
      </w:pPr>
      <w:r w:rsidRPr="00C960D2">
        <w:rPr>
          <w:b/>
          <w:szCs w:val="24"/>
        </w:rPr>
        <w:t>Gnostics</w:t>
      </w:r>
      <w:r w:rsidRPr="00C960D2">
        <w:rPr>
          <w:szCs w:val="24"/>
        </w:rPr>
        <w:t xml:space="preserve"> according to Irenaeus of Lyons (182-188 A.D.) </w:t>
      </w:r>
      <w:r w:rsidR="002D2DBF" w:rsidRPr="00C960D2">
        <w:rPr>
          <w:szCs w:val="24"/>
        </w:rPr>
        <w:t>“</w:t>
      </w:r>
      <w:r w:rsidRPr="00C960D2">
        <w:rPr>
          <w:rFonts w:cs="Consolas"/>
          <w:szCs w:val="24"/>
          <w:highlight w:val="white"/>
        </w:rPr>
        <w:t>They [Gnostics] maintain also that the same thing was clearly set forth in the case of her who suffered from the issue of blood. For the woman suffered during twelve years, and through touching the hem of the Saviour</w:t>
      </w:r>
      <w:r w:rsidR="00DE7390">
        <w:rPr>
          <w:rFonts w:cs="Consolas"/>
          <w:szCs w:val="24"/>
          <w:highlight w:val="white"/>
        </w:rPr>
        <w:t>’</w:t>
      </w:r>
      <w:r w:rsidRPr="00C960D2">
        <w:rPr>
          <w:rFonts w:cs="Consolas"/>
          <w:szCs w:val="24"/>
          <w:highlight w:val="white"/>
        </w:rPr>
        <w:t>s garment she was made whole by that power which went forth from the Saviour, and which, they affirm, had a previous existence.</w:t>
      </w:r>
      <w:r w:rsidR="002D2DBF" w:rsidRPr="00C960D2">
        <w:rPr>
          <w:szCs w:val="24"/>
        </w:rPr>
        <w:t>”</w:t>
      </w:r>
      <w:r w:rsidRPr="00C960D2">
        <w:rPr>
          <w:szCs w:val="24"/>
        </w:rPr>
        <w:t xml:space="preserve"> </w:t>
      </w:r>
      <w:r w:rsidRPr="00C960D2">
        <w:rPr>
          <w:i/>
          <w:szCs w:val="24"/>
        </w:rPr>
        <w:t>Irenaeus Against Heresies</w:t>
      </w:r>
      <w:r w:rsidRPr="00C960D2">
        <w:rPr>
          <w:szCs w:val="24"/>
        </w:rPr>
        <w:t xml:space="preserve"> book 2 ch.20.1 p.387-388</w:t>
      </w:r>
    </w:p>
    <w:p w14:paraId="715B61BC" w14:textId="77777777" w:rsidR="00E6794F" w:rsidRPr="00C13408" w:rsidRDefault="00E6794F" w:rsidP="00E6794F">
      <w:pPr>
        <w:ind w:left="288" w:hanging="288"/>
      </w:pPr>
      <w:r w:rsidRPr="00C13408">
        <w:rPr>
          <w:b/>
        </w:rPr>
        <w:t>Valentinian Gnostics</w:t>
      </w:r>
      <w:r>
        <w:t xml:space="preserve"> according to </w:t>
      </w:r>
      <w:r w:rsidRPr="00C13408">
        <w:t xml:space="preserve">Origen (225-253/254 A.D.) </w:t>
      </w:r>
      <w:r w:rsidR="002D2DBF">
        <w:t>“</w:t>
      </w:r>
      <w:r w:rsidRPr="00C13408">
        <w:rPr>
          <w:rFonts w:cs="Consolas"/>
          <w:highlight w:val="white"/>
        </w:rPr>
        <w:t>The adherents of Valentinus, moreover, in keeping with their system of error, give the name of Prunicos to a certain kind of wisdom, of which they would have the woman afflicted with the twelve years</w:t>
      </w:r>
      <w:r w:rsidR="00DE7390">
        <w:rPr>
          <w:rFonts w:cs="Consolas"/>
          <w:highlight w:val="white"/>
        </w:rPr>
        <w:t>’</w:t>
      </w:r>
      <w:r w:rsidRPr="00C13408">
        <w:rPr>
          <w:rFonts w:cs="Consolas"/>
          <w:highlight w:val="white"/>
        </w:rPr>
        <w:t xml:space="preserve"> issue of blood to be the symbol;</w:t>
      </w:r>
      <w:r w:rsidR="002D2DBF">
        <w:t>”</w:t>
      </w:r>
      <w:r w:rsidRPr="00C13408">
        <w:t xml:space="preserve"> </w:t>
      </w:r>
      <w:r w:rsidRPr="00C13408">
        <w:rPr>
          <w:i/>
        </w:rPr>
        <w:t>Origen Against Celsus</w:t>
      </w:r>
      <w:r w:rsidR="00187893">
        <w:t xml:space="preserve"> book 6 ch.35 p.589</w:t>
      </w:r>
    </w:p>
    <w:p w14:paraId="59C15E09" w14:textId="77777777" w:rsidR="00E6794F" w:rsidRDefault="00E6794F" w:rsidP="00E6794F"/>
    <w:p w14:paraId="6A41591B" w14:textId="6C622E28" w:rsidR="0096192D" w:rsidRPr="00B2347F" w:rsidRDefault="0096192D" w:rsidP="0096192D">
      <w:pPr>
        <w:pStyle w:val="Heading2"/>
      </w:pPr>
      <w:bookmarkStart w:id="2136" w:name="_Toc58617614"/>
      <w:bookmarkStart w:id="2137" w:name="_Toc62979044"/>
      <w:bookmarkStart w:id="2138" w:name="_Toc126171482"/>
      <w:bookmarkStart w:id="2139" w:name="_Toc161079611"/>
      <w:r w:rsidRPr="00B2347F">
        <w:t>W</w:t>
      </w:r>
      <w:r w:rsidR="009A73A9">
        <w:t>n1</w:t>
      </w:r>
      <w:r w:rsidR="00E6794F">
        <w:t>1</w:t>
      </w:r>
      <w:r w:rsidRPr="00B2347F">
        <w:t xml:space="preserve">. </w:t>
      </w:r>
      <w:r w:rsidR="009A73A9">
        <w:t>Raising</w:t>
      </w:r>
      <w:r w:rsidRPr="00B2347F">
        <w:t xml:space="preserve"> the widow</w:t>
      </w:r>
      <w:r w:rsidR="00DE7390">
        <w:t>’</w:t>
      </w:r>
      <w:r w:rsidRPr="00B2347F">
        <w:t>s son</w:t>
      </w:r>
      <w:bookmarkEnd w:id="2136"/>
      <w:bookmarkEnd w:id="2137"/>
      <w:bookmarkEnd w:id="2138"/>
      <w:bookmarkEnd w:id="2139"/>
    </w:p>
    <w:p w14:paraId="680458D7" w14:textId="77777777" w:rsidR="0096192D" w:rsidRDefault="0096192D" w:rsidP="00003698">
      <w:pPr>
        <w:ind w:left="288" w:hanging="288"/>
      </w:pPr>
    </w:p>
    <w:p w14:paraId="09D12FDD" w14:textId="77777777" w:rsidR="00EC2DAE" w:rsidRDefault="00EC2DAE" w:rsidP="00003698">
      <w:pPr>
        <w:ind w:left="288" w:hanging="288"/>
      </w:pPr>
      <w:r>
        <w:t>Luke 7:14-15</w:t>
      </w:r>
    </w:p>
    <w:p w14:paraId="3925D926" w14:textId="77777777" w:rsidR="00EC2DAE" w:rsidRPr="00B2347F" w:rsidRDefault="00EC2DAE" w:rsidP="00003698">
      <w:pPr>
        <w:ind w:left="288" w:hanging="288"/>
      </w:pPr>
    </w:p>
    <w:p w14:paraId="7C08528E" w14:textId="77777777" w:rsidR="0096192D" w:rsidRPr="00B2347F" w:rsidRDefault="0096192D" w:rsidP="0096192D">
      <w:pPr>
        <w:ind w:left="288" w:hanging="288"/>
      </w:pPr>
      <w:r w:rsidRPr="00B2347F">
        <w:rPr>
          <w:b/>
        </w:rPr>
        <w:t>p75</w:t>
      </w:r>
      <w:r w:rsidRPr="00B2347F">
        <w:t xml:space="preserve"> (c.175-225 A.D.) Luke 3:18-22; 3:33-4:2; 4:34-5:10; 5:37-6:4; 6:10-7:32; 7:35-39,41-43; 7:46-9:2; 9:4-17:15; 17:19-18:18; 22:4-24,53; John 1:1-11:45; 48-57; 12:3-13:1,8-9; 14:8-29;15:7-8; (175-225 A.D.) Healing the widow</w:t>
      </w:r>
      <w:r w:rsidR="00DE7390">
        <w:t>’</w:t>
      </w:r>
      <w:r w:rsidRPr="00B2347F">
        <w:t>s son Luke 7:14-15</w:t>
      </w:r>
    </w:p>
    <w:p w14:paraId="40277C21" w14:textId="77777777" w:rsidR="0096192D" w:rsidRPr="00B2347F" w:rsidRDefault="0096192D" w:rsidP="00003698">
      <w:pPr>
        <w:ind w:left="288" w:hanging="288"/>
      </w:pPr>
    </w:p>
    <w:p w14:paraId="45D1E072" w14:textId="77777777" w:rsidR="0096192D" w:rsidRPr="00B2347F" w:rsidRDefault="0096192D" w:rsidP="0096192D">
      <w:pPr>
        <w:autoSpaceDE w:val="0"/>
        <w:autoSpaceDN w:val="0"/>
        <w:adjustRightInd w:val="0"/>
        <w:ind w:left="288" w:hanging="288"/>
        <w:rPr>
          <w:szCs w:val="24"/>
        </w:rPr>
      </w:pPr>
      <w:r w:rsidRPr="00B2347F">
        <w:rPr>
          <w:b/>
          <w:szCs w:val="24"/>
        </w:rPr>
        <w:t>Irenaeus</w:t>
      </w:r>
      <w:r w:rsidR="00007341" w:rsidRPr="00B2347F">
        <w:rPr>
          <w:b/>
          <w:szCs w:val="24"/>
        </w:rPr>
        <w:t xml:space="preserve"> of </w:t>
      </w:r>
      <w:smartTag w:uri="urn:schemas-microsoft-com:office:smarttags" w:element="place">
        <w:smartTag w:uri="urn:schemas-microsoft-com:office:smarttags" w:element="City">
          <w:r w:rsidR="00007341"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Let our opponents-that is, they who speak against their own salvation-inform us [as to this point]: The deceased daughter of the high priest; the widow</w:t>
      </w:r>
      <w:r w:rsidR="00DE7390">
        <w:rPr>
          <w:rFonts w:cs="Consolas"/>
          <w:szCs w:val="24"/>
          <w:highlight w:val="white"/>
        </w:rPr>
        <w:t>’</w:t>
      </w:r>
      <w:r w:rsidRPr="00B2347F">
        <w:rPr>
          <w:rFonts w:cs="Consolas"/>
          <w:szCs w:val="24"/>
          <w:highlight w:val="white"/>
        </w:rPr>
        <w:t>s dead son, who was being carded out [to burial] near the gate [of the city]; and Lazarus, who had lain four days in the tomb, -in what bodies did they rise again? In those same, no doubt, in which they had also died.</w:t>
      </w:r>
      <w:r w:rsidR="002D2DBF">
        <w:rPr>
          <w:szCs w:val="24"/>
        </w:rPr>
        <w:t>”</w:t>
      </w:r>
      <w:r w:rsidRPr="00B2347F">
        <w:rPr>
          <w:szCs w:val="24"/>
        </w:rPr>
        <w:t xml:space="preserve"> </w:t>
      </w:r>
      <w:r w:rsidRPr="00B2347F">
        <w:rPr>
          <w:i/>
          <w:szCs w:val="24"/>
        </w:rPr>
        <w:t>Irenaeus Against Heresies</w:t>
      </w:r>
      <w:r w:rsidRPr="00B2347F">
        <w:rPr>
          <w:szCs w:val="24"/>
        </w:rPr>
        <w:t xml:space="preserve"> book 5 ch.13.1 p.</w:t>
      </w:r>
      <w:r w:rsidR="002A199B" w:rsidRPr="00B2347F">
        <w:rPr>
          <w:szCs w:val="24"/>
        </w:rPr>
        <w:t>539</w:t>
      </w:r>
    </w:p>
    <w:p w14:paraId="1F9C42D1" w14:textId="77777777" w:rsidR="002A199B" w:rsidRPr="00B2347F" w:rsidRDefault="002A199B" w:rsidP="002A199B">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If, indeed, He had been its antagonist, He would have preferred finding it to be such faith, having come to weaken and destroy it rather than to approve of it. He raised also the widow</w:t>
      </w:r>
      <w:r w:rsidR="00DE7390">
        <w:rPr>
          <w:rFonts w:cs="Consolas"/>
          <w:szCs w:val="24"/>
          <w:highlight w:val="white"/>
        </w:rPr>
        <w:t>’</w:t>
      </w:r>
      <w:r w:rsidRPr="00B2347F">
        <w:rPr>
          <w:rFonts w:cs="Consolas"/>
          <w:szCs w:val="24"/>
          <w:highlight w:val="white"/>
        </w:rPr>
        <w:t>s son from death. This was not a strange miracle. The Creator</w:t>
      </w:r>
      <w:r w:rsidR="00DE7390">
        <w:rPr>
          <w:rFonts w:cs="Consolas"/>
          <w:szCs w:val="24"/>
          <w:highlight w:val="white"/>
        </w:rPr>
        <w:t>’</w:t>
      </w:r>
      <w:r w:rsidRPr="00B2347F">
        <w:rPr>
          <w:rFonts w:cs="Consolas"/>
          <w:szCs w:val="24"/>
          <w:highlight w:val="white"/>
        </w:rPr>
        <w:t>s prophets had wrought such; then why not His Son much rather?</w:t>
      </w:r>
      <w:r w:rsidR="002D2DBF">
        <w:rPr>
          <w:szCs w:val="24"/>
        </w:rPr>
        <w:t>”</w:t>
      </w:r>
      <w:r w:rsidRPr="00B2347F">
        <w:rPr>
          <w:szCs w:val="24"/>
        </w:rPr>
        <w:t xml:space="preserve"> </w:t>
      </w:r>
      <w:r w:rsidRPr="00B2347F">
        <w:rPr>
          <w:i/>
          <w:szCs w:val="24"/>
        </w:rPr>
        <w:t>Five Books Against Marcion</w:t>
      </w:r>
      <w:r w:rsidRPr="00B2347F">
        <w:rPr>
          <w:szCs w:val="24"/>
        </w:rPr>
        <w:t xml:space="preserve"> book 4 ch.18 p.</w:t>
      </w:r>
      <w:r w:rsidR="00962F02" w:rsidRPr="00B2347F">
        <w:rPr>
          <w:szCs w:val="24"/>
        </w:rPr>
        <w:t>375</w:t>
      </w:r>
    </w:p>
    <w:p w14:paraId="48BC17C1" w14:textId="77777777" w:rsidR="0096192D" w:rsidRPr="00B2347F" w:rsidRDefault="002A199B" w:rsidP="002A199B">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But as it is no fiction, they are very easily counted of whom this is related to have happened; viz., the daughter of the ruler of the synagogue (of whom I know not why He said, </w:t>
      </w:r>
      <w:r w:rsidR="00DE7390">
        <w:rPr>
          <w:rFonts w:cs="Consolas"/>
          <w:szCs w:val="24"/>
          <w:highlight w:val="white"/>
        </w:rPr>
        <w:t>‘</w:t>
      </w:r>
      <w:r w:rsidRPr="00B2347F">
        <w:rPr>
          <w:rFonts w:cs="Consolas"/>
          <w:szCs w:val="24"/>
          <w:highlight w:val="white"/>
        </w:rPr>
        <w:t>She is not dead, but sleepeth,</w:t>
      </w:r>
      <w:r w:rsidR="00DE7390">
        <w:rPr>
          <w:rFonts w:cs="Consolas"/>
          <w:szCs w:val="24"/>
          <w:highlight w:val="white"/>
        </w:rPr>
        <w:t>’</w:t>
      </w:r>
      <w:r w:rsidRPr="00B2347F">
        <w:rPr>
          <w:rFonts w:cs="Consolas"/>
          <w:szCs w:val="24"/>
          <w:highlight w:val="white"/>
        </w:rPr>
        <w:t xml:space="preserve"> stating regarding her something which does not apply to all who die); and the only son of the widow, on whom He took compassion and raised him up, making the bearers of the corpse to stand still; and the third instance, that of Lazarus, who had been four days in the grave.</w:t>
      </w:r>
      <w:r w:rsidR="002D2DBF">
        <w:rPr>
          <w:szCs w:val="24"/>
        </w:rPr>
        <w:t>”</w:t>
      </w:r>
      <w:r w:rsidRPr="00B2347F">
        <w:rPr>
          <w:szCs w:val="24"/>
        </w:rPr>
        <w:t xml:space="preserve"> </w:t>
      </w:r>
      <w:r w:rsidRPr="00B2347F">
        <w:rPr>
          <w:i/>
          <w:szCs w:val="24"/>
        </w:rPr>
        <w:t>Origen Against Celsus</w:t>
      </w:r>
      <w:r w:rsidR="00977ADB" w:rsidRPr="00B2347F">
        <w:rPr>
          <w:szCs w:val="24"/>
        </w:rPr>
        <w:t xml:space="preserve"> book 2 ch.48 p.449</w:t>
      </w:r>
    </w:p>
    <w:p w14:paraId="72E81A0E" w14:textId="77777777" w:rsidR="0096192D" w:rsidRPr="00B2347F" w:rsidRDefault="002A2570" w:rsidP="0000369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96192D" w:rsidRPr="00B2347F">
        <w:t xml:space="preserve"> (c.318 A.D.) </w:t>
      </w:r>
      <w:r w:rsidR="002D2DBF">
        <w:t>“</w:t>
      </w:r>
      <w:r w:rsidR="0096192D" w:rsidRPr="00B2347F">
        <w:t>Only, if Scripture has not passed over the case of the leper, and of the daead son of the widow, certainly, had it come to pass that a lame man also had walked and a blind man recovered his sight, the narrative would not have omitted to mention this also. Since then nothing is said in the Scriptures, it is evident that these things had never taken place before. … Word of God</w:t>
      </w:r>
      <w:r w:rsidR="002D2DBF">
        <w:t>”</w:t>
      </w:r>
      <w:r w:rsidR="0096192D" w:rsidRPr="00B2347F">
        <w:t xml:space="preserve"> </w:t>
      </w:r>
      <w:r w:rsidR="0096192D" w:rsidRPr="00B2347F">
        <w:rPr>
          <w:i/>
        </w:rPr>
        <w:t>Incarnation of the Word</w:t>
      </w:r>
      <w:r w:rsidR="0096192D" w:rsidRPr="00B2347F">
        <w:t xml:space="preserve"> ch.38.5-6 p.57</w:t>
      </w:r>
    </w:p>
    <w:p w14:paraId="4D3C8E36" w14:textId="77777777" w:rsidR="0096192D" w:rsidRPr="00B2347F" w:rsidRDefault="0096192D" w:rsidP="00003698">
      <w:pPr>
        <w:ind w:left="288" w:hanging="288"/>
      </w:pPr>
    </w:p>
    <w:p w14:paraId="272882AA" w14:textId="0D9193B2" w:rsidR="00EC2DAE" w:rsidRPr="00B2347F" w:rsidRDefault="00EC2DAE" w:rsidP="00EC2DAE">
      <w:pPr>
        <w:pStyle w:val="Heading2"/>
      </w:pPr>
      <w:bookmarkStart w:id="2140" w:name="_Toc58617615"/>
      <w:bookmarkStart w:id="2141" w:name="_Toc62979045"/>
      <w:bookmarkStart w:id="2142" w:name="_Toc126171483"/>
      <w:bookmarkStart w:id="2143" w:name="_Toc161079612"/>
      <w:r w:rsidRPr="00B2347F">
        <w:t>W</w:t>
      </w:r>
      <w:r>
        <w:t>n1</w:t>
      </w:r>
      <w:r w:rsidR="00E6794F">
        <w:t>2</w:t>
      </w:r>
      <w:r w:rsidRPr="00B2347F">
        <w:t>. Raising Lazarus from the dead</w:t>
      </w:r>
      <w:bookmarkEnd w:id="2140"/>
      <w:bookmarkEnd w:id="2141"/>
      <w:bookmarkEnd w:id="2142"/>
      <w:bookmarkEnd w:id="2143"/>
      <w:r w:rsidRPr="00B2347F">
        <w:t xml:space="preserve"> </w:t>
      </w:r>
    </w:p>
    <w:p w14:paraId="58296D74" w14:textId="77777777" w:rsidR="00EC2DAE" w:rsidRPr="00B2347F" w:rsidRDefault="00EC2DAE" w:rsidP="00EC2DAE"/>
    <w:p w14:paraId="4858CFBC" w14:textId="77777777" w:rsidR="00EC2DAE" w:rsidRPr="00B2347F" w:rsidRDefault="00EC2DAE" w:rsidP="00EC2DAE">
      <w:r w:rsidRPr="00B2347F">
        <w:t>John 11:38-44; 12:1</w:t>
      </w:r>
    </w:p>
    <w:p w14:paraId="12263BE9" w14:textId="77777777" w:rsidR="00EC2DAE" w:rsidRPr="00B2347F" w:rsidRDefault="00EC2DAE" w:rsidP="00EC2DAE"/>
    <w:p w14:paraId="437048C9" w14:textId="77777777" w:rsidR="00EC2DAE" w:rsidRPr="00B2347F" w:rsidRDefault="00EC2DAE" w:rsidP="00EC2DA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Jesus raising Lazarus from the dead. </w:t>
      </w:r>
      <w:r w:rsidRPr="00B2347F">
        <w:rPr>
          <w:i/>
        </w:rPr>
        <w:t>Irenaeus Against Heresies</w:t>
      </w:r>
      <w:r w:rsidRPr="00B2347F">
        <w:t xml:space="preserve"> book 2 ch.22.3 p.391</w:t>
      </w:r>
    </w:p>
    <w:p w14:paraId="45A529ED" w14:textId="77777777" w:rsidR="00EC2DAE" w:rsidRPr="00B2347F" w:rsidRDefault="00EC2DAE" w:rsidP="00EC2DA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and straightway the infirm man received strength. And to the dead He said, </w:t>
      </w:r>
      <w:r w:rsidR="00DE7390">
        <w:t>‘</w:t>
      </w:r>
      <w:r w:rsidRPr="00B2347F">
        <w:t>Lazarus, go forth</w:t>
      </w:r>
      <w:r w:rsidR="00DE7390">
        <w:t>’</w:t>
      </w:r>
      <w:r w:rsidRPr="00B2347F">
        <w:t>; and the dead man issued from his coffin such as he was ere he died, having</w:t>
      </w:r>
      <w:r w:rsidR="002D2DBF">
        <w:t>”</w:t>
      </w:r>
      <w:r w:rsidRPr="00B2347F">
        <w:t xml:space="preserve"> </w:t>
      </w:r>
      <w:r w:rsidRPr="00B2347F">
        <w:rPr>
          <w:i/>
        </w:rPr>
        <w:t>The Instructor</w:t>
      </w:r>
      <w:r w:rsidRPr="00B2347F">
        <w:t xml:space="preserve"> book 1 ch.2 p.210</w:t>
      </w:r>
    </w:p>
    <w:p w14:paraId="6C4639F1" w14:textId="77777777" w:rsidR="00EC2DAE" w:rsidRPr="00B2347F" w:rsidRDefault="00EC2DAE" w:rsidP="00EC2DAE">
      <w:pPr>
        <w:ind w:left="288" w:hanging="288"/>
      </w:pPr>
      <w:r w:rsidRPr="00B2347F">
        <w:t xml:space="preserve">Tertullian (c.213 A.D.) (partial) mentions Jesus weeping over Lazarus. (No mention of Lazarus being raised though.) </w:t>
      </w:r>
      <w:r w:rsidRPr="00B2347F">
        <w:rPr>
          <w:i/>
        </w:rPr>
        <w:t>Against Praxeas</w:t>
      </w:r>
      <w:r w:rsidRPr="00B2347F">
        <w:t xml:space="preserve"> ch.27 p.624</w:t>
      </w:r>
    </w:p>
    <w:p w14:paraId="5D29D261" w14:textId="77777777" w:rsidR="00EC2DAE" w:rsidRPr="00B2347F" w:rsidRDefault="00EC2DAE" w:rsidP="00EC2DAE">
      <w:pPr>
        <w:ind w:left="288" w:hanging="288"/>
      </w:pPr>
      <w:r w:rsidRPr="00B2347F">
        <w:rPr>
          <w:b/>
        </w:rPr>
        <w:t>Hippolytus of Portus</w:t>
      </w:r>
      <w:r w:rsidRPr="00B2347F">
        <w:t xml:space="preserve"> (222-235/236 A.D.) mentions that Jesus raised Lazarus to life after he had been dead four days. Did many mighty works, and forgave sins. </w:t>
      </w:r>
      <w:r w:rsidRPr="00B2347F">
        <w:rPr>
          <w:i/>
        </w:rPr>
        <w:t>Against the Heresy of One Noetus</w:t>
      </w:r>
      <w:r w:rsidRPr="00B2347F">
        <w:t xml:space="preserve"> ch.18 p.230</w:t>
      </w:r>
    </w:p>
    <w:p w14:paraId="2878A895" w14:textId="77777777" w:rsidR="00EC2DAE" w:rsidRPr="00B2347F" w:rsidRDefault="00EC2DAE" w:rsidP="00EC2DAE">
      <w:pPr>
        <w:ind w:left="288" w:hanging="288"/>
      </w:pPr>
      <w:r w:rsidRPr="00B2347F">
        <w:rPr>
          <w:b/>
        </w:rPr>
        <w:t>Origen</w:t>
      </w:r>
      <w:r w:rsidRPr="00B2347F">
        <w:t xml:space="preserve"> (c.227-240 A.D.) mentions Jesus curing the blind and raising a dead man [Lazarus] who was already stinking. </w:t>
      </w:r>
      <w:r w:rsidRPr="00B2347F">
        <w:rPr>
          <w:i/>
        </w:rPr>
        <w:t>Origen</w:t>
      </w:r>
      <w:r w:rsidR="00DE7390">
        <w:rPr>
          <w:i/>
        </w:rPr>
        <w:t>’</w:t>
      </w:r>
      <w:r w:rsidRPr="00B2347F">
        <w:rPr>
          <w:i/>
        </w:rPr>
        <w:t>s Commentary on John</w:t>
      </w:r>
      <w:r w:rsidRPr="00B2347F">
        <w:t xml:space="preserve"> book 1 ch.5 p.299</w:t>
      </w:r>
    </w:p>
    <w:p w14:paraId="37E831B3" w14:textId="77777777" w:rsidR="00EC2DAE" w:rsidRPr="00B2347F" w:rsidRDefault="00EC2DAE" w:rsidP="00EC2DAE">
      <w:pPr>
        <w:autoSpaceDE w:val="0"/>
        <w:autoSpaceDN w:val="0"/>
        <w:adjustRightInd w:val="0"/>
        <w:ind w:left="288" w:hanging="288"/>
        <w:rPr>
          <w:szCs w:val="24"/>
        </w:rPr>
      </w:pPr>
      <w:r w:rsidRPr="00B2347F">
        <w:rPr>
          <w:szCs w:val="24"/>
        </w:rPr>
        <w:t xml:space="preserve">Origen (225-253/254 A.D.) </w:t>
      </w:r>
      <w:r w:rsidR="002D2DBF">
        <w:rPr>
          <w:szCs w:val="24"/>
        </w:rPr>
        <w:t>“</w:t>
      </w:r>
      <w:r w:rsidRPr="00B2347F">
        <w:rPr>
          <w:rFonts w:cs="Consolas"/>
          <w:szCs w:val="24"/>
          <w:highlight w:val="white"/>
        </w:rPr>
        <w:t xml:space="preserve">But as it is no fiction, they are very easily counted of whom this is related to have happened; viz., the daughter of the ruler of the synagogue (of whom I know not why He said, </w:t>
      </w:r>
      <w:r w:rsidR="00DE7390">
        <w:rPr>
          <w:rFonts w:cs="Consolas"/>
          <w:szCs w:val="24"/>
          <w:highlight w:val="white"/>
        </w:rPr>
        <w:t>‘</w:t>
      </w:r>
      <w:r w:rsidRPr="00B2347F">
        <w:rPr>
          <w:rFonts w:cs="Consolas"/>
          <w:szCs w:val="24"/>
          <w:highlight w:val="white"/>
        </w:rPr>
        <w:t>She is not dead, but sleepeth,</w:t>
      </w:r>
      <w:r w:rsidR="00DE7390">
        <w:rPr>
          <w:rFonts w:cs="Consolas"/>
          <w:szCs w:val="24"/>
          <w:highlight w:val="white"/>
        </w:rPr>
        <w:t>’</w:t>
      </w:r>
      <w:r w:rsidRPr="00B2347F">
        <w:rPr>
          <w:rFonts w:cs="Consolas"/>
          <w:szCs w:val="24"/>
          <w:highlight w:val="white"/>
        </w:rPr>
        <w:t xml:space="preserve"> stating regarding her something which does not apply to all who die); and the only son of the widow, on whom He took compassion and raised him up, making the bearers of the corpse to stand still; and the third instance, that of Lazarus, who had been four days in the grave.</w:t>
      </w:r>
      <w:r w:rsidR="002D2DBF">
        <w:rPr>
          <w:szCs w:val="24"/>
        </w:rPr>
        <w:t>”</w:t>
      </w:r>
      <w:r w:rsidRPr="00B2347F">
        <w:rPr>
          <w:szCs w:val="24"/>
        </w:rPr>
        <w:t xml:space="preserve"> </w:t>
      </w:r>
      <w:r w:rsidRPr="00B2347F">
        <w:rPr>
          <w:i/>
          <w:szCs w:val="24"/>
        </w:rPr>
        <w:t>Origen Against Celsus</w:t>
      </w:r>
      <w:r w:rsidRPr="00B2347F">
        <w:rPr>
          <w:szCs w:val="24"/>
        </w:rPr>
        <w:t xml:space="preserve"> book 2 ch.48 p.449</w:t>
      </w:r>
    </w:p>
    <w:p w14:paraId="61C76423" w14:textId="77777777" w:rsidR="00EC2DAE" w:rsidRPr="00B2347F" w:rsidRDefault="00EC2DAE" w:rsidP="00EC2DAE">
      <w:pPr>
        <w:widowControl w:val="0"/>
        <w:autoSpaceDE w:val="0"/>
        <w:autoSpaceDN w:val="0"/>
        <w:adjustRightInd w:val="0"/>
        <w:ind w:left="288" w:hanging="288"/>
      </w:pPr>
      <w:r w:rsidRPr="00B2347F">
        <w:rPr>
          <w:b/>
        </w:rPr>
        <w:t>Methodius</w:t>
      </w:r>
      <w:r w:rsidRPr="00B2347F">
        <w:t xml:space="preserve"> (270-311/312 A.D.) mentions Jesus</w:t>
      </w:r>
      <w:r w:rsidR="00DE7390">
        <w:t>’</w:t>
      </w:r>
      <w:r w:rsidRPr="00B2347F">
        <w:t xml:space="preserve"> miracles of the paralytic, raising Lazarus and walking on the water. </w:t>
      </w:r>
      <w:r w:rsidRPr="00B2347F">
        <w:rPr>
          <w:i/>
        </w:rPr>
        <w:t>Orations on the Psalms</w:t>
      </w:r>
      <w:r w:rsidRPr="00B2347F">
        <w:t xml:space="preserve"> ch.2 p.395</w:t>
      </w:r>
    </w:p>
    <w:p w14:paraId="395970D3" w14:textId="77777777" w:rsidR="00EC2DAE" w:rsidRPr="00B2347F" w:rsidRDefault="00EC2DAE" w:rsidP="00EC2DAE">
      <w:pPr>
        <w:ind w:left="288" w:hanging="288"/>
      </w:pPr>
      <w:r w:rsidRPr="00B2347F">
        <w:rPr>
          <w:b/>
        </w:rPr>
        <w:t>Adamantius</w:t>
      </w:r>
      <w:r w:rsidRPr="00B2347F">
        <w:t xml:space="preserve"> (c.300 A.D.) mentions the raising of Lazarus. </w:t>
      </w:r>
      <w:r w:rsidRPr="00B2347F">
        <w:rPr>
          <w:i/>
        </w:rPr>
        <w:t>Dialogue on the True Faith</w:t>
      </w:r>
      <w:r w:rsidRPr="00B2347F">
        <w:t xml:space="preserve"> 5th part ch.18b p.172. See also p.160</w:t>
      </w:r>
    </w:p>
    <w:p w14:paraId="374A2DE3" w14:textId="77777777" w:rsidR="00EC2DAE" w:rsidRPr="00B2347F" w:rsidRDefault="00EC2DAE" w:rsidP="00EC2DAE">
      <w:pPr>
        <w:ind w:left="288" w:hanging="288"/>
      </w:pPr>
      <w:r w:rsidRPr="00B2347F">
        <w:t xml:space="preserve">Lactantius (c.303-320/325 A.D.) (partial, no mention of Lazarus) mentions Jesus raising the dead. </w:t>
      </w:r>
      <w:r w:rsidRPr="00B2347F">
        <w:rPr>
          <w:i/>
        </w:rPr>
        <w:t>Epitome of the Divine Institutes</w:t>
      </w:r>
      <w:r w:rsidRPr="00B2347F">
        <w:t xml:space="preserve"> ch.45 p.240</w:t>
      </w:r>
    </w:p>
    <w:p w14:paraId="33CF3223" w14:textId="77777777" w:rsidR="00EC2DAE" w:rsidRPr="00B2347F" w:rsidRDefault="00EC2DAE" w:rsidP="00EC2DAE">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raised Lazarus from the dead, and recovered in man God</w:t>
      </w:r>
      <w:r w:rsidR="00DE7390">
        <w:t>’</w:t>
      </w:r>
      <w:r w:rsidRPr="00B2347F">
        <w:t xml:space="preserve">s image. </w:t>
      </w:r>
      <w:r w:rsidRPr="00B2347F">
        <w:rPr>
          <w:i/>
        </w:rPr>
        <w:t>Epistles on the Arian Heresy</w:t>
      </w:r>
      <w:r w:rsidRPr="00B2347F">
        <w:t xml:space="preserve"> Epistle 5 p.301-302</w:t>
      </w:r>
    </w:p>
    <w:p w14:paraId="2EC325EF" w14:textId="77777777" w:rsidR="00EC2DAE" w:rsidRPr="00B2347F" w:rsidRDefault="00EC2DAE" w:rsidP="00EC2DAE"/>
    <w:p w14:paraId="0F9304AA" w14:textId="77777777" w:rsidR="00EC2DAE" w:rsidRPr="00B2347F" w:rsidRDefault="00EC2DAE" w:rsidP="00EC2DAE">
      <w:pPr>
        <w:rPr>
          <w:b/>
          <w:u w:val="single"/>
        </w:rPr>
      </w:pPr>
      <w:r w:rsidRPr="00B2347F">
        <w:rPr>
          <w:b/>
          <w:u w:val="single"/>
        </w:rPr>
        <w:t>Among heretics</w:t>
      </w:r>
    </w:p>
    <w:p w14:paraId="1626A223" w14:textId="77777777" w:rsidR="00EC2DAE" w:rsidRPr="00B2347F" w:rsidRDefault="00EC2DAE" w:rsidP="00EC2DAE">
      <w:pPr>
        <w:ind w:left="288" w:hanging="288"/>
      </w:pPr>
      <w:r w:rsidRPr="00B2347F">
        <w:t xml:space="preserve">The Ebionite </w:t>
      </w:r>
      <w:r w:rsidRPr="00B2347F">
        <w:rPr>
          <w:i/>
        </w:rPr>
        <w:t>Recognitions of Clement</w:t>
      </w:r>
      <w:r w:rsidRPr="00B2347F">
        <w:t xml:space="preserve"> (c.211-231 A.D.) (partial, no mention of Lazarus) book 1 ch.6 p.78 mentions raising the dead.</w:t>
      </w:r>
    </w:p>
    <w:p w14:paraId="6326CAEA" w14:textId="77777777" w:rsidR="00EC2DAE" w:rsidRPr="00B2347F" w:rsidRDefault="00EC2DAE" w:rsidP="00EC2DAE"/>
    <w:p w14:paraId="624367AB" w14:textId="24DBBB27" w:rsidR="00EC2DAE" w:rsidRPr="00B2347F" w:rsidRDefault="00EC2DAE" w:rsidP="00EC2DAE">
      <w:pPr>
        <w:pStyle w:val="Heading2"/>
      </w:pPr>
      <w:bookmarkStart w:id="2144" w:name="_Toc58617616"/>
      <w:bookmarkStart w:id="2145" w:name="_Toc62979046"/>
      <w:bookmarkStart w:id="2146" w:name="_Toc126171484"/>
      <w:bookmarkStart w:id="2147" w:name="_Toc161079613"/>
      <w:r w:rsidRPr="00B2347F">
        <w:t>W</w:t>
      </w:r>
      <w:r>
        <w:t>n1</w:t>
      </w:r>
      <w:r w:rsidR="00E6794F">
        <w:t>3</w:t>
      </w:r>
      <w:r w:rsidRPr="00B2347F">
        <w:t>. The apostle(s) worked miracles</w:t>
      </w:r>
      <w:bookmarkEnd w:id="2144"/>
      <w:bookmarkEnd w:id="2145"/>
      <w:bookmarkEnd w:id="2146"/>
      <w:bookmarkEnd w:id="2147"/>
      <w:r w:rsidRPr="00B2347F">
        <w:t xml:space="preserve"> </w:t>
      </w:r>
    </w:p>
    <w:p w14:paraId="4EED0434" w14:textId="77777777" w:rsidR="00EC2DAE" w:rsidRPr="00B2347F" w:rsidRDefault="00EC2DAE" w:rsidP="00EC2DAE"/>
    <w:p w14:paraId="75C72D1B" w14:textId="77777777" w:rsidR="00EC2DAE" w:rsidRPr="00B2347F" w:rsidRDefault="00EC2DAE" w:rsidP="00EC2DAE">
      <w:r w:rsidRPr="00B2347F">
        <w:t>Luke 9:1-2,6; Acts 3:1-8; 5:12; 9:40-42</w:t>
      </w:r>
    </w:p>
    <w:p w14:paraId="751A6C6D" w14:textId="77777777" w:rsidR="00EC2DAE" w:rsidRPr="00B2347F" w:rsidRDefault="00EC2DAE" w:rsidP="00EC2DAE"/>
    <w:p w14:paraId="11BE891D" w14:textId="77777777" w:rsidR="00EC2DAE" w:rsidRPr="00B2347F" w:rsidRDefault="00EC2DAE" w:rsidP="00EC2DAE">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5:12; 9:40-42</w:t>
      </w:r>
    </w:p>
    <w:p w14:paraId="559EC638" w14:textId="77777777" w:rsidR="00EC2DAE" w:rsidRPr="00B2347F" w:rsidRDefault="00EC2DAE" w:rsidP="00EC2DAE">
      <w:pPr>
        <w:ind w:left="288" w:hanging="288"/>
      </w:pPr>
      <w:r w:rsidRPr="00B2347F">
        <w:rPr>
          <w:b/>
        </w:rPr>
        <w:t>p75</w:t>
      </w:r>
      <w:r w:rsidRPr="00B2347F">
        <w:t xml:space="preserve"> Luke 3:18-22; 3:33-4:2; 4:34-5:10; 5:37-6:4; 6:10-7:32; 7:35-39,41-43; 7:46-9:2; 9:4-17:15; 17:19-18:18; 22:4-24,53; John 1:1-11:45; 48-57; 12:3-13:1,8-9; 14:8-29;15:7-8; (175-225 A.D.) Luke 9:1</w:t>
      </w:r>
    </w:p>
    <w:p w14:paraId="47274462" w14:textId="77777777" w:rsidR="00EC2DAE" w:rsidRPr="00B2347F" w:rsidRDefault="00EC2DAE" w:rsidP="00EC2DAE">
      <w:pPr>
        <w:ind w:left="288" w:hanging="288"/>
      </w:pPr>
      <w:r w:rsidRPr="00B2347F">
        <w:rPr>
          <w:b/>
        </w:rPr>
        <w:t>0189</w:t>
      </w:r>
      <w:r w:rsidRPr="00B2347F">
        <w:t xml:space="preserve"> (late second or early third century) Act 5:3-21 (19 verses)Acts 5:12</w:t>
      </w:r>
    </w:p>
    <w:p w14:paraId="48774EF9" w14:textId="77777777" w:rsidR="00EC2DAE" w:rsidRPr="00B2347F" w:rsidRDefault="00EC2DAE" w:rsidP="00EC2DAE">
      <w:pPr>
        <w:ind w:left="288" w:hanging="288"/>
      </w:pPr>
      <w:r w:rsidRPr="00B2347F">
        <w:rPr>
          <w:b/>
        </w:rPr>
        <w:t>p38</w:t>
      </w:r>
      <w:r w:rsidRPr="00B2347F">
        <w:t xml:space="preserve"> Acts 18:27-19:6,12-16. (early 3rd century) Acts 19:12-13</w:t>
      </w:r>
    </w:p>
    <w:p w14:paraId="241D8B76" w14:textId="77777777" w:rsidR="00EC2DAE" w:rsidRPr="00B2347F" w:rsidRDefault="00EC2DAE" w:rsidP="00EC2DAE">
      <w:pPr>
        <w:ind w:left="288" w:hanging="288"/>
      </w:pPr>
      <w:r w:rsidRPr="00B2347F">
        <w:rPr>
          <w:b/>
        </w:rPr>
        <w:t>p52</w:t>
      </w:r>
      <w:r w:rsidRPr="00B2347F">
        <w:t xml:space="preserve"> Matthew 26:19-52 (c.260 A.D.) God used Peter to heal in Acts 9:33-35</w:t>
      </w:r>
    </w:p>
    <w:p w14:paraId="5C660641" w14:textId="77777777" w:rsidR="00EC2DAE" w:rsidRPr="00B2347F" w:rsidRDefault="00EC2DAE" w:rsidP="00EC2DAE"/>
    <w:p w14:paraId="510ACB4C" w14:textId="77777777" w:rsidR="00EC2DAE" w:rsidRPr="00B2347F" w:rsidRDefault="00EC2DAE" w:rsidP="00EC2DAE">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grace from Him, do in His name perform [miracles], so as to promote the welfare</w:t>
      </w:r>
      <w:r w:rsidR="002D2DBF">
        <w:t>”</w:t>
      </w:r>
      <w:r w:rsidRPr="00B2347F">
        <w:t xml:space="preserve"> </w:t>
      </w:r>
      <w:r w:rsidRPr="00B2347F">
        <w:rPr>
          <w:i/>
        </w:rPr>
        <w:t>Irenaeus Against Heresies</w:t>
      </w:r>
      <w:r w:rsidRPr="00B2347F">
        <w:t xml:space="preserve"> book 2 ch.32.4 p.409</w:t>
      </w:r>
    </w:p>
    <w:p w14:paraId="2625FABA" w14:textId="77777777" w:rsidR="00EC2DAE" w:rsidRPr="00B2347F" w:rsidRDefault="00EC2DAE" w:rsidP="00EC2DAE">
      <w:pPr>
        <w:ind w:left="288" w:hanging="288"/>
      </w:pPr>
      <w:r w:rsidRPr="00B2347F">
        <w:rPr>
          <w:b/>
        </w:rPr>
        <w:t>Tertullian</w:t>
      </w:r>
      <w:r w:rsidRPr="00B2347F">
        <w:t xml:space="preserve"> (198-220 A.D.) </w:t>
      </w:r>
      <w:r w:rsidR="002D2DBF">
        <w:t>“</w:t>
      </w:r>
      <w:r w:rsidRPr="00B2347F">
        <w:t>working the same miracles which He worked Himself.</w:t>
      </w:r>
      <w:r w:rsidR="002D2DBF">
        <w:t>”</w:t>
      </w:r>
      <w:r w:rsidRPr="00B2347F">
        <w:t xml:space="preserve"> </w:t>
      </w:r>
      <w:r w:rsidRPr="00B2347F">
        <w:rPr>
          <w:i/>
        </w:rPr>
        <w:t>Prescription Against Heretics</w:t>
      </w:r>
      <w:r w:rsidRPr="00B2347F">
        <w:t xml:space="preserve"> ch.30 p.257</w:t>
      </w:r>
    </w:p>
    <w:p w14:paraId="1A107C6D" w14:textId="77777777" w:rsidR="00EC2DAE" w:rsidRPr="00B2347F" w:rsidRDefault="00EC2DAE" w:rsidP="00EC2DAE">
      <w:pPr>
        <w:ind w:left="288" w:hanging="288"/>
      </w:pPr>
      <w:r w:rsidRPr="00B2347F">
        <w:t xml:space="preserve">Tertullian (198-220 A.D.) </w:t>
      </w:r>
      <w:r w:rsidR="002D2DBF">
        <w:t>“</w:t>
      </w:r>
      <w:r w:rsidRPr="00B2347F">
        <w:t>chosen Matthias by lot as the twelfth, into the place of Judas, they obtained the promised power of the Holy Ghost for the gift of miracles and of utterance; and after first bearing witness to the faith in Jesus Christ throughout Judaea, and rounding churches (there), they next went forth into the world and preached</w:t>
      </w:r>
      <w:r w:rsidR="002D2DBF">
        <w:t>”</w:t>
      </w:r>
      <w:r w:rsidRPr="00B2347F">
        <w:t xml:space="preserve"> </w:t>
      </w:r>
      <w:r w:rsidRPr="00B2347F">
        <w:rPr>
          <w:i/>
        </w:rPr>
        <w:t>Prescription Against Heretics</w:t>
      </w:r>
      <w:r w:rsidRPr="00B2347F">
        <w:t xml:space="preserve"> ch.20 p.252</w:t>
      </w:r>
    </w:p>
    <w:p w14:paraId="058226AF" w14:textId="77777777" w:rsidR="00EC2DAE" w:rsidRPr="00B2347F" w:rsidRDefault="00EC2DAE" w:rsidP="00EC2DAE">
      <w:pPr>
        <w:ind w:left="288" w:hanging="288"/>
      </w:pPr>
      <w:r w:rsidRPr="00B2347F">
        <w:rPr>
          <w:b/>
        </w:rPr>
        <w:t>Origen</w:t>
      </w:r>
      <w:r w:rsidRPr="00B2347F">
        <w:t xml:space="preserve"> (225-253/254 A.D.) </w:t>
      </w:r>
      <w:r w:rsidR="002D2DBF">
        <w:t>“</w:t>
      </w:r>
      <w:r w:rsidRPr="00B2347F">
        <w:t>I would say, moreover, that, agreeably to the promise of Jesus, His disciples performed even greater works than these miracles of Jesus, which were perceptible only to the senses.</w:t>
      </w:r>
      <w:r w:rsidR="002D2DBF">
        <w:t>”</w:t>
      </w:r>
      <w:r w:rsidRPr="00B2347F">
        <w:t xml:space="preserve"> </w:t>
      </w:r>
      <w:r w:rsidRPr="00B2347F">
        <w:rPr>
          <w:i/>
        </w:rPr>
        <w:t>Origen Against Celsus</w:t>
      </w:r>
      <w:r w:rsidRPr="00B2347F">
        <w:t xml:space="preserve"> book 2 ch.48 p.450</w:t>
      </w:r>
    </w:p>
    <w:p w14:paraId="6D12CD2E" w14:textId="77777777" w:rsidR="00EC2DAE" w:rsidRPr="00B2347F" w:rsidRDefault="00EC2DAE" w:rsidP="00EC2DAE">
      <w:pPr>
        <w:ind w:left="288" w:hanging="288"/>
      </w:pPr>
      <w:r w:rsidRPr="00B2347F">
        <w:rPr>
          <w:b/>
        </w:rPr>
        <w:t>Lucius of Castra Galbae</w:t>
      </w:r>
      <w:r w:rsidRPr="00B2347F">
        <w:t xml:space="preserve"> at the Seventh Council of Carthage (258 A.D.) p.567 (partial, all power, but no mention of miracles) says Jesus said all power was given to the disciples.</w:t>
      </w:r>
    </w:p>
    <w:p w14:paraId="0556541A" w14:textId="77777777" w:rsidR="00EC2DAE" w:rsidRPr="00B2347F" w:rsidRDefault="00EC2DAE" w:rsidP="00EC2DAE">
      <w:pPr>
        <w:ind w:left="288" w:hanging="288"/>
      </w:pPr>
      <w:r w:rsidRPr="00264B27">
        <w:t>Clarus of Mascula</w:t>
      </w:r>
      <w:r w:rsidRPr="00B2347F">
        <w:t xml:space="preserve"> at the Seventh Council of Carthage (258 A.D.) p.572 (partial, say power and exorcism, but not miracles) says that Jesus gave the apostles </w:t>
      </w:r>
      <w:r w:rsidR="002D2DBF">
        <w:t>“</w:t>
      </w:r>
      <w:r w:rsidRPr="00B2347F">
        <w:t>alone the power given to Him by His Father</w:t>
      </w:r>
      <w:r w:rsidR="002D2DBF">
        <w:t>”</w:t>
      </w:r>
    </w:p>
    <w:p w14:paraId="5BE51C9F" w14:textId="77777777" w:rsidR="00EC2DAE" w:rsidRPr="00B2347F" w:rsidRDefault="00EC2DAE" w:rsidP="00EC2DAE">
      <w:pPr>
        <w:ind w:left="288" w:hanging="288"/>
      </w:pPr>
      <w:r w:rsidRPr="00B2347F">
        <w:rPr>
          <w:b/>
        </w:rPr>
        <w:t>Adamantius</w:t>
      </w:r>
      <w:r w:rsidRPr="00B2347F">
        <w:t xml:space="preserve"> (c.300 A.D.) Adamantius says, </w:t>
      </w:r>
      <w:r w:rsidR="002D2DBF">
        <w:t>“</w:t>
      </w:r>
      <w:r w:rsidRPr="00B2347F">
        <w:t>I am reading from the Gospel:</w:t>
      </w:r>
      <w:r w:rsidR="002D2DBF">
        <w:t>”</w:t>
      </w:r>
      <w:r w:rsidRPr="00B2347F">
        <w:t xml:space="preserve"> and quotes Luke 9:1-2,6. </w:t>
      </w:r>
      <w:r w:rsidRPr="00B2347F">
        <w:rPr>
          <w:i/>
        </w:rPr>
        <w:t>Dialogue on the True Faith in God</w:t>
      </w:r>
      <w:r w:rsidRPr="00B2347F">
        <w:t xml:space="preserve"> second part ch.12d p.91</w:t>
      </w:r>
    </w:p>
    <w:p w14:paraId="7F87DBEC" w14:textId="77777777" w:rsidR="00EC2DAE" w:rsidRPr="00B2347F" w:rsidRDefault="00EC2DAE" w:rsidP="00EC2DAE">
      <w:pPr>
        <w:ind w:left="288" w:hanging="288"/>
      </w:pPr>
      <w:r w:rsidRPr="00B2347F">
        <w:rPr>
          <w:b/>
        </w:rPr>
        <w:t>Pamphilus</w:t>
      </w:r>
      <w:r w:rsidRPr="00B2347F">
        <w:t xml:space="preserve"> (martyred 309 A.D.) mentions the miracles done by Paul. </w:t>
      </w:r>
      <w:r w:rsidRPr="00B2347F">
        <w:rPr>
          <w:i/>
        </w:rPr>
        <w:t>An Exposition of the Chapters of the Acts of the Apostles</w:t>
      </w:r>
      <w:r w:rsidRPr="00B2347F">
        <w:t xml:space="preserve"> S,V. vol.6 p.167</w:t>
      </w:r>
    </w:p>
    <w:p w14:paraId="1A0CD69C" w14:textId="77777777" w:rsidR="00EC2DAE" w:rsidRPr="00B2347F" w:rsidRDefault="00EC2DAE" w:rsidP="00EC2DAE">
      <w:pPr>
        <w:ind w:left="288" w:hanging="288"/>
      </w:pPr>
      <w:r w:rsidRPr="00B2347F">
        <w:rPr>
          <w:b/>
        </w:rPr>
        <w:t>Lactantius</w:t>
      </w:r>
      <w:r w:rsidRPr="00B2347F">
        <w:t xml:space="preserve"> (c.303-320/325 A.D.) </w:t>
      </w:r>
      <w:r w:rsidR="002D2DBF">
        <w:t>“</w:t>
      </w:r>
      <w:r w:rsidRPr="00B2347F">
        <w:t>He wished to be observed, and having arranged for the preaching of the Gospel throughout the whole world, He breathed into them the Holy Spirit, and gave them the power of working miracles, that they might act for the welfare of men as well by deeds as words; and then at length, on the fortieth day, He returned to His Father, being carried up into a cloud.</w:t>
      </w:r>
      <w:r w:rsidR="002D2DBF">
        <w:t>”</w:t>
      </w:r>
      <w:r w:rsidRPr="00B2347F">
        <w:t xml:space="preserve"> </w:t>
      </w:r>
      <w:r w:rsidRPr="00B2347F">
        <w:rPr>
          <w:i/>
        </w:rPr>
        <w:t>Epitome of the Divine Institutes</w:t>
      </w:r>
      <w:r w:rsidRPr="00B2347F">
        <w:t xml:space="preserve"> ch.47 p.241</w:t>
      </w:r>
    </w:p>
    <w:p w14:paraId="7991EB78" w14:textId="77777777" w:rsidR="0064426E" w:rsidRPr="00D17C89" w:rsidRDefault="0064426E" w:rsidP="0064426E">
      <w:pPr>
        <w:ind w:left="288" w:hanging="288"/>
      </w:pPr>
      <w:r w:rsidRPr="00C20F51">
        <w:rPr>
          <w:b/>
        </w:rPr>
        <w:t>Eusebius of Caesarea</w:t>
      </w:r>
      <w:r w:rsidRPr="00C20F51">
        <w:t xml:space="preserve"> </w:t>
      </w:r>
      <w:r w:rsidRPr="00D17C89">
        <w:t>(</w:t>
      </w:r>
      <w:r>
        <w:t>318-325 A.D.</w:t>
      </w:r>
      <w:r w:rsidRPr="00D17C89">
        <w:t>) discusses the apostle Thaddeus going to see King Agabus.</w:t>
      </w:r>
      <w:r w:rsidRPr="00C20F51">
        <w:rPr>
          <w:i/>
        </w:rPr>
        <w:t xml:space="preserve"> Eusebius’ Ecclesiastical History</w:t>
      </w:r>
      <w:r w:rsidRPr="00D17C89">
        <w:t xml:space="preserve"> book 1 ch.13.2-5 p.100 and book 1 ch.13.17 p.101</w:t>
      </w:r>
    </w:p>
    <w:p w14:paraId="6E0361C3" w14:textId="77777777" w:rsidR="00EC2DAE" w:rsidRPr="00B2347F" w:rsidRDefault="00EC2DAE" w:rsidP="00EC2DAE"/>
    <w:p w14:paraId="12CA69C2" w14:textId="77777777" w:rsidR="00EC2DAE" w:rsidRPr="00B2347F" w:rsidRDefault="00EC2DAE" w:rsidP="00EC2DAE">
      <w:pPr>
        <w:rPr>
          <w:b/>
          <w:u w:val="single"/>
        </w:rPr>
      </w:pPr>
      <w:r w:rsidRPr="00B2347F">
        <w:rPr>
          <w:b/>
          <w:u w:val="single"/>
        </w:rPr>
        <w:t>Among heretics</w:t>
      </w:r>
    </w:p>
    <w:p w14:paraId="7A47EAF3" w14:textId="77777777" w:rsidR="00EC2DAE" w:rsidRPr="00B2347F" w:rsidRDefault="00EC2DAE" w:rsidP="00EC2DAE">
      <w:pPr>
        <w:ind w:left="288" w:hanging="288"/>
        <w:rPr>
          <w:b/>
        </w:rPr>
      </w:pPr>
      <w:r w:rsidRPr="00B2347F">
        <w:t xml:space="preserve">The Ebionite </w:t>
      </w:r>
      <w:r w:rsidRPr="00B2347F">
        <w:rPr>
          <w:b/>
          <w:i/>
        </w:rPr>
        <w:t>Clementine Homilies</w:t>
      </w:r>
      <w:r w:rsidRPr="00B2347F">
        <w:t xml:space="preserve"> (-188 A.D.- uncertain date) homily 8 ch.5 p.269 says hat Peter worked miracles.</w:t>
      </w:r>
    </w:p>
    <w:p w14:paraId="340D6450" w14:textId="77777777" w:rsidR="00EC2DAE" w:rsidRPr="00B2347F" w:rsidRDefault="00EC2DAE" w:rsidP="00EC2DAE">
      <w:pPr>
        <w:ind w:left="288" w:hanging="288"/>
      </w:pPr>
      <w:r w:rsidRPr="00B2347F">
        <w:t xml:space="preserve">The Ebionite </w:t>
      </w:r>
      <w:r w:rsidRPr="00B2347F">
        <w:rPr>
          <w:b/>
          <w:i/>
        </w:rPr>
        <w:t>Recognitions of Clement</w:t>
      </w:r>
      <w:r w:rsidRPr="00B2347F">
        <w:t xml:space="preserve"> (c.211-231 A.D.) book 2 ch.70 p.1168 mentions Peter doing miracles.</w:t>
      </w:r>
    </w:p>
    <w:p w14:paraId="00CE2A9B" w14:textId="77777777" w:rsidR="00EC2DAE" w:rsidRPr="00B2347F" w:rsidRDefault="00EC2DAE" w:rsidP="00EC2DAE">
      <w:pPr>
        <w:ind w:left="288" w:hanging="288"/>
      </w:pPr>
      <w:r>
        <w:t xml:space="preserve">The </w:t>
      </w:r>
      <w:r w:rsidRPr="00F13117">
        <w:rPr>
          <w:b/>
          <w:i/>
        </w:rPr>
        <w:t>First Form of the Gospel of Thomas</w:t>
      </w:r>
      <w:r>
        <w:t xml:space="preserve"> (shorter Greek version) (188-235 A.D.) ch</w:t>
      </w:r>
      <w:r w:rsidRPr="00B2347F">
        <w:t>.</w:t>
      </w:r>
      <w:r>
        <w:t>14</w:t>
      </w:r>
      <w:r w:rsidRPr="00B2347F">
        <w:t xml:space="preserve"> p.</w:t>
      </w:r>
      <w:r>
        <w:t xml:space="preserve">128 </w:t>
      </w:r>
      <w:r w:rsidR="002D2DBF">
        <w:t>“</w:t>
      </w:r>
      <w:r>
        <w:t>When you go into any land and walk about in the districts, if they receive you, east what they will set before you, and heal the sick among them.</w:t>
      </w:r>
      <w:r w:rsidR="002D2DBF">
        <w:t>”</w:t>
      </w:r>
    </w:p>
    <w:p w14:paraId="0045321C" w14:textId="77777777" w:rsidR="00EC2DAE" w:rsidRPr="00B2347F" w:rsidRDefault="00EC2DAE" w:rsidP="00EC2DAE">
      <w:pPr>
        <w:ind w:left="288" w:hanging="288"/>
      </w:pPr>
      <w:r w:rsidRPr="00B2347F">
        <w:t xml:space="preserve">The Revised Valentinian </w:t>
      </w:r>
      <w:r w:rsidRPr="00B2347F">
        <w:rPr>
          <w:b/>
          <w:i/>
        </w:rPr>
        <w:t>Tripartite Tract</w:t>
      </w:r>
      <w:r w:rsidRPr="00B2347F">
        <w:t xml:space="preserve"> (200-250 A.D.) part 2 ch.13 p.93 says the apostles healed the sick.</w:t>
      </w:r>
    </w:p>
    <w:p w14:paraId="79A01FAE" w14:textId="77777777" w:rsidR="00C55562" w:rsidRPr="00B2347F" w:rsidRDefault="00C55562" w:rsidP="00C55562">
      <w:pPr>
        <w:ind w:left="288" w:hanging="288"/>
      </w:pPr>
      <w:r>
        <w:rPr>
          <w:b/>
          <w:i/>
        </w:rPr>
        <w:t xml:space="preserve">The </w:t>
      </w:r>
      <w:r w:rsidRPr="00FB01F0">
        <w:rPr>
          <w:b/>
          <w:i/>
        </w:rPr>
        <w:t>Valentinian Letter of Peter to Philip</w:t>
      </w:r>
      <w:r>
        <w:t xml:space="preserve"> (c.300 A.D.) </w:t>
      </w:r>
      <w:r w:rsidRPr="00A47B63">
        <w:rPr>
          <w:i/>
        </w:rPr>
        <w:t>The Nag Hammadi Library in English</w:t>
      </w:r>
      <w:r>
        <w:t xml:space="preserve"> p.437 says the apostles did healings.</w:t>
      </w:r>
    </w:p>
    <w:p w14:paraId="0EEC54CE" w14:textId="77777777" w:rsidR="00EC2DAE" w:rsidRPr="00B2347F" w:rsidRDefault="00EC2DAE" w:rsidP="00EC2DAE"/>
    <w:p w14:paraId="1B7E10EB" w14:textId="1CA79672" w:rsidR="00EC2DAE" w:rsidRPr="00B2347F" w:rsidRDefault="00EC2DAE" w:rsidP="00EC2DAE">
      <w:pPr>
        <w:pStyle w:val="Heading2"/>
      </w:pPr>
      <w:bookmarkStart w:id="2148" w:name="_Toc297575157"/>
      <w:bookmarkStart w:id="2149" w:name="_Toc58617617"/>
      <w:bookmarkStart w:id="2150" w:name="_Toc62979047"/>
      <w:bookmarkStart w:id="2151" w:name="_Toc126171485"/>
      <w:bookmarkStart w:id="2152" w:name="_Toc161079614"/>
      <w:r w:rsidRPr="00B2347F">
        <w:t>W</w:t>
      </w:r>
      <w:r>
        <w:t>n1</w:t>
      </w:r>
      <w:r w:rsidR="00E6794F">
        <w:t>4</w:t>
      </w:r>
      <w:r w:rsidRPr="00B2347F">
        <w:t>. Ananias or Sapphira killed</w:t>
      </w:r>
      <w:bookmarkEnd w:id="2148"/>
      <w:bookmarkEnd w:id="2149"/>
      <w:bookmarkEnd w:id="2150"/>
      <w:bookmarkEnd w:id="2151"/>
      <w:bookmarkEnd w:id="2152"/>
    </w:p>
    <w:p w14:paraId="4E5BD60C" w14:textId="77777777" w:rsidR="00EC2DAE" w:rsidRPr="00B2347F" w:rsidRDefault="00EC2DAE" w:rsidP="00EC2DAE">
      <w:pPr>
        <w:ind w:left="288" w:hanging="288"/>
      </w:pPr>
    </w:p>
    <w:p w14:paraId="342F598F" w14:textId="77777777" w:rsidR="00EC2DAE" w:rsidRPr="00B2347F" w:rsidRDefault="00EC2DAE" w:rsidP="00EC2DAE">
      <w:pPr>
        <w:ind w:left="288" w:hanging="288"/>
      </w:pPr>
      <w:r w:rsidRPr="00B2347F">
        <w:t>Acts 5:1-11</w:t>
      </w:r>
    </w:p>
    <w:p w14:paraId="178B9C91" w14:textId="77777777" w:rsidR="00EC2DAE" w:rsidRPr="00B2347F" w:rsidRDefault="00EC2DAE" w:rsidP="00EC2DAE">
      <w:pPr>
        <w:ind w:left="288" w:hanging="288"/>
      </w:pPr>
    </w:p>
    <w:p w14:paraId="62022371" w14:textId="77777777" w:rsidR="00EC2DAE" w:rsidRPr="00B2347F" w:rsidRDefault="00EC2DAE" w:rsidP="00EC2DAE">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rsidR="002D2DBF">
        <w:t>“</w:t>
      </w:r>
      <w:r w:rsidRPr="00B2347F">
        <w:t>…as, certainly, Peter in the Acts is related to have slain by speech those who appropriated part of the price of the field, and lied.</w:t>
      </w:r>
      <w:r w:rsidR="002D2DBF">
        <w:t>”</w:t>
      </w:r>
      <w:r w:rsidRPr="00B2347F">
        <w:t xml:space="preserve"> </w:t>
      </w:r>
      <w:r w:rsidRPr="00B2347F">
        <w:rPr>
          <w:i/>
        </w:rPr>
        <w:t>Stromata</w:t>
      </w:r>
      <w:r w:rsidRPr="00B2347F">
        <w:t xml:space="preserve"> book 1 ch.23 p.335</w:t>
      </w:r>
    </w:p>
    <w:p w14:paraId="07168BCF" w14:textId="77777777" w:rsidR="00EC2DAE" w:rsidRPr="00B2347F" w:rsidRDefault="00EC2DAE" w:rsidP="00EC2DAE">
      <w:pPr>
        <w:ind w:left="288" w:hanging="288"/>
      </w:pPr>
      <w:r w:rsidRPr="00B2347F">
        <w:rPr>
          <w:b/>
        </w:rPr>
        <w:t>Tertullian</w:t>
      </w:r>
      <w:r w:rsidRPr="00B2347F">
        <w:t xml:space="preserve"> (208-220 A.D.) </w:t>
      </w:r>
      <w:r w:rsidR="002D2DBF">
        <w:t>“</w:t>
      </w:r>
      <w:r w:rsidRPr="00B2347F">
        <w:t>Smitten were both Ananias and Elymas – Ananias with death, Elymas with blindness.</w:t>
      </w:r>
      <w:r w:rsidR="002D2DBF">
        <w:t>”</w:t>
      </w:r>
      <w:r w:rsidRPr="00B2347F">
        <w:t xml:space="preserve"> </w:t>
      </w:r>
      <w:r w:rsidRPr="00B2347F">
        <w:rPr>
          <w:i/>
        </w:rPr>
        <w:t>Tertullian on Modesty</w:t>
      </w:r>
      <w:r w:rsidRPr="00B2347F">
        <w:t xml:space="preserve"> ch.21 p.99</w:t>
      </w:r>
    </w:p>
    <w:p w14:paraId="06FE2AF1" w14:textId="77777777" w:rsidR="00EC2DAE" w:rsidRPr="00B2347F" w:rsidRDefault="00EC2DAE" w:rsidP="00EC2DAE">
      <w:pPr>
        <w:ind w:left="720" w:hanging="720"/>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quotes Acts 5:3-4 as in Acts of the Apostles. </w:t>
      </w:r>
      <w:r w:rsidRPr="00B2347F">
        <w:rPr>
          <w:i/>
        </w:rPr>
        <w:t>Treatises of Cyprian</w:t>
      </w:r>
      <w:r w:rsidRPr="00B2347F">
        <w:t xml:space="preserve"> Treatise 12 part 3 ch.30 p.543</w:t>
      </w:r>
    </w:p>
    <w:p w14:paraId="5FC20F81" w14:textId="77777777" w:rsidR="00EC2DAE" w:rsidRPr="00B2347F" w:rsidRDefault="00EC2DAE" w:rsidP="00EC2DAE">
      <w:pPr>
        <w:ind w:left="288" w:hanging="288"/>
      </w:pPr>
      <w:r w:rsidRPr="00B2347F">
        <w:rPr>
          <w:b/>
        </w:rPr>
        <w:t>Pamphilus</w:t>
      </w:r>
      <w:r w:rsidRPr="00B2347F">
        <w:t xml:space="preserve"> (martyred 309 A.D.) </w:t>
      </w:r>
      <w:r w:rsidR="002D2DBF">
        <w:t>“</w:t>
      </w:r>
      <w:r w:rsidRPr="00B2347F">
        <w:t>…of Ananias and Sapphira and their miserable end.</w:t>
      </w:r>
      <w:r w:rsidR="002D2DBF">
        <w:t>”</w:t>
      </w:r>
      <w:r w:rsidRPr="00B2347F">
        <w:t xml:space="preserve"> </w:t>
      </w:r>
      <w:r w:rsidRPr="00B2347F">
        <w:rPr>
          <w:i/>
        </w:rPr>
        <w:t>An Exposition of the Chapters of the Acts of the Apostles</w:t>
      </w:r>
      <w:r w:rsidRPr="00B2347F">
        <w:t xml:space="preserve"> E p.166.</w:t>
      </w:r>
    </w:p>
    <w:p w14:paraId="32D9AB4B" w14:textId="77777777" w:rsidR="00EC2DAE" w:rsidRDefault="00EC2DAE" w:rsidP="00003698">
      <w:pPr>
        <w:ind w:left="288" w:hanging="288"/>
      </w:pPr>
    </w:p>
    <w:p w14:paraId="638D3782" w14:textId="64434DA2" w:rsidR="008926A0" w:rsidRPr="00B2347F" w:rsidRDefault="008926A0" w:rsidP="008926A0">
      <w:pPr>
        <w:pStyle w:val="Heading2"/>
      </w:pPr>
      <w:bookmarkStart w:id="2153" w:name="_Toc58617618"/>
      <w:bookmarkStart w:id="2154" w:name="_Toc62979048"/>
      <w:bookmarkStart w:id="2155" w:name="_Toc126171486"/>
      <w:bookmarkStart w:id="2156" w:name="_Toc161079615"/>
      <w:r w:rsidRPr="00B2347F">
        <w:t>W</w:t>
      </w:r>
      <w:r>
        <w:t>n15</w:t>
      </w:r>
      <w:r w:rsidRPr="00B2347F">
        <w:t xml:space="preserve">. </w:t>
      </w:r>
      <w:r>
        <w:t xml:space="preserve">Jesus healing the </w:t>
      </w:r>
      <w:r w:rsidR="001A5180">
        <w:t xml:space="preserve">man born </w:t>
      </w:r>
      <w:r>
        <w:t>blind</w:t>
      </w:r>
      <w:bookmarkEnd w:id="2153"/>
      <w:bookmarkEnd w:id="2154"/>
      <w:bookmarkEnd w:id="2155"/>
      <w:bookmarkEnd w:id="2156"/>
    </w:p>
    <w:p w14:paraId="3B975935" w14:textId="77777777" w:rsidR="009B424C" w:rsidRDefault="009B424C" w:rsidP="008926A0">
      <w:pPr>
        <w:ind w:left="288" w:hanging="288"/>
      </w:pPr>
    </w:p>
    <w:p w14:paraId="38461E12" w14:textId="77777777" w:rsidR="008926A0" w:rsidRDefault="009B424C" w:rsidP="008926A0">
      <w:pPr>
        <w:ind w:left="288" w:hanging="288"/>
      </w:pPr>
      <w:r>
        <w:t>John 9:1-12</w:t>
      </w:r>
    </w:p>
    <w:p w14:paraId="74FC6DE1" w14:textId="77777777" w:rsidR="009B424C" w:rsidRDefault="009B424C" w:rsidP="008926A0">
      <w:pPr>
        <w:ind w:left="288" w:hanging="288"/>
      </w:pPr>
    </w:p>
    <w:p w14:paraId="13104CAC" w14:textId="77777777" w:rsidR="008926A0" w:rsidRDefault="008926A0" w:rsidP="008926A0">
      <w:pPr>
        <w:ind w:left="288" w:hanging="288"/>
      </w:pPr>
      <w:r w:rsidRPr="00B2347F">
        <w:t>Tatian</w:t>
      </w:r>
      <w:r w:rsidR="00DE7390">
        <w:t>’</w:t>
      </w:r>
      <w:r w:rsidRPr="00B2347F">
        <w:t xml:space="preserve">s </w:t>
      </w:r>
      <w:r w:rsidRPr="008926A0">
        <w:rPr>
          <w:b/>
          <w:i/>
        </w:rPr>
        <w:t>Diatessaron</w:t>
      </w:r>
      <w:r w:rsidRPr="00B2347F">
        <w:t xml:space="preserve"> </w:t>
      </w:r>
      <w:r w:rsidR="00DA526C">
        <w:t>(c.172 A.D.)</w:t>
      </w:r>
      <w:r w:rsidRPr="00B2347F">
        <w:t xml:space="preserve"> section 36 p.99 the blind man worshipped Jesus as in John 9:38.</w:t>
      </w:r>
    </w:p>
    <w:p w14:paraId="735A26BE" w14:textId="77777777" w:rsidR="006474C6" w:rsidRDefault="006474C6" w:rsidP="006474C6">
      <w:pPr>
        <w:ind w:left="288" w:hanging="288"/>
      </w:pPr>
      <w:r w:rsidRPr="00FE1B37">
        <w:rPr>
          <w:b/>
        </w:rPr>
        <w:t>Tertullian</w:t>
      </w:r>
      <w:r>
        <w:t xml:space="preserve"> (207/208 A.D.) mentions the blind man Jesus healed. </w:t>
      </w:r>
      <w:r w:rsidRPr="00010A48">
        <w:rPr>
          <w:i/>
        </w:rPr>
        <w:t>Five Books Against Marcion</w:t>
      </w:r>
      <w:r>
        <w:t xml:space="preserve"> book 4 ch.36 p.411</w:t>
      </w:r>
    </w:p>
    <w:p w14:paraId="648D3311" w14:textId="77777777" w:rsidR="008926A0" w:rsidRPr="00B2347F" w:rsidRDefault="008926A0" w:rsidP="008926A0">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This is Jesus of Nazareth, who was invited to the marriage-feast in Cana, and turned the water into wine, and rebuked the sea when agitated by the violence of the winds, and walked on the deep as on dry land, and caused the blind man from birth to see, and raised Lazarus to life after he had been dead four days, and did many mighty works, and forgave sins, and conferred power on the disciples, and had blood and water flowing from His sacred side when pierced with the spear.</w:t>
      </w:r>
      <w:r>
        <w:rPr>
          <w:highlight w:val="white"/>
        </w:rPr>
        <w:t>”</w:t>
      </w:r>
      <w:r w:rsidRPr="00B2347F">
        <w:rPr>
          <w:highlight w:val="white"/>
        </w:rPr>
        <w:t xml:space="preserve"> </w:t>
      </w:r>
      <w:r w:rsidRPr="00B2347F">
        <w:rPr>
          <w:i/>
        </w:rPr>
        <w:t>Against the Heresy of One Noetus</w:t>
      </w:r>
      <w:r w:rsidRPr="00B2347F">
        <w:t xml:space="preserve"> ch.18 p.230</w:t>
      </w:r>
    </w:p>
    <w:p w14:paraId="17ED10AF" w14:textId="77777777" w:rsidR="008926A0" w:rsidRPr="00B2347F" w:rsidRDefault="008926A0" w:rsidP="008926A0">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And moreover, in His very passion and cross, before they had reached the cruelty of death and the effusion of blood, what infamies of reproach were patiently heard, what mockings of contumely were suffered, so that </w:t>
      </w:r>
      <w:r w:rsidRPr="00B2347F">
        <w:rPr>
          <w:rFonts w:cs="Consolas"/>
          <w:i/>
          <w:szCs w:val="24"/>
          <w:highlight w:val="white"/>
        </w:rPr>
        <w:t>He</w:t>
      </w:r>
      <w:r w:rsidRPr="00B2347F">
        <w:rPr>
          <w:rFonts w:cs="Consolas"/>
          <w:szCs w:val="24"/>
          <w:highlight w:val="white"/>
        </w:rPr>
        <w:t xml:space="preserve"> received the spittings of insulters, who with His spittle had a little before made eyes for a blind man; and He in whose name the devil and his angels is now scourged by His servants, Himself suffered scourgings! He was crowned with thorns, who crowns martyrs with eternal flowers.</w:t>
      </w:r>
      <w:r>
        <w:rPr>
          <w:szCs w:val="24"/>
        </w:rPr>
        <w:t>”</w:t>
      </w:r>
      <w:r w:rsidRPr="00B2347F">
        <w:rPr>
          <w:szCs w:val="24"/>
        </w:rPr>
        <w:t xml:space="preserve"> </w:t>
      </w:r>
      <w:r w:rsidRPr="00B2347F">
        <w:rPr>
          <w:i/>
          <w:szCs w:val="24"/>
        </w:rPr>
        <w:t>Treatises of Cyprian</w:t>
      </w:r>
      <w:r w:rsidRPr="00B2347F">
        <w:rPr>
          <w:szCs w:val="24"/>
        </w:rPr>
        <w:t xml:space="preserve"> Treatise 9 ch.7 p.486</w:t>
      </w:r>
    </w:p>
    <w:p w14:paraId="7CA5C690" w14:textId="77777777" w:rsidR="008926A0" w:rsidRPr="00B2347F" w:rsidRDefault="008926A0" w:rsidP="008926A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w:t>
      </w:r>
      <w:r>
        <w:t>“</w:t>
      </w:r>
      <w:r w:rsidRPr="00B2347F">
        <w:t>Only, if Scripture has not passed over the case of the leper, and of the dead son of the widow, certainly, had it come to pass that a lame man also had walked and a blind man recovered his sight, the narrative would not have omitted to mention this also. Since then nothing is said in the Scriptures, it is evident that these things had never taken place before. … Word of God</w:t>
      </w:r>
      <w:r>
        <w:t>”</w:t>
      </w:r>
      <w:r w:rsidRPr="00B2347F">
        <w:t xml:space="preserve"> </w:t>
      </w:r>
      <w:r w:rsidRPr="00B2347F">
        <w:rPr>
          <w:i/>
        </w:rPr>
        <w:t>Incarnation of the Word</w:t>
      </w:r>
      <w:r w:rsidRPr="00B2347F">
        <w:t xml:space="preserve"> ch.38.5-6 p.57</w:t>
      </w:r>
    </w:p>
    <w:p w14:paraId="7EBF7CF7" w14:textId="77777777" w:rsidR="008926A0" w:rsidRDefault="008926A0" w:rsidP="00003698">
      <w:pPr>
        <w:ind w:left="288" w:hanging="288"/>
      </w:pPr>
    </w:p>
    <w:p w14:paraId="132A1D46" w14:textId="77777777" w:rsidR="00242418" w:rsidRPr="00B2347F" w:rsidRDefault="00242418">
      <w:pPr>
        <w:pStyle w:val="Heading2"/>
      </w:pPr>
      <w:bookmarkStart w:id="2157" w:name="_Toc58617619"/>
      <w:bookmarkStart w:id="2158" w:name="_Toc62979049"/>
      <w:bookmarkStart w:id="2159" w:name="_Toc126171487"/>
      <w:bookmarkStart w:id="2160" w:name="_Toc161079616"/>
      <w:r w:rsidRPr="00B2347F">
        <w:t>Teachings on the Work of God not on the list</w:t>
      </w:r>
      <w:bookmarkEnd w:id="2157"/>
      <w:bookmarkEnd w:id="2158"/>
      <w:bookmarkEnd w:id="2159"/>
      <w:bookmarkEnd w:id="2160"/>
    </w:p>
    <w:p w14:paraId="51B1BE8D" w14:textId="77777777" w:rsidR="00242418" w:rsidRPr="00B2347F" w:rsidRDefault="00242418">
      <w:pPr>
        <w:ind w:left="288" w:hanging="288"/>
      </w:pPr>
    </w:p>
    <w:p w14:paraId="2AE802F0" w14:textId="77777777" w:rsidR="00242418" w:rsidRPr="00B2347F" w:rsidRDefault="00B31E34">
      <w:pPr>
        <w:ind w:left="288" w:hanging="288"/>
      </w:pPr>
      <w:r w:rsidRPr="00B2347F">
        <w:rPr>
          <w:b/>
        </w:rPr>
        <w:t>1</w:t>
      </w:r>
      <w:r w:rsidR="00242418" w:rsidRPr="00B2347F">
        <w:rPr>
          <w:b/>
        </w:rPr>
        <w:t>. Animals produce according to their kind</w:t>
      </w:r>
      <w:r w:rsidR="00242418" w:rsidRPr="00B2347F">
        <w:t xml:space="preserve"> (only 2 writers: Origen, Novatian)</w:t>
      </w:r>
    </w:p>
    <w:p w14:paraId="21C57141" w14:textId="77777777" w:rsidR="00242418" w:rsidRPr="00B2347F" w:rsidRDefault="00B31E34">
      <w:pPr>
        <w:ind w:left="288" w:hanging="288"/>
      </w:pPr>
      <w:r w:rsidRPr="00B2347F">
        <w:rPr>
          <w:b/>
        </w:rPr>
        <w:t>2</w:t>
      </w:r>
      <w:r w:rsidR="00242418" w:rsidRPr="00B2347F">
        <w:rPr>
          <w:b/>
        </w:rPr>
        <w:t>. Animals have no knowledge of God</w:t>
      </w:r>
      <w:r w:rsidR="00242418" w:rsidRPr="00B2347F">
        <w:t xml:space="preserve"> (only 1 writer: Lactantius)</w:t>
      </w:r>
    </w:p>
    <w:p w14:paraId="2E9689B4" w14:textId="77777777" w:rsidR="00242418" w:rsidRPr="00B2347F" w:rsidRDefault="00B31E34">
      <w:pPr>
        <w:ind w:left="288" w:hanging="288"/>
      </w:pPr>
      <w:r w:rsidRPr="00B2347F">
        <w:rPr>
          <w:b/>
        </w:rPr>
        <w:t>3</w:t>
      </w:r>
      <w:r w:rsidR="00242418" w:rsidRPr="00B2347F">
        <w:rPr>
          <w:b/>
        </w:rPr>
        <w:t>. Animals not made in the image of God</w:t>
      </w:r>
      <w:r w:rsidR="00242418" w:rsidRPr="00B2347F">
        <w:t xml:space="preserve"> (only no writers)</w:t>
      </w:r>
    </w:p>
    <w:p w14:paraId="602D95FB" w14:textId="77777777" w:rsidR="00242418" w:rsidRPr="00B2347F" w:rsidRDefault="00B31E34">
      <w:pPr>
        <w:ind w:left="288" w:hanging="288"/>
      </w:pPr>
      <w:r w:rsidRPr="00B2347F">
        <w:rPr>
          <w:b/>
        </w:rPr>
        <w:t>4</w:t>
      </w:r>
      <w:r w:rsidR="00242418" w:rsidRPr="00B2347F">
        <w:rPr>
          <w:b/>
        </w:rPr>
        <w:t>. God does not use irrational animals to foretell the future</w:t>
      </w:r>
      <w:r w:rsidR="00242418" w:rsidRPr="00B2347F">
        <w:t xml:space="preserve"> (only 1 writer: Origen)</w:t>
      </w:r>
    </w:p>
    <w:p w14:paraId="4FDFA4FC" w14:textId="77777777" w:rsidR="0054397E" w:rsidRPr="00B07805" w:rsidRDefault="0054397E" w:rsidP="00B07805">
      <w:pPr>
        <w:pStyle w:val="TOC2"/>
      </w:pPr>
      <w:r w:rsidRPr="00B07805">
        <w:t>5. All came through Adam and/or Eve (only 1 writer)</w:t>
      </w:r>
    </w:p>
    <w:p w14:paraId="51C9397A" w14:textId="77777777" w:rsidR="00242418" w:rsidRPr="00B07805" w:rsidRDefault="00D769DA">
      <w:pPr>
        <w:ind w:left="288" w:hanging="288"/>
      </w:pPr>
      <w:r w:rsidRPr="00B07805">
        <w:rPr>
          <w:b/>
        </w:rPr>
        <w:t>6</w:t>
      </w:r>
      <w:r w:rsidR="00242418" w:rsidRPr="00B07805">
        <w:rPr>
          <w:b/>
        </w:rPr>
        <w:t>. Man from the dust of the earth</w:t>
      </w:r>
      <w:r w:rsidR="00242418" w:rsidRPr="00B07805">
        <w:t xml:space="preserve"> (only 3 writers: Justin Martyr, Theophilus of Antioch, Irenaeus)</w:t>
      </w:r>
    </w:p>
    <w:p w14:paraId="2FAEE6AC" w14:textId="77777777" w:rsidR="00242418" w:rsidRPr="00B07805" w:rsidRDefault="00D769DA">
      <w:pPr>
        <w:ind w:left="288" w:hanging="288"/>
      </w:pPr>
      <w:r w:rsidRPr="00B07805">
        <w:rPr>
          <w:b/>
        </w:rPr>
        <w:t>7</w:t>
      </w:r>
      <w:r w:rsidR="00242418" w:rsidRPr="00B07805">
        <w:rPr>
          <w:b/>
        </w:rPr>
        <w:t>. Mark of Cain</w:t>
      </w:r>
      <w:r w:rsidR="00242418" w:rsidRPr="00B07805">
        <w:t xml:space="preserve"> (no writers)</w:t>
      </w:r>
    </w:p>
    <w:p w14:paraId="63D416CB" w14:textId="77777777" w:rsidR="00C87A76" w:rsidRPr="00B07805" w:rsidRDefault="00C87A76">
      <w:pPr>
        <w:ind w:left="288" w:hanging="288"/>
      </w:pPr>
      <w:r w:rsidRPr="00B07805">
        <w:rPr>
          <w:b/>
        </w:rPr>
        <w:t>8. The ark landed on Mt. Ararat</w:t>
      </w:r>
      <w:r w:rsidRPr="00B07805">
        <w:t xml:space="preserve"> (only 1 writer: Hippolytus)</w:t>
      </w:r>
    </w:p>
    <w:p w14:paraId="5A7B606E" w14:textId="77777777" w:rsidR="00242418" w:rsidRPr="00B07805" w:rsidRDefault="00C87A76">
      <w:pPr>
        <w:ind w:left="288" w:hanging="288"/>
      </w:pPr>
      <w:r w:rsidRPr="00B07805">
        <w:rPr>
          <w:b/>
        </w:rPr>
        <w:t>9</w:t>
      </w:r>
      <w:r w:rsidR="00242418" w:rsidRPr="00B07805">
        <w:rPr>
          <w:b/>
        </w:rPr>
        <w:t>. God scattered people after Babel</w:t>
      </w:r>
      <w:r w:rsidR="00242418" w:rsidRPr="00B07805">
        <w:t xml:space="preserve"> (only 1 writer: Origen)</w:t>
      </w:r>
    </w:p>
    <w:p w14:paraId="4A2F5160" w14:textId="77777777" w:rsidR="00242418" w:rsidRPr="00B07805" w:rsidRDefault="00C87A76" w:rsidP="00B07805">
      <w:pPr>
        <w:pStyle w:val="TOC2"/>
      </w:pPr>
      <w:r w:rsidRPr="00B07805">
        <w:t>10</w:t>
      </w:r>
      <w:r w:rsidR="00242418" w:rsidRPr="00B07805">
        <w:t>. Moses</w:t>
      </w:r>
      <w:r w:rsidR="00DE7390" w:rsidRPr="00B07805">
        <w:t>’</w:t>
      </w:r>
      <w:r w:rsidR="00242418" w:rsidRPr="00B07805">
        <w:t xml:space="preserve"> wife Zipporah circumcising their son (only </w:t>
      </w:r>
      <w:r w:rsidR="001169A0" w:rsidRPr="00B07805">
        <w:t>3</w:t>
      </w:r>
      <w:r w:rsidR="00242418" w:rsidRPr="00B07805">
        <w:t xml:space="preserve"> writers</w:t>
      </w:r>
      <w:r w:rsidR="00D769DA" w:rsidRPr="00B07805">
        <w:t>: Tertullian, Origen</w:t>
      </w:r>
      <w:r w:rsidR="001169A0" w:rsidRPr="00B07805">
        <w:t>, Eusebius</w:t>
      </w:r>
      <w:r w:rsidR="00242418" w:rsidRPr="00B07805">
        <w:t>)</w:t>
      </w:r>
    </w:p>
    <w:p w14:paraId="14519B8E" w14:textId="77777777" w:rsidR="00D769DA" w:rsidRPr="00B07805" w:rsidRDefault="00BC53BC" w:rsidP="00B07805">
      <w:pPr>
        <w:pStyle w:val="TOC2"/>
      </w:pPr>
      <w:r w:rsidRPr="00B07805">
        <w:t>1</w:t>
      </w:r>
      <w:r w:rsidR="00C87A76" w:rsidRPr="00B07805">
        <w:t>1</w:t>
      </w:r>
      <w:r w:rsidR="00D769DA" w:rsidRPr="00B07805">
        <w:t>. Abrahams descendants like dust (only 2 writers: 1 Clement, Justin Martyr)</w:t>
      </w:r>
    </w:p>
    <w:p w14:paraId="19C95B99" w14:textId="77777777" w:rsidR="00242418" w:rsidRPr="00B07805" w:rsidRDefault="00242418">
      <w:pPr>
        <w:ind w:left="288" w:hanging="288"/>
      </w:pPr>
      <w:r w:rsidRPr="00B07805">
        <w:rPr>
          <w:b/>
        </w:rPr>
        <w:t>1</w:t>
      </w:r>
      <w:r w:rsidR="00D138C3" w:rsidRPr="00B07805">
        <w:rPr>
          <w:b/>
        </w:rPr>
        <w:t>2</w:t>
      </w:r>
      <w:r w:rsidRPr="00B07805">
        <w:rPr>
          <w:b/>
        </w:rPr>
        <w:t>. Pillar of fire</w:t>
      </w:r>
      <w:r w:rsidRPr="00B07805">
        <w:t xml:space="preserve"> (only 3 writers: Clement of Alexandria, Origen, Cyprian. Heretical </w:t>
      </w:r>
      <w:r w:rsidRPr="00B07805">
        <w:rPr>
          <w:i/>
        </w:rPr>
        <w:t>Recognitions of Clement</w:t>
      </w:r>
      <w:r w:rsidRPr="00B07805">
        <w:t>)</w:t>
      </w:r>
    </w:p>
    <w:p w14:paraId="5CCBBB38" w14:textId="77777777" w:rsidR="001F7E35" w:rsidRPr="00B07805" w:rsidRDefault="00BC53BC" w:rsidP="001F7E35">
      <w:pPr>
        <w:ind w:left="288" w:hanging="288"/>
      </w:pPr>
      <w:r w:rsidRPr="00B07805">
        <w:rPr>
          <w:b/>
        </w:rPr>
        <w:t>1</w:t>
      </w:r>
      <w:r w:rsidR="00D138C3" w:rsidRPr="00B07805">
        <w:rPr>
          <w:b/>
        </w:rPr>
        <w:t>3</w:t>
      </w:r>
      <w:r w:rsidR="001F7E35" w:rsidRPr="00B07805">
        <w:rPr>
          <w:b/>
        </w:rPr>
        <w:t>. Aaron</w:t>
      </w:r>
      <w:r w:rsidR="00DE7390" w:rsidRPr="00B07805">
        <w:rPr>
          <w:b/>
        </w:rPr>
        <w:t>’</w:t>
      </w:r>
      <w:r w:rsidR="001F7E35" w:rsidRPr="00B07805">
        <w:rPr>
          <w:b/>
        </w:rPr>
        <w:t>s rod</w:t>
      </w:r>
      <w:r w:rsidR="001F7E35" w:rsidRPr="00B07805">
        <w:t xml:space="preserve"> (Only 3 writers: Clement of Rome, Justin Martyr, Irenaeus. Partial: Tertullian)</w:t>
      </w:r>
    </w:p>
    <w:p w14:paraId="0EDA4DDB" w14:textId="77777777" w:rsidR="00E147DA" w:rsidRPr="00B07805" w:rsidRDefault="00DE50E1">
      <w:pPr>
        <w:ind w:left="288" w:hanging="288"/>
      </w:pPr>
      <w:r w:rsidRPr="00B07805">
        <w:rPr>
          <w:b/>
        </w:rPr>
        <w:t>1</w:t>
      </w:r>
      <w:r w:rsidR="00D138C3" w:rsidRPr="00B07805">
        <w:rPr>
          <w:b/>
        </w:rPr>
        <w:t>4</w:t>
      </w:r>
      <w:r w:rsidR="00E147DA" w:rsidRPr="00B07805">
        <w:rPr>
          <w:b/>
        </w:rPr>
        <w:t>. Aaron</w:t>
      </w:r>
      <w:r w:rsidR="00DE7390" w:rsidRPr="00B07805">
        <w:rPr>
          <w:b/>
        </w:rPr>
        <w:t>’</w:t>
      </w:r>
      <w:r w:rsidR="00E147DA" w:rsidRPr="00B07805">
        <w:rPr>
          <w:b/>
        </w:rPr>
        <w:t>s rod blossomed</w:t>
      </w:r>
      <w:r w:rsidR="00E147DA" w:rsidRPr="00B07805">
        <w:t xml:space="preserve"> (Only 2 writers: Clement of Rome, Justin Martyr)</w:t>
      </w:r>
    </w:p>
    <w:p w14:paraId="67E97D5C" w14:textId="77777777" w:rsidR="00242418" w:rsidRPr="00B07805" w:rsidRDefault="00242418">
      <w:pPr>
        <w:ind w:left="288" w:hanging="288"/>
      </w:pPr>
      <w:r w:rsidRPr="00B07805">
        <w:rPr>
          <w:b/>
        </w:rPr>
        <w:t>1</w:t>
      </w:r>
      <w:r w:rsidR="00D138C3" w:rsidRPr="00B07805">
        <w:rPr>
          <w:b/>
        </w:rPr>
        <w:t>5</w:t>
      </w:r>
      <w:r w:rsidRPr="00B07805">
        <w:rPr>
          <w:b/>
        </w:rPr>
        <w:t xml:space="preserve">. </w:t>
      </w:r>
      <w:r w:rsidR="00320605" w:rsidRPr="00B07805">
        <w:rPr>
          <w:b/>
        </w:rPr>
        <w:t>The Israelites c</w:t>
      </w:r>
      <w:r w:rsidRPr="00B07805">
        <w:rPr>
          <w:b/>
        </w:rPr>
        <w:t>rossing the Jordan</w:t>
      </w:r>
      <w:r w:rsidRPr="00B07805">
        <w:t xml:space="preserve"> (only </w:t>
      </w:r>
      <w:r w:rsidR="00320605" w:rsidRPr="00B07805">
        <w:t>2</w:t>
      </w:r>
      <w:r w:rsidRPr="00B07805">
        <w:t xml:space="preserve"> writer</w:t>
      </w:r>
      <w:r w:rsidR="00320605" w:rsidRPr="00B07805">
        <w:t>s</w:t>
      </w:r>
      <w:r w:rsidRPr="00B07805">
        <w:t xml:space="preserve">: </w:t>
      </w:r>
      <w:r w:rsidR="00320605" w:rsidRPr="00B07805">
        <w:t xml:space="preserve">Tertullian and </w:t>
      </w:r>
      <w:r w:rsidRPr="00B07805">
        <w:t>Origen. Theodotus is partial.)</w:t>
      </w:r>
    </w:p>
    <w:p w14:paraId="037B121C" w14:textId="77777777" w:rsidR="00242418" w:rsidRPr="00B07805" w:rsidRDefault="00242418">
      <w:pPr>
        <w:ind w:left="288" w:hanging="288"/>
      </w:pPr>
      <w:r w:rsidRPr="00B07805">
        <w:rPr>
          <w:b/>
        </w:rPr>
        <w:t>1</w:t>
      </w:r>
      <w:r w:rsidR="00D138C3" w:rsidRPr="00B07805">
        <w:rPr>
          <w:b/>
        </w:rPr>
        <w:t>6</w:t>
      </w:r>
      <w:r w:rsidRPr="00B07805">
        <w:rPr>
          <w:b/>
        </w:rPr>
        <w:t>. Uncovering Achan</w:t>
      </w:r>
      <w:r w:rsidR="00DE7390" w:rsidRPr="00B07805">
        <w:rPr>
          <w:b/>
        </w:rPr>
        <w:t>’</w:t>
      </w:r>
      <w:r w:rsidRPr="00B07805">
        <w:rPr>
          <w:b/>
        </w:rPr>
        <w:t>s sin</w:t>
      </w:r>
      <w:r w:rsidRPr="00B07805">
        <w:t xml:space="preserve"> (no writers)</w:t>
      </w:r>
    </w:p>
    <w:p w14:paraId="23726DED" w14:textId="77777777" w:rsidR="00242418" w:rsidRPr="00B07805" w:rsidRDefault="00242418">
      <w:pPr>
        <w:ind w:left="288" w:hanging="288"/>
      </w:pPr>
      <w:r w:rsidRPr="00B07805">
        <w:rPr>
          <w:b/>
        </w:rPr>
        <w:t>1</w:t>
      </w:r>
      <w:r w:rsidR="00D138C3" w:rsidRPr="00B07805">
        <w:rPr>
          <w:b/>
        </w:rPr>
        <w:t>7</w:t>
      </w:r>
      <w:r w:rsidRPr="00B07805">
        <w:rPr>
          <w:b/>
        </w:rPr>
        <w:t>. Walls of Jericho</w:t>
      </w:r>
      <w:r w:rsidRPr="00B07805">
        <w:t xml:space="preserve"> (only 1 writer: Tertullian. Partial is Clement of Rome and Victorinus of Petau)</w:t>
      </w:r>
    </w:p>
    <w:p w14:paraId="77EFE7F3" w14:textId="77777777" w:rsidR="00242418" w:rsidRPr="00B07805" w:rsidRDefault="00DE50E1">
      <w:pPr>
        <w:ind w:left="288" w:hanging="288"/>
      </w:pPr>
      <w:r w:rsidRPr="00B07805">
        <w:rPr>
          <w:b/>
        </w:rPr>
        <w:t>1</w:t>
      </w:r>
      <w:r w:rsidR="00D138C3" w:rsidRPr="00B07805">
        <w:rPr>
          <w:b/>
        </w:rPr>
        <w:t>8</w:t>
      </w:r>
      <w:r w:rsidR="00242418" w:rsidRPr="00B07805">
        <w:rPr>
          <w:b/>
        </w:rPr>
        <w:t>. Sun stood still for Joshua</w:t>
      </w:r>
      <w:r w:rsidR="00242418" w:rsidRPr="00B07805">
        <w:t xml:space="preserve"> (only 2 writers: Justin Martyr, Hippolytus)</w:t>
      </w:r>
    </w:p>
    <w:p w14:paraId="49A240B9" w14:textId="77777777" w:rsidR="00242418" w:rsidRPr="00B07805" w:rsidRDefault="00D138C3">
      <w:pPr>
        <w:ind w:left="288" w:hanging="288"/>
      </w:pPr>
      <w:r w:rsidRPr="00B07805">
        <w:rPr>
          <w:b/>
        </w:rPr>
        <w:t>19</w:t>
      </w:r>
      <w:r w:rsidR="00242418" w:rsidRPr="00B07805">
        <w:rPr>
          <w:b/>
        </w:rPr>
        <w:t>. Death of Goliath</w:t>
      </w:r>
      <w:r w:rsidR="00242418" w:rsidRPr="00B07805">
        <w:t xml:space="preserve"> (only 1 writer: Cyprian of Carthage)</w:t>
      </w:r>
    </w:p>
    <w:p w14:paraId="7099E553" w14:textId="77777777" w:rsidR="00D138C3" w:rsidRPr="00B07805" w:rsidRDefault="00D138C3">
      <w:pPr>
        <w:ind w:left="288" w:hanging="288"/>
      </w:pPr>
      <w:r w:rsidRPr="00B07805">
        <w:rPr>
          <w:b/>
        </w:rPr>
        <w:t>20. Hezekiah</w:t>
      </w:r>
      <w:r w:rsidR="00DE7390" w:rsidRPr="00B07805">
        <w:rPr>
          <w:b/>
        </w:rPr>
        <w:t>’</w:t>
      </w:r>
      <w:r w:rsidRPr="00B07805">
        <w:rPr>
          <w:b/>
        </w:rPr>
        <w:t>s steps</w:t>
      </w:r>
      <w:r w:rsidRPr="00B07805">
        <w:t xml:space="preserve"> (only 2 writers: Clement of Alexandria, Hippolytus)</w:t>
      </w:r>
    </w:p>
    <w:p w14:paraId="5AFFA579" w14:textId="77777777" w:rsidR="00242418" w:rsidRPr="00B07805" w:rsidRDefault="00BC53BC" w:rsidP="00B07805">
      <w:pPr>
        <w:pStyle w:val="TOC2"/>
      </w:pPr>
      <w:r w:rsidRPr="00B07805">
        <w:t>2</w:t>
      </w:r>
      <w:r w:rsidR="00D138C3" w:rsidRPr="00B07805">
        <w:t>1</w:t>
      </w:r>
      <w:r w:rsidR="00242418" w:rsidRPr="00B07805">
        <w:t>. Elijah</w:t>
      </w:r>
      <w:r w:rsidR="00DE7390" w:rsidRPr="00B07805">
        <w:t>’</w:t>
      </w:r>
      <w:r w:rsidR="00242418" w:rsidRPr="00B07805">
        <w:t>s Chariot (only 1 writer: Tertullian)</w:t>
      </w:r>
    </w:p>
    <w:p w14:paraId="1C7C0AC5" w14:textId="77777777" w:rsidR="00242418" w:rsidRPr="00B07805" w:rsidRDefault="00BC53BC" w:rsidP="00B07805">
      <w:pPr>
        <w:pStyle w:val="TOC2"/>
      </w:pPr>
      <w:r w:rsidRPr="00B07805">
        <w:t>2</w:t>
      </w:r>
      <w:r w:rsidR="00D138C3" w:rsidRPr="00B07805">
        <w:t>2</w:t>
      </w:r>
      <w:r w:rsidR="00242418" w:rsidRPr="00B07805">
        <w:t>. Elisha and the iron axe (only 3 writers: Justin Martyr, Irenaeus, Tertullian)</w:t>
      </w:r>
    </w:p>
    <w:p w14:paraId="5DB5EC0D" w14:textId="77777777" w:rsidR="00242418" w:rsidRPr="00B07805" w:rsidRDefault="0054397E">
      <w:pPr>
        <w:ind w:left="288" w:hanging="288"/>
      </w:pPr>
      <w:r w:rsidRPr="00B07805">
        <w:rPr>
          <w:b/>
        </w:rPr>
        <w:t>2</w:t>
      </w:r>
      <w:r w:rsidR="00D138C3" w:rsidRPr="00B07805">
        <w:rPr>
          <w:b/>
        </w:rPr>
        <w:t>3</w:t>
      </w:r>
      <w:r w:rsidR="00242418" w:rsidRPr="00B07805">
        <w:rPr>
          <w:b/>
        </w:rPr>
        <w:t>. Raising the Shunammite woman</w:t>
      </w:r>
      <w:r w:rsidR="00DE7390" w:rsidRPr="00B07805">
        <w:rPr>
          <w:b/>
        </w:rPr>
        <w:t>’</w:t>
      </w:r>
      <w:r w:rsidR="00242418" w:rsidRPr="00B07805">
        <w:rPr>
          <w:b/>
        </w:rPr>
        <w:t>s son</w:t>
      </w:r>
      <w:r w:rsidR="00242418" w:rsidRPr="00B07805">
        <w:t xml:space="preserve"> (only 1 writer: Tertullian)</w:t>
      </w:r>
    </w:p>
    <w:p w14:paraId="272D8950" w14:textId="77777777" w:rsidR="00242418" w:rsidRPr="00B2347F" w:rsidRDefault="0054397E">
      <w:r w:rsidRPr="00B2347F">
        <w:rPr>
          <w:b/>
        </w:rPr>
        <w:t>2</w:t>
      </w:r>
      <w:r w:rsidR="00D138C3">
        <w:rPr>
          <w:b/>
        </w:rPr>
        <w:t>4</w:t>
      </w:r>
      <w:r w:rsidR="00242418" w:rsidRPr="00B2347F">
        <w:rPr>
          <w:b/>
        </w:rPr>
        <w:t>. Can make sons of Abraham from stones</w:t>
      </w:r>
      <w:r w:rsidR="00242418" w:rsidRPr="00B2347F">
        <w:t xml:space="preserve"> (no writers)</w:t>
      </w:r>
    </w:p>
    <w:p w14:paraId="18F98CB2" w14:textId="77777777" w:rsidR="00242418" w:rsidRDefault="0054397E">
      <w:pPr>
        <w:ind w:left="288" w:hanging="288"/>
      </w:pPr>
      <w:r w:rsidRPr="00B2347F">
        <w:rPr>
          <w:b/>
        </w:rPr>
        <w:t>2</w:t>
      </w:r>
      <w:r w:rsidR="00D138C3">
        <w:rPr>
          <w:b/>
        </w:rPr>
        <w:t>5</w:t>
      </w:r>
      <w:r w:rsidR="00242418" w:rsidRPr="00B2347F">
        <w:rPr>
          <w:b/>
        </w:rPr>
        <w:t>. Jesus healed Peter</w:t>
      </w:r>
      <w:r w:rsidR="00DE7390">
        <w:rPr>
          <w:b/>
        </w:rPr>
        <w:t>’</w:t>
      </w:r>
      <w:r w:rsidR="00242418" w:rsidRPr="00B2347F">
        <w:rPr>
          <w:b/>
        </w:rPr>
        <w:t>s mother-in-law of fever</w:t>
      </w:r>
      <w:r w:rsidR="00242418" w:rsidRPr="00B2347F">
        <w:t xml:space="preserve"> </w:t>
      </w:r>
      <w:r w:rsidR="001A5180">
        <w:t xml:space="preserve">Mt 8:14-15; Mk 1:29-31; Lk 4:38-39 </w:t>
      </w:r>
      <w:r w:rsidR="00242418" w:rsidRPr="00B2347F">
        <w:t xml:space="preserve">(only </w:t>
      </w:r>
      <w:r w:rsidR="005B6A04" w:rsidRPr="00B2347F">
        <w:t>2</w:t>
      </w:r>
      <w:r w:rsidR="00242418" w:rsidRPr="00B2347F">
        <w:t xml:space="preserve"> writer</w:t>
      </w:r>
      <w:r w:rsidR="005B6A04" w:rsidRPr="00B2347F">
        <w:t>s</w:t>
      </w:r>
      <w:r w:rsidRPr="00B2347F">
        <w:t xml:space="preserve">: </w:t>
      </w:r>
      <w:r w:rsidR="005B6A04" w:rsidRPr="00B2347F">
        <w:rPr>
          <w:i/>
        </w:rPr>
        <w:t>Diatessaron</w:t>
      </w:r>
      <w:r w:rsidR="005B6A04" w:rsidRPr="00B2347F">
        <w:t xml:space="preserve">, </w:t>
      </w:r>
      <w:r w:rsidRPr="00B2347F">
        <w:t>Origen</w:t>
      </w:r>
      <w:r w:rsidR="00242418" w:rsidRPr="00B2347F">
        <w:t>)</w:t>
      </w:r>
    </w:p>
    <w:p w14:paraId="389738D8" w14:textId="77777777" w:rsidR="001F7E35" w:rsidRPr="00B2347F" w:rsidRDefault="001F7E35" w:rsidP="001F7E35">
      <w:pPr>
        <w:ind w:left="288" w:hanging="288"/>
        <w:rPr>
          <w:b/>
        </w:rPr>
      </w:pPr>
      <w:r w:rsidRPr="00B2347F">
        <w:rPr>
          <w:b/>
        </w:rPr>
        <w:t>2</w:t>
      </w:r>
      <w:r w:rsidR="00D138C3">
        <w:rPr>
          <w:b/>
        </w:rPr>
        <w:t>6</w:t>
      </w:r>
      <w:r w:rsidRPr="00B2347F">
        <w:rPr>
          <w:b/>
        </w:rPr>
        <w:t>. Healing the daughter of the synagogue ruler</w:t>
      </w:r>
      <w:r w:rsidRPr="00B2347F">
        <w:t xml:space="preserve"> </w:t>
      </w:r>
      <w:r w:rsidR="001A5180">
        <w:t xml:space="preserve">Mt 9:18-26; Mk 5:22-43; Lk 8:41-56 </w:t>
      </w:r>
      <w:r w:rsidRPr="00B2347F">
        <w:t xml:space="preserve">(only 2 writers: </w:t>
      </w:r>
      <w:r w:rsidRPr="00B2347F">
        <w:rPr>
          <w:i/>
        </w:rPr>
        <w:t>Diatessaron</w:t>
      </w:r>
      <w:r w:rsidRPr="00B2347F">
        <w:t>, Origen)</w:t>
      </w:r>
    </w:p>
    <w:p w14:paraId="1C6C8871" w14:textId="77777777" w:rsidR="007A38F6" w:rsidRPr="00B2347F" w:rsidRDefault="00D138C3" w:rsidP="00824CB0">
      <w:pPr>
        <w:ind w:left="288" w:hanging="288"/>
      </w:pPr>
      <w:r>
        <w:rPr>
          <w:b/>
        </w:rPr>
        <w:t>2</w:t>
      </w:r>
      <w:r w:rsidR="006474C6">
        <w:rPr>
          <w:b/>
        </w:rPr>
        <w:t>7</w:t>
      </w:r>
      <w:r w:rsidR="007A38F6">
        <w:rPr>
          <w:b/>
        </w:rPr>
        <w:t>. Feeding of the 4,000</w:t>
      </w:r>
      <w:r w:rsidR="007A38F6" w:rsidRPr="007A38F6">
        <w:t xml:space="preserve"> </w:t>
      </w:r>
      <w:r w:rsidR="001A5180">
        <w:t xml:space="preserve">Mt 15:32-38; Mk 8:1-9 </w:t>
      </w:r>
      <w:r w:rsidR="007A38F6" w:rsidRPr="007A38F6">
        <w:t>(</w:t>
      </w:r>
      <w:r w:rsidR="007A38F6">
        <w:t>only 2 writers: Tatian</w:t>
      </w:r>
      <w:r w:rsidR="00DE7390">
        <w:t>’</w:t>
      </w:r>
      <w:r w:rsidR="007A38F6">
        <w:t xml:space="preserve">s </w:t>
      </w:r>
      <w:r w:rsidR="007A38F6" w:rsidRPr="007A38F6">
        <w:rPr>
          <w:i/>
        </w:rPr>
        <w:t>Diatessaron</w:t>
      </w:r>
      <w:r w:rsidR="007A38F6">
        <w:t>, Origen)</w:t>
      </w:r>
    </w:p>
    <w:p w14:paraId="0ABB25F4" w14:textId="77777777" w:rsidR="00824CB0" w:rsidRPr="00B2347F" w:rsidRDefault="00E6794F" w:rsidP="00824CB0">
      <w:r>
        <w:rPr>
          <w:b/>
        </w:rPr>
        <w:t>2</w:t>
      </w:r>
      <w:r w:rsidR="006474C6">
        <w:rPr>
          <w:b/>
        </w:rPr>
        <w:t>8</w:t>
      </w:r>
      <w:r w:rsidR="00824CB0" w:rsidRPr="00B2347F">
        <w:rPr>
          <w:b/>
        </w:rPr>
        <w:t>. Miracle healings in Acts</w:t>
      </w:r>
      <w:r w:rsidR="00824CB0" w:rsidRPr="00B2347F">
        <w:t xml:space="preserve"> (only 1 writer: Pamphilus)</w:t>
      </w:r>
    </w:p>
    <w:p w14:paraId="48ABBF62" w14:textId="77777777" w:rsidR="00242418" w:rsidRPr="00B2347F" w:rsidRDefault="006474C6">
      <w:r>
        <w:rPr>
          <w:b/>
        </w:rPr>
        <w:t>29</w:t>
      </w:r>
      <w:r w:rsidR="00242418" w:rsidRPr="00B2347F">
        <w:rPr>
          <w:b/>
        </w:rPr>
        <w:t>. Peter and John heal a lame man</w:t>
      </w:r>
      <w:r w:rsidR="00242418" w:rsidRPr="00B2347F">
        <w:t xml:space="preserve"> (no writers)</w:t>
      </w:r>
    </w:p>
    <w:p w14:paraId="7FD9DFD9" w14:textId="77777777" w:rsidR="00242418" w:rsidRPr="00B2347F" w:rsidRDefault="006474C6">
      <w:r>
        <w:rPr>
          <w:b/>
        </w:rPr>
        <w:t>30</w:t>
      </w:r>
      <w:r w:rsidR="00242418" w:rsidRPr="00B2347F">
        <w:rPr>
          <w:b/>
        </w:rPr>
        <w:t>. Peter released from prison</w:t>
      </w:r>
      <w:r w:rsidR="00242418" w:rsidRPr="00B2347F">
        <w:t xml:space="preserve"> (no writers)</w:t>
      </w:r>
    </w:p>
    <w:p w14:paraId="646D9273" w14:textId="77777777" w:rsidR="00242418" w:rsidRPr="00B2347F" w:rsidRDefault="00BC53BC">
      <w:pPr>
        <w:ind w:left="288" w:hanging="288"/>
      </w:pPr>
      <w:r w:rsidRPr="00B2347F">
        <w:rPr>
          <w:b/>
        </w:rPr>
        <w:t>3</w:t>
      </w:r>
      <w:r w:rsidR="006474C6">
        <w:rPr>
          <w:b/>
        </w:rPr>
        <w:t>1</w:t>
      </w:r>
      <w:r w:rsidR="00242418" w:rsidRPr="00B2347F">
        <w:rPr>
          <w:b/>
        </w:rPr>
        <w:t>. Ananias restores Paul</w:t>
      </w:r>
      <w:r w:rsidR="00DE7390">
        <w:rPr>
          <w:b/>
        </w:rPr>
        <w:t>’</w:t>
      </w:r>
      <w:r w:rsidR="00242418" w:rsidRPr="00B2347F">
        <w:rPr>
          <w:b/>
        </w:rPr>
        <w:t>s sight</w:t>
      </w:r>
      <w:r w:rsidR="00242418" w:rsidRPr="00B2347F">
        <w:t xml:space="preserve"> (only 2 writers: Irenaeus, Pamphilus. Methodius</w:t>
      </w:r>
      <w:r w:rsidR="008F7E07">
        <w:t xml:space="preserve"> is partial.</w:t>
      </w:r>
      <w:r w:rsidR="00242418" w:rsidRPr="00B2347F">
        <w:t>)</w:t>
      </w:r>
    </w:p>
    <w:p w14:paraId="5A98211D" w14:textId="77777777" w:rsidR="0054397E" w:rsidRPr="00B2347F" w:rsidRDefault="00BC53BC" w:rsidP="0054397E">
      <w:pPr>
        <w:ind w:left="288" w:hanging="288"/>
      </w:pPr>
      <w:r w:rsidRPr="00B2347F">
        <w:rPr>
          <w:b/>
        </w:rPr>
        <w:t>3</w:t>
      </w:r>
      <w:r w:rsidR="006474C6">
        <w:rPr>
          <w:b/>
        </w:rPr>
        <w:t>2</w:t>
      </w:r>
      <w:r w:rsidR="0054397E" w:rsidRPr="00B2347F">
        <w:rPr>
          <w:b/>
        </w:rPr>
        <w:t>. Peter raised Tabitha/Dorcas</w:t>
      </w:r>
      <w:r w:rsidR="0054397E" w:rsidRPr="00B2347F">
        <w:t xml:space="preserve"> (only </w:t>
      </w:r>
      <w:r w:rsidR="00E863FB" w:rsidRPr="00B2347F">
        <w:t>2</w:t>
      </w:r>
      <w:r w:rsidR="0054397E" w:rsidRPr="00B2347F">
        <w:t xml:space="preserve"> writers: Cyprian, Pamphilus</w:t>
      </w:r>
      <w:r w:rsidR="00E863FB" w:rsidRPr="00B2347F">
        <w:t>. After Nicea Archelaus</w:t>
      </w:r>
      <w:r w:rsidR="0054397E" w:rsidRPr="00B2347F">
        <w:t>)</w:t>
      </w:r>
    </w:p>
    <w:p w14:paraId="193B3F7D" w14:textId="77777777" w:rsidR="0054397E" w:rsidRPr="00B2347F" w:rsidRDefault="00BC53BC" w:rsidP="0054397E">
      <w:pPr>
        <w:ind w:left="288" w:hanging="288"/>
      </w:pPr>
      <w:r w:rsidRPr="00B2347F">
        <w:rPr>
          <w:b/>
        </w:rPr>
        <w:t>3</w:t>
      </w:r>
      <w:r w:rsidR="006474C6">
        <w:rPr>
          <w:b/>
        </w:rPr>
        <w:t>3</w:t>
      </w:r>
      <w:r w:rsidR="0054397E" w:rsidRPr="00B2347F">
        <w:rPr>
          <w:b/>
        </w:rPr>
        <w:t>. Peter and John laid hands on those who had not received the Holy Spirit</w:t>
      </w:r>
      <w:r w:rsidR="0054397E" w:rsidRPr="00B2347F">
        <w:t xml:space="preserve"> (only 2 writers</w:t>
      </w:r>
      <w:r w:rsidR="00371F67" w:rsidRPr="00B2347F">
        <w:t xml:space="preserve">: </w:t>
      </w:r>
      <w:r w:rsidR="006B426D" w:rsidRPr="00B2347F">
        <w:t>Tertullian, Cyprian</w:t>
      </w:r>
      <w:r w:rsidR="0054397E" w:rsidRPr="00B2347F">
        <w:t>)</w:t>
      </w:r>
    </w:p>
    <w:p w14:paraId="10FF4BBF" w14:textId="77777777" w:rsidR="0054397E" w:rsidRPr="00B2347F" w:rsidRDefault="00BC53BC" w:rsidP="0054397E">
      <w:pPr>
        <w:ind w:left="288" w:hanging="288"/>
      </w:pPr>
      <w:r w:rsidRPr="00B2347F">
        <w:rPr>
          <w:b/>
        </w:rPr>
        <w:t>3</w:t>
      </w:r>
      <w:r w:rsidR="006474C6">
        <w:rPr>
          <w:b/>
        </w:rPr>
        <w:t>4</w:t>
      </w:r>
      <w:r w:rsidR="0054397E" w:rsidRPr="00B2347F">
        <w:rPr>
          <w:b/>
        </w:rPr>
        <w:t>. Elymas [the sorcerer]</w:t>
      </w:r>
      <w:r w:rsidR="0054397E" w:rsidRPr="00B2347F">
        <w:t xml:space="preserve"> (only 2 writers: Tertullian, Pamphilus</w:t>
      </w:r>
      <w:r w:rsidR="0058322A">
        <w:t>. p45</w:t>
      </w:r>
      <w:r w:rsidR="0054397E" w:rsidRPr="00B2347F">
        <w:t>)</w:t>
      </w:r>
    </w:p>
    <w:p w14:paraId="2D098DBE" w14:textId="77777777" w:rsidR="00242418" w:rsidRPr="00B2347F" w:rsidRDefault="00BC53BC">
      <w:r w:rsidRPr="00B2347F">
        <w:rPr>
          <w:b/>
        </w:rPr>
        <w:t>3</w:t>
      </w:r>
      <w:r w:rsidR="006474C6">
        <w:rPr>
          <w:b/>
        </w:rPr>
        <w:t>5</w:t>
      </w:r>
      <w:r w:rsidR="00242418" w:rsidRPr="00B2347F">
        <w:rPr>
          <w:b/>
        </w:rPr>
        <w:t>. Paul</w:t>
      </w:r>
      <w:r w:rsidR="00DE7390">
        <w:rPr>
          <w:b/>
        </w:rPr>
        <w:t>’</w:t>
      </w:r>
      <w:r w:rsidR="00242418" w:rsidRPr="00B2347F">
        <w:rPr>
          <w:b/>
        </w:rPr>
        <w:t>s handkerchiefs</w:t>
      </w:r>
      <w:r w:rsidR="00242418" w:rsidRPr="00B2347F">
        <w:t xml:space="preserve"> (no writers)</w:t>
      </w:r>
    </w:p>
    <w:p w14:paraId="628F8411" w14:textId="77777777" w:rsidR="00242418" w:rsidRPr="00B2347F" w:rsidRDefault="00BC53BC">
      <w:pPr>
        <w:ind w:left="288" w:hanging="288"/>
      </w:pPr>
      <w:r w:rsidRPr="00B2347F">
        <w:rPr>
          <w:b/>
        </w:rPr>
        <w:t>3</w:t>
      </w:r>
      <w:r w:rsidR="006474C6">
        <w:rPr>
          <w:b/>
        </w:rPr>
        <w:t>6</w:t>
      </w:r>
      <w:r w:rsidR="00242418" w:rsidRPr="00B2347F">
        <w:rPr>
          <w:b/>
        </w:rPr>
        <w:t>. Vision of city in the sky</w:t>
      </w:r>
      <w:r w:rsidR="00242418" w:rsidRPr="00B2347F">
        <w:t xml:space="preserve"> (only 1 writer: Tertullian)</w:t>
      </w:r>
    </w:p>
    <w:p w14:paraId="36CA7C68" w14:textId="77777777" w:rsidR="0054397E" w:rsidRPr="00B2347F" w:rsidRDefault="006474C6" w:rsidP="0054397E">
      <w:pPr>
        <w:ind w:left="288" w:hanging="288"/>
      </w:pPr>
      <w:r>
        <w:rPr>
          <w:b/>
        </w:rPr>
        <w:t>37</w:t>
      </w:r>
      <w:r w:rsidR="0054397E" w:rsidRPr="00B2347F">
        <w:rPr>
          <w:b/>
        </w:rPr>
        <w:t>. Tongues after Acts</w:t>
      </w:r>
      <w:r w:rsidR="0054397E" w:rsidRPr="00B2347F">
        <w:t xml:space="preserve"> (only 3 writers</w:t>
      </w:r>
      <w:r w:rsidR="00371F67" w:rsidRPr="00B2347F">
        <w:t xml:space="preserve">: </w:t>
      </w:r>
      <w:r w:rsidR="005B0E87" w:rsidRPr="00B2347F">
        <w:t xml:space="preserve">Clement of Alexandria, </w:t>
      </w:r>
      <w:r w:rsidR="00A63BA7" w:rsidRPr="00B2347F">
        <w:t xml:space="preserve">Tertullian, </w:t>
      </w:r>
      <w:r w:rsidR="001B6AFD" w:rsidRPr="00B2347F">
        <w:t>Novatian</w:t>
      </w:r>
      <w:r w:rsidR="0054397E" w:rsidRPr="00B2347F">
        <w:t>)</w:t>
      </w:r>
    </w:p>
    <w:p w14:paraId="111381C5" w14:textId="77777777" w:rsidR="00242418" w:rsidRPr="00B2347F" w:rsidRDefault="006474C6">
      <w:pPr>
        <w:ind w:left="288" w:hanging="288"/>
      </w:pPr>
      <w:r>
        <w:rPr>
          <w:b/>
        </w:rPr>
        <w:t>38</w:t>
      </w:r>
      <w:r w:rsidR="00242418" w:rsidRPr="00B2347F">
        <w:rPr>
          <w:b/>
        </w:rPr>
        <w:t>. Miracle healing in post-Acts</w:t>
      </w:r>
      <w:r w:rsidR="00242418" w:rsidRPr="00B2347F">
        <w:t xml:space="preserve"> (only </w:t>
      </w:r>
      <w:r w:rsidR="00C24FC0" w:rsidRPr="00B2347F">
        <w:t>2</w:t>
      </w:r>
      <w:r w:rsidR="00242418" w:rsidRPr="00B2347F">
        <w:t xml:space="preserve"> writers</w:t>
      </w:r>
      <w:r w:rsidR="00371F67" w:rsidRPr="00B2347F">
        <w:t xml:space="preserve">: </w:t>
      </w:r>
      <w:r w:rsidR="00A63BA7" w:rsidRPr="00B2347F">
        <w:t xml:space="preserve">Tertullian, </w:t>
      </w:r>
      <w:r w:rsidR="001B6AFD" w:rsidRPr="00B2347F">
        <w:t>Novatian</w:t>
      </w:r>
      <w:r w:rsidR="00242418" w:rsidRPr="00B2347F">
        <w:t>)</w:t>
      </w:r>
    </w:p>
    <w:p w14:paraId="346609D4" w14:textId="77777777" w:rsidR="00242418" w:rsidRPr="001A5180" w:rsidRDefault="006474C6" w:rsidP="00B07805">
      <w:pPr>
        <w:pStyle w:val="TOC2"/>
      </w:pPr>
      <w:r w:rsidRPr="001A5180">
        <w:t>39.</w:t>
      </w:r>
      <w:r w:rsidR="00A13F62" w:rsidRPr="001A5180">
        <w:t xml:space="preserve"> God warned the Magi in a dream (only 3 writers: </w:t>
      </w:r>
      <w:r w:rsidR="00A13F62" w:rsidRPr="001A5180">
        <w:rPr>
          <w:i/>
        </w:rPr>
        <w:t>Diatessaron</w:t>
      </w:r>
      <w:r w:rsidR="00A13F62" w:rsidRPr="001A5180">
        <w:t xml:space="preserve">, Tertullian, Peter of </w:t>
      </w:r>
      <w:smartTag w:uri="urn:schemas-microsoft-com:office:smarttags" w:element="place">
        <w:smartTag w:uri="urn:schemas-microsoft-com:office:smarttags" w:element="City">
          <w:r w:rsidR="00A13F62" w:rsidRPr="001A5180">
            <w:t>Alexandria</w:t>
          </w:r>
        </w:smartTag>
      </w:smartTag>
      <w:r w:rsidR="00A13F62" w:rsidRPr="001A5180">
        <w:t>)</w:t>
      </w:r>
    </w:p>
    <w:p w14:paraId="4993EABF" w14:textId="77777777" w:rsidR="00A13F62" w:rsidRPr="00B2347F" w:rsidRDefault="006474C6" w:rsidP="00A13F62">
      <w:r>
        <w:rPr>
          <w:b/>
        </w:rPr>
        <w:t>40</w:t>
      </w:r>
      <w:r w:rsidR="00953276" w:rsidRPr="00B2347F">
        <w:rPr>
          <w:b/>
        </w:rPr>
        <w:t>. Jesus on the road to Emmaus</w:t>
      </w:r>
      <w:r w:rsidR="00953276" w:rsidRPr="00B2347F">
        <w:t xml:space="preserve"> (only 1 writer: Tatian</w:t>
      </w:r>
      <w:r w:rsidR="0018057C">
        <w:t>’</w:t>
      </w:r>
      <w:r w:rsidR="00953276" w:rsidRPr="00B2347F">
        <w:t xml:space="preserve">s </w:t>
      </w:r>
      <w:r w:rsidR="00953276" w:rsidRPr="00B2347F">
        <w:rPr>
          <w:i/>
        </w:rPr>
        <w:t>Diatessaron</w:t>
      </w:r>
      <w:r w:rsidR="00953276" w:rsidRPr="00B2347F">
        <w:t>)</w:t>
      </w:r>
    </w:p>
    <w:p w14:paraId="4AA18E55" w14:textId="77777777" w:rsidR="00953276" w:rsidRDefault="008D4686" w:rsidP="008D4686">
      <w:pPr>
        <w:ind w:left="288" w:hanging="288"/>
      </w:pPr>
      <w:r>
        <w:t>41. Jesus cursed the f</w:t>
      </w:r>
      <w:r w:rsidR="008E746A">
        <w:t>i</w:t>
      </w:r>
      <w:r>
        <w:t>g tree</w:t>
      </w:r>
      <w:r w:rsidR="008E746A">
        <w:t xml:space="preserve"> [near Jerusalem]</w:t>
      </w:r>
      <w:r>
        <w:t xml:space="preserve">. (only </w:t>
      </w:r>
      <w:r w:rsidR="008E746A">
        <w:t>2</w:t>
      </w:r>
      <w:r>
        <w:t xml:space="preserve"> writer</w:t>
      </w:r>
      <w:r w:rsidR="008E746A">
        <w:t>s</w:t>
      </w:r>
      <w:r>
        <w:t xml:space="preserve"> Tatian’s </w:t>
      </w:r>
      <w:r w:rsidRPr="008D4686">
        <w:rPr>
          <w:i/>
        </w:rPr>
        <w:t>Diatessaron</w:t>
      </w:r>
      <w:r w:rsidR="008E746A">
        <w:t xml:space="preserve">, </w:t>
      </w:r>
      <w:r w:rsidR="008E746A" w:rsidRPr="008E746A">
        <w:rPr>
          <w:i/>
        </w:rPr>
        <w:t>Origen On Prayer</w:t>
      </w:r>
      <w:r w:rsidR="008E746A">
        <w:t xml:space="preserve"> ch.31.7 p.137</w:t>
      </w:r>
      <w:r w:rsidRPr="008D4686">
        <w:t xml:space="preserve"> After Nicea</w:t>
      </w:r>
      <w:r>
        <w:t xml:space="preserve"> Athanasius (334 A.D.) Easter Letter 6 ch.6 p.531)</w:t>
      </w:r>
    </w:p>
    <w:p w14:paraId="32DE30C4" w14:textId="77777777" w:rsidR="008E746A" w:rsidRDefault="008E746A" w:rsidP="00A13F62"/>
    <w:p w14:paraId="11019989" w14:textId="77777777" w:rsidR="001A5180" w:rsidRDefault="001A5180" w:rsidP="001A5180">
      <w:pPr>
        <w:ind w:left="288" w:hanging="288"/>
      </w:pPr>
      <w:r>
        <w:rPr>
          <w:b/>
        </w:rPr>
        <w:t>Healing an official’s son</w:t>
      </w:r>
      <w:r w:rsidRPr="001A5180">
        <w:t xml:space="preserve"> J</w:t>
      </w:r>
      <w:r>
        <w:t>n 1:1-11 (not analyzed yet)</w:t>
      </w:r>
    </w:p>
    <w:p w14:paraId="056BD771" w14:textId="77777777" w:rsidR="001A5180" w:rsidRDefault="0018057C" w:rsidP="001A5180">
      <w:pPr>
        <w:ind w:left="288" w:hanging="288"/>
      </w:pPr>
      <w:r>
        <w:rPr>
          <w:b/>
        </w:rPr>
        <w:t>Exorcising the demoniac in the synagogue</w:t>
      </w:r>
      <w:r w:rsidRPr="0018057C">
        <w:t xml:space="preserve"> M</w:t>
      </w:r>
      <w:r>
        <w:t>k 1:21-28; Lk 4:33-37 (not analyzed yet)</w:t>
      </w:r>
    </w:p>
    <w:p w14:paraId="1534C625" w14:textId="77777777" w:rsidR="0018057C" w:rsidRDefault="0018057C" w:rsidP="001A5180">
      <w:pPr>
        <w:ind w:left="288" w:hanging="288"/>
      </w:pPr>
      <w:r>
        <w:rPr>
          <w:b/>
        </w:rPr>
        <w:t>First miraculous catch of fish</w:t>
      </w:r>
      <w:r>
        <w:t xml:space="preserve"> Lk 5:1-11 (not analyzed yet)</w:t>
      </w:r>
    </w:p>
    <w:p w14:paraId="24A246D8" w14:textId="77777777" w:rsidR="0018057C" w:rsidRDefault="0018057C" w:rsidP="001A5180">
      <w:pPr>
        <w:ind w:left="288" w:hanging="288"/>
      </w:pPr>
      <w:r>
        <w:rPr>
          <w:b/>
        </w:rPr>
        <w:t xml:space="preserve">Healing the lame man at the Pool of </w:t>
      </w:r>
      <w:smartTag w:uri="urn:schemas-microsoft-com:office:smarttags" w:element="place">
        <w:smartTag w:uri="urn:schemas-microsoft-com:office:smarttags" w:element="City">
          <w:r>
            <w:rPr>
              <w:b/>
            </w:rPr>
            <w:t>Bethesda</w:t>
          </w:r>
        </w:smartTag>
      </w:smartTag>
      <w:r>
        <w:t xml:space="preserve"> Jn 5:1-15 (not analyzed yet)</w:t>
      </w:r>
    </w:p>
    <w:p w14:paraId="0084984D" w14:textId="77777777" w:rsidR="0018057C" w:rsidRDefault="0018057C" w:rsidP="001A5180">
      <w:pPr>
        <w:ind w:left="288" w:hanging="288"/>
      </w:pPr>
      <w:r>
        <w:rPr>
          <w:b/>
        </w:rPr>
        <w:t>Healing the withered hand</w:t>
      </w:r>
      <w:r w:rsidRPr="0018057C">
        <w:t xml:space="preserve"> M</w:t>
      </w:r>
      <w:r>
        <w:t xml:space="preserve">t 12:9-13; Mk 3:1-5; Lk 6:6-11 </w:t>
      </w:r>
      <w:r w:rsidR="008E746A">
        <w:t>(</w:t>
      </w:r>
      <w:r w:rsidR="008E746A" w:rsidRPr="008E746A">
        <w:t>p4 + p64 + p67</w:t>
      </w:r>
      <w:r w:rsidR="008E746A">
        <w:t xml:space="preserve">, </w:t>
      </w:r>
      <w:r>
        <w:t>not analyzed yet)</w:t>
      </w:r>
    </w:p>
    <w:p w14:paraId="79D36E8D" w14:textId="77777777" w:rsidR="0018057C" w:rsidRDefault="0018057C" w:rsidP="001A5180">
      <w:pPr>
        <w:ind w:left="288" w:hanging="288"/>
      </w:pPr>
      <w:r>
        <w:rPr>
          <w:b/>
        </w:rPr>
        <w:t>Healing the centurion’s servant</w:t>
      </w:r>
      <w:r w:rsidRPr="0018057C">
        <w:t xml:space="preserve"> M</w:t>
      </w:r>
      <w:r>
        <w:t>t 8:5-13; Lk 7:1-10 (not analyzed yet)</w:t>
      </w:r>
    </w:p>
    <w:p w14:paraId="3F451A59" w14:textId="77777777" w:rsidR="0018057C" w:rsidRDefault="0018057C" w:rsidP="001A5180">
      <w:pPr>
        <w:ind w:left="288" w:hanging="288"/>
      </w:pPr>
      <w:r>
        <w:rPr>
          <w:b/>
        </w:rPr>
        <w:t>Exorcising the blind and dumb spirit</w:t>
      </w:r>
      <w:r w:rsidRPr="0018057C">
        <w:t xml:space="preserve"> M</w:t>
      </w:r>
      <w:r>
        <w:t>t 12:22-32; Lk 11:14-23 (not analyzed yet)</w:t>
      </w:r>
    </w:p>
    <w:p w14:paraId="5910A8C3" w14:textId="77777777" w:rsidR="0018057C" w:rsidRDefault="0018057C" w:rsidP="001A5180">
      <w:pPr>
        <w:ind w:left="288" w:hanging="288"/>
      </w:pPr>
      <w:r w:rsidRPr="0018057C">
        <w:rPr>
          <w:b/>
        </w:rPr>
        <w:t>The Gerasene demoniac</w:t>
      </w:r>
      <w:r>
        <w:t xml:space="preserve"> Mt 8:28-34; Mk 5:1-20; Lk 8:26-39 (not analyzed yet)</w:t>
      </w:r>
    </w:p>
    <w:p w14:paraId="6F273846" w14:textId="77777777" w:rsidR="0018057C" w:rsidRDefault="0018057C" w:rsidP="001A5180">
      <w:pPr>
        <w:ind w:left="288" w:hanging="288"/>
      </w:pPr>
      <w:r w:rsidRPr="0018057C">
        <w:rPr>
          <w:b/>
        </w:rPr>
        <w:t>Curing two blind men</w:t>
      </w:r>
      <w:r>
        <w:t xml:space="preserve"> Mt 9:27-31 (not analyzed yet)</w:t>
      </w:r>
    </w:p>
    <w:p w14:paraId="4EA6C3CC" w14:textId="77777777" w:rsidR="0018057C" w:rsidRDefault="0018057C" w:rsidP="001A5180">
      <w:pPr>
        <w:ind w:left="288" w:hanging="288"/>
      </w:pPr>
      <w:r>
        <w:rPr>
          <w:b/>
        </w:rPr>
        <w:t>Healing the Syrophoenician’s daughter</w:t>
      </w:r>
      <w:r w:rsidRPr="0018057C">
        <w:t xml:space="preserve"> Mt 15:21-28; Mk 7:24-30</w:t>
      </w:r>
      <w:r>
        <w:t xml:space="preserve"> (not analyzed yet)</w:t>
      </w:r>
    </w:p>
    <w:p w14:paraId="6EB25860" w14:textId="77777777" w:rsidR="0018057C" w:rsidRDefault="0018057C" w:rsidP="001A5180">
      <w:pPr>
        <w:ind w:left="288" w:hanging="288"/>
      </w:pPr>
      <w:r w:rsidRPr="0018057C">
        <w:rPr>
          <w:b/>
        </w:rPr>
        <w:t xml:space="preserve">Healing the lbind man of </w:t>
      </w:r>
      <w:smartTag w:uri="urn:schemas-microsoft-com:office:smarttags" w:element="place">
        <w:smartTag w:uri="urn:schemas-microsoft-com:office:smarttags" w:element="City">
          <w:r w:rsidRPr="0018057C">
            <w:rPr>
              <w:b/>
            </w:rPr>
            <w:t>Bethsaida</w:t>
          </w:r>
        </w:smartTag>
      </w:smartTag>
      <w:r>
        <w:t xml:space="preserve"> Mk 8:22-26 (not analyzed yet)</w:t>
      </w:r>
    </w:p>
    <w:p w14:paraId="4AF550F6" w14:textId="77777777" w:rsidR="0018057C" w:rsidRDefault="0018057C" w:rsidP="001A5180">
      <w:pPr>
        <w:ind w:left="288" w:hanging="288"/>
      </w:pPr>
      <w:r w:rsidRPr="0018057C">
        <w:rPr>
          <w:b/>
        </w:rPr>
        <w:t>Exorcising the lunatic boy</w:t>
      </w:r>
      <w:r>
        <w:t xml:space="preserve"> Mt 17:14-21; Mk 9:14-29; Lk 9:37-42 (not analyzed yet)</w:t>
      </w:r>
    </w:p>
    <w:p w14:paraId="402FD166" w14:textId="77777777" w:rsidR="0018057C" w:rsidRDefault="0018057C" w:rsidP="001A5180">
      <w:pPr>
        <w:ind w:left="288" w:hanging="288"/>
      </w:pPr>
      <w:r w:rsidRPr="0018057C">
        <w:rPr>
          <w:b/>
        </w:rPr>
        <w:t>Finding money in the fish’s mouth</w:t>
      </w:r>
      <w:r>
        <w:t xml:space="preserve"> Mt 17:24-27 (not analyzed yet)</w:t>
      </w:r>
    </w:p>
    <w:p w14:paraId="0580FC57" w14:textId="77777777" w:rsidR="0018057C" w:rsidRDefault="0018057C" w:rsidP="001A5180">
      <w:pPr>
        <w:ind w:left="288" w:hanging="288"/>
      </w:pPr>
      <w:r w:rsidRPr="0018057C">
        <w:rPr>
          <w:b/>
        </w:rPr>
        <w:t>Healing the women bent over for 18 years</w:t>
      </w:r>
      <w:r>
        <w:t xml:space="preserve"> Lk 13:10-17 (not analyzed yet)</w:t>
      </w:r>
    </w:p>
    <w:p w14:paraId="405D579E" w14:textId="77777777" w:rsidR="0018057C" w:rsidRDefault="0018057C" w:rsidP="001A5180">
      <w:pPr>
        <w:ind w:left="288" w:hanging="288"/>
      </w:pPr>
      <w:r w:rsidRPr="0018057C">
        <w:rPr>
          <w:b/>
        </w:rPr>
        <w:t>Healing the man with dropsy</w:t>
      </w:r>
      <w:r>
        <w:t xml:space="preserve"> Lk 14:1-6 (not analyzed yet)</w:t>
      </w:r>
    </w:p>
    <w:p w14:paraId="57F72336" w14:textId="77777777" w:rsidR="0018057C" w:rsidRDefault="0018057C" w:rsidP="001A5180">
      <w:pPr>
        <w:ind w:left="288" w:hanging="288"/>
      </w:pPr>
      <w:r w:rsidRPr="0018057C">
        <w:rPr>
          <w:b/>
        </w:rPr>
        <w:t>Cleansing 10 lepers</w:t>
      </w:r>
      <w:r>
        <w:rPr>
          <w:b/>
        </w:rPr>
        <w:t xml:space="preserve"> in </w:t>
      </w:r>
      <w:smartTag w:uri="urn:schemas-microsoft-com:office:smarttags" w:element="place">
        <w:smartTag w:uri="urn:schemas-microsoft-com:office:smarttags" w:element="City">
          <w:r>
            <w:rPr>
              <w:b/>
            </w:rPr>
            <w:t>Samaria</w:t>
          </w:r>
        </w:smartTag>
      </w:smartTag>
      <w:r>
        <w:t xml:space="preserve"> Jn 11:1-44 (not analyzed yet)</w:t>
      </w:r>
    </w:p>
    <w:p w14:paraId="3F0EAE27" w14:textId="77777777" w:rsidR="0018057C" w:rsidRDefault="0018057C" w:rsidP="001A5180">
      <w:pPr>
        <w:ind w:left="288" w:hanging="288"/>
      </w:pPr>
      <w:r w:rsidRPr="0018057C">
        <w:rPr>
          <w:b/>
        </w:rPr>
        <w:t xml:space="preserve">Healing blind Bartimaeus at </w:t>
      </w:r>
      <w:smartTag w:uri="urn:schemas-microsoft-com:office:smarttags" w:element="place">
        <w:smartTag w:uri="urn:schemas-microsoft-com:office:smarttags" w:element="City">
          <w:r w:rsidRPr="0018057C">
            <w:rPr>
              <w:b/>
            </w:rPr>
            <w:t>Jericho</w:t>
          </w:r>
        </w:smartTag>
      </w:smartTag>
      <w:r>
        <w:t xml:space="preserve"> Mt 20:29-34; Mk 10:46-52; Lk 18:35-43 (not analyzed yet)</w:t>
      </w:r>
    </w:p>
    <w:p w14:paraId="313BD859" w14:textId="77777777" w:rsidR="0018057C" w:rsidRDefault="0018057C" w:rsidP="001A5180">
      <w:pPr>
        <w:ind w:left="288" w:hanging="288"/>
      </w:pPr>
      <w:r w:rsidRPr="0018057C">
        <w:rPr>
          <w:b/>
        </w:rPr>
        <w:t>Healing Malchus’ ear</w:t>
      </w:r>
      <w:r>
        <w:t xml:space="preserve"> Jn 21:1-13 (not analyzed yet)</w:t>
      </w:r>
    </w:p>
    <w:p w14:paraId="5FE7A16D" w14:textId="77777777" w:rsidR="0018057C" w:rsidRDefault="0018057C" w:rsidP="001A5180">
      <w:pPr>
        <w:ind w:left="288" w:hanging="288"/>
      </w:pPr>
      <w:r w:rsidRPr="0018057C">
        <w:rPr>
          <w:b/>
        </w:rPr>
        <w:t>Second miraculous catch of fish</w:t>
      </w:r>
      <w:r>
        <w:t xml:space="preserve"> Jn 21:1-13 (not analyzed yet)</w:t>
      </w:r>
    </w:p>
    <w:p w14:paraId="5428BD4B" w14:textId="77777777" w:rsidR="001A5180" w:rsidRPr="00B2347F" w:rsidRDefault="001A5180" w:rsidP="00A13F62"/>
    <w:p w14:paraId="39F2D943" w14:textId="77777777" w:rsidR="00B31E34" w:rsidRPr="00B2347F" w:rsidRDefault="00B31E34" w:rsidP="00B31E34">
      <w:pPr>
        <w:rPr>
          <w:b/>
          <w:u w:val="single"/>
        </w:rPr>
      </w:pPr>
      <w:r w:rsidRPr="00B2347F">
        <w:rPr>
          <w:b/>
          <w:u w:val="single"/>
        </w:rPr>
        <w:t>Divergences</w:t>
      </w:r>
    </w:p>
    <w:p w14:paraId="3485B236" w14:textId="77777777" w:rsidR="00B31E34" w:rsidRPr="00B07805" w:rsidRDefault="00B31E34" w:rsidP="00B07805">
      <w:pPr>
        <w:pStyle w:val="TOC2"/>
      </w:pPr>
      <w:r w:rsidRPr="00B07805">
        <w:t xml:space="preserve">1. </w:t>
      </w:r>
      <w:r w:rsidR="0078149D" w:rsidRPr="00B07805">
        <w:t>Divergence:</w:t>
      </w:r>
      <w:r w:rsidRPr="00B07805">
        <w:t xml:space="preserve"> Seven heavens (3-1 writers: Irenaeus, Clement of Alexandria, Victorinus of Petau. Against: Origen. Among heretics: The Gnostic </w:t>
      </w:r>
      <w:r w:rsidRPr="00B07805">
        <w:rPr>
          <w:i/>
        </w:rPr>
        <w:t>Book of Baruch</w:t>
      </w:r>
      <w:r w:rsidRPr="00B07805">
        <w:t xml:space="preserve">) </w:t>
      </w:r>
    </w:p>
    <w:p w14:paraId="0812976A" w14:textId="77777777" w:rsidR="00C353E9" w:rsidRPr="00B2347F" w:rsidRDefault="00C353E9" w:rsidP="00C353E9">
      <w:pPr>
        <w:autoSpaceDE w:val="0"/>
        <w:autoSpaceDN w:val="0"/>
        <w:adjustRightInd w:val="0"/>
        <w:ind w:left="288" w:hanging="288"/>
        <w:rPr>
          <w:szCs w:val="24"/>
        </w:rPr>
      </w:pPr>
      <w:r w:rsidRPr="00B2347F">
        <w:rPr>
          <w:b/>
          <w:szCs w:val="24"/>
        </w:rPr>
        <w:t xml:space="preserve">2. Divergence: cherubim and pillar of Jacob like no other things made. </w:t>
      </w:r>
      <w:r w:rsidRPr="00B2347F">
        <w:rPr>
          <w:szCs w:val="24"/>
        </w:rPr>
        <w:t xml:space="preserve">Pierius (275 A.D.) </w:t>
      </w:r>
      <w:r w:rsidR="002D2DBF">
        <w:rPr>
          <w:szCs w:val="24"/>
        </w:rPr>
        <w:t>“</w:t>
      </w:r>
      <w:r w:rsidRPr="00B2347F">
        <w:rPr>
          <w:rFonts w:cs="Consolas"/>
          <w:szCs w:val="24"/>
          <w:highlight w:val="white"/>
        </w:rPr>
        <w:t xml:space="preserve">And, again, he indulges in some obscure speculations, after the manner of the nonsense of Origen, on the subject of the </w:t>
      </w:r>
      <w:r w:rsidR="00DE7390">
        <w:rPr>
          <w:rFonts w:cs="Consolas"/>
          <w:szCs w:val="24"/>
          <w:highlight w:val="white"/>
        </w:rPr>
        <w:t>‘</w:t>
      </w:r>
      <w:r w:rsidRPr="00B2347F">
        <w:rPr>
          <w:rFonts w:cs="Consolas"/>
          <w:szCs w:val="24"/>
          <w:highlight w:val="white"/>
        </w:rPr>
        <w:t>pre-existence of souls.</w:t>
      </w:r>
      <w:r w:rsidR="00DE7390">
        <w:rPr>
          <w:rFonts w:cs="Consolas"/>
          <w:szCs w:val="24"/>
          <w:highlight w:val="white"/>
        </w:rPr>
        <w:t>’</w:t>
      </w:r>
      <w:r w:rsidRPr="00B2347F">
        <w:rPr>
          <w:rFonts w:cs="Consolas"/>
          <w:szCs w:val="24"/>
          <w:highlight w:val="white"/>
        </w:rPr>
        <w:t xml:space="preserve"> And also in the book on the Passover (Easter) and on Hosea, he treats both of the cherubim made by Moses, and of the pillar of Jacob, in which passages he [Pierius] admits the actual construction of those things, but propounds the foolish theory that they were given economically, and that they were in no respect like other things which are made; inasmuch as they bore the likeness of no other form, but had only, as he foolishly says, the appearance of wings.</w:t>
      </w:r>
      <w:r w:rsidR="002D2DBF">
        <w:rPr>
          <w:szCs w:val="24"/>
        </w:rPr>
        <w:t>”</w:t>
      </w:r>
      <w:r w:rsidRPr="00B2347F">
        <w:rPr>
          <w:szCs w:val="24"/>
        </w:rPr>
        <w:t xml:space="preserve"> Fragment p.157</w:t>
      </w:r>
    </w:p>
    <w:p w14:paraId="4C477029" w14:textId="77777777" w:rsidR="00B31E34" w:rsidRPr="00B2347F" w:rsidRDefault="00B31E34" w:rsidP="00B31E34"/>
    <w:p w14:paraId="6BA6A6A4" w14:textId="77777777" w:rsidR="00242418" w:rsidRPr="00B2347F" w:rsidRDefault="00242418" w:rsidP="00B07805">
      <w:pPr>
        <w:pStyle w:val="TOC2"/>
      </w:pPr>
    </w:p>
    <w:p w14:paraId="7353C1EF" w14:textId="77777777" w:rsidR="00242418" w:rsidRPr="00B2347F" w:rsidRDefault="00242418">
      <w:pPr>
        <w:pStyle w:val="Heading1"/>
        <w:rPr>
          <w:caps/>
        </w:rPr>
      </w:pPr>
      <w:bookmarkStart w:id="2161" w:name="_Toc58617620"/>
      <w:bookmarkStart w:id="2162" w:name="_Toc62979050"/>
      <w:bookmarkStart w:id="2163" w:name="_Toc126171488"/>
      <w:bookmarkStart w:id="2164" w:name="_Toc161079617"/>
      <w:r w:rsidRPr="00B2347F">
        <w:rPr>
          <w:caps/>
        </w:rPr>
        <w:t>People</w:t>
      </w:r>
      <w:bookmarkEnd w:id="2161"/>
      <w:bookmarkEnd w:id="2162"/>
      <w:bookmarkEnd w:id="2163"/>
      <w:bookmarkEnd w:id="2164"/>
    </w:p>
    <w:p w14:paraId="6F43DE70" w14:textId="77777777" w:rsidR="00242418" w:rsidRPr="00B2347F" w:rsidRDefault="00242418"/>
    <w:p w14:paraId="19B96F31" w14:textId="77777777" w:rsidR="00242418" w:rsidRPr="00B2347F" w:rsidRDefault="00242418">
      <w:pPr>
        <w:pStyle w:val="Heading2"/>
      </w:pPr>
      <w:bookmarkStart w:id="2165" w:name="_Toc58617621"/>
      <w:bookmarkStart w:id="2166" w:name="_Toc62979051"/>
      <w:bookmarkStart w:id="2167" w:name="_Toc126171489"/>
      <w:bookmarkStart w:id="2168" w:name="_Toc161079618"/>
      <w:r w:rsidRPr="00B2347F">
        <w:t>P</w:t>
      </w:r>
      <w:r w:rsidR="001078EC">
        <w:t>e</w:t>
      </w:r>
      <w:r w:rsidRPr="00B2347F">
        <w:t>1. People are made in the image of God</w:t>
      </w:r>
      <w:bookmarkEnd w:id="2165"/>
      <w:bookmarkEnd w:id="2166"/>
      <w:bookmarkEnd w:id="2167"/>
      <w:bookmarkEnd w:id="2168"/>
    </w:p>
    <w:p w14:paraId="79EB720E" w14:textId="77777777" w:rsidR="00242418" w:rsidRPr="00B2347F" w:rsidRDefault="00242418"/>
    <w:p w14:paraId="58837952" w14:textId="77777777" w:rsidR="00242418" w:rsidRPr="00B2347F" w:rsidRDefault="00242418">
      <w:r w:rsidRPr="00B2347F">
        <w:t>Genesis 1:26-27; 1 Corinthians 11:7; James 3:9</w:t>
      </w:r>
    </w:p>
    <w:p w14:paraId="46D230E8" w14:textId="77777777" w:rsidR="00242418" w:rsidRPr="00B2347F" w:rsidRDefault="00D67285">
      <w:r w:rsidRPr="00B2347F">
        <w:t>Genesis 9:6 (people, not just Adam, pointed out by bishop Aphou 399</w:t>
      </w:r>
      <w:r w:rsidR="00463B8D" w:rsidRPr="00B2347F">
        <w:t>-420?</w:t>
      </w:r>
      <w:r w:rsidRPr="00B2347F">
        <w:t xml:space="preserve"> A.D.)</w:t>
      </w:r>
    </w:p>
    <w:p w14:paraId="08AB0043" w14:textId="77777777" w:rsidR="00D67285" w:rsidRPr="00B2347F" w:rsidRDefault="00D67285"/>
    <w:p w14:paraId="2335C4DC"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11:7</w:t>
      </w:r>
    </w:p>
    <w:p w14:paraId="60CE0070"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people are made in God</w:t>
      </w:r>
      <w:r w:rsidR="00DE7390">
        <w:t>’</w:t>
      </w:r>
      <w:r w:rsidRPr="00B2347F">
        <w:t>s image James 3:9</w:t>
      </w:r>
    </w:p>
    <w:p w14:paraId="59F3C4B1" w14:textId="77777777" w:rsidR="00242418" w:rsidRPr="00B2347F" w:rsidRDefault="00242418">
      <w:pPr>
        <w:ind w:left="288" w:hanging="288"/>
      </w:pPr>
    </w:p>
    <w:p w14:paraId="2182D00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 xml:space="preserve">For thus says God: </w:t>
      </w:r>
      <w:r w:rsidR="00DE7390">
        <w:t>‘</w:t>
      </w:r>
      <w:r w:rsidRPr="00B2347F">
        <w:t>Let us make man in Our image, and after Our likeness.</w:t>
      </w:r>
      <w:r w:rsidR="002D2DBF">
        <w:t>”</w:t>
      </w:r>
      <w:r w:rsidRPr="00B2347F">
        <w:t xml:space="preserve"> </w:t>
      </w:r>
      <w:r w:rsidRPr="00B2347F">
        <w:rPr>
          <w:i/>
        </w:rPr>
        <w:t>1 Clement</w:t>
      </w:r>
      <w:r w:rsidRPr="00B2347F">
        <w:t xml:space="preserve"> ch.33 vol.1 p.13-14. (See also vol.9 p.239)</w:t>
      </w:r>
    </w:p>
    <w:p w14:paraId="32742737" w14:textId="77777777" w:rsidR="00242418" w:rsidRPr="00B2347F" w:rsidRDefault="00242418">
      <w:pPr>
        <w:ind w:left="288" w:hanging="288"/>
      </w:pPr>
      <w:r w:rsidRPr="00B2347F">
        <w:rPr>
          <w:b/>
          <w:i/>
        </w:rPr>
        <w:t>Epistle of Barnabas</w:t>
      </w:r>
      <w:r w:rsidRPr="00B2347F">
        <w:t xml:space="preserve"> ch.5 p.139 </w:t>
      </w:r>
      <w:r w:rsidR="00E1499C">
        <w:t>(c.70-130 A.D.)</w:t>
      </w:r>
      <w:r w:rsidRPr="00B2347F">
        <w:t xml:space="preserve"> quotes Genesis 1:26 showing we are made in the image of God.</w:t>
      </w:r>
    </w:p>
    <w:p w14:paraId="2D112E11" w14:textId="77777777" w:rsidR="00242418" w:rsidRPr="00B2347F" w:rsidRDefault="00242418">
      <w:pPr>
        <w:ind w:left="288" w:hanging="288"/>
      </w:pPr>
      <w:r w:rsidRPr="00B2347F">
        <w:rPr>
          <w:b/>
        </w:rPr>
        <w:t>Justin Martyr</w:t>
      </w:r>
      <w:r w:rsidRPr="00B2347F">
        <w:t xml:space="preserve"> (c.138-165 A.D.) quotes Genesis 1:26,28 that we are made in the image of God. </w:t>
      </w:r>
      <w:r w:rsidRPr="00B2347F">
        <w:rPr>
          <w:i/>
        </w:rPr>
        <w:t>Dialogue with Trypho, a Jew</w:t>
      </w:r>
      <w:r w:rsidRPr="00B2347F">
        <w:t xml:space="preserve"> ch.62 p.228</w:t>
      </w:r>
    </w:p>
    <w:p w14:paraId="072107CA" w14:textId="77777777" w:rsidR="00242418" w:rsidRPr="00B2347F" w:rsidRDefault="004E74FF">
      <w:pPr>
        <w:ind w:left="288" w:hanging="288"/>
      </w:pPr>
      <w:r w:rsidRPr="00B2347F">
        <w:t xml:space="preserve">The Encratite heretic </w:t>
      </w:r>
      <w:r w:rsidR="00242418" w:rsidRPr="00B2347F">
        <w:rPr>
          <w:b/>
        </w:rPr>
        <w:t>Tatian</w:t>
      </w:r>
      <w:r w:rsidR="00242418" w:rsidRPr="00B2347F">
        <w:t xml:space="preserve"> </w:t>
      </w:r>
      <w:r w:rsidR="00DA526C">
        <w:t>(c.172 A.D.)</w:t>
      </w:r>
      <w:r w:rsidR="00242418" w:rsidRPr="00B2347F">
        <w:t xml:space="preserve"> (implied) says that while people are like beasts, excelling in articulate speech only, beasts are not in the likeness of God. </w:t>
      </w:r>
      <w:r w:rsidR="00242418" w:rsidRPr="00B2347F">
        <w:rPr>
          <w:i/>
        </w:rPr>
        <w:t>Address of Tatian to the Greeks</w:t>
      </w:r>
      <w:r w:rsidR="00242418" w:rsidRPr="00B2347F">
        <w:t xml:space="preserve"> ch.15 p.71</w:t>
      </w:r>
    </w:p>
    <w:p w14:paraId="19347A0C" w14:textId="77777777" w:rsidR="00242418" w:rsidRPr="00B2347F" w:rsidRDefault="004E74FF">
      <w:pPr>
        <w:ind w:left="288" w:hanging="288"/>
        <w:rPr>
          <w:b/>
        </w:rPr>
      </w:pPr>
      <w:r w:rsidRPr="00B2347F">
        <w:t xml:space="preserve">The Encratite heretic </w:t>
      </w:r>
      <w:r w:rsidR="00242418" w:rsidRPr="00B2347F">
        <w:t xml:space="preserve">Tatian </w:t>
      </w:r>
      <w:r w:rsidR="00DA526C">
        <w:t>(c.172 A.D.)</w:t>
      </w:r>
      <w:r w:rsidR="00242418" w:rsidRPr="00B2347F">
        <w:t xml:space="preserve"> (half) </w:t>
      </w:r>
      <w:r w:rsidR="002D2DBF">
        <w:t>“</w:t>
      </w:r>
      <w:r w:rsidR="00242418" w:rsidRPr="00B2347F">
        <w:t>but man alone is the image and likeness of God; and I mean by man, not one who performs actions similar to those of animals, but one who has advanced far beyond mere humanity – to God Himself.</w:t>
      </w:r>
      <w:r w:rsidR="002D2DBF">
        <w:t>”</w:t>
      </w:r>
      <w:r w:rsidR="00242418" w:rsidRPr="00B2347F">
        <w:t xml:space="preserve"> </w:t>
      </w:r>
      <w:r w:rsidR="00242418" w:rsidRPr="00B2347F">
        <w:rPr>
          <w:i/>
        </w:rPr>
        <w:t>Address of Tatian to the Greeks</w:t>
      </w:r>
      <w:r w:rsidR="00242418" w:rsidRPr="00B2347F">
        <w:t xml:space="preserve"> ch.15 p.71</w:t>
      </w:r>
    </w:p>
    <w:p w14:paraId="0D3AD18A" w14:textId="77777777" w:rsidR="00242418" w:rsidRPr="00B2347F" w:rsidRDefault="00242418">
      <w:pPr>
        <w:ind w:left="288" w:hanging="288"/>
      </w:pPr>
      <w:r w:rsidRPr="00B2347F">
        <w:rPr>
          <w:b/>
        </w:rPr>
        <w:t>Athenagoras</w:t>
      </w:r>
      <w:r w:rsidRPr="00B2347F">
        <w:t xml:space="preserve"> (177 A.D.) (implied) I suppose, and birds, and fishes, or, to speak more generally, all irrational creatures, God has assigned such a life as that; but to those who bear upon them the image of the Creator Himself, and are endowed with understanding, and blessed with a rational judgment, the Creator has assigned perpetual duration, in order that, recognising their own Maker, and His power and skill, and obeying law and justice, they may pass their whole existence free from suffering, in the possession of those qualifies with which they have bravely borne their preceding life, although they lived in corruptible and earthly bodies.</w:t>
      </w:r>
      <w:r w:rsidR="002D2DBF">
        <w:t>”</w:t>
      </w:r>
      <w:r w:rsidRPr="00B2347F">
        <w:t xml:space="preserve"> </w:t>
      </w:r>
      <w:r w:rsidRPr="00B2347F">
        <w:rPr>
          <w:i/>
        </w:rPr>
        <w:t>On the Resurrection of the Dead</w:t>
      </w:r>
      <w:r w:rsidRPr="00B2347F">
        <w:t xml:space="preserve"> ch.12 p.155</w:t>
      </w:r>
    </w:p>
    <w:p w14:paraId="248550EF" w14:textId="77777777" w:rsidR="00242418" w:rsidRPr="00B2347F" w:rsidRDefault="00242418">
      <w:pPr>
        <w:ind w:left="288" w:hanging="288"/>
      </w:pPr>
      <w:r w:rsidRPr="00B2347F">
        <w:rPr>
          <w:b/>
        </w:rPr>
        <w:t>Theophilus</w:t>
      </w:r>
      <w:r w:rsidRPr="00B2347F">
        <w:t xml:space="preserve">, bishop of </w:t>
      </w:r>
      <w:smartTag w:uri="urn:schemas-microsoft-com:office:smarttags" w:element="place">
        <w:smartTag w:uri="urn:schemas-microsoft-com:office:smarttags" w:element="City">
          <w:r w:rsidRPr="00B2347F">
            <w:t>Antioch</w:t>
          </w:r>
        </w:smartTag>
      </w:smartTag>
      <w:r w:rsidRPr="00B2347F">
        <w:t xml:space="preserve"> (168-181/186 A.D.) Man was made in the image of God. </w:t>
      </w:r>
      <w:r w:rsidRPr="00B2347F">
        <w:rPr>
          <w:i/>
        </w:rPr>
        <w:t>To Autolycus</w:t>
      </w:r>
      <w:r w:rsidRPr="00B2347F">
        <w:t xml:space="preserve"> book 2 ch.18 p.101</w:t>
      </w:r>
    </w:p>
    <w:p w14:paraId="297EA45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Adam was made in God</w:t>
      </w:r>
      <w:r w:rsidR="00DE7390">
        <w:t>’</w:t>
      </w:r>
      <w:r w:rsidRPr="00B2347F">
        <w:t xml:space="preserve">s image and we have </w:t>
      </w:r>
      <w:r w:rsidR="002D2DBF">
        <w:t>“</w:t>
      </w:r>
      <w:r w:rsidRPr="00B2347F">
        <w:t>inherited his title</w:t>
      </w:r>
      <w:r w:rsidR="002D2DBF">
        <w:t>”</w:t>
      </w:r>
      <w:r w:rsidRPr="00B2347F">
        <w:t>.</w:t>
      </w:r>
      <w:r w:rsidRPr="00B2347F">
        <w:rPr>
          <w:i/>
        </w:rPr>
        <w:t xml:space="preserve"> Irenaeus Against Heresies</w:t>
      </w:r>
      <w:r w:rsidRPr="00B2347F">
        <w:t xml:space="preserve"> book 3 ch.23.2 p.456</w:t>
      </w:r>
    </w:p>
    <w:p w14:paraId="7A7343F7" w14:textId="77777777" w:rsidR="00DF0C39" w:rsidRPr="00B2347F" w:rsidRDefault="00DF0C39" w:rsidP="00DF0C39">
      <w:pPr>
        <w:ind w:left="288" w:hanging="288"/>
      </w:pPr>
      <w:r w:rsidRPr="00B2347F">
        <w:t xml:space="preserve">Irenaeus of Lyons (c.160-202 A.D.) says that people are made in the image of God. </w:t>
      </w:r>
      <w:r w:rsidRPr="00B2347F">
        <w:rPr>
          <w:i/>
        </w:rPr>
        <w:t>Proof of Apostolic Preaching</w:t>
      </w:r>
      <w:r w:rsidRPr="00B2347F">
        <w:t xml:space="preserve"> ch.5</w:t>
      </w:r>
      <w:r w:rsidR="00E66E41">
        <w:t>. See also ch.55.</w:t>
      </w:r>
    </w:p>
    <w:p w14:paraId="59ED7E85" w14:textId="1B8B60AE" w:rsidR="00A2570F" w:rsidRPr="00B2347F" w:rsidRDefault="00A2570F" w:rsidP="00A2570F">
      <w:pPr>
        <w:ind w:left="288" w:hanging="288"/>
      </w:pPr>
      <w:r w:rsidRPr="00B2347F">
        <w:rPr>
          <w:b/>
        </w:rPr>
        <w:t>pseudo-Justin Martyr</w:t>
      </w:r>
      <w:r w:rsidRPr="00175F09">
        <w:t xml:space="preserve"> </w:t>
      </w:r>
      <w:r>
        <w:t>(168-200 A.D.) quotes Genesis 1:26 “Let us make man in our image”.</w:t>
      </w:r>
      <w:r w:rsidRPr="00B2347F">
        <w:t xml:space="preserve"> </w:t>
      </w:r>
      <w:r>
        <w:rPr>
          <w:i/>
        </w:rPr>
        <w:t>Justin’s Hortatory Address to the Greeks</w:t>
      </w:r>
      <w:r w:rsidRPr="00B2347F">
        <w:t xml:space="preserve"> </w:t>
      </w:r>
      <w:r>
        <w:t>ch.34 p287</w:t>
      </w:r>
    </w:p>
    <w:p w14:paraId="33035AE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we are in the image of God. </w:t>
      </w:r>
      <w:r w:rsidRPr="00B2347F">
        <w:rPr>
          <w:i/>
        </w:rPr>
        <w:t>Stromata</w:t>
      </w:r>
      <w:r w:rsidRPr="00B2347F">
        <w:t xml:space="preserve"> book 5 ch.5 p.451</w:t>
      </w:r>
    </w:p>
    <w:p w14:paraId="22C45493" w14:textId="77777777" w:rsidR="00F26AF1" w:rsidRPr="00B2347F" w:rsidRDefault="00F26AF1" w:rsidP="00F26AF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sas people are in the image of God.</w:t>
      </w:r>
      <w:r w:rsidRPr="00B2347F">
        <w:rPr>
          <w:highlight w:val="white"/>
        </w:rPr>
        <w:t xml:space="preserve"> </w:t>
      </w:r>
      <w:r w:rsidRPr="00B2347F">
        <w:rPr>
          <w:i/>
        </w:rPr>
        <w:t>Exhortation to the</w:t>
      </w:r>
      <w:r w:rsidR="00706F06">
        <w:rPr>
          <w:i/>
        </w:rPr>
        <w:t xml:space="preserve"> </w:t>
      </w:r>
      <w:r w:rsidRPr="00B2347F">
        <w:rPr>
          <w:i/>
        </w:rPr>
        <w:t>Heathen</w:t>
      </w:r>
      <w:r w:rsidRPr="00B2347F">
        <w:t xml:space="preserve"> ch.1 p.172</w:t>
      </w:r>
    </w:p>
    <w:p w14:paraId="60ED4565" w14:textId="77777777" w:rsidR="00F26AF1" w:rsidRPr="00B2347F" w:rsidRDefault="00F26AF1" w:rsidP="00F26AF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man can lose the likeness of God but still have the image of God.</w:t>
      </w:r>
      <w:r w:rsidRPr="00B2347F">
        <w:rPr>
          <w:highlight w:val="white"/>
        </w:rPr>
        <w:t xml:space="preserve"> </w:t>
      </w:r>
      <w:r w:rsidRPr="00B2347F">
        <w:rPr>
          <w:i/>
        </w:rPr>
        <w:t>Exhortation to the Heathen</w:t>
      </w:r>
      <w:r w:rsidRPr="00B2347F">
        <w:t xml:space="preserve"> ch.12 p.206</w:t>
      </w:r>
    </w:p>
    <w:p w14:paraId="098C242A" w14:textId="77777777" w:rsidR="00242418" w:rsidRPr="00B2347F" w:rsidRDefault="00242418">
      <w:pPr>
        <w:ind w:left="288" w:hanging="288"/>
      </w:pPr>
      <w:r w:rsidRPr="00B2347F">
        <w:rPr>
          <w:b/>
        </w:rPr>
        <w:t>Minucius Felix</w:t>
      </w:r>
      <w:r w:rsidRPr="00B2347F">
        <w:t xml:space="preserve"> (210 A.D.) says that it is right to think that man is made in the image of God.</w:t>
      </w:r>
      <w:r w:rsidRPr="00B2347F">
        <w:rPr>
          <w:i/>
        </w:rPr>
        <w:t xml:space="preserve"> The Octavius of Minucius Felix</w:t>
      </w:r>
      <w:r w:rsidRPr="00B2347F">
        <w:t xml:space="preserve"> ch.32 p.193</w:t>
      </w:r>
    </w:p>
    <w:p w14:paraId="60540505" w14:textId="77777777" w:rsidR="00242418" w:rsidRPr="00B2347F" w:rsidRDefault="00242418">
      <w:pPr>
        <w:ind w:left="288" w:hanging="288"/>
      </w:pPr>
      <w:r w:rsidRPr="00B2347F">
        <w:rPr>
          <w:b/>
        </w:rPr>
        <w:t>Tertullian</w:t>
      </w:r>
      <w:r w:rsidRPr="00B2347F">
        <w:t xml:space="preserve"> (198-220 A.D.) says man was made in the image of God. </w:t>
      </w:r>
      <w:r w:rsidRPr="00B2347F">
        <w:rPr>
          <w:i/>
        </w:rPr>
        <w:t>The Shows or De Spectaculis</w:t>
      </w:r>
      <w:r w:rsidRPr="00B2347F">
        <w:t xml:space="preserve"> ch.2 p.80.</w:t>
      </w:r>
    </w:p>
    <w:p w14:paraId="12517FA3" w14:textId="77777777" w:rsidR="00242418" w:rsidRPr="00B2347F" w:rsidRDefault="00242418">
      <w:pPr>
        <w:ind w:left="288" w:hanging="288"/>
      </w:pPr>
      <w:r w:rsidRPr="00B2347F">
        <w:t>Tertullian (</w:t>
      </w:r>
      <w:r w:rsidR="00EF6B3D">
        <w:rPr>
          <w:highlight w:val="white"/>
        </w:rPr>
        <w:t>c.203</w:t>
      </w:r>
      <w:r w:rsidRPr="00B2347F">
        <w:t xml:space="preserve"> A.D.) says that since the fall in our soul </w:t>
      </w:r>
      <w:r w:rsidR="002D2DBF">
        <w:t>“</w:t>
      </w:r>
      <w:r w:rsidRPr="00B2347F">
        <w:t>that which is derived from God is rather obscured rather than extinguished.</w:t>
      </w:r>
      <w:r w:rsidR="002D2DBF">
        <w:t>”</w:t>
      </w:r>
      <w:r w:rsidRPr="00B2347F">
        <w:t xml:space="preserve"> </w:t>
      </w:r>
      <w:r w:rsidRPr="00B2347F">
        <w:rPr>
          <w:i/>
        </w:rPr>
        <w:t>A Treatise on the Soul</w:t>
      </w:r>
      <w:r w:rsidRPr="00B2347F">
        <w:t xml:space="preserve"> ch.41 p.220</w:t>
      </w:r>
    </w:p>
    <w:p w14:paraId="5B9A5C7E"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 xml:space="preserve">For so did the Father previously say to the Son: </w:t>
      </w:r>
      <w:r w:rsidR="00DE7390">
        <w:rPr>
          <w:highlight w:val="white"/>
        </w:rPr>
        <w:t>‘</w:t>
      </w:r>
      <w:r w:rsidRPr="00B2347F">
        <w:rPr>
          <w:highlight w:val="white"/>
        </w:rPr>
        <w:t>Let us make man in our own image, after our likeness.</w:t>
      </w:r>
      <w:r w:rsidR="00DE7390">
        <w:rPr>
          <w:highlight w:val="white"/>
        </w:rPr>
        <w:t>’</w:t>
      </w:r>
      <w:r w:rsidRPr="00B2347F">
        <w:rPr>
          <w:highlight w:val="white"/>
        </w:rPr>
        <w:t xml:space="preserve"> And God made man, that is to say, the creature which He moulded and fashioned; after the image of God (in other words, of Christ) did He make him</w:t>
      </w:r>
      <w:r w:rsidRPr="00B2347F">
        <w:t>.</w:t>
      </w:r>
      <w:r w:rsidR="002D2DBF">
        <w:t>”</w:t>
      </w:r>
      <w:r w:rsidRPr="00B2347F">
        <w:t xml:space="preserve"> </w:t>
      </w:r>
      <w:r w:rsidRPr="00B2347F">
        <w:rPr>
          <w:i/>
        </w:rPr>
        <w:t>On the Resurrection of the Flesh</w:t>
      </w:r>
      <w:r w:rsidRPr="00B2347F">
        <w:t xml:space="preserve"> ch.6 p.549</w:t>
      </w:r>
    </w:p>
    <w:p w14:paraId="4BDB242A" w14:textId="77777777" w:rsidR="00242418" w:rsidRPr="00B2347F" w:rsidRDefault="00242418">
      <w:pPr>
        <w:ind w:left="288" w:hanging="288"/>
      </w:pPr>
      <w:r w:rsidRPr="00B2347F">
        <w:t xml:space="preserve">Tertullian (207/208 A.D.) says that people are made in </w:t>
      </w:r>
      <w:r w:rsidR="002D2DBF">
        <w:t>“</w:t>
      </w:r>
      <w:r w:rsidRPr="00B2347F">
        <w:t>the image and likeness of the Creator</w:t>
      </w:r>
      <w:r w:rsidR="002D2DBF">
        <w:t>”</w:t>
      </w:r>
      <w:r w:rsidRPr="00B2347F">
        <w:t xml:space="preserve"> </w:t>
      </w:r>
      <w:r w:rsidRPr="00B2347F">
        <w:rPr>
          <w:i/>
        </w:rPr>
        <w:t>Tertullian Five Books Against Marcion</w:t>
      </w:r>
      <w:r w:rsidRPr="00B2347F">
        <w:t xml:space="preserve"> book 5 ch.6 p.442. See also ibid book 5 ch.8 p.445.</w:t>
      </w:r>
    </w:p>
    <w:p w14:paraId="310749A8" w14:textId="77777777" w:rsidR="00242418" w:rsidRPr="00B2347F" w:rsidRDefault="00242418">
      <w:pPr>
        <w:ind w:left="288" w:hanging="288"/>
      </w:pPr>
      <w:r w:rsidRPr="00B2347F">
        <w:rPr>
          <w:b/>
        </w:rPr>
        <w:t>Hippolytus of Portus</w:t>
      </w:r>
      <w:r w:rsidRPr="00B2347F">
        <w:t xml:space="preserve"> (222-235/236 A.D.) God called man his likeness from the beginning. </w:t>
      </w:r>
      <w:r w:rsidRPr="00B2347F">
        <w:rPr>
          <w:i/>
        </w:rPr>
        <w:t>Refutation of All Heresies</w:t>
      </w:r>
      <w:r w:rsidRPr="00B2347F">
        <w:t xml:space="preserve"> book 10 ch.30 p.153</w:t>
      </w:r>
    </w:p>
    <w:p w14:paraId="7FA1892B" w14:textId="77777777" w:rsidR="00242418" w:rsidRPr="00B2347F" w:rsidRDefault="00242418">
      <w:pPr>
        <w:ind w:left="288" w:hanging="288"/>
      </w:pPr>
      <w:r w:rsidRPr="00B2347F">
        <w:rPr>
          <w:b/>
        </w:rPr>
        <w:t>Origen</w:t>
      </w:r>
      <w:r w:rsidRPr="00B2347F">
        <w:t xml:space="preserve"> (235-245 A.D.) mentions that we are made in God</w:t>
      </w:r>
      <w:r w:rsidR="00DE7390">
        <w:t>’</w:t>
      </w:r>
      <w:r w:rsidRPr="00B2347F">
        <w:t xml:space="preserve">s image. </w:t>
      </w:r>
      <w:r w:rsidRPr="00B2347F">
        <w:rPr>
          <w:i/>
        </w:rPr>
        <w:t>Homilies on Jeremiah</w:t>
      </w:r>
      <w:r w:rsidRPr="00B2347F">
        <w:t xml:space="preserve"> homily 2 ch.1.1 p.23</w:t>
      </w:r>
    </w:p>
    <w:p w14:paraId="73184056" w14:textId="77777777" w:rsidR="001B5F78" w:rsidRDefault="001B5F78" w:rsidP="001B5F78">
      <w:pPr>
        <w:ind w:left="288" w:hanging="288"/>
      </w:pPr>
      <w:r w:rsidRPr="00B2347F">
        <w:t>Origen (233/234 A.D.)</w:t>
      </w:r>
      <w:r>
        <w:t xml:space="preserve"> says that we ar emad ein the image of God.</w:t>
      </w:r>
      <w:r w:rsidRPr="00B2347F">
        <w:t xml:space="preserve"> </w:t>
      </w:r>
      <w:r w:rsidRPr="00B2347F">
        <w:rPr>
          <w:i/>
        </w:rPr>
        <w:t>Origen On Prayer</w:t>
      </w:r>
      <w:r w:rsidRPr="00B2347F">
        <w:t xml:space="preserve"> ch.</w:t>
      </w:r>
      <w:r>
        <w:t>28.3 p.107</w:t>
      </w:r>
    </w:p>
    <w:p w14:paraId="04691E0E" w14:textId="77777777" w:rsidR="00242418" w:rsidRPr="00B2347F" w:rsidRDefault="00242418">
      <w:pPr>
        <w:ind w:left="288" w:hanging="288"/>
      </w:pPr>
      <w:r w:rsidRPr="00B2347F">
        <w:rPr>
          <w:b/>
        </w:rPr>
        <w:t>Novatian</w:t>
      </w:r>
      <w:r w:rsidRPr="00B2347F">
        <w:t xml:space="preserve"> (250/4-256/7 A.D.) said that evil would arise if man exercised his free will and take of the fruit of the tree. He also says that man is in the image of God. </w:t>
      </w:r>
      <w:r w:rsidR="002D2DBF">
        <w:t>“</w:t>
      </w:r>
      <w:r w:rsidRPr="00B2347F">
        <w:t>He [God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r w:rsidRPr="00B2347F">
        <w:t xml:space="preserve"> </w:t>
      </w:r>
      <w:r w:rsidRPr="00B2347F">
        <w:rPr>
          <w:i/>
        </w:rPr>
        <w:t>Concerning the Trinity</w:t>
      </w:r>
      <w:r w:rsidRPr="00B2347F">
        <w:t xml:space="preserve"> ch.1 p.612</w:t>
      </w:r>
    </w:p>
    <w:p w14:paraId="4FB2A77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when Satan saw man in the image of God, Satan became jealous with </w:t>
      </w:r>
      <w:r w:rsidR="002D2DBF">
        <w:t>“</w:t>
      </w:r>
      <w:r w:rsidRPr="00B2347F">
        <w:t>malevolent envy</w:t>
      </w:r>
      <w:r w:rsidR="002D2DBF">
        <w:t>”</w:t>
      </w:r>
      <w:r w:rsidRPr="00B2347F">
        <w:t xml:space="preserve"> </w:t>
      </w:r>
      <w:r w:rsidRPr="00B2347F">
        <w:rPr>
          <w:i/>
        </w:rPr>
        <w:t>Treatises of Cyprian</w:t>
      </w:r>
      <w:r w:rsidRPr="00B2347F">
        <w:t xml:space="preserve"> Treatise 10 ch.4 p.492</w:t>
      </w:r>
    </w:p>
    <w:p w14:paraId="4CEB64F5" w14:textId="77777777" w:rsidR="00E85419" w:rsidRPr="00B2347F" w:rsidRDefault="00E85419" w:rsidP="00E85419">
      <w:pPr>
        <w:ind w:left="288" w:hanging="288"/>
      </w:pPr>
      <w:r w:rsidRPr="000E3F4A">
        <w:rPr>
          <w:b/>
        </w:rPr>
        <w:t>Hymenaeus of Jerusalem</w:t>
      </w:r>
      <w:r w:rsidRPr="000E3F4A">
        <w:rPr>
          <w:bCs/>
        </w:rPr>
        <w:t xml:space="preserve"> (c.268 A.D.) “</w:t>
      </w:r>
      <w:r w:rsidRPr="000E3F4A">
        <w:rPr>
          <w:szCs w:val="20"/>
          <w:shd w:val="clear" w:color="auto" w:fill="FFFFFF"/>
        </w:rPr>
        <w:t>And all the divinely inspired writings declare the Son of God to be God; these we now undertake to cite at length. We believe him, who was always with the Father, to have fulfilled the paternal purpose by the creation of all things. For "he spoke and they were made; he commanded and they were created." Now one who commands something, commands </w:t>
      </w:r>
      <w:r w:rsidRPr="000E3F4A">
        <w:rPr>
          <w:i/>
          <w:iCs/>
          <w:szCs w:val="20"/>
          <w:shd w:val="clear" w:color="auto" w:fill="FFFFFF"/>
        </w:rPr>
        <w:t>someone</w:t>
      </w:r>
      <w:r w:rsidRPr="000E3F4A">
        <w:rPr>
          <w:szCs w:val="20"/>
          <w:shd w:val="clear" w:color="auto" w:fill="FFFFFF"/>
        </w:rPr>
        <w:t>; which "someone," we are convinced, is none other than God the only begotten Son of God, to whom he said, "Let us make man according to our image and likeness.</w:t>
      </w:r>
      <w:r>
        <w:rPr>
          <w:bCs/>
        </w:rPr>
        <w:t>” (</w:t>
      </w:r>
      <w:r w:rsidRPr="000E3F4A">
        <w:rPr>
          <w:bCs/>
          <w:i/>
          <w:iCs/>
        </w:rPr>
        <w:t>Letter of Hymenaeus</w:t>
      </w:r>
      <w:r>
        <w:rPr>
          <w:bCs/>
        </w:rPr>
        <w:t xml:space="preserve"> (= </w:t>
      </w:r>
      <w:r w:rsidRPr="000E3F4A">
        <w:rPr>
          <w:bCs/>
          <w:i/>
          <w:iCs/>
        </w:rPr>
        <w:t>Letter of Six Bishops</w:t>
      </w:r>
      <w:r>
        <w:rPr>
          <w:bCs/>
        </w:rPr>
        <w:t xml:space="preserve">) Quoted from Thomas Ferrar at </w:t>
      </w:r>
      <w:r w:rsidRPr="000E3F4A">
        <w:rPr>
          <w:bCs/>
        </w:rPr>
        <w:t>https://blog.dianoigo.com/2017/11/early-christian-interpretation-of-us-of.html#mysec2_3_4</w:t>
      </w:r>
    </w:p>
    <w:p w14:paraId="13CFA321"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that is to say, the preparation of the kingdom. For He perfected Adam, whom </w:t>
      </w:r>
      <w:r w:rsidRPr="00B2347F">
        <w:rPr>
          <w:i/>
        </w:rPr>
        <w:t>He made</w:t>
      </w:r>
      <w:r w:rsidRPr="00B2347F">
        <w:t xml:space="preserve"> after His image and likeness. But for this reason He completed </w:t>
      </w:r>
      <w:r w:rsidRPr="00B2347F">
        <w:rPr>
          <w:i/>
        </w:rPr>
        <w:t>On the Creation of the World</w:t>
      </w:r>
      <w:r w:rsidRPr="00B2347F">
        <w:t xml:space="preserve"> p.341</w:t>
      </w:r>
    </w:p>
    <w:p w14:paraId="1FB1D81F"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quotes Genesis 1:26 and says we are made in the image of God. Fragment 6 p.283</w:t>
      </w:r>
    </w:p>
    <w:p w14:paraId="04BCDA68"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ch.5 p.370 mentions that we are given the form and image of God</w:t>
      </w:r>
    </w:p>
    <w:p w14:paraId="5C1383A6"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Genesis 1:26 that we are made in the image of God. He says this refers to our soul. </w:t>
      </w:r>
      <w:r w:rsidR="00242418" w:rsidRPr="00B2347F">
        <w:rPr>
          <w:i/>
        </w:rPr>
        <w:t>Against the Heathen</w:t>
      </w:r>
      <w:r w:rsidR="00242418" w:rsidRPr="00B2347F">
        <w:t xml:space="preserve"> part2 ch.34.3 p.22</w:t>
      </w:r>
    </w:p>
    <w:p w14:paraId="73AE5629" w14:textId="77777777" w:rsidR="00242418" w:rsidRPr="00B2347F" w:rsidRDefault="00242418">
      <w:pPr>
        <w:ind w:left="288" w:hanging="288"/>
      </w:pPr>
      <w:r w:rsidRPr="00B2347F">
        <w:rPr>
          <w:b/>
        </w:rPr>
        <w:t>Lactantius</w:t>
      </w:r>
      <w:r w:rsidRPr="00B2347F">
        <w:t xml:space="preserve"> (c.303-320/325 A.D.) says man is in the image of God in </w:t>
      </w:r>
      <w:r w:rsidRPr="00B2347F">
        <w:rPr>
          <w:i/>
        </w:rPr>
        <w:t>The Divine Institutes</w:t>
      </w:r>
      <w:r w:rsidRPr="00B2347F">
        <w:t xml:space="preserve"> book 2 ch.9 p.58</w:t>
      </w:r>
    </w:p>
    <w:p w14:paraId="022C6174"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Jesus raised Lazarus from the dead, and recover in man God</w:t>
      </w:r>
      <w:r w:rsidR="00DE7390">
        <w:t>’</w:t>
      </w:r>
      <w:r w:rsidRPr="00B2347F">
        <w:t xml:space="preserve">s image. </w:t>
      </w:r>
      <w:r w:rsidRPr="00B2347F">
        <w:rPr>
          <w:i/>
        </w:rPr>
        <w:t>Epistles on the Arian Heresy</w:t>
      </w:r>
      <w:r w:rsidRPr="00B2347F">
        <w:t xml:space="preserve"> Epistle 5 p.301-302</w:t>
      </w:r>
    </w:p>
    <w:p w14:paraId="7BA34AAC" w14:textId="77777777" w:rsidR="002671E4" w:rsidRDefault="002671E4" w:rsidP="002671E4">
      <w:pPr>
        <w:ind w:left="288" w:hanging="288"/>
      </w:pPr>
      <w:r w:rsidRPr="004547F3">
        <w:rPr>
          <w:b/>
        </w:rPr>
        <w:t>Eusebius of Caesarea</w:t>
      </w:r>
      <w:r>
        <w:t xml:space="preserve"> (318-325 A.D.) says that mankind is made in the image of God. </w:t>
      </w:r>
      <w:r w:rsidRPr="00792CEF">
        <w:rPr>
          <w:i/>
        </w:rPr>
        <w:t>Preparation for the Gospel</w:t>
      </w:r>
      <w:r>
        <w:t xml:space="preserve"> book 11 ch.27 p.35</w:t>
      </w:r>
    </w:p>
    <w:p w14:paraId="427496C8" w14:textId="77777777" w:rsidR="0064426E" w:rsidRPr="00D17C89" w:rsidRDefault="0064426E" w:rsidP="0064426E">
      <w:pPr>
        <w:ind w:left="288" w:hanging="288"/>
      </w:pPr>
      <w:r w:rsidRPr="002671E4">
        <w:t>Eusebius of Caesarea</w:t>
      </w:r>
      <w:r w:rsidRPr="00B6171E">
        <w:t xml:space="preserve"> </w:t>
      </w:r>
      <w:r w:rsidRPr="00D17C89">
        <w:t>(</w:t>
      </w:r>
      <w:r>
        <w:t>318-325 A.D.</w:t>
      </w:r>
      <w:r w:rsidRPr="00D17C89">
        <w:t xml:space="preserve">) says that we were made in the image of Christ. </w:t>
      </w:r>
      <w:r w:rsidRPr="00B6171E">
        <w:rPr>
          <w:i/>
        </w:rPr>
        <w:t>Eusebius’ Ecclesiastical History</w:t>
      </w:r>
      <w:r w:rsidRPr="00D17C89">
        <w:t xml:space="preserve"> book 1 ch.2.4 p.82</w:t>
      </w:r>
      <w:r>
        <w:t xml:space="preserve"> in</w:t>
      </w:r>
      <w:r w:rsidRPr="00B6171E">
        <w:rPr>
          <w:i/>
        </w:rPr>
        <w:t xml:space="preserve"> </w:t>
      </w:r>
      <w:r w:rsidRPr="00D17C89">
        <w:rPr>
          <w:i/>
        </w:rPr>
        <w:t>Nicene and Post-Nicene Fathers Second Series</w:t>
      </w:r>
      <w:r w:rsidRPr="00D17C89">
        <w:t xml:space="preserve"> vol.1 ch.2.4 p.83</w:t>
      </w:r>
    </w:p>
    <w:p w14:paraId="0DC94F99" w14:textId="77777777" w:rsidR="00242418" w:rsidRDefault="00242418"/>
    <w:p w14:paraId="7EFF6B5B" w14:textId="77777777" w:rsidR="00844B42" w:rsidRPr="00844B42" w:rsidRDefault="00844B42">
      <w:pPr>
        <w:rPr>
          <w:b/>
          <w:u w:val="single"/>
        </w:rPr>
      </w:pPr>
      <w:r w:rsidRPr="00844B42">
        <w:rPr>
          <w:b/>
          <w:u w:val="single"/>
        </w:rPr>
        <w:t>Among corrupt or spurious works</w:t>
      </w:r>
    </w:p>
    <w:p w14:paraId="27C68CE7" w14:textId="77777777" w:rsidR="00844B42" w:rsidRPr="00B2347F" w:rsidRDefault="00844B42" w:rsidP="00844B42">
      <w:pPr>
        <w:ind w:left="288" w:hanging="288"/>
      </w:pPr>
      <w:r w:rsidRPr="00B2347F">
        <w:rPr>
          <w:b/>
        </w:rPr>
        <w:t>pseudo-Justin Martyr</w:t>
      </w:r>
      <w:r w:rsidRPr="00175F09">
        <w:t xml:space="preserve"> </w:t>
      </w:r>
      <w:r>
        <w:t>(168-200 A.D.) says we are made in the image of God.</w:t>
      </w:r>
      <w:r w:rsidRPr="00B2347F">
        <w:t xml:space="preserve"> </w:t>
      </w:r>
      <w:r w:rsidRPr="00B2347F">
        <w:rPr>
          <w:i/>
        </w:rPr>
        <w:t>Hortatory Address to the Greeks</w:t>
      </w:r>
      <w:r w:rsidRPr="00B2347F">
        <w:t xml:space="preserve"> ch.</w:t>
      </w:r>
      <w:r>
        <w:t>34 p.286</w:t>
      </w:r>
    </w:p>
    <w:p w14:paraId="071843BA" w14:textId="77777777" w:rsidR="00844B42" w:rsidRPr="00B2347F" w:rsidRDefault="00844B42"/>
    <w:p w14:paraId="48EAE6D3" w14:textId="77777777" w:rsidR="00242418" w:rsidRPr="00B2347F" w:rsidRDefault="00242418">
      <w:pPr>
        <w:rPr>
          <w:b/>
          <w:u w:val="single"/>
        </w:rPr>
      </w:pPr>
      <w:r w:rsidRPr="00B2347F">
        <w:rPr>
          <w:b/>
          <w:u w:val="single"/>
        </w:rPr>
        <w:t>Among heretics</w:t>
      </w:r>
    </w:p>
    <w:p w14:paraId="76A60597" w14:textId="77777777" w:rsidR="0070487D" w:rsidRPr="00B2347F" w:rsidRDefault="0070487D" w:rsidP="0070487D">
      <w:pPr>
        <w:ind w:left="288" w:hanging="288"/>
        <w:rPr>
          <w:b/>
        </w:rPr>
      </w:pPr>
      <w:r w:rsidRPr="00B2347F">
        <w:t xml:space="preserve">The Ebionite </w:t>
      </w:r>
      <w:r w:rsidRPr="00B2347F">
        <w:rPr>
          <w:b/>
          <w:i/>
        </w:rPr>
        <w:t>Clementine Homilies</w:t>
      </w:r>
      <w:r w:rsidRPr="00B2347F">
        <w:t xml:space="preserve"> (-188 A.D.- uncertain date) homily 16 ch.19 p.316 says that people are made in the image of God.</w:t>
      </w:r>
    </w:p>
    <w:p w14:paraId="5A3162F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4 ch.9 p.136 says that people are made in the image of God.</w:t>
      </w:r>
    </w:p>
    <w:p w14:paraId="33AFB544" w14:textId="77777777" w:rsidR="00242418" w:rsidRPr="00B2347F" w:rsidRDefault="00242418">
      <w:pPr>
        <w:ind w:left="288" w:hanging="288"/>
      </w:pPr>
      <w:r w:rsidRPr="00B2347F">
        <w:rPr>
          <w:b/>
        </w:rPr>
        <w:t>Bardaisan/Bardesan</w:t>
      </w:r>
      <w:r w:rsidRPr="00B2347F">
        <w:t xml:space="preserve"> (154-224/232 A.D.) </w:t>
      </w:r>
      <w:r w:rsidR="002D2DBF">
        <w:t>“</w:t>
      </w:r>
      <w:r w:rsidRPr="00B2347F">
        <w:t xml:space="preserve">because in the image of Elohim was he made. Therefore have these things, in the benignity </w:t>
      </w:r>
      <w:r w:rsidRPr="00B2347F">
        <w:rPr>
          <w:i/>
        </w:rPr>
        <w:t>of God</w:t>
      </w:r>
      <w:r w:rsidRPr="00B2347F">
        <w:t xml:space="preserve">, been given to him, that they may minister to him for a season. It has also been given to him to be guided by his own will; so that whatever he is able to do, if he will he may do it, and if he do not will he may not do it, and </w:t>
      </w:r>
      <w:r w:rsidRPr="00B2347F">
        <w:rPr>
          <w:i/>
        </w:rPr>
        <w:t>that so</w:t>
      </w:r>
      <w:r w:rsidRPr="00B2347F">
        <w:t xml:space="preserve"> he may justify himself or condemn. … It will therefore be manifest to you, that the goodness of God is great toward man,…</w:t>
      </w:r>
      <w:r w:rsidR="002D2DBF">
        <w:t>”</w:t>
      </w:r>
      <w:r w:rsidRPr="00B2347F">
        <w:t xml:space="preserve"> </w:t>
      </w:r>
      <w:r w:rsidRPr="00B2347F">
        <w:rPr>
          <w:i/>
        </w:rPr>
        <w:t>The Book of the Laws of Diverse Countries</w:t>
      </w:r>
      <w:r w:rsidRPr="00B2347F">
        <w:t xml:space="preserve"> p.724-725 (Bardesan was definitely no Gnostic here.)</w:t>
      </w:r>
    </w:p>
    <w:p w14:paraId="76C9C95E" w14:textId="77777777" w:rsidR="008B602E" w:rsidRPr="00B2347F" w:rsidRDefault="008B602E" w:rsidP="008B602E">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ch.15 p.113 says people are made in the image of God.</w:t>
      </w:r>
    </w:p>
    <w:p w14:paraId="363F08EB" w14:textId="77777777" w:rsidR="00242418" w:rsidRPr="00B2347F" w:rsidRDefault="00242418"/>
    <w:p w14:paraId="2B45FD42" w14:textId="77777777" w:rsidR="00242418" w:rsidRPr="00B2347F" w:rsidRDefault="00242418">
      <w:pPr>
        <w:pStyle w:val="Heading2"/>
      </w:pPr>
      <w:bookmarkStart w:id="2169" w:name="_Toc58617622"/>
      <w:bookmarkStart w:id="2170" w:name="_Toc62979052"/>
      <w:bookmarkStart w:id="2171" w:name="_Toc126171490"/>
      <w:bookmarkStart w:id="2172" w:name="_Toc161079619"/>
      <w:r w:rsidRPr="00B2347F">
        <w:t>P</w:t>
      </w:r>
      <w:r w:rsidR="001078EC">
        <w:t>e</w:t>
      </w:r>
      <w:r w:rsidRPr="00B2347F">
        <w:t>2. Our bodies die but our souls are immortal</w:t>
      </w:r>
      <w:bookmarkEnd w:id="2169"/>
      <w:bookmarkEnd w:id="2170"/>
      <w:bookmarkEnd w:id="2171"/>
      <w:bookmarkEnd w:id="2172"/>
    </w:p>
    <w:p w14:paraId="3711974E" w14:textId="77777777" w:rsidR="00242418" w:rsidRPr="00B2347F" w:rsidRDefault="00242418">
      <w:pPr>
        <w:pStyle w:val="Heading2"/>
      </w:pPr>
    </w:p>
    <w:p w14:paraId="38E66C5E" w14:textId="77777777" w:rsidR="00242418" w:rsidRPr="00B2347F" w:rsidRDefault="00242418">
      <w:pPr>
        <w:ind w:left="144" w:hanging="144"/>
      </w:pPr>
      <w:r w:rsidRPr="00B2347F">
        <w:t>God</w:t>
      </w:r>
      <w:r w:rsidR="00DE7390">
        <w:t>’</w:t>
      </w:r>
      <w:r w:rsidRPr="00B2347F">
        <w:t xml:space="preserve">s Judgment is final and the </w:t>
      </w:r>
      <w:smartTag w:uri="urn:schemas-microsoft-com:office:smarttags" w:element="place">
        <w:smartTag w:uri="urn:schemas-microsoft-com:office:smarttags" w:element="PlaceType">
          <w:r w:rsidRPr="00B2347F">
            <w:t>Lake</w:t>
          </w:r>
        </w:smartTag>
        <w:r w:rsidRPr="00B2347F">
          <w:t xml:space="preserve"> of </w:t>
        </w:r>
        <w:smartTag w:uri="urn:schemas-microsoft-com:office:smarttags" w:element="PlaceName">
          <w:r w:rsidRPr="00B2347F">
            <w:t>Fire</w:t>
          </w:r>
        </w:smartTag>
      </w:smartTag>
      <w:r w:rsidRPr="00B2347F">
        <w:t xml:space="preserve"> is eternal. Revelation 20:10</w:t>
      </w:r>
      <w:r w:rsidRPr="00B2347F">
        <w:rPr>
          <w:vanish/>
        </w:rPr>
        <w:t>(Mt 25:46)</w:t>
      </w:r>
      <w:r w:rsidRPr="00B2347F">
        <w:t>; 2 Thessalonians 1:9; Hebrews 6:2; Jude 7</w:t>
      </w:r>
    </w:p>
    <w:p w14:paraId="7AD8349A" w14:textId="77777777" w:rsidR="00242418" w:rsidRPr="00B2347F" w:rsidRDefault="00242418">
      <w:pPr>
        <w:ind w:left="144" w:hanging="144"/>
      </w:pPr>
      <w:r w:rsidRPr="00B2347F">
        <w:t>Non-believers have painful consciousness after death. Revelation 20:10; Luke 12:5; 13:28; 16; Ezekiel 32:31-32; Matthew 3:12;5:21;13:42,50;22:13;25:41; Isaiah 50:11</w:t>
      </w:r>
    </w:p>
    <w:p w14:paraId="5366EBB5" w14:textId="77777777" w:rsidR="00242418" w:rsidRPr="00B2347F" w:rsidRDefault="00242418">
      <w:pPr>
        <w:ind w:left="144" w:hanging="144"/>
      </w:pPr>
      <w:r w:rsidRPr="00B2347F">
        <w:t>Non-believers will perish. Luke 13:3,5; John 3:16; 2 Thessalonians 1:9, be no more on earth. Psalm 104:35; Deuteronomy 29:20, be destroyed.2 Thessalonians 1:9; 2 Peter 3:16; Matthew 10:28; 1 Corinthians 3:17; Philippians 1:28; James 4:12; Revelation 11:18</w:t>
      </w:r>
    </w:p>
    <w:p w14:paraId="2E6D7105" w14:textId="77777777" w:rsidR="00242418" w:rsidRPr="00B2347F" w:rsidRDefault="00242418">
      <w:pPr>
        <w:ind w:left="144" w:hanging="144"/>
      </w:pPr>
      <w:r w:rsidRPr="00B2347F">
        <w:t>Destruction does not mean non-existence; Satan, beast, and false prophet will suffer forever in the lake of fire. Luke 21:16+18; 2 Thessalonians 2:8; Revelation 19:20;20:10.</w:t>
      </w:r>
    </w:p>
    <w:p w14:paraId="3795A6BB" w14:textId="77777777" w:rsidR="00242418" w:rsidRPr="00B2347F" w:rsidRDefault="00242418">
      <w:pPr>
        <w:ind w:left="144" w:hanging="144"/>
      </w:pPr>
      <w:r w:rsidRPr="00B2347F">
        <w:t>Unbelievers are eternally punished with the demons too. Matthew 25:41,46; Revelation 14:9-11;~19:3;~22:15</w:t>
      </w:r>
    </w:p>
    <w:p w14:paraId="7352FDC3" w14:textId="77777777" w:rsidR="00242418" w:rsidRPr="00B2347F" w:rsidRDefault="00242418"/>
    <w:p w14:paraId="51DE19FD" w14:textId="77777777" w:rsidR="00242418" w:rsidRPr="00B2347F" w:rsidRDefault="00242418">
      <w:pPr>
        <w:ind w:left="288" w:hanging="288"/>
      </w:pPr>
      <w:r w:rsidRPr="00B2347F">
        <w:rPr>
          <w:b/>
        </w:rPr>
        <w:t>Athenagoras</w:t>
      </w:r>
      <w:r w:rsidRPr="00B2347F">
        <w:t xml:space="preserve"> (177 A.D.) </w:t>
      </w:r>
      <w:r w:rsidR="002D2DBF">
        <w:t>“</w:t>
      </w:r>
      <w:r w:rsidRPr="00B2347F">
        <w:t>God made man for Himself, … I suppose, and birds, and fishes, or, to speak more generally all irrational creatures, God has assigned such a life as that; but to those who bear upon them the image of the Creator Himself, and are endowed with understanding, and blessed with a rational judgment, the Creator has assigned perpetual duration,…</w:t>
      </w:r>
      <w:r w:rsidR="002D2DBF">
        <w:t>”</w:t>
      </w:r>
      <w:r w:rsidRPr="00B2347F">
        <w:t xml:space="preserve"> </w:t>
      </w:r>
      <w:r w:rsidRPr="00B2347F">
        <w:rPr>
          <w:i/>
        </w:rPr>
        <w:t>The Resurrection of the Dead</w:t>
      </w:r>
      <w:r w:rsidRPr="00B2347F">
        <w:t xml:space="preserve"> ch.12 p.155</w:t>
      </w:r>
    </w:p>
    <w:p w14:paraId="5097CF9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shows that souls are immortal.</w:t>
      </w:r>
      <w:r w:rsidRPr="00B2347F">
        <w:rPr>
          <w:i/>
        </w:rPr>
        <w:t xml:space="preserve"> Irenaeus Against Heresies</w:t>
      </w:r>
      <w:r w:rsidRPr="00B2347F">
        <w:t xml:space="preserve"> book 2 ch.34.1-3 p.411</w:t>
      </w:r>
    </w:p>
    <w:p w14:paraId="6B045F33" w14:textId="77777777" w:rsidR="00242418" w:rsidRPr="00B2347F" w:rsidRDefault="00242418">
      <w:pPr>
        <w:ind w:left="288" w:hanging="288"/>
        <w:rPr>
          <w:i/>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said that for martyrs who die </w:t>
      </w:r>
      <w:r w:rsidR="002D2DBF">
        <w:t>“</w:t>
      </w:r>
      <w:r w:rsidRPr="00B2347F">
        <w:t>their hope was full of immortality.</w:t>
      </w:r>
      <w:r w:rsidR="002D2DBF">
        <w:t>”</w:t>
      </w:r>
      <w:r w:rsidRPr="00B2347F">
        <w:t xml:space="preserve"> </w:t>
      </w:r>
      <w:r w:rsidRPr="00B2347F">
        <w:rPr>
          <w:i/>
        </w:rPr>
        <w:t>Stromata</w:t>
      </w:r>
      <w:r w:rsidRPr="00B2347F">
        <w:t xml:space="preserve"> book 4 ch.16 p.428</w:t>
      </w:r>
    </w:p>
    <w:p w14:paraId="21C504F7"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taught </w:t>
      </w:r>
      <w:r w:rsidR="002D2DBF">
        <w:t>“</w:t>
      </w:r>
      <w:r w:rsidRPr="00B2347F">
        <w:t>the immortality of the soul</w:t>
      </w:r>
      <w:r w:rsidR="002D2DBF">
        <w:t>”</w:t>
      </w:r>
      <w:r w:rsidRPr="00B2347F">
        <w:t xml:space="preserve">. </w:t>
      </w:r>
      <w:r w:rsidRPr="00B2347F">
        <w:rPr>
          <w:i/>
        </w:rPr>
        <w:t>A Treatise on the Soul</w:t>
      </w:r>
      <w:r w:rsidRPr="00B2347F">
        <w:t xml:space="preserve"> ch.43 p.221</w:t>
      </w:r>
    </w:p>
    <w:p w14:paraId="1E5C3EB1" w14:textId="77777777" w:rsidR="00242418" w:rsidRPr="00B2347F" w:rsidRDefault="00242418">
      <w:pPr>
        <w:ind w:left="288" w:hanging="288"/>
      </w:pPr>
      <w:r w:rsidRPr="00B2347F">
        <w:rPr>
          <w:b/>
        </w:rPr>
        <w:t>Hippolytus of Portus</w:t>
      </w:r>
      <w:r w:rsidRPr="00B2347F">
        <w:t xml:space="preserve"> (222-235/236 A.D.) mentions that at death we have our souls but lose our bodies. </w:t>
      </w:r>
      <w:r w:rsidRPr="00B2347F">
        <w:rPr>
          <w:i/>
        </w:rPr>
        <w:t>Refutation of All Heresies</w:t>
      </w:r>
      <w:r w:rsidRPr="00B2347F">
        <w:t xml:space="preserve"> book 10 ch.30 p.153</w:t>
      </w:r>
    </w:p>
    <w:p w14:paraId="53DDC04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our souls are immortal. </w:t>
      </w:r>
      <w:r w:rsidRPr="00B2347F">
        <w:rPr>
          <w:i/>
        </w:rPr>
        <w:t>Origen Against Celsus</w:t>
      </w:r>
      <w:r w:rsidRPr="00B2347F">
        <w:t xml:space="preserve"> book 6 ch.58 p.600.</w:t>
      </w:r>
    </w:p>
    <w:p w14:paraId="7D27260E" w14:textId="250B0EB5" w:rsidR="00242418" w:rsidRPr="00B2347F" w:rsidRDefault="00FC1C66">
      <w:pPr>
        <w:ind w:left="288" w:hanging="288"/>
      </w:pPr>
      <w:r>
        <w:rPr>
          <w:b/>
        </w:rPr>
        <w:t xml:space="preserve">Arnobius of Sicca </w:t>
      </w:r>
      <w:r w:rsidR="00242418" w:rsidRPr="00B2347F">
        <w:t xml:space="preserve"> (297-303 A.D.) says that our souls live on. </w:t>
      </w:r>
      <w:r w:rsidR="00242418" w:rsidRPr="00B2347F">
        <w:rPr>
          <w:i/>
        </w:rPr>
        <w:t>Arnobius Against the Heathen</w:t>
      </w:r>
      <w:r w:rsidR="00242418" w:rsidRPr="00B2347F">
        <w:t xml:space="preserve"> book 2 ch.77 p.463; ibid book 2 ch.14 p.439-440.</w:t>
      </w:r>
    </w:p>
    <w:p w14:paraId="61EBF05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 souls being the living, as being immortal, and the bodies being dead.</w:t>
      </w:r>
      <w:r w:rsidR="002D2DBF">
        <w:t>”</w:t>
      </w:r>
      <w:r w:rsidRPr="00B2347F">
        <w:t xml:space="preserve"> </w:t>
      </w:r>
      <w:r w:rsidRPr="00B2347F">
        <w:rPr>
          <w:i/>
        </w:rPr>
        <w:t>Discourse on the Resurrection</w:t>
      </w:r>
      <w:r w:rsidRPr="00B2347F">
        <w:t xml:space="preserve"> ch.20. See also ibid part 1 ch.11 p.367.</w:t>
      </w:r>
    </w:p>
    <w:p w14:paraId="3370A3E8" w14:textId="77777777" w:rsidR="00723016" w:rsidRPr="00B2347F" w:rsidRDefault="00723016" w:rsidP="00723016">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w:t>
      </w:r>
      <w:r>
        <w:t>“But that the soul is made immortal is a further point in Church</w:t>
      </w:r>
      <w:r w:rsidR="00DE7390">
        <w:t>’</w:t>
      </w:r>
      <w:r>
        <w:t>s teaching which you must know,”</w:t>
      </w:r>
      <w:r w:rsidRPr="00B2347F">
        <w:t xml:space="preserve"> </w:t>
      </w:r>
      <w:r>
        <w:rPr>
          <w:i/>
        </w:rPr>
        <w:t>Athanasius Against the Heathen</w:t>
      </w:r>
      <w:r>
        <w:t xml:space="preserve"> part 2 ch.33.1 p.21</w:t>
      </w:r>
    </w:p>
    <w:p w14:paraId="034CD4C0" w14:textId="77777777" w:rsidR="00242418" w:rsidRPr="00B2347F" w:rsidRDefault="00242418">
      <w:pPr>
        <w:ind w:left="288" w:hanging="288"/>
      </w:pPr>
      <w:r w:rsidRPr="00B2347F">
        <w:rPr>
          <w:b/>
        </w:rPr>
        <w:t>Lactantius</w:t>
      </w:r>
      <w:r w:rsidRPr="00B2347F">
        <w:t xml:space="preserve"> (c.303-320/325 A.D.) </w:t>
      </w:r>
      <w:r w:rsidR="002D2DBF">
        <w:t>“</w:t>
      </w:r>
      <w:r w:rsidRPr="00B2347F">
        <w:t>That supreme Majesty rejoices in such a worshipper as this, as it takes him as a son and bestows upon him the befitting reward of immortality, concerning which I must now speak, and refute the persuasion of those who think that the soul is destroyed together with the body.</w:t>
      </w:r>
      <w:r w:rsidR="002D2DBF">
        <w:t>”</w:t>
      </w:r>
      <w:r w:rsidRPr="00B2347F">
        <w:t xml:space="preserve"> </w:t>
      </w:r>
      <w:r w:rsidRPr="00B2347F">
        <w:rPr>
          <w:i/>
        </w:rPr>
        <w:t>Epitome of the Divine Institutes</w:t>
      </w:r>
      <w:r w:rsidRPr="00B2347F">
        <w:t xml:space="preserve"> ch.67 p.151.</w:t>
      </w:r>
    </w:p>
    <w:p w14:paraId="358A7895" w14:textId="77777777" w:rsidR="00BD107C" w:rsidRDefault="00BD107C" w:rsidP="00BD107C">
      <w:pPr>
        <w:ind w:left="288" w:hanging="288"/>
      </w:pPr>
      <w:r w:rsidRPr="00BD107C">
        <w:rPr>
          <w:b/>
        </w:rPr>
        <w:t>Eusebius of Caesarea</w:t>
      </w:r>
      <w:r>
        <w:t xml:space="preserve"> (318-325 A.D.) says “that the soul is immortal” </w:t>
      </w:r>
      <w:r w:rsidRPr="00792CEF">
        <w:rPr>
          <w:i/>
        </w:rPr>
        <w:t>Preparation for the Gospel</w:t>
      </w:r>
      <w:r>
        <w:t xml:space="preserve"> book 13 ch.13 p.30</w:t>
      </w:r>
    </w:p>
    <w:p w14:paraId="1C40B3C4" w14:textId="77777777" w:rsidR="00242418" w:rsidRPr="00B2347F" w:rsidRDefault="00242418"/>
    <w:p w14:paraId="793D2331" w14:textId="77777777" w:rsidR="00242418" w:rsidRPr="00B2347F" w:rsidRDefault="00242418">
      <w:pPr>
        <w:rPr>
          <w:b/>
          <w:u w:val="single"/>
        </w:rPr>
      </w:pPr>
      <w:r w:rsidRPr="00B2347F">
        <w:rPr>
          <w:b/>
          <w:u w:val="single"/>
        </w:rPr>
        <w:t>Among heretics</w:t>
      </w:r>
    </w:p>
    <w:p w14:paraId="397C0976"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 33 p.86 says God gave us immortality of the soul. See also 3.40 p.124</w:t>
      </w:r>
    </w:p>
    <w:p w14:paraId="6683B4AE"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2 ch.13 p.231 says that man</w:t>
      </w:r>
      <w:r w:rsidR="00DE7390">
        <w:t>’</w:t>
      </w:r>
      <w:r w:rsidRPr="00B2347F">
        <w:t>s souls are immortal.</w:t>
      </w:r>
    </w:p>
    <w:p w14:paraId="65B7559E" w14:textId="77777777" w:rsidR="00242418" w:rsidRPr="00B2347F" w:rsidRDefault="00242418"/>
    <w:p w14:paraId="455C8981" w14:textId="77777777" w:rsidR="001078EC" w:rsidRPr="00B2347F" w:rsidRDefault="001078EC" w:rsidP="001078EC">
      <w:pPr>
        <w:pStyle w:val="Heading2"/>
      </w:pPr>
      <w:bookmarkStart w:id="2173" w:name="_Toc58617623"/>
      <w:bookmarkStart w:id="2174" w:name="_Toc62979053"/>
      <w:bookmarkStart w:id="2175" w:name="_Toc126171491"/>
      <w:bookmarkStart w:id="2176" w:name="_Toc161079620"/>
      <w:r w:rsidRPr="00B2347F">
        <w:t>P</w:t>
      </w:r>
      <w:r>
        <w:t>e</w:t>
      </w:r>
      <w:r w:rsidRPr="00B2347F">
        <w:t>3. People were made of dust</w:t>
      </w:r>
      <w:bookmarkEnd w:id="2173"/>
      <w:bookmarkEnd w:id="2174"/>
      <w:bookmarkEnd w:id="2175"/>
      <w:bookmarkEnd w:id="2176"/>
    </w:p>
    <w:p w14:paraId="0A14046A" w14:textId="77777777" w:rsidR="001078EC" w:rsidRPr="00B2347F" w:rsidRDefault="001078EC" w:rsidP="001078EC">
      <w:pPr>
        <w:ind w:left="288" w:hanging="288"/>
      </w:pPr>
    </w:p>
    <w:p w14:paraId="3CFA1539" w14:textId="77777777" w:rsidR="001078EC" w:rsidRPr="00B2347F" w:rsidRDefault="001078EC" w:rsidP="001078EC">
      <w:pPr>
        <w:ind w:left="288" w:hanging="288"/>
      </w:pPr>
      <w:r w:rsidRPr="00B2347F">
        <w:t>Genesis 2:7;</w:t>
      </w:r>
      <w:r>
        <w:t xml:space="preserve"> 3:19</w:t>
      </w:r>
      <w:r w:rsidRPr="00B2347F">
        <w:t xml:space="preserve"> Psalm 103:14; 1 Corinthians 15:47-48</w:t>
      </w:r>
    </w:p>
    <w:p w14:paraId="610D06D1" w14:textId="77777777" w:rsidR="001078EC" w:rsidRPr="00B2347F" w:rsidRDefault="001078EC" w:rsidP="001078EC">
      <w:pPr>
        <w:autoSpaceDE w:val="0"/>
        <w:autoSpaceDN w:val="0"/>
        <w:adjustRightInd w:val="0"/>
      </w:pPr>
    </w:p>
    <w:p w14:paraId="4BCB7B55" w14:textId="77777777" w:rsidR="001078EC" w:rsidRPr="00B2347F" w:rsidRDefault="001078EC" w:rsidP="001078EC">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xml:space="preserve">) </w:t>
      </w:r>
      <w:r w:rsidR="002D2DBF">
        <w:rPr>
          <w:szCs w:val="24"/>
        </w:rPr>
        <w:t>“</w:t>
      </w:r>
      <w:r w:rsidRPr="00B2347F">
        <w:rPr>
          <w:rFonts w:cs="Consolas"/>
          <w:szCs w:val="24"/>
          <w:highlight w:val="white"/>
        </w:rPr>
        <w:t>For what can a mortal man do? or what strength is there in one made out of the dust?</w:t>
      </w:r>
      <w:r w:rsidR="002D2DBF">
        <w:rPr>
          <w:szCs w:val="24"/>
        </w:rPr>
        <w:t>”</w:t>
      </w:r>
      <w:r w:rsidRPr="00B2347F">
        <w:rPr>
          <w:szCs w:val="24"/>
        </w:rPr>
        <w:t xml:space="preserve"> </w:t>
      </w:r>
      <w:r w:rsidRPr="00B2347F">
        <w:rPr>
          <w:i/>
          <w:szCs w:val="24"/>
        </w:rPr>
        <w:t>1 Clement</w:t>
      </w:r>
      <w:r w:rsidRPr="00B2347F">
        <w:rPr>
          <w:szCs w:val="24"/>
        </w:rPr>
        <w:t xml:space="preserve"> ch.39 p.15</w:t>
      </w:r>
    </w:p>
    <w:p w14:paraId="58474BF0" w14:textId="77777777" w:rsidR="001078EC" w:rsidRPr="00B2347F" w:rsidRDefault="001078EC" w:rsidP="001078EC">
      <w:pPr>
        <w:autoSpaceDE w:val="0"/>
        <w:autoSpaceDN w:val="0"/>
        <w:adjustRightInd w:val="0"/>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 xml:space="preserve">For does not the word say, </w:t>
      </w:r>
      <w:r w:rsidR="00DE7390">
        <w:rPr>
          <w:rFonts w:cs="Consolas"/>
          <w:szCs w:val="24"/>
          <w:highlight w:val="white"/>
        </w:rPr>
        <w:t>‘</w:t>
      </w:r>
      <w:r w:rsidRPr="00B2347F">
        <w:rPr>
          <w:rFonts w:cs="Consolas"/>
          <w:szCs w:val="24"/>
          <w:highlight w:val="white"/>
        </w:rPr>
        <w:t>Let Us make man in our image, and after our likeness?</w:t>
      </w:r>
      <w:r w:rsidR="00DE7390">
        <w:rPr>
          <w:rFonts w:cs="Consolas"/>
          <w:szCs w:val="24"/>
          <w:highlight w:val="white"/>
        </w:rPr>
        <w:t>’</w:t>
      </w:r>
      <w:r w:rsidRPr="00B2347F">
        <w:rPr>
          <w:rFonts w:cs="Consolas"/>
          <w:szCs w:val="24"/>
          <w:highlight w:val="white"/>
        </w:rPr>
        <w:t xml:space="preserve"> What kind of man? Manifestly He means fleshly man, For the word says, </w:t>
      </w:r>
      <w:r w:rsidR="00DE7390">
        <w:rPr>
          <w:rFonts w:cs="Consolas"/>
          <w:szCs w:val="24"/>
          <w:highlight w:val="white"/>
        </w:rPr>
        <w:t>‘</w:t>
      </w:r>
      <w:r w:rsidRPr="00B2347F">
        <w:rPr>
          <w:rFonts w:cs="Consolas"/>
          <w:szCs w:val="24"/>
          <w:highlight w:val="white"/>
        </w:rPr>
        <w:t>And God took dust of the earth, and made man.</w:t>
      </w:r>
      <w:r w:rsidR="00DE7390">
        <w:rPr>
          <w:rFonts w:cs="Consolas"/>
          <w:szCs w:val="24"/>
          <w:highlight w:val="white"/>
        </w:rPr>
        <w:t>’</w:t>
      </w:r>
      <w:r w:rsidRPr="00B2347F">
        <w:rPr>
          <w:rFonts w:cs="Consolas"/>
          <w:szCs w:val="24"/>
          <w:highlight w:val="white"/>
        </w:rPr>
        <w:t xml:space="preserve"> It is evident, therefore, that man made in the image of God was of flesh. Is it not, then, absurd to say, that the flesh made by God in His own image is contemptible, and worth nothing? But that the flesh is with God a precious possession is manifest, first from its being formed by Him, if at least the image is valuable to the former and artist; and besides, its value can be gathered from the creation of the rest of the world. For that on account of which the rest is made, is the most precious of all to the maker.</w:t>
      </w:r>
      <w:r w:rsidR="002D2DBF">
        <w:rPr>
          <w:szCs w:val="24"/>
        </w:rPr>
        <w:t>”</w:t>
      </w:r>
      <w:r w:rsidRPr="00B2347F">
        <w:rPr>
          <w:szCs w:val="24"/>
        </w:rPr>
        <w:t xml:space="preserve"> </w:t>
      </w:r>
      <w:r w:rsidRPr="00B2347F">
        <w:rPr>
          <w:i/>
          <w:szCs w:val="24"/>
        </w:rPr>
        <w:t>On the Resurrection</w:t>
      </w:r>
      <w:r w:rsidRPr="00B2347F">
        <w:rPr>
          <w:szCs w:val="24"/>
        </w:rPr>
        <w:t xml:space="preserve"> (probably by Justin) ch.7 p.297</w:t>
      </w:r>
    </w:p>
    <w:p w14:paraId="42390AC8" w14:textId="77777777" w:rsidR="001078EC" w:rsidRDefault="001078EC" w:rsidP="001078EC">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Scripture teaches us, saying: </w:t>
      </w:r>
      <w:r w:rsidR="00DE7390">
        <w:rPr>
          <w:rFonts w:cs="Consolas"/>
          <w:szCs w:val="24"/>
          <w:highlight w:val="white"/>
        </w:rPr>
        <w:t>‘</w:t>
      </w:r>
      <w:r w:rsidRPr="00B2347F">
        <w:rPr>
          <w:rFonts w:cs="Consolas"/>
          <w:szCs w:val="24"/>
          <w:highlight w:val="white"/>
        </w:rPr>
        <w:t>And a fountain went up out of the earth, and watered the face of the whole earth; and God made man of the dust of the earth, and breathed into his face the breath of life, and man became a living soul.</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2 ch.19 p.102</w:t>
      </w:r>
      <w:r w:rsidR="00526DEC">
        <w:rPr>
          <w:szCs w:val="24"/>
        </w:rPr>
        <w:t>. See also book 2 ch.10 p.98.</w:t>
      </w:r>
    </w:p>
    <w:p w14:paraId="215F7745" w14:textId="77777777" w:rsidR="001078EC" w:rsidRPr="00B2347F" w:rsidRDefault="001078EC" w:rsidP="001078EC">
      <w:pPr>
        <w:autoSpaceDE w:val="0"/>
        <w:autoSpaceDN w:val="0"/>
        <w:adjustRightInd w:val="0"/>
        <w:ind w:left="288" w:hanging="288"/>
        <w:rPr>
          <w:szCs w:val="24"/>
        </w:rPr>
      </w:pPr>
      <w:r w:rsidRPr="00996D75">
        <w:rPr>
          <w:b/>
          <w:szCs w:val="24"/>
        </w:rPr>
        <w:t>Irenaeus</w:t>
      </w:r>
      <w:r w:rsidRPr="00996D75">
        <w:rPr>
          <w:b/>
        </w:rPr>
        <w:t xml:space="preserve"> of </w:t>
      </w:r>
      <w:smartTag w:uri="urn:schemas-microsoft-com:office:smarttags" w:element="place">
        <w:smartTag w:uri="urn:schemas-microsoft-com:office:smarttags" w:element="City">
          <w:r w:rsidRPr="00996D75">
            <w:rPr>
              <w:b/>
            </w:rPr>
            <w:t>Lyons</w:t>
          </w:r>
        </w:smartTag>
      </w:smartTag>
      <w:r w:rsidRPr="00B2347F">
        <w:rPr>
          <w:szCs w:val="24"/>
        </w:rPr>
        <w:t xml:space="preserve"> (c.160-202 A.D.) </w:t>
      </w:r>
      <w:r w:rsidR="002D2DBF">
        <w:rPr>
          <w:szCs w:val="24"/>
        </w:rPr>
        <w:t>“</w:t>
      </w:r>
      <w:r w:rsidRPr="00B2347F">
        <w:rPr>
          <w:rFonts w:cs="Consolas"/>
          <w:szCs w:val="24"/>
          <w:highlight w:val="white"/>
        </w:rPr>
        <w:t>From this, then, whilst it was still virgin, God took dust of the earth and formed the man, the beginning of mankind.</w:t>
      </w:r>
      <w:r w:rsidR="002D2DBF">
        <w:rPr>
          <w:szCs w:val="24"/>
        </w:rPr>
        <w:t>”</w:t>
      </w:r>
      <w:r w:rsidRPr="00B2347F">
        <w:rPr>
          <w:szCs w:val="24"/>
        </w:rPr>
        <w:t xml:space="preserve"> </w:t>
      </w:r>
      <w:r w:rsidRPr="00B2347F">
        <w:rPr>
          <w:i/>
          <w:szCs w:val="24"/>
        </w:rPr>
        <w:t>Proof of Apostolic Preaching</w:t>
      </w:r>
      <w:r w:rsidRPr="00B2347F">
        <w:rPr>
          <w:szCs w:val="24"/>
        </w:rPr>
        <w:t xml:space="preserve"> ch.32</w:t>
      </w:r>
    </w:p>
    <w:p w14:paraId="666F5905" w14:textId="77777777" w:rsidR="001078EC" w:rsidRPr="00B2347F" w:rsidRDefault="001078EC" w:rsidP="001078EC">
      <w:pPr>
        <w:autoSpaceDE w:val="0"/>
        <w:autoSpaceDN w:val="0"/>
        <w:adjustRightInd w:val="0"/>
        <w:ind w:left="288" w:hanging="288"/>
        <w:rPr>
          <w:szCs w:val="24"/>
        </w:rPr>
      </w:pPr>
      <w:r w:rsidRPr="00996D75">
        <w:rPr>
          <w:szCs w:val="24"/>
        </w:rPr>
        <w:t>Irenaeus</w:t>
      </w:r>
      <w:r w:rsidRPr="00996D75">
        <w:t xml:space="preserve"> of </w:t>
      </w:r>
      <w:smartTag w:uri="urn:schemas-microsoft-com:office:smarttags" w:element="place">
        <w:smartTag w:uri="urn:schemas-microsoft-com:office:smarttags" w:element="City">
          <w:r w:rsidRPr="00996D75">
            <w:t>Lyons</w:t>
          </w:r>
        </w:smartTag>
      </w:smartTag>
      <w:r w:rsidRPr="00B2347F">
        <w:rPr>
          <w:szCs w:val="24"/>
        </w:rPr>
        <w:t xml:space="preserve"> (182-188 A.D.) </w:t>
      </w:r>
      <w:r w:rsidR="002D2DBF">
        <w:rPr>
          <w:szCs w:val="24"/>
        </w:rPr>
        <w:t>“</w:t>
      </w:r>
      <w:r w:rsidRPr="00B2347F">
        <w:rPr>
          <w:rFonts w:cs="Consolas"/>
          <w:szCs w:val="24"/>
          <w:highlight w:val="white"/>
        </w:rPr>
        <w:t>and the Lord took dust from the earth and formed man; so did He who is the Word, recapitulating Adam in Himself, rightly receive a birth, enabling Him to gather up Adam [into Himself], from Mary, who was as yet a virgin.</w:t>
      </w:r>
      <w:r w:rsidR="002D2DBF">
        <w:rPr>
          <w:szCs w:val="24"/>
        </w:rPr>
        <w:t>”</w:t>
      </w:r>
      <w:r w:rsidRPr="00B2347F">
        <w:rPr>
          <w:szCs w:val="24"/>
        </w:rPr>
        <w:t xml:space="preserve"> </w:t>
      </w:r>
      <w:r w:rsidRPr="00B2347F">
        <w:rPr>
          <w:i/>
          <w:szCs w:val="24"/>
        </w:rPr>
        <w:t>Irenaeus Against Heresies</w:t>
      </w:r>
      <w:r w:rsidRPr="00B2347F">
        <w:rPr>
          <w:szCs w:val="24"/>
        </w:rPr>
        <w:t xml:space="preserve"> book 3 ch.21.10 p.454</w:t>
      </w:r>
    </w:p>
    <w:p w14:paraId="58B7158B" w14:textId="77777777" w:rsidR="00526DEC" w:rsidRDefault="00526DEC" w:rsidP="00526DEC">
      <w:pPr>
        <w:ind w:left="288" w:hanging="288"/>
      </w:pPr>
      <w:r w:rsidRPr="00526DEC">
        <w:t>Irenaeus of Lyons</w:t>
      </w:r>
      <w:r>
        <w:t xml:space="preserve"> (182-188 A.D.) God made man out of the dust of the earth, not a fluid and diffused substance as Valentinians say. </w:t>
      </w:r>
      <w:r w:rsidRPr="00541936">
        <w:rPr>
          <w:i/>
        </w:rPr>
        <w:t>Irenaeus Against Heresies</w:t>
      </w:r>
      <w:r>
        <w:t xml:space="preserve"> book 5 ch.15.4 p.543</w:t>
      </w:r>
    </w:p>
    <w:p w14:paraId="02C25196" w14:textId="77777777" w:rsidR="001078EC" w:rsidRPr="00B2347F" w:rsidRDefault="001078EC" w:rsidP="001078EC">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For more suitably to Him, the prophet prays in these words: </w:t>
      </w:r>
      <w:r w:rsidR="00DE7390">
        <w:rPr>
          <w:rFonts w:cs="Consolas"/>
          <w:szCs w:val="24"/>
          <w:highlight w:val="white"/>
        </w:rPr>
        <w:t>‘</w:t>
      </w:r>
      <w:r w:rsidRPr="00B2347F">
        <w:rPr>
          <w:rFonts w:cs="Consolas"/>
          <w:szCs w:val="24"/>
          <w:highlight w:val="white"/>
        </w:rPr>
        <w:t>Remember us, for we are dust;</w:t>
      </w:r>
      <w:r w:rsidR="00DE7390">
        <w:rPr>
          <w:rFonts w:cs="Consolas"/>
          <w:szCs w:val="24"/>
          <w:highlight w:val="white"/>
        </w:rPr>
        <w:t>’</w:t>
      </w:r>
      <w:r w:rsidRPr="00B2347F">
        <w:rPr>
          <w:rFonts w:cs="Consolas"/>
          <w:szCs w:val="24"/>
          <w:highlight w:val="white"/>
        </w:rPr>
        <w:t xml:space="preserve"> that: is, Sympathize with us; for Thou knowest from personal experience of suffering the weakness of the flesh.</w:t>
      </w:r>
      <w:r w:rsidR="002D2DBF">
        <w:rPr>
          <w:szCs w:val="24"/>
        </w:rPr>
        <w:t>”</w:t>
      </w:r>
      <w:r w:rsidRPr="00B2347F">
        <w:rPr>
          <w:szCs w:val="24"/>
        </w:rPr>
        <w:t xml:space="preserve"> </w:t>
      </w:r>
      <w:r w:rsidRPr="00B2347F">
        <w:rPr>
          <w:i/>
          <w:szCs w:val="24"/>
        </w:rPr>
        <w:t>The Instructor</w:t>
      </w:r>
      <w:r w:rsidRPr="00B2347F">
        <w:rPr>
          <w:szCs w:val="24"/>
        </w:rPr>
        <w:t xml:space="preserve"> book 1 ch.8 p.225</w:t>
      </w:r>
    </w:p>
    <w:p w14:paraId="73C0A408" w14:textId="77777777" w:rsidR="001078EC" w:rsidRPr="00B2347F" w:rsidRDefault="001078EC" w:rsidP="001078E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It next reveals how He made him: </w:t>
      </w:r>
      <w:r w:rsidR="00DE7390">
        <w:rPr>
          <w:rFonts w:cs="Consolas"/>
          <w:szCs w:val="24"/>
          <w:highlight w:val="white"/>
        </w:rPr>
        <w:t>‘</w:t>
      </w:r>
      <w:r w:rsidRPr="00B2347F">
        <w:rPr>
          <w:rFonts w:cs="Consolas"/>
          <w:szCs w:val="24"/>
          <w:highlight w:val="white"/>
        </w:rPr>
        <w:t>And (the Lord) God formed man of the dust of the ground, and breathed into his nostrils the breath of life; and man became a living soul.</w:t>
      </w:r>
      <w:r w:rsidR="00DE7390">
        <w:rPr>
          <w:rFonts w:cs="Consolas"/>
          <w:szCs w:val="24"/>
          <w:highlight w:val="white"/>
        </w:rPr>
        <w:t>’</w:t>
      </w:r>
      <w:r w:rsidR="002D2DBF">
        <w:rPr>
          <w:szCs w:val="24"/>
        </w:rPr>
        <w:t>”</w:t>
      </w:r>
      <w:r w:rsidRPr="00B2347F">
        <w:rPr>
          <w:szCs w:val="24"/>
        </w:rPr>
        <w:t xml:space="preserve"> </w:t>
      </w:r>
      <w:r w:rsidRPr="00B2347F">
        <w:rPr>
          <w:i/>
          <w:szCs w:val="24"/>
        </w:rPr>
        <w:t>Against Hermogenes</w:t>
      </w:r>
      <w:r w:rsidRPr="00B2347F">
        <w:rPr>
          <w:szCs w:val="24"/>
        </w:rPr>
        <w:t xml:space="preserve"> ch.26 p.492</w:t>
      </w:r>
    </w:p>
    <w:p w14:paraId="4061BE1F" w14:textId="77777777" w:rsidR="001078EC" w:rsidRPr="00B2347F" w:rsidRDefault="001078EC" w:rsidP="001078EC">
      <w:pPr>
        <w:autoSpaceDE w:val="0"/>
        <w:autoSpaceDN w:val="0"/>
        <w:adjustRightInd w:val="0"/>
        <w:ind w:left="288" w:hanging="288"/>
        <w:rPr>
          <w:szCs w:val="24"/>
        </w:rPr>
      </w:pPr>
      <w:r w:rsidRPr="00B2347F">
        <w:rPr>
          <w:szCs w:val="24"/>
        </w:rPr>
        <w:t xml:space="preserve">Tertullian (207/208 A.D.) </w:t>
      </w:r>
      <w:r w:rsidR="002D2DBF">
        <w:rPr>
          <w:szCs w:val="24"/>
        </w:rPr>
        <w:t>“</w:t>
      </w:r>
      <w:r w:rsidR="00DE7390">
        <w:rPr>
          <w:szCs w:val="24"/>
        </w:rPr>
        <w:t>‘</w:t>
      </w:r>
      <w:r w:rsidRPr="00B2347F">
        <w:rPr>
          <w:rFonts w:cs="Consolas"/>
          <w:szCs w:val="24"/>
          <w:highlight w:val="white"/>
        </w:rPr>
        <w:t>And the Lord God made man of the dust of the ground,</w:t>
      </w:r>
      <w:r w:rsidR="00DE7390">
        <w:rPr>
          <w:rFonts w:cs="Consolas"/>
          <w:szCs w:val="24"/>
          <w:highlight w:val="white"/>
        </w:rPr>
        <w:t>’</w:t>
      </w:r>
      <w:r w:rsidRPr="00B2347F">
        <w:rPr>
          <w:rFonts w:cs="Consolas"/>
          <w:szCs w:val="24"/>
          <w:highlight w:val="white"/>
        </w:rPr>
        <w:t xml:space="preserve"> not of spiritual essence; this afterwards came from the divine afflatus: </w:t>
      </w:r>
      <w:r w:rsidR="00DE7390">
        <w:rPr>
          <w:rFonts w:cs="Consolas"/>
          <w:szCs w:val="24"/>
          <w:highlight w:val="white"/>
        </w:rPr>
        <w:t>‘</w:t>
      </w:r>
      <w:r w:rsidRPr="00B2347F">
        <w:rPr>
          <w:rFonts w:cs="Consolas"/>
          <w:szCs w:val="24"/>
          <w:highlight w:val="white"/>
        </w:rPr>
        <w:t>and man became a living soul.</w:t>
      </w:r>
      <w:r w:rsidR="00DE7390">
        <w:rPr>
          <w:rFonts w:cs="Consolas"/>
          <w:szCs w:val="24"/>
          <w:highlight w:val="white"/>
        </w:rPr>
        <w:t>’</w:t>
      </w:r>
      <w:r w:rsidRPr="00B2347F">
        <w:rPr>
          <w:rFonts w:cs="Consolas"/>
          <w:szCs w:val="24"/>
          <w:highlight w:val="white"/>
        </w:rPr>
        <w:t xml:space="preserve"> What, then, is man? Made, no doubt of it, of the dust; and God placed him in paradise, because He moulded him, not breathed him, into being-a fabric of flesh, not of spirit.</w:t>
      </w:r>
      <w:r w:rsidR="002D2DBF">
        <w:rPr>
          <w:szCs w:val="24"/>
        </w:rPr>
        <w:t>”</w:t>
      </w:r>
      <w:r w:rsidRPr="00B2347F">
        <w:rPr>
          <w:szCs w:val="24"/>
        </w:rPr>
        <w:t xml:space="preserve"> </w:t>
      </w:r>
      <w:r w:rsidRPr="00B2347F">
        <w:rPr>
          <w:i/>
          <w:szCs w:val="24"/>
        </w:rPr>
        <w:t>Five Books Against Marcion</w:t>
      </w:r>
      <w:r w:rsidRPr="00B2347F">
        <w:rPr>
          <w:szCs w:val="24"/>
        </w:rPr>
        <w:t xml:space="preserve"> book 1 ch.24 p.290</w:t>
      </w:r>
    </w:p>
    <w:p w14:paraId="00C7755F" w14:textId="77777777" w:rsidR="001078EC" w:rsidRPr="00B2347F" w:rsidRDefault="001078EC" w:rsidP="001078EC">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sidR="002D2DBF">
        <w:rPr>
          <w:szCs w:val="24"/>
        </w:rPr>
        <w:t>“</w:t>
      </w:r>
      <w:r w:rsidRPr="00B2347F">
        <w:rPr>
          <w:rFonts w:cs="Consolas"/>
          <w:szCs w:val="24"/>
          <w:highlight w:val="white"/>
        </w:rPr>
        <w:t xml:space="preserve">For the word, </w:t>
      </w:r>
      <w:r w:rsidR="00DE7390">
        <w:rPr>
          <w:rFonts w:cs="Consolas"/>
          <w:szCs w:val="24"/>
          <w:highlight w:val="white"/>
        </w:rPr>
        <w:t>‘</w:t>
      </w:r>
      <w:r w:rsidRPr="00B2347F">
        <w:rPr>
          <w:rFonts w:cs="Consolas"/>
          <w:szCs w:val="24"/>
          <w:highlight w:val="white"/>
        </w:rPr>
        <w:t>Let us make,</w:t>
      </w:r>
      <w:r w:rsidR="00DE7390">
        <w:rPr>
          <w:rFonts w:cs="Consolas"/>
          <w:szCs w:val="24"/>
          <w:highlight w:val="white"/>
        </w:rPr>
        <w:t>’</w:t>
      </w:r>
      <w:r w:rsidRPr="00B2347F">
        <w:rPr>
          <w:rFonts w:cs="Consolas"/>
          <w:szCs w:val="24"/>
          <w:highlight w:val="white"/>
        </w:rPr>
        <w:t xml:space="preserve"> is about the man that was to be; and then comes the word, </w:t>
      </w:r>
      <w:r w:rsidR="00DE7390">
        <w:rPr>
          <w:rFonts w:cs="Consolas"/>
          <w:szCs w:val="24"/>
          <w:highlight w:val="white"/>
        </w:rPr>
        <w:t>‘</w:t>
      </w:r>
      <w:r w:rsidRPr="00B2347F">
        <w:rPr>
          <w:rFonts w:cs="Consolas"/>
          <w:szCs w:val="24"/>
          <w:highlight w:val="white"/>
        </w:rPr>
        <w:t>God made man of the dust of the ground,</w:t>
      </w:r>
      <w:r w:rsidR="00DE7390">
        <w:rPr>
          <w:rFonts w:cs="Consolas"/>
          <w:szCs w:val="24"/>
          <w:highlight w:val="white"/>
        </w:rPr>
        <w:t>’</w:t>
      </w:r>
      <w:r w:rsidRPr="00B2347F">
        <w:rPr>
          <w:rFonts w:cs="Consolas"/>
          <w:szCs w:val="24"/>
          <w:highlight w:val="white"/>
        </w:rPr>
        <w:t xml:space="preserve"> so that I he narrative is of one and the same man.</w:t>
      </w:r>
      <w:r w:rsidR="002D2DBF">
        <w:rPr>
          <w:szCs w:val="24"/>
        </w:rPr>
        <w:t>”</w:t>
      </w:r>
      <w:r w:rsidRPr="00B2347F">
        <w:rPr>
          <w:szCs w:val="24"/>
        </w:rPr>
        <w:t xml:space="preserve"> </w:t>
      </w:r>
      <w:r w:rsidRPr="00B2347F">
        <w:rPr>
          <w:i/>
          <w:szCs w:val="24"/>
        </w:rPr>
        <w:t>Commentary of the holy Hippolytus of Rome upon Genesis</w:t>
      </w:r>
      <w:r w:rsidRPr="00B2347F">
        <w:rPr>
          <w:szCs w:val="24"/>
        </w:rPr>
        <w:t xml:space="preserve"> p.168</w:t>
      </w:r>
    </w:p>
    <w:p w14:paraId="7EEE6346" w14:textId="77777777" w:rsidR="001B5F78" w:rsidRDefault="001B5F78" w:rsidP="001B5F78">
      <w:pPr>
        <w:ind w:left="288" w:hanging="288"/>
      </w:pPr>
      <w:r w:rsidRPr="001B5F78">
        <w:rPr>
          <w:b/>
        </w:rPr>
        <w:t>Origen</w:t>
      </w:r>
      <w:r w:rsidRPr="00B2347F">
        <w:t xml:space="preserve"> (233/234 A.D.)</w:t>
      </w:r>
      <w:r>
        <w:t xml:space="preserve"> (implied) Mankind fell when Eve at the fruit.</w:t>
      </w:r>
      <w:r w:rsidRPr="00B2347F">
        <w:t xml:space="preserve"> </w:t>
      </w:r>
      <w:r w:rsidRPr="00B2347F">
        <w:rPr>
          <w:i/>
        </w:rPr>
        <w:t>Origen On Prayer</w:t>
      </w:r>
      <w:r w:rsidRPr="00B2347F">
        <w:t xml:space="preserve"> ch.</w:t>
      </w:r>
      <w:r>
        <w:t>29.18 p.126</w:t>
      </w:r>
    </w:p>
    <w:p w14:paraId="1A636341" w14:textId="77777777" w:rsidR="001078EC" w:rsidRPr="00B2347F" w:rsidRDefault="001078EC" w:rsidP="001078EC">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even as the same apostle again teaches and counsels, saying: </w:t>
      </w:r>
      <w:r w:rsidR="00DE7390">
        <w:rPr>
          <w:rFonts w:cs="Consolas"/>
          <w:szCs w:val="24"/>
          <w:highlight w:val="white"/>
        </w:rPr>
        <w:t>‘</w:t>
      </w:r>
      <w:r w:rsidRPr="00B2347F">
        <w:rPr>
          <w:rFonts w:cs="Consolas"/>
          <w:szCs w:val="24"/>
          <w:highlight w:val="white"/>
        </w:rPr>
        <w:t>The first man is of the dust of the earth; the second man is from heaven. Such as he is from the earth, such also are they who are froth the earth and such as He the heavenly is, such also are they who are heavenly.</w:t>
      </w:r>
      <w:r w:rsidR="002D2DBF">
        <w:rPr>
          <w:szCs w:val="24"/>
        </w:rPr>
        <w:t>”</w:t>
      </w:r>
      <w:r w:rsidRPr="00B2347F">
        <w:rPr>
          <w:szCs w:val="24"/>
        </w:rPr>
        <w:t xml:space="preserve"> </w:t>
      </w:r>
      <w:r w:rsidRPr="00B2347F">
        <w:rPr>
          <w:i/>
          <w:szCs w:val="24"/>
        </w:rPr>
        <w:t>Treatises of Cyprian</w:t>
      </w:r>
      <w:r w:rsidRPr="00B2347F">
        <w:rPr>
          <w:szCs w:val="24"/>
        </w:rPr>
        <w:t xml:space="preserve"> Treatise 10 ch.14 p.495</w:t>
      </w:r>
    </w:p>
    <w:p w14:paraId="71E36623" w14:textId="77777777" w:rsidR="001078EC" w:rsidRPr="00B2347F" w:rsidRDefault="001078EC" w:rsidP="001078EC">
      <w:pPr>
        <w:autoSpaceDE w:val="0"/>
        <w:autoSpaceDN w:val="0"/>
        <w:adjustRightInd w:val="0"/>
        <w:ind w:left="288" w:hanging="288"/>
        <w:rPr>
          <w:szCs w:val="24"/>
        </w:rPr>
      </w:pPr>
      <w:r w:rsidRPr="00B2347F">
        <w:rPr>
          <w:b/>
          <w:szCs w:val="24"/>
        </w:rPr>
        <w:t>Adamantius</w:t>
      </w:r>
      <w:r w:rsidRPr="00B2347F">
        <w:rPr>
          <w:szCs w:val="24"/>
        </w:rPr>
        <w:t xml:space="preserve"> (c.300 A.D.) </w:t>
      </w:r>
      <w:r w:rsidR="002D2DBF">
        <w:rPr>
          <w:szCs w:val="24"/>
        </w:rPr>
        <w:t>“</w:t>
      </w:r>
      <w:r w:rsidRPr="00B2347F">
        <w:rPr>
          <w:szCs w:val="24"/>
        </w:rPr>
        <w:t xml:space="preserve">Yes, in Genesis as well it says, </w:t>
      </w:r>
      <w:r w:rsidR="00DE7390">
        <w:rPr>
          <w:szCs w:val="24"/>
        </w:rPr>
        <w:t>‘</w:t>
      </w:r>
      <w:r w:rsidRPr="00B2347F">
        <w:rPr>
          <w:szCs w:val="24"/>
        </w:rPr>
        <w:t>God took soil and fashioned man.</w:t>
      </w:r>
      <w:r w:rsidR="002D2DBF">
        <w:rPr>
          <w:szCs w:val="24"/>
        </w:rPr>
        <w:t>”</w:t>
      </w:r>
      <w:r w:rsidRPr="00B2347F">
        <w:rPr>
          <w:szCs w:val="24"/>
        </w:rPr>
        <w:t xml:space="preserve"> (Adamantius is speaking) </w:t>
      </w:r>
      <w:r w:rsidRPr="00B2347F">
        <w:rPr>
          <w:i/>
          <w:szCs w:val="24"/>
        </w:rPr>
        <w:t>Dialogue on the True Faith</w:t>
      </w:r>
      <w:r w:rsidRPr="00B2347F">
        <w:rPr>
          <w:szCs w:val="24"/>
        </w:rPr>
        <w:t xml:space="preserve"> part 4 850a 15 p.146-147</w:t>
      </w:r>
    </w:p>
    <w:p w14:paraId="3BD24F64" w14:textId="77777777" w:rsidR="001078EC" w:rsidRPr="00B2347F" w:rsidRDefault="001078EC" w:rsidP="001078EC">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XVI. God, who created all things, and provides and cares for all things, took dust from the ground, and made our outer man.</w:t>
      </w:r>
      <w:r w:rsidR="002D2DBF">
        <w:rPr>
          <w:szCs w:val="24"/>
        </w:rPr>
        <w:t>”</w:t>
      </w:r>
      <w:r w:rsidRPr="00B2347F">
        <w:rPr>
          <w:szCs w:val="24"/>
        </w:rPr>
        <w:t xml:space="preserve"> </w:t>
      </w:r>
      <w:r w:rsidRPr="00B2347F">
        <w:rPr>
          <w:i/>
          <w:szCs w:val="24"/>
        </w:rPr>
        <w:t>Discourse on the Resurrection</w:t>
      </w:r>
      <w:r w:rsidRPr="00B2347F">
        <w:rPr>
          <w:szCs w:val="24"/>
        </w:rPr>
        <w:t xml:space="preserve"> part 1 ch.16 p.369</w:t>
      </w:r>
    </w:p>
    <w:p w14:paraId="0E3C80C7" w14:textId="77777777" w:rsidR="001078EC" w:rsidRPr="00B2347F" w:rsidRDefault="001078EC" w:rsidP="001078E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Then He made for Himself a figure endowed with perception and intelligence, that is, after the likeness of His own image, than which nothing can be more perfect: He formed man out of the dust of the ground, from which he was called man, because He was made from the earth.</w:t>
      </w:r>
      <w:r w:rsidR="002D2DBF">
        <w:rPr>
          <w:szCs w:val="24"/>
        </w:rPr>
        <w:t>”</w:t>
      </w:r>
      <w:r w:rsidRPr="00B2347F">
        <w:rPr>
          <w:szCs w:val="24"/>
        </w:rPr>
        <w:t xml:space="preserve"> </w:t>
      </w:r>
      <w:r w:rsidRPr="00B2347F">
        <w:rPr>
          <w:i/>
          <w:szCs w:val="24"/>
        </w:rPr>
        <w:t>The Divine Institutes</w:t>
      </w:r>
      <w:r w:rsidRPr="00B2347F">
        <w:rPr>
          <w:szCs w:val="24"/>
        </w:rPr>
        <w:t xml:space="preserve"> book 2 ch.11 p.58</w:t>
      </w:r>
    </w:p>
    <w:p w14:paraId="422516C7" w14:textId="77777777" w:rsidR="001078EC" w:rsidRPr="00B2347F" w:rsidRDefault="001078EC" w:rsidP="001078EC">
      <w:pPr>
        <w:autoSpaceDE w:val="0"/>
        <w:autoSpaceDN w:val="0"/>
        <w:adjustRightInd w:val="0"/>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313-326 A.D.</w:t>
      </w:r>
      <w:r w:rsidRPr="00B2347F">
        <w:rPr>
          <w:szCs w:val="24"/>
        </w:rPr>
        <w:t xml:space="preserve">) </w:t>
      </w:r>
      <w:r w:rsidR="002D2DBF">
        <w:rPr>
          <w:szCs w:val="24"/>
        </w:rPr>
        <w:t>“</w:t>
      </w:r>
      <w:r w:rsidRPr="00B2347F">
        <w:rPr>
          <w:rFonts w:cs="Consolas"/>
          <w:szCs w:val="24"/>
          <w:highlight w:val="white"/>
        </w:rPr>
        <w:t xml:space="preserve">For it was not enough for God to say, </w:t>
      </w:r>
      <w:r w:rsidR="00DE7390">
        <w:rPr>
          <w:rFonts w:cs="Consolas"/>
          <w:szCs w:val="24"/>
          <w:highlight w:val="white"/>
        </w:rPr>
        <w:t>‘</w:t>
      </w:r>
      <w:r w:rsidRPr="00B2347F">
        <w:rPr>
          <w:rFonts w:cs="Consolas"/>
          <w:szCs w:val="24"/>
          <w:highlight w:val="white"/>
        </w:rPr>
        <w:t>Let us make man in our image, after our likeness,</w:t>
      </w:r>
      <w:r w:rsidR="00DE7390">
        <w:rPr>
          <w:rFonts w:cs="Consolas"/>
          <w:szCs w:val="24"/>
          <w:highlight w:val="white"/>
        </w:rPr>
        <w:t>’</w:t>
      </w:r>
      <w:r w:rsidRPr="00B2347F">
        <w:rPr>
          <w:rFonts w:cs="Consolas"/>
          <w:szCs w:val="24"/>
          <w:highlight w:val="white"/>
        </w:rPr>
        <w:t xml:space="preserve"> but deed followed word; for, taking the dust from the ground, He formed man out of it, conformable to His image and similitude, and into him He breathed the breath of life, so that Adam became a living soul.</w:t>
      </w:r>
      <w:r w:rsidR="002D2DBF">
        <w:rPr>
          <w:szCs w:val="24"/>
        </w:rPr>
        <w:t>”</w:t>
      </w:r>
      <w:r w:rsidRPr="00B2347F">
        <w:rPr>
          <w:szCs w:val="24"/>
        </w:rPr>
        <w:t xml:space="preserve"> </w:t>
      </w:r>
      <w:r w:rsidRPr="00B2347F">
        <w:rPr>
          <w:i/>
          <w:szCs w:val="24"/>
        </w:rPr>
        <w:t>Epistles on the Arian Heresy</w:t>
      </w:r>
      <w:r w:rsidRPr="00B2347F">
        <w:rPr>
          <w:szCs w:val="24"/>
        </w:rPr>
        <w:t xml:space="preserve"> letter 5 p.300</w:t>
      </w:r>
    </w:p>
    <w:p w14:paraId="23E7AAE2" w14:textId="77777777" w:rsidR="002671E4" w:rsidRDefault="002671E4" w:rsidP="002671E4">
      <w:pPr>
        <w:ind w:left="288" w:hanging="288"/>
      </w:pPr>
      <w:r w:rsidRPr="004547F3">
        <w:rPr>
          <w:b/>
        </w:rPr>
        <w:t>Eusebius of Caesarea</w:t>
      </w:r>
      <w:r>
        <w:t xml:space="preserve"> (318-325 A.D.) says that people are made from dust. </w:t>
      </w:r>
      <w:r w:rsidRPr="00792CEF">
        <w:rPr>
          <w:i/>
        </w:rPr>
        <w:t>Preparation for the Gospel</w:t>
      </w:r>
      <w:r>
        <w:t xml:space="preserve"> book 11 ch.27 p.35</w:t>
      </w:r>
    </w:p>
    <w:p w14:paraId="09936ABC" w14:textId="77777777" w:rsidR="001078EC" w:rsidRPr="00B2347F" w:rsidRDefault="001078EC" w:rsidP="001078EC">
      <w:pPr>
        <w:autoSpaceDE w:val="0"/>
        <w:autoSpaceDN w:val="0"/>
        <w:adjustRightInd w:val="0"/>
        <w:ind w:left="288" w:hanging="288"/>
        <w:rPr>
          <w:szCs w:val="24"/>
        </w:rPr>
      </w:pPr>
    </w:p>
    <w:p w14:paraId="77725E79" w14:textId="77777777" w:rsidR="001078EC" w:rsidRPr="00B2347F" w:rsidRDefault="001078EC" w:rsidP="001078EC">
      <w:pPr>
        <w:autoSpaceDE w:val="0"/>
        <w:autoSpaceDN w:val="0"/>
        <w:adjustRightInd w:val="0"/>
        <w:ind w:left="288" w:hanging="288"/>
        <w:rPr>
          <w:b/>
          <w:szCs w:val="24"/>
          <w:u w:val="single"/>
        </w:rPr>
      </w:pPr>
      <w:r w:rsidRPr="00B2347F">
        <w:rPr>
          <w:b/>
          <w:szCs w:val="24"/>
          <w:u w:val="single"/>
        </w:rPr>
        <w:t>Among corrupt or spurious works</w:t>
      </w:r>
    </w:p>
    <w:p w14:paraId="799F404A" w14:textId="77777777" w:rsidR="001078EC" w:rsidRPr="00B2347F" w:rsidRDefault="001078EC" w:rsidP="001078EC">
      <w:pPr>
        <w:autoSpaceDE w:val="0"/>
        <w:autoSpaceDN w:val="0"/>
        <w:adjustRightInd w:val="0"/>
        <w:ind w:left="288" w:hanging="288"/>
        <w:rPr>
          <w:szCs w:val="24"/>
        </w:rPr>
      </w:pPr>
      <w:r w:rsidRPr="00B2347F">
        <w:rPr>
          <w:b/>
          <w:szCs w:val="24"/>
        </w:rPr>
        <w:t>pseudo-Justin Martyr</w:t>
      </w:r>
      <w:r w:rsidRPr="00B2347F">
        <w:rPr>
          <w:szCs w:val="24"/>
        </w:rPr>
        <w:t xml:space="preserve"> (</w:t>
      </w:r>
      <w:r w:rsidR="00175F09">
        <w:rPr>
          <w:szCs w:val="24"/>
        </w:rPr>
        <w:t>168-200</w:t>
      </w:r>
      <w:r w:rsidRPr="00B2347F">
        <w:rPr>
          <w:szCs w:val="24"/>
        </w:rPr>
        <w:t xml:space="preserve"> A.D.) </w:t>
      </w:r>
      <w:r w:rsidR="002D2DBF">
        <w:rPr>
          <w:szCs w:val="24"/>
        </w:rPr>
        <w:t>“</w:t>
      </w:r>
      <w:r w:rsidRPr="00B2347F">
        <w:rPr>
          <w:rFonts w:cs="Consolas"/>
          <w:szCs w:val="24"/>
          <w:highlight w:val="white"/>
        </w:rPr>
        <w:t xml:space="preserve">And so also concerning man: Moses first mentions the name of man, and then after many other creations he makes mention of the formation of man, saying, </w:t>
      </w:r>
      <w:r w:rsidR="00DE7390">
        <w:rPr>
          <w:rFonts w:cs="Consolas"/>
          <w:szCs w:val="24"/>
          <w:highlight w:val="white"/>
        </w:rPr>
        <w:t>‘</w:t>
      </w:r>
      <w:r w:rsidRPr="00B2347F">
        <w:rPr>
          <w:rFonts w:cs="Consolas"/>
          <w:szCs w:val="24"/>
          <w:highlight w:val="white"/>
        </w:rPr>
        <w:t>And God made man, taking dust from the earth.</w:t>
      </w:r>
      <w:r w:rsidR="00DE7390">
        <w:rPr>
          <w:rFonts w:cs="Consolas"/>
          <w:szCs w:val="24"/>
          <w:highlight w:val="white"/>
        </w:rPr>
        <w:t>’</w:t>
      </w:r>
      <w:r w:rsidR="002D2DBF">
        <w:rPr>
          <w:szCs w:val="24"/>
        </w:rPr>
        <w:t>”</w:t>
      </w:r>
      <w:r w:rsidRPr="00B2347F">
        <w:rPr>
          <w:szCs w:val="24"/>
        </w:rPr>
        <w:t xml:space="preserve"> </w:t>
      </w:r>
      <w:r w:rsidRPr="00B2347F">
        <w:rPr>
          <w:i/>
          <w:szCs w:val="24"/>
        </w:rPr>
        <w:t>Hortatory Address to the Greeks</w:t>
      </w:r>
      <w:r w:rsidRPr="00B2347F">
        <w:rPr>
          <w:szCs w:val="24"/>
        </w:rPr>
        <w:t xml:space="preserve"> ch.30 p.286</w:t>
      </w:r>
    </w:p>
    <w:p w14:paraId="6D724C4B" w14:textId="77777777" w:rsidR="001078EC" w:rsidRDefault="001078EC" w:rsidP="001078EC">
      <w:pPr>
        <w:autoSpaceDE w:val="0"/>
        <w:autoSpaceDN w:val="0"/>
        <w:adjustRightInd w:val="0"/>
      </w:pPr>
    </w:p>
    <w:p w14:paraId="54E5CB5C" w14:textId="77777777" w:rsidR="001078EC" w:rsidRPr="00530D96" w:rsidRDefault="001078EC" w:rsidP="001078EC">
      <w:pPr>
        <w:tabs>
          <w:tab w:val="left" w:pos="7380"/>
        </w:tabs>
        <w:autoSpaceDE w:val="0"/>
        <w:autoSpaceDN w:val="0"/>
        <w:adjustRightInd w:val="0"/>
        <w:rPr>
          <w:b/>
          <w:u w:val="single"/>
        </w:rPr>
      </w:pPr>
      <w:r w:rsidRPr="00530D96">
        <w:rPr>
          <w:b/>
          <w:u w:val="single"/>
        </w:rPr>
        <w:t>Among heretics</w:t>
      </w:r>
    </w:p>
    <w:p w14:paraId="0EB77AD7" w14:textId="77777777" w:rsidR="001078EC" w:rsidRPr="00530D96" w:rsidRDefault="001078EC" w:rsidP="001078EC">
      <w:pPr>
        <w:tabs>
          <w:tab w:val="left" w:pos="7380"/>
        </w:tabs>
        <w:autoSpaceDE w:val="0"/>
        <w:autoSpaceDN w:val="0"/>
        <w:adjustRightInd w:val="0"/>
        <w:ind w:left="288" w:hanging="288"/>
        <w:rPr>
          <w:szCs w:val="24"/>
        </w:rPr>
      </w:pPr>
      <w:r w:rsidRPr="00530D96">
        <w:rPr>
          <w:b/>
          <w:szCs w:val="24"/>
        </w:rPr>
        <w:t>Valentinians</w:t>
      </w:r>
      <w:r w:rsidRPr="00530D96">
        <w:rPr>
          <w:szCs w:val="24"/>
        </w:rPr>
        <w:t xml:space="preserve"> according to Hippolytus (222-235/236 A.D.) </w:t>
      </w:r>
      <w:r w:rsidR="002D2DBF">
        <w:rPr>
          <w:szCs w:val="24"/>
        </w:rPr>
        <w:t>“</w:t>
      </w:r>
      <w:r w:rsidRPr="00530D96">
        <w:rPr>
          <w:rFonts w:cs="Consolas"/>
          <w:szCs w:val="24"/>
          <w:highlight w:val="white"/>
        </w:rPr>
        <w:t xml:space="preserve">For loam has come under a curse; </w:t>
      </w:r>
      <w:r w:rsidR="00DE7390">
        <w:rPr>
          <w:rFonts w:cs="Consolas"/>
          <w:szCs w:val="24"/>
          <w:highlight w:val="white"/>
        </w:rPr>
        <w:t>‘</w:t>
      </w:r>
      <w:r w:rsidRPr="00530D96">
        <w:rPr>
          <w:rFonts w:cs="Consolas"/>
          <w:szCs w:val="24"/>
          <w:highlight w:val="white"/>
        </w:rPr>
        <w:t>for,</w:t>
      </w:r>
      <w:r w:rsidR="00DE7390">
        <w:rPr>
          <w:rFonts w:cs="Consolas"/>
          <w:szCs w:val="24"/>
          <w:highlight w:val="white"/>
        </w:rPr>
        <w:t>’</w:t>
      </w:r>
      <w:r w:rsidRPr="00530D96">
        <w:rPr>
          <w:rFonts w:cs="Consolas"/>
          <w:szCs w:val="24"/>
          <w:highlight w:val="white"/>
        </w:rPr>
        <w:t xml:space="preserve"> says he, </w:t>
      </w:r>
      <w:r w:rsidR="00DE7390">
        <w:rPr>
          <w:rFonts w:cs="Consolas"/>
          <w:szCs w:val="24"/>
          <w:highlight w:val="white"/>
        </w:rPr>
        <w:t>‘</w:t>
      </w:r>
      <w:r w:rsidRPr="00530D96">
        <w:rPr>
          <w:rFonts w:cs="Consolas"/>
          <w:szCs w:val="24"/>
          <w:highlight w:val="white"/>
        </w:rPr>
        <w:t>dust thou art, and unto dust shalt thou return.</w:t>
      </w:r>
      <w:r w:rsidR="00DE7390">
        <w:rPr>
          <w:rFonts w:cs="Consolas"/>
          <w:szCs w:val="24"/>
          <w:highlight w:val="white"/>
        </w:rPr>
        <w:t>’</w:t>
      </w:r>
      <w:r w:rsidR="002D2DBF">
        <w:rPr>
          <w:szCs w:val="24"/>
        </w:rPr>
        <w:t>”</w:t>
      </w:r>
      <w:r w:rsidRPr="00530D96">
        <w:rPr>
          <w:szCs w:val="24"/>
        </w:rPr>
        <w:t xml:space="preserve"> </w:t>
      </w:r>
      <w:r w:rsidRPr="00530D96">
        <w:rPr>
          <w:i/>
          <w:szCs w:val="24"/>
        </w:rPr>
        <w:t>Refutation of All Heresies</w:t>
      </w:r>
      <w:r w:rsidRPr="00530D96">
        <w:rPr>
          <w:szCs w:val="24"/>
        </w:rPr>
        <w:t xml:space="preserve"> book 6 ch.30 p.</w:t>
      </w:r>
      <w:r w:rsidR="00187893">
        <w:rPr>
          <w:szCs w:val="24"/>
        </w:rPr>
        <w:t>89</w:t>
      </w:r>
    </w:p>
    <w:p w14:paraId="2FF04B98" w14:textId="77777777" w:rsidR="001078EC" w:rsidRPr="00B2347F" w:rsidRDefault="001078EC" w:rsidP="001078EC">
      <w:pPr>
        <w:autoSpaceDE w:val="0"/>
        <w:autoSpaceDN w:val="0"/>
        <w:adjustRightInd w:val="0"/>
      </w:pPr>
    </w:p>
    <w:p w14:paraId="3090D69E" w14:textId="77777777" w:rsidR="001078EC" w:rsidRPr="00B2347F" w:rsidRDefault="001078EC" w:rsidP="001078EC">
      <w:pPr>
        <w:pStyle w:val="Heading2"/>
      </w:pPr>
      <w:bookmarkStart w:id="2177" w:name="_Toc58617624"/>
      <w:bookmarkStart w:id="2178" w:name="_Toc62979054"/>
      <w:bookmarkStart w:id="2179" w:name="_Toc126171492"/>
      <w:bookmarkStart w:id="2180" w:name="_Toc452114004"/>
      <w:bookmarkStart w:id="2181" w:name="_Toc161079621"/>
      <w:r>
        <w:t>Pe4</w:t>
      </w:r>
      <w:r w:rsidRPr="00B2347F">
        <w:t xml:space="preserve">. </w:t>
      </w:r>
      <w:r>
        <w:t>People</w:t>
      </w:r>
      <w:r w:rsidR="00DE7390">
        <w:t>’</w:t>
      </w:r>
      <w:r>
        <w:t>s bodies will return to dust</w:t>
      </w:r>
      <w:bookmarkEnd w:id="2177"/>
      <w:bookmarkEnd w:id="2178"/>
      <w:bookmarkEnd w:id="2179"/>
      <w:bookmarkEnd w:id="2181"/>
    </w:p>
    <w:p w14:paraId="3F86416B" w14:textId="77777777" w:rsidR="001078EC" w:rsidRDefault="001078EC" w:rsidP="001078EC"/>
    <w:p w14:paraId="1C886D6E" w14:textId="77777777" w:rsidR="001078EC" w:rsidRDefault="001078EC" w:rsidP="001078EC">
      <w:r>
        <w:t>Genesis 3:19b</w:t>
      </w:r>
    </w:p>
    <w:p w14:paraId="38DADA58" w14:textId="77777777" w:rsidR="001078EC" w:rsidRDefault="001078EC" w:rsidP="001078EC"/>
    <w:p w14:paraId="3EF74373" w14:textId="77777777" w:rsidR="001078EC" w:rsidRDefault="001078EC" w:rsidP="001078EC">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the Lord God said unto the serpent, Because thou hast done this, thou art accursed above all the beasts of the earth; on thy breast and belly shalt thou go, and dust shalt thou eat all the days of thy life: and I will put enmity between thee and the woman, and between thy seed and her seed; it shall bruise thy head, and thou shalt bruise his heel. And to the woman He said, I will greatly multiply thy sorrow and thy travail: in sorrow shalt thou bring forth children; and thy desire shall be to thy husband, and he shall rule over thee. And unto Adam He said, Because thou hast hearkened unto the voice of thy wife, and hast eaten of the tree of which I commanded thee, saying, Thou shalt not eat of it; cursed is the ground in thy works: in sorrow shalt thou eat of it all the days of thy life; thorns and thistles shall it bring forth to thee; and thou shalt eat the herb of the field. In the sweat of thy face shalt thou eat thy bread, till thou return unto the earth; for out of it wast thou taken: for dust thou art, and unto dust shalt thou return.</w:t>
      </w:r>
      <w:r w:rsidR="00DE7390">
        <w:t>’</w:t>
      </w:r>
      <w:r w:rsidR="002D2DBF">
        <w:t>”</w:t>
      </w:r>
      <w:r w:rsidRPr="00B2347F">
        <w:t xml:space="preserve"> </w:t>
      </w:r>
      <w:r w:rsidRPr="00B2347F">
        <w:rPr>
          <w:i/>
        </w:rPr>
        <w:t>Theophilus to Autolycus</w:t>
      </w:r>
      <w:r w:rsidRPr="00B2347F">
        <w:t xml:space="preserve"> book 2 ch.21 p.103</w:t>
      </w:r>
    </w:p>
    <w:p w14:paraId="2EE378AE" w14:textId="77777777" w:rsidR="001078EC" w:rsidRDefault="001078EC" w:rsidP="001078EC">
      <w:pPr>
        <w:autoSpaceDE w:val="0"/>
        <w:autoSpaceDN w:val="0"/>
        <w:adjustRightInd w:val="0"/>
        <w:ind w:left="288" w:hanging="288"/>
        <w:rPr>
          <w:szCs w:val="24"/>
        </w:rPr>
      </w:pPr>
      <w:r w:rsidRPr="00214506">
        <w:rPr>
          <w:b/>
          <w:szCs w:val="24"/>
        </w:rPr>
        <w:t>Minucius Felix</w:t>
      </w:r>
      <w:r w:rsidRPr="00214506">
        <w:rPr>
          <w:szCs w:val="24"/>
        </w:rPr>
        <w:t xml:space="preserve"> (210 A.D.) </w:t>
      </w:r>
      <w:r w:rsidR="002D2DBF">
        <w:rPr>
          <w:szCs w:val="24"/>
        </w:rPr>
        <w:t>“</w:t>
      </w:r>
      <w:r w:rsidRPr="00214506">
        <w:rPr>
          <w:rFonts w:cs="Consolas"/>
          <w:szCs w:val="24"/>
          <w:highlight w:val="white"/>
        </w:rPr>
        <w:t>Every body, whether it is dried up into dust, or is dissolved into moisture, or is compressed into ashes, or is attenuated into smoke, is withdrawn from us, but it is reserved for God in the custody of the elements.</w:t>
      </w:r>
      <w:r w:rsidR="002D2DBF">
        <w:rPr>
          <w:szCs w:val="24"/>
        </w:rPr>
        <w:t>”</w:t>
      </w:r>
      <w:r w:rsidRPr="00214506">
        <w:rPr>
          <w:szCs w:val="24"/>
        </w:rPr>
        <w:t xml:space="preserve"> </w:t>
      </w:r>
      <w:r w:rsidRPr="00214506">
        <w:rPr>
          <w:i/>
          <w:szCs w:val="24"/>
        </w:rPr>
        <w:t>The Octavius of Minucius Felix</w:t>
      </w:r>
      <w:r w:rsidR="00187893">
        <w:rPr>
          <w:szCs w:val="24"/>
        </w:rPr>
        <w:t xml:space="preserve"> ch.34 p.194</w:t>
      </w:r>
    </w:p>
    <w:p w14:paraId="6799863F" w14:textId="77777777" w:rsidR="001078EC" w:rsidRPr="00AB73EE" w:rsidRDefault="001078EC" w:rsidP="001078EC">
      <w:pPr>
        <w:autoSpaceDE w:val="0"/>
        <w:autoSpaceDN w:val="0"/>
        <w:adjustRightInd w:val="0"/>
        <w:ind w:left="288" w:hanging="288"/>
        <w:rPr>
          <w:szCs w:val="24"/>
        </w:rPr>
      </w:pPr>
      <w:r w:rsidRPr="00AB73EE">
        <w:rPr>
          <w:b/>
          <w:szCs w:val="24"/>
        </w:rPr>
        <w:t>Tertullian</w:t>
      </w:r>
      <w:r w:rsidRPr="00AB73EE">
        <w:rPr>
          <w:szCs w:val="24"/>
        </w:rPr>
        <w:t xml:space="preserve"> (</w:t>
      </w:r>
      <w:r w:rsidR="000E6A31">
        <w:rPr>
          <w:szCs w:val="24"/>
        </w:rPr>
        <w:t>208</w:t>
      </w:r>
      <w:r w:rsidRPr="00AB73EE">
        <w:rPr>
          <w:szCs w:val="24"/>
        </w:rPr>
        <w:t xml:space="preserve">-220 A.D.) </w:t>
      </w:r>
      <w:r w:rsidR="002D2DBF">
        <w:rPr>
          <w:szCs w:val="24"/>
        </w:rPr>
        <w:t>“</w:t>
      </w:r>
      <w:r w:rsidRPr="00AB73EE">
        <w:rPr>
          <w:rFonts w:cs="Consolas"/>
          <w:szCs w:val="24"/>
          <w:highlight w:val="white"/>
        </w:rPr>
        <w:t xml:space="preserve">What I possess is flesh, not earth, even although of the flesh it is said: </w:t>
      </w:r>
      <w:r w:rsidR="00DE7390">
        <w:rPr>
          <w:rFonts w:cs="Consolas"/>
          <w:szCs w:val="24"/>
          <w:highlight w:val="white"/>
        </w:rPr>
        <w:t>‘</w:t>
      </w:r>
      <w:r w:rsidRPr="00AB73EE">
        <w:rPr>
          <w:rFonts w:cs="Consolas"/>
          <w:szCs w:val="24"/>
          <w:highlight w:val="white"/>
        </w:rPr>
        <w:t>Dust thou art, and unto dust shall thou return,</w:t>
      </w:r>
      <w:r w:rsidR="00DE7390">
        <w:rPr>
          <w:rFonts w:cs="Consolas"/>
          <w:szCs w:val="24"/>
          <w:highlight w:val="white"/>
        </w:rPr>
        <w:t>’</w:t>
      </w:r>
      <w:r w:rsidRPr="00AB73EE">
        <w:rPr>
          <w:rFonts w:cs="Consolas"/>
          <w:szCs w:val="24"/>
          <w:highlight w:val="white"/>
        </w:rPr>
        <w:t xml:space="preserve"> in these words there is the mention of the origin, not a recalling of the substance.</w:t>
      </w:r>
      <w:r w:rsidR="002D2DBF">
        <w:rPr>
          <w:szCs w:val="24"/>
        </w:rPr>
        <w:t>”</w:t>
      </w:r>
      <w:r w:rsidRPr="00AB73EE">
        <w:rPr>
          <w:szCs w:val="24"/>
        </w:rPr>
        <w:t xml:space="preserve"> </w:t>
      </w:r>
      <w:r w:rsidRPr="00AB73EE">
        <w:rPr>
          <w:i/>
          <w:szCs w:val="24"/>
        </w:rPr>
        <w:t>On the Resurrection of the Flesh</w:t>
      </w:r>
      <w:r w:rsidR="000E6A31">
        <w:rPr>
          <w:szCs w:val="24"/>
        </w:rPr>
        <w:t xml:space="preserve"> ch.6 p.550</w:t>
      </w:r>
    </w:p>
    <w:p w14:paraId="07C01354" w14:textId="77777777" w:rsidR="001078EC" w:rsidRPr="00AB73EE" w:rsidRDefault="001078EC" w:rsidP="001078EC">
      <w:pPr>
        <w:autoSpaceDE w:val="0"/>
        <w:autoSpaceDN w:val="0"/>
        <w:adjustRightInd w:val="0"/>
        <w:ind w:left="288" w:hanging="288"/>
        <w:rPr>
          <w:szCs w:val="24"/>
        </w:rPr>
      </w:pPr>
      <w:r w:rsidRPr="00AB73EE">
        <w:rPr>
          <w:szCs w:val="24"/>
        </w:rPr>
        <w:t xml:space="preserve">Tertullian (204-205 A.D.) </w:t>
      </w:r>
      <w:r w:rsidR="002D2DBF">
        <w:rPr>
          <w:szCs w:val="24"/>
        </w:rPr>
        <w:t>“</w:t>
      </w:r>
      <w:r w:rsidRPr="00AB73EE">
        <w:rPr>
          <w:rFonts w:cs="Consolas"/>
          <w:szCs w:val="24"/>
          <w:highlight w:val="white"/>
        </w:rPr>
        <w:t>We say, therefore, that the body falls to the ground by death, as indeed facts themselves show, in accordance with the law of God. For to the body it was said, (</w:t>
      </w:r>
      <w:r w:rsidR="00DE7390">
        <w:rPr>
          <w:rFonts w:cs="Consolas"/>
          <w:szCs w:val="24"/>
          <w:highlight w:val="white"/>
        </w:rPr>
        <w:t>‘</w:t>
      </w:r>
      <w:r w:rsidRPr="00AB73EE">
        <w:rPr>
          <w:rFonts w:cs="Consolas"/>
          <w:szCs w:val="24"/>
          <w:highlight w:val="white"/>
        </w:rPr>
        <w:t>Till thou return to the ground, for out of it wast thou taken; for) dust thou art, and unto dust shalt thou return.</w:t>
      </w:r>
      <w:r w:rsidR="00DE7390">
        <w:rPr>
          <w:rFonts w:cs="Consolas"/>
          <w:szCs w:val="24"/>
          <w:highlight w:val="white"/>
        </w:rPr>
        <w:t>’</w:t>
      </w:r>
      <w:r w:rsidRPr="00AB73EE">
        <w:rPr>
          <w:rFonts w:cs="Consolas"/>
          <w:szCs w:val="24"/>
          <w:highlight w:val="white"/>
        </w:rPr>
        <w:t xml:space="preserve"> That, therefore, which came from the ground shall return to the ground.</w:t>
      </w:r>
      <w:r w:rsidR="002D2DBF">
        <w:rPr>
          <w:szCs w:val="24"/>
        </w:rPr>
        <w:t>”</w:t>
      </w:r>
      <w:r w:rsidRPr="00AB73EE">
        <w:rPr>
          <w:szCs w:val="24"/>
        </w:rPr>
        <w:t xml:space="preserve"> </w:t>
      </w:r>
      <w:r w:rsidRPr="00AB73EE">
        <w:rPr>
          <w:i/>
          <w:szCs w:val="24"/>
        </w:rPr>
        <w:t>Five Books Again</w:t>
      </w:r>
      <w:r w:rsidR="00BE79E2">
        <w:rPr>
          <w:i/>
          <w:szCs w:val="24"/>
        </w:rPr>
        <w:t>s</w:t>
      </w:r>
      <w:r w:rsidRPr="00AB73EE">
        <w:rPr>
          <w:i/>
          <w:szCs w:val="24"/>
        </w:rPr>
        <w:t>t Marcion</w:t>
      </w:r>
      <w:r w:rsidR="000E6A31">
        <w:rPr>
          <w:szCs w:val="24"/>
        </w:rPr>
        <w:t xml:space="preserve"> book 5 ch.9 p.447</w:t>
      </w:r>
    </w:p>
    <w:p w14:paraId="6EB23B54" w14:textId="77777777" w:rsidR="001078EC" w:rsidRPr="00996D75" w:rsidRDefault="001078EC" w:rsidP="001078EC">
      <w:pPr>
        <w:autoSpaceDE w:val="0"/>
        <w:autoSpaceDN w:val="0"/>
        <w:adjustRightInd w:val="0"/>
        <w:ind w:left="288" w:hanging="288"/>
        <w:rPr>
          <w:szCs w:val="24"/>
        </w:rPr>
      </w:pPr>
      <w:r w:rsidRPr="00996D75">
        <w:rPr>
          <w:b/>
          <w:szCs w:val="24"/>
        </w:rPr>
        <w:t xml:space="preserve">Cyprian of </w:t>
      </w:r>
      <w:smartTag w:uri="urn:schemas-microsoft-com:office:smarttags" w:element="place">
        <w:smartTag w:uri="urn:schemas-microsoft-com:office:smarttags" w:element="City">
          <w:r w:rsidRPr="00996D75">
            <w:rPr>
              <w:b/>
              <w:szCs w:val="24"/>
            </w:rPr>
            <w:t>Carthage</w:t>
          </w:r>
        </w:smartTag>
      </w:smartTag>
      <w:r w:rsidRPr="00996D75">
        <w:rPr>
          <w:szCs w:val="24"/>
        </w:rPr>
        <w:t xml:space="preserve"> (c.246-258 A.D.) </w:t>
      </w:r>
      <w:r w:rsidR="002D2DBF">
        <w:rPr>
          <w:szCs w:val="24"/>
        </w:rPr>
        <w:t>“</w:t>
      </w:r>
      <w:r w:rsidRPr="00996D75">
        <w:rPr>
          <w:rFonts w:cs="Consolas"/>
          <w:szCs w:val="24"/>
          <w:highlight w:val="white"/>
        </w:rPr>
        <w:t>In the sweat of thy face shalt thou eat thy bread, till thou return into the ground from which thou wast taken: for dust thou art, and to dust shall thou go.</w:t>
      </w:r>
      <w:r w:rsidR="00DE7390">
        <w:rPr>
          <w:rFonts w:cs="Consolas"/>
          <w:szCs w:val="24"/>
          <w:highlight w:val="white"/>
        </w:rPr>
        <w:t>’</w:t>
      </w:r>
      <w:r w:rsidRPr="00996D75">
        <w:rPr>
          <w:rFonts w:cs="Consolas"/>
          <w:szCs w:val="24"/>
          <w:highlight w:val="white"/>
        </w:rPr>
        <w:t xml:space="preserve"> We are all tied and bound with the chain of this sentence, until, death being expunged, we depart from this life.</w:t>
      </w:r>
      <w:r w:rsidR="002D2DBF">
        <w:rPr>
          <w:szCs w:val="24"/>
        </w:rPr>
        <w:t>”</w:t>
      </w:r>
      <w:r w:rsidRPr="00996D75">
        <w:rPr>
          <w:szCs w:val="24"/>
        </w:rPr>
        <w:t xml:space="preserve"> </w:t>
      </w:r>
      <w:r w:rsidRPr="00996D75">
        <w:rPr>
          <w:i/>
          <w:szCs w:val="24"/>
        </w:rPr>
        <w:t>Treatises of Cyprian</w:t>
      </w:r>
      <w:r w:rsidR="000E6A31">
        <w:rPr>
          <w:szCs w:val="24"/>
        </w:rPr>
        <w:t xml:space="preserve"> Treatise 9 ch.11 p.487</w:t>
      </w:r>
    </w:p>
    <w:p w14:paraId="469B0019" w14:textId="77777777" w:rsidR="001078EC" w:rsidRDefault="001078EC" w:rsidP="001078EC">
      <w:pPr>
        <w:ind w:left="288" w:hanging="288"/>
      </w:pPr>
      <w:r w:rsidRPr="00B2347F">
        <w:rPr>
          <w:b/>
        </w:rPr>
        <w:t>Methodius</w:t>
      </w:r>
      <w:r w:rsidRPr="00B2347F">
        <w:t xml:space="preserve"> (270-311/312 A.D.) </w:t>
      </w:r>
      <w:r w:rsidR="002D2DBF">
        <w:t>“</w:t>
      </w:r>
      <w:r w:rsidRPr="00B2347F">
        <w:t xml:space="preserve">And, first, we must inquire if Adam can be likened to the Son of God, when he was found in the transgression of the Fall, and heard the sentence, </w:t>
      </w:r>
      <w:r w:rsidR="00DE7390">
        <w:t>‘</w:t>
      </w:r>
      <w:r w:rsidRPr="00B2347F">
        <w:t>Dust thou art, and unto dust shalt thou return.</w:t>
      </w:r>
      <w:r w:rsidR="00DE7390">
        <w:t>’</w:t>
      </w:r>
      <w:r w:rsidRPr="00B2347F">
        <w:t xml:space="preserve"> For how shall he be considered </w:t>
      </w:r>
      <w:r w:rsidR="00DE7390">
        <w:t>‘</w:t>
      </w:r>
      <w:r w:rsidRPr="00B2347F">
        <w:t>the first-born of every creature,</w:t>
      </w:r>
      <w:r w:rsidR="00DE7390">
        <w:t>’</w:t>
      </w:r>
      <w:r w:rsidRPr="00B2347F">
        <w:t xml:space="preserve"> who, after the creation of the earth and the firmament, was formed out of clay? And how shall he be admitted to be </w:t>
      </w:r>
      <w:r w:rsidR="00DE7390">
        <w:t>‘</w:t>
      </w:r>
      <w:r w:rsidRPr="00B2347F">
        <w:t>the tree of life</w:t>
      </w:r>
      <w:r w:rsidR="00DE7390">
        <w:t>’</w:t>
      </w:r>
      <w:r w:rsidRPr="00B2347F">
        <w:t xml:space="preserve"> who was cast out for his transgression, lest </w:t>
      </w:r>
      <w:r w:rsidR="00DE7390">
        <w:t>‘</w:t>
      </w:r>
      <w:r w:rsidRPr="00B2347F">
        <w:t>he should again stretch forth his hand and eat of it, and live forever?</w:t>
      </w:r>
      <w:r w:rsidR="00DE7390">
        <w:t>’</w:t>
      </w:r>
      <w:r w:rsidR="002D2DBF">
        <w:t>”</w:t>
      </w:r>
      <w:r w:rsidRPr="00B2347F">
        <w:t xml:space="preserve"> </w:t>
      </w:r>
      <w:r w:rsidRPr="00B2347F">
        <w:rPr>
          <w:i/>
        </w:rPr>
        <w:t>Banquet of the Ten Virgins</w:t>
      </w:r>
      <w:r w:rsidRPr="00B2347F">
        <w:t xml:space="preserve"> discourse 3 ch.3 p.317. See also ibid discourse 9 ch.3 p.346.</w:t>
      </w:r>
    </w:p>
    <w:p w14:paraId="435F9F37" w14:textId="77777777" w:rsidR="001078EC" w:rsidRDefault="001078EC" w:rsidP="001078EC">
      <w:pPr>
        <w:autoSpaceDE w:val="0"/>
        <w:autoSpaceDN w:val="0"/>
        <w:adjustRightInd w:val="0"/>
        <w:ind w:left="288" w:hanging="288"/>
        <w:rPr>
          <w:szCs w:val="24"/>
        </w:rPr>
      </w:pPr>
      <w:r w:rsidRPr="00996D75">
        <w:rPr>
          <w:b/>
          <w:szCs w:val="24"/>
        </w:rPr>
        <w:t xml:space="preserve">Alexander of </w:t>
      </w:r>
      <w:smartTag w:uri="urn:schemas-microsoft-com:office:smarttags" w:element="place">
        <w:smartTag w:uri="urn:schemas-microsoft-com:office:smarttags" w:element="City">
          <w:r w:rsidRPr="00996D75">
            <w:rPr>
              <w:b/>
              <w:szCs w:val="24"/>
            </w:rPr>
            <w:t>Alexandria</w:t>
          </w:r>
        </w:smartTag>
      </w:smartTag>
      <w:r w:rsidRPr="00996D75">
        <w:rPr>
          <w:szCs w:val="24"/>
        </w:rPr>
        <w:t xml:space="preserve"> (</w:t>
      </w:r>
      <w:r w:rsidRPr="00B2347F">
        <w:t>313-326 A.D.</w:t>
      </w:r>
      <w:r w:rsidRPr="00996D75">
        <w:rPr>
          <w:szCs w:val="24"/>
        </w:rPr>
        <w:t xml:space="preserve">) </w:t>
      </w:r>
      <w:r w:rsidR="002D2DBF">
        <w:rPr>
          <w:szCs w:val="24"/>
        </w:rPr>
        <w:t>“</w:t>
      </w:r>
      <w:r w:rsidRPr="00996D75">
        <w:rPr>
          <w:rFonts w:cs="Consolas"/>
          <w:szCs w:val="24"/>
          <w:highlight w:val="white"/>
        </w:rPr>
        <w:t xml:space="preserve">For the form indeed lay rotting in the ground; but that inspiration which had been as the breath of life, was detained separate from the body in a dark place, which is called Hades. There was, therefore, a division of the soul from the body; it was banished </w:t>
      </w:r>
      <w:r w:rsidRPr="00996D75">
        <w:rPr>
          <w:rFonts w:cs="Consolas"/>
          <w:i/>
          <w:szCs w:val="24"/>
          <w:highlight w:val="white"/>
        </w:rPr>
        <w:t>ad inferos</w:t>
      </w:r>
      <w:r w:rsidRPr="00996D75">
        <w:rPr>
          <w:rFonts w:cs="Consolas"/>
          <w:szCs w:val="24"/>
          <w:highlight w:val="white"/>
        </w:rPr>
        <w:t>, whilst the latter was resolved into dust; and there was a great interval of separation between them; for the body, by the dissolution of the flesh, becomes corrupt; the soul being loosened from it, its action ceases.</w:t>
      </w:r>
      <w:r w:rsidR="002D2DBF">
        <w:rPr>
          <w:szCs w:val="24"/>
        </w:rPr>
        <w:t>”</w:t>
      </w:r>
      <w:r w:rsidRPr="00996D75">
        <w:rPr>
          <w:szCs w:val="24"/>
        </w:rPr>
        <w:t xml:space="preserve"> </w:t>
      </w:r>
      <w:r w:rsidRPr="00996D75">
        <w:rPr>
          <w:i/>
          <w:szCs w:val="24"/>
        </w:rPr>
        <w:t>Epistles on the Arian Heresy</w:t>
      </w:r>
      <w:r w:rsidR="000E6A31">
        <w:rPr>
          <w:szCs w:val="24"/>
        </w:rPr>
        <w:t xml:space="preserve"> Letter 5 ch.3 p.300</w:t>
      </w:r>
    </w:p>
    <w:p w14:paraId="466BDC8B" w14:textId="77777777" w:rsidR="001078EC" w:rsidRDefault="001078EC" w:rsidP="001078EC">
      <w:pPr>
        <w:tabs>
          <w:tab w:val="left" w:pos="7380"/>
        </w:tabs>
        <w:autoSpaceDE w:val="0"/>
        <w:autoSpaceDN w:val="0"/>
        <w:adjustRightInd w:val="0"/>
      </w:pPr>
    </w:p>
    <w:p w14:paraId="32F898FD" w14:textId="77777777" w:rsidR="001078EC" w:rsidRPr="00AB73EE" w:rsidRDefault="001078EC" w:rsidP="001078EC">
      <w:pPr>
        <w:tabs>
          <w:tab w:val="left" w:pos="7380"/>
        </w:tabs>
        <w:autoSpaceDE w:val="0"/>
        <w:autoSpaceDN w:val="0"/>
        <w:adjustRightInd w:val="0"/>
        <w:rPr>
          <w:b/>
          <w:u w:val="single"/>
        </w:rPr>
      </w:pPr>
      <w:r w:rsidRPr="00AB73EE">
        <w:rPr>
          <w:b/>
          <w:u w:val="single"/>
        </w:rPr>
        <w:t>Among corrupt or spurious works</w:t>
      </w:r>
    </w:p>
    <w:p w14:paraId="0611E93F" w14:textId="77777777" w:rsidR="001078EC" w:rsidRPr="00AB73EE" w:rsidRDefault="001078EC" w:rsidP="001078EC">
      <w:pPr>
        <w:tabs>
          <w:tab w:val="left" w:pos="7380"/>
        </w:tabs>
        <w:autoSpaceDE w:val="0"/>
        <w:autoSpaceDN w:val="0"/>
        <w:adjustRightInd w:val="0"/>
        <w:ind w:left="288" w:hanging="288"/>
        <w:rPr>
          <w:szCs w:val="24"/>
        </w:rPr>
      </w:pPr>
      <w:r w:rsidRPr="00AB73EE">
        <w:rPr>
          <w:b/>
          <w:szCs w:val="24"/>
        </w:rPr>
        <w:t>pseudo-Justin Martyr</w:t>
      </w:r>
      <w:r w:rsidRPr="00AB73EE">
        <w:rPr>
          <w:szCs w:val="24"/>
        </w:rPr>
        <w:t xml:space="preserve"> (</w:t>
      </w:r>
      <w:r w:rsidR="00175F09">
        <w:rPr>
          <w:szCs w:val="24"/>
        </w:rPr>
        <w:t>168-200</w:t>
      </w:r>
      <w:r w:rsidRPr="00AB73EE">
        <w:rPr>
          <w:szCs w:val="24"/>
        </w:rPr>
        <w:t xml:space="preserve"> A.D.) </w:t>
      </w:r>
      <w:r w:rsidR="002D2DBF">
        <w:rPr>
          <w:szCs w:val="24"/>
        </w:rPr>
        <w:t>“</w:t>
      </w:r>
      <w:r w:rsidRPr="00AB73EE">
        <w:rPr>
          <w:rFonts w:cs="Consolas"/>
          <w:szCs w:val="24"/>
          <w:highlight w:val="white"/>
        </w:rPr>
        <w:t xml:space="preserve">And that man was formed of earth, Homer, too, having discovered from the ancient and divine history which says, </w:t>
      </w:r>
      <w:r w:rsidR="00DE7390">
        <w:rPr>
          <w:rFonts w:cs="Consolas"/>
          <w:szCs w:val="24"/>
          <w:highlight w:val="white"/>
        </w:rPr>
        <w:t>‘</w:t>
      </w:r>
      <w:r w:rsidRPr="00AB73EE">
        <w:rPr>
          <w:rFonts w:cs="Consolas"/>
          <w:szCs w:val="24"/>
          <w:highlight w:val="white"/>
        </w:rPr>
        <w:t>Dust thou art, and unto dust shalt thou return,</w:t>
      </w:r>
      <w:r w:rsidR="00DE7390">
        <w:rPr>
          <w:rFonts w:cs="Consolas"/>
          <w:szCs w:val="24"/>
          <w:highlight w:val="white"/>
        </w:rPr>
        <w:t>’</w:t>
      </w:r>
      <w:r w:rsidRPr="00AB73EE">
        <w:rPr>
          <w:rFonts w:cs="Consolas"/>
          <w:szCs w:val="24"/>
          <w:highlight w:val="white"/>
        </w:rPr>
        <w:t xml:space="preserve"> calls the lifeless body of Hector dumb clay.</w:t>
      </w:r>
      <w:r w:rsidR="002D2DBF">
        <w:rPr>
          <w:szCs w:val="24"/>
        </w:rPr>
        <w:t>”</w:t>
      </w:r>
      <w:r w:rsidRPr="00AB73EE">
        <w:rPr>
          <w:szCs w:val="24"/>
        </w:rPr>
        <w:t xml:space="preserve"> </w:t>
      </w:r>
      <w:r w:rsidRPr="00AB73EE">
        <w:rPr>
          <w:i/>
          <w:szCs w:val="24"/>
        </w:rPr>
        <w:t>Hortatory Address to the Greeks</w:t>
      </w:r>
      <w:r w:rsidRPr="00AB73EE">
        <w:rPr>
          <w:szCs w:val="24"/>
        </w:rPr>
        <w:t xml:space="preserve"> ch.30 p.</w:t>
      </w:r>
      <w:r w:rsidR="00D633BF">
        <w:rPr>
          <w:szCs w:val="24"/>
        </w:rPr>
        <w:t>286</w:t>
      </w:r>
    </w:p>
    <w:p w14:paraId="782DC65D" w14:textId="77777777" w:rsidR="001078EC" w:rsidRDefault="001078EC" w:rsidP="001078EC">
      <w:pPr>
        <w:tabs>
          <w:tab w:val="left" w:pos="7380"/>
        </w:tabs>
        <w:autoSpaceDE w:val="0"/>
        <w:autoSpaceDN w:val="0"/>
        <w:adjustRightInd w:val="0"/>
      </w:pPr>
    </w:p>
    <w:p w14:paraId="0F1FCBA2" w14:textId="77777777" w:rsidR="001078EC" w:rsidRPr="00530D96" w:rsidRDefault="001078EC" w:rsidP="001078EC">
      <w:pPr>
        <w:tabs>
          <w:tab w:val="left" w:pos="7380"/>
        </w:tabs>
        <w:autoSpaceDE w:val="0"/>
        <w:autoSpaceDN w:val="0"/>
        <w:adjustRightInd w:val="0"/>
        <w:rPr>
          <w:b/>
          <w:u w:val="single"/>
        </w:rPr>
      </w:pPr>
      <w:r w:rsidRPr="00530D96">
        <w:rPr>
          <w:b/>
          <w:u w:val="single"/>
        </w:rPr>
        <w:t>Among heretics</w:t>
      </w:r>
    </w:p>
    <w:p w14:paraId="51D3C46A" w14:textId="77777777" w:rsidR="001078EC" w:rsidRPr="00530D96" w:rsidRDefault="001078EC" w:rsidP="001078EC">
      <w:pPr>
        <w:tabs>
          <w:tab w:val="left" w:pos="7380"/>
        </w:tabs>
        <w:autoSpaceDE w:val="0"/>
        <w:autoSpaceDN w:val="0"/>
        <w:adjustRightInd w:val="0"/>
        <w:ind w:left="288" w:hanging="288"/>
        <w:rPr>
          <w:szCs w:val="24"/>
        </w:rPr>
      </w:pPr>
      <w:r w:rsidRPr="00530D96">
        <w:rPr>
          <w:b/>
          <w:szCs w:val="24"/>
        </w:rPr>
        <w:t>Valentinians</w:t>
      </w:r>
      <w:r w:rsidRPr="00530D96">
        <w:rPr>
          <w:szCs w:val="24"/>
        </w:rPr>
        <w:t xml:space="preserve"> according to Hippolytus (222-235/236 A.D.) </w:t>
      </w:r>
      <w:r w:rsidR="002D2DBF">
        <w:rPr>
          <w:szCs w:val="24"/>
        </w:rPr>
        <w:t>“</w:t>
      </w:r>
      <w:r w:rsidRPr="00530D96">
        <w:rPr>
          <w:rFonts w:cs="Consolas"/>
          <w:szCs w:val="24"/>
          <w:highlight w:val="white"/>
        </w:rPr>
        <w:t xml:space="preserve">For loam has come under a curse; </w:t>
      </w:r>
      <w:r w:rsidR="00DE7390">
        <w:rPr>
          <w:rFonts w:cs="Consolas"/>
          <w:szCs w:val="24"/>
          <w:highlight w:val="white"/>
        </w:rPr>
        <w:t>‘</w:t>
      </w:r>
      <w:r w:rsidRPr="00530D96">
        <w:rPr>
          <w:rFonts w:cs="Consolas"/>
          <w:szCs w:val="24"/>
          <w:highlight w:val="white"/>
        </w:rPr>
        <w:t>for,</w:t>
      </w:r>
      <w:r w:rsidR="00DE7390">
        <w:rPr>
          <w:rFonts w:cs="Consolas"/>
          <w:szCs w:val="24"/>
          <w:highlight w:val="white"/>
        </w:rPr>
        <w:t>’</w:t>
      </w:r>
      <w:r w:rsidRPr="00530D96">
        <w:rPr>
          <w:rFonts w:cs="Consolas"/>
          <w:szCs w:val="24"/>
          <w:highlight w:val="white"/>
        </w:rPr>
        <w:t xml:space="preserve"> says he, </w:t>
      </w:r>
      <w:r w:rsidR="00DE7390">
        <w:rPr>
          <w:rFonts w:cs="Consolas"/>
          <w:szCs w:val="24"/>
          <w:highlight w:val="white"/>
        </w:rPr>
        <w:t>‘</w:t>
      </w:r>
      <w:r w:rsidRPr="00530D96">
        <w:rPr>
          <w:rFonts w:cs="Consolas"/>
          <w:szCs w:val="24"/>
          <w:highlight w:val="white"/>
        </w:rPr>
        <w:t>dust thou art, and unto dust shalt thou return.</w:t>
      </w:r>
      <w:r w:rsidR="00DE7390">
        <w:rPr>
          <w:rFonts w:cs="Consolas"/>
          <w:szCs w:val="24"/>
          <w:highlight w:val="white"/>
        </w:rPr>
        <w:t>’</w:t>
      </w:r>
      <w:r w:rsidR="002D2DBF">
        <w:rPr>
          <w:szCs w:val="24"/>
        </w:rPr>
        <w:t>”</w:t>
      </w:r>
      <w:r w:rsidRPr="00530D96">
        <w:rPr>
          <w:szCs w:val="24"/>
        </w:rPr>
        <w:t xml:space="preserve"> </w:t>
      </w:r>
      <w:r w:rsidRPr="00530D96">
        <w:rPr>
          <w:i/>
          <w:szCs w:val="24"/>
        </w:rPr>
        <w:t>Refutation of All Heresies</w:t>
      </w:r>
      <w:r w:rsidRPr="00530D96">
        <w:rPr>
          <w:szCs w:val="24"/>
        </w:rPr>
        <w:t xml:space="preserve"> book 6 ch.30</w:t>
      </w:r>
      <w:r w:rsidR="000E6A31">
        <w:rPr>
          <w:szCs w:val="24"/>
        </w:rPr>
        <w:t xml:space="preserve"> p.89</w:t>
      </w:r>
    </w:p>
    <w:p w14:paraId="44230A0C" w14:textId="77777777" w:rsidR="001078EC" w:rsidRPr="00B2347F" w:rsidRDefault="001078EC" w:rsidP="001078EC">
      <w:pPr>
        <w:tabs>
          <w:tab w:val="left" w:pos="7380"/>
        </w:tabs>
        <w:autoSpaceDE w:val="0"/>
        <w:autoSpaceDN w:val="0"/>
        <w:adjustRightInd w:val="0"/>
      </w:pPr>
    </w:p>
    <w:p w14:paraId="0F454BA6" w14:textId="77777777" w:rsidR="001078EC" w:rsidRPr="00B2347F" w:rsidRDefault="001078EC" w:rsidP="001078EC">
      <w:pPr>
        <w:pStyle w:val="Heading2"/>
      </w:pPr>
      <w:bookmarkStart w:id="2182" w:name="_Toc58617625"/>
      <w:bookmarkStart w:id="2183" w:name="_Toc62979055"/>
      <w:bookmarkStart w:id="2184" w:name="_Toc126171493"/>
      <w:bookmarkStart w:id="2185" w:name="_Toc161079622"/>
      <w:r w:rsidRPr="00B2347F">
        <w:t>P</w:t>
      </w:r>
      <w:r>
        <w:t>e5</w:t>
      </w:r>
      <w:r w:rsidRPr="00B2347F">
        <w:t>. People are like clay</w:t>
      </w:r>
      <w:bookmarkEnd w:id="2180"/>
      <w:bookmarkEnd w:id="2182"/>
      <w:bookmarkEnd w:id="2183"/>
      <w:bookmarkEnd w:id="2184"/>
      <w:bookmarkEnd w:id="2185"/>
    </w:p>
    <w:p w14:paraId="7073D83F" w14:textId="77777777" w:rsidR="001078EC" w:rsidRPr="00B2347F" w:rsidRDefault="001078EC" w:rsidP="001078EC">
      <w:pPr>
        <w:ind w:left="288" w:hanging="288"/>
      </w:pPr>
    </w:p>
    <w:p w14:paraId="273BEAE4" w14:textId="77777777" w:rsidR="001078EC" w:rsidRPr="00B2347F" w:rsidRDefault="001078EC" w:rsidP="001078EC">
      <w:pPr>
        <w:ind w:left="288" w:hanging="288"/>
      </w:pPr>
      <w:r w:rsidRPr="00B2347F">
        <w:t>Job 10:9; 33:6; Isaiah 29:16; 45:9; 64:8; Jeremiah 18:1-11; Romans 9:20-21; 2 Corinthians 4:7</w:t>
      </w:r>
    </w:p>
    <w:p w14:paraId="40AEE600" w14:textId="77777777" w:rsidR="001078EC" w:rsidRDefault="00BD4092" w:rsidP="001078EC">
      <w:pPr>
        <w:ind w:left="288" w:hanging="288"/>
      </w:pPr>
      <w:r>
        <w:t>Romans 9:21 (implied)</w:t>
      </w:r>
    </w:p>
    <w:p w14:paraId="10BA582F" w14:textId="77777777" w:rsidR="00BD4092" w:rsidRDefault="00BD4092" w:rsidP="001078EC">
      <w:pPr>
        <w:ind w:left="288" w:hanging="288"/>
      </w:pPr>
    </w:p>
    <w:p w14:paraId="57D5AFCE" w14:textId="77777777" w:rsidR="00BD4092" w:rsidRPr="00BD4092" w:rsidRDefault="00BD4092" w:rsidP="001078EC">
      <w:pPr>
        <w:ind w:left="288" w:hanging="288"/>
        <w:rPr>
          <w:szCs w:val="24"/>
        </w:rPr>
      </w:pPr>
      <w:r w:rsidRPr="00BD4092">
        <w:rPr>
          <w:b/>
          <w:szCs w:val="24"/>
        </w:rPr>
        <w:t>p131</w:t>
      </w:r>
      <w:r>
        <w:rPr>
          <w:szCs w:val="24"/>
        </w:rPr>
        <w:t xml:space="preserve"> (250 A.D.)</w:t>
      </w:r>
      <w:r w:rsidR="009364A3">
        <w:rPr>
          <w:szCs w:val="24"/>
        </w:rPr>
        <w:t xml:space="preserve"> </w:t>
      </w:r>
      <w:r w:rsidRPr="00BD4092">
        <w:rPr>
          <w:szCs w:val="24"/>
        </w:rPr>
        <w:t>Rom 9:18-21; 9:22-10:3</w:t>
      </w:r>
      <w:r>
        <w:rPr>
          <w:szCs w:val="24"/>
        </w:rPr>
        <w:t>. Rom 9:21</w:t>
      </w:r>
    </w:p>
    <w:p w14:paraId="3BC65C89" w14:textId="77777777" w:rsidR="00BD4092" w:rsidRPr="00B2347F" w:rsidRDefault="00BD4092" w:rsidP="001078EC">
      <w:pPr>
        <w:ind w:left="288" w:hanging="288"/>
      </w:pPr>
    </w:p>
    <w:p w14:paraId="43D8C06C" w14:textId="77777777" w:rsidR="001078EC" w:rsidRPr="00B2347F" w:rsidRDefault="001078EC" w:rsidP="001078EC">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b/>
          <w:szCs w:val="24"/>
        </w:rPr>
        <w:t xml:space="preserve"> </w:t>
      </w:r>
      <w:r w:rsidRPr="00B2347F">
        <w:rPr>
          <w:szCs w:val="24"/>
        </w:rPr>
        <w:t>(</w:t>
      </w:r>
      <w:r w:rsidR="00FD5E15">
        <w:rPr>
          <w:szCs w:val="24"/>
        </w:rPr>
        <w:t>96-98 A.D.</w:t>
      </w:r>
      <w:r w:rsidRPr="00B2347F">
        <w:rPr>
          <w:szCs w:val="24"/>
        </w:rPr>
        <w:t xml:space="preserve">) (implied) </w:t>
      </w:r>
      <w:r w:rsidR="002D2DBF">
        <w:rPr>
          <w:szCs w:val="24"/>
        </w:rPr>
        <w:t>“</w:t>
      </w:r>
      <w:r w:rsidRPr="00B2347F">
        <w:rPr>
          <w:rFonts w:cs="Consolas"/>
          <w:szCs w:val="24"/>
          <w:highlight w:val="white"/>
        </w:rPr>
        <w:t>Shall a man be pure before the Lord? or shall such an one be [counted] blameless in his deeds, seeing He does not confide in His servants, and has charged even His angels with perversity? The heaven is not clean in His sight: how much less they that dwell in houses of clay, of which also we ourselves were made!</w:t>
      </w:r>
      <w:r w:rsidR="002D2DBF">
        <w:rPr>
          <w:szCs w:val="24"/>
        </w:rPr>
        <w:t>”</w:t>
      </w:r>
      <w:r w:rsidRPr="00B2347F">
        <w:rPr>
          <w:szCs w:val="24"/>
        </w:rPr>
        <w:t xml:space="preserve"> </w:t>
      </w:r>
      <w:r w:rsidRPr="00B2347F">
        <w:rPr>
          <w:i/>
          <w:szCs w:val="24"/>
        </w:rPr>
        <w:t>1 Clement</w:t>
      </w:r>
      <w:r w:rsidRPr="00B2347F">
        <w:rPr>
          <w:szCs w:val="24"/>
        </w:rPr>
        <w:t xml:space="preserve"> ch.39 p.15</w:t>
      </w:r>
    </w:p>
    <w:p w14:paraId="6D5AC21A" w14:textId="77777777" w:rsidR="001078EC" w:rsidRPr="00B2347F" w:rsidRDefault="001078EC" w:rsidP="001078EC">
      <w:pPr>
        <w:autoSpaceDE w:val="0"/>
        <w:autoSpaceDN w:val="0"/>
        <w:adjustRightInd w:val="0"/>
        <w:ind w:left="288" w:hanging="288"/>
        <w:rPr>
          <w:szCs w:val="24"/>
        </w:rPr>
      </w:pPr>
      <w:r w:rsidRPr="00B2347F">
        <w:rPr>
          <w:b/>
          <w:i/>
          <w:szCs w:val="24"/>
        </w:rPr>
        <w:t>2 Clement</w:t>
      </w:r>
      <w:r w:rsidRPr="00B2347F">
        <w:rPr>
          <w:szCs w:val="24"/>
        </w:rPr>
        <w:t xml:space="preserve"> </w:t>
      </w:r>
      <w:r w:rsidR="001A307F">
        <w:t>(120-140 A.D.)</w:t>
      </w:r>
      <w:r w:rsidRPr="00B2347F">
        <w:t xml:space="preserve"> </w:t>
      </w:r>
      <w:r w:rsidRPr="00B2347F">
        <w:rPr>
          <w:szCs w:val="24"/>
        </w:rPr>
        <w:t>ch.8 p.519</w:t>
      </w:r>
      <w:r w:rsidRPr="00B2347F">
        <w:t xml:space="preserve"> </w:t>
      </w:r>
      <w:r w:rsidR="002D2DBF">
        <w:rPr>
          <w:szCs w:val="24"/>
        </w:rPr>
        <w:t>“</w:t>
      </w:r>
      <w:r w:rsidRPr="00B2347F">
        <w:rPr>
          <w:rFonts w:cs="Consolas"/>
          <w:szCs w:val="24"/>
          <w:highlight w:val="white"/>
        </w:rPr>
        <w:t>As long, therefore, as we are upon earth, let us practise repentance, for we are as clay in the hand of the artificer. For as the potter, if he make a vessel, and it be distorted or broken in his hands, fashions it over again; but if he have before this cast it into the furnace of fire, can no longer find any help for it: so let us also, while we are in this world, repent with our whole heart of the evil deeds we have done in the flesh, that we may be saved by the Lord, while we have yet an opportunity of repentance. For after we have gone out of the world, no further power of confessing or repenting will there belong to us.</w:t>
      </w:r>
      <w:r w:rsidR="002D2DBF">
        <w:rPr>
          <w:szCs w:val="24"/>
        </w:rPr>
        <w:t>”</w:t>
      </w:r>
      <w:r w:rsidRPr="00B2347F">
        <w:rPr>
          <w:szCs w:val="24"/>
        </w:rPr>
        <w:t xml:space="preserve"> </w:t>
      </w:r>
    </w:p>
    <w:p w14:paraId="4DD55B9A" w14:textId="77777777" w:rsidR="001078EC" w:rsidRPr="00B2347F" w:rsidRDefault="001078EC" w:rsidP="001078EC">
      <w:pPr>
        <w:autoSpaceDE w:val="0"/>
        <w:autoSpaceDN w:val="0"/>
        <w:adjustRightInd w:val="0"/>
        <w:ind w:left="288" w:hanging="288"/>
        <w:rPr>
          <w:szCs w:val="24"/>
        </w:rPr>
      </w:pPr>
      <w:r w:rsidRPr="00B2347F">
        <w:rPr>
          <w:b/>
          <w:szCs w:val="24"/>
        </w:rPr>
        <w:t>Athenagoras</w:t>
      </w:r>
      <w:r w:rsidRPr="00B2347F">
        <w:rPr>
          <w:szCs w:val="24"/>
        </w:rPr>
        <w:t xml:space="preserve"> (</w:t>
      </w:r>
      <w:r w:rsidRPr="00B2347F">
        <w:t>177 A.D.</w:t>
      </w:r>
      <w:r w:rsidRPr="00B2347F">
        <w:rPr>
          <w:szCs w:val="24"/>
        </w:rPr>
        <w:t xml:space="preserve">) </w:t>
      </w:r>
      <w:r w:rsidR="002D2DBF">
        <w:rPr>
          <w:szCs w:val="24"/>
        </w:rPr>
        <w:t>“</w:t>
      </w:r>
      <w:r w:rsidRPr="00B2347F">
        <w:rPr>
          <w:rFonts w:cs="Consolas"/>
          <w:szCs w:val="24"/>
          <w:highlight w:val="white"/>
        </w:rPr>
        <w:t>But if they are at the greatest possible remove from one another-as far asunder as the artist and the materials of his art-why are we called to account? For as is the potter and the clay (matter being the clay, and the artist the potter), so is God, the Framer of the world, and matter, which is subservient to Him for the purposes of His art.</w:t>
      </w:r>
      <w:r w:rsidR="002D2DBF">
        <w:rPr>
          <w:szCs w:val="24"/>
        </w:rPr>
        <w:t>”</w:t>
      </w:r>
      <w:r w:rsidRPr="00B2347F">
        <w:rPr>
          <w:szCs w:val="24"/>
        </w:rPr>
        <w:t xml:space="preserve"> </w:t>
      </w:r>
      <w:r w:rsidRPr="00B2347F">
        <w:rPr>
          <w:i/>
          <w:szCs w:val="24"/>
        </w:rPr>
        <w:t>A Plea for Christians</w:t>
      </w:r>
      <w:r w:rsidRPr="00B2347F">
        <w:rPr>
          <w:szCs w:val="24"/>
        </w:rPr>
        <w:t xml:space="preserve"> ch.15 p.135</w:t>
      </w:r>
    </w:p>
    <w:p w14:paraId="0D27FC0A" w14:textId="77777777" w:rsidR="001078EC" w:rsidRPr="00B2347F" w:rsidRDefault="001078EC" w:rsidP="001078EC">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And this is He of whom the Scripture says, </w:t>
      </w:r>
      <w:r w:rsidR="00DE7390">
        <w:rPr>
          <w:rFonts w:cs="Consolas"/>
          <w:szCs w:val="24"/>
          <w:highlight w:val="white"/>
        </w:rPr>
        <w:t>‘</w:t>
      </w:r>
      <w:r w:rsidRPr="00B2347F">
        <w:rPr>
          <w:rFonts w:cs="Consolas"/>
          <w:szCs w:val="24"/>
          <w:highlight w:val="white"/>
        </w:rPr>
        <w:t>And God formed man, taking clay of the earth, and breathed into his face the breath of life.</w:t>
      </w:r>
      <w:r w:rsidR="00DE7390">
        <w:rPr>
          <w:rFonts w:cs="Consolas"/>
          <w:szCs w:val="24"/>
          <w:highlight w:val="white"/>
        </w:rPr>
        <w:t>’</w:t>
      </w:r>
      <w:r w:rsidRPr="00B2347F">
        <w:rPr>
          <w:rFonts w:cs="Consolas"/>
          <w:szCs w:val="24"/>
          <w:highlight w:val="white"/>
        </w:rPr>
        <w:t xml:space="preserve"> It was not angels, therefore, who made us, nor who formed us, neither had angels power to make an image of God, nor any one else, except the Word of the Lord, nor any Power remotely distant from the Father of all things.</w:t>
      </w:r>
      <w:r w:rsidR="002D2DBF">
        <w:rPr>
          <w:szCs w:val="24"/>
        </w:rPr>
        <w:t>”</w:t>
      </w:r>
      <w:r w:rsidRPr="00B2347F">
        <w:rPr>
          <w:szCs w:val="24"/>
        </w:rPr>
        <w:t xml:space="preserve"> </w:t>
      </w:r>
      <w:r w:rsidRPr="00B2347F">
        <w:rPr>
          <w:i/>
          <w:szCs w:val="24"/>
        </w:rPr>
        <w:t>Irenaeus Against Heresies</w:t>
      </w:r>
      <w:r w:rsidRPr="00B2347F">
        <w:rPr>
          <w:szCs w:val="24"/>
        </w:rPr>
        <w:t xml:space="preserve"> book 4 ch.20.1 p.487</w:t>
      </w:r>
    </w:p>
    <w:p w14:paraId="51FCBDFC" w14:textId="77777777" w:rsidR="001078EC" w:rsidRPr="00B2347F" w:rsidRDefault="001078EC" w:rsidP="001078EC">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by believing him that they would be </w:t>
      </w:r>
      <w:r w:rsidR="00DE7390">
        <w:rPr>
          <w:rFonts w:cs="Consolas"/>
          <w:szCs w:val="24"/>
          <w:highlight w:val="white"/>
        </w:rPr>
        <w:t>‘</w:t>
      </w:r>
      <w:r w:rsidRPr="00B2347F">
        <w:rPr>
          <w:rFonts w:cs="Consolas"/>
          <w:szCs w:val="24"/>
          <w:highlight w:val="white"/>
        </w:rPr>
        <w:t>like God</w:t>
      </w:r>
      <w:r w:rsidR="00DE7390">
        <w:rPr>
          <w:rFonts w:cs="Consolas"/>
          <w:szCs w:val="24"/>
          <w:highlight w:val="white"/>
        </w:rPr>
        <w:t>’</w:t>
      </w:r>
      <w:r w:rsidRPr="00B2347F">
        <w:rPr>
          <w:rFonts w:cs="Consolas"/>
          <w:szCs w:val="24"/>
          <w:highlight w:val="white"/>
        </w:rPr>
        <w:t>; and thus they would not have offended God either, as their Father, who had fashioned them from clay of the earth, as out of the womb of a mother; if they had not coveted another</w:t>
      </w:r>
      <w:r w:rsidR="00DE7390">
        <w:rPr>
          <w:rFonts w:cs="Consolas"/>
          <w:szCs w:val="24"/>
          <w:highlight w:val="white"/>
        </w:rPr>
        <w:t>’</w:t>
      </w:r>
      <w:r w:rsidRPr="00B2347F">
        <w:rPr>
          <w:rFonts w:cs="Consolas"/>
          <w:szCs w:val="24"/>
          <w:highlight w:val="white"/>
        </w:rPr>
        <w:t>s, they would not have tasted of the unlawful fruit.</w:t>
      </w:r>
      <w:r w:rsidR="002D2DBF">
        <w:rPr>
          <w:szCs w:val="24"/>
        </w:rPr>
        <w:t>”</w:t>
      </w:r>
      <w:r w:rsidRPr="00B2347F">
        <w:rPr>
          <w:szCs w:val="24"/>
        </w:rPr>
        <w:t xml:space="preserve"> </w:t>
      </w:r>
      <w:r w:rsidRPr="00B2347F">
        <w:rPr>
          <w:i/>
          <w:szCs w:val="24"/>
        </w:rPr>
        <w:t>An Anwer to the Jews</w:t>
      </w:r>
      <w:r w:rsidRPr="00B2347F">
        <w:rPr>
          <w:szCs w:val="24"/>
        </w:rPr>
        <w:t xml:space="preserve"> ch.2 p.152</w:t>
      </w:r>
    </w:p>
    <w:p w14:paraId="681148C8" w14:textId="77777777" w:rsidR="001078EC" w:rsidRPr="00B2347F" w:rsidRDefault="001078EC" w:rsidP="001078EC">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same place: </w:t>
      </w:r>
      <w:r w:rsidR="00DE7390">
        <w:rPr>
          <w:rFonts w:cs="Consolas"/>
          <w:szCs w:val="24"/>
          <w:highlight w:val="white"/>
        </w:rPr>
        <w:t>‘</w:t>
      </w:r>
      <w:r w:rsidRPr="00B2347F">
        <w:rPr>
          <w:rFonts w:cs="Consolas"/>
          <w:szCs w:val="24"/>
          <w:highlight w:val="white"/>
        </w:rPr>
        <w:t>The first man is of the clay of the earth, the second man from heaven. As he is of the clay, such also are they who are of the clay; and as is the heavenly, such also are the heavenly. Even as we have borne the image of him who is of the clay, let us bear His image also who is from heaven.</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12 part 3 ch.11 p.536</w:t>
      </w:r>
    </w:p>
    <w:p w14:paraId="7A22117F" w14:textId="77777777" w:rsidR="001078EC" w:rsidRPr="00B2347F" w:rsidRDefault="001078EC" w:rsidP="001078EC">
      <w:pPr>
        <w:autoSpaceDE w:val="0"/>
        <w:autoSpaceDN w:val="0"/>
        <w:adjustRightInd w:val="0"/>
        <w:ind w:left="288" w:hanging="288"/>
        <w:rPr>
          <w:szCs w:val="24"/>
        </w:rPr>
      </w:pPr>
      <w:r w:rsidRPr="00B2347F">
        <w:rPr>
          <w:b/>
          <w:szCs w:val="24"/>
        </w:rPr>
        <w:t>Methodius</w:t>
      </w:r>
      <w:r w:rsidRPr="00B2347F">
        <w:rPr>
          <w:szCs w:val="24"/>
        </w:rPr>
        <w:t xml:space="preserve"> (270-311/312 A.D.) </w:t>
      </w:r>
      <w:r w:rsidR="002D2DBF">
        <w:rPr>
          <w:szCs w:val="24"/>
        </w:rPr>
        <w:t>“</w:t>
      </w:r>
      <w:r w:rsidRPr="00B2347F">
        <w:rPr>
          <w:rFonts w:cs="Consolas"/>
          <w:szCs w:val="24"/>
          <w:highlight w:val="white"/>
        </w:rPr>
        <w:t>For when Adam, having been formed out of clay, was still soft and moist, and not yet, like a tile, made hard and incorruptible, sin ruined him, flowing and dropping down upon him like water.</w:t>
      </w:r>
      <w:r w:rsidR="002D2DBF">
        <w:rPr>
          <w:szCs w:val="24"/>
        </w:rPr>
        <w:t>”</w:t>
      </w:r>
      <w:r w:rsidRPr="00B2347F">
        <w:rPr>
          <w:szCs w:val="24"/>
        </w:rPr>
        <w:t xml:space="preserve"> </w:t>
      </w:r>
      <w:r w:rsidRPr="00B2347F">
        <w:rPr>
          <w:i/>
          <w:szCs w:val="24"/>
        </w:rPr>
        <w:t>Banquet of the Ten Virgins</w:t>
      </w:r>
      <w:r w:rsidRPr="00B2347F">
        <w:rPr>
          <w:szCs w:val="24"/>
        </w:rPr>
        <w:t xml:space="preserve"> discourse 3 ch.5 p.318</w:t>
      </w:r>
    </w:p>
    <w:p w14:paraId="0806241C" w14:textId="77777777" w:rsidR="001078EC" w:rsidRPr="00B2347F" w:rsidRDefault="001078EC" w:rsidP="001078EC">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When God, according to His excellent majesty, had framed the world out of nothing, and had decked the heaven with lights, and had filled the earth and the sea with living creatures, then He formed man out of clay, and fashioned him after the resemblance of His own likeness, and breathed into him that he might live, and placed him in a garden which He had planted with every kind of fruit-bearing tree, and commanded him not to eat of one tree in which He had placed the knowledge of good and evil,</w:t>
      </w:r>
      <w:r w:rsidR="002D2DBF">
        <w:rPr>
          <w:szCs w:val="24"/>
        </w:rPr>
        <w:t>”</w:t>
      </w:r>
      <w:r w:rsidRPr="00B2347F">
        <w:rPr>
          <w:szCs w:val="24"/>
        </w:rPr>
        <w:t xml:space="preserve"> </w:t>
      </w:r>
      <w:r w:rsidRPr="00B2347F">
        <w:rPr>
          <w:i/>
          <w:szCs w:val="24"/>
        </w:rPr>
        <w:t>Epitome of the Divine Institutes</w:t>
      </w:r>
      <w:r w:rsidRPr="00B2347F">
        <w:rPr>
          <w:szCs w:val="24"/>
        </w:rPr>
        <w:t xml:space="preserve"> ch.27 p.231</w:t>
      </w:r>
    </w:p>
    <w:p w14:paraId="6EA3FA18" w14:textId="77777777" w:rsidR="001078EC" w:rsidRPr="00B2347F" w:rsidRDefault="001078EC" w:rsidP="001078EC">
      <w:pPr>
        <w:autoSpaceDE w:val="0"/>
        <w:autoSpaceDN w:val="0"/>
        <w:adjustRightInd w:val="0"/>
      </w:pPr>
    </w:p>
    <w:p w14:paraId="23BE6634" w14:textId="77777777" w:rsidR="001078EC" w:rsidRPr="00B2347F" w:rsidRDefault="001078EC" w:rsidP="001078EC">
      <w:pPr>
        <w:pStyle w:val="Heading2"/>
      </w:pPr>
      <w:bookmarkStart w:id="2186" w:name="_Toc58617626"/>
      <w:bookmarkStart w:id="2187" w:name="_Toc62979056"/>
      <w:bookmarkStart w:id="2188" w:name="_Toc126171494"/>
      <w:bookmarkStart w:id="2189" w:name="_Toc161079623"/>
      <w:r w:rsidRPr="00B2347F">
        <w:t>P</w:t>
      </w:r>
      <w:r>
        <w:t>e6</w:t>
      </w:r>
      <w:r w:rsidRPr="00B2347F">
        <w:t>. Soul shares body</w:t>
      </w:r>
      <w:r w:rsidR="00DE7390">
        <w:t>’</w:t>
      </w:r>
      <w:r w:rsidRPr="00B2347F">
        <w:t>s pain and feelings</w:t>
      </w:r>
      <w:bookmarkEnd w:id="2186"/>
      <w:bookmarkEnd w:id="2187"/>
      <w:bookmarkEnd w:id="2188"/>
      <w:bookmarkEnd w:id="2189"/>
    </w:p>
    <w:p w14:paraId="5A63998D" w14:textId="77777777" w:rsidR="001078EC" w:rsidRPr="00B2347F" w:rsidRDefault="001078EC" w:rsidP="001078EC"/>
    <w:p w14:paraId="3A06AD0F" w14:textId="77777777" w:rsidR="001078EC" w:rsidRPr="00B2347F" w:rsidRDefault="001078EC" w:rsidP="001078E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according to Plato; since </w:t>
      </w:r>
      <w:r w:rsidR="002D2DBF">
        <w:t>“</w:t>
      </w:r>
      <w:r w:rsidRPr="00B2347F">
        <w:t>each pleasure and pain nails to the body the soul</w:t>
      </w:r>
      <w:r w:rsidR="002D2DBF">
        <w:t>”</w:t>
      </w:r>
      <w:r w:rsidRPr="00B2347F">
        <w:t xml:space="preserve"> of the man,</w:t>
      </w:r>
      <w:r w:rsidR="002D2DBF">
        <w:t>”</w:t>
      </w:r>
      <w:r w:rsidRPr="00B2347F">
        <w:t xml:space="preserve"> </w:t>
      </w:r>
      <w:r w:rsidRPr="00B2347F">
        <w:rPr>
          <w:i/>
        </w:rPr>
        <w:t>Stromata</w:t>
      </w:r>
      <w:r w:rsidRPr="00B2347F">
        <w:t xml:space="preserve"> book 2 ch.20 p.371</w:t>
      </w:r>
    </w:p>
    <w:p w14:paraId="2D29F570" w14:textId="77777777" w:rsidR="001078EC" w:rsidRPr="00B2347F" w:rsidRDefault="001078EC" w:rsidP="001078EC">
      <w:pPr>
        <w:ind w:left="288" w:hanging="288"/>
      </w:pPr>
      <w:r w:rsidRPr="00B2347F">
        <w:rPr>
          <w:b/>
        </w:rPr>
        <w:t>Tertullian</w:t>
      </w:r>
      <w:r w:rsidRPr="00B2347F">
        <w:t xml:space="preserve"> (198-220 A.D.) </w:t>
      </w:r>
      <w:r w:rsidR="002D2DBF">
        <w:t>“</w:t>
      </w:r>
      <w:r w:rsidRPr="00B2347F">
        <w:t>Again, there is nothing in common between things corporeal and things incorporeal as to their susceptibility. But the soul certainly sympathizes with the body, and shares in its pain, whenever it is injured by bruises, and wounds, and sores: the body, too, suffers with the soul, and is united with it (whenever it is afflicted with anxiety, distress, or love) in the loss of vigour which its companion sustains, whose shame and fear it testifies by its own blushes and paleness.</w:t>
      </w:r>
      <w:r w:rsidR="002D2DBF">
        <w:t>”</w:t>
      </w:r>
      <w:r w:rsidRPr="00B2347F">
        <w:t xml:space="preserve"> </w:t>
      </w:r>
      <w:r w:rsidRPr="00B2347F">
        <w:rPr>
          <w:i/>
        </w:rPr>
        <w:t>Treatise on the Soul</w:t>
      </w:r>
      <w:r w:rsidRPr="00B2347F">
        <w:t xml:space="preserve"> ch.5 p.185</w:t>
      </w:r>
    </w:p>
    <w:p w14:paraId="3DB98D20" w14:textId="77777777" w:rsidR="001078EC" w:rsidRPr="00B2347F" w:rsidRDefault="001078EC" w:rsidP="001078E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 xml:space="preserve">Such a one may ask, and say, </w:t>
      </w:r>
      <w:r w:rsidR="002D2DBF">
        <w:t>“</w:t>
      </w:r>
      <w:r w:rsidRPr="00B2347F">
        <w:t>I wished indeed to strive bravely, and, remembering my oath, I took up the arms of devotion and faith; but as I was struggling in the encounter, varied tortures and long-continued sufferings overcame me. My mind stood firm, and my faith was strong, and my soul struggled long, unshaken with the torturing pains; but when, with the renewed barbarity of the most cruel judge, wearied out as I was, the scourges were now tearing me, the clubs bruised me, the rack strained me, the claw dug into me, the fire roasted me; my flesh deserted me in the struggle, the weakness of my bodily frame gave way,-not my mind, but my body, yielded in the suffering.</w:t>
      </w:r>
      <w:r w:rsidR="002D2DBF">
        <w:t>”</w:t>
      </w:r>
      <w:r w:rsidRPr="00B2347F">
        <w:t xml:space="preserve"> Such a plea may readily avail to forgiveness; an apology of that kind may excite compassion.</w:t>
      </w:r>
      <w:r w:rsidR="002D2DBF">
        <w:t>”</w:t>
      </w:r>
      <w:r w:rsidRPr="00B2347F">
        <w:t xml:space="preserve"> </w:t>
      </w:r>
      <w:r w:rsidRPr="00B2347F">
        <w:rPr>
          <w:i/>
        </w:rPr>
        <w:t>Treatises of Cyprian</w:t>
      </w:r>
      <w:r w:rsidRPr="00B2347F">
        <w:t xml:space="preserve"> Treatise 3 ch.13 p.440</w:t>
      </w:r>
    </w:p>
    <w:p w14:paraId="1267CA63" w14:textId="77777777" w:rsidR="001078EC" w:rsidRPr="00B2347F" w:rsidRDefault="001078EC" w:rsidP="001078EC">
      <w:pPr>
        <w:ind w:left="288" w:hanging="288"/>
      </w:pPr>
      <w:r w:rsidRPr="00B2347F">
        <w:rPr>
          <w:b/>
        </w:rPr>
        <w:t>Lactantius</w:t>
      </w:r>
      <w:r w:rsidRPr="00B2347F">
        <w:t xml:space="preserve"> (c.303-320/325 A.D.) </w:t>
      </w:r>
      <w:r w:rsidR="002D2DBF">
        <w:t>“</w:t>
      </w:r>
      <w:r w:rsidRPr="00B2347F">
        <w:t>But the soul, be says, is also subject to pain and grief, and loses its senses through drunkenness, whence it is evidently frail and mortal. On this account, therefore, virtue and wisdom are necessary, that both grief, which is contracted by the suffering and the sight of unworthy objects, may be repelled by fortitude, and that pleasure may be overcome, not only by abstaining from drinking, but also from other things.</w:t>
      </w:r>
      <w:r w:rsidR="002D2DBF">
        <w:t>”</w:t>
      </w:r>
      <w:r w:rsidRPr="00B2347F">
        <w:t xml:space="preserve"> </w:t>
      </w:r>
      <w:r w:rsidRPr="00B2347F">
        <w:rPr>
          <w:i/>
        </w:rPr>
        <w:t>The Divine Institutes</w:t>
      </w:r>
      <w:r w:rsidRPr="00B2347F">
        <w:t xml:space="preserve"> book 7 ch.12 p.209</w:t>
      </w:r>
    </w:p>
    <w:p w14:paraId="32CBEF90" w14:textId="77777777" w:rsidR="001078EC" w:rsidRPr="00B2347F" w:rsidRDefault="001078EC" w:rsidP="001078EC"/>
    <w:p w14:paraId="54B2389C" w14:textId="77777777" w:rsidR="001078EC" w:rsidRPr="00B2347F" w:rsidRDefault="001078EC" w:rsidP="001078EC">
      <w:pPr>
        <w:pStyle w:val="Heading2"/>
      </w:pPr>
      <w:bookmarkStart w:id="2190" w:name="_Toc58617627"/>
      <w:bookmarkStart w:id="2191" w:name="_Toc62979057"/>
      <w:bookmarkStart w:id="2192" w:name="_Toc126171495"/>
      <w:bookmarkStart w:id="2193" w:name="_Toc161079624"/>
      <w:r w:rsidRPr="00B2347F">
        <w:t>P</w:t>
      </w:r>
      <w:r>
        <w:t>e7</w:t>
      </w:r>
      <w:r w:rsidRPr="00B2347F">
        <w:t>. People have the will to choose</w:t>
      </w:r>
      <w:bookmarkEnd w:id="2190"/>
      <w:bookmarkEnd w:id="2191"/>
      <w:bookmarkEnd w:id="2192"/>
      <w:bookmarkEnd w:id="2193"/>
    </w:p>
    <w:p w14:paraId="54329595" w14:textId="77777777" w:rsidR="001078EC" w:rsidRPr="00B2347F" w:rsidRDefault="001078EC" w:rsidP="001078EC"/>
    <w:p w14:paraId="33A157F6" w14:textId="77777777" w:rsidR="001078EC" w:rsidRPr="00B2347F" w:rsidRDefault="001078EC" w:rsidP="001078EC">
      <w:r w:rsidRPr="00B2347F">
        <w:t>Joshua 24:15; (implied) Luke 7:30</w:t>
      </w:r>
    </w:p>
    <w:p w14:paraId="4FB8423F" w14:textId="77777777" w:rsidR="001078EC" w:rsidRPr="00B2347F" w:rsidRDefault="001078EC" w:rsidP="001078EC"/>
    <w:p w14:paraId="6AD24878" w14:textId="77777777" w:rsidR="001078EC" w:rsidRPr="00B2347F" w:rsidRDefault="001078EC" w:rsidP="001078EC">
      <w:pPr>
        <w:ind w:left="288" w:hanging="288"/>
      </w:pPr>
      <w:r w:rsidRPr="00B2347F">
        <w:rPr>
          <w:b/>
        </w:rPr>
        <w:t>p75</w:t>
      </w:r>
      <w:r w:rsidRPr="00B2347F">
        <w:t xml:space="preserve"> Luke 3:18-22; 3:33-4:2; 4:34-5:10; 5:37-6:4; 6:10-7:32; 7:35-39,41-43; 7:46-9:2; 9:4-17:15; 17:19-18:18; 22:4-24,53; John 1:1-11:45; 48-57; 12:3-13:1,8-9; 14:8-29;15:7-8; (175-225 A.D.) Luke 7:30</w:t>
      </w:r>
    </w:p>
    <w:p w14:paraId="1F4F5100" w14:textId="77777777" w:rsidR="001078EC" w:rsidRPr="00B2347F" w:rsidRDefault="001078EC" w:rsidP="001078EC"/>
    <w:p w14:paraId="40E33E86" w14:textId="77777777" w:rsidR="001078EC" w:rsidRPr="00B2347F" w:rsidRDefault="001078EC" w:rsidP="001078EC">
      <w:pPr>
        <w:ind w:left="288" w:hanging="288"/>
      </w:pPr>
      <w:r w:rsidRPr="00B2347F">
        <w:rPr>
          <w:b/>
        </w:rPr>
        <w:t>Justin Martyr</w:t>
      </w:r>
      <w:r w:rsidRPr="00B2347F">
        <w:t xml:space="preserve"> (c.150 A.D.) </w:t>
      </w:r>
      <w:r w:rsidR="002D2DBF">
        <w:t>“</w:t>
      </w:r>
      <w:r w:rsidRPr="00B2347F">
        <w:t>In the beginning He made the human race with the power of thought and of choosing the truth and doing right, so that all men are without excuse before God.</w:t>
      </w:r>
      <w:r w:rsidR="002D2DBF">
        <w:t>”</w:t>
      </w:r>
      <w:r w:rsidRPr="00B2347F">
        <w:t xml:space="preserve"> </w:t>
      </w:r>
      <w:r w:rsidRPr="00B2347F">
        <w:rPr>
          <w:i/>
        </w:rPr>
        <w:t>First Apology of Justin Martyr</w:t>
      </w:r>
      <w:r w:rsidRPr="00B2347F">
        <w:t xml:space="preserve"> ch.28 p.172</w:t>
      </w:r>
    </w:p>
    <w:p w14:paraId="68E26621" w14:textId="77777777" w:rsidR="001078EC" w:rsidRPr="00B2347F" w:rsidRDefault="001078EC" w:rsidP="001078EC">
      <w:pPr>
        <w:ind w:left="288" w:hanging="288"/>
      </w:pPr>
      <w:r w:rsidRPr="00B2347F">
        <w:t xml:space="preserve">Justin Martyr (c.150 A.D.) </w:t>
      </w:r>
      <w:r w:rsidR="002D2DBF">
        <w:t>“</w:t>
      </w:r>
      <w:r w:rsidRPr="00B2347F">
        <w:t>And again, unless the human race have the power of avoiding evil and choosing good by free choice, they are not accountable for their actions, of whatever kind they be. But that it is by free choice they both walk uprightly and stumble, we thus demonstrate.</w:t>
      </w:r>
      <w:r w:rsidR="002D2DBF">
        <w:t>”</w:t>
      </w:r>
      <w:r w:rsidRPr="00B2347F">
        <w:t xml:space="preserve"> … Unlike man, trees and quadrupeds cannot act by choice. </w:t>
      </w:r>
      <w:r w:rsidRPr="00B2347F">
        <w:rPr>
          <w:i/>
        </w:rPr>
        <w:t>First Apology of Justin Martyr</w:t>
      </w:r>
      <w:r w:rsidRPr="00B2347F">
        <w:t xml:space="preserve"> ch.43 p.177</w:t>
      </w:r>
    </w:p>
    <w:p w14:paraId="5074FCD1" w14:textId="77777777" w:rsidR="001078EC" w:rsidRPr="00B2347F" w:rsidRDefault="001078EC" w:rsidP="001078EC">
      <w:pPr>
        <w:ind w:left="288" w:hanging="288"/>
      </w:pPr>
      <w:r w:rsidRPr="00B2347F">
        <w:t xml:space="preserve">Justin Martyr (c.150 A.D.) </w:t>
      </w:r>
      <w:r w:rsidR="002D2DBF">
        <w:t>“</w:t>
      </w:r>
      <w:r w:rsidRPr="00B2347F">
        <w:t xml:space="preserve">So, too, Plato, when he says, </w:t>
      </w:r>
      <w:r w:rsidR="00DE7390">
        <w:t>‘</w:t>
      </w:r>
      <w:r w:rsidRPr="00B2347F">
        <w:t>The blame is his who chooses, and God is blameless,</w:t>
      </w:r>
      <w:r w:rsidR="00DE7390">
        <w:t>’</w:t>
      </w:r>
      <w:r w:rsidRPr="00B2347F">
        <w:t xml:space="preserve"> took this from the prophet Moses and uttered it. For Moses is more ancient than all the Greek writers.</w:t>
      </w:r>
      <w:r w:rsidR="002D2DBF">
        <w:t>”</w:t>
      </w:r>
      <w:r w:rsidRPr="00B2347F">
        <w:t xml:space="preserve"> </w:t>
      </w:r>
      <w:r w:rsidRPr="00B2347F">
        <w:rPr>
          <w:i/>
        </w:rPr>
        <w:t>First Apology of Justin Martyr</w:t>
      </w:r>
      <w:r w:rsidRPr="00B2347F">
        <w:t xml:space="preserve"> ch.44 p.177</w:t>
      </w:r>
    </w:p>
    <w:p w14:paraId="3313CF4B" w14:textId="77777777" w:rsidR="001078EC" w:rsidRPr="00B2347F" w:rsidRDefault="001078EC" w:rsidP="001078EC">
      <w:pPr>
        <w:ind w:left="288" w:hanging="288"/>
      </w:pPr>
      <w:r w:rsidRPr="00B2347F">
        <w:t xml:space="preserve">Justin Martyr (c.150 A.D.) While the Stoics say fate, God made the angels and all men, with free will. </w:t>
      </w:r>
      <w:r w:rsidRPr="00B2347F">
        <w:rPr>
          <w:i/>
        </w:rPr>
        <w:t>Second Apology of Justin Martyr</w:t>
      </w:r>
      <w:r w:rsidRPr="00B2347F">
        <w:t xml:space="preserve"> ch.7 p.190</w:t>
      </w:r>
    </w:p>
    <w:p w14:paraId="1A044345" w14:textId="77777777" w:rsidR="001078EC" w:rsidRPr="00B2347F" w:rsidRDefault="001078EC" w:rsidP="001078EC">
      <w:pPr>
        <w:ind w:left="288" w:hanging="288"/>
      </w:pPr>
      <w:r w:rsidRPr="00B2347F">
        <w:t xml:space="preserve">Justin Martyr (c.150 A.D.) Jesus did not submit to be born and crucified because of his need, but because of the human race. God endowed both angels and men with free will. </w:t>
      </w:r>
      <w:r w:rsidRPr="00B2347F">
        <w:rPr>
          <w:i/>
        </w:rPr>
        <w:t>Dialogue with Trypho, a Jew</w:t>
      </w:r>
      <w:r w:rsidRPr="00B2347F">
        <w:t xml:space="preserve"> ch.88 p.243</w:t>
      </w:r>
    </w:p>
    <w:p w14:paraId="30956B6F" w14:textId="77777777" w:rsidR="001078EC" w:rsidRPr="00B2347F" w:rsidRDefault="001078EC" w:rsidP="001078EC">
      <w:pPr>
        <w:ind w:left="288" w:hanging="288"/>
      </w:pPr>
      <w:r w:rsidRPr="00B2347F">
        <w:t>Justin Martyr (c.150 A.D.) God</w:t>
      </w:r>
      <w:r w:rsidR="00DE7390">
        <w:t>’</w:t>
      </w:r>
      <w:r w:rsidRPr="00B2347F">
        <w:t>s foretelling does not does not prove fatal necessity or nullify free will because God</w:t>
      </w:r>
      <w:r w:rsidR="00DE7390">
        <w:t>’</w:t>
      </w:r>
      <w:r w:rsidRPr="00B2347F">
        <w:t xml:space="preserve">s foretelling is through His foreknowledge. </w:t>
      </w:r>
      <w:r w:rsidR="002D2DBF">
        <w:t>“</w:t>
      </w:r>
      <w:r w:rsidRPr="00B2347F">
        <w:t>The words cited above, David uttered 1500 years before Christ... But lest some suppose, from what has been said by us, that we say that whatever happens, happens by a fatal necessity, because it is foretold as known beforehand, this too we explain.</w:t>
      </w:r>
      <w:r w:rsidR="002D2DBF">
        <w:t>”</w:t>
      </w:r>
      <w:r w:rsidRPr="00B2347F">
        <w:t xml:space="preserve"> </w:t>
      </w:r>
      <w:r w:rsidRPr="00B2347F">
        <w:rPr>
          <w:i/>
        </w:rPr>
        <w:t>First Apology of Justin Martyr</w:t>
      </w:r>
      <w:r w:rsidRPr="00B2347F">
        <w:t xml:space="preserve"> ch.44 p.177 (end of the page)</w:t>
      </w:r>
    </w:p>
    <w:p w14:paraId="6F475218" w14:textId="77777777" w:rsidR="001078EC" w:rsidRPr="00B2347F" w:rsidRDefault="001078EC" w:rsidP="001078EC">
      <w:pPr>
        <w:ind w:left="288" w:hanging="288"/>
      </w:pPr>
      <w:r w:rsidRPr="00B2347F">
        <w:rPr>
          <w:b/>
          <w:i/>
        </w:rPr>
        <w:t>Shepherd of Hermas</w:t>
      </w:r>
      <w:r w:rsidRPr="00B2347F">
        <w:t xml:space="preserve"> </w:t>
      </w:r>
      <w:r w:rsidR="00F157D8">
        <w:t>(c.115-155 A.D.)</w:t>
      </w:r>
      <w:r w:rsidRPr="00B2347F">
        <w:t xml:space="preserve"> book 2 commandment 9 p.26 (implied) Hermas is told to cleanse his heart from all doubt and put on faith. Book 2 commandment 12 ch.1 p.28 says, </w:t>
      </w:r>
      <w:r w:rsidR="002D2DBF">
        <w:t>“</w:t>
      </w:r>
      <w:r w:rsidRPr="00B2347F">
        <w:t>Put away from you all wicked desired, and clothe yourself with good and chaste desire.</w:t>
      </w:r>
      <w:r w:rsidR="002D2DBF">
        <w:t>”</w:t>
      </w:r>
    </w:p>
    <w:p w14:paraId="1E255B95" w14:textId="77777777" w:rsidR="001078EC" w:rsidRPr="00B2347F" w:rsidRDefault="001078EC" w:rsidP="001078EC">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14.3 p.65 (implied) quotes Luke 7:30 with a change. </w:t>
      </w:r>
      <w:r w:rsidR="002D2DBF">
        <w:t>“</w:t>
      </w:r>
      <w:r w:rsidRPr="00B2347F">
        <w:t>But the Pharisees and the scribes wronged the purpose of God in themselves, in that they were not baptized of him [john the Baptist].</w:t>
      </w:r>
      <w:r w:rsidR="002D2DBF">
        <w:t>”</w:t>
      </w:r>
      <w:r w:rsidRPr="00B2347F">
        <w:t xml:space="preserve"> </w:t>
      </w:r>
    </w:p>
    <w:p w14:paraId="1A371628" w14:textId="77777777" w:rsidR="001078EC" w:rsidRPr="00B2347F" w:rsidRDefault="001078EC" w:rsidP="001078EC">
      <w:pPr>
        <w:ind w:left="288" w:hanging="288"/>
      </w:pPr>
      <w:r w:rsidRPr="00B2347F">
        <w:rPr>
          <w:b/>
        </w:rPr>
        <w:t>Athenagoras</w:t>
      </w:r>
      <w:r w:rsidRPr="00B2347F">
        <w:t xml:space="preserve"> 177 A.D. </w:t>
      </w:r>
      <w:r w:rsidR="002D2DBF">
        <w:t>“</w:t>
      </w:r>
      <w:r w:rsidRPr="00B2347F">
        <w:t>Just as with men, who have freedom of choice as to both virtue and vice (for you would not either honour the good or punish the bad, unless and vice and virtue were in their own power</w:t>
      </w:r>
      <w:r w:rsidR="002D2DBF">
        <w:t>”</w:t>
      </w:r>
      <w:r w:rsidRPr="00B2347F">
        <w:t xml:space="preserve"> </w:t>
      </w:r>
      <w:r w:rsidRPr="00B2347F">
        <w:rPr>
          <w:i/>
        </w:rPr>
        <w:t>A Plea for Christians</w:t>
      </w:r>
      <w:r w:rsidRPr="00B2347F">
        <w:t xml:space="preserve"> ch.24 p.142</w:t>
      </w:r>
    </w:p>
    <w:p w14:paraId="4E59CAC1" w14:textId="77777777" w:rsidR="001078EC" w:rsidRPr="00B2347F" w:rsidRDefault="001078EC" w:rsidP="001078EC">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For He has given thee a mind endowed with freedom; He has set before thee objects in great number, …and choose for thyself that which is good;</w:t>
      </w:r>
      <w:r w:rsidRPr="00B2347F">
        <w:rPr>
          <w:highlight w:val="white"/>
        </w:rPr>
        <w:t xml:space="preserve"> God.</w:t>
      </w:r>
      <w:r w:rsidR="002D2DBF">
        <w:rPr>
          <w:highlight w:val="white"/>
        </w:rPr>
        <w:t>”</w:t>
      </w:r>
      <w:r w:rsidRPr="00B2347F">
        <w:rPr>
          <w:highlight w:val="white"/>
        </w:rPr>
        <w:t xml:space="preserve"> </w:t>
      </w:r>
      <w:r w:rsidRPr="00B2347F">
        <w:t>ch.1 p.754-755</w:t>
      </w:r>
    </w:p>
    <w:p w14:paraId="65C4403A" w14:textId="77777777" w:rsidR="001078EC" w:rsidRPr="00B2347F" w:rsidRDefault="001078EC" w:rsidP="001078E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all such have been created for the benefit of that human nature which is saved, ripening for immortality that which is [possessed] of its own free will and its own power</w:t>
      </w:r>
      <w:r w:rsidR="002D2DBF">
        <w:t>”</w:t>
      </w:r>
      <w:r w:rsidRPr="00B2347F">
        <w:t xml:space="preserve"> </w:t>
      </w:r>
      <w:r w:rsidRPr="00B2347F">
        <w:rPr>
          <w:i/>
        </w:rPr>
        <w:t>Irenaeus Against Heresies</w:t>
      </w:r>
      <w:r w:rsidRPr="00B2347F">
        <w:t xml:space="preserve"> book 5 ch.24.1 p.558</w:t>
      </w:r>
    </w:p>
    <w:p w14:paraId="34E0E369" w14:textId="77777777" w:rsidR="001078EC" w:rsidRPr="00B2347F" w:rsidRDefault="001078EC" w:rsidP="001078E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But since free choice and inclination originate sins, … punishments are rightly inflicted. For to take fever is involuntary, but when one takes fever through his own fault, from excess, we blame him.</w:t>
      </w:r>
      <w:r w:rsidR="002D2DBF">
        <w:t>”</w:t>
      </w:r>
      <w:r w:rsidRPr="00B2347F">
        <w:t xml:space="preserve"> </w:t>
      </w:r>
      <w:r w:rsidRPr="00B2347F">
        <w:rPr>
          <w:i/>
        </w:rPr>
        <w:t>Stromata</w:t>
      </w:r>
      <w:r w:rsidRPr="00B2347F">
        <w:t xml:space="preserve"> book 1 ch.17 p.319</w:t>
      </w:r>
    </w:p>
    <w:p w14:paraId="32811407" w14:textId="77777777" w:rsidR="001078EC" w:rsidRPr="00B2347F" w:rsidRDefault="001078EC" w:rsidP="001078EC">
      <w:pPr>
        <w:ind w:left="288" w:hanging="288"/>
      </w:pPr>
      <w:r w:rsidRPr="00B2347F">
        <w:rPr>
          <w:b/>
        </w:rPr>
        <w:t>Tertullian</w:t>
      </w:r>
      <w:r w:rsidRPr="00B2347F">
        <w:t xml:space="preserve"> (198-220 A.D.) vol.3 p.220 (against total depravity) </w:t>
      </w:r>
      <w:r w:rsidR="002D2DBF">
        <w:t>“</w:t>
      </w:r>
      <w:r w:rsidRPr="00B2347F">
        <w:t>Still there is a portion of good in the soul, of that original, divine, and genuine good, which is its proper nature. For that which is derived from God is rather obscured than extinguished.</w:t>
      </w:r>
      <w:r w:rsidR="002D2DBF">
        <w:t>”</w:t>
      </w:r>
      <w:r w:rsidRPr="00B2347F">
        <w:t xml:space="preserve"> </w:t>
      </w:r>
      <w:r w:rsidRPr="00B2347F">
        <w:rPr>
          <w:i/>
        </w:rPr>
        <w:t>Treatise on the Soul</w:t>
      </w:r>
      <w:r w:rsidRPr="00B2347F">
        <w:t xml:space="preserve"> ch.41 p.220</w:t>
      </w:r>
    </w:p>
    <w:p w14:paraId="1CEA2511" w14:textId="47D50920" w:rsidR="001078EC" w:rsidRDefault="001078EC" w:rsidP="001078EC">
      <w:pPr>
        <w:ind w:left="288" w:hanging="288"/>
      </w:pPr>
      <w:r w:rsidRPr="00B2347F">
        <w:t xml:space="preserve">Tertullian (198-220 A.D.) says we are to obey God by the liberty of our will. </w:t>
      </w:r>
      <w:r w:rsidRPr="00B2347F">
        <w:rPr>
          <w:i/>
        </w:rPr>
        <w:t>Exhortation to Chastity</w:t>
      </w:r>
      <w:r w:rsidRPr="00B2347F">
        <w:t xml:space="preserve"> ch.2 p.50-51</w:t>
      </w:r>
    </w:p>
    <w:p w14:paraId="52CBFAB9" w14:textId="583BC62D" w:rsidR="001963F7" w:rsidRPr="00B2347F" w:rsidRDefault="001963F7" w:rsidP="001078EC">
      <w:pPr>
        <w:ind w:left="288" w:hanging="288"/>
      </w:pPr>
      <w:r>
        <w:t xml:space="preserve">Tertullian (198-220 A.D.) mentions free will. </w:t>
      </w:r>
      <w:r w:rsidRPr="001963F7">
        <w:rPr>
          <w:i/>
          <w:iCs/>
        </w:rPr>
        <w:t>On Monogamy</w:t>
      </w:r>
      <w:r>
        <w:t xml:space="preserve"> ch.14 p.21</w:t>
      </w:r>
    </w:p>
    <w:p w14:paraId="5D9CAC74" w14:textId="77777777" w:rsidR="001078EC" w:rsidRPr="00B2347F" w:rsidRDefault="001078EC" w:rsidP="001078EC">
      <w:pPr>
        <w:ind w:left="288" w:hanging="288"/>
      </w:pPr>
      <w:r w:rsidRPr="00B2347F">
        <w:t xml:space="preserve">Tertullian (207/208 A.D.) </w:t>
      </w:r>
      <w:r w:rsidR="002D2DBF">
        <w:t>“</w:t>
      </w:r>
      <w:r w:rsidRPr="00B2347F">
        <w:t>Therefore it was proper that (he who is) the image and likeness of God should be formed with a free will and a mastery of himself; so that this very thing - namely, freedom of will and self-command - might be reckoned as the image and likeness of God in him.</w:t>
      </w:r>
      <w:r w:rsidR="002D2DBF">
        <w:t>”</w:t>
      </w:r>
      <w:r w:rsidRPr="00B2347F">
        <w:t xml:space="preserve"> </w:t>
      </w:r>
      <w:r w:rsidRPr="00B2347F">
        <w:rPr>
          <w:i/>
        </w:rPr>
        <w:t>Five Books Against Marcion</w:t>
      </w:r>
      <w:r w:rsidRPr="00B2347F">
        <w:t xml:space="preserve"> book 2 ch.6 p.301-302</w:t>
      </w:r>
    </w:p>
    <w:p w14:paraId="5E90CF95" w14:textId="77777777" w:rsidR="001078EC" w:rsidRPr="00B2347F" w:rsidRDefault="001078EC" w:rsidP="001078EC">
      <w:pPr>
        <w:ind w:left="288" w:hanging="288"/>
      </w:pPr>
      <w:r w:rsidRPr="00B2347F">
        <w:rPr>
          <w:vanish/>
        </w:rPr>
        <w:t xml:space="preserve">3:303 No doubt it was an angel [Lucifer] who was the seducer; but then the victim of that seduction [Adam] was free, and master of himself;” 3:308 “Who is the author of good, but He who also requires it?” </w:t>
      </w:r>
      <w:r w:rsidRPr="00B2347F">
        <w:t xml:space="preserve">Tertullian (207/208 A.D.) </w:t>
      </w:r>
      <w:r w:rsidR="002D2DBF">
        <w:t>“</w:t>
      </w:r>
      <w:r w:rsidRPr="00B2347F">
        <w:t xml:space="preserve">Behold, they [Marcionites] say, how He acknowledges Himself to be the creator of evil in the passage, </w:t>
      </w:r>
      <w:r w:rsidR="00DE7390">
        <w:t>‘</w:t>
      </w:r>
      <w:r w:rsidRPr="00B2347F">
        <w:t>It is I who created evil.</w:t>
      </w:r>
      <w:r w:rsidR="00DE7390">
        <w:t>’</w:t>
      </w:r>
      <w:r w:rsidRPr="00B2347F">
        <w:t xml:space="preserve"> They take a word whose one form reduces to confusion and ambiguity two kinds of evils (because both sins and punishments are called evils), and will have Him in every passage to be understood as the creator of all evil things, in order that He may be designated the author of evil.</w:t>
      </w:r>
      <w:r w:rsidR="002D2DBF">
        <w:t>”</w:t>
      </w:r>
      <w:r w:rsidRPr="00B2347F">
        <w:t xml:space="preserve"> </w:t>
      </w:r>
      <w:r w:rsidR="00404D0B">
        <w:rPr>
          <w:i/>
        </w:rPr>
        <w:t>Five Books A</w:t>
      </w:r>
      <w:r w:rsidRPr="00B2347F">
        <w:rPr>
          <w:i/>
        </w:rPr>
        <w:t>gainst Marcion</w:t>
      </w:r>
      <w:r w:rsidRPr="00B2347F">
        <w:t xml:space="preserve"> book 2 chap.14 p.308</w:t>
      </w:r>
    </w:p>
    <w:p w14:paraId="7478611D" w14:textId="77777777" w:rsidR="001078EC" w:rsidRPr="00B2347F" w:rsidRDefault="001078EC" w:rsidP="001078EC">
      <w:pPr>
        <w:ind w:left="288" w:hanging="288"/>
      </w:pPr>
      <w:r w:rsidRPr="00B2347F">
        <w:rPr>
          <w:b/>
        </w:rPr>
        <w:t>Hippolytus of Portus</w:t>
      </w:r>
      <w:r w:rsidRPr="00B2347F">
        <w:t xml:space="preserve"> (222-235/236 A.D.) says that man has free will. </w:t>
      </w:r>
      <w:r w:rsidRPr="00B2347F">
        <w:rPr>
          <w:i/>
        </w:rPr>
        <w:t>Refutation of All Heresies</w:t>
      </w:r>
      <w:r w:rsidRPr="00B2347F">
        <w:t xml:space="preserve"> book 10 ch.29 p.151</w:t>
      </w:r>
    </w:p>
    <w:p w14:paraId="49329B82" w14:textId="77777777" w:rsidR="001078EC" w:rsidRPr="00B2347F" w:rsidRDefault="001078EC" w:rsidP="001078EC">
      <w:pPr>
        <w:ind w:left="288" w:hanging="288"/>
      </w:pPr>
      <w:r w:rsidRPr="00B2347F">
        <w:rPr>
          <w:b/>
        </w:rPr>
        <w:t>Origen</w:t>
      </w:r>
      <w:r w:rsidRPr="00B2347F">
        <w:t xml:space="preserve"> (225-253/254 A.D.) believe in free will for each individual in </w:t>
      </w:r>
      <w:r w:rsidRPr="00B2347F">
        <w:rPr>
          <w:i/>
        </w:rPr>
        <w:t>Origen Against Celsus</w:t>
      </w:r>
      <w:r w:rsidRPr="00B2347F">
        <w:t xml:space="preserve"> book 5 ch.21 p.552</w:t>
      </w:r>
    </w:p>
    <w:p w14:paraId="35849B60" w14:textId="77777777" w:rsidR="001078EC" w:rsidRPr="00B2347F" w:rsidRDefault="001078EC" w:rsidP="001078EC">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3B4980DA" w14:textId="77777777" w:rsidR="001078EC" w:rsidRPr="00B2347F" w:rsidRDefault="001078EC" w:rsidP="001078E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But now, when of my own free will I confess, and cry out, and with words frequent and repeated to the same effect bear witness that I am a Christian, why do you apply tortures to one who avows it, and who destroys your gods, not in hidden and secret places, but openly, and publicly, and in the very market-place, in the hearing of your magistrates and governors;</w:t>
      </w:r>
      <w:r w:rsidR="002D2DBF">
        <w:t>”</w:t>
      </w:r>
      <w:r w:rsidRPr="00B2347F">
        <w:t xml:space="preserve"> </w:t>
      </w:r>
      <w:r w:rsidRPr="00B2347F">
        <w:rPr>
          <w:i/>
        </w:rPr>
        <w:t>Treatises of Cyprian</w:t>
      </w:r>
      <w:r w:rsidRPr="00B2347F">
        <w:t xml:space="preserve"> Treatise 5 ch.13 p.461</w:t>
      </w:r>
    </w:p>
    <w:p w14:paraId="0DE0EFE8" w14:textId="77777777" w:rsidR="001078EC" w:rsidRPr="00B2347F" w:rsidRDefault="001078EC" w:rsidP="001078EC">
      <w:pPr>
        <w:widowControl w:val="0"/>
        <w:autoSpaceDE w:val="0"/>
        <w:autoSpaceDN w:val="0"/>
        <w:adjustRightInd w:val="0"/>
        <w:ind w:left="288" w:hanging="288"/>
      </w:pPr>
      <w:r w:rsidRPr="00B2347F">
        <w:rPr>
          <w:b/>
        </w:rPr>
        <w:t>Adamantius</w:t>
      </w:r>
      <w:r w:rsidRPr="00B2347F">
        <w:t xml:space="preserve"> (c.300 A.D.) </w:t>
      </w:r>
      <w:r w:rsidR="002D2DBF">
        <w:t>“</w:t>
      </w:r>
      <w:r w:rsidRPr="00B2347F">
        <w:t>However, I am going to show from the Gospel that Christ is speaking of men possessing free will, and not of principles!</w:t>
      </w:r>
      <w:r w:rsidR="002D2DBF">
        <w:t>”</w:t>
      </w:r>
      <w:r w:rsidRPr="00B2347F">
        <w:t xml:space="preserve"> Then he quotes Matthew 7:15-16; Luke 6:45; Matthew 5:19. (Adamantius is speaking) </w:t>
      </w:r>
      <w:r w:rsidRPr="00B2347F">
        <w:rPr>
          <w:i/>
        </w:rPr>
        <w:t>Dialogue on the True Faith</w:t>
      </w:r>
      <w:r w:rsidRPr="00B2347F">
        <w:t xml:space="preserve"> first part ch.821.c p.75</w:t>
      </w:r>
    </w:p>
    <w:p w14:paraId="0960606A" w14:textId="77777777" w:rsidR="001078EC" w:rsidRPr="00B2347F" w:rsidRDefault="001078EC" w:rsidP="001078EC">
      <w:pPr>
        <w:widowControl w:val="0"/>
        <w:autoSpaceDE w:val="0"/>
        <w:autoSpaceDN w:val="0"/>
        <w:adjustRightInd w:val="0"/>
        <w:ind w:left="288" w:hanging="288"/>
      </w:pPr>
      <w:r w:rsidRPr="00B2347F">
        <w:t xml:space="preserve">Adamantius (c.300 A.D.) </w:t>
      </w:r>
      <w:r w:rsidR="002D2DBF">
        <w:t>“</w:t>
      </w:r>
      <w:r w:rsidRPr="00B2347F">
        <w:t>Evil does not arise as a part of the nature, essence or substance of being, but by means of free will.</w:t>
      </w:r>
      <w:r w:rsidR="002D2DBF">
        <w:t>”</w:t>
      </w:r>
      <w:r w:rsidRPr="00B2347F">
        <w:t xml:space="preserve"> </w:t>
      </w:r>
      <w:r w:rsidRPr="00B2347F">
        <w:rPr>
          <w:i/>
        </w:rPr>
        <w:t>Dialogue on the True Faith</w:t>
      </w:r>
      <w:r w:rsidRPr="00B2347F">
        <w:t xml:space="preserve"> Fourth Part ch.9 p.137. See also First part ch.821c p.75.</w:t>
      </w:r>
    </w:p>
    <w:p w14:paraId="515F80C6" w14:textId="77777777" w:rsidR="001078EC" w:rsidRPr="00B2347F" w:rsidRDefault="001078EC" w:rsidP="001078EC">
      <w:pPr>
        <w:ind w:left="288" w:hanging="288"/>
      </w:pPr>
      <w:r w:rsidRPr="00B2347F">
        <w:t xml:space="preserve">Adamantius (c.300 A.D.) in debating Droserius calls God </w:t>
      </w:r>
      <w:r w:rsidR="002D2DBF">
        <w:t>“</w:t>
      </w:r>
      <w:r w:rsidRPr="00B2347F">
        <w:t>Almighty</w:t>
      </w:r>
      <w:r w:rsidR="002D2DBF">
        <w:t>”</w:t>
      </w:r>
      <w:r w:rsidRPr="00B2347F">
        <w:t xml:space="preserve"> and discusses free will. </w:t>
      </w:r>
      <w:r w:rsidRPr="00B2347F">
        <w:rPr>
          <w:i/>
        </w:rPr>
        <w:t>Dialogue on the True Faith</w:t>
      </w:r>
      <w:r w:rsidRPr="00B2347F">
        <w:t xml:space="preserve"> fourth part ch.11 p.140</w:t>
      </w:r>
    </w:p>
    <w:p w14:paraId="57DC0398" w14:textId="16AC0287" w:rsidR="001078EC" w:rsidRPr="00B2347F" w:rsidRDefault="00FC1C66" w:rsidP="001078EC">
      <w:pPr>
        <w:ind w:left="288" w:hanging="288"/>
      </w:pPr>
      <w:r>
        <w:rPr>
          <w:b/>
        </w:rPr>
        <w:t xml:space="preserve">Arnobius of Sicca </w:t>
      </w:r>
      <w:r w:rsidR="001078EC" w:rsidRPr="00B2347F">
        <w:t xml:space="preserve"> (297-303 A.D.) says that God allows people to choose </w:t>
      </w:r>
      <w:r w:rsidR="001078EC" w:rsidRPr="00B2347F">
        <w:rPr>
          <w:i/>
        </w:rPr>
        <w:t>Arnobius Against the Heathen</w:t>
      </w:r>
      <w:r w:rsidR="001078EC" w:rsidRPr="00B2347F">
        <w:t xml:space="preserve"> book 2 ch.44-45 p.451</w:t>
      </w:r>
    </w:p>
    <w:p w14:paraId="2E82CBFD" w14:textId="77777777" w:rsidR="001078EC" w:rsidRPr="00B2347F" w:rsidRDefault="001078EC" w:rsidP="001078EC">
      <w:pPr>
        <w:ind w:left="288" w:hanging="288"/>
      </w:pPr>
      <w:r w:rsidRPr="00B2347F">
        <w:rPr>
          <w:b/>
        </w:rPr>
        <w:t>Methodius</w:t>
      </w:r>
      <w:r w:rsidRPr="00B2347F">
        <w:t xml:space="preserve"> (270-311/312 A.D.) says that if someone says man does not have free will but is governed by unavoidable necessities of fate, then they are impious against God, making him the cause and author of human evils. </w:t>
      </w:r>
      <w:r w:rsidRPr="00B2347F">
        <w:rPr>
          <w:i/>
        </w:rPr>
        <w:t>The Banquet of the Ten Virgins</w:t>
      </w:r>
      <w:r w:rsidRPr="00B2347F">
        <w:t xml:space="preserve"> discourse 8 ch.16 p.342</w:t>
      </w:r>
    </w:p>
    <w:p w14:paraId="6AD886B8" w14:textId="77777777" w:rsidR="001078EC" w:rsidRPr="00B2347F" w:rsidRDefault="001078EC" w:rsidP="001078EC">
      <w:pPr>
        <w:ind w:left="288" w:hanging="288"/>
      </w:pPr>
      <w:r w:rsidRPr="00B2347F">
        <w:t xml:space="preserve">Methodius bishop of Olympus, Patara, and </w:t>
      </w:r>
      <w:smartTag w:uri="urn:schemas-microsoft-com:office:smarttags" w:element="place">
        <w:smartTag w:uri="urn:schemas-microsoft-com:office:smarttags" w:element="City">
          <w:r w:rsidRPr="00B2347F">
            <w:t>Tyre</w:t>
          </w:r>
        </w:smartTag>
      </w:smartTag>
      <w:r w:rsidRPr="00B2347F">
        <w:t xml:space="preserve">, martyr (270-311/312 A.D.) vol.6 p.356-363 wrote an entire work called </w:t>
      </w:r>
      <w:r w:rsidRPr="00B2347F">
        <w:rPr>
          <w:i/>
        </w:rPr>
        <w:t>Concerning Free Will</w:t>
      </w:r>
      <w:r w:rsidRPr="00B2347F">
        <w:t>.</w:t>
      </w:r>
    </w:p>
    <w:p w14:paraId="0FB52A92" w14:textId="77777777" w:rsidR="001078EC" w:rsidRPr="00B2347F" w:rsidRDefault="001078EC" w:rsidP="001078EC">
      <w:pPr>
        <w:autoSpaceDE w:val="0"/>
        <w:autoSpaceDN w:val="0"/>
        <w:adjustRightInd w:val="0"/>
        <w:ind w:left="288" w:hanging="288"/>
        <w:rPr>
          <w:highlight w:val="white"/>
        </w:rPr>
      </w:pPr>
      <w:r w:rsidRPr="00B2347F">
        <w:rPr>
          <w:b/>
        </w:rPr>
        <w:t>Lactantius</w:t>
      </w:r>
      <w:r w:rsidRPr="00B2347F">
        <w:t xml:space="preserve"> (c.303-320-325 A.D.) </w:t>
      </w:r>
      <w:r w:rsidR="002D2DBF">
        <w:t>“</w:t>
      </w:r>
      <w:r w:rsidRPr="00B2347F">
        <w:rPr>
          <w:highlight w:val="white"/>
        </w:rPr>
        <w:t>And yet He [God] set before him [man] both good and evil things, inasmuch as He gave to him wisdom, the whole nature of which is employed in discerning things evil and good: for no one can choose better things, and know what is good, unless he at the same time knows to reject and avoid the things which are evil.</w:t>
      </w:r>
      <w:r w:rsidR="002D2DBF">
        <w:rPr>
          <w:highlight w:val="white"/>
        </w:rPr>
        <w:t>”</w:t>
      </w:r>
      <w:r w:rsidRPr="00B2347F">
        <w:rPr>
          <w:highlight w:val="white"/>
        </w:rPr>
        <w:t xml:space="preserve"> </w:t>
      </w:r>
      <w:r w:rsidRPr="00B2347F">
        <w:rPr>
          <w:i/>
          <w:highlight w:val="white"/>
        </w:rPr>
        <w:t>Treatise on the Anger of God</w:t>
      </w:r>
      <w:r w:rsidRPr="00B2347F">
        <w:rPr>
          <w:highlight w:val="white"/>
        </w:rPr>
        <w:t xml:space="preserve"> ch.13 p.271</w:t>
      </w:r>
    </w:p>
    <w:p w14:paraId="342EE1E8" w14:textId="77777777" w:rsidR="002671E4" w:rsidRDefault="002671E4" w:rsidP="002671E4">
      <w:pPr>
        <w:ind w:left="288" w:hanging="288"/>
      </w:pPr>
      <w:r w:rsidRPr="004547F3">
        <w:rPr>
          <w:b/>
        </w:rPr>
        <w:t>Eusebius of Caesarea</w:t>
      </w:r>
      <w:r>
        <w:t xml:space="preserve"> (318-325 A.D.) says that we have free will. </w:t>
      </w:r>
      <w:r w:rsidRPr="00792CEF">
        <w:rPr>
          <w:i/>
        </w:rPr>
        <w:t>Preparation for the Gospel</w:t>
      </w:r>
      <w:r>
        <w:t xml:space="preserve"> book 6 ch.6 p.20</w:t>
      </w:r>
    </w:p>
    <w:p w14:paraId="059D43F9" w14:textId="77777777" w:rsidR="001078EC" w:rsidRPr="00B2347F" w:rsidRDefault="001078EC" w:rsidP="001078EC"/>
    <w:p w14:paraId="7D454DE4" w14:textId="77777777" w:rsidR="001078EC" w:rsidRPr="00B2347F" w:rsidRDefault="001078EC" w:rsidP="001078EC">
      <w:pPr>
        <w:rPr>
          <w:b/>
          <w:u w:val="single"/>
        </w:rPr>
      </w:pPr>
      <w:r w:rsidRPr="00B2347F">
        <w:rPr>
          <w:b/>
          <w:u w:val="single"/>
        </w:rPr>
        <w:t xml:space="preserve">Among heretics </w:t>
      </w:r>
    </w:p>
    <w:p w14:paraId="66CA2AFF" w14:textId="77777777" w:rsidR="001078EC" w:rsidRPr="00B2347F" w:rsidRDefault="001078EC" w:rsidP="001078EC">
      <w:pPr>
        <w:ind w:left="288" w:hanging="288"/>
      </w:pPr>
      <w:r w:rsidRPr="00B2347F">
        <w:rPr>
          <w:b/>
        </w:rPr>
        <w:t>Bardaisan/Bardesan</w:t>
      </w:r>
      <w:r w:rsidRPr="00B2347F">
        <w:t xml:space="preserve"> (154-224/232 A.D.) discusses the exercise of our will, the freedom which has been given to us. </w:t>
      </w:r>
      <w:r w:rsidRPr="00B2347F">
        <w:rPr>
          <w:i/>
        </w:rPr>
        <w:t>The Book of Laws of Diverse Countries</w:t>
      </w:r>
      <w:r w:rsidRPr="00B2347F">
        <w:t xml:space="preserve"> p.727</w:t>
      </w:r>
    </w:p>
    <w:p w14:paraId="74E06C8C" w14:textId="77777777" w:rsidR="001078EC" w:rsidRPr="00B2347F" w:rsidRDefault="001078EC" w:rsidP="001078EC">
      <w:pPr>
        <w:ind w:left="288" w:hanging="288"/>
      </w:pPr>
      <w:r w:rsidRPr="00B2347F">
        <w:t xml:space="preserve">Bardaisan/Bardesan (154-224/232 A.D.) mentions the goodness of God towards man and the freedom given to man. </w:t>
      </w:r>
      <w:r w:rsidRPr="00B2347F">
        <w:rPr>
          <w:i/>
        </w:rPr>
        <w:t>The Book of the Laws of Diverse Countries</w:t>
      </w:r>
      <w:r w:rsidRPr="00B2347F">
        <w:t xml:space="preserve"> p.724</w:t>
      </w:r>
    </w:p>
    <w:p w14:paraId="60B136FC" w14:textId="77777777" w:rsidR="001078EC" w:rsidRPr="00B2347F" w:rsidRDefault="001078EC" w:rsidP="001078EC">
      <w:pPr>
        <w:ind w:left="288" w:hanging="288"/>
      </w:pPr>
      <w:r w:rsidRPr="00B2347F">
        <w:t xml:space="preserve">The Ebionite </w:t>
      </w:r>
      <w:r w:rsidRPr="00B2347F">
        <w:rPr>
          <w:b/>
          <w:i/>
        </w:rPr>
        <w:t>Recognitions of Clement</w:t>
      </w:r>
      <w:r w:rsidRPr="00B2347F">
        <w:t xml:space="preserve"> (c.211-231 A.D.) book 3 ch.22 p.120. speaks of responsibility and freewill. It speaks of </w:t>
      </w:r>
      <w:r w:rsidR="002D2DBF">
        <w:t>“</w:t>
      </w:r>
      <w:r w:rsidRPr="00B2347F">
        <w:t>liberty of will</w:t>
      </w:r>
      <w:r w:rsidR="002D2DBF">
        <w:t>”</w:t>
      </w:r>
      <w:r w:rsidRPr="00B2347F">
        <w:t xml:space="preserve"> in book 1 ch.51 p.91.</w:t>
      </w:r>
    </w:p>
    <w:p w14:paraId="099752C4" w14:textId="77777777" w:rsidR="001078EC" w:rsidRPr="00B2347F" w:rsidRDefault="001078EC" w:rsidP="001078EC">
      <w:pPr>
        <w:ind w:left="288" w:hanging="288"/>
      </w:pPr>
      <w:r w:rsidRPr="00B2347F">
        <w:t xml:space="preserve">The Ebionite </w:t>
      </w:r>
      <w:r w:rsidRPr="00B2347F">
        <w:rPr>
          <w:b/>
          <w:i/>
        </w:rPr>
        <w:t>Clementine Homilies</w:t>
      </w:r>
      <w:r w:rsidRPr="00B2347F">
        <w:rPr>
          <w:b/>
        </w:rPr>
        <w:t xml:space="preserve"> </w:t>
      </w:r>
      <w:r w:rsidRPr="00B2347F">
        <w:t>(-188 A.D.- uncertain date) homily 9 ch.8 p.276 tells us to choose which way seems good to you and encouraging them to escape the demons and enjoy future blessings.</w:t>
      </w:r>
    </w:p>
    <w:p w14:paraId="0D4EEE4A" w14:textId="77777777" w:rsidR="001078EC" w:rsidRPr="00B2347F" w:rsidRDefault="001078EC" w:rsidP="001078EC">
      <w:pPr>
        <w:ind w:left="288" w:hanging="288"/>
      </w:pPr>
      <w:r w:rsidRPr="00B2347F">
        <w:t xml:space="preserve">The Encratite heretic </w:t>
      </w:r>
      <w:r w:rsidRPr="00B2347F">
        <w:rPr>
          <w:b/>
        </w:rPr>
        <w:t>Tatian</w:t>
      </w:r>
      <w:r w:rsidRPr="00B2347F">
        <w:t xml:space="preserve"> </w:t>
      </w:r>
      <w:r w:rsidR="00DA526C">
        <w:t>(c.172 A.D.)</w:t>
      </w:r>
      <w:r w:rsidRPr="00B2347F">
        <w:t xml:space="preserve"> says that people have free choice to transgress the will or God or not. </w:t>
      </w:r>
      <w:r w:rsidRPr="00B2347F">
        <w:rPr>
          <w:i/>
        </w:rPr>
        <w:t>Address of Tatian to the Greeks</w:t>
      </w:r>
      <w:r w:rsidRPr="00B2347F">
        <w:t xml:space="preserve"> ch.7 p.67</w:t>
      </w:r>
    </w:p>
    <w:p w14:paraId="2818527E" w14:textId="77777777" w:rsidR="001078EC" w:rsidRPr="00B2347F" w:rsidRDefault="001078EC" w:rsidP="001078EC"/>
    <w:p w14:paraId="48217BCC" w14:textId="77777777" w:rsidR="001078EC" w:rsidRPr="00B2347F" w:rsidRDefault="001078EC" w:rsidP="001078EC">
      <w:pPr>
        <w:pStyle w:val="Heading2"/>
      </w:pPr>
      <w:bookmarkStart w:id="2194" w:name="_Toc58617628"/>
      <w:bookmarkStart w:id="2195" w:name="_Toc62979058"/>
      <w:bookmarkStart w:id="2196" w:name="_Toc126171496"/>
      <w:bookmarkStart w:id="2197" w:name="_Toc161079625"/>
      <w:r w:rsidRPr="00B2347F">
        <w:t>P</w:t>
      </w:r>
      <w:r>
        <w:t>e8</w:t>
      </w:r>
      <w:r w:rsidRPr="00B2347F">
        <w:t>. We should tremble at God</w:t>
      </w:r>
      <w:r w:rsidR="00DE7390">
        <w:t>’</w:t>
      </w:r>
      <w:r w:rsidRPr="00B2347F">
        <w:t>s Word</w:t>
      </w:r>
      <w:bookmarkEnd w:id="2194"/>
      <w:bookmarkEnd w:id="2195"/>
      <w:bookmarkEnd w:id="2196"/>
      <w:bookmarkEnd w:id="2197"/>
    </w:p>
    <w:p w14:paraId="47971AA6" w14:textId="77777777" w:rsidR="001078EC" w:rsidRDefault="001078EC" w:rsidP="001078EC"/>
    <w:p w14:paraId="0AE62E78" w14:textId="77777777" w:rsidR="006B24AE" w:rsidRDefault="006B24AE" w:rsidP="001078EC">
      <w:r>
        <w:t>Unbelievers trembling at God’s wrath is not counted here</w:t>
      </w:r>
    </w:p>
    <w:p w14:paraId="3B91751B" w14:textId="77777777" w:rsidR="006B24AE" w:rsidRPr="00B2347F" w:rsidRDefault="006B24AE" w:rsidP="001078EC"/>
    <w:p w14:paraId="56465989" w14:textId="77777777" w:rsidR="00D97A1B" w:rsidRDefault="001078EC" w:rsidP="00D97A1B">
      <w:pPr>
        <w:ind w:left="288" w:hanging="288"/>
      </w:pPr>
      <w:r w:rsidRPr="00B2347F">
        <w:t>Isaiah 66:2</w:t>
      </w:r>
      <w:r w:rsidR="00D97A1B">
        <w:t xml:space="preserve">f “But on this one will I look; On </w:t>
      </w:r>
      <w:r w:rsidR="00D97A1B" w:rsidRPr="00D97A1B">
        <w:rPr>
          <w:i/>
        </w:rPr>
        <w:t>him who is</w:t>
      </w:r>
      <w:r w:rsidR="00D97A1B">
        <w:t xml:space="preserve"> poor and of a contrite spirit, And who trembles at My word.”</w:t>
      </w:r>
    </w:p>
    <w:p w14:paraId="63E5B69B" w14:textId="77777777" w:rsidR="00D97A1B" w:rsidRDefault="00D97A1B" w:rsidP="00D97A1B">
      <w:pPr>
        <w:ind w:left="288" w:hanging="288"/>
      </w:pPr>
      <w:r>
        <w:t>Isaiah 66:</w:t>
      </w:r>
      <w:r w:rsidR="001078EC" w:rsidRPr="00B2347F">
        <w:t>5</w:t>
      </w:r>
      <w:r>
        <w:t xml:space="preserve"> “Hear the word of the LORD, You who tremble at His word”</w:t>
      </w:r>
    </w:p>
    <w:p w14:paraId="7E9B5057" w14:textId="77777777" w:rsidR="00D97A1B" w:rsidRDefault="00D97A1B" w:rsidP="00D97A1B">
      <w:pPr>
        <w:ind w:left="288" w:hanging="288"/>
      </w:pPr>
      <w:r>
        <w:t>Ezra 10:3 (implied); (they trembled at God’s commandment)</w:t>
      </w:r>
    </w:p>
    <w:p w14:paraId="2766195C" w14:textId="77777777" w:rsidR="00D97A1B" w:rsidRDefault="00D97A1B" w:rsidP="00D97A1B">
      <w:pPr>
        <w:ind w:left="288" w:hanging="288"/>
      </w:pPr>
    </w:p>
    <w:p w14:paraId="12E7ACBA" w14:textId="77777777" w:rsidR="001078EC" w:rsidRDefault="006B24AE" w:rsidP="00D97A1B">
      <w:pPr>
        <w:ind w:left="288" w:hanging="288"/>
      </w:pPr>
      <w:r>
        <w:t>Jeremiah 5:22</w:t>
      </w:r>
      <w:r w:rsidR="00D97A1B">
        <w:t>a (partial) “Do you not feat Me? Says the LORD. Will you not tremble at My presence,…”</w:t>
      </w:r>
    </w:p>
    <w:p w14:paraId="5CDA07ED" w14:textId="77777777" w:rsidR="00D97A1B" w:rsidRDefault="00D97A1B" w:rsidP="00D97A1B">
      <w:pPr>
        <w:ind w:left="288" w:hanging="288"/>
      </w:pPr>
      <w:r>
        <w:t>Psalm 99:1 (partial) “The Lord reigns, let the people tremble”</w:t>
      </w:r>
    </w:p>
    <w:p w14:paraId="336EFD51" w14:textId="77777777" w:rsidR="00D97A1B" w:rsidRDefault="00D97A1B" w:rsidP="00D97A1B">
      <w:pPr>
        <w:ind w:left="288" w:hanging="288"/>
      </w:pPr>
      <w:r>
        <w:t>Psalm 114:7 (partial) “Tremble, O earth, at the presence of the Lord”</w:t>
      </w:r>
    </w:p>
    <w:p w14:paraId="43F8EDAF" w14:textId="77777777" w:rsidR="00EC7BDF" w:rsidRDefault="00EC7BDF" w:rsidP="00D97A1B">
      <w:pPr>
        <w:ind w:left="288" w:hanging="288"/>
      </w:pPr>
      <w:r>
        <w:t>Exodus 19:16 (partial) trembled at Mt. Sinai when they heard the thunderings</w:t>
      </w:r>
    </w:p>
    <w:p w14:paraId="3FC32392" w14:textId="77777777" w:rsidR="006B24AE" w:rsidRPr="00B2347F" w:rsidRDefault="006B24AE" w:rsidP="00D97A1B">
      <w:pPr>
        <w:ind w:left="288" w:hanging="288"/>
      </w:pPr>
      <w:r>
        <w:t xml:space="preserve">Acts 7:32-33 </w:t>
      </w:r>
      <w:r w:rsidR="00D97A1B">
        <w:t xml:space="preserve">(implied, Moses’ example) </w:t>
      </w:r>
      <w:r>
        <w:t>yet Hebrews 12:18-22 (Trembling at God)</w:t>
      </w:r>
    </w:p>
    <w:p w14:paraId="3C387F71" w14:textId="77777777" w:rsidR="001078EC" w:rsidRPr="00B2347F" w:rsidRDefault="001078EC" w:rsidP="001078EC"/>
    <w:p w14:paraId="5E7DDF00" w14:textId="77777777" w:rsidR="001078EC" w:rsidRPr="00B2347F" w:rsidRDefault="001078EC" w:rsidP="001078EC">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we should </w:t>
      </w:r>
      <w:r w:rsidR="002D2DBF">
        <w:t>“</w:t>
      </w:r>
      <w:r w:rsidRPr="00B2347F">
        <w:t>tremble at God</w:t>
      </w:r>
      <w:r w:rsidR="00DE7390">
        <w:t>’</w:t>
      </w:r>
      <w:r w:rsidRPr="00B2347F">
        <w:t>s word</w:t>
      </w:r>
      <w:r w:rsidR="002D2DBF">
        <w:t>”</w:t>
      </w:r>
      <w:r w:rsidRPr="00B2347F">
        <w:t xml:space="preserve"> in </w:t>
      </w:r>
      <w:r w:rsidRPr="00B2347F">
        <w:rPr>
          <w:i/>
        </w:rPr>
        <w:t>1 Clement</w:t>
      </w:r>
      <w:r w:rsidRPr="00B2347F">
        <w:t xml:space="preserve"> ch.13 p.8</w:t>
      </w:r>
    </w:p>
    <w:p w14:paraId="1DE0F1BF" w14:textId="77777777" w:rsidR="00BD582F" w:rsidRPr="00B2347F" w:rsidRDefault="00BD582F" w:rsidP="00BD582F">
      <w:pPr>
        <w:ind w:left="288" w:hanging="288"/>
      </w:pPr>
      <w:r w:rsidRPr="00B2347F">
        <w:rPr>
          <w:b/>
          <w:i/>
        </w:rPr>
        <w:t>Didache</w:t>
      </w:r>
      <w:r w:rsidRPr="00B2347F">
        <w:t xml:space="preserve"> (before 125 A.D.) vol.7 </w:t>
      </w:r>
      <w:r>
        <w:t>ch.</w:t>
      </w:r>
      <w:r w:rsidR="0049774D">
        <w:t>3</w:t>
      </w:r>
      <w:r>
        <w:t xml:space="preserve"> p.378 “But be thou meek, since the meek shall inherit the earth. Be long-suffering and pitiful and guileless and gentle and good and always trembling at the words which thou has heard.”</w:t>
      </w:r>
    </w:p>
    <w:p w14:paraId="59A6F1B2" w14:textId="77777777" w:rsidR="001078EC" w:rsidRPr="00B2347F" w:rsidRDefault="001078EC" w:rsidP="001078EC">
      <w:pPr>
        <w:autoSpaceDE w:val="0"/>
        <w:autoSpaceDN w:val="0"/>
        <w:adjustRightInd w:val="0"/>
        <w:ind w:left="288" w:hanging="288"/>
      </w:pPr>
      <w:r w:rsidRPr="00B2347F">
        <w:rPr>
          <w:b/>
          <w:i/>
          <w:highlight w:val="white"/>
        </w:rPr>
        <w:t>Epistle of Barnabas</w:t>
      </w:r>
      <w:r w:rsidRPr="00B2347F">
        <w:rPr>
          <w:highlight w:val="white"/>
        </w:rPr>
        <w:t xml:space="preserve"> </w:t>
      </w:r>
      <w:r w:rsidR="00E1499C">
        <w:rPr>
          <w:highlight w:val="white"/>
        </w:rPr>
        <w:t>(c.70-130 A.D.)</w:t>
      </w:r>
      <w:r w:rsidRPr="00B2347F">
        <w:rPr>
          <w:highlight w:val="white"/>
        </w:rPr>
        <w:t xml:space="preserve"> ch.19 p.148 (implied) </w:t>
      </w:r>
      <w:r w:rsidR="002D2DBF">
        <w:rPr>
          <w:highlight w:val="white"/>
        </w:rPr>
        <w:t>“</w:t>
      </w:r>
      <w:r w:rsidRPr="00B2347F">
        <w:rPr>
          <w:highlight w:val="white"/>
        </w:rPr>
        <w:t>Thou shalt not let the word of God issue from thy lips with any kind of impurity. Thou shalt not accept persons when thou reprovest any one for transgression. Thou shalt be meek: thou shalt be peaceable. Thou shalt tremble at the words which thou hearest.</w:t>
      </w:r>
      <w:r w:rsidR="002D2DBF">
        <w:rPr>
          <w:highlight w:val="white"/>
        </w:rPr>
        <w:t>”</w:t>
      </w:r>
    </w:p>
    <w:p w14:paraId="7493142D" w14:textId="77777777" w:rsidR="001078EC" w:rsidRPr="00B2347F" w:rsidRDefault="001078EC" w:rsidP="001078EC">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rPr>
          <w:b/>
        </w:rPr>
        <w:t xml:space="preserve"> </w:t>
      </w:r>
      <w:r w:rsidRPr="00B2347F">
        <w:t xml:space="preserve">(168-181/188 A.D.) (partial, does not mention words) positively quotes truth from the poet Sybil. </w:t>
      </w:r>
      <w:r w:rsidR="002D2DBF">
        <w:t>“</w:t>
      </w:r>
      <w:r w:rsidRPr="00B2347F">
        <w:t>Ye mortal men of flesh, who are but nought? Do ye not tremble, nor fear God most high?</w:t>
      </w:r>
      <w:r w:rsidR="002D2DBF">
        <w:t>”</w:t>
      </w:r>
      <w:r w:rsidRPr="00B2347F">
        <w:t xml:space="preserve"> </w:t>
      </w:r>
      <w:r w:rsidRPr="00B2347F">
        <w:rPr>
          <w:i/>
        </w:rPr>
        <w:t>Theophilus to Autolycus</w:t>
      </w:r>
      <w:r w:rsidRPr="00B2347F">
        <w:t xml:space="preserve"> book 2 ch.36 p.108-109</w:t>
      </w:r>
    </w:p>
    <w:p w14:paraId="4979EC5F" w14:textId="77777777" w:rsidR="001078EC" w:rsidRPr="00B2347F" w:rsidRDefault="001078EC" w:rsidP="001078E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meek, and who trembles at My words.</w:t>
      </w:r>
      <w:r w:rsidR="002D2DBF">
        <w:t>”</w:t>
      </w:r>
      <w:r w:rsidRPr="00B2347F">
        <w:t xml:space="preserve"> </w:t>
      </w:r>
      <w:r w:rsidRPr="00B2347F">
        <w:rPr>
          <w:i/>
        </w:rPr>
        <w:t>Irenaeus Against Heresies</w:t>
      </w:r>
      <w:r w:rsidRPr="00B2347F">
        <w:t xml:space="preserve"> book 4 ch.17.3 p.483</w:t>
      </w:r>
    </w:p>
    <w:p w14:paraId="656DD33F" w14:textId="77777777" w:rsidR="001078EC" w:rsidRPr="00B2347F" w:rsidRDefault="001078EC" w:rsidP="001078EC">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on whom will I look, but on him who is mild and gentle, and trembleth at my</w:t>
      </w:r>
      <w:r w:rsidR="009821F8">
        <w:t xml:space="preserve"> word</w:t>
      </w:r>
      <w:r w:rsidR="002D2DBF">
        <w:t>”</w:t>
      </w:r>
      <w:r w:rsidRPr="00B2347F">
        <w:t xml:space="preserve"> </w:t>
      </w:r>
      <w:r w:rsidRPr="00B2347F">
        <w:rPr>
          <w:i/>
        </w:rPr>
        <w:t>Stromata</w:t>
      </w:r>
      <w:r w:rsidRPr="00B2347F">
        <w:t xml:space="preserve"> book 2 ch.19 p.369</w:t>
      </w:r>
    </w:p>
    <w:p w14:paraId="414E16D1" w14:textId="77777777" w:rsidR="001078EC" w:rsidRPr="00B2347F" w:rsidRDefault="001078EC" w:rsidP="001078EC">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we should tremble at God</w:t>
      </w:r>
      <w:r w:rsidR="00DE7390">
        <w:t>’</w:t>
      </w:r>
      <w:r w:rsidRPr="00B2347F">
        <w:t>s word.</w:t>
      </w:r>
      <w:r w:rsidRPr="00B2347F">
        <w:rPr>
          <w:highlight w:val="white"/>
        </w:rPr>
        <w:t xml:space="preserve"> </w:t>
      </w:r>
      <w:r w:rsidRPr="00B2347F">
        <w:rPr>
          <w:i/>
        </w:rPr>
        <w:t>Exhortation to the Heathen</w:t>
      </w:r>
      <w:r w:rsidRPr="00B2347F">
        <w:t xml:space="preserve"> ch.9 p.195</w:t>
      </w:r>
    </w:p>
    <w:p w14:paraId="6BCE1E39" w14:textId="77777777" w:rsidR="001078EC" w:rsidRPr="00B2347F" w:rsidRDefault="001078EC" w:rsidP="001078EC">
      <w:pPr>
        <w:ind w:left="288" w:hanging="288"/>
      </w:pPr>
      <w:r w:rsidRPr="00B2347F">
        <w:rPr>
          <w:b/>
        </w:rPr>
        <w:t>Novatian</w:t>
      </w:r>
      <w:r w:rsidRPr="00B2347F">
        <w:t xml:space="preserve"> (250/4-256/7 A.D.) </w:t>
      </w:r>
      <w:r w:rsidR="002D2DBF">
        <w:t>“</w:t>
      </w:r>
      <w:r w:rsidRPr="00B2347F">
        <w:t>that is lowly, and quiet, and that trembleth at my words?</w:t>
      </w:r>
      <w:r w:rsidR="002D2DBF">
        <w:t>”</w:t>
      </w:r>
      <w:r w:rsidRPr="00B2347F">
        <w:t xml:space="preserve"> </w:t>
      </w:r>
      <w:r w:rsidRPr="00B2347F">
        <w:rPr>
          <w:i/>
        </w:rPr>
        <w:t>Concerning the Trinity</w:t>
      </w:r>
      <w:r w:rsidRPr="00B2347F">
        <w:t xml:space="preserve"> ch.3 p.613-614</w:t>
      </w:r>
    </w:p>
    <w:p w14:paraId="5D6A69CA" w14:textId="77777777" w:rsidR="001078EC" w:rsidRPr="00B2347F" w:rsidRDefault="001078EC" w:rsidP="001078E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The Lord speaketh and saith, </w:t>
      </w:r>
      <w:r w:rsidR="00DE7390">
        <w:t>‘</w:t>
      </w:r>
      <w:r w:rsidRPr="00B2347F">
        <w:t>Upon whom shall I look, but upon him that is humble and quiet, and that trembleth at my words?</w:t>
      </w:r>
      <w:r w:rsidR="002D2DBF">
        <w:t>”</w:t>
      </w:r>
      <w:r w:rsidRPr="00B2347F">
        <w:t xml:space="preserve"> </w:t>
      </w:r>
      <w:r w:rsidRPr="00B2347F">
        <w:rPr>
          <w:i/>
        </w:rPr>
        <w:t>Epistles of Cyprian</w:t>
      </w:r>
      <w:r w:rsidRPr="00B2347F">
        <w:t xml:space="preserve"> Letter 17 p.296</w:t>
      </w:r>
    </w:p>
    <w:p w14:paraId="5669589A" w14:textId="77777777" w:rsidR="001078EC" w:rsidRPr="00B2347F" w:rsidRDefault="001078EC" w:rsidP="001078EC"/>
    <w:p w14:paraId="2278ED34" w14:textId="77777777" w:rsidR="001078EC" w:rsidRPr="00B2347F" w:rsidRDefault="001078EC" w:rsidP="001078EC">
      <w:pPr>
        <w:rPr>
          <w:b/>
          <w:u w:val="single"/>
        </w:rPr>
      </w:pPr>
      <w:r w:rsidRPr="00B2347F">
        <w:rPr>
          <w:b/>
          <w:u w:val="single"/>
        </w:rPr>
        <w:t>Among heretics</w:t>
      </w:r>
    </w:p>
    <w:p w14:paraId="1430B4E4" w14:textId="77777777" w:rsidR="001078EC" w:rsidRPr="00B2347F" w:rsidRDefault="001078EC" w:rsidP="001078EC">
      <w:r w:rsidRPr="00B2347F">
        <w:rPr>
          <w:b/>
        </w:rPr>
        <w:t>Hermetic Gnostics</w:t>
      </w:r>
      <w:r w:rsidRPr="00B2347F">
        <w:t xml:space="preserve"> (? – 4th century) &amp;&amp;&amp;</w:t>
      </w:r>
    </w:p>
    <w:p w14:paraId="2B984FDE" w14:textId="77777777" w:rsidR="001078EC" w:rsidRPr="00B2347F" w:rsidRDefault="001078EC" w:rsidP="001078EC"/>
    <w:p w14:paraId="0D3CC49A" w14:textId="77777777" w:rsidR="001078EC" w:rsidRPr="00B2347F" w:rsidRDefault="001078EC" w:rsidP="001078EC">
      <w:pPr>
        <w:pStyle w:val="Heading2"/>
      </w:pPr>
      <w:bookmarkStart w:id="2198" w:name="_Toc58617629"/>
      <w:bookmarkStart w:id="2199" w:name="_Toc62979059"/>
      <w:bookmarkStart w:id="2200" w:name="_Toc126171497"/>
      <w:bookmarkStart w:id="2201" w:name="_Toc161079626"/>
      <w:r w:rsidRPr="00B2347F">
        <w:t>P</w:t>
      </w:r>
      <w:r>
        <w:t>e9</w:t>
      </w:r>
      <w:r w:rsidRPr="00B2347F">
        <w:t>. Do not trust in man</w:t>
      </w:r>
      <w:bookmarkEnd w:id="2198"/>
      <w:bookmarkEnd w:id="2199"/>
      <w:bookmarkEnd w:id="2200"/>
      <w:bookmarkEnd w:id="2201"/>
    </w:p>
    <w:p w14:paraId="6F4F1053" w14:textId="77777777" w:rsidR="001078EC" w:rsidRDefault="001078EC" w:rsidP="001078EC">
      <w:pPr>
        <w:ind w:left="288" w:hanging="288"/>
        <w:rPr>
          <w:b/>
        </w:rPr>
      </w:pPr>
    </w:p>
    <w:p w14:paraId="47322BD3" w14:textId="1D56BBAB" w:rsidR="001078EC" w:rsidRDefault="0040357A" w:rsidP="001078EC">
      <w:r>
        <w:t xml:space="preserve">Psalm 146:3; </w:t>
      </w:r>
      <w:r w:rsidR="001078EC">
        <w:t>Jeremiah 17:5</w:t>
      </w:r>
    </w:p>
    <w:p w14:paraId="236A59D4" w14:textId="35796DC5" w:rsidR="0040357A" w:rsidRDefault="0040357A" w:rsidP="001078EC">
      <w:r>
        <w:t>Psalm 118:8-9 (partial, princes)</w:t>
      </w:r>
    </w:p>
    <w:p w14:paraId="452998AB" w14:textId="77777777" w:rsidR="001306D7" w:rsidRDefault="001306D7" w:rsidP="001078EC"/>
    <w:p w14:paraId="1956CD28" w14:textId="77777777" w:rsidR="001078EC" w:rsidRPr="00B2347F" w:rsidRDefault="001078EC" w:rsidP="001078EC">
      <w:pPr>
        <w:ind w:left="288" w:hanging="288"/>
      </w:pPr>
      <w:r w:rsidRPr="00B2347F">
        <w:rPr>
          <w:b/>
        </w:rPr>
        <w:t>Tertullian</w:t>
      </w:r>
      <w:r w:rsidRPr="00B2347F">
        <w:t xml:space="preserve"> (207/208 A.D.) </w:t>
      </w:r>
      <w:r w:rsidR="002D2DBF">
        <w:t>“</w:t>
      </w:r>
      <w:r w:rsidRPr="00B2347F">
        <w:t xml:space="preserve">Jeremiah said, </w:t>
      </w:r>
      <w:r w:rsidR="00DE7390">
        <w:t>‘</w:t>
      </w:r>
      <w:r w:rsidRPr="00B2347F">
        <w:t>Cursed is the man that trusteth in man.</w:t>
      </w:r>
      <w:r w:rsidR="00DE7390">
        <w:t>’</w:t>
      </w:r>
      <w:r w:rsidR="002D2DBF">
        <w:t>”</w:t>
      </w:r>
      <w:r w:rsidRPr="00B2347F">
        <w:t xml:space="preserve"> </w:t>
      </w:r>
      <w:r w:rsidRPr="00B2347F">
        <w:rPr>
          <w:i/>
        </w:rPr>
        <w:t>Five Books Against Marcion</w:t>
      </w:r>
      <w:r w:rsidRPr="00B2347F">
        <w:t xml:space="preserve"> book 4 ch.33 p.403</w:t>
      </w:r>
    </w:p>
    <w:p w14:paraId="320927B6" w14:textId="77777777" w:rsidR="001078EC" w:rsidRPr="00B2347F" w:rsidRDefault="001078EC" w:rsidP="001078EC">
      <w:pPr>
        <w:ind w:left="288" w:hanging="288"/>
      </w:pPr>
      <w:r w:rsidRPr="00B2347F">
        <w:t xml:space="preserve">Tertullian (207/208 A.D.) </w:t>
      </w:r>
      <w:r w:rsidR="002D2DBF">
        <w:t>“</w:t>
      </w:r>
      <w:r w:rsidRPr="00B2347F">
        <w:t xml:space="preserve">In another passage He forbids all implicit trust in man, and likewise in the applause of man; as by the prophet Jeremiah: </w:t>
      </w:r>
      <w:r w:rsidR="00DE7390">
        <w:t>‘</w:t>
      </w:r>
      <w:r w:rsidRPr="00B2347F">
        <w:t>Cursed be the man that trusteth in man.</w:t>
      </w:r>
      <w:r w:rsidR="00DE7390">
        <w:t>’</w:t>
      </w:r>
      <w:r w:rsidR="002D2DBF">
        <w:t>”</w:t>
      </w:r>
      <w:r w:rsidRPr="00B2347F">
        <w:t xml:space="preserve"> </w:t>
      </w:r>
      <w:r w:rsidRPr="00B2347F">
        <w:rPr>
          <w:i/>
        </w:rPr>
        <w:t>Five Books Against Marcion</w:t>
      </w:r>
      <w:r w:rsidRPr="00B2347F">
        <w:t xml:space="preserve"> book 4 ch.15 p.369</w:t>
      </w:r>
    </w:p>
    <w:p w14:paraId="24454317" w14:textId="1A133227" w:rsidR="001078EC" w:rsidRDefault="001078EC" w:rsidP="001078EC">
      <w:pPr>
        <w:ind w:left="288" w:hanging="288"/>
      </w:pPr>
      <w:r w:rsidRPr="007A3E41">
        <w:rPr>
          <w:b/>
        </w:rPr>
        <w:t>Origen</w:t>
      </w:r>
      <w:r>
        <w:t xml:space="preserve"> (239-242 A.D.) </w:t>
      </w:r>
      <w:r w:rsidR="0040357A">
        <w:t>“But to those who have confidence the saints, it is not unfitting for us to bring forward a citation: ‘cursed is the man who has hope in man’ [Jer 17:5] and the following: ‘Do not trust in men’ [Ps 146:3], and eve nanother, ‘It is better to trust in the Lord than to trust in princes’ [Ps 118:8-9].”</w:t>
      </w:r>
      <w:r>
        <w:t xml:space="preserve"> </w:t>
      </w:r>
      <w:r>
        <w:rPr>
          <w:i/>
        </w:rPr>
        <w:t>Homilies on Ezekiel</w:t>
      </w:r>
      <w:r>
        <w:t xml:space="preserve"> homily </w:t>
      </w:r>
      <w:r w:rsidR="0040357A">
        <w:t>4</w:t>
      </w:r>
      <w:r>
        <w:t xml:space="preserve"> ch.</w:t>
      </w:r>
      <w:r w:rsidR="0040357A">
        <w:t>8.1</w:t>
      </w:r>
      <w:r>
        <w:t xml:space="preserve"> p.</w:t>
      </w:r>
      <w:r w:rsidR="001D6731">
        <w:t>76</w:t>
      </w:r>
    </w:p>
    <w:p w14:paraId="102B9842" w14:textId="77777777" w:rsidR="001078EC" w:rsidRPr="00B2347F" w:rsidRDefault="001078EC" w:rsidP="001078EC">
      <w:pPr>
        <w:ind w:left="288" w:hanging="288"/>
      </w:pPr>
      <w:r w:rsidRPr="00B2347F">
        <w:rPr>
          <w:b/>
        </w:rPr>
        <w:t>Novatian</w:t>
      </w:r>
      <w:r w:rsidRPr="00B2347F">
        <w:t xml:space="preserve"> (250-254/247 A.D.) </w:t>
      </w:r>
      <w:r w:rsidR="002D2DBF">
        <w:t>“</w:t>
      </w:r>
      <w:r w:rsidRPr="00B2347F">
        <w:t>anybody who believes in Him die eternally, since he who trusts in man is held to be accursed?</w:t>
      </w:r>
      <w:r w:rsidR="002D2DBF">
        <w:t>”</w:t>
      </w:r>
      <w:r w:rsidRPr="00B2347F">
        <w:t xml:space="preserve"> </w:t>
      </w:r>
      <w:r w:rsidRPr="00B2347F">
        <w:rPr>
          <w:i/>
        </w:rPr>
        <w:t>Concerning the Trinity</w:t>
      </w:r>
      <w:r w:rsidRPr="00B2347F">
        <w:t xml:space="preserve"> ch.16 p.625.</w:t>
      </w:r>
    </w:p>
    <w:p w14:paraId="737CD9B7" w14:textId="77777777" w:rsidR="001078EC" w:rsidRPr="00B2347F" w:rsidRDefault="001078EC" w:rsidP="001078E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Cursed is the man that putteth his hope in man.</w:t>
      </w:r>
      <w:r w:rsidR="002D2DBF">
        <w:t>”</w:t>
      </w:r>
      <w:r w:rsidRPr="00B2347F">
        <w:t xml:space="preserve"> </w:t>
      </w:r>
      <w:r w:rsidRPr="00B2347F">
        <w:rPr>
          <w:i/>
        </w:rPr>
        <w:t>Treatises of Cyprian</w:t>
      </w:r>
      <w:r w:rsidRPr="00B2347F">
        <w:t xml:space="preserve"> Treatise 3 ch.17 p.442. See also </w:t>
      </w:r>
      <w:r w:rsidRPr="00B2347F">
        <w:rPr>
          <w:i/>
        </w:rPr>
        <w:t>Treatises of Cyprian</w:t>
      </w:r>
      <w:r w:rsidRPr="00B2347F">
        <w:t xml:space="preserve"> Treatise 12 part 3 ch.10 p.535</w:t>
      </w:r>
    </w:p>
    <w:p w14:paraId="17B93519" w14:textId="77777777" w:rsidR="001078EC" w:rsidRPr="00B2347F" w:rsidRDefault="001078EC" w:rsidP="001078EC">
      <w:pPr>
        <w:ind w:left="288" w:hanging="288"/>
      </w:pPr>
      <w:r w:rsidRPr="00B2347F">
        <w:rPr>
          <w:b/>
        </w:rPr>
        <w:t>Lactantius</w:t>
      </w:r>
      <w:r w:rsidRPr="00B2347F">
        <w:t xml:space="preserve"> (c.303-320/325 A.D.) </w:t>
      </w:r>
      <w:r w:rsidR="002D2DBF">
        <w:t>“</w:t>
      </w:r>
      <w:r w:rsidRPr="00B2347F">
        <w:t>such as he is, if he trusts in himself, that is, if he trusts in man, is (not to say foolish, in that he does not see his own error) undoubtedly arrogant, in venturing to claim for himself that which the condition of man does not admit of.</w:t>
      </w:r>
      <w:r w:rsidR="002D2DBF">
        <w:t>”</w:t>
      </w:r>
      <w:r w:rsidRPr="00B2347F">
        <w:t xml:space="preserve"> </w:t>
      </w:r>
      <w:r w:rsidRPr="00B2347F">
        <w:rPr>
          <w:i/>
        </w:rPr>
        <w:t>The Divine Institutes</w:t>
      </w:r>
      <w:r w:rsidRPr="00B2347F">
        <w:t xml:space="preserve"> book 3 ch.13 p.81</w:t>
      </w:r>
    </w:p>
    <w:p w14:paraId="3736BE0C" w14:textId="77777777" w:rsidR="001078EC" w:rsidRPr="00B2347F" w:rsidRDefault="001078EC" w:rsidP="001078EC"/>
    <w:p w14:paraId="4A25B484" w14:textId="77777777" w:rsidR="001078EC" w:rsidRPr="00B2347F" w:rsidRDefault="001078EC" w:rsidP="001078EC">
      <w:pPr>
        <w:pStyle w:val="Heading2"/>
      </w:pPr>
      <w:bookmarkStart w:id="2202" w:name="_Toc58617630"/>
      <w:bookmarkStart w:id="2203" w:name="_Toc62979060"/>
      <w:bookmarkStart w:id="2204" w:name="_Toc126171498"/>
      <w:bookmarkStart w:id="2205" w:name="_Toc161079627"/>
      <w:r w:rsidRPr="00B2347F">
        <w:t>P</w:t>
      </w:r>
      <w:r>
        <w:t>e10</w:t>
      </w:r>
      <w:r w:rsidRPr="00B2347F">
        <w:t>. The spirit is willing but the flesh is weak</w:t>
      </w:r>
      <w:bookmarkEnd w:id="2202"/>
      <w:bookmarkEnd w:id="2203"/>
      <w:bookmarkEnd w:id="2204"/>
      <w:bookmarkEnd w:id="2205"/>
    </w:p>
    <w:p w14:paraId="238B03D9" w14:textId="77777777" w:rsidR="001078EC" w:rsidRPr="00B2347F" w:rsidRDefault="001078EC" w:rsidP="001078EC">
      <w:pPr>
        <w:ind w:left="288" w:hanging="288"/>
      </w:pPr>
    </w:p>
    <w:p w14:paraId="271F51C8" w14:textId="77777777" w:rsidR="001078EC" w:rsidRPr="00B2347F" w:rsidRDefault="001078EC" w:rsidP="001078EC">
      <w:pPr>
        <w:ind w:left="288" w:hanging="288"/>
      </w:pPr>
      <w:r w:rsidRPr="00B2347F">
        <w:t>Matthew 26:41b</w:t>
      </w:r>
    </w:p>
    <w:p w14:paraId="7791371A" w14:textId="77777777" w:rsidR="001078EC" w:rsidRPr="00B2347F" w:rsidRDefault="001078EC" w:rsidP="001078EC">
      <w:pPr>
        <w:autoSpaceDE w:val="0"/>
        <w:autoSpaceDN w:val="0"/>
        <w:adjustRightInd w:val="0"/>
      </w:pPr>
    </w:p>
    <w:p w14:paraId="18FBCB4C" w14:textId="77777777" w:rsidR="001078EC" w:rsidRPr="00B2347F" w:rsidRDefault="001078EC" w:rsidP="001078EC">
      <w:pPr>
        <w:ind w:left="288" w:hanging="288"/>
      </w:pPr>
      <w:r w:rsidRPr="00B2347F">
        <w:rPr>
          <w:b/>
        </w:rPr>
        <w:t>Polycarp</w:t>
      </w:r>
      <w:r w:rsidRPr="00B2347F">
        <w:t xml:space="preserve"> (100-155 A.D.)</w:t>
      </w:r>
      <w:r w:rsidR="002D2DBF">
        <w:t>”</w:t>
      </w:r>
      <w:r w:rsidRPr="00B2347F">
        <w:rPr>
          <w:highlight w:val="white"/>
        </w:rPr>
        <w:t xml:space="preserve">beseeching in our supplications the all-seeing God </w:t>
      </w:r>
      <w:r w:rsidR="00DE7390">
        <w:rPr>
          <w:highlight w:val="white"/>
        </w:rPr>
        <w:t>‘</w:t>
      </w:r>
      <w:r w:rsidRPr="00B2347F">
        <w:rPr>
          <w:highlight w:val="white"/>
        </w:rPr>
        <w:t>not to lead us into temptation,</w:t>
      </w:r>
      <w:r w:rsidR="00DE7390">
        <w:rPr>
          <w:highlight w:val="white"/>
        </w:rPr>
        <w:t>’</w:t>
      </w:r>
      <w:r w:rsidRPr="00B2347F">
        <w:rPr>
          <w:highlight w:val="white"/>
        </w:rPr>
        <w:t xml:space="preserve"> as the Lord has said: </w:t>
      </w:r>
      <w:r w:rsidR="00DE7390">
        <w:rPr>
          <w:highlight w:val="white"/>
        </w:rPr>
        <w:t>‘</w:t>
      </w:r>
      <w:r w:rsidRPr="00B2347F">
        <w:rPr>
          <w:highlight w:val="white"/>
        </w:rPr>
        <w:t>The spirit truly is willing, but the flesh is weak.</w:t>
      </w:r>
      <w:r w:rsidR="00DE7390">
        <w:rPr>
          <w:highlight w:val="white"/>
        </w:rPr>
        <w:t>’</w:t>
      </w:r>
      <w:r w:rsidR="002D2DBF">
        <w:rPr>
          <w:highlight w:val="white"/>
        </w:rPr>
        <w:t>”</w:t>
      </w:r>
      <w:r w:rsidRPr="00B2347F">
        <w:rPr>
          <w:highlight w:val="white"/>
        </w:rPr>
        <w:t xml:space="preserve"> </w:t>
      </w:r>
      <w:r w:rsidRPr="00B2347F">
        <w:rPr>
          <w:i/>
        </w:rPr>
        <w:t>Letter to the Philippians</w:t>
      </w:r>
      <w:r w:rsidRPr="00B2347F">
        <w:t xml:space="preserve"> ch.7 p.34-35</w:t>
      </w:r>
    </w:p>
    <w:p w14:paraId="0EB2D6FD" w14:textId="77777777" w:rsidR="001078EC" w:rsidRPr="00B2347F" w:rsidRDefault="001078EC" w:rsidP="001078EC">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w:t>
          </w:r>
          <w:r w:rsidRPr="00B2347F">
            <w:rPr>
              <w:szCs w:val="24"/>
            </w:rPr>
            <w:t>a</w:t>
          </w:r>
        </w:smartTag>
      </w:smartTag>
      <w:r w:rsidRPr="00B2347F">
        <w:rPr>
          <w:szCs w:val="24"/>
        </w:rPr>
        <w:t xml:space="preserve"> (193-202 A.D.) </w:t>
      </w:r>
      <w:r w:rsidR="002D2DBF">
        <w:rPr>
          <w:szCs w:val="24"/>
        </w:rPr>
        <w:t>“</w:t>
      </w:r>
      <w:r w:rsidRPr="00B2347F">
        <w:rPr>
          <w:rFonts w:cs="Consolas"/>
          <w:szCs w:val="24"/>
          <w:highlight w:val="white"/>
        </w:rPr>
        <w:t xml:space="preserve">And the Saviour has said to us, </w:t>
      </w:r>
      <w:r w:rsidR="00DE7390">
        <w:rPr>
          <w:rFonts w:cs="Consolas"/>
          <w:szCs w:val="24"/>
          <w:highlight w:val="white"/>
        </w:rPr>
        <w:t>‘</w:t>
      </w:r>
      <w:r w:rsidRPr="00B2347F">
        <w:rPr>
          <w:rFonts w:cs="Consolas"/>
          <w:szCs w:val="24"/>
          <w:highlight w:val="white"/>
        </w:rPr>
        <w:t>The spirit is willing, but the flesh is weak.</w:t>
      </w:r>
      <w:r w:rsidR="00DE7390">
        <w:rPr>
          <w:rFonts w:cs="Consolas"/>
          <w:szCs w:val="24"/>
        </w:rPr>
        <w:t>’</w:t>
      </w:r>
      <w:r w:rsidR="002D2DBF">
        <w:rPr>
          <w:szCs w:val="24"/>
        </w:rPr>
        <w:t>”</w:t>
      </w:r>
      <w:r w:rsidRPr="00B2347F">
        <w:rPr>
          <w:szCs w:val="24"/>
        </w:rPr>
        <w:t xml:space="preserve"> </w:t>
      </w:r>
      <w:r w:rsidRPr="00B2347F">
        <w:rPr>
          <w:i/>
          <w:szCs w:val="24"/>
        </w:rPr>
        <w:t>Stromata</w:t>
      </w:r>
      <w:r w:rsidRPr="00B2347F">
        <w:rPr>
          <w:szCs w:val="24"/>
        </w:rPr>
        <w:t xml:space="preserve"> book 4 ch.7 p.417</w:t>
      </w:r>
    </w:p>
    <w:p w14:paraId="7DEE5A1C" w14:textId="77777777" w:rsidR="001078EC" w:rsidRPr="00B2347F" w:rsidRDefault="001078EC" w:rsidP="001078EC">
      <w:pPr>
        <w:ind w:left="288" w:hanging="288"/>
        <w:rPr>
          <w:szCs w:val="24"/>
        </w:rPr>
      </w:pPr>
      <w:r w:rsidRPr="00B2347F">
        <w:rPr>
          <w:b/>
          <w:szCs w:val="24"/>
        </w:rPr>
        <w:t>Tertullian</w:t>
      </w:r>
      <w:r w:rsidRPr="00B2347F">
        <w:rPr>
          <w:szCs w:val="24"/>
        </w:rPr>
        <w:t xml:space="preserve"> (c.207 A.D.) </w:t>
      </w:r>
      <w:r w:rsidR="002D2DBF">
        <w:rPr>
          <w:szCs w:val="24"/>
        </w:rPr>
        <w:t>“</w:t>
      </w:r>
      <w:r w:rsidRPr="00B2347F">
        <w:rPr>
          <w:rFonts w:cs="Consolas"/>
          <w:szCs w:val="24"/>
          <w:highlight w:val="white"/>
        </w:rPr>
        <w:t xml:space="preserve">But we read </w:t>
      </w:r>
      <w:r w:rsidR="00DE7390">
        <w:rPr>
          <w:rFonts w:cs="Consolas"/>
          <w:szCs w:val="24"/>
          <w:highlight w:val="white"/>
        </w:rPr>
        <w:t>‘</w:t>
      </w:r>
      <w:r w:rsidRPr="00B2347F">
        <w:rPr>
          <w:rFonts w:cs="Consolas"/>
          <w:szCs w:val="24"/>
          <w:highlight w:val="white"/>
        </w:rPr>
        <w:t>that the flesh is weak;</w:t>
      </w:r>
      <w:r w:rsidR="00DE7390">
        <w:rPr>
          <w:rFonts w:cs="Consolas"/>
          <w:szCs w:val="24"/>
          <w:highlight w:val="white"/>
        </w:rPr>
        <w:t>’</w:t>
      </w:r>
      <w:r w:rsidRPr="00B2347F">
        <w:rPr>
          <w:rFonts w:cs="Consolas"/>
          <w:szCs w:val="24"/>
          <w:highlight w:val="white"/>
        </w:rPr>
        <w:t xml:space="preserve"> and hence we soothe ourselves in some cases. Yet we read, too, that </w:t>
      </w:r>
      <w:r w:rsidR="00DE7390">
        <w:rPr>
          <w:rFonts w:cs="Consolas"/>
          <w:szCs w:val="24"/>
          <w:highlight w:val="white"/>
        </w:rPr>
        <w:t>‘</w:t>
      </w:r>
      <w:r w:rsidRPr="00B2347F">
        <w:rPr>
          <w:rFonts w:cs="Consolas"/>
          <w:szCs w:val="24"/>
          <w:highlight w:val="white"/>
        </w:rPr>
        <w:t>the spirit is strong;</w:t>
      </w:r>
      <w:r w:rsidR="00DE7390">
        <w:rPr>
          <w:rFonts w:cs="Consolas"/>
          <w:szCs w:val="24"/>
          <w:highlight w:val="white"/>
        </w:rPr>
        <w:t>’</w:t>
      </w:r>
      <w:r w:rsidRPr="00B2347F">
        <w:rPr>
          <w:rFonts w:cs="Consolas"/>
          <w:szCs w:val="24"/>
          <w:highlight w:val="white"/>
        </w:rPr>
        <w:t xml:space="preserve"> for each clause occurs in one and the same sentence.</w:t>
      </w:r>
      <w:r w:rsidR="002D2DBF">
        <w:rPr>
          <w:szCs w:val="24"/>
        </w:rPr>
        <w:t>”</w:t>
      </w:r>
      <w:r w:rsidRPr="00B2347F">
        <w:rPr>
          <w:szCs w:val="24"/>
        </w:rPr>
        <w:t xml:space="preserve"> </w:t>
      </w:r>
      <w:r w:rsidRPr="00B2347F">
        <w:rPr>
          <w:i/>
          <w:szCs w:val="24"/>
        </w:rPr>
        <w:t>Tertullian to His Wife</w:t>
      </w:r>
      <w:r w:rsidRPr="00B2347F">
        <w:rPr>
          <w:szCs w:val="24"/>
        </w:rPr>
        <w:t xml:space="preserve"> book 1 ch.4 p.41</w:t>
      </w:r>
    </w:p>
    <w:p w14:paraId="3C03D8D6" w14:textId="77777777" w:rsidR="001078EC" w:rsidRPr="00B2347F" w:rsidRDefault="001078EC" w:rsidP="001078EC">
      <w:pPr>
        <w:ind w:left="288" w:hanging="288"/>
      </w:pPr>
      <w:r w:rsidRPr="00B2347F">
        <w:t xml:space="preserve">Tertullian (213 A.D.) (partial) says that the flesh is weak. </w:t>
      </w:r>
      <w:r w:rsidRPr="00B2347F">
        <w:rPr>
          <w:i/>
        </w:rPr>
        <w:t>On Monogamy</w:t>
      </w:r>
      <w:r w:rsidRPr="00B2347F">
        <w:t xml:space="preserve"> ch.14 p.71</w:t>
      </w:r>
    </w:p>
    <w:p w14:paraId="7AA25C89" w14:textId="77777777" w:rsidR="001078EC" w:rsidRPr="00B2347F" w:rsidRDefault="001078EC" w:rsidP="001078EC">
      <w:pPr>
        <w:ind w:left="288" w:hanging="288"/>
      </w:pPr>
      <w:r w:rsidRPr="00B2347F">
        <w:t xml:space="preserve">Tertullian (208-220 A.D.) (partial) says that the flesh is weak. </w:t>
      </w:r>
      <w:r w:rsidRPr="00B2347F">
        <w:rPr>
          <w:i/>
        </w:rPr>
        <w:t>Tertullian on Modesty</w:t>
      </w:r>
      <w:r w:rsidRPr="00B2347F">
        <w:t xml:space="preserve"> ch.22 p.101</w:t>
      </w:r>
    </w:p>
    <w:p w14:paraId="41C4E8F5" w14:textId="77777777" w:rsidR="001078EC" w:rsidRPr="00B2347F" w:rsidRDefault="001078EC" w:rsidP="001078EC">
      <w:pPr>
        <w:ind w:left="288" w:hanging="288"/>
      </w:pPr>
      <w:r w:rsidRPr="00B2347F">
        <w:rPr>
          <w:b/>
        </w:rPr>
        <w:t>Hippolytus of Portus</w:t>
      </w:r>
      <w:r w:rsidRPr="00B2347F">
        <w:t xml:space="preserve"> (222-235/236 A.D.) </w:t>
      </w:r>
      <w:r w:rsidR="002D2DBF">
        <w:t>“</w:t>
      </w:r>
      <w:r w:rsidRPr="00B2347F">
        <w:t>the spirit is willing but the flesh is weak</w:t>
      </w:r>
      <w:r w:rsidR="002D2DBF">
        <w:t>”</w:t>
      </w:r>
      <w:r w:rsidRPr="00B2347F">
        <w:t xml:space="preserve"> </w:t>
      </w:r>
      <w:r w:rsidRPr="00B2347F">
        <w:rPr>
          <w:i/>
        </w:rPr>
        <w:t>Against the Heresy of Beron and Helix</w:t>
      </w:r>
      <w:r w:rsidRPr="00B2347F">
        <w:t xml:space="preserve"> fragment 2 p.232</w:t>
      </w:r>
    </w:p>
    <w:p w14:paraId="5816C82F" w14:textId="77777777" w:rsidR="006B4C59" w:rsidRDefault="006B4C59" w:rsidP="006B4C59">
      <w:pPr>
        <w:ind w:left="288" w:hanging="288"/>
      </w:pPr>
      <w:r w:rsidRPr="00B14AA9">
        <w:rPr>
          <w:b/>
          <w:bCs/>
        </w:rPr>
        <w:t>Origen</w:t>
      </w:r>
      <w:r>
        <w:t xml:space="preserve"> (c.233/243 A.D.) quotes Mark 14:38; Luke 22:40; Matthew 26:41. </w:t>
      </w:r>
      <w:r w:rsidRPr="00D417E1">
        <w:rPr>
          <w:i/>
          <w:iCs/>
        </w:rPr>
        <w:t>Origen on Prayer</w:t>
      </w:r>
      <w:r>
        <w:t xml:space="preserve"> p.97-128.</w:t>
      </w:r>
    </w:p>
    <w:p w14:paraId="7D0A990C" w14:textId="77777777" w:rsidR="006B4C59" w:rsidRPr="0050014D" w:rsidRDefault="006B4C59" w:rsidP="006B4C59">
      <w:pPr>
        <w:ind w:left="288" w:hanging="288"/>
      </w:pPr>
      <w:r w:rsidRPr="0050014D">
        <w:t xml:space="preserve">Origen (&amp;&amp;&amp;) </w:t>
      </w:r>
      <w:r>
        <w:t xml:space="preserve">quotes Mark 14:38m (not 2 5 not 9 words quoted); Luke 22:40f (5/12 quoted), Matthew 26:41m (not 2 5 not 10 words quoted). </w:t>
      </w:r>
      <w:r w:rsidRPr="0050014D">
        <w:rPr>
          <w:i/>
          <w:iCs/>
        </w:rPr>
        <w:t>On Prayer</w:t>
      </w:r>
      <w:r>
        <w:t xml:space="preserve"> ch.8 p.684</w:t>
      </w:r>
    </w:p>
    <w:p w14:paraId="3A29DC24" w14:textId="77777777" w:rsidR="001078EC" w:rsidRPr="00B2347F" w:rsidRDefault="001078EC" w:rsidP="001078E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enter not into temptation; the spirit indeed is willing, but the flesh is weak;</w:t>
      </w:r>
      <w:r w:rsidR="002D2DBF">
        <w:t>”</w:t>
      </w:r>
      <w:r w:rsidRPr="00B2347F">
        <w:t xml:space="preserve"> </w:t>
      </w:r>
      <w:r w:rsidRPr="00B2347F">
        <w:rPr>
          <w:i/>
        </w:rPr>
        <w:t>Treatises of Cyprian</w:t>
      </w:r>
      <w:r w:rsidRPr="00B2347F">
        <w:t xml:space="preserve"> Treatise 4 ch.26 p.454</w:t>
      </w:r>
    </w:p>
    <w:p w14:paraId="55471E39" w14:textId="77777777" w:rsidR="006B4C59" w:rsidRPr="00B2347F" w:rsidRDefault="006B4C59" w:rsidP="001078EC">
      <w:pPr>
        <w:autoSpaceDE w:val="0"/>
        <w:autoSpaceDN w:val="0"/>
        <w:adjustRightInd w:val="0"/>
      </w:pPr>
    </w:p>
    <w:p w14:paraId="5B0979A8" w14:textId="77777777" w:rsidR="001078EC" w:rsidRPr="00B2347F" w:rsidRDefault="001078EC" w:rsidP="001078EC">
      <w:pPr>
        <w:pStyle w:val="Heading2"/>
      </w:pPr>
      <w:bookmarkStart w:id="2206" w:name="_Toc58617631"/>
      <w:bookmarkStart w:id="2207" w:name="_Toc62979061"/>
      <w:bookmarkStart w:id="2208" w:name="_Toc126171499"/>
      <w:bookmarkStart w:id="2209" w:name="_Toc161079628"/>
      <w:r w:rsidRPr="00B2347F">
        <w:t>P</w:t>
      </w:r>
      <w:r>
        <w:t>e11</w:t>
      </w:r>
      <w:r w:rsidRPr="00B2347F">
        <w:t xml:space="preserve">. No profit to gain the whole world </w:t>
      </w:r>
      <w:r w:rsidR="001B579E">
        <w:t>&amp;</w:t>
      </w:r>
      <w:r w:rsidRPr="00B2347F">
        <w:t xml:space="preserve"> lose</w:t>
      </w:r>
      <w:r w:rsidR="006516A8">
        <w:t xml:space="preserve"> your soul</w:t>
      </w:r>
      <w:bookmarkEnd w:id="2206"/>
      <w:bookmarkEnd w:id="2207"/>
      <w:bookmarkEnd w:id="2208"/>
      <w:bookmarkEnd w:id="2209"/>
    </w:p>
    <w:p w14:paraId="158D00D2" w14:textId="77777777" w:rsidR="001078EC" w:rsidRDefault="001078EC" w:rsidP="001078EC">
      <w:pPr>
        <w:ind w:left="288" w:hanging="288"/>
      </w:pPr>
    </w:p>
    <w:p w14:paraId="5D652326" w14:textId="77777777" w:rsidR="00C35BEF" w:rsidRPr="005A3D6F" w:rsidRDefault="00C35BEF" w:rsidP="00C35BEF">
      <w:pPr>
        <w:ind w:left="288" w:hanging="288"/>
        <w:rPr>
          <w:szCs w:val="24"/>
        </w:rPr>
      </w:pPr>
      <w:r w:rsidRPr="005A3D6F">
        <w:rPr>
          <w:szCs w:val="24"/>
        </w:rPr>
        <w:t>M</w:t>
      </w:r>
      <w:r>
        <w:rPr>
          <w:szCs w:val="24"/>
        </w:rPr>
        <w:t>atthew</w:t>
      </w:r>
      <w:r w:rsidRPr="005A3D6F">
        <w:rPr>
          <w:szCs w:val="24"/>
        </w:rPr>
        <w:t xml:space="preserve"> 16:26; M</w:t>
      </w:r>
      <w:r>
        <w:rPr>
          <w:szCs w:val="24"/>
        </w:rPr>
        <w:t>ar</w:t>
      </w:r>
      <w:r w:rsidRPr="005A3D6F">
        <w:rPr>
          <w:szCs w:val="24"/>
        </w:rPr>
        <w:t>k 8:36; L</w:t>
      </w:r>
      <w:r>
        <w:rPr>
          <w:szCs w:val="24"/>
        </w:rPr>
        <w:t>u</w:t>
      </w:r>
      <w:r w:rsidRPr="005A3D6F">
        <w:rPr>
          <w:szCs w:val="24"/>
        </w:rPr>
        <w:t>k</w:t>
      </w:r>
      <w:r>
        <w:rPr>
          <w:szCs w:val="24"/>
        </w:rPr>
        <w:t>e</w:t>
      </w:r>
      <w:r w:rsidRPr="005A3D6F">
        <w:rPr>
          <w:szCs w:val="24"/>
        </w:rPr>
        <w:t xml:space="preserve"> 9:25</w:t>
      </w:r>
    </w:p>
    <w:p w14:paraId="0C023EC0" w14:textId="77777777" w:rsidR="00C35BEF" w:rsidRPr="00B2347F" w:rsidRDefault="00C35BEF" w:rsidP="001078EC">
      <w:pPr>
        <w:ind w:left="288" w:hanging="288"/>
      </w:pPr>
    </w:p>
    <w:p w14:paraId="4D2E0C56" w14:textId="77777777" w:rsidR="001078EC" w:rsidRPr="00B2347F" w:rsidRDefault="001078EC" w:rsidP="001078EC">
      <w:pPr>
        <w:autoSpaceDE w:val="0"/>
        <w:autoSpaceDN w:val="0"/>
        <w:adjustRightInd w:val="0"/>
        <w:ind w:left="288" w:hanging="288"/>
        <w:rPr>
          <w:szCs w:val="24"/>
        </w:rPr>
      </w:pPr>
      <w:r w:rsidRPr="00B2347F">
        <w:rPr>
          <w:b/>
          <w:szCs w:val="24"/>
        </w:rPr>
        <w:t xml:space="preserve">Ignatius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(100-107/116 A.D.) </w:t>
      </w:r>
      <w:r w:rsidR="002D2DBF">
        <w:rPr>
          <w:szCs w:val="24"/>
        </w:rPr>
        <w:t>“</w:t>
      </w:r>
      <w:r w:rsidRPr="00B2347F">
        <w:rPr>
          <w:rFonts w:cs="Consolas"/>
          <w:szCs w:val="24"/>
          <w:highlight w:val="white"/>
        </w:rPr>
        <w:t xml:space="preserve">It is better for me to die in behalf of Jesus Christ, than to reign over all the ends of the earth. </w:t>
      </w:r>
      <w:r w:rsidR="00DE7390">
        <w:rPr>
          <w:rFonts w:cs="Consolas"/>
          <w:szCs w:val="24"/>
          <w:highlight w:val="white"/>
        </w:rPr>
        <w:t>‘</w:t>
      </w:r>
      <w:r w:rsidRPr="00B2347F">
        <w:rPr>
          <w:rFonts w:cs="Consolas"/>
          <w:szCs w:val="24"/>
          <w:highlight w:val="white"/>
        </w:rPr>
        <w:t>For what shall a man be profited, if he gain the whole world, but lose his own soul?</w:t>
      </w:r>
      <w:r w:rsidR="00DE7390">
        <w:rPr>
          <w:rFonts w:cs="Consolas"/>
          <w:szCs w:val="24"/>
          <w:highlight w:val="white"/>
        </w:rPr>
        <w:t>’</w:t>
      </w:r>
      <w:r w:rsidR="002D2DBF">
        <w:rPr>
          <w:szCs w:val="24"/>
        </w:rPr>
        <w:t>”</w:t>
      </w:r>
      <w:r w:rsidRPr="00B2347F">
        <w:rPr>
          <w:szCs w:val="24"/>
        </w:rPr>
        <w:t xml:space="preserve"> </w:t>
      </w:r>
      <w:r w:rsidRPr="00B2347F">
        <w:rPr>
          <w:i/>
          <w:szCs w:val="24"/>
        </w:rPr>
        <w:t>Letter of Ignatius to the Romans</w:t>
      </w:r>
      <w:r w:rsidRPr="00B2347F">
        <w:rPr>
          <w:szCs w:val="24"/>
        </w:rPr>
        <w:t xml:space="preserve"> ch.6 p.76</w:t>
      </w:r>
    </w:p>
    <w:p w14:paraId="7A9C2F1B" w14:textId="77777777" w:rsidR="001078EC" w:rsidRPr="00B2347F" w:rsidRDefault="001078EC" w:rsidP="001078EC">
      <w:pPr>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ch.6 p.518 </w:t>
      </w:r>
      <w:r w:rsidR="002D2DBF">
        <w:rPr>
          <w:szCs w:val="24"/>
        </w:rPr>
        <w:t>“</w:t>
      </w:r>
      <w:r w:rsidR="00DE7390">
        <w:rPr>
          <w:szCs w:val="24"/>
        </w:rPr>
        <w:t>‘</w:t>
      </w:r>
      <w:r w:rsidRPr="00B2347F">
        <w:rPr>
          <w:rFonts w:cs="Consolas"/>
          <w:szCs w:val="24"/>
          <w:highlight w:val="white"/>
        </w:rPr>
        <w:t>For what will it profit if a man gain the whole world, and lose his own soul?</w:t>
      </w:r>
      <w:r w:rsidR="00DE7390">
        <w:rPr>
          <w:rFonts w:cs="Consolas"/>
          <w:szCs w:val="24"/>
        </w:rPr>
        <w:t>’</w:t>
      </w:r>
      <w:r w:rsidR="002D2DBF">
        <w:rPr>
          <w:szCs w:val="24"/>
        </w:rPr>
        <w:t>”</w:t>
      </w:r>
    </w:p>
    <w:p w14:paraId="54C82647" w14:textId="77777777" w:rsidR="001078EC" w:rsidRPr="00B2347F" w:rsidRDefault="001078EC" w:rsidP="001078EC">
      <w:pPr>
        <w:autoSpaceDE w:val="0"/>
        <w:autoSpaceDN w:val="0"/>
        <w:adjustRightInd w:val="0"/>
        <w:ind w:left="288" w:hanging="288"/>
        <w:rPr>
          <w:szCs w:val="24"/>
        </w:rPr>
      </w:pPr>
      <w:r w:rsidRPr="00B2347F">
        <w:rPr>
          <w:b/>
          <w:szCs w:val="24"/>
        </w:rPr>
        <w:t>Justin Martyr</w:t>
      </w:r>
      <w:r w:rsidRPr="00B2347F">
        <w:rPr>
          <w:szCs w:val="24"/>
        </w:rPr>
        <w:t xml:space="preserve"> (c.150 A.D.) </w:t>
      </w:r>
      <w:r w:rsidR="002D2DBF">
        <w:rPr>
          <w:szCs w:val="24"/>
        </w:rPr>
        <w:t>“</w:t>
      </w:r>
      <w:r w:rsidR="00DE7390">
        <w:rPr>
          <w:szCs w:val="24"/>
        </w:rPr>
        <w:t>‘</w:t>
      </w:r>
      <w:r w:rsidRPr="00B2347F">
        <w:rPr>
          <w:rFonts w:cs="Consolas"/>
          <w:szCs w:val="24"/>
          <w:highlight w:val="white"/>
        </w:rPr>
        <w:t>For what is a man profited, if he shall gain the whole world, and lose his own soul? or what shall a man give in exchange for it? Lay up treasure, therefore, in heaven, where neither moth nor rust doth corrupt.</w:t>
      </w:r>
      <w:r w:rsidR="00DE7390">
        <w:rPr>
          <w:rFonts w:cs="Consolas"/>
          <w:szCs w:val="24"/>
          <w:highlight w:val="white"/>
        </w:rPr>
        <w:t>’</w:t>
      </w:r>
      <w:r w:rsidR="002D2DBF">
        <w:rPr>
          <w:szCs w:val="24"/>
        </w:rPr>
        <w:t>”</w:t>
      </w:r>
      <w:r w:rsidRPr="00B2347F">
        <w:rPr>
          <w:szCs w:val="24"/>
        </w:rPr>
        <w:t xml:space="preserve"> </w:t>
      </w:r>
      <w:r w:rsidRPr="00B2347F">
        <w:rPr>
          <w:i/>
          <w:szCs w:val="24"/>
        </w:rPr>
        <w:t>First Apology of Justin Martyr</w:t>
      </w:r>
      <w:r w:rsidRPr="00B2347F">
        <w:rPr>
          <w:szCs w:val="24"/>
        </w:rPr>
        <w:t xml:space="preserve"> ch.15 p.167</w:t>
      </w:r>
    </w:p>
    <w:p w14:paraId="1D715B38" w14:textId="77777777" w:rsidR="001078EC" w:rsidRPr="00B2347F" w:rsidRDefault="001078EC" w:rsidP="001078EC">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For what shall it profit a man, if he shall gain the whole world, and lose his own soul? or what shall a man give in exchange for his soul?</w:t>
      </w:r>
      <w:r w:rsidR="00DE7390">
        <w:rPr>
          <w:rFonts w:cs="Consolas"/>
          <w:szCs w:val="24"/>
        </w:rPr>
        <w:t>’</w:t>
      </w:r>
      <w:r w:rsidR="002D2DBF">
        <w:rPr>
          <w:szCs w:val="24"/>
        </w:rPr>
        <w:t>”</w:t>
      </w:r>
      <w:r w:rsidRPr="00B2347F">
        <w:rPr>
          <w:szCs w:val="24"/>
        </w:rPr>
        <w:t xml:space="preserve"> </w:t>
      </w:r>
      <w:r w:rsidRPr="00B2347F">
        <w:rPr>
          <w:i/>
          <w:szCs w:val="24"/>
        </w:rPr>
        <w:t>Stromata</w:t>
      </w:r>
      <w:r w:rsidRPr="00B2347F">
        <w:rPr>
          <w:szCs w:val="24"/>
        </w:rPr>
        <w:t xml:space="preserve"> book 4 ch.6 p.415</w:t>
      </w:r>
    </w:p>
    <w:p w14:paraId="20C53CA0" w14:textId="77777777" w:rsidR="001078EC" w:rsidRPr="00B2347F" w:rsidRDefault="001078EC" w:rsidP="001078EC">
      <w:pPr>
        <w:autoSpaceDE w:val="0"/>
        <w:autoSpaceDN w:val="0"/>
        <w:adjustRightInd w:val="0"/>
        <w:ind w:left="288" w:hanging="288"/>
        <w:rPr>
          <w:szCs w:val="24"/>
        </w:rPr>
      </w:pPr>
      <w:r w:rsidRPr="00B2347F">
        <w:rPr>
          <w:b/>
          <w:szCs w:val="24"/>
        </w:rPr>
        <w:t>Origen</w:t>
      </w:r>
      <w:r w:rsidRPr="00B2347F">
        <w:rPr>
          <w:szCs w:val="24"/>
        </w:rPr>
        <w:t xml:space="preserve"> (225-253/254 A.D.) (implied) </w:t>
      </w:r>
      <w:r w:rsidR="002D2DBF">
        <w:rPr>
          <w:szCs w:val="24"/>
        </w:rPr>
        <w:t>“</w:t>
      </w:r>
      <w:r w:rsidRPr="00B2347F">
        <w:rPr>
          <w:rFonts w:cs="Consolas"/>
          <w:szCs w:val="24"/>
          <w:highlight w:val="white"/>
        </w:rPr>
        <w:t>Let each one therefore lose his own sinning life, that having lost that which is sinful, he may receive that which is saved by right actions; but a man will in no way be profited if he shall gain the whole world. Now he gains the world, I think, to whom the world is not crucified; and to whom the world is not crucified, to that man shall be the loss of his own life. But when two things are put before us, either by gaining one</w:t>
      </w:r>
      <w:r w:rsidR="00DE7390">
        <w:rPr>
          <w:rFonts w:cs="Consolas"/>
          <w:szCs w:val="24"/>
          <w:highlight w:val="white"/>
        </w:rPr>
        <w:t>’</w:t>
      </w:r>
      <w:r w:rsidRPr="00B2347F">
        <w:rPr>
          <w:rFonts w:cs="Consolas"/>
          <w:szCs w:val="24"/>
          <w:highlight w:val="white"/>
        </w:rPr>
        <w:t>s life to forfeit the world, or by gaining the world to forfeit one</w:t>
      </w:r>
      <w:r w:rsidR="00DE7390">
        <w:rPr>
          <w:rFonts w:cs="Consolas"/>
          <w:szCs w:val="24"/>
          <w:highlight w:val="white"/>
        </w:rPr>
        <w:t>’</w:t>
      </w:r>
      <w:r w:rsidRPr="00B2347F">
        <w:rPr>
          <w:rFonts w:cs="Consolas"/>
          <w:szCs w:val="24"/>
          <w:highlight w:val="white"/>
        </w:rPr>
        <w:t>s life, much more desirable is the choice, that we should forfeit the world and gain our life by losing it on account of Christ.</w:t>
      </w:r>
      <w:r w:rsidR="002D2DBF">
        <w:rPr>
          <w:szCs w:val="24"/>
        </w:rPr>
        <w:t>”</w:t>
      </w:r>
      <w:r w:rsidRPr="00B2347F">
        <w:rPr>
          <w:szCs w:val="24"/>
        </w:rPr>
        <w:t xml:space="preserve"> </w:t>
      </w:r>
      <w:r w:rsidRPr="00B2347F">
        <w:rPr>
          <w:i/>
          <w:szCs w:val="24"/>
        </w:rPr>
        <w:t>Commentary on Matthew</w:t>
      </w:r>
      <w:r w:rsidRPr="00B2347F">
        <w:rPr>
          <w:szCs w:val="24"/>
        </w:rPr>
        <w:t xml:space="preserve"> book 12 ch.27 p.465</w:t>
      </w:r>
    </w:p>
    <w:p w14:paraId="49B39254" w14:textId="77777777" w:rsidR="001078EC" w:rsidRPr="00B2347F" w:rsidRDefault="001078EC" w:rsidP="001078EC">
      <w:pPr>
        <w:ind w:left="288" w:hanging="288"/>
      </w:pPr>
      <w:r w:rsidRPr="00B2347F">
        <w:t xml:space="preserve">Origen (235 A.D.) says there is no profit to gain the whole world and lose your soul. </w:t>
      </w:r>
      <w:r w:rsidRPr="00B2347F">
        <w:rPr>
          <w:i/>
        </w:rPr>
        <w:t>Exhortation to Martyrdom</w:t>
      </w:r>
      <w:r w:rsidRPr="00B2347F">
        <w:t xml:space="preserve"> ch.12 p.132</w:t>
      </w:r>
    </w:p>
    <w:p w14:paraId="09016FF1" w14:textId="77777777" w:rsidR="001078EC" w:rsidRPr="00B2347F" w:rsidRDefault="001078EC" w:rsidP="001078EC">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306,285-311 A.D.</w:t>
      </w:r>
      <w:r w:rsidRPr="00B2347F">
        <w:rPr>
          <w:szCs w:val="24"/>
        </w:rPr>
        <w:t xml:space="preserve">) </w:t>
      </w:r>
      <w:r w:rsidR="002D2DBF">
        <w:rPr>
          <w:szCs w:val="24"/>
        </w:rPr>
        <w:t>“</w:t>
      </w:r>
      <w:r w:rsidRPr="00B2347F">
        <w:rPr>
          <w:rFonts w:cs="Consolas"/>
          <w:szCs w:val="24"/>
          <w:highlight w:val="white"/>
        </w:rPr>
        <w:t xml:space="preserve">and yet the Lord says, </w:t>
      </w:r>
      <w:r w:rsidR="00DE7390">
        <w:rPr>
          <w:rFonts w:cs="Consolas"/>
          <w:szCs w:val="24"/>
          <w:highlight w:val="white"/>
        </w:rPr>
        <w:t>‘</w:t>
      </w:r>
      <w:r w:rsidRPr="00B2347F">
        <w:rPr>
          <w:rFonts w:cs="Consolas"/>
          <w:szCs w:val="24"/>
          <w:highlight w:val="white"/>
        </w:rPr>
        <w:t>What is a man profited, if he shall gain the whole world, and lose his own soul?</w:t>
      </w:r>
      <w:r w:rsidR="00DE7390">
        <w:rPr>
          <w:rFonts w:cs="Consolas"/>
          <w:szCs w:val="24"/>
          <w:highlight w:val="white"/>
        </w:rPr>
        <w:t>’</w:t>
      </w:r>
      <w:r w:rsidRPr="00B2347F">
        <w:rPr>
          <w:rFonts w:cs="Consolas"/>
          <w:szCs w:val="24"/>
          <w:highlight w:val="white"/>
        </w:rPr>
        <w:t xml:space="preserve"> and again, </w:t>
      </w:r>
      <w:r w:rsidR="00DE7390">
        <w:rPr>
          <w:rFonts w:cs="Consolas"/>
          <w:szCs w:val="24"/>
          <w:highlight w:val="white"/>
        </w:rPr>
        <w:t>‘</w:t>
      </w:r>
      <w:r w:rsidRPr="00B2347F">
        <w:rPr>
          <w:rFonts w:cs="Consolas"/>
          <w:szCs w:val="24"/>
          <w:highlight w:val="white"/>
        </w:rPr>
        <w:t>Ye cannot serve God and mammon.</w:t>
      </w:r>
      <w:r w:rsidR="00DE7390">
        <w:rPr>
          <w:rFonts w:cs="Consolas"/>
          <w:szCs w:val="24"/>
          <w:highlight w:val="white"/>
        </w:rPr>
        <w:t>’</w:t>
      </w:r>
      <w:r w:rsidR="002D2DBF">
        <w:rPr>
          <w:szCs w:val="24"/>
        </w:rPr>
        <w:t>”</w:t>
      </w:r>
      <w:r w:rsidRPr="00B2347F">
        <w:rPr>
          <w:szCs w:val="24"/>
        </w:rPr>
        <w:t xml:space="preserve"> </w:t>
      </w:r>
      <w:r w:rsidRPr="00B2347F">
        <w:rPr>
          <w:i/>
          <w:szCs w:val="24"/>
        </w:rPr>
        <w:t>Canonical Epistle</w:t>
      </w:r>
      <w:r w:rsidRPr="00B2347F">
        <w:rPr>
          <w:szCs w:val="24"/>
        </w:rPr>
        <w:t xml:space="preserve"> Canon 12 p.276-277</w:t>
      </w:r>
    </w:p>
    <w:p w14:paraId="173038B6" w14:textId="77777777" w:rsidR="001078EC" w:rsidRPr="00B2347F" w:rsidRDefault="001078EC" w:rsidP="001078EC">
      <w:pPr>
        <w:autoSpaceDE w:val="0"/>
        <w:autoSpaceDN w:val="0"/>
        <w:adjustRightInd w:val="0"/>
      </w:pPr>
    </w:p>
    <w:p w14:paraId="2FFC4E86" w14:textId="77777777" w:rsidR="001078EC" w:rsidRPr="00B2347F" w:rsidRDefault="001078EC" w:rsidP="001078EC">
      <w:pPr>
        <w:pStyle w:val="Heading2"/>
      </w:pPr>
      <w:bookmarkStart w:id="2210" w:name="_Toc58617632"/>
      <w:bookmarkStart w:id="2211" w:name="_Toc62979062"/>
      <w:bookmarkStart w:id="2212" w:name="_Toc126171500"/>
      <w:bookmarkStart w:id="2213" w:name="_Toc161079629"/>
      <w:r w:rsidRPr="00B2347F">
        <w:t>P</w:t>
      </w:r>
      <w:r>
        <w:t>e12</w:t>
      </w:r>
      <w:r w:rsidRPr="00B2347F">
        <w:t>. Positive mention of non-Biblical Jews</w:t>
      </w:r>
      <w:bookmarkEnd w:id="2210"/>
      <w:bookmarkEnd w:id="2211"/>
      <w:bookmarkEnd w:id="2212"/>
      <w:bookmarkEnd w:id="2213"/>
    </w:p>
    <w:p w14:paraId="7D5D2B31" w14:textId="77777777" w:rsidR="001078EC" w:rsidRDefault="001078EC" w:rsidP="001078EC">
      <w:pPr>
        <w:ind w:left="288" w:hanging="288"/>
      </w:pPr>
    </w:p>
    <w:p w14:paraId="7A4EDFB2" w14:textId="77777777" w:rsidR="000F2EEB" w:rsidRDefault="000F2EEB" w:rsidP="000F2EEB">
      <w:r>
        <w:t>Acts 17:4</w:t>
      </w:r>
    </w:p>
    <w:p w14:paraId="3EE8BB42" w14:textId="77777777" w:rsidR="000F2EEB" w:rsidRPr="00B2347F" w:rsidRDefault="000F2EEB" w:rsidP="001078EC">
      <w:pPr>
        <w:ind w:left="288" w:hanging="288"/>
      </w:pPr>
    </w:p>
    <w:p w14:paraId="016495BE" w14:textId="77777777" w:rsidR="001078EC" w:rsidRPr="00B2347F" w:rsidRDefault="001078EC" w:rsidP="001078EC">
      <w:pPr>
        <w:ind w:left="288" w:hanging="288"/>
      </w:pPr>
      <w:r w:rsidRPr="00B2347F">
        <w:rPr>
          <w:b/>
        </w:rPr>
        <w:t>Justin Martyr</w:t>
      </w:r>
      <w:r w:rsidRPr="00B2347F">
        <w:t xml:space="preserve"> (c.138-165 A.D.) speaks well of Trypho the Jew, whom he is dialoging with. </w:t>
      </w:r>
      <w:r w:rsidR="002D2DBF">
        <w:t>“</w:t>
      </w:r>
      <w:r w:rsidR="00DE7390">
        <w:t>‘</w:t>
      </w:r>
      <w:r w:rsidRPr="00B2347F">
        <w:t>I excuse and forgive you, my friend,</w:t>
      </w:r>
      <w:r w:rsidR="00DE7390">
        <w:t>’</w:t>
      </w:r>
      <w:r w:rsidRPr="00B2347F">
        <w:t xml:space="preserve"> I said. … It seemed good to Trypho that we should do so [discuss spiritual matters]; and accordingly, having agreed upon it, we retired to the middle space of the Xystus.</w:t>
      </w:r>
      <w:r w:rsidR="002D2DBF">
        <w:t>”</w:t>
      </w:r>
      <w:r w:rsidRPr="00B2347F">
        <w:t xml:space="preserve"> </w:t>
      </w:r>
      <w:r w:rsidRPr="00B2347F">
        <w:rPr>
          <w:i/>
        </w:rPr>
        <w:t>Dialogue with Trypho, a Jew</w:t>
      </w:r>
      <w:r w:rsidRPr="00B2347F">
        <w:t xml:space="preserve"> ch.9 p.199</w:t>
      </w:r>
    </w:p>
    <w:p w14:paraId="0AD1476F" w14:textId="77777777" w:rsidR="001078EC" w:rsidRPr="00B2347F" w:rsidRDefault="001078EC" w:rsidP="001078E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refers to Josephus in talking about Moses. Fragment 23 p.573</w:t>
      </w:r>
    </w:p>
    <w:p w14:paraId="09441F61" w14:textId="246F3914" w:rsidR="00A2570F" w:rsidRPr="00B2347F" w:rsidRDefault="00A2570F" w:rsidP="00A2570F">
      <w:pPr>
        <w:ind w:left="288" w:hanging="288"/>
      </w:pPr>
      <w:r w:rsidRPr="00B2347F">
        <w:rPr>
          <w:b/>
        </w:rPr>
        <w:t>pseudo-Justin Martyr</w:t>
      </w:r>
      <w:r w:rsidRPr="00175F09">
        <w:t xml:space="preserve"> </w:t>
      </w:r>
      <w:r>
        <w:t>(168-200 A.D.) positively mentions Flavius Josephus and Philo of Alexandria.</w:t>
      </w:r>
      <w:r w:rsidRPr="00B2347F">
        <w:t xml:space="preserve"> </w:t>
      </w:r>
      <w:r>
        <w:rPr>
          <w:i/>
        </w:rPr>
        <w:t>Justin’s Hortatory Address to the Greeks</w:t>
      </w:r>
      <w:r w:rsidRPr="00B2347F">
        <w:t xml:space="preserve"> </w:t>
      </w:r>
      <w:r>
        <w:t>ch.9 p277 and ch.10 p.277</w:t>
      </w:r>
    </w:p>
    <w:p w14:paraId="19AE23A7" w14:textId="77777777" w:rsidR="001078EC" w:rsidRPr="00B2347F" w:rsidRDefault="001078EC" w:rsidP="001078EC">
      <w:pPr>
        <w:ind w:left="288" w:hanging="288"/>
      </w:pPr>
      <w:r w:rsidRPr="00B2347F">
        <w:rPr>
          <w:b/>
        </w:rPr>
        <w:t>Minucius Felix</w:t>
      </w:r>
      <w:r w:rsidRPr="00B2347F">
        <w:t xml:space="preserve"> (210 A.D.) mentions Jews in prior times.</w:t>
      </w:r>
      <w:r w:rsidRPr="00B2347F">
        <w:rPr>
          <w:i/>
        </w:rPr>
        <w:t xml:space="preserve"> The Octavius of Minucius Felix</w:t>
      </w:r>
      <w:r w:rsidRPr="00B2347F">
        <w:t xml:space="preserve"> ch.33 p.193.</w:t>
      </w:r>
    </w:p>
    <w:p w14:paraId="489A70BB" w14:textId="77777777" w:rsidR="001078EC" w:rsidRPr="00B2347F" w:rsidRDefault="001078EC" w:rsidP="001078EC">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(193-202 A.D.) </w:t>
      </w:r>
      <w:r w:rsidR="002D2DBF">
        <w:t>“</w:t>
      </w:r>
      <w:r w:rsidRPr="00B2347F">
        <w:rPr>
          <w:highlight w:val="white"/>
        </w:rPr>
        <w:t xml:space="preserve">And Philo interprets Hagar to mean </w:t>
      </w:r>
      <w:r w:rsidR="00DE7390">
        <w:rPr>
          <w:highlight w:val="white"/>
        </w:rPr>
        <w:t>‘</w:t>
      </w:r>
      <w:r w:rsidRPr="00B2347F">
        <w:rPr>
          <w:highlight w:val="white"/>
        </w:rPr>
        <w:t>sojourning.</w:t>
      </w:r>
      <w:r w:rsidR="00DE7390">
        <w:t>’</w:t>
      </w:r>
      <w:r w:rsidR="002D2DBF">
        <w:t>”</w:t>
      </w:r>
      <w:r w:rsidRPr="00B2347F">
        <w:rPr>
          <w:highlight w:val="white"/>
        </w:rPr>
        <w:t xml:space="preserve"> </w:t>
      </w:r>
      <w:r w:rsidRPr="00B2347F">
        <w:rPr>
          <w:i/>
          <w:highlight w:val="white"/>
        </w:rPr>
        <w:t>Stromata</w:t>
      </w:r>
      <w:r w:rsidRPr="00B2347F">
        <w:rPr>
          <w:highlight w:val="white"/>
        </w:rPr>
        <w:t xml:space="preserve"> book 1 ch.5 p.306 </w:t>
      </w:r>
    </w:p>
    <w:p w14:paraId="67E39AD3" w14:textId="77777777" w:rsidR="001078EC" w:rsidRPr="00B2347F" w:rsidRDefault="001078EC" w:rsidP="001078EC">
      <w:pPr>
        <w:autoSpaceDE w:val="0"/>
        <w:autoSpaceDN w:val="0"/>
        <w:adjustRightInd w:val="0"/>
        <w:ind w:left="288" w:hanging="288"/>
        <w:rPr>
          <w:highlight w:val="white"/>
        </w:rPr>
      </w:pPr>
      <w:r w:rsidRPr="00B2347F">
        <w:rPr>
          <w:highlight w:val="white"/>
        </w:rPr>
        <w:t xml:space="preserve">Clement of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(193-202 A.D.) </w:t>
      </w:r>
      <w:r w:rsidR="002D2DBF">
        <w:t>“</w:t>
      </w:r>
      <w:r w:rsidRPr="00B2347F">
        <w:rPr>
          <w:highlight w:val="white"/>
        </w:rPr>
        <w:t xml:space="preserve">The rest of the usual course of instruction, Greeks taught him in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as a royal child, as Philo says in his life of Moses.</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1 ch.22 p.334-335</w:t>
      </w:r>
    </w:p>
    <w:p w14:paraId="21B76D91" w14:textId="77777777" w:rsidR="001078EC" w:rsidRPr="00B2347F" w:rsidRDefault="001078EC" w:rsidP="001078EC">
      <w:pPr>
        <w:ind w:left="288" w:hanging="288"/>
      </w:pPr>
      <w:r w:rsidRPr="00B2347F">
        <w:rPr>
          <w:b/>
        </w:rPr>
        <w:t>Hippolytus of Portus</w:t>
      </w:r>
      <w:r w:rsidRPr="00B2347F">
        <w:t xml:space="preserve"> (222-235/236 A.D.) in </w:t>
      </w:r>
      <w:r w:rsidRPr="00B2347F">
        <w:rPr>
          <w:i/>
        </w:rPr>
        <w:t>The Refutation of All Heresies</w:t>
      </w:r>
      <w:r w:rsidRPr="00B2347F">
        <w:t xml:space="preserve"> book 9 chapter 22 p.136-137 has a whole chapter on the Sadducees. As Josephus says, they say that God does not affect earthly concerns. They deny the resurrection of the flesh, and say the soul does not continue to exist after death. He also gives other details that are found in Josephus. In addition to Josephus, Hippolytus also says that they are especially strong in </w:t>
      </w:r>
      <w:smartTag w:uri="urn:schemas-microsoft-com:office:smarttags" w:element="place">
        <w:smartTag w:uri="urn:schemas-microsoft-com:office:smarttags" w:element="City">
          <w:r w:rsidRPr="00B2347F">
            <w:t>Samaria</w:t>
          </w:r>
        </w:smartTag>
      </w:smartTag>
      <w:r w:rsidRPr="00B2347F">
        <w:t xml:space="preserve">. </w:t>
      </w:r>
      <w:r w:rsidR="002D2DBF">
        <w:t>“</w:t>
      </w:r>
      <w:r w:rsidRPr="00B2347F">
        <w:t xml:space="preserve">They do not, however, devote attention to prophets, but neither </w:t>
      </w:r>
      <w:r w:rsidRPr="00B2347F">
        <w:rPr>
          <w:i/>
        </w:rPr>
        <w:t>do they</w:t>
      </w:r>
      <w:r w:rsidRPr="00B2347F">
        <w:t xml:space="preserve"> to any other sages, except to the law of Moses only, </w:t>
      </w:r>
      <w:r w:rsidRPr="00B2347F">
        <w:rPr>
          <w:i/>
        </w:rPr>
        <w:t>in regard of which</w:t>
      </w:r>
      <w:r w:rsidRPr="00B2347F">
        <w:t>, however, they frame no interpretations.</w:t>
      </w:r>
      <w:r w:rsidR="002D2DBF">
        <w:t>”</w:t>
      </w:r>
    </w:p>
    <w:p w14:paraId="14F31025" w14:textId="77777777" w:rsidR="001078EC" w:rsidRPr="00B2347F" w:rsidRDefault="001078EC" w:rsidP="001078EC">
      <w:pPr>
        <w:ind w:left="288" w:hanging="288"/>
      </w:pPr>
      <w:r w:rsidRPr="00B2347F">
        <w:rPr>
          <w:b/>
        </w:rPr>
        <w:t>Origen</w:t>
      </w:r>
      <w:r w:rsidRPr="00B2347F">
        <w:t xml:space="preserve"> (225-253/254 A.D.) </w:t>
      </w:r>
      <w:r w:rsidR="002D2DBF">
        <w:t>“</w:t>
      </w:r>
      <w:r w:rsidRPr="00B2347F">
        <w:t>while Moses, our most ancient prophet, says that a divine vision was present to the view of our prophet Jacob, - a ladder stretching to heaven, and the angels of God ascending and descending upon it, and the Lord supported upon its top, - obscurely pointing, by this matter of the ladder, either to something greater than these. On this subject Philo has composed a treatise which deserves the thoughtful and intelligent investigation of all lovers of truth.</w:t>
      </w:r>
      <w:r w:rsidR="002D2DBF">
        <w:t>”</w:t>
      </w:r>
      <w:r w:rsidRPr="00B2347F">
        <w:t xml:space="preserve"> </w:t>
      </w:r>
      <w:r w:rsidRPr="00B2347F">
        <w:rPr>
          <w:i/>
        </w:rPr>
        <w:t>Origen Against Celsus</w:t>
      </w:r>
      <w:r w:rsidRPr="00B2347F">
        <w:t xml:space="preserve"> book 6 ch.21 p.582-583</w:t>
      </w:r>
    </w:p>
    <w:p w14:paraId="4BBF2552" w14:textId="77777777" w:rsidR="001078EC" w:rsidRPr="00B2347F" w:rsidRDefault="001078EC" w:rsidP="001078EC">
      <w:pPr>
        <w:autoSpaceDE w:val="0"/>
        <w:autoSpaceDN w:val="0"/>
        <w:adjustRightInd w:val="0"/>
        <w:ind w:left="288" w:hanging="288"/>
      </w:pPr>
      <w:r w:rsidRPr="00B2347F">
        <w:t xml:space="preserve">Origen (225-253/254 A.D.) </w:t>
      </w:r>
      <w:r w:rsidR="002D2DBF">
        <w:t>“</w:t>
      </w:r>
      <w:r w:rsidRPr="00B2347F">
        <w:rPr>
          <w:highlight w:val="white"/>
        </w:rPr>
        <w:t xml:space="preserve">And here let us begin with what would probably make any one averse to receiving the history: I mean the play of words between </w:t>
      </w:r>
      <w:r w:rsidRPr="00B2347F">
        <w:rPr>
          <w:i/>
          <w:highlight w:val="white"/>
        </w:rPr>
        <w:t>prinos</w:t>
      </w:r>
      <w:r w:rsidRPr="00B2347F">
        <w:rPr>
          <w:highlight w:val="white"/>
        </w:rPr>
        <w:t xml:space="preserve"> and </w:t>
      </w:r>
      <w:r w:rsidRPr="00B2347F">
        <w:rPr>
          <w:i/>
          <w:highlight w:val="white"/>
        </w:rPr>
        <w:t>prisis</w:t>
      </w:r>
      <w:r w:rsidRPr="00B2347F">
        <w:rPr>
          <w:highlight w:val="white"/>
        </w:rPr>
        <w:t xml:space="preserve">, </w:t>
      </w:r>
      <w:r w:rsidRPr="00B2347F">
        <w:rPr>
          <w:i/>
          <w:highlight w:val="white"/>
        </w:rPr>
        <w:t>schinos</w:t>
      </w:r>
      <w:r w:rsidRPr="00B2347F">
        <w:rPr>
          <w:highlight w:val="white"/>
        </w:rPr>
        <w:t xml:space="preserve"> and </w:t>
      </w:r>
      <w:r w:rsidRPr="00B2347F">
        <w:rPr>
          <w:i/>
          <w:highlight w:val="white"/>
        </w:rPr>
        <w:t>schisis</w:t>
      </w:r>
      <w:r w:rsidRPr="00B2347F">
        <w:rPr>
          <w:highlight w:val="white"/>
        </w:rPr>
        <w:t xml:space="preserve">. You say that you can see how this can be in Greek, but that in Hebrew the words are altogether distinct. On this point, however, I am still in doubt; because, when I was considering this passage (for I myself saw this difficulty), I consulted not a few Jews about it, asking them the Hebrew words for </w:t>
      </w:r>
      <w:r w:rsidRPr="00B2347F">
        <w:rPr>
          <w:i/>
          <w:highlight w:val="white"/>
        </w:rPr>
        <w:t>prinos</w:t>
      </w:r>
      <w:r w:rsidRPr="00B2347F">
        <w:rPr>
          <w:highlight w:val="white"/>
        </w:rPr>
        <w:t xml:space="preserve"> and </w:t>
      </w:r>
      <w:r w:rsidRPr="00B2347F">
        <w:rPr>
          <w:i/>
          <w:highlight w:val="white"/>
        </w:rPr>
        <w:t>prisein</w:t>
      </w:r>
      <w:r w:rsidRPr="00B2347F">
        <w:rPr>
          <w:highlight w:val="white"/>
        </w:rPr>
        <w:t xml:space="preserve">, and how they would translate </w:t>
      </w:r>
      <w:r w:rsidRPr="00B2347F">
        <w:rPr>
          <w:i/>
          <w:highlight w:val="white"/>
        </w:rPr>
        <w:t>schinos</w:t>
      </w:r>
      <w:r w:rsidRPr="00B2347F">
        <w:rPr>
          <w:highlight w:val="white"/>
        </w:rPr>
        <w:t xml:space="preserve"> the tree, and how </w:t>
      </w:r>
      <w:r w:rsidRPr="00B2347F">
        <w:rPr>
          <w:i/>
          <w:highlight w:val="white"/>
        </w:rPr>
        <w:t>schisis</w:t>
      </w:r>
      <w:r w:rsidRPr="00B2347F">
        <w:rPr>
          <w:highlight w:val="white"/>
        </w:rPr>
        <w:t>.</w:t>
      </w:r>
      <w:r w:rsidR="002D2DBF">
        <w:rPr>
          <w:highlight w:val="white"/>
        </w:rPr>
        <w:t>”</w:t>
      </w:r>
      <w:r w:rsidRPr="00B2347F">
        <w:rPr>
          <w:highlight w:val="white"/>
        </w:rPr>
        <w:t xml:space="preserve"> </w:t>
      </w:r>
      <w:r w:rsidRPr="001458F3">
        <w:rPr>
          <w:i/>
        </w:rPr>
        <w:t>Letter to Africanus</w:t>
      </w:r>
      <w:r w:rsidRPr="00B2347F">
        <w:t xml:space="preserve"> ch. 6 p.388</w:t>
      </w:r>
    </w:p>
    <w:p w14:paraId="7F07985F" w14:textId="77777777" w:rsidR="001078EC" w:rsidRPr="00B2347F" w:rsidRDefault="001078EC" w:rsidP="001078EC">
      <w:pPr>
        <w:autoSpaceDE w:val="0"/>
        <w:autoSpaceDN w:val="0"/>
        <w:adjustRightInd w:val="0"/>
        <w:ind w:left="288" w:hanging="288"/>
        <w:rPr>
          <w:highlight w:val="white"/>
        </w:rPr>
      </w:pPr>
      <w:r w:rsidRPr="00B2347F">
        <w:rPr>
          <w:b/>
        </w:rPr>
        <w:t>Anatolius</w:t>
      </w:r>
      <w:r w:rsidRPr="00B2347F">
        <w:t xml:space="preserve"> (270-280 A.D.)</w:t>
      </w:r>
      <w:r w:rsidRPr="00B2347F">
        <w:rPr>
          <w:highlight w:val="white"/>
        </w:rPr>
        <w:t xml:space="preserve"> </w:t>
      </w:r>
      <w:r w:rsidR="002D2DBF">
        <w:t>“</w:t>
      </w:r>
      <w:r w:rsidRPr="00B2347F">
        <w:rPr>
          <w:highlight w:val="white"/>
        </w:rPr>
        <w:t>And this may be learned from what Philo, and Josephus, and Musaeus have written;</w:t>
      </w:r>
      <w:r w:rsidR="002D2DBF">
        <w:t>”</w:t>
      </w:r>
      <w:r w:rsidRPr="00B2347F">
        <w:t xml:space="preserve"> </w:t>
      </w:r>
      <w:r w:rsidRPr="00B2347F">
        <w:rPr>
          <w:i/>
        </w:rPr>
        <w:t>Paschal Canon</w:t>
      </w:r>
      <w:r w:rsidRPr="00B2347F">
        <w:t xml:space="preserve"> ch.3 p.147</w:t>
      </w:r>
    </w:p>
    <w:p w14:paraId="616D6FB1" w14:textId="77777777" w:rsidR="001078EC" w:rsidRPr="00B2347F" w:rsidRDefault="001078EC" w:rsidP="001078EC">
      <w:pPr>
        <w:autoSpaceDE w:val="0"/>
        <w:autoSpaceDN w:val="0"/>
        <w:adjustRightInd w:val="0"/>
        <w:ind w:left="288" w:hanging="288"/>
        <w:rPr>
          <w:highlight w:val="white"/>
        </w:rPr>
      </w:pPr>
      <w:r w:rsidRPr="00B2347F">
        <w:t>Anatolius (270-280 A.D.)</w:t>
      </w:r>
      <w:r w:rsidRPr="00B2347F">
        <w:rPr>
          <w:highlight w:val="white"/>
        </w:rPr>
        <w:t xml:space="preserve"> </w:t>
      </w:r>
      <w:r w:rsidR="002D2DBF">
        <w:t>“</w:t>
      </w:r>
      <w:r w:rsidRPr="00B2347F">
        <w:t>But this Aristobulus also adds, that for the feast of the Passover</w:t>
      </w:r>
      <w:r w:rsidR="002D2DBF">
        <w:t>”</w:t>
      </w:r>
      <w:r w:rsidRPr="00B2347F">
        <w:t xml:space="preserve"> Aristobulus was a Jew during the time of the Maccabees. </w:t>
      </w:r>
      <w:r w:rsidRPr="00B2347F">
        <w:rPr>
          <w:i/>
        </w:rPr>
        <w:t>Paschal Canon</w:t>
      </w:r>
      <w:r w:rsidRPr="00B2347F">
        <w:t xml:space="preserve"> ch.4 p.147</w:t>
      </w:r>
    </w:p>
    <w:p w14:paraId="3E62CAD1" w14:textId="77777777" w:rsidR="0064426E" w:rsidRPr="00D17C89" w:rsidRDefault="0064426E" w:rsidP="0064426E">
      <w:pPr>
        <w:ind w:left="288" w:hanging="288"/>
      </w:pPr>
      <w:r w:rsidRPr="00D17C89">
        <w:rPr>
          <w:b/>
        </w:rPr>
        <w:t xml:space="preserve">Eusebius of </w:t>
      </w:r>
      <w:smartTag w:uri="urn:schemas-microsoft-com:office:smarttags" w:element="place">
        <w:r w:rsidRPr="00D17C89">
          <w:rPr>
            <w:b/>
          </w:rPr>
          <w:t>Caesarea</w:t>
        </w:r>
      </w:smartTag>
      <w:r w:rsidRPr="00D17C89">
        <w:t xml:space="preserve"> (</w:t>
      </w:r>
      <w:r>
        <w:t>318-325 A.D.</w:t>
      </w:r>
      <w:r w:rsidRPr="00D17C89">
        <w:t xml:space="preserve">) </w:t>
      </w:r>
      <w:r>
        <w:t>“We must admire the account of Josephus for its agreement with the divine Scriptures in regard to this wonderful event; for he clearly bears witness to the truth in the nineteenth book of his Antiquities,”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6</w:t>
      </w:r>
      <w:r w:rsidRPr="00D17C89">
        <w:t xml:space="preserve"> ch.</w:t>
      </w:r>
      <w:r>
        <w:t>10 p.111</w:t>
      </w:r>
    </w:p>
    <w:p w14:paraId="6F0B94E1" w14:textId="77777777" w:rsidR="0064426E" w:rsidRPr="00D17C89" w:rsidRDefault="0064426E" w:rsidP="0064426E">
      <w:pPr>
        <w:ind w:left="288" w:hanging="288"/>
      </w:pPr>
      <w:r w:rsidRPr="000D0F17">
        <w:t>Eusebius of Caesarea</w:t>
      </w:r>
      <w:r w:rsidRPr="00D17C89">
        <w:t xml:space="preserve"> (</w:t>
      </w:r>
      <w:r>
        <w:t>318-325 A.D.</w:t>
      </w:r>
      <w:r w:rsidRPr="00D17C89">
        <w:t xml:space="preserve">) </w:t>
      </w:r>
      <w:r>
        <w:t>extensively discusses about Philo “how exceedingly he labored in the scriptures”.</w:t>
      </w:r>
      <w:r w:rsidRPr="00D17C89">
        <w:t xml:space="preserve"> </w:t>
      </w:r>
      <w:r w:rsidRPr="00D17C89">
        <w:rPr>
          <w:i/>
        </w:rPr>
        <w:t>Eusebius</w:t>
      </w:r>
      <w:r>
        <w:rPr>
          <w:i/>
        </w:rPr>
        <w:t xml:space="preserve">’ </w:t>
      </w:r>
      <w:r w:rsidRPr="00D17C89">
        <w:rPr>
          <w:i/>
        </w:rPr>
        <w:t xml:space="preserve">Ecclesiastical History </w:t>
      </w:r>
      <w:r w:rsidRPr="00D17C89">
        <w:t xml:space="preserve">book </w:t>
      </w:r>
      <w:r>
        <w:t>2</w:t>
      </w:r>
      <w:r w:rsidRPr="00D17C89">
        <w:t xml:space="preserve"> ch.</w:t>
      </w:r>
      <w:r>
        <w:t>4-5 p.107-109</w:t>
      </w:r>
    </w:p>
    <w:p w14:paraId="2A5B7D97" w14:textId="77777777" w:rsidR="001078EC" w:rsidRPr="00B2347F" w:rsidRDefault="001078EC" w:rsidP="001078EC">
      <w:pPr>
        <w:autoSpaceDE w:val="0"/>
        <w:autoSpaceDN w:val="0"/>
        <w:adjustRightInd w:val="0"/>
        <w:ind w:left="288" w:hanging="288"/>
      </w:pPr>
    </w:p>
    <w:p w14:paraId="12EDDB75" w14:textId="77777777" w:rsidR="001078EC" w:rsidRPr="00B2347F" w:rsidRDefault="001078EC" w:rsidP="001078EC">
      <w:pPr>
        <w:ind w:left="288" w:hanging="288"/>
        <w:rPr>
          <w:b/>
          <w:u w:val="single"/>
        </w:rPr>
      </w:pPr>
      <w:r w:rsidRPr="00B2347F">
        <w:rPr>
          <w:b/>
          <w:u w:val="single"/>
        </w:rPr>
        <w:t>Among corrupt or spurious works</w:t>
      </w:r>
    </w:p>
    <w:p w14:paraId="4A08C390" w14:textId="77777777" w:rsidR="001078EC" w:rsidRPr="00B2347F" w:rsidRDefault="001078EC" w:rsidP="001078EC">
      <w:pPr>
        <w:autoSpaceDE w:val="0"/>
        <w:autoSpaceDN w:val="0"/>
        <w:adjustRightInd w:val="0"/>
        <w:ind w:left="288" w:hanging="288"/>
      </w:pPr>
      <w:r w:rsidRPr="00B2347F">
        <w:rPr>
          <w:b/>
        </w:rPr>
        <w:t>pseudo-Justin Martyr</w:t>
      </w:r>
      <w:r w:rsidRPr="00B2347F">
        <w:t xml:space="preserve"> (</w:t>
      </w:r>
      <w:r w:rsidR="00175F09">
        <w:t>168-200</w:t>
      </w:r>
      <w:r w:rsidRPr="00B2347F">
        <w:t xml:space="preserve"> A.D.) </w:t>
      </w:r>
      <w:r w:rsidR="002D2DBF">
        <w:t>“</w:t>
      </w:r>
      <w:r w:rsidRPr="00B2347F">
        <w:rPr>
          <w:highlight w:val="white"/>
        </w:rPr>
        <w:t>also the very well informed writers on Jewish affairs, Philo and Josephus, have mentioned Moses as a very ancient and time-honoured prince of the Jews.</w:t>
      </w:r>
      <w:r w:rsidR="002D2DBF">
        <w:rPr>
          <w:highlight w:val="white"/>
        </w:rPr>
        <w:t>”</w:t>
      </w:r>
      <w:r w:rsidRPr="00B2347F">
        <w:rPr>
          <w:highlight w:val="white"/>
        </w:rPr>
        <w:t xml:space="preserve"> </w:t>
      </w:r>
      <w:r w:rsidRPr="00B2347F">
        <w:rPr>
          <w:i/>
        </w:rPr>
        <w:t>Justin</w:t>
      </w:r>
      <w:r w:rsidR="00DE7390">
        <w:rPr>
          <w:i/>
        </w:rPr>
        <w:t>’</w:t>
      </w:r>
      <w:r w:rsidRPr="00B2347F">
        <w:rPr>
          <w:i/>
        </w:rPr>
        <w:t xml:space="preserve">s Hortatory Address to the Greeks </w:t>
      </w:r>
      <w:r w:rsidRPr="00B2347F">
        <w:t>ch.9 p.277 Also ch.10 p.277 and ch.13 p.279</w:t>
      </w:r>
    </w:p>
    <w:p w14:paraId="4D433DA9" w14:textId="77777777" w:rsidR="001078EC" w:rsidRDefault="001078EC" w:rsidP="001078EC"/>
    <w:p w14:paraId="27A147C6" w14:textId="77777777" w:rsidR="00E87BCE" w:rsidRPr="0029269A" w:rsidRDefault="00E87BCE" w:rsidP="00E87BCE">
      <w:pPr>
        <w:pStyle w:val="Heading2"/>
      </w:pPr>
      <w:bookmarkStart w:id="2214" w:name="_Toc506026376"/>
      <w:bookmarkStart w:id="2215" w:name="_Toc58617633"/>
      <w:bookmarkStart w:id="2216" w:name="_Toc62979063"/>
      <w:bookmarkStart w:id="2217" w:name="_Toc126171501"/>
      <w:bookmarkStart w:id="2218" w:name="_Toc161079630"/>
      <w:r>
        <w:t>Pe13. Even the elect an be deceived</w:t>
      </w:r>
      <w:bookmarkEnd w:id="2214"/>
      <w:bookmarkEnd w:id="2215"/>
      <w:bookmarkEnd w:id="2216"/>
      <w:bookmarkEnd w:id="2217"/>
      <w:bookmarkEnd w:id="2218"/>
    </w:p>
    <w:p w14:paraId="714B466D" w14:textId="77777777" w:rsidR="00E87BCE" w:rsidRDefault="00E87BCE" w:rsidP="00E87BCE"/>
    <w:p w14:paraId="6FD9B915" w14:textId="77777777" w:rsidR="00E87BCE" w:rsidRDefault="00E87BCE" w:rsidP="00E87BCE">
      <w:r>
        <w:t>Matthew 24:24b</w:t>
      </w:r>
    </w:p>
    <w:p w14:paraId="0E9E53A4" w14:textId="77777777" w:rsidR="00E87BCE" w:rsidRDefault="00E87BCE" w:rsidP="00E87BCE"/>
    <w:p w14:paraId="6AFB7B8A" w14:textId="77777777" w:rsidR="00E87BCE" w:rsidRPr="000025C4" w:rsidRDefault="00E87BCE" w:rsidP="00E87BCE">
      <w:pPr>
        <w:ind w:left="288" w:hanging="288"/>
        <w:rPr>
          <w:szCs w:val="24"/>
        </w:rPr>
      </w:pPr>
      <w:r w:rsidRPr="000025C4">
        <w:rPr>
          <w:szCs w:val="24"/>
        </w:rPr>
        <w:t xml:space="preserve">Tatian’s </w:t>
      </w:r>
      <w:r w:rsidRPr="000025C4">
        <w:rPr>
          <w:b/>
          <w:i/>
          <w:szCs w:val="24"/>
        </w:rPr>
        <w:t>Diatessaron</w:t>
      </w:r>
      <w:r w:rsidRPr="000025C4">
        <w:rPr>
          <w:szCs w:val="24"/>
        </w:rPr>
        <w:t xml:space="preserve"> </w:t>
      </w:r>
      <w:r w:rsidR="00DA526C">
        <w:rPr>
          <w:szCs w:val="24"/>
        </w:rPr>
        <w:t>(c.172 A.D.)</w:t>
      </w:r>
      <w:r w:rsidRPr="000025C4">
        <w:rPr>
          <w:szCs w:val="24"/>
        </w:rPr>
        <w:t xml:space="preserve"> section 42.10 p.</w:t>
      </w:r>
      <w:r w:rsidR="00923C9F">
        <w:rPr>
          <w:szCs w:val="24"/>
        </w:rPr>
        <w:t>108</w:t>
      </w:r>
      <w:r w:rsidRPr="000025C4">
        <w:rPr>
          <w:szCs w:val="24"/>
        </w:rPr>
        <w:t xml:space="preserve"> “</w:t>
      </w:r>
      <w:r w:rsidRPr="000025C4">
        <w:rPr>
          <w:rFonts w:cs="Consolas"/>
          <w:szCs w:val="24"/>
          <w:highlight w:val="white"/>
        </w:rPr>
        <w:t>The Messiah is here; or, Lo, he is there; believe him not: there shall rise then false Messiahs and prophets of lying, and shall do signs and wonders, in order that they may lead astray even the elect also, if they be able.</w:t>
      </w:r>
      <w:r w:rsidRPr="000025C4">
        <w:rPr>
          <w:szCs w:val="24"/>
        </w:rPr>
        <w:t>”</w:t>
      </w:r>
    </w:p>
    <w:p w14:paraId="4CBF497B" w14:textId="77777777" w:rsidR="008725B7" w:rsidRPr="00293758" w:rsidRDefault="008725B7" w:rsidP="008725B7">
      <w:pPr>
        <w:autoSpaceDE w:val="0"/>
        <w:autoSpaceDN w:val="0"/>
        <w:adjustRightInd w:val="0"/>
        <w:ind w:left="288" w:hanging="288"/>
      </w:pPr>
      <w:r w:rsidRPr="00293758">
        <w:rPr>
          <w:b/>
        </w:rPr>
        <w:t>Tertullian</w:t>
      </w:r>
      <w:r w:rsidRPr="00293758">
        <w:t xml:space="preserve"> (198-220 A.D.)</w:t>
      </w:r>
      <w:r>
        <w:t xml:space="preserve"> “</w:t>
      </w:r>
      <w:r w:rsidRPr="00293758">
        <w:rPr>
          <w:rFonts w:cs="Consolas"/>
          <w:highlight w:val="white"/>
        </w:rPr>
        <w:t>We know that</w:t>
      </w:r>
      <w:r>
        <w:rPr>
          <w:rFonts w:cs="Consolas"/>
          <w:highlight w:val="white"/>
        </w:rPr>
        <w:t xml:space="preserve"> ‘S</w:t>
      </w:r>
      <w:r w:rsidRPr="00293758">
        <w:rPr>
          <w:rFonts w:cs="Consolas"/>
          <w:highlight w:val="white"/>
        </w:rPr>
        <w:t xml:space="preserve">atan himself is transformed into an angel of </w:t>
      </w:r>
      <w:r>
        <w:rPr>
          <w:rFonts w:cs="Consolas"/>
          <w:highlight w:val="white"/>
        </w:rPr>
        <w:t>light’</w:t>
      </w:r>
      <w:r w:rsidRPr="00293758">
        <w:rPr>
          <w:rFonts w:cs="Consolas"/>
          <w:highlight w:val="white"/>
        </w:rPr>
        <w:t xml:space="preserve"> -much more into a man of light-and that at last he wil</w:t>
      </w:r>
      <w:r>
        <w:rPr>
          <w:rFonts w:cs="Consolas"/>
          <w:highlight w:val="white"/>
        </w:rPr>
        <w:t>l ‘show himself to be even God,’</w:t>
      </w:r>
      <w:r w:rsidRPr="00293758">
        <w:rPr>
          <w:rFonts w:cs="Consolas"/>
          <w:highlight w:val="white"/>
        </w:rPr>
        <w:t xml:space="preserve"> and will exhibit</w:t>
      </w:r>
      <w:r>
        <w:rPr>
          <w:rFonts w:cs="Consolas"/>
          <w:highlight w:val="white"/>
        </w:rPr>
        <w:t xml:space="preserve"> ‘</w:t>
      </w:r>
      <w:r w:rsidRPr="00293758">
        <w:rPr>
          <w:rFonts w:cs="Consolas"/>
          <w:highlight w:val="white"/>
        </w:rPr>
        <w:t>great signs and wonders, insomuch that, if it were possible, he shall deceive the very elect.</w:t>
      </w:r>
      <w:r>
        <w:rPr>
          <w:rFonts w:cs="Consolas"/>
        </w:rPr>
        <w:t>’</w:t>
      </w:r>
      <w:r>
        <w:t>”</w:t>
      </w:r>
      <w:r w:rsidRPr="00293758">
        <w:t xml:space="preserve"> </w:t>
      </w:r>
      <w:r w:rsidRPr="00293758">
        <w:rPr>
          <w:i/>
        </w:rPr>
        <w:t>Treatise on the Soul</w:t>
      </w:r>
      <w:r>
        <w:t xml:space="preserve"> ch.57 p.234</w:t>
      </w:r>
    </w:p>
    <w:p w14:paraId="6172C055" w14:textId="0853BB04" w:rsidR="00E87BCE" w:rsidRDefault="00E87BCE" w:rsidP="00E87BCE">
      <w:pPr>
        <w:ind w:left="288" w:hanging="288"/>
      </w:pPr>
      <w:r>
        <w:t>Tertullian (207/208 A.D.) “</w:t>
      </w:r>
      <w:r w:rsidR="001A0BA7">
        <w:t>‘</w:t>
      </w:r>
      <w:r>
        <w:t xml:space="preserve">because when He [the Lord] declared that many would come and ‘show great signs and wonders,’ so as to turn aside the very elect,” </w:t>
      </w:r>
      <w:r w:rsidRPr="000025C4">
        <w:rPr>
          <w:i/>
        </w:rPr>
        <w:t>Five Books Against Marcion</w:t>
      </w:r>
      <w:r>
        <w:t xml:space="preserve"> book 3 ch.3 p.322.</w:t>
      </w:r>
    </w:p>
    <w:p w14:paraId="0A49761E" w14:textId="77777777" w:rsidR="00E87BCE" w:rsidRDefault="00E87BCE" w:rsidP="00E87BCE">
      <w:pPr>
        <w:ind w:left="288" w:hanging="288"/>
      </w:pPr>
      <w:r>
        <w:rPr>
          <w:b/>
        </w:rPr>
        <w:t>O</w:t>
      </w:r>
      <w:r w:rsidRPr="00536035">
        <w:rPr>
          <w:b/>
        </w:rPr>
        <w:t>rigen</w:t>
      </w:r>
      <w:r>
        <w:t xml:space="preserve"> (239-242 A.D.) </w:t>
      </w:r>
      <w:r w:rsidR="006F678D">
        <w:t>Just as in the passage about the signs it is said they they may deceive even the elect [</w:t>
      </w:r>
      <w:r>
        <w:t>Matthew 24:24</w:t>
      </w:r>
      <w:r w:rsidR="006F678D">
        <w:t>]</w:t>
      </w:r>
      <w:r>
        <w:t xml:space="preserve">. </w:t>
      </w:r>
      <w:r>
        <w:rPr>
          <w:i/>
        </w:rPr>
        <w:t>Homilies on Ezekiel</w:t>
      </w:r>
      <w:r w:rsidR="006F678D">
        <w:t xml:space="preserve"> homily 3 ch.5.2 p.59</w:t>
      </w:r>
    </w:p>
    <w:p w14:paraId="3F450C54" w14:textId="77777777" w:rsidR="00E87BCE" w:rsidRDefault="00E87BCE" w:rsidP="00E87BCE">
      <w:pPr>
        <w:ind w:left="288" w:hanging="288"/>
      </w:pPr>
      <w:r w:rsidRPr="00D41978">
        <w:rPr>
          <w:b/>
          <w:i/>
        </w:rPr>
        <w:t>Treatise on Rebaptism</w:t>
      </w:r>
      <w:r>
        <w:t xml:space="preserve"> (</w:t>
      </w:r>
      <w:r w:rsidRPr="00B2347F">
        <w:t>c.250-258 A.D.</w:t>
      </w:r>
      <w:r>
        <w:t xml:space="preserve">) ch.12 p.674 </w:t>
      </w:r>
      <w:r w:rsidR="006F678D">
        <w:t>refers to</w:t>
      </w:r>
      <w:r>
        <w:t xml:space="preserve"> Matthew 24:23-24, “… so that, if it were possible, even the very elect shall be deceived.’” </w:t>
      </w:r>
    </w:p>
    <w:p w14:paraId="56F6CB88" w14:textId="77777777" w:rsidR="00E87BCE" w:rsidRDefault="00E87BCE" w:rsidP="001078EC"/>
    <w:p w14:paraId="54EAF227" w14:textId="77777777" w:rsidR="00E518F5" w:rsidRPr="0029269A" w:rsidRDefault="00E518F5" w:rsidP="00E518F5">
      <w:pPr>
        <w:pStyle w:val="Heading2"/>
      </w:pPr>
      <w:bookmarkStart w:id="2219" w:name="_Toc58617634"/>
      <w:bookmarkStart w:id="2220" w:name="_Toc62979064"/>
      <w:bookmarkStart w:id="2221" w:name="_Toc126171502"/>
      <w:bookmarkStart w:id="2222" w:name="_Toc161079631"/>
      <w:r>
        <w:t>Pe14. We are God’s workmanship</w:t>
      </w:r>
      <w:bookmarkEnd w:id="2219"/>
      <w:bookmarkEnd w:id="2220"/>
      <w:bookmarkEnd w:id="2221"/>
      <w:bookmarkEnd w:id="2222"/>
    </w:p>
    <w:p w14:paraId="5458A286" w14:textId="77777777" w:rsidR="00E518F5" w:rsidRDefault="00E518F5" w:rsidP="00E518F5"/>
    <w:p w14:paraId="675FDF25" w14:textId="77777777" w:rsidR="00E518F5" w:rsidRDefault="00E518F5" w:rsidP="00E518F5">
      <w:r>
        <w:t>Ephesians 2:2:10</w:t>
      </w:r>
    </w:p>
    <w:p w14:paraId="640080EE" w14:textId="77777777" w:rsidR="00E518F5" w:rsidRDefault="00E518F5" w:rsidP="001078EC"/>
    <w:p w14:paraId="025F1949" w14:textId="77777777" w:rsidR="00E518F5" w:rsidRDefault="00E518F5" w:rsidP="00E518F5">
      <w:pPr>
        <w:autoSpaceDE w:val="0"/>
        <w:autoSpaceDN w:val="0"/>
        <w:adjustRightInd w:val="0"/>
        <w:ind w:left="288" w:hanging="288"/>
        <w:rPr>
          <w:szCs w:val="24"/>
        </w:rPr>
      </w:pPr>
      <w:r w:rsidRPr="00B2347F">
        <w:rPr>
          <w:b/>
          <w:i/>
          <w:szCs w:val="24"/>
        </w:rPr>
        <w:t>Epistle of Barnabas</w:t>
      </w:r>
      <w:r w:rsidRPr="00B2347F">
        <w:rPr>
          <w:szCs w:val="24"/>
        </w:rPr>
        <w:t xml:space="preserve"> </w:t>
      </w:r>
      <w:r w:rsidR="00E1499C">
        <w:rPr>
          <w:szCs w:val="24"/>
        </w:rPr>
        <w:t>(c.70-130 A.D.)</w:t>
      </w:r>
      <w:r w:rsidRPr="00B2347F">
        <w:rPr>
          <w:szCs w:val="24"/>
        </w:rPr>
        <w:t xml:space="preserve"> ch.20 p.149 </w:t>
      </w:r>
      <w:r>
        <w:rPr>
          <w:szCs w:val="24"/>
        </w:rPr>
        <w:t>“</w:t>
      </w:r>
      <w:r w:rsidRPr="00B2347F">
        <w:rPr>
          <w:rFonts w:cs="Consolas"/>
          <w:szCs w:val="24"/>
          <w:highlight w:val="white"/>
        </w:rPr>
        <w:t>[In this way, too, ] are those who persecute the good, those who hate truth, those who love falsehood, those who know not the reward of righteousness, those who cleave not to that which is good, those who attend not with just judgment to the widow and orphan, those who watch not to the fear of God, [but incline] to wickedness, from whom meekness and patience are far off; persons who love vanity, follow after a reward, pity not the needy, labour not in aid of him who is overcome with toil; who are prone to evil-speaking, who know not Him that made them, who are murderers of children, destroyers of the workmanship of God; who turn away him that is in want, who oppress the afflicted, who are advocates of the rich, who are unjust judges of the poor, and who are in every respect transgressors.</w:t>
      </w:r>
      <w:r>
        <w:rPr>
          <w:szCs w:val="24"/>
        </w:rPr>
        <w:t>”</w:t>
      </w:r>
    </w:p>
    <w:p w14:paraId="1559AB70" w14:textId="77777777" w:rsidR="00522337" w:rsidRDefault="00522337" w:rsidP="00522337">
      <w:pPr>
        <w:autoSpaceDE w:val="0"/>
        <w:autoSpaceDN w:val="0"/>
        <w:adjustRightInd w:val="0"/>
        <w:ind w:left="288" w:hanging="288"/>
        <w:rPr>
          <w:szCs w:val="24"/>
        </w:rPr>
      </w:pPr>
      <w:r w:rsidRPr="00522337">
        <w:rPr>
          <w:b/>
          <w:szCs w:val="24"/>
        </w:rPr>
        <w:t>Athnagoras</w:t>
      </w:r>
      <w:r w:rsidRPr="00522337">
        <w:rPr>
          <w:szCs w:val="24"/>
        </w:rPr>
        <w:t xml:space="preserve"> (</w:t>
      </w:r>
      <w:r w:rsidRPr="00B2347F">
        <w:t>177 A.D.</w:t>
      </w:r>
      <w:r w:rsidRPr="00522337">
        <w:rPr>
          <w:szCs w:val="24"/>
        </w:rPr>
        <w:t>) “</w:t>
      </w:r>
      <w:r w:rsidRPr="00522337">
        <w:rPr>
          <w:rFonts w:cs="Consolas"/>
          <w:szCs w:val="24"/>
          <w:highlight w:val="white"/>
        </w:rPr>
        <w:t>For those who have set up a market for fornication and established infamous resorts for the young for every kind of vile pleasure,-who do not abstain even from males, males with males committing shocking abominations, outraging all the noblest and comeliest bodies in all sorts of ways, so dishonouring the fair workmanship of God (for beauty on earth is not self-made, but sent hither by the hand and will of God),-these men, I say, revile us for the very things which they are conscious of themselves, and ascribe to their own gods, boasting of them as noble deeds, and worthy of the gods.</w:t>
      </w:r>
      <w:r w:rsidRPr="00522337">
        <w:rPr>
          <w:szCs w:val="24"/>
        </w:rPr>
        <w:t xml:space="preserve">” </w:t>
      </w:r>
      <w:r w:rsidRPr="00522337">
        <w:rPr>
          <w:i/>
          <w:szCs w:val="24"/>
        </w:rPr>
        <w:t>A Plea for Christians</w:t>
      </w:r>
      <w:r w:rsidRPr="00522337">
        <w:rPr>
          <w:szCs w:val="24"/>
        </w:rPr>
        <w:t xml:space="preserve"> ch.34 p.</w:t>
      </w:r>
      <w:r w:rsidR="007073A5">
        <w:rPr>
          <w:szCs w:val="24"/>
        </w:rPr>
        <w:t>147</w:t>
      </w:r>
    </w:p>
    <w:p w14:paraId="2C1297B8" w14:textId="77777777" w:rsidR="00522337" w:rsidRPr="00522337" w:rsidRDefault="00522337" w:rsidP="00522337">
      <w:pPr>
        <w:autoSpaceDE w:val="0"/>
        <w:autoSpaceDN w:val="0"/>
        <w:adjustRightInd w:val="0"/>
        <w:ind w:left="288" w:hanging="288"/>
        <w:rPr>
          <w:szCs w:val="24"/>
        </w:rPr>
      </w:pPr>
      <w:r w:rsidRPr="00522337">
        <w:rPr>
          <w:b/>
          <w:szCs w:val="24"/>
        </w:rPr>
        <w:t xml:space="preserve">Irenaeus of </w:t>
      </w:r>
      <w:smartTag w:uri="urn:schemas-microsoft-com:office:smarttags" w:element="place">
        <w:smartTag w:uri="urn:schemas-microsoft-com:office:smarttags" w:element="City">
          <w:r w:rsidRPr="00522337">
            <w:rPr>
              <w:b/>
              <w:szCs w:val="24"/>
            </w:rPr>
            <w:t>Lyons</w:t>
          </w:r>
        </w:smartTag>
      </w:smartTag>
      <w:r w:rsidRPr="00522337">
        <w:rPr>
          <w:szCs w:val="24"/>
        </w:rPr>
        <w:t xml:space="preserve"> (182-188 A.D.) “</w:t>
      </w:r>
      <w:r w:rsidRPr="00522337">
        <w:rPr>
          <w:rFonts w:cs="Consolas"/>
          <w:szCs w:val="24"/>
          <w:highlight w:val="white"/>
        </w:rPr>
        <w:t>Both the Lord, then, and the apostles announce as the one only God the Father, Him who gave the law, who sent the prophets, who made all things; and therefore does, He say, 'He sent His armies,' because every man, inasmuch as he is a man, is His workmanship, although he may be ignorant of his God.</w:t>
      </w:r>
      <w:r w:rsidRPr="00522337">
        <w:rPr>
          <w:szCs w:val="24"/>
        </w:rPr>
        <w:t xml:space="preserve">” </w:t>
      </w:r>
      <w:r w:rsidRPr="00522337">
        <w:rPr>
          <w:i/>
          <w:szCs w:val="24"/>
        </w:rPr>
        <w:t>Irenaeus Against Heresies</w:t>
      </w:r>
      <w:r w:rsidRPr="00522337">
        <w:rPr>
          <w:szCs w:val="24"/>
        </w:rPr>
        <w:t xml:space="preserve"> book 4 ch.3</w:t>
      </w:r>
      <w:r w:rsidR="008B2AEA">
        <w:rPr>
          <w:szCs w:val="24"/>
        </w:rPr>
        <w:t>6.6 p.517</w:t>
      </w:r>
    </w:p>
    <w:p w14:paraId="605348E1" w14:textId="77777777" w:rsidR="00E518F5" w:rsidRDefault="00E518F5" w:rsidP="00E518F5">
      <w:pPr>
        <w:ind w:left="576" w:hanging="576"/>
        <w:rPr>
          <w:szCs w:val="24"/>
        </w:rPr>
      </w:pPr>
      <w:r w:rsidRPr="00E518F5">
        <w:rPr>
          <w:b/>
          <w:szCs w:val="24"/>
        </w:rPr>
        <w:t xml:space="preserve">Clement of </w:t>
      </w:r>
      <w:smartTag w:uri="urn:schemas-microsoft-com:office:smarttags" w:element="place">
        <w:smartTag w:uri="urn:schemas-microsoft-com:office:smarttags" w:element="City">
          <w:r w:rsidRPr="00E518F5">
            <w:rPr>
              <w:b/>
              <w:szCs w:val="24"/>
            </w:rPr>
            <w:t>Alexandria</w:t>
          </w:r>
        </w:smartTag>
      </w:smartTag>
      <w:r w:rsidRPr="00E518F5">
        <w:rPr>
          <w:szCs w:val="24"/>
        </w:rPr>
        <w:t xml:space="preserve"> (c.193-217/220 A.D.) “</w:t>
      </w:r>
      <w:r w:rsidRPr="00E518F5">
        <w:rPr>
          <w:rFonts w:cs="Consolas"/>
          <w:szCs w:val="24"/>
          <w:highlight w:val="white"/>
        </w:rPr>
        <w:t>Man is therefore justly dear to God, since he is His workmanship.</w:t>
      </w:r>
      <w:r w:rsidRPr="00E518F5">
        <w:rPr>
          <w:szCs w:val="24"/>
        </w:rPr>
        <w:t xml:space="preserve">” </w:t>
      </w:r>
      <w:r w:rsidRPr="00E518F5">
        <w:rPr>
          <w:i/>
          <w:szCs w:val="24"/>
        </w:rPr>
        <w:t>The Instructor</w:t>
      </w:r>
      <w:r w:rsidRPr="00E518F5">
        <w:rPr>
          <w:szCs w:val="24"/>
        </w:rPr>
        <w:t xml:space="preserve"> book 1 ch</w:t>
      </w:r>
      <w:r w:rsidR="007073A5">
        <w:rPr>
          <w:szCs w:val="24"/>
        </w:rPr>
        <w:t>.3 p.210</w:t>
      </w:r>
    </w:p>
    <w:p w14:paraId="761FD42D" w14:textId="77777777" w:rsidR="001E00C4" w:rsidRPr="001E00C4" w:rsidRDefault="001E00C4" w:rsidP="001E00C4">
      <w:pPr>
        <w:ind w:left="288" w:hanging="288"/>
        <w:rPr>
          <w:szCs w:val="24"/>
        </w:rPr>
      </w:pPr>
      <w:r w:rsidRPr="001E00C4">
        <w:rPr>
          <w:b/>
          <w:szCs w:val="24"/>
        </w:rPr>
        <w:t>Tertullian</w:t>
      </w:r>
      <w:r w:rsidRPr="001E00C4">
        <w:rPr>
          <w:szCs w:val="24"/>
        </w:rPr>
        <w:t xml:space="preserve"> (204/205 A.D.) “</w:t>
      </w:r>
      <w:r w:rsidRPr="001E00C4">
        <w:rPr>
          <w:rFonts w:cs="Consolas"/>
          <w:szCs w:val="24"/>
          <w:highlight w:val="white"/>
        </w:rPr>
        <w:t>'We,' says he, 'are His workmanship, created in Christ.'</w:t>
      </w:r>
      <w:r w:rsidRPr="001E00C4">
        <w:rPr>
          <w:szCs w:val="24"/>
        </w:rPr>
        <w:t xml:space="preserve">” </w:t>
      </w:r>
      <w:r w:rsidRPr="001E00C4">
        <w:rPr>
          <w:i/>
          <w:szCs w:val="24"/>
        </w:rPr>
        <w:t>Five Books Against Marcion</w:t>
      </w:r>
      <w:r w:rsidRPr="001E00C4">
        <w:rPr>
          <w:szCs w:val="24"/>
        </w:rPr>
        <w:t xml:space="preserve"> book </w:t>
      </w:r>
      <w:r w:rsidR="008B2AEA">
        <w:rPr>
          <w:szCs w:val="24"/>
        </w:rPr>
        <w:t>5</w:t>
      </w:r>
      <w:r w:rsidRPr="001E00C4">
        <w:rPr>
          <w:szCs w:val="24"/>
        </w:rPr>
        <w:t xml:space="preserve"> ch.17 p.</w:t>
      </w:r>
      <w:r w:rsidR="008B2AEA">
        <w:rPr>
          <w:szCs w:val="24"/>
        </w:rPr>
        <w:t>467</w:t>
      </w:r>
    </w:p>
    <w:p w14:paraId="3E1BA687" w14:textId="77777777" w:rsidR="00E518F5" w:rsidRDefault="00E518F5" w:rsidP="00E518F5">
      <w:pPr>
        <w:autoSpaceDE w:val="0"/>
        <w:autoSpaceDN w:val="0"/>
        <w:adjustRightInd w:val="0"/>
        <w:ind w:left="288" w:hanging="288"/>
      </w:pPr>
      <w:r w:rsidRPr="00B2347F">
        <w:rPr>
          <w:b/>
        </w:rPr>
        <w:t>Origen</w:t>
      </w:r>
      <w:r w:rsidRPr="00B2347F">
        <w:t xml:space="preserve"> (225-253/254 A.D.) </w:t>
      </w:r>
      <w:r>
        <w:t>“</w:t>
      </w:r>
      <w:r w:rsidRPr="00B2347F">
        <w:rPr>
          <w:highlight w:val="white"/>
        </w:rPr>
        <w:t>We are much more concerned lest we should be ungrateful to God, who has loaded us with His benefits, whose workmanship we are, who cares for us in whatever condition we may be, and who has given us hopes of things beyond this present life. And we have a symbol of gratitude to God in the bread which we call the Eucharist.</w:t>
      </w:r>
      <w:r>
        <w:rPr>
          <w:highlight w:val="white"/>
        </w:rPr>
        <w:t>”</w:t>
      </w:r>
      <w:r w:rsidRPr="00B2347F">
        <w:rPr>
          <w:highlight w:val="white"/>
        </w:rPr>
        <w:t xml:space="preserve"> </w:t>
      </w:r>
      <w:r w:rsidRPr="00B2347F">
        <w:rPr>
          <w:i/>
        </w:rPr>
        <w:t>Origen Against Celsus</w:t>
      </w:r>
      <w:r w:rsidRPr="00B2347F">
        <w:t xml:space="preserve"> book 8 ch.57 p.661</w:t>
      </w:r>
    </w:p>
    <w:p w14:paraId="45D05D56" w14:textId="77777777" w:rsidR="00707EDB" w:rsidRPr="00707EDB" w:rsidRDefault="00707EDB" w:rsidP="00707EDB">
      <w:pPr>
        <w:autoSpaceDE w:val="0"/>
        <w:autoSpaceDN w:val="0"/>
        <w:adjustRightInd w:val="0"/>
        <w:ind w:left="288" w:hanging="288"/>
        <w:rPr>
          <w:szCs w:val="24"/>
        </w:rPr>
      </w:pPr>
      <w:r w:rsidRPr="002E2E92">
        <w:rPr>
          <w:szCs w:val="24"/>
        </w:rPr>
        <w:t>Methodius</w:t>
      </w:r>
      <w:r w:rsidRPr="00707EDB">
        <w:rPr>
          <w:szCs w:val="24"/>
        </w:rPr>
        <w:t xml:space="preserve"> (</w:t>
      </w:r>
      <w:r w:rsidRPr="00B2347F">
        <w:t>270-311/312</w:t>
      </w:r>
      <w:r w:rsidRPr="00707EDB">
        <w:rPr>
          <w:szCs w:val="24"/>
        </w:rPr>
        <w:t xml:space="preserve"> A.D.) </w:t>
      </w:r>
      <w:r w:rsidR="002E2E92">
        <w:rPr>
          <w:szCs w:val="24"/>
        </w:rPr>
        <w:t xml:space="preserve">(not counted. Photius’ synopsis of Methodius, Methodius himself did not use the word workmanship in his work.) </w:t>
      </w:r>
      <w:r w:rsidRPr="00707EDB">
        <w:rPr>
          <w:szCs w:val="24"/>
        </w:rPr>
        <w:t>“</w:t>
      </w:r>
      <w:r w:rsidRPr="00707EDB">
        <w:rPr>
          <w:rFonts w:cs="Consolas"/>
          <w:szCs w:val="24"/>
          <w:highlight w:val="white"/>
        </w:rPr>
        <w:t>For the body, being the workmanship of God, is not said to be made with hands, inasmuch as it is not formed by the arts of men. But if they shall say that it is made with hands, because it was the workmanship of God, then our souls also, and the angels, and the spiritual clothing in the heavens, are made with hands; for all these things, also, are the workmanship of God.</w:t>
      </w:r>
      <w:r w:rsidRPr="00707EDB">
        <w:rPr>
          <w:szCs w:val="24"/>
        </w:rPr>
        <w:t xml:space="preserve">” </w:t>
      </w:r>
      <w:r w:rsidRPr="00707EDB">
        <w:rPr>
          <w:i/>
          <w:szCs w:val="24"/>
        </w:rPr>
        <w:t>Discourse on the Resurrection</w:t>
      </w:r>
      <w:r w:rsidRPr="00707EDB">
        <w:rPr>
          <w:szCs w:val="24"/>
        </w:rPr>
        <w:t xml:space="preserve"> </w:t>
      </w:r>
      <w:r w:rsidR="002E2E92">
        <w:rPr>
          <w:szCs w:val="24"/>
        </w:rPr>
        <w:t>part 2 ch.5 p.373</w:t>
      </w:r>
    </w:p>
    <w:p w14:paraId="65999357" w14:textId="77777777" w:rsidR="00E518F5" w:rsidRDefault="00E518F5" w:rsidP="00E518F5">
      <w:pPr>
        <w:autoSpaceDE w:val="0"/>
        <w:autoSpaceDN w:val="0"/>
        <w:adjustRightInd w:val="0"/>
        <w:ind w:left="288" w:hanging="288"/>
        <w:rPr>
          <w:highlight w:val="white"/>
        </w:rPr>
      </w:pPr>
      <w:r w:rsidRPr="00B2347F">
        <w:rPr>
          <w:b/>
        </w:rPr>
        <w:t>Lactantius</w:t>
      </w:r>
      <w:r w:rsidRPr="00B2347F">
        <w:t xml:space="preserve"> (c.303-320/325 A.D.) </w:t>
      </w:r>
      <w:r>
        <w:t xml:space="preserve">(implied) </w:t>
      </w:r>
      <w:r w:rsidRPr="00B2347F">
        <w:t xml:space="preserve">has an entire book, </w:t>
      </w:r>
      <w:r w:rsidRPr="00B2347F">
        <w:rPr>
          <w:i/>
        </w:rPr>
        <w:t>On the Workmanship of God</w:t>
      </w:r>
      <w:r w:rsidRPr="00B2347F">
        <w:t xml:space="preserve">, describing the marvelous job God did. Here is a small example. </w:t>
      </w:r>
      <w:r>
        <w:t>“</w:t>
      </w:r>
      <w:r w:rsidRPr="00B2347F">
        <w:rPr>
          <w:highlight w:val="white"/>
        </w:rPr>
        <w:t>What shall I say of the hands, the ministers of reason and wisdom? Which the most skilful Creator made with a flat and moderately concave bend, that if anything was to be held, it might conveniently rest upon them, and terminated them in the fingers; in which it is difficult to explain whether the appearance or the usefulness is greater. For the perfection and completeness of their number, and the comeliness of their order and gradation, and the flexible bending of the equal joints, and the round form of the nails, comprising and strengthening the tips of the fingers with concave coverings, lest the softness of the flesh should yield in holding any object, afford great adornment.</w:t>
      </w:r>
      <w:r>
        <w:rPr>
          <w:highlight w:val="white"/>
        </w:rPr>
        <w:t>”</w:t>
      </w:r>
      <w:r w:rsidRPr="00B2347F">
        <w:rPr>
          <w:highlight w:val="white"/>
        </w:rPr>
        <w:t xml:space="preserve"> </w:t>
      </w:r>
      <w:r w:rsidRPr="00B2347F">
        <w:rPr>
          <w:i/>
          <w:highlight w:val="white"/>
        </w:rPr>
        <w:t>On the Workmanship of God</w:t>
      </w:r>
      <w:r w:rsidRPr="00B2347F">
        <w:rPr>
          <w:highlight w:val="white"/>
        </w:rPr>
        <w:t xml:space="preserve"> ch.10 p.291-292</w:t>
      </w:r>
    </w:p>
    <w:p w14:paraId="4FB66E69" w14:textId="77777777" w:rsidR="00707EDB" w:rsidRPr="00707EDB" w:rsidRDefault="00707EDB" w:rsidP="00707EDB">
      <w:pPr>
        <w:autoSpaceDE w:val="0"/>
        <w:autoSpaceDN w:val="0"/>
        <w:adjustRightInd w:val="0"/>
        <w:ind w:left="288" w:hanging="288"/>
        <w:rPr>
          <w:szCs w:val="24"/>
          <w:highlight w:val="white"/>
        </w:rPr>
      </w:pPr>
      <w:r w:rsidRPr="00707EDB">
        <w:rPr>
          <w:szCs w:val="24"/>
        </w:rPr>
        <w:t>Lactantius (c.303-320/325 A.D.) “</w:t>
      </w:r>
      <w:r w:rsidRPr="00707EDB">
        <w:rPr>
          <w:rFonts w:cs="Consolas"/>
          <w:szCs w:val="24"/>
          <w:highlight w:val="white"/>
        </w:rPr>
        <w:t>But he who enslaves himself to earthly and humble things, plainly prefers to himself that which is below him. For since he himself is the workmanship of God, whereas an image is the workmanship of man, the human workmanship cannot be preferred to the divine; and as God is the parent of man, so is the man of the statue.</w:t>
      </w:r>
      <w:r w:rsidRPr="00707EDB">
        <w:rPr>
          <w:szCs w:val="24"/>
        </w:rPr>
        <w:t xml:space="preserve">” </w:t>
      </w:r>
      <w:r w:rsidRPr="00707EDB">
        <w:rPr>
          <w:i/>
          <w:szCs w:val="24"/>
        </w:rPr>
        <w:t>Epitome of the Divine Institutes</w:t>
      </w:r>
      <w:r w:rsidR="00601313">
        <w:rPr>
          <w:szCs w:val="24"/>
        </w:rPr>
        <w:t xml:space="preserve"> ch.25 p.230</w:t>
      </w:r>
    </w:p>
    <w:p w14:paraId="24B68B03" w14:textId="77777777" w:rsidR="00E518F5" w:rsidRDefault="00E518F5" w:rsidP="001078EC"/>
    <w:p w14:paraId="09FFB5E7" w14:textId="2E955E48" w:rsidR="00F52257" w:rsidRPr="0029269A" w:rsidRDefault="00F52257" w:rsidP="00F52257">
      <w:pPr>
        <w:pStyle w:val="Heading2"/>
      </w:pPr>
      <w:bookmarkStart w:id="2223" w:name="_Toc58617635"/>
      <w:bookmarkStart w:id="2224" w:name="_Toc62979065"/>
      <w:bookmarkStart w:id="2225" w:name="_Toc126171503"/>
      <w:bookmarkStart w:id="2226" w:name="_Toc161079632"/>
      <w:r>
        <w:t xml:space="preserve">Pe15. </w:t>
      </w:r>
      <w:r w:rsidR="00E07B70">
        <w:t>We</w:t>
      </w:r>
      <w:r>
        <w:t xml:space="preserve"> were given dominion over the earth</w:t>
      </w:r>
      <w:bookmarkEnd w:id="2223"/>
      <w:bookmarkEnd w:id="2224"/>
      <w:bookmarkEnd w:id="2225"/>
      <w:bookmarkEnd w:id="2226"/>
    </w:p>
    <w:p w14:paraId="31F22128" w14:textId="77777777" w:rsidR="00F52257" w:rsidRPr="003267F8" w:rsidRDefault="00F52257" w:rsidP="00F52257"/>
    <w:p w14:paraId="30EEC4E3" w14:textId="77777777" w:rsidR="00F52257" w:rsidRPr="003267F8" w:rsidRDefault="00F52257" w:rsidP="00F52257">
      <w:r w:rsidRPr="003267F8">
        <w:t>Genesis 1:26</w:t>
      </w:r>
    </w:p>
    <w:p w14:paraId="53040BA2" w14:textId="77777777" w:rsidR="00F52257" w:rsidRPr="003267F8" w:rsidRDefault="00F52257" w:rsidP="00F52257"/>
    <w:p w14:paraId="5D3F3784" w14:textId="77777777" w:rsidR="00F52257" w:rsidRPr="00B2347F" w:rsidRDefault="00F52257" w:rsidP="00F52257">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ch.6 p.140 </w:t>
      </w:r>
      <w:r>
        <w:t>“</w:t>
      </w:r>
      <w:r w:rsidRPr="00B2347F">
        <w:rPr>
          <w:highlight w:val="white"/>
        </w:rPr>
        <w:t xml:space="preserve">For the Scripture says concerning us, while He speaks to the Son, </w:t>
      </w:r>
      <w:r>
        <w:rPr>
          <w:highlight w:val="white"/>
        </w:rPr>
        <w:t>“</w:t>
      </w:r>
      <w:r w:rsidRPr="00B2347F">
        <w:rPr>
          <w:highlight w:val="white"/>
        </w:rPr>
        <w:t>Let Us make man after Our image, and after Our likeness; and let them have dominion over the beasts of the earth, and the fowls of heaven, and the fishes of the sea.</w:t>
      </w:r>
      <w:r>
        <w:rPr>
          <w:highlight w:val="white"/>
        </w:rPr>
        <w:t>”</w:t>
      </w:r>
    </w:p>
    <w:p w14:paraId="5D41B1D8" w14:textId="0687B6DB" w:rsidR="00F52257" w:rsidRDefault="00F52257" w:rsidP="00F52257">
      <w:pPr>
        <w:autoSpaceDE w:val="0"/>
        <w:autoSpaceDN w:val="0"/>
        <w:adjustRightInd w:val="0"/>
        <w:ind w:left="288" w:hanging="288"/>
      </w:pPr>
      <w:r w:rsidRPr="0039173F">
        <w:rPr>
          <w:b/>
          <w:szCs w:val="24"/>
        </w:rPr>
        <w:t xml:space="preserve">Theophilus of </w:t>
      </w:r>
      <w:smartTag w:uri="urn:schemas-microsoft-com:office:smarttags" w:element="place">
        <w:smartTag w:uri="urn:schemas-microsoft-com:office:smarttags" w:element="City">
          <w:r w:rsidRPr="0039173F">
            <w:rPr>
              <w:b/>
              <w:szCs w:val="24"/>
            </w:rPr>
            <w:t>Antioch</w:t>
          </w:r>
        </w:smartTag>
      </w:smartTag>
      <w:r w:rsidRPr="0039173F">
        <w:rPr>
          <w:szCs w:val="24"/>
        </w:rPr>
        <w:t xml:space="preserve"> (</w:t>
      </w:r>
      <w:r>
        <w:t>168-181/188 A.D.</w:t>
      </w:r>
      <w:r w:rsidRPr="0039173F">
        <w:rPr>
          <w:szCs w:val="24"/>
        </w:rPr>
        <w:t xml:space="preserve">) </w:t>
      </w:r>
      <w:r w:rsidRPr="0039173F">
        <w:rPr>
          <w:rFonts w:hint="eastAsia"/>
          <w:szCs w:val="24"/>
        </w:rPr>
        <w:t>“</w:t>
      </w:r>
      <w:r w:rsidRPr="0039173F">
        <w:rPr>
          <w:rFonts w:cs="Consolas"/>
          <w:szCs w:val="24"/>
          <w:highlight w:val="white"/>
        </w:rPr>
        <w:t>Moreover, God is found, as if needing help, to say, 'Let Us make man in Our image, after Our likeness.' But to no one else than to His own Word and wisdom did He say, 'Let Us make.' And when He [God] had made and blessed him [man], that he might increase and replenish the earth, He put all things under his dominion, and at his service; and He appointed from the first that he should find nutriment from the fruits of the earth, and from seeds, and herbs, and acorns, having at the same time appointed that the animals be of habits similar to man's, that they also might eat of all the seeds of the earth.</w:t>
      </w:r>
      <w:r w:rsidRPr="0039173F">
        <w:rPr>
          <w:rFonts w:hint="eastAsia"/>
          <w:szCs w:val="24"/>
        </w:rPr>
        <w:t>”</w:t>
      </w:r>
      <w:r w:rsidRPr="0039173F">
        <w:rPr>
          <w:szCs w:val="24"/>
        </w:rPr>
        <w:t xml:space="preserve"> </w:t>
      </w:r>
      <w:r w:rsidRPr="0039173F">
        <w:rPr>
          <w:i/>
          <w:szCs w:val="24"/>
        </w:rPr>
        <w:t>Theophilus to Autolycus</w:t>
      </w:r>
      <w:r w:rsidRPr="0039173F">
        <w:rPr>
          <w:szCs w:val="24"/>
        </w:rPr>
        <w:t xml:space="preserve"> book 2 ch.18 p.</w:t>
      </w:r>
      <w:r w:rsidR="0040357A">
        <w:rPr>
          <w:szCs w:val="24"/>
        </w:rPr>
        <w:t>101</w:t>
      </w:r>
    </w:p>
    <w:p w14:paraId="3C50A514" w14:textId="77777777" w:rsidR="00F52257" w:rsidRPr="00DE632E" w:rsidRDefault="00F52257" w:rsidP="00F52257">
      <w:pPr>
        <w:autoSpaceDE w:val="0"/>
        <w:autoSpaceDN w:val="0"/>
        <w:adjustRightInd w:val="0"/>
        <w:ind w:left="288" w:hanging="288"/>
        <w:rPr>
          <w:szCs w:val="24"/>
        </w:rPr>
      </w:pPr>
      <w:r w:rsidRPr="00DE632E">
        <w:rPr>
          <w:b/>
          <w:szCs w:val="24"/>
        </w:rPr>
        <w:t xml:space="preserve">Irenaeus of </w:t>
      </w:r>
      <w:smartTag w:uri="urn:schemas-microsoft-com:office:smarttags" w:element="place">
        <w:smartTag w:uri="urn:schemas-microsoft-com:office:smarttags" w:element="City">
          <w:r w:rsidRPr="00DE632E">
            <w:rPr>
              <w:b/>
              <w:szCs w:val="24"/>
            </w:rPr>
            <w:t>Lyons</w:t>
          </w:r>
        </w:smartTag>
      </w:smartTag>
      <w:r w:rsidRPr="00DE632E">
        <w:rPr>
          <w:szCs w:val="24"/>
        </w:rPr>
        <w:t xml:space="preserve"> (c.160-202 A.D.) “</w:t>
      </w:r>
      <w:r w:rsidRPr="00DE632E">
        <w:rPr>
          <w:rFonts w:cs="Consolas"/>
          <w:szCs w:val="24"/>
          <w:highlight w:val="white"/>
        </w:rPr>
        <w:t>But man He formed with His own hands, taking from the earth that which was purest and finest, and mingling in measure His own power with the earth. For He traced His own form on the formation, that that which should 'be seen should be of divine form: for (as) the image of God was man formed and set on the earth. And that he might become living, He breathed on his face the breath of life; that both for the breath and for the formation man should be like unto God. Moreover he was free and self-controlled, being made by God for this end, that he might rule all those things that were upon the earth.</w:t>
      </w:r>
      <w:r w:rsidRPr="00DE632E">
        <w:rPr>
          <w:szCs w:val="24"/>
        </w:rPr>
        <w:t xml:space="preserve">” </w:t>
      </w:r>
      <w:r w:rsidRPr="00DE632E">
        <w:rPr>
          <w:i/>
          <w:szCs w:val="24"/>
        </w:rPr>
        <w:t>Demonstration of Apostolic Preaching</w:t>
      </w:r>
      <w:r w:rsidRPr="00DE632E">
        <w:rPr>
          <w:szCs w:val="24"/>
        </w:rPr>
        <w:t xml:space="preserve"> ch.</w:t>
      </w:r>
      <w:r>
        <w:t>22</w:t>
      </w:r>
    </w:p>
    <w:p w14:paraId="7CD9C289" w14:textId="44C6078D" w:rsidR="00F52257" w:rsidRPr="0039173F" w:rsidRDefault="00F52257" w:rsidP="00F52257">
      <w:pPr>
        <w:autoSpaceDE w:val="0"/>
        <w:autoSpaceDN w:val="0"/>
        <w:adjustRightInd w:val="0"/>
        <w:ind w:left="288" w:hanging="288"/>
        <w:rPr>
          <w:szCs w:val="24"/>
        </w:rPr>
      </w:pPr>
      <w:r w:rsidRPr="0039173F">
        <w:rPr>
          <w:b/>
          <w:szCs w:val="24"/>
        </w:rPr>
        <w:t>Lactantius</w:t>
      </w:r>
      <w:r w:rsidRPr="0039173F">
        <w:rPr>
          <w:szCs w:val="24"/>
        </w:rPr>
        <w:t xml:space="preserve"> (</w:t>
      </w:r>
      <w:r>
        <w:t>c.303-c.325 A.D.</w:t>
      </w:r>
      <w:r w:rsidRPr="0039173F">
        <w:rPr>
          <w:szCs w:val="24"/>
        </w:rPr>
        <w:t xml:space="preserve">) (implied) </w:t>
      </w:r>
      <w:r w:rsidRPr="0039173F">
        <w:rPr>
          <w:rFonts w:hint="eastAsia"/>
          <w:szCs w:val="24"/>
        </w:rPr>
        <w:t>“</w:t>
      </w:r>
      <w:r w:rsidRPr="0039173F">
        <w:rPr>
          <w:rFonts w:cs="Consolas"/>
          <w:szCs w:val="24"/>
          <w:highlight w:val="white"/>
        </w:rPr>
        <w:t>The poets also acknowledge the same. Ovid, having described the completion of the world, and the formation of the other animals, added: - 'An animal more sacred than these, and more capacious of a lofty mind, was yet wanting, and which might exercise dominion over the rest. Man was produced.'</w:t>
      </w:r>
      <w:r w:rsidRPr="0039173F">
        <w:rPr>
          <w:rFonts w:hint="eastAsia"/>
          <w:szCs w:val="24"/>
        </w:rPr>
        <w:t>”</w:t>
      </w:r>
      <w:r w:rsidRPr="0039173F">
        <w:rPr>
          <w:szCs w:val="24"/>
        </w:rPr>
        <w:t xml:space="preserve"> </w:t>
      </w:r>
      <w:r w:rsidRPr="0039173F">
        <w:rPr>
          <w:i/>
          <w:szCs w:val="24"/>
        </w:rPr>
        <w:t>The Divine Institutes</w:t>
      </w:r>
      <w:r w:rsidRPr="0039173F">
        <w:rPr>
          <w:szCs w:val="24"/>
        </w:rPr>
        <w:t xml:space="preserve"> book 2 ch.9 p.</w:t>
      </w:r>
      <w:r w:rsidR="0040357A">
        <w:rPr>
          <w:szCs w:val="24"/>
        </w:rPr>
        <w:t>56</w:t>
      </w:r>
    </w:p>
    <w:p w14:paraId="4908EC8B" w14:textId="4623B36A" w:rsidR="00F52257" w:rsidRDefault="00F52257" w:rsidP="001078EC"/>
    <w:p w14:paraId="300EBC9F" w14:textId="68B6F5D2" w:rsidR="00514A99" w:rsidRDefault="00514A99" w:rsidP="00514A99">
      <w:pPr>
        <w:pStyle w:val="Heading2"/>
      </w:pPr>
      <w:bookmarkStart w:id="2227" w:name="_Toc161079633"/>
      <w:r>
        <w:t>Pe16. All flesh is grass</w:t>
      </w:r>
      <w:bookmarkEnd w:id="2227"/>
    </w:p>
    <w:p w14:paraId="4066E9CB" w14:textId="77777777" w:rsidR="00514A99" w:rsidRDefault="00514A99" w:rsidP="00514A99"/>
    <w:p w14:paraId="4723D5E8" w14:textId="77777777" w:rsidR="00514A99" w:rsidRDefault="00514A99" w:rsidP="00514A99">
      <w:r>
        <w:t>Isaiah 40:6-8; 1 Peter 1:24; James 1:10-11</w:t>
      </w:r>
    </w:p>
    <w:p w14:paraId="44D1F1DC" w14:textId="77777777" w:rsidR="00514A99" w:rsidRDefault="00514A99" w:rsidP="00514A99">
      <w:r>
        <w:t>Psalm 90:5; 92:7; 122:11; 123:15; 127:6; Isaiah 37:27</w:t>
      </w:r>
    </w:p>
    <w:p w14:paraId="453850D3" w14:textId="77777777" w:rsidR="00514A99" w:rsidRDefault="00514A99" w:rsidP="00514A99"/>
    <w:p w14:paraId="1C818892" w14:textId="77777777" w:rsidR="00514A99" w:rsidRDefault="00514A99" w:rsidP="00514A99">
      <w:pPr>
        <w:autoSpaceDE w:val="0"/>
        <w:autoSpaceDN w:val="0"/>
        <w:adjustRightInd w:val="0"/>
        <w:ind w:left="288" w:hanging="288"/>
      </w:pPr>
      <w:r w:rsidRPr="0083186D">
        <w:rPr>
          <w:b/>
          <w:bCs/>
        </w:rPr>
        <w:t>Justin Martyr</w:t>
      </w:r>
      <w:r w:rsidRPr="0083186D">
        <w:t xml:space="preserve"> (c.138-165 A.D.) </w:t>
      </w:r>
      <w:r>
        <w:t xml:space="preserve">quotes all of Isaiah 40:1-17, including: </w:t>
      </w:r>
      <w:r w:rsidRPr="0083186D">
        <w:t>“</w:t>
      </w:r>
      <w:r w:rsidRPr="0083186D">
        <w:rPr>
          <w:rFonts w:cs="Cascadia Mono"/>
        </w:rPr>
        <w:t>A voice of one saying, Cry; and I said, What shall I cry? All flesh is grass, and all the glory of man as the flower of grass. The grass has withered, and the flower of it has fallen away; but the word of the Lord endureth for ever.</w:t>
      </w:r>
      <w:r w:rsidRPr="0083186D">
        <w:t xml:space="preserve">” </w:t>
      </w:r>
      <w:r w:rsidRPr="0083186D">
        <w:rPr>
          <w:i/>
          <w:iCs/>
        </w:rPr>
        <w:t>Dialogue with Trypho, the Jew</w:t>
      </w:r>
      <w:r w:rsidRPr="0083186D">
        <w:t xml:space="preserve"> ch.50 p.</w:t>
      </w:r>
      <w:r>
        <w:t>220</w:t>
      </w:r>
    </w:p>
    <w:p w14:paraId="3060FB51" w14:textId="77777777" w:rsidR="00514A99" w:rsidRDefault="00514A99" w:rsidP="00514A99">
      <w:pPr>
        <w:autoSpaceDE w:val="0"/>
        <w:autoSpaceDN w:val="0"/>
        <w:adjustRightInd w:val="0"/>
        <w:ind w:left="288" w:hanging="288"/>
      </w:pPr>
      <w:r w:rsidRPr="002706E4">
        <w:rPr>
          <w:b/>
          <w:bCs/>
        </w:rPr>
        <w:t>Tertullian</w:t>
      </w:r>
      <w:r w:rsidRPr="002706E4">
        <w:t xml:space="preserve"> (198-220 A.D.) “</w:t>
      </w:r>
      <w:r w:rsidRPr="002706E4">
        <w:rPr>
          <w:rFonts w:cs="Cascadia Mono"/>
        </w:rPr>
        <w:t xml:space="preserve">Isaiah gives you no help when he says, </w:t>
      </w:r>
      <w:r>
        <w:rPr>
          <w:rFonts w:cs="Cascadia Mono"/>
        </w:rPr>
        <w:t>‘</w:t>
      </w:r>
      <w:r w:rsidRPr="002706E4">
        <w:rPr>
          <w:rFonts w:cs="Cascadia Mono"/>
        </w:rPr>
        <w:t>All flesh is grass;</w:t>
      </w:r>
      <w:r>
        <w:rPr>
          <w:rFonts w:cs="Cascadia Mono"/>
        </w:rPr>
        <w:t>’</w:t>
      </w:r>
      <w:r w:rsidRPr="002706E4">
        <w:rPr>
          <w:rFonts w:cs="Cascadia Mono"/>
        </w:rPr>
        <w:t xml:space="preserve"> and in another passage, </w:t>
      </w:r>
      <w:r>
        <w:rPr>
          <w:rFonts w:cs="Cascadia Mono"/>
        </w:rPr>
        <w:t>‘</w:t>
      </w:r>
      <w:r w:rsidRPr="002706E4">
        <w:rPr>
          <w:rFonts w:cs="Cascadia Mono"/>
        </w:rPr>
        <w:t>All flesh shall see the salvation of God.</w:t>
      </w:r>
      <w:r>
        <w:rPr>
          <w:rFonts w:cs="Cascadia Mono"/>
        </w:rPr>
        <w:t>’</w:t>
      </w:r>
      <w:r w:rsidRPr="002706E4">
        <w:t xml:space="preserve">” </w:t>
      </w:r>
      <w:r w:rsidRPr="002706E4">
        <w:rPr>
          <w:i/>
          <w:iCs/>
        </w:rPr>
        <w:t>On the Resurrection of the Flesh</w:t>
      </w:r>
      <w:r w:rsidRPr="002706E4">
        <w:t xml:space="preserve"> ch.59 p.591</w:t>
      </w:r>
    </w:p>
    <w:p w14:paraId="139627B2" w14:textId="77777777" w:rsidR="00514A99" w:rsidRDefault="00514A99" w:rsidP="00514A99">
      <w:pPr>
        <w:autoSpaceDE w:val="0"/>
        <w:autoSpaceDN w:val="0"/>
        <w:adjustRightInd w:val="0"/>
        <w:ind w:left="288" w:hanging="288"/>
      </w:pPr>
      <w:r w:rsidRPr="002706E4">
        <w:rPr>
          <w:b/>
          <w:bCs/>
        </w:rPr>
        <w:t>Theodotus the probable Montanist</w:t>
      </w:r>
      <w:r w:rsidRPr="002706E4">
        <w:t xml:space="preserve"> (</w:t>
      </w:r>
      <w:r w:rsidRPr="00FD395A">
        <w:t>c.240 A.D.</w:t>
      </w:r>
      <w:r w:rsidRPr="002706E4">
        <w:t>) “</w:t>
      </w:r>
      <w:r w:rsidRPr="002706E4">
        <w:rPr>
          <w:rFonts w:cs="Cascadia Mono"/>
        </w:rPr>
        <w:t xml:space="preserve">What is to be dreaded is, then, not external disease, but sins, for which disease comes, and disease of the soul, not of the body: </w:t>
      </w:r>
      <w:r>
        <w:rPr>
          <w:rFonts w:cs="Cascadia Mono"/>
        </w:rPr>
        <w:t>‘</w:t>
      </w:r>
      <w:r w:rsidRPr="002706E4">
        <w:rPr>
          <w:rFonts w:cs="Cascadia Mono"/>
        </w:rPr>
        <w:t>For all flesh is grass,</w:t>
      </w:r>
      <w:r>
        <w:rPr>
          <w:rFonts w:cs="Cascadia Mono"/>
        </w:rPr>
        <w:t>’</w:t>
      </w:r>
      <w:r w:rsidRPr="002706E4">
        <w:rPr>
          <w:rFonts w:cs="Cascadia Mono"/>
        </w:rPr>
        <w:t xml:space="preserve"> and corporeal and</w:t>
      </w:r>
      <w:r>
        <w:rPr>
          <w:rFonts w:cs="Cascadia Mono"/>
        </w:rPr>
        <w:t xml:space="preserve"> </w:t>
      </w:r>
      <w:r w:rsidRPr="002706E4">
        <w:rPr>
          <w:rFonts w:cs="Cascadia Mono"/>
        </w:rPr>
        <w:t xml:space="preserve">external good things are temporary; </w:t>
      </w:r>
      <w:r>
        <w:rPr>
          <w:rFonts w:cs="Cascadia Mono"/>
        </w:rPr>
        <w:t>‘</w:t>
      </w:r>
      <w:r w:rsidRPr="002706E4">
        <w:rPr>
          <w:rFonts w:cs="Cascadia Mono"/>
        </w:rPr>
        <w:t>but the things which are unseen are eternal.</w:t>
      </w:r>
      <w:r>
        <w:rPr>
          <w:rFonts w:cs="Cascadia Mono"/>
        </w:rPr>
        <w:t>’</w:t>
      </w:r>
      <w:r w:rsidRPr="002706E4">
        <w:t xml:space="preserve">” </w:t>
      </w:r>
      <w:r w:rsidRPr="002706E4">
        <w:rPr>
          <w:i/>
          <w:iCs/>
        </w:rPr>
        <w:t>Excerpts of Theodotus</w:t>
      </w:r>
      <w:r>
        <w:t xml:space="preserve"> c</w:t>
      </w:r>
      <w:r w:rsidRPr="002706E4">
        <w:t>h.11 p.44</w:t>
      </w:r>
    </w:p>
    <w:p w14:paraId="027DA645" w14:textId="77777777" w:rsidR="00514A99" w:rsidRDefault="00514A99" w:rsidP="00514A99">
      <w:pPr>
        <w:autoSpaceDE w:val="0"/>
        <w:autoSpaceDN w:val="0"/>
        <w:adjustRightInd w:val="0"/>
        <w:ind w:left="288" w:hanging="288"/>
      </w:pPr>
      <w:r w:rsidRPr="006C4971">
        <w:rPr>
          <w:b/>
          <w:bCs/>
        </w:rPr>
        <w:t>Origen</w:t>
      </w:r>
      <w:r w:rsidRPr="006C4971">
        <w:t xml:space="preserve"> (225-253/254 A.D.) “</w:t>
      </w:r>
      <w:r w:rsidRPr="006C4971">
        <w:rPr>
          <w:rFonts w:cs="Cascadia Mono"/>
        </w:rPr>
        <w:t>For what is meant by the words, "And He commanded all the multitudes to sit down on the grass?" And what are we to understand in the passage worthy of the command of Jesus? Now, I think that He commanded the multitudes to sit down on the grass because of what is said in Isaiah, "All flesh is grass;" that is to say, He commanded them to put the flesh under, and to keep in subjection "the mind of the flesh,"(3) that so any one might be able to partake of the loaves which Jesus blesses.</w:t>
      </w:r>
      <w:r w:rsidRPr="006C4971">
        <w:t xml:space="preserve">” </w:t>
      </w:r>
      <w:r w:rsidRPr="006C4971">
        <w:rPr>
          <w:i/>
          <w:iCs/>
        </w:rPr>
        <w:t>Commentary on Matthew</w:t>
      </w:r>
      <w:r w:rsidRPr="006C4971">
        <w:t xml:space="preserve"> book 11 ch.3 p.433</w:t>
      </w:r>
    </w:p>
    <w:p w14:paraId="296046F0" w14:textId="3350529D" w:rsidR="00514A99" w:rsidRPr="006C4971" w:rsidRDefault="00514A99" w:rsidP="00514A99">
      <w:pPr>
        <w:autoSpaceDE w:val="0"/>
        <w:autoSpaceDN w:val="0"/>
        <w:adjustRightInd w:val="0"/>
        <w:ind w:left="288" w:hanging="288"/>
      </w:pPr>
      <w:r w:rsidRPr="006C4971">
        <w:t>Origen (</w:t>
      </w:r>
      <w:r w:rsidRPr="00B2347F">
        <w:t>233/234 A.D.</w:t>
      </w:r>
      <w:r w:rsidRPr="006C4971">
        <w:t>) “</w:t>
      </w:r>
      <w:r w:rsidRPr="006C4971">
        <w:rPr>
          <w:rFonts w:cs="Cascadia Mono"/>
        </w:rPr>
        <w:t>For all flesh is as grass, and the glory thereof, which is manifest in the so called beauty of women and children, is according to the prophet's language compared to a flower, "All people are grass, their constancy is like flower of the field. The grass withers, the flower fades, when the breath of the LORD blows upon it; surely the people are grass. The grass withers, the flower fades; but the word of our God will stand forever."</w:t>
      </w:r>
      <w:r w:rsidRPr="006C4971">
        <w:t xml:space="preserve">” </w:t>
      </w:r>
      <w:r w:rsidRPr="006C4971">
        <w:rPr>
          <w:i/>
          <w:iCs/>
        </w:rPr>
        <w:t>Origen on Prayer</w:t>
      </w:r>
      <w:r w:rsidRPr="006C4971">
        <w:t xml:space="preserve"> ch.1</w:t>
      </w:r>
      <w:r w:rsidR="007D6C17">
        <w:t>7.2 p.64 in John J. O’Meara’s translation. Ch.11 in William A. Curtis’ on-line translation.</w:t>
      </w:r>
    </w:p>
    <w:p w14:paraId="6D8E1C8F" w14:textId="459E545E" w:rsidR="00514A99" w:rsidRDefault="00514A99" w:rsidP="00514A99">
      <w:pPr>
        <w:ind w:left="288" w:hanging="288"/>
      </w:pPr>
      <w:r w:rsidRPr="006C4971">
        <w:t>Origen</w:t>
      </w:r>
      <w:r>
        <w:t xml:space="preserve"> </w:t>
      </w:r>
      <w:r w:rsidR="00470CC2">
        <w:t>(c.250 A.D.)</w:t>
      </w:r>
      <w:r>
        <w:t xml:space="preserve"> says that all flesh is like grass. </w:t>
      </w:r>
      <w:r w:rsidRPr="00555D0F">
        <w:rPr>
          <w:i/>
          <w:iCs/>
        </w:rPr>
        <w:t>Homilies on Psalms</w:t>
      </w:r>
      <w:r>
        <w:t xml:space="preserve"> Psalm 36.1.2 p.81</w:t>
      </w:r>
    </w:p>
    <w:p w14:paraId="7FEA93B4" w14:textId="77777777" w:rsidR="00514A99" w:rsidRPr="002706E4" w:rsidRDefault="00514A99" w:rsidP="00514A99">
      <w:pPr>
        <w:autoSpaceDE w:val="0"/>
        <w:autoSpaceDN w:val="0"/>
        <w:adjustRightInd w:val="0"/>
        <w:ind w:left="288" w:hanging="288"/>
      </w:pPr>
      <w:r w:rsidRPr="002706E4">
        <w:rPr>
          <w:b/>
          <w:bCs/>
        </w:rPr>
        <w:t>Cyprian of Carthage</w:t>
      </w:r>
      <w:r w:rsidRPr="002706E4">
        <w:t xml:space="preserve"> (c.248-256 A.D.) “</w:t>
      </w:r>
      <w:r w:rsidRPr="002706E4">
        <w:rPr>
          <w:rFonts w:cs="Cascadia Mono"/>
        </w:rPr>
        <w:t>And in Isaiah: "All flesh is grass, and all the glory of it as the flower of grass. The grass withered, and the flower hath fallen away; but the word of the Lord abideth for ever."</w:t>
      </w:r>
      <w:r w:rsidRPr="002706E4">
        <w:t xml:space="preserve">” </w:t>
      </w:r>
      <w:r w:rsidRPr="002706E4">
        <w:rPr>
          <w:i/>
          <w:iCs/>
        </w:rPr>
        <w:t>Treatises of Cyprian</w:t>
      </w:r>
      <w:r w:rsidRPr="002706E4">
        <w:t xml:space="preserve"> Treatise 12 part 3 ch.58 p.548</w:t>
      </w:r>
    </w:p>
    <w:p w14:paraId="65316709" w14:textId="77777777" w:rsidR="00514A99" w:rsidRDefault="00514A99" w:rsidP="00514A99">
      <w:pPr>
        <w:autoSpaceDE w:val="0"/>
        <w:autoSpaceDN w:val="0"/>
        <w:adjustRightInd w:val="0"/>
        <w:ind w:left="288" w:hanging="288"/>
      </w:pPr>
    </w:p>
    <w:p w14:paraId="334AADD8" w14:textId="77777777" w:rsidR="00514A99" w:rsidRPr="0083186D" w:rsidRDefault="00514A99" w:rsidP="00514A99">
      <w:pPr>
        <w:autoSpaceDE w:val="0"/>
        <w:autoSpaceDN w:val="0"/>
        <w:adjustRightInd w:val="0"/>
        <w:ind w:left="288" w:hanging="288"/>
        <w:rPr>
          <w:b/>
          <w:bCs/>
          <w:u w:val="single"/>
        </w:rPr>
      </w:pPr>
      <w:r w:rsidRPr="0083186D">
        <w:rPr>
          <w:b/>
          <w:bCs/>
          <w:u w:val="single"/>
        </w:rPr>
        <w:t>Among heretics</w:t>
      </w:r>
    </w:p>
    <w:p w14:paraId="52FC0EAF" w14:textId="77777777" w:rsidR="00514A99" w:rsidRPr="002706E4" w:rsidRDefault="00514A99" w:rsidP="00514A99">
      <w:pPr>
        <w:autoSpaceDE w:val="0"/>
        <w:autoSpaceDN w:val="0"/>
        <w:adjustRightInd w:val="0"/>
        <w:ind w:left="288" w:hanging="288"/>
        <w:rPr>
          <w:b/>
          <w:bCs/>
        </w:rPr>
      </w:pPr>
      <w:r w:rsidRPr="002706E4">
        <w:rPr>
          <w:b/>
          <w:bCs/>
        </w:rPr>
        <w:t>Simon Magus</w:t>
      </w:r>
      <w:r w:rsidRPr="002706E4">
        <w:t xml:space="preserve"> according to Hippolytus (222-235/236 A.D.) “</w:t>
      </w:r>
      <w:r w:rsidRPr="002706E4">
        <w:rPr>
          <w:rFonts w:cs="Cascadia Mono"/>
        </w:rPr>
        <w:t>And as regards instruction for those who have been fashioned after the image (of him), that statement is enough which is made (in Scripture), that "all flesh is grass, and all the</w:t>
      </w:r>
      <w:r>
        <w:rPr>
          <w:rFonts w:cs="Cascadia Mono"/>
        </w:rPr>
        <w:t xml:space="preserve"> </w:t>
      </w:r>
      <w:r w:rsidRPr="002706E4">
        <w:rPr>
          <w:rFonts w:cs="Cascadia Mono"/>
        </w:rPr>
        <w:t>glory of flesh, as it were, a flower of grass. The grass withereth, and its flower falleth; but the word of the Lord abideth for ever."</w:t>
      </w:r>
      <w:r w:rsidRPr="002706E4">
        <w:t xml:space="preserve">” </w:t>
      </w:r>
      <w:r w:rsidRPr="002706E4">
        <w:rPr>
          <w:i/>
          <w:iCs/>
        </w:rPr>
        <w:t>Refutation of All Heresies</w:t>
      </w:r>
      <w:r w:rsidRPr="002706E4">
        <w:t xml:space="preserve"> book 6 ch.5 p.</w:t>
      </w:r>
      <w:r>
        <w:t>76</w:t>
      </w:r>
    </w:p>
    <w:p w14:paraId="2ACC39E6" w14:textId="77777777" w:rsidR="00514A99" w:rsidRDefault="00514A99" w:rsidP="00514A99">
      <w:pPr>
        <w:autoSpaceDE w:val="0"/>
        <w:autoSpaceDN w:val="0"/>
        <w:adjustRightInd w:val="0"/>
        <w:ind w:left="288" w:hanging="288"/>
      </w:pPr>
      <w:r w:rsidRPr="0083186D">
        <w:rPr>
          <w:b/>
          <w:bCs/>
        </w:rPr>
        <w:t>Valentinians</w:t>
      </w:r>
      <w:r w:rsidRPr="0083186D">
        <w:t xml:space="preserve"> according to Tertullian (198-220 A.D.) “</w:t>
      </w:r>
      <w:r w:rsidRPr="0083186D">
        <w:rPr>
          <w:rFonts w:cs="Cascadia Mono"/>
        </w:rPr>
        <w:t>As for the human race, its end will be to the following effect:--To all which bear the earthy" and material mark there accrues an entire</w:t>
      </w:r>
      <w:r>
        <w:rPr>
          <w:rFonts w:cs="Cascadia Mono"/>
        </w:rPr>
        <w:t xml:space="preserve"> </w:t>
      </w:r>
      <w:r w:rsidRPr="0083186D">
        <w:rPr>
          <w:rFonts w:cs="Cascadia Mono"/>
        </w:rPr>
        <w:t>destruction, because "all flesh is grass,"(13) and amongst these is the soul of moral man, except when it has found salvation by faith.</w:t>
      </w:r>
      <w:r w:rsidRPr="0083186D">
        <w:t xml:space="preserve">” </w:t>
      </w:r>
      <w:r w:rsidRPr="0083186D">
        <w:rPr>
          <w:i/>
          <w:iCs/>
        </w:rPr>
        <w:t>Against the Valentinians</w:t>
      </w:r>
      <w:r w:rsidRPr="0083186D">
        <w:t xml:space="preserve"> ch.32 p.517</w:t>
      </w:r>
    </w:p>
    <w:p w14:paraId="77D5FCBA" w14:textId="77777777" w:rsidR="00514A99" w:rsidRPr="00794F39" w:rsidRDefault="00514A99" w:rsidP="00514A99">
      <w:pPr>
        <w:autoSpaceDE w:val="0"/>
        <w:autoSpaceDN w:val="0"/>
        <w:adjustRightInd w:val="0"/>
        <w:ind w:left="288" w:hanging="288"/>
      </w:pPr>
      <w:r w:rsidRPr="00794F39">
        <w:rPr>
          <w:b/>
          <w:bCs/>
        </w:rPr>
        <w:t>Monoimus</w:t>
      </w:r>
      <w:r w:rsidRPr="00794F39">
        <w:t xml:space="preserve"> according to Hippolytus (222-235/236 A.D.) “</w:t>
      </w:r>
      <w:r w:rsidRPr="00794F39">
        <w:rPr>
          <w:rFonts w:cs="Cascadia Mono"/>
        </w:rPr>
        <w:t>And by this he means the alteration of the elements into flesh; ‘for all flesh,’ he says, ‘is grass.’</w:t>
      </w:r>
      <w:r w:rsidRPr="00794F39">
        <w:t xml:space="preserve">” </w:t>
      </w:r>
      <w:r w:rsidRPr="00794F39">
        <w:rPr>
          <w:i/>
          <w:iCs/>
        </w:rPr>
        <w:t>Refutation of All Heresies</w:t>
      </w:r>
      <w:r w:rsidRPr="00794F39">
        <w:t xml:space="preserve"> book 8 ch.7 p.122</w:t>
      </w:r>
    </w:p>
    <w:p w14:paraId="62A6B230" w14:textId="77777777" w:rsidR="00514A99" w:rsidRDefault="00514A99" w:rsidP="001078EC"/>
    <w:p w14:paraId="76676430" w14:textId="77777777" w:rsidR="006516A8" w:rsidRPr="00B2347F" w:rsidRDefault="006516A8" w:rsidP="006516A8">
      <w:pPr>
        <w:pStyle w:val="Heading2"/>
      </w:pPr>
      <w:bookmarkStart w:id="2228" w:name="_Toc58617636"/>
      <w:bookmarkStart w:id="2229" w:name="_Toc62979066"/>
      <w:bookmarkStart w:id="2230" w:name="_Toc126171504"/>
      <w:bookmarkStart w:id="2231" w:name="_Toc161079634"/>
      <w:r>
        <w:t>Teaching on People not on the list</w:t>
      </w:r>
      <w:bookmarkEnd w:id="2228"/>
      <w:bookmarkEnd w:id="2229"/>
      <w:bookmarkEnd w:id="2230"/>
      <w:bookmarkEnd w:id="2231"/>
    </w:p>
    <w:p w14:paraId="777B8184" w14:textId="77777777" w:rsidR="006516A8" w:rsidRDefault="006516A8" w:rsidP="001078EC"/>
    <w:p w14:paraId="58249D5D" w14:textId="77777777" w:rsidR="006516A8" w:rsidRPr="00B2347F" w:rsidRDefault="006516A8" w:rsidP="006516A8">
      <w:pPr>
        <w:rPr>
          <w:b/>
          <w:u w:val="single"/>
        </w:rPr>
      </w:pPr>
      <w:r w:rsidRPr="00B2347F">
        <w:rPr>
          <w:b/>
          <w:u w:val="single"/>
        </w:rPr>
        <w:t>Divergences</w:t>
      </w:r>
    </w:p>
    <w:p w14:paraId="0FB5CEBB" w14:textId="77777777" w:rsidR="006516A8" w:rsidRPr="00B2347F" w:rsidRDefault="006516A8" w:rsidP="006516A8">
      <w:pPr>
        <w:ind w:left="288" w:hanging="288"/>
      </w:pPr>
      <w:r w:rsidRPr="00B2347F">
        <w:rPr>
          <w:b/>
        </w:rPr>
        <w:t>1. Divergence: No Pre-existence of souls</w:t>
      </w:r>
      <w:r w:rsidRPr="00B2347F">
        <w:t xml:space="preserve"> ( Many for. Against: Origen, Pierius of </w:t>
      </w:r>
      <w:smartTag w:uri="urn:schemas-microsoft-com:office:smarttags" w:element="place">
        <w:smartTag w:uri="urn:schemas-microsoft-com:office:smarttags" w:element="City">
          <w:r w:rsidRPr="00B2347F">
            <w:t>Alexandria</w:t>
          </w:r>
        </w:smartTag>
      </w:smartTag>
      <w:r w:rsidRPr="00B2347F">
        <w:t>)</w:t>
      </w:r>
    </w:p>
    <w:p w14:paraId="4CC89C85" w14:textId="77777777" w:rsidR="006516A8" w:rsidRPr="00B2347F" w:rsidRDefault="006516A8" w:rsidP="006516A8">
      <w:pPr>
        <w:ind w:left="288" w:hanging="288"/>
      </w:pPr>
      <w:r w:rsidRPr="00B2347F">
        <w:rPr>
          <w:b/>
        </w:rPr>
        <w:t>2. Divergence: No repenting after leaving this world</w:t>
      </w:r>
      <w:r w:rsidRPr="00B2347F">
        <w:t xml:space="preserve"> (1 writer for, 1 writer against. 2 Clement for. Origen against)</w:t>
      </w:r>
    </w:p>
    <w:p w14:paraId="47298A2F" w14:textId="77777777" w:rsidR="006516A8" w:rsidRPr="00B2347F" w:rsidRDefault="006516A8" w:rsidP="006516A8"/>
    <w:p w14:paraId="1FA70E2F" w14:textId="77777777" w:rsidR="006516A8" w:rsidRDefault="006516A8" w:rsidP="001078EC"/>
    <w:p w14:paraId="66D7E422" w14:textId="77777777" w:rsidR="001078EC" w:rsidRPr="00B2347F" w:rsidRDefault="001078EC" w:rsidP="001078EC">
      <w:pPr>
        <w:pStyle w:val="Heading1"/>
        <w:rPr>
          <w:caps/>
        </w:rPr>
      </w:pPr>
      <w:bookmarkStart w:id="2232" w:name="_Toc58617637"/>
      <w:bookmarkStart w:id="2233" w:name="_Toc62979067"/>
      <w:bookmarkStart w:id="2234" w:name="_Toc126171505"/>
      <w:bookmarkStart w:id="2235" w:name="_Toc161079635"/>
      <w:r>
        <w:rPr>
          <w:caps/>
        </w:rPr>
        <w:t>SIN</w:t>
      </w:r>
      <w:bookmarkEnd w:id="2232"/>
      <w:bookmarkEnd w:id="2233"/>
      <w:bookmarkEnd w:id="2234"/>
      <w:bookmarkEnd w:id="2235"/>
    </w:p>
    <w:p w14:paraId="0357DC00" w14:textId="77777777" w:rsidR="001078EC" w:rsidRDefault="001078EC" w:rsidP="001078EC"/>
    <w:p w14:paraId="5C9F91D6" w14:textId="77777777" w:rsidR="00242418" w:rsidRPr="00B2347F" w:rsidRDefault="001078EC">
      <w:pPr>
        <w:pStyle w:val="Heading2"/>
      </w:pPr>
      <w:bookmarkStart w:id="2236" w:name="_Toc58617638"/>
      <w:bookmarkStart w:id="2237" w:name="_Toc62979068"/>
      <w:bookmarkStart w:id="2238" w:name="_Toc126171506"/>
      <w:bookmarkStart w:id="2239" w:name="_Toc161079636"/>
      <w:r>
        <w:t>Si1</w:t>
      </w:r>
      <w:r w:rsidR="00242418" w:rsidRPr="00B2347F">
        <w:t>. Man fell when Adam and Eve ate the fruit</w:t>
      </w:r>
      <w:bookmarkEnd w:id="2236"/>
      <w:bookmarkEnd w:id="2237"/>
      <w:bookmarkEnd w:id="2238"/>
      <w:bookmarkEnd w:id="2239"/>
    </w:p>
    <w:p w14:paraId="70AAB487" w14:textId="77777777" w:rsidR="00242418" w:rsidRPr="00B2347F" w:rsidRDefault="00242418">
      <w:pPr>
        <w:pStyle w:val="Heading2"/>
      </w:pPr>
    </w:p>
    <w:p w14:paraId="5FDC8D90" w14:textId="77777777" w:rsidR="00242418" w:rsidRPr="00B2347F" w:rsidRDefault="00242418">
      <w:r w:rsidRPr="00B2347F">
        <w:t>Genesis 3; Romans 5:17-19</w:t>
      </w:r>
    </w:p>
    <w:p w14:paraId="2B2FA428" w14:textId="77777777" w:rsidR="00242418" w:rsidRPr="00B2347F" w:rsidRDefault="00242418"/>
    <w:p w14:paraId="5DB95A03"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Romans 5:17-19</w:t>
      </w:r>
    </w:p>
    <w:p w14:paraId="25BACFC8" w14:textId="77777777" w:rsidR="00242418" w:rsidRPr="00B2347F" w:rsidRDefault="00242418"/>
    <w:p w14:paraId="0AC1E3EE" w14:textId="77777777" w:rsidR="00242418" w:rsidRPr="00B2347F" w:rsidRDefault="00242418">
      <w:pPr>
        <w:ind w:left="288" w:hanging="288"/>
      </w:pPr>
      <w:r w:rsidRPr="00B2347F">
        <w:rPr>
          <w:b/>
        </w:rPr>
        <w:t>Justin Martyr</w:t>
      </w:r>
      <w:r w:rsidRPr="00B2347F">
        <w:t xml:space="preserve"> (c.138-165 A.D.) discusses how Genesis obscurely predicted Adam would live less than 1,000 years when he ate of the tree. </w:t>
      </w:r>
      <w:r w:rsidRPr="00B2347F">
        <w:rPr>
          <w:i/>
        </w:rPr>
        <w:t>Dialogue with Trypho, a Jew</w:t>
      </w:r>
      <w:r w:rsidRPr="00B2347F">
        <w:t xml:space="preserve"> ch.81 p.239-240</w:t>
      </w:r>
    </w:p>
    <w:p w14:paraId="4B51E4BF" w14:textId="77777777" w:rsidR="00242418" w:rsidRPr="00B2347F" w:rsidRDefault="00242418">
      <w:pPr>
        <w:ind w:left="288" w:hanging="288"/>
      </w:pPr>
      <w:r w:rsidRPr="00B2347F">
        <w:rPr>
          <w:b/>
        </w:rPr>
        <w:t>Theophilus</w:t>
      </w:r>
      <w:r w:rsidRPr="00B2347F">
        <w:t xml:space="preserve"> bishop of </w:t>
      </w:r>
      <w:smartTag w:uri="urn:schemas-microsoft-com:office:smarttags" w:element="place">
        <w:smartTag w:uri="urn:schemas-microsoft-com:office:smarttags" w:element="City">
          <w:r w:rsidRPr="00B2347F">
            <w:t>Antioch</w:t>
          </w:r>
        </w:smartTag>
      </w:smartTag>
      <w:r w:rsidRPr="00B2347F">
        <w:t xml:space="preserve"> (168-181/188 A.D.) has a whole chapter on the fall of man in </w:t>
      </w:r>
      <w:r w:rsidRPr="00B2347F">
        <w:rPr>
          <w:i/>
        </w:rPr>
        <w:t>To Autolycus</w:t>
      </w:r>
      <w:r w:rsidRPr="00B2347F">
        <w:t xml:space="preserve"> book 2 ch.21 p.102-103.</w:t>
      </w:r>
    </w:p>
    <w:p w14:paraId="1FC15193"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After Adam</w:t>
      </w:r>
      <w:r w:rsidR="00DE7390">
        <w:t>’</w:t>
      </w:r>
      <w:r w:rsidRPr="00B2347F">
        <w:t>s fall, we inherited the curses.</w:t>
      </w:r>
      <w:r w:rsidRPr="00B2347F">
        <w:rPr>
          <w:i/>
        </w:rPr>
        <w:t xml:space="preserve"> Irenaeus Against Heresies</w:t>
      </w:r>
      <w:r w:rsidRPr="00B2347F">
        <w:t xml:space="preserve"> book 3 ch.21.3-6 p.456-457</w:t>
      </w:r>
    </w:p>
    <w:p w14:paraId="5663343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death reigned from Adam to Moses and refers to Romans 5:12-14. </w:t>
      </w:r>
      <w:r w:rsidRPr="00B2347F">
        <w:rPr>
          <w:i/>
        </w:rPr>
        <w:t>Stromata</w:t>
      </w:r>
      <w:r w:rsidRPr="00B2347F">
        <w:t xml:space="preserve"> book 3 ch.9 p.393</w:t>
      </w:r>
    </w:p>
    <w:p w14:paraId="36D7FF12" w14:textId="082E88E3" w:rsidR="00242418" w:rsidRDefault="00242418">
      <w:pPr>
        <w:ind w:left="288" w:hanging="288"/>
      </w:pPr>
      <w:r w:rsidRPr="00B2347F">
        <w:rPr>
          <w:b/>
        </w:rPr>
        <w:t>Tertullian</w:t>
      </w:r>
      <w:r w:rsidRPr="00B2347F">
        <w:t xml:space="preserve"> (</w:t>
      </w:r>
      <w:r w:rsidR="00EF6B3D">
        <w:rPr>
          <w:highlight w:val="white"/>
        </w:rPr>
        <w:t>c.203</w:t>
      </w:r>
      <w:r w:rsidRPr="00B2347F">
        <w:t xml:space="preserve"> A.D.) says that the soul by birth has its nature in Adam until it is born again in Christ. It is unclean while is remains without regeneration. It is sinful. </w:t>
      </w:r>
      <w:r w:rsidRPr="00B2347F">
        <w:rPr>
          <w:i/>
        </w:rPr>
        <w:t>A Treatise on the Soul</w:t>
      </w:r>
      <w:r w:rsidRPr="00B2347F">
        <w:t xml:space="preserve"> ch.40 p.220</w:t>
      </w:r>
    </w:p>
    <w:p w14:paraId="7C462C73" w14:textId="621A8C8C" w:rsidR="001963F7" w:rsidRPr="001963F7" w:rsidRDefault="001963F7">
      <w:pPr>
        <w:ind w:left="288" w:hanging="288"/>
        <w:rPr>
          <w:bCs/>
        </w:rPr>
      </w:pPr>
      <w:r w:rsidRPr="001963F7">
        <w:rPr>
          <w:bCs/>
        </w:rPr>
        <w:t>Tertull</w:t>
      </w:r>
      <w:r>
        <w:rPr>
          <w:bCs/>
        </w:rPr>
        <w:t>ia</w:t>
      </w:r>
      <w:r w:rsidRPr="001963F7">
        <w:rPr>
          <w:bCs/>
        </w:rPr>
        <w:t>n</w:t>
      </w:r>
      <w:r>
        <w:rPr>
          <w:bCs/>
        </w:rPr>
        <w:t xml:space="preserve"> (198-220 A.D.) speaks of humanity’s fall in </w:t>
      </w:r>
      <w:r w:rsidRPr="001963F7">
        <w:rPr>
          <w:bCs/>
          <w:i/>
          <w:iCs/>
        </w:rPr>
        <w:t>An Answer to the Jews</w:t>
      </w:r>
      <w:r>
        <w:rPr>
          <w:bCs/>
        </w:rPr>
        <w:t xml:space="preserve"> ch.2 p.152.</w:t>
      </w:r>
    </w:p>
    <w:p w14:paraId="1761397F"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07E77C74" w14:textId="77777777" w:rsidR="00242418" w:rsidRPr="00B2347F" w:rsidRDefault="00242418">
      <w:pPr>
        <w:ind w:left="288" w:hanging="288"/>
      </w:pPr>
      <w:r w:rsidRPr="00B2347F">
        <w:rPr>
          <w:b/>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 See also ibid ch.3 p.205</w:t>
      </w:r>
    </w:p>
    <w:p w14:paraId="569E3446" w14:textId="77777777" w:rsidR="00242418" w:rsidRPr="00B2347F" w:rsidRDefault="00242418">
      <w:pPr>
        <w:ind w:left="288" w:hanging="288"/>
      </w:pPr>
      <w:r w:rsidRPr="00B2347F">
        <w:rPr>
          <w:b/>
        </w:rPr>
        <w:t>Origen</w:t>
      </w:r>
      <w:r w:rsidRPr="00B2347F">
        <w:t xml:space="preserve"> (c.227-240 A.D.) mentions </w:t>
      </w:r>
      <w:r w:rsidR="009C4830" w:rsidRPr="00B2347F">
        <w:t>E</w:t>
      </w:r>
      <w:r w:rsidRPr="00B2347F">
        <w:t xml:space="preserve">ve being deceived and Adam falling. </w:t>
      </w:r>
      <w:r w:rsidRPr="00B2347F">
        <w:rPr>
          <w:i/>
        </w:rPr>
        <w:t>Origen</w:t>
      </w:r>
      <w:r w:rsidR="00DE7390">
        <w:rPr>
          <w:i/>
        </w:rPr>
        <w:t>’</w:t>
      </w:r>
      <w:r w:rsidRPr="00B2347F">
        <w:rPr>
          <w:i/>
        </w:rPr>
        <w:t>s Commentary on John</w:t>
      </w:r>
      <w:r w:rsidRPr="00B2347F">
        <w:t xml:space="preserve"> book 1 ch.22 p.308</w:t>
      </w:r>
    </w:p>
    <w:p w14:paraId="0E483BDF" w14:textId="77777777" w:rsidR="00B37698" w:rsidRDefault="00B37698" w:rsidP="00B37698">
      <w:pPr>
        <w:ind w:left="288" w:hanging="288"/>
      </w:pPr>
      <w:r w:rsidRPr="00B2347F">
        <w:t>Origen (233/234 A.D.)</w:t>
      </w:r>
      <w:r>
        <w:t xml:space="preserve"> says that mankind fell when Eve at the fruit.</w:t>
      </w:r>
      <w:r w:rsidRPr="00B2347F">
        <w:t xml:space="preserve"> </w:t>
      </w:r>
      <w:r w:rsidRPr="00B2347F">
        <w:rPr>
          <w:i/>
        </w:rPr>
        <w:t>Origen On Prayer</w:t>
      </w:r>
      <w:r w:rsidRPr="00B2347F">
        <w:t xml:space="preserve"> ch.</w:t>
      </w:r>
      <w:r>
        <w:t>29.18 p.126</w:t>
      </w:r>
    </w:p>
    <w:p w14:paraId="042D96B5" w14:textId="77777777" w:rsidR="00242418" w:rsidRPr="00B2347F" w:rsidRDefault="00242418">
      <w:pPr>
        <w:ind w:left="288" w:hanging="288"/>
      </w:pPr>
      <w:r w:rsidRPr="00B2347F">
        <w:rPr>
          <w:b/>
        </w:rPr>
        <w:t>Novatian</w:t>
      </w:r>
      <w:r w:rsidRPr="00B2347F">
        <w:t xml:space="preserve"> (250/4-256/7 A.D.) </w:t>
      </w:r>
      <w:r w:rsidRPr="00B2347F">
        <w:rPr>
          <w:i/>
        </w:rPr>
        <w:t>Concerning the Trinity</w:t>
      </w:r>
      <w:r w:rsidRPr="00B2347F">
        <w:t xml:space="preserve"> ch.1 p.612 said that evil would arise if man exercised his free will and take of the fruit of the tree. He also says that man is in the image of God. </w:t>
      </w:r>
      <w:r w:rsidR="002D2DBF">
        <w:t>“</w:t>
      </w:r>
      <w:r w:rsidRPr="00B2347F">
        <w:t>He [God laid down a command, in which man was taught that there was no evil in the fruit of the tree; but he was forewarned that evil would arise if perchance he should exercise his free will, in the contempt of the law that was given. For, on the one hand, it had behooved him to be free, lest the image of God should,</w:t>
      </w:r>
      <w:r w:rsidR="002D2DBF">
        <w:t>”</w:t>
      </w:r>
    </w:p>
    <w:p w14:paraId="63FB562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discusses Adam falling when he ate the fruit. </w:t>
      </w:r>
      <w:r w:rsidRPr="00B2347F">
        <w:rPr>
          <w:i/>
        </w:rPr>
        <w:t>Treatises of Cyprian</w:t>
      </w:r>
      <w:r w:rsidRPr="00B2347F">
        <w:t xml:space="preserve"> Treatise 9 ch.11 p.487</w:t>
      </w:r>
    </w:p>
    <w:p w14:paraId="3C25CD92"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The serpent deceived Adam. </w:t>
      </w:r>
      <w:r w:rsidRPr="00B2347F">
        <w:rPr>
          <w:i/>
        </w:rPr>
        <w:t>Commentary on Luke</w:t>
      </w:r>
      <w:r w:rsidRPr="00B2347F">
        <w:t xml:space="preserve"> p.116</w:t>
      </w:r>
    </w:p>
    <w:p w14:paraId="114C2FF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discusses how Adam and Eve fell and became evil.</w:t>
      </w:r>
    </w:p>
    <w:p w14:paraId="32D99723"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discusses Adam and Eve falling when they ate the fruit. </w:t>
      </w:r>
      <w:r w:rsidR="00242418" w:rsidRPr="00B2347F">
        <w:rPr>
          <w:i/>
        </w:rPr>
        <w:t>Incarnation of the Word</w:t>
      </w:r>
      <w:r w:rsidR="00242418" w:rsidRPr="00B2347F">
        <w:t xml:space="preserve"> ch.3 p.38</w:t>
      </w:r>
    </w:p>
    <w:p w14:paraId="6087E338" w14:textId="77777777" w:rsidR="00242418" w:rsidRPr="00B2347F" w:rsidRDefault="00242418">
      <w:pPr>
        <w:ind w:left="288" w:hanging="288"/>
      </w:pPr>
      <w:r w:rsidRPr="00B2347F">
        <w:rPr>
          <w:b/>
        </w:rPr>
        <w:t>Lactantius</w:t>
      </w:r>
      <w:r w:rsidRPr="00B2347F">
        <w:t xml:space="preserve"> (c.303-320/325 A.D.) mentions that Adam and Eve fell. </w:t>
      </w:r>
      <w:r w:rsidRPr="00B2347F">
        <w:rPr>
          <w:i/>
        </w:rPr>
        <w:t>The Divine Institutes</w:t>
      </w:r>
      <w:r w:rsidRPr="00B2347F">
        <w:t xml:space="preserve"> book 2 ch.13 p.62</w:t>
      </w:r>
    </w:p>
    <w:p w14:paraId="5824BC73" w14:textId="77777777" w:rsidR="00242418" w:rsidRPr="00B2347F" w:rsidRDefault="00242418"/>
    <w:p w14:paraId="145E7134" w14:textId="77777777" w:rsidR="00242418" w:rsidRPr="00B2347F" w:rsidRDefault="00242418">
      <w:pPr>
        <w:rPr>
          <w:b/>
          <w:u w:val="single"/>
        </w:rPr>
      </w:pPr>
      <w:r w:rsidRPr="00B2347F">
        <w:rPr>
          <w:b/>
          <w:u w:val="single"/>
        </w:rPr>
        <w:t>Among heretics</w:t>
      </w:r>
    </w:p>
    <w:p w14:paraId="0629A12D" w14:textId="77777777" w:rsidR="0070487D" w:rsidRPr="00B2347F" w:rsidRDefault="0070487D" w:rsidP="0070487D">
      <w:pPr>
        <w:ind w:left="288" w:hanging="288"/>
        <w:rPr>
          <w:b/>
        </w:rPr>
      </w:pPr>
      <w:r w:rsidRPr="00B2347F">
        <w:t xml:space="preserve">The Ebionite </w:t>
      </w:r>
      <w:r w:rsidRPr="00B2347F">
        <w:rPr>
          <w:b/>
          <w:i/>
        </w:rPr>
        <w:t>Clementine Homilies</w:t>
      </w:r>
      <w:r w:rsidRPr="00B2347F">
        <w:t xml:space="preserve"> (-188 A.D.- uncertain date) homily 3 ch.9 p.245 says the Adam fell when he ate the fruit. See also homily 16 ch.6 p.313.</w:t>
      </w:r>
    </w:p>
    <w:p w14:paraId="0618E131" w14:textId="77777777" w:rsidR="00F13117" w:rsidRPr="00B2347F" w:rsidRDefault="00F13117" w:rsidP="00F13117">
      <w:pPr>
        <w:ind w:left="288" w:hanging="288"/>
      </w:pPr>
      <w:r>
        <w:t xml:space="preserve">The </w:t>
      </w:r>
      <w:r w:rsidRPr="00F13117">
        <w:rPr>
          <w:b/>
          <w:i/>
        </w:rPr>
        <w:t>First Form of the Gospel of Thomas</w:t>
      </w:r>
      <w:r>
        <w:t xml:space="preserve"> (shorter Greek version) (188-235 A.D.) ch</w:t>
      </w:r>
      <w:r w:rsidRPr="00B2347F">
        <w:t>.</w:t>
      </w:r>
      <w:r>
        <w:t>28</w:t>
      </w:r>
      <w:r w:rsidRPr="00B2347F">
        <w:t xml:space="preserve"> p.</w:t>
      </w:r>
      <w:r>
        <w:t>130 says that some were blinded.</w:t>
      </w:r>
    </w:p>
    <w:p w14:paraId="0383BDDE"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2 ch.45 p.109 says that people fell when Eve at the fruit.</w:t>
      </w:r>
    </w:p>
    <w:p w14:paraId="70178F70" w14:textId="77777777" w:rsidR="00242418" w:rsidRPr="00B2347F" w:rsidRDefault="00242418">
      <w:pPr>
        <w:ind w:left="288" w:hanging="288"/>
      </w:pPr>
      <w:r w:rsidRPr="00B2347F">
        <w:t xml:space="preserve">The Marcionite </w:t>
      </w:r>
      <w:r w:rsidRPr="00B2347F">
        <w:rPr>
          <w:b/>
        </w:rPr>
        <w:t>Marcus</w:t>
      </w:r>
      <w:r w:rsidRPr="00B2347F">
        <w:t xml:space="preserve"> (c.300 A.D.) in disputing with Adamantius, says that man ate of the tree the Creator said not to eat and fell under judgment. </w:t>
      </w:r>
      <w:r w:rsidR="002D2DBF">
        <w:t>“</w:t>
      </w:r>
      <w:r w:rsidRPr="00B2347F">
        <w:t>Read yourself what is written in Genesis .</w:t>
      </w:r>
      <w:r w:rsidR="002D2DBF">
        <w:t>”</w:t>
      </w:r>
      <w:r w:rsidRPr="00B2347F">
        <w:t xml:space="preserve"> </w:t>
      </w:r>
      <w:r w:rsidRPr="00B2347F">
        <w:rPr>
          <w:i/>
        </w:rPr>
        <w:t>Dialogue on the True Faith</w:t>
      </w:r>
      <w:r w:rsidRPr="00B2347F">
        <w:t xml:space="preserve"> 2nd part ch.7 p.84</w:t>
      </w:r>
    </w:p>
    <w:p w14:paraId="52E6B8D1" w14:textId="77777777" w:rsidR="00242418" w:rsidRPr="00B2347F" w:rsidRDefault="00242418">
      <w:pPr>
        <w:ind w:left="288" w:hanging="288"/>
      </w:pPr>
      <w:r w:rsidRPr="00B2347F">
        <w:t>However, many Sethian Gnostics thought Adam and Eve were correct eat and to follow the advice</w:t>
      </w:r>
      <w:r w:rsidR="00532739" w:rsidRPr="00B2347F">
        <w:t>.</w:t>
      </w:r>
      <w:r w:rsidRPr="00B2347F">
        <w:t xml:space="preserve"> </w:t>
      </w:r>
      <w:r w:rsidR="002D2DBF">
        <w:t>“</w:t>
      </w:r>
      <w:r w:rsidRPr="00B2347F">
        <w:rPr>
          <w:i/>
        </w:rPr>
        <w:t>The Instructor</w:t>
      </w:r>
      <w:r w:rsidR="002D2DBF">
        <w:t>”</w:t>
      </w:r>
      <w:r w:rsidRPr="00B2347F">
        <w:t xml:space="preserve"> (the serpent)</w:t>
      </w:r>
    </w:p>
    <w:p w14:paraId="784D10F3" w14:textId="77777777" w:rsidR="008B602E" w:rsidRPr="00B2347F" w:rsidRDefault="008B602E" w:rsidP="008B602E">
      <w:pPr>
        <w:ind w:left="288" w:hanging="288"/>
      </w:pPr>
      <w:r w:rsidRPr="00B2347F">
        <w:t xml:space="preserve">The Sethian Gnostic </w:t>
      </w:r>
      <w:r w:rsidRPr="00B2347F">
        <w:rPr>
          <w:i/>
        </w:rPr>
        <w:t>Apocryphon of John</w:t>
      </w:r>
      <w:r w:rsidRPr="00B2347F">
        <w:t xml:space="preserve"> </w:t>
      </w:r>
      <w:r w:rsidR="00244A8A" w:rsidRPr="00B2347F">
        <w:t>(c.150-185 A.D.)</w:t>
      </w:r>
      <w:r w:rsidR="00FF31EC" w:rsidRPr="00B2347F">
        <w:t xml:space="preserve"> </w:t>
      </w:r>
      <w:r w:rsidRPr="00B2347F">
        <w:t>ch.22 p.117 (partial) says that Adam at the fruit.</w:t>
      </w:r>
    </w:p>
    <w:p w14:paraId="3F90311D" w14:textId="77777777" w:rsidR="008B602E" w:rsidRPr="00B2347F" w:rsidRDefault="008B602E" w:rsidP="008B602E">
      <w:pPr>
        <w:ind w:left="288" w:hanging="288"/>
      </w:pPr>
      <w:r w:rsidRPr="00B2347F">
        <w:t xml:space="preserve">The Sethian Gnostic </w:t>
      </w:r>
      <w:r w:rsidRPr="00B2347F">
        <w:rPr>
          <w:b/>
          <w:i/>
        </w:rPr>
        <w:t>Hypostasis of the Archons</w:t>
      </w:r>
      <w:r w:rsidRPr="00B2347F">
        <w:t xml:space="preserve"> ch.90 p.165 says that Adam and Even fell when they ate the fruit.</w:t>
      </w:r>
    </w:p>
    <w:p w14:paraId="19B902AC" w14:textId="77777777" w:rsidR="00242418" w:rsidRPr="00B2347F" w:rsidRDefault="00242418"/>
    <w:p w14:paraId="69A851DB" w14:textId="77777777" w:rsidR="00765420" w:rsidRPr="00B2347F" w:rsidRDefault="00901604" w:rsidP="00765420">
      <w:pPr>
        <w:pStyle w:val="Heading2"/>
      </w:pPr>
      <w:bookmarkStart w:id="2240" w:name="_Toc227845839"/>
      <w:bookmarkStart w:id="2241" w:name="_Toc58617639"/>
      <w:bookmarkStart w:id="2242" w:name="_Toc62979069"/>
      <w:bookmarkStart w:id="2243" w:name="_Toc126171507"/>
      <w:bookmarkStart w:id="2244" w:name="_Toc161079637"/>
      <w:r>
        <w:t>Si2</w:t>
      </w:r>
      <w:r w:rsidR="00765420" w:rsidRPr="00B2347F">
        <w:t>. Adam &amp; Eve covered themselves for shame</w:t>
      </w:r>
      <w:bookmarkEnd w:id="2240"/>
      <w:bookmarkEnd w:id="2241"/>
      <w:bookmarkEnd w:id="2242"/>
      <w:bookmarkEnd w:id="2243"/>
      <w:bookmarkEnd w:id="2244"/>
    </w:p>
    <w:p w14:paraId="7959226F" w14:textId="77777777" w:rsidR="00765420" w:rsidRPr="00B2347F" w:rsidRDefault="00765420" w:rsidP="00765420">
      <w:pPr>
        <w:ind w:left="288" w:hanging="288"/>
      </w:pPr>
    </w:p>
    <w:p w14:paraId="6B8B0165" w14:textId="77777777" w:rsidR="00765420" w:rsidRPr="00B2347F" w:rsidRDefault="00765420" w:rsidP="00765420">
      <w:pPr>
        <w:autoSpaceDE w:val="0"/>
        <w:autoSpaceDN w:val="0"/>
        <w:adjustRightInd w:val="0"/>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00DE7390">
        <w:t>‘</w:t>
      </w:r>
      <w:r w:rsidRPr="00B2347F">
        <w:rPr>
          <w:highlight w:val="white"/>
        </w:rPr>
        <w:t>Therefore shall a man leave his father and his mother, and shall cleave unto his wife, and they two shall be one flesh. And they were both naked, Adam and his wife, and were not ashamed.</w:t>
      </w:r>
      <w:r w:rsidR="00DE7390">
        <w:rPr>
          <w:highlight w:val="white"/>
        </w:rPr>
        <w:t>’</w:t>
      </w:r>
      <w:r w:rsidRPr="00B2347F">
        <w:rPr>
          <w:highlight w:val="white"/>
        </w:rPr>
        <w:t xml:space="preserve"> </w:t>
      </w:r>
      <w:r w:rsidRPr="00B2347F">
        <w:t xml:space="preserve">... (ch.21) </w:t>
      </w:r>
      <w:r w:rsidRPr="00B2347F">
        <w:rPr>
          <w:highlight w:val="white"/>
        </w:rPr>
        <w:t>And the eyes of them both were opened, and they knew that they were naked; and they sewed fig leaves together, and made themselves aprons. And they heard the voice of the Lord God walking in the garden in the cool of the day, and Adam and his wife hid themselves from the presence of the Lord God amongst the trees of the garden. And the Lord God called unto Adam, and said unto him, Where art thou? And he said unto Him, I heard Thy voice in the garden, and I was afraid, because I was naked, and I hid myself.</w:t>
      </w:r>
      <w:r w:rsidR="002D2DBF">
        <w:rPr>
          <w:highlight w:val="white"/>
        </w:rPr>
        <w:t>”</w:t>
      </w:r>
      <w:r w:rsidRPr="00B2347F">
        <w:rPr>
          <w:highlight w:val="white"/>
        </w:rPr>
        <w:t xml:space="preserve"> </w:t>
      </w:r>
      <w:r w:rsidRPr="00B2347F">
        <w:rPr>
          <w:i/>
        </w:rPr>
        <w:t>Theophilus to Autolycus</w:t>
      </w:r>
      <w:r w:rsidRPr="00B2347F">
        <w:t xml:space="preserve"> book 2 ch.20, 21 p.102 </w:t>
      </w:r>
    </w:p>
    <w:p w14:paraId="4EC1704F" w14:textId="77777777" w:rsidR="00765420" w:rsidRPr="00B2347F" w:rsidRDefault="00765420" w:rsidP="00765420">
      <w:pPr>
        <w:ind w:left="288" w:hanging="288"/>
      </w:pPr>
      <w:r w:rsidRPr="00B2347F">
        <w:rPr>
          <w:b/>
        </w:rPr>
        <w:t>Tertullian</w:t>
      </w:r>
      <w:r w:rsidRPr="00B2347F">
        <w:t xml:space="preserve"> (198-220 A.D.) </w:t>
      </w:r>
      <w:r w:rsidR="002D2DBF">
        <w:t>“</w:t>
      </w:r>
      <w:r w:rsidRPr="00B2347F">
        <w:t>and understands the natural relations between male and female, and wears the fig-tree apron to cover the shame which w</w:t>
      </w:r>
      <w:r w:rsidR="00C27740" w:rsidRPr="00B2347F">
        <w:t>hich</w:t>
      </w:r>
      <w:r w:rsidRPr="00B2347F">
        <w:t xml:space="preserve"> </w:t>
      </w:r>
      <w:r w:rsidR="00C27740" w:rsidRPr="00B2347F">
        <w:t>i</w:t>
      </w:r>
      <w:r w:rsidRPr="00B2347F">
        <w:t>t st</w:t>
      </w:r>
      <w:r w:rsidR="00C27740" w:rsidRPr="00B2347F">
        <w:t>ill</w:t>
      </w:r>
      <w:r w:rsidRPr="00B2347F">
        <w:t xml:space="preserve"> excites</w:t>
      </w:r>
      <w:r w:rsidR="002D2DBF">
        <w:t>”</w:t>
      </w:r>
      <w:r w:rsidRPr="00B2347F">
        <w:t xml:space="preserve"> </w:t>
      </w:r>
      <w:r w:rsidRPr="00B2347F">
        <w:rPr>
          <w:i/>
        </w:rPr>
        <w:t>Treatise on the Soul</w:t>
      </w:r>
      <w:r w:rsidRPr="00B2347F">
        <w:t xml:space="preserve"> ch.38 p.219</w:t>
      </w:r>
    </w:p>
    <w:p w14:paraId="6DFE60D6" w14:textId="77777777" w:rsidR="00765420" w:rsidRPr="00B2347F" w:rsidRDefault="00765420" w:rsidP="00765420">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deceived, he covered his nakedness with the leaves of a fig-tree;</w:t>
      </w:r>
      <w:r w:rsidR="002D2DBF">
        <w:t>”</w:t>
      </w:r>
      <w:r w:rsidRPr="00B2347F">
        <w:t xml:space="preserve"> </w:t>
      </w:r>
      <w:r w:rsidRPr="00B2347F">
        <w:rPr>
          <w:i/>
        </w:rPr>
        <w:t>Banquet of the Ten Virgins</w:t>
      </w:r>
      <w:r w:rsidRPr="00B2347F">
        <w:t xml:space="preserve"> discourse 10 ch.2 p.348 </w:t>
      </w:r>
    </w:p>
    <w:p w14:paraId="52D5DF49" w14:textId="77777777" w:rsidR="00765420" w:rsidRPr="00B2347F" w:rsidRDefault="00765420" w:rsidP="00765420">
      <w:pPr>
        <w:ind w:left="288" w:hanging="288"/>
      </w:pPr>
      <w:r w:rsidRPr="00B2347F">
        <w:rPr>
          <w:b/>
        </w:rPr>
        <w:t>Lactantius</w:t>
      </w:r>
      <w:r w:rsidRPr="00B2347F">
        <w:t xml:space="preserve"> (c.303-320/325 A.D.) </w:t>
      </w:r>
      <w:r w:rsidR="002D2DBF">
        <w:t>“</w:t>
      </w:r>
      <w:r w:rsidRPr="00B2347F">
        <w:t>nakedness, and hid himself from the face of God, which he was not before</w:t>
      </w:r>
      <w:r w:rsidR="002D2DBF">
        <w:t>”</w:t>
      </w:r>
      <w:r w:rsidRPr="00B2347F">
        <w:t xml:space="preserve"> </w:t>
      </w:r>
      <w:r w:rsidRPr="00B2347F">
        <w:rPr>
          <w:i/>
        </w:rPr>
        <w:t>The Divine Institutes</w:t>
      </w:r>
      <w:r w:rsidRPr="00B2347F">
        <w:t xml:space="preserve"> book 2 ch.13 p.62</w:t>
      </w:r>
    </w:p>
    <w:p w14:paraId="71E3E2EF" w14:textId="77777777" w:rsidR="00765420" w:rsidRPr="00B2347F" w:rsidRDefault="00765420" w:rsidP="00765420">
      <w:pPr>
        <w:ind w:left="288" w:hanging="288"/>
      </w:pPr>
    </w:p>
    <w:p w14:paraId="4E85EED9" w14:textId="77777777" w:rsidR="00765420" w:rsidRPr="00B2347F" w:rsidRDefault="00765420" w:rsidP="00765420">
      <w:pPr>
        <w:ind w:left="288" w:hanging="288"/>
        <w:rPr>
          <w:b/>
          <w:u w:val="single"/>
        </w:rPr>
      </w:pPr>
      <w:r w:rsidRPr="00B2347F">
        <w:rPr>
          <w:b/>
          <w:u w:val="single"/>
        </w:rPr>
        <w:t>Among heretics</w:t>
      </w:r>
    </w:p>
    <w:p w14:paraId="0328D6C6" w14:textId="77777777" w:rsidR="00765420" w:rsidRPr="00B2347F" w:rsidRDefault="00765420" w:rsidP="00765420">
      <w:pPr>
        <w:ind w:left="288" w:hanging="288"/>
      </w:pPr>
      <w:r w:rsidRPr="00B2347F">
        <w:t xml:space="preserve">Mani (262-278 A.D.) (partial) mentions Adam. </w:t>
      </w:r>
      <w:r w:rsidRPr="00B2347F">
        <w:rPr>
          <w:i/>
        </w:rPr>
        <w:t>Disputation with Manes</w:t>
      </w:r>
      <w:r w:rsidRPr="00B2347F">
        <w:t xml:space="preserve"> ch.28 p.201</w:t>
      </w:r>
    </w:p>
    <w:p w14:paraId="00161351" w14:textId="19656CB5" w:rsidR="00E52209" w:rsidRDefault="00E52209" w:rsidP="00E52209">
      <w:pPr>
        <w:autoSpaceDE w:val="0"/>
        <w:autoSpaceDN w:val="0"/>
        <w:adjustRightInd w:val="0"/>
        <w:ind w:left="288" w:hanging="288"/>
        <w:rPr>
          <w:szCs w:val="24"/>
        </w:rPr>
      </w:pPr>
      <w:r w:rsidRPr="005521DC">
        <w:rPr>
          <w:b/>
          <w:bCs/>
          <w:i/>
          <w:iCs/>
          <w:szCs w:val="24"/>
        </w:rPr>
        <w:t>A Naasene Sermon</w:t>
      </w:r>
      <w:r>
        <w:rPr>
          <w:szCs w:val="24"/>
        </w:rPr>
        <w:t xml:space="preserve"> (188-235 A.D.) p.485 says they covered themselves for shame. </w:t>
      </w:r>
    </w:p>
    <w:p w14:paraId="3DE437FA" w14:textId="1193357C" w:rsidR="00FE5DBE" w:rsidRDefault="00FE5DBE" w:rsidP="00FE5DBE">
      <w:pPr>
        <w:autoSpaceDE w:val="0"/>
        <w:autoSpaceDN w:val="0"/>
        <w:adjustRightInd w:val="0"/>
        <w:rPr>
          <w:szCs w:val="24"/>
        </w:rPr>
      </w:pPr>
      <w:r w:rsidRPr="00FE5DBE">
        <w:rPr>
          <w:b/>
          <w:bCs/>
          <w:szCs w:val="24"/>
        </w:rPr>
        <w:t>Gnostics</w:t>
      </w:r>
      <w:r>
        <w:rPr>
          <w:szCs w:val="24"/>
        </w:rPr>
        <w:t xml:space="preserve"> </w:t>
      </w:r>
      <w:smartTag w:uri="urn:schemas-microsoft-com:office:smarttags" w:element="City">
        <w:smartTag w:uri="urn:schemas-microsoft-com:office:smarttags" w:element="place">
          <w:r>
            <w:rPr>
              <w:szCs w:val="24"/>
            </w:rPr>
            <w:t>Ada</w:t>
          </w:r>
        </w:smartTag>
      </w:smartTag>
      <w:r>
        <w:rPr>
          <w:szCs w:val="24"/>
        </w:rPr>
        <w:t xml:space="preserve">m and Eve covered themselves for </w:t>
      </w:r>
      <w:r w:rsidRPr="00FE5DBE">
        <w:rPr>
          <w:szCs w:val="24"/>
        </w:rPr>
        <w:t>shame</w:t>
      </w:r>
      <w:r>
        <w:rPr>
          <w:szCs w:val="24"/>
        </w:rPr>
        <w:t xml:space="preserve"> </w:t>
      </w:r>
      <w:r w:rsidRPr="00FE5DBE">
        <w:rPr>
          <w:i/>
          <w:iCs/>
          <w:szCs w:val="24"/>
        </w:rPr>
        <w:t>On the Origin of the World</w:t>
      </w:r>
      <w:r>
        <w:rPr>
          <w:szCs w:val="24"/>
        </w:rPr>
        <w:t xml:space="preserve"> p.437</w:t>
      </w:r>
    </w:p>
    <w:p w14:paraId="77444836" w14:textId="77777777" w:rsidR="00FE5DBE" w:rsidRDefault="00FE5DBE" w:rsidP="00FE5DBE">
      <w:pPr>
        <w:autoSpaceDE w:val="0"/>
        <w:autoSpaceDN w:val="0"/>
        <w:adjustRightInd w:val="0"/>
        <w:ind w:left="288" w:hanging="288"/>
        <w:rPr>
          <w:szCs w:val="24"/>
        </w:rPr>
      </w:pPr>
    </w:p>
    <w:p w14:paraId="50C41889" w14:textId="77777777" w:rsidR="00765420" w:rsidRPr="00B2347F" w:rsidRDefault="00765420" w:rsidP="00765420">
      <w:pPr>
        <w:ind w:left="288" w:hanging="288"/>
      </w:pPr>
    </w:p>
    <w:p w14:paraId="0DEE18DD" w14:textId="77777777" w:rsidR="00242418" w:rsidRPr="00B2347F" w:rsidRDefault="00901604">
      <w:pPr>
        <w:pStyle w:val="Heading2"/>
      </w:pPr>
      <w:bookmarkStart w:id="2245" w:name="_Toc58617640"/>
      <w:bookmarkStart w:id="2246" w:name="_Toc62979070"/>
      <w:bookmarkStart w:id="2247" w:name="_Toc126171508"/>
      <w:bookmarkStart w:id="2248" w:name="_Toc161079638"/>
      <w:r>
        <w:t>Si3</w:t>
      </w:r>
      <w:r w:rsidR="00242418" w:rsidRPr="00B2347F">
        <w:t>. We have or inherited a sinful nature</w:t>
      </w:r>
      <w:bookmarkEnd w:id="2245"/>
      <w:bookmarkEnd w:id="2246"/>
      <w:bookmarkEnd w:id="2247"/>
      <w:bookmarkEnd w:id="2248"/>
    </w:p>
    <w:p w14:paraId="023C9FA5" w14:textId="77777777" w:rsidR="00242418" w:rsidRPr="00B2347F" w:rsidRDefault="00242418"/>
    <w:p w14:paraId="6AC529BF" w14:textId="77777777" w:rsidR="00242418" w:rsidRPr="00B2347F" w:rsidRDefault="00242418">
      <w:r w:rsidRPr="00B2347F">
        <w:t>Not counting p66 and p75 because not counting John 3:18</w:t>
      </w:r>
    </w:p>
    <w:p w14:paraId="28DF760F" w14:textId="77777777" w:rsidR="00242418" w:rsidRPr="00B2347F" w:rsidRDefault="00242418">
      <w:r w:rsidRPr="00B2347F">
        <w:t>Romans 5:12-19; 1 John 1:10</w:t>
      </w:r>
    </w:p>
    <w:p w14:paraId="1FC0D69F" w14:textId="77777777" w:rsidR="00242418" w:rsidRPr="00B2347F" w:rsidRDefault="00242418">
      <w:r w:rsidRPr="00B2347F">
        <w:t>1 Corinthians 15:22-23 (partial)</w:t>
      </w:r>
    </w:p>
    <w:p w14:paraId="43F65BF1" w14:textId="77777777" w:rsidR="00242418" w:rsidRPr="00B2347F" w:rsidRDefault="00242418"/>
    <w:p w14:paraId="5D31FFA5"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5:17-19</w:t>
      </w:r>
    </w:p>
    <w:p w14:paraId="622947A3"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w:t>
      </w:r>
      <w:r w:rsidR="002D2DBF">
        <w:t>“</w:t>
      </w:r>
      <w:r w:rsidRPr="00B2347F">
        <w:t>All have sinned and fall short of the glory of God. Romans 3:23</w:t>
      </w:r>
    </w:p>
    <w:p w14:paraId="64AE2B3A" w14:textId="77777777" w:rsidR="00242418" w:rsidRPr="00B2347F" w:rsidRDefault="00242418"/>
    <w:p w14:paraId="08BD494F" w14:textId="77777777" w:rsidR="00242418" w:rsidRPr="00B2347F" w:rsidRDefault="00242418">
      <w:pPr>
        <w:ind w:left="288" w:hanging="288"/>
      </w:pPr>
      <w:r w:rsidRPr="00B2347F">
        <w:rPr>
          <w:b/>
        </w:rPr>
        <w:t>Justin Martyr</w:t>
      </w:r>
      <w:r w:rsidRPr="00B2347F">
        <w:t xml:space="preserve"> (c.138-165 A.D.) (implied) </w:t>
      </w:r>
      <w:r w:rsidR="002D2DBF">
        <w:t>“</w:t>
      </w:r>
      <w:r w:rsidRPr="00B2347F">
        <w:t>The Spirit of prophecy thus affirmed that the generation of Him who was to die, that we sinful men might be healed by His stripes, was such as could not be declared. Furthermore, that the men who believe in Him may possess the knowledge of the manner in which He came into the world,</w:t>
      </w:r>
      <w:r w:rsidR="002D2DBF">
        <w:t>”</w:t>
      </w:r>
      <w:r w:rsidRPr="00B2347F">
        <w:t xml:space="preserve"> </w:t>
      </w:r>
      <w:r w:rsidRPr="00B2347F">
        <w:rPr>
          <w:i/>
        </w:rPr>
        <w:t>Dialogue with Trypho, a Jew</w:t>
      </w:r>
      <w:r w:rsidRPr="00B2347F">
        <w:t xml:space="preserve"> ch.43 p.216</w:t>
      </w:r>
    </w:p>
    <w:p w14:paraId="60B20B2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quotes Romans 5:14,18 that we all were made sinners because of Adam.</w:t>
      </w:r>
      <w:r w:rsidRPr="00B2347F">
        <w:rPr>
          <w:i/>
        </w:rPr>
        <w:t xml:space="preserve"> Irenaeus Against Heresies</w:t>
      </w:r>
      <w:r w:rsidRPr="00B2347F">
        <w:t xml:space="preserve"> book 3 ch.18.7 p.448</w:t>
      </w:r>
    </w:p>
    <w:p w14:paraId="2961CA01" w14:textId="77777777" w:rsidR="00DF0C39" w:rsidRPr="00B2347F" w:rsidRDefault="00DF0C39" w:rsidP="00DF0C39">
      <w:pPr>
        <w:ind w:left="288" w:hanging="288"/>
      </w:pPr>
      <w:r w:rsidRPr="00B2347F">
        <w:t xml:space="preserve">Irenaeus of Lyons (c.160-202 A.D.) (implied) says we are </w:t>
      </w:r>
      <w:r w:rsidR="003A161A" w:rsidRPr="00B2347F">
        <w:t>born in sinfulness</w:t>
      </w:r>
      <w:r w:rsidRPr="00B2347F">
        <w:t xml:space="preserve">. </w:t>
      </w:r>
      <w:r w:rsidRPr="00B2347F">
        <w:rPr>
          <w:i/>
        </w:rPr>
        <w:t>Proof of Apostolic Preaching</w:t>
      </w:r>
      <w:r w:rsidRPr="00B2347F">
        <w:t xml:space="preserve"> ch.31, 22-23</w:t>
      </w:r>
    </w:p>
    <w:p w14:paraId="278F5A1D" w14:textId="77777777" w:rsidR="00FB1020" w:rsidRPr="00B2347F" w:rsidRDefault="00FB1020">
      <w:pPr>
        <w:ind w:left="288" w:hanging="288"/>
      </w:pPr>
      <w:r w:rsidRPr="00B2347F">
        <w:rPr>
          <w:szCs w:val="24"/>
        </w:rPr>
        <w:t>Irenaeus of Lyons (c.160-202 A.D.) (implied)</w:t>
      </w:r>
      <w:r w:rsidR="00445887" w:rsidRPr="00B2347F">
        <w:rPr>
          <w:szCs w:val="24"/>
        </w:rPr>
        <w:t xml:space="preserve"> </w:t>
      </w:r>
      <w:r w:rsidR="002D2DBF">
        <w:rPr>
          <w:szCs w:val="24"/>
        </w:rPr>
        <w:t>“</w:t>
      </w:r>
      <w:r w:rsidR="00445887" w:rsidRPr="00B2347F">
        <w:rPr>
          <w:rFonts w:cs="Consolas"/>
          <w:szCs w:val="24"/>
          <w:highlight w:val="white"/>
        </w:rPr>
        <w:t xml:space="preserve">Now the apostate angel, who led man into disobedience and made him sinful and caused his expulsion from </w:t>
      </w:r>
      <w:smartTag w:uri="urn:schemas-microsoft-com:office:smarttags" w:element="place">
        <w:r w:rsidR="00445887" w:rsidRPr="00B2347F">
          <w:rPr>
            <w:rFonts w:cs="Consolas"/>
            <w:szCs w:val="24"/>
            <w:highlight w:val="white"/>
          </w:rPr>
          <w:t>Paradise</w:t>
        </w:r>
      </w:smartTag>
      <w:r w:rsidR="00445887" w:rsidRPr="00B2347F">
        <w:rPr>
          <w:rFonts w:cs="Consolas"/>
          <w:szCs w:val="24"/>
          <w:highlight w:val="white"/>
        </w:rPr>
        <w:t>,</w:t>
      </w:r>
      <w:r w:rsidR="002D2DBF">
        <w:t>”</w:t>
      </w:r>
      <w:r w:rsidRPr="00B2347F">
        <w:t xml:space="preserve"> </w:t>
      </w:r>
      <w:r w:rsidRPr="00B2347F">
        <w:rPr>
          <w:i/>
        </w:rPr>
        <w:t>Proof of Apostolic Preaching</w:t>
      </w:r>
      <w:r w:rsidRPr="00B2347F">
        <w:t xml:space="preserve"> ch.</w:t>
      </w:r>
      <w:r w:rsidR="00445887" w:rsidRPr="00B2347F">
        <w:t>17</w:t>
      </w:r>
    </w:p>
    <w:p w14:paraId="4180C488" w14:textId="77777777" w:rsidR="00445887" w:rsidRPr="00B2347F" w:rsidRDefault="00445887">
      <w:pPr>
        <w:ind w:left="288" w:hanging="288"/>
        <w:rPr>
          <w:szCs w:val="24"/>
        </w:rPr>
      </w:pPr>
      <w:r w:rsidRPr="00B2347F">
        <w:rPr>
          <w:szCs w:val="24"/>
        </w:rPr>
        <w:t xml:space="preserve">+ Irenaeus of </w:t>
      </w:r>
      <w:smartTag w:uri="urn:schemas-microsoft-com:office:smarttags" w:element="place">
        <w:smartTag w:uri="urn:schemas-microsoft-com:office:smarttags" w:element="City">
          <w:r w:rsidRPr="00B2347F">
            <w:rPr>
              <w:szCs w:val="24"/>
            </w:rPr>
            <w:t>Lyons</w:t>
          </w:r>
        </w:smartTag>
      </w:smartTag>
      <w:r w:rsidRPr="00B2347F">
        <w:rPr>
          <w:szCs w:val="24"/>
        </w:rPr>
        <w:t xml:space="preserve"> (c.160-202 A.D.) (implied) </w:t>
      </w:r>
      <w:r w:rsidR="002D2DBF">
        <w:rPr>
          <w:szCs w:val="24"/>
        </w:rPr>
        <w:t>“</w:t>
      </w:r>
      <w:r w:rsidRPr="00B2347F">
        <w:rPr>
          <w:rFonts w:cs="Consolas"/>
          <w:szCs w:val="24"/>
          <w:highlight w:val="white"/>
        </w:rPr>
        <w:t>The Word of God was made flesh by the dispensation of the Virgin, to abolish death and make man live. For we were imprisoned by sin, being born in sinfulness and living under death.</w:t>
      </w:r>
      <w:r w:rsidR="002D2DBF">
        <w:rPr>
          <w:szCs w:val="24"/>
        </w:rPr>
        <w:t>”</w:t>
      </w:r>
      <w:r w:rsidRPr="00B2347F">
        <w:rPr>
          <w:szCs w:val="24"/>
        </w:rPr>
        <w:t xml:space="preserve"> </w:t>
      </w:r>
      <w:r w:rsidRPr="00B2347F">
        <w:rPr>
          <w:i/>
          <w:szCs w:val="24"/>
        </w:rPr>
        <w:t>Proof of Apostolic Preaching</w:t>
      </w:r>
      <w:r w:rsidRPr="00B2347F">
        <w:rPr>
          <w:szCs w:val="24"/>
        </w:rPr>
        <w:t xml:space="preserve"> ch.37</w:t>
      </w:r>
    </w:p>
    <w:p w14:paraId="04005F8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Every soul, then, by reason of its birth, has its nature in Adam until it is born again in Christ; moreover, it is unclean all the while that it remains without this regeneration; and because unclean, it is actively sinful, and suffuses even the flesh…</w:t>
      </w:r>
      <w:r w:rsidR="002D2DBF">
        <w:t>”</w:t>
      </w:r>
      <w:r w:rsidRPr="00B2347F">
        <w:t xml:space="preserve"> </w:t>
      </w:r>
      <w:r w:rsidRPr="00B2347F">
        <w:rPr>
          <w:i/>
        </w:rPr>
        <w:t>A Treatise on the Soul</w:t>
      </w:r>
      <w:r w:rsidRPr="00B2347F">
        <w:t xml:space="preserve"> ch.11 p.220</w:t>
      </w:r>
    </w:p>
    <w:p w14:paraId="1D5CF0B8" w14:textId="77777777" w:rsidR="00242418" w:rsidRPr="00B2347F" w:rsidRDefault="00242418">
      <w:pPr>
        <w:ind w:left="288" w:hanging="288"/>
      </w:pPr>
      <w:r w:rsidRPr="00B2347F">
        <w:t>Tertullian (</w:t>
      </w:r>
      <w:r w:rsidR="00EF6B3D">
        <w:rPr>
          <w:highlight w:val="white"/>
        </w:rPr>
        <w:t>c.203</w:t>
      </w:r>
      <w:r w:rsidRPr="00B2347F">
        <w:t xml:space="preserve"> A.D.) says that the soul by birth has its nature in Adam until it is born again in Christ. It is unclean while is remains without regeneration. It is sinful. </w:t>
      </w:r>
      <w:r w:rsidRPr="00B2347F">
        <w:rPr>
          <w:i/>
        </w:rPr>
        <w:t>A Treatise on the Soul</w:t>
      </w:r>
      <w:r w:rsidRPr="00B2347F">
        <w:t xml:space="preserve"> ch.40 p.220</w:t>
      </w:r>
    </w:p>
    <w:p w14:paraId="118B8B4D"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says Jesus came to save fallen man. See also </w:t>
      </w:r>
      <w:r w:rsidR="002D2DBF">
        <w:t>“</w:t>
      </w:r>
      <w:r w:rsidRPr="00B2347F">
        <w:t>being by the Virgin and the Holy Spirit made a new man… For it was not in mere appearance or by conversion, but in truth, that He became man.</w:t>
      </w:r>
      <w:r w:rsidR="002D2DBF">
        <w:t>”</w:t>
      </w:r>
      <w:r w:rsidRPr="00B2347F">
        <w:t xml:space="preserve"> </w:t>
      </w:r>
      <w:r w:rsidRPr="00B2347F">
        <w:rPr>
          <w:i/>
        </w:rPr>
        <w:t>Against the Heresy of One Noetus</w:t>
      </w:r>
      <w:r w:rsidRPr="00B2347F">
        <w:t xml:space="preserve"> ch.17 p.230</w:t>
      </w:r>
    </w:p>
    <w:p w14:paraId="316BD540" w14:textId="77777777" w:rsidR="00242418" w:rsidRPr="00B2347F" w:rsidRDefault="00242418">
      <w:pPr>
        <w:ind w:left="288" w:hanging="288"/>
      </w:pPr>
      <w:r w:rsidRPr="00B2347F">
        <w:rPr>
          <w:b/>
        </w:rPr>
        <w:t>Commodianus</w:t>
      </w:r>
      <w:r w:rsidRPr="00B2347F">
        <w:t xml:space="preserve"> (c.240 A.D.) says that Adam was the first who fell, and that he conferred on us what he did.</w:t>
      </w:r>
      <w:r w:rsidRPr="00B2347F">
        <w:rPr>
          <w:b/>
          <w:i/>
        </w:rPr>
        <w:t xml:space="preserve"> </w:t>
      </w:r>
      <w:r w:rsidRPr="00B2347F">
        <w:rPr>
          <w:i/>
        </w:rPr>
        <w:t>Instructions of Commodianus</w:t>
      </w:r>
      <w:r w:rsidRPr="00B2347F">
        <w:t xml:space="preserve"> ch.35 p.209</w:t>
      </w:r>
    </w:p>
    <w:p w14:paraId="10E0CEA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For it clearly appears that all men are inclined to sin by nature, and some not only by nature but by practice, while not all men are incapable of an entire transformation.</w:t>
      </w:r>
      <w:r w:rsidR="002D2DBF">
        <w:rPr>
          <w:highlight w:val="white"/>
        </w:rPr>
        <w:t>”</w:t>
      </w:r>
      <w:r w:rsidRPr="00B2347F">
        <w:rPr>
          <w:highlight w:val="white"/>
        </w:rPr>
        <w:t xml:space="preserve"> </w:t>
      </w:r>
      <w:r w:rsidRPr="00B2347F">
        <w:rPr>
          <w:i/>
        </w:rPr>
        <w:t>Origen Against Celsus</w:t>
      </w:r>
      <w:r w:rsidRPr="00B2347F">
        <w:t xml:space="preserve"> book 3 ch.66 p.490</w:t>
      </w:r>
    </w:p>
    <w:p w14:paraId="1B6453FB" w14:textId="77777777" w:rsidR="00242418" w:rsidRPr="00B2347F" w:rsidRDefault="00242418">
      <w:pPr>
        <w:ind w:left="288" w:hanging="288"/>
      </w:pPr>
      <w:r w:rsidRPr="00B2347F">
        <w:t xml:space="preserve">Origen </w:t>
      </w:r>
      <w:r w:rsidR="00A76087" w:rsidRPr="00B2347F">
        <w:t>(225-253/254 A.D.)</w:t>
      </w:r>
      <w:r w:rsidRPr="00B2347F">
        <w:t xml:space="preserve"> refers to Psalm 51:5 about infants being sinful from birth. </w:t>
      </w:r>
      <w:r w:rsidRPr="00B2347F">
        <w:rPr>
          <w:i/>
        </w:rPr>
        <w:t>Origen Against Celsus</w:t>
      </w:r>
      <w:r w:rsidRPr="00B2347F">
        <w:t xml:space="preserve"> book 7 ch.50 p.631</w:t>
      </w:r>
    </w:p>
    <w:p w14:paraId="72F674F6" w14:textId="77777777" w:rsidR="00242418" w:rsidRPr="00B2347F" w:rsidRDefault="00242418">
      <w:pPr>
        <w:ind w:left="288" w:hanging="288"/>
      </w:pPr>
      <w:r w:rsidRPr="00B2347F">
        <w:t xml:space="preserve">Origen </w:t>
      </w:r>
      <w:r w:rsidR="00A76087" w:rsidRPr="00B2347F">
        <w:t>(225-253/254 A.D.)</w:t>
      </w:r>
      <w:r w:rsidRPr="00B2347F">
        <w:t xml:space="preserve"> (partial) </w:t>
      </w:r>
      <w:r w:rsidR="002D2DBF">
        <w:t>“</w:t>
      </w:r>
      <w:r w:rsidRPr="00B2347F">
        <w:t>Let each one therefore lose his own sinning life, that having lost that which is sinful, he may receive that which is saved by right actions; but a man</w:t>
      </w:r>
      <w:r w:rsidR="002D2DBF">
        <w:t>”</w:t>
      </w:r>
      <w:r w:rsidRPr="00B2347F">
        <w:t xml:space="preserve"> </w:t>
      </w:r>
      <w:r w:rsidRPr="00B2347F">
        <w:rPr>
          <w:i/>
        </w:rPr>
        <w:t>Commentary on Matthew</w:t>
      </w:r>
      <w:r w:rsidRPr="00B2347F">
        <w:t xml:space="preserve"> ch.12.27 p.465</w:t>
      </w:r>
    </w:p>
    <w:p w14:paraId="73F1E4B8" w14:textId="77777777" w:rsidR="00242418" w:rsidRPr="00B2347F" w:rsidRDefault="00242418">
      <w:pPr>
        <w:ind w:left="288" w:hanging="288"/>
      </w:pPr>
      <w:r w:rsidRPr="00B2347F">
        <w:rPr>
          <w:b/>
        </w:rPr>
        <w:t>Novatian</w:t>
      </w:r>
      <w:r w:rsidRPr="00B2347F">
        <w:t xml:space="preserve"> (250/254-257 A.D.) </w:t>
      </w:r>
      <w:r w:rsidRPr="00B2347F">
        <w:rPr>
          <w:i/>
        </w:rPr>
        <w:t>Concerning the Trinity</w:t>
      </w:r>
      <w:r w:rsidRPr="00B2347F">
        <w:t xml:space="preserve"> ch.10 p.619-620 discusses how the Christ</w:t>
      </w:r>
      <w:r w:rsidR="00DE7390">
        <w:t>’</w:t>
      </w:r>
      <w:r w:rsidRPr="00B2347F">
        <w:t xml:space="preserve">s body had to be like ours, </w:t>
      </w:r>
      <w:r w:rsidR="002D2DBF">
        <w:t>“</w:t>
      </w:r>
      <w:r w:rsidRPr="00B2347F">
        <w:t>And for this reason blood flowed forth from His hands and feet, and from His very side, so that He might be proved to be a sharer in our body by dying according to the laws of our dissolution. … It is not the substance of the flesh that is condemned, but only the guilt of the flesh is rightly rebuked, why by the voluntary daring of man rebelled against the claims of divine law. … the flesh is raised up and returns to salvation</w:t>
      </w:r>
      <w:r w:rsidR="002D2DBF">
        <w:t>”</w:t>
      </w:r>
    </w:p>
    <w:p w14:paraId="21E061A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in supporting infant baptism, says that though infants have not sinned, </w:t>
      </w:r>
      <w:r w:rsidR="002D2DBF">
        <w:t>“</w:t>
      </w:r>
      <w:r w:rsidRPr="00B2347F">
        <w:t>except in that, being born after the flesh according to Adam, he has contracted the contagion of the ancient death at its earliest birth</w:t>
      </w:r>
      <w:r w:rsidR="002D2DBF">
        <w:t>”</w:t>
      </w:r>
      <w:r w:rsidRPr="00B2347F">
        <w:t xml:space="preserve"> </w:t>
      </w:r>
      <w:r w:rsidRPr="00B2347F">
        <w:rPr>
          <w:i/>
        </w:rPr>
        <w:t>Epistles of Cyprian</w:t>
      </w:r>
      <w:r w:rsidRPr="00B2347F">
        <w:t xml:space="preserve"> </w:t>
      </w:r>
      <w:r w:rsidR="009C4830" w:rsidRPr="00B2347F">
        <w:t>letter 5</w:t>
      </w:r>
      <w:r w:rsidRPr="00B2347F">
        <w:t>8 ch.5 p.354</w:t>
      </w:r>
    </w:p>
    <w:p w14:paraId="380F126B" w14:textId="77777777" w:rsidR="00242418" w:rsidRPr="00B2347F" w:rsidRDefault="00242418">
      <w:pPr>
        <w:ind w:left="288" w:hanging="288"/>
      </w:pPr>
      <w:r w:rsidRPr="00B2347F">
        <w:t xml:space="preserve">Adamantius (c.300 A.D.) (partial) </w:t>
      </w:r>
      <w:r w:rsidR="002D2DBF">
        <w:t>“</w:t>
      </w:r>
      <w:r w:rsidRPr="00B2347F">
        <w:t xml:space="preserve">As evidence, I will cite the very words of the Apostle: </w:t>
      </w:r>
      <w:r w:rsidR="00DE7390">
        <w:t>‘</w:t>
      </w:r>
      <w:r w:rsidRPr="00B2347F">
        <w:t>As in Adam all die, so also in Christ all will be made alive; as the first-fruits, Christ, then those who belong to Christ</w:t>
      </w:r>
      <w:r w:rsidR="00DE7390">
        <w:t>’</w:t>
      </w:r>
      <w:r w:rsidRPr="00B2347F">
        <w:t>, [1 Corinthians 15:22-23] ... the one, Adam, through whom came death;</w:t>
      </w:r>
      <w:r w:rsidR="002D2DBF">
        <w:t>”</w:t>
      </w:r>
      <w:r w:rsidRPr="00B2347F">
        <w:t xml:space="preserve"> (Adamantius is speaking) </w:t>
      </w:r>
      <w:r w:rsidRPr="00B2347F">
        <w:rPr>
          <w:i/>
        </w:rPr>
        <w:t>Dialogue on the True Faith</w:t>
      </w:r>
      <w:r w:rsidRPr="00B2347F">
        <w:t xml:space="preserve"> Fifth Part 11 p.161</w:t>
      </w:r>
    </w:p>
    <w:p w14:paraId="3542690A" w14:textId="20B97616" w:rsidR="00242418" w:rsidRPr="00B2347F" w:rsidRDefault="00FC1C66">
      <w:pPr>
        <w:ind w:left="288" w:hanging="288"/>
      </w:pPr>
      <w:r>
        <w:rPr>
          <w:b/>
        </w:rPr>
        <w:t xml:space="preserve">Arnobius of Sicca </w:t>
      </w:r>
      <w:r w:rsidR="00242418" w:rsidRPr="00B2347F">
        <w:t xml:space="preserve"> (297-303 A.D.) talks of our inborn deportment of his inclination</w:t>
      </w:r>
      <w:r w:rsidR="00993E0B" w:rsidRPr="00B2347F">
        <w:t>.</w:t>
      </w:r>
      <w:r w:rsidR="00242418" w:rsidRPr="00B2347F">
        <w:t xml:space="preserve"> </w:t>
      </w:r>
      <w:r w:rsidR="00242418" w:rsidRPr="00B2347F">
        <w:rPr>
          <w:i/>
        </w:rPr>
        <w:t>Arnobius Against the Heathen</w:t>
      </w:r>
      <w:r w:rsidR="00242418" w:rsidRPr="00B2347F">
        <w:t xml:space="preserve"> book 2 ch.50 p.453</w:t>
      </w:r>
    </w:p>
    <w:p w14:paraId="4FC47A20" w14:textId="77777777" w:rsidR="00993E0B" w:rsidRPr="00B2347F" w:rsidRDefault="00993E0B">
      <w:pPr>
        <w:ind w:left="288" w:hanging="288"/>
      </w:pPr>
      <w:r w:rsidRPr="00B2347F">
        <w:t xml:space="preserve">Methodius </w:t>
      </w:r>
      <w:r w:rsidR="00753D95" w:rsidRPr="00B2347F">
        <w:t>(270-311/312 A.D.)</w:t>
      </w:r>
      <w:r w:rsidR="00FB1020" w:rsidRPr="00B2347F">
        <w:t xml:space="preserve"> (partial) </w:t>
      </w:r>
      <w:r w:rsidR="002D2DBF">
        <w:t>“</w:t>
      </w:r>
      <w:r w:rsidR="00FB1020" w:rsidRPr="00B2347F">
        <w:t xml:space="preserve">for the devil, ruling from Adam to Moses over this great </w:t>
      </w:r>
      <w:smartTag w:uri="urn:schemas-microsoft-com:office:smarttags" w:element="place">
        <w:smartTag w:uri="urn:schemas-microsoft-com:office:smarttags" w:element="country-region">
          <w:r w:rsidR="00FB1020" w:rsidRPr="00B2347F">
            <w:t>Egypt</w:t>
          </w:r>
        </w:smartTag>
      </w:smartTag>
      <w:r w:rsidR="00FB1020" w:rsidRPr="00B2347F">
        <w:t>, the world, took care to have the male and rational offspring of the soul carried away and destroyed by the streams of passions, but he longs for the carnal and irrational offspring to increase and multiply.</w:t>
      </w:r>
      <w:r w:rsidR="002D2DBF">
        <w:t>”</w:t>
      </w:r>
      <w:r w:rsidRPr="00B2347F">
        <w:t xml:space="preserve"> </w:t>
      </w:r>
      <w:r w:rsidR="00FB1020" w:rsidRPr="00B2347F">
        <w:rPr>
          <w:i/>
        </w:rPr>
        <w:t>Banquet of the Ten Virgins</w:t>
      </w:r>
      <w:r w:rsidR="00FB1020" w:rsidRPr="00B2347F">
        <w:t xml:space="preserve"> discourse 4 ch.2 p.323</w:t>
      </w:r>
    </w:p>
    <w:p w14:paraId="3F8E0121"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DE7390">
        <w:t>‘</w:t>
      </w:r>
      <w:r w:rsidR="00242418" w:rsidRPr="00B2347F">
        <w:t>God made man for incorruption, and as an image of His own eternity; but by the envy of the devil death came into the world.</w:t>
      </w:r>
      <w:r w:rsidR="00DE7390">
        <w:t>’</w:t>
      </w:r>
      <w:r w:rsidR="00242418" w:rsidRPr="00B2347F">
        <w:t xml:space="preserve"> But when this was come to pass, men began to die, while corruption thenceforward prevailed against them, gaining even more than its natural power over the whole race, inasmuch as it had, owing to the transgression of the commandment, the threat of the Deity as a further advantage against them.</w:t>
      </w:r>
      <w:r w:rsidR="002D2DBF">
        <w:t>”</w:t>
      </w:r>
      <w:r w:rsidR="00242418" w:rsidRPr="00B2347F">
        <w:t xml:space="preserve"> </w:t>
      </w:r>
      <w:r w:rsidR="00242418" w:rsidRPr="00B2347F">
        <w:rPr>
          <w:i/>
        </w:rPr>
        <w:t>Incarnation of the Word</w:t>
      </w:r>
      <w:r w:rsidR="00242418" w:rsidRPr="00B2347F">
        <w:t xml:space="preserve"> ch.5 p.38</w:t>
      </w:r>
    </w:p>
    <w:p w14:paraId="45CE3138" w14:textId="77777777" w:rsidR="00242418" w:rsidRPr="00B2347F" w:rsidRDefault="002A2570">
      <w:pPr>
        <w:ind w:left="288" w:hanging="288"/>
      </w:pPr>
      <w:r>
        <w:t>Athanasius of Alexandria</w:t>
      </w:r>
      <w:r w:rsidR="00242418" w:rsidRPr="00B2347F">
        <w:t xml:space="preserve"> (c.318 A.D.) </w:t>
      </w:r>
      <w:r w:rsidR="002D2DBF">
        <w:t>“</w:t>
      </w:r>
      <w:r w:rsidR="00242418" w:rsidRPr="00B2347F">
        <w:t>For since by man came death, by man came also the resurrection of the dead. For as in Adam all die, so also in Christ shall all be made alive;</w:t>
      </w:r>
      <w:r w:rsidR="002D2DBF">
        <w:t>”</w:t>
      </w:r>
      <w:r w:rsidR="00242418" w:rsidRPr="00B2347F">
        <w:t xml:space="preserve"> </w:t>
      </w:r>
      <w:r w:rsidR="00242418" w:rsidRPr="00B2347F">
        <w:rPr>
          <w:i/>
        </w:rPr>
        <w:t>Incarnation of the Word</w:t>
      </w:r>
      <w:r w:rsidR="00242418" w:rsidRPr="00B2347F">
        <w:t xml:space="preserve"> ch.10 p.41</w:t>
      </w:r>
    </w:p>
    <w:p w14:paraId="12431035" w14:textId="77777777" w:rsidR="00242418" w:rsidRPr="00B2347F" w:rsidRDefault="00242418">
      <w:pPr>
        <w:ind w:left="288" w:hanging="288"/>
      </w:pPr>
      <w:r w:rsidRPr="00B2347F">
        <w:rPr>
          <w:b/>
        </w:rPr>
        <w:t>Lactantius</w:t>
      </w:r>
      <w:r w:rsidRPr="00B2347F">
        <w:t xml:space="preserve"> (c.303-320/325 A.D.) discusses that because we are clothed with frail and weak flesh, we are compelled to sin because of our frailty. </w:t>
      </w:r>
      <w:r w:rsidRPr="00B2347F">
        <w:rPr>
          <w:i/>
        </w:rPr>
        <w:t>The Divine Institutes</w:t>
      </w:r>
      <w:r w:rsidRPr="00B2347F">
        <w:t xml:space="preserve"> book 4 ch.24 p.125</w:t>
      </w:r>
    </w:p>
    <w:p w14:paraId="31D17315" w14:textId="77777777" w:rsidR="00242418" w:rsidRPr="00B2347F" w:rsidRDefault="00242418"/>
    <w:p w14:paraId="4B38BE73" w14:textId="77777777" w:rsidR="00242418" w:rsidRPr="00B2347F" w:rsidRDefault="00242418">
      <w:pPr>
        <w:rPr>
          <w:b/>
          <w:u w:val="single"/>
        </w:rPr>
      </w:pPr>
      <w:r w:rsidRPr="00B2347F">
        <w:rPr>
          <w:b/>
          <w:u w:val="single"/>
        </w:rPr>
        <w:t xml:space="preserve">Among heretics </w:t>
      </w:r>
    </w:p>
    <w:p w14:paraId="5AEF291A" w14:textId="77777777" w:rsidR="00242418" w:rsidRPr="00B2347F" w:rsidRDefault="00242418">
      <w:pPr>
        <w:ind w:left="288" w:hanging="288"/>
      </w:pPr>
      <w:r w:rsidRPr="00B2347F">
        <w:rPr>
          <w:b/>
        </w:rPr>
        <w:t>X</w:t>
      </w:r>
      <w:r w:rsidRPr="00B2347F">
        <w:t xml:space="preserve"> The Ebionite </w:t>
      </w:r>
      <w:r w:rsidRPr="00B2347F">
        <w:rPr>
          <w:i/>
        </w:rPr>
        <w:t>Recognitions of Clement</w:t>
      </w:r>
      <w:r w:rsidRPr="00B2347F">
        <w:t xml:space="preserve"> (c.211-231 A.D.) book 2 ch. 17 p.101 says that we are born with an affection towards God, except that the serpent tries to pervert this.</w:t>
      </w:r>
    </w:p>
    <w:p w14:paraId="2408B6CB" w14:textId="77777777" w:rsidR="00242418" w:rsidRPr="00B2347F" w:rsidRDefault="00242418">
      <w:pPr>
        <w:ind w:left="288" w:hanging="288"/>
      </w:pPr>
      <w:r w:rsidRPr="00B2347F">
        <w:t xml:space="preserve">The Ebionite </w:t>
      </w:r>
      <w:r w:rsidRPr="00B2347F">
        <w:rPr>
          <w:i/>
        </w:rPr>
        <w:t>Clementine Homilies</w:t>
      </w:r>
      <w:r w:rsidRPr="00B2347F">
        <w:rPr>
          <w:b/>
        </w:rPr>
        <w:t xml:space="preserve"> </w:t>
      </w:r>
      <w:r w:rsidRPr="00B2347F">
        <w:t xml:space="preserve">(-188 A.D.- uncertain date) homily 11 ch.15 p.287 (partial) speaks of the </w:t>
      </w:r>
      <w:r w:rsidR="002D2DBF">
        <w:t>“</w:t>
      </w:r>
      <w:r w:rsidRPr="00B2347F">
        <w:t>serpent within us</w:t>
      </w:r>
      <w:r w:rsidR="002D2DBF">
        <w:t>”</w:t>
      </w:r>
      <w:r w:rsidRPr="00B2347F">
        <w:t>.</w:t>
      </w:r>
    </w:p>
    <w:p w14:paraId="7D59563F" w14:textId="77777777" w:rsidR="00242418" w:rsidRPr="00B2347F" w:rsidRDefault="00242418"/>
    <w:p w14:paraId="674E9A2F" w14:textId="77777777" w:rsidR="00901604" w:rsidRPr="00B2347F" w:rsidRDefault="00901604" w:rsidP="00901604">
      <w:pPr>
        <w:pStyle w:val="Heading2"/>
      </w:pPr>
      <w:bookmarkStart w:id="2249" w:name="_Toc136858468"/>
      <w:bookmarkStart w:id="2250" w:name="_Toc58617641"/>
      <w:bookmarkStart w:id="2251" w:name="_Toc62979071"/>
      <w:bookmarkStart w:id="2252" w:name="_Toc126171509"/>
      <w:bookmarkStart w:id="2253" w:name="_Toc161079639"/>
      <w:r>
        <w:t>Si4</w:t>
      </w:r>
      <w:r w:rsidRPr="00B2347F">
        <w:t>. All have sinned</w:t>
      </w:r>
      <w:bookmarkEnd w:id="2249"/>
      <w:bookmarkEnd w:id="2250"/>
      <w:bookmarkEnd w:id="2251"/>
      <w:bookmarkEnd w:id="2252"/>
      <w:bookmarkEnd w:id="2253"/>
    </w:p>
    <w:p w14:paraId="4D7DDB1C" w14:textId="77777777" w:rsidR="00901604" w:rsidRPr="00B2347F" w:rsidRDefault="00901604" w:rsidP="00901604"/>
    <w:p w14:paraId="704B996F" w14:textId="77777777" w:rsidR="00901604" w:rsidRPr="00B2347F" w:rsidRDefault="00901604" w:rsidP="00901604">
      <w:r w:rsidRPr="00B2347F">
        <w:t>Psalm 14:2-3; Psalm 53:2-3;</w:t>
      </w:r>
    </w:p>
    <w:p w14:paraId="1F4A367B" w14:textId="77777777" w:rsidR="00901604" w:rsidRPr="00B2347F" w:rsidRDefault="00901604" w:rsidP="00901604">
      <w:r w:rsidRPr="00B2347F">
        <w:t>Romans 3:22-23; 1 John 1:8,10; (partial) Luke 5:8; (partial) James 3:2a</w:t>
      </w:r>
    </w:p>
    <w:p w14:paraId="7D18C999" w14:textId="77777777" w:rsidR="00901604" w:rsidRPr="00B2347F" w:rsidRDefault="00901604" w:rsidP="00901604"/>
    <w:p w14:paraId="3AFAE646" w14:textId="77777777" w:rsidR="00901604" w:rsidRPr="00B2347F" w:rsidRDefault="00901604" w:rsidP="00901604">
      <w:r w:rsidRPr="00B2347F">
        <w:rPr>
          <w:b/>
        </w:rPr>
        <w:t>p66 Bodmer II papyri</w:t>
      </w:r>
      <w:r w:rsidRPr="00B2347F">
        <w:t xml:space="preserve"> - 817 verses (92%) of John (125-175 A.D.) John 8:7; 3:3</w:t>
      </w:r>
    </w:p>
    <w:p w14:paraId="4660D04A" w14:textId="77777777" w:rsidR="00901604" w:rsidRPr="00B2347F" w:rsidRDefault="00901604" w:rsidP="00901604">
      <w:pPr>
        <w:ind w:left="288" w:hanging="288"/>
      </w:pPr>
      <w:r w:rsidRPr="00B2347F">
        <w:t>p75 Luke 3:18-22; 3:33-4:2; 4:34-5:10; 5:37-6:4; 6:10-7:32; 7:35-39,41-43; 7:46-9:2; 9:4-17:15; 17:19-18:18; 22:4-24,53; John 1:1-11:45; 48-57; 12:3-13:1,8-9; 14:8-29;15:7-8; (175-225 A.D.) (partial) Peter said to go away because Peter was a sinful man. Luke 5:8</w:t>
      </w:r>
    </w:p>
    <w:p w14:paraId="0B237DF4" w14:textId="77777777" w:rsidR="00901604" w:rsidRPr="00B2347F" w:rsidRDefault="00901604" w:rsidP="00901604">
      <w:pPr>
        <w:ind w:left="288" w:hanging="288"/>
      </w:pPr>
      <w:r w:rsidRPr="00B2347F">
        <w:rPr>
          <w:b/>
        </w:rPr>
        <w:t>p40</w:t>
      </w:r>
      <w:r w:rsidRPr="00B2347F">
        <w:t xml:space="preserve"> – Romans 1:24-27; 1:31-2:3; 3:21-4:8; 6:2-5,16; 9:17,27 (3rd century A.D.) </w:t>
      </w:r>
      <w:r w:rsidR="002D2DBF">
        <w:t>“</w:t>
      </w:r>
      <w:r w:rsidRPr="00B2347F">
        <w:t>All have sinned and fall short of the glory of God. Romans 3:23</w:t>
      </w:r>
    </w:p>
    <w:p w14:paraId="6BA3AFA9" w14:textId="77777777" w:rsidR="00901604" w:rsidRPr="00B2347F" w:rsidRDefault="00901604" w:rsidP="00901604">
      <w:pPr>
        <w:ind w:left="288" w:hanging="288"/>
      </w:pPr>
      <w:r w:rsidRPr="00B2347F">
        <w:rPr>
          <w:b/>
        </w:rPr>
        <w:t>p20</w:t>
      </w:r>
      <w:r w:rsidRPr="00B2347F">
        <w:t xml:space="preserve"> - James 2:19-3:2 (6 out of 96 letters of 3:3; 3:4-9 (3rd century A.D.) says we all stumble in many ways. James 3:2</w:t>
      </w:r>
    </w:p>
    <w:p w14:paraId="14E2AFB7" w14:textId="77777777" w:rsidR="00901604" w:rsidRPr="00B2347F" w:rsidRDefault="00901604" w:rsidP="00901604">
      <w:pPr>
        <w:ind w:left="288" w:hanging="288"/>
        <w:rPr>
          <w:b/>
        </w:rPr>
      </w:pPr>
    </w:p>
    <w:p w14:paraId="577BB415" w14:textId="77777777"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quotes Isaiah 53, that </w:t>
      </w:r>
      <w:r w:rsidR="002D2DBF">
        <w:t>“</w:t>
      </w:r>
      <w:r w:rsidRPr="00B2347F">
        <w:t>All we, like sheep, have gone astray; man has wandered in his own way;</w:t>
      </w:r>
      <w:r w:rsidR="002D2DBF">
        <w:t>”</w:t>
      </w:r>
      <w:r w:rsidRPr="00B2347F">
        <w:t xml:space="preserve"> </w:t>
      </w:r>
      <w:r w:rsidRPr="00B2347F">
        <w:rPr>
          <w:i/>
        </w:rPr>
        <w:t>1 Clement</w:t>
      </w:r>
      <w:r w:rsidRPr="00B2347F">
        <w:t xml:space="preserve"> ch.16 p.9</w:t>
      </w:r>
    </w:p>
    <w:p w14:paraId="3FB85C3D" w14:textId="77777777" w:rsidR="00901604" w:rsidRPr="00B2347F" w:rsidRDefault="00901604" w:rsidP="00901604">
      <w:pPr>
        <w:ind w:left="288" w:hanging="288"/>
      </w:pPr>
      <w:r w:rsidRPr="00B2347F">
        <w:rPr>
          <w:b/>
        </w:rPr>
        <w:t>Justin Martyr</w:t>
      </w:r>
      <w:r w:rsidRPr="00B2347F">
        <w:t xml:space="preserve"> (c.138-165 A.D.) discusses repentance and remission of sins. He says you have to be born again to enter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Baptism is a washing away of our sins. </w:t>
      </w:r>
      <w:r w:rsidRPr="00B2347F">
        <w:rPr>
          <w:i/>
        </w:rPr>
        <w:t>First Apology of Justin Martyr</w:t>
      </w:r>
      <w:r w:rsidRPr="00B2347F">
        <w:t xml:space="preserve"> ch.61 p.183</w:t>
      </w:r>
    </w:p>
    <w:p w14:paraId="1EB760C9" w14:textId="77777777" w:rsidR="00901604" w:rsidRPr="00B2347F" w:rsidRDefault="00901604" w:rsidP="0090160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For </w:t>
      </w:r>
      <w:r w:rsidR="00DE7390">
        <w:t>‘</w:t>
      </w:r>
      <w:r w:rsidRPr="00B2347F">
        <w:t>all men come short of the glory of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ch.27.2 p.499</w:t>
      </w:r>
    </w:p>
    <w:p w14:paraId="7C08C393" w14:textId="77777777"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We must not love our old live after we have been born again. </w:t>
      </w:r>
      <w:r w:rsidRPr="00B2347F">
        <w:rPr>
          <w:i/>
        </w:rPr>
        <w:t>Stromata</w:t>
      </w:r>
      <w:r w:rsidRPr="00B2347F">
        <w:t xml:space="preserve"> book 2 ch.19 p.369</w:t>
      </w:r>
    </w:p>
    <w:p w14:paraId="7743E652" w14:textId="77777777" w:rsidR="00901604" w:rsidRPr="00B2347F" w:rsidRDefault="00901604" w:rsidP="00901604">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Every soul, then, by reason of its birth, has its nature in Adam until it is born again in Christ; moreover, it is unclean all the while that it remains without this regeneration; and because unclean, it is actively sinful, and suffuses even the flesh…</w:t>
      </w:r>
      <w:r w:rsidR="002D2DBF">
        <w:t>”</w:t>
      </w:r>
      <w:r w:rsidRPr="00B2347F">
        <w:t xml:space="preserve"> </w:t>
      </w:r>
      <w:r w:rsidRPr="00B2347F">
        <w:rPr>
          <w:i/>
        </w:rPr>
        <w:t>A Treatise on the Soul</w:t>
      </w:r>
      <w:r w:rsidRPr="00B2347F">
        <w:t xml:space="preserve"> ch.11 p.220</w:t>
      </w:r>
    </w:p>
    <w:p w14:paraId="02E7C4D0" w14:textId="77777777" w:rsidR="00901604" w:rsidRPr="00B2347F" w:rsidRDefault="00901604" w:rsidP="00901604">
      <w:pPr>
        <w:ind w:left="288" w:hanging="288"/>
      </w:pPr>
      <w:r w:rsidRPr="00B2347F">
        <w:t>Tertullian (</w:t>
      </w:r>
      <w:r w:rsidR="00EF6B3D">
        <w:rPr>
          <w:highlight w:val="white"/>
        </w:rPr>
        <w:t>c.203</w:t>
      </w:r>
      <w:r w:rsidRPr="00B2347F">
        <w:t xml:space="preserve"> A.D.) says, </w:t>
      </w:r>
      <w:r w:rsidR="002D2DBF">
        <w:t>“</w:t>
      </w:r>
      <w:r w:rsidRPr="00B2347F">
        <w:t>For God alone is without sin; and the only man without sin is Christ, since Christ is also God. … Just as no soul is without sin, so neither is any soul without seeds of good.</w:t>
      </w:r>
      <w:r w:rsidR="002D2DBF">
        <w:t>”</w:t>
      </w:r>
      <w:r w:rsidRPr="00B2347F">
        <w:t xml:space="preserve"> </w:t>
      </w:r>
      <w:r w:rsidRPr="00B2347F">
        <w:rPr>
          <w:i/>
        </w:rPr>
        <w:t>A Treatise on the Soul</w:t>
      </w:r>
      <w:r w:rsidRPr="00B2347F">
        <w:t xml:space="preserve"> ch.41 p.221.</w:t>
      </w:r>
    </w:p>
    <w:p w14:paraId="10761E21" w14:textId="77777777" w:rsidR="00901604" w:rsidRPr="00B2347F" w:rsidRDefault="00901604" w:rsidP="00901604">
      <w:pPr>
        <w:widowControl w:val="0"/>
        <w:autoSpaceDE w:val="0"/>
        <w:autoSpaceDN w:val="0"/>
        <w:adjustRightInd w:val="0"/>
        <w:ind w:left="288" w:hanging="288"/>
      </w:pPr>
      <w:r w:rsidRPr="00B2347F">
        <w:rPr>
          <w:b/>
        </w:rPr>
        <w:t>Hippolytus of Portus</w:t>
      </w:r>
      <w:r w:rsidRPr="00B2347F">
        <w:t xml:space="preserve"> (222-235/236 A.D.) says that the Word of God might save many. He compares salvation to a clothe, and the web is the death of the Lord on the cross, the warp is the power of the Holy Spirit, and the woof is the holy flesh. </w:t>
      </w:r>
      <w:r w:rsidRPr="00B2347F">
        <w:rPr>
          <w:i/>
        </w:rPr>
        <w:t>Treatise on Christ and Antichrist</w:t>
      </w:r>
      <w:r w:rsidRPr="00B2347F">
        <w:t xml:space="preserve"> ch.4 p.205</w:t>
      </w:r>
    </w:p>
    <w:p w14:paraId="1E6EA52B" w14:textId="77777777" w:rsidR="00901604" w:rsidRPr="00B2347F" w:rsidRDefault="00901604" w:rsidP="00901604">
      <w:pPr>
        <w:ind w:left="288" w:hanging="288"/>
      </w:pPr>
      <w:r w:rsidRPr="00B2347F">
        <w:rPr>
          <w:b/>
        </w:rPr>
        <w:t>Origen</w:t>
      </w:r>
      <w:r w:rsidRPr="00B2347F">
        <w:t xml:space="preserve"> (225-253/254 A.D.) says it is impossible for a man to have never sinned. </w:t>
      </w:r>
      <w:r w:rsidRPr="00B2347F">
        <w:rPr>
          <w:i/>
        </w:rPr>
        <w:t>Origen Against Celsus</w:t>
      </w:r>
      <w:r w:rsidRPr="00B2347F">
        <w:t xml:space="preserve"> book 3 ch.62 p.489</w:t>
      </w:r>
    </w:p>
    <w:p w14:paraId="15C3308D" w14:textId="77777777" w:rsidR="00901604" w:rsidRPr="00B2347F" w:rsidRDefault="00901604" w:rsidP="00901604">
      <w:pPr>
        <w:ind w:left="288" w:hanging="288"/>
      </w:pPr>
      <w:r w:rsidRPr="00B2347F">
        <w:t xml:space="preserve">Origen (225-253/254 A.D.) </w:t>
      </w:r>
      <w:r w:rsidR="002D2DBF">
        <w:t>“</w:t>
      </w:r>
      <w:r w:rsidRPr="00B2347F">
        <w:t>Let each one therefore lose his own sinning life, that having lost that which is sinful, he may receive that which is saved by right actions; but a man</w:t>
      </w:r>
      <w:r w:rsidR="002D2DBF">
        <w:t>”</w:t>
      </w:r>
      <w:r w:rsidRPr="00B2347F">
        <w:t xml:space="preserve"> </w:t>
      </w:r>
      <w:r w:rsidRPr="00B2347F">
        <w:rPr>
          <w:i/>
        </w:rPr>
        <w:t>Commentary on Matthew</w:t>
      </w:r>
      <w:r w:rsidRPr="00B2347F">
        <w:t xml:space="preserve"> ch.12.27 p.465</w:t>
      </w:r>
    </w:p>
    <w:p w14:paraId="7C2A4119" w14:textId="77777777" w:rsidR="00901604" w:rsidRPr="00B2347F" w:rsidRDefault="00901604" w:rsidP="00901604">
      <w:pPr>
        <w:ind w:left="288" w:hanging="288"/>
      </w:pPr>
      <w:r w:rsidRPr="00B2347F">
        <w:t>Origen (225-253/254 A.D.) quotes Psalm 53:20 (LXX) and that even infants are estranged from God in their mother</w:t>
      </w:r>
      <w:r w:rsidR="00DE7390">
        <w:t>’</w:t>
      </w:r>
      <w:r w:rsidRPr="00B2347F">
        <w:t xml:space="preserve">s womb. </w:t>
      </w:r>
      <w:r w:rsidRPr="00B2347F">
        <w:rPr>
          <w:i/>
        </w:rPr>
        <w:t>Origen Against Celsus</w:t>
      </w:r>
      <w:r w:rsidRPr="00B2347F">
        <w:t xml:space="preserve"> ch.50 p.631</w:t>
      </w:r>
    </w:p>
    <w:p w14:paraId="7C105EE7" w14:textId="77777777" w:rsidR="00901604" w:rsidRDefault="00901604" w:rsidP="0090160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to the Romans: </w:t>
      </w:r>
      <w:r w:rsidR="00DE7390">
        <w:t>‘</w:t>
      </w:r>
      <w:r w:rsidRPr="00B2347F">
        <w:t>For all have sinned, and fail of the glory of God; but they are justified by His gift and grace, through the redemption which is in Christ Jesus.</w:t>
      </w:r>
      <w:r w:rsidR="002D2DBF">
        <w:t>”</w:t>
      </w:r>
      <w:r w:rsidRPr="00B2347F">
        <w:t xml:space="preserve"> </w:t>
      </w:r>
      <w:r w:rsidRPr="00B2347F">
        <w:rPr>
          <w:i/>
        </w:rPr>
        <w:t>Treatises of Cyprian</w:t>
      </w:r>
      <w:r w:rsidRPr="00B2347F">
        <w:t xml:space="preserve"> Treatise 12 second book ch.27 p.526</w:t>
      </w:r>
    </w:p>
    <w:p w14:paraId="1B15C9D1" w14:textId="5EFA9FD9" w:rsidR="00044275" w:rsidRPr="00044275" w:rsidRDefault="00044275" w:rsidP="00901604">
      <w:pPr>
        <w:ind w:left="288" w:hanging="288"/>
        <w:rPr>
          <w:szCs w:val="24"/>
        </w:rPr>
      </w:pPr>
      <w:r w:rsidRPr="00044275">
        <w:rPr>
          <w:b/>
          <w:szCs w:val="24"/>
        </w:rPr>
        <w:t xml:space="preserve">Methodius of </w:t>
      </w:r>
      <w:smartTag w:uri="urn:schemas-microsoft-com:office:smarttags" w:element="place">
        <w:r w:rsidRPr="00044275">
          <w:rPr>
            <w:b/>
            <w:szCs w:val="24"/>
          </w:rPr>
          <w:t>Olympus</w:t>
        </w:r>
      </w:smartTag>
      <w:r w:rsidRPr="00044275">
        <w:rPr>
          <w:b/>
          <w:szCs w:val="24"/>
        </w:rPr>
        <w:t xml:space="preserve"> and Patara</w:t>
      </w:r>
      <w:r w:rsidRPr="00044275">
        <w:rPr>
          <w:szCs w:val="24"/>
        </w:rPr>
        <w:t xml:space="preserve"> (c.280-312 A.D.) “</w:t>
      </w:r>
      <w:r w:rsidRPr="00044275">
        <w:rPr>
          <w:rFonts w:cs="Consolas"/>
          <w:szCs w:val="24"/>
          <w:highlight w:val="white"/>
        </w:rPr>
        <w:t>For no one can boast of being so free from sin as not even to have an evil thought.</w:t>
      </w:r>
      <w:r w:rsidRPr="00044275">
        <w:rPr>
          <w:szCs w:val="24"/>
        </w:rPr>
        <w:t xml:space="preserve">” </w:t>
      </w:r>
      <w:r w:rsidRPr="00044275">
        <w:rPr>
          <w:i/>
          <w:szCs w:val="24"/>
        </w:rPr>
        <w:t>Discourse on the Resurrection</w:t>
      </w:r>
      <w:r w:rsidRPr="00044275">
        <w:rPr>
          <w:szCs w:val="24"/>
        </w:rPr>
        <w:t xml:space="preserve"> ch.5 p.</w:t>
      </w:r>
      <w:r w:rsidR="0040357A">
        <w:rPr>
          <w:szCs w:val="24"/>
        </w:rPr>
        <w:t>365</w:t>
      </w:r>
    </w:p>
    <w:p w14:paraId="2DEC212E" w14:textId="77777777" w:rsidR="00901604" w:rsidRPr="00B2347F" w:rsidRDefault="002A2570" w:rsidP="00901604">
      <w:pPr>
        <w:ind w:left="288" w:hanging="288"/>
      </w:pPr>
      <w:r>
        <w:t xml:space="preserve">Athanasius of </w:t>
      </w:r>
      <w:smartTag w:uri="urn:schemas-microsoft-com:office:smarttags" w:element="place">
        <w:smartTag w:uri="urn:schemas-microsoft-com:office:smarttags" w:element="City">
          <w:r>
            <w:t>Alexandria</w:t>
          </w:r>
        </w:smartTag>
      </w:smartTag>
      <w:r w:rsidR="00901604" w:rsidRPr="00B2347F">
        <w:t xml:space="preserve"> (318 A.D.) (partial) </w:t>
      </w:r>
      <w:r w:rsidR="002D2DBF">
        <w:t>“</w:t>
      </w:r>
      <w:r w:rsidR="00DE7390">
        <w:t>‘</w:t>
      </w:r>
      <w:r w:rsidR="00901604" w:rsidRPr="00B2347F">
        <w:t>I [Jesus] came to find and to save the lost.</w:t>
      </w:r>
      <w:r w:rsidR="00DE7390">
        <w:t>’</w:t>
      </w:r>
      <w:r w:rsidR="00901604" w:rsidRPr="00B2347F">
        <w:t xml:space="preserve"> When He said to the Jews also: </w:t>
      </w:r>
      <w:r w:rsidR="00DE7390">
        <w:t>‘</w:t>
      </w:r>
      <w:r w:rsidR="00901604" w:rsidRPr="00B2347F">
        <w:t>Except a man be born again,</w:t>
      </w:r>
      <w:r w:rsidR="00DE7390">
        <w:t>’</w:t>
      </w:r>
      <w:r w:rsidR="00901604" w:rsidRPr="00B2347F">
        <w:t>, not meaning, as they thought, birth from a woman, but speaking of the soul born and created anew in the likeness of God</w:t>
      </w:r>
      <w:r w:rsidR="00DE7390">
        <w:t>’</w:t>
      </w:r>
      <w:r w:rsidR="00901604" w:rsidRPr="00B2347F">
        <w:t>s image.</w:t>
      </w:r>
      <w:r w:rsidR="002D2DBF">
        <w:t>”</w:t>
      </w:r>
      <w:r w:rsidR="00901604" w:rsidRPr="00B2347F">
        <w:t xml:space="preserve"> </w:t>
      </w:r>
      <w:r w:rsidR="00901604" w:rsidRPr="00B2347F">
        <w:rPr>
          <w:i/>
        </w:rPr>
        <w:t>The Incarnation</w:t>
      </w:r>
      <w:r w:rsidR="00901604" w:rsidRPr="00B2347F">
        <w:t xml:space="preserve"> ch.1.14 p.43</w:t>
      </w:r>
    </w:p>
    <w:p w14:paraId="56C1BBC6" w14:textId="77777777" w:rsidR="00901604" w:rsidRPr="00B2347F" w:rsidRDefault="00901604" w:rsidP="00901604">
      <w:pPr>
        <w:ind w:left="288" w:hanging="288"/>
      </w:pPr>
      <w:r w:rsidRPr="00B2347F">
        <w:rPr>
          <w:b/>
        </w:rPr>
        <w:t>Lactantius</w:t>
      </w:r>
      <w:r w:rsidRPr="00B2347F">
        <w:t xml:space="preserve"> (c.303-320/325 A.D.) discusses that because we are clothed with frail and weak flesh, we are compelled to sin because of our frailty. </w:t>
      </w:r>
      <w:r w:rsidRPr="00B2347F">
        <w:rPr>
          <w:i/>
        </w:rPr>
        <w:t>The Divine Institutes</w:t>
      </w:r>
      <w:r w:rsidRPr="00B2347F">
        <w:t xml:space="preserve"> book 4 ch.24 p.125</w:t>
      </w:r>
    </w:p>
    <w:p w14:paraId="614D8181" w14:textId="77777777" w:rsidR="00901604" w:rsidRPr="00B2347F" w:rsidRDefault="00901604" w:rsidP="00901604">
      <w:pPr>
        <w:ind w:left="288" w:hanging="288"/>
      </w:pPr>
      <w:r w:rsidRPr="00B2347F">
        <w:t xml:space="preserve">Lactantius (c.303-320/325 A.D.) says that no one is without blemish. </w:t>
      </w:r>
      <w:r w:rsidRPr="00B2347F">
        <w:rPr>
          <w:i/>
        </w:rPr>
        <w:t>Epitome of the Divine Institutes</w:t>
      </w:r>
      <w:r w:rsidRPr="00B2347F">
        <w:t xml:space="preserve"> ch.67 p.251</w:t>
      </w:r>
    </w:p>
    <w:p w14:paraId="756E2540" w14:textId="77777777" w:rsidR="00901604" w:rsidRPr="00B2347F" w:rsidRDefault="00901604" w:rsidP="00901604"/>
    <w:p w14:paraId="1D97FDF7" w14:textId="77777777" w:rsidR="00901604" w:rsidRPr="00B2347F" w:rsidRDefault="00901604" w:rsidP="00901604">
      <w:pPr>
        <w:pStyle w:val="Heading2"/>
      </w:pPr>
      <w:bookmarkStart w:id="2254" w:name="_Toc464920968"/>
      <w:bookmarkStart w:id="2255" w:name="_Toc58617642"/>
      <w:bookmarkStart w:id="2256" w:name="_Toc62979072"/>
      <w:bookmarkStart w:id="2257" w:name="_Toc126171510"/>
      <w:bookmarkStart w:id="2258" w:name="_Toc136858470"/>
      <w:bookmarkStart w:id="2259" w:name="_Toc161079640"/>
      <w:r>
        <w:t>Si5</w:t>
      </w:r>
      <w:r w:rsidRPr="00B2347F">
        <w:t>. Those who sin are sin</w:t>
      </w:r>
      <w:r w:rsidR="00DE7390">
        <w:t>’</w:t>
      </w:r>
      <w:r w:rsidRPr="00B2347F">
        <w:t>s servants/slaves</w:t>
      </w:r>
      <w:bookmarkEnd w:id="2254"/>
      <w:bookmarkEnd w:id="2255"/>
      <w:bookmarkEnd w:id="2256"/>
      <w:bookmarkEnd w:id="2257"/>
      <w:bookmarkEnd w:id="2259"/>
    </w:p>
    <w:p w14:paraId="6AF6ADFE" w14:textId="77777777" w:rsidR="00901604" w:rsidRPr="00B2347F" w:rsidRDefault="00901604" w:rsidP="00901604"/>
    <w:p w14:paraId="147DCB22" w14:textId="77777777" w:rsidR="00901604" w:rsidRPr="00B2347F" w:rsidRDefault="00901604" w:rsidP="00901604">
      <w:r w:rsidRPr="00B2347F">
        <w:t>John 8:34</w:t>
      </w:r>
    </w:p>
    <w:p w14:paraId="38E69385" w14:textId="77777777" w:rsidR="00901604" w:rsidRPr="00B2347F" w:rsidRDefault="00901604" w:rsidP="00901604"/>
    <w:p w14:paraId="00B629B1" w14:textId="77777777" w:rsidR="00901604" w:rsidRPr="00B2347F" w:rsidRDefault="00901604" w:rsidP="0090160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38.45-46 p.98 quotes John 8:34</w:t>
      </w:r>
    </w:p>
    <w:p w14:paraId="676A0CA4" w14:textId="77777777" w:rsidR="00901604" w:rsidRPr="00B2347F" w:rsidRDefault="00901604" w:rsidP="00901604">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John 8:34. </w:t>
      </w:r>
      <w:r w:rsidRPr="00B2347F">
        <w:rPr>
          <w:i/>
        </w:rPr>
        <w:t>Irenaeus Against Heresies</w:t>
      </w:r>
      <w:r w:rsidRPr="00B2347F">
        <w:t xml:space="preserve"> book 3 ch.8 .1 p.431</w:t>
      </w:r>
    </w:p>
    <w:p w14:paraId="6A73E943" w14:textId="77777777"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those who sinare slaves. </w:t>
      </w:r>
      <w:r w:rsidRPr="00B2347F">
        <w:rPr>
          <w:i/>
        </w:rPr>
        <w:t>Stromata</w:t>
      </w:r>
      <w:r w:rsidRPr="00B2347F">
        <w:t xml:space="preserve"> book 2 ch.5 p.352</w:t>
      </w:r>
    </w:p>
    <w:p w14:paraId="7BC8940A" w14:textId="77777777" w:rsidR="00901604" w:rsidRPr="00B2347F" w:rsidRDefault="00901604" w:rsidP="0090160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John 8:34. </w:t>
      </w:r>
      <w:r w:rsidRPr="00B2347F">
        <w:rPr>
          <w:i/>
        </w:rPr>
        <w:t>The Treatises of Cyprian</w:t>
      </w:r>
      <w:r w:rsidRPr="00B2347F">
        <w:t xml:space="preserve"> Treatise 4 ch.10 p.450</w:t>
      </w:r>
    </w:p>
    <w:p w14:paraId="58E448A1" w14:textId="77777777" w:rsidR="00901604" w:rsidRPr="00B2347F" w:rsidRDefault="00901604" w:rsidP="00901604">
      <w:pPr>
        <w:ind w:left="288" w:hanging="288"/>
      </w:pPr>
      <w:r w:rsidRPr="00B2347F">
        <w:rPr>
          <w:b/>
        </w:rPr>
        <w:t>Adamantius</w:t>
      </w:r>
      <w:r w:rsidRPr="00B2347F">
        <w:t xml:space="preserve"> (c.300 A.D.) </w:t>
      </w:r>
      <w:r w:rsidR="002D2DBF">
        <w:t>“</w:t>
      </w:r>
      <w:r w:rsidRPr="00B2347F">
        <w:t xml:space="preserve">Christ Himself agrees with the Prophet. He states, </w:t>
      </w:r>
      <w:r w:rsidR="00DE7390">
        <w:t>‘</w:t>
      </w:r>
      <w:r w:rsidRPr="00B2347F">
        <w:t>Whoever commits sin is the servant of sin.</w:t>
      </w:r>
      <w:r w:rsidR="002D2DBF">
        <w:t>”</w:t>
      </w:r>
      <w:r w:rsidRPr="00B2347F">
        <w:t xml:space="preserve"> </w:t>
      </w:r>
      <w:r w:rsidRPr="00B2347F">
        <w:rPr>
          <w:i/>
        </w:rPr>
        <w:t>Dialogue on the True Faith</w:t>
      </w:r>
      <w:r w:rsidRPr="00B2347F">
        <w:t xml:space="preserve"> first part ch.820d 27 p.73</w:t>
      </w:r>
    </w:p>
    <w:p w14:paraId="48C33236" w14:textId="77777777" w:rsidR="00901604" w:rsidRPr="00B2347F" w:rsidRDefault="00901604" w:rsidP="00901604">
      <w:pPr>
        <w:autoSpaceDE w:val="0"/>
        <w:autoSpaceDN w:val="0"/>
        <w:adjustRightInd w:val="0"/>
      </w:pPr>
    </w:p>
    <w:p w14:paraId="036A26C6" w14:textId="77777777" w:rsidR="00901604" w:rsidRPr="00B2347F" w:rsidRDefault="00901604" w:rsidP="00901604">
      <w:pPr>
        <w:pStyle w:val="Heading2"/>
      </w:pPr>
      <w:bookmarkStart w:id="2260" w:name="_Toc58617643"/>
      <w:bookmarkStart w:id="2261" w:name="_Toc62979073"/>
      <w:bookmarkStart w:id="2262" w:name="_Toc126171511"/>
      <w:bookmarkStart w:id="2263" w:name="_Toc161079641"/>
      <w:r>
        <w:t>Si6</w:t>
      </w:r>
      <w:r w:rsidRPr="00B2347F">
        <w:t>. People have guilt</w:t>
      </w:r>
      <w:bookmarkEnd w:id="2260"/>
      <w:bookmarkEnd w:id="2261"/>
      <w:bookmarkEnd w:id="2262"/>
      <w:bookmarkEnd w:id="2263"/>
    </w:p>
    <w:p w14:paraId="1A5E35A6" w14:textId="77777777" w:rsidR="00901604" w:rsidRPr="00B2347F" w:rsidRDefault="00901604" w:rsidP="00901604">
      <w:pPr>
        <w:ind w:left="288" w:hanging="288"/>
        <w:rPr>
          <w:b/>
        </w:rPr>
      </w:pPr>
    </w:p>
    <w:p w14:paraId="2B3CF23B" w14:textId="77777777" w:rsidR="00901604" w:rsidRPr="00B2347F" w:rsidRDefault="00901604" w:rsidP="00901604">
      <w:pPr>
        <w:ind w:left="288" w:hanging="288"/>
      </w:pPr>
      <w:r w:rsidRPr="00B2347F">
        <w:t>Exodus 34:7; Leviticus 5:15; Psalm 3:29; 38:4; Isaiah 6:7; Jeremiah 2:22; John 9:41; Hebrews 10:2,22; James 2:10</w:t>
      </w:r>
    </w:p>
    <w:p w14:paraId="5C257B80" w14:textId="77777777" w:rsidR="00901604" w:rsidRPr="00B2347F" w:rsidRDefault="00901604" w:rsidP="00901604">
      <w:pPr>
        <w:ind w:left="288" w:hanging="288"/>
        <w:rPr>
          <w:b/>
        </w:rPr>
      </w:pPr>
    </w:p>
    <w:p w14:paraId="24FFD4F0" w14:textId="77777777"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unto Thee. Deliver me from blood-guiltiness</w:t>
      </w:r>
      <w:r w:rsidR="002D2DBF">
        <w:t>”</w:t>
      </w:r>
      <w:r w:rsidRPr="00B2347F">
        <w:t xml:space="preserve"> </w:t>
      </w:r>
      <w:r w:rsidRPr="00B2347F">
        <w:rPr>
          <w:i/>
        </w:rPr>
        <w:t>1 Clement</w:t>
      </w:r>
      <w:r w:rsidRPr="00B2347F">
        <w:t xml:space="preserve"> ch.18 </w:t>
      </w:r>
      <w:r w:rsidRPr="00B2347F">
        <w:rPr>
          <w:i/>
        </w:rPr>
        <w:t>ANF</w:t>
      </w:r>
      <w:r w:rsidRPr="00B2347F">
        <w:t xml:space="preserve"> vol.1 p.10</w:t>
      </w:r>
    </w:p>
    <w:p w14:paraId="0598C333" w14:textId="77777777" w:rsidR="00901604" w:rsidRPr="00B2347F" w:rsidRDefault="00901604" w:rsidP="00901604">
      <w:pPr>
        <w:ind w:left="288" w:hanging="288"/>
      </w:pPr>
      <w:r w:rsidRPr="00B2347F">
        <w:rPr>
          <w:b/>
          <w:i/>
        </w:rPr>
        <w:t>Didache</w:t>
      </w:r>
      <w:r w:rsidRPr="00B2347F">
        <w:t xml:space="preserve"> (before 125 A.D.) ch.1 p.377 </w:t>
      </w:r>
      <w:r w:rsidR="002D2DBF">
        <w:t>“</w:t>
      </w:r>
      <w:r w:rsidRPr="00B2347F">
        <w:t>he is guiltless; but he that receiveth not having need, shall pay the penalty,</w:t>
      </w:r>
      <w:r w:rsidR="002D2DBF">
        <w:t>”</w:t>
      </w:r>
    </w:p>
    <w:p w14:paraId="50851DFE" w14:textId="77777777" w:rsidR="00901604" w:rsidRPr="00B2347F" w:rsidRDefault="00901604" w:rsidP="00901604">
      <w:pPr>
        <w:ind w:left="288" w:hanging="288"/>
      </w:pPr>
      <w:r w:rsidRPr="00B2347F">
        <w:rPr>
          <w:b/>
          <w:i/>
        </w:rPr>
        <w:t>Epistle of Barnabas</w:t>
      </w:r>
      <w:r w:rsidRPr="00B2347F">
        <w:t xml:space="preserve"> </w:t>
      </w:r>
      <w:r w:rsidR="00E1499C">
        <w:t>(c.70-130 A.D.)</w:t>
      </w:r>
      <w:r w:rsidRPr="00B2347F">
        <w:t xml:space="preserve"> ch.8 p.142 </w:t>
      </w:r>
      <w:r w:rsidR="002D2DBF">
        <w:t>“</w:t>
      </w:r>
      <w:r w:rsidRPr="00B2347F">
        <w:t>now the men are no longer guilty, are no longer regarded as sinners.</w:t>
      </w:r>
      <w:r w:rsidR="002D2DBF">
        <w:t>”</w:t>
      </w:r>
    </w:p>
    <w:p w14:paraId="1DDC8865" w14:textId="77777777" w:rsidR="00901604" w:rsidRPr="00B2347F" w:rsidRDefault="00901604" w:rsidP="00901604">
      <w:pPr>
        <w:ind w:left="288" w:hanging="288"/>
      </w:pPr>
      <w:r w:rsidRPr="00B2347F">
        <w:rPr>
          <w:b/>
          <w:i/>
        </w:rPr>
        <w:t>2 Clement</w:t>
      </w:r>
      <w:r w:rsidRPr="00B2347F">
        <w:t xml:space="preserve"> </w:t>
      </w:r>
      <w:r w:rsidR="001A307F">
        <w:t>(120-140 A.D.)</w:t>
      </w:r>
      <w:r w:rsidRPr="00B2347F">
        <w:t xml:space="preserve"> ch.17 p.522 </w:t>
      </w:r>
      <w:r w:rsidR="002D2DBF">
        <w:t>“</w:t>
      </w:r>
      <w:r w:rsidRPr="00B2347F">
        <w:t>who were guilty of ungodliness and erred in their estimate of the commands</w:t>
      </w:r>
      <w:r w:rsidR="002D2DBF">
        <w:t>”</w:t>
      </w:r>
    </w:p>
    <w:p w14:paraId="30694C7B" w14:textId="77777777" w:rsidR="00901604" w:rsidRPr="00B2347F" w:rsidRDefault="00901604" w:rsidP="00901604">
      <w:pPr>
        <w:autoSpaceDE w:val="0"/>
        <w:autoSpaceDN w:val="0"/>
        <w:adjustRightInd w:val="0"/>
        <w:ind w:left="288" w:hanging="288"/>
      </w:pPr>
      <w:r w:rsidRPr="00B2347F">
        <w:rPr>
          <w:b/>
          <w:i/>
        </w:rPr>
        <w:t>The Shepherd of Hermas</w:t>
      </w:r>
      <w:r w:rsidRPr="00B2347F">
        <w:t xml:space="preserve"> </w:t>
      </w:r>
      <w:r w:rsidR="00F157D8">
        <w:t>(c.115-155 A.D.)</w:t>
      </w:r>
      <w:r w:rsidRPr="00B2347F">
        <w:t xml:space="preserve"> book2 commandment second p.20 </w:t>
      </w:r>
      <w:r w:rsidR="002D2DBF">
        <w:t>“</w:t>
      </w:r>
      <w:r w:rsidRPr="00B2347F">
        <w:rPr>
          <w:highlight w:val="white"/>
        </w:rPr>
        <w:t>Thus, then, will you be guilty of the sin of him who slanders. For slander is evil and an unsteady demon. It never abides in peace, but always remains in discord. Keep yourself from it, and you will always be at peace with all.</w:t>
      </w:r>
      <w:r w:rsidR="002D2DBF">
        <w:t>”</w:t>
      </w:r>
    </w:p>
    <w:p w14:paraId="52A7D097" w14:textId="77777777" w:rsidR="00901604" w:rsidRPr="00B2347F" w:rsidRDefault="00901604" w:rsidP="00901604">
      <w:pPr>
        <w:ind w:left="288" w:hanging="288"/>
      </w:pPr>
      <w:r w:rsidRPr="00B2347F">
        <w:rPr>
          <w:b/>
        </w:rPr>
        <w:t>Justin Martyr</w:t>
      </w:r>
      <w:r w:rsidRPr="00B2347F">
        <w:t xml:space="preserve"> (c.138-165 A.D.) </w:t>
      </w:r>
      <w:r w:rsidR="002D2DBF">
        <w:t>“</w:t>
      </w:r>
      <w:r w:rsidRPr="00B2347F">
        <w:t>you make no account of the many good words, but lay hold of the little word, and are very zealous in setting it up as something impious and guilty; in order that, when you are judged with the very same judgment by God, you may have a much heavier accountto render for your great audacities, whether evil actions, or bad interpretations which you obtain by falsifying the truth.</w:t>
      </w:r>
      <w:r w:rsidR="002D2DBF">
        <w:t>”</w:t>
      </w:r>
      <w:r w:rsidRPr="00B2347F">
        <w:t xml:space="preserve"> </w:t>
      </w:r>
      <w:r w:rsidRPr="00B2347F">
        <w:rPr>
          <w:i/>
        </w:rPr>
        <w:t>Dialogue with Trypho, a Jew</w:t>
      </w:r>
      <w:r w:rsidRPr="00B2347F">
        <w:t xml:space="preserve"> ch.115 p.256</w:t>
      </w:r>
    </w:p>
    <w:p w14:paraId="0AFA1CC1" w14:textId="77777777" w:rsidR="00901604" w:rsidRPr="00B2347F" w:rsidRDefault="00901604" w:rsidP="00901604">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(partial) section 37.3 p.100 quotes John 9:41 as </w:t>
      </w:r>
      <w:r w:rsidR="002D2DBF">
        <w:t>“</w:t>
      </w:r>
      <w:r w:rsidRPr="00B2347F">
        <w:t>your sin remains</w:t>
      </w:r>
      <w:r w:rsidR="002D2DBF">
        <w:t>”</w:t>
      </w:r>
    </w:p>
    <w:p w14:paraId="382DE12B" w14:textId="77777777" w:rsidR="00901604" w:rsidRPr="00B2347F" w:rsidRDefault="00901604" w:rsidP="00901604">
      <w:pPr>
        <w:ind w:left="288" w:hanging="288"/>
      </w:pPr>
      <w:r w:rsidRPr="00B2347F">
        <w:rPr>
          <w:b/>
        </w:rPr>
        <w:t>Athenagoras</w:t>
      </w:r>
      <w:r w:rsidRPr="00B2347F">
        <w:t xml:space="preserve"> (177 A.D.) </w:t>
      </w:r>
      <w:r w:rsidR="002D2DBF">
        <w:t>“</w:t>
      </w:r>
      <w:r w:rsidRPr="00B2347F">
        <w:t>How, then, when we do not even look on, lest we should contract guilt</w:t>
      </w:r>
      <w:r w:rsidR="002D2DBF">
        <w:rPr>
          <w:highlight w:val="white"/>
        </w:rPr>
        <w:t>”</w:t>
      </w:r>
      <w:r w:rsidRPr="00B2347F">
        <w:t xml:space="preserve"> </w:t>
      </w:r>
      <w:r w:rsidRPr="00B2347F">
        <w:rPr>
          <w:i/>
        </w:rPr>
        <w:t>A Plea for Christians</w:t>
      </w:r>
      <w:r w:rsidRPr="00B2347F">
        <w:t xml:space="preserve"> ch.35 p.147</w:t>
      </w:r>
    </w:p>
    <w:p w14:paraId="53240C48" w14:textId="77777777" w:rsidR="00901604" w:rsidRPr="00B2347F" w:rsidRDefault="00901604" w:rsidP="00901604">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Him who can make Himself like a fire, and consume all things; and, if thou be not able to clear thyself of guilt, yet add not to thy sins</w:t>
      </w:r>
      <w:r w:rsidR="002D2DBF">
        <w:t>”</w:t>
      </w:r>
      <w:r w:rsidRPr="00B2347F">
        <w:t xml:space="preserve"> </w:t>
      </w:r>
      <w:r w:rsidRPr="00B2347F">
        <w:rPr>
          <w:i/>
        </w:rPr>
        <w:t>Discourse in the Presence of Antonius Caesar</w:t>
      </w:r>
      <w:r w:rsidRPr="00B2347F">
        <w:t xml:space="preserve"> ch.1 p.755</w:t>
      </w:r>
    </w:p>
    <w:p w14:paraId="28F801F2" w14:textId="77777777" w:rsidR="00901604" w:rsidRPr="00B2347F" w:rsidRDefault="00901604" w:rsidP="0090160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of ignorance, is to be guilty of great blasphemy. For, according to them,</w:t>
      </w:r>
      <w:r w:rsidR="002D2DBF">
        <w:t>”</w:t>
      </w:r>
      <w:r w:rsidRPr="00B2347F">
        <w:t xml:space="preserve"> </w:t>
      </w:r>
      <w:r w:rsidRPr="00B2347F">
        <w:rPr>
          <w:i/>
        </w:rPr>
        <w:t>Irenaeus Against Heresies</w:t>
      </w:r>
      <w:r w:rsidRPr="00B2347F">
        <w:t xml:space="preserve"> book 2 ch.3.2 p.362</w:t>
      </w:r>
    </w:p>
    <w:p w14:paraId="4D6F67F2" w14:textId="77777777" w:rsidR="00901604" w:rsidRPr="00B2347F" w:rsidRDefault="00901604" w:rsidP="00901604">
      <w:pPr>
        <w:autoSpaceDE w:val="0"/>
        <w:autoSpaceDN w:val="0"/>
        <w:adjustRightInd w:val="0"/>
        <w:ind w:left="288" w:hanging="288"/>
      </w:pPr>
      <w:r w:rsidRPr="00B2347F">
        <w:rPr>
          <w:b/>
        </w:rPr>
        <w:t>Minucius Felix</w:t>
      </w:r>
      <w:r w:rsidRPr="00B2347F">
        <w:t xml:space="preserve"> (210 A.D.) (implied) </w:t>
      </w:r>
      <w:r w:rsidR="002D2DBF">
        <w:t>“</w:t>
      </w:r>
      <w:r w:rsidRPr="00B2347F">
        <w:rPr>
          <w:highlight w:val="white"/>
        </w:rPr>
        <w:t>or when the clouds clash together, they cause the thunder to bellow, the lightnings to grow red, the thunderbolts to gleam forth. Therefore they fall everywhere, they rush on the mountains, they strike the trees; without any choice, they blast places sacred and profane; they smite mischievous men, and often, too, religious men. Why should I speak of tempests, various and uncertain, wherein the attack upon all things is tossed about without any order or discrimination?-in shipwrecks, that the fates of good and bad men are jumbled together, their deserts confounded? -in conflagrations, that the destruction of innocent and guilty is united? -and when with the plague-taint of the sky a region is stained, that all perish without distinction? -and when the heat of war is raging, that it is the better men who generally fall? In peace also, not only is wickedness put on the same level with (the lot of) those who are better, but it is also regarded in such esteem, that, in the case of many people, you know not whether their depravity is most to be detested, or their felicity to be desired.</w:t>
      </w:r>
      <w:r w:rsidR="002D2DBF">
        <w:rPr>
          <w:highlight w:val="white"/>
        </w:rPr>
        <w:t>”</w:t>
      </w:r>
      <w:r w:rsidRPr="00B2347F">
        <w:rPr>
          <w:highlight w:val="white"/>
        </w:rPr>
        <w:t xml:space="preserve"> </w:t>
      </w:r>
      <w:r w:rsidRPr="00B2347F">
        <w:rPr>
          <w:i/>
        </w:rPr>
        <w:t>The Octavius of Minucius Felix</w:t>
      </w:r>
      <w:r w:rsidRPr="00B2347F">
        <w:t xml:space="preserve"> ch.5 p.175</w:t>
      </w:r>
    </w:p>
    <w:p w14:paraId="45F3903F" w14:textId="77777777" w:rsidR="00901604" w:rsidRPr="00B2347F" w:rsidRDefault="00901604" w:rsidP="00901604">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said that we have guilt. </w:t>
      </w:r>
      <w:r w:rsidRPr="00B2347F">
        <w:rPr>
          <w:i/>
        </w:rPr>
        <w:t>The Instructor</w:t>
      </w:r>
      <w:r w:rsidRPr="00B2347F">
        <w:t xml:space="preserve"> book 2 ch.8 p.254</w:t>
      </w:r>
    </w:p>
    <w:p w14:paraId="2BF198DB" w14:textId="77777777" w:rsidR="00901604" w:rsidRPr="00B2347F" w:rsidRDefault="00901604" w:rsidP="0090160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rsidR="002D2DBF">
        <w:t>“</w:t>
      </w:r>
      <w:r w:rsidRPr="00B2347F">
        <w:t>But you do not know God, and worship the heaven, and how shall you escape the guilt of impiety?</w:t>
      </w:r>
      <w:r w:rsidR="002D2DBF">
        <w:t>”</w:t>
      </w:r>
      <w:r w:rsidRPr="00B2347F">
        <w:t xml:space="preserve"> </w:t>
      </w:r>
      <w:r w:rsidRPr="00B2347F">
        <w:rPr>
          <w:i/>
        </w:rPr>
        <w:t>Exhortation to the Heathen</w:t>
      </w:r>
      <w:r w:rsidRPr="00B2347F">
        <w:t xml:space="preserve"> ch.8 p.195</w:t>
      </w:r>
    </w:p>
    <w:p w14:paraId="6E81C679" w14:textId="77777777" w:rsidR="00901604" w:rsidRPr="00B2347F" w:rsidRDefault="00901604" w:rsidP="00901604">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Now really, would it not be the highest possible injustice even in Hades, if all were to be still well with the guilty even there, and not well with the righteous even yet?</w:t>
      </w:r>
      <w:r w:rsidR="002D2DBF">
        <w:t>”</w:t>
      </w:r>
      <w:r w:rsidRPr="00B2347F">
        <w:t xml:space="preserve"> </w:t>
      </w:r>
      <w:r w:rsidRPr="00B2347F">
        <w:rPr>
          <w:i/>
        </w:rPr>
        <w:t>A Treatise on the Soul</w:t>
      </w:r>
      <w:r w:rsidRPr="00B2347F">
        <w:t xml:space="preserve"> ch.58 p.235</w:t>
      </w:r>
    </w:p>
    <w:p w14:paraId="03A803A6" w14:textId="77777777" w:rsidR="00901604" w:rsidRPr="00B2347F" w:rsidRDefault="00901604" w:rsidP="00901604">
      <w:pPr>
        <w:ind w:left="288" w:hanging="288"/>
      </w:pPr>
      <w:r w:rsidRPr="00B2347F">
        <w:t xml:space="preserve">Tertullian (207/208 A.D.) </w:t>
      </w:r>
      <w:r w:rsidR="002D2DBF">
        <w:t>“</w:t>
      </w:r>
      <w:r w:rsidRPr="00B2347F">
        <w:t>yet they are preceded by the guilty concupiscence of the soul; nay, the first</w:t>
      </w:r>
      <w:r w:rsidR="002D2DBF">
        <w:t>”</w:t>
      </w:r>
      <w:r w:rsidRPr="00B2347F">
        <w:t xml:space="preserve"> </w:t>
      </w:r>
      <w:r w:rsidRPr="00B2347F">
        <w:rPr>
          <w:i/>
        </w:rPr>
        <w:t>Five Books Against Marcion</w:t>
      </w:r>
      <w:r w:rsidRPr="00B2347F">
        <w:t xml:space="preserve"> book 1 ch.24 p.290</w:t>
      </w:r>
    </w:p>
    <w:p w14:paraId="5FA0BC2A" w14:textId="77777777" w:rsidR="00901604" w:rsidRPr="00B2347F" w:rsidRDefault="00901604" w:rsidP="00901604">
      <w:pPr>
        <w:autoSpaceDE w:val="0"/>
        <w:autoSpaceDN w:val="0"/>
        <w:adjustRightInd w:val="0"/>
        <w:ind w:left="288" w:hanging="288"/>
      </w:pPr>
      <w:r w:rsidRPr="00B2347F">
        <w:rPr>
          <w:b/>
        </w:rPr>
        <w:t>Hippolytus of Portus</w:t>
      </w:r>
      <w:r w:rsidRPr="00B2347F">
        <w:t xml:space="preserve"> (222-235/236 A.D.) </w:t>
      </w:r>
      <w:r w:rsidR="002D2DBF">
        <w:t>“</w:t>
      </w:r>
      <w:r w:rsidRPr="00B2347F">
        <w:rPr>
          <w:highlight w:val="white"/>
        </w:rPr>
        <w:t>spirit</w:t>
      </w:r>
      <w:r w:rsidR="00DE7390">
        <w:rPr>
          <w:highlight w:val="white"/>
        </w:rPr>
        <w:t>’</w:t>
      </w:r>
      <w:r w:rsidRPr="00B2347F">
        <w:rPr>
          <w:highlight w:val="white"/>
        </w:rPr>
        <w:t xml:space="preserve">s course between the two peoples, that those of the blood of </w:t>
      </w:r>
      <w:smartTag w:uri="urn:schemas-microsoft-com:office:smarttags" w:element="place">
        <w:smartTag w:uri="urn:schemas-microsoft-com:office:smarttags" w:element="country-region">
          <w:r w:rsidRPr="00B2347F">
            <w:rPr>
              <w:highlight w:val="white"/>
            </w:rPr>
            <w:t>Israel</w:t>
          </w:r>
        </w:smartTag>
      </w:smartTag>
      <w:r w:rsidRPr="00B2347F">
        <w:rPr>
          <w:highlight w:val="white"/>
        </w:rPr>
        <w:t xml:space="preserve"> shall occupy those very cities which once were exceeding guilty in the sight of God.</w:t>
      </w:r>
      <w:r w:rsidR="002D2DBF">
        <w:rPr>
          <w:highlight w:val="white"/>
        </w:rPr>
        <w:t>”</w:t>
      </w:r>
      <w:r w:rsidRPr="00B2347F">
        <w:rPr>
          <w:highlight w:val="white"/>
        </w:rPr>
        <w:t xml:space="preserve"> </w:t>
      </w:r>
      <w:r w:rsidRPr="00B2347F">
        <w:rPr>
          <w:i/>
        </w:rPr>
        <w:t>Commentary on Genesis</w:t>
      </w:r>
      <w:r w:rsidRPr="00B2347F">
        <w:t xml:space="preserve"> 49:12-15 p.165</w:t>
      </w:r>
    </w:p>
    <w:p w14:paraId="345F6E53" w14:textId="77777777" w:rsidR="00901604" w:rsidRPr="00B2347F" w:rsidRDefault="00901604" w:rsidP="00901604">
      <w:pPr>
        <w:autoSpaceDE w:val="0"/>
        <w:autoSpaceDN w:val="0"/>
        <w:adjustRightInd w:val="0"/>
        <w:ind w:left="288" w:hanging="288"/>
        <w:rPr>
          <w:highlight w:val="white"/>
        </w:rPr>
      </w:pPr>
      <w:r w:rsidRPr="00B2347F">
        <w:rPr>
          <w:b/>
        </w:rPr>
        <w:t>Commodianus</w:t>
      </w:r>
      <w:r w:rsidRPr="00B2347F">
        <w:t xml:space="preserve"> (c.240 A.D.) </w:t>
      </w:r>
      <w:r w:rsidR="002D2DBF">
        <w:t>“</w:t>
      </w:r>
      <w:r w:rsidRPr="00B2347F">
        <w:rPr>
          <w:highlight w:val="white"/>
        </w:rPr>
        <w:t>Therefore, if thou art one who disbelievest that these things shall be, at length he shall be overcome in his guilt in the second death.</w:t>
      </w:r>
      <w:r w:rsidR="002D2DBF">
        <w:rPr>
          <w:highlight w:val="white"/>
        </w:rPr>
        <w:t>”</w:t>
      </w:r>
      <w:r w:rsidRPr="00B2347F">
        <w:rPr>
          <w:highlight w:val="white"/>
        </w:rPr>
        <w:t xml:space="preserve"> </w:t>
      </w:r>
      <w:r w:rsidRPr="00B2347F">
        <w:rPr>
          <w:i/>
        </w:rPr>
        <w:t>Instructions of Commodianus</w:t>
      </w:r>
      <w:r w:rsidRPr="00B2347F">
        <w:t xml:space="preserve"> ch.25 p.207</w:t>
      </w:r>
    </w:p>
    <w:p w14:paraId="4C18428A" w14:textId="77777777" w:rsidR="00901604" w:rsidRPr="00B2347F" w:rsidRDefault="00901604" w:rsidP="00901604">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And these calamities they have suffered, because they were a most wicked nation, which, although guilty of many other sins, yet has been punished so severely for none, as for those that were committed against our Jesus.</w:t>
      </w:r>
      <w:r w:rsidR="002D2DBF">
        <w:rPr>
          <w:highlight w:val="white"/>
        </w:rPr>
        <w:t>”</w:t>
      </w:r>
      <w:r w:rsidRPr="00B2347F">
        <w:rPr>
          <w:highlight w:val="white"/>
        </w:rPr>
        <w:t xml:space="preserve"> </w:t>
      </w:r>
      <w:r w:rsidRPr="00B2347F">
        <w:rPr>
          <w:i/>
        </w:rPr>
        <w:t>Origen Against Celsus</w:t>
      </w:r>
      <w:r w:rsidRPr="00B2347F">
        <w:t xml:space="preserve"> book 2 ch.8 p.433</w:t>
      </w:r>
    </w:p>
    <w:p w14:paraId="59BD808C" w14:textId="77777777" w:rsidR="00901604" w:rsidRPr="00B2347F" w:rsidRDefault="00901604" w:rsidP="00901604">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And that he [Adam] is prevented from touching of the wood of the tree of life, is not caused by the malignant poison of envy, but lest, living for ever without Christ</w:t>
      </w:r>
      <w:r w:rsidR="00DE7390">
        <w:rPr>
          <w:highlight w:val="white"/>
        </w:rPr>
        <w:t>’</w:t>
      </w:r>
      <w:r w:rsidRPr="00B2347F">
        <w:rPr>
          <w:highlight w:val="white"/>
        </w:rPr>
        <w:t>s previous pardon of his sins, he should always bear about with him for his punishment an immortality of guilt.</w:t>
      </w:r>
      <w:r w:rsidR="002D2DBF">
        <w:rPr>
          <w:highlight w:val="white"/>
        </w:rPr>
        <w:t>”</w:t>
      </w:r>
      <w:r w:rsidRPr="00B2347F">
        <w:rPr>
          <w:highlight w:val="white"/>
        </w:rPr>
        <w:t xml:space="preserve"> </w:t>
      </w:r>
      <w:r w:rsidRPr="00B2347F">
        <w:rPr>
          <w:i/>
        </w:rPr>
        <w:t>Concerning the Trinity</w:t>
      </w:r>
      <w:r w:rsidRPr="00B2347F">
        <w:t xml:space="preserve"> ch.1 p.612</w:t>
      </w:r>
    </w:p>
    <w:p w14:paraId="55F96196" w14:textId="77777777" w:rsidR="00901604" w:rsidRPr="00B2347F" w:rsidRDefault="00901604" w:rsidP="00901604">
      <w:pPr>
        <w:ind w:left="288" w:hanging="288"/>
      </w:pPr>
      <w:r w:rsidRPr="00B2347F">
        <w:rPr>
          <w:b/>
          <w:i/>
        </w:rPr>
        <w:t>Treatise Against Novatian</w:t>
      </w:r>
      <w:r w:rsidRPr="00B2347F">
        <w:t xml:space="preserve"> (250/4-256/7 A.D.) ch.7 p.659 </w:t>
      </w:r>
      <w:r w:rsidR="002D2DBF">
        <w:t>“</w:t>
      </w:r>
      <w:r w:rsidRPr="00B2347F">
        <w:t>the equals of whom, that is, those who are even still placed in the same guilt</w:t>
      </w:r>
      <w:r w:rsidR="002D2DBF">
        <w:t>”</w:t>
      </w:r>
    </w:p>
    <w:p w14:paraId="5B219274" w14:textId="77777777" w:rsidR="00901604" w:rsidRPr="00B2347F" w:rsidRDefault="00901604" w:rsidP="0090160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conscious of the guilt, has escaped, as if consciousness were not a sufficient … the offence of their mouths in words is the least of which they are guilty.</w:t>
      </w:r>
      <w:r w:rsidR="002D2DBF">
        <w:t>”</w:t>
      </w:r>
      <w:r w:rsidRPr="00B2347F">
        <w:t xml:space="preserve"> </w:t>
      </w:r>
      <w:r w:rsidRPr="00B2347F">
        <w:rPr>
          <w:i/>
        </w:rPr>
        <w:t>Epistles of Cyprian</w:t>
      </w:r>
      <w:r w:rsidRPr="00B2347F">
        <w:t xml:space="preserve"> Letter 1 ch.9 p.278</w:t>
      </w:r>
    </w:p>
    <w:p w14:paraId="31FC599D" w14:textId="77777777" w:rsidR="00901604" w:rsidRPr="00B2347F" w:rsidRDefault="00901604" w:rsidP="00901604">
      <w:pPr>
        <w:autoSpaceDE w:val="0"/>
        <w:autoSpaceDN w:val="0"/>
        <w:adjustRightInd w:val="0"/>
        <w:ind w:left="288" w:hanging="288"/>
      </w:pPr>
      <w:r w:rsidRPr="00B2347F">
        <w:rPr>
          <w:b/>
        </w:rPr>
        <w:t>Firmilian</w:t>
      </w:r>
      <w:r w:rsidRPr="00B2347F">
        <w:t xml:space="preserve"> (250-251 A.D.) </w:t>
      </w:r>
      <w:r w:rsidR="002D2DBF">
        <w:t>“</w:t>
      </w:r>
      <w:r w:rsidRPr="00B2347F">
        <w:rPr>
          <w:highlight w:val="white"/>
        </w:rPr>
        <w:t xml:space="preserve">they touch the body and blood of the Lord, although it is written, </w:t>
      </w:r>
      <w:r w:rsidR="00DE7390">
        <w:rPr>
          <w:highlight w:val="white"/>
        </w:rPr>
        <w:t>‘</w:t>
      </w:r>
      <w:r w:rsidRPr="00B2347F">
        <w:rPr>
          <w:highlight w:val="white"/>
        </w:rPr>
        <w:t>Whosoever shall eat the bread or drink the cup of the Lord unworthily, shall be guilty of the body and blood of the Lord!</w:t>
      </w:r>
      <w:r w:rsidR="00DE7390">
        <w:rPr>
          <w:highlight w:val="white"/>
        </w:rPr>
        <w:t>’</w:t>
      </w:r>
      <w:r w:rsidR="002D2DBF">
        <w:t>”</w:t>
      </w:r>
      <w:r w:rsidRPr="00B2347F">
        <w:t xml:space="preserve"> </w:t>
      </w:r>
      <w:r w:rsidRPr="00B2347F">
        <w:rPr>
          <w:i/>
        </w:rPr>
        <w:t>Epistles of Cyprian</w:t>
      </w:r>
      <w:r w:rsidRPr="00B2347F">
        <w:t xml:space="preserve"> Letter 74 ch.21 p.395</w:t>
      </w:r>
    </w:p>
    <w:p w14:paraId="39069DF9" w14:textId="77777777" w:rsidR="00901604" w:rsidRPr="00B2347F" w:rsidRDefault="00901604" w:rsidP="00901604">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But these latter will fall away at once from the peace of God and from peace with themselves, and both in this world and after death they will abide with the spirits of blood-guiltiness.</w:t>
      </w:r>
      <w:r w:rsidR="002D2DBF">
        <w:rPr>
          <w:highlight w:val="white"/>
        </w:rPr>
        <w:t>”</w:t>
      </w:r>
      <w:r w:rsidRPr="00B2347F">
        <w:rPr>
          <w:highlight w:val="white"/>
        </w:rPr>
        <w:t xml:space="preserve"> </w:t>
      </w:r>
      <w:r w:rsidRPr="00B2347F">
        <w:rPr>
          <w:i/>
        </w:rPr>
        <w:t>On the Reception of the Lapsed</w:t>
      </w:r>
      <w:r w:rsidRPr="00B2347F">
        <w:t xml:space="preserve"> (exegetical fragment 7) p.120</w:t>
      </w:r>
    </w:p>
    <w:p w14:paraId="4DE72D4D" w14:textId="77777777" w:rsidR="00901604" w:rsidRPr="00B2347F" w:rsidRDefault="00901604" w:rsidP="00901604">
      <w:pPr>
        <w:ind w:left="288" w:hanging="288"/>
      </w:pPr>
      <w:r w:rsidRPr="00B2347F">
        <w:rPr>
          <w:b/>
        </w:rPr>
        <w:t>Anatolius</w:t>
      </w:r>
      <w:r w:rsidRPr="00B2347F">
        <w:t xml:space="preserve"> (270-280 A.D.) </w:t>
      </w:r>
      <w:r w:rsidR="002D2DBF">
        <w:t>“</w:t>
      </w:r>
      <w:r w:rsidRPr="00B2347F">
        <w:t>those have contracted no guilt</w:t>
      </w:r>
      <w:r w:rsidR="002D2DBF">
        <w:t>”</w:t>
      </w:r>
      <w:r w:rsidRPr="00B2347F">
        <w:t xml:space="preserve"> </w:t>
      </w:r>
      <w:r w:rsidRPr="00B2347F">
        <w:rPr>
          <w:i/>
        </w:rPr>
        <w:t>The Paschal Canon</w:t>
      </w:r>
      <w:r w:rsidRPr="00B2347F">
        <w:t xml:space="preserve"> ch.11 p.149</w:t>
      </w:r>
    </w:p>
    <w:p w14:paraId="38C1C6A1" w14:textId="7B864818" w:rsidR="00901604" w:rsidRPr="00B2347F" w:rsidRDefault="00FC1C66" w:rsidP="00901604">
      <w:pPr>
        <w:autoSpaceDE w:val="0"/>
        <w:autoSpaceDN w:val="0"/>
        <w:adjustRightInd w:val="0"/>
        <w:ind w:left="288" w:hanging="288"/>
      </w:pPr>
      <w:r>
        <w:rPr>
          <w:b/>
        </w:rPr>
        <w:t xml:space="preserve">Arnobius of Sicca </w:t>
      </w:r>
      <w:r w:rsidR="00901604" w:rsidRPr="00B2347F">
        <w:t xml:space="preserve"> (297-303 A.D.) </w:t>
      </w:r>
      <w:r w:rsidR="002D2DBF">
        <w:t>“</w:t>
      </w:r>
      <w:r w:rsidR="00901604" w:rsidRPr="00B2347F">
        <w:rPr>
          <w:highlight w:val="white"/>
        </w:rPr>
        <w:t xml:space="preserve">Why, finally, do you establish punishments by terrible laws for the guilty? For what more monstrous act of folly can be found than to assert that there are no evils, and </w:t>
      </w:r>
      <w:r w:rsidR="00901604" w:rsidRPr="00B2347F">
        <w:rPr>
          <w:i/>
          <w:highlight w:val="white"/>
        </w:rPr>
        <w:t>at the same time</w:t>
      </w:r>
      <w:r w:rsidR="00901604" w:rsidRPr="00B2347F">
        <w:rPr>
          <w:highlight w:val="white"/>
        </w:rPr>
        <w:t xml:space="preserve"> to kill and condemn the erring as though they were evil?</w:t>
      </w:r>
      <w:r w:rsidR="002D2DBF">
        <w:t>”</w:t>
      </w:r>
      <w:r w:rsidR="00901604" w:rsidRPr="00B2347F">
        <w:t xml:space="preserve"> Arnobius talks a lot about guilt. </w:t>
      </w:r>
      <w:r w:rsidR="00901604" w:rsidRPr="00B2347F">
        <w:rPr>
          <w:i/>
        </w:rPr>
        <w:t>Arnobius Against the Heathen</w:t>
      </w:r>
      <w:r w:rsidR="00901604" w:rsidRPr="00B2347F">
        <w:t xml:space="preserve"> book 2 ch.54 p.454</w:t>
      </w:r>
    </w:p>
    <w:p w14:paraId="7CEDD84A" w14:textId="77777777" w:rsidR="00901604" w:rsidRPr="00B2347F" w:rsidRDefault="00901604" w:rsidP="00901604">
      <w:pPr>
        <w:ind w:left="288" w:hanging="288"/>
      </w:pPr>
      <w:r w:rsidRPr="00B2347F">
        <w:rPr>
          <w:b/>
        </w:rPr>
        <w:t>Council of Elvira</w:t>
      </w:r>
      <w:r w:rsidRPr="00B2347F">
        <w:t xml:space="preserve"> (306/307 A.D.) canon 2 </w:t>
      </w:r>
      <w:r w:rsidR="002D2DBF">
        <w:t>“</w:t>
      </w:r>
      <w:r w:rsidRPr="00B2347F">
        <w:t>Flamens [pagan temple priests] who have been baptized but who then offer sacrifices will double their guilt by adding murder (if they organize public games) or even triple it with sexual immorality, and they cannot receive communion even when death approaches.</w:t>
      </w:r>
      <w:r w:rsidR="002D2DBF">
        <w:t>”</w:t>
      </w:r>
    </w:p>
    <w:p w14:paraId="4B8F8BDD" w14:textId="77777777" w:rsidR="00901604" w:rsidRPr="00B2347F" w:rsidRDefault="00901604" w:rsidP="00901604">
      <w:pPr>
        <w:autoSpaceDE w:val="0"/>
        <w:autoSpaceDN w:val="0"/>
        <w:adjustRightInd w:val="0"/>
        <w:ind w:left="288" w:hanging="288"/>
      </w:pPr>
      <w:r w:rsidRPr="00B2347F">
        <w:rPr>
          <w:b/>
        </w:rPr>
        <w:t>Methodius</w:t>
      </w:r>
      <w:r w:rsidRPr="00B2347F">
        <w:t xml:space="preserve"> (270-311/312 A.D.) </w:t>
      </w:r>
      <w:r w:rsidR="002D2DBF">
        <w:t>“</w:t>
      </w:r>
      <w:r w:rsidRPr="00B2347F">
        <w:rPr>
          <w:highlight w:val="white"/>
        </w:rPr>
        <w:t>Now, it is beyond all doubt clear to every one, that that which is sinless and incorrupt is even, and harmonious, and bright as wisdom; but that that which is mortal and sinful is uneven and discordant, and cast out as guilty and subject to condemnation.</w:t>
      </w:r>
      <w:r w:rsidR="002D2DBF">
        <w:rPr>
          <w:highlight w:val="white"/>
        </w:rPr>
        <w:t>”</w:t>
      </w:r>
      <w:r w:rsidRPr="00B2347F">
        <w:rPr>
          <w:highlight w:val="white"/>
        </w:rPr>
        <w:t xml:space="preserve"> </w:t>
      </w:r>
      <w:r w:rsidRPr="00B2347F">
        <w:rPr>
          <w:i/>
        </w:rPr>
        <w:t>Banquet of the Ten Virgins</w:t>
      </w:r>
      <w:r w:rsidRPr="00B2347F">
        <w:t xml:space="preserve"> discourse 3 ch.3 p.318</w:t>
      </w:r>
    </w:p>
    <w:p w14:paraId="5CF57639" w14:textId="77777777" w:rsidR="00901604" w:rsidRPr="00B2347F" w:rsidRDefault="00901604" w:rsidP="00901604">
      <w:pPr>
        <w:ind w:left="288" w:hanging="288"/>
      </w:pPr>
      <w:r w:rsidRPr="00B2347F">
        <w:rPr>
          <w:b/>
        </w:rPr>
        <w:t>Lactantius</w:t>
      </w:r>
      <w:r w:rsidRPr="00B2347F">
        <w:t xml:space="preserve"> (c.303-320/325 A.D.) </w:t>
      </w:r>
      <w:r w:rsidR="002D2DBF">
        <w:t>“</w:t>
      </w:r>
      <w:r w:rsidRPr="00B2347F">
        <w:t>But how foolish these things are, and how unworthy of being the causes why men should contaminate themselves with inexpiable guilt, and become enemies to God, in contempt of whom they undertake offerings to the dead, I will show from particular instances.</w:t>
      </w:r>
      <w:r w:rsidR="002D2DBF">
        <w:t>”</w:t>
      </w:r>
      <w:r w:rsidRPr="00B2347F">
        <w:t xml:space="preserve"> Lactantius mentions guilt a lot. </w:t>
      </w:r>
      <w:r w:rsidRPr="00B2347F">
        <w:rPr>
          <w:i/>
        </w:rPr>
        <w:t>The Divine Institutes</w:t>
      </w:r>
      <w:r w:rsidRPr="00B2347F">
        <w:t xml:space="preserve"> book 1 ch.18 p.30</w:t>
      </w:r>
    </w:p>
    <w:p w14:paraId="4FC559D9" w14:textId="77777777" w:rsidR="00901604" w:rsidRPr="00B2347F" w:rsidRDefault="00901604" w:rsidP="00901604">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 greatest guilt lies upon those ministers who venture to do this; because not</w:t>
      </w:r>
      <w:r w:rsidR="002D2DBF">
        <w:t>”</w:t>
      </w:r>
      <w:r w:rsidRPr="00B2347F">
        <w:t xml:space="preserve"> </w:t>
      </w:r>
      <w:r w:rsidRPr="00B2347F">
        <w:rPr>
          <w:i/>
        </w:rPr>
        <w:t>Epistles on the Arian Heresy</w:t>
      </w:r>
      <w:r w:rsidRPr="00B2347F">
        <w:t xml:space="preserve"> Letter 1 ch.2 p.292</w:t>
      </w:r>
    </w:p>
    <w:p w14:paraId="6114BE4F" w14:textId="77777777" w:rsidR="00901604" w:rsidRPr="00B2347F" w:rsidRDefault="00901604" w:rsidP="00901604">
      <w:pPr>
        <w:ind w:left="288" w:hanging="288"/>
      </w:pPr>
    </w:p>
    <w:p w14:paraId="73D5CCCA" w14:textId="77777777" w:rsidR="00901604" w:rsidRPr="00B2347F" w:rsidRDefault="00901604" w:rsidP="00901604">
      <w:pPr>
        <w:rPr>
          <w:b/>
          <w:u w:val="single"/>
        </w:rPr>
      </w:pPr>
      <w:r w:rsidRPr="00B2347F">
        <w:rPr>
          <w:b/>
          <w:u w:val="single"/>
        </w:rPr>
        <w:t>Among heretics</w:t>
      </w:r>
    </w:p>
    <w:p w14:paraId="6C1E5764" w14:textId="77777777" w:rsidR="00901604" w:rsidRPr="00B2347F" w:rsidRDefault="00901604" w:rsidP="00901604">
      <w:pPr>
        <w:autoSpaceDE w:val="0"/>
        <w:autoSpaceDN w:val="0"/>
        <w:adjustRightInd w:val="0"/>
        <w:ind w:left="288" w:hanging="288"/>
      </w:pPr>
      <w:r w:rsidRPr="00B2347F">
        <w:rPr>
          <w:b/>
        </w:rPr>
        <w:t>Bardesan/Bardesanes</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w:t>
      </w:r>
      <w:r w:rsidR="002D2DBF">
        <w:t>“</w:t>
      </w:r>
      <w:r w:rsidRPr="00B2347F">
        <w:rPr>
          <w:highlight w:val="white"/>
        </w:rPr>
        <w:t xml:space="preserve">But, when a man behaves amiss and commits wrong, he is troubled and excited, and full of anger and rage, and distressed in his soul and in his body; and, when he is in this </w:t>
      </w:r>
      <w:r w:rsidRPr="00B2347F">
        <w:rPr>
          <w:i/>
          <w:highlight w:val="white"/>
        </w:rPr>
        <w:t>state of</w:t>
      </w:r>
      <w:r w:rsidRPr="00B2347F">
        <w:rPr>
          <w:highlight w:val="white"/>
        </w:rPr>
        <w:t xml:space="preserve"> mind, he does not like to be seen by any one; and even those things in which he rejoices, and which are accompanied with praise and blessing </w:t>
      </w:r>
      <w:r w:rsidRPr="00B2347F">
        <w:rPr>
          <w:i/>
          <w:highlight w:val="white"/>
        </w:rPr>
        <w:t>from others</w:t>
      </w:r>
      <w:r w:rsidRPr="00B2347F">
        <w:rPr>
          <w:highlight w:val="white"/>
        </w:rPr>
        <w:t xml:space="preserve">, are spurned from his thoughts, while those things by which he is agitated and disturbed are </w:t>
      </w:r>
      <w:r w:rsidRPr="00B2347F">
        <w:rPr>
          <w:i/>
          <w:highlight w:val="white"/>
        </w:rPr>
        <w:t>rendered more distressing to him because</w:t>
      </w:r>
      <w:r w:rsidRPr="00B2347F">
        <w:rPr>
          <w:highlight w:val="white"/>
        </w:rPr>
        <w:t xml:space="preserve"> accompanied by the curse of </w:t>
      </w:r>
      <w:r w:rsidRPr="00B2347F">
        <w:rPr>
          <w:i/>
        </w:rPr>
        <w:t>conscious</w:t>
      </w:r>
      <w:r w:rsidRPr="00B2347F">
        <w:t xml:space="preserve"> guilt</w:t>
      </w:r>
      <w:r w:rsidRPr="00B2347F">
        <w:rPr>
          <w:highlight w:val="white"/>
        </w:rPr>
        <w:t>.</w:t>
      </w:r>
      <w:r w:rsidR="002D2DBF">
        <w:rPr>
          <w:highlight w:val="white"/>
        </w:rPr>
        <w:t>”</w:t>
      </w:r>
      <w:r w:rsidRPr="00B2347F">
        <w:rPr>
          <w:highlight w:val="white"/>
        </w:rPr>
        <w:t xml:space="preserve"> </w:t>
      </w:r>
      <w:r w:rsidRPr="00B2347F">
        <w:rPr>
          <w:i/>
        </w:rPr>
        <w:t>The Book of the Laws of Divers Countries</w:t>
      </w:r>
      <w:r w:rsidRPr="00B2347F">
        <w:t xml:space="preserve"> (</w:t>
      </w:r>
      <w:r w:rsidRPr="00B2347F">
        <w:rPr>
          <w:i/>
        </w:rPr>
        <w:t>ANF</w:t>
      </w:r>
      <w:r w:rsidRPr="00B2347F">
        <w:t xml:space="preserve"> vol.8) p.726</w:t>
      </w:r>
    </w:p>
    <w:p w14:paraId="630B9AD3" w14:textId="77777777" w:rsidR="00901604" w:rsidRPr="00B2347F" w:rsidRDefault="00901604" w:rsidP="00901604"/>
    <w:p w14:paraId="4F3F8876" w14:textId="77777777" w:rsidR="00242418" w:rsidRPr="00B2347F" w:rsidRDefault="00901604">
      <w:pPr>
        <w:pStyle w:val="Heading2"/>
      </w:pPr>
      <w:bookmarkStart w:id="2264" w:name="_Toc58617644"/>
      <w:bookmarkStart w:id="2265" w:name="_Toc62979074"/>
      <w:bookmarkStart w:id="2266" w:name="_Toc126171512"/>
      <w:bookmarkStart w:id="2267" w:name="_Toc161079642"/>
      <w:bookmarkEnd w:id="2258"/>
      <w:r>
        <w:t>Si7</w:t>
      </w:r>
      <w:r w:rsidR="00242418" w:rsidRPr="00B2347F">
        <w:t>. Reason/understanding was darkened</w:t>
      </w:r>
      <w:bookmarkEnd w:id="2264"/>
      <w:bookmarkEnd w:id="2265"/>
      <w:bookmarkEnd w:id="2266"/>
      <w:bookmarkEnd w:id="2267"/>
    </w:p>
    <w:p w14:paraId="536301B7" w14:textId="77777777" w:rsidR="00242418" w:rsidRPr="00B2347F" w:rsidRDefault="00242418"/>
    <w:p w14:paraId="1845A412" w14:textId="77777777" w:rsidR="00DF4A05" w:rsidRDefault="00DF4A05" w:rsidP="00DF4A05">
      <w:pPr>
        <w:ind w:left="288" w:hanging="288"/>
      </w:pPr>
      <w:r>
        <w:t>Deuteronomy 29:4; Isaiah 29:10-12</w:t>
      </w:r>
    </w:p>
    <w:p w14:paraId="42B4112B" w14:textId="77777777" w:rsidR="00242418" w:rsidRPr="00B2347F" w:rsidRDefault="00242418">
      <w:r w:rsidRPr="00B2347F">
        <w:t>Job 38:2 (partial)</w:t>
      </w:r>
    </w:p>
    <w:p w14:paraId="1103752B" w14:textId="77777777" w:rsidR="00242418" w:rsidRPr="00B2347F" w:rsidRDefault="00242418">
      <w:r w:rsidRPr="00B2347F">
        <w:t xml:space="preserve">Matthew 4:16; </w:t>
      </w:r>
      <w:r w:rsidR="00C152CF" w:rsidRPr="00B2347F">
        <w:t>6:23; Luke 11:34; John 3:19-20</w:t>
      </w:r>
    </w:p>
    <w:p w14:paraId="4CB29E3B" w14:textId="77777777" w:rsidR="00242418" w:rsidRDefault="00242418">
      <w:pPr>
        <w:ind w:left="288" w:hanging="288"/>
      </w:pPr>
      <w:r w:rsidRPr="00B2347F">
        <w:t>John 12:35,40 (implied); 2 Corinthians 4:4-6 (implied)</w:t>
      </w:r>
    </w:p>
    <w:p w14:paraId="7B6D0C54" w14:textId="77777777" w:rsidR="00242418" w:rsidRPr="00B2347F" w:rsidRDefault="00242418">
      <w:pPr>
        <w:ind w:left="288" w:hanging="288"/>
      </w:pPr>
      <w:r w:rsidRPr="00B2347F">
        <w:t>1 Corinthians 2:14; 2 Corinthians 3:14-16 (Jews when reading Moses)</w:t>
      </w:r>
    </w:p>
    <w:p w14:paraId="217EFCFC" w14:textId="77777777" w:rsidR="00242418" w:rsidRPr="00B2347F" w:rsidRDefault="00242418">
      <w:pPr>
        <w:ind w:left="288" w:hanging="288"/>
      </w:pPr>
      <w:r w:rsidRPr="00B2347F">
        <w:t>Romans 1:21; 2:19; Ephesians 4:17-18; 5:8; 6:12; Colossians 1:13; 1 John 1:6-7; 2:9</w:t>
      </w:r>
    </w:p>
    <w:p w14:paraId="1FBC1CCD" w14:textId="77777777" w:rsidR="00242418" w:rsidRPr="00B2347F" w:rsidRDefault="00242418"/>
    <w:p w14:paraId="0EA9A25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6:12; 2 Corinthians 4:6; Colossians 1:13</w:t>
      </w:r>
    </w:p>
    <w:p w14:paraId="1CC6A4FA" w14:textId="77777777" w:rsidR="00242418" w:rsidRPr="00B2347F" w:rsidRDefault="00242418">
      <w:pPr>
        <w:ind w:left="288" w:hanging="288"/>
      </w:pPr>
      <w:r w:rsidRPr="00B2347F">
        <w:rPr>
          <w:b/>
        </w:rPr>
        <w:t>p66 Bodmer II papyri</w:t>
      </w:r>
      <w:r w:rsidRPr="00B2347F">
        <w:t xml:space="preserve"> - 817 verses (92%) of John (125-175 A.D.) (implied) John 12:40</w:t>
      </w:r>
    </w:p>
    <w:p w14:paraId="0BB3C079"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12:40</w:t>
      </w:r>
    </w:p>
    <w:p w14:paraId="09EB9789" w14:textId="77777777" w:rsidR="00242418" w:rsidRPr="00B2347F" w:rsidRDefault="00242418">
      <w:pPr>
        <w:ind w:left="288" w:hanging="288"/>
      </w:pPr>
      <w:r w:rsidRPr="00B2347F">
        <w:rPr>
          <w:b/>
        </w:rPr>
        <w:t>p49</w:t>
      </w:r>
      <w:r w:rsidRPr="00B2347F">
        <w:t xml:space="preserve"> Ephesians 4:16-29; 4:31-5:13 (225-275 A.D.) lost people</w:t>
      </w:r>
      <w:r w:rsidR="00DE7390">
        <w:t>’</w:t>
      </w:r>
      <w:r w:rsidRPr="00B2347F">
        <w:t>s understanding was darkened. Ephesians 4:18</w:t>
      </w:r>
    </w:p>
    <w:p w14:paraId="45A468F7" w14:textId="77777777" w:rsidR="00242418" w:rsidRPr="00B2347F" w:rsidRDefault="00242418"/>
    <w:p w14:paraId="4F5BA47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By Him [Jesus] our foolish and darkened understanding blossoms up anew towards His marvellous light.</w:t>
      </w:r>
      <w:r w:rsidR="002D2DBF">
        <w:t>”</w:t>
      </w:r>
      <w:r w:rsidRPr="00B2347F">
        <w:t xml:space="preserve"> </w:t>
      </w:r>
      <w:r w:rsidRPr="00B2347F">
        <w:rPr>
          <w:i/>
        </w:rPr>
        <w:t>1 Clement</w:t>
      </w:r>
      <w:r w:rsidRPr="00B2347F">
        <w:t xml:space="preserve"> ch.36 vol.1 p.14</w:t>
      </w:r>
    </w:p>
    <w:p w14:paraId="09C085A8" w14:textId="77777777" w:rsidR="00242418" w:rsidRDefault="00242418">
      <w:pPr>
        <w:ind w:left="288" w:hanging="288"/>
      </w:pPr>
      <w:r w:rsidRPr="00B2347F">
        <w:rPr>
          <w:b/>
          <w:i/>
        </w:rPr>
        <w:t>2 Clement</w:t>
      </w:r>
      <w:r w:rsidRPr="00B2347F">
        <w:t xml:space="preserve"> </w:t>
      </w:r>
      <w:r w:rsidR="001A307F">
        <w:t>(120-140 A.D.)</w:t>
      </w:r>
      <w:r w:rsidRPr="00B2347F">
        <w:t xml:space="preserve"> vol.7 ch.19 p.523 on behalf of piety and the goodness of God. And let us not, unwise ones that we are, be affronted and sore displeased, whenever some one admonisheth and turneth us from iniquity unto righteousness. For sometimes while we are practising evil things we do not perceive it on account of the double-mindedness and unbelief that is in our breasts, and we are </w:t>
      </w:r>
      <w:r w:rsidR="002D2DBF">
        <w:t>“</w:t>
      </w:r>
      <w:r w:rsidRPr="00B2347F">
        <w:t>darkened in our understanding</w:t>
      </w:r>
      <w:r w:rsidR="002D2DBF">
        <w:t>”</w:t>
      </w:r>
      <w:r w:rsidRPr="00B2347F">
        <w:t xml:space="preserve"> by our vain lusts. Let us then practise righteousness that we may be saved unto the end. Blessed are they that obey these ordinances.</w:t>
      </w:r>
      <w:r w:rsidR="002D2DBF">
        <w:t>”</w:t>
      </w:r>
      <w:r w:rsidR="00F369B5">
        <w:t xml:space="preserve"> </w:t>
      </w:r>
    </w:p>
    <w:p w14:paraId="39D42226"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people are blind as seeking after God. But God gave us a light abundantly. </w:t>
      </w:r>
      <w:r w:rsidRPr="00B2347F">
        <w:rPr>
          <w:i/>
        </w:rPr>
        <w:t xml:space="preserve">Discourse to Caesar </w:t>
      </w:r>
      <w:r w:rsidRPr="00B2347F">
        <w:t xml:space="preserve">ch.2 </w:t>
      </w:r>
      <w:r w:rsidRPr="00B2347F">
        <w:rPr>
          <w:i/>
        </w:rPr>
        <w:t>Ante-Nicene Fathers</w:t>
      </w:r>
      <w:r w:rsidRPr="00B2347F">
        <w:t xml:space="preserve"> vol.8 p.751</w:t>
      </w:r>
    </w:p>
    <w:p w14:paraId="1A2ED46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For God is seen by those who are enabled to see Him when they have the eyes of their soul opened; for all have eyes; but in some they are overspread [diseased], and do not see the light of the sun. Yet it does not follow, because they blind do not see, that the light of the sun does not shine; but let the blind blame themselves and their own eyes. So also thou, O man, hast they eyes of thy soul overspread by thy sins and evil deeds.</w:t>
      </w:r>
      <w:r w:rsidR="002D2DBF">
        <w:t>”</w:t>
      </w:r>
      <w:r w:rsidRPr="00B2347F">
        <w:t xml:space="preserve"> </w:t>
      </w:r>
      <w:r w:rsidRPr="00B2347F">
        <w:rPr>
          <w:i/>
        </w:rPr>
        <w:t>Theophilus to Autolycus</w:t>
      </w:r>
      <w:r w:rsidRPr="00B2347F">
        <w:t xml:space="preserve"> book 1 ch.2 p.89</w:t>
      </w:r>
    </w:p>
    <w:p w14:paraId="11979A5D" w14:textId="77777777" w:rsidR="006061BC" w:rsidRPr="00B2347F" w:rsidRDefault="006061BC" w:rsidP="006061BC">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(c.160-202 A.D.) says that our understanding was darkened. </w:t>
      </w:r>
      <w:r w:rsidRPr="00B2347F">
        <w:rPr>
          <w:i/>
        </w:rPr>
        <w:t>Proof of Apostolic Preaching</w:t>
      </w:r>
      <w:r w:rsidRPr="00B2347F">
        <w:t xml:space="preserve"> ch.1</w:t>
      </w:r>
    </w:p>
    <w:p w14:paraId="00098994" w14:textId="77777777" w:rsidR="00242418" w:rsidRPr="00B2347F" w:rsidRDefault="00242418">
      <w:pPr>
        <w:ind w:left="288" w:hanging="288"/>
      </w:pPr>
      <w:r w:rsidRPr="00B2347F">
        <w:rPr>
          <w:b/>
        </w:rPr>
        <w:t>Tertullian</w:t>
      </w:r>
      <w:r w:rsidRPr="00B2347F">
        <w:t xml:space="preserve"> (207/208 A.D.) says that Jews are unbelievers, and God blinded the mind of unbelievers. </w:t>
      </w:r>
      <w:r w:rsidRPr="00B2347F">
        <w:rPr>
          <w:i/>
        </w:rPr>
        <w:t>Five Books Against Marcion</w:t>
      </w:r>
      <w:r w:rsidRPr="00B2347F">
        <w:t xml:space="preserve"> book 5 ch.11 p.453</w:t>
      </w:r>
    </w:p>
    <w:p w14:paraId="08EF9131" w14:textId="77777777" w:rsidR="00242418" w:rsidRPr="00B2347F" w:rsidRDefault="00242418">
      <w:pPr>
        <w:ind w:left="288" w:hanging="288"/>
      </w:pPr>
      <w:r w:rsidRPr="00B2347F">
        <w:t>Tertullian (207/208 A.D.) (partial) God hardened Pharaoh</w:t>
      </w:r>
      <w:r w:rsidR="00DE7390">
        <w:t>’</w:t>
      </w:r>
      <w:r w:rsidRPr="00B2347F">
        <w:t xml:space="preserve">s heart. </w:t>
      </w:r>
      <w:r w:rsidRPr="00B2347F">
        <w:rPr>
          <w:i/>
        </w:rPr>
        <w:t>Five Books Against Marcion</w:t>
      </w:r>
      <w:r w:rsidRPr="00B2347F">
        <w:t xml:space="preserve"> book 2 ch.14 p.308</w:t>
      </w:r>
    </w:p>
    <w:p w14:paraId="69A1AE89"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quotes the first part of John 14:6 and says the eyes of their soul have been darkened because they have forsaken the way that says, </w:t>
      </w:r>
      <w:r w:rsidR="002D2DBF">
        <w:t>“</w:t>
      </w:r>
      <w:r w:rsidRPr="00B2347F">
        <w:t>I am the way</w:t>
      </w:r>
      <w:r w:rsidR="002D2DBF">
        <w:t>”</w:t>
      </w:r>
      <w:r w:rsidRPr="00B2347F">
        <w:t xml:space="preserve">. </w:t>
      </w:r>
      <w:r w:rsidRPr="00B2347F">
        <w:rPr>
          <w:i/>
        </w:rPr>
        <w:t>Expository Treatise Against the Jews</w:t>
      </w:r>
      <w:r w:rsidRPr="00B2347F">
        <w:t xml:space="preserve"> ch.6 p.220</w:t>
      </w:r>
    </w:p>
    <w:p w14:paraId="7AB1ABEE" w14:textId="77777777" w:rsidR="00FD029D" w:rsidRPr="00B2347F" w:rsidRDefault="00FD029D" w:rsidP="00FD029D">
      <w:pPr>
        <w:ind w:left="288" w:hanging="288"/>
      </w:pPr>
      <w:r w:rsidRPr="00B2347F">
        <w:rPr>
          <w:b/>
        </w:rPr>
        <w:t>Commodianus</w:t>
      </w:r>
      <w:r w:rsidRPr="00B2347F">
        <w:t xml:space="preserve"> (c.240 A.D.) mentions being blinded by the world. </w:t>
      </w:r>
      <w:r w:rsidRPr="00B2347F">
        <w:rPr>
          <w:i/>
        </w:rPr>
        <w:t>Instructions of Commodianus</w:t>
      </w:r>
      <w:r w:rsidRPr="00B2347F">
        <w:t xml:space="preserve"> ch.22 p.206</w:t>
      </w:r>
    </w:p>
    <w:p w14:paraId="0D1DC2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refers to Romans 1:21 and that people</w:t>
      </w:r>
      <w:r w:rsidR="00DE7390">
        <w:t>’</w:t>
      </w:r>
      <w:r w:rsidRPr="00B2347F">
        <w:t xml:space="preserve">s foolish heart was darkened. </w:t>
      </w:r>
      <w:r w:rsidRPr="00B2347F">
        <w:rPr>
          <w:i/>
        </w:rPr>
        <w:t>Origen Against Celsus</w:t>
      </w:r>
      <w:r w:rsidRPr="00B2347F">
        <w:t xml:space="preserve"> book 7 ch.47 p.630</w:t>
      </w:r>
    </w:p>
    <w:p w14:paraId="49B1BD3C" w14:textId="77777777" w:rsidR="00FD31B6" w:rsidRPr="00B2347F" w:rsidRDefault="00FD31B6" w:rsidP="00FD31B6">
      <w:pPr>
        <w:autoSpaceDE w:val="0"/>
        <w:autoSpaceDN w:val="0"/>
        <w:adjustRightInd w:val="0"/>
        <w:ind w:left="288" w:hanging="288"/>
        <w:rPr>
          <w:szCs w:val="24"/>
        </w:rPr>
      </w:pPr>
      <w:r w:rsidRPr="00B2347F">
        <w:rPr>
          <w:b/>
          <w:szCs w:val="24"/>
        </w:rPr>
        <w:t>Novatian</w:t>
      </w:r>
      <w:r w:rsidRPr="00B2347F">
        <w:rPr>
          <w:szCs w:val="24"/>
        </w:rPr>
        <w:t xml:space="preserve"> (</w:t>
      </w:r>
      <w:r w:rsidRPr="00B2347F">
        <w:t>250-254-257 A.D.</w:t>
      </w:r>
      <w:r w:rsidRPr="00B2347F">
        <w:rPr>
          <w:szCs w:val="24"/>
        </w:rPr>
        <w:t xml:space="preserve">) </w:t>
      </w:r>
      <w:r w:rsidR="002D2DBF">
        <w:rPr>
          <w:szCs w:val="24"/>
        </w:rPr>
        <w:t>“</w:t>
      </w:r>
      <w:r w:rsidRPr="00B2347F">
        <w:rPr>
          <w:szCs w:val="24"/>
        </w:rPr>
        <w:t>their [the Jews</w:t>
      </w:r>
      <w:r w:rsidR="00DE7390">
        <w:rPr>
          <w:szCs w:val="24"/>
        </w:rPr>
        <w:t>’</w:t>
      </w:r>
      <w:r w:rsidRPr="00B2347F">
        <w:rPr>
          <w:szCs w:val="24"/>
        </w:rPr>
        <w:t>] ever increasing blindness is confuted in this present epistle,</w:t>
      </w:r>
      <w:r w:rsidR="002D2DBF">
        <w:rPr>
          <w:szCs w:val="24"/>
        </w:rPr>
        <w:t>”“</w:t>
      </w:r>
      <w:r w:rsidRPr="00B2347F">
        <w:rPr>
          <w:szCs w:val="24"/>
        </w:rPr>
        <w:t xml:space="preserve"> </w:t>
      </w:r>
      <w:r w:rsidRPr="00B2347F">
        <w:rPr>
          <w:i/>
          <w:szCs w:val="24"/>
        </w:rPr>
        <w:t>Treatise Concerning the Trinity</w:t>
      </w:r>
      <w:r w:rsidRPr="00B2347F">
        <w:rPr>
          <w:szCs w:val="24"/>
        </w:rPr>
        <w:t xml:space="preserve"> ch.23 p.638</w:t>
      </w:r>
    </w:p>
    <w:p w14:paraId="42B5722D" w14:textId="77777777" w:rsidR="008B02F0" w:rsidRPr="00B2347F" w:rsidRDefault="008B02F0" w:rsidP="008B02F0">
      <w:pPr>
        <w:autoSpaceDE w:val="0"/>
        <w:autoSpaceDN w:val="0"/>
        <w:adjustRightInd w:val="0"/>
        <w:ind w:left="288" w:hanging="288"/>
        <w:rPr>
          <w:szCs w:val="24"/>
        </w:rPr>
      </w:pPr>
      <w:r w:rsidRPr="00B2347F">
        <w:rPr>
          <w:szCs w:val="24"/>
        </w:rPr>
        <w:t>Novatian (</w:t>
      </w:r>
      <w:r w:rsidRPr="00B2347F">
        <w:t>250-254-257 A.D.</w:t>
      </w:r>
      <w:r w:rsidRPr="00B2347F">
        <w:rPr>
          <w:szCs w:val="24"/>
        </w:rPr>
        <w:t xml:space="preserve">) </w:t>
      </w:r>
      <w:r w:rsidR="001031CA" w:rsidRPr="00B2347F">
        <w:rPr>
          <w:szCs w:val="24"/>
        </w:rPr>
        <w:t>(</w:t>
      </w:r>
      <w:r w:rsidR="00EB52E1" w:rsidRPr="00B2347F">
        <w:rPr>
          <w:szCs w:val="24"/>
        </w:rPr>
        <w:t xml:space="preserve">partial, </w:t>
      </w:r>
      <w:r w:rsidR="001031CA" w:rsidRPr="00B2347F">
        <w:rPr>
          <w:szCs w:val="24"/>
        </w:rPr>
        <w:t xml:space="preserve">only heretics, and are have blidness, not darkened) </w:t>
      </w:r>
      <w:r w:rsidR="002D2DBF">
        <w:rPr>
          <w:szCs w:val="24"/>
        </w:rPr>
        <w:t>“</w:t>
      </w:r>
      <w:r w:rsidRPr="00B2347F">
        <w:rPr>
          <w:rFonts w:cs="Consolas"/>
          <w:szCs w:val="24"/>
          <w:highlight w:val="white"/>
        </w:rPr>
        <w:t>Hereto also I will add that view wherein the heretic, while he rejoices as if at the loss of some power of seeing special truth and light, acknowledges the total blindness of his error.</w:t>
      </w:r>
      <w:r w:rsidR="002D2DBF">
        <w:rPr>
          <w:szCs w:val="24"/>
        </w:rPr>
        <w:t>”</w:t>
      </w:r>
      <w:r w:rsidRPr="00B2347F">
        <w:rPr>
          <w:szCs w:val="24"/>
        </w:rPr>
        <w:t xml:space="preserve"> </w:t>
      </w:r>
      <w:r w:rsidRPr="00B2347F">
        <w:rPr>
          <w:i/>
          <w:szCs w:val="24"/>
        </w:rPr>
        <w:t>Treatise Concerning the Trinity</w:t>
      </w:r>
      <w:r w:rsidRPr="00B2347F">
        <w:rPr>
          <w:szCs w:val="24"/>
        </w:rPr>
        <w:t xml:space="preserve"> ch.23 p.638</w:t>
      </w:r>
    </w:p>
    <w:p w14:paraId="45E9F7D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second Epistle to the Corinthians: </w:t>
      </w:r>
      <w:r w:rsidR="00DE7390">
        <w:t>‘</w:t>
      </w:r>
      <w:r w:rsidRPr="00B2347F">
        <w:t>Their minds are blinded even unto this day, by this same veil which is taken away in Christ, while this same veil remains in the reading of the Old Testament, which is not unveiled, because it is made void in Christ; and even to this day, if at any time Moses is read, the veil is upon their heart.</w:t>
      </w:r>
      <w:r w:rsidR="00DE7390">
        <w:t>’</w:t>
      </w:r>
      <w:r w:rsidR="002D2DBF">
        <w:t>”</w:t>
      </w:r>
      <w:r w:rsidRPr="00B2347F">
        <w:t xml:space="preserve"> </w:t>
      </w:r>
      <w:r w:rsidRPr="00B2347F">
        <w:rPr>
          <w:i/>
        </w:rPr>
        <w:t>Treatises of Cyprian</w:t>
      </w:r>
      <w:r w:rsidRPr="00B2347F">
        <w:t xml:space="preserve"> Treatise 12 part 1 ch.4 p.509</w:t>
      </w:r>
    </w:p>
    <w:p w14:paraId="3BD60EF5" w14:textId="77777777" w:rsidR="00242418" w:rsidRPr="00B2347F" w:rsidRDefault="00242418">
      <w:pPr>
        <w:ind w:left="288" w:hanging="288"/>
      </w:pPr>
      <w:r w:rsidRPr="00B2347F">
        <w:t>Cyprian of Carthage</w:t>
      </w:r>
      <w:r w:rsidRPr="00B2347F">
        <w:rPr>
          <w:b/>
        </w:rPr>
        <w:t xml:space="preserve"> (</w:t>
      </w:r>
      <w:r w:rsidRPr="00B2347F">
        <w:t xml:space="preserve">246 A.D.) says that our reason was </w:t>
      </w:r>
      <w:r w:rsidR="002D2DBF">
        <w:t>“</w:t>
      </w:r>
      <w:r w:rsidRPr="00B2347F">
        <w:t>darkened by cloud</w:t>
      </w:r>
      <w:r w:rsidR="002D2DBF">
        <w:t>”</w:t>
      </w:r>
      <w:r w:rsidRPr="00B2347F">
        <w:t xml:space="preserve"> before the new birth. Letter 1 ch.406 p.276-277.</w:t>
      </w:r>
    </w:p>
    <w:p w14:paraId="1E089FA7" w14:textId="77777777" w:rsidR="00242418" w:rsidRPr="00B2347F" w:rsidRDefault="00242418">
      <w:pPr>
        <w:ind w:left="288" w:hanging="288"/>
      </w:pPr>
      <w:r w:rsidRPr="00B2347F">
        <w:rPr>
          <w:b/>
        </w:rPr>
        <w:t>Gregory Thaumaturgus</w:t>
      </w:r>
      <w:r w:rsidRPr="00B2347F">
        <w:t xml:space="preserve"> (240-265 A.D.) (implied) says that we have a dull and sluggish nature. </w:t>
      </w:r>
      <w:r w:rsidRPr="00B2347F">
        <w:rPr>
          <w:i/>
        </w:rPr>
        <w:t>Oration and Panegyric to Origen</w:t>
      </w:r>
      <w:r w:rsidRPr="00B2347F">
        <w:t xml:space="preserve"> argument 12 p.33</w:t>
      </w:r>
    </w:p>
    <w:p w14:paraId="4BE18A8E"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Pr="00B2347F">
        <w:rPr>
          <w:i/>
        </w:rPr>
        <w:t>Commentary on the Beginning of Ecclesiastes</w:t>
      </w:r>
      <w:r w:rsidRPr="00B2347F">
        <w:t xml:space="preserve"> ch.2.13 p.113 says that men love darkness rather than light (quote of John 3:19).</w:t>
      </w:r>
    </w:p>
    <w:p w14:paraId="268D4EF7" w14:textId="77777777" w:rsidR="00242418" w:rsidRPr="00B2347F" w:rsidRDefault="00242418">
      <w:pPr>
        <w:ind w:left="288" w:hanging="288"/>
      </w:pPr>
      <w:r w:rsidRPr="00B2347F">
        <w:rPr>
          <w:b/>
        </w:rPr>
        <w:t>Adamantius</w:t>
      </w:r>
      <w:r w:rsidRPr="00B2347F">
        <w:t xml:space="preserve"> (c.300 A.D.) </w:t>
      </w:r>
      <w:r w:rsidR="002D2DBF">
        <w:t>“</w:t>
      </w:r>
      <w:r w:rsidRPr="00B2347F">
        <w:t xml:space="preserve">The Creator God blinds these who come to Him without faith. Now observe how Christ (who, you say, is superior to the Creator) orders unbelievers to be cast out </w:t>
      </w:r>
      <w:r w:rsidR="00DE7390">
        <w:t>‘</w:t>
      </w:r>
      <w:r w:rsidRPr="00B2347F">
        <w:t>into outer darkness. Where there will be weeping, and gnashing of teeth.</w:t>
      </w:r>
      <w:r w:rsidR="00DE7390">
        <w:t>’</w:t>
      </w:r>
      <w:r w:rsidR="002D2DBF">
        <w:t>”</w:t>
      </w:r>
      <w:r w:rsidRPr="00B2347F">
        <w:t xml:space="preserve"> </w:t>
      </w:r>
      <w:r w:rsidRPr="00B2347F">
        <w:rPr>
          <w:i/>
        </w:rPr>
        <w:t>Dialogue on the True Faith</w:t>
      </w:r>
      <w:r w:rsidRPr="00B2347F">
        <w:t xml:space="preserve"> Second Part </w:t>
      </w:r>
      <w:r w:rsidR="009E7027" w:rsidRPr="00B2347F">
        <w:t xml:space="preserve">832 </w:t>
      </w:r>
      <w:r w:rsidRPr="00B2347F">
        <w:t>ch.21 p.108</w:t>
      </w:r>
      <w:r w:rsidR="009E7027" w:rsidRPr="00B2347F">
        <w:t>. See also ibid second part 832 21 p.107</w:t>
      </w:r>
    </w:p>
    <w:p w14:paraId="161B2A5B" w14:textId="3C4A277B" w:rsidR="00242418" w:rsidRPr="00B2347F" w:rsidRDefault="00FC1C66">
      <w:pPr>
        <w:ind w:left="288" w:hanging="288"/>
      </w:pPr>
      <w:r>
        <w:rPr>
          <w:b/>
        </w:rPr>
        <w:t xml:space="preserve">Arnobius of Sicca </w:t>
      </w:r>
      <w:r w:rsidR="00242418" w:rsidRPr="00B2347F">
        <w:t xml:space="preserve"> (297-303 A.D.) says that men were in darkness and blindness </w:t>
      </w:r>
      <w:r w:rsidR="00242418" w:rsidRPr="00B2347F">
        <w:rPr>
          <w:i/>
        </w:rPr>
        <w:t>Arnobius Against the Heathen</w:t>
      </w:r>
      <w:r w:rsidR="00242418" w:rsidRPr="00B2347F">
        <w:t xml:space="preserve"> book 2 ch.60 p.457</w:t>
      </w:r>
    </w:p>
    <w:p w14:paraId="2B34A99F"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people plunged into darker and deeper places </w:t>
      </w:r>
      <w:r w:rsidR="00242418" w:rsidRPr="00B2347F">
        <w:rPr>
          <w:i/>
        </w:rPr>
        <w:t>Against the Heathen</w:t>
      </w:r>
      <w:r w:rsidR="00242418" w:rsidRPr="00B2347F">
        <w:t xml:space="preserve"> ch.1.8 p.8. He also says of idol-worshippers </w:t>
      </w:r>
      <w:r w:rsidR="002D2DBF">
        <w:t>“</w:t>
      </w:r>
      <w:r w:rsidR="00242418" w:rsidRPr="00B2347F">
        <w:t>whose soul is darkened</w:t>
      </w:r>
      <w:r w:rsidR="002D2DBF">
        <w:t>”</w:t>
      </w:r>
      <w:r w:rsidR="00242418" w:rsidRPr="00B2347F">
        <w:t xml:space="preserve"> in </w:t>
      </w:r>
      <w:r w:rsidR="00242418" w:rsidRPr="00B2347F">
        <w:rPr>
          <w:i/>
        </w:rPr>
        <w:t>Against the Heathen</w:t>
      </w:r>
      <w:r w:rsidR="00242418" w:rsidRPr="00B2347F">
        <w:t xml:space="preserve"> ch.23 p.16. See also </w:t>
      </w:r>
      <w:r w:rsidR="00242418" w:rsidRPr="00B2347F">
        <w:rPr>
          <w:i/>
        </w:rPr>
        <w:t>Incarnation of the Word</w:t>
      </w:r>
      <w:r w:rsidR="00242418" w:rsidRPr="00B2347F">
        <w:t xml:space="preserve"> ch.11.4 p.42</w:t>
      </w:r>
    </w:p>
    <w:p w14:paraId="1E5BF3F5" w14:textId="77777777" w:rsidR="00242418"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But if the works [of God] cry aloud and shew it clearly, why do they choose to deny the life so manifestly due to the Resurrection? For even if they be maimed in their intelligence, yet even with the external senses men may see the unimpeachable power and Godhead of Christ.</w:t>
      </w:r>
      <w:r w:rsidR="002D2DBF">
        <w:t>”</w:t>
      </w:r>
      <w:r w:rsidR="00242418" w:rsidRPr="00B2347F">
        <w:t xml:space="preserve"> </w:t>
      </w:r>
      <w:r w:rsidR="00242418" w:rsidRPr="00B2347F">
        <w:rPr>
          <w:i/>
        </w:rPr>
        <w:t>Incarnation of the Word</w:t>
      </w:r>
      <w:r w:rsidR="00242418" w:rsidRPr="00B2347F">
        <w:t xml:space="preserve"> ch.32.2 p.53.</w:t>
      </w:r>
    </w:p>
    <w:p w14:paraId="48AAC483" w14:textId="77777777" w:rsidR="00295D3B" w:rsidRPr="00B2347F" w:rsidRDefault="002A2570" w:rsidP="00295D3B">
      <w:pPr>
        <w:autoSpaceDE w:val="0"/>
        <w:autoSpaceDN w:val="0"/>
        <w:adjustRightInd w:val="0"/>
        <w:ind w:left="288" w:hanging="288"/>
      </w:pPr>
      <w:r>
        <w:t>Athanasius of Alexandria</w:t>
      </w:r>
      <w:r w:rsidR="00295D3B" w:rsidRPr="00B2347F">
        <w:t xml:space="preserve"> (318 A.D.) </w:t>
      </w:r>
      <w:r w:rsidR="00295D3B">
        <w:t>says people</w:t>
      </w:r>
      <w:r w:rsidR="00DE7390">
        <w:t>’</w:t>
      </w:r>
      <w:r w:rsidR="00295D3B">
        <w:t>s understanding was darkened.</w:t>
      </w:r>
      <w:r w:rsidR="00295D3B" w:rsidRPr="00B2347F">
        <w:rPr>
          <w:highlight w:val="white"/>
        </w:rPr>
        <w:t xml:space="preserve"> </w:t>
      </w:r>
      <w:r w:rsidR="008A2093">
        <w:rPr>
          <w:i/>
        </w:rPr>
        <w:t>Athanasius Against the Heathen</w:t>
      </w:r>
      <w:r w:rsidR="00295D3B">
        <w:t xml:space="preserve"> part 1 ch.7.4 p.7</w:t>
      </w:r>
    </w:p>
    <w:p w14:paraId="5A41AC81" w14:textId="77777777" w:rsidR="00242418" w:rsidRPr="00B2347F" w:rsidRDefault="00242418">
      <w:pPr>
        <w:ind w:left="288" w:hanging="288"/>
      </w:pPr>
      <w:r w:rsidRPr="00B2347F">
        <w:rPr>
          <w:b/>
        </w:rPr>
        <w:t>Lactantius</w:t>
      </w:r>
      <w:r w:rsidRPr="00B2347F">
        <w:t xml:space="preserve"> (c.303-320/325 A.D.) says that human life, which used to have the clearest light, was overcome with gloom and darkness in conformity with depravity. </w:t>
      </w:r>
      <w:r w:rsidRPr="00B2347F">
        <w:rPr>
          <w:i/>
        </w:rPr>
        <w:t>The Divine Institutes</w:t>
      </w:r>
      <w:r w:rsidRPr="00B2347F">
        <w:t xml:space="preserve"> book 4 ch.1 p.101</w:t>
      </w:r>
      <w:r w:rsidR="009A0015" w:rsidRPr="00B2347F">
        <w:t xml:space="preserve">. See also </w:t>
      </w:r>
      <w:r w:rsidR="009A0015" w:rsidRPr="00B2347F">
        <w:rPr>
          <w:i/>
        </w:rPr>
        <w:t>The Divine Institutes</w:t>
      </w:r>
      <w:r w:rsidR="009A0015" w:rsidRPr="00B2347F">
        <w:t xml:space="preserve"> book 1 ch.1 p.9.</w:t>
      </w:r>
    </w:p>
    <w:p w14:paraId="2483C5AE" w14:textId="77777777" w:rsidR="002671E4" w:rsidRDefault="002671E4" w:rsidP="002671E4">
      <w:pPr>
        <w:ind w:left="288" w:hanging="288"/>
      </w:pPr>
      <w:r w:rsidRPr="004547F3">
        <w:rPr>
          <w:b/>
        </w:rPr>
        <w:t>Eusebius of Caesarea</w:t>
      </w:r>
      <w:r>
        <w:t xml:space="preserve"> (318-325 A.D.) says that people’s minds were darkened. </w:t>
      </w:r>
      <w:r w:rsidRPr="00792CEF">
        <w:rPr>
          <w:i/>
        </w:rPr>
        <w:t>Preparation for the Gospel</w:t>
      </w:r>
      <w:r>
        <w:t xml:space="preserve"> book 3 ch.23 p.30</w:t>
      </w:r>
    </w:p>
    <w:p w14:paraId="6E435E81" w14:textId="77777777" w:rsidR="00242418" w:rsidRPr="00B2347F" w:rsidRDefault="00242418"/>
    <w:p w14:paraId="298D60D8" w14:textId="77777777" w:rsidR="00242418" w:rsidRPr="00B2347F" w:rsidRDefault="00242418">
      <w:pPr>
        <w:rPr>
          <w:b/>
          <w:u w:val="single"/>
        </w:rPr>
      </w:pPr>
      <w:r w:rsidRPr="00B2347F">
        <w:rPr>
          <w:b/>
          <w:u w:val="single"/>
        </w:rPr>
        <w:t>Among heretics</w:t>
      </w:r>
    </w:p>
    <w:p w14:paraId="2FC8FA30"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ch.9 p.79 says that God hid his will from those He foresaw to be unworthy. See also ibid book 1 ch.15 p.81.</w:t>
      </w:r>
    </w:p>
    <w:p w14:paraId="4C32D45C" w14:textId="77777777" w:rsidR="00242418" w:rsidRPr="00B2347F" w:rsidRDefault="00242418"/>
    <w:p w14:paraId="5509ADDB" w14:textId="77777777" w:rsidR="00242418" w:rsidRPr="00B2347F" w:rsidRDefault="00901604">
      <w:pPr>
        <w:pStyle w:val="Heading2"/>
      </w:pPr>
      <w:bookmarkStart w:id="2268" w:name="_Toc222974019"/>
      <w:bookmarkStart w:id="2269" w:name="_Toc58617645"/>
      <w:bookmarkStart w:id="2270" w:name="_Toc62979075"/>
      <w:bookmarkStart w:id="2271" w:name="_Toc126171513"/>
      <w:bookmarkStart w:id="2272" w:name="_Toc227845836"/>
      <w:bookmarkStart w:id="2273" w:name="_Toc161079643"/>
      <w:r>
        <w:t>Si8</w:t>
      </w:r>
      <w:r w:rsidR="00242418" w:rsidRPr="00B2347F">
        <w:t>. People are corrupted/corruptible</w:t>
      </w:r>
      <w:bookmarkEnd w:id="2268"/>
      <w:bookmarkEnd w:id="2269"/>
      <w:bookmarkEnd w:id="2270"/>
      <w:bookmarkEnd w:id="2271"/>
      <w:bookmarkEnd w:id="2273"/>
    </w:p>
    <w:p w14:paraId="6F5F7BA1" w14:textId="77777777" w:rsidR="00242418" w:rsidRPr="00B2347F" w:rsidRDefault="00242418">
      <w:pPr>
        <w:ind w:left="288" w:hanging="288"/>
      </w:pPr>
    </w:p>
    <w:p w14:paraId="3D16BDDC" w14:textId="77777777" w:rsidR="00242418" w:rsidRPr="00B2347F" w:rsidRDefault="00242418">
      <w:pPr>
        <w:ind w:left="288" w:hanging="288"/>
      </w:pPr>
      <w:r w:rsidRPr="00B2347F">
        <w:t>1 Corinthians 15:42,50,53</w:t>
      </w:r>
    </w:p>
    <w:p w14:paraId="2C7E69D4" w14:textId="77777777" w:rsidR="00242418" w:rsidRPr="00B2347F" w:rsidRDefault="00242418">
      <w:pPr>
        <w:ind w:left="288" w:hanging="288"/>
      </w:pPr>
    </w:p>
    <w:p w14:paraId="08AEB9BE" w14:textId="77777777" w:rsidR="00242418" w:rsidRPr="00B2347F" w:rsidRDefault="00242418">
      <w:r w:rsidRPr="00B2347F">
        <w:t>Saying that a few people, or evil people, are corrupted is not counted here. Corrupt superstitions are also not counted.</w:t>
      </w:r>
    </w:p>
    <w:p w14:paraId="32186BB1" w14:textId="77777777" w:rsidR="00242418" w:rsidRDefault="00242418">
      <w:pPr>
        <w:ind w:left="288" w:hanging="288"/>
      </w:pPr>
    </w:p>
    <w:p w14:paraId="6DE82B95" w14:textId="77777777" w:rsidR="00DB1FD5" w:rsidRPr="00B2347F" w:rsidRDefault="00DB1FD5" w:rsidP="00DB1FD5">
      <w:pPr>
        <w:ind w:left="288" w:hanging="288"/>
      </w:pPr>
      <w:r w:rsidRPr="00B2347F">
        <w:rPr>
          <w:b/>
        </w:rPr>
        <w:t>p49</w:t>
      </w:r>
      <w:r w:rsidRPr="00B2347F">
        <w:t xml:space="preserve"> Ephesians 4:16-29; 4:31-5:13 (225-275 A.D.) </w:t>
      </w:r>
      <w:r w:rsidR="004A4A9E">
        <w:t>says the non-believers are beilng corrupted.</w:t>
      </w:r>
    </w:p>
    <w:p w14:paraId="7EDCDB80" w14:textId="77777777" w:rsidR="00DB1FD5" w:rsidRPr="00B2347F" w:rsidRDefault="00DB1FD5">
      <w:pPr>
        <w:ind w:left="288" w:hanging="288"/>
      </w:pPr>
    </w:p>
    <w:p w14:paraId="79DDBEC0"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ch.6 p.27 </w:t>
      </w:r>
      <w:r w:rsidR="002D2DBF">
        <w:t>“</w:t>
      </w:r>
      <w:r w:rsidR="00242418" w:rsidRPr="00B2347F">
        <w:t>The immortal soul dwells in a mortal tabernacle; and Christians dwell as sojourners in corruptible [bodies], looking for an incorruptible dwelling in the heavens.</w:t>
      </w:r>
      <w:r w:rsidR="002D2DBF">
        <w:t>”</w:t>
      </w:r>
    </w:p>
    <w:p w14:paraId="4AEBB254" w14:textId="77777777" w:rsidR="00242418" w:rsidRPr="00B2347F" w:rsidRDefault="00242418">
      <w:pPr>
        <w:ind w:left="288" w:hanging="288"/>
      </w:pPr>
      <w:r w:rsidRPr="00B2347F">
        <w:rPr>
          <w:b/>
        </w:rPr>
        <w:t>Justin Martyr</w:t>
      </w:r>
      <w:r w:rsidRPr="00B2347F">
        <w:t xml:space="preserve"> (c.150 A.D.) </w:t>
      </w:r>
      <w:r w:rsidR="002D2DBF">
        <w:t>“</w:t>
      </w:r>
      <w:r w:rsidRPr="00B2347F">
        <w:t>reigning in company with Him, being delivered from corruption and suffering.</w:t>
      </w:r>
      <w:r w:rsidR="002D2DBF">
        <w:t>”</w:t>
      </w:r>
      <w:r w:rsidRPr="00B2347F">
        <w:t xml:space="preserve"> </w:t>
      </w:r>
      <w:r w:rsidRPr="00B2347F">
        <w:rPr>
          <w:i/>
        </w:rPr>
        <w:t>First Apology of Justin Martyr</w:t>
      </w:r>
      <w:r w:rsidRPr="00B2347F">
        <w:t xml:space="preserve"> ch.10 p.165</w:t>
      </w:r>
    </w:p>
    <w:p w14:paraId="4F250D9E"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9th ch.23 p.51 </w:t>
      </w:r>
      <w:r w:rsidR="002D2DBF">
        <w:t>“</w:t>
      </w:r>
      <w:r w:rsidRPr="00B2347F">
        <w:t>If our God and Lord, who rules over all things, and has power over all His creation, does not remember evil against those who confess their sins, but is merciful, does man, who is corruptible and full of sins, remember evil against a fellow-man, as if he were able to destroy or to save him?</w:t>
      </w:r>
      <w:r w:rsidR="002D2DBF">
        <w:t>”</w:t>
      </w:r>
    </w:p>
    <w:p w14:paraId="5B883CB7" w14:textId="77777777" w:rsidR="00242418" w:rsidRPr="00B2347F" w:rsidRDefault="00242418">
      <w:pPr>
        <w:ind w:left="288" w:hanging="288"/>
      </w:pPr>
      <w:r w:rsidRPr="00B2347F">
        <w:rPr>
          <w:b/>
        </w:rPr>
        <w:t>Athenagoras</w:t>
      </w:r>
      <w:r w:rsidRPr="00B2347F">
        <w:t xml:space="preserve"> (177 A.D.) (implied) </w:t>
      </w:r>
      <w:r w:rsidR="002D2DBF">
        <w:t>“</w:t>
      </w:r>
      <w:r w:rsidRPr="00B2347F">
        <w:t xml:space="preserve">in the language of the apostle, </w:t>
      </w:r>
      <w:r w:rsidR="00DE7390">
        <w:t>‘</w:t>
      </w:r>
      <w:r w:rsidRPr="00B2347F">
        <w:t>this corruptible (and dissoluble) must put on incorruption,</w:t>
      </w:r>
      <w:r w:rsidR="00DE7390">
        <w:t>’</w:t>
      </w:r>
      <w:r w:rsidRPr="00B2347F">
        <w:t xml:space="preserve"> in order that those who were dead, having been made alive by the resurrection, and the parts that were separated and entirely dissolved having been again united, each one may, in accordance with justice, receive what he has done by the body, whether it be good or bad.</w:t>
      </w:r>
      <w:r w:rsidR="002D2DBF">
        <w:t>”</w:t>
      </w:r>
      <w:r w:rsidRPr="00B2347F">
        <w:t xml:space="preserve"> </w:t>
      </w:r>
      <w:r w:rsidRPr="00B2347F">
        <w:rPr>
          <w:i/>
        </w:rPr>
        <w:t>On the Resurrection of the Dead</w:t>
      </w:r>
      <w:r w:rsidRPr="00B2347F">
        <w:t xml:space="preserve"> ch.18 p.159</w:t>
      </w:r>
    </w:p>
    <w:p w14:paraId="148E1BEA"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(implied) </w:t>
      </w:r>
      <w:r w:rsidR="002D2DBF">
        <w:t>“</w:t>
      </w:r>
      <w:r w:rsidRPr="00B2347F">
        <w:t>But before all let faith and the fear of God have rule in thy heart, and then shalt thou understand these things. When thou shalt have put off the mortal, and put on incorruption, then shall thou see God worthily.</w:t>
      </w:r>
      <w:r w:rsidR="002D2DBF">
        <w:t>”</w:t>
      </w:r>
      <w:r w:rsidRPr="00B2347F">
        <w:t xml:space="preserve"> </w:t>
      </w:r>
      <w:r w:rsidRPr="00B2347F">
        <w:rPr>
          <w:i/>
        </w:rPr>
        <w:t>Theophilus to Autolycus</w:t>
      </w:r>
      <w:r w:rsidRPr="00B2347F">
        <w:t xml:space="preserve"> part 1 ch.7 p.91</w:t>
      </w:r>
    </w:p>
    <w:p w14:paraId="2AD194E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this mortal body shall put on immortality, and this corruptible shall put on incorruption;</w:t>
      </w:r>
      <w:r w:rsidR="002D2DBF">
        <w:t>”</w:t>
      </w:r>
      <w:r w:rsidRPr="00B2347F">
        <w:t xml:space="preserve"> </w:t>
      </w:r>
      <w:r w:rsidRPr="00B2347F">
        <w:rPr>
          <w:i/>
        </w:rPr>
        <w:t>Irenaeus Against Heresies</w:t>
      </w:r>
      <w:r w:rsidRPr="00B2347F">
        <w:t xml:space="preserve"> book 1 ch.10.3 p.331</w:t>
      </w:r>
    </w:p>
    <w:p w14:paraId="454A6B4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For flesh and blood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neither doth corruption inherit incorruption.</w:t>
      </w:r>
      <w:r w:rsidR="002D2DBF">
        <w:t>”</w:t>
      </w:r>
      <w:r w:rsidRPr="00B2347F">
        <w:t xml:space="preserve"> </w:t>
      </w:r>
      <w:r w:rsidRPr="00B2347F">
        <w:rPr>
          <w:i/>
        </w:rPr>
        <w:t>Stromata</w:t>
      </w:r>
      <w:r w:rsidRPr="00B2347F">
        <w:t xml:space="preserve"> book 2 ch.20 p.374</w:t>
      </w:r>
    </w:p>
    <w:p w14:paraId="5301C128"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rPr>
          <w:highlight w:val="white"/>
        </w:rPr>
        <w:t>O amazing mystery! We are enjoined to cast off the old and carnal corruption, as also the old nutriment, receiving in exchange another new regimen, that of Christ, receiving Him if we can, to hide Him within; and that, enshrining the Saviour in our souls, we may correct the affections of our flesh.</w:t>
      </w:r>
      <w:r w:rsidR="002D2DBF">
        <w:rPr>
          <w:highlight w:val="white"/>
        </w:rPr>
        <w:t>”</w:t>
      </w:r>
      <w:r w:rsidRPr="00B2347F">
        <w:rPr>
          <w:highlight w:val="white"/>
        </w:rPr>
        <w:t xml:space="preserve"> </w:t>
      </w:r>
      <w:r w:rsidRPr="00B2347F">
        <w:rPr>
          <w:i/>
        </w:rPr>
        <w:t>The Instructor</w:t>
      </w:r>
      <w:r w:rsidRPr="00B2347F">
        <w:t xml:space="preserve"> book 1 ch.6 p.220</w:t>
      </w:r>
    </w:p>
    <w:p w14:paraId="055BF0E1"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says that people </w:t>
      </w:r>
      <w:r w:rsidR="002D2DBF">
        <w:t>“</w:t>
      </w:r>
      <w:r w:rsidRPr="00B2347F">
        <w:t>changed the glory of God into the likeness of corruptible man.</w:t>
      </w:r>
      <w:r w:rsidR="002D2DBF">
        <w:t>”</w:t>
      </w:r>
      <w:r w:rsidRPr="00B2347F">
        <w:t xml:space="preserve"> (Romans 1:21,23,25) </w:t>
      </w:r>
      <w:r w:rsidRPr="00B2347F">
        <w:rPr>
          <w:i/>
        </w:rPr>
        <w:t>Exhortation to the Heathen</w:t>
      </w:r>
      <w:r w:rsidRPr="00B2347F">
        <w:t xml:space="preserve"> ch.8 p.195</w:t>
      </w:r>
    </w:p>
    <w:p w14:paraId="333496F2"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There is, then, besides the evil which supervenes on the soul from the intervention of the evil spirit, an antecedent, and in a certain sense natural, evil which arises from its corrupt origin. For, as we have said before, the corruption of our nature is another nature having a god and father of its own, namely the author of (that) corruption. Still there is a portion of good in the soul, of that original, divine, and genuine good, which is its proper nature. For that which is derived from God is rather obscured than extinguished.</w:t>
      </w:r>
      <w:r w:rsidR="002D2DBF">
        <w:t>”</w:t>
      </w:r>
      <w:r w:rsidRPr="00B2347F">
        <w:t xml:space="preserve"> </w:t>
      </w:r>
      <w:r w:rsidRPr="00B2347F">
        <w:rPr>
          <w:i/>
        </w:rPr>
        <w:t>A Treatise on the Soul</w:t>
      </w:r>
      <w:r w:rsidRPr="00B2347F">
        <w:t xml:space="preserve"> ch.41 p.220</w:t>
      </w:r>
    </w:p>
    <w:p w14:paraId="038F8607" w14:textId="77777777" w:rsidR="00242418" w:rsidRPr="00B2347F" w:rsidRDefault="00242418">
      <w:pPr>
        <w:ind w:left="288" w:hanging="288"/>
      </w:pPr>
      <w:r w:rsidRPr="00B2347F">
        <w:t xml:space="preserve">Tertullian (207/208 A.D.) </w:t>
      </w:r>
      <w:r w:rsidR="002D2DBF">
        <w:t>“</w:t>
      </w:r>
      <w:r w:rsidRPr="00B2347F">
        <w:t xml:space="preserve">This sowing of the body he called the dissolving thereof in the ground, </w:t>
      </w:r>
      <w:r w:rsidR="002D2DBF">
        <w:t>“</w:t>
      </w:r>
      <w:r w:rsidRPr="00B2347F">
        <w:t>because it is sown in corruption,</w:t>
      </w:r>
      <w:r w:rsidR="002D2DBF">
        <w:t>”</w:t>
      </w:r>
      <w:r w:rsidRPr="00B2347F">
        <w:t xml:space="preserve"> (but </w:t>
      </w:r>
      <w:r w:rsidR="00DE7390">
        <w:t>‘</w:t>
      </w:r>
      <w:r w:rsidRPr="00B2347F">
        <w:t>is raised</w:t>
      </w:r>
      <w:r w:rsidR="00DE7390">
        <w:t>’</w:t>
      </w:r>
      <w:r w:rsidRPr="00B2347F">
        <w:t>) to honour and power.</w:t>
      </w:r>
      <w:r w:rsidR="002D2DBF">
        <w:t>”</w:t>
      </w:r>
      <w:r w:rsidRPr="00B2347F">
        <w:t xml:space="preserve"> </w:t>
      </w:r>
      <w:r w:rsidRPr="00B2347F">
        <w:rPr>
          <w:i/>
        </w:rPr>
        <w:t>Five Books Against Marcion</w:t>
      </w:r>
      <w:r w:rsidRPr="00B2347F">
        <w:t xml:space="preserve"> book 5 ch.10 p.450</w:t>
      </w:r>
    </w:p>
    <w:p w14:paraId="3415724A"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Wherefore I preach to this effect: Come, all ye kindreds of the nations, to the immortality of the baptism. I bring good tidings of life to you who tarry in the darkness of ignorance. Come into liberty from slavery, into a kingdom from tyranny, into incorruption from corruption.</w:t>
      </w:r>
      <w:r w:rsidR="002D2DBF">
        <w:t>”</w:t>
      </w:r>
      <w:r w:rsidRPr="00B2347F">
        <w:t xml:space="preserve"> </w:t>
      </w:r>
      <w:r w:rsidRPr="00B2347F">
        <w:rPr>
          <w:i/>
        </w:rPr>
        <w:t>Discourse on the Holy Theophany</w:t>
      </w:r>
      <w:r w:rsidRPr="00B2347F">
        <w:t xml:space="preserve"> ch.8 p.237</w:t>
      </w:r>
    </w:p>
    <w:p w14:paraId="35CE601E"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Scripture teaching us at great length the difference between that which is, as it were, </w:t>
      </w:r>
      <w:r w:rsidR="002D2DBF">
        <w:t>“</w:t>
      </w:r>
      <w:r w:rsidRPr="00B2347F">
        <w:t>sown,</w:t>
      </w:r>
      <w:r w:rsidR="002D2DBF">
        <w:t>”</w:t>
      </w:r>
      <w:r w:rsidRPr="00B2347F">
        <w:t xml:space="preserve"> and that which is, as it were, </w:t>
      </w:r>
      <w:r w:rsidR="002D2DBF">
        <w:t>“</w:t>
      </w:r>
      <w:r w:rsidRPr="00B2347F">
        <w:t>raised</w:t>
      </w:r>
      <w:r w:rsidR="002D2DBF">
        <w:t>”</w:t>
      </w:r>
      <w:r w:rsidRPr="00B2347F">
        <w:t xml:space="preserve"> from it in these words: </w:t>
      </w:r>
      <w:r w:rsidR="002D2DBF">
        <w:t>“</w:t>
      </w:r>
      <w:r w:rsidRPr="00B2347F">
        <w:t>It is sown in corruption, it is raised in incorruption; it is sown in dishonour, it is raised in glory; it is sown in weakness, it is raised in power; it is sown a natural body, it is raised a spiritual body.</w:t>
      </w:r>
      <w:r w:rsidR="002D2DBF">
        <w:t>”</w:t>
      </w:r>
      <w:r w:rsidRPr="00B2347F">
        <w:t xml:space="preserve"> </w:t>
      </w:r>
      <w:r w:rsidRPr="00B2347F">
        <w:rPr>
          <w:i/>
        </w:rPr>
        <w:t>Origen Against Celsus</w:t>
      </w:r>
      <w:r w:rsidRPr="00B2347F">
        <w:t xml:space="preserve"> book 5 ch.19 p.551</w:t>
      </w:r>
    </w:p>
    <w:p w14:paraId="494A3391" w14:textId="77777777" w:rsidR="001B5F78" w:rsidRDefault="001B5F78" w:rsidP="001B5F78">
      <w:pPr>
        <w:ind w:left="288" w:hanging="288"/>
      </w:pPr>
      <w:r w:rsidRPr="00B2347F">
        <w:t>Origen (233/234 A.D.)</w:t>
      </w:r>
      <w:r>
        <w:t xml:space="preserve"> says that people are corrupt.</w:t>
      </w:r>
      <w:r w:rsidRPr="00B2347F">
        <w:t xml:space="preserve"> </w:t>
      </w:r>
      <w:r w:rsidRPr="00B2347F">
        <w:rPr>
          <w:i/>
        </w:rPr>
        <w:t>Origen On Prayer</w:t>
      </w:r>
      <w:r w:rsidRPr="00B2347F">
        <w:t xml:space="preserve"> ch.</w:t>
      </w:r>
      <w:r>
        <w:t>29.15 p.120</w:t>
      </w:r>
    </w:p>
    <w:p w14:paraId="3EA92542" w14:textId="77777777" w:rsidR="00242418" w:rsidRPr="00B2347F" w:rsidRDefault="00242418">
      <w:pPr>
        <w:ind w:left="288" w:hanging="288"/>
      </w:pPr>
      <w:r w:rsidRPr="00B2347F">
        <w:rPr>
          <w:b/>
        </w:rPr>
        <w:t>Novatian</w:t>
      </w:r>
      <w:r w:rsidRPr="00B2347F">
        <w:t xml:space="preserve"> (250-254-257 A.D.) </w:t>
      </w:r>
      <w:r w:rsidR="002D2DBF">
        <w:t>“</w:t>
      </w:r>
      <w:r w:rsidRPr="00B2347F">
        <w:t>And thus those things which in men are faulty and corrupting, since they arise from the corruptibility of the body, and matter itself, in God cannot exert the force of corruptibility, since, as we have said, they have come, not of vice, but of reason.</w:t>
      </w:r>
      <w:r w:rsidR="002D2DBF">
        <w:t>”</w:t>
      </w:r>
      <w:r w:rsidRPr="00B2347F">
        <w:t xml:space="preserve"> </w:t>
      </w:r>
      <w:r w:rsidRPr="00B2347F">
        <w:rPr>
          <w:i/>
        </w:rPr>
        <w:t>Concerning the Trinity</w:t>
      </w:r>
      <w:r w:rsidRPr="00B2347F">
        <w:t xml:space="preserve"> ch.5 p.615</w:t>
      </w:r>
    </w:p>
    <w:p w14:paraId="7A0717C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t>Star differeth from star in glory: so also the resurrection. The body is sown in corruption, it rises without corruption; it is sown in ignominy, it rises again in glory; it is sown in weakness, it rises again in power; it is sown an animal body, it rises again a spiritual body.</w:t>
      </w:r>
      <w:r w:rsidR="00DE7390">
        <w:t>’</w:t>
      </w:r>
      <w:r w:rsidRPr="00B2347F">
        <w:t xml:space="preserve"> And again: </w:t>
      </w:r>
      <w:r w:rsidR="00DE7390">
        <w:t>‘</w:t>
      </w:r>
      <w:r w:rsidRPr="00B2347F">
        <w:t>For this corruptible must put on incorruption, and this mortal put on immortality. But when this corruptible shall have put on incorruption, and this mortal shall have put on immortality, then shall come to pass the word that is written, Death is absorbed Into striving. Where, O death, is thy sting? Where, O death, is thy striving?</w:t>
      </w:r>
      <w:r w:rsidR="00DE7390">
        <w:t>’</w:t>
      </w:r>
      <w:r w:rsidR="002D2DBF">
        <w:t>”</w:t>
      </w:r>
      <w:r w:rsidRPr="00B2347F">
        <w:t xml:space="preserve"> </w:t>
      </w:r>
      <w:r w:rsidRPr="00B2347F">
        <w:rPr>
          <w:i/>
        </w:rPr>
        <w:t>Treatises of Cyprian</w:t>
      </w:r>
      <w:r w:rsidRPr="00B2347F">
        <w:t xml:space="preserve"> Treatise 12 part 3 ch.58 p.548</w:t>
      </w:r>
    </w:p>
    <w:p w14:paraId="7D29614C" w14:textId="77777777" w:rsidR="00242418" w:rsidRPr="00B2347F" w:rsidRDefault="00242418">
      <w:pPr>
        <w:ind w:left="288" w:hanging="288"/>
      </w:pPr>
      <w:r w:rsidRPr="00B2347F">
        <w:t xml:space="preserve">Cyprian of Carthage (c.246-258 A.D.) </w:t>
      </w:r>
      <w:r w:rsidR="002D2DBF">
        <w:t>“</w:t>
      </w:r>
      <w:r w:rsidRPr="00B2347F">
        <w:t>in us has hardened in the corruption of our material Nature</w:t>
      </w:r>
      <w:r w:rsidR="002D2DBF">
        <w:t>”</w:t>
      </w:r>
      <w:r w:rsidRPr="00B2347F">
        <w:t xml:space="preserve"> </w:t>
      </w:r>
      <w:r w:rsidRPr="00B2347F">
        <w:rPr>
          <w:i/>
        </w:rPr>
        <w:t>Epistles of Cyprian</w:t>
      </w:r>
      <w:r w:rsidRPr="00B2347F">
        <w:t xml:space="preserve"> Letter 1 ch.2 p.275</w:t>
      </w:r>
    </w:p>
    <w:p w14:paraId="37869F9D" w14:textId="77777777" w:rsidR="00242418" w:rsidRPr="00B2347F" w:rsidRDefault="00242418">
      <w:pPr>
        <w:autoSpaceDE w:val="0"/>
        <w:autoSpaceDN w:val="0"/>
        <w:adjustRightInd w:val="0"/>
        <w:ind w:left="288" w:hanging="288"/>
      </w:pPr>
      <w:r w:rsidRPr="00B2347F">
        <w:t xml:space="preserve">Cyprian of Carthage (c.246-258 A.D.) </w:t>
      </w:r>
      <w:r w:rsidR="002D2DBF">
        <w:t>“</w:t>
      </w:r>
      <w:r w:rsidR="00DE7390">
        <w:rPr>
          <w:highlight w:val="white"/>
        </w:rPr>
        <w:t>‘</w:t>
      </w:r>
      <w:r w:rsidRPr="00B2347F">
        <w:rPr>
          <w:highlight w:val="white"/>
        </w:rPr>
        <w:t>How,</w:t>
      </w:r>
      <w:r w:rsidR="00DE7390">
        <w:rPr>
          <w:highlight w:val="white"/>
        </w:rPr>
        <w:t>’</w:t>
      </w:r>
      <w:r w:rsidRPr="00B2347F">
        <w:rPr>
          <w:highlight w:val="white"/>
        </w:rPr>
        <w:t xml:space="preserve"> said I, </w:t>
      </w:r>
      <w:r w:rsidR="00DE7390">
        <w:rPr>
          <w:highlight w:val="white"/>
        </w:rPr>
        <w:t>‘</w:t>
      </w:r>
      <w:r w:rsidRPr="00B2347F">
        <w:rPr>
          <w:highlight w:val="white"/>
        </w:rPr>
        <w:t>is such a conversion possible, that there should be a sudden and rapid divestment of all which, either innate in us has hardened in the corruption of our material nature, or acquired by us has become inveterate by long accustomed use? These things have become deeply and radically engrained within us…</w:t>
      </w:r>
      <w:r w:rsidR="00DE7390">
        <w:t>’</w:t>
      </w:r>
      <w:r w:rsidR="002D2DBF">
        <w:t>”</w:t>
      </w:r>
      <w:r w:rsidRPr="00B2347F">
        <w:t xml:space="preserve"> </w:t>
      </w:r>
      <w:r w:rsidRPr="00B2347F">
        <w:rPr>
          <w:i/>
        </w:rPr>
        <w:t>Epistles of Cyprian</w:t>
      </w:r>
      <w:r w:rsidRPr="00B2347F">
        <w:t xml:space="preserve"> Letter 1 ch.3 p.275-276</w:t>
      </w:r>
    </w:p>
    <w:p w14:paraId="42A61F61" w14:textId="77777777" w:rsidR="00242418" w:rsidRPr="00B2347F" w:rsidRDefault="00242418">
      <w:pPr>
        <w:ind w:left="288" w:hanging="288"/>
      </w:pPr>
      <w:r w:rsidRPr="00B2347F">
        <w:rPr>
          <w:b/>
        </w:rPr>
        <w:t>Adamantius</w:t>
      </w:r>
      <w:r w:rsidRPr="00B2347F">
        <w:t xml:space="preserve"> (c.300 A.D.) quotes 1 Corinthians 15:42,44,53. </w:t>
      </w:r>
      <w:r w:rsidRPr="00B2347F">
        <w:rPr>
          <w:i/>
        </w:rPr>
        <w:t>Dialogue on the True Faith</w:t>
      </w:r>
      <w:r w:rsidRPr="00B2347F">
        <w:t xml:space="preserve"> Fifth Part e25 p.183.</w:t>
      </w:r>
    </w:p>
    <w:p w14:paraId="7A0EA1CE"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of which Paul the apostle says: </w:t>
      </w:r>
      <w:r w:rsidR="00DE7390">
        <w:t>‘</w:t>
      </w:r>
      <w:r w:rsidRPr="00B2347F">
        <w:t>For this corruptible must put on incorruption, and this mortal must put on mortality.</w:t>
      </w:r>
      <w:r w:rsidR="00DE7390">
        <w:t>’</w:t>
      </w:r>
      <w:r w:rsidR="002D2DBF">
        <w:t>”</w:t>
      </w:r>
      <w:r w:rsidRPr="00B2347F">
        <w:t xml:space="preserve"> </w:t>
      </w:r>
      <w:r w:rsidRPr="00B2347F">
        <w:rPr>
          <w:i/>
        </w:rPr>
        <w:t>Commentary on the Apocalypse</w:t>
      </w:r>
      <w:r w:rsidRPr="00B2347F">
        <w:t xml:space="preserve"> from the firt chapter no.16 p.346</w:t>
      </w:r>
    </w:p>
    <w:p w14:paraId="1E62465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who aforetime led captive and enslaved the whole race of men, so that none of the more ancient p</w:t>
      </w:r>
      <w:r w:rsidR="001309F4" w:rsidRPr="00B2347F">
        <w:t>e</w:t>
      </w:r>
      <w:r w:rsidRPr="00B2347F">
        <w:t>ople pleased the</w:t>
      </w:r>
      <w:r w:rsidR="00691D33">
        <w:t xml:space="preserve"> </w:t>
      </w:r>
      <w:r w:rsidRPr="00B2347F">
        <w:t>Lord, but all were overcome by errors, since the law was not of itself sufficient to free the human race from corruption, until virginity, succeeding the law, governed men by the precepts of Christ.</w:t>
      </w:r>
      <w:r w:rsidR="002D2DBF">
        <w:t>”</w:t>
      </w:r>
      <w:r w:rsidRPr="00B2347F">
        <w:t xml:space="preserve"> </w:t>
      </w:r>
      <w:r w:rsidRPr="00B2347F">
        <w:rPr>
          <w:i/>
        </w:rPr>
        <w:t>Banquet of the Ten Virgins</w:t>
      </w:r>
      <w:r w:rsidRPr="00B2347F">
        <w:t xml:space="preserve"> discourse 10 ch.1 p.347-348</w:t>
      </w:r>
    </w:p>
    <w:p w14:paraId="3B3022E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quotes 1 Corinthians 15:53. </w:t>
      </w:r>
      <w:r w:rsidR="00242418" w:rsidRPr="00B2347F">
        <w:rPr>
          <w:i/>
        </w:rPr>
        <w:t>Incarnation of the Word</w:t>
      </w:r>
      <w:r w:rsidR="00242418" w:rsidRPr="00B2347F">
        <w:t xml:space="preserve"> ch.21 p.47</w:t>
      </w:r>
    </w:p>
    <w:p w14:paraId="40B71E4E" w14:textId="77777777" w:rsidR="00242418" w:rsidRPr="00B2347F" w:rsidRDefault="002A2570">
      <w:pPr>
        <w:ind w:left="288" w:hanging="288"/>
        <w:rPr>
          <w:b/>
        </w:rPr>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Corruption abides in us. </w:t>
      </w:r>
      <w:r w:rsidR="00242418" w:rsidRPr="00B2347F">
        <w:rPr>
          <w:i/>
        </w:rPr>
        <w:t>Incarnation of the Word</w:t>
      </w:r>
      <w:r w:rsidR="00242418" w:rsidRPr="00B2347F">
        <w:t xml:space="preserve"> ch.6.1 p.39</w:t>
      </w:r>
    </w:p>
    <w:p w14:paraId="4C1266E2"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For the Word, perceiving that no otherwise could the corruption of men be undone save by death as a necessary condition,</w:t>
      </w:r>
      <w:r w:rsidR="002D2DBF">
        <w:t>”</w:t>
      </w:r>
      <w:r w:rsidR="00242418" w:rsidRPr="00B2347F">
        <w:t xml:space="preserve"> </w:t>
      </w:r>
      <w:r w:rsidR="00242418" w:rsidRPr="00B2347F">
        <w:rPr>
          <w:i/>
        </w:rPr>
        <w:t>Incarnation of the Word</w:t>
      </w:r>
      <w:r w:rsidR="00242418" w:rsidRPr="00B2347F">
        <w:t xml:space="preserve"> ch.9 p.40</w:t>
      </w:r>
    </w:p>
    <w:p w14:paraId="7901D00E"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But now, after all this bondage to death and corruption of the manhood, God hath visited His creature, which He formed after His own image…</w:t>
      </w:r>
      <w:r w:rsidR="002D2DBF">
        <w:t>”</w:t>
      </w:r>
      <w:r w:rsidRPr="00B2347F">
        <w:t xml:space="preserve"> </w:t>
      </w:r>
      <w:r w:rsidRPr="00B2347F">
        <w:rPr>
          <w:i/>
        </w:rPr>
        <w:t>On the Soul and Body and Passion of the Lord</w:t>
      </w:r>
      <w:r w:rsidRPr="00B2347F">
        <w:t xml:space="preserve"> ch.5 p.300</w:t>
      </w:r>
    </w:p>
    <w:p w14:paraId="55978EC3" w14:textId="77777777" w:rsidR="00242418" w:rsidRPr="00B2347F" w:rsidRDefault="00242418">
      <w:pPr>
        <w:ind w:left="288" w:hanging="288"/>
      </w:pPr>
    </w:p>
    <w:p w14:paraId="324CBB69" w14:textId="77777777" w:rsidR="00242418" w:rsidRPr="00B2347F" w:rsidRDefault="00901604">
      <w:pPr>
        <w:pStyle w:val="Heading2"/>
      </w:pPr>
      <w:bookmarkStart w:id="2274" w:name="_Toc226996886"/>
      <w:bookmarkStart w:id="2275" w:name="_Toc58617646"/>
      <w:bookmarkStart w:id="2276" w:name="_Toc62979076"/>
      <w:bookmarkStart w:id="2277" w:name="_Toc126171514"/>
      <w:bookmarkStart w:id="2278" w:name="_Toc161079644"/>
      <w:bookmarkEnd w:id="2272"/>
      <w:r>
        <w:t>Si9</w:t>
      </w:r>
      <w:r w:rsidR="00242418" w:rsidRPr="00B2347F">
        <w:t>. People are hardened</w:t>
      </w:r>
      <w:bookmarkEnd w:id="2274"/>
      <w:bookmarkEnd w:id="2275"/>
      <w:bookmarkEnd w:id="2276"/>
      <w:bookmarkEnd w:id="2277"/>
      <w:bookmarkEnd w:id="2278"/>
    </w:p>
    <w:p w14:paraId="44BE8C8D" w14:textId="77777777" w:rsidR="00242418" w:rsidRPr="00B2347F" w:rsidRDefault="00242418">
      <w:pPr>
        <w:ind w:left="288" w:hanging="288"/>
      </w:pPr>
    </w:p>
    <w:p w14:paraId="5D22DC28" w14:textId="77777777" w:rsidR="00242418" w:rsidRPr="00B2347F" w:rsidRDefault="00242418">
      <w:pPr>
        <w:ind w:left="288" w:hanging="288"/>
      </w:pPr>
      <w:r w:rsidRPr="00B2347F">
        <w:t>Exodus 4:21; 10:20; Psalm 95:8; Proverbs 28:14; Romans 9:18; 11:25; Ephesians 4:18</w:t>
      </w:r>
    </w:p>
    <w:p w14:paraId="1D64C9B1" w14:textId="77777777" w:rsidR="00242418" w:rsidRDefault="00242418">
      <w:pPr>
        <w:ind w:left="288" w:hanging="288"/>
      </w:pPr>
    </w:p>
    <w:p w14:paraId="3E9A5900" w14:textId="77777777" w:rsidR="004A4A9E" w:rsidRPr="00B2347F" w:rsidRDefault="004A4A9E" w:rsidP="004A4A9E">
      <w:pPr>
        <w:ind w:left="288" w:hanging="288"/>
      </w:pPr>
      <w:r w:rsidRPr="00B2347F">
        <w:rPr>
          <w:b/>
        </w:rPr>
        <w:t>p49</w:t>
      </w:r>
      <w:r w:rsidRPr="00B2347F">
        <w:t xml:space="preserve"> Ephesians 4:16-29; 4:31-5:13 (225-275 A.D.) </w:t>
      </w:r>
      <w:r>
        <w:t>says that some people’s hearts are hardened.</w:t>
      </w:r>
    </w:p>
    <w:p w14:paraId="42553CB3" w14:textId="77777777" w:rsidR="004A4A9E" w:rsidRPr="00B2347F" w:rsidRDefault="004A4A9E">
      <w:pPr>
        <w:ind w:left="288" w:hanging="288"/>
      </w:pPr>
    </w:p>
    <w:p w14:paraId="5B0687D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For it is better that a man should acknowledge his transgressions than that he should harden his heart, as the hearts of those were hardened who stirred up sedition against Moses the servant of God, and whose condemnation was made manifest [unto all].</w:t>
      </w:r>
      <w:r w:rsidR="002D2DBF">
        <w:rPr>
          <w:highlight w:val="white"/>
        </w:rPr>
        <w:t>”</w:t>
      </w:r>
      <w:r w:rsidRPr="00B2347F">
        <w:rPr>
          <w:highlight w:val="white"/>
        </w:rPr>
        <w:t xml:space="preserve"> </w:t>
      </w:r>
      <w:r w:rsidRPr="00B2347F">
        <w:rPr>
          <w:i/>
        </w:rPr>
        <w:t>1 Clement</w:t>
      </w:r>
      <w:r w:rsidRPr="00B2347F">
        <w:t xml:space="preserve"> ch.51 (vol.9) p.244</w:t>
      </w:r>
    </w:p>
    <w:p w14:paraId="24969475" w14:textId="77777777" w:rsidR="00242418" w:rsidRPr="00B2347F" w:rsidRDefault="00242418">
      <w:pPr>
        <w:autoSpaceDE w:val="0"/>
        <w:autoSpaceDN w:val="0"/>
        <w:adjustRightInd w:val="0"/>
        <w:ind w:left="288" w:hanging="288"/>
      </w:pPr>
      <w:r w:rsidRPr="00B2347F">
        <w:rPr>
          <w:b/>
          <w:i/>
        </w:rPr>
        <w:t>Epistle of Barnabas</w:t>
      </w:r>
      <w:r w:rsidRPr="00B2347F">
        <w:t xml:space="preserve"> </w:t>
      </w:r>
      <w:r w:rsidR="00E1499C">
        <w:t>(c.70-130 A.D.)</w:t>
      </w:r>
      <w:r w:rsidRPr="00B2347F">
        <w:t xml:space="preserve"> ch.9 p.142 </w:t>
      </w:r>
      <w:r w:rsidR="002D2DBF">
        <w:t>“</w:t>
      </w:r>
      <w:r w:rsidRPr="00B2347F">
        <w:rPr>
          <w:highlight w:val="white"/>
        </w:rPr>
        <w:t xml:space="preserve">And why speaks He thus: </w:t>
      </w:r>
      <w:r w:rsidR="00DE7390">
        <w:rPr>
          <w:highlight w:val="white"/>
        </w:rPr>
        <w:t>‘</w:t>
      </w:r>
      <w:r w:rsidRPr="00B2347F">
        <w:rPr>
          <w:highlight w:val="white"/>
        </w:rPr>
        <w:t>Circumcise the stubbornness of your heart, and harden not your neck?</w:t>
      </w:r>
      <w:r w:rsidR="00DE7390">
        <w:rPr>
          <w:highlight w:val="white"/>
        </w:rPr>
        <w:t>’</w:t>
      </w:r>
      <w:r w:rsidRPr="00B2347F">
        <w:rPr>
          <w:highlight w:val="white"/>
        </w:rPr>
        <w:t xml:space="preserve"> And again: </w:t>
      </w:r>
      <w:r w:rsidR="00DE7390">
        <w:rPr>
          <w:highlight w:val="white"/>
        </w:rPr>
        <w:t>‘</w:t>
      </w:r>
      <w:r w:rsidRPr="00B2347F">
        <w:rPr>
          <w:highlight w:val="white"/>
        </w:rPr>
        <w:t>Behold, saith the Lord, all the nations are uncircumcised in the flesh, but this people are uncircumcised in heart.</w:t>
      </w:r>
      <w:r w:rsidR="00DE7390">
        <w:rPr>
          <w:highlight w:val="white"/>
        </w:rPr>
        <w:t>’</w:t>
      </w:r>
      <w:r w:rsidR="002D2DBF">
        <w:t>”</w:t>
      </w:r>
      <w:r w:rsidRPr="00B2347F">
        <w:t xml:space="preserve"> </w:t>
      </w:r>
    </w:p>
    <w:p w14:paraId="3FCA1350" w14:textId="77777777" w:rsidR="00242418" w:rsidRPr="00B2347F" w:rsidRDefault="00242418">
      <w:pPr>
        <w:ind w:left="288" w:hanging="288"/>
        <w:rPr>
          <w:highlight w:val="white"/>
        </w:rPr>
      </w:pPr>
      <w:r w:rsidRPr="00B2347F">
        <w:rPr>
          <w:b/>
          <w:i/>
          <w:highlight w:val="white"/>
        </w:rPr>
        <w:t>Shepherd of Hermas</w:t>
      </w:r>
      <w:r w:rsidRPr="00B2347F">
        <w:rPr>
          <w:highlight w:val="white"/>
        </w:rPr>
        <w:t xml:space="preserve"> (c.1</w:t>
      </w:r>
      <w:r w:rsidR="001A307F">
        <w:rPr>
          <w:highlight w:val="white"/>
        </w:rPr>
        <w:t>15-155</w:t>
      </w:r>
      <w:r w:rsidRPr="00B2347F">
        <w:rPr>
          <w:highlight w:val="white"/>
        </w:rPr>
        <w:t xml:space="preserve"> A.D.) book 2 commandment 4th ch.2 p.22 says that his heart was hardened by his previous mode of life.</w:t>
      </w:r>
    </w:p>
    <w:p w14:paraId="4653B07D" w14:textId="77777777" w:rsidR="00242418" w:rsidRPr="00B2347F" w:rsidRDefault="00242418">
      <w:pPr>
        <w:ind w:left="288" w:hanging="288"/>
      </w:pPr>
      <w:r w:rsidRPr="00B2347F">
        <w:rPr>
          <w:b/>
        </w:rPr>
        <w:t>Justin Martyr</w:t>
      </w:r>
      <w:r w:rsidRPr="00B2347F">
        <w:t xml:space="preserve"> (c.138-165 A.D.) </w:t>
      </w:r>
      <w:r w:rsidR="002D2DBF">
        <w:t>“</w:t>
      </w:r>
      <w:r w:rsidRPr="00B2347F">
        <w:t>how is it possible that requisition shall not be made of you, as of unrighteous and sinful men, altogether hard-hearted and without understanding, because you laid your hands on Him?</w:t>
      </w:r>
      <w:r w:rsidR="002D2DBF">
        <w:t>”</w:t>
      </w:r>
      <w:r w:rsidRPr="00B2347F">
        <w:t xml:space="preserve"> </w:t>
      </w:r>
      <w:r w:rsidRPr="00B2347F">
        <w:rPr>
          <w:i/>
        </w:rPr>
        <w:t>Dialogue with Trypho, a Jew</w:t>
      </w:r>
      <w:r w:rsidRPr="00B2347F">
        <w:t xml:space="preserve"> ch.12 p.200</w:t>
      </w:r>
    </w:p>
    <w:p w14:paraId="13A68FB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for the reason that the Lord spake in parables, and brought blindness upon Israel, that seeing they might not see, since He knew the [spirit of] unbelief in them, for the same reason did He harden Pharaoh</w:t>
      </w:r>
      <w:r w:rsidR="00DE7390">
        <w:t>’</w:t>
      </w:r>
      <w:r w:rsidRPr="00B2347F">
        <w:t>s heart; in order that, while seeing that it was the finger of God which led forth the people, he might not believe, but be precipitated into a sea of unbelief, resting in the notion that the exit of these [Israelites] was accomplished by magical power, and that it was not by the operation of God that the Red Sea afforded a passage to the people, but that this occurred by merely natural causes</w:t>
      </w:r>
      <w:r w:rsidR="002D2DBF">
        <w:t>”</w:t>
      </w:r>
      <w:r w:rsidRPr="00B2347F">
        <w:t xml:space="preserve"> </w:t>
      </w:r>
      <w:r w:rsidRPr="00B2347F">
        <w:rPr>
          <w:i/>
        </w:rPr>
        <w:t>Irenaeus Against Heresies</w:t>
      </w:r>
      <w:r w:rsidRPr="00B2347F">
        <w:t xml:space="preserve"> book 4 ch.29.2 p.502</w:t>
      </w:r>
    </w:p>
    <w:p w14:paraId="77E527D0" w14:textId="77777777" w:rsidR="006061BC" w:rsidRPr="00B2347F" w:rsidRDefault="006061BC" w:rsidP="006061BC">
      <w:pPr>
        <w:ind w:left="288" w:hanging="288"/>
      </w:pPr>
      <w:r w:rsidRPr="00B2347F">
        <w:t xml:space="preserve">Irenaeus of Lyons (c.160-202 A.D.) says that people are hardened. </w:t>
      </w:r>
      <w:r w:rsidRPr="00B2347F">
        <w:rPr>
          <w:i/>
        </w:rPr>
        <w:t>Proof of Apostolic Preaching</w:t>
      </w:r>
      <w:r w:rsidRPr="00B2347F">
        <w:t xml:space="preserve"> ch.8</w:t>
      </w:r>
    </w:p>
    <w:p w14:paraId="2D3554D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Pr="00B2347F">
        <w:rPr>
          <w:highlight w:val="white"/>
        </w:rPr>
        <w:t xml:space="preserve">For the Scripture somewhere says, </w:t>
      </w:r>
      <w:r w:rsidR="00DE7390">
        <w:rPr>
          <w:highlight w:val="white"/>
        </w:rPr>
        <w:t>‘</w:t>
      </w:r>
      <w:r w:rsidRPr="00B2347F">
        <w:rPr>
          <w:highlight w:val="white"/>
        </w:rPr>
        <w:t>To-day, if ye will hear His voice, harden not your hearts, as in the provocation, in the day of temptation in the wilderness, when your fathers proved Me by trial.</w:t>
      </w:r>
      <w:r w:rsidR="00DE7390">
        <w:rPr>
          <w:highlight w:val="white"/>
        </w:rPr>
        <w:t>’</w:t>
      </w:r>
      <w:r w:rsidR="002D2DBF">
        <w:t>”</w:t>
      </w:r>
      <w:r w:rsidRPr="00B2347F">
        <w:t xml:space="preserve"> [Psalm 95:6-9] </w:t>
      </w:r>
      <w:r w:rsidRPr="00B2347F">
        <w:rPr>
          <w:i/>
        </w:rPr>
        <w:t>Exhortation to the Heathen</w:t>
      </w:r>
      <w:r w:rsidRPr="00B2347F">
        <w:t xml:space="preserve"> ch.9 p.196</w:t>
      </w:r>
    </w:p>
    <w:p w14:paraId="7203B24F" w14:textId="77777777" w:rsidR="00242418" w:rsidRPr="00B2347F" w:rsidRDefault="00242418">
      <w:pPr>
        <w:autoSpaceDE w:val="0"/>
        <w:autoSpaceDN w:val="0"/>
        <w:adjustRightInd w:val="0"/>
        <w:ind w:left="288" w:hanging="288"/>
      </w:pPr>
      <w:r w:rsidRPr="00B2347F">
        <w:rPr>
          <w:b/>
        </w:rPr>
        <w:t>Tertullian</w:t>
      </w:r>
      <w:r w:rsidRPr="00B2347F">
        <w:t xml:space="preserve"> (198-220 A.D.) (Implied) </w:t>
      </w:r>
      <w:r w:rsidR="002D2DBF">
        <w:t>“</w:t>
      </w:r>
      <w:r w:rsidRPr="00B2347F">
        <w:rPr>
          <w:highlight w:val="white"/>
        </w:rPr>
        <w:t>But the fact is, there are many things by which tenderness of conscience is hardened into the callousness of wilful error.</w:t>
      </w:r>
      <w:r w:rsidR="002D2DBF">
        <w:rPr>
          <w:highlight w:val="white"/>
        </w:rPr>
        <w:t>”</w:t>
      </w:r>
      <w:r w:rsidRPr="00B2347F">
        <w:rPr>
          <w:highlight w:val="white"/>
        </w:rPr>
        <w:t xml:space="preserve"> </w:t>
      </w:r>
      <w:r w:rsidRPr="00B2347F">
        <w:rPr>
          <w:i/>
        </w:rPr>
        <w:t>To the Nations</w:t>
      </w:r>
      <w:r w:rsidRPr="00B2347F">
        <w:t xml:space="preserve"> book 2 ch.1 p.129</w:t>
      </w:r>
    </w:p>
    <w:p w14:paraId="12DC7F7B"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i/>
          <w:highlight w:val="white"/>
        </w:rPr>
        <w:t>God</w:t>
      </w:r>
      <w:r w:rsidRPr="00B2347F">
        <w:rPr>
          <w:highlight w:val="white"/>
        </w:rPr>
        <w:t xml:space="preserve"> hardens the heart of Pharaoh. He deserved, however, to be influenced to his destruction, who had already denied God, already in his pride so often rejected His ambassadors, accumulated heavy burdens on His people, and (to sum up all) as an Egyptian, had long been guilty before God of Gentile idolatry, worshipping the ibis and the crocodile in preference to the living God.</w:t>
      </w:r>
      <w:r w:rsidR="002D2DBF">
        <w:rPr>
          <w:highlight w:val="white"/>
        </w:rPr>
        <w:t>”</w:t>
      </w:r>
      <w:r w:rsidRPr="00B2347F">
        <w:rPr>
          <w:highlight w:val="white"/>
        </w:rPr>
        <w:t xml:space="preserve"> </w:t>
      </w:r>
      <w:r w:rsidRPr="00B2347F">
        <w:rPr>
          <w:i/>
        </w:rPr>
        <w:t>Five Books Against Marcion</w:t>
      </w:r>
      <w:r w:rsidRPr="00B2347F">
        <w:t xml:space="preserve"> book 2 ch.14 p.308</w:t>
      </w:r>
    </w:p>
    <w:p w14:paraId="3013520C"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The Holy Spirit is here meant, the admonisher of the guests. </w:t>
      </w:r>
      <w:r w:rsidR="00DE7390">
        <w:rPr>
          <w:highlight w:val="white"/>
        </w:rPr>
        <w:t>‘</w:t>
      </w:r>
      <w:r w:rsidRPr="00B2347F">
        <w:rPr>
          <w:highlight w:val="white"/>
        </w:rPr>
        <w:t>Yet my people hearkened not unto me, nor inclined their ear, but hardened their neck.</w:t>
      </w:r>
      <w:r w:rsidR="00DE7390">
        <w:t>’</w:t>
      </w:r>
      <w:r w:rsidR="002D2DBF">
        <w:t>”</w:t>
      </w:r>
      <w:r w:rsidRPr="00B2347F">
        <w:t xml:space="preserve"> </w:t>
      </w:r>
      <w:r w:rsidRPr="00B2347F">
        <w:rPr>
          <w:i/>
        </w:rPr>
        <w:t>Five Books Against Marcion</w:t>
      </w:r>
      <w:r w:rsidRPr="00B2347F">
        <w:t xml:space="preserve"> book 4 ch.31 p.401</w:t>
      </w:r>
    </w:p>
    <w:p w14:paraId="703F7152"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 xml:space="preserve">But </w:t>
      </w:r>
      <w:r w:rsidR="00DE7390">
        <w:rPr>
          <w:highlight w:val="white"/>
        </w:rPr>
        <w:t>‘</w:t>
      </w:r>
      <w:r w:rsidRPr="00B2347F">
        <w:rPr>
          <w:highlight w:val="white"/>
        </w:rPr>
        <w:t>hard to bear with,</w:t>
      </w:r>
      <w:r w:rsidR="00DE7390">
        <w:rPr>
          <w:highlight w:val="white"/>
        </w:rPr>
        <w:t>’</w:t>
      </w:r>
      <w:r w:rsidRPr="00B2347F">
        <w:rPr>
          <w:highlight w:val="white"/>
        </w:rPr>
        <w:t xml:space="preserve"> because the people hardened itself against the obedience of God. And </w:t>
      </w:r>
      <w:r w:rsidR="00DE7390">
        <w:rPr>
          <w:highlight w:val="white"/>
        </w:rPr>
        <w:t>‘</w:t>
      </w:r>
      <w:r w:rsidRPr="00B2347F">
        <w:rPr>
          <w:highlight w:val="white"/>
        </w:rPr>
        <w:t>hard, self-willed,</w:t>
      </w:r>
      <w:r w:rsidR="00DE7390">
        <w:rPr>
          <w:highlight w:val="white"/>
        </w:rPr>
        <w:t>’</w:t>
      </w:r>
      <w:r w:rsidRPr="00B2347F">
        <w:rPr>
          <w:highlight w:val="white"/>
        </w:rPr>
        <w:t xml:space="preserve"> because it was not only hard against the obedience of God, but also self-willed so as to set upon the Lord.</w:t>
      </w:r>
      <w:r w:rsidR="002D2DBF">
        <w:rPr>
          <w:highlight w:val="white"/>
        </w:rPr>
        <w:t>”</w:t>
      </w:r>
      <w:r w:rsidRPr="00B2347F">
        <w:rPr>
          <w:highlight w:val="white"/>
        </w:rPr>
        <w:t xml:space="preserve"> </w:t>
      </w:r>
      <w:r w:rsidRPr="00B2347F">
        <w:rPr>
          <w:i/>
        </w:rPr>
        <w:t>Fragment on Genesis 49:3</w:t>
      </w:r>
      <w:r w:rsidRPr="00B2347F">
        <w:t xml:space="preserve"> p.164</w:t>
      </w:r>
    </w:p>
    <w:p w14:paraId="4CEB4442" w14:textId="77777777" w:rsidR="00242418" w:rsidRPr="00B2347F" w:rsidRDefault="00242418">
      <w:pPr>
        <w:ind w:left="288" w:hanging="288"/>
      </w:pPr>
      <w:r w:rsidRPr="00B2347F">
        <w:rPr>
          <w:b/>
        </w:rPr>
        <w:t>Commodianus</w:t>
      </w:r>
      <w:r w:rsidRPr="00B2347F">
        <w:t xml:space="preserve"> (c.240 A.D.) [To the Jews] </w:t>
      </w:r>
      <w:r w:rsidR="002D2DBF">
        <w:t>“</w:t>
      </w:r>
      <w:r w:rsidRPr="00B2347F">
        <w:t>Isaiah said that ye were of hardened heart. Ye look upon the law which Moses in wrath dashed to pieces; and the same Lord gave to him a second law. In that he placed his hope; but ye, half healed, reject it, and therefore ye shall not be worthy of the kingdom of heaven.</w:t>
      </w:r>
      <w:r w:rsidR="002D2DBF">
        <w:t>”</w:t>
      </w:r>
      <w:r w:rsidRPr="00B2347F">
        <w:t xml:space="preserve"> </w:t>
      </w:r>
      <w:r w:rsidRPr="00B2347F">
        <w:rPr>
          <w:i/>
        </w:rPr>
        <w:t>Instructions of Commodianus</w:t>
      </w:r>
      <w:r w:rsidRPr="00B2347F">
        <w:t xml:space="preserve"> ch.38 p.210 </w:t>
      </w:r>
    </w:p>
    <w:p w14:paraId="78A6805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whom does God harden? Those who perish, as if they would obey unless they were hardened, or manifestly those who would be saved because they are not of a ruined nature. And on whom has He mercy? Is it on those who are to be saved?</w:t>
      </w:r>
      <w:r w:rsidR="002D2DBF">
        <w:t>”</w:t>
      </w:r>
      <w:r w:rsidRPr="00B2347F">
        <w:t xml:space="preserve"> </w:t>
      </w:r>
      <w:r w:rsidRPr="00B2347F">
        <w:rPr>
          <w:i/>
        </w:rPr>
        <w:t>de Principiis</w:t>
      </w:r>
      <w:r w:rsidRPr="00B2347F">
        <w:t xml:space="preserve"> book 3 ch.1.8 (Greek version, Latin is similar) p.309</w:t>
      </w:r>
    </w:p>
    <w:p w14:paraId="2696D783" w14:textId="77777777" w:rsidR="00242418" w:rsidRPr="00B2347F" w:rsidRDefault="00242418">
      <w:pPr>
        <w:ind w:left="288" w:hanging="288"/>
      </w:pPr>
      <w:r w:rsidRPr="00B2347F">
        <w:t>Origen (c.240 A.D.) says that God hardened Pharaoh</w:t>
      </w:r>
      <w:r w:rsidR="00DE7390">
        <w:t>’</w:t>
      </w:r>
      <w:r w:rsidRPr="00B2347F">
        <w:t xml:space="preserve">s heart. </w:t>
      </w:r>
      <w:r w:rsidRPr="00B2347F">
        <w:rPr>
          <w:i/>
        </w:rPr>
        <w:t>Homilies on Jeremiah</w:t>
      </w:r>
      <w:r w:rsidRPr="00B2347F">
        <w:t xml:space="preserve"> homily 6 ch.3 p.66</w:t>
      </w:r>
    </w:p>
    <w:p w14:paraId="03D675C4"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as the Lord by Moses commands, and says, </w:t>
      </w:r>
      <w:r w:rsidR="002D2DBF">
        <w:t>“</w:t>
      </w:r>
      <w:r w:rsidRPr="00B2347F">
        <w:t>Separate yourselves from the tents of these most hardened men, and touch nothing of theirs, lest ye be consumed in their sins.</w:t>
      </w:r>
      <w:r w:rsidR="00DE7390">
        <w:t>’</w:t>
      </w:r>
      <w:r w:rsidR="002D2DBF">
        <w:t>”</w:t>
      </w:r>
      <w:r w:rsidRPr="00B2347F">
        <w:t xml:space="preserve"> </w:t>
      </w:r>
      <w:r w:rsidRPr="00B2347F">
        <w:rPr>
          <w:i/>
        </w:rPr>
        <w:t>Epistles of Cyprian</w:t>
      </w:r>
      <w:r w:rsidRPr="00B2347F">
        <w:t xml:space="preserve"> Letter 75 ch.9 p.400</w:t>
      </w:r>
    </w:p>
    <w:p w14:paraId="55708405" w14:textId="497C3E7B" w:rsidR="00242418" w:rsidRPr="00B2347F" w:rsidRDefault="00FC1C66">
      <w:pPr>
        <w:autoSpaceDE w:val="0"/>
        <w:autoSpaceDN w:val="0"/>
        <w:adjustRightInd w:val="0"/>
        <w:ind w:left="288" w:hanging="288"/>
      </w:pPr>
      <w:r>
        <w:rPr>
          <w:b/>
        </w:rPr>
        <w:t xml:space="preserve">Arnobius of Sicca </w:t>
      </w:r>
      <w:r w:rsidR="00242418" w:rsidRPr="00B2347F">
        <w:t xml:space="preserve"> (297-303 A.D.) </w:t>
      </w:r>
      <w:r w:rsidR="002D2DBF">
        <w:t>“</w:t>
      </w:r>
      <w:r w:rsidR="00242418" w:rsidRPr="00B2347F">
        <w:rPr>
          <w:highlight w:val="white"/>
        </w:rPr>
        <w:t>but that hardened and unbelieving men might he assured that what was professed was not deceptive, and that they might now learn to imagine, from the beneficence of His works, what a true God was.</w:t>
      </w:r>
      <w:r w:rsidR="002D2DBF">
        <w:rPr>
          <w:highlight w:val="white"/>
        </w:rPr>
        <w:t>”</w:t>
      </w:r>
      <w:r w:rsidR="00242418" w:rsidRPr="00B2347F">
        <w:rPr>
          <w:highlight w:val="white"/>
        </w:rPr>
        <w:t xml:space="preserve"> </w:t>
      </w:r>
      <w:r w:rsidR="00242418" w:rsidRPr="00B2347F">
        <w:rPr>
          <w:i/>
        </w:rPr>
        <w:t>Arnobius Against the Heathen</w:t>
      </w:r>
      <w:r w:rsidR="00242418" w:rsidRPr="00B2347F">
        <w:t xml:space="preserve"> book 1 ch.47 p.426</w:t>
      </w:r>
    </w:p>
    <w:p w14:paraId="588586E9"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t>but the rest have become hardened.</w:t>
      </w:r>
      <w:r w:rsidR="002D2DBF">
        <w:t>”</w:t>
      </w:r>
      <w:r w:rsidRPr="00B2347F">
        <w:t xml:space="preserve"> Fragment 5 : </w:t>
      </w:r>
      <w:r w:rsidRPr="00B2347F">
        <w:rPr>
          <w:i/>
        </w:rPr>
        <w:t xml:space="preserve">That up to the time of the Destruction of </w:t>
      </w:r>
      <w:smartTag w:uri="urn:schemas-microsoft-com:office:smarttags" w:element="place">
        <w:smartTag w:uri="urn:schemas-microsoft-com:office:smarttags" w:element="City">
          <w:r w:rsidRPr="00B2347F">
            <w:rPr>
              <w:i/>
            </w:rPr>
            <w:t>Jerusalem</w:t>
          </w:r>
        </w:smartTag>
      </w:smartTag>
      <w:r w:rsidRPr="00B2347F">
        <w:rPr>
          <w:i/>
        </w:rPr>
        <w:t>,…</w:t>
      </w:r>
      <w:r w:rsidRPr="00B2347F">
        <w:t xml:space="preserve"> p.281</w:t>
      </w:r>
    </w:p>
    <w:p w14:paraId="15958358" w14:textId="77777777" w:rsidR="00242418" w:rsidRPr="00B2347F" w:rsidRDefault="00242418">
      <w:pPr>
        <w:ind w:left="288" w:hanging="288"/>
      </w:pPr>
      <w:r w:rsidRPr="00B2347F">
        <w:t xml:space="preserve">Lactantius (c.303-320/325 A.D.) (partial) </w:t>
      </w:r>
      <w:r w:rsidR="002D2DBF">
        <w:t>“</w:t>
      </w:r>
      <w:r w:rsidRPr="00B2347F">
        <w:t>For many, pertinaciously adhering to vain superstitions, harden themselves</w:t>
      </w:r>
      <w:r w:rsidR="002D2DBF">
        <w:t>”</w:t>
      </w:r>
      <w:r w:rsidRPr="00B2347F">
        <w:t xml:space="preserve"> </w:t>
      </w:r>
      <w:r w:rsidRPr="00B2347F">
        <w:rPr>
          <w:i/>
        </w:rPr>
        <w:t>The Divine Institutes</w:t>
      </w:r>
      <w:r w:rsidRPr="00B2347F">
        <w:t xml:space="preserve"> book 1 ch.1 p.10-11</w:t>
      </w:r>
    </w:p>
    <w:p w14:paraId="23DC939F" w14:textId="77777777" w:rsidR="002B7486" w:rsidRPr="00B2347F" w:rsidRDefault="002B7486"/>
    <w:p w14:paraId="60180DA1" w14:textId="77777777" w:rsidR="00242418" w:rsidRPr="00B2347F" w:rsidRDefault="00901604">
      <w:pPr>
        <w:pStyle w:val="Heading2"/>
      </w:pPr>
      <w:bookmarkStart w:id="2279" w:name="_Toc226996878"/>
      <w:bookmarkStart w:id="2280" w:name="_Toc58617647"/>
      <w:bookmarkStart w:id="2281" w:name="_Toc62979077"/>
      <w:bookmarkStart w:id="2282" w:name="_Toc126171515"/>
      <w:bookmarkStart w:id="2283" w:name="_Toc161079645"/>
      <w:r>
        <w:t>Si10</w:t>
      </w:r>
      <w:r w:rsidR="00242418" w:rsidRPr="00B2347F">
        <w:t>. Idolators/sinners are shameful</w:t>
      </w:r>
      <w:bookmarkEnd w:id="2279"/>
      <w:bookmarkEnd w:id="2280"/>
      <w:bookmarkEnd w:id="2281"/>
      <w:bookmarkEnd w:id="2282"/>
      <w:bookmarkEnd w:id="2283"/>
    </w:p>
    <w:p w14:paraId="15CFD5A6" w14:textId="77777777" w:rsidR="00242418" w:rsidRPr="00B2347F" w:rsidRDefault="00242418">
      <w:pPr>
        <w:ind w:left="288" w:hanging="288"/>
      </w:pPr>
    </w:p>
    <w:p w14:paraId="6143F3F4" w14:textId="77777777" w:rsidR="00242418" w:rsidRPr="00B2347F" w:rsidRDefault="00242418">
      <w:pPr>
        <w:ind w:left="288" w:hanging="288"/>
      </w:pPr>
      <w:r w:rsidRPr="00B2347F">
        <w:t>Daniel 9:7-11,16</w:t>
      </w:r>
    </w:p>
    <w:p w14:paraId="06F2CFC1" w14:textId="77777777" w:rsidR="00242418" w:rsidRPr="00B2347F" w:rsidRDefault="00242418">
      <w:pPr>
        <w:ind w:left="288" w:hanging="288"/>
      </w:pPr>
    </w:p>
    <w:p w14:paraId="2C18D91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and especially to that shameful and detestable sedition, utterly abhorrent to the elect of God,</w:t>
      </w:r>
      <w:r w:rsidR="002D2DBF">
        <w:t>”</w:t>
      </w:r>
      <w:r w:rsidRPr="00B2347F">
        <w:t xml:space="preserve"> </w:t>
      </w:r>
      <w:r w:rsidRPr="00B2347F">
        <w:rPr>
          <w:i/>
        </w:rPr>
        <w:t>1 Clement</w:t>
      </w:r>
      <w:r w:rsidRPr="00B2347F">
        <w:t xml:space="preserve"> ch.1 p.5</w:t>
      </w:r>
    </w:p>
    <w:p w14:paraId="504DD146"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ch.14 p.521 </w:t>
      </w:r>
      <w:r w:rsidR="002D2DBF">
        <w:t>“</w:t>
      </w:r>
      <w:r w:rsidRPr="00B2347F">
        <w:t>then he that hath shamefully used the flesh hath shamefully used the Church.</w:t>
      </w:r>
      <w:r w:rsidR="002D2DBF">
        <w:t>”</w:t>
      </w:r>
    </w:p>
    <w:p w14:paraId="54625CEB" w14:textId="77777777" w:rsidR="00242418" w:rsidRPr="00B2347F" w:rsidRDefault="00242418">
      <w:pPr>
        <w:ind w:left="288" w:hanging="288"/>
      </w:pPr>
      <w:r w:rsidRPr="00B2347F">
        <w:rPr>
          <w:b/>
        </w:rPr>
        <w:t>Justin Martyr</w:t>
      </w:r>
      <w:r w:rsidRPr="00B2347F">
        <w:t xml:space="preserve"> (c.138-165 A.D.) </w:t>
      </w:r>
      <w:r w:rsidR="002D2DBF">
        <w:t>“</w:t>
      </w:r>
      <w:r w:rsidRPr="00B2347F">
        <w:t>reproached; for thou shalt forget everlasting shame, and shalt not remember the</w:t>
      </w:r>
      <w:r w:rsidR="002D2DBF">
        <w:t>”</w:t>
      </w:r>
      <w:r w:rsidRPr="00B2347F">
        <w:t xml:space="preserve"> </w:t>
      </w:r>
      <w:r w:rsidRPr="00B2347F">
        <w:rPr>
          <w:i/>
        </w:rPr>
        <w:t>Dialogue with Trypho, a Jew</w:t>
      </w:r>
      <w:r w:rsidRPr="00B2347F">
        <w:t xml:space="preserve"> ch.13 p.201</w:t>
      </w:r>
    </w:p>
    <w:p w14:paraId="5C939230" w14:textId="77777777" w:rsidR="00242418" w:rsidRPr="00B2347F" w:rsidRDefault="00242418">
      <w:pPr>
        <w:autoSpaceDE w:val="0"/>
        <w:autoSpaceDN w:val="0"/>
        <w:adjustRightInd w:val="0"/>
        <w:ind w:left="288" w:hanging="288"/>
      </w:pPr>
      <w:r w:rsidRPr="00B2347F">
        <w:rPr>
          <w:b/>
        </w:rPr>
        <w:t>Athenagoras</w:t>
      </w:r>
      <w:r w:rsidRPr="00B2347F">
        <w:t xml:space="preserve"> (177 A.D.) </w:t>
      </w:r>
      <w:r w:rsidR="002D2DBF">
        <w:t>“</w:t>
      </w:r>
      <w:r w:rsidRPr="00B2347F">
        <w:rPr>
          <w:highlight w:val="white"/>
        </w:rPr>
        <w:t>It is, however, nothing wonderful that they should get up tales about us such as they tell of their own gods, of the incidents of whose lives they make mysteries. But it behoved them, if they meant to condemn shameless and promiscuous intercourse, to hate either Zeus, who begat children of his mother Rhea and his daughter Kore, and took his own sister to wife, or Orpheus, the inventor of these tales, which made Zeus more unholy and detestable than Thyestes himself; for the latter defiled his daughter in pursuance of an oracle, and when he wanted to obtain the kingdom and avenge himself.</w:t>
      </w:r>
      <w:r w:rsidR="002D2DBF">
        <w:rPr>
          <w:highlight w:val="white"/>
        </w:rPr>
        <w:t>”</w:t>
      </w:r>
      <w:r w:rsidRPr="00B2347F">
        <w:rPr>
          <w:highlight w:val="white"/>
        </w:rPr>
        <w:t xml:space="preserve"> </w:t>
      </w:r>
      <w:r w:rsidRPr="00B2347F">
        <w:rPr>
          <w:i/>
        </w:rPr>
        <w:t>A Plea for Christians</w:t>
      </w:r>
      <w:r w:rsidRPr="00B2347F">
        <w:t xml:space="preserve"> ch.32 p.146</w:t>
      </w:r>
    </w:p>
    <w:p w14:paraId="245C2E14"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shameful thing that a king, however badly he may conduct himself, should</w:t>
      </w:r>
      <w:r w:rsidR="002D2DBF">
        <w:t>”</w:t>
      </w:r>
      <w:r w:rsidRPr="00B2347F">
        <w:t xml:space="preserve"> </w:t>
      </w:r>
      <w:r w:rsidRPr="00B2347F">
        <w:rPr>
          <w:i/>
        </w:rPr>
        <w:t>Discourse to Antonius Caesar</w:t>
      </w:r>
      <w:r w:rsidRPr="00B2347F">
        <w:t xml:space="preserve"> p.754.</w:t>
      </w:r>
    </w:p>
    <w:p w14:paraId="7F608BA8" w14:textId="77777777" w:rsidR="00242418" w:rsidRPr="00B2347F" w:rsidRDefault="00242418">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w:t>
      </w:r>
      <w:r w:rsidR="002D2DBF">
        <w:t>“</w:t>
      </w:r>
      <w:r w:rsidRPr="00B2347F">
        <w:t>Have ye no shame worshipping beasts for gods?</w:t>
      </w:r>
      <w:r w:rsidR="002D2DBF">
        <w:t>”</w:t>
      </w:r>
      <w:r w:rsidRPr="00B2347F">
        <w:t xml:space="preserve"> </w:t>
      </w:r>
      <w:r w:rsidRPr="00B2347F">
        <w:rPr>
          <w:i/>
        </w:rPr>
        <w:t>Theophilus to Autolycus</w:t>
      </w:r>
      <w:r w:rsidRPr="00B2347F">
        <w:t xml:space="preserve"> book 2 ch.36 p.109</w:t>
      </w:r>
    </w:p>
    <w:p w14:paraId="35DA966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they are in fact shamefully carnal on account of their so great mpiety</w:t>
      </w:r>
      <w:r w:rsidR="002D2DBF">
        <w:t>”</w:t>
      </w:r>
      <w:r w:rsidRPr="00B2347F">
        <w:t xml:space="preserve"> </w:t>
      </w:r>
      <w:r w:rsidRPr="00B2347F">
        <w:rPr>
          <w:i/>
        </w:rPr>
        <w:t>Irenaeus Against Heresies</w:t>
      </w:r>
      <w:r w:rsidRPr="00B2347F">
        <w:t xml:space="preserve"> book 2 ch.30.1 p.403</w:t>
      </w:r>
    </w:p>
    <w:p w14:paraId="1DC9D11B" w14:textId="77777777" w:rsidR="00242418" w:rsidRPr="00B2347F" w:rsidRDefault="00242418">
      <w:pPr>
        <w:ind w:left="288" w:hanging="288"/>
      </w:pPr>
      <w:r w:rsidRPr="00B2347F">
        <w:rPr>
          <w:b/>
        </w:rPr>
        <w:t>Minucius Felix</w:t>
      </w:r>
      <w:r w:rsidRPr="00B2347F">
        <w:t xml:space="preserve"> (210 A.D.) (implied) </w:t>
      </w:r>
      <w:r w:rsidR="002D2DBF">
        <w:t>“</w:t>
      </w:r>
      <w:r w:rsidRPr="00B2347F">
        <w:rPr>
          <w:highlight w:val="white"/>
        </w:rPr>
        <w:t>Cybele of Dindymus-I am ashamed to speak of it-who could not entice her adulterous lover, who unhappily was pleasing to her,</w:t>
      </w:r>
      <w:r w:rsidR="002D2DBF">
        <w:t>”</w:t>
      </w:r>
      <w:r w:rsidRPr="00B2347F">
        <w:rPr>
          <w:i/>
        </w:rPr>
        <w:t xml:space="preserve"> The Octavius of Minucius Felix</w:t>
      </w:r>
      <w:r w:rsidRPr="00B2347F">
        <w:t xml:space="preserve"> ch.21 p.185</w:t>
      </w:r>
    </w:p>
    <w:p w14:paraId="6267B5CC" w14:textId="77777777" w:rsidR="00242418" w:rsidRPr="00B2347F" w:rsidRDefault="00242418">
      <w:pPr>
        <w:ind w:left="288" w:hanging="288"/>
      </w:pPr>
      <w:r w:rsidRPr="00B2347F">
        <w:rPr>
          <w:b/>
        </w:rPr>
        <w:t>Caius</w:t>
      </w:r>
      <w:r w:rsidRPr="00B2347F">
        <w:t xml:space="preserve"> (190-217 A.D.) </w:t>
      </w:r>
      <w:r w:rsidR="002D2DBF">
        <w:t>“</w:t>
      </w:r>
      <w:r w:rsidRPr="00B2347F">
        <w:t>these? And how are they not ashamed to utter these calumnies against Victor,</w:t>
      </w:r>
      <w:r w:rsidR="002D2DBF">
        <w:t>”</w:t>
      </w:r>
      <w:r w:rsidRPr="00B2347F">
        <w:t xml:space="preserve"> ch.1 p.601</w:t>
      </w:r>
    </w:p>
    <w:p w14:paraId="3FB64DC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With consummate art, after applying to the virgin the approbrious name of whoredom, He thereupon calls her back to an honourable life by filling her with shame.</w:t>
      </w:r>
      <w:r w:rsidR="002D2DBF">
        <w:t>”</w:t>
      </w:r>
      <w:r w:rsidRPr="00B2347F">
        <w:t xml:space="preserve"> </w:t>
      </w:r>
      <w:r w:rsidRPr="00B2347F">
        <w:rPr>
          <w:i/>
        </w:rPr>
        <w:t>The Instructor</w:t>
      </w:r>
      <w:r w:rsidRPr="00B2347F">
        <w:t xml:space="preserve"> book 1 ch.9 p.230</w:t>
      </w:r>
    </w:p>
    <w:p w14:paraId="4FD23F4E" w14:textId="77777777" w:rsidR="004A38E0" w:rsidRPr="00B2347F" w:rsidRDefault="004A38E0" w:rsidP="004A38E0">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the shame of idolators.</w:t>
      </w:r>
      <w:r w:rsidRPr="00B2347F">
        <w:rPr>
          <w:highlight w:val="white"/>
        </w:rPr>
        <w:t xml:space="preserve"> </w:t>
      </w:r>
      <w:r w:rsidRPr="00B2347F">
        <w:rPr>
          <w:i/>
        </w:rPr>
        <w:t>Exhortation to the Heathen</w:t>
      </w:r>
      <w:r w:rsidRPr="00B2347F">
        <w:t xml:space="preserve"> ch.4 p.185</w:t>
      </w:r>
    </w:p>
    <w:p w14:paraId="4FD36AC7" w14:textId="77777777" w:rsidR="00242418" w:rsidRPr="00B2347F" w:rsidRDefault="00242418">
      <w:pPr>
        <w:autoSpaceDE w:val="0"/>
        <w:autoSpaceDN w:val="0"/>
        <w:adjustRightInd w:val="0"/>
        <w:ind w:left="288" w:hanging="288"/>
      </w:pPr>
      <w:r w:rsidRPr="00B2347F">
        <w:rPr>
          <w:b/>
        </w:rPr>
        <w:t>Asterius Urbanus</w:t>
      </w:r>
      <w:r w:rsidRPr="00B2347F">
        <w:t xml:space="preserve"> (c.232 A.D.) </w:t>
      </w:r>
      <w:r w:rsidR="002D2DBF">
        <w:t>“</w:t>
      </w:r>
      <w:r w:rsidRPr="00B2347F">
        <w:rPr>
          <w:highlight w:val="white"/>
        </w:rPr>
        <w:t>But the false prophet falls into a spurious ecstasy, which is accompanied by a want of all shame and fear. For beginning with a voluntary (designed) rudeness, he ends with an involuntary madness of soul, as has been already stated.</w:t>
      </w:r>
      <w:r w:rsidR="002D2DBF">
        <w:rPr>
          <w:highlight w:val="white"/>
        </w:rPr>
        <w:t>”</w:t>
      </w:r>
      <w:r w:rsidRPr="00B2347F">
        <w:rPr>
          <w:highlight w:val="white"/>
        </w:rPr>
        <w:t xml:space="preserve"> </w:t>
      </w:r>
      <w:r w:rsidRPr="00B2347F">
        <w:rPr>
          <w:i/>
        </w:rPr>
        <w:t>The Exordium</w:t>
      </w:r>
      <w:r w:rsidRPr="00B2347F">
        <w:t xml:space="preserve"> ch.9 p.337</w:t>
      </w:r>
    </w:p>
    <w:p w14:paraId="7CB42D28"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These [two witnesses], then, shall come and proclaim the manifestation of Christ that is to be from heaven; and they shall also perform signs and wonders, in order that men may be put to shame and turned to repentance for their surpassing wickedness and impiety.</w:t>
      </w:r>
      <w:r w:rsidR="002D2DBF">
        <w:rPr>
          <w:highlight w:val="white"/>
        </w:rPr>
        <w:t>”</w:t>
      </w:r>
      <w:r w:rsidRPr="00B2347F">
        <w:rPr>
          <w:highlight w:val="white"/>
        </w:rPr>
        <w:t xml:space="preserve"> </w:t>
      </w:r>
      <w:r w:rsidRPr="00B2347F">
        <w:rPr>
          <w:i/>
        </w:rPr>
        <w:t>Treatise on Christ and Antichrist</w:t>
      </w:r>
      <w:r w:rsidRPr="00B2347F">
        <w:t xml:space="preserve"> ch.46 p.213</w:t>
      </w:r>
    </w:p>
    <w:p w14:paraId="273541B5" w14:textId="77777777" w:rsidR="00242418" w:rsidRPr="00B2347F" w:rsidRDefault="00242418">
      <w:pPr>
        <w:autoSpaceDE w:val="0"/>
        <w:autoSpaceDN w:val="0"/>
        <w:adjustRightInd w:val="0"/>
        <w:ind w:left="288" w:hanging="288"/>
      </w:pPr>
      <w:r w:rsidRPr="00B2347F">
        <w:rPr>
          <w:b/>
        </w:rPr>
        <w:t>Commodianus</w:t>
      </w:r>
      <w:r w:rsidRPr="00B2347F">
        <w:t xml:space="preserve"> (c.240 A.D.) </w:t>
      </w:r>
      <w:r w:rsidR="002D2DBF">
        <w:t>“</w:t>
      </w:r>
      <w:r w:rsidRPr="00B2347F">
        <w:rPr>
          <w:highlight w:val="white"/>
        </w:rPr>
        <w:t xml:space="preserve">Whence, again, has Sylvanus appeared to be a god? Perhaps it is agreeable </w:t>
      </w:r>
      <w:r w:rsidRPr="00B2347F">
        <w:rPr>
          <w:i/>
          <w:highlight w:val="white"/>
        </w:rPr>
        <w:t>so to call him</w:t>
      </w:r>
      <w:r w:rsidRPr="00B2347F">
        <w:rPr>
          <w:highlight w:val="white"/>
        </w:rPr>
        <w:t xml:space="preserve"> from this, that the pipe sings sweetly because he bestows the wood; for, perhaps, it might not be so. Thou hast bought a venal master, when thou shalt have bought from him. Behold the wood fails! What is due to him? Art thou not ashamed, O fool, who adore such pictures? Seek one God who will allow you to live after death.</w:t>
      </w:r>
      <w:r w:rsidR="002D2DBF">
        <w:rPr>
          <w:highlight w:val="white"/>
        </w:rPr>
        <w:t>”</w:t>
      </w:r>
      <w:r w:rsidRPr="00B2347F">
        <w:rPr>
          <w:highlight w:val="white"/>
        </w:rPr>
        <w:t xml:space="preserve"> </w:t>
      </w:r>
      <w:r w:rsidRPr="00B2347F">
        <w:rPr>
          <w:i/>
        </w:rPr>
        <w:t>Instructions of Commodianus</w:t>
      </w:r>
      <w:r w:rsidRPr="00B2347F">
        <w:t xml:space="preserve"> ch.14 p.205 </w:t>
      </w:r>
    </w:p>
    <w:p w14:paraId="41267F11" w14:textId="77777777" w:rsidR="00242418" w:rsidRPr="00B2347F" w:rsidRDefault="00242418">
      <w:pPr>
        <w:ind w:left="288" w:hanging="288"/>
      </w:pPr>
      <w:r w:rsidRPr="00B2347F">
        <w:rPr>
          <w:b/>
        </w:rPr>
        <w:t>Origen</w:t>
      </w:r>
      <w:r w:rsidRPr="00B2347F">
        <w:t xml:space="preserve"> (235-245 A.D.) </w:t>
      </w:r>
      <w:r w:rsidR="002D2DBF">
        <w:t>“</w:t>
      </w:r>
      <w:r w:rsidRPr="00B2347F">
        <w:t>sinners rise up to reproach and everlasting shame</w:t>
      </w:r>
      <w:r w:rsidR="002D2DBF">
        <w:t>”</w:t>
      </w:r>
      <w:r w:rsidRPr="00B2347F">
        <w:t xml:space="preserve"> </w:t>
      </w:r>
      <w:r w:rsidRPr="00B2347F">
        <w:rPr>
          <w:i/>
        </w:rPr>
        <w:t>Homilies on Jeremiah</w:t>
      </w:r>
      <w:r w:rsidRPr="00B2347F">
        <w:t xml:space="preserve"> homily 16 ch.10.3 p.179</w:t>
      </w:r>
    </w:p>
    <w:p w14:paraId="7CE57F7F" w14:textId="77777777" w:rsidR="004F561F" w:rsidRDefault="004F561F" w:rsidP="004F561F">
      <w:pPr>
        <w:ind w:left="288" w:hanging="288"/>
      </w:pPr>
      <w:r w:rsidRPr="00B2347F">
        <w:t>Origen (233/234 A.D.)</w:t>
      </w:r>
      <w:r>
        <w:t xml:space="preserve"> says that it is shameful to worship idols.</w:t>
      </w:r>
      <w:r w:rsidRPr="00B2347F">
        <w:t xml:space="preserve"> </w:t>
      </w:r>
      <w:r w:rsidRPr="00B2347F">
        <w:rPr>
          <w:i/>
        </w:rPr>
        <w:t>Origen On Prayer</w:t>
      </w:r>
      <w:r w:rsidRPr="00B2347F">
        <w:t xml:space="preserve"> ch.</w:t>
      </w:r>
      <w:r>
        <w:t>29.12 p.119</w:t>
      </w:r>
    </w:p>
    <w:p w14:paraId="0B59208E" w14:textId="77777777" w:rsidR="00242418" w:rsidRPr="00B2347F" w:rsidRDefault="00242418">
      <w:pPr>
        <w:ind w:left="288" w:hanging="288"/>
      </w:pPr>
      <w:r w:rsidRPr="00B2347F">
        <w:rPr>
          <w:i/>
        </w:rPr>
        <w:t>Treatise Against Novatian</w:t>
      </w:r>
      <w:r w:rsidRPr="00B2347F">
        <w:t xml:space="preserve"> (250/4-256/7 A.D.) ch.2 p.658 (partial, not idolators) </w:t>
      </w:r>
      <w:r w:rsidR="002D2DBF">
        <w:t>“</w:t>
      </w:r>
      <w:r w:rsidRPr="00B2347F">
        <w:t>to such a folly of madness as to have no reverence either for God or man? Among them, shamelessly, and without any law of ordination</w:t>
      </w:r>
      <w:r w:rsidR="002D2DBF">
        <w:t>”</w:t>
      </w:r>
    </w:p>
    <w:p w14:paraId="75428CF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(256 A.D.) </w:t>
      </w:r>
      <w:r w:rsidR="002D2DBF">
        <w:t>“</w:t>
      </w:r>
      <w:r w:rsidRPr="00B2347F">
        <w:t>it is no pleasure to speak of that which one either dreads or is ashamed to know, let us examine in the meantime about Marcion alone</w:t>
      </w:r>
      <w:r w:rsidR="002D2DBF">
        <w:t>”</w:t>
      </w:r>
      <w:r w:rsidRPr="00B2347F">
        <w:t xml:space="preserve"> </w:t>
      </w:r>
      <w:r w:rsidRPr="00B2347F">
        <w:rPr>
          <w:i/>
        </w:rPr>
        <w:t>Epistles of Cyprian</w:t>
      </w:r>
      <w:r w:rsidRPr="00B2347F">
        <w:t xml:space="preserve"> Letter 72 ch.5 p.380</w:t>
      </w:r>
    </w:p>
    <w:p w14:paraId="15271ECD" w14:textId="77777777" w:rsidR="00242418" w:rsidRPr="00B2347F" w:rsidRDefault="00242418">
      <w:pPr>
        <w:ind w:left="288" w:hanging="288"/>
      </w:pPr>
      <w:r w:rsidRPr="00B2347F">
        <w:rPr>
          <w:b/>
        </w:rPr>
        <w:t>Moyses et al. to Cyprian</w:t>
      </w:r>
      <w:r w:rsidRPr="00B2347F">
        <w:t xml:space="preserve"> </w:t>
      </w:r>
      <w:r w:rsidR="002D2DBF">
        <w:t>“</w:t>
      </w:r>
      <w:r w:rsidRPr="00B2347F">
        <w:t>a crime; but shame, modesty, patience, discipline, humility, and subjection,</w:t>
      </w:r>
      <w:r w:rsidR="002D2DBF">
        <w:t>”</w:t>
      </w:r>
      <w:r w:rsidRPr="00B2347F">
        <w:t xml:space="preserve"> </w:t>
      </w:r>
      <w:r w:rsidRPr="00B2347F">
        <w:rPr>
          <w:i/>
        </w:rPr>
        <w:t>Epistles of Cyprian</w:t>
      </w:r>
      <w:r w:rsidRPr="00B2347F">
        <w:t xml:space="preserve"> Letter 25 ch.6 p.304</w:t>
      </w:r>
    </w:p>
    <w:p w14:paraId="18D55925" w14:textId="77777777" w:rsidR="00242418" w:rsidRPr="00B2347F" w:rsidRDefault="00242418">
      <w:pPr>
        <w:ind w:left="288" w:hanging="288"/>
      </w:pPr>
      <w:r w:rsidRPr="00B2347F">
        <w:rPr>
          <w:b/>
        </w:rPr>
        <w:t>Roman Church leaders</w:t>
      </w:r>
      <w:r w:rsidRPr="00B2347F">
        <w:t xml:space="preserve"> to Cyprian (250-251 A.D.) </w:t>
      </w:r>
      <w:r w:rsidR="002D2DBF">
        <w:t>“</w:t>
      </w:r>
      <w:r w:rsidRPr="00B2347F">
        <w:t>humility, that they should exhibit some shame, that, by their submission,</w:t>
      </w:r>
      <w:r w:rsidR="002D2DBF">
        <w:t>”</w:t>
      </w:r>
      <w:r w:rsidRPr="00B2347F">
        <w:t xml:space="preserve"> </w:t>
      </w:r>
      <w:r w:rsidRPr="00B2347F">
        <w:rPr>
          <w:i/>
        </w:rPr>
        <w:t>Epistles of Cyprian</w:t>
      </w:r>
      <w:r w:rsidRPr="00B2347F">
        <w:t xml:space="preserve"> Letter 29 ch.3 p.308</w:t>
      </w:r>
    </w:p>
    <w:p w14:paraId="4BC99C89" w14:textId="77777777" w:rsidR="00242418" w:rsidRPr="00B2347F" w:rsidRDefault="00242418">
      <w:pPr>
        <w:ind w:left="288" w:hanging="288"/>
      </w:pPr>
      <w:r w:rsidRPr="00B2347F">
        <w:rPr>
          <w:b/>
        </w:rPr>
        <w:t>Gregory Thaumaturgus</w:t>
      </w:r>
      <w:r w:rsidRPr="00B2347F">
        <w:t xml:space="preserve"> (246-265 A.D.) </w:t>
      </w:r>
      <w:r w:rsidR="002D2DBF">
        <w:t>“</w:t>
      </w:r>
      <w:r w:rsidRPr="00B2347F">
        <w:t>rather reprove them; for it is a shame even to speak of those things which are done of them in secret.</w:t>
      </w:r>
      <w:r w:rsidR="002D2DBF">
        <w:t>”</w:t>
      </w:r>
      <w:r w:rsidRPr="00B2347F">
        <w:t xml:space="preserve"> </w:t>
      </w:r>
      <w:r w:rsidRPr="00B2347F">
        <w:rPr>
          <w:i/>
        </w:rPr>
        <w:t>Canonical Epistle</w:t>
      </w:r>
      <w:r w:rsidRPr="00B2347F">
        <w:t xml:space="preserve"> canon 2 p.18</w:t>
      </w:r>
    </w:p>
    <w:p w14:paraId="1087012C" w14:textId="46673489"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t>anger, spend our life in shameful deeds, and are given over to the lust of all.</w:t>
      </w:r>
      <w:r w:rsidR="002D2DBF">
        <w:t>”</w:t>
      </w:r>
      <w:r w:rsidR="00242418" w:rsidRPr="00B2347F">
        <w:t xml:space="preserve"> Shame is a common word with Arnobius. </w:t>
      </w:r>
      <w:r w:rsidR="00242418" w:rsidRPr="00B2347F">
        <w:rPr>
          <w:i/>
        </w:rPr>
        <w:t>Arnobius Against the Heathen</w:t>
      </w:r>
      <w:r w:rsidR="00242418" w:rsidRPr="00B2347F">
        <w:t xml:space="preserve"> book 2 ch.16 p.440</w:t>
      </w:r>
    </w:p>
    <w:p w14:paraId="2644C0D0"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they are not ashamed to run counter to the Spirit, but, as though born for this purpose, they kindle up the smouldering and lurking passion, fanning and provoking it; and therefore he [Paul the apostle], cutting off very sharply these dishonest follies and invented excuses, and having arrived at the subject of instructing them how men should behave to their wives,</w:t>
      </w:r>
      <w:r w:rsidR="002D2DBF">
        <w:t>”</w:t>
      </w:r>
      <w:r w:rsidRPr="00B2347F">
        <w:t xml:space="preserve"> </w:t>
      </w:r>
      <w:r w:rsidRPr="00B2347F">
        <w:rPr>
          <w:i/>
        </w:rPr>
        <w:t>Banquet of The Ten Virgins</w:t>
      </w:r>
      <w:r w:rsidRPr="00B2347F">
        <w:t xml:space="preserve"> discourse 3 ch.10 p.320</w:t>
      </w:r>
    </w:p>
    <w:p w14:paraId="36A5BE82"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purchasing a slight pleasure by shamefully selling his own seed.</w:t>
      </w:r>
      <w:r w:rsidR="002D2DBF">
        <w:t>”</w:t>
      </w:r>
      <w:r w:rsidRPr="00B2347F">
        <w:t xml:space="preserve"> </w:t>
      </w:r>
      <w:r w:rsidRPr="00B2347F">
        <w:rPr>
          <w:i/>
        </w:rPr>
        <w:t>Banquet of The Ten Virgins</w:t>
      </w:r>
      <w:r w:rsidRPr="00B2347F">
        <w:t xml:space="preserve"> discourse 2 ch.4 p.314</w:t>
      </w:r>
    </w:p>
    <w:p w14:paraId="0F8A5DFE"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t>and, not satiated with the first evils, they again filled themselves with others, advancing further in utter shamefullness, and surpassing themselves in impiety.</w:t>
      </w:r>
      <w:r w:rsidR="002D2DBF">
        <w:t>”</w:t>
      </w:r>
      <w:r w:rsidR="00242418" w:rsidRPr="00B2347F">
        <w:t xml:space="preserve"> </w:t>
      </w:r>
      <w:r w:rsidR="008A2093">
        <w:rPr>
          <w:i/>
        </w:rPr>
        <w:t>Athanasius Against the Heathen</w:t>
      </w:r>
      <w:r w:rsidR="00242418" w:rsidRPr="00B2347F">
        <w:t xml:space="preserve"> ch.8.4 p.8</w:t>
      </w:r>
    </w:p>
    <w:p w14:paraId="4A4487CE" w14:textId="77777777" w:rsidR="00242418"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w:t>
      </w:r>
      <w:r w:rsidR="002D2DBF">
        <w:t>“</w:t>
      </w:r>
      <w:r w:rsidR="00242418" w:rsidRPr="00B2347F">
        <w:t xml:space="preserve">says, </w:t>
      </w:r>
      <w:r w:rsidR="00DE7390">
        <w:t>‘</w:t>
      </w:r>
      <w:r w:rsidR="00242418" w:rsidRPr="00B2347F">
        <w:t>they shall be ashamed that have formed a god, and carved all of them that which is vain</w:t>
      </w:r>
      <w:r w:rsidR="002D2DBF">
        <w:t>”</w:t>
      </w:r>
      <w:r w:rsidR="00242418" w:rsidRPr="00B2347F">
        <w:t xml:space="preserve"> </w:t>
      </w:r>
      <w:r w:rsidR="00242418" w:rsidRPr="00B2347F">
        <w:rPr>
          <w:i/>
        </w:rPr>
        <w:t>Against the Heathen</w:t>
      </w:r>
      <w:r w:rsidR="00242418" w:rsidRPr="00B2347F">
        <w:t xml:space="preserve"> ch.14 p.11</w:t>
      </w:r>
    </w:p>
    <w:p w14:paraId="421ABBF5" w14:textId="77777777" w:rsidR="00EC0B78" w:rsidRPr="00B2347F" w:rsidRDefault="00EC0B78">
      <w:pPr>
        <w:ind w:left="288" w:hanging="288"/>
      </w:pPr>
      <w:r>
        <w:t xml:space="preserve">Athanasius of </w:t>
      </w:r>
      <w:smartTag w:uri="urn:schemas-microsoft-com:office:smarttags" w:element="City">
        <w:r>
          <w:t>Alexandria</w:t>
        </w:r>
      </w:smartTag>
      <w:r>
        <w:t xml:space="preserve"> (318 A.D.) speaks of the “disgrace” of </w:t>
      </w:r>
      <w:smartTag w:uri="urn:schemas-microsoft-com:office:smarttags" w:element="place">
        <w:r>
          <w:t>Gent</w:t>
        </w:r>
      </w:smartTag>
      <w:r>
        <w:t xml:space="preserve">iles who worship sticks and stones. </w:t>
      </w:r>
      <w:r w:rsidRPr="00EC0B78">
        <w:rPr>
          <w:i/>
        </w:rPr>
        <w:t>Incarnation of the Word</w:t>
      </w:r>
      <w:r>
        <w:t xml:space="preserve"> ch.41.1 p.59</w:t>
      </w:r>
    </w:p>
    <w:p w14:paraId="16A982D8" w14:textId="77777777" w:rsidR="00242418" w:rsidRPr="00B2347F" w:rsidRDefault="00242418">
      <w:pPr>
        <w:ind w:left="288" w:hanging="288"/>
      </w:pPr>
      <w:r w:rsidRPr="00B2347F">
        <w:rPr>
          <w:b/>
        </w:rPr>
        <w:t>Lactantius</w:t>
      </w:r>
      <w:r w:rsidRPr="00B2347F">
        <w:t xml:space="preserve"> (c.303-320/325 A.D.) </w:t>
      </w:r>
      <w:r w:rsidR="002D2DBF">
        <w:t>“</w:t>
      </w:r>
      <w:r w:rsidRPr="00B2347F">
        <w:t>you [Constantine] expiated the most shameful deed of others. In return for which action God will grant to you happiness, virtue, and length of days,</w:t>
      </w:r>
      <w:r w:rsidR="002D2DBF">
        <w:t>”</w:t>
      </w:r>
      <w:r w:rsidRPr="00B2347F">
        <w:t xml:space="preserve"> </w:t>
      </w:r>
      <w:r w:rsidRPr="00B2347F">
        <w:rPr>
          <w:i/>
        </w:rPr>
        <w:t>The Divine Institutes</w:t>
      </w:r>
      <w:r w:rsidRPr="00B2347F">
        <w:t xml:space="preserve"> book 1 ch.1 p.10</w:t>
      </w:r>
    </w:p>
    <w:p w14:paraId="000D4DF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 ancient Scriptures caused them no shame, nor did the consentient doctrine of</w:t>
      </w:r>
      <w:r w:rsidR="002D2DBF">
        <w:t>”</w:t>
      </w:r>
      <w:r w:rsidRPr="00B2347F">
        <w:t xml:space="preserve"> </w:t>
      </w:r>
      <w:r w:rsidRPr="00B2347F">
        <w:rPr>
          <w:i/>
        </w:rPr>
        <w:t>Epistles on the Arian Heresy</w:t>
      </w:r>
      <w:r w:rsidRPr="00B2347F">
        <w:t xml:space="preserve"> letter 1 ch.10 p.295</w:t>
      </w:r>
    </w:p>
    <w:p w14:paraId="1974F119" w14:textId="77777777" w:rsidR="00242418" w:rsidRPr="00B2347F" w:rsidRDefault="00242418">
      <w:pPr>
        <w:ind w:left="288" w:hanging="288"/>
      </w:pPr>
    </w:p>
    <w:p w14:paraId="365202EF" w14:textId="77777777" w:rsidR="00242418" w:rsidRPr="00B2347F" w:rsidRDefault="00242418">
      <w:pPr>
        <w:ind w:left="288" w:hanging="288"/>
        <w:rPr>
          <w:b/>
          <w:u w:val="single"/>
        </w:rPr>
      </w:pPr>
      <w:r w:rsidRPr="00B2347F">
        <w:rPr>
          <w:b/>
          <w:u w:val="single"/>
        </w:rPr>
        <w:t>Among heretics</w:t>
      </w:r>
    </w:p>
    <w:p w14:paraId="03474A76" w14:textId="77777777" w:rsidR="00242418" w:rsidRPr="00B2347F" w:rsidRDefault="004E74FF">
      <w:pPr>
        <w:ind w:left="288" w:hanging="288"/>
      </w:pPr>
      <w:r w:rsidRPr="00B2347F">
        <w:t xml:space="preserve">The Encratite heretic </w:t>
      </w:r>
      <w:r w:rsidR="00242418" w:rsidRPr="00B2347F">
        <w:rPr>
          <w:b/>
        </w:rPr>
        <w:t>Tatian</w:t>
      </w:r>
      <w:r w:rsidR="00242418" w:rsidRPr="00B2347F">
        <w:t xml:space="preserve"> (died 170 A.D.) </w:t>
      </w:r>
      <w:r w:rsidR="002D2DBF">
        <w:t>“</w:t>
      </w:r>
      <w:r w:rsidR="00242418" w:rsidRPr="00B2347F">
        <w:t>more nobly than that damsel of yours. Wherefore be ashamed, you who are</w:t>
      </w:r>
      <w:r w:rsidR="002D2DBF">
        <w:t>”</w:t>
      </w:r>
      <w:r w:rsidR="00242418" w:rsidRPr="00B2347F">
        <w:t xml:space="preserve"> </w:t>
      </w:r>
      <w:r w:rsidR="00242418" w:rsidRPr="00B2347F">
        <w:rPr>
          <w:i/>
        </w:rPr>
        <w:t>Address of Tatian to the Greeks</w:t>
      </w:r>
      <w:r w:rsidR="00242418" w:rsidRPr="00B2347F">
        <w:t xml:space="preserve"> ch.33 p.79</w:t>
      </w:r>
    </w:p>
    <w:p w14:paraId="610044A4" w14:textId="77777777" w:rsidR="00242418" w:rsidRPr="00B2347F" w:rsidRDefault="00242418">
      <w:pPr>
        <w:ind w:left="288" w:hanging="288"/>
      </w:pPr>
    </w:p>
    <w:p w14:paraId="62563520" w14:textId="77777777" w:rsidR="00242418" w:rsidRPr="00B2347F" w:rsidRDefault="00901604">
      <w:pPr>
        <w:pStyle w:val="Heading2"/>
      </w:pPr>
      <w:bookmarkStart w:id="2284" w:name="_Toc226996879"/>
      <w:bookmarkStart w:id="2285" w:name="_Toc58617648"/>
      <w:bookmarkStart w:id="2286" w:name="_Toc62979078"/>
      <w:bookmarkStart w:id="2287" w:name="_Toc126171516"/>
      <w:bookmarkStart w:id="2288" w:name="_Toc161079646"/>
      <w:r>
        <w:t>Si11</w:t>
      </w:r>
      <w:r w:rsidR="00242418" w:rsidRPr="00B2347F">
        <w:t>. The sinful provoke God</w:t>
      </w:r>
      <w:bookmarkEnd w:id="2284"/>
      <w:bookmarkEnd w:id="2285"/>
      <w:bookmarkEnd w:id="2286"/>
      <w:bookmarkEnd w:id="2287"/>
      <w:bookmarkEnd w:id="2288"/>
    </w:p>
    <w:p w14:paraId="2040EC89" w14:textId="77777777" w:rsidR="00242418" w:rsidRPr="00B2347F" w:rsidRDefault="00242418">
      <w:pPr>
        <w:ind w:left="288" w:hanging="288"/>
      </w:pPr>
    </w:p>
    <w:p w14:paraId="75BF0A6D" w14:textId="77777777" w:rsidR="00242418" w:rsidRPr="00B2347F" w:rsidRDefault="00242418">
      <w:pPr>
        <w:ind w:left="288" w:hanging="288"/>
      </w:pPr>
      <w:r w:rsidRPr="00B2347F">
        <w:t>Exodus 23:21; Numbers 14:11,23; 16:30; Deuteronomy 4:25; 9:7,8,18,22; 31:20,29; 32:16,21; Jdg 2:12; 1 Kings 14:9,15,22; 15:30; 16:2,7,13,26,33; 21:22,53; 2 Kings 17:11,17; 21:6,15,17; 23:1,26; 2 Chr 28:25; 33:6; 34:25; Ezra 5:12; Nehemiah 4:5; Job 12:6; Psalm 78:17,40,56,58; 106:29,33,43; Isaiah 1:4; 65:3; Jeremiah 7:18,19; 8:19; 11:17; 25:6,7; 32:29,30,32; 44:3,8; Ezekiel 8:17; 16:26; Hosea 12:14; Zech 8:14; 1 Corinthians 10:22; Hebrews 3:16</w:t>
      </w:r>
    </w:p>
    <w:p w14:paraId="5D543B7B" w14:textId="77777777" w:rsidR="00242418" w:rsidRPr="00B2347F" w:rsidRDefault="00242418">
      <w:pPr>
        <w:ind w:left="288" w:hanging="288"/>
      </w:pPr>
    </w:p>
    <w:p w14:paraId="037AB461" w14:textId="77777777" w:rsidR="00242418" w:rsidRPr="00B2347F" w:rsidRDefault="00242418">
      <w:pPr>
        <w:ind w:left="288" w:hanging="288"/>
      </w:pPr>
      <w:r w:rsidRPr="00B2347F">
        <w:rPr>
          <w:b/>
        </w:rPr>
        <w:t>Justin Martyr</w:t>
      </w:r>
      <w:r w:rsidRPr="00B2347F">
        <w:t xml:space="preserve"> (c.150 A.D.) </w:t>
      </w:r>
      <w:r w:rsidR="002D2DBF">
        <w:t>“</w:t>
      </w:r>
      <w:r w:rsidRPr="00B2347F">
        <w:t>I said, Behold Me, to a nation that called not on My name. I spread out My hands to a disobedient and gainsaying people, to those who walked in a way that is not good, but follow after their own sins; a people that provoketh Me to anger to My face.</w:t>
      </w:r>
      <w:r w:rsidR="00DE7390">
        <w:t>’</w:t>
      </w:r>
      <w:r w:rsidR="002D2DBF">
        <w:t>”</w:t>
      </w:r>
      <w:r w:rsidRPr="00B2347F">
        <w:t xml:space="preserve"> </w:t>
      </w:r>
      <w:r w:rsidRPr="00B2347F">
        <w:rPr>
          <w:i/>
        </w:rPr>
        <w:t>First Apology of Justin Martyr</w:t>
      </w:r>
      <w:r w:rsidRPr="00B2347F">
        <w:t xml:space="preserve"> ch.49 p.179</w:t>
      </w:r>
    </w:p>
    <w:p w14:paraId="1566A6C9" w14:textId="77777777" w:rsidR="00A603A1" w:rsidRPr="00B2347F" w:rsidRDefault="00A603A1" w:rsidP="00A603A1">
      <w:pPr>
        <w:ind w:left="288" w:hanging="288"/>
      </w:pPr>
      <w:r w:rsidRPr="00B2347F">
        <w:t xml:space="preserve">Melito (170-177/180 A.D.) </w:t>
      </w:r>
      <w:r>
        <w:t xml:space="preserve">(partial) </w:t>
      </w:r>
      <w:r w:rsidR="002D2DBF">
        <w:t>“</w:t>
      </w:r>
      <w:r w:rsidRPr="00B2347F">
        <w:t xml:space="preserve">and elsewhere, </w:t>
      </w:r>
      <w:r w:rsidR="00DE7390">
        <w:t>‘</w:t>
      </w:r>
      <w:r w:rsidRPr="00B2347F">
        <w:t>They provoked His [God</w:t>
      </w:r>
      <w:r w:rsidR="00DE7390">
        <w:t>’</w:t>
      </w:r>
      <w:r w:rsidRPr="00B2347F">
        <w:t>s] mouth to anger.</w:t>
      </w:r>
      <w:r w:rsidR="00DE7390">
        <w:t>’</w:t>
      </w:r>
      <w:r w:rsidR="002D2DBF">
        <w:t>”</w:t>
      </w:r>
      <w:r w:rsidRPr="00B2347F">
        <w:t xml:space="preserve"> Fragment 9 From </w:t>
      </w:r>
      <w:r w:rsidRPr="00B2347F">
        <w:rPr>
          <w:i/>
        </w:rPr>
        <w:t>The Key</w:t>
      </w:r>
      <w:r w:rsidRPr="00B2347F">
        <w:t xml:space="preserve"> p.760</w:t>
      </w:r>
    </w:p>
    <w:p w14:paraId="1E1933A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t>Whoever shall attempt to do aught with presumption, provokes God,</w:t>
      </w:r>
      <w:r w:rsidR="00DE7390">
        <w:t>’</w:t>
      </w:r>
      <w:r w:rsidRPr="00B2347F">
        <w:t xml:space="preserve"> it is said. For haughtiness is a vice of the soul, of which, as of other sins, He commands us to repent;</w:t>
      </w:r>
      <w:r w:rsidR="002D2DBF">
        <w:t>”</w:t>
      </w:r>
      <w:r w:rsidRPr="00B2347F">
        <w:t xml:space="preserve"> </w:t>
      </w:r>
      <w:r w:rsidRPr="00B2347F">
        <w:rPr>
          <w:i/>
        </w:rPr>
        <w:t>Stromata</w:t>
      </w:r>
      <w:r w:rsidRPr="00B2347F">
        <w:t xml:space="preserve"> book 2 ch.19 p.369</w:t>
      </w:r>
    </w:p>
    <w:p w14:paraId="47E058B3" w14:textId="77777777" w:rsidR="00FF5A3E" w:rsidRPr="00B2347F" w:rsidRDefault="00FF5A3E" w:rsidP="00FF5A3E">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God can be provoked by people. </w:t>
      </w:r>
      <w:r w:rsidRPr="00B2347F">
        <w:rPr>
          <w:i/>
        </w:rPr>
        <w:t>The Instructor</w:t>
      </w:r>
      <w:r w:rsidRPr="00B2347F">
        <w:t xml:space="preserve"> book 1 ch.9 p.229</w:t>
      </w:r>
    </w:p>
    <w:p w14:paraId="04B7B79A"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understood Him not; </w:t>
      </w:r>
      <w:r w:rsidR="002D2DBF">
        <w:t>“</w:t>
      </w:r>
      <w:r w:rsidRPr="00B2347F">
        <w:t xml:space="preserve">but rather </w:t>
      </w:r>
      <w:r w:rsidR="002D2DBF">
        <w:t>“</w:t>
      </w:r>
      <w:r w:rsidRPr="00B2347F">
        <w:t xml:space="preserve">quite forsook, and provoked unto </w:t>
      </w:r>
      <w:r w:rsidRPr="00B2347F">
        <w:rPr>
          <w:highlight w:val="white"/>
        </w:rPr>
        <w:t>unto indignation, the Holy One of Israel.</w:t>
      </w:r>
      <w:r w:rsidR="002D2DBF">
        <w:rPr>
          <w:highlight w:val="white"/>
        </w:rPr>
        <w:t>”</w:t>
      </w:r>
      <w:r w:rsidRPr="00B2347F">
        <w:rPr>
          <w:highlight w:val="white"/>
        </w:rPr>
        <w:t xml:space="preserve"> </w:t>
      </w:r>
      <w:r w:rsidRPr="00B2347F">
        <w:rPr>
          <w:i/>
        </w:rPr>
        <w:t>An Answer to the Jews</w:t>
      </w:r>
      <w:r w:rsidRPr="00B2347F">
        <w:t xml:space="preserve"> ch.13 p.171</w:t>
      </w:r>
    </w:p>
    <w:p w14:paraId="170B49FE" w14:textId="77777777" w:rsidR="00242418" w:rsidRPr="00B2347F" w:rsidRDefault="00242418">
      <w:pPr>
        <w:ind w:left="288" w:hanging="288"/>
      </w:pPr>
      <w:r w:rsidRPr="00B2347F">
        <w:t xml:space="preserve">Tertullian (207/208 A.D.) </w:t>
      </w:r>
      <w:r w:rsidR="002D2DBF">
        <w:t>“</w:t>
      </w:r>
      <w:r w:rsidRPr="00B2347F">
        <w:t>god, and they have provoked me to anger with their idols; and I will move them</w:t>
      </w:r>
      <w:r w:rsidR="002D2DBF">
        <w:t>”</w:t>
      </w:r>
      <w:r w:rsidRPr="00B2347F">
        <w:t xml:space="preserve"> </w:t>
      </w:r>
      <w:r w:rsidRPr="00B2347F">
        <w:rPr>
          <w:i/>
        </w:rPr>
        <w:t>Five Books Against Marcion</w:t>
      </w:r>
      <w:r w:rsidRPr="00B2347F">
        <w:t xml:space="preserve"> book 4 ch.31 p.402</w:t>
      </w:r>
    </w:p>
    <w:p w14:paraId="27224DD9" w14:textId="77777777" w:rsidR="00242418" w:rsidRPr="00B2347F" w:rsidRDefault="00242418">
      <w:pPr>
        <w:ind w:left="288" w:hanging="288"/>
      </w:pPr>
      <w:r w:rsidRPr="00B2347F">
        <w:t>Hippolytus</w:t>
      </w:r>
      <w:r w:rsidR="001E6967" w:rsidRPr="00B2347F">
        <w:t xml:space="preserve"> of Portus</w:t>
      </w:r>
      <w:r w:rsidRPr="00B2347F">
        <w:t xml:space="preserve"> (222-234/5 A.D.) (partial) </w:t>
      </w:r>
      <w:r w:rsidR="002D2DBF">
        <w:t>“</w:t>
      </w:r>
      <w:r w:rsidRPr="00B2347F">
        <w:t>Jacob provoked the Spirit of the Lord to anger. These are their pursuits.</w:t>
      </w:r>
      <w:r w:rsidR="002D2DBF">
        <w:t>”</w:t>
      </w:r>
      <w:r w:rsidRPr="00B2347F">
        <w:t xml:space="preserve"> </w:t>
      </w:r>
      <w:r w:rsidRPr="00B2347F">
        <w:rPr>
          <w:i/>
        </w:rPr>
        <w:t>Against the Heresy of One Noetus</w:t>
      </w:r>
      <w:r w:rsidRPr="00B2347F">
        <w:t xml:space="preserve"> ch.15 p.229</w:t>
      </w:r>
    </w:p>
    <w:p w14:paraId="6A1136A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are not gods; they have provoked Me to anger with their idols: and I will move</w:t>
      </w:r>
      <w:r w:rsidR="002D2DBF">
        <w:t>”</w:t>
      </w:r>
      <w:r w:rsidRPr="00B2347F">
        <w:t xml:space="preserve"> </w:t>
      </w:r>
      <w:r w:rsidRPr="00B2347F">
        <w:rPr>
          <w:i/>
        </w:rPr>
        <w:t>Origen Against Celsus</w:t>
      </w:r>
      <w:r w:rsidRPr="00B2347F">
        <w:t xml:space="preserve"> book 2 ch.78 p.464</w:t>
      </w:r>
    </w:p>
    <w:p w14:paraId="31698C3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00DE7390">
        <w:t>‘</w:t>
      </w:r>
      <w:r w:rsidRPr="00B2347F">
        <w:t>Go not after other gods, to serve them, and do not worship them; and provoke me</w:t>
      </w:r>
      <w:r w:rsidR="00DE7390">
        <w:t>’</w:t>
      </w:r>
      <w:r w:rsidR="002D2DBF">
        <w:t>”</w:t>
      </w:r>
      <w:r w:rsidRPr="00B2347F">
        <w:t xml:space="preserve"> </w:t>
      </w:r>
      <w:r w:rsidRPr="00B2347F">
        <w:rPr>
          <w:i/>
        </w:rPr>
        <w:t>Treatises of Cyprian</w:t>
      </w:r>
      <w:r w:rsidRPr="00B2347F">
        <w:t xml:space="preserve"> Treatise 12 first part ch.2 p.508</w:t>
      </w:r>
    </w:p>
    <w:p w14:paraId="3933F524"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 is called a contempt when God is provoked, because idols are worshipped</w:t>
      </w:r>
      <w:r w:rsidR="002D2DBF">
        <w:t>”</w:t>
      </w:r>
      <w:r w:rsidRPr="00B2347F">
        <w:t xml:space="preserve"> </w:t>
      </w:r>
      <w:r w:rsidRPr="00B2347F">
        <w:rPr>
          <w:i/>
        </w:rPr>
        <w:t>Commentary on the Apocalypse</w:t>
      </w:r>
      <w:r w:rsidRPr="00B2347F">
        <w:t xml:space="preserve"> from the 13th chapter no.13 p.357</w:t>
      </w:r>
    </w:p>
    <w:p w14:paraId="1950288B"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(implied) </w:t>
      </w:r>
      <w:r w:rsidR="002D2DBF">
        <w:t>“</w:t>
      </w:r>
      <w:r w:rsidR="00242418" w:rsidRPr="00B2347F">
        <w:t xml:space="preserve">and, not satiated with the first evils, they again filled themselves with others, advancing further in utter shamefullness, and surpassing themselves in impiety. But to this the divine Scripture testifies when it says, </w:t>
      </w:r>
      <w:r w:rsidR="00DE7390">
        <w:t>‘</w:t>
      </w:r>
      <w:r w:rsidR="00242418" w:rsidRPr="00B2347F">
        <w:t>When the wicked come in unto the depth of evils, he [God] despiseth.</w:t>
      </w:r>
      <w:r w:rsidR="00DE7390">
        <w:t>’</w:t>
      </w:r>
      <w:r w:rsidR="002D2DBF">
        <w:t>”</w:t>
      </w:r>
      <w:r w:rsidR="00242418" w:rsidRPr="00B2347F">
        <w:t xml:space="preserve"> </w:t>
      </w:r>
      <w:r w:rsidR="008A2093">
        <w:rPr>
          <w:i/>
        </w:rPr>
        <w:t>Athanasius Against the Heathen</w:t>
      </w:r>
      <w:r w:rsidR="00242418" w:rsidRPr="00B2347F">
        <w:t xml:space="preserve"> ch.8.4 p.8</w:t>
      </w:r>
    </w:p>
    <w:p w14:paraId="33301465" w14:textId="77777777" w:rsidR="00242418" w:rsidRPr="00B2347F" w:rsidRDefault="00242418">
      <w:pPr>
        <w:ind w:left="288" w:hanging="288"/>
      </w:pPr>
      <w:r w:rsidRPr="00B2347F">
        <w:rPr>
          <w:b/>
        </w:rPr>
        <w:t>Lactantius</w:t>
      </w:r>
      <w:r w:rsidRPr="00B2347F">
        <w:t xml:space="preserve"> (c.303-320/325 A.D.) </w:t>
      </w:r>
      <w:r w:rsidR="002D2DBF">
        <w:t>“</w:t>
      </w:r>
      <w:r w:rsidRPr="00B2347F">
        <w:t>God of all, He is undoubtedly delighted with the virtues of men, and provoked by their vices.</w:t>
      </w:r>
      <w:r w:rsidR="002D2DBF">
        <w:t>”</w:t>
      </w:r>
      <w:r w:rsidRPr="00B2347F">
        <w:t xml:space="preserve"> </w:t>
      </w:r>
      <w:r w:rsidRPr="00B2347F">
        <w:rPr>
          <w:i/>
        </w:rPr>
        <w:t>Treatise on the Anger of God</w:t>
      </w:r>
      <w:r w:rsidRPr="00B2347F">
        <w:t xml:space="preserve"> ch.19 p.276</w:t>
      </w:r>
    </w:p>
    <w:p w14:paraId="568B2D7F" w14:textId="77777777" w:rsidR="00242418" w:rsidRPr="00B2347F" w:rsidRDefault="00242418"/>
    <w:p w14:paraId="345D53EE" w14:textId="77777777" w:rsidR="00242418" w:rsidRPr="00B2347F" w:rsidRDefault="00901604">
      <w:pPr>
        <w:pStyle w:val="Heading2"/>
      </w:pPr>
      <w:bookmarkStart w:id="2289" w:name="_Toc58617649"/>
      <w:bookmarkStart w:id="2290" w:name="_Toc62979079"/>
      <w:bookmarkStart w:id="2291" w:name="_Toc126171517"/>
      <w:bookmarkStart w:id="2292" w:name="_Toc161079647"/>
      <w:r>
        <w:t>Si12</w:t>
      </w:r>
      <w:r w:rsidR="00242418" w:rsidRPr="00B2347F">
        <w:t xml:space="preserve">. We </w:t>
      </w:r>
      <w:r w:rsidR="007A7DC0">
        <w:t>we</w:t>
      </w:r>
      <w:r w:rsidR="00242418" w:rsidRPr="00B2347F">
        <w:t>re dead in sin</w:t>
      </w:r>
      <w:bookmarkEnd w:id="2289"/>
      <w:bookmarkEnd w:id="2290"/>
      <w:bookmarkEnd w:id="2291"/>
      <w:bookmarkEnd w:id="2292"/>
    </w:p>
    <w:p w14:paraId="7B698F6C" w14:textId="77777777" w:rsidR="00242418" w:rsidRPr="00B2347F" w:rsidRDefault="00242418"/>
    <w:p w14:paraId="1BB02AC2" w14:textId="77777777" w:rsidR="00242418" w:rsidRPr="00B2347F" w:rsidRDefault="00242418">
      <w:r w:rsidRPr="00B2347F">
        <w:t>Romans 7:9; Ephesians 2:1,5; Colossians 2:13</w:t>
      </w:r>
    </w:p>
    <w:p w14:paraId="50650627" w14:textId="77777777" w:rsidR="00242418" w:rsidRPr="00B2347F" w:rsidRDefault="00242418"/>
    <w:p w14:paraId="4EA9F06A"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Ephesians 2:1,5; Colossians 2:13</w:t>
      </w:r>
    </w:p>
    <w:p w14:paraId="68790213" w14:textId="77777777" w:rsidR="00242418" w:rsidRPr="00B2347F" w:rsidRDefault="00242418"/>
    <w:p w14:paraId="05517E81"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For </w:t>
      </w:r>
      <w:r w:rsidR="00DE7390">
        <w:rPr>
          <w:highlight w:val="white"/>
        </w:rPr>
        <w:t>‘</w:t>
      </w:r>
      <w:r w:rsidRPr="00B2347F">
        <w:rPr>
          <w:highlight w:val="white"/>
        </w:rPr>
        <w:t>those who were dead in sins are quickened together with Christ,</w:t>
      </w:r>
      <w:r w:rsidR="00DE7390">
        <w:rPr>
          <w:highlight w:val="white"/>
        </w:rPr>
        <w:t>’</w:t>
      </w:r>
      <w:r w:rsidRPr="00B2347F">
        <w:rPr>
          <w:highlight w:val="white"/>
        </w:rPr>
        <w:t xml:space="preserve"> by our covenant.</w:t>
      </w:r>
      <w:r w:rsidR="002D2DBF">
        <w:rPr>
          <w:highlight w:val="white"/>
        </w:rPr>
        <w:t>”</w:t>
      </w:r>
      <w:r w:rsidRPr="00B2347F">
        <w:rPr>
          <w:highlight w:val="white"/>
        </w:rPr>
        <w:t xml:space="preserve"> </w:t>
      </w:r>
      <w:r w:rsidRPr="00B2347F">
        <w:rPr>
          <w:i/>
        </w:rPr>
        <w:t>Stromata</w:t>
      </w:r>
      <w:r w:rsidRPr="00B2347F">
        <w:t xml:space="preserve"> book 2 ch.10 p.358</w:t>
      </w:r>
    </w:p>
    <w:p w14:paraId="226EC80C" w14:textId="77777777" w:rsidR="00071C6F" w:rsidRPr="00B2347F" w:rsidRDefault="00071C6F" w:rsidP="00071C6F">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we were dead and needed life. </w:t>
      </w:r>
      <w:r w:rsidRPr="00B2347F">
        <w:rPr>
          <w:i/>
        </w:rPr>
        <w:t>The Instructor</w:t>
      </w:r>
      <w:r w:rsidRPr="00B2347F">
        <w:t xml:space="preserve"> book 1 ch.9 p.230</w:t>
      </w:r>
    </w:p>
    <w:p w14:paraId="0EFD3C25"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00DE7390">
        <w:rPr>
          <w:highlight w:val="white"/>
        </w:rPr>
        <w:t>‘</w:t>
      </w:r>
      <w:r w:rsidRPr="00B2347F">
        <w:rPr>
          <w:highlight w:val="white"/>
        </w:rPr>
        <w:t>And you, (adds he [</w:t>
      </w:r>
      <w:smartTag w:uri="urn:schemas-microsoft-com:office:smarttags" w:element="place">
        <w:smartTag w:uri="urn:schemas-microsoft-com:office:smarttags" w:element="City">
          <w:r w:rsidRPr="00B2347F">
            <w:rPr>
              <w:highlight w:val="white"/>
            </w:rPr>
            <w:t>St. Paul</w:t>
          </w:r>
        </w:smartTag>
      </w:smartTag>
      <w:r w:rsidRPr="00B2347F">
        <w:rPr>
          <w:highlight w:val="white"/>
        </w:rPr>
        <w:t>]), when ye were dead in sins and the uncircumcision of your flesh, hath He quickened together with Him, having forgiven you all trespasses.</w:t>
      </w:r>
      <w:r w:rsidR="00DE7390">
        <w:rPr>
          <w:highlight w:val="white"/>
        </w:rPr>
        <w:t>’</w:t>
      </w:r>
      <w:r w:rsidR="002D2DBF">
        <w:rPr>
          <w:highlight w:val="white"/>
        </w:rPr>
        <w:t>”</w:t>
      </w:r>
      <w:r w:rsidRPr="00B2347F">
        <w:t xml:space="preserve"> </w:t>
      </w:r>
      <w:r w:rsidRPr="00B2347F">
        <w:rPr>
          <w:i/>
        </w:rPr>
        <w:t>On the Resurrection of the Flesh</w:t>
      </w:r>
      <w:r w:rsidRPr="00B2347F">
        <w:t xml:space="preserve"> ch.23 p.561</w:t>
      </w:r>
    </w:p>
    <w:p w14:paraId="23F90B5E"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One, He made acquaintance with the dead in transgressions; Himself the heavenly One, He bore the terrestrial on high; Himself of lofty extraction, He chose, by His own subjection, to set the slave free; and making man, who turns to dust, and forms food for the serpent, unconquerable as adamant, and that, too, when hung upon the tree, He declared him lord over his victor, and is thus Himself proved conqueror by the tree.</w:t>
      </w:r>
      <w:r w:rsidR="002D2DBF">
        <w:rPr>
          <w:highlight w:val="white"/>
        </w:rPr>
        <w:t>”</w:t>
      </w:r>
      <w:r w:rsidRPr="00B2347F">
        <w:rPr>
          <w:highlight w:val="white"/>
        </w:rPr>
        <w:t xml:space="preserve"> </w:t>
      </w:r>
      <w:r w:rsidRPr="00B2347F">
        <w:t xml:space="preserve">Fragment 1 </w:t>
      </w:r>
      <w:r w:rsidRPr="00B2347F">
        <w:rPr>
          <w:i/>
        </w:rPr>
        <w:t>Comentary on Psalm 119 or 120</w:t>
      </w:r>
      <w:r w:rsidRPr="00B2347F">
        <w:t xml:space="preserve"> p.170</w:t>
      </w:r>
    </w:p>
    <w:p w14:paraId="2435EA45"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quotes Romans 7:9 as by Paul. </w:t>
      </w:r>
      <w:r w:rsidRPr="00B2347F">
        <w:rPr>
          <w:i/>
        </w:rPr>
        <w:t>Origen Against Celsus</w:t>
      </w:r>
      <w:r w:rsidRPr="00B2347F">
        <w:t xml:space="preserve"> book 3 ch.62 p.488</w:t>
      </w:r>
    </w:p>
    <w:p w14:paraId="436919BB" w14:textId="77777777" w:rsidR="00242418" w:rsidRPr="00B2347F" w:rsidRDefault="00242418">
      <w:pPr>
        <w:ind w:left="288" w:hanging="288"/>
      </w:pPr>
      <w:r w:rsidRPr="00B2347F">
        <w:rPr>
          <w:b/>
        </w:rPr>
        <w:t>Novatian</w:t>
      </w:r>
      <w:r w:rsidRPr="00B2347F">
        <w:t xml:space="preserve"> (250-258 A.D.) </w:t>
      </w:r>
      <w:r w:rsidR="002D2DBF">
        <w:t>“</w:t>
      </w:r>
      <w:r w:rsidRPr="00B2347F">
        <w:rPr>
          <w:highlight w:val="white"/>
        </w:rPr>
        <w:t>as the Renewer and Creator of those who are dead in their sins, He may be attested by this goodness of mercy granted to those that believe.</w:t>
      </w:r>
      <w:r w:rsidR="002D2DBF">
        <w:rPr>
          <w:highlight w:val="white"/>
        </w:rPr>
        <w:t>”</w:t>
      </w:r>
      <w:r w:rsidRPr="00B2347F">
        <w:rPr>
          <w:highlight w:val="white"/>
        </w:rPr>
        <w:t xml:space="preserve"> </w:t>
      </w:r>
      <w:r w:rsidRPr="00B2347F">
        <w:rPr>
          <w:i/>
        </w:rPr>
        <w:t>Concerning the Trinity</w:t>
      </w:r>
      <w:r w:rsidRPr="00B2347F">
        <w:t xml:space="preserve"> ch.7 p.617</w:t>
      </w:r>
    </w:p>
    <w:p w14:paraId="320CEB68"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quotes Romans 7:9. </w:t>
      </w:r>
      <w:r w:rsidRPr="00B2347F">
        <w:rPr>
          <w:i/>
        </w:rPr>
        <w:t>Discourse on the Resurrection</w:t>
      </w:r>
      <w:r w:rsidRPr="00B2347F">
        <w:t xml:space="preserve"> part 2 ch.1 p.370 and again p.371.</w:t>
      </w:r>
    </w:p>
    <w:p w14:paraId="34AFD1C5" w14:textId="77777777" w:rsidR="00242418" w:rsidRPr="00B2347F" w:rsidRDefault="00242418"/>
    <w:p w14:paraId="580F3600" w14:textId="77777777" w:rsidR="00242418" w:rsidRPr="00B2347F" w:rsidRDefault="00242418">
      <w:pPr>
        <w:rPr>
          <w:b/>
          <w:u w:val="single"/>
        </w:rPr>
      </w:pPr>
      <w:r w:rsidRPr="00B2347F">
        <w:rPr>
          <w:b/>
          <w:u w:val="single"/>
        </w:rPr>
        <w:t>Among heretics</w:t>
      </w:r>
    </w:p>
    <w:p w14:paraId="5A978A1F"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(implied) book 9 ch.10 p.185 gives an analogy of use being covered in sins and lusts as if in pitch, and </w:t>
      </w:r>
      <w:r w:rsidR="002D2DBF">
        <w:t>“</w:t>
      </w:r>
      <w:r w:rsidRPr="00B2347F">
        <w:t>the kindling of this fire is understood to be the work of demons.</w:t>
      </w:r>
      <w:r w:rsidR="002D2DBF">
        <w:t>”</w:t>
      </w:r>
    </w:p>
    <w:p w14:paraId="029AA53A" w14:textId="77777777" w:rsidR="00242418" w:rsidRPr="00B2347F" w:rsidRDefault="00242418"/>
    <w:p w14:paraId="01C14D02" w14:textId="77777777" w:rsidR="00901604" w:rsidRPr="00B2347F" w:rsidRDefault="00901604" w:rsidP="00901604">
      <w:pPr>
        <w:pStyle w:val="Heading2"/>
      </w:pPr>
      <w:bookmarkStart w:id="2293" w:name="_Toc58617650"/>
      <w:bookmarkStart w:id="2294" w:name="_Toc62979080"/>
      <w:bookmarkStart w:id="2295" w:name="_Toc126171518"/>
      <w:bookmarkStart w:id="2296" w:name="_Toc388082761"/>
      <w:bookmarkStart w:id="2297" w:name="_Toc331362071"/>
      <w:bookmarkStart w:id="2298" w:name="_Toc161079648"/>
      <w:r>
        <w:t>Si13</w:t>
      </w:r>
      <w:r w:rsidRPr="00B2347F">
        <w:t>. Some people</w:t>
      </w:r>
      <w:r w:rsidR="00DE7390">
        <w:t>’</w:t>
      </w:r>
      <w:r w:rsidRPr="00B2347F">
        <w:t>s conscience is seared</w:t>
      </w:r>
      <w:bookmarkEnd w:id="2293"/>
      <w:bookmarkEnd w:id="2294"/>
      <w:bookmarkEnd w:id="2295"/>
      <w:bookmarkEnd w:id="2298"/>
    </w:p>
    <w:p w14:paraId="6FB3FC46" w14:textId="77777777" w:rsidR="00901604" w:rsidRPr="00B2347F" w:rsidRDefault="00901604" w:rsidP="00901604">
      <w:pPr>
        <w:rPr>
          <w:rFonts w:cs="Consolas"/>
          <w:color w:val="1E1E1E"/>
          <w:szCs w:val="18"/>
          <w:highlight w:val="white"/>
        </w:rPr>
      </w:pPr>
    </w:p>
    <w:p w14:paraId="66E20342" w14:textId="77777777" w:rsidR="00901604" w:rsidRPr="00B2347F" w:rsidRDefault="00901604" w:rsidP="00901604">
      <w:pPr>
        <w:ind w:left="288" w:hanging="288"/>
      </w:pPr>
      <w:r w:rsidRPr="00B2347F">
        <w:t>1 Timothy 4:2</w:t>
      </w:r>
    </w:p>
    <w:p w14:paraId="07A3DAAA" w14:textId="77777777" w:rsidR="00901604" w:rsidRPr="00B2347F" w:rsidRDefault="00901604" w:rsidP="00901604">
      <w:pPr>
        <w:ind w:left="288" w:hanging="288"/>
      </w:pPr>
    </w:p>
    <w:p w14:paraId="34085D83" w14:textId="77777777" w:rsidR="00901604" w:rsidRPr="00B2347F" w:rsidRDefault="00901604" w:rsidP="00901604">
      <w:pPr>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Such are the words and deeds by which, in our own district of the </w:t>
      </w:r>
      <w:smartTag w:uri="urn:schemas-microsoft-com:office:smarttags" w:element="place">
        <w:r w:rsidRPr="00B2347F">
          <w:rPr>
            <w:rFonts w:cs="Consolas"/>
            <w:szCs w:val="24"/>
            <w:highlight w:val="white"/>
          </w:rPr>
          <w:t>Rhone</w:t>
        </w:r>
      </w:smartTag>
      <w:r w:rsidRPr="00B2347F">
        <w:rPr>
          <w:rFonts w:cs="Consolas"/>
          <w:szCs w:val="24"/>
          <w:highlight w:val="white"/>
        </w:rPr>
        <w:t>, they have deluded many women, who have their consciences seared as with a hot iron.</w:t>
      </w:r>
      <w:r w:rsidR="002D2DBF">
        <w:rPr>
          <w:szCs w:val="24"/>
        </w:rPr>
        <w:t>”</w:t>
      </w:r>
      <w:r w:rsidRPr="00B2347F">
        <w:rPr>
          <w:szCs w:val="24"/>
        </w:rPr>
        <w:t xml:space="preserve"> </w:t>
      </w:r>
      <w:r w:rsidRPr="00B2347F">
        <w:rPr>
          <w:i/>
          <w:szCs w:val="24"/>
        </w:rPr>
        <w:t>Irenaeus Against Heresies</w:t>
      </w:r>
      <w:r w:rsidRPr="00B2347F">
        <w:rPr>
          <w:szCs w:val="24"/>
        </w:rPr>
        <w:t xml:space="preserve"> book 1 ch.13.7 p.336</w:t>
      </w:r>
    </w:p>
    <w:p w14:paraId="3FF83572" w14:textId="77777777" w:rsidR="00901604" w:rsidRPr="00B2347F" w:rsidRDefault="00901604" w:rsidP="00901604">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But persons of this description are estimated Cynics rather than Christians, inasmuch as they do not attend unto the words spoken against them through the Apostle Paul. Now he, predicting the novelties that were to be hereafter introduced ineffectually by certain (heretics), made a statement thus: </w:t>
      </w:r>
      <w:r w:rsidR="00DE7390">
        <w:rPr>
          <w:rFonts w:cs="Consolas"/>
          <w:szCs w:val="24"/>
          <w:highlight w:val="white"/>
        </w:rPr>
        <w:t>‘</w:t>
      </w:r>
      <w:r w:rsidRPr="00B2347F">
        <w:rPr>
          <w:rFonts w:cs="Consolas"/>
          <w:szCs w:val="24"/>
          <w:highlight w:val="white"/>
        </w:rPr>
        <w:t>The Spirit speaketh expressly, In the latter times certain will depart from sound doctrine, giving heed to seducing spirits and doctrines of devils, uttering falsehoods in hypocrisy, having their own conscience seared with a hot iron, forbidding to marry, to abstain from meats, which God has created to be partaken of with thanksgiving by the faithful, and those who know the truth; because every creature of God is good, and nothing to be rejected which is received with thanksgiving; for it is sanctified by the word of God and prayer.</w:t>
      </w:r>
      <w:r w:rsidR="00DE7390">
        <w:rPr>
          <w:rFonts w:cs="Consolas"/>
          <w:szCs w:val="24"/>
          <w:highlight w:val="white"/>
        </w:rPr>
        <w:t>’</w:t>
      </w:r>
      <w:r w:rsidR="002D2DBF">
        <w:rPr>
          <w:szCs w:val="24"/>
        </w:rPr>
        <w:t>”</w:t>
      </w:r>
      <w:r w:rsidRPr="00B2347F">
        <w:rPr>
          <w:rFonts w:cs="Consolas"/>
          <w:szCs w:val="24"/>
          <w:highlight w:val="white"/>
        </w:rPr>
        <w:t xml:space="preserve"> [1Timothy 4:1-5]</w:t>
      </w:r>
      <w:r w:rsidRPr="00B2347F">
        <w:rPr>
          <w:szCs w:val="24"/>
        </w:rPr>
        <w:t xml:space="preserve"> </w:t>
      </w:r>
      <w:r w:rsidRPr="00B2347F">
        <w:rPr>
          <w:i/>
          <w:szCs w:val="24"/>
        </w:rPr>
        <w:t>Refutation of All Heresies</w:t>
      </w:r>
      <w:r w:rsidRPr="00B2347F">
        <w:rPr>
          <w:szCs w:val="24"/>
        </w:rPr>
        <w:t xml:space="preserve"> book 8 ch.13 p.124</w:t>
      </w:r>
    </w:p>
    <w:p w14:paraId="30271B80" w14:textId="77777777" w:rsidR="00901604" w:rsidRPr="00B2347F" w:rsidRDefault="00901604" w:rsidP="00901604">
      <w:pPr>
        <w:autoSpaceDE w:val="0"/>
        <w:autoSpaceDN w:val="0"/>
        <w:adjustRightInd w:val="0"/>
        <w:ind w:left="288" w:hanging="288"/>
        <w:rPr>
          <w:szCs w:val="24"/>
        </w:rPr>
      </w:pPr>
      <w:r w:rsidRPr="00B2347F">
        <w:rPr>
          <w:b/>
          <w:szCs w:val="24"/>
        </w:rPr>
        <w:t>Origen</w:t>
      </w:r>
      <w:r w:rsidRPr="00B2347F">
        <w:rPr>
          <w:szCs w:val="24"/>
        </w:rPr>
        <w:t xml:space="preserve"> (</w:t>
      </w:r>
      <w:r w:rsidRPr="00B2347F">
        <w:t>240-254 A.D.</w:t>
      </w:r>
      <w:r w:rsidRPr="00B2347F">
        <w:rPr>
          <w:szCs w:val="24"/>
        </w:rPr>
        <w:t xml:space="preserve">) </w:t>
      </w:r>
      <w:r w:rsidR="002D2DBF">
        <w:rPr>
          <w:szCs w:val="24"/>
        </w:rPr>
        <w:t>“</w:t>
      </w:r>
      <w:r w:rsidRPr="00B2347F">
        <w:rPr>
          <w:rFonts w:cs="Consolas"/>
          <w:szCs w:val="24"/>
          <w:highlight w:val="white"/>
        </w:rPr>
        <w:t xml:space="preserve">Celsus appears to me to have misunderstood the statement of the apostle, which declares that </w:t>
      </w:r>
      <w:r w:rsidR="00DE7390">
        <w:rPr>
          <w:rFonts w:cs="Consolas"/>
          <w:szCs w:val="24"/>
          <w:highlight w:val="white"/>
        </w:rPr>
        <w:t>‘</w:t>
      </w:r>
      <w:r w:rsidRPr="00B2347F">
        <w:rPr>
          <w:rFonts w:cs="Consolas"/>
          <w:szCs w:val="24"/>
          <w:highlight w:val="white"/>
        </w:rPr>
        <w:t>in the latter times some shall depart from the faith,</w:t>
      </w:r>
      <w:r>
        <w:rPr>
          <w:rFonts w:cs="Consolas"/>
          <w:szCs w:val="24"/>
          <w:highlight w:val="white"/>
        </w:rPr>
        <w:t xml:space="preserve"> </w:t>
      </w:r>
      <w:r w:rsidRPr="00B2347F">
        <w:rPr>
          <w:rFonts w:cs="Consolas"/>
          <w:szCs w:val="24"/>
          <w:highlight w:val="white"/>
        </w:rPr>
        <w:t>giving heed to seducing spirits and doctrines of devils; speaking lies in hypocrisy, having their conscience seared with a hot iron; forbidding to marry, and commanding to abstain from meats, which God hath created to be received with thanksgiving of them who believe;</w:t>
      </w:r>
      <w:r w:rsidR="00DE7390">
        <w:rPr>
          <w:rFonts w:cs="Consolas"/>
          <w:szCs w:val="24"/>
          <w:highlight w:val="white"/>
        </w:rPr>
        <w:t>’</w:t>
      </w:r>
      <w:r w:rsidR="002D2DBF">
        <w:rPr>
          <w:szCs w:val="24"/>
        </w:rPr>
        <w:t>”</w:t>
      </w:r>
      <w:r w:rsidRPr="00B2347F">
        <w:rPr>
          <w:szCs w:val="24"/>
        </w:rPr>
        <w:t xml:space="preserve"> </w:t>
      </w:r>
      <w:r w:rsidRPr="00B2347F">
        <w:rPr>
          <w:i/>
          <w:szCs w:val="24"/>
        </w:rPr>
        <w:t>Origen Against Celsus</w:t>
      </w:r>
      <w:r w:rsidRPr="00B2347F">
        <w:rPr>
          <w:szCs w:val="24"/>
        </w:rPr>
        <w:t xml:space="preserve"> book 5 ch.64 p.571</w:t>
      </w:r>
    </w:p>
    <w:p w14:paraId="6756C31B" w14:textId="77777777" w:rsidR="00901604" w:rsidRPr="00B2347F" w:rsidRDefault="00901604" w:rsidP="00901604">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Of Him also he tells: </w:t>
      </w:r>
      <w:r w:rsidR="00DE7390">
        <w:rPr>
          <w:highlight w:val="white"/>
        </w:rPr>
        <w:t>‘</w:t>
      </w:r>
      <w:r w:rsidRPr="00B2347F">
        <w:rPr>
          <w:highlight w:val="white"/>
        </w:rPr>
        <w:t>Now the Spirit speaketh plainly, that in the last times some shall depart from the faith, giving heed to seducing spirits, doctrines of demons, who speak lies in hypocrisy, having their conscience cauterized.</w:t>
      </w:r>
      <w:r w:rsidR="00DE7390">
        <w:rPr>
          <w:highlight w:val="white"/>
        </w:rPr>
        <w:t>’</w:t>
      </w:r>
      <w:r w:rsidR="002D2DBF">
        <w:t>”</w:t>
      </w:r>
      <w:r w:rsidRPr="00B2347F">
        <w:t xml:space="preserve"> </w:t>
      </w:r>
      <w:r w:rsidRPr="00B2347F">
        <w:rPr>
          <w:i/>
        </w:rPr>
        <w:t>Concerning the Trinity</w:t>
      </w:r>
      <w:r w:rsidRPr="00B2347F">
        <w:t xml:space="preserve"> ch.29 p.641</w:t>
      </w:r>
    </w:p>
    <w:p w14:paraId="0687D933" w14:textId="77777777" w:rsidR="00901604" w:rsidRPr="00B2347F" w:rsidRDefault="00901604" w:rsidP="00901604">
      <w:pPr>
        <w:autoSpaceDE w:val="0"/>
        <w:autoSpaceDN w:val="0"/>
        <w:adjustRightInd w:val="0"/>
      </w:pPr>
    </w:p>
    <w:p w14:paraId="24A42CB5" w14:textId="77777777" w:rsidR="00901604" w:rsidRPr="00B2347F" w:rsidRDefault="00901604" w:rsidP="00901604">
      <w:pPr>
        <w:pStyle w:val="Heading2"/>
      </w:pPr>
      <w:bookmarkStart w:id="2299" w:name="_Toc483301498"/>
      <w:bookmarkStart w:id="2300" w:name="_Toc58617651"/>
      <w:bookmarkStart w:id="2301" w:name="_Toc62979081"/>
      <w:bookmarkStart w:id="2302" w:name="_Toc126171519"/>
      <w:bookmarkStart w:id="2303" w:name="_Toc161079649"/>
      <w:bookmarkEnd w:id="2296"/>
      <w:bookmarkEnd w:id="2297"/>
      <w:r>
        <w:t>Si14</w:t>
      </w:r>
      <w:r w:rsidRPr="00B2347F">
        <w:t>. Hardness of people</w:t>
      </w:r>
      <w:r w:rsidR="00DE7390">
        <w:t>’</w:t>
      </w:r>
      <w:r w:rsidRPr="00B2347F">
        <w:t>s hearts</w:t>
      </w:r>
      <w:bookmarkEnd w:id="2299"/>
      <w:bookmarkEnd w:id="2300"/>
      <w:bookmarkEnd w:id="2301"/>
      <w:bookmarkEnd w:id="2302"/>
      <w:bookmarkEnd w:id="2303"/>
    </w:p>
    <w:p w14:paraId="4953D18D" w14:textId="32D8589C" w:rsidR="00901604" w:rsidRDefault="00901604" w:rsidP="00901604">
      <w:pPr>
        <w:ind w:left="288" w:hanging="288"/>
      </w:pPr>
    </w:p>
    <w:p w14:paraId="30CC1B96" w14:textId="00F1AF52" w:rsidR="00FE5DBE" w:rsidRDefault="00FE5DBE" w:rsidP="00901604">
      <w:pPr>
        <w:ind w:left="288" w:hanging="288"/>
      </w:pPr>
      <w:r>
        <w:t>Ephesians 4:18-19</w:t>
      </w:r>
    </w:p>
    <w:p w14:paraId="52DF8B65" w14:textId="77777777" w:rsidR="00FE5DBE" w:rsidRPr="00B2347F" w:rsidRDefault="00FE5DBE" w:rsidP="00901604">
      <w:pPr>
        <w:ind w:left="288" w:hanging="288"/>
      </w:pPr>
    </w:p>
    <w:p w14:paraId="2F9AF819" w14:textId="77777777" w:rsidR="00901604" w:rsidRPr="00B2347F" w:rsidRDefault="00901604" w:rsidP="00901604">
      <w:pPr>
        <w:ind w:left="288" w:hanging="288"/>
      </w:pPr>
      <w:r w:rsidRPr="00B2347F">
        <w:t>This includes everything regardless why their hearts were hard.</w:t>
      </w:r>
    </w:p>
    <w:p w14:paraId="672CA3CE" w14:textId="77777777" w:rsidR="00901604" w:rsidRDefault="00901604" w:rsidP="00901604">
      <w:pPr>
        <w:ind w:left="288" w:hanging="288"/>
      </w:pPr>
    </w:p>
    <w:p w14:paraId="3695160A" w14:textId="77777777" w:rsidR="004A4A9E" w:rsidRPr="00B2347F" w:rsidRDefault="004A4A9E" w:rsidP="004A4A9E">
      <w:pPr>
        <w:ind w:left="288" w:hanging="288"/>
      </w:pPr>
      <w:r w:rsidRPr="00B2347F">
        <w:rPr>
          <w:b/>
        </w:rPr>
        <w:t>p49</w:t>
      </w:r>
      <w:r w:rsidRPr="00B2347F">
        <w:t xml:space="preserve"> Ephesians 4:16-29; 4:31-5:13 (225-275 A.D.) </w:t>
      </w:r>
      <w:r>
        <w:t>says that some people’s hearts are hardened.</w:t>
      </w:r>
    </w:p>
    <w:p w14:paraId="57164E22" w14:textId="51231088"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Ephesians 4:18-19</w:t>
      </w:r>
    </w:p>
    <w:p w14:paraId="107B4F4F" w14:textId="77777777" w:rsidR="004A4A9E" w:rsidRPr="00B2347F" w:rsidRDefault="004A4A9E" w:rsidP="004A4A9E">
      <w:pPr>
        <w:ind w:left="288" w:hanging="288"/>
      </w:pPr>
    </w:p>
    <w:p w14:paraId="659E3CB9" w14:textId="77777777" w:rsidR="00901604" w:rsidRPr="00B2347F" w:rsidRDefault="00901604" w:rsidP="00901604">
      <w:pPr>
        <w:autoSpaceDE w:val="0"/>
        <w:autoSpaceDN w:val="0"/>
        <w:adjustRightInd w:val="0"/>
        <w:ind w:left="288" w:hanging="288"/>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You are not, however, acting fairly or truthfully in attempting to undo those things in which there has been constantly agreement between us; namely, that certain commands were instituted by Moses on account of the hardness of your people</w:t>
      </w:r>
      <w:r w:rsidR="00DE7390">
        <w:rPr>
          <w:rFonts w:cs="Consolas"/>
          <w:szCs w:val="24"/>
          <w:highlight w:val="white"/>
        </w:rPr>
        <w:t>’</w:t>
      </w:r>
      <w:r w:rsidRPr="00B2347F">
        <w:rPr>
          <w:rFonts w:cs="Consolas"/>
          <w:szCs w:val="24"/>
          <w:highlight w:val="white"/>
        </w:rPr>
        <w:t>s hearts.</w:t>
      </w:r>
      <w:r w:rsidR="002D2DBF">
        <w:rPr>
          <w:szCs w:val="24"/>
        </w:rPr>
        <w:t>”</w:t>
      </w:r>
      <w:r w:rsidRPr="00B2347F">
        <w:rPr>
          <w:szCs w:val="24"/>
        </w:rPr>
        <w:t xml:space="preserve"> </w:t>
      </w:r>
      <w:r w:rsidRPr="00B2347F">
        <w:rPr>
          <w:i/>
          <w:szCs w:val="24"/>
        </w:rPr>
        <w:t>Dialogue with Trypho, a Jew</w:t>
      </w:r>
      <w:r w:rsidRPr="00B2347F">
        <w:rPr>
          <w:szCs w:val="24"/>
        </w:rPr>
        <w:t xml:space="preserve"> ch.67 p.231</w:t>
      </w:r>
    </w:p>
    <w:p w14:paraId="028C79CD" w14:textId="77777777" w:rsidR="00901604" w:rsidRPr="00B2347F" w:rsidRDefault="00901604" w:rsidP="00901604">
      <w:pPr>
        <w:autoSpaceDE w:val="0"/>
        <w:autoSpaceDN w:val="0"/>
        <w:adjustRightInd w:val="0"/>
        <w:ind w:left="288" w:hanging="288"/>
        <w:rPr>
          <w:szCs w:val="24"/>
        </w:rPr>
      </w:pPr>
      <w:r w:rsidRPr="00B2347F">
        <w:rPr>
          <w:szCs w:val="24"/>
        </w:rPr>
        <w:t xml:space="preserve">Justin Martyr (c.138-165 A.D.) </w:t>
      </w:r>
      <w:r w:rsidR="002D2DBF">
        <w:rPr>
          <w:szCs w:val="24"/>
        </w:rPr>
        <w:t>“</w:t>
      </w:r>
      <w:r w:rsidRPr="00B2347F">
        <w:rPr>
          <w:rFonts w:cs="Consolas"/>
          <w:szCs w:val="24"/>
          <w:highlight w:val="white"/>
        </w:rPr>
        <w:t>I said also, that those who regulated their lives by the law of Moses would in like manner be saved. For what in the law of Moses is naturally good, and pious, and righteous, and has been prescribed to be done by those who obey it; and what was appointed to be performed by reason of the hardness of the people</w:t>
      </w:r>
      <w:r w:rsidR="00DE7390">
        <w:rPr>
          <w:rFonts w:cs="Consolas"/>
          <w:szCs w:val="24"/>
          <w:highlight w:val="white"/>
        </w:rPr>
        <w:t>’</w:t>
      </w:r>
      <w:r w:rsidRPr="00B2347F">
        <w:rPr>
          <w:rFonts w:cs="Consolas"/>
          <w:szCs w:val="24"/>
          <w:highlight w:val="white"/>
        </w:rPr>
        <w:t>s hearts; was similarly recorded, and done also by those who were under the law.</w:t>
      </w:r>
      <w:r w:rsidR="002D2DBF">
        <w:rPr>
          <w:szCs w:val="24"/>
        </w:rPr>
        <w:t>”</w:t>
      </w:r>
      <w:r w:rsidRPr="00B2347F">
        <w:rPr>
          <w:szCs w:val="24"/>
        </w:rPr>
        <w:t xml:space="preserve"> </w:t>
      </w:r>
      <w:r w:rsidRPr="00B2347F">
        <w:rPr>
          <w:i/>
          <w:szCs w:val="24"/>
        </w:rPr>
        <w:t>Dialogue with Trypho, a Jew</w:t>
      </w:r>
      <w:r w:rsidRPr="00B2347F">
        <w:rPr>
          <w:szCs w:val="24"/>
        </w:rPr>
        <w:t xml:space="preserve"> ch.45 p.217</w:t>
      </w:r>
    </w:p>
    <w:p w14:paraId="622952DC" w14:textId="77777777" w:rsidR="00901604" w:rsidRPr="00B2347F" w:rsidRDefault="00901604" w:rsidP="00901604">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1 </w:t>
      </w:r>
      <w:r w:rsidRPr="00B2347F">
        <w:t>vision third</w:t>
      </w:r>
      <w:r w:rsidRPr="00B2347F">
        <w:rPr>
          <w:szCs w:val="24"/>
        </w:rPr>
        <w:t xml:space="preserve"> ch.7 p.15 </w:t>
      </w:r>
      <w:r w:rsidR="002D2DBF">
        <w:rPr>
          <w:szCs w:val="24"/>
        </w:rPr>
        <w:t>“</w:t>
      </w:r>
      <w:r w:rsidRPr="00B2347F">
        <w:rPr>
          <w:rFonts w:cs="Consolas"/>
          <w:szCs w:val="24"/>
          <w:highlight w:val="white"/>
        </w:rPr>
        <w:t>And then only will they be removed from their punishments when the thought of repenting of the evil deeds which they have done has come into their hearts. But if it does not come into their hearts, they will not be saved, on account of the hardness of their heart.</w:t>
      </w:r>
      <w:r w:rsidR="00DE7390">
        <w:rPr>
          <w:rFonts w:cs="Consolas"/>
          <w:szCs w:val="24"/>
          <w:highlight w:val="white"/>
        </w:rPr>
        <w:t>’</w:t>
      </w:r>
      <w:r w:rsidR="002D2DBF">
        <w:rPr>
          <w:szCs w:val="24"/>
        </w:rPr>
        <w:t>”</w:t>
      </w:r>
    </w:p>
    <w:p w14:paraId="665CB443" w14:textId="77777777" w:rsidR="00901604" w:rsidRPr="00B2347F" w:rsidRDefault="00901604" w:rsidP="00901604">
      <w:pPr>
        <w:ind w:left="288" w:hanging="288"/>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7 ch.47 p.55 </w:t>
      </w:r>
      <w:r w:rsidR="002D2DBF">
        <w:rPr>
          <w:szCs w:val="24"/>
        </w:rPr>
        <w:t>“</w:t>
      </w:r>
      <w:r w:rsidRPr="00B2347F">
        <w:rPr>
          <w:rFonts w:cs="Consolas"/>
          <w:szCs w:val="24"/>
          <w:highlight w:val="white"/>
        </w:rPr>
        <w:t>Regarding them with anger, being grieved because of the hardness of their hearts. And he [Jesus] said unto the man, Stretch out thy hand.</w:t>
      </w:r>
      <w:r w:rsidR="002D2DBF">
        <w:rPr>
          <w:szCs w:val="24"/>
        </w:rPr>
        <w:t>”</w:t>
      </w:r>
    </w:p>
    <w:p w14:paraId="0D7C663B" w14:textId="77777777" w:rsidR="00901604" w:rsidRPr="00B2347F" w:rsidRDefault="00901604" w:rsidP="00901604">
      <w:pPr>
        <w:autoSpaceDE w:val="0"/>
        <w:autoSpaceDN w:val="0"/>
        <w:adjustRightInd w:val="0"/>
        <w:ind w:left="288" w:hanging="288"/>
        <w:rPr>
          <w:szCs w:val="24"/>
        </w:rPr>
      </w:pPr>
      <w:r w:rsidRPr="00B2347F">
        <w:rPr>
          <w:b/>
          <w:szCs w:val="24"/>
        </w:rPr>
        <w:t xml:space="preserve">Theophilus of </w:t>
      </w:r>
      <w:smartTag w:uri="urn:schemas-microsoft-com:office:smarttags" w:element="place">
        <w:smartTag w:uri="urn:schemas-microsoft-com:office:smarttags" w:element="City">
          <w:r w:rsidRPr="00B2347F">
            <w:rPr>
              <w:b/>
              <w:szCs w:val="24"/>
            </w:rPr>
            <w:t>Antioch</w:t>
          </w:r>
        </w:smartTag>
      </w:smartTag>
      <w:r w:rsidRPr="00B2347F">
        <w:rPr>
          <w:szCs w:val="24"/>
        </w:rPr>
        <w:t xml:space="preserve"> (</w:t>
      </w:r>
      <w:r w:rsidRPr="00B2347F">
        <w:t>168-181/188 A.D.</w:t>
      </w:r>
      <w:r w:rsidRPr="00B2347F">
        <w:rPr>
          <w:szCs w:val="24"/>
        </w:rPr>
        <w:t xml:space="preserve">) </w:t>
      </w:r>
      <w:r w:rsidR="002D2DBF">
        <w:rPr>
          <w:szCs w:val="24"/>
        </w:rPr>
        <w:t>“</w:t>
      </w:r>
      <w:r w:rsidRPr="00B2347F">
        <w:rPr>
          <w:rFonts w:cs="Consolas"/>
          <w:szCs w:val="24"/>
          <w:highlight w:val="white"/>
        </w:rPr>
        <w:t xml:space="preserve">Moreover, they were in sore travail, bewailing the godless race of men, and they reproached those, who seemed to be wise, for their error and hardness of heart. Jeremiah, indeed, said: </w:t>
      </w:r>
      <w:r w:rsidR="00DE7390">
        <w:rPr>
          <w:rFonts w:cs="Consolas"/>
          <w:szCs w:val="24"/>
          <w:highlight w:val="white"/>
        </w:rPr>
        <w:t>‘</w:t>
      </w:r>
      <w:r w:rsidRPr="00B2347F">
        <w:rPr>
          <w:rFonts w:cs="Consolas"/>
          <w:szCs w:val="24"/>
          <w:highlight w:val="white"/>
        </w:rPr>
        <w:t>Every man is brutishly gone astray from the knowledge of Him; every founder is confounded by his graven images; in vain the silversmith makes his molten images; there is no breath in them: in the day of their visitation they shall perish.</w:t>
      </w:r>
      <w:r w:rsidR="00DE7390">
        <w:rPr>
          <w:rFonts w:cs="Consolas"/>
          <w:szCs w:val="24"/>
          <w:highlight w:val="white"/>
        </w:rPr>
        <w:t>’</w:t>
      </w:r>
      <w:r w:rsidRPr="00B2347F">
        <w:rPr>
          <w:rFonts w:cs="Consolas"/>
          <w:szCs w:val="24"/>
          <w:highlight w:val="white"/>
        </w:rPr>
        <w:t xml:space="preserve"> The same, too, says David: </w:t>
      </w:r>
      <w:r w:rsidR="00DE7390">
        <w:rPr>
          <w:rFonts w:cs="Consolas"/>
          <w:szCs w:val="24"/>
          <w:highlight w:val="white"/>
        </w:rPr>
        <w:t>‘</w:t>
      </w:r>
      <w:r w:rsidRPr="00B2347F">
        <w:rPr>
          <w:rFonts w:cs="Consolas"/>
          <w:szCs w:val="24"/>
          <w:highlight w:val="white"/>
        </w:rPr>
        <w:t>They are corrupt, they have done abominable works; there is none that doeth good, no, not one; they have all gone aside, they have together become profitless.</w:t>
      </w:r>
      <w:r w:rsidR="00DE7390">
        <w:rPr>
          <w:rFonts w:cs="Consolas"/>
          <w:szCs w:val="24"/>
          <w:highlight w:val="white"/>
        </w:rPr>
        <w:t>’</w:t>
      </w:r>
      <w:r w:rsidR="002D2DBF">
        <w:rPr>
          <w:szCs w:val="24"/>
        </w:rPr>
        <w:t>”</w:t>
      </w:r>
      <w:r w:rsidRPr="00B2347F">
        <w:rPr>
          <w:szCs w:val="24"/>
        </w:rPr>
        <w:t xml:space="preserve"> </w:t>
      </w:r>
      <w:r w:rsidRPr="00B2347F">
        <w:rPr>
          <w:i/>
          <w:szCs w:val="24"/>
        </w:rPr>
        <w:t>Theophilus to Autolycus</w:t>
      </w:r>
      <w:r w:rsidRPr="00B2347F">
        <w:rPr>
          <w:szCs w:val="24"/>
        </w:rPr>
        <w:t xml:space="preserve"> book 2 ch.35 p.108</w:t>
      </w:r>
    </w:p>
    <w:p w14:paraId="786A8A85" w14:textId="77777777" w:rsidR="00901604" w:rsidRPr="00B2347F" w:rsidRDefault="00901604" w:rsidP="00901604">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00DE7390">
        <w:rPr>
          <w:rFonts w:cs="Consolas"/>
          <w:szCs w:val="24"/>
          <w:highlight w:val="white"/>
        </w:rPr>
        <w:t>‘</w:t>
      </w:r>
      <w:r w:rsidRPr="00B2347F">
        <w:rPr>
          <w:rFonts w:cs="Consolas"/>
          <w:szCs w:val="24"/>
          <w:highlight w:val="white"/>
        </w:rPr>
        <w:t xml:space="preserve">He said to them, </w:t>
      </w:r>
      <w:r w:rsidR="00DE7390">
        <w:rPr>
          <w:rFonts w:cs="Consolas"/>
          <w:szCs w:val="24"/>
          <w:highlight w:val="white"/>
        </w:rPr>
        <w:t>‘</w:t>
      </w:r>
      <w:r w:rsidRPr="00B2347F">
        <w:rPr>
          <w:rFonts w:cs="Consolas"/>
          <w:szCs w:val="24"/>
          <w:highlight w:val="white"/>
        </w:rPr>
        <w:t>Because of the hardness of your hearts he permitted these things to you; but from the beginning it was not so;</w:t>
      </w:r>
      <w:r w:rsidR="00DE7390">
        <w:rPr>
          <w:rFonts w:cs="Consolas"/>
          <w:szCs w:val="24"/>
          <w:highlight w:val="white"/>
        </w:rPr>
        <w:t>’</w:t>
      </w:r>
      <w:r w:rsidRPr="00B2347F">
        <w:rPr>
          <w:rFonts w:cs="Consolas"/>
          <w:szCs w:val="24"/>
          <w:highlight w:val="white"/>
        </w:rPr>
        <w:t xml:space="preserve"> thus exculpating Moses as a faithful servant, but acknowledging one God, who from the beginning made male and female, and reproving them as hard-hearted and disobedient. And therefore it was that they received from Moses this law of divorcement, adapted to their hard nature.</w:t>
      </w:r>
      <w:r w:rsidR="002D2DBF">
        <w:rPr>
          <w:szCs w:val="24"/>
        </w:rPr>
        <w:t>”</w:t>
      </w:r>
      <w:r w:rsidRPr="00B2347F">
        <w:rPr>
          <w:szCs w:val="24"/>
        </w:rPr>
        <w:t xml:space="preserve"> </w:t>
      </w:r>
      <w:r w:rsidRPr="00B2347F">
        <w:rPr>
          <w:i/>
          <w:szCs w:val="24"/>
        </w:rPr>
        <w:t>Irenaeus Against Heresies</w:t>
      </w:r>
      <w:r w:rsidRPr="00B2347F">
        <w:rPr>
          <w:szCs w:val="24"/>
        </w:rPr>
        <w:t xml:space="preserve"> book 4 ch.15.2 p.480</w:t>
      </w:r>
    </w:p>
    <w:p w14:paraId="2A510D26" w14:textId="77777777"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mentions the hardness of the hearts of Gentiles. </w:t>
      </w:r>
      <w:r w:rsidRPr="00B2347F">
        <w:rPr>
          <w:i/>
        </w:rPr>
        <w:t>Exhortation to the Heathen</w:t>
      </w:r>
      <w:r w:rsidRPr="00B2347F">
        <w:t xml:space="preserve"> ch.9 p.195</w:t>
      </w:r>
    </w:p>
    <w:p w14:paraId="027235F6" w14:textId="77777777" w:rsidR="00901604" w:rsidRPr="00B2347F" w:rsidRDefault="00901604" w:rsidP="00901604">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rsidR="002D2DBF">
        <w:t>“</w:t>
      </w:r>
      <w:r w:rsidR="00DE7390">
        <w:t>‘</w:t>
      </w:r>
      <w:r w:rsidRPr="00B2347F">
        <w:rPr>
          <w:highlight w:val="white"/>
        </w:rPr>
        <w:t>For God is able of these stones to raise up children to Abraham;</w:t>
      </w:r>
      <w:r w:rsidR="00DE7390">
        <w:rPr>
          <w:highlight w:val="white"/>
        </w:rPr>
        <w:t>’</w:t>
      </w:r>
      <w:r w:rsidRPr="00B2347F">
        <w:rPr>
          <w:highlight w:val="white"/>
        </w:rPr>
        <w:t xml:space="preserve"> and He, commiserating their great ignorance and hardness of heart who are petrified against the truth, has raised up a seed of piety, sensitive to virtue, of those stones-of the nations, that is, who trusted in stones.</w:t>
      </w:r>
      <w:r w:rsidR="002D2DBF">
        <w:rPr>
          <w:highlight w:val="white"/>
        </w:rPr>
        <w:t>”</w:t>
      </w:r>
      <w:r w:rsidRPr="00B2347F">
        <w:rPr>
          <w:highlight w:val="white"/>
        </w:rPr>
        <w:t xml:space="preserve"> </w:t>
      </w:r>
      <w:r w:rsidRPr="00B2347F">
        <w:rPr>
          <w:i/>
        </w:rPr>
        <w:t>Exhortation to the Heathen</w:t>
      </w:r>
      <w:r w:rsidRPr="00B2347F">
        <w:t xml:space="preserve"> ch.1 p.172</w:t>
      </w:r>
    </w:p>
    <w:p w14:paraId="728CD8F5" w14:textId="77777777" w:rsidR="00901604" w:rsidRPr="00B2347F" w:rsidRDefault="00901604" w:rsidP="00901604">
      <w:pPr>
        <w:autoSpaceDE w:val="0"/>
        <w:autoSpaceDN w:val="0"/>
        <w:adjustRightInd w:val="0"/>
        <w:ind w:left="288" w:hanging="288"/>
      </w:pPr>
      <w:r w:rsidRPr="00B2347F">
        <w:rPr>
          <w:b/>
          <w:szCs w:val="24"/>
        </w:rPr>
        <w:t>Tertullian</w:t>
      </w:r>
      <w:r w:rsidRPr="00B2347F">
        <w:rPr>
          <w:szCs w:val="24"/>
        </w:rPr>
        <w:t xml:space="preserve"> (</w:t>
      </w:r>
      <w:r w:rsidR="007E33DD">
        <w:rPr>
          <w:szCs w:val="24"/>
        </w:rPr>
        <w:t>207/208 A.D.</w:t>
      </w:r>
      <w:r w:rsidRPr="00B2347F">
        <w:rPr>
          <w:szCs w:val="24"/>
        </w:rPr>
        <w:t xml:space="preserve">) </w:t>
      </w:r>
      <w:r w:rsidR="002D2DBF">
        <w:rPr>
          <w:szCs w:val="24"/>
        </w:rPr>
        <w:t>“</w:t>
      </w:r>
      <w:r w:rsidRPr="00B2347F">
        <w:rPr>
          <w:rFonts w:cs="Consolas"/>
          <w:szCs w:val="24"/>
          <w:highlight w:val="white"/>
        </w:rPr>
        <w:t>It was not in severity that its Author promulgated this law, but in the interest of the highest benevolence, which rather aimed at subduing the nation</w:t>
      </w:r>
      <w:r w:rsidR="00DE7390">
        <w:rPr>
          <w:rFonts w:cs="Consolas"/>
          <w:szCs w:val="24"/>
          <w:highlight w:val="white"/>
        </w:rPr>
        <w:t>’</w:t>
      </w:r>
      <w:r w:rsidRPr="00B2347F">
        <w:rPr>
          <w:rFonts w:cs="Consolas"/>
          <w:szCs w:val="24"/>
          <w:highlight w:val="white"/>
        </w:rPr>
        <w:t>s hardness of heart, and by laborious services hewing out a fealty which was (as yet) untried in obedience: for I purposely abstain from touching on the mysterious senses of the law, considered in its spiritual and prophetic relation, and as abounding in types of almost every variety and sort.</w:t>
      </w:r>
      <w:r w:rsidR="002D2DBF">
        <w:rPr>
          <w:szCs w:val="24"/>
        </w:rPr>
        <w:t>”</w:t>
      </w:r>
      <w:r w:rsidRPr="00B2347F">
        <w:rPr>
          <w:szCs w:val="24"/>
        </w:rPr>
        <w:t xml:space="preserve"> </w:t>
      </w:r>
      <w:r w:rsidRPr="00B2347F">
        <w:rPr>
          <w:i/>
          <w:szCs w:val="24"/>
        </w:rPr>
        <w:t>Five Books Against Marcion</w:t>
      </w:r>
      <w:r w:rsidRPr="00B2347F">
        <w:rPr>
          <w:szCs w:val="24"/>
        </w:rPr>
        <w:t xml:space="preserve"> book 2 ch.19 p.312</w:t>
      </w:r>
    </w:p>
    <w:p w14:paraId="206C30DC" w14:textId="77777777" w:rsidR="00901604" w:rsidRPr="00B2347F" w:rsidRDefault="00901604" w:rsidP="00901604">
      <w:pPr>
        <w:autoSpaceDE w:val="0"/>
        <w:autoSpaceDN w:val="0"/>
        <w:adjustRightInd w:val="0"/>
        <w:ind w:left="288" w:hanging="288"/>
        <w:rPr>
          <w:szCs w:val="24"/>
        </w:rPr>
      </w:pPr>
      <w:r w:rsidRPr="00B2347F">
        <w:rPr>
          <w:szCs w:val="24"/>
        </w:rPr>
        <w:t>Tertullian (</w:t>
      </w:r>
      <w:r w:rsidRPr="00B2347F">
        <w:t>198-220 A.D.</w:t>
      </w:r>
      <w:r w:rsidRPr="00B2347F">
        <w:rPr>
          <w:szCs w:val="24"/>
        </w:rPr>
        <w:t xml:space="preserve">) </w:t>
      </w:r>
      <w:r w:rsidR="002D2DBF">
        <w:rPr>
          <w:szCs w:val="24"/>
        </w:rPr>
        <w:t>“</w:t>
      </w:r>
      <w:r w:rsidRPr="00B2347F">
        <w:rPr>
          <w:rFonts w:cs="Consolas"/>
          <w:szCs w:val="24"/>
          <w:highlight w:val="white"/>
        </w:rPr>
        <w:t>But the unbelieving hardness of the human heart leads them to slight even their own teachers, otherwise approved and in high renown, whenever they touch upon arguments which are used in defence of Christianity.</w:t>
      </w:r>
      <w:r w:rsidR="002D2DBF">
        <w:rPr>
          <w:szCs w:val="24"/>
        </w:rPr>
        <w:t>”</w:t>
      </w:r>
      <w:r w:rsidRPr="00B2347F">
        <w:rPr>
          <w:szCs w:val="24"/>
        </w:rPr>
        <w:t xml:space="preserve"> </w:t>
      </w:r>
      <w:r w:rsidRPr="00B2347F">
        <w:rPr>
          <w:i/>
          <w:szCs w:val="24"/>
        </w:rPr>
        <w:t>The Soul</w:t>
      </w:r>
      <w:r w:rsidR="00DE7390">
        <w:rPr>
          <w:i/>
          <w:szCs w:val="24"/>
        </w:rPr>
        <w:t>’</w:t>
      </w:r>
      <w:r w:rsidRPr="00B2347F">
        <w:rPr>
          <w:i/>
          <w:szCs w:val="24"/>
        </w:rPr>
        <w:t>s Testimony</w:t>
      </w:r>
      <w:r w:rsidRPr="00B2347F">
        <w:rPr>
          <w:szCs w:val="24"/>
        </w:rPr>
        <w:t xml:space="preserve"> ch.1 p.175</w:t>
      </w:r>
    </w:p>
    <w:p w14:paraId="719B2A15" w14:textId="77777777" w:rsidR="00901604" w:rsidRPr="00B2347F" w:rsidRDefault="00901604" w:rsidP="00901604">
      <w:pPr>
        <w:autoSpaceDE w:val="0"/>
        <w:autoSpaceDN w:val="0"/>
        <w:adjustRightInd w:val="0"/>
        <w:ind w:left="288" w:hanging="288"/>
        <w:rPr>
          <w:szCs w:val="24"/>
        </w:rPr>
      </w:pPr>
      <w:r w:rsidRPr="00B2347F">
        <w:rPr>
          <w:szCs w:val="24"/>
        </w:rPr>
        <w:t>Tertullian</w:t>
      </w:r>
      <w:r w:rsidRPr="00B2347F">
        <w:t xml:space="preserve"> (213 A.D.</w:t>
      </w:r>
      <w:r w:rsidRPr="00B2347F">
        <w:rPr>
          <w:szCs w:val="24"/>
        </w:rPr>
        <w:t xml:space="preserve">) </w:t>
      </w:r>
      <w:r w:rsidR="002D2DBF">
        <w:rPr>
          <w:szCs w:val="24"/>
        </w:rPr>
        <w:t>“</w:t>
      </w:r>
      <w:r w:rsidRPr="00B2347F">
        <w:rPr>
          <w:rFonts w:cs="Consolas"/>
          <w:szCs w:val="24"/>
          <w:highlight w:val="white"/>
        </w:rPr>
        <w:t xml:space="preserve">But so did circumstances require him to </w:t>
      </w:r>
      <w:r w:rsidR="00DE7390">
        <w:rPr>
          <w:rFonts w:cs="Consolas"/>
          <w:szCs w:val="24"/>
          <w:highlight w:val="white"/>
        </w:rPr>
        <w:t>‘</w:t>
      </w:r>
      <w:r w:rsidRPr="00B2347F">
        <w:rPr>
          <w:rFonts w:cs="Consolas"/>
          <w:szCs w:val="24"/>
          <w:highlight w:val="white"/>
        </w:rPr>
        <w:t>become all things to all, in order to gain all;</w:t>
      </w:r>
      <w:r w:rsidR="00DE7390">
        <w:rPr>
          <w:rFonts w:cs="Consolas"/>
          <w:szCs w:val="24"/>
          <w:highlight w:val="white"/>
        </w:rPr>
        <w:t>’</w:t>
      </w:r>
      <w:r w:rsidRPr="00B2347F">
        <w:rPr>
          <w:rFonts w:cs="Consolas"/>
          <w:szCs w:val="24"/>
          <w:highlight w:val="white"/>
        </w:rPr>
        <w:t xml:space="preserve"> </w:t>
      </w:r>
      <w:r w:rsidR="00DE7390">
        <w:rPr>
          <w:rFonts w:cs="Consolas"/>
          <w:szCs w:val="24"/>
          <w:highlight w:val="white"/>
        </w:rPr>
        <w:t>‘</w:t>
      </w:r>
      <w:r w:rsidRPr="00B2347F">
        <w:rPr>
          <w:rFonts w:cs="Consolas"/>
          <w:szCs w:val="24"/>
          <w:highlight w:val="white"/>
        </w:rPr>
        <w:t>travailing in birth with them until Christ should be formed in them;</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cherishing, as it were a nurse,</w:t>
      </w:r>
      <w:r w:rsidR="00DE7390">
        <w:rPr>
          <w:rFonts w:cs="Consolas"/>
          <w:szCs w:val="24"/>
          <w:highlight w:val="white"/>
        </w:rPr>
        <w:t>’</w:t>
      </w:r>
      <w:r w:rsidRPr="00B2347F">
        <w:rPr>
          <w:rFonts w:cs="Consolas"/>
          <w:szCs w:val="24"/>
          <w:highlight w:val="white"/>
        </w:rPr>
        <w:t xml:space="preserve"> the little ones of faith, by teaching them some things </w:t>
      </w:r>
      <w:r w:rsidR="00DE7390">
        <w:rPr>
          <w:rFonts w:cs="Consolas"/>
          <w:szCs w:val="24"/>
          <w:highlight w:val="white"/>
        </w:rPr>
        <w:t>‘</w:t>
      </w:r>
      <w:r w:rsidRPr="00B2347F">
        <w:rPr>
          <w:rFonts w:cs="Consolas"/>
          <w:szCs w:val="24"/>
          <w:highlight w:val="white"/>
        </w:rPr>
        <w:t>by way of indulgence, not by way of command</w:t>
      </w:r>
      <w:r w:rsidR="00DE7390">
        <w:rPr>
          <w:rFonts w:cs="Consolas"/>
          <w:szCs w:val="24"/>
          <w:highlight w:val="white"/>
        </w:rPr>
        <w:t>’</w:t>
      </w:r>
      <w:r w:rsidRPr="00B2347F">
        <w:rPr>
          <w:rFonts w:cs="Consolas"/>
          <w:szCs w:val="24"/>
          <w:highlight w:val="white"/>
        </w:rPr>
        <w:t xml:space="preserve">-for it is one thing to </w:t>
      </w:r>
      <w:r w:rsidRPr="00B2347F">
        <w:rPr>
          <w:rFonts w:cs="Consolas"/>
          <w:i/>
          <w:szCs w:val="24"/>
          <w:highlight w:val="white"/>
        </w:rPr>
        <w:t>indulge</w:t>
      </w:r>
      <w:r w:rsidRPr="00B2347F">
        <w:rPr>
          <w:rFonts w:cs="Consolas"/>
          <w:szCs w:val="24"/>
          <w:highlight w:val="white"/>
        </w:rPr>
        <w:t xml:space="preserve">, another to </w:t>
      </w:r>
      <w:r w:rsidRPr="00B2347F">
        <w:rPr>
          <w:rFonts w:cs="Consolas"/>
          <w:i/>
          <w:szCs w:val="24"/>
          <w:highlight w:val="white"/>
        </w:rPr>
        <w:t>bid</w:t>
      </w:r>
      <w:r w:rsidRPr="00B2347F">
        <w:rPr>
          <w:rFonts w:cs="Consolas"/>
          <w:szCs w:val="24"/>
          <w:highlight w:val="white"/>
        </w:rPr>
        <w:t xml:space="preserve">-permitting a temporary licence of re-marriage on account of the </w:t>
      </w:r>
      <w:r w:rsidR="00DE7390">
        <w:rPr>
          <w:rFonts w:cs="Consolas"/>
          <w:szCs w:val="24"/>
          <w:highlight w:val="white"/>
        </w:rPr>
        <w:t>‘</w:t>
      </w:r>
      <w:r w:rsidRPr="00B2347F">
        <w:rPr>
          <w:rFonts w:cs="Consolas"/>
          <w:szCs w:val="24"/>
          <w:highlight w:val="white"/>
        </w:rPr>
        <w:t>weakness of the flesh,</w:t>
      </w:r>
      <w:r w:rsidR="00DE7390">
        <w:rPr>
          <w:rFonts w:cs="Consolas"/>
          <w:szCs w:val="24"/>
          <w:highlight w:val="white"/>
        </w:rPr>
        <w:t>’</w:t>
      </w:r>
      <w:r w:rsidRPr="00B2347F">
        <w:rPr>
          <w:rFonts w:cs="Consolas"/>
          <w:szCs w:val="24"/>
          <w:highlight w:val="white"/>
        </w:rPr>
        <w:t xml:space="preserve"> just as Moses of</w:t>
      </w:r>
      <w:r>
        <w:rPr>
          <w:rFonts w:cs="Consolas"/>
          <w:szCs w:val="24"/>
          <w:highlight w:val="white"/>
        </w:rPr>
        <w:t xml:space="preserve"> </w:t>
      </w:r>
      <w:r w:rsidRPr="00B2347F">
        <w:rPr>
          <w:rFonts w:cs="Consolas"/>
          <w:szCs w:val="24"/>
          <w:highlight w:val="white"/>
        </w:rPr>
        <w:t xml:space="preserve">divorcing on account of </w:t>
      </w:r>
      <w:r w:rsidR="00DE7390">
        <w:rPr>
          <w:rFonts w:cs="Consolas"/>
          <w:szCs w:val="24"/>
          <w:highlight w:val="white"/>
        </w:rPr>
        <w:t>‘</w:t>
      </w:r>
      <w:r w:rsidRPr="00B2347F">
        <w:rPr>
          <w:rFonts w:cs="Consolas"/>
          <w:szCs w:val="24"/>
          <w:highlight w:val="white"/>
        </w:rPr>
        <w:t>the hardness of the heart.</w:t>
      </w:r>
      <w:r w:rsidR="00DE7390">
        <w:rPr>
          <w:rFonts w:cs="Consolas"/>
          <w:szCs w:val="24"/>
          <w:highlight w:val="white"/>
        </w:rPr>
        <w:t>’</w:t>
      </w:r>
      <w:r w:rsidR="002D2DBF">
        <w:rPr>
          <w:szCs w:val="24"/>
        </w:rPr>
        <w:t>”</w:t>
      </w:r>
      <w:r w:rsidRPr="00B2347F">
        <w:rPr>
          <w:szCs w:val="24"/>
        </w:rPr>
        <w:t xml:space="preserve"> </w:t>
      </w:r>
      <w:r w:rsidRPr="00B2347F">
        <w:rPr>
          <w:i/>
          <w:szCs w:val="24"/>
        </w:rPr>
        <w:t>On Monogamy</w:t>
      </w:r>
      <w:r w:rsidRPr="00B2347F">
        <w:rPr>
          <w:szCs w:val="24"/>
        </w:rPr>
        <w:t xml:space="preserve"> ch.14 p.70</w:t>
      </w:r>
    </w:p>
    <w:p w14:paraId="68AA5060" w14:textId="77777777" w:rsidR="00901604" w:rsidRPr="00B2347F" w:rsidRDefault="00901604" w:rsidP="00901604">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Now I inquire whether in these things according to this law, we are to seek nothing in it beyond the letter seeing that God has not given it, or whether to the Pharisees who quoted the saying, </w:t>
      </w:r>
      <w:r w:rsidR="00DE7390">
        <w:rPr>
          <w:rFonts w:cs="Consolas"/>
          <w:szCs w:val="24"/>
          <w:highlight w:val="white"/>
        </w:rPr>
        <w:t>‘</w:t>
      </w:r>
      <w:r w:rsidRPr="00B2347F">
        <w:rPr>
          <w:rFonts w:cs="Consolas"/>
          <w:szCs w:val="24"/>
          <w:highlight w:val="white"/>
        </w:rPr>
        <w:t>Moses commanded to give a bill of divorcement and put her away,</w:t>
      </w:r>
      <w:r w:rsidR="00DE7390">
        <w:rPr>
          <w:rFonts w:cs="Consolas"/>
          <w:szCs w:val="24"/>
          <w:highlight w:val="white"/>
        </w:rPr>
        <w:t>’</w:t>
      </w:r>
      <w:r w:rsidRPr="00B2347F">
        <w:rPr>
          <w:rFonts w:cs="Consolas"/>
          <w:szCs w:val="24"/>
          <w:highlight w:val="white"/>
        </w:rPr>
        <w:t xml:space="preserve"> it was of necessity said, </w:t>
      </w:r>
      <w:r w:rsidR="00DE7390">
        <w:rPr>
          <w:rFonts w:cs="Consolas"/>
          <w:szCs w:val="24"/>
          <w:highlight w:val="white"/>
        </w:rPr>
        <w:t>‘</w:t>
      </w:r>
      <w:r w:rsidRPr="00B2347F">
        <w:rPr>
          <w:rFonts w:cs="Consolas"/>
          <w:szCs w:val="24"/>
          <w:highlight w:val="white"/>
        </w:rPr>
        <w:t>Moses, for your hardness of heart, suffered you to put away your wives; but from the beginning it hath not been so.</w:t>
      </w:r>
      <w:r w:rsidR="00DE7390">
        <w:rPr>
          <w:rFonts w:cs="Consolas"/>
          <w:szCs w:val="24"/>
          <w:highlight w:val="white"/>
        </w:rPr>
        <w:t>’</w:t>
      </w:r>
      <w:r w:rsidR="002D2DBF">
        <w:rPr>
          <w:szCs w:val="24"/>
        </w:rPr>
        <w:t>”</w:t>
      </w:r>
      <w:r w:rsidRPr="00B2347F">
        <w:rPr>
          <w:szCs w:val="24"/>
        </w:rPr>
        <w:t xml:space="preserve"> </w:t>
      </w:r>
      <w:r w:rsidRPr="00B2347F">
        <w:rPr>
          <w:i/>
          <w:szCs w:val="24"/>
        </w:rPr>
        <w:t>Origen</w:t>
      </w:r>
      <w:r w:rsidR="00DE7390">
        <w:rPr>
          <w:i/>
          <w:szCs w:val="24"/>
        </w:rPr>
        <w:t>’</w:t>
      </w:r>
      <w:r w:rsidRPr="00B2347F">
        <w:rPr>
          <w:i/>
          <w:szCs w:val="24"/>
        </w:rPr>
        <w:t>s Commentary on Matthew</w:t>
      </w:r>
      <w:r w:rsidRPr="00B2347F">
        <w:rPr>
          <w:szCs w:val="24"/>
        </w:rPr>
        <w:t xml:space="preserve"> book 14 ch.18 p.507</w:t>
      </w:r>
    </w:p>
    <w:p w14:paraId="68DA70AD" w14:textId="77777777" w:rsidR="00901604" w:rsidRPr="00B2347F" w:rsidRDefault="00901604" w:rsidP="00901604">
      <w:pPr>
        <w:ind w:left="288" w:hanging="288"/>
      </w:pPr>
      <w:r w:rsidRPr="00B2347F">
        <w:t>Victorinus of Petau (martyred 304 A.D.) (partial, people not people</w:t>
      </w:r>
      <w:r w:rsidR="00DE7390">
        <w:t>’</w:t>
      </w:r>
      <w:r w:rsidRPr="00B2347F">
        <w:t xml:space="preserve">s hearts) </w:t>
      </w:r>
      <w:r w:rsidR="002D2DBF">
        <w:t>“</w:t>
      </w:r>
      <w:r w:rsidRPr="00B2347F">
        <w:t xml:space="preserve">Moses, foreseeing the hardness of that people, on the Sabbath raised up his hands, therefore, and thus </w:t>
      </w:r>
      <w:r w:rsidRPr="00B2347F">
        <w:rPr>
          <w:i/>
        </w:rPr>
        <w:t>figuratively</w:t>
      </w:r>
      <w:r w:rsidRPr="00B2347F">
        <w:t xml:space="preserve"> fastened himself to a cross.</w:t>
      </w:r>
      <w:r w:rsidR="002D2DBF">
        <w:t>”</w:t>
      </w:r>
      <w:r w:rsidRPr="00B2347F">
        <w:t xml:space="preserve"> </w:t>
      </w:r>
      <w:r w:rsidRPr="00B2347F">
        <w:rPr>
          <w:i/>
        </w:rPr>
        <w:t>On the Creation of the World</w:t>
      </w:r>
      <w:r w:rsidRPr="00B2347F">
        <w:t xml:space="preserve"> p.342</w:t>
      </w:r>
    </w:p>
    <w:p w14:paraId="1F219C14" w14:textId="77777777" w:rsidR="00901604" w:rsidRDefault="00901604" w:rsidP="00901604">
      <w:pPr>
        <w:autoSpaceDE w:val="0"/>
        <w:autoSpaceDN w:val="0"/>
        <w:adjustRightInd w:val="0"/>
      </w:pPr>
    </w:p>
    <w:p w14:paraId="676D6F13" w14:textId="77777777" w:rsidR="00242418" w:rsidRPr="00B2347F" w:rsidRDefault="00901604">
      <w:pPr>
        <w:pStyle w:val="Heading2"/>
      </w:pPr>
      <w:bookmarkStart w:id="2304" w:name="_Toc58617652"/>
      <w:bookmarkStart w:id="2305" w:name="_Toc62979082"/>
      <w:bookmarkStart w:id="2306" w:name="_Toc126171520"/>
      <w:bookmarkStart w:id="2307" w:name="_Toc161079650"/>
      <w:r>
        <w:t>Si15</w:t>
      </w:r>
      <w:r w:rsidR="00242418" w:rsidRPr="00B2347F">
        <w:t>. Works of the flesh / sinful nature</w:t>
      </w:r>
      <w:bookmarkEnd w:id="2304"/>
      <w:bookmarkEnd w:id="2305"/>
      <w:bookmarkEnd w:id="2306"/>
      <w:bookmarkEnd w:id="2307"/>
    </w:p>
    <w:p w14:paraId="6C4B1480" w14:textId="77777777" w:rsidR="00242418" w:rsidRPr="00B2347F" w:rsidRDefault="00242418">
      <w:pPr>
        <w:ind w:left="288" w:hanging="288"/>
      </w:pPr>
    </w:p>
    <w:p w14:paraId="175E6239" w14:textId="77777777" w:rsidR="00242418" w:rsidRPr="00B2347F" w:rsidRDefault="00242418">
      <w:pPr>
        <w:ind w:left="288" w:hanging="288"/>
      </w:pPr>
      <w:r w:rsidRPr="00B2347F">
        <w:t>Galatians 5:19-21</w:t>
      </w:r>
    </w:p>
    <w:p w14:paraId="1AEAD197" w14:textId="77777777" w:rsidR="00242418" w:rsidRPr="00B2347F" w:rsidRDefault="00242418">
      <w:pPr>
        <w:ind w:left="288" w:hanging="288"/>
      </w:pPr>
    </w:p>
    <w:p w14:paraId="3D776021"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(partial – for the word of God) Galatians 5:19-20</w:t>
      </w:r>
    </w:p>
    <w:p w14:paraId="27AF9666" w14:textId="77777777" w:rsidR="00242418" w:rsidRPr="00B2347F" w:rsidRDefault="00242418">
      <w:pPr>
        <w:ind w:left="288" w:hanging="288"/>
      </w:pPr>
    </w:p>
    <w:p w14:paraId="16299AA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But the works of the flesh are</w:t>
      </w:r>
      <w:r w:rsidR="002D2DBF">
        <w:t>”</w:t>
      </w:r>
      <w:r w:rsidRPr="00B2347F">
        <w:t xml:space="preserve"> and quotes the rest of Galatians 5:19-21. </w:t>
      </w:r>
      <w:r w:rsidRPr="00B2347F">
        <w:rPr>
          <w:i/>
        </w:rPr>
        <w:t>Irenaeus Against Heresies</w:t>
      </w:r>
      <w:r w:rsidRPr="00B2347F">
        <w:t xml:space="preserve"> book 5 ch.11.1 p.547</w:t>
      </w:r>
    </w:p>
    <w:p w14:paraId="551FAD9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Galatians 5:19-21. </w:t>
      </w:r>
      <w:r w:rsidRPr="00B2347F">
        <w:rPr>
          <w:i/>
        </w:rPr>
        <w:t>Stromata</w:t>
      </w:r>
      <w:r w:rsidRPr="00B2347F">
        <w:t xml:space="preserve"> book 4 ch.8 p.420</w:t>
      </w:r>
    </w:p>
    <w:p w14:paraId="3B539CC0"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It is not indeed the flesh which he [the apostle] bids us to put off, but the works which he in another passage shows to be </w:t>
      </w:r>
      <w:r w:rsidR="00DE7390">
        <w:t>‘</w:t>
      </w:r>
      <w:r w:rsidRPr="00B2347F">
        <w:t>works of the flesh.</w:t>
      </w:r>
      <w:r w:rsidR="00DE7390">
        <w:t>’</w:t>
      </w:r>
      <w:r w:rsidR="002D2DBF">
        <w:t>”</w:t>
      </w:r>
      <w:r w:rsidRPr="00B2347F">
        <w:t xml:space="preserve"> </w:t>
      </w:r>
      <w:r w:rsidRPr="00B2347F">
        <w:rPr>
          <w:i/>
        </w:rPr>
        <w:t>On the Resurrection of the Flesh</w:t>
      </w:r>
      <w:r w:rsidRPr="00B2347F">
        <w:t xml:space="preserve"> ch.45 p.578</w:t>
      </w:r>
    </w:p>
    <w:p w14:paraId="11B1473F" w14:textId="77777777" w:rsidR="00242418" w:rsidRPr="00B2347F" w:rsidRDefault="00242418">
      <w:pPr>
        <w:ind w:left="288" w:hanging="288"/>
      </w:pPr>
      <w:r w:rsidRPr="00B2347F">
        <w:t xml:space="preserve">Tertullian (207/208 A.D.) mentions the works of the flesh in </w:t>
      </w:r>
      <w:r w:rsidRPr="00B2347F">
        <w:rPr>
          <w:i/>
        </w:rPr>
        <w:t>Five Books Against Marcion</w:t>
      </w:r>
      <w:r w:rsidRPr="00B2347F">
        <w:t xml:space="preserve"> book 5 ch.10 p.451</w:t>
      </w:r>
    </w:p>
    <w:p w14:paraId="5906F907"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(222-234/5 A.D.) </w:t>
      </w:r>
      <w:r w:rsidR="002D2DBF">
        <w:t>“</w:t>
      </w:r>
      <w:r w:rsidRPr="00B2347F">
        <w:t xml:space="preserve">And the fruits of </w:t>
      </w:r>
      <w:smartTag w:uri="urn:schemas-microsoft-com:office:smarttags" w:element="place">
        <w:smartTag w:uri="urn:schemas-microsoft-com:office:smarttags" w:element="country-region">
          <w:r w:rsidRPr="00B2347F">
            <w:t>Egypt</w:t>
          </w:r>
        </w:smartTag>
      </w:smartTag>
      <w:r w:rsidRPr="00B2347F">
        <w:t xml:space="preserve"> are wasted, that is, the works of the flesh, but not the fruit of the Spirit, love, joy, and peace.</w:t>
      </w:r>
      <w:r w:rsidR="002D2DBF">
        <w:t>”</w:t>
      </w:r>
      <w:r w:rsidRPr="00B2347F">
        <w:t xml:space="preserve"> Fragment 1 </w:t>
      </w:r>
      <w:r w:rsidRPr="00B2347F">
        <w:rPr>
          <w:i/>
        </w:rPr>
        <w:t>On Psalm 72</w:t>
      </w:r>
      <w:r w:rsidRPr="00B2347F">
        <w:t xml:space="preserve"> ch.47 p.171</w:t>
      </w:r>
    </w:p>
    <w:p w14:paraId="7B8C63C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perhaps the muddy words and the heresies which are bound up with works of the flesh, are the darkened pearls, and those which are produced in the marshes, not goodly pearls.</w:t>
      </w:r>
      <w:r w:rsidR="002D2DBF">
        <w:rPr>
          <w:highlight w:val="white"/>
        </w:rPr>
        <w:t>”</w:t>
      </w:r>
      <w:r w:rsidRPr="00B2347F">
        <w:rPr>
          <w:highlight w:val="white"/>
        </w:rPr>
        <w:t xml:space="preserve"> </w:t>
      </w:r>
      <w:r w:rsidRPr="00B2347F">
        <w:rPr>
          <w:i/>
        </w:rPr>
        <w:t>Commentary on Matthew</w:t>
      </w:r>
      <w:r w:rsidRPr="00B2347F">
        <w:t xml:space="preserve"> book 10 ch.8 p.418</w:t>
      </w:r>
    </w:p>
    <w:p w14:paraId="53DC81CA"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rsidR="002D2DBF">
        <w:t>”</w:t>
      </w:r>
      <w:r w:rsidRPr="00B2347F">
        <w:t xml:space="preserve"> </w:t>
      </w:r>
      <w:r w:rsidRPr="00B2347F">
        <w:rPr>
          <w:i/>
        </w:rPr>
        <w:t>Treatises of Cyprian</w:t>
      </w:r>
      <w:r w:rsidRPr="00B2347F">
        <w:t xml:space="preserve"> Treatise 4 ch.16 p.452</w:t>
      </w:r>
    </w:p>
    <w:p w14:paraId="4D6BFAB9" w14:textId="77777777" w:rsidR="00242418" w:rsidRPr="00B2347F" w:rsidRDefault="00242418"/>
    <w:p w14:paraId="427E6AF7" w14:textId="77777777" w:rsidR="00242418" w:rsidRPr="00B2347F" w:rsidRDefault="00901604">
      <w:pPr>
        <w:pStyle w:val="Heading2"/>
      </w:pPr>
      <w:bookmarkStart w:id="2308" w:name="_Toc222974020"/>
      <w:bookmarkStart w:id="2309" w:name="_Toc58617653"/>
      <w:bookmarkStart w:id="2310" w:name="_Toc62979083"/>
      <w:bookmarkStart w:id="2311" w:name="_Toc126171521"/>
      <w:bookmarkStart w:id="2312" w:name="_Toc161079651"/>
      <w:r>
        <w:t>Si16</w:t>
      </w:r>
      <w:r w:rsidR="00242418" w:rsidRPr="00B2347F">
        <w:t>. Ezekiel 18 referring to an individual</w:t>
      </w:r>
      <w:bookmarkEnd w:id="2308"/>
      <w:bookmarkEnd w:id="2309"/>
      <w:bookmarkEnd w:id="2310"/>
      <w:bookmarkEnd w:id="2311"/>
      <w:bookmarkEnd w:id="2312"/>
    </w:p>
    <w:p w14:paraId="06DA64D1" w14:textId="77777777" w:rsidR="00242418" w:rsidRPr="00B2347F" w:rsidRDefault="00242418">
      <w:pPr>
        <w:ind w:left="288" w:hanging="288"/>
      </w:pPr>
    </w:p>
    <w:p w14:paraId="035A6CAA" w14:textId="77777777" w:rsidR="00242418" w:rsidRPr="00B2347F" w:rsidRDefault="00242418">
      <w:pPr>
        <w:ind w:left="288" w:hanging="288"/>
      </w:pPr>
      <w:r w:rsidRPr="00B2347F">
        <w:t>Ezekiel 18</w:t>
      </w:r>
    </w:p>
    <w:p w14:paraId="3F0754DA" w14:textId="77777777" w:rsidR="00242418" w:rsidRPr="00B2347F" w:rsidRDefault="00242418">
      <w:pPr>
        <w:ind w:left="288" w:hanging="288"/>
        <w:rPr>
          <w:b/>
        </w:rPr>
      </w:pPr>
    </w:p>
    <w:p w14:paraId="174F17A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quotes Ezekiel 18:11,30 referring to a sinner. He also mentions the house of </w:t>
      </w:r>
      <w:smartTag w:uri="urn:schemas-microsoft-com:office:smarttags" w:element="place">
        <w:smartTag w:uri="urn:schemas-microsoft-com:office:smarttags" w:element="country-region">
          <w:r w:rsidRPr="00B2347F">
            <w:t>Israel</w:t>
          </w:r>
        </w:smartTag>
      </w:smartTag>
      <w:r w:rsidRPr="00B2347F">
        <w:t xml:space="preserve">. </w:t>
      </w:r>
      <w:r w:rsidRPr="00B2347F">
        <w:rPr>
          <w:i/>
        </w:rPr>
        <w:t>1 Clement</w:t>
      </w:r>
      <w:r w:rsidRPr="00B2347F">
        <w:t xml:space="preserve"> ch.8 p.7</w:t>
      </w:r>
    </w:p>
    <w:p w14:paraId="504AF6B9" w14:textId="77777777" w:rsidR="00242418" w:rsidRPr="00B2347F" w:rsidRDefault="00242418">
      <w:pPr>
        <w:ind w:left="288" w:hanging="288"/>
      </w:pPr>
      <w:r w:rsidRPr="00B2347F">
        <w:t xml:space="preserve">Justin Martyr (c.138-165 A.D.) (partial, does not specify individual) quotes Ezekiel 14:18,20 as by Ezekiel, directly followed by quoting Ezekiel 18:20. </w:t>
      </w:r>
      <w:r w:rsidRPr="00B2347F">
        <w:rPr>
          <w:i/>
        </w:rPr>
        <w:t>Dialogue with Trypho, a Jew</w:t>
      </w:r>
      <w:r w:rsidRPr="00B2347F">
        <w:t xml:space="preserve"> ch.40 p.269</w:t>
      </w:r>
    </w:p>
    <w:p w14:paraId="66E7F29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teaches on Ezekiel 18 referring to the sinner in </w:t>
      </w:r>
      <w:r w:rsidRPr="00B2347F">
        <w:rPr>
          <w:i/>
        </w:rPr>
        <w:t>The Instructor</w:t>
      </w:r>
      <w:r w:rsidRPr="00B2347F">
        <w:t xml:space="preserve"> book 1 ch.7 p.224. he also refers to Ezekiel 18 in </w:t>
      </w:r>
      <w:r w:rsidRPr="00B2347F">
        <w:rPr>
          <w:i/>
        </w:rPr>
        <w:t>The Instructor</w:t>
      </w:r>
      <w:r w:rsidRPr="00B2347F">
        <w:t xml:space="preserve"> book 3 ch.12 p.292, </w:t>
      </w:r>
      <w:r w:rsidRPr="00B2347F">
        <w:rPr>
          <w:i/>
        </w:rPr>
        <w:t>Stromata</w:t>
      </w:r>
      <w:r w:rsidRPr="00B2347F">
        <w:t xml:space="preserve"> (193-202 A.D.) book 3 ch.27 p.355, and </w:t>
      </w:r>
      <w:r w:rsidRPr="00B2347F">
        <w:rPr>
          <w:i/>
        </w:rPr>
        <w:t>Who is the Rich Man Who Shall be Saved</w:t>
      </w:r>
      <w:r w:rsidRPr="00B2347F">
        <w:t xml:space="preserve"> ch.39 p.602.</w:t>
      </w:r>
    </w:p>
    <w:p w14:paraId="6B538850" w14:textId="77777777" w:rsidR="00242418" w:rsidRPr="00B2347F" w:rsidRDefault="00242418">
      <w:pPr>
        <w:ind w:left="288" w:hanging="288"/>
      </w:pPr>
      <w:r w:rsidRPr="00B2347F">
        <w:rPr>
          <w:b/>
        </w:rPr>
        <w:t>Tertullian</w:t>
      </w:r>
      <w:r w:rsidRPr="00B2347F">
        <w:t xml:space="preserve"> (198-220 A.D.) refers to Ezekiel 18 and the individual </w:t>
      </w:r>
      <w:r w:rsidR="002D2DBF">
        <w:t>“</w:t>
      </w:r>
      <w:r w:rsidRPr="00B2347F">
        <w:t>sinner</w:t>
      </w:r>
      <w:r w:rsidR="002D2DBF">
        <w:t>”</w:t>
      </w:r>
      <w:r w:rsidRPr="00B2347F">
        <w:t xml:space="preserve"> in </w:t>
      </w:r>
      <w:r w:rsidRPr="00B2347F">
        <w:rPr>
          <w:i/>
        </w:rPr>
        <w:t>On the Resurrection of the Flesh</w:t>
      </w:r>
      <w:r w:rsidRPr="00B2347F">
        <w:t xml:space="preserve"> ch.9 p.532. He also refers to Ezekiel 18:23 in </w:t>
      </w:r>
      <w:r w:rsidRPr="00B2347F">
        <w:rPr>
          <w:i/>
        </w:rPr>
        <w:t>Tertullian Against Marcion</w:t>
      </w:r>
      <w:r w:rsidRPr="00B2347F">
        <w:t xml:space="preserve"> book 2 ch.8 p.303.</w:t>
      </w:r>
    </w:p>
    <w:p w14:paraId="7EA15AFF" w14:textId="77777777" w:rsidR="00556FD5" w:rsidRPr="00B2347F" w:rsidRDefault="00556FD5" w:rsidP="00556FD5">
      <w:pPr>
        <w:autoSpaceDE w:val="0"/>
        <w:autoSpaceDN w:val="0"/>
        <w:adjustRightInd w:val="0"/>
        <w:ind w:left="288" w:hanging="288"/>
      </w:pPr>
      <w:r w:rsidRPr="00B2347F">
        <w:t>Commodianus (c.240 A.D.) (partial) says that we do not suffer for the sins of our parents.</w:t>
      </w:r>
      <w:r w:rsidRPr="00B2347F">
        <w:rPr>
          <w:highlight w:val="white"/>
        </w:rPr>
        <w:t xml:space="preserve"> </w:t>
      </w:r>
      <w:r w:rsidRPr="00B2347F">
        <w:rPr>
          <w:i/>
        </w:rPr>
        <w:t>Instructions of Commodianus</w:t>
      </w:r>
      <w:r w:rsidRPr="00B2347F">
        <w:t xml:space="preserve"> ch.51 p.213</w:t>
      </w:r>
    </w:p>
    <w:p w14:paraId="0F2CE53F" w14:textId="77777777" w:rsidR="00242418" w:rsidRPr="00B2347F" w:rsidRDefault="00242418">
      <w:pPr>
        <w:ind w:left="288" w:hanging="288"/>
      </w:pPr>
      <w:r w:rsidRPr="00B2347F">
        <w:rPr>
          <w:b/>
        </w:rPr>
        <w:t>Origen</w:t>
      </w:r>
      <w:r w:rsidRPr="00B2347F">
        <w:t xml:space="preserve"> (224-254 A.D.) refers to Ezekiel 18:20 in </w:t>
      </w:r>
      <w:r w:rsidRPr="00B2347F">
        <w:rPr>
          <w:i/>
        </w:rPr>
        <w:t>Origen Against Celsus</w:t>
      </w:r>
      <w:r w:rsidRPr="00B2347F">
        <w:t xml:space="preserve"> book 8 ch.40 p.654.</w:t>
      </w:r>
    </w:p>
    <w:p w14:paraId="4863580F" w14:textId="77777777" w:rsidR="00242418" w:rsidRPr="00B2347F" w:rsidRDefault="00242418">
      <w:pPr>
        <w:ind w:left="288" w:hanging="288"/>
      </w:pPr>
      <w:r w:rsidRPr="00B2347F">
        <w:rPr>
          <w:b/>
          <w:i/>
        </w:rPr>
        <w:t>Treatise Against Novatian</w:t>
      </w:r>
      <w:r w:rsidRPr="00B2347F">
        <w:t xml:space="preserve"> (250/4-256/7 A.D.) refers to Ezekiel 18 in ch.14 and 14 p.660 and 661. as well as ch.16 p.662. It mentions the </w:t>
      </w:r>
      <w:r w:rsidR="002D2DBF">
        <w:t>“</w:t>
      </w:r>
      <w:r w:rsidRPr="00B2347F">
        <w:t>House of Israel</w:t>
      </w:r>
      <w:r w:rsidR="002D2DBF">
        <w:t>”</w:t>
      </w:r>
      <w:r w:rsidRPr="00B2347F">
        <w:t xml:space="preserve"> as well as the </w:t>
      </w:r>
      <w:r w:rsidR="002D2DBF">
        <w:t>“</w:t>
      </w:r>
      <w:r w:rsidRPr="00B2347F">
        <w:t>sinner</w:t>
      </w:r>
      <w:r w:rsidR="002D2DBF">
        <w:t>”</w:t>
      </w:r>
      <w:r w:rsidRPr="00B2347F">
        <w:t xml:space="preserve"> in ch.18 p.663.</w:t>
      </w:r>
    </w:p>
    <w:p w14:paraId="26361DC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refers to the individual in Ezekiel 18 in </w:t>
      </w:r>
      <w:r w:rsidRPr="00B2347F">
        <w:rPr>
          <w:i/>
        </w:rPr>
        <w:t>Epistles of Cyprian</w:t>
      </w:r>
      <w:r w:rsidRPr="00B2347F">
        <w:t xml:space="preserve"> letter 51 ch.27 p.335-336.</w:t>
      </w:r>
    </w:p>
    <w:p w14:paraId="05221FF6" w14:textId="77777777" w:rsidR="00242418" w:rsidRPr="00B2347F" w:rsidRDefault="00242418">
      <w:pPr>
        <w:ind w:left="288" w:hanging="288"/>
      </w:pPr>
    </w:p>
    <w:p w14:paraId="0930D5B8" w14:textId="77777777" w:rsidR="00242418" w:rsidRPr="00B2347F" w:rsidRDefault="00242418">
      <w:pPr>
        <w:ind w:left="288" w:hanging="288"/>
        <w:rPr>
          <w:b/>
          <w:u w:val="single"/>
        </w:rPr>
      </w:pPr>
      <w:r w:rsidRPr="00B2347F">
        <w:rPr>
          <w:b/>
          <w:u w:val="single"/>
        </w:rPr>
        <w:t>Among corrupt or spurious works</w:t>
      </w:r>
    </w:p>
    <w:p w14:paraId="3183B3E9" w14:textId="77777777" w:rsidR="00242418" w:rsidRPr="00B2347F" w:rsidRDefault="00242418">
      <w:pPr>
        <w:ind w:left="288" w:hanging="288"/>
      </w:pPr>
      <w:r w:rsidRPr="00B2347F">
        <w:t xml:space="preserve">In the </w:t>
      </w:r>
      <w:r w:rsidRPr="00B2347F">
        <w:rPr>
          <w:i/>
        </w:rPr>
        <w:t>Treatise on Repentance Attributed to Cyprian</w:t>
      </w:r>
      <w:r w:rsidRPr="00B2347F">
        <w:t xml:space="preserve"> p.593-594 it refers to Ezekiel 18 in the context of both the individual and nation.</w:t>
      </w:r>
    </w:p>
    <w:p w14:paraId="2499B0BC" w14:textId="77777777" w:rsidR="00242418" w:rsidRPr="00B2347F" w:rsidRDefault="00242418">
      <w:pPr>
        <w:ind w:left="288" w:hanging="288"/>
      </w:pPr>
    </w:p>
    <w:p w14:paraId="371DF3E4" w14:textId="77777777" w:rsidR="00242418" w:rsidRPr="00B2347F" w:rsidRDefault="00901604">
      <w:pPr>
        <w:pStyle w:val="Heading2"/>
      </w:pPr>
      <w:bookmarkStart w:id="2313" w:name="_Toc58617654"/>
      <w:bookmarkStart w:id="2314" w:name="_Toc62979084"/>
      <w:bookmarkStart w:id="2315" w:name="_Toc126171522"/>
      <w:bookmarkStart w:id="2316" w:name="_Toc161079652"/>
      <w:r>
        <w:t>Si17</w:t>
      </w:r>
      <w:r w:rsidR="00242418" w:rsidRPr="00B2347F">
        <w:t>. World</w:t>
      </w:r>
      <w:r w:rsidR="00DE7390">
        <w:t>’</w:t>
      </w:r>
      <w:r w:rsidR="00242418" w:rsidRPr="00B2347F">
        <w:t>s wisdom is foolishness to God</w:t>
      </w:r>
      <w:bookmarkEnd w:id="2313"/>
      <w:bookmarkEnd w:id="2314"/>
      <w:bookmarkEnd w:id="2315"/>
      <w:bookmarkEnd w:id="2316"/>
    </w:p>
    <w:p w14:paraId="13223245" w14:textId="77777777" w:rsidR="00242418" w:rsidRPr="00B2347F" w:rsidRDefault="00242418">
      <w:pPr>
        <w:ind w:left="288" w:hanging="288"/>
      </w:pPr>
    </w:p>
    <w:p w14:paraId="21EF3CA3" w14:textId="79E59967" w:rsidR="00242418" w:rsidRPr="00B2347F" w:rsidRDefault="00242418">
      <w:pPr>
        <w:ind w:left="288" w:hanging="288"/>
      </w:pPr>
      <w:r w:rsidRPr="00B2347F">
        <w:t>1 Corinthians 3:19a</w:t>
      </w:r>
      <w:r w:rsidR="00D650DC">
        <w:t>-20</w:t>
      </w:r>
    </w:p>
    <w:p w14:paraId="71F5FC33" w14:textId="1DA4ECD2" w:rsidR="00242418" w:rsidRDefault="00242418">
      <w:pPr>
        <w:ind w:left="288" w:hanging="288"/>
      </w:pPr>
    </w:p>
    <w:p w14:paraId="26CC8ACE" w14:textId="56716401"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1 Corinthians 3:9a-20</w:t>
      </w:r>
    </w:p>
    <w:p w14:paraId="5B1DF1A7" w14:textId="77777777" w:rsidR="00920C15" w:rsidRPr="00B2347F" w:rsidRDefault="00920C15">
      <w:pPr>
        <w:ind w:left="288" w:hanging="288"/>
      </w:pPr>
    </w:p>
    <w:p w14:paraId="04D9193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1 Corinthians 3:19-20. </w:t>
      </w:r>
      <w:r w:rsidRPr="00B2347F">
        <w:rPr>
          <w:i/>
        </w:rPr>
        <w:t>Stromata</w:t>
      </w:r>
      <w:r w:rsidRPr="00B2347F">
        <w:t xml:space="preserve"> book 1 ch.11 p.331. See also </w:t>
      </w:r>
      <w:r w:rsidRPr="00B2347F">
        <w:rPr>
          <w:i/>
        </w:rPr>
        <w:t>Stromata</w:t>
      </w:r>
      <w:r w:rsidRPr="00B2347F">
        <w:t xml:space="preserve"> book 1 ch.27 p.340.</w:t>
      </w:r>
    </w:p>
    <w:p w14:paraId="17A8B04B" w14:textId="77777777" w:rsidR="00242418" w:rsidRPr="00B2347F" w:rsidRDefault="00242418">
      <w:pPr>
        <w:ind w:left="288" w:hanging="288"/>
      </w:pPr>
      <w:r w:rsidRPr="00B2347F">
        <w:rPr>
          <w:b/>
        </w:rPr>
        <w:t>Tertullian</w:t>
      </w:r>
      <w:r w:rsidRPr="00B2347F">
        <w:t xml:space="preserve"> (192-220 A.D.) quotes 1 Corinthians 3:19. </w:t>
      </w:r>
      <w:r w:rsidRPr="00B2347F">
        <w:rPr>
          <w:i/>
        </w:rPr>
        <w:t>Five Books Against Marcion</w:t>
      </w:r>
      <w:r w:rsidRPr="00B2347F">
        <w:t xml:space="preserve"> book 5 ch.6 p.442</w:t>
      </w:r>
    </w:p>
    <w:p w14:paraId="3D7FDCE7"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says that the wisdom among men is foolishness to God. </w:t>
      </w:r>
      <w:r w:rsidRPr="00B2347F">
        <w:rPr>
          <w:i/>
        </w:rPr>
        <w:t>Origen Against Celsus</w:t>
      </w:r>
      <w:r w:rsidRPr="00B2347F">
        <w:t xml:space="preserve"> book 6 ch.12 p.578. See also ibid book 1 ch.13 p.401-402</w:t>
      </w:r>
    </w:p>
    <w:p w14:paraId="6D4A5179"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1 Corinthians 3:18-20. </w:t>
      </w:r>
      <w:r w:rsidRPr="00B2347F">
        <w:rPr>
          <w:i/>
        </w:rPr>
        <w:t>Treatises of Cyprian</w:t>
      </w:r>
      <w:r w:rsidRPr="00B2347F">
        <w:t xml:space="preserve"> Treatise 12 part 3 ch.69 p.552</w:t>
      </w:r>
    </w:p>
    <w:p w14:paraId="57247AB4"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quotes 1 Corinthians 3:19 as by Paul. </w:t>
      </w:r>
      <w:r w:rsidR="002D2DBF">
        <w:t>“</w:t>
      </w:r>
      <w:r w:rsidRPr="00B2347F">
        <w:t xml:space="preserve">but that wisdom of which Paul says, </w:t>
      </w:r>
      <w:r w:rsidR="002D2DBF">
        <w:t>“</w:t>
      </w:r>
      <w:r w:rsidRPr="00B2347F">
        <w:t>The wisdom of this world is foolishness with God.</w:t>
      </w:r>
      <w:r w:rsidR="002D2DBF">
        <w:t>”</w:t>
      </w:r>
      <w:r w:rsidRPr="00B2347F">
        <w:t xml:space="preserve"> </w:t>
      </w:r>
      <w:r w:rsidRPr="00B2347F">
        <w:rPr>
          <w:i/>
        </w:rPr>
        <w:t xml:space="preserve">Commentary on Ecclesiastes </w:t>
      </w:r>
      <w:r w:rsidRPr="00B2347F">
        <w:t>ch.18 p.111</w:t>
      </w:r>
    </w:p>
    <w:p w14:paraId="2D842D06" w14:textId="77777777" w:rsidR="00242418" w:rsidRPr="00B2347F" w:rsidRDefault="00242418">
      <w:pPr>
        <w:ind w:left="288" w:hanging="288"/>
      </w:pPr>
      <w:r w:rsidRPr="00B2347F">
        <w:rPr>
          <w:b/>
        </w:rPr>
        <w:t>Lactantius</w:t>
      </w:r>
      <w:r w:rsidRPr="00B2347F">
        <w:t xml:space="preserve"> (c.303-320/325 A.D.) </w:t>
      </w:r>
      <w:r w:rsidR="002D2DBF">
        <w:t>“</w:t>
      </w:r>
      <w:r w:rsidRPr="00B2347F">
        <w:t>For as the wisdom of men is the greatest foolishness with God, and foolishness is (as I have shown) the greatest wisdom;</w:t>
      </w:r>
      <w:r w:rsidR="002D2DBF">
        <w:t>”</w:t>
      </w:r>
      <w:r w:rsidRPr="00B2347F">
        <w:t xml:space="preserve"> </w:t>
      </w:r>
      <w:r w:rsidRPr="00B2347F">
        <w:rPr>
          <w:i/>
        </w:rPr>
        <w:t>The Divine Institutes</w:t>
      </w:r>
      <w:r w:rsidRPr="00B2347F">
        <w:t xml:space="preserve"> book 5 ch.16 p.151</w:t>
      </w:r>
    </w:p>
    <w:p w14:paraId="42C00CA8" w14:textId="77777777" w:rsidR="00242418" w:rsidRPr="00B2347F" w:rsidRDefault="00242418"/>
    <w:p w14:paraId="5CB25BD3" w14:textId="77777777" w:rsidR="00242418" w:rsidRPr="00B2347F" w:rsidRDefault="00901604">
      <w:pPr>
        <w:pStyle w:val="Heading2"/>
      </w:pPr>
      <w:bookmarkStart w:id="2317" w:name="_Toc58617655"/>
      <w:bookmarkStart w:id="2318" w:name="_Toc62979085"/>
      <w:bookmarkStart w:id="2319" w:name="_Toc126171523"/>
      <w:bookmarkStart w:id="2320" w:name="_Toc161079653"/>
      <w:r>
        <w:t>Si18</w:t>
      </w:r>
      <w:r w:rsidR="00242418" w:rsidRPr="00B2347F">
        <w:t>. Cross/resurrection is foolish to the world</w:t>
      </w:r>
      <w:bookmarkEnd w:id="2317"/>
      <w:bookmarkEnd w:id="2318"/>
      <w:bookmarkEnd w:id="2319"/>
      <w:bookmarkEnd w:id="2320"/>
    </w:p>
    <w:p w14:paraId="4179A2D7" w14:textId="50939D18" w:rsidR="00242418" w:rsidRDefault="00242418"/>
    <w:p w14:paraId="49FE7C02" w14:textId="4EA58198" w:rsidR="00D650DC" w:rsidRDefault="00D650DC">
      <w:r>
        <w:t>1 Corinthians 1:23</w:t>
      </w:r>
    </w:p>
    <w:p w14:paraId="3E697359" w14:textId="096E6A23" w:rsidR="00D650DC" w:rsidRDefault="00D650DC"/>
    <w:p w14:paraId="1B2ADC7A" w14:textId="76F7DB4C"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1 Corinthians 1:23</w:t>
      </w:r>
    </w:p>
    <w:p w14:paraId="6BEA6B7F" w14:textId="77777777" w:rsidR="00920C15" w:rsidRPr="00B2347F" w:rsidRDefault="00920C15"/>
    <w:p w14:paraId="7268EF3D"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But further, they say that our doctrine has but recently come to light, and that we have nothing to allege in proof of what we receive as truth, nor of our teaching, but that our doctrine is foolishness.</w:t>
      </w:r>
      <w:r w:rsidR="002D2DBF">
        <w:t>”</w:t>
      </w:r>
      <w:r w:rsidRPr="00B2347F">
        <w:t xml:space="preserve"> </w:t>
      </w:r>
      <w:r w:rsidRPr="00B2347F">
        <w:rPr>
          <w:i/>
        </w:rPr>
        <w:t>Theophilus to Autolycus</w:t>
      </w:r>
      <w:r w:rsidRPr="00B2347F">
        <w:t xml:space="preserve"> book 3 ch.4 p.112</w:t>
      </w:r>
    </w:p>
    <w:p w14:paraId="3EAEEEE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Moreover, they affirm that the Apostle Paul himself made mention of this cross [</w:t>
      </w:r>
      <w:r w:rsidRPr="00B2347F">
        <w:rPr>
          <w:i/>
        </w:rPr>
        <w:t>stauros</w:t>
      </w:r>
      <w:r w:rsidRPr="00B2347F">
        <w:t xml:space="preserve">] in the following words: </w:t>
      </w:r>
      <w:r w:rsidR="00DE7390">
        <w:t>‘</w:t>
      </w:r>
      <w:r w:rsidRPr="00B2347F">
        <w:t>The doctrine of the cross is to them that perish foolishness, but to us who are saved it is the power of God.</w:t>
      </w:r>
      <w:r w:rsidR="00DE7390">
        <w:t>’</w:t>
      </w:r>
      <w:r w:rsidR="002D2DBF">
        <w:t>”</w:t>
      </w:r>
      <w:r w:rsidRPr="00B2347F">
        <w:t xml:space="preserve"> </w:t>
      </w:r>
      <w:r w:rsidRPr="00B2347F">
        <w:rPr>
          <w:i/>
        </w:rPr>
        <w:t>Irenaeus Against Heresies</w:t>
      </w:r>
      <w:r w:rsidRPr="00B2347F">
        <w:t xml:space="preserve"> book 1 ch.3.5 p.320</w:t>
      </w:r>
    </w:p>
    <w:p w14:paraId="580FAB38" w14:textId="77777777" w:rsidR="00242418" w:rsidRPr="00B2347F" w:rsidRDefault="00242418">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Saturninus the proconsul said: Be not partakers of this folly. Cittinus said: We have none other to fear, save only our Lord God, who is in heaven.</w:t>
      </w:r>
      <w:r w:rsidR="002D2DBF">
        <w:t>”</w:t>
      </w:r>
    </w:p>
    <w:p w14:paraId="6C286FFD" w14:textId="77777777" w:rsidR="00242418" w:rsidRPr="00B2347F" w:rsidRDefault="00242418">
      <w:pPr>
        <w:ind w:left="288" w:hanging="288"/>
      </w:pPr>
      <w:r w:rsidRPr="00B2347F">
        <w:rPr>
          <w:b/>
        </w:rPr>
        <w:t>Tertullian</w:t>
      </w:r>
      <w:r w:rsidRPr="00B2347F">
        <w:t xml:space="preserve"> (198-220 A.D.) </w:t>
      </w:r>
      <w:r w:rsidR="002D2DBF">
        <w:t>“</w:t>
      </w:r>
      <w:r w:rsidRPr="00B2347F">
        <w:t>because, as the wisdom of the world is foolishness with God, so also the wisdom of God is folly in the world</w:t>
      </w:r>
      <w:r w:rsidR="00DE7390">
        <w:t>’</w:t>
      </w:r>
      <w:r w:rsidRPr="00B2347F">
        <w:t>s esteem.</w:t>
      </w:r>
      <w:r w:rsidR="002D2DBF">
        <w:t>”</w:t>
      </w:r>
      <w:r w:rsidRPr="00B2347F">
        <w:t xml:space="preserve"> </w:t>
      </w:r>
      <w:r w:rsidRPr="00B2347F">
        <w:rPr>
          <w:i/>
        </w:rPr>
        <w:t>Five Books Against Marcion</w:t>
      </w:r>
      <w:r w:rsidRPr="00B2347F">
        <w:t xml:space="preserve"> book 2 ch.2 p.298</w:t>
      </w:r>
    </w:p>
    <w:p w14:paraId="665D2549"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w:t>
      </w:r>
      <w:r w:rsidR="00E31E19" w:rsidRPr="00B2347F">
        <w:t>222-234/235</w:t>
      </w:r>
      <w:r w:rsidRPr="00B2347F">
        <w:t xml:space="preserve"> A.D.) after discussing the resurrection says, </w:t>
      </w:r>
      <w:r w:rsidR="002D2DBF">
        <w:t>“</w:t>
      </w:r>
      <w:r w:rsidRPr="00B2347F">
        <w:t>But the natural man receiveth not the things of the Spirit of God, for they are foolishness unto him.</w:t>
      </w:r>
      <w:r w:rsidR="002D2DBF">
        <w:t>”</w:t>
      </w:r>
      <w:r w:rsidRPr="00B2347F">
        <w:t xml:space="preserve"> </w:t>
      </w:r>
      <w:r w:rsidRPr="00B2347F">
        <w:rPr>
          <w:i/>
        </w:rPr>
        <w:t>Against All Heresies</w:t>
      </w:r>
      <w:r w:rsidRPr="00B2347F">
        <w:t xml:space="preserve"> book 5 ch.3 p.54</w:t>
      </w:r>
    </w:p>
    <w:p w14:paraId="1E6C3C69" w14:textId="77777777" w:rsidR="00242418" w:rsidRPr="00B2347F" w:rsidRDefault="00242418">
      <w:pPr>
        <w:ind w:left="288" w:hanging="288"/>
      </w:pPr>
      <w:r w:rsidRPr="00B2347F">
        <w:rPr>
          <w:b/>
        </w:rPr>
        <w:t>Commodianus</w:t>
      </w:r>
      <w:r w:rsidRPr="00B2347F">
        <w:t xml:space="preserve"> (c.240 A.D.) </w:t>
      </w:r>
      <w:r w:rsidR="002D2DBF">
        <w:t>“</w:t>
      </w:r>
      <w:r w:rsidRPr="00B2347F">
        <w:t>but the cross has become foolishness to an adulterous people. The awful [awesome] King of eternity shadows forth these things by the cross, that they may now believe on Him.</w:t>
      </w:r>
      <w:r w:rsidR="002D2DBF">
        <w:t>”</w:t>
      </w:r>
      <w:r w:rsidRPr="00B2347F">
        <w:t xml:space="preserve"> </w:t>
      </w:r>
      <w:r w:rsidRPr="00B2347F">
        <w:rPr>
          <w:i/>
        </w:rPr>
        <w:t>Instructions of Commodianus</w:t>
      </w:r>
      <w:r w:rsidRPr="00B2347F">
        <w:t xml:space="preserve"> ch.36 p.210</w:t>
      </w:r>
    </w:p>
    <w:p w14:paraId="3956484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For the preaching of Jesus Christ as crucified is the </w:t>
      </w:r>
      <w:r w:rsidR="002D2DBF">
        <w:t>“</w:t>
      </w:r>
      <w:r w:rsidRPr="00B2347F">
        <w:t>foolishness</w:t>
      </w:r>
      <w:r w:rsidR="002D2DBF">
        <w:t>”</w:t>
      </w:r>
      <w:r w:rsidRPr="00B2347F">
        <w:t xml:space="preserve"> of preaching, as Paul also perceived, when he said, </w:t>
      </w:r>
      <w:r w:rsidR="002D2DBF">
        <w:t>“</w:t>
      </w:r>
      <w:r w:rsidRPr="00B2347F">
        <w:t>But we preach Christ crucified, to the Jews a stumbling-block, and to the Greeks foolishness; but to them who are called, both Jews and Greeks, Christ the power of God, and wisdom of God.</w:t>
      </w:r>
      <w:r w:rsidR="00DE7390">
        <w:t>’</w:t>
      </w:r>
      <w:r w:rsidR="002D2DBF">
        <w:t>”</w:t>
      </w:r>
      <w:r w:rsidRPr="00B2347F">
        <w:t xml:space="preserve"> </w:t>
      </w:r>
      <w:r w:rsidRPr="00B2347F">
        <w:rPr>
          <w:i/>
        </w:rPr>
        <w:t>Origen Against Celsus</w:t>
      </w:r>
      <w:r w:rsidRPr="00B2347F">
        <w:t xml:space="preserve"> book 1 ch.13 p.402</w:t>
      </w:r>
    </w:p>
    <w:p w14:paraId="3E1FDE94"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In the first Epistle of Paul to the Corinthians: </w:t>
      </w:r>
      <w:r w:rsidR="002D2DBF">
        <w:t>“</w:t>
      </w:r>
      <w:r w:rsidRPr="00B2347F">
        <w:t>Christ sent me to preach, not in wisdom of discourse, lest the cross of Christ should become of no effect. For the word of the cross is foolishness to those who perish; but to those who are saved it is the power of God.</w:t>
      </w:r>
      <w:r w:rsidR="002D2DBF">
        <w:t>”</w:t>
      </w:r>
      <w:r w:rsidRPr="00B2347F">
        <w:t xml:space="preserve"> </w:t>
      </w:r>
      <w:r w:rsidRPr="00B2347F">
        <w:rPr>
          <w:i/>
        </w:rPr>
        <w:t>Treatises of Cyprian</w:t>
      </w:r>
      <w:r w:rsidRPr="00B2347F">
        <w:t xml:space="preserve"> Treatise 12 third part ch.69 p.551</w:t>
      </w:r>
    </w:p>
    <w:p w14:paraId="67AAA73C" w14:textId="77777777" w:rsidR="00242418" w:rsidRPr="00B2347F" w:rsidRDefault="00242418">
      <w:pPr>
        <w:ind w:left="288" w:hanging="288"/>
      </w:pPr>
    </w:p>
    <w:p w14:paraId="18DE8FFA" w14:textId="77777777" w:rsidR="00750DDF" w:rsidRPr="00B2347F" w:rsidRDefault="00901604" w:rsidP="00750DDF">
      <w:pPr>
        <w:pStyle w:val="Heading2"/>
      </w:pPr>
      <w:bookmarkStart w:id="2321" w:name="_Toc58617656"/>
      <w:bookmarkStart w:id="2322" w:name="_Toc62979086"/>
      <w:bookmarkStart w:id="2323" w:name="_Toc126171524"/>
      <w:bookmarkStart w:id="2324" w:name="_Toc161079654"/>
      <w:r>
        <w:t>Si19</w:t>
      </w:r>
      <w:r w:rsidR="00750DDF" w:rsidRPr="00B2347F">
        <w:t>. People deceive others</w:t>
      </w:r>
      <w:bookmarkEnd w:id="2321"/>
      <w:bookmarkEnd w:id="2322"/>
      <w:bookmarkEnd w:id="2323"/>
      <w:bookmarkEnd w:id="2324"/>
    </w:p>
    <w:p w14:paraId="2D4621DE" w14:textId="77777777" w:rsidR="00750DDF" w:rsidRPr="00B2347F" w:rsidRDefault="00750DDF" w:rsidP="00750DDF"/>
    <w:p w14:paraId="768E1664" w14:textId="77777777" w:rsidR="00750DDF" w:rsidRPr="00B2347F" w:rsidRDefault="00750DDF" w:rsidP="00750DDF">
      <w:r w:rsidRPr="00B2347F">
        <w:t>Ephesians 5:6-7</w:t>
      </w:r>
    </w:p>
    <w:p w14:paraId="43FDE4E0" w14:textId="77777777" w:rsidR="00750DDF" w:rsidRDefault="00750DDF" w:rsidP="00750DDF"/>
    <w:p w14:paraId="7E424A9A" w14:textId="77777777" w:rsidR="004A4A9E" w:rsidRPr="00B2347F" w:rsidRDefault="004A4A9E" w:rsidP="004A4A9E">
      <w:pPr>
        <w:ind w:left="288" w:hanging="288"/>
      </w:pPr>
      <w:r w:rsidRPr="00B2347F">
        <w:rPr>
          <w:b/>
        </w:rPr>
        <w:t>p49</w:t>
      </w:r>
      <w:r w:rsidRPr="00B2347F">
        <w:t xml:space="preserve"> Ephesians 4:16-29; 4:31-5:13 (225-275 A.D.) </w:t>
      </w:r>
      <w:r>
        <w:t>mentions people who are deceiving and being deceived.</w:t>
      </w:r>
    </w:p>
    <w:p w14:paraId="5034DEFE" w14:textId="77777777" w:rsidR="004A4A9E" w:rsidRPr="00B2347F" w:rsidRDefault="004A4A9E" w:rsidP="00750DDF"/>
    <w:p w14:paraId="175BA997" w14:textId="77777777" w:rsidR="00750DDF" w:rsidRPr="00B2347F" w:rsidRDefault="00750DDF" w:rsidP="00750DDF">
      <w:pPr>
        <w:autoSpaceDE w:val="0"/>
        <w:autoSpaceDN w:val="0"/>
        <w:adjustRightInd w:val="0"/>
        <w:ind w:left="288" w:hanging="288"/>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 xml:space="preserve">And again does the apostle say, </w:t>
      </w:r>
      <w:r w:rsidR="00DE7390">
        <w:rPr>
          <w:rFonts w:cs="Consolas"/>
          <w:szCs w:val="24"/>
          <w:highlight w:val="white"/>
        </w:rPr>
        <w:t>‘</w:t>
      </w:r>
      <w:r w:rsidRPr="00B2347F">
        <w:rPr>
          <w:rFonts w:cs="Consolas"/>
          <w:szCs w:val="24"/>
          <w:highlight w:val="white"/>
        </w:rPr>
        <w:t>Let no man deceive you with vain words; for because of these things cometh the wrath of God upon the sons of mistrust. Be not ye therefore partakers with them.</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Pr="00B2347F">
        <w:rPr>
          <w:szCs w:val="24"/>
        </w:rPr>
        <w:t xml:space="preserve"> book 4 ch.27.4 p.</w:t>
      </w:r>
      <w:r w:rsidR="00B73707" w:rsidRPr="00B2347F">
        <w:rPr>
          <w:szCs w:val="24"/>
        </w:rPr>
        <w:t>500</w:t>
      </w:r>
    </w:p>
    <w:p w14:paraId="3285CE3D" w14:textId="77777777" w:rsidR="00750DDF" w:rsidRPr="00B2347F" w:rsidRDefault="00750DDF" w:rsidP="00750DDF">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00DE7390">
        <w:rPr>
          <w:szCs w:val="24"/>
        </w:rPr>
        <w:t>‘</w:t>
      </w:r>
      <w:r w:rsidRPr="00B2347F">
        <w:rPr>
          <w:rFonts w:cs="Consolas"/>
          <w:szCs w:val="24"/>
          <w:highlight w:val="white"/>
        </w:rPr>
        <w:t xml:space="preserve">Let no man deceive you by any means. </w:t>
      </w:r>
      <w:r w:rsidRPr="00B2347F">
        <w:rPr>
          <w:rFonts w:cs="Consolas"/>
          <w:i/>
          <w:szCs w:val="24"/>
          <w:highlight w:val="white"/>
        </w:rPr>
        <w:t>For that day shall not come</w:t>
      </w:r>
      <w:r w:rsidRPr="00B2347F">
        <w:rPr>
          <w:rFonts w:cs="Consolas"/>
          <w:szCs w:val="24"/>
          <w:highlight w:val="white"/>
        </w:rPr>
        <w:t>, unless indeed there first come a falling away,</w:t>
      </w:r>
      <w:r w:rsidR="00DE7390">
        <w:rPr>
          <w:rFonts w:cs="Consolas"/>
          <w:szCs w:val="24"/>
          <w:highlight w:val="white"/>
        </w:rPr>
        <w:t>’</w:t>
      </w:r>
      <w:r w:rsidRPr="00B2347F">
        <w:rPr>
          <w:rFonts w:cs="Consolas"/>
          <w:szCs w:val="24"/>
          <w:highlight w:val="white"/>
        </w:rPr>
        <w:t xml:space="preserve"> he means indeed of this present empire, </w:t>
      </w:r>
      <w:r w:rsidR="00DE7390">
        <w:rPr>
          <w:rFonts w:cs="Consolas"/>
          <w:szCs w:val="24"/>
          <w:highlight w:val="white"/>
        </w:rPr>
        <w:t>‘</w:t>
      </w:r>
      <w:r w:rsidRPr="00B2347F">
        <w:rPr>
          <w:rFonts w:cs="Consolas"/>
          <w:szCs w:val="24"/>
          <w:highlight w:val="white"/>
        </w:rPr>
        <w:t>and that man of sin be revealed,</w:t>
      </w:r>
      <w:r w:rsidR="00DE7390">
        <w:rPr>
          <w:rFonts w:cs="Consolas"/>
          <w:szCs w:val="24"/>
          <w:highlight w:val="white"/>
        </w:rPr>
        <w:t>’</w:t>
      </w:r>
      <w:r w:rsidRPr="00B2347F">
        <w:rPr>
          <w:rFonts w:cs="Consolas"/>
          <w:szCs w:val="24"/>
          <w:highlight w:val="white"/>
        </w:rPr>
        <w:t xml:space="preserve"> that is to say, Antichrist,</w:t>
      </w:r>
      <w:r w:rsidR="002D2DBF">
        <w:rPr>
          <w:szCs w:val="24"/>
        </w:rPr>
        <w:t>”</w:t>
      </w:r>
      <w:r w:rsidRPr="00B2347F">
        <w:rPr>
          <w:szCs w:val="24"/>
        </w:rPr>
        <w:t xml:space="preserve"> </w:t>
      </w:r>
      <w:r w:rsidRPr="00B2347F">
        <w:rPr>
          <w:i/>
          <w:szCs w:val="24"/>
        </w:rPr>
        <w:t>Resurrection of the Flesh</w:t>
      </w:r>
      <w:r w:rsidR="00B73707" w:rsidRPr="00B2347F">
        <w:rPr>
          <w:szCs w:val="24"/>
        </w:rPr>
        <w:t xml:space="preserve"> ch.24 p.563</w:t>
      </w:r>
    </w:p>
    <w:p w14:paraId="5245BF78" w14:textId="77777777" w:rsidR="00750DDF" w:rsidRPr="00B2347F" w:rsidRDefault="00750DDF" w:rsidP="00750DDF">
      <w:pPr>
        <w:ind w:left="288" w:hanging="288"/>
      </w:pPr>
      <w:r w:rsidRPr="00B2347F">
        <w:rPr>
          <w:b/>
          <w:szCs w:val="24"/>
        </w:rPr>
        <w:t>Hippolytus</w:t>
      </w:r>
      <w:r w:rsidR="00654FE5"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Let no man deceive you by any means; for (that day shall not come) except there come the falling away first,</w:t>
      </w:r>
      <w:r w:rsidR="002D2DBF">
        <w:rPr>
          <w:szCs w:val="24"/>
        </w:rPr>
        <w:t>”</w:t>
      </w:r>
      <w:r w:rsidRPr="00B2347F">
        <w:rPr>
          <w:szCs w:val="24"/>
        </w:rPr>
        <w:t xml:space="preserve"> </w:t>
      </w:r>
      <w:r w:rsidRPr="00B2347F">
        <w:rPr>
          <w:i/>
          <w:szCs w:val="24"/>
        </w:rPr>
        <w:t>Treatise on Christ and Antichrist</w:t>
      </w:r>
      <w:r w:rsidRPr="00B2347F">
        <w:t xml:space="preserve"> ch.63 p.218</w:t>
      </w:r>
    </w:p>
    <w:p w14:paraId="58CF391B" w14:textId="77777777" w:rsidR="00750DDF" w:rsidRPr="00B2347F" w:rsidRDefault="00750DDF" w:rsidP="00750DDF">
      <w:pPr>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Let no man deceive you by any means: for </w:t>
      </w:r>
      <w:r w:rsidRPr="00B2347F">
        <w:rPr>
          <w:rFonts w:cs="Consolas"/>
          <w:i/>
          <w:szCs w:val="24"/>
          <w:highlight w:val="white"/>
        </w:rPr>
        <w:t>that day shall not come</w:t>
      </w:r>
      <w:r w:rsidRPr="00B2347F">
        <w:rPr>
          <w:rFonts w:cs="Consolas"/>
          <w:szCs w:val="24"/>
          <w:highlight w:val="white"/>
        </w:rPr>
        <w:t>, except there come a falling away first, and that man of sin be revealed,</w:t>
      </w:r>
      <w:r w:rsidR="002D2DBF">
        <w:rPr>
          <w:szCs w:val="24"/>
        </w:rPr>
        <w:t>”</w:t>
      </w:r>
      <w:r w:rsidRPr="00B2347F">
        <w:rPr>
          <w:szCs w:val="24"/>
        </w:rPr>
        <w:t xml:space="preserve"> </w:t>
      </w:r>
      <w:r w:rsidRPr="00B2347F">
        <w:rPr>
          <w:i/>
          <w:szCs w:val="24"/>
        </w:rPr>
        <w:t>Origen Against Celsus</w:t>
      </w:r>
      <w:r w:rsidR="00B73707" w:rsidRPr="00B2347F">
        <w:rPr>
          <w:szCs w:val="24"/>
        </w:rPr>
        <w:t xml:space="preserve"> book 6 ch.46 p.594</w:t>
      </w:r>
    </w:p>
    <w:p w14:paraId="20CEAAD6" w14:textId="77777777" w:rsidR="00750DDF" w:rsidRPr="00B2347F" w:rsidRDefault="00750DDF" w:rsidP="00750DDF">
      <w:pPr>
        <w:ind w:left="288" w:hanging="288"/>
      </w:pPr>
      <w:r w:rsidRPr="00B2347F">
        <w:rPr>
          <w:b/>
          <w:i/>
        </w:rPr>
        <w:t>Treatise Against Novatian</w:t>
      </w:r>
      <w:r w:rsidRPr="00B2347F">
        <w:t xml:space="preserve"> (250/4-256/7 A.D.) ch.17 p.663 quotes all of Ephesians 5:6-7 </w:t>
      </w:r>
      <w:r w:rsidR="002D2DBF">
        <w:t>“</w:t>
      </w:r>
      <w:r w:rsidRPr="00B2347F">
        <w:t>Let no one deceive you….</w:t>
      </w:r>
      <w:r w:rsidR="002D2DBF">
        <w:t>”</w:t>
      </w:r>
    </w:p>
    <w:p w14:paraId="337C880B" w14:textId="77777777" w:rsidR="00783106" w:rsidRPr="00B2347F" w:rsidRDefault="00783106" w:rsidP="0078310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all of Ephesians 5:6-7 </w:t>
      </w:r>
      <w:r w:rsidR="002D2DBF">
        <w:t>“</w:t>
      </w:r>
      <w:r w:rsidRPr="00B2347F">
        <w:t>Let no man deceive you….</w:t>
      </w:r>
      <w:r w:rsidR="002D2DBF">
        <w:t>”</w:t>
      </w:r>
      <w:r w:rsidRPr="00B2347F">
        <w:t xml:space="preserve"> </w:t>
      </w:r>
      <w:r w:rsidRPr="00B2347F">
        <w:rPr>
          <w:i/>
        </w:rPr>
        <w:t>Epistles of Cyprian</w:t>
      </w:r>
      <w:r w:rsidRPr="00B2347F">
        <w:t xml:space="preserve"> Letter 39 ch.6 p.318</w:t>
      </w:r>
    </w:p>
    <w:p w14:paraId="4B7BDF98" w14:textId="77777777" w:rsidR="00750DDF" w:rsidRPr="00B2347F" w:rsidRDefault="00750DDF" w:rsidP="00750DDF"/>
    <w:p w14:paraId="6A3D9CA3" w14:textId="77777777" w:rsidR="000E5621" w:rsidRPr="00B2347F" w:rsidRDefault="000E5621" w:rsidP="00750DDF">
      <w:pPr>
        <w:rPr>
          <w:b/>
          <w:u w:val="single"/>
        </w:rPr>
      </w:pPr>
      <w:r w:rsidRPr="00B2347F">
        <w:rPr>
          <w:b/>
          <w:u w:val="single"/>
        </w:rPr>
        <w:t>Among heretics</w:t>
      </w:r>
    </w:p>
    <w:p w14:paraId="58AF11EC" w14:textId="77777777" w:rsidR="000E5621" w:rsidRPr="00B2347F" w:rsidRDefault="000E5621" w:rsidP="000E5621">
      <w:pPr>
        <w:ind w:left="288" w:hanging="288"/>
      </w:pPr>
      <w:r w:rsidRPr="00B2347F">
        <w:t xml:space="preserve">The Ebionite </w:t>
      </w:r>
      <w:r w:rsidRPr="00B2347F">
        <w:rPr>
          <w:b/>
          <w:i/>
        </w:rPr>
        <w:t>Recognitions of Clement</w:t>
      </w:r>
      <w:r w:rsidRPr="00B2347F">
        <w:t xml:space="preserve"> (c.211-231 A.D.) book 1 ch.15 p.80 speaks of Simon deceiving people.</w:t>
      </w:r>
    </w:p>
    <w:p w14:paraId="4F4F7C7A" w14:textId="77777777" w:rsidR="000E5621" w:rsidRPr="00B2347F" w:rsidRDefault="000E5621" w:rsidP="00750DDF"/>
    <w:p w14:paraId="376723D2" w14:textId="77777777" w:rsidR="00901604" w:rsidRPr="00B2347F" w:rsidRDefault="00901604" w:rsidP="00901604">
      <w:pPr>
        <w:pStyle w:val="Heading2"/>
      </w:pPr>
      <w:bookmarkStart w:id="2325" w:name="_Toc58617657"/>
      <w:bookmarkStart w:id="2326" w:name="_Toc62979087"/>
      <w:bookmarkStart w:id="2327" w:name="_Toc126171525"/>
      <w:bookmarkStart w:id="2328" w:name="_Toc443126789"/>
      <w:bookmarkStart w:id="2329" w:name="_Toc161079655"/>
      <w:r>
        <w:t>Si20</w:t>
      </w:r>
      <w:r w:rsidRPr="00B2347F">
        <w:t>. Some people deceive themselves</w:t>
      </w:r>
      <w:bookmarkEnd w:id="2325"/>
      <w:bookmarkEnd w:id="2326"/>
      <w:bookmarkEnd w:id="2327"/>
      <w:bookmarkEnd w:id="2329"/>
    </w:p>
    <w:p w14:paraId="0AD5FE6B" w14:textId="2D1308F1" w:rsidR="00901604" w:rsidRDefault="00901604" w:rsidP="00901604"/>
    <w:p w14:paraId="4E4AC983" w14:textId="3990F935" w:rsidR="00920C15" w:rsidRDefault="00920C15" w:rsidP="00901604">
      <w:bookmarkStart w:id="2330" w:name="_Hlk126170939"/>
      <w:r>
        <w:t>Jeremiah 37:9; 49:16; Obadiah 1:3; 1 Corinthians 3:18; Galatians 6:3; James 1:26; 1 John 1:8</w:t>
      </w:r>
    </w:p>
    <w:bookmarkEnd w:id="2330"/>
    <w:p w14:paraId="20C9972F" w14:textId="6B5BCC54" w:rsidR="00920C15" w:rsidRDefault="00920C15" w:rsidP="00901604"/>
    <w:p w14:paraId="7F4289D1" w14:textId="0E53A295" w:rsidR="00920C15" w:rsidRPr="00B2347F" w:rsidRDefault="00920C15" w:rsidP="00920C15">
      <w:pPr>
        <w:ind w:left="288" w:hanging="288"/>
      </w:pPr>
      <w:r w:rsidRPr="00920C15">
        <w:rPr>
          <w:b/>
          <w:bCs/>
        </w:rPr>
        <w:t>p46</w:t>
      </w:r>
      <w:r w:rsidRPr="00B2347F">
        <w:t xml:space="preserve"> Chester Beatty II – 1,680 verses 70% Paul plus Hebrews (100-150 A.D.) (partial – for the word of God) </w:t>
      </w:r>
      <w:r>
        <w:t>1 Corinthians 3:18</w:t>
      </w:r>
    </w:p>
    <w:p w14:paraId="3BBA9067" w14:textId="77777777" w:rsidR="00920C15" w:rsidRPr="00B2347F" w:rsidRDefault="00920C15" w:rsidP="00901604"/>
    <w:p w14:paraId="4E8DFB27" w14:textId="77777777" w:rsidR="00901604" w:rsidRPr="00B2347F" w:rsidRDefault="00901604" w:rsidP="00901604">
      <w:pPr>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sidR="002D2DBF">
        <w:rPr>
          <w:szCs w:val="24"/>
        </w:rPr>
        <w:t>“</w:t>
      </w:r>
      <w:r w:rsidRPr="00B2347F">
        <w:rPr>
          <w:rFonts w:cs="Consolas"/>
          <w:szCs w:val="24"/>
          <w:highlight w:val="white"/>
        </w:rPr>
        <w:t>You see, my friend, the method which these men employ to deceive themselves, while they abuse the Scriptures by endeavouring to support their own system out of them.</w:t>
      </w:r>
      <w:r w:rsidR="002D2DBF">
        <w:rPr>
          <w:szCs w:val="24"/>
        </w:rPr>
        <w:t>”</w:t>
      </w:r>
      <w:r w:rsidRPr="00B2347F">
        <w:rPr>
          <w:szCs w:val="24"/>
        </w:rPr>
        <w:t xml:space="preserve"> </w:t>
      </w:r>
      <w:r w:rsidRPr="00B2347F">
        <w:rPr>
          <w:i/>
          <w:szCs w:val="24"/>
        </w:rPr>
        <w:t>Irenaeus Against Heresies</w:t>
      </w:r>
      <w:r w:rsidRPr="00B2347F">
        <w:rPr>
          <w:szCs w:val="24"/>
        </w:rPr>
        <w:t xml:space="preserve"> book 1 ch.9.1 p.329</w:t>
      </w:r>
    </w:p>
    <w:p w14:paraId="37E8EE6C" w14:textId="77777777" w:rsidR="00901604" w:rsidRPr="00B2347F" w:rsidRDefault="00901604" w:rsidP="00901604">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Now, of those who diverge from the truth, some attempt to deceive themselves alone, and some also their neighbours.</w:t>
      </w:r>
      <w:r w:rsidR="002D2DBF">
        <w:rPr>
          <w:szCs w:val="24"/>
        </w:rPr>
        <w:t>”</w:t>
      </w:r>
      <w:r w:rsidRPr="00B2347F">
        <w:rPr>
          <w:szCs w:val="24"/>
        </w:rPr>
        <w:t xml:space="preserve"> </w:t>
      </w:r>
      <w:r w:rsidRPr="00B2347F">
        <w:rPr>
          <w:i/>
          <w:szCs w:val="24"/>
        </w:rPr>
        <w:t>Stromata</w:t>
      </w:r>
      <w:r w:rsidRPr="00B2347F">
        <w:rPr>
          <w:szCs w:val="24"/>
        </w:rPr>
        <w:t xml:space="preserve"> book 7 ch.15 p.550</w:t>
      </w:r>
    </w:p>
    <w:p w14:paraId="7E0F643F" w14:textId="77777777" w:rsidR="00901604" w:rsidRPr="00B2347F" w:rsidRDefault="00901604" w:rsidP="00901604">
      <w:pPr>
        <w:ind w:left="288" w:hanging="288"/>
      </w:pPr>
      <w:r w:rsidRPr="00B2347F">
        <w:rPr>
          <w:b/>
        </w:rPr>
        <w:t>Commodianus</w:t>
      </w:r>
      <w:r w:rsidRPr="00B2347F">
        <w:t xml:space="preserve"> (c.240 A.D.) says that some deceive themselves. </w:t>
      </w:r>
      <w:r w:rsidRPr="00B2347F">
        <w:rPr>
          <w:i/>
        </w:rPr>
        <w:t>Instructions of Commodianus</w:t>
      </w:r>
      <w:r w:rsidRPr="00B2347F">
        <w:t xml:space="preserve"> ch.74 p.217</w:t>
      </w:r>
    </w:p>
    <w:p w14:paraId="2F85BBE0" w14:textId="77777777" w:rsidR="00901604" w:rsidRPr="00B2347F" w:rsidRDefault="00901604" w:rsidP="00901604">
      <w:pPr>
        <w:ind w:left="288" w:hanging="288"/>
        <w:rPr>
          <w:szCs w:val="24"/>
        </w:rPr>
      </w:pPr>
      <w:r w:rsidRPr="00B2347F">
        <w:rPr>
          <w:b/>
          <w:szCs w:val="24"/>
        </w:rPr>
        <w:t>Gregory Thaumaturgus</w:t>
      </w:r>
      <w:r w:rsidRPr="00B2347F">
        <w:rPr>
          <w:szCs w:val="24"/>
        </w:rPr>
        <w:t xml:space="preserve"> (240-265 A.D.) </w:t>
      </w:r>
      <w:r w:rsidR="002D2DBF">
        <w:rPr>
          <w:szCs w:val="24"/>
        </w:rPr>
        <w:t>“</w:t>
      </w:r>
      <w:r w:rsidRPr="00B2347F">
        <w:rPr>
          <w:rFonts w:cs="Consolas"/>
          <w:szCs w:val="24"/>
          <w:highlight w:val="white"/>
        </w:rPr>
        <w:t>But others deceive themselves by fancying that they can retain the property of others which they may have found as an equivalent for their own property which they have lost.</w:t>
      </w:r>
      <w:r w:rsidR="002D2DBF">
        <w:rPr>
          <w:szCs w:val="24"/>
        </w:rPr>
        <w:t>”</w:t>
      </w:r>
      <w:r w:rsidRPr="00B2347F">
        <w:rPr>
          <w:szCs w:val="24"/>
        </w:rPr>
        <w:t xml:space="preserve"> </w:t>
      </w:r>
      <w:r w:rsidRPr="00B2347F">
        <w:rPr>
          <w:i/>
          <w:szCs w:val="24"/>
        </w:rPr>
        <w:t>Canonical Epistle</w:t>
      </w:r>
      <w:r w:rsidRPr="00B2347F">
        <w:rPr>
          <w:szCs w:val="24"/>
        </w:rPr>
        <w:t xml:space="preserve"> canon 5 p.19</w:t>
      </w:r>
    </w:p>
    <w:p w14:paraId="388544EF" w14:textId="77777777" w:rsidR="00901604" w:rsidRPr="00B2347F" w:rsidRDefault="00901604" w:rsidP="00901604">
      <w:pPr>
        <w:autoSpaceDE w:val="0"/>
        <w:autoSpaceDN w:val="0"/>
        <w:adjustRightInd w:val="0"/>
        <w:ind w:left="288" w:hanging="288"/>
        <w:rPr>
          <w:szCs w:val="24"/>
        </w:rPr>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Is there, then, a bad mind in those who, against every law of humanity, against every principle of justice, are tortured, or rather, in those who inflict on the bodies of the innocent such things, as neither the most cruel robbers, nor the most enraged enemies, nor the most savage barbarians have ever practised? Do they deceive themselves to such an extent, that they mutually transfer and change the names of good and evil? Why, therefore, do they not call day night-the sun darkness? Moreover, it is the same impudence to give to the good the name of evil, to the wise the name of foolish, to the just the name of impious.</w:t>
      </w:r>
      <w:r w:rsidR="002D2DBF">
        <w:rPr>
          <w:szCs w:val="24"/>
        </w:rPr>
        <w:t>”</w:t>
      </w:r>
      <w:r w:rsidRPr="00B2347F">
        <w:rPr>
          <w:szCs w:val="24"/>
        </w:rPr>
        <w:t xml:space="preserve"> </w:t>
      </w:r>
      <w:r w:rsidRPr="00B2347F">
        <w:rPr>
          <w:i/>
          <w:szCs w:val="24"/>
        </w:rPr>
        <w:t>The Divine Institutes</w:t>
      </w:r>
      <w:r w:rsidRPr="00B2347F">
        <w:rPr>
          <w:szCs w:val="24"/>
        </w:rPr>
        <w:t xml:space="preserve"> book 5 ch.20 p.156</w:t>
      </w:r>
    </w:p>
    <w:p w14:paraId="6BB26661" w14:textId="47EF1BAE" w:rsidR="00901604" w:rsidRDefault="00901604" w:rsidP="00901604">
      <w:pPr>
        <w:autoSpaceDE w:val="0"/>
        <w:autoSpaceDN w:val="0"/>
        <w:adjustRightInd w:val="0"/>
      </w:pPr>
    </w:p>
    <w:p w14:paraId="3B05CDF5" w14:textId="7AA017F0" w:rsidR="00E0444E" w:rsidRPr="00E0444E" w:rsidRDefault="00E0444E" w:rsidP="00901604">
      <w:pPr>
        <w:autoSpaceDE w:val="0"/>
        <w:autoSpaceDN w:val="0"/>
        <w:adjustRightInd w:val="0"/>
        <w:rPr>
          <w:b/>
          <w:bCs/>
          <w:u w:val="single"/>
        </w:rPr>
      </w:pPr>
      <w:r w:rsidRPr="00E0444E">
        <w:rPr>
          <w:b/>
          <w:bCs/>
          <w:u w:val="single"/>
        </w:rPr>
        <w:t xml:space="preserve">Among </w:t>
      </w:r>
      <w:r>
        <w:rPr>
          <w:b/>
          <w:bCs/>
          <w:u w:val="single"/>
        </w:rPr>
        <w:t xml:space="preserve">corrupt or </w:t>
      </w:r>
      <w:r w:rsidRPr="00E0444E">
        <w:rPr>
          <w:b/>
          <w:bCs/>
          <w:u w:val="single"/>
        </w:rPr>
        <w:t>spurious works</w:t>
      </w:r>
    </w:p>
    <w:p w14:paraId="6312128D" w14:textId="537AF804" w:rsidR="00E0444E" w:rsidRDefault="00E0444E" w:rsidP="00901604">
      <w:pPr>
        <w:autoSpaceDE w:val="0"/>
        <w:autoSpaceDN w:val="0"/>
        <w:adjustRightInd w:val="0"/>
      </w:pPr>
      <w:r w:rsidRPr="00E0444E">
        <w:rPr>
          <w:b/>
          <w:bCs/>
          <w:i/>
          <w:iCs/>
        </w:rPr>
        <w:t>Two Epistle Concerning Virginity</w:t>
      </w:r>
      <w:r>
        <w:t xml:space="preserve"> Epistle 1 ch.11 p.58 (implied) “Such are the ways of all those who do not work, but go hunting for tales, and think to themselves that this is profitable and right.” (or profit and righteousness)</w:t>
      </w:r>
    </w:p>
    <w:p w14:paraId="0EF52194" w14:textId="77777777" w:rsidR="00E0444E" w:rsidRPr="00B2347F" w:rsidRDefault="00E0444E" w:rsidP="00901604">
      <w:pPr>
        <w:autoSpaceDE w:val="0"/>
        <w:autoSpaceDN w:val="0"/>
        <w:adjustRightInd w:val="0"/>
      </w:pPr>
    </w:p>
    <w:p w14:paraId="360E841C" w14:textId="77777777" w:rsidR="00242418" w:rsidRPr="00B2347F" w:rsidRDefault="00901604">
      <w:pPr>
        <w:pStyle w:val="Heading2"/>
      </w:pPr>
      <w:bookmarkStart w:id="2331" w:name="_Toc58617658"/>
      <w:bookmarkStart w:id="2332" w:name="_Toc62979088"/>
      <w:bookmarkStart w:id="2333" w:name="_Toc126171526"/>
      <w:bookmarkStart w:id="2334" w:name="_Toc161079656"/>
      <w:bookmarkEnd w:id="2328"/>
      <w:r>
        <w:t>Si21</w:t>
      </w:r>
      <w:r w:rsidR="00242418" w:rsidRPr="00B2347F">
        <w:t>. People themselves have broken cisterns</w:t>
      </w:r>
      <w:bookmarkEnd w:id="2331"/>
      <w:bookmarkEnd w:id="2332"/>
      <w:bookmarkEnd w:id="2333"/>
      <w:bookmarkEnd w:id="2334"/>
    </w:p>
    <w:p w14:paraId="65EEFD29" w14:textId="77777777" w:rsidR="00242418" w:rsidRPr="00B2347F" w:rsidRDefault="00242418"/>
    <w:p w14:paraId="1C7309AE" w14:textId="77777777" w:rsidR="00242418" w:rsidRPr="00B2347F" w:rsidRDefault="00242418">
      <w:r w:rsidRPr="00B2347F">
        <w:t>Jeremiah 2:12-13</w:t>
      </w:r>
    </w:p>
    <w:p w14:paraId="04470E63" w14:textId="77777777" w:rsidR="00242418" w:rsidRPr="00B2347F" w:rsidRDefault="00242418"/>
    <w:p w14:paraId="34FFABF4" w14:textId="77777777" w:rsidR="00242418" w:rsidRPr="00B2347F" w:rsidRDefault="00242418">
      <w:pPr>
        <w:autoSpaceDE w:val="0"/>
        <w:autoSpaceDN w:val="0"/>
        <w:adjustRightInd w:val="0"/>
        <w:ind w:left="288" w:hanging="288"/>
        <w:rPr>
          <w:highlight w:val="white"/>
        </w:rPr>
      </w:pPr>
      <w:r w:rsidRPr="00B2347F">
        <w:rPr>
          <w:b/>
          <w:i/>
        </w:rPr>
        <w:t>Epistle of Barnabas</w:t>
      </w:r>
      <w:r w:rsidRPr="00B2347F">
        <w:t xml:space="preserve"> </w:t>
      </w:r>
      <w:r w:rsidR="00E1499C">
        <w:t>(c.70-130 A.D.)</w:t>
      </w:r>
      <w:r w:rsidRPr="00B2347F">
        <w:t xml:space="preserve"> ch.11 p.144 </w:t>
      </w:r>
      <w:r w:rsidR="002D2DBF">
        <w:t>“</w:t>
      </w:r>
      <w:r w:rsidRPr="00B2347F">
        <w:rPr>
          <w:highlight w:val="white"/>
        </w:rPr>
        <w:t xml:space="preserve">The prophet therefore declares, </w:t>
      </w:r>
      <w:r w:rsidR="00DE7390">
        <w:rPr>
          <w:highlight w:val="white"/>
        </w:rPr>
        <w:t>‘</w:t>
      </w:r>
      <w:r w:rsidRPr="00B2347F">
        <w:rPr>
          <w:highlight w:val="white"/>
        </w:rPr>
        <w:t>Be astonished, O heaven, and let the earth tremble at this, because this people hath committed two great evils: they have forsaken Me, a living fountain, and have hewn out for themselves broken cisterns.</w:t>
      </w:r>
      <w:r w:rsidR="002D2DBF">
        <w:t>”</w:t>
      </w:r>
    </w:p>
    <w:p w14:paraId="4F748E20" w14:textId="77777777" w:rsidR="00242418" w:rsidRPr="00B2347F" w:rsidRDefault="00242418">
      <w:pPr>
        <w:autoSpaceDE w:val="0"/>
        <w:autoSpaceDN w:val="0"/>
        <w:adjustRightInd w:val="0"/>
        <w:ind w:left="288" w:hanging="288"/>
      </w:pPr>
      <w:r w:rsidRPr="00B2347F">
        <w:rPr>
          <w:b/>
        </w:rPr>
        <w:t>Justin Martyr</w:t>
      </w:r>
      <w:r w:rsidRPr="00B2347F">
        <w:t xml:space="preserve"> (c.136-165 A.D.) </w:t>
      </w:r>
      <w:r w:rsidR="002D2DBF">
        <w:t>“</w:t>
      </w:r>
      <w:r w:rsidRPr="00B2347F">
        <w:rPr>
          <w:highlight w:val="white"/>
        </w:rPr>
        <w:t xml:space="preserve">For Jeremiah thus cries: </w:t>
      </w:r>
      <w:r w:rsidR="00DE7390">
        <w:rPr>
          <w:highlight w:val="white"/>
        </w:rPr>
        <w:t>‘</w:t>
      </w:r>
      <w:r w:rsidRPr="00B2347F">
        <w:rPr>
          <w:highlight w:val="white"/>
        </w:rPr>
        <w:t>Woe unto you! because you have forsaken the living fountain, and have digged for yourselves broken cisterns that can hold no water.</w:t>
      </w:r>
      <w:r w:rsidR="00DE7390">
        <w:t>’</w:t>
      </w:r>
      <w:r w:rsidR="002D2DBF">
        <w:t>”</w:t>
      </w:r>
      <w:r w:rsidRPr="00B2347F">
        <w:rPr>
          <w:highlight w:val="white"/>
        </w:rPr>
        <w:t xml:space="preserve"> </w:t>
      </w:r>
      <w:r w:rsidRPr="00B2347F">
        <w:rPr>
          <w:i/>
        </w:rPr>
        <w:t>Dialogue with Trypho, a Jew</w:t>
      </w:r>
      <w:r w:rsidRPr="00B2347F">
        <w:t xml:space="preserve"> ch.114 p.256. See also ibid ch.19 p.203</w:t>
      </w:r>
      <w:r w:rsidR="00B73707" w:rsidRPr="00B2347F">
        <w:t>.</w:t>
      </w:r>
    </w:p>
    <w:p w14:paraId="457D3D56"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Those, therefore, who do not partake of Him [the Spirit of God], are neither nourished into life from the mother</w:t>
      </w:r>
      <w:r w:rsidR="00DE7390">
        <w:t>’</w:t>
      </w:r>
      <w:r w:rsidRPr="00B2347F">
        <w:rPr>
          <w:highlight w:val="white"/>
        </w:rPr>
        <w:t>s breasts, nor do they enjoy that most limpid fountain which issues from the body of Christ; but they dig for themselves broken cisterns out of earthly trenches, and drink putrid water out of the mire, fleeing from the faith of the Church lest they be convicted; and rejecting the Spirit, that they may not be instructed.</w:t>
      </w:r>
      <w:r w:rsidR="002D2DBF">
        <w:rPr>
          <w:highlight w:val="white"/>
        </w:rPr>
        <w:t>”</w:t>
      </w:r>
      <w:r w:rsidRPr="00B2347F">
        <w:rPr>
          <w:highlight w:val="white"/>
        </w:rPr>
        <w:t xml:space="preserve"> </w:t>
      </w:r>
      <w:r w:rsidRPr="00B2347F">
        <w:rPr>
          <w:i/>
        </w:rPr>
        <w:t>Irenaeus Against Heresies</w:t>
      </w:r>
      <w:r w:rsidRPr="00B2347F">
        <w:t xml:space="preserve"> book 3 ch.24.1 p.458</w:t>
      </w:r>
    </w:p>
    <w:p w14:paraId="70A6F2AB" w14:textId="77777777" w:rsidR="00242418" w:rsidRPr="00B2347F" w:rsidRDefault="00242418">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(193-217/220 A.D.) </w:t>
      </w:r>
      <w:r w:rsidR="002D2DBF">
        <w:t>“</w:t>
      </w:r>
      <w:r w:rsidRPr="00B2347F">
        <w:rPr>
          <w:highlight w:val="white"/>
        </w:rPr>
        <w:t xml:space="preserve">And He says also by Jeremiah: </w:t>
      </w:r>
      <w:r w:rsidR="00DE7390">
        <w:rPr>
          <w:highlight w:val="white"/>
        </w:rPr>
        <w:t>‘</w:t>
      </w:r>
      <w:r w:rsidRPr="00B2347F">
        <w:rPr>
          <w:highlight w:val="white"/>
        </w:rPr>
        <w:t>Heaven was astonished at this, and the earth shuddered exceedingly. For My people have committed two evils; they have forsaken Me, the fountain of living waters, and have hewn out to themselves broken cisterns, which will not be able to hold water.</w:t>
      </w:r>
      <w:r w:rsidR="00DE7390">
        <w:t>’</w:t>
      </w:r>
      <w:r w:rsidR="002D2DBF">
        <w:t>”</w:t>
      </w:r>
      <w:r w:rsidRPr="00B2347F">
        <w:rPr>
          <w:highlight w:val="white"/>
        </w:rPr>
        <w:t xml:space="preserve"> </w:t>
      </w:r>
      <w:r w:rsidRPr="00B2347F">
        <w:rPr>
          <w:i/>
          <w:highlight w:val="white"/>
        </w:rPr>
        <w:t>The Instructor</w:t>
      </w:r>
      <w:r w:rsidRPr="00B2347F">
        <w:rPr>
          <w:highlight w:val="white"/>
        </w:rPr>
        <w:t xml:space="preserve"> book 1 ch.9 p.229</w:t>
      </w:r>
    </w:p>
    <w:p w14:paraId="4FB86F93" w14:textId="77777777" w:rsidR="00242418" w:rsidRPr="00B2347F" w:rsidRDefault="00242418">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t>“</w:t>
      </w:r>
      <w:r w:rsidRPr="00B2347F">
        <w:rPr>
          <w:highlight w:val="white"/>
        </w:rPr>
        <w:t xml:space="preserve">And it is written in the words of the Lord, </w:t>
      </w:r>
      <w:r w:rsidR="00DE7390">
        <w:rPr>
          <w:highlight w:val="white"/>
        </w:rPr>
        <w:t>‘</w:t>
      </w:r>
      <w:r w:rsidRPr="00B2347F">
        <w:rPr>
          <w:highlight w:val="white"/>
        </w:rPr>
        <w:t>They have forsaken me, the fountain of living waters, and hewed them out broken cisterns, which can hold no water.</w:t>
      </w:r>
      <w:r w:rsidR="00DE7390">
        <w:t>’</w:t>
      </w:r>
      <w:r w:rsidR="002D2DBF">
        <w:t>”</w:t>
      </w:r>
      <w:r w:rsidRPr="00B2347F">
        <w:rPr>
          <w:highlight w:val="white"/>
        </w:rPr>
        <w:t xml:space="preserve"> </w:t>
      </w:r>
      <w:r w:rsidRPr="00B2347F">
        <w:rPr>
          <w:i/>
          <w:highlight w:val="white"/>
        </w:rPr>
        <w:t>Epistles of Cyprian</w:t>
      </w:r>
      <w:r w:rsidRPr="00B2347F">
        <w:rPr>
          <w:highlight w:val="white"/>
        </w:rPr>
        <w:t xml:space="preserve"> Epistle 69 ch.1 p.375-376</w:t>
      </w:r>
    </w:p>
    <w:p w14:paraId="719D3224"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since many heresies have existed, and the people of God have been rent into divisions at the instigation of demons, the truth must be briefly marked out by us, and placed in its own peculiar dwelling-place, that if any one shall desire to draw the water of life, he may not be borne to broken cisterns which hold no water, but may know the abundant fountain of God, watered by which he may enjoy perpetual light.</w:t>
      </w:r>
      <w:r w:rsidR="002D2DBF">
        <w:rPr>
          <w:highlight w:val="white"/>
        </w:rPr>
        <w:t>”</w:t>
      </w:r>
      <w:r w:rsidRPr="00B2347F">
        <w:rPr>
          <w:highlight w:val="white"/>
        </w:rPr>
        <w:t xml:space="preserve"> </w:t>
      </w:r>
      <w:r w:rsidRPr="00B2347F">
        <w:rPr>
          <w:i/>
        </w:rPr>
        <w:t>The Divine Institutes</w:t>
      </w:r>
      <w:r w:rsidRPr="00B2347F">
        <w:t xml:space="preserve"> book 4 ch.30 p.133</w:t>
      </w:r>
    </w:p>
    <w:p w14:paraId="369983D1" w14:textId="77777777" w:rsidR="00242418" w:rsidRPr="00B2347F" w:rsidRDefault="00242418"/>
    <w:p w14:paraId="3A62C2C4" w14:textId="77777777" w:rsidR="000E3A38" w:rsidRPr="00B2347F" w:rsidRDefault="00901604" w:rsidP="000E3A38">
      <w:pPr>
        <w:pStyle w:val="Heading2"/>
      </w:pPr>
      <w:bookmarkStart w:id="2335" w:name="_Toc58617659"/>
      <w:bookmarkStart w:id="2336" w:name="_Toc62979089"/>
      <w:bookmarkStart w:id="2337" w:name="_Toc126171527"/>
      <w:bookmarkStart w:id="2338" w:name="_Toc161079657"/>
      <w:r>
        <w:t>Si22</w:t>
      </w:r>
      <w:r w:rsidR="000E3A38" w:rsidRPr="00B2347F">
        <w:t>. People are enslaved by sin / lust</w:t>
      </w:r>
      <w:r w:rsidR="004D29E2" w:rsidRPr="00B2347F">
        <w:t xml:space="preserve"> / the devil</w:t>
      </w:r>
      <w:bookmarkEnd w:id="2335"/>
      <w:bookmarkEnd w:id="2336"/>
      <w:bookmarkEnd w:id="2337"/>
      <w:bookmarkEnd w:id="2338"/>
    </w:p>
    <w:p w14:paraId="79D6AADF" w14:textId="77777777" w:rsidR="000E3A38" w:rsidRPr="00B2347F" w:rsidRDefault="000E3A38" w:rsidP="000E3A38">
      <w:pPr>
        <w:ind w:left="288" w:hanging="288"/>
      </w:pPr>
    </w:p>
    <w:p w14:paraId="3B662CC4" w14:textId="77777777" w:rsidR="00D97C04" w:rsidRPr="00B2347F" w:rsidRDefault="00D97C04" w:rsidP="00D97C04">
      <w:r w:rsidRPr="00B2347F">
        <w:t>Tatains</w:t>
      </w:r>
      <w:r w:rsidR="00DE7390">
        <w:t>’</w:t>
      </w:r>
      <w:r w:rsidRPr="00B2347F">
        <w:t xml:space="preserve"> </w:t>
      </w:r>
      <w:r w:rsidRPr="00B2347F">
        <w:rPr>
          <w:b/>
          <w:i/>
        </w:rPr>
        <w:t>Diatessaron</w:t>
      </w:r>
      <w:r w:rsidRPr="00B2347F">
        <w:t xml:space="preserve"> </w:t>
      </w:r>
      <w:r w:rsidR="00DA526C">
        <w:t>(c.172 A.D.)</w:t>
      </w:r>
      <w:r w:rsidRPr="00B2347F">
        <w:t xml:space="preserve"> section 35.45-46 p.98 quotes John 8:34.</w:t>
      </w:r>
    </w:p>
    <w:p w14:paraId="59D02980" w14:textId="77777777" w:rsidR="004D29E2" w:rsidRPr="00B2347F" w:rsidRDefault="004D29E2" w:rsidP="004D29E2">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w:t>
      </w:r>
      <w:r w:rsidR="002D2DBF">
        <w:t>“</w:t>
      </w:r>
      <w:r w:rsidRPr="00B2347F">
        <w:t>he [Jesus</w:t>
      </w:r>
      <w:r w:rsidR="00DE7390">
        <w:t>’</w:t>
      </w:r>
      <w:r w:rsidRPr="00B2347F">
        <w:t xml:space="preserve"> set us from from the slavery of the devil</w:t>
      </w:r>
      <w:r w:rsidR="002D2DBF">
        <w:t>”</w:t>
      </w:r>
      <w:r w:rsidRPr="00B2347F">
        <w:t xml:space="preserve"> </w:t>
      </w:r>
      <w:r w:rsidRPr="00B2347F">
        <w:rPr>
          <w:i/>
        </w:rPr>
        <w:t>On Pascha</w:t>
      </w:r>
      <w:r w:rsidRPr="00B2347F">
        <w:t xml:space="preserve"> ch.67 p.55.</w:t>
      </w:r>
    </w:p>
    <w:p w14:paraId="21D50C96" w14:textId="77777777" w:rsidR="000E3A38" w:rsidRPr="00B2347F" w:rsidRDefault="000E3A38" w:rsidP="000E3A38">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Those persons, then, who possess the earnest of the Spirit, and who are not enslaved by the lusts of the flesh, but are subject to the Spirit, and who in all things walk according to the light of reason, does the apostle properly term </w:t>
      </w:r>
      <w:r w:rsidR="00DE7390">
        <w:rPr>
          <w:rFonts w:cs="Consolas"/>
          <w:szCs w:val="24"/>
          <w:highlight w:val="white"/>
        </w:rPr>
        <w:t>‘</w:t>
      </w:r>
      <w:r w:rsidRPr="00B2347F">
        <w:rPr>
          <w:rFonts w:cs="Consolas"/>
          <w:szCs w:val="24"/>
          <w:highlight w:val="white"/>
        </w:rPr>
        <w:t>spiritual,</w:t>
      </w:r>
      <w:r w:rsidR="00DE7390">
        <w:rPr>
          <w:rFonts w:cs="Consolas"/>
          <w:szCs w:val="24"/>
          <w:highlight w:val="white"/>
        </w:rPr>
        <w:t>’</w:t>
      </w:r>
      <w:r w:rsidRPr="00B2347F">
        <w:rPr>
          <w:rFonts w:cs="Consolas"/>
          <w:szCs w:val="24"/>
          <w:highlight w:val="white"/>
        </w:rPr>
        <w:t xml:space="preserve"> because the Spirit of God dwells in them.</w:t>
      </w:r>
      <w:r w:rsidR="002D2DBF">
        <w:rPr>
          <w:szCs w:val="24"/>
        </w:rPr>
        <w:t>”</w:t>
      </w:r>
      <w:r w:rsidRPr="00B2347F">
        <w:rPr>
          <w:szCs w:val="24"/>
        </w:rPr>
        <w:t xml:space="preserve"> </w:t>
      </w:r>
      <w:r w:rsidRPr="00B2347F">
        <w:rPr>
          <w:i/>
          <w:szCs w:val="24"/>
        </w:rPr>
        <w:t>Irenaeus Against Heresies</w:t>
      </w:r>
      <w:r w:rsidRPr="00B2347F">
        <w:rPr>
          <w:szCs w:val="24"/>
        </w:rPr>
        <w:t xml:space="preserve"> book 5 ch.8.2 p.</w:t>
      </w:r>
      <w:r w:rsidR="00F90FF3" w:rsidRPr="00B2347F">
        <w:rPr>
          <w:szCs w:val="24"/>
        </w:rPr>
        <w:t>534</w:t>
      </w:r>
    </w:p>
    <w:p w14:paraId="05509E5A" w14:textId="77777777" w:rsidR="000E3A38" w:rsidRPr="00B2347F" w:rsidRDefault="000E3A38" w:rsidP="000E3A38">
      <w:pPr>
        <w:ind w:left="288" w:hanging="288"/>
      </w:pPr>
      <w:r w:rsidRPr="00B2347F">
        <w:rPr>
          <w:b/>
        </w:rPr>
        <w:t>Hippolytus of Portus</w:t>
      </w:r>
      <w:r w:rsidRPr="00B2347F">
        <w:t xml:space="preserve"> (222-235/236 A.D.) says people are enslaved by sin. </w:t>
      </w:r>
      <w:r w:rsidRPr="00B2347F">
        <w:rPr>
          <w:i/>
        </w:rPr>
        <w:t>Refutation of All Heresies</w:t>
      </w:r>
      <w:r w:rsidRPr="00B2347F">
        <w:t xml:space="preserve"> Proemium p.10</w:t>
      </w:r>
    </w:p>
    <w:p w14:paraId="00D79D98" w14:textId="77777777" w:rsidR="000E3A38" w:rsidRPr="00B2347F" w:rsidRDefault="000E3A38" w:rsidP="000E3A38">
      <w:pPr>
        <w:autoSpaceDE w:val="0"/>
        <w:autoSpaceDN w:val="0"/>
        <w:adjustRightInd w:val="0"/>
        <w:ind w:left="288" w:hanging="288"/>
        <w:rPr>
          <w:szCs w:val="24"/>
        </w:rPr>
      </w:pPr>
      <w:r w:rsidRPr="00B2347F">
        <w:rPr>
          <w:b/>
          <w:szCs w:val="24"/>
        </w:rPr>
        <w:t>Gregory Thaumaturgus</w:t>
      </w:r>
      <w:r w:rsidRPr="00B2347F">
        <w:rPr>
          <w:szCs w:val="24"/>
        </w:rPr>
        <w:t xml:space="preserve"> (</w:t>
      </w:r>
      <w:r w:rsidRPr="00B2347F">
        <w:t>240-265 A.D.</w:t>
      </w:r>
      <w:r w:rsidRPr="00B2347F">
        <w:rPr>
          <w:szCs w:val="24"/>
        </w:rPr>
        <w:t xml:space="preserve">) </w:t>
      </w:r>
      <w:r w:rsidR="002D2DBF">
        <w:rPr>
          <w:szCs w:val="24"/>
        </w:rPr>
        <w:t>“</w:t>
      </w:r>
      <w:r w:rsidRPr="00B2347F">
        <w:rPr>
          <w:rFonts w:cs="Consolas"/>
          <w:szCs w:val="24"/>
          <w:highlight w:val="white"/>
        </w:rPr>
        <w:t>And from her you can secure your deliverance only by finding a propitious and watchful superintendent in God; for he who is enslaved by sin cannot (otherwise) escape its grasp.</w:t>
      </w:r>
      <w:r w:rsidR="002D2DBF">
        <w:rPr>
          <w:szCs w:val="24"/>
        </w:rPr>
        <w:t>”</w:t>
      </w:r>
      <w:r w:rsidRPr="00B2347F">
        <w:rPr>
          <w:szCs w:val="24"/>
        </w:rPr>
        <w:t xml:space="preserve"> </w:t>
      </w:r>
      <w:r w:rsidRPr="00B2347F">
        <w:rPr>
          <w:i/>
          <w:szCs w:val="24"/>
        </w:rPr>
        <w:t>Metaphrase of Ecclesiastes</w:t>
      </w:r>
      <w:r w:rsidR="00A05CED" w:rsidRPr="00B2347F">
        <w:rPr>
          <w:szCs w:val="24"/>
        </w:rPr>
        <w:t xml:space="preserve"> ch.7 p.14</w:t>
      </w:r>
    </w:p>
    <w:p w14:paraId="6AC57ADA" w14:textId="77777777" w:rsidR="000E3A38" w:rsidRPr="00B2347F" w:rsidRDefault="000E3A38" w:rsidP="000E3A38">
      <w:pPr>
        <w:autoSpaceDE w:val="0"/>
        <w:autoSpaceDN w:val="0"/>
        <w:adjustRightInd w:val="0"/>
        <w:ind w:left="288" w:hanging="288"/>
        <w:rPr>
          <w:szCs w:val="24"/>
        </w:rPr>
      </w:pPr>
      <w:r w:rsidRPr="00B2347F">
        <w:rPr>
          <w:b/>
          <w:szCs w:val="24"/>
        </w:rPr>
        <w:t>Adamantius</w:t>
      </w:r>
      <w:r w:rsidRPr="00B2347F">
        <w:rPr>
          <w:szCs w:val="24"/>
        </w:rPr>
        <w:t xml:space="preserve"> (c.300 A.D.) </w:t>
      </w:r>
      <w:r w:rsidR="002D2DBF">
        <w:rPr>
          <w:szCs w:val="24"/>
        </w:rPr>
        <w:t>“</w:t>
      </w:r>
      <w:r w:rsidRPr="00B2347F">
        <w:rPr>
          <w:rFonts w:cs="Consolas"/>
          <w:szCs w:val="24"/>
          <w:highlight w:val="white"/>
        </w:rPr>
        <w:t xml:space="preserve">The Lord himself echos the prophets, asserting what they say (Jn.8:34): </w:t>
      </w:r>
      <w:r w:rsidR="00DE7390">
        <w:rPr>
          <w:rFonts w:cs="Consolas"/>
          <w:szCs w:val="24"/>
          <w:highlight w:val="white"/>
        </w:rPr>
        <w:t>‘</w:t>
      </w:r>
      <w:r w:rsidRPr="00B2347F">
        <w:rPr>
          <w:rFonts w:cs="Consolas"/>
          <w:szCs w:val="24"/>
          <w:highlight w:val="white"/>
        </w:rPr>
        <w:t xml:space="preserve">Every one who commits sin is a </w:t>
      </w:r>
      <w:r w:rsidR="005E5751" w:rsidRPr="00B2347F">
        <w:rPr>
          <w:rFonts w:cs="Consolas"/>
          <w:szCs w:val="24"/>
          <w:highlight w:val="white"/>
        </w:rPr>
        <w:t>servant/</w:t>
      </w:r>
      <w:r w:rsidRPr="00B2347F">
        <w:rPr>
          <w:rFonts w:cs="Consolas"/>
          <w:szCs w:val="24"/>
          <w:highlight w:val="white"/>
        </w:rPr>
        <w:t>slave to sin</w:t>
      </w:r>
      <w:r w:rsidR="00DE7390">
        <w:rPr>
          <w:rFonts w:cs="Consolas"/>
          <w:szCs w:val="24"/>
          <w:highlight w:val="white"/>
        </w:rPr>
        <w:t>’</w:t>
      </w:r>
      <w:r w:rsidRPr="00B2347F">
        <w:rPr>
          <w:rFonts w:cs="Consolas"/>
          <w:szCs w:val="24"/>
          <w:highlight w:val="white"/>
        </w:rPr>
        <w:t>.</w:t>
      </w:r>
      <w:r w:rsidR="002D2DBF">
        <w:rPr>
          <w:szCs w:val="24"/>
        </w:rPr>
        <w:t>”</w:t>
      </w:r>
      <w:r w:rsidRPr="00B2347F">
        <w:rPr>
          <w:szCs w:val="24"/>
        </w:rPr>
        <w:t xml:space="preserve"> </w:t>
      </w:r>
      <w:r w:rsidRPr="00B2347F">
        <w:rPr>
          <w:i/>
          <w:szCs w:val="24"/>
        </w:rPr>
        <w:t>Dialogue on the True Faith</w:t>
      </w:r>
      <w:r w:rsidRPr="00B2347F">
        <w:rPr>
          <w:szCs w:val="24"/>
        </w:rPr>
        <w:t xml:space="preserve"> </w:t>
      </w:r>
      <w:r w:rsidR="00A05CED" w:rsidRPr="00B2347F">
        <w:rPr>
          <w:szCs w:val="24"/>
        </w:rPr>
        <w:t>fir</w:t>
      </w:r>
      <w:r w:rsidR="005E5751" w:rsidRPr="00B2347F">
        <w:rPr>
          <w:szCs w:val="24"/>
        </w:rPr>
        <w:t>s</w:t>
      </w:r>
      <w:r w:rsidR="00A05CED" w:rsidRPr="00B2347F">
        <w:rPr>
          <w:szCs w:val="24"/>
        </w:rPr>
        <w:t>t part ch.27 p.73</w:t>
      </w:r>
    </w:p>
    <w:p w14:paraId="3506E499" w14:textId="77777777" w:rsidR="000E3A38" w:rsidRPr="00B2347F" w:rsidRDefault="000E3A38" w:rsidP="000E3A38">
      <w:pPr>
        <w:autoSpaceDE w:val="0"/>
        <w:autoSpaceDN w:val="0"/>
        <w:adjustRightInd w:val="0"/>
      </w:pPr>
    </w:p>
    <w:p w14:paraId="647C9A12" w14:textId="77777777" w:rsidR="005B6A04" w:rsidRPr="00B2347F" w:rsidRDefault="00901604" w:rsidP="005B6A04">
      <w:pPr>
        <w:pStyle w:val="Heading2"/>
      </w:pPr>
      <w:bookmarkStart w:id="2339" w:name="_Toc464758327"/>
      <w:bookmarkStart w:id="2340" w:name="_Toc58617660"/>
      <w:bookmarkStart w:id="2341" w:name="_Toc62979090"/>
      <w:bookmarkStart w:id="2342" w:name="_Toc126171528"/>
      <w:bookmarkStart w:id="2343" w:name="_Toc161079658"/>
      <w:r>
        <w:t>Si23</w:t>
      </w:r>
      <w:r w:rsidR="005B6A04" w:rsidRPr="00B2347F">
        <w:t>. Kept from the wise/prudent and given to babes</w:t>
      </w:r>
      <w:bookmarkEnd w:id="2339"/>
      <w:bookmarkEnd w:id="2340"/>
      <w:bookmarkEnd w:id="2341"/>
      <w:bookmarkEnd w:id="2342"/>
      <w:bookmarkEnd w:id="2343"/>
    </w:p>
    <w:p w14:paraId="1B2F923D" w14:textId="77777777" w:rsidR="005B6A04" w:rsidRPr="00B2347F" w:rsidRDefault="005B6A04" w:rsidP="005B6A04"/>
    <w:p w14:paraId="0B09DEA4" w14:textId="77777777" w:rsidR="005B6A04" w:rsidRPr="00B2347F" w:rsidRDefault="005B6A04" w:rsidP="005B6A04">
      <w:r w:rsidRPr="00B2347F">
        <w:t>Luke 10:21-22</w:t>
      </w:r>
    </w:p>
    <w:p w14:paraId="14AF0110" w14:textId="77777777" w:rsidR="005B6A04" w:rsidRPr="00B2347F" w:rsidRDefault="005B6A04" w:rsidP="005B6A04"/>
    <w:p w14:paraId="18C8813B" w14:textId="77777777" w:rsidR="005B6A04" w:rsidRPr="00B2347F" w:rsidRDefault="005B6A04" w:rsidP="005B6A04">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15.37 p.67 </w:t>
      </w:r>
      <w:r w:rsidR="002D2DBF">
        <w:t>“</w:t>
      </w:r>
      <w:r w:rsidRPr="00B2347F">
        <w:rPr>
          <w:rFonts w:cs="Consolas"/>
          <w:highlight w:val="white"/>
        </w:rPr>
        <w:t>And in that hour Jesus rejoiced in the Holy Spirit, and said, I acknowledge thee, my Father, Lord of heaven and earth, that thou didst hide these things from the wise and understanding, and didst reveal them unto children: yea, my Father; so was thy will.</w:t>
      </w:r>
      <w:r w:rsidR="002D2DBF">
        <w:t>”</w:t>
      </w:r>
    </w:p>
    <w:p w14:paraId="5F1273AC" w14:textId="77777777" w:rsidR="005B6A04" w:rsidRPr="00B2347F" w:rsidRDefault="005B6A04" w:rsidP="005B6A0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prudent, and hast revealed them to babes. Even so, my Father; for so it seemed</w:t>
      </w:r>
      <w:r w:rsidR="002D2DBF">
        <w:t>”</w:t>
      </w:r>
      <w:r w:rsidRPr="00B2347F">
        <w:t xml:space="preserve"> </w:t>
      </w:r>
      <w:r w:rsidRPr="00B2347F">
        <w:rPr>
          <w:i/>
        </w:rPr>
        <w:t>Irenaeus Against Heresies</w:t>
      </w:r>
      <w:r w:rsidRPr="00B2347F">
        <w:t xml:space="preserve"> book 1 ch.</w:t>
      </w:r>
      <w:r w:rsidR="004B128B" w:rsidRPr="00B2347F">
        <w:t>20.3 p.345</w:t>
      </w:r>
    </w:p>
    <w:p w14:paraId="61EC7303" w14:textId="77777777" w:rsidR="005B6A04" w:rsidRPr="00B2347F" w:rsidRDefault="005B6A04" w:rsidP="005B6A0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Wherefore those things which have been concealed from the wise and prudent of</w:t>
      </w:r>
      <w:r w:rsidR="004B128B" w:rsidRPr="00B2347F">
        <w:t xml:space="preserve"> this present world have been revealed to babes.</w:t>
      </w:r>
      <w:r w:rsidR="002D2DBF">
        <w:t>”</w:t>
      </w:r>
      <w:r w:rsidRPr="00B2347F">
        <w:t xml:space="preserve"> </w:t>
      </w:r>
      <w:r w:rsidRPr="00B2347F">
        <w:rPr>
          <w:i/>
        </w:rPr>
        <w:t>The Instructor</w:t>
      </w:r>
      <w:r w:rsidRPr="00B2347F">
        <w:t xml:space="preserve"> book 1 ch.</w:t>
      </w:r>
      <w:r w:rsidR="004B128B" w:rsidRPr="00B2347F">
        <w:t>6 p.217</w:t>
      </w:r>
    </w:p>
    <w:p w14:paraId="470518A6" w14:textId="77777777" w:rsidR="005B6A04" w:rsidRPr="00B2347F" w:rsidRDefault="005B6A04" w:rsidP="005B6A04">
      <w:pPr>
        <w:ind w:left="288" w:hanging="288"/>
      </w:pPr>
      <w:r w:rsidRPr="00B2347F">
        <w:rPr>
          <w:b/>
        </w:rPr>
        <w:t>Tertullian</w:t>
      </w:r>
      <w:r w:rsidRPr="00B2347F">
        <w:t xml:space="preserve"> (207/208 A.D.) </w:t>
      </w:r>
      <w:r w:rsidR="002D2DBF">
        <w:t>“</w:t>
      </w:r>
      <w:r w:rsidR="00AA0AAD" w:rsidRPr="00B2347F">
        <w:t xml:space="preserve">because those things which had been hidden from the wise </w:t>
      </w:r>
      <w:r w:rsidRPr="00B2347F">
        <w:t>and prudent, Thou has revealed unto babes.</w:t>
      </w:r>
      <w:r w:rsidR="002D2DBF">
        <w:t>”</w:t>
      </w:r>
      <w:r w:rsidRPr="00B2347F">
        <w:t xml:space="preserve"> </w:t>
      </w:r>
      <w:r w:rsidRPr="00B2347F">
        <w:rPr>
          <w:i/>
        </w:rPr>
        <w:t>Five Books Against Marcion</w:t>
      </w:r>
      <w:r w:rsidRPr="00B2347F">
        <w:t xml:space="preserve"> book 4 ch.</w:t>
      </w:r>
      <w:r w:rsidR="004B128B" w:rsidRPr="00B2347F">
        <w:t>25 p.</w:t>
      </w:r>
      <w:r w:rsidR="00AA0AAD" w:rsidRPr="00B2347F">
        <w:t>389</w:t>
      </w:r>
    </w:p>
    <w:p w14:paraId="298F7AFD" w14:textId="77777777" w:rsidR="005B6A04" w:rsidRPr="00B2347F" w:rsidRDefault="005B6A04" w:rsidP="003E01CA">
      <w:pPr>
        <w:autoSpaceDE w:val="0"/>
        <w:autoSpaceDN w:val="0"/>
        <w:adjustRightInd w:val="0"/>
      </w:pPr>
    </w:p>
    <w:p w14:paraId="006DF7DB" w14:textId="77777777" w:rsidR="000E5621" w:rsidRPr="00B2347F" w:rsidRDefault="000E5621" w:rsidP="000E5621">
      <w:pPr>
        <w:rPr>
          <w:b/>
          <w:u w:val="single"/>
        </w:rPr>
      </w:pPr>
      <w:r w:rsidRPr="00B2347F">
        <w:rPr>
          <w:b/>
          <w:u w:val="single"/>
        </w:rPr>
        <w:t>Among heretics</w:t>
      </w:r>
    </w:p>
    <w:p w14:paraId="15CA4C07" w14:textId="77777777" w:rsidR="000E5621" w:rsidRPr="00B2347F" w:rsidRDefault="000E5621" w:rsidP="000E5621">
      <w:pPr>
        <w:ind w:left="288" w:hanging="288"/>
      </w:pPr>
      <w:r w:rsidRPr="00B2347F">
        <w:t xml:space="preserve">The Ebionite </w:t>
      </w:r>
      <w:r w:rsidRPr="00B2347F">
        <w:rPr>
          <w:b/>
          <w:i/>
        </w:rPr>
        <w:t>Recognitions of Clement</w:t>
      </w:r>
      <w:r w:rsidRPr="00B2347F">
        <w:t xml:space="preserve"> (c.211-231 A.D.) book 4 ch.5 p.136 quotes Luke 10:21-22.</w:t>
      </w:r>
    </w:p>
    <w:p w14:paraId="0CD35641" w14:textId="77777777" w:rsidR="000E5621" w:rsidRPr="00B2347F" w:rsidRDefault="000E5621" w:rsidP="003E01CA">
      <w:pPr>
        <w:autoSpaceDE w:val="0"/>
        <w:autoSpaceDN w:val="0"/>
        <w:adjustRightInd w:val="0"/>
      </w:pPr>
    </w:p>
    <w:p w14:paraId="22A0B2F3" w14:textId="77777777" w:rsidR="00901604" w:rsidRPr="0029269A" w:rsidRDefault="00901604" w:rsidP="00901604">
      <w:pPr>
        <w:pStyle w:val="Heading2"/>
      </w:pPr>
      <w:bookmarkStart w:id="2344" w:name="_Toc493426541"/>
      <w:bookmarkStart w:id="2345" w:name="_Toc58617661"/>
      <w:bookmarkStart w:id="2346" w:name="_Toc62979091"/>
      <w:bookmarkStart w:id="2347" w:name="_Toc126171529"/>
      <w:bookmarkStart w:id="2348" w:name="_Toc161079659"/>
      <w:r>
        <w:t>Si24. Don</w:t>
      </w:r>
      <w:r w:rsidR="00DE7390">
        <w:t>’</w:t>
      </w:r>
      <w:r>
        <w:t>t be double-minded / double-hearted</w:t>
      </w:r>
      <w:bookmarkEnd w:id="2344"/>
      <w:bookmarkEnd w:id="2345"/>
      <w:bookmarkEnd w:id="2346"/>
      <w:bookmarkEnd w:id="2347"/>
      <w:bookmarkEnd w:id="2348"/>
    </w:p>
    <w:p w14:paraId="09FDE05F" w14:textId="77777777" w:rsidR="00901604" w:rsidRDefault="00901604" w:rsidP="00901604"/>
    <w:p w14:paraId="6B954E4D" w14:textId="77777777" w:rsidR="00901604" w:rsidRDefault="00901604" w:rsidP="00901604">
      <w:r>
        <w:t>Double-tongued and double-dealing are not included here</w:t>
      </w:r>
    </w:p>
    <w:p w14:paraId="59E9C17E" w14:textId="77777777" w:rsidR="00901604" w:rsidRDefault="00901604" w:rsidP="00901604"/>
    <w:p w14:paraId="77B0D503" w14:textId="77777777" w:rsidR="00901604" w:rsidRDefault="00901604" w:rsidP="00901604">
      <w:r>
        <w:t>James 1:8</w:t>
      </w:r>
    </w:p>
    <w:p w14:paraId="55E8D6EA" w14:textId="77777777" w:rsidR="00901604" w:rsidRDefault="00901604" w:rsidP="00901604"/>
    <w:p w14:paraId="6089AE8A" w14:textId="77777777" w:rsidR="00901604" w:rsidRPr="002A395F" w:rsidRDefault="00901604" w:rsidP="00901604">
      <w:pPr>
        <w:ind w:left="288" w:hanging="288"/>
        <w:rPr>
          <w:szCs w:val="24"/>
        </w:rPr>
      </w:pPr>
      <w:r w:rsidRPr="002A395F">
        <w:rPr>
          <w:b/>
          <w:szCs w:val="24"/>
        </w:rPr>
        <w:t xml:space="preserve">Clement of </w:t>
      </w:r>
      <w:smartTag w:uri="urn:schemas-microsoft-com:office:smarttags" w:element="place">
        <w:smartTag w:uri="urn:schemas-microsoft-com:office:smarttags" w:element="City">
          <w:r w:rsidRPr="002A395F">
            <w:rPr>
              <w:b/>
              <w:szCs w:val="24"/>
            </w:rPr>
            <w:t>Rome</w:t>
          </w:r>
        </w:smartTag>
      </w:smartTag>
      <w:r w:rsidRPr="002A395F">
        <w:rPr>
          <w:szCs w:val="24"/>
        </w:rPr>
        <w:t xml:space="preserve"> (</w:t>
      </w:r>
      <w:r w:rsidR="00FD5E15">
        <w:rPr>
          <w:szCs w:val="24"/>
        </w:rPr>
        <w:t>96-98 A.D.</w:t>
      </w:r>
      <w:r w:rsidRPr="002A395F">
        <w:rPr>
          <w:szCs w:val="24"/>
        </w:rPr>
        <w:t xml:space="preserve">) </w:t>
      </w:r>
      <w:r w:rsidR="002D2DBF">
        <w:rPr>
          <w:szCs w:val="24"/>
        </w:rPr>
        <w:t>“</w:t>
      </w:r>
      <w:r w:rsidRPr="002A395F">
        <w:rPr>
          <w:rFonts w:cs="Consolas"/>
          <w:szCs w:val="24"/>
          <w:highlight w:val="white"/>
        </w:rPr>
        <w:t>Wherefore let us not be double-minded; neither let our soul be lifted up on account of His exceedingly great and glorious gifts.</w:t>
      </w:r>
      <w:r w:rsidR="002D2DBF">
        <w:rPr>
          <w:szCs w:val="24"/>
        </w:rPr>
        <w:t>”</w:t>
      </w:r>
      <w:r w:rsidRPr="002A395F">
        <w:rPr>
          <w:szCs w:val="24"/>
        </w:rPr>
        <w:t xml:space="preserve"> </w:t>
      </w:r>
      <w:r w:rsidRPr="002A395F">
        <w:rPr>
          <w:i/>
          <w:szCs w:val="24"/>
        </w:rPr>
        <w:t>1 Clement</w:t>
      </w:r>
      <w:r w:rsidRPr="002A395F">
        <w:rPr>
          <w:szCs w:val="24"/>
        </w:rPr>
        <w:t xml:space="preserve"> ch.23 p.</w:t>
      </w:r>
      <w:r w:rsidR="00D633BF">
        <w:rPr>
          <w:szCs w:val="24"/>
        </w:rPr>
        <w:t>11</w:t>
      </w:r>
    </w:p>
    <w:p w14:paraId="1CF9D4AD" w14:textId="08AFBA6E" w:rsidR="00901604" w:rsidRDefault="00901604" w:rsidP="00901604">
      <w:pPr>
        <w:ind w:left="288" w:hanging="288"/>
      </w:pPr>
      <w:r w:rsidRPr="002A395F">
        <w:rPr>
          <w:b/>
          <w:i/>
          <w:szCs w:val="24"/>
        </w:rPr>
        <w:t>The Didache</w:t>
      </w:r>
      <w:r w:rsidRPr="002A395F">
        <w:rPr>
          <w:szCs w:val="24"/>
        </w:rPr>
        <w:t xml:space="preserve"> (</w:t>
      </w:r>
      <w:bookmarkStart w:id="2349" w:name="_Hlk126478425"/>
      <w:r w:rsidRPr="002A395F">
        <w:rPr>
          <w:szCs w:val="24"/>
        </w:rPr>
        <w:t>before 125 A.D.</w:t>
      </w:r>
      <w:bookmarkEnd w:id="2349"/>
      <w:r w:rsidRPr="002A395F">
        <w:rPr>
          <w:szCs w:val="24"/>
        </w:rPr>
        <w:t>) ch.</w:t>
      </w:r>
      <w:r w:rsidR="0040357A">
        <w:rPr>
          <w:szCs w:val="24"/>
        </w:rPr>
        <w:t>2</w:t>
      </w:r>
      <w:r w:rsidRPr="002A395F">
        <w:rPr>
          <w:szCs w:val="24"/>
        </w:rPr>
        <w:t xml:space="preserve"> p.</w:t>
      </w:r>
      <w:r w:rsidR="0040357A">
        <w:rPr>
          <w:szCs w:val="24"/>
        </w:rPr>
        <w:t>377</w:t>
      </w:r>
      <w:r w:rsidRPr="002A395F">
        <w:rPr>
          <w:szCs w:val="24"/>
        </w:rPr>
        <w:t xml:space="preserve"> </w:t>
      </w:r>
      <w:r w:rsidR="002D2DBF">
        <w:rPr>
          <w:szCs w:val="24"/>
        </w:rPr>
        <w:t>“</w:t>
      </w:r>
      <w:r w:rsidRPr="002A395F">
        <w:rPr>
          <w:rFonts w:cs="Consolas"/>
          <w:szCs w:val="24"/>
          <w:highlight w:val="white"/>
        </w:rPr>
        <w:t>Thou shalt not forswear thyself, thou shalt not bear false witness, thou shalt not speak, evil, thou shalt bear no grudge.</w:t>
      </w:r>
      <w:r w:rsidR="002D2DBF">
        <w:rPr>
          <w:szCs w:val="24"/>
        </w:rPr>
        <w:t>”</w:t>
      </w:r>
    </w:p>
    <w:p w14:paraId="3760C3F2" w14:textId="77777777" w:rsidR="00901604" w:rsidRPr="002A395F" w:rsidRDefault="00901604" w:rsidP="00901604">
      <w:pPr>
        <w:autoSpaceDE w:val="0"/>
        <w:autoSpaceDN w:val="0"/>
        <w:adjustRightInd w:val="0"/>
        <w:ind w:left="288" w:hanging="288"/>
        <w:rPr>
          <w:szCs w:val="24"/>
        </w:rPr>
      </w:pPr>
      <w:r w:rsidRPr="002A395F">
        <w:rPr>
          <w:b/>
          <w:i/>
          <w:szCs w:val="24"/>
        </w:rPr>
        <w:t>Epistle of Barnabas</w:t>
      </w:r>
      <w:r w:rsidRPr="002A395F">
        <w:rPr>
          <w:szCs w:val="24"/>
        </w:rPr>
        <w:t xml:space="preserve"> </w:t>
      </w:r>
      <w:r w:rsidR="00E1499C">
        <w:t>(c.70-130 A.D.)</w:t>
      </w:r>
      <w:r w:rsidRPr="00B2347F">
        <w:t xml:space="preserve"> ch.20 p.149</w:t>
      </w:r>
      <w:r w:rsidRPr="002A395F">
        <w:t xml:space="preserve"> </w:t>
      </w:r>
      <w:r w:rsidR="002D2DBF">
        <w:rPr>
          <w:szCs w:val="24"/>
        </w:rPr>
        <w:t>“</w:t>
      </w:r>
      <w:r w:rsidRPr="002A395F">
        <w:rPr>
          <w:rFonts w:cs="Consolas"/>
          <w:szCs w:val="24"/>
          <w:highlight w:val="white"/>
        </w:rPr>
        <w:t>But the way of darkness is crooked, and full of cursing; for it is the way of eternal death with punishment, in which way are the things that destroy the soul, viz., idolatry, over-confidence, the arrogance of power, hypocrisy, double-heartedness, adultery, murder, rapine, haughtiness, transgression, deceit, malice, self-sufficiency, poisoning, magic, avarice, want of the fear of God.</w:t>
      </w:r>
      <w:r w:rsidR="002D2DBF">
        <w:rPr>
          <w:szCs w:val="24"/>
        </w:rPr>
        <w:t>”</w:t>
      </w:r>
    </w:p>
    <w:p w14:paraId="1649DF40" w14:textId="77777777" w:rsidR="00901604" w:rsidRPr="002A395F" w:rsidRDefault="00901604" w:rsidP="00901604">
      <w:pPr>
        <w:ind w:left="288" w:hanging="288"/>
        <w:rPr>
          <w:szCs w:val="24"/>
        </w:rPr>
      </w:pPr>
      <w:r w:rsidRPr="002A395F">
        <w:rPr>
          <w:b/>
          <w:i/>
          <w:szCs w:val="24"/>
        </w:rPr>
        <w:t>2 Clement</w:t>
      </w:r>
      <w:r w:rsidRPr="002A395F">
        <w:rPr>
          <w:szCs w:val="24"/>
        </w:rPr>
        <w:t xml:space="preserve"> </w:t>
      </w:r>
      <w:r w:rsidR="001A307F">
        <w:rPr>
          <w:szCs w:val="24"/>
        </w:rPr>
        <w:t>(120-140 A.D.)</w:t>
      </w:r>
      <w:r w:rsidRPr="002A395F">
        <w:rPr>
          <w:szCs w:val="24"/>
        </w:rPr>
        <w:t xml:space="preserve"> </w:t>
      </w:r>
      <w:r>
        <w:t xml:space="preserve">vol.7 </w:t>
      </w:r>
      <w:r w:rsidRPr="002A395F">
        <w:rPr>
          <w:szCs w:val="24"/>
        </w:rPr>
        <w:t>ch.19 p.</w:t>
      </w:r>
      <w:r>
        <w:t>523</w:t>
      </w:r>
      <w:r w:rsidRPr="002A395F">
        <w:rPr>
          <w:szCs w:val="24"/>
        </w:rPr>
        <w:t xml:space="preserve"> </w:t>
      </w:r>
      <w:r w:rsidR="002D2DBF">
        <w:rPr>
          <w:szCs w:val="24"/>
        </w:rPr>
        <w:t>“</w:t>
      </w:r>
      <w:r w:rsidRPr="002A395F">
        <w:rPr>
          <w:rFonts w:cs="Consolas"/>
          <w:szCs w:val="24"/>
          <w:highlight w:val="white"/>
        </w:rPr>
        <w:t>For there are some wicked deeds which we commit, and know it not, because of the double-mindedness and unbelief present in our breasts, and our understanding is darkened by vain desires.</w:t>
      </w:r>
      <w:r w:rsidR="002D2DBF">
        <w:rPr>
          <w:szCs w:val="24"/>
        </w:rPr>
        <w:t>”</w:t>
      </w:r>
    </w:p>
    <w:p w14:paraId="2B0666E7" w14:textId="77777777" w:rsidR="00901604" w:rsidRDefault="00901604" w:rsidP="00901604"/>
    <w:p w14:paraId="2FA67ECA" w14:textId="77777777" w:rsidR="00901604" w:rsidRPr="002A395F" w:rsidRDefault="00901604" w:rsidP="00901604">
      <w:pPr>
        <w:rPr>
          <w:b/>
          <w:u w:val="single"/>
        </w:rPr>
      </w:pPr>
      <w:r w:rsidRPr="002A395F">
        <w:rPr>
          <w:b/>
          <w:u w:val="single"/>
        </w:rPr>
        <w:t xml:space="preserve">From The Council of Nicea </w:t>
      </w:r>
      <w:r>
        <w:rPr>
          <w:b/>
          <w:u w:val="single"/>
        </w:rPr>
        <w:t xml:space="preserve">I </w:t>
      </w:r>
      <w:r w:rsidRPr="002A395F">
        <w:rPr>
          <w:b/>
          <w:u w:val="single"/>
        </w:rPr>
        <w:t xml:space="preserve">to the Council of </w:t>
      </w:r>
      <w:smartTag w:uri="urn:schemas-microsoft-com:office:smarttags" w:element="place">
        <w:smartTag w:uri="urn:schemas-microsoft-com:office:smarttags" w:element="City">
          <w:r w:rsidRPr="002A395F">
            <w:rPr>
              <w:b/>
              <w:u w:val="single"/>
            </w:rPr>
            <w:t>Ephesus</w:t>
          </w:r>
        </w:smartTag>
      </w:smartTag>
      <w:r w:rsidRPr="002A395F">
        <w:rPr>
          <w:b/>
          <w:u w:val="single"/>
        </w:rPr>
        <w:t xml:space="preserve"> (325-431 A.D.)</w:t>
      </w:r>
    </w:p>
    <w:p w14:paraId="215AE12E" w14:textId="77777777" w:rsidR="00901604" w:rsidRPr="00D17C89" w:rsidRDefault="002A2570" w:rsidP="00901604">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901604" w:rsidRPr="00D17C89">
        <w:t xml:space="preserve"> (</w:t>
      </w:r>
      <w:r w:rsidR="00901604">
        <w:t>346-356</w:t>
      </w:r>
      <w:r w:rsidR="00901604" w:rsidRPr="00D17C89">
        <w:t xml:space="preserve"> A.D.)</w:t>
      </w:r>
      <w:r w:rsidR="00901604">
        <w:t xml:space="preserve"> quotes James 1:8 about not being double-minded.</w:t>
      </w:r>
      <w:r w:rsidR="00901604" w:rsidRPr="00D17C89">
        <w:t xml:space="preserve"> </w:t>
      </w:r>
      <w:r w:rsidR="00901604" w:rsidRPr="00D17C89">
        <w:rPr>
          <w:i/>
        </w:rPr>
        <w:t xml:space="preserve">Defence </w:t>
      </w:r>
      <w:r w:rsidR="00901604">
        <w:rPr>
          <w:i/>
        </w:rPr>
        <w:t>of the Nicene Definition</w:t>
      </w:r>
      <w:r w:rsidR="00901604">
        <w:t xml:space="preserve"> ch.4 p.152</w:t>
      </w:r>
    </w:p>
    <w:p w14:paraId="367D545D" w14:textId="77777777" w:rsidR="00901604" w:rsidRDefault="00901604" w:rsidP="00901604">
      <w:pPr>
        <w:autoSpaceDE w:val="0"/>
        <w:autoSpaceDN w:val="0"/>
        <w:adjustRightInd w:val="0"/>
      </w:pPr>
    </w:p>
    <w:p w14:paraId="011A4589" w14:textId="77777777" w:rsidR="003100B1" w:rsidRPr="00B2347F" w:rsidRDefault="00901604" w:rsidP="003100B1">
      <w:pPr>
        <w:pStyle w:val="Heading2"/>
      </w:pPr>
      <w:bookmarkStart w:id="2350" w:name="_Toc58617662"/>
      <w:bookmarkStart w:id="2351" w:name="_Toc62979092"/>
      <w:bookmarkStart w:id="2352" w:name="_Toc126171530"/>
      <w:bookmarkStart w:id="2353" w:name="_Toc161079660"/>
      <w:r>
        <w:t>Si25</w:t>
      </w:r>
      <w:r w:rsidR="003100B1" w:rsidRPr="00B2347F">
        <w:t>. [Many] Jews rejected Jesus as the Messiah</w:t>
      </w:r>
      <w:bookmarkEnd w:id="2350"/>
      <w:bookmarkEnd w:id="2351"/>
      <w:bookmarkEnd w:id="2352"/>
      <w:bookmarkEnd w:id="2353"/>
    </w:p>
    <w:p w14:paraId="67EA52C3" w14:textId="77777777" w:rsidR="003100B1" w:rsidRPr="00B2347F" w:rsidRDefault="003100B1" w:rsidP="003100B1">
      <w:pPr>
        <w:ind w:left="288" w:hanging="288"/>
      </w:pPr>
    </w:p>
    <w:p w14:paraId="2375F34F" w14:textId="77777777" w:rsidR="003100B1" w:rsidRPr="00B2347F" w:rsidRDefault="003100B1" w:rsidP="003100B1">
      <w:pPr>
        <w:ind w:left="288" w:hanging="288"/>
        <w:rPr>
          <w:szCs w:val="24"/>
        </w:rPr>
      </w:pPr>
      <w:r w:rsidRPr="00B2347F">
        <w:rPr>
          <w:b/>
          <w:i/>
          <w:szCs w:val="24"/>
        </w:rPr>
        <w:t>To Diognetus</w:t>
      </w:r>
      <w:r w:rsidRPr="00B2347F">
        <w:rPr>
          <w:szCs w:val="24"/>
        </w:rPr>
        <w:t xml:space="preserve"> </w:t>
      </w:r>
      <w:r w:rsidR="001A307F">
        <w:rPr>
          <w:szCs w:val="24"/>
        </w:rPr>
        <w:t>(c.130-200 A.D.)</w:t>
      </w:r>
      <w:r w:rsidR="00E07E49" w:rsidRPr="00B2347F">
        <w:rPr>
          <w:szCs w:val="24"/>
        </w:rPr>
        <w:t xml:space="preserve"> ch.11 p.29</w:t>
      </w:r>
      <w:r w:rsidRPr="00B2347F">
        <w:rPr>
          <w:szCs w:val="24"/>
        </w:rPr>
        <w:t xml:space="preserve"> </w:t>
      </w:r>
      <w:r w:rsidR="002D2DBF">
        <w:rPr>
          <w:szCs w:val="24"/>
        </w:rPr>
        <w:t>“</w:t>
      </w:r>
      <w:r w:rsidRPr="00B2347F">
        <w:rPr>
          <w:rFonts w:cs="Consolas"/>
          <w:szCs w:val="24"/>
          <w:highlight w:val="white"/>
        </w:rPr>
        <w:t>For which reason He sent the Word, that He might be manifested to the world; and He, being despised by the people [of the Jews], was, when preached by the Apostles, believed on by the Gentiles.</w:t>
      </w:r>
      <w:r w:rsidR="002D2DBF">
        <w:rPr>
          <w:szCs w:val="24"/>
        </w:rPr>
        <w:t>”</w:t>
      </w:r>
    </w:p>
    <w:p w14:paraId="7F03F549" w14:textId="77777777" w:rsidR="003100B1" w:rsidRPr="00B2347F" w:rsidRDefault="003100B1" w:rsidP="003100B1">
      <w:pPr>
        <w:autoSpaceDE w:val="0"/>
        <w:autoSpaceDN w:val="0"/>
        <w:adjustRightInd w:val="0"/>
        <w:ind w:left="288" w:hanging="288"/>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this very man who was crucified is proved to have been set forth expressly as God, and man, and as being crucified, and as dying; but since I am aware that this is denied by all of your [Jewish] nation, I do not address myself to these points, but I proceed to carry on my discussions by means of those passages which are still admitted by you.</w:t>
      </w:r>
      <w:r w:rsidR="002D2DBF">
        <w:rPr>
          <w:szCs w:val="24"/>
        </w:rPr>
        <w:t>”</w:t>
      </w:r>
      <w:r w:rsidRPr="00B2347F">
        <w:rPr>
          <w:szCs w:val="24"/>
        </w:rPr>
        <w:t xml:space="preserve"> </w:t>
      </w:r>
      <w:r w:rsidRPr="00B2347F">
        <w:rPr>
          <w:i/>
          <w:szCs w:val="24"/>
        </w:rPr>
        <w:t>Dialogue with Trypho, a Jew</w:t>
      </w:r>
      <w:r w:rsidRPr="00B2347F">
        <w:rPr>
          <w:szCs w:val="24"/>
        </w:rPr>
        <w:t xml:space="preserve"> c</w:t>
      </w:r>
      <w:r w:rsidR="00E07E49" w:rsidRPr="00B2347F">
        <w:rPr>
          <w:szCs w:val="24"/>
        </w:rPr>
        <w:t>h.71 p.234</w:t>
      </w:r>
    </w:p>
    <w:p w14:paraId="55E5FEAF" w14:textId="155E5871" w:rsidR="003100B1" w:rsidRDefault="003100B1" w:rsidP="003100B1">
      <w:pPr>
        <w:autoSpaceDE w:val="0"/>
        <w:autoSpaceDN w:val="0"/>
        <w:adjustRightInd w:val="0"/>
        <w:ind w:left="288" w:hanging="288"/>
        <w:rPr>
          <w:szCs w:val="24"/>
        </w:rPr>
      </w:pPr>
      <w:r w:rsidRPr="00B2347F">
        <w:rPr>
          <w:szCs w:val="24"/>
        </w:rPr>
        <w:t xml:space="preserve">Justin Martyr (c.150 A.D.) </w:t>
      </w:r>
      <w:r w:rsidR="002D2DBF">
        <w:rPr>
          <w:szCs w:val="24"/>
        </w:rPr>
        <w:t>“</w:t>
      </w:r>
      <w:r w:rsidRPr="00B2347F">
        <w:rPr>
          <w:rFonts w:cs="Consolas"/>
          <w:szCs w:val="24"/>
          <w:highlight w:val="white"/>
        </w:rPr>
        <w:t>And again, how it was said by the same Isaiah, that the Gentile nations who were not looking for Him should worship Him, but the Jews who always expected Him should not recognize Him when He came.</w:t>
      </w:r>
      <w:r w:rsidR="002D2DBF">
        <w:rPr>
          <w:szCs w:val="24"/>
        </w:rPr>
        <w:t>”</w:t>
      </w:r>
      <w:r w:rsidRPr="00B2347F">
        <w:rPr>
          <w:szCs w:val="24"/>
        </w:rPr>
        <w:t xml:space="preserve"> </w:t>
      </w:r>
      <w:r w:rsidRPr="00B2347F">
        <w:rPr>
          <w:i/>
          <w:szCs w:val="24"/>
        </w:rPr>
        <w:t>First Apology of Justin Martyr</w:t>
      </w:r>
      <w:r w:rsidR="00E07E49" w:rsidRPr="00B2347F">
        <w:rPr>
          <w:szCs w:val="24"/>
        </w:rPr>
        <w:t xml:space="preserve"> ch.49 p.179</w:t>
      </w:r>
    </w:p>
    <w:p w14:paraId="5F73A085" w14:textId="4796A276" w:rsidR="001A32AC" w:rsidRPr="001A32AC" w:rsidRDefault="001A32AC" w:rsidP="003100B1">
      <w:pPr>
        <w:autoSpaceDE w:val="0"/>
        <w:autoSpaceDN w:val="0"/>
        <w:adjustRightInd w:val="0"/>
        <w:ind w:left="288" w:hanging="288"/>
      </w:pPr>
      <w:bookmarkStart w:id="2354" w:name="_Hlk126480326"/>
      <w:r w:rsidRPr="001A32AC">
        <w:rPr>
          <w:szCs w:val="24"/>
        </w:rPr>
        <w:t>Christians of Vienna and Lugdunum (</w:t>
      </w:r>
      <w:r w:rsidR="00792C26">
        <w:rPr>
          <w:szCs w:val="24"/>
        </w:rPr>
        <w:t>177 A.D.</w:t>
      </w:r>
      <w:r w:rsidRPr="001A32AC">
        <w:rPr>
          <w:szCs w:val="24"/>
        </w:rPr>
        <w:t xml:space="preserve">) </w:t>
      </w:r>
      <w:r>
        <w:rPr>
          <w:szCs w:val="24"/>
        </w:rPr>
        <w:t xml:space="preserve">p.783 (partial) </w:t>
      </w:r>
      <w:r w:rsidRPr="001A32AC">
        <w:rPr>
          <w:szCs w:val="24"/>
        </w:rPr>
        <w:t xml:space="preserve">“Alexander uttered no </w:t>
      </w:r>
      <w:r w:rsidRPr="001A32AC">
        <w:rPr>
          <w:rFonts w:cs="Cascadia Mono"/>
        </w:rPr>
        <w:t>groan or murmur of any kind, but conversed in his heart with God;”</w:t>
      </w:r>
    </w:p>
    <w:bookmarkEnd w:id="2354"/>
    <w:p w14:paraId="73686181" w14:textId="77777777" w:rsidR="003100B1" w:rsidRPr="00B2347F" w:rsidRDefault="003100B1" w:rsidP="003100B1">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What strange injustice have you done, O Israel?</w:t>
      </w:r>
      <w:r w:rsidR="00DE7390">
        <w:t>’</w:t>
      </w:r>
      <w:r w:rsidRPr="00B2347F">
        <w:t xml:space="preserve"> </w:t>
      </w:r>
      <w:r w:rsidRPr="00B2347F">
        <w:rPr>
          <w:i/>
        </w:rPr>
        <w:t>On Pascha</w:t>
      </w:r>
      <w:r w:rsidRPr="00B2347F">
        <w:t xml:space="preserve"> stanza 73 p.57. </w:t>
      </w:r>
      <w:r w:rsidR="002D2DBF">
        <w:t>“</w:t>
      </w:r>
      <w:r w:rsidR="00DE7390">
        <w:t>‘</w:t>
      </w:r>
      <w:r w:rsidRPr="00B2347F">
        <w:t>I</w:t>
      </w:r>
      <w:r w:rsidR="00DE7390">
        <w:t>’</w:t>
      </w:r>
      <w:r w:rsidRPr="00B2347F">
        <w:t xml:space="preserve">, said </w:t>
      </w:r>
      <w:smartTag w:uri="urn:schemas-microsoft-com:office:smarttags" w:element="place">
        <w:smartTag w:uri="urn:schemas-microsoft-com:office:smarttags" w:element="country-region">
          <w:r w:rsidRPr="00B2347F">
            <w:t>Israel</w:t>
          </w:r>
        </w:smartTag>
      </w:smartTag>
      <w:r w:rsidRPr="00B2347F">
        <w:t xml:space="preserve">, </w:t>
      </w:r>
      <w:r w:rsidR="00DE7390">
        <w:t>‘</w:t>
      </w:r>
      <w:r w:rsidRPr="00B2347F">
        <w:t>I killed the Lord.</w:t>
      </w:r>
      <w:r w:rsidR="00DE7390">
        <w:t>’</w:t>
      </w:r>
      <w:r w:rsidR="002D2DBF">
        <w:t>”</w:t>
      </w:r>
      <w:r w:rsidRPr="00B2347F">
        <w:t xml:space="preserve"> </w:t>
      </w:r>
      <w:r w:rsidRPr="00B2347F">
        <w:rPr>
          <w:i/>
        </w:rPr>
        <w:t>On Pascha</w:t>
      </w:r>
      <w:r w:rsidRPr="00B2347F">
        <w:t xml:space="preserve"> stanza 74 p.58</w:t>
      </w:r>
    </w:p>
    <w:p w14:paraId="06717B37" w14:textId="77777777" w:rsidR="003100B1" w:rsidRPr="00B2347F" w:rsidRDefault="003100B1" w:rsidP="003100B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No one can come to God except through Jesus … Therefore the Jews departed from God</w:t>
      </w:r>
      <w:r w:rsidR="002D2DBF">
        <w:t>”</w:t>
      </w:r>
      <w:r w:rsidRPr="00B2347F">
        <w:t xml:space="preserve"> </w:t>
      </w:r>
      <w:r w:rsidRPr="00B2347F">
        <w:rPr>
          <w:i/>
        </w:rPr>
        <w:t>Irenaeus Against Heresies</w:t>
      </w:r>
      <w:r w:rsidRPr="00B2347F">
        <w:t xml:space="preserve"> book 4 ch.7.3-4 p.470</w:t>
      </w:r>
    </w:p>
    <w:p w14:paraId="4A90AF71" w14:textId="77777777" w:rsidR="003100B1" w:rsidRPr="00B2347F" w:rsidRDefault="003100B1" w:rsidP="003100B1">
      <w:pPr>
        <w:autoSpaceDE w:val="0"/>
        <w:autoSpaceDN w:val="0"/>
        <w:adjustRightInd w:val="0"/>
        <w:ind w:left="288" w:hanging="288"/>
      </w:pPr>
      <w:r w:rsidRPr="00B2347F">
        <w:rPr>
          <w:b/>
          <w:szCs w:val="24"/>
        </w:rPr>
        <w:t>Irenaeus</w:t>
      </w:r>
      <w:r w:rsidRPr="00B2347F">
        <w:rPr>
          <w:szCs w:val="24"/>
        </w:rPr>
        <w:t xml:space="preserve"> (182-188 A.D.) </w:t>
      </w:r>
      <w:r w:rsidR="002D2DBF">
        <w:rPr>
          <w:szCs w:val="24"/>
        </w:rPr>
        <w:t>“</w:t>
      </w:r>
      <w:r w:rsidRPr="00B2347F">
        <w:rPr>
          <w:rFonts w:cs="Consolas"/>
          <w:szCs w:val="24"/>
          <w:highlight w:val="white"/>
        </w:rPr>
        <w:t xml:space="preserve">Therefore have the Jews departed from God, in not receiving His Word, but imagining that they could know the Father [apart] by Himself, without the Word, that is, without the Son; they being ignorant of that God who spake in human shape to Abraham, and again to Moses, saying, </w:t>
      </w:r>
      <w:r w:rsidR="00DE7390">
        <w:rPr>
          <w:rFonts w:cs="Consolas"/>
          <w:szCs w:val="24"/>
          <w:highlight w:val="white"/>
        </w:rPr>
        <w:t>‘</w:t>
      </w:r>
      <w:r w:rsidRPr="00B2347F">
        <w:rPr>
          <w:rFonts w:cs="Consolas"/>
          <w:szCs w:val="24"/>
          <w:highlight w:val="white"/>
        </w:rPr>
        <w:t>I have surely seen the affliction of My people in Egypt, and I have come down to deliver them.</w:t>
      </w:r>
      <w:r w:rsidR="00DE7390">
        <w:rPr>
          <w:rFonts w:cs="Consolas"/>
          <w:szCs w:val="24"/>
          <w:highlight w:val="white"/>
        </w:rPr>
        <w:t>’</w:t>
      </w:r>
      <w:r w:rsidR="002D2DBF">
        <w:rPr>
          <w:szCs w:val="24"/>
        </w:rPr>
        <w:t>”</w:t>
      </w:r>
      <w:r w:rsidRPr="00B2347F">
        <w:rPr>
          <w:szCs w:val="24"/>
        </w:rPr>
        <w:t xml:space="preserve"> </w:t>
      </w:r>
      <w:r w:rsidRPr="00B2347F">
        <w:rPr>
          <w:i/>
          <w:szCs w:val="24"/>
        </w:rPr>
        <w:t>Irenaeus Against Heresies</w:t>
      </w:r>
      <w:r w:rsidR="00E07E49" w:rsidRPr="00B2347F">
        <w:rPr>
          <w:szCs w:val="24"/>
        </w:rPr>
        <w:t xml:space="preserve"> book 4 ch.7.4 p.470</w:t>
      </w:r>
    </w:p>
    <w:p w14:paraId="2BA76050" w14:textId="77777777" w:rsidR="003100B1" w:rsidRPr="00B2347F" w:rsidRDefault="003100B1" w:rsidP="003100B1">
      <w:pPr>
        <w:ind w:left="288" w:hanging="288"/>
      </w:pPr>
      <w:r w:rsidRPr="00B2347F">
        <w:rPr>
          <w:b/>
        </w:rPr>
        <w:t>Tertullian</w:t>
      </w:r>
      <w:r w:rsidRPr="00B2347F">
        <w:t xml:space="preserve"> (198-220 A.D.) has a 23-page work called </w:t>
      </w:r>
      <w:r w:rsidRPr="00B2347F">
        <w:rPr>
          <w:i/>
        </w:rPr>
        <w:t>An Answer to the Jews</w:t>
      </w:r>
      <w:r w:rsidRPr="00B2347F">
        <w:t xml:space="preserve"> p.151-173.</w:t>
      </w:r>
    </w:p>
    <w:p w14:paraId="4F26A3DE" w14:textId="77777777" w:rsidR="003100B1" w:rsidRPr="00B2347F" w:rsidRDefault="003100B1" w:rsidP="003100B1">
      <w:pPr>
        <w:ind w:left="288" w:hanging="288"/>
        <w:rPr>
          <w:szCs w:val="24"/>
        </w:rPr>
      </w:pPr>
      <w:r w:rsidRPr="00B2347F">
        <w:rPr>
          <w:szCs w:val="24"/>
        </w:rPr>
        <w:t xml:space="preserve">Tertullian (198-220 A.D.) </w:t>
      </w:r>
      <w:r w:rsidR="002D2DBF">
        <w:rPr>
          <w:szCs w:val="24"/>
        </w:rPr>
        <w:t>“</w:t>
      </w:r>
      <w:r w:rsidRPr="00B2347F">
        <w:rPr>
          <w:rFonts w:cs="Consolas"/>
          <w:szCs w:val="24"/>
          <w:highlight w:val="white"/>
        </w:rPr>
        <w:t>In this character, too, was He believed on by His disciples, and rejected by the Jews.</w:t>
      </w:r>
      <w:r w:rsidR="002D2DBF">
        <w:rPr>
          <w:szCs w:val="24"/>
        </w:rPr>
        <w:t>”</w:t>
      </w:r>
      <w:r w:rsidRPr="00B2347F">
        <w:rPr>
          <w:szCs w:val="24"/>
        </w:rPr>
        <w:t xml:space="preserve"> </w:t>
      </w:r>
      <w:r w:rsidRPr="00B2347F">
        <w:rPr>
          <w:i/>
          <w:szCs w:val="24"/>
        </w:rPr>
        <w:t>Against Praxeas</w:t>
      </w:r>
      <w:r w:rsidR="006A4868" w:rsidRPr="00B2347F">
        <w:rPr>
          <w:szCs w:val="24"/>
        </w:rPr>
        <w:t xml:space="preserve"> ch.24 p.620</w:t>
      </w:r>
    </w:p>
    <w:p w14:paraId="18696E71" w14:textId="77777777" w:rsidR="003100B1" w:rsidRPr="00B2347F" w:rsidRDefault="003100B1" w:rsidP="003100B1">
      <w:pPr>
        <w:ind w:left="288" w:hanging="288"/>
      </w:pPr>
      <w:r w:rsidRPr="00B2347F">
        <w:t xml:space="preserve">Tertullian (207/208 A.D.) says that Jews are unbelievers, and God blinded the mind of unbelievers. </w:t>
      </w:r>
      <w:r w:rsidRPr="00B2347F">
        <w:rPr>
          <w:i/>
        </w:rPr>
        <w:t>Five Books Against Marcion</w:t>
      </w:r>
      <w:r w:rsidRPr="00B2347F">
        <w:t xml:space="preserve"> book 5 ch.11 p.453</w:t>
      </w:r>
    </w:p>
    <w:p w14:paraId="1FBEA305" w14:textId="77777777" w:rsidR="003100B1" w:rsidRPr="00B2347F" w:rsidRDefault="003100B1" w:rsidP="003100B1">
      <w:pPr>
        <w:ind w:left="288" w:hanging="288"/>
      </w:pPr>
      <w:r w:rsidRPr="00B2347F">
        <w:t xml:space="preserve">Tertullian (207/208 A.D.) (partial) discusses the role of the Jews in rejecting Christ. </w:t>
      </w:r>
      <w:r w:rsidRPr="00B2347F">
        <w:rPr>
          <w:i/>
        </w:rPr>
        <w:t>Five Books Against Marcion</w:t>
      </w:r>
      <w:r w:rsidRPr="00B2347F">
        <w:t xml:space="preserve"> book 5 ch.11 p.453-454</w:t>
      </w:r>
    </w:p>
    <w:p w14:paraId="6F80B29B" w14:textId="77777777" w:rsidR="003100B1" w:rsidRPr="00B2347F" w:rsidRDefault="003100B1" w:rsidP="003100B1">
      <w:pPr>
        <w:widowControl w:val="0"/>
        <w:autoSpaceDE w:val="0"/>
        <w:autoSpaceDN w:val="0"/>
        <w:adjustRightInd w:val="0"/>
        <w:ind w:left="288" w:hanging="288"/>
      </w:pPr>
      <w:r w:rsidRPr="00B2347F">
        <w:rPr>
          <w:b/>
        </w:rPr>
        <w:t>Hippolytus of Portus</w:t>
      </w:r>
      <w:r w:rsidRPr="00B2347F">
        <w:t xml:space="preserve"> (222-235/236 A.D.) (implied) says that the Jews had the way of wisdom but did not know the way of the Lord. </w:t>
      </w:r>
      <w:r w:rsidRPr="00B2347F">
        <w:rPr>
          <w:i/>
        </w:rPr>
        <w:t>Expository Treatise Against the Jews</w:t>
      </w:r>
      <w:r w:rsidRPr="00B2347F">
        <w:t xml:space="preserve"> ch.10 p.221</w:t>
      </w:r>
    </w:p>
    <w:p w14:paraId="3750E290" w14:textId="77777777" w:rsidR="003100B1" w:rsidRPr="00B2347F" w:rsidRDefault="003100B1" w:rsidP="003100B1">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35108AB3" w14:textId="77777777" w:rsidR="003100B1" w:rsidRPr="00B2347F" w:rsidRDefault="003100B1" w:rsidP="003100B1">
      <w:pPr>
        <w:ind w:left="288" w:hanging="288"/>
      </w:pPr>
      <w:r w:rsidRPr="00B2347F">
        <w:rPr>
          <w:b/>
        </w:rPr>
        <w:t>Origen</w:t>
      </w:r>
      <w:r w:rsidRPr="00B2347F">
        <w:t xml:space="preserve"> (c.240 A.D.) </w:t>
      </w:r>
      <w:r w:rsidR="002D2DBF">
        <w:t>“</w:t>
      </w:r>
      <w:r w:rsidRPr="00B2347F">
        <w:t>The [the Jews] killed Jesus... laid hands on Christ.</w:t>
      </w:r>
      <w:r w:rsidR="002D2DBF">
        <w:t>”</w:t>
      </w:r>
      <w:r w:rsidRPr="00B2347F">
        <w:t xml:space="preserve"> </w:t>
      </w:r>
      <w:r w:rsidRPr="00B2347F">
        <w:rPr>
          <w:i/>
        </w:rPr>
        <w:t>Homilies on Jeremiah</w:t>
      </w:r>
      <w:r w:rsidRPr="00B2347F">
        <w:t xml:space="preserve"> homily 13 ch.1 p.131</w:t>
      </w:r>
    </w:p>
    <w:p w14:paraId="56A5CD71" w14:textId="77777777" w:rsidR="003100B1" w:rsidRPr="00B2347F" w:rsidRDefault="003100B1" w:rsidP="003100B1">
      <w:pPr>
        <w:autoSpaceDE w:val="0"/>
        <w:autoSpaceDN w:val="0"/>
        <w:adjustRightInd w:val="0"/>
        <w:ind w:left="288" w:hanging="288"/>
      </w:pPr>
      <w:r w:rsidRPr="00B2347F">
        <w:t xml:space="preserve">Origen (225-253/254 A.D.) </w:t>
      </w:r>
      <w:r w:rsidR="002D2DBF">
        <w:t>“</w:t>
      </w:r>
      <w:r w:rsidRPr="00B2347F">
        <w:rPr>
          <w:highlight w:val="white"/>
        </w:rPr>
        <w:t>But He had made the fulfilment of His promises to depend on certain conditions,-namely, that they should observe and live according to His law; and if the Jews bare not a plot of ground nor a habitation left to them, although they had received these conditional promises, the entire blame is to be laid upon their crimes, and especially upon their guilt in the treatment of Jesus.</w:t>
      </w:r>
      <w:r w:rsidR="002D2DBF">
        <w:rPr>
          <w:highlight w:val="white"/>
        </w:rPr>
        <w:t>”</w:t>
      </w:r>
      <w:r w:rsidRPr="00B2347F">
        <w:rPr>
          <w:highlight w:val="white"/>
        </w:rPr>
        <w:t xml:space="preserve"> </w:t>
      </w:r>
      <w:r w:rsidRPr="00B2347F">
        <w:rPr>
          <w:i/>
        </w:rPr>
        <w:t>Origen Against Celsus</w:t>
      </w:r>
      <w:r w:rsidRPr="00B2347F">
        <w:t xml:space="preserve"> book 8 ch.69 p.666</w:t>
      </w:r>
    </w:p>
    <w:p w14:paraId="31C74EC7" w14:textId="77777777" w:rsidR="003100B1" w:rsidRPr="00B2347F" w:rsidRDefault="003100B1" w:rsidP="003100B1">
      <w:pPr>
        <w:autoSpaceDE w:val="0"/>
        <w:autoSpaceDN w:val="0"/>
        <w:adjustRightInd w:val="0"/>
        <w:ind w:left="288" w:hanging="288"/>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Whence if Christ were only man, He would not have come thence, and therefore would not depart thither, because He would riot have come thence. Moreover, by coming thence, whence as man He could not have come, He shows Himself to have come as God. For the Jews, ignorant and untaught in the matter of this very descent of His, made these heretics their successors, seeing that to them it is said, </w:t>
      </w:r>
      <w:r w:rsidR="00DE7390">
        <w:rPr>
          <w:rFonts w:cs="Consolas"/>
          <w:szCs w:val="24"/>
          <w:highlight w:val="white"/>
        </w:rPr>
        <w:t>‘</w:t>
      </w:r>
      <w:r w:rsidRPr="00B2347F">
        <w:rPr>
          <w:rFonts w:cs="Consolas"/>
          <w:szCs w:val="24"/>
          <w:highlight w:val="white"/>
        </w:rPr>
        <w:t>Ye know not whence I come, and whither I go: ye judge after the flesh.</w:t>
      </w:r>
      <w:r w:rsidR="00DE7390">
        <w:rPr>
          <w:rFonts w:cs="Consolas"/>
          <w:szCs w:val="24"/>
          <w:highlight w:val="white"/>
        </w:rPr>
        <w:t>’</w:t>
      </w:r>
      <w:r w:rsidRPr="00B2347F">
        <w:rPr>
          <w:rFonts w:cs="Consolas"/>
          <w:szCs w:val="24"/>
          <w:highlight w:val="white"/>
        </w:rPr>
        <w:t xml:space="preserve"> As much they as the Jews, holding that the carnal birth of Christ was the only one, believed that Christ was nothing else than man; not considering this point, that as man could not come from heaven, so as that he might return thither, He who descended thence must be God, seeing that man could not come thence.</w:t>
      </w:r>
      <w:r w:rsidR="002D2DBF">
        <w:rPr>
          <w:szCs w:val="24"/>
        </w:rPr>
        <w:t>”</w:t>
      </w:r>
      <w:r w:rsidRPr="00B2347F">
        <w:rPr>
          <w:szCs w:val="24"/>
        </w:rPr>
        <w:t xml:space="preserve"> </w:t>
      </w:r>
      <w:r w:rsidRPr="00B2347F">
        <w:rPr>
          <w:i/>
          <w:szCs w:val="24"/>
        </w:rPr>
        <w:t>Concerning the Trinity</w:t>
      </w:r>
      <w:r w:rsidR="006A4868" w:rsidRPr="00B2347F">
        <w:rPr>
          <w:szCs w:val="24"/>
        </w:rPr>
        <w:t xml:space="preserve"> ch.15 p.624</w:t>
      </w:r>
    </w:p>
    <w:p w14:paraId="46260342" w14:textId="77777777" w:rsidR="003100B1" w:rsidRPr="00B2347F" w:rsidRDefault="003100B1" w:rsidP="003100B1">
      <w:pPr>
        <w:autoSpaceDE w:val="0"/>
        <w:autoSpaceDN w:val="0"/>
        <w:adjustRightInd w:val="0"/>
        <w:ind w:left="288" w:hanging="288"/>
        <w:rPr>
          <w:szCs w:val="24"/>
        </w:rPr>
      </w:pPr>
      <w:r w:rsidRPr="00B2347F">
        <w:rPr>
          <w:b/>
          <w:i/>
          <w:szCs w:val="24"/>
        </w:rPr>
        <w:t>Treatise on Rebaptism</w:t>
      </w:r>
      <w:r w:rsidR="00E07E49" w:rsidRPr="00B2347F">
        <w:rPr>
          <w:szCs w:val="24"/>
        </w:rPr>
        <w:t xml:space="preserve"> (</w:t>
      </w:r>
      <w:r w:rsidR="00E07E49" w:rsidRPr="00B2347F">
        <w:t>254-257 A.D.</w:t>
      </w:r>
      <w:r w:rsidRPr="00B2347F">
        <w:rPr>
          <w:szCs w:val="24"/>
        </w:rPr>
        <w:t>) ch.9 p.</w:t>
      </w:r>
      <w:r w:rsidR="006A4868" w:rsidRPr="00B2347F">
        <w:rPr>
          <w:szCs w:val="24"/>
        </w:rPr>
        <w:t>672</w:t>
      </w:r>
      <w:r w:rsidRPr="00B2347F">
        <w:rPr>
          <w:szCs w:val="24"/>
        </w:rPr>
        <w:t xml:space="preserve"> </w:t>
      </w:r>
      <w:r w:rsidR="002D2DBF">
        <w:rPr>
          <w:szCs w:val="24"/>
        </w:rPr>
        <w:t>“</w:t>
      </w:r>
      <w:r w:rsidRPr="00B2347F">
        <w:rPr>
          <w:rFonts w:cs="Consolas"/>
          <w:szCs w:val="24"/>
          <w:highlight w:val="white"/>
        </w:rPr>
        <w:t>By which things, and by many deeds of this kind tending to His glory, it appeared to follow as a consequence, that in whatever manner the Jews think about Christ, and although they do not believe concerning Jesus Christ our Lord, that even they themselves thought that such and so great a one would without any death endure to eternity, and would possess the kingdom of Israel, and of the whole world for ever; and that it should not be destroyed. Whence, moreover, the Jews dared to seize Him by force, and anoint Him for the kingdom, which indeed He was compelled to evade;</w:t>
      </w:r>
      <w:r w:rsidR="002D2DBF">
        <w:rPr>
          <w:szCs w:val="24"/>
        </w:rPr>
        <w:t>”</w:t>
      </w:r>
    </w:p>
    <w:p w14:paraId="3B57C216" w14:textId="77777777" w:rsidR="003100B1" w:rsidRPr="00B2347F" w:rsidRDefault="003100B1" w:rsidP="003100B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For as the Jews were alienated from God, as those on whose account </w:t>
      </w:r>
      <w:r w:rsidR="00DE7390">
        <w:t>‘</w:t>
      </w:r>
      <w:r w:rsidRPr="00B2347F">
        <w:t>the name of God is blasphemed among the Gentiles</w:t>
      </w:r>
      <w:r w:rsidR="00DE7390">
        <w:t>’</w:t>
      </w:r>
      <w:r w:rsidR="002D2DBF">
        <w:t>”</w:t>
      </w:r>
      <w:r w:rsidRPr="00B2347F">
        <w:t xml:space="preserve"> [Romans 2:24] </w:t>
      </w:r>
      <w:r w:rsidRPr="00B2347F">
        <w:rPr>
          <w:i/>
        </w:rPr>
        <w:t>Epistles of Cyprian</w:t>
      </w:r>
      <w:r w:rsidRPr="00B2347F">
        <w:t xml:space="preserve"> letter 6 ch.3 p.284.</w:t>
      </w:r>
    </w:p>
    <w:p w14:paraId="30BD87EE" w14:textId="77777777" w:rsidR="00CD40EC" w:rsidRPr="00B2347F" w:rsidRDefault="00CD40EC" w:rsidP="00CD40EC">
      <w:pPr>
        <w:autoSpaceDE w:val="0"/>
        <w:autoSpaceDN w:val="0"/>
        <w:adjustRightInd w:val="0"/>
        <w:ind w:left="288" w:hanging="288"/>
      </w:pPr>
      <w:r>
        <w:t xml:space="preserve">Cyprian of </w:t>
      </w:r>
      <w:smartTag w:uri="urn:schemas-microsoft-com:office:smarttags" w:element="place">
        <w:smartTag w:uri="urn:schemas-microsoft-com:office:smarttags" w:element="City">
          <w:r>
            <w:t>Carthage</w:t>
          </w:r>
        </w:smartTag>
      </w:smartTag>
      <w:r>
        <w:t xml:space="preserve"> (c.246-258 A.D.) “That the Jew have fallen under the heavy wrath of God, because they have departed from the Lord, and have followed idols. … That is was previously foretold that they would neiver know the Lord, nor understand nor receive Him” </w:t>
      </w:r>
      <w:r w:rsidRPr="00CD40EC">
        <w:rPr>
          <w:i/>
        </w:rPr>
        <w:t>Treatises of Cyprian</w:t>
      </w:r>
      <w:r>
        <w:t xml:space="preserve"> Treatise 12 aprt 1 Heads 1 p.507</w:t>
      </w:r>
    </w:p>
    <w:p w14:paraId="7214894E" w14:textId="77777777" w:rsidR="003100B1" w:rsidRPr="00B2347F" w:rsidRDefault="003100B1" w:rsidP="003100B1">
      <w:pPr>
        <w:autoSpaceDE w:val="0"/>
        <w:autoSpaceDN w:val="0"/>
        <w:adjustRightInd w:val="0"/>
        <w:ind w:left="288" w:hanging="288"/>
        <w:rPr>
          <w:szCs w:val="24"/>
        </w:rPr>
      </w:pPr>
      <w:r w:rsidRPr="00B2347F">
        <w:rPr>
          <w:b/>
          <w:szCs w:val="24"/>
        </w:rPr>
        <w:t>Methodius</w:t>
      </w:r>
      <w:r w:rsidRPr="00B2347F">
        <w:rPr>
          <w:szCs w:val="24"/>
        </w:rPr>
        <w:t xml:space="preserve"> (c.270-311/312 A.D.) </w:t>
      </w:r>
      <w:r w:rsidR="002D2DBF">
        <w:rPr>
          <w:szCs w:val="24"/>
        </w:rPr>
        <w:t>“</w:t>
      </w:r>
      <w:r w:rsidRPr="00B2347F">
        <w:rPr>
          <w:rFonts w:cs="Consolas"/>
          <w:szCs w:val="24"/>
          <w:highlight w:val="white"/>
        </w:rPr>
        <w:t>Wherefore let it shame the Jews that they do not perceive the deep things of the Scriptures, thinking that nothing else than outward things are contained in the law and the prophets; for they, intent upon things earthly, have in greater esteem the riches of the world than the wealth which is of the soul. For since the Scriptures are in this way divided that some of them give the likeness of past events, some of them a type of the future, the miserable men, going back, deal with the figures of the future as if they were already things of the past. As in the instance of the immolation of the Lamb, the mystery of which they regard as solely in remembrance of the deliverance of their fathers from Egypt, when, although the first-born of Egypt were smitten, they themselves were preserved by marking the door-posts of their houses with blood. Nor do they understand that by it also the death of Christ is personified, by whose blood souls made safe and sealed shall be preserved from wrath in the burning of the world;</w:t>
      </w:r>
      <w:r w:rsidR="002D2DBF">
        <w:rPr>
          <w:szCs w:val="24"/>
        </w:rPr>
        <w:t>”</w:t>
      </w:r>
      <w:r w:rsidRPr="00B2347F">
        <w:rPr>
          <w:szCs w:val="24"/>
        </w:rPr>
        <w:t xml:space="preserve"> </w:t>
      </w:r>
      <w:r w:rsidRPr="00B2347F">
        <w:rPr>
          <w:i/>
          <w:szCs w:val="24"/>
        </w:rPr>
        <w:t>Banquet of the Ten Virgins</w:t>
      </w:r>
      <w:r w:rsidRPr="00B2347F">
        <w:rPr>
          <w:szCs w:val="24"/>
        </w:rPr>
        <w:t xml:space="preserve"> discourse 9 ch.1 p.</w:t>
      </w:r>
      <w:r w:rsidR="006A4868" w:rsidRPr="00B2347F">
        <w:rPr>
          <w:szCs w:val="24"/>
        </w:rPr>
        <w:t>345</w:t>
      </w:r>
    </w:p>
    <w:p w14:paraId="18E458FE" w14:textId="77777777" w:rsidR="003100B1" w:rsidRPr="00B2347F" w:rsidRDefault="003100B1" w:rsidP="003100B1">
      <w:pPr>
        <w:autoSpaceDE w:val="0"/>
        <w:autoSpaceDN w:val="0"/>
        <w:adjustRightInd w:val="0"/>
        <w:ind w:left="288" w:hanging="288"/>
      </w:pPr>
      <w:r w:rsidRPr="00B2347F">
        <w:rPr>
          <w:b/>
          <w:szCs w:val="24"/>
        </w:rPr>
        <w:t>Lactantius</w:t>
      </w:r>
      <w:r w:rsidRPr="00B2347F">
        <w:rPr>
          <w:szCs w:val="24"/>
        </w:rPr>
        <w:t xml:space="preserve"> (c.303-320/325 A.D.) </w:t>
      </w:r>
      <w:r w:rsidR="002D2DBF">
        <w:rPr>
          <w:szCs w:val="24"/>
        </w:rPr>
        <w:t>“</w:t>
      </w:r>
      <w:r w:rsidRPr="00B2347F">
        <w:rPr>
          <w:rFonts w:cs="Consolas"/>
          <w:szCs w:val="24"/>
          <w:highlight w:val="white"/>
        </w:rPr>
        <w:t>How then do the Jews both confess and expect the Christ of God? Who rejected Him on this account, because He was born of man.</w:t>
      </w:r>
      <w:r w:rsidR="002D2DBF">
        <w:rPr>
          <w:szCs w:val="24"/>
        </w:rPr>
        <w:t>”</w:t>
      </w:r>
      <w:r w:rsidRPr="00B2347F">
        <w:rPr>
          <w:szCs w:val="24"/>
        </w:rPr>
        <w:t xml:space="preserve"> </w:t>
      </w:r>
      <w:r w:rsidRPr="00B2347F">
        <w:rPr>
          <w:i/>
          <w:szCs w:val="24"/>
        </w:rPr>
        <w:t>The Divine Institutes</w:t>
      </w:r>
      <w:r w:rsidR="006A4868" w:rsidRPr="00B2347F">
        <w:rPr>
          <w:szCs w:val="24"/>
        </w:rPr>
        <w:t xml:space="preserve"> book 4 ch.12 p.111</w:t>
      </w:r>
    </w:p>
    <w:p w14:paraId="0B36D23B" w14:textId="77777777" w:rsidR="003100B1" w:rsidRPr="00B2347F" w:rsidRDefault="003100B1" w:rsidP="003100B1">
      <w:pPr>
        <w:autoSpaceDE w:val="0"/>
        <w:autoSpaceDN w:val="0"/>
        <w:adjustRightInd w:val="0"/>
        <w:ind w:left="288" w:hanging="288"/>
        <w:rPr>
          <w:szCs w:val="24"/>
        </w:rPr>
      </w:pPr>
      <w:r w:rsidRPr="00B2347F">
        <w:rPr>
          <w:szCs w:val="24"/>
        </w:rPr>
        <w:t xml:space="preserve">Lactantius (c.303-320/325 A.D.) </w:t>
      </w:r>
      <w:r w:rsidR="002D2DBF">
        <w:rPr>
          <w:szCs w:val="24"/>
        </w:rPr>
        <w:t>“</w:t>
      </w:r>
      <w:r w:rsidRPr="00B2347F">
        <w:rPr>
          <w:rFonts w:cs="Consolas"/>
          <w:szCs w:val="24"/>
          <w:highlight w:val="white"/>
        </w:rPr>
        <w:t>Now that the Jews were disinherited, because they rejected Christ, and that we, who are of the Gentiles, were adopted into their place, is proved by the Scriptures.</w:t>
      </w:r>
      <w:r w:rsidR="002D2DBF">
        <w:rPr>
          <w:szCs w:val="24"/>
        </w:rPr>
        <w:t>”</w:t>
      </w:r>
      <w:r w:rsidRPr="00B2347F">
        <w:rPr>
          <w:szCs w:val="24"/>
        </w:rPr>
        <w:t xml:space="preserve"> </w:t>
      </w:r>
      <w:r w:rsidRPr="00B2347F">
        <w:rPr>
          <w:i/>
          <w:szCs w:val="24"/>
        </w:rPr>
        <w:t>Epitome of the Divine Institutes</w:t>
      </w:r>
      <w:r w:rsidR="006A4868" w:rsidRPr="00B2347F">
        <w:rPr>
          <w:szCs w:val="24"/>
        </w:rPr>
        <w:t xml:space="preserve"> ch.48 p.242</w:t>
      </w:r>
    </w:p>
    <w:p w14:paraId="512BDFA0" w14:textId="77777777" w:rsidR="003100B1" w:rsidRDefault="003100B1" w:rsidP="003100B1">
      <w:pPr>
        <w:autoSpaceDE w:val="0"/>
        <w:autoSpaceDN w:val="0"/>
        <w:adjustRightInd w:val="0"/>
      </w:pPr>
    </w:p>
    <w:p w14:paraId="40F7EE25" w14:textId="2226E6A0" w:rsidR="00C7722B" w:rsidRPr="00B2347F" w:rsidRDefault="00C7722B" w:rsidP="00C7722B">
      <w:pPr>
        <w:pStyle w:val="Heading2"/>
      </w:pPr>
      <w:bookmarkStart w:id="2355" w:name="_Toc161079661"/>
      <w:r>
        <w:t>Si26</w:t>
      </w:r>
      <w:r w:rsidRPr="00B2347F">
        <w:t xml:space="preserve">. </w:t>
      </w:r>
      <w:r>
        <w:t>Some profess to be wise but are fools</w:t>
      </w:r>
      <w:bookmarkEnd w:id="2355"/>
    </w:p>
    <w:p w14:paraId="0277EA6C" w14:textId="77777777" w:rsidR="00C7722B" w:rsidRDefault="00C7722B" w:rsidP="00C7722B">
      <w:pPr>
        <w:ind w:left="288" w:hanging="288"/>
      </w:pPr>
    </w:p>
    <w:p w14:paraId="3BF8DCB7" w14:textId="322A7713" w:rsidR="00C7722B" w:rsidRPr="00B2347F" w:rsidRDefault="00C7722B" w:rsidP="00C7722B">
      <w:pPr>
        <w:ind w:left="288" w:hanging="288"/>
      </w:pPr>
      <w:r>
        <w:t>Romans 1:22</w:t>
      </w:r>
    </w:p>
    <w:p w14:paraId="59265D54" w14:textId="77777777" w:rsidR="00C7722B" w:rsidRDefault="00C7722B" w:rsidP="003100B1">
      <w:pPr>
        <w:autoSpaceDE w:val="0"/>
        <w:autoSpaceDN w:val="0"/>
        <w:adjustRightInd w:val="0"/>
      </w:pPr>
    </w:p>
    <w:p w14:paraId="65C1BA14" w14:textId="77777777" w:rsidR="00C7722B" w:rsidRDefault="00C7722B" w:rsidP="00C7722B">
      <w:pPr>
        <w:ind w:left="288" w:hanging="288"/>
      </w:pPr>
      <w:r w:rsidRPr="00C7722B">
        <w:rPr>
          <w:b/>
          <w:bCs/>
        </w:rPr>
        <w:t>Clement of Alexandria</w:t>
      </w:r>
      <w:r>
        <w:t xml:space="preserve"> (193-202 A.D.) quotes all of Romans 1:22 as by Paul. </w:t>
      </w:r>
      <w:r w:rsidRPr="00C7722B">
        <w:rPr>
          <w:i/>
          <w:iCs/>
        </w:rPr>
        <w:t>Stromata</w:t>
      </w:r>
      <w:r>
        <w:t xml:space="preserve"> book 1 ch.27 p.340</w:t>
      </w:r>
    </w:p>
    <w:p w14:paraId="540C8E18" w14:textId="77777777" w:rsidR="00C7722B" w:rsidRDefault="00C7722B" w:rsidP="00C7722B">
      <w:pPr>
        <w:ind w:left="288" w:hanging="288"/>
      </w:pPr>
      <w:r w:rsidRPr="00C7722B">
        <w:rPr>
          <w:b/>
          <w:bCs/>
        </w:rPr>
        <w:t>Hippolytus of Portus</w:t>
      </w:r>
      <w:r>
        <w:t xml:space="preserve"> (222-235/236 A.D.) quotes all of Romans 1:20-23,26. Refutation of All Heresies book 5 ch.2 p.49-50.</w:t>
      </w:r>
    </w:p>
    <w:p w14:paraId="00B42017" w14:textId="77777777" w:rsidR="00C7722B" w:rsidRDefault="00C7722B" w:rsidP="00C7722B">
      <w:pPr>
        <w:ind w:left="288" w:hanging="288"/>
      </w:pPr>
      <w:r w:rsidRPr="00C7722B">
        <w:rPr>
          <w:b/>
          <w:bCs/>
        </w:rPr>
        <w:t>Origen</w:t>
      </w:r>
      <w:r>
        <w:t xml:space="preserve"> (c.225-253/254 A.D.) quotes all of Romans 1:22-23. </w:t>
      </w:r>
      <w:r w:rsidRPr="00C7722B">
        <w:rPr>
          <w:i/>
          <w:iCs/>
        </w:rPr>
        <w:t>Origen Aqainst Celsus</w:t>
      </w:r>
      <w:r>
        <w:t xml:space="preserve"> book 4 ch.30 p.510</w:t>
      </w:r>
    </w:p>
    <w:p w14:paraId="193FBF04" w14:textId="77777777" w:rsidR="00C7722B" w:rsidRDefault="00C7722B" w:rsidP="00C7722B">
      <w:pPr>
        <w:ind w:left="288" w:hanging="288"/>
      </w:pPr>
      <w:r>
        <w:t>Origen (c.233/234 A.D.) quotes Romans 1:22-24. Origen on Prayer p.97-128.</w:t>
      </w:r>
    </w:p>
    <w:p w14:paraId="3E8C32C5" w14:textId="77777777" w:rsidR="00C7722B" w:rsidRDefault="00C7722B" w:rsidP="00C7722B">
      <w:pPr>
        <w:ind w:left="288" w:hanging="288"/>
      </w:pPr>
      <w:r w:rsidRPr="006A4819">
        <w:rPr>
          <w:b/>
        </w:rPr>
        <w:t>Lactantius</w:t>
      </w:r>
      <w:r>
        <w:t xml:space="preserve"> (c.303-320/325 A.D.) “pardon may be granted to those who are ignorant and do not own themselves to be wise; but it cannot be extended to those who, while they profess wisdom, rather exhibit folly.” </w:t>
      </w:r>
      <w:r w:rsidRPr="006A4819">
        <w:rPr>
          <w:i/>
        </w:rPr>
        <w:t>The Divine Institutes</w:t>
      </w:r>
      <w:r>
        <w:t xml:space="preserve"> book 2 ch.3 p.44</w:t>
      </w:r>
    </w:p>
    <w:p w14:paraId="3D8FB9D2" w14:textId="5263D07D" w:rsidR="00C7722B" w:rsidRDefault="00C7722B" w:rsidP="00C7722B">
      <w:pPr>
        <w:ind w:left="288" w:hanging="288"/>
      </w:pPr>
      <w:r w:rsidRPr="00C7722B">
        <w:t>Lactantius</w:t>
      </w:r>
      <w:r>
        <w:t xml:space="preserve"> (318-325 A.D.) (implied) “they bore a certain likeness and appearance of wise man.’ If therefore wisdom is taken away from the philosophers by their own confession, and justice is taken aay from those who are regarded as just, it followed that all those descriptions of virtue must be false, because eno one can know what true virtue is but he who is just and wise. But no one is just and wise bu he whom God has instructed with heavenly precepts.” The Divine Institutes book 6 ch.6 p.169</w:t>
      </w:r>
    </w:p>
    <w:p w14:paraId="4DD88990" w14:textId="77777777" w:rsidR="00C7722B" w:rsidRDefault="00C7722B" w:rsidP="00C7722B">
      <w:pPr>
        <w:ind w:left="288" w:hanging="288"/>
      </w:pPr>
      <w:r w:rsidRPr="00C7722B">
        <w:rPr>
          <w:b/>
          <w:bCs/>
        </w:rPr>
        <w:t>Eusebius of Caesarea</w:t>
      </w:r>
      <w:r>
        <w:t xml:space="preserve"> (318-325 A.D.) quotes the last 12/22 words or Fomans 1:22 and all of Romans 1:22-23 as “according to the holy Apostle” </w:t>
      </w:r>
      <w:r w:rsidRPr="00C7722B">
        <w:rPr>
          <w:i/>
          <w:iCs/>
        </w:rPr>
        <w:t>Demonstration of the Gospel</w:t>
      </w:r>
      <w:r>
        <w:t xml:space="preserve"> book 4 ch.9 p.5</w:t>
      </w:r>
    </w:p>
    <w:p w14:paraId="07223A6C" w14:textId="77777777" w:rsidR="00C7722B" w:rsidRDefault="00C7722B" w:rsidP="00C7722B">
      <w:pPr>
        <w:ind w:left="288" w:hanging="288"/>
      </w:pPr>
      <w:r>
        <w:t xml:space="preserve">Eusebius of Caesarea (318-325 A.D.) quotes all of Romans 1:22 and the last 17 of 18 words of Romans 1:23 in </w:t>
      </w:r>
      <w:r w:rsidRPr="00C7722B">
        <w:rPr>
          <w:i/>
          <w:iCs/>
        </w:rPr>
        <w:t>Preparataion for the Gospel</w:t>
      </w:r>
      <w:r>
        <w:t xml:space="preserve"> book 3 ch.13 p.26</w:t>
      </w:r>
    </w:p>
    <w:p w14:paraId="71F002DA" w14:textId="77777777" w:rsidR="00C7722B" w:rsidRPr="00B2347F" w:rsidRDefault="00C7722B" w:rsidP="003100B1">
      <w:pPr>
        <w:autoSpaceDE w:val="0"/>
        <w:autoSpaceDN w:val="0"/>
        <w:adjustRightInd w:val="0"/>
      </w:pPr>
    </w:p>
    <w:p w14:paraId="1B2ECDD3" w14:textId="77777777" w:rsidR="00242418" w:rsidRPr="00B2347F" w:rsidRDefault="00242418">
      <w:pPr>
        <w:pStyle w:val="Heading2"/>
      </w:pPr>
      <w:bookmarkStart w:id="2356" w:name="_Toc58617663"/>
      <w:bookmarkStart w:id="2357" w:name="_Toc62979093"/>
      <w:bookmarkStart w:id="2358" w:name="_Toc126171531"/>
      <w:bookmarkStart w:id="2359" w:name="_Toc161079662"/>
      <w:r w:rsidRPr="00B2347F">
        <w:t xml:space="preserve">Teachings on </w:t>
      </w:r>
      <w:r w:rsidR="00FC3B85">
        <w:t>Sin</w:t>
      </w:r>
      <w:r w:rsidRPr="00B2347F">
        <w:t xml:space="preserve"> not on the list</w:t>
      </w:r>
      <w:bookmarkEnd w:id="2356"/>
      <w:bookmarkEnd w:id="2357"/>
      <w:bookmarkEnd w:id="2358"/>
      <w:bookmarkEnd w:id="2359"/>
    </w:p>
    <w:p w14:paraId="6D9AE32D" w14:textId="77777777" w:rsidR="00242418" w:rsidRPr="00B2347F" w:rsidRDefault="00242418">
      <w:pPr>
        <w:ind w:left="288" w:hanging="288"/>
      </w:pPr>
    </w:p>
    <w:p w14:paraId="6A0A3925" w14:textId="77777777" w:rsidR="00242418" w:rsidRPr="00B2347F" w:rsidRDefault="00CC1978">
      <w:pPr>
        <w:ind w:left="288" w:hanging="288"/>
      </w:pPr>
      <w:r w:rsidRPr="00B2347F">
        <w:rPr>
          <w:b/>
        </w:rPr>
        <w:t xml:space="preserve">1. </w:t>
      </w:r>
      <w:r w:rsidR="00242418" w:rsidRPr="00B2347F">
        <w:rPr>
          <w:b/>
        </w:rPr>
        <w:t>God made man upright but gone after many schemes</w:t>
      </w:r>
      <w:r w:rsidR="00242418" w:rsidRPr="00B2347F">
        <w:t xml:space="preserve"> Ecclesiastes 7:29 (only </w:t>
      </w:r>
      <w:r w:rsidR="00901604">
        <w:t>2</w:t>
      </w:r>
      <w:r w:rsidR="00242418" w:rsidRPr="00B2347F">
        <w:t xml:space="preserve"> writer</w:t>
      </w:r>
      <w:r w:rsidR="00901604">
        <w:t>s</w:t>
      </w:r>
      <w:r w:rsidR="00242418" w:rsidRPr="00B2347F">
        <w:t xml:space="preserve">: </w:t>
      </w:r>
      <w:r w:rsidR="002A2570">
        <w:t>Athanasius of Alexandria</w:t>
      </w:r>
      <w:r w:rsidR="00242418" w:rsidRPr="00B2347F">
        <w:t>)</w:t>
      </w:r>
    </w:p>
    <w:p w14:paraId="2E02E2FB" w14:textId="60B4BDA3" w:rsidR="00764FC4" w:rsidRPr="00B2347F" w:rsidRDefault="00920C15" w:rsidP="00764FC4">
      <w:r>
        <w:rPr>
          <w:b/>
        </w:rPr>
        <w:t>3</w:t>
      </w:r>
      <w:r w:rsidR="00CC1978" w:rsidRPr="00B2347F">
        <w:rPr>
          <w:b/>
        </w:rPr>
        <w:t xml:space="preserve">. </w:t>
      </w:r>
      <w:r w:rsidR="00764FC4" w:rsidRPr="00B2347F">
        <w:rPr>
          <w:b/>
        </w:rPr>
        <w:t>Enmity between God and man</w:t>
      </w:r>
      <w:r w:rsidR="00764FC4" w:rsidRPr="00B2347F">
        <w:t xml:space="preserve"> (no writers)</w:t>
      </w:r>
    </w:p>
    <w:p w14:paraId="3FCA73BA" w14:textId="62C88168" w:rsidR="00E451D5" w:rsidRPr="00B2347F" w:rsidRDefault="00920C15" w:rsidP="00764FC4">
      <w:r>
        <w:rPr>
          <w:b/>
        </w:rPr>
        <w:t>4</w:t>
      </w:r>
      <w:r w:rsidR="00E451D5" w:rsidRPr="00B2347F">
        <w:rPr>
          <w:b/>
        </w:rPr>
        <w:t>. We are imprisoned by sin</w:t>
      </w:r>
      <w:r w:rsidR="00E451D5" w:rsidRPr="00B2347F">
        <w:t xml:space="preserve"> (only 1 writer: Irenaeus)</w:t>
      </w:r>
    </w:p>
    <w:p w14:paraId="54C6776B" w14:textId="07FB439F" w:rsidR="00242418" w:rsidRPr="00B2347F" w:rsidRDefault="00920C15">
      <w:pPr>
        <w:ind w:left="288" w:hanging="288"/>
      </w:pPr>
      <w:r>
        <w:rPr>
          <w:b/>
        </w:rPr>
        <w:t>5</w:t>
      </w:r>
      <w:r w:rsidR="00CC1978" w:rsidRPr="00B2347F">
        <w:rPr>
          <w:b/>
        </w:rPr>
        <w:t xml:space="preserve">. </w:t>
      </w:r>
      <w:r w:rsidR="00242418" w:rsidRPr="00B2347F">
        <w:rPr>
          <w:b/>
        </w:rPr>
        <w:t>Blood be upon us and our children</w:t>
      </w:r>
      <w:r w:rsidR="00242418" w:rsidRPr="00B2347F">
        <w:t xml:space="preserve"> (only 1 writer: Tertullian)</w:t>
      </w:r>
    </w:p>
    <w:p w14:paraId="5CE01D56" w14:textId="2312B3A1" w:rsidR="00242418" w:rsidRPr="00B2347F" w:rsidRDefault="00920C15">
      <w:pPr>
        <w:ind w:left="288" w:hanging="288"/>
      </w:pPr>
      <w:r>
        <w:rPr>
          <w:b/>
        </w:rPr>
        <w:t>6</w:t>
      </w:r>
      <w:r w:rsidR="00CC1978" w:rsidRPr="00B2347F">
        <w:rPr>
          <w:b/>
        </w:rPr>
        <w:t xml:space="preserve">. </w:t>
      </w:r>
      <w:r w:rsidR="00242418" w:rsidRPr="00B2347F">
        <w:rPr>
          <w:b/>
        </w:rPr>
        <w:t>The days are evil</w:t>
      </w:r>
      <w:r w:rsidR="00242418" w:rsidRPr="00B2347F">
        <w:t xml:space="preserve"> (only 3 writers: </w:t>
      </w:r>
      <w:r w:rsidR="00E1499C">
        <w:rPr>
          <w:i/>
        </w:rPr>
        <w:t>Epistle</w:t>
      </w:r>
      <w:r w:rsidR="00242418" w:rsidRPr="00B2347F">
        <w:rPr>
          <w:i/>
        </w:rPr>
        <w:t xml:space="preserve"> of Barnabas</w:t>
      </w:r>
      <w:r w:rsidR="000A6F2D" w:rsidRPr="00B2347F">
        <w:t xml:space="preserve"> ch.2 p.137</w:t>
      </w:r>
      <w:r w:rsidR="00242418" w:rsidRPr="00B2347F">
        <w:t>, Tertullian, Origen)</w:t>
      </w:r>
    </w:p>
    <w:p w14:paraId="49252D52" w14:textId="580F957B" w:rsidR="002A272F" w:rsidRPr="00B2347F" w:rsidRDefault="00920C15" w:rsidP="002A272F">
      <w:pPr>
        <w:ind w:left="288" w:hanging="288"/>
      </w:pPr>
      <w:r>
        <w:rPr>
          <w:b/>
        </w:rPr>
        <w:t>7</w:t>
      </w:r>
      <w:r w:rsidR="002A272F" w:rsidRPr="00B2347F">
        <w:rPr>
          <w:b/>
        </w:rPr>
        <w:t>. People were cursed at the fall</w:t>
      </w:r>
      <w:r w:rsidR="002A272F" w:rsidRPr="00B2347F">
        <w:t xml:space="preserve"> (Only 2 writers: Theophilus of Antioch, Irenaeus)</w:t>
      </w:r>
    </w:p>
    <w:p w14:paraId="32486F24" w14:textId="508155EF" w:rsidR="00031423" w:rsidRDefault="00A77DEB">
      <w:r w:rsidRPr="00A77DEB">
        <w:rPr>
          <w:b/>
          <w:bCs/>
        </w:rPr>
        <w:t>8. The fear of people can be a snare</w:t>
      </w:r>
      <w:r>
        <w:t xml:space="preserve"> Proverbs 29:25 (not analyzed yet)</w:t>
      </w:r>
    </w:p>
    <w:p w14:paraId="69911D52" w14:textId="77777777" w:rsidR="00A77DEB" w:rsidRPr="00B2347F" w:rsidRDefault="00A77DEB"/>
    <w:p w14:paraId="1FDC9571" w14:textId="77777777" w:rsidR="004F4718" w:rsidRPr="00B2347F" w:rsidRDefault="004F4718"/>
    <w:p w14:paraId="6C5DCFF6" w14:textId="77777777" w:rsidR="00242418" w:rsidRPr="00B2347F" w:rsidRDefault="00242418">
      <w:pPr>
        <w:pStyle w:val="Heading1"/>
        <w:rPr>
          <w:caps/>
        </w:rPr>
      </w:pPr>
      <w:bookmarkStart w:id="2360" w:name="_Toc58617664"/>
      <w:bookmarkStart w:id="2361" w:name="_Toc62979094"/>
      <w:bookmarkStart w:id="2362" w:name="_Toc126171532"/>
      <w:bookmarkStart w:id="2363" w:name="_Toc161079663"/>
      <w:r w:rsidRPr="00B2347F">
        <w:rPr>
          <w:caps/>
        </w:rPr>
        <w:t>Salvation</w:t>
      </w:r>
      <w:bookmarkEnd w:id="2360"/>
      <w:bookmarkEnd w:id="2361"/>
      <w:bookmarkEnd w:id="2362"/>
      <w:bookmarkEnd w:id="2363"/>
    </w:p>
    <w:p w14:paraId="66000E3F" w14:textId="77777777" w:rsidR="00242418" w:rsidRPr="00B2347F" w:rsidRDefault="00242418"/>
    <w:p w14:paraId="2B2F66B9" w14:textId="77777777" w:rsidR="00242418" w:rsidRPr="00B2347F" w:rsidRDefault="00242418">
      <w:pPr>
        <w:pStyle w:val="Heading2"/>
      </w:pPr>
      <w:bookmarkStart w:id="2364" w:name="_Toc58617665"/>
      <w:bookmarkStart w:id="2365" w:name="_Toc62979095"/>
      <w:bookmarkStart w:id="2366" w:name="_Toc126171533"/>
      <w:bookmarkStart w:id="2367" w:name="_Toc161079664"/>
      <w:r w:rsidRPr="00B2347F">
        <w:t>S1. O.T. pointed to salvation in Christ in New</w:t>
      </w:r>
      <w:bookmarkEnd w:id="2364"/>
      <w:bookmarkEnd w:id="2365"/>
      <w:bookmarkEnd w:id="2366"/>
      <w:bookmarkEnd w:id="2367"/>
    </w:p>
    <w:p w14:paraId="548486E5" w14:textId="77777777" w:rsidR="00242418" w:rsidRPr="00B2347F" w:rsidRDefault="00242418"/>
    <w:p w14:paraId="7B37E82A" w14:textId="77777777" w:rsidR="00242418" w:rsidRPr="00B2347F" w:rsidRDefault="00242418">
      <w:r w:rsidRPr="00B2347F">
        <w:t>Isaiah 53; Luke 2:29-32; 3:4-6; 4:18-19,21</w:t>
      </w:r>
    </w:p>
    <w:p w14:paraId="2AD27F75" w14:textId="77777777" w:rsidR="00242418" w:rsidRPr="00B2347F" w:rsidRDefault="00242418"/>
    <w:p w14:paraId="68706A11"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 – 1,680 verses 70% Paul </w:t>
      </w:r>
      <w:r w:rsidR="00CE52DB" w:rsidRPr="00B2347F">
        <w:rPr>
          <w:b/>
        </w:rPr>
        <w:t>plus Hebrews</w:t>
      </w:r>
      <w:r w:rsidRPr="00B2347F">
        <w:rPr>
          <w:b/>
        </w:rPr>
        <w:t xml:space="preserve"> (100-150 A.D.)</w:t>
      </w:r>
      <w:r w:rsidRPr="00B2347F">
        <w:t xml:space="preserve"> Romans 10:18-20</w:t>
      </w:r>
    </w:p>
    <w:p w14:paraId="3BA201B7"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Acts 13:34-35</w:t>
      </w:r>
    </w:p>
    <w:p w14:paraId="5128A6C4" w14:textId="77777777" w:rsidR="00242418" w:rsidRPr="00B2347F" w:rsidRDefault="00242418">
      <w:pPr>
        <w:ind w:left="288" w:hanging="288"/>
      </w:pPr>
      <w:r w:rsidRPr="00B2347F">
        <w:rPr>
          <w:b/>
        </w:rPr>
        <w:t xml:space="preserve">p13 </w:t>
      </w:r>
      <w:r w:rsidRPr="00B2347F">
        <w:t>Hebrews 2:14-5:5; 10:8-22; 10:29-11:13; 11:28-12:17 (225-250 A.D.) Hebrews 10:11-12</w:t>
      </w:r>
    </w:p>
    <w:p w14:paraId="305E559E" w14:textId="77777777" w:rsidR="00242418" w:rsidRPr="00B2347F" w:rsidRDefault="00242418"/>
    <w:p w14:paraId="2E07659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rPr>
          <w:b/>
        </w:rPr>
        <w:t xml:space="preserve"> </w:t>
      </w:r>
      <w:r w:rsidRPr="00B2347F">
        <w:t>(</w:t>
      </w:r>
      <w:r w:rsidR="00FD5E15">
        <w:t>96-98 A.D.</w:t>
      </w:r>
      <w:r w:rsidRPr="00B2347F">
        <w:t>) ch.12 p.8 (See also vol.9 12 p.232) mentions how the scarlet thread from Rahab</w:t>
      </w:r>
      <w:r w:rsidR="00DE7390">
        <w:t>’</w:t>
      </w:r>
      <w:r w:rsidRPr="00B2347F">
        <w:t xml:space="preserve">s window </w:t>
      </w:r>
      <w:r w:rsidR="002D2DBF">
        <w:t>“</w:t>
      </w:r>
      <w:r w:rsidRPr="00B2347F">
        <w:t>made it manifest that redemption should flow through the blood of the Lord to all them that believe and hope in God.</w:t>
      </w:r>
      <w:r w:rsidR="002D2DBF">
        <w:t>”</w:t>
      </w:r>
      <w:r w:rsidRPr="00B2347F">
        <w:t xml:space="preserve"> He also quotes Isaiah 53 as referring to Christ in </w:t>
      </w:r>
      <w:r w:rsidRPr="00B2347F">
        <w:rPr>
          <w:i/>
        </w:rPr>
        <w:t>1 Clement</w:t>
      </w:r>
      <w:r w:rsidRPr="00B2347F">
        <w:t xml:space="preserve"> ch.16 p.9 (See also vol.9 ch.16 p.233-234)</w:t>
      </w:r>
    </w:p>
    <w:p w14:paraId="6CD2225B"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And let us also love the prophets, because they too have proclaimed the Gospel, and placed their hope in Him, and waited for Him;</w:t>
      </w:r>
      <w:r w:rsidR="002D2DBF">
        <w:t>”</w:t>
      </w:r>
      <w:r w:rsidRPr="00B2347F">
        <w:rPr>
          <w:i/>
        </w:rPr>
        <w:t xml:space="preserve"> Letter of Ignatius to the Philadelphians</w:t>
      </w:r>
      <w:r w:rsidRPr="00B2347F">
        <w:t xml:space="preserve"> ch.5 p.82</w:t>
      </w:r>
    </w:p>
    <w:p w14:paraId="547CF398" w14:textId="77777777" w:rsidR="00242418" w:rsidRPr="00B2347F" w:rsidRDefault="00242418">
      <w:r w:rsidRPr="00B2347F">
        <w:rPr>
          <w:b/>
          <w:i/>
        </w:rPr>
        <w:t>Epistle of Barnabas</w:t>
      </w:r>
      <w:r w:rsidRPr="00B2347F">
        <w:t xml:space="preserve"> ch.5 p.139 </w:t>
      </w:r>
      <w:r w:rsidR="00E1499C">
        <w:t>(c.70-130 A.D.)</w:t>
      </w:r>
      <w:r w:rsidRPr="00B2347F">
        <w:t xml:space="preserve"> mentions how Isaiah 53:5,7 </w:t>
      </w:r>
      <w:r w:rsidR="008A6509">
        <w:t>prophesies of Christ</w:t>
      </w:r>
      <w:r w:rsidRPr="00B2347F">
        <w:t>.</w:t>
      </w:r>
    </w:p>
    <w:p w14:paraId="5899F5D8"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25794154"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says that the Son of God came in the flesh ch.5 p.140 , He was to be manifested in the flesh ch.6 p.141; and the judge of the living and the dead suffered ch.7 p.141. He was to offer in sacrifice for our sins, as the type established in Isaac when he was offered on the alter. ch.7 p.141</w:t>
      </w:r>
    </w:p>
    <w:p w14:paraId="37CBEF89" w14:textId="77777777" w:rsidR="00242418" w:rsidRPr="00B2347F" w:rsidRDefault="00242418">
      <w:pPr>
        <w:ind w:left="288" w:hanging="288"/>
      </w:pPr>
      <w:r w:rsidRPr="00B2347F">
        <w:rPr>
          <w:b/>
        </w:rPr>
        <w:t>Justin Martyr</w:t>
      </w:r>
      <w:r w:rsidRPr="00B2347F">
        <w:t xml:space="preserve"> (c.150 A.D.) </w:t>
      </w:r>
      <w:r w:rsidRPr="00B2347F">
        <w:rPr>
          <w:i/>
        </w:rPr>
        <w:t>Dialogue with Trypho, a Jew</w:t>
      </w:r>
      <w:r w:rsidRPr="00B2347F">
        <w:t xml:space="preserve"> ch.135 p.267 </w:t>
      </w:r>
      <w:r w:rsidR="002D2DBF">
        <w:t>“</w:t>
      </w:r>
      <w:r w:rsidRPr="00B2347F">
        <w:t xml:space="preserve">And when Scripture says, </w:t>
      </w:r>
      <w:r w:rsidR="00DE7390">
        <w:t>‘</w:t>
      </w:r>
      <w:r w:rsidRPr="00B2347F">
        <w:t xml:space="preserve">I am the Lord God, the Holy One of Israel, who have made known </w:t>
      </w:r>
      <w:smartTag w:uri="urn:schemas-microsoft-com:office:smarttags" w:element="place">
        <w:smartTag w:uri="urn:schemas-microsoft-com:office:smarttags" w:element="country-region">
          <w:r w:rsidRPr="00B2347F">
            <w:t>Israel</w:t>
          </w:r>
        </w:smartTag>
      </w:smartTag>
      <w:r w:rsidRPr="00B2347F">
        <w:t xml:space="preserve"> your King,</w:t>
      </w:r>
      <w:r w:rsidR="00DE7390">
        <w:t>’</w:t>
      </w:r>
      <w:r w:rsidRPr="00B2347F">
        <w:t xml:space="preserve"> will you not understand that truly Christ is the everlasting King?</w:t>
      </w:r>
      <w:r w:rsidR="002D2DBF">
        <w:t>”</w:t>
      </w:r>
      <w:r w:rsidRPr="00B2347F">
        <w:t xml:space="preserve"> Isaiah 53 in </w:t>
      </w:r>
      <w:r w:rsidRPr="00B2347F">
        <w:rPr>
          <w:i/>
        </w:rPr>
        <w:t>First Apology of Justin Martyr</w:t>
      </w:r>
      <w:r w:rsidRPr="00B2347F">
        <w:t xml:space="preserve"> ch.50 p.179</w:t>
      </w:r>
    </w:p>
    <w:p w14:paraId="25B1213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Moses and Aaron</w:t>
      </w:r>
      <w:r w:rsidR="00DE7390">
        <w:t>’</w:t>
      </w:r>
      <w:r w:rsidRPr="00B2347F">
        <w:t xml:space="preserve">s rod were types of Christ in </w:t>
      </w:r>
      <w:r w:rsidRPr="00B2347F">
        <w:rPr>
          <w:i/>
        </w:rPr>
        <w:t>Irenaeus Against Heresies</w:t>
      </w:r>
      <w:r w:rsidRPr="00B2347F">
        <w:t xml:space="preserve"> book 3 ch.21.8 p.453. In book 4 ch.25.2 p.496 he also mentions that the scarlet thread when Tamar was giving birth was a type of salvation</w:t>
      </w:r>
    </w:p>
    <w:p w14:paraId="175397D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the golden lamp symbolizes Christ in whom we believe. </w:t>
      </w:r>
      <w:r w:rsidRPr="00B2347F">
        <w:rPr>
          <w:i/>
        </w:rPr>
        <w:t>Stromata</w:t>
      </w:r>
      <w:r w:rsidRPr="00B2347F">
        <w:t xml:space="preserve"> book 5 ch.6 p.453</w:t>
      </w:r>
    </w:p>
    <w:p w14:paraId="7CF4E5AC" w14:textId="77777777" w:rsidR="00242418" w:rsidRPr="00B2347F" w:rsidRDefault="00242418">
      <w:pPr>
        <w:autoSpaceDE w:val="0"/>
        <w:autoSpaceDN w:val="0"/>
        <w:adjustRightInd w:val="0"/>
        <w:ind w:left="288" w:hanging="288"/>
        <w:rPr>
          <w:b/>
        </w:rPr>
      </w:pPr>
      <w:r w:rsidRPr="00B2347F">
        <w:rPr>
          <w:b/>
        </w:rPr>
        <w:t>Tertullian</w:t>
      </w:r>
      <w:r w:rsidRPr="00B2347F">
        <w:t xml:space="preserve">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5A1BFE21"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the ark [Noah</w:t>
      </w:r>
      <w:r w:rsidR="00DE7390">
        <w:t>’</w:t>
      </w:r>
      <w:r w:rsidRPr="00B2347F">
        <w:t>s ark] of wood was the safety of the of the Son. Fragment 6 p.238</w:t>
      </w:r>
    </w:p>
    <w:p w14:paraId="7EF1218F" w14:textId="77777777" w:rsidR="00242418" w:rsidRPr="00B2347F" w:rsidRDefault="00242418">
      <w:pPr>
        <w:ind w:left="288" w:hanging="288"/>
      </w:pPr>
      <w:r w:rsidRPr="00B2347F">
        <w:rPr>
          <w:b/>
        </w:rPr>
        <w:t>Novatian</w:t>
      </w:r>
      <w:r w:rsidRPr="00B2347F">
        <w:t xml:space="preserve"> (250/4-256/7 A.D.) </w:t>
      </w:r>
      <w:r w:rsidR="002D2DBF">
        <w:t>“</w:t>
      </w:r>
      <w:r w:rsidRPr="00B2347F">
        <w:t>Christ … was promised before by the Creator, in the Scriptures of the Old Testament; especially as the things that were predicted of Him were fulfilled, and those things that were fulfilled</w:t>
      </w:r>
      <w:r w:rsidR="002D2DBF">
        <w:t>”</w:t>
      </w:r>
      <w:r w:rsidRPr="00B2347F">
        <w:t xml:space="preserve"> </w:t>
      </w:r>
      <w:r w:rsidRPr="00B2347F">
        <w:rPr>
          <w:i/>
        </w:rPr>
        <w:t>Treatise Concerning the Trinity</w:t>
      </w:r>
      <w:r w:rsidRPr="00B2347F">
        <w:t xml:space="preserve"> ch.10 p.619. See also </w:t>
      </w:r>
      <w:r w:rsidRPr="00B2347F">
        <w:rPr>
          <w:i/>
        </w:rPr>
        <w:t>Treatise Concerning the Trinity</w:t>
      </w:r>
      <w:r w:rsidRPr="00B2347F">
        <w:t xml:space="preserve"> ch.1 p.612</w:t>
      </w:r>
    </w:p>
    <w:p w14:paraId="03A16888" w14:textId="77777777" w:rsidR="00242418" w:rsidRPr="00B2347F" w:rsidRDefault="00242418">
      <w:pPr>
        <w:ind w:left="288" w:hanging="288"/>
      </w:pPr>
      <w:r w:rsidRPr="00B2347F">
        <w:t xml:space="preserve">Novatian (250/4-256/7 A.D.) mentions Isaiah 11:1; 7:13; 35:3-6; 42:2,3; 55:3-5 as referring to Christ. </w:t>
      </w:r>
      <w:r w:rsidRPr="00B2347F">
        <w:rPr>
          <w:i/>
        </w:rPr>
        <w:t>Treatise Concerning the Trinity</w:t>
      </w:r>
      <w:r w:rsidRPr="00B2347F">
        <w:t xml:space="preserve"> ch.9 p.618</w:t>
      </w:r>
    </w:p>
    <w:p w14:paraId="6233ED5D"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ch.2-5 p.658 (partial) shows how the ark pointed to salvation in the church. (No mention of salvation in Christ though.)</w:t>
      </w:r>
    </w:p>
    <w:p w14:paraId="7D25FF51" w14:textId="77777777" w:rsidR="00242418" w:rsidRPr="00B2347F" w:rsidRDefault="00242418"/>
    <w:p w14:paraId="35C0D444" w14:textId="77777777" w:rsidR="00242418" w:rsidRPr="00B2347F" w:rsidRDefault="00242418">
      <w:pPr>
        <w:pStyle w:val="Heading2"/>
      </w:pPr>
      <w:bookmarkStart w:id="2368" w:name="_Toc58617666"/>
      <w:bookmarkStart w:id="2369" w:name="_Toc62979096"/>
      <w:bookmarkStart w:id="2370" w:name="_Toc126171534"/>
      <w:bookmarkStart w:id="2371" w:name="_Toc161079665"/>
      <w:r w:rsidRPr="00B2347F">
        <w:t>S2. Salvation is a gift of God</w:t>
      </w:r>
      <w:r w:rsidR="00DE7390">
        <w:t>’</w:t>
      </w:r>
      <w:r w:rsidRPr="00B2347F">
        <w:t>s grace</w:t>
      </w:r>
      <w:bookmarkEnd w:id="2368"/>
      <w:bookmarkEnd w:id="2369"/>
      <w:bookmarkEnd w:id="2370"/>
      <w:bookmarkEnd w:id="2371"/>
    </w:p>
    <w:p w14:paraId="419C08B3" w14:textId="77777777" w:rsidR="00242418" w:rsidRPr="00B2347F" w:rsidRDefault="00242418"/>
    <w:p w14:paraId="1A068642" w14:textId="77777777" w:rsidR="00242418" w:rsidRPr="00B2347F" w:rsidRDefault="00242418">
      <w:r w:rsidRPr="00B2347F">
        <w:t>(implied) John 1:14-17; Romans 5:17; 1 Peter 1:14; 5:10</w:t>
      </w:r>
    </w:p>
    <w:p w14:paraId="0759538B" w14:textId="77777777" w:rsidR="00242418" w:rsidRPr="00B2347F" w:rsidRDefault="00242418"/>
    <w:p w14:paraId="08E6AC81"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5:17</w:t>
      </w:r>
    </w:p>
    <w:p w14:paraId="14747C66" w14:textId="77777777" w:rsidR="00242418" w:rsidRPr="00B2347F" w:rsidRDefault="00242418">
      <w:pPr>
        <w:ind w:left="288" w:hanging="288"/>
      </w:pPr>
      <w:r w:rsidRPr="00B2347F">
        <w:rPr>
          <w:b/>
        </w:rPr>
        <w:t>p66 Bodmer II papyri</w:t>
      </w:r>
      <w:r w:rsidRPr="00B2347F">
        <w:t xml:space="preserve"> - 817 verses (92%) of John (125-175 A.D.) (implied, grace came through Christ) John 1:14-17</w:t>
      </w:r>
    </w:p>
    <w:p w14:paraId="53D51CFC" w14:textId="77777777" w:rsidR="00242418" w:rsidRPr="00B2347F" w:rsidRDefault="00242418">
      <w:pPr>
        <w:ind w:left="288" w:hanging="288"/>
      </w:pPr>
      <w:r w:rsidRPr="00B2347F">
        <w:t>p72 (=Bodmer 7 and 8) (ca.300 A.D.) all of 1 Peter, 2 Peter, Jude 191 verses. (partial) mentions God</w:t>
      </w:r>
      <w:r w:rsidR="00DE7390">
        <w:t>’</w:t>
      </w:r>
      <w:r w:rsidRPr="00B2347F">
        <w:t>s grace, but does not explicitly say for salvation. 1 Peter 1:14; 5:10</w:t>
      </w:r>
    </w:p>
    <w:p w14:paraId="31C5D7C6"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(implied) John 1:14-17</w:t>
      </w:r>
    </w:p>
    <w:p w14:paraId="0DF393CF" w14:textId="77777777" w:rsidR="00242418" w:rsidRPr="00B2347F" w:rsidRDefault="00242418">
      <w:pPr>
        <w:ind w:left="288" w:hanging="288"/>
      </w:pPr>
      <w:r w:rsidRPr="00B2347F">
        <w:rPr>
          <w:b/>
        </w:rPr>
        <w:t>0220</w:t>
      </w:r>
      <w:r w:rsidRPr="00B2347F">
        <w:t xml:space="preserve"> Romans 4:23-5:3,8-13 (ca.300 A.D.) Romans 5:2</w:t>
      </w:r>
    </w:p>
    <w:p w14:paraId="547A2D9C" w14:textId="77777777" w:rsidR="00242418" w:rsidRPr="00B2347F" w:rsidRDefault="00242418"/>
    <w:p w14:paraId="6E34A97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 xml:space="preserve">Why are there strifes, and tumults, and divisions, and schisms, and wars among you? Have we not [all] one God and one Christ? Is there not one Spirit of grace poured out upon us? … Why do we divide and tear to pieces the member of Christ, and raised up strife against our own body, and have reached such a height of madness as to forget that </w:t>
      </w:r>
      <w:r w:rsidR="00DE7390">
        <w:t>‘</w:t>
      </w:r>
      <w:r w:rsidRPr="00B2347F">
        <w:t>we are members one of another?</w:t>
      </w:r>
      <w:r w:rsidR="00DE7390">
        <w:t>’</w:t>
      </w:r>
      <w:r w:rsidR="002D2DBF">
        <w:t>”</w:t>
      </w:r>
      <w:r w:rsidRPr="00B2347F">
        <w:t xml:space="preserve"> </w:t>
      </w:r>
      <w:r w:rsidRPr="00B2347F">
        <w:rPr>
          <w:i/>
        </w:rPr>
        <w:t>1 Clement</w:t>
      </w:r>
      <w:r w:rsidRPr="00B2347F">
        <w:t xml:space="preserve"> ch.46 p.17</w:t>
      </w:r>
    </w:p>
    <w:p w14:paraId="7556145E"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Magnesians</w:t>
      </w:r>
      <w:r w:rsidRPr="00B2347F">
        <w:t xml:space="preserve"> ch.5 p.82 (-107/116 A.D.) </w:t>
      </w:r>
      <w:r w:rsidR="002D2DBF">
        <w:t>“</w:t>
      </w:r>
      <w:r w:rsidRPr="00B2347F">
        <w:t>For were He [God] to reward us according to our works, we should cease to be.</w:t>
      </w:r>
      <w:r w:rsidR="002D2DBF">
        <w:t>”</w:t>
      </w:r>
    </w:p>
    <w:p w14:paraId="025847C6" w14:textId="77777777" w:rsidR="00242418" w:rsidRPr="00B2347F" w:rsidRDefault="00242418">
      <w:pPr>
        <w:ind w:left="288" w:hanging="288"/>
      </w:pPr>
      <w:r w:rsidRPr="00B2347F">
        <w:rPr>
          <w:i/>
        </w:rPr>
        <w:t>Letter of Ignatius to the Magnesians</w:t>
      </w:r>
      <w:r w:rsidRPr="00B2347F">
        <w:t xml:space="preserve"> (-107/116 A.D.) ch.8 p.62 </w:t>
      </w:r>
      <w:r w:rsidR="002D2DBF">
        <w:t>“</w:t>
      </w:r>
      <w:r w:rsidRPr="00B2347F">
        <w:t>For if we still live according to the Jewish law, we acknowledge that we have not received grace.</w:t>
      </w:r>
      <w:r w:rsidR="002D2DBF">
        <w:t>”</w:t>
      </w:r>
    </w:p>
    <w:p w14:paraId="0FC62085" w14:textId="77777777" w:rsidR="00242418" w:rsidRPr="00B2347F" w:rsidRDefault="00242418">
      <w:pPr>
        <w:ind w:left="288" w:hanging="288"/>
      </w:pPr>
      <w:r w:rsidRPr="00B2347F">
        <w:rPr>
          <w:b/>
        </w:rPr>
        <w:t>Polycarp</w:t>
      </w:r>
      <w:r w:rsidR="00DE7390">
        <w:rPr>
          <w:b/>
        </w:rPr>
        <w:t>’</w:t>
      </w:r>
      <w:r w:rsidRPr="00B2347F">
        <w:rPr>
          <w:b/>
        </w:rPr>
        <w:t>s</w:t>
      </w:r>
      <w:r w:rsidRPr="00B2347F">
        <w:t xml:space="preserve"> </w:t>
      </w:r>
      <w:r w:rsidRPr="00B2347F">
        <w:rPr>
          <w:b/>
          <w:i/>
        </w:rPr>
        <w:t>Letter to the Philippians</w:t>
      </w:r>
      <w:r w:rsidRPr="00B2347F">
        <w:t xml:space="preserve"> (100-155 A.D.) ch.1 p.33 says that we are saved by grace.</w:t>
      </w:r>
    </w:p>
    <w:p w14:paraId="3EDA3A87" w14:textId="77777777" w:rsidR="00242418" w:rsidRPr="00B2347F" w:rsidRDefault="00242418">
      <w:pPr>
        <w:ind w:left="288" w:hanging="288"/>
      </w:pPr>
      <w:r w:rsidRPr="00B2347F">
        <w:rPr>
          <w:b/>
        </w:rPr>
        <w:t>Justin Martyr</w:t>
      </w:r>
      <w:r w:rsidRPr="00B2347F">
        <w:t xml:space="preserve"> (c.150 A.D.) </w:t>
      </w:r>
      <w:r w:rsidR="002D2DBF">
        <w:t>“</w:t>
      </w:r>
      <w:r w:rsidRPr="00B2347F">
        <w:t>What larger measure of grace, then, did Christ bestow on Abraham? This, namely, that He called him with His voice by the like calling, telling him to quit the land wherein he dwelt. And He has called all of us by that voice, and we have left already the way of living in which we used to spend our days, passing our time in evil after the fashions of the other inhabitants of the earth; and along with Abraham we shall inherit the holy land, when we shall receive the inheritance for an endless eternity, being children of Abraham though the like faith. For as he believed the voice of God, and it was imputed to him for righteousness, in like manner we, having believed God</w:t>
      </w:r>
      <w:r w:rsidR="00DE7390">
        <w:t>’</w:t>
      </w:r>
      <w:r w:rsidRPr="00B2347F">
        <w:t>s voice spoken by the apostles of Christ, and promulgated to us by the prophets, have renounced even to the death all the things of the world.</w:t>
      </w:r>
      <w:r w:rsidR="002D2DBF">
        <w:t>”</w:t>
      </w:r>
      <w:r w:rsidRPr="00B2347F">
        <w:t xml:space="preserve"> </w:t>
      </w:r>
      <w:r w:rsidRPr="00B2347F">
        <w:rPr>
          <w:i/>
        </w:rPr>
        <w:t>Dialogue with Trypho, a Jew</w:t>
      </w:r>
      <w:r w:rsidRPr="00B2347F">
        <w:t xml:space="preserve"> ch.119 p.259</w:t>
      </w:r>
    </w:p>
    <w:p w14:paraId="55041DF7" w14:textId="77777777" w:rsidR="00242418" w:rsidRPr="00B2347F" w:rsidRDefault="00242418">
      <w:pPr>
        <w:ind w:left="288" w:hanging="288"/>
      </w:pPr>
      <w:r w:rsidRPr="00B2347F">
        <w:t xml:space="preserve">Justin Martyr (c.138-165 A.D.) </w:t>
      </w:r>
      <w:r w:rsidR="002D2DBF">
        <w:t>“</w:t>
      </w:r>
      <w:r w:rsidRPr="00B2347F">
        <w:t>we have by the grace of our Jesus, according to His Father</w:t>
      </w:r>
      <w:r w:rsidR="00DE7390">
        <w:t>’</w:t>
      </w:r>
      <w:r w:rsidRPr="00B2347F">
        <w:t>s will, stripped ourselves of all those filthy wickednesses with which we were imbued.</w:t>
      </w:r>
      <w:r w:rsidR="002D2DBF">
        <w:t>”</w:t>
      </w:r>
      <w:r w:rsidRPr="00B2347F">
        <w:t xml:space="preserve"> </w:t>
      </w:r>
      <w:r w:rsidRPr="00B2347F">
        <w:rPr>
          <w:i/>
        </w:rPr>
        <w:t>Dialogue with Trypho, a Jew</w:t>
      </w:r>
      <w:r w:rsidRPr="00B2347F">
        <w:t xml:space="preserve"> ch.116 p.257</w:t>
      </w:r>
    </w:p>
    <w:p w14:paraId="19FE6D2A" w14:textId="77777777" w:rsidR="00242418" w:rsidRPr="00B2347F" w:rsidRDefault="00242418">
      <w:pPr>
        <w:ind w:left="288" w:hanging="288"/>
      </w:pPr>
      <w:r w:rsidRPr="00B2347F">
        <w:rPr>
          <w:b/>
          <w:i/>
        </w:rPr>
        <w:t>Evarestus</w:t>
      </w:r>
      <w:r w:rsidR="00DE7390">
        <w:rPr>
          <w:b/>
          <w:i/>
        </w:rPr>
        <w:t>’</w:t>
      </w:r>
      <w:r w:rsidRPr="00B2347F">
        <w:rPr>
          <w:b/>
          <w:i/>
        </w:rPr>
        <w:t xml:space="preserve"> Martyrdom of Polycarp</w:t>
      </w:r>
      <w:r w:rsidRPr="00B2347F">
        <w:t xml:space="preserve"> (c.169 A.D.) ch.20 p.43 refers to God</w:t>
      </w:r>
      <w:r w:rsidR="00DE7390">
        <w:t>’</w:t>
      </w:r>
      <w:r w:rsidRPr="00B2347F">
        <w:t>s grace and goodness.</w:t>
      </w:r>
    </w:p>
    <w:p w14:paraId="50AEB554" w14:textId="77777777" w:rsidR="008737C6" w:rsidRPr="00B2347F" w:rsidRDefault="008737C6">
      <w:pPr>
        <w:ind w:left="288" w:hanging="288"/>
        <w:rPr>
          <w:b/>
        </w:rPr>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speaks of God</w:t>
      </w:r>
      <w:r w:rsidR="00DE7390">
        <w:t>’</w:t>
      </w:r>
      <w:r w:rsidRPr="00B2347F">
        <w:t xml:space="preserve">s grace saving us. </w:t>
      </w:r>
      <w:r w:rsidRPr="00B2347F">
        <w:rPr>
          <w:i/>
        </w:rPr>
        <w:t>The Instructor</w:t>
      </w:r>
      <w:r w:rsidRPr="00B2347F">
        <w:t xml:space="preserve"> book 1 ch.6 p.216</w:t>
      </w:r>
    </w:p>
    <w:p w14:paraId="596F45E2"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in </w:t>
      </w:r>
      <w:r w:rsidRPr="00B2347F">
        <w:rPr>
          <w:i/>
        </w:rPr>
        <w:t>Fragments from Cassiodorus</w:t>
      </w:r>
      <w:r w:rsidRPr="00B2347F">
        <w:t xml:space="preserve"> (fragment 1) p.572 says, </w:t>
      </w:r>
      <w:r w:rsidR="002D2DBF">
        <w:t>“</w:t>
      </w:r>
      <w:r w:rsidR="00DE7390">
        <w:t>‘</w:t>
      </w:r>
      <w:r w:rsidRPr="00B2347F">
        <w:t>Of all grace,</w:t>
      </w:r>
      <w:r w:rsidR="00DE7390">
        <w:t>’</w:t>
      </w:r>
      <w:r w:rsidRPr="00B2347F">
        <w:t xml:space="preserve"> he says, because He [God] is good, and the giver of all good things.</w:t>
      </w:r>
      <w:r w:rsidR="002D2DBF">
        <w:t>”</w:t>
      </w:r>
    </w:p>
    <w:p w14:paraId="1CD8DE4C" w14:textId="77777777" w:rsidR="00242418" w:rsidRPr="00B2347F" w:rsidRDefault="00242418">
      <w:pPr>
        <w:ind w:left="288" w:hanging="288"/>
      </w:pPr>
      <w:r w:rsidRPr="00B2347F">
        <w:rPr>
          <w:b/>
        </w:rPr>
        <w:t>Tertullian</w:t>
      </w:r>
      <w:r w:rsidRPr="00B2347F">
        <w:t xml:space="preserve"> (198-220 A.D.) says that the Cretaor is the source of grace. </w:t>
      </w:r>
      <w:r w:rsidRPr="00B2347F">
        <w:rPr>
          <w:i/>
        </w:rPr>
        <w:t>Tertullian Against Marcion</w:t>
      </w:r>
      <w:r w:rsidRPr="00B2347F">
        <w:t xml:space="preserve"> book 5 ch.4 p.437</w:t>
      </w:r>
    </w:p>
    <w:p w14:paraId="46D4D25D" w14:textId="77777777" w:rsidR="00242418" w:rsidRPr="00B2347F" w:rsidRDefault="00242418">
      <w:pPr>
        <w:ind w:left="288" w:hanging="288"/>
      </w:pPr>
      <w:r w:rsidRPr="00B2347F">
        <w:rPr>
          <w:b/>
        </w:rPr>
        <w:t>Theodotus the probable Montanist</w:t>
      </w:r>
      <w:r w:rsidRPr="00B2347F">
        <w:t xml:space="preserve"> (ca.240 A.D.) </w:t>
      </w:r>
      <w:r w:rsidR="002D2DBF">
        <w:t>“</w:t>
      </w:r>
      <w:r w:rsidRPr="00B2347F">
        <w:t>God made us, having previously no existence. For if we had a previous existence, we must have known where we were, and how and why we came hither. But if we had no pre-existence, then God is the sole author of our creation. As, then, He made us who had no existence, so also, now that we are made, He saves us by His own grace, if we show ourselves worthy and susceptible.</w:t>
      </w:r>
      <w:r w:rsidR="002D2DBF">
        <w:t>”</w:t>
      </w:r>
      <w:r w:rsidRPr="00B2347F">
        <w:t xml:space="preserve"> </w:t>
      </w:r>
      <w:r w:rsidR="009732F9" w:rsidRPr="00B2347F">
        <w:rPr>
          <w:i/>
        </w:rPr>
        <w:t>Excerpts of Theodotus</w:t>
      </w:r>
      <w:r w:rsidRPr="00B2347F">
        <w:t xml:space="preserve"> ch.17 p.45</w:t>
      </w:r>
    </w:p>
    <w:p w14:paraId="6D9721EF"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be strong in the grace that is in Christ Jesus</w:t>
      </w:r>
      <w:r w:rsidR="002D2DBF">
        <w:t>”</w:t>
      </w:r>
      <w:r w:rsidRPr="00B2347F">
        <w:rPr>
          <w:i/>
        </w:rPr>
        <w:t xml:space="preserve"> Treatise on Christ and Antichrist</w:t>
      </w:r>
      <w:r w:rsidRPr="00B2347F">
        <w:t xml:space="preserve"> ch.1 p.204</w:t>
      </w:r>
    </w:p>
    <w:p w14:paraId="59FDBA18"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will [mistakenly] imagine that the benefit conferred upon him by the grace of Heaven is his own doing. And this imagination, producing also vanity, will be the cause of a downfall:</w:t>
      </w:r>
      <w:r w:rsidR="002D2DBF">
        <w:t>”</w:t>
      </w:r>
      <w:r w:rsidRPr="00B2347F">
        <w:t xml:space="preserve"> [Greek] </w:t>
      </w:r>
      <w:r w:rsidRPr="00B2347F">
        <w:rPr>
          <w:i/>
        </w:rPr>
        <w:t>de Principiis</w:t>
      </w:r>
      <w:r w:rsidRPr="00B2347F">
        <w:t xml:space="preserve"> book 3 ch.1.12 p.313</w:t>
      </w:r>
    </w:p>
    <w:p w14:paraId="75D916B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to the Romans: </w:t>
      </w:r>
      <w:r w:rsidR="00DE7390">
        <w:t>‘</w:t>
      </w:r>
      <w:r w:rsidRPr="00B2347F">
        <w:t>For all have sinned, and fail of the glory of God; but they are justified by His gift and grace, through the redemption which is in Christ Jesus.</w:t>
      </w:r>
      <w:r w:rsidR="002D2DBF">
        <w:t>”</w:t>
      </w:r>
      <w:r w:rsidRPr="00B2347F">
        <w:t xml:space="preserve"> </w:t>
      </w:r>
      <w:r w:rsidRPr="00B2347F">
        <w:rPr>
          <w:i/>
        </w:rPr>
        <w:t>Treatises of Cyprian</w:t>
      </w:r>
      <w:r w:rsidRPr="00B2347F">
        <w:t xml:space="preserve"> Second Book 27 p.526</w:t>
      </w:r>
    </w:p>
    <w:p w14:paraId="24485454" w14:textId="77777777" w:rsidR="00242418" w:rsidRPr="00B2347F" w:rsidRDefault="00242418">
      <w:pPr>
        <w:ind w:left="288" w:hanging="288"/>
      </w:pPr>
      <w:r w:rsidRPr="00B2347F">
        <w:t xml:space="preserve">Cyprian of </w:t>
      </w:r>
      <w:smartTag w:uri="urn:schemas-microsoft-com:office:smarttags" w:element="place">
        <w:smartTag w:uri="urn:schemas-microsoft-com:office:smarttags" w:element="City">
          <w:r w:rsidRPr="00B2347F">
            <w:t>Carthage</w:t>
          </w:r>
        </w:smartTag>
      </w:smartTag>
      <w:r w:rsidRPr="00B2347F">
        <w:t xml:space="preserve"> (256 A.D.) </w:t>
      </w:r>
      <w:r w:rsidR="002D2DBF">
        <w:t>“</w:t>
      </w:r>
      <w:r w:rsidRPr="00B2347F">
        <w:t>For if we and heretics have one faith, we may also have one grace.</w:t>
      </w:r>
      <w:r w:rsidR="002D2DBF">
        <w:t>”</w:t>
      </w:r>
      <w:r w:rsidRPr="00B2347F">
        <w:t xml:space="preserve"> </w:t>
      </w:r>
      <w:r w:rsidRPr="00B2347F">
        <w:rPr>
          <w:i/>
        </w:rPr>
        <w:t>Epistles of Cyprian</w:t>
      </w:r>
      <w:r w:rsidRPr="00B2347F">
        <w:t xml:space="preserve"> Letter 72 ch.4 p.380</w:t>
      </w:r>
    </w:p>
    <w:p w14:paraId="05D7CDB2"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 xml:space="preserve">For God has not only made us out of nothing; but He gave us freely, by the Grace of the Word, a life in correspondence with God. </w:t>
      </w:r>
      <w:r w:rsidR="00242418" w:rsidRPr="00B2347F">
        <w:rPr>
          <w:i/>
        </w:rPr>
        <w:t>The Incarnation</w:t>
      </w:r>
      <w:r w:rsidR="00242418" w:rsidRPr="00B2347F">
        <w:t xml:space="preserve"> ch.1,5 p.38</w:t>
      </w:r>
    </w:p>
    <w:p w14:paraId="42FADB76" w14:textId="278876D8" w:rsidR="00242418" w:rsidRDefault="00242418"/>
    <w:p w14:paraId="39440F31" w14:textId="07428BE0" w:rsidR="00BA4BAE" w:rsidRPr="00BA4BAE" w:rsidRDefault="00BA4BAE">
      <w:pPr>
        <w:rPr>
          <w:b/>
          <w:bCs/>
          <w:u w:val="single"/>
        </w:rPr>
      </w:pPr>
      <w:r w:rsidRPr="00BA4BAE">
        <w:rPr>
          <w:b/>
          <w:bCs/>
          <w:u w:val="single"/>
        </w:rPr>
        <w:t>Among heretics</w:t>
      </w:r>
    </w:p>
    <w:p w14:paraId="1EFCD277" w14:textId="01EDBE10" w:rsidR="00BA4BAE" w:rsidRDefault="00BA4BAE">
      <w:r w:rsidRPr="00BA4BAE">
        <w:rPr>
          <w:b/>
          <w:bCs/>
        </w:rPr>
        <w:t>X The Secret Book of James</w:t>
      </w:r>
      <w:r>
        <w:t xml:space="preserve"> </w:t>
      </w:r>
      <w:r w:rsidRPr="00BA4BAE">
        <w:rPr>
          <w:i/>
          <w:iCs/>
        </w:rPr>
        <w:t>Gnostic Bible</w:t>
      </w:r>
      <w:r>
        <w:t xml:space="preserve"> p.547 “Shame on you who are in need of an advocate. Shame on you who stand in need of grace. Blessings will be on those who have spoken out and acquired grace for themselves.”</w:t>
      </w:r>
    </w:p>
    <w:p w14:paraId="18A11600" w14:textId="77777777" w:rsidR="00BA4BAE" w:rsidRPr="00B2347F" w:rsidRDefault="00BA4BAE"/>
    <w:p w14:paraId="2CC227BE" w14:textId="77777777" w:rsidR="00242418" w:rsidRPr="00B2347F" w:rsidRDefault="00242418">
      <w:pPr>
        <w:pStyle w:val="Heading2"/>
      </w:pPr>
      <w:bookmarkStart w:id="2372" w:name="_Toc58617667"/>
      <w:bookmarkStart w:id="2373" w:name="_Toc62979097"/>
      <w:bookmarkStart w:id="2374" w:name="_Toc126171535"/>
      <w:bookmarkStart w:id="2375" w:name="_Toc161079666"/>
      <w:r w:rsidRPr="00B2347F">
        <w:t>S3. Jesus</w:t>
      </w:r>
      <w:r w:rsidR="00DE7390">
        <w:t>’</w:t>
      </w:r>
      <w:r w:rsidRPr="00B2347F">
        <w:t xml:space="preserve"> death paid for our sins</w:t>
      </w:r>
      <w:bookmarkEnd w:id="2372"/>
      <w:bookmarkEnd w:id="2373"/>
      <w:bookmarkEnd w:id="2374"/>
      <w:bookmarkEnd w:id="2375"/>
    </w:p>
    <w:p w14:paraId="2F7B70C0" w14:textId="77777777" w:rsidR="00242418" w:rsidRPr="00B2347F" w:rsidRDefault="00242418"/>
    <w:p w14:paraId="2DA14F97" w14:textId="77777777" w:rsidR="00242418" w:rsidRPr="00B2347F" w:rsidRDefault="00242418">
      <w:r w:rsidRPr="00B2347F">
        <w:t>Matthew 20:28; Mark 10:45; Acts 20:28; Romans 5; 1 Timothy 2:6; Hebrews 9:15; 1 Peter 2:24; Revelation 5:9</w:t>
      </w:r>
    </w:p>
    <w:p w14:paraId="20772588" w14:textId="77777777" w:rsidR="00242418" w:rsidRPr="00B2347F" w:rsidRDefault="00242418">
      <w:r w:rsidRPr="00B2347F">
        <w:t>2 Peter 2:1 The Lord bought us</w:t>
      </w:r>
    </w:p>
    <w:p w14:paraId="15E7856F" w14:textId="77777777" w:rsidR="00242418" w:rsidRPr="00B2347F" w:rsidRDefault="00242418"/>
    <w:p w14:paraId="6DF6C18C" w14:textId="77777777" w:rsidR="00242418" w:rsidRPr="00B2347F" w:rsidRDefault="00242418" w:rsidP="00E1499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w:t>
      </w:r>
      <w:r w:rsidR="00E1499C">
        <w:t>(c.70-130 A.D.)</w:t>
      </w:r>
      <w:r w:rsidRPr="00B2347F">
        <w:t xml:space="preserve"> Hebrews 7:27; 1 Corinthians 15:3</w:t>
      </w:r>
    </w:p>
    <w:p w14:paraId="2E6C09FA"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mentions Jesus being a ransom in Matthew 20:28</w:t>
      </w:r>
    </w:p>
    <w:p w14:paraId="01C787E0" w14:textId="77777777" w:rsidR="00242418" w:rsidRPr="00B2347F" w:rsidRDefault="00242418">
      <w:pPr>
        <w:ind w:left="288" w:hanging="288"/>
      </w:pPr>
      <w:r w:rsidRPr="00B2347F">
        <w:rPr>
          <w:b/>
        </w:rPr>
        <w:t>p72 (=Bodmer 7 and 8)</w:t>
      </w:r>
      <w:r w:rsidRPr="00B2347F">
        <w:t xml:space="preserve"> (ca.300 A.D.) all of 1 Peter, 2 Peter, Jude 191 verses Jesus bore our sins on His body. 1 Peter 2:24</w:t>
      </w:r>
    </w:p>
    <w:p w14:paraId="02F42914" w14:textId="77777777" w:rsidR="00242418" w:rsidRPr="00B2347F" w:rsidRDefault="00242418"/>
    <w:p w14:paraId="6BD8841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(partial) quotes Isaiah 53 and says that Christ died for our sins. </w:t>
      </w:r>
      <w:r w:rsidRPr="00B2347F">
        <w:rPr>
          <w:i/>
        </w:rPr>
        <w:t>1 Clement</w:t>
      </w:r>
      <w:r w:rsidRPr="00B2347F">
        <w:t xml:space="preserve"> ch.16 p.9</w:t>
      </w:r>
    </w:p>
    <w:p w14:paraId="6C510794"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ch.18 p.56-57 (1-7/116 A.D.) </w:t>
      </w:r>
      <w:r w:rsidR="002D2DBF">
        <w:t>“</w:t>
      </w:r>
      <w:r w:rsidRPr="00B2347F">
        <w:t>Let my spirit be counted as nothing for the sake of the cross, which is a stumbling-block to those that do not believe, but to us salvation and life eternal.</w:t>
      </w:r>
      <w:r w:rsidR="002D2DBF">
        <w:t>”</w:t>
      </w:r>
    </w:p>
    <w:p w14:paraId="7B9CAEC6"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says that Jesus died, and He </w:t>
      </w:r>
      <w:r w:rsidR="002D2DBF">
        <w:t>“</w:t>
      </w:r>
      <w:r w:rsidRPr="00B2347F">
        <w:t>suffered, that His stroke might give us life</w:t>
      </w:r>
      <w:r w:rsidR="002D2DBF">
        <w:t>”</w:t>
      </w:r>
      <w:r w:rsidRPr="00B2347F">
        <w:t>. He was offered in sacrifice for our sins. ch.7 p.141</w:t>
      </w:r>
    </w:p>
    <w:p w14:paraId="44E9E56E" w14:textId="77777777" w:rsidR="00242418" w:rsidRPr="00B2347F" w:rsidRDefault="00242418">
      <w:pPr>
        <w:ind w:left="288" w:hanging="288"/>
      </w:pPr>
      <w:r w:rsidRPr="00B2347F">
        <w:rPr>
          <w:b/>
        </w:rPr>
        <w:t xml:space="preserve">Polycarp </w:t>
      </w:r>
      <w:r w:rsidRPr="00B2347F">
        <w:t xml:space="preserve">(100-155 A.D.) </w:t>
      </w:r>
      <w:r w:rsidR="002D2DBF">
        <w:t>“</w:t>
      </w:r>
      <w:r w:rsidRPr="00B2347F">
        <w:t xml:space="preserve">Lord Jesus Christ, who for our sins suffered even unto death, [but] </w:t>
      </w:r>
      <w:r w:rsidR="00DE7390">
        <w:t>‘</w:t>
      </w:r>
      <w:r w:rsidRPr="00B2347F">
        <w:t>whom God raised from the dead, having loosed the bands of the grave.</w:t>
      </w:r>
      <w:r w:rsidR="00DE7390">
        <w:t>’</w:t>
      </w:r>
      <w:r w:rsidR="002D2DBF">
        <w:t>”</w:t>
      </w:r>
      <w:r w:rsidRPr="00B2347F">
        <w:rPr>
          <w:i/>
        </w:rPr>
        <w:t xml:space="preserve"> Polycarp to the Philippians</w:t>
      </w:r>
      <w:r w:rsidRPr="00B2347F">
        <w:t xml:space="preserve"> ch.1 p.33</w:t>
      </w:r>
    </w:p>
    <w:p w14:paraId="5C137E68" w14:textId="77777777" w:rsidR="00B22CF5" w:rsidRPr="00B2347F" w:rsidRDefault="00B22CF5" w:rsidP="00B22CF5">
      <w:pPr>
        <w:ind w:left="288" w:hanging="288"/>
      </w:pPr>
      <w:r>
        <w:rPr>
          <w:b/>
          <w:i/>
        </w:rPr>
        <w:t>Epistle to Diognetus</w:t>
      </w:r>
      <w:r w:rsidRPr="00B2347F">
        <w:t xml:space="preserve"> ch.9 p.28 </w:t>
      </w:r>
      <w:r>
        <w:t>(c.130-200 A.D.)</w:t>
      </w:r>
      <w:r w:rsidRPr="00B2347F">
        <w:t xml:space="preserve"> </w:t>
      </w:r>
      <w:r>
        <w:t>“</w:t>
      </w:r>
      <w:r w:rsidRPr="00B2347F">
        <w:t>He Himself took on Him the burden of our iniquities, He gave His own Son as a ransom for us, the holy One for transgressors, the blameless One for the wicked… By what other one was it possible that we, the wicked and ungodly, could be justified, then by the only Son of God? O sweet exchange!</w:t>
      </w:r>
      <w:r>
        <w:t>”</w:t>
      </w:r>
    </w:p>
    <w:p w14:paraId="72E546A0" w14:textId="77777777" w:rsidR="00242418" w:rsidRPr="00B2347F" w:rsidRDefault="00242418">
      <w:pPr>
        <w:ind w:left="288" w:hanging="288"/>
      </w:pPr>
      <w:r w:rsidRPr="00B2347F">
        <w:rPr>
          <w:b/>
        </w:rPr>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60D36913" w14:textId="77777777" w:rsidR="00232AA5" w:rsidRPr="00B2347F" w:rsidRDefault="00232AA5">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19.48 p.74 </w:t>
      </w:r>
      <w:r w:rsidR="002D2DBF">
        <w:rPr>
          <w:szCs w:val="24"/>
        </w:rPr>
        <w:t>“</w:t>
      </w:r>
      <w:r w:rsidRPr="00B2347F">
        <w:rPr>
          <w:rFonts w:cs="Consolas"/>
          <w:szCs w:val="24"/>
          <w:highlight w:val="white"/>
        </w:rPr>
        <w:t>Whosoever eateth of my body and drinketh of my blood hath eternal life; and I will raise him up in the last day. My body truly is meat, and my blood truly is drink. Whosoever eateth my body and drinketh my blood abideth in me, and I in him--as the living Father sent me, and I am alive because of the Father; and whosoever eateth me, he also shall live because of me. This is the bread which came down from heaven: and not according as your fathers ate the manna, and died: whosoever eateth of this bread shall live for ever.</w:t>
      </w:r>
      <w:r w:rsidR="002D2DBF">
        <w:rPr>
          <w:szCs w:val="24"/>
        </w:rPr>
        <w:t>”</w:t>
      </w:r>
    </w:p>
    <w:p w14:paraId="2972EEF9" w14:textId="77777777" w:rsidR="00232AA5" w:rsidRPr="00B2347F" w:rsidRDefault="00232AA5">
      <w:pPr>
        <w:ind w:left="288" w:hanging="288"/>
        <w:rPr>
          <w:szCs w:val="24"/>
        </w:rPr>
      </w:pPr>
      <w:r w:rsidRPr="00B2347F">
        <w:rPr>
          <w:szCs w:val="24"/>
        </w:rPr>
        <w:t>Tatian</w:t>
      </w:r>
      <w:r w:rsidR="00DE7390">
        <w:rPr>
          <w:szCs w:val="24"/>
        </w:rPr>
        <w:t>’</w:t>
      </w:r>
      <w:r w:rsidRPr="00B2347F">
        <w:rPr>
          <w:szCs w:val="24"/>
        </w:rPr>
        <w:t xml:space="preserve">s </w:t>
      </w:r>
      <w:r w:rsidRPr="00B2347F">
        <w:rPr>
          <w:i/>
          <w:szCs w:val="24"/>
        </w:rPr>
        <w:t>Diatessaron</w:t>
      </w:r>
      <w:r w:rsidRPr="00B2347F">
        <w:rPr>
          <w:szCs w:val="24"/>
        </w:rPr>
        <w:t xml:space="preserve"> </w:t>
      </w:r>
      <w:r w:rsidR="00DA526C">
        <w:rPr>
          <w:szCs w:val="24"/>
        </w:rPr>
        <w:t>(c.172 A.D.)</w:t>
      </w:r>
      <w:r w:rsidRPr="00B2347F">
        <w:rPr>
          <w:szCs w:val="24"/>
        </w:rPr>
        <w:t xml:space="preserve"> section 31 5 p.91 quotes Matthew 20:28</w:t>
      </w:r>
    </w:p>
    <w:p w14:paraId="39467D9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604D712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I am He who feeds thee, giving Myself as bread, of which he who has tasted experiences death no more, and supplying day by day the drink of immortality. I am teacher of supercelestial lessons. For thee I contended with Death, and paid thy death, which thou owedst for thy former sins and thy unbelief towards God.</w:t>
      </w:r>
      <w:r w:rsidR="002D2DBF">
        <w:t>”</w:t>
      </w:r>
      <w:r w:rsidRPr="00B2347F">
        <w:t xml:space="preserve"> </w:t>
      </w:r>
      <w:r w:rsidRPr="00B2347F">
        <w:rPr>
          <w:i/>
        </w:rPr>
        <w:t>Who is the Rich Man That Shall be Saved?</w:t>
      </w:r>
      <w:r w:rsidRPr="00B2347F">
        <w:t xml:space="preserve"> ch.23 p.598</w:t>
      </w:r>
    </w:p>
    <w:p w14:paraId="15FB012C"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says basically that Jesus brought death to life through the cross, and wrenched us from destruction. </w:t>
      </w:r>
      <w:r w:rsidRPr="00B2347F">
        <w:rPr>
          <w:i/>
        </w:rPr>
        <w:t>Exhortation to the Heathen</w:t>
      </w:r>
      <w:r w:rsidRPr="00B2347F">
        <w:t xml:space="preserve"> ch.11 p.203</w:t>
      </w:r>
    </w:p>
    <w:p w14:paraId="5968AF3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quotes Matthew 20:28 that Jesus gave His life as a ransom for many. </w:t>
      </w:r>
      <w:r w:rsidRPr="00B2347F">
        <w:rPr>
          <w:i/>
        </w:rPr>
        <w:t>The Instructor</w:t>
      </w:r>
      <w:r w:rsidRPr="00B2347F">
        <w:t xml:space="preserve"> book 1 ch.9 p.231</w:t>
      </w:r>
    </w:p>
    <w:p w14:paraId="20163CE7" w14:textId="77777777" w:rsidR="00242418" w:rsidRPr="00B2347F" w:rsidRDefault="00242418">
      <w:pPr>
        <w:ind w:left="288" w:hanging="288"/>
      </w:pPr>
      <w:r w:rsidRPr="00B2347F">
        <w:rPr>
          <w:b/>
        </w:rPr>
        <w:t>Tertullian</w:t>
      </w:r>
      <w:r w:rsidRPr="00B2347F">
        <w:t xml:space="preserve"> (207-220 A.D.) says that Christ loved even the sinful man, to die on the cross for him. </w:t>
      </w:r>
      <w:r w:rsidRPr="00B2347F">
        <w:rPr>
          <w:i/>
        </w:rPr>
        <w:t>On the Flesh of Christ</w:t>
      </w:r>
      <w:r w:rsidRPr="00B2347F">
        <w:t xml:space="preserve"> ch.4 p.524</w:t>
      </w:r>
    </w:p>
    <w:p w14:paraId="102B29AF" w14:textId="77777777" w:rsidR="00242418" w:rsidRPr="00B2347F" w:rsidRDefault="00242418">
      <w:pPr>
        <w:ind w:left="288" w:hanging="288"/>
      </w:pPr>
      <w:r w:rsidRPr="00B2347F">
        <w:t>Tertullian (198-220 A.D.) says that we have been sanctified in the Name of the Lord Jesus Christ… in as far as he puts on the paid side of the account such sins before baptism. He discusses why Jesus paid for sins after baptism too.</w:t>
      </w:r>
      <w:r w:rsidR="00F448C3" w:rsidRPr="00B2347F">
        <w:rPr>
          <w:i/>
        </w:rPr>
        <w:t xml:space="preserve"> Tertullian o</w:t>
      </w:r>
      <w:r w:rsidRPr="00B2347F">
        <w:rPr>
          <w:i/>
        </w:rPr>
        <w:t>n Modesty</w:t>
      </w:r>
      <w:r w:rsidRPr="00B2347F">
        <w:t xml:space="preserve"> ch.16 p.91</w:t>
      </w:r>
    </w:p>
    <w:p w14:paraId="62EAE827" w14:textId="77777777" w:rsidR="00242418" w:rsidRPr="00B2347F" w:rsidRDefault="00242418">
      <w:pPr>
        <w:ind w:left="288" w:hanging="288"/>
      </w:pPr>
      <w:r w:rsidRPr="00B2347F">
        <w:t xml:space="preserve">Tertullian (207/208 A.D.) Christ died for our sins and rose in his flesh. It is the very foundation of the gospel, our salvation. </w:t>
      </w:r>
      <w:r w:rsidRPr="00B2347F">
        <w:rPr>
          <w:i/>
        </w:rPr>
        <w:t>Five Books Against Marcion</w:t>
      </w:r>
      <w:r w:rsidRPr="00B2347F">
        <w:t xml:space="preserve"> book 3 ch.8 p.328</w:t>
      </w:r>
    </w:p>
    <w:p w14:paraId="68D9083E" w14:textId="77777777" w:rsidR="00242418" w:rsidRPr="00B2347F" w:rsidRDefault="00242418">
      <w:pPr>
        <w:ind w:left="288" w:hanging="288"/>
      </w:pPr>
      <w:r w:rsidRPr="00B2347F">
        <w:rPr>
          <w:b/>
        </w:rPr>
        <w:t>Origen</w:t>
      </w:r>
      <w:r w:rsidRPr="00B2347F">
        <w:t xml:space="preserve"> (235-245 A.D.) Jesus</w:t>
      </w:r>
      <w:r w:rsidR="00DE7390">
        <w:t>’</w:t>
      </w:r>
      <w:r w:rsidRPr="00B2347F">
        <w:t xml:space="preserve"> death atoned for our sins. </w:t>
      </w:r>
      <w:r w:rsidRPr="00B2347F">
        <w:rPr>
          <w:i/>
        </w:rPr>
        <w:t>Homilies on Jeremiah</w:t>
      </w:r>
      <w:r w:rsidRPr="00B2347F">
        <w:t xml:space="preserve"> homily 12 ch.13.2 p.127</w:t>
      </w:r>
    </w:p>
    <w:p w14:paraId="691E17D3" w14:textId="77777777" w:rsidR="00242418" w:rsidRPr="00B2347F" w:rsidRDefault="00242418">
      <w:pPr>
        <w:ind w:left="288" w:hanging="288"/>
      </w:pPr>
      <w:r w:rsidRPr="00B2347F">
        <w:t>Origen</w:t>
      </w:r>
      <w:r w:rsidRPr="00B2347F">
        <w:rPr>
          <w:b/>
        </w:rPr>
        <w:t xml:space="preserve"> </w:t>
      </w:r>
      <w:r w:rsidRPr="00B2347F">
        <w:t>(c.227-240 A.D.) discusses Jesus</w:t>
      </w:r>
      <w:r w:rsidR="00DE7390">
        <w:t>’</w:t>
      </w:r>
      <w:r w:rsidRPr="00B2347F">
        <w:t xml:space="preserve"> human nature and purchasing us back with His own blood from [the devil]. </w:t>
      </w:r>
      <w:r w:rsidRPr="00B2347F">
        <w:rPr>
          <w:i/>
        </w:rPr>
        <w:t>Origen</w:t>
      </w:r>
      <w:r w:rsidR="00DE7390">
        <w:rPr>
          <w:i/>
        </w:rPr>
        <w:t>’</w:t>
      </w:r>
      <w:r w:rsidRPr="00B2347F">
        <w:rPr>
          <w:i/>
        </w:rPr>
        <w:t>s Commentary on John</w:t>
      </w:r>
      <w:r w:rsidRPr="00B2347F">
        <w:t xml:space="preserve"> book 6 ch.35 p.377</w:t>
      </w:r>
    </w:p>
    <w:p w14:paraId="4284E9AC" w14:textId="77777777" w:rsidR="004F561F" w:rsidRDefault="004F561F" w:rsidP="004F561F">
      <w:pPr>
        <w:ind w:left="288" w:hanging="288"/>
      </w:pPr>
      <w:r w:rsidRPr="00B2347F">
        <w:t>Origen (233/234 A.D.)</w:t>
      </w:r>
      <w:r>
        <w:t xml:space="preserve"> says that Jesus’ blood paid for our sins.</w:t>
      </w:r>
      <w:r w:rsidRPr="00B2347F">
        <w:t xml:space="preserve"> </w:t>
      </w:r>
      <w:r w:rsidRPr="00B2347F">
        <w:rPr>
          <w:i/>
        </w:rPr>
        <w:t>Origen</w:t>
      </w:r>
      <w:r>
        <w:rPr>
          <w:i/>
        </w:rPr>
        <w:t>’s Exhortation to Martyrdom</w:t>
      </w:r>
      <w:r w:rsidRPr="00B2347F">
        <w:t xml:space="preserve"> ch.</w:t>
      </w:r>
      <w:r>
        <w:t>2 p.153</w:t>
      </w:r>
    </w:p>
    <w:p w14:paraId="0005342B" w14:textId="77777777" w:rsidR="00242418" w:rsidRPr="00B2347F" w:rsidRDefault="00242418">
      <w:pPr>
        <w:ind w:left="288" w:hanging="288"/>
      </w:pPr>
      <w:r w:rsidRPr="00B2347F">
        <w:rPr>
          <w:b/>
        </w:rPr>
        <w:t>Hippolytus of Portus</w:t>
      </w:r>
      <w:r w:rsidRPr="00B2347F">
        <w:t xml:space="preserve"> (222-235/236 A.D.) John the Baptist called Jesus, </w:t>
      </w:r>
      <w:r w:rsidR="002D2DBF">
        <w:t>“</w:t>
      </w:r>
      <w:r w:rsidRPr="00B2347F">
        <w:t xml:space="preserve">the Lamb of God who takes away the sin of the world. John the Baptist too </w:t>
      </w:r>
      <w:r w:rsidR="00DE7390">
        <w:t>‘</w:t>
      </w:r>
      <w:r w:rsidRPr="00B2347F">
        <w:t>first preached to those in Hades, becoming a forerunner there when he was put to death by Herod, that there too he might intimate that the Saviour would descend to ransom the souls of the saints from the hand of death.</w:t>
      </w:r>
      <w:r w:rsidR="00DE7390">
        <w:t>’</w:t>
      </w:r>
      <w:r w:rsidR="002D2DBF">
        <w:t>”</w:t>
      </w:r>
      <w:r w:rsidRPr="00B2347F">
        <w:t xml:space="preserve"> </w:t>
      </w:r>
      <w:r w:rsidRPr="00B2347F">
        <w:rPr>
          <w:i/>
        </w:rPr>
        <w:t>Treatise on Christ and Antichrist</w:t>
      </w:r>
      <w:r w:rsidRPr="00B2347F">
        <w:t xml:space="preserve"> ch.45 p.213. God offered the Son for us in </w:t>
      </w:r>
      <w:r w:rsidRPr="00B2347F">
        <w:rPr>
          <w:i/>
        </w:rPr>
        <w:t>Commentary on Genesis 49</w:t>
      </w:r>
      <w:r w:rsidRPr="00B2347F">
        <w:t xml:space="preserve"> verse 5 p.164. See also </w:t>
      </w:r>
      <w:r w:rsidRPr="00B2347F">
        <w:rPr>
          <w:i/>
        </w:rPr>
        <w:t>Treatise on Christ and Antichrist</w:t>
      </w:r>
      <w:r w:rsidRPr="00B2347F">
        <w:t xml:space="preserve"> ch.4 p.205</w:t>
      </w:r>
    </w:p>
    <w:p w14:paraId="62AF107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Christ redeemed us by His cross and blood. </w:t>
      </w:r>
      <w:r w:rsidRPr="00B2347F">
        <w:rPr>
          <w:i/>
        </w:rPr>
        <w:t>Epistles of Cyprian</w:t>
      </w:r>
      <w:r w:rsidRPr="00B2347F">
        <w:t xml:space="preserve"> </w:t>
      </w:r>
      <w:r w:rsidR="009C4830" w:rsidRPr="00B2347F">
        <w:t>letter 5</w:t>
      </w:r>
      <w:r w:rsidRPr="00B2347F">
        <w:t>9 ch.2 p.355</w:t>
      </w:r>
    </w:p>
    <w:p w14:paraId="71168914" w14:textId="77777777" w:rsidR="00242418" w:rsidRPr="00B2347F" w:rsidRDefault="00242418">
      <w:pPr>
        <w:ind w:left="288" w:hanging="288"/>
      </w:pPr>
      <w:r w:rsidRPr="00B2347F">
        <w:t xml:space="preserve">Cyprian of Carthage (c.246-258 A.D.) </w:t>
      </w:r>
      <w:r w:rsidR="002D2DBF">
        <w:t>“</w:t>
      </w:r>
      <w:r w:rsidRPr="00B2347F">
        <w:t>from that heavenly sublimity to earthly things, the Son of God did not scorn to put on the flesh of man, and although He Himself was not a sinner, to bear the sins of others. His immortality being in the meantime laid aside, He suffers Himself to become mortal, so that the guiltless may be put to death</w:t>
      </w:r>
      <w:r w:rsidR="002D2DBF">
        <w:t>”</w:t>
      </w:r>
      <w:r w:rsidRPr="00B2347F">
        <w:t xml:space="preserve"> </w:t>
      </w:r>
      <w:r w:rsidRPr="00B2347F">
        <w:rPr>
          <w:i/>
        </w:rPr>
        <w:t>Treatises of Cyprian</w:t>
      </w:r>
      <w:r w:rsidRPr="00B2347F">
        <w:t xml:space="preserve"> Treatise 9 ch.6 p.485</w:t>
      </w:r>
    </w:p>
    <w:p w14:paraId="0895BDA7" w14:textId="77777777" w:rsidR="00242418" w:rsidRPr="00B2347F" w:rsidRDefault="00242418">
      <w:pPr>
        <w:ind w:left="288" w:hanging="288"/>
      </w:pPr>
      <w:r w:rsidRPr="00B2347F">
        <w:rPr>
          <w:b/>
        </w:rPr>
        <w:t>Adamantius</w:t>
      </w:r>
      <w:r w:rsidRPr="00B2347F">
        <w:t xml:space="preserve"> (c.300 A.D.) quotes 1 Corinthians 15:1-43 as by the Apostle, including Christ died for our sins. </w:t>
      </w:r>
      <w:r w:rsidRPr="00B2347F">
        <w:rPr>
          <w:i/>
        </w:rPr>
        <w:t>Dialogue on the True Faith</w:t>
      </w:r>
      <w:r w:rsidRPr="00B2347F">
        <w:t xml:space="preserve"> 5th part ch.6 p.155-156</w:t>
      </w:r>
    </w:p>
    <w:p w14:paraId="73996D08"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Jesus is our ransom. </w:t>
      </w:r>
      <w:r w:rsidR="00242418" w:rsidRPr="00B2347F">
        <w:rPr>
          <w:i/>
        </w:rPr>
        <w:t>The Incarnation</w:t>
      </w:r>
      <w:r w:rsidR="00242418" w:rsidRPr="00B2347F">
        <w:t xml:space="preserve"> ch.25.4 p.49-50</w:t>
      </w:r>
    </w:p>
    <w:p w14:paraId="5FF8C30A" w14:textId="77777777" w:rsidR="00685CC7" w:rsidRPr="00B2347F" w:rsidRDefault="00685CC7" w:rsidP="00685CC7">
      <w:pPr>
        <w:ind w:left="288" w:hanging="288"/>
      </w:pPr>
      <w:r w:rsidRPr="00685CC7">
        <w:t xml:space="preserve">Athanasius of </w:t>
      </w:r>
      <w:smartTag w:uri="urn:schemas-microsoft-com:office:smarttags" w:element="place">
        <w:smartTag w:uri="urn:schemas-microsoft-com:office:smarttags" w:element="City">
          <w:r w:rsidRPr="00685CC7">
            <w:t>Alexandria</w:t>
          </w:r>
        </w:smartTag>
      </w:smartTag>
      <w:r w:rsidRPr="00B2347F">
        <w:t xml:space="preserve"> (318 A.D.) </w:t>
      </w:r>
      <w:r>
        <w:t xml:space="preserve">(partial) </w:t>
      </w:r>
      <w:r w:rsidRPr="00B2347F">
        <w:t xml:space="preserve">says that Christ died for all, and by the suffering of death tasted death for every man. </w:t>
      </w:r>
      <w:r w:rsidRPr="00B2347F">
        <w:rPr>
          <w:i/>
        </w:rPr>
        <w:t>Incarnation of the Word</w:t>
      </w:r>
      <w:r w:rsidRPr="00B2347F">
        <w:t xml:space="preserve"> ch.10.2 p.41. See also ibid ch.7.5 p.40.</w:t>
      </w:r>
    </w:p>
    <w:p w14:paraId="655F4FA4" w14:textId="77777777" w:rsidR="00242418" w:rsidRPr="00B2347F" w:rsidRDefault="00242418">
      <w:pPr>
        <w:ind w:left="288" w:hanging="288"/>
      </w:pPr>
      <w:r w:rsidRPr="00B2347F">
        <w:rPr>
          <w:b/>
        </w:rPr>
        <w:t>Lactantius</w:t>
      </w:r>
      <w:r w:rsidRPr="00B2347F">
        <w:t xml:space="preserve"> (c.303-320/325 A.D.) mentions Christ dying to set us free f</w:t>
      </w:r>
      <w:r w:rsidR="00FA296B" w:rsidRPr="00B2347F">
        <w:t>r</w:t>
      </w:r>
      <w:r w:rsidRPr="00B2347F">
        <w:t xml:space="preserve">om our sins. Like the Passover lamb, he shed His blood on the cross. </w:t>
      </w:r>
      <w:r w:rsidRPr="00B2347F">
        <w:rPr>
          <w:i/>
        </w:rPr>
        <w:t>The Divine Institutes</w:t>
      </w:r>
      <w:r w:rsidRPr="00B2347F">
        <w:t xml:space="preserve"> book 4 ch.2 p.128-129</w:t>
      </w:r>
    </w:p>
    <w:p w14:paraId="147F2DD5" w14:textId="77777777" w:rsidR="00242418" w:rsidRPr="00B2347F" w:rsidRDefault="00242418"/>
    <w:p w14:paraId="6E0E0364" w14:textId="77777777" w:rsidR="00242418" w:rsidRPr="00B2347F" w:rsidRDefault="00242418">
      <w:pPr>
        <w:pStyle w:val="Heading2"/>
      </w:pPr>
      <w:bookmarkStart w:id="2376" w:name="_Toc58617668"/>
      <w:bookmarkStart w:id="2377" w:name="_Toc62979098"/>
      <w:bookmarkStart w:id="2378" w:name="_Toc126171536"/>
      <w:bookmarkStart w:id="2379" w:name="_Toc161079667"/>
      <w:r w:rsidRPr="00B2347F">
        <w:t>S4. Saved by Jesus</w:t>
      </w:r>
      <w:r w:rsidR="00DE7390">
        <w:t>’</w:t>
      </w:r>
      <w:r w:rsidRPr="00B2347F">
        <w:t xml:space="preserve"> blood or dying for us</w:t>
      </w:r>
      <w:bookmarkEnd w:id="2376"/>
      <w:bookmarkEnd w:id="2377"/>
      <w:bookmarkEnd w:id="2378"/>
      <w:bookmarkEnd w:id="2379"/>
    </w:p>
    <w:p w14:paraId="2AA50A51" w14:textId="77777777" w:rsidR="00242418" w:rsidRPr="00B2347F" w:rsidRDefault="00242418"/>
    <w:p w14:paraId="188989FD" w14:textId="77777777" w:rsidR="00242418" w:rsidRPr="00B2347F" w:rsidRDefault="00242418">
      <w:r w:rsidRPr="00B2347F">
        <w:t>Mark 4:24; 14:24; Luke 22:20; Acts 20:28; Romans 3:29; 5:9; 1 Corinthians 11:25; Ephesians 1:7; 2:13; Colossians 1:20; Hebrews 9:12-14,22; 10:19; 1 Thessalonians 5:10; 1 Peter 1:2,19; 1 John 1:7; Revelation 1:5; 5:9</w:t>
      </w:r>
    </w:p>
    <w:p w14:paraId="6F7F6A1A" w14:textId="77777777" w:rsidR="00242418" w:rsidRPr="00B2347F" w:rsidRDefault="00242418"/>
    <w:p w14:paraId="06165452"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6:5-8; 8:32; Galatians 1:3; Ephesians 1:7</w:t>
      </w:r>
    </w:p>
    <w:p w14:paraId="21AD7E6B" w14:textId="77777777" w:rsidR="00242418" w:rsidRPr="00B2347F" w:rsidRDefault="00242418">
      <w:pPr>
        <w:ind w:left="288" w:hanging="288"/>
      </w:pPr>
      <w:r w:rsidRPr="00B2347F">
        <w:rPr>
          <w:b/>
        </w:rPr>
        <w:t>p66 Bodmer II papyri</w:t>
      </w:r>
      <w:r w:rsidRPr="00B2347F">
        <w:t xml:space="preserve"> - 817 verses (92%) of John (125-175 A.D.) (implied) John 1:29; (partial, Caiaphas, not a godly person saying) 18:14</w:t>
      </w:r>
    </w:p>
    <w:p w14:paraId="17D7A44B"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22:20</w:t>
      </w:r>
    </w:p>
    <w:p w14:paraId="46C6876B" w14:textId="77777777" w:rsidR="00242418" w:rsidRPr="00B2347F" w:rsidRDefault="00242418">
      <w:pPr>
        <w:ind w:left="288" w:hanging="288"/>
      </w:pPr>
      <w:r w:rsidRPr="00B2347F">
        <w:rPr>
          <w:b/>
        </w:rPr>
        <w:t>p30</w:t>
      </w:r>
      <w:r w:rsidRPr="00B2347F">
        <w:t xml:space="preserve"> - 1 Thessalonians 4:12-13,16-17; 5:3,8-10,12-18,25-28; 2 Thessalonians 1:1-2; 2:1,9-11 (25 verses) (ca.225 A.D.) says Jesus died for us</w:t>
      </w:r>
      <w:r w:rsidR="00685CC7">
        <w:t>.</w:t>
      </w:r>
      <w:r w:rsidRPr="00B2347F">
        <w:t xml:space="preserve"> 1 Thessalonians 5:10</w:t>
      </w:r>
    </w:p>
    <w:p w14:paraId="4945FA39" w14:textId="77777777" w:rsidR="00242418" w:rsidRPr="00B2347F" w:rsidRDefault="00242418">
      <w:pPr>
        <w:ind w:left="288" w:hanging="288"/>
      </w:pPr>
      <w:r w:rsidRPr="00B2347F">
        <w:rPr>
          <w:b/>
        </w:rPr>
        <w:t>p13</w:t>
      </w:r>
      <w:r w:rsidRPr="00B2347F">
        <w:t xml:space="preserve"> Hebrews 2:14-5:5; 10:8-22; 10:29-11:13; 11:28-12:17 (225-250 A.D.) Hebrews 10:19</w:t>
      </w:r>
    </w:p>
    <w:p w14:paraId="1C9D3B32" w14:textId="77777777" w:rsidR="00242418" w:rsidRPr="00B2347F" w:rsidRDefault="00242418">
      <w:pPr>
        <w:ind w:left="288" w:hanging="288"/>
      </w:pPr>
      <w:r w:rsidRPr="00B2347F">
        <w:rPr>
          <w:b/>
        </w:rPr>
        <w:t>0220</w:t>
      </w:r>
      <w:r w:rsidRPr="00B2347F">
        <w:t xml:space="preserve"> Romans 4:23-5:3,8-13 (ca.300 A.D.) Romans 4:25-5:1,8-9</w:t>
      </w:r>
    </w:p>
    <w:p w14:paraId="56F4A283"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says we are saved by faith in His [Jesus</w:t>
      </w:r>
      <w:r w:rsidR="00DE7390">
        <w:t>’</w:t>
      </w:r>
      <w:r w:rsidRPr="00B2347F">
        <w:t>] blood. Romans 3:25,26</w:t>
      </w:r>
    </w:p>
    <w:p w14:paraId="020B6205" w14:textId="77777777" w:rsidR="00242418" w:rsidRPr="00B2347F" w:rsidRDefault="00242418">
      <w:pPr>
        <w:ind w:left="288" w:hanging="288"/>
      </w:pPr>
      <w:r w:rsidRPr="00B2347F">
        <w:rPr>
          <w:b/>
        </w:rPr>
        <w:t>p18</w:t>
      </w:r>
      <w:r w:rsidRPr="00B2347F">
        <w:t xml:space="preserve"> Revelation 1:4-7 (300 A.D.) Revelation 1:5 freed us from our sins by His blood</w:t>
      </w:r>
    </w:p>
    <w:p w14:paraId="6CB3C1D0" w14:textId="77777777" w:rsidR="00242418" w:rsidRPr="00B2347F" w:rsidRDefault="00242418"/>
    <w:p w14:paraId="471F476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look steadfastly to the blood of Christ, and see how precious that blood [of Christ] is to God, which, having been shed for our salvation, has set the grace of repentance before the whole world.</w:t>
      </w:r>
      <w:r w:rsidR="002D2DBF">
        <w:t>”</w:t>
      </w:r>
      <w:r w:rsidRPr="00B2347F">
        <w:t xml:space="preserve"> </w:t>
      </w:r>
      <w:r w:rsidRPr="00B2347F">
        <w:rPr>
          <w:i/>
        </w:rPr>
        <w:t>1 Clement</w:t>
      </w:r>
      <w:r w:rsidRPr="00B2347F">
        <w:t xml:space="preserve"> ch.7 vol.1 p.7 also vol.9 p.231</w:t>
      </w:r>
    </w:p>
    <w:p w14:paraId="16039B48"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w:t>
      </w:r>
      <w:r w:rsidR="002D2DBF">
        <w:t>“</w:t>
      </w:r>
      <w:r w:rsidRPr="00B2347F">
        <w:t>On account of the Love he bore us, Jesus Christ our Lord gave His blood for us by the will of God; His flesh for our flesh, and His soul for our souls.</w:t>
      </w:r>
      <w:r w:rsidR="002D2DBF">
        <w:t>”</w:t>
      </w:r>
      <w:r w:rsidRPr="00B2347F">
        <w:t xml:space="preserve"> </w:t>
      </w:r>
      <w:r w:rsidRPr="00B2347F">
        <w:rPr>
          <w:i/>
        </w:rPr>
        <w:t>1 Clement</w:t>
      </w:r>
      <w:r w:rsidRPr="00B2347F">
        <w:t xml:space="preserve"> ch.49 p.18</w:t>
      </w:r>
    </w:p>
    <w:p w14:paraId="2368D09B" w14:textId="77777777" w:rsidR="00242418" w:rsidRPr="00B2347F" w:rsidRDefault="00242418">
      <w:pPr>
        <w:ind w:left="288" w:hanging="288"/>
      </w:pPr>
      <w:r w:rsidRPr="00B2347F">
        <w:rPr>
          <w:b/>
        </w:rPr>
        <w:t>Ignatius</w:t>
      </w:r>
      <w:r w:rsidRPr="00B2347F">
        <w:t xml:space="preserve"> (-107/116 A.D.) wrote frequently of Christ as God. For example, he wrote of </w:t>
      </w:r>
      <w:r w:rsidR="002D2DBF">
        <w:t>“</w:t>
      </w:r>
      <w:r w:rsidRPr="00B2347F">
        <w:t>the blood of God</w:t>
      </w:r>
      <w:r w:rsidR="002D2DBF">
        <w:t>”</w:t>
      </w:r>
      <w:r w:rsidRPr="00B2347F">
        <w:t xml:space="preserve"> in ch.1 of his </w:t>
      </w:r>
      <w:r w:rsidRPr="00B2347F">
        <w:rPr>
          <w:i/>
        </w:rPr>
        <w:t>Letter to the Ephesians</w:t>
      </w:r>
      <w:r w:rsidRPr="00B2347F">
        <w:t xml:space="preserve"> p.49</w:t>
      </w:r>
    </w:p>
    <w:p w14:paraId="07178DAC" w14:textId="77777777" w:rsidR="00242418" w:rsidRPr="00B2347F" w:rsidRDefault="00242418">
      <w:pPr>
        <w:ind w:left="288" w:hanging="288"/>
        <w:rPr>
          <w:b/>
        </w:rPr>
      </w:pPr>
      <w:r w:rsidRPr="00B2347F">
        <w:rPr>
          <w:b/>
          <w:i/>
        </w:rPr>
        <w:t>Epistle of Barnabas</w:t>
      </w:r>
      <w:r w:rsidRPr="00B2347F">
        <w:t xml:space="preserve"> ch.5 p.139 </w:t>
      </w:r>
      <w:r w:rsidR="00E1499C">
        <w:t>(c.70-130 A.D.)</w:t>
      </w:r>
      <w:r w:rsidRPr="00B2347F">
        <w:t xml:space="preserve"> says we are sanctified through the remission of sins, which is effected by His blood of sprinkling. </w:t>
      </w:r>
    </w:p>
    <w:p w14:paraId="2DA2BE47" w14:textId="77777777" w:rsidR="00242418" w:rsidRPr="00B2347F" w:rsidRDefault="00242418">
      <w:pPr>
        <w:ind w:left="288" w:hanging="288"/>
      </w:pPr>
      <w:r w:rsidRPr="00B2347F">
        <w:rPr>
          <w:b/>
        </w:rPr>
        <w:t>Justin Martyr</w:t>
      </w:r>
      <w:r w:rsidRPr="00B2347F">
        <w:t xml:space="preserve"> (c.150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576A6582"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says that Isaac almost being sacrificed was a type of Christ. </w:t>
      </w:r>
      <w:r w:rsidR="002D2DBF">
        <w:t>“</w:t>
      </w:r>
      <w:r w:rsidRPr="00B2347F">
        <w:t>not shrinking form shedding the blood of his son.</w:t>
      </w:r>
      <w:r w:rsidR="002D2DBF">
        <w:t>”</w:t>
      </w:r>
      <w:r w:rsidRPr="00B2347F">
        <w:t xml:space="preserve"> </w:t>
      </w:r>
      <w:r w:rsidRPr="00B2347F">
        <w:rPr>
          <w:i/>
        </w:rPr>
        <w:t xml:space="preserve">From the Catena on Genesis </w:t>
      </w:r>
      <w:r w:rsidRPr="00B2347F">
        <w:t xml:space="preserve">ch.5 </w:t>
      </w:r>
      <w:r w:rsidRPr="00B2347F">
        <w:rPr>
          <w:i/>
        </w:rPr>
        <w:t>Ante-Nicene Fathers</w:t>
      </w:r>
      <w:r w:rsidRPr="00B2347F">
        <w:t xml:space="preserve"> vol.8 p.759</w:t>
      </w:r>
    </w:p>
    <w:p w14:paraId="27C52384"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w:t>
      </w:r>
      <w:r w:rsidR="002D2DBF">
        <w:t>“</w:t>
      </w:r>
      <w:r w:rsidRPr="00B2347F">
        <w:t>sealed our souls with his own spirit, and the members of our body with His blood.</w:t>
      </w:r>
      <w:r w:rsidR="002D2DBF">
        <w:t>”</w:t>
      </w:r>
      <w:r w:rsidRPr="00B2347F">
        <w:t xml:space="preserve"> </w:t>
      </w:r>
      <w:r w:rsidRPr="00B2347F">
        <w:rPr>
          <w:i/>
        </w:rPr>
        <w:t>On Pascha</w:t>
      </w:r>
      <w:r w:rsidRPr="00B2347F">
        <w:t xml:space="preserve"> stanza 68 p.55</w:t>
      </w:r>
    </w:p>
    <w:p w14:paraId="50F03906" w14:textId="77777777" w:rsidR="00242418" w:rsidRPr="00B2347F" w:rsidRDefault="00242418">
      <w:pPr>
        <w:ind w:left="288" w:hanging="288"/>
      </w:pPr>
      <w:r w:rsidRPr="00B2347F">
        <w:t xml:space="preserve">Claudius Apollinaris of </w:t>
      </w:r>
      <w:smartTag w:uri="urn:schemas-microsoft-com:office:smarttags" w:element="place">
        <w:smartTag w:uri="urn:schemas-microsoft-com:office:smarttags" w:element="City">
          <w:r w:rsidRPr="00B2347F">
            <w:t>Hierapolis</w:t>
          </w:r>
        </w:smartTag>
      </w:smartTag>
      <w:r w:rsidRPr="00B2347F">
        <w:t xml:space="preserve"> (170-177/180 A.D.) (partial) When Jesus was killed water and blood, two purifying elements poured forth from Jesus</w:t>
      </w:r>
      <w:r w:rsidR="00DE7390">
        <w:t>’</w:t>
      </w:r>
      <w:r w:rsidRPr="00B2347F">
        <w:t xml:space="preserve"> side. Fragment 3 vol.8 p.773</w:t>
      </w:r>
    </w:p>
    <w:p w14:paraId="2AC86C4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Lord has reconciled man to God the Father, in reconciling us to Himself by the body of His own flesh, and redeeming us by His own blood, as the apostle says to the Ephesians, </w:t>
      </w:r>
      <w:r w:rsidR="00DE7390">
        <w:t>‘</w:t>
      </w:r>
      <w:r w:rsidRPr="00B2347F">
        <w:t>In whom we have redemption through His blood, the remission of sins;</w:t>
      </w:r>
      <w:r w:rsidR="002D2DBF">
        <w:t>”</w:t>
      </w:r>
      <w:r w:rsidRPr="00B2347F">
        <w:t xml:space="preserve"> </w:t>
      </w:r>
      <w:r w:rsidRPr="00B2347F">
        <w:rPr>
          <w:i/>
        </w:rPr>
        <w:t>Irenaeus Against Heresies</w:t>
      </w:r>
      <w:r w:rsidRPr="00B2347F">
        <w:t xml:space="preserve"> book 5 ch.14.3 p.542</w:t>
      </w:r>
    </w:p>
    <w:p w14:paraId="65EDC19E" w14:textId="77777777" w:rsidR="00242418" w:rsidRPr="00B2347F" w:rsidRDefault="00242418">
      <w:pPr>
        <w:ind w:left="288" w:hanging="288"/>
      </w:pPr>
      <w:r w:rsidRPr="00B2347F">
        <w:t>Irenaeus of Lyons</w:t>
      </w:r>
      <w:r w:rsidRPr="00B2347F">
        <w:rPr>
          <w:b/>
        </w:rPr>
        <w:t xml:space="preserve"> </w:t>
      </w:r>
      <w:r w:rsidRPr="00B2347F">
        <w:t xml:space="preserve">(182-188 A.D.) says His blood for our blood, He gave His soul for our soul, and His flesh for our flesh. </w:t>
      </w:r>
      <w:r w:rsidRPr="00B2347F">
        <w:rPr>
          <w:i/>
        </w:rPr>
        <w:t>Irenaeus Against Heresies</w:t>
      </w:r>
      <w:r w:rsidRPr="00B2347F">
        <w:t xml:space="preserve"> book 5 ch.1.1 p.527</w:t>
      </w:r>
    </w:p>
    <w:p w14:paraId="6D29B997"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Take heed, therefore, both to yourselves, and to all the flock over which the Holy Ghost has placed you as bishops, to rule the Church of the Lord, which He has acquired for Himself through His own blood.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3 ch.14.2 p.438</w:t>
      </w:r>
    </w:p>
    <w:p w14:paraId="74C1C4F9" w14:textId="77777777" w:rsidR="006061BC" w:rsidRPr="00B2347F" w:rsidRDefault="006061BC" w:rsidP="006061BC">
      <w:pPr>
        <w:ind w:left="288" w:hanging="288"/>
      </w:pPr>
      <w:r w:rsidRPr="00B2347F">
        <w:rPr>
          <w:szCs w:val="24"/>
        </w:rPr>
        <w:t xml:space="preserve">Irenaeus of Lyons (c.160-202 A.D.) </w:t>
      </w:r>
      <w:r w:rsidR="002D2DBF">
        <w:rPr>
          <w:szCs w:val="24"/>
        </w:rPr>
        <w:t>“</w:t>
      </w:r>
      <w:r w:rsidRPr="00B2347F">
        <w:rPr>
          <w:rFonts w:cs="Consolas"/>
          <w:szCs w:val="24"/>
          <w:highlight w:val="white"/>
        </w:rPr>
        <w:t>And that this blessing He Himself should bring about, and Himself should redeem us by His own blood, Isaiah declared,</w:t>
      </w:r>
      <w:r w:rsidR="002D2DBF">
        <w:rPr>
          <w:szCs w:val="24"/>
        </w:rPr>
        <w:t>”</w:t>
      </w:r>
      <w:r w:rsidRPr="00B2347F">
        <w:t xml:space="preserve"> </w:t>
      </w:r>
      <w:r w:rsidRPr="00B2347F">
        <w:rPr>
          <w:i/>
        </w:rPr>
        <w:t>Proof of Apostolic Preaching</w:t>
      </w:r>
      <w:r w:rsidRPr="00B2347F">
        <w:t xml:space="preserve"> ch.88</w:t>
      </w:r>
    </w:p>
    <w:p w14:paraId="48AE6CAF" w14:textId="77777777" w:rsidR="00C64662" w:rsidRPr="00A3479A" w:rsidRDefault="00C64662" w:rsidP="00C64662">
      <w:pPr>
        <w:autoSpaceDE w:val="0"/>
        <w:autoSpaceDN w:val="0"/>
        <w:adjustRightInd w:val="0"/>
        <w:ind w:left="288" w:hanging="288"/>
        <w:rPr>
          <w:szCs w:val="24"/>
        </w:rPr>
      </w:pPr>
      <w:r w:rsidRPr="00A3479A">
        <w:rPr>
          <w:b/>
          <w:szCs w:val="24"/>
        </w:rPr>
        <w:t xml:space="preserve">Clement of </w:t>
      </w:r>
      <w:smartTag w:uri="urn:schemas-microsoft-com:office:smarttags" w:element="place">
        <w:smartTag w:uri="urn:schemas-microsoft-com:office:smarttags" w:element="City">
          <w:r w:rsidRPr="00A3479A">
            <w:rPr>
              <w:b/>
              <w:szCs w:val="24"/>
            </w:rPr>
            <w:t>Alexandria</w:t>
          </w:r>
        </w:smartTag>
      </w:smartTag>
      <w:r w:rsidRPr="00A3479A">
        <w:rPr>
          <w:szCs w:val="24"/>
        </w:rPr>
        <w:t xml:space="preserve"> (193-217/220 A.D.) </w:t>
      </w:r>
      <w:r>
        <w:rPr>
          <w:szCs w:val="24"/>
        </w:rPr>
        <w:t>“</w:t>
      </w:r>
      <w:r w:rsidRPr="00A3479A">
        <w:rPr>
          <w:rFonts w:cs="Consolas"/>
          <w:szCs w:val="24"/>
          <w:highlight w:val="white"/>
        </w:rPr>
        <w:t xml:space="preserve">Such is our Instructor, righteously good. </w:t>
      </w:r>
      <w:r>
        <w:rPr>
          <w:rFonts w:cs="Consolas"/>
          <w:szCs w:val="24"/>
          <w:highlight w:val="white"/>
        </w:rPr>
        <w:t>‘</w:t>
      </w:r>
      <w:r w:rsidRPr="00A3479A">
        <w:rPr>
          <w:rFonts w:cs="Consolas"/>
          <w:szCs w:val="24"/>
          <w:highlight w:val="white"/>
        </w:rPr>
        <w:t>I came not,</w:t>
      </w:r>
      <w:r>
        <w:rPr>
          <w:rFonts w:cs="Consolas"/>
          <w:szCs w:val="24"/>
          <w:highlight w:val="white"/>
        </w:rPr>
        <w:t>’</w:t>
      </w:r>
      <w:r w:rsidRPr="00A3479A">
        <w:rPr>
          <w:rFonts w:cs="Consolas"/>
          <w:szCs w:val="24"/>
          <w:highlight w:val="white"/>
        </w:rPr>
        <w:t xml:space="preserve"> He says, </w:t>
      </w:r>
      <w:r>
        <w:rPr>
          <w:rFonts w:cs="Consolas"/>
          <w:szCs w:val="24"/>
          <w:highlight w:val="white"/>
        </w:rPr>
        <w:t>‘</w:t>
      </w:r>
      <w:r w:rsidRPr="00A3479A">
        <w:rPr>
          <w:rFonts w:cs="Consolas"/>
          <w:szCs w:val="24"/>
          <w:highlight w:val="white"/>
        </w:rPr>
        <w:t>to be ministered unto, but to minister.</w:t>
      </w:r>
      <w:r>
        <w:rPr>
          <w:rFonts w:cs="Consolas"/>
          <w:szCs w:val="24"/>
          <w:highlight w:val="white"/>
        </w:rPr>
        <w:t>’</w:t>
      </w:r>
      <w:r w:rsidRPr="00A3479A">
        <w:rPr>
          <w:rFonts w:cs="Consolas"/>
          <w:szCs w:val="24"/>
          <w:highlight w:val="white"/>
        </w:rPr>
        <w:t xml:space="preserve"> Wherefore He is introduced in the Gospel </w:t>
      </w:r>
      <w:r>
        <w:rPr>
          <w:rFonts w:cs="Consolas"/>
          <w:szCs w:val="24"/>
          <w:highlight w:val="white"/>
        </w:rPr>
        <w:t>‘</w:t>
      </w:r>
      <w:r w:rsidRPr="00A3479A">
        <w:rPr>
          <w:rFonts w:cs="Consolas"/>
          <w:szCs w:val="24"/>
          <w:highlight w:val="white"/>
        </w:rPr>
        <w:t>wearied,</w:t>
      </w:r>
      <w:r>
        <w:rPr>
          <w:rFonts w:cs="Consolas"/>
          <w:szCs w:val="24"/>
          <w:highlight w:val="white"/>
        </w:rPr>
        <w:t>’</w:t>
      </w:r>
      <w:r w:rsidRPr="00A3479A">
        <w:rPr>
          <w:rFonts w:cs="Consolas"/>
          <w:szCs w:val="24"/>
          <w:highlight w:val="white"/>
        </w:rPr>
        <w:t xml:space="preserve"> because toiling for us, and promising </w:t>
      </w:r>
      <w:r>
        <w:rPr>
          <w:rFonts w:cs="Consolas"/>
          <w:szCs w:val="24"/>
          <w:highlight w:val="white"/>
        </w:rPr>
        <w:t>‘</w:t>
      </w:r>
      <w:r w:rsidRPr="00A3479A">
        <w:rPr>
          <w:rFonts w:cs="Consolas"/>
          <w:szCs w:val="24"/>
          <w:highlight w:val="white"/>
        </w:rPr>
        <w:t>to give His life a ransom for many.</w:t>
      </w:r>
      <w:r>
        <w:rPr>
          <w:rFonts w:cs="Consolas"/>
          <w:szCs w:val="24"/>
          <w:highlight w:val="white"/>
        </w:rPr>
        <w:t>’</w:t>
      </w:r>
      <w:r w:rsidRPr="00A3479A">
        <w:rPr>
          <w:rFonts w:cs="Consolas"/>
          <w:szCs w:val="24"/>
          <w:highlight w:val="white"/>
        </w:rPr>
        <w:t xml:space="preserve"> For him alone who does so He owns to be the good shepherd. Generous, therefore, is He who gives for us the greatest of all gifts, His own life; and beneficent exceedingly, and loving to men, in that, when He might have been Lord, He wished to be a brother man; and so good was He that He died for us.</w:t>
      </w:r>
      <w:r>
        <w:rPr>
          <w:szCs w:val="24"/>
        </w:rPr>
        <w:t>”</w:t>
      </w:r>
      <w:r w:rsidRPr="00A3479A">
        <w:rPr>
          <w:szCs w:val="24"/>
        </w:rPr>
        <w:t xml:space="preserve"> </w:t>
      </w:r>
      <w:r w:rsidRPr="00A3479A">
        <w:rPr>
          <w:i/>
          <w:szCs w:val="24"/>
        </w:rPr>
        <w:t>The Instructor</w:t>
      </w:r>
      <w:r>
        <w:rPr>
          <w:szCs w:val="24"/>
        </w:rPr>
        <w:t xml:space="preserve"> book 1 ch.9 p.231</w:t>
      </w:r>
    </w:p>
    <w:p w14:paraId="668C4286"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that by the blood of His [Christ</w:t>
      </w:r>
      <w:r w:rsidR="00DE7390">
        <w:t>’</w:t>
      </w:r>
      <w:r w:rsidRPr="00B2347F">
        <w:t xml:space="preserve">s] flesh we are redeemed. </w:t>
      </w:r>
      <w:r w:rsidRPr="00B2347F">
        <w:rPr>
          <w:i/>
        </w:rPr>
        <w:t>The Instructor</w:t>
      </w:r>
      <w:r w:rsidRPr="00B2347F">
        <w:t xml:space="preserve"> book 1 ch.3 p.210</w:t>
      </w:r>
    </w:p>
    <w:p w14:paraId="2DE0FD6D"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Isaac only bore the wood of the sacrifice, as the Lord the wood of the cross. And he laughed mystically, prophesying that the Lord should fill us with joy, who have been redeemed from corruption by the blood of the Lord.</w:t>
      </w:r>
      <w:r w:rsidR="002D2DBF">
        <w:t>”</w:t>
      </w:r>
      <w:r w:rsidRPr="00B2347F">
        <w:t xml:space="preserve"> </w:t>
      </w:r>
      <w:r w:rsidRPr="00B2347F">
        <w:rPr>
          <w:i/>
        </w:rPr>
        <w:t>The Instructor</w:t>
      </w:r>
      <w:r w:rsidRPr="00B2347F">
        <w:t xml:space="preserve"> book 1 ch.5 p.215</w:t>
      </w:r>
    </w:p>
    <w:p w14:paraId="2B6703E8" w14:textId="77777777" w:rsidR="00242418" w:rsidRPr="00B2347F" w:rsidRDefault="00242418">
      <w:pPr>
        <w:autoSpaceDE w:val="0"/>
        <w:autoSpaceDN w:val="0"/>
        <w:adjustRightInd w:val="0"/>
        <w:ind w:left="288" w:hanging="288"/>
        <w:rPr>
          <w:b/>
        </w:rPr>
      </w:pPr>
      <w:r w:rsidRPr="00B2347F">
        <w:rPr>
          <w:b/>
        </w:rPr>
        <w:t>Tertullian</w:t>
      </w:r>
      <w:r w:rsidRPr="00B2347F">
        <w:t xml:space="preserve"> (207/208 A.D.) </w:t>
      </w:r>
      <w:r w:rsidR="002D2DBF">
        <w:t>“</w:t>
      </w:r>
      <w:r w:rsidRPr="00B2347F">
        <w:rPr>
          <w:highlight w:val="white"/>
        </w:rPr>
        <w:t>But why is Christ our passover, if the passover be not a type of Christ, in the similitude of the blood which saves, and of the Lamb, which is Christ? Why does (the apostle) clothe us and Christ with symbols of the Creator</w:t>
      </w:r>
      <w:r w:rsidR="00DE7390">
        <w:rPr>
          <w:highlight w:val="white"/>
        </w:rPr>
        <w:t>’</w:t>
      </w:r>
      <w:r w:rsidRPr="00B2347F">
        <w:rPr>
          <w:highlight w:val="white"/>
        </w:rPr>
        <w:t>s solemn rites, unless they had relation to ourselves?</w:t>
      </w:r>
      <w:r w:rsidR="002D2DBF">
        <w:t>”</w:t>
      </w:r>
      <w:r w:rsidRPr="00B2347F">
        <w:t xml:space="preserve"> </w:t>
      </w:r>
      <w:r w:rsidRPr="00B2347F">
        <w:rPr>
          <w:i/>
        </w:rPr>
        <w:t>Five Books Against Marcion</w:t>
      </w:r>
      <w:r w:rsidRPr="00B2347F">
        <w:t xml:space="preserve"> book 5 ch.7 p.443</w:t>
      </w:r>
    </w:p>
    <w:p w14:paraId="2A0DB5CC" w14:textId="77777777" w:rsidR="00242418" w:rsidRPr="00B2347F" w:rsidRDefault="00242418">
      <w:pPr>
        <w:ind w:left="288" w:hanging="288"/>
      </w:pPr>
      <w:r w:rsidRPr="00B2347F">
        <w:t xml:space="preserve">Tertullian (207/208 A.D.) </w:t>
      </w:r>
      <w:r w:rsidR="002D2DBF">
        <w:t>“</w:t>
      </w:r>
      <w:r w:rsidR="00DE7390">
        <w:t>‘</w:t>
      </w:r>
      <w:r w:rsidRPr="00B2347F">
        <w:t>But now in Christ,</w:t>
      </w:r>
      <w:r w:rsidR="00DE7390">
        <w:t>’</w:t>
      </w:r>
      <w:r w:rsidRPr="00B2347F">
        <w:t xml:space="preserve"> says he, </w:t>
      </w:r>
      <w:r w:rsidR="00DE7390">
        <w:t>‘</w:t>
      </w:r>
      <w:r w:rsidRPr="00B2347F">
        <w:t>ye who were sometimes far off are made nigh by His Blood.</w:t>
      </w:r>
      <w:r w:rsidR="00DE7390">
        <w:t>’</w:t>
      </w:r>
      <w:r w:rsidR="002D2DBF">
        <w:t>”</w:t>
      </w:r>
      <w:r w:rsidRPr="00B2347F">
        <w:t xml:space="preserve"> </w:t>
      </w:r>
      <w:r w:rsidRPr="00B2347F">
        <w:rPr>
          <w:i/>
        </w:rPr>
        <w:t>Five Books Against Marcion</w:t>
      </w:r>
      <w:r w:rsidRPr="00B2347F">
        <w:t xml:space="preserve"> book 5 ch.17 p.466</w:t>
      </w:r>
    </w:p>
    <w:p w14:paraId="6B0416C4" w14:textId="77777777" w:rsidR="00242418" w:rsidRPr="00B2347F" w:rsidRDefault="00242418">
      <w:pPr>
        <w:autoSpaceDE w:val="0"/>
        <w:autoSpaceDN w:val="0"/>
        <w:adjustRightInd w:val="0"/>
        <w:ind w:left="288" w:hanging="288"/>
      </w:pPr>
      <w:r w:rsidRPr="00B2347F">
        <w:t>Tertullian (</w:t>
      </w:r>
      <w:r w:rsidR="00F448C3" w:rsidRPr="00B2347F">
        <w:t>208-2</w:t>
      </w:r>
      <w:r w:rsidRPr="00B2347F">
        <w:t xml:space="preserve">20 A.D.) </w:t>
      </w:r>
      <w:r w:rsidR="002D2DBF">
        <w:t>“</w:t>
      </w:r>
      <w:r w:rsidRPr="00B2347F">
        <w:rPr>
          <w:highlight w:val="white"/>
        </w:rPr>
        <w:t xml:space="preserve">and was </w:t>
      </w:r>
      <w:r w:rsidR="00DE7390">
        <w:rPr>
          <w:highlight w:val="white"/>
        </w:rPr>
        <w:t>‘</w:t>
      </w:r>
      <w:r w:rsidRPr="00B2347F">
        <w:rPr>
          <w:highlight w:val="white"/>
        </w:rPr>
        <w:t>redeemed with a great price</w:t>
      </w:r>
      <w:r w:rsidR="00DE7390">
        <w:rPr>
          <w:highlight w:val="white"/>
        </w:rPr>
        <w:t>’</w:t>
      </w:r>
      <w:r w:rsidRPr="00B2347F">
        <w:rPr>
          <w:highlight w:val="white"/>
        </w:rPr>
        <w:t xml:space="preserve"> – </w:t>
      </w:r>
      <w:r w:rsidR="00DE7390">
        <w:rPr>
          <w:highlight w:val="white"/>
        </w:rPr>
        <w:t>‘</w:t>
      </w:r>
      <w:r w:rsidRPr="00B2347F">
        <w:rPr>
          <w:highlight w:val="white"/>
        </w:rPr>
        <w:t>the blood,</w:t>
      </w:r>
      <w:r w:rsidR="00DE7390">
        <w:rPr>
          <w:highlight w:val="white"/>
        </w:rPr>
        <w:t>’</w:t>
      </w:r>
      <w:r w:rsidRPr="00B2347F">
        <w:rPr>
          <w:highlight w:val="white"/>
        </w:rPr>
        <w:t xml:space="preserve"> to wit, </w:t>
      </w:r>
      <w:r w:rsidR="00DE7390">
        <w:rPr>
          <w:highlight w:val="white"/>
        </w:rPr>
        <w:t>‘</w:t>
      </w:r>
      <w:r w:rsidRPr="00B2347F">
        <w:rPr>
          <w:highlight w:val="white"/>
        </w:rPr>
        <w:t>of the Lord and Lamb</w:t>
      </w:r>
      <w:r w:rsidR="00DE7390">
        <w:rPr>
          <w:highlight w:val="white"/>
        </w:rPr>
        <w:t>’</w:t>
      </w:r>
      <w:r w:rsidR="002D2DBF">
        <w:t>”</w:t>
      </w:r>
      <w:r w:rsidRPr="00B2347F">
        <w:t xml:space="preserve"> </w:t>
      </w:r>
      <w:r w:rsidR="00F448C3" w:rsidRPr="00B2347F">
        <w:rPr>
          <w:i/>
        </w:rPr>
        <w:t>Tertullian o</w:t>
      </w:r>
      <w:r w:rsidRPr="00B2347F">
        <w:rPr>
          <w:i/>
        </w:rPr>
        <w:t>n Modesty</w:t>
      </w:r>
      <w:r w:rsidRPr="00B2347F">
        <w:t xml:space="preserve"> ch.6 p.</w:t>
      </w:r>
      <w:r w:rsidR="00464E7B" w:rsidRPr="00B2347F">
        <w:t>80</w:t>
      </w:r>
    </w:p>
    <w:p w14:paraId="16EA5E3C"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Pr="00B2347F">
        <w:rPr>
          <w:i/>
        </w:rPr>
        <w:t>Commentary on Daniel</w:t>
      </w:r>
      <w:r w:rsidRPr="00B2347F">
        <w:t xml:space="preserve"> (fragment 1) ch.20 p.181 </w:t>
      </w:r>
      <w:r w:rsidR="002D2DBF">
        <w:t>“</w:t>
      </w:r>
      <w:r w:rsidRPr="00B2347F">
        <w:t>saying, Thou art worthy to take the book, and to open the seals thereof: for Thou was slain, and hast redeemed us to God by Thy blood.</w:t>
      </w:r>
      <w:r w:rsidR="002D2DBF">
        <w:t>”</w:t>
      </w:r>
      <w:r w:rsidRPr="00B2347F">
        <w:t xml:space="preserve"> See also </w:t>
      </w:r>
      <w:r w:rsidRPr="00B2347F">
        <w:rPr>
          <w:i/>
        </w:rPr>
        <w:t>Against the Heresy of One Noetus</w:t>
      </w:r>
      <w:r w:rsidRPr="00B2347F">
        <w:t xml:space="preserve"> ch.15 p.229</w:t>
      </w:r>
    </w:p>
    <w:p w14:paraId="382DCF2E" w14:textId="77777777" w:rsidR="00242418" w:rsidRPr="00B2347F" w:rsidRDefault="00242418">
      <w:pPr>
        <w:ind w:left="288" w:hanging="288"/>
      </w:pPr>
      <w:r w:rsidRPr="00B2347F">
        <w:rPr>
          <w:b/>
        </w:rPr>
        <w:t xml:space="preserve">Origen </w:t>
      </w:r>
      <w:r w:rsidRPr="00B2347F">
        <w:t>(c.227-240 A.D.) discusses Jesus</w:t>
      </w:r>
      <w:r w:rsidR="00DE7390">
        <w:t>’</w:t>
      </w:r>
      <w:r w:rsidRPr="00B2347F">
        <w:t xml:space="preserve"> human nature and purchasing us back with His own blood from [the devil]. </w:t>
      </w:r>
      <w:r w:rsidRPr="00B2347F">
        <w:rPr>
          <w:i/>
        </w:rPr>
        <w:t>Origen</w:t>
      </w:r>
      <w:r w:rsidR="00DE7390">
        <w:rPr>
          <w:i/>
        </w:rPr>
        <w:t>’</w:t>
      </w:r>
      <w:r w:rsidRPr="00B2347F">
        <w:rPr>
          <w:i/>
        </w:rPr>
        <w:t>s Commentary on John</w:t>
      </w:r>
      <w:r w:rsidRPr="00B2347F">
        <w:t xml:space="preserve"> book 6 ch.35 p.377</w:t>
      </w:r>
    </w:p>
    <w:p w14:paraId="5071F811" w14:textId="77777777" w:rsidR="00242418" w:rsidRPr="00B2347F" w:rsidRDefault="00242418">
      <w:pPr>
        <w:autoSpaceDE w:val="0"/>
        <w:autoSpaceDN w:val="0"/>
        <w:adjustRightInd w:val="0"/>
        <w:ind w:left="288" w:hanging="288"/>
      </w:pPr>
      <w:r w:rsidRPr="00B2347F">
        <w:t xml:space="preserve">Origen </w:t>
      </w:r>
      <w:r w:rsidR="00A76087" w:rsidRPr="00B2347F">
        <w:t>(225-253/254 A.D.)</w:t>
      </w:r>
      <w:r w:rsidRPr="00B2347F">
        <w:rPr>
          <w:highlight w:val="white"/>
        </w:rPr>
        <w:t xml:space="preserve"> </w:t>
      </w:r>
      <w:r w:rsidR="002D2DBF">
        <w:t>“</w:t>
      </w:r>
      <w:r w:rsidRPr="00B2347F">
        <w:rPr>
          <w:highlight w:val="white"/>
        </w:rPr>
        <w:t xml:space="preserve">A man, therefore, could not give anything as an exchange for his own life, but God gave an exchange for the life of us all, </w:t>
      </w:r>
      <w:r w:rsidR="00DE7390">
        <w:rPr>
          <w:highlight w:val="white"/>
        </w:rPr>
        <w:t>‘</w:t>
      </w:r>
      <w:r w:rsidRPr="00B2347F">
        <w:rPr>
          <w:highlight w:val="white"/>
        </w:rPr>
        <w:t>the precious blood of Christ Jesus,</w:t>
      </w:r>
      <w:r w:rsidR="00DE7390">
        <w:rPr>
          <w:highlight w:val="white"/>
        </w:rPr>
        <w:t>’</w:t>
      </w:r>
      <w:r w:rsidRPr="00B2347F">
        <w:rPr>
          <w:highlight w:val="white"/>
        </w:rPr>
        <w:t xml:space="preserve"> according as </w:t>
      </w:r>
      <w:r w:rsidR="00DE7390">
        <w:rPr>
          <w:highlight w:val="white"/>
        </w:rPr>
        <w:t>‘</w:t>
      </w:r>
      <w:r w:rsidRPr="00B2347F">
        <w:rPr>
          <w:highlight w:val="white"/>
        </w:rPr>
        <w:t>we were bought with a price,</w:t>
      </w:r>
      <w:r w:rsidR="00DE7390">
        <w:rPr>
          <w:highlight w:val="white"/>
        </w:rPr>
        <w:t>’</w:t>
      </w:r>
      <w:r w:rsidRPr="00B2347F">
        <w:rPr>
          <w:highlight w:val="white"/>
        </w:rPr>
        <w:t xml:space="preserve"> </w:t>
      </w:r>
      <w:r w:rsidR="00DE7390">
        <w:rPr>
          <w:highlight w:val="white"/>
        </w:rPr>
        <w:t>‘</w:t>
      </w:r>
      <w:r w:rsidRPr="00B2347F">
        <w:rPr>
          <w:highlight w:val="white"/>
        </w:rPr>
        <w:t>having been redeemed, not with corruptible things as silver or gold, but with precious blood, as of a lamb without blemish and without spot,</w:t>
      </w:r>
      <w:r w:rsidR="00DE7390">
        <w:rPr>
          <w:highlight w:val="white"/>
        </w:rPr>
        <w:t>’</w:t>
      </w:r>
      <w:r w:rsidRPr="00B2347F">
        <w:rPr>
          <w:highlight w:val="white"/>
        </w:rPr>
        <w:t xml:space="preserve"> even of Christ.</w:t>
      </w:r>
      <w:r w:rsidR="002D2DBF">
        <w:rPr>
          <w:highlight w:val="white"/>
        </w:rPr>
        <w:t>”</w:t>
      </w:r>
      <w:r w:rsidRPr="00B2347F">
        <w:rPr>
          <w:highlight w:val="white"/>
        </w:rPr>
        <w:t xml:space="preserve"> </w:t>
      </w:r>
      <w:r w:rsidRPr="00B2347F">
        <w:rPr>
          <w:i/>
        </w:rPr>
        <w:t>Commentary on Matthew</w:t>
      </w:r>
      <w:r w:rsidRPr="00B2347F">
        <w:t xml:space="preserve"> book 12 ch.28 p.465</w:t>
      </w:r>
    </w:p>
    <w:p w14:paraId="3F4694A5" w14:textId="77777777" w:rsidR="00242418" w:rsidRPr="00B2347F" w:rsidRDefault="00242418">
      <w:pPr>
        <w:ind w:left="288" w:hanging="288"/>
      </w:pPr>
      <w:r w:rsidRPr="00B2347F">
        <w:t xml:space="preserve">Origen (c.227-240 A.D.) says that Jesus purchased us back with His own blood. He was led as a lamb to the slaughter, He was God in man, and the great high Priest. </w:t>
      </w:r>
      <w:r w:rsidRPr="00B2347F">
        <w:rPr>
          <w:i/>
        </w:rPr>
        <w:t>Origen</w:t>
      </w:r>
      <w:r w:rsidR="00DE7390">
        <w:rPr>
          <w:i/>
        </w:rPr>
        <w:t>’</w:t>
      </w:r>
      <w:r w:rsidRPr="00B2347F">
        <w:rPr>
          <w:i/>
        </w:rPr>
        <w:t>s Commentary on John</w:t>
      </w:r>
      <w:r w:rsidRPr="00B2347F">
        <w:t xml:space="preserve"> book 6 ch.35 p.376</w:t>
      </w:r>
    </w:p>
    <w:p w14:paraId="11C14A12" w14:textId="77777777" w:rsidR="004F561F" w:rsidRDefault="004F561F" w:rsidP="004F561F">
      <w:pPr>
        <w:ind w:left="288" w:hanging="288"/>
      </w:pPr>
      <w:r w:rsidRPr="00B2347F">
        <w:t>Origen (233/234 A.D.)</w:t>
      </w:r>
      <w:r>
        <w:t xml:space="preserve"> says that Jesus’ blood paid for our sins.</w:t>
      </w:r>
      <w:r w:rsidRPr="00B2347F">
        <w:t xml:space="preserve"> </w:t>
      </w:r>
      <w:r w:rsidRPr="00B2347F">
        <w:rPr>
          <w:i/>
        </w:rPr>
        <w:t>Origen</w:t>
      </w:r>
      <w:r>
        <w:rPr>
          <w:i/>
        </w:rPr>
        <w:t>’s Exhortation to Martyrdom</w:t>
      </w:r>
      <w:r w:rsidRPr="00B2347F">
        <w:t xml:space="preserve"> ch.</w:t>
      </w:r>
      <w:r>
        <w:t>2 p.153</w:t>
      </w:r>
    </w:p>
    <w:p w14:paraId="3F435CFF" w14:textId="77777777" w:rsidR="00F36CB7" w:rsidRPr="00B2347F" w:rsidRDefault="00F36CB7" w:rsidP="00F36CB7">
      <w:pPr>
        <w:autoSpaceDE w:val="0"/>
        <w:autoSpaceDN w:val="0"/>
        <w:adjustRightInd w:val="0"/>
        <w:ind w:left="288" w:hanging="288"/>
        <w:rPr>
          <w:szCs w:val="24"/>
        </w:rPr>
      </w:pPr>
      <w:r w:rsidRPr="00B2347F">
        <w:rPr>
          <w:b/>
          <w:szCs w:val="24"/>
        </w:rPr>
        <w:t>Novatian</w:t>
      </w:r>
      <w:r w:rsidRPr="00B2347F">
        <w:rPr>
          <w:szCs w:val="24"/>
        </w:rPr>
        <w:t xml:space="preserve"> (</w:t>
      </w:r>
      <w:r w:rsidRPr="00B2347F">
        <w:t>250/254-257 A.D.</w:t>
      </w:r>
      <w:r w:rsidRPr="00B2347F">
        <w:rPr>
          <w:szCs w:val="24"/>
        </w:rPr>
        <w:t xml:space="preserve">) (implied) </w:t>
      </w:r>
      <w:r w:rsidR="002D2DBF">
        <w:rPr>
          <w:szCs w:val="24"/>
        </w:rPr>
        <w:t>“</w:t>
      </w:r>
      <w:r w:rsidRPr="00B2347F">
        <w:rPr>
          <w:rFonts w:cs="Consolas"/>
          <w:szCs w:val="24"/>
          <w:highlight w:val="white"/>
        </w:rPr>
        <w:t>Therefore, say they, if Christ is not man only, but God also-and Scripture tells us that He died for us, and was raised again-then Scripture teaches us to believe that God died; or if God does not die, and Christ is said to have died, then Christ will not be God, because God cannot be admitted to have died. If they ever could understand or had understood what they read, they would never speak after such a perilous fashion. But the folly of error is always hasty in its descent, and it is no new thing if those who have forsaken the lawful faith descend even to perilous results.</w:t>
      </w:r>
      <w:r w:rsidR="002D2DBF">
        <w:rPr>
          <w:szCs w:val="24"/>
        </w:rPr>
        <w:t>”</w:t>
      </w:r>
      <w:r w:rsidRPr="00B2347F">
        <w:rPr>
          <w:i/>
        </w:rPr>
        <w:t xml:space="preserve"> Concerning the Trinity</w:t>
      </w:r>
      <w:r w:rsidRPr="00B2347F">
        <w:t xml:space="preserve"> ch.25 p.636</w:t>
      </w:r>
    </w:p>
    <w:p w14:paraId="16536EEB" w14:textId="77777777" w:rsidR="00242418" w:rsidRPr="00B2347F" w:rsidRDefault="00242418">
      <w:pPr>
        <w:ind w:left="288" w:hanging="288"/>
      </w:pPr>
      <w:r w:rsidRPr="00B2347F">
        <w:t xml:space="preserve">Novatian (250/254-257 A.D.) </w:t>
      </w:r>
      <w:r w:rsidR="00F36CB7" w:rsidRPr="00B2347F">
        <w:t xml:space="preserve">(partial) </w:t>
      </w:r>
      <w:r w:rsidRPr="00B2347F">
        <w:t>discusses how the Christ</w:t>
      </w:r>
      <w:r w:rsidR="00DE7390">
        <w:t>’</w:t>
      </w:r>
      <w:r w:rsidRPr="00B2347F">
        <w:t xml:space="preserve">s body had to be like ours, </w:t>
      </w:r>
      <w:r w:rsidR="002D2DBF">
        <w:t>“</w:t>
      </w:r>
      <w:r w:rsidRPr="00B2347F">
        <w:t>And for this reason blood flowed forth from His hands and feet, and from His very side, so that He might be proved to be a sharer in our body by dying according to the laws of our dissolution. … It is not the substance of the flesh that is condemned, but only the guilt of the flesh is rightly rebuked, why by the voluntary daring of man rebelled against the claims of divine law. … the flesh is raised up and returns to salvation</w:t>
      </w:r>
      <w:r w:rsidR="002D2DBF">
        <w:t>”</w:t>
      </w:r>
      <w:r w:rsidR="00F36CB7" w:rsidRPr="00B2347F">
        <w:rPr>
          <w:i/>
        </w:rPr>
        <w:t xml:space="preserve"> Concerning the Trinity</w:t>
      </w:r>
      <w:r w:rsidR="00F36CB7" w:rsidRPr="00B2347F">
        <w:t xml:space="preserve"> ch.10 p.619-620</w:t>
      </w:r>
    </w:p>
    <w:p w14:paraId="19D2DD67" w14:textId="77777777" w:rsidR="009D3DAA" w:rsidRPr="00B2347F" w:rsidRDefault="009D3DAA" w:rsidP="009D3DAA">
      <w:pPr>
        <w:widowControl w:val="0"/>
        <w:autoSpaceDE w:val="0"/>
        <w:autoSpaceDN w:val="0"/>
        <w:adjustRightInd w:val="0"/>
        <w:ind w:left="288" w:hanging="288"/>
      </w:pPr>
      <w:r w:rsidRPr="00B2347F">
        <w:rPr>
          <w:b/>
          <w:i/>
        </w:rPr>
        <w:t>Treatise Against Novatian</w:t>
      </w:r>
      <w:r w:rsidRPr="00B2347F">
        <w:t xml:space="preserve"> (250/4-256/7 A.D.) ch.13 p.661 says that Jesus redeemed the seven churches at the great price of His blood.</w:t>
      </w:r>
    </w:p>
    <w:p w14:paraId="49847C74"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w:t>
      </w:r>
      <w:r w:rsidR="002D2DBF">
        <w:t>“</w:t>
      </w:r>
      <w:r w:rsidRPr="00B2347F">
        <w:t>redeemed with the most precious blood of the Lord</w:t>
      </w:r>
      <w:r w:rsidR="002D2DBF">
        <w:t>”</w:t>
      </w:r>
      <w:r w:rsidRPr="00B2347F">
        <w:t xml:space="preserve"> ch.14 p.675</w:t>
      </w:r>
    </w:p>
    <w:p w14:paraId="7AA7454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Christ redeemed us by His cross and blood. </w:t>
      </w:r>
      <w:r w:rsidRPr="00B2347F">
        <w:rPr>
          <w:i/>
        </w:rPr>
        <w:t>Epistles of Cyprian</w:t>
      </w:r>
      <w:r w:rsidRPr="00B2347F">
        <w:t xml:space="preserve"> </w:t>
      </w:r>
      <w:r w:rsidR="009C4830" w:rsidRPr="00B2347F">
        <w:t>letter 5</w:t>
      </w:r>
      <w:r w:rsidRPr="00B2347F">
        <w:t>9.2 p.355</w:t>
      </w:r>
    </w:p>
    <w:p w14:paraId="7E19BE82" w14:textId="77777777" w:rsidR="00242418" w:rsidRPr="00B2347F" w:rsidRDefault="00242418">
      <w:pPr>
        <w:ind w:left="288" w:hanging="288"/>
      </w:pPr>
      <w:r w:rsidRPr="00B2347F">
        <w:rPr>
          <w:b/>
        </w:rPr>
        <w:t>Celerinus</w:t>
      </w:r>
      <w:r w:rsidRPr="00B2347F">
        <w:t xml:space="preserve"> (c.246-258 A.D.) (implied) in his letter to Lucian </w:t>
      </w:r>
      <w:r w:rsidR="002D2DBF">
        <w:t>“</w:t>
      </w:r>
      <w:r w:rsidR="00FA296B" w:rsidRPr="00B2347F">
        <w:t>Yet I beseech, beloved of the Lord, that if, first of all, you are washed in that sacred blood, and have suffered for the name of our Lord Jesus Christ before my letters find you in this world,</w:t>
      </w:r>
      <w:r w:rsidR="002D2DBF">
        <w:t>”</w:t>
      </w:r>
      <w:r w:rsidRPr="00B2347F">
        <w:t xml:space="preserve"> </w:t>
      </w:r>
      <w:r w:rsidRPr="00B2347F">
        <w:rPr>
          <w:i/>
        </w:rPr>
        <w:t>Epistles of Cyprian</w:t>
      </w:r>
      <w:r w:rsidRPr="00B2347F">
        <w:t xml:space="preserve"> Letter 20</w:t>
      </w:r>
      <w:r w:rsidR="00FA296B" w:rsidRPr="00B2347F">
        <w:t xml:space="preserve"> ch.1</w:t>
      </w:r>
      <w:r w:rsidRPr="00B2347F">
        <w:t xml:space="preserve"> p.298</w:t>
      </w:r>
    </w:p>
    <w:p w14:paraId="3CAE7C09" w14:textId="77777777" w:rsidR="00242418" w:rsidRDefault="00242418">
      <w:pPr>
        <w:ind w:left="288" w:hanging="288"/>
      </w:pPr>
      <w:r w:rsidRPr="00B2347F">
        <w:rPr>
          <w:b/>
        </w:rPr>
        <w:t>Adamantius</w:t>
      </w:r>
      <w:r w:rsidRPr="00B2347F">
        <w:t xml:space="preserve"> (c.300 A.D.) quotes Romans 5:8-9 that we are justified by Christ</w:t>
      </w:r>
      <w:r w:rsidR="00DE7390">
        <w:t>’</w:t>
      </w:r>
      <w:r w:rsidRPr="00B2347F">
        <w:t xml:space="preserve">s blood. </w:t>
      </w:r>
      <w:r w:rsidR="002D2DBF">
        <w:t>“</w:t>
      </w:r>
      <w:r w:rsidRPr="00B2347F">
        <w:t>regarding Christ</w:t>
      </w:r>
      <w:r w:rsidR="00DE7390">
        <w:t>’</w:t>
      </w:r>
      <w:r w:rsidRPr="00B2347F">
        <w:t>s blood, showing that it was truly poured out for our salvation.</w:t>
      </w:r>
      <w:r w:rsidR="002D2DBF">
        <w:t>”</w:t>
      </w:r>
      <w:r w:rsidRPr="00B2347F">
        <w:t xml:space="preserve"> and then quotes Romans 5:8-9. </w:t>
      </w:r>
      <w:r w:rsidRPr="00B2347F">
        <w:rPr>
          <w:i/>
        </w:rPr>
        <w:t>Dialogue on the True Faith</w:t>
      </w:r>
      <w:r w:rsidRPr="00B2347F">
        <w:t xml:space="preserve"> Fifth part section 12 p.162-163</w:t>
      </w:r>
    </w:p>
    <w:p w14:paraId="0CD93406" w14:textId="2F865E4D" w:rsidR="00C64662" w:rsidRPr="00B2347F" w:rsidRDefault="00FC1C66" w:rsidP="00C64662">
      <w:pPr>
        <w:ind w:left="288" w:hanging="288"/>
      </w:pPr>
      <w:r>
        <w:rPr>
          <w:b/>
        </w:rPr>
        <w:t xml:space="preserve">Arnobius of Sicca </w:t>
      </w:r>
      <w:r w:rsidR="00C64662" w:rsidRPr="00B2347F">
        <w:t xml:space="preserve"> (297-303 A.D.) says that Christ died for us. </w:t>
      </w:r>
      <w:r w:rsidR="00C64662" w:rsidRPr="00B2347F">
        <w:rPr>
          <w:i/>
        </w:rPr>
        <w:t>Arnobius Against the Heathen</w:t>
      </w:r>
      <w:r w:rsidR="00C64662" w:rsidRPr="00B2347F">
        <w:t xml:space="preserve"> book 1 ch.62 p.431</w:t>
      </w:r>
    </w:p>
    <w:p w14:paraId="03AD79FD" w14:textId="77777777" w:rsidR="00242418" w:rsidRPr="00B2347F" w:rsidRDefault="00242418">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mentions Christ</w:t>
      </w:r>
      <w:r w:rsidR="00DE7390">
        <w:t>’</w:t>
      </w:r>
      <w:r w:rsidRPr="00B2347F">
        <w:t>s body and blood in the context of the Lord</w:t>
      </w:r>
      <w:r w:rsidR="00DE7390">
        <w:t>’</w:t>
      </w:r>
      <w:r w:rsidRPr="00B2347F">
        <w:t>s Supper, but does not actually say shedding the blood or Christ dying for us.</w:t>
      </w:r>
      <w:r w:rsidRPr="00B2347F">
        <w:rPr>
          <w:i/>
        </w:rPr>
        <w:t xml:space="preserve"> Canonical Epistle</w:t>
      </w:r>
      <w:r w:rsidRPr="00B2347F">
        <w:t xml:space="preserve"> canon 8 p.272</w:t>
      </w:r>
    </w:p>
    <w:p w14:paraId="312D8E0B" w14:textId="77777777" w:rsidR="00242418" w:rsidRPr="00B2347F" w:rsidRDefault="00242418">
      <w:pPr>
        <w:ind w:left="288" w:hanging="288"/>
      </w:pPr>
      <w:r w:rsidRPr="00B2347F">
        <w:rPr>
          <w:b/>
        </w:rPr>
        <w:t>Victorinus of Petau</w:t>
      </w:r>
      <w:r w:rsidRPr="00B2347F">
        <w:t xml:space="preserve"> (martyred 304 A.D.) mentions Jesus </w:t>
      </w:r>
      <w:r w:rsidR="002D2DBF">
        <w:t>“</w:t>
      </w:r>
      <w:r w:rsidRPr="00B2347F">
        <w:t>freed us by His blood from sin</w:t>
      </w:r>
      <w:r w:rsidR="002D2DBF">
        <w:t>”</w:t>
      </w:r>
      <w:r w:rsidRPr="00B2347F">
        <w:t xml:space="preserve"> and that He rose from the dead. </w:t>
      </w:r>
      <w:r w:rsidRPr="00B2347F">
        <w:rPr>
          <w:i/>
        </w:rPr>
        <w:t>Commentary on the Apocalypse of the Blessed John</w:t>
      </w:r>
      <w:r w:rsidRPr="00B2347F">
        <w:t xml:space="preserve"> p.344</w:t>
      </w:r>
    </w:p>
    <w:p w14:paraId="3BAEF923" w14:textId="77777777" w:rsidR="00FA296B" w:rsidRDefault="00FA296B" w:rsidP="00FA296B">
      <w:pPr>
        <w:ind w:left="288" w:hanging="288"/>
      </w:pPr>
      <w:r w:rsidRPr="00B2347F">
        <w:rPr>
          <w:b/>
        </w:rPr>
        <w:t>Methodius</w:t>
      </w:r>
      <w:r w:rsidRPr="00B2347F">
        <w:t xml:space="preserve"> (270-311/312 A.D.) </w:t>
      </w:r>
      <w:r w:rsidR="002D2DBF">
        <w:t>“</w:t>
      </w:r>
      <w:r w:rsidRPr="00B2347F">
        <w:t>by it [the Passover] also the death of Christ is personified, by whose blood souls made safe and sealed shall be preserved from wrath in the burning of the world; whilst the first-born, the sons of Satan, shall be destroyed with an utter destruction by the avenging angels, who shall reverence the seal of the Blood impressed upon the former.</w:t>
      </w:r>
      <w:r w:rsidR="002D2DBF">
        <w:t>”</w:t>
      </w:r>
      <w:r w:rsidRPr="00B2347F">
        <w:t xml:space="preserve"> </w:t>
      </w:r>
      <w:r w:rsidRPr="00B2347F">
        <w:rPr>
          <w:i/>
        </w:rPr>
        <w:t>Banquet of the Ten Virgins</w:t>
      </w:r>
      <w:r w:rsidRPr="00B2347F">
        <w:t xml:space="preserve"> discourse 9 ch.1 p.345</w:t>
      </w:r>
    </w:p>
    <w:p w14:paraId="429895F2" w14:textId="77777777" w:rsidR="00C64662" w:rsidRPr="00B2347F" w:rsidRDefault="00C64662" w:rsidP="00FA296B">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C64662">
        <w:t xml:space="preserve"> (</w:t>
      </w:r>
      <w:r>
        <w:t xml:space="preserve">318 A.D.) says that the Word suffered death on behalf of all. </w:t>
      </w:r>
      <w:r w:rsidRPr="00C64662">
        <w:rPr>
          <w:i/>
        </w:rPr>
        <w:t>Incarnation of the Word</w:t>
      </w:r>
      <w:r>
        <w:t xml:space="preserve"> ch.31.4 p.53</w:t>
      </w:r>
    </w:p>
    <w:p w14:paraId="72BD43C5" w14:textId="77777777" w:rsidR="00242418" w:rsidRPr="00B2347F" w:rsidRDefault="002A2570">
      <w:pPr>
        <w:widowControl w:val="0"/>
        <w:autoSpaceDE w:val="0"/>
        <w:autoSpaceDN w:val="0"/>
        <w:adjustRightInd w:val="0"/>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says that Jesus shared in our flesh and blood, that through his death bring to nought the devil. </w:t>
      </w:r>
      <w:r w:rsidR="00242418" w:rsidRPr="00B2347F">
        <w:rPr>
          <w:i/>
        </w:rPr>
        <w:t>Against the Heathen</w:t>
      </w:r>
      <w:r w:rsidR="00242418" w:rsidRPr="00B2347F">
        <w:t xml:space="preserve"> ch.10 p.41</w:t>
      </w:r>
    </w:p>
    <w:p w14:paraId="61DDDB1E" w14:textId="77777777" w:rsidR="00242418" w:rsidRPr="00B2347F" w:rsidRDefault="00242418">
      <w:pPr>
        <w:ind w:left="288" w:hanging="288"/>
      </w:pPr>
      <w:r w:rsidRPr="00B2347F">
        <w:rPr>
          <w:b/>
        </w:rPr>
        <w:t>Lactantius</w:t>
      </w:r>
      <w:r w:rsidRPr="00B2347F">
        <w:t xml:space="preserve"> (c.303-320/325 A.D.) mentions Christ dying to set us free form our sins. Like the Passover lamb, he shed His blood on the cross. </w:t>
      </w:r>
      <w:r w:rsidRPr="00B2347F">
        <w:rPr>
          <w:i/>
        </w:rPr>
        <w:t>The Divine Institutes</w:t>
      </w:r>
      <w:r w:rsidRPr="00B2347F">
        <w:t xml:space="preserve"> book 4 ch.2 p.128-129</w:t>
      </w:r>
    </w:p>
    <w:p w14:paraId="172C0629"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956D3E" w:rsidRPr="00B2347F">
        <w:t xml:space="preserve">(implied) </w:t>
      </w:r>
      <w:r w:rsidRPr="00B2347F">
        <w:t xml:space="preserve">says that Christ was the cause of our redemption, blood for blood. </w:t>
      </w:r>
      <w:r w:rsidRPr="00B2347F">
        <w:rPr>
          <w:i/>
        </w:rPr>
        <w:t>Epistles on the Arian Heresy</w:t>
      </w:r>
      <w:r w:rsidRPr="00B2347F">
        <w:t xml:space="preserve"> Epistle 5 ch.6 p.302</w:t>
      </w:r>
    </w:p>
    <w:p w14:paraId="0EF51AD4" w14:textId="77777777" w:rsidR="00242418" w:rsidRPr="00B2347F" w:rsidRDefault="00242418"/>
    <w:p w14:paraId="6C12F8E0" w14:textId="77777777" w:rsidR="00242418" w:rsidRPr="00B2347F" w:rsidRDefault="00242418">
      <w:pPr>
        <w:pStyle w:val="Heading2"/>
      </w:pPr>
      <w:bookmarkStart w:id="2380" w:name="_Toc136858478"/>
      <w:bookmarkStart w:id="2381" w:name="_Toc58617669"/>
      <w:bookmarkStart w:id="2382" w:name="_Toc62979099"/>
      <w:bookmarkStart w:id="2383" w:name="_Toc126171537"/>
      <w:bookmarkStart w:id="2384" w:name="_Toc161079668"/>
      <w:r w:rsidRPr="00B2347F">
        <w:t>S5. Even Jews who reject Jesus will perish</w:t>
      </w:r>
      <w:bookmarkEnd w:id="2380"/>
      <w:bookmarkEnd w:id="2381"/>
      <w:bookmarkEnd w:id="2382"/>
      <w:bookmarkEnd w:id="2383"/>
      <w:bookmarkEnd w:id="2384"/>
    </w:p>
    <w:p w14:paraId="2EE29C9E" w14:textId="77777777" w:rsidR="00242418" w:rsidRPr="00B2347F" w:rsidRDefault="00242418"/>
    <w:p w14:paraId="469F1AF6" w14:textId="77777777" w:rsidR="00242418" w:rsidRPr="00B2347F" w:rsidRDefault="00242418">
      <w:r w:rsidRPr="00B2347F">
        <w:t>John 3:36; 5:40,43; 6:45; 8:24; 12:47-48; Acts 3:22-23; 13:45-46+48; 20:21; Romans 9:1-22; 10:1-4; 11:23</w:t>
      </w:r>
    </w:p>
    <w:p w14:paraId="60DA26BB" w14:textId="77777777" w:rsidR="00FA7D87" w:rsidRPr="00B2347F" w:rsidRDefault="00FA7D87" w:rsidP="00FA7D87">
      <w:r>
        <w:t>Mark 12:40 greater condemnation for some teachers of the law</w:t>
      </w:r>
    </w:p>
    <w:p w14:paraId="1692453A" w14:textId="77777777" w:rsidR="00042CE0" w:rsidRDefault="00042CE0" w:rsidP="00042CE0">
      <w:pPr>
        <w:pStyle w:val="q-textqu-display--block"/>
        <w:shd w:val="clear" w:color="auto" w:fill="FFFFFF"/>
        <w:spacing w:before="0" w:beforeAutospacing="0" w:after="0" w:afterAutospacing="0"/>
        <w:rPr>
          <w:rFonts w:cs="Segoe UI"/>
          <w:color w:val="000000"/>
        </w:rPr>
      </w:pPr>
      <w:r>
        <w:rPr>
          <w:rFonts w:cs="Segoe UI"/>
          <w:color w:val="000000"/>
        </w:rPr>
        <w:t>Luke 16:19-21 Not all Jews go to Heaven, as the parable of Lazarus and the rich man shows.</w:t>
      </w:r>
    </w:p>
    <w:p w14:paraId="2C0CCC32" w14:textId="77777777" w:rsidR="00242418" w:rsidRPr="00B2347F" w:rsidRDefault="00242418"/>
    <w:p w14:paraId="02026219"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10:1-3</w:t>
      </w:r>
    </w:p>
    <w:p w14:paraId="307A1AF2" w14:textId="77777777" w:rsidR="00242418" w:rsidRPr="00B2347F" w:rsidRDefault="00242418">
      <w:pPr>
        <w:ind w:left="288" w:hanging="288"/>
      </w:pPr>
      <w:r w:rsidRPr="00B2347F">
        <w:rPr>
          <w:b/>
        </w:rPr>
        <w:t>p66 Bodmer II papyri</w:t>
      </w:r>
      <w:r w:rsidRPr="00B2347F">
        <w:t xml:space="preserve"> - 817 verses (92%) of John (125-175 A.D.) (implied, all, not just Jews) John 3:36; 14:6; 10:8; 8:24; 5:40-43; 6:45;12:47-48</w:t>
      </w:r>
    </w:p>
    <w:p w14:paraId="576882CB"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3:36; 5:40,43; 6:45; 8:24; 12:47-48</w:t>
      </w:r>
    </w:p>
    <w:p w14:paraId="78FAF5AD" w14:textId="77777777" w:rsidR="00242418" w:rsidRPr="00B2347F" w:rsidRDefault="00242418"/>
    <w:p w14:paraId="4EAFD626" w14:textId="77777777" w:rsidR="00242418" w:rsidRPr="00B2347F" w:rsidRDefault="00242418">
      <w:pPr>
        <w:ind w:left="288" w:hanging="288"/>
      </w:pPr>
      <w:r w:rsidRPr="00B2347F">
        <w:rPr>
          <w:b/>
        </w:rPr>
        <w:t>Justin Martyr</w:t>
      </w:r>
      <w:r w:rsidRPr="00B2347F">
        <w:t xml:space="preserve"> (c.138-165 A.D.) says that Jews who reject Christ reject God, and they need to be converted. </w:t>
      </w:r>
      <w:r w:rsidRPr="00B2347F">
        <w:rPr>
          <w:i/>
        </w:rPr>
        <w:t>Dialogue with Trypho, a Jew</w:t>
      </w:r>
      <w:r w:rsidRPr="00B2347F">
        <w:t xml:space="preserve"> ch.136-137 p.268-169. See also ibid ch.26 p.207 also teaches there is no salvation for the Jews except through Christ.</w:t>
      </w:r>
    </w:p>
    <w:p w14:paraId="4AB743A6" w14:textId="77777777" w:rsidR="004A49CB" w:rsidRPr="00B2347F" w:rsidRDefault="004A49CB" w:rsidP="004A49CB">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35.35-37 p.97 says that those who did not believe in Him would die in their sins.</w:t>
      </w:r>
    </w:p>
    <w:p w14:paraId="73AB1AF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No one can come to God except through Jesus … Therefore the Jews departed from God</w:t>
      </w:r>
      <w:r w:rsidR="002D2DBF">
        <w:t>”</w:t>
      </w:r>
      <w:r w:rsidRPr="00B2347F">
        <w:t xml:space="preserve"> </w:t>
      </w:r>
      <w:r w:rsidRPr="00B2347F">
        <w:rPr>
          <w:i/>
        </w:rPr>
        <w:t>Irenaeus Against Heresies</w:t>
      </w:r>
      <w:r w:rsidRPr="00B2347F">
        <w:t xml:space="preserve"> book 4 ch.7.3-4 p.470</w:t>
      </w:r>
    </w:p>
    <w:p w14:paraId="0636192D" w14:textId="77777777" w:rsidR="00242418" w:rsidRPr="00B2347F" w:rsidRDefault="00242418">
      <w:pPr>
        <w:ind w:left="288" w:hanging="288"/>
        <w:rPr>
          <w:b/>
        </w:rPr>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If the Egyptians had not been afflicted with plagues, and, when pursuing after Israel, been choked in the sea, God could not have saved His people, this answer may be given;-Unless, then, the Jews had become the slayers of the Lord (which did, indeed, take eternal life away from them), and, by killing the apostles and persecuting the Church, had fallen into an abyss of wrath, we could not have been saved.</w:t>
      </w:r>
      <w:r w:rsidR="002D2DBF">
        <w:t>”</w:t>
      </w:r>
      <w:r w:rsidRPr="00B2347F">
        <w:t xml:space="preserve"> </w:t>
      </w:r>
      <w:r w:rsidRPr="00B2347F">
        <w:rPr>
          <w:i/>
        </w:rPr>
        <w:t>Irenaeus Against Heresies</w:t>
      </w:r>
      <w:r w:rsidRPr="00B2347F">
        <w:t xml:space="preserve"> book 4 ch.3 p.465</w:t>
      </w:r>
    </w:p>
    <w:p w14:paraId="647083A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Except you believe in the Son you will die in your sins (John 8:24) </w:t>
      </w:r>
      <w:r w:rsidRPr="00B2347F">
        <w:rPr>
          <w:i/>
        </w:rPr>
        <w:t>Stromata</w:t>
      </w:r>
      <w:r w:rsidRPr="00B2347F">
        <w:t xml:space="preserve"> book 5 ch.13 p.464</w:t>
      </w:r>
    </w:p>
    <w:p w14:paraId="4B7863C1" w14:textId="77777777" w:rsidR="00242418" w:rsidRPr="00B2347F" w:rsidRDefault="00242418">
      <w:pPr>
        <w:ind w:left="288" w:hanging="288"/>
      </w:pPr>
      <w:r w:rsidRPr="00B2347F">
        <w:rPr>
          <w:b/>
        </w:rPr>
        <w:t>Tertullian</w:t>
      </w:r>
      <w:r w:rsidRPr="00B2347F">
        <w:t xml:space="preserve"> (198-220 A.D.) has a 23-page work called </w:t>
      </w:r>
      <w:r w:rsidRPr="00B2347F">
        <w:rPr>
          <w:i/>
        </w:rPr>
        <w:t>An Answer to the Jews</w:t>
      </w:r>
      <w:r w:rsidRPr="00B2347F">
        <w:t xml:space="preserve"> p.151-173.</w:t>
      </w:r>
    </w:p>
    <w:p w14:paraId="6497D022" w14:textId="77777777" w:rsidR="00242418" w:rsidRPr="00B2347F" w:rsidRDefault="00242418">
      <w:pPr>
        <w:ind w:left="288" w:hanging="288"/>
      </w:pPr>
      <w:r w:rsidRPr="00B2347F">
        <w:t xml:space="preserve">Tertullian (207/208 A.D.) says that Jews are unbelievers, and God blinded the mind of unbelievers. </w:t>
      </w:r>
      <w:r w:rsidRPr="00B2347F">
        <w:rPr>
          <w:i/>
        </w:rPr>
        <w:t>Five Books Against Marcion</w:t>
      </w:r>
      <w:r w:rsidRPr="00B2347F">
        <w:t xml:space="preserve"> book 5 ch.11 p.453</w:t>
      </w:r>
    </w:p>
    <w:p w14:paraId="2F188D3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w:t>
      </w:r>
      <w:r w:rsidR="004A49CB" w:rsidRPr="00B2347F">
        <w:t xml:space="preserve">(implied) </w:t>
      </w:r>
      <w:r w:rsidRPr="00B2347F">
        <w:t xml:space="preserve">says that the Jews had the way of wisdom but did not know the way of the Lord. </w:t>
      </w:r>
      <w:r w:rsidRPr="00B2347F">
        <w:rPr>
          <w:i/>
        </w:rPr>
        <w:t>Expository Treatise Against the Jews</w:t>
      </w:r>
      <w:r w:rsidRPr="00B2347F">
        <w:t xml:space="preserve"> ch.10 p.221</w:t>
      </w:r>
    </w:p>
    <w:p w14:paraId="5BEDF076" w14:textId="77777777" w:rsidR="00242418" w:rsidRPr="00B2347F" w:rsidRDefault="00242418">
      <w:pPr>
        <w:widowControl w:val="0"/>
        <w:autoSpaceDE w:val="0"/>
        <w:autoSpaceDN w:val="0"/>
        <w:adjustRightInd w:val="0"/>
        <w:ind w:left="288" w:hanging="288"/>
      </w:pPr>
      <w:r w:rsidRPr="00B2347F">
        <w:t xml:space="preserve">Hippolytus of Portus (222-235/236 A.D.) (implied) shows that even Jews will perish if they do not know Christ. </w:t>
      </w:r>
      <w:r w:rsidRPr="00B2347F">
        <w:rPr>
          <w:i/>
        </w:rPr>
        <w:t>Exposition Against the Jews</w:t>
      </w:r>
      <w:r w:rsidRPr="00B2347F">
        <w:t xml:space="preserve"> ch.6 p.220</w:t>
      </w:r>
    </w:p>
    <w:p w14:paraId="522EC046" w14:textId="77777777" w:rsidR="004A49CB" w:rsidRPr="00B2347F" w:rsidRDefault="004A49CB" w:rsidP="004A49CB">
      <w:pPr>
        <w:ind w:left="288" w:hanging="288"/>
      </w:pPr>
      <w:r w:rsidRPr="00B2347F">
        <w:rPr>
          <w:b/>
        </w:rPr>
        <w:t>Commodianus</w:t>
      </w:r>
      <w:r w:rsidRPr="00B2347F">
        <w:t xml:space="preserve"> (c.240 A.D.) says that the Jews will not escape the judgment of Christ.</w:t>
      </w:r>
      <w:r w:rsidRPr="00B2347F">
        <w:rPr>
          <w:b/>
          <w:i/>
        </w:rPr>
        <w:t xml:space="preserve"> </w:t>
      </w:r>
      <w:r w:rsidRPr="00B2347F">
        <w:rPr>
          <w:i/>
        </w:rPr>
        <w:t>Instructions of Commodianus</w:t>
      </w:r>
      <w:r w:rsidRPr="00B2347F">
        <w:t xml:space="preserve"> ch.37 p.210</w:t>
      </w:r>
    </w:p>
    <w:p w14:paraId="66931C5D" w14:textId="77777777" w:rsidR="00745889" w:rsidRPr="00B2347F" w:rsidRDefault="00745889" w:rsidP="00745889">
      <w:pPr>
        <w:autoSpaceDE w:val="0"/>
        <w:autoSpaceDN w:val="0"/>
        <w:adjustRightInd w:val="0"/>
        <w:ind w:left="288" w:hanging="288"/>
        <w:rPr>
          <w:szCs w:val="24"/>
        </w:rPr>
      </w:pPr>
      <w:r w:rsidRPr="00B2347F">
        <w:rPr>
          <w:szCs w:val="24"/>
        </w:rPr>
        <w:t xml:space="preserve">Commodianus (c.240 A.D.) </w:t>
      </w:r>
      <w:r w:rsidR="002D2DBF">
        <w:rPr>
          <w:szCs w:val="24"/>
        </w:rPr>
        <w:t>“</w:t>
      </w:r>
      <w:r w:rsidRPr="00B2347F">
        <w:rPr>
          <w:rFonts w:cs="Consolas"/>
          <w:szCs w:val="24"/>
          <w:highlight w:val="white"/>
        </w:rPr>
        <w:t>Ye [Jews] look upon the law which Moses in wrath dashed to pieces; and the same Lord gave to him a second law. In that he placed his hope; but ye, half healed, reject it, and therefore ye shall not be worthy of the kingdom of heaven.</w:t>
      </w:r>
      <w:r w:rsidR="002D2DBF">
        <w:rPr>
          <w:szCs w:val="24"/>
        </w:rPr>
        <w:t>”</w:t>
      </w:r>
      <w:r w:rsidRPr="00B2347F">
        <w:rPr>
          <w:szCs w:val="24"/>
        </w:rPr>
        <w:t xml:space="preserve"> </w:t>
      </w:r>
      <w:r w:rsidRPr="00B2347F">
        <w:rPr>
          <w:i/>
          <w:szCs w:val="24"/>
        </w:rPr>
        <w:t>Instructions of Commodianus</w:t>
      </w:r>
      <w:r w:rsidRPr="00B2347F">
        <w:rPr>
          <w:szCs w:val="24"/>
        </w:rPr>
        <w:t xml:space="preserve"> ch.38 p.210</w:t>
      </w:r>
    </w:p>
    <w:p w14:paraId="34B3FAF2"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teaching us that there are some lost souls pre-eminently intellectual and clear of vision, figuratively called sheep of the house of Israel; which things, I think, the simpler who are of opinion that they are spoken in regard to the Israel which is after the flesh will of necessity admit, namely, that our Saviour was sent by the Father to no others than to those lost Jews. But we, who can truthfully boast that </w:t>
      </w:r>
      <w:r w:rsidR="002D2DBF">
        <w:t>“</w:t>
      </w:r>
      <w:r w:rsidRPr="00B2347F">
        <w:t>if we have once known Christ after the flesh, but now</w:t>
      </w:r>
      <w:r w:rsidR="002D2DBF">
        <w:t>”</w:t>
      </w:r>
      <w:r w:rsidRPr="00B2347F">
        <w:t xml:space="preserve"> </w:t>
      </w:r>
      <w:r w:rsidRPr="00B2347F">
        <w:rPr>
          <w:i/>
        </w:rPr>
        <w:t>Origen on Matthew</w:t>
      </w:r>
      <w:r w:rsidRPr="00B2347F">
        <w:t xml:space="preserve"> 11 ch.17 p.446</w:t>
      </w:r>
    </w:p>
    <w:p w14:paraId="77AEE39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That it is impossible to attain to the Father but by Christ. </w:t>
      </w:r>
      <w:r w:rsidRPr="00B2347F">
        <w:rPr>
          <w:i/>
        </w:rPr>
        <w:t>Treatises of Cyprian</w:t>
      </w:r>
      <w:r w:rsidRPr="00B2347F">
        <w:t xml:space="preserve"> Treatise 12 Third book</w:t>
      </w:r>
      <w:r w:rsidRPr="00B2347F">
        <w:rPr>
          <w:i/>
        </w:rPr>
        <w:t xml:space="preserve"> </w:t>
      </w:r>
      <w:r w:rsidRPr="00B2347F">
        <w:t>heads p.529</w:t>
      </w:r>
    </w:p>
    <w:p w14:paraId="0B5EE5BD" w14:textId="77777777" w:rsidR="00242418" w:rsidRPr="00B2347F" w:rsidRDefault="00242418">
      <w:pPr>
        <w:ind w:left="288" w:hanging="288"/>
      </w:pPr>
      <w:r w:rsidRPr="00B2347F">
        <w:t xml:space="preserve">Cyprian of Carthage (c.246-258 A.D.) </w:t>
      </w:r>
      <w:r w:rsidR="002D2DBF">
        <w:t>“</w:t>
      </w:r>
      <w:r w:rsidRPr="00B2347F">
        <w:t xml:space="preserve">For as the Jews were alienated from God, as those on whose account </w:t>
      </w:r>
      <w:r w:rsidR="00DE7390">
        <w:t>‘</w:t>
      </w:r>
      <w:r w:rsidRPr="00B2347F">
        <w:t>the name of God is blasphemed among the Gentiles</w:t>
      </w:r>
      <w:r w:rsidR="00DE7390">
        <w:t>’</w:t>
      </w:r>
      <w:r w:rsidR="002D2DBF">
        <w:t>”</w:t>
      </w:r>
      <w:r w:rsidRPr="00B2347F">
        <w:t xml:space="preserve"> [Romans 2:24] </w:t>
      </w:r>
      <w:r w:rsidRPr="00B2347F">
        <w:rPr>
          <w:i/>
        </w:rPr>
        <w:t>Epistles of Cyprian</w:t>
      </w:r>
      <w:r w:rsidRPr="00B2347F">
        <w:t xml:space="preserve"> </w:t>
      </w:r>
      <w:r w:rsidR="007B70F0" w:rsidRPr="00B2347F">
        <w:t>letter 6</w:t>
      </w:r>
      <w:r w:rsidRPr="00B2347F">
        <w:t xml:space="preserve"> ch.3 p.284.</w:t>
      </w:r>
    </w:p>
    <w:p w14:paraId="52A0461F"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w:t>
      </w:r>
      <w:r w:rsidR="002D2DBF">
        <w:t>“</w:t>
      </w:r>
      <w:r w:rsidR="00DE7390">
        <w:t>‘</w:t>
      </w:r>
      <w:r w:rsidR="00242418" w:rsidRPr="00B2347F">
        <w:t>I [Jesus] came to find and to save the lost.</w:t>
      </w:r>
      <w:r w:rsidR="00DE7390">
        <w:t>’</w:t>
      </w:r>
      <w:r w:rsidR="00242418" w:rsidRPr="00B2347F">
        <w:t xml:space="preserve"> When He said to the Jews also: </w:t>
      </w:r>
      <w:r w:rsidR="00DE7390">
        <w:t>‘</w:t>
      </w:r>
      <w:r w:rsidR="00242418" w:rsidRPr="00B2347F">
        <w:t>Except a man be born again,</w:t>
      </w:r>
      <w:r w:rsidR="00DE7390">
        <w:t>’</w:t>
      </w:r>
      <w:r w:rsidR="00242418" w:rsidRPr="00B2347F">
        <w:t>, not meaning, as they thought, birth from a woman, but speaking of the soul born and created anew in the likeness of God</w:t>
      </w:r>
      <w:r w:rsidR="00DE7390">
        <w:t>’</w:t>
      </w:r>
      <w:r w:rsidR="00242418" w:rsidRPr="00B2347F">
        <w:t>s image.</w:t>
      </w:r>
      <w:r w:rsidR="002D2DBF">
        <w:t>”</w:t>
      </w:r>
    </w:p>
    <w:p w14:paraId="69AEF185" w14:textId="77777777" w:rsidR="00242418" w:rsidRPr="00B2347F" w:rsidRDefault="00242418">
      <w:pPr>
        <w:ind w:left="288" w:hanging="288"/>
      </w:pPr>
      <w:r w:rsidRPr="00B2347F">
        <w:rPr>
          <w:b/>
        </w:rPr>
        <w:t>Lactantius</w:t>
      </w:r>
      <w:r w:rsidRPr="00B2347F">
        <w:t xml:space="preserve"> (c.303-320/325 A.D.) </w:t>
      </w:r>
      <w:r w:rsidR="002D2DBF">
        <w:t>“</w:t>
      </w:r>
      <w:r w:rsidRPr="00B2347F">
        <w:t>From which it appears that the Jews had no other hope, unless they purified themselves from blood, and put their hopes in that very person [the Savior] whom they denied.</w:t>
      </w:r>
      <w:r w:rsidR="002D2DBF">
        <w:t>”</w:t>
      </w:r>
      <w:r w:rsidRPr="00B2347F">
        <w:t xml:space="preserve"> </w:t>
      </w:r>
      <w:r w:rsidRPr="00B2347F">
        <w:rPr>
          <w:i/>
        </w:rPr>
        <w:t>The Divine Institutes</w:t>
      </w:r>
      <w:r w:rsidRPr="00B2347F">
        <w:t xml:space="preserve"> book 4 ch.18 p.121</w:t>
      </w:r>
    </w:p>
    <w:p w14:paraId="7774687C" w14:textId="632E0810" w:rsidR="00242418" w:rsidRDefault="00242418"/>
    <w:p w14:paraId="77F830F1" w14:textId="76E4B4BA" w:rsidR="00042CE0" w:rsidRPr="00042CE0" w:rsidRDefault="00042CE0">
      <w:pPr>
        <w:rPr>
          <w:b/>
          <w:bCs/>
          <w:u w:val="single"/>
        </w:rPr>
      </w:pPr>
      <w:r w:rsidRPr="00042CE0">
        <w:rPr>
          <w:b/>
          <w:bCs/>
          <w:u w:val="single"/>
        </w:rPr>
        <w:t>In Judaism</w:t>
      </w:r>
    </w:p>
    <w:p w14:paraId="7B023837" w14:textId="0E1A87EE" w:rsidR="00042CE0" w:rsidRDefault="00E65FFF" w:rsidP="00042CE0">
      <w:pPr>
        <w:pStyle w:val="q-textqu-display--block"/>
        <w:shd w:val="clear" w:color="auto" w:fill="FFFFFF"/>
        <w:spacing w:before="0" w:beforeAutospacing="0" w:after="0" w:afterAutospacing="0"/>
        <w:rPr>
          <w:rFonts w:cs="Segoe UI"/>
          <w:color w:val="000000"/>
        </w:rPr>
      </w:pPr>
      <w:r>
        <w:rPr>
          <w:rFonts w:cs="Segoe UI"/>
          <w:b/>
          <w:bCs/>
          <w:color w:val="000000"/>
        </w:rPr>
        <w:t>Babylonian Talmud:</w:t>
      </w:r>
      <w:r w:rsidR="00042CE0">
        <w:rPr>
          <w:rFonts w:cs="Segoe UI"/>
          <w:color w:val="000000"/>
        </w:rPr>
        <w:t xml:space="preserve"> All Israelites are righteous, and will inherit eternal life. The Jewish </w:t>
      </w:r>
      <w:r w:rsidR="00042CE0">
        <w:rPr>
          <w:rFonts w:cs="Segoe UI"/>
          <w:i/>
          <w:color w:val="000000"/>
        </w:rPr>
        <w:t>Babylonian Talmud</w:t>
      </w:r>
      <w:r w:rsidR="00042CE0">
        <w:rPr>
          <w:rFonts w:cs="Segoe UI"/>
          <w:color w:val="000000"/>
        </w:rPr>
        <w:t xml:space="preserve"> Sanhedrin 11.1 p.601</w:t>
      </w:r>
    </w:p>
    <w:p w14:paraId="1F3385ED" w14:textId="06B4CDD8" w:rsidR="00042CE0" w:rsidRDefault="00E65FFF" w:rsidP="00042CE0">
      <w:pPr>
        <w:pStyle w:val="q-textqu-display--block"/>
        <w:shd w:val="clear" w:color="auto" w:fill="FFFFFF"/>
        <w:spacing w:before="0" w:beforeAutospacing="0" w:after="0" w:afterAutospacing="0"/>
        <w:rPr>
          <w:rFonts w:cs="Segoe UI"/>
          <w:color w:val="000000"/>
        </w:rPr>
      </w:pPr>
      <w:r w:rsidRPr="00BC233E">
        <w:rPr>
          <w:rFonts w:cs="Segoe UI"/>
          <w:color w:val="000000"/>
        </w:rPr>
        <w:t>Babylonian Talmud</w:t>
      </w:r>
      <w:r w:rsidR="00042CE0" w:rsidRPr="00BC233E">
        <w:rPr>
          <w:rFonts w:cs="Segoe UI"/>
          <w:color w:val="000000"/>
        </w:rPr>
        <w:t>:</w:t>
      </w:r>
      <w:r w:rsidR="00042CE0">
        <w:rPr>
          <w:rFonts w:cs="Segoe UI"/>
          <w:color w:val="000000"/>
        </w:rPr>
        <w:t xml:space="preserve"> Living in the land of Israel gives one eternal life. Jewish </w:t>
      </w:r>
      <w:r w:rsidR="00042CE0">
        <w:rPr>
          <w:rFonts w:cs="Segoe UI"/>
          <w:i/>
          <w:color w:val="000000"/>
        </w:rPr>
        <w:t>Babylonian Talmud</w:t>
      </w:r>
      <w:r w:rsidR="00042CE0">
        <w:rPr>
          <w:rFonts w:cs="Segoe UI"/>
          <w:color w:val="000000"/>
        </w:rPr>
        <w:t xml:space="preserve"> Pesahim, 113a p.582</w:t>
      </w:r>
    </w:p>
    <w:p w14:paraId="3EF64113" w14:textId="77777777" w:rsidR="00042CE0" w:rsidRDefault="00042CE0"/>
    <w:p w14:paraId="7FA64495" w14:textId="77777777" w:rsidR="00042CE0" w:rsidRPr="00B2347F" w:rsidRDefault="00042CE0"/>
    <w:p w14:paraId="47D94FD6" w14:textId="77777777" w:rsidR="00242418" w:rsidRPr="00B2347F" w:rsidRDefault="00242418">
      <w:pPr>
        <w:pStyle w:val="Heading2"/>
      </w:pPr>
      <w:bookmarkStart w:id="2385" w:name="_Toc58617670"/>
      <w:bookmarkStart w:id="2386" w:name="_Toc62979100"/>
      <w:bookmarkStart w:id="2387" w:name="_Toc126171538"/>
      <w:bookmarkStart w:id="2388" w:name="_Toc161079669"/>
      <w:r w:rsidRPr="00B2347F">
        <w:t>S6. Believers are God</w:t>
      </w:r>
      <w:r w:rsidR="00DE7390">
        <w:t>’</w:t>
      </w:r>
      <w:r w:rsidRPr="00B2347F">
        <w:t>s elect</w:t>
      </w:r>
      <w:bookmarkEnd w:id="2385"/>
      <w:bookmarkEnd w:id="2386"/>
      <w:bookmarkEnd w:id="2387"/>
      <w:bookmarkEnd w:id="2388"/>
    </w:p>
    <w:p w14:paraId="76D8A911" w14:textId="77777777" w:rsidR="00242418" w:rsidRPr="00B2347F" w:rsidRDefault="00242418"/>
    <w:p w14:paraId="70DAF9B1" w14:textId="77777777" w:rsidR="00242418" w:rsidRPr="00B2347F" w:rsidRDefault="00242418">
      <w:r w:rsidRPr="00B2347F">
        <w:t>Matthew 24:22,31; Mark 13:20,27; Romans 8:33; 11:7; Colossians 3:12; 1 Thessalonians 1:4; 2 Timothy 2:10; Titus 1:1; 1 Peter 1:2; 5:13</w:t>
      </w:r>
    </w:p>
    <w:p w14:paraId="1BA9F9B5" w14:textId="77777777" w:rsidR="00242418" w:rsidRPr="00B2347F" w:rsidRDefault="00242418">
      <w:r w:rsidRPr="00B2347F">
        <w:t>(implied) Luke 18:7</w:t>
      </w:r>
    </w:p>
    <w:p w14:paraId="62DD58B6" w14:textId="77777777" w:rsidR="00242418" w:rsidRPr="00B2347F" w:rsidRDefault="00242418"/>
    <w:p w14:paraId="60A134A7" w14:textId="77777777" w:rsidR="00242418" w:rsidRPr="00B2347F" w:rsidRDefault="00242418" w:rsidP="00E1499C">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8:28-29; Ephesians 1:5</w:t>
      </w:r>
    </w:p>
    <w:p w14:paraId="236DD22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Luke 18:8</w:t>
      </w:r>
    </w:p>
    <w:p w14:paraId="4723A95C" w14:textId="77777777" w:rsidR="00242418" w:rsidRPr="00B2347F" w:rsidRDefault="00242418">
      <w:pPr>
        <w:ind w:left="288" w:hanging="288"/>
      </w:pPr>
      <w:r w:rsidRPr="00B2347F">
        <w:rPr>
          <w:b/>
        </w:rPr>
        <w:t>p65</w:t>
      </w:r>
      <w:r w:rsidRPr="00B2347F">
        <w:t xml:space="preserve"> 1 Thessalonians 1:3-2:1; 2:6-13 (225-275 A.D.) (implied) chosen of God 1 Thessalonians 1:4</w:t>
      </w:r>
    </w:p>
    <w:p w14:paraId="3E25190C" w14:textId="77777777" w:rsidR="00242418" w:rsidRPr="00B2347F" w:rsidRDefault="00242418">
      <w:pPr>
        <w:ind w:left="288" w:hanging="288"/>
      </w:pPr>
      <w:r w:rsidRPr="00B2347F">
        <w:rPr>
          <w:b/>
        </w:rPr>
        <w:t>p72 (=Bodmer 7 and 8)</w:t>
      </w:r>
      <w:r w:rsidRPr="00B2347F">
        <w:t xml:space="preserve"> (ca.300 A.D.) all of 1 Peter, 2 Peter, Jude 191 verses. Mentions God</w:t>
      </w:r>
      <w:r w:rsidR="00DE7390">
        <w:t>’</w:t>
      </w:r>
      <w:r w:rsidRPr="00B2347F">
        <w:t>s elect. 1 Peter 1:10</w:t>
      </w:r>
    </w:p>
    <w:p w14:paraId="017F750E" w14:textId="77777777" w:rsidR="00242418" w:rsidRPr="00B2347F" w:rsidRDefault="00242418"/>
    <w:p w14:paraId="11BA5A1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that the number of God</w:t>
      </w:r>
      <w:r w:rsidR="00DE7390">
        <w:t>’</w:t>
      </w:r>
      <w:r w:rsidRPr="00B2347F">
        <w:t>s elect might be saved</w:t>
      </w:r>
      <w:r w:rsidR="002D2DBF">
        <w:t>”</w:t>
      </w:r>
      <w:r w:rsidRPr="00B2347F">
        <w:t xml:space="preserve"> </w:t>
      </w:r>
      <w:r w:rsidRPr="00B2347F">
        <w:rPr>
          <w:i/>
        </w:rPr>
        <w:t>1 Clement</w:t>
      </w:r>
      <w:r w:rsidRPr="00B2347F">
        <w:t xml:space="preserve"> ch.2 p.5</w:t>
      </w:r>
    </w:p>
    <w:p w14:paraId="351E696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By love have all the elect of God been made perfect; without love nothing is well-pleasing to God. </w:t>
      </w:r>
      <w:r w:rsidRPr="00B2347F">
        <w:rPr>
          <w:i/>
        </w:rPr>
        <w:t>1 Clement</w:t>
      </w:r>
      <w:r w:rsidRPr="00B2347F">
        <w:t xml:space="preserve"> ch.49 p.18</w:t>
      </w:r>
    </w:p>
    <w:p w14:paraId="6ABDE22D" w14:textId="77777777" w:rsidR="00242418" w:rsidRPr="00B2347F" w:rsidRDefault="00242418">
      <w:pPr>
        <w:ind w:left="288" w:hanging="288"/>
      </w:pPr>
      <w:r w:rsidRPr="00B2347F">
        <w:rPr>
          <w:b/>
        </w:rPr>
        <w:t>Ignatius</w:t>
      </w:r>
      <w:r w:rsidRPr="00B2347F">
        <w:t xml:space="preserve"> (-107/116 A.D.) says Christians are </w:t>
      </w:r>
      <w:r w:rsidR="002D2DBF">
        <w:t>“</w:t>
      </w:r>
      <w:r w:rsidRPr="00B2347F">
        <w:t>predestined before the beginning of time … and elected through the true passion by the will of the Father, and Jesus Christ, our God.</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preface p.49</w:t>
      </w:r>
    </w:p>
    <w:p w14:paraId="119ACD6D" w14:textId="77777777" w:rsidR="00242418" w:rsidRPr="00B2347F" w:rsidRDefault="00242418">
      <w:pPr>
        <w:ind w:left="288" w:hanging="288"/>
      </w:pPr>
      <w:r w:rsidRPr="00B2347F">
        <w:rPr>
          <w:b/>
        </w:rPr>
        <w:t>Polycarp</w:t>
      </w:r>
      <w:r w:rsidRPr="00B2347F">
        <w:t xml:space="preserve"> (100-155 A.D.) </w:t>
      </w:r>
      <w:r w:rsidR="002D2DBF">
        <w:t>“</w:t>
      </w:r>
      <w:r w:rsidRPr="00B2347F">
        <w:t>chains are the fitting ornaments of saints, and which are indeed the diadems of the true elect of God and our Lord</w:t>
      </w:r>
      <w:r w:rsidR="002D2DBF">
        <w:t>”</w:t>
      </w:r>
      <w:r w:rsidRPr="00B2347F">
        <w:rPr>
          <w:i/>
        </w:rPr>
        <w:t xml:space="preserve"> Polycarp</w:t>
      </w:r>
      <w:r w:rsidR="00DE7390">
        <w:rPr>
          <w:i/>
        </w:rPr>
        <w:t>’</w:t>
      </w:r>
      <w:r w:rsidRPr="00B2347F">
        <w:rPr>
          <w:i/>
        </w:rPr>
        <w:t>s Letter to the Philippians</w:t>
      </w:r>
      <w:r w:rsidRPr="00B2347F">
        <w:t xml:space="preserve"> ch.1 p.33</w:t>
      </w:r>
    </w:p>
    <w:p w14:paraId="7AC78E22" w14:textId="77777777" w:rsidR="00242418" w:rsidRPr="00B2347F" w:rsidRDefault="00242418">
      <w:pPr>
        <w:ind w:left="288" w:hanging="288"/>
      </w:pPr>
      <w:r w:rsidRPr="00B2347F">
        <w:rPr>
          <w:b/>
          <w:i/>
        </w:rPr>
        <w:t>Epistle of Barnabas</w:t>
      </w:r>
      <w:r w:rsidRPr="00B2347F">
        <w:t xml:space="preserve"> ch.19 p.148 </w:t>
      </w:r>
      <w:r w:rsidR="00E1499C">
        <w:t>(c.70-130 A.D.)</w:t>
      </w:r>
      <w:r w:rsidRPr="00B2347F">
        <w:t xml:space="preserve"> says Lord does not call by outward appearance but according to as the Spirit had prepared them. He mentions that many are called but few are chosen in ch.4 p.139 (He does not use the word elect though).</w:t>
      </w:r>
    </w:p>
    <w:p w14:paraId="54A4AFC0" w14:textId="77777777" w:rsidR="00242418" w:rsidRPr="00B2347F" w:rsidRDefault="00242418">
      <w:pPr>
        <w:ind w:left="288" w:hanging="288"/>
      </w:pPr>
      <w:r w:rsidRPr="00B2347F">
        <w:rPr>
          <w:b/>
        </w:rPr>
        <w:t>Evarestus</w:t>
      </w:r>
      <w:r w:rsidRPr="00B2347F">
        <w:rPr>
          <w:b/>
          <w:i/>
        </w:rPr>
        <w:t xml:space="preserve"> </w:t>
      </w:r>
      <w:r w:rsidRPr="00B2347F">
        <w:t xml:space="preserve">(c.169 A.D.) refers to the elect two times. </w:t>
      </w:r>
      <w:r w:rsidR="002D2DBF">
        <w:t>“</w:t>
      </w:r>
      <w:r w:rsidRPr="00B2347F">
        <w:rPr>
          <w:highlight w:val="white"/>
        </w:rPr>
        <w:t>We wish you, brethren, all happiness, while you walk according to the doctrine of the Gospel of Jesus Christ; with whom be glory to God the Father and the Holy Spirit, for the salvation of His holy elect,</w:t>
      </w:r>
      <w:r w:rsidR="002D2DBF">
        <w:t>”</w:t>
      </w:r>
      <w:r w:rsidRPr="00B2347F">
        <w:rPr>
          <w:i/>
        </w:rPr>
        <w:t xml:space="preserve"> Martyrdom of Polycarp</w:t>
      </w:r>
      <w:r w:rsidRPr="00B2347F">
        <w:t xml:space="preserve"> ch.22 p.43</w:t>
      </w:r>
    </w:p>
    <w:p w14:paraId="4CF74D43"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vol.9 ch.14 p.255 </w:t>
      </w:r>
      <w:r w:rsidR="002D2DBF">
        <w:t>“</w:t>
      </w:r>
      <w:r w:rsidRPr="00B2347F">
        <w:t>no can either express of utter what things the Lord hath prepared for His elect.</w:t>
      </w:r>
      <w:r w:rsidR="002D2DBF">
        <w:t>”</w:t>
      </w:r>
      <w:r w:rsidRPr="00B2347F">
        <w:t xml:space="preserve"> Also ch.2 p.229</w:t>
      </w:r>
    </w:p>
    <w:p w14:paraId="465BEE7D"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ch.3 p.10 mentions the elect. In book 1 vision 2nd ch.1 p.11</w:t>
      </w:r>
      <w:r w:rsidR="002D2DBF">
        <w:t>”</w:t>
      </w:r>
      <w:r w:rsidRPr="00B2347F">
        <w:t xml:space="preserve"> seen the year before, walking and reading some book. And she says to me, </w:t>
      </w:r>
      <w:r w:rsidR="002D2DBF">
        <w:t>“</w:t>
      </w:r>
      <w:r w:rsidRPr="00B2347F">
        <w:t>Can you carry a report of these things to the elect of God?</w:t>
      </w:r>
    </w:p>
    <w:p w14:paraId="4FD9018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Put on therefore, as the elect of God, holy and beloved, bowels of mercies, kindness, humbleness, meekness, long-suffering. </w:t>
      </w:r>
      <w:r w:rsidRPr="00B2347F">
        <w:rPr>
          <w:i/>
        </w:rPr>
        <w:t>Stromata</w:t>
      </w:r>
      <w:r w:rsidRPr="00B2347F">
        <w:t xml:space="preserve"> book 4 ch.7 p.419</w:t>
      </w:r>
    </w:p>
    <w:p w14:paraId="531BB8BC" w14:textId="77777777" w:rsidR="00242418" w:rsidRPr="00B2347F" w:rsidRDefault="00242418">
      <w:pPr>
        <w:ind w:left="288" w:hanging="288"/>
      </w:pPr>
      <w:bookmarkStart w:id="2389" w:name="_Hlk130575974"/>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the elect dwell on earth as sojourners, but not because we are aliens to the world by nature, as the Gnostic Basilides says. </w:t>
      </w:r>
      <w:r w:rsidRPr="00B2347F">
        <w:rPr>
          <w:i/>
        </w:rPr>
        <w:t>Stromata</w:t>
      </w:r>
      <w:r w:rsidRPr="00B2347F">
        <w:t xml:space="preserve"> book 4 ch.26 p.440. </w:t>
      </w:r>
    </w:p>
    <w:bookmarkEnd w:id="2389"/>
    <w:p w14:paraId="698ADC56" w14:textId="77777777" w:rsidR="00242418" w:rsidRPr="00B2347F" w:rsidRDefault="00242418">
      <w:pPr>
        <w:ind w:left="288" w:hanging="288"/>
      </w:pPr>
      <w:r w:rsidRPr="00B2347F">
        <w:rPr>
          <w:b/>
        </w:rPr>
        <w:t>Tertullian</w:t>
      </w:r>
      <w:r w:rsidRPr="00B2347F">
        <w:t xml:space="preserve"> (207/208 A.D.) speaks of the election of Gentiles in place of the Jews. </w:t>
      </w:r>
      <w:r w:rsidRPr="00B2347F">
        <w:rPr>
          <w:i/>
        </w:rPr>
        <w:t>Five Books Against Marcion</w:t>
      </w:r>
      <w:r w:rsidRPr="00B2347F">
        <w:t xml:space="preserve"> book 4 ch.32 p.402</w:t>
      </w:r>
    </w:p>
    <w:p w14:paraId="0F33B97E" w14:textId="77777777" w:rsidR="00242418" w:rsidRPr="00B2347F" w:rsidRDefault="00242418">
      <w:pPr>
        <w:ind w:left="288" w:hanging="288"/>
      </w:pPr>
      <w:r w:rsidRPr="00B2347F">
        <w:rPr>
          <w:b/>
        </w:rPr>
        <w:t>Hippolytus of Portus</w:t>
      </w:r>
      <w:r w:rsidRPr="00B2347F">
        <w:t xml:space="preserve"> (222-235/236 A.D.) discusses how the fall of Adam took place in paradise. He also mentions how the Son of man [Jesus] will send His angels to gather His elect from the four winds. </w:t>
      </w:r>
      <w:r w:rsidRPr="00B2347F">
        <w:rPr>
          <w:i/>
        </w:rPr>
        <w:t>Treatise on Christ and Antichrist</w:t>
      </w:r>
      <w:r w:rsidRPr="00B2347F">
        <w:t xml:space="preserve"> ch.64 p.218</w:t>
      </w:r>
    </w:p>
    <w:p w14:paraId="4E5FDFFA" w14:textId="77777777" w:rsidR="00242418" w:rsidRPr="00B2347F" w:rsidRDefault="00242418">
      <w:pPr>
        <w:ind w:left="288" w:hanging="288"/>
      </w:pPr>
      <w:r w:rsidRPr="00B2347F">
        <w:rPr>
          <w:b/>
        </w:rPr>
        <w:t>Commodianus</w:t>
      </w:r>
      <w:r w:rsidRPr="00B2347F">
        <w:t xml:space="preserve"> (c.240 A.D.) speaks of the elect.</w:t>
      </w:r>
      <w:r w:rsidRPr="00B2347F">
        <w:rPr>
          <w:i/>
        </w:rPr>
        <w:t xml:space="preserve"> Instructions of Commodianus</w:t>
      </w:r>
      <w:r w:rsidRPr="00B2347F">
        <w:t xml:space="preserve"> ch.42 p.211</w:t>
      </w:r>
    </w:p>
    <w:p w14:paraId="4F20656B" w14:textId="77777777" w:rsidR="00242418" w:rsidRPr="00B2347F" w:rsidRDefault="00242418">
      <w:pPr>
        <w:ind w:left="288" w:hanging="288"/>
      </w:pPr>
      <w:r w:rsidRPr="00B2347F">
        <w:rPr>
          <w:b/>
        </w:rPr>
        <w:t>Origen</w:t>
      </w:r>
      <w:r w:rsidRPr="00B2347F">
        <w:t xml:space="preserve"> (c.227-240 A.D.) discusses how God is the God of the elect. </w:t>
      </w:r>
      <w:r w:rsidRPr="00B2347F">
        <w:rPr>
          <w:i/>
        </w:rPr>
        <w:t>Origen</w:t>
      </w:r>
      <w:r w:rsidR="00DE7390">
        <w:rPr>
          <w:i/>
        </w:rPr>
        <w:t>’</w:t>
      </w:r>
      <w:r w:rsidRPr="00B2347F">
        <w:rPr>
          <w:i/>
        </w:rPr>
        <w:t>s Commentary on John</w:t>
      </w:r>
      <w:r w:rsidRPr="00B2347F">
        <w:t xml:space="preserve"> book 2 ch.3 p.324</w:t>
      </w:r>
    </w:p>
    <w:p w14:paraId="28DF8D6B" w14:textId="77777777" w:rsidR="00242418" w:rsidRPr="00B2347F" w:rsidRDefault="00242418">
      <w:pPr>
        <w:ind w:left="288" w:hanging="288"/>
      </w:pPr>
      <w:r w:rsidRPr="00B2347F">
        <w:rPr>
          <w:b/>
        </w:rPr>
        <w:t>Novatian</w:t>
      </w:r>
      <w:r w:rsidRPr="00B2347F">
        <w:t xml:space="preserve"> (250/4-256/7 A.D.) mentions the predestination of Christ and those destined for glory. </w:t>
      </w:r>
      <w:r w:rsidRPr="00B2347F">
        <w:rPr>
          <w:i/>
        </w:rPr>
        <w:t>On Jewish Meats</w:t>
      </w:r>
      <w:r w:rsidRPr="00B2347F">
        <w:t xml:space="preserve"> ch.6 p.649</w:t>
      </w:r>
    </w:p>
    <w:p w14:paraId="234109A8"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the elect. </w:t>
      </w:r>
      <w:r w:rsidRPr="00B2347F">
        <w:rPr>
          <w:i/>
        </w:rPr>
        <w:t>Letter 3</w:t>
      </w:r>
      <w:r w:rsidRPr="00B2347F">
        <w:t xml:space="preserve"> ch.4 p.98</w:t>
      </w:r>
    </w:p>
    <w:p w14:paraId="111C25F6" w14:textId="77777777" w:rsidR="00242418" w:rsidRPr="00B2347F" w:rsidRDefault="00242418">
      <w:pPr>
        <w:ind w:left="288" w:hanging="288"/>
      </w:pPr>
      <w:r w:rsidRPr="00B2347F">
        <w:rPr>
          <w:b/>
        </w:rPr>
        <w:t>Victorinus of Petau</w:t>
      </w:r>
      <w:r w:rsidRPr="00B2347F">
        <w:t xml:space="preserve"> (martyred 304 A.D.) (implied) says the Sabbath will be in millenary years when Christ with His elect shall reign. </w:t>
      </w:r>
      <w:r w:rsidRPr="00B2347F">
        <w:rPr>
          <w:i/>
        </w:rPr>
        <w:t>Commentary on the Creation of the World</w:t>
      </w:r>
      <w:r w:rsidRPr="00B2347F">
        <w:t xml:space="preserve"> p.342</w:t>
      </w:r>
    </w:p>
    <w:p w14:paraId="7FE8FD1E" w14:textId="77777777" w:rsidR="00242418" w:rsidRPr="00B2347F" w:rsidRDefault="00242418"/>
    <w:p w14:paraId="2843754A" w14:textId="77777777" w:rsidR="00A85959" w:rsidRPr="00B2347F" w:rsidRDefault="00A85959">
      <w:pPr>
        <w:rPr>
          <w:b/>
          <w:u w:val="single"/>
        </w:rPr>
      </w:pPr>
      <w:r w:rsidRPr="00B2347F">
        <w:rPr>
          <w:b/>
          <w:u w:val="single"/>
        </w:rPr>
        <w:t>Among heretics</w:t>
      </w:r>
    </w:p>
    <w:p w14:paraId="3EF7686E" w14:textId="77777777" w:rsidR="00F13117" w:rsidRPr="00B2347F" w:rsidRDefault="00F13117" w:rsidP="00F13117">
      <w:pPr>
        <w:ind w:left="288" w:hanging="288"/>
      </w:pPr>
      <w:r>
        <w:t xml:space="preserve">The </w:t>
      </w:r>
      <w:r w:rsidRPr="00F13117">
        <w:rPr>
          <w:b/>
          <w:i/>
        </w:rPr>
        <w:t>First Form of the Gospel of Thomas</w:t>
      </w:r>
      <w:r>
        <w:t xml:space="preserve"> (shorter Greek version) (188-235 A.D.) ch</w:t>
      </w:r>
      <w:r w:rsidRPr="00B2347F">
        <w:t>.</w:t>
      </w:r>
      <w:r>
        <w:t>50</w:t>
      </w:r>
      <w:r w:rsidRPr="00B2347F">
        <w:t xml:space="preserve"> p.</w:t>
      </w:r>
      <w:r>
        <w:t>132 mentions God</w:t>
      </w:r>
      <w:r w:rsidR="00DE7390">
        <w:t>’</w:t>
      </w:r>
      <w:r>
        <w:t>s elect.</w:t>
      </w:r>
    </w:p>
    <w:p w14:paraId="346E27EB" w14:textId="77777777" w:rsidR="00A85959" w:rsidRPr="00B2347F" w:rsidRDefault="00A85959" w:rsidP="00A85959">
      <w:pPr>
        <w:ind w:left="288" w:hanging="288"/>
      </w:pPr>
      <w:r w:rsidRPr="00B2347F">
        <w:t xml:space="preserve">The Ebionite </w:t>
      </w:r>
      <w:r w:rsidR="00FF0BC2" w:rsidRPr="00B2347F">
        <w:rPr>
          <w:b/>
          <w:i/>
        </w:rPr>
        <w:t>Epistle of Clement to James</w:t>
      </w:r>
      <w:r w:rsidRPr="00B2347F">
        <w:t xml:space="preserve"> (-188 A.D.- uncertain date) ch.1 p.218 (implied) </w:t>
      </w:r>
      <w:r w:rsidR="002D2DBF">
        <w:t>“</w:t>
      </w:r>
      <w:r w:rsidRPr="00B2347F">
        <w:t xml:space="preserve">the called, and elect, and associate at table and in the journeyings </w:t>
      </w:r>
      <w:r w:rsidRPr="00B2347F">
        <w:rPr>
          <w:i/>
        </w:rPr>
        <w:t>of Ch</w:t>
      </w:r>
      <w:r w:rsidR="00C37DBE" w:rsidRPr="00B2347F">
        <w:rPr>
          <w:i/>
        </w:rPr>
        <w:t>r</w:t>
      </w:r>
      <w:r w:rsidRPr="00B2347F">
        <w:rPr>
          <w:i/>
        </w:rPr>
        <w:t>ist;</w:t>
      </w:r>
      <w:r w:rsidR="002D2DBF">
        <w:t>”</w:t>
      </w:r>
    </w:p>
    <w:p w14:paraId="00FE21B1" w14:textId="77777777" w:rsidR="00A04708" w:rsidRPr="00B2347F" w:rsidRDefault="00A04708" w:rsidP="00A04708">
      <w:pPr>
        <w:ind w:left="288" w:hanging="288"/>
      </w:pPr>
      <w:r w:rsidRPr="00B2347F">
        <w:t xml:space="preserve">The Revised Valentinian </w:t>
      </w:r>
      <w:r w:rsidRPr="00B2347F">
        <w:rPr>
          <w:b/>
          <w:i/>
        </w:rPr>
        <w:t>Tripartite Tract</w:t>
      </w:r>
      <w:r w:rsidRPr="00B2347F">
        <w:t xml:space="preserve"> (200-250 A.D.) part 2 ch.16 p.101 (implied) discusses the election of God.</w:t>
      </w:r>
    </w:p>
    <w:p w14:paraId="305F2312" w14:textId="77777777" w:rsidR="00A85959" w:rsidRPr="00B2347F" w:rsidRDefault="00A85959"/>
    <w:p w14:paraId="4CD143FA" w14:textId="77777777" w:rsidR="00242418" w:rsidRPr="00B2347F" w:rsidRDefault="00242418">
      <w:pPr>
        <w:pStyle w:val="Heading2"/>
      </w:pPr>
      <w:bookmarkStart w:id="2390" w:name="_Toc58617671"/>
      <w:bookmarkStart w:id="2391" w:name="_Toc62979101"/>
      <w:bookmarkStart w:id="2392" w:name="_Toc126171539"/>
      <w:bookmarkStart w:id="2393" w:name="_Toc161079670"/>
      <w:r w:rsidRPr="00B2347F">
        <w:t>S7. The reprobate (non-elect) will be lost</w:t>
      </w:r>
      <w:bookmarkEnd w:id="2390"/>
      <w:bookmarkEnd w:id="2391"/>
      <w:bookmarkEnd w:id="2392"/>
      <w:bookmarkEnd w:id="2393"/>
    </w:p>
    <w:p w14:paraId="1329BC61" w14:textId="77777777" w:rsidR="00242418" w:rsidRPr="00B2347F" w:rsidRDefault="00242418"/>
    <w:p w14:paraId="432C9C45" w14:textId="77777777" w:rsidR="00242418" w:rsidRPr="00B2347F" w:rsidRDefault="00242418">
      <w:r w:rsidRPr="00B2347F">
        <w:t>Romans 9:22</w:t>
      </w:r>
    </w:p>
    <w:p w14:paraId="2173E467" w14:textId="77777777" w:rsidR="00242418" w:rsidRPr="00B2347F" w:rsidRDefault="00242418"/>
    <w:p w14:paraId="760DF504"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9:22</w:t>
      </w:r>
    </w:p>
    <w:p w14:paraId="107DA41A" w14:textId="77777777" w:rsidR="00242418" w:rsidRPr="00B2347F" w:rsidRDefault="00242418"/>
    <w:p w14:paraId="3F0D207C"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Trallians</w:t>
      </w:r>
      <w:r w:rsidRPr="00B2347F">
        <w:t xml:space="preserve"> ch.12 p.72 (-107/116 A.D.) asks the Trallians to pray for Ignatius, that he not be found reprobate.</w:t>
      </w:r>
    </w:p>
    <w:p w14:paraId="75A400DF" w14:textId="77777777" w:rsidR="00242418" w:rsidRPr="00B2347F" w:rsidRDefault="001A307F">
      <w:pPr>
        <w:ind w:left="288" w:hanging="288"/>
      </w:pPr>
      <w:r>
        <w:rPr>
          <w:b/>
          <w:i/>
        </w:rPr>
        <w:t>Epistle to Diognetus</w:t>
      </w:r>
      <w:r w:rsidR="00242418" w:rsidRPr="00B2347F">
        <w:t xml:space="preserve"> </w:t>
      </w:r>
      <w:r>
        <w:t>(c.130-200 A.D.)</w:t>
      </w:r>
      <w:r w:rsidR="000C0117" w:rsidRPr="00B2347F">
        <w:t xml:space="preserve"> </w:t>
      </w:r>
      <w:r w:rsidR="00242418" w:rsidRPr="00B2347F">
        <w:t>ch.10 p.29</w:t>
      </w:r>
      <w:r w:rsidR="00706F06">
        <w:t xml:space="preserve"> </w:t>
      </w:r>
      <w:r w:rsidR="00242418" w:rsidRPr="00B2347F">
        <w:t xml:space="preserve">(partial) says some </w:t>
      </w:r>
      <w:r w:rsidR="002D2DBF">
        <w:t>“</w:t>
      </w:r>
      <w:r w:rsidR="00242418" w:rsidRPr="00B2347F">
        <w:t>shall be condemned to eternal fire, which shall afflict those even to the end that are committed to it.</w:t>
      </w:r>
      <w:r w:rsidR="002D2DBF">
        <w:t>”</w:t>
      </w:r>
      <w:r w:rsidR="00242418" w:rsidRPr="00B2347F">
        <w:t>.</w:t>
      </w:r>
    </w:p>
    <w:p w14:paraId="2FC26452"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ninth ch.18 p.50 says that those who have known God and have seen His mighty works, and still continue in evil shall be chastised doubly, and shall die forever.</w:t>
      </w:r>
      <w:r w:rsidR="002D2DBF">
        <w:t>”</w:t>
      </w:r>
    </w:p>
    <w:p w14:paraId="4F8F7AA0" w14:textId="77777777" w:rsidR="00242418" w:rsidRPr="00B2347F" w:rsidRDefault="00242418">
      <w:pPr>
        <w:ind w:left="288" w:hanging="288"/>
      </w:pPr>
      <w:r w:rsidRPr="00B2347F">
        <w:rPr>
          <w:b/>
        </w:rPr>
        <w:t>Justin Martyr</w:t>
      </w:r>
      <w:r w:rsidRPr="00B2347F">
        <w:t xml:space="preserve"> (c.150 A.D.) mentions everlasting punishment for the lost. </w:t>
      </w:r>
      <w:r w:rsidRPr="00B2347F">
        <w:rPr>
          <w:i/>
        </w:rPr>
        <w:t>First Apology of Justin Martyr</w:t>
      </w:r>
      <w:r w:rsidRPr="00B2347F">
        <w:t xml:space="preserve"> ch.28 p.172. See also Satan and the men who follow him </w:t>
      </w:r>
      <w:r w:rsidR="002D2DBF">
        <w:t>“</w:t>
      </w:r>
      <w:r w:rsidRPr="00B2347F">
        <w:t>would be punished for an endless duration</w:t>
      </w:r>
      <w:r w:rsidR="002D2DBF">
        <w:t>”</w:t>
      </w:r>
    </w:p>
    <w:p w14:paraId="4E6027FD"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Romans 1:28. </w:t>
      </w:r>
      <w:r w:rsidRPr="00B2347F">
        <w:rPr>
          <w:i/>
        </w:rPr>
        <w:t>Irenaeus Against Heresies</w:t>
      </w:r>
      <w:r w:rsidRPr="00B2347F">
        <w:t xml:space="preserve"> book 4 ch.29.1 p.502</w:t>
      </w:r>
    </w:p>
    <w:p w14:paraId="59EAE2E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every good work reprobate.</w:t>
      </w:r>
      <w:r w:rsidR="002D2DBF">
        <w:t>”</w:t>
      </w:r>
      <w:r w:rsidRPr="00B2347F">
        <w:t xml:space="preserve"> </w:t>
      </w:r>
      <w:r w:rsidRPr="00B2347F">
        <w:rPr>
          <w:i/>
        </w:rPr>
        <w:t>Stromata</w:t>
      </w:r>
      <w:r w:rsidRPr="00B2347F">
        <w:t xml:space="preserve"> book 4 ch.9 p.422</w:t>
      </w:r>
    </w:p>
    <w:p w14:paraId="230FE1DB" w14:textId="77777777" w:rsidR="00242418" w:rsidRPr="00B2347F" w:rsidRDefault="00242418">
      <w:pPr>
        <w:autoSpaceDE w:val="0"/>
        <w:autoSpaceDN w:val="0"/>
        <w:adjustRightInd w:val="0"/>
        <w:ind w:left="288" w:hanging="288"/>
      </w:pPr>
      <w:r w:rsidRPr="00B2347F">
        <w:rPr>
          <w:b/>
        </w:rPr>
        <w:t>Tertullian</w:t>
      </w:r>
      <w:r w:rsidRPr="00B2347F">
        <w:t xml:space="preserve"> (</w:t>
      </w:r>
      <w:r w:rsidR="00F448C3" w:rsidRPr="00B2347F">
        <w:t>208</w:t>
      </w:r>
      <w:r w:rsidRPr="00B2347F">
        <w:t xml:space="preserve">-220 A.D.) </w:t>
      </w:r>
      <w:r w:rsidR="002D2DBF">
        <w:t>“</w:t>
      </w:r>
      <w:r w:rsidR="00DE7390">
        <w:rPr>
          <w:highlight w:val="white"/>
        </w:rPr>
        <w:t>‘</w:t>
      </w:r>
      <w:r w:rsidRPr="00B2347F">
        <w:rPr>
          <w:highlight w:val="white"/>
        </w:rPr>
        <w:t>For the earth which hath drunk the rain often descending upon it, and hath borne grass apt for them on whose account it is tilled withal, attaineth God</w:t>
      </w:r>
      <w:r w:rsidR="00DE7390">
        <w:rPr>
          <w:highlight w:val="white"/>
        </w:rPr>
        <w:t>’</w:t>
      </w:r>
      <w:r w:rsidRPr="00B2347F">
        <w:rPr>
          <w:highlight w:val="white"/>
        </w:rPr>
        <w:t>s blessing; but if it bring forth thorns, it is reprobate, and nighest to cursing, whose end is (doomed) unto utter burning.</w:t>
      </w:r>
      <w:r w:rsidR="00DE7390">
        <w:rPr>
          <w:highlight w:val="white"/>
        </w:rPr>
        <w:t>’</w:t>
      </w:r>
      <w:r w:rsidRPr="00B2347F">
        <w:rPr>
          <w:highlight w:val="white"/>
        </w:rPr>
        <w:t xml:space="preserve"> He who learnt this </w:t>
      </w:r>
      <w:r w:rsidRPr="00B2347F">
        <w:rPr>
          <w:i/>
          <w:highlight w:val="white"/>
        </w:rPr>
        <w:t>from</w:t>
      </w:r>
      <w:r w:rsidRPr="00B2347F">
        <w:rPr>
          <w:highlight w:val="white"/>
        </w:rPr>
        <w:t xml:space="preserve"> apostles, and taught it </w:t>
      </w:r>
      <w:r w:rsidRPr="00B2347F">
        <w:rPr>
          <w:i/>
          <w:highlight w:val="white"/>
        </w:rPr>
        <w:t>with</w:t>
      </w:r>
      <w:r w:rsidRPr="00B2347F">
        <w:rPr>
          <w:highlight w:val="white"/>
        </w:rPr>
        <w:t xml:space="preserve"> apostles, never knew of any </w:t>
      </w:r>
      <w:r w:rsidR="00DE7390">
        <w:rPr>
          <w:highlight w:val="white"/>
        </w:rPr>
        <w:t>‘</w:t>
      </w:r>
      <w:r w:rsidRPr="00B2347F">
        <w:rPr>
          <w:highlight w:val="white"/>
        </w:rPr>
        <w:t>second repentance</w:t>
      </w:r>
      <w:r w:rsidR="00DE7390">
        <w:rPr>
          <w:highlight w:val="white"/>
        </w:rPr>
        <w:t>’</w:t>
      </w:r>
      <w:r w:rsidRPr="00B2347F">
        <w:rPr>
          <w:highlight w:val="white"/>
        </w:rPr>
        <w:t xml:space="preserve"> promised by apostles to the adulterer and fornicator.</w:t>
      </w:r>
      <w:r w:rsidR="002D2DBF">
        <w:rPr>
          <w:highlight w:val="white"/>
        </w:rPr>
        <w:t>”</w:t>
      </w:r>
      <w:r w:rsidRPr="00B2347F">
        <w:rPr>
          <w:highlight w:val="white"/>
        </w:rPr>
        <w:t xml:space="preserve"> </w:t>
      </w:r>
      <w:r w:rsidR="00F448C3" w:rsidRPr="00B2347F">
        <w:rPr>
          <w:i/>
        </w:rPr>
        <w:t>Tertullian o</w:t>
      </w:r>
      <w:r w:rsidRPr="00B2347F">
        <w:rPr>
          <w:i/>
        </w:rPr>
        <w:t>n Modesty</w:t>
      </w:r>
      <w:r w:rsidRPr="00B2347F">
        <w:t xml:space="preserve"> ch.20 p.97</w:t>
      </w:r>
    </w:p>
    <w:p w14:paraId="335866E6" w14:textId="77777777" w:rsidR="00242418" w:rsidRPr="00B2347F" w:rsidRDefault="00242418">
      <w:pPr>
        <w:autoSpaceDE w:val="0"/>
        <w:autoSpaceDN w:val="0"/>
        <w:adjustRightInd w:val="0"/>
        <w:ind w:left="288" w:hanging="288"/>
      </w:pPr>
      <w:r w:rsidRPr="00B2347F">
        <w:t xml:space="preserve">Tertullian (198-220 A.D.) </w:t>
      </w:r>
      <w:r w:rsidR="002D2DBF">
        <w:t>“</w:t>
      </w:r>
      <w:r w:rsidRPr="00B2347F">
        <w:rPr>
          <w:highlight w:val="white"/>
        </w:rPr>
        <w:t xml:space="preserve">These were the ingenious arts of </w:t>
      </w:r>
      <w:r w:rsidR="00DE7390">
        <w:rPr>
          <w:highlight w:val="white"/>
        </w:rPr>
        <w:t>‘</w:t>
      </w:r>
      <w:r w:rsidRPr="00B2347F">
        <w:rPr>
          <w:highlight w:val="white"/>
        </w:rPr>
        <w:t>spiritual wickednesses,</w:t>
      </w:r>
      <w:r w:rsidR="00DE7390">
        <w:rPr>
          <w:highlight w:val="white"/>
        </w:rPr>
        <w:t>’</w:t>
      </w:r>
      <w:r w:rsidRPr="00B2347F">
        <w:rPr>
          <w:highlight w:val="white"/>
        </w:rPr>
        <w:t xml:space="preserve"> wherewith we also, my brethren, may fairly expect to have </w:t>
      </w:r>
      <w:r w:rsidR="00DE7390">
        <w:rPr>
          <w:highlight w:val="white"/>
        </w:rPr>
        <w:t>‘</w:t>
      </w:r>
      <w:r w:rsidRPr="00B2347F">
        <w:rPr>
          <w:highlight w:val="white"/>
        </w:rPr>
        <w:t>to wrestle,</w:t>
      </w:r>
      <w:r w:rsidR="00DE7390">
        <w:rPr>
          <w:highlight w:val="white"/>
        </w:rPr>
        <w:t>’</w:t>
      </w:r>
      <w:r w:rsidRPr="00B2347F">
        <w:rPr>
          <w:highlight w:val="white"/>
        </w:rPr>
        <w:t xml:space="preserve"> as necessary for faith, that the elect may be made manifest, (and) that the reprobate may be discovered.</w:t>
      </w:r>
      <w:r w:rsidR="002D2DBF">
        <w:rPr>
          <w:highlight w:val="white"/>
        </w:rPr>
        <w:t>”</w:t>
      </w:r>
      <w:r w:rsidRPr="00B2347F">
        <w:rPr>
          <w:highlight w:val="white"/>
        </w:rPr>
        <w:t xml:space="preserve"> </w:t>
      </w:r>
      <w:r w:rsidRPr="00B2347F">
        <w:rPr>
          <w:i/>
        </w:rPr>
        <w:t>Prescription Against Heretics</w:t>
      </w:r>
      <w:r w:rsidRPr="00B2347F">
        <w:t xml:space="preserve"> ch.39 p.262</w:t>
      </w:r>
    </w:p>
    <w:p w14:paraId="61706550" w14:textId="77777777" w:rsidR="00242418" w:rsidRPr="00B2347F" w:rsidRDefault="00242418">
      <w:pPr>
        <w:autoSpaceDE w:val="0"/>
        <w:autoSpaceDN w:val="0"/>
        <w:adjustRightInd w:val="0"/>
        <w:ind w:left="288" w:hanging="288"/>
      </w:pPr>
      <w:r w:rsidRPr="00B2347F">
        <w:rPr>
          <w:b/>
        </w:rPr>
        <w:t>Hipppolytus</w:t>
      </w:r>
      <w:r w:rsidRPr="00B2347F">
        <w:t xml:space="preserve"> (222-235.236 A.D.) </w:t>
      </w:r>
      <w:r w:rsidR="002D2DBF">
        <w:t>“</w:t>
      </w:r>
      <w:r w:rsidRPr="00B2347F">
        <w:rPr>
          <w:highlight w:val="white"/>
        </w:rPr>
        <w:t xml:space="preserve">Beware, then, lest, being found in the flock of Jesus, you be set apart when gifts are sent to Esau, and be given over to Esau as reprobate and unworthy of the spiritual Jacob. The single-minded are the sheep of Christ, and these God saves according to the word: </w:t>
      </w:r>
      <w:r w:rsidR="00DE7390">
        <w:rPr>
          <w:highlight w:val="white"/>
        </w:rPr>
        <w:t>‘</w:t>
      </w:r>
      <w:r w:rsidRPr="00B2347F">
        <w:rPr>
          <w:highlight w:val="white"/>
        </w:rPr>
        <w:t>O Lord, Thou preservest man and beast.</w:t>
      </w:r>
      <w:r w:rsidR="00DE7390">
        <w:rPr>
          <w:highlight w:val="white"/>
        </w:rPr>
        <w:t>’</w:t>
      </w:r>
      <w:r w:rsidRPr="00B2347F">
        <w:rPr>
          <w:highlight w:val="white"/>
        </w:rPr>
        <w:t xml:space="preserve"> They who in their folly attach themselves to godless doctrine, are the sheep of the Egyptians, and these, too, are destroyed by the hail.</w:t>
      </w:r>
      <w:r w:rsidR="002D2DBF">
        <w:rPr>
          <w:highlight w:val="white"/>
        </w:rPr>
        <w:t>”</w:t>
      </w:r>
      <w:r w:rsidRPr="00B2347F">
        <w:rPr>
          <w:highlight w:val="white"/>
        </w:rPr>
        <w:t xml:space="preserve"> </w:t>
      </w:r>
      <w:r w:rsidRPr="00B2347F">
        <w:rPr>
          <w:i/>
        </w:rPr>
        <w:t>Commentary on Psalm 77 or 78</w:t>
      </w:r>
      <w:r w:rsidRPr="00B2347F">
        <w:t xml:space="preserve"> no.48 p.171</w:t>
      </w:r>
    </w:p>
    <w:p w14:paraId="2FEB8D26"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ch.16 p.662 says God has the power of sending soul and body to the Gehenna of fire.</w:t>
      </w:r>
    </w:p>
    <w:p w14:paraId="7A92B189"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says that </w:t>
      </w:r>
      <w:r w:rsidR="002D2DBF">
        <w:t>“</w:t>
      </w:r>
      <w:r w:rsidRPr="00B2347F">
        <w:t>their worm shall not die, not their fire be quenched.</w:t>
      </w:r>
      <w:r w:rsidR="002D2DBF">
        <w:t>”</w:t>
      </w:r>
      <w:r w:rsidRPr="00B2347F">
        <w:t xml:space="preserve"> </w:t>
      </w:r>
      <w:r w:rsidRPr="00B2347F">
        <w:rPr>
          <w:i/>
        </w:rPr>
        <w:t>Canonical Epistle</w:t>
      </w:r>
      <w:r w:rsidRPr="00B2347F">
        <w:t xml:space="preserve"> Canon 5 p.270. He mentions those who </w:t>
      </w:r>
      <w:r w:rsidR="002D2DBF">
        <w:t>“</w:t>
      </w:r>
      <w:r w:rsidRPr="00B2347F">
        <w:t>are altogether reprobate</w:t>
      </w:r>
      <w:r w:rsidR="002D2DBF">
        <w:t>”</w:t>
      </w:r>
      <w:r w:rsidRPr="00B2347F">
        <w:t xml:space="preserve"> in </w:t>
      </w:r>
      <w:r w:rsidRPr="00B2347F">
        <w:rPr>
          <w:i/>
        </w:rPr>
        <w:t>Canonical Epistle</w:t>
      </w:r>
      <w:r w:rsidRPr="00B2347F">
        <w:t xml:space="preserve"> Canon 4 p.270</w:t>
      </w:r>
    </w:p>
    <w:p w14:paraId="68B1C097" w14:textId="77777777" w:rsidR="00242418" w:rsidRPr="00B2347F" w:rsidRDefault="00242418"/>
    <w:p w14:paraId="06364962" w14:textId="77777777" w:rsidR="00242418" w:rsidRPr="00B2347F" w:rsidRDefault="00242418">
      <w:pPr>
        <w:pStyle w:val="Heading2"/>
      </w:pPr>
      <w:bookmarkStart w:id="2394" w:name="_Toc58617672"/>
      <w:bookmarkStart w:id="2395" w:name="_Toc62979102"/>
      <w:bookmarkStart w:id="2396" w:name="_Toc126171540"/>
      <w:bookmarkStart w:id="2397" w:name="_Toc161079671"/>
      <w:r w:rsidRPr="00B2347F">
        <w:t>S8. Some elect died before knowing Savior</w:t>
      </w:r>
      <w:bookmarkEnd w:id="2394"/>
      <w:bookmarkEnd w:id="2395"/>
      <w:bookmarkEnd w:id="2396"/>
      <w:bookmarkEnd w:id="2397"/>
    </w:p>
    <w:p w14:paraId="6BA9F6FC" w14:textId="77777777" w:rsidR="00242418" w:rsidRPr="00B2347F" w:rsidRDefault="00242418"/>
    <w:p w14:paraId="72751F33" w14:textId="77777777" w:rsidR="00242418" w:rsidRPr="00B2347F" w:rsidRDefault="00242418">
      <w:r w:rsidRPr="00B2347F">
        <w:t>John 8:56; (partial) Hebrews 9:18-10:10</w:t>
      </w:r>
    </w:p>
    <w:p w14:paraId="123AD8E6" w14:textId="77777777" w:rsidR="00242418" w:rsidRPr="00B2347F" w:rsidRDefault="00242418"/>
    <w:p w14:paraId="769F9C49"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(partial) Hebrews 9:18-10:10</w:t>
      </w:r>
    </w:p>
    <w:p w14:paraId="643B8737"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(partial) John 8:56</w:t>
      </w:r>
    </w:p>
    <w:p w14:paraId="4E5C3DE8" w14:textId="77777777" w:rsidR="00242418" w:rsidRPr="00B2347F" w:rsidRDefault="00242418"/>
    <w:p w14:paraId="43BFC5F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that the Ninevites repented of their sins, prayed to God and received salvation, although they were aliens to God. </w:t>
      </w:r>
      <w:r w:rsidRPr="00B2347F">
        <w:rPr>
          <w:i/>
        </w:rPr>
        <w:t>1 Clement</w:t>
      </w:r>
      <w:r w:rsidRPr="00B2347F">
        <w:t xml:space="preserve"> ch.7 vol.1 p.7 (See also vol.9 p.231)</w:t>
      </w:r>
    </w:p>
    <w:p w14:paraId="2F1BA3E0"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mentions the prophets who died who were saved through Christ.</w:t>
      </w:r>
      <w:r w:rsidRPr="00B2347F">
        <w:rPr>
          <w:i/>
        </w:rPr>
        <w:t xml:space="preserve"> Letter of Ignatius to the Philadelphians</w:t>
      </w:r>
      <w:r w:rsidRPr="00B2347F">
        <w:t xml:space="preserve"> ch.5 p.82</w:t>
      </w:r>
    </w:p>
    <w:p w14:paraId="526A92D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9th ch.16 p.49 refers to those who died before Christ and before being baptized. It says apostles and teachers [no mention of Christ] preached it to those already asleep.</w:t>
      </w:r>
    </w:p>
    <w:p w14:paraId="5D90A42A" w14:textId="77777777" w:rsidR="00242418" w:rsidRPr="00B2347F" w:rsidRDefault="00242418">
      <w:pPr>
        <w:ind w:left="288" w:hanging="288"/>
      </w:pPr>
      <w:r w:rsidRPr="00B2347F">
        <w:rPr>
          <w:b/>
        </w:rPr>
        <w:t>Justin Martyr</w:t>
      </w:r>
      <w:r w:rsidRPr="00B2347F">
        <w:t xml:space="preserve"> (c.138-165 A.D.) Those who did which was universally, naturally, and eternally good are pleasing to God, they will be saved through Christ in the resurrection equally with the righteous men before them, such as Noah, Enoch, Jacob, and others. </w:t>
      </w:r>
      <w:r w:rsidRPr="00B2347F">
        <w:rPr>
          <w:i/>
        </w:rPr>
        <w:t>Dialogue with Trypho, a Jew</w:t>
      </w:r>
      <w:r w:rsidRPr="00B2347F">
        <w:t xml:space="preserve"> ch.45 p.217. See also, </w:t>
      </w:r>
      <w:r w:rsidRPr="00B2347F">
        <w:rPr>
          <w:i/>
        </w:rPr>
        <w:t>First Apology of Justin Martyr</w:t>
      </w:r>
      <w:r w:rsidRPr="00B2347F">
        <w:t xml:space="preserve"> (c.150 A.D.) ch.63 p.184 mentions that those who died are </w:t>
      </w:r>
      <w:r w:rsidR="002D2DBF">
        <w:t>“</w:t>
      </w:r>
      <w:r w:rsidRPr="00B2347F">
        <w:t>yet in existence and men belonging to Christ Himself.</w:t>
      </w:r>
      <w:r w:rsidR="002D2DBF">
        <w:t>”</w:t>
      </w:r>
      <w:r w:rsidRPr="00B2347F">
        <w:t xml:space="preserve"> Also </w:t>
      </w:r>
      <w:r w:rsidRPr="00B2347F">
        <w:rPr>
          <w:i/>
        </w:rPr>
        <w:t>First Apology of Justin Martyr</w:t>
      </w:r>
      <w:r w:rsidRPr="00B2347F">
        <w:t xml:space="preserve"> ch.46 p.178</w:t>
      </w:r>
    </w:p>
    <w:p w14:paraId="10F6B97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Irenaeus </w:t>
      </w:r>
      <w:r w:rsidRPr="00B2347F">
        <w:rPr>
          <w:i/>
        </w:rPr>
        <w:t>Against Heresies</w:t>
      </w:r>
      <w:r w:rsidRPr="00B2347F">
        <w:t xml:space="preserve"> book 4 ch.27.1 p.499</w:t>
      </w:r>
    </w:p>
    <w:p w14:paraId="6436251B"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And on this account all things have been [by general consent] placed under the sway of Him who is styled the Most High, and the Almighty. By calling upon Him, even before the coming of our Lord, men were saved both from most wicked spirits, and from all kinds of demons, and from every sort of apostate power.</w:t>
      </w:r>
      <w:r w:rsidR="002D2DBF">
        <w:t>”</w:t>
      </w:r>
      <w:r w:rsidRPr="00B2347F">
        <w:t xml:space="preserve"> </w:t>
      </w:r>
      <w:r w:rsidRPr="00B2347F">
        <w:rPr>
          <w:i/>
        </w:rPr>
        <w:t>Irenaeus Against Heresies</w:t>
      </w:r>
      <w:r w:rsidRPr="00B2347F">
        <w:t xml:space="preserve"> book 2 ch.6.2 p.365. See also book 4 ch.22.2 p.494</w:t>
      </w:r>
    </w:p>
    <w:p w14:paraId="0C3A67F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answers about those who never heard the Gospel in </w:t>
      </w:r>
      <w:r w:rsidRPr="00B2347F">
        <w:rPr>
          <w:i/>
        </w:rPr>
        <w:t>Stromata</w:t>
      </w:r>
      <w:r w:rsidRPr="00B2347F">
        <w:t xml:space="preserve"> book 6 ch.6 p.490-491</w:t>
      </w:r>
    </w:p>
    <w:p w14:paraId="37B2F21A" w14:textId="77777777" w:rsidR="00242418" w:rsidRPr="00B2347F" w:rsidRDefault="00242418">
      <w:pPr>
        <w:ind w:left="288" w:hanging="288"/>
        <w:rPr>
          <w:i/>
        </w:rPr>
      </w:pPr>
      <w:r w:rsidRPr="00B2347F">
        <w:rPr>
          <w:b/>
        </w:rPr>
        <w:t>Tertullian</w:t>
      </w:r>
      <w:r w:rsidRPr="00B2347F">
        <w:t xml:space="preserve"> (</w:t>
      </w:r>
      <w:r w:rsidR="00EF6B3D">
        <w:rPr>
          <w:highlight w:val="white"/>
        </w:rPr>
        <w:t>c.203</w:t>
      </w:r>
      <w:r w:rsidRPr="00B2347F">
        <w:t xml:space="preserve"> A.D.) mentions that Christ went to Hades </w:t>
      </w:r>
      <w:r w:rsidR="002D2DBF">
        <w:t>“</w:t>
      </w:r>
      <w:r w:rsidRPr="00B2347F">
        <w:t>that He might there make the patriarchs and prophets partakers of Himself.</w:t>
      </w:r>
      <w:r w:rsidR="002D2DBF">
        <w:t>”</w:t>
      </w:r>
      <w:r w:rsidRPr="00B2347F">
        <w:t xml:space="preserve"> </w:t>
      </w:r>
      <w:r w:rsidRPr="00B2347F">
        <w:rPr>
          <w:i/>
        </w:rPr>
        <w:t>A Treatise on the Soul</w:t>
      </w:r>
      <w:r w:rsidRPr="00B2347F">
        <w:t xml:space="preserve"> ch.55 p.231.</w:t>
      </w:r>
    </w:p>
    <w:p w14:paraId="66FEAFF3"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He [Jesus] who is become the preacher of the Gospel to the dead, the redeemer of souls, and the resurrection of the buried;</w:t>
      </w:r>
      <w:r w:rsidR="002D2DBF">
        <w:t>”</w:t>
      </w:r>
      <w:r w:rsidRPr="00B2347F">
        <w:t xml:space="preserve"> </w:t>
      </w:r>
      <w:r w:rsidRPr="00B2347F">
        <w:rPr>
          <w:i/>
        </w:rPr>
        <w:t>Fragment from Commentary on Psalm 19 or 20</w:t>
      </w:r>
      <w:r w:rsidRPr="00B2347F">
        <w:t xml:space="preserve"> p.170. See also ibid ch.7.14 p.189</w:t>
      </w:r>
    </w:p>
    <w:p w14:paraId="53B0FBAE"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also, then when He became a soul, without the covering of the body, He dwelt among those souls which were without bodily covering, converting such of them as were willing to Himself, or those who He saw, for reasons known to Him alone, to be better adapted to such a course.</w:t>
      </w:r>
      <w:r w:rsidR="002D2DBF">
        <w:t>”</w:t>
      </w:r>
      <w:r w:rsidRPr="00B2347F">
        <w:t xml:space="preserve"> </w:t>
      </w:r>
      <w:r w:rsidRPr="00B2347F">
        <w:rPr>
          <w:i/>
        </w:rPr>
        <w:t>Origen Against Celsus</w:t>
      </w:r>
      <w:r w:rsidRPr="00B2347F">
        <w:t xml:space="preserve"> book 2 ch.43 p.448 Also </w:t>
      </w:r>
      <w:r w:rsidRPr="00B2347F">
        <w:rPr>
          <w:i/>
        </w:rPr>
        <w:t>Origen</w:t>
      </w:r>
      <w:r w:rsidR="00DE7390">
        <w:rPr>
          <w:i/>
        </w:rPr>
        <w:t>’</w:t>
      </w:r>
      <w:r w:rsidRPr="00B2347F">
        <w:rPr>
          <w:i/>
        </w:rPr>
        <w:t>s Commentary on John</w:t>
      </w:r>
      <w:r w:rsidRPr="00B2347F">
        <w:t xml:space="preserve"> (c.227-240 A.D.) book 6 ch.2 p.351-352.</w:t>
      </w:r>
    </w:p>
    <w:p w14:paraId="47B42C76" w14:textId="77777777" w:rsidR="00242418" w:rsidRPr="00B2347F" w:rsidRDefault="00242418"/>
    <w:p w14:paraId="661A7412" w14:textId="77777777" w:rsidR="00242418" w:rsidRPr="00B2347F" w:rsidRDefault="00242418">
      <w:pPr>
        <w:rPr>
          <w:b/>
          <w:u w:val="single"/>
        </w:rPr>
      </w:pPr>
      <w:r w:rsidRPr="00B2347F">
        <w:rPr>
          <w:b/>
          <w:u w:val="single"/>
        </w:rPr>
        <w:t>Among heretics</w:t>
      </w:r>
    </w:p>
    <w:p w14:paraId="1FE3C223"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ch.52 p.91. says some righteous men were translated to Paradis to be kept for the kingdom when Christ came.</w:t>
      </w:r>
    </w:p>
    <w:p w14:paraId="7F9B8C42" w14:textId="77777777" w:rsidR="00242418" w:rsidRPr="00B2347F" w:rsidRDefault="00242418"/>
    <w:p w14:paraId="0D60AE20" w14:textId="77777777" w:rsidR="00242418" w:rsidRPr="00B2347F" w:rsidRDefault="00242418">
      <w:pPr>
        <w:pStyle w:val="Heading2"/>
      </w:pPr>
      <w:bookmarkStart w:id="2398" w:name="_Toc58617673"/>
      <w:bookmarkStart w:id="2399" w:name="_Toc62979103"/>
      <w:bookmarkStart w:id="2400" w:name="_Toc126171541"/>
      <w:bookmarkStart w:id="2401" w:name="_Toc161079672"/>
      <w:r w:rsidRPr="00B2347F">
        <w:t>S9. Some follow Christ for a time, yet perish</w:t>
      </w:r>
      <w:bookmarkEnd w:id="2398"/>
      <w:bookmarkEnd w:id="2399"/>
      <w:bookmarkEnd w:id="2400"/>
      <w:bookmarkEnd w:id="2401"/>
    </w:p>
    <w:p w14:paraId="5104B5B3" w14:textId="77777777" w:rsidR="00242418" w:rsidRPr="00B2347F" w:rsidRDefault="00242418"/>
    <w:p w14:paraId="3CBB7715" w14:textId="77777777" w:rsidR="00242418" w:rsidRPr="00B2347F" w:rsidRDefault="00242418">
      <w:r w:rsidRPr="00B2347F">
        <w:t>Matthew 7:19-23; 13:5-7 + 13:20-22; (implied) Matthew 24:13; Mark 4:4-7 + 4:16-19; Luke 8:6-7 + 8:13-14; 2 Peter 2:20-22</w:t>
      </w:r>
    </w:p>
    <w:p w14:paraId="7ED43F69" w14:textId="77777777" w:rsidR="00242418" w:rsidRPr="00B2347F" w:rsidRDefault="00242418">
      <w:r w:rsidRPr="00B2347F">
        <w:t>Hebrews 6:4-11</w:t>
      </w:r>
    </w:p>
    <w:p w14:paraId="2F9196BB" w14:textId="77777777" w:rsidR="00242418" w:rsidRPr="00B2347F" w:rsidRDefault="00242418"/>
    <w:p w14:paraId="7F5059DF"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10:26-31,39</w:t>
      </w:r>
    </w:p>
    <w:p w14:paraId="4894CD54"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the parable of the four soils. Luke 8:6-7 + 8:13-14</w:t>
      </w:r>
    </w:p>
    <w:p w14:paraId="0F95D92C" w14:textId="77777777" w:rsidR="00242418" w:rsidRPr="00B2347F" w:rsidRDefault="00242418">
      <w:pPr>
        <w:ind w:left="288" w:hanging="288"/>
      </w:pPr>
      <w:r w:rsidRPr="00B2347F">
        <w:rPr>
          <w:b/>
        </w:rPr>
        <w:t>p13</w:t>
      </w:r>
      <w:r w:rsidRPr="00B2347F">
        <w:t xml:space="preserve"> Hebrews 2:14-5:5; 10:8-22; 10:29-11:13; 11:28-12:17 (225-250 A.D.) (implied) Hebrews 10:19 we must persevere to be saved</w:t>
      </w:r>
    </w:p>
    <w:p w14:paraId="73C5CE4A" w14:textId="77777777" w:rsidR="00242418" w:rsidRPr="00B2347F" w:rsidRDefault="00242418"/>
    <w:p w14:paraId="0687D6C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taught a Christian could lose their salvation. ch.2 p.138; ch.4 p.138</w:t>
      </w:r>
    </w:p>
    <w:p w14:paraId="24469D48"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taught that people could lose their salvation.</w:t>
      </w:r>
    </w:p>
    <w:p w14:paraId="440C8D9A"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sixth p.37 discusses Christ</w:t>
      </w:r>
      <w:r w:rsidR="00DE7390">
        <w:t>’</w:t>
      </w:r>
      <w:r w:rsidRPr="00B2347F">
        <w:t>s sheep who have been perverted by luxury and deceit. In them is hope of repentance. But sheep who blasphemed the name of the Lord have no return to life through repentance, because in addition to their other sins they have blasphemed.</w:t>
      </w:r>
    </w:p>
    <w:p w14:paraId="30A11A7F" w14:textId="77777777" w:rsidR="00242418" w:rsidRPr="00B2347F" w:rsidRDefault="00242418">
      <w:pPr>
        <w:ind w:left="288" w:hanging="288"/>
      </w:pPr>
      <w:r w:rsidRPr="00B2347F">
        <w:rPr>
          <w:i/>
        </w:rPr>
        <w:t>Shepherd of Hermas</w:t>
      </w:r>
      <w:r w:rsidRPr="00B2347F">
        <w:t xml:space="preserve"> (d.160 A.D.) Book 3 </w:t>
      </w:r>
      <w:r w:rsidR="007E19E4" w:rsidRPr="00B2347F">
        <w:t>Similitude</w:t>
      </w:r>
      <w:r w:rsidRPr="00B2347F">
        <w:t xml:space="preserve"> ninth ch.13 p.48 says that some have received the name only, and do not have the clothing, and it is of no advantage.</w:t>
      </w:r>
    </w:p>
    <w:p w14:paraId="2F8253E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35D98F9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only those who endure to the end are to be saved. </w:t>
      </w:r>
      <w:r w:rsidRPr="00B2347F">
        <w:rPr>
          <w:i/>
        </w:rPr>
        <w:t>Stromata</w:t>
      </w:r>
      <w:r w:rsidRPr="00B2347F">
        <w:t xml:space="preserve"> book 4 ch.9 p.423</w:t>
      </w:r>
    </w:p>
    <w:p w14:paraId="7667A445" w14:textId="77777777" w:rsidR="00242418" w:rsidRPr="00B2347F" w:rsidRDefault="00242418">
      <w:pPr>
        <w:ind w:left="288" w:hanging="288"/>
      </w:pPr>
      <w:r w:rsidRPr="00B2347F">
        <w:rPr>
          <w:b/>
        </w:rPr>
        <w:t>Tertullian</w:t>
      </w:r>
      <w:r w:rsidRPr="00B2347F">
        <w:t xml:space="preserve"> (198-220 A.D.) said </w:t>
      </w:r>
      <w:r w:rsidR="002D2DBF">
        <w:t>“</w:t>
      </w:r>
      <w:r w:rsidRPr="00B2347F">
        <w:t xml:space="preserve">no one is a Christian but he who perseveres even to the end. </w:t>
      </w:r>
      <w:r w:rsidRPr="00B2347F">
        <w:rPr>
          <w:i/>
        </w:rPr>
        <w:t>The Prescription Against Heretics</w:t>
      </w:r>
      <w:r w:rsidRPr="00B2347F">
        <w:t xml:space="preserve"> ch.3 p.244</w:t>
      </w:r>
    </w:p>
    <w:p w14:paraId="0115DF49" w14:textId="77777777" w:rsidR="00242418" w:rsidRPr="00B2347F" w:rsidRDefault="00242418">
      <w:pPr>
        <w:ind w:left="288" w:hanging="288"/>
      </w:pPr>
      <w:r w:rsidRPr="00B2347F">
        <w:rPr>
          <w:b/>
        </w:rPr>
        <w:t>Origen</w:t>
      </w:r>
      <w:r w:rsidRPr="00B2347F">
        <w:t xml:space="preserve"> (235-245 A.D.) (implied) some presbyters will be damned. </w:t>
      </w:r>
      <w:r w:rsidRPr="00B2347F">
        <w:rPr>
          <w:i/>
        </w:rPr>
        <w:t>Homilies on Jeremiah</w:t>
      </w:r>
      <w:r w:rsidRPr="00B2347F">
        <w:t xml:space="preserve"> homily 11 ch.3.2 p.104</w:t>
      </w:r>
    </w:p>
    <w:p w14:paraId="3F239C81" w14:textId="77777777" w:rsidR="004F561F" w:rsidRDefault="004F561F" w:rsidP="004F561F">
      <w:pPr>
        <w:ind w:left="288" w:hanging="288"/>
      </w:pPr>
      <w:r w:rsidRPr="00B2347F">
        <w:t>Origen (233/234 A.D.)</w:t>
      </w:r>
      <w:r>
        <w:t xml:space="preserve"> says that some who follow Christ will be lost.</w:t>
      </w:r>
      <w:r w:rsidRPr="00B2347F">
        <w:t xml:space="preserve"> </w:t>
      </w:r>
      <w:r w:rsidRPr="00B2347F">
        <w:rPr>
          <w:i/>
        </w:rPr>
        <w:t>Origen</w:t>
      </w:r>
      <w:r>
        <w:rPr>
          <w:i/>
        </w:rPr>
        <w:t>’s Exhortation to Martyrdom</w:t>
      </w:r>
      <w:r w:rsidRPr="00B2347F">
        <w:t xml:space="preserve"> ch.</w:t>
      </w:r>
      <w:r>
        <w:t>49 p.194</w:t>
      </w:r>
    </w:p>
    <w:p w14:paraId="5437E86A" w14:textId="77777777" w:rsidR="004F561F" w:rsidRDefault="004F561F" w:rsidP="004F561F">
      <w:pPr>
        <w:ind w:left="288" w:hanging="288"/>
      </w:pPr>
      <w:r w:rsidRPr="00B2347F">
        <w:t>Origen (233/234 A.D.)</w:t>
      </w:r>
      <w:r>
        <w:t xml:space="preserve"> (implied) says that some who followed Christ perish.</w:t>
      </w:r>
      <w:r w:rsidRPr="00B2347F">
        <w:t xml:space="preserve"> </w:t>
      </w:r>
      <w:r w:rsidRPr="00B2347F">
        <w:rPr>
          <w:i/>
        </w:rPr>
        <w:t>Origen</w:t>
      </w:r>
      <w:r>
        <w:rPr>
          <w:i/>
        </w:rPr>
        <w:t>’s Exhortation to Martyrdom</w:t>
      </w:r>
      <w:r w:rsidRPr="00B2347F">
        <w:t xml:space="preserve"> ch.</w:t>
      </w:r>
      <w:r>
        <w:t>17 p.157-158</w:t>
      </w:r>
    </w:p>
    <w:p w14:paraId="7FDC10DB"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ch.8 p.659 quotes Matthew 7:22,23 and speaks of those who followed Christ for a time and then left and became Novatians.</w:t>
      </w:r>
    </w:p>
    <w:p w14:paraId="387FA66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That even a baptized person loses the grace which he has attained, unless he keep innocency.</w:t>
      </w:r>
      <w:r w:rsidR="002D2DBF">
        <w:t>”</w:t>
      </w:r>
      <w:r w:rsidRPr="00B2347F">
        <w:t xml:space="preserve"> </w:t>
      </w:r>
      <w:r w:rsidRPr="00B2347F">
        <w:rPr>
          <w:i/>
        </w:rPr>
        <w:t>Treatises of Cyprian</w:t>
      </w:r>
      <w:r w:rsidRPr="00B2347F">
        <w:t xml:space="preserve"> Treatise 12 Third book heads p.529</w:t>
      </w:r>
    </w:p>
    <w:p w14:paraId="141FBF92" w14:textId="77777777" w:rsidR="00242418" w:rsidRPr="00B2347F" w:rsidRDefault="00242418"/>
    <w:p w14:paraId="21050B13" w14:textId="77777777" w:rsidR="00242418" w:rsidRPr="00B2347F" w:rsidRDefault="00242418">
      <w:pPr>
        <w:rPr>
          <w:b/>
          <w:u w:val="single"/>
        </w:rPr>
      </w:pPr>
      <w:r w:rsidRPr="00B2347F">
        <w:rPr>
          <w:b/>
          <w:u w:val="single"/>
        </w:rPr>
        <w:t>Among heretics</w:t>
      </w:r>
    </w:p>
    <w:p w14:paraId="598692DF" w14:textId="77777777" w:rsidR="00242418" w:rsidRPr="00B2347F" w:rsidRDefault="00242418">
      <w:pPr>
        <w:ind w:left="288" w:hanging="288"/>
      </w:pPr>
      <w:r w:rsidRPr="00B2347F">
        <w:rPr>
          <w:b/>
        </w:rPr>
        <w:t>Bardaisan/Bardesan</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says that some follow God and then fall away. </w:t>
      </w:r>
      <w:r w:rsidRPr="00B2347F">
        <w:rPr>
          <w:i/>
        </w:rPr>
        <w:t>The Book of Laws of Divers Countries</w:t>
      </w:r>
      <w:r w:rsidRPr="00B2347F">
        <w:t xml:space="preserve"> p.727</w:t>
      </w:r>
    </w:p>
    <w:p w14:paraId="1ABD4CFB" w14:textId="77777777" w:rsidR="00242418" w:rsidRPr="00B2347F" w:rsidRDefault="00242418"/>
    <w:p w14:paraId="6B3EF619" w14:textId="77777777" w:rsidR="00242418" w:rsidRPr="00B2347F" w:rsidRDefault="00242418">
      <w:pPr>
        <w:pStyle w:val="Heading2"/>
      </w:pPr>
      <w:bookmarkStart w:id="2402" w:name="_Toc58617674"/>
      <w:bookmarkStart w:id="2403" w:name="_Toc62979104"/>
      <w:bookmarkStart w:id="2404" w:name="_Toc126171542"/>
      <w:bookmarkStart w:id="2405" w:name="_Toc161079673"/>
      <w:r w:rsidRPr="00B2347F">
        <w:t>S10. Not saved if living in sin</w:t>
      </w:r>
      <w:bookmarkEnd w:id="2402"/>
      <w:bookmarkEnd w:id="2403"/>
      <w:bookmarkEnd w:id="2404"/>
      <w:bookmarkEnd w:id="2405"/>
    </w:p>
    <w:p w14:paraId="697410C5" w14:textId="77777777" w:rsidR="00242418" w:rsidRPr="00B2347F" w:rsidRDefault="00242418"/>
    <w:p w14:paraId="24B440CA" w14:textId="77777777" w:rsidR="00242418" w:rsidRPr="00B2347F" w:rsidRDefault="00242418">
      <w:r w:rsidRPr="00B2347F">
        <w:t>Matthew 7:22-23; Matthew 25:31-46</w:t>
      </w:r>
    </w:p>
    <w:p w14:paraId="32265C73" w14:textId="77777777" w:rsidR="00242418" w:rsidRPr="00B2347F" w:rsidRDefault="00242418"/>
    <w:p w14:paraId="04B5842B"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6:4-8</w:t>
      </w:r>
    </w:p>
    <w:p w14:paraId="429C17AC" w14:textId="77777777" w:rsidR="00242418" w:rsidRPr="00B2347F" w:rsidRDefault="00242418">
      <w:r w:rsidRPr="00B2347F">
        <w:t>p66 Bodmer II papyri - 817 verses (92%) of John (125-175 A.D.) (partial) John 15:10</w:t>
      </w:r>
    </w:p>
    <w:p w14:paraId="79450835" w14:textId="77777777" w:rsidR="00242418" w:rsidRPr="00B2347F" w:rsidRDefault="00242418">
      <w:pPr>
        <w:ind w:left="288" w:hanging="288"/>
      </w:pPr>
      <w:r w:rsidRPr="00B2347F">
        <w:rPr>
          <w:b/>
        </w:rPr>
        <w:t>p72 (=Bodmer 7 and 8)</w:t>
      </w:r>
      <w:r w:rsidRPr="00B2347F">
        <w:t xml:space="preserve"> (ca.300 A.D.) all of 1 Peter, 2 Peter, Jude 191 verses. Speaks of those who have escaped the corruption of the world, but are again overcome. It would be better if they had not ever known. 2 Peter 2:20-22; 2 Peter 3:17</w:t>
      </w:r>
    </w:p>
    <w:p w14:paraId="0F4169B6" w14:textId="77777777" w:rsidR="00242418" w:rsidRPr="00B2347F" w:rsidRDefault="00242418"/>
    <w:p w14:paraId="5B81292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very clearly taught a Christian could lose their salvation. See also, </w:t>
      </w:r>
      <w:r w:rsidRPr="00B2347F">
        <w:rPr>
          <w:i/>
        </w:rPr>
        <w:t>Epistle of Barnabas</w:t>
      </w:r>
      <w:r w:rsidRPr="00B2347F">
        <w:t xml:space="preserve"> ch.2 p.138; ch.4 p.138,139 </w:t>
      </w:r>
      <w:r w:rsidR="002D2DBF">
        <w:t>“</w:t>
      </w:r>
      <w:r w:rsidRPr="00B2347F">
        <w:t>We ought … to inquire concerning our salvation, lest the wicked one, having made his entrance by deceit, should hurl us forth from our [true] life.</w:t>
      </w:r>
      <w:r w:rsidR="002D2DBF">
        <w:t>”</w:t>
      </w:r>
    </w:p>
    <w:p w14:paraId="0514CCA9" w14:textId="77777777" w:rsidR="00242418" w:rsidRPr="00B2347F" w:rsidRDefault="00242418">
      <w:pPr>
        <w:ind w:left="288" w:hanging="288"/>
        <w:rPr>
          <w:b/>
        </w:rPr>
      </w:pPr>
      <w:r w:rsidRPr="00B2347F">
        <w:rPr>
          <w:b/>
          <w:i/>
        </w:rPr>
        <w:t>2 Clement</w:t>
      </w:r>
      <w:r w:rsidRPr="00B2347F">
        <w:t xml:space="preserve"> </w:t>
      </w:r>
      <w:r w:rsidR="001A307F">
        <w:t>(120-140 A.D.)</w:t>
      </w:r>
      <w:r w:rsidRPr="00B2347F">
        <w:t xml:space="preserve"> vol.7 ch.6 p.519 </w:t>
      </w:r>
      <w:r w:rsidR="002D2DBF">
        <w:t>“</w:t>
      </w:r>
      <w:r w:rsidRPr="00B2347F">
        <w:t>how can we hope to enter into the royal residence of God unless we keep our baptism holy and undefiled? Or who shall be our advocate, unless we be found possessed of works of holiness and righteousness?</w:t>
      </w:r>
      <w:r w:rsidR="002D2DBF">
        <w:t>”</w:t>
      </w:r>
    </w:p>
    <w:p w14:paraId="09FC1CCE" w14:textId="77777777" w:rsidR="00242418" w:rsidRPr="00B2347F" w:rsidRDefault="00242418">
      <w:pPr>
        <w:ind w:left="288" w:hanging="288"/>
      </w:pPr>
      <w:r w:rsidRPr="00B2347F">
        <w:rPr>
          <w:i/>
        </w:rPr>
        <w:t>2 Clement</w:t>
      </w:r>
      <w:r w:rsidRPr="00B2347F">
        <w:t xml:space="preserve"> </w:t>
      </w:r>
      <w:r w:rsidR="001A307F">
        <w:t>(120-140 A.D.)</w:t>
      </w:r>
      <w:r w:rsidRPr="00B2347F">
        <w:t xml:space="preserve"> vol.7 ch.17 p.522 taught that people could lose their salvation.</w:t>
      </w:r>
    </w:p>
    <w:p w14:paraId="27E9C12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sixth p.37 discusses Christ</w:t>
      </w:r>
      <w:r w:rsidR="00DE7390">
        <w:t>’</w:t>
      </w:r>
      <w:r w:rsidRPr="00B2347F">
        <w:t>s sheep who have been perverted by luxury and deceit. In them is hope of repentance. But sheep who blasphemed the name of the Lord have no return to life through repentance, because in addition to their other sins they have blasphemed.</w:t>
      </w:r>
    </w:p>
    <w:p w14:paraId="4DA40FD2"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ninth ch.13 p.48 says that some have received the name only, and do not have the clothing, and it is of no advantage.</w:t>
      </w:r>
    </w:p>
    <w:p w14:paraId="29FFC18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sons who disobey their earthly fathers are disinherited. Likewise, those who disobey God are disinherited and cease to be His sons.</w:t>
      </w:r>
      <w:r w:rsidRPr="00B2347F">
        <w:rPr>
          <w:i/>
        </w:rPr>
        <w:t xml:space="preserve"> Irenaeus Against Heresies</w:t>
      </w:r>
      <w:r w:rsidRPr="00B2347F">
        <w:t xml:space="preserve"> book 4 ch.41.3 p.525</w:t>
      </w:r>
    </w:p>
    <w:p w14:paraId="53B05ADE" w14:textId="77777777" w:rsidR="00242418" w:rsidRPr="00B2347F" w:rsidRDefault="00242418">
      <w:pPr>
        <w:ind w:left="288" w:hanging="288"/>
      </w:pPr>
      <w:r w:rsidRPr="00B2347F">
        <w:t>Irenaeus of Lyons (182-188 A.D.) discusses who have not received the gift of adoption [into Christ</w:t>
      </w:r>
      <w:r w:rsidR="00DE7390">
        <w:t>’</w:t>
      </w:r>
      <w:r w:rsidRPr="00B2347F">
        <w:t>s kingdom] but despise the incarnation so that we could be sons of God.</w:t>
      </w:r>
      <w:r w:rsidRPr="00B2347F">
        <w:rPr>
          <w:i/>
        </w:rPr>
        <w:t xml:space="preserve"> Irenaeus Against Heresies</w:t>
      </w:r>
      <w:r w:rsidRPr="00B2347F">
        <w:t xml:space="preserve"> book 3 ch.19.1 p.448</w:t>
      </w:r>
    </w:p>
    <w:p w14:paraId="2F9AD60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those without control are wholly dead to God and abandoned by the Word. </w:t>
      </w:r>
      <w:r w:rsidRPr="00B2347F">
        <w:rPr>
          <w:i/>
        </w:rPr>
        <w:t>The Instructor</w:t>
      </w:r>
      <w:r w:rsidRPr="00B2347F">
        <w:t xml:space="preserve"> book 2 ch.10 p.263. He also refers to Ephesians 5:5 in </w:t>
      </w:r>
      <w:r w:rsidRPr="00B2347F">
        <w:rPr>
          <w:i/>
        </w:rPr>
        <w:t>The Instructor</w:t>
      </w:r>
      <w:r w:rsidRPr="00B2347F">
        <w:t xml:space="preserve"> book 3 ch.4 p.278</w:t>
      </w:r>
    </w:p>
    <w:p w14:paraId="6211D383" w14:textId="77777777" w:rsidR="00242418" w:rsidRPr="00B2347F" w:rsidRDefault="00242418">
      <w:pPr>
        <w:ind w:left="288" w:hanging="288"/>
      </w:pPr>
      <w:r w:rsidRPr="00B2347F">
        <w:rPr>
          <w:b/>
        </w:rPr>
        <w:t>Tertullian</w:t>
      </w:r>
      <w:r w:rsidRPr="00B2347F">
        <w:t xml:space="preserve"> (198-220 A.D.) said </w:t>
      </w:r>
      <w:r w:rsidR="002D2DBF">
        <w:t>“</w:t>
      </w:r>
      <w:r w:rsidRPr="00B2347F">
        <w:t xml:space="preserve">no one is a Christian but he who perseveres even to the end. </w:t>
      </w:r>
      <w:r w:rsidRPr="00B2347F">
        <w:rPr>
          <w:i/>
        </w:rPr>
        <w:t>The Prescription Against Heretics</w:t>
      </w:r>
      <w:r w:rsidRPr="00B2347F">
        <w:t xml:space="preserve"> ch.3 p.244</w:t>
      </w:r>
    </w:p>
    <w:p w14:paraId="60EC23ED"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Origen says that those vanquished by licentiousness or other sins are lost and dead to God. They can come back, as though risen from the dead, but cannot hold a post or work in the </w:t>
      </w:r>
      <w:smartTag w:uri="urn:schemas-microsoft-com:office:smarttags" w:element="place">
        <w:smartTag w:uri="urn:schemas-microsoft-com:office:smarttags" w:element="PlaceType">
          <w:r w:rsidRPr="00B2347F">
            <w:t>church</w:t>
          </w:r>
        </w:smartTag>
        <w:r w:rsidRPr="00B2347F">
          <w:t xml:space="preserve"> of </w:t>
        </w:r>
        <w:smartTag w:uri="urn:schemas-microsoft-com:office:smarttags" w:element="PlaceName">
          <w:r w:rsidRPr="00B2347F">
            <w:t>God</w:t>
          </w:r>
        </w:smartTag>
      </w:smartTag>
      <w:r w:rsidRPr="00B2347F">
        <w:t xml:space="preserve"> after their lapse.</w:t>
      </w:r>
      <w:r w:rsidRPr="00B2347F">
        <w:rPr>
          <w:i/>
        </w:rPr>
        <w:t xml:space="preserve"> Origen Against Celsus</w:t>
      </w:r>
      <w:r w:rsidRPr="00B2347F">
        <w:t xml:space="preserve"> book 3 ch.51 p.485.</w:t>
      </w:r>
    </w:p>
    <w:p w14:paraId="5E2B250B"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That even a baptized person loses the grace which he has attained, unless he keep innocency.</w:t>
      </w:r>
      <w:r w:rsidR="002D2DBF">
        <w:t>”</w:t>
      </w:r>
      <w:r w:rsidRPr="00B2347F">
        <w:t xml:space="preserve"> </w:t>
      </w:r>
      <w:r w:rsidRPr="00B2347F">
        <w:rPr>
          <w:i/>
        </w:rPr>
        <w:t>Treatises of Cyprian</w:t>
      </w:r>
      <w:r w:rsidRPr="00B2347F">
        <w:t xml:space="preserve"> Treatise 12 Third book heads p.529</w:t>
      </w:r>
    </w:p>
    <w:p w14:paraId="3839110E"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ch.7 p.671 discusses Mark 14:27 and those whom Jesus said, </w:t>
      </w:r>
      <w:r w:rsidR="002D2DBF">
        <w:t>“</w:t>
      </w:r>
      <w:r w:rsidRPr="00B2347F">
        <w:t>Depart I never knew you</w:t>
      </w:r>
      <w:r w:rsidR="002D2DBF">
        <w:t>”</w:t>
      </w:r>
      <w:r w:rsidRPr="00B2347F">
        <w:t xml:space="preserve"> even though they were baptized, prophesied, cast out demons, and did many wonderful works.</w:t>
      </w:r>
    </w:p>
    <w:p w14:paraId="00501BCF" w14:textId="77777777" w:rsidR="00242418" w:rsidRPr="00B2347F" w:rsidRDefault="00242418">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ch.12 p.674 says </w:t>
      </w:r>
      <w:r w:rsidR="002D2DBF">
        <w:t>“</w:t>
      </w:r>
      <w:r w:rsidRPr="00B2347F">
        <w:t>even as to one who again denies Christ, no special ancient dignity can be effectual to him for salvation.</w:t>
      </w:r>
      <w:r w:rsidR="002D2DBF">
        <w:t>”</w:t>
      </w:r>
    </w:p>
    <w:p w14:paraId="1C477FE3" w14:textId="77777777" w:rsidR="00242418" w:rsidRPr="00B2347F" w:rsidRDefault="00242418"/>
    <w:p w14:paraId="7E01D6F8" w14:textId="77777777" w:rsidR="00242418" w:rsidRPr="00B2347F" w:rsidRDefault="00242418">
      <w:pPr>
        <w:pStyle w:val="Heading2"/>
      </w:pPr>
      <w:bookmarkStart w:id="2406" w:name="_Toc225523853"/>
      <w:bookmarkStart w:id="2407" w:name="_Toc58617675"/>
      <w:bookmarkStart w:id="2408" w:name="_Toc62979105"/>
      <w:bookmarkStart w:id="2409" w:name="_Toc126171543"/>
      <w:bookmarkStart w:id="2410" w:name="_Toc161079674"/>
      <w:r w:rsidRPr="00B2347F">
        <w:t>S11. Adoption as sons of God</w:t>
      </w:r>
      <w:bookmarkEnd w:id="2406"/>
      <w:bookmarkEnd w:id="2407"/>
      <w:bookmarkEnd w:id="2408"/>
      <w:bookmarkEnd w:id="2409"/>
      <w:bookmarkEnd w:id="2410"/>
    </w:p>
    <w:p w14:paraId="27A0D677" w14:textId="77777777" w:rsidR="00242418" w:rsidRPr="00B2347F" w:rsidRDefault="00242418">
      <w:pPr>
        <w:ind w:left="288" w:hanging="288"/>
      </w:pPr>
    </w:p>
    <w:p w14:paraId="60505C22" w14:textId="77777777" w:rsidR="00242418" w:rsidRPr="00B2347F" w:rsidRDefault="00242418">
      <w:pPr>
        <w:ind w:left="288" w:hanging="288"/>
      </w:pPr>
      <w:r w:rsidRPr="00B2347F">
        <w:t>Romans 8:23; 9:4; Ephesians 1:5; Hosea 1:10</w:t>
      </w:r>
    </w:p>
    <w:p w14:paraId="05EB7A71" w14:textId="77777777" w:rsidR="00242418" w:rsidRPr="00B2347F" w:rsidRDefault="00242418">
      <w:pPr>
        <w:ind w:left="288" w:hanging="288"/>
      </w:pPr>
    </w:p>
    <w:p w14:paraId="35C4FEB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those who have received the adoption; but these are the Church. For she is the synagogue of God, which, which God – that is, the Son Himself – has gathered by Himnself.</w:t>
      </w:r>
      <w:r w:rsidR="002D2DBF">
        <w:t>”</w:t>
      </w:r>
      <w:r w:rsidRPr="00B2347F">
        <w:t xml:space="preserve"> </w:t>
      </w:r>
      <w:r w:rsidRPr="00B2347F">
        <w:rPr>
          <w:i/>
        </w:rPr>
        <w:t>Irenaeus Against Heresies</w:t>
      </w:r>
      <w:r w:rsidRPr="00B2347F">
        <w:t xml:space="preserve"> book 3 ch.6.1 p.419</w:t>
      </w:r>
    </w:p>
    <w:p w14:paraId="616C9F20" w14:textId="77777777" w:rsidR="00242418" w:rsidRPr="00B2347F" w:rsidRDefault="00242418">
      <w:pPr>
        <w:ind w:left="288" w:hanging="288"/>
      </w:pPr>
      <w:r w:rsidRPr="00B2347F">
        <w:t>Irenaeus of Lyons (182-188 A.D.) discusses who have not received the gift of adoption [into Christ</w:t>
      </w:r>
      <w:r w:rsidR="00DE7390">
        <w:t>’</w:t>
      </w:r>
      <w:r w:rsidRPr="00B2347F">
        <w:t>s kingdom] but despise the incarnation so that we could be sons of God.</w:t>
      </w:r>
      <w:r w:rsidRPr="00B2347F">
        <w:rPr>
          <w:i/>
        </w:rPr>
        <w:t xml:space="preserve"> Irenaeus Against Heresies</w:t>
      </w:r>
      <w:r w:rsidRPr="00B2347F">
        <w:t xml:space="preserve"> book 3 ch.19.1 p.448</w:t>
      </w:r>
    </w:p>
    <w:p w14:paraId="1F21770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00DE7390">
        <w:t>‘</w:t>
      </w:r>
      <w:r w:rsidRPr="00B2347F">
        <w:t>So also we, when we were children, were in bondage under the rudiments of the world: but when the fullness of the time was came, God sent forth His Son, made of a woman, made under the law, to redeem them that were under the law, that we might receive the adoption of sons</w:t>
      </w:r>
      <w:r w:rsidR="00DE7390">
        <w:t>’</w:t>
      </w:r>
      <w:r w:rsidRPr="00B2347F">
        <w:t xml:space="preserve"> by Him. See how He has admitted those to be children who are under fear and sins; but has conferred manhood on those who are under faith, by calling them sons, in contradistinction from the children that are under the law: </w:t>
      </w:r>
      <w:r w:rsidR="002D2DBF">
        <w:t>“</w:t>
      </w:r>
      <w:r w:rsidRPr="00B2347F">
        <w:t>For thou art no more a servant,</w:t>
      </w:r>
      <w:r w:rsidR="002D2DBF">
        <w:t>”</w:t>
      </w:r>
      <w:r w:rsidRPr="00B2347F">
        <w:t xml:space="preserve"> he says, </w:t>
      </w:r>
      <w:r w:rsidR="002D2DBF">
        <w:t>“</w:t>
      </w:r>
      <w:r w:rsidRPr="00B2347F">
        <w:t>but a son; and if a son, then an heir through God.</w:t>
      </w:r>
      <w:r w:rsidR="00DE7390">
        <w:t>’</w:t>
      </w:r>
      <w:r w:rsidR="002D2DBF">
        <w:t>”</w:t>
      </w:r>
      <w:r w:rsidRPr="00B2347F">
        <w:t xml:space="preserve"> </w:t>
      </w:r>
      <w:r w:rsidRPr="00B2347F">
        <w:rPr>
          <w:i/>
        </w:rPr>
        <w:t>The Instructor</w:t>
      </w:r>
      <w:r w:rsidRPr="00B2347F">
        <w:t xml:space="preserve"> book 1 ch.6 p.217-218</w:t>
      </w:r>
    </w:p>
    <w:p w14:paraId="61DF15D0"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we are adopted as sons of God.</w:t>
      </w:r>
      <w:r w:rsidRPr="00B2347F">
        <w:rPr>
          <w:highlight w:val="white"/>
        </w:rPr>
        <w:t xml:space="preserve"> </w:t>
      </w:r>
      <w:r w:rsidRPr="00B2347F">
        <w:rPr>
          <w:i/>
        </w:rPr>
        <w:t>Exhortation to the Heathen</w:t>
      </w:r>
      <w:r w:rsidRPr="00B2347F">
        <w:t xml:space="preserve"> ch.9 p.194</w:t>
      </w:r>
    </w:p>
    <w:p w14:paraId="4654AC19" w14:textId="77777777" w:rsidR="00242418" w:rsidRPr="00B2347F" w:rsidRDefault="00242418">
      <w:pPr>
        <w:ind w:left="288" w:hanging="288"/>
      </w:pPr>
      <w:r w:rsidRPr="00B2347F">
        <w:rPr>
          <w:b/>
        </w:rPr>
        <w:t>Tertullian</w:t>
      </w:r>
      <w:r w:rsidRPr="00B2347F">
        <w:t xml:space="preserve"> (198-220 A.D.) </w:t>
      </w:r>
      <w:r w:rsidR="002D2DBF">
        <w:t>“</w:t>
      </w:r>
      <w:r w:rsidRPr="00B2347F">
        <w:t>that we might receive the adoption of sons,</w:t>
      </w:r>
      <w:r w:rsidR="002D2DBF">
        <w:t>”</w:t>
      </w:r>
      <w:r w:rsidRPr="00B2347F">
        <w:t xml:space="preserve"> </w:t>
      </w:r>
      <w:r w:rsidRPr="00B2347F">
        <w:rPr>
          <w:i/>
        </w:rPr>
        <w:t>Five Books Against Marcion</w:t>
      </w:r>
      <w:r w:rsidRPr="00B2347F">
        <w:t xml:space="preserve"> book 5 ch.4 p.436</w:t>
      </w:r>
    </w:p>
    <w:p w14:paraId="395B0543"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Come then, be begotten again, O man, into the adoption of God. And how?</w:t>
      </w:r>
      <w:r w:rsidR="002D2DBF">
        <w:t>”</w:t>
      </w:r>
      <w:r w:rsidRPr="00B2347F">
        <w:t xml:space="preserve"> </w:t>
      </w:r>
      <w:r w:rsidRPr="00B2347F">
        <w:rPr>
          <w:i/>
        </w:rPr>
        <w:t>Discourse on the Holy Theophany</w:t>
      </w:r>
      <w:r w:rsidRPr="00B2347F">
        <w:t xml:space="preserve"> ch.10 p.237</w:t>
      </w:r>
    </w:p>
    <w:p w14:paraId="73E5AE6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The words of Paul are as follow:</w:t>
      </w:r>
      <w:r w:rsidR="002D2DBF">
        <w:t>”</w:t>
      </w:r>
      <w:r w:rsidRPr="00B2347F">
        <w:t xml:space="preserve"> and then he quotes Romans 8:15. </w:t>
      </w:r>
      <w:r w:rsidRPr="00B2347F">
        <w:rPr>
          <w:i/>
        </w:rPr>
        <w:t>Origen Against Celsus</w:t>
      </w:r>
      <w:r w:rsidRPr="00B2347F">
        <w:t xml:space="preserve"> book 1 ch.57 p.421</w:t>
      </w:r>
    </w:p>
    <w:p w14:paraId="4D61C306" w14:textId="77777777" w:rsidR="004F561F" w:rsidRDefault="004F561F" w:rsidP="004F561F">
      <w:pPr>
        <w:ind w:left="288" w:hanging="288"/>
      </w:pPr>
      <w:r w:rsidRPr="00B2347F">
        <w:t>Origen (</w:t>
      </w:r>
      <w:bookmarkStart w:id="2411" w:name="_Hlk126480180"/>
      <w:r w:rsidRPr="00B2347F">
        <w:t>233/234 A.D.</w:t>
      </w:r>
      <w:bookmarkEnd w:id="2411"/>
      <w:r w:rsidRPr="00B2347F">
        <w:t>)</w:t>
      </w:r>
      <w:r>
        <w:t xml:space="preserve"> (implied) we have the Spirit of adoption as sons.</w:t>
      </w:r>
      <w:r w:rsidRPr="00B2347F">
        <w:t xml:space="preserve"> </w:t>
      </w:r>
      <w:r w:rsidRPr="00B2347F">
        <w:rPr>
          <w:i/>
        </w:rPr>
        <w:t>Origen</w:t>
      </w:r>
      <w:r>
        <w:rPr>
          <w:i/>
        </w:rPr>
        <w:t xml:space="preserve"> On Prayer</w:t>
      </w:r>
      <w:r w:rsidRPr="00B2347F">
        <w:t xml:space="preserve"> ch.</w:t>
      </w:r>
      <w:r>
        <w:t>10.2 p.42</w:t>
      </w:r>
    </w:p>
    <w:p w14:paraId="3A8389D5" w14:textId="77777777" w:rsidR="008948B4" w:rsidRDefault="008948B4" w:rsidP="008948B4">
      <w:pPr>
        <w:ind w:left="288" w:hanging="288"/>
      </w:pPr>
      <w:r w:rsidRPr="00B2347F">
        <w:t>Origen (233/234 A.D.)</w:t>
      </w:r>
      <w:r>
        <w:t xml:space="preserve"> (partial) says we are sons of God.</w:t>
      </w:r>
      <w:r w:rsidRPr="00B2347F">
        <w:t xml:space="preserve"> </w:t>
      </w:r>
      <w:r w:rsidRPr="00B2347F">
        <w:rPr>
          <w:i/>
        </w:rPr>
        <w:t>Origen On Prayer</w:t>
      </w:r>
      <w:r w:rsidRPr="00B2347F">
        <w:t xml:space="preserve"> ch.</w:t>
      </w:r>
      <w:r>
        <w:t>72.2 p.64</w:t>
      </w:r>
    </w:p>
    <w:p w14:paraId="634B833F"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Also Paul to the Romans: </w:t>
      </w:r>
      <w:r w:rsidR="00DE7390">
        <w:rPr>
          <w:highlight w:val="white"/>
        </w:rPr>
        <w:t>‘</w:t>
      </w:r>
      <w:r w:rsidRPr="00B2347F">
        <w:rPr>
          <w:highlight w:val="white"/>
        </w:rPr>
        <w:t>I could wish that I myself were accursed from Christ for my brethren and my kindred according to the flesh: who are Israelites: whose are the adoption, and the glory, and the covenant, and the appointment of the law, and the service (of God), and the promises;</w:t>
      </w:r>
      <w:r w:rsidR="002D2DBF">
        <w:t>”</w:t>
      </w:r>
      <w:r w:rsidRPr="00B2347F">
        <w:t xml:space="preserve"> </w:t>
      </w:r>
      <w:r w:rsidRPr="00B2347F">
        <w:rPr>
          <w:i/>
        </w:rPr>
        <w:t>Treatises of Cyprian</w:t>
      </w:r>
      <w:r w:rsidRPr="00B2347F">
        <w:t xml:space="preserve"> Treatise 12 part 2 ch.6 p.518</w:t>
      </w:r>
    </w:p>
    <w:p w14:paraId="62F7040B"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the love of God toward us, the commandment of love an our side toward each other; as also, that we ought to keep all the commandments, the conviction of the world, of the devil, of Antichrist, the promise of the Holy Spirit, the adoption of God, the faith required of us in all things,</w:t>
      </w:r>
      <w:r w:rsidR="002D2DBF">
        <w:t>”</w:t>
      </w:r>
      <w:r w:rsidRPr="00B2347F">
        <w:t xml:space="preserve"> </w:t>
      </w:r>
      <w:r w:rsidRPr="00B2347F">
        <w:rPr>
          <w:i/>
        </w:rPr>
        <w:t>From Two Books on Promises</w:t>
      </w:r>
      <w:r w:rsidRPr="00B2347F">
        <w:t xml:space="preserve"> ch.6 p.84</w:t>
      </w:r>
    </w:p>
    <w:p w14:paraId="3962F303" w14:textId="77777777" w:rsidR="00242418" w:rsidRPr="00B2347F" w:rsidRDefault="00242418">
      <w:pPr>
        <w:ind w:left="288" w:hanging="288"/>
      </w:pPr>
      <w:r w:rsidRPr="00B2347F">
        <w:rPr>
          <w:b/>
        </w:rPr>
        <w:t>Victorinus of Petau</w:t>
      </w:r>
      <w:r w:rsidRPr="00B2347F">
        <w:t xml:space="preserve"> (martyred 304 A.D.) </w:t>
      </w:r>
      <w:r w:rsidR="002D2DBF">
        <w:t>“</w:t>
      </w:r>
      <w:r w:rsidRPr="00B2347F">
        <w:rPr>
          <w:highlight w:val="white"/>
        </w:rPr>
        <w:t xml:space="preserve">The hidden manna is immortality; the white gem is adoption to </w:t>
      </w:r>
      <w:r w:rsidRPr="00B2347F">
        <w:rPr>
          <w:i/>
          <w:highlight w:val="white"/>
        </w:rPr>
        <w:t>be</w:t>
      </w:r>
      <w:r w:rsidRPr="00B2347F">
        <w:rPr>
          <w:highlight w:val="white"/>
        </w:rPr>
        <w:t xml:space="preserve"> the son of God; the new name written on the stone is </w:t>
      </w:r>
      <w:r w:rsidR="00DE7390">
        <w:rPr>
          <w:highlight w:val="white"/>
        </w:rPr>
        <w:t>‘</w:t>
      </w:r>
      <w:r w:rsidRPr="00B2347F">
        <w:rPr>
          <w:highlight w:val="white"/>
        </w:rPr>
        <w:t>Christian.</w:t>
      </w:r>
      <w:r w:rsidR="00DE7390">
        <w:t>’</w:t>
      </w:r>
      <w:r w:rsidR="002D2DBF">
        <w:rPr>
          <w:i/>
        </w:rPr>
        <w:t>”</w:t>
      </w:r>
      <w:r w:rsidRPr="00B2347F">
        <w:rPr>
          <w:i/>
        </w:rPr>
        <w:t xml:space="preserve"> Commentary on the Apocalypse</w:t>
      </w:r>
      <w:r w:rsidRPr="00B2347F">
        <w:t xml:space="preserve"> from the second chapter no.17 p.347</w:t>
      </w:r>
    </w:p>
    <w:p w14:paraId="24118BD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The Church, then, stands upon our faith and adoption, under the figure of the moon, until the fullness of the nations come in, labouring and bringing forth natural men as spiritual men; for which reason too she is a mother.</w:t>
      </w:r>
      <w:r w:rsidR="002D2DBF">
        <w:t>”</w:t>
      </w:r>
      <w:r w:rsidRPr="00B2347F">
        <w:t xml:space="preserve"> </w:t>
      </w:r>
      <w:r w:rsidRPr="00B2347F">
        <w:rPr>
          <w:i/>
        </w:rPr>
        <w:t>Banquet of the Ten Virgins</w:t>
      </w:r>
      <w:r w:rsidRPr="00B2347F">
        <w:t xml:space="preserve"> discourse 8 ch.6 p.337</w:t>
      </w:r>
    </w:p>
    <w:p w14:paraId="502E7119" w14:textId="77777777" w:rsidR="00242418" w:rsidRPr="00B2347F" w:rsidRDefault="00242418">
      <w:pPr>
        <w:ind w:left="288" w:hanging="288"/>
      </w:pPr>
      <w:r w:rsidRPr="00B2347F">
        <w:rPr>
          <w:b/>
        </w:rPr>
        <w:t>Lactantius</w:t>
      </w:r>
      <w:r w:rsidRPr="00B2347F">
        <w:t xml:space="preserve"> (c.303-320/325 A.D.) </w:t>
      </w:r>
      <w:r w:rsidR="002D2DBF">
        <w:t>“</w:t>
      </w:r>
      <w:r w:rsidRPr="00B2347F">
        <w:t>who have been called by Him out of the Gentiles, and have by adoption succeeded to their place</w:t>
      </w:r>
      <w:r w:rsidR="002D2DBF">
        <w:t>”</w:t>
      </w:r>
      <w:r w:rsidRPr="00B2347F">
        <w:t xml:space="preserve"> </w:t>
      </w:r>
      <w:r w:rsidRPr="00B2347F">
        <w:rPr>
          <w:i/>
        </w:rPr>
        <w:t>The Divine Institutes</w:t>
      </w:r>
      <w:r w:rsidRPr="00B2347F">
        <w:t xml:space="preserve"> book 4 ch.20 p.123</w:t>
      </w:r>
    </w:p>
    <w:p w14:paraId="20B5BC8D"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and by progress they have received the spirit of adoption, being blessed by Him</w:t>
      </w:r>
      <w:r w:rsidR="002D2DBF">
        <w:t>”</w:t>
      </w:r>
    </w:p>
    <w:p w14:paraId="770F3959" w14:textId="77777777" w:rsidR="00242418" w:rsidRPr="00B2347F" w:rsidRDefault="00242418">
      <w:pPr>
        <w:ind w:left="288" w:hanging="288"/>
      </w:pPr>
    </w:p>
    <w:p w14:paraId="1E17FA27" w14:textId="77777777" w:rsidR="00242418" w:rsidRPr="00B2347F" w:rsidRDefault="00242418">
      <w:pPr>
        <w:pStyle w:val="Heading2"/>
      </w:pPr>
      <w:bookmarkStart w:id="2412" w:name="_Toc58617676"/>
      <w:bookmarkStart w:id="2413" w:name="_Toc62979106"/>
      <w:bookmarkStart w:id="2414" w:name="_Toc126171544"/>
      <w:bookmarkStart w:id="2415" w:name="_Toc161079675"/>
      <w:r w:rsidRPr="00B2347F">
        <w:t>S12. We need to have faith</w:t>
      </w:r>
      <w:bookmarkEnd w:id="2412"/>
      <w:bookmarkEnd w:id="2413"/>
      <w:bookmarkEnd w:id="2414"/>
      <w:bookmarkEnd w:id="2415"/>
      <w:r w:rsidRPr="00B2347F">
        <w:t xml:space="preserve"> </w:t>
      </w:r>
    </w:p>
    <w:p w14:paraId="18E47686" w14:textId="77777777" w:rsidR="00242418" w:rsidRPr="00B2347F" w:rsidRDefault="00242418"/>
    <w:p w14:paraId="0FA3A9AE" w14:textId="77777777" w:rsidR="00242418" w:rsidRPr="00B2347F" w:rsidRDefault="00242418">
      <w:r w:rsidRPr="00B2347F">
        <w:t xml:space="preserve">Just calling people </w:t>
      </w:r>
      <w:r w:rsidR="002D2DBF">
        <w:t>“</w:t>
      </w:r>
      <w:r w:rsidRPr="00B2347F">
        <w:t>faithful</w:t>
      </w:r>
      <w:r w:rsidR="002D2DBF">
        <w:t>”</w:t>
      </w:r>
      <w:r w:rsidRPr="00B2347F">
        <w:t xml:space="preserve"> is not counted here, because that could refer to just obedient practice as well as faith.</w:t>
      </w:r>
    </w:p>
    <w:p w14:paraId="14B13821" w14:textId="77777777" w:rsidR="00242418" w:rsidRPr="00B2347F" w:rsidRDefault="00242418"/>
    <w:p w14:paraId="6DC2FB24" w14:textId="77777777" w:rsidR="00242418" w:rsidRPr="00B2347F" w:rsidRDefault="00242418">
      <w:r w:rsidRPr="00B2347F">
        <w:t>(implied) Matthew 8:10,26; 9:2; 15:28</w:t>
      </w:r>
    </w:p>
    <w:p w14:paraId="6C2973E9" w14:textId="77777777" w:rsidR="00242418" w:rsidRPr="00B2347F" w:rsidRDefault="00242418">
      <w:r w:rsidRPr="00B2347F">
        <w:t>Matthew 6:30; 9:22; Mark 4:40; 11:22; John 2:11; 7:31; 8:30; 11:45; 12:11; 14:12; Acts 3:16; 20:21; Hebrews 4:3; 5:5; 10:22; 11:1; 11:13; James 2:17; 2 Peter 1:1</w:t>
      </w:r>
    </w:p>
    <w:p w14:paraId="0D5097C6" w14:textId="77777777" w:rsidR="00242418" w:rsidRPr="00B2347F" w:rsidRDefault="00242418">
      <w:r w:rsidRPr="00B2347F">
        <w:t>Sincere faith 2 Timothy 1:5</w:t>
      </w:r>
    </w:p>
    <w:p w14:paraId="67DB5095" w14:textId="77777777" w:rsidR="00242418" w:rsidRPr="00B2347F" w:rsidRDefault="00242418">
      <w:r w:rsidRPr="00B2347F">
        <w:t>Without faith it is impossible to please God Hebrews 11:6</w:t>
      </w:r>
    </w:p>
    <w:p w14:paraId="63AF532C" w14:textId="77777777" w:rsidR="00242418" w:rsidRPr="00B2347F" w:rsidRDefault="00242418"/>
    <w:p w14:paraId="5816A02A" w14:textId="77777777" w:rsidR="00242418" w:rsidRPr="00B2347F" w:rsidRDefault="00242418">
      <w:pPr>
        <w:ind w:left="288" w:hanging="288"/>
      </w:pPr>
      <w:r w:rsidRPr="00B2347F">
        <w:rPr>
          <w:b/>
        </w:rPr>
        <w:t>p46</w:t>
      </w:r>
      <w:r w:rsidRPr="00B2347F">
        <w:t xml:space="preserve"> Chester Beatty II – 1,680 verses 70% Paul </w:t>
      </w:r>
      <w:r w:rsidR="00CE52DB" w:rsidRPr="00B2347F">
        <w:t>plus Hebrews</w:t>
      </w:r>
      <w:r w:rsidRPr="00B2347F">
        <w:t xml:space="preserve"> (100-150 A.D.) Hebrews 4:3; 5:5; 10:22; 11:1,6,13</w:t>
      </w:r>
    </w:p>
    <w:p w14:paraId="770B5BA6" w14:textId="77777777" w:rsidR="00242418" w:rsidRPr="00B2347F" w:rsidRDefault="00242418">
      <w:pPr>
        <w:ind w:left="288" w:hanging="288"/>
      </w:pPr>
      <w:r w:rsidRPr="00B2347F">
        <w:rPr>
          <w:b/>
        </w:rPr>
        <w:t>p66 Bodmer II papyri</w:t>
      </w:r>
      <w:r w:rsidRPr="00B2347F">
        <w:t xml:space="preserve"> - 817 verses (92%) of John (125-175 A.D.) John 2:11; 7:31; 8:30; 11:45; 12:11; 14:12</w:t>
      </w:r>
    </w:p>
    <w:p w14:paraId="09C7DAD5"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2:11; 7:31; 8:30; 11:45; 14:12</w:t>
      </w:r>
    </w:p>
    <w:p w14:paraId="5322C3AB" w14:textId="77777777" w:rsidR="00242418" w:rsidRPr="00B2347F" w:rsidRDefault="00242418">
      <w:pPr>
        <w:ind w:left="288" w:hanging="288"/>
      </w:pPr>
      <w:r w:rsidRPr="00B2347F">
        <w:rPr>
          <w:b/>
        </w:rPr>
        <w:t>p13</w:t>
      </w:r>
      <w:r w:rsidRPr="00B2347F">
        <w:t xml:space="preserve"> Hebrews 2:14-5:5; 10:8-22; 10:29-11:13; 11:28-12:17 (225-250 A.D.) Hebrews 4:3; 5:5; 10:22; 11:1; 11:13</w:t>
      </w:r>
    </w:p>
    <w:p w14:paraId="77B949FD" w14:textId="77777777" w:rsidR="00242418" w:rsidRPr="00B2347F" w:rsidRDefault="00242418">
      <w:pPr>
        <w:ind w:left="288" w:hanging="288"/>
      </w:pPr>
      <w:r w:rsidRPr="00B2347F">
        <w:rPr>
          <w:b/>
        </w:rPr>
        <w:t>p20</w:t>
      </w:r>
      <w:r w:rsidRPr="00B2347F">
        <w:t xml:space="preserve"> - James 2:19-3:2 (6 out of 96 letters of 3:3; 3:4-9 </w:t>
      </w:r>
      <w:r w:rsidR="00760C80" w:rsidRPr="00B2347F">
        <w:t>(3rd century A.D.)</w:t>
      </w:r>
      <w:r w:rsidRPr="00B2347F">
        <w:t xml:space="preserve"> mentions the importance of faith. James 2:17; 3:2</w:t>
      </w:r>
    </w:p>
    <w:p w14:paraId="1A586B12" w14:textId="77777777" w:rsidR="00242418" w:rsidRPr="00B2347F" w:rsidRDefault="00242418">
      <w:pPr>
        <w:ind w:left="288" w:hanging="288"/>
      </w:pPr>
      <w:r w:rsidRPr="00B2347F">
        <w:rPr>
          <w:b/>
        </w:rPr>
        <w:t>p40</w:t>
      </w:r>
      <w:r w:rsidRPr="00B2347F">
        <w:t xml:space="preserve"> – Romans 1:24-27; 1:31-2:3; 3:21-4:8; 6:2-5,16; 9:17,27 </w:t>
      </w:r>
      <w:r w:rsidR="00760C80" w:rsidRPr="00B2347F">
        <w:t>(3rd century A.D.)</w:t>
      </w:r>
      <w:r w:rsidRPr="00B2347F">
        <w:t xml:space="preserve"> (implied) criticizes those who are faithless. Romans 1:31</w:t>
      </w:r>
    </w:p>
    <w:p w14:paraId="4D104444"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2:13</w:t>
      </w:r>
    </w:p>
    <w:p w14:paraId="0417BD6C" w14:textId="77777777" w:rsidR="00242418" w:rsidRPr="00B2347F" w:rsidRDefault="00242418">
      <w:pPr>
        <w:ind w:left="288" w:hanging="288"/>
      </w:pPr>
      <w:r w:rsidRPr="00B2347F">
        <w:rPr>
          <w:b/>
        </w:rPr>
        <w:t>p72 (=Bodmer 7 and 8)</w:t>
      </w:r>
      <w:r w:rsidRPr="00B2347F">
        <w:t xml:space="preserve"> (ca.300 A.D.) all of 1 Peter, 2 Peter, Jude 191 verses. 2 Peter 1:1</w:t>
      </w:r>
    </w:p>
    <w:p w14:paraId="7EBA92A6" w14:textId="77777777" w:rsidR="00242418" w:rsidRPr="00B2347F" w:rsidRDefault="00242418"/>
    <w:p w14:paraId="5698D94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says that we are not justified by ourselves, our wisdom, understanding, godliness, or sincere works, but by faith. </w:t>
      </w:r>
      <w:r w:rsidRPr="00B2347F">
        <w:rPr>
          <w:i/>
        </w:rPr>
        <w:t>1 Clement</w:t>
      </w:r>
      <w:r w:rsidRPr="00B2347F">
        <w:t xml:space="preserve"> ch.32 vol.1 p.13</w:t>
      </w:r>
    </w:p>
    <w:p w14:paraId="40D42CB8" w14:textId="77777777" w:rsidR="00242418" w:rsidRPr="00B2347F" w:rsidRDefault="00242418">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w:t>
      </w:r>
      <w:r w:rsidR="00FD5E15">
        <w:t>96-98 A.D.</w:t>
      </w:r>
      <w:r w:rsidRPr="00B2347F">
        <w:t xml:space="preserve">) (implied) commends Rahab for her faith in </w:t>
      </w:r>
      <w:r w:rsidRPr="00B2347F">
        <w:rPr>
          <w:i/>
        </w:rPr>
        <w:t>1 Clement</w:t>
      </w:r>
      <w:r w:rsidRPr="00B2347F">
        <w:t xml:space="preserve"> ch.12 p.8</w:t>
      </w:r>
    </w:p>
    <w:p w14:paraId="26C463F7" w14:textId="77777777" w:rsidR="00242418" w:rsidRPr="00B2347F" w:rsidRDefault="00242418">
      <w:pPr>
        <w:ind w:left="288" w:hanging="288"/>
      </w:pPr>
      <w:r w:rsidRPr="00B2347F">
        <w:rPr>
          <w:b/>
        </w:rPr>
        <w:t>Ignatius</w:t>
      </w:r>
      <w:r w:rsidRPr="00B2347F">
        <w:t xml:space="preserve"> </w:t>
      </w:r>
      <w:r w:rsidRPr="00B2347F">
        <w:rPr>
          <w:b/>
        </w:rPr>
        <w:t xml:space="preserve">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 - whom some deny, by which mystery we have obtained faith, and therefore endure, 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573BBB64" w14:textId="77777777" w:rsidR="00242418" w:rsidRPr="00B2347F" w:rsidRDefault="00242418">
      <w:pPr>
        <w:ind w:left="288" w:hanging="288"/>
      </w:pPr>
      <w:r w:rsidRPr="00B2347F">
        <w:rPr>
          <w:i/>
        </w:rPr>
        <w:t>Letter of Ignatius to the Ephesians</w:t>
      </w:r>
      <w:r w:rsidRPr="00B2347F">
        <w:t xml:space="preserve"> ch.10 p.54 (-107/116 A.D.) tells us to be steadfast in our faith.</w:t>
      </w:r>
    </w:p>
    <w:p w14:paraId="2990E22B" w14:textId="77777777" w:rsidR="00B22CF5" w:rsidRPr="00B2347F" w:rsidRDefault="00B22CF5" w:rsidP="00B22CF5">
      <w:pPr>
        <w:ind w:left="288" w:hanging="288"/>
      </w:pPr>
      <w:r w:rsidRPr="00B2347F">
        <w:t xml:space="preserve">Papias (95-110 A.D.) (partial) </w:t>
      </w:r>
      <w:r>
        <w:t>“</w:t>
      </w:r>
      <w:r w:rsidRPr="00B2347F">
        <w:t>rehearsed the commandments give by the Lord to faith,</w:t>
      </w:r>
      <w:r>
        <w:t>”</w:t>
      </w:r>
      <w:r w:rsidRPr="00B2347F">
        <w:t xml:space="preserve"> (However, this is ambiguous how this relates to our faith.) Fragment 1 p.153 from </w:t>
      </w:r>
      <w:r w:rsidRPr="00B2347F">
        <w:rPr>
          <w:i/>
        </w:rPr>
        <w:t>Eusebius Ecclesiastical History</w:t>
      </w:r>
      <w:r w:rsidRPr="00B2347F">
        <w:t xml:space="preserve"> book 3 ch.39.</w:t>
      </w:r>
    </w:p>
    <w:p w14:paraId="3641423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2. But often shall ye come together, seeking the things which are befitting to your souls: for the whole time of your faith will not profit you, if ye be not made perfect in the last time.</w:t>
      </w:r>
      <w:r w:rsidR="002D2DBF">
        <w:t>”</w:t>
      </w:r>
    </w:p>
    <w:p w14:paraId="00972E54" w14:textId="77777777" w:rsidR="00242418" w:rsidRPr="00B2347F" w:rsidRDefault="00242418">
      <w:pPr>
        <w:ind w:left="288" w:hanging="288"/>
      </w:pPr>
      <w:r w:rsidRPr="00B2347F">
        <w:rPr>
          <w:b/>
          <w:i/>
        </w:rPr>
        <w:t>Epistle of Barnabas</w:t>
      </w:r>
      <w:r w:rsidRPr="00B2347F">
        <w:t xml:space="preserve"> ch.16 p.147 </w:t>
      </w:r>
      <w:r w:rsidR="00E1499C">
        <w:t>(c.70-130 A.D.)</w:t>
      </w:r>
      <w:r w:rsidRPr="00B2347F">
        <w:t xml:space="preserve"> </w:t>
      </w:r>
      <w:r w:rsidR="002D2DBF">
        <w:t>“</w:t>
      </w:r>
      <w:r w:rsidRPr="00B2347F">
        <w:t>Wherefore in our habitation God truly dwells in us. How? His word of faith; His calling</w:t>
      </w:r>
      <w:r w:rsidR="002D2DBF">
        <w:t>”</w:t>
      </w:r>
      <w:r w:rsidRPr="00B2347F">
        <w:t>. See also ibid ch.4 p.139 and ch.5 p.139.</w:t>
      </w:r>
    </w:p>
    <w:p w14:paraId="42D8EBE9"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ch.15 p.521 says we have to speak and hear with faith and love. </w:t>
      </w:r>
    </w:p>
    <w:p w14:paraId="16DF279C" w14:textId="77777777" w:rsidR="00242418" w:rsidRPr="00B2347F" w:rsidRDefault="00242418">
      <w:pPr>
        <w:ind w:left="288" w:hanging="288"/>
      </w:pPr>
      <w:r w:rsidRPr="00B2347F">
        <w:rPr>
          <w:i/>
        </w:rPr>
        <w:t>2 Clement</w:t>
      </w:r>
      <w:r w:rsidRPr="00B2347F">
        <w:t xml:space="preserve"> </w:t>
      </w:r>
      <w:r w:rsidR="001A307F">
        <w:t>(120-140 A.D.)</w:t>
      </w:r>
      <w:r w:rsidRPr="00B2347F">
        <w:t xml:space="preserve"> ch.20 p.523 </w:t>
      </w:r>
      <w:r w:rsidR="002D2DBF">
        <w:t>“</w:t>
      </w:r>
      <w:r w:rsidRPr="00B2347F">
        <w:t>Let us, therefore, brothers and sisters, believe; in a trial of the living God we strive and are exercised in the present life, that we may obtain the crown in that which is to come.</w:t>
      </w:r>
      <w:r w:rsidR="002D2DBF">
        <w:t>”</w:t>
      </w:r>
    </w:p>
    <w:p w14:paraId="09FF4213" w14:textId="77777777" w:rsidR="00242418" w:rsidRPr="00B2347F" w:rsidRDefault="00242418">
      <w:pPr>
        <w:ind w:left="288" w:hanging="288"/>
      </w:pPr>
      <w:r w:rsidRPr="00B2347F">
        <w:rPr>
          <w:b/>
        </w:rPr>
        <w:t>Polycarp</w:t>
      </w:r>
      <w:r w:rsidRPr="00B2347F">
        <w:t xml:space="preserve"> (100-155 A.D.) prays that the Father and Jesus build the Philippians up in faith and truth, as well as meekness, gentleness, patience, long-suffering, forbearance, and purity. </w:t>
      </w:r>
      <w:r w:rsidRPr="00B2347F">
        <w:rPr>
          <w:i/>
        </w:rPr>
        <w:t>Polycarp</w:t>
      </w:r>
      <w:r w:rsidR="00DE7390">
        <w:rPr>
          <w:i/>
        </w:rPr>
        <w:t>’</w:t>
      </w:r>
      <w:r w:rsidRPr="00B2347F">
        <w:rPr>
          <w:i/>
        </w:rPr>
        <w:t>s Letter to the Philippians</w:t>
      </w:r>
      <w:r w:rsidRPr="00B2347F">
        <w:t xml:space="preserve"> ch.12 p.35</w:t>
      </w:r>
    </w:p>
    <w:p w14:paraId="2096816F" w14:textId="77777777" w:rsidR="00B22CF5" w:rsidRPr="00B2347F" w:rsidRDefault="00B22CF5" w:rsidP="00B22CF5">
      <w:pPr>
        <w:ind w:left="288" w:hanging="288"/>
      </w:pPr>
      <w:r>
        <w:rPr>
          <w:b/>
          <w:i/>
        </w:rPr>
        <w:t>Epistle to Diognetus</w:t>
      </w:r>
      <w:r w:rsidRPr="00B2347F">
        <w:t xml:space="preserve"> </w:t>
      </w:r>
      <w:r>
        <w:t>(c.130-200 A.D.)</w:t>
      </w:r>
      <w:r w:rsidRPr="00B2347F">
        <w:t xml:space="preserve"> ch.11 p.29 speaks of the faith of the gospels and then the grace of the church exults. Ch.10 p.29 is an entire chapter on the blessings that flow from faith. The first blessing you will receive from a desire for faith is knowledge of the Father.</w:t>
      </w:r>
    </w:p>
    <w:p w14:paraId="48F05172" w14:textId="77777777" w:rsidR="00242418" w:rsidRPr="00B2347F" w:rsidRDefault="00242418">
      <w:pPr>
        <w:ind w:left="288" w:hanging="288"/>
      </w:pPr>
      <w:r w:rsidRPr="00B2347F">
        <w:rPr>
          <w:b/>
        </w:rPr>
        <w:t>Justin Martyr</w:t>
      </w:r>
      <w:r w:rsidRPr="00B2347F">
        <w:t xml:space="preserve"> (c.150 A.D.) says that God persuades us and leads us to faith. </w:t>
      </w:r>
      <w:r w:rsidRPr="00B2347F">
        <w:rPr>
          <w:i/>
        </w:rPr>
        <w:t>First Apology of Justin Martyr</w:t>
      </w:r>
      <w:r w:rsidRPr="00B2347F">
        <w:t xml:space="preserve"> ch.10 p.165. He says we are to confess our faith ibid ch.8 p.165.</w:t>
      </w:r>
    </w:p>
    <w:p w14:paraId="46715F40"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first commandment p.20 </w:t>
      </w:r>
      <w:r w:rsidR="002D2DBF">
        <w:t>“</w:t>
      </w:r>
      <w:r w:rsidRPr="00B2347F">
        <w:t>Have faith therefore in Him, and fear Him; and fearing Him, exercise self-control. Keep these commands, and you will cast away from you all wickedness, and put on the strength of righteousness, and live to God, if you keep this commandment.</w:t>
      </w:r>
      <w:r w:rsidR="002D2DBF">
        <w:t>”</w:t>
      </w:r>
    </w:p>
    <w:p w14:paraId="065FF61E" w14:textId="77777777" w:rsidR="00242418" w:rsidRPr="00B2347F" w:rsidRDefault="00242418">
      <w:pPr>
        <w:ind w:left="288" w:hanging="288"/>
      </w:pPr>
      <w:r w:rsidRPr="00B2347F">
        <w:rPr>
          <w:b/>
          <w:i/>
        </w:rPr>
        <w:t xml:space="preserve">Christians of </w:t>
      </w:r>
      <w:smartTag w:uri="urn:schemas-microsoft-com:office:smarttags" w:element="place">
        <w:smartTag w:uri="urn:schemas-microsoft-com:office:smarttags" w:element="City">
          <w:r w:rsidRPr="00B2347F">
            <w:rPr>
              <w:b/>
              <w:i/>
            </w:rPr>
            <w:t>Vienna</w:t>
          </w:r>
        </w:smartTag>
      </w:smartTag>
      <w:r w:rsidRPr="00B2347F">
        <w:rPr>
          <w:b/>
          <w:i/>
        </w:rPr>
        <w:t xml:space="preserve"> and Lugdunum</w:t>
      </w:r>
      <w:r w:rsidRPr="00B2347F">
        <w:t xml:space="preserve"> (177 A.D.) p.782 (implied) says that those who had no trace of faith remained outside of the church.</w:t>
      </w:r>
    </w:p>
    <w:p w14:paraId="2A71848A" w14:textId="77777777" w:rsidR="00242418" w:rsidRPr="00B2347F" w:rsidRDefault="00242418">
      <w:pPr>
        <w:ind w:left="288" w:hanging="288"/>
      </w:pPr>
      <w:r w:rsidRPr="00B2347F">
        <w:rPr>
          <w:b/>
        </w:rPr>
        <w:t>Athenagoras</w:t>
      </w:r>
      <w:r w:rsidRPr="00B2347F">
        <w:t xml:space="preserve"> (177 A.D.) wants his listeners to </w:t>
      </w:r>
      <w:r w:rsidR="002D2DBF">
        <w:t>“</w:t>
      </w:r>
      <w:r w:rsidRPr="00B2347F">
        <w:t>be acquainted with the argumentative grounds also of our faith.</w:t>
      </w:r>
      <w:r w:rsidR="002D2DBF">
        <w:t>”</w:t>
      </w:r>
      <w:r w:rsidRPr="00B2347F">
        <w:t xml:space="preserve"> </w:t>
      </w:r>
      <w:r w:rsidRPr="00B2347F">
        <w:rPr>
          <w:i/>
        </w:rPr>
        <w:t>A Plea for Christians</w:t>
      </w:r>
      <w:r w:rsidRPr="00B2347F">
        <w:t xml:space="preserve"> ch.18 p.132</w:t>
      </w:r>
    </w:p>
    <w:p w14:paraId="5FF658FB"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(implied) commends Onesimus for his zeal in the faith. </w:t>
      </w:r>
      <w:r w:rsidRPr="00B2347F">
        <w:rPr>
          <w:i/>
        </w:rPr>
        <w:t>From the Books of Extracts</w:t>
      </w:r>
      <w:r w:rsidRPr="00B2347F">
        <w:t xml:space="preserve"> ch.5 </w:t>
      </w:r>
      <w:r w:rsidRPr="00B2347F">
        <w:rPr>
          <w:i/>
        </w:rPr>
        <w:t>Ante-Nicene Fathers</w:t>
      </w:r>
      <w:r w:rsidRPr="00B2347F">
        <w:t xml:space="preserve"> vol.8 p.759</w:t>
      </w:r>
    </w:p>
    <w:p w14:paraId="08C06D87" w14:textId="77777777" w:rsidR="00242418" w:rsidRPr="00B2347F" w:rsidRDefault="00242418">
      <w:pPr>
        <w:ind w:left="288" w:hanging="288"/>
      </w:pPr>
      <w:r w:rsidRPr="00B2347F">
        <w:rPr>
          <w:b/>
        </w:rPr>
        <w:t>Hegesippus</w:t>
      </w:r>
      <w:r w:rsidRPr="00B2347F">
        <w:t xml:space="preserve"> (170-180 A.D.) p.764 says that mentions a brother of Jesus named Judas, who </w:t>
      </w:r>
      <w:r w:rsidR="002D2DBF">
        <w:t>“</w:t>
      </w:r>
      <w:r w:rsidRPr="00B2347F">
        <w:t>bore for the faith in Christ in the time of Domitian</w:t>
      </w:r>
      <w:r w:rsidR="002D2DBF">
        <w:t>”</w:t>
      </w:r>
      <w:r w:rsidRPr="00B2347F">
        <w:t xml:space="preserve"> </w:t>
      </w:r>
      <w:r w:rsidRPr="00B2347F">
        <w:rPr>
          <w:i/>
        </w:rPr>
        <w:t>Five Books of Commentaries on the Acts of the Church</w:t>
      </w:r>
      <w:r w:rsidRPr="00B2347F">
        <w:t xml:space="preserve"> section 1 p.764</w:t>
      </w:r>
    </w:p>
    <w:p w14:paraId="59368D70" w14:textId="77777777" w:rsidR="00242418" w:rsidRPr="00B2347F" w:rsidRDefault="00242418">
      <w:pPr>
        <w:ind w:left="288" w:hanging="288"/>
      </w:pPr>
      <w:r w:rsidRPr="00B2347F">
        <w:t xml:space="preserve">Rhodon (c.180 A.D.) (partial) mentions what our own faith teaches. </w:t>
      </w:r>
      <w:r w:rsidRPr="00B2347F">
        <w:rPr>
          <w:i/>
        </w:rPr>
        <w:t>ANF</w:t>
      </w:r>
      <w:r w:rsidRPr="00B2347F">
        <w:t xml:space="preserve"> vol.8 p.766</w:t>
      </w:r>
    </w:p>
    <w:p w14:paraId="1CDCE0C6"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that faith and the fear of God should rule in your heart, then you will understand. </w:t>
      </w:r>
      <w:r w:rsidRPr="00B2347F">
        <w:rPr>
          <w:i/>
        </w:rPr>
        <w:t>Theophilus to Autolycus</w:t>
      </w:r>
      <w:r w:rsidRPr="00B2347F">
        <w:t xml:space="preserve"> book 1 ch.7 p.91</w:t>
      </w:r>
    </w:p>
    <w:p w14:paraId="60A7D2A9"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speaks of </w:t>
      </w:r>
      <w:r w:rsidR="002D2DBF">
        <w:t>“</w:t>
      </w:r>
      <w:r w:rsidRPr="00B2347F">
        <w:t>godly edifying which is in faith</w:t>
      </w:r>
      <w:r w:rsidR="002D2DBF">
        <w:t>”</w:t>
      </w:r>
      <w:r w:rsidRPr="00B2347F">
        <w:t xml:space="preserve"> </w:t>
      </w:r>
      <w:r w:rsidRPr="00B2347F">
        <w:rPr>
          <w:i/>
        </w:rPr>
        <w:t>Irenaeus Against Heresies</w:t>
      </w:r>
      <w:r w:rsidRPr="00B2347F">
        <w:t xml:space="preserve"> book 1 preface p.315. He also says we should have a steadfast faith in one God in book 1 ch.3.6 p.320</w:t>
      </w:r>
    </w:p>
    <w:p w14:paraId="21498938" w14:textId="77777777" w:rsidR="004A65D0" w:rsidRPr="00B2347F" w:rsidRDefault="004A65D0" w:rsidP="004A65D0">
      <w:pPr>
        <w:ind w:left="288" w:hanging="288"/>
      </w:pPr>
      <w:r w:rsidRPr="004A65D0">
        <w:t>Irenaeus of Lyons</w:t>
      </w:r>
      <w:r w:rsidRPr="00B2347F">
        <w:t xml:space="preserve"> (c.160-202 A.D.) </w:t>
      </w:r>
      <w:r>
        <w:t>“restraining abstinence from all shameful things and all unrighteous deeds, and purity of the souls is the keeping faith towards God entire,”</w:t>
      </w:r>
      <w:r w:rsidRPr="00B2347F">
        <w:t xml:space="preserve"> </w:t>
      </w:r>
      <w:r w:rsidRPr="00B2347F">
        <w:rPr>
          <w:i/>
        </w:rPr>
        <w:t>Proof of Apostolic Preaching</w:t>
      </w:r>
      <w:r w:rsidRPr="00B2347F">
        <w:t xml:space="preserve"> ch.</w:t>
      </w:r>
      <w:r>
        <w:t>2.</w:t>
      </w:r>
    </w:p>
    <w:p w14:paraId="1D21EB6F" w14:textId="77777777" w:rsidR="00242418" w:rsidRPr="00B2347F" w:rsidRDefault="00242418">
      <w:pPr>
        <w:ind w:left="288" w:hanging="288"/>
      </w:pPr>
      <w:r w:rsidRPr="00B2347F">
        <w:rPr>
          <w:b/>
          <w:i/>
        </w:rPr>
        <w:t>Passion of Perpetua and Felicitas</w:t>
      </w:r>
      <w:r w:rsidRPr="00B2347F">
        <w:t xml:space="preserve"> (c.201-205 A.D.) (implied) (</w:t>
      </w:r>
      <w:r w:rsidRPr="00B2347F">
        <w:rPr>
          <w:i/>
        </w:rPr>
        <w:t>ANF</w:t>
      </w:r>
      <w:r w:rsidRPr="00B2347F">
        <w:t xml:space="preserve"> vol.3) ch.6.3 p.705 Perpetua encourages others to </w:t>
      </w:r>
      <w:r w:rsidR="002D2DBF">
        <w:t>“</w:t>
      </w:r>
      <w:r w:rsidRPr="00B2347F">
        <w:t>stand fast in the faith</w:t>
      </w:r>
      <w:r w:rsidR="002D2DBF">
        <w:t>”</w:t>
      </w:r>
    </w:p>
    <w:p w14:paraId="3951BCBE" w14:textId="77777777" w:rsidR="00363D82" w:rsidRPr="00363D82" w:rsidRDefault="00363D82" w:rsidP="00363D82">
      <w:pPr>
        <w:ind w:left="288" w:hanging="288"/>
        <w:rPr>
          <w:szCs w:val="24"/>
        </w:rPr>
      </w:pPr>
      <w:r w:rsidRPr="00363D82">
        <w:rPr>
          <w:b/>
          <w:i/>
          <w:szCs w:val="24"/>
        </w:rPr>
        <w:t>Epitaph of Abercius</w:t>
      </w:r>
      <w:r w:rsidRPr="00363D82">
        <w:rPr>
          <w:szCs w:val="24"/>
        </w:rPr>
        <w:t xml:space="preserve"> (190-210 A.D.) </w:t>
      </w:r>
      <w:r w:rsidR="002D2DBF">
        <w:rPr>
          <w:szCs w:val="24"/>
        </w:rPr>
        <w:t>“</w:t>
      </w:r>
      <w:r w:rsidRPr="00363D82">
        <w:rPr>
          <w:rFonts w:cs="Consolas"/>
          <w:szCs w:val="24"/>
          <w:highlight w:val="white"/>
        </w:rPr>
        <w:t>Faith everywhere led me forward, and everywhere provided as my food a fish of exceeding great size, and perfect, which a holy virgin drew with her hands from a fountain and this it [faith] ever gives to its friends to eat, it having wine of great virtue, and giving it mingled with bread.</w:t>
      </w:r>
      <w:r w:rsidR="002D2DBF">
        <w:rPr>
          <w:szCs w:val="24"/>
        </w:rPr>
        <w:t>”</w:t>
      </w:r>
    </w:p>
    <w:p w14:paraId="0FC2A070" w14:textId="77777777" w:rsidR="00242418" w:rsidRPr="00B2347F" w:rsidRDefault="00242418">
      <w:pPr>
        <w:autoSpaceDE w:val="0"/>
        <w:autoSpaceDN w:val="0"/>
        <w:adjustRightInd w:val="0"/>
        <w:ind w:left="288" w:hanging="288"/>
      </w:pPr>
      <w:r w:rsidRPr="00B2347F">
        <w:rPr>
          <w:b/>
        </w:rPr>
        <w:t>Minucius Felix</w:t>
      </w:r>
      <w:r w:rsidRPr="00B2347F">
        <w:t xml:space="preserve"> (210 A.D.) (implied)</w:t>
      </w:r>
      <w:r w:rsidRPr="00B2347F">
        <w:rPr>
          <w:highlight w:val="white"/>
        </w:rPr>
        <w:t xml:space="preserve"> </w:t>
      </w:r>
      <w:r w:rsidR="002D2DBF">
        <w:t>“</w:t>
      </w:r>
      <w:r w:rsidRPr="00B2347F">
        <w:rPr>
          <w:highlight w:val="white"/>
        </w:rPr>
        <w:t>Thus we call one another, to your envy, brethren: as being men born of one God and Parent, and companions in faith, and as fellow-heirs in hope.</w:t>
      </w:r>
      <w:r w:rsidR="002D2DBF">
        <w:rPr>
          <w:highlight w:val="white"/>
        </w:rPr>
        <w:t>”</w:t>
      </w:r>
      <w:r w:rsidRPr="00B2347F">
        <w:rPr>
          <w:highlight w:val="white"/>
        </w:rPr>
        <w:t xml:space="preserve"> </w:t>
      </w:r>
      <w:r w:rsidRPr="00B2347F">
        <w:rPr>
          <w:i/>
        </w:rPr>
        <w:t>The Octavius of Minucius Felix</w:t>
      </w:r>
      <w:r w:rsidRPr="00B2347F">
        <w:t xml:space="preserve"> ch.31 p.193 </w:t>
      </w:r>
    </w:p>
    <w:p w14:paraId="3891B33E" w14:textId="77777777" w:rsidR="00242418" w:rsidRPr="00B2347F" w:rsidRDefault="00242418">
      <w:pPr>
        <w:ind w:left="288" w:hanging="288"/>
      </w:pPr>
      <w:r w:rsidRPr="00B2347F">
        <w:rPr>
          <w:b/>
        </w:rPr>
        <w:t>Caius</w:t>
      </w:r>
      <w:r w:rsidRPr="00B2347F">
        <w:t xml:space="preserve"> (190-217 A.D.) </w:t>
      </w:r>
      <w:r w:rsidR="002D2DBF">
        <w:t>“</w:t>
      </w:r>
      <w:r w:rsidRPr="00B2347F">
        <w:t>The sacred criptures they [heretics] have boldly falsified, and the canons fo the ancient faith they have rejected, and Christ they have ignored,</w:t>
      </w:r>
      <w:r w:rsidR="002D2DBF">
        <w:t>”</w:t>
      </w:r>
      <w:r w:rsidRPr="00B2347F">
        <w:t xml:space="preserve"> ch.3 p.602</w:t>
      </w:r>
    </w:p>
    <w:p w14:paraId="48962119" w14:textId="77777777" w:rsidR="00242418" w:rsidRPr="00B2347F" w:rsidRDefault="00242418">
      <w:pPr>
        <w:ind w:left="288" w:hanging="288"/>
      </w:pPr>
      <w:r w:rsidRPr="00B2347F">
        <w:t xml:space="preserve">Serapion of </w:t>
      </w:r>
      <w:smartTag w:uri="urn:schemas-microsoft-com:office:smarttags" w:element="place">
        <w:smartTag w:uri="urn:schemas-microsoft-com:office:smarttags" w:element="City">
          <w:r w:rsidRPr="00B2347F">
            <w:t>Antioch</w:t>
          </w:r>
        </w:smartTag>
      </w:smartTag>
      <w:r w:rsidRPr="00B2347F">
        <w:t xml:space="preserve"> (200-210 A.D.) (partial) says he initially thought all the people in the church were in accord with the orthodox faith. </w:t>
      </w:r>
      <w:r w:rsidRPr="00B2347F">
        <w:rPr>
          <w:i/>
        </w:rPr>
        <w:t>Concerning the Gospel of Peter</w:t>
      </w:r>
      <w:r w:rsidRPr="00B2347F">
        <w:t xml:space="preserve"> ch.1 vol.8 p.775</w:t>
      </w:r>
    </w:p>
    <w:p w14:paraId="4280922D" w14:textId="77777777" w:rsidR="0047172A" w:rsidRPr="00B2347F" w:rsidRDefault="0047172A" w:rsidP="0047172A">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speaks of the importance of faith and truth. </w:t>
      </w:r>
      <w:r w:rsidRPr="00B2347F">
        <w:rPr>
          <w:i/>
        </w:rPr>
        <w:t>Stromata</w:t>
      </w:r>
      <w:r w:rsidRPr="00B2347F">
        <w:t xml:space="preserve"> book 1 ch.27 p.340</w:t>
      </w:r>
    </w:p>
    <w:p w14:paraId="597496DF"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speaks of the need to build up our faith in </w:t>
      </w:r>
      <w:r w:rsidRPr="00B2347F">
        <w:rPr>
          <w:i/>
        </w:rPr>
        <w:t>The Instructor</w:t>
      </w:r>
      <w:r w:rsidRPr="00B2347F">
        <w:t xml:space="preserve"> book 1 ch.1 p.209</w:t>
      </w:r>
      <w:r w:rsidR="00CA7993" w:rsidRPr="00B2347F">
        <w:t xml:space="preserve">. See also </w:t>
      </w:r>
      <w:r w:rsidR="00CA7993" w:rsidRPr="00B2347F">
        <w:rPr>
          <w:i/>
        </w:rPr>
        <w:t>The Instructor</w:t>
      </w:r>
      <w:r w:rsidR="00CA7993" w:rsidRPr="00B2347F">
        <w:t xml:space="preserve"> book 1 ch.6 p.216.</w:t>
      </w:r>
    </w:p>
    <w:p w14:paraId="68CCD0A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Virtue is a will in conformity to God and Christ in life, rightly adjusted to life everlasting. For the life of Christians, in which we are now trained, is a system of reasonable actions-that is, of those things taught by the Word-an unfailing energy which we have called faith.</w:t>
      </w:r>
      <w:r w:rsidR="002D2DBF">
        <w:t>”</w:t>
      </w:r>
      <w:r w:rsidRPr="00B2347F">
        <w:t xml:space="preserve"> </w:t>
      </w:r>
      <w:r w:rsidRPr="00B2347F">
        <w:rPr>
          <w:i/>
        </w:rPr>
        <w:t>The Instructor</w:t>
      </w:r>
      <w:r w:rsidRPr="00B2347F">
        <w:t xml:space="preserve"> book 1 ch.13 p.235</w:t>
      </w:r>
    </w:p>
    <w:p w14:paraId="146CDF13"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discusses the </w:t>
      </w:r>
      <w:r w:rsidR="002D2DBF">
        <w:t>“</w:t>
      </w:r>
      <w:r w:rsidRPr="00B2347F">
        <w:t>key of faith</w:t>
      </w:r>
      <w:r w:rsidR="002D2DBF">
        <w:t>”</w:t>
      </w:r>
      <w:r w:rsidRPr="00B2347F">
        <w:t>.</w:t>
      </w:r>
      <w:r w:rsidRPr="00B2347F">
        <w:rPr>
          <w:highlight w:val="white"/>
        </w:rPr>
        <w:t xml:space="preserve"> </w:t>
      </w:r>
      <w:r w:rsidRPr="00B2347F">
        <w:rPr>
          <w:i/>
        </w:rPr>
        <w:t>Exhortation to the Heathen</w:t>
      </w:r>
      <w:r w:rsidRPr="00B2347F">
        <w:t xml:space="preserve"> ch.1 p.174</w:t>
      </w:r>
    </w:p>
    <w:p w14:paraId="2FB697EC" w14:textId="77777777" w:rsidR="00242418" w:rsidRPr="00B2347F" w:rsidRDefault="00242418">
      <w:pPr>
        <w:ind w:left="288" w:hanging="288"/>
      </w:pPr>
      <w:r w:rsidRPr="00B2347F">
        <w:rPr>
          <w:b/>
        </w:rPr>
        <w:t>Tertullian</w:t>
      </w:r>
      <w:r w:rsidRPr="00B2347F">
        <w:t xml:space="preserve"> (205 A.D.) writes that certain Christian prisoners, </w:t>
      </w:r>
      <w:r w:rsidR="002D2DBF">
        <w:t>“</w:t>
      </w:r>
      <w:r w:rsidRPr="00B2347F">
        <w:t>knew well what faith, which alone in them had not been taken captive, required,-namely, that they must resist idolatry to the death.</w:t>
      </w:r>
      <w:r w:rsidR="002D2DBF">
        <w:t>”</w:t>
      </w:r>
      <w:r w:rsidRPr="00B2347F">
        <w:t xml:space="preserve"> </w:t>
      </w:r>
      <w:r w:rsidRPr="00B2347F">
        <w:rPr>
          <w:i/>
        </w:rPr>
        <w:t>Scorpiace</w:t>
      </w:r>
      <w:r w:rsidRPr="00B2347F">
        <w:t xml:space="preserve"> ch.8 p.640</w:t>
      </w:r>
    </w:p>
    <w:p w14:paraId="0AEEFF2C" w14:textId="77777777" w:rsidR="00242418" w:rsidRPr="00B2347F" w:rsidRDefault="00242418">
      <w:pPr>
        <w:ind w:left="288" w:hanging="288"/>
      </w:pPr>
      <w:r w:rsidRPr="00B2347F">
        <w:rPr>
          <w:b/>
        </w:rPr>
        <w:t>Asterius Urbanus</w:t>
      </w:r>
      <w:r w:rsidRPr="00B2347F">
        <w:t xml:space="preserve"> (c.232 A.D.) </w:t>
      </w:r>
      <w:r w:rsidR="002D2DBF">
        <w:t>“</w:t>
      </w:r>
      <w:r w:rsidRPr="00B2347F">
        <w:t xml:space="preserve">And thus by a kind of artifice, or rather by such a process of craft, the devil having devised destruction against those who were disobedient </w:t>
      </w:r>
      <w:r w:rsidRPr="00B2347F">
        <w:rPr>
          <w:i/>
        </w:rPr>
        <w:t>to the Lord</w:t>
      </w:r>
      <w:r w:rsidR="00DE7390">
        <w:rPr>
          <w:i/>
        </w:rPr>
        <w:t>’</w:t>
      </w:r>
      <w:r w:rsidRPr="00B2347F">
        <w:rPr>
          <w:i/>
        </w:rPr>
        <w:t>s warning</w:t>
      </w:r>
      <w:r w:rsidRPr="00B2347F">
        <w:t>, and being unworthily honoured by them, secretly excited and inflamed their minds that had already left the faith which is according to truth, in order to play the harlot with error.</w:t>
      </w:r>
      <w:r w:rsidR="002D2DBF">
        <w:t>”</w:t>
      </w:r>
      <w:r w:rsidRPr="00B2347F">
        <w:t xml:space="preserve"> </w:t>
      </w:r>
      <w:r w:rsidRPr="00B2347F">
        <w:rPr>
          <w:i/>
        </w:rPr>
        <w:t>From book 1</w:t>
      </w:r>
      <w:r w:rsidRPr="00B2347F">
        <w:t xml:space="preserve"> p.336</w:t>
      </w:r>
    </w:p>
    <w:p w14:paraId="0DBFE493" w14:textId="77777777" w:rsidR="00242418" w:rsidRPr="00B2347F" w:rsidRDefault="00242418">
      <w:pPr>
        <w:ind w:left="288" w:hanging="288"/>
      </w:pPr>
      <w:r w:rsidRPr="00B2347F">
        <w:rPr>
          <w:b/>
        </w:rPr>
        <w:t>Theodotus the probable Montanist</w:t>
      </w:r>
      <w:r w:rsidRPr="00B2347F">
        <w:t xml:space="preserve"> (ca.240 A.D.) says that whomever one believes in is whom he chooses. ch.4 p.43</w:t>
      </w:r>
    </w:p>
    <w:p w14:paraId="15B0879D"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And by those who live by faith He is easily found</w:t>
      </w:r>
      <w:r w:rsidR="002D2DBF">
        <w:t>”</w:t>
      </w:r>
      <w:r w:rsidRPr="00B2347F">
        <w:t xml:space="preserve"> </w:t>
      </w:r>
      <w:r w:rsidRPr="00B2347F">
        <w:rPr>
          <w:i/>
        </w:rPr>
        <w:t>Treatise on Christ and Antichrist</w:t>
      </w:r>
      <w:r w:rsidRPr="00B2347F">
        <w:t xml:space="preserve"> ch.3 p.205</w:t>
      </w:r>
    </w:p>
    <w:p w14:paraId="304F4BF5" w14:textId="77777777" w:rsidR="00242418" w:rsidRPr="00B2347F" w:rsidRDefault="00242418">
      <w:pPr>
        <w:ind w:left="288" w:hanging="288"/>
      </w:pPr>
      <w:r w:rsidRPr="00B2347F">
        <w:rPr>
          <w:b/>
        </w:rPr>
        <w:t>Commodianus</w:t>
      </w:r>
      <w:r w:rsidRPr="00B2347F">
        <w:t xml:space="preserve"> (c.240 A.D.) in discussing people of poor health says, </w:t>
      </w:r>
      <w:r w:rsidR="002D2DBF">
        <w:t>“</w:t>
      </w:r>
      <w:r w:rsidRPr="00B2347F">
        <w:t>Let it not shame or grieve you that a healthy man should have faith.</w:t>
      </w:r>
      <w:r w:rsidR="002D2DBF">
        <w:t>”</w:t>
      </w:r>
      <w:r w:rsidRPr="00B2347F">
        <w:t xml:space="preserve"> </w:t>
      </w:r>
      <w:r w:rsidRPr="00B2347F">
        <w:rPr>
          <w:i/>
        </w:rPr>
        <w:t>Instructions of Commodianus</w:t>
      </w:r>
      <w:r w:rsidRPr="00B2347F">
        <w:t xml:space="preserve"> ch.72 p.217</w:t>
      </w:r>
    </w:p>
    <w:p w14:paraId="6D21B923" w14:textId="77777777" w:rsidR="00242418" w:rsidRPr="00B2347F" w:rsidRDefault="00242418">
      <w:pPr>
        <w:ind w:left="288" w:hanging="288"/>
      </w:pPr>
      <w:r w:rsidRPr="00B2347F">
        <w:rPr>
          <w:b/>
        </w:rPr>
        <w:t>Origen</w:t>
      </w:r>
      <w:r w:rsidRPr="00B2347F">
        <w:t xml:space="preserve"> (235-245 A.D.) mentions that we need to have faith. </w:t>
      </w:r>
      <w:r w:rsidRPr="00B2347F">
        <w:rPr>
          <w:i/>
        </w:rPr>
        <w:t>Homilies on Jeremiah</w:t>
      </w:r>
      <w:r w:rsidRPr="00B2347F">
        <w:t xml:space="preserve"> homily 12 ch.13.3 p.127</w:t>
      </w:r>
    </w:p>
    <w:p w14:paraId="41C86A54"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that your faith should not stand in the wisdom of men, but in the power of God.</w:t>
      </w:r>
      <w:r w:rsidR="002D2DBF">
        <w:t>”</w:t>
      </w:r>
      <w:r w:rsidRPr="00B2347F">
        <w:t xml:space="preserve"> </w:t>
      </w:r>
      <w:r w:rsidRPr="00B2347F">
        <w:rPr>
          <w:i/>
        </w:rPr>
        <w:t>Origen Against Celsus</w:t>
      </w:r>
      <w:r w:rsidRPr="00B2347F">
        <w:t xml:space="preserve"> book 1 ch.62 p.424</w:t>
      </w:r>
    </w:p>
    <w:p w14:paraId="40A3E0AC"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w:t>
      </w:r>
      <w:r w:rsidR="002D2DBF">
        <w:t>“</w:t>
      </w:r>
      <w:r w:rsidRPr="00B2347F">
        <w:t>But even as we hold, and read, and believe this, thus we ought to pass over no portion of the heavenly Scriptures, since indeed also we ought by no means to reject those marks of Christ</w:t>
      </w:r>
      <w:r w:rsidR="00DE7390">
        <w:t>’</w:t>
      </w:r>
      <w:r w:rsidRPr="00B2347F">
        <w:t>s divinity which are laid down in the Scriptures, that we may not, by corrupting the authority of the Scriptures, be held to have corrupted the integrity of our holy faith.</w:t>
      </w:r>
      <w:r w:rsidR="002D2DBF">
        <w:t>”</w:t>
      </w:r>
      <w:r w:rsidRPr="00B2347F">
        <w:t xml:space="preserve"> </w:t>
      </w:r>
      <w:r w:rsidRPr="00B2347F">
        <w:rPr>
          <w:i/>
        </w:rPr>
        <w:t>Treatise Concerning the Trinity</w:t>
      </w:r>
      <w:r w:rsidRPr="00B2347F">
        <w:t xml:space="preserve"> ch.30 p.642</w:t>
      </w:r>
    </w:p>
    <w:p w14:paraId="69EEFD40" w14:textId="77777777" w:rsidR="00242418" w:rsidRPr="00B2347F" w:rsidRDefault="00242418">
      <w:pPr>
        <w:ind w:left="288" w:hanging="288"/>
      </w:pPr>
      <w:r w:rsidRPr="00B2347F">
        <w:rPr>
          <w:b/>
          <w:i/>
        </w:rPr>
        <w:t>Treatise Against Novatian</w:t>
      </w:r>
      <w:r w:rsidRPr="00B2347F">
        <w:t xml:space="preserve"> (250/4-256/7 A.D.) ch.18 p.663 Let us, then, with the whole strength of our faith, give praise to God; let us give our full confession, since the powers of heaven rejoice over our repentance, all the angels rejoice, and Christ also rejoices,</w:t>
      </w:r>
      <w:r w:rsidR="002D2DBF">
        <w:t>”</w:t>
      </w:r>
    </w:p>
    <w:p w14:paraId="10766721" w14:textId="77777777" w:rsidR="00242418" w:rsidRPr="00B2347F" w:rsidRDefault="00242418">
      <w:pPr>
        <w:ind w:left="288" w:hanging="288"/>
      </w:pPr>
      <w:r w:rsidRPr="00B2347F">
        <w:rPr>
          <w:i/>
        </w:rPr>
        <w:t>Treatise Against Novatian</w:t>
      </w:r>
      <w:r w:rsidRPr="00B2347F">
        <w:t xml:space="preserve"> (250/4-256/7 A.D.) ch.13 p.661 (implied) </w:t>
      </w:r>
      <w:r w:rsidR="002D2DBF">
        <w:t>“</w:t>
      </w:r>
      <w:r w:rsidRPr="00B2347F">
        <w:t>as the apostle exhorts would have strengthened the faltering in the faith with heavenly counsel.</w:t>
      </w:r>
      <w:r w:rsidR="002D2DBF">
        <w:t>”</w:t>
      </w:r>
    </w:p>
    <w:p w14:paraId="295F1F87"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ch.18 p.677 </w:t>
      </w:r>
      <w:r w:rsidR="002D2DBF">
        <w:t>“</w:t>
      </w:r>
      <w:r w:rsidRPr="00B2347F">
        <w:t xml:space="preserve">the Lord says to the woman, </w:t>
      </w:r>
      <w:r w:rsidR="00DE7390">
        <w:t>‘</w:t>
      </w:r>
      <w:r w:rsidRPr="00B2347F">
        <w:t>Thy faith hath made thee whole; go in peace.</w:t>
      </w:r>
      <w:r w:rsidR="00DE7390">
        <w:t>’</w:t>
      </w:r>
      <w:r w:rsidRPr="00B2347F">
        <w:t xml:space="preserve"> From all which things it is shown that hearts are purified by faith,</w:t>
      </w:r>
      <w:r w:rsidR="002D2DBF">
        <w:t>”</w:t>
      </w:r>
      <w:r w:rsidRPr="00B2347F">
        <w:t xml:space="preserve"> </w:t>
      </w:r>
    </w:p>
    <w:p w14:paraId="41493CE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that we should </w:t>
      </w:r>
      <w:r w:rsidR="002D2DBF">
        <w:t>“</w:t>
      </w:r>
      <w:r w:rsidRPr="00B2347F">
        <w:t>bravely maintain the faith</w:t>
      </w:r>
      <w:r w:rsidR="002D2DBF">
        <w:t>”</w:t>
      </w:r>
      <w:r w:rsidRPr="00B2347F">
        <w:t xml:space="preserve"> </w:t>
      </w:r>
      <w:r w:rsidRPr="00B2347F">
        <w:rPr>
          <w:i/>
        </w:rPr>
        <w:t>Epistles of Cyprian</w:t>
      </w:r>
      <w:r w:rsidRPr="00B2347F">
        <w:t xml:space="preserve"> Letter 10 ch.1 p.291</w:t>
      </w:r>
    </w:p>
    <w:p w14:paraId="31B27955" w14:textId="77777777" w:rsidR="00242418" w:rsidRPr="00B2347F" w:rsidRDefault="00242418">
      <w:pPr>
        <w:ind w:left="288" w:hanging="288"/>
      </w:pPr>
      <w:r w:rsidRPr="00B2347F">
        <w:rPr>
          <w:b/>
        </w:rPr>
        <w:t xml:space="preserve">Roman Church Leaders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250-251 A.D.) says we are to </w:t>
      </w:r>
      <w:r w:rsidR="002D2DBF">
        <w:t>“</w:t>
      </w:r>
      <w:r w:rsidRPr="00B2347F">
        <w:t>stand firm in the faith</w:t>
      </w:r>
      <w:r w:rsidR="002D2DBF">
        <w:t>”</w:t>
      </w:r>
      <w:r w:rsidRPr="00B2347F">
        <w:t xml:space="preserve"> </w:t>
      </w:r>
      <w:r w:rsidRPr="00B2347F">
        <w:rPr>
          <w:i/>
        </w:rPr>
        <w:t>Epistles of Cyprian</w:t>
      </w:r>
      <w:r w:rsidRPr="00B2347F">
        <w:t xml:space="preserve"> Letter 2.2 p.281</w:t>
      </w:r>
    </w:p>
    <w:p w14:paraId="26E57EAF" w14:textId="77777777" w:rsidR="00242418" w:rsidRPr="00B2347F" w:rsidRDefault="00242418">
      <w:pPr>
        <w:ind w:left="288" w:hanging="288"/>
      </w:pPr>
      <w:r w:rsidRPr="00B2347F">
        <w:rPr>
          <w:b/>
        </w:rPr>
        <w:t>Lucian</w:t>
      </w:r>
      <w:r w:rsidRPr="00B2347F">
        <w:t xml:space="preserve"> to Celerinus (c.246-258 A.D.) </w:t>
      </w:r>
      <w:r w:rsidR="002D2DBF">
        <w:t>“</w:t>
      </w:r>
      <w:r w:rsidRPr="00B2347F">
        <w:t>whereby I know how you love the faith, and how zealous you are for Christ</w:t>
      </w:r>
      <w:r w:rsidR="00DE7390">
        <w:t>’</w:t>
      </w:r>
      <w:r w:rsidRPr="00B2347F">
        <w:t>s discipline, in which I know and rejoice that you are actively occupied.</w:t>
      </w:r>
      <w:r w:rsidR="002D2DBF">
        <w:t>”</w:t>
      </w:r>
      <w:r w:rsidRPr="00B2347F">
        <w:t xml:space="preserve"> </w:t>
      </w:r>
      <w:r w:rsidRPr="00B2347F">
        <w:rPr>
          <w:i/>
        </w:rPr>
        <w:t>Epistles of Cyprian</w:t>
      </w:r>
      <w:r w:rsidRPr="00B2347F">
        <w:t xml:space="preserve"> Letter 21 ch.1 p.299</w:t>
      </w:r>
    </w:p>
    <w:p w14:paraId="4D39BA05" w14:textId="77777777" w:rsidR="00242418" w:rsidRPr="00B2347F" w:rsidRDefault="00242418">
      <w:pPr>
        <w:ind w:left="288" w:hanging="288"/>
      </w:pPr>
      <w:r w:rsidRPr="00B2347F">
        <w:rPr>
          <w:b/>
        </w:rPr>
        <w:t xml:space="preserve">Caldonius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 xml:space="preserve">250-251 A.D.) speaks of recovering the faith they had lost. </w:t>
      </w:r>
      <w:r w:rsidRPr="00B2347F">
        <w:rPr>
          <w:i/>
        </w:rPr>
        <w:t>Epistles of Cyprian</w:t>
      </w:r>
      <w:r w:rsidRPr="00B2347F">
        <w:t xml:space="preserve"> Letter 18 p.297</w:t>
      </w:r>
    </w:p>
    <w:p w14:paraId="3AA21F5E" w14:textId="77777777" w:rsidR="00242418" w:rsidRPr="00B2347F" w:rsidRDefault="00242418">
      <w:pPr>
        <w:ind w:left="288" w:hanging="288"/>
      </w:pPr>
      <w:r w:rsidRPr="00B2347F">
        <w:rPr>
          <w:b/>
        </w:rPr>
        <w:t>Moyses, Maximum, and Nicostratus</w:t>
      </w:r>
      <w:r w:rsidRPr="00B2347F">
        <w:t xml:space="preserve"> (248-257 A.D.) say we should </w:t>
      </w:r>
      <w:r w:rsidR="002D2DBF">
        <w:t>“</w:t>
      </w:r>
      <w:r w:rsidRPr="00B2347F">
        <w:t>persevere in the faith of truth</w:t>
      </w:r>
      <w:r w:rsidR="002D2DBF">
        <w:t>”</w:t>
      </w:r>
      <w:r w:rsidRPr="00B2347F">
        <w:t xml:space="preserve"> </w:t>
      </w:r>
      <w:r w:rsidRPr="00B2347F">
        <w:rPr>
          <w:i/>
        </w:rPr>
        <w:t>Epistles of Cyprian</w:t>
      </w:r>
      <w:r w:rsidRPr="00B2347F">
        <w:t xml:space="preserve"> Letter 25.1 p.302</w:t>
      </w:r>
    </w:p>
    <w:p w14:paraId="789A32E9" w14:textId="77777777" w:rsidR="00242418" w:rsidRPr="00B2347F" w:rsidRDefault="00242418">
      <w:pPr>
        <w:autoSpaceDE w:val="0"/>
        <w:autoSpaceDN w:val="0"/>
        <w:adjustRightInd w:val="0"/>
        <w:ind w:left="288" w:hanging="288"/>
      </w:pPr>
      <w:r w:rsidRPr="00B2347F">
        <w:rPr>
          <w:b/>
        </w:rPr>
        <w:t>Cornelius</w:t>
      </w:r>
      <w:r w:rsidRPr="00B2347F">
        <w:t xml:space="preserve"> to Cyprian (c.246-256 A.D.) (implied) </w:t>
      </w:r>
      <w:r w:rsidR="002D2DBF">
        <w:t>“</w:t>
      </w:r>
      <w:r w:rsidRPr="00B2347F">
        <w:rPr>
          <w:highlight w:val="white"/>
        </w:rPr>
        <w:t>And first, indeed, our brethren of approved faith, loving peace and desiring unity, announced that the swelling pride of these men was already soothed; yet there was no fitting assurance to induce us easily to believe that they were thoroughly changed. But afterwards, Urbanus and Sidonius the confessors came to our presbyters, affirming that Maximus the confessor and presbyter, equally with themselves, desired to return into the Church; but since many things had preceded this which they had contrived, of which you also have been made aware from our co-bishops and from my letters, so that faith could not hastily be reposed in them, we determined to hear from their own mouth and confession those things which they had sent by the messengers.</w:t>
      </w:r>
      <w:r w:rsidR="002D2DBF">
        <w:rPr>
          <w:highlight w:val="white"/>
        </w:rPr>
        <w:t>”</w:t>
      </w:r>
      <w:r w:rsidRPr="00B2347F">
        <w:rPr>
          <w:highlight w:val="white"/>
        </w:rPr>
        <w:t xml:space="preserve"> </w:t>
      </w:r>
      <w:r w:rsidRPr="00B2347F">
        <w:rPr>
          <w:i/>
        </w:rPr>
        <w:t>Epistles of Cyprian</w:t>
      </w:r>
      <w:r w:rsidRPr="00B2347F">
        <w:t xml:space="preserve"> Letter 45 ch.1 p.323</w:t>
      </w:r>
    </w:p>
    <w:p w14:paraId="4EA005B6" w14:textId="77777777" w:rsidR="00242418" w:rsidRPr="00B2347F" w:rsidRDefault="00242418">
      <w:pPr>
        <w:autoSpaceDE w:val="0"/>
        <w:autoSpaceDN w:val="0"/>
        <w:adjustRightInd w:val="0"/>
        <w:ind w:left="288" w:hanging="288"/>
      </w:pPr>
      <w:r w:rsidRPr="00B2347F">
        <w:rPr>
          <w:b/>
        </w:rPr>
        <w:t xml:space="preserve">Firmilian of </w:t>
      </w:r>
      <w:smartTag w:uri="urn:schemas-microsoft-com:office:smarttags" w:element="place">
        <w:r w:rsidRPr="00B2347F">
          <w:rPr>
            <w:b/>
          </w:rPr>
          <w:t>Caesarea</w:t>
        </w:r>
      </w:smartTag>
      <w:r w:rsidRPr="00B2347F">
        <w:t xml:space="preserve"> to Cyprian (256 A.D.) (implied) </w:t>
      </w:r>
      <w:r w:rsidR="002D2DBF">
        <w:t>“</w:t>
      </w:r>
      <w:r w:rsidRPr="00B2347F">
        <w:rPr>
          <w:highlight w:val="white"/>
        </w:rPr>
        <w:t>Except that we may in this matter give thanks to Stephen, that it has now happened through his unkindness that we receive the proof of your faith and wisdom.</w:t>
      </w:r>
      <w:r w:rsidR="002D2DBF">
        <w:rPr>
          <w:highlight w:val="white"/>
        </w:rPr>
        <w:t>”</w:t>
      </w:r>
      <w:r w:rsidRPr="00B2347F">
        <w:rPr>
          <w:highlight w:val="white"/>
        </w:rPr>
        <w:t xml:space="preserve"> </w:t>
      </w:r>
      <w:r w:rsidRPr="00B2347F">
        <w:rPr>
          <w:i/>
        </w:rPr>
        <w:t>Epistles of Cyprian</w:t>
      </w:r>
      <w:r w:rsidRPr="00B2347F">
        <w:t xml:space="preserve"> Letter 74 ch.2 p.390</w:t>
      </w:r>
    </w:p>
    <w:p w14:paraId="6C07F4B3" w14:textId="77777777" w:rsidR="00242418" w:rsidRPr="00B2347F" w:rsidRDefault="00242418">
      <w:pPr>
        <w:ind w:left="288" w:hanging="288"/>
      </w:pPr>
      <w:r w:rsidRPr="00B2347F">
        <w:rPr>
          <w:b/>
        </w:rPr>
        <w:t>Nemesianus, et al.</w:t>
      </w:r>
      <w:r w:rsidRPr="00B2347F">
        <w:t xml:space="preserve"> to Cyprian of Carthage </w:t>
      </w:r>
      <w:r w:rsidRPr="00B2347F">
        <w:rPr>
          <w:b/>
        </w:rPr>
        <w:t>(</w:t>
      </w:r>
      <w:r w:rsidRPr="00B2347F">
        <w:t xml:space="preserve">254-257 A.D.) says we need to grow in faith. </w:t>
      </w:r>
      <w:r w:rsidRPr="00B2347F">
        <w:rPr>
          <w:i/>
        </w:rPr>
        <w:t>Epistles of Cyprian</w:t>
      </w:r>
      <w:r w:rsidRPr="00B2347F">
        <w:t xml:space="preserve"> Letter 77 ch.1 p.369</w:t>
      </w:r>
    </w:p>
    <w:p w14:paraId="08437237" w14:textId="77777777" w:rsidR="00242418" w:rsidRPr="00B2347F" w:rsidRDefault="00242418">
      <w:pPr>
        <w:ind w:left="288" w:hanging="288"/>
      </w:pPr>
      <w:r w:rsidRPr="00B2347F">
        <w:rPr>
          <w:b/>
          <w:i/>
        </w:rPr>
        <w:t xml:space="preserve">Seventh Council of </w:t>
      </w:r>
      <w:smartTag w:uri="urn:schemas-microsoft-com:office:smarttags" w:element="place">
        <w:smartTag w:uri="urn:schemas-microsoft-com:office:smarttags" w:element="City">
          <w:r w:rsidRPr="00B2347F">
            <w:rPr>
              <w:b/>
              <w:i/>
            </w:rPr>
            <w:t>Carthage</w:t>
          </w:r>
        </w:smartTag>
      </w:smartTag>
      <w:r w:rsidRPr="00B2347F">
        <w:t xml:space="preserve"> (258 A.D.) (implied) says there is one faith, one hope, and one baptism numerous times.</w:t>
      </w:r>
    </w:p>
    <w:p w14:paraId="1E814CC6" w14:textId="77777777" w:rsidR="00242418" w:rsidRPr="00B2347F" w:rsidRDefault="00242418">
      <w:pPr>
        <w:ind w:left="288" w:hanging="288"/>
      </w:pPr>
      <w:r w:rsidRPr="00B2347F">
        <w:rPr>
          <w:b/>
        </w:rPr>
        <w:t>Pontius</w:t>
      </w:r>
      <w:r w:rsidRPr="00B2347F">
        <w:rPr>
          <w:b/>
          <w:i/>
        </w:rPr>
        <w:t xml:space="preserve"> </w:t>
      </w:r>
      <w:r w:rsidR="00DF4E95">
        <w:rPr>
          <w:b/>
          <w:i/>
        </w:rPr>
        <w:t>(258 A.D.)</w:t>
      </w:r>
      <w:r w:rsidRPr="00B2347F">
        <w:t xml:space="preserve"> says that greater progress is made by faith than by time. </w:t>
      </w:r>
      <w:r w:rsidRPr="00B2347F">
        <w:rPr>
          <w:i/>
        </w:rPr>
        <w:t>Life and Passion of Cyprian of Carthage</w:t>
      </w:r>
      <w:r w:rsidRPr="00B2347F">
        <w:t xml:space="preserve"> ch.3 p.268</w:t>
      </w:r>
    </w:p>
    <w:p w14:paraId="616B0286" w14:textId="77777777" w:rsidR="00242418" w:rsidRPr="00B2347F" w:rsidRDefault="00242418">
      <w:pPr>
        <w:ind w:left="288" w:hanging="288"/>
      </w:pPr>
      <w:r w:rsidRPr="00B2347F">
        <w:rPr>
          <w:b/>
        </w:rPr>
        <w:t>Gregory Thaumaturgus</w:t>
      </w:r>
      <w:r w:rsidRPr="00B2347F">
        <w:t xml:space="preserve"> (240-265 A.D.) </w:t>
      </w:r>
      <w:r w:rsidR="002D2DBF">
        <w:t>“</w:t>
      </w:r>
      <w:r w:rsidRPr="00B2347F">
        <w:t xml:space="preserve">…to understand and decide for belief, and to follow God. </w:t>
      </w:r>
      <w:r w:rsidRPr="00B2347F">
        <w:rPr>
          <w:i/>
        </w:rPr>
        <w:t>Oration and Panegyric Addressed to Origen</w:t>
      </w:r>
      <w:r w:rsidRPr="00B2347F">
        <w:t xml:space="preserve"> argument 15 p.36</w:t>
      </w:r>
    </w:p>
    <w:p w14:paraId="614CAA2A"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mentions </w:t>
      </w:r>
      <w:r w:rsidR="002D2DBF">
        <w:t>“</w:t>
      </w:r>
      <w:r w:rsidRPr="00B2347F">
        <w:t>the promise of the Holy Spirit, the adoption of God, the faith required of us in all things,</w:t>
      </w:r>
      <w:r w:rsidR="002D2DBF">
        <w:t>”</w:t>
      </w:r>
      <w:r w:rsidRPr="00B2347F">
        <w:t xml:space="preserve"> </w:t>
      </w:r>
      <w:r w:rsidRPr="00B2347F">
        <w:rPr>
          <w:i/>
        </w:rPr>
        <w:t>Two books on the Promises</w:t>
      </w:r>
      <w:r w:rsidRPr="00B2347F">
        <w:t xml:space="preserve"> ch.6 p.84</w:t>
      </w:r>
    </w:p>
    <w:p w14:paraId="55290524" w14:textId="77777777" w:rsidR="00242418" w:rsidRPr="00B2347F" w:rsidRDefault="00242418">
      <w:pPr>
        <w:ind w:left="288" w:hanging="288"/>
      </w:pPr>
      <w:r w:rsidRPr="00B2347F">
        <w:rPr>
          <w:b/>
        </w:rPr>
        <w:t>Malchion</w:t>
      </w:r>
      <w:r w:rsidRPr="00B2347F">
        <w:t xml:space="preserve"> (270 A.D.) (implied) called Paul of Samosata a betrayer of the faith in ch.1 and says Paul of Samosata revolted from the faith in ch.2. </w:t>
      </w:r>
      <w:r w:rsidRPr="00B2347F">
        <w:rPr>
          <w:i/>
        </w:rPr>
        <w:t>From the Acts of the Disputation Conducted by Malchion Against Paul of Samosata</w:t>
      </w:r>
      <w:r w:rsidRPr="00B2347F">
        <w:t xml:space="preserve"> ch.1,2 p.169</w:t>
      </w:r>
    </w:p>
    <w:p w14:paraId="21B727E5" w14:textId="77777777" w:rsidR="00242418" w:rsidRPr="00B2347F" w:rsidRDefault="00CC5004">
      <w:pPr>
        <w:ind w:left="288" w:hanging="288"/>
      </w:pPr>
      <w:r w:rsidRPr="00B2347F">
        <w:rPr>
          <w:b/>
        </w:rPr>
        <w:t>Anatolius</w:t>
      </w:r>
      <w:r w:rsidR="00242418" w:rsidRPr="00B2347F">
        <w:t xml:space="preserve"> (270-280 A.D.) </w:t>
      </w:r>
      <w:r w:rsidR="002D2DBF">
        <w:t>“</w:t>
      </w:r>
      <w:r w:rsidR="00242418" w:rsidRPr="00B2347F">
        <w:t>For we believe that nothing is impossible to your power of prayer, and to your faith.</w:t>
      </w:r>
      <w:r w:rsidR="002D2DBF">
        <w:t>”</w:t>
      </w:r>
      <w:r w:rsidR="00242418" w:rsidRPr="00B2347F">
        <w:t xml:space="preserve"> p.146</w:t>
      </w:r>
    </w:p>
    <w:p w14:paraId="0A8252AA"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says that our walk as Christians should be in zeal for the faith. </w:t>
      </w:r>
      <w:r w:rsidRPr="00B2347F">
        <w:rPr>
          <w:i/>
        </w:rPr>
        <w:t>Letter of Theonas, Bishop of Alexandria, to Lucianus, the Chief Chamberlain</w:t>
      </w:r>
      <w:r w:rsidRPr="00B2347F">
        <w:t xml:space="preserve"> ch.2 p.159</w:t>
      </w:r>
    </w:p>
    <w:p w14:paraId="44A9E866" w14:textId="77777777" w:rsidR="00242418" w:rsidRPr="00B2347F" w:rsidRDefault="00242418">
      <w:pPr>
        <w:ind w:left="288" w:hanging="288"/>
      </w:pPr>
      <w:r w:rsidRPr="00B2347F">
        <w:rPr>
          <w:b/>
        </w:rPr>
        <w:t>Adamantius</w:t>
      </w:r>
      <w:r w:rsidRPr="00B2347F">
        <w:t xml:space="preserve"> (c.300 A.D.) has an entire debate, entitled </w:t>
      </w:r>
      <w:r w:rsidRPr="00B2347F">
        <w:rPr>
          <w:i/>
        </w:rPr>
        <w:t>Dialog on the True Faith in God</w:t>
      </w:r>
      <w:r w:rsidRPr="00B2347F">
        <w:t>.</w:t>
      </w:r>
    </w:p>
    <w:p w14:paraId="45456413" w14:textId="77777777" w:rsidR="00242418" w:rsidRPr="00B2347F" w:rsidRDefault="00242418">
      <w:pPr>
        <w:ind w:left="288" w:hanging="288"/>
      </w:pPr>
      <w:r w:rsidRPr="00B2347F">
        <w:t xml:space="preserve">Adamantius (c.300 A.D.) </w:t>
      </w:r>
      <w:r w:rsidR="002D2DBF">
        <w:t>“</w:t>
      </w:r>
      <w:r w:rsidRPr="00B2347F">
        <w:t xml:space="preserve">we shall hold the Faith, not </w:t>
      </w:r>
      <w:r w:rsidR="00DE7390">
        <w:t>‘</w:t>
      </w:r>
      <w:r w:rsidRPr="00B2347F">
        <w:t>in appearance</w:t>
      </w:r>
      <w:r w:rsidR="00DE7390">
        <w:t>’</w:t>
      </w:r>
      <w:r w:rsidRPr="00B2347F">
        <w:t>, but as it is, true and steadfast.</w:t>
      </w:r>
      <w:r w:rsidR="002D2DBF">
        <w:t>”</w:t>
      </w:r>
      <w:r w:rsidRPr="00B2347F">
        <w:t xml:space="preserve"> </w:t>
      </w:r>
      <w:r w:rsidRPr="00B2347F">
        <w:rPr>
          <w:i/>
        </w:rPr>
        <w:t>Dialogue on the True Faith</w:t>
      </w:r>
      <w:r w:rsidRPr="00B2347F">
        <w:t xml:space="preserve"> 5th part ch.11 p.162</w:t>
      </w:r>
    </w:p>
    <w:p w14:paraId="121D10A3"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 river of life sets forth that the grace of spiritual doctrine flowed through the minds of the faithful</w:t>
      </w:r>
      <w:r w:rsidR="002D2DBF">
        <w:t>”</w:t>
      </w:r>
      <w:r w:rsidRPr="00B2347F">
        <w:t xml:space="preserve"> </w:t>
      </w:r>
      <w:r w:rsidRPr="00B2347F">
        <w:rPr>
          <w:i/>
        </w:rPr>
        <w:t xml:space="preserve">Commentary on the Apocalypse </w:t>
      </w:r>
      <w:r w:rsidRPr="00B2347F">
        <w:t>from the 21st and 22nd chapters p.359</w:t>
      </w:r>
    </w:p>
    <w:p w14:paraId="0013E7A1" w14:textId="77777777" w:rsidR="00242418" w:rsidRPr="00B2347F" w:rsidRDefault="00242418">
      <w:pPr>
        <w:ind w:left="288" w:hanging="288"/>
      </w:pPr>
      <w:r w:rsidRPr="00B2347F">
        <w:t xml:space="preserve">Victorinus of Petau (martyred 304 A.D.) </w:t>
      </w:r>
      <w:r w:rsidR="002D2DBF">
        <w:t>“</w:t>
      </w:r>
      <w:r w:rsidRPr="00B2347F">
        <w:t>and no one worships the holy altar save he who confesses this faith.</w:t>
      </w:r>
      <w:r w:rsidR="002D2DBF">
        <w:t>”</w:t>
      </w:r>
      <w:r w:rsidRPr="00B2347F">
        <w:t xml:space="preserve"> </w:t>
      </w:r>
      <w:r w:rsidRPr="00B2347F">
        <w:rPr>
          <w:i/>
        </w:rPr>
        <w:t xml:space="preserve">Commentary on the Apocalypse </w:t>
      </w:r>
      <w:r w:rsidRPr="00B2347F">
        <w:t>from the 11th chapter ch.1 p.354</w:t>
      </w:r>
    </w:p>
    <w:p w14:paraId="16A9B7A0" w14:textId="77777777" w:rsidR="00242418" w:rsidRPr="00B2347F" w:rsidRDefault="00242418">
      <w:pPr>
        <w:ind w:left="288" w:hanging="288"/>
      </w:pPr>
      <w:r w:rsidRPr="00B2347F">
        <w:t xml:space="preserve">Council of Elvira (306/307 A.D.) canon 16 (partial) Heretics shall not marry Christian girls simply because the girls cannot find anyone in the faith. </w:t>
      </w:r>
    </w:p>
    <w:p w14:paraId="07F62815" w14:textId="77777777" w:rsidR="00242418" w:rsidRPr="00B2347F" w:rsidRDefault="00242418">
      <w:pPr>
        <w:ind w:left="288" w:hanging="288"/>
      </w:pPr>
      <w:r w:rsidRPr="00B2347F">
        <w:rPr>
          <w:b/>
        </w:rPr>
        <w:t>Pamphilus</w:t>
      </w:r>
      <w:r w:rsidRPr="00B2347F">
        <w:t xml:space="preserve"> (martyred 309 A.D.) </w:t>
      </w:r>
      <w:r w:rsidR="002D2DBF">
        <w:t>“</w:t>
      </w:r>
      <w:r w:rsidRPr="00B2347F">
        <w:t>That the participation of the Holy Ghost was not given for money, nor to hypocrites, but to saints by faith;</w:t>
      </w:r>
      <w:r w:rsidR="002D2DBF">
        <w:t>”</w:t>
      </w:r>
      <w:r w:rsidRPr="00B2347F">
        <w:t xml:space="preserve"> </w:t>
      </w:r>
      <w:r w:rsidRPr="00B2347F">
        <w:rPr>
          <w:i/>
        </w:rPr>
        <w:t>An Exposition of the Chapters of the Acts of the Apostles</w:t>
      </w:r>
      <w:r w:rsidRPr="00B2347F">
        <w:t xml:space="preserve"> vol.6 section K p.167</w:t>
      </w:r>
    </w:p>
    <w:p w14:paraId="096C5C2F"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w:t>
      </w:r>
      <w:r w:rsidR="002D2DBF">
        <w:t>“</w:t>
      </w:r>
      <w:r w:rsidRPr="00B2347F">
        <w:t>Having then this faith (from the beginning and holding it to the end)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p.27</w:t>
      </w:r>
    </w:p>
    <w:p w14:paraId="1D191AFC"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faith as one of the fruit of the spirit. </w:t>
      </w:r>
      <w:r w:rsidRPr="00B2347F">
        <w:rPr>
          <w:i/>
        </w:rPr>
        <w:t>The Banquet of the Ten Virgins</w:t>
      </w:r>
      <w:r w:rsidRPr="00B2347F">
        <w:t xml:space="preserve"> discourse 10 ch.5 p.350.</w:t>
      </w:r>
    </w:p>
    <w:p w14:paraId="672D07C3" w14:textId="77777777" w:rsidR="00242418" w:rsidRPr="00B2347F" w:rsidRDefault="00242418">
      <w:pPr>
        <w:ind w:left="288" w:hanging="288"/>
      </w:pPr>
      <w:r w:rsidRPr="00B2347F">
        <w:t xml:space="preserve">Methodius </w:t>
      </w:r>
      <w:r w:rsidR="00753D95" w:rsidRPr="00B2347F">
        <w:t>(270-311/312 A.D.)</w:t>
      </w:r>
      <w:r w:rsidRPr="00B2347F">
        <w:t xml:space="preserve"> </w:t>
      </w:r>
      <w:r w:rsidR="002D2DBF">
        <w:t>“</w:t>
      </w:r>
      <w:r w:rsidRPr="00B2347F">
        <w:t>For they would never cast the mysteries of Christ to those who, through want: of faith, are like swine.</w:t>
      </w:r>
      <w:r w:rsidR="002D2DBF">
        <w:t>”</w:t>
      </w:r>
      <w:r w:rsidRPr="00B2347F">
        <w:t xml:space="preserve"> </w:t>
      </w:r>
      <w:r w:rsidRPr="00B2347F">
        <w:rPr>
          <w:i/>
        </w:rPr>
        <w:t>Extracts from the Work on Things Created</w:t>
      </w:r>
      <w:r w:rsidRPr="00B2347F">
        <w:t xml:space="preserve"> ch.1 p.379</w:t>
      </w:r>
    </w:p>
    <w:p w14:paraId="458F9FC7" w14:textId="77777777" w:rsidR="00242418" w:rsidRPr="00B2347F" w:rsidRDefault="00242418">
      <w:pPr>
        <w:ind w:left="288" w:hanging="288"/>
      </w:pPr>
      <w:r w:rsidRPr="00B2347F">
        <w:rPr>
          <w:b/>
        </w:rPr>
        <w:t xml:space="preserve">Theophilus </w:t>
      </w:r>
      <w:r w:rsidRPr="00B2347F">
        <w:t xml:space="preserve">(events c.315 A.D.) says that Habib </w:t>
      </w:r>
      <w:r w:rsidR="002D2DBF">
        <w:t>“</w:t>
      </w:r>
      <w:r w:rsidRPr="00B2347F">
        <w:t>admonished them to stand fast in the truth of their belief, and not to be afraid of the persecutors;</w:t>
      </w:r>
      <w:r w:rsidR="002D2DBF">
        <w:t>”</w:t>
      </w:r>
      <w:r w:rsidRPr="00B2347F">
        <w:rPr>
          <w:i/>
        </w:rPr>
        <w:t xml:space="preserve"> Martyrdom of Habib the Deacon</w:t>
      </w:r>
      <w:r w:rsidRPr="00B2347F">
        <w:t xml:space="preserve"> (</w:t>
      </w:r>
      <w:r w:rsidRPr="00B2347F">
        <w:rPr>
          <w:i/>
        </w:rPr>
        <w:t>ANF</w:t>
      </w:r>
      <w:r w:rsidRPr="00B2347F">
        <w:t xml:space="preserve"> vol.8) p.690</w:t>
      </w:r>
    </w:p>
    <w:p w14:paraId="31F16A43" w14:textId="77777777" w:rsidR="00242418" w:rsidRPr="00B2347F" w:rsidRDefault="002A2570">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we need to have faith. </w:t>
      </w:r>
      <w:r w:rsidR="00242418" w:rsidRPr="00B2347F">
        <w:rPr>
          <w:i/>
        </w:rPr>
        <w:t>The Incarnation of the Word</w:t>
      </w:r>
      <w:r w:rsidR="00242418" w:rsidRPr="00B2347F">
        <w:t xml:space="preserve"> ch.27 p.50-51</w:t>
      </w:r>
    </w:p>
    <w:p w14:paraId="1586656F"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(implied) says to rebuke the disbelief of the Jews and the scoffing of the Greeks. </w:t>
      </w:r>
      <w:r w:rsidR="00242418" w:rsidRPr="00B2347F">
        <w:rPr>
          <w:i/>
        </w:rPr>
        <w:t>The Incarnation</w:t>
      </w:r>
      <w:r w:rsidR="00242418" w:rsidRPr="00B2347F">
        <w:t xml:space="preserve"> ch.33.1 p.54.</w:t>
      </w:r>
    </w:p>
    <w:p w14:paraId="5FEE05AD" w14:textId="77777777" w:rsidR="00242418" w:rsidRPr="00B2347F" w:rsidRDefault="00242418">
      <w:pPr>
        <w:ind w:left="288" w:hanging="288"/>
      </w:pPr>
      <w:r w:rsidRPr="00B2347F">
        <w:rPr>
          <w:b/>
        </w:rPr>
        <w:t>Lactantius</w:t>
      </w:r>
      <w:r w:rsidRPr="00B2347F">
        <w:t xml:space="preserve"> (c.303-320/325 A.D.) says that those who conspired against Jesus were ignorant of the sacred scriptures which foretold these things many age before by His prophets. </w:t>
      </w:r>
      <w:r w:rsidRPr="00B2347F">
        <w:rPr>
          <w:i/>
        </w:rPr>
        <w:t>The Divine Institutes</w:t>
      </w:r>
      <w:r w:rsidRPr="00B2347F">
        <w:t xml:space="preserve"> book 1 ch.20 p.33.</w:t>
      </w:r>
    </w:p>
    <w:p w14:paraId="495C9A16" w14:textId="77777777" w:rsidR="0015671C" w:rsidRPr="00B2347F" w:rsidRDefault="0015671C" w:rsidP="0015671C">
      <w:pPr>
        <w:ind w:left="288" w:hanging="288"/>
      </w:pPr>
      <w:r w:rsidRPr="00B2347F">
        <w:t xml:space="preserve">Lactantius (c.303-320/325 A.D.) says God gives us faith. </w:t>
      </w:r>
      <w:r w:rsidRPr="00B2347F">
        <w:rPr>
          <w:i/>
        </w:rPr>
        <w:t>Epitome of the Divine Institutes</w:t>
      </w:r>
      <w:r w:rsidRPr="00B2347F">
        <w:t xml:space="preserve"> ch.60 p.247</w:t>
      </w:r>
      <w:r w:rsidR="00FF4685" w:rsidRPr="00B2347F">
        <w:t>. See also ibid ch.66 p.250.</w:t>
      </w:r>
    </w:p>
    <w:p w14:paraId="0090087A"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says that Arians try to deceive those who are </w:t>
      </w:r>
      <w:r w:rsidR="002D2DBF">
        <w:t>“</w:t>
      </w:r>
      <w:r w:rsidRPr="00B2347F">
        <w:t>intent upon a simple and sincere faith.</w:t>
      </w:r>
      <w:r w:rsidR="002D2DBF">
        <w:t>”</w:t>
      </w:r>
      <w:r w:rsidRPr="00B2347F">
        <w:t xml:space="preserve"> </w:t>
      </w:r>
      <w:r w:rsidRPr="00B2347F">
        <w:rPr>
          <w:i/>
        </w:rPr>
        <w:t>Epistles on the Arian Heresy</w:t>
      </w:r>
      <w:r w:rsidRPr="00B2347F">
        <w:t xml:space="preserve"> Epistle 1 ch.1 p.291</w:t>
      </w:r>
    </w:p>
    <w:p w14:paraId="30A1D290" w14:textId="77777777" w:rsidR="00242418" w:rsidRPr="00B2347F" w:rsidRDefault="00242418"/>
    <w:p w14:paraId="4B17B887" w14:textId="77777777" w:rsidR="00242418" w:rsidRPr="00B2347F" w:rsidRDefault="00B30C1A">
      <w:pPr>
        <w:rPr>
          <w:b/>
          <w:u w:val="single"/>
        </w:rPr>
      </w:pPr>
      <w:r>
        <w:rPr>
          <w:b/>
          <w:u w:val="single"/>
        </w:rPr>
        <w:t>Among corrupt or spurious works</w:t>
      </w:r>
    </w:p>
    <w:p w14:paraId="680EECB1" w14:textId="77777777" w:rsidR="00242418" w:rsidRPr="00B2347F" w:rsidRDefault="00242418">
      <w:pPr>
        <w:ind w:left="288" w:hanging="288"/>
      </w:pPr>
      <w:r w:rsidRPr="00B2347F">
        <w:t xml:space="preserve">Akhmin </w:t>
      </w:r>
      <w:r w:rsidRPr="00B2347F">
        <w:rPr>
          <w:b/>
          <w:i/>
        </w:rPr>
        <w:t>Apocalypse of Peter</w:t>
      </w:r>
      <w:r w:rsidRPr="00B2347F">
        <w:t xml:space="preserve"> (</w:t>
      </w:r>
      <w:r w:rsidR="003A4666">
        <w:t>135,</w:t>
      </w:r>
      <w:r w:rsidRPr="00B2347F">
        <w:t>100-</w:t>
      </w:r>
      <w:r w:rsidR="003A4666">
        <w:t>15</w:t>
      </w:r>
      <w:r w:rsidRPr="00B2347F">
        <w:t>0 A.D.)</w:t>
      </w:r>
      <w:r w:rsidRPr="00B2347F">
        <w:rPr>
          <w:i/>
        </w:rPr>
        <w:t xml:space="preserve"> Ante-Nicene Fathers</w:t>
      </w:r>
      <w:r w:rsidRPr="00B2347F">
        <w:t xml:space="preserve"> vol.9 ch.1 p.145 (implied) </w:t>
      </w:r>
      <w:r w:rsidR="002D2DBF">
        <w:t>“</w:t>
      </w:r>
      <w:r w:rsidRPr="00B2347F">
        <w:t>And then God will come unto my faithful ones who hunger and thirst and are afflicted and purify their souls in this life;</w:t>
      </w:r>
      <w:r w:rsidR="002D2DBF">
        <w:t>”</w:t>
      </w:r>
    </w:p>
    <w:p w14:paraId="1F9B3C23" w14:textId="77777777" w:rsidR="00242418" w:rsidRPr="00B2347F" w:rsidRDefault="00242418">
      <w:pPr>
        <w:ind w:left="288" w:hanging="288"/>
      </w:pPr>
      <w:r w:rsidRPr="00B2347F">
        <w:t xml:space="preserve">pseudo-Clement </w:t>
      </w:r>
      <w:r w:rsidRPr="00B2347F">
        <w:rPr>
          <w:b/>
          <w:i/>
        </w:rPr>
        <w:t>Two Epistles on Virginity</w:t>
      </w:r>
      <w:r w:rsidRPr="00B2347F">
        <w:t xml:space="preserve"> </w:t>
      </w:r>
      <w:r w:rsidR="00760C80" w:rsidRPr="00B2347F">
        <w:t>(3rd century A.D.)</w:t>
      </w:r>
      <w:r w:rsidRPr="00B2347F">
        <w:t xml:space="preserve"> ch.7 vol.8 p.57 mentions that we need to have faith.</w:t>
      </w:r>
    </w:p>
    <w:p w14:paraId="215ECB88" w14:textId="77777777" w:rsidR="00242418" w:rsidRPr="00B2347F" w:rsidRDefault="00242418"/>
    <w:p w14:paraId="4CB2D874" w14:textId="77777777" w:rsidR="00242418" w:rsidRPr="00B2347F" w:rsidRDefault="00242418">
      <w:pPr>
        <w:rPr>
          <w:b/>
          <w:u w:val="single"/>
        </w:rPr>
      </w:pPr>
      <w:r w:rsidRPr="00B2347F">
        <w:rPr>
          <w:b/>
          <w:u w:val="single"/>
        </w:rPr>
        <w:t>Among heretics</w:t>
      </w:r>
    </w:p>
    <w:p w14:paraId="0426AEE3" w14:textId="77777777" w:rsidR="00242418" w:rsidRPr="00B2347F" w:rsidRDefault="00242418">
      <w:pPr>
        <w:ind w:left="288" w:hanging="288"/>
      </w:pPr>
      <w:r w:rsidRPr="00B2347F">
        <w:rPr>
          <w:b/>
        </w:rPr>
        <w:t>Bardaisan/Bardesan</w:t>
      </w:r>
      <w:r w:rsidRPr="00B2347F">
        <w:t xml:space="preserve"> (154-224/232 A.D.) (implied) </w:t>
      </w:r>
      <w:r w:rsidR="002D2DBF">
        <w:t>“</w:t>
      </w:r>
      <w:r w:rsidRPr="00B2347F">
        <w:t>Not only,</w:t>
      </w:r>
      <w:r w:rsidR="00DE7390">
        <w:t>’</w:t>
      </w:r>
      <w:r w:rsidRPr="00B2347F">
        <w:t xml:space="preserve"> said Bardesan, </w:t>
      </w:r>
      <w:r w:rsidR="00DE7390">
        <w:t>‘</w:t>
      </w:r>
      <w:r w:rsidRPr="00B2347F">
        <w:t xml:space="preserve">is Avida unwilling to believe, but there are many </w:t>
      </w:r>
      <w:r w:rsidRPr="00B2347F">
        <w:rPr>
          <w:i/>
        </w:rPr>
        <w:t>others</w:t>
      </w:r>
      <w:r w:rsidRPr="00B2347F">
        <w:t xml:space="preserve"> also who, because there is no faith in them, are not even capable of being convinced; but they are always pulling down and building up, and </w:t>
      </w:r>
      <w:r w:rsidRPr="00B2347F">
        <w:rPr>
          <w:i/>
        </w:rPr>
        <w:t>so</w:t>
      </w:r>
      <w:r w:rsidRPr="00B2347F">
        <w:t xml:space="preserve"> are found destitute of all knowledge of the truth.</w:t>
      </w:r>
      <w:r w:rsidR="002D2DBF">
        <w:t>”</w:t>
      </w:r>
      <w:r w:rsidRPr="00B2347F">
        <w:t xml:space="preserve"> </w:t>
      </w:r>
      <w:r w:rsidRPr="00B2347F">
        <w:rPr>
          <w:i/>
        </w:rPr>
        <w:t>The Book of the Laws of Diverse Countries</w:t>
      </w:r>
      <w:r w:rsidRPr="00B2347F">
        <w:t xml:space="preserve"> p.724</w:t>
      </w:r>
    </w:p>
    <w:p w14:paraId="5B0FFEA6" w14:textId="77777777" w:rsidR="00C61598" w:rsidRPr="00B2347F" w:rsidRDefault="00C61598" w:rsidP="00C61598">
      <w:pPr>
        <w:ind w:left="288" w:hanging="288"/>
        <w:rPr>
          <w:b/>
        </w:rPr>
      </w:pPr>
      <w:r w:rsidRPr="00B2347F">
        <w:t xml:space="preserve">The Ebionite </w:t>
      </w:r>
      <w:r w:rsidRPr="00B2347F">
        <w:rPr>
          <w:b/>
          <w:i/>
        </w:rPr>
        <w:t>Clementine Homilies</w:t>
      </w:r>
      <w:r w:rsidRPr="00B2347F">
        <w:t xml:space="preserve"> (-188 A.D.- uncertain date) homily 9 ch.10 p.276 mentions the importance of faith.</w:t>
      </w:r>
    </w:p>
    <w:p w14:paraId="0FA90B63" w14:textId="77777777" w:rsidR="00242418" w:rsidRPr="00B2347F" w:rsidRDefault="00242418">
      <w:pPr>
        <w:ind w:left="288" w:hanging="288"/>
      </w:pPr>
      <w:r w:rsidRPr="00B2347F">
        <w:t xml:space="preserve">Ebionite </w:t>
      </w:r>
      <w:r w:rsidRPr="00B2347F">
        <w:rPr>
          <w:b/>
          <w:i/>
        </w:rPr>
        <w:t>Recognitions of Clement</w:t>
      </w:r>
      <w:r w:rsidRPr="00B2347F">
        <w:t xml:space="preserve"> (c.211-231 A.D.) book 10 ch.2 p.193 </w:t>
      </w:r>
      <w:r w:rsidR="002D2DBF">
        <w:t>“</w:t>
      </w:r>
      <w:r w:rsidRPr="00B2347F">
        <w:t>For salvation is not attained by force, but by liberty; and not through the favour of men, but by the faith of God.</w:t>
      </w:r>
      <w:r w:rsidR="002D2DBF">
        <w:t>”</w:t>
      </w:r>
      <w:r w:rsidRPr="00B2347F">
        <w:t xml:space="preserve"> See also book 2 ch.69 p.116</w:t>
      </w:r>
    </w:p>
    <w:p w14:paraId="632689B6" w14:textId="77777777" w:rsidR="000F7A56" w:rsidRPr="00B2347F" w:rsidRDefault="000F7A56" w:rsidP="000F7A56">
      <w:pPr>
        <w:ind w:left="288" w:hanging="288"/>
      </w:pPr>
      <w:r w:rsidRPr="00B2347F">
        <w:t xml:space="preserve">Ebionite </w:t>
      </w:r>
      <w:r w:rsidRPr="00B2347F">
        <w:rPr>
          <w:i/>
        </w:rPr>
        <w:t>Recognitions of Clement</w:t>
      </w:r>
      <w:r w:rsidRPr="00B2347F">
        <w:t xml:space="preserve"> (c.211-231 A.D.) book 2 ch.18 p.102 </w:t>
      </w:r>
      <w:r w:rsidR="002D2DBF">
        <w:t>“</w:t>
      </w:r>
      <w:r w:rsidRPr="00B2347F">
        <w:t>kept the faith</w:t>
      </w:r>
      <w:r w:rsidR="002D2DBF">
        <w:t>”</w:t>
      </w:r>
    </w:p>
    <w:p w14:paraId="587E0686" w14:textId="77777777" w:rsidR="00A04708" w:rsidRPr="00B2347F" w:rsidRDefault="00A04708" w:rsidP="00A04708">
      <w:pPr>
        <w:ind w:left="288" w:hanging="288"/>
      </w:pPr>
      <w:r w:rsidRPr="00B2347F">
        <w:t xml:space="preserve">The Revised Valentinian </w:t>
      </w:r>
      <w:r w:rsidRPr="00B2347F">
        <w:rPr>
          <w:b/>
          <w:i/>
        </w:rPr>
        <w:t>Tripartite Tract</w:t>
      </w:r>
      <w:r w:rsidRPr="00B2347F">
        <w:t xml:space="preserve"> (200-250 A.D.) part 2 ch.15 p.99 says we need </w:t>
      </w:r>
      <w:r w:rsidR="002D2DBF">
        <w:t>“</w:t>
      </w:r>
      <w:r w:rsidRPr="00B2347F">
        <w:t>undoubting faith</w:t>
      </w:r>
      <w:r w:rsidR="002D2DBF">
        <w:t>”</w:t>
      </w:r>
    </w:p>
    <w:p w14:paraId="75CD22BC" w14:textId="77777777" w:rsidR="00242418" w:rsidRPr="00B2347F" w:rsidRDefault="00242418"/>
    <w:p w14:paraId="59BA8141" w14:textId="77777777" w:rsidR="00242418" w:rsidRPr="00B2347F" w:rsidRDefault="00242418">
      <w:pPr>
        <w:pStyle w:val="Heading2"/>
      </w:pPr>
      <w:bookmarkStart w:id="2416" w:name="_Toc225523854"/>
      <w:bookmarkStart w:id="2417" w:name="_Toc58617677"/>
      <w:bookmarkStart w:id="2418" w:name="_Toc62979107"/>
      <w:bookmarkStart w:id="2419" w:name="_Toc126171545"/>
      <w:bookmarkStart w:id="2420" w:name="_Toc161079676"/>
      <w:r w:rsidRPr="00B2347F">
        <w:t>S13. Live by faith</w:t>
      </w:r>
      <w:bookmarkEnd w:id="2416"/>
      <w:bookmarkEnd w:id="2417"/>
      <w:bookmarkEnd w:id="2418"/>
      <w:bookmarkEnd w:id="2419"/>
      <w:bookmarkEnd w:id="2420"/>
    </w:p>
    <w:p w14:paraId="62FD774C" w14:textId="77777777" w:rsidR="00242418" w:rsidRPr="00B2347F" w:rsidRDefault="00242418"/>
    <w:p w14:paraId="30D692E6" w14:textId="77777777" w:rsidR="00242418" w:rsidRPr="00B2347F" w:rsidRDefault="00242418">
      <w:r w:rsidRPr="00B2347F">
        <w:t>Galatians 2:20b; 3:8; Romans 5:1; Acts 13:39; Habakkuk 2:4b</w:t>
      </w:r>
    </w:p>
    <w:p w14:paraId="32CE57CC" w14:textId="77777777" w:rsidR="00242418" w:rsidRPr="00B2347F" w:rsidRDefault="00242418"/>
    <w:p w14:paraId="310B0992"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quotes Galatians 2:20</w:t>
      </w:r>
    </w:p>
    <w:p w14:paraId="0F7B056D" w14:textId="77777777" w:rsidR="00242418" w:rsidRPr="00B2347F" w:rsidRDefault="00242418"/>
    <w:p w14:paraId="7D8BE2D6"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by the law and the prophets; for the just shall live by faith.</w:t>
      </w:r>
      <w:r w:rsidR="002D2DBF">
        <w:t>”</w:t>
      </w:r>
      <w:r w:rsidRPr="00B2347F">
        <w:t xml:space="preserve"> </w:t>
      </w:r>
      <w:r w:rsidRPr="00B2347F">
        <w:rPr>
          <w:i/>
        </w:rPr>
        <w:t>Irenaeus Against Heresies</w:t>
      </w:r>
      <w:r w:rsidRPr="00B2347F">
        <w:t xml:space="preserve"> book 4 ch.34.2 p.511</w:t>
      </w:r>
    </w:p>
    <w:p w14:paraId="7A8A2D71" w14:textId="77777777" w:rsidR="00242418" w:rsidRPr="00B2347F" w:rsidRDefault="00242418">
      <w:pPr>
        <w:autoSpaceDE w:val="0"/>
        <w:autoSpaceDN w:val="0"/>
        <w:adjustRightInd w:val="0"/>
        <w:ind w:left="288" w:hanging="288"/>
      </w:pPr>
      <w:r w:rsidRPr="00B2347F">
        <w:t>Minucius Felix (210 A.D.) (partial)</w:t>
      </w:r>
      <w:r w:rsidRPr="00B2347F">
        <w:rPr>
          <w:highlight w:val="white"/>
        </w:rPr>
        <w:t xml:space="preserve"> </w:t>
      </w:r>
      <w:r w:rsidR="002D2DBF">
        <w:t>“</w:t>
      </w:r>
      <w:r w:rsidRPr="00B2347F">
        <w:rPr>
          <w:highlight w:val="white"/>
        </w:rPr>
        <w:t>Thus we call one another, to your envy, brethren: as being men born of one God and Parent, and companions in faith, and as fellow-heirs in hope.</w:t>
      </w:r>
      <w:r w:rsidR="002D2DBF">
        <w:rPr>
          <w:highlight w:val="white"/>
        </w:rPr>
        <w:t>”</w:t>
      </w:r>
      <w:r w:rsidRPr="00B2347F">
        <w:rPr>
          <w:highlight w:val="white"/>
        </w:rPr>
        <w:t xml:space="preserve"> </w:t>
      </w:r>
      <w:r w:rsidRPr="00B2347F">
        <w:rPr>
          <w:i/>
        </w:rPr>
        <w:t>The Octavius of Minucius Felix</w:t>
      </w:r>
      <w:r w:rsidRPr="00B2347F">
        <w:t xml:space="preserve"> ch.31 p.193 </w:t>
      </w:r>
    </w:p>
    <w:p w14:paraId="21FE321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(197-202 A.D.) </w:t>
      </w:r>
      <w:r w:rsidR="002D2DBF">
        <w:t>“</w:t>
      </w:r>
      <w:r w:rsidR="00DE7390">
        <w:t>‘</w:t>
      </w:r>
      <w:r w:rsidRPr="00B2347F">
        <w:t>Now my just one shall live by faith,</w:t>
      </w:r>
      <w:r w:rsidR="00DE7390">
        <w:t>’</w:t>
      </w:r>
      <w:r w:rsidRPr="00B2347F">
        <w:t xml:space="preserve"> the prophet said. And another prophet also says, </w:t>
      </w:r>
      <w:r w:rsidR="002D2DBF">
        <w:t>“</w:t>
      </w:r>
      <w:r w:rsidRPr="00B2347F">
        <w:t>Except ye believe, neither shall ye understand.</w:t>
      </w:r>
      <w:r w:rsidR="00DE7390">
        <w:t>’</w:t>
      </w:r>
      <w:r w:rsidR="002D2DBF">
        <w:t>”</w:t>
      </w:r>
      <w:r w:rsidRPr="00B2347F">
        <w:t xml:space="preserve"> </w:t>
      </w:r>
      <w:r w:rsidRPr="00B2347F">
        <w:rPr>
          <w:i/>
        </w:rPr>
        <w:t>Stromata</w:t>
      </w:r>
      <w:r w:rsidRPr="00B2347F">
        <w:t xml:space="preserve"> book 2 ch.2 p.349</w:t>
      </w:r>
    </w:p>
    <w:p w14:paraId="2FD3DDA4"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And by those who live by faith He is easily found</w:t>
      </w:r>
      <w:r w:rsidR="002D2DBF">
        <w:t>”</w:t>
      </w:r>
      <w:r w:rsidRPr="00B2347F">
        <w:t xml:space="preserve"> </w:t>
      </w:r>
      <w:r w:rsidRPr="00B2347F">
        <w:rPr>
          <w:i/>
        </w:rPr>
        <w:t>Treatise on Christ and Antichrist</w:t>
      </w:r>
      <w:r w:rsidRPr="00B2347F">
        <w:t xml:space="preserve"> ch.3 p.205</w:t>
      </w:r>
    </w:p>
    <w:p w14:paraId="6DEAB524"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 xml:space="preserve">Moreover, that the righteousness should subsist by faith, and that in it was life, was predicted in Habakkuk: </w:t>
      </w:r>
      <w:r w:rsidR="00DE7390">
        <w:t>‘</w:t>
      </w:r>
      <w:r w:rsidRPr="00B2347F">
        <w:t>Now the just shall live by faith of me.</w:t>
      </w:r>
      <w:r w:rsidR="002D2DBF">
        <w:t>”</w:t>
      </w:r>
      <w:r w:rsidRPr="00B2347F">
        <w:t xml:space="preserve"> </w:t>
      </w:r>
      <w:r w:rsidRPr="00B2347F">
        <w:rPr>
          <w:i/>
        </w:rPr>
        <w:t>Treatises of Cyprian</w:t>
      </w:r>
      <w:r w:rsidRPr="00B2347F">
        <w:t xml:space="preserve"> Treatise 12 first part ch.5 p.509-510</w:t>
      </w:r>
    </w:p>
    <w:p w14:paraId="60341ABD" w14:textId="77777777" w:rsidR="00242418" w:rsidRPr="00B2347F" w:rsidRDefault="00242418">
      <w:pPr>
        <w:ind w:left="288" w:hanging="288"/>
      </w:pPr>
      <w:r w:rsidRPr="00B2347F">
        <w:t xml:space="preserve">Quietus of </w:t>
      </w:r>
      <w:r w:rsidR="00AC2A04">
        <w:t>B</w:t>
      </w:r>
      <w:r w:rsidRPr="00B2347F">
        <w:t xml:space="preserve">aruch at the </w:t>
      </w:r>
      <w:r w:rsidRPr="00B2347F">
        <w:rPr>
          <w:b/>
        </w:rPr>
        <w:t>Seventh Council of Carthage</w:t>
      </w:r>
      <w:r w:rsidRPr="00B2347F">
        <w:t xml:space="preserve"> (258 A.D.) p.568 </w:t>
      </w:r>
      <w:r w:rsidR="002D2DBF">
        <w:t>“</w:t>
      </w:r>
      <w:r w:rsidRPr="00B2347F">
        <w:t>We who live by faith ought to obey with careful observance those things which before have been foretold for our instruction.</w:t>
      </w:r>
      <w:r w:rsidR="002D2DBF">
        <w:t>”</w:t>
      </w:r>
    </w:p>
    <w:p w14:paraId="49F2BDD2" w14:textId="77777777" w:rsidR="00242418" w:rsidRPr="00B2347F" w:rsidRDefault="00242418"/>
    <w:p w14:paraId="0068F01E" w14:textId="77777777" w:rsidR="00242418" w:rsidRPr="00B2347F" w:rsidRDefault="00242418">
      <w:pPr>
        <w:pStyle w:val="Heading2"/>
      </w:pPr>
      <w:bookmarkStart w:id="2421" w:name="_Toc225523855"/>
      <w:bookmarkStart w:id="2422" w:name="_Toc58617678"/>
      <w:bookmarkStart w:id="2423" w:name="_Toc62979108"/>
      <w:bookmarkStart w:id="2424" w:name="_Toc126171546"/>
      <w:bookmarkStart w:id="2425" w:name="_Toc161079677"/>
      <w:r w:rsidRPr="00B2347F">
        <w:t>S14. We are like God</w:t>
      </w:r>
      <w:r w:rsidR="00DE7390">
        <w:t>’</w:t>
      </w:r>
      <w:r w:rsidRPr="00B2347F">
        <w:t>s chickens</w:t>
      </w:r>
      <w:bookmarkEnd w:id="2421"/>
      <w:bookmarkEnd w:id="2422"/>
      <w:bookmarkEnd w:id="2423"/>
      <w:bookmarkEnd w:id="2424"/>
      <w:bookmarkEnd w:id="2425"/>
    </w:p>
    <w:p w14:paraId="54D065AC" w14:textId="77777777" w:rsidR="00242418" w:rsidRPr="00B2347F" w:rsidRDefault="00242418">
      <w:pPr>
        <w:ind w:left="288" w:hanging="288"/>
      </w:pPr>
    </w:p>
    <w:p w14:paraId="59D948DB" w14:textId="77777777" w:rsidR="00242418" w:rsidRPr="00B2347F" w:rsidRDefault="00242418">
      <w:pPr>
        <w:ind w:left="288" w:hanging="288"/>
      </w:pPr>
      <w:r w:rsidRPr="00B2347F">
        <w:t>Matthew 23:37</w:t>
      </w:r>
    </w:p>
    <w:p w14:paraId="7FCCEBD2" w14:textId="77777777" w:rsidR="00242418" w:rsidRPr="00B2347F" w:rsidRDefault="00242418">
      <w:pPr>
        <w:ind w:left="288" w:hanging="288"/>
      </w:pPr>
      <w:r w:rsidRPr="00B2347F">
        <w:t>(implied) Psalm 91:4; 51:1; 61:4</w:t>
      </w:r>
    </w:p>
    <w:p w14:paraId="737FD790" w14:textId="77777777" w:rsidR="00242418" w:rsidRPr="00B2347F" w:rsidRDefault="00242418">
      <w:pPr>
        <w:ind w:left="288" w:hanging="288"/>
      </w:pPr>
    </w:p>
    <w:p w14:paraId="0A7DAE5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without using a parable, the Lord said to </w:t>
      </w:r>
      <w:smartTag w:uri="urn:schemas-microsoft-com:office:smarttags" w:element="City">
        <w:r w:rsidRPr="00B2347F">
          <w:rPr>
            <w:highlight w:val="white"/>
          </w:rPr>
          <w:t>Jerusalem</w:t>
        </w:r>
      </w:smartTag>
      <w:r w:rsidRPr="00B2347F">
        <w:rPr>
          <w:highlight w:val="white"/>
        </w:rPr>
        <w:t xml:space="preserve">, </w:t>
      </w:r>
      <w:r w:rsidR="00DE7390">
        <w:rPr>
          <w:highlight w:val="white"/>
        </w:rPr>
        <w:t>‘</w:t>
      </w:r>
      <w:r w:rsidRPr="00B2347F">
        <w:rPr>
          <w:highlight w:val="white"/>
        </w:rPr>
        <w:t xml:space="preserve">O Jerusalem,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thou that killest the prophets, and stonest those that are sent unto thee; how often would I have gathered thy children together, as a hen gathereth her chickens under her wings, and ye would not! Behold, your house shall be left unto you desolate.</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ch.36.8 p.518</w:t>
      </w:r>
    </w:p>
    <w:p w14:paraId="12952EC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For sometimes He calls us children, sometimes chickens, sometimes infants, and at other times sons, and </w:t>
      </w:r>
      <w:r w:rsidR="00DE7390">
        <w:t>‘</w:t>
      </w:r>
      <w:r w:rsidRPr="00B2347F">
        <w:t>a new people,</w:t>
      </w:r>
      <w:r w:rsidR="00DE7390">
        <w:t>’</w:t>
      </w:r>
      <w:r w:rsidRPr="00B2347F">
        <w:t xml:space="preserve"> and </w:t>
      </w:r>
      <w:r w:rsidR="00DE7390">
        <w:t>‘</w:t>
      </w:r>
      <w:r w:rsidRPr="00B2347F">
        <w:t>a recent people.</w:t>
      </w:r>
      <w:r w:rsidR="00DE7390">
        <w:t>’</w:t>
      </w:r>
      <w:r w:rsidRPr="00B2347F">
        <w:t xml:space="preserve"> </w:t>
      </w:r>
      <w:r w:rsidR="00DE7390">
        <w:t>‘</w:t>
      </w:r>
      <w:r w:rsidRPr="00B2347F">
        <w:t>And my servants shall be called by a new name</w:t>
      </w:r>
      <w:r w:rsidR="002D2DBF">
        <w:t>”</w:t>
      </w:r>
      <w:r w:rsidRPr="00B2347F">
        <w:t xml:space="preserve"> </w:t>
      </w:r>
      <w:r w:rsidRPr="00B2347F">
        <w:rPr>
          <w:i/>
        </w:rPr>
        <w:t>The Instructor</w:t>
      </w:r>
      <w:r w:rsidRPr="00B2347F">
        <w:t xml:space="preserve"> book 1 ch.5 p.212</w:t>
      </w:r>
    </w:p>
    <w:p w14:paraId="00301124" w14:textId="77777777" w:rsidR="00242418" w:rsidRPr="00B2347F" w:rsidRDefault="00242418">
      <w:pPr>
        <w:autoSpaceDE w:val="0"/>
        <w:autoSpaceDN w:val="0"/>
        <w:adjustRightInd w:val="0"/>
        <w:ind w:left="288" w:hanging="288"/>
        <w:rPr>
          <w:highlight w:val="white"/>
        </w:rPr>
      </w:pPr>
      <w:r w:rsidRPr="00B2347F">
        <w:rPr>
          <w:b/>
        </w:rPr>
        <w:t>Hippolytus</w:t>
      </w:r>
      <w:r w:rsidR="001E6967" w:rsidRPr="00B2347F">
        <w:rPr>
          <w:b/>
        </w:rPr>
        <w:t xml:space="preserve"> of Portus</w:t>
      </w:r>
      <w:r w:rsidRPr="00B2347F">
        <w:t xml:space="preserve"> (232-235/236 A.D.) </w:t>
      </w:r>
      <w:r w:rsidR="002D2DBF">
        <w:t>“</w:t>
      </w:r>
      <w:r w:rsidRPr="00B2347F">
        <w:rPr>
          <w:highlight w:val="white"/>
        </w:rPr>
        <w:t>That refers to the one thousand two hundred and threescore days (the half of the week) during which the tyrant is to reign and persecute the Church, which flees from city to city, and seeks conceal-meat in the wilderness among the mountains, possessed of no other defence than the two wings of the great eagle, that is to say, the faith of Jesus Christ, who, in stretching forth His holy hands on the holy tree, unfolded two wings, the right and the left, and called to Him all who believed upon Him, and covered them as a hen her chickens.</w:t>
      </w:r>
      <w:r w:rsidR="002D2DBF">
        <w:rPr>
          <w:highlight w:val="white"/>
        </w:rPr>
        <w:t>”</w:t>
      </w:r>
      <w:r w:rsidRPr="00B2347F">
        <w:rPr>
          <w:highlight w:val="white"/>
        </w:rPr>
        <w:t xml:space="preserve"> </w:t>
      </w:r>
      <w:r w:rsidRPr="00B2347F">
        <w:rPr>
          <w:i/>
          <w:highlight w:val="white"/>
        </w:rPr>
        <w:t>Treatise on Christ and Antichrist</w:t>
      </w:r>
      <w:r w:rsidRPr="00B2347F">
        <w:rPr>
          <w:highlight w:val="white"/>
        </w:rPr>
        <w:t xml:space="preserve"> ch.6 p.206</w:t>
      </w:r>
    </w:p>
    <w:p w14:paraId="4F0E2FD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have gathered thy children together, even as a hen gathereth her chickens</w:t>
      </w:r>
      <w:r w:rsidR="002D2DBF">
        <w:rPr>
          <w:highlight w:val="white"/>
        </w:rPr>
        <w:t>”</w:t>
      </w:r>
      <w:r w:rsidRPr="00B2347F">
        <w:t xml:space="preserve"> </w:t>
      </w:r>
      <w:r w:rsidRPr="00B2347F">
        <w:rPr>
          <w:i/>
        </w:rPr>
        <w:t>Letter of Origen to Africanus</w:t>
      </w:r>
      <w:r w:rsidRPr="00B2347F">
        <w:t xml:space="preserve"> ch.7 p.388</w:t>
      </w:r>
    </w:p>
    <w:p w14:paraId="6E4D8FC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Gospel the Lord says: </w:t>
      </w:r>
      <w:r w:rsidR="00DE7390">
        <w:t>‘</w:t>
      </w:r>
      <w:r w:rsidRPr="00B2347F">
        <w:t>Jerusalem, Jerusalem, that killest the prophets, and stonest them that are sent unto thee, how often would I have gathered thy children as a hen gathereth her chickens under her wings, and thou wouldst not!</w:t>
      </w:r>
      <w:r w:rsidR="00DE7390">
        <w:t>’</w:t>
      </w:r>
      <w:r w:rsidR="002D2DBF">
        <w:t>”</w:t>
      </w:r>
      <w:r w:rsidRPr="00B2347F">
        <w:t xml:space="preserve"> </w:t>
      </w:r>
      <w:r w:rsidRPr="00B2347F">
        <w:rPr>
          <w:i/>
        </w:rPr>
        <w:t>Treatises of Cyprian</w:t>
      </w:r>
      <w:r w:rsidRPr="00B2347F">
        <w:t xml:space="preserve"> Treatise 12 first part ch.6 p.510</w:t>
      </w:r>
    </w:p>
    <w:p w14:paraId="30911976" w14:textId="77777777" w:rsidR="00242418" w:rsidRPr="00B2347F" w:rsidRDefault="00242418">
      <w:pPr>
        <w:ind w:left="288" w:hanging="288"/>
      </w:pPr>
    </w:p>
    <w:p w14:paraId="498A93D1" w14:textId="77777777" w:rsidR="00242418" w:rsidRPr="00B2347F" w:rsidRDefault="00242418">
      <w:pPr>
        <w:pStyle w:val="Heading2"/>
      </w:pPr>
      <w:bookmarkStart w:id="2426" w:name="_Toc226996889"/>
      <w:bookmarkStart w:id="2427" w:name="_Toc58617679"/>
      <w:bookmarkStart w:id="2428" w:name="_Toc62979109"/>
      <w:bookmarkStart w:id="2429" w:name="_Toc126171547"/>
      <w:bookmarkStart w:id="2430" w:name="_Toc161079678"/>
      <w:r w:rsidRPr="00B2347F">
        <w:t>S15. Shipwrecked faith/salvation</w:t>
      </w:r>
      <w:bookmarkEnd w:id="2426"/>
      <w:bookmarkEnd w:id="2427"/>
      <w:bookmarkEnd w:id="2428"/>
      <w:bookmarkEnd w:id="2429"/>
      <w:bookmarkEnd w:id="2430"/>
    </w:p>
    <w:p w14:paraId="64558B7F" w14:textId="77777777" w:rsidR="00242418" w:rsidRPr="00B2347F" w:rsidRDefault="00242418">
      <w:pPr>
        <w:ind w:left="288" w:hanging="288"/>
      </w:pPr>
    </w:p>
    <w:p w14:paraId="40D5676B" w14:textId="77777777" w:rsidR="00242418" w:rsidRPr="00B2347F" w:rsidRDefault="00242418">
      <w:pPr>
        <w:ind w:left="288" w:hanging="288"/>
      </w:pPr>
      <w:r w:rsidRPr="00B2347F">
        <w:t>1 Timothy 1:19</w:t>
      </w:r>
    </w:p>
    <w:p w14:paraId="55ED5D5E" w14:textId="77777777" w:rsidR="00242418" w:rsidRPr="00B2347F" w:rsidRDefault="00242418">
      <w:pPr>
        <w:ind w:left="288" w:hanging="288"/>
      </w:pPr>
    </w:p>
    <w:p w14:paraId="0E23D5C3"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And just as the helmsman does not always yield to the winds, but sometimes, turning the prow towards them, opposes the whole force of the hurricanes; so the Instructor never yields to the blasts that blow in this world, nor commits the child to them like a vessel to make shipwreck on a wild and licentious course of life; but, wafted on by the favouring breeze of the Spirit of truth, stoutly holds on to the child</w:t>
      </w:r>
      <w:r w:rsidR="00DE7390">
        <w:t>’</w:t>
      </w:r>
      <w:r w:rsidRPr="00B2347F">
        <w:t>s helm,-his ears, I mean,-until He bring him safe to anchor in the haven of heaven.</w:t>
      </w:r>
      <w:r w:rsidR="002D2DBF">
        <w:t>”</w:t>
      </w:r>
      <w:r w:rsidRPr="00B2347F">
        <w:t xml:space="preserve"> </w:t>
      </w:r>
      <w:r w:rsidRPr="00B2347F">
        <w:rPr>
          <w:i/>
        </w:rPr>
        <w:t>The Instructor</w:t>
      </w:r>
      <w:r w:rsidRPr="00B2347F">
        <w:t xml:space="preserve"> book 1 ch.7 p.223</w:t>
      </w:r>
    </w:p>
    <w:p w14:paraId="0FCC61ED" w14:textId="77777777" w:rsidR="00242418" w:rsidRPr="00B2347F" w:rsidRDefault="00242418">
      <w:pPr>
        <w:ind w:left="288" w:hanging="288"/>
      </w:pPr>
      <w:r w:rsidRPr="00B2347F">
        <w:rPr>
          <w:b/>
        </w:rPr>
        <w:t>Tertullian</w:t>
      </w:r>
      <w:r w:rsidRPr="00B2347F">
        <w:t xml:space="preserve"> (192-220 A.D.) </w:t>
      </w:r>
      <w:r w:rsidR="002D2DBF">
        <w:t>“</w:t>
      </w:r>
      <w:r w:rsidRPr="00B2347F">
        <w:t xml:space="preserve">covetousness, </w:t>
      </w:r>
      <w:r w:rsidR="00DE7390">
        <w:t>‘</w:t>
      </w:r>
      <w:r w:rsidRPr="00B2347F">
        <w:t>a root of all evils,</w:t>
      </w:r>
      <w:r w:rsidR="00DE7390">
        <w:t>’</w:t>
      </w:r>
      <w:r w:rsidRPr="00B2347F">
        <w:t xml:space="preserve"> wherewith, indeed, some having been ensnared, </w:t>
      </w:r>
      <w:r w:rsidR="00DE7390">
        <w:t>‘</w:t>
      </w:r>
      <w:r w:rsidRPr="00B2347F">
        <w:t>have suffered shipwreck about faith.</w:t>
      </w:r>
      <w:r w:rsidR="00DE7390">
        <w:t>’</w:t>
      </w:r>
      <w:r w:rsidR="002D2DBF">
        <w:t>”</w:t>
      </w:r>
      <w:r w:rsidRPr="00B2347F">
        <w:t xml:space="preserve"> </w:t>
      </w:r>
      <w:r w:rsidRPr="00B2347F">
        <w:rPr>
          <w:i/>
        </w:rPr>
        <w:t>On Idolatry</w:t>
      </w:r>
      <w:r w:rsidRPr="00B2347F">
        <w:t xml:space="preserve"> ch.11 p.67</w:t>
      </w:r>
    </w:p>
    <w:p w14:paraId="2ED56A8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but let us remember, if ever we fall into distressful temptations, that Jesus has constrained us to enter into their boat, wishing us to go before Him unto the other side; for it is not possible for us to reach the other side, unless we have endured the temptations of waves add contrary wind. Then when we see many difficulties besetting us, and with moderate struggle we have swum through them to some extent, let us consider that our boat is in the midst of the sea, distressed at that time by the waves which wish us to make shipwreck concerning faith or some one of the virtues; but when we see the spirit of the evil one striving against us, let us conceive that then the wind is contrary to us. When then in such suffering we have spent three watches of the night-that is, of the darkness which is in the temptations-striving nobly with all our might and watching ourselves so as not to make shipwreck concerning the faith or some one of the virtues,</w:t>
      </w:r>
      <w:r w:rsidR="002D2DBF">
        <w:t>”</w:t>
      </w:r>
      <w:r w:rsidRPr="00B2347F">
        <w:t xml:space="preserve"> </w:t>
      </w:r>
      <w:r w:rsidRPr="00B2347F">
        <w:rPr>
          <w:i/>
        </w:rPr>
        <w:t>Commentary on Matthew</w:t>
      </w:r>
      <w:r w:rsidRPr="00B2347F">
        <w:t xml:space="preserve"> 11 ch.6 p.435</w:t>
      </w:r>
    </w:p>
    <w:p w14:paraId="4C64CE6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 Lord bade us to prudent … lest the adversary … should stir up storms and whirlwinds, and bring about the destruction of faith and the shipwreck of salvation and of life. Therefore, beloved brethren, we must be on our guard,</w:t>
      </w:r>
      <w:r w:rsidR="002D2DBF">
        <w:t>”</w:t>
      </w:r>
      <w:r w:rsidRPr="00B2347F">
        <w:t xml:space="preserve"> </w:t>
      </w:r>
      <w:r w:rsidRPr="00B2347F">
        <w:rPr>
          <w:i/>
        </w:rPr>
        <w:t>Treatises of Cyprian</w:t>
      </w:r>
      <w:r w:rsidRPr="00B2347F">
        <w:t xml:space="preserve"> Treatise 10 ch.1 p.491</w:t>
      </w:r>
    </w:p>
    <w:p w14:paraId="524F2DF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Job, in the tempest of his afflictions, had not made shipwreck of his faith, but his constancy shone forth the rather;</w:t>
      </w:r>
      <w:r w:rsidR="002D2DBF">
        <w:t>”</w:t>
      </w:r>
      <w:r w:rsidRPr="00B2347F">
        <w:t xml:space="preserve"> Fragment 2 p.401</w:t>
      </w:r>
    </w:p>
    <w:p w14:paraId="42A25F4D"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(c.318 A.D.) </w:t>
      </w:r>
      <w:r w:rsidR="002D2DBF">
        <w:t>“</w:t>
      </w:r>
      <w:r w:rsidR="00242418" w:rsidRPr="00B2347F">
        <w:t>But the sectaries, who have fallen away from the teaching of the Church, and made a shipwreck concerning the Faith, they also wrongly think that evil has a substantive existence.</w:t>
      </w:r>
      <w:r w:rsidR="002D2DBF">
        <w:t>”</w:t>
      </w:r>
      <w:r w:rsidR="00242418" w:rsidRPr="00B2347F">
        <w:t xml:space="preserve"> </w:t>
      </w:r>
      <w:r w:rsidR="008A2093">
        <w:rPr>
          <w:i/>
        </w:rPr>
        <w:t>Athanasius Against the Heathen</w:t>
      </w:r>
      <w:r w:rsidR="00242418" w:rsidRPr="00B2347F">
        <w:t xml:space="preserve"> </w:t>
      </w:r>
      <w:r w:rsidR="00DE377E">
        <w:t xml:space="preserve">Part 1 </w:t>
      </w:r>
      <w:r w:rsidR="00242418" w:rsidRPr="00B2347F">
        <w:t>ch.6 p.7</w:t>
      </w:r>
    </w:p>
    <w:p w14:paraId="6A2EE443" w14:textId="77777777" w:rsidR="00242418" w:rsidRPr="00B2347F" w:rsidRDefault="00242418">
      <w:pPr>
        <w:ind w:left="288" w:hanging="288"/>
      </w:pPr>
    </w:p>
    <w:p w14:paraId="23F7CFA2" w14:textId="77777777" w:rsidR="00242418" w:rsidRPr="00B2347F" w:rsidRDefault="00242418">
      <w:pPr>
        <w:pStyle w:val="Heading2"/>
      </w:pPr>
      <w:bookmarkStart w:id="2431" w:name="_Toc58617680"/>
      <w:bookmarkStart w:id="2432" w:name="_Toc62979110"/>
      <w:bookmarkStart w:id="2433" w:name="_Toc126171548"/>
      <w:bookmarkStart w:id="2434" w:name="_Toc161079679"/>
      <w:r w:rsidRPr="00B2347F">
        <w:t>S16. Confidence or assurance of salvation</w:t>
      </w:r>
      <w:bookmarkEnd w:id="2431"/>
      <w:bookmarkEnd w:id="2432"/>
      <w:bookmarkEnd w:id="2433"/>
      <w:bookmarkEnd w:id="2434"/>
    </w:p>
    <w:p w14:paraId="74E545E7" w14:textId="77777777" w:rsidR="00242418" w:rsidRPr="00B2347F" w:rsidRDefault="00242418">
      <w:pPr>
        <w:ind w:left="288" w:hanging="288"/>
        <w:rPr>
          <w:b/>
        </w:rPr>
      </w:pPr>
    </w:p>
    <w:p w14:paraId="1AB796C5" w14:textId="77777777" w:rsidR="00242418" w:rsidRPr="00B2347F" w:rsidRDefault="00242418">
      <w:pPr>
        <w:ind w:left="288" w:hanging="288"/>
      </w:pPr>
      <w:r w:rsidRPr="00B2347F">
        <w:t>(False assurance, confidence in yourself, or confident of some facts is not counted.)</w:t>
      </w:r>
    </w:p>
    <w:p w14:paraId="101FD41E" w14:textId="77777777" w:rsidR="00242418" w:rsidRPr="00B2347F" w:rsidRDefault="00242418">
      <w:pPr>
        <w:ind w:left="288" w:hanging="288"/>
        <w:rPr>
          <w:b/>
        </w:rPr>
      </w:pPr>
    </w:p>
    <w:p w14:paraId="3019407E" w14:textId="77777777" w:rsidR="00242418" w:rsidRPr="00B2347F" w:rsidRDefault="00242418">
      <w:pPr>
        <w:ind w:left="288" w:hanging="288"/>
      </w:pPr>
      <w:r w:rsidRPr="00B2347F">
        <w:t xml:space="preserve">Hebrews 10:35 </w:t>
      </w:r>
      <w:r w:rsidR="002D2DBF">
        <w:t>“</w:t>
      </w:r>
      <w:r w:rsidRPr="00B2347F">
        <w:t>So do not throw away your confidence, it will be richly rewarded.</w:t>
      </w:r>
      <w:r w:rsidR="002D2DBF">
        <w:t>”</w:t>
      </w:r>
      <w:r w:rsidRPr="00B2347F">
        <w:t xml:space="preserve"> (NIV)</w:t>
      </w:r>
    </w:p>
    <w:p w14:paraId="53CBE116" w14:textId="77777777" w:rsidR="00242418" w:rsidRPr="00B2347F" w:rsidRDefault="00242418">
      <w:pPr>
        <w:ind w:left="288" w:hanging="288"/>
      </w:pPr>
      <w:r w:rsidRPr="00B2347F">
        <w:t>1 John 5:13-14</w:t>
      </w:r>
    </w:p>
    <w:p w14:paraId="4F86F57D" w14:textId="77777777" w:rsidR="00242418" w:rsidRPr="00B2347F" w:rsidRDefault="00242418">
      <w:pPr>
        <w:ind w:left="288" w:hanging="288"/>
      </w:pPr>
    </w:p>
    <w:p w14:paraId="078496DA"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immortality, splendour in righteousness, truth in perfect confidence, faith in assurance, self-control in holiness! And all these fall under the cognizance of our understandings [now]; what then shall those things be which are prepared for such as wait for Him?</w:t>
      </w:r>
      <w:r w:rsidR="002D2DBF">
        <w:t>”</w:t>
      </w:r>
      <w:r w:rsidRPr="00B2347F">
        <w:t xml:space="preserve"> </w:t>
      </w:r>
      <w:r w:rsidRPr="00B2347F">
        <w:rPr>
          <w:i/>
        </w:rPr>
        <w:t>1 Clement</w:t>
      </w:r>
      <w:r w:rsidRPr="00B2347F">
        <w:t xml:space="preserve"> ch.35 vol.1 p.14</w:t>
      </w:r>
    </w:p>
    <w:p w14:paraId="049BE5E4" w14:textId="77777777" w:rsidR="00242418" w:rsidRPr="00B2347F" w:rsidRDefault="00242418">
      <w:pPr>
        <w:ind w:left="288" w:hanging="288"/>
      </w:pPr>
      <w:r w:rsidRPr="00B2347F">
        <w:rPr>
          <w:b/>
        </w:rPr>
        <w:t>Justin Martyr</w:t>
      </w:r>
      <w:r w:rsidRPr="00B2347F">
        <w:t xml:space="preserve"> (c.138-165 A.D.) </w:t>
      </w:r>
      <w:r w:rsidR="002D2DBF">
        <w:t>“</w:t>
      </w:r>
      <w:r w:rsidRPr="00B2347F">
        <w:t>And while neither they nor you are persuaded by us, but strive earnestly to cause us to deny the name of Christ, we choose rather and submit to death, in the full assurance that all the good which God has promised through Christ He will reward us with.</w:t>
      </w:r>
      <w:r w:rsidR="002D2DBF">
        <w:t>”</w:t>
      </w:r>
      <w:r w:rsidRPr="00B2347F">
        <w:t xml:space="preserve"> </w:t>
      </w:r>
      <w:r w:rsidRPr="00B2347F">
        <w:rPr>
          <w:i/>
        </w:rPr>
        <w:t>Dialogue with Trypho, a Jew</w:t>
      </w:r>
      <w:r w:rsidRPr="00B2347F">
        <w:t xml:space="preserve"> ch.96 p.247</w:t>
      </w:r>
    </w:p>
    <w:p w14:paraId="6BCF143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Expectation is an opinion about the future, and expectation about other things is opinion about uncertainty. Confidence is a strong judgment about a thing. Wherefore we believe Him in whom we have confidence unto divine glory and salvation. And we confide in Him, who is God alone, whom we know, that those things nobly [promised to us, and for this end benevolently created and bestowed by Him on us, will not fail.</w:t>
      </w:r>
      <w:r w:rsidR="002D2DBF">
        <w:t>”</w:t>
      </w:r>
      <w:r w:rsidRPr="00B2347F">
        <w:t xml:space="preserve"> </w:t>
      </w:r>
      <w:r w:rsidRPr="00B2347F">
        <w:rPr>
          <w:i/>
        </w:rPr>
        <w:t>Stromata</w:t>
      </w:r>
      <w:r w:rsidRPr="00B2347F">
        <w:t xml:space="preserve"> book 2 ch.6 p.353</w:t>
      </w:r>
    </w:p>
    <w:p w14:paraId="0248AC7A"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we have confidence in the Word.</w:t>
      </w:r>
      <w:r w:rsidRPr="00B2347F">
        <w:rPr>
          <w:highlight w:val="white"/>
        </w:rPr>
        <w:t xml:space="preserve"> </w:t>
      </w:r>
      <w:r w:rsidRPr="00B2347F">
        <w:rPr>
          <w:i/>
        </w:rPr>
        <w:t>Exhortation to the Heathen</w:t>
      </w:r>
      <w:r w:rsidRPr="00B2347F">
        <w:t xml:space="preserve"> ch.12 p.206</w:t>
      </w:r>
    </w:p>
    <w:p w14:paraId="390D73E7"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That we may have, therefore the assurance that we are the children of God, </w:t>
      </w:r>
      <w:r w:rsidR="00DE7390">
        <w:t>‘</w:t>
      </w:r>
      <w:r w:rsidRPr="00B2347F">
        <w:t>He hath sent forth His Spirit into our hearts, crying, Abba, Father.</w:t>
      </w:r>
      <w:r w:rsidR="00DE7390">
        <w:t>’</w:t>
      </w:r>
      <w:r w:rsidR="002D2DBF">
        <w:t>”</w:t>
      </w:r>
      <w:r w:rsidRPr="00B2347F">
        <w:t xml:space="preserve"> </w:t>
      </w:r>
      <w:r w:rsidRPr="00B2347F">
        <w:rPr>
          <w:i/>
        </w:rPr>
        <w:t>Five Books Against Marcion</w:t>
      </w:r>
      <w:r w:rsidRPr="00B2347F">
        <w:t xml:space="preserve"> book 5 ch.4 p.436</w:t>
      </w:r>
    </w:p>
    <w:p w14:paraId="54242582"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And even although we are oppressed in the world, we have confidence in Him who said, </w:t>
      </w:r>
      <w:r w:rsidR="00DE7390">
        <w:rPr>
          <w:highlight w:val="white"/>
        </w:rPr>
        <w:t>‘</w:t>
      </w:r>
      <w:r w:rsidRPr="00B2347F">
        <w:rPr>
          <w:highlight w:val="white"/>
        </w:rPr>
        <w:t>In the world ye shall have tribulation; but be of good cheer, I have overcome the world.</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8 ch.14 p.644</w:t>
      </w:r>
    </w:p>
    <w:p w14:paraId="09BFCCBD"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For it is written that the just lives by faith. If you are just, and live by faith, if you truly believe in Christ, why, since you are about to be with Christ, and are secure of the Lord</w:t>
      </w:r>
      <w:r w:rsidR="00DE7390">
        <w:t>’</w:t>
      </w:r>
      <w:r w:rsidRPr="00B2347F">
        <w:t>s promise, do you not embrace the assurance that you are called to Christ, and rejoice that you are freed from the devil?</w:t>
      </w:r>
      <w:r w:rsidR="002D2DBF">
        <w:t>”</w:t>
      </w:r>
      <w:r w:rsidRPr="00B2347F">
        <w:t xml:space="preserve"> </w:t>
      </w:r>
      <w:r w:rsidRPr="00B2347F">
        <w:rPr>
          <w:i/>
        </w:rPr>
        <w:t>Treatises of Cyprian</w:t>
      </w:r>
      <w:r w:rsidRPr="00B2347F">
        <w:t xml:space="preserve"> Treatise 7 ch.3 p.470</w:t>
      </w:r>
    </w:p>
    <w:p w14:paraId="1E1E2057" w14:textId="77777777" w:rsidR="00242418" w:rsidRPr="00B2347F" w:rsidRDefault="00242418">
      <w:pPr>
        <w:ind w:left="288" w:hanging="288"/>
      </w:pPr>
    </w:p>
    <w:p w14:paraId="04CB6D7F" w14:textId="77777777" w:rsidR="00242418" w:rsidRPr="00B2347F" w:rsidRDefault="00242418">
      <w:pPr>
        <w:pStyle w:val="Heading2"/>
      </w:pPr>
      <w:bookmarkStart w:id="2435" w:name="_Toc58617681"/>
      <w:bookmarkStart w:id="2436" w:name="_Toc62979111"/>
      <w:bookmarkStart w:id="2437" w:name="_Toc126171549"/>
      <w:bookmarkStart w:id="2438" w:name="_Toc161079680"/>
      <w:r w:rsidRPr="00B2347F">
        <w:t>S17. Hope in God or Christ</w:t>
      </w:r>
      <w:bookmarkEnd w:id="2435"/>
      <w:bookmarkEnd w:id="2436"/>
      <w:bookmarkEnd w:id="2437"/>
      <w:bookmarkEnd w:id="2438"/>
    </w:p>
    <w:p w14:paraId="0B3443FB" w14:textId="77777777" w:rsidR="00242418" w:rsidRPr="00B2347F" w:rsidRDefault="00242418"/>
    <w:p w14:paraId="6F20B96A" w14:textId="77777777" w:rsidR="00242418" w:rsidRPr="00B2347F" w:rsidRDefault="00242418">
      <w:r w:rsidRPr="00B2347F">
        <w:t>Job 13:15; Psalm 25:3; 42:5; 62:5; 119:74; 130:5,7; 146:5,11; Isa 40:31; Jer 29:11; Lam 3:21; Romans 8:25; 15:13; 1 Corinthians 15:19; Colossians 1:27; 1 Timothy 4:10; 6:17; Titus 2:13; Hebrews 6:19</w:t>
      </w:r>
    </w:p>
    <w:p w14:paraId="5576116A" w14:textId="77777777" w:rsidR="00242418" w:rsidRPr="00B2347F" w:rsidRDefault="00242418">
      <w:pPr>
        <w:ind w:left="288" w:hanging="288"/>
      </w:pPr>
      <w:r w:rsidRPr="00B2347F">
        <w:t>hope is an anchor for our soul. Hebrews 6:19</w:t>
      </w:r>
    </w:p>
    <w:p w14:paraId="2D86FDBB" w14:textId="77777777" w:rsidR="00242418" w:rsidRPr="00B2347F" w:rsidRDefault="00242418">
      <w:pPr>
        <w:ind w:left="288" w:hanging="288"/>
      </w:pPr>
    </w:p>
    <w:p w14:paraId="2EC0A9D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quotes Hebrews 6:19</w:t>
      </w:r>
    </w:p>
    <w:p w14:paraId="303FFB04" w14:textId="77777777" w:rsidR="00242418" w:rsidRPr="00B2347F" w:rsidRDefault="00242418">
      <w:pPr>
        <w:ind w:left="288" w:hanging="288"/>
      </w:pPr>
    </w:p>
    <w:p w14:paraId="218D897E"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rPr>
          <w:b/>
        </w:rPr>
        <w:t xml:space="preserve"> </w:t>
      </w:r>
      <w:r w:rsidRPr="00B2347F">
        <w:t>(</w:t>
      </w:r>
      <w:r w:rsidR="00FD5E15">
        <w:t>96-98 A.D.</w:t>
      </w:r>
      <w:r w:rsidRPr="00B2347F">
        <w:t>) ch.12 p.8 (See also vol.9 12 p.232) mentions how the scarlet thread from Rahab</w:t>
      </w:r>
      <w:r w:rsidR="00DE7390">
        <w:t>’</w:t>
      </w:r>
      <w:r w:rsidRPr="00B2347F">
        <w:t xml:space="preserve">s window </w:t>
      </w:r>
      <w:r w:rsidR="002D2DBF">
        <w:t>“</w:t>
      </w:r>
      <w:r w:rsidRPr="00B2347F">
        <w:t>made it manifest that redemption should flow through the blood of the Lord to all them that believe and hope in God.</w:t>
      </w:r>
      <w:r w:rsidR="002D2DBF">
        <w:t>”</w:t>
      </w:r>
      <w:r w:rsidRPr="00B2347F">
        <w:t xml:space="preserve"> He also quotes Isaiah 53 as referring to Christ in </w:t>
      </w:r>
      <w:r w:rsidRPr="00B2347F">
        <w:rPr>
          <w:i/>
        </w:rPr>
        <w:t>1 Clement</w:t>
      </w:r>
      <w:r w:rsidRPr="00B2347F">
        <w:t xml:space="preserve"> ch.16 p.9 (See also vol.9 ch.16 p.233-234)</w:t>
      </w:r>
    </w:p>
    <w:p w14:paraId="4DE073B9"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t>And let us also love the prophets, because they too have proclaimed the Gospel, and placed their hope in Him, and waited for Him</w:t>
      </w:r>
      <w:r w:rsidR="002D2DBF">
        <w:t>”</w:t>
      </w:r>
      <w:r w:rsidRPr="00B2347F">
        <w:t xml:space="preserve"> </w:t>
      </w:r>
      <w:r w:rsidRPr="00B2347F">
        <w:rPr>
          <w:i/>
        </w:rPr>
        <w:t>Letter of Ignatius to the Philadelphians</w:t>
      </w:r>
      <w:r w:rsidRPr="00B2347F">
        <w:t xml:space="preserve"> ch.5 p.82</w:t>
      </w:r>
    </w:p>
    <w:p w14:paraId="36C46EF4" w14:textId="77777777" w:rsidR="00242418" w:rsidRPr="00B2347F" w:rsidRDefault="00242418">
      <w:pPr>
        <w:ind w:left="288" w:hanging="288"/>
      </w:pPr>
      <w:r w:rsidRPr="00B2347F">
        <w:t xml:space="preserve">Ignatius of </w:t>
      </w:r>
      <w:smartTag w:uri="urn:schemas-microsoft-com:office:smarttags" w:element="place">
        <w:smartTag w:uri="urn:schemas-microsoft-com:office:smarttags" w:element="City">
          <w:r w:rsidRPr="00B2347F">
            <w:t>Antioch</w:t>
          </w:r>
        </w:smartTag>
      </w:smartTag>
      <w:r w:rsidRPr="00B2347F">
        <w:t xml:space="preserve"> (100-107/116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 - whom some deny, by which mystery we have obtained faith, and therefore endure, 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28E14BF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covenant of the beloved Jesus might be sealed upon our heart, I the hope which flows from believing in Him.</w:t>
      </w:r>
      <w:r w:rsidR="002D2DBF">
        <w:t>”</w:t>
      </w:r>
      <w:r w:rsidRPr="00B2347F">
        <w:t xml:space="preserve"> </w:t>
      </w:r>
    </w:p>
    <w:p w14:paraId="662B83CA"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w:t>
      </w:r>
      <w:r w:rsidRPr="00B2347F">
        <w:rPr>
          <w:i/>
        </w:rPr>
        <w:t>ANF</w:t>
      </w:r>
      <w:r w:rsidRPr="00B2347F">
        <w:t xml:space="preserve"> vol.7 ch.6 p.519 </w:t>
      </w:r>
      <w:r w:rsidR="002D2DBF">
        <w:t>“</w:t>
      </w:r>
      <w:r w:rsidRPr="00B2347F">
        <w:t>how can we hope to enter into the royal residence of God unless we keep our baptism holy and undefiled? Or who shall be our advocate, unless we be found possessed of works of holiness and righteousness?</w:t>
      </w:r>
      <w:r w:rsidR="002D2DBF">
        <w:t>”</w:t>
      </w:r>
    </w:p>
    <w:p w14:paraId="2E6BC668" w14:textId="77777777" w:rsidR="00242418" w:rsidRPr="00B2347F" w:rsidRDefault="00242418">
      <w:pPr>
        <w:ind w:left="288" w:hanging="288"/>
      </w:pPr>
      <w:r w:rsidRPr="00B2347F">
        <w:rPr>
          <w:b/>
        </w:rPr>
        <w:t>Rhodon</w:t>
      </w:r>
      <w:r w:rsidRPr="00B2347F">
        <w:t xml:space="preserve"> (c.180 A.D.) </w:t>
      </w:r>
      <w:r w:rsidR="002D2DBF">
        <w:t>“</w:t>
      </w:r>
      <w:r w:rsidRPr="00B2347F">
        <w:t>For he declared that those who had rested their hope on the Crucified One would be saved, provided only they were found living in the practice of good works.</w:t>
      </w:r>
      <w:r w:rsidR="002D2DBF">
        <w:t>”</w:t>
      </w:r>
      <w:r w:rsidRPr="00B2347F">
        <w:t xml:space="preserve"> </w:t>
      </w:r>
      <w:r w:rsidRPr="00B2347F">
        <w:rPr>
          <w:i/>
        </w:rPr>
        <w:t>Ante-Nicene Fathers</w:t>
      </w:r>
      <w:r w:rsidRPr="00B2347F">
        <w:t xml:space="preserve"> vol.8 p.766.</w:t>
      </w:r>
    </w:p>
    <w:p w14:paraId="77A75E7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It was for this reason, too, that the Lord descended into the regions beneath the earth, preaching His advent there also and [declaring] the remission of sins received by those who believe in Him. Now all those believed in Him who had hope towards Him, that is, those who proclaimed His advent, and submitted to his dispensations, the righteous men, the prophets, and the patriarchs,… For </w:t>
      </w:r>
      <w:r w:rsidR="00DE7390">
        <w:t>‘</w:t>
      </w:r>
      <w:r w:rsidRPr="00B2347F">
        <w:t>all men come short of the glory of the God,</w:t>
      </w:r>
      <w:r w:rsidR="00DE7390">
        <w:t>’</w:t>
      </w:r>
      <w:r w:rsidRPr="00B2347F">
        <w:t xml:space="preserve"> and are not justified of themselves, but by the advent of the Lord,</w:t>
      </w:r>
      <w:r w:rsidR="002D2DBF">
        <w:t>”</w:t>
      </w:r>
      <w:r w:rsidRPr="00B2347F">
        <w:t xml:space="preserve"> </w:t>
      </w:r>
      <w:r w:rsidRPr="00B2347F">
        <w:rPr>
          <w:i/>
        </w:rPr>
        <w:t>Irenaeus Against Heresies</w:t>
      </w:r>
      <w:r w:rsidRPr="00B2347F">
        <w:t xml:space="preserve"> book 4 ch.27.1 p.499</w:t>
      </w:r>
    </w:p>
    <w:p w14:paraId="6ADF0D02" w14:textId="77777777" w:rsidR="00242418" w:rsidRPr="00B2347F" w:rsidRDefault="00242418">
      <w:pPr>
        <w:autoSpaceDE w:val="0"/>
        <w:autoSpaceDN w:val="0"/>
        <w:adjustRightInd w:val="0"/>
        <w:ind w:left="288" w:hanging="288"/>
      </w:pPr>
      <w:r w:rsidRPr="00B2347F">
        <w:rPr>
          <w:b/>
        </w:rPr>
        <w:t>Minucius Felix</w:t>
      </w:r>
      <w:r w:rsidRPr="00B2347F">
        <w:t xml:space="preserve"> (210 A.D.) </w:t>
      </w:r>
      <w:r w:rsidR="002D2DBF">
        <w:t>“</w:t>
      </w:r>
      <w:r w:rsidRPr="00B2347F">
        <w:rPr>
          <w:highlight w:val="white"/>
        </w:rPr>
        <w:t>Still we adorn our obsequies with the same tranquillity with which we live; and we do not bind to us a withering garland, but we wear one living with eternal flowers from God, since we, being both ate and secure in the liberality of our God, are animated to the hope of future felicity by the confidence of His present majesty.</w:t>
      </w:r>
      <w:r w:rsidR="002D2DBF">
        <w:rPr>
          <w:highlight w:val="white"/>
        </w:rPr>
        <w:t>”</w:t>
      </w:r>
      <w:r w:rsidRPr="00B2347F">
        <w:rPr>
          <w:highlight w:val="white"/>
        </w:rPr>
        <w:t xml:space="preserve"> </w:t>
      </w:r>
      <w:r w:rsidRPr="00B2347F">
        <w:rPr>
          <w:i/>
        </w:rPr>
        <w:t>The Octavius of Minucius Felix</w:t>
      </w:r>
      <w:r w:rsidRPr="00B2347F">
        <w:t xml:space="preserve"> ch.38 p.197</w:t>
      </w:r>
    </w:p>
    <w:p w14:paraId="0A02FE9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rsidR="002D2DBF">
        <w:t>”</w:t>
      </w:r>
      <w:r w:rsidRPr="00B2347F">
        <w:t xml:space="preserve"> </w:t>
      </w:r>
      <w:r w:rsidRPr="00B2347F">
        <w:rPr>
          <w:i/>
        </w:rPr>
        <w:t>Who is the Rich Man that Shall be Saved</w:t>
      </w:r>
      <w:r w:rsidRPr="00B2347F">
        <w:t xml:space="preserve"> ch.3 p.592</w:t>
      </w:r>
    </w:p>
    <w:p w14:paraId="2FED99E2" w14:textId="77777777" w:rsidR="00071C6F" w:rsidRPr="00B2347F" w:rsidRDefault="00071C6F" w:rsidP="00071C6F">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says to hope in the Lord. </w:t>
      </w:r>
      <w:r w:rsidRPr="00B2347F">
        <w:rPr>
          <w:i/>
        </w:rPr>
        <w:t>The Instructor</w:t>
      </w:r>
      <w:r w:rsidRPr="00B2347F">
        <w:t xml:space="preserve"> book 1 ch.6 p.219</w:t>
      </w:r>
    </w:p>
    <w:p w14:paraId="4935415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Faith is also Time being double, we shall find virtues in pairs both dwelling together. For memory is related to past time, hope to the future. We believe that what is past did, and that what is future will take place. And, on the other hand, we love, persuaded by faith that the past was as it was, and by hope expecting the future.</w:t>
      </w:r>
      <w:r w:rsidR="002D2DBF">
        <w:t>”</w:t>
      </w:r>
      <w:r w:rsidRPr="00B2347F">
        <w:t xml:space="preserve"> </w:t>
      </w:r>
      <w:r w:rsidRPr="00B2347F">
        <w:rPr>
          <w:i/>
        </w:rPr>
        <w:t>Stromata</w:t>
      </w:r>
      <w:r w:rsidRPr="00B2347F">
        <w:t xml:space="preserve"> book 2 ch.12 p.359</w:t>
      </w:r>
    </w:p>
    <w:p w14:paraId="1B17FF45" w14:textId="77777777" w:rsidR="004568AD" w:rsidRPr="00B2347F" w:rsidRDefault="004568AD" w:rsidP="004568AD">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speaks of our Great Hope.</w:t>
      </w:r>
      <w:r w:rsidRPr="00B2347F">
        <w:rPr>
          <w:highlight w:val="white"/>
        </w:rPr>
        <w:t xml:space="preserve"> </w:t>
      </w:r>
      <w:r w:rsidRPr="00B2347F">
        <w:rPr>
          <w:i/>
        </w:rPr>
        <w:t>Exhortation to the Heathen</w:t>
      </w:r>
      <w:r w:rsidRPr="00B2347F">
        <w:t xml:space="preserve"> ch.1 p.173</w:t>
      </w:r>
    </w:p>
    <w:p w14:paraId="02A8C60C"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we produce immortality.</w:t>
      </w:r>
      <w:r w:rsidRPr="00B2347F">
        <w:rPr>
          <w:highlight w:val="white"/>
        </w:rPr>
        <w:t xml:space="preserve"> </w:t>
      </w:r>
      <w:r w:rsidRPr="00B2347F">
        <w:rPr>
          <w:i/>
        </w:rPr>
        <w:t>Exhortation to the Heathen</w:t>
      </w:r>
      <w:r w:rsidRPr="00B2347F">
        <w:t xml:space="preserve"> ch.10 p.199</w:t>
      </w:r>
    </w:p>
    <w:p w14:paraId="1FC274E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says </w:t>
      </w:r>
      <w:r w:rsidR="002D2DBF">
        <w:t>“</w:t>
      </w:r>
      <w:r w:rsidRPr="00B2347F">
        <w:t>But we who hope for the Son of God are persecuted and trodden down by those unbelievers.</w:t>
      </w:r>
      <w:r w:rsidR="002D2DBF">
        <w:t>”</w:t>
      </w:r>
      <w:r w:rsidRPr="00B2347F">
        <w:t xml:space="preserve"> The church is like a ship, and Christ is the skilled Pilot. </w:t>
      </w:r>
      <w:r w:rsidRPr="00B2347F">
        <w:rPr>
          <w:i/>
        </w:rPr>
        <w:t>Treatise on Christ and Antichrist</w:t>
      </w:r>
      <w:r w:rsidRPr="00B2347F">
        <w:t xml:space="preserve"> ch.59 p.216</w:t>
      </w:r>
    </w:p>
    <w:p w14:paraId="020AB044" w14:textId="77777777" w:rsidR="00242418" w:rsidRPr="00B2347F" w:rsidRDefault="00242418">
      <w:pPr>
        <w:ind w:left="288" w:hanging="288"/>
      </w:pPr>
      <w:r w:rsidRPr="00B2347F">
        <w:rPr>
          <w:b/>
        </w:rPr>
        <w:t>Origen</w:t>
      </w:r>
      <w:r w:rsidRPr="00B2347F">
        <w:t xml:space="preserve"> (235-245 A.D.) says we are to hope in God. </w:t>
      </w:r>
      <w:r w:rsidRPr="00B2347F">
        <w:rPr>
          <w:i/>
        </w:rPr>
        <w:t>Homilies on Jeremiah</w:t>
      </w:r>
      <w:r w:rsidRPr="00B2347F">
        <w:t xml:space="preserve"> homily 15 ch.6.3 p.165</w:t>
      </w:r>
    </w:p>
    <w:p w14:paraId="6F18C09F"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and of the Son, who for our salvation was nailed to the cross, makes us safe for the everlasting redemption; and that is the greatest hope of Christians.</w:t>
      </w:r>
      <w:r w:rsidR="002D2DBF">
        <w:t>”</w:t>
      </w:r>
      <w:r w:rsidRPr="00B2347F">
        <w:t xml:space="preserve"> </w:t>
      </w:r>
      <w:r w:rsidRPr="00B2347F">
        <w:rPr>
          <w:i/>
        </w:rPr>
        <w:t>Letter of Theonas, Bishop of Alexandria, to Lucianus, the Chief Chamberlain</w:t>
      </w:r>
      <w:r w:rsidRPr="00B2347F">
        <w:t xml:space="preserve"> ch.1 p.158</w:t>
      </w:r>
    </w:p>
    <w:p w14:paraId="23A27C24" w14:textId="3677BDF1" w:rsidR="00242418" w:rsidRPr="00B2347F" w:rsidRDefault="00FC1C66">
      <w:pPr>
        <w:ind w:left="288" w:hanging="288"/>
        <w:rPr>
          <w:b/>
        </w:rPr>
      </w:pPr>
      <w:r>
        <w:rPr>
          <w:b/>
        </w:rPr>
        <w:t xml:space="preserve">Arnobius of Sicca </w:t>
      </w:r>
      <w:r w:rsidR="00242418" w:rsidRPr="00B2347F">
        <w:t xml:space="preserve"> (297-303 A.D.) (implied) </w:t>
      </w:r>
      <w:r w:rsidR="002D2DBF">
        <w:t>“</w:t>
      </w:r>
      <w:r w:rsidR="00242418" w:rsidRPr="00B2347F">
        <w:t>we have been late in learning what we should follow and revere, or where we should both fix our hope of salvation</w:t>
      </w:r>
      <w:r w:rsidR="002D2DBF">
        <w:t>”</w:t>
      </w:r>
      <w:r w:rsidR="00242418" w:rsidRPr="00B2347F">
        <w:t xml:space="preserve"> </w:t>
      </w:r>
      <w:r w:rsidR="00242418" w:rsidRPr="00B2347F">
        <w:rPr>
          <w:i/>
        </w:rPr>
        <w:t>Arnobius Against the Heathen</w:t>
      </w:r>
      <w:r w:rsidR="00242418" w:rsidRPr="00B2347F">
        <w:t xml:space="preserve"> book 2 ch.72 p.461-462</w:t>
      </w:r>
    </w:p>
    <w:p w14:paraId="2B813C88" w14:textId="77777777" w:rsidR="00242418" w:rsidRPr="00B2347F" w:rsidRDefault="00242418">
      <w:pPr>
        <w:ind w:left="288" w:hanging="288"/>
      </w:pPr>
      <w:r w:rsidRPr="00B2347F">
        <w:rPr>
          <w:b/>
        </w:rPr>
        <w:t>Phileas</w:t>
      </w:r>
      <w:r w:rsidRPr="00B2347F">
        <w:t xml:space="preserve"> </w:t>
      </w:r>
      <w:r w:rsidRPr="00B2347F">
        <w:rPr>
          <w:b/>
        </w:rPr>
        <w:t>of Thmuis</w:t>
      </w:r>
      <w:r w:rsidRPr="00B2347F">
        <w:t xml:space="preserve"> (martyred 306/307 A.D.) mentions </w:t>
      </w:r>
      <w:r w:rsidR="002D2DBF">
        <w:t>“</w:t>
      </w:r>
      <w:r w:rsidRPr="00B2347F">
        <w:t>Peter, on whom we all depend in the hope which we have in the Lord Jesus Christ</w:t>
      </w:r>
      <w:r w:rsidR="002D2DBF">
        <w:t>”</w:t>
      </w:r>
      <w:r w:rsidRPr="00B2347F">
        <w:t xml:space="preserve"> </w:t>
      </w:r>
      <w:r w:rsidRPr="00B2347F">
        <w:rPr>
          <w:i/>
        </w:rPr>
        <w:t>Letter of Phileas to Meletius of Lycopolis</w:t>
      </w:r>
      <w:r w:rsidRPr="00B2347F">
        <w:t xml:space="preserve"> vol.6 p.164</w:t>
      </w:r>
    </w:p>
    <w:p w14:paraId="17FC03E0" w14:textId="77777777" w:rsidR="00242418" w:rsidRPr="00B2347F" w:rsidRDefault="00242418">
      <w:pPr>
        <w:ind w:left="288" w:hanging="288"/>
      </w:pPr>
      <w:r w:rsidRPr="00B2347F">
        <w:rPr>
          <w:b/>
        </w:rPr>
        <w:t>Lactantius</w:t>
      </w:r>
      <w:r w:rsidRPr="00B2347F">
        <w:t xml:space="preserve"> (c.303-320/325 A.D.) says, </w:t>
      </w:r>
      <w:r w:rsidR="002D2DBF">
        <w:t>“</w:t>
      </w:r>
      <w:r w:rsidRPr="00B2347F">
        <w:t>No other hope is proposed to man, unless he shall follow true religion and true wisdom, which is in Christ, and he who is ignorant of Him is always estranged from the truth and from God.</w:t>
      </w:r>
      <w:r w:rsidR="002D2DBF">
        <w:t>”</w:t>
      </w:r>
      <w:r w:rsidRPr="00B2347F">
        <w:t xml:space="preserve"> He also mentions the worship of the two. </w:t>
      </w:r>
      <w:r w:rsidRPr="00B2347F">
        <w:rPr>
          <w:i/>
        </w:rPr>
        <w:t>The Epitome of the Divine Institutes</w:t>
      </w:r>
      <w:r w:rsidRPr="00B2347F">
        <w:t xml:space="preserve"> ch.49 p.242</w:t>
      </w:r>
    </w:p>
    <w:p w14:paraId="3A2D7361" w14:textId="77777777" w:rsidR="00242418" w:rsidRPr="00B2347F" w:rsidRDefault="00242418">
      <w:pPr>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rsidR="002D2DBF">
        <w:t>“</w:t>
      </w:r>
      <w:r w:rsidRPr="00B2347F">
        <w:rPr>
          <w:highlight w:val="white"/>
        </w:rPr>
        <w:t>These are the apostolic doctrines of the Church, for which also we die, esteeming those but little who would compel us to forswear them, even if they would force us by tortures, and not casting away our hope in them.</w:t>
      </w:r>
      <w:r w:rsidR="002D2DBF">
        <w:rPr>
          <w:highlight w:val="white"/>
        </w:rPr>
        <w:t>”</w:t>
      </w:r>
      <w:r w:rsidRPr="00B2347F">
        <w:rPr>
          <w:highlight w:val="white"/>
        </w:rPr>
        <w:t xml:space="preserve"> </w:t>
      </w:r>
      <w:r w:rsidRPr="00B2347F">
        <w:rPr>
          <w:i/>
        </w:rPr>
        <w:t>Epistles on the Arian Heresy</w:t>
      </w:r>
      <w:r w:rsidRPr="00B2347F">
        <w:t xml:space="preserve"> Letter 1 ch.13 p.296</w:t>
      </w:r>
    </w:p>
    <w:p w14:paraId="7CB02341" w14:textId="77777777" w:rsidR="00242418" w:rsidRPr="00B2347F" w:rsidRDefault="00242418">
      <w:pPr>
        <w:ind w:left="288" w:hanging="288"/>
      </w:pPr>
    </w:p>
    <w:p w14:paraId="0C457EB6" w14:textId="77777777" w:rsidR="00242418" w:rsidRPr="00B2347F" w:rsidRDefault="00242418">
      <w:pPr>
        <w:pStyle w:val="Heading2"/>
      </w:pPr>
      <w:bookmarkStart w:id="2439" w:name="_Toc58617682"/>
      <w:bookmarkStart w:id="2440" w:name="_Toc62979112"/>
      <w:bookmarkStart w:id="2441" w:name="_Toc126171550"/>
      <w:bookmarkStart w:id="2442" w:name="_Toc161079681"/>
      <w:r w:rsidRPr="00B2347F">
        <w:t>S18. Our faith is precious</w:t>
      </w:r>
      <w:bookmarkEnd w:id="2439"/>
      <w:bookmarkEnd w:id="2440"/>
      <w:bookmarkEnd w:id="2441"/>
      <w:bookmarkEnd w:id="2442"/>
    </w:p>
    <w:p w14:paraId="611AB69A" w14:textId="77777777" w:rsidR="00242418" w:rsidRPr="00B2347F" w:rsidRDefault="00242418"/>
    <w:p w14:paraId="58DC0B69" w14:textId="77777777" w:rsidR="00242418" w:rsidRPr="00B2347F" w:rsidRDefault="00242418">
      <w:r w:rsidRPr="00B2347F">
        <w:t>Colossians 1:22-23</w:t>
      </w:r>
    </w:p>
    <w:p w14:paraId="0CAE9057" w14:textId="77777777" w:rsidR="00242418" w:rsidRPr="00B2347F" w:rsidRDefault="00242418">
      <w:r w:rsidRPr="00B2347F">
        <w:t>2 Peter 1:1; and of greater worth than gold 1 Peter 1:7</w:t>
      </w:r>
    </w:p>
    <w:p w14:paraId="1FE4213D" w14:textId="77777777" w:rsidR="00242418" w:rsidRPr="00B2347F" w:rsidRDefault="00242418"/>
    <w:p w14:paraId="0DDBED84"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t>For when ye assemble frequently in the same place, the powers of Satan are destroyed, and the destruction at which he aims is prevented by the unity of your faith. Nothing is more precious than peace, by which all war, both in heaven and earth, is brought to an end.</w:t>
      </w:r>
      <w:r w:rsidR="002D2DBF">
        <w:t>”</w:t>
      </w:r>
      <w:r w:rsidRPr="00B2347F">
        <w:t xml:space="preserve"> </w:t>
      </w:r>
      <w:r w:rsidRPr="00B2347F">
        <w:rPr>
          <w:i/>
        </w:rPr>
        <w:t>Letter to the Ephesians</w:t>
      </w:r>
      <w:r w:rsidRPr="00B2347F">
        <w:t xml:space="preserve"> ch.13 p.64</w:t>
      </w:r>
    </w:p>
    <w:p w14:paraId="493397F3"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ch.4 p.139 </w:t>
      </w:r>
      <w:r w:rsidR="002D2DBF">
        <w:t>“</w:t>
      </w:r>
      <w:r w:rsidRPr="00B2347F">
        <w:t>for the whole [past] time of your faith will profit you nothing, unless now in this wicked time we also withstand coming sources of danger, as becometh the sons of God.</w:t>
      </w:r>
      <w:r w:rsidR="002D2DBF">
        <w:t>”</w:t>
      </w:r>
    </w:p>
    <w:p w14:paraId="5B592B8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that well-grounded system which tends to man</w:t>
      </w:r>
      <w:r w:rsidR="00DE7390">
        <w:t>’</w:t>
      </w:r>
      <w:r w:rsidRPr="00B2347F">
        <w:t>s salvation, namely, our faith; which, having been received from the Church, we do preserve, and which always, by the Spirit of God, renewing its youth, as if it were some precious deposit in an excellent vessel, causes the vessel itself containing it to renew its youth also. For this gift of God has been entrusted to the Church, as breath was to the first created man,</w:t>
      </w:r>
      <w:r w:rsidR="002D2DBF">
        <w:t>”</w:t>
      </w:r>
      <w:r w:rsidRPr="00B2347F">
        <w:t xml:space="preserve"> </w:t>
      </w:r>
      <w:r w:rsidRPr="00B2347F">
        <w:rPr>
          <w:i/>
        </w:rPr>
        <w:t>Irenaeus Against Heresies</w:t>
      </w:r>
      <w:r w:rsidRPr="00B2347F">
        <w:t xml:space="preserve"> book 3 ch.24.1 p.458</w:t>
      </w:r>
    </w:p>
    <w:p w14:paraId="06E8BE1B" w14:textId="77777777" w:rsidR="006061BC" w:rsidRPr="00B2347F" w:rsidRDefault="006061BC" w:rsidP="006061BC">
      <w:pPr>
        <w:ind w:left="288" w:hanging="288"/>
      </w:pPr>
      <w:r w:rsidRPr="00B2347F">
        <w:t xml:space="preserve">Irenaeus of Lyons (c.160-202 A.D.) says so great is our faith. </w:t>
      </w:r>
      <w:r w:rsidRPr="00B2347F">
        <w:rPr>
          <w:i/>
        </w:rPr>
        <w:t>Proof of Apostolic Preaching</w:t>
      </w:r>
      <w:r w:rsidRPr="00B2347F">
        <w:t xml:space="preserve"> ch.1</w:t>
      </w:r>
    </w:p>
    <w:p w14:paraId="29D1CB48" w14:textId="77777777" w:rsidR="00242418" w:rsidRPr="00B2347F" w:rsidRDefault="00242418">
      <w:pPr>
        <w:autoSpaceDE w:val="0"/>
        <w:autoSpaceDN w:val="0"/>
        <w:adjustRightInd w:val="0"/>
        <w:ind w:left="288" w:hanging="288"/>
      </w:pPr>
      <w:r w:rsidRPr="00B2347F">
        <w:t xml:space="preserve">Minucius Felix (210 A.D.) (partial) </w:t>
      </w:r>
      <w:r w:rsidR="002D2DBF">
        <w:t>“</w:t>
      </w:r>
      <w:r w:rsidRPr="00B2347F">
        <w:rPr>
          <w:highlight w:val="white"/>
        </w:rPr>
        <w:t>Since they themselves are the witnesses that they are demons, believe them when they confess the truth of themselves; for when abjured by the only and true God, unwillingly the wretched beings shudder in their bodies, and either at once leap forth, or vanish by degrees, as the faith of the sufferer assists or the grace of the healer inspires. Thus they fly from Christians when near at hand, whom at a distance they harassed by your means in their assemblies.</w:t>
      </w:r>
      <w:r w:rsidR="002D2DBF">
        <w:rPr>
          <w:highlight w:val="white"/>
        </w:rPr>
        <w:t>”</w:t>
      </w:r>
      <w:r w:rsidRPr="00B2347F">
        <w:rPr>
          <w:highlight w:val="white"/>
        </w:rPr>
        <w:t xml:space="preserve"> </w:t>
      </w:r>
      <w:r w:rsidRPr="00B2347F">
        <w:rPr>
          <w:i/>
        </w:rPr>
        <w:t>The Octavius of Minucius Felix</w:t>
      </w:r>
      <w:r w:rsidRPr="00B2347F">
        <w:t xml:space="preserve"> ch.37 p.196</w:t>
      </w:r>
    </w:p>
    <w:p w14:paraId="707048D8"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1 Peter 1:6-9 as by Peter in his epistle. </w:t>
      </w:r>
      <w:r w:rsidR="002D2DBF">
        <w:t>“</w:t>
      </w:r>
      <w:r w:rsidRPr="00B2347F">
        <w:t>that the trial of your faith, being much more precious than that of gold which perisheth, though it be tried with fire, might be found unto praise, and honour, and glory at the revelation of Jesus Christ;</w:t>
      </w:r>
      <w:r w:rsidR="002D2DBF">
        <w:t>”</w:t>
      </w:r>
      <w:r w:rsidRPr="00B2347F">
        <w:t xml:space="preserve"> </w:t>
      </w:r>
      <w:r w:rsidRPr="00B2347F">
        <w:rPr>
          <w:i/>
        </w:rPr>
        <w:t>Stromata</w:t>
      </w:r>
      <w:r w:rsidRPr="00B2347F">
        <w:t xml:space="preserve"> book 4 ch.20 p.433</w:t>
      </w:r>
    </w:p>
    <w:p w14:paraId="1EA76F72" w14:textId="77777777" w:rsidR="00242418" w:rsidRPr="00B2347F" w:rsidRDefault="00242418">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(implied) </w:t>
      </w:r>
      <w:r w:rsidR="002D2DBF">
        <w:t>“</w:t>
      </w:r>
      <w:r w:rsidRPr="00B2347F">
        <w:rPr>
          <w:highlight w:val="white"/>
        </w:rPr>
        <w:t xml:space="preserve">And again, on the other hand: </w:t>
      </w:r>
      <w:r w:rsidR="00DE7390">
        <w:rPr>
          <w:highlight w:val="white"/>
        </w:rPr>
        <w:t>‘</w:t>
      </w:r>
      <w:r w:rsidRPr="00B2347F">
        <w:rPr>
          <w:highlight w:val="white"/>
        </w:rPr>
        <w:t>The manifestation of the Spirit is given for our profit. For to one is given the word of wisdom by the Spirit; to another the word of knowledge according to the same Spirit; to another faith through the same Spirit;</w:t>
      </w:r>
      <w:r w:rsidR="002D2DBF">
        <w:t>”</w:t>
      </w:r>
      <w:r w:rsidRPr="00B2347F">
        <w:rPr>
          <w:highlight w:val="white"/>
        </w:rPr>
        <w:t xml:space="preserve"> </w:t>
      </w:r>
      <w:r w:rsidRPr="00B2347F">
        <w:rPr>
          <w:i/>
        </w:rPr>
        <w:t>Stromata</w:t>
      </w:r>
      <w:r w:rsidRPr="00B2347F">
        <w:t xml:space="preserve"> book 4 ch.21 p.433</w:t>
      </w:r>
    </w:p>
    <w:p w14:paraId="186B2E53"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says we are justified by faith, not works. </w:t>
      </w:r>
      <w:r w:rsidRPr="00B2347F">
        <w:rPr>
          <w:i/>
        </w:rPr>
        <w:t>Stromata</w:t>
      </w:r>
      <w:r w:rsidRPr="00B2347F">
        <w:t xml:space="preserve"> book 1 ch.7 p.308</w:t>
      </w:r>
    </w:p>
    <w:p w14:paraId="62DCEBAF" w14:textId="77777777" w:rsidR="00F42E79" w:rsidRPr="00B2347F" w:rsidRDefault="00F42E79" w:rsidP="00F42E79">
      <w:pPr>
        <w:autoSpaceDE w:val="0"/>
        <w:autoSpaceDN w:val="0"/>
        <w:adjustRightInd w:val="0"/>
        <w:ind w:left="288" w:hanging="288"/>
        <w:rPr>
          <w:szCs w:val="24"/>
        </w:rPr>
      </w:pPr>
      <w:r w:rsidRPr="00B2347F">
        <w:rPr>
          <w:b/>
          <w:szCs w:val="24"/>
        </w:rPr>
        <w:t>Tertullian</w:t>
      </w:r>
      <w:r w:rsidRPr="00B2347F">
        <w:rPr>
          <w:szCs w:val="24"/>
        </w:rPr>
        <w:t xml:space="preserve"> (198-220 A.D.) (implied) </w:t>
      </w:r>
      <w:r w:rsidR="002D2DBF">
        <w:rPr>
          <w:szCs w:val="24"/>
        </w:rPr>
        <w:t>“</w:t>
      </w:r>
      <w:r w:rsidRPr="00B2347F">
        <w:rPr>
          <w:rFonts w:cs="Consolas"/>
          <w:szCs w:val="24"/>
          <w:highlight w:val="white"/>
        </w:rPr>
        <w:t xml:space="preserve">rejoicing over the Thessalonians, he [the apostle Paul] says, </w:t>
      </w:r>
      <w:r w:rsidR="00DE7390">
        <w:rPr>
          <w:rFonts w:cs="Consolas"/>
          <w:szCs w:val="24"/>
          <w:highlight w:val="white"/>
        </w:rPr>
        <w:t>‘</w:t>
      </w:r>
      <w:r w:rsidRPr="00B2347F">
        <w:rPr>
          <w:rFonts w:cs="Consolas"/>
          <w:szCs w:val="24"/>
          <w:highlight w:val="white"/>
        </w:rPr>
        <w:t>So that we glory in you in the churches of God, for your patience and faith in all your persecutions and tribulations, in which ye endure a manifestation of the righteous judgment of God, that ye may be accounted worthy of His kingdom, for which ye also suffer!</w:t>
      </w:r>
      <w:r w:rsidR="00DE7390">
        <w:rPr>
          <w:rFonts w:cs="Consolas"/>
          <w:szCs w:val="24"/>
        </w:rPr>
        <w:t>’</w:t>
      </w:r>
      <w:r w:rsidR="002D2DBF">
        <w:rPr>
          <w:szCs w:val="24"/>
        </w:rPr>
        <w:t>”</w:t>
      </w:r>
      <w:r w:rsidRPr="00B2347F">
        <w:rPr>
          <w:szCs w:val="24"/>
        </w:rPr>
        <w:t xml:space="preserve"> </w:t>
      </w:r>
      <w:r w:rsidRPr="00B2347F">
        <w:rPr>
          <w:i/>
          <w:szCs w:val="24"/>
        </w:rPr>
        <w:t>Scorpiace</w:t>
      </w:r>
      <w:r w:rsidRPr="00B2347F">
        <w:rPr>
          <w:szCs w:val="24"/>
        </w:rPr>
        <w:t xml:space="preserve"> ch.13 p.</w:t>
      </w:r>
      <w:r w:rsidR="00AC7D9A" w:rsidRPr="00B2347F">
        <w:rPr>
          <w:szCs w:val="24"/>
        </w:rPr>
        <w:t>646</w:t>
      </w:r>
    </w:p>
    <w:p w14:paraId="504A87FE" w14:textId="77777777" w:rsidR="00242418" w:rsidRPr="00B2347F" w:rsidRDefault="00242418">
      <w:pPr>
        <w:widowControl w:val="0"/>
        <w:autoSpaceDE w:val="0"/>
        <w:autoSpaceDN w:val="0"/>
        <w:adjustRightInd w:val="0"/>
        <w:ind w:left="288" w:hanging="288"/>
      </w:pPr>
      <w:r w:rsidRPr="00B2347F">
        <w:rPr>
          <w:b/>
        </w:rPr>
        <w:t>Novatian</w:t>
      </w:r>
      <w:r w:rsidRPr="00B2347F">
        <w:t xml:space="preserve"> (250/4-256/7 A.D.) (implied) </w:t>
      </w:r>
      <w:r w:rsidR="002D2DBF">
        <w:t>“</w:t>
      </w:r>
      <w:r w:rsidRPr="00B2347F">
        <w:t>But even as we hold, and read, and believe this, thus we ought to pass over no portion of the heavenly Scriptures, since indeed also we ought by no means to reject those marks of Christ</w:t>
      </w:r>
      <w:r w:rsidR="00DE7390">
        <w:t>’</w:t>
      </w:r>
      <w:r w:rsidRPr="00B2347F">
        <w:t>s divinity which are laid down in the Scriptures, that we may not, by corrupting the authority of the Scriptures, be held to have corrupted the integrity of our holy faith.</w:t>
      </w:r>
      <w:r w:rsidR="002D2DBF">
        <w:t>”</w:t>
      </w:r>
      <w:r w:rsidRPr="00B2347F">
        <w:t xml:space="preserve"> </w:t>
      </w:r>
      <w:r w:rsidRPr="00B2347F">
        <w:rPr>
          <w:i/>
        </w:rPr>
        <w:t>Treatise Concerning the Trinity</w:t>
      </w:r>
      <w:r w:rsidRPr="00B2347F">
        <w:t xml:space="preserve"> ch.30 p.642</w:t>
      </w:r>
    </w:p>
    <w:p w14:paraId="564FF8E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the threshing-floor is filled with grain; but you who have sown glory, reap the fruit of glory, and, placed in the Lord</w:t>
      </w:r>
      <w:r w:rsidR="00DE7390">
        <w:t>’</w:t>
      </w:r>
      <w:r w:rsidRPr="00B2347F">
        <w:t>s threshing-floor, behold the chaff burnt up with unquenchable fire; you yourselves as grains of wheat, winnowed and precious corn, now purged and garnered, regard the dwelling-place of a prison as your granary.</w:t>
      </w:r>
      <w:r w:rsidR="002D2DBF">
        <w:t>”</w:t>
      </w:r>
      <w:r w:rsidRPr="00B2347F">
        <w:t xml:space="preserve"> </w:t>
      </w:r>
      <w:r w:rsidRPr="00B2347F">
        <w:rPr>
          <w:i/>
        </w:rPr>
        <w:t>Epistles of Cyprian</w:t>
      </w:r>
      <w:r w:rsidRPr="00B2347F">
        <w:t xml:space="preserve"> Letter 15 ch.2 p.295. See also Letter 8 p.288.</w:t>
      </w:r>
    </w:p>
    <w:p w14:paraId="550DC49C" w14:textId="77777777" w:rsidR="00242418" w:rsidRPr="00B2347F" w:rsidRDefault="00242418">
      <w:pPr>
        <w:ind w:left="288" w:hanging="288"/>
      </w:pPr>
      <w:r w:rsidRPr="00B2347F">
        <w:rPr>
          <w:b/>
        </w:rPr>
        <w:t>Roman Church leaders</w:t>
      </w:r>
      <w:r w:rsidRPr="00B2347F">
        <w:t xml:space="preserve"> to Cyprian (250-251 A.D.) (implied) </w:t>
      </w:r>
      <w:r w:rsidR="002D2DBF">
        <w:t>“</w:t>
      </w:r>
      <w:r w:rsidRPr="00B2347F">
        <w:t xml:space="preserve">ancient faith, the ancient discipline, since the apostle would not have published such praise concerning us, when he said </w:t>
      </w:r>
      <w:r w:rsidR="00DE7390">
        <w:t>‘</w:t>
      </w:r>
      <w:r w:rsidRPr="00B2347F">
        <w:t>that your faith is spoken of throughout the whole world,</w:t>
      </w:r>
      <w:r w:rsidR="00DE7390">
        <w:t>’</w:t>
      </w:r>
      <w:r w:rsidR="002D2DBF">
        <w:t>”</w:t>
      </w:r>
      <w:r w:rsidRPr="00B2347F">
        <w:t xml:space="preserve"> </w:t>
      </w:r>
      <w:r w:rsidRPr="00B2347F">
        <w:rPr>
          <w:i/>
        </w:rPr>
        <w:t>Epistles of Cyprian</w:t>
      </w:r>
      <w:r w:rsidRPr="00B2347F">
        <w:t xml:space="preserve"> Letter 30 ch.2 p.309</w:t>
      </w:r>
    </w:p>
    <w:p w14:paraId="0C3C8212" w14:textId="77777777" w:rsidR="00242418" w:rsidRPr="00B2347F" w:rsidRDefault="00242418">
      <w:pPr>
        <w:ind w:left="288" w:hanging="288"/>
      </w:pPr>
      <w:r w:rsidRPr="00B2347F">
        <w:rPr>
          <w:b/>
        </w:rPr>
        <w:t xml:space="preserve">Firmilian of </w:t>
      </w:r>
      <w:smartTag w:uri="urn:schemas-microsoft-com:office:smarttags" w:element="place">
        <w:r w:rsidRPr="00B2347F">
          <w:rPr>
            <w:b/>
          </w:rPr>
          <w:t>Caesarea</w:t>
        </w:r>
      </w:smartTag>
      <w:r w:rsidRPr="00B2347F">
        <w:t xml:space="preserve"> (250-251 A.D.) </w:t>
      </w:r>
      <w:r w:rsidR="002D2DBF">
        <w:t>“</w:t>
      </w:r>
      <w:r w:rsidRPr="00B2347F">
        <w:t>stimulated by the exhortation also of very many brethren who were themselves strong and praiseworthy in the faith,</w:t>
      </w:r>
      <w:r w:rsidR="002D2DBF">
        <w:t>”</w:t>
      </w:r>
      <w:r w:rsidRPr="00B2347F">
        <w:t xml:space="preserve"> </w:t>
      </w:r>
      <w:r w:rsidRPr="00B2347F">
        <w:rPr>
          <w:i/>
        </w:rPr>
        <w:t>Epistles of Cyprian</w:t>
      </w:r>
      <w:r w:rsidRPr="00B2347F">
        <w:t xml:space="preserve"> Letter 74 ch.10 p.393</w:t>
      </w:r>
    </w:p>
    <w:p w14:paraId="0856A783" w14:textId="77777777" w:rsidR="0065025E" w:rsidRPr="00B2347F" w:rsidRDefault="0065025E" w:rsidP="0065025E">
      <w:pPr>
        <w:ind w:left="288" w:hanging="288"/>
      </w:pPr>
      <w:r w:rsidRPr="00B2347F">
        <w:rPr>
          <w:b/>
        </w:rPr>
        <w:t>Adamantius</w:t>
      </w:r>
      <w:r w:rsidRPr="00B2347F">
        <w:t xml:space="preserve"> (c.300 A.D.) says to cherish faith. </w:t>
      </w:r>
      <w:r w:rsidRPr="00B2347F">
        <w:rPr>
          <w:i/>
        </w:rPr>
        <w:t>Dialogue on the True Faith</w:t>
      </w:r>
      <w:r w:rsidRPr="00B2347F">
        <w:t xml:space="preserve"> part 1 103 1 p.35</w:t>
      </w:r>
    </w:p>
    <w:p w14:paraId="7F64FE30" w14:textId="77777777" w:rsidR="00242418" w:rsidRPr="00B2347F" w:rsidRDefault="00242418">
      <w:pPr>
        <w:ind w:left="288" w:hanging="288"/>
      </w:pPr>
      <w:r w:rsidRPr="00B2347F">
        <w:rPr>
          <w:b/>
        </w:rPr>
        <w:t>Victorinus</w:t>
      </w:r>
      <w:r w:rsidRPr="00B2347F">
        <w:t xml:space="preserve"> of Petau (martyred 304 A.D.) (implied) </w:t>
      </w:r>
      <w:r w:rsidR="002D2DBF">
        <w:t>“</w:t>
      </w:r>
      <w:r w:rsidR="00DE7390">
        <w:t>‘</w:t>
      </w:r>
      <w:r w:rsidRPr="00B2347F">
        <w:t>And the city is placed in a square.</w:t>
      </w:r>
      <w:r w:rsidR="00DE7390">
        <w:t>’</w:t>
      </w:r>
      <w:r w:rsidRPr="00B2347F">
        <w:t>] The city which he says is squared, he says also is resplendent with gold and precious stones, and has a sacred street, and a river through the midst of it, and the tree of life on either side, bearing twelve manner of fruits throughout the twelve months; and that the light of the sun is not there, because the Lamb is the light of it; and that its gates were of single pearls; and that there were three gates on each of the four sides, and that they could not be shut. I say, in respect of the square city, he shows forth the united multitude of the saints, in whom the faith could by no means waver. As Noah is commanded to make the ark of squared beams, that it might resist the force of the deluge, by the precious stones he sets forth the holy men who cannot waver in persecution, who could not be moved either by the tempest of persecutors, or be dissolved from the true faith by the force of the rain, because they are associated of pure gold, of whom the city of the great King is adorned.</w:t>
      </w:r>
      <w:r w:rsidR="002D2DBF">
        <w:t>”</w:t>
      </w:r>
      <w:r w:rsidRPr="00B2347F">
        <w:t xml:space="preserve"> </w:t>
      </w:r>
      <w:r w:rsidRPr="00B2347F">
        <w:rPr>
          <w:i/>
        </w:rPr>
        <w:t>Commentary on the Apocalypse</w:t>
      </w:r>
      <w:r w:rsidRPr="00B2347F">
        <w:t xml:space="preserve"> from the 21st and 22nd chapters verse 16 p.359</w:t>
      </w:r>
    </w:p>
    <w:p w14:paraId="60788114" w14:textId="77777777" w:rsidR="00242418" w:rsidRPr="00B2347F" w:rsidRDefault="002A2570">
      <w:pPr>
        <w:ind w:left="288" w:hanging="288"/>
      </w:pPr>
      <w:r>
        <w:t xml:space="preserve">Athanasius of </w:t>
      </w:r>
      <w:smartTag w:uri="urn:schemas-microsoft-com:office:smarttags" w:element="place">
        <w:smartTag w:uri="urn:schemas-microsoft-com:office:smarttags" w:element="City">
          <w:r>
            <w:t>Alexandria</w:t>
          </w:r>
        </w:smartTag>
      </w:smartTag>
      <w:r w:rsidR="00242418" w:rsidRPr="00B2347F">
        <w:t xml:space="preserve"> (318 A.D.) (partial) </w:t>
      </w:r>
      <w:r w:rsidR="002D2DBF">
        <w:t>“</w:t>
      </w:r>
      <w:r w:rsidR="00242418" w:rsidRPr="00B2347F">
        <w:t xml:space="preserve">mentions the importance of our faith and refers to Hebrews 11:3. </w:t>
      </w:r>
      <w:r w:rsidR="00242418" w:rsidRPr="00B2347F">
        <w:rPr>
          <w:i/>
        </w:rPr>
        <w:t>Incarnation of the Word</w:t>
      </w:r>
      <w:r w:rsidR="00242418" w:rsidRPr="00B2347F">
        <w:t xml:space="preserve"> ch.3.2 p.37</w:t>
      </w:r>
    </w:p>
    <w:p w14:paraId="09FCD009" w14:textId="77777777" w:rsidR="00242418" w:rsidRPr="00B2347F" w:rsidRDefault="00242418"/>
    <w:p w14:paraId="42C58EBC" w14:textId="77777777" w:rsidR="00242418" w:rsidRPr="00B2347F" w:rsidRDefault="00242418">
      <w:pPr>
        <w:pStyle w:val="Heading2"/>
      </w:pPr>
      <w:bookmarkStart w:id="2443" w:name="_Toc58617683"/>
      <w:bookmarkStart w:id="2444" w:name="_Toc62979113"/>
      <w:bookmarkStart w:id="2445" w:name="_Toc126171551"/>
      <w:bookmarkStart w:id="2446" w:name="_Toc161079682"/>
      <w:r w:rsidRPr="00B2347F">
        <w:t>S19. God</w:t>
      </w:r>
      <w:r w:rsidR="00DE7390">
        <w:t>’</w:t>
      </w:r>
      <w:r w:rsidRPr="00B2347F">
        <w:t>s great, glorious, precious promises</w:t>
      </w:r>
      <w:bookmarkEnd w:id="2443"/>
      <w:bookmarkEnd w:id="2444"/>
      <w:bookmarkEnd w:id="2445"/>
      <w:bookmarkEnd w:id="2446"/>
    </w:p>
    <w:p w14:paraId="3001953E" w14:textId="77777777" w:rsidR="00242418" w:rsidRPr="00B2347F" w:rsidRDefault="00242418"/>
    <w:p w14:paraId="47C74849" w14:textId="77777777" w:rsidR="00242418" w:rsidRPr="00B2347F" w:rsidRDefault="00242418">
      <w:r w:rsidRPr="00B2347F">
        <w:t>Galatians 3:21; 2 Peter 1:4; 2 Corinthians 1:18-21</w:t>
      </w:r>
      <w:r w:rsidR="00E319CE" w:rsidRPr="00B2347F">
        <w:t>; 1 Timothy 4:8</w:t>
      </w:r>
    </w:p>
    <w:p w14:paraId="432CED6A" w14:textId="77777777" w:rsidR="00242418" w:rsidRPr="00B2347F" w:rsidRDefault="00242418">
      <w:pPr>
        <w:ind w:left="288" w:hanging="288"/>
      </w:pPr>
    </w:p>
    <w:p w14:paraId="2D9CCDA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And let us therefore, conscientiously gathering together in harmony, cry to Him earnestly, as with one mouth, that we may be made partakers of His great and glorious promises.</w:t>
      </w:r>
      <w:r w:rsidR="002D2DBF">
        <w:t>”</w:t>
      </w:r>
      <w:r w:rsidRPr="00B2347F">
        <w:t xml:space="preserve"> </w:t>
      </w:r>
      <w:r w:rsidRPr="00B2347F">
        <w:rPr>
          <w:i/>
        </w:rPr>
        <w:t>1 Clement</w:t>
      </w:r>
      <w:r w:rsidRPr="00B2347F">
        <w:t xml:space="preserve"> ch.34 p.14</w:t>
      </w:r>
    </w:p>
    <w:p w14:paraId="73897652" w14:textId="77777777" w:rsidR="00242418" w:rsidRPr="00B2347F" w:rsidRDefault="00242418">
      <w:pPr>
        <w:ind w:left="288" w:hanging="288"/>
      </w:pPr>
      <w:r w:rsidRPr="00B2347F">
        <w:rPr>
          <w:b/>
          <w:i/>
        </w:rPr>
        <w:t>2 Clement</w:t>
      </w:r>
      <w:r w:rsidRPr="00B2347F">
        <w:t xml:space="preserve"> (c.150 A.D.</w:t>
      </w:r>
      <w:r w:rsidR="00FA060F">
        <w:t>)</w:t>
      </w:r>
      <w:r w:rsidRPr="00B2347F">
        <w:t xml:space="preserve"> ch.11 p.520 (implied) </w:t>
      </w:r>
      <w:r w:rsidR="002D2DBF">
        <w:t>“</w:t>
      </w:r>
      <w:r w:rsidRPr="00B2347F">
        <w:t xml:space="preserve">If, therefore, we shall do righteousness in the sight of God, we shall enter into His kingdom, and shall receive the promises, which </w:t>
      </w:r>
      <w:r w:rsidR="002D2DBF">
        <w:t>“</w:t>
      </w:r>
      <w:r w:rsidRPr="00B2347F">
        <w:t>ear hath not heard, nor eye seen, neither have entered into the heart of man.</w:t>
      </w:r>
      <w:r w:rsidR="002D2DBF">
        <w:t>”</w:t>
      </w:r>
    </w:p>
    <w:p w14:paraId="7B8D2A03"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2 vision second ch.2 p.11 </w:t>
      </w:r>
      <w:r w:rsidR="002D2DBF">
        <w:t>“</w:t>
      </w:r>
      <w:r w:rsidRPr="00B2347F">
        <w:t>You will tell, therefore, those who preside over the Church, to direct their ways in righteousness, that they may receive in full the promises with great glory.</w:t>
      </w:r>
      <w:r w:rsidR="002D2DBF">
        <w:t>”</w:t>
      </w:r>
    </w:p>
    <w:p w14:paraId="7191A99A" w14:textId="77777777" w:rsidR="0059600F" w:rsidRPr="00B2347F" w:rsidRDefault="0059600F" w:rsidP="0059600F">
      <w:pPr>
        <w:ind w:left="288" w:hanging="288"/>
      </w:pPr>
      <w:r w:rsidRPr="00B2347F">
        <w:t>Tatian</w:t>
      </w:r>
      <w:r w:rsidR="00DE7390">
        <w:t>’</w:t>
      </w:r>
      <w:r w:rsidRPr="00B2347F">
        <w:t xml:space="preserve">s </w:t>
      </w:r>
      <w:r w:rsidRPr="00B2347F">
        <w:rPr>
          <w:i/>
        </w:rPr>
        <w:t>Diatessaron</w:t>
      </w:r>
      <w:r w:rsidRPr="00B2347F">
        <w:t xml:space="preserve"> </w:t>
      </w:r>
      <w:r w:rsidR="00DA526C">
        <w:t>(c.172 A.D.)</w:t>
      </w:r>
      <w:r w:rsidRPr="00B2347F">
        <w:t xml:space="preserve"> section 1.73-74 p.45 (partial) mentions the promise in God</w:t>
      </w:r>
      <w:r w:rsidR="00DE7390">
        <w:t>’</w:t>
      </w:r>
      <w:r w:rsidRPr="00B2347F">
        <w:t>s covenant.</w:t>
      </w:r>
    </w:p>
    <w:p w14:paraId="7C24642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t>Well done,</w:t>
      </w:r>
      <w:r w:rsidR="00DE7390">
        <w:t>’</w:t>
      </w:r>
      <w:r w:rsidRPr="00B2347F">
        <w:t xml:space="preserve"> He says, </w:t>
      </w:r>
      <w:r w:rsidR="00DE7390">
        <w:t>‘</w:t>
      </w:r>
      <w:r w:rsidRPr="00B2347F">
        <w:t>good and faithful servant: because thou hast been faithful in little, I will appoint thee over many things; enter thou into the joy of thy Lord.</w:t>
      </w:r>
      <w:r w:rsidR="00DE7390">
        <w:t>’</w:t>
      </w:r>
      <w:r w:rsidRPr="00B2347F">
        <w:t xml:space="preserve"> The Lord Himself thus promises very much. 3. As, therefore, He has promised to give very much to those who do now bring forth fruit, according to the gift of His grace, but not according to the changeableness of </w:t>
      </w:r>
      <w:r w:rsidR="00DE7390">
        <w:t>‘</w:t>
      </w:r>
      <w:r w:rsidRPr="00B2347F">
        <w:t>knowledge;</w:t>
      </w:r>
      <w:r w:rsidR="00DE7390">
        <w:t>’</w:t>
      </w:r>
      <w:r w:rsidRPr="00B2347F">
        <w:t xml:space="preserve"> </w:t>
      </w:r>
      <w:r w:rsidR="00DE7390">
        <w:t>‘</w:t>
      </w:r>
      <w:r w:rsidRPr="00B2347F">
        <w:t>for the Lord remains the same, and the same Father is revealed;</w:t>
      </w:r>
      <w:r w:rsidR="00DE7390">
        <w:t>’</w:t>
      </w:r>
      <w:r w:rsidR="002D2DBF">
        <w:t>”</w:t>
      </w:r>
      <w:r w:rsidRPr="00B2347F">
        <w:t xml:space="preserve"> </w:t>
      </w:r>
      <w:r w:rsidRPr="00B2347F">
        <w:rPr>
          <w:i/>
        </w:rPr>
        <w:t>Irenaeus Against Heresies</w:t>
      </w:r>
      <w:r w:rsidRPr="00B2347F">
        <w:t xml:space="preserve"> book 4 ch.11.2-3 p.474</w:t>
      </w:r>
    </w:p>
    <w:p w14:paraId="1B239CC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00E01658" w:rsidRPr="00B2347F">
        <w:t xml:space="preserve"> (193-202 A.D.) </w:t>
      </w:r>
      <w:r w:rsidR="002D2DBF">
        <w:t>“</w:t>
      </w:r>
      <w:r w:rsidRPr="00B2347F">
        <w:t>Lord, for long we have desired to receive Thee; we have lived according to what Thou hast enjoined, transgressing none of Thy commandments. Wherefore also we claim the promises.</w:t>
      </w:r>
      <w:r w:rsidR="002D2DBF">
        <w:t>”</w:t>
      </w:r>
      <w:r w:rsidRPr="00B2347F">
        <w:t xml:space="preserve"> </w:t>
      </w:r>
      <w:r w:rsidRPr="00B2347F">
        <w:rPr>
          <w:i/>
        </w:rPr>
        <w:t>Stromata</w:t>
      </w:r>
      <w:r w:rsidRPr="00B2347F">
        <w:t xml:space="preserve"> book 7 ch.12 p.544</w:t>
      </w:r>
    </w:p>
    <w:p w14:paraId="4041C845"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mentions God</w:t>
      </w:r>
      <w:r w:rsidR="00DE7390">
        <w:t>’</w:t>
      </w:r>
      <w:r w:rsidRPr="00B2347F">
        <w:t>s promises.</w:t>
      </w:r>
      <w:r w:rsidRPr="00B2347F">
        <w:rPr>
          <w:highlight w:val="white"/>
        </w:rPr>
        <w:t xml:space="preserve"> </w:t>
      </w:r>
      <w:r w:rsidRPr="00B2347F">
        <w:rPr>
          <w:i/>
        </w:rPr>
        <w:t>Exhortation to the Heathen</w:t>
      </w:r>
      <w:r w:rsidRPr="00B2347F">
        <w:t xml:space="preserve"> ch.1 p.173</w:t>
      </w:r>
    </w:p>
    <w:p w14:paraId="36ACDA54" w14:textId="77777777" w:rsidR="00242418" w:rsidRPr="00B2347F" w:rsidRDefault="00242418">
      <w:pPr>
        <w:ind w:left="288" w:hanging="288"/>
      </w:pPr>
      <w:r w:rsidRPr="00B2347F">
        <w:rPr>
          <w:b/>
        </w:rPr>
        <w:t>Tertullian</w:t>
      </w:r>
      <w:r w:rsidRPr="00B2347F">
        <w:t xml:space="preserve"> (205 A.D.) </w:t>
      </w:r>
      <w:r w:rsidR="002D2DBF">
        <w:t>“</w:t>
      </w:r>
      <w:r w:rsidR="00DE7390">
        <w:t>‘</w:t>
      </w:r>
      <w:r w:rsidRPr="00B2347F">
        <w:t>But though,</w:t>
      </w:r>
      <w:r w:rsidR="00DE7390">
        <w:t>’</w:t>
      </w:r>
      <w:r w:rsidRPr="00B2347F">
        <w:t xml:space="preserve"> says he, </w:t>
      </w:r>
      <w:r w:rsidR="00DE7390">
        <w:t>‘</w:t>
      </w:r>
      <w:r w:rsidRPr="00B2347F">
        <w:t>our outward man perisheth</w:t>
      </w:r>
      <w:r w:rsidR="00DE7390">
        <w:t>’</w:t>
      </w:r>
      <w:r w:rsidRPr="00B2347F">
        <w:t xml:space="preserve"> - the flesh doubtless, by the violence of persecutions- </w:t>
      </w:r>
      <w:r w:rsidR="002D2DBF">
        <w:t>“</w:t>
      </w:r>
      <w:r w:rsidR="00DE7390">
        <w:t>‘</w:t>
      </w:r>
      <w:r w:rsidRPr="00B2347F">
        <w:t>yet the inward man is renewed day by day</w:t>
      </w:r>
      <w:r w:rsidR="00DE7390">
        <w:t>’</w:t>
      </w:r>
      <w:r w:rsidRPr="00B2347F">
        <w:t xml:space="preserve"> - the soul, doubtless, by hope in the promises. </w:t>
      </w:r>
      <w:r w:rsidR="002D2DBF">
        <w:t>“</w:t>
      </w:r>
      <w:r w:rsidRPr="00B2347F">
        <w:t>For our light affliction, which is but for a moment, worketh for us a far more exceeding and eternal weight of glory; while we look not at the things which are seen, but at the things which are not seen. For the things which are seen are temporal</w:t>
      </w:r>
      <w:r w:rsidR="002D2DBF">
        <w:t>”</w:t>
      </w:r>
      <w:r w:rsidRPr="00B2347F">
        <w:t xml:space="preserve">-he is speaking of troubles; </w:t>
      </w:r>
      <w:r w:rsidR="00DE7390">
        <w:t>‘</w:t>
      </w:r>
      <w:r w:rsidRPr="00B2347F">
        <w:t>but the things which are not seen are eternal</w:t>
      </w:r>
      <w:r w:rsidR="00DE7390">
        <w:t>’</w:t>
      </w:r>
      <w:r w:rsidRPr="00B2347F">
        <w:t xml:space="preserve"> - he is promising rewards.</w:t>
      </w:r>
      <w:r w:rsidR="002D2DBF">
        <w:t>”</w:t>
      </w:r>
      <w:r w:rsidRPr="00B2347F">
        <w:t xml:space="preserve"> </w:t>
      </w:r>
      <w:r w:rsidRPr="00B2347F">
        <w:rPr>
          <w:i/>
        </w:rPr>
        <w:t>Scorpiace</w:t>
      </w:r>
      <w:r w:rsidRPr="00B2347F">
        <w:t xml:space="preserve"> ch.13 p.647</w:t>
      </w:r>
    </w:p>
    <w:p w14:paraId="2040AB80" w14:textId="77777777" w:rsidR="00242418" w:rsidRPr="00B2347F" w:rsidRDefault="00242418">
      <w:pPr>
        <w:ind w:left="288" w:hanging="288"/>
      </w:pPr>
      <w:r w:rsidRPr="00B2347F">
        <w:t xml:space="preserve">Tertullian (205 A.D.) </w:t>
      </w:r>
      <w:r w:rsidR="002D2DBF">
        <w:t>“</w:t>
      </w:r>
      <w:r w:rsidRPr="00B2347F">
        <w:t xml:space="preserve">For by the figure of the permanency of a human covenant he was defending the divine testament. </w:t>
      </w:r>
      <w:r w:rsidR="00DE7390">
        <w:t>‘</w:t>
      </w:r>
      <w:r w:rsidRPr="00B2347F">
        <w:t xml:space="preserve">To Abraham were the promises made, and to his seed. He said not </w:t>
      </w:r>
      <w:r w:rsidR="00DE7390">
        <w:t>‘</w:t>
      </w:r>
      <w:r w:rsidRPr="00B2347F">
        <w:t xml:space="preserve">to seeds, </w:t>
      </w:r>
      <w:r w:rsidR="00DE7390">
        <w:t>‘</w:t>
      </w:r>
      <w:r w:rsidRPr="00B2347F">
        <w:t xml:space="preserve">as of many; but as of one, </w:t>
      </w:r>
      <w:r w:rsidR="00DE7390">
        <w:t>‘</w:t>
      </w:r>
      <w:r w:rsidRPr="00B2347F">
        <w:t xml:space="preserve">to thy seed, </w:t>
      </w:r>
      <w:r w:rsidR="00DE7390">
        <w:t>‘</w:t>
      </w:r>
      <w:r w:rsidRPr="00B2347F">
        <w:t>which is Christ.</w:t>
      </w:r>
      <w:r w:rsidR="00DE7390">
        <w:t>’</w:t>
      </w:r>
      <w:r w:rsidRPr="00B2347F">
        <w:t xml:space="preserve"> Fie on Marcion</w:t>
      </w:r>
      <w:r w:rsidR="00DE7390">
        <w:t>’</w:t>
      </w:r>
      <w:r w:rsidRPr="00B2347F">
        <w:t>s sponge! But indeed it is superfluous to dwell on what he has erased,</w:t>
      </w:r>
      <w:r w:rsidR="00DE7390">
        <w:t>’</w:t>
      </w:r>
      <w:r w:rsidRPr="00B2347F">
        <w:t xml:space="preserve"> </w:t>
      </w:r>
      <w:r w:rsidRPr="00B2347F">
        <w:rPr>
          <w:i/>
        </w:rPr>
        <w:t>Five Books Against Marcion</w:t>
      </w:r>
      <w:r w:rsidRPr="00B2347F">
        <w:t xml:space="preserve"> book 5 ch.4 p.435</w:t>
      </w:r>
    </w:p>
    <w:p w14:paraId="6BFFFEF3" w14:textId="77777777" w:rsidR="00242418" w:rsidRPr="00B2347F" w:rsidRDefault="00242418">
      <w:pPr>
        <w:ind w:left="288" w:hanging="288"/>
      </w:pPr>
      <w:r w:rsidRPr="00B2347F">
        <w:rPr>
          <w:b/>
        </w:rPr>
        <w:t>Origen</w:t>
      </w:r>
      <w:r w:rsidRPr="00B2347F">
        <w:t xml:space="preserve"> (c.227-240 A.D.) </w:t>
      </w:r>
      <w:r w:rsidR="002D2DBF">
        <w:t>“</w:t>
      </w:r>
      <w:r w:rsidR="00DE7390">
        <w:t>‘</w:t>
      </w:r>
      <w:r w:rsidRPr="00B2347F">
        <w:t>I am the resurrection.</w:t>
      </w:r>
      <w:r w:rsidR="00DE7390">
        <w:t>’</w:t>
      </w:r>
      <w:r w:rsidRPr="00B2347F">
        <w:t xml:space="preserve"> Jesus preaches to the poor those things which are laid up for the saints, calling them to the divine promises. And the holy Scriptures bear witness to the Gospel announcements made by the Apostles and to that made by our Saviour.</w:t>
      </w:r>
      <w:r w:rsidR="002D2DBF">
        <w:t>”</w:t>
      </w:r>
      <w:r w:rsidRPr="00B2347F">
        <w:t xml:space="preserve"> </w:t>
      </w:r>
      <w:r w:rsidRPr="00B2347F">
        <w:rPr>
          <w:i/>
        </w:rPr>
        <w:t>Origen</w:t>
      </w:r>
      <w:r w:rsidR="00DE7390">
        <w:rPr>
          <w:i/>
        </w:rPr>
        <w:t>’</w:t>
      </w:r>
      <w:r w:rsidRPr="00B2347F">
        <w:rPr>
          <w:i/>
        </w:rPr>
        <w:t>s Commentary on John</w:t>
      </w:r>
      <w:r w:rsidRPr="00B2347F">
        <w:t xml:space="preserve"> ch.1 no.10 p.302</w:t>
      </w:r>
    </w:p>
    <w:p w14:paraId="56E4ABFC" w14:textId="77777777" w:rsidR="00242418" w:rsidRPr="00B2347F" w:rsidRDefault="00242418">
      <w:pPr>
        <w:ind w:left="288" w:hanging="288"/>
      </w:pPr>
      <w:r w:rsidRPr="00B2347F">
        <w:rPr>
          <w:b/>
        </w:rPr>
        <w:t>Novatian</w:t>
      </w:r>
      <w:r w:rsidRPr="00B2347F">
        <w:t xml:space="preserve"> (250/4-256/7 A.D.) </w:t>
      </w:r>
      <w:r w:rsidR="002D2DBF">
        <w:t>“</w:t>
      </w:r>
      <w:r w:rsidRPr="00B2347F">
        <w:t xml:space="preserve">For that which is, according to what it is, can neither be declared by human discourse, nor received by human ears, nor gathered by human perceptions. For if </w:t>
      </w:r>
      <w:r w:rsidR="00DE7390">
        <w:t>‘</w:t>
      </w:r>
      <w:r w:rsidRPr="00B2347F">
        <w:t>the things which God hath prepared for them that love Him, neither eye hath seen, nor ear hath heard, nor the heart of man, nor even his mind has perceived;</w:t>
      </w:r>
      <w:r w:rsidR="00DE7390">
        <w:t>’</w:t>
      </w:r>
      <w:r w:rsidRPr="00B2347F">
        <w:t xml:space="preserve"> what and how great is He Himself who promises these things, in understanding which both the mind and nature of man have failed!</w:t>
      </w:r>
      <w:r w:rsidR="002D2DBF">
        <w:t>”</w:t>
      </w:r>
      <w:r w:rsidRPr="00B2347F">
        <w:t xml:space="preserve"> </w:t>
      </w:r>
      <w:r w:rsidRPr="00B2347F">
        <w:rPr>
          <w:i/>
        </w:rPr>
        <w:t>Concerning the Trinity</w:t>
      </w:r>
      <w:r w:rsidRPr="00B2347F">
        <w:t xml:space="preserve"> ch.7 p.616-617</w:t>
      </w:r>
    </w:p>
    <w:p w14:paraId="1DA6B831" w14:textId="77777777" w:rsidR="0077406E" w:rsidRPr="00B2347F" w:rsidRDefault="0077406E" w:rsidP="0077406E">
      <w:pPr>
        <w:ind w:left="288" w:hanging="288"/>
      </w:pPr>
      <w:r w:rsidRPr="00B2347F">
        <w:t xml:space="preserve">Origen (239-242 A.D.) mentions the promises of God. </w:t>
      </w:r>
      <w:r w:rsidRPr="00B2347F">
        <w:rPr>
          <w:i/>
        </w:rPr>
        <w:t>Homilies on Ezekiel</w:t>
      </w:r>
      <w:r w:rsidRPr="00B2347F">
        <w:t xml:space="preserve"> homily 7 ch.1.2 p.100</w:t>
      </w:r>
    </w:p>
    <w:p w14:paraId="1FF4FAE2" w14:textId="31148AB0" w:rsidR="00242418"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Paul also exhorts us that we who desire to attain to the Lord</w:t>
      </w:r>
      <w:r w:rsidR="00DE7390">
        <w:t>’</w:t>
      </w:r>
      <w:r w:rsidRPr="00B2347F">
        <w:t>s promises ought to imitate the Lord in all things.</w:t>
      </w:r>
      <w:r w:rsidR="002D2DBF">
        <w:t>”</w:t>
      </w:r>
      <w:r w:rsidRPr="00B2347F">
        <w:t xml:space="preserve"> </w:t>
      </w:r>
      <w:r w:rsidRPr="00B2347F">
        <w:rPr>
          <w:i/>
        </w:rPr>
        <w:t>Epistles of Cyprian</w:t>
      </w:r>
      <w:r w:rsidRPr="00B2347F">
        <w:t xml:space="preserve"> Letter 80 ch.2 p.407</w:t>
      </w:r>
    </w:p>
    <w:p w14:paraId="7C194DE9" w14:textId="2351FD51" w:rsidR="00AF124C" w:rsidRPr="00AF124C" w:rsidRDefault="00AF124C">
      <w:pPr>
        <w:ind w:left="288" w:hanging="288"/>
        <w:rPr>
          <w:bCs/>
        </w:rPr>
      </w:pPr>
      <w:r w:rsidRPr="00AF124C">
        <w:rPr>
          <w:bCs/>
        </w:rPr>
        <w:t>Cyprian of</w:t>
      </w:r>
      <w:r>
        <w:rPr>
          <w:bCs/>
        </w:rPr>
        <w:t xml:space="preserve"> </w:t>
      </w:r>
      <w:r w:rsidRPr="00AF124C">
        <w:rPr>
          <w:bCs/>
        </w:rPr>
        <w:t>Carthage</w:t>
      </w:r>
      <w:r>
        <w:rPr>
          <w:bCs/>
        </w:rPr>
        <w:t xml:space="preserve"> (c.246-258 A.D.) (implied) “God’s promises are true” </w:t>
      </w:r>
      <w:r w:rsidRPr="00AF124C">
        <w:rPr>
          <w:bCs/>
          <w:i/>
          <w:iCs/>
        </w:rPr>
        <w:t>Treatises of Cyprian</w:t>
      </w:r>
      <w:r>
        <w:rPr>
          <w:bCs/>
        </w:rPr>
        <w:t xml:space="preserve"> Treatise 7 ch.6 p.470.</w:t>
      </w:r>
    </w:p>
    <w:p w14:paraId="144963BB" w14:textId="77777777" w:rsidR="00242418" w:rsidRPr="00B2347F" w:rsidRDefault="00242418">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 xml:space="preserve">For He adds, </w:t>
      </w:r>
      <w:r w:rsidR="00DE7390">
        <w:t>‘</w:t>
      </w:r>
      <w:r w:rsidRPr="00B2347F">
        <w:t>The Lord will deliver him out of them all.</w:t>
      </w:r>
      <w:r w:rsidR="00DE7390">
        <w:t>’</w:t>
      </w:r>
      <w:r w:rsidRPr="00B2347F">
        <w:t xml:space="preserve"> And this is just in accordance with the Saviour</w:t>
      </w:r>
      <w:r w:rsidR="00DE7390">
        <w:t>’</w:t>
      </w:r>
      <w:r w:rsidRPr="00B2347F">
        <w:t xml:space="preserve">s word, whereby He promises that they will overcome their afflictions, and that they will participate in that victory which He has won for them. For after saying, </w:t>
      </w:r>
      <w:r w:rsidR="00DE7390">
        <w:t>‘</w:t>
      </w:r>
      <w:r w:rsidRPr="00B2347F">
        <w:t>In the world ye shall have tribulation,</w:t>
      </w:r>
      <w:r w:rsidR="00DE7390">
        <w:t>’</w:t>
      </w:r>
      <w:r w:rsidRPr="00B2347F">
        <w:t xml:space="preserve"> He added, </w:t>
      </w:r>
      <w:r w:rsidR="00DE7390">
        <w:t>‘</w:t>
      </w:r>
      <w:r w:rsidRPr="00B2347F">
        <w:t>But be of good cheer, I have overcome the world.</w:t>
      </w:r>
      <w:r w:rsidR="00DE7390">
        <w:t>’</w:t>
      </w:r>
      <w:r w:rsidR="002D2DBF">
        <w:t>”</w:t>
      </w:r>
      <w:r w:rsidRPr="00B2347F">
        <w:t xml:space="preserve"> </w:t>
      </w:r>
      <w:r w:rsidRPr="00B2347F">
        <w:rPr>
          <w:i/>
        </w:rPr>
        <w:t>Commentary on Luke</w:t>
      </w:r>
      <w:r w:rsidRPr="00B2347F">
        <w:t xml:space="preserve"> ch.4 p.119</w:t>
      </w:r>
    </w:p>
    <w:p w14:paraId="5E83B62D"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nor do they take a low view of the meaning of the commandments, but well and nobly, with a lofty disposition, they have regard to the promises which are above, thirsting for heaven as a congenial abode, whence God, approving their dispositions, promises with an oath to give them choice honours, appointing and establishing them </w:t>
      </w:r>
      <w:r w:rsidR="002D2DBF">
        <w:t>“</w:t>
      </w:r>
      <w:r w:rsidRPr="00B2347F">
        <w:t>above His chief joy;</w:t>
      </w:r>
      <w:r w:rsidR="002D2DBF">
        <w:t>”</w:t>
      </w:r>
      <w:r w:rsidRPr="00B2347F">
        <w:t xml:space="preserve"> </w:t>
      </w:r>
      <w:r w:rsidRPr="00B2347F">
        <w:rPr>
          <w:i/>
        </w:rPr>
        <w:t>Banquet of the Ten Virgins</w:t>
      </w:r>
      <w:r w:rsidRPr="00B2347F">
        <w:t xml:space="preserve"> discourse 3 ch.5 p.318</w:t>
      </w:r>
    </w:p>
    <w:p w14:paraId="7DF0D3DB" w14:textId="77777777" w:rsidR="00242418" w:rsidRPr="00B2347F" w:rsidRDefault="00242418">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ye may discharge the duties of your office religiously and piously-that is, in the love of Christ-and despise all transitory objects for the sake of His eternal promises, which in truth surpass all human comprehension and understanding,</w:t>
      </w:r>
      <w:r w:rsidR="002D2DBF">
        <w:t>”</w:t>
      </w:r>
    </w:p>
    <w:p w14:paraId="1AFC6DE6" w14:textId="77777777" w:rsidR="00242418" w:rsidRPr="00B2347F" w:rsidRDefault="00242418">
      <w:pPr>
        <w:ind w:left="288" w:hanging="288"/>
      </w:pPr>
      <w:r w:rsidRPr="00B2347F">
        <w:rPr>
          <w:b/>
        </w:rPr>
        <w:t>Lactantius</w:t>
      </w:r>
      <w:r w:rsidRPr="00B2347F">
        <w:t xml:space="preserve"> (c.303-320/325 A.D.) </w:t>
      </w:r>
      <w:r w:rsidR="002D2DBF">
        <w:t>“</w:t>
      </w:r>
      <w:r w:rsidRPr="00B2347F">
        <w:t>For he who desires to obtain justice, God, perpetual life, everlasting light, and all those things which God promises to man, will despise these riches, and honours, and commands, and kingdoms themselves.</w:t>
      </w:r>
      <w:r w:rsidR="002D2DBF">
        <w:t>”</w:t>
      </w:r>
      <w:r w:rsidRPr="00B2347F">
        <w:t xml:space="preserve"> </w:t>
      </w:r>
      <w:r w:rsidRPr="00B2347F">
        <w:rPr>
          <w:i/>
        </w:rPr>
        <w:t>The Divine Institutes</w:t>
      </w:r>
      <w:r w:rsidRPr="00B2347F">
        <w:t xml:space="preserve"> book 6 ch.17 p.182</w:t>
      </w:r>
    </w:p>
    <w:p w14:paraId="6110D569" w14:textId="77777777" w:rsidR="00242418" w:rsidRPr="00B2347F" w:rsidRDefault="00242418">
      <w:pPr>
        <w:ind w:left="288" w:hanging="288"/>
      </w:pPr>
    </w:p>
    <w:p w14:paraId="5DD81A93" w14:textId="77777777" w:rsidR="00242418" w:rsidRPr="00B2347F" w:rsidRDefault="00242418">
      <w:pPr>
        <w:pStyle w:val="Heading2"/>
      </w:pPr>
      <w:bookmarkStart w:id="2447" w:name="_Toc328825996"/>
      <w:bookmarkStart w:id="2448" w:name="_Toc58617684"/>
      <w:bookmarkStart w:id="2449" w:name="_Toc62979114"/>
      <w:bookmarkStart w:id="2450" w:name="_Toc126171552"/>
      <w:bookmarkStart w:id="2451" w:name="_Toc161079683"/>
      <w:r w:rsidRPr="00B2347F">
        <w:t>S20. Mystery of the Lord/faith</w:t>
      </w:r>
      <w:bookmarkEnd w:id="2447"/>
      <w:bookmarkEnd w:id="2448"/>
      <w:bookmarkEnd w:id="2449"/>
      <w:bookmarkEnd w:id="2450"/>
      <w:bookmarkEnd w:id="2451"/>
    </w:p>
    <w:p w14:paraId="468055CA" w14:textId="77777777" w:rsidR="00242418" w:rsidRPr="00B2347F" w:rsidRDefault="00242418">
      <w:pPr>
        <w:ind w:left="288" w:hanging="288"/>
      </w:pPr>
    </w:p>
    <w:p w14:paraId="4467FECC" w14:textId="77777777" w:rsidR="00242418" w:rsidRPr="00B2347F" w:rsidRDefault="00242418">
      <w:pPr>
        <w:ind w:left="288" w:hanging="288"/>
      </w:pPr>
      <w:r w:rsidRPr="00B2347F">
        <w:t xml:space="preserve">Ephesians 3:8-9 </w:t>
      </w:r>
      <w:r w:rsidR="002D2DBF">
        <w:t>“</w:t>
      </w:r>
      <w:r w:rsidRPr="00B2347F">
        <w:t>this mystery</w:t>
      </w:r>
      <w:r w:rsidR="002D2DBF">
        <w:t>”</w:t>
      </w:r>
    </w:p>
    <w:p w14:paraId="64A6BED6" w14:textId="77777777" w:rsidR="00242418" w:rsidRPr="00B2347F" w:rsidRDefault="00242418">
      <w:pPr>
        <w:ind w:left="288" w:hanging="288"/>
      </w:pPr>
      <w:r w:rsidRPr="00B2347F">
        <w:t xml:space="preserve">1 Timothy 2:9 </w:t>
      </w:r>
      <w:r w:rsidR="002D2DBF">
        <w:t>“</w:t>
      </w:r>
      <w:r w:rsidRPr="00B2347F">
        <w:t>mystery of the faith</w:t>
      </w:r>
      <w:r w:rsidR="002D2DBF">
        <w:t>”</w:t>
      </w:r>
    </w:p>
    <w:p w14:paraId="6BF3F2B4" w14:textId="77777777" w:rsidR="00242418" w:rsidRPr="00B2347F" w:rsidRDefault="00242418">
      <w:pPr>
        <w:ind w:left="288" w:hanging="288"/>
      </w:pPr>
      <w:r w:rsidRPr="00B2347F">
        <w:t>Matthew 13:17</w:t>
      </w:r>
    </w:p>
    <w:p w14:paraId="08B2D0DD" w14:textId="77777777" w:rsidR="00242418" w:rsidRPr="00B2347F" w:rsidRDefault="00242418">
      <w:pPr>
        <w:ind w:left="288" w:hanging="288"/>
      </w:pPr>
      <w:r w:rsidRPr="00B2347F">
        <w:t>Romans 11:25; 16:25</w:t>
      </w:r>
    </w:p>
    <w:p w14:paraId="4F03704C" w14:textId="77777777" w:rsidR="00242418" w:rsidRPr="00B2347F" w:rsidRDefault="00242418">
      <w:pPr>
        <w:ind w:left="288" w:hanging="288"/>
      </w:pPr>
      <w:r w:rsidRPr="00B2347F">
        <w:t>Ephesians 3:3,4,6; 5:32; 6:19</w:t>
      </w:r>
    </w:p>
    <w:p w14:paraId="51F7EE6C" w14:textId="77777777" w:rsidR="00242418" w:rsidRPr="00B2347F" w:rsidRDefault="00242418">
      <w:pPr>
        <w:ind w:left="288" w:hanging="288"/>
      </w:pPr>
      <w:r w:rsidRPr="00B2347F">
        <w:t>Colossians 1:26,27; 2:2; 4:3</w:t>
      </w:r>
    </w:p>
    <w:p w14:paraId="2F8284C5" w14:textId="77777777" w:rsidR="00242418" w:rsidRPr="00B2347F" w:rsidRDefault="00242418">
      <w:pPr>
        <w:ind w:left="288" w:hanging="288"/>
      </w:pPr>
      <w:r w:rsidRPr="00B2347F">
        <w:t>Revelation 10:7</w:t>
      </w:r>
    </w:p>
    <w:p w14:paraId="3D2C43BF" w14:textId="77777777" w:rsidR="00242418" w:rsidRPr="00B2347F" w:rsidRDefault="00242418">
      <w:pPr>
        <w:ind w:left="288" w:hanging="288"/>
      </w:pPr>
    </w:p>
    <w:p w14:paraId="662FC97B"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quotes Ephesians 3:8-9</w:t>
      </w:r>
    </w:p>
    <w:p w14:paraId="52515E61" w14:textId="77777777" w:rsidR="00242418" w:rsidRPr="00B2347F" w:rsidRDefault="00242418">
      <w:pPr>
        <w:ind w:left="288" w:hanging="288"/>
      </w:pPr>
    </w:p>
    <w:p w14:paraId="169EA242" w14:textId="77777777" w:rsidR="00242418" w:rsidRPr="00B2347F" w:rsidRDefault="00242418">
      <w:pPr>
        <w:ind w:left="288" w:hanging="288"/>
      </w:pPr>
      <w:r w:rsidRPr="00B2347F">
        <w:rPr>
          <w:b/>
        </w:rPr>
        <w:t>Ignatius</w:t>
      </w:r>
      <w:r w:rsidRPr="00B2347F">
        <w:t xml:space="preserve"> </w:t>
      </w:r>
      <w:r w:rsidRPr="00B2347F">
        <w:rPr>
          <w:b/>
        </w:rPr>
        <w:t xml:space="preserve">of </w:t>
      </w:r>
      <w:smartTag w:uri="urn:schemas-microsoft-com:office:smarttags" w:element="place">
        <w:smartTag w:uri="urn:schemas-microsoft-com:office:smarttags" w:element="City">
          <w:r w:rsidRPr="00B2347F">
            <w:rPr>
              <w:b/>
            </w:rPr>
            <w:t>Antioch</w:t>
          </w:r>
        </w:smartTag>
      </w:smartTag>
      <w:r w:rsidRPr="00B2347F">
        <w:t xml:space="preserve"> (-107/116 A.D.) </w:t>
      </w:r>
      <w:r w:rsidR="002D2DBF">
        <w:t>“</w:t>
      </w:r>
      <w:r w:rsidRPr="00B2347F">
        <w:t>If, therefore, those who were brought up in the ancient order of things have come to the possession of a new hope, no longer observing the Sabbath, but living in the observance of the Lord</w:t>
      </w:r>
      <w:r w:rsidR="00DE7390">
        <w:t>’</w:t>
      </w:r>
      <w:r w:rsidRPr="00B2347F">
        <w:t>s Day, on which also our life has sprung up again by Him and by His death - whom some deny, by which mystery we have obtained faith, and therefore endure, that we may be found the disciples of Jesus Christ, our only Master - how shall we be able to live apart from Him, whose disciples the prophets themselves in the spirit did wait for Him as their Teacher?</w:t>
      </w:r>
      <w:r w:rsidR="002D2DBF">
        <w:t>”</w:t>
      </w:r>
      <w:r w:rsidRPr="00B2347F">
        <w:t xml:space="preserve"> </w:t>
      </w:r>
      <w:r w:rsidRPr="00B2347F">
        <w:rPr>
          <w:i/>
        </w:rPr>
        <w:t>Epistle of Ignatius to the Magnesians</w:t>
      </w:r>
      <w:r w:rsidRPr="00B2347F">
        <w:t xml:space="preserve"> ch.9 p.62</w:t>
      </w:r>
    </w:p>
    <w:p w14:paraId="5EC36A7B" w14:textId="77777777" w:rsidR="00242418" w:rsidRPr="00B2347F" w:rsidRDefault="00242418">
      <w:pPr>
        <w:autoSpaceDE w:val="0"/>
        <w:autoSpaceDN w:val="0"/>
        <w:adjustRightInd w:val="0"/>
        <w:ind w:left="288" w:hanging="288"/>
      </w:pPr>
      <w:r w:rsidRPr="00B2347F">
        <w:rPr>
          <w:i/>
        </w:rPr>
        <w:t>Didache</w:t>
      </w:r>
      <w:r w:rsidRPr="00B2347F">
        <w:t xml:space="preserve"> (=</w:t>
      </w:r>
      <w:r w:rsidRPr="00B2347F">
        <w:rPr>
          <w:i/>
        </w:rPr>
        <w:t>Teaching of the Twelve Apostles</w:t>
      </w:r>
      <w:r w:rsidRPr="00B2347F">
        <w:t xml:space="preserve">) ch.11 p.380 (partial, not Lord or faith) </w:t>
      </w:r>
      <w:r w:rsidR="002D2DBF">
        <w:t>“</w:t>
      </w:r>
      <w:r w:rsidRPr="00B2347F">
        <w:rPr>
          <w:highlight w:val="white"/>
        </w:rPr>
        <w:t>And every prophet, proved true, working unto the mystery of the Church in the world,</w:t>
      </w:r>
      <w:r w:rsidR="002D2DBF">
        <w:t>”</w:t>
      </w:r>
      <w:r w:rsidRPr="00B2347F">
        <w:t xml:space="preserve"> (before 125 A.D.)</w:t>
      </w:r>
    </w:p>
    <w:p w14:paraId="09D8ECD8" w14:textId="77777777" w:rsidR="00242418" w:rsidRPr="00B2347F" w:rsidRDefault="00242418">
      <w:pPr>
        <w:ind w:left="288" w:hanging="288"/>
      </w:pPr>
      <w:r w:rsidRPr="00B2347F">
        <w:rPr>
          <w:b/>
        </w:rPr>
        <w:t>Justin Martyr</w:t>
      </w:r>
      <w:r w:rsidRPr="00B2347F">
        <w:t xml:space="preserve"> (c.138-165 A.D.) </w:t>
      </w:r>
      <w:r w:rsidR="002D2DBF">
        <w:t>“</w:t>
      </w:r>
      <w:r w:rsidRPr="00B2347F">
        <w:t>And that Christ would act so when He became man was foretold by the mystery of</w:t>
      </w:r>
      <w:r w:rsidRPr="00B2347F">
        <w:rPr>
          <w:highlight w:val="white"/>
        </w:rPr>
        <w:t xml:space="preserve"> Jacob</w:t>
      </w:r>
      <w:r w:rsidR="00DE7390">
        <w:rPr>
          <w:highlight w:val="white"/>
        </w:rPr>
        <w:t>’</w:t>
      </w:r>
      <w:r w:rsidRPr="00B2347F">
        <w:rPr>
          <w:highlight w:val="white"/>
        </w:rPr>
        <w:t>s wrestling with Him who appeared to him,</w:t>
      </w:r>
      <w:r w:rsidR="002D2DBF">
        <w:t>”</w:t>
      </w:r>
      <w:r w:rsidRPr="00B2347F">
        <w:t xml:space="preserve"> </w:t>
      </w:r>
      <w:r w:rsidRPr="00B2347F">
        <w:rPr>
          <w:i/>
        </w:rPr>
        <w:t>Dialogue with Trypho, a Jew</w:t>
      </w:r>
      <w:r w:rsidRPr="00B2347F">
        <w:t xml:space="preserve"> ch.125 p.262</w:t>
      </w:r>
    </w:p>
    <w:p w14:paraId="1B3B1934" w14:textId="77777777" w:rsidR="00FA1AD0" w:rsidRPr="00B2347F" w:rsidRDefault="00FA1AD0" w:rsidP="00FA1AD0">
      <w:pPr>
        <w:ind w:left="288" w:hanging="288"/>
      </w:pPr>
      <w:r w:rsidRPr="00FA1AD0">
        <w:rPr>
          <w:bCs/>
        </w:rPr>
        <w:t>Justin Martyr</w:t>
      </w:r>
      <w:r w:rsidRPr="00B2347F">
        <w:t xml:space="preserve"> (c.150 A.D.) </w:t>
      </w:r>
      <w:r>
        <w:t>“</w:t>
      </w:r>
      <w:r w:rsidRPr="00B2347F">
        <w:t>Jacob served Laban for speckled and many-spotted sheep; and Christ served, even to the slavery of the cross, for the various and many-formed races of mankind, acquiring them by the blood and mystery of the cross.</w:t>
      </w:r>
      <w:r>
        <w:t>”</w:t>
      </w:r>
      <w:r w:rsidRPr="00B2347F">
        <w:t xml:space="preserve"> </w:t>
      </w:r>
      <w:r w:rsidRPr="00B2347F">
        <w:rPr>
          <w:i/>
        </w:rPr>
        <w:t>Dialogue with Trypho, a Jew</w:t>
      </w:r>
      <w:r w:rsidRPr="00B2347F">
        <w:t xml:space="preserve"> ch.134 p.267</w:t>
      </w:r>
    </w:p>
    <w:p w14:paraId="6202CD1E" w14:textId="77777777" w:rsidR="00242418" w:rsidRPr="00B2347F" w:rsidRDefault="00242418">
      <w:pPr>
        <w:ind w:left="288" w:hanging="288"/>
      </w:pPr>
      <w:r w:rsidRPr="00B2347F">
        <w:t xml:space="preserve">Justin Martyr (c.138-165 A.D.) </w:t>
      </w:r>
      <w:r w:rsidR="002D2DBF">
        <w:t>“</w:t>
      </w:r>
      <w:r w:rsidRPr="00B2347F">
        <w:t>But you ought to believe Zechariah when he shows in parable the mystery of Christ, and announces it obscurely.</w:t>
      </w:r>
      <w:r w:rsidR="002D2DBF">
        <w:t>”</w:t>
      </w:r>
      <w:r w:rsidRPr="00B2347F">
        <w:t xml:space="preserve"> </w:t>
      </w:r>
      <w:r w:rsidRPr="00B2347F">
        <w:rPr>
          <w:i/>
        </w:rPr>
        <w:t>Dialogue with Trypho, a Jew</w:t>
      </w:r>
      <w:r w:rsidRPr="00B2347F">
        <w:t xml:space="preserve"> ch.115 p.256. See also </w:t>
      </w:r>
      <w:r w:rsidRPr="00B2347F">
        <w:rPr>
          <w:i/>
        </w:rPr>
        <w:t>The First Apology of Justin Martyr</w:t>
      </w:r>
      <w:r w:rsidRPr="00B2347F">
        <w:t xml:space="preserve"> (c.150 A.D.) ch.32 p.173-174.</w:t>
      </w:r>
    </w:p>
    <w:p w14:paraId="2083F003" w14:textId="77777777" w:rsidR="00242418" w:rsidRPr="00B2347F" w:rsidRDefault="00242418">
      <w:pPr>
        <w:ind w:left="288" w:hanging="288"/>
      </w:pPr>
      <w:r w:rsidRPr="00B2347F">
        <w:t xml:space="preserve">Justin Martyr (c.150 A.D.) </w:t>
      </w:r>
      <w:r w:rsidR="002D2DBF">
        <w:t>“</w:t>
      </w:r>
      <w:r w:rsidRPr="00B2347F">
        <w:t>the mystery that is herein, to which, as we make it plain to you, we pray you to give heed.</w:t>
      </w:r>
      <w:r w:rsidR="002D2DBF">
        <w:t>”</w:t>
      </w:r>
      <w:r w:rsidRPr="00B2347F">
        <w:t xml:space="preserve"> F</w:t>
      </w:r>
      <w:r w:rsidRPr="00B2347F">
        <w:rPr>
          <w:i/>
        </w:rPr>
        <w:t>irst Apology of Justin Martyr</w:t>
      </w:r>
      <w:r w:rsidRPr="00B2347F">
        <w:t xml:space="preserve"> ch.13 p.167</w:t>
      </w:r>
    </w:p>
    <w:p w14:paraId="009B5D17" w14:textId="77777777" w:rsidR="00242418" w:rsidRPr="00B2347F" w:rsidRDefault="00242418">
      <w:pPr>
        <w:ind w:left="288" w:hanging="288"/>
      </w:pPr>
      <w:r w:rsidRPr="00B2347F">
        <w:t xml:space="preserve">Justin Martyr (c.138-165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634EDF18" w14:textId="5090D374"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Thus </w:t>
      </w:r>
      <w:r w:rsidR="002667DD">
        <w:t>t</w:t>
      </w:r>
      <w:r w:rsidRPr="00B2347F">
        <w:t>he mystery of the Lord, prefigured from of old through the vision of a type, is today fulfilled and has found faith, even though people think it is something new. For the mystery of the Lord is both new and old; old with respect to the law, but new with respect to grace.</w:t>
      </w:r>
      <w:r w:rsidR="002D2DBF">
        <w:t>”</w:t>
      </w:r>
      <w:r w:rsidRPr="00B2347F">
        <w:t xml:space="preserve"> Then Melito goes on through the next few pages listing Old Testament messianic prophecies. </w:t>
      </w:r>
      <w:r w:rsidRPr="00B2347F">
        <w:rPr>
          <w:i/>
        </w:rPr>
        <w:t>On Pascha</w:t>
      </w:r>
      <w:r w:rsidRPr="00B2347F">
        <w:t xml:space="preserve"> stanza 58 p.52</w:t>
      </w:r>
    </w:p>
    <w:p w14:paraId="504F9D32" w14:textId="77777777" w:rsidR="00FA1AD0" w:rsidRPr="00B2347F" w:rsidRDefault="00FA1AD0" w:rsidP="00FA1AD0">
      <w:pPr>
        <w:ind w:left="288" w:hanging="288"/>
        <w:rPr>
          <w:szCs w:val="24"/>
        </w:rPr>
      </w:pPr>
      <w:r w:rsidRPr="00FA1AD0">
        <w:rPr>
          <w:bCs/>
          <w:szCs w:val="24"/>
        </w:rPr>
        <w:t>Melito of Sardis</w:t>
      </w:r>
      <w:r w:rsidRPr="00B2347F">
        <w:rPr>
          <w:szCs w:val="24"/>
        </w:rPr>
        <w:t xml:space="preserve"> (170-177/180 A.D.) </w:t>
      </w:r>
      <w:r>
        <w:rPr>
          <w:szCs w:val="24"/>
        </w:rPr>
        <w:t>“</w:t>
      </w:r>
      <w:r w:rsidRPr="00B2347F">
        <w:rPr>
          <w:szCs w:val="24"/>
        </w:rPr>
        <w:t>The Scripture of the exodus of the Hebrews has been read, and the words of the mystery have been declared; how the sheep was sacrificed, and how the people was saved, and how Pharaoh was flogged by the mystery.</w:t>
      </w:r>
      <w:r>
        <w:rPr>
          <w:szCs w:val="24"/>
        </w:rPr>
        <w:t>”</w:t>
      </w:r>
      <w:r w:rsidRPr="00B2347F">
        <w:rPr>
          <w:szCs w:val="24"/>
        </w:rPr>
        <w:t xml:space="preserve"> </w:t>
      </w:r>
      <w:r w:rsidRPr="00B2347F">
        <w:rPr>
          <w:i/>
          <w:szCs w:val="24"/>
        </w:rPr>
        <w:t>On Pascha</w:t>
      </w:r>
      <w:r w:rsidRPr="00B2347F">
        <w:rPr>
          <w:szCs w:val="24"/>
        </w:rPr>
        <w:t xml:space="preserve"> stanza 1 p.37. See also ibid tanza 68 p.55.</w:t>
      </w:r>
    </w:p>
    <w:p w14:paraId="194E64C1" w14:textId="77777777" w:rsidR="00FA1AD0" w:rsidRPr="00B2347F" w:rsidRDefault="00FA1AD0" w:rsidP="00FA1AD0">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The little boy, therefore, who guided Samson by the hand, pre-typified John the Baptist, who showed to the people the faith in Christ. And the house in which they were assembled signifies the world, in which dwell the various heathen and unbelieving nations, offering sacrifice to their idols. Moreover, the two pillars are the two covenants. The fact, then, of Samson leaning himself upon the pillars, [indicates] this, that the people, when instructed, recognized the mystery of Christ.</w:t>
      </w:r>
      <w:r>
        <w:rPr>
          <w:szCs w:val="24"/>
        </w:rPr>
        <w:t>”</w:t>
      </w:r>
      <w:r w:rsidRPr="00B2347F">
        <w:rPr>
          <w:szCs w:val="24"/>
        </w:rPr>
        <w:t xml:space="preserve"> Fragment 27 p.572</w:t>
      </w:r>
    </w:p>
    <w:p w14:paraId="63D18E35" w14:textId="77777777" w:rsidR="00242418" w:rsidRPr="00B2347F" w:rsidRDefault="00242418">
      <w:pPr>
        <w:ind w:left="288" w:hanging="288"/>
      </w:pPr>
      <w:r w:rsidRPr="00FA1AD0">
        <w:rPr>
          <w:bCs/>
        </w:rPr>
        <w:t>Irenaeus of Lyons</w:t>
      </w:r>
      <w:r w:rsidRPr="00B2347F">
        <w:t xml:space="preserve"> (182-188 A.D.) </w:t>
      </w:r>
      <w:r w:rsidR="002D2DBF">
        <w:t>“</w:t>
      </w:r>
      <w:r w:rsidRPr="00B2347F">
        <w:t>his view, but [he refers] to the mystery of Christ pointed out beforehand.</w:t>
      </w:r>
      <w:r w:rsidR="002D2DBF">
        <w:t>”</w:t>
      </w:r>
      <w:r w:rsidRPr="00B2347F">
        <w:t xml:space="preserve"> Fragment 22 p.572 </w:t>
      </w:r>
    </w:p>
    <w:p w14:paraId="79498189" w14:textId="77777777" w:rsidR="00242418" w:rsidRPr="00B2347F" w:rsidRDefault="00242418">
      <w:pPr>
        <w:ind w:left="288" w:hanging="288"/>
      </w:pPr>
      <w:r w:rsidRPr="00B2347F">
        <w:rPr>
          <w:b/>
          <w:i/>
        </w:rPr>
        <w:t>Passion of the Scillitan Martyrs</w:t>
      </w:r>
      <w:r w:rsidRPr="00B2347F">
        <w:t xml:space="preserve"> (180-202 A.D.) mystery of simplicity. </w:t>
      </w:r>
      <w:r w:rsidRPr="00B2347F">
        <w:rPr>
          <w:i/>
        </w:rPr>
        <w:t>ANF</w:t>
      </w:r>
      <w:r w:rsidRPr="00B2347F">
        <w:t xml:space="preserve"> vol.9 p.285</w:t>
      </w:r>
    </w:p>
    <w:p w14:paraId="13FB4F65"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mystery of Christ and the church. </w:t>
      </w:r>
      <w:r w:rsidRPr="00B2347F">
        <w:rPr>
          <w:i/>
        </w:rPr>
        <w:t>Stromata</w:t>
      </w:r>
      <w:r w:rsidRPr="00B2347F">
        <w:t xml:space="preserve"> book 3 ch.12 p.397</w:t>
      </w:r>
      <w:r w:rsidR="00B64442" w:rsidRPr="00B2347F">
        <w:t xml:space="preserve">. See also </w:t>
      </w:r>
      <w:r w:rsidR="00B64442" w:rsidRPr="00B2347F">
        <w:rPr>
          <w:i/>
        </w:rPr>
        <w:t>Stromata</w:t>
      </w:r>
      <w:r w:rsidR="00B64442" w:rsidRPr="00B2347F">
        <w:t xml:space="preserve"> book 1 ch.28 p.341.</w:t>
      </w:r>
    </w:p>
    <w:p w14:paraId="6C867C6C" w14:textId="77777777" w:rsidR="00FA1AD0" w:rsidRPr="00B2347F" w:rsidRDefault="00FA1AD0" w:rsidP="00FA1AD0">
      <w:pPr>
        <w:autoSpaceDE w:val="0"/>
        <w:autoSpaceDN w:val="0"/>
        <w:adjustRightInd w:val="0"/>
        <w:ind w:left="288" w:hanging="288"/>
        <w:rPr>
          <w:szCs w:val="24"/>
        </w:rPr>
      </w:pPr>
      <w:r w:rsidRPr="00FA1AD0">
        <w:rPr>
          <w:bCs/>
          <w:szCs w:val="24"/>
        </w:rPr>
        <w:t>Clement of Alexandria</w:t>
      </w:r>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Such was the influence of pleasure. Man, that had been free by reason of simplicity, was found fettered to sins. The Lord then wished to release him from his bonds, and clothing Himself with flesh-O divine mystery!-vanquished the serpent, and enslaved the tyrant death; and, most marvellous of all, man that had been deceived by pleasure, and bound fast by corruption, had his hands unloosed, and was set free. O mystic wonder! The Lord was laid low, and man rose up; and he that fell from Paradise receives as the reward of obedience something greater [than </w:t>
      </w:r>
      <w:smartTag w:uri="urn:schemas-microsoft-com:office:smarttags" w:element="place">
        <w:r w:rsidRPr="00B2347F">
          <w:rPr>
            <w:rFonts w:cs="Consolas"/>
            <w:szCs w:val="24"/>
            <w:highlight w:val="white"/>
          </w:rPr>
          <w:t>Paradise</w:t>
        </w:r>
      </w:smartTag>
      <w:r w:rsidRPr="00B2347F">
        <w:rPr>
          <w:rFonts w:cs="Consolas"/>
          <w:szCs w:val="24"/>
          <w:highlight w:val="white"/>
        </w:rPr>
        <w:t>]-namely, heaven itself.</w:t>
      </w:r>
      <w:r>
        <w:rPr>
          <w:szCs w:val="24"/>
        </w:rPr>
        <w:t>”</w:t>
      </w:r>
      <w:r w:rsidRPr="00B2347F">
        <w:rPr>
          <w:szCs w:val="24"/>
        </w:rPr>
        <w:t xml:space="preserve"> </w:t>
      </w:r>
      <w:r w:rsidRPr="00B2347F">
        <w:rPr>
          <w:i/>
          <w:szCs w:val="24"/>
        </w:rPr>
        <w:t>Exhortation to the Heathen</w:t>
      </w:r>
      <w:r w:rsidRPr="00B2347F">
        <w:rPr>
          <w:szCs w:val="24"/>
        </w:rPr>
        <w:t xml:space="preserve"> ch.11 p.203</w:t>
      </w:r>
    </w:p>
    <w:p w14:paraId="7E603EE1" w14:textId="77777777" w:rsidR="00FA1AD0" w:rsidRPr="00B2347F" w:rsidRDefault="00FA1AD0" w:rsidP="00FA1AD0">
      <w:pPr>
        <w:ind w:left="288" w:hanging="288"/>
      </w:pPr>
      <w:r w:rsidRPr="00B2347F">
        <w:rPr>
          <w:b/>
        </w:rPr>
        <w:t>Tertullian</w:t>
      </w:r>
      <w:r w:rsidRPr="00B2347F">
        <w:t xml:space="preserve"> (198-220 A.D.) </w:t>
      </w:r>
      <w:r>
        <w:t>“</w:t>
      </w:r>
      <w:r w:rsidRPr="00B2347F">
        <w:t xml:space="preserve">This </w:t>
      </w:r>
      <w:r>
        <w:t>‘</w:t>
      </w:r>
      <w:r w:rsidRPr="00B2347F">
        <w:t>wood,</w:t>
      </w:r>
      <w:r>
        <w:t>’</w:t>
      </w:r>
      <w:r w:rsidRPr="00B2347F">
        <w:t xml:space="preserve"> again, Isaac the son of Abraham personally carried for his own sacrifice, when God had enjoined that he should be made a victim to Himself. But, because these had been mysteries which were being kept for perfect fulfilment in the times of Christ, Isaac, on the one hand, with his </w:t>
      </w:r>
      <w:r>
        <w:t>“</w:t>
      </w:r>
      <w:r w:rsidRPr="00B2347F">
        <w:t>wood,</w:t>
      </w:r>
      <w:r>
        <w:t>”</w:t>
      </w:r>
      <w:r w:rsidRPr="00B2347F">
        <w:t xml:space="preserve"> was reserved, the ram being offered which was caught by the horns in the bramble</w:t>
      </w:r>
      <w:r>
        <w:t>”</w:t>
      </w:r>
      <w:r w:rsidRPr="00B2347F">
        <w:t xml:space="preserve"> </w:t>
      </w:r>
      <w:r w:rsidRPr="00B2347F">
        <w:rPr>
          <w:i/>
        </w:rPr>
        <w:t>An Answer to the Jews</w:t>
      </w:r>
      <w:r w:rsidRPr="00B2347F">
        <w:t xml:space="preserve"> ch.13 p.170</w:t>
      </w:r>
    </w:p>
    <w:p w14:paraId="2B219B74" w14:textId="77777777" w:rsidR="00242418" w:rsidRPr="00B2347F" w:rsidRDefault="00242418">
      <w:pPr>
        <w:autoSpaceDE w:val="0"/>
        <w:autoSpaceDN w:val="0"/>
        <w:adjustRightInd w:val="0"/>
        <w:ind w:left="288" w:hanging="288"/>
      </w:pPr>
      <w:r w:rsidRPr="00FA1AD0">
        <w:rPr>
          <w:bCs/>
        </w:rPr>
        <w:t>Tertullian</w:t>
      </w:r>
      <w:r w:rsidRPr="00B2347F">
        <w:t xml:space="preserve"> (198-220 A.D.) </w:t>
      </w:r>
      <w:r w:rsidR="002D2DBF">
        <w:t>“</w:t>
      </w:r>
      <w:r w:rsidRPr="00B2347F">
        <w:rPr>
          <w:highlight w:val="white"/>
        </w:rPr>
        <w:t>By whom has the Holy Spirit ever been attained without the mysterious gift of faith?</w:t>
      </w:r>
      <w:r w:rsidR="002D2DBF">
        <w:t>”</w:t>
      </w:r>
      <w:r w:rsidRPr="00B2347F">
        <w:t xml:space="preserve"> </w:t>
      </w:r>
      <w:r w:rsidRPr="00B2347F">
        <w:rPr>
          <w:i/>
        </w:rPr>
        <w:t>Treatise on the Soul</w:t>
      </w:r>
      <w:r w:rsidRPr="00B2347F">
        <w:t xml:space="preserve"> ch.1 p.181</w:t>
      </w:r>
    </w:p>
    <w:p w14:paraId="435568BD"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The apostle declares that to himself, </w:t>
      </w:r>
      <w:r w:rsidR="00DE7390">
        <w:rPr>
          <w:highlight w:val="white"/>
        </w:rPr>
        <w:t>‘</w:t>
      </w:r>
      <w:r w:rsidRPr="00B2347F">
        <w:rPr>
          <w:highlight w:val="white"/>
        </w:rPr>
        <w:t>less than the least of all saints, was the grace given</w:t>
      </w:r>
      <w:r w:rsidR="00DE7390">
        <w:rPr>
          <w:highlight w:val="white"/>
        </w:rPr>
        <w:t>’</w:t>
      </w:r>
      <w:r w:rsidRPr="00B2347F">
        <w:rPr>
          <w:highlight w:val="white"/>
        </w:rPr>
        <w:t xml:space="preserve"> of enlightening all men as to </w:t>
      </w:r>
      <w:r w:rsidR="00DE7390">
        <w:rPr>
          <w:highlight w:val="white"/>
        </w:rPr>
        <w:t>‘</w:t>
      </w:r>
      <w:r w:rsidRPr="00B2347F">
        <w:rPr>
          <w:highlight w:val="white"/>
        </w:rPr>
        <w:t>what was the fellowship of the mystery, which during the ages had been hid in God, who created all things.</w:t>
      </w:r>
      <w:r w:rsidR="00DE7390">
        <w:t>’</w:t>
      </w:r>
      <w:r w:rsidR="002D2DBF">
        <w:t>”</w:t>
      </w:r>
      <w:r w:rsidRPr="00B2347F">
        <w:t xml:space="preserve"> </w:t>
      </w:r>
      <w:r w:rsidRPr="00B2347F">
        <w:rPr>
          <w:i/>
        </w:rPr>
        <w:t>Five Books Against Marcion</w:t>
      </w:r>
      <w:r w:rsidRPr="00B2347F">
        <w:t xml:space="preserve"> book 5 ch.18 p.467</w:t>
      </w:r>
    </w:p>
    <w:p w14:paraId="3E9FEBF5"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w:t>
      </w:r>
      <w:r w:rsidR="00346128" w:rsidRPr="00B2347F">
        <w:t>222-235/236 A.D.</w:t>
      </w:r>
      <w:r w:rsidRPr="00B2347F">
        <w:t xml:space="preserve">) </w:t>
      </w:r>
      <w:r w:rsidR="002D2DBF">
        <w:t>“</w:t>
      </w:r>
      <w:r w:rsidRPr="00B2347F">
        <w:rPr>
          <w:highlight w:val="white"/>
        </w:rPr>
        <w:t>For Thou art God, and we knew not; the God of Israel, the Saviour,</w:t>
      </w:r>
      <w:r w:rsidR="00DE7390">
        <w:rPr>
          <w:highlight w:val="white"/>
        </w:rPr>
        <w:t>’</w:t>
      </w:r>
      <w:r w:rsidRPr="00B2347F">
        <w:rPr>
          <w:highlight w:val="white"/>
        </w:rPr>
        <w:t xml:space="preserve"> </w:t>
      </w:r>
      <w:r w:rsidR="00DE7390">
        <w:rPr>
          <w:highlight w:val="white"/>
        </w:rPr>
        <w:t>‘</w:t>
      </w:r>
      <w:r w:rsidRPr="00B2347F">
        <w:rPr>
          <w:highlight w:val="white"/>
        </w:rPr>
        <w:t>In thee, therefore,</w:t>
      </w:r>
      <w:r w:rsidR="00DE7390">
        <w:rPr>
          <w:highlight w:val="white"/>
        </w:rPr>
        <w:t>’</w:t>
      </w:r>
      <w:r w:rsidRPr="00B2347F">
        <w:rPr>
          <w:highlight w:val="white"/>
        </w:rPr>
        <w:t xml:space="preserve"> says he, </w:t>
      </w:r>
      <w:r w:rsidR="00DE7390">
        <w:rPr>
          <w:highlight w:val="white"/>
        </w:rPr>
        <w:t>‘</w:t>
      </w:r>
      <w:r w:rsidRPr="00B2347F">
        <w:rPr>
          <w:highlight w:val="white"/>
        </w:rPr>
        <w:t>God is.</w:t>
      </w:r>
      <w:r w:rsidR="00DE7390">
        <w:rPr>
          <w:highlight w:val="white"/>
        </w:rPr>
        <w:t>’</w:t>
      </w:r>
      <w:r w:rsidRPr="00B2347F">
        <w:rPr>
          <w:highlight w:val="white"/>
        </w:rPr>
        <w:t xml:space="preserve"> But in whom is God except in Christ Jesus, the Father</w:t>
      </w:r>
      <w:r w:rsidR="00DE7390">
        <w:rPr>
          <w:highlight w:val="white"/>
        </w:rPr>
        <w:t>’</w:t>
      </w:r>
      <w:r w:rsidRPr="00B2347F">
        <w:rPr>
          <w:highlight w:val="white"/>
        </w:rPr>
        <w:t>s Word, and the mystery of the economy?</w:t>
      </w:r>
      <w:r w:rsidR="002D2DBF">
        <w:t>”</w:t>
      </w:r>
      <w:r w:rsidRPr="00B2347F">
        <w:t xml:space="preserve"> </w:t>
      </w:r>
      <w:r w:rsidRPr="00B2347F">
        <w:rPr>
          <w:i/>
        </w:rPr>
        <w:t>Against the Heresy of One Noetus</w:t>
      </w:r>
      <w:r w:rsidRPr="00B2347F">
        <w:t xml:space="preserve"> ch.4 p.224-225</w:t>
      </w:r>
    </w:p>
    <w:p w14:paraId="182BF2EB" w14:textId="77777777" w:rsidR="00242418" w:rsidRPr="00B2347F" w:rsidRDefault="00242418">
      <w:pPr>
        <w:ind w:left="288" w:hanging="288"/>
      </w:pPr>
      <w:r w:rsidRPr="00B2347F">
        <w:rPr>
          <w:b/>
        </w:rPr>
        <w:t>Commodianus</w:t>
      </w:r>
      <w:r w:rsidRPr="00B2347F">
        <w:t xml:space="preserve"> (c.240 A.D.) </w:t>
      </w:r>
      <w:r w:rsidR="002D2DBF">
        <w:t>“</w:t>
      </w:r>
      <w:r w:rsidRPr="00B2347F">
        <w:t>Exercise the mystery of Christ, O deacons, with purity; therefore, O</w:t>
      </w:r>
      <w:r w:rsidRPr="00B2347F">
        <w:rPr>
          <w:highlight w:val="white"/>
        </w:rPr>
        <w:t xml:space="preserve"> ministers, do the commands of your Master;</w:t>
      </w:r>
      <w:r w:rsidR="002D2DBF">
        <w:t>”</w:t>
      </w:r>
      <w:r w:rsidRPr="00B2347F">
        <w:t xml:space="preserve"> </w:t>
      </w:r>
      <w:r w:rsidRPr="00B2347F">
        <w:rPr>
          <w:i/>
        </w:rPr>
        <w:t>Instructions of Commodianus</w:t>
      </w:r>
      <w:r w:rsidRPr="00B2347F">
        <w:t xml:space="preserve"> ch.68 p.216</w:t>
      </w:r>
      <w:r w:rsidR="00FD029D" w:rsidRPr="00B2347F">
        <w:t>. See also ibid ch.42 p.211.</w:t>
      </w:r>
    </w:p>
    <w:p w14:paraId="6912DDD6" w14:textId="77777777" w:rsidR="00FD029D" w:rsidRPr="00B2347F" w:rsidRDefault="00FD029D" w:rsidP="00FD029D">
      <w:pPr>
        <w:ind w:left="288" w:hanging="288"/>
      </w:pPr>
      <w:r w:rsidRPr="00B2347F">
        <w:t xml:space="preserve">Commodianus (c.240 A.D.) mentions the </w:t>
      </w:r>
      <w:r w:rsidR="002D2DBF">
        <w:t>“</w:t>
      </w:r>
      <w:r w:rsidRPr="00B2347F">
        <w:t>secret of God</w:t>
      </w:r>
      <w:r w:rsidR="002D2DBF">
        <w:t>”</w:t>
      </w:r>
      <w:r w:rsidRPr="00B2347F">
        <w:t xml:space="preserve">. </w:t>
      </w:r>
      <w:r w:rsidRPr="00B2347F">
        <w:rPr>
          <w:i/>
        </w:rPr>
        <w:t>Instructions of Commodianus</w:t>
      </w:r>
      <w:r w:rsidRPr="00B2347F">
        <w:t xml:space="preserve"> ch.27 p.208</w:t>
      </w:r>
    </w:p>
    <w:p w14:paraId="13D54AFD"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it is in the interpretation and explanation of these that progress takes place, while those who are introduced prosecute their investigations into </w:t>
      </w:r>
      <w:r w:rsidR="00DE7390">
        <w:rPr>
          <w:highlight w:val="white"/>
        </w:rPr>
        <w:t>‘</w:t>
      </w:r>
      <w:r w:rsidRPr="00B2347F">
        <w:rPr>
          <w:highlight w:val="white"/>
        </w:rPr>
        <w:t>the mystery according to revelation, which was kept secret since the world began, but now is made manifest in the Scriptures of the prophets,</w:t>
      </w:r>
      <w:r w:rsidR="00DE7390">
        <w:rPr>
          <w:highlight w:val="white"/>
        </w:rPr>
        <w:t>’</w:t>
      </w:r>
      <w:r w:rsidRPr="00B2347F">
        <w:rPr>
          <w:highlight w:val="white"/>
        </w:rPr>
        <w:t xml:space="preserve"> and by the appearance of our Lord Jesus Christ.</w:t>
      </w:r>
      <w:r w:rsidR="002D2DBF">
        <w:rPr>
          <w:highlight w:val="white"/>
        </w:rPr>
        <w:t>”</w:t>
      </w:r>
      <w:r w:rsidRPr="00B2347F">
        <w:rPr>
          <w:highlight w:val="white"/>
        </w:rPr>
        <w:t xml:space="preserve"> </w:t>
      </w:r>
      <w:r w:rsidRPr="00B2347F">
        <w:rPr>
          <w:i/>
        </w:rPr>
        <w:t>Origen Against Celsus</w:t>
      </w:r>
      <w:r w:rsidRPr="00B2347F">
        <w:t xml:space="preserve"> book 2 ch.4 p.431</w:t>
      </w:r>
    </w:p>
    <w:p w14:paraId="2F5ABE45" w14:textId="77777777" w:rsidR="00FA1AD0" w:rsidRPr="00B2347F" w:rsidRDefault="00FA1AD0" w:rsidP="00FA1AD0">
      <w:pPr>
        <w:autoSpaceDE w:val="0"/>
        <w:autoSpaceDN w:val="0"/>
        <w:adjustRightInd w:val="0"/>
        <w:ind w:left="288" w:hanging="288"/>
        <w:rPr>
          <w:szCs w:val="24"/>
        </w:rPr>
      </w:pPr>
      <w:r w:rsidRPr="00FA1AD0">
        <w:rPr>
          <w:bCs/>
          <w:szCs w:val="24"/>
        </w:rPr>
        <w:t>Origen</w:t>
      </w:r>
      <w:r w:rsidRPr="00B2347F">
        <w:rPr>
          <w:szCs w:val="24"/>
        </w:rPr>
        <w:t xml:space="preserve"> (225-253/254 A.D.) </w:t>
      </w:r>
      <w:r>
        <w:rPr>
          <w:szCs w:val="24"/>
        </w:rPr>
        <w:t>“</w:t>
      </w:r>
      <w:r w:rsidRPr="00B2347F">
        <w:rPr>
          <w:rFonts w:cs="Consolas"/>
          <w:szCs w:val="24"/>
          <w:highlight w:val="white"/>
        </w:rPr>
        <w:t xml:space="preserve">And in another passage the same Paul says: </w:t>
      </w:r>
      <w:r>
        <w:rPr>
          <w:rFonts w:cs="Consolas"/>
          <w:szCs w:val="24"/>
          <w:highlight w:val="white"/>
        </w:rPr>
        <w:t>‘</w:t>
      </w:r>
      <w:r w:rsidRPr="00B2347F">
        <w:rPr>
          <w:rFonts w:cs="Consolas"/>
          <w:szCs w:val="24"/>
          <w:highlight w:val="white"/>
        </w:rPr>
        <w:t>For it is written, For this cause shall a man leave his father and mother and shall be joined to his wife, and they two shall be one flesh. This is a great mystery; but I speak concerning Christ and the Church.</w:t>
      </w:r>
      <w:r>
        <w:rPr>
          <w:rFonts w:cs="Consolas"/>
          <w:szCs w:val="24"/>
        </w:rPr>
        <w:t>’</w:t>
      </w:r>
      <w:r>
        <w:rPr>
          <w:szCs w:val="24"/>
        </w:rPr>
        <w:t>”</w:t>
      </w:r>
      <w:r w:rsidRPr="00B2347F">
        <w:rPr>
          <w:szCs w:val="24"/>
        </w:rPr>
        <w:t xml:space="preserve"> </w:t>
      </w:r>
      <w:r w:rsidRPr="00B2347F">
        <w:rPr>
          <w:i/>
          <w:szCs w:val="24"/>
        </w:rPr>
        <w:t>Origen Against Celsus</w:t>
      </w:r>
      <w:r w:rsidRPr="00B2347F">
        <w:rPr>
          <w:szCs w:val="24"/>
        </w:rPr>
        <w:t xml:space="preserve"> book 4 ch.49 p.520</w:t>
      </w:r>
    </w:p>
    <w:p w14:paraId="47421EEE" w14:textId="77777777" w:rsidR="00FA1AD0" w:rsidRPr="00B2347F" w:rsidRDefault="00FA1AD0" w:rsidP="00FA1AD0">
      <w:pPr>
        <w:ind w:left="288" w:hanging="288"/>
      </w:pPr>
      <w:r w:rsidRPr="00B2347F">
        <w:t xml:space="preserve">Origen (225-253/254 A.D.) </w:t>
      </w:r>
      <w:r>
        <w:t>“</w:t>
      </w:r>
      <w:r w:rsidRPr="00B2347F">
        <w:t>Moreover, since he frequently calls the Christian doctrine a secret system (of belief), we must confute him on this point also, since almost the entire world is better acquainted with what Christians preach than with the favourite opinions of philosophers. For who is ignorant of the statement that Jesus was born of a virgin, and that He was crucified, and that His resurrection is an article of faith among many, and that a general judgment is announced to come, in which the wicked are to be punished according to their deserts, and the righteous to be duly rewarded? And yet the mystery of the resurrection, not being understood, is made a subject of ridicule among unbelievers.</w:t>
      </w:r>
      <w:r>
        <w:t>”</w:t>
      </w:r>
      <w:r w:rsidRPr="00B2347F">
        <w:t xml:space="preserve"> </w:t>
      </w:r>
      <w:r w:rsidRPr="00B2347F">
        <w:rPr>
          <w:i/>
        </w:rPr>
        <w:t>Origen Against Celsus</w:t>
      </w:r>
      <w:r w:rsidRPr="00B2347F">
        <w:t xml:space="preserve"> book 1 ch.7 p.399</w:t>
      </w:r>
    </w:p>
    <w:p w14:paraId="78AA8321" w14:textId="77777777" w:rsidR="00242418" w:rsidRPr="00B2347F" w:rsidRDefault="00242418">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This most profound and recondite mystery, destined before the worlds for the salvation of the human race, is found to be fulfilled in the Lord Jesus Christ, both God and man, that the human race might be placed within the reach of the enjoyment of eternal salvation.</w:t>
      </w:r>
      <w:r w:rsidR="002D2DBF">
        <w:rPr>
          <w:highlight w:val="white"/>
        </w:rPr>
        <w:t>”</w:t>
      </w:r>
      <w:r w:rsidRPr="00B2347F">
        <w:rPr>
          <w:highlight w:val="white"/>
        </w:rPr>
        <w:t xml:space="preserve"> </w:t>
      </w:r>
      <w:r w:rsidRPr="00B2347F">
        <w:rPr>
          <w:i/>
        </w:rPr>
        <w:t>Concerning the Trinity</w:t>
      </w:r>
      <w:r w:rsidRPr="00B2347F">
        <w:t xml:space="preserve"> ch.23 p.634</w:t>
      </w:r>
    </w:p>
    <w:p w14:paraId="4075842C"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(c.250-258 A.D.) ch.10 p.673 </w:t>
      </w:r>
      <w:r w:rsidR="002D2DBF">
        <w:t>“</w:t>
      </w:r>
      <w:r w:rsidRPr="00B2347F">
        <w:t>that divine and inviolable mystery of the faith</w:t>
      </w:r>
      <w:r w:rsidR="002D2DBF">
        <w:t>”</w:t>
      </w:r>
    </w:p>
    <w:p w14:paraId="775C5722" w14:textId="77777777" w:rsidR="00242418" w:rsidRPr="00B2347F" w:rsidRDefault="00242418">
      <w:pPr>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ch.18 p.677 </w:t>
      </w:r>
      <w:r w:rsidR="002D2DBF">
        <w:t>“</w:t>
      </w:r>
      <w:r w:rsidRPr="00B2347F">
        <w:rPr>
          <w:highlight w:val="white"/>
        </w:rPr>
        <w:t>But in the beginning of the mystery of the faith and of spiritual baptism, the same Spirit was manifestly seen to have sat upon the disciples as it had been fire.</w:t>
      </w:r>
      <w:r w:rsidR="002D2DBF">
        <w:t>”</w:t>
      </w:r>
    </w:p>
    <w:p w14:paraId="2C87BAA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Now, however, you have kept in the peace of the Lord the fitting tenor of your faith and the law of undivided charity and concord, and have given by your walk an example of love and peace to others; so that the truth of the Church, and the unity of the Gospel mystery which is held by us, are also linked together by your consent and bond;</w:t>
      </w:r>
      <w:r w:rsidR="002D2DBF">
        <w:t>”</w:t>
      </w:r>
      <w:r w:rsidRPr="00B2347F">
        <w:t xml:space="preserve"> </w:t>
      </w:r>
      <w:r w:rsidRPr="00B2347F">
        <w:rPr>
          <w:i/>
        </w:rPr>
        <w:t>Epistles of Cyprian</w:t>
      </w:r>
      <w:r w:rsidRPr="00B2347F">
        <w:t xml:space="preserve"> </w:t>
      </w:r>
      <w:r w:rsidR="009C4830" w:rsidRPr="00B2347F">
        <w:t>letter 5</w:t>
      </w:r>
      <w:r w:rsidRPr="00B2347F">
        <w:t>0 ch.1 p.326</w:t>
      </w:r>
    </w:p>
    <w:p w14:paraId="6E11341F" w14:textId="77777777" w:rsidR="00242418" w:rsidRPr="00B2347F" w:rsidRDefault="00242418">
      <w:pPr>
        <w:ind w:left="288" w:hanging="288"/>
      </w:pPr>
      <w:r w:rsidRPr="00B2347F">
        <w:rPr>
          <w:b/>
        </w:rPr>
        <w:t>Malchion</w:t>
      </w:r>
      <w:r w:rsidRPr="00B2347F">
        <w:t xml:space="preserve"> (270 A.D.) </w:t>
      </w:r>
      <w:r w:rsidR="002D2DBF">
        <w:t>“</w:t>
      </w:r>
      <w:r w:rsidRPr="00B2347F">
        <w:t>the mystery (of the faith), and who swaggers with the abominable heresy of Artemas</w:t>
      </w:r>
      <w:r w:rsidR="002D2DBF">
        <w:t>”</w:t>
      </w:r>
      <w:r w:rsidRPr="00B2347F">
        <w:t xml:space="preserve"> </w:t>
      </w:r>
      <w:r w:rsidRPr="00B2347F">
        <w:rPr>
          <w:i/>
        </w:rPr>
        <w:t>Against Paul of Samosata</w:t>
      </w:r>
      <w:r w:rsidRPr="00B2347F">
        <w:t xml:space="preserve"> ch.4 p.170</w:t>
      </w:r>
    </w:p>
    <w:p w14:paraId="250968B9" w14:textId="77777777" w:rsidR="00242418" w:rsidRPr="00B2347F" w:rsidRDefault="00CC5004">
      <w:pPr>
        <w:autoSpaceDE w:val="0"/>
        <w:autoSpaceDN w:val="0"/>
        <w:adjustRightInd w:val="0"/>
        <w:ind w:left="288" w:hanging="288"/>
      </w:pPr>
      <w:r w:rsidRPr="00B2347F">
        <w:rPr>
          <w:b/>
        </w:rPr>
        <w:t>Anatolius</w:t>
      </w:r>
      <w:r w:rsidR="00242418" w:rsidRPr="00B2347F">
        <w:t xml:space="preserve"> (270-280 A.D.) </w:t>
      </w:r>
      <w:r w:rsidR="002D2DBF">
        <w:t>“</w:t>
      </w:r>
      <w:r w:rsidR="00242418" w:rsidRPr="00B2347F">
        <w:rPr>
          <w:highlight w:val="white"/>
        </w:rPr>
        <w:t>The one party, indeed, kept the Paschal day on the fourteenth day of the first month, according to the Gospel, as they thought, adding nothing of an extraneous kind, but keeping through all things the rule of faith. And the other party, passing the day of the Lord</w:t>
      </w:r>
      <w:r w:rsidR="00DE7390">
        <w:rPr>
          <w:highlight w:val="white"/>
        </w:rPr>
        <w:t>’</w:t>
      </w:r>
      <w:r w:rsidR="00242418" w:rsidRPr="00B2347F">
        <w:rPr>
          <w:highlight w:val="white"/>
        </w:rPr>
        <w:t>s Passion as one replete with sadness and grief, hold that it should not be lawful to celebrate the Lord</w:t>
      </w:r>
      <w:r w:rsidR="00DE7390">
        <w:rPr>
          <w:highlight w:val="white"/>
        </w:rPr>
        <w:t>’</w:t>
      </w:r>
      <w:r w:rsidR="00242418" w:rsidRPr="00B2347F">
        <w:rPr>
          <w:highlight w:val="white"/>
        </w:rPr>
        <w:t>s mystery of the Passover at any other time but on the Lord</w:t>
      </w:r>
      <w:r w:rsidR="00DE7390">
        <w:rPr>
          <w:highlight w:val="white"/>
        </w:rPr>
        <w:t>’</w:t>
      </w:r>
      <w:r w:rsidR="00242418" w:rsidRPr="00B2347F">
        <w:rPr>
          <w:highlight w:val="white"/>
        </w:rPr>
        <w:t>s day, on which the resurrection of the Lord from death took place, and on which rose also for us the cause of everlasting joy.</w:t>
      </w:r>
      <w:r w:rsidR="002D2DBF">
        <w:rPr>
          <w:highlight w:val="white"/>
        </w:rPr>
        <w:t>”</w:t>
      </w:r>
      <w:r w:rsidR="00242418" w:rsidRPr="00B2347F">
        <w:rPr>
          <w:highlight w:val="white"/>
        </w:rPr>
        <w:t xml:space="preserve"> </w:t>
      </w:r>
      <w:r w:rsidR="00242418" w:rsidRPr="00B2347F">
        <w:rPr>
          <w:i/>
        </w:rPr>
        <w:t>Paschal Canon</w:t>
      </w:r>
      <w:r w:rsidR="00242418" w:rsidRPr="00B2347F">
        <w:t xml:space="preserve"> ch.10 p.149</w:t>
      </w:r>
    </w:p>
    <w:p w14:paraId="75034491" w14:textId="77777777" w:rsidR="00242418" w:rsidRPr="00B2347F" w:rsidRDefault="00242418">
      <w:pPr>
        <w:ind w:left="288" w:hanging="288"/>
        <w:rPr>
          <w:b/>
        </w:rPr>
      </w:pPr>
      <w:r w:rsidRPr="00B2347F">
        <w:rPr>
          <w:b/>
        </w:rPr>
        <w:t>Adamantius</w:t>
      </w:r>
      <w:r w:rsidRPr="00B2347F">
        <w:t xml:space="preserve"> (c.300 A.D.) refers to Ephesians 3:8-9. </w:t>
      </w:r>
      <w:r w:rsidR="002D2DBF">
        <w:t>“</w:t>
      </w:r>
      <w:r w:rsidRPr="00B2347F">
        <w:t>If indeed this was the dispensation or plan of the unsearchable riches of Christ hidden from eternity, and this is the mystery which Paul brings to light the dispensation hidden in Him and who says that the unsearchable riches of Christ come from none other than the God who created all things, is an apostle of the Creator of all things.</w:t>
      </w:r>
      <w:r w:rsidR="002D2DBF">
        <w:t>”</w:t>
      </w:r>
      <w:r w:rsidRPr="00B2347F">
        <w:t xml:space="preserve"> (Adamantius is answering Eutropius) </w:t>
      </w:r>
      <w:r w:rsidRPr="00B2347F">
        <w:rPr>
          <w:i/>
        </w:rPr>
        <w:t>Dialogue on the True Faith</w:t>
      </w:r>
      <w:r w:rsidRPr="00B2347F">
        <w:t xml:space="preserve"> Second part ch 870a p.105</w:t>
      </w:r>
    </w:p>
    <w:p w14:paraId="196A53D5" w14:textId="77777777" w:rsidR="00242418" w:rsidRPr="00B2347F" w:rsidRDefault="00242418">
      <w:pPr>
        <w:autoSpaceDE w:val="0"/>
        <w:autoSpaceDN w:val="0"/>
        <w:adjustRightInd w:val="0"/>
        <w:ind w:left="288" w:hanging="288"/>
        <w:rPr>
          <w:b/>
        </w:rPr>
      </w:pPr>
      <w:r w:rsidRPr="00B2347F">
        <w:rPr>
          <w:b/>
        </w:rPr>
        <w:t>Methodius</w:t>
      </w:r>
      <w:r w:rsidRPr="00B2347F">
        <w:t xml:space="preserve"> </w:t>
      </w:r>
      <w:r w:rsidR="00753D95" w:rsidRPr="00B2347F">
        <w:t>(270-311/312 A.D.)</w:t>
      </w:r>
      <w:r w:rsidRPr="00B2347F">
        <w:t xml:space="preserve"> </w:t>
      </w:r>
      <w:r w:rsidR="002D2DBF">
        <w:t>“</w:t>
      </w:r>
      <w:r w:rsidRPr="00B2347F">
        <w:t>...</w:t>
      </w:r>
      <w:r w:rsidRPr="00B2347F">
        <w:rPr>
          <w:highlight w:val="white"/>
        </w:rPr>
        <w:t>signifies that He willed that He who existed before the ages in heaven should be begotten on the earth-that is, that He who was before unknown should be made known. Now, certainly, Christ has never yet been born in those men who have never perceived the manifold wisdom of God-that is, has never been known, has never been manifested, has never appeared to them. But if these also should perceive the mystery of grace, then in them too, when they were converted and believed, He would be born in knowledge and understanding.</w:t>
      </w:r>
      <w:r w:rsidR="002D2DBF">
        <w:rPr>
          <w:highlight w:val="white"/>
        </w:rPr>
        <w:t>”</w:t>
      </w:r>
      <w:r w:rsidRPr="00B2347F">
        <w:rPr>
          <w:highlight w:val="white"/>
        </w:rPr>
        <w:t xml:space="preserve"> </w:t>
      </w:r>
      <w:r w:rsidRPr="00B2347F">
        <w:rPr>
          <w:i/>
        </w:rPr>
        <w:t>Banquet of the Ten Virgins</w:t>
      </w:r>
      <w:r w:rsidRPr="00B2347F">
        <w:t xml:space="preserve"> discourse 8 ch.9 p.338</w:t>
      </w:r>
    </w:p>
    <w:p w14:paraId="0D96AEF2" w14:textId="77777777" w:rsidR="00FA1AD0" w:rsidRPr="00B2347F" w:rsidRDefault="00FA1AD0" w:rsidP="00FA1AD0">
      <w:pPr>
        <w:ind w:left="288" w:hanging="288"/>
      </w:pPr>
      <w:r w:rsidRPr="00FA1AD0">
        <w:rPr>
          <w:bCs/>
        </w:rPr>
        <w:t>Methodius</w:t>
      </w:r>
      <w:r w:rsidRPr="00B2347F">
        <w:t xml:space="preserve"> (270-311/312 A.D.) </w:t>
      </w:r>
      <w:r>
        <w:t>“</w:t>
      </w:r>
      <w:r w:rsidRPr="00B2347F">
        <w:t>If we must understand by pearls the glorious and divine teachings, and by swine those who are given up to impiety and pleasures, from whom are to be withheld and hidden the apostle</w:t>
      </w:r>
      <w:r>
        <w:t>’</w:t>
      </w:r>
      <w:r w:rsidRPr="00B2347F">
        <w:t>s teachings, which stir men up to piety and faith in Christ, see how you say that no Christians can be converted from their impiety by the teachings of the apostles. For they would never cast the mysteries of Christ to those who, through want: of faith, are like swine.</w:t>
      </w:r>
      <w:r>
        <w:t>”</w:t>
      </w:r>
      <w:r w:rsidRPr="00B2347F">
        <w:t xml:space="preserve"> </w:t>
      </w:r>
      <w:r w:rsidRPr="00B2347F">
        <w:rPr>
          <w:i/>
        </w:rPr>
        <w:t>Extracts from the Work on Things Created</w:t>
      </w:r>
      <w:r w:rsidRPr="00B2347F">
        <w:t xml:space="preserve"> ch.1 p.379</w:t>
      </w:r>
    </w:p>
    <w:p w14:paraId="1F1ECE40"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He who has not acknowledged the Son has been unable to acknowledge the Father. This is wisdom, and this is the mystery of the Supreme God. God willed that He should be acknowledged and worshipped through Him. On this account He sent the prophets beforehand to announce His coming, that when the things which had been foretold were fulfilled in Him, then He might be believed by men to be both the Son of God and God.</w:t>
      </w:r>
      <w:r w:rsidR="002D2DBF">
        <w:rPr>
          <w:highlight w:val="white"/>
        </w:rPr>
        <w:t>”</w:t>
      </w:r>
      <w:r w:rsidRPr="00B2347F">
        <w:rPr>
          <w:highlight w:val="white"/>
        </w:rPr>
        <w:t xml:space="preserve"> </w:t>
      </w:r>
      <w:r w:rsidRPr="00B2347F">
        <w:rPr>
          <w:i/>
        </w:rPr>
        <w:t>Epitome of the Divine Institutes</w:t>
      </w:r>
      <w:r w:rsidRPr="00B2347F">
        <w:t xml:space="preserve"> ch.49 p.242</w:t>
      </w:r>
      <w:r w:rsidR="0015671C" w:rsidRPr="00B2347F">
        <w:t>. See also ibid ch.51 p.242-243.</w:t>
      </w:r>
    </w:p>
    <w:p w14:paraId="487B25C1" w14:textId="77777777" w:rsidR="00FA1AD0" w:rsidRPr="00B2347F" w:rsidRDefault="00FA1AD0" w:rsidP="00FA1AD0">
      <w:pPr>
        <w:ind w:left="288" w:hanging="288"/>
      </w:pPr>
      <w:r w:rsidRPr="00B2347F">
        <w:t>Lactantius (c.303-320/325 A.D.) (partial) … Thus all the precepts of the Jewish law have for their object the setting forth of righteousness, since they are given in a mysterious manner, that under the figure of carnal things those which are spiritual might be known. (ch.18) When, therefore, Christ fulfilled these things which God would have done, and which He foretold many ages ago before by His prophets,</w:t>
      </w:r>
      <w:r>
        <w:t>”</w:t>
      </w:r>
      <w:r w:rsidRPr="00B2347F">
        <w:t xml:space="preserve"> </w:t>
      </w:r>
      <w:r w:rsidRPr="00B2347F">
        <w:rPr>
          <w:i/>
        </w:rPr>
        <w:t>The Divine Institutes</w:t>
      </w:r>
      <w:r w:rsidRPr="00B2347F">
        <w:t xml:space="preserve"> book 4 ch.17-18 p.119.</w:t>
      </w:r>
    </w:p>
    <w:p w14:paraId="7BDB25BE" w14:textId="77777777" w:rsidR="00242418"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t>to those who were about to partake by faith of the mystery concerning Him,</w:t>
      </w:r>
      <w:r w:rsidR="002D2DBF">
        <w:t>”</w:t>
      </w:r>
      <w:r w:rsidRPr="00B2347F">
        <w:t xml:space="preserve"> </w:t>
      </w:r>
      <w:r w:rsidRPr="00B2347F">
        <w:rPr>
          <w:i/>
        </w:rPr>
        <w:t>That Up to the Time of the Destruction of Jerusalem</w:t>
      </w:r>
      <w:r w:rsidRPr="00B2347F">
        <w:t xml:space="preserve"> part 1 ch.7 p.282</w:t>
      </w:r>
    </w:p>
    <w:p w14:paraId="2143E894" w14:textId="77777777" w:rsidR="00BC64A4" w:rsidRPr="00B2347F" w:rsidRDefault="00BC64A4">
      <w:pPr>
        <w:ind w:left="288" w:hanging="288"/>
      </w:pPr>
      <w:r>
        <w:rPr>
          <w:b/>
        </w:rPr>
        <w:t>Eusebius of Caesarea</w:t>
      </w:r>
      <w:r w:rsidRPr="00BC64A4">
        <w:t xml:space="preserve"> (c.318-325 A.D.)</w:t>
      </w:r>
      <w:r>
        <w:t xml:space="preserve"> (implied) “how can the great mystery of the Gospel dispensation fail to be seen in a higher light?” </w:t>
      </w:r>
      <w:r w:rsidRPr="00BC64A4">
        <w:rPr>
          <w:i/>
        </w:rPr>
        <w:t>Preparation for the Gospel</w:t>
      </w:r>
      <w:r>
        <w:t xml:space="preserve"> book 4 ch.4 p.9</w:t>
      </w:r>
    </w:p>
    <w:p w14:paraId="453E47AA"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(321 A.D.) </w:t>
      </w:r>
      <w:r w:rsidR="002D2DBF">
        <w:t>“</w:t>
      </w:r>
      <w:r w:rsidRPr="00B2347F">
        <w:t>These men, therefore, who have dared such things against Christ; who have partly in public derided the Christian religion; partly seek to traduce and inform against its professors before the judgment-seats; who in a time of peace, as far as in them lies, have stirred up a persecution against us; who have enervated the ineffable mystery of Christ</w:t>
      </w:r>
      <w:r w:rsidR="00DE7390">
        <w:t>’</w:t>
      </w:r>
      <w:r w:rsidRPr="00B2347F">
        <w:t>s generation; from these, I say, beloved and like-minded brethren, turning away in aversion,</w:t>
      </w:r>
      <w:r w:rsidR="002D2DBF">
        <w:t>”</w:t>
      </w:r>
      <w:r w:rsidRPr="00B2347F">
        <w:t xml:space="preserve"> </w:t>
      </w:r>
      <w:r w:rsidRPr="00B2347F">
        <w:rPr>
          <w:i/>
        </w:rPr>
        <w:t>Letters on the Arian Heresy</w:t>
      </w:r>
      <w:r w:rsidRPr="00B2347F">
        <w:t xml:space="preserve"> letter 1 ch.14 p.296</w:t>
      </w:r>
    </w:p>
    <w:p w14:paraId="542FCEBE" w14:textId="77777777" w:rsidR="00FA1AD0" w:rsidRPr="00B2347F" w:rsidRDefault="00FA1AD0">
      <w:pPr>
        <w:ind w:left="288" w:hanging="288"/>
      </w:pPr>
    </w:p>
    <w:p w14:paraId="7703A429" w14:textId="77777777" w:rsidR="00242418" w:rsidRPr="00B2347F" w:rsidRDefault="00242418">
      <w:pPr>
        <w:ind w:left="288" w:hanging="288"/>
        <w:rPr>
          <w:b/>
          <w:u w:val="single"/>
        </w:rPr>
      </w:pPr>
      <w:r w:rsidRPr="00B2347F">
        <w:rPr>
          <w:b/>
          <w:u w:val="single"/>
        </w:rPr>
        <w:t>Among corrupt or spurious works</w:t>
      </w:r>
    </w:p>
    <w:p w14:paraId="61BDAC22" w14:textId="77777777" w:rsidR="00242418" w:rsidRPr="00B2347F" w:rsidRDefault="00242418">
      <w:pPr>
        <w:ind w:left="288" w:hanging="288"/>
      </w:pPr>
      <w:r w:rsidRPr="00B2347F">
        <w:rPr>
          <w:b/>
        </w:rPr>
        <w:t>pseudo-Methodius</w:t>
      </w:r>
      <w:r w:rsidRPr="00B2347F">
        <w:t xml:space="preserve"> (after 312 A.D.) </w:t>
      </w:r>
      <w:r w:rsidR="002D2DBF">
        <w:t>“</w:t>
      </w:r>
      <w:r w:rsidRPr="00B2347F">
        <w:t>making manifest the mystery hidden and unspeakable, the invisible Son of the</w:t>
      </w:r>
      <w:r w:rsidR="002D2DBF">
        <w:t>”</w:t>
      </w:r>
      <w:r w:rsidRPr="00B2347F">
        <w:t xml:space="preserve"> </w:t>
      </w:r>
      <w:r w:rsidRPr="00B2347F">
        <w:rPr>
          <w:i/>
        </w:rPr>
        <w:t>Oration Concerning Simeon and Anna</w:t>
      </w:r>
      <w:r w:rsidRPr="00B2347F">
        <w:t xml:space="preserve"> ch.13 p.393</w:t>
      </w:r>
    </w:p>
    <w:p w14:paraId="448187AB" w14:textId="77777777" w:rsidR="00242418" w:rsidRPr="00B2347F" w:rsidRDefault="00242418">
      <w:pPr>
        <w:ind w:left="288" w:hanging="288"/>
      </w:pPr>
    </w:p>
    <w:p w14:paraId="383E7381" w14:textId="77777777" w:rsidR="00242418" w:rsidRPr="00B2347F" w:rsidRDefault="00242418">
      <w:pPr>
        <w:ind w:left="288" w:hanging="288"/>
        <w:rPr>
          <w:b/>
          <w:u w:val="single"/>
        </w:rPr>
      </w:pPr>
      <w:r w:rsidRPr="00B2347F">
        <w:rPr>
          <w:b/>
          <w:u w:val="single"/>
        </w:rPr>
        <w:t>Among heretics</w:t>
      </w:r>
    </w:p>
    <w:p w14:paraId="4EE1E12C"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 xml:space="preserve">ch.32 p.123 mentions the </w:t>
      </w:r>
      <w:r w:rsidR="002D2DBF">
        <w:t>“</w:t>
      </w:r>
      <w:r w:rsidRPr="00B2347F">
        <w:t>mystery</w:t>
      </w:r>
      <w:r w:rsidR="002D2DBF">
        <w:t>”</w:t>
      </w:r>
      <w:r w:rsidRPr="00B2347F">
        <w:t xml:space="preserve"> of their faith.</w:t>
      </w:r>
    </w:p>
    <w:p w14:paraId="4A882F7F" w14:textId="77777777" w:rsidR="000E5621" w:rsidRPr="00B2347F" w:rsidRDefault="000E5621" w:rsidP="000E5621">
      <w:pPr>
        <w:ind w:left="288" w:hanging="288"/>
      </w:pPr>
      <w:r w:rsidRPr="00B2347F">
        <w:t xml:space="preserve">The Ebionite </w:t>
      </w:r>
      <w:r w:rsidRPr="00B2347F">
        <w:rPr>
          <w:i/>
        </w:rPr>
        <w:t>Recognitions of Clement</w:t>
      </w:r>
      <w:r w:rsidRPr="00B2347F">
        <w:t xml:space="preserve"> (c.211-231 A.D.) book 3 ch.67 p.132 (partial) speaks of the mystery of the mystery of the kingdom.</w:t>
      </w:r>
    </w:p>
    <w:p w14:paraId="65930529"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t xml:space="preserve"> (implied)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p.375 </w:t>
      </w:r>
      <w:r w:rsidR="002D2DBF">
        <w:t>“</w:t>
      </w:r>
      <w:r w:rsidRPr="00B2347F">
        <w:t>the mystery of the truth</w:t>
      </w:r>
      <w:r w:rsidR="002D2DBF">
        <w:t>”</w:t>
      </w:r>
      <w:r w:rsidRPr="00B2347F">
        <w:t>.</w:t>
      </w:r>
    </w:p>
    <w:p w14:paraId="5439D08F" w14:textId="77777777" w:rsidR="00242418" w:rsidRPr="00B2347F" w:rsidRDefault="00242418">
      <w:pPr>
        <w:ind w:left="288" w:hanging="288"/>
      </w:pPr>
      <w:r w:rsidRPr="00B2347F">
        <w:rPr>
          <w:b/>
        </w:rPr>
        <w:t>Mani</w:t>
      </w:r>
      <w:r w:rsidRPr="00B2347F">
        <w:t xml:space="preserve"> (262-278 A.D.) mentions the </w:t>
      </w:r>
      <w:r w:rsidR="002D2DBF">
        <w:t>“</w:t>
      </w:r>
      <w:r w:rsidRPr="00B2347F">
        <w:t>mystery of the kingdom of heaven</w:t>
      </w:r>
      <w:r w:rsidR="002D2DBF">
        <w:t>”</w:t>
      </w:r>
      <w:r w:rsidRPr="00B2347F">
        <w:t xml:space="preserve"> </w:t>
      </w:r>
      <w:r w:rsidRPr="00B2347F">
        <w:rPr>
          <w:i/>
        </w:rPr>
        <w:t>Disputation with Manes</w:t>
      </w:r>
      <w:r w:rsidRPr="00B2347F">
        <w:t xml:space="preserve"> ch.25 p.197</w:t>
      </w:r>
    </w:p>
    <w:p w14:paraId="4902CF8C" w14:textId="77777777" w:rsidR="00242418" w:rsidRPr="00B2347F" w:rsidRDefault="00242418"/>
    <w:p w14:paraId="0BE10049" w14:textId="77777777" w:rsidR="00242418" w:rsidRPr="00B2347F" w:rsidRDefault="00242418">
      <w:pPr>
        <w:pStyle w:val="Heading2"/>
      </w:pPr>
      <w:bookmarkStart w:id="2452" w:name="_Toc58617685"/>
      <w:bookmarkStart w:id="2453" w:name="_Toc62979115"/>
      <w:bookmarkStart w:id="2454" w:name="_Toc126171553"/>
      <w:bookmarkStart w:id="2455" w:name="_Toc161079684"/>
      <w:r w:rsidRPr="00B2347F">
        <w:t>S21. Be born again</w:t>
      </w:r>
      <w:bookmarkEnd w:id="2452"/>
      <w:bookmarkEnd w:id="2453"/>
      <w:bookmarkEnd w:id="2454"/>
      <w:bookmarkEnd w:id="2455"/>
    </w:p>
    <w:p w14:paraId="51D49C80" w14:textId="77777777" w:rsidR="00242418" w:rsidRPr="00B2347F" w:rsidRDefault="00242418"/>
    <w:p w14:paraId="6484CC3D" w14:textId="77777777" w:rsidR="00242418" w:rsidRPr="00B2347F" w:rsidRDefault="00242418">
      <w:r w:rsidRPr="00B2347F">
        <w:t>John 3:3,7; 1 Peter 1:23</w:t>
      </w:r>
    </w:p>
    <w:p w14:paraId="559C3605" w14:textId="77777777" w:rsidR="00242418" w:rsidRPr="00B2347F" w:rsidRDefault="00242418"/>
    <w:p w14:paraId="64D1534D" w14:textId="77777777" w:rsidR="00242418" w:rsidRPr="00B2347F" w:rsidRDefault="00242418">
      <w:pPr>
        <w:ind w:left="288" w:hanging="288"/>
      </w:pPr>
      <w:r w:rsidRPr="00B2347F">
        <w:rPr>
          <w:b/>
        </w:rPr>
        <w:t>Justin Martyr</w:t>
      </w:r>
      <w:r w:rsidRPr="00B2347F">
        <w:t xml:space="preserve"> (c.138-165 A.D.) discusses repentance and remisison of sins. He says you have to be born again to enter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Baptism is a washing away of our sins. </w:t>
      </w:r>
      <w:r w:rsidRPr="00B2347F">
        <w:rPr>
          <w:i/>
        </w:rPr>
        <w:t>First Apology of Justin Martyr</w:t>
      </w:r>
      <w:r w:rsidRPr="00B2347F">
        <w:t xml:space="preserve"> ch.61 p.183</w:t>
      </w:r>
    </w:p>
    <w:p w14:paraId="4D75A9FB"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manner dies, being a type of man; then it is born again, and is crescent, for a patten of the future resurrection.</w:t>
      </w:r>
      <w:r w:rsidR="002D2DBF">
        <w:t>”</w:t>
      </w:r>
      <w:r w:rsidRPr="00B2347F">
        <w:t xml:space="preserve"> </w:t>
      </w:r>
      <w:r w:rsidRPr="00B2347F">
        <w:rPr>
          <w:i/>
        </w:rPr>
        <w:t>Theophilus to Autolycus</w:t>
      </w:r>
      <w:r w:rsidRPr="00B2347F">
        <w:t xml:space="preserve"> book 2 ch.15 p.100</w:t>
      </w:r>
    </w:p>
    <w:p w14:paraId="3606E970" w14:textId="77777777" w:rsidR="000B2845" w:rsidRPr="00B2347F" w:rsidRDefault="000B2845" w:rsidP="000B284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32.29-30 p.93 quotes John 3</w:t>
      </w:r>
    </w:p>
    <w:p w14:paraId="42362CB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means of Himself-all, I say, who through Him are born again to God</w:t>
      </w:r>
      <w:r w:rsidR="002D2DBF">
        <w:t>”</w:t>
      </w:r>
      <w:r w:rsidRPr="00B2347F">
        <w:t xml:space="preserve"> </w:t>
      </w:r>
      <w:r w:rsidRPr="00B2347F">
        <w:rPr>
          <w:i/>
        </w:rPr>
        <w:t>Irenaeus Against Heresies</w:t>
      </w:r>
      <w:r w:rsidRPr="00B2347F">
        <w:t xml:space="preserve"> book 2 ch.22.4 p.391</w:t>
      </w:r>
    </w:p>
    <w:p w14:paraId="335DC604"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We must not love our old lives after we have been born again. </w:t>
      </w:r>
      <w:r w:rsidRPr="00B2347F">
        <w:rPr>
          <w:i/>
        </w:rPr>
        <w:t>Stromata</w:t>
      </w:r>
      <w:r w:rsidRPr="00B2347F">
        <w:t xml:space="preserve"> book 2 ch.13 p.369</w:t>
      </w:r>
    </w:p>
    <w:p w14:paraId="2F824C04"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Every soul, then, by reason of its birth, has its nature in Adam until it is born again in Christ; moreover, it is unclean all the while that it remains without this regeneration; and because unclean, it is actively sinful, and suffuses even the flesh…</w:t>
      </w:r>
      <w:r w:rsidR="002D2DBF">
        <w:t>”</w:t>
      </w:r>
      <w:r w:rsidRPr="00B2347F">
        <w:t xml:space="preserve"> </w:t>
      </w:r>
      <w:r w:rsidRPr="00B2347F">
        <w:rPr>
          <w:i/>
        </w:rPr>
        <w:t>A Treatise on the Soul</w:t>
      </w:r>
      <w:r w:rsidRPr="00B2347F">
        <w:t xml:space="preserve"> ch.11 p.220</w:t>
      </w:r>
    </w:p>
    <w:p w14:paraId="34AAF0A6" w14:textId="77777777" w:rsidR="00242418" w:rsidRPr="00B2347F" w:rsidRDefault="00242418">
      <w:pPr>
        <w:ind w:left="288" w:hanging="288"/>
      </w:pPr>
      <w:r w:rsidRPr="00B2347F">
        <w:t xml:space="preserve">Tertullian (207/208 A.D.) </w:t>
      </w:r>
      <w:r w:rsidR="002D2DBF">
        <w:t>“</w:t>
      </w:r>
      <w:r w:rsidRPr="00B2347F">
        <w:t>that is, to Christ</w:t>
      </w:r>
      <w:r w:rsidR="00DE7390">
        <w:t>’</w:t>
      </w:r>
      <w:r w:rsidRPr="00B2347F">
        <w:t>s people; for His sons are they who are born again in Him.</w:t>
      </w:r>
      <w:r w:rsidR="002D2DBF">
        <w:t>”</w:t>
      </w:r>
      <w:r w:rsidRPr="00B2347F">
        <w:t xml:space="preserve"> </w:t>
      </w:r>
      <w:r w:rsidRPr="00B2347F">
        <w:rPr>
          <w:i/>
        </w:rPr>
        <w:t>Five Books Against Marcion</w:t>
      </w:r>
      <w:r w:rsidRPr="00B2347F">
        <w:t xml:space="preserve"> book 5 ch.9 p.448-449</w:t>
      </w:r>
    </w:p>
    <w:p w14:paraId="1CDED6D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w:t>
      </w:r>
      <w:r w:rsidR="002D2DBF">
        <w:t>“</w:t>
      </w:r>
      <w:r w:rsidRPr="00B2347F">
        <w:t>Come then, be begotten again, O man, into the adoption of God. And how?</w:t>
      </w:r>
      <w:r w:rsidR="002D2DBF">
        <w:t>”</w:t>
      </w:r>
      <w:r w:rsidRPr="00B2347F">
        <w:t xml:space="preserve"> </w:t>
      </w:r>
      <w:r w:rsidRPr="00B2347F">
        <w:rPr>
          <w:i/>
        </w:rPr>
        <w:t>Discourse on the Holy Theophany</w:t>
      </w:r>
      <w:r w:rsidRPr="00B2347F">
        <w:t xml:space="preserve"> ch.10 p.237</w:t>
      </w:r>
    </w:p>
    <w:p w14:paraId="2BE3C07B" w14:textId="77777777" w:rsidR="00242418" w:rsidRPr="00B2347F" w:rsidRDefault="00242418">
      <w:pPr>
        <w:ind w:left="288" w:hanging="288"/>
      </w:pPr>
      <w:r w:rsidRPr="00B2347F">
        <w:t>Hippolytus</w:t>
      </w:r>
      <w:r w:rsidR="00654FE5" w:rsidRPr="00B2347F">
        <w:t xml:space="preserve"> of Portus</w:t>
      </w:r>
      <w:r w:rsidRPr="00B2347F">
        <w:t xml:space="preserve"> (222-235/236 A.D.) (partial, he is describing what heretics teach and it is vague whether he agrees or not with this point.) </w:t>
      </w:r>
      <w:r w:rsidR="002D2DBF">
        <w:t>“</w:t>
      </w:r>
      <w:r w:rsidRPr="00B2347F">
        <w:t>The Perfect Man therefore cannot, he says, be saved, unless, entering in through this gate, he be born again.</w:t>
      </w:r>
      <w:r w:rsidR="002D2DBF">
        <w:t>”</w:t>
      </w:r>
      <w:r w:rsidRPr="00B2347F">
        <w:t xml:space="preserve"> </w:t>
      </w:r>
      <w:r w:rsidRPr="00B2347F">
        <w:rPr>
          <w:i/>
        </w:rPr>
        <w:t>Refutation of All Heresies</w:t>
      </w:r>
      <w:r w:rsidRPr="00B2347F">
        <w:t xml:space="preserve"> book 5 ch.3 p.54</w:t>
      </w:r>
    </w:p>
    <w:p w14:paraId="5B5BFD22" w14:textId="77777777" w:rsidR="00242418" w:rsidRPr="00B2347F" w:rsidRDefault="00242418">
      <w:pPr>
        <w:autoSpaceDE w:val="0"/>
        <w:autoSpaceDN w:val="0"/>
        <w:adjustRightInd w:val="0"/>
        <w:ind w:left="288" w:hanging="288"/>
        <w:rPr>
          <w:highlight w:val="white"/>
        </w:rPr>
      </w:pPr>
      <w:r w:rsidRPr="00B2347F">
        <w:rPr>
          <w:b/>
          <w:i/>
        </w:rPr>
        <w:t xml:space="preserve">Treatise </w:t>
      </w:r>
      <w:r w:rsidR="00AC72EE" w:rsidRPr="00B2347F">
        <w:rPr>
          <w:b/>
          <w:i/>
        </w:rPr>
        <w:t>on Rebaptism</w:t>
      </w:r>
      <w:r w:rsidRPr="00B2347F">
        <w:t xml:space="preserve"> (250-258 A.D.) ch.2,3 p.668 </w:t>
      </w:r>
      <w:r w:rsidR="002D2DBF">
        <w:t>“</w:t>
      </w:r>
      <w:r w:rsidRPr="00B2347F">
        <w:t xml:space="preserve">that the Lord said in the Gospel: </w:t>
      </w:r>
      <w:r w:rsidR="00DE7390">
        <w:t>‘</w:t>
      </w:r>
      <w:r w:rsidRPr="00B2347F">
        <w:t xml:space="preserve">Except a man be born again of water and of the Spirit, he cannot enter into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DE7390">
        <w:t>’</w:t>
      </w:r>
      <w:r w:rsidR="002D2DBF">
        <w:t>”</w:t>
      </w:r>
      <w:r w:rsidRPr="00B2347F">
        <w:t xml:space="preserve"> [John 3:3,5]</w:t>
      </w:r>
    </w:p>
    <w:p w14:paraId="730AE20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we must be born again. </w:t>
      </w:r>
      <w:r w:rsidRPr="00B2347F">
        <w:rPr>
          <w:i/>
        </w:rPr>
        <w:t>Epistles of Cyprian</w:t>
      </w:r>
      <w:r w:rsidRPr="00B2347F">
        <w:t xml:space="preserve"> Letter 1 ch.2 p.275</w:t>
      </w:r>
    </w:p>
    <w:p w14:paraId="038D4CB5" w14:textId="77777777" w:rsidR="00242418" w:rsidRPr="00B2347F" w:rsidRDefault="00242418">
      <w:pPr>
        <w:ind w:left="288" w:hanging="288"/>
      </w:pPr>
      <w:r w:rsidRPr="00B2347F">
        <w:t xml:space="preserve">Prima of Misgirpa at the </w:t>
      </w:r>
      <w:r w:rsidRPr="00B2347F">
        <w:rPr>
          <w:b/>
        </w:rPr>
        <w:t>Seventh Council of Carthage</w:t>
      </w:r>
      <w:r w:rsidRPr="00B2347F">
        <w:t xml:space="preserve"> (258 A.D.) p.566 </w:t>
      </w:r>
      <w:r w:rsidR="002D2DBF">
        <w:t>“</w:t>
      </w:r>
      <w:r w:rsidRPr="00B2347F">
        <w:t>Except a man be born again of water and the Spirit, he cannot enter the kingdom</w:t>
      </w:r>
      <w:r w:rsidR="002D2DBF">
        <w:t>”</w:t>
      </w:r>
    </w:p>
    <w:p w14:paraId="5EC47778"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its death, also by one body all believers should be born again unto life,</w:t>
      </w:r>
      <w:r w:rsidR="002D2DBF">
        <w:t>”</w:t>
      </w:r>
      <w:r w:rsidRPr="00B2347F">
        <w:t xml:space="preserve"> </w:t>
      </w:r>
      <w:r w:rsidRPr="00B2347F">
        <w:rPr>
          <w:i/>
        </w:rPr>
        <w:t>Commentary on the Apocalypse</w:t>
      </w:r>
      <w:r w:rsidRPr="00B2347F">
        <w:t xml:space="preserve"> from the fifth chapter verse 5 p.350</w:t>
      </w:r>
    </w:p>
    <w:p w14:paraId="32282DE1"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he who says that the bones and flesh of Wisdom are understanding and virtue, says most rightly; and that the side is the Spirit of truth, the Paraclete, of whom the illuminated receiving are fitly born again to incorruption.</w:t>
      </w:r>
      <w:r w:rsidR="002D2DBF">
        <w:t>”</w:t>
      </w:r>
      <w:r w:rsidRPr="00B2347F">
        <w:t xml:space="preserve"> </w:t>
      </w:r>
      <w:r w:rsidRPr="00B2347F">
        <w:rPr>
          <w:i/>
        </w:rPr>
        <w:t>Banquet of the Ten Virgins</w:t>
      </w:r>
      <w:r w:rsidRPr="00B2347F">
        <w:t xml:space="preserve"> discourse 3 ch.8 p.320</w:t>
      </w:r>
    </w:p>
    <w:p w14:paraId="4A74F12C"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DE7390">
        <w:t>‘</w:t>
      </w:r>
      <w:r w:rsidR="00242418" w:rsidRPr="00B2347F">
        <w:t>I [Jesus] came to find and to save the lost.</w:t>
      </w:r>
      <w:r w:rsidR="00DE7390">
        <w:t>’</w:t>
      </w:r>
      <w:r w:rsidR="00242418" w:rsidRPr="00B2347F">
        <w:t xml:space="preserve"> When He said to the Jews also: </w:t>
      </w:r>
      <w:r w:rsidR="00DE7390">
        <w:t>‘</w:t>
      </w:r>
      <w:r w:rsidR="00242418" w:rsidRPr="00B2347F">
        <w:t>Except a man be born again,</w:t>
      </w:r>
      <w:r w:rsidR="00DE7390">
        <w:t>’</w:t>
      </w:r>
      <w:r w:rsidR="00242418" w:rsidRPr="00B2347F">
        <w:t>, not meaning, as they thought, birth from a woman, but speaking of the soul born and created anew in the likeness of God</w:t>
      </w:r>
      <w:r w:rsidR="00DE7390">
        <w:t>’</w:t>
      </w:r>
      <w:r w:rsidR="00242418" w:rsidRPr="00B2347F">
        <w:t>s image.</w:t>
      </w:r>
      <w:r w:rsidR="002D2DBF">
        <w:t>”</w:t>
      </w:r>
      <w:r w:rsidR="00242418" w:rsidRPr="00B2347F">
        <w:t xml:space="preserve"> </w:t>
      </w:r>
      <w:r w:rsidR="00242418" w:rsidRPr="00B2347F">
        <w:rPr>
          <w:i/>
        </w:rPr>
        <w:t>The Incarnation</w:t>
      </w:r>
      <w:r w:rsidR="00242418" w:rsidRPr="00B2347F">
        <w:t xml:space="preserve"> ch.1.14 p.43</w:t>
      </w:r>
    </w:p>
    <w:p w14:paraId="0354F610" w14:textId="77777777" w:rsidR="00242418" w:rsidRPr="00B2347F" w:rsidRDefault="00242418">
      <w:pPr>
        <w:ind w:left="288" w:hanging="288"/>
      </w:pPr>
      <w:r w:rsidRPr="00B2347F">
        <w:rPr>
          <w:b/>
        </w:rPr>
        <w:t>Lactantius</w:t>
      </w:r>
      <w:r w:rsidRPr="00B2347F">
        <w:t xml:space="preserve"> (c.303-320/325 A.D.) </w:t>
      </w:r>
      <w:r w:rsidR="002D2DBF">
        <w:t>“</w:t>
      </w:r>
      <w:r w:rsidRPr="00B2347F">
        <w:t>teacher of righteousness, He commanded Him to be born again a second time in the</w:t>
      </w:r>
      <w:r w:rsidR="002D2DBF">
        <w:t>”</w:t>
      </w:r>
      <w:r w:rsidRPr="00B2347F">
        <w:t xml:space="preserve"> </w:t>
      </w:r>
      <w:r w:rsidRPr="00B2347F">
        <w:rPr>
          <w:i/>
        </w:rPr>
        <w:t>The Divine Institutes</w:t>
      </w:r>
      <w:r w:rsidRPr="00B2347F">
        <w:t xml:space="preserve"> book 4 ch.11 p.110</w:t>
      </w:r>
    </w:p>
    <w:p w14:paraId="6D706574" w14:textId="77777777" w:rsidR="00242418" w:rsidRPr="00B2347F" w:rsidRDefault="00242418"/>
    <w:p w14:paraId="0BF10257" w14:textId="77777777" w:rsidR="00242418" w:rsidRPr="00B2347F" w:rsidRDefault="00242418">
      <w:pPr>
        <w:pStyle w:val="Heading2"/>
      </w:pPr>
      <w:bookmarkStart w:id="2456" w:name="_Toc58617686"/>
      <w:bookmarkStart w:id="2457" w:name="_Toc62979116"/>
      <w:bookmarkStart w:id="2458" w:name="_Toc126171554"/>
      <w:bookmarkStart w:id="2459" w:name="_Toc161079685"/>
      <w:r w:rsidRPr="00B2347F">
        <w:t>S22. The precious blood of Christ</w:t>
      </w:r>
      <w:bookmarkEnd w:id="2456"/>
      <w:bookmarkEnd w:id="2457"/>
      <w:bookmarkEnd w:id="2458"/>
      <w:bookmarkEnd w:id="2459"/>
    </w:p>
    <w:p w14:paraId="37F37D14" w14:textId="77777777" w:rsidR="00242418" w:rsidRPr="00B2347F" w:rsidRDefault="00242418"/>
    <w:p w14:paraId="131227F5" w14:textId="77777777" w:rsidR="00242418" w:rsidRPr="00B2347F" w:rsidRDefault="00242418">
      <w:r w:rsidRPr="00B2347F">
        <w:t>1 Peter 1:19</w:t>
      </w:r>
    </w:p>
    <w:p w14:paraId="3A93A49E" w14:textId="77777777" w:rsidR="00242418" w:rsidRPr="00B2347F" w:rsidRDefault="00242418"/>
    <w:p w14:paraId="4D1F073B" w14:textId="77777777" w:rsidR="00242418" w:rsidRPr="00B2347F" w:rsidRDefault="00242418">
      <w:r w:rsidRPr="00B2347F">
        <w:t>(Saved by the blood of Christ is a different topic and not included here)</w:t>
      </w:r>
    </w:p>
    <w:p w14:paraId="3A65475D" w14:textId="77777777" w:rsidR="00242418" w:rsidRPr="00B2347F" w:rsidRDefault="00242418"/>
    <w:p w14:paraId="5A6F87F6"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look stedfastly to the blood of Christ, and see how precious that blood [of Jesus] is to God, which, having been shed for our salvation, has set the grace of repentance before the whole world.</w:t>
      </w:r>
      <w:r w:rsidR="002D2DBF">
        <w:t>”</w:t>
      </w:r>
      <w:r w:rsidRPr="00B2347F">
        <w:t xml:space="preserve"> </w:t>
      </w:r>
      <w:r w:rsidRPr="00B2347F">
        <w:rPr>
          <w:i/>
        </w:rPr>
        <w:t>1 Clement</w:t>
      </w:r>
      <w:r w:rsidRPr="00B2347F">
        <w:t xml:space="preserve"> ch.7 vol.1 p.7 also vol.9 p.231</w:t>
      </w:r>
    </w:p>
    <w:p w14:paraId="03BFC5A8" w14:textId="77777777" w:rsidR="00242418" w:rsidRPr="00B2347F" w:rsidRDefault="00242418">
      <w:pPr>
        <w:autoSpaceDE w:val="0"/>
        <w:autoSpaceDN w:val="0"/>
        <w:adjustRightInd w:val="0"/>
        <w:ind w:left="288" w:hanging="288"/>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w:t>
      </w:r>
      <w:r w:rsidRPr="00B2347F">
        <w:t>(193-202 A.D.)</w:t>
      </w:r>
      <w:r w:rsidRPr="00B2347F">
        <w:rPr>
          <w:highlight w:val="white"/>
        </w:rPr>
        <w:t xml:space="preserve"> </w:t>
      </w:r>
      <w:r w:rsidR="002D2DBF">
        <w:t>“</w:t>
      </w:r>
      <w:r w:rsidRPr="00B2347F">
        <w:rPr>
          <w:highlight w:val="white"/>
        </w:rPr>
        <w:t>You will wonder at his love, which he conspicuously shows with thankfulness, in being united to what is allied to him, and besides by his precious blood, shaming the unbelievers.</w:t>
      </w:r>
      <w:r w:rsidR="002D2DBF">
        <w:rPr>
          <w:highlight w:val="white"/>
        </w:rPr>
        <w:t>”</w:t>
      </w:r>
      <w:r w:rsidRPr="00B2347F">
        <w:rPr>
          <w:highlight w:val="white"/>
        </w:rPr>
        <w:t xml:space="preserve"> </w:t>
      </w:r>
      <w:r w:rsidRPr="00B2347F">
        <w:rPr>
          <w:i/>
        </w:rPr>
        <w:t>Stromata</w:t>
      </w:r>
      <w:r w:rsidRPr="00B2347F">
        <w:t xml:space="preserve"> book 4 ch.4 p.411</w:t>
      </w:r>
    </w:p>
    <w:p w14:paraId="6F0E76F9"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King of Glory, the Lord of might, might enter in, after having redeemed man from earth, nay, from hell, that he might attain to heaven. What, now, are we to think of the man who strives against that glorious One, nay, slights and defiles His goods, obtained at so great a ransom-no less, in truth, than His most precious blood?</w:t>
      </w:r>
      <w:r w:rsidR="002D2DBF">
        <w:t>”</w:t>
      </w:r>
      <w:r w:rsidRPr="00B2347F">
        <w:t xml:space="preserve"> </w:t>
      </w:r>
      <w:r w:rsidRPr="00B2347F">
        <w:rPr>
          <w:i/>
        </w:rPr>
        <w:t>Fleeing Persecution</w:t>
      </w:r>
      <w:r w:rsidRPr="00B2347F">
        <w:t xml:space="preserve"> ch.12 p.123</w:t>
      </w:r>
    </w:p>
    <w:p w14:paraId="18F73076" w14:textId="77777777" w:rsidR="00242418" w:rsidRPr="00B2347F" w:rsidRDefault="00242418">
      <w:pPr>
        <w:ind w:left="288" w:hanging="288"/>
      </w:pPr>
      <w:r w:rsidRPr="00B2347F">
        <w:rPr>
          <w:b/>
        </w:rPr>
        <w:t>Theodotus the probable Montanist</w:t>
      </w:r>
      <w:r w:rsidRPr="00B2347F">
        <w:t xml:space="preserve"> (c.240 A.D.) </w:t>
      </w:r>
      <w:r w:rsidR="002D2DBF">
        <w:t>“</w:t>
      </w:r>
      <w:r w:rsidRPr="00B2347F">
        <w:t xml:space="preserve">Now the Lord with His precious blood redeems us, freeing us from our old bitter masters, that is, our sins, on account of which the spiritual </w:t>
      </w:r>
      <w:r w:rsidRPr="00B2347F">
        <w:rPr>
          <w:i/>
        </w:rPr>
        <w:t>powers</w:t>
      </w:r>
      <w:r w:rsidRPr="00B2347F">
        <w:t xml:space="preserve"> of wickedness ruled over us.</w:t>
      </w:r>
      <w:r w:rsidR="002D2DBF">
        <w:t>”</w:t>
      </w:r>
      <w:r w:rsidRPr="00B2347F">
        <w:t xml:space="preserve"> </w:t>
      </w:r>
      <w:r w:rsidR="009732F9" w:rsidRPr="00B2347F">
        <w:rPr>
          <w:i/>
        </w:rPr>
        <w:t>Excerpts of Theodotus</w:t>
      </w:r>
      <w:r w:rsidRPr="00B2347F">
        <w:t xml:space="preserve"> ch.20 p.45</w:t>
      </w:r>
    </w:p>
    <w:p w14:paraId="5E0AD809"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But let such an one attend more exactly to the statements about Peter and the rest of the Apostles, how even they made requests as if they were yet alien from Him who was to redeem them from the enemy and purchase them with His own precious blood; or let them also, who will have it that even before the passion of Jesus the Apostles were perfect, tell us whence it came about that </w:t>
      </w:r>
      <w:r w:rsidR="00DE7390">
        <w:rPr>
          <w:highlight w:val="white"/>
        </w:rPr>
        <w:t>‘</w:t>
      </w:r>
      <w:r w:rsidRPr="00B2347F">
        <w:rPr>
          <w:highlight w:val="white"/>
        </w:rPr>
        <w:t>Peter and they that were with him were heavy with sleep.</w:t>
      </w:r>
      <w:r w:rsidR="00DE7390">
        <w:t>’</w:t>
      </w:r>
      <w:r w:rsidR="002D2DBF">
        <w:t>”</w:t>
      </w:r>
      <w:r w:rsidRPr="00B2347F">
        <w:t xml:space="preserve"> </w:t>
      </w:r>
      <w:r w:rsidRPr="00B2347F">
        <w:rPr>
          <w:i/>
        </w:rPr>
        <w:t>Commentary on Matthew</w:t>
      </w:r>
      <w:r w:rsidRPr="00B2347F">
        <w:t xml:space="preserve"> book 12 ch.40 p.471</w:t>
      </w:r>
    </w:p>
    <w:p w14:paraId="610EC1CF" w14:textId="77777777" w:rsidR="00242418" w:rsidRPr="00B2347F" w:rsidRDefault="00242418">
      <w:pPr>
        <w:ind w:left="288" w:hanging="288"/>
      </w:pPr>
      <w:r w:rsidRPr="00B2347F">
        <w:rPr>
          <w:b/>
          <w:i/>
        </w:rPr>
        <w:t xml:space="preserve">Treatise </w:t>
      </w:r>
      <w:r w:rsidR="00AC72EE" w:rsidRPr="00B2347F">
        <w:rPr>
          <w:b/>
          <w:i/>
        </w:rPr>
        <w:t>on Rebaptism</w:t>
      </w:r>
      <w:r w:rsidRPr="00B2347F">
        <w:t xml:space="preserve"> (254-257 A.D.) </w:t>
      </w:r>
      <w:r w:rsidR="002D2DBF">
        <w:t>“</w:t>
      </w:r>
      <w:r w:rsidRPr="00B2347F">
        <w:t>redeemed with the most precious blood of the Lord</w:t>
      </w:r>
      <w:r w:rsidR="002D2DBF">
        <w:t>”</w:t>
      </w:r>
      <w:r w:rsidRPr="00B2347F">
        <w:t xml:space="preserve"> ch.14 p.675</w:t>
      </w:r>
    </w:p>
    <w:p w14:paraId="0E2E1BA9"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our Passover, might be sacrificed for us, in order that those who were sprinkled with His precious blood, and sealed on their lips, as the posts of the door, might escape from the darts of the destroyer;</w:t>
      </w:r>
      <w:r w:rsidR="002D2DBF">
        <w:t>”</w:t>
      </w:r>
      <w:r w:rsidRPr="00B2347F">
        <w:t xml:space="preserve"> </w:t>
      </w:r>
      <w:r w:rsidRPr="00B2347F">
        <w:rPr>
          <w:i/>
        </w:rPr>
        <w:t>Oration on Psalms</w:t>
      </w:r>
      <w:r w:rsidRPr="00B2347F">
        <w:t xml:space="preserve"> ch.7 p.398</w:t>
      </w:r>
    </w:p>
    <w:p w14:paraId="19E7E6BB" w14:textId="77777777" w:rsidR="00242418" w:rsidRPr="00B2347F" w:rsidRDefault="00242418"/>
    <w:p w14:paraId="708B6095" w14:textId="77777777" w:rsidR="00242418" w:rsidRPr="00B2347F" w:rsidRDefault="00242418">
      <w:pPr>
        <w:pStyle w:val="Heading2"/>
      </w:pPr>
      <w:bookmarkStart w:id="2460" w:name="_Toc58617687"/>
      <w:bookmarkStart w:id="2461" w:name="_Toc62979117"/>
      <w:bookmarkStart w:id="2462" w:name="_Toc126171555"/>
      <w:bookmarkStart w:id="2463" w:name="_Toc161079686"/>
      <w:r w:rsidRPr="00B2347F">
        <w:t>S23. Heirs of salvation / Christ / the Lord</w:t>
      </w:r>
      <w:bookmarkEnd w:id="2460"/>
      <w:bookmarkEnd w:id="2461"/>
      <w:bookmarkEnd w:id="2462"/>
      <w:bookmarkEnd w:id="2463"/>
    </w:p>
    <w:p w14:paraId="2E052D5D" w14:textId="77777777" w:rsidR="00242418" w:rsidRPr="00B2347F" w:rsidRDefault="00242418"/>
    <w:p w14:paraId="17AA1EBB"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But they who with confidence endured [these things] are now heirs of glory and honour, and have been exalted and made illustrious by God in their memorial for ever and ever. Amen.</w:t>
      </w:r>
      <w:r w:rsidR="002D2DBF">
        <w:rPr>
          <w:highlight w:val="white"/>
        </w:rPr>
        <w:t>”</w:t>
      </w:r>
      <w:r w:rsidRPr="00B2347F">
        <w:rPr>
          <w:highlight w:val="white"/>
        </w:rPr>
        <w:t xml:space="preserve"> </w:t>
      </w:r>
      <w:r w:rsidRPr="00B2347F">
        <w:rPr>
          <w:i/>
        </w:rPr>
        <w:t>1 Clement</w:t>
      </w:r>
      <w:r w:rsidRPr="00B2347F">
        <w:t xml:space="preserve"> ch.45 vol.1 p.17</w:t>
      </w:r>
    </w:p>
    <w:p w14:paraId="7469AC85"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ch.6 p.141 (implied) </w:t>
      </w:r>
      <w:r w:rsidR="002D2DBF">
        <w:t>“</w:t>
      </w:r>
      <w:r w:rsidRPr="00B2347F">
        <w:t>We are heirs of the covenant of the Lord.</w:t>
      </w:r>
      <w:r w:rsidR="002D2DBF">
        <w:t>”</w:t>
      </w:r>
      <w:r w:rsidRPr="00B2347F">
        <w:t xml:space="preserve"> </w:t>
      </w:r>
    </w:p>
    <w:p w14:paraId="150C5A30"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(implied) </w:t>
      </w:r>
      <w:r w:rsidR="002D2DBF">
        <w:t>“</w:t>
      </w:r>
      <w:r w:rsidRPr="00B2347F">
        <w:rPr>
          <w:highlight w:val="white"/>
        </w:rPr>
        <w:t>For as, among men, those sons who disobey their fathers, being disinherited, are still their sons in the course of nature, but by law are disinherited, for they do not become the heirs of their natural parents; so in the same way is it with God,-those who do not obey Him being disinherited by Him, have ceased to be His sons.</w:t>
      </w:r>
      <w:r w:rsidR="002D2DBF">
        <w:rPr>
          <w:highlight w:val="white"/>
        </w:rPr>
        <w:t>”</w:t>
      </w:r>
      <w:r w:rsidRPr="00B2347F">
        <w:rPr>
          <w:highlight w:val="white"/>
        </w:rPr>
        <w:t xml:space="preserve"> </w:t>
      </w:r>
      <w:r w:rsidRPr="00B2347F">
        <w:rPr>
          <w:i/>
        </w:rPr>
        <w:t>Irenaeus Against Heresies</w:t>
      </w:r>
      <w:r w:rsidRPr="00B2347F">
        <w:t xml:space="preserve"> book 4 ch.41.3 p.525</w:t>
      </w:r>
    </w:p>
    <w:p w14:paraId="15EC9E42" w14:textId="77777777" w:rsidR="00242418" w:rsidRPr="00B2347F" w:rsidRDefault="00242418">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rPr>
          <w:highlight w:val="white"/>
        </w:rPr>
        <w:t>Now what was his object in praying that these three-that is, soul, body, and spirit-might be preserved to the coming of the Lord, unless he was aware of the [future] reintegration and union of the three, and [that they should be heirs of] one and the same salvation?</w:t>
      </w:r>
      <w:r w:rsidR="002D2DBF">
        <w:t>”</w:t>
      </w:r>
      <w:r w:rsidRPr="00B2347F">
        <w:t xml:space="preserve"> </w:t>
      </w:r>
      <w:r w:rsidRPr="00B2347F">
        <w:rPr>
          <w:i/>
        </w:rPr>
        <w:t>Irenaeus Against Heresies</w:t>
      </w:r>
      <w:r w:rsidRPr="00B2347F">
        <w:t xml:space="preserve"> book 5 ch.6.1 p.532</w:t>
      </w:r>
    </w:p>
    <w:p w14:paraId="3180140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If we suffer with Him, that we also may be glorified together as joint-heirs of Christ.</w:t>
      </w:r>
      <w:r w:rsidR="002D2DBF">
        <w:rPr>
          <w:highlight w:val="white"/>
        </w:rPr>
        <w:t>”</w:t>
      </w:r>
      <w:r w:rsidRPr="00B2347F">
        <w:rPr>
          <w:highlight w:val="white"/>
        </w:rPr>
        <w:t xml:space="preserve"> </w:t>
      </w:r>
      <w:r w:rsidRPr="00B2347F">
        <w:rPr>
          <w:i/>
        </w:rPr>
        <w:t>Stromata</w:t>
      </w:r>
      <w:r w:rsidRPr="00B2347F">
        <w:t xml:space="preserve"> book 4 ch.7 p.417</w:t>
      </w:r>
    </w:p>
    <w:p w14:paraId="198C55E3" w14:textId="77777777" w:rsidR="00242418" w:rsidRPr="00B2347F" w:rsidRDefault="00242418">
      <w:pPr>
        <w:autoSpaceDE w:val="0"/>
        <w:autoSpaceDN w:val="0"/>
        <w:adjustRightInd w:val="0"/>
        <w:ind w:left="288" w:hanging="288"/>
      </w:pPr>
      <w:r w:rsidRPr="00B2347F">
        <w:rPr>
          <w:b/>
        </w:rPr>
        <w:t>Tertullian</w:t>
      </w:r>
      <w:r w:rsidRPr="00B2347F">
        <w:t xml:space="preserve"> (205 A.D.) </w:t>
      </w:r>
      <w:r w:rsidR="002D2DBF">
        <w:t>“</w:t>
      </w:r>
      <w:r w:rsidRPr="00B2347F">
        <w:rPr>
          <w:highlight w:val="white"/>
        </w:rPr>
        <w:t xml:space="preserve">And again: </w:t>
      </w:r>
      <w:r w:rsidR="00DE7390">
        <w:rPr>
          <w:highlight w:val="white"/>
        </w:rPr>
        <w:t>‘</w:t>
      </w:r>
      <w:r w:rsidRPr="00B2347F">
        <w:rPr>
          <w:highlight w:val="white"/>
        </w:rPr>
        <w:t>And if children, then heirs, heirs indeed of God, and joint-heirs with Christ: if so be that we suffer with Him, that we may be also glorified together. For I reckon that the sufferings of this time are not worthy to be compared with the glory which shall be revealed in us.</w:t>
      </w:r>
      <w:r w:rsidR="00DE7390">
        <w:rPr>
          <w:highlight w:val="white"/>
        </w:rPr>
        <w:t>’</w:t>
      </w:r>
      <w:r w:rsidR="002D2DBF">
        <w:rPr>
          <w:highlight w:val="white"/>
        </w:rPr>
        <w:t>”</w:t>
      </w:r>
      <w:r w:rsidRPr="00B2347F">
        <w:rPr>
          <w:highlight w:val="white"/>
        </w:rPr>
        <w:t xml:space="preserve"> </w:t>
      </w:r>
      <w:r w:rsidRPr="00B2347F">
        <w:rPr>
          <w:i/>
        </w:rPr>
        <w:t>Scorpiace</w:t>
      </w:r>
      <w:r w:rsidRPr="00B2347F">
        <w:t xml:space="preserve"> ch.13 p.646</w:t>
      </w:r>
    </w:p>
    <w:p w14:paraId="37C7B20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 xml:space="preserve">For we indeed acknowledge that angels are </w:t>
      </w:r>
      <w:r w:rsidR="00DE7390">
        <w:rPr>
          <w:highlight w:val="white"/>
        </w:rPr>
        <w:t>‘</w:t>
      </w:r>
      <w:r w:rsidRPr="00B2347F">
        <w:rPr>
          <w:highlight w:val="white"/>
        </w:rPr>
        <w:t>ministering spirits,</w:t>
      </w:r>
      <w:r w:rsidR="00DE7390">
        <w:rPr>
          <w:highlight w:val="white"/>
        </w:rPr>
        <w:t>’</w:t>
      </w:r>
      <w:r w:rsidRPr="00B2347F">
        <w:rPr>
          <w:highlight w:val="white"/>
        </w:rPr>
        <w:t xml:space="preserve"> and we say that </w:t>
      </w:r>
      <w:r w:rsidR="002D2DBF">
        <w:rPr>
          <w:highlight w:val="white"/>
        </w:rPr>
        <w:t>“</w:t>
      </w:r>
      <w:r w:rsidRPr="00B2347F">
        <w:rPr>
          <w:highlight w:val="white"/>
        </w:rPr>
        <w:t>they are sent forth to minister for them who shall be heirs of salvation;</w:t>
      </w:r>
      <w:r w:rsidR="002D2DBF">
        <w:rPr>
          <w:highlight w:val="white"/>
        </w:rPr>
        <w:t>”</w:t>
      </w:r>
      <w:r w:rsidRPr="00B2347F">
        <w:rPr>
          <w:highlight w:val="white"/>
        </w:rPr>
        <w:t xml:space="preserve"> and that they ascend, bearing the supplications of men, to the purest of the heavenly places in the universe, or even to supercelestial regions purer still; and that they come down from these, conveying to each one, according to his deserts, something enjoined by God to be conferred by them upon those who are to be the recipients of His benefits.</w:t>
      </w:r>
      <w:r w:rsidR="002D2DBF">
        <w:rPr>
          <w:highlight w:val="white"/>
        </w:rPr>
        <w:t>”</w:t>
      </w:r>
      <w:r w:rsidRPr="00B2347F">
        <w:rPr>
          <w:highlight w:val="white"/>
        </w:rPr>
        <w:t xml:space="preserve"> </w:t>
      </w:r>
      <w:r w:rsidRPr="00B2347F">
        <w:rPr>
          <w:i/>
        </w:rPr>
        <w:t>Origen Against Celsus</w:t>
      </w:r>
      <w:r w:rsidRPr="00B2347F">
        <w:t xml:space="preserve"> book 5 ch.4 p.544</w:t>
      </w:r>
    </w:p>
    <w:p w14:paraId="03061BE7"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Moreover, the blessed Apostle Paul exhorts and teaches, saying, </w:t>
      </w:r>
      <w:r w:rsidR="002D2DBF">
        <w:rPr>
          <w:highlight w:val="white"/>
        </w:rPr>
        <w:t>“</w:t>
      </w:r>
      <w:r w:rsidRPr="00B2347F">
        <w:rPr>
          <w:highlight w:val="white"/>
        </w:rPr>
        <w:t>We are God</w:t>
      </w:r>
      <w:r w:rsidR="00DE7390">
        <w:rPr>
          <w:highlight w:val="white"/>
        </w:rPr>
        <w:t>’</w:t>
      </w:r>
      <w:r w:rsidRPr="00B2347F">
        <w:rPr>
          <w:highlight w:val="white"/>
        </w:rPr>
        <w:t>s children; but if children, then heirs of God, and joint-heirs with Christ; if so be that we suffer with Him, that we may also be glorified together.</w:t>
      </w:r>
      <w:r w:rsidR="002D2DBF">
        <w:rPr>
          <w:highlight w:val="white"/>
        </w:rPr>
        <w:t>”</w:t>
      </w:r>
      <w:r w:rsidRPr="00B2347F">
        <w:rPr>
          <w:highlight w:val="white"/>
        </w:rPr>
        <w:t xml:space="preserve"> </w:t>
      </w:r>
      <w:r w:rsidRPr="00B2347F">
        <w:rPr>
          <w:i/>
        </w:rPr>
        <w:t>Epistles of Cyprian</w:t>
      </w:r>
      <w:r w:rsidRPr="00B2347F">
        <w:t xml:space="preserve"> </w:t>
      </w:r>
      <w:r w:rsidR="009C4830" w:rsidRPr="00B2347F">
        <w:t>letter 5</w:t>
      </w:r>
      <w:r w:rsidRPr="00B2347F">
        <w:t>5 ch.1 p.347</w:t>
      </w:r>
    </w:p>
    <w:p w14:paraId="1C692079"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the New is the fulfilling of the Old, and in both there is the same testator, even Christ, who, having suffered death for us, made us heirs of His everlasting kingdom,</w:t>
      </w:r>
      <w:r w:rsidR="002D2DBF">
        <w:t>”</w:t>
      </w:r>
      <w:r w:rsidRPr="00B2347F">
        <w:t xml:space="preserve"> </w:t>
      </w:r>
      <w:r w:rsidRPr="00B2347F">
        <w:rPr>
          <w:i/>
        </w:rPr>
        <w:t>The Divine Institutes</w:t>
      </w:r>
      <w:r w:rsidRPr="00B2347F">
        <w:t xml:space="preserve"> book 4 ch.20 p.122</w:t>
      </w:r>
    </w:p>
    <w:p w14:paraId="080F743D" w14:textId="77777777" w:rsidR="00242418" w:rsidRPr="00B2347F" w:rsidRDefault="00242418"/>
    <w:p w14:paraId="53EB0E11" w14:textId="77777777" w:rsidR="00242418" w:rsidRPr="00B2347F" w:rsidRDefault="00242418">
      <w:pPr>
        <w:pStyle w:val="Heading2"/>
      </w:pPr>
      <w:bookmarkStart w:id="2464" w:name="_Toc58617688"/>
      <w:bookmarkStart w:id="2465" w:name="_Toc62979118"/>
      <w:bookmarkStart w:id="2466" w:name="_Toc126171556"/>
      <w:bookmarkStart w:id="2467" w:name="_Toc161079687"/>
      <w:r w:rsidRPr="00B2347F">
        <w:t>S24. God has called us</w:t>
      </w:r>
      <w:bookmarkEnd w:id="2464"/>
      <w:bookmarkEnd w:id="2465"/>
      <w:bookmarkEnd w:id="2466"/>
      <w:bookmarkEnd w:id="2467"/>
    </w:p>
    <w:p w14:paraId="7B878E12" w14:textId="77777777" w:rsidR="00242418" w:rsidRPr="00B2347F" w:rsidRDefault="00242418"/>
    <w:p w14:paraId="1A6237F6" w14:textId="77777777" w:rsidR="00242418" w:rsidRPr="00B2347F" w:rsidRDefault="00242418">
      <w:r w:rsidRPr="00B2347F">
        <w:t>(God calling us a particular name or title is not included here)</w:t>
      </w:r>
    </w:p>
    <w:p w14:paraId="45098FBD" w14:textId="77777777" w:rsidR="00242418" w:rsidRPr="00B2347F" w:rsidRDefault="00242418"/>
    <w:p w14:paraId="1ADC286B" w14:textId="77777777" w:rsidR="00242418" w:rsidRPr="00B2347F" w:rsidRDefault="00242418">
      <w:r w:rsidRPr="00B2347F">
        <w:t>Acts 2:39; Romans 1:6-7; 8:28,30; 11:29; 1 Corinthians 1:2,24,26; 7:15,17; Galatians 1:6; 5:13; Ephesians 1:18; 4:1,4; ~Colossians 3:15; 1 Timothy 6:12; 2 Timothy 1:9; 1 Thessalonians 4:7; 2 Thessalonians 2:14; Hebrews 9:15; 1 Peter 1:15; 2:9; 3:9; 5:10; 2 Peter 1:3,10; Jude 1</w:t>
      </w:r>
    </w:p>
    <w:p w14:paraId="0B0753C9" w14:textId="77777777" w:rsidR="00242418" w:rsidRPr="00B2347F" w:rsidRDefault="00242418"/>
    <w:p w14:paraId="3326015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and with all everywhere that are the called of God through Him,</w:t>
      </w:r>
      <w:r w:rsidR="002D2DBF">
        <w:t>”</w:t>
      </w:r>
      <w:r w:rsidRPr="00B2347F">
        <w:t xml:space="preserve"> </w:t>
      </w:r>
      <w:r w:rsidRPr="00B2347F">
        <w:rPr>
          <w:i/>
        </w:rPr>
        <w:t>1 Clement</w:t>
      </w:r>
      <w:r w:rsidRPr="00B2347F">
        <w:t xml:space="preserve"> ch.59 p.21</w:t>
      </w:r>
    </w:p>
    <w:p w14:paraId="540F213A"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ch.5 p.518 </w:t>
      </w:r>
      <w:r w:rsidR="002D2DBF">
        <w:t>“</w:t>
      </w:r>
      <w:r w:rsidRPr="00B2347F">
        <w:rPr>
          <w:highlight w:val="white"/>
        </w:rPr>
        <w:t xml:space="preserve">Wherefore, brethren, leaving [willingly] our sojourn in this present world, let us do the will of Him that called us, and not fear to depart out of this world. For the Lord saith, </w:t>
      </w:r>
      <w:r w:rsidR="00DE7390">
        <w:rPr>
          <w:highlight w:val="white"/>
        </w:rPr>
        <w:t>‘</w:t>
      </w:r>
      <w:r w:rsidRPr="00B2347F">
        <w:rPr>
          <w:highlight w:val="white"/>
        </w:rPr>
        <w:t>Ye shall be as lambs in the midst of wolves.</w:t>
      </w:r>
      <w:r w:rsidR="00DE7390">
        <w:rPr>
          <w:highlight w:val="white"/>
        </w:rPr>
        <w:t>’</w:t>
      </w:r>
      <w:r w:rsidR="002D2DBF">
        <w:rPr>
          <w:highlight w:val="white"/>
        </w:rPr>
        <w:t>”</w:t>
      </w:r>
    </w:p>
    <w:p w14:paraId="637AA31B"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and Him who, by His Son Christ Jesus, has called us to the knowledge of Himself, from the worship of stones, so that those who were not a people were made a people,</w:t>
      </w:r>
      <w:r w:rsidR="002D2DBF">
        <w:t>”</w:t>
      </w:r>
      <w:r w:rsidRPr="00B2347F">
        <w:t xml:space="preserve"> </w:t>
      </w:r>
      <w:r w:rsidRPr="00B2347F">
        <w:rPr>
          <w:i/>
        </w:rPr>
        <w:t>Irenaeus Against Heresies</w:t>
      </w:r>
      <w:r w:rsidRPr="00B2347F">
        <w:t xml:space="preserve"> book 3 ch.9.1 p.422</w:t>
      </w:r>
    </w:p>
    <w:p w14:paraId="72D0385E"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w:t>
      </w:r>
      <w:r w:rsidR="00D91AAB" w:rsidRPr="00B2347F">
        <w:t>02</w:t>
      </w:r>
      <w:r w:rsidRPr="00B2347F">
        <w:t xml:space="preserve"> A.D.) </w:t>
      </w:r>
      <w:r w:rsidR="002D2DBF">
        <w:t>“</w:t>
      </w:r>
      <w:r w:rsidRPr="00B2347F">
        <w:rPr>
          <w:highlight w:val="white"/>
        </w:rPr>
        <w:t>the faithful ought to be grateful to God the Creator, who hath called us, and who preached the Gospel in the body.</w:t>
      </w:r>
      <w:r w:rsidR="002D2DBF">
        <w:rPr>
          <w:highlight w:val="white"/>
        </w:rPr>
        <w:t>”</w:t>
      </w:r>
      <w:r w:rsidRPr="00B2347F">
        <w:rPr>
          <w:highlight w:val="white"/>
        </w:rPr>
        <w:t xml:space="preserve"> </w:t>
      </w:r>
      <w:r w:rsidRPr="00B2347F">
        <w:rPr>
          <w:i/>
        </w:rPr>
        <w:t>Stromata</w:t>
      </w:r>
      <w:r w:rsidRPr="00B2347F">
        <w:t xml:space="preserve"> book 4 ch.8 p.421</w:t>
      </w:r>
    </w:p>
    <w:p w14:paraId="390F6E20" w14:textId="77777777" w:rsidR="00242418" w:rsidRPr="00B2347F" w:rsidRDefault="00242418"/>
    <w:p w14:paraId="2000A4C2" w14:textId="77777777" w:rsidR="00242418" w:rsidRPr="00B2347F" w:rsidRDefault="00242418">
      <w:pPr>
        <w:pStyle w:val="Heading2"/>
      </w:pPr>
      <w:bookmarkStart w:id="2468" w:name="_Toc58617689"/>
      <w:bookmarkStart w:id="2469" w:name="_Toc62979119"/>
      <w:bookmarkStart w:id="2470" w:name="_Toc126171557"/>
      <w:bookmarkStart w:id="2471" w:name="_Toc161079688"/>
      <w:r w:rsidRPr="00B2347F">
        <w:t>S25. Prede</w:t>
      </w:r>
      <w:r w:rsidR="004A7ADB" w:rsidRPr="00B2347F">
        <w:t>stined or p</w:t>
      </w:r>
      <w:r w:rsidRPr="00B2347F">
        <w:t>redestination</w:t>
      </w:r>
      <w:bookmarkEnd w:id="2468"/>
      <w:bookmarkEnd w:id="2469"/>
      <w:bookmarkEnd w:id="2470"/>
      <w:bookmarkEnd w:id="2471"/>
    </w:p>
    <w:p w14:paraId="53BD65DD" w14:textId="77777777" w:rsidR="00242418" w:rsidRPr="00B2347F" w:rsidRDefault="00242418"/>
    <w:p w14:paraId="23F9C2C0" w14:textId="77777777" w:rsidR="00242418" w:rsidRPr="00B2347F" w:rsidRDefault="00242418">
      <w:r w:rsidRPr="00B2347F">
        <w:t>Ephesians 1:11</w:t>
      </w:r>
    </w:p>
    <w:p w14:paraId="3FB11611" w14:textId="77777777" w:rsidR="00242418" w:rsidRPr="00B2347F" w:rsidRDefault="00242418"/>
    <w:p w14:paraId="07A86D9C" w14:textId="77777777" w:rsidR="00242418" w:rsidRPr="00B2347F" w:rsidRDefault="00242418">
      <w:r w:rsidRPr="00B2347F">
        <w:rPr>
          <w:b/>
        </w:rPr>
        <w:t>p92</w:t>
      </w:r>
      <w:r w:rsidRPr="00B2347F">
        <w:t xml:space="preserve"> Ephesians 1:10f,11-13, 19-21; 2 Thessalonians 1:4-5, 11-12 (ca.300 A.D.) Ephesians 1:11</w:t>
      </w:r>
    </w:p>
    <w:p w14:paraId="6381AE92" w14:textId="77777777" w:rsidR="00242418" w:rsidRPr="00B2347F" w:rsidRDefault="00242418"/>
    <w:p w14:paraId="0112FA06" w14:textId="77777777" w:rsidR="00242418" w:rsidRPr="00B2347F" w:rsidRDefault="00242418">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(-107/116 A.D.) says Christians are </w:t>
      </w:r>
      <w:r w:rsidR="002D2DBF">
        <w:t>“</w:t>
      </w:r>
      <w:r w:rsidRPr="00B2347F">
        <w:t>predestined before the beginning of time … and elected through the true passion by the will of the Father, and Jesus Christ, our God.</w:t>
      </w:r>
      <w:r w:rsidR="002D2DBF">
        <w:t>”</w:t>
      </w:r>
      <w:r w:rsidRPr="00B2347F">
        <w:t xml:space="preserve"> </w:t>
      </w:r>
      <w:r w:rsidRPr="00B2347F">
        <w:rPr>
          <w:i/>
        </w:rPr>
        <w:t>Ignatius</w:t>
      </w:r>
      <w:r w:rsidR="00DE7390">
        <w:rPr>
          <w:i/>
        </w:rPr>
        <w:t>’</w:t>
      </w:r>
      <w:r w:rsidRPr="00B2347F">
        <w:rPr>
          <w:i/>
        </w:rPr>
        <w:t xml:space="preserve"> Letter to the Ephesians</w:t>
      </w:r>
      <w:r w:rsidRPr="00B2347F">
        <w:t xml:space="preserve"> preface p.49</w:t>
      </w:r>
    </w:p>
    <w:p w14:paraId="500E69A2"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But He [God] Himself in Himself, after a fashion which we can neither describe nor conceive, predestinating all things, formed them as He pleased, bestowing harmony on all things, and assigning them their own place, and the beginning of their creation.</w:t>
      </w:r>
      <w:r w:rsidR="002D2DBF">
        <w:rPr>
          <w:highlight w:val="white"/>
        </w:rPr>
        <w:t>”</w:t>
      </w:r>
      <w:r w:rsidRPr="00B2347F">
        <w:rPr>
          <w:highlight w:val="white"/>
        </w:rPr>
        <w:t xml:space="preserve"> </w:t>
      </w:r>
      <w:r w:rsidRPr="00B2347F">
        <w:rPr>
          <w:i/>
        </w:rPr>
        <w:t>Irenaeus Against Heresies</w:t>
      </w:r>
      <w:r w:rsidRPr="00B2347F">
        <w:t xml:space="preserve"> book 2 ch.2.4 p.361</w:t>
      </w:r>
    </w:p>
    <w:p w14:paraId="53F74132" w14:textId="77777777" w:rsidR="00242418" w:rsidRPr="00B2347F" w:rsidRDefault="00242418">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quotes Romans 8:30. </w:t>
      </w:r>
      <w:r w:rsidRPr="00B2347F">
        <w:rPr>
          <w:i/>
        </w:rPr>
        <w:t>Stromata</w:t>
      </w:r>
      <w:r w:rsidRPr="00B2347F">
        <w:t xml:space="preserve"> book 4 ch.7 p.417</w:t>
      </w:r>
    </w:p>
    <w:p w14:paraId="4F8CFC32"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We have been predestined by God, before the world was, (to arise) in the extreme end of the times.</w:t>
      </w:r>
      <w:r w:rsidR="002D2DBF">
        <w:rPr>
          <w:highlight w:val="white"/>
        </w:rPr>
        <w:t>”</w:t>
      </w:r>
      <w:r w:rsidRPr="00B2347F">
        <w:rPr>
          <w:highlight w:val="white"/>
        </w:rPr>
        <w:t xml:space="preserve"> </w:t>
      </w:r>
      <w:r w:rsidRPr="00B2347F">
        <w:rPr>
          <w:i/>
        </w:rPr>
        <w:t>On the Apparel of Women</w:t>
      </w:r>
      <w:r w:rsidRPr="00B2347F">
        <w:t xml:space="preserve"> book 2 ch.9 p.23</w:t>
      </w:r>
    </w:p>
    <w:p w14:paraId="6EB3EC9E"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In the Creator, however, the two courses were perfectly compatible-both the predestination before the ages and the revelation at the end thereof, because that which He both fore-ordained and revealed He also in the intermediate space of time announced by the pre-ministration of figures, and symbols, and allegories.</w:t>
      </w:r>
      <w:r w:rsidR="002D2DBF">
        <w:rPr>
          <w:highlight w:val="white"/>
        </w:rPr>
        <w:t>”</w:t>
      </w:r>
      <w:r w:rsidRPr="00B2347F">
        <w:rPr>
          <w:highlight w:val="white"/>
        </w:rPr>
        <w:t xml:space="preserve"> </w:t>
      </w:r>
      <w:r w:rsidRPr="00B2347F">
        <w:rPr>
          <w:i/>
        </w:rPr>
        <w:t>Five Books Against Marcion</w:t>
      </w:r>
      <w:r w:rsidRPr="00B2347F">
        <w:t xml:space="preserve"> book 5 ch.6 p.441. He also mentioned </w:t>
      </w:r>
      <w:r w:rsidR="002D2DBF">
        <w:t>“</w:t>
      </w:r>
      <w:r w:rsidRPr="00B2347F">
        <w:t>pre-ordained</w:t>
      </w:r>
      <w:r w:rsidR="002D2DBF">
        <w:t>”</w:t>
      </w:r>
      <w:r w:rsidRPr="00B2347F">
        <w:t xml:space="preserve"> in ibid book 5 ch.6 p.440.</w:t>
      </w:r>
    </w:p>
    <w:p w14:paraId="07895D2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and no longer are in subjection to any wicked power; or, whether from birth they had been appointed, according to the foreknowledge and predestination of God, over those whom God also foreknew, and foreordained to be conformed to the glory of the Christ.</w:t>
      </w:r>
      <w:r w:rsidR="002D2DBF">
        <w:rPr>
          <w:highlight w:val="white"/>
        </w:rPr>
        <w:t>”</w:t>
      </w:r>
      <w:r w:rsidRPr="00B2347F">
        <w:rPr>
          <w:highlight w:val="white"/>
        </w:rPr>
        <w:t xml:space="preserve"> </w:t>
      </w:r>
      <w:r w:rsidRPr="00B2347F">
        <w:rPr>
          <w:i/>
        </w:rPr>
        <w:t>Commentary on Matthew</w:t>
      </w:r>
      <w:r w:rsidRPr="00B2347F">
        <w:t xml:space="preserve"> book 13 no.27 p.491</w:t>
      </w:r>
    </w:p>
    <w:p w14:paraId="3BC7E029" w14:textId="77777777" w:rsidR="00242418" w:rsidRPr="00B2347F" w:rsidRDefault="00242418">
      <w:pPr>
        <w:ind w:left="288" w:hanging="288"/>
      </w:pPr>
      <w:r w:rsidRPr="00B2347F">
        <w:rPr>
          <w:b/>
        </w:rPr>
        <w:t>Novatian</w:t>
      </w:r>
      <w:r w:rsidRPr="00B2347F">
        <w:t xml:space="preserve"> (250/4-256/7 A.D.) mentions the predestination of Christ and those destined for glory. </w:t>
      </w:r>
      <w:r w:rsidRPr="00B2347F">
        <w:rPr>
          <w:i/>
        </w:rPr>
        <w:t>On Jewish Meats</w:t>
      </w:r>
      <w:r w:rsidRPr="00B2347F">
        <w:t xml:space="preserve"> ch.6 p.649</w:t>
      </w:r>
    </w:p>
    <w:p w14:paraId="7DEF5ECE"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But when the rivers shall cease to flow and fall into the reservoir of the sea, and the light shall be perfectly separated from the darkness,-for the separation is still going on,-and the dry la</w:t>
      </w:r>
      <w:r w:rsidR="006E5363" w:rsidRPr="00B2347F">
        <w:rPr>
          <w:highlight w:val="white"/>
        </w:rPr>
        <w:t>n</w:t>
      </w:r>
      <w:r w:rsidRPr="00B2347F">
        <w:rPr>
          <w:highlight w:val="white"/>
        </w:rPr>
        <w:t>d shall henceforth cease to bring forth its fruits with creeping things and four-footed beasts, and the predestined number of men shall be fulfilled; then from henceforth shall men abstain from the generation of children.</w:t>
      </w:r>
      <w:r w:rsidR="002D2DBF">
        <w:rPr>
          <w:highlight w:val="white"/>
        </w:rPr>
        <w:t>”</w:t>
      </w:r>
      <w:r w:rsidRPr="00B2347F">
        <w:rPr>
          <w:highlight w:val="white"/>
        </w:rPr>
        <w:t xml:space="preserve"> </w:t>
      </w:r>
      <w:r w:rsidRPr="00B2347F">
        <w:rPr>
          <w:i/>
        </w:rPr>
        <w:t>Banquet of the Ten Virgins</w:t>
      </w:r>
      <w:r w:rsidRPr="00B2347F">
        <w:t xml:space="preserve"> discourse 2 ch.1 p.313</w:t>
      </w:r>
    </w:p>
    <w:p w14:paraId="631503D6" w14:textId="77777777" w:rsidR="00242418" w:rsidRDefault="00242418"/>
    <w:p w14:paraId="38412473" w14:textId="77777777" w:rsidR="00F10BCE" w:rsidRPr="00F10BCE" w:rsidRDefault="00F10BCE">
      <w:pPr>
        <w:rPr>
          <w:b/>
          <w:u w:val="single"/>
        </w:rPr>
      </w:pPr>
      <w:r w:rsidRPr="00F10BCE">
        <w:rPr>
          <w:b/>
          <w:u w:val="single"/>
        </w:rPr>
        <w:t>Among heretics</w:t>
      </w:r>
    </w:p>
    <w:p w14:paraId="36202559" w14:textId="77777777" w:rsidR="00F10BCE" w:rsidRPr="00223477" w:rsidRDefault="00F10BCE" w:rsidP="00F10BCE">
      <w:pPr>
        <w:ind w:left="288" w:hanging="288"/>
      </w:pPr>
      <w:r w:rsidRPr="00223477">
        <w:t xml:space="preserve">The Ebionite </w:t>
      </w:r>
      <w:r w:rsidRPr="00223477">
        <w:rPr>
          <w:b/>
          <w:i/>
        </w:rPr>
        <w:t>Recognitions of Clement</w:t>
      </w:r>
      <w:r w:rsidRPr="00223477">
        <w:t xml:space="preserve"> (c.211-231 A.D.) ch.3.52 p.128 mentions predestination</w:t>
      </w:r>
    </w:p>
    <w:p w14:paraId="0A458B72" w14:textId="77777777" w:rsidR="00F10BCE" w:rsidRPr="00223477" w:rsidRDefault="00F10BCE"/>
    <w:p w14:paraId="29034C2A" w14:textId="77777777" w:rsidR="00242418" w:rsidRPr="00223477" w:rsidRDefault="00242418">
      <w:pPr>
        <w:pStyle w:val="Heading2"/>
      </w:pPr>
      <w:bookmarkStart w:id="2472" w:name="_Toc58617690"/>
      <w:bookmarkStart w:id="2473" w:name="_Toc62979120"/>
      <w:bookmarkStart w:id="2474" w:name="_Toc126171558"/>
      <w:bookmarkStart w:id="2475" w:name="_Toc161079689"/>
      <w:r w:rsidRPr="00223477">
        <w:t xml:space="preserve">S26. God can raise </w:t>
      </w:r>
      <w:r w:rsidR="00820935" w:rsidRPr="00223477">
        <w:t>Abraham</w:t>
      </w:r>
      <w:r w:rsidR="00DE7390" w:rsidRPr="00223477">
        <w:t>’</w:t>
      </w:r>
      <w:r w:rsidR="00820935" w:rsidRPr="00223477">
        <w:t xml:space="preserve">s kids </w:t>
      </w:r>
      <w:r w:rsidRPr="00223477">
        <w:t>from stones</w:t>
      </w:r>
      <w:bookmarkEnd w:id="2472"/>
      <w:bookmarkEnd w:id="2473"/>
      <w:bookmarkEnd w:id="2474"/>
      <w:bookmarkEnd w:id="2475"/>
    </w:p>
    <w:p w14:paraId="7E8DA020" w14:textId="77777777" w:rsidR="00242418" w:rsidRPr="00223477" w:rsidRDefault="00242418"/>
    <w:p w14:paraId="1A44E6A9" w14:textId="77777777" w:rsidR="00315D30" w:rsidRDefault="00315D30">
      <w:r>
        <w:t>Matthew 3:9; Luke 3:8</w:t>
      </w:r>
    </w:p>
    <w:p w14:paraId="60519EC2" w14:textId="77777777" w:rsidR="00315D30" w:rsidRPr="00B2347F" w:rsidRDefault="00315D30"/>
    <w:p w14:paraId="36446F9D" w14:textId="77777777" w:rsidR="00242418" w:rsidRPr="00B2347F" w:rsidRDefault="00242418">
      <w:pPr>
        <w:autoSpaceDE w:val="0"/>
        <w:autoSpaceDN w:val="0"/>
        <w:adjustRightInd w:val="0"/>
        <w:ind w:left="288" w:hanging="288"/>
        <w:rPr>
          <w:highlight w:val="white"/>
        </w:rPr>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rPr>
          <w:highlight w:val="white"/>
        </w:rPr>
        <w:t>“</w:t>
      </w:r>
      <w:r w:rsidRPr="00B2347F">
        <w:rPr>
          <w:highlight w:val="white"/>
        </w:rPr>
        <w:t xml:space="preserve">who also in the last times was made visible and passable, and spake with the human race, that He might from the stones raise up children unto Abraham, and fulfil the promise which God had given him, and that He might make his seed as the stars of heaven, as John the Baptist says: </w:t>
      </w:r>
      <w:r w:rsidR="00DE7390">
        <w:rPr>
          <w:highlight w:val="white"/>
        </w:rPr>
        <w:t>‘</w:t>
      </w:r>
      <w:r w:rsidRPr="00B2347F">
        <w:rPr>
          <w:highlight w:val="white"/>
        </w:rPr>
        <w:t>For God is able from these stones to raise up children unto Abraham.</w:t>
      </w:r>
      <w:r w:rsidR="00DE7390">
        <w:rPr>
          <w:highlight w:val="white"/>
        </w:rPr>
        <w:t>’</w:t>
      </w:r>
      <w:r w:rsidRPr="00B2347F">
        <w:rPr>
          <w:highlight w:val="white"/>
        </w:rPr>
        <w:t xml:space="preserve"> Now, this Jesus did by drawing us off from the religion of stones, and bringing us over from hard and fruitless cogitations, and establishing in us a faith like to Abraham. As Paul does also testify, saying that we are children of Abraham because of the similarity of our faith, and the promise of inheritance.</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4 ch.7.2 p.470</w:t>
      </w:r>
      <w:r w:rsidR="007516CC" w:rsidRPr="00B2347F">
        <w:rPr>
          <w:highlight w:val="white"/>
        </w:rPr>
        <w:t>. See also ibid book 5 ch.34 p.563-564.</w:t>
      </w:r>
    </w:p>
    <w:p w14:paraId="7A7AAC87" w14:textId="77777777" w:rsidR="00846D4D" w:rsidRPr="00B2347F" w:rsidRDefault="00846D4D" w:rsidP="00846D4D">
      <w:pPr>
        <w:ind w:left="288" w:hanging="288"/>
      </w:pPr>
      <w:r w:rsidRPr="00B2347F">
        <w:t xml:space="preserve">Irenaeus of Lyons (c.160-202 A.D.) says </w:t>
      </w:r>
      <w:r w:rsidR="002D2DBF">
        <w:t>“</w:t>
      </w:r>
      <w:r w:rsidRPr="00B2347F">
        <w:t>that God is able of these stones to raise up sons to Abraham.</w:t>
      </w:r>
      <w:r w:rsidR="002D2DBF">
        <w:t>”</w:t>
      </w:r>
      <w:r w:rsidRPr="00B2347F">
        <w:t xml:space="preserve">. </w:t>
      </w:r>
      <w:r w:rsidRPr="00B2347F">
        <w:rPr>
          <w:i/>
        </w:rPr>
        <w:t>Proof of Apostolic Preaching</w:t>
      </w:r>
      <w:r w:rsidRPr="00B2347F">
        <w:t xml:space="preserve"> ch.93.</w:t>
      </w:r>
    </w:p>
    <w:p w14:paraId="4F39B6B8"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w:t>
      </w:r>
      <w:r w:rsidR="002D2DBF">
        <w:t>“</w:t>
      </w:r>
      <w:r w:rsidR="00DE7390">
        <w:t>‘</w:t>
      </w:r>
      <w:r w:rsidRPr="00B2347F">
        <w:rPr>
          <w:highlight w:val="white"/>
        </w:rPr>
        <w:t>For God is able of these stones to raise up children to Abraham;</w:t>
      </w:r>
      <w:r w:rsidR="00DE7390">
        <w:rPr>
          <w:highlight w:val="white"/>
        </w:rPr>
        <w:t>’</w:t>
      </w:r>
      <w:r w:rsidRPr="00B2347F">
        <w:rPr>
          <w:highlight w:val="white"/>
        </w:rPr>
        <w:t xml:space="preserve"> and He, commiserating their great ignorance and hardness of heart who are petrified against the truth, has raised up a seed of piety, sensitive to virtue, of those stones-of the nations, that is, who trusted in stones.</w:t>
      </w:r>
      <w:r w:rsidR="002D2DBF">
        <w:rPr>
          <w:highlight w:val="white"/>
        </w:rPr>
        <w:t>”</w:t>
      </w:r>
      <w:r w:rsidRPr="00B2347F">
        <w:rPr>
          <w:highlight w:val="white"/>
        </w:rPr>
        <w:t xml:space="preserve"> </w:t>
      </w:r>
      <w:r w:rsidRPr="00B2347F">
        <w:rPr>
          <w:i/>
        </w:rPr>
        <w:t>Exhortation to the Heathen</w:t>
      </w:r>
      <w:r w:rsidRPr="00B2347F">
        <w:t xml:space="preserve"> ch.1 p.172</w:t>
      </w:r>
    </w:p>
    <w:p w14:paraId="74239E76" w14:textId="77777777" w:rsidR="00316266" w:rsidRPr="00B2347F" w:rsidRDefault="00316266" w:rsidP="00316266">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says that God can raise up from stones children of Abraham.</w:t>
      </w:r>
      <w:r w:rsidRPr="00B2347F">
        <w:rPr>
          <w:highlight w:val="white"/>
        </w:rPr>
        <w:t xml:space="preserve"> </w:t>
      </w:r>
      <w:r w:rsidRPr="00B2347F">
        <w:rPr>
          <w:i/>
        </w:rPr>
        <w:t>Exhortation to the Heathen</w:t>
      </w:r>
      <w:r w:rsidRPr="00B2347F">
        <w:t xml:space="preserve"> ch.1 p.172</w:t>
      </w:r>
    </w:p>
    <w:p w14:paraId="15830B1B" w14:textId="77777777" w:rsidR="00242418" w:rsidRPr="00B2347F" w:rsidRDefault="00242418">
      <w:pPr>
        <w:autoSpaceDE w:val="0"/>
        <w:autoSpaceDN w:val="0"/>
        <w:adjustRightInd w:val="0"/>
        <w:ind w:left="288" w:hanging="288"/>
        <w:rPr>
          <w:highlight w:val="white"/>
        </w:rPr>
      </w:pPr>
      <w:r w:rsidRPr="00B2347F">
        <w:rPr>
          <w:b/>
        </w:rPr>
        <w:t>Origen</w:t>
      </w:r>
      <w:r w:rsidRPr="00B2347F">
        <w:t xml:space="preserve"> (c.227-240 A.D.) </w:t>
      </w:r>
      <w:r w:rsidR="002D2DBF">
        <w:t>“</w:t>
      </w:r>
      <w:r w:rsidRPr="00B2347F">
        <w:rPr>
          <w:highlight w:val="white"/>
        </w:rPr>
        <w:t xml:space="preserve">when he speaks of those who for their stony hearts are called unbelieving stones, and says that by the power of God these stones may be changed into children of Abraham; for they were present to the eyes of the prophet and did not shrink from his divine glance. Hence his words: </w:t>
      </w:r>
      <w:r w:rsidR="00DE7390">
        <w:rPr>
          <w:highlight w:val="white"/>
        </w:rPr>
        <w:t>‘</w:t>
      </w:r>
      <w:r w:rsidRPr="00B2347F">
        <w:rPr>
          <w:highlight w:val="white"/>
        </w:rPr>
        <w:t>I say unto you that God is able of these stones to raise up children to Abraham.</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6 ch.13 p.362</w:t>
      </w:r>
    </w:p>
    <w:p w14:paraId="5F4DD68F" w14:textId="77777777" w:rsidR="00242418" w:rsidRPr="00B2347F" w:rsidRDefault="00242418">
      <w:pPr>
        <w:autoSpaceDE w:val="0"/>
        <w:autoSpaceDN w:val="0"/>
        <w:adjustRightInd w:val="0"/>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rPr>
          <w:highlight w:val="white"/>
        </w:rPr>
        <w:t>Stones also will become children of Abraham, if educated in Abraham</w:t>
      </w:r>
      <w:r w:rsidR="00DE7390">
        <w:rPr>
          <w:highlight w:val="white"/>
        </w:rPr>
        <w:t>’</w:t>
      </w:r>
      <w:r w:rsidRPr="00B2347F">
        <w:rPr>
          <w:highlight w:val="white"/>
        </w:rPr>
        <w:t>s faith; and a generation of vipers will bring forth the fruits of penitence, if they reject the poison of their malignant nature. This will be the power of the grace of God, more potent indeed than nature, exercising its sway over the faculty that underlies itself within us-even the freedom of our will,</w:t>
      </w:r>
      <w:r w:rsidR="002D2DBF">
        <w:t>”</w:t>
      </w:r>
      <w:r w:rsidRPr="00B2347F">
        <w:t xml:space="preserve"> </w:t>
      </w:r>
      <w:r w:rsidRPr="00B2347F">
        <w:rPr>
          <w:i/>
        </w:rPr>
        <w:t>A Treatise on the Soul</w:t>
      </w:r>
      <w:r w:rsidRPr="00B2347F">
        <w:t xml:space="preserve"> ch.21 p.202</w:t>
      </w:r>
    </w:p>
    <w:p w14:paraId="482D1E4A" w14:textId="77777777" w:rsidR="00242418" w:rsidRPr="00B2347F" w:rsidRDefault="00242418">
      <w:pPr>
        <w:autoSpaceDE w:val="0"/>
        <w:autoSpaceDN w:val="0"/>
        <w:adjustRightInd w:val="0"/>
        <w:ind w:left="288" w:hanging="288"/>
        <w:rPr>
          <w:highlight w:val="white"/>
        </w:rPr>
      </w:pPr>
      <w:r w:rsidRPr="00B2347F">
        <w:t xml:space="preserve">Tertullian (198-220 A.D.) </w:t>
      </w:r>
      <w:r w:rsidR="002D2DBF">
        <w:t>“</w:t>
      </w:r>
      <w:r w:rsidRPr="00B2347F">
        <w:rPr>
          <w:highlight w:val="white"/>
        </w:rPr>
        <w:t>Here some man will say, Then will</w:t>
      </w:r>
      <w:r w:rsidRPr="00B2347F">
        <w:t xml:space="preserve"> </w:t>
      </w:r>
      <w:r w:rsidR="00DE7390">
        <w:t>‘</w:t>
      </w:r>
      <w:r w:rsidRPr="00B2347F">
        <w:rPr>
          <w:highlight w:val="white"/>
        </w:rPr>
        <w:t>children not be raised up to Abraham from the stones?</w:t>
      </w:r>
      <w:r w:rsidR="00DE7390">
        <w:t>’</w:t>
      </w:r>
      <w:r w:rsidRPr="00B2347F">
        <w:t xml:space="preserve"> </w:t>
      </w:r>
      <w:r w:rsidRPr="00B2347F">
        <w:rPr>
          <w:highlight w:val="white"/>
        </w:rPr>
        <w:t>Will</w:t>
      </w:r>
      <w:r w:rsidRPr="00B2347F">
        <w:t xml:space="preserve"> </w:t>
      </w:r>
      <w:r w:rsidR="00DE7390">
        <w:t>‘</w:t>
      </w:r>
      <w:r w:rsidRPr="00B2347F">
        <w:rPr>
          <w:highlight w:val="white"/>
        </w:rPr>
        <w:t>generations of vipers not bring forth the fruit of repentance?</w:t>
      </w:r>
      <w:r w:rsidRPr="00B2347F">
        <w:t xml:space="preserve"> </w:t>
      </w:r>
      <w:r w:rsidR="00DE7390">
        <w:t>‘</w:t>
      </w:r>
      <w:r w:rsidRPr="00B2347F">
        <w:rPr>
          <w:highlight w:val="white"/>
        </w:rPr>
        <w:t>And</w:t>
      </w:r>
      <w:r w:rsidRPr="00B2347F">
        <w:t xml:space="preserve"> </w:t>
      </w:r>
      <w:r w:rsidR="00DE7390">
        <w:t>‘</w:t>
      </w:r>
      <w:r w:rsidRPr="00B2347F">
        <w:rPr>
          <w:highlight w:val="white"/>
        </w:rPr>
        <w:t>children of wrath</w:t>
      </w:r>
      <w:r w:rsidR="00DE7390">
        <w:t>’</w:t>
      </w:r>
      <w:r w:rsidRPr="00B2347F">
        <w:t xml:space="preserve"> </w:t>
      </w:r>
      <w:r w:rsidRPr="00B2347F">
        <w:rPr>
          <w:highlight w:val="white"/>
        </w:rPr>
        <w:t>fail to become sons of peace, if nature be unchangeable?</w:t>
      </w:r>
      <w:r w:rsidR="002D2DBF">
        <w:rPr>
          <w:highlight w:val="white"/>
        </w:rPr>
        <w:t>”</w:t>
      </w:r>
      <w:r w:rsidRPr="00B2347F">
        <w:rPr>
          <w:highlight w:val="white"/>
        </w:rPr>
        <w:t xml:space="preserve"> </w:t>
      </w:r>
      <w:r w:rsidRPr="00B2347F">
        <w:rPr>
          <w:i/>
          <w:highlight w:val="white"/>
        </w:rPr>
        <w:t>Against Hermogenes</w:t>
      </w:r>
      <w:r w:rsidRPr="00B2347F">
        <w:rPr>
          <w:highlight w:val="white"/>
        </w:rPr>
        <w:t xml:space="preserve"> ch.12 p.484</w:t>
      </w:r>
    </w:p>
    <w:p w14:paraId="05EFDDC5"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Whence in the Gospel we find that </w:t>
      </w:r>
      <w:r w:rsidR="00DE7390">
        <w:t>‘</w:t>
      </w:r>
      <w:r w:rsidRPr="00B2347F">
        <w:t>children of Abraham are raised from stones, that is, are gathered from the Gentiles.</w:t>
      </w:r>
      <w:r w:rsidR="00DE7390">
        <w:t>’</w:t>
      </w:r>
      <w:r w:rsidR="002D2DBF">
        <w:t>”</w:t>
      </w:r>
      <w:r w:rsidRPr="00B2347F">
        <w:t xml:space="preserve"> </w:t>
      </w:r>
      <w:r w:rsidRPr="00B2347F">
        <w:rPr>
          <w:i/>
        </w:rPr>
        <w:t>Epistles of Cyprian</w:t>
      </w:r>
      <w:r w:rsidRPr="00B2347F">
        <w:t xml:space="preserve"> </w:t>
      </w:r>
      <w:r w:rsidR="007B70F0" w:rsidRPr="00B2347F">
        <w:t>letter 6</w:t>
      </w:r>
      <w:r w:rsidRPr="00B2347F">
        <w:t>2 ch.4 p.359</w:t>
      </w:r>
    </w:p>
    <w:p w14:paraId="5E1B7CB9" w14:textId="77777777" w:rsidR="00CA4E2C" w:rsidRPr="00B2347F" w:rsidRDefault="00CA4E2C">
      <w:pPr>
        <w:ind w:left="288" w:hanging="288"/>
      </w:pPr>
      <w:r w:rsidRPr="00B2347F">
        <w:rPr>
          <w:b/>
        </w:rPr>
        <w:t>Adamantius</w:t>
      </w:r>
      <w:r w:rsidRPr="00B2347F">
        <w:t xml:space="preserve"> (c.300 A.D.) says that God can raise up children of Abraham from stones. </w:t>
      </w:r>
      <w:r w:rsidRPr="00B2347F">
        <w:rPr>
          <w:i/>
        </w:rPr>
        <w:t>Dialogue on the True Faith</w:t>
      </w:r>
      <w:r w:rsidRPr="00B2347F">
        <w:t xml:space="preserve"> part 1 821a ch.c p.75</w:t>
      </w:r>
    </w:p>
    <w:p w14:paraId="5F8C9AD9" w14:textId="77777777" w:rsidR="00242418" w:rsidRPr="00B2347F" w:rsidRDefault="00242418"/>
    <w:p w14:paraId="301D6846" w14:textId="77777777" w:rsidR="00242418" w:rsidRPr="00B2347F" w:rsidRDefault="00242418">
      <w:pPr>
        <w:pStyle w:val="Heading2"/>
      </w:pPr>
      <w:bookmarkStart w:id="2476" w:name="_Toc58617691"/>
      <w:bookmarkStart w:id="2477" w:name="_Toc62979121"/>
      <w:bookmarkStart w:id="2478" w:name="_Toc126171559"/>
      <w:bookmarkStart w:id="2479" w:name="_Toc161079690"/>
      <w:r w:rsidRPr="00B2347F">
        <w:t>S27. Jesus bestowed remission of sins</w:t>
      </w:r>
      <w:bookmarkEnd w:id="2476"/>
      <w:bookmarkEnd w:id="2477"/>
      <w:bookmarkEnd w:id="2478"/>
      <w:bookmarkEnd w:id="2479"/>
    </w:p>
    <w:p w14:paraId="73361F6A" w14:textId="77777777" w:rsidR="00242418" w:rsidRPr="00B2347F" w:rsidRDefault="00242418"/>
    <w:p w14:paraId="7E602B7A"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w:t>
      </w:r>
      <w:r w:rsidR="009C1834" w:rsidRPr="00B2347F">
        <w:t xml:space="preserve">ch.5 p.139 </w:t>
      </w:r>
      <w:r w:rsidR="002D2DBF">
        <w:t>“</w:t>
      </w:r>
      <w:r w:rsidRPr="00B2347F">
        <w:t xml:space="preserve">For to this end the Lord endured to deliver up His flesh to corruption, that we might be sanctified through the remission of sins, which is effected by His blood of sprinkling. For it is written concerning Him, partly with reference to </w:t>
      </w:r>
      <w:smartTag w:uri="urn:schemas-microsoft-com:office:smarttags" w:element="place">
        <w:smartTag w:uri="urn:schemas-microsoft-com:office:smarttags" w:element="country-region">
          <w:r w:rsidRPr="00B2347F">
            <w:t>Israel</w:t>
          </w:r>
        </w:smartTag>
      </w:smartTag>
      <w:r w:rsidRPr="00B2347F">
        <w:t xml:space="preserve">, and partly to us; and [The Scripture] saith thus: </w:t>
      </w:r>
      <w:r w:rsidR="00DE7390">
        <w:t>‘</w:t>
      </w:r>
      <w:r w:rsidRPr="00B2347F">
        <w:t>He was wounded for our transgressions, and bruised for our iniquities: with His stripes we are healed…</w:t>
      </w:r>
      <w:r w:rsidR="002D2DBF">
        <w:t>”</w:t>
      </w:r>
      <w:r w:rsidRPr="00B2347F">
        <w:t xml:space="preserve"> (Isaiah 53:5,7)</w:t>
      </w:r>
    </w:p>
    <w:p w14:paraId="4A70DED5"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w:t>
      </w:r>
      <w:r w:rsidR="009C1834" w:rsidRPr="00B2347F">
        <w:t xml:space="preserve">ch.6 p.140 </w:t>
      </w:r>
      <w:r w:rsidRPr="00B2347F">
        <w:t xml:space="preserve">(implied) says God renewed us by remission of our sins and created us anew by His Spirit. </w:t>
      </w:r>
    </w:p>
    <w:p w14:paraId="6721606D" w14:textId="77777777" w:rsidR="00242418" w:rsidRPr="00B2347F" w:rsidRDefault="00242418">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2 commandment fourth ch.3 p.22 </w:t>
      </w:r>
      <w:r w:rsidR="002D2DBF">
        <w:t>“</w:t>
      </w:r>
      <w:r w:rsidRPr="00B2347F">
        <w:rPr>
          <w:highlight w:val="white"/>
        </w:rPr>
        <w:t>For he who has received remission of his sins ought not to sin any more, but to live in purity. Since, however, you inquire diligently into all things, I will point this also out to you, not as giving occasion for error to those who are to believe, or have lately believed, in the Lord. For those who have now believed, and those who are to believe, have not repentance for their sins; but they have remission of their previous sins.</w:t>
      </w:r>
      <w:r w:rsidR="002D2DBF">
        <w:t>”</w:t>
      </w:r>
    </w:p>
    <w:p w14:paraId="067D27A4" w14:textId="77777777" w:rsidR="00242418" w:rsidRPr="00B2347F" w:rsidRDefault="00242418">
      <w:pPr>
        <w:ind w:left="288" w:hanging="288"/>
      </w:pPr>
      <w:r w:rsidRPr="00B2347F">
        <w:rPr>
          <w:b/>
        </w:rPr>
        <w:t>Justin Martyr</w:t>
      </w:r>
      <w:r w:rsidRPr="00B2347F">
        <w:t xml:space="preserve"> (c.1</w:t>
      </w:r>
      <w:r w:rsidR="009C1834" w:rsidRPr="00B2347F">
        <w:t>50</w:t>
      </w:r>
      <w:r w:rsidRPr="00B2347F">
        <w:t xml:space="preserve"> A.D.) discusses repentance and remission of sins. He says you have to be born again to enter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 xml:space="preserve">. Baptism is a washing away of our sins. </w:t>
      </w:r>
      <w:r w:rsidRPr="00B2347F">
        <w:rPr>
          <w:i/>
        </w:rPr>
        <w:t>First Apology of Justin Martyr</w:t>
      </w:r>
      <w:r w:rsidRPr="00B2347F">
        <w:t xml:space="preserve"> ch.61 p.183</w:t>
      </w:r>
    </w:p>
    <w:p w14:paraId="0A668397" w14:textId="77777777" w:rsidR="00242418" w:rsidRPr="00B2347F" w:rsidRDefault="00242418">
      <w:pPr>
        <w:autoSpaceDE w:val="0"/>
        <w:autoSpaceDN w:val="0"/>
        <w:adjustRightInd w:val="0"/>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(168-181/188 A.D.) (partial, no mention of Jesus) </w:t>
      </w:r>
      <w:r w:rsidR="002D2DBF">
        <w:t>“</w:t>
      </w:r>
      <w:r w:rsidRPr="00B2347F">
        <w:rPr>
          <w:highlight w:val="white"/>
        </w:rPr>
        <w:t>On the fifth day the living creatures which proceed from the waters were produced, through: which also is revealed the manifold wisdom of God in these things; for who could count their multitude and very various kinds? Moreover, the things proceeding from the waters were blessed by God, that this also might be a sign of men</w:t>
      </w:r>
      <w:r w:rsidR="00DE7390">
        <w:rPr>
          <w:highlight w:val="white"/>
        </w:rPr>
        <w:t>’</w:t>
      </w:r>
      <w:r w:rsidRPr="00B2347F">
        <w:rPr>
          <w:highlight w:val="white"/>
        </w:rPr>
        <w:t>s being destined to receive repentance and remission of sins, through the water and laver of regeneration,-as many as come to the truth, and are born again, and receive blessing from God.</w:t>
      </w:r>
      <w:r w:rsidR="002D2DBF">
        <w:rPr>
          <w:highlight w:val="white"/>
        </w:rPr>
        <w:t>”</w:t>
      </w:r>
      <w:r w:rsidRPr="00B2347F">
        <w:rPr>
          <w:highlight w:val="white"/>
        </w:rPr>
        <w:t xml:space="preserve"> </w:t>
      </w:r>
      <w:r w:rsidRPr="00B2347F">
        <w:rPr>
          <w:i/>
        </w:rPr>
        <w:t>Theophilus to Autolycus</w:t>
      </w:r>
      <w:r w:rsidRPr="00B2347F">
        <w:t xml:space="preserve"> book 2 ch.16 p.101</w:t>
      </w:r>
    </w:p>
    <w:p w14:paraId="19D2F680"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was Himself the Word of God made the Son of man, receiving from the Father the power of remission of sin; since He was a man, and since He was God, in order that since as man He suffered for us,… He has destroyed the handwriting of our debt, and fastened it to the cross</w:t>
      </w:r>
      <w:r w:rsidR="002D2DBF">
        <w:t>”</w:t>
      </w:r>
      <w:r w:rsidRPr="00B2347F">
        <w:t xml:space="preserve"> </w:t>
      </w:r>
      <w:r w:rsidRPr="00B2347F">
        <w:rPr>
          <w:i/>
        </w:rPr>
        <w:t>Irenaeus Against Heresies</w:t>
      </w:r>
      <w:r w:rsidRPr="00B2347F">
        <w:t xml:space="preserve"> book 5 ch.27.3 p.545</w:t>
      </w:r>
    </w:p>
    <w:p w14:paraId="4D473A48" w14:textId="77777777" w:rsidR="00242418" w:rsidRPr="00B2347F" w:rsidRDefault="00242418">
      <w:pPr>
        <w:autoSpaceDE w:val="0"/>
        <w:autoSpaceDN w:val="0"/>
        <w:adjustRightInd w:val="0"/>
        <w:ind w:left="288" w:hanging="288"/>
        <w:rPr>
          <w:highlight w:val="white"/>
        </w:rPr>
      </w:pPr>
      <w:r w:rsidRPr="00B2347F">
        <w:rPr>
          <w:highlight w:val="white"/>
        </w:rPr>
        <w:t xml:space="preserve">Irenaeus of </w:t>
      </w:r>
      <w:smartTag w:uri="urn:schemas-microsoft-com:office:smarttags" w:element="place">
        <w:smartTag w:uri="urn:schemas-microsoft-com:office:smarttags" w:element="City">
          <w:r w:rsidRPr="00B2347F">
            <w:rPr>
              <w:highlight w:val="white"/>
            </w:rPr>
            <w:t>Lyons</w:t>
          </w:r>
        </w:smartTag>
      </w:smartTag>
      <w:r w:rsidRPr="00B2347F">
        <w:rPr>
          <w:highlight w:val="white"/>
        </w:rPr>
        <w:t xml:space="preserve"> (182-188 A.D.) </w:t>
      </w:r>
      <w:r w:rsidR="002D2DBF">
        <w:rPr>
          <w:highlight w:val="white"/>
        </w:rPr>
        <w:t>“</w:t>
      </w:r>
      <w:r w:rsidRPr="00B2347F">
        <w:rPr>
          <w:highlight w:val="white"/>
        </w:rPr>
        <w:t>But it is evident from Peter</w:t>
      </w:r>
      <w:r w:rsidR="00DE7390">
        <w:rPr>
          <w:highlight w:val="white"/>
        </w:rPr>
        <w:t>’</w:t>
      </w:r>
      <w:r w:rsidRPr="00B2347F">
        <w:rPr>
          <w:highlight w:val="white"/>
        </w:rPr>
        <w:t>s words that he did indeed still retain the God who was already known to them; but he also bare witness to them that Jesus Christ was the Son of God, the Judge of quick and dead, into whom he did also command them to be baptized for the remission of sins;</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ch.12.7 p.432-433</w:t>
      </w:r>
    </w:p>
    <w:p w14:paraId="4093B55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And such as is the union of the Word with baptism, is the agreement of milk with water; for it receives it alone of all liquids, and admits of mixture with water, for the purpose of cleansing, as baptism for the remission of sins.</w:t>
      </w:r>
      <w:r w:rsidR="002D2DBF">
        <w:rPr>
          <w:highlight w:val="white"/>
        </w:rPr>
        <w:t>”</w:t>
      </w:r>
      <w:r w:rsidRPr="00B2347F">
        <w:rPr>
          <w:highlight w:val="white"/>
        </w:rPr>
        <w:t xml:space="preserve"> </w:t>
      </w:r>
      <w:r w:rsidRPr="00B2347F">
        <w:rPr>
          <w:i/>
        </w:rPr>
        <w:t>The Instructor</w:t>
      </w:r>
      <w:r w:rsidRPr="00B2347F">
        <w:t xml:space="preserve"> book 1 ch.6 p.222</w:t>
      </w:r>
    </w:p>
    <w:p w14:paraId="7D9FEA78"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And (then) </w:t>
      </w:r>
      <w:r w:rsidR="00DE7390">
        <w:rPr>
          <w:highlight w:val="white"/>
        </w:rPr>
        <w:t>‘</w:t>
      </w:r>
      <w:r w:rsidRPr="00B2347F">
        <w:rPr>
          <w:highlight w:val="white"/>
        </w:rPr>
        <w:t>righteousness eternal</w:t>
      </w:r>
      <w:r w:rsidR="00DE7390">
        <w:rPr>
          <w:highlight w:val="white"/>
        </w:rPr>
        <w:t>’</w:t>
      </w:r>
      <w:r w:rsidRPr="00B2347F">
        <w:rPr>
          <w:highlight w:val="white"/>
        </w:rPr>
        <w:t xml:space="preserve"> was manifested, and </w:t>
      </w:r>
      <w:r w:rsidR="00DE7390">
        <w:rPr>
          <w:highlight w:val="white"/>
        </w:rPr>
        <w:t>‘</w:t>
      </w:r>
      <w:r w:rsidRPr="00B2347F">
        <w:rPr>
          <w:highlight w:val="white"/>
        </w:rPr>
        <w:t>an Holy One of holy ones was anointed</w:t>
      </w:r>
      <w:r w:rsidR="00DE7390">
        <w:rPr>
          <w:highlight w:val="white"/>
        </w:rPr>
        <w:t>’</w:t>
      </w:r>
      <w:r w:rsidRPr="00B2347F">
        <w:rPr>
          <w:highlight w:val="white"/>
        </w:rPr>
        <w:t xml:space="preserve"> -that is, Christ-and </w:t>
      </w:r>
      <w:r w:rsidR="00DE7390">
        <w:rPr>
          <w:highlight w:val="white"/>
        </w:rPr>
        <w:t>‘</w:t>
      </w:r>
      <w:r w:rsidRPr="00B2347F">
        <w:rPr>
          <w:highlight w:val="white"/>
        </w:rPr>
        <w:t>sealed was vision and prophet,</w:t>
      </w:r>
      <w:r w:rsidR="00DE7390">
        <w:rPr>
          <w:highlight w:val="white"/>
        </w:rPr>
        <w:t>’</w:t>
      </w:r>
      <w:r w:rsidRPr="00B2347F">
        <w:rPr>
          <w:highlight w:val="white"/>
        </w:rPr>
        <w:t xml:space="preserve"> and </w:t>
      </w:r>
      <w:r w:rsidR="00DE7390">
        <w:rPr>
          <w:highlight w:val="white"/>
        </w:rPr>
        <w:t>‘</w:t>
      </w:r>
      <w:r w:rsidRPr="00B2347F">
        <w:rPr>
          <w:highlight w:val="white"/>
        </w:rPr>
        <w:t>sins</w:t>
      </w:r>
      <w:r w:rsidR="00DE7390">
        <w:rPr>
          <w:highlight w:val="white"/>
        </w:rPr>
        <w:t>’</w:t>
      </w:r>
      <w:r w:rsidRPr="00B2347F">
        <w:rPr>
          <w:highlight w:val="white"/>
        </w:rPr>
        <w:t xml:space="preserve"> were remitted, which, through faith in the name of Christ, are washed away for all who believe on Him.</w:t>
      </w:r>
      <w:r w:rsidR="002D2DBF">
        <w:rPr>
          <w:highlight w:val="white"/>
        </w:rPr>
        <w:t>”</w:t>
      </w:r>
      <w:r w:rsidRPr="00B2347F">
        <w:rPr>
          <w:highlight w:val="white"/>
        </w:rPr>
        <w:t xml:space="preserve"> </w:t>
      </w:r>
      <w:r w:rsidRPr="00B2347F">
        <w:rPr>
          <w:i/>
        </w:rPr>
        <w:t>An Answer ot the Jews</w:t>
      </w:r>
      <w:r w:rsidRPr="00B2347F">
        <w:t xml:space="preserve"> ch.8 p.160</w:t>
      </w:r>
    </w:p>
    <w:p w14:paraId="7AF2FC12"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 xml:space="preserve">In like manner, you should also recognise Christ in the same prophet as the forgiver of sins. </w:t>
      </w:r>
      <w:r w:rsidR="00DE7390">
        <w:rPr>
          <w:highlight w:val="white"/>
        </w:rPr>
        <w:t>‘</w:t>
      </w:r>
      <w:r w:rsidRPr="00B2347F">
        <w:rPr>
          <w:highlight w:val="white"/>
        </w:rPr>
        <w:t>For,</w:t>
      </w:r>
      <w:r w:rsidR="00DE7390">
        <w:rPr>
          <w:highlight w:val="white"/>
        </w:rPr>
        <w:t>’</w:t>
      </w:r>
      <w:r w:rsidRPr="00B2347F">
        <w:rPr>
          <w:highlight w:val="white"/>
        </w:rPr>
        <w:t xml:space="preserve"> he says, </w:t>
      </w:r>
      <w:r w:rsidR="00DE7390">
        <w:rPr>
          <w:highlight w:val="white"/>
        </w:rPr>
        <w:t>‘</w:t>
      </w:r>
      <w:r w:rsidRPr="00B2347F">
        <w:rPr>
          <w:highlight w:val="white"/>
        </w:rPr>
        <w:t>He shall remit to many their sins, and shall Himself take away our sins.</w:t>
      </w:r>
      <w:r w:rsidR="00DE7390">
        <w:rPr>
          <w:highlight w:val="white"/>
        </w:rPr>
        <w:t>’</w:t>
      </w:r>
      <w:r w:rsidR="002D2DBF">
        <w:t>”</w:t>
      </w:r>
      <w:r w:rsidRPr="00B2347F">
        <w:t xml:space="preserve"> </w:t>
      </w:r>
      <w:r w:rsidRPr="00B2347F">
        <w:rPr>
          <w:i/>
        </w:rPr>
        <w:t>Five Books Against Marcion</w:t>
      </w:r>
      <w:r w:rsidRPr="00B2347F">
        <w:t xml:space="preserve"> book 4 ch.10 p.359</w:t>
      </w:r>
    </w:p>
    <w:p w14:paraId="56BD2FC1"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 xml:space="preserve">And to those that want understanding she said -that is, to those who have not yet obtained the power of the Holy Ghost- </w:t>
      </w:r>
      <w:r w:rsidR="00DE7390">
        <w:rPr>
          <w:highlight w:val="white"/>
        </w:rPr>
        <w:t>‘</w:t>
      </w:r>
      <w:r w:rsidRPr="00B2347F">
        <w:rPr>
          <w:highlight w:val="white"/>
        </w:rPr>
        <w:t>Come, eat of my bread, and drink of the wine which I have mingled for you;</w:t>
      </w:r>
      <w:r w:rsidR="00DE7390">
        <w:rPr>
          <w:highlight w:val="white"/>
        </w:rPr>
        <w:t>’</w:t>
      </w:r>
      <w:r w:rsidRPr="00B2347F">
        <w:rPr>
          <w:highlight w:val="white"/>
        </w:rPr>
        <w:t xml:space="preserve"> by which is meant, that He gave His divine flesh and honoured blood to us, to eat and to drink it for the remission of sins.</w:t>
      </w:r>
      <w:r w:rsidR="002D2DBF">
        <w:rPr>
          <w:highlight w:val="white"/>
        </w:rPr>
        <w:t>”</w:t>
      </w:r>
      <w:r w:rsidRPr="00B2347F">
        <w:rPr>
          <w:highlight w:val="white"/>
        </w:rPr>
        <w:t xml:space="preserve"> </w:t>
      </w:r>
      <w:r w:rsidRPr="00B2347F">
        <w:rPr>
          <w:i/>
        </w:rPr>
        <w:t>Another fragment on Proverb 9:1</w:t>
      </w:r>
      <w:r w:rsidRPr="00B2347F">
        <w:t xml:space="preserve"> p.176</w:t>
      </w:r>
    </w:p>
    <w:p w14:paraId="32DDEAA3"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I would like to say to Celsus, who represents the Jew as accepting somehow John as a Baptist, who baptized Jesus, that the existence of John the Baptist, baptizing for the remission of sins, is related by one [Josephus] who lived no great length of time after John and Jesus.</w:t>
      </w:r>
      <w:r w:rsidR="002D2DBF">
        <w:t>”</w:t>
      </w:r>
      <w:r w:rsidRPr="00B2347F">
        <w:t xml:space="preserve"> </w:t>
      </w:r>
      <w:r w:rsidRPr="00B2347F">
        <w:rPr>
          <w:i/>
        </w:rPr>
        <w:t>Origen Against Celsus</w:t>
      </w:r>
      <w:r w:rsidRPr="00B2347F">
        <w:t xml:space="preserve"> book 1 ch.47 p.416</w:t>
      </w:r>
    </w:p>
    <w:p w14:paraId="067F3BCC" w14:textId="77777777" w:rsidR="00242418" w:rsidRPr="00B2347F" w:rsidRDefault="00242418">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t xml:space="preserve">because </w:t>
      </w:r>
      <w:r w:rsidRPr="00B2347F">
        <w:rPr>
          <w:highlight w:val="white"/>
        </w:rPr>
        <w:t>He [Jesus] bestowed remissions of sins, with manifest attestation;</w:t>
      </w:r>
      <w:r w:rsidR="002D2DBF">
        <w:t>”</w:t>
      </w:r>
    </w:p>
    <w:p w14:paraId="5A25A6A6"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in conformity with what Peter tells them in the Acts of the Apostles, saying, </w:t>
      </w:r>
      <w:r w:rsidR="00DE7390">
        <w:rPr>
          <w:highlight w:val="white"/>
        </w:rPr>
        <w:t>‘</w:t>
      </w:r>
      <w:r w:rsidRPr="00B2347F">
        <w:rPr>
          <w:highlight w:val="white"/>
        </w:rPr>
        <w:t>Repent, and be baptized every one of you in the name of the Lord Jesus Christ, for the remission of sins, and ye shall receive the gift of the Holy Ghost. For this promise is unto you, and to your children, and to all that are afar off, even as many as the Lord our God shall call.</w:t>
      </w:r>
      <w:r w:rsidR="00DE7390">
        <w:t>’</w:t>
      </w:r>
      <w:r w:rsidR="002D2DBF">
        <w:t>”</w:t>
      </w:r>
      <w:r w:rsidRPr="00B2347F">
        <w:t xml:space="preserve"> </w:t>
      </w:r>
      <w:r w:rsidRPr="00B2347F">
        <w:rPr>
          <w:i/>
        </w:rPr>
        <w:t>Epistles of Cyprian</w:t>
      </w:r>
      <w:r w:rsidRPr="00B2347F">
        <w:t xml:space="preserve"> Letter 72 ch.17 p.383</w:t>
      </w:r>
    </w:p>
    <w:p w14:paraId="71770837" w14:textId="77777777" w:rsidR="00242418" w:rsidRPr="00B2347F" w:rsidRDefault="00242418">
      <w:pPr>
        <w:autoSpaceDE w:val="0"/>
        <w:autoSpaceDN w:val="0"/>
        <w:adjustRightInd w:val="0"/>
        <w:ind w:left="288" w:hanging="288"/>
      </w:pPr>
      <w:r w:rsidRPr="00B2347F">
        <w:t xml:space="preserve">Sattius of Sicilibba at the </w:t>
      </w:r>
      <w:r w:rsidRPr="00B2347F">
        <w:rPr>
          <w:b/>
        </w:rPr>
        <w:t>Seventh Council of Carthage</w:t>
      </w:r>
      <w:r w:rsidRPr="00B2347F">
        <w:t xml:space="preserve"> (256 A.D.) p.569 (implied) </w:t>
      </w:r>
      <w:r w:rsidR="002D2DBF">
        <w:t>“</w:t>
      </w:r>
      <w:r w:rsidRPr="00B2347F">
        <w:rPr>
          <w:highlight w:val="white"/>
        </w:rPr>
        <w:t>For since, in the day of judgment, they are sins which are punished, there is nothing which the heretics can fear from Christ</w:t>
      </w:r>
      <w:r w:rsidR="00DE7390">
        <w:rPr>
          <w:highlight w:val="white"/>
        </w:rPr>
        <w:t>’</w:t>
      </w:r>
      <w:r w:rsidRPr="00B2347F">
        <w:rPr>
          <w:highlight w:val="white"/>
        </w:rPr>
        <w:t>s judgment, if they have already obtained remission of their sins.</w:t>
      </w:r>
      <w:r w:rsidR="002D2DBF">
        <w:rPr>
          <w:highlight w:val="white"/>
        </w:rPr>
        <w:t>”</w:t>
      </w:r>
    </w:p>
    <w:p w14:paraId="7E8324FB" w14:textId="77777777" w:rsidR="00242418" w:rsidRPr="00B2347F" w:rsidRDefault="00242418">
      <w:pPr>
        <w:widowControl w:val="0"/>
        <w:autoSpaceDE w:val="0"/>
        <w:autoSpaceDN w:val="0"/>
        <w:adjustRightInd w:val="0"/>
        <w:ind w:left="288" w:hanging="288"/>
      </w:pPr>
      <w:r w:rsidRPr="00B2347F">
        <w:rPr>
          <w:b/>
        </w:rPr>
        <w:t>Alexander of Lycopolis</w:t>
      </w:r>
      <w:r w:rsidRPr="00B2347F">
        <w:t xml:space="preserve"> (301 A.D.) says that Christ was </w:t>
      </w:r>
      <w:r w:rsidR="002D2DBF">
        <w:t>“</w:t>
      </w:r>
      <w:r w:rsidRPr="00B2347F">
        <w:t>affixed to the cross</w:t>
      </w:r>
      <w:r w:rsidR="002D2DBF">
        <w:t>”</w:t>
      </w:r>
      <w:r w:rsidRPr="00B2347F">
        <w:t xml:space="preserve">. He says Manichaeus is wrong to deny that Christ did not suffer this. Christ gave remission of sins. </w:t>
      </w:r>
      <w:r w:rsidRPr="00B2347F">
        <w:rPr>
          <w:i/>
        </w:rPr>
        <w:t>Of the Manichaeans</w:t>
      </w:r>
      <w:r w:rsidRPr="00B2347F">
        <w:t xml:space="preserve"> ch.24 p.251.</w:t>
      </w:r>
    </w:p>
    <w:p w14:paraId="082EACE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It is a new thing to ascend into the heavens with a body. It is a new thing to give remission of sins to men. It is a new thing for men to be sealed with the Holy Spirit. It is a new thing to receive the priesthood of sacred observance, and to look for a kingdom of unbounded promise.</w:t>
      </w:r>
      <w:r w:rsidR="002D2DBF">
        <w:t>”</w:t>
      </w:r>
      <w:r w:rsidRPr="00B2347F">
        <w:t xml:space="preserve"> </w:t>
      </w:r>
      <w:r w:rsidRPr="00B2347F">
        <w:rPr>
          <w:i/>
        </w:rPr>
        <w:t>Commentary on the Apocalypse</w:t>
      </w:r>
      <w:r w:rsidRPr="00B2347F">
        <w:t xml:space="preserve"> from the fifth chapter no.8,9 p.350</w:t>
      </w:r>
    </w:p>
    <w:p w14:paraId="01AB7C7A" w14:textId="77777777" w:rsidR="00242418" w:rsidRPr="00B2347F" w:rsidRDefault="00242418">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Therefore God, that the race of man might not be wholly destroyed, through forgetfulness of the things whichwere good, commanded His own Son to reveal to the prophets His own future appearance in the world by the flesh, in which the joy and knowledge of the spiritual eighth day shall be proclaimed, which would bring the remission of sins and the resurrection, and that thereby the passions and corruptions of men would be circumcised.</w:t>
      </w:r>
      <w:r w:rsidR="002D2DBF">
        <w:rPr>
          <w:highlight w:val="white"/>
        </w:rPr>
        <w:t>”</w:t>
      </w:r>
      <w:r w:rsidRPr="00B2347F">
        <w:rPr>
          <w:highlight w:val="white"/>
        </w:rPr>
        <w:t xml:space="preserve"> </w:t>
      </w:r>
      <w:r w:rsidRPr="00B2347F">
        <w:rPr>
          <w:i/>
        </w:rPr>
        <w:t>Banquet of the Ten Virgins</w:t>
      </w:r>
      <w:r w:rsidRPr="00B2347F">
        <w:t xml:space="preserve"> discourse 7 ch.6 p.333</w:t>
      </w:r>
    </w:p>
    <w:p w14:paraId="2AD2F909"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w:t>
      </w:r>
      <w:r w:rsidR="002D2DBF">
        <w:t>“</w:t>
      </w:r>
      <w:r w:rsidR="00242418" w:rsidRPr="00B2347F">
        <w:t>in the same say also the most holy Son of the Father, being the Image of the Father, came to our region to renew man once made in His likeness, and find him, as one lost, by the remission of sins; as He says Himself in the Gospels:</w:t>
      </w:r>
      <w:r w:rsidR="002D2DBF">
        <w:t>”</w:t>
      </w:r>
      <w:r w:rsidR="00242418" w:rsidRPr="00B2347F">
        <w:t xml:space="preserve"> </w:t>
      </w:r>
      <w:r w:rsidR="00242418" w:rsidRPr="00B2347F">
        <w:rPr>
          <w:i/>
        </w:rPr>
        <w:t>Incarnation of the Word</w:t>
      </w:r>
      <w:r w:rsidR="00242418" w:rsidRPr="00B2347F">
        <w:t xml:space="preserve"> ch.14 p.43</w:t>
      </w:r>
    </w:p>
    <w:p w14:paraId="7AA8A842" w14:textId="77777777" w:rsidR="00242418" w:rsidRPr="00B2347F" w:rsidRDefault="00242418"/>
    <w:p w14:paraId="334BE297" w14:textId="77777777" w:rsidR="00242418" w:rsidRPr="00B2347F" w:rsidRDefault="00242418">
      <w:pPr>
        <w:rPr>
          <w:b/>
          <w:u w:val="single"/>
        </w:rPr>
      </w:pPr>
      <w:r w:rsidRPr="00B2347F">
        <w:rPr>
          <w:b/>
          <w:u w:val="single"/>
        </w:rPr>
        <w:t>Among heretics</w:t>
      </w:r>
    </w:p>
    <w:p w14:paraId="01408304" w14:textId="77777777" w:rsidR="00242418" w:rsidRPr="00B2347F" w:rsidRDefault="00242418">
      <w:pPr>
        <w:autoSpaceDE w:val="0"/>
        <w:autoSpaceDN w:val="0"/>
        <w:adjustRightInd w:val="0"/>
        <w:ind w:left="288" w:hanging="288"/>
      </w:pPr>
      <w:r w:rsidRPr="00B2347F">
        <w:t xml:space="preserve">The Ebionite </w:t>
      </w:r>
      <w:r w:rsidRPr="00B2347F">
        <w:rPr>
          <w:b/>
          <w:i/>
        </w:rPr>
        <w:t>Recognitions of Clement</w:t>
      </w:r>
      <w:r w:rsidRPr="00B2347F">
        <w:t xml:space="preserve"> (c.211-231 A.D.) book 1 ch.69 p.95 </w:t>
      </w:r>
      <w:r w:rsidR="002D2DBF">
        <w:t>“</w:t>
      </w:r>
      <w:r w:rsidRPr="00B2347F">
        <w:rPr>
          <w:highlight w:val="white"/>
        </w:rPr>
        <w:t>That unless a man be baptized in water, in the name of the threefold blessedness, as the true Prophet taught, he can neither receive remission of sins nor enter into the kingdom of heaven; and he declared that this is the prescription of the unbegotten God.</w:t>
      </w:r>
      <w:r w:rsidR="002D2DBF">
        <w:t>”</w:t>
      </w:r>
    </w:p>
    <w:p w14:paraId="22EEE0DC" w14:textId="77777777" w:rsidR="00E374D5" w:rsidRPr="00B2347F" w:rsidRDefault="00E374D5" w:rsidP="00E374D5">
      <w:pPr>
        <w:autoSpaceDE w:val="0"/>
        <w:autoSpaceDN w:val="0"/>
        <w:adjustRightInd w:val="0"/>
      </w:pPr>
    </w:p>
    <w:p w14:paraId="41351870" w14:textId="77777777" w:rsidR="00AF27B4" w:rsidRPr="00B2347F" w:rsidRDefault="00AF27B4" w:rsidP="00AF27B4">
      <w:pPr>
        <w:pStyle w:val="Heading2"/>
      </w:pPr>
      <w:bookmarkStart w:id="2480" w:name="_Toc58617692"/>
      <w:bookmarkStart w:id="2481" w:name="_Toc62979122"/>
      <w:bookmarkStart w:id="2482" w:name="_Toc126171560"/>
      <w:bookmarkStart w:id="2483" w:name="_Toc161079691"/>
      <w:r w:rsidRPr="00B2347F">
        <w:t>S28. Many are called but few are chosen</w:t>
      </w:r>
      <w:bookmarkEnd w:id="2480"/>
      <w:bookmarkEnd w:id="2481"/>
      <w:bookmarkEnd w:id="2482"/>
      <w:bookmarkEnd w:id="2483"/>
    </w:p>
    <w:p w14:paraId="2CF74EBA" w14:textId="77777777" w:rsidR="00AF27B4" w:rsidRPr="00B2347F" w:rsidRDefault="00AF27B4" w:rsidP="00AF27B4"/>
    <w:p w14:paraId="2694030C" w14:textId="77777777" w:rsidR="00AF27B4" w:rsidRPr="00B2347F" w:rsidRDefault="00AF27B4" w:rsidP="00AF27B4">
      <w:r w:rsidRPr="00B2347F">
        <w:t>Matthew 8:1; Luke 13:29</w:t>
      </w:r>
    </w:p>
    <w:p w14:paraId="1745B628" w14:textId="77777777" w:rsidR="00AF27B4" w:rsidRPr="00B2347F" w:rsidRDefault="00AF27B4" w:rsidP="00AF27B4"/>
    <w:p w14:paraId="6869EB5B" w14:textId="77777777" w:rsidR="00AF27B4" w:rsidRPr="00B2347F" w:rsidRDefault="00AF27B4" w:rsidP="00AF27B4">
      <w:pPr>
        <w:ind w:left="288" w:hanging="288"/>
      </w:pPr>
      <w:r w:rsidRPr="00B2347F">
        <w:rPr>
          <w:b/>
          <w:i/>
        </w:rPr>
        <w:t>Epistle of Barnabas</w:t>
      </w:r>
      <w:r w:rsidRPr="00B2347F">
        <w:t xml:space="preserve"> ch.19 p.148 </w:t>
      </w:r>
      <w:r w:rsidR="00E1499C">
        <w:t>(c.70-130 A.D.)</w:t>
      </w:r>
      <w:r w:rsidRPr="00B2347F">
        <w:t xml:space="preserve"> says Lord does not call by outward appearance but according to as the Spirit had prepared them. He mentions that many are called but few are chosen in ch.4 p.139</w:t>
      </w:r>
    </w:p>
    <w:p w14:paraId="4276DF32" w14:textId="77777777" w:rsidR="000B417F" w:rsidRPr="00B2347F" w:rsidRDefault="000B417F" w:rsidP="000B417F">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10.32 p.60 </w:t>
      </w:r>
      <w:r w:rsidR="00543575" w:rsidRPr="00B2347F">
        <w:t>quotes Matthew 8:1 and Luke 13:29.</w:t>
      </w:r>
    </w:p>
    <w:p w14:paraId="655D5289" w14:textId="77777777" w:rsidR="00AF27B4" w:rsidRPr="00B2347F" w:rsidRDefault="00AF27B4" w:rsidP="00AF27B4">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rFonts w:cs="Consolas"/>
          <w:highlight w:val="white"/>
        </w:rPr>
        <w:t>But those who have indeed been called to God</w:t>
      </w:r>
      <w:r w:rsidR="00DE7390">
        <w:rPr>
          <w:rFonts w:cs="Consolas"/>
          <w:highlight w:val="white"/>
        </w:rPr>
        <w:t>’</w:t>
      </w:r>
      <w:r w:rsidRPr="00B2347F">
        <w:rPr>
          <w:rFonts w:cs="Consolas"/>
          <w:highlight w:val="white"/>
        </w:rPr>
        <w:t xml:space="preserve">s supper, yet have not received the Holy Spirit, because of their wicked conduct </w:t>
      </w:r>
      <w:r w:rsidR="00DE7390">
        <w:rPr>
          <w:rFonts w:cs="Consolas"/>
          <w:highlight w:val="white"/>
        </w:rPr>
        <w:t>‘</w:t>
      </w:r>
      <w:r w:rsidRPr="00B2347F">
        <w:rPr>
          <w:rFonts w:cs="Consolas"/>
          <w:highlight w:val="white"/>
        </w:rPr>
        <w:t>shall be,</w:t>
      </w:r>
      <w:r w:rsidR="00DE7390">
        <w:rPr>
          <w:rFonts w:cs="Consolas"/>
          <w:highlight w:val="white"/>
        </w:rPr>
        <w:t>’</w:t>
      </w:r>
      <w:r w:rsidRPr="00B2347F">
        <w:rPr>
          <w:rFonts w:cs="Consolas"/>
          <w:highlight w:val="white"/>
        </w:rPr>
        <w:t xml:space="preserve"> He declares, </w:t>
      </w:r>
      <w:r w:rsidR="00DE7390">
        <w:rPr>
          <w:rFonts w:cs="Consolas"/>
          <w:highlight w:val="white"/>
        </w:rPr>
        <w:t>‘</w:t>
      </w:r>
      <w:r w:rsidRPr="00B2347F">
        <w:rPr>
          <w:rFonts w:cs="Consolas"/>
          <w:highlight w:val="white"/>
        </w:rPr>
        <w:t>cast into outer darkness.</w:t>
      </w:r>
      <w:r w:rsidR="00DE7390">
        <w:rPr>
          <w:rFonts w:cs="Consolas"/>
          <w:highlight w:val="white"/>
        </w:rPr>
        <w:t>’</w:t>
      </w:r>
      <w:r w:rsidRPr="00B2347F">
        <w:rPr>
          <w:rFonts w:cs="Consolas"/>
          <w:highlight w:val="white"/>
        </w:rPr>
        <w:t xml:space="preserve"> He thus clearly shows that the very same King who gathered from all quarters the faithful to the marriage of His Son, and who grants them the incorruptible banquet, [also] orders that man to be cast into outer darkness who has not on a wedding garment, that is, one who despises it. For as in the former covenant, </w:t>
      </w:r>
      <w:r w:rsidR="00DE7390">
        <w:rPr>
          <w:rFonts w:cs="Consolas"/>
          <w:highlight w:val="white"/>
        </w:rPr>
        <w:t>‘</w:t>
      </w:r>
      <w:r w:rsidRPr="00B2347F">
        <w:rPr>
          <w:rFonts w:cs="Consolas"/>
          <w:highlight w:val="white"/>
        </w:rPr>
        <w:t>with many of them was He not well pleased;</w:t>
      </w:r>
      <w:r w:rsidR="00DE7390">
        <w:rPr>
          <w:rFonts w:cs="Consolas"/>
          <w:highlight w:val="white"/>
        </w:rPr>
        <w:t>’</w:t>
      </w:r>
      <w:r w:rsidRPr="00B2347F">
        <w:rPr>
          <w:rFonts w:cs="Consolas"/>
          <w:highlight w:val="white"/>
        </w:rPr>
        <w:t xml:space="preserve"> so also is it the case here, that </w:t>
      </w:r>
      <w:r w:rsidR="00DE7390">
        <w:rPr>
          <w:rFonts w:cs="Consolas"/>
          <w:highlight w:val="white"/>
        </w:rPr>
        <w:t>‘</w:t>
      </w:r>
      <w:r w:rsidRPr="00B2347F">
        <w:rPr>
          <w:rFonts w:cs="Consolas"/>
          <w:highlight w:val="white"/>
        </w:rPr>
        <w:t>many are called, but few chosen.</w:t>
      </w:r>
      <w:r w:rsidR="00DE7390">
        <w:rPr>
          <w:rFonts w:cs="Consolas"/>
        </w:rPr>
        <w:t>’</w:t>
      </w:r>
      <w:r w:rsidR="002D2DBF">
        <w:t>”</w:t>
      </w:r>
      <w:r w:rsidRPr="00B2347F">
        <w:t xml:space="preserve"> </w:t>
      </w:r>
      <w:r w:rsidRPr="00B2347F">
        <w:rPr>
          <w:i/>
        </w:rPr>
        <w:t>Irenaeus Against Heresies</w:t>
      </w:r>
      <w:r w:rsidRPr="00B2347F">
        <w:t xml:space="preserve"> book 4 ch.36.6 p.517</w:t>
      </w:r>
    </w:p>
    <w:p w14:paraId="483435A6" w14:textId="77777777" w:rsidR="00AF27B4" w:rsidRPr="00B2347F" w:rsidRDefault="00AF27B4" w:rsidP="00AF27B4">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(implied) </w:t>
      </w:r>
      <w:r w:rsidR="002D2DBF">
        <w:t>“</w:t>
      </w:r>
      <w:r w:rsidR="00DE7390">
        <w:rPr>
          <w:rFonts w:cs="Consolas"/>
          <w:highlight w:val="white"/>
        </w:rPr>
        <w:t>‘</w:t>
      </w:r>
      <w:r w:rsidRPr="00B2347F">
        <w:rPr>
          <w:rFonts w:cs="Consolas"/>
          <w:highlight w:val="white"/>
        </w:rPr>
        <w:t xml:space="preserve">For there are (as they [philosophers with some truth] say) in the mysteries many bearers of the thyrsus, but few bacchanals; </w:t>
      </w:r>
      <w:r w:rsidR="00DE7390">
        <w:rPr>
          <w:rFonts w:cs="Consolas"/>
          <w:highlight w:val="white"/>
        </w:rPr>
        <w:t>‘</w:t>
      </w:r>
      <w:r w:rsidRPr="00B2347F">
        <w:rPr>
          <w:rFonts w:cs="Consolas"/>
          <w:highlight w:val="white"/>
        </w:rPr>
        <w:t xml:space="preserve">meaning, </w:t>
      </w:r>
      <w:r w:rsidR="00DE7390">
        <w:rPr>
          <w:rFonts w:cs="Consolas"/>
          <w:highlight w:val="white"/>
        </w:rPr>
        <w:t>‘</w:t>
      </w:r>
      <w:r w:rsidRPr="00B2347F">
        <w:rPr>
          <w:rFonts w:cs="Consolas"/>
          <w:highlight w:val="white"/>
        </w:rPr>
        <w:t>that many are called, but few chosen.</w:t>
      </w:r>
      <w:r w:rsidR="00DE7390">
        <w:rPr>
          <w:rFonts w:cs="Consolas"/>
          <w:highlight w:val="white"/>
        </w:rPr>
        <w:t>’</w:t>
      </w:r>
      <w:r w:rsidRPr="00B2347F">
        <w:rPr>
          <w:rFonts w:cs="Consolas"/>
          <w:highlight w:val="white"/>
        </w:rPr>
        <w:t xml:space="preserve"> He accordingly plainly adds: </w:t>
      </w:r>
      <w:r w:rsidR="00DE7390">
        <w:rPr>
          <w:rFonts w:cs="Consolas"/>
          <w:highlight w:val="white"/>
        </w:rPr>
        <w:t>‘</w:t>
      </w:r>
      <w:r w:rsidRPr="00B2347F">
        <w:rPr>
          <w:rFonts w:cs="Consolas"/>
          <w:highlight w:val="white"/>
        </w:rPr>
        <w:t>These, in my opinion, are none else than those who have philosophized right; to belong to whose number, I myself have left nothing undone in life, as far as I could, but have endeavoured in every way. Whether we have endeavoured rightly and achieved aught, we shall know when we have gone there, if God will, a little afterwards.</w:t>
      </w:r>
      <w:r w:rsidR="00DE7390">
        <w:rPr>
          <w:rFonts w:cs="Consolas"/>
          <w:highlight w:val="white"/>
        </w:rPr>
        <w:t>’</w:t>
      </w:r>
      <w:r w:rsidRPr="00B2347F">
        <w:rPr>
          <w:rFonts w:cs="Consolas"/>
          <w:highlight w:val="white"/>
        </w:rPr>
        <w:t xml:space="preserve"> Does he not then seem to declare from the Hebrew Scriptures the righteous man</w:t>
      </w:r>
      <w:r w:rsidR="00DE7390">
        <w:rPr>
          <w:rFonts w:cs="Consolas"/>
          <w:highlight w:val="white"/>
        </w:rPr>
        <w:t>’</w:t>
      </w:r>
      <w:r w:rsidRPr="00B2347F">
        <w:rPr>
          <w:rFonts w:cs="Consolas"/>
          <w:highlight w:val="white"/>
        </w:rPr>
        <w:t>s hope, through faith, after death?</w:t>
      </w:r>
      <w:r w:rsidR="002D2DBF">
        <w:t>”</w:t>
      </w:r>
      <w:r w:rsidRPr="00B2347F">
        <w:t xml:space="preserve"> </w:t>
      </w:r>
      <w:r w:rsidRPr="00B2347F">
        <w:rPr>
          <w:i/>
        </w:rPr>
        <w:t>Stromata</w:t>
      </w:r>
      <w:r w:rsidRPr="00B2347F">
        <w:t xml:space="preserve"> book 1 ch.19 p.321</w:t>
      </w:r>
    </w:p>
    <w:p w14:paraId="15FB0004" w14:textId="77777777" w:rsidR="00AF27B4" w:rsidRPr="00B2347F" w:rsidRDefault="00AF27B4" w:rsidP="00AF27B4">
      <w:pPr>
        <w:autoSpaceDE w:val="0"/>
        <w:autoSpaceDN w:val="0"/>
        <w:adjustRightInd w:val="0"/>
        <w:ind w:left="288" w:hanging="288"/>
      </w:pPr>
      <w:r w:rsidRPr="00B2347F">
        <w:rPr>
          <w:b/>
        </w:rPr>
        <w:t>Tertullian</w:t>
      </w:r>
      <w:r w:rsidRPr="00B2347F">
        <w:t xml:space="preserve"> (198-220 A.D.) </w:t>
      </w:r>
      <w:r w:rsidR="002D2DBF">
        <w:t>“</w:t>
      </w:r>
      <w:r w:rsidR="00DE7390">
        <w:rPr>
          <w:rFonts w:cs="Consolas"/>
          <w:highlight w:val="white"/>
        </w:rPr>
        <w:t>‘</w:t>
      </w:r>
      <w:r w:rsidRPr="00B2347F">
        <w:rPr>
          <w:rFonts w:cs="Consolas"/>
          <w:highlight w:val="white"/>
        </w:rPr>
        <w:t>And therefore many are called, but few chosen.</w:t>
      </w:r>
      <w:r w:rsidR="00DE7390">
        <w:rPr>
          <w:rFonts w:cs="Consolas"/>
        </w:rPr>
        <w:t>’</w:t>
      </w:r>
      <w:r w:rsidR="002D2DBF">
        <w:t>”</w:t>
      </w:r>
      <w:r w:rsidRPr="00B2347F">
        <w:t xml:space="preserve"> </w:t>
      </w:r>
      <w:r w:rsidRPr="00B2347F">
        <w:rPr>
          <w:i/>
        </w:rPr>
        <w:t>Fleeing Persecution</w:t>
      </w:r>
      <w:r w:rsidRPr="00B2347F">
        <w:t xml:space="preserve"> ch.14 p.125</w:t>
      </w:r>
    </w:p>
    <w:p w14:paraId="593C63B5" w14:textId="77777777" w:rsidR="00AF27B4" w:rsidRPr="00B2347F" w:rsidRDefault="00AF27B4" w:rsidP="00AF27B4">
      <w:pPr>
        <w:ind w:left="288" w:hanging="288"/>
      </w:pPr>
    </w:p>
    <w:p w14:paraId="7CC9F0D0" w14:textId="77777777" w:rsidR="00AF27B4" w:rsidRPr="00B2347F" w:rsidRDefault="00AF27B4" w:rsidP="00AF27B4">
      <w:pPr>
        <w:ind w:left="288" w:hanging="288"/>
        <w:rPr>
          <w:b/>
          <w:u w:val="single"/>
        </w:rPr>
      </w:pPr>
      <w:r w:rsidRPr="00B2347F">
        <w:rPr>
          <w:b/>
          <w:u w:val="single"/>
        </w:rPr>
        <w:t>Among heretics</w:t>
      </w:r>
    </w:p>
    <w:p w14:paraId="6A286880" w14:textId="77777777" w:rsidR="00AF27B4" w:rsidRPr="00B2347F" w:rsidRDefault="00AF27B4" w:rsidP="00AF27B4">
      <w:pPr>
        <w:ind w:left="288" w:hanging="288"/>
        <w:rPr>
          <w:b/>
        </w:rPr>
      </w:pPr>
      <w:r w:rsidRPr="00B2347F">
        <w:t xml:space="preserve">The Ebionite </w:t>
      </w:r>
      <w:r w:rsidRPr="00B2347F">
        <w:rPr>
          <w:b/>
          <w:i/>
        </w:rPr>
        <w:t>Clementine Homilies</w:t>
      </w:r>
      <w:r w:rsidRPr="00B2347F">
        <w:t xml:space="preserve"> (-188 A.D.- uncertain date) book 8 ch.4 p.271 says that many are called but few are chosen.</w:t>
      </w:r>
    </w:p>
    <w:p w14:paraId="2B3DE9F7" w14:textId="77777777" w:rsidR="00AF27B4" w:rsidRPr="00B2347F" w:rsidRDefault="00AF27B4" w:rsidP="00E374D5">
      <w:pPr>
        <w:autoSpaceDE w:val="0"/>
        <w:autoSpaceDN w:val="0"/>
        <w:adjustRightInd w:val="0"/>
      </w:pPr>
    </w:p>
    <w:p w14:paraId="01457F0D" w14:textId="77777777" w:rsidR="007D4243" w:rsidRPr="00B2347F" w:rsidRDefault="007D4243" w:rsidP="007D4243">
      <w:pPr>
        <w:pStyle w:val="Heading2"/>
      </w:pPr>
      <w:bookmarkStart w:id="2484" w:name="_Toc58617693"/>
      <w:bookmarkStart w:id="2485" w:name="_Toc62979123"/>
      <w:bookmarkStart w:id="2486" w:name="_Toc126171561"/>
      <w:bookmarkStart w:id="2487" w:name="_Toc161079692"/>
      <w:r w:rsidRPr="00B2347F">
        <w:t>S</w:t>
      </w:r>
      <w:r w:rsidR="005155B2" w:rsidRPr="00B2347F">
        <w:t>29</w:t>
      </w:r>
      <w:r w:rsidRPr="00B2347F">
        <w:t>. Narrow is the gate to life</w:t>
      </w:r>
      <w:bookmarkEnd w:id="2484"/>
      <w:bookmarkEnd w:id="2485"/>
      <w:bookmarkEnd w:id="2486"/>
      <w:bookmarkEnd w:id="2487"/>
    </w:p>
    <w:p w14:paraId="6227D2CA" w14:textId="77777777" w:rsidR="007D4243" w:rsidRPr="00B2347F" w:rsidRDefault="007D4243" w:rsidP="007D4243">
      <w:pPr>
        <w:ind w:left="288" w:hanging="288"/>
      </w:pPr>
    </w:p>
    <w:p w14:paraId="2CCE6AA6" w14:textId="77777777" w:rsidR="007D4243" w:rsidRPr="00B2347F" w:rsidRDefault="007D4243" w:rsidP="007D4243">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10.32 p.</w:t>
      </w:r>
      <w:r w:rsidR="00F56F7B" w:rsidRPr="00B2347F">
        <w:rPr>
          <w:szCs w:val="24"/>
        </w:rPr>
        <w:t>60</w:t>
      </w:r>
      <w:r w:rsidRPr="00B2347F">
        <w:rPr>
          <w:szCs w:val="24"/>
        </w:rPr>
        <w:t xml:space="preserve"> </w:t>
      </w:r>
      <w:r w:rsidR="002D2DBF">
        <w:rPr>
          <w:szCs w:val="24"/>
        </w:rPr>
        <w:t>“</w:t>
      </w:r>
      <w:r w:rsidRPr="00B2347F">
        <w:rPr>
          <w:rFonts w:cs="Consolas"/>
          <w:szCs w:val="24"/>
          <w:highlight w:val="white"/>
        </w:rPr>
        <w:t>Enter ye by the narrow gate; for the wide gate and the broad way lead to destruction, and many they be which go therein. How narrow is the gate and straitened the way leading to life! and few be they that find it.</w:t>
      </w:r>
      <w:r w:rsidR="002D2DBF">
        <w:rPr>
          <w:szCs w:val="24"/>
        </w:rPr>
        <w:t>”</w:t>
      </w:r>
    </w:p>
    <w:p w14:paraId="05DE2A64" w14:textId="77777777" w:rsidR="007D4243" w:rsidRPr="00B2347F" w:rsidRDefault="007D4243" w:rsidP="007D4243">
      <w:pPr>
        <w:autoSpaceDE w:val="0"/>
        <w:autoSpaceDN w:val="0"/>
        <w:adjustRightInd w:val="0"/>
        <w:ind w:left="288" w:hanging="288"/>
        <w:rPr>
          <w:szCs w:val="24"/>
        </w:rPr>
      </w:pPr>
      <w:r w:rsidRPr="00B2347F">
        <w:rPr>
          <w:b/>
          <w:szCs w:val="24"/>
        </w:rPr>
        <w:t>Hippolytus</w:t>
      </w:r>
      <w:r w:rsidRPr="00B2347F">
        <w:rPr>
          <w:szCs w:val="24"/>
        </w:rPr>
        <w:t xml:space="preserve"> (222-235/236 A.D.) </w:t>
      </w:r>
      <w:r w:rsidR="002D2DBF">
        <w:rPr>
          <w:szCs w:val="24"/>
        </w:rPr>
        <w:t>“</w:t>
      </w:r>
      <w:r w:rsidRPr="00B2347F">
        <w:rPr>
          <w:rFonts w:cs="Consolas"/>
          <w:szCs w:val="24"/>
          <w:highlight w:val="white"/>
        </w:rPr>
        <w:t xml:space="preserve">Concerning these, it is said, the Saviour has expressly declared that </w:t>
      </w:r>
      <w:r w:rsidR="00DE7390">
        <w:rPr>
          <w:rFonts w:cs="Consolas"/>
          <w:szCs w:val="24"/>
          <w:highlight w:val="white"/>
        </w:rPr>
        <w:t>‘</w:t>
      </w:r>
      <w:r w:rsidRPr="00B2347F">
        <w:rPr>
          <w:rFonts w:cs="Consolas"/>
          <w:szCs w:val="24"/>
          <w:highlight w:val="white"/>
        </w:rPr>
        <w:t>straight and narrow is the way that leadeth unto life, and few there are that enter upon it; whereas broad and spacious is the way that leadeth unto destruction, and many there are that pass through it.</w:t>
      </w:r>
      <w:r w:rsidR="00DE7390">
        <w:rPr>
          <w:rFonts w:cs="Consolas"/>
          <w:szCs w:val="24"/>
        </w:rPr>
        <w:t>’</w:t>
      </w:r>
      <w:r w:rsidR="002D2DBF">
        <w:rPr>
          <w:szCs w:val="24"/>
        </w:rPr>
        <w:t>”</w:t>
      </w:r>
      <w:r w:rsidRPr="00B2347F">
        <w:rPr>
          <w:szCs w:val="24"/>
        </w:rPr>
        <w:t xml:space="preserve"> </w:t>
      </w:r>
      <w:r w:rsidRPr="00B2347F">
        <w:rPr>
          <w:i/>
          <w:szCs w:val="24"/>
        </w:rPr>
        <w:t>Refutation of All Heresies</w:t>
      </w:r>
      <w:r w:rsidRPr="00B2347F">
        <w:rPr>
          <w:szCs w:val="24"/>
        </w:rPr>
        <w:t xml:space="preserve"> book 5 ch.3 p.</w:t>
      </w:r>
      <w:r w:rsidR="008A2640" w:rsidRPr="00B2347F">
        <w:rPr>
          <w:szCs w:val="24"/>
        </w:rPr>
        <w:t>56</w:t>
      </w:r>
    </w:p>
    <w:p w14:paraId="370CE7C4" w14:textId="77777777" w:rsidR="00501483" w:rsidRPr="00B2347F" w:rsidRDefault="007D4243" w:rsidP="007D4243">
      <w:pPr>
        <w:autoSpaceDE w:val="0"/>
        <w:autoSpaceDN w:val="0"/>
        <w:adjustRightInd w:val="0"/>
        <w:ind w:left="288" w:hanging="288"/>
        <w:rPr>
          <w:szCs w:val="24"/>
        </w:rPr>
      </w:pPr>
      <w:r w:rsidRPr="00B2347F">
        <w:rPr>
          <w:b/>
          <w:szCs w:val="24"/>
        </w:rPr>
        <w:t>Origen</w:t>
      </w:r>
      <w:r w:rsidRPr="00B2347F">
        <w:rPr>
          <w:szCs w:val="24"/>
        </w:rPr>
        <w:t xml:space="preserve"> (</w:t>
      </w:r>
      <w:r w:rsidRPr="00B2347F">
        <w:t>225-253/254 A.D.</w:t>
      </w:r>
      <w:r w:rsidRPr="00B2347F">
        <w:rPr>
          <w:szCs w:val="24"/>
        </w:rPr>
        <w:t xml:space="preserve">) </w:t>
      </w:r>
      <w:r w:rsidR="002D2DBF">
        <w:rPr>
          <w:szCs w:val="24"/>
        </w:rPr>
        <w:t>“</w:t>
      </w:r>
      <w:r w:rsidRPr="00B2347F">
        <w:rPr>
          <w:rFonts w:cs="Consolas"/>
          <w:szCs w:val="24"/>
          <w:highlight w:val="white"/>
        </w:rPr>
        <w:t xml:space="preserve">in the Gospel of Matthew thus, </w:t>
      </w:r>
      <w:r w:rsidR="00DE7390">
        <w:rPr>
          <w:rFonts w:cs="Consolas"/>
          <w:szCs w:val="24"/>
          <w:highlight w:val="white"/>
        </w:rPr>
        <w:t>‘</w:t>
      </w:r>
      <w:r w:rsidRPr="00B2347F">
        <w:rPr>
          <w:rFonts w:cs="Consolas"/>
          <w:szCs w:val="24"/>
          <w:highlight w:val="white"/>
        </w:rPr>
        <w:t>For narrow is the gate, and strait is the way that leadeth unto life, and few be they that find it.</w:t>
      </w:r>
      <w:r w:rsidR="00DE7390">
        <w:rPr>
          <w:rFonts w:cs="Consolas"/>
          <w:szCs w:val="24"/>
          <w:highlight w:val="white"/>
        </w:rPr>
        <w:t>’</w:t>
      </w:r>
      <w:r w:rsidR="002D2DBF">
        <w:rPr>
          <w:szCs w:val="24"/>
        </w:rPr>
        <w:t>”</w:t>
      </w:r>
      <w:r w:rsidRPr="00B2347F">
        <w:rPr>
          <w:szCs w:val="24"/>
        </w:rPr>
        <w:t xml:space="preserve"> </w:t>
      </w:r>
      <w:r w:rsidR="001B6294" w:rsidRPr="00B2347F">
        <w:rPr>
          <w:i/>
          <w:szCs w:val="24"/>
        </w:rPr>
        <w:t>Origen</w:t>
      </w:r>
      <w:r w:rsidR="00DE7390">
        <w:rPr>
          <w:i/>
          <w:szCs w:val="24"/>
        </w:rPr>
        <w:t>’</w:t>
      </w:r>
      <w:r w:rsidR="001B6294" w:rsidRPr="00B2347F">
        <w:rPr>
          <w:i/>
          <w:szCs w:val="24"/>
        </w:rPr>
        <w:t>s C</w:t>
      </w:r>
      <w:r w:rsidRPr="00B2347F">
        <w:rPr>
          <w:i/>
          <w:szCs w:val="24"/>
        </w:rPr>
        <w:t>ommentary on Matthew</w:t>
      </w:r>
      <w:r w:rsidRPr="00B2347F">
        <w:rPr>
          <w:szCs w:val="24"/>
        </w:rPr>
        <w:t xml:space="preserve"> book 12 ch.12 p.</w:t>
      </w:r>
      <w:r w:rsidR="00F56F7B" w:rsidRPr="00B2347F">
        <w:rPr>
          <w:szCs w:val="24"/>
        </w:rPr>
        <w:t>457</w:t>
      </w:r>
    </w:p>
    <w:p w14:paraId="05240ED7" w14:textId="77777777" w:rsidR="007D4243" w:rsidRPr="00B2347F" w:rsidRDefault="007D4243" w:rsidP="007D4243">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On this same subject, according to Matthew: </w:t>
      </w:r>
      <w:r w:rsidR="00DE7390">
        <w:rPr>
          <w:rFonts w:cs="Consolas"/>
          <w:szCs w:val="24"/>
          <w:highlight w:val="white"/>
        </w:rPr>
        <w:t>‘</w:t>
      </w:r>
      <w:r w:rsidRPr="00B2347F">
        <w:rPr>
          <w:rFonts w:cs="Consolas"/>
          <w:szCs w:val="24"/>
          <w:highlight w:val="white"/>
        </w:rPr>
        <w:t>How broad and spacious is the way which leadeth unto death, and many there are who go in thereby: how straight and narrow is the way that leadeth to life, and few there are that find it!</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w:t>
      </w:r>
      <w:r w:rsidR="008A2640" w:rsidRPr="00B2347F">
        <w:rPr>
          <w:szCs w:val="24"/>
        </w:rPr>
        <w:t>reatise 12 third book ch.6 p.534</w:t>
      </w:r>
    </w:p>
    <w:p w14:paraId="535A1044" w14:textId="77777777" w:rsidR="00501483" w:rsidRPr="00F84361" w:rsidRDefault="00F84361" w:rsidP="00F84361">
      <w:pPr>
        <w:autoSpaceDE w:val="0"/>
        <w:autoSpaceDN w:val="0"/>
        <w:adjustRightInd w:val="0"/>
        <w:ind w:left="288" w:hanging="288"/>
        <w:rPr>
          <w:szCs w:val="24"/>
        </w:rPr>
      </w:pPr>
      <w:r w:rsidRPr="00F84361">
        <w:rPr>
          <w:b/>
          <w:szCs w:val="24"/>
        </w:rPr>
        <w:t>Lactantius</w:t>
      </w:r>
      <w:r w:rsidRPr="00F84361">
        <w:rPr>
          <w:szCs w:val="24"/>
        </w:rPr>
        <w:t xml:space="preserve"> (c.303-320/325 A.D.) </w:t>
      </w:r>
      <w:r>
        <w:rPr>
          <w:szCs w:val="24"/>
        </w:rPr>
        <w:t xml:space="preserve">(implied) </w:t>
      </w:r>
      <w:r w:rsidRPr="00F84361">
        <w:rPr>
          <w:szCs w:val="24"/>
        </w:rPr>
        <w:t>“</w:t>
      </w:r>
      <w:r w:rsidRPr="00F84361">
        <w:rPr>
          <w:rFonts w:cs="Consolas"/>
          <w:szCs w:val="24"/>
          <w:highlight w:val="white"/>
        </w:rPr>
        <w:t>The path is very narrow by which justice leads man to heaven; no one can keep this unless he is unencumbered and lightly equipped.</w:t>
      </w:r>
      <w:r w:rsidRPr="00F84361">
        <w:rPr>
          <w:szCs w:val="24"/>
        </w:rPr>
        <w:t xml:space="preserve">” </w:t>
      </w:r>
      <w:r w:rsidRPr="00F84361">
        <w:rPr>
          <w:i/>
          <w:szCs w:val="24"/>
        </w:rPr>
        <w:t>The Divine Institutes</w:t>
      </w:r>
      <w:r w:rsidR="00601313">
        <w:rPr>
          <w:szCs w:val="24"/>
        </w:rPr>
        <w:t xml:space="preserve"> book 7 ch.1 p.195</w:t>
      </w:r>
    </w:p>
    <w:p w14:paraId="412EE974" w14:textId="77777777" w:rsidR="00F84361" w:rsidRPr="00B2347F" w:rsidRDefault="00F84361" w:rsidP="00E374D5">
      <w:pPr>
        <w:autoSpaceDE w:val="0"/>
        <w:autoSpaceDN w:val="0"/>
        <w:adjustRightInd w:val="0"/>
      </w:pPr>
    </w:p>
    <w:p w14:paraId="3FBEDE6F" w14:textId="77777777" w:rsidR="00901604" w:rsidRPr="00B2347F" w:rsidRDefault="00901604" w:rsidP="00901604">
      <w:pPr>
        <w:pStyle w:val="Heading2"/>
      </w:pPr>
      <w:bookmarkStart w:id="2488" w:name="_Toc58617694"/>
      <w:bookmarkStart w:id="2489" w:name="_Toc62979124"/>
      <w:bookmarkStart w:id="2490" w:name="_Toc126171562"/>
      <w:bookmarkStart w:id="2491" w:name="_Toc136858472"/>
      <w:bookmarkStart w:id="2492" w:name="_Toc136858471"/>
      <w:bookmarkStart w:id="2493" w:name="_Toc161079693"/>
      <w:r>
        <w:t>S30</w:t>
      </w:r>
      <w:r w:rsidRPr="00B2347F">
        <w:t>. No way of salvation apart from Christ</w:t>
      </w:r>
      <w:bookmarkEnd w:id="2488"/>
      <w:bookmarkEnd w:id="2489"/>
      <w:bookmarkEnd w:id="2490"/>
      <w:bookmarkEnd w:id="2493"/>
    </w:p>
    <w:p w14:paraId="18681341" w14:textId="77777777" w:rsidR="00901604" w:rsidRPr="00B2347F" w:rsidRDefault="00901604" w:rsidP="00901604"/>
    <w:p w14:paraId="6BB770AA" w14:textId="77777777" w:rsidR="00901604" w:rsidRPr="00B2347F" w:rsidRDefault="002A0EC0" w:rsidP="00901604">
      <w:r>
        <w:t xml:space="preserve">Matthew 20:28; </w:t>
      </w:r>
      <w:r w:rsidR="00901604" w:rsidRPr="00B2347F">
        <w:t>John 5:40-43; 6:45; 8:24; 10:8; 12:47-48; 14:6; Acts 4:12; 1 Corinthians 15:1-7</w:t>
      </w:r>
      <w:r>
        <w:t>; 1 Timothy 2:3-6; 1 Peter 1:18-19</w:t>
      </w:r>
    </w:p>
    <w:p w14:paraId="776A119B" w14:textId="77777777" w:rsidR="00901604" w:rsidRPr="00B2347F" w:rsidRDefault="00901604" w:rsidP="00901604"/>
    <w:p w14:paraId="3B325E38" w14:textId="77777777" w:rsidR="00901604" w:rsidRPr="00B2347F" w:rsidRDefault="00901604" w:rsidP="00901604">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(implied) 1 Corinthians 15:1-7</w:t>
      </w:r>
    </w:p>
    <w:p w14:paraId="16556E60" w14:textId="77777777" w:rsidR="00901604" w:rsidRPr="00B2347F" w:rsidRDefault="00901604" w:rsidP="00901604">
      <w:pPr>
        <w:ind w:left="288" w:hanging="288"/>
      </w:pPr>
      <w:r w:rsidRPr="00B2347F">
        <w:rPr>
          <w:b/>
        </w:rPr>
        <w:t>p66 Bodmer II papyri</w:t>
      </w:r>
      <w:r w:rsidRPr="00B2347F">
        <w:t xml:space="preserve"> - 817 verses (92%) of John (125-175 A.D.) John 5:40-43; 6:45; 8:24; 10:8; 12:47-48; 14:6 </w:t>
      </w:r>
    </w:p>
    <w:p w14:paraId="66781F28" w14:textId="77777777" w:rsidR="00901604" w:rsidRPr="00B2347F" w:rsidRDefault="00901604" w:rsidP="00901604">
      <w:pPr>
        <w:ind w:left="288" w:hanging="288"/>
      </w:pPr>
      <w:r w:rsidRPr="00B2347F">
        <w:rPr>
          <w:b/>
        </w:rPr>
        <w:t>p75</w:t>
      </w:r>
      <w:r w:rsidRPr="00B2347F">
        <w:t xml:space="preserve"> Luke 3:18-22; 3:33-4:2; 4:34-5:10; 5:37-6:4; 6:10-7:32; 7:35-39,41-43; 7:46-9:2; 9:4-17:15; 17:19-18:18; 22:4-24,53; John 1:1-11:45; 48-57; 12:3-13:1,8-9; 14:8-29;15:7-8; (175-225 A.D.) John 5:40-43; 6:45; 8:24; 10:8; 12:47-48</w:t>
      </w:r>
    </w:p>
    <w:p w14:paraId="3D41C3CB" w14:textId="77777777" w:rsidR="00901604" w:rsidRPr="00B2347F" w:rsidRDefault="00901604" w:rsidP="00901604"/>
    <w:p w14:paraId="1F0115D8" w14:textId="77777777" w:rsidR="00901604" w:rsidRPr="00B2347F" w:rsidRDefault="00901604" w:rsidP="00901604">
      <w:pPr>
        <w:ind w:left="288" w:hanging="288"/>
      </w:pPr>
      <w:r w:rsidRPr="00B2347F">
        <w:rPr>
          <w:b/>
        </w:rPr>
        <w:t>Ignatius</w:t>
      </w:r>
      <w:r w:rsidRPr="00B2347F">
        <w:t xml:space="preserve"> (-107/116 A.D.) </w:t>
      </w:r>
      <w:r w:rsidR="002D2DBF">
        <w:t>“</w:t>
      </w:r>
      <w:r w:rsidRPr="00B2347F">
        <w:t>by Christ Jesus, apart from whom we do not possess the true life.</w:t>
      </w:r>
      <w:r w:rsidR="002D2DBF">
        <w:t>”</w:t>
      </w:r>
      <w:r w:rsidRPr="00B2347F">
        <w:t xml:space="preserve"> </w:t>
      </w:r>
      <w:r w:rsidRPr="00B2347F">
        <w:rPr>
          <w:i/>
        </w:rPr>
        <w:t>Ignatius</w:t>
      </w:r>
      <w:r w:rsidR="00DE7390">
        <w:rPr>
          <w:i/>
        </w:rPr>
        <w:t>’</w:t>
      </w:r>
      <w:r w:rsidRPr="00B2347F">
        <w:rPr>
          <w:i/>
        </w:rPr>
        <w:t xml:space="preserve"> Letter to the Trallians</w:t>
      </w:r>
      <w:r w:rsidRPr="00B2347F">
        <w:t xml:space="preserve"> ch.9 p.70</w:t>
      </w:r>
    </w:p>
    <w:p w14:paraId="07AFC3CF" w14:textId="77777777" w:rsidR="00901604" w:rsidRPr="00B2347F" w:rsidRDefault="00901604" w:rsidP="00901604">
      <w:pPr>
        <w:ind w:left="288" w:hanging="288"/>
      </w:pPr>
      <w:r w:rsidRPr="00B2347F">
        <w:rPr>
          <w:b/>
          <w:i/>
        </w:rPr>
        <w:t>2 Clement</w:t>
      </w:r>
      <w:r w:rsidRPr="00B2347F">
        <w:t xml:space="preserve"> </w:t>
      </w:r>
      <w:r w:rsidR="001A307F">
        <w:t>(120-140 A.D.)</w:t>
      </w:r>
      <w:r w:rsidRPr="00B2347F">
        <w:t xml:space="preserve"> vol.7 ch.6 p.518 says that without doing the will of Christ, nothing shall deliver us from eternal punishment.</w:t>
      </w:r>
    </w:p>
    <w:p w14:paraId="7CF7827C" w14:textId="77777777" w:rsidR="00901604" w:rsidRPr="00B2347F" w:rsidRDefault="00901604" w:rsidP="00901604">
      <w:pPr>
        <w:ind w:left="288" w:hanging="288"/>
      </w:pPr>
      <w:r w:rsidRPr="00B2347F">
        <w:rPr>
          <w:b/>
        </w:rPr>
        <w:t>Polycarp</w:t>
      </w:r>
      <w:r w:rsidRPr="00B2347F">
        <w:t xml:space="preserve"> (100-155 A.D.) </w:t>
      </w:r>
      <w:r w:rsidR="002D2DBF">
        <w:t>“</w:t>
      </w:r>
      <w:r w:rsidRPr="00B2347F">
        <w:t>To Him [Jesus] all things in heaven and on earth are subject. Him every spirit serves. Jesus comes as the Judge of the living and the dead. His blood will God require of those who do not believe in Him.</w:t>
      </w:r>
      <w:r w:rsidR="002D2DBF">
        <w:t>”</w:t>
      </w:r>
      <w:r w:rsidRPr="00B2347F">
        <w:t xml:space="preserve"> </w:t>
      </w:r>
      <w:r w:rsidRPr="00B2347F">
        <w:rPr>
          <w:i/>
        </w:rPr>
        <w:t>Polycarp</w:t>
      </w:r>
      <w:r w:rsidR="00DE7390">
        <w:rPr>
          <w:i/>
        </w:rPr>
        <w:t>’</w:t>
      </w:r>
      <w:r w:rsidRPr="00B2347F">
        <w:rPr>
          <w:i/>
        </w:rPr>
        <w:t>s Letter to the Philippians</w:t>
      </w:r>
      <w:r w:rsidRPr="00B2347F">
        <w:t xml:space="preserve"> ch.2 p.33</w:t>
      </w:r>
    </w:p>
    <w:p w14:paraId="3E55C848" w14:textId="77777777" w:rsidR="00901604" w:rsidRPr="00B2347F" w:rsidRDefault="00901604" w:rsidP="00901604">
      <w:pPr>
        <w:ind w:left="288" w:hanging="288"/>
      </w:pPr>
      <w:r w:rsidRPr="00B2347F">
        <w:rPr>
          <w:b/>
        </w:rPr>
        <w:t>Justin Martyr</w:t>
      </w:r>
      <w:r w:rsidRPr="00B2347F">
        <w:t xml:space="preserve"> (c.138-165 A.D.) in talking about salvation says, </w:t>
      </w:r>
      <w:r w:rsidR="002D2DBF">
        <w:t>“</w:t>
      </w:r>
      <w:r w:rsidRPr="00B2347F">
        <w:t>But there is no other [way] than this, - to become acquainted with this Christ, to be washed in the fountain spoken of by Isaiah for the remission of sins; and for the rest, to live sinless lives. be a gazing-stock to all flesh.</w:t>
      </w:r>
      <w:r w:rsidR="00DE7390">
        <w:t>’</w:t>
      </w:r>
      <w:r w:rsidRPr="00B2347F">
        <w:t xml:space="preserve"> </w:t>
      </w:r>
      <w:r w:rsidRPr="00B2347F">
        <w:rPr>
          <w:i/>
        </w:rPr>
        <w:t>Dialogue with Trypho, a Jew</w:t>
      </w:r>
      <w:r w:rsidRPr="00B2347F">
        <w:t xml:space="preserve"> ch.44 p.217</w:t>
      </w:r>
    </w:p>
    <w:p w14:paraId="7BF14818" w14:textId="77777777" w:rsidR="00901604" w:rsidRPr="00B2347F" w:rsidRDefault="00901604" w:rsidP="00901604">
      <w:pPr>
        <w:ind w:left="288" w:hanging="288"/>
      </w:pPr>
      <w:r w:rsidRPr="00B2347F">
        <w:t xml:space="preserve">Justin Martyr (c.150 A.D.) (partial) </w:t>
      </w:r>
      <w:r w:rsidR="002D2DBF">
        <w:t>“</w:t>
      </w:r>
      <w:r w:rsidRPr="00B2347F">
        <w:t>that whatever we assert in conformity with what has been taught us by Christ, and by the prophets who preceded Him, are alone true</w:t>
      </w:r>
      <w:r w:rsidR="002D2DBF">
        <w:t>”</w:t>
      </w:r>
      <w:r w:rsidRPr="00B2347F">
        <w:t xml:space="preserve"> </w:t>
      </w:r>
      <w:r w:rsidRPr="00B2347F">
        <w:rPr>
          <w:i/>
        </w:rPr>
        <w:t>First Apology of Justin Martyr</w:t>
      </w:r>
      <w:r w:rsidRPr="00B2347F">
        <w:t xml:space="preserve"> ch.23 p.170</w:t>
      </w:r>
    </w:p>
    <w:p w14:paraId="7267CE08" w14:textId="77777777" w:rsidR="00901604" w:rsidRPr="00B2347F" w:rsidRDefault="00901604" w:rsidP="00901604">
      <w:pPr>
        <w:ind w:left="288" w:hanging="288"/>
      </w:pPr>
      <w:r w:rsidRPr="00B2347F">
        <w:rPr>
          <w:b/>
          <w:i/>
        </w:rPr>
        <w:t>Shepherd of Hermas</w:t>
      </w:r>
      <w:r w:rsidRPr="00B2347F">
        <w:t xml:space="preserve"> </w:t>
      </w:r>
      <w:r w:rsidR="00F157D8">
        <w:t>(c.115-155 A.D.)</w:t>
      </w:r>
      <w:r w:rsidRPr="00B2347F">
        <w:t xml:space="preserve"> book 3 Similitude ninth ch.17 p.50 says </w:t>
      </w:r>
      <w:r w:rsidR="002D2DBF">
        <w:t>“</w:t>
      </w:r>
      <w:r w:rsidRPr="00B2347F">
        <w:t>all nations that dwell under heaven were called by hearing and believing upon the name of the Son of God.</w:t>
      </w:r>
      <w:r w:rsidR="002D2DBF">
        <w:t>”</w:t>
      </w:r>
    </w:p>
    <w:p w14:paraId="1357F8ED" w14:textId="77777777" w:rsidR="00901604" w:rsidRPr="00B2347F" w:rsidRDefault="00901604" w:rsidP="00901604">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all outside of the church are [spiritually] thieves and robbers. </w:t>
      </w:r>
      <w:r w:rsidRPr="00B2347F">
        <w:rPr>
          <w:i/>
        </w:rPr>
        <w:t>Irenaeus Against Heresies</w:t>
      </w:r>
      <w:r w:rsidRPr="00B2347F">
        <w:t xml:space="preserve"> book 3 ch.4.1 p.416-417</w:t>
      </w:r>
    </w:p>
    <w:p w14:paraId="30F564DB" w14:textId="77777777" w:rsidR="00901604" w:rsidRPr="00B2347F" w:rsidRDefault="00901604" w:rsidP="0090160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whoever denies the Savior denies life, for the light was life. </w:t>
      </w:r>
      <w:r w:rsidRPr="00B2347F">
        <w:rPr>
          <w:i/>
        </w:rPr>
        <w:t>Stromata</w:t>
      </w:r>
      <w:r w:rsidRPr="00B2347F">
        <w:t xml:space="preserve"> book 4 ch.7 p.417. See also </w:t>
      </w:r>
      <w:r w:rsidRPr="00B2347F">
        <w:rPr>
          <w:i/>
        </w:rPr>
        <w:t>Stromata</w:t>
      </w:r>
      <w:r w:rsidRPr="00B2347F">
        <w:t xml:space="preserve"> book 1 ch.7 p.305</w:t>
      </w:r>
    </w:p>
    <w:p w14:paraId="512AE758" w14:textId="77777777" w:rsidR="00901604" w:rsidRPr="00B2347F" w:rsidRDefault="00901604" w:rsidP="00901604">
      <w:pPr>
        <w:ind w:left="288" w:hanging="288"/>
      </w:pPr>
      <w:r w:rsidRPr="00B2347F">
        <w:rPr>
          <w:b/>
        </w:rPr>
        <w:t>Tertullian</w:t>
      </w:r>
      <w:r w:rsidRPr="00B2347F">
        <w:t xml:space="preserve"> (c.213 A.D.) quotes John 14:5-7 about no one coming to the Father except through Jesus. </w:t>
      </w:r>
      <w:r w:rsidRPr="00B2347F">
        <w:rPr>
          <w:i/>
        </w:rPr>
        <w:t>Against Praxeas</w:t>
      </w:r>
      <w:r w:rsidRPr="00B2347F">
        <w:t xml:space="preserve"> ch.24 p.620</w:t>
      </w:r>
    </w:p>
    <w:p w14:paraId="75FA073D" w14:textId="77777777" w:rsidR="00901604" w:rsidRPr="00B2347F" w:rsidRDefault="00901604" w:rsidP="00901604">
      <w:pPr>
        <w:widowControl w:val="0"/>
        <w:autoSpaceDE w:val="0"/>
        <w:autoSpaceDN w:val="0"/>
        <w:adjustRightInd w:val="0"/>
        <w:ind w:left="288" w:hanging="288"/>
      </w:pPr>
      <w:r w:rsidRPr="00B2347F">
        <w:rPr>
          <w:b/>
        </w:rPr>
        <w:t>Hippolytus of Portus</w:t>
      </w:r>
      <w:r w:rsidRPr="00B2347F">
        <w:t xml:space="preserve"> (222-235/236 A.D.) quotes the first part of John 14:6 and says the eyes of their soul have been darkened because they have forsaken the way that says, </w:t>
      </w:r>
      <w:r w:rsidR="002D2DBF">
        <w:t>“</w:t>
      </w:r>
      <w:r w:rsidRPr="00B2347F">
        <w:t>I am the way</w:t>
      </w:r>
      <w:r w:rsidR="002D2DBF">
        <w:t>”</w:t>
      </w:r>
      <w:r w:rsidRPr="00B2347F">
        <w:t xml:space="preserve">. </w:t>
      </w:r>
      <w:r w:rsidRPr="00B2347F">
        <w:rPr>
          <w:i/>
        </w:rPr>
        <w:t>Expository Treatise Against the Jews</w:t>
      </w:r>
      <w:r w:rsidRPr="00B2347F">
        <w:t xml:space="preserve"> ch.6 p.220</w:t>
      </w:r>
    </w:p>
    <w:p w14:paraId="13F49B0F" w14:textId="77777777" w:rsidR="00901604" w:rsidRPr="00B2347F" w:rsidRDefault="00901604" w:rsidP="00901604">
      <w:pPr>
        <w:ind w:left="288" w:hanging="288"/>
      </w:pPr>
      <w:r w:rsidRPr="00B2347F">
        <w:rPr>
          <w:b/>
        </w:rPr>
        <w:t xml:space="preserve">Origen </w:t>
      </w:r>
      <w:r w:rsidRPr="00B2347F">
        <w:t xml:space="preserve">(c.227-240 A.D.) says there is no truth apart from the working of him who says, </w:t>
      </w:r>
      <w:r w:rsidR="002D2DBF">
        <w:t>“</w:t>
      </w:r>
      <w:r w:rsidRPr="00B2347F">
        <w:t>I am the Truth</w:t>
      </w:r>
      <w:r w:rsidR="002D2DBF">
        <w:t>”</w:t>
      </w:r>
      <w:r w:rsidRPr="00B2347F">
        <w:t xml:space="preserve"> [part of John 14:6]. </w:t>
      </w:r>
      <w:r w:rsidRPr="00B2347F">
        <w:rPr>
          <w:i/>
        </w:rPr>
        <w:t>Origen</w:t>
      </w:r>
      <w:r w:rsidR="00DE7390">
        <w:rPr>
          <w:i/>
        </w:rPr>
        <w:t>’</w:t>
      </w:r>
      <w:r w:rsidRPr="00B2347F">
        <w:rPr>
          <w:i/>
        </w:rPr>
        <w:t>s Commentary on Matthew</w:t>
      </w:r>
      <w:r w:rsidRPr="00B2347F">
        <w:t xml:space="preserve"> book 12 ch.40 p.472. He also says that the Old Testament could be in one sense called </w:t>
      </w:r>
      <w:r w:rsidR="002D2DBF">
        <w:t>“</w:t>
      </w:r>
      <w:r w:rsidRPr="00B2347F">
        <w:t>gospel</w:t>
      </w:r>
      <w:r w:rsidR="002D2DBF">
        <w:t>”</w:t>
      </w:r>
      <w:r w:rsidRPr="00B2347F">
        <w:t xml:space="preserve"> because it points to Christ. </w:t>
      </w:r>
      <w:r w:rsidRPr="00B2347F">
        <w:rPr>
          <w:i/>
        </w:rPr>
        <w:t>Origen</w:t>
      </w:r>
      <w:r w:rsidR="00DE7390">
        <w:rPr>
          <w:i/>
        </w:rPr>
        <w:t>’</w:t>
      </w:r>
      <w:r w:rsidRPr="00B2347F">
        <w:rPr>
          <w:i/>
        </w:rPr>
        <w:t>s Commentary on John</w:t>
      </w:r>
      <w:r w:rsidRPr="00B2347F">
        <w:t xml:space="preserve"> (c.227-240 A.D.) book 1 ch.14 p.303. See also book 2 ch.28 p.342</w:t>
      </w:r>
    </w:p>
    <w:p w14:paraId="29ED5782" w14:textId="77777777" w:rsidR="00901604" w:rsidRPr="00B2347F" w:rsidRDefault="00901604" w:rsidP="00901604">
      <w:pPr>
        <w:ind w:left="288" w:hanging="288"/>
      </w:pPr>
      <w:r w:rsidRPr="00B2347F">
        <w:rPr>
          <w:b/>
        </w:rPr>
        <w:t>Novatian</w:t>
      </w:r>
      <w:r w:rsidRPr="00B2347F">
        <w:t xml:space="preserve"> (250/4-256/7 A.D.) </w:t>
      </w:r>
      <w:r w:rsidR="002D2DBF">
        <w:t>“</w:t>
      </w:r>
      <w:r w:rsidRPr="00B2347F">
        <w:t>If God says that He saves by God, still God does not save except by Christ… Yes, if God the Father does not save except by God, no one can be saved by God the Father unless he shall have confessed Christ to be God,</w:t>
      </w:r>
      <w:r w:rsidR="002D2DBF">
        <w:t>”</w:t>
      </w:r>
      <w:r w:rsidRPr="00B2347F">
        <w:t xml:space="preserve"> </w:t>
      </w:r>
      <w:r w:rsidRPr="00B2347F">
        <w:rPr>
          <w:i/>
        </w:rPr>
        <w:t>Treatise on the Trinity</w:t>
      </w:r>
      <w:r w:rsidRPr="00B2347F">
        <w:t xml:space="preserve"> ch.12 p.621</w:t>
      </w:r>
    </w:p>
    <w:p w14:paraId="1142CD87" w14:textId="77777777" w:rsidR="00901604" w:rsidRPr="00B2347F" w:rsidRDefault="00901604" w:rsidP="00901604">
      <w:pPr>
        <w:ind w:left="288" w:hanging="288"/>
      </w:pPr>
      <w:r w:rsidRPr="00B2347F">
        <w:t xml:space="preserve">Novatian (250/4-256/7 A.D.) quotes John 14:6 as Jesus said that No one can come to the Father except by Him. </w:t>
      </w:r>
      <w:r w:rsidRPr="00B2347F">
        <w:rPr>
          <w:i/>
        </w:rPr>
        <w:t>Treatise Concerning the Trinity</w:t>
      </w:r>
      <w:r w:rsidRPr="00B2347F">
        <w:t xml:space="preserve"> ch.28 p.638</w:t>
      </w:r>
    </w:p>
    <w:p w14:paraId="4AD36977" w14:textId="77777777" w:rsidR="00901604" w:rsidRPr="00B2347F" w:rsidRDefault="00901604" w:rsidP="00901604">
      <w:pPr>
        <w:ind w:left="288" w:hanging="288"/>
      </w:pPr>
      <w:r w:rsidRPr="00B2347F">
        <w:t xml:space="preserve">Novatian (250-256/7 A.D.) </w:t>
      </w:r>
      <w:r w:rsidR="002D2DBF">
        <w:t>“</w:t>
      </w:r>
      <w:r w:rsidRPr="00B2347F">
        <w:t>no one can be saved by God the Father unless he shall have confessed Christ to be God, in whom and by whom the Father promises that He will give him salvation: so that, reasonably, whoever acknowledges Him to be God, may find salvation in Christ God; whoever does not acknowledge Him to be God, would lose salvation which he could not find elsewhere than in Christ God.</w:t>
      </w:r>
      <w:r w:rsidR="002D2DBF">
        <w:t>”</w:t>
      </w:r>
      <w:r w:rsidRPr="00B2347F">
        <w:t xml:space="preserve"> </w:t>
      </w:r>
      <w:r w:rsidRPr="00B2347F">
        <w:rPr>
          <w:i/>
        </w:rPr>
        <w:t>Novatian Concerning the Trinity</w:t>
      </w:r>
      <w:r w:rsidRPr="00B2347F">
        <w:t xml:space="preserve"> ch.12 p.621</w:t>
      </w:r>
    </w:p>
    <w:p w14:paraId="2B81E7A1" w14:textId="77777777" w:rsidR="00901604" w:rsidRPr="00B2347F" w:rsidRDefault="00901604" w:rsidP="00901604">
      <w:pPr>
        <w:ind w:left="288" w:hanging="288"/>
      </w:pPr>
      <w:r w:rsidRPr="00B2347F">
        <w:rPr>
          <w:b/>
          <w:i/>
        </w:rPr>
        <w:t>Treatise on Rebaptism</w:t>
      </w:r>
      <w:r w:rsidRPr="00B2347F">
        <w:t xml:space="preserve"> (254-257 A.D.) quotes Acts 4:12 as Acts of the Apostles saying there is no other name under heaven give to men by which we must be saved. ch.6 p.670</w:t>
      </w:r>
    </w:p>
    <w:p w14:paraId="319FC675" w14:textId="77777777" w:rsidR="00901604" w:rsidRPr="00B2347F" w:rsidRDefault="00901604" w:rsidP="00901604">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That it is impossible to attain to the Father but by Christ. </w:t>
      </w:r>
      <w:r w:rsidRPr="00B2347F">
        <w:rPr>
          <w:i/>
        </w:rPr>
        <w:t>Treatises of Cyprian</w:t>
      </w:r>
      <w:r w:rsidRPr="00B2347F">
        <w:t xml:space="preserve"> Treatise 12 Third book heads p.529 Also second book ch.27 p.526. He also quotes John 14:6 in </w:t>
      </w:r>
      <w:r w:rsidRPr="00B2347F">
        <w:rPr>
          <w:i/>
        </w:rPr>
        <w:t>Treatises of Cyprian Treatise 12</w:t>
      </w:r>
      <w:r w:rsidRPr="00B2347F">
        <w:t xml:space="preserve"> second book ch.27 p.526</w:t>
      </w:r>
    </w:p>
    <w:p w14:paraId="598D4E78" w14:textId="6DB192C8" w:rsidR="00901604" w:rsidRPr="00B2347F" w:rsidRDefault="00FC1C66" w:rsidP="00901604">
      <w:pPr>
        <w:ind w:left="288" w:hanging="288"/>
      </w:pPr>
      <w:r>
        <w:rPr>
          <w:b/>
        </w:rPr>
        <w:t xml:space="preserve">Arnobius of Sicca </w:t>
      </w:r>
      <w:r w:rsidR="00901604" w:rsidRPr="00B2347F">
        <w:t xml:space="preserve"> (297-303 A.D.) </w:t>
      </w:r>
      <w:r w:rsidR="002D2DBF">
        <w:t>“</w:t>
      </w:r>
      <w:r w:rsidR="00901604" w:rsidRPr="00B2347F">
        <w:t>it is the right of Christ</w:t>
      </w:r>
      <w:r w:rsidR="00DE7390">
        <w:t>’</w:t>
      </w:r>
      <w:r w:rsidR="00901604" w:rsidRPr="00B2347F">
        <w:t>s love to give salvation to some</w:t>
      </w:r>
      <w:r w:rsidR="002D2DBF">
        <w:t>”</w:t>
      </w:r>
      <w:r w:rsidR="00901604" w:rsidRPr="00B2347F">
        <w:t xml:space="preserve"> </w:t>
      </w:r>
      <w:r w:rsidR="00901604" w:rsidRPr="00B2347F">
        <w:rPr>
          <w:i/>
        </w:rPr>
        <w:t>Arnobius Against the Heathen</w:t>
      </w:r>
      <w:r w:rsidR="00901604" w:rsidRPr="00B2347F">
        <w:t xml:space="preserve"> book 2 ch.65 p.459</w:t>
      </w:r>
    </w:p>
    <w:p w14:paraId="1D0834E0" w14:textId="3E42BA90" w:rsidR="00901604" w:rsidRPr="00B2347F" w:rsidRDefault="00FC1C66" w:rsidP="00901604">
      <w:pPr>
        <w:ind w:left="288" w:hanging="288"/>
      </w:pPr>
      <w:r w:rsidRPr="00FC1C66">
        <w:rPr>
          <w:iCs/>
        </w:rPr>
        <w:t xml:space="preserve">Arnobius of Sicca </w:t>
      </w:r>
      <w:r w:rsidR="00901604" w:rsidRPr="00B2347F">
        <w:t>(297-303 A.D.) says that Jesus is the door, so to say, of life. This is the way of salvation, and by Jesus alone is there access to the light.</w:t>
      </w:r>
      <w:r w:rsidRPr="00FC1C66">
        <w:rPr>
          <w:i/>
        </w:rPr>
        <w:t xml:space="preserve"> </w:t>
      </w:r>
      <w:r w:rsidRPr="00B2347F">
        <w:rPr>
          <w:i/>
        </w:rPr>
        <w:t>Arnobius Against the Heathen</w:t>
      </w:r>
      <w:r w:rsidRPr="00FC1C66">
        <w:t xml:space="preserve"> </w:t>
      </w:r>
      <w:r w:rsidRPr="00B2347F">
        <w:t>book 2 ch.65 p.459</w:t>
      </w:r>
    </w:p>
    <w:p w14:paraId="5EE142B3" w14:textId="0A86387A" w:rsidR="00901604" w:rsidRPr="00B2347F" w:rsidRDefault="00FC1C66" w:rsidP="00901604">
      <w:pPr>
        <w:ind w:left="288" w:hanging="288"/>
      </w:pPr>
      <w:r w:rsidRPr="00FC1C66">
        <w:rPr>
          <w:iCs/>
        </w:rPr>
        <w:t xml:space="preserve">Arnobius of Sicca </w:t>
      </w:r>
      <w:r w:rsidR="00901604" w:rsidRPr="00B2347F">
        <w:t>(297-303 A.D.) speaks of Christ</w:t>
      </w:r>
      <w:r w:rsidR="00DE7390">
        <w:t>’</w:t>
      </w:r>
      <w:r w:rsidR="00901604" w:rsidRPr="00B2347F">
        <w:t xml:space="preserve">s </w:t>
      </w:r>
      <w:r w:rsidR="002D2DBF">
        <w:t>“</w:t>
      </w:r>
      <w:r w:rsidR="00901604" w:rsidRPr="00B2347F">
        <w:t>human form to be slain, that from the result they might know that the hopes were safe which they had long entertained about the soul</w:t>
      </w:r>
      <w:r w:rsidR="00DE7390">
        <w:t>’</w:t>
      </w:r>
      <w:r w:rsidR="00901604" w:rsidRPr="00B2347F">
        <w:t>s salvation, and that in no other way could they avoid the danger of death.</w:t>
      </w:r>
      <w:r w:rsidR="002D2DBF">
        <w:t>”</w:t>
      </w:r>
      <w:r w:rsidRPr="00FC1C66">
        <w:rPr>
          <w:i/>
        </w:rPr>
        <w:t xml:space="preserve"> </w:t>
      </w:r>
      <w:r w:rsidRPr="00B2347F">
        <w:rPr>
          <w:i/>
        </w:rPr>
        <w:t>Arnobius Against the Heathen</w:t>
      </w:r>
      <w:r w:rsidRPr="00FC1C66">
        <w:t xml:space="preserve"> </w:t>
      </w:r>
      <w:r w:rsidRPr="00B2347F">
        <w:t>book 1 ch.65 p.433</w:t>
      </w:r>
    </w:p>
    <w:p w14:paraId="02C8B841" w14:textId="77777777" w:rsidR="00901604" w:rsidRPr="00B2347F" w:rsidRDefault="00901604" w:rsidP="00901604">
      <w:pPr>
        <w:widowControl w:val="0"/>
        <w:autoSpaceDE w:val="0"/>
        <w:autoSpaceDN w:val="0"/>
        <w:adjustRightInd w:val="0"/>
        <w:ind w:left="288" w:hanging="288"/>
      </w:pPr>
      <w:r w:rsidRPr="00B2347F">
        <w:rPr>
          <w:b/>
        </w:rPr>
        <w:t>Methodius</w:t>
      </w:r>
      <w:r w:rsidRPr="00B2347F">
        <w:t xml:space="preserve"> (270-311/312 A.D.) </w:t>
      </w:r>
      <w:r w:rsidR="002D2DBF">
        <w:t>“</w:t>
      </w:r>
      <w:r w:rsidRPr="00B2347F">
        <w:t>since the number of the ten virgins signifies the souls that have believed in Jesus Christ, symbnolizing by the ten the only right way to heaven.</w:t>
      </w:r>
      <w:r w:rsidR="002D2DBF">
        <w:t>”</w:t>
      </w:r>
      <w:r w:rsidRPr="00B2347F">
        <w:t xml:space="preserve"> </w:t>
      </w:r>
      <w:r w:rsidRPr="00B2347F">
        <w:rPr>
          <w:i/>
        </w:rPr>
        <w:t>The Banquet of the Ten Virgins</w:t>
      </w:r>
      <w:r w:rsidRPr="00B2347F">
        <w:t xml:space="preserve"> discourse 6 ch.2 p.329.</w:t>
      </w:r>
    </w:p>
    <w:p w14:paraId="69514651" w14:textId="77777777" w:rsidR="00901604" w:rsidRPr="00B2347F" w:rsidRDefault="002A2570" w:rsidP="00901604">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901604" w:rsidRPr="00B2347F">
        <w:t xml:space="preserve"> (318 A.D.) says there is not other way except the cross. </w:t>
      </w:r>
      <w:r w:rsidR="00901604" w:rsidRPr="00B2347F">
        <w:rPr>
          <w:i/>
        </w:rPr>
        <w:t>The Incarnation</w:t>
      </w:r>
      <w:r w:rsidR="00901604" w:rsidRPr="00B2347F">
        <w:t xml:space="preserve"> ch.26 p.50</w:t>
      </w:r>
    </w:p>
    <w:p w14:paraId="6E036DD0" w14:textId="77777777" w:rsidR="00901604" w:rsidRPr="00B2347F" w:rsidRDefault="00901604" w:rsidP="00901604">
      <w:pPr>
        <w:ind w:left="288" w:hanging="288"/>
      </w:pPr>
      <w:r w:rsidRPr="00B2347F">
        <w:rPr>
          <w:b/>
        </w:rPr>
        <w:t>Lactantius</w:t>
      </w:r>
      <w:r w:rsidRPr="00B2347F">
        <w:t xml:space="preserve"> (c.303-320/325 A.D.) says, </w:t>
      </w:r>
      <w:r w:rsidR="002D2DBF">
        <w:t>“</w:t>
      </w:r>
      <w:r w:rsidRPr="00B2347F">
        <w:t>No other hope is proposed to man, unless he shall follow true religion and true wisdom, which is in Christ, and he who is ignorant of Him is always estranged from the truth and from God.</w:t>
      </w:r>
      <w:r w:rsidR="002D2DBF">
        <w:t>”</w:t>
      </w:r>
      <w:r w:rsidRPr="00B2347F">
        <w:t xml:space="preserve"> He also mentions the worship of the two. </w:t>
      </w:r>
      <w:r w:rsidRPr="00B2347F">
        <w:rPr>
          <w:i/>
        </w:rPr>
        <w:t>The Epitome of the Divine Institutes</w:t>
      </w:r>
      <w:r w:rsidRPr="00B2347F">
        <w:t xml:space="preserve"> ch.49 p.242</w:t>
      </w:r>
    </w:p>
    <w:p w14:paraId="1498B3FC" w14:textId="77777777" w:rsidR="00901604" w:rsidRPr="00B2347F" w:rsidRDefault="00901604" w:rsidP="00901604">
      <w:pPr>
        <w:ind w:left="288" w:hanging="288"/>
      </w:pPr>
    </w:p>
    <w:p w14:paraId="413D81EB" w14:textId="77777777" w:rsidR="00901604" w:rsidRPr="00B2347F" w:rsidRDefault="00901604" w:rsidP="00901604">
      <w:pPr>
        <w:pStyle w:val="Heading2"/>
        <w:ind w:left="288" w:hanging="288"/>
      </w:pPr>
      <w:bookmarkStart w:id="2494" w:name="_Toc58617695"/>
      <w:bookmarkStart w:id="2495" w:name="_Toc62979125"/>
      <w:bookmarkStart w:id="2496" w:name="_Toc126171563"/>
      <w:bookmarkStart w:id="2497" w:name="_Toc161079694"/>
      <w:r>
        <w:t>S31</w:t>
      </w:r>
      <w:r w:rsidRPr="00B2347F">
        <w:t>. Salvation/church for all kinds of people</w:t>
      </w:r>
      <w:bookmarkEnd w:id="2491"/>
      <w:bookmarkEnd w:id="2494"/>
      <w:bookmarkEnd w:id="2495"/>
      <w:bookmarkEnd w:id="2496"/>
      <w:bookmarkEnd w:id="2497"/>
    </w:p>
    <w:p w14:paraId="6FADF720" w14:textId="77777777" w:rsidR="00901604" w:rsidRPr="00B2347F" w:rsidRDefault="00901604" w:rsidP="00901604"/>
    <w:p w14:paraId="7FEE6FE5" w14:textId="77777777" w:rsidR="00354999" w:rsidRDefault="00354999" w:rsidP="00354999">
      <w:r w:rsidRPr="00B2347F">
        <w:t>Romans 10:12-13; Galatians 3:28; James 2:1-9</w:t>
      </w:r>
      <w:r>
        <w:t>; Matthew 8:11; Luke 13:29</w:t>
      </w:r>
    </w:p>
    <w:p w14:paraId="7947AC55" w14:textId="77777777" w:rsidR="00901604" w:rsidRPr="00B2347F" w:rsidRDefault="00901604" w:rsidP="00901604"/>
    <w:p w14:paraId="4DAB3ABB" w14:textId="77777777" w:rsidR="00901604" w:rsidRPr="00B2347F" w:rsidRDefault="00901604" w:rsidP="00901604">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plus Hebrews (100-150 A.D.) Galatians 3:26-29</w:t>
      </w:r>
    </w:p>
    <w:p w14:paraId="3CF8E988" w14:textId="77777777" w:rsidR="00901604" w:rsidRPr="00B2347F" w:rsidRDefault="00901604" w:rsidP="00901604">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plus Acts) (200-225 A.D.) Acts 15:9</w:t>
      </w:r>
    </w:p>
    <w:p w14:paraId="3423D8D4" w14:textId="77777777" w:rsidR="00901604" w:rsidRPr="00B2347F" w:rsidRDefault="00901604" w:rsidP="00901604"/>
    <w:p w14:paraId="5E420F5C" w14:textId="77777777" w:rsidR="00901604" w:rsidRDefault="00901604" w:rsidP="00901604">
      <w:pPr>
        <w:ind w:left="288" w:hanging="288"/>
      </w:pPr>
      <w:r w:rsidRPr="00B2347F">
        <w:rPr>
          <w:b/>
          <w:i/>
        </w:rPr>
        <w:t>Epistle of Barnabas</w:t>
      </w:r>
      <w:r w:rsidRPr="00B2347F">
        <w:t xml:space="preserve"> ch.19 p.148 </w:t>
      </w:r>
      <w:r w:rsidR="00E1499C">
        <w:t>(c.70-130 A.D.)</w:t>
      </w:r>
      <w:r w:rsidRPr="00B2347F">
        <w:t xml:space="preserve"> in discussing masters and slaves says that Lord does not call by outward appearance but according to as the Spirit had prepared them. </w:t>
      </w:r>
    </w:p>
    <w:p w14:paraId="27542E2A" w14:textId="77777777" w:rsidR="00B119F4" w:rsidRPr="00B2347F" w:rsidRDefault="00B119F4" w:rsidP="00901604">
      <w:pPr>
        <w:ind w:left="288" w:hanging="288"/>
        <w:rPr>
          <w:b/>
        </w:rPr>
      </w:pPr>
      <w:r w:rsidRPr="00B119F4">
        <w:rPr>
          <w:b/>
        </w:rPr>
        <w:t xml:space="preserve">Tatian’s </w:t>
      </w:r>
      <w:r>
        <w:rPr>
          <w:b/>
          <w:i/>
        </w:rPr>
        <w:t>Diatessaron</w:t>
      </w:r>
      <w:r w:rsidRPr="00B119F4">
        <w:t xml:space="preserve"> </w:t>
      </w:r>
      <w:r w:rsidR="00DA526C">
        <w:t>(c.172 A.D.)</w:t>
      </w:r>
      <w:r w:rsidRPr="00B119F4">
        <w:t xml:space="preserve"> </w:t>
      </w:r>
      <w:r>
        <w:t xml:space="preserve">section 11.1-13 p.60-61 quotes Matthew 8:1,5-8,11-13 </w:t>
      </w:r>
    </w:p>
    <w:p w14:paraId="637BD0C1" w14:textId="77777777" w:rsidR="00901604" w:rsidRDefault="00901604" w:rsidP="00901604">
      <w:pPr>
        <w:ind w:left="288" w:hanging="288"/>
      </w:pPr>
      <w:r w:rsidRPr="00B2347F">
        <w:rPr>
          <w:b/>
        </w:rPr>
        <w:t>Justin Martyr</w:t>
      </w:r>
      <w:r w:rsidRPr="00B2347F">
        <w:t xml:space="preserve"> (c.</w:t>
      </w:r>
      <w:r w:rsidR="00B119F4">
        <w:t>138-165</w:t>
      </w:r>
      <w:r w:rsidRPr="00B2347F">
        <w:t xml:space="preserve"> A.D.) </w:t>
      </w:r>
      <w:r w:rsidR="002D2DBF">
        <w:t>“</w:t>
      </w:r>
      <w:r w:rsidRPr="00B2347F">
        <w:t>Jacob served Laban for speckled and many-spotted sheep; and Christ served, even to the slavery of the cross, for the various and many-formed races of mankind, acquiring them by the blood and mystery of the cross.</w:t>
      </w:r>
      <w:r w:rsidR="002D2DBF">
        <w:t>”</w:t>
      </w:r>
      <w:r w:rsidRPr="00B2347F">
        <w:t xml:space="preserve"> </w:t>
      </w:r>
      <w:r w:rsidRPr="00B2347F">
        <w:rPr>
          <w:i/>
        </w:rPr>
        <w:t>Dialogue with Trypho, a Jew</w:t>
      </w:r>
      <w:r w:rsidRPr="00B2347F">
        <w:t xml:space="preserve"> ch.134 p.267</w:t>
      </w:r>
    </w:p>
    <w:p w14:paraId="2004719A" w14:textId="77777777" w:rsidR="00B119F4" w:rsidRDefault="00B119F4" w:rsidP="00901604">
      <w:pPr>
        <w:ind w:left="288" w:hanging="288"/>
      </w:pPr>
      <w:r>
        <w:t xml:space="preserve">Justin Martyr (c.138-165 A.D.) quote Matthew 8:11f (19/23 Greek words), twice in </w:t>
      </w:r>
      <w:r w:rsidRPr="00B119F4">
        <w:rPr>
          <w:i/>
        </w:rPr>
        <w:t>Dialogue with Trypho, a Jew</w:t>
      </w:r>
      <w:r>
        <w:t xml:space="preserve"> ch.120 p.259 and ch.140 p.269. He also quote a small part of Matthew 8:11 in </w:t>
      </w:r>
      <w:r w:rsidRPr="00B119F4">
        <w:rPr>
          <w:i/>
        </w:rPr>
        <w:t>Dialogue with Trypho, a Jew</w:t>
      </w:r>
      <w:r>
        <w:t xml:space="preserve"> ch.75 p.236.</w:t>
      </w:r>
    </w:p>
    <w:p w14:paraId="6586F397" w14:textId="77777777" w:rsidR="00B119F4" w:rsidRDefault="00B119F4" w:rsidP="00901604">
      <w:pPr>
        <w:ind w:left="288" w:hanging="288"/>
      </w:pPr>
      <w:r w:rsidRPr="00B119F4">
        <w:rPr>
          <w:b/>
        </w:rPr>
        <w:t xml:space="preserve">Irenaeus of </w:t>
      </w:r>
      <w:smartTag w:uri="urn:schemas-microsoft-com:office:smarttags" w:element="place">
        <w:smartTag w:uri="urn:schemas-microsoft-com:office:smarttags" w:element="City">
          <w:r w:rsidRPr="00B119F4">
            <w:rPr>
              <w:b/>
            </w:rPr>
            <w:t>Lyons</w:t>
          </w:r>
        </w:smartTag>
      </w:smartTag>
      <w:r>
        <w:t xml:space="preserve"> (182-188 A.D.) quotes Matthew 8:11f (19/23 words) twice in </w:t>
      </w:r>
      <w:r w:rsidRPr="00B119F4">
        <w:rPr>
          <w:i/>
        </w:rPr>
        <w:t>Irenaeus Against Heresies</w:t>
      </w:r>
      <w:r>
        <w:t xml:space="preserve"> book 4 ch.8.1 p.470 and book 4 ch.36.8 p.518. He also quotes the middle 14/23 Greek words in </w:t>
      </w:r>
      <w:r w:rsidRPr="00B119F4">
        <w:rPr>
          <w:i/>
        </w:rPr>
        <w:t>Irenaeus Against Heresies</w:t>
      </w:r>
      <w:r>
        <w:t xml:space="preserve"> book 5 ch.31.1 p.560.</w:t>
      </w:r>
    </w:p>
    <w:p w14:paraId="053BCF1C" w14:textId="77777777" w:rsidR="00901604" w:rsidRPr="00B2347F" w:rsidRDefault="00901604" w:rsidP="00901604">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quotes Galatians 3:26-28/ </w:t>
      </w:r>
      <w:r w:rsidRPr="00B2347F">
        <w:rPr>
          <w:i/>
        </w:rPr>
        <w:t>The Instructor</w:t>
      </w:r>
      <w:r w:rsidRPr="00B2347F">
        <w:t xml:space="preserve"> book 1 ch.6 p.217</w:t>
      </w:r>
    </w:p>
    <w:p w14:paraId="6285242F" w14:textId="77777777" w:rsidR="00901604" w:rsidRPr="00B2347F" w:rsidRDefault="00901604" w:rsidP="0090160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w:t>
      </w:r>
      <w:r w:rsidR="002D2DBF">
        <w:t>“</w:t>
      </w:r>
      <w:r w:rsidRPr="00B2347F">
        <w:t xml:space="preserve">And the whole Christ is not divided: </w:t>
      </w:r>
      <w:r w:rsidR="00DE7390">
        <w:t>‘</w:t>
      </w:r>
      <w:r w:rsidRPr="00B2347F">
        <w:t>There is neither barbarian, nor Jew, nor Greek, neither male nor female, but a new man; transformed by God</w:t>
      </w:r>
      <w:r w:rsidR="00DE7390">
        <w:t>’</w:t>
      </w:r>
      <w:r w:rsidRPr="00B2347F">
        <w:t>s Holy Spirit.</w:t>
      </w:r>
      <w:r w:rsidR="002D2DBF">
        <w:t>”</w:t>
      </w:r>
      <w:r w:rsidRPr="00B2347F">
        <w:t xml:space="preserve"> </w:t>
      </w:r>
      <w:r w:rsidRPr="00B2347F">
        <w:rPr>
          <w:i/>
        </w:rPr>
        <w:t>Exhortation to the Heathen</w:t>
      </w:r>
      <w:r w:rsidRPr="00B2347F">
        <w:t xml:space="preserve"> ch.11 p.203. See also </w:t>
      </w:r>
      <w:r w:rsidRPr="00B2347F">
        <w:rPr>
          <w:i/>
        </w:rPr>
        <w:t>Stromata</w:t>
      </w:r>
      <w:r w:rsidRPr="00B2347F">
        <w:t xml:space="preserve"> (193-202 A.D.) book 4 ch.8 p.419,421 where he says the Church is full of barbarian, Greek, slave, old man, boy or woman. In </w:t>
      </w:r>
      <w:r w:rsidRPr="00B2347F">
        <w:rPr>
          <w:i/>
        </w:rPr>
        <w:t>Stromata</w:t>
      </w:r>
      <w:r w:rsidRPr="00B2347F">
        <w:t xml:space="preserve"> book 6 ch.8 p.494 he quotes Peter in Acts as saying God is no respecter of persons.</w:t>
      </w:r>
    </w:p>
    <w:p w14:paraId="28CA1610" w14:textId="77777777" w:rsidR="00901604" w:rsidRPr="00B2347F" w:rsidRDefault="00901604" w:rsidP="00901604">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In this perfection it is possible for man and woman equally to share. It is not only Moses,… But Judith too…</w:t>
      </w:r>
      <w:r w:rsidR="002D2DBF">
        <w:t>”</w:t>
      </w:r>
      <w:r w:rsidRPr="00B2347F">
        <w:t xml:space="preserve"> </w:t>
      </w:r>
      <w:r w:rsidRPr="00B2347F">
        <w:rPr>
          <w:i/>
        </w:rPr>
        <w:t>Stromata</w:t>
      </w:r>
      <w:r w:rsidRPr="00B2347F">
        <w:t xml:space="preserve"> book 4 ch.19 p.431</w:t>
      </w:r>
    </w:p>
    <w:p w14:paraId="6BBD285F" w14:textId="77777777" w:rsidR="00901604" w:rsidRPr="00B2347F" w:rsidRDefault="00901604" w:rsidP="00901604">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discusses the church being for everyone.</w:t>
      </w:r>
      <w:r w:rsidRPr="00B2347F">
        <w:rPr>
          <w:highlight w:val="white"/>
        </w:rPr>
        <w:t xml:space="preserve"> </w:t>
      </w:r>
      <w:r w:rsidRPr="00B2347F">
        <w:rPr>
          <w:i/>
        </w:rPr>
        <w:t>Exhortation to the Heathen</w:t>
      </w:r>
      <w:r w:rsidRPr="00B2347F">
        <w:t xml:space="preserve"> ch.9 p.197 and ch.11 p.203.</w:t>
      </w:r>
    </w:p>
    <w:p w14:paraId="52C2A611" w14:textId="77777777" w:rsidR="00901604" w:rsidRPr="00B2347F" w:rsidRDefault="00901604" w:rsidP="00901604">
      <w:pPr>
        <w:widowControl w:val="0"/>
        <w:autoSpaceDE w:val="0"/>
        <w:autoSpaceDN w:val="0"/>
        <w:adjustRightInd w:val="0"/>
        <w:ind w:left="288" w:hanging="288"/>
      </w:pPr>
      <w:r w:rsidRPr="00B2347F">
        <w:rPr>
          <w:b/>
        </w:rPr>
        <w:t>Hippolytus of Portus</w:t>
      </w:r>
      <w:r w:rsidRPr="00B2347F">
        <w:t xml:space="preserve"> (222-235/236 A.D.) says that salvation is for rich and poor, barbarian, eunuch, female, male, and seeks all. </w:t>
      </w:r>
      <w:r w:rsidRPr="00B2347F">
        <w:rPr>
          <w:i/>
        </w:rPr>
        <w:t>Treatise on Christ and Antichrist</w:t>
      </w:r>
      <w:r w:rsidRPr="00B2347F">
        <w:t xml:space="preserve"> ch.3 p.205</w:t>
      </w:r>
    </w:p>
    <w:p w14:paraId="1069C733" w14:textId="77777777" w:rsidR="00B119F4" w:rsidRDefault="00B119F4" w:rsidP="00B119F4">
      <w:pPr>
        <w:ind w:left="288" w:hanging="288"/>
      </w:pPr>
      <w:r w:rsidRPr="00B119F4">
        <w:rPr>
          <w:b/>
        </w:rPr>
        <w:t xml:space="preserve">Cyprian of </w:t>
      </w:r>
      <w:smartTag w:uri="urn:schemas-microsoft-com:office:smarttags" w:element="place">
        <w:smartTag w:uri="urn:schemas-microsoft-com:office:smarttags" w:element="City">
          <w:r w:rsidRPr="00B119F4">
            <w:rPr>
              <w:b/>
            </w:rPr>
            <w:t>Carthage</w:t>
          </w:r>
        </w:smartTag>
      </w:smartTag>
      <w:r>
        <w:t xml:space="preserve"> (c.246-258 A.D.) quotes Matthew 8:11f (19/23 Greek words) and all of Matthew 8:12 in two places: Treatises of Cyprian Treatise 4 ch.13 p.451 and Treatise 12 part 12 ch.23 p.514.</w:t>
      </w:r>
    </w:p>
    <w:p w14:paraId="450BAE04" w14:textId="31688AC8" w:rsidR="00901604" w:rsidRPr="00B2347F" w:rsidRDefault="00FC1C66" w:rsidP="00901604">
      <w:pPr>
        <w:ind w:left="288" w:hanging="288"/>
      </w:pPr>
      <w:r>
        <w:rPr>
          <w:b/>
        </w:rPr>
        <w:t xml:space="preserve">Arnobius of Sicca </w:t>
      </w:r>
      <w:r w:rsidR="00901604" w:rsidRPr="00B2347F">
        <w:t xml:space="preserve"> (297-303 A.D.) </w:t>
      </w:r>
      <w:r w:rsidR="002D2DBF">
        <w:t>“</w:t>
      </w:r>
      <w:r w:rsidR="00901604" w:rsidRPr="00B2347F">
        <w:t>Christ came as Savior of men;</w:t>
      </w:r>
      <w:r w:rsidR="002D2DBF">
        <w:t>”</w:t>
      </w:r>
      <w:r w:rsidR="00901604" w:rsidRPr="00B2347F">
        <w:t xml:space="preserve"> and that no one is excluded, but He doesn</w:t>
      </w:r>
      <w:r w:rsidR="00DE7390">
        <w:t>’</w:t>
      </w:r>
      <w:r w:rsidR="00901604" w:rsidRPr="00B2347F">
        <w:t xml:space="preserve">t keep on inviting those who reject Him. </w:t>
      </w:r>
      <w:r w:rsidR="00901604" w:rsidRPr="00B2347F">
        <w:rPr>
          <w:i/>
        </w:rPr>
        <w:t>Arnobius Against the Heathen</w:t>
      </w:r>
      <w:r w:rsidR="00901604" w:rsidRPr="00B2347F">
        <w:t xml:space="preserve"> book 2 ch.64 p.458</w:t>
      </w:r>
    </w:p>
    <w:p w14:paraId="6C1FBC06" w14:textId="77777777" w:rsidR="00901604" w:rsidRDefault="00901604" w:rsidP="00901604">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God is no respecter of persons. </w:t>
      </w:r>
      <w:r w:rsidRPr="00B2347F">
        <w:rPr>
          <w:i/>
        </w:rPr>
        <w:t>Canonical Epistle</w:t>
      </w:r>
      <w:r w:rsidRPr="00B2347F">
        <w:t xml:space="preserve"> Canon 7 p.272</w:t>
      </w:r>
    </w:p>
    <w:p w14:paraId="187D1397" w14:textId="77777777" w:rsidR="00EC0B78" w:rsidRPr="00B2347F" w:rsidRDefault="00EC0B78" w:rsidP="00901604">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EC0B78">
        <w:t xml:space="preserve"> (</w:t>
      </w:r>
      <w:r>
        <w:t>318 A.D.) “But the Resurrection of the body to immortality thereupon accomplished by Christ, the common Saviour and true Life of all, …” Incarnation of the Word ch.30.1 p.52</w:t>
      </w:r>
    </w:p>
    <w:p w14:paraId="1165406E" w14:textId="77777777" w:rsidR="00901604" w:rsidRPr="00B2347F" w:rsidRDefault="00901604" w:rsidP="00901604">
      <w:pPr>
        <w:ind w:left="288" w:hanging="288"/>
      </w:pPr>
      <w:r w:rsidRPr="00B2347F">
        <w:rPr>
          <w:b/>
        </w:rPr>
        <w:t>Lactantius</w:t>
      </w:r>
      <w:r w:rsidRPr="00B2347F">
        <w:t xml:space="preserve"> (c.303-320/325 A.D.)The Father omnipotent calls all without regard to sex or age. </w:t>
      </w:r>
      <w:r w:rsidRPr="00B2347F">
        <w:rPr>
          <w:i/>
        </w:rPr>
        <w:t>The Divine Institutes</w:t>
      </w:r>
      <w:r w:rsidRPr="00B2347F">
        <w:t xml:space="preserve"> book 1 ch.1 p.10</w:t>
      </w:r>
    </w:p>
    <w:p w14:paraId="746574C1" w14:textId="77777777" w:rsidR="007F69EA" w:rsidRDefault="007F69EA" w:rsidP="007F69EA">
      <w:pPr>
        <w:ind w:left="288" w:hanging="288"/>
      </w:pPr>
      <w:r w:rsidRPr="004547F3">
        <w:rPr>
          <w:b/>
        </w:rPr>
        <w:t>Eusebius of Caesarea</w:t>
      </w:r>
      <w:r>
        <w:t xml:space="preserve"> (318-325 A.D.) (implied) says the Gospel is for both Greeks and Barbarians. </w:t>
      </w:r>
      <w:r w:rsidRPr="00792CEF">
        <w:rPr>
          <w:i/>
        </w:rPr>
        <w:t>Preparation for the Gospel</w:t>
      </w:r>
      <w:r>
        <w:t xml:space="preserve"> book 4 ch.21 p.30</w:t>
      </w:r>
    </w:p>
    <w:p w14:paraId="733D042D" w14:textId="77777777" w:rsidR="0064426E" w:rsidRPr="00D17C89" w:rsidRDefault="0064426E" w:rsidP="0064426E">
      <w:pPr>
        <w:ind w:left="288" w:hanging="288"/>
      </w:pPr>
      <w:r w:rsidRPr="007F69EA">
        <w:t>Eusebius of Caesarea</w:t>
      </w:r>
      <w:r w:rsidRPr="00B6171E">
        <w:t xml:space="preserve"> </w:t>
      </w:r>
      <w:r w:rsidRPr="00D17C89">
        <w:t>(</w:t>
      </w:r>
      <w:r>
        <w:t>318-325 A.D.</w:t>
      </w:r>
      <w:r w:rsidRPr="00D17C89">
        <w:t>) says that the word of salvation was for every race of man.</w:t>
      </w:r>
      <w:r w:rsidRPr="00B6171E">
        <w:rPr>
          <w:i/>
        </w:rPr>
        <w:t xml:space="preserve"> Eusebius’ Ecclesiastical History</w:t>
      </w:r>
      <w:r w:rsidRPr="00D17C89">
        <w:t xml:space="preserve"> book 5 ch.21.1 p.239</w:t>
      </w:r>
    </w:p>
    <w:p w14:paraId="06D61A21" w14:textId="77777777" w:rsidR="00E101CF" w:rsidRPr="00D17C89" w:rsidRDefault="00E101CF" w:rsidP="00E101CF">
      <w:pPr>
        <w:ind w:left="288" w:hanging="288"/>
      </w:pPr>
      <w:r w:rsidRPr="007F69EA">
        <w:t>Eusebius of Caesarea</w:t>
      </w:r>
      <w:r w:rsidRPr="00B6171E">
        <w:t xml:space="preserve"> </w:t>
      </w:r>
      <w:r w:rsidRPr="00D17C89">
        <w:t>(</w:t>
      </w:r>
      <w:r>
        <w:t>318-325 A.D.</w:t>
      </w:r>
      <w:r w:rsidRPr="00D17C89">
        <w:t xml:space="preserve">) </w:t>
      </w:r>
      <w:r>
        <w:t>[The Word is] “moreover from the Godhead and rule of His Father; and is the good offspring of the good Father, and the common Saviour of all.”</w:t>
      </w:r>
      <w:r w:rsidRPr="00B6171E">
        <w:rPr>
          <w:i/>
        </w:rPr>
        <w:t xml:space="preserve"> </w:t>
      </w:r>
      <w:r>
        <w:rPr>
          <w:i/>
        </w:rPr>
        <w:t>Theophania</w:t>
      </w:r>
      <w:r w:rsidRPr="00D17C89">
        <w:t xml:space="preserve"> ch.2</w:t>
      </w:r>
      <w:r>
        <w:t>3 p.5</w:t>
      </w:r>
    </w:p>
    <w:p w14:paraId="5EB50721" w14:textId="77777777" w:rsidR="00901604" w:rsidRPr="00B2347F" w:rsidRDefault="00901604" w:rsidP="00901604"/>
    <w:p w14:paraId="61DF5E18" w14:textId="77777777" w:rsidR="00901604" w:rsidRPr="00B2347F" w:rsidRDefault="00901604" w:rsidP="00901604">
      <w:pPr>
        <w:rPr>
          <w:b/>
          <w:u w:val="single"/>
        </w:rPr>
      </w:pPr>
      <w:r w:rsidRPr="00B2347F">
        <w:rPr>
          <w:b/>
          <w:u w:val="single"/>
        </w:rPr>
        <w:t>Among heretics</w:t>
      </w:r>
    </w:p>
    <w:p w14:paraId="5129A824" w14:textId="77777777" w:rsidR="00901604" w:rsidRPr="00B2347F" w:rsidRDefault="00901604" w:rsidP="00901604">
      <w:pPr>
        <w:autoSpaceDE w:val="0"/>
        <w:autoSpaceDN w:val="0"/>
        <w:adjustRightInd w:val="0"/>
        <w:ind w:left="288" w:hanging="288"/>
        <w:rPr>
          <w:b/>
        </w:rPr>
      </w:pPr>
      <w:r w:rsidRPr="00B2347F">
        <w:rPr>
          <w:b/>
        </w:rPr>
        <w:t>X Gnostics</w:t>
      </w:r>
      <w:r w:rsidRPr="00B2347F">
        <w:t xml:space="preserve"> according to Irenaeus of Lyons (182-188 A.D.) </w:t>
      </w:r>
      <w:r w:rsidR="002D2DBF">
        <w:t>“</w:t>
      </w:r>
      <w:r w:rsidRPr="00B2347F">
        <w:rPr>
          <w:highlight w:val="white"/>
        </w:rPr>
        <w:t>Animal men, again, are instructed in animal things; such men, namely, as are established by their works, and by a mere faith, while they have not perfect knowledge. We of the Church, they say, are these persons.</w:t>
      </w:r>
      <w:r w:rsidR="002D2DBF">
        <w:t>”</w:t>
      </w:r>
      <w:r w:rsidRPr="00B2347F">
        <w:t xml:space="preserve"> </w:t>
      </w:r>
      <w:r w:rsidRPr="00B2347F">
        <w:rPr>
          <w:i/>
        </w:rPr>
        <w:t>Irenaeus Against Heresies</w:t>
      </w:r>
      <w:r w:rsidRPr="00B2347F">
        <w:t xml:space="preserve"> book 1 ch.6.2 p.324</w:t>
      </w:r>
    </w:p>
    <w:p w14:paraId="46245CB9" w14:textId="77777777" w:rsidR="00901604" w:rsidRPr="00B2347F" w:rsidRDefault="00901604" w:rsidP="00901604">
      <w:pPr>
        <w:ind w:left="288" w:hanging="288"/>
      </w:pPr>
      <w:r w:rsidRPr="00B2347F">
        <w:rPr>
          <w:b/>
        </w:rPr>
        <w:t>Bardaisan/Bardesan</w:t>
      </w:r>
      <w:r w:rsidRPr="00B2347F">
        <w:t xml:space="preserve"> of Syria (154-224/232 A.D.) says, </w:t>
      </w:r>
      <w:r w:rsidR="002D2DBF">
        <w:t>“</w:t>
      </w:r>
      <w:r w:rsidRPr="00B2347F">
        <w:t xml:space="preserve">For a man is not found fault with for being tall or short in his stature, or white or black, or because his eyes are large or small, or for any bodily defect whatsoever; but he is found fault with if he steal, or lie, or practice deceit, or poison </w:t>
      </w:r>
      <w:r w:rsidRPr="00B2347F">
        <w:rPr>
          <w:i/>
        </w:rPr>
        <w:t>another</w:t>
      </w:r>
      <w:r w:rsidRPr="00B2347F">
        <w:t>, or be abusive, or do any other such-like things.</w:t>
      </w:r>
      <w:r w:rsidR="002D2DBF">
        <w:t>”</w:t>
      </w:r>
      <w:r w:rsidRPr="00B2347F">
        <w:t xml:space="preserve"> </w:t>
      </w:r>
      <w:r w:rsidRPr="00B2347F">
        <w:rPr>
          <w:i/>
        </w:rPr>
        <w:t>The Book of the Laws of Diverse Countries</w:t>
      </w:r>
      <w:r w:rsidRPr="00B2347F">
        <w:t xml:space="preserve"> p.727</w:t>
      </w:r>
    </w:p>
    <w:p w14:paraId="7C05F168" w14:textId="77777777" w:rsidR="00901604" w:rsidRPr="00B2347F" w:rsidRDefault="00901604" w:rsidP="00901604"/>
    <w:p w14:paraId="0B0B1892" w14:textId="77777777" w:rsidR="00242418" w:rsidRPr="00B2347F" w:rsidRDefault="00242418">
      <w:pPr>
        <w:pStyle w:val="Heading2"/>
      </w:pPr>
      <w:bookmarkStart w:id="2498" w:name="_Toc58617696"/>
      <w:bookmarkStart w:id="2499" w:name="_Toc62979126"/>
      <w:bookmarkStart w:id="2500" w:name="_Toc126171564"/>
      <w:bookmarkStart w:id="2501" w:name="_Toc161079695"/>
      <w:bookmarkEnd w:id="2492"/>
      <w:r w:rsidRPr="00B2347F">
        <w:t>Teachings on Salvation not on the list</w:t>
      </w:r>
      <w:bookmarkEnd w:id="2498"/>
      <w:bookmarkEnd w:id="2499"/>
      <w:bookmarkEnd w:id="2500"/>
      <w:bookmarkEnd w:id="2501"/>
    </w:p>
    <w:p w14:paraId="43BA6132" w14:textId="77777777" w:rsidR="00242418" w:rsidRPr="00B2347F" w:rsidRDefault="00242418">
      <w:pPr>
        <w:ind w:left="288" w:hanging="288"/>
      </w:pPr>
    </w:p>
    <w:p w14:paraId="602F91EE" w14:textId="77777777" w:rsidR="00242418" w:rsidRPr="00B2347F" w:rsidRDefault="00D71731">
      <w:pPr>
        <w:ind w:left="288" w:hanging="288"/>
      </w:pPr>
      <w:r w:rsidRPr="00B2347F">
        <w:rPr>
          <w:b/>
        </w:rPr>
        <w:t xml:space="preserve">1. </w:t>
      </w:r>
      <w:r w:rsidR="00242418" w:rsidRPr="00B2347F">
        <w:rPr>
          <w:b/>
        </w:rPr>
        <w:t>Salvation nearer than when we first believed</w:t>
      </w:r>
      <w:r w:rsidR="00242418" w:rsidRPr="00B2347F">
        <w:t xml:space="preserve"> </w:t>
      </w:r>
      <w:r w:rsidR="006A0899" w:rsidRPr="00B2347F">
        <w:t>Romans 13:11b</w:t>
      </w:r>
      <w:r w:rsidR="006F1749" w:rsidRPr="00B2347F">
        <w:t xml:space="preserve"> </w:t>
      </w:r>
      <w:r w:rsidR="00242418" w:rsidRPr="00B2347F">
        <w:t>(only 2 writers: Clement of Rome, Clement of Alexandria)</w:t>
      </w:r>
    </w:p>
    <w:p w14:paraId="1BFE3E57" w14:textId="77777777" w:rsidR="00242418" w:rsidRDefault="00D71731">
      <w:r w:rsidRPr="00B2347F">
        <w:rPr>
          <w:b/>
        </w:rPr>
        <w:t xml:space="preserve">2. </w:t>
      </w:r>
      <w:r w:rsidR="00242418" w:rsidRPr="00B2347F">
        <w:rPr>
          <w:b/>
        </w:rPr>
        <w:t>Except you believe you shall not understand</w:t>
      </w:r>
      <w:r w:rsidR="00242418" w:rsidRPr="00B2347F">
        <w:t xml:space="preserve"> (only 1 writer: Clement of Alexandria)</w:t>
      </w:r>
    </w:p>
    <w:p w14:paraId="03AA5225" w14:textId="77777777" w:rsidR="00E6603F" w:rsidRPr="00E6603F" w:rsidRDefault="00E6603F" w:rsidP="00E6603F">
      <w:pPr>
        <w:ind w:left="288" w:hanging="288"/>
        <w:rPr>
          <w:b/>
        </w:rPr>
      </w:pPr>
      <w:r w:rsidRPr="00E6603F">
        <w:rPr>
          <w:b/>
        </w:rPr>
        <w:t xml:space="preserve">3. God will provoke the Jews to jealousy through others </w:t>
      </w:r>
      <w:r>
        <w:rPr>
          <w:b/>
        </w:rPr>
        <w:t xml:space="preserve">Rom 10:19; Isa 65:1 </w:t>
      </w:r>
      <w:r w:rsidRPr="00E6603F">
        <w:rPr>
          <w:b/>
        </w:rPr>
        <w:t>(only 1 writer: Irenaeus of Lyons)</w:t>
      </w:r>
    </w:p>
    <w:p w14:paraId="381E144F" w14:textId="77777777" w:rsidR="00E6603F" w:rsidRDefault="00E6603F" w:rsidP="00E6603F">
      <w:pPr>
        <w:ind w:left="288" w:hanging="288"/>
      </w:pPr>
      <w:r w:rsidRPr="00E6603F">
        <w:rPr>
          <w:b/>
        </w:rPr>
        <w:t xml:space="preserve">4. God will be found by those who did not seek him </w:t>
      </w:r>
      <w:r>
        <w:rPr>
          <w:b/>
        </w:rPr>
        <w:t xml:space="preserve">Rom 10:20; Isa 65:2 </w:t>
      </w:r>
      <w:r w:rsidRPr="00E6603F">
        <w:rPr>
          <w:b/>
        </w:rPr>
        <w:t>(only 2 writers: Clement of Alexandria and Athanasius)</w:t>
      </w:r>
    </w:p>
    <w:p w14:paraId="74FDDD62" w14:textId="77777777" w:rsidR="00242418" w:rsidRPr="00B2347F" w:rsidRDefault="00242418"/>
    <w:p w14:paraId="4A22EBC4" w14:textId="77777777" w:rsidR="00BF1341" w:rsidRPr="00B2347F" w:rsidRDefault="00BF1341">
      <w:pPr>
        <w:rPr>
          <w:b/>
          <w:u w:val="single"/>
        </w:rPr>
      </w:pPr>
      <w:r w:rsidRPr="00B2347F">
        <w:rPr>
          <w:b/>
          <w:u w:val="single"/>
        </w:rPr>
        <w:t>Divergences</w:t>
      </w:r>
    </w:p>
    <w:p w14:paraId="38BB9F16" w14:textId="77777777" w:rsidR="00BF1341" w:rsidRPr="00B2347F" w:rsidRDefault="00BD2BED" w:rsidP="00BD2BED">
      <w:pPr>
        <w:ind w:left="288" w:hanging="288"/>
      </w:pPr>
      <w:r w:rsidRPr="00B2347F">
        <w:rPr>
          <w:b/>
        </w:rPr>
        <w:t xml:space="preserve">1. </w:t>
      </w:r>
      <w:r w:rsidR="00BF1341" w:rsidRPr="00B2347F">
        <w:rPr>
          <w:b/>
        </w:rPr>
        <w:t>Divergence:</w:t>
      </w:r>
      <w:r w:rsidR="00BF1341" w:rsidRPr="00B2347F">
        <w:t xml:space="preserve"> Most accepted the lapsed, but Donatus Magnus and his group of Donatists (311-411-533 A.D.) refused to accept back those who had ever surrendered their scriptures to authorities.</w:t>
      </w:r>
    </w:p>
    <w:p w14:paraId="10D2E384" w14:textId="77777777" w:rsidR="00BF1341" w:rsidRPr="00B2347F" w:rsidRDefault="00BF1341"/>
    <w:p w14:paraId="056EEE3D" w14:textId="77777777" w:rsidR="00242418" w:rsidRPr="00B2347F" w:rsidRDefault="00242418">
      <w:pPr>
        <w:pStyle w:val="Heading1"/>
        <w:rPr>
          <w:caps/>
        </w:rPr>
      </w:pPr>
      <w:bookmarkStart w:id="2502" w:name="_Toc58617697"/>
      <w:bookmarkStart w:id="2503" w:name="_Toc62979127"/>
      <w:bookmarkStart w:id="2504" w:name="_Toc126171565"/>
      <w:bookmarkStart w:id="2505" w:name="_Toc161079696"/>
      <w:r w:rsidRPr="00B2347F">
        <w:rPr>
          <w:caps/>
        </w:rPr>
        <w:t>End Times</w:t>
      </w:r>
      <w:bookmarkEnd w:id="2502"/>
      <w:bookmarkEnd w:id="2503"/>
      <w:bookmarkEnd w:id="2504"/>
      <w:bookmarkEnd w:id="2505"/>
    </w:p>
    <w:p w14:paraId="0BB63EE1" w14:textId="77777777" w:rsidR="00242418" w:rsidRPr="00B2347F" w:rsidRDefault="00242418"/>
    <w:p w14:paraId="6996F15D" w14:textId="77777777" w:rsidR="00242418" w:rsidRPr="00B2347F" w:rsidRDefault="00242418">
      <w:pPr>
        <w:pStyle w:val="Heading2"/>
      </w:pPr>
      <w:bookmarkStart w:id="2506" w:name="_Toc58617698"/>
      <w:bookmarkStart w:id="2507" w:name="_Toc62979128"/>
      <w:bookmarkStart w:id="2508" w:name="_Toc126171566"/>
      <w:bookmarkStart w:id="2509" w:name="_Toc161079697"/>
      <w:r w:rsidRPr="00B2347F">
        <w:t>E1. The Antichrist will come -after 125 A.D.</w:t>
      </w:r>
      <w:bookmarkEnd w:id="2506"/>
      <w:bookmarkEnd w:id="2507"/>
      <w:bookmarkEnd w:id="2508"/>
      <w:bookmarkEnd w:id="2509"/>
    </w:p>
    <w:p w14:paraId="5EB65C64" w14:textId="77777777" w:rsidR="00242418" w:rsidRPr="00B2347F" w:rsidRDefault="00242418">
      <w:pPr>
        <w:pStyle w:val="Heading2"/>
      </w:pPr>
    </w:p>
    <w:p w14:paraId="15035FD7" w14:textId="77777777" w:rsidR="00242418" w:rsidRPr="00B2347F" w:rsidRDefault="00242418">
      <w:r w:rsidRPr="00B2347F">
        <w:t>2 Thessalonians 2:9</w:t>
      </w:r>
    </w:p>
    <w:p w14:paraId="3D808A15" w14:textId="77777777" w:rsidR="00242418" w:rsidRPr="00B2347F" w:rsidRDefault="00242418"/>
    <w:p w14:paraId="073E0C58" w14:textId="77777777" w:rsidR="00242418" w:rsidRPr="00B2347F" w:rsidRDefault="00242418">
      <w:pPr>
        <w:ind w:left="288" w:hanging="288"/>
      </w:pPr>
      <w:r w:rsidRPr="00B2347F">
        <w:t xml:space="preserve">p30 - 1 Thessalonians 4:12-13,16-17; 5:3,8-10,12-18,25-28; 2 Thessalonians 1:1-2; 2:1,9-11 (25 verses) (ca.225 A.D.) (partial, does not use the word Antichrist) discusses the coming of the </w:t>
      </w:r>
      <w:r w:rsidR="002D2DBF">
        <w:t>“</w:t>
      </w:r>
      <w:r w:rsidRPr="00B2347F">
        <w:t>lawless one</w:t>
      </w:r>
      <w:r w:rsidR="002D2DBF">
        <w:t>”</w:t>
      </w:r>
      <w:r w:rsidRPr="00B2347F">
        <w:t xml:space="preserve"> 2 Thessalonians 2:9</w:t>
      </w:r>
    </w:p>
    <w:p w14:paraId="726C2EBC" w14:textId="77777777" w:rsidR="00242418" w:rsidRPr="00B2347F" w:rsidRDefault="00242418"/>
    <w:p w14:paraId="3B49C6ED"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 xml:space="preserve">in the last days false prophets and corrupters shall be multiplied, and the sheep shall be turned into wolves… the world-deceiver [antichrist] will appear as Son of God… Then </w:t>
      </w:r>
      <w:r w:rsidR="00DE7390">
        <w:t>‘</w:t>
      </w:r>
      <w:r w:rsidRPr="00B2347F">
        <w:t>the resurrection of the dead; yet not of all, but as it is said: The Lord shall come and all His saints with Him. Then shall the world see the Lord coming upon the clouds of heaven.</w:t>
      </w:r>
      <w:r w:rsidR="00DE7390">
        <w:t>’</w:t>
      </w:r>
      <w:r w:rsidR="002D2DBF">
        <w:t>”</w:t>
      </w:r>
    </w:p>
    <w:p w14:paraId="186149D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 xml:space="preserve">(182-188 A.D.) discusses the Antichrist and quotes 2 Thessalonians 2:3-4. </w:t>
      </w:r>
      <w:r w:rsidRPr="00B2347F">
        <w:rPr>
          <w:i/>
        </w:rPr>
        <w:t>Irenaeus Against Heresies</w:t>
      </w:r>
      <w:r w:rsidRPr="00B2347F">
        <w:t xml:space="preserve"> book 5 ch.25.1-5 p.553-554. See also p.559</w:t>
      </w:r>
    </w:p>
    <w:p w14:paraId="675A8B7A"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w:t>
      </w:r>
      <w:r w:rsidR="002D2DBF">
        <w:t>“</w:t>
      </w:r>
      <w:r w:rsidRPr="00B2347F">
        <w:t>Enoch no doubt was translated, and so was Elijah; nor did they experience death: it was postponed, (and only postponed,) most certainly: they are reserved for the suffering of death, that by their blood they may extinguish Antichrist.</w:t>
      </w:r>
      <w:r w:rsidR="002D2DBF">
        <w:t>”</w:t>
      </w:r>
      <w:r w:rsidRPr="00B2347F">
        <w:t xml:space="preserve"> </w:t>
      </w:r>
      <w:r w:rsidRPr="00B2347F">
        <w:rPr>
          <w:i/>
        </w:rPr>
        <w:t>A Treatise on the Soul</w:t>
      </w:r>
      <w:r w:rsidRPr="00B2347F">
        <w:t xml:space="preserve"> ch.50 p.227-228</w:t>
      </w:r>
    </w:p>
    <w:p w14:paraId="17A5C760" w14:textId="77777777" w:rsidR="00242418" w:rsidRPr="00B2347F" w:rsidRDefault="00242418">
      <w:pPr>
        <w:ind w:left="288" w:hanging="288"/>
      </w:pPr>
      <w:r w:rsidRPr="00B2347F">
        <w:t xml:space="preserve">Tertullian (198-202 A.D.) said that the Antichrist will persecute the church at that day. </w:t>
      </w:r>
      <w:r w:rsidRPr="00B2347F">
        <w:rPr>
          <w:i/>
        </w:rPr>
        <w:t>The Prescription Against Heretics</w:t>
      </w:r>
      <w:r w:rsidRPr="00B2347F">
        <w:t xml:space="preserve"> ch.4 p.245</w:t>
      </w:r>
    </w:p>
    <w:p w14:paraId="4DDE719C"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(implied) discusses the man of sin, the son of perdition, who opposes and exalts himself above all that is called God, or that is worshipped. (He does not use the word Antichrist though). </w:t>
      </w:r>
      <w:r w:rsidRPr="00B2347F">
        <w:rPr>
          <w:i/>
        </w:rPr>
        <w:t>Treatise on Christ and Antichrist</w:t>
      </w:r>
      <w:r w:rsidRPr="00B2347F">
        <w:t xml:space="preserve"> ch.63 p.218</w:t>
      </w:r>
    </w:p>
    <w:p w14:paraId="69B94F4D"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those who are attached to Antichrist, and who are cast with him into everlasting punishment.</w:t>
      </w:r>
      <w:r w:rsidR="002D2DBF">
        <w:t>”</w:t>
      </w:r>
      <w:r w:rsidRPr="00B2347F">
        <w:t xml:space="preserve"> </w:t>
      </w:r>
      <w:r w:rsidRPr="00B2347F">
        <w:rPr>
          <w:i/>
        </w:rPr>
        <w:t>Fragment 3</w:t>
      </w:r>
      <w:r w:rsidRPr="00B2347F">
        <w:t xml:space="preserve"> ch.12.2 p.190</w:t>
      </w:r>
    </w:p>
    <w:p w14:paraId="052430D1" w14:textId="77777777" w:rsidR="00242418" w:rsidRPr="00B2347F" w:rsidRDefault="00242418">
      <w:pPr>
        <w:ind w:left="288" w:hanging="288"/>
      </w:pPr>
      <w:r w:rsidRPr="00B2347F">
        <w:t>Hippolytus</w:t>
      </w:r>
      <w:r w:rsidR="00654FE5" w:rsidRPr="00B2347F">
        <w:t xml:space="preserve"> of Portus</w:t>
      </w:r>
      <w:r w:rsidRPr="00B2347F">
        <w:t xml:space="preserve"> (222-235/236 A.D.) in </w:t>
      </w:r>
      <w:r w:rsidRPr="00B2347F">
        <w:rPr>
          <w:i/>
        </w:rPr>
        <w:t>Treatise on Christ and Antichrist</w:t>
      </w:r>
      <w:r w:rsidRPr="00B2347F">
        <w:t xml:space="preserve"> ch.14-15 p.207 speculated that Jeremiah 8:16, as well as Deuteronomy 33:22 indicated that the Antichrist would come from the tribe of Dan.</w:t>
      </w:r>
    </w:p>
    <w:p w14:paraId="58716E5B" w14:textId="77777777" w:rsidR="00242418" w:rsidRPr="00B2347F" w:rsidRDefault="00242418">
      <w:pPr>
        <w:ind w:left="288" w:hanging="288"/>
      </w:pPr>
      <w:r w:rsidRPr="00B2347F">
        <w:rPr>
          <w:b/>
        </w:rPr>
        <w:t>Commodianus</w:t>
      </w:r>
      <w:r w:rsidRPr="00B2347F">
        <w:t xml:space="preserve"> (c.240 A.D.) mentions the Antichrist will come. </w:t>
      </w:r>
      <w:r w:rsidRPr="00B2347F">
        <w:rPr>
          <w:i/>
        </w:rPr>
        <w:t>Instructions of Commodianus</w:t>
      </w:r>
      <w:r w:rsidRPr="00B2347F">
        <w:t xml:space="preserve"> ch.44 p.212</w:t>
      </w:r>
    </w:p>
    <w:p w14:paraId="12A38E4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as we have heard that Antichrist cometh, and yet have learned that there are many antichrists in the world, in the same way, knowing that Christ has come,</w:t>
      </w:r>
      <w:r w:rsidR="002D2DBF">
        <w:t>”</w:t>
      </w:r>
      <w:r w:rsidRPr="00B2347F">
        <w:t xml:space="preserve"> </w:t>
      </w:r>
      <w:r w:rsidRPr="00B2347F">
        <w:rPr>
          <w:i/>
        </w:rPr>
        <w:t>Against Celsus</w:t>
      </w:r>
      <w:r w:rsidRPr="00B2347F">
        <w:t xml:space="preserve"> book 6 ch.79 p.609</w:t>
      </w:r>
    </w:p>
    <w:p w14:paraId="2794E406"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Of Antichrist, that he will come as a man.</w:t>
      </w:r>
      <w:r w:rsidR="002D2DBF">
        <w:t>”</w:t>
      </w:r>
      <w:r w:rsidRPr="00B2347F">
        <w:t xml:space="preserve"> </w:t>
      </w:r>
      <w:r w:rsidRPr="00B2347F">
        <w:rPr>
          <w:i/>
        </w:rPr>
        <w:t>Treatises of Cyprian</w:t>
      </w:r>
      <w:r w:rsidRPr="00B2347F">
        <w:t xml:space="preserve"> Treatise 12 Third book heads p.530</w:t>
      </w:r>
    </w:p>
    <w:p w14:paraId="15FC8B8E" w14:textId="77777777" w:rsidR="00242418" w:rsidRPr="00B2347F" w:rsidRDefault="00242418">
      <w:pPr>
        <w:ind w:left="288" w:hanging="288"/>
      </w:pPr>
      <w:r w:rsidRPr="00B2347F">
        <w:t xml:space="preserve">Caecilius of Bilta at the Seventh Council of Carthage (258 A.D.) p.565-566 (partial) says that </w:t>
      </w:r>
      <w:r w:rsidR="002D2DBF">
        <w:t>“</w:t>
      </w:r>
      <w:r w:rsidRPr="00B2347F">
        <w:t>the Antichrist baptizes under the name of Christ.</w:t>
      </w:r>
      <w:r w:rsidR="002D2DBF">
        <w:t>”</w:t>
      </w:r>
      <w:r w:rsidRPr="00B2347F">
        <w:t xml:space="preserve"> (</w:t>
      </w:r>
      <w:r w:rsidR="00C72889" w:rsidRPr="00B2347F">
        <w:t>He</w:t>
      </w:r>
      <w:r w:rsidRPr="00B2347F">
        <w:t xml:space="preserve"> does not say anything more about the Antichrist though.)</w:t>
      </w:r>
    </w:p>
    <w:p w14:paraId="1482841B"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in </w:t>
      </w:r>
      <w:r w:rsidRPr="00B2347F">
        <w:rPr>
          <w:i/>
        </w:rPr>
        <w:t>Two Books on the Promises</w:t>
      </w:r>
      <w:r w:rsidRPr="00B2347F">
        <w:t xml:space="preserve"> ch.1.6 p.84 mentions the Antichrist and other topics in the letters of John.</w:t>
      </w:r>
    </w:p>
    <w:p w14:paraId="6E12B827"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(c.246-258 A.D.) in his letter to Celerinus briefly mentions the Antichrist. </w:t>
      </w:r>
      <w:r w:rsidRPr="00B2347F">
        <w:rPr>
          <w:i/>
        </w:rPr>
        <w:t>Epistles of Cyprian 21</w:t>
      </w:r>
      <w:r w:rsidRPr="00B2347F">
        <w:t xml:space="preserve"> p.299</w:t>
      </w:r>
    </w:p>
    <w:p w14:paraId="5F2FA0C9" w14:textId="77777777" w:rsidR="00242418" w:rsidRPr="00B2347F" w:rsidRDefault="00242418">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 See also ibid ch.14 p.345</w:t>
      </w:r>
    </w:p>
    <w:p w14:paraId="41381929" w14:textId="77777777" w:rsidR="00242418" w:rsidRPr="00B2347F" w:rsidRDefault="00242418">
      <w:pPr>
        <w:ind w:left="288" w:hanging="288"/>
      </w:pPr>
      <w:r w:rsidRPr="00B2347F">
        <w:rPr>
          <w:b/>
        </w:rPr>
        <w:t>Lactantius</w:t>
      </w:r>
      <w:r w:rsidRPr="00B2347F">
        <w:t xml:space="preserve"> (c.303-320/325 A.D.) talks all about the </w:t>
      </w:r>
      <w:r w:rsidR="00C72889" w:rsidRPr="00B2347F">
        <w:t>A</w:t>
      </w:r>
      <w:r w:rsidRPr="00B2347F">
        <w:t xml:space="preserve">ntichrist, calling him the Antichrist. </w:t>
      </w:r>
      <w:r w:rsidRPr="00B2347F">
        <w:rPr>
          <w:i/>
        </w:rPr>
        <w:t>The Divine Institutes</w:t>
      </w:r>
      <w:r w:rsidRPr="00B2347F">
        <w:t xml:space="preserve"> book 7 ch.17-18 p.214-217</w:t>
      </w:r>
    </w:p>
    <w:p w14:paraId="202A0114" w14:textId="77777777" w:rsidR="0015671C" w:rsidRPr="00B2347F" w:rsidRDefault="0015671C" w:rsidP="0015671C">
      <w:pPr>
        <w:ind w:left="288" w:hanging="288"/>
      </w:pPr>
      <w:r w:rsidRPr="00B2347F">
        <w:t xml:space="preserve">Lactantius (c.303-320/325 A.D.) (partial) mentions the </w:t>
      </w:r>
      <w:r w:rsidR="002D2DBF">
        <w:t>“</w:t>
      </w:r>
      <w:r w:rsidRPr="00B2347F">
        <w:t>imp</w:t>
      </w:r>
      <w:r w:rsidR="007535C8" w:rsidRPr="00B2347F">
        <w:t>ious</w:t>
      </w:r>
      <w:r w:rsidRPr="00B2347F">
        <w:t xml:space="preserve"> king</w:t>
      </w:r>
      <w:r w:rsidR="007535C8" w:rsidRPr="00B2347F">
        <w:t>, hostile not only to mankind, but also to God.</w:t>
      </w:r>
      <w:r w:rsidR="002D2DBF">
        <w:t>”</w:t>
      </w:r>
      <w:r w:rsidRPr="00B2347F">
        <w:t xml:space="preserve"> </w:t>
      </w:r>
      <w:r w:rsidRPr="00B2347F">
        <w:rPr>
          <w:i/>
        </w:rPr>
        <w:t>Epitome of the Divine Institutes</w:t>
      </w:r>
      <w:r w:rsidRPr="00B2347F">
        <w:t xml:space="preserve"> ch.71 p.254</w:t>
      </w:r>
    </w:p>
    <w:p w14:paraId="0678252D" w14:textId="77777777" w:rsidR="0064426E" w:rsidRPr="00D17C89" w:rsidRDefault="0064426E" w:rsidP="0064426E">
      <w:pPr>
        <w:ind w:left="288" w:hanging="288"/>
      </w:pPr>
      <w:r w:rsidRPr="00864EE2">
        <w:rPr>
          <w:b/>
        </w:rPr>
        <w:t>Eusebius</w:t>
      </w:r>
      <w:r>
        <w:rPr>
          <w:b/>
        </w:rPr>
        <w:t xml:space="preserve"> of Caesarea</w:t>
      </w:r>
      <w:r w:rsidRPr="00D17C89">
        <w:t xml:space="preserve"> (</w:t>
      </w:r>
      <w:r>
        <w:t>318-325 A.D.</w:t>
      </w:r>
      <w:r w:rsidRPr="00D17C89">
        <w:t>) mentions that the Christian writer Judas, discoursed on the AntiChrist and the seventy weeks of Daniel</w:t>
      </w:r>
      <w:r>
        <w:t xml:space="preserve">. </w:t>
      </w:r>
      <w:r w:rsidRPr="00864EE2">
        <w:rPr>
          <w:i/>
        </w:rPr>
        <w:t>Eusebius</w:t>
      </w:r>
      <w:r>
        <w:rPr>
          <w:i/>
        </w:rPr>
        <w:t xml:space="preserve">’ </w:t>
      </w:r>
      <w:r w:rsidRPr="00864EE2">
        <w:rPr>
          <w:i/>
        </w:rPr>
        <w:t>Ecclesiastical History</w:t>
      </w:r>
      <w:r w:rsidRPr="00864EE2">
        <w:t xml:space="preserve"> </w:t>
      </w:r>
      <w:r w:rsidRPr="00D17C89">
        <w:t>book 6 ch.7 p.254</w:t>
      </w:r>
    </w:p>
    <w:p w14:paraId="4A36D8B5" w14:textId="77777777" w:rsidR="00242418" w:rsidRPr="00B2347F" w:rsidRDefault="00242418"/>
    <w:p w14:paraId="35247BC9" w14:textId="77777777" w:rsidR="00242418" w:rsidRPr="00B2347F" w:rsidRDefault="00242418">
      <w:pPr>
        <w:rPr>
          <w:b/>
          <w:u w:val="single"/>
        </w:rPr>
      </w:pPr>
      <w:r w:rsidRPr="00B2347F">
        <w:rPr>
          <w:b/>
          <w:u w:val="single"/>
        </w:rPr>
        <w:t xml:space="preserve">Among heretics </w:t>
      </w:r>
    </w:p>
    <w:p w14:paraId="53AD944D" w14:textId="77777777" w:rsidR="00242418" w:rsidRPr="00B2347F" w:rsidRDefault="00242418">
      <w:pPr>
        <w:ind w:left="288" w:hanging="288"/>
      </w:pPr>
      <w:r w:rsidRPr="00B2347F">
        <w:t xml:space="preserve">The Ebionite </w:t>
      </w:r>
      <w:r w:rsidRPr="00B2347F">
        <w:rPr>
          <w:b/>
          <w:i/>
        </w:rPr>
        <w:t>Clementine Homilies</w:t>
      </w:r>
      <w:r w:rsidRPr="00B2347F">
        <w:t xml:space="preserve"> (-188 A.D.- uncertain date) homily 4 ch.17 p.232 says that the Antichrist must first come, and then our Jesus must be revealed to be indeed the Christ.</w:t>
      </w:r>
    </w:p>
    <w:p w14:paraId="451F3659"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3 ch.61 p.130 (partial) mentions the Antichrist without saying anything more about him.</w:t>
      </w:r>
    </w:p>
    <w:p w14:paraId="5974CF25" w14:textId="77777777" w:rsidR="00242418" w:rsidRPr="00B2347F" w:rsidRDefault="00242418"/>
    <w:p w14:paraId="713B9DF9" w14:textId="77777777" w:rsidR="00242418" w:rsidRPr="00B2347F" w:rsidRDefault="00242418">
      <w:pPr>
        <w:pStyle w:val="Heading2"/>
      </w:pPr>
      <w:bookmarkStart w:id="2510" w:name="_Toc58617699"/>
      <w:bookmarkStart w:id="2511" w:name="_Toc62979129"/>
      <w:bookmarkStart w:id="2512" w:name="_Toc126171567"/>
      <w:bookmarkStart w:id="2513" w:name="_Toc161079698"/>
      <w:r w:rsidRPr="00B2347F">
        <w:t>E2. Heresies and persecution come before Antichrist</w:t>
      </w:r>
      <w:r w:rsidR="00E537F7" w:rsidRPr="00B2347F">
        <w:t xml:space="preserve"> </w:t>
      </w:r>
      <w:r w:rsidRPr="00B2347F">
        <w:t>or Christ</w:t>
      </w:r>
      <w:r w:rsidR="00DE7390">
        <w:t>’</w:t>
      </w:r>
      <w:r w:rsidRPr="00B2347F">
        <w:t>s return</w:t>
      </w:r>
      <w:bookmarkEnd w:id="2510"/>
      <w:bookmarkEnd w:id="2511"/>
      <w:bookmarkEnd w:id="2512"/>
      <w:bookmarkEnd w:id="2513"/>
    </w:p>
    <w:p w14:paraId="17284A01" w14:textId="77777777" w:rsidR="00242418" w:rsidRPr="00B2347F" w:rsidRDefault="00242418"/>
    <w:p w14:paraId="7FABB53E" w14:textId="77777777" w:rsidR="00242418" w:rsidRPr="00B2347F" w:rsidRDefault="00242418">
      <w:r w:rsidRPr="00B2347F">
        <w:t>Matthew 24:5,9-11,23-26; Luke 21:1-9,12,16-17</w:t>
      </w:r>
    </w:p>
    <w:p w14:paraId="79550428" w14:textId="057C02C7" w:rsidR="00242418" w:rsidRDefault="00242418"/>
    <w:p w14:paraId="59E1F879" w14:textId="64B71F58" w:rsidR="00EA6916" w:rsidRPr="00B2347F" w:rsidRDefault="00EA6916" w:rsidP="00EA6916">
      <w:pPr>
        <w:ind w:left="288" w:hanging="288"/>
      </w:pPr>
      <w:r>
        <w:rPr>
          <w:b/>
        </w:rPr>
        <w:t>p133</w:t>
      </w:r>
      <w:r w:rsidRPr="00721440">
        <w:rPr>
          <w:bCs/>
        </w:rPr>
        <w:t xml:space="preserve"> (3</w:t>
      </w:r>
      <w:r>
        <w:rPr>
          <w:bCs/>
        </w:rPr>
        <w:t>r</w:t>
      </w:r>
      <w:r w:rsidRPr="00721440">
        <w:rPr>
          <w:bCs/>
        </w:rPr>
        <w:t>d century) 1 Timothy 3</w:t>
      </w:r>
      <w:r w:rsidRPr="00721440">
        <w:t>:</w:t>
      </w:r>
      <w:r>
        <w:t>13-4:8 (12 verses) some will depart form the faith, giving heed to deceiving spirits and doctrines of demons. (1 Timothy 4:1)</w:t>
      </w:r>
    </w:p>
    <w:p w14:paraId="43470CC6" w14:textId="77777777" w:rsidR="00242418" w:rsidRPr="00B2347F" w:rsidRDefault="00242418"/>
    <w:p w14:paraId="17C1D569"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 xml:space="preserve">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0224C995"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41 p.107 says that many false prophets and teachers will come before Christ</w:t>
      </w:r>
      <w:r w:rsidR="00DE7390">
        <w:t>’</w:t>
      </w:r>
      <w:r w:rsidRPr="00B2347F">
        <w:t>s return.</w:t>
      </w:r>
    </w:p>
    <w:p w14:paraId="58560197"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the Antichrist bringing apostasy and persecution. </w:t>
      </w:r>
      <w:r w:rsidRPr="00B2347F">
        <w:rPr>
          <w:i/>
        </w:rPr>
        <w:t>Irenaeus Against Heresies</w:t>
      </w:r>
      <w:r w:rsidRPr="00B2347F">
        <w:t xml:space="preserve"> book 5 ch.25.1 p.553 and book 5 ch.28.1 p.557</w:t>
      </w:r>
    </w:p>
    <w:p w14:paraId="7687DAFE" w14:textId="77777777" w:rsidR="00242418" w:rsidRPr="00B2347F" w:rsidRDefault="00242418">
      <w:pPr>
        <w:ind w:left="288" w:hanging="288"/>
      </w:pPr>
      <w:r w:rsidRPr="00B2347F">
        <w:rPr>
          <w:b/>
        </w:rPr>
        <w:t>Tertullian</w:t>
      </w:r>
      <w:r w:rsidRPr="00B2347F">
        <w:t xml:space="preserve"> (198-220 A.D.) said both persecutions and many heresies will come prior to the Antichrist. </w:t>
      </w:r>
      <w:r w:rsidRPr="00B2347F">
        <w:rPr>
          <w:i/>
        </w:rPr>
        <w:t>Prescription Against Heretics</w:t>
      </w:r>
      <w:r w:rsidRPr="00B2347F">
        <w:t xml:space="preserve"> ch.4 p.245</w:t>
      </w:r>
    </w:p>
    <w:p w14:paraId="54E92AA6" w14:textId="5FC4131E" w:rsidR="00242418" w:rsidRDefault="00242418">
      <w:pPr>
        <w:ind w:left="288" w:hanging="288"/>
      </w:pPr>
      <w:r w:rsidRPr="00B2347F">
        <w:rPr>
          <w:b/>
        </w:rPr>
        <w:t>Origen</w:t>
      </w:r>
      <w:r w:rsidRPr="00B2347F">
        <w:t xml:space="preserve"> </w:t>
      </w:r>
      <w:r w:rsidR="00A76087" w:rsidRPr="00B2347F">
        <w:t>(225-253/254 A.D.)</w:t>
      </w:r>
      <w:r w:rsidRPr="00B2347F">
        <w:t xml:space="preserve"> mentions that the day of the Antichrist will not come until there is a falling away first. The Antichrist will destroy the holy people. </w:t>
      </w:r>
      <w:r w:rsidRPr="00B2347F">
        <w:rPr>
          <w:i/>
        </w:rPr>
        <w:t>Origen Against Celsus</w:t>
      </w:r>
      <w:r w:rsidRPr="00B2347F">
        <w:t xml:space="preserve"> book 6 ch.47 p.595</w:t>
      </w:r>
    </w:p>
    <w:p w14:paraId="001E4044" w14:textId="5ABAA607" w:rsidR="0079259B" w:rsidRPr="00B2347F" w:rsidRDefault="0079259B">
      <w:pPr>
        <w:ind w:left="288" w:hanging="288"/>
      </w:pPr>
      <w:r>
        <w:rPr>
          <w:b/>
        </w:rPr>
        <w:t>Cyprian of Carthage</w:t>
      </w:r>
      <w:r w:rsidRPr="0079259B">
        <w:rPr>
          <w:bCs/>
        </w:rPr>
        <w:t xml:space="preserve"> (</w:t>
      </w:r>
      <w:r>
        <w:rPr>
          <w:bCs/>
        </w:rPr>
        <w:t xml:space="preserve">c.246-258 A.D.) quotes Matthew 24:4-31 about false prophets and the elect. </w:t>
      </w:r>
      <w:r w:rsidRPr="0079259B">
        <w:rPr>
          <w:bCs/>
          <w:i/>
          <w:iCs/>
        </w:rPr>
        <w:t>Treatises of Cyprian</w:t>
      </w:r>
      <w:r>
        <w:rPr>
          <w:bCs/>
        </w:rPr>
        <w:t xml:space="preserve"> treatise 11 ch.11 p.503.</w:t>
      </w:r>
    </w:p>
    <w:p w14:paraId="1015FD32" w14:textId="77777777" w:rsidR="00242418" w:rsidRPr="00B2347F" w:rsidRDefault="00242418">
      <w:pPr>
        <w:ind w:left="288" w:hanging="288"/>
      </w:pPr>
      <w:r w:rsidRPr="00B2347F">
        <w:rPr>
          <w:b/>
        </w:rPr>
        <w:t>Firmilian</w:t>
      </w:r>
      <w:r w:rsidRPr="00B2347F">
        <w:t xml:space="preserve"> (c.246-258 A.D.) in his letter to Cyprian quotes Mark 13:6 and speaks of many false teachers coming in Christ</w:t>
      </w:r>
      <w:r w:rsidR="00DE7390">
        <w:t>’</w:t>
      </w:r>
      <w:r w:rsidRPr="00B2347F">
        <w:t xml:space="preserve">s name. </w:t>
      </w:r>
      <w:r w:rsidRPr="00B2347F">
        <w:rPr>
          <w:i/>
        </w:rPr>
        <w:t>Epistles of Cyprian</w:t>
      </w:r>
      <w:r w:rsidRPr="00B2347F">
        <w:t xml:space="preserve"> Letter 74 </w:t>
      </w:r>
      <w:r w:rsidR="008E394F" w:rsidRPr="00B2347F">
        <w:t>ch.</w:t>
      </w:r>
      <w:r w:rsidR="00A60533" w:rsidRPr="00B2347F">
        <w:t>9</w:t>
      </w:r>
      <w:r w:rsidR="008E394F" w:rsidRPr="00B2347F">
        <w:t xml:space="preserve"> </w:t>
      </w:r>
      <w:r w:rsidRPr="00B2347F">
        <w:t>p.392</w:t>
      </w:r>
    </w:p>
    <w:p w14:paraId="369F274E" w14:textId="77777777" w:rsidR="0015671C" w:rsidRPr="00B2347F" w:rsidRDefault="0015671C" w:rsidP="0015671C">
      <w:pPr>
        <w:ind w:left="288" w:hanging="288"/>
      </w:pPr>
      <w:r w:rsidRPr="00B2347F">
        <w:rPr>
          <w:b/>
        </w:rPr>
        <w:t>Lactantius</w:t>
      </w:r>
      <w:r w:rsidRPr="00B2347F">
        <w:t xml:space="preserve"> (c.303-320/325 A.D.) says that false Christs and persecution will come before the end times. </w:t>
      </w:r>
      <w:r w:rsidRPr="00B2347F">
        <w:rPr>
          <w:i/>
        </w:rPr>
        <w:t>Epitome of the Divine Institutes</w:t>
      </w:r>
      <w:r w:rsidRPr="00B2347F">
        <w:t xml:space="preserve"> ch.71 p.254</w:t>
      </w:r>
    </w:p>
    <w:p w14:paraId="12B3A166" w14:textId="77777777" w:rsidR="00242418" w:rsidRPr="00B2347F" w:rsidRDefault="00242418"/>
    <w:p w14:paraId="1043732A" w14:textId="77777777" w:rsidR="00242418" w:rsidRPr="00B2347F" w:rsidRDefault="00242418">
      <w:pPr>
        <w:pStyle w:val="Heading2"/>
      </w:pPr>
      <w:bookmarkStart w:id="2514" w:name="_Toc58617700"/>
      <w:bookmarkStart w:id="2515" w:name="_Toc62979130"/>
      <w:bookmarkStart w:id="2516" w:name="_Toc126171568"/>
      <w:bookmarkStart w:id="2517" w:name="_Toc161079699"/>
      <w:r w:rsidRPr="00B2347F">
        <w:t>E3. Before this will be many lesser antichrists</w:t>
      </w:r>
      <w:bookmarkEnd w:id="2514"/>
      <w:bookmarkEnd w:id="2515"/>
      <w:bookmarkEnd w:id="2516"/>
      <w:bookmarkEnd w:id="2517"/>
    </w:p>
    <w:p w14:paraId="06A5D313" w14:textId="77777777" w:rsidR="00242418" w:rsidRDefault="00242418">
      <w:pPr>
        <w:pStyle w:val="Heading2"/>
      </w:pPr>
    </w:p>
    <w:p w14:paraId="229F37F3" w14:textId="77777777" w:rsidR="00242418" w:rsidRDefault="00242418">
      <w:r w:rsidRPr="00B2347F">
        <w:t>2 John 7</w:t>
      </w:r>
      <w:r w:rsidR="009C1834" w:rsidRPr="00B2347F">
        <w:t>; 1 John 4:2,3</w:t>
      </w:r>
    </w:p>
    <w:p w14:paraId="51323A05" w14:textId="77777777" w:rsidR="00242418" w:rsidRPr="00B2347F" w:rsidRDefault="00242418">
      <w:r w:rsidRPr="00B2347F">
        <w:t>(implied) Matthew 24:5,23; (implied) Luke 21:8;</w:t>
      </w:r>
    </w:p>
    <w:p w14:paraId="0EE8BC5E" w14:textId="77777777" w:rsidR="005A25D9" w:rsidRPr="00B2347F" w:rsidRDefault="005A25D9" w:rsidP="005A25D9">
      <w:r>
        <w:t>Luke 24:5</w:t>
      </w:r>
    </w:p>
    <w:p w14:paraId="118F20DE" w14:textId="77777777" w:rsidR="00242418" w:rsidRDefault="00242418"/>
    <w:p w14:paraId="235F181E" w14:textId="5B272532" w:rsidR="007D6C17" w:rsidRPr="00B2347F" w:rsidRDefault="007D6C17" w:rsidP="007D6C17">
      <w:pPr>
        <w:ind w:left="288" w:hanging="288"/>
      </w:pPr>
      <w:r w:rsidRPr="00B2347F">
        <w:rPr>
          <w:b/>
        </w:rPr>
        <w:t>p70</w:t>
      </w:r>
      <w:r w:rsidRPr="00B2347F">
        <w:t xml:space="preserve"> – Matthew 2:13-16; 2:22-3:1; 11:26-27; 12:4-5; 24:3-6,12-25 (3rd century A.D.). Matthew </w:t>
      </w:r>
      <w:r>
        <w:t>24:5,23</w:t>
      </w:r>
    </w:p>
    <w:p w14:paraId="21C5B31A" w14:textId="77777777" w:rsidR="00242418" w:rsidRPr="00B2347F" w:rsidRDefault="00242418">
      <w:pPr>
        <w:ind w:left="288" w:hanging="288"/>
      </w:pPr>
      <w:r w:rsidRPr="00B2347F">
        <w:rPr>
          <w:b/>
        </w:rPr>
        <w:t>0232</w:t>
      </w:r>
      <w:r w:rsidRPr="00B2347F">
        <w:t xml:space="preserve"> 2 John 1-9 (ca.300 A.D.) says that anyone who does not acknowledge Jesus as coming in the flesh is an antichrist. 2 John 7</w:t>
      </w:r>
    </w:p>
    <w:p w14:paraId="3874A624" w14:textId="77777777" w:rsidR="00242418" w:rsidRPr="00B2347F" w:rsidRDefault="00242418"/>
    <w:p w14:paraId="6E1687AB" w14:textId="77777777" w:rsidR="00242418" w:rsidRPr="00B2347F" w:rsidRDefault="00242418">
      <w:pPr>
        <w:ind w:left="288" w:hanging="288"/>
      </w:pPr>
      <w:r w:rsidRPr="00B2347F">
        <w:rPr>
          <w:b/>
        </w:rPr>
        <w:t>Polycarp</w:t>
      </w:r>
      <w:r w:rsidRPr="00B2347F">
        <w:t xml:space="preserve"> (100-165 A.D.) </w:t>
      </w:r>
      <w:r w:rsidR="002D2DBF">
        <w:t>“</w:t>
      </w:r>
      <w:r w:rsidRPr="00B2347F">
        <w:t>For whosoever does not confess that Jesus Christ has come in the flesh, is antichrist</w:t>
      </w:r>
      <w:r w:rsidR="002D2DBF">
        <w:t>”</w:t>
      </w:r>
      <w:r w:rsidRPr="00B2347F">
        <w:t xml:space="preserve"> [1 John 4:3] </w:t>
      </w:r>
      <w:r w:rsidRPr="00B2347F">
        <w:rPr>
          <w:i/>
        </w:rPr>
        <w:t>Letter to the Philippians</w:t>
      </w:r>
      <w:r w:rsidRPr="00B2347F">
        <w:t xml:space="preserve"> ch.7 p.34</w:t>
      </w:r>
    </w:p>
    <w:p w14:paraId="715FAE18" w14:textId="77777777" w:rsidR="005A25D9" w:rsidRPr="00B2347F" w:rsidRDefault="005A25D9" w:rsidP="005A25D9">
      <w:pPr>
        <w:autoSpaceDE w:val="0"/>
        <w:autoSpaceDN w:val="0"/>
        <w:adjustRightInd w:val="0"/>
        <w:ind w:left="288" w:hanging="288"/>
        <w:rPr>
          <w:szCs w:val="24"/>
        </w:rPr>
      </w:pPr>
      <w:r w:rsidRPr="005A25D9">
        <w:rPr>
          <w:b/>
          <w:szCs w:val="24"/>
        </w:rPr>
        <w:t>Justin Martyr</w:t>
      </w:r>
      <w:r w:rsidRPr="00B2347F">
        <w:rPr>
          <w:szCs w:val="24"/>
        </w:rPr>
        <w:t xml:space="preserve"> (c.138-165 A.D.) </w:t>
      </w:r>
      <w:r>
        <w:rPr>
          <w:szCs w:val="24"/>
        </w:rPr>
        <w:t>“</w:t>
      </w:r>
      <w:r w:rsidRPr="00B2347F">
        <w:rPr>
          <w:rFonts w:cs="Consolas"/>
          <w:szCs w:val="24"/>
          <w:highlight w:val="white"/>
        </w:rPr>
        <w:t xml:space="preserve">And, </w:t>
      </w:r>
      <w:r>
        <w:rPr>
          <w:rFonts w:cs="Consolas"/>
          <w:szCs w:val="24"/>
          <w:highlight w:val="white"/>
        </w:rPr>
        <w:t>‘</w:t>
      </w:r>
      <w:r w:rsidRPr="00B2347F">
        <w:rPr>
          <w:rFonts w:cs="Consolas"/>
          <w:szCs w:val="24"/>
          <w:highlight w:val="white"/>
        </w:rPr>
        <w:t>Beware of false prophets, who shall come to you clothed outwardly in sheep</w:t>
      </w:r>
      <w:r>
        <w:rPr>
          <w:rFonts w:cs="Consolas"/>
          <w:szCs w:val="24"/>
          <w:highlight w:val="white"/>
        </w:rPr>
        <w:t>’</w:t>
      </w:r>
      <w:r w:rsidRPr="00B2347F">
        <w:rPr>
          <w:rFonts w:cs="Consolas"/>
          <w:szCs w:val="24"/>
          <w:highlight w:val="white"/>
        </w:rPr>
        <w:t>s clothing, but inwardly they are ravening wolves.</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Many false Christs and false apostles shall arise, and shall deceive many of the faithful.</w:t>
      </w:r>
      <w:r>
        <w:rPr>
          <w:rFonts w:cs="Consolas"/>
          <w:szCs w:val="24"/>
          <w:highlight w:val="white"/>
        </w:rPr>
        <w:t>’</w:t>
      </w:r>
      <w:r w:rsidRPr="00B2347F">
        <w:rPr>
          <w:rFonts w:cs="Consolas"/>
          <w:szCs w:val="24"/>
          <w:highlight w:val="white"/>
        </w:rPr>
        <w:t xml:space="preserve"> There are, therefore, and there were many, my friends, who, coming forward in the name of Jesus, taught both to speak and act impious and blasphemous things; and these are called by us after the name of the men from whom each doctrine and opinion had its origin. (For some in one way, others in another, teach to blaspheme the Maker of all things, and Christ, who was foretold by Him as coming, and the God of Abraham, and of Isaac, and of Jacob, with whom we have nothing in common, since we know them to be atheists, impious, unrighteous, and sinful, and confessors of Jesus in name only, instead of worshippers of Him. Yet they style themselves Christians, just as certain among the Gentiles inscribe the name of God upon the works of their own hands, and partake in nefarious and impious rites.) Some are called Marcians, and some Valentinians, and some Basilidians, and some Saturnilians, and others by other names; each called after the originator of the individual opinion, just as each one of those who consider themselves philosophers, as I said before, thinks he must bear the name of the philosophy which he follows, from the name of the father of the particular doctrine.</w:t>
      </w:r>
      <w:r>
        <w:rPr>
          <w:szCs w:val="24"/>
        </w:rPr>
        <w:t>”</w:t>
      </w:r>
      <w:r w:rsidRPr="00B2347F">
        <w:rPr>
          <w:szCs w:val="24"/>
        </w:rPr>
        <w:t xml:space="preserve"> </w:t>
      </w:r>
      <w:r w:rsidRPr="00B2347F">
        <w:rPr>
          <w:i/>
          <w:szCs w:val="24"/>
        </w:rPr>
        <w:t>Dialogue with Trypho, a Jew</w:t>
      </w:r>
      <w:r w:rsidRPr="00B2347F">
        <w:rPr>
          <w:szCs w:val="24"/>
        </w:rPr>
        <w:t xml:space="preserve"> ch.35 p.212</w:t>
      </w:r>
    </w:p>
    <w:p w14:paraId="7EA6BC09"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42 p.108 in parallel to Matthew 24, says that many will come falsely claiming to the Christ.</w:t>
      </w:r>
    </w:p>
    <w:p w14:paraId="5D88A61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many antichrists and loosely quotes 1 John 2:18, etc. </w:t>
      </w:r>
      <w:r w:rsidRPr="00B2347F">
        <w:rPr>
          <w:i/>
        </w:rPr>
        <w:t>Irenaeus Against Heresies</w:t>
      </w:r>
      <w:r w:rsidRPr="00B2347F">
        <w:t xml:space="preserve"> book 3 ch.16.4-7 p.442-443</w:t>
      </w:r>
    </w:p>
    <w:p w14:paraId="5E57E3AB" w14:textId="77777777" w:rsidR="00242418" w:rsidRPr="00B2347F" w:rsidRDefault="00242418">
      <w:pPr>
        <w:ind w:left="288" w:hanging="288"/>
      </w:pPr>
      <w:r w:rsidRPr="00B2347F">
        <w:rPr>
          <w:b/>
        </w:rPr>
        <w:t>Tertullian</w:t>
      </w:r>
      <w:r w:rsidRPr="00B2347F">
        <w:t xml:space="preserve"> (198-220</w:t>
      </w:r>
      <w:r w:rsidRPr="00B2347F">
        <w:rPr>
          <w:b/>
        </w:rPr>
        <w:t xml:space="preserve"> </w:t>
      </w:r>
      <w:r w:rsidRPr="00B2347F">
        <w:t xml:space="preserve">A.D.) said that the antichrists, both now and evermore were the people who rebel against Christ. </w:t>
      </w:r>
      <w:r w:rsidRPr="00B2347F">
        <w:rPr>
          <w:i/>
        </w:rPr>
        <w:t>The Prescription Against Heretics</w:t>
      </w:r>
      <w:r w:rsidRPr="00B2347F">
        <w:t xml:space="preserve"> ch.4 p.245</w:t>
      </w:r>
    </w:p>
    <w:p w14:paraId="6CC5FCDF" w14:textId="77777777" w:rsidR="00242418" w:rsidRPr="00B2347F" w:rsidRDefault="00242418">
      <w:pPr>
        <w:ind w:left="288" w:hanging="288"/>
      </w:pPr>
      <w:r w:rsidRPr="00B2347F">
        <w:t xml:space="preserve">Tertullian (207/208 A.D.) says that John designated Marcionites as antichrists because they denied that Christ came in the flesh. </w:t>
      </w:r>
      <w:r w:rsidRPr="00B2347F">
        <w:rPr>
          <w:i/>
        </w:rPr>
        <w:t>Five Books Against Marcion</w:t>
      </w:r>
      <w:r w:rsidRPr="00B2347F">
        <w:t xml:space="preserve"> book 3 ch.8 p.327</w:t>
      </w:r>
    </w:p>
    <w:p w14:paraId="0282EA7B"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For as we have heard that Antichrist cometh, and yet have learned that there are many antichrists in the world, in the same way, knowing that Christ has come,</w:t>
      </w:r>
      <w:r w:rsidR="002D2DBF">
        <w:t>”</w:t>
      </w:r>
      <w:r w:rsidRPr="00B2347F">
        <w:t xml:space="preserve"> </w:t>
      </w:r>
      <w:r w:rsidRPr="00B2347F">
        <w:rPr>
          <w:i/>
        </w:rPr>
        <w:t>Against Celsus</w:t>
      </w:r>
      <w:r w:rsidRPr="00B2347F">
        <w:t xml:space="preserve"> book 6 ch.79 p.609</w:t>
      </w:r>
    </w:p>
    <w:p w14:paraId="736A20B6" w14:textId="77777777" w:rsidR="00242418" w:rsidRPr="00B2347F" w:rsidRDefault="00242418">
      <w:pPr>
        <w:widowControl w:val="0"/>
        <w:autoSpaceDE w:val="0"/>
        <w:autoSpaceDN w:val="0"/>
        <w:adjustRightInd w:val="0"/>
        <w:ind w:left="288" w:hanging="288"/>
      </w:pPr>
      <w:r w:rsidRPr="00B2347F">
        <w:rPr>
          <w:b/>
          <w:i/>
        </w:rPr>
        <w:t xml:space="preserve">Treatise </w:t>
      </w:r>
      <w:r w:rsidR="00AC72EE" w:rsidRPr="00B2347F">
        <w:rPr>
          <w:b/>
          <w:i/>
        </w:rPr>
        <w:t>On Rebaptism</w:t>
      </w:r>
      <w:r w:rsidRPr="00B2347F">
        <w:t xml:space="preserve"> (c.250-258 A.D.) ch.12 p.674 quotes Matthew 24:23-24 and discusses many false Christs who will appear under the name of Christ.</w:t>
      </w:r>
    </w:p>
    <w:p w14:paraId="4975D084" w14:textId="77777777" w:rsidR="00242418" w:rsidRPr="00B2347F" w:rsidRDefault="00242418">
      <w:pPr>
        <w:ind w:left="288" w:hanging="288"/>
      </w:pPr>
      <w:r w:rsidRPr="00B2347F">
        <w:rPr>
          <w:b/>
          <w:i/>
        </w:rPr>
        <w:t>Treatise Against Novatian</w:t>
      </w:r>
      <w:r w:rsidRPr="00B2347F">
        <w:t xml:space="preserve"> (250/4-256/7 A.D.) ch.2 p.657 mentions those who John calls antichrists.</w:t>
      </w:r>
    </w:p>
    <w:p w14:paraId="47CD462C"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in 1 John 2:18,19, and says the Apostle John talked about many Antichrists. </w:t>
      </w:r>
      <w:r w:rsidRPr="00B2347F">
        <w:rPr>
          <w:i/>
        </w:rPr>
        <w:t xml:space="preserve">Epistles of Cyprian </w:t>
      </w:r>
      <w:r w:rsidRPr="00B2347F">
        <w:t>Epistle 69.3 p.376</w:t>
      </w:r>
      <w:r w:rsidR="003B1299">
        <w:t xml:space="preserve">. See also </w:t>
      </w:r>
      <w:r w:rsidR="003B1299" w:rsidRPr="003B1299">
        <w:rPr>
          <w:i/>
        </w:rPr>
        <w:t>Epistles of Cyprian</w:t>
      </w:r>
      <w:r w:rsidR="003B1299">
        <w:t xml:space="preserve"> Letter 75 ch.10 p.400.</w:t>
      </w:r>
    </w:p>
    <w:p w14:paraId="2909E73E" w14:textId="77777777" w:rsidR="005A25D9" w:rsidRPr="00B2347F" w:rsidRDefault="005A25D9" w:rsidP="005A25D9">
      <w:pPr>
        <w:ind w:left="288" w:hanging="288"/>
      </w:pPr>
      <w:r w:rsidRPr="00B2347F">
        <w:t xml:space="preserve">Nemesianus of Thubunae at the </w:t>
      </w:r>
      <w:r w:rsidRPr="00B2347F">
        <w:rPr>
          <w:b/>
        </w:rPr>
        <w:t>Seventh Council of Carthage</w:t>
      </w:r>
      <w:r w:rsidRPr="00B2347F">
        <w:t xml:space="preserve"> (85 bishops) (258 A.D.) p.566 </w:t>
      </w:r>
      <w:r>
        <w:t>“</w:t>
      </w:r>
      <w:r w:rsidRPr="00B2347F">
        <w:t>That the baptism which heretics and schismatics bestow is not the true one, is everywhere declared in the Holy Scriptures, since their very leading men are false Christs and false prophets, as the Lord says by Solomon:</w:t>
      </w:r>
      <w:r>
        <w:t>”</w:t>
      </w:r>
      <w:r w:rsidRPr="00B2347F">
        <w:t xml:space="preserve"> and quotes Proverbs 9:12 (Septuagint). Then he quotes Proverbs 9:19; John 3:5; Ephesians 4:3-6; John 3:6; and Galatians 5:19-21.</w:t>
      </w:r>
    </w:p>
    <w:p w14:paraId="7BF90685" w14:textId="77777777" w:rsidR="005A25D9" w:rsidRPr="00B2347F" w:rsidRDefault="005A25D9" w:rsidP="005A25D9">
      <w:pPr>
        <w:ind w:left="288" w:hanging="288"/>
      </w:pPr>
      <w:r w:rsidRPr="005A25D9">
        <w:t>Saturninus of Avitini</w:t>
      </w:r>
      <w:r w:rsidRPr="00B2347F">
        <w:t xml:space="preserve"> (258 A.D.) at </w:t>
      </w:r>
      <w:r w:rsidRPr="00B2347F">
        <w:rPr>
          <w:i/>
        </w:rPr>
        <w:t>The Seventh Council of Carthage</w:t>
      </w:r>
      <w:r w:rsidRPr="00B2347F">
        <w:t xml:space="preserve"> p.571 </w:t>
      </w:r>
      <w:r>
        <w:t>“</w:t>
      </w:r>
      <w:r w:rsidRPr="00B2347F">
        <w:t>If Antichrist can give to any one the race of Christ, heretics also are able to baptize, for they are called antichrists.</w:t>
      </w:r>
      <w:r>
        <w:t>”</w:t>
      </w:r>
    </w:p>
    <w:p w14:paraId="1B7C03B8" w14:textId="77777777" w:rsidR="005A25D9" w:rsidRPr="005A25D9" w:rsidRDefault="005A25D9" w:rsidP="005A25D9"/>
    <w:p w14:paraId="7FA776CB" w14:textId="77777777" w:rsidR="00242418" w:rsidRPr="00B2347F" w:rsidRDefault="00242418"/>
    <w:p w14:paraId="5685387D" w14:textId="77777777" w:rsidR="00242418" w:rsidRPr="00B2347F" w:rsidRDefault="00242418">
      <w:pPr>
        <w:pStyle w:val="Heading2"/>
      </w:pPr>
      <w:bookmarkStart w:id="2518" w:name="_Toc58617701"/>
      <w:bookmarkStart w:id="2519" w:name="_Toc62979131"/>
      <w:bookmarkStart w:id="2520" w:name="_Toc126171569"/>
      <w:bookmarkStart w:id="2521" w:name="_Toc161079700"/>
      <w:r w:rsidRPr="00B2347F">
        <w:t>E4. Jesus will return in glory -after 125 A.D.</w:t>
      </w:r>
      <w:bookmarkEnd w:id="2518"/>
      <w:bookmarkEnd w:id="2519"/>
      <w:bookmarkEnd w:id="2520"/>
      <w:bookmarkEnd w:id="2521"/>
    </w:p>
    <w:p w14:paraId="4FD4FF3B" w14:textId="77777777" w:rsidR="00242418" w:rsidRPr="00B2347F" w:rsidRDefault="00242418"/>
    <w:p w14:paraId="395062E2" w14:textId="77777777" w:rsidR="00242418" w:rsidRPr="00B2347F" w:rsidRDefault="00242418">
      <w:r w:rsidRPr="00B2347F">
        <w:t>Acts 1:9-11; Revelation 1:7; Matthew 24:26-27, 30; Luke 21:27</w:t>
      </w:r>
    </w:p>
    <w:p w14:paraId="5BEE59E2" w14:textId="77777777" w:rsidR="00242418" w:rsidRPr="00B2347F" w:rsidRDefault="00242418">
      <w:r w:rsidRPr="00B2347F">
        <w:t>(implied) 1 Thessalonians 1:10</w:t>
      </w:r>
    </w:p>
    <w:p w14:paraId="61FB0E83" w14:textId="77777777" w:rsidR="00242418" w:rsidRPr="00B2347F" w:rsidRDefault="00242418"/>
    <w:p w14:paraId="7768A881"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Luke 9:36; (partial) Matthew 21:42-44; 25:31</w:t>
      </w:r>
    </w:p>
    <w:p w14:paraId="051552CE" w14:textId="77777777" w:rsidR="006F1749" w:rsidRPr="00B2347F" w:rsidRDefault="006F1749" w:rsidP="006F1749">
      <w:pPr>
        <w:ind w:left="288" w:hanging="288"/>
      </w:pPr>
      <w:r w:rsidRPr="00B2347F">
        <w:t>p47 (=Chester Beatty III) Revelation 9:10-11:3; 11:5-16:15; 16:17-17:2 (125 verses) (partial) Revelation 16:15 One will come like a thief.</w:t>
      </w:r>
    </w:p>
    <w:p w14:paraId="5A5640F1" w14:textId="77777777" w:rsidR="00242418" w:rsidRPr="00B2347F" w:rsidRDefault="00242418"/>
    <w:p w14:paraId="3A063CEF"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…but be ye ready, for ye know not the hour in which our Lord cometh. … And then shall appear the signs of the truth; first, the sign of an outspreading in heaven; then the sign of the sound of the trumpet; and the third, the resurrection of the dead; yet not of all, but as it is said: The Lord shall come and all His saints with Him. Then shall the world see the Lord coming upon the clouds of heaven.</w:t>
      </w:r>
      <w:r w:rsidR="002D2DBF">
        <w:t>”</w:t>
      </w:r>
    </w:p>
    <w:p w14:paraId="1C5C7F6F" w14:textId="77777777" w:rsidR="00242418" w:rsidRPr="00B2347F" w:rsidRDefault="00242418">
      <w:pPr>
        <w:ind w:left="288" w:hanging="288"/>
      </w:pPr>
      <w:r w:rsidRPr="00B2347F">
        <w:rPr>
          <w:i/>
        </w:rPr>
        <w:t>Didache</w:t>
      </w:r>
      <w:r w:rsidRPr="00B2347F">
        <w:t xml:space="preserve"> (=</w:t>
      </w:r>
      <w:r w:rsidRPr="00B2347F">
        <w:rPr>
          <w:i/>
        </w:rPr>
        <w:t>Teaching of the Twelve Apostles</w:t>
      </w:r>
      <w:r w:rsidRPr="00B2347F">
        <w:t xml:space="preserve">) (before 125 A.D.) vol.7 ch.16 p.382 (partial) 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23917A4D"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vol.7 ch.17 p.522 says that Jesus </w:t>
      </w:r>
      <w:r w:rsidR="002D2DBF">
        <w:t>“</w:t>
      </w:r>
      <w:r w:rsidRPr="00B2347F">
        <w:t>speaks of the day of His appearing when He shall come and redeem us, each one according to his works.</w:t>
      </w:r>
      <w:r w:rsidR="002D2DBF">
        <w:t>”</w:t>
      </w:r>
    </w:p>
    <w:p w14:paraId="1F0D9F8F" w14:textId="77777777" w:rsidR="00242418" w:rsidRPr="00B2347F" w:rsidRDefault="00242418">
      <w:pPr>
        <w:ind w:left="288" w:hanging="288"/>
      </w:pPr>
      <w:r w:rsidRPr="00B2347F">
        <w:rPr>
          <w:b/>
        </w:rPr>
        <w:t>Polycarp</w:t>
      </w:r>
      <w:r w:rsidRPr="00B2347F">
        <w:t xml:space="preserve"> (100-155 A.D.) </w:t>
      </w:r>
      <w:r w:rsidR="002D2DBF">
        <w:t>“</w:t>
      </w:r>
      <w:r w:rsidRPr="00B2347F">
        <w:t>He [Jesus] comes as the Judge of the living and the dead.</w:t>
      </w:r>
      <w:r w:rsidR="002D2DBF">
        <w:t>”</w:t>
      </w:r>
      <w:r w:rsidRPr="00B2347F">
        <w:t xml:space="preserve"> </w:t>
      </w:r>
      <w:r w:rsidRPr="00B2347F">
        <w:rPr>
          <w:i/>
        </w:rPr>
        <w:t>Polycarp</w:t>
      </w:r>
      <w:r w:rsidR="00DE7390">
        <w:rPr>
          <w:i/>
        </w:rPr>
        <w:t>’</w:t>
      </w:r>
      <w:r w:rsidRPr="00B2347F">
        <w:rPr>
          <w:i/>
        </w:rPr>
        <w:t>s Letter to the Philippians</w:t>
      </w:r>
      <w:r w:rsidRPr="00B2347F">
        <w:t xml:space="preserve"> (100-155 A.D.) ch.2 p.33</w:t>
      </w:r>
    </w:p>
    <w:p w14:paraId="68AF04A4" w14:textId="77777777" w:rsidR="00242418" w:rsidRPr="00B2347F" w:rsidRDefault="00242418">
      <w:pPr>
        <w:ind w:left="288" w:hanging="288"/>
      </w:pPr>
      <w:r w:rsidRPr="00B2347F">
        <w:rPr>
          <w:b/>
        </w:rPr>
        <w:t>Justin Martyr</w:t>
      </w:r>
      <w:r w:rsidRPr="00B2347F">
        <w:t xml:space="preserve"> (c.138-165 A.D.) </w:t>
      </w:r>
      <w:r w:rsidR="002D2DBF">
        <w:t>“</w:t>
      </w:r>
      <w:r w:rsidRPr="00B2347F">
        <w:t>…death may be contemned, and for ever quit, at the second coming of the Christ Himself, those who believe in Him and live acceptably, - and be no more: when some are sent to be punished unceasingly into judgment and condemnation of fire; but others shall exist in freedom from suffering, from corruption, and from grief, and in immortality.</w:t>
      </w:r>
      <w:r w:rsidR="002D2DBF">
        <w:t>”</w:t>
      </w:r>
      <w:r w:rsidRPr="00B2347F">
        <w:t xml:space="preserve"> </w:t>
      </w:r>
      <w:r w:rsidRPr="00B2347F">
        <w:rPr>
          <w:i/>
        </w:rPr>
        <w:t>Dialogue with Trypho, a Jew</w:t>
      </w:r>
      <w:r w:rsidRPr="00B2347F">
        <w:t xml:space="preserve"> ch.45 p.217. See also </w:t>
      </w:r>
      <w:r w:rsidRPr="00B2347F">
        <w:rPr>
          <w:i/>
        </w:rPr>
        <w:t>Dialogue with Trypho, a Jew</w:t>
      </w:r>
      <w:r w:rsidRPr="00B2347F">
        <w:t xml:space="preserve"> ch.86 p.242</w:t>
      </w:r>
    </w:p>
    <w:p w14:paraId="1D5203A9" w14:textId="77777777" w:rsidR="00242418" w:rsidRPr="00B2347F" w:rsidRDefault="00242418">
      <w:pPr>
        <w:ind w:left="288" w:hanging="288"/>
      </w:pPr>
      <w:r w:rsidRPr="00B2347F">
        <w:t xml:space="preserve">Justin Martyr (c.138-165 A.D.) </w:t>
      </w:r>
      <w:r w:rsidR="002D2DBF">
        <w:t>“</w:t>
      </w:r>
      <w:r w:rsidRPr="00B2347F">
        <w:t>For Christ is King, and Priest, and God, and Lord, and angel, and man, and captain, and stone, and a Son born, and first made subject to suffering, then returning to heaven, and again coming with glory.</w:t>
      </w:r>
      <w:r w:rsidR="002D2DBF">
        <w:t>”</w:t>
      </w:r>
      <w:r w:rsidRPr="00B2347F">
        <w:t xml:space="preserve"> </w:t>
      </w:r>
      <w:r w:rsidRPr="00B2347F">
        <w:rPr>
          <w:i/>
        </w:rPr>
        <w:t>Dialogue with Trypho, a Jew</w:t>
      </w:r>
      <w:r w:rsidRPr="00B2347F">
        <w:t xml:space="preserve"> ch.33 p.211</w:t>
      </w:r>
    </w:p>
    <w:p w14:paraId="6E633C70" w14:textId="77777777" w:rsidR="00242418" w:rsidRPr="00B2347F" w:rsidRDefault="00242418">
      <w:pPr>
        <w:ind w:left="288" w:hanging="288"/>
      </w:pPr>
      <w:r w:rsidRPr="00B2347F">
        <w:rPr>
          <w:b/>
        </w:rPr>
        <w:t>Hegesippus</w:t>
      </w:r>
      <w:r w:rsidRPr="00B2347F">
        <w:t xml:space="preserve"> (170-180 A.D.) </w:t>
      </w:r>
      <w:r w:rsidRPr="00B2347F">
        <w:rPr>
          <w:i/>
        </w:rPr>
        <w:t>Concerning the Relatives of Our Savior</w:t>
      </w:r>
      <w:r w:rsidRPr="00B2347F">
        <w:t xml:space="preserve"> ch.1 vol.8 p.763 says James says Christ</w:t>
      </w:r>
      <w:r w:rsidR="00DE7390">
        <w:t>’</w:t>
      </w:r>
      <w:r w:rsidRPr="00B2347F">
        <w:t>s Kingdom would come at the end of time, when He [Jesus] shall come in glory, and judge the living and dead,</w:t>
      </w:r>
      <w:r w:rsidR="002D2DBF">
        <w:t>”</w:t>
      </w:r>
      <w:r w:rsidRPr="00B2347F">
        <w:t xml:space="preserve"> Jesus will come on the clouds of heaven.</w:t>
      </w:r>
    </w:p>
    <w:p w14:paraId="701290EA"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Jesus Christ will come on the clouds as the Judge of all men, as the scriptures prophesied about Him.</w:t>
      </w:r>
      <w:r w:rsidRPr="00B2347F">
        <w:rPr>
          <w:b/>
          <w:i/>
        </w:rPr>
        <w:t xml:space="preserve"> </w:t>
      </w:r>
      <w:r w:rsidRPr="00B2347F">
        <w:rPr>
          <w:i/>
        </w:rPr>
        <w:t>Irenaeus Against Heresies</w:t>
      </w:r>
      <w:r w:rsidRPr="00B2347F">
        <w:t xml:space="preserve"> book 3 ch.19.2 p.449</w:t>
      </w:r>
    </w:p>
    <w:p w14:paraId="134E6782" w14:textId="77777777" w:rsidR="00394DAE" w:rsidRPr="00B2347F" w:rsidRDefault="00394DAE" w:rsidP="00394DAE">
      <w:pPr>
        <w:ind w:left="288" w:hanging="288"/>
      </w:pPr>
      <w:r w:rsidRPr="00B2347F">
        <w:t xml:space="preserve">Irenaeus of Lyons (c.160-202 A.D.) says that Jesus will return and rule. </w:t>
      </w:r>
      <w:r w:rsidRPr="00B2347F">
        <w:rPr>
          <w:i/>
        </w:rPr>
        <w:t>Proof of Apostolic Preaching</w:t>
      </w:r>
      <w:r w:rsidRPr="00B2347F">
        <w:t xml:space="preserve"> ch.67</w:t>
      </w:r>
    </w:p>
    <w:p w14:paraId="41E59B80" w14:textId="77777777" w:rsidR="00242418" w:rsidRPr="00B2347F" w:rsidRDefault="00242418">
      <w:pPr>
        <w:ind w:left="288" w:hanging="288"/>
      </w:pPr>
      <w:r w:rsidRPr="00B2347F">
        <w:rPr>
          <w:b/>
        </w:rPr>
        <w:t>Tertullian</w:t>
      </w:r>
      <w:r w:rsidRPr="00B2347F">
        <w:t xml:space="preserve"> (207-220 A.D.) </w:t>
      </w:r>
      <w:r w:rsidR="002D2DBF">
        <w:t>“</w:t>
      </w:r>
      <w:r w:rsidRPr="00B2347F">
        <w:t>…we mention our belief (in public), that it [Christ</w:t>
      </w:r>
      <w:r w:rsidR="00DE7390">
        <w:t>’</w:t>
      </w:r>
      <w:r w:rsidRPr="00B2347F">
        <w:t>s actual flesh] is sitting at the right hand of the Father in heaven; and we further declare that it will come again from thence in all the pomp of the Father</w:t>
      </w:r>
      <w:r w:rsidR="00DE7390">
        <w:t>’</w:t>
      </w:r>
      <w:r w:rsidRPr="00B2347F">
        <w:t>s glory;</w:t>
      </w:r>
      <w:r w:rsidR="002D2DBF">
        <w:t>”</w:t>
      </w:r>
      <w:r w:rsidRPr="00B2347F">
        <w:t xml:space="preserve"> </w:t>
      </w:r>
      <w:r w:rsidRPr="00B2347F">
        <w:rPr>
          <w:i/>
        </w:rPr>
        <w:t>On the Flesh of Christ</w:t>
      </w:r>
      <w:r w:rsidRPr="00B2347F">
        <w:t xml:space="preserve"> ch.16 p.535</w:t>
      </w:r>
    </w:p>
    <w:p w14:paraId="208B5CF6" w14:textId="77777777" w:rsidR="00242418" w:rsidRPr="00B2347F" w:rsidRDefault="00242418">
      <w:pPr>
        <w:ind w:left="288" w:hanging="288"/>
      </w:pPr>
      <w:r w:rsidRPr="00B2347F">
        <w:t xml:space="preserve">Tertullian (207/208 A.D.) </w:t>
      </w:r>
      <w:r w:rsidR="002D2DBF">
        <w:t>“</w:t>
      </w:r>
      <w:r w:rsidRPr="00B2347F">
        <w:t>certainly he [Christ] means to come the second time for the very purpose of preaching to the heathen. But even if he does mean to come again, I imagine it will not be with the intention of any longer inviting guests, but of giving to them their places.</w:t>
      </w:r>
      <w:r w:rsidR="002D2DBF">
        <w:t>”</w:t>
      </w:r>
      <w:r w:rsidRPr="00B2347F">
        <w:t xml:space="preserve"> </w:t>
      </w:r>
      <w:r w:rsidRPr="00B2347F">
        <w:rPr>
          <w:i/>
        </w:rPr>
        <w:t>Five Books Against Marcion</w:t>
      </w:r>
      <w:r w:rsidRPr="00B2347F">
        <w:t xml:space="preserve"> book 4 ch.31 p.402</w:t>
      </w:r>
    </w:p>
    <w:p w14:paraId="1D7A0C95"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 so long as He remains both on the earth and in heaven,</w:t>
      </w:r>
      <w:r w:rsidR="002D2DBF">
        <w:t>”</w:t>
      </w:r>
      <w:r w:rsidRPr="00B2347F">
        <w:t xml:space="preserve"> </w:t>
      </w:r>
      <w:r w:rsidRPr="00B2347F">
        <w:rPr>
          <w:i/>
        </w:rPr>
        <w:t>Five Books Against Marcion</w:t>
      </w:r>
      <w:r w:rsidRPr="00B2347F">
        <w:t xml:space="preserve"> book 3 ch.25 p.343</w:t>
      </w:r>
    </w:p>
    <w:p w14:paraId="6E4160FB"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says that then the two prophets and forerunners of the Lord finishing their course, and the whole world finally approaching consummation, </w:t>
      </w:r>
      <w:r w:rsidR="002D2DBF">
        <w:t>“</w:t>
      </w:r>
      <w:r w:rsidRPr="00B2347F">
        <w:t>what remains but the coming of our Lord and Saviour Jesus Christ from heaven, for whom we have looked in hope?</w:t>
      </w:r>
      <w:r w:rsidR="002D2DBF">
        <w:t>”</w:t>
      </w:r>
      <w:r w:rsidRPr="00B2347F">
        <w:t xml:space="preserve"> </w:t>
      </w:r>
      <w:r w:rsidRPr="00B2347F">
        <w:rPr>
          <w:i/>
        </w:rPr>
        <w:t>Treatise on Christ and Antichrist</w:t>
      </w:r>
      <w:r w:rsidRPr="00B2347F">
        <w:t xml:space="preserve"> ch.63 p.218. He discusses 1 Thessalonians 4:12 in ch.64 p.219</w:t>
      </w:r>
    </w:p>
    <w:p w14:paraId="5D326781" w14:textId="77777777" w:rsidR="00242418" w:rsidRPr="00B2347F" w:rsidRDefault="00242418">
      <w:pPr>
        <w:ind w:left="288" w:hanging="288"/>
      </w:pPr>
      <w:r w:rsidRPr="00B2347F">
        <w:t>Hippolytus</w:t>
      </w:r>
      <w:r w:rsidR="00654FE5" w:rsidRPr="00B2347F">
        <w:t xml:space="preserve"> of Portus</w:t>
      </w:r>
      <w:r w:rsidRPr="00B2347F">
        <w:t xml:space="preserve"> (222-235/236 A.D.) quotes Revelation 11:3 and said that Elijah was to come before the manifestation of Christ from heaven. There will be signs and wonders so that people will be put to shame and turn in repentance. </w:t>
      </w:r>
      <w:r w:rsidRPr="00B2347F">
        <w:rPr>
          <w:i/>
        </w:rPr>
        <w:t>Treatise on Christ and Antichrist</w:t>
      </w:r>
      <w:r w:rsidRPr="00B2347F">
        <w:t xml:space="preserve"> ch.46 p.213. See also ibid ch.29 p.209</w:t>
      </w:r>
    </w:p>
    <w:p w14:paraId="71B9B679" w14:textId="77777777" w:rsidR="00242418" w:rsidRPr="00B2347F" w:rsidRDefault="00242418">
      <w:pPr>
        <w:widowControl w:val="0"/>
        <w:autoSpaceDE w:val="0"/>
        <w:autoSpaceDN w:val="0"/>
        <w:adjustRightInd w:val="0"/>
        <w:ind w:left="288" w:hanging="288"/>
      </w:pPr>
      <w:r w:rsidRPr="00B2347F">
        <w:t>Hippolytus</w:t>
      </w:r>
      <w:r w:rsidR="00654FE5" w:rsidRPr="00B2347F">
        <w:t xml:space="preserve"> of Portus</w:t>
      </w:r>
      <w:r w:rsidRPr="00B2347F">
        <w:t xml:space="preserve"> (222-235 A.D.) quotes Revelation that the Son of Man will return on the clouds of heaven. </w:t>
      </w:r>
      <w:r w:rsidRPr="00B2347F">
        <w:rPr>
          <w:i/>
        </w:rPr>
        <w:t>Treatise on Christ and Antichrist</w:t>
      </w:r>
      <w:r w:rsidRPr="00B2347F">
        <w:t xml:space="preserve"> ch.40 p.212</w:t>
      </w:r>
    </w:p>
    <w:p w14:paraId="7C9A2E66"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has two chapters on Jesus coming again in glory </w:t>
      </w:r>
      <w:r w:rsidRPr="00B2347F">
        <w:rPr>
          <w:i/>
        </w:rPr>
        <w:t>Origen</w:t>
      </w:r>
      <w:r w:rsidR="00DE7390">
        <w:rPr>
          <w:i/>
        </w:rPr>
        <w:t>’</w:t>
      </w:r>
      <w:r w:rsidRPr="00B2347F">
        <w:rPr>
          <w:i/>
        </w:rPr>
        <w:t>s Commentary on Matthew</w:t>
      </w:r>
      <w:r w:rsidRPr="00B2347F">
        <w:t xml:space="preserve"> book 12 ch.29,30 p.465-466</w:t>
      </w:r>
    </w:p>
    <w:p w14:paraId="41F2F55E"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when the Son of man shall come in his glory, quoting Matthew 25:31-46. </w:t>
      </w:r>
      <w:r w:rsidRPr="00B2347F">
        <w:rPr>
          <w:i/>
        </w:rPr>
        <w:t>Treatises of Cyprian</w:t>
      </w:r>
      <w:r w:rsidRPr="00B2347F">
        <w:t xml:space="preserve"> Treatise 8 ch.23 p.482</w:t>
      </w:r>
    </w:p>
    <w:p w14:paraId="20BBE9CC" w14:textId="77777777" w:rsidR="00242418" w:rsidRPr="00B2347F" w:rsidRDefault="00242418">
      <w:pPr>
        <w:ind w:left="288" w:hanging="288"/>
      </w:pPr>
      <w:r w:rsidRPr="00B2347F">
        <w:t xml:space="preserve">Cyprian of Carthage (c.246-258 A.D.) quotes Malachi 4:1 discussing how Christ shall come as a judge of all. </w:t>
      </w:r>
      <w:r w:rsidRPr="00B2347F">
        <w:rPr>
          <w:i/>
        </w:rPr>
        <w:t>Treatises of Cyprian</w:t>
      </w:r>
      <w:r w:rsidRPr="00B2347F">
        <w:t xml:space="preserve"> Treatise 12 part 2 ch.28 p.526</w:t>
      </w:r>
    </w:p>
    <w:p w14:paraId="6404F7FF" w14:textId="77777777" w:rsidR="00242418" w:rsidRPr="00B2347F" w:rsidRDefault="00242418">
      <w:pPr>
        <w:ind w:left="288" w:hanging="288"/>
      </w:pPr>
      <w:r w:rsidRPr="00B2347F">
        <w:rPr>
          <w:b/>
        </w:rPr>
        <w:t>Adamantius</w:t>
      </w:r>
      <w:r w:rsidRPr="00B2347F">
        <w:t xml:space="preserve"> (c.300 A.D.) speaks of Christ</w:t>
      </w:r>
      <w:r w:rsidR="00DE7390">
        <w:t>’</w:t>
      </w:r>
      <w:r w:rsidRPr="00B2347F">
        <w:t xml:space="preserve">s </w:t>
      </w:r>
      <w:r w:rsidR="002D2DBF">
        <w:t>“</w:t>
      </w:r>
      <w:r w:rsidRPr="00B2347F">
        <w:t>future coming, that it will be in glory.</w:t>
      </w:r>
      <w:r w:rsidR="002D2DBF">
        <w:t>”</w:t>
      </w:r>
      <w:r w:rsidRPr="00B2347F">
        <w:t xml:space="preserve"> </w:t>
      </w:r>
      <w:r w:rsidRPr="00B2347F">
        <w:rPr>
          <w:i/>
        </w:rPr>
        <w:t>Dialogue on the True Faith</w:t>
      </w:r>
      <w:r w:rsidRPr="00B2347F">
        <w:t xml:space="preserve"> p.69</w:t>
      </w:r>
    </w:p>
    <w:p w14:paraId="2DAAD704" w14:textId="77777777" w:rsidR="00242418" w:rsidRPr="00B2347F" w:rsidRDefault="00242418">
      <w:pPr>
        <w:ind w:left="288" w:hanging="288"/>
      </w:pPr>
      <w:r w:rsidRPr="00B2347F">
        <w:rPr>
          <w:b/>
        </w:rPr>
        <w:t>Victorinus of Petau</w:t>
      </w:r>
      <w:r w:rsidRPr="00B2347F">
        <w:t xml:space="preserve"> (martyred 304 A.D.) (no preterism) quotes from Luke 21:21 about in the last days </w:t>
      </w:r>
      <w:r w:rsidR="002D2DBF">
        <w:t>“</w:t>
      </w:r>
      <w:r w:rsidRPr="00B2347F">
        <w:t xml:space="preserve">Then let them which are in </w:t>
      </w:r>
      <w:smartTag w:uri="urn:schemas-microsoft-com:office:smarttags" w:element="place">
        <w:r w:rsidRPr="00B2347F">
          <w:t>Judea</w:t>
        </w:r>
      </w:smartTag>
      <w:r w:rsidRPr="00B2347F">
        <w:t xml:space="preserve"> flee to the mountains</w:t>
      </w:r>
      <w:r w:rsidR="002D2DBF">
        <w:t>”</w:t>
      </w:r>
      <w:r w:rsidRPr="00B2347F">
        <w:t xml:space="preserve"> </w:t>
      </w:r>
      <w:r w:rsidRPr="00B2347F">
        <w:rPr>
          <w:i/>
        </w:rPr>
        <w:t>Commentary on the Apocalypse of the Blessed John</w:t>
      </w:r>
      <w:r w:rsidRPr="00B2347F">
        <w:t xml:space="preserve"> p.356</w:t>
      </w:r>
    </w:p>
    <w:p w14:paraId="0E078514" w14:textId="77777777" w:rsidR="00242418" w:rsidRPr="00B2347F" w:rsidRDefault="00242418">
      <w:pPr>
        <w:ind w:left="288" w:hanging="288"/>
      </w:pPr>
      <w:r w:rsidRPr="00B2347F">
        <w:t xml:space="preserve">Victorinus of Petau (martyred 304 A.D.) mentions that Jesus will come with the clouds. </w:t>
      </w:r>
      <w:r w:rsidRPr="00B2347F">
        <w:rPr>
          <w:i/>
        </w:rPr>
        <w:t>Commentary on the Apocalypse of the Blessed John</w:t>
      </w:r>
      <w:r w:rsidRPr="00B2347F">
        <w:t xml:space="preserve"> c.1.7,12 p.344</w:t>
      </w:r>
    </w:p>
    <w:p w14:paraId="518914D3" w14:textId="77777777" w:rsidR="00242418" w:rsidRPr="00B2347F" w:rsidRDefault="00242418">
      <w:pPr>
        <w:ind w:left="288" w:hanging="288"/>
      </w:pPr>
      <w:r w:rsidRPr="00B2347F">
        <w:rPr>
          <w:b/>
        </w:rPr>
        <w:t xml:space="preserve">Lucian of </w:t>
      </w:r>
      <w:smartTag w:uri="urn:schemas-microsoft-com:office:smarttags" w:element="place">
        <w:smartTag w:uri="urn:schemas-microsoft-com:office:smarttags" w:element="City">
          <w:r w:rsidRPr="00B2347F">
            <w:rPr>
              <w:b/>
            </w:rPr>
            <w:t>Antioch</w:t>
          </w:r>
        </w:smartTag>
      </w:smartTag>
      <w:r w:rsidRPr="00B2347F">
        <w:t xml:space="preserve"> (c.300-311 A.D.) refers to Jesus as </w:t>
      </w:r>
      <w:r w:rsidR="002D2DBF">
        <w:t>“</w:t>
      </w:r>
      <w:r w:rsidRPr="00B2347F">
        <w:t>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12F0C43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Pr="00B2347F">
        <w:rPr>
          <w:i/>
        </w:rPr>
        <w:t>Banquet of the Ten Virgins</w:t>
      </w:r>
      <w:r w:rsidRPr="00B2347F">
        <w:t xml:space="preserve"> discourse 6 ch.4 p.330</w:t>
      </w:r>
    </w:p>
    <w:p w14:paraId="39A41220" w14:textId="77777777" w:rsidR="00242418" w:rsidRPr="00B2347F" w:rsidRDefault="00242418">
      <w:pPr>
        <w:ind w:left="288" w:hanging="288"/>
      </w:pPr>
      <w:r w:rsidRPr="00B2347F">
        <w:rPr>
          <w:b/>
        </w:rPr>
        <w:t>Lactantius</w:t>
      </w:r>
      <w:r w:rsidRPr="00B2347F">
        <w:t xml:space="preserve"> (c.303-320/325 A.D.) discusses Christ</w:t>
      </w:r>
      <w:r w:rsidR="00DE7390">
        <w:t>’</w:t>
      </w:r>
      <w:r w:rsidRPr="00B2347F">
        <w:t xml:space="preserve">s return on the clouds in </w:t>
      </w:r>
      <w:r w:rsidRPr="00B2347F">
        <w:rPr>
          <w:i/>
        </w:rPr>
        <w:t>The Divine Institutes</w:t>
      </w:r>
      <w:r w:rsidRPr="00B2347F">
        <w:t xml:space="preserve"> book 4 ch.12 p.111</w:t>
      </w:r>
    </w:p>
    <w:p w14:paraId="66582C8A" w14:textId="77777777" w:rsidR="00B909C3" w:rsidRPr="00B2347F" w:rsidRDefault="00B909C3" w:rsidP="00B909C3">
      <w:pPr>
        <w:ind w:left="288" w:hanging="288"/>
      </w:pPr>
      <w:r w:rsidRPr="00B2347F">
        <w:t>Lactantius (c.303-320/325 A.D.) speaks about Jesus</w:t>
      </w:r>
      <w:r w:rsidR="00DE7390">
        <w:t>’</w:t>
      </w:r>
      <w:r w:rsidRPr="00B2347F">
        <w:t xml:space="preserve"> return. </w:t>
      </w:r>
      <w:r w:rsidRPr="00B2347F">
        <w:rPr>
          <w:i/>
        </w:rPr>
        <w:t>Epitome of the Divine Institutes</w:t>
      </w:r>
      <w:r w:rsidRPr="00B2347F">
        <w:t xml:space="preserve"> ch.72 p.254</w:t>
      </w:r>
    </w:p>
    <w:p w14:paraId="5FB19EF2" w14:textId="77777777" w:rsidR="00242418" w:rsidRPr="00B2347F" w:rsidRDefault="00242418"/>
    <w:p w14:paraId="3C2B8A92" w14:textId="77777777" w:rsidR="00242418" w:rsidRPr="00B2347F" w:rsidRDefault="00242418">
      <w:pPr>
        <w:rPr>
          <w:b/>
          <w:u w:val="single"/>
        </w:rPr>
      </w:pPr>
      <w:r w:rsidRPr="00B2347F">
        <w:rPr>
          <w:b/>
          <w:u w:val="single"/>
        </w:rPr>
        <w:t>Among heretics</w:t>
      </w:r>
    </w:p>
    <w:p w14:paraId="6D6FE904"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ch.69 p.95 discusses Christ</w:t>
      </w:r>
      <w:r w:rsidR="00DE7390">
        <w:t>’</w:t>
      </w:r>
      <w:r w:rsidRPr="00B2347F">
        <w:t>s two comings. The first one, in humiliation, as been accomplished, and the second has not happened yet.</w:t>
      </w:r>
    </w:p>
    <w:p w14:paraId="794B2075" w14:textId="77777777" w:rsidR="00242418" w:rsidRPr="00B2347F" w:rsidRDefault="00242418"/>
    <w:p w14:paraId="522918D2" w14:textId="77777777" w:rsidR="00242418" w:rsidRPr="00B2347F" w:rsidRDefault="00242418">
      <w:pPr>
        <w:pStyle w:val="Heading2"/>
      </w:pPr>
      <w:bookmarkStart w:id="2522" w:name="_Toc58617702"/>
      <w:bookmarkStart w:id="2523" w:name="_Toc62979132"/>
      <w:bookmarkStart w:id="2524" w:name="_Toc126171570"/>
      <w:bookmarkStart w:id="2525" w:name="_Toc161079701"/>
      <w:r w:rsidRPr="00B2347F">
        <w:t>E5. Rapture of believers</w:t>
      </w:r>
      <w:bookmarkEnd w:id="2522"/>
      <w:bookmarkEnd w:id="2523"/>
      <w:bookmarkEnd w:id="2524"/>
      <w:bookmarkEnd w:id="2525"/>
      <w:r w:rsidRPr="00B2347F">
        <w:t xml:space="preserve"> </w:t>
      </w:r>
    </w:p>
    <w:p w14:paraId="0DAA14EC" w14:textId="77777777" w:rsidR="00242418" w:rsidRPr="00B2347F" w:rsidRDefault="00242418"/>
    <w:p w14:paraId="50F15309" w14:textId="77777777" w:rsidR="00242418" w:rsidRPr="00B2347F" w:rsidRDefault="00242418">
      <w:r w:rsidRPr="00B2347F">
        <w:t>Matthew 24:31,34-42; 1 Thessalonians 4:16-18</w:t>
      </w:r>
    </w:p>
    <w:p w14:paraId="550B6E0A" w14:textId="77777777" w:rsidR="00242418" w:rsidRPr="00B2347F" w:rsidRDefault="00242418"/>
    <w:p w14:paraId="32895372"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[in Thessalonians] He teaches them that they must </w:t>
      </w:r>
      <w:r w:rsidR="00DE7390">
        <w:t>‘</w:t>
      </w:r>
      <w:r w:rsidRPr="00B2347F">
        <w:t>not sorrow concerning them that are asleep,</w:t>
      </w:r>
      <w:r w:rsidR="00DE7390">
        <w:t>’</w:t>
      </w:r>
      <w:r w:rsidRPr="00B2347F">
        <w:t xml:space="preserve"> and at the same time explains to them the times of the resurrection, saying, </w:t>
      </w:r>
      <w:r w:rsidR="00DE7390">
        <w:t>‘</w:t>
      </w:r>
      <w:r w:rsidRPr="00B2347F">
        <w:t>For if we believe that Jesus died and rose again, even so them also which sleep in Jesus shall God bring with Him. For this we say unto you by the word of the Lord, that we which are alive and remain unto the coming of our Lord, shall not prevent them that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be ever with the Lord.</w:t>
      </w:r>
      <w:r w:rsidR="00DE7390">
        <w:t>’</w:t>
      </w:r>
      <w:r w:rsidR="002D2DBF">
        <w:t>”</w:t>
      </w:r>
      <w:r w:rsidRPr="00B2347F">
        <w:t xml:space="preserve"> </w:t>
      </w:r>
      <w:r w:rsidRPr="00B2347F">
        <w:rPr>
          <w:i/>
        </w:rPr>
        <w:t>On the Resurrection of the Flesh</w:t>
      </w:r>
      <w:r w:rsidRPr="00B2347F">
        <w:t xml:space="preserve"> ch.24 p.562</w:t>
      </w:r>
    </w:p>
    <w:p w14:paraId="5952FFC6"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602B3415"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w:t>
      </w:r>
      <w:r w:rsidR="00E31E19" w:rsidRPr="00B2347F">
        <w:t>222-234/235</w:t>
      </w:r>
      <w:r w:rsidRPr="00B2347F">
        <w:t xml:space="preserve"> A.D.) </w:t>
      </w:r>
      <w:r w:rsidR="002D2DBF">
        <w:t>“</w:t>
      </w:r>
      <w:r w:rsidRPr="00B2347F">
        <w:t xml:space="preserve">Concerning the resurrection of the righteous, Paul also speaks thus in writing to the Thessalonians: </w:t>
      </w:r>
      <w:r w:rsidR="00DE7390">
        <w:t>‘</w:t>
      </w:r>
      <w:r w:rsidRPr="00B2347F">
        <w:t>We would not have you to be ignorant concerning them which are asleep, that ye sorrow not even as others which have no hope. For if we believe that Jesus died and rose again, even so them also which sleep in Jesus will God bring with Him. For this we say unto you by the word of the Lord, that we which are alive (and) remain unto the coming of the Lord, shall not prevent them which are asleep. For the Lord Himself shall descend from heaven with a shout, with the voice and trump of God, and the dead in Christ shall rise first. Then we which are alive (and) remain shall be caught up together with them in the clouds to meet the Lord in the air; and so shall we ever be with the Lord.</w:t>
      </w:r>
      <w:r w:rsidR="00DE7390">
        <w:t>’</w:t>
      </w:r>
      <w:r w:rsidR="002D2DBF">
        <w:t>”</w:t>
      </w:r>
      <w:r w:rsidRPr="00B2347F">
        <w:t xml:space="preserve"> </w:t>
      </w:r>
      <w:r w:rsidRPr="00B2347F">
        <w:rPr>
          <w:i/>
        </w:rPr>
        <w:t>Treatise on Christ and Antichrist</w:t>
      </w:r>
      <w:r w:rsidRPr="00B2347F">
        <w:t xml:space="preserve"> ch.66 p.219</w:t>
      </w:r>
    </w:p>
    <w:p w14:paraId="7479EBB5"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in refuting Celsus</w:t>
      </w:r>
      <w:r w:rsidR="00DE7390">
        <w:t>’</w:t>
      </w:r>
      <w:r w:rsidRPr="00B2347F">
        <w:t xml:space="preserve"> ridicule of the physical resurrection of the dead quotes 1 Corinthians 15:51,52 and 1 Thessalonians 4:15-17. Origen makes the point that we are not raised in our corruptible earthly bodies, but in our incorruptible heavenly bodies, as does Paul in 1 Corinthians 15:51,52. </w:t>
      </w:r>
      <w:r w:rsidRPr="00B2347F">
        <w:rPr>
          <w:i/>
        </w:rPr>
        <w:t>Origen Against Celsus</w:t>
      </w:r>
      <w:r w:rsidRPr="00B2347F">
        <w:t xml:space="preserve"> book 5 ch.17 p.550.</w:t>
      </w:r>
    </w:p>
    <w:p w14:paraId="0454760B" w14:textId="77777777" w:rsidR="008400E1" w:rsidRDefault="008400E1" w:rsidP="008400E1">
      <w:pPr>
        <w:ind w:left="288" w:hanging="288"/>
      </w:pPr>
      <w:r w:rsidRPr="00B2347F">
        <w:rPr>
          <w:b/>
        </w:rPr>
        <w:t>Adamantius</w:t>
      </w:r>
      <w:r w:rsidRPr="00B2347F">
        <w:t xml:space="preserve"> (c.300 A.D.) quotes 1 Thessalonians 4:16-17 as by the Apostle Paul. </w:t>
      </w:r>
      <w:r>
        <w:t>“</w:t>
      </w:r>
      <w:r w:rsidRPr="00B2347F">
        <w:t>The Apostle Paul also knows about His [Jesus</w:t>
      </w:r>
      <w:r>
        <w:t>’</w:t>
      </w:r>
      <w:r w:rsidRPr="00B2347F">
        <w:t xml:space="preserve">] coming in glory, for he says, </w:t>
      </w:r>
      <w:r>
        <w:t>‘</w:t>
      </w:r>
      <w:r w:rsidRPr="00B2347F">
        <w:t>With the commandment of God, and with the voice of the archangel, and with the last trumpet, the Lord shall come down fro heaven, and the dead shall rise – these first. Then we who are left to His coming, shall be taken up together with them in the clouds to meet Him [Jesus].</w:t>
      </w:r>
      <w:r>
        <w:t>’”</w:t>
      </w:r>
      <w:r w:rsidRPr="00B2347F">
        <w:t xml:space="preserve"> This is similar to what Daniel says:</w:t>
      </w:r>
      <w:r>
        <w:t>”</w:t>
      </w:r>
      <w:r w:rsidRPr="00B2347F">
        <w:t xml:space="preserve"> (Admantius is speaking) </w:t>
      </w:r>
      <w:r w:rsidRPr="00B2347F">
        <w:rPr>
          <w:i/>
        </w:rPr>
        <w:t>Dialogue on the True Faith</w:t>
      </w:r>
      <w:r w:rsidRPr="00B2347F">
        <w:t xml:space="preserve"> first part ch.25 p.69</w:t>
      </w:r>
    </w:p>
    <w:p w14:paraId="37413E11" w14:textId="77777777" w:rsidR="00F763DF" w:rsidRPr="00F763DF" w:rsidRDefault="00F763DF" w:rsidP="008400E1">
      <w:pPr>
        <w:ind w:left="288" w:hanging="288"/>
      </w:pPr>
      <w:r>
        <w:rPr>
          <w:b/>
        </w:rPr>
        <w:t>Victorinus of Petau</w:t>
      </w:r>
      <w:r w:rsidRPr="00F763DF">
        <w:t xml:space="preserve"> (</w:t>
      </w:r>
      <w:r>
        <w:t xml:space="preserve">martyred 304 A.D.) (implied) “For the wrath of God always strikes the obstinate people with seven plagues, that is, perfectly, as it is said in Leviticus; and these shall be int eh last time, when the Church shall have gone out of the midst.” </w:t>
      </w:r>
      <w:r w:rsidRPr="00B2347F">
        <w:rPr>
          <w:i/>
        </w:rPr>
        <w:t>Commentary on the Apocalypse</w:t>
      </w:r>
      <w:r w:rsidRPr="00F763DF">
        <w:t xml:space="preserve"> </w:t>
      </w:r>
      <w:r>
        <w:t>From the Fifteenth Chapter verse 1 (</w:t>
      </w:r>
      <w:r w:rsidRPr="00F763DF">
        <w:t>ANF</w:t>
      </w:r>
      <w:r>
        <w:t xml:space="preserve"> v</w:t>
      </w:r>
      <w:r w:rsidRPr="00F763DF">
        <w:t>ol.7</w:t>
      </w:r>
      <w:r>
        <w:t>)</w:t>
      </w:r>
      <w:r w:rsidRPr="00F763DF">
        <w:t xml:space="preserve"> p.357</w:t>
      </w:r>
    </w:p>
    <w:p w14:paraId="5CF6E33F"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Pr="00B2347F">
        <w:rPr>
          <w:i/>
        </w:rPr>
        <w:t>Banquet of the Ten Virgins</w:t>
      </w:r>
      <w:r w:rsidRPr="00B2347F">
        <w:t xml:space="preserve"> discourse 6 ch.4 p.330</w:t>
      </w:r>
    </w:p>
    <w:p w14:paraId="0678D643" w14:textId="77777777" w:rsidR="00242418" w:rsidRPr="00B2347F" w:rsidRDefault="00242418"/>
    <w:p w14:paraId="64C06ACE" w14:textId="77777777" w:rsidR="00242418" w:rsidRPr="00B2347F" w:rsidRDefault="00242418">
      <w:pPr>
        <w:pStyle w:val="Heading2"/>
      </w:pPr>
      <w:bookmarkStart w:id="2526" w:name="_Toc58617703"/>
      <w:bookmarkStart w:id="2527" w:name="_Toc62979133"/>
      <w:bookmarkStart w:id="2528" w:name="_Toc126171571"/>
      <w:bookmarkStart w:id="2529" w:name="_Toc161079702"/>
      <w:r w:rsidRPr="00B2347F">
        <w:t>E6. Resurrection of believers / all</w:t>
      </w:r>
      <w:bookmarkEnd w:id="2526"/>
      <w:bookmarkEnd w:id="2527"/>
      <w:bookmarkEnd w:id="2528"/>
      <w:bookmarkEnd w:id="2529"/>
    </w:p>
    <w:p w14:paraId="44CE4FF4" w14:textId="77777777" w:rsidR="00242418" w:rsidRPr="00B2347F" w:rsidRDefault="00242418"/>
    <w:p w14:paraId="39DE2BCB" w14:textId="77777777" w:rsidR="00242418" w:rsidRPr="00B2347F" w:rsidRDefault="00242418">
      <w:r w:rsidRPr="00B2347F">
        <w:t>Isaiah 25:7; 26:19</w:t>
      </w:r>
    </w:p>
    <w:p w14:paraId="1B42D0A8" w14:textId="77777777" w:rsidR="00242418" w:rsidRPr="00B2347F" w:rsidRDefault="00242418">
      <w:r w:rsidRPr="00B2347F">
        <w:t>Matthew 22:30-32; Luke 20:34-38; 1 Thessalonians 4:16-17; 5:3; 2 Thessalonians 2:1</w:t>
      </w:r>
    </w:p>
    <w:p w14:paraId="6D4B8290" w14:textId="77777777" w:rsidR="00242418" w:rsidRPr="00B2347F" w:rsidRDefault="00242418">
      <w:r w:rsidRPr="00B2347F">
        <w:t>John 11:24-27 (implied)</w:t>
      </w:r>
    </w:p>
    <w:p w14:paraId="04DCBDBC" w14:textId="77777777" w:rsidR="00242418" w:rsidRPr="00B2347F" w:rsidRDefault="00242418"/>
    <w:p w14:paraId="23678CAC" w14:textId="77777777" w:rsidR="00242418" w:rsidRPr="00B2347F" w:rsidRDefault="00242418">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6:3</w:t>
      </w:r>
    </w:p>
    <w:p w14:paraId="568C5EE0" w14:textId="77777777" w:rsidR="00242418" w:rsidRPr="00B2347F" w:rsidRDefault="00242418">
      <w:r w:rsidRPr="00B2347F">
        <w:rPr>
          <w:b/>
        </w:rPr>
        <w:t>p66 Bodmer II papyri</w:t>
      </w:r>
      <w:r w:rsidRPr="00B2347F">
        <w:t xml:space="preserve"> - 817 verses (92%) of John (125-175 A.D.) John 11:25</w:t>
      </w:r>
    </w:p>
    <w:p w14:paraId="6220A0A6"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Mark 12:25</w:t>
      </w:r>
    </w:p>
    <w:p w14:paraId="18BFE204" w14:textId="77777777" w:rsidR="00242418" w:rsidRPr="00B2347F" w:rsidRDefault="00242418">
      <w:pPr>
        <w:ind w:left="288" w:hanging="288"/>
      </w:pPr>
      <w:r w:rsidRPr="00B2347F">
        <w:rPr>
          <w:b/>
        </w:rPr>
        <w:t>p30</w:t>
      </w:r>
      <w:r w:rsidRPr="00B2347F">
        <w:t xml:space="preserve"> - 1 Thessalonians 4:12-13,16-17; 5:3,8-10,12-18,25-28; 2 Thessalonians 1:1-2; 2:1,9-11 (25 verses) (ca.225 A.D.) discusses Christi returning, the dead rising with Christ, and then those alive meeting Christ in the air. 1 Thessalonians 4:16-17; 5:3; 2 Thessalonians 2:1</w:t>
      </w:r>
    </w:p>
    <w:p w14:paraId="144E6189" w14:textId="77777777" w:rsidR="00242418" w:rsidRPr="00B2347F" w:rsidRDefault="00242418">
      <w:pPr>
        <w:ind w:left="288" w:hanging="288"/>
      </w:pPr>
      <w:r w:rsidRPr="00B2347F">
        <w:rPr>
          <w:b/>
        </w:rPr>
        <w:t>p13</w:t>
      </w:r>
      <w:r w:rsidRPr="00B2347F">
        <w:t xml:space="preserve"> Hebrews 2:14-5:5; 10:8-22; 10:29-11:13; 11:28-12:17 (225-250 A.D.) Hebrews 11:35</w:t>
      </w:r>
    </w:p>
    <w:p w14:paraId="1E009372"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mentions our resurrection. Romans 8:11</w:t>
      </w:r>
    </w:p>
    <w:p w14:paraId="0CD29FA7" w14:textId="77777777" w:rsidR="00242418" w:rsidRPr="00B2347F" w:rsidRDefault="00242418"/>
    <w:p w14:paraId="07438670"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consider, beloved, how the Lord continually proves to us that there shall be a future resurrection, of which He has rendered the Lord Jesus Christ the first-fruits by raising Him from the dead.</w:t>
      </w:r>
      <w:r w:rsidR="002D2DBF">
        <w:t>”</w:t>
      </w:r>
      <w:r w:rsidRPr="00B2347F">
        <w:t xml:space="preserve"> </w:t>
      </w:r>
      <w:r w:rsidRPr="00B2347F">
        <w:rPr>
          <w:i/>
        </w:rPr>
        <w:t>1 Clement</w:t>
      </w:r>
      <w:r w:rsidRPr="00B2347F">
        <w:t xml:space="preserve"> ch.24 vol.1 p.11; vol.9 p.236</w:t>
      </w:r>
    </w:p>
    <w:p w14:paraId="44893614"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Rome</w:t>
          </w:r>
        </w:smartTag>
      </w:smartTag>
      <w:r w:rsidRPr="00B2347F">
        <w:t xml:space="preserve"> (96-98 A.D,) </w:t>
      </w:r>
      <w:r w:rsidR="002D2DBF">
        <w:t>“</w:t>
      </w:r>
      <w:r w:rsidRPr="00B2347F">
        <w:t>After life is resurrection.</w:t>
      </w:r>
      <w:r w:rsidR="002D2DBF">
        <w:t>”</w:t>
      </w:r>
      <w:r w:rsidRPr="00B2347F">
        <w:t xml:space="preserve"> </w:t>
      </w:r>
      <w:r w:rsidRPr="00B2347F">
        <w:rPr>
          <w:i/>
        </w:rPr>
        <w:t>1 Clement</w:t>
      </w:r>
      <w:r w:rsidRPr="00B2347F">
        <w:t xml:space="preserve"> ch.50 p.18 </w:t>
      </w:r>
    </w:p>
    <w:p w14:paraId="5EEC6A5E"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Magnesians</w:t>
      </w:r>
      <w:r w:rsidRPr="00B2347F">
        <w:t xml:space="preserve"> ch.9 p.70 (-107/116 A.D.) says that Christ</w:t>
      </w:r>
      <w:r w:rsidR="00DE7390">
        <w:t>’</w:t>
      </w:r>
      <w:r w:rsidRPr="00B2347F">
        <w:t>s Father will raise up us who believe in Him by Christ Jesus. Apart from Christ Jesus we do not possess the true life.</w:t>
      </w:r>
    </w:p>
    <w:p w14:paraId="2EB96E78"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1ACFAEAA" w14:textId="77777777" w:rsidR="00242418" w:rsidRPr="00B2347F" w:rsidRDefault="00242418">
      <w:pPr>
        <w:ind w:left="288" w:hanging="288"/>
      </w:pPr>
      <w:r w:rsidRPr="00B2347F">
        <w:rPr>
          <w:b/>
          <w:i/>
        </w:rPr>
        <w:t>Apology of Aristides</w:t>
      </w:r>
      <w:r w:rsidRPr="00B2347F">
        <w:t xml:space="preserve"> (125 or 138-161 A.D.) p.277 </w:t>
      </w:r>
      <w:r w:rsidR="002D2DBF">
        <w:t>“</w:t>
      </w:r>
      <w:r w:rsidRPr="00B2347F">
        <w:t>…looking forward to the resurrection of the dead and life in the world to come.</w:t>
      </w:r>
      <w:r w:rsidR="002D2DBF">
        <w:t>”</w:t>
      </w:r>
    </w:p>
    <w:p w14:paraId="2C6C64A9" w14:textId="77777777" w:rsidR="00242418" w:rsidRPr="00B2347F" w:rsidRDefault="00242418">
      <w:pPr>
        <w:ind w:left="288" w:hanging="288"/>
        <w:rPr>
          <w:b/>
        </w:rPr>
      </w:pPr>
      <w:r w:rsidRPr="00B2347F">
        <w:rPr>
          <w:b/>
          <w:i/>
        </w:rPr>
        <w:t>Epistle of Barnabas</w:t>
      </w:r>
      <w:r w:rsidRPr="00B2347F">
        <w:t xml:space="preserve"> </w:t>
      </w:r>
      <w:r w:rsidR="00E1499C">
        <w:t>(c.70-130 A.D.)</w:t>
      </w:r>
      <w:r w:rsidR="009C1834" w:rsidRPr="00B2347F">
        <w:t xml:space="preserve"> ch.21 p.149</w:t>
      </w:r>
      <w:r w:rsidRPr="00B2347F">
        <w:t xml:space="preserve"> mentions both a resurrection and a retribution [for unbelievers]. </w:t>
      </w:r>
    </w:p>
    <w:p w14:paraId="555E6403" w14:textId="77777777" w:rsidR="00242418" w:rsidRPr="00B2347F" w:rsidRDefault="00242418">
      <w:pPr>
        <w:ind w:left="288" w:hanging="288"/>
        <w:rPr>
          <w:b/>
        </w:rPr>
      </w:pPr>
      <w:r w:rsidRPr="00B2347F">
        <w:rPr>
          <w:i/>
        </w:rPr>
        <w:t>Epistle of Barnabas</w:t>
      </w:r>
      <w:r w:rsidRPr="00B2347F">
        <w:t xml:space="preserve"> </w:t>
      </w:r>
      <w:r w:rsidR="00E1499C">
        <w:t>(c.70-130 A.D.)</w:t>
      </w:r>
      <w:r w:rsidR="009C1834" w:rsidRPr="00B2347F">
        <w:t xml:space="preserve"> ch.5 p.137</w:t>
      </w:r>
      <w:r w:rsidRPr="00B2347F">
        <w:t xml:space="preserve"> </w:t>
      </w:r>
      <w:r w:rsidR="002D2DBF">
        <w:t>“</w:t>
      </w:r>
      <w:r w:rsidRPr="00B2347F">
        <w:t>that He [Jesus] might abolish death, and reveal the resurrection from the dead</w:t>
      </w:r>
      <w:r w:rsidR="002D2DBF">
        <w:t>”</w:t>
      </w:r>
    </w:p>
    <w:p w14:paraId="212F9EE8" w14:textId="77777777" w:rsidR="00242418" w:rsidRPr="00B2347F" w:rsidRDefault="00242418">
      <w:pPr>
        <w:ind w:left="288" w:hanging="288"/>
      </w:pPr>
      <w:r w:rsidRPr="00B2347F">
        <w:rPr>
          <w:b/>
        </w:rPr>
        <w:t>Polycarp</w:t>
      </w:r>
      <w:r w:rsidRPr="00B2347F">
        <w:t xml:space="preserve"> (100-155 A.D.) says, </w:t>
      </w:r>
      <w:r w:rsidR="002D2DBF">
        <w:t>“</w:t>
      </w:r>
      <w:r w:rsidRPr="00B2347F">
        <w:t>He who raised Him up from the dead will raise up us also, if we do His will, and walk in His commandments, and love what He loved…</w:t>
      </w:r>
      <w:r w:rsidR="002D2DBF">
        <w:t>”</w:t>
      </w:r>
      <w:r w:rsidRPr="00B2347F">
        <w:rPr>
          <w:b/>
        </w:rPr>
        <w:t xml:space="preserve"> </w:t>
      </w:r>
      <w:r w:rsidRPr="00B2347F">
        <w:rPr>
          <w:i/>
        </w:rPr>
        <w:t>Letter to the Philippians</w:t>
      </w:r>
      <w:r w:rsidRPr="00B2347F">
        <w:t xml:space="preserve"> ch.2 p.33</w:t>
      </w:r>
    </w:p>
    <w:p w14:paraId="3AEFFFA0" w14:textId="77777777" w:rsidR="00242418" w:rsidRPr="00B2347F" w:rsidRDefault="00242418">
      <w:pPr>
        <w:ind w:left="288" w:hanging="288"/>
      </w:pPr>
      <w:r w:rsidRPr="00B2347F">
        <w:rPr>
          <w:b/>
        </w:rPr>
        <w:t>Justin Martyr</w:t>
      </w:r>
      <w:r w:rsidRPr="00B2347F">
        <w:t xml:space="preserve"> (c.150 A.D.) The bodies of all men shall be raised, some to immortality and some with eternal sensibility to everlasting fire with the wicked devils. </w:t>
      </w:r>
      <w:r w:rsidRPr="00B2347F">
        <w:rPr>
          <w:i/>
        </w:rPr>
        <w:t>First Apology of Justin Martyr</w:t>
      </w:r>
      <w:r w:rsidRPr="00B2347F">
        <w:t xml:space="preserve"> ch.52 p.180. See also </w:t>
      </w:r>
      <w:r w:rsidRPr="00B2347F">
        <w:rPr>
          <w:i/>
        </w:rPr>
        <w:t>Dialogue with Trypho, a Jew</w:t>
      </w:r>
      <w:r w:rsidRPr="00B2347F">
        <w:t xml:space="preserve"> (c.138-165 A.D.) ch.80 p.239</w:t>
      </w:r>
    </w:p>
    <w:p w14:paraId="242E72B2" w14:textId="77777777" w:rsidR="00242418" w:rsidRPr="00B2347F" w:rsidRDefault="00242418">
      <w:pPr>
        <w:ind w:left="288" w:hanging="288"/>
      </w:pPr>
      <w:r w:rsidRPr="00B2347F">
        <w:rPr>
          <w:b/>
        </w:rPr>
        <w:t>Evarestus</w:t>
      </w:r>
      <w:r w:rsidRPr="00B2347F">
        <w:t xml:space="preserve"> (c.169 A.D.) says resurrection of eternal life, both soul and body.</w:t>
      </w:r>
      <w:r w:rsidRPr="00B2347F">
        <w:rPr>
          <w:b/>
          <w:i/>
        </w:rPr>
        <w:t xml:space="preserve"> </w:t>
      </w:r>
      <w:r w:rsidRPr="00B2347F">
        <w:rPr>
          <w:i/>
        </w:rPr>
        <w:t>Martyrdom of Polycarp</w:t>
      </w:r>
      <w:r w:rsidRPr="00B2347F">
        <w:t xml:space="preserve"> ch.14 p.42</w:t>
      </w:r>
    </w:p>
    <w:p w14:paraId="24F2DAC7"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34 p.96 mentions the resurrection of all when Jesus rebukes the Sadducees.</w:t>
      </w:r>
    </w:p>
    <w:p w14:paraId="13BFBC0B" w14:textId="77777777" w:rsidR="00242418" w:rsidRPr="00B2347F" w:rsidRDefault="00242418">
      <w:pPr>
        <w:ind w:left="288" w:hanging="288"/>
      </w:pPr>
      <w:r w:rsidRPr="00B2347F">
        <w:rPr>
          <w:b/>
        </w:rPr>
        <w:t>Athenagoras</w:t>
      </w:r>
      <w:r w:rsidRPr="00B2347F">
        <w:t xml:space="preserve"> (177 A.D.) has an entire treatise called </w:t>
      </w:r>
      <w:r w:rsidRPr="00B2347F">
        <w:rPr>
          <w:i/>
        </w:rPr>
        <w:t>The Resurrection of the Dead</w:t>
      </w:r>
      <w:r w:rsidRPr="00B2347F">
        <w:t xml:space="preserve"> p.149-162.</w:t>
      </w:r>
    </w:p>
    <w:p w14:paraId="3D9DAADE" w14:textId="77777777" w:rsidR="00242418" w:rsidRPr="00B2347F" w:rsidRDefault="00242418">
      <w:pPr>
        <w:ind w:left="288" w:hanging="288"/>
      </w:pPr>
      <w:r w:rsidRPr="00B2347F">
        <w:rPr>
          <w:b/>
        </w:rPr>
        <w:t>Hegesippus</w:t>
      </w:r>
      <w:r w:rsidRPr="00B2347F">
        <w:t xml:space="preserve"> (170-180 A.D.) says that the sects did not believe either </w:t>
      </w:r>
      <w:r w:rsidR="002D2DBF">
        <w:t>“</w:t>
      </w:r>
      <w:r w:rsidRPr="00B2347F">
        <w:t>in a resurrection or in the Coming of One [Jesus] to requite every man according to his works.</w:t>
      </w:r>
      <w:r w:rsidR="002D2DBF">
        <w:t>”</w:t>
      </w:r>
      <w:r w:rsidRPr="00B2347F">
        <w:t xml:space="preserve"> </w:t>
      </w:r>
      <w:r w:rsidRPr="00B2347F">
        <w:rPr>
          <w:i/>
        </w:rPr>
        <w:t>Five Books of Commentaries on the Acts of the Church</w:t>
      </w:r>
      <w:r w:rsidRPr="00B2347F">
        <w:t xml:space="preserve"> section 1 vol.8 p.763</w:t>
      </w:r>
    </w:p>
    <w:p w14:paraId="64B0DB51"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says, </w:t>
      </w:r>
      <w:r w:rsidR="002D2DBF">
        <w:t>“</w:t>
      </w:r>
      <w:r w:rsidRPr="00B2347F">
        <w:t>…God is able to effect the general resurrection of all men.</w:t>
      </w:r>
      <w:r w:rsidR="002D2DBF">
        <w:t>”</w:t>
      </w:r>
      <w:r w:rsidRPr="00B2347F">
        <w:t xml:space="preserve"> </w:t>
      </w:r>
      <w:r w:rsidRPr="00B2347F">
        <w:rPr>
          <w:i/>
        </w:rPr>
        <w:t>Theophilus to Autolycus</w:t>
      </w:r>
      <w:r w:rsidRPr="00B2347F">
        <w:t xml:space="preserve"> book 1 ch.13 p.93</w:t>
      </w:r>
    </w:p>
    <w:p w14:paraId="6FDA960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the resurrection of the just, as Isaiah declares (Isaiah 26:19)</w:t>
      </w:r>
      <w:r w:rsidRPr="00B2347F">
        <w:rPr>
          <w:b/>
          <w:i/>
        </w:rPr>
        <w:t xml:space="preserve"> </w:t>
      </w:r>
      <w:r w:rsidRPr="00B2347F">
        <w:rPr>
          <w:i/>
        </w:rPr>
        <w:t>Irenaeus Against Heresies</w:t>
      </w:r>
      <w:r w:rsidRPr="00B2347F">
        <w:t xml:space="preserve"> book 5 ch.34.1 p.563</w:t>
      </w:r>
    </w:p>
    <w:p w14:paraId="2FB98D90" w14:textId="77777777" w:rsidR="00394DAE" w:rsidRPr="00B2347F" w:rsidRDefault="00394DAE" w:rsidP="00394DAE">
      <w:pPr>
        <w:ind w:left="288" w:hanging="288"/>
      </w:pPr>
      <w:r w:rsidRPr="00B2347F">
        <w:t xml:space="preserve">Irenaeus of Lyons (c.160-202 A.D.) mentions the resurrection of believers. </w:t>
      </w:r>
      <w:r w:rsidRPr="00B2347F">
        <w:rPr>
          <w:i/>
        </w:rPr>
        <w:t>Proof of Apostolic Preaching</w:t>
      </w:r>
      <w:r w:rsidRPr="00B2347F">
        <w:t xml:space="preserve"> ch.41</w:t>
      </w:r>
    </w:p>
    <w:p w14:paraId="7C78A80C" w14:textId="77777777"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w:t>
      </w:r>
      <w:r w:rsidR="002D2DBF">
        <w:t>“</w:t>
      </w:r>
      <w:r w:rsidRPr="00B2347F">
        <w:t>…have gone to their rest, who shall rise again in the day of the coming of the Lord, when He cometh with glory from heaven and shall raise again all the saints.</w:t>
      </w:r>
      <w:r w:rsidR="002D2DBF">
        <w:t>”</w:t>
      </w:r>
      <w:r w:rsidRPr="00B2347F">
        <w:t xml:space="preserve"> </w:t>
      </w:r>
      <w:r w:rsidRPr="00B2347F">
        <w:rPr>
          <w:i/>
        </w:rPr>
        <w:t>Ante-Nicene Fathers</w:t>
      </w:r>
      <w:r w:rsidRPr="00B2347F">
        <w:t xml:space="preserve"> vol.8 p.773</w:t>
      </w:r>
    </w:p>
    <w:p w14:paraId="3BD3D34A" w14:textId="77777777" w:rsidR="00266F97" w:rsidRPr="00B2347F" w:rsidRDefault="00266F97" w:rsidP="00266F97">
      <w:pPr>
        <w:ind w:left="288" w:hanging="288"/>
      </w:pPr>
      <w:r w:rsidRPr="00B2347F">
        <w:rPr>
          <w:b/>
        </w:rPr>
        <w:t>Caius</w:t>
      </w:r>
      <w:r w:rsidRPr="00B2347F">
        <w:t xml:space="preserve"> (190-217 A.D.) ch.1.2 p.601 mentions the heretic Cerinthus and the resurrection of us and the future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Christ</w:t>
          </w:r>
        </w:smartTag>
      </w:smartTag>
      <w:r w:rsidRPr="00B2347F">
        <w:t>.</w:t>
      </w:r>
    </w:p>
    <w:p w14:paraId="485D8C55" w14:textId="77777777" w:rsidR="00A553B6" w:rsidRPr="00B2347F" w:rsidRDefault="00A553B6" w:rsidP="00A553B6">
      <w:pPr>
        <w:ind w:left="288" w:hanging="288"/>
      </w:pPr>
      <w:r w:rsidRPr="00B2347F">
        <w:rPr>
          <w:b/>
        </w:rPr>
        <w:t>Minucius Felix</w:t>
      </w:r>
      <w:r w:rsidRPr="00B2347F">
        <w:t xml:space="preserve"> (210 A.D.) speaks of the resurrection.</w:t>
      </w:r>
      <w:r w:rsidRPr="00B2347F">
        <w:rPr>
          <w:i/>
        </w:rPr>
        <w:t xml:space="preserve"> The Octavius of Minucius Felix</w:t>
      </w:r>
      <w:r w:rsidRPr="00B2347F">
        <w:t xml:space="preserve"> ch.34 p.194</w:t>
      </w:r>
    </w:p>
    <w:p w14:paraId="47DD7989" w14:textId="77777777" w:rsidR="004343D4" w:rsidRPr="00B2347F" w:rsidRDefault="004343D4">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we will be resurrected. </w:t>
      </w:r>
      <w:r w:rsidRPr="00B2347F">
        <w:rPr>
          <w:i/>
        </w:rPr>
        <w:t>The Instructor</w:t>
      </w:r>
      <w:r w:rsidRPr="00B2347F">
        <w:t xml:space="preserve"> book 1 ch.6 p.216</w:t>
      </w:r>
    </w:p>
    <w:p w14:paraId="168C62C0" w14:textId="77777777" w:rsidR="00F448C3" w:rsidRPr="00B2347F" w:rsidRDefault="00F448C3" w:rsidP="00F448C3">
      <w:pPr>
        <w:ind w:left="288" w:hanging="288"/>
      </w:pPr>
      <w:r w:rsidRPr="00B2347F">
        <w:rPr>
          <w:b/>
        </w:rPr>
        <w:t>Tertullian</w:t>
      </w:r>
      <w:r w:rsidRPr="00B2347F">
        <w:t xml:space="preserve"> (208-220 A.D.) says that Christ will raise us. </w:t>
      </w:r>
      <w:r w:rsidRPr="00B2347F">
        <w:rPr>
          <w:i/>
        </w:rPr>
        <w:t>Tertullian on Modesty</w:t>
      </w:r>
      <w:r w:rsidRPr="00B2347F">
        <w:t xml:space="preserve"> ch.16 p.91.</w:t>
      </w:r>
    </w:p>
    <w:p w14:paraId="22B51B65" w14:textId="77777777" w:rsidR="00F448C3" w:rsidRPr="00B2347F" w:rsidRDefault="00F448C3" w:rsidP="00F448C3">
      <w:pPr>
        <w:ind w:left="288" w:hanging="288"/>
      </w:pPr>
      <w:r w:rsidRPr="00B2347F">
        <w:t xml:space="preserve">Tertullian (213 A.D.) says that we will be raised. </w:t>
      </w:r>
      <w:r w:rsidRPr="00B2347F">
        <w:rPr>
          <w:i/>
        </w:rPr>
        <w:t>On Monogamy</w:t>
      </w:r>
      <w:r w:rsidRPr="00B2347F">
        <w:t xml:space="preserve"> ch.10 p.67</w:t>
      </w:r>
    </w:p>
    <w:p w14:paraId="2B8DDF5A" w14:textId="12F2B636" w:rsidR="00E60481" w:rsidRPr="00B2347F" w:rsidRDefault="00E60481" w:rsidP="00E60481">
      <w:pPr>
        <w:widowControl w:val="0"/>
        <w:autoSpaceDE w:val="0"/>
        <w:autoSpaceDN w:val="0"/>
        <w:adjustRightInd w:val="0"/>
        <w:ind w:left="288" w:hanging="288"/>
      </w:pPr>
      <w:r w:rsidRPr="003311D0">
        <w:rPr>
          <w:bCs/>
        </w:rPr>
        <w:t>Tertullian</w:t>
      </w:r>
      <w:r w:rsidRPr="00B2347F">
        <w:t xml:space="preserve"> (198-220 A.D.) </w:t>
      </w:r>
      <w:r>
        <w:t>discusses everlasting life, and the raising up of all.</w:t>
      </w:r>
      <w:r w:rsidRPr="00B2347F">
        <w:t xml:space="preserve"> </w:t>
      </w:r>
      <w:r w:rsidRPr="00B2347F">
        <w:rPr>
          <w:i/>
        </w:rPr>
        <w:t>A</w:t>
      </w:r>
      <w:r>
        <w:rPr>
          <w:i/>
        </w:rPr>
        <w:t>pology</w:t>
      </w:r>
      <w:r w:rsidRPr="00B2347F">
        <w:t xml:space="preserve"> ch.</w:t>
      </w:r>
      <w:r>
        <w:t>18</w:t>
      </w:r>
      <w:r w:rsidRPr="00B2347F">
        <w:t xml:space="preserve"> p.</w:t>
      </w:r>
      <w:r>
        <w:t>32</w:t>
      </w:r>
    </w:p>
    <w:p w14:paraId="18E8BBA6" w14:textId="77777777" w:rsidR="00242418" w:rsidRPr="00B2347F" w:rsidRDefault="00242418">
      <w:pPr>
        <w:ind w:left="288" w:hanging="288"/>
      </w:pPr>
      <w:r w:rsidRPr="00B2347F">
        <w:t xml:space="preserve">Tertullian (198-220 A.D.) </w:t>
      </w:r>
      <w:r w:rsidR="002D2DBF">
        <w:t>“</w:t>
      </w:r>
      <w:r w:rsidRPr="00B2347F">
        <w:t xml:space="preserve">He accordingly subjoins: </w:t>
      </w:r>
      <w:r w:rsidR="00DE7390">
        <w:t>‘</w:t>
      </w:r>
      <w:r w:rsidRPr="00B2347F">
        <w:t>He that raised up Christ from the dead, shall also quicken your mortal bodies.</w:t>
      </w:r>
      <w:r w:rsidR="00DE7390">
        <w:t>’</w:t>
      </w:r>
      <w:r w:rsidRPr="00B2347F">
        <w:t xml:space="preserve"> In these words he both affirmed the resurrection of the flesh (without which nothing can rightly be called body, not can anything be properly regarded as mortal), and proved the bodily substance of Christ;</w:t>
      </w:r>
      <w:r w:rsidR="002D2DBF">
        <w:t>”</w:t>
      </w:r>
      <w:r w:rsidRPr="00B2347F">
        <w:t xml:space="preserve"> </w:t>
      </w:r>
      <w:r w:rsidR="00702BD6" w:rsidRPr="00B2347F">
        <w:rPr>
          <w:i/>
        </w:rPr>
        <w:t xml:space="preserve">Five Books </w:t>
      </w:r>
      <w:r w:rsidRPr="00B2347F">
        <w:rPr>
          <w:i/>
        </w:rPr>
        <w:t>Against Marcion</w:t>
      </w:r>
      <w:r w:rsidRPr="00B2347F">
        <w:t xml:space="preserve"> book 5 ch.14 p.460.</w:t>
      </w:r>
    </w:p>
    <w:p w14:paraId="33738D7F" w14:textId="77777777" w:rsidR="00242418" w:rsidRPr="00B2347F" w:rsidRDefault="00242418">
      <w:pPr>
        <w:ind w:left="288" w:hanging="288"/>
      </w:pPr>
      <w:r w:rsidRPr="00B2347F">
        <w:t xml:space="preserve">Tertullian (207/208 A.D.) mentions the resurrection after the thousand years. </w:t>
      </w:r>
      <w:r w:rsidRPr="00B2347F">
        <w:rPr>
          <w:i/>
        </w:rPr>
        <w:t>Five Books Against Marcion</w:t>
      </w:r>
      <w:r w:rsidRPr="00B2347F">
        <w:t xml:space="preserve"> book 3 ch.25 p.342-343</w:t>
      </w:r>
    </w:p>
    <w:p w14:paraId="730811D5"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said that God will accomplish a resurrection; not by putting souls in other bodies, but by raising the bodies themselves. </w:t>
      </w:r>
      <w:r w:rsidRPr="00B2347F">
        <w:rPr>
          <w:i/>
        </w:rPr>
        <w:t>Against Plato, on the Cause of the Universe</w:t>
      </w:r>
      <w:r w:rsidRPr="00B2347F">
        <w:t xml:space="preserve"> ch.2 p.222</w:t>
      </w:r>
    </w:p>
    <w:p w14:paraId="17A10A46" w14:textId="77777777" w:rsidR="00242418" w:rsidRPr="00B2347F" w:rsidRDefault="00242418">
      <w:pPr>
        <w:ind w:left="288" w:hanging="288"/>
      </w:pPr>
      <w:r w:rsidRPr="00B2347F">
        <w:t>Hippolytus</w:t>
      </w:r>
      <w:r w:rsidR="00654FE5" w:rsidRPr="00B2347F">
        <w:t xml:space="preserve"> of Portus</w:t>
      </w:r>
      <w:r w:rsidRPr="00B2347F">
        <w:t xml:space="preserve"> (222-235/236 A.D.) quotes Daniel 12:2 and discuss the dead men shall arise and they that are in their tombs shall awake. </w:t>
      </w:r>
      <w:r w:rsidRPr="00B2347F">
        <w:rPr>
          <w:i/>
        </w:rPr>
        <w:t>Treatise on Christ and Antichrist</w:t>
      </w:r>
      <w:r w:rsidRPr="00B2347F">
        <w:t xml:space="preserve"> ch.65 p.218. He discusses 1 Thessalonians 4:12 in ch.64 p.218.</w:t>
      </w:r>
    </w:p>
    <w:p w14:paraId="1813D681" w14:textId="77777777" w:rsidR="00242418" w:rsidRPr="00B2347F" w:rsidRDefault="00242418">
      <w:pPr>
        <w:tabs>
          <w:tab w:val="left" w:pos="2592"/>
        </w:tabs>
        <w:ind w:left="288" w:hanging="288"/>
      </w:pPr>
      <w:r w:rsidRPr="00B2347F">
        <w:rPr>
          <w:b/>
        </w:rPr>
        <w:t>Commodianus</w:t>
      </w:r>
      <w:r w:rsidRPr="00B2347F">
        <w:t xml:space="preserve"> (c.240 A.D.) </w:t>
      </w:r>
      <w:r w:rsidR="002D2DBF">
        <w:t>“</w:t>
      </w:r>
      <w:r w:rsidRPr="00B2347F">
        <w:t>From heaven will descend the city in the first resurrection; this is what we may tell of such a celestial fabric. We shall arise again to Him, who have been devoted to Him. And they shall be incorruptible, even already living without death. And neither will there be any grief nor any groaning in that city. …</w:t>
      </w:r>
      <w:r w:rsidR="002D2DBF">
        <w:t>”</w:t>
      </w:r>
      <w:r w:rsidRPr="00B2347F">
        <w:t xml:space="preserve"> </w:t>
      </w:r>
      <w:r w:rsidRPr="00B2347F">
        <w:rPr>
          <w:i/>
        </w:rPr>
        <w:t>Instructions of Commodianus</w:t>
      </w:r>
      <w:r w:rsidRPr="00B2347F">
        <w:t xml:space="preserve"> ch.44 p.214</w:t>
      </w:r>
    </w:p>
    <w:p w14:paraId="4C18D9BF" w14:textId="77777777" w:rsidR="00925C2D" w:rsidRPr="00B2347F" w:rsidRDefault="00925C2D" w:rsidP="00925C2D">
      <w:pPr>
        <w:ind w:left="288" w:hanging="288"/>
      </w:pPr>
      <w:r w:rsidRPr="00B2347F">
        <w:t xml:space="preserve">Commodianus (c.240 A.D.) says we will rise again with Christ. </w:t>
      </w:r>
      <w:r w:rsidRPr="00B2347F">
        <w:rPr>
          <w:i/>
        </w:rPr>
        <w:t>Instructions of Commodianus</w:t>
      </w:r>
      <w:r w:rsidRPr="00B2347F">
        <w:t xml:space="preserve"> ch.21 p.206</w:t>
      </w:r>
    </w:p>
    <w:p w14:paraId="706647C7" w14:textId="77777777" w:rsidR="00242418" w:rsidRPr="00B2347F" w:rsidRDefault="00242418">
      <w:pPr>
        <w:autoSpaceDE w:val="0"/>
        <w:autoSpaceDN w:val="0"/>
        <w:adjustRightInd w:val="0"/>
        <w:ind w:left="288" w:hanging="288"/>
      </w:pPr>
      <w:r w:rsidRPr="00B2347F">
        <w:rPr>
          <w:b/>
          <w:i/>
        </w:rPr>
        <w:t>Martyrdom of the Holy Martyrs</w:t>
      </w:r>
      <w:r w:rsidRPr="00B2347F">
        <w:t xml:space="preserve"> (before 250 A.D.) (</w:t>
      </w:r>
      <w:r w:rsidRPr="00B2347F">
        <w:rPr>
          <w:i/>
        </w:rPr>
        <w:t>ANF</w:t>
      </w:r>
      <w:r w:rsidRPr="00B2347F">
        <w:t xml:space="preserve"> vol.1) ch.4 p.306 (implied) </w:t>
      </w:r>
      <w:r w:rsidR="002D2DBF">
        <w:t>“</w:t>
      </w:r>
      <w:r w:rsidRPr="00B2347F">
        <w:rPr>
          <w:highlight w:val="white"/>
        </w:rPr>
        <w:t xml:space="preserve">Rusticus the prefect said, </w:t>
      </w:r>
      <w:r w:rsidR="00DE7390">
        <w:rPr>
          <w:highlight w:val="white"/>
        </w:rPr>
        <w:t>‘</w:t>
      </w:r>
      <w:r w:rsidRPr="00B2347F">
        <w:rPr>
          <w:highlight w:val="white"/>
        </w:rPr>
        <w:t>Do you suppose, then, that you will ascend into heaven to receive some recompense?</w:t>
      </w:r>
      <w:r w:rsidR="00DE7390">
        <w:t>’</w:t>
      </w:r>
      <w:r w:rsidRPr="00B2347F">
        <w:t xml:space="preserve"> </w:t>
      </w:r>
      <w:r w:rsidRPr="00B2347F">
        <w:rPr>
          <w:highlight w:val="white"/>
        </w:rPr>
        <w:t xml:space="preserve">Justin said, </w:t>
      </w:r>
      <w:r w:rsidR="00DE7390">
        <w:rPr>
          <w:highlight w:val="white"/>
        </w:rPr>
        <w:t>‘</w:t>
      </w:r>
      <w:r w:rsidRPr="00B2347F">
        <w:rPr>
          <w:highlight w:val="white"/>
        </w:rPr>
        <w:t>I do not suppose it, but I know and am fully persuaded of it.</w:t>
      </w:r>
      <w:r w:rsidR="00DE7390">
        <w:t>’</w:t>
      </w:r>
      <w:r w:rsidR="002D2DBF">
        <w:t>”</w:t>
      </w:r>
    </w:p>
    <w:p w14:paraId="1EDCA3DE"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the resurrection of the dead, divine judgment, and </w:t>
      </w:r>
      <w:r w:rsidR="002D2DBF">
        <w:t>“</w:t>
      </w:r>
      <w:r w:rsidRPr="00B2347F">
        <w:t>rewards to be bestowed upon the just</w:t>
      </w:r>
      <w:r w:rsidR="002D2DBF">
        <w:t>”</w:t>
      </w:r>
      <w:r w:rsidRPr="00B2347F">
        <w:t xml:space="preserve"> </w:t>
      </w:r>
      <w:r w:rsidRPr="00B2347F">
        <w:rPr>
          <w:i/>
        </w:rPr>
        <w:t>Origen Against Celsus</w:t>
      </w:r>
      <w:r w:rsidRPr="00B2347F">
        <w:t xml:space="preserve"> book 2 ch.5 p.431. He also quotes 1 Corinthians 15:51,52 in </w:t>
      </w:r>
      <w:r w:rsidRPr="00B2347F">
        <w:rPr>
          <w:i/>
        </w:rPr>
        <w:t>Origen Against Celsus</w:t>
      </w:r>
      <w:r w:rsidRPr="00B2347F">
        <w:t xml:space="preserve"> book 5 ch.11 p.550</w:t>
      </w:r>
    </w:p>
    <w:p w14:paraId="118737D2"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 xml:space="preserve">In the book of Daniel, also, the following prophecies are found relating to those who are to share in the resurrection: </w:t>
      </w:r>
      <w:r w:rsidR="002D2DBF">
        <w:t>“</w:t>
      </w:r>
      <w:r w:rsidRPr="00B2347F">
        <w:t>And at that time thy people shall be delivered, every one that has been written in the book. And many of them that sleep in the dust of the earth shall awake, some to everlasting life, and some to shame and everlasting contempt. And they that be wise shall shine as the brightness of the firmament, and (those) of the many righteous as the stars for ever and ever,</w:t>
      </w:r>
      <w:r w:rsidR="00DE7390">
        <w:t>’</w:t>
      </w:r>
      <w:r w:rsidR="002D2DBF">
        <w:t>”</w:t>
      </w:r>
      <w:r w:rsidRPr="00B2347F">
        <w:t xml:space="preserve"> </w:t>
      </w:r>
      <w:r w:rsidRPr="00B2347F">
        <w:rPr>
          <w:i/>
        </w:rPr>
        <w:t>Origen Against Celsus</w:t>
      </w:r>
      <w:r w:rsidRPr="00B2347F">
        <w:t xml:space="preserve"> book 5 ch.10 p.547</w:t>
      </w:r>
    </w:p>
    <w:p w14:paraId="0B75214C" w14:textId="77777777" w:rsidR="00266F97" w:rsidRPr="00B2347F" w:rsidRDefault="00266F97" w:rsidP="00D472B6">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D472B6" w:rsidRPr="00B2347F">
        <w:rPr>
          <w:rFonts w:cs="Consolas"/>
          <w:szCs w:val="24"/>
          <w:highlight w:val="white"/>
        </w:rPr>
        <w:t xml:space="preserve">But he, trusting in his martyrdom, and promising to himself from the retribution of God the reward of resurrection, exclaimed and said, </w:t>
      </w:r>
      <w:r w:rsidR="00DE7390">
        <w:rPr>
          <w:rFonts w:cs="Consolas"/>
          <w:szCs w:val="24"/>
          <w:highlight w:val="white"/>
        </w:rPr>
        <w:t>‘</w:t>
      </w:r>
      <w:r w:rsidR="00D472B6" w:rsidRPr="00B2347F">
        <w:rPr>
          <w:rFonts w:cs="Consolas"/>
          <w:szCs w:val="24"/>
          <w:highlight w:val="white"/>
        </w:rPr>
        <w:t>Thou indeed impotently destroyest us out of this present life; but the King of the world will raise us up, who die for His laws, unto the eternal resurrection of life.</w:t>
      </w:r>
      <w:r w:rsidR="00DE7390">
        <w:rPr>
          <w:rFonts w:cs="Consolas"/>
          <w:szCs w:val="24"/>
          <w:highlight w:val="white"/>
        </w:rPr>
        <w:t>’</w:t>
      </w:r>
      <w:r w:rsidR="002D2DBF">
        <w:rPr>
          <w:szCs w:val="24"/>
        </w:rPr>
        <w:t>”</w:t>
      </w:r>
      <w:r w:rsidR="00D472B6" w:rsidRPr="00B2347F">
        <w:rPr>
          <w:szCs w:val="24"/>
        </w:rPr>
        <w:t xml:space="preserve"> </w:t>
      </w:r>
      <w:r w:rsidR="00D472B6" w:rsidRPr="00B2347F">
        <w:rPr>
          <w:i/>
          <w:szCs w:val="24"/>
        </w:rPr>
        <w:t>Treatises of Cyprian</w:t>
      </w:r>
      <w:r w:rsidR="00D472B6" w:rsidRPr="00B2347F">
        <w:rPr>
          <w:szCs w:val="24"/>
        </w:rPr>
        <w:t xml:space="preserve"> Treatise 11 ch.11 p.504</w:t>
      </w:r>
    </w:p>
    <w:p w14:paraId="278B2851" w14:textId="77777777" w:rsidR="00266F97" w:rsidRPr="00B2347F" w:rsidRDefault="00266F97">
      <w:pPr>
        <w:ind w:left="288" w:hanging="288"/>
      </w:pPr>
      <w:r w:rsidRPr="00B2347F">
        <w:rPr>
          <w:b/>
        </w:rPr>
        <w:t>Adamantius</w:t>
      </w:r>
      <w:r w:rsidRPr="00B2347F">
        <w:t xml:space="preserve"> (c.300 A.D.) </w:t>
      </w:r>
      <w:r w:rsidR="005921E3" w:rsidRPr="00B2347F">
        <w:t>quotes 1 Corinthians 15:12,20-23</w:t>
      </w:r>
      <w:r w:rsidRPr="00B2347F">
        <w:t xml:space="preserve"> </w:t>
      </w:r>
      <w:r w:rsidRPr="00B2347F">
        <w:rPr>
          <w:i/>
        </w:rPr>
        <w:t>Dialogue on the Truth Faith</w:t>
      </w:r>
      <w:r w:rsidRPr="00B2347F">
        <w:t xml:space="preserve"> </w:t>
      </w:r>
      <w:r w:rsidR="005921E3" w:rsidRPr="00B2347F">
        <w:t>fifth part 855a p.156-157</w:t>
      </w:r>
    </w:p>
    <w:p w14:paraId="20967EC0" w14:textId="77777777" w:rsidR="00242418" w:rsidRPr="00B2347F" w:rsidRDefault="00242418">
      <w:pPr>
        <w:widowControl w:val="0"/>
        <w:autoSpaceDE w:val="0"/>
        <w:autoSpaceDN w:val="0"/>
        <w:adjustRightInd w:val="0"/>
        <w:ind w:left="288" w:hanging="288"/>
      </w:pPr>
      <w:r w:rsidRPr="00B2347F">
        <w:rPr>
          <w:b/>
        </w:rPr>
        <w:t>Victorinus of Petau</w:t>
      </w:r>
      <w:r w:rsidRPr="00B2347F">
        <w:t xml:space="preserve"> (martyred 304 A.D.) </w:t>
      </w:r>
      <w:r w:rsidR="002D2DBF">
        <w:t>“</w:t>
      </w:r>
      <w:r w:rsidRPr="00B2347F">
        <w:t>all believers shall be born again with life, and rise again.</w:t>
      </w:r>
      <w:r w:rsidR="002D2DBF">
        <w:t>”</w:t>
      </w:r>
      <w:r w:rsidRPr="00B2347F">
        <w:t xml:space="preserve"> </w:t>
      </w:r>
      <w:r w:rsidRPr="00B2347F">
        <w:rPr>
          <w:i/>
        </w:rPr>
        <w:t xml:space="preserve">Commentary on the Apocalypse </w:t>
      </w:r>
      <w:r w:rsidRPr="00B2347F">
        <w:t>ch.5.5 p.350.</w:t>
      </w:r>
    </w:p>
    <w:p w14:paraId="48893EA0" w14:textId="77777777" w:rsidR="00266F97" w:rsidRPr="00B2347F" w:rsidRDefault="00266F97">
      <w:pPr>
        <w:widowControl w:val="0"/>
        <w:autoSpaceDE w:val="0"/>
        <w:autoSpaceDN w:val="0"/>
        <w:adjustRightInd w:val="0"/>
        <w:ind w:left="288" w:hanging="288"/>
      </w:pPr>
      <w:r w:rsidRPr="00B2347F">
        <w:t>&amp;&amp;&amp;</w:t>
      </w:r>
      <w:r w:rsidRPr="00B2347F">
        <w:rPr>
          <w:b/>
        </w:rPr>
        <w:t>Methodius</w:t>
      </w:r>
      <w:r w:rsidRPr="00B2347F">
        <w:t xml:space="preserve"> (c.270-311/312 A.D.) &amp;&amp;&amp;</w:t>
      </w:r>
    </w:p>
    <w:p w14:paraId="543466C7" w14:textId="77777777" w:rsidR="00266F97" w:rsidRPr="00B2347F" w:rsidRDefault="002A2570">
      <w:pPr>
        <w:widowControl w:val="0"/>
        <w:autoSpaceDE w:val="0"/>
        <w:autoSpaceDN w:val="0"/>
        <w:adjustRightInd w:val="0"/>
        <w:ind w:left="288" w:hanging="288"/>
        <w:rPr>
          <w:szCs w:val="24"/>
        </w:rPr>
      </w:pPr>
      <w:r>
        <w:rPr>
          <w:b/>
          <w:szCs w:val="24"/>
        </w:rPr>
        <w:t xml:space="preserve">Athanasius of </w:t>
      </w:r>
      <w:smartTag w:uri="urn:schemas-microsoft-com:office:smarttags" w:element="place">
        <w:smartTag w:uri="urn:schemas-microsoft-com:office:smarttags" w:element="City">
          <w:r>
            <w:rPr>
              <w:b/>
              <w:szCs w:val="24"/>
            </w:rPr>
            <w:t>Alexandria</w:t>
          </w:r>
        </w:smartTag>
      </w:smartTag>
      <w:r w:rsidR="00266F97" w:rsidRPr="00B2347F">
        <w:rPr>
          <w:szCs w:val="24"/>
        </w:rPr>
        <w:t xml:space="preserve"> (c.318 A.D.) </w:t>
      </w:r>
      <w:r w:rsidR="002D2DBF">
        <w:rPr>
          <w:szCs w:val="24"/>
        </w:rPr>
        <w:t>“</w:t>
      </w:r>
      <w:r w:rsidR="004E2F62" w:rsidRPr="00B2347F">
        <w:rPr>
          <w:szCs w:val="24"/>
        </w:rPr>
        <w:t>He [the Word] might turn them again toward incorruption, and quicken them from death by the appropriation of His body and by the grace of the Resurrection, banishing death from them like straw from the fire</w:t>
      </w:r>
      <w:r w:rsidR="002D2DBF">
        <w:rPr>
          <w:szCs w:val="24"/>
        </w:rPr>
        <w:t>”</w:t>
      </w:r>
      <w:r w:rsidR="004E2F62" w:rsidRPr="00B2347F">
        <w:rPr>
          <w:szCs w:val="24"/>
        </w:rPr>
        <w:t xml:space="preserve"> Incarnation of the Word ch.8 p.40</w:t>
      </w:r>
    </w:p>
    <w:p w14:paraId="7957B449" w14:textId="77777777" w:rsidR="00242418" w:rsidRPr="00B2347F" w:rsidRDefault="00242418">
      <w:pPr>
        <w:ind w:left="288" w:hanging="288"/>
      </w:pPr>
      <w:r w:rsidRPr="00B2347F">
        <w:rPr>
          <w:b/>
        </w:rPr>
        <w:t>Lactantius</w:t>
      </w:r>
      <w:r w:rsidRPr="00B2347F">
        <w:t xml:space="preserve"> (c.303-320/325 A.D.) God makes us rise to eternal life. </w:t>
      </w:r>
      <w:r w:rsidRPr="00B2347F">
        <w:rPr>
          <w:i/>
        </w:rPr>
        <w:t>The Divine Institutes</w:t>
      </w:r>
      <w:r w:rsidRPr="00B2347F">
        <w:t xml:space="preserve"> book 2 ch.9 p.57</w:t>
      </w:r>
    </w:p>
    <w:p w14:paraId="34AC461D" w14:textId="77777777" w:rsidR="00B909C3" w:rsidRPr="00B2347F" w:rsidRDefault="00B909C3" w:rsidP="00B909C3">
      <w:pPr>
        <w:ind w:left="288" w:hanging="288"/>
      </w:pPr>
      <w:r w:rsidRPr="00B2347F">
        <w:t xml:space="preserve">Lactantius (c.303-320/325 A.D.) speaks of the resurrection of unbelievers. </w:t>
      </w:r>
      <w:r w:rsidRPr="00B2347F">
        <w:rPr>
          <w:i/>
        </w:rPr>
        <w:t>Epitome of the Divine Institutes</w:t>
      </w:r>
      <w:r w:rsidRPr="00B2347F">
        <w:t xml:space="preserve"> ch.72 p.255</w:t>
      </w:r>
    </w:p>
    <w:p w14:paraId="500A8819" w14:textId="77777777" w:rsidR="00242418" w:rsidRPr="00B2347F" w:rsidRDefault="00242418"/>
    <w:p w14:paraId="3F13FE73" w14:textId="77777777" w:rsidR="00242418" w:rsidRPr="00B2347F" w:rsidRDefault="00242418">
      <w:pPr>
        <w:rPr>
          <w:b/>
          <w:u w:val="single"/>
        </w:rPr>
      </w:pPr>
      <w:r w:rsidRPr="00B2347F">
        <w:rPr>
          <w:b/>
          <w:u w:val="single"/>
        </w:rPr>
        <w:t>Among corrupt or spurious works</w:t>
      </w:r>
    </w:p>
    <w:p w14:paraId="7D1553AC" w14:textId="77777777" w:rsidR="00242418" w:rsidRPr="00B2347F" w:rsidRDefault="00242418">
      <w:pPr>
        <w:ind w:left="288" w:hanging="288"/>
      </w:pPr>
      <w:r w:rsidRPr="00B2347F">
        <w:rPr>
          <w:b/>
          <w:i/>
        </w:rPr>
        <w:t>Acts of Paul and Thecla</w:t>
      </w:r>
      <w:r w:rsidRPr="00B2347F">
        <w:t xml:space="preserve"> (</w:t>
      </w:r>
      <w:r w:rsidR="00F9122C" w:rsidRPr="00B2347F">
        <w:t>before 207 A.D.</w:t>
      </w:r>
      <w:r w:rsidRPr="00B2347F">
        <w:t xml:space="preserve">) p.491 </w:t>
      </w:r>
      <w:r w:rsidR="002D2DBF">
        <w:t>“</w:t>
      </w:r>
      <w:r w:rsidRPr="00B2347F">
        <w:t>Now I believe that the dead are raised; now I believe that my child lives.</w:t>
      </w:r>
      <w:r w:rsidR="002D2DBF">
        <w:t>”</w:t>
      </w:r>
    </w:p>
    <w:p w14:paraId="3637DBC8" w14:textId="77777777" w:rsidR="00242418" w:rsidRPr="00B2347F" w:rsidRDefault="00242418"/>
    <w:p w14:paraId="17F74985" w14:textId="77777777" w:rsidR="00242418" w:rsidRPr="00B2347F" w:rsidRDefault="00242418">
      <w:pPr>
        <w:rPr>
          <w:b/>
          <w:u w:val="single"/>
        </w:rPr>
      </w:pPr>
      <w:r w:rsidRPr="00B2347F">
        <w:rPr>
          <w:b/>
          <w:u w:val="single"/>
        </w:rPr>
        <w:t>Among heretics</w:t>
      </w:r>
    </w:p>
    <w:p w14:paraId="04CC4032" w14:textId="77777777" w:rsidR="00242418" w:rsidRPr="00B2347F" w:rsidRDefault="004E74FF">
      <w:pPr>
        <w:ind w:left="288" w:hanging="288"/>
      </w:pPr>
      <w:r w:rsidRPr="00B2347F">
        <w:t xml:space="preserve">The Encratite heretic </w:t>
      </w:r>
      <w:r w:rsidR="00242418" w:rsidRPr="00B2347F">
        <w:rPr>
          <w:b/>
        </w:rPr>
        <w:t>Tatian</w:t>
      </w:r>
      <w:r w:rsidR="00242418" w:rsidRPr="00B2347F">
        <w:t xml:space="preserve"> </w:t>
      </w:r>
      <w:r w:rsidR="00DA526C">
        <w:t>(c.172 A.D.)</w:t>
      </w:r>
      <w:r w:rsidR="00242418" w:rsidRPr="00B2347F">
        <w:t xml:space="preserve"> discusses the resurrection of bodies, in contrast to the Stoics who believed in cycles. </w:t>
      </w:r>
      <w:r w:rsidR="00242418" w:rsidRPr="00B2347F">
        <w:rPr>
          <w:i/>
        </w:rPr>
        <w:t>Address of Tatian to the Greeks</w:t>
      </w:r>
      <w:r w:rsidR="00242418" w:rsidRPr="00B2347F">
        <w:t xml:space="preserve"> ch.6 p.67</w:t>
      </w:r>
    </w:p>
    <w:p w14:paraId="2AC77F94" w14:textId="17CABB52" w:rsidR="00F10BCE" w:rsidRPr="00223477" w:rsidRDefault="00F10BCE">
      <w:pPr>
        <w:ind w:left="288" w:hanging="288"/>
      </w:pPr>
      <w:r w:rsidRPr="00223477">
        <w:t xml:space="preserve">The Ebionite </w:t>
      </w:r>
      <w:r w:rsidRPr="00223477">
        <w:rPr>
          <w:b/>
          <w:i/>
        </w:rPr>
        <w:t>Recognitions of Clement</w:t>
      </w:r>
      <w:r w:rsidRPr="00223477">
        <w:t xml:space="preserve"> (c.211-231 A.D.) ch.1.57 p.92 </w:t>
      </w:r>
      <w:r w:rsidR="00FF1944" w:rsidRPr="00223477">
        <w:t>mentions</w:t>
      </w:r>
      <w:r w:rsidRPr="00223477">
        <w:t xml:space="preserve"> the resurrection</w:t>
      </w:r>
    </w:p>
    <w:p w14:paraId="42761A32" w14:textId="77777777" w:rsidR="00242418" w:rsidRPr="00223477" w:rsidRDefault="00242418">
      <w:pPr>
        <w:ind w:left="288" w:hanging="288"/>
      </w:pPr>
      <w:r w:rsidRPr="00223477">
        <w:t xml:space="preserve">The Ebionite </w:t>
      </w:r>
      <w:r w:rsidRPr="00223477">
        <w:rPr>
          <w:i/>
        </w:rPr>
        <w:t>Recognitions of Clement</w:t>
      </w:r>
      <w:r w:rsidRPr="00223477">
        <w:t xml:space="preserve"> (c.211-231 A.D.) book 1 ch.56 p.91 (implied) is against the Sadducees because they denied the resurrection of the dead.</w:t>
      </w:r>
    </w:p>
    <w:p w14:paraId="47D7CA4D" w14:textId="77777777" w:rsidR="00242418" w:rsidRPr="00223477" w:rsidRDefault="00242418"/>
    <w:p w14:paraId="3C78D985" w14:textId="77777777" w:rsidR="00242418" w:rsidRPr="00223477" w:rsidRDefault="00242418">
      <w:pPr>
        <w:pStyle w:val="Heading2"/>
      </w:pPr>
      <w:bookmarkStart w:id="2530" w:name="_Toc58617704"/>
      <w:bookmarkStart w:id="2531" w:name="_Toc62979134"/>
      <w:bookmarkStart w:id="2532" w:name="_Toc126171572"/>
      <w:bookmarkStart w:id="2533" w:name="_Toc161079703"/>
      <w:r w:rsidRPr="00223477">
        <w:t>E7. Christ will judge all / quick and dead</w:t>
      </w:r>
      <w:bookmarkEnd w:id="2530"/>
      <w:bookmarkEnd w:id="2531"/>
      <w:bookmarkEnd w:id="2532"/>
      <w:bookmarkEnd w:id="2533"/>
    </w:p>
    <w:p w14:paraId="033D8C3A" w14:textId="77777777" w:rsidR="00242418" w:rsidRPr="00223477" w:rsidRDefault="00242418"/>
    <w:p w14:paraId="6B39366E" w14:textId="77777777" w:rsidR="00242418" w:rsidRPr="00B2347F" w:rsidRDefault="00242418">
      <w:r w:rsidRPr="00B2347F">
        <w:t>Matthew 21:32; Mark 8:38; 2 Corinthians 5:10</w:t>
      </w:r>
    </w:p>
    <w:p w14:paraId="0CE9FDFF" w14:textId="77777777" w:rsidR="00242418" w:rsidRPr="00B2347F" w:rsidRDefault="00242418"/>
    <w:p w14:paraId="07C1D690"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2 Corinthians 5:10</w:t>
      </w:r>
    </w:p>
    <w:p w14:paraId="32510B42" w14:textId="77777777" w:rsidR="00242418" w:rsidRPr="00B2347F" w:rsidRDefault="00242418">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Matthew 21:32; Mark 8:38</w:t>
      </w:r>
    </w:p>
    <w:p w14:paraId="5E826C7E" w14:textId="77777777" w:rsidR="00242418" w:rsidRPr="00B2347F" w:rsidRDefault="00242418"/>
    <w:p w14:paraId="4C890759" w14:textId="77777777" w:rsidR="00242418" w:rsidRPr="00B2347F" w:rsidRDefault="00242418">
      <w:pPr>
        <w:ind w:left="288" w:hanging="288"/>
      </w:pPr>
      <w:r w:rsidRPr="00B2347F">
        <w:rPr>
          <w:b/>
          <w:i/>
        </w:rPr>
        <w:t>Epistle of Barnabas</w:t>
      </w:r>
      <w:r w:rsidRPr="00B2347F">
        <w:t xml:space="preserve"> ch.7 p.141 </w:t>
      </w:r>
      <w:r w:rsidR="00E1499C">
        <w:t>(c.70-130 A.D.)</w:t>
      </w:r>
      <w:r w:rsidRPr="00B2347F">
        <w:t xml:space="preserve"> says that Jesus will judge the living and the dead.</w:t>
      </w:r>
    </w:p>
    <w:p w14:paraId="3FEBB88D"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ch.5 p.139 </w:t>
      </w:r>
      <w:r w:rsidR="002D2DBF">
        <w:t>“</w:t>
      </w:r>
      <w:r w:rsidRPr="00B2347F">
        <w:t>When He [Jesus] has raised mankind, will also judge them.</w:t>
      </w:r>
      <w:r w:rsidR="002D2DBF">
        <w:t>”</w:t>
      </w:r>
    </w:p>
    <w:p w14:paraId="5113BD2F" w14:textId="77777777" w:rsidR="00242418" w:rsidRPr="00B2347F" w:rsidRDefault="00242418">
      <w:pPr>
        <w:ind w:left="288" w:hanging="288"/>
      </w:pPr>
      <w:r w:rsidRPr="00B2347F">
        <w:rPr>
          <w:b/>
        </w:rPr>
        <w:t>Polycarp</w:t>
      </w:r>
      <w:r w:rsidRPr="00B2347F">
        <w:t xml:space="preserve"> (100-155 A.D.) </w:t>
      </w:r>
      <w:r w:rsidR="002D2DBF">
        <w:t>“</w:t>
      </w:r>
      <w:r w:rsidRPr="00B2347F">
        <w:t>To Him [Jesus] all things in heaven and on earth are subject. Him every spirit serves. Jesus comes as the Judge of the living and the dead. His blood will God require of those who do not believe in Him. But He who raised Him up from the dead will raise up us also, if we do His will, and walk in His commandments, and love what He loved…</w:t>
      </w:r>
      <w:r w:rsidR="002D2DBF">
        <w:t>”</w:t>
      </w:r>
      <w:r w:rsidRPr="00B2347F">
        <w:rPr>
          <w:b/>
        </w:rPr>
        <w:t xml:space="preserve"> </w:t>
      </w:r>
      <w:r w:rsidRPr="00B2347F">
        <w:rPr>
          <w:i/>
        </w:rPr>
        <w:t>Polycarp</w:t>
      </w:r>
      <w:r w:rsidR="00DE7390">
        <w:rPr>
          <w:i/>
        </w:rPr>
        <w:t>’</w:t>
      </w:r>
      <w:r w:rsidRPr="00B2347F">
        <w:rPr>
          <w:i/>
        </w:rPr>
        <w:t>s Letter to the Philippians</w:t>
      </w:r>
      <w:r w:rsidRPr="00B2347F">
        <w:t xml:space="preserve"> ch.2 p.33.</w:t>
      </w:r>
    </w:p>
    <w:p w14:paraId="7D4D843E" w14:textId="77777777" w:rsidR="00242418" w:rsidRPr="00B2347F" w:rsidRDefault="00242418">
      <w:pPr>
        <w:ind w:left="288" w:hanging="288"/>
      </w:pPr>
      <w:r w:rsidRPr="00B2347F">
        <w:t xml:space="preserve">Polycarp (100-155 A.D.) </w:t>
      </w:r>
      <w:r w:rsidR="002D2DBF">
        <w:t>“</w:t>
      </w:r>
      <w:r w:rsidRPr="00B2347F">
        <w:t xml:space="preserve">for we are before the eyes of our Lord and God, and </w:t>
      </w:r>
      <w:r w:rsidR="00DE7390">
        <w:t>‘</w:t>
      </w:r>
      <w:r w:rsidRPr="00B2347F">
        <w:t>we must all appear at the judgment-seat of Christ, and must every one give an account of himself.</w:t>
      </w:r>
      <w:r w:rsidR="00DE7390">
        <w:t>’</w:t>
      </w:r>
      <w:r w:rsidR="002D2DBF">
        <w:t>”</w:t>
      </w:r>
      <w:r w:rsidRPr="00B2347F">
        <w:rPr>
          <w:i/>
        </w:rPr>
        <w:t xml:space="preserve"> Polycarp</w:t>
      </w:r>
      <w:r w:rsidR="00DE7390">
        <w:rPr>
          <w:i/>
        </w:rPr>
        <w:t>’</w:t>
      </w:r>
      <w:r w:rsidRPr="00B2347F">
        <w:rPr>
          <w:i/>
        </w:rPr>
        <w:t>s Letter to the Philippians</w:t>
      </w:r>
      <w:r w:rsidRPr="00B2347F">
        <w:t xml:space="preserve"> ch.6 p.34</w:t>
      </w:r>
    </w:p>
    <w:p w14:paraId="21D74C5D" w14:textId="77777777" w:rsidR="00242418" w:rsidRPr="00B2347F" w:rsidRDefault="001A307F">
      <w:pPr>
        <w:ind w:left="288" w:hanging="288"/>
      </w:pPr>
      <w:r>
        <w:rPr>
          <w:b/>
          <w:i/>
        </w:rPr>
        <w:t>Epistle to Diognetus</w:t>
      </w:r>
      <w:r w:rsidR="00242418" w:rsidRPr="00B2347F">
        <w:t xml:space="preserve"> ch.7 p.27 </w:t>
      </w:r>
      <w:r>
        <w:t>(c.130-200 A.D.)</w:t>
      </w:r>
      <w:r w:rsidR="00242418" w:rsidRPr="00B2347F">
        <w:t xml:space="preserve"> says the God will yet send Christ to judge us, and who shall endure His appearing (allusion to Malachi 3:2)</w:t>
      </w:r>
    </w:p>
    <w:p w14:paraId="5B995FC7" w14:textId="77777777" w:rsidR="00242418" w:rsidRPr="00B2347F" w:rsidRDefault="00242418">
      <w:pPr>
        <w:ind w:left="288" w:hanging="288"/>
      </w:pPr>
      <w:r w:rsidRPr="00B2347F">
        <w:rPr>
          <w:b/>
        </w:rPr>
        <w:t>Justin Martyr</w:t>
      </w:r>
      <w:r w:rsidRPr="00B2347F">
        <w:t xml:space="preserve"> (c.138-165 A.D.) says that Jesus is the </w:t>
      </w:r>
      <w:r w:rsidR="002D2DBF">
        <w:t>“</w:t>
      </w:r>
      <w:r w:rsidRPr="00B2347F">
        <w:t>absolute Judge of all</w:t>
      </w:r>
      <w:r w:rsidR="002D2DBF">
        <w:t>”</w:t>
      </w:r>
      <w:r w:rsidRPr="00B2347F">
        <w:t xml:space="preserve">, and His </w:t>
      </w:r>
      <w:r w:rsidR="002D2DBF">
        <w:t>“</w:t>
      </w:r>
      <w:r w:rsidRPr="00B2347F">
        <w:t>an everlasting kingdom.</w:t>
      </w:r>
      <w:r w:rsidR="002D2DBF">
        <w:t>”</w:t>
      </w:r>
      <w:r w:rsidRPr="00B2347F">
        <w:t xml:space="preserve"> </w:t>
      </w:r>
      <w:r w:rsidRPr="00B2347F">
        <w:rPr>
          <w:i/>
        </w:rPr>
        <w:t>Dialogue with Trypho, a Jew</w:t>
      </w:r>
      <w:r w:rsidRPr="00B2347F">
        <w:t xml:space="preserve"> ch.46 p.217</w:t>
      </w:r>
    </w:p>
    <w:p w14:paraId="25FC46E3"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22 p.78 says that Christ will judge all.</w:t>
      </w:r>
    </w:p>
    <w:p w14:paraId="5A383407" w14:textId="77777777" w:rsidR="00242418" w:rsidRPr="00B2347F" w:rsidRDefault="00242418">
      <w:pPr>
        <w:ind w:left="288" w:hanging="288"/>
      </w:pPr>
      <w:r w:rsidRPr="00B2347F">
        <w:t xml:space="preserve">Melito of </w:t>
      </w:r>
      <w:smartTag w:uri="urn:schemas-microsoft-com:office:smarttags" w:element="place">
        <w:smartTag w:uri="urn:schemas-microsoft-com:office:smarttags" w:element="City">
          <w:r w:rsidRPr="00B2347F">
            <w:t>Sardis</w:t>
          </w:r>
        </w:smartTag>
      </w:smartTag>
      <w:r w:rsidRPr="00B2347F">
        <w:t xml:space="preserve"> (170-177/180 A.D.) (partial) says that </w:t>
      </w:r>
      <w:r w:rsidR="002D2DBF">
        <w:t>“</w:t>
      </w:r>
      <w:r w:rsidRPr="00B2347F">
        <w:t>the Judge was condemned</w:t>
      </w:r>
      <w:r w:rsidR="002D2DBF">
        <w:t>”</w:t>
      </w:r>
      <w:r w:rsidRPr="00B2347F">
        <w:t xml:space="preserve"> referring to Jesus. </w:t>
      </w:r>
      <w:r w:rsidRPr="00B2347F">
        <w:rPr>
          <w:i/>
        </w:rPr>
        <w:t xml:space="preserve">From the Discourse on the Soul and the Body </w:t>
      </w:r>
      <w:r w:rsidRPr="00B2347F">
        <w:t xml:space="preserve">ch.5 </w:t>
      </w:r>
      <w:r w:rsidRPr="00B2347F">
        <w:rPr>
          <w:i/>
        </w:rPr>
        <w:t>Ante-Nicene Fathers</w:t>
      </w:r>
      <w:r w:rsidRPr="00B2347F">
        <w:t xml:space="preserve"> vol.8 p.756</w:t>
      </w:r>
    </w:p>
    <w:p w14:paraId="3930C7E9" w14:textId="77777777" w:rsidR="00242418" w:rsidRPr="00B2347F" w:rsidRDefault="00242418">
      <w:pPr>
        <w:pStyle w:val="PlainText"/>
        <w:ind w:left="288" w:hanging="288"/>
        <w:rPr>
          <w:rFonts w:ascii="Times New Roman" w:hAnsi="Times New Roman"/>
          <w:sz w:val="24"/>
        </w:rPr>
      </w:pPr>
      <w:r w:rsidRPr="00B2347F">
        <w:rPr>
          <w:rFonts w:ascii="Times New Roman" w:hAnsi="Times New Roman"/>
          <w:b/>
          <w:sz w:val="24"/>
        </w:rPr>
        <w:t>Claudius Apollinaris</w:t>
      </w:r>
      <w:r w:rsidRPr="00B2347F">
        <w:rPr>
          <w:rFonts w:ascii="Times New Roman" w:hAnsi="Times New Roman"/>
          <w:sz w:val="24"/>
        </w:rPr>
        <w:t xml:space="preserve"> (177, 160-180 A.D.) mentions the irony that Jesus was judged, though He is the judge of the living and the dead </w:t>
      </w:r>
      <w:r w:rsidRPr="00B2347F">
        <w:rPr>
          <w:rFonts w:ascii="Times New Roman" w:hAnsi="Times New Roman"/>
          <w:i/>
          <w:sz w:val="24"/>
        </w:rPr>
        <w:t>Ante-Nicene Fathers</w:t>
      </w:r>
      <w:r w:rsidRPr="00B2347F">
        <w:rPr>
          <w:rFonts w:ascii="Times New Roman" w:hAnsi="Times New Roman"/>
          <w:sz w:val="24"/>
        </w:rPr>
        <w:t xml:space="preserve"> vol.8 ch.773</w:t>
      </w:r>
    </w:p>
    <w:p w14:paraId="1F72078B" w14:textId="77777777" w:rsidR="00242418" w:rsidRPr="00B2347F" w:rsidRDefault="00242418">
      <w:pPr>
        <w:ind w:left="288" w:hanging="288"/>
      </w:pPr>
      <w:r w:rsidRPr="00B2347F">
        <w:rPr>
          <w:b/>
        </w:rPr>
        <w:t>Hegesippus</w:t>
      </w:r>
      <w:r w:rsidRPr="00B2347F">
        <w:t xml:space="preserve"> (170-180 A.D.) says that the sects did not believe either in a resurrection or in the Coming of One [Jesus] to requite every man according to his works.</w:t>
      </w:r>
      <w:r w:rsidR="002D2DBF">
        <w:t>”</w:t>
      </w:r>
      <w:r w:rsidRPr="00B2347F">
        <w:t xml:space="preserve"> </w:t>
      </w:r>
      <w:r w:rsidRPr="00B2347F">
        <w:rPr>
          <w:i/>
        </w:rPr>
        <w:t>Five Books of Commentaries on the Acts of the Church</w:t>
      </w:r>
      <w:r w:rsidRPr="00B2347F">
        <w:t xml:space="preserve"> section 1 vol.8 p.763</w:t>
      </w:r>
    </w:p>
    <w:p w14:paraId="7498276D" w14:textId="77777777" w:rsidR="00242418" w:rsidRPr="00B2347F" w:rsidRDefault="00242418">
      <w:pPr>
        <w:ind w:left="288" w:hanging="288"/>
      </w:pPr>
      <w:r w:rsidRPr="00B2347F">
        <w:t xml:space="preserve">Hegesippus (170-180 A.D.) </w:t>
      </w:r>
      <w:r w:rsidRPr="00B2347F">
        <w:rPr>
          <w:i/>
        </w:rPr>
        <w:t>Concerning the Relatives of Our Savior</w:t>
      </w:r>
      <w:r w:rsidRPr="00B2347F">
        <w:t xml:space="preserve"> ch.1 vol.8 p.763 says that Christ will come in glory and judge the living and the dead.</w:t>
      </w:r>
    </w:p>
    <w:p w14:paraId="0C2D68D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speaks of Christ</w:t>
      </w:r>
      <w:r w:rsidR="00DE7390">
        <w:t>’</w:t>
      </w:r>
      <w:r w:rsidRPr="00B2347F">
        <w:t>s judgment on all. [No distinguishing between Great White Throne judgment and Bema-seat judgment]</w:t>
      </w:r>
      <w:r w:rsidRPr="00B2347F">
        <w:rPr>
          <w:b/>
          <w:i/>
        </w:rPr>
        <w:t xml:space="preserve"> </w:t>
      </w:r>
      <w:r w:rsidRPr="00B2347F">
        <w:rPr>
          <w:i/>
        </w:rPr>
        <w:t>Irenaeus Against Heresies</w:t>
      </w:r>
      <w:r w:rsidRPr="00B2347F">
        <w:t xml:space="preserve"> book 5 ch.27.1 p.556</w:t>
      </w:r>
    </w:p>
    <w:p w14:paraId="451B339B"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The Church, though dispersed throughout the whole world, even to the ends of the earth, has received from the apostles and their disciples this faith ; [She believes] in one God, the Father Almighty, Maker of heaven, and earth, and the sea, and all things that are in them; and in one Christ Jesus, the Son of God, who became incarnate for our salvation; and in the Holy Spirit, who proclaimed through the prophets the dispensations of God, and the advents, and the birth from a virgin, and the passion, and the resurrection from the dead, and the ascension into heaven in the flesh of the beloved Christ Jesus, our Lord, and His [future] manifestation from heaven in the glory of the Father to gather all things in one,</w:t>
      </w:r>
      <w:r w:rsidR="00DE7390">
        <w:t>’</w:t>
      </w:r>
      <w:r w:rsidRPr="00B2347F">
        <w:t xml:space="preserve"> and to raise up anew all flesh of the whole human race, in order that to Christ Jesus, our Lord, and God, and Saviour, and King, according to the will of the invisible Father, </w:t>
      </w:r>
      <w:r w:rsidR="00DE7390">
        <w:t>‘</w:t>
      </w:r>
      <w:r w:rsidRPr="00B2347F">
        <w:t>every knew should bow, of things in heaven, and things in earth, and things under the earth, and that every tongue should confess</w:t>
      </w:r>
      <w:r w:rsidR="00DE7390">
        <w:t>’</w:t>
      </w:r>
      <w:r w:rsidRPr="00B2347F">
        <w:t xml:space="preserve"> to Him, and that He should execute just judgment towards all; …</w:t>
      </w:r>
      <w:r w:rsidR="002D2DBF">
        <w:t>”</w:t>
      </w:r>
      <w:r w:rsidRPr="00B2347F">
        <w:rPr>
          <w:i/>
        </w:rPr>
        <w:t xml:space="preserve"> Irenaeus Against Heresies</w:t>
      </w:r>
      <w:r w:rsidRPr="00B2347F">
        <w:t xml:space="preserve"> (182-188 A.D.) book 1 ch.10.1 p.330</w:t>
      </w:r>
    </w:p>
    <w:p w14:paraId="3F9789B1" w14:textId="77777777" w:rsidR="00242418" w:rsidRPr="00B2347F" w:rsidRDefault="00242418">
      <w:pPr>
        <w:ind w:left="288" w:hanging="288"/>
      </w:pPr>
      <w:r w:rsidRPr="00B2347F">
        <w:rPr>
          <w:b/>
        </w:rPr>
        <w:t>Claudius Apollinaris</w:t>
      </w:r>
      <w:r w:rsidRPr="00B2347F">
        <w:t xml:space="preserve"> (177, 160-180 A.D.) said that the Son of God is Judge of the living and the dead. </w:t>
      </w:r>
      <w:r w:rsidRPr="00B2347F">
        <w:rPr>
          <w:i/>
        </w:rPr>
        <w:t>Fragment of Claudius Apollinaris</w:t>
      </w:r>
      <w:r w:rsidRPr="00B2347F">
        <w:t xml:space="preserve"> p.773</w:t>
      </w:r>
    </w:p>
    <w:p w14:paraId="338A109C"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Christ is the judge of the living and the dead. </w:t>
      </w:r>
      <w:r w:rsidRPr="00B2347F">
        <w:rPr>
          <w:i/>
        </w:rPr>
        <w:t>Fragments from Cassiodorus</w:t>
      </w:r>
      <w:r w:rsidRPr="00B2347F">
        <w:t xml:space="preserve"> (fragment 1) p.572. See also </w:t>
      </w:r>
      <w:r w:rsidRPr="00B2347F">
        <w:rPr>
          <w:i/>
        </w:rPr>
        <w:t>Stromata</w:t>
      </w:r>
      <w:r w:rsidRPr="00B2347F">
        <w:t xml:space="preserve"> (193-202 A.D.) book 5 ch.6 p.453. A partial one is in </w:t>
      </w:r>
      <w:r w:rsidRPr="00B2347F">
        <w:rPr>
          <w:i/>
        </w:rPr>
        <w:t>The Instructor</w:t>
      </w:r>
      <w:r w:rsidRPr="00B2347F">
        <w:t xml:space="preserve"> ch.2 p.210.</w:t>
      </w:r>
    </w:p>
    <w:p w14:paraId="52AC0B2F" w14:textId="77777777" w:rsidR="00242418" w:rsidRPr="00B2347F" w:rsidRDefault="00242418">
      <w:pPr>
        <w:ind w:left="288" w:hanging="288"/>
      </w:pPr>
      <w:r w:rsidRPr="00B2347F">
        <w:rPr>
          <w:b/>
        </w:rPr>
        <w:t>Tertullian</w:t>
      </w:r>
      <w:r w:rsidRPr="00B2347F">
        <w:t xml:space="preserve"> (c.213 A.D.) says the Father has given all judgment to the son. </w:t>
      </w:r>
      <w:r w:rsidRPr="00B2347F">
        <w:rPr>
          <w:i/>
        </w:rPr>
        <w:t>Against Praxeas</w:t>
      </w:r>
      <w:r w:rsidRPr="00B2347F">
        <w:t xml:space="preserve"> ch.15 p.611</w:t>
      </w:r>
    </w:p>
    <w:p w14:paraId="2D35F419" w14:textId="1B3CEE6F" w:rsidR="00242418" w:rsidRPr="00B2347F" w:rsidRDefault="00242418">
      <w:pPr>
        <w:ind w:left="288" w:hanging="288"/>
      </w:pPr>
      <w:r w:rsidRPr="00B2347F">
        <w:t xml:space="preserve">Tertullian (198-220 A.D.) says, </w:t>
      </w:r>
      <w:r w:rsidR="002D2DBF">
        <w:t>“</w:t>
      </w:r>
      <w:r w:rsidRPr="00B2347F">
        <w:t>Christ is to judge every human soul which has existed from the World</w:t>
      </w:r>
      <w:r w:rsidR="00DE7390">
        <w:t>’</w:t>
      </w:r>
      <w:r w:rsidRPr="00B2347F">
        <w:t>s beginning</w:t>
      </w:r>
      <w:r w:rsidR="002D2DBF">
        <w:t>”</w:t>
      </w:r>
      <w:r w:rsidRPr="00B2347F">
        <w:t xml:space="preserve"> </w:t>
      </w:r>
      <w:r w:rsidR="00C513CB" w:rsidRPr="00C513CB">
        <w:rPr>
          <w:bCs/>
          <w:i/>
          <w:iCs/>
          <w:szCs w:val="20"/>
        </w:rPr>
        <w:t xml:space="preserve">Tertullian’s </w:t>
      </w:r>
      <w:r w:rsidRPr="00B2347F">
        <w:rPr>
          <w:i/>
        </w:rPr>
        <w:t>Apology</w:t>
      </w:r>
      <w:r w:rsidRPr="00B2347F">
        <w:t xml:space="preserve"> ch.23 p.38</w:t>
      </w:r>
    </w:p>
    <w:p w14:paraId="09E23DC0" w14:textId="77777777" w:rsidR="00242418" w:rsidRPr="00B2347F" w:rsidRDefault="00242418">
      <w:pPr>
        <w:ind w:left="288" w:hanging="288"/>
      </w:pPr>
      <w:r w:rsidRPr="00B2347F">
        <w:t xml:space="preserve">Tertullian (198-220 A.D.) Christ will come and judge quick and dead through the resurrection of the flesh. </w:t>
      </w:r>
      <w:r w:rsidRPr="00B2347F">
        <w:rPr>
          <w:i/>
        </w:rPr>
        <w:t>On the Veiling of Virgins</w:t>
      </w:r>
      <w:r w:rsidRPr="00B2347F">
        <w:t xml:space="preserve"> ch.1 vol.4 p.27</w:t>
      </w:r>
    </w:p>
    <w:p w14:paraId="476799FC" w14:textId="77777777" w:rsidR="00242418" w:rsidRPr="00B2347F" w:rsidRDefault="00242418">
      <w:pPr>
        <w:ind w:left="288" w:hanging="288"/>
      </w:pPr>
      <w:r w:rsidRPr="00B2347F">
        <w:t>Tertullian (207/208 A.D.) against Gnostics makes the point that the Creator</w:t>
      </w:r>
      <w:r w:rsidR="00DE7390">
        <w:t>’</w:t>
      </w:r>
      <w:r w:rsidRPr="00B2347F">
        <w:t xml:space="preserve">s Christ is not a thief but a judge. </w:t>
      </w:r>
      <w:r w:rsidRPr="00B2347F">
        <w:rPr>
          <w:i/>
        </w:rPr>
        <w:t>Five Books Against Marcion</w:t>
      </w:r>
      <w:r w:rsidRPr="00B2347F">
        <w:t xml:space="preserve"> book 4 ch.29 p.398-399</w:t>
      </w:r>
    </w:p>
    <w:p w14:paraId="6C8B2AF7"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mentions that the Father has committed all judgment to the Son, followed by, </w:t>
      </w:r>
      <w:r w:rsidR="002D2DBF">
        <w:t>“</w:t>
      </w:r>
      <w:r w:rsidRPr="00B2347F">
        <w:t>He cometh as Judge whom we call Christ</w:t>
      </w:r>
      <w:r w:rsidR="002D2DBF">
        <w:t>”</w:t>
      </w:r>
      <w:r w:rsidRPr="00B2347F">
        <w:t xml:space="preserve">. </w:t>
      </w:r>
      <w:r w:rsidRPr="00B2347F">
        <w:rPr>
          <w:i/>
        </w:rPr>
        <w:t>Against Plato, on the Cause of the Universe</w:t>
      </w:r>
      <w:r w:rsidRPr="00B2347F">
        <w:t xml:space="preserve"> ch.3 p.222. See also </w:t>
      </w:r>
      <w:r w:rsidRPr="00B2347F">
        <w:rPr>
          <w:i/>
        </w:rPr>
        <w:t>Commentary on Psalm 110</w:t>
      </w:r>
      <w:r w:rsidRPr="00B2347F">
        <w:t xml:space="preserve"> p.170-172</w:t>
      </w:r>
    </w:p>
    <w:p w14:paraId="31FC3E71" w14:textId="77777777" w:rsidR="00242418" w:rsidRPr="00B2347F" w:rsidRDefault="00242418">
      <w:pPr>
        <w:ind w:left="288" w:hanging="288"/>
      </w:pPr>
      <w:r w:rsidRPr="00B2347F">
        <w:t>Hippolytus</w:t>
      </w:r>
      <w:r w:rsidR="00654FE5" w:rsidRPr="00B2347F">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 since to those who have done well shall be assigned righteously eternal bliss, and to the lovers of iniquity shall be given eternal punishment. And the fire which is unquenchable and without end awaits these latter, and a certain fiery worm which dieth not, and which does not waste the body, but continues bursting forth from the body with unending pain. No sleep will give them rest; no night will soothe them, no death will deliver them from punishment;</w:t>
      </w:r>
      <w:r w:rsidR="002D2DBF">
        <w:t>”</w:t>
      </w:r>
      <w:r w:rsidRPr="00B2347F">
        <w:t xml:space="preserve"> </w:t>
      </w:r>
      <w:r w:rsidRPr="00B2347F">
        <w:rPr>
          <w:i/>
        </w:rPr>
        <w:t>Against Plato, On the Cause of the Universe</w:t>
      </w:r>
      <w:r w:rsidRPr="00B2347F">
        <w:t xml:space="preserve"> ch.3 p.222-223. See also the Son is the judge of all in </w:t>
      </w:r>
      <w:r w:rsidRPr="00B2347F">
        <w:rPr>
          <w:i/>
        </w:rPr>
        <w:t>Commentary on Daniel</w:t>
      </w:r>
      <w:r w:rsidRPr="00B2347F">
        <w:t xml:space="preserve"> ch.7.16 p.189</w:t>
      </w:r>
    </w:p>
    <w:p w14:paraId="34F44081"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mentions that all must stand before the judgment-seat of Christ and receive the reward (good or bad) for what they have done. </w:t>
      </w:r>
      <w:r w:rsidRPr="00B2347F">
        <w:rPr>
          <w:i/>
        </w:rPr>
        <w:t>Origen</w:t>
      </w:r>
      <w:r w:rsidR="00DE7390">
        <w:rPr>
          <w:i/>
        </w:rPr>
        <w:t>’</w:t>
      </w:r>
      <w:r w:rsidRPr="00B2347F">
        <w:rPr>
          <w:i/>
        </w:rPr>
        <w:t>s Commentary on Matthew</w:t>
      </w:r>
      <w:r w:rsidRPr="00B2347F">
        <w:t xml:space="preserve"> book 14 ch.8 p.499. Then it mentions Daniel 7:10 about the books being opened in ch.9 p.499-500</w:t>
      </w:r>
    </w:p>
    <w:p w14:paraId="195B6B55" w14:textId="77777777" w:rsidR="00242418" w:rsidRPr="00B2347F" w:rsidRDefault="00242418">
      <w:pPr>
        <w:ind w:left="288" w:hanging="288"/>
      </w:pPr>
      <w:r w:rsidRPr="00B2347F">
        <w:rPr>
          <w:b/>
        </w:rPr>
        <w:t>Commodianus</w:t>
      </w:r>
      <w:r w:rsidRPr="00B2347F">
        <w:t xml:space="preserve"> (c.240 A.D.) says Christ will judge. </w:t>
      </w:r>
      <w:r w:rsidRPr="00B2347F">
        <w:rPr>
          <w:i/>
        </w:rPr>
        <w:t>Instructions of Commodianus</w:t>
      </w:r>
      <w:r w:rsidRPr="00B2347F">
        <w:t xml:space="preserve"> ch.36 p.210</w:t>
      </w:r>
    </w:p>
    <w:p w14:paraId="633166E1" w14:textId="77777777" w:rsidR="00242418" w:rsidRPr="00B2347F" w:rsidRDefault="00242418">
      <w:pPr>
        <w:ind w:left="288" w:hanging="288"/>
      </w:pPr>
      <w:r w:rsidRPr="00B2347F">
        <w:rPr>
          <w:b/>
        </w:rPr>
        <w:t>Novatian</w:t>
      </w:r>
      <w:r w:rsidRPr="00B2347F">
        <w:t xml:space="preserve"> (250/4-256/7 A.D.) refers to Psalm 72:1 and says that Christ will judge all. </w:t>
      </w:r>
      <w:r w:rsidRPr="00B2347F">
        <w:rPr>
          <w:i/>
        </w:rPr>
        <w:t>Treatise Concerning the Trinity</w:t>
      </w:r>
      <w:r w:rsidRPr="00B2347F">
        <w:t xml:space="preserve"> ch.9 p.619. See also ibid ch.11 p.620</w:t>
      </w:r>
    </w:p>
    <w:p w14:paraId="7944BF1E"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ch.8 p.659 all will stand before the judgment seat of Christ.</w:t>
      </w:r>
    </w:p>
    <w:p w14:paraId="5D64EBFD" w14:textId="557FACCF" w:rsidR="00242418" w:rsidRDefault="00242418">
      <w:pPr>
        <w:widowControl w:val="0"/>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calls Christ our Lord and Judge. </w:t>
      </w:r>
      <w:r w:rsidRPr="00B2347F">
        <w:rPr>
          <w:i/>
        </w:rPr>
        <w:t>Epistles of Cyprian</w:t>
      </w:r>
      <w:r w:rsidRPr="00B2347F">
        <w:t xml:space="preserve"> </w:t>
      </w:r>
      <w:r w:rsidR="009C4830" w:rsidRPr="00B2347F">
        <w:t>letter 5</w:t>
      </w:r>
      <w:r w:rsidRPr="00B2347F">
        <w:t>4 ch.2 p.339</w:t>
      </w:r>
    </w:p>
    <w:p w14:paraId="1E15774A" w14:textId="45432020" w:rsidR="0079259B" w:rsidRPr="0079259B" w:rsidRDefault="0079259B">
      <w:pPr>
        <w:widowControl w:val="0"/>
        <w:autoSpaceDE w:val="0"/>
        <w:autoSpaceDN w:val="0"/>
        <w:adjustRightInd w:val="0"/>
        <w:ind w:left="288" w:hanging="288"/>
        <w:rPr>
          <w:bCs/>
        </w:rPr>
      </w:pPr>
      <w:r w:rsidRPr="0079259B">
        <w:rPr>
          <w:bCs/>
        </w:rPr>
        <w:t>Cyprian of Carthage</w:t>
      </w:r>
      <w:r>
        <w:rPr>
          <w:bCs/>
        </w:rPr>
        <w:t xml:space="preserve"> (c.246-258 A.D&gt;) says Christ will judge all. </w:t>
      </w:r>
      <w:r w:rsidRPr="0079259B">
        <w:rPr>
          <w:bCs/>
          <w:i/>
          <w:iCs/>
        </w:rPr>
        <w:t>Treatise of Cyprian</w:t>
      </w:r>
      <w:r>
        <w:rPr>
          <w:bCs/>
        </w:rPr>
        <w:t xml:space="preserve"> treatise 6 ch.14 p.468</w:t>
      </w:r>
    </w:p>
    <w:p w14:paraId="03BE4020" w14:textId="77777777" w:rsidR="00242418" w:rsidRPr="00B2347F" w:rsidRDefault="00242418">
      <w:pPr>
        <w:ind w:left="288" w:hanging="288"/>
      </w:pPr>
      <w:r w:rsidRPr="00B2347F">
        <w:rPr>
          <w:b/>
        </w:rPr>
        <w:t xml:space="preserve">The Seventh Council of </w:t>
      </w:r>
      <w:smartTag w:uri="urn:schemas-microsoft-com:office:smarttags" w:element="place">
        <w:smartTag w:uri="urn:schemas-microsoft-com:office:smarttags" w:element="City">
          <w:r w:rsidRPr="00B2347F">
            <w:rPr>
              <w:b/>
            </w:rPr>
            <w:t>Carthage</w:t>
          </w:r>
        </w:smartTag>
      </w:smartTag>
      <w:r w:rsidRPr="00B2347F">
        <w:t xml:space="preserve"> (258 A.D.) p.565 under Cyprian of Carthage (partial) says that it is Jesus Christ and only Jesus Christ who judges bishops in their conduct on earth.</w:t>
      </w:r>
    </w:p>
    <w:p w14:paraId="34AEBEBA" w14:textId="77777777" w:rsidR="00242418" w:rsidRPr="00B2347F" w:rsidRDefault="00242418">
      <w:pPr>
        <w:ind w:left="288" w:hanging="288"/>
      </w:pPr>
      <w:r w:rsidRPr="00B2347F">
        <w:rPr>
          <w:b/>
        </w:rPr>
        <w:t>Victorinus of Petau</w:t>
      </w:r>
      <w:r w:rsidRPr="00B2347F">
        <w:t xml:space="preserve"> (martyred 304 A.D.) says that Jesus is the judge appointed by the Father on account of his assumption of humanity. </w:t>
      </w:r>
      <w:r w:rsidRPr="00B2347F">
        <w:rPr>
          <w:i/>
        </w:rPr>
        <w:t>Commentary on the Apocalypse of the Blessed John</w:t>
      </w:r>
      <w:r w:rsidRPr="00B2347F">
        <w:t xml:space="preserve"> from the first chapter verse 16 p.345</w:t>
      </w:r>
    </w:p>
    <w:p w14:paraId="2ED7BAC4" w14:textId="77777777" w:rsidR="00242418" w:rsidRPr="00B2347F" w:rsidRDefault="00242418">
      <w:pPr>
        <w:ind w:left="288" w:hanging="288"/>
      </w:pPr>
      <w:r w:rsidRPr="00B2347F">
        <w:rPr>
          <w:b/>
        </w:rPr>
        <w:t>Lucian of Antioch</w:t>
      </w:r>
      <w:r w:rsidRPr="00B2347F">
        <w:t xml:space="preserve"> (c.300-311 A.D.) refers to Jesus as </w:t>
      </w:r>
      <w:r w:rsidR="002D2DBF">
        <w:t>“</w:t>
      </w:r>
      <w:r w:rsidRPr="00B2347F">
        <w:t>the living Word, Wisdom, Life, True Light, Way, Truth, Resurrection, Door, unchangeable and unalterable, the immutable likeness of the Godhead,... the firstborn of all creation, ... the Divine Logos, ... born of a virgin, according to the Scriptures, and became man, the Mediator between God and man, ... who suffered for us, and rose for us the third day, and ascended into heaven and sitteth on the right hand of the Father, and again is coming with glory and power to judge the quick and the dead.</w:t>
      </w:r>
      <w:r w:rsidR="002D2DBF">
        <w:t>”</w:t>
      </w:r>
      <w:r w:rsidRPr="00B2347F">
        <w:t xml:space="preserve"> </w:t>
      </w:r>
      <w:r w:rsidRPr="00B2347F">
        <w:rPr>
          <w:i/>
        </w:rPr>
        <w:t>Creed of Lucian of Antioch</w:t>
      </w:r>
      <w:r w:rsidRPr="00B2347F">
        <w:t xml:space="preserve"> in </w:t>
      </w:r>
      <w:r w:rsidRPr="00B2347F">
        <w:rPr>
          <w:i/>
        </w:rPr>
        <w:t>The Creeds of Christendom</w:t>
      </w:r>
      <w:r w:rsidRPr="00B2347F">
        <w:t xml:space="preserve"> by Philip Schaff vol.2 p.26-27</w:t>
      </w:r>
    </w:p>
    <w:p w14:paraId="2524B8D6" w14:textId="77777777" w:rsidR="00242418" w:rsidRPr="00B2347F" w:rsidRDefault="002A2570">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242418" w:rsidRPr="00B2347F">
        <w:t xml:space="preserve"> (318 A.D.) says that Christ will judge all. </w:t>
      </w:r>
      <w:r w:rsidR="00242418" w:rsidRPr="00B2347F">
        <w:rPr>
          <w:i/>
        </w:rPr>
        <w:t>Incarnation of the Word</w:t>
      </w:r>
      <w:r w:rsidR="00242418" w:rsidRPr="00B2347F">
        <w:t xml:space="preserve"> ch.56.3 p.66</w:t>
      </w:r>
    </w:p>
    <w:p w14:paraId="0CD3B619" w14:textId="77777777" w:rsidR="00242418" w:rsidRPr="00B2347F" w:rsidRDefault="00242418">
      <w:pPr>
        <w:ind w:left="288" w:hanging="288"/>
      </w:pPr>
      <w:r w:rsidRPr="00B2347F">
        <w:rPr>
          <w:b/>
        </w:rPr>
        <w:t>Lactantius</w:t>
      </w:r>
      <w:r w:rsidRPr="00B2347F">
        <w:t xml:space="preserve"> (c.303-320/325 A.D.) was given the dignity of everlasting Priest, the honor of Supreme King, the authority of Judge, and the name of God. </w:t>
      </w:r>
      <w:r w:rsidRPr="00B2347F">
        <w:rPr>
          <w:i/>
        </w:rPr>
        <w:t>The Divine Institutes</w:t>
      </w:r>
      <w:r w:rsidRPr="00B2347F">
        <w:t xml:space="preserve"> book 4 ch.14 p.114.</w:t>
      </w:r>
    </w:p>
    <w:p w14:paraId="30FD9415"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Then the Lord, the third day after His death, rose again, thus bringing man to a knowledge of the Trinity. Then all the nations of the human race were saved by Christ. ...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w:t>
      </w:r>
      <w:r w:rsidR="002D2DBF">
        <w:t>”</w:t>
      </w:r>
      <w:r w:rsidRPr="00B2347F">
        <w:t xml:space="preserve"> </w:t>
      </w:r>
      <w:r w:rsidRPr="00B2347F">
        <w:rPr>
          <w:i/>
        </w:rPr>
        <w:t>Epistles on the Arian Heresy</w:t>
      </w:r>
      <w:r w:rsidRPr="00B2347F">
        <w:t xml:space="preserve"> epistle 5 p.302</w:t>
      </w:r>
    </w:p>
    <w:p w14:paraId="0B26A98C" w14:textId="77777777" w:rsidR="0064426E" w:rsidRPr="00D17C89" w:rsidRDefault="0064426E" w:rsidP="0064426E">
      <w:pPr>
        <w:ind w:left="288" w:hanging="288"/>
      </w:pPr>
      <w:r w:rsidRPr="00F47CD5">
        <w:rPr>
          <w:b/>
        </w:rPr>
        <w:t>Eusebiu</w:t>
      </w:r>
      <w:r>
        <w:rPr>
          <w:b/>
        </w:rPr>
        <w:t xml:space="preserve">s of </w:t>
      </w:r>
      <w:smartTag w:uri="urn:schemas-microsoft-com:office:smarttags" w:element="place">
        <w:r>
          <w:rPr>
            <w:b/>
          </w:rPr>
          <w:t>Caesarea</w:t>
        </w:r>
      </w:smartTag>
      <w:r w:rsidRPr="00D17C89">
        <w:t xml:space="preserve"> (</w:t>
      </w:r>
      <w:r>
        <w:t>318-325 A.D.</w:t>
      </w:r>
      <w:r w:rsidRPr="00D17C89">
        <w:t>) says that</w:t>
      </w:r>
      <w:r>
        <w:t xml:space="preserve"> </w:t>
      </w:r>
      <w:r w:rsidRPr="00D17C89">
        <w:t>Christ will judge all the earth.</w:t>
      </w:r>
      <w:r w:rsidRPr="00F47CD5">
        <w:rPr>
          <w:b/>
          <w:i/>
        </w:rPr>
        <w:t xml:space="preserve"> </w:t>
      </w:r>
      <w:r w:rsidRPr="00F47CD5">
        <w:rPr>
          <w:i/>
        </w:rPr>
        <w:t>Eusebius</w:t>
      </w:r>
      <w:r>
        <w:rPr>
          <w:i/>
        </w:rPr>
        <w:t xml:space="preserve">’ </w:t>
      </w:r>
      <w:r w:rsidRPr="00F47CD5">
        <w:rPr>
          <w:i/>
        </w:rPr>
        <w:t>Ecclesiastical History</w:t>
      </w:r>
      <w:r w:rsidRPr="00F47CD5">
        <w:t xml:space="preserve"> </w:t>
      </w:r>
      <w:r w:rsidRPr="00D17C89">
        <w:t>book 2 ch.2.8 p.83</w:t>
      </w:r>
    </w:p>
    <w:p w14:paraId="65431103" w14:textId="77777777" w:rsidR="00242418" w:rsidRPr="00B2347F" w:rsidRDefault="00242418"/>
    <w:p w14:paraId="58F07FEC" w14:textId="77777777" w:rsidR="00242418" w:rsidRPr="00B2347F" w:rsidRDefault="00242418">
      <w:pPr>
        <w:rPr>
          <w:b/>
          <w:u w:val="single"/>
        </w:rPr>
      </w:pPr>
      <w:r w:rsidRPr="00B2347F">
        <w:rPr>
          <w:b/>
          <w:u w:val="single"/>
        </w:rPr>
        <w:t xml:space="preserve">Among heretics </w:t>
      </w:r>
    </w:p>
    <w:p w14:paraId="1D6866CA"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ch.49 p.90 says that Jesus, the judge of all, was slain.</w:t>
      </w:r>
    </w:p>
    <w:p w14:paraId="493C15FE" w14:textId="77777777" w:rsidR="00242418" w:rsidRPr="00B2347F" w:rsidRDefault="00242418"/>
    <w:p w14:paraId="21249D79" w14:textId="77777777" w:rsidR="00242418" w:rsidRPr="00B2347F" w:rsidRDefault="00242418">
      <w:pPr>
        <w:pStyle w:val="Heading2"/>
      </w:pPr>
      <w:bookmarkStart w:id="2534" w:name="_Toc58617705"/>
      <w:bookmarkStart w:id="2535" w:name="_Toc62979135"/>
      <w:bookmarkStart w:id="2536" w:name="_Toc126171573"/>
      <w:bookmarkStart w:id="2537" w:name="_Toc161079704"/>
      <w:r w:rsidRPr="00B2347F">
        <w:t>E8. Believers will judge the world or angels</w:t>
      </w:r>
      <w:bookmarkEnd w:id="2534"/>
      <w:bookmarkEnd w:id="2535"/>
      <w:bookmarkEnd w:id="2536"/>
      <w:bookmarkEnd w:id="2537"/>
      <w:r w:rsidRPr="00B2347F">
        <w:t xml:space="preserve"> </w:t>
      </w:r>
    </w:p>
    <w:p w14:paraId="14B9E986" w14:textId="77777777" w:rsidR="00242418" w:rsidRPr="00B2347F" w:rsidRDefault="00242418"/>
    <w:p w14:paraId="3B4086DB" w14:textId="77777777" w:rsidR="00242418" w:rsidRPr="00B2347F" w:rsidRDefault="00242418">
      <w:r w:rsidRPr="00B2347F">
        <w:t>1 Corinthians 6:2-3</w:t>
      </w:r>
    </w:p>
    <w:p w14:paraId="35825CD8" w14:textId="77777777" w:rsidR="00242418" w:rsidRPr="00B2347F" w:rsidRDefault="00242418"/>
    <w:p w14:paraId="6530A9C7"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6:2</w:t>
      </w:r>
    </w:p>
    <w:p w14:paraId="16EE12EF" w14:textId="77777777" w:rsidR="00242418" w:rsidRPr="00B2347F" w:rsidRDefault="00242418"/>
    <w:p w14:paraId="465913EB" w14:textId="77777777" w:rsidR="00242418" w:rsidRPr="00B2347F" w:rsidRDefault="00242418">
      <w:pPr>
        <w:ind w:left="288" w:hanging="288"/>
      </w:pPr>
      <w:r w:rsidRPr="00B2347F">
        <w:rPr>
          <w:b/>
        </w:rPr>
        <w:t>Polycarp</w:t>
      </w:r>
      <w:r w:rsidRPr="00B2347F">
        <w:t xml:space="preserve"> (100-155 A.D.) says the saints will judge the world, as Paul teaches us. </w:t>
      </w:r>
      <w:r w:rsidRPr="00B2347F">
        <w:rPr>
          <w:i/>
        </w:rPr>
        <w:t>Letter to the Philippians</w:t>
      </w:r>
      <w:r w:rsidRPr="00B2347F">
        <w:t xml:space="preserve"> ch.11 p.35</w:t>
      </w:r>
    </w:p>
    <w:p w14:paraId="625E07F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(197-202 A.D.) </w:t>
      </w:r>
      <w:r w:rsidR="002D2DBF">
        <w:t>“</w:t>
      </w:r>
      <w:r w:rsidRPr="00B2347F">
        <w:t>and not before the saints? Know ye not that the saints shall judge the world?</w:t>
      </w:r>
      <w:r w:rsidR="002D2DBF">
        <w:t>”</w:t>
      </w:r>
      <w:r w:rsidRPr="00B2347F">
        <w:t xml:space="preserve"> </w:t>
      </w:r>
      <w:r w:rsidRPr="00B2347F">
        <w:rPr>
          <w:i/>
        </w:rPr>
        <w:t>Stromata</w:t>
      </w:r>
      <w:r w:rsidRPr="00B2347F">
        <w:t xml:space="preserve"> book 7 ch.14 p.547</w:t>
      </w:r>
    </w:p>
    <w:p w14:paraId="4C63A621" w14:textId="77777777" w:rsidR="00242418" w:rsidRPr="00B2347F" w:rsidRDefault="00242418">
      <w:pPr>
        <w:ind w:left="288" w:hanging="288"/>
      </w:pPr>
      <w:r w:rsidRPr="00B2347F">
        <w:rPr>
          <w:b/>
        </w:rPr>
        <w:t>Tertullian</w:t>
      </w:r>
      <w:r w:rsidRPr="00B2347F">
        <w:t xml:space="preserve"> (ca.208 A.D.) </w:t>
      </w:r>
      <w:r w:rsidR="002D2DBF">
        <w:t>“</w:t>
      </w:r>
      <w:r w:rsidRPr="00B2347F">
        <w:t>angels, since you are to judge angels; who ought to be feared by evil spirits, since you have received power also over evil spirits; who ought to be feared by the whole world, since by you, too, the world is judged. You are Christ-clothed,</w:t>
      </w:r>
      <w:r w:rsidR="002D2DBF">
        <w:t>”</w:t>
      </w:r>
      <w:r w:rsidRPr="00B2347F">
        <w:t xml:space="preserve"> </w:t>
      </w:r>
      <w:r w:rsidRPr="00B2347F">
        <w:rPr>
          <w:i/>
        </w:rPr>
        <w:t>On Fleeing Persecution</w:t>
      </w:r>
      <w:r w:rsidRPr="00B2347F">
        <w:t xml:space="preserve"> ch.10 p.122</w:t>
      </w:r>
    </w:p>
    <w:p w14:paraId="25E92A50"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We shall judge angels</w:t>
      </w:r>
      <w:r w:rsidR="002D2DBF">
        <w:t>”</w:t>
      </w:r>
      <w:r w:rsidRPr="00B2347F">
        <w:t xml:space="preserve"> </w:t>
      </w:r>
      <w:r w:rsidRPr="00B2347F">
        <w:rPr>
          <w:i/>
        </w:rPr>
        <w:t>Origen</w:t>
      </w:r>
      <w:r w:rsidR="00DE7390">
        <w:rPr>
          <w:i/>
        </w:rPr>
        <w:t>’</w:t>
      </w:r>
      <w:r w:rsidRPr="00B2347F">
        <w:rPr>
          <w:i/>
        </w:rPr>
        <w:t>s Commentary on Matthew</w:t>
      </w:r>
      <w:r w:rsidRPr="00B2347F">
        <w:t xml:space="preserve"> ch.13 p.421</w:t>
      </w:r>
    </w:p>
    <w:p w14:paraId="7D090F3B"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 Paul in the First letter to the Corinthians </w:t>
      </w:r>
      <w:r w:rsidR="002D2DBF">
        <w:t>“</w:t>
      </w:r>
      <w:r w:rsidRPr="00B2347F">
        <w:t>Know ye not that the saints shall judge this world?</w:t>
      </w:r>
      <w:r w:rsidR="002D2DBF">
        <w:t>”</w:t>
      </w:r>
      <w:r w:rsidRPr="00B2347F">
        <w:t xml:space="preserve"> </w:t>
      </w:r>
      <w:r w:rsidRPr="00B2347F">
        <w:rPr>
          <w:i/>
        </w:rPr>
        <w:t>Treatises of Cyprian</w:t>
      </w:r>
      <w:r w:rsidRPr="00B2347F">
        <w:t xml:space="preserve"> Treatise 12 part 3 ch.44 p.546</w:t>
      </w:r>
    </w:p>
    <w:p w14:paraId="5F9A5845" w14:textId="77777777" w:rsidR="00242418" w:rsidRPr="00B2347F" w:rsidRDefault="00242418"/>
    <w:p w14:paraId="3F39496D" w14:textId="77777777" w:rsidR="00242418" w:rsidRPr="00B2347F" w:rsidRDefault="00242418">
      <w:pPr>
        <w:pStyle w:val="Heading2"/>
      </w:pPr>
      <w:bookmarkStart w:id="2538" w:name="_Toc58617706"/>
      <w:bookmarkStart w:id="2539" w:name="_Toc62979136"/>
      <w:bookmarkStart w:id="2540" w:name="_Toc126171574"/>
      <w:bookmarkStart w:id="2541" w:name="_Toc161079705"/>
      <w:r w:rsidRPr="00B2347F">
        <w:t>E9. Believers are sons of God</w:t>
      </w:r>
      <w:bookmarkEnd w:id="2538"/>
      <w:bookmarkEnd w:id="2539"/>
      <w:bookmarkEnd w:id="2540"/>
      <w:bookmarkEnd w:id="2541"/>
    </w:p>
    <w:p w14:paraId="13C2A5D4" w14:textId="77777777" w:rsidR="00242418" w:rsidRPr="00B2347F" w:rsidRDefault="00242418"/>
    <w:p w14:paraId="2D607794" w14:textId="77777777" w:rsidR="00242418" w:rsidRPr="00B2347F" w:rsidRDefault="00242418">
      <w:r w:rsidRPr="00B2347F">
        <w:t>Hosea 1:10; Matthew 5:9; John 1:12-15; Romans 8:14; 9:26; 2 Corinthians 6:18; Galatians 3:26; 4:6-7; Hebrews 12:7; 1 John 3:1</w:t>
      </w:r>
    </w:p>
    <w:p w14:paraId="68D84021" w14:textId="77777777" w:rsidR="00242418" w:rsidRPr="00B2347F" w:rsidRDefault="00242418">
      <w:r w:rsidRPr="00B2347F">
        <w:t>Implied Luke 6:35</w:t>
      </w:r>
    </w:p>
    <w:p w14:paraId="4B212A3F" w14:textId="77777777" w:rsidR="00242418" w:rsidRPr="00B2347F" w:rsidRDefault="00242418"/>
    <w:p w14:paraId="525EA12E"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Galatians 4:6-7</w:t>
      </w:r>
    </w:p>
    <w:p w14:paraId="135A49F0" w14:textId="77777777" w:rsidR="00242418" w:rsidRPr="00B2347F" w:rsidRDefault="00242418">
      <w:pPr>
        <w:ind w:left="288" w:hanging="288"/>
      </w:pPr>
      <w:r w:rsidRPr="00B2347F">
        <w:rPr>
          <w:b/>
        </w:rPr>
        <w:t>p66 Bodmer II papyri</w:t>
      </w:r>
      <w:r w:rsidRPr="00B2347F">
        <w:t xml:space="preserve"> - 817 verses (92%) of John (125-175 A.D.) John 1:12-15</w:t>
      </w:r>
    </w:p>
    <w:p w14:paraId="09D34911" w14:textId="77777777" w:rsidR="00242418" w:rsidRPr="00B2347F" w:rsidRDefault="00242418">
      <w:pPr>
        <w:ind w:left="288" w:hanging="288"/>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xml:space="preserve">) (200-225 A.D.) Matthew 21:13,16; Acts 13:34-35 (Psalms, Isaiah) Luke 6:35 implies we are sons of God, because it says, </w:t>
      </w:r>
      <w:r w:rsidR="002D2DBF">
        <w:t>“</w:t>
      </w:r>
      <w:r w:rsidRPr="00B2347F">
        <w:t>you will be sons of the Most High</w:t>
      </w:r>
      <w:r w:rsidR="002D2DBF">
        <w:t>”</w:t>
      </w:r>
    </w:p>
    <w:p w14:paraId="09A6D298"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1:12-15</w:t>
      </w:r>
    </w:p>
    <w:p w14:paraId="5FE9B449" w14:textId="77777777" w:rsidR="00242418" w:rsidRPr="00B2347F" w:rsidRDefault="00242418">
      <w:pPr>
        <w:ind w:left="288" w:hanging="288"/>
      </w:pPr>
      <w:r w:rsidRPr="00B2347F">
        <w:rPr>
          <w:b/>
        </w:rPr>
        <w:t>p27</w:t>
      </w:r>
      <w:r w:rsidRPr="00B2347F">
        <w:t xml:space="preserve"> – Romans 8:8-12,17-22 </w:t>
      </w:r>
      <w:r w:rsidR="00760C80" w:rsidRPr="00B2347F">
        <w:t>(3rd century A.D.)</w:t>
      </w:r>
      <w:r w:rsidRPr="00B2347F">
        <w:t xml:space="preserve"> says we are God</w:t>
      </w:r>
      <w:r w:rsidR="00DE7390">
        <w:t>’</w:t>
      </w:r>
      <w:r w:rsidRPr="00B2347F">
        <w:t>s children. Romans 8:17 and sons of God. Romans 8:19</w:t>
      </w:r>
    </w:p>
    <w:p w14:paraId="23B62EA9" w14:textId="77777777" w:rsidR="00242418" w:rsidRPr="00B2347F" w:rsidRDefault="00242418"/>
    <w:p w14:paraId="1F28D094"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ch.15 p.146 God calls his children sons of God.</w:t>
      </w:r>
    </w:p>
    <w:p w14:paraId="7BD686AB" w14:textId="77777777" w:rsidR="00784AA6" w:rsidRPr="00B2347F" w:rsidRDefault="00784AA6" w:rsidP="00784AA6">
      <w:pPr>
        <w:ind w:left="288" w:hanging="288"/>
        <w:rPr>
          <w:szCs w:val="24"/>
        </w:rPr>
      </w:pPr>
      <w:r w:rsidRPr="00B2347F">
        <w:rPr>
          <w:b/>
          <w:i/>
          <w:szCs w:val="24"/>
        </w:rPr>
        <w:t>2 Clement</w:t>
      </w:r>
      <w:r w:rsidRPr="00B2347F">
        <w:rPr>
          <w:szCs w:val="24"/>
        </w:rPr>
        <w:t xml:space="preserve"> </w:t>
      </w:r>
      <w:r w:rsidR="001A307F">
        <w:rPr>
          <w:szCs w:val="24"/>
        </w:rPr>
        <w:t>(120-140 A.D.)</w:t>
      </w:r>
      <w:r w:rsidRPr="00B2347F">
        <w:rPr>
          <w:szCs w:val="24"/>
        </w:rPr>
        <w:t xml:space="preserve"> ch.9 p.</w:t>
      </w:r>
      <w:r w:rsidR="00AC7D9A" w:rsidRPr="00B2347F">
        <w:rPr>
          <w:szCs w:val="24"/>
        </w:rPr>
        <w:t>519</w:t>
      </w:r>
      <w:r w:rsidRPr="00B2347F">
        <w:rPr>
          <w:szCs w:val="24"/>
        </w:rPr>
        <w:t xml:space="preserve"> </w:t>
      </w:r>
      <w:r w:rsidR="002D2DBF">
        <w:rPr>
          <w:szCs w:val="24"/>
        </w:rPr>
        <w:t>“</w:t>
      </w:r>
      <w:r w:rsidRPr="00B2347F">
        <w:rPr>
          <w:rFonts w:cs="Consolas"/>
          <w:szCs w:val="24"/>
          <w:highlight w:val="white"/>
        </w:rPr>
        <w:t xml:space="preserve">Let us therefore give Him praise, not with the mouth only, but also with the heart, that He may accept us as sons. For the Lord has said, </w:t>
      </w:r>
      <w:r w:rsidR="00DE7390">
        <w:rPr>
          <w:rFonts w:cs="Consolas"/>
          <w:szCs w:val="24"/>
          <w:highlight w:val="white"/>
        </w:rPr>
        <w:t>‘</w:t>
      </w:r>
      <w:r w:rsidRPr="00B2347F">
        <w:rPr>
          <w:rFonts w:cs="Consolas"/>
          <w:szCs w:val="24"/>
          <w:highlight w:val="white"/>
        </w:rPr>
        <w:t>Those are my brethren who do the will of my Father.</w:t>
      </w:r>
      <w:r w:rsidR="00DE7390">
        <w:rPr>
          <w:rFonts w:cs="Consolas"/>
          <w:szCs w:val="24"/>
        </w:rPr>
        <w:t>’</w:t>
      </w:r>
      <w:r w:rsidR="002D2DBF">
        <w:rPr>
          <w:szCs w:val="24"/>
        </w:rPr>
        <w:t>”</w:t>
      </w:r>
    </w:p>
    <w:p w14:paraId="6FF94435" w14:textId="77777777" w:rsidR="00242418" w:rsidRPr="00B2347F" w:rsidRDefault="00242418">
      <w:pPr>
        <w:ind w:left="288" w:hanging="288"/>
      </w:pPr>
      <w:r w:rsidRPr="00B2347F">
        <w:rPr>
          <w:b/>
        </w:rPr>
        <w:t>Justin Martyr</w:t>
      </w:r>
      <w:r w:rsidRPr="00B2347F">
        <w:t xml:space="preserve"> (c.138-165 A.D.) </w:t>
      </w:r>
      <w:r w:rsidR="002D2DBF">
        <w:t>“</w:t>
      </w:r>
      <w:r w:rsidRPr="00B2347F">
        <w:t>As therefore from the one man Jacob, who was surnamed Israel, all your nation has been called Jacob and Israel; so we from Christ, who begat us unto God, like Jacob, and Israel, and Judah, and Joseph, and David, are called and are the true sons of God, and keep the commandments of Christ.</w:t>
      </w:r>
      <w:r w:rsidR="002D2DBF">
        <w:t>”</w:t>
      </w:r>
      <w:r w:rsidRPr="00B2347F">
        <w:t xml:space="preserve"> </w:t>
      </w:r>
      <w:r w:rsidRPr="00B2347F">
        <w:rPr>
          <w:i/>
        </w:rPr>
        <w:t>Dialogue with Trypho, a Jew</w:t>
      </w:r>
      <w:r w:rsidRPr="00B2347F">
        <w:t xml:space="preserve"> ch.123 p.261</w:t>
      </w:r>
    </w:p>
    <w:p w14:paraId="48BA8948" w14:textId="77777777" w:rsidR="00242418" w:rsidRDefault="00242418">
      <w:pPr>
        <w:autoSpaceDE w:val="0"/>
        <w:autoSpaceDN w:val="0"/>
        <w:adjustRightInd w:val="0"/>
        <w:ind w:left="288" w:hanging="288"/>
      </w:pPr>
      <w:r w:rsidRPr="00B2347F">
        <w:rPr>
          <w:b/>
        </w:rPr>
        <w:t>Athenagoras</w:t>
      </w:r>
      <w:r w:rsidRPr="00B2347F">
        <w:t xml:space="preserve"> (177 A.D.) </w:t>
      </w:r>
      <w:r w:rsidR="002D2DBF">
        <w:t>“</w:t>
      </w:r>
      <w:r w:rsidR="00DE7390">
        <w:t>‘</w:t>
      </w:r>
      <w:r w:rsidRPr="00B2347F">
        <w:rPr>
          <w:highlight w:val="white"/>
        </w:rPr>
        <w:t>I say unto you, Love your enemies; bless them that curse you; pray for them that persecute you; that ye may be the sons of your Father who is in heaven, who causes His sun to rise on the evil and the good, and sends rain on the just and the unjust.</w:t>
      </w:r>
      <w:r w:rsidR="00DE7390">
        <w:rPr>
          <w:highlight w:val="white"/>
        </w:rPr>
        <w:t>’</w:t>
      </w:r>
      <w:r w:rsidR="002D2DBF">
        <w:rPr>
          <w:highlight w:val="white"/>
        </w:rPr>
        <w:t>”</w:t>
      </w:r>
      <w:r w:rsidRPr="00B2347F">
        <w:rPr>
          <w:highlight w:val="white"/>
        </w:rPr>
        <w:t xml:space="preserve"> </w:t>
      </w:r>
      <w:r w:rsidRPr="00B2347F">
        <w:rPr>
          <w:i/>
        </w:rPr>
        <w:t>A Plea for Christians</w:t>
      </w:r>
      <w:r w:rsidRPr="00B2347F">
        <w:t xml:space="preserve"> ch.11 p.134</w:t>
      </w:r>
    </w:p>
    <w:p w14:paraId="37317BE1"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who have not received the gift of adoption [into Christ</w:t>
      </w:r>
      <w:r w:rsidR="00DE7390">
        <w:t>’</w:t>
      </w:r>
      <w:r w:rsidRPr="00B2347F">
        <w:t xml:space="preserve">s kingdom] but despise the incarnation so that we could be sons of God. </w:t>
      </w:r>
      <w:r w:rsidRPr="00B2347F">
        <w:rPr>
          <w:i/>
        </w:rPr>
        <w:t>Irenaeus Against Heresies</w:t>
      </w:r>
      <w:r w:rsidRPr="00B2347F">
        <w:t xml:space="preserve"> book 3 ch.19.1 p.448. See also book 3 ch.6.3 p.419</w:t>
      </w:r>
    </w:p>
    <w:p w14:paraId="006A2FB9"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says that we [believers] are children of God. </w:t>
      </w:r>
      <w:r w:rsidRPr="00B2347F">
        <w:rPr>
          <w:i/>
        </w:rPr>
        <w:t>The Instructor</w:t>
      </w:r>
      <w:r w:rsidRPr="00B2347F">
        <w:t xml:space="preserve"> ch.5 p.212</w:t>
      </w:r>
    </w:p>
    <w:p w14:paraId="04B57C8A" w14:textId="77777777" w:rsidR="00242418" w:rsidRPr="00B2347F" w:rsidRDefault="00242418">
      <w:pPr>
        <w:ind w:left="288" w:hanging="288"/>
      </w:pPr>
      <w:r w:rsidRPr="00B2347F">
        <w:rPr>
          <w:b/>
        </w:rPr>
        <w:t>Tertullian</w:t>
      </w:r>
      <w:r w:rsidRPr="00B2347F">
        <w:t xml:space="preserve"> (</w:t>
      </w:r>
      <w:r w:rsidR="00F448C3" w:rsidRPr="00B2347F">
        <w:t>208</w:t>
      </w:r>
      <w:r w:rsidRPr="00B2347F">
        <w:t xml:space="preserve">-220 A.D.) </w:t>
      </w:r>
      <w:r w:rsidR="002D2DBF">
        <w:t>“</w:t>
      </w:r>
      <w:r w:rsidRPr="00B2347F">
        <w:t xml:space="preserve">and accordingly, </w:t>
      </w:r>
      <w:r w:rsidR="00DE7390">
        <w:t>‘</w:t>
      </w:r>
      <w:r w:rsidRPr="00B2347F">
        <w:t>he who is being born of God doeth not sin, because the seed of God abideth in him; and he cannot sin, because he hath been born of God. Herein are manifest the sons of God and the sons of the devil.</w:t>
      </w:r>
      <w:r w:rsidR="00DE7390">
        <w:t>’</w:t>
      </w:r>
      <w:r w:rsidR="002D2DBF">
        <w:t>”</w:t>
      </w:r>
      <w:r w:rsidRPr="00B2347F">
        <w:t xml:space="preserve"> </w:t>
      </w:r>
      <w:r w:rsidR="00F448C3" w:rsidRPr="00B2347F">
        <w:rPr>
          <w:i/>
        </w:rPr>
        <w:t>Tertullian o</w:t>
      </w:r>
      <w:r w:rsidRPr="00B2347F">
        <w:rPr>
          <w:i/>
        </w:rPr>
        <w:t>n Modesty</w:t>
      </w:r>
      <w:r w:rsidRPr="00B2347F">
        <w:t xml:space="preserve"> ch.9 p.83</w:t>
      </w:r>
    </w:p>
    <w:p w14:paraId="417773AE" w14:textId="77777777" w:rsidR="00242418" w:rsidRPr="00B2347F" w:rsidRDefault="00242418">
      <w:pPr>
        <w:ind w:left="288" w:hanging="288"/>
      </w:pPr>
      <w:r w:rsidRPr="00B2347F">
        <w:rPr>
          <w:b/>
        </w:rPr>
        <w:t>Hippolytus of Portus</w:t>
      </w:r>
      <w:r w:rsidRPr="00B2347F">
        <w:t xml:space="preserve"> (222-235/236 A.D.) </w:t>
      </w:r>
      <w:r w:rsidR="002D2DBF">
        <w:t>“</w:t>
      </w:r>
      <w:r w:rsidRPr="00B2347F">
        <w:t>the adoption,-he comes up from the baptism brilliant as the sun, flashing forth the beams of righteousness, and, which is indeed the chief thing, he returns a son of God and joint-heir with Christ. To Him be the glory and the power, together with His most holy, and good, and quickening Spirit, now and ever, and to all the ages of the ages. Amen.</w:t>
      </w:r>
      <w:r w:rsidR="002D2DBF">
        <w:t>”</w:t>
      </w:r>
      <w:r w:rsidRPr="00B2347F">
        <w:t xml:space="preserve"> </w:t>
      </w:r>
      <w:r w:rsidRPr="00B2347F">
        <w:rPr>
          <w:i/>
        </w:rPr>
        <w:t>Discourse on the Holy Theophany</w:t>
      </w:r>
      <w:r w:rsidRPr="00B2347F">
        <w:t xml:space="preserve"> ch.10 p.237</w:t>
      </w:r>
    </w:p>
    <w:p w14:paraId="1E9DAC5E" w14:textId="77777777" w:rsidR="00460E76" w:rsidRPr="00B2347F" w:rsidRDefault="00460E76" w:rsidP="00460E76">
      <w:pPr>
        <w:ind w:left="288" w:hanging="288"/>
      </w:pPr>
      <w:r w:rsidRPr="00B2347F">
        <w:rPr>
          <w:b/>
        </w:rPr>
        <w:t>Commodianus</w:t>
      </w:r>
      <w:r w:rsidRPr="00B2347F">
        <w:t xml:space="preserve"> (c.240 A.D.) says we are offspring of the highest.</w:t>
      </w:r>
      <w:r w:rsidRPr="00B2347F">
        <w:rPr>
          <w:b/>
          <w:i/>
        </w:rPr>
        <w:t xml:space="preserve"> </w:t>
      </w:r>
      <w:r w:rsidRPr="00B2347F">
        <w:rPr>
          <w:i/>
        </w:rPr>
        <w:t>Instructions of Commodianus</w:t>
      </w:r>
      <w:r w:rsidRPr="00B2347F">
        <w:t xml:space="preserve"> ch.57 p.214</w:t>
      </w:r>
    </w:p>
    <w:p w14:paraId="21EA57A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quotes Romans 8:14, </w:t>
      </w:r>
      <w:r w:rsidR="002D2DBF">
        <w:t>“</w:t>
      </w:r>
      <w:r w:rsidRPr="00B2347F">
        <w:t>as many as are led by the Spirit of God are sons of God.</w:t>
      </w:r>
      <w:r w:rsidR="002D2DBF">
        <w:t>”</w:t>
      </w:r>
      <w:r w:rsidRPr="00B2347F">
        <w:t xml:space="preserve"> </w:t>
      </w:r>
      <w:r w:rsidRPr="00B2347F">
        <w:rPr>
          <w:i/>
        </w:rPr>
        <w:t>Origen Against Celsus</w:t>
      </w:r>
      <w:r w:rsidRPr="00B2347F">
        <w:t xml:space="preserve"> book 4 ch.95 p.539</w:t>
      </w:r>
    </w:p>
    <w:p w14:paraId="36329DA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Epistle of Paul to the Philippians: </w:t>
      </w:r>
      <w:r w:rsidR="00DE7390">
        <w:t>‘</w:t>
      </w:r>
      <w:r w:rsidRPr="00B2347F">
        <w:t>But doing all things for love, without murmurings and revilings, that ye may be without complaint, and spotless sons of God.</w:t>
      </w:r>
      <w:r w:rsidR="00DE7390">
        <w:t>’</w:t>
      </w:r>
      <w:r w:rsidR="002D2DBF">
        <w:t>”</w:t>
      </w:r>
      <w:r w:rsidRPr="00B2347F">
        <w:t xml:space="preserve"> </w:t>
      </w:r>
      <w:r w:rsidRPr="00B2347F">
        <w:rPr>
          <w:i/>
        </w:rPr>
        <w:t>Treatises of Cyprian</w:t>
      </w:r>
      <w:r w:rsidRPr="00B2347F">
        <w:t xml:space="preserve"> Treatise 12 third book testimonies ch.14 p.537</w:t>
      </w:r>
    </w:p>
    <w:p w14:paraId="4ED60726" w14:textId="77777777" w:rsidR="00242418" w:rsidRPr="00B2347F" w:rsidRDefault="00242418">
      <w:pPr>
        <w:autoSpaceDE w:val="0"/>
        <w:autoSpaceDN w:val="0"/>
        <w:adjustRightInd w:val="0"/>
        <w:ind w:left="288" w:hanging="288"/>
        <w:rPr>
          <w:highlight w:val="white"/>
        </w:rPr>
      </w:pPr>
      <w:r w:rsidRPr="00B2347F">
        <w:rPr>
          <w:highlight w:val="white"/>
        </w:rPr>
        <w:t>Nemesianus of Thubunae</w:t>
      </w:r>
      <w:r w:rsidRPr="00B2347F">
        <w:t xml:space="preserve"> at the </w:t>
      </w:r>
      <w:r w:rsidRPr="00B2347F">
        <w:rPr>
          <w:b/>
        </w:rPr>
        <w:t>Seventh Council of Carthage</w:t>
      </w:r>
      <w:r w:rsidRPr="00B2347F">
        <w:t xml:space="preserve"> (258 A.D.) p.566 </w:t>
      </w:r>
      <w:r w:rsidR="002D2DBF">
        <w:t>“</w:t>
      </w:r>
      <w:r w:rsidRPr="00B2347F">
        <w:rPr>
          <w:highlight w:val="white"/>
        </w:rPr>
        <w:t xml:space="preserve">Then indeed they will be able to be sons of God, as says the apostle: </w:t>
      </w:r>
      <w:r w:rsidR="00DE7390">
        <w:rPr>
          <w:highlight w:val="white"/>
        </w:rPr>
        <w:t>‘</w:t>
      </w:r>
      <w:r w:rsidRPr="00B2347F">
        <w:rPr>
          <w:highlight w:val="white"/>
        </w:rPr>
        <w:t>Taking care to keep the unity of the Spirit in the bond of peace.</w:t>
      </w:r>
      <w:r w:rsidR="00DE7390">
        <w:rPr>
          <w:highlight w:val="white"/>
        </w:rPr>
        <w:t>’</w:t>
      </w:r>
      <w:r w:rsidR="002D2DBF">
        <w:rPr>
          <w:highlight w:val="white"/>
        </w:rPr>
        <w:t>”</w:t>
      </w:r>
    </w:p>
    <w:p w14:paraId="03DD1899" w14:textId="77777777" w:rsidR="00984866" w:rsidRPr="00B2347F" w:rsidRDefault="00984866" w:rsidP="00984866">
      <w:pPr>
        <w:ind w:left="288" w:hanging="288"/>
      </w:pPr>
      <w:r w:rsidRPr="00984866">
        <w:t>Cassius of Macomadae</w:t>
      </w:r>
      <w:r w:rsidRPr="00B2347F">
        <w:t xml:space="preserve"> at the Seventh Council of Carthage (258 A.D.) p.658 </w:t>
      </w:r>
      <w:r>
        <w:t>“</w:t>
      </w:r>
      <w:r w:rsidRPr="00B2347F">
        <w:t>Since there cannot be two baptisms, he who yields baptism to the heretics takes it away from himself. I judge therefore that heretics, lamentable and corrupt, must be baptized when they begin to come to the Church; and that when washed by the sacred and divine washing, and illuminated by the light of life, they may be received into the Church, not as enemies, but as made peaceful; not as foreigners, but as of the household of the faith of the Lord; not as children of adultery, but as sons of God</w:t>
      </w:r>
      <w:r>
        <w:t>”</w:t>
      </w:r>
    </w:p>
    <w:p w14:paraId="54054640" w14:textId="77777777" w:rsidR="00242418" w:rsidRPr="00B2347F" w:rsidRDefault="00242418">
      <w:pPr>
        <w:ind w:left="288" w:hanging="288"/>
      </w:pPr>
      <w:r w:rsidRPr="00B2347F">
        <w:rPr>
          <w:b/>
        </w:rPr>
        <w:t>Victorinus of Petau</w:t>
      </w:r>
      <w:r w:rsidRPr="00B2347F">
        <w:t xml:space="preserve"> (martyred 304 A.D.) mentions the white stone as hidden manna. In Revelation 2 the white gem is adoption as the son of God, and the new name is </w:t>
      </w:r>
      <w:r w:rsidR="002D2DBF">
        <w:t>“</w:t>
      </w:r>
      <w:r w:rsidRPr="00B2347F">
        <w:t>Christian</w:t>
      </w:r>
      <w:r w:rsidR="002D2DBF">
        <w:t>”</w:t>
      </w:r>
      <w:r w:rsidRPr="00B2347F">
        <w:t xml:space="preserve">. We are adopted to be the sons of God. </w:t>
      </w:r>
      <w:r w:rsidRPr="00B2347F">
        <w:rPr>
          <w:i/>
        </w:rPr>
        <w:t>Commentary on the Apocalypse of the Blessed John</w:t>
      </w:r>
      <w:r w:rsidRPr="00B2347F">
        <w:t xml:space="preserve"> from the second chapter 17 p.347. </w:t>
      </w:r>
    </w:p>
    <w:p w14:paraId="6964E694"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984866">
        <w:t xml:space="preserve">(implied) </w:t>
      </w:r>
      <w:r w:rsidR="002D2DBF">
        <w:t>“</w:t>
      </w:r>
      <w:r w:rsidRPr="00B2347F">
        <w:t xml:space="preserve">And Paul clearly testifies this, saying, </w:t>
      </w:r>
      <w:r w:rsidR="002D2DBF">
        <w:t>“</w:t>
      </w:r>
      <w:r w:rsidRPr="00B2347F">
        <w:t>For the earnest expectation of the Creature waiteth for the manifestation of the sons of God. For the creature was made subject to vanity, not willingly, but by reason of him that subjected the same in hope: because the creature itself also shall be delivered from the bondage of corruption into the glorious liberty of the children of God.</w:t>
      </w:r>
      <w:r w:rsidR="002D2DBF">
        <w:t>”</w:t>
      </w:r>
      <w:r w:rsidRPr="00B2347F">
        <w:t xml:space="preserve"> </w:t>
      </w:r>
      <w:r w:rsidRPr="00B2347F">
        <w:rPr>
          <w:i/>
        </w:rPr>
        <w:t>Discourse on the Resurrection</w:t>
      </w:r>
      <w:r w:rsidRPr="00B2347F">
        <w:t xml:space="preserve"> p.365-366</w:t>
      </w:r>
    </w:p>
    <w:p w14:paraId="5EEEBA18"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But with respect to God, who is one only, inasmuch as He sustains the twofold character both of Father and Lord, we are bound both to love Him, inasmuch as we are sons, and to fear Him, inasmuch as we are servants.</w:t>
      </w:r>
      <w:r w:rsidR="002D2DBF">
        <w:rPr>
          <w:highlight w:val="white"/>
        </w:rPr>
        <w:t>”</w:t>
      </w:r>
      <w:r w:rsidRPr="00B2347F">
        <w:rPr>
          <w:highlight w:val="white"/>
        </w:rPr>
        <w:t xml:space="preserve"> </w:t>
      </w:r>
      <w:r w:rsidRPr="00B2347F">
        <w:t>T</w:t>
      </w:r>
      <w:r w:rsidRPr="00B2347F">
        <w:rPr>
          <w:i/>
        </w:rPr>
        <w:t>he Divine Institutes</w:t>
      </w:r>
      <w:r w:rsidRPr="00B2347F">
        <w:t xml:space="preserve"> book 4 ch.4 p.103-104</w:t>
      </w:r>
    </w:p>
    <w:p w14:paraId="07660E01" w14:textId="77777777" w:rsidR="00242418" w:rsidRPr="00B2347F" w:rsidRDefault="00242418">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chose Him from all. For He did not choose Him as having by nature anything specially beyond His other sons, for no one is by nature a son of God, as they say; neither as having any peculiar property of His own; but God chose Him who was of a mutable nature…</w:t>
      </w:r>
      <w:r w:rsidR="002D2DBF">
        <w:t>”</w:t>
      </w:r>
      <w:r w:rsidRPr="00B2347F">
        <w:t xml:space="preserve"> </w:t>
      </w:r>
      <w:r w:rsidRPr="00B2347F">
        <w:rPr>
          <w:i/>
        </w:rPr>
        <w:t>Epistles on the Arian Heresy</w:t>
      </w:r>
      <w:r w:rsidRPr="00B2347F">
        <w:t xml:space="preserve"> Letter 1 ch.3 p.292</w:t>
      </w:r>
    </w:p>
    <w:p w14:paraId="7133E353" w14:textId="77777777" w:rsidR="007370B4" w:rsidRPr="00B2347F" w:rsidRDefault="007370B4" w:rsidP="007370B4">
      <w:pPr>
        <w:autoSpaceDE w:val="0"/>
        <w:autoSpaceDN w:val="0"/>
        <w:adjustRightInd w:val="0"/>
        <w:ind w:left="288" w:hanging="288"/>
        <w:rPr>
          <w:szCs w:val="24"/>
        </w:rPr>
      </w:pPr>
      <w:r w:rsidRPr="00B2347F">
        <w:rPr>
          <w:szCs w:val="24"/>
        </w:rPr>
        <w:t xml:space="preserve">Alexander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(313-326 A.D.) (partial) </w:t>
      </w:r>
      <w:r w:rsidR="002D2DBF">
        <w:rPr>
          <w:szCs w:val="24"/>
        </w:rPr>
        <w:t>“</w:t>
      </w:r>
      <w:r w:rsidRPr="00B2347F">
        <w:rPr>
          <w:rFonts w:cs="Consolas"/>
          <w:szCs w:val="24"/>
          <w:highlight w:val="white"/>
        </w:rPr>
        <w:t xml:space="preserve">We, therefore, say these wicked men, can also be the sons of God even as He. For it is written, </w:t>
      </w:r>
      <w:r w:rsidR="00DE7390">
        <w:rPr>
          <w:rFonts w:cs="Consolas"/>
          <w:szCs w:val="24"/>
          <w:highlight w:val="white"/>
        </w:rPr>
        <w:t>‘</w:t>
      </w:r>
      <w:r w:rsidRPr="00B2347F">
        <w:rPr>
          <w:rFonts w:cs="Consolas"/>
          <w:szCs w:val="24"/>
          <w:highlight w:val="white"/>
        </w:rPr>
        <w:t>I have nourished and brought up children.</w:t>
      </w:r>
      <w:r w:rsidR="00DE7390">
        <w:rPr>
          <w:rFonts w:cs="Consolas"/>
          <w:szCs w:val="24"/>
          <w:highlight w:val="white"/>
        </w:rPr>
        <w:t>’</w:t>
      </w:r>
      <w:r w:rsidRPr="00B2347F">
        <w:rPr>
          <w:rFonts w:cs="Consolas"/>
          <w:szCs w:val="24"/>
          <w:highlight w:val="white"/>
        </w:rPr>
        <w:t xml:space="preserve"> But when what follows was objected to them, </w:t>
      </w:r>
      <w:r w:rsidR="00DE7390">
        <w:rPr>
          <w:rFonts w:cs="Consolas"/>
          <w:szCs w:val="24"/>
          <w:highlight w:val="white"/>
        </w:rPr>
        <w:t>‘</w:t>
      </w:r>
      <w:r w:rsidRPr="00B2347F">
        <w:rPr>
          <w:rFonts w:cs="Consolas"/>
          <w:szCs w:val="24"/>
          <w:highlight w:val="white"/>
        </w:rPr>
        <w:t>and they have rebelled against me,</w:t>
      </w:r>
      <w:r w:rsidR="00DE7390">
        <w:rPr>
          <w:rFonts w:cs="Consolas"/>
          <w:szCs w:val="24"/>
        </w:rPr>
        <w:t>’</w:t>
      </w:r>
      <w:r w:rsidR="002D2DBF">
        <w:rPr>
          <w:szCs w:val="24"/>
        </w:rPr>
        <w:t>”</w:t>
      </w:r>
      <w:r w:rsidRPr="00B2347F">
        <w:rPr>
          <w:szCs w:val="24"/>
        </w:rPr>
        <w:t xml:space="preserve"> </w:t>
      </w:r>
      <w:r w:rsidRPr="00B2347F">
        <w:rPr>
          <w:i/>
          <w:szCs w:val="24"/>
        </w:rPr>
        <w:t>Epistles on the Arian Heresy</w:t>
      </w:r>
      <w:r w:rsidRPr="00B2347F">
        <w:rPr>
          <w:szCs w:val="24"/>
        </w:rPr>
        <w:t xml:space="preserve"> Letter 1 ch.3 p.292</w:t>
      </w:r>
    </w:p>
    <w:p w14:paraId="6EA4D25F" w14:textId="77777777" w:rsidR="00A338CA" w:rsidRDefault="00A338CA" w:rsidP="00A338CA">
      <w:pPr>
        <w:ind w:left="288" w:hanging="288"/>
      </w:pPr>
      <w:r w:rsidRPr="00576668">
        <w:rPr>
          <w:b/>
        </w:rPr>
        <w:t>Eusebius of Caesarea</w:t>
      </w:r>
      <w:r>
        <w:t xml:space="preserve"> (318-325 A.D.) </w:t>
      </w:r>
      <w:r w:rsidR="008E743B">
        <w:t xml:space="preserve">(implied) </w:t>
      </w:r>
      <w:r>
        <w:t xml:space="preserve">quotes all of Hebrews 12:6, including “scourgeth every son whom He receiveth.” </w:t>
      </w:r>
      <w:r w:rsidRPr="00792CEF">
        <w:rPr>
          <w:i/>
        </w:rPr>
        <w:t>Preparation for the Gospel</w:t>
      </w:r>
      <w:r>
        <w:t xml:space="preserve"> book 13 ch.3 p.12</w:t>
      </w:r>
    </w:p>
    <w:p w14:paraId="44278404" w14:textId="77777777" w:rsidR="00242418" w:rsidRPr="00B2347F" w:rsidRDefault="00242418"/>
    <w:p w14:paraId="3B0070E2" w14:textId="77777777" w:rsidR="00242418" w:rsidRPr="00B2347F" w:rsidRDefault="00242418">
      <w:pPr>
        <w:rPr>
          <w:b/>
          <w:u w:val="single"/>
        </w:rPr>
      </w:pPr>
      <w:r w:rsidRPr="00B2347F">
        <w:rPr>
          <w:b/>
          <w:u w:val="single"/>
        </w:rPr>
        <w:t>Among corrupt or spurious works</w:t>
      </w:r>
    </w:p>
    <w:p w14:paraId="1AF7695E" w14:textId="77777777" w:rsidR="00242418" w:rsidRPr="00B2347F" w:rsidRDefault="00242418">
      <w:pPr>
        <w:ind w:left="288" w:hanging="288"/>
        <w:rPr>
          <w:b/>
        </w:rPr>
      </w:pPr>
      <w:r w:rsidRPr="00B2347F">
        <w:rPr>
          <w:b/>
        </w:rPr>
        <w:t>pseudo-Ignatius</w:t>
      </w:r>
      <w:r w:rsidRPr="00B2347F">
        <w:t xml:space="preserve"> (after 117 A.D.) mentions that we are children of God. Longer version of the </w:t>
      </w:r>
      <w:r w:rsidRPr="00B2347F">
        <w:rPr>
          <w:i/>
        </w:rPr>
        <w:t>Letter to the Philadelphians</w:t>
      </w:r>
      <w:r w:rsidRPr="00B2347F">
        <w:t xml:space="preserve"> ch.3 p.80</w:t>
      </w:r>
    </w:p>
    <w:p w14:paraId="2091F7C5" w14:textId="77777777" w:rsidR="00242418" w:rsidRPr="00B2347F" w:rsidRDefault="00242418"/>
    <w:p w14:paraId="1ADAF206" w14:textId="77777777" w:rsidR="00242418" w:rsidRPr="00B2347F" w:rsidRDefault="00242418">
      <w:pPr>
        <w:pStyle w:val="Heading2"/>
      </w:pPr>
      <w:bookmarkStart w:id="2542" w:name="_Toc58617707"/>
      <w:bookmarkStart w:id="2543" w:name="_Toc62979137"/>
      <w:bookmarkStart w:id="2544" w:name="_Toc126171575"/>
      <w:bookmarkStart w:id="2545" w:name="_Toc161079706"/>
      <w:r w:rsidRPr="00B2347F">
        <w:t>E10. Believers will reign with Christ</w:t>
      </w:r>
      <w:bookmarkEnd w:id="2542"/>
      <w:bookmarkEnd w:id="2543"/>
      <w:bookmarkEnd w:id="2544"/>
      <w:bookmarkEnd w:id="2545"/>
    </w:p>
    <w:p w14:paraId="5C837F29" w14:textId="77777777" w:rsidR="00242418" w:rsidRPr="00B2347F" w:rsidRDefault="00242418"/>
    <w:p w14:paraId="3BB21D77" w14:textId="77777777" w:rsidR="00242418" w:rsidRPr="00B2347F" w:rsidRDefault="00242418">
      <w:r w:rsidRPr="00B2347F">
        <w:t xml:space="preserve">2 Timothy 2:12; Revelation 2:26,27; 20:4,6; </w:t>
      </w:r>
    </w:p>
    <w:p w14:paraId="3B212257" w14:textId="77777777" w:rsidR="00242418" w:rsidRPr="00B2347F" w:rsidRDefault="00242418">
      <w:r w:rsidRPr="00B2347F">
        <w:t>Implied Revelation 22:5</w:t>
      </w:r>
    </w:p>
    <w:p w14:paraId="012F41B8" w14:textId="77777777" w:rsidR="00242418" w:rsidRPr="00B2347F" w:rsidRDefault="00242418">
      <w:r w:rsidRPr="00B2347F">
        <w:t>Ephesians 2:6; Revelation 3:21 We will sit with Christ on His throne</w:t>
      </w:r>
    </w:p>
    <w:p w14:paraId="0CF8E8B8" w14:textId="77777777" w:rsidR="00242418" w:rsidRPr="00B2347F" w:rsidRDefault="00242418"/>
    <w:p w14:paraId="44048927" w14:textId="77777777" w:rsidR="00242418" w:rsidRPr="00B2347F" w:rsidRDefault="00242418">
      <w:pPr>
        <w:ind w:left="288" w:hanging="288"/>
      </w:pPr>
      <w:r w:rsidRPr="00B2347F">
        <w:rPr>
          <w:b/>
        </w:rPr>
        <w:t>Polycarp</w:t>
      </w:r>
      <w:r w:rsidRPr="00B2347F">
        <w:t xml:space="preserve"> (100-155 A.D.) says that we will reign with Christ.</w:t>
      </w:r>
      <w:r w:rsidRPr="00B2347F">
        <w:rPr>
          <w:i/>
        </w:rPr>
        <w:t xml:space="preserve"> Letter to the Philippians</w:t>
      </w:r>
      <w:r w:rsidRPr="00B2347F">
        <w:t xml:space="preserve"> ch.5 p.34</w:t>
      </w:r>
    </w:p>
    <w:p w14:paraId="7D0E65E2" w14:textId="77777777" w:rsidR="00242418" w:rsidRPr="00B2347F" w:rsidRDefault="00242418">
      <w:pPr>
        <w:ind w:left="288" w:hanging="288"/>
      </w:pPr>
      <w:r w:rsidRPr="00B2347F">
        <w:rPr>
          <w:b/>
          <w:i/>
        </w:rPr>
        <w:t>Passion of the Scillitan Martyrs</w:t>
      </w:r>
      <w:r w:rsidRPr="00B2347F">
        <w:t xml:space="preserve"> (180 A.D.) </w:t>
      </w:r>
      <w:r w:rsidRPr="00B2347F">
        <w:rPr>
          <w:i/>
        </w:rPr>
        <w:t>ANF</w:t>
      </w:r>
      <w:r w:rsidRPr="00B2347F">
        <w:t xml:space="preserve"> vol.9 p.285 </w:t>
      </w:r>
      <w:r w:rsidR="002D2DBF">
        <w:t>“</w:t>
      </w:r>
      <w:r w:rsidRPr="00B2347F">
        <w:t>all [the Scillitan martyrs] together were crowned with martyrdom; and they reign with the Father and the Son and the Holy Ghost, for ever and ever.</w:t>
      </w:r>
      <w:r w:rsidR="002D2DBF">
        <w:t>”</w:t>
      </w:r>
    </w:p>
    <w:p w14:paraId="2C6786F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who of those who are wise would not choose to reign in God, and even to serve?</w:t>
      </w:r>
      <w:r w:rsidR="002D2DBF">
        <w:t>”</w:t>
      </w:r>
      <w:r w:rsidRPr="00B2347F">
        <w:t xml:space="preserve"> </w:t>
      </w:r>
      <w:r w:rsidRPr="00B2347F">
        <w:rPr>
          <w:i/>
        </w:rPr>
        <w:t>Stromata</w:t>
      </w:r>
      <w:r w:rsidRPr="00B2347F">
        <w:t xml:space="preserve"> book 4 ch.9 p.422</w:t>
      </w:r>
    </w:p>
    <w:p w14:paraId="1AB2635E"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And in this land, it is said by Jeremiah, </w:t>
      </w:r>
      <w:r w:rsidR="00DE7390">
        <w:t>‘</w:t>
      </w:r>
      <w:r w:rsidRPr="00B2347F">
        <w:t>I will place thee among the children, and give thee the chosen land as inheritance of God Omnipotent; and they who inherit it shall reign over the earth.</w:t>
      </w:r>
      <w:r w:rsidR="00DE7390">
        <w:t>’</w:t>
      </w:r>
      <w:r w:rsidR="002D2DBF">
        <w:t>”</w:t>
      </w:r>
      <w:r w:rsidRPr="00B2347F">
        <w:t xml:space="preserve"> </w:t>
      </w:r>
      <w:r w:rsidRPr="00B2347F">
        <w:rPr>
          <w:i/>
        </w:rPr>
        <w:t>Stromata</w:t>
      </w:r>
      <w:r w:rsidRPr="00B2347F">
        <w:t xml:space="preserve"> book 5 ch.14 p.475</w:t>
      </w:r>
    </w:p>
    <w:p w14:paraId="489ABD41" w14:textId="77777777" w:rsidR="00242418" w:rsidRPr="00B2347F" w:rsidRDefault="00242418">
      <w:pPr>
        <w:ind w:left="288" w:hanging="288"/>
      </w:pPr>
      <w:r w:rsidRPr="00B2347F">
        <w:rPr>
          <w:b/>
        </w:rPr>
        <w:t>Tertullian</w:t>
      </w:r>
      <w:r w:rsidRPr="00B2347F">
        <w:t xml:space="preserve"> (198-220 A.D.) says we will recline at the feast in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sitting on Christ</w:t>
      </w:r>
      <w:r w:rsidR="00DE7390">
        <w:t>’</w:t>
      </w:r>
      <w:r w:rsidRPr="00B2347F">
        <w:t xml:space="preserve">s thrones (plural). </w:t>
      </w:r>
      <w:r w:rsidRPr="00B2347F">
        <w:rPr>
          <w:i/>
        </w:rPr>
        <w:t>On the Resurrection of the Flesh</w:t>
      </w:r>
      <w:r w:rsidRPr="00B2347F">
        <w:t xml:space="preserve"> ch.35 p.571</w:t>
      </w:r>
    </w:p>
    <w:p w14:paraId="735B319D"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says that the saints will reign with Christ. </w:t>
      </w:r>
      <w:r w:rsidRPr="00B2347F">
        <w:rPr>
          <w:i/>
        </w:rPr>
        <w:t>Treatise on Christ and Antichrist</w:t>
      </w:r>
      <w:r w:rsidRPr="00B2347F">
        <w:t xml:space="preserve"> ch.5 p.205</w:t>
      </w:r>
    </w:p>
    <w:p w14:paraId="0C8B4D6C" w14:textId="77777777" w:rsidR="00242418" w:rsidRPr="00B2347F" w:rsidRDefault="00242418">
      <w:pPr>
        <w:widowControl w:val="0"/>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the covenant of Christ is in my body, because </w:t>
      </w:r>
      <w:r w:rsidR="00DE7390">
        <w:t>‘</w:t>
      </w:r>
      <w:r w:rsidRPr="00B2347F">
        <w:t>if we suffer with him we shall also reign with him.</w:t>
      </w:r>
      <w:r w:rsidR="00DE7390">
        <w:t>’</w:t>
      </w:r>
      <w:r w:rsidR="002D2DBF">
        <w:t>”</w:t>
      </w:r>
      <w:r w:rsidRPr="00B2347F">
        <w:t xml:space="preserve"> </w:t>
      </w:r>
      <w:r w:rsidRPr="00B2347F">
        <w:rPr>
          <w:i/>
        </w:rPr>
        <w:t xml:space="preserve">Homilies on Genesis </w:t>
      </w:r>
      <w:r w:rsidRPr="00B2347F">
        <w:t>. homily 3 ch.7 p.101</w:t>
      </w:r>
    </w:p>
    <w:p w14:paraId="5725E599" w14:textId="77777777" w:rsidR="00242418" w:rsidRPr="00B2347F" w:rsidRDefault="00242418">
      <w:pPr>
        <w:ind w:left="288" w:hanging="288"/>
      </w:pPr>
      <w:r w:rsidRPr="00B2347F">
        <w:t xml:space="preserve">Origen </w:t>
      </w:r>
      <w:r w:rsidR="00A76087" w:rsidRPr="00B2347F">
        <w:t>(225-253/254 A.D.)</w:t>
      </w:r>
      <w:r w:rsidRPr="00B2347F">
        <w:t xml:space="preserve"> (implied) </w:t>
      </w:r>
      <w:r w:rsidR="002D2DBF">
        <w:t>“</w:t>
      </w:r>
      <w:r w:rsidRPr="00B2347F">
        <w:t xml:space="preserve">can truly say, </w:t>
      </w:r>
      <w:r w:rsidR="00DE7390">
        <w:t>‘</w:t>
      </w:r>
      <w:r w:rsidRPr="00B2347F">
        <w:t>We are risen with Christ,</w:t>
      </w:r>
      <w:r w:rsidR="00DE7390">
        <w:t>’</w:t>
      </w:r>
      <w:r w:rsidRPr="00B2347F">
        <w:t xml:space="preserve"> and </w:t>
      </w:r>
      <w:r w:rsidR="00DE7390">
        <w:t>‘</w:t>
      </w:r>
      <w:r w:rsidRPr="00B2347F">
        <w:t>He hath exalted us, and made us to sit with Him in heavenly places in Christ,</w:t>
      </w:r>
      <w:r w:rsidR="00DE7390">
        <w:t>’</w:t>
      </w:r>
      <w:r w:rsidRPr="00B2347F">
        <w:t xml:space="preserve"> is always living in the season of</w:t>
      </w:r>
      <w:r w:rsidR="002D2DBF">
        <w:t>”</w:t>
      </w:r>
      <w:r w:rsidRPr="00B2347F">
        <w:t xml:space="preserve"> </w:t>
      </w:r>
      <w:r w:rsidRPr="00B2347F">
        <w:rPr>
          <w:i/>
        </w:rPr>
        <w:t>Origen Against Celsus</w:t>
      </w:r>
      <w:r w:rsidRPr="00B2347F">
        <w:t xml:space="preserve"> book 8 ch.22 p.647</w:t>
      </w:r>
    </w:p>
    <w:p w14:paraId="63E615B7" w14:textId="77777777" w:rsidR="00242418" w:rsidRPr="00B2347F" w:rsidRDefault="00242418">
      <w:pPr>
        <w:ind w:left="288" w:hanging="288"/>
      </w:pPr>
      <w:r w:rsidRPr="00B2347F">
        <w:t xml:space="preserve">Origen </w:t>
      </w:r>
      <w:r w:rsidR="00A76087" w:rsidRPr="00B2347F">
        <w:t>(225-253/254 A.D.)</w:t>
      </w:r>
      <w:r w:rsidRPr="00B2347F">
        <w:t xml:space="preserve"> quotes Philippians 3:20 about our citizenship in heaven. He also says that we will sit with Christ in the heavenly places. </w:t>
      </w:r>
      <w:r w:rsidRPr="00B2347F">
        <w:rPr>
          <w:i/>
        </w:rPr>
        <w:t>Commentary on Matthew</w:t>
      </w:r>
      <w:r w:rsidRPr="00B2347F">
        <w:t xml:space="preserve"> book 10 ch.14 p.422.</w:t>
      </w:r>
    </w:p>
    <w:p w14:paraId="0CDC0658" w14:textId="77777777" w:rsidR="00242418" w:rsidRPr="00B2347F" w:rsidRDefault="00242418">
      <w:pPr>
        <w:ind w:left="288" w:hanging="288"/>
      </w:pPr>
      <w:r w:rsidRPr="00B2347F">
        <w:rPr>
          <w:b/>
        </w:rPr>
        <w:t>Moyses, Maximum, and Nicostratus</w:t>
      </w:r>
      <w:r w:rsidRPr="00B2347F">
        <w:t xml:space="preserve"> (248-257 A.D.) quote Revelation 3:21 that we will sit with Christ on His throne just as He sat on His father</w:t>
      </w:r>
      <w:r w:rsidR="00DE7390">
        <w:t>’</w:t>
      </w:r>
      <w:r w:rsidRPr="00B2347F">
        <w:t xml:space="preserve">s throne. </w:t>
      </w:r>
      <w:r w:rsidRPr="00B2347F">
        <w:rPr>
          <w:i/>
        </w:rPr>
        <w:t>Letter to Cyprian 25</w:t>
      </w:r>
      <w:r w:rsidRPr="00B2347F">
        <w:t xml:space="preserve"> ch.3 p.303.</w:t>
      </w:r>
    </w:p>
    <w:p w14:paraId="6FEC10EB" w14:textId="77777777" w:rsidR="00242418" w:rsidRPr="00B2347F" w:rsidRDefault="00242418">
      <w:pPr>
        <w:ind w:left="288" w:hanging="288"/>
      </w:pPr>
      <w:r w:rsidRPr="00B2347F">
        <w:t xml:space="preserve">Dionysius of </w:t>
      </w:r>
      <w:smartTag w:uri="urn:schemas-microsoft-com:office:smarttags" w:element="place">
        <w:smartTag w:uri="urn:schemas-microsoft-com:office:smarttags" w:element="City">
          <w:r w:rsidRPr="00B2347F">
            <w:t>Alexandria</w:t>
          </w:r>
        </w:smartTag>
      </w:smartTag>
      <w:r w:rsidRPr="00B2347F">
        <w:t xml:space="preserve"> (246-265 A.D.) (partial) says the martyrs are seated with Christ Letter 3 ch.10 p.100</w:t>
      </w:r>
    </w:p>
    <w:p w14:paraId="4E51F4FE" w14:textId="77777777" w:rsidR="00242418" w:rsidRPr="00B2347F" w:rsidRDefault="00242418">
      <w:pPr>
        <w:ind w:left="288" w:hanging="288"/>
      </w:pPr>
      <w:r w:rsidRPr="00B2347F">
        <w:rPr>
          <w:b/>
        </w:rPr>
        <w:t>Victorinus of Petau</w:t>
      </w:r>
      <w:r w:rsidRPr="00B2347F">
        <w:t xml:space="preserve"> (martyred 304 A.D.) says that the true Sabbath will be in the seventh millenary of years, when Christ with His elect shall reign. </w:t>
      </w:r>
      <w:r w:rsidRPr="00B2347F">
        <w:rPr>
          <w:i/>
        </w:rPr>
        <w:t>On the Creation of the World</w:t>
      </w:r>
      <w:r w:rsidRPr="00B2347F">
        <w:t xml:space="preserve"> p.343</w:t>
      </w:r>
    </w:p>
    <w:p w14:paraId="39308439" w14:textId="77777777" w:rsidR="00242418" w:rsidRPr="00B2347F" w:rsidRDefault="00242418"/>
    <w:p w14:paraId="154D5148" w14:textId="77777777" w:rsidR="00242418" w:rsidRPr="00B2347F" w:rsidRDefault="00242418">
      <w:pPr>
        <w:pStyle w:val="Heading2"/>
      </w:pPr>
      <w:bookmarkStart w:id="2546" w:name="_Toc225523859"/>
      <w:bookmarkStart w:id="2547" w:name="_Toc58617708"/>
      <w:bookmarkStart w:id="2548" w:name="_Toc62979138"/>
      <w:bookmarkStart w:id="2549" w:name="_Toc126171576"/>
      <w:bookmarkStart w:id="2550" w:name="_Toc161079707"/>
      <w:r w:rsidRPr="00B2347F">
        <w:t>E11. Jesus returns in [literal] clouds</w:t>
      </w:r>
      <w:bookmarkEnd w:id="2546"/>
      <w:bookmarkEnd w:id="2547"/>
      <w:bookmarkEnd w:id="2548"/>
      <w:bookmarkEnd w:id="2549"/>
      <w:bookmarkEnd w:id="2550"/>
    </w:p>
    <w:p w14:paraId="5233F113" w14:textId="77777777" w:rsidR="00242418" w:rsidRPr="00B2347F" w:rsidRDefault="00242418">
      <w:pPr>
        <w:ind w:left="288" w:hanging="288"/>
      </w:pPr>
    </w:p>
    <w:p w14:paraId="2DB44F67" w14:textId="77777777" w:rsidR="00242418" w:rsidRPr="00B2347F" w:rsidRDefault="00242418">
      <w:pPr>
        <w:ind w:left="288" w:hanging="288"/>
      </w:pPr>
      <w:r w:rsidRPr="00B2347F">
        <w:t>Acts 1:9-11; Revelation 1:7; 19:11-16</w:t>
      </w:r>
    </w:p>
    <w:p w14:paraId="7956F2AA" w14:textId="77777777" w:rsidR="00242418" w:rsidRPr="00B2347F" w:rsidRDefault="00242418">
      <w:pPr>
        <w:ind w:left="288" w:hanging="288"/>
      </w:pPr>
    </w:p>
    <w:p w14:paraId="17A85234" w14:textId="77777777" w:rsidR="00242418" w:rsidRPr="00B2347F" w:rsidRDefault="00242418">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rsidR="002D2DBF">
        <w:t>“</w:t>
      </w:r>
      <w:r w:rsidRPr="00B2347F">
        <w:t xml:space="preserve">in the last days false prophets and corrupters shall be multiplied, and the sheep shall be turned into wolves… the world-deceiver [antichrist] will appear as Son of God… Then </w:t>
      </w:r>
      <w:r w:rsidR="002D2DBF">
        <w:t>“</w:t>
      </w:r>
      <w:r w:rsidRPr="00B2347F">
        <w:t>the resurrection of the dead; yet not of all, but as it is said: The Lord shall come and all His saints with Him. Then shall the world see the Lord coming upon the clouds of heaven.</w:t>
      </w:r>
      <w:r w:rsidR="002D2DBF">
        <w:t>”</w:t>
      </w:r>
    </w:p>
    <w:p w14:paraId="2F6664D7" w14:textId="77777777" w:rsidR="00242418" w:rsidRPr="00B2347F" w:rsidRDefault="00242418">
      <w:pPr>
        <w:ind w:left="288" w:hanging="288"/>
      </w:pPr>
      <w:r w:rsidRPr="00B2347F">
        <w:rPr>
          <w:i/>
        </w:rPr>
        <w:t>Didache</w:t>
      </w:r>
      <w:r w:rsidRPr="00B2347F">
        <w:t xml:space="preserve"> (=</w:t>
      </w:r>
      <w:r w:rsidRPr="00B2347F">
        <w:rPr>
          <w:i/>
        </w:rPr>
        <w:t>Teaching of the Twelve Apostles</w:t>
      </w:r>
      <w:r w:rsidRPr="00B2347F">
        <w:t xml:space="preserve">) (before 125 A.D.) vol.7 ch.7-8 p.379 </w:t>
      </w:r>
      <w:r w:rsidR="002D2DBF">
        <w:t>“</w:t>
      </w:r>
      <w:r w:rsidRPr="00B2347F">
        <w:t>in heaven; then the sign of the sound of the trumpet; and the third, the resurrection of the dead; 7. yet not of all, but as it is said: The Lord shall come and all His saints with Him. 8. Then shall the world see the Lord coming upon the clouds of heaven.</w:t>
      </w:r>
      <w:r w:rsidR="002D2DBF">
        <w:t>”</w:t>
      </w:r>
    </w:p>
    <w:p w14:paraId="06375EA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Of these [Old Testament prophecies] and such like words written by the prophets, O Trypho, said I, </w:t>
      </w:r>
      <w:r w:rsidR="00DE7390">
        <w:t>‘</w:t>
      </w:r>
      <w:r w:rsidRPr="00B2347F">
        <w:t>some have reference to the first advent of Christ, in which He is preached as inglorious, obscure, and of mortal appearance: but others had reference to His second advent, when He shall appear in glory and above the clouds</w:t>
      </w:r>
      <w:r w:rsidR="004E1825" w:rsidRPr="00B2347F">
        <w:t>/</w:t>
      </w:r>
      <w:r w:rsidR="002D2DBF">
        <w:t>”</w:t>
      </w:r>
      <w:r w:rsidRPr="00B2347F">
        <w:t xml:space="preserve"> </w:t>
      </w:r>
      <w:r w:rsidRPr="00B2347F">
        <w:rPr>
          <w:i/>
        </w:rPr>
        <w:t>Dialogue with Trypho, a Jew</w:t>
      </w:r>
      <w:r w:rsidRPr="00B2347F">
        <w:t xml:space="preserve"> ch.14 p.202</w:t>
      </w:r>
    </w:p>
    <w:p w14:paraId="1537F322" w14:textId="77777777" w:rsidR="00242418" w:rsidRPr="00B2347F" w:rsidRDefault="00242418">
      <w:pPr>
        <w:ind w:left="288" w:hanging="288"/>
      </w:pPr>
      <w:r w:rsidRPr="00B2347F">
        <w:t xml:space="preserve">Justin Martyr (c.138-165 A.D.) </w:t>
      </w:r>
      <w:r w:rsidR="002D2DBF">
        <w:t>“</w:t>
      </w:r>
      <w:r w:rsidRPr="00B2347F">
        <w:t>But if so great a power is shown to have followed and to be still following the dispensation of His suffering, how great shall that be which shall follow His glorious advent! For He shall come on the clouds as the Son of man, so Daniel foretold, and His angels shall come with Him.</w:t>
      </w:r>
      <w:r w:rsidR="002D2DBF">
        <w:t>”</w:t>
      </w:r>
      <w:r w:rsidRPr="00B2347F">
        <w:t xml:space="preserve"> </w:t>
      </w:r>
      <w:r w:rsidRPr="00B2347F">
        <w:rPr>
          <w:i/>
        </w:rPr>
        <w:t>Dialogue with Trypho, a Jew</w:t>
      </w:r>
      <w:r w:rsidRPr="00B2347F">
        <w:t xml:space="preserve"> ch.31 p.209</w:t>
      </w:r>
    </w:p>
    <w:p w14:paraId="1E77227D" w14:textId="77777777" w:rsidR="00242418" w:rsidRPr="00B2347F" w:rsidRDefault="00242418">
      <w:pPr>
        <w:ind w:left="288" w:hanging="288"/>
      </w:pPr>
      <w:r w:rsidRPr="00B2347F">
        <w:rPr>
          <w:b/>
        </w:rPr>
        <w:t>Hegesippus</w:t>
      </w:r>
      <w:r w:rsidRPr="00B2347F">
        <w:t xml:space="preserve"> (170-180 A.D.) </w:t>
      </w:r>
      <w:r w:rsidR="002D2DBF">
        <w:t>“</w:t>
      </w:r>
      <w:r w:rsidR="00DE7390">
        <w:t>‘</w:t>
      </w:r>
      <w:r w:rsidRPr="00B2347F">
        <w:t>and follows Jesus the crucified, do thou tell us what is the door of Jesus, the crucified.</w:t>
      </w:r>
      <w:r w:rsidR="00DE7390">
        <w:t>’</w:t>
      </w:r>
      <w:r w:rsidRPr="00B2347F">
        <w:t xml:space="preserve"> And he answered with a loud voice: </w:t>
      </w:r>
      <w:r w:rsidR="00DE7390">
        <w:t>‘</w:t>
      </w:r>
      <w:r w:rsidRPr="00B2347F">
        <w:t>Why ask ye me concerning Jesus the Son of man? He Himself sitteth in heaven, at the right hand of the Great Power, and shall come on the clouds of heaven.</w:t>
      </w:r>
      <w:r w:rsidR="00DE7390">
        <w:t>’</w:t>
      </w:r>
      <w:r w:rsidR="002D2DBF">
        <w:t>”</w:t>
      </w:r>
      <w:r w:rsidRPr="00B2347F">
        <w:t xml:space="preserve"> </w:t>
      </w:r>
      <w:r w:rsidRPr="00B2347F">
        <w:rPr>
          <w:i/>
        </w:rPr>
        <w:t>Five Books of Commentaries on the Acts of the Church</w:t>
      </w:r>
      <w:r w:rsidRPr="00B2347F">
        <w:t xml:space="preserve"> section 1 vol.8 p.763</w:t>
      </w:r>
    </w:p>
    <w:p w14:paraId="5B72E5A8"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He received for drink, vinegar and gall; that He was despised among the people, and humbled Himself even to death and that He is the holy Lord, the Wonderful, the Counsellor, the Beautiful in appearance, and the Mighty God, coming on the clouds as the Judge of all men; -all these things did the Scriptures prophesy of Him.</w:t>
      </w:r>
      <w:r w:rsidR="002D2DBF">
        <w:t>”</w:t>
      </w:r>
      <w:r w:rsidRPr="00B2347F">
        <w:t xml:space="preserve"> </w:t>
      </w:r>
      <w:r w:rsidRPr="00B2347F">
        <w:rPr>
          <w:i/>
        </w:rPr>
        <w:t>Irenaeus Against Heresies</w:t>
      </w:r>
      <w:r w:rsidRPr="00B2347F">
        <w:t xml:space="preserve"> book 3 ch.19.2 p.449</w:t>
      </w:r>
    </w:p>
    <w:p w14:paraId="61E14C79" w14:textId="77777777" w:rsidR="00242418" w:rsidRPr="00B2347F" w:rsidRDefault="00242418">
      <w:pPr>
        <w:ind w:left="288" w:hanging="288"/>
      </w:pPr>
      <w:r w:rsidRPr="00B2347F">
        <w:rPr>
          <w:b/>
        </w:rPr>
        <w:t>Tertullian</w:t>
      </w:r>
      <w:r w:rsidRPr="00B2347F">
        <w:t xml:space="preserve"> (c.213 A.D.) </w:t>
      </w:r>
      <w:r w:rsidR="002D2DBF">
        <w:t>“</w:t>
      </w:r>
      <w:r w:rsidRPr="00B2347F">
        <w:t>He is seen by Stephen, at his martyrdom by stoning, still sitting at the right hand of God where He will continue to sit, until the Father shall make His enemies His footstool. He will come again on the clouds of heaven, just as He appeared when He ascended into heaven.</w:t>
      </w:r>
      <w:r w:rsidR="002D2DBF">
        <w:t>”</w:t>
      </w:r>
      <w:r w:rsidR="004E1825" w:rsidRPr="00B2347F">
        <w:t xml:space="preserve"> [In Acts 7 Jesus was standing.]</w:t>
      </w:r>
      <w:r w:rsidRPr="00B2347F">
        <w:t xml:space="preserve"> </w:t>
      </w:r>
      <w:r w:rsidRPr="00B2347F">
        <w:rPr>
          <w:i/>
        </w:rPr>
        <w:t>Against Praxeas</w:t>
      </w:r>
      <w:r w:rsidRPr="00B2347F">
        <w:t xml:space="preserve"> ch.30 p.627</w:t>
      </w:r>
    </w:p>
    <w:p w14:paraId="1B3FB41F" w14:textId="77777777" w:rsidR="00242418" w:rsidRPr="00B2347F" w:rsidRDefault="00242418">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w:t>
      </w:r>
      <w:r w:rsidR="002D2DBF">
        <w:t>”</w:t>
      </w:r>
      <w:r w:rsidRPr="00B2347F">
        <w:t xml:space="preserve"> </w:t>
      </w:r>
      <w:r w:rsidRPr="00B2347F">
        <w:rPr>
          <w:i/>
        </w:rPr>
        <w:t>Five Books Against Marcion</w:t>
      </w:r>
      <w:r w:rsidRPr="00B2347F">
        <w:t xml:space="preserve"> book 3 ch.25 p.343</w:t>
      </w:r>
    </w:p>
    <w:p w14:paraId="75EDCDE5"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(225-234/5 A.D.) </w:t>
      </w:r>
      <w:r w:rsidR="002D2DBF">
        <w:t>“</w:t>
      </w:r>
      <w:r w:rsidRPr="00B2347F">
        <w:t xml:space="preserve">which Daniel says: </w:t>
      </w:r>
      <w:r w:rsidR="00DE7390">
        <w:t>‘</w:t>
      </w:r>
      <w:r w:rsidRPr="00B2347F">
        <w:t>I saw in the night visions, and behold one like the Son of man came with the clouds of heaven, and came to the Ancient of days, and was brought near before Him. And there was given Him dominion, and glory, and a kingdom; and all peoples, tribes, and languages shall serve Him: and His dominion is an everlasting dominion, which shall not pass away, and His kingdom shall not be destroyed.</w:t>
      </w:r>
      <w:r w:rsidR="00DE7390">
        <w:t>’</w:t>
      </w:r>
      <w:r w:rsidR="002D2DBF">
        <w:t>”</w:t>
      </w:r>
      <w:r w:rsidRPr="00B2347F">
        <w:t xml:space="preserve"> </w:t>
      </w:r>
      <w:r w:rsidRPr="00B2347F">
        <w:rPr>
          <w:i/>
        </w:rPr>
        <w:t>Treatise on Christ and Antichrist</w:t>
      </w:r>
      <w:r w:rsidRPr="00B2347F">
        <w:t xml:space="preserve"> ch.26 p.209</w:t>
      </w:r>
    </w:p>
    <w:p w14:paraId="3F00B2B7" w14:textId="77777777" w:rsidR="00242418" w:rsidRPr="00B2347F" w:rsidRDefault="00242418">
      <w:pPr>
        <w:ind w:left="288" w:hanging="288"/>
      </w:pPr>
      <w:r w:rsidRPr="00B2347F">
        <w:t xml:space="preserve">Hippolytus </w:t>
      </w:r>
      <w:r w:rsidR="002B22DC" w:rsidRPr="00B2347F">
        <w:t xml:space="preserve">of Portus </w:t>
      </w:r>
      <w:r w:rsidRPr="00B2347F">
        <w:t xml:space="preserve">(225-234/5 A.D.) </w:t>
      </w:r>
      <w:r w:rsidR="002D2DBF">
        <w:t>“</w:t>
      </w:r>
      <w:r w:rsidRPr="00B2347F">
        <w:t>For the Lord Himself shall descend from heaven with a shout, with the voice and trump of God, and the dead in Christ shall rise first. Then we which are alive (and) remain shall be caught up together with them in the clouds to meet the Lord in the air; and so shall we ever be with the Lord.</w:t>
      </w:r>
      <w:r w:rsidR="002D2DBF">
        <w:t>”</w:t>
      </w:r>
      <w:r w:rsidRPr="00B2347F">
        <w:t xml:space="preserve"> </w:t>
      </w:r>
      <w:r w:rsidRPr="00B2347F">
        <w:rPr>
          <w:i/>
        </w:rPr>
        <w:t>Treatise on Christ and Antichrist</w:t>
      </w:r>
      <w:r w:rsidRPr="00B2347F">
        <w:t xml:space="preserve"> ch.66 p.219</w:t>
      </w:r>
    </w:p>
    <w:p w14:paraId="18D4FF4F"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Then, again, after this, knowing that there were others dead in Christ besides himself and such as he, he subjoins the words, </w:t>
      </w:r>
      <w:r w:rsidR="00DE7390">
        <w:t>‘</w:t>
      </w:r>
      <w:r w:rsidRPr="00B2347F">
        <w:t>The dead in Christ shall rise first; then we who are alive and remain shall be caught up together with them in the clouds, to meet the Lord in the air.</w:t>
      </w:r>
      <w:r w:rsidR="00DE7390">
        <w:t>’</w:t>
      </w:r>
      <w:r w:rsidR="002D2DBF">
        <w:t>”</w:t>
      </w:r>
      <w:r w:rsidRPr="00B2347F">
        <w:t xml:space="preserve"> </w:t>
      </w:r>
      <w:r w:rsidRPr="00B2347F">
        <w:rPr>
          <w:i/>
        </w:rPr>
        <w:t>Origen Against Celsus</w:t>
      </w:r>
      <w:r w:rsidRPr="00B2347F">
        <w:t xml:space="preserve"> book 5 ch.17 p.550</w:t>
      </w:r>
    </w:p>
    <w:p w14:paraId="3E533199" w14:textId="77777777" w:rsidR="00242418" w:rsidRPr="00B2347F" w:rsidRDefault="00242418">
      <w:pPr>
        <w:ind w:left="288" w:hanging="288"/>
      </w:pPr>
      <w:r w:rsidRPr="00B2347F">
        <w:rPr>
          <w:b/>
        </w:rPr>
        <w:t>Victorinus of Petau</w:t>
      </w:r>
      <w:r w:rsidRPr="00B2347F">
        <w:t xml:space="preserve"> (martyred 304 A.D.) </w:t>
      </w:r>
      <w:r w:rsidR="002D2DBF">
        <w:t>“</w:t>
      </w:r>
      <w:r w:rsidR="00DE7390">
        <w:t>‘</w:t>
      </w:r>
      <w:r w:rsidRPr="00B2347F">
        <w:t>Behold, He shall come with clouds, and every eye shall see Him.</w:t>
      </w:r>
      <w:r w:rsidR="00DE7390">
        <w:t>’</w:t>
      </w:r>
      <w:r w:rsidRPr="00B2347F">
        <w:t>] For He who at first came hidden in the manhood that He had undertaken, shall after a little while come to judgment manifest in majesty and glory. And what saith He?</w:t>
      </w:r>
      <w:r w:rsidR="002D2DBF">
        <w:t>”</w:t>
      </w:r>
      <w:r w:rsidRPr="00B2347F">
        <w:t xml:space="preserve"> </w:t>
      </w:r>
      <w:r w:rsidRPr="00B2347F">
        <w:rPr>
          <w:i/>
        </w:rPr>
        <w:t>Commentary on the Apocalypse</w:t>
      </w:r>
      <w:r w:rsidRPr="00B2347F">
        <w:t xml:space="preserve"> </w:t>
      </w:r>
      <w:r w:rsidR="004007AC" w:rsidRPr="00B2347F">
        <w:t>f</w:t>
      </w:r>
      <w:r w:rsidRPr="00B2347F">
        <w:t xml:space="preserve">rom the </w:t>
      </w:r>
      <w:r w:rsidR="004007AC" w:rsidRPr="00B2347F">
        <w:t>f</w:t>
      </w:r>
      <w:r w:rsidRPr="00B2347F">
        <w:t xml:space="preserve">irst </w:t>
      </w:r>
      <w:r w:rsidR="004007AC" w:rsidRPr="00B2347F">
        <w:t>c</w:t>
      </w:r>
      <w:r w:rsidRPr="00B2347F">
        <w:t xml:space="preserve">hapter </w:t>
      </w:r>
      <w:r w:rsidR="004007AC" w:rsidRPr="00B2347F">
        <w:t xml:space="preserve">verse </w:t>
      </w:r>
      <w:r w:rsidRPr="00B2347F">
        <w:t>7 p.352</w:t>
      </w:r>
    </w:p>
    <w:p w14:paraId="18A28164"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For we truly who are alive are the souls which, with the bodies, having put them on again, shall go to meet Him in the clouds,</w:t>
      </w:r>
      <w:r w:rsidR="002D2DBF">
        <w:t>”</w:t>
      </w:r>
      <w:r w:rsidRPr="00B2347F">
        <w:t xml:space="preserve"> </w:t>
      </w:r>
      <w:r w:rsidRPr="00B2347F">
        <w:rPr>
          <w:i/>
        </w:rPr>
        <w:t>Banquet of the Ten Virgins</w:t>
      </w:r>
      <w:r w:rsidRPr="00B2347F">
        <w:t xml:space="preserve"> discourse 6 ch.4 p.330</w:t>
      </w:r>
    </w:p>
    <w:p w14:paraId="2D4AA5C2" w14:textId="77777777" w:rsidR="00242418" w:rsidRPr="00B2347F" w:rsidRDefault="00242418">
      <w:pPr>
        <w:ind w:left="288" w:hanging="288"/>
      </w:pPr>
      <w:r w:rsidRPr="00B2347F">
        <w:rPr>
          <w:b/>
        </w:rPr>
        <w:t>Lactantius</w:t>
      </w:r>
      <w:r w:rsidRPr="00B2347F">
        <w:t xml:space="preserve"> (c.303-320/325 A.D.) </w:t>
      </w:r>
      <w:r w:rsidR="002D2DBF">
        <w:t>“</w:t>
      </w:r>
      <w:r w:rsidR="00DE7390">
        <w:t>‘</w:t>
      </w:r>
      <w:r w:rsidRPr="00B2347F">
        <w:t>I saw,</w:t>
      </w:r>
      <w:r w:rsidR="00DE7390">
        <w:t>’</w:t>
      </w:r>
      <w:r w:rsidRPr="00B2347F">
        <w:t xml:space="preserve"> he said, </w:t>
      </w:r>
      <w:r w:rsidR="00DE7390">
        <w:t>‘</w:t>
      </w:r>
      <w:r w:rsidRPr="00B2347F">
        <w:t>in a vision of the night, and, behold, one like the Son of man coming with the clouds of heaven, and He came even to the Ancient of days. And they who stood by brought Him near before Him. And there was given unto Him a kingdom, and glory, and dominion; and all people, tribes, and languages shall serve Him: and His dominion is everlasting, which shall never pass away, and His kingdom shall not be destroyed.</w:t>
      </w:r>
      <w:r w:rsidR="00DE7390">
        <w:t>’</w:t>
      </w:r>
      <w:r w:rsidRPr="00B2347F">
        <w:t xml:space="preserve"> How then do the Jews both confess and expect the Christ of God? who rejected Him on this account, because He was born of man. For since it is so arranged by God that the same Christ should twice come to the earth, once to announce to the nations the one God, then again to reign, why do they who did not believe in His first advent believe in the second? But the prophet comprises both His advents in few words.</w:t>
      </w:r>
      <w:r w:rsidR="002D2DBF">
        <w:t>”</w:t>
      </w:r>
      <w:r w:rsidRPr="00B2347F">
        <w:t xml:space="preserve"> </w:t>
      </w:r>
      <w:r w:rsidRPr="00B2347F">
        <w:rPr>
          <w:i/>
        </w:rPr>
        <w:t>The Divine Institutes</w:t>
      </w:r>
      <w:r w:rsidRPr="00B2347F">
        <w:t xml:space="preserve"> book 4 ch.12 p.111</w:t>
      </w:r>
    </w:p>
    <w:p w14:paraId="23C5C172" w14:textId="77777777" w:rsidR="00FF4685" w:rsidRPr="00B2347F" w:rsidRDefault="00FF4685" w:rsidP="00FF4685">
      <w:pPr>
        <w:ind w:left="288" w:hanging="288"/>
      </w:pPr>
      <w:r w:rsidRPr="00B2347F">
        <w:t xml:space="preserve">Lactantius (c.303-320/325 A.D.) (patial) says Jesus returns. </w:t>
      </w:r>
      <w:r w:rsidRPr="00B2347F">
        <w:rPr>
          <w:i/>
        </w:rPr>
        <w:t>Epitome of the Divine Institutes</w:t>
      </w:r>
      <w:r w:rsidRPr="00B2347F">
        <w:t xml:space="preserve"> ch.72 p.254</w:t>
      </w:r>
    </w:p>
    <w:p w14:paraId="749AEE34" w14:textId="77777777" w:rsidR="00242418" w:rsidRPr="00B2347F" w:rsidRDefault="00242418">
      <w:pPr>
        <w:ind w:left="288" w:hanging="288"/>
      </w:pPr>
    </w:p>
    <w:p w14:paraId="76B13F24" w14:textId="77777777" w:rsidR="00242418" w:rsidRPr="00B2347F" w:rsidRDefault="00242418">
      <w:pPr>
        <w:pStyle w:val="Heading2"/>
      </w:pPr>
      <w:bookmarkStart w:id="2551" w:name="_Toc58617709"/>
      <w:bookmarkStart w:id="2552" w:name="_Toc62979139"/>
      <w:bookmarkStart w:id="2553" w:name="_Toc126171577"/>
      <w:bookmarkStart w:id="2554" w:name="_Toc161079708"/>
      <w:r w:rsidRPr="00B2347F">
        <w:t>E12. The Tree of Life</w:t>
      </w:r>
      <w:bookmarkEnd w:id="2551"/>
      <w:bookmarkEnd w:id="2552"/>
      <w:bookmarkEnd w:id="2553"/>
      <w:bookmarkEnd w:id="2554"/>
      <w:r w:rsidRPr="00B2347F">
        <w:t xml:space="preserve"> </w:t>
      </w:r>
    </w:p>
    <w:p w14:paraId="08D04AD5" w14:textId="77777777" w:rsidR="00242418" w:rsidRPr="00B2347F" w:rsidRDefault="00242418"/>
    <w:p w14:paraId="39D37F82" w14:textId="77777777" w:rsidR="00242418" w:rsidRPr="00B2347F" w:rsidRDefault="00242418">
      <w:r w:rsidRPr="00B2347F">
        <w:t>Genesis 2:9; Revelation 2:7; 22:2</w:t>
      </w:r>
    </w:p>
    <w:p w14:paraId="01CF6590" w14:textId="77777777" w:rsidR="00242418" w:rsidRPr="00B2347F" w:rsidRDefault="00E16052">
      <w:pPr>
        <w:ind w:left="288" w:hanging="288"/>
      </w:pPr>
      <w:r w:rsidRPr="00B2347F">
        <w:t>(partial) Proverbs 3:18</w:t>
      </w:r>
    </w:p>
    <w:p w14:paraId="0C77F5CB" w14:textId="77777777" w:rsidR="00E16052" w:rsidRPr="00B2347F" w:rsidRDefault="00E16052">
      <w:pPr>
        <w:ind w:left="288" w:hanging="288"/>
      </w:pPr>
    </w:p>
    <w:p w14:paraId="711D343A" w14:textId="77777777" w:rsidR="00242418" w:rsidRPr="00B2347F" w:rsidRDefault="001A307F">
      <w:pPr>
        <w:ind w:left="288" w:hanging="288"/>
      </w:pPr>
      <w:r>
        <w:rPr>
          <w:b/>
          <w:i/>
        </w:rPr>
        <w:t>Epistle to Diognetus</w:t>
      </w:r>
      <w:r w:rsidR="00242418" w:rsidRPr="00B2347F">
        <w:t xml:space="preserve"> </w:t>
      </w:r>
      <w:r>
        <w:t>(c.130-200 A.D.)</w:t>
      </w:r>
      <w:r w:rsidR="00242418" w:rsidRPr="00B2347F">
        <w:t xml:space="preserve"> ch.12 p.29 </w:t>
      </w:r>
      <w:r w:rsidR="002D2DBF">
        <w:t>“</w:t>
      </w:r>
      <w:r w:rsidR="00242418" w:rsidRPr="00B2347F">
        <w:t>the tree of knowledge and the tree of life have been planted; but it is not the tree of knowledge that destroys – it is disobedience that proves destructive.</w:t>
      </w:r>
      <w:r w:rsidR="002D2DBF">
        <w:t>”</w:t>
      </w:r>
    </w:p>
    <w:p w14:paraId="086990D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fourth p.33 discusses the tree of life.</w:t>
      </w:r>
    </w:p>
    <w:p w14:paraId="54E67BD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And when I had quoted this, I added, </w:t>
      </w:r>
      <w:r w:rsidR="00DE7390">
        <w:t>‘</w:t>
      </w:r>
      <w:r w:rsidRPr="00B2347F">
        <w:t>Hear, then, how this Man, of whom the Scriptures declare that He will come again in glory after His crucifixion, was symbolized both by the tree of life, which was said to have been planted in paradise, and by those events which should happen to all the just. Moses was sent with a rod to effect the redemption of the people; and with this in his hands at the head of the people, he divided the sea. By this he saw the water gushing out of the rock; and when he cast a tree into the waters of Marah, which were bitter, he made them sweet.</w:t>
      </w:r>
      <w:r w:rsidR="00DE7390">
        <w:t>’</w:t>
      </w:r>
      <w:r w:rsidR="002D2DBF">
        <w:t>”</w:t>
      </w:r>
      <w:r w:rsidRPr="00B2347F">
        <w:t xml:space="preserve"> </w:t>
      </w:r>
      <w:r w:rsidRPr="00B2347F">
        <w:rPr>
          <w:i/>
        </w:rPr>
        <w:t>Dialogue with Trypho, a Jew</w:t>
      </w:r>
      <w:r w:rsidRPr="00B2347F">
        <w:t xml:space="preserve"> ch.86 p.242</w:t>
      </w:r>
    </w:p>
    <w:p w14:paraId="292AE5D7"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As to the rest of the plants, indeed, the world contained plants like them; but the two trees,-the tree of life and the tree of knowledge,-the rest of the earth possessed not, but only </w:t>
      </w:r>
      <w:smartTag w:uri="urn:schemas-microsoft-com:office:smarttags" w:element="place">
        <w:r w:rsidRPr="00B2347F">
          <w:t>Paradise</w:t>
        </w:r>
      </w:smartTag>
      <w:r w:rsidRPr="00B2347F">
        <w:t>.</w:t>
      </w:r>
      <w:r w:rsidR="002D2DBF">
        <w:t>”</w:t>
      </w:r>
      <w:r w:rsidRPr="00B2347F">
        <w:t xml:space="preserve"> </w:t>
      </w:r>
      <w:r w:rsidRPr="00B2347F">
        <w:rPr>
          <w:i/>
        </w:rPr>
        <w:t>Theophilus to Autolycus</w:t>
      </w:r>
      <w:r w:rsidRPr="00B2347F">
        <w:t xml:space="preserve"> book 2 ch.24 p.104</w:t>
      </w:r>
    </w:p>
    <w:p w14:paraId="6DC03C0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Wherefore also He drove him out of Paradise, and removed him far from the tree of life, not because He envied him the tree of life, as some venture to assert, but because He pitied him, [and did not desire] that he should continue a sinner for ever, nor that the sin which surrounded him should be immortal, and evil interminable and irremediable. But He set a bound to his [state of] sin, by interposing death, and thus causing sin to cease, putting an end to it by the dissolution of the flesh, which should take place in the earth, so that man, ceasing at length to live to sin, and dying to it, might begin to live to God.</w:t>
      </w:r>
      <w:r w:rsidR="002D2DBF">
        <w:t>”</w:t>
      </w:r>
      <w:r w:rsidRPr="00B2347F">
        <w:t xml:space="preserve"> </w:t>
      </w:r>
      <w:r w:rsidRPr="00B2347F">
        <w:rPr>
          <w:i/>
        </w:rPr>
        <w:t>Irenaeus Against Heresies</w:t>
      </w:r>
      <w:r w:rsidRPr="00B2347F">
        <w:t xml:space="preserve"> book 3 ch.23.6 p.457</w:t>
      </w:r>
    </w:p>
    <w:p w14:paraId="02CC9B7D"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D91AAB" w:rsidRPr="00B2347F">
        <w:t>(c.195 A.D.)</w:t>
      </w:r>
      <w:r w:rsidRPr="00B2347F">
        <w:t xml:space="preserve"> mentions living in heaven and taking from the Tree of Life. </w:t>
      </w:r>
      <w:r w:rsidRPr="00B2347F">
        <w:rPr>
          <w:i/>
        </w:rPr>
        <w:t>Exhortation to the Heathen</w:t>
      </w:r>
      <w:r w:rsidRPr="00B2347F">
        <w:t xml:space="preserve"> ch.10 p.198</w:t>
      </w:r>
    </w:p>
    <w:p w14:paraId="7E75B916" w14:textId="77777777" w:rsidR="00242418" w:rsidRPr="00B2347F" w:rsidRDefault="00242418">
      <w:pPr>
        <w:ind w:left="288" w:hanging="288"/>
      </w:pPr>
      <w:r w:rsidRPr="00B2347F">
        <w:rPr>
          <w:b/>
        </w:rPr>
        <w:t>Tertullian</w:t>
      </w:r>
      <w:r w:rsidRPr="00B2347F">
        <w:t xml:space="preserve"> (198-220 A.D.) briefly mentions the </w:t>
      </w:r>
      <w:r w:rsidR="004E1825" w:rsidRPr="00B2347F">
        <w:t>T</w:t>
      </w:r>
      <w:r w:rsidRPr="00B2347F">
        <w:t xml:space="preserve">ree of </w:t>
      </w:r>
      <w:r w:rsidR="004E1825" w:rsidRPr="00B2347F">
        <w:t>L</w:t>
      </w:r>
      <w:r w:rsidRPr="00B2347F">
        <w:t xml:space="preserve">ife in Revelation to show that we are raised with physical bodies. </w:t>
      </w:r>
      <w:r w:rsidRPr="00B2347F">
        <w:rPr>
          <w:i/>
        </w:rPr>
        <w:t>On the Resurrection of the Flesh</w:t>
      </w:r>
      <w:r w:rsidRPr="00B2347F">
        <w:t xml:space="preserve"> ch.35 p.571</w:t>
      </w:r>
    </w:p>
    <w:p w14:paraId="054A876B" w14:textId="1B7CF336" w:rsidR="00355EA2" w:rsidRPr="00355EA2" w:rsidRDefault="00355EA2" w:rsidP="00355EA2">
      <w:pPr>
        <w:autoSpaceDE w:val="0"/>
        <w:autoSpaceDN w:val="0"/>
        <w:adjustRightInd w:val="0"/>
        <w:ind w:left="288" w:hanging="288"/>
        <w:rPr>
          <w:szCs w:val="24"/>
        </w:rPr>
      </w:pPr>
      <w:r w:rsidRPr="00355EA2">
        <w:rPr>
          <w:szCs w:val="24"/>
        </w:rPr>
        <w:t>Tertullian (205 A.D.) “</w:t>
      </w:r>
      <w:r w:rsidRPr="00355EA2">
        <w:rPr>
          <w:rFonts w:cs="Consolas"/>
          <w:szCs w:val="24"/>
          <w:highlight w:val="white"/>
        </w:rPr>
        <w:t>Then to every conqueror the Spirit promises now the tree of life, and exemption from the second death; now the hidden manna with the stone of glistening whiteness, and the name unknown (to every man save him that receiveth it); now power to rule with a rod of iron, and the brightness of the morning star; now the being clothed in white raiment,</w:t>
      </w:r>
      <w:r w:rsidRPr="00355EA2">
        <w:rPr>
          <w:szCs w:val="24"/>
        </w:rPr>
        <w:t xml:space="preserve">” </w:t>
      </w:r>
      <w:r w:rsidRPr="00355EA2">
        <w:rPr>
          <w:i/>
          <w:szCs w:val="24"/>
        </w:rPr>
        <w:t>Scorpiace</w:t>
      </w:r>
      <w:r w:rsidRPr="00355EA2">
        <w:rPr>
          <w:szCs w:val="24"/>
        </w:rPr>
        <w:t xml:space="preserve"> ch.12 p</w:t>
      </w:r>
      <w:r w:rsidR="0066538A">
        <w:rPr>
          <w:szCs w:val="24"/>
        </w:rPr>
        <w:t>646</w:t>
      </w:r>
    </w:p>
    <w:p w14:paraId="1739D92F" w14:textId="37514877" w:rsidR="00F448C3" w:rsidRPr="00B2347F" w:rsidRDefault="00F448C3" w:rsidP="00F448C3">
      <w:pPr>
        <w:ind w:left="288" w:hanging="288"/>
      </w:pPr>
      <w:r w:rsidRPr="00B2347F">
        <w:t>Tertullian (208-220 A.D.) mentions the Tree of Life</w:t>
      </w:r>
      <w:r w:rsidR="0066538A">
        <w:t xml:space="preserve"> in the future</w:t>
      </w:r>
      <w:r w:rsidRPr="00B2347F">
        <w:t xml:space="preserve">. </w:t>
      </w:r>
      <w:r w:rsidRPr="00B2347F">
        <w:rPr>
          <w:i/>
        </w:rPr>
        <w:t>Tertullian on Modesty</w:t>
      </w:r>
      <w:r w:rsidRPr="00B2347F">
        <w:t xml:space="preserve"> ch.19 p.96</w:t>
      </w:r>
    </w:p>
    <w:p w14:paraId="214D943A" w14:textId="77777777" w:rsidR="00242418" w:rsidRPr="00B2347F" w:rsidRDefault="00242418">
      <w:pPr>
        <w:ind w:left="288" w:hanging="288"/>
      </w:pPr>
      <w:r w:rsidRPr="00B2347F">
        <w:t xml:space="preserve">Tertullian (207/208 A.D.) mentions how believers will have the right to pluck from the Tree of Life. </w:t>
      </w:r>
      <w:r w:rsidRPr="00B2347F">
        <w:rPr>
          <w:i/>
        </w:rPr>
        <w:t>Five Books Against Marcion</w:t>
      </w:r>
      <w:r w:rsidRPr="00B2347F">
        <w:t xml:space="preserve"> book 2 ch.10 p.306</w:t>
      </w:r>
    </w:p>
    <w:p w14:paraId="383C38BB"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w:t>
      </w:r>
      <w:r w:rsidR="00346128" w:rsidRPr="00B2347F">
        <w:t>222-235/236 A.D.</w:t>
      </w:r>
      <w:r w:rsidRPr="00B2347F">
        <w:t xml:space="preserve">) </w:t>
      </w:r>
      <w:r w:rsidR="002D2DBF">
        <w:t>“</w:t>
      </w:r>
      <w:r w:rsidRPr="00B2347F">
        <w:t>The fruit of righteousness and the tree of life is Christ. He alone, as man, fulfilled all righteousness. And with His own underived life He has brought forth the fruits of knowledge and virtue like a tree, whereof they that eat shall receive eternal life, and shall enjoy the tree of life in paradise, with Adam and all the righteous. But the souls of the unrighteous meet an untimely expulsion from the presence of God, by whom they shall be left to remain in the flame of torment.</w:t>
      </w:r>
      <w:r w:rsidR="002D2DBF">
        <w:t>”</w:t>
      </w:r>
      <w:r w:rsidRPr="00B2347F">
        <w:t xml:space="preserve"> </w:t>
      </w:r>
      <w:r w:rsidRPr="00B2347F">
        <w:rPr>
          <w:i/>
        </w:rPr>
        <w:t>Commentary on Proverbs</w:t>
      </w:r>
      <w:r w:rsidRPr="00B2347F">
        <w:t xml:space="preserve"> p.173</w:t>
      </w:r>
    </w:p>
    <w:p w14:paraId="79593898" w14:textId="77777777" w:rsidR="00242418" w:rsidRPr="00B2347F" w:rsidRDefault="00242418">
      <w:pPr>
        <w:ind w:left="288" w:hanging="288"/>
      </w:pPr>
      <w:r w:rsidRPr="00B2347F">
        <w:rPr>
          <w:b/>
        </w:rPr>
        <w:t>Commodianus</w:t>
      </w:r>
      <w:r w:rsidRPr="00B2347F">
        <w:t xml:space="preserve"> (c.240 A.D.) </w:t>
      </w:r>
      <w:r w:rsidR="002D2DBF">
        <w:t>“</w:t>
      </w:r>
      <w:r w:rsidRPr="00B2347F">
        <w:t>Now, therefore, pluck believingly the fruits of life. A law was given from the tree to be feared by the primitive man, whence comes death by the neglect of the law of the beginning. Now stretch forth your hand, and take of the tree of life. The excellent law of the Lord which follows has issued from the tree. The first law is lost; man eats whence he can, who adores the forbidden gods, the evil joys of life. Reject this partaking; it sill suffice you to know what it should be. If you wish to live, surrender yourselves to the second law. Avoid the worship of temples, the oracles of demons; turn yourselves to Christ, and ye shall be associates with God. Holy is God</w:t>
      </w:r>
      <w:r w:rsidR="00DE7390">
        <w:t>’</w:t>
      </w:r>
      <w:r w:rsidRPr="00B2347F">
        <w:t>s law, which teaches the dead to live.</w:t>
      </w:r>
      <w:r w:rsidR="002D2DBF">
        <w:t>”</w:t>
      </w:r>
      <w:r w:rsidRPr="00B2347F">
        <w:t xml:space="preserve"> </w:t>
      </w:r>
      <w:r w:rsidRPr="00B2347F">
        <w:rPr>
          <w:i/>
        </w:rPr>
        <w:t>Instructions of Commodianu</w:t>
      </w:r>
      <w:r w:rsidRPr="00B2347F">
        <w:t>s ch.35 p.209-210</w:t>
      </w:r>
    </w:p>
    <w:p w14:paraId="6EDD172D" w14:textId="77777777" w:rsidR="00242418" w:rsidRPr="00B2347F" w:rsidRDefault="00242418">
      <w:pPr>
        <w:ind w:left="288" w:hanging="288"/>
      </w:pPr>
      <w:r w:rsidRPr="00B2347F">
        <w:rPr>
          <w:b/>
        </w:rPr>
        <w:t>Origen</w:t>
      </w:r>
      <w:r w:rsidRPr="00B2347F">
        <w:t xml:space="preserve"> (235 A.D.) speaks of the Tree of Life. </w:t>
      </w:r>
      <w:r w:rsidRPr="00B2347F">
        <w:rPr>
          <w:i/>
        </w:rPr>
        <w:t>Exhortation to Martyrdom</w:t>
      </w:r>
      <w:r w:rsidRPr="00B2347F">
        <w:t xml:space="preserve"> ch.36 p.179</w:t>
      </w:r>
    </w:p>
    <w:p w14:paraId="32CF1235" w14:textId="77777777" w:rsidR="00242418" w:rsidRPr="00B2347F" w:rsidRDefault="00242418">
      <w:pPr>
        <w:ind w:left="288" w:hanging="288"/>
      </w:pPr>
      <w:r w:rsidRPr="00B2347F">
        <w:t xml:space="preserve">Origen </w:t>
      </w:r>
      <w:r w:rsidR="00A76087" w:rsidRPr="00B2347F">
        <w:t>(225-253/254 A.D.)</w:t>
      </w:r>
      <w:r w:rsidRPr="00B2347F">
        <w:t xml:space="preserve"> discusses the resurrection of the dead and the Tree of Life. </w:t>
      </w:r>
      <w:r w:rsidRPr="00B2347F">
        <w:rPr>
          <w:i/>
        </w:rPr>
        <w:t>Against Celsus</w:t>
      </w:r>
      <w:r w:rsidRPr="00B2347F">
        <w:t xml:space="preserve"> book 6 ch.34 p.588. See also </w:t>
      </w:r>
      <w:r w:rsidRPr="00B2347F">
        <w:rPr>
          <w:i/>
        </w:rPr>
        <w:t>Homily on 1 Kings 28</w:t>
      </w:r>
      <w:r w:rsidRPr="00B2347F">
        <w:t xml:space="preserve"> ch.10 p.332.</w:t>
      </w:r>
    </w:p>
    <w:p w14:paraId="4CFA54A5" w14:textId="77777777" w:rsidR="00242418" w:rsidRPr="00B2347F" w:rsidRDefault="00242418">
      <w:pPr>
        <w:ind w:left="288" w:hanging="288"/>
      </w:pPr>
      <w:r w:rsidRPr="00B2347F">
        <w:t xml:space="preserve">Origen </w:t>
      </w:r>
      <w:r w:rsidR="00A76087" w:rsidRPr="00B2347F">
        <w:t>(225-253/254 A.D.)</w:t>
      </w:r>
      <w:r w:rsidRPr="00B2347F">
        <w:t xml:space="preserve"> </w:t>
      </w:r>
      <w:r w:rsidR="002D2DBF">
        <w:t>“</w:t>
      </w:r>
      <w:r w:rsidRPr="00B2347F">
        <w:t>The flaming sword was depicted as the diameter of a flaming circle, and as if mounting guard over the tree of knowledge and of life.</w:t>
      </w:r>
      <w:r w:rsidR="002D2DBF">
        <w:t>”</w:t>
      </w:r>
      <w:r w:rsidRPr="00B2347F">
        <w:t xml:space="preserve"> </w:t>
      </w:r>
      <w:r w:rsidRPr="00B2347F">
        <w:rPr>
          <w:i/>
        </w:rPr>
        <w:t>Origen Against Celsus</w:t>
      </w:r>
      <w:r w:rsidRPr="00B2347F">
        <w:t xml:space="preserve"> book 6 ch.33 p.365</w:t>
      </w:r>
    </w:p>
    <w:p w14:paraId="3A8E0C2B" w14:textId="77777777" w:rsidR="003778DD" w:rsidRDefault="003778DD" w:rsidP="003778DD">
      <w:pPr>
        <w:ind w:left="288" w:hanging="288"/>
      </w:pPr>
      <w:r w:rsidRPr="00B2347F">
        <w:t>Origen (233/234 A.D.)</w:t>
      </w:r>
      <w:r>
        <w:t xml:space="preserve"> (implied) mentions the tree, which refers to the tree of life.</w:t>
      </w:r>
      <w:r w:rsidRPr="00B2347F">
        <w:t xml:space="preserve"> </w:t>
      </w:r>
      <w:r w:rsidRPr="00B2347F">
        <w:rPr>
          <w:i/>
        </w:rPr>
        <w:t>Origen</w:t>
      </w:r>
      <w:r>
        <w:rPr>
          <w:i/>
        </w:rPr>
        <w:t xml:space="preserve"> On Prayer</w:t>
      </w:r>
      <w:r w:rsidRPr="00B2347F">
        <w:t xml:space="preserve"> ch.</w:t>
      </w:r>
      <w:r>
        <w:t>27.10 p.99</w:t>
      </w:r>
    </w:p>
    <w:p w14:paraId="7675995F" w14:textId="77777777" w:rsidR="00242418" w:rsidRPr="00B2347F" w:rsidRDefault="00242418">
      <w:pPr>
        <w:ind w:left="288" w:hanging="288"/>
      </w:pPr>
      <w:r w:rsidRPr="00B2347F">
        <w:rPr>
          <w:b/>
        </w:rPr>
        <w:t>Novatian</w:t>
      </w:r>
      <w:r w:rsidRPr="00B2347F">
        <w:t xml:space="preserve"> (250/4-256/7 A.D.) </w:t>
      </w:r>
      <w:r w:rsidR="002D2DBF">
        <w:t>“</w:t>
      </w:r>
      <w:r w:rsidRPr="00B2347F">
        <w:t>Who ordained, peculiar to the protoplasts of eternal life, a certain beautiful paradise in the east; He planted the tree of life, and similarly placed near it another tree of the knowledge of good and evil, gave a command, and decreed a judgment against sin; He preserved the most righteous Noe [Noah] from the perils of the deluge, for the merit of His innocence and faith; He translated Enoch: He elected Abraham into the society of his friendship; He protected Isaac: He increased Jacob; He gave Moses for a leader unto the people; He delivered the groaning children of Israel from the yoke of slavery; He wrote the law;</w:t>
      </w:r>
      <w:r w:rsidR="002D2DBF">
        <w:t>”</w:t>
      </w:r>
      <w:r w:rsidRPr="00B2347F">
        <w:t xml:space="preserve"> </w:t>
      </w:r>
      <w:r w:rsidRPr="00B2347F">
        <w:rPr>
          <w:i/>
        </w:rPr>
        <w:t>Concerning the Trinity</w:t>
      </w:r>
      <w:r w:rsidRPr="00B2347F">
        <w:t xml:space="preserve"> ch.8 p.617</w:t>
      </w:r>
    </w:p>
    <w:p w14:paraId="1889C3DB"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verbatim Revelation 6:9-11, then 7:9-17; then 2:7,10, then 16:15 saying these are in the Apocalypse. Cyprian</w:t>
      </w:r>
      <w:r w:rsidR="00DE7390">
        <w:t>’</w:t>
      </w:r>
      <w:r w:rsidRPr="00B2347F">
        <w:t xml:space="preserve">s quotes cover the fifth seal, the Lamb, the elders in heaven, the Tree of Life, no suffering in heaven, </w:t>
      </w:r>
      <w:r w:rsidRPr="00B2347F">
        <w:rPr>
          <w:i/>
        </w:rPr>
        <w:t>Treatises of Cyprian</w:t>
      </w:r>
      <w:r w:rsidRPr="00B2347F">
        <w:t xml:space="preserve"> Treatise 12 third book ch.16 p.538</w:t>
      </w:r>
    </w:p>
    <w:p w14:paraId="782B6339" w14:textId="77777777" w:rsidR="00242418" w:rsidRPr="00B2347F" w:rsidRDefault="00242418">
      <w:pPr>
        <w:ind w:left="288" w:hanging="288"/>
      </w:pPr>
      <w:r w:rsidRPr="00B2347F">
        <w:rPr>
          <w:b/>
        </w:rPr>
        <w:t>Victorinus of Petau</w:t>
      </w:r>
      <w:r w:rsidRPr="00B2347F">
        <w:t xml:space="preserve"> (martyred 304 A.D.) mentions the Tree of Life. </w:t>
      </w:r>
      <w:r w:rsidRPr="00B2347F">
        <w:rPr>
          <w:i/>
        </w:rPr>
        <w:t xml:space="preserve">Commentary on the Apocalypse </w:t>
      </w:r>
      <w:r w:rsidRPr="00B2347F">
        <w:t>21.16 p.359</w:t>
      </w:r>
    </w:p>
    <w:p w14:paraId="338A8A87"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 xml:space="preserve">And, first, we must inquire if Adam can be likened to the Son of God, when he was found in the transgression of the Fall, and heard the sentence, </w:t>
      </w:r>
      <w:r w:rsidR="00DE7390">
        <w:t>‘</w:t>
      </w:r>
      <w:r w:rsidRPr="00B2347F">
        <w:t>Dust thou art, and unto dust shalt thou return.</w:t>
      </w:r>
      <w:r w:rsidR="00DE7390">
        <w:t>’</w:t>
      </w:r>
      <w:r w:rsidRPr="00B2347F">
        <w:t xml:space="preserve"> For how shall he be considered </w:t>
      </w:r>
      <w:r w:rsidR="00DE7390">
        <w:t>‘</w:t>
      </w:r>
      <w:r w:rsidRPr="00B2347F">
        <w:t>the first-born of every creature,</w:t>
      </w:r>
      <w:r w:rsidR="00DE7390">
        <w:t>’</w:t>
      </w:r>
      <w:r w:rsidRPr="00B2347F">
        <w:t xml:space="preserve"> who, after the creation of the earth and the firmament, was formed out of clay? And how shall he be admitted to be </w:t>
      </w:r>
      <w:r w:rsidR="00DE7390">
        <w:t>‘</w:t>
      </w:r>
      <w:r w:rsidRPr="00B2347F">
        <w:t>the tree of life</w:t>
      </w:r>
      <w:r w:rsidR="00DE7390">
        <w:t>’</w:t>
      </w:r>
      <w:r w:rsidRPr="00B2347F">
        <w:t xml:space="preserve"> who was cast out for his transgression, lest </w:t>
      </w:r>
      <w:r w:rsidR="00DE7390">
        <w:t>‘</w:t>
      </w:r>
      <w:r w:rsidRPr="00B2347F">
        <w:t>he should again stretch forth his hand and eat of it, and live forever?</w:t>
      </w:r>
      <w:r w:rsidR="00DE7390">
        <w:t>’</w:t>
      </w:r>
      <w:r w:rsidR="002D2DBF">
        <w:t>”</w:t>
      </w:r>
      <w:r w:rsidRPr="00B2347F">
        <w:t xml:space="preserve"> </w:t>
      </w:r>
      <w:r w:rsidRPr="00B2347F">
        <w:rPr>
          <w:i/>
        </w:rPr>
        <w:t>Banquet of the Ten Virgins</w:t>
      </w:r>
      <w:r w:rsidRPr="00B2347F">
        <w:t xml:space="preserve"> discourse 3 ch.3 p.317</w:t>
      </w:r>
      <w:r w:rsidR="00AA7297" w:rsidRPr="00B2347F">
        <w:t>. See also ibid discourse 9 ch.3 p.346.</w:t>
      </w:r>
    </w:p>
    <w:p w14:paraId="64F12A98" w14:textId="77777777" w:rsidR="00DC18B9" w:rsidRPr="00B2347F" w:rsidRDefault="00DC18B9">
      <w:pPr>
        <w:ind w:left="288" w:hanging="288"/>
      </w:pPr>
      <w:r w:rsidRPr="00B2347F">
        <w:rPr>
          <w:b/>
        </w:rPr>
        <w:t>Lactantius</w:t>
      </w:r>
      <w:r w:rsidRPr="00B2347F">
        <w:t xml:space="preserve"> (c.303-320/325 A.D.) mentions the Tree of Life. </w:t>
      </w:r>
      <w:r w:rsidRPr="00B2347F">
        <w:rPr>
          <w:i/>
        </w:rPr>
        <w:t>Epitome of the divine Institutes</w:t>
      </w:r>
      <w:r w:rsidRPr="00B2347F">
        <w:t xml:space="preserve"> ch.27 p.231</w:t>
      </w:r>
    </w:p>
    <w:p w14:paraId="12FBE2FC" w14:textId="77777777" w:rsidR="00242418" w:rsidRPr="00B2347F" w:rsidRDefault="00242418">
      <w:pPr>
        <w:ind w:left="288" w:hanging="288"/>
      </w:pPr>
    </w:p>
    <w:p w14:paraId="643FA840" w14:textId="77777777" w:rsidR="00242418" w:rsidRPr="00B2347F" w:rsidRDefault="00242418">
      <w:pPr>
        <w:rPr>
          <w:b/>
          <w:u w:val="single"/>
        </w:rPr>
      </w:pPr>
      <w:r w:rsidRPr="00B2347F">
        <w:rPr>
          <w:b/>
          <w:u w:val="single"/>
        </w:rPr>
        <w:t>Among heretics</w:t>
      </w:r>
    </w:p>
    <w:p w14:paraId="79267CC2" w14:textId="77777777" w:rsidR="005B39ED" w:rsidRPr="00B2347F" w:rsidRDefault="005B39ED" w:rsidP="005B39ED">
      <w:pPr>
        <w:ind w:left="288" w:hanging="288"/>
        <w:rPr>
          <w:b/>
        </w:rPr>
      </w:pPr>
      <w:r w:rsidRPr="00B2347F">
        <w:t xml:space="preserve">The Ebionite </w:t>
      </w:r>
      <w:r w:rsidRPr="00B2347F">
        <w:rPr>
          <w:i/>
        </w:rPr>
        <w:t>Clementine Homilies</w:t>
      </w:r>
      <w:r w:rsidRPr="00B2347F">
        <w:t xml:space="preserve"> (-188 A.D.- uncertain date) book 3 ch.39 p.245 mentions the Tree of Life.</w:t>
      </w:r>
    </w:p>
    <w:p w14:paraId="548D12B0"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ch.45 p.89 </w:t>
      </w:r>
      <w:r w:rsidR="002D2DBF">
        <w:t>“</w:t>
      </w:r>
      <w:r w:rsidRPr="00B2347F">
        <w:t>He became man; Him first God anointed with oil which was taken from the wood of the tree of life</w:t>
      </w:r>
      <w:r w:rsidR="002D2DBF">
        <w:t>”</w:t>
      </w:r>
    </w:p>
    <w:p w14:paraId="4312DFA6"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ch.46 p.90 </w:t>
      </w:r>
      <w:r w:rsidR="002D2DBF">
        <w:t>“</w:t>
      </w:r>
      <w:r w:rsidRPr="00B2347F">
        <w:t>consider now how potent was that ointment extracted by God from a branch of the tree of life, when that which was made by men could confer so excellent dignities among men.</w:t>
      </w:r>
      <w:r w:rsidR="002D2DBF">
        <w:t>”</w:t>
      </w:r>
    </w:p>
    <w:p w14:paraId="461ACADB" w14:textId="77777777" w:rsidR="00242418" w:rsidRPr="00B2347F" w:rsidRDefault="00242418">
      <w:pPr>
        <w:ind w:left="288" w:hanging="288"/>
      </w:pPr>
    </w:p>
    <w:p w14:paraId="0CE50E73" w14:textId="77777777" w:rsidR="00242418" w:rsidRPr="00B2347F" w:rsidRDefault="00242418">
      <w:pPr>
        <w:pStyle w:val="Heading2"/>
      </w:pPr>
      <w:bookmarkStart w:id="2555" w:name="_Toc58617710"/>
      <w:bookmarkStart w:id="2556" w:name="_Toc62979140"/>
      <w:bookmarkStart w:id="2557" w:name="_Toc126171578"/>
      <w:bookmarkStart w:id="2558" w:name="_Toc161079709"/>
      <w:r w:rsidRPr="00B2347F">
        <w:t>E13. Fulfillment of the Cosmos has come to us</w:t>
      </w:r>
      <w:bookmarkEnd w:id="2555"/>
      <w:bookmarkEnd w:id="2556"/>
      <w:bookmarkEnd w:id="2557"/>
      <w:bookmarkEnd w:id="2558"/>
      <w:r w:rsidRPr="00B2347F">
        <w:t xml:space="preserve"> </w:t>
      </w:r>
    </w:p>
    <w:p w14:paraId="4A6811EA" w14:textId="77777777" w:rsidR="00242418" w:rsidRPr="00B2347F" w:rsidRDefault="00242418"/>
    <w:p w14:paraId="15842A6F" w14:textId="77777777" w:rsidR="00242418" w:rsidRPr="00B2347F" w:rsidRDefault="00242418">
      <w:r w:rsidRPr="00B2347F">
        <w:t>1 Corinthians 10:11</w:t>
      </w:r>
    </w:p>
    <w:p w14:paraId="0A5C916F" w14:textId="77777777" w:rsidR="00242418" w:rsidRPr="00B2347F" w:rsidRDefault="00242418"/>
    <w:p w14:paraId="1C441024"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1 Corinthians 10:11. </w:t>
      </w:r>
      <w:r w:rsidRPr="00B2347F">
        <w:rPr>
          <w:i/>
        </w:rPr>
        <w:t>Irenaeus Against Heresies</w:t>
      </w:r>
      <w:r w:rsidRPr="00B2347F">
        <w:t xml:space="preserve"> book 4 ch.14.2 p.479</w:t>
      </w:r>
    </w:p>
    <w:p w14:paraId="7A2BED1F" w14:textId="77777777" w:rsidR="00242418" w:rsidRPr="00B2347F" w:rsidRDefault="00242418">
      <w:pPr>
        <w:ind w:left="288" w:hanging="288"/>
      </w:pPr>
      <w:r w:rsidRPr="00B2347F">
        <w:rPr>
          <w:b/>
        </w:rPr>
        <w:t>Tertullian</w:t>
      </w:r>
      <w:r w:rsidRPr="00B2347F">
        <w:t xml:space="preserve"> (207/208 A.D.) quotes 1 Corinthians 10:11: </w:t>
      </w:r>
      <w:r w:rsidR="002D2DBF">
        <w:t>“</w:t>
      </w:r>
      <w:r w:rsidRPr="00B2347F">
        <w:t>Now all these things happened unto them for ensamples, and they are written for our admonition, upon whom the ends of the world are come.</w:t>
      </w:r>
      <w:r w:rsidR="002D2DBF">
        <w:t>”</w:t>
      </w:r>
      <w:r w:rsidRPr="00B2347F">
        <w:t xml:space="preserve"> </w:t>
      </w:r>
      <w:r w:rsidRPr="00B2347F">
        <w:rPr>
          <w:i/>
        </w:rPr>
        <w:t>Five Books Against Marcion</w:t>
      </w:r>
      <w:r w:rsidRPr="00B2347F">
        <w:t xml:space="preserve"> book 5 ch.7 p.444</w:t>
      </w:r>
    </w:p>
    <w:p w14:paraId="0234B95F" w14:textId="77777777" w:rsidR="00242418" w:rsidRPr="00B2347F" w:rsidRDefault="00242418">
      <w:pPr>
        <w:ind w:left="288" w:hanging="288"/>
      </w:pPr>
      <w:r w:rsidRPr="00B2347F">
        <w:t xml:space="preserve">Tertullian (c.213 A.D.) </w:t>
      </w:r>
      <w:r w:rsidR="002D2DBF">
        <w:t>“</w:t>
      </w:r>
      <w:r w:rsidRPr="00B2347F">
        <w:t xml:space="preserve">For as it was on our account </w:t>
      </w:r>
      <w:r w:rsidRPr="00B2347F">
        <w:rPr>
          <w:i/>
        </w:rPr>
        <w:t>and for our learning</w:t>
      </w:r>
      <w:r w:rsidRPr="00B2347F">
        <w:t xml:space="preserve"> that these events [of Jesus] are described in the Scriptures, so for our sakes also were they done – (even </w:t>
      </w:r>
      <w:r w:rsidRPr="00B2347F">
        <w:rPr>
          <w:i/>
        </w:rPr>
        <w:t>ours</w:t>
      </w:r>
      <w:r w:rsidRPr="00B2347F">
        <w:t xml:space="preserve">, I say), </w:t>
      </w:r>
      <w:r w:rsidR="00DE7390">
        <w:t>‘</w:t>
      </w:r>
      <w:r w:rsidRPr="00B2347F">
        <w:t>upon whom the ends of the world are come.</w:t>
      </w:r>
      <w:r w:rsidR="00DE7390">
        <w:t>’</w:t>
      </w:r>
      <w:r w:rsidR="002D2DBF">
        <w:t>”</w:t>
      </w:r>
      <w:r w:rsidRPr="00B2347F">
        <w:t xml:space="preserve"> </w:t>
      </w:r>
      <w:r w:rsidRPr="00B2347F">
        <w:rPr>
          <w:i/>
        </w:rPr>
        <w:t>Against Praxeas</w:t>
      </w:r>
      <w:r w:rsidRPr="00B2347F">
        <w:t xml:space="preserve"> ch.16 p.612</w:t>
      </w:r>
    </w:p>
    <w:p w14:paraId="3BB835C6"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quotes 1 Corinthians 10:11. </w:t>
      </w:r>
      <w:r w:rsidRPr="00B2347F">
        <w:rPr>
          <w:i/>
        </w:rPr>
        <w:t>Refutation of All Heresies</w:t>
      </w:r>
      <w:r w:rsidRPr="00B2347F">
        <w:t xml:space="preserve"> book 5 ch.3 p.54.</w:t>
      </w:r>
    </w:p>
    <w:p w14:paraId="24F3B29E"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quotes 1 Corinthians 10:11. </w:t>
      </w:r>
      <w:r w:rsidRPr="00B2347F">
        <w:rPr>
          <w:i/>
        </w:rPr>
        <w:t>Commentary on Susannah</w:t>
      </w:r>
      <w:r w:rsidRPr="00B2347F">
        <w:t xml:space="preserve"> ch.18 p.192</w:t>
      </w:r>
    </w:p>
    <w:p w14:paraId="34181F08" w14:textId="77777777" w:rsidR="00242418" w:rsidRPr="00B2347F" w:rsidRDefault="00242418">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which things those of old worshipped the type and the shadow, and what things were real of the things narrated in the histories which </w:t>
      </w:r>
      <w:r w:rsidR="00DE7390">
        <w:rPr>
          <w:highlight w:val="white"/>
        </w:rPr>
        <w:t>‘</w:t>
      </w:r>
      <w:r w:rsidRPr="00B2347F">
        <w:rPr>
          <w:highlight w:val="white"/>
        </w:rPr>
        <w:t>happened to them in the way of type,</w:t>
      </w:r>
      <w:r w:rsidR="00DE7390">
        <w:t>’</w:t>
      </w:r>
      <w:r w:rsidRPr="00B2347F">
        <w:t xml:space="preserve"> </w:t>
      </w:r>
      <w:r w:rsidRPr="00B2347F">
        <w:rPr>
          <w:highlight w:val="white"/>
        </w:rPr>
        <w:t>but t</w:t>
      </w:r>
      <w:r w:rsidR="001E6967" w:rsidRPr="00B2347F">
        <w:rPr>
          <w:highlight w:val="white"/>
        </w:rPr>
        <w:t>e</w:t>
      </w:r>
      <w:r w:rsidRPr="00B2347F">
        <w:rPr>
          <w:highlight w:val="white"/>
        </w:rPr>
        <w:t xml:space="preserve">hese things </w:t>
      </w:r>
      <w:r w:rsidR="00DE7390">
        <w:rPr>
          <w:highlight w:val="white"/>
        </w:rPr>
        <w:t>‘</w:t>
      </w:r>
      <w:r w:rsidRPr="00B2347F">
        <w:rPr>
          <w:highlight w:val="white"/>
        </w:rPr>
        <w:t>were written for our sakes, upon whom the ends of the ages have come.</w:t>
      </w:r>
      <w:r w:rsidR="00DE7390">
        <w:t>’</w:t>
      </w:r>
      <w:r w:rsidRPr="00B2347F">
        <w:t xml:space="preserve"> </w:t>
      </w:r>
      <w:r w:rsidRPr="00B2347F">
        <w:rPr>
          <w:highlight w:val="white"/>
        </w:rPr>
        <w:t>With whomsoever, then, Christ has sojourned, he worships God neither at Jerusalem nor on the mountain of the Samaritans; he knows that God is a spirit, and worships Him spiritually, in spirit and in truth; no longer by type does he worship the Father and Maker of all.</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ch.8 p.301</w:t>
      </w:r>
    </w:p>
    <w:p w14:paraId="1C6B4243" w14:textId="77777777" w:rsidR="00242418" w:rsidRPr="00B2347F" w:rsidRDefault="00242418">
      <w:pPr>
        <w:ind w:left="288" w:hanging="288"/>
      </w:pPr>
      <w:r w:rsidRPr="00B2347F">
        <w:rPr>
          <w:b/>
        </w:rPr>
        <w:t>Adamantius</w:t>
      </w:r>
      <w:r w:rsidRPr="00B2347F">
        <w:t xml:space="preserve"> (c.300 A.D.) quotes 1 Corinthians 10:11: </w:t>
      </w:r>
      <w:r w:rsidR="002D2DBF">
        <w:t>“</w:t>
      </w:r>
      <w:r w:rsidRPr="00B2347F">
        <w:t xml:space="preserve">The Apostle says this: </w:t>
      </w:r>
      <w:r w:rsidR="00DE7390">
        <w:t>‘</w:t>
      </w:r>
      <w:r w:rsidRPr="00B2347F">
        <w:t>These things happened to them as types; and they were written for our instruction, upon whom the end of the world has come.</w:t>
      </w:r>
      <w:r w:rsidR="00DE7390">
        <w:t>’</w:t>
      </w:r>
      <w:r w:rsidR="002D2DBF">
        <w:t>”</w:t>
      </w:r>
      <w:r w:rsidRPr="00B2347F">
        <w:t xml:space="preserve"> </w:t>
      </w:r>
      <w:r w:rsidRPr="00B2347F">
        <w:rPr>
          <w:i/>
        </w:rPr>
        <w:t>Dialogue on the True Faith</w:t>
      </w:r>
      <w:r w:rsidRPr="00B2347F">
        <w:t xml:space="preserve"> fifth part ch.5 p.154</w:t>
      </w:r>
    </w:p>
    <w:p w14:paraId="59D9BB56" w14:textId="77777777" w:rsidR="00242418" w:rsidRPr="00B2347F" w:rsidRDefault="00242418">
      <w:pPr>
        <w:ind w:left="288" w:hanging="288"/>
      </w:pPr>
    </w:p>
    <w:p w14:paraId="10F4B886" w14:textId="77777777" w:rsidR="00242418" w:rsidRPr="00B2347F" w:rsidRDefault="00242418">
      <w:pPr>
        <w:pStyle w:val="Heading2"/>
      </w:pPr>
      <w:bookmarkStart w:id="2559" w:name="_Toc58617711"/>
      <w:bookmarkStart w:id="2560" w:name="_Toc62979141"/>
      <w:bookmarkStart w:id="2561" w:name="_Toc126171579"/>
      <w:bookmarkStart w:id="2562" w:name="_Toc161079710"/>
      <w:r w:rsidRPr="00B2347F">
        <w:t>E14. The End times tribulation</w:t>
      </w:r>
      <w:bookmarkEnd w:id="2559"/>
      <w:bookmarkEnd w:id="2560"/>
      <w:bookmarkEnd w:id="2561"/>
      <w:bookmarkEnd w:id="2562"/>
    </w:p>
    <w:p w14:paraId="17579DD6" w14:textId="77777777" w:rsidR="00242418" w:rsidRPr="00B2347F" w:rsidRDefault="00242418">
      <w:pPr>
        <w:ind w:left="288" w:hanging="288"/>
      </w:pPr>
    </w:p>
    <w:p w14:paraId="174ED437" w14:textId="77777777" w:rsidR="00242418" w:rsidRPr="00B2347F" w:rsidRDefault="00242418">
      <w:pPr>
        <w:ind w:left="288" w:hanging="288"/>
      </w:pPr>
      <w:r w:rsidRPr="00B2347F">
        <w:t>Matthew 24:3-43; Mark; Luke, Revelation</w:t>
      </w:r>
    </w:p>
    <w:p w14:paraId="463001AB" w14:textId="77777777" w:rsidR="00242418" w:rsidRPr="00B2347F" w:rsidRDefault="00242418">
      <w:pPr>
        <w:ind w:left="288" w:hanging="288"/>
      </w:pPr>
    </w:p>
    <w:p w14:paraId="3ABCE619"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4 ch.2 p.18 mentions a great beast that is a symbol of the tribulation that is coming.</w:t>
      </w:r>
    </w:p>
    <w:p w14:paraId="7BD412E9"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therefore, when in the end the Church shall be suddenly caught up from this, it is said, </w:t>
      </w:r>
      <w:r w:rsidR="00DE7390">
        <w:rPr>
          <w:highlight w:val="white"/>
        </w:rPr>
        <w:t>‘</w:t>
      </w:r>
      <w:r w:rsidRPr="00B2347F">
        <w:rPr>
          <w:highlight w:val="white"/>
        </w:rPr>
        <w:t>There shall be tribulation such as has not been since the beginning, neither shall be.</w:t>
      </w:r>
      <w:r w:rsidR="00DE7390">
        <w:t>’</w:t>
      </w:r>
      <w:r w:rsidRPr="00B2347F">
        <w:t xml:space="preserve"> </w:t>
      </w:r>
      <w:r w:rsidRPr="00B2347F">
        <w:rPr>
          <w:highlight w:val="white"/>
        </w:rPr>
        <w:t>For this is the last contest of the righteous, in which, when they overcome they are crowned with incorruption.</w:t>
      </w:r>
      <w:r w:rsidR="002D2DBF">
        <w:rPr>
          <w:highlight w:val="white"/>
        </w:rPr>
        <w:t>”</w:t>
      </w:r>
      <w:r w:rsidRPr="00B2347F">
        <w:rPr>
          <w:highlight w:val="white"/>
        </w:rPr>
        <w:t xml:space="preserve"> </w:t>
      </w:r>
      <w:r w:rsidRPr="00B2347F">
        <w:rPr>
          <w:i/>
        </w:rPr>
        <w:t>Irenaeus Against Heresies</w:t>
      </w:r>
      <w:r w:rsidRPr="00B2347F">
        <w:t xml:space="preserve"> book 5 ch.29.1 p.558</w:t>
      </w:r>
    </w:p>
    <w:p w14:paraId="11E67FF0"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But the souls of the martyrs both peacefully rest in the meantime under the altar, and support their patience by the assured hope of revenge; and, clothed in their robes, wear the dazzling halo of brightness, until others also may fully share in their glory. For yet again a countless throng are revealed, clothed in white and distinguished by palms of victory, celebrating their triumph doubtless over Antichrist, since one of the elders says, </w:t>
      </w:r>
      <w:r w:rsidR="00DE7390">
        <w:rPr>
          <w:highlight w:val="white"/>
        </w:rPr>
        <w:t>‘</w:t>
      </w:r>
      <w:r w:rsidRPr="00B2347F">
        <w:rPr>
          <w:highlight w:val="white"/>
        </w:rPr>
        <w:t>These are they who come out of that great tribulation, and have washed their robes, and made them white in the blood of the Lamb.</w:t>
      </w:r>
      <w:r w:rsidR="00DE7390">
        <w:t>’</w:t>
      </w:r>
      <w:r w:rsidR="002D2DBF">
        <w:t>”</w:t>
      </w:r>
      <w:r w:rsidRPr="00B2347F">
        <w:t xml:space="preserve"> </w:t>
      </w:r>
      <w:r w:rsidRPr="00B2347F">
        <w:rPr>
          <w:i/>
        </w:rPr>
        <w:t>Scorpiace</w:t>
      </w:r>
      <w:r w:rsidRPr="00B2347F">
        <w:t xml:space="preserve"> ch.12 p.646</w:t>
      </w:r>
    </w:p>
    <w:p w14:paraId="52C6E770" w14:textId="77777777" w:rsidR="00242418" w:rsidRPr="00B2347F" w:rsidRDefault="00242418">
      <w:pPr>
        <w:autoSpaceDE w:val="0"/>
        <w:autoSpaceDN w:val="0"/>
        <w:adjustRightInd w:val="0"/>
        <w:ind w:left="288" w:hanging="288"/>
      </w:pPr>
      <w:r w:rsidRPr="00B2347F">
        <w:rPr>
          <w:b/>
        </w:rPr>
        <w:t>Hippolytus</w:t>
      </w:r>
      <w:r w:rsidR="001E6967" w:rsidRPr="00B2347F">
        <w:rPr>
          <w:b/>
        </w:rPr>
        <w:t xml:space="preserve"> of Portus</w:t>
      </w:r>
      <w:r w:rsidRPr="00B2347F">
        <w:t xml:space="preserve"> (222-235/236 A.D.) </w:t>
      </w:r>
      <w:r w:rsidR="002D2DBF">
        <w:t>“</w:t>
      </w:r>
      <w:r w:rsidRPr="00B2347F">
        <w:rPr>
          <w:highlight w:val="white"/>
        </w:rPr>
        <w:t>Antichrist is; on what occasion and at what time that implores one shall be revealed; and whence and from what I tribe (he shall come); and what his name is, which is indicated by the number in the Scripture; and how he shall work error among the people, gathering them from the ends of the earth; and (how) he shall stir up tribulation and persecution against the saints; and how he shall glorify himself as God; and what his end shall be; and how the sudden appearing of the Lord shall be revealed froth heaven; and what the conflagration of the whole world shall be; and what the glorious and heavenly kingdom of the saints is to be, when they reign together with Christ; and what the punishment of the wicked by fire.</w:t>
      </w:r>
      <w:r w:rsidR="002D2DBF">
        <w:rPr>
          <w:highlight w:val="white"/>
        </w:rPr>
        <w:t>”</w:t>
      </w:r>
      <w:r w:rsidRPr="00B2347F">
        <w:rPr>
          <w:highlight w:val="white"/>
        </w:rPr>
        <w:t xml:space="preserve"> </w:t>
      </w:r>
      <w:r w:rsidRPr="00B2347F">
        <w:rPr>
          <w:i/>
        </w:rPr>
        <w:t>Treatise on Christ and Antichrist</w:t>
      </w:r>
      <w:r w:rsidRPr="00B2347F">
        <w:t xml:space="preserve"> ch.5 p.205</w:t>
      </w:r>
    </w:p>
    <w:p w14:paraId="33A997F1" w14:textId="77777777" w:rsidR="00242418" w:rsidRPr="00B2347F" w:rsidRDefault="00242418">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it is in the Apocalypse: </w:t>
      </w:r>
      <w:r w:rsidR="002D2DBF">
        <w:t>“</w:t>
      </w:r>
      <w:r w:rsidRPr="00B2347F">
        <w:rPr>
          <w:highlight w:val="white"/>
        </w:rPr>
        <w:t>And he said unto me, These are they who have come out of great tribulation, and have washed their robes, and made them white in the blood of the Lamb. Therefore are they before the throne of God, and serve Him day and night in His temple.</w:t>
      </w:r>
      <w:r w:rsidR="002D2DBF">
        <w:rPr>
          <w:highlight w:val="white"/>
        </w:rPr>
        <w:t>”</w:t>
      </w:r>
      <w:r w:rsidRPr="00B2347F">
        <w:rPr>
          <w:highlight w:val="white"/>
        </w:rPr>
        <w:t xml:space="preserve"> </w:t>
      </w:r>
      <w:r w:rsidRPr="00B2347F">
        <w:rPr>
          <w:i/>
        </w:rPr>
        <w:t>Treatises of Cyprian</w:t>
      </w:r>
      <w:r w:rsidRPr="00B2347F">
        <w:t xml:space="preserve"> Treatise 11 ch.11 p.505</w:t>
      </w:r>
    </w:p>
    <w:p w14:paraId="0C36D3BE" w14:textId="77777777" w:rsidR="00242418" w:rsidRPr="00B2347F" w:rsidRDefault="00242418">
      <w:pPr>
        <w:ind w:left="288" w:hanging="288"/>
      </w:pPr>
    </w:p>
    <w:p w14:paraId="2E65D5AC" w14:textId="77777777" w:rsidR="00242418" w:rsidRPr="00B2347F" w:rsidRDefault="00242418">
      <w:pPr>
        <w:pStyle w:val="Heading2"/>
      </w:pPr>
      <w:bookmarkStart w:id="2563" w:name="_Toc415331564"/>
      <w:bookmarkStart w:id="2564" w:name="_Toc58617712"/>
      <w:bookmarkStart w:id="2565" w:name="_Toc62979142"/>
      <w:bookmarkStart w:id="2566" w:name="_Toc126171580"/>
      <w:bookmarkStart w:id="2567" w:name="_Toc161079711"/>
      <w:r w:rsidRPr="00B2347F">
        <w:t>E1</w:t>
      </w:r>
      <w:r w:rsidR="004D6BA8" w:rsidRPr="00B2347F">
        <w:t>5</w:t>
      </w:r>
      <w:r w:rsidRPr="00B2347F">
        <w:t>. Every knee will bow to Jesus</w:t>
      </w:r>
      <w:bookmarkEnd w:id="2563"/>
      <w:bookmarkEnd w:id="2564"/>
      <w:bookmarkEnd w:id="2565"/>
      <w:bookmarkEnd w:id="2566"/>
      <w:bookmarkEnd w:id="2567"/>
    </w:p>
    <w:p w14:paraId="13C3036D" w14:textId="77777777" w:rsidR="00242418" w:rsidRPr="00B2347F" w:rsidRDefault="00242418">
      <w:pPr>
        <w:ind w:left="288" w:hanging="288"/>
      </w:pPr>
    </w:p>
    <w:p w14:paraId="3B671B34" w14:textId="77777777" w:rsidR="00242418" w:rsidRPr="00B2347F" w:rsidRDefault="00242418">
      <w:pPr>
        <w:ind w:left="288" w:hanging="288"/>
      </w:pPr>
      <w:r w:rsidRPr="00B2347F">
        <w:t>Philippians 2:10</w:t>
      </w:r>
    </w:p>
    <w:p w14:paraId="7D8B72FA" w14:textId="77777777" w:rsidR="00242418" w:rsidRPr="00B2347F" w:rsidRDefault="00242418">
      <w:pPr>
        <w:ind w:left="288" w:hanging="288"/>
      </w:pPr>
    </w:p>
    <w:p w14:paraId="69C6DFE5" w14:textId="77777777" w:rsidR="00242418" w:rsidRPr="00B2347F" w:rsidRDefault="00242418">
      <w:pPr>
        <w:ind w:left="288" w:hanging="288"/>
      </w:pPr>
      <w:r w:rsidRPr="00B2347F">
        <w:rPr>
          <w:b/>
        </w:rPr>
        <w:t>Justin Martyr</w:t>
      </w:r>
      <w:r w:rsidRPr="00B2347F">
        <w:t xml:space="preserve"> (c.150 A.D.) </w:t>
      </w:r>
      <w:r w:rsidR="002D2DBF">
        <w:t>“</w:t>
      </w:r>
      <w:r w:rsidRPr="00B2347F">
        <w:t>bone to bone, and flesh shall grow again; and every knee shall bow to the Lord,</w:t>
      </w:r>
      <w:r w:rsidR="002D2DBF">
        <w:t>”</w:t>
      </w:r>
      <w:r w:rsidRPr="00B2347F">
        <w:t xml:space="preserve"> </w:t>
      </w:r>
      <w:r w:rsidRPr="00B2347F">
        <w:rPr>
          <w:i/>
        </w:rPr>
        <w:t>First Apology of Justin Martyr</w:t>
      </w:r>
      <w:r w:rsidRPr="00B2347F">
        <w:t xml:space="preserve"> ch.52 p.180</w:t>
      </w:r>
    </w:p>
    <w:p w14:paraId="0D8856CB"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in order that to Christ Jesus, our Lord, and God, and Saviour, and King, according to the will of the invisible Father, </w:t>
      </w:r>
      <w:r w:rsidR="00DE7390">
        <w:t>‘</w:t>
      </w:r>
      <w:r w:rsidRPr="00B2347F">
        <w:t>every knee should bow, of things in heaven, and things in earth, and things under the earth, and that every tongue should confess to Him</w:t>
      </w:r>
      <w:r w:rsidR="00DE7390">
        <w:t>’</w:t>
      </w:r>
      <w:r w:rsidR="002D2DBF">
        <w:t>”</w:t>
      </w:r>
      <w:r w:rsidRPr="00B2347F">
        <w:t xml:space="preserve"> </w:t>
      </w:r>
      <w:r w:rsidRPr="00B2347F">
        <w:rPr>
          <w:i/>
        </w:rPr>
        <w:t>Irenaeus Against Heresies</w:t>
      </w:r>
      <w:r w:rsidRPr="00B2347F">
        <w:t xml:space="preserve"> book 1 ch.10 p.330</w:t>
      </w:r>
    </w:p>
    <w:p w14:paraId="4276743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00DE7390">
        <w:t>‘</w:t>
      </w:r>
      <w:r w:rsidRPr="00B2347F">
        <w:rPr>
          <w:highlight w:val="white"/>
        </w:rPr>
        <w:t>For the Father has delivered and subjected all to Christ our King,</w:t>
      </w:r>
      <w:r w:rsidR="00DE7390">
        <w:t>’</w:t>
      </w:r>
      <w:r w:rsidRPr="00B2347F">
        <w:t xml:space="preserve"> </w:t>
      </w:r>
      <w:r w:rsidRPr="00B2347F">
        <w:rPr>
          <w:highlight w:val="white"/>
        </w:rPr>
        <w:t>that at the name of Jesus every knee may bow, of things in heaven, and things in earth, and things under the earth, and every tongue confess that Jesus Christ is Lord, to the glory of God the Father.</w:t>
      </w:r>
      <w:r w:rsidR="002D2DBF">
        <w:rPr>
          <w:highlight w:val="white"/>
        </w:rPr>
        <w:t>”</w:t>
      </w:r>
      <w:r w:rsidRPr="00B2347F">
        <w:rPr>
          <w:highlight w:val="white"/>
        </w:rPr>
        <w:t xml:space="preserve"> </w:t>
      </w:r>
      <w:r w:rsidRPr="00B2347F">
        <w:rPr>
          <w:i/>
        </w:rPr>
        <w:t>Stromata</w:t>
      </w:r>
      <w:r w:rsidRPr="00B2347F">
        <w:t xml:space="preserve"> book 1 ch.24 p.337</w:t>
      </w:r>
    </w:p>
    <w:p w14:paraId="55559DAD" w14:textId="77777777" w:rsidR="00242418" w:rsidRPr="00B2347F" w:rsidRDefault="00242418">
      <w:pPr>
        <w:ind w:left="288" w:hanging="288"/>
      </w:pPr>
      <w:r w:rsidRPr="00B2347F">
        <w:rPr>
          <w:b/>
        </w:rPr>
        <w:t>Origen</w:t>
      </w:r>
      <w:r w:rsidRPr="00B2347F">
        <w:t xml:space="preserve"> (235-245 A.D.) says that every knee shall bow to Jesus in quoting Philippians 2:10-11. </w:t>
      </w:r>
      <w:r w:rsidRPr="00B2347F">
        <w:rPr>
          <w:i/>
        </w:rPr>
        <w:t>Homilies on Jeremiah</w:t>
      </w:r>
      <w:r w:rsidRPr="00B2347F">
        <w:t xml:space="preserve"> Homily 8 ch.2.3 p.190</w:t>
      </w:r>
    </w:p>
    <w:p w14:paraId="508ED010" w14:textId="77777777" w:rsidR="00242418" w:rsidRPr="00B2347F" w:rsidRDefault="00242418">
      <w:pPr>
        <w:ind w:left="288" w:hanging="288"/>
      </w:pPr>
      <w:r w:rsidRPr="00B2347F">
        <w:rPr>
          <w:b/>
        </w:rPr>
        <w:t>Novatian</w:t>
      </w:r>
      <w:r w:rsidRPr="00B2347F">
        <w:t xml:space="preserve"> (250/4-256/7 A.D.) quotes Philippians 2:6-11 and says that at the name of Jesus every knee will bow, and every tongue confess that Jesus is Lord. </w:t>
      </w:r>
      <w:r w:rsidRPr="00B2347F">
        <w:rPr>
          <w:i/>
        </w:rPr>
        <w:t>Treatise Concerning the Trinity</w:t>
      </w:r>
      <w:r w:rsidRPr="00B2347F">
        <w:t xml:space="preserve"> ch.22 p.633</w:t>
      </w:r>
    </w:p>
    <w:p w14:paraId="11D0C3F7"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Jesus every knee should bow, of things heavenly, and things earthly, and things beneath.</w:t>
      </w:r>
      <w:r w:rsidR="002D2DBF">
        <w:t>”</w:t>
      </w:r>
      <w:r w:rsidRPr="00B2347F">
        <w:t xml:space="preserve"> </w:t>
      </w:r>
      <w:r w:rsidRPr="00B2347F">
        <w:rPr>
          <w:i/>
        </w:rPr>
        <w:t>Treatises of Cyprian</w:t>
      </w:r>
      <w:r w:rsidRPr="00B2347F">
        <w:t xml:space="preserve"> Treatise 9 ch.24 p.491</w:t>
      </w:r>
    </w:p>
    <w:p w14:paraId="10FA9F85" w14:textId="77777777" w:rsidR="00242418" w:rsidRPr="00B2347F" w:rsidRDefault="00242418" w:rsidP="00752AFD">
      <w:pPr>
        <w:autoSpaceDE w:val="0"/>
        <w:autoSpaceDN w:val="0"/>
        <w:adjustRightInd w:val="0"/>
        <w:ind w:left="288" w:hanging="288"/>
      </w:pPr>
      <w:r w:rsidRPr="00B2347F">
        <w:rPr>
          <w:szCs w:val="24"/>
        </w:rPr>
        <w:t xml:space="preserve">Cyprian of Carthage (c.246-258 A.D.) </w:t>
      </w:r>
      <w:r w:rsidR="002D2DBF">
        <w:rPr>
          <w:szCs w:val="24"/>
        </w:rPr>
        <w:t>“</w:t>
      </w:r>
      <w:r w:rsidR="00DE7390">
        <w:rPr>
          <w:szCs w:val="24"/>
        </w:rPr>
        <w:t>‘</w:t>
      </w:r>
      <w:r w:rsidR="00752AFD" w:rsidRPr="00B2347F">
        <w:rPr>
          <w:rFonts w:cs="Consolas"/>
          <w:szCs w:val="24"/>
          <w:highlight w:val="white"/>
        </w:rPr>
        <w:t>Wherefore also God exalted Him, and gave Him a name which is above every name, that in the name of Jesus every knee should bow, of things in heaven, of things in earth, and of infernal things, and every tongue should confess that Jesus Christ is Lord in the glory of God the Father.</w:t>
      </w:r>
      <w:r w:rsidR="00DE7390">
        <w:rPr>
          <w:szCs w:val="24"/>
          <w:highlight w:val="white"/>
        </w:rPr>
        <w:t>’</w:t>
      </w:r>
      <w:r w:rsidR="002D2DBF">
        <w:rPr>
          <w:szCs w:val="24"/>
        </w:rPr>
        <w:t>”</w:t>
      </w:r>
      <w:r w:rsidRPr="00B2347F">
        <w:rPr>
          <w:szCs w:val="24"/>
        </w:rPr>
        <w:t xml:space="preserve"> </w:t>
      </w:r>
      <w:r w:rsidRPr="00B2347F">
        <w:rPr>
          <w:i/>
          <w:szCs w:val="24"/>
        </w:rPr>
        <w:t>Treatise of Cyprian</w:t>
      </w:r>
      <w:r w:rsidRPr="00B2347F">
        <w:rPr>
          <w:szCs w:val="24"/>
        </w:rPr>
        <w:t xml:space="preserve"> Treatise 12 </w:t>
      </w:r>
      <w:r w:rsidR="00752AFD" w:rsidRPr="00B2347F">
        <w:rPr>
          <w:szCs w:val="24"/>
        </w:rPr>
        <w:t>second</w:t>
      </w:r>
      <w:r w:rsidRPr="00B2347F">
        <w:rPr>
          <w:szCs w:val="24"/>
        </w:rPr>
        <w:t xml:space="preserve"> </w:t>
      </w:r>
      <w:r w:rsidRPr="00B2347F">
        <w:t>part ch.1</w:t>
      </w:r>
      <w:r w:rsidR="00752AFD" w:rsidRPr="00B2347F">
        <w:t>3 p.521</w:t>
      </w:r>
    </w:p>
    <w:p w14:paraId="79C65B0C"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equally adored; for to Him every knee shall bow, of things in heaven, and things</w:t>
      </w:r>
      <w:r w:rsidR="002D2DBF">
        <w:t>”</w:t>
      </w:r>
      <w:r w:rsidRPr="00B2347F">
        <w:t xml:space="preserve"> </w:t>
      </w:r>
      <w:r w:rsidRPr="00B2347F">
        <w:rPr>
          <w:i/>
        </w:rPr>
        <w:t>Oration on Psalms</w:t>
      </w:r>
      <w:r w:rsidRPr="00B2347F">
        <w:t xml:space="preserve"> ch.7 p.398</w:t>
      </w:r>
    </w:p>
    <w:p w14:paraId="499FE23B" w14:textId="77777777" w:rsidR="00242418" w:rsidRPr="00B2347F" w:rsidRDefault="00242418">
      <w:pPr>
        <w:ind w:left="288" w:hanging="288"/>
      </w:pPr>
    </w:p>
    <w:p w14:paraId="15B6C97A" w14:textId="77777777" w:rsidR="00242418" w:rsidRPr="00B2347F" w:rsidRDefault="00242418">
      <w:pPr>
        <w:pStyle w:val="Heading2"/>
      </w:pPr>
      <w:bookmarkStart w:id="2568" w:name="_Toc58617713"/>
      <w:bookmarkStart w:id="2569" w:name="_Toc62979143"/>
      <w:bookmarkStart w:id="2570" w:name="_Toc126171581"/>
      <w:bookmarkStart w:id="2571" w:name="_Toc161079712"/>
      <w:r w:rsidRPr="00B2347F">
        <w:t>E1</w:t>
      </w:r>
      <w:r w:rsidR="004D6BA8" w:rsidRPr="00B2347F">
        <w:t>6</w:t>
      </w:r>
      <w:r w:rsidRPr="00B2347F">
        <w:t>. Moon will turn to blood</w:t>
      </w:r>
      <w:bookmarkEnd w:id="2568"/>
      <w:bookmarkEnd w:id="2569"/>
      <w:bookmarkEnd w:id="2570"/>
      <w:bookmarkEnd w:id="2571"/>
    </w:p>
    <w:p w14:paraId="205C1135" w14:textId="77777777" w:rsidR="00242418" w:rsidRPr="00B2347F" w:rsidRDefault="00242418">
      <w:pPr>
        <w:ind w:left="288" w:hanging="288"/>
      </w:pPr>
    </w:p>
    <w:p w14:paraId="070CE776" w14:textId="77777777" w:rsidR="00242418" w:rsidRPr="00B2347F" w:rsidRDefault="00242418">
      <w:pPr>
        <w:ind w:left="288" w:hanging="288"/>
      </w:pPr>
      <w:r w:rsidRPr="00B2347F">
        <w:t>Joel 2:31; Acts 2:20; Revelation 6:12</w:t>
      </w:r>
    </w:p>
    <w:p w14:paraId="15185F1B" w14:textId="77777777" w:rsidR="00242418" w:rsidRPr="00B2347F" w:rsidRDefault="00242418">
      <w:pPr>
        <w:ind w:left="288" w:hanging="288"/>
      </w:pPr>
    </w:p>
    <w:p w14:paraId="63053BFD"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That </w:t>
      </w:r>
      <w:r w:rsidR="00DE7390">
        <w:rPr>
          <w:highlight w:val="white"/>
        </w:rPr>
        <w:t>‘</w:t>
      </w:r>
      <w:r w:rsidRPr="00B2347F">
        <w:rPr>
          <w:highlight w:val="white"/>
        </w:rPr>
        <w:t>the very powers also of heaven have to be shaken,</w:t>
      </w:r>
      <w:r w:rsidR="00DE7390">
        <w:rPr>
          <w:highlight w:val="white"/>
        </w:rPr>
        <w:t>’</w:t>
      </w:r>
      <w:r w:rsidRPr="00B2347F">
        <w:rPr>
          <w:highlight w:val="white"/>
        </w:rPr>
        <w:t xml:space="preserve"> you may find in Joel: </w:t>
      </w:r>
      <w:r w:rsidR="00DE7390">
        <w:rPr>
          <w:highlight w:val="white"/>
        </w:rPr>
        <w:t>‘</w:t>
      </w:r>
      <w:r w:rsidRPr="00B2347F">
        <w:rPr>
          <w:highlight w:val="white"/>
        </w:rPr>
        <w:t>And I will show wonders in the heavens and in the earth-blood and fire, and pillars of smoke; the sun shall be turned into darkness, and the moon into blood, before the great and terrible day of the Lord come.</w:t>
      </w:r>
      <w:r w:rsidR="00DE7390">
        <w:rPr>
          <w:highlight w:val="white"/>
        </w:rPr>
        <w:t>’</w:t>
      </w:r>
      <w:r w:rsidR="002D2DBF">
        <w:t>”</w:t>
      </w:r>
      <w:r w:rsidRPr="00B2347F">
        <w:t xml:space="preserve"> </w:t>
      </w:r>
      <w:r w:rsidRPr="00B2347F">
        <w:rPr>
          <w:i/>
        </w:rPr>
        <w:t>Five Books Against Marcion</w:t>
      </w:r>
      <w:r w:rsidRPr="00B2347F">
        <w:t xml:space="preserve"> book 4 ch.39 p.416</w:t>
      </w:r>
    </w:p>
    <w:p w14:paraId="5ADB470E" w14:textId="77777777" w:rsidR="00242418" w:rsidRPr="00B2347F" w:rsidRDefault="00242418">
      <w:pPr>
        <w:autoSpaceDE w:val="0"/>
        <w:autoSpaceDN w:val="0"/>
        <w:adjustRightInd w:val="0"/>
        <w:ind w:left="288" w:hanging="288"/>
      </w:pPr>
      <w:r w:rsidRPr="00B2347F">
        <w:rPr>
          <w:b/>
          <w:i/>
        </w:rPr>
        <w:t>Treatise Against Novatian</w:t>
      </w:r>
      <w:r w:rsidRPr="00B2347F">
        <w:t xml:space="preserve"> (250/4-256/7 A.D.) ch.17 p.663 </w:t>
      </w:r>
      <w:r w:rsidR="002D2DBF">
        <w:t>“</w:t>
      </w:r>
      <w:r w:rsidR="00DE7390">
        <w:rPr>
          <w:highlight w:val="white"/>
        </w:rPr>
        <w:t>‘</w:t>
      </w:r>
      <w:r w:rsidRPr="00B2347F">
        <w:rPr>
          <w:highlight w:val="white"/>
        </w:rPr>
        <w:t>He had opened the sixth seal, lo, there was a great earthquake; and the sun became black as sackcloth of hair, and the whole moon became as of blood; and the stars fell to the earth,</w:t>
      </w:r>
      <w:r w:rsidR="002D2DBF">
        <w:t>”</w:t>
      </w:r>
    </w:p>
    <w:p w14:paraId="2941BE60"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00DE7390">
        <w:t>‘</w:t>
      </w:r>
      <w:r w:rsidRPr="00B2347F">
        <w:rPr>
          <w:highlight w:val="white"/>
        </w:rPr>
        <w:t>And the entire moon became as blood.</w:t>
      </w:r>
      <w:r w:rsidR="00DE7390">
        <w:rPr>
          <w:highlight w:val="white"/>
        </w:rPr>
        <w:t>’</w:t>
      </w:r>
      <w:r w:rsidRPr="00B2347F">
        <w:rPr>
          <w:highlight w:val="white"/>
        </w:rPr>
        <w:t xml:space="preserve">] By the moon of blood is set forth the Church of the saints as pouring out her blood for Christ. 13. </w:t>
      </w:r>
      <w:r w:rsidR="00DE7390">
        <w:rPr>
          <w:highlight w:val="white"/>
        </w:rPr>
        <w:t>‘</w:t>
      </w:r>
      <w:r w:rsidRPr="00B2347F">
        <w:rPr>
          <w:highlight w:val="white"/>
        </w:rPr>
        <w:t>And the stars fell to the earth.</w:t>
      </w:r>
      <w:r w:rsidR="00DE7390">
        <w:rPr>
          <w:highlight w:val="white"/>
        </w:rPr>
        <w:t>’</w:t>
      </w:r>
      <w:r w:rsidRPr="00B2347F">
        <w:rPr>
          <w:highlight w:val="white"/>
        </w:rPr>
        <w:t>] The falling of the stars are the faithful who are troubled for Christ</w:t>
      </w:r>
      <w:r w:rsidR="00DE7390">
        <w:rPr>
          <w:highlight w:val="white"/>
        </w:rPr>
        <w:t>’</w:t>
      </w:r>
      <w:r w:rsidRPr="00B2347F">
        <w:rPr>
          <w:highlight w:val="white"/>
        </w:rPr>
        <w:t>s sake.</w:t>
      </w:r>
      <w:r w:rsidR="002D2DBF">
        <w:rPr>
          <w:highlight w:val="white"/>
        </w:rPr>
        <w:t>”</w:t>
      </w:r>
      <w:r w:rsidRPr="00B2347F">
        <w:rPr>
          <w:highlight w:val="white"/>
        </w:rPr>
        <w:t xml:space="preserve"> </w:t>
      </w:r>
      <w:r w:rsidRPr="00B2347F">
        <w:rPr>
          <w:i/>
        </w:rPr>
        <w:t>Commentary on the Apocalypse</w:t>
      </w:r>
      <w:r w:rsidRPr="00B2347F">
        <w:t xml:space="preserve"> from the 6th chapter no.12-13 p.351</w:t>
      </w:r>
    </w:p>
    <w:p w14:paraId="5A313DFE"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The sun will be overshadowed with perpetual paleness. The moon will be stained with blood, nor will it repair the losses of its light taken away. All the stars will fall, nor will the seasons preserve their regularity, winter and summer being confused.</w:t>
      </w:r>
      <w:r w:rsidR="002D2DBF">
        <w:rPr>
          <w:highlight w:val="white"/>
        </w:rPr>
        <w:t>”</w:t>
      </w:r>
      <w:r w:rsidRPr="00B2347F">
        <w:rPr>
          <w:highlight w:val="white"/>
        </w:rPr>
        <w:t xml:space="preserve"> </w:t>
      </w:r>
      <w:r w:rsidRPr="00B2347F">
        <w:rPr>
          <w:i/>
        </w:rPr>
        <w:t>Epitome of the Divine Institutes</w:t>
      </w:r>
      <w:r w:rsidRPr="00B2347F">
        <w:t xml:space="preserve"> ch.71 p.254</w:t>
      </w:r>
    </w:p>
    <w:p w14:paraId="2E24204D" w14:textId="77777777" w:rsidR="00242418" w:rsidRPr="00B2347F" w:rsidRDefault="00242418">
      <w:pPr>
        <w:autoSpaceDE w:val="0"/>
        <w:autoSpaceDN w:val="0"/>
        <w:adjustRightInd w:val="0"/>
      </w:pPr>
    </w:p>
    <w:p w14:paraId="3AF7FA72" w14:textId="77777777" w:rsidR="00242418" w:rsidRPr="00B2347F" w:rsidRDefault="00242418">
      <w:pPr>
        <w:pStyle w:val="Heading2"/>
      </w:pPr>
      <w:bookmarkStart w:id="2572" w:name="_Toc58617714"/>
      <w:bookmarkStart w:id="2573" w:name="_Toc62979144"/>
      <w:bookmarkStart w:id="2574" w:name="_Toc126171582"/>
      <w:bookmarkStart w:id="2575" w:name="_Toc161079713"/>
      <w:r w:rsidRPr="00B2347F">
        <w:t>E1</w:t>
      </w:r>
      <w:r w:rsidR="004D6BA8" w:rsidRPr="00B2347F">
        <w:t>7</w:t>
      </w:r>
      <w:r w:rsidRPr="00B2347F">
        <w:t>. Abomination that causes desolation</w:t>
      </w:r>
      <w:bookmarkEnd w:id="2572"/>
      <w:bookmarkEnd w:id="2573"/>
      <w:bookmarkEnd w:id="2574"/>
      <w:bookmarkEnd w:id="2575"/>
    </w:p>
    <w:p w14:paraId="564FC466" w14:textId="77777777" w:rsidR="00242418" w:rsidRPr="00B2347F" w:rsidRDefault="00242418">
      <w:pPr>
        <w:ind w:left="288" w:hanging="288"/>
      </w:pPr>
    </w:p>
    <w:p w14:paraId="4D2E66DA" w14:textId="77777777" w:rsidR="00242418" w:rsidRPr="00B2347F" w:rsidRDefault="00242418">
      <w:pPr>
        <w:ind w:left="288" w:hanging="288"/>
      </w:pPr>
      <w:r w:rsidRPr="00B2347F">
        <w:t>Daniel 9:27; 11:31b; 12:11; Matthew 24:15</w:t>
      </w:r>
    </w:p>
    <w:p w14:paraId="082CA552" w14:textId="77777777" w:rsidR="00242418" w:rsidRPr="00B2347F" w:rsidRDefault="00242418">
      <w:pPr>
        <w:ind w:left="288" w:hanging="288"/>
      </w:pPr>
    </w:p>
    <w:p w14:paraId="33CEF263" w14:textId="77777777" w:rsidR="00242418" w:rsidRPr="00B2347F" w:rsidRDefault="00242418">
      <w:pPr>
        <w:ind w:left="288" w:hanging="288"/>
      </w:pPr>
      <w:r w:rsidRPr="00B2347F">
        <w:rPr>
          <w:b/>
        </w:rPr>
        <w:t>p70</w:t>
      </w:r>
      <w:r w:rsidRPr="00B2347F">
        <w:t xml:space="preserve"> – Matthew 2:13-16; 2:22-3:1; 11:26-27; 12:4-5; 24:3-6,12-25 </w:t>
      </w:r>
      <w:r w:rsidR="00760C80" w:rsidRPr="00B2347F">
        <w:t>(3rd century A.D.)</w:t>
      </w:r>
      <w:r w:rsidRPr="00B2347F">
        <w:t xml:space="preserve"> quotes Matthew 24:15</w:t>
      </w:r>
    </w:p>
    <w:p w14:paraId="25359144" w14:textId="77777777" w:rsidR="00242418" w:rsidRPr="00B2347F" w:rsidRDefault="00242418">
      <w:pPr>
        <w:ind w:left="288" w:hanging="288"/>
      </w:pPr>
    </w:p>
    <w:p w14:paraId="13129441" w14:textId="77777777" w:rsidR="00150D3E" w:rsidRPr="00B2347F" w:rsidRDefault="00150D3E" w:rsidP="00150D3E">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42 p.108 </w:t>
      </w:r>
      <w:r w:rsidR="002D2DBF">
        <w:t>“</w:t>
      </w:r>
      <w:r w:rsidRPr="00B2347F">
        <w:t>And when ye see the unclean sign of desolation, spoken of in Daniel the prophet, standing in the pure place, he that readeth shall undersant, and then he that is in Judaea shall flee in to the mountain:</w:t>
      </w:r>
      <w:r w:rsidR="002D2DBF">
        <w:t>”</w:t>
      </w:r>
    </w:p>
    <w:p w14:paraId="4ACE3E15"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in which [temple] the enemy shall sit, endeavouring to show himself as Christ, as the Lord also declares: </w:t>
      </w:r>
      <w:r w:rsidR="00DE7390">
        <w:rPr>
          <w:highlight w:val="white"/>
        </w:rPr>
        <w:t>‘</w:t>
      </w:r>
      <w:r w:rsidRPr="00B2347F">
        <w:rPr>
          <w:highlight w:val="white"/>
        </w:rPr>
        <w:t>But when ye shall see the abomination of desolation, which has been spoken of by Daniel the prophet, standing in the holy place (let him that readeth understand), then let those who are in Judea flee into the mountains; and he who is upon the house-top, let him not come down to take anything out of his house: for there shall then be great hardship, such as has not been from the beginning of the world until now, nor ever shall be.</w:t>
      </w:r>
      <w:r w:rsidR="00DE7390">
        <w:t>’</w:t>
      </w:r>
      <w:r w:rsidR="002D2DBF">
        <w:t>”</w:t>
      </w:r>
      <w:r w:rsidRPr="00B2347F">
        <w:t xml:space="preserve"> </w:t>
      </w:r>
      <w:r w:rsidRPr="00B2347F">
        <w:rPr>
          <w:i/>
        </w:rPr>
        <w:t>Irenaeus Against Heresies</w:t>
      </w:r>
      <w:r w:rsidRPr="00B2347F">
        <w:t xml:space="preserve"> book 5 ch.25.2 p.553</w:t>
      </w:r>
    </w:p>
    <w:p w14:paraId="65307582"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For he said that there were two thousand three hundred days from the time that the abomination of Nero stood in the holy city, till its destruction. For thus the declaration, which is subjoined, shows: </w:t>
      </w:r>
      <w:r w:rsidR="00DE7390">
        <w:rPr>
          <w:highlight w:val="white"/>
        </w:rPr>
        <w:t>‘</w:t>
      </w:r>
      <w:r w:rsidRPr="00B2347F">
        <w:rPr>
          <w:highlight w:val="white"/>
        </w:rPr>
        <w:t>How long shall be the vision, the sacrifice taken away, the abomination of desolation, which is given, and the power and the holy place shall be trodden under foot? And he said to him, Till the evening and morning, two thousand three hundred days, and the holy place shall be taken away.</w:t>
      </w:r>
      <w:r w:rsidR="00DE7390">
        <w:rPr>
          <w:highlight w:val="white"/>
        </w:rPr>
        <w:t>’</w:t>
      </w:r>
      <w:r w:rsidR="002D2DBF">
        <w:t>”</w:t>
      </w:r>
      <w:r w:rsidRPr="00B2347F">
        <w:t xml:space="preserve"> </w:t>
      </w:r>
      <w:r w:rsidRPr="00B2347F">
        <w:rPr>
          <w:i/>
        </w:rPr>
        <w:t>Stromata</w:t>
      </w:r>
      <w:r w:rsidRPr="00B2347F">
        <w:t xml:space="preserve"> book 1 ch.21 p.329</w:t>
      </w:r>
    </w:p>
    <w:p w14:paraId="0F18D9D1" w14:textId="77777777" w:rsidR="00242418" w:rsidRPr="00B2347F" w:rsidRDefault="00242418">
      <w:pPr>
        <w:ind w:left="288" w:hanging="288"/>
      </w:pPr>
      <w:r w:rsidRPr="00B2347F">
        <w:rPr>
          <w:b/>
        </w:rPr>
        <w:t>Hippolytus</w:t>
      </w:r>
      <w:r w:rsidR="001E6967" w:rsidRPr="00B2347F">
        <w:rPr>
          <w:b/>
        </w:rPr>
        <w:t xml:space="preserve"> of Portus</w:t>
      </w:r>
      <w:r w:rsidRPr="00B2347F">
        <w:t xml:space="preserve"> (222-235/236 A.D.) quotes Matthew 24:15 as the Lord says. </w:t>
      </w:r>
      <w:r w:rsidRPr="00B2347F">
        <w:rPr>
          <w:i/>
        </w:rPr>
        <w:t>Treatise on Christ and Antichrist</w:t>
      </w:r>
      <w:r w:rsidRPr="00B2347F">
        <w:t xml:space="preserve"> ch.62 p.217</w:t>
      </w:r>
    </w:p>
    <w:p w14:paraId="36320008" w14:textId="77777777" w:rsidR="00E36AE4" w:rsidRPr="00B2347F" w:rsidRDefault="00E36AE4" w:rsidP="00E36AE4">
      <w:pPr>
        <w:autoSpaceDE w:val="0"/>
        <w:autoSpaceDN w:val="0"/>
        <w:adjustRightInd w:val="0"/>
        <w:ind w:left="288" w:hanging="288"/>
      </w:pPr>
      <w:r w:rsidRPr="00B2347F">
        <w:rPr>
          <w:b/>
        </w:rPr>
        <w:t>Origen</w:t>
      </w:r>
      <w:r w:rsidRPr="00B2347F">
        <w:t xml:space="preserve"> (225-253/254 A.D.) </w:t>
      </w:r>
      <w:r>
        <w:t>“</w:t>
      </w:r>
      <w:r w:rsidRPr="00B2347F">
        <w:rPr>
          <w:highlight w:val="white"/>
        </w:rPr>
        <w:t xml:space="preserve">is in Daniel referred to in the following fashion: </w:t>
      </w:r>
      <w:r>
        <w:rPr>
          <w:highlight w:val="white"/>
        </w:rPr>
        <w:t>‘</w:t>
      </w:r>
      <w:r w:rsidRPr="00B2347F">
        <w:rPr>
          <w:highlight w:val="white"/>
        </w:rPr>
        <w:t>And on the temple shall be the abomination of desolations, and at the end of the time an end shall be put to the desolation.</w:t>
      </w:r>
      <w:r>
        <w:t>’”</w:t>
      </w:r>
      <w:r w:rsidRPr="00B2347F">
        <w:t xml:space="preserve"> </w:t>
      </w:r>
      <w:r w:rsidRPr="00B2347F">
        <w:rPr>
          <w:i/>
        </w:rPr>
        <w:t>Origen Against Celsus</w:t>
      </w:r>
      <w:r w:rsidRPr="00B2347F">
        <w:t xml:space="preserve"> book 6 ch.46 p.594-595</w:t>
      </w:r>
    </w:p>
    <w:p w14:paraId="4768D562"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When, therefore, ye shall see the abomination of desolation which is spoken of by Daniel the prophet, standing in the holy place (let him who readeth understand), then let them which are in Judea flee to the mountains; and let him which is on the house-roof not go down to take anything from the house; and let him who is in the field not return back to carry away his clothes.</w:t>
      </w:r>
      <w:r w:rsidR="002D2DBF">
        <w:rPr>
          <w:highlight w:val="white"/>
        </w:rPr>
        <w:t>”</w:t>
      </w:r>
      <w:r w:rsidRPr="00B2347F">
        <w:rPr>
          <w:highlight w:val="white"/>
        </w:rPr>
        <w:t xml:space="preserve"> </w:t>
      </w:r>
      <w:r w:rsidRPr="00B2347F">
        <w:rPr>
          <w:i/>
        </w:rPr>
        <w:t>Treatises of Cyprian</w:t>
      </w:r>
      <w:r w:rsidRPr="00B2347F">
        <w:t xml:space="preserve"> Treatise 11 ch.11 p.502-503</w:t>
      </w:r>
    </w:p>
    <w:p w14:paraId="69D15C11" w14:textId="77777777" w:rsidR="00242418" w:rsidRPr="00B2347F" w:rsidRDefault="00242418">
      <w:pPr>
        <w:ind w:left="288" w:hanging="288"/>
      </w:pPr>
    </w:p>
    <w:p w14:paraId="1FC5FA07" w14:textId="77777777" w:rsidR="00242418" w:rsidRPr="00B2347F" w:rsidRDefault="00242418">
      <w:pPr>
        <w:ind w:left="288" w:hanging="288"/>
        <w:rPr>
          <w:b/>
          <w:u w:val="single"/>
        </w:rPr>
      </w:pPr>
      <w:r w:rsidRPr="00B2347F">
        <w:rPr>
          <w:b/>
          <w:u w:val="single"/>
        </w:rPr>
        <w:t>Among heretics</w:t>
      </w:r>
    </w:p>
    <w:p w14:paraId="0915B012" w14:textId="77777777" w:rsidR="00242418" w:rsidRPr="00B2347F" w:rsidRDefault="00242418">
      <w:pPr>
        <w:ind w:left="288" w:hanging="288"/>
      </w:pPr>
      <w:r w:rsidRPr="00B2347F">
        <w:t xml:space="preserve">The Ebionite </w:t>
      </w:r>
      <w:r w:rsidRPr="00B2347F">
        <w:rPr>
          <w:b/>
          <w:i/>
        </w:rPr>
        <w:t>Recognitions of Clement</w:t>
      </w:r>
      <w:r w:rsidRPr="00B2347F">
        <w:t xml:space="preserve"> (c.211-231 A.D.) book 1 ch.64 p.94 quotes f</w:t>
      </w:r>
      <w:r w:rsidR="00350CEF" w:rsidRPr="00B2347F">
        <w:t>r</w:t>
      </w:r>
      <w:r w:rsidRPr="00B2347F">
        <w:t>om Daniel 9:27 (same as Matthew 24:15)</w:t>
      </w:r>
    </w:p>
    <w:p w14:paraId="201047A1" w14:textId="77777777" w:rsidR="00242418" w:rsidRPr="00B2347F" w:rsidRDefault="00242418">
      <w:pPr>
        <w:ind w:left="288" w:hanging="288"/>
      </w:pPr>
    </w:p>
    <w:p w14:paraId="2B98C1F5" w14:textId="77777777" w:rsidR="004D6BA8" w:rsidRPr="00B2347F" w:rsidRDefault="004D6BA8" w:rsidP="004D6BA8">
      <w:pPr>
        <w:pStyle w:val="Heading2"/>
      </w:pPr>
      <w:bookmarkStart w:id="2576" w:name="_Toc58617715"/>
      <w:bookmarkStart w:id="2577" w:name="_Toc62979145"/>
      <w:bookmarkStart w:id="2578" w:name="_Toc126171583"/>
      <w:bookmarkStart w:id="2579" w:name="_Toc161079714"/>
      <w:r w:rsidRPr="00B2347F">
        <w:t>E18. God</w:t>
      </w:r>
      <w:r w:rsidR="00DE7390">
        <w:t>’</w:t>
      </w:r>
      <w:r w:rsidRPr="00B2347F">
        <w:t xml:space="preserve">s future temple on earth/in </w:t>
      </w:r>
      <w:smartTag w:uri="urn:schemas-microsoft-com:office:smarttags" w:element="place">
        <w:smartTag w:uri="urn:schemas-microsoft-com:office:smarttags" w:element="City">
          <w:r w:rsidRPr="00B2347F">
            <w:t>Jerusalem</w:t>
          </w:r>
        </w:smartTag>
      </w:smartTag>
      <w:bookmarkEnd w:id="2576"/>
      <w:bookmarkEnd w:id="2577"/>
      <w:bookmarkEnd w:id="2578"/>
      <w:bookmarkEnd w:id="2579"/>
    </w:p>
    <w:p w14:paraId="1E559F02" w14:textId="77777777" w:rsidR="004D6BA8" w:rsidRPr="00B2347F" w:rsidRDefault="004D6BA8" w:rsidP="004D6BA8">
      <w:pPr>
        <w:pStyle w:val="Heading2"/>
      </w:pPr>
    </w:p>
    <w:p w14:paraId="55C1E2BF" w14:textId="77777777" w:rsidR="004D6BA8" w:rsidRPr="00B2347F" w:rsidRDefault="004D6BA8" w:rsidP="004D6BA8">
      <w:r w:rsidRPr="00B2347F">
        <w:t>The future temple in heaven is not included here, only on earth. Christ or the church as God</w:t>
      </w:r>
      <w:r w:rsidR="00DE7390">
        <w:t>’</w:t>
      </w:r>
      <w:r w:rsidRPr="00B2347F">
        <w:t xml:space="preserve">s temple is not included here. This only include Christ coming (future tense) to his temple; not that he already came to the </w:t>
      </w:r>
      <w:smartTag w:uri="urn:schemas-microsoft-com:office:smarttags" w:element="place">
        <w:smartTag w:uri="urn:schemas-microsoft-com:office:smarttags" w:element="City">
          <w:r w:rsidRPr="00B2347F">
            <w:t>Temple</w:t>
          </w:r>
        </w:smartTag>
      </w:smartTag>
      <w:r w:rsidRPr="00B2347F">
        <w:t xml:space="preserve"> while on earth.</w:t>
      </w:r>
    </w:p>
    <w:p w14:paraId="0A249D1F" w14:textId="77777777" w:rsidR="004D6BA8" w:rsidRPr="00B2347F" w:rsidRDefault="004D6BA8" w:rsidP="004D6BA8"/>
    <w:p w14:paraId="39AC58AC" w14:textId="77777777" w:rsidR="004D6BA8" w:rsidRDefault="004D6BA8" w:rsidP="004D6BA8">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Rome</w:t>
          </w:r>
        </w:smartTag>
      </w:smartTag>
      <w:r w:rsidRPr="00B2347F">
        <w:rPr>
          <w:szCs w:val="24"/>
        </w:rPr>
        <w:t xml:space="preserve"> (</w:t>
      </w:r>
      <w:r w:rsidR="00FD5E15">
        <w:rPr>
          <w:szCs w:val="24"/>
        </w:rPr>
        <w:t>96-98 A.D.</w:t>
      </w:r>
      <w:r w:rsidRPr="00B2347F">
        <w:rPr>
          <w:szCs w:val="24"/>
        </w:rPr>
        <w:t>) In discussing Chri</w:t>
      </w:r>
      <w:r w:rsidR="00EC7A7B">
        <w:rPr>
          <w:szCs w:val="24"/>
        </w:rPr>
        <w:t>s</w:t>
      </w:r>
      <w:r w:rsidRPr="00B2347F">
        <w:rPr>
          <w:szCs w:val="24"/>
        </w:rPr>
        <w:t>t</w:t>
      </w:r>
      <w:r w:rsidR="00DE7390">
        <w:rPr>
          <w:szCs w:val="24"/>
        </w:rPr>
        <w:t>’</w:t>
      </w:r>
      <w:r w:rsidRPr="00B2347F">
        <w:rPr>
          <w:szCs w:val="24"/>
        </w:rPr>
        <w:t xml:space="preserve">s coming again, says, </w:t>
      </w:r>
      <w:r w:rsidR="002D2DBF">
        <w:rPr>
          <w:szCs w:val="24"/>
        </w:rPr>
        <w:t>“</w:t>
      </w:r>
      <w:r w:rsidRPr="00B2347F">
        <w:rPr>
          <w:rFonts w:cs="Consolas"/>
          <w:szCs w:val="24"/>
          <w:highlight w:val="white"/>
        </w:rPr>
        <w:t xml:space="preserve">First of all, it sheds its leaves, then it buds, next it puts forth leaves, and then it flowers; after that comes the sour grape, and then follows the ripened fruit. Ye perceive how in a little time the fruit of a tree comes to maturity. Of a truth, soon and suddenly shall His will be accomplished, as the Scripture also bears witness, saying, </w:t>
      </w:r>
      <w:r w:rsidR="00DE7390">
        <w:rPr>
          <w:rFonts w:cs="Consolas"/>
          <w:szCs w:val="24"/>
          <w:highlight w:val="white"/>
        </w:rPr>
        <w:t>‘</w:t>
      </w:r>
      <w:r w:rsidRPr="00B2347F">
        <w:rPr>
          <w:rFonts w:cs="Consolas"/>
          <w:szCs w:val="24"/>
          <w:highlight w:val="white"/>
        </w:rPr>
        <w:t>Speedily will He come, and will not tarry;</w:t>
      </w:r>
      <w:r w:rsidR="00DE7390">
        <w:rPr>
          <w:rFonts w:cs="Consolas"/>
          <w:szCs w:val="24"/>
          <w:highlight w:val="white"/>
        </w:rPr>
        <w:t>’</w:t>
      </w:r>
      <w:r w:rsidRPr="00B2347F">
        <w:rPr>
          <w:rFonts w:cs="Consolas"/>
          <w:szCs w:val="24"/>
          <w:highlight w:val="white"/>
        </w:rPr>
        <w:t xml:space="preserve"> and, </w:t>
      </w:r>
      <w:r w:rsidR="00DE7390">
        <w:rPr>
          <w:rFonts w:cs="Consolas"/>
          <w:szCs w:val="24"/>
          <w:highlight w:val="white"/>
        </w:rPr>
        <w:t>‘</w:t>
      </w:r>
      <w:r w:rsidRPr="00B2347F">
        <w:rPr>
          <w:rFonts w:cs="Consolas"/>
          <w:szCs w:val="24"/>
          <w:highlight w:val="white"/>
        </w:rPr>
        <w:t>The Lord shall suddenly come to His temple, even the Holy One, for whom ye look.</w:t>
      </w:r>
      <w:r w:rsidR="00DE7390">
        <w:rPr>
          <w:rFonts w:cs="Consolas"/>
          <w:szCs w:val="24"/>
          <w:highlight w:val="white"/>
        </w:rPr>
        <w:t>’</w:t>
      </w:r>
      <w:r w:rsidRPr="00B2347F">
        <w:rPr>
          <w:rFonts w:cs="Consolas"/>
          <w:szCs w:val="24"/>
          <w:highlight w:val="white"/>
        </w:rPr>
        <w:t xml:space="preserve"> [Malachi 3:1]</w:t>
      </w:r>
      <w:r w:rsidR="002D2DBF">
        <w:rPr>
          <w:szCs w:val="24"/>
        </w:rPr>
        <w:t>”</w:t>
      </w:r>
      <w:r w:rsidRPr="00B2347F">
        <w:rPr>
          <w:szCs w:val="24"/>
        </w:rPr>
        <w:t xml:space="preserve"> </w:t>
      </w:r>
      <w:r w:rsidRPr="00B2347F">
        <w:rPr>
          <w:i/>
          <w:szCs w:val="24"/>
        </w:rPr>
        <w:t>1 Clement</w:t>
      </w:r>
      <w:r w:rsidRPr="00B2347F">
        <w:rPr>
          <w:szCs w:val="24"/>
        </w:rPr>
        <w:t xml:space="preserve"> ch.23 p.1 See also vol.9.</w:t>
      </w:r>
    </w:p>
    <w:p w14:paraId="23D290FC" w14:textId="77777777" w:rsidR="004D6BA8" w:rsidRPr="00B2347F" w:rsidRDefault="004D6BA8" w:rsidP="004D6BA8">
      <w:pPr>
        <w:autoSpaceDE w:val="0"/>
        <w:autoSpaceDN w:val="0"/>
        <w:adjustRightInd w:val="0"/>
        <w:ind w:left="288" w:hanging="288"/>
        <w:rPr>
          <w:szCs w:val="24"/>
        </w:rPr>
      </w:pPr>
      <w:r w:rsidRPr="00B2347F">
        <w:rPr>
          <w:i/>
          <w:szCs w:val="24"/>
        </w:rPr>
        <w:t>Epistle of Barnabas</w:t>
      </w:r>
      <w:r w:rsidRPr="00B2347F">
        <w:rPr>
          <w:szCs w:val="24"/>
        </w:rPr>
        <w:t xml:space="preserve"> </w:t>
      </w:r>
      <w:r w:rsidR="00E1499C">
        <w:rPr>
          <w:szCs w:val="24"/>
        </w:rPr>
        <w:t>(c.70-130 A.D.)</w:t>
      </w:r>
      <w:r w:rsidRPr="00B2347F">
        <w:rPr>
          <w:szCs w:val="24"/>
        </w:rPr>
        <w:t xml:space="preserve"> ch.16 p.147 (partial, says in us) </w:t>
      </w:r>
      <w:r w:rsidR="002D2DBF">
        <w:rPr>
          <w:szCs w:val="24"/>
        </w:rPr>
        <w:t>“</w:t>
      </w:r>
      <w:r w:rsidRPr="00B2347F">
        <w:rPr>
          <w:rFonts w:cs="Consolas"/>
          <w:szCs w:val="24"/>
          <w:highlight w:val="white"/>
        </w:rPr>
        <w:t xml:space="preserve">Again, it was revealed that the city and the temple and the people of </w:t>
      </w:r>
      <w:smartTag w:uri="urn:schemas-microsoft-com:office:smarttags" w:element="place">
        <w:smartTag w:uri="urn:schemas-microsoft-com:office:smarttags" w:element="country-region">
          <w:r w:rsidRPr="00B2347F">
            <w:rPr>
              <w:rFonts w:cs="Consolas"/>
              <w:szCs w:val="24"/>
              <w:highlight w:val="white"/>
            </w:rPr>
            <w:t>Israel</w:t>
          </w:r>
        </w:smartTag>
      </w:smartTag>
      <w:r w:rsidRPr="00B2347F">
        <w:rPr>
          <w:rFonts w:cs="Consolas"/>
          <w:szCs w:val="24"/>
          <w:highlight w:val="white"/>
        </w:rPr>
        <w:t xml:space="preserve"> were to be given up. For the Scripture saith, </w:t>
      </w:r>
      <w:r w:rsidR="00DE7390">
        <w:rPr>
          <w:rFonts w:cs="Consolas"/>
          <w:szCs w:val="24"/>
          <w:highlight w:val="white"/>
        </w:rPr>
        <w:t>‘</w:t>
      </w:r>
      <w:r w:rsidRPr="00B2347F">
        <w:rPr>
          <w:rFonts w:cs="Consolas"/>
          <w:szCs w:val="24"/>
          <w:highlight w:val="white"/>
        </w:rPr>
        <w:t>And it shall come to pass in the last days, that the Lord will deliver up the sheep of His pasture, and their sheep-fold and tower, to destruction.</w:t>
      </w:r>
      <w:r w:rsidR="00DE7390">
        <w:rPr>
          <w:rFonts w:cs="Consolas"/>
          <w:szCs w:val="24"/>
          <w:highlight w:val="white"/>
        </w:rPr>
        <w:t>’</w:t>
      </w:r>
      <w:r w:rsidRPr="00B2347F">
        <w:rPr>
          <w:rFonts w:cs="Consolas"/>
          <w:szCs w:val="24"/>
          <w:highlight w:val="white"/>
        </w:rPr>
        <w:t xml:space="preserve"> And it so happened as the Lord had spoken. Let us inquire, then, if there still is a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There is-where He himself declared He would make and finish it. For it is written, </w:t>
      </w:r>
      <w:r w:rsidR="00DE7390">
        <w:rPr>
          <w:rFonts w:cs="Consolas"/>
          <w:szCs w:val="24"/>
          <w:highlight w:val="white"/>
        </w:rPr>
        <w:t>‘</w:t>
      </w:r>
      <w:r w:rsidRPr="00B2347F">
        <w:rPr>
          <w:rFonts w:cs="Consolas"/>
          <w:szCs w:val="24"/>
          <w:highlight w:val="white"/>
        </w:rPr>
        <w:t xml:space="preserve">And it shall come to pass, when the week is completed,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xml:space="preserve"> shall be built in glory in the name of the Lord.</w:t>
      </w:r>
      <w:r w:rsidR="00DE7390">
        <w:rPr>
          <w:rFonts w:cs="Consolas"/>
          <w:szCs w:val="24"/>
          <w:highlight w:val="white"/>
        </w:rPr>
        <w:t>’</w:t>
      </w:r>
      <w:r w:rsidRPr="00B2347F">
        <w:rPr>
          <w:rFonts w:cs="Consolas"/>
          <w:szCs w:val="24"/>
          <w:highlight w:val="white"/>
        </w:rPr>
        <w:t xml:space="preserve"> I find, therefore, that a temple does exist. Learn, then, how it shall be built in the name of the Lord. Before we believed in God, the habitation of our heart was corrupt and weak, as being indeed like a temple made with hands. For it was full of idolatry, and was a habitation of demons, through our doing such things as were opposed to [the will of] God. But it shall be built, observe ye, in the name of the Lord, in order that the temple of the Lord may be built in glory. How? Learn [as follows]. Having received the forgiveness of sins, and placed our trust in the name of the Lord, we have become new creatures, formed again from the beginning. Wherefore in our habitation God truly dwells in us. How? His word of faith; His calling of promise; the wisdom of the statutes; the commands of the doctrine; He himself prophesying in us; He himself dwelling in us; opening to us who were enslaved by death the doors of the temple, that is, the mouth; and by giving us repentance introduced us into the incorruptible temple.</w:t>
      </w:r>
      <w:r w:rsidR="002D2DBF">
        <w:rPr>
          <w:szCs w:val="24"/>
        </w:rPr>
        <w:t>”</w:t>
      </w:r>
    </w:p>
    <w:p w14:paraId="6010C67F" w14:textId="77777777" w:rsidR="004D6BA8" w:rsidRPr="00B2347F" w:rsidRDefault="004D6BA8" w:rsidP="004D6BA8">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sidR="002D2DBF">
        <w:rPr>
          <w:szCs w:val="24"/>
        </w:rPr>
        <w:t>“</w:t>
      </w:r>
      <w:r w:rsidRPr="00B2347F">
        <w:rPr>
          <w:rFonts w:cs="Consolas"/>
          <w:szCs w:val="24"/>
          <w:highlight w:val="white"/>
        </w:rPr>
        <w:t xml:space="preserve">This he does, in order that they who do [now] worship the devil by means of many abominations, may serve himself by this one idol, of whom the apostle thus speaks in the second Epistle to the Thessalonians: </w:t>
      </w:r>
      <w:r w:rsidR="00DE7390">
        <w:rPr>
          <w:rFonts w:cs="Consolas"/>
          <w:szCs w:val="24"/>
          <w:highlight w:val="white"/>
        </w:rPr>
        <w:t>‘</w:t>
      </w:r>
      <w:r w:rsidRPr="00B2347F">
        <w:rPr>
          <w:rFonts w:cs="Consolas"/>
          <w:szCs w:val="24"/>
          <w:highlight w:val="white"/>
        </w:rPr>
        <w:t>Unless there shall come a failing away first, and the man of sin shall be revealed, the son of perdition, who opposeth and exalteth himself above all that is called God, or that is worshipped; so that he sitteth in the temple of God, showing himself as if he were God.</w:t>
      </w:r>
      <w:r w:rsidR="00DE7390">
        <w:rPr>
          <w:rFonts w:cs="Consolas"/>
          <w:szCs w:val="24"/>
          <w:highlight w:val="white"/>
        </w:rPr>
        <w:t>’</w:t>
      </w:r>
      <w:r w:rsidRPr="00B2347F">
        <w:rPr>
          <w:rFonts w:cs="Consolas"/>
          <w:szCs w:val="24"/>
          <w:highlight w:val="white"/>
        </w:rPr>
        <w:t xml:space="preserve"> The apostle therefore clearly points out his apostasy, and that he is lifted up above all that is called God, or that is worshipped-that is, above every idol-for these are indeed so called by men, but are not [really] gods; and that he will endeavour in a tyrannical manner to set himself forth as God.</w:t>
      </w:r>
      <w:r w:rsidR="002D2DBF">
        <w:rPr>
          <w:szCs w:val="24"/>
        </w:rPr>
        <w:t>”</w:t>
      </w:r>
      <w:r w:rsidRPr="00B2347F">
        <w:rPr>
          <w:szCs w:val="24"/>
        </w:rPr>
        <w:t xml:space="preserve"> </w:t>
      </w:r>
      <w:r w:rsidRPr="00B2347F">
        <w:rPr>
          <w:i/>
          <w:szCs w:val="24"/>
        </w:rPr>
        <w:t>Irenaeus Against Heresies</w:t>
      </w:r>
      <w:r w:rsidRPr="00B2347F">
        <w:rPr>
          <w:szCs w:val="24"/>
        </w:rPr>
        <w:t xml:space="preserve"> book 5 ch.25.1 p.553</w:t>
      </w:r>
    </w:p>
    <w:p w14:paraId="7E9BE3C1" w14:textId="77777777" w:rsidR="004D6BA8" w:rsidRPr="00B2347F" w:rsidRDefault="004D6BA8" w:rsidP="004D6BA8">
      <w:pPr>
        <w:autoSpaceDE w:val="0"/>
        <w:autoSpaceDN w:val="0"/>
        <w:adjustRightInd w:val="0"/>
        <w:ind w:left="288" w:hanging="288"/>
        <w:rPr>
          <w:szCs w:val="24"/>
        </w:rPr>
      </w:pPr>
      <w:r w:rsidRPr="00B2347F">
        <w:rPr>
          <w:b/>
          <w:szCs w:val="24"/>
        </w:rPr>
        <w:t>Tertullian</w:t>
      </w:r>
      <w:r w:rsidRPr="00B2347F">
        <w:rPr>
          <w:szCs w:val="24"/>
        </w:rPr>
        <w:t xml:space="preserve"> (207-220 A.D.) </w:t>
      </w:r>
      <w:r w:rsidR="002D2DBF">
        <w:rPr>
          <w:szCs w:val="24"/>
        </w:rPr>
        <w:t>“</w:t>
      </w:r>
      <w:r w:rsidRPr="00B2347F">
        <w:rPr>
          <w:rFonts w:cs="Consolas"/>
          <w:szCs w:val="24"/>
          <w:highlight w:val="white"/>
        </w:rPr>
        <w:t xml:space="preserve">Again, in the second </w:t>
      </w:r>
      <w:r w:rsidRPr="00B2347F">
        <w:rPr>
          <w:rFonts w:cs="Consolas"/>
          <w:i/>
          <w:szCs w:val="24"/>
          <w:highlight w:val="white"/>
        </w:rPr>
        <w:t>epistle</w:t>
      </w:r>
      <w:r w:rsidRPr="00B2347F">
        <w:rPr>
          <w:rFonts w:cs="Consolas"/>
          <w:szCs w:val="24"/>
          <w:highlight w:val="white"/>
        </w:rPr>
        <w:t xml:space="preserve"> he addresses them with even greater earnestness: </w:t>
      </w:r>
      <w:r w:rsidR="00DE7390">
        <w:rPr>
          <w:rFonts w:cs="Consolas"/>
          <w:szCs w:val="24"/>
          <w:highlight w:val="white"/>
        </w:rPr>
        <w:t>‘</w:t>
      </w:r>
      <w:r w:rsidRPr="00B2347F">
        <w:rPr>
          <w:rFonts w:cs="Consolas"/>
          <w:szCs w:val="24"/>
          <w:highlight w:val="white"/>
        </w:rPr>
        <w:t>Now I beseech you, brethren, by the coming of our Lord Jesus Christ, and by our gathering together unto Him, that ye be not soon shaken in mind, nor be troubled, either by spirit, or by word,</w:t>
      </w:r>
      <w:r w:rsidR="00DE7390">
        <w:rPr>
          <w:rFonts w:cs="Consolas"/>
          <w:szCs w:val="24"/>
          <w:highlight w:val="white"/>
        </w:rPr>
        <w:t>’</w:t>
      </w:r>
      <w:r w:rsidRPr="00B2347F">
        <w:rPr>
          <w:rFonts w:cs="Consolas"/>
          <w:szCs w:val="24"/>
          <w:highlight w:val="white"/>
        </w:rPr>
        <w:t xml:space="preserve"> that is, </w:t>
      </w:r>
      <w:r w:rsidRPr="00B2347F">
        <w:rPr>
          <w:rFonts w:cs="Consolas"/>
          <w:i/>
          <w:szCs w:val="24"/>
          <w:highlight w:val="white"/>
        </w:rPr>
        <w:t>the word</w:t>
      </w:r>
      <w:r w:rsidRPr="00B2347F">
        <w:rPr>
          <w:rFonts w:cs="Consolas"/>
          <w:szCs w:val="24"/>
          <w:highlight w:val="white"/>
        </w:rPr>
        <w:t xml:space="preserve"> of false prophets, </w:t>
      </w:r>
      <w:r w:rsidR="00DE7390">
        <w:rPr>
          <w:rFonts w:cs="Consolas"/>
          <w:szCs w:val="24"/>
          <w:highlight w:val="white"/>
        </w:rPr>
        <w:t>‘</w:t>
      </w:r>
      <w:r w:rsidRPr="00B2347F">
        <w:rPr>
          <w:rFonts w:cs="Consolas"/>
          <w:szCs w:val="24"/>
          <w:highlight w:val="white"/>
        </w:rPr>
        <w:t>or by letter,</w:t>
      </w:r>
      <w:r w:rsidR="00DE7390">
        <w:rPr>
          <w:rFonts w:cs="Consolas"/>
          <w:szCs w:val="24"/>
          <w:highlight w:val="white"/>
        </w:rPr>
        <w:t>’</w:t>
      </w:r>
      <w:r w:rsidRPr="00B2347F">
        <w:rPr>
          <w:rFonts w:cs="Consolas"/>
          <w:szCs w:val="24"/>
          <w:highlight w:val="white"/>
        </w:rPr>
        <w:t xml:space="preserve"> that is, </w:t>
      </w:r>
      <w:r w:rsidRPr="00B2347F">
        <w:rPr>
          <w:rFonts w:cs="Consolas"/>
          <w:i/>
          <w:szCs w:val="24"/>
          <w:highlight w:val="white"/>
        </w:rPr>
        <w:t>the letter</w:t>
      </w:r>
      <w:r w:rsidRPr="00B2347F">
        <w:rPr>
          <w:rFonts w:cs="Consolas"/>
          <w:szCs w:val="24"/>
          <w:highlight w:val="white"/>
        </w:rPr>
        <w:t xml:space="preserve"> of false apostles, </w:t>
      </w:r>
      <w:r w:rsidR="00DE7390">
        <w:rPr>
          <w:rFonts w:cs="Consolas"/>
          <w:szCs w:val="24"/>
          <w:highlight w:val="white"/>
        </w:rPr>
        <w:t>‘</w:t>
      </w:r>
      <w:r w:rsidRPr="00B2347F">
        <w:rPr>
          <w:rFonts w:cs="Consolas"/>
          <w:szCs w:val="24"/>
          <w:highlight w:val="white"/>
        </w:rPr>
        <w:t xml:space="preserve">as if from us, as that the day of the Lord is at hand. Let no man deceive you by any means. </w:t>
      </w:r>
      <w:r w:rsidRPr="00B2347F">
        <w:rPr>
          <w:rFonts w:cs="Consolas"/>
          <w:i/>
          <w:szCs w:val="24"/>
          <w:highlight w:val="white"/>
        </w:rPr>
        <w:t>For that day shall not come</w:t>
      </w:r>
      <w:r w:rsidRPr="00B2347F">
        <w:rPr>
          <w:rFonts w:cs="Consolas"/>
          <w:szCs w:val="24"/>
          <w:highlight w:val="white"/>
        </w:rPr>
        <w:t>, unless indeed there first come a falling away,</w:t>
      </w:r>
      <w:r w:rsidR="00DE7390">
        <w:rPr>
          <w:rFonts w:cs="Consolas"/>
          <w:szCs w:val="24"/>
          <w:highlight w:val="white"/>
        </w:rPr>
        <w:t>’</w:t>
      </w:r>
      <w:r w:rsidRPr="00B2347F">
        <w:rPr>
          <w:rFonts w:cs="Consolas"/>
          <w:szCs w:val="24"/>
          <w:highlight w:val="white"/>
        </w:rPr>
        <w:t xml:space="preserve"> he means indeed of this present empire, </w:t>
      </w:r>
      <w:r w:rsidR="00DE7390">
        <w:rPr>
          <w:rFonts w:cs="Consolas"/>
          <w:szCs w:val="24"/>
          <w:highlight w:val="white"/>
        </w:rPr>
        <w:t>‘</w:t>
      </w:r>
      <w:r w:rsidRPr="00B2347F">
        <w:rPr>
          <w:rFonts w:cs="Consolas"/>
          <w:szCs w:val="24"/>
          <w:highlight w:val="white"/>
        </w:rPr>
        <w:t>and that man of sin be revealed,</w:t>
      </w:r>
      <w:r w:rsidR="00DE7390">
        <w:rPr>
          <w:rFonts w:cs="Consolas"/>
          <w:szCs w:val="24"/>
          <w:highlight w:val="white"/>
        </w:rPr>
        <w:t>’</w:t>
      </w:r>
      <w:r w:rsidRPr="00B2347F">
        <w:rPr>
          <w:rFonts w:cs="Consolas"/>
          <w:szCs w:val="24"/>
          <w:highlight w:val="white"/>
        </w:rPr>
        <w:t xml:space="preserve"> that is to say, Antichrist, </w:t>
      </w:r>
      <w:r w:rsidR="00DE7390">
        <w:rPr>
          <w:rFonts w:cs="Consolas"/>
          <w:szCs w:val="24"/>
          <w:highlight w:val="white"/>
        </w:rPr>
        <w:t>‘</w:t>
      </w:r>
      <w:r w:rsidRPr="00B2347F">
        <w:rPr>
          <w:rFonts w:cs="Consolas"/>
          <w:szCs w:val="24"/>
          <w:highlight w:val="white"/>
        </w:rPr>
        <w:t>the son of perdition, who opposeth and exalteth himself above all that is called God or religion; so that he sitteth in the temple of God, affirming that he is God. Remember ye not, that when I was with you, I used to tell you these things? And now ye know what detaineth, that he might be revealed in his time. For the mystery of iniquity doth already work; only he who now hinders must hinder, until he be taken out of the way.</w:t>
      </w:r>
      <w:r w:rsidR="00DE7390">
        <w:rPr>
          <w:rFonts w:cs="Consolas"/>
          <w:szCs w:val="24"/>
        </w:rPr>
        <w:t>’</w:t>
      </w:r>
      <w:r w:rsidR="002D2DBF">
        <w:rPr>
          <w:szCs w:val="24"/>
        </w:rPr>
        <w:t>”</w:t>
      </w:r>
      <w:r w:rsidRPr="00B2347F">
        <w:rPr>
          <w:szCs w:val="24"/>
        </w:rPr>
        <w:t xml:space="preserve"> </w:t>
      </w:r>
      <w:r w:rsidRPr="00B2347F">
        <w:rPr>
          <w:i/>
          <w:szCs w:val="24"/>
        </w:rPr>
        <w:t>On the Resurrection of the Flesh</w:t>
      </w:r>
      <w:r w:rsidRPr="00B2347F">
        <w:rPr>
          <w:szCs w:val="24"/>
        </w:rPr>
        <w:t xml:space="preserve"> ch.24 p.563</w:t>
      </w:r>
    </w:p>
    <w:p w14:paraId="3D7D595A" w14:textId="77777777" w:rsidR="004D6BA8" w:rsidRPr="00B2347F" w:rsidRDefault="004D6BA8" w:rsidP="004D6BA8">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Pr="00B2347F">
        <w:rPr>
          <w:rFonts w:cs="Consolas"/>
          <w:szCs w:val="24"/>
          <w:highlight w:val="white"/>
        </w:rPr>
        <w:t xml:space="preserve">Then he says: </w:t>
      </w:r>
      <w:r w:rsidR="00DE7390">
        <w:rPr>
          <w:rFonts w:cs="Consolas"/>
          <w:szCs w:val="24"/>
          <w:highlight w:val="white"/>
        </w:rPr>
        <w:t>‘</w:t>
      </w:r>
      <w:r w:rsidRPr="00B2347F">
        <w:rPr>
          <w:rFonts w:cs="Consolas"/>
          <w:szCs w:val="24"/>
          <w:highlight w:val="white"/>
        </w:rPr>
        <w:t>After threescore and two weeks the times will be fulfilled, and one week will make a covenant with many; and in the midst (half) of the week sacrifice and oblation will be removed, and in the temple will be the abomination of desolations.</w:t>
      </w:r>
      <w:r w:rsidR="00DE7390">
        <w:rPr>
          <w:rFonts w:cs="Consolas"/>
          <w:szCs w:val="24"/>
          <w:highlight w:val="white"/>
        </w:rPr>
        <w:t>’</w:t>
      </w:r>
      <w:r w:rsidRPr="00B2347F">
        <w:rPr>
          <w:rFonts w:cs="Consolas"/>
          <w:szCs w:val="24"/>
          <w:highlight w:val="white"/>
        </w:rPr>
        <w:t xml:space="preserve"> For when the threescore and two weeks are fulfilled, and Christ is come, and the Gospel is preached in every place, the times being then accomplished, there will remain only one week, the last, in which Elias will appear, and Enoch, and in the midst of it the abomination of desolation will be manifested, viz., Antichrist, announcing desolation to the world. And when he comes, the sacrifice and oblation will be removed, which now are offered to God in every place by the nations.</w:t>
      </w:r>
      <w:r w:rsidR="002D2DBF">
        <w:rPr>
          <w:szCs w:val="24"/>
        </w:rPr>
        <w:t>”</w:t>
      </w:r>
      <w:r w:rsidRPr="00B2347F">
        <w:rPr>
          <w:szCs w:val="24"/>
        </w:rPr>
        <w:t xml:space="preserve"> Fragment 2 </w:t>
      </w:r>
      <w:r w:rsidRPr="00B2347F">
        <w:rPr>
          <w:i/>
          <w:szCs w:val="24"/>
        </w:rPr>
        <w:t>Interpretation by Hippolytus on Daniel</w:t>
      </w:r>
      <w:r w:rsidRPr="00B2347F">
        <w:rPr>
          <w:szCs w:val="24"/>
        </w:rPr>
        <w:t xml:space="preserve"> ch.21-22 p.182</w:t>
      </w:r>
    </w:p>
    <w:p w14:paraId="0CD99D74" w14:textId="77777777" w:rsidR="004D6BA8" w:rsidRPr="00B2347F" w:rsidRDefault="004D6BA8" w:rsidP="004D6BA8">
      <w:pPr>
        <w:autoSpaceDE w:val="0"/>
        <w:autoSpaceDN w:val="0"/>
        <w:adjustRightInd w:val="0"/>
        <w:ind w:left="288" w:hanging="288"/>
        <w:rPr>
          <w:szCs w:val="24"/>
        </w:rPr>
      </w:pPr>
      <w:r w:rsidRPr="00B2347F">
        <w:rPr>
          <w:b/>
          <w:szCs w:val="24"/>
        </w:rPr>
        <w:t>Origen</w:t>
      </w:r>
      <w:r w:rsidRPr="00B2347F">
        <w:rPr>
          <w:szCs w:val="24"/>
        </w:rPr>
        <w:t xml:space="preserve"> (225-253/254 A.D.) </w:t>
      </w:r>
      <w:r w:rsidR="002D2DBF">
        <w:rPr>
          <w:szCs w:val="24"/>
        </w:rPr>
        <w:t>“</w:t>
      </w:r>
      <w:r w:rsidRPr="00B2347F">
        <w:rPr>
          <w:rFonts w:cs="Consolas"/>
          <w:szCs w:val="24"/>
          <w:highlight w:val="white"/>
        </w:rPr>
        <w:t xml:space="preserve">Let no man deceive you by any means: for </w:t>
      </w:r>
      <w:r w:rsidRPr="00B2347F">
        <w:rPr>
          <w:rFonts w:cs="Consolas"/>
          <w:i/>
          <w:szCs w:val="24"/>
          <w:highlight w:val="white"/>
        </w:rPr>
        <w:t>that day shall not come</w:t>
      </w:r>
      <w:r w:rsidRPr="00B2347F">
        <w:rPr>
          <w:rFonts w:cs="Consolas"/>
          <w:szCs w:val="24"/>
          <w:highlight w:val="white"/>
        </w:rPr>
        <w:t>, except there come a falling away first, and that man of sin be revealed, the son of perdition; who opposeth and exalteth himself above all that is called God, or that is worshipped; so that he sitteth in the temple of God, showing himself that he is God. Remember ye not, that, when I was yet with you, I told you these things?</w:t>
      </w:r>
      <w:r w:rsidRPr="00B2347F">
        <w:rPr>
          <w:rFonts w:cs="Consolas"/>
          <w:szCs w:val="24"/>
        </w:rPr>
        <w:t xml:space="preserve"> … What is stated by Paul in the words quoted from here wehre he says, so that he sitteth in the temple of God, showing himself that he is God,</w:t>
      </w:r>
      <w:r w:rsidR="00DE7390">
        <w:rPr>
          <w:rFonts w:cs="Consolas"/>
          <w:szCs w:val="24"/>
        </w:rPr>
        <w:t>’</w:t>
      </w:r>
      <w:r w:rsidRPr="00B2347F">
        <w:rPr>
          <w:rFonts w:cs="Consolas"/>
          <w:szCs w:val="24"/>
        </w:rPr>
        <w:t xml:space="preserve"> is in Daniel referred to in the following fashion:</w:t>
      </w:r>
      <w:r w:rsidR="002D2DBF">
        <w:rPr>
          <w:szCs w:val="24"/>
        </w:rPr>
        <w:t>”</w:t>
      </w:r>
      <w:r w:rsidRPr="00B2347F">
        <w:rPr>
          <w:szCs w:val="24"/>
        </w:rPr>
        <w:t xml:space="preserve"> and then quotes Daniel 9:27 from the Septuagint. </w:t>
      </w:r>
      <w:r w:rsidRPr="00B2347F">
        <w:rPr>
          <w:i/>
          <w:szCs w:val="24"/>
        </w:rPr>
        <w:t>Origen Against Celsus</w:t>
      </w:r>
      <w:r w:rsidRPr="00B2347F">
        <w:rPr>
          <w:szCs w:val="24"/>
        </w:rPr>
        <w:t xml:space="preserve"> book 6 ch.46 p.594-595</w:t>
      </w:r>
    </w:p>
    <w:p w14:paraId="137A10C2" w14:textId="77777777" w:rsidR="004D6BA8" w:rsidRPr="00B2347F" w:rsidRDefault="004D6BA8" w:rsidP="004D6BA8">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DE7390">
        <w:rPr>
          <w:szCs w:val="24"/>
        </w:rPr>
        <w:t>‘</w:t>
      </w:r>
      <w:r w:rsidRPr="00B2347F">
        <w:rPr>
          <w:rFonts w:cs="Consolas"/>
          <w:szCs w:val="24"/>
          <w:highlight w:val="white"/>
        </w:rPr>
        <w:t>And he said unto me, These are they who have come out of great tribulation, and have washed their robes, and made them white in the blood of the Lamb. Therefore are they before the throne of God, and serve Him day and night in His temple.</w:t>
      </w:r>
      <w:r w:rsidR="00DE7390">
        <w:rPr>
          <w:rFonts w:cs="Consolas"/>
          <w:szCs w:val="24"/>
          <w:highlight w:val="white"/>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ch.11 p.505</w:t>
      </w:r>
    </w:p>
    <w:p w14:paraId="4CE19CFF" w14:textId="77777777" w:rsidR="004D6BA8" w:rsidRPr="00B2347F" w:rsidRDefault="004D6BA8" w:rsidP="004D6BA8">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sidR="002D2DBF">
        <w:rPr>
          <w:szCs w:val="24"/>
        </w:rPr>
        <w:t>“</w:t>
      </w:r>
      <w:r w:rsidR="00DE7390">
        <w:rPr>
          <w:rFonts w:cs="Consolas"/>
          <w:szCs w:val="24"/>
          <w:highlight w:val="white"/>
        </w:rPr>
        <w:t>‘</w:t>
      </w:r>
      <w:r w:rsidRPr="00B2347F">
        <w:rPr>
          <w:rFonts w:cs="Consolas"/>
          <w:szCs w:val="24"/>
          <w:highlight w:val="white"/>
        </w:rPr>
        <w:t xml:space="preserve">And there was shown unto me a reed like unto a rod: and the angel stood, saying, Rise, and measure the </w:t>
      </w:r>
      <w:smartTag w:uri="urn:schemas-microsoft-com:office:smarttags" w:element="place">
        <w:smartTag w:uri="urn:schemas-microsoft-com:office:smarttags" w:element="PlaceType">
          <w:r w:rsidRPr="00B2347F">
            <w:rPr>
              <w:rFonts w:cs="Consolas"/>
              <w:szCs w:val="24"/>
              <w:highlight w:val="white"/>
            </w:rPr>
            <w:t>temple</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 and the altar, and them that worship therein.</w:t>
      </w:r>
      <w:r w:rsidR="00DE7390">
        <w:rPr>
          <w:rFonts w:cs="Consolas"/>
          <w:szCs w:val="24"/>
          <w:highlight w:val="white"/>
        </w:rPr>
        <w:t>’</w:t>
      </w:r>
      <w:r w:rsidRPr="00B2347F">
        <w:rPr>
          <w:rFonts w:cs="Consolas"/>
          <w:szCs w:val="24"/>
          <w:highlight w:val="white"/>
        </w:rPr>
        <w:t>] A reed was shown like to a rod.</w:t>
      </w:r>
      <w:r w:rsidR="002D2DBF">
        <w:rPr>
          <w:szCs w:val="24"/>
        </w:rPr>
        <w:t>”</w:t>
      </w:r>
      <w:r w:rsidRPr="00B2347F">
        <w:rPr>
          <w:szCs w:val="24"/>
        </w:rPr>
        <w:t xml:space="preserve"> </w:t>
      </w:r>
      <w:r w:rsidRPr="00B2347F">
        <w:rPr>
          <w:i/>
          <w:szCs w:val="24"/>
        </w:rPr>
        <w:t>Commentary on the Apocalypse</w:t>
      </w:r>
      <w:r w:rsidRPr="00B2347F">
        <w:rPr>
          <w:szCs w:val="24"/>
        </w:rPr>
        <w:t xml:space="preserve"> from the eleventh chapter verse 1 p.353</w:t>
      </w:r>
    </w:p>
    <w:p w14:paraId="0650B729" w14:textId="77777777" w:rsidR="00242418" w:rsidRPr="00B2347F" w:rsidRDefault="00242418">
      <w:pPr>
        <w:autoSpaceDE w:val="0"/>
        <w:autoSpaceDN w:val="0"/>
        <w:adjustRightInd w:val="0"/>
      </w:pPr>
    </w:p>
    <w:p w14:paraId="618F4F2C" w14:textId="77777777" w:rsidR="00BC7F97" w:rsidRPr="00B2347F" w:rsidRDefault="00BC7F97" w:rsidP="00BC7F97">
      <w:pPr>
        <w:pStyle w:val="Heading2"/>
      </w:pPr>
      <w:bookmarkStart w:id="2580" w:name="_Toc464758295"/>
      <w:bookmarkStart w:id="2581" w:name="_Toc58617716"/>
      <w:bookmarkStart w:id="2582" w:name="_Toc62979146"/>
      <w:bookmarkStart w:id="2583" w:name="_Toc126171584"/>
      <w:bookmarkStart w:id="2584" w:name="_Toc161079715"/>
      <w:r w:rsidRPr="00B2347F">
        <w:t>E19. Christ</w:t>
      </w:r>
      <w:r w:rsidR="00DE7390">
        <w:t>’</w:t>
      </w:r>
      <w:r w:rsidRPr="00B2347F">
        <w:t xml:space="preserve">s </w:t>
      </w:r>
      <w:r w:rsidR="006673C4" w:rsidRPr="00B2347F">
        <w:t>coming</w:t>
      </w:r>
      <w:r w:rsidRPr="00B2347F">
        <w:t xml:space="preserve"> like the days of Noah</w:t>
      </w:r>
      <w:bookmarkEnd w:id="2580"/>
      <w:bookmarkEnd w:id="2581"/>
      <w:bookmarkEnd w:id="2582"/>
      <w:bookmarkEnd w:id="2583"/>
      <w:bookmarkEnd w:id="2584"/>
    </w:p>
    <w:p w14:paraId="51DD3C6D" w14:textId="77777777" w:rsidR="00BC7F97" w:rsidRPr="00B2347F" w:rsidRDefault="00BC7F97" w:rsidP="00BC7F97"/>
    <w:p w14:paraId="2F63FB96" w14:textId="77777777" w:rsidR="00BC7F97" w:rsidRPr="00B2347F" w:rsidRDefault="00BC7F97" w:rsidP="00BC7F97">
      <w:r w:rsidRPr="00B2347F">
        <w:t>Matthew 24:37</w:t>
      </w:r>
    </w:p>
    <w:p w14:paraId="29B7891A" w14:textId="77777777" w:rsidR="00BC7F97" w:rsidRPr="00B2347F" w:rsidRDefault="00BC7F97" w:rsidP="00BC7F97"/>
    <w:p w14:paraId="01137B99" w14:textId="77777777" w:rsidR="00BC7F97" w:rsidRPr="00B2347F" w:rsidRDefault="00BC7F97" w:rsidP="00BC7F97">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(died 172 A.D. section 42.38 p.</w:t>
      </w:r>
      <w:r w:rsidRPr="00B2347F">
        <w:t>109</w:t>
      </w:r>
      <w:r w:rsidRPr="00B2347F">
        <w:rPr>
          <w:szCs w:val="24"/>
        </w:rPr>
        <w:t xml:space="preserve"> </w:t>
      </w:r>
      <w:r w:rsidR="002D2DBF">
        <w:rPr>
          <w:szCs w:val="24"/>
        </w:rPr>
        <w:t>“</w:t>
      </w:r>
      <w:r w:rsidRPr="00B2347F">
        <w:rPr>
          <w:rFonts w:cs="Consolas"/>
          <w:szCs w:val="24"/>
          <w:highlight w:val="white"/>
        </w:rPr>
        <w:t>For as it was in the days of Noah, so shall the coming of the Son of man be.</w:t>
      </w:r>
      <w:r w:rsidR="002D2DBF">
        <w:rPr>
          <w:szCs w:val="24"/>
        </w:rPr>
        <w:t>”</w:t>
      </w:r>
    </w:p>
    <w:p w14:paraId="63794531" w14:textId="77777777" w:rsidR="00BC7F97" w:rsidRPr="00B2347F" w:rsidRDefault="00BC7F97" w:rsidP="00BC7F97">
      <w:pPr>
        <w:ind w:left="288" w:hanging="288"/>
      </w:pPr>
      <w:r w:rsidRPr="00B2347F">
        <w:rPr>
          <w:b/>
        </w:rPr>
        <w:t>Justin Martyr</w:t>
      </w:r>
      <w:r w:rsidRPr="00B2347F">
        <w:t xml:space="preserve"> (c.138-165 A.D.) </w:t>
      </w:r>
      <w:r w:rsidR="002D2DBF">
        <w:t>“</w:t>
      </w:r>
      <w:r w:rsidRPr="00B2347F">
        <w:t>For another mystery was accomplished and predicted in the days of Noah,</w:t>
      </w:r>
      <w:r w:rsidR="002D2DBF">
        <w:t>”</w:t>
      </w:r>
      <w:r w:rsidRPr="00B2347F">
        <w:t xml:space="preserve"> </w:t>
      </w:r>
      <w:r w:rsidRPr="00B2347F">
        <w:rPr>
          <w:i/>
        </w:rPr>
        <w:t>Dialogue with Trypho the Jew</w:t>
      </w:r>
      <w:r w:rsidRPr="00B2347F">
        <w:t xml:space="preserve"> ch.</w:t>
      </w:r>
      <w:r w:rsidR="00AA0AAD" w:rsidRPr="00B2347F">
        <w:t>139 p.268-269</w:t>
      </w:r>
    </w:p>
    <w:p w14:paraId="3E6053E0" w14:textId="77777777" w:rsidR="00BC7F97" w:rsidRPr="00B2347F" w:rsidRDefault="00BC7F97" w:rsidP="00BC7F97">
      <w:pPr>
        <w:ind w:left="288" w:hanging="288"/>
      </w:pPr>
      <w:r w:rsidRPr="00B2347F">
        <w:rPr>
          <w:b/>
        </w:rPr>
        <w:t>Origen</w:t>
      </w:r>
      <w:r w:rsidRPr="00B2347F">
        <w:t xml:space="preserve"> (225-253/254 A.D.) </w:t>
      </w:r>
      <w:r w:rsidR="002D2DBF">
        <w:t>“</w:t>
      </w:r>
      <w:r w:rsidRPr="00B2347F">
        <w:t xml:space="preserve">So we find it thus said in Matthew, </w:t>
      </w:r>
      <w:r w:rsidR="00DE7390">
        <w:t>‘</w:t>
      </w:r>
      <w:r w:rsidRPr="00B2347F">
        <w:t>As were the days of Noah so shall also be</w:t>
      </w:r>
      <w:r w:rsidR="00DE7390">
        <w:t>’</w:t>
      </w:r>
      <w:r w:rsidR="002D2DBF">
        <w:t>”</w:t>
      </w:r>
      <w:r w:rsidRPr="00B2347F">
        <w:t xml:space="preserve"> </w:t>
      </w:r>
      <w:r w:rsidRPr="00B2347F">
        <w:rPr>
          <w:i/>
        </w:rPr>
        <w:t>Commentary on Matthew</w:t>
      </w:r>
      <w:r w:rsidRPr="00B2347F">
        <w:t xml:space="preserve"> book 13 ch.</w:t>
      </w:r>
      <w:r w:rsidR="00AA42E7" w:rsidRPr="00B2347F">
        <w:t>1 p.474</w:t>
      </w:r>
    </w:p>
    <w:p w14:paraId="107E8CF9" w14:textId="77777777" w:rsidR="00BC7F97" w:rsidRPr="00B2347F" w:rsidRDefault="00BC7F97" w:rsidP="00BC7F97">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00AA0AAD" w:rsidRPr="00B2347F">
        <w:t xml:space="preserve"> (246-265 A.D.</w:t>
      </w:r>
      <w:r w:rsidRPr="00B2347F">
        <w:t xml:space="preserve">) </w:t>
      </w:r>
      <w:r w:rsidR="002D2DBF">
        <w:t>“</w:t>
      </w:r>
      <w:r w:rsidRPr="00B2347F">
        <w:t>more that deluge of waters which occurred in the days of Noah.</w:t>
      </w:r>
      <w:r w:rsidR="002D2DBF">
        <w:t>”</w:t>
      </w:r>
      <w:r w:rsidR="00AA42E7" w:rsidRPr="00B2347F">
        <w:t xml:space="preserve"> Letter 13 ch.1 p.109</w:t>
      </w:r>
    </w:p>
    <w:p w14:paraId="61F2E2B4" w14:textId="77777777" w:rsidR="00BC7F97" w:rsidRPr="00B2347F" w:rsidRDefault="00BC7F97" w:rsidP="00BC7F97"/>
    <w:p w14:paraId="3DF000B6" w14:textId="77777777" w:rsidR="0048472D" w:rsidRPr="00B2347F" w:rsidRDefault="0048472D" w:rsidP="0048472D">
      <w:pPr>
        <w:pStyle w:val="Heading2"/>
      </w:pPr>
      <w:bookmarkStart w:id="2585" w:name="_Toc58617717"/>
      <w:bookmarkStart w:id="2586" w:name="_Toc62979147"/>
      <w:bookmarkStart w:id="2587" w:name="_Toc126171585"/>
      <w:bookmarkStart w:id="2588" w:name="_Toc161079716"/>
      <w:r w:rsidRPr="00B2347F">
        <w:t>E20. Meet</w:t>
      </w:r>
      <w:r w:rsidR="00FF619E" w:rsidRPr="00B2347F">
        <w:t>ing</w:t>
      </w:r>
      <w:r w:rsidRPr="00B2347F">
        <w:t xml:space="preserve"> the Lord in the clouds</w:t>
      </w:r>
      <w:bookmarkEnd w:id="2585"/>
      <w:bookmarkEnd w:id="2586"/>
      <w:bookmarkEnd w:id="2587"/>
      <w:bookmarkEnd w:id="2588"/>
    </w:p>
    <w:p w14:paraId="3B58207B" w14:textId="77777777" w:rsidR="0048472D" w:rsidRDefault="0048472D" w:rsidP="0048472D"/>
    <w:p w14:paraId="3EE2EAC5" w14:textId="77777777" w:rsidR="009657D5" w:rsidRDefault="009657D5" w:rsidP="009657D5">
      <w:r>
        <w:t>1 Thessalonians 4:17</w:t>
      </w:r>
    </w:p>
    <w:p w14:paraId="22556A79" w14:textId="77777777" w:rsidR="009657D5" w:rsidRPr="00B2347F" w:rsidRDefault="009657D5" w:rsidP="0048472D"/>
    <w:p w14:paraId="41E274CE" w14:textId="77777777" w:rsidR="00FF619E" w:rsidRPr="00B2347F" w:rsidRDefault="00FF619E" w:rsidP="0048472D">
      <w:r w:rsidRPr="00B2347F">
        <w:t>Just the Lord appearing in the clouds is not included here.</w:t>
      </w:r>
    </w:p>
    <w:p w14:paraId="27A7DC4D" w14:textId="77777777" w:rsidR="00FF619E" w:rsidRPr="00B2347F" w:rsidRDefault="00FF619E" w:rsidP="0048472D"/>
    <w:p w14:paraId="6DBB4B2A" w14:textId="77777777" w:rsidR="0048472D" w:rsidRPr="00B2347F" w:rsidRDefault="0048472D" w:rsidP="0048472D">
      <w:pPr>
        <w:ind w:left="288" w:hanging="288"/>
      </w:pPr>
      <w:r w:rsidRPr="00B2347F">
        <w:rPr>
          <w:b/>
        </w:rPr>
        <w:t>Tertullian</w:t>
      </w:r>
      <w:r w:rsidRPr="00B2347F">
        <w:t xml:space="preserve"> (198-220 A.D.) </w:t>
      </w:r>
      <w:r w:rsidR="002D2DBF">
        <w:t>“</w:t>
      </w:r>
      <w:r w:rsidRPr="00B2347F">
        <w:t xml:space="preserve">[in Thessalonians] He teaches them that they must </w:t>
      </w:r>
      <w:r w:rsidR="00DE7390">
        <w:t>‘</w:t>
      </w:r>
      <w:r w:rsidRPr="00B2347F">
        <w:t>not sorrow concerning them that are asleep,</w:t>
      </w:r>
      <w:r w:rsidR="00DE7390">
        <w:t>’</w:t>
      </w:r>
      <w:r w:rsidRPr="00B2347F">
        <w:t xml:space="preserve"> and at the same time explains to them the times of the resurrection, saying, </w:t>
      </w:r>
      <w:r w:rsidR="00DE7390">
        <w:t>‘</w:t>
      </w:r>
      <w:r w:rsidRPr="00B2347F">
        <w:t>For if we believe that Jesus died and rose again, even so them also which sleep in Jesus shall God bring with Him. For this we say unto you by the word of the Lord, that we which are alive and remain unto the coming of our Lord, shall not prevent them that are asleep.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be ever with the Lord.</w:t>
      </w:r>
      <w:r w:rsidR="00DE7390">
        <w:t>’</w:t>
      </w:r>
      <w:r w:rsidR="002D2DBF">
        <w:t>”</w:t>
      </w:r>
      <w:r w:rsidRPr="00B2347F">
        <w:t xml:space="preserve"> </w:t>
      </w:r>
      <w:r w:rsidRPr="00B2347F">
        <w:rPr>
          <w:i/>
        </w:rPr>
        <w:t>On the Resurrection of the Flesh</w:t>
      </w:r>
      <w:r w:rsidRPr="00B2347F">
        <w:t xml:space="preserve"> ch.24 p.562</w:t>
      </w:r>
    </w:p>
    <w:p w14:paraId="453F7841" w14:textId="77777777" w:rsidR="0048472D" w:rsidRPr="00B2347F" w:rsidRDefault="0048472D" w:rsidP="0048472D">
      <w:pPr>
        <w:ind w:left="288" w:hanging="288"/>
      </w:pPr>
      <w:r w:rsidRPr="00B2347F">
        <w:t xml:space="preserve">Tertullian (207/208 A.D.) </w:t>
      </w:r>
      <w:r w:rsidR="002D2DBF">
        <w:t>“</w:t>
      </w:r>
      <w:r w:rsidRPr="00B2347F">
        <w:t>For we shall, according to the apostle, be caught up into the clouds to meet the Lord (even the son of man, who shall come in the clouds, according to Daniel), and so shall we ever be with the Lord, so long as He remains both on the earth and in heaven,</w:t>
      </w:r>
      <w:r w:rsidR="002D2DBF">
        <w:t>”</w:t>
      </w:r>
      <w:r w:rsidRPr="00B2347F">
        <w:t xml:space="preserve"> </w:t>
      </w:r>
      <w:r w:rsidRPr="00B2347F">
        <w:rPr>
          <w:i/>
        </w:rPr>
        <w:t>Five Books Against Marcion</w:t>
      </w:r>
      <w:r w:rsidRPr="00B2347F">
        <w:t xml:space="preserve"> book 3 ch.25 p.343</w:t>
      </w:r>
    </w:p>
    <w:p w14:paraId="2EF521F7" w14:textId="77777777" w:rsidR="0048472D" w:rsidRPr="00B2347F" w:rsidRDefault="0048472D" w:rsidP="0048472D">
      <w:pPr>
        <w:autoSpaceDE w:val="0"/>
        <w:autoSpaceDN w:val="0"/>
        <w:adjustRightInd w:val="0"/>
        <w:ind w:left="288" w:hanging="288"/>
        <w:rPr>
          <w:szCs w:val="24"/>
        </w:rPr>
      </w:pPr>
      <w:r w:rsidRPr="00B2347F">
        <w:rPr>
          <w:szCs w:val="24"/>
        </w:rPr>
        <w:t xml:space="preserve">Tertullian (207/208 A.D.) speaks of meeting the Lord in the clouds. </w:t>
      </w:r>
      <w:r w:rsidRPr="00B2347F">
        <w:rPr>
          <w:i/>
          <w:szCs w:val="24"/>
        </w:rPr>
        <w:t>Five Books Against Marcion</w:t>
      </w:r>
      <w:r w:rsidRPr="00B2347F">
        <w:rPr>
          <w:szCs w:val="24"/>
        </w:rPr>
        <w:t xml:space="preserve"> book 5 ch.15 p.462</w:t>
      </w:r>
    </w:p>
    <w:p w14:paraId="0D24DE18" w14:textId="77777777" w:rsidR="0048472D" w:rsidRPr="00B2347F" w:rsidRDefault="0048472D" w:rsidP="0048472D">
      <w:pPr>
        <w:ind w:left="288" w:hanging="288"/>
        <w:rPr>
          <w:szCs w:val="24"/>
        </w:rPr>
      </w:pPr>
      <w:r w:rsidRPr="00B2347F">
        <w:rPr>
          <w:b/>
          <w:szCs w:val="24"/>
        </w:rPr>
        <w:t>Hippolytus</w:t>
      </w:r>
      <w:r w:rsidRPr="00B2347F">
        <w:rPr>
          <w:b/>
        </w:rPr>
        <w:t xml:space="preserve"> of Portus</w:t>
      </w:r>
      <w:r w:rsidRPr="00B2347F">
        <w:rPr>
          <w:szCs w:val="24"/>
        </w:rPr>
        <w:t xml:space="preserve"> (222-235/236 A.D.) </w:t>
      </w:r>
      <w:r w:rsidR="002D2DBF">
        <w:rPr>
          <w:szCs w:val="24"/>
        </w:rPr>
        <w:t>“</w:t>
      </w:r>
      <w:r w:rsidRPr="00B2347F">
        <w:rPr>
          <w:rFonts w:cs="Consolas"/>
          <w:szCs w:val="24"/>
          <w:highlight w:val="white"/>
        </w:rPr>
        <w:t>Then we which are alive (and) remain shall be caught up together with them in the clouds to meet the Lord in the air; and so shall we ever be with the Lord.</w:t>
      </w:r>
      <w:r w:rsidR="00DE7390">
        <w:rPr>
          <w:rFonts w:cs="Consolas"/>
          <w:szCs w:val="24"/>
        </w:rPr>
        <w:t>’</w:t>
      </w:r>
      <w:r w:rsidR="002D2DBF">
        <w:rPr>
          <w:szCs w:val="24"/>
        </w:rPr>
        <w:t>”</w:t>
      </w:r>
      <w:r w:rsidRPr="00B2347F">
        <w:rPr>
          <w:szCs w:val="24"/>
        </w:rPr>
        <w:t xml:space="preserve"> </w:t>
      </w:r>
      <w:r w:rsidRPr="00B2347F">
        <w:rPr>
          <w:i/>
          <w:szCs w:val="24"/>
        </w:rPr>
        <w:t>Treatise on Christ and Antichrist</w:t>
      </w:r>
      <w:r w:rsidRPr="00B2347F">
        <w:rPr>
          <w:szCs w:val="24"/>
        </w:rPr>
        <w:t xml:space="preserve"> ch.66 p.219</w:t>
      </w:r>
    </w:p>
    <w:p w14:paraId="5A68FEA2" w14:textId="77777777" w:rsidR="0048472D" w:rsidRPr="00B2347F" w:rsidRDefault="0048472D" w:rsidP="0048472D">
      <w:pPr>
        <w:ind w:left="288" w:hanging="288"/>
      </w:pPr>
      <w:r w:rsidRPr="00B2347F">
        <w:rPr>
          <w:b/>
        </w:rPr>
        <w:t>Origen</w:t>
      </w:r>
      <w:r w:rsidRPr="00B2347F">
        <w:t xml:space="preserve"> (225-253/254 A.D.) in refuting Celsus</w:t>
      </w:r>
      <w:r w:rsidR="00DE7390">
        <w:t>’</w:t>
      </w:r>
      <w:r w:rsidRPr="00B2347F">
        <w:t xml:space="preserve"> ridicule of the physical resurrection of the dead quotes 1 Corinthians 15:51,52 and 1 Thessalonians 4:15-17. Origen makes the point that we are not raised in our corruptible earthly bodies, but in our incorruptible heavenly bodies, as does Paul in 1 Corinthians 15:51,52. </w:t>
      </w:r>
      <w:r w:rsidRPr="00B2347F">
        <w:rPr>
          <w:i/>
        </w:rPr>
        <w:t>Origen Against Celsus</w:t>
      </w:r>
      <w:r w:rsidRPr="00B2347F">
        <w:t xml:space="preserve"> book 5 ch.17 p.550.</w:t>
      </w:r>
    </w:p>
    <w:p w14:paraId="08FD645F" w14:textId="77777777" w:rsidR="0048472D" w:rsidRPr="00B2347F" w:rsidRDefault="0048472D" w:rsidP="0048472D">
      <w:pPr>
        <w:ind w:left="288" w:hanging="288"/>
      </w:pPr>
      <w:r w:rsidRPr="00B2347F">
        <w:rPr>
          <w:b/>
        </w:rPr>
        <w:t>Adamantius</w:t>
      </w:r>
      <w:r w:rsidRPr="00B2347F">
        <w:t xml:space="preserve"> (c.300 A.D.) quotes 1 Thessalonians 4:16-17 as by the Apostle Paul. </w:t>
      </w:r>
      <w:r w:rsidR="002D2DBF">
        <w:t>“</w:t>
      </w:r>
      <w:r w:rsidRPr="00B2347F">
        <w:t>The Apostle Paul also knows about His [Jesus</w:t>
      </w:r>
      <w:r w:rsidR="00DE7390">
        <w:t>’</w:t>
      </w:r>
      <w:r w:rsidRPr="00B2347F">
        <w:t xml:space="preserve">] coming in glory, for he says, </w:t>
      </w:r>
      <w:r w:rsidR="00DE7390">
        <w:t>‘</w:t>
      </w:r>
      <w:r w:rsidRPr="00B2347F">
        <w:t>With the commandment of God, and with the voice of the archangel, and with the last trumpet, the Lord shall come down fro heaven, and the dead shall rise – these first. Then we who are left to His coming, shall be taken up together with them in the clouds to meet Him [Jesus].</w:t>
      </w:r>
      <w:r w:rsidR="00DE7390">
        <w:t>’</w:t>
      </w:r>
      <w:r w:rsidR="002D2DBF">
        <w:t>”</w:t>
      </w:r>
      <w:r w:rsidRPr="00B2347F">
        <w:t xml:space="preserve"> This is similar to what Daniel says:</w:t>
      </w:r>
      <w:r w:rsidR="002D2DBF">
        <w:t>”</w:t>
      </w:r>
      <w:r w:rsidRPr="00B2347F">
        <w:t xml:space="preserve"> (Admantius is speaking) </w:t>
      </w:r>
      <w:r w:rsidRPr="00B2347F">
        <w:rPr>
          <w:i/>
        </w:rPr>
        <w:t>Dialogue on the True Faith</w:t>
      </w:r>
      <w:r w:rsidRPr="00B2347F">
        <w:t xml:space="preserve"> first part ch.25 p.69</w:t>
      </w:r>
    </w:p>
    <w:p w14:paraId="7C0049FA" w14:textId="77777777" w:rsidR="0048472D" w:rsidRPr="00B2347F" w:rsidRDefault="0048472D" w:rsidP="0048472D">
      <w:pPr>
        <w:ind w:left="288" w:hanging="288"/>
      </w:pPr>
      <w:r w:rsidRPr="00B2347F">
        <w:rPr>
          <w:b/>
        </w:rPr>
        <w:t>Methodius</w:t>
      </w:r>
      <w:r w:rsidRPr="00B2347F">
        <w:t xml:space="preserve"> (270-311/312 A.D.) </w:t>
      </w:r>
      <w:r w:rsidR="002D2DBF">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rsidR="00DE7390">
        <w:t>‘</w:t>
      </w:r>
      <w:r w:rsidRPr="00B2347F">
        <w:t>Behold the bridegroom cometh, go ye out to meet him,</w:t>
      </w:r>
      <w:r w:rsidR="00DE7390">
        <w:t>’</w:t>
      </w:r>
      <w:r w:rsidRPr="00B2347F">
        <w:t xml:space="preserve"> is the voice which shall be heard from heaven, and the trumpet, when the saints, all their bodies being raised, shall be caught up, and shall go on the clouds to meet the Lord. For it is to be observed that the word </w:t>
      </w:r>
      <w:r w:rsidRPr="00B2347F">
        <w:rPr>
          <w:i/>
        </w:rPr>
        <w:t>of God</w:t>
      </w:r>
      <w:r w:rsidRPr="00B2347F">
        <w:t xml:space="preserve"> says, that after the cry all the virgins arose, that is, that the dead shall be raised after the voice which comes from heaven, as also Paul intimates, that </w:t>
      </w:r>
      <w:r w:rsidR="00DE7390">
        <w:t>‘</w:t>
      </w:r>
      <w:r w:rsidRPr="00B2347F">
        <w:t>the Lord Himself shall descend from heaven with a shout, with the voice of the archangel, and with the trump of God: and the dead in Christ shall rise first;</w:t>
      </w:r>
      <w:r w:rsidR="00DE7390">
        <w:t>’</w:t>
      </w:r>
      <w:r w:rsidRPr="00B2347F">
        <w:t xml:space="preserve"> that is the tabernacles, for they died, being put off by their souls. </w:t>
      </w:r>
      <w:r w:rsidR="00DE7390">
        <w:t>‘</w:t>
      </w:r>
      <w:r w:rsidRPr="00B2347F">
        <w:t>Then we which are alive shall be caught up together with them,</w:t>
      </w:r>
      <w:r w:rsidR="00DE7390">
        <w:t>’</w:t>
      </w:r>
      <w:r w:rsidRPr="00B2347F">
        <w:t xml:space="preserve"> meaning our souls. For we truly who are alive are the souls which, with the bodies, having put them on again, shall go to meet Him in the clouds, bearing our lamps trimmed, not with anything alien and worldly, but like stars radiating the light of prudence and continence, full of ethereal splendour.</w:t>
      </w:r>
      <w:r w:rsidR="002D2DBF">
        <w:t>”</w:t>
      </w:r>
      <w:r w:rsidRPr="00B2347F">
        <w:t xml:space="preserve"> </w:t>
      </w:r>
      <w:r w:rsidRPr="00B2347F">
        <w:rPr>
          <w:i/>
        </w:rPr>
        <w:t>Banquet of the Ten Virgins</w:t>
      </w:r>
      <w:r w:rsidRPr="00B2347F">
        <w:t xml:space="preserve"> discourse 6 ch.4 p.330</w:t>
      </w:r>
    </w:p>
    <w:p w14:paraId="3223083D" w14:textId="77777777" w:rsidR="004D6BA8" w:rsidRDefault="004D6BA8">
      <w:pPr>
        <w:autoSpaceDE w:val="0"/>
        <w:autoSpaceDN w:val="0"/>
        <w:adjustRightInd w:val="0"/>
      </w:pPr>
    </w:p>
    <w:p w14:paraId="04FFCEED" w14:textId="77777777" w:rsidR="008400E1" w:rsidRPr="00B2347F" w:rsidRDefault="008400E1" w:rsidP="008400E1">
      <w:pPr>
        <w:pStyle w:val="Heading2"/>
      </w:pPr>
      <w:bookmarkStart w:id="2589" w:name="_Toc58617718"/>
      <w:bookmarkStart w:id="2590" w:name="_Toc62979148"/>
      <w:bookmarkStart w:id="2591" w:name="_Toc126171586"/>
      <w:bookmarkStart w:id="2592" w:name="_Toc161079717"/>
      <w:r w:rsidRPr="00B2347F">
        <w:t>E2</w:t>
      </w:r>
      <w:r>
        <w:t>1</w:t>
      </w:r>
      <w:r w:rsidRPr="00B2347F">
        <w:t xml:space="preserve">. </w:t>
      </w:r>
      <w:r>
        <w:t xml:space="preserve">The </w:t>
      </w:r>
      <w:r w:rsidR="00FC1475">
        <w:t xml:space="preserve">endtime </w:t>
      </w:r>
      <w:r>
        <w:t>[sound of the] trumpet</w:t>
      </w:r>
      <w:bookmarkEnd w:id="2589"/>
      <w:bookmarkEnd w:id="2590"/>
      <w:bookmarkEnd w:id="2591"/>
      <w:bookmarkEnd w:id="2592"/>
    </w:p>
    <w:p w14:paraId="64B20781" w14:textId="77777777" w:rsidR="00E87BCE" w:rsidRDefault="00E87BCE">
      <w:pPr>
        <w:autoSpaceDE w:val="0"/>
        <w:autoSpaceDN w:val="0"/>
        <w:adjustRightInd w:val="0"/>
      </w:pPr>
    </w:p>
    <w:p w14:paraId="1CD6BC8D" w14:textId="77777777" w:rsidR="008400E1" w:rsidRDefault="00FC1475">
      <w:pPr>
        <w:autoSpaceDE w:val="0"/>
        <w:autoSpaceDN w:val="0"/>
        <w:adjustRightInd w:val="0"/>
      </w:pPr>
      <w:r>
        <w:t xml:space="preserve">1 Corinthians 15:52; </w:t>
      </w:r>
      <w:r w:rsidR="008400E1">
        <w:t>1 Thessalonians 4:16</w:t>
      </w:r>
      <w:r>
        <w:t>; Revelation 8:6-7, 8,10,12,9:1,13; 11:15</w:t>
      </w:r>
    </w:p>
    <w:p w14:paraId="750C3B25" w14:textId="77777777" w:rsidR="008400E1" w:rsidRDefault="008400E1">
      <w:pPr>
        <w:autoSpaceDE w:val="0"/>
        <w:autoSpaceDN w:val="0"/>
        <w:adjustRightInd w:val="0"/>
      </w:pPr>
    </w:p>
    <w:p w14:paraId="7145F70B" w14:textId="77777777" w:rsidR="008400E1" w:rsidRDefault="008400E1" w:rsidP="008400E1">
      <w:pPr>
        <w:autoSpaceDE w:val="0"/>
        <w:autoSpaceDN w:val="0"/>
        <w:adjustRightInd w:val="0"/>
        <w:ind w:left="288" w:hanging="288"/>
      </w:pPr>
      <w:r w:rsidRPr="00FC1475">
        <w:rPr>
          <w:b/>
        </w:rPr>
        <w:t>p30</w:t>
      </w:r>
      <w:r>
        <w:t xml:space="preserve"> (ca.225 A.</w:t>
      </w:r>
      <w:r w:rsidRPr="008400E1">
        <w:rPr>
          <w:szCs w:val="24"/>
        </w:rPr>
        <w:t>D.) 1 Thessalonians 4:12-13,16-17, 5:3,8-10,12-18,25-28; 2 Th 1:1-2; 2:1,9-11 (25 verses)</w:t>
      </w:r>
      <w:r>
        <w:rPr>
          <w:szCs w:val="24"/>
        </w:rPr>
        <w:t xml:space="preserve"> (1 Thessalonians 4:16</w:t>
      </w:r>
    </w:p>
    <w:p w14:paraId="242363E6" w14:textId="77777777" w:rsidR="008400E1" w:rsidRDefault="005A292C" w:rsidP="005A292C">
      <w:pPr>
        <w:autoSpaceDE w:val="0"/>
        <w:autoSpaceDN w:val="0"/>
        <w:adjustRightInd w:val="0"/>
        <w:ind w:left="288" w:hanging="288"/>
      </w:pPr>
      <w:r w:rsidRPr="005A292C">
        <w:rPr>
          <w:b/>
        </w:rPr>
        <w:t>p47</w:t>
      </w:r>
      <w:r>
        <w:t xml:space="preserve"> (250-300 A.D.) 31% of Revelation. Revelation 9:13; 11:15</w:t>
      </w:r>
    </w:p>
    <w:p w14:paraId="7CBC2E9D" w14:textId="77777777" w:rsidR="005A292C" w:rsidRPr="005A292C" w:rsidRDefault="005A292C" w:rsidP="005A292C">
      <w:pPr>
        <w:autoSpaceDE w:val="0"/>
        <w:autoSpaceDN w:val="0"/>
        <w:adjustRightInd w:val="0"/>
        <w:ind w:left="288" w:hanging="288"/>
        <w:rPr>
          <w:szCs w:val="24"/>
        </w:rPr>
      </w:pPr>
      <w:r w:rsidRPr="005A292C">
        <w:rPr>
          <w:b/>
          <w:szCs w:val="24"/>
        </w:rPr>
        <w:t>p11</w:t>
      </w:r>
      <w:r>
        <w:rPr>
          <w:b/>
          <w:szCs w:val="24"/>
        </w:rPr>
        <w:t>5</w:t>
      </w:r>
      <w:r w:rsidRPr="005A292C">
        <w:rPr>
          <w:szCs w:val="24"/>
        </w:rPr>
        <w:t xml:space="preserve"> (250-300 A.D.) Rev 2:1-3,13-15,27-29; 3:10-12; 5:8-9; 6:5-6; 8:3-8,11-13; 9:1-5,7-16,18-21; 10:1-4,8-11; 11:1-5,8-15,18-19; 12:1-5,8-10,12-17; 13:1-3,6-16,18; 14:1-3,5-7,10-11, 14-15,18-20; 15:1,4-7 (119 verses)</w:t>
      </w:r>
      <w:r>
        <w:rPr>
          <w:szCs w:val="24"/>
        </w:rPr>
        <w:t xml:space="preserve"> Revelation 8:6-7; 9:1,13; 11:!5</w:t>
      </w:r>
    </w:p>
    <w:p w14:paraId="5A5548DA" w14:textId="77777777" w:rsidR="005A292C" w:rsidRDefault="005A292C">
      <w:pPr>
        <w:autoSpaceDE w:val="0"/>
        <w:autoSpaceDN w:val="0"/>
        <w:adjustRightInd w:val="0"/>
      </w:pPr>
    </w:p>
    <w:p w14:paraId="14D8AAF0" w14:textId="77777777" w:rsidR="008400E1" w:rsidRDefault="008400E1" w:rsidP="008400E1">
      <w:pPr>
        <w:ind w:left="288" w:hanging="288"/>
      </w:pPr>
      <w:r w:rsidRPr="00B2347F">
        <w:rPr>
          <w:b/>
          <w:i/>
        </w:rPr>
        <w:t>Didache</w:t>
      </w:r>
      <w:r w:rsidRPr="00B2347F">
        <w:t xml:space="preserve"> (=</w:t>
      </w:r>
      <w:r w:rsidRPr="00B2347F">
        <w:rPr>
          <w:i/>
        </w:rPr>
        <w:t>Teaching of the Twelve Apostles</w:t>
      </w:r>
      <w:r w:rsidRPr="00B2347F">
        <w:t xml:space="preserve">) (before 125 A.D.) vol.7 ch.16 p.382 </w:t>
      </w:r>
      <w:r>
        <w:t>“</w:t>
      </w:r>
      <w:r w:rsidRPr="00B2347F">
        <w:t>…but be ye ready, for ye know not the hour in which our Lord cometh. … And then shall appear the signs of the truth; first, the sign of an outspreading in heaven; then the sign of the sound of the trumpet; and the third, the resurrection of the dead; yet not of all, but as it is said: The Lord shall come and all His saints with Him. Then shall the world see the Lord coming upon the clouds of heaven.</w:t>
      </w:r>
      <w:r>
        <w:t>”</w:t>
      </w:r>
    </w:p>
    <w:p w14:paraId="57228790" w14:textId="048ECA9E" w:rsidR="00321B60" w:rsidRPr="00321B60" w:rsidRDefault="00321B60" w:rsidP="008400E1">
      <w:pPr>
        <w:ind w:left="288" w:hanging="288"/>
        <w:rPr>
          <w:szCs w:val="24"/>
        </w:rPr>
      </w:pPr>
      <w:r w:rsidRPr="00321B60">
        <w:rPr>
          <w:b/>
          <w:szCs w:val="24"/>
        </w:rPr>
        <w:t xml:space="preserve">Melito of </w:t>
      </w:r>
      <w:smartTag w:uri="urn:schemas-microsoft-com:office:smarttags" w:element="place">
        <w:smartTag w:uri="urn:schemas-microsoft-com:office:smarttags" w:element="City">
          <w:r w:rsidRPr="00321B60">
            <w:rPr>
              <w:b/>
              <w:szCs w:val="24"/>
            </w:rPr>
            <w:t>Sardis</w:t>
          </w:r>
        </w:smartTag>
      </w:smartTag>
      <w:r>
        <w:rPr>
          <w:szCs w:val="24"/>
        </w:rPr>
        <w:t xml:space="preserve"> (</w:t>
      </w:r>
      <w:r w:rsidRPr="00B2347F">
        <w:t>170-177/180 A.D.</w:t>
      </w:r>
      <w:r w:rsidRPr="00321B60">
        <w:rPr>
          <w:szCs w:val="24"/>
        </w:rPr>
        <w:t>) “</w:t>
      </w:r>
      <w:r w:rsidRPr="00321B60">
        <w:rPr>
          <w:rFonts w:cs="Consolas"/>
          <w:szCs w:val="24"/>
          <w:highlight w:val="white"/>
        </w:rPr>
        <w:t>The trumpet of the Lord-His mighty voice. In the apostle: 'At the command, and at the voice of the archangel, and at the trumpet of God, shall He descend from heaven.'</w:t>
      </w:r>
      <w:r w:rsidRPr="00321B60">
        <w:rPr>
          <w:szCs w:val="24"/>
        </w:rPr>
        <w:t>” Fragment 9 p.</w:t>
      </w:r>
      <w:r w:rsidR="00894CEB">
        <w:rPr>
          <w:szCs w:val="24"/>
        </w:rPr>
        <w:t>762</w:t>
      </w:r>
    </w:p>
    <w:p w14:paraId="62B77900" w14:textId="33D0B250" w:rsidR="00321B60" w:rsidRPr="00321B60" w:rsidRDefault="00321B60" w:rsidP="008400E1">
      <w:pPr>
        <w:ind w:left="288" w:hanging="288"/>
        <w:rPr>
          <w:szCs w:val="24"/>
        </w:rPr>
      </w:pPr>
      <w:r w:rsidRPr="00321B60">
        <w:rPr>
          <w:b/>
          <w:szCs w:val="24"/>
        </w:rPr>
        <w:t xml:space="preserve">Clement of </w:t>
      </w:r>
      <w:smartTag w:uri="urn:schemas-microsoft-com:office:smarttags" w:element="place">
        <w:smartTag w:uri="urn:schemas-microsoft-com:office:smarttags" w:element="City">
          <w:r w:rsidRPr="00321B60">
            <w:rPr>
              <w:b/>
              <w:szCs w:val="24"/>
            </w:rPr>
            <w:t>Alexandria</w:t>
          </w:r>
        </w:smartTag>
      </w:smartTag>
      <w:r w:rsidRPr="00321B60">
        <w:rPr>
          <w:szCs w:val="24"/>
        </w:rPr>
        <w:t xml:space="preserve"> (193-217/220 A.D.) “</w:t>
      </w:r>
      <w:r w:rsidRPr="00321B60">
        <w:rPr>
          <w:rFonts w:cs="Consolas"/>
          <w:szCs w:val="24"/>
          <w:highlight w:val="white"/>
        </w:rPr>
        <w:t>The Spirit, distinguishing from such revelry the divine service, sings, 'Praise Him with the sound of trumpet;' for with sound of trumpet He shall raise the dead.</w:t>
      </w:r>
      <w:r w:rsidRPr="00321B60">
        <w:rPr>
          <w:szCs w:val="24"/>
        </w:rPr>
        <w:t xml:space="preserve">” </w:t>
      </w:r>
      <w:r w:rsidRPr="00321B60">
        <w:rPr>
          <w:i/>
          <w:szCs w:val="24"/>
        </w:rPr>
        <w:t>The Instructor</w:t>
      </w:r>
      <w:r w:rsidRPr="00321B60">
        <w:rPr>
          <w:szCs w:val="24"/>
        </w:rPr>
        <w:t xml:space="preserve"> book 2 ch.4 p.</w:t>
      </w:r>
      <w:r w:rsidR="00894CEB">
        <w:rPr>
          <w:szCs w:val="24"/>
        </w:rPr>
        <w:t>248</w:t>
      </w:r>
    </w:p>
    <w:p w14:paraId="33A9DF19" w14:textId="77777777" w:rsidR="008400E1" w:rsidRDefault="008400E1" w:rsidP="008400E1">
      <w:pPr>
        <w:ind w:left="288" w:hanging="288"/>
      </w:pPr>
      <w:r w:rsidRPr="00321B60">
        <w:t xml:space="preserve">Clement of </w:t>
      </w:r>
      <w:smartTag w:uri="urn:schemas-microsoft-com:office:smarttags" w:element="place">
        <w:smartTag w:uri="urn:schemas-microsoft-com:office:smarttags" w:element="City">
          <w:r w:rsidRPr="00321B60">
            <w:t>Alexandria</w:t>
          </w:r>
        </w:smartTag>
      </w:smartTag>
      <w:r w:rsidRPr="00B2347F">
        <w:t xml:space="preserve"> (193-217/220 A.D.) But let him go and put himself under the Word as his trainer, and Christ the President of the contest; and for his prescribed food and drink let him have the New Testament of the Lord; and for exercises, the commandments; and for elegance and ornament, the fair dispositions, love, faith, hope, knowledge of the truth, gentleness, meekness, pity, gravity: so that, when by the last trumpet the signal shall be given for the race and departure hence, as from the stadium of life, he may with a good conscience present himself victorious before the Judge who confers the rewards, confessedly worthy of the Fatherland on high, to which he returns with crowns and the acclamations of angels.</w:t>
      </w:r>
      <w:r>
        <w:t>”</w:t>
      </w:r>
      <w:r w:rsidRPr="00B2347F">
        <w:t xml:space="preserve"> </w:t>
      </w:r>
      <w:r w:rsidRPr="00B2347F">
        <w:rPr>
          <w:i/>
        </w:rPr>
        <w:t>Who is the Rich Man that Shall be Saved</w:t>
      </w:r>
      <w:r w:rsidRPr="00B2347F">
        <w:t xml:space="preserve"> ch.3 p.592</w:t>
      </w:r>
    </w:p>
    <w:p w14:paraId="16E0A3B7" w14:textId="77777777" w:rsidR="00FC1475" w:rsidRPr="00FC1475" w:rsidRDefault="00FC1475" w:rsidP="00FC1475">
      <w:pPr>
        <w:autoSpaceDE w:val="0"/>
        <w:autoSpaceDN w:val="0"/>
        <w:adjustRightInd w:val="0"/>
        <w:ind w:left="288" w:hanging="288"/>
        <w:rPr>
          <w:szCs w:val="24"/>
        </w:rPr>
      </w:pPr>
      <w:r w:rsidRPr="00FC1475">
        <w:rPr>
          <w:b/>
          <w:szCs w:val="24"/>
        </w:rPr>
        <w:t>Tertullian</w:t>
      </w:r>
      <w:r>
        <w:rPr>
          <w:szCs w:val="24"/>
        </w:rPr>
        <w:t xml:space="preserve"> (</w:t>
      </w:r>
      <w:r w:rsidR="00EF6B3D">
        <w:rPr>
          <w:highlight w:val="white"/>
        </w:rPr>
        <w:t>c.203</w:t>
      </w:r>
      <w:r w:rsidRPr="00B2347F">
        <w:t xml:space="preserve"> A.D.</w:t>
      </w:r>
      <w:r w:rsidRPr="00FC1475">
        <w:rPr>
          <w:szCs w:val="24"/>
        </w:rPr>
        <w:t>) “</w:t>
      </w:r>
      <w:r w:rsidRPr="00FC1475">
        <w:rPr>
          <w:rFonts w:cs="Consolas"/>
          <w:szCs w:val="24"/>
          <w:highlight w:val="white"/>
        </w:rPr>
        <w:t>How, indeed, shall the soul mount up to heaven, where Christ is already sitting at the Father's right hand, when as yet the archangel's trumpet has not been heard by the command of God, -when as yet those whom the coming of the Lord is to find on the earth, have not been caught up into the air to meet Him at His coming, in company with the dead in Christ, who shall be the first to arise?</w:t>
      </w:r>
      <w:r w:rsidRPr="00FC1475">
        <w:rPr>
          <w:szCs w:val="24"/>
        </w:rPr>
        <w:t xml:space="preserve">” </w:t>
      </w:r>
      <w:r>
        <w:rPr>
          <w:i/>
          <w:szCs w:val="24"/>
        </w:rPr>
        <w:t>A T</w:t>
      </w:r>
      <w:r w:rsidRPr="00FC1475">
        <w:rPr>
          <w:i/>
          <w:szCs w:val="24"/>
        </w:rPr>
        <w:t>reatise on the Soul</w:t>
      </w:r>
      <w:r w:rsidRPr="00FC1475">
        <w:rPr>
          <w:szCs w:val="24"/>
        </w:rPr>
        <w:t xml:space="preserve"> ch.55 p.</w:t>
      </w:r>
      <w:r w:rsidR="00EF6B3D">
        <w:rPr>
          <w:szCs w:val="24"/>
        </w:rPr>
        <w:t>231</w:t>
      </w:r>
    </w:p>
    <w:p w14:paraId="42F570F5" w14:textId="2A3CF28A" w:rsidR="00321B60" w:rsidRDefault="00321B60" w:rsidP="00321B60">
      <w:pPr>
        <w:autoSpaceDE w:val="0"/>
        <w:autoSpaceDN w:val="0"/>
        <w:adjustRightInd w:val="0"/>
        <w:ind w:left="288" w:hanging="288"/>
        <w:rPr>
          <w:szCs w:val="24"/>
        </w:rPr>
      </w:pPr>
      <w:r w:rsidRPr="00B2347F">
        <w:rPr>
          <w:b/>
        </w:rPr>
        <w:t>Commodianus</w:t>
      </w:r>
      <w:r w:rsidRPr="00B2347F">
        <w:t xml:space="preserve"> (c.240 A.D.)</w:t>
      </w:r>
      <w:r w:rsidRPr="00321B60">
        <w:rPr>
          <w:szCs w:val="24"/>
        </w:rPr>
        <w:t xml:space="preserve"> “</w:t>
      </w:r>
      <w:r w:rsidRPr="00321B60">
        <w:rPr>
          <w:rFonts w:cs="Consolas"/>
          <w:szCs w:val="24"/>
          <w:highlight w:val="white"/>
        </w:rPr>
        <w:t>The trumpet gives the sign in heaven, the lion being taken away, and suddenly there is darkness with the din of heaven. The Lord casts down His eyes, so that the earth trembles. He cries out, so that all may hear throughout the world: Behold, long have I been silent while I bore your doings in such a time. They cry out together, complaining and groaning too late. They howl, they bewail; nor is there room found for the wicked. What shall the mother do for the sucking child, when she herself is burnt up? In the flame of fire the Lord will judge the wicked.</w:t>
      </w:r>
      <w:r w:rsidRPr="00321B60">
        <w:rPr>
          <w:szCs w:val="24"/>
        </w:rPr>
        <w:t>”</w:t>
      </w:r>
      <w:r w:rsidRPr="00321B60">
        <w:rPr>
          <w:i/>
          <w:szCs w:val="24"/>
        </w:rPr>
        <w:t xml:space="preserve"> Instructions of Commodianus</w:t>
      </w:r>
      <w:r w:rsidRPr="00321B60">
        <w:rPr>
          <w:szCs w:val="24"/>
        </w:rPr>
        <w:t xml:space="preserve"> ch.</w:t>
      </w:r>
      <w:r>
        <w:rPr>
          <w:szCs w:val="24"/>
        </w:rPr>
        <w:t>43 p.</w:t>
      </w:r>
      <w:r w:rsidR="00894CEB">
        <w:rPr>
          <w:szCs w:val="24"/>
        </w:rPr>
        <w:t>211</w:t>
      </w:r>
    </w:p>
    <w:p w14:paraId="5CFB39CC" w14:textId="77777777" w:rsidR="00FC1475" w:rsidRPr="00FC1475" w:rsidRDefault="00FC1475" w:rsidP="00FC1475">
      <w:pPr>
        <w:autoSpaceDE w:val="0"/>
        <w:autoSpaceDN w:val="0"/>
        <w:adjustRightInd w:val="0"/>
        <w:ind w:left="288" w:hanging="288"/>
        <w:rPr>
          <w:szCs w:val="24"/>
        </w:rPr>
      </w:pPr>
      <w:r w:rsidRPr="00FC1475">
        <w:rPr>
          <w:b/>
          <w:szCs w:val="24"/>
        </w:rPr>
        <w:t>Origen</w:t>
      </w:r>
      <w:r w:rsidRPr="00FC1475">
        <w:rPr>
          <w:szCs w:val="24"/>
        </w:rPr>
        <w:t xml:space="preserve"> (225-253/254 A.D.) “</w:t>
      </w:r>
      <w:r w:rsidRPr="00FC1475">
        <w:rPr>
          <w:rFonts w:cs="Consolas"/>
          <w:szCs w:val="24"/>
          <w:highlight w:val="white"/>
        </w:rPr>
        <w:t>For observe, it is conveyed in these words, that Jesus died that He might be Lord of the dead; and that He rose again to be Lord not only of the dead, but also of the living. And the apostle understands, undoubtedly, by the dead over whom Christ is to be Lord, those who are so called in the first Epistle to the Corinthians, 'For the trumpet shall sound, and the dead shall be raised incorruptible;' and by the living, those who are to be changed, and who are different from the dead who are to be raised.</w:t>
      </w:r>
      <w:r w:rsidRPr="00FC1475">
        <w:rPr>
          <w:szCs w:val="24"/>
        </w:rPr>
        <w:t xml:space="preserve">” </w:t>
      </w:r>
      <w:r w:rsidRPr="00FC1475">
        <w:rPr>
          <w:i/>
          <w:szCs w:val="24"/>
        </w:rPr>
        <w:t>Origen Against Celsus</w:t>
      </w:r>
      <w:r w:rsidR="00727DEB">
        <w:rPr>
          <w:szCs w:val="24"/>
        </w:rPr>
        <w:t xml:space="preserve"> book 2 ch.65 p.458</w:t>
      </w:r>
    </w:p>
    <w:p w14:paraId="08015BC0" w14:textId="2CA70423" w:rsidR="00B65918" w:rsidRDefault="00B65918" w:rsidP="00B65918">
      <w:pPr>
        <w:ind w:left="288" w:hanging="288"/>
        <w:rPr>
          <w:b/>
        </w:rPr>
      </w:pPr>
      <w:r w:rsidRPr="00B65918">
        <w:rPr>
          <w:bCs/>
        </w:rPr>
        <w:t>Origen</w:t>
      </w:r>
      <w:r w:rsidRPr="00E649A1">
        <w:rPr>
          <w:bCs/>
        </w:rPr>
        <w:t xml:space="preserve"> </w:t>
      </w:r>
      <w:r w:rsidR="00470CC2">
        <w:rPr>
          <w:bCs/>
        </w:rPr>
        <w:t>(c.250 A.D.)</w:t>
      </w:r>
      <w:r>
        <w:rPr>
          <w:bCs/>
        </w:rPr>
        <w:t xml:space="preserve"> speaks of the trumpt and the archangel’s voice at the end. </w:t>
      </w:r>
      <w:r w:rsidRPr="00E649A1">
        <w:rPr>
          <w:bCs/>
          <w:i/>
          <w:iCs/>
        </w:rPr>
        <w:t>Homilies on Psalms</w:t>
      </w:r>
      <w:r>
        <w:rPr>
          <w:bCs/>
        </w:rPr>
        <w:t xml:space="preserve"> Homily 67 ch.1.6 p.150</w:t>
      </w:r>
    </w:p>
    <w:p w14:paraId="2CE53C4C" w14:textId="40E7B2B0" w:rsidR="00321B60" w:rsidRPr="00321B60" w:rsidRDefault="00321B60" w:rsidP="00321B60">
      <w:pPr>
        <w:autoSpaceDE w:val="0"/>
        <w:autoSpaceDN w:val="0"/>
        <w:adjustRightInd w:val="0"/>
        <w:ind w:left="288" w:hanging="288"/>
        <w:rPr>
          <w:szCs w:val="24"/>
        </w:rPr>
      </w:pPr>
      <w:r w:rsidRPr="00321B60">
        <w:rPr>
          <w:b/>
          <w:szCs w:val="24"/>
        </w:rPr>
        <w:t xml:space="preserve">Cyprian of </w:t>
      </w:r>
      <w:smartTag w:uri="urn:schemas-microsoft-com:office:smarttags" w:element="place">
        <w:smartTag w:uri="urn:schemas-microsoft-com:office:smarttags" w:element="City">
          <w:r w:rsidRPr="00321B60">
            <w:rPr>
              <w:b/>
              <w:szCs w:val="24"/>
            </w:rPr>
            <w:t>Carthage</w:t>
          </w:r>
        </w:smartTag>
      </w:smartTag>
      <w:r w:rsidRPr="00321B60">
        <w:rPr>
          <w:szCs w:val="24"/>
        </w:rPr>
        <w:t xml:space="preserve"> (c.246-258 A.D.) “</w:t>
      </w:r>
      <w:r w:rsidRPr="00321B60">
        <w:rPr>
          <w:rFonts w:cs="Consolas"/>
          <w:szCs w:val="24"/>
          <w:highlight w:val="white"/>
        </w:rPr>
        <w:t>But immediately after the affliction of those days the sun shall be darkened, and the moon shall not give her light, and the stars shall fall from heaven, and the powers of heaven shall be moved: and then shall appear the sign of the Son of man in heaven: and all the tribes of the earth shall lament, and shall see the Son of man coming in the clouds of heaven with great power and glory. And He shall send His angels with a great trumpet, and they shall gather together His elect from the four winds, from the heights of heaven, even into the farthest bounds thereof.'</w:t>
      </w:r>
      <w:r w:rsidRPr="00321B60">
        <w:rPr>
          <w:szCs w:val="24"/>
        </w:rPr>
        <w:t xml:space="preserve">” </w:t>
      </w:r>
      <w:r w:rsidRPr="00321B60">
        <w:rPr>
          <w:i/>
          <w:szCs w:val="24"/>
        </w:rPr>
        <w:t>Treatises of Cyprian</w:t>
      </w:r>
      <w:r w:rsidRPr="00321B60">
        <w:rPr>
          <w:szCs w:val="24"/>
        </w:rPr>
        <w:t xml:space="preserve"> Treatise 11 ch.11 p.</w:t>
      </w:r>
      <w:r w:rsidR="00894CEB">
        <w:rPr>
          <w:szCs w:val="24"/>
        </w:rPr>
        <w:t>503</w:t>
      </w:r>
    </w:p>
    <w:p w14:paraId="71470CBE" w14:textId="77777777" w:rsidR="008400E1" w:rsidRPr="00B2347F" w:rsidRDefault="008400E1" w:rsidP="008400E1">
      <w:pPr>
        <w:ind w:left="288" w:hanging="288"/>
      </w:pPr>
      <w:r w:rsidRPr="00B2347F">
        <w:rPr>
          <w:b/>
        </w:rPr>
        <w:t>Adamantius</w:t>
      </w:r>
      <w:r w:rsidRPr="00B2347F">
        <w:t xml:space="preserve"> (c.300 A.D.) quotes 1 Thessalonians 4:16-17 as by the Apostle Paul. </w:t>
      </w:r>
      <w:r>
        <w:t>“</w:t>
      </w:r>
      <w:r w:rsidRPr="00B2347F">
        <w:t>The Apostle Paul also knows about His [Jesus</w:t>
      </w:r>
      <w:r>
        <w:t>’</w:t>
      </w:r>
      <w:r w:rsidRPr="00B2347F">
        <w:t xml:space="preserve">] coming in glory, for he says, </w:t>
      </w:r>
      <w:r>
        <w:t>‘</w:t>
      </w:r>
      <w:r w:rsidRPr="00B2347F">
        <w:t>With the commandment of God, and with the voice of the archangel, and with the last trumpet, the Lord shall come down fro heaven, and the dead shall rise – these first. Then we who are left to His coming, shall be taken up together with them in the clouds to meet Him [Jesus].</w:t>
      </w:r>
      <w:r>
        <w:t>’”</w:t>
      </w:r>
      <w:r w:rsidRPr="00B2347F">
        <w:t xml:space="preserve"> This is similar to what Daniel says:</w:t>
      </w:r>
      <w:r>
        <w:t>”</w:t>
      </w:r>
      <w:r w:rsidRPr="00B2347F">
        <w:t xml:space="preserve"> (Admantius is speaking) </w:t>
      </w:r>
      <w:r w:rsidRPr="00B2347F">
        <w:rPr>
          <w:i/>
        </w:rPr>
        <w:t>Dialogue on the True Faith</w:t>
      </w:r>
      <w:r w:rsidRPr="00B2347F">
        <w:t xml:space="preserve"> first part ch.25 p.69</w:t>
      </w:r>
    </w:p>
    <w:p w14:paraId="4DC0CCC2" w14:textId="77777777" w:rsidR="008400E1" w:rsidRPr="00B2347F" w:rsidRDefault="008400E1" w:rsidP="008400E1">
      <w:pPr>
        <w:autoSpaceDE w:val="0"/>
        <w:autoSpaceDN w:val="0"/>
        <w:adjustRightInd w:val="0"/>
        <w:ind w:left="288" w:hanging="288"/>
        <w:rPr>
          <w:highlight w:val="white"/>
        </w:rPr>
      </w:pPr>
      <w:r w:rsidRPr="00B2347F">
        <w:rPr>
          <w:b/>
          <w:highlight w:val="white"/>
        </w:rPr>
        <w:t>Victorinus of Petau</w:t>
      </w:r>
      <w:r w:rsidRPr="00B2347F">
        <w:rPr>
          <w:highlight w:val="white"/>
        </w:rPr>
        <w:t xml:space="preserve"> (martyred 304 A.D.) </w:t>
      </w:r>
      <w:r>
        <w:t>“</w:t>
      </w:r>
      <w:r w:rsidRPr="00B2347F">
        <w:rPr>
          <w:highlight w:val="white"/>
        </w:rPr>
        <w:t>Behold the seven horns of the Lamb, the seven eyes of God -the seven eyes are the seven spirits of the Lamb; seven torches burning before the throne of God, seven golden candlesticks, seven young sheep, the seven women in Isaiah, the seven churches in Paul, seven deacons, seven angels, seven trumpets, seven seals to the book, seven periods of seven days with which Pentecost is completed, the seven weeks in Daniel, also the forty-three weeks in Daniel; with Noah, seven of all clean things in the ark; seven revenges of Cain, seven years for a debt to be acquitted, the lamp with seven orifices, seven pillars of wisdom in the house of Solomon.</w:t>
      </w:r>
      <w:r>
        <w:rPr>
          <w:highlight w:val="white"/>
        </w:rPr>
        <w:t>”</w:t>
      </w:r>
      <w:r w:rsidRPr="00B2347F">
        <w:rPr>
          <w:highlight w:val="white"/>
        </w:rPr>
        <w:t xml:space="preserve"> </w:t>
      </w:r>
      <w:r w:rsidRPr="00B2347F">
        <w:rPr>
          <w:i/>
          <w:highlight w:val="white"/>
        </w:rPr>
        <w:t>On the Creation of the World</w:t>
      </w:r>
      <w:r w:rsidRPr="00B2347F">
        <w:rPr>
          <w:highlight w:val="white"/>
        </w:rPr>
        <w:t xml:space="preserve"> p.342</w:t>
      </w:r>
    </w:p>
    <w:p w14:paraId="787C1281" w14:textId="77777777" w:rsidR="008400E1" w:rsidRDefault="008400E1" w:rsidP="008400E1">
      <w:pPr>
        <w:ind w:left="288" w:hanging="288"/>
      </w:pPr>
      <w:r w:rsidRPr="00B2347F">
        <w:rPr>
          <w:b/>
        </w:rPr>
        <w:t>Methodius</w:t>
      </w:r>
      <w:r w:rsidRPr="00B2347F">
        <w:t xml:space="preserve"> (270-311/312 A.D.) </w:t>
      </w:r>
      <w:r>
        <w:t>“</w:t>
      </w:r>
      <w:r w:rsidRPr="00B2347F">
        <w:t xml:space="preserve">Now the slumbering and sleeping of the virgins signifies the departure from life; and the midnight is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Antichrist</w:t>
          </w:r>
        </w:smartTag>
      </w:smartTag>
      <w:r w:rsidRPr="00B2347F">
        <w:t xml:space="preserve">, during which the destroying angel passes over the houses. But the cry which was made when it was said, </w:t>
      </w:r>
      <w:r>
        <w:t>‘</w:t>
      </w:r>
      <w:r w:rsidRPr="00B2347F">
        <w:t>Behold the bridegroom cometh, go ye out to meet him,</w:t>
      </w:r>
      <w:r>
        <w:t>’</w:t>
      </w:r>
      <w:r w:rsidRPr="00B2347F">
        <w:t xml:space="preserve"> is the voice which shall be heard from heaven, and the trumpet, when the saints, all their bodies being raised, shall be caught up, and shall go on the clouds to meet the Lord.</w:t>
      </w:r>
      <w:r>
        <w:t>”</w:t>
      </w:r>
      <w:r w:rsidRPr="00B2347F">
        <w:t xml:space="preserve"> </w:t>
      </w:r>
      <w:r w:rsidRPr="00B2347F">
        <w:rPr>
          <w:i/>
        </w:rPr>
        <w:t>Banquet of the Ten Virgins</w:t>
      </w:r>
      <w:r w:rsidRPr="00B2347F">
        <w:t xml:space="preserve"> discourse 6 ch.4 p.330</w:t>
      </w:r>
    </w:p>
    <w:p w14:paraId="4ADECB82" w14:textId="72109058" w:rsidR="00321B60" w:rsidRPr="00321B60" w:rsidRDefault="00321B60" w:rsidP="00321B60">
      <w:pPr>
        <w:autoSpaceDE w:val="0"/>
        <w:autoSpaceDN w:val="0"/>
        <w:adjustRightInd w:val="0"/>
        <w:ind w:left="288" w:hanging="288"/>
        <w:rPr>
          <w:szCs w:val="24"/>
        </w:rPr>
      </w:pPr>
      <w:r w:rsidRPr="00321B60">
        <w:rPr>
          <w:b/>
          <w:szCs w:val="24"/>
        </w:rPr>
        <w:t>Lactantius</w:t>
      </w:r>
      <w:r w:rsidRPr="00321B60">
        <w:rPr>
          <w:szCs w:val="24"/>
        </w:rPr>
        <w:t xml:space="preserve"> (c.303-320/325 A.D.) “</w:t>
      </w:r>
      <w:r w:rsidRPr="00321B60">
        <w:rPr>
          <w:rFonts w:cs="Consolas"/>
          <w:szCs w:val="24"/>
          <w:highlight w:val="white"/>
        </w:rPr>
        <w:t>And then all shall tremble and quake at that mournful sound. But then, through the anger of God against the men who have not known righteousness, the sword and fire, famine and disease, shall reign; and, above all things, fear always overhanging. Then they shall call upon God, but He will not hear them; death shall be desired, but it will not come; not even shall night give rest to their fear, nor shall sleep approach to their eyes, but anxiety and watchfulness shall consume the souls of men; they shall deplore and lament, and gnash their teeth; they shall congratulate the dead, and bewail the living.</w:t>
      </w:r>
      <w:r w:rsidRPr="00321B60">
        <w:rPr>
          <w:szCs w:val="24"/>
        </w:rPr>
        <w:t xml:space="preserve">” </w:t>
      </w:r>
      <w:r w:rsidRPr="00321B60">
        <w:rPr>
          <w:i/>
          <w:szCs w:val="24"/>
        </w:rPr>
        <w:t>The  Divine Institutes</w:t>
      </w:r>
      <w:r w:rsidRPr="00321B60">
        <w:rPr>
          <w:szCs w:val="24"/>
        </w:rPr>
        <w:t xml:space="preserve"> book 7 ch.16 p.</w:t>
      </w:r>
      <w:r w:rsidR="00C52D58">
        <w:rPr>
          <w:szCs w:val="24"/>
        </w:rPr>
        <w:t>214</w:t>
      </w:r>
    </w:p>
    <w:p w14:paraId="603222C0" w14:textId="77777777" w:rsidR="008400E1" w:rsidRDefault="008400E1">
      <w:pPr>
        <w:autoSpaceDE w:val="0"/>
        <w:autoSpaceDN w:val="0"/>
        <w:adjustRightInd w:val="0"/>
      </w:pPr>
    </w:p>
    <w:p w14:paraId="7E6C087F" w14:textId="77777777" w:rsidR="00321B60" w:rsidRDefault="00321B60">
      <w:pPr>
        <w:autoSpaceDE w:val="0"/>
        <w:autoSpaceDN w:val="0"/>
        <w:adjustRightInd w:val="0"/>
      </w:pPr>
    </w:p>
    <w:p w14:paraId="118EEDCB" w14:textId="77777777" w:rsidR="00110BDC" w:rsidRPr="00B2347F" w:rsidRDefault="00110BDC" w:rsidP="00110BDC">
      <w:pPr>
        <w:pStyle w:val="Heading2"/>
      </w:pPr>
      <w:bookmarkStart w:id="2593" w:name="_Toc58617719"/>
      <w:bookmarkStart w:id="2594" w:name="_Toc62979149"/>
      <w:bookmarkStart w:id="2595" w:name="_Toc126171587"/>
      <w:bookmarkStart w:id="2596" w:name="_Toc161079718"/>
      <w:r w:rsidRPr="00B2347F">
        <w:t>E2</w:t>
      </w:r>
      <w:r>
        <w:t>2</w:t>
      </w:r>
      <w:r w:rsidRPr="00B2347F">
        <w:t xml:space="preserve">. </w:t>
      </w:r>
      <w:r>
        <w:t>The Day of the Lord</w:t>
      </w:r>
      <w:bookmarkEnd w:id="2593"/>
      <w:bookmarkEnd w:id="2594"/>
      <w:bookmarkEnd w:id="2595"/>
      <w:bookmarkEnd w:id="2596"/>
    </w:p>
    <w:p w14:paraId="33454FC0" w14:textId="77777777" w:rsidR="00110BDC" w:rsidRDefault="00110BDC" w:rsidP="00110BDC">
      <w:pPr>
        <w:autoSpaceDE w:val="0"/>
        <w:autoSpaceDN w:val="0"/>
        <w:adjustRightInd w:val="0"/>
      </w:pPr>
    </w:p>
    <w:p w14:paraId="05114BC6" w14:textId="77777777" w:rsidR="00110BDC" w:rsidRPr="00223477" w:rsidRDefault="00110BDC" w:rsidP="00110BDC">
      <w:r w:rsidRPr="00223477">
        <w:t>Day of the Lord</w:t>
      </w:r>
      <w:r w:rsidRPr="00223477">
        <w:rPr>
          <w:rFonts w:hint="eastAsia"/>
        </w:rPr>
        <w:t>’</w:t>
      </w:r>
      <w:r w:rsidRPr="00223477">
        <w:t>s Passion, and a Day is as a thousand years are not counted here</w:t>
      </w:r>
    </w:p>
    <w:p w14:paraId="0394A84D" w14:textId="77777777" w:rsidR="00110BDC" w:rsidRPr="00223477" w:rsidRDefault="00110BDC" w:rsidP="00110BDC"/>
    <w:p w14:paraId="79093C61" w14:textId="77777777" w:rsidR="00110BDC" w:rsidRPr="00223477" w:rsidRDefault="00110BDC" w:rsidP="00110BDC">
      <w:r w:rsidRPr="00223477">
        <w:t>1 Thessalonians 5:1; Isaiah 2:12; 13:9-10; Ezekiel 30:3</w:t>
      </w:r>
    </w:p>
    <w:p w14:paraId="725E4E18" w14:textId="77777777" w:rsidR="00110BDC" w:rsidRPr="00223477" w:rsidRDefault="00110BDC" w:rsidP="00110BDC"/>
    <w:p w14:paraId="26E6EE79" w14:textId="77777777" w:rsidR="00110BDC" w:rsidRDefault="00110BDC" w:rsidP="00110BDC">
      <w:pPr>
        <w:autoSpaceDE w:val="0"/>
        <w:autoSpaceDN w:val="0"/>
        <w:adjustRightInd w:val="0"/>
        <w:ind w:left="288" w:hanging="288"/>
      </w:pPr>
      <w:r w:rsidRPr="00B2347F">
        <w:rPr>
          <w:b/>
        </w:rPr>
        <w:t>Justin Martyr</w:t>
      </w:r>
      <w:r w:rsidRPr="00B2347F">
        <w:t xml:space="preserve"> (c.138-165 A.D.) </w:t>
      </w:r>
      <w:r>
        <w:t>“</w:t>
      </w:r>
      <w:r w:rsidRPr="00B2347F">
        <w:rPr>
          <w:highlight w:val="white"/>
        </w:rPr>
        <w:t xml:space="preserve">And that you may learn that it was for the sins of your own nation, and for their idolatries and not because there was any necessity for such sacrifices, that they were likewise enjoined, listen to the manner in which He [God] speaks of these by Amos, one of the twelve, saying: </w:t>
      </w:r>
      <w:r>
        <w:rPr>
          <w:highlight w:val="white"/>
        </w:rPr>
        <w:t>‘</w:t>
      </w:r>
      <w:r w:rsidRPr="00B2347F">
        <w:rPr>
          <w:highlight w:val="white"/>
        </w:rPr>
        <w:t>Woe unto you that desire the day of the Lord! to what end is this day of the Lord for you?</w:t>
      </w:r>
      <w:r>
        <w:t>”</w:t>
      </w:r>
      <w:r w:rsidRPr="00B2347F">
        <w:t xml:space="preserve"> </w:t>
      </w:r>
      <w:r w:rsidRPr="00B2347F">
        <w:rPr>
          <w:i/>
        </w:rPr>
        <w:t>Dialogue with Trypho, a Jew</w:t>
      </w:r>
      <w:r w:rsidRPr="00B2347F">
        <w:t xml:space="preserve"> ch.22 p.205</w:t>
      </w:r>
    </w:p>
    <w:p w14:paraId="04576643" w14:textId="77777777" w:rsidR="00110BDC" w:rsidRDefault="00110BDC" w:rsidP="00110BDC">
      <w:pPr>
        <w:ind w:left="288" w:hanging="288"/>
        <w:rPr>
          <w:b/>
        </w:rPr>
      </w:pPr>
      <w:r>
        <w:rPr>
          <w:b/>
        </w:rPr>
        <w:t>Theophilus of Antioch</w:t>
      </w:r>
      <w:r w:rsidRPr="00D62434">
        <w:t xml:space="preserve"> (168-182/188 A.D.)</w:t>
      </w:r>
      <w:r>
        <w:t xml:space="preserve"> “Concerning the burning up of the world, Malachi the prophet foretold: ‘The day of the Lord cometh as a burning oven, and shall consume all the wicked.’” </w:t>
      </w:r>
      <w:r>
        <w:rPr>
          <w:i/>
        </w:rPr>
        <w:t>Theophilus to Autol</w:t>
      </w:r>
      <w:r w:rsidRPr="00D62434">
        <w:rPr>
          <w:i/>
        </w:rPr>
        <w:t>ycus</w:t>
      </w:r>
      <w:r>
        <w:t xml:space="preserve"> book</w:t>
      </w:r>
      <w:r w:rsidR="00727DEB">
        <w:t xml:space="preserve"> 2 ch.38 p.110</w:t>
      </w:r>
    </w:p>
    <w:p w14:paraId="27FAC4B3" w14:textId="77777777" w:rsidR="00110BDC" w:rsidRDefault="00110BDC" w:rsidP="00110BDC">
      <w:pPr>
        <w:autoSpaceDE w:val="0"/>
        <w:autoSpaceDN w:val="0"/>
        <w:adjustRightInd w:val="0"/>
        <w:ind w:left="288" w:hanging="288"/>
      </w:pPr>
      <w:r w:rsidRPr="00B2347F">
        <w:rPr>
          <w:b/>
        </w:rPr>
        <w:t>Tertullian</w:t>
      </w:r>
      <w:r w:rsidRPr="00B2347F">
        <w:t xml:space="preserve"> (207/208 A.D.) </w:t>
      </w:r>
      <w:r>
        <w:t>“</w:t>
      </w:r>
      <w:r w:rsidRPr="00B2347F">
        <w:rPr>
          <w:highlight w:val="white"/>
        </w:rPr>
        <w:t xml:space="preserve">That </w:t>
      </w:r>
      <w:r>
        <w:rPr>
          <w:highlight w:val="white"/>
        </w:rPr>
        <w:t>‘</w:t>
      </w:r>
      <w:r w:rsidRPr="00B2347F">
        <w:rPr>
          <w:highlight w:val="white"/>
        </w:rPr>
        <w:t>the very powers also of heaven have to be shaken,</w:t>
      </w:r>
      <w:r>
        <w:rPr>
          <w:highlight w:val="white"/>
        </w:rPr>
        <w:t>’</w:t>
      </w:r>
      <w:r w:rsidRPr="00B2347F">
        <w:rPr>
          <w:highlight w:val="white"/>
        </w:rPr>
        <w:t xml:space="preserve"> you may find in Joel: </w:t>
      </w:r>
      <w:r>
        <w:rPr>
          <w:highlight w:val="white"/>
        </w:rPr>
        <w:t>‘</w:t>
      </w:r>
      <w:r w:rsidRPr="00B2347F">
        <w:rPr>
          <w:highlight w:val="white"/>
        </w:rPr>
        <w:t>And I will show wonders in the heavens and in the earth-blood and fire, and pillars of smoke; the sun shall be turned into darkness, and the moon into blood, before the great and terrible day of the Lord come.</w:t>
      </w:r>
      <w:r>
        <w:rPr>
          <w:highlight w:val="white"/>
        </w:rPr>
        <w:t>’</w:t>
      </w:r>
      <w:r>
        <w:t>”</w:t>
      </w:r>
      <w:r w:rsidRPr="00B2347F">
        <w:t xml:space="preserve"> </w:t>
      </w:r>
      <w:r w:rsidRPr="00B2347F">
        <w:rPr>
          <w:i/>
        </w:rPr>
        <w:t>Five Books Against Marcion</w:t>
      </w:r>
      <w:r w:rsidRPr="00B2347F">
        <w:t xml:space="preserve"> book 4 ch.39 p.416</w:t>
      </w:r>
    </w:p>
    <w:p w14:paraId="5A58CEE2" w14:textId="77777777" w:rsidR="00110BDC" w:rsidRPr="00B2347F" w:rsidRDefault="00110BDC" w:rsidP="00110BDC">
      <w:pPr>
        <w:autoSpaceDE w:val="0"/>
        <w:autoSpaceDN w:val="0"/>
        <w:adjustRightInd w:val="0"/>
        <w:ind w:left="288" w:hanging="288"/>
      </w:pPr>
      <w:r w:rsidRPr="007D4EF8">
        <w:t>Tertullian</w:t>
      </w:r>
      <w:r w:rsidRPr="00B2347F">
        <w:t xml:space="preserve"> (207-220 A.D.) </w:t>
      </w:r>
      <w:r>
        <w:t>“</w:t>
      </w:r>
      <w:r w:rsidRPr="00B2347F">
        <w:rPr>
          <w:rFonts w:cs="Consolas"/>
          <w:highlight w:val="white"/>
        </w:rPr>
        <w:t xml:space="preserve">Again, in the second </w:t>
      </w:r>
      <w:r w:rsidRPr="00B2347F">
        <w:rPr>
          <w:rFonts w:cs="Consolas"/>
          <w:i/>
          <w:highlight w:val="white"/>
        </w:rPr>
        <w:t>epistle</w:t>
      </w:r>
      <w:r w:rsidRPr="00B2347F">
        <w:rPr>
          <w:rFonts w:cs="Consolas"/>
          <w:highlight w:val="white"/>
        </w:rPr>
        <w:t xml:space="preserve"> he addresses them with even greater earnestness: </w:t>
      </w:r>
      <w:r>
        <w:rPr>
          <w:rFonts w:cs="Consolas"/>
          <w:highlight w:val="white"/>
        </w:rPr>
        <w:t>‘</w:t>
      </w:r>
      <w:r w:rsidRPr="00B2347F">
        <w:rPr>
          <w:rFonts w:cs="Consolas"/>
          <w:highlight w:val="white"/>
        </w:rPr>
        <w:t>Now I beseech you, brethren, by the coming of our Lord Jesus Christ, and by our gathering together unto Him, that ye be not soon shaken in mind, nor be troubled, either by spirit, or by word,</w:t>
      </w:r>
      <w:r>
        <w:rPr>
          <w:rFonts w:cs="Consolas"/>
          <w:highlight w:val="white"/>
        </w:rPr>
        <w:t>’</w:t>
      </w:r>
      <w:r w:rsidRPr="00B2347F">
        <w:rPr>
          <w:rFonts w:cs="Consolas"/>
          <w:highlight w:val="white"/>
        </w:rPr>
        <w:t xml:space="preserve"> that is, </w:t>
      </w:r>
      <w:r w:rsidRPr="00B2347F">
        <w:rPr>
          <w:rFonts w:cs="Consolas"/>
          <w:i/>
          <w:highlight w:val="white"/>
        </w:rPr>
        <w:t>the word</w:t>
      </w:r>
      <w:r w:rsidRPr="00B2347F">
        <w:rPr>
          <w:rFonts w:cs="Consolas"/>
          <w:highlight w:val="white"/>
        </w:rPr>
        <w:t xml:space="preserve"> of false prophets, </w:t>
      </w:r>
      <w:r>
        <w:rPr>
          <w:rFonts w:cs="Consolas"/>
          <w:highlight w:val="white"/>
        </w:rPr>
        <w:t>‘</w:t>
      </w:r>
      <w:r w:rsidRPr="00B2347F">
        <w:rPr>
          <w:rFonts w:cs="Consolas"/>
          <w:highlight w:val="white"/>
        </w:rPr>
        <w:t>or by letter,</w:t>
      </w:r>
      <w:r>
        <w:rPr>
          <w:rFonts w:cs="Consolas"/>
          <w:highlight w:val="white"/>
        </w:rPr>
        <w:t>’</w:t>
      </w:r>
      <w:r w:rsidRPr="00B2347F">
        <w:rPr>
          <w:rFonts w:cs="Consolas"/>
          <w:highlight w:val="white"/>
        </w:rPr>
        <w:t xml:space="preserve"> that is, </w:t>
      </w:r>
      <w:r w:rsidRPr="00B2347F">
        <w:rPr>
          <w:rFonts w:cs="Consolas"/>
          <w:i/>
          <w:highlight w:val="white"/>
        </w:rPr>
        <w:t>the letter</w:t>
      </w:r>
      <w:r w:rsidRPr="00B2347F">
        <w:rPr>
          <w:rFonts w:cs="Consolas"/>
          <w:highlight w:val="white"/>
        </w:rPr>
        <w:t xml:space="preserve"> of false apostles, </w:t>
      </w:r>
      <w:r>
        <w:rPr>
          <w:rFonts w:cs="Consolas"/>
          <w:highlight w:val="white"/>
        </w:rPr>
        <w:t>‘</w:t>
      </w:r>
      <w:r w:rsidRPr="00B2347F">
        <w:rPr>
          <w:rFonts w:cs="Consolas"/>
          <w:highlight w:val="white"/>
        </w:rPr>
        <w:t xml:space="preserve">as if from us, as that the day of the Lord is at hand. Let no man deceive you by any means. </w:t>
      </w:r>
      <w:r w:rsidRPr="00B2347F">
        <w:rPr>
          <w:rFonts w:cs="Consolas"/>
          <w:i/>
          <w:highlight w:val="white"/>
        </w:rPr>
        <w:t>For that day shall not come</w:t>
      </w:r>
      <w:r w:rsidRPr="00B2347F">
        <w:rPr>
          <w:rFonts w:cs="Consolas"/>
          <w:highlight w:val="white"/>
        </w:rPr>
        <w:t>, unless indeed there first come a falling away,</w:t>
      </w:r>
      <w:r>
        <w:rPr>
          <w:rFonts w:cs="Consolas"/>
          <w:highlight w:val="white"/>
        </w:rPr>
        <w:t>’</w:t>
      </w:r>
      <w:r w:rsidRPr="00B2347F">
        <w:rPr>
          <w:rFonts w:cs="Consolas"/>
          <w:highlight w:val="white"/>
        </w:rPr>
        <w:t xml:space="preserve"> he means indeed of this present empire, </w:t>
      </w:r>
      <w:r>
        <w:rPr>
          <w:rFonts w:cs="Consolas"/>
          <w:highlight w:val="white"/>
        </w:rPr>
        <w:t>‘</w:t>
      </w:r>
      <w:r w:rsidRPr="00B2347F">
        <w:rPr>
          <w:rFonts w:cs="Consolas"/>
          <w:highlight w:val="white"/>
        </w:rPr>
        <w:t>and that man of sin be revealed,</w:t>
      </w:r>
      <w:r>
        <w:rPr>
          <w:rFonts w:cs="Consolas"/>
          <w:highlight w:val="white"/>
        </w:rPr>
        <w:t>’</w:t>
      </w:r>
      <w:r w:rsidRPr="00B2347F">
        <w:rPr>
          <w:rFonts w:cs="Consolas"/>
          <w:highlight w:val="white"/>
        </w:rPr>
        <w:t xml:space="preserve"> that is to say, Antichrist, </w:t>
      </w:r>
      <w:r>
        <w:rPr>
          <w:rFonts w:cs="Consolas"/>
          <w:highlight w:val="white"/>
        </w:rPr>
        <w:t>‘</w:t>
      </w:r>
      <w:r w:rsidRPr="00B2347F">
        <w:rPr>
          <w:rFonts w:cs="Consolas"/>
          <w:highlight w:val="white"/>
        </w:rPr>
        <w:t>the son of perdition, who opposeth and exalteth himself above all that is called God or religion; so that he sitteth in the temple of God, affirming that he is God. Remember ye not, that when I was with you, I used to tell you these things? And now ye know what detaineth, that he might be revealed in his time. For the mystery of iniquity doth already work; only he who now hinders must hinder, until he be taken out of the way.</w:t>
      </w:r>
      <w:r>
        <w:rPr>
          <w:rFonts w:cs="Consolas"/>
        </w:rPr>
        <w:t>’</w:t>
      </w:r>
      <w:r>
        <w:t>”</w:t>
      </w:r>
      <w:r w:rsidRPr="00B2347F">
        <w:t xml:space="preserve"> </w:t>
      </w:r>
      <w:r w:rsidRPr="00B2347F">
        <w:rPr>
          <w:i/>
        </w:rPr>
        <w:t>On the Resurrection of the Flesh</w:t>
      </w:r>
      <w:r w:rsidRPr="00B2347F">
        <w:t xml:space="preserve"> ch.24 p.563</w:t>
      </w:r>
    </w:p>
    <w:p w14:paraId="1C05955C" w14:textId="77777777" w:rsidR="00110BDC" w:rsidRPr="00B2347F" w:rsidRDefault="00110BDC" w:rsidP="00110BDC">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 xml:space="preserve">And the blessed Apostle Paul, writing to the Thessalonians, says: </w:t>
      </w:r>
      <w:r>
        <w:rPr>
          <w:highlight w:val="white"/>
        </w:rPr>
        <w:t>‘</w:t>
      </w:r>
      <w:r w:rsidRPr="00B2347F">
        <w:rPr>
          <w:highlight w:val="white"/>
        </w:rPr>
        <w:t>Now we beseech you, brethren, concerning the coming of our Lord Jesus Christ, and our gathering together at it, that ye be not soon shaken in mind, or be troubled, neither by spirit, nor by word, nor by letters as from us, as that the day of the Lord is at hand. Let no man deceive you by any means; for (that day shall not come) except there come the falling away first, and that man of sin be revealed, the son of perdition, who opposeth and exalteth himself above all that is called God, or that is worshipped: so that he sitteth in the temple of God, showing himself that he is God. Remember ye not, that when I was yet with you, I told you these things? And now ye know what withholdeth, that he might be revealed in his time.</w:t>
      </w:r>
      <w:r>
        <w:rPr>
          <w:highlight w:val="white"/>
        </w:rPr>
        <w:t>’”</w:t>
      </w:r>
      <w:r w:rsidRPr="00B2347F">
        <w:rPr>
          <w:highlight w:val="white"/>
        </w:rPr>
        <w:t xml:space="preserve"> </w:t>
      </w:r>
      <w:r w:rsidRPr="00B2347F">
        <w:t xml:space="preserve">[2 Thessalonians 2:1-11] </w:t>
      </w:r>
      <w:r w:rsidRPr="00B2347F">
        <w:rPr>
          <w:i/>
        </w:rPr>
        <w:t>Treatise on Christ and Antichrist</w:t>
      </w:r>
      <w:r w:rsidRPr="00B2347F">
        <w:t xml:space="preserve"> ch.63 p.218</w:t>
      </w:r>
    </w:p>
    <w:p w14:paraId="1D3FBB6C" w14:textId="77777777" w:rsidR="00110BDC" w:rsidRPr="00B2347F" w:rsidRDefault="00110BDC" w:rsidP="00110BDC">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 xml:space="preserve">22. But when shall come the divine vengeance for the righteous blood, the Holy Spirit declares by Malachi the prophet, saying, </w:t>
      </w:r>
      <w:r>
        <w:rPr>
          <w:highlight w:val="white"/>
        </w:rPr>
        <w:t>‘</w:t>
      </w:r>
      <w:r w:rsidRPr="00B2347F">
        <w:rPr>
          <w:highlight w:val="white"/>
        </w:rPr>
        <w:t>Behold, the day of the Lord cometh, burning as an oven; and all the aliens and all the wicked shall be stubble; and the day that cometh shall burn them up, saith the Lord.</w:t>
      </w:r>
      <w:r>
        <w:rPr>
          <w:highlight w:val="white"/>
        </w:rPr>
        <w:t>’”</w:t>
      </w:r>
      <w:r w:rsidRPr="00B2347F">
        <w:rPr>
          <w:highlight w:val="white"/>
        </w:rPr>
        <w:t xml:space="preserve"> </w:t>
      </w:r>
      <w:r w:rsidRPr="00B2347F">
        <w:rPr>
          <w:i/>
        </w:rPr>
        <w:t>Treatises of Cyprian</w:t>
      </w:r>
      <w:r w:rsidRPr="00B2347F">
        <w:t xml:space="preserve"> Treatise 9 ch.22 p.490. See also Treatise 4 ch.35 p.457.</w:t>
      </w:r>
    </w:p>
    <w:p w14:paraId="3105DF46" w14:textId="77777777" w:rsidR="00110BDC" w:rsidRPr="00D62434" w:rsidRDefault="00110BDC" w:rsidP="00110BDC">
      <w:pPr>
        <w:ind w:left="288" w:hanging="288"/>
      </w:pPr>
      <w:r w:rsidRPr="00112038">
        <w:t>Cyprian of Carthage (c.246-258 A.D.) “</w:t>
      </w:r>
      <w:r w:rsidRPr="00112038">
        <w:rPr>
          <w:rFonts w:cs="Consolas"/>
          <w:highlight w:val="white"/>
        </w:rPr>
        <w:t>In Malachi: 'Behold, the day of the Lord cometh, burning as an oven; and all the aliens and all the wicked shall be as stubble; and the day that cometh shall burn them up, saith the Lord.'</w:t>
      </w:r>
      <w:r>
        <w:t xml:space="preserve">” </w:t>
      </w:r>
      <w:r w:rsidRPr="00E9712A">
        <w:rPr>
          <w:i/>
        </w:rPr>
        <w:t>Treatises of Cyprian</w:t>
      </w:r>
      <w:r>
        <w:t xml:space="preserve"> Treatise 2 ch.28 p.526</w:t>
      </w:r>
    </w:p>
    <w:p w14:paraId="49534D61" w14:textId="77777777" w:rsidR="00110BDC" w:rsidRDefault="00110BDC" w:rsidP="00110BDC">
      <w:pPr>
        <w:autoSpaceDE w:val="0"/>
        <w:autoSpaceDN w:val="0"/>
        <w:adjustRightInd w:val="0"/>
        <w:ind w:left="288" w:hanging="288"/>
      </w:pPr>
      <w:r w:rsidRPr="00110BDC">
        <w:t>Cyprian of Carthage</w:t>
      </w:r>
      <w:r w:rsidRPr="00B2347F">
        <w:t xml:space="preserve"> (c.246-258 A.D.) </w:t>
      </w:r>
      <w:r>
        <w:t>“</w:t>
      </w:r>
      <w:r w:rsidRPr="00B2347F">
        <w:rPr>
          <w:highlight w:val="white"/>
        </w:rPr>
        <w:t xml:space="preserve">Whence also divine Scripture threatens a like punishment to such in another place, and says, </w:t>
      </w:r>
      <w:r>
        <w:rPr>
          <w:highlight w:val="white"/>
        </w:rPr>
        <w:t>‘</w:t>
      </w:r>
      <w:r w:rsidRPr="00B2347F">
        <w:rPr>
          <w:highlight w:val="white"/>
        </w:rPr>
        <w:t>For the day of the Lord of hosts shall be upon every one that is injurious and proud, and upon every one that is lifted up, and lofty.</w:t>
      </w:r>
      <w:r>
        <w:t>’”</w:t>
      </w:r>
      <w:r w:rsidRPr="00B2347F">
        <w:t xml:space="preserve"> </w:t>
      </w:r>
      <w:r w:rsidRPr="00B2347F">
        <w:rPr>
          <w:i/>
        </w:rPr>
        <w:t>Epistles of Cyprian</w:t>
      </w:r>
      <w:r w:rsidRPr="00B2347F">
        <w:t xml:space="preserve"> letter 54 ch.2 p.339</w:t>
      </w:r>
    </w:p>
    <w:p w14:paraId="1BCC70FC" w14:textId="77777777" w:rsidR="00110BDC" w:rsidRPr="00B2347F" w:rsidRDefault="00110BDC" w:rsidP="00110BDC">
      <w:pPr>
        <w:autoSpaceDE w:val="0"/>
        <w:autoSpaceDN w:val="0"/>
        <w:adjustRightInd w:val="0"/>
        <w:ind w:left="288" w:hanging="288"/>
      </w:pPr>
    </w:p>
    <w:p w14:paraId="0D1738DC" w14:textId="77777777" w:rsidR="00110BDC" w:rsidRPr="00B2347F" w:rsidRDefault="00110BDC">
      <w:pPr>
        <w:autoSpaceDE w:val="0"/>
        <w:autoSpaceDN w:val="0"/>
        <w:adjustRightInd w:val="0"/>
      </w:pPr>
    </w:p>
    <w:p w14:paraId="4EED0412" w14:textId="77777777" w:rsidR="00242418" w:rsidRPr="00B2347F" w:rsidRDefault="00242418">
      <w:pPr>
        <w:pStyle w:val="Heading1"/>
        <w:rPr>
          <w:caps/>
        </w:rPr>
      </w:pPr>
      <w:bookmarkStart w:id="2597" w:name="_Toc58617720"/>
      <w:bookmarkStart w:id="2598" w:name="_Toc62979150"/>
      <w:bookmarkStart w:id="2599" w:name="_Toc126171588"/>
      <w:bookmarkStart w:id="2600" w:name="_Toc161079719"/>
      <w:r w:rsidRPr="00B2347F">
        <w:rPr>
          <w:caps/>
        </w:rPr>
        <w:t>Revelation Specific</w:t>
      </w:r>
      <w:bookmarkEnd w:id="2597"/>
      <w:bookmarkEnd w:id="2598"/>
      <w:bookmarkEnd w:id="2599"/>
      <w:bookmarkEnd w:id="2600"/>
    </w:p>
    <w:p w14:paraId="75C2108F" w14:textId="77777777" w:rsidR="00242418" w:rsidRPr="00B2347F" w:rsidRDefault="00242418">
      <w:pPr>
        <w:ind w:left="288" w:hanging="288"/>
      </w:pPr>
    </w:p>
    <w:p w14:paraId="31023EFA" w14:textId="77777777" w:rsidR="00242418" w:rsidRPr="00B2347F" w:rsidRDefault="00242418">
      <w:pPr>
        <w:pStyle w:val="Heading2"/>
      </w:pPr>
      <w:bookmarkStart w:id="2601" w:name="_Toc58617721"/>
      <w:bookmarkStart w:id="2602" w:name="_Toc62979151"/>
      <w:bookmarkStart w:id="2603" w:name="_Toc126171589"/>
      <w:bookmarkStart w:id="2604" w:name="_Toc161079720"/>
      <w:r w:rsidRPr="00B2347F">
        <w:t>R1. Seven churches in Revelation</w:t>
      </w:r>
      <w:bookmarkEnd w:id="2601"/>
      <w:bookmarkEnd w:id="2602"/>
      <w:bookmarkEnd w:id="2603"/>
      <w:bookmarkEnd w:id="2604"/>
    </w:p>
    <w:p w14:paraId="3E36CE91" w14:textId="77777777" w:rsidR="00242418" w:rsidRPr="00B2347F" w:rsidRDefault="00242418"/>
    <w:p w14:paraId="579F7108" w14:textId="77777777" w:rsidR="00242418" w:rsidRPr="00B2347F" w:rsidRDefault="00242418">
      <w:r w:rsidRPr="00B2347F">
        <w:t>Revelation 2-3</w:t>
      </w:r>
    </w:p>
    <w:p w14:paraId="1AC03060" w14:textId="77777777" w:rsidR="00242418" w:rsidRPr="00B2347F" w:rsidRDefault="00242418"/>
    <w:p w14:paraId="5A0C9F00" w14:textId="77777777" w:rsidR="00242418" w:rsidRPr="00B2347F" w:rsidRDefault="00242418">
      <w:pPr>
        <w:ind w:left="288" w:hanging="288"/>
      </w:pPr>
      <w:r w:rsidRPr="00B2347F">
        <w:t>p115 (=Papyrus Oxyrhynchus 4499) 119 verses of Revelation. 2:1-3,13-15,27-29; 3:10-12; 5:8-9; 6:5-6; 8:3-8,11-13; 9:1-5,7-16,18-21; 10:1-4,8-11; 11:1-5,8-15,18-19; 12:1-5,8-10,12-17; 13:1-3,6-16,18; 14:1-3,5-7,10-11,14-15,18-20; 15:1,4-7 (middle to late 3rd century) (partial) has Revelation 2:1-3</w:t>
      </w:r>
    </w:p>
    <w:p w14:paraId="313CB1D2" w14:textId="77777777" w:rsidR="00242418" w:rsidRPr="00B2347F" w:rsidRDefault="00242418"/>
    <w:p w14:paraId="007E9192"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(partial) </w:t>
      </w:r>
      <w:r w:rsidR="002D2DBF">
        <w:t>“</w:t>
      </w:r>
      <w:r w:rsidRPr="00B2347F">
        <w:t>For the Church preaches the truth everywhere, and she is the seven-branched candlestick which bears the light of Christ.</w:t>
      </w:r>
      <w:r w:rsidR="002D2DBF">
        <w:t>”</w:t>
      </w:r>
      <w:r w:rsidRPr="00B2347F">
        <w:t xml:space="preserve"> </w:t>
      </w:r>
      <w:r w:rsidRPr="00B2347F">
        <w:rPr>
          <w:i/>
        </w:rPr>
        <w:t>Irenaeus Against Heresies</w:t>
      </w:r>
      <w:r w:rsidRPr="00B2347F">
        <w:t xml:space="preserve"> book 5 ch.20.1 p.548</w:t>
      </w:r>
    </w:p>
    <w:p w14:paraId="12A33E12" w14:textId="77777777" w:rsidR="00242418" w:rsidRPr="00B2347F" w:rsidRDefault="00242418">
      <w:pPr>
        <w:autoSpaceDE w:val="0"/>
        <w:autoSpaceDN w:val="0"/>
        <w:adjustRightInd w:val="0"/>
        <w:ind w:left="288" w:hanging="288"/>
        <w:rPr>
          <w:highlight w:val="white"/>
        </w:rPr>
      </w:pPr>
      <w:r w:rsidRPr="00B2347F">
        <w:rPr>
          <w:b/>
          <w:i/>
        </w:rPr>
        <w:t>Muratorian Canon</w:t>
      </w:r>
      <w:r w:rsidRPr="00B2347F">
        <w:t xml:space="preserve"> (190-217 A.D.)</w:t>
      </w:r>
      <w:r w:rsidR="004E1825" w:rsidRPr="00B2347F">
        <w:rPr>
          <w:highlight w:val="white"/>
        </w:rPr>
        <w:t xml:space="preserve"> </w:t>
      </w:r>
      <w:r w:rsidR="004E1825" w:rsidRPr="00B2347F">
        <w:t>p.603</w:t>
      </w:r>
      <w:r w:rsidRPr="00B2347F">
        <w:t xml:space="preserve"> </w:t>
      </w:r>
      <w:r w:rsidR="002D2DBF">
        <w:t>“</w:t>
      </w:r>
      <w:r w:rsidRPr="00B2347F">
        <w:rPr>
          <w:highlight w:val="white"/>
        </w:rPr>
        <w:t>And John too, indeed, in the Apocalypse, although he writes only to seven churches, yet addresses all.</w:t>
      </w:r>
      <w:r w:rsidR="002D2DBF">
        <w:rPr>
          <w:highlight w:val="white"/>
        </w:rPr>
        <w:t>”</w:t>
      </w:r>
    </w:p>
    <w:p w14:paraId="1B90FC94"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meaning of </w:t>
      </w:r>
      <w:r w:rsidR="00DE7390">
        <w:t>‘</w:t>
      </w:r>
      <w:r w:rsidRPr="00B2347F">
        <w:t>what the Spirit saith to the churches.</w:t>
      </w:r>
      <w:r w:rsidR="00DE7390">
        <w:t>’</w:t>
      </w:r>
      <w:r w:rsidRPr="00B2347F">
        <w:t xml:space="preserve"> He imputes to the Ephesians </w:t>
      </w:r>
      <w:r w:rsidR="00DE7390">
        <w:t>‘</w:t>
      </w:r>
      <w:r w:rsidRPr="00B2347F">
        <w:t>forsaken love;</w:t>
      </w:r>
      <w:r w:rsidR="00DE7390">
        <w:t>’</w:t>
      </w:r>
      <w:r w:rsidRPr="00B2347F">
        <w:t xml:space="preserve"> reproaches the Thyatirenes with </w:t>
      </w:r>
      <w:r w:rsidR="00DE7390">
        <w:t>‘</w:t>
      </w:r>
      <w:r w:rsidRPr="00B2347F">
        <w:t>fornication,</w:t>
      </w:r>
      <w:r w:rsidR="00DE7390">
        <w:t>’</w:t>
      </w:r>
      <w:r w:rsidRPr="00B2347F">
        <w:t xml:space="preserve"> and </w:t>
      </w:r>
      <w:r w:rsidR="00DE7390">
        <w:t>‘</w:t>
      </w:r>
      <w:r w:rsidRPr="00B2347F">
        <w:t>eating of things sacrificed to idols;</w:t>
      </w:r>
      <w:r w:rsidR="00DE7390">
        <w:t>’</w:t>
      </w:r>
      <w:r w:rsidRPr="00B2347F">
        <w:t xml:space="preserve"> accuses the Sardians of </w:t>
      </w:r>
      <w:r w:rsidR="00DE7390">
        <w:t>‘</w:t>
      </w:r>
      <w:r w:rsidRPr="00B2347F">
        <w:t>works not full;</w:t>
      </w:r>
      <w:r w:rsidR="00DE7390">
        <w:t>’</w:t>
      </w:r>
      <w:r w:rsidRPr="00B2347F">
        <w:t xml:space="preserve"> censures the Pergamenes for teaching perverse things; upbraids the Laodiceans for trusting to their riches; and yet gives them all general monitions to repentance-under comminations, it is true; but He would not utter comminations to one </w:t>
      </w:r>
      <w:r w:rsidRPr="00B2347F">
        <w:rPr>
          <w:i/>
        </w:rPr>
        <w:t>un</w:t>
      </w:r>
      <w:r w:rsidRPr="00B2347F">
        <w:t>repentant if He did not forgive the repentant.</w:t>
      </w:r>
      <w:r w:rsidR="002D2DBF">
        <w:t>”</w:t>
      </w:r>
      <w:r w:rsidRPr="00B2347F">
        <w:t xml:space="preserve"> </w:t>
      </w:r>
      <w:r w:rsidRPr="00B2347F">
        <w:rPr>
          <w:i/>
        </w:rPr>
        <w:t>On Repentance</w:t>
      </w:r>
      <w:r w:rsidRPr="00B2347F">
        <w:t xml:space="preserve"> ch.8 p.663</w:t>
      </w:r>
    </w:p>
    <w:p w14:paraId="2436760C" w14:textId="77777777" w:rsidR="00242418" w:rsidRPr="00B2347F" w:rsidRDefault="00242418">
      <w:pPr>
        <w:ind w:left="288" w:hanging="288"/>
      </w:pPr>
      <w:r w:rsidRPr="00B2347F">
        <w:rPr>
          <w:b/>
          <w:i/>
        </w:rPr>
        <w:t>Treatise Against Novatian</w:t>
      </w:r>
      <w:r w:rsidRPr="00B2347F">
        <w:t xml:space="preserve"> (250/4-256/7 A.D.) ch.13 p.661 </w:t>
      </w:r>
      <w:r w:rsidR="002D2DBF">
        <w:t>“</w:t>
      </w:r>
      <w:r w:rsidRPr="00B2347F">
        <w:t>And indeed, writing to the seven churches, rebuking each one of them with its own crimes and sins, it said, Repent.</w:t>
      </w:r>
      <w:r w:rsidR="002D2DBF">
        <w:t>”</w:t>
      </w:r>
    </w:p>
    <w:p w14:paraId="585B760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in the Apocalypse the Lord directs His divine and heavenly precepts to the seven churches and their angels, which number is now found in this case,</w:t>
      </w:r>
      <w:r w:rsidR="002D2DBF">
        <w:t>”</w:t>
      </w:r>
      <w:r w:rsidRPr="00B2347F">
        <w:t xml:space="preserve"> </w:t>
      </w:r>
      <w:r w:rsidRPr="00B2347F">
        <w:rPr>
          <w:i/>
        </w:rPr>
        <w:t>Treatise of Cyprian</w:t>
      </w:r>
      <w:r w:rsidRPr="00B2347F">
        <w:t xml:space="preserve"> Treatise 11 ch.11 p.503</w:t>
      </w:r>
    </w:p>
    <w:p w14:paraId="47CAB2B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Those seven stars are the seven churches, which he names in his addresses</w:t>
      </w:r>
      <w:r w:rsidR="002D2DBF">
        <w:t>”</w:t>
      </w:r>
      <w:r w:rsidRPr="00B2347F">
        <w:t xml:space="preserve"> </w:t>
      </w:r>
      <w:r w:rsidRPr="00B2347F">
        <w:rPr>
          <w:i/>
        </w:rPr>
        <w:t>Commentary on the Apocalypse</w:t>
      </w:r>
      <w:r w:rsidRPr="00B2347F">
        <w:t xml:space="preserve"> ch.16 p.345</w:t>
      </w:r>
    </w:p>
    <w:p w14:paraId="46369DAC" w14:textId="77777777" w:rsidR="00242418" w:rsidRPr="00B2347F" w:rsidRDefault="00242418">
      <w:pPr>
        <w:ind w:left="288" w:hanging="288"/>
      </w:pPr>
    </w:p>
    <w:p w14:paraId="384BBA1C" w14:textId="77777777" w:rsidR="00242418" w:rsidRPr="00B2347F" w:rsidRDefault="00242418">
      <w:pPr>
        <w:pStyle w:val="Heading2"/>
      </w:pPr>
      <w:bookmarkStart w:id="2605" w:name="_Toc58617722"/>
      <w:bookmarkStart w:id="2606" w:name="_Toc62979152"/>
      <w:bookmarkStart w:id="2607" w:name="_Toc126171590"/>
      <w:bookmarkStart w:id="2608" w:name="_Toc161079721"/>
      <w:r w:rsidRPr="00B2347F">
        <w:t>R2. Two witnesses come before Christ returns</w:t>
      </w:r>
      <w:bookmarkEnd w:id="2605"/>
      <w:bookmarkEnd w:id="2606"/>
      <w:bookmarkEnd w:id="2607"/>
      <w:bookmarkEnd w:id="2608"/>
    </w:p>
    <w:p w14:paraId="4C2F89DB" w14:textId="77777777" w:rsidR="00242418" w:rsidRPr="00B2347F" w:rsidRDefault="00242418"/>
    <w:p w14:paraId="56C86D8D" w14:textId="77777777" w:rsidR="00242418" w:rsidRPr="00B2347F" w:rsidRDefault="00242418">
      <w:r w:rsidRPr="00B2347F">
        <w:t>Revelation 11:3-12</w:t>
      </w:r>
    </w:p>
    <w:p w14:paraId="621F8FA4" w14:textId="77777777" w:rsidR="00242418" w:rsidRPr="00B2347F" w:rsidRDefault="00242418"/>
    <w:p w14:paraId="6FD6631D"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discusses the two witnesses. Revelation 11:3,5-12</w:t>
      </w:r>
    </w:p>
    <w:p w14:paraId="0EA535E4"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10:3</w:t>
      </w:r>
    </w:p>
    <w:p w14:paraId="73112419" w14:textId="77777777" w:rsidR="00242418" w:rsidRPr="00B2347F" w:rsidRDefault="00242418"/>
    <w:p w14:paraId="73A2BCBA" w14:textId="77777777" w:rsidR="00242418" w:rsidRPr="00B2347F" w:rsidRDefault="00242418">
      <w:pPr>
        <w:ind w:left="288" w:hanging="288"/>
      </w:pPr>
      <w:r w:rsidRPr="00B2347F">
        <w:rPr>
          <w:b/>
        </w:rPr>
        <w:t xml:space="preserve">Polycrates of </w:t>
      </w:r>
      <w:smartTag w:uri="urn:schemas-microsoft-com:office:smarttags" w:element="place">
        <w:smartTag w:uri="urn:schemas-microsoft-com:office:smarttags" w:element="City">
          <w:r w:rsidRPr="00B2347F">
            <w:rPr>
              <w:b/>
            </w:rPr>
            <w:t>Ephesus</w:t>
          </w:r>
        </w:smartTag>
      </w:smartTag>
      <w:r w:rsidRPr="00B2347F">
        <w:t xml:space="preserve"> (130-196 A.D.) </w:t>
      </w:r>
      <w:r w:rsidR="002D2DBF">
        <w:t>“</w:t>
      </w:r>
      <w:r w:rsidRPr="00B2347F">
        <w:t>…have gone to their rest, who shall rise again in the day of the coming of the Lord, when He cometh with glory from heaven and shall raise again all the saints.</w:t>
      </w:r>
      <w:r w:rsidR="002D2DBF">
        <w:t>”</w:t>
      </w:r>
      <w:r w:rsidRPr="00B2347F">
        <w:t xml:space="preserve"> </w:t>
      </w:r>
      <w:r w:rsidRPr="00B2347F">
        <w:rPr>
          <w:i/>
        </w:rPr>
        <w:t>Ante-Nicene Fathers</w:t>
      </w:r>
      <w:r w:rsidRPr="00B2347F">
        <w:t xml:space="preserve"> vol.8 p.773</w:t>
      </w:r>
    </w:p>
    <w:p w14:paraId="452F3045"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said that the two witnesses in Revelation who were against the </w:t>
      </w:r>
      <w:r w:rsidR="002D2DBF">
        <w:t>“</w:t>
      </w:r>
      <w:r w:rsidRPr="00B2347F">
        <w:t>Antichrist</w:t>
      </w:r>
      <w:r w:rsidR="002D2DBF">
        <w:t>”</w:t>
      </w:r>
      <w:r w:rsidRPr="00B2347F">
        <w:t xml:space="preserve"> were Enoch and Elijah. </w:t>
      </w:r>
      <w:r w:rsidRPr="00B2347F">
        <w:rPr>
          <w:i/>
        </w:rPr>
        <w:t>A Treatise on the Soul</w:t>
      </w:r>
      <w:r w:rsidRPr="00B2347F">
        <w:t xml:space="preserve"> ch.50 p.227-228</w:t>
      </w:r>
    </w:p>
    <w:p w14:paraId="3E5B94EB" w14:textId="77777777" w:rsidR="00242418" w:rsidRPr="00B2347F" w:rsidRDefault="00242418">
      <w:pPr>
        <w:ind w:left="288" w:hanging="288"/>
        <w:jc w:val="both"/>
      </w:pPr>
      <w:r w:rsidRPr="00B2347F">
        <w:t>Tertullian (</w:t>
      </w:r>
      <w:r w:rsidR="00EF6B3D">
        <w:rPr>
          <w:highlight w:val="white"/>
        </w:rPr>
        <w:t>c.203</w:t>
      </w:r>
      <w:r w:rsidRPr="00B2347F">
        <w:t xml:space="preserve"> A.D.) thought that Enoch did not see death </w:t>
      </w:r>
      <w:r w:rsidRPr="00B2347F">
        <w:rPr>
          <w:u w:val="single"/>
        </w:rPr>
        <w:t>yet</w:t>
      </w:r>
      <w:r w:rsidRPr="00B2347F">
        <w:t xml:space="preserve">, because he would only die as during the time of the </w:t>
      </w:r>
      <w:r w:rsidR="004007AC" w:rsidRPr="00B2347F">
        <w:t>A</w:t>
      </w:r>
      <w:r w:rsidRPr="00B2347F">
        <w:t xml:space="preserve">ntichrist (Revelation 11:3). A </w:t>
      </w:r>
      <w:r w:rsidRPr="00B2347F">
        <w:rPr>
          <w:i/>
        </w:rPr>
        <w:t>Treatise on the Soul</w:t>
      </w:r>
      <w:r w:rsidRPr="00B2347F">
        <w:t xml:space="preserve"> ch.50 p.227</w:t>
      </w:r>
    </w:p>
    <w:p w14:paraId="5A6CCAA5"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The two witnesses were Enoch and Elijah [Elias] who will prophesy for 1,260 days. </w:t>
      </w:r>
      <w:r w:rsidRPr="00B2347F">
        <w:rPr>
          <w:i/>
        </w:rPr>
        <w:t>Treatise on Christ and Antichrist</w:t>
      </w:r>
      <w:r w:rsidRPr="00B2347F">
        <w:t xml:space="preserve"> ch.43 p.213</w:t>
      </w:r>
    </w:p>
    <w:p w14:paraId="1AA6FC87" w14:textId="77777777" w:rsidR="00242418" w:rsidRPr="00B2347F" w:rsidRDefault="00242418">
      <w:pPr>
        <w:ind w:left="288" w:hanging="288"/>
      </w:pPr>
      <w:r w:rsidRPr="00B2347F">
        <w:rPr>
          <w:b/>
        </w:rPr>
        <w:t>Victorinus of Petau</w:t>
      </w:r>
      <w:r w:rsidRPr="00B2347F">
        <w:t xml:space="preserve"> (martyred 304 A.D.) mentions the anti-Christ and Elijah the prophet who comes before. </w:t>
      </w:r>
      <w:r w:rsidRPr="00B2347F">
        <w:rPr>
          <w:i/>
        </w:rPr>
        <w:t>Commentary on the Apocalypse of the Blessed John</w:t>
      </w:r>
      <w:r w:rsidRPr="00B2347F">
        <w:t xml:space="preserve"> p.351</w:t>
      </w:r>
    </w:p>
    <w:p w14:paraId="13327FB1" w14:textId="77777777" w:rsidR="00242418" w:rsidRPr="00B2347F" w:rsidRDefault="00242418">
      <w:pPr>
        <w:ind w:left="288" w:hanging="288"/>
      </w:pPr>
      <w:r w:rsidRPr="00B2347F">
        <w:rPr>
          <w:b/>
        </w:rPr>
        <w:t>Lactantius</w:t>
      </w:r>
      <w:r w:rsidRPr="00B2347F">
        <w:t xml:space="preserve"> (c.303-320/325 A.D.) discusses that Elijah and Enoch were translated to some remote place without dying that they might attend Christ when He comes to judge. However, we should not believe that Nero is returning too. </w:t>
      </w:r>
      <w:r w:rsidRPr="00B2347F">
        <w:rPr>
          <w:i/>
        </w:rPr>
        <w:t>Of the Manner in which the Persecutors Died</w:t>
      </w:r>
      <w:r w:rsidRPr="00B2347F">
        <w:t xml:space="preserve"> ch.2 p.302.</w:t>
      </w:r>
    </w:p>
    <w:p w14:paraId="13596911" w14:textId="77777777" w:rsidR="00242418" w:rsidRPr="00B2347F" w:rsidRDefault="00242418">
      <w:pPr>
        <w:ind w:left="288" w:hanging="288"/>
      </w:pPr>
    </w:p>
    <w:p w14:paraId="68207AC1" w14:textId="77777777" w:rsidR="00242418" w:rsidRPr="00B2347F" w:rsidRDefault="00242418">
      <w:pPr>
        <w:pStyle w:val="Heading2"/>
      </w:pPr>
      <w:bookmarkStart w:id="2609" w:name="_Toc58617723"/>
      <w:bookmarkStart w:id="2610" w:name="_Toc62979153"/>
      <w:bookmarkStart w:id="2611" w:name="_Toc126171591"/>
      <w:bookmarkStart w:id="2612" w:name="_Toc161079722"/>
      <w:r w:rsidRPr="00B2347F">
        <w:t>R3. The Book of Book of Life / the Living</w:t>
      </w:r>
      <w:bookmarkEnd w:id="2609"/>
      <w:bookmarkEnd w:id="2610"/>
      <w:bookmarkEnd w:id="2611"/>
      <w:bookmarkEnd w:id="2612"/>
    </w:p>
    <w:p w14:paraId="41122630" w14:textId="77777777" w:rsidR="00242418" w:rsidRPr="00B2347F" w:rsidRDefault="00242418"/>
    <w:p w14:paraId="704FE4BD" w14:textId="77777777" w:rsidR="00242418" w:rsidRPr="00B2347F" w:rsidRDefault="00242418">
      <w:r w:rsidRPr="00B2347F">
        <w:t>Revelation 3:5; 13:8; 20:15</w:t>
      </w:r>
    </w:p>
    <w:p w14:paraId="440716AE" w14:textId="77777777" w:rsidR="00242418" w:rsidRPr="00B2347F" w:rsidRDefault="00242418"/>
    <w:p w14:paraId="5EFDD9F7"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God Almighty. Revelation 13:8</w:t>
      </w:r>
    </w:p>
    <w:p w14:paraId="4B9FC0E1"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13:8</w:t>
      </w:r>
    </w:p>
    <w:p w14:paraId="4AB76402" w14:textId="77777777" w:rsidR="00242418" w:rsidRPr="00B2347F" w:rsidRDefault="00242418"/>
    <w:p w14:paraId="78848C9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Moses asks to pardon the sin of the people or else blot him out of the book of the living. </w:t>
      </w:r>
      <w:r w:rsidRPr="00B2347F">
        <w:rPr>
          <w:i/>
        </w:rPr>
        <w:t>1 Clement</w:t>
      </w:r>
      <w:r w:rsidRPr="00B2347F">
        <w:t xml:space="preserve"> ch.53 vol.1 p.19</w:t>
      </w:r>
      <w:r w:rsidR="004007AC" w:rsidRPr="00B2347F">
        <w:t>.</w:t>
      </w:r>
      <w:r w:rsidRPr="00B2347F">
        <w:t xml:space="preserve"> </w:t>
      </w:r>
      <w:r w:rsidR="004007AC" w:rsidRPr="00B2347F">
        <w:t>See also vol.9 p.245.</w:t>
      </w:r>
    </w:p>
    <w:p w14:paraId="10139F2F" w14:textId="77777777" w:rsidR="00242418" w:rsidRPr="00B2347F" w:rsidRDefault="00242418">
      <w:pPr>
        <w:ind w:left="288" w:hanging="288"/>
      </w:pPr>
      <w:r w:rsidRPr="00B2347F">
        <w:rPr>
          <w:b/>
          <w:i/>
        </w:rPr>
        <w:t>Shepherd of Hermas</w:t>
      </w:r>
      <w:r w:rsidRPr="00B2347F">
        <w:t xml:space="preserve"> </w:t>
      </w:r>
      <w:r w:rsidR="00F157D8">
        <w:t>(c.115-155 A.D.)</w:t>
      </w:r>
      <w:r w:rsidRPr="00B2347F">
        <w:t xml:space="preserve"> book 1 vision 1 ch.3 p.10 </w:t>
      </w:r>
      <w:r w:rsidR="002D2DBF">
        <w:t>“</w:t>
      </w:r>
      <w:r w:rsidRPr="00B2347F">
        <w:rPr>
          <w:highlight w:val="white"/>
        </w:rPr>
        <w:t>Cease not therefore to admonish your sons; for I know that, if they will repent with all their heart, they will be enrolled in the Books of Life with the saints.</w:t>
      </w:r>
      <w:r w:rsidR="002D2DBF">
        <w:rPr>
          <w:highlight w:val="white"/>
        </w:rPr>
        <w:t>”</w:t>
      </w:r>
    </w:p>
    <w:p w14:paraId="5BCE8572"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second p.32 says that both the rich and the poor can help each other, not be deserted by God, and </w:t>
      </w:r>
      <w:r w:rsidR="002D2DBF">
        <w:t>“</w:t>
      </w:r>
      <w:r w:rsidRPr="00B2347F">
        <w:t>be enrolled in the books of the living.</w:t>
      </w:r>
      <w:r w:rsidR="002D2DBF">
        <w:t>”</w:t>
      </w:r>
    </w:p>
    <w:p w14:paraId="1CE2492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00DE7390">
        <w:t>‘</w:t>
      </w:r>
      <w:r w:rsidRPr="00B2347F">
        <w:t>And if any one,</w:t>
      </w:r>
      <w:r w:rsidR="00DE7390">
        <w:t>’</w:t>
      </w:r>
      <w:r w:rsidRPr="00B2347F">
        <w:t xml:space="preserve"> it is said, </w:t>
      </w:r>
      <w:r w:rsidR="00DE7390">
        <w:t>‘</w:t>
      </w:r>
      <w:r w:rsidRPr="00B2347F">
        <w:t>was not found written in the book of life, he was sent into the lake of fire.</w:t>
      </w:r>
      <w:r w:rsidR="00DE7390">
        <w:t>’</w:t>
      </w:r>
      <w:r w:rsidR="002D2DBF">
        <w:t>”</w:t>
      </w:r>
      <w:r w:rsidRPr="00B2347F">
        <w:t xml:space="preserve"> [Revelation 20:15] </w:t>
      </w:r>
      <w:r w:rsidRPr="00B2347F">
        <w:rPr>
          <w:i/>
        </w:rPr>
        <w:t>Irenaeus Against Heresies</w:t>
      </w:r>
      <w:r w:rsidRPr="00B2347F">
        <w:t xml:space="preserve"> book 5 ch.35.2 p.566</w:t>
      </w:r>
    </w:p>
    <w:p w14:paraId="301DDFE6" w14:textId="77777777" w:rsidR="00242418" w:rsidRPr="00B2347F" w:rsidRDefault="00242418">
      <w:pPr>
        <w:ind w:left="288" w:hanging="288"/>
      </w:pPr>
      <w:r w:rsidRPr="00B2347F">
        <w:rPr>
          <w:b/>
        </w:rPr>
        <w:t>Tertullian</w:t>
      </w:r>
      <w:r w:rsidRPr="00B2347F">
        <w:t xml:space="preserve"> (205 A.D.) </w:t>
      </w:r>
      <w:r w:rsidR="002D2DBF">
        <w:t>“</w:t>
      </w:r>
      <w:r w:rsidRPr="00B2347F">
        <w:t xml:space="preserve">blotted out of the book of life, and being made in the </w:t>
      </w:r>
      <w:smartTag w:uri="urn:schemas-microsoft-com:office:smarttags" w:element="place">
        <w:smartTag w:uri="urn:schemas-microsoft-com:office:smarttags" w:element="PlaceType">
          <w:r w:rsidRPr="00B2347F">
            <w:t>temple</w:t>
          </w:r>
        </w:smartTag>
        <w:r w:rsidRPr="00B2347F">
          <w:t xml:space="preserve"> of </w:t>
        </w:r>
        <w:smartTag w:uri="urn:schemas-microsoft-com:office:smarttags" w:element="PlaceName">
          <w:r w:rsidRPr="00B2347F">
            <w:t>God</w:t>
          </w:r>
        </w:smartTag>
      </w:smartTag>
      <w:r w:rsidRPr="00B2347F">
        <w:t xml:space="preserve"> a pillar </w:t>
      </w:r>
      <w:r w:rsidRPr="00B2347F">
        <w:rPr>
          <w:i/>
        </w:rPr>
        <w:t>Scorpiace</w:t>
      </w:r>
      <w:r w:rsidRPr="00B2347F">
        <w:t xml:space="preserve"> ch.12 p.646</w:t>
      </w:r>
    </w:p>
    <w:p w14:paraId="052335E7" w14:textId="77777777" w:rsidR="00242418" w:rsidRPr="00B2347F" w:rsidRDefault="00242418">
      <w:pPr>
        <w:widowControl w:val="0"/>
        <w:autoSpaceDE w:val="0"/>
        <w:autoSpaceDN w:val="0"/>
        <w:adjustRightInd w:val="0"/>
        <w:ind w:left="288" w:hanging="288"/>
      </w:pPr>
      <w:r w:rsidRPr="00B2347F">
        <w:rPr>
          <w:b/>
        </w:rPr>
        <w:t>Hippolytus of Portus</w:t>
      </w:r>
      <w:r w:rsidRPr="00B2347F">
        <w:t xml:space="preserve"> (222-235/236 A.D.) discusses the Book of Life in </w:t>
      </w:r>
      <w:r w:rsidRPr="00B2347F">
        <w:rPr>
          <w:i/>
        </w:rPr>
        <w:t>Commentary on Daniel</w:t>
      </w:r>
      <w:r w:rsidRPr="00B2347F">
        <w:t xml:space="preserve"> ch.12.2 p.190</w:t>
      </w:r>
    </w:p>
    <w:p w14:paraId="32D78D00"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w:t>
      </w:r>
      <w:r w:rsidR="002D2DBF">
        <w:t>“</w:t>
      </w:r>
      <w:r w:rsidRPr="00B2347F">
        <w:t>I will tell thee the mystery of the woman, and of the beast that carrieth her, which hath the seven heads and the ten horns. The beast that thou sawest was, and is not; and shall ascend out of the bottomless pit, and go into perdition: and they that dwell on the earth shall wonder (whose name was not written in the book of life from the foundation of the world) when they behold the beast that was, and is not, and yet shall be.</w:t>
      </w:r>
      <w:r w:rsidR="002D2DBF">
        <w:t>”</w:t>
      </w:r>
      <w:r w:rsidRPr="00B2347F">
        <w:t xml:space="preserve"> </w:t>
      </w:r>
      <w:r w:rsidRPr="00B2347F">
        <w:rPr>
          <w:i/>
        </w:rPr>
        <w:t>Treatise on Christ and Antichrist</w:t>
      </w:r>
      <w:r w:rsidRPr="00B2347F">
        <w:t xml:space="preserve"> ch.37 p.211</w:t>
      </w:r>
    </w:p>
    <w:p w14:paraId="124907AE" w14:textId="77777777" w:rsidR="00242418" w:rsidRPr="00B2347F" w:rsidRDefault="00242418">
      <w:pPr>
        <w:ind w:left="288" w:hanging="288"/>
      </w:pPr>
      <w:r w:rsidRPr="00B2347F">
        <w:rPr>
          <w:b/>
        </w:rPr>
        <w:t>Origen</w:t>
      </w:r>
      <w:r w:rsidRPr="00B2347F">
        <w:t xml:space="preserve"> (c.227-240 A.D.) quotes Philippians 4:3 as our names are written in the Book of Life. </w:t>
      </w:r>
      <w:r w:rsidRPr="00B2347F">
        <w:rPr>
          <w:i/>
        </w:rPr>
        <w:t>Origen</w:t>
      </w:r>
      <w:r w:rsidR="00DE7390">
        <w:rPr>
          <w:i/>
        </w:rPr>
        <w:t>’</w:t>
      </w:r>
      <w:r w:rsidRPr="00B2347F">
        <w:rPr>
          <w:i/>
        </w:rPr>
        <w:t>s Commentary on John</w:t>
      </w:r>
      <w:r w:rsidRPr="00B2347F">
        <w:t xml:space="preserve"> book 6 ch.35 p.376</w:t>
      </w:r>
    </w:p>
    <w:p w14:paraId="16B8470D"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ch.17 p.663 quotes Revelation 20:11-13 and mentions the book of life.</w:t>
      </w:r>
    </w:p>
    <w:p w14:paraId="368A70F9" w14:textId="77777777" w:rsidR="00242418" w:rsidRPr="00B2347F" w:rsidRDefault="00242418"/>
    <w:p w14:paraId="781CE396" w14:textId="77777777" w:rsidR="00242418" w:rsidRPr="00B2347F" w:rsidRDefault="00242418">
      <w:pPr>
        <w:pStyle w:val="Heading2"/>
      </w:pPr>
      <w:bookmarkStart w:id="2613" w:name="_Toc58617724"/>
      <w:bookmarkStart w:id="2614" w:name="_Toc62979154"/>
      <w:bookmarkStart w:id="2615" w:name="_Toc126171592"/>
      <w:bookmarkStart w:id="2616" w:name="_Toc161079723"/>
      <w:r w:rsidRPr="00B2347F">
        <w:t>R4. The Beast or his mark</w:t>
      </w:r>
      <w:bookmarkEnd w:id="2613"/>
      <w:bookmarkEnd w:id="2614"/>
      <w:bookmarkEnd w:id="2615"/>
      <w:bookmarkEnd w:id="2616"/>
    </w:p>
    <w:p w14:paraId="0753D740" w14:textId="77777777" w:rsidR="00242418" w:rsidRPr="00B2347F" w:rsidRDefault="00242418"/>
    <w:p w14:paraId="36755924" w14:textId="77777777" w:rsidR="00242418" w:rsidRPr="00B2347F" w:rsidRDefault="00242418">
      <w:r w:rsidRPr="00B2347F">
        <w:t>Revelation 13, 15:2; 17</w:t>
      </w:r>
    </w:p>
    <w:p w14:paraId="4EE977F8" w14:textId="77777777" w:rsidR="00242418" w:rsidRPr="00B2347F" w:rsidRDefault="00242418"/>
    <w:p w14:paraId="6DAC4047"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God Almighty. Revelation 13:16,18</w:t>
      </w:r>
    </w:p>
    <w:p w14:paraId="042AE62C"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(similar to Alexandrinus and Ephraemi Rescriptus) has Revelation 13:16,18</w:t>
      </w:r>
    </w:p>
    <w:p w14:paraId="7CCCDB8E" w14:textId="77777777" w:rsidR="00242418" w:rsidRPr="00B2347F" w:rsidRDefault="00242418"/>
    <w:p w14:paraId="5A0FD1EB" w14:textId="77777777" w:rsidR="00242418" w:rsidRPr="00B2347F" w:rsidRDefault="00242418">
      <w:pPr>
        <w:ind w:left="288" w:hanging="288"/>
      </w:pPr>
      <w:r w:rsidRPr="00B2347F">
        <w:rPr>
          <w:i/>
        </w:rPr>
        <w:t>Epistle of Barnabas</w:t>
      </w:r>
      <w:r w:rsidRPr="00B2347F">
        <w:t xml:space="preserve"> </w:t>
      </w:r>
      <w:r w:rsidR="00E1499C">
        <w:t>(c.70-130 A.D.)</w:t>
      </w:r>
      <w:r w:rsidRPr="00B2347F">
        <w:t xml:space="preserve"> ch.4 p.138 (partial) </w:t>
      </w:r>
      <w:r w:rsidR="002D2DBF">
        <w:t>“</w:t>
      </w:r>
      <w:r w:rsidRPr="00B2347F">
        <w:t xml:space="preserve">In like manner Daniel says concerning the same, </w:t>
      </w:r>
      <w:r w:rsidR="00DE7390">
        <w:t>‘</w:t>
      </w:r>
      <w:r w:rsidRPr="00B2347F">
        <w:t>And I beheld the fourth beast,</w:t>
      </w:r>
      <w:r w:rsidR="00DE7390">
        <w:t>’</w:t>
      </w:r>
      <w:r w:rsidR="002D2DBF">
        <w:t>”</w:t>
      </w:r>
    </w:p>
    <w:p w14:paraId="2BF4FD9D" w14:textId="77777777" w:rsidR="00242418" w:rsidRPr="00B2347F" w:rsidRDefault="00242418">
      <w:pPr>
        <w:ind w:left="288" w:hanging="288"/>
      </w:pPr>
      <w:r w:rsidRPr="00B2347F">
        <w:rPr>
          <w:i/>
        </w:rPr>
        <w:t>Shepherd of Hermas</w:t>
      </w:r>
      <w:r w:rsidRPr="00B2347F">
        <w:t xml:space="preserve"> </w:t>
      </w:r>
      <w:r w:rsidR="00F157D8">
        <w:t>(c.115-155 A.D.)</w:t>
      </w:r>
      <w:r w:rsidRPr="00B2347F">
        <w:t xml:space="preserve"> book 1 vision 4 ch.2 p.18 (partial) mentions a great beast that is a symbol of the tribulation that is coming.</w:t>
      </w:r>
    </w:p>
    <w:p w14:paraId="70B23052"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These are the words: </w:t>
      </w:r>
      <w:r w:rsidR="00DE7390">
        <w:t>‘</w:t>
      </w:r>
      <w:r w:rsidRPr="00B2347F">
        <w:t>I beheld till the thrones were set; and the Ancient of days did sit, whose garment was white as snow, and the hair of His head like the pure wool. His throne was like a fiery flame, His wheels as burning fire. A fiery stream issued and came forth from before Him. Thousand thousands ministered unto Him, and ten thousand times ten thousand stood before Him. The books were opened, and the judgment was set. I beheld then the voice of the great words which the horn speaks: and the beast was beat down, and his body destroyed, and given to the burning flame. And the rest of the beasts were taken away from their dominion, and a period of life was given to the beasts until a season and time. I saw in the vision of the night, and, behold, one like the Son of man coming with the clouds of heaven; and He came to the Ancient of days, and stood before Him.</w:t>
      </w:r>
      <w:r w:rsidR="00DE7390">
        <w:t>’</w:t>
      </w:r>
      <w:r w:rsidR="002D2DBF">
        <w:t>”</w:t>
      </w:r>
      <w:r w:rsidRPr="00B2347F">
        <w:t xml:space="preserve"> </w:t>
      </w:r>
      <w:r w:rsidRPr="00B2347F">
        <w:rPr>
          <w:i/>
        </w:rPr>
        <w:t>Dialogue with Trypho, a Jew</w:t>
      </w:r>
      <w:r w:rsidRPr="00B2347F">
        <w:t xml:space="preserve"> ch.31 p.209</w:t>
      </w:r>
    </w:p>
    <w:p w14:paraId="7EF4B425" w14:textId="77777777" w:rsidR="00242418" w:rsidRPr="00B2347F" w:rsidRDefault="00242418">
      <w:pPr>
        <w:ind w:left="288" w:hanging="288"/>
      </w:pPr>
      <w:r w:rsidRPr="00B2347F">
        <w:t xml:space="preserve">Justin Martyr (c.138-165 A.D.) </w:t>
      </w:r>
      <w:r w:rsidR="002D2DBF">
        <w:t>“</w:t>
      </w:r>
      <w:r w:rsidRPr="00B2347F">
        <w:t>the Father of all, has brought Him again from the earth, setting Him at His own right hand, until He makes His enemies His footstool; which indeed happens from the time that our Lord Jesus Christ ascended to heaven, after He rose again from the dead, the times now running on to their consummation; and he whom Daniel foretells would have dominion for a time, and times, and an half, is even already at the door, about to speak blasphemous and daring things against the Most High.</w:t>
      </w:r>
      <w:r w:rsidR="002D2DBF">
        <w:t>”</w:t>
      </w:r>
      <w:r w:rsidRPr="00B2347F">
        <w:t xml:space="preserve"> </w:t>
      </w:r>
      <w:r w:rsidRPr="00B2347F">
        <w:rPr>
          <w:i/>
        </w:rPr>
        <w:t>Dialogue with Trypho, a Jew</w:t>
      </w:r>
      <w:r w:rsidRPr="00B2347F">
        <w:t xml:space="preserve"> ch.32 p.210</w:t>
      </w:r>
    </w:p>
    <w:p w14:paraId="0CAFE11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discusses the beast in the Apocalypse </w:t>
      </w:r>
      <w:r w:rsidRPr="00B2347F">
        <w:rPr>
          <w:i/>
        </w:rPr>
        <w:t>Irenaeus Against Heresies</w:t>
      </w:r>
      <w:r w:rsidRPr="00B2347F">
        <w:t xml:space="preserve"> book 5 ch.26.1 p.554-555</w:t>
      </w:r>
    </w:p>
    <w:p w14:paraId="525BB7C7"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In the Revelation of John, again, the order of these times is spread out to view, which </w:t>
      </w:r>
      <w:r w:rsidR="00DE7390">
        <w:t>‘</w:t>
      </w:r>
      <w:r w:rsidRPr="00B2347F">
        <w:t>the souls of the martyrs</w:t>
      </w:r>
      <w:r w:rsidR="00DE7390">
        <w:t>’</w:t>
      </w:r>
      <w:r w:rsidRPr="00B2347F">
        <w:t xml:space="preserve"> are taught to wait for beneath the altar, whilst they earnestly pray to be avenged and judged: (taught, I say, to wait), in order that the world may first drink to the dregs the plagues that await it out of the vials of the angels, and that the city of fornication may receive from the ten kings its deserved doom, and that the beast Antichrist with his false prophet may wage war on the Church of God; and that, after the casting of the devil into the bottomless pit for a while, the blessed prerogative of the first resurrection may be ordained from the thrones; and then again, after the consignment of him to the fire, that the judgment of the final and universal resurrection may be determined out of the books.</w:t>
      </w:r>
      <w:r w:rsidR="002D2DBF">
        <w:t>”</w:t>
      </w:r>
      <w:r w:rsidRPr="00B2347F">
        <w:t xml:space="preserve"> </w:t>
      </w:r>
      <w:r w:rsidRPr="00B2347F">
        <w:rPr>
          <w:i/>
        </w:rPr>
        <w:t>On the Resurrection of the Flesh</w:t>
      </w:r>
      <w:r w:rsidRPr="00B2347F">
        <w:t xml:space="preserve"> ch.25 p.563</w:t>
      </w:r>
    </w:p>
    <w:p w14:paraId="23A62782"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E31E19" w:rsidRPr="00B2347F">
        <w:t>222-234/235</w:t>
      </w:r>
      <w:r w:rsidRPr="00B2347F">
        <w:t xml:space="preserve"> A.D.) discusses the beast and the mark of the beast. </w:t>
      </w:r>
      <w:r w:rsidRPr="00B2347F">
        <w:rPr>
          <w:i/>
        </w:rPr>
        <w:t>Treatise on Christ and Antichrist</w:t>
      </w:r>
      <w:r w:rsidRPr="00B2347F">
        <w:t xml:space="preserve"> ch.49 p.214</w:t>
      </w:r>
    </w:p>
    <w:p w14:paraId="3846746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whosoever had not worshipped the image of the his mark upon their forehead or in their hand;</w:t>
      </w:r>
      <w:r w:rsidR="002D2DBF">
        <w:t>”</w:t>
      </w:r>
      <w:r w:rsidRPr="00B2347F">
        <w:t xml:space="preserve"> </w:t>
      </w:r>
      <w:r w:rsidRPr="00B2347F">
        <w:rPr>
          <w:i/>
        </w:rPr>
        <w:t>Treatises of Cyprian</w:t>
      </w:r>
      <w:r w:rsidRPr="00B2347F">
        <w:t xml:space="preserve"> Treatise 11 ch.12 p.506</w:t>
      </w:r>
    </w:p>
    <w:p w14:paraId="01EB7207" w14:textId="77777777" w:rsidR="00242418" w:rsidRPr="00B2347F" w:rsidRDefault="00242418">
      <w:pPr>
        <w:ind w:left="288" w:hanging="288"/>
      </w:pPr>
      <w:r w:rsidRPr="00B2347F">
        <w:t xml:space="preserve">Cyprian of Carthage (c.246-258 A.D.) quotes Revelation 14:9-11 </w:t>
      </w:r>
      <w:r w:rsidRPr="00B2347F">
        <w:rPr>
          <w:i/>
        </w:rPr>
        <w:t>Epistles of Cyprian</w:t>
      </w:r>
      <w:r w:rsidRPr="00B2347F">
        <w:t xml:space="preserve"> </w:t>
      </w:r>
      <w:r w:rsidR="007B70F0" w:rsidRPr="00B2347F">
        <w:t>letter 6</w:t>
      </w:r>
      <w:r w:rsidRPr="00B2347F">
        <w:t>3 ch.1 p.364</w:t>
      </w:r>
    </w:p>
    <w:p w14:paraId="40822047" w14:textId="77777777" w:rsidR="00242418" w:rsidRPr="00B2347F" w:rsidRDefault="00242418">
      <w:pPr>
        <w:ind w:left="288" w:hanging="288"/>
      </w:pPr>
      <w:r w:rsidRPr="00B2347F">
        <w:rPr>
          <w:b/>
        </w:rPr>
        <w:t>Victorinus of Petau</w:t>
      </w:r>
      <w:r w:rsidRPr="00B2347F">
        <w:t xml:space="preserve"> (martyred 304 A.D.) </w:t>
      </w:r>
      <w:r w:rsidR="002D2DBF">
        <w:t>“</w:t>
      </w:r>
      <w:r w:rsidRPr="00B2347F">
        <w:t>And they went up upon the breadth of the earth, and compassed the camp of the saints about, and the beloved city; and fire came down from God out of heaven, and devoured them. And the devil who seduced them was cast into the take of fire and brimstone, where both the beast and the false prophet shall be</w:t>
      </w:r>
      <w:r w:rsidR="002D2DBF">
        <w:t>”</w:t>
      </w:r>
      <w:r w:rsidRPr="00B2347F">
        <w:t xml:space="preserve"> </w:t>
      </w:r>
      <w:r w:rsidRPr="00B2347F">
        <w:rPr>
          <w:i/>
        </w:rPr>
        <w:t>Commentary on the Apocalypse of the Blessed John</w:t>
      </w:r>
      <w:r w:rsidRPr="00B2347F">
        <w:t xml:space="preserve"> from the 20th chapter 8-10 p.359</w:t>
      </w:r>
    </w:p>
    <w:p w14:paraId="5B1D244D"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That he may be believed, he will receive the power of doing wonders, so that fire may descend from heaven, the sun retire from his course, and the image which he shall have set up may speak. And by these prodigies he shall entice many to worship him, and to receive his sign in their hand or forehead. And he who shall not worship him and receive his sign will die with refined tortures.</w:t>
      </w:r>
      <w:r w:rsidR="002D2DBF">
        <w:rPr>
          <w:highlight w:val="white"/>
        </w:rPr>
        <w:t>”</w:t>
      </w:r>
      <w:r w:rsidRPr="00B2347F">
        <w:rPr>
          <w:highlight w:val="white"/>
        </w:rPr>
        <w:t xml:space="preserve"> </w:t>
      </w:r>
      <w:r w:rsidRPr="00B2347F">
        <w:rPr>
          <w:i/>
        </w:rPr>
        <w:t>Epitome of the Divine Institutes</w:t>
      </w:r>
      <w:r w:rsidRPr="00B2347F">
        <w:t xml:space="preserve"> ch.71 p.254</w:t>
      </w:r>
    </w:p>
    <w:p w14:paraId="08068D05" w14:textId="77777777" w:rsidR="00242418" w:rsidRPr="00B2347F" w:rsidRDefault="00242418">
      <w:pPr>
        <w:ind w:left="288" w:hanging="288"/>
      </w:pPr>
    </w:p>
    <w:p w14:paraId="7E5CB3A2" w14:textId="77777777" w:rsidR="00242418" w:rsidRPr="00B2347F" w:rsidRDefault="00242418">
      <w:pPr>
        <w:pStyle w:val="Heading2"/>
      </w:pPr>
      <w:bookmarkStart w:id="2617" w:name="_Toc58617725"/>
      <w:bookmarkStart w:id="2618" w:name="_Toc62979155"/>
      <w:bookmarkStart w:id="2619" w:name="_Toc126171593"/>
      <w:bookmarkStart w:id="2620" w:name="_Toc161079724"/>
      <w:r w:rsidRPr="00B2347F">
        <w:t>R5. The Millennium or the 1,000 years</w:t>
      </w:r>
      <w:bookmarkEnd w:id="2617"/>
      <w:bookmarkEnd w:id="2618"/>
      <w:bookmarkEnd w:id="2619"/>
      <w:bookmarkEnd w:id="2620"/>
    </w:p>
    <w:p w14:paraId="45643E3E" w14:textId="77777777" w:rsidR="00242418" w:rsidRPr="00B2347F" w:rsidRDefault="00242418"/>
    <w:p w14:paraId="31B4BC0C" w14:textId="77777777" w:rsidR="00242418" w:rsidRPr="00B2347F" w:rsidRDefault="00242418">
      <w:r w:rsidRPr="00B2347F">
        <w:t>Revelation 20:1-10</w:t>
      </w:r>
    </w:p>
    <w:p w14:paraId="7D9EE4EF" w14:textId="77777777" w:rsidR="00242418" w:rsidRPr="00B2347F" w:rsidRDefault="00242418"/>
    <w:p w14:paraId="53C19717" w14:textId="77777777" w:rsidR="00242418" w:rsidRPr="00B2347F" w:rsidRDefault="00242418">
      <w:pPr>
        <w:ind w:left="288" w:hanging="288"/>
      </w:pPr>
      <w:r w:rsidRPr="00B2347F">
        <w:rPr>
          <w:b/>
        </w:rPr>
        <w:t>Papias</w:t>
      </w:r>
      <w:r w:rsidRPr="00B2347F">
        <w:t xml:space="preserve"> (95-110 A.D.) Amongst these he says that there will be a millennium after the resurrection</w:t>
      </w:r>
      <w:r w:rsidR="008F57C1" w:rsidRPr="00B2347F">
        <w:t>.</w:t>
      </w:r>
      <w:r w:rsidRPr="00B2347F">
        <w:t xml:space="preserve"> Fragment 6 p.154 from </w:t>
      </w:r>
      <w:r w:rsidRPr="00B2347F">
        <w:rPr>
          <w:i/>
        </w:rPr>
        <w:t>Eusebius Ecclesiastical History</w:t>
      </w:r>
      <w:r w:rsidRPr="00B2347F">
        <w:t xml:space="preserve"> book 3 ch.39.</w:t>
      </w:r>
    </w:p>
    <w:p w14:paraId="44CE2758" w14:textId="77777777" w:rsidR="00242418" w:rsidRPr="00B2347F" w:rsidRDefault="00242418">
      <w:pPr>
        <w:ind w:left="288" w:hanging="288"/>
      </w:pPr>
      <w:r w:rsidRPr="00B2347F">
        <w:rPr>
          <w:b/>
          <w:i/>
        </w:rPr>
        <w:t>Epistle of Barnabas</w:t>
      </w:r>
      <w:r w:rsidRPr="00B2347F">
        <w:t xml:space="preserve"> </w:t>
      </w:r>
      <w:r w:rsidR="00E1499C">
        <w:t>(c.70-130 A.D.)</w:t>
      </w:r>
      <w:r w:rsidRPr="00B2347F">
        <w:t xml:space="preserve"> (implied) ch.15 p.146 </w:t>
      </w:r>
      <w:r w:rsidR="002D2DBF">
        <w:t>“</w:t>
      </w:r>
      <w:r w:rsidR="00DE7390">
        <w:t>‘</w:t>
      </w:r>
      <w:r w:rsidRPr="00B2347F">
        <w:t>He finished in six days.</w:t>
      </w:r>
      <w:r w:rsidR="00DE7390">
        <w:t>’</w:t>
      </w:r>
      <w:r w:rsidRPr="00B2347F">
        <w:t xml:space="preserve"> This implieth that the Lord will finish all things in six thousand years, for a day is with Him a thousand years. And He Himsel</w:t>
      </w:r>
      <w:r w:rsidR="008F57C1" w:rsidRPr="00B2347F">
        <w:t xml:space="preserve">f testifieth, saying, </w:t>
      </w:r>
      <w:r w:rsidR="00DE7390">
        <w:t>‘</w:t>
      </w:r>
      <w:r w:rsidRPr="00B2347F">
        <w:t>Behold, to-d</w:t>
      </w:r>
      <w:r w:rsidR="008F57C1" w:rsidRPr="00B2347F">
        <w:t>ay will be as a thousand years.</w:t>
      </w:r>
      <w:r w:rsidR="00DE7390">
        <w:t>’</w:t>
      </w:r>
      <w:r w:rsidRPr="00B2347F">
        <w:t xml:space="preserve"> Therefore, my children, in six days, that is, in six thousand years, all things will be finished. </w:t>
      </w:r>
      <w:r w:rsidR="00DE7390">
        <w:t>‘</w:t>
      </w:r>
      <w:r w:rsidRPr="00B2347F">
        <w:t>An</w:t>
      </w:r>
      <w:r w:rsidR="008F57C1" w:rsidRPr="00B2347F">
        <w:t>d He rested on the seventh day.</w:t>
      </w:r>
      <w:r w:rsidR="00DE7390">
        <w:t>’</w:t>
      </w:r>
      <w:r w:rsidRPr="00B2347F">
        <w:t xml:space="preserve"> This meaneth: when His Son, coming [again], shall destroy the time of the wicked man, and judge the ungodly, and change the-sun, and the moon, and the stars, then shall He truly rest on the seventh day.</w:t>
      </w:r>
      <w:r w:rsidR="002D2DBF">
        <w:t>”</w:t>
      </w:r>
    </w:p>
    <w:p w14:paraId="33C83A94" w14:textId="77777777" w:rsidR="00242418" w:rsidRPr="00B2347F" w:rsidRDefault="00242418">
      <w:pPr>
        <w:ind w:left="288" w:hanging="288"/>
      </w:pPr>
      <w:r w:rsidRPr="00B2347F">
        <w:rPr>
          <w:b/>
        </w:rPr>
        <w:t>Justin Martyr</w:t>
      </w:r>
      <w:r w:rsidRPr="00B2347F">
        <w:t xml:space="preserve"> (c.138-165 A.D.) </w:t>
      </w:r>
      <w:r w:rsidR="002D2DBF">
        <w:t>“</w:t>
      </w:r>
      <w:r w:rsidRPr="00B2347F">
        <w:t>shall be the days of my people; the works of their toil shall abound</w:t>
      </w:r>
      <w:r w:rsidR="00DE7390">
        <w:t>’</w:t>
      </w:r>
      <w:r w:rsidRPr="00B2347F">
        <w:t xml:space="preserve"> obscurely predicts a thousand years. For as Adam was told that in the day he ate of the tree he would die, we know that he did not complete a thousand years. We have perceived, moreover, that the expression, </w:t>
      </w:r>
      <w:r w:rsidR="00DE7390">
        <w:t>‘</w:t>
      </w:r>
      <w:r w:rsidRPr="00B2347F">
        <w:t>The day of the Lord is as a thousand years</w:t>
      </w:r>
      <w:r w:rsidR="00DE7390">
        <w:t>’</w:t>
      </w:r>
      <w:r w:rsidRPr="00B2347F">
        <w:t>, is connected with this subject. And further, there was a certain man with us, whose name was John, one of the apostles of Christ, who prophesied, by a revelation that was made to him, that those who believed in our Christ would a thousand years in Jerusalem; and that thereafter the general, and, in short, the eternal resurrection and judgment of all men would likewise take place.</w:t>
      </w:r>
      <w:r w:rsidR="002D2DBF">
        <w:t>”</w:t>
      </w:r>
      <w:r w:rsidRPr="00B2347F">
        <w:t xml:space="preserve"> </w:t>
      </w:r>
      <w:r w:rsidRPr="00B2347F">
        <w:rPr>
          <w:i/>
        </w:rPr>
        <w:t>Dialogue with Trypho, a Jew</w:t>
      </w:r>
      <w:r w:rsidRPr="00B2347F">
        <w:t xml:space="preserve"> ch.81 p.239-240</w:t>
      </w:r>
    </w:p>
    <w:p w14:paraId="237C10EA" w14:textId="77777777" w:rsidR="00242418" w:rsidRPr="00B2347F" w:rsidRDefault="00242418">
      <w:pPr>
        <w:ind w:left="288" w:hanging="288"/>
      </w:pPr>
      <w:r w:rsidRPr="00B2347F">
        <w:t xml:space="preserve">Justin Martyr (138-265 A.D.) </w:t>
      </w:r>
      <w:r w:rsidR="002D2DBF">
        <w:t>“</w:t>
      </w:r>
      <w:r w:rsidRPr="00B2347F">
        <w:t>I and many others are of this opinion [premillennialism], and [believe] that such will take place, as you assuredly are aware; but, on the other hand, I signified to you that many who belong to the pure and pious faith, and are true Christians, think otherwise.</w:t>
      </w:r>
      <w:r w:rsidR="002D2DBF">
        <w:t>”</w:t>
      </w:r>
      <w:r w:rsidRPr="00B2347F">
        <w:t xml:space="preserve"> </w:t>
      </w:r>
      <w:r w:rsidRPr="00B2347F">
        <w:rPr>
          <w:i/>
        </w:rPr>
        <w:t>Dialogue with Trypho, a Jew</w:t>
      </w:r>
      <w:r w:rsidRPr="00B2347F">
        <w:t xml:space="preserve"> ch.80 p.239</w:t>
      </w:r>
    </w:p>
    <w:p w14:paraId="69A1AFFB" w14:textId="77777777" w:rsidR="00242418" w:rsidRPr="00B2347F" w:rsidRDefault="00242418">
      <w:pPr>
        <w:ind w:left="288" w:hanging="288"/>
      </w:pPr>
      <w:r w:rsidRPr="00B2347F">
        <w:t xml:space="preserve">Justin Martyr (c.138-165 A.D.) </w:t>
      </w:r>
      <w:r w:rsidR="002D2DBF">
        <w:t>“</w:t>
      </w:r>
      <w:r w:rsidRPr="00B2347F">
        <w:t xml:space="preserve">For Isaiah spake thus concerning this space of a thousand years: </w:t>
      </w:r>
      <w:r w:rsidR="00DE7390">
        <w:t>‘</w:t>
      </w:r>
      <w:r w:rsidRPr="00B2347F">
        <w:t xml:space="preserve">For there shall be the new heaven and the new earth, and the former shall not be remembered, or come into their heart; but they shall find joy and gladness in it, which things I create. For, Behold, I make </w:t>
      </w:r>
      <w:smartTag w:uri="urn:schemas-microsoft-com:office:smarttags" w:element="City">
        <w:r w:rsidRPr="00B2347F">
          <w:t>Jerusalem</w:t>
        </w:r>
      </w:smartTag>
      <w:r w:rsidRPr="00B2347F">
        <w:t xml:space="preserve"> a rejoicing, and My people a joy; and I shall rejoice over </w:t>
      </w:r>
      <w:smartTag w:uri="urn:schemas-microsoft-com:office:smarttags" w:element="place">
        <w:smartTag w:uri="urn:schemas-microsoft-com:office:smarttags" w:element="City">
          <w:r w:rsidRPr="00B2347F">
            <w:t>Jerusalem</w:t>
          </w:r>
        </w:smartTag>
      </w:smartTag>
      <w:r w:rsidRPr="00B2347F">
        <w:t>, and be glad over My people. And the voice of weeping shall be no more heard in her, or the voice of crying. And there shall be no more there a person of immature years, or an old man who shall not fulfil his days. For the young man shall be an hundred years old; but the sinner who dies an hundred years old, he shall be accursed. And they shall build houses, and shall themselves inhabit them; and they shall plant vines, and shall themselves eat the produce of them, and drink the wine. They shall not build, and others inhabit; they shall not plant, and others eat. For according to the days of the tree of life shall be the days of my people; the works of their toil shall abound.</w:t>
      </w:r>
      <w:r w:rsidR="00DE7390">
        <w:t>’</w:t>
      </w:r>
      <w:r w:rsidR="002D2DBF">
        <w:t>”</w:t>
      </w:r>
      <w:r w:rsidRPr="00B2347F">
        <w:t xml:space="preserve"> </w:t>
      </w:r>
      <w:r w:rsidRPr="00B2347F">
        <w:rPr>
          <w:i/>
        </w:rPr>
        <w:t>Dialogue with Trypho, a Jew</w:t>
      </w:r>
      <w:r w:rsidRPr="00B2347F">
        <w:t xml:space="preserve"> ch.81 p.239</w:t>
      </w:r>
    </w:p>
    <w:p w14:paraId="7AE91B41" w14:textId="77777777" w:rsidR="00242418" w:rsidRPr="00B2347F" w:rsidRDefault="00242418">
      <w:pPr>
        <w:ind w:left="288" w:hanging="288"/>
      </w:pPr>
      <w:r w:rsidRPr="00B2347F">
        <w:rPr>
          <w:b/>
        </w:rPr>
        <w:t>Tertullian</w:t>
      </w:r>
      <w:r w:rsidRPr="00B2347F">
        <w:t xml:space="preserve"> (207/208 A.D.) </w:t>
      </w:r>
      <w:r w:rsidR="002D2DBF">
        <w:t>“</w:t>
      </w:r>
      <w:r w:rsidRPr="00B2347F">
        <w:t xml:space="preserve">But we do confess that a kingdom is promised to us upon the earth, although before heaven, only in another state of existence; inasmuch as it will be after the resurrection for a thousand years in the divinely-built city of Jerusalem, </w:t>
      </w:r>
      <w:r w:rsidR="00DE7390">
        <w:t>‘</w:t>
      </w:r>
      <w:r w:rsidRPr="00B2347F">
        <w:t>let down from heaven,</w:t>
      </w:r>
      <w:r w:rsidR="00DE7390">
        <w:t>’</w:t>
      </w:r>
      <w:r w:rsidRPr="00B2347F">
        <w:t xml:space="preserve"> which the apostle also calls </w:t>
      </w:r>
      <w:r w:rsidR="00DE7390">
        <w:t>‘</w:t>
      </w:r>
      <w:r w:rsidRPr="00B2347F">
        <w:t>our mother from above;</w:t>
      </w:r>
      <w:r w:rsidR="00DE7390">
        <w:t>’</w:t>
      </w:r>
      <w:r w:rsidRPr="00B2347F">
        <w:t xml:space="preserve"> or citizenship, is in heaven, he predicates of it that it is really a city in heaven.</w:t>
      </w:r>
      <w:r w:rsidR="002D2DBF">
        <w:t>”</w:t>
      </w:r>
      <w:r w:rsidRPr="00B2347F">
        <w:t xml:space="preserve"> </w:t>
      </w:r>
      <w:r w:rsidRPr="00B2347F">
        <w:rPr>
          <w:i/>
        </w:rPr>
        <w:t>Five Books Against Marcion</w:t>
      </w:r>
      <w:r w:rsidRPr="00B2347F">
        <w:t xml:space="preserve"> book 3 ch.25 p.342</w:t>
      </w:r>
    </w:p>
    <w:p w14:paraId="5BC77C1B" w14:textId="77777777" w:rsidR="00242418" w:rsidRPr="00B2347F" w:rsidRDefault="00242418">
      <w:pPr>
        <w:ind w:left="288" w:hanging="288"/>
      </w:pPr>
      <w:r w:rsidRPr="00B2347F">
        <w:rPr>
          <w:b/>
        </w:rPr>
        <w:t>Commodianus</w:t>
      </w:r>
      <w:r w:rsidRPr="00B2347F">
        <w:t xml:space="preserve"> (c.240 A.D.) </w:t>
      </w:r>
      <w:r w:rsidR="002D2DBF">
        <w:t>“</w:t>
      </w:r>
      <w:r w:rsidRPr="00B2347F">
        <w:t>thousand years, indeed, that they may serve the saints, and the High One</w:t>
      </w:r>
      <w:r w:rsidR="002D2DBF">
        <w:t>”</w:t>
      </w:r>
      <w:r w:rsidRPr="00B2347F">
        <w:t xml:space="preserve"> </w:t>
      </w:r>
      <w:r w:rsidRPr="00B2347F">
        <w:rPr>
          <w:i/>
        </w:rPr>
        <w:t>Instructions of Commodianus</w:t>
      </w:r>
      <w:r w:rsidRPr="00B2347F">
        <w:t xml:space="preserve"> ch.80 p.218. He also mentions martyrdom under the Antichrist, and that they will begat for a thousand years in </w:t>
      </w:r>
      <w:r w:rsidRPr="00B2347F">
        <w:rPr>
          <w:i/>
        </w:rPr>
        <w:t>Instructions of Commodianus</w:t>
      </w:r>
      <w:r w:rsidRPr="00B2347F">
        <w:t xml:space="preserve"> ch.44 p.212</w:t>
      </w:r>
    </w:p>
    <w:p w14:paraId="0EF0FC71" w14:textId="77777777" w:rsidR="00242418" w:rsidRPr="00B2347F" w:rsidRDefault="00242418">
      <w:pPr>
        <w:ind w:left="288" w:hanging="288"/>
      </w:pPr>
      <w:r w:rsidRPr="00B2347F">
        <w:rPr>
          <w:b/>
        </w:rPr>
        <w:t>Victorinus of Petau</w:t>
      </w:r>
      <w:r w:rsidRPr="00B2347F">
        <w:t xml:space="preserve"> (martyred 304 A.D.) </w:t>
      </w:r>
      <w:r w:rsidR="002D2DBF">
        <w:t>“</w:t>
      </w:r>
      <w:r w:rsidRPr="00B2347F">
        <w:t>lived not again until the thousand years were finished. This is the first resurrection.</w:t>
      </w:r>
      <w:r w:rsidR="002D2DBF">
        <w:t>”</w:t>
      </w:r>
      <w:r w:rsidRPr="00B2347F">
        <w:t xml:space="preserve"> </w:t>
      </w:r>
      <w:r w:rsidRPr="00B2347F">
        <w:rPr>
          <w:i/>
        </w:rPr>
        <w:t>Commentary on the Apocalypse</w:t>
      </w:r>
      <w:r w:rsidRPr="00B2347F">
        <w:t xml:space="preserve"> from the Twentieth chapter v.4,5 p.359</w:t>
      </w:r>
    </w:p>
    <w:p w14:paraId="4E112C5A"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celebrate with Christ the millennium of rest, which is called the seventh day,</w:t>
      </w:r>
      <w:r w:rsidR="002D2DBF">
        <w:t>”</w:t>
      </w:r>
      <w:r w:rsidRPr="00B2347F">
        <w:t xml:space="preserve"> </w:t>
      </w:r>
      <w:r w:rsidRPr="00B2347F">
        <w:rPr>
          <w:i/>
        </w:rPr>
        <w:t>Banquet of the Ten Virgins</w:t>
      </w:r>
      <w:r w:rsidRPr="00B2347F">
        <w:t xml:space="preserve"> discourse 9 ch.5 p.347</w:t>
      </w:r>
    </w:p>
    <w:p w14:paraId="03DF6678" w14:textId="77777777" w:rsidR="00242418" w:rsidRPr="00B2347F" w:rsidRDefault="00242418">
      <w:pPr>
        <w:ind w:left="288" w:hanging="288"/>
      </w:pPr>
      <w:r w:rsidRPr="00B2347F">
        <w:rPr>
          <w:b/>
        </w:rPr>
        <w:t>Lactantius</w:t>
      </w:r>
      <w:r w:rsidRPr="00B2347F">
        <w:t xml:space="preserve"> (c.303-320/325 A.D.) </w:t>
      </w:r>
      <w:r w:rsidR="002D2DBF">
        <w:t>“</w:t>
      </w:r>
      <w:r w:rsidRPr="00B2347F">
        <w:t>and now there shall be no war, but peace and everlasting rest. But when the thousand years shall be completed, the world shall be renewed by God, and the heavens shall be folded together, and the earth shall be changed, and God shall transform men into the similitude of angels, and they shall be white as snow; and they shall always be employed in the sight of the Almighty, and shall make offerings to their Lord, and serve Him for ever. At the same time shall take place that second and public resurrection of all, in which the unrighteous shall be raised to everlasting punishments. These are they who have worshipped the works of their own hands, who have either been ignorant of, or have denied the Lord and Parent of the world.</w:t>
      </w:r>
      <w:r w:rsidR="002D2DBF">
        <w:t>”</w:t>
      </w:r>
      <w:r w:rsidRPr="00B2347F">
        <w:t xml:space="preserve"> </w:t>
      </w:r>
      <w:r w:rsidRPr="00B2347F">
        <w:rPr>
          <w:i/>
        </w:rPr>
        <w:t>The Divine Institutes</w:t>
      </w:r>
      <w:r w:rsidRPr="00B2347F">
        <w:t xml:space="preserve"> book 7 ch.26 p.221. See also </w:t>
      </w:r>
      <w:r w:rsidRPr="00B2347F">
        <w:rPr>
          <w:i/>
        </w:rPr>
        <w:t>The Divine Institutes</w:t>
      </w:r>
      <w:r w:rsidRPr="00B2347F">
        <w:t xml:space="preserve"> book 7 ch.24 p.219</w:t>
      </w:r>
    </w:p>
    <w:p w14:paraId="2C6AC10B" w14:textId="77777777" w:rsidR="00242418" w:rsidRPr="00B2347F" w:rsidRDefault="00242418">
      <w:pPr>
        <w:autoSpaceDE w:val="0"/>
        <w:autoSpaceDN w:val="0"/>
        <w:adjustRightInd w:val="0"/>
        <w:ind w:left="288" w:hanging="288"/>
      </w:pPr>
      <w:r w:rsidRPr="00B2347F">
        <w:t xml:space="preserve">Lactantius (c.303-320/325 A.D.) (implied) </w:t>
      </w:r>
      <w:r w:rsidR="002D2DBF">
        <w:t>“</w:t>
      </w:r>
      <w:r w:rsidRPr="00B2347F">
        <w:t xml:space="preserve">And </w:t>
      </w:r>
      <w:r w:rsidRPr="00B2347F">
        <w:rPr>
          <w:highlight w:val="white"/>
        </w:rPr>
        <w:t>again, since God, having finished His works, rested the seventh day and blessed it, at the end of the six thousandth year all wickedness must be abolished from the earth, and righteousness reign for a thousand years; and there must be tranquillity and rest from the labours which the world now has long endured.</w:t>
      </w:r>
      <w:r w:rsidR="002D2DBF">
        <w:rPr>
          <w:highlight w:val="white"/>
        </w:rPr>
        <w:t>”</w:t>
      </w:r>
      <w:r w:rsidRPr="00B2347F">
        <w:rPr>
          <w:highlight w:val="white"/>
        </w:rPr>
        <w:t xml:space="preserve"> </w:t>
      </w:r>
      <w:r w:rsidRPr="00B2347F">
        <w:rPr>
          <w:i/>
        </w:rPr>
        <w:t>The Divine Institutes</w:t>
      </w:r>
      <w:r w:rsidRPr="00B2347F">
        <w:t xml:space="preserve"> book 7 ch.14 p.211</w:t>
      </w:r>
    </w:p>
    <w:p w14:paraId="167C865C" w14:textId="77777777" w:rsidR="00242418" w:rsidRPr="00B2347F" w:rsidRDefault="00242418">
      <w:pPr>
        <w:ind w:left="288" w:hanging="288"/>
      </w:pPr>
      <w:r w:rsidRPr="00B2347F">
        <w:t xml:space="preserve">Lactantius (c.303-320/325 A.D.) </w:t>
      </w:r>
      <w:r w:rsidR="002D2DBF">
        <w:t>“</w:t>
      </w:r>
      <w:r w:rsidRPr="00B2347F">
        <w:t xml:space="preserve">Then the heaven shall be opened in a tempest, and Christ shall descend with great power, and there shall go before Him a fiery brightness and a countless host of angels, and all that multitude of the wicked shall be destroyed, and torrents of blood shall flow, and the leader himself shall escape, and having often renewed his army, shall for the fourth time engage in battle, in which, being taken, with all the other tyrants, he shall be delivered up to be burnt. But the prince also of the demons himself, the author and contriver of evils, being bound with fiery chains, shall be imprisoned, that the world may receive peace, and the earth, harassed through so many years, may rest. Therefore peace being made, and every evil suppressed, that righteous King and Conqueror will institute a great judgment on the earth respecting the living and the dead, and will deliver all the nations into subjection to the righteous who are alive, and will raise the </w:t>
      </w:r>
      <w:r w:rsidRPr="00B2347F">
        <w:rPr>
          <w:i/>
        </w:rPr>
        <w:t>righteous</w:t>
      </w:r>
      <w:r w:rsidRPr="00B2347F">
        <w:t xml:space="preserve"> dead to eternal life, and will Himself reign with them on the earth, and will build the holy city, and this kingdom of the righteous shall be for a thousand years. Throughout that time the stars shall be more brilliant, and the brightness of the sun shall be increased, and the moon shall not be subject to decrease. Then the rain of blessing shall descend from God at morning and evening, and the earth shall bring forth all her fruit without the labour of men. Honey shall drop from rocks, fountains of milk and wine shall abound. The beasts shall lay aside their ferocity and become mild, the wolf shall roam among the flocks without doing harm, the calf shall feed with the lion, the dove shall be united with the hawk, the serpent shall have no poison; no animal shall live by bloodshed. For God shall supply to all abundant and harmless food. But when the thousand years shall be fulfilled, and the prince of the demons loosed, the nations will rebel against the righteous, and an innumerable multitude will come to storm the city of the saints. Then the last judgment of God will come to pass against the nations. For He will shake the earth froth its foundations, and the cities shall be overthrown, and He shall rain upon the wicked fire with brimstone and hail, and they shall be on fire, and slay each other. But the righteous shall for a little space be concealed under the earth, until the destruction of the nations is accomplished, and after the third day they shall come forth, and see the plains covered with carcases. Then there shall be an earthquake, and the mountains shall be rent, and valleys shall sink down to a profound depth, and into this the bodies of the dead shall be heaped together, and its name shall be called Polyandrion. 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which shall have no end. Then also the wicked shall rise again, not to life but to punishment; for God shall raise these also, when the second resurrection takes place, that, being condemned to eternal torments and delivered to eternal fires, they may suffer the punishments which they deserve for their crimes.</w:t>
      </w:r>
      <w:r w:rsidR="002D2DBF">
        <w:t>”</w:t>
      </w:r>
      <w:r w:rsidRPr="00B2347F">
        <w:t xml:space="preserve"> </w:t>
      </w:r>
      <w:r w:rsidRPr="00B2347F">
        <w:rPr>
          <w:i/>
        </w:rPr>
        <w:t>Epitome of the Divine Institutes</w:t>
      </w:r>
      <w:r w:rsidRPr="00B2347F">
        <w:t xml:space="preserve"> ch.72 p.254-255</w:t>
      </w:r>
    </w:p>
    <w:p w14:paraId="423B3636" w14:textId="77777777" w:rsidR="00242418" w:rsidRPr="00B2347F" w:rsidRDefault="00242418"/>
    <w:p w14:paraId="749B97B2" w14:textId="77777777" w:rsidR="00242418" w:rsidRPr="00B2347F" w:rsidRDefault="00242418">
      <w:pPr>
        <w:pStyle w:val="Heading2"/>
      </w:pPr>
      <w:bookmarkStart w:id="2621" w:name="_Toc58617726"/>
      <w:bookmarkStart w:id="2622" w:name="_Toc62979156"/>
      <w:bookmarkStart w:id="2623" w:name="_Toc126171594"/>
      <w:bookmarkStart w:id="2624" w:name="_Toc161079725"/>
      <w:r w:rsidRPr="00B2347F">
        <w:t xml:space="preserve">R6. Devil and followers cast in </w:t>
      </w:r>
      <w:smartTag w:uri="urn:schemas-microsoft-com:office:smarttags" w:element="place">
        <w:smartTag w:uri="urn:schemas-microsoft-com:office:smarttags" w:element="PlaceType">
          <w:r w:rsidRPr="00B2347F">
            <w:t>Lake</w:t>
          </w:r>
        </w:smartTag>
        <w:r w:rsidRPr="00B2347F">
          <w:t xml:space="preserve"> of </w:t>
        </w:r>
        <w:smartTag w:uri="urn:schemas-microsoft-com:office:smarttags" w:element="PlaceName">
          <w:r w:rsidRPr="00B2347F">
            <w:t>Fire</w:t>
          </w:r>
        </w:smartTag>
      </w:smartTag>
      <w:bookmarkEnd w:id="2621"/>
      <w:bookmarkEnd w:id="2622"/>
      <w:bookmarkEnd w:id="2623"/>
      <w:bookmarkEnd w:id="2624"/>
    </w:p>
    <w:p w14:paraId="10177EF4" w14:textId="77777777" w:rsidR="00242418" w:rsidRPr="00B2347F" w:rsidRDefault="00242418"/>
    <w:p w14:paraId="706E10B5" w14:textId="77777777" w:rsidR="00242418" w:rsidRPr="00B2347F" w:rsidRDefault="00242418">
      <w:r w:rsidRPr="00B2347F">
        <w:t>Revelation 20:10 (no other places)</w:t>
      </w:r>
    </w:p>
    <w:p w14:paraId="4983E730" w14:textId="77777777" w:rsidR="00242418" w:rsidRPr="00B2347F" w:rsidRDefault="00242418"/>
    <w:p w14:paraId="64490AF4" w14:textId="77777777" w:rsidR="00242418" w:rsidRPr="00B2347F" w:rsidRDefault="00242418">
      <w:pPr>
        <w:ind w:left="288" w:hanging="288"/>
      </w:pPr>
      <w:r w:rsidRPr="00B2347F">
        <w:rPr>
          <w:b/>
        </w:rPr>
        <w:t>Justin Martyr</w:t>
      </w:r>
      <w:r w:rsidRPr="00B2347F">
        <w:t xml:space="preserve"> (c.150 A.D.) </w:t>
      </w:r>
      <w:r w:rsidR="002D2DBF">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rsidR="002D2DBF">
        <w:t>”</w:t>
      </w:r>
      <w:r w:rsidRPr="00B2347F">
        <w:t xml:space="preserve"> </w:t>
      </w:r>
      <w:r w:rsidRPr="00B2347F">
        <w:rPr>
          <w:i/>
        </w:rPr>
        <w:t>First Apology of Justin Martyr</w:t>
      </w:r>
      <w:r w:rsidRPr="00B2347F">
        <w:t xml:space="preserve"> ch.28 p.172</w:t>
      </w:r>
    </w:p>
    <w:p w14:paraId="61362FC5" w14:textId="77777777" w:rsidR="00242418" w:rsidRPr="00B2347F" w:rsidRDefault="00242418">
      <w:pPr>
        <w:ind w:left="288" w:hanging="288"/>
      </w:pPr>
      <w:r w:rsidRPr="00B2347F">
        <w:t xml:space="preserve">Justin Martyr (c.138-165 A.D.) </w:t>
      </w:r>
      <w:r w:rsidR="002D2DBF">
        <w:t>“</w:t>
      </w:r>
      <w:r w:rsidRPr="00B2347F">
        <w:t>The devils and those who serve them will be shut up in eternal fire.</w:t>
      </w:r>
      <w:r w:rsidR="002D2DBF">
        <w:t>”</w:t>
      </w:r>
      <w:r w:rsidRPr="00B2347F">
        <w:t xml:space="preserve"> </w:t>
      </w:r>
      <w:r w:rsidRPr="00B2347F">
        <w:rPr>
          <w:i/>
        </w:rPr>
        <w:t>Second Apology of Justin Martyr</w:t>
      </w:r>
      <w:r w:rsidRPr="00B2347F">
        <w:t xml:space="preserve"> ch.8 p.191; ch.9 p.191</w:t>
      </w:r>
    </w:p>
    <w:p w14:paraId="76D37F71"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In discussing Saturnilus, founder of the Encratites </w:t>
      </w:r>
      <w:r w:rsidR="002D2DBF">
        <w:t>“</w:t>
      </w:r>
      <w:r w:rsidRPr="00B2347F">
        <w:rPr>
          <w:highlight w:val="white"/>
        </w:rPr>
        <w:t xml:space="preserve">1. Arising among these men, Saturninus (who was of that </w:t>
      </w:r>
      <w:smartTag w:uri="urn:schemas-microsoft-com:office:smarttags" w:element="City">
        <w:r w:rsidRPr="00B2347F">
          <w:rPr>
            <w:highlight w:val="white"/>
          </w:rPr>
          <w:t>Antioch</w:t>
        </w:r>
      </w:smartTag>
      <w:r w:rsidRPr="00B2347F">
        <w:rPr>
          <w:highlight w:val="white"/>
        </w:rPr>
        <w:t xml:space="preserve"> which is near Daphne) and Basilides laid hold of some favourable opportunities, and promulgated different systems of doctrine-the one in </w:t>
      </w:r>
      <w:smartTag w:uri="urn:schemas-microsoft-com:office:smarttags" w:element="country-region">
        <w:r w:rsidRPr="00B2347F">
          <w:rPr>
            <w:highlight w:val="white"/>
          </w:rPr>
          <w:t>Syria</w:t>
        </w:r>
      </w:smartTag>
      <w:r w:rsidRPr="00B2347F">
        <w:rPr>
          <w:highlight w:val="white"/>
        </w:rPr>
        <w:t xml:space="preserve">, the other at </w:t>
      </w:r>
      <w:smartTag w:uri="urn:schemas-microsoft-com:office:smarttags" w:element="place">
        <w:smartTag w:uri="urn:schemas-microsoft-com:office:smarttags" w:element="City">
          <w:r w:rsidRPr="00B2347F">
            <w:rPr>
              <w:highlight w:val="white"/>
            </w:rPr>
            <w:t>Alexandria</w:t>
          </w:r>
        </w:smartTag>
      </w:smartTag>
      <w:r w:rsidRPr="00B2347F">
        <w:rPr>
          <w:highlight w:val="white"/>
        </w:rPr>
        <w:t xml:space="preserve">. Saturninus, like Menander, set forth one father unknown to all, who made angels, archangels, powers, and potentates. The world, again, and all things therein, were made by a certain company of seven angels. Man, too, was the workmanship of angels, a shining image bursting forth below from the presence of the supreme power; and when they could not, he says, keep hold of this, because it immediately darted upwards again, they exhorted each other, saying, </w:t>
      </w:r>
      <w:r w:rsidR="00DE7390">
        <w:rPr>
          <w:highlight w:val="white"/>
        </w:rPr>
        <w:t>‘</w:t>
      </w:r>
      <w:r w:rsidRPr="00B2347F">
        <w:rPr>
          <w:highlight w:val="white"/>
        </w:rPr>
        <w:t>Let us make man after our image and likeness.</w:t>
      </w:r>
      <w:r w:rsidR="00DE7390">
        <w:rPr>
          <w:highlight w:val="white"/>
        </w:rPr>
        <w:t>’</w:t>
      </w:r>
      <w:r w:rsidRPr="00B2347F">
        <w:rPr>
          <w:highlight w:val="white"/>
        </w:rPr>
        <w:t xml:space="preserve"> He was accordingly formed, yet was unable to stand erect, through the inability of the angels to convey to him that power, but wriggled [on the ground] like a worm. Then the power above taking pity upon him, since he was made after his likeness, sent forth a spark of life, which gave man an erect posture, compacted his joints, and made him live. He declares, therefore, that this spark of life, after the death of a man, returns to those things which are of the same nature with itself, and the rest of the body is decomposed into its original elements. 2. He has also laid it down as a truth, that the Saviour was without birth, without body, and without figure, but was, by supposition, a visible man; and he maintained that the God of the Jews was one of the angels; and, on this account, because all the powers wished to annihilate his father, Christ came to destroy the God of the Jews, but to save such as believe in him; that is, those who possess the spark of his life. This heretic was the first to affirm that two kinds of men were formed by the angels,-the one wicked, and the other good. And since the demons assist the most wicked, the Saviour came for the destruction of evil men and of the demons, but for the salvation of the good. They declare also, that marriage and generation are from Satan. Many of those, too, who belong to his school, abstain from animal food, and draw away multitudes by a reigned temperance of this kind. They hold, moreover, that some of the prophecies were uttered by those angels who made the world, and some by Satan; whom Saturninus represents as being himself an angel, the enemy of the creators of the world, but especially of the God of the Jews.</w:t>
      </w:r>
      <w:r w:rsidR="002D2DBF">
        <w:rPr>
          <w:highlight w:val="white"/>
        </w:rPr>
        <w:t>”</w:t>
      </w:r>
      <w:r w:rsidRPr="00B2347F">
        <w:rPr>
          <w:highlight w:val="white"/>
        </w:rPr>
        <w:t xml:space="preserve"> </w:t>
      </w:r>
      <w:r w:rsidRPr="00B2347F">
        <w:rPr>
          <w:i/>
        </w:rPr>
        <w:t>Irenaeus Against Heresies</w:t>
      </w:r>
      <w:r w:rsidRPr="00B2347F">
        <w:t xml:space="preserve"> book 1 ch.24 p.348-349</w:t>
      </w:r>
    </w:p>
    <w:p w14:paraId="2ACCFAF4"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 xml:space="preserve">But when this Antichrist shall have devastated all things in this world, he will reign for three years and six months, and sit in the temple at Jerusalem; and then the Lord will come from heaven in the clouds, in the glory of the Father, sending this man and those who follow him into the lake of fire; but bringing in for the righteous the times of the kingdom, that is, the rest, the hallowed seventh day; and restoring to Abraham the promised inheritance, in which kingdom the Lord declared, that </w:t>
      </w:r>
      <w:r w:rsidR="00DE7390">
        <w:t>‘</w:t>
      </w:r>
      <w:r w:rsidRPr="00B2347F">
        <w:t>many coming from the east and from the west should sit down with Abraham, Isaac, and Jacob.</w:t>
      </w:r>
      <w:r w:rsidR="00DE7390">
        <w:t>’</w:t>
      </w:r>
      <w:r w:rsidR="002D2DBF">
        <w:t>”</w:t>
      </w:r>
      <w:r w:rsidRPr="00B2347F">
        <w:t xml:space="preserve"> </w:t>
      </w:r>
      <w:r w:rsidRPr="00B2347F">
        <w:rPr>
          <w:i/>
        </w:rPr>
        <w:t>Irenaeus Against Heresies</w:t>
      </w:r>
      <w:r w:rsidRPr="00B2347F">
        <w:t xml:space="preserve"> book 5 ch.30 p.560</w:t>
      </w:r>
    </w:p>
    <w:p w14:paraId="14C42182" w14:textId="77777777" w:rsidR="00242418" w:rsidRPr="00B2347F" w:rsidRDefault="00242418">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00DE7390">
        <w:t>‘</w:t>
      </w:r>
      <w:r w:rsidRPr="00B2347F">
        <w:t>The sea,</w:t>
      </w:r>
      <w:r w:rsidR="00DE7390">
        <w:t>’</w:t>
      </w:r>
      <w:r w:rsidRPr="00B2347F">
        <w:t xml:space="preserve"> he says, </w:t>
      </w:r>
      <w:r w:rsidR="00DE7390">
        <w:t>‘</w:t>
      </w:r>
      <w:r w:rsidRPr="00B2347F">
        <w:t>gave up the dead which it had in it, and death and hell delivered up the dead that they contained; and the books were opened. Moreover,</w:t>
      </w:r>
      <w:r w:rsidR="002D2DBF">
        <w:t>”</w:t>
      </w:r>
      <w:r w:rsidRPr="00B2347F">
        <w:t xml:space="preserve"> he says, </w:t>
      </w:r>
      <w:r w:rsidR="002D2DBF">
        <w:t>“</w:t>
      </w:r>
      <w:r w:rsidRPr="00B2347F">
        <w:t>the book of life was opened, and the dead were judged out of those things that were written in the books, according to their works; and death and hell were sent into the lake of fire, the second death.</w:t>
      </w:r>
      <w:r w:rsidR="00DE7390">
        <w:t>’</w:t>
      </w:r>
      <w:r w:rsidRPr="00B2347F">
        <w:t xml:space="preserve"> Now this is what is called Gehenna, which the Lord styled eternal fire. </w:t>
      </w:r>
      <w:r w:rsidR="00DE7390">
        <w:t>‘</w:t>
      </w:r>
      <w:r w:rsidRPr="00B2347F">
        <w:t>And if any one,</w:t>
      </w:r>
      <w:r w:rsidR="00DE7390">
        <w:t>’</w:t>
      </w:r>
      <w:r w:rsidRPr="00B2347F">
        <w:t xml:space="preserve"> it is said, </w:t>
      </w:r>
      <w:r w:rsidR="00DE7390">
        <w:t>‘</w:t>
      </w:r>
      <w:r w:rsidRPr="00B2347F">
        <w:t>was not found written in the book of life, he was sent into the lake of fire.</w:t>
      </w:r>
      <w:r w:rsidR="002D2DBF">
        <w:t>”</w:t>
      </w:r>
      <w:r w:rsidRPr="00B2347F">
        <w:t xml:space="preserve"> </w:t>
      </w:r>
      <w:r w:rsidRPr="00B2347F">
        <w:rPr>
          <w:i/>
        </w:rPr>
        <w:t>Irenaeus Against Heresies</w:t>
      </w:r>
      <w:r w:rsidRPr="00B2347F">
        <w:t xml:space="preserve"> book 5 ch.35.2 p.566</w:t>
      </w:r>
    </w:p>
    <w:p w14:paraId="43463AEA" w14:textId="77777777" w:rsidR="00AC00C2" w:rsidRPr="00B2347F" w:rsidRDefault="00AC00C2" w:rsidP="00AC00C2">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 xml:space="preserve">He confers everlasting life, you wait for punishment, and prefer the fire which the Lord </w:t>
      </w:r>
      <w:r w:rsidR="00DE7390">
        <w:rPr>
          <w:rFonts w:cs="Consolas"/>
          <w:szCs w:val="24"/>
          <w:highlight w:val="white"/>
        </w:rPr>
        <w:t>‘</w:t>
      </w:r>
      <w:r w:rsidRPr="00B2347F">
        <w:rPr>
          <w:rFonts w:cs="Consolas"/>
          <w:szCs w:val="24"/>
          <w:highlight w:val="white"/>
        </w:rPr>
        <w:t>has prepared for the devil and his angels.</w:t>
      </w:r>
      <w:r w:rsidR="00DE7390">
        <w:rPr>
          <w:rFonts w:cs="Consolas"/>
          <w:szCs w:val="24"/>
        </w:rPr>
        <w:t>’</w:t>
      </w:r>
      <w:r w:rsidR="002D2DBF">
        <w:rPr>
          <w:szCs w:val="24"/>
        </w:rPr>
        <w:t>”</w:t>
      </w:r>
      <w:r w:rsidRPr="00B2347F">
        <w:rPr>
          <w:szCs w:val="24"/>
        </w:rPr>
        <w:t xml:space="preserve"> </w:t>
      </w:r>
      <w:r w:rsidRPr="00B2347F">
        <w:rPr>
          <w:i/>
          <w:szCs w:val="24"/>
        </w:rPr>
        <w:t>Exhortation to the Heathen</w:t>
      </w:r>
      <w:r w:rsidRPr="00B2347F">
        <w:rPr>
          <w:szCs w:val="24"/>
        </w:rPr>
        <w:t xml:space="preserve"> ch.9 p.</w:t>
      </w:r>
      <w:r w:rsidR="0050266B" w:rsidRPr="00B2347F">
        <w:rPr>
          <w:szCs w:val="24"/>
        </w:rPr>
        <w:t>195</w:t>
      </w:r>
    </w:p>
    <w:p w14:paraId="784EEFCE"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the face of the Holy Spirit?-now that the devil himself and his angels are </w:t>
      </w:r>
      <w:r w:rsidR="00DE7390">
        <w:t>‘</w:t>
      </w:r>
      <w:r w:rsidRPr="00B2347F">
        <w:t>cast into the lake of fire.</w:t>
      </w:r>
      <w:r w:rsidR="00DE7390">
        <w:t>’</w:t>
      </w:r>
      <w:r w:rsidR="002D2DBF">
        <w:t>”</w:t>
      </w:r>
      <w:r w:rsidRPr="00B2347F">
        <w:t xml:space="preserve"> </w:t>
      </w:r>
      <w:r w:rsidRPr="00B2347F">
        <w:rPr>
          <w:i/>
        </w:rPr>
        <w:t>On the Resurrection of the Flesh</w:t>
      </w:r>
      <w:r w:rsidRPr="00B2347F">
        <w:t xml:space="preserve"> ch.58 p.590</w:t>
      </w:r>
    </w:p>
    <w:p w14:paraId="0752B903"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 since to those who have done well shall be assigned righteously eternal bliss, and to the lovers of iniquity shall be given eternal punishment. And the fire which is unquenchable and without end awaits these latter, and a certain fiery worm which dieth not, and which does not waste the body, but continues bursting forth from the body with unending pain. No sleep will give them rest; no night will soothe them, no death will deliver them from punishment;</w:t>
      </w:r>
      <w:r w:rsidR="002D2DBF">
        <w:t>”</w:t>
      </w:r>
      <w:r w:rsidRPr="00B2347F">
        <w:t xml:space="preserve"> </w:t>
      </w:r>
      <w:r w:rsidRPr="00B2347F">
        <w:rPr>
          <w:i/>
        </w:rPr>
        <w:t>Against Plato, On the Cause of the Universe</w:t>
      </w:r>
      <w:r w:rsidRPr="00B2347F">
        <w:t xml:space="preserve"> ch.3 p.222-223. See also </w:t>
      </w:r>
      <w:r w:rsidRPr="00B2347F">
        <w:rPr>
          <w:i/>
        </w:rPr>
        <w:t>Treatise on Christ and Antichrist</w:t>
      </w:r>
      <w:r w:rsidRPr="00B2347F">
        <w:t xml:space="preserve"> ch.65 p.218-219</w:t>
      </w:r>
    </w:p>
    <w:p w14:paraId="0B904F48"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w:t>
      </w:r>
      <w:r w:rsidR="002D2DBF">
        <w:t>“</w:t>
      </w:r>
      <w:r w:rsidRPr="00B2347F">
        <w:t>For the second death is the lake of fire that burneth.</w:t>
      </w:r>
      <w:r w:rsidR="002D2DBF">
        <w:t>”</w:t>
      </w:r>
      <w:r w:rsidRPr="00B2347F">
        <w:t xml:space="preserve"> </w:t>
      </w:r>
      <w:r w:rsidRPr="00B2347F">
        <w:rPr>
          <w:i/>
        </w:rPr>
        <w:t>Treatise on Christ and Antichrist</w:t>
      </w:r>
      <w:r w:rsidRPr="00B2347F">
        <w:t xml:space="preserve"> ch.65 p.218</w:t>
      </w:r>
    </w:p>
    <w:p w14:paraId="3A3E308F" w14:textId="77777777" w:rsidR="00242418" w:rsidRPr="00B2347F" w:rsidRDefault="00242418">
      <w:pPr>
        <w:ind w:left="288" w:hanging="288"/>
      </w:pPr>
      <w:r w:rsidRPr="00B2347F">
        <w:rPr>
          <w:b/>
        </w:rPr>
        <w:t>Victorinus of Petau</w:t>
      </w:r>
      <w:r w:rsidRPr="00B2347F">
        <w:t xml:space="preserve"> (martyred 304 A.D.) </w:t>
      </w:r>
      <w:r w:rsidR="002D2DBF">
        <w:t>“</w:t>
      </w:r>
      <w:r w:rsidRPr="00B2347F">
        <w:t>shall be overthrown, and together with him shall enter the lake of fire.</w:t>
      </w:r>
      <w:r w:rsidR="002D2DBF">
        <w:t>”</w:t>
      </w:r>
      <w:r w:rsidRPr="00B2347F">
        <w:t xml:space="preserve"> </w:t>
      </w:r>
      <w:r w:rsidRPr="00B2347F">
        <w:rPr>
          <w:i/>
        </w:rPr>
        <w:t>Commentary on the Apocalypse of the Blessed John</w:t>
      </w:r>
      <w:r w:rsidRPr="00B2347F">
        <w:t xml:space="preserve"> from the Twentieth Chapter 8-10 p.359</w:t>
      </w:r>
    </w:p>
    <w:p w14:paraId="7ED9A8A6" w14:textId="77777777" w:rsidR="00242418" w:rsidRPr="00B2347F" w:rsidRDefault="00242418">
      <w:pPr>
        <w:ind w:left="288" w:hanging="288"/>
      </w:pPr>
    </w:p>
    <w:p w14:paraId="7F27EC2D" w14:textId="77777777" w:rsidR="00242418" w:rsidRPr="00B2347F" w:rsidRDefault="00242418">
      <w:pPr>
        <w:pStyle w:val="Heading2"/>
      </w:pPr>
      <w:bookmarkStart w:id="2625" w:name="_Toc298601916"/>
      <w:bookmarkStart w:id="2626" w:name="_Toc58617727"/>
      <w:bookmarkStart w:id="2627" w:name="_Toc62979157"/>
      <w:bookmarkStart w:id="2628" w:name="_Toc126171595"/>
      <w:bookmarkStart w:id="2629" w:name="_Toc161079726"/>
      <w:r w:rsidRPr="00B2347F">
        <w:t>R7. Heavenly (24) elders in Revelation</w:t>
      </w:r>
      <w:bookmarkEnd w:id="2625"/>
      <w:bookmarkEnd w:id="2626"/>
      <w:bookmarkEnd w:id="2627"/>
      <w:bookmarkEnd w:id="2628"/>
      <w:bookmarkEnd w:id="2629"/>
    </w:p>
    <w:p w14:paraId="399C6E90" w14:textId="77777777" w:rsidR="00242418" w:rsidRPr="00B2347F" w:rsidRDefault="00242418"/>
    <w:p w14:paraId="414A59A9" w14:textId="77777777" w:rsidR="00242418" w:rsidRPr="00B2347F" w:rsidRDefault="00242418">
      <w:r w:rsidRPr="00B2347F">
        <w:t>Revelation 4:4,10-11, 5:14; 7:11,13; 11:16-18; 19:4</w:t>
      </w:r>
    </w:p>
    <w:p w14:paraId="5C5E8FF2" w14:textId="77777777" w:rsidR="00242418" w:rsidRPr="00B2347F" w:rsidRDefault="00242418"/>
    <w:p w14:paraId="32C511CE" w14:textId="77777777" w:rsidR="00242418" w:rsidRPr="00B2347F" w:rsidRDefault="00242418">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Refers to the 24 elders in 11:16-18.</w:t>
      </w:r>
    </w:p>
    <w:p w14:paraId="4D48CBF9"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5:6-8</w:t>
      </w:r>
    </w:p>
    <w:p w14:paraId="7CC5FBE0" w14:textId="77777777" w:rsidR="00242418" w:rsidRPr="00B2347F" w:rsidRDefault="00242418"/>
    <w:p w14:paraId="525CBA3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And after these things, seeing the same Lord in a second vision, he says: </w:t>
      </w:r>
      <w:r w:rsidR="00DE7390">
        <w:t>‘</w:t>
      </w:r>
      <w:r w:rsidRPr="00B2347F">
        <w:t>For I saw in the midst of the throne, and of the four living creatures, and in the midst of the elders, a Lamb standing as it had been slain, having seven horns, and seven eyes, which are the seven spirits of God, sent forth into all the earth.</w:t>
      </w:r>
      <w:r w:rsidR="00DE7390">
        <w:t>’</w:t>
      </w:r>
      <w:r w:rsidR="002D2DBF">
        <w:t>”</w:t>
      </w:r>
      <w:r w:rsidRPr="00B2347F">
        <w:t xml:space="preserve"> </w:t>
      </w:r>
      <w:r w:rsidRPr="00B2347F">
        <w:rPr>
          <w:i/>
        </w:rPr>
        <w:t>Irenaeus Against Heresies</w:t>
      </w:r>
      <w:r w:rsidRPr="00B2347F">
        <w:t xml:space="preserve"> book 4 ch.20.11 p.491-492</w:t>
      </w:r>
    </w:p>
    <w:p w14:paraId="4A606A94" w14:textId="77777777" w:rsidR="00242418" w:rsidRPr="00B2347F" w:rsidRDefault="00242418">
      <w:pPr>
        <w:ind w:left="288" w:hanging="288"/>
      </w:pPr>
      <w:r w:rsidRPr="00B2347F">
        <w:rPr>
          <w:b/>
        </w:rPr>
        <w:t>Tertullian</w:t>
      </w:r>
      <w:r w:rsidRPr="00B2347F">
        <w:t xml:space="preserve"> (198-220 A.D.) </w:t>
      </w:r>
      <w:r w:rsidR="002D2DBF">
        <w:t>“</w:t>
      </w:r>
      <w:r w:rsidRPr="00B2347F">
        <w:t xml:space="preserve">To him who conquers He says, </w:t>
      </w:r>
      <w:r w:rsidR="002D2DBF">
        <w:t>“</w:t>
      </w:r>
      <w:r w:rsidRPr="00B2347F">
        <w:t>I will give a crown Of life.</w:t>
      </w:r>
      <w:r w:rsidR="002D2DBF">
        <w:t>”</w:t>
      </w:r>
      <w:r w:rsidRPr="00B2347F">
        <w:t xml:space="preserve"> Be </w:t>
      </w:r>
      <w:r w:rsidRPr="00B2347F">
        <w:rPr>
          <w:i/>
        </w:rPr>
        <w:t>you</w:t>
      </w:r>
      <w:r w:rsidRPr="00B2347F">
        <w:t xml:space="preserve">, too, faithful unto death, and fight </w:t>
      </w:r>
      <w:r w:rsidRPr="00B2347F">
        <w:rPr>
          <w:i/>
        </w:rPr>
        <w:t>you</w:t>
      </w:r>
      <w:r w:rsidRPr="00B2347F">
        <w:t>, too, the good fight, whose crown the apostle feels so justly confident has been laid up for him. The angel also, as he goes forth on a white horse, conquering and to conquer, receives a crown of victory; and another is adorned with an encircling rainbow (as it were in its fair colors)-a celestial meadow. In like manner, the elders sit crowned around, crowned too with a crown of gold, and the Son of Man Himself flashes out above the clouds. If such are the appearances in the vision of the seer, of what sort will be the realities in the actual manifestation? Look at those crowns. Inhale those odors.</w:t>
      </w:r>
      <w:r w:rsidR="002D2DBF">
        <w:t>”</w:t>
      </w:r>
      <w:r w:rsidRPr="00B2347F">
        <w:t xml:space="preserve"> </w:t>
      </w:r>
      <w:r w:rsidRPr="00B2347F">
        <w:rPr>
          <w:i/>
        </w:rPr>
        <w:t>The Chaplet</w:t>
      </w:r>
      <w:r w:rsidRPr="00B2347F">
        <w:t xml:space="preserve"> ch.15 p.103</w:t>
      </w:r>
    </w:p>
    <w:p w14:paraId="6FE59C1C"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(225-234/5 A.D.) mentions the four beasts [living creatures] and the four and twenty elders. </w:t>
      </w:r>
      <w:r w:rsidRPr="00B2347F">
        <w:rPr>
          <w:i/>
        </w:rPr>
        <w:t>Commentary on Daniel</w:t>
      </w:r>
      <w:r w:rsidRPr="00B2347F">
        <w:t xml:space="preserve"> ch.2.20 p.181</w:t>
      </w:r>
    </w:p>
    <w:p w14:paraId="56A2D109"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For so long as Christ </w:t>
      </w:r>
      <w:r w:rsidR="00DE7390">
        <w:t>‘</w:t>
      </w:r>
      <w:r w:rsidRPr="00B2347F">
        <w:t>had not been raised from the dead. the first-fruits of them that are asleep,</w:t>
      </w:r>
      <w:r w:rsidR="00DE7390">
        <w:t>’</w:t>
      </w:r>
      <w:r w:rsidRPr="00B2347F">
        <w:t xml:space="preserve"> and those who become conformed to His death and resurrection had not yet been raised along with Him, the city of God was sought for below, and the temple, and the purifications, and the rest; but when this took place, no longer were the things below sought for, but the things above; and, in order that these might be set up, it was necessary that He should go unto the Jerusalem below, and there suffer many things from the elders in it, and the chief priests and scribes of the people, in order that He might be glorified by the heavenly elders who could receive his bounties, and by diviner high-priests who are ordained under the one High-Priest, and that He might be glorified by the scribes of the people who are occupied with letters </w:t>
      </w:r>
      <w:r w:rsidR="00DE7390">
        <w:t>‘</w:t>
      </w:r>
      <w:r w:rsidRPr="00B2347F">
        <w:t>not written with ink</w:t>
      </w:r>
      <w:r w:rsidR="00DE7390">
        <w:t>’</w:t>
      </w:r>
      <w:r w:rsidRPr="00B2347F">
        <w:t xml:space="preserve"> but made clear by the Spirit of the living God, and might be killed in the Jerusalem below, and having risen from the dead might reign in Mount Zion, and the city of the living God-the heavenly Jerusalem.</w:t>
      </w:r>
      <w:r w:rsidR="002D2DBF">
        <w:t>”</w:t>
      </w:r>
      <w:r w:rsidRPr="00B2347F">
        <w:t xml:space="preserve"> </w:t>
      </w:r>
      <w:r w:rsidRPr="00B2347F">
        <w:rPr>
          <w:i/>
        </w:rPr>
        <w:t>Commentary on Matthew</w:t>
      </w:r>
      <w:r w:rsidRPr="00B2347F">
        <w:t xml:space="preserve"> book 12 ch.20 p.462</w:t>
      </w:r>
    </w:p>
    <w:p w14:paraId="3F3A31A4"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Apocalypse: </w:t>
      </w:r>
      <w:r w:rsidR="002D2DBF">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odors of supplications, which are the prayers of the saints; and they sang a new song, saying, Worthy art Thou, O Lord, to take the book, and to open its seals: for Thou was slain, and hast redeemed us with Thy blood from every tribe, anti and people, and nation; and Thou hast made us a kingdom unto our God, and hast made us priests, and they shall reign upon the earth.</w:t>
      </w:r>
      <w:r w:rsidR="002D2DBF">
        <w:t>”</w:t>
      </w:r>
      <w:r w:rsidRPr="00B2347F">
        <w:t xml:space="preserve"> </w:t>
      </w:r>
      <w:r w:rsidRPr="00B2347F">
        <w:rPr>
          <w:i/>
        </w:rPr>
        <w:t>Treatises of Cyprian</w:t>
      </w:r>
      <w:r w:rsidRPr="00B2347F">
        <w:t xml:space="preserve"> Treatise 12 second book ch.15 p.522</w:t>
      </w:r>
    </w:p>
    <w:p w14:paraId="368F4595"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Twenty-four elders and four living creatures, having harps and phials, and singing a new song.</w:t>
      </w:r>
      <w:r w:rsidR="002D2DBF">
        <w:t>”</w:t>
      </w:r>
      <w:r w:rsidRPr="00B2347F">
        <w:t xml:space="preserve"> </w:t>
      </w:r>
      <w:r w:rsidRPr="00B2347F">
        <w:rPr>
          <w:i/>
        </w:rPr>
        <w:t>Commentary on the Apocalypse</w:t>
      </w:r>
      <w:r w:rsidRPr="00B2347F">
        <w:t xml:space="preserve"> From the Fifth Chapter no.8,9 p.350</w:t>
      </w:r>
    </w:p>
    <w:p w14:paraId="316D3946" w14:textId="77777777" w:rsidR="00242418" w:rsidRPr="00B2347F" w:rsidRDefault="00242418">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I heard a voice from heaven, as the voice of many waters, and as the voice of a great thunder; and I heard the voice of harpers harping with their harps: And they sung as it were a new song before the throne, and before the four beasts, and the elders: and no man could learn that song but the hundred and forty and four thousand, which were redeemed from the earth.</w:t>
      </w:r>
      <w:r w:rsidR="002D2DBF">
        <w:t>”</w:t>
      </w:r>
      <w:r w:rsidRPr="00B2347F">
        <w:t xml:space="preserve"> </w:t>
      </w:r>
      <w:r w:rsidRPr="00B2347F">
        <w:rPr>
          <w:i/>
        </w:rPr>
        <w:t>Banquet of the Ten Virgins</w:t>
      </w:r>
      <w:r w:rsidRPr="00B2347F">
        <w:t xml:space="preserve"> discourse 1 ch.5 p.313</w:t>
      </w:r>
    </w:p>
    <w:p w14:paraId="463B0B98" w14:textId="77777777" w:rsidR="00242418" w:rsidRPr="00B2347F" w:rsidRDefault="00242418"/>
    <w:p w14:paraId="6238A5E7" w14:textId="77777777" w:rsidR="00242418" w:rsidRPr="00B2347F" w:rsidRDefault="00242418">
      <w:pPr>
        <w:pStyle w:val="Heading2"/>
      </w:pPr>
      <w:bookmarkStart w:id="2630" w:name="_Toc58617728"/>
      <w:bookmarkStart w:id="2631" w:name="_Toc62979158"/>
      <w:bookmarkStart w:id="2632" w:name="_Toc126171596"/>
      <w:bookmarkStart w:id="2633" w:name="_Toc161079727"/>
      <w:r w:rsidRPr="00B2347F">
        <w:t xml:space="preserve">R8. Woman </w:t>
      </w:r>
      <w:smartTag w:uri="urn:schemas-microsoft-com:office:smarttags" w:element="place">
        <w:smartTag w:uri="urn:schemas-microsoft-com:office:smarttags" w:element="City">
          <w:r w:rsidRPr="00B2347F">
            <w:t>Babylon</w:t>
          </w:r>
        </w:smartTag>
      </w:smartTag>
      <w:r w:rsidRPr="00B2347F">
        <w:t xml:space="preserve"> in Revelation</w:t>
      </w:r>
      <w:bookmarkEnd w:id="2630"/>
      <w:bookmarkEnd w:id="2631"/>
      <w:bookmarkEnd w:id="2632"/>
      <w:bookmarkEnd w:id="2633"/>
    </w:p>
    <w:p w14:paraId="32416709" w14:textId="77777777" w:rsidR="00242418" w:rsidRPr="00B2347F" w:rsidRDefault="00242418"/>
    <w:p w14:paraId="121A8F20" w14:textId="77777777" w:rsidR="00242418" w:rsidRPr="00B2347F" w:rsidRDefault="00242418">
      <w:r w:rsidRPr="00B2347F">
        <w:t>Revelation 17:1-18</w:t>
      </w:r>
    </w:p>
    <w:p w14:paraId="1FF183B6" w14:textId="77777777" w:rsidR="00242418" w:rsidRPr="00B2347F" w:rsidRDefault="00242418">
      <w:pPr>
        <w:ind w:left="288" w:hanging="288"/>
      </w:pPr>
    </w:p>
    <w:p w14:paraId="0F56A2BB" w14:textId="77777777" w:rsidR="00242418" w:rsidRPr="00B2347F" w:rsidRDefault="00242418">
      <w:pPr>
        <w:ind w:left="288" w:hanging="288"/>
      </w:pPr>
      <w:r w:rsidRPr="00B2347F">
        <w:rPr>
          <w:b/>
        </w:rPr>
        <w:t>Tertullian</w:t>
      </w:r>
      <w:r w:rsidRPr="00B2347F">
        <w:t xml:space="preserve"> (205 A.D.) </w:t>
      </w:r>
      <w:r w:rsidR="002D2DBF">
        <w:t>“</w:t>
      </w:r>
      <w:r w:rsidRPr="00B2347F">
        <w:t xml:space="preserve">When great Babylon likewise is represented as drunk with the blood of the saints, doubtless the supplies needful for her drunkenness are furnished by the cups of martyrdoms; and what suffering the fear of martyrdoms will entail, is in like manner shown. For among all the castaways, nay, taking precedence of them all, are the fearful. </w:t>
      </w:r>
      <w:r w:rsidR="00DE7390">
        <w:t>‘</w:t>
      </w:r>
      <w:r w:rsidRPr="00B2347F">
        <w:t>But the fearful,</w:t>
      </w:r>
      <w:r w:rsidR="00DE7390">
        <w:t>’</w:t>
      </w:r>
      <w:r w:rsidRPr="00B2347F">
        <w:t xml:space="preserve"> says John-and then come the others- </w:t>
      </w:r>
      <w:r w:rsidR="00DE7390">
        <w:t>‘</w:t>
      </w:r>
      <w:r w:rsidRPr="00B2347F">
        <w:t>will have their part in the lake of fire and brimstone.</w:t>
      </w:r>
      <w:r w:rsidR="00DE7390">
        <w:t>’</w:t>
      </w:r>
      <w:r w:rsidR="002D2DBF">
        <w:t>”</w:t>
      </w:r>
      <w:r w:rsidRPr="00B2347F">
        <w:t xml:space="preserve"> </w:t>
      </w:r>
      <w:r w:rsidRPr="00B2347F">
        <w:rPr>
          <w:i/>
        </w:rPr>
        <w:t>Scorpiace</w:t>
      </w:r>
      <w:r w:rsidRPr="00B2347F">
        <w:t xml:space="preserve"> ch.12 p.646</w:t>
      </w:r>
    </w:p>
    <w:p w14:paraId="09AD8999"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t xml:space="preserve">Let us see now whether John has spoken to the same effect. (paragraph) 36. For he sees, when in the isle Patmos, a revelation of awful mysteries, which he recounts freely, and makes known to others. Tell me, blessed John, apostle and disciple of the Lord, what didst thou see and hear concerning </w:t>
      </w:r>
      <w:smartTag w:uri="urn:schemas-microsoft-com:office:smarttags" w:element="place">
        <w:smartTag w:uri="urn:schemas-microsoft-com:office:smarttags" w:element="City">
          <w:r w:rsidRPr="00B2347F">
            <w:t>Babylon</w:t>
          </w:r>
        </w:smartTag>
      </w:smartTag>
      <w:r w:rsidRPr="00B2347F">
        <w:t xml:space="preserve">? Arise, and speak; for it sent thee also into banishment. </w:t>
      </w:r>
      <w:r w:rsidR="00DE7390">
        <w:t>‘</w:t>
      </w:r>
      <w:r w:rsidRPr="00B2347F">
        <w:t xml:space="preserve">And there came one of the seven angels which had the seven vials, and talked with me, saying unto me, Come hither; I will show unto thee the judgment of the great whore that sitteth upon many waters; with whom the kings of the earth have committed fornication, and the inhabitants of the earth have been made drunk with the wine of her fornication. And he carried me away in the spirit into the wilderness: and I saw a woman sit upon a scarlet-coloured beast, full of names of blasphemy, having seven heads and ten horns. And the woman was arrayed in purple and scarlet colour, and decked with gold, and precious stone, and pearls, having a golden cup in her hand, full of abominations and filthiness of the fornication of the earth. Upon her forehead was a name written, Mystery, </w:t>
      </w:r>
      <w:smartTag w:uri="urn:schemas-microsoft-com:office:smarttags" w:element="place">
        <w:smartTag w:uri="urn:schemas-microsoft-com:office:smarttags" w:element="City">
          <w:r w:rsidRPr="00B2347F">
            <w:t>Babylon</w:t>
          </w:r>
        </w:smartTag>
      </w:smartTag>
      <w:r w:rsidRPr="00B2347F">
        <w:t xml:space="preserve"> the Great, the Mother of Harlots and Abominations of the Earth.</w:t>
      </w:r>
      <w:r w:rsidR="00DE7390">
        <w:t>’</w:t>
      </w:r>
      <w:r w:rsidR="002D2DBF">
        <w:t>”</w:t>
      </w:r>
      <w:r w:rsidRPr="00B2347F">
        <w:t xml:space="preserve"> </w:t>
      </w:r>
      <w:r w:rsidRPr="00B2347F">
        <w:rPr>
          <w:i/>
        </w:rPr>
        <w:t>Treatise on Christ and Antichrist</w:t>
      </w:r>
      <w:r w:rsidRPr="00B2347F">
        <w:t xml:space="preserve"> ch.36 p.211</w:t>
      </w:r>
    </w:p>
    <w:p w14:paraId="618465C2"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In the Apocalypse: </w:t>
      </w:r>
      <w:r w:rsidR="00DE7390">
        <w:t>‘</w:t>
      </w:r>
      <w:r w:rsidRPr="00B2347F">
        <w:t>And there came one of the seven angels having vials, and approached me, saying, Come, I will show thee the condemnation of the great whore, who sitteth upon many waters, with whom the kings of the earth have committed fornication. And I saw a woman who sate upon a beast. And that woman was clothed with a purple and scarlet robe; and she was adorned with gold, and precious stones, and pearls, holding a golden cup in her hand full of curses, and impurity, and fornication of the whole earth.</w:t>
      </w:r>
      <w:r w:rsidR="00DE7390">
        <w:t>’</w:t>
      </w:r>
      <w:r w:rsidR="002D2DBF">
        <w:t>”</w:t>
      </w:r>
      <w:r w:rsidRPr="00B2347F">
        <w:t xml:space="preserve"> </w:t>
      </w:r>
      <w:r w:rsidRPr="00B2347F">
        <w:rPr>
          <w:i/>
        </w:rPr>
        <w:t>Treatises of Cyprian</w:t>
      </w:r>
      <w:r w:rsidRPr="00B2347F">
        <w:t xml:space="preserve"> Treatise 12 Testimonies part 3 ch.36 p.544</w:t>
      </w:r>
    </w:p>
    <w:p w14:paraId="2F409FA4" w14:textId="77777777" w:rsidR="00242418" w:rsidRPr="00B2347F" w:rsidRDefault="00242418">
      <w:pPr>
        <w:ind w:left="288" w:hanging="288"/>
      </w:pPr>
      <w:r w:rsidRPr="00B2347F">
        <w:rPr>
          <w:b/>
        </w:rPr>
        <w:t>Victorinus of Petau</w:t>
      </w:r>
      <w:r w:rsidRPr="00B2347F">
        <w:t xml:space="preserve"> (martyred 304 A.D.) </w:t>
      </w:r>
      <w:r w:rsidR="002D2DBF">
        <w:t>“</w:t>
      </w:r>
      <w:r w:rsidRPr="00B2347F">
        <w:t>There came one of the seven angels, which have the seven bowls, and spake with me, saying, Come, I will show thee the judgment of that great whore who sitteth upon many waters. And I saw the woman drunk with the blood of the saints, and with the blood of the martyrs.</w:t>
      </w:r>
      <w:r w:rsidR="00DE7390">
        <w:t>’</w:t>
      </w:r>
      <w:r w:rsidRPr="00B2347F">
        <w:t xml:space="preserve">] The decrees of that senate are always accomplished against all, contrary to the preaching of the true faith; and now already mercy being cast aside, itself here gave the decree among all nations.(paragraph) </w:t>
      </w:r>
      <w:r w:rsidR="00DE7390">
        <w:t>‘</w:t>
      </w:r>
      <w:r w:rsidRPr="00B2347F">
        <w:t>And I saw the woman herself sitting upon the scarlet-coloured beast, full of names of blasphemy.</w:t>
      </w:r>
      <w:r w:rsidR="00DE7390">
        <w:t>’</w:t>
      </w:r>
      <w:r w:rsidRPr="00B2347F">
        <w:t xml:space="preserve">] But to sit upon the scarlet beast, the author of murders, is the image of the devil. Where also </w:t>
      </w:r>
      <w:r w:rsidRPr="00B2347F">
        <w:rPr>
          <w:i/>
        </w:rPr>
        <w:t>is treated</w:t>
      </w:r>
      <w:r w:rsidRPr="00B2347F">
        <w:t xml:space="preserve"> of his captivity, concerning which we have fully considered. I remember, indeed, that this is called </w:t>
      </w:r>
      <w:smartTag w:uri="urn:schemas-microsoft-com:office:smarttags" w:element="City">
        <w:r w:rsidRPr="00B2347F">
          <w:t>Babylon</w:t>
        </w:r>
      </w:smartTag>
      <w:r w:rsidRPr="00B2347F">
        <w:t xml:space="preserve"> also in the Apocalypse, on account of confusion; and in Isaiah also; and Ezekiel called it </w:t>
      </w:r>
      <w:smartTag w:uri="urn:schemas-microsoft-com:office:smarttags" w:element="place">
        <w:smartTag w:uri="urn:schemas-microsoft-com:office:smarttags" w:element="City">
          <w:r w:rsidRPr="00B2347F">
            <w:t>Sodom</w:t>
          </w:r>
        </w:smartTag>
      </w:smartTag>
      <w:r w:rsidRPr="00B2347F">
        <w:t xml:space="preserve">. In fine, if you compare what is said against </w:t>
      </w:r>
      <w:smartTag w:uri="urn:schemas-microsoft-com:office:smarttags" w:element="City">
        <w:r w:rsidRPr="00B2347F">
          <w:t>Sodom</w:t>
        </w:r>
      </w:smartTag>
      <w:r w:rsidRPr="00B2347F">
        <w:t xml:space="preserve">, and what Isaiah says against </w:t>
      </w:r>
      <w:smartTag w:uri="urn:schemas-microsoft-com:office:smarttags" w:element="place">
        <w:smartTag w:uri="urn:schemas-microsoft-com:office:smarttags" w:element="City">
          <w:r w:rsidRPr="00B2347F">
            <w:t>Babylon</w:t>
          </w:r>
        </w:smartTag>
      </w:smartTag>
      <w:r w:rsidRPr="00B2347F">
        <w:t>, and what the Apocalypse says, you will find that they are all one.</w:t>
      </w:r>
      <w:r w:rsidR="002D2DBF">
        <w:t>”</w:t>
      </w:r>
      <w:r w:rsidRPr="00B2347F">
        <w:t xml:space="preserve"> </w:t>
      </w:r>
      <w:r w:rsidRPr="00B2347F">
        <w:rPr>
          <w:i/>
        </w:rPr>
        <w:t>Commentary on the Apocalypse</w:t>
      </w:r>
      <w:r w:rsidRPr="00B2347F">
        <w:t xml:space="preserve"> from the 17th chapter verses 1-6 p.357</w:t>
      </w:r>
    </w:p>
    <w:p w14:paraId="5D391A16" w14:textId="77777777" w:rsidR="00242418" w:rsidRPr="00B2347F" w:rsidRDefault="00242418">
      <w:pPr>
        <w:ind w:left="288" w:hanging="288"/>
      </w:pPr>
    </w:p>
    <w:p w14:paraId="72AAB114" w14:textId="77777777" w:rsidR="00242418" w:rsidRPr="00B2347F" w:rsidRDefault="00242418">
      <w:pPr>
        <w:pStyle w:val="Heading2"/>
      </w:pPr>
      <w:bookmarkStart w:id="2634" w:name="_Toc58617729"/>
      <w:bookmarkStart w:id="2635" w:name="_Toc62979159"/>
      <w:bookmarkStart w:id="2636" w:name="_Toc126171597"/>
      <w:bookmarkStart w:id="2637" w:name="_Toc161079728"/>
      <w:r w:rsidRPr="00B2347F">
        <w:t>R9. Two-edged sword out of Christ</w:t>
      </w:r>
      <w:r w:rsidR="00DE7390">
        <w:t>’</w:t>
      </w:r>
      <w:r w:rsidRPr="00B2347F">
        <w:t>s mouth</w:t>
      </w:r>
      <w:bookmarkEnd w:id="2634"/>
      <w:bookmarkEnd w:id="2635"/>
      <w:bookmarkEnd w:id="2636"/>
      <w:bookmarkEnd w:id="2637"/>
    </w:p>
    <w:p w14:paraId="19584C78" w14:textId="77777777" w:rsidR="00242418" w:rsidRDefault="00242418">
      <w:pPr>
        <w:pStyle w:val="Heading2"/>
      </w:pPr>
    </w:p>
    <w:p w14:paraId="6B7A6957" w14:textId="77777777" w:rsidR="00210E83" w:rsidRPr="00E26278" w:rsidRDefault="00210E83" w:rsidP="00210E83">
      <w:r>
        <w:t>(partial, does not say out of His mouth) Revelation 2:8</w:t>
      </w:r>
    </w:p>
    <w:p w14:paraId="52280EF6" w14:textId="77777777" w:rsidR="00210E83" w:rsidRPr="00210E83" w:rsidRDefault="00210E83" w:rsidP="00210E83"/>
    <w:p w14:paraId="65D2E3FC"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out of His mouth went a sharp two-edged sword; and His countenance</w:t>
      </w:r>
      <w:r w:rsidR="002D2DBF">
        <w:t>”</w:t>
      </w:r>
      <w:r w:rsidRPr="00B2347F">
        <w:t xml:space="preserve"> </w:t>
      </w:r>
      <w:r w:rsidRPr="00B2347F">
        <w:rPr>
          <w:i/>
        </w:rPr>
        <w:t>Irenaeus Against Heresies</w:t>
      </w:r>
      <w:r w:rsidRPr="00B2347F">
        <w:t xml:space="preserve"> book 4 ch.20.11 p.491</w:t>
      </w:r>
    </w:p>
    <w:p w14:paraId="6681149C" w14:textId="77777777" w:rsidR="00242418" w:rsidRPr="00B2347F" w:rsidRDefault="00242418">
      <w:pPr>
        <w:autoSpaceDE w:val="0"/>
        <w:autoSpaceDN w:val="0"/>
        <w:adjustRightInd w:val="0"/>
        <w:ind w:left="288" w:hanging="288"/>
      </w:pPr>
      <w:r w:rsidRPr="00B2347F">
        <w:rPr>
          <w:b/>
        </w:rPr>
        <w:t>Tertullian</w:t>
      </w:r>
      <w:r w:rsidRPr="00B2347F">
        <w:t xml:space="preserve"> (207/208 A.D.) </w:t>
      </w:r>
      <w:r w:rsidR="002D2DBF">
        <w:t>“</w:t>
      </w:r>
      <w:r w:rsidRPr="00B2347F">
        <w:rPr>
          <w:highlight w:val="white"/>
        </w:rPr>
        <w:t xml:space="preserve">Now the Apostle John, in the Apocalypse, describes a sword which proceeded from the mouth of God as </w:t>
      </w:r>
      <w:r w:rsidR="00DE7390">
        <w:rPr>
          <w:highlight w:val="white"/>
        </w:rPr>
        <w:t>‘</w:t>
      </w:r>
      <w:r w:rsidRPr="00B2347F">
        <w:rPr>
          <w:highlight w:val="white"/>
        </w:rPr>
        <w:t>a doubly sharp, two-edged one.</w:t>
      </w:r>
      <w:r w:rsidR="00DE7390">
        <w:rPr>
          <w:highlight w:val="white"/>
        </w:rPr>
        <w:t>’</w:t>
      </w:r>
      <w:r w:rsidR="002D2DBF">
        <w:t>”</w:t>
      </w:r>
      <w:r w:rsidRPr="00B2347F">
        <w:t xml:space="preserve"> </w:t>
      </w:r>
      <w:r w:rsidRPr="00B2347F">
        <w:rPr>
          <w:i/>
        </w:rPr>
        <w:t>Five Books Against Marcion</w:t>
      </w:r>
      <w:r w:rsidRPr="00B2347F">
        <w:t xml:space="preserve"> book 3 ch.14 p.333</w:t>
      </w:r>
    </w:p>
    <w:p w14:paraId="01008B41"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sharp two-edged sword; and His face shone as the sun in his might.</w:t>
      </w:r>
      <w:r w:rsidR="002D2DBF">
        <w:t>”</w:t>
      </w:r>
      <w:r w:rsidRPr="00B2347F">
        <w:t xml:space="preserve"> </w:t>
      </w:r>
      <w:r w:rsidRPr="00B2347F">
        <w:rPr>
          <w:i/>
        </w:rPr>
        <w:t>Treatises of Cyprian</w:t>
      </w:r>
      <w:r w:rsidRPr="00B2347F">
        <w:t xml:space="preserve"> Treatise 12 second part ch.26 p.526</w:t>
      </w:r>
    </w:p>
    <w:p w14:paraId="0CEAE348" w14:textId="77777777" w:rsidR="00242418" w:rsidRPr="00B2347F" w:rsidRDefault="00242418">
      <w:pPr>
        <w:ind w:left="288" w:hanging="288"/>
      </w:pPr>
      <w:r w:rsidRPr="00B2347F">
        <w:rPr>
          <w:b/>
        </w:rPr>
        <w:t>Victorinus of Petau</w:t>
      </w:r>
      <w:r w:rsidRPr="00B2347F">
        <w:t xml:space="preserve"> (martyred 304 A.D.) </w:t>
      </w:r>
      <w:r w:rsidR="002D2DBF">
        <w:t>“</w:t>
      </w:r>
      <w:r w:rsidRPr="00B2347F">
        <w:t xml:space="preserve"> </w:t>
      </w:r>
      <w:r w:rsidR="00DE7390">
        <w:t>‘</w:t>
      </w:r>
      <w:r w:rsidRPr="00B2347F">
        <w:t>And out of His mouth was issuing a sharp two-edged sword.</w:t>
      </w:r>
      <w:r w:rsidR="00DE7390">
        <w:t>’</w:t>
      </w:r>
      <w:r w:rsidR="002D2DBF">
        <w:t>”</w:t>
      </w:r>
      <w:r w:rsidRPr="00B2347F">
        <w:t xml:space="preserve"> And then Victorinus discusses Revelation 1:16. </w:t>
      </w:r>
      <w:r w:rsidRPr="00B2347F">
        <w:rPr>
          <w:i/>
        </w:rPr>
        <w:t>Commentary on the Apocalypse</w:t>
      </w:r>
      <w:r w:rsidRPr="00B2347F">
        <w:t xml:space="preserve"> from the first chapter verse 16 (second time) p.345</w:t>
      </w:r>
    </w:p>
    <w:p w14:paraId="2A1DEA25" w14:textId="77777777" w:rsidR="00210E83" w:rsidRDefault="00210E83" w:rsidP="00210E83"/>
    <w:p w14:paraId="58AC5A21" w14:textId="77777777" w:rsidR="00210E83" w:rsidRDefault="00210E83" w:rsidP="00210E83">
      <w:pPr>
        <w:pStyle w:val="Heading2"/>
      </w:pPr>
      <w:bookmarkStart w:id="2638" w:name="_Toc534221610"/>
      <w:bookmarkStart w:id="2639" w:name="_Toc58617730"/>
      <w:bookmarkStart w:id="2640" w:name="_Toc62979160"/>
      <w:bookmarkStart w:id="2641" w:name="_Toc126171598"/>
      <w:bookmarkStart w:id="2642" w:name="_Toc161079729"/>
      <w:r>
        <w:t>R10. Souls under the altar [in Revelation]</w:t>
      </w:r>
      <w:bookmarkEnd w:id="2638"/>
      <w:bookmarkEnd w:id="2639"/>
      <w:bookmarkEnd w:id="2640"/>
      <w:bookmarkEnd w:id="2641"/>
      <w:bookmarkEnd w:id="2642"/>
    </w:p>
    <w:p w14:paraId="670A8D86" w14:textId="77777777" w:rsidR="00210E83" w:rsidRDefault="00210E83" w:rsidP="00210E83">
      <w:pPr>
        <w:ind w:left="288" w:hanging="288"/>
      </w:pPr>
    </w:p>
    <w:p w14:paraId="1AE434A2" w14:textId="77777777" w:rsidR="00210E83" w:rsidRDefault="00210E83" w:rsidP="00210E83">
      <w:pPr>
        <w:ind w:left="288" w:hanging="288"/>
      </w:pPr>
      <w:r>
        <w:t>Revelation 6:9-12</w:t>
      </w:r>
    </w:p>
    <w:p w14:paraId="3FC3F45B" w14:textId="77777777" w:rsidR="00210E83" w:rsidRDefault="00210E83" w:rsidP="00210E83">
      <w:pPr>
        <w:ind w:left="288" w:hanging="288"/>
      </w:pPr>
    </w:p>
    <w:p w14:paraId="5B82282A" w14:textId="77777777" w:rsidR="00210E83" w:rsidRPr="00B2347F" w:rsidRDefault="00210E83" w:rsidP="00210E83">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Pr>
          <w:szCs w:val="24"/>
        </w:rPr>
        <w:t>“</w:t>
      </w:r>
      <w:r w:rsidRPr="00B2347F">
        <w:rPr>
          <w:rFonts w:cs="Consolas"/>
          <w:szCs w:val="24"/>
          <w:highlight w:val="white"/>
        </w:rPr>
        <w:t xml:space="preserve">The Apocalypse says also that the Lord Himself appeared wearing such a robe. It says also, </w:t>
      </w:r>
      <w:r>
        <w:rPr>
          <w:rFonts w:cs="Consolas"/>
          <w:szCs w:val="24"/>
          <w:highlight w:val="white"/>
        </w:rPr>
        <w:t>‘</w:t>
      </w:r>
      <w:r w:rsidRPr="00B2347F">
        <w:rPr>
          <w:rFonts w:cs="Consolas"/>
          <w:szCs w:val="24"/>
          <w:highlight w:val="white"/>
        </w:rPr>
        <w:t>I saw the souls of those that had witnessed, beneath the altar, and there was given to each a white robe.</w:t>
      </w:r>
      <w:r>
        <w:rPr>
          <w:rFonts w:cs="Consolas"/>
          <w:szCs w:val="24"/>
          <w:highlight w:val="white"/>
        </w:rPr>
        <w:t>’</w:t>
      </w:r>
      <w:r>
        <w:rPr>
          <w:szCs w:val="24"/>
        </w:rPr>
        <w:t>”</w:t>
      </w:r>
      <w:r w:rsidRPr="00B2347F">
        <w:rPr>
          <w:szCs w:val="24"/>
        </w:rPr>
        <w:t xml:space="preserve"> </w:t>
      </w:r>
      <w:r w:rsidRPr="00B2347F">
        <w:rPr>
          <w:i/>
          <w:szCs w:val="24"/>
        </w:rPr>
        <w:t>The Instructor</w:t>
      </w:r>
      <w:r w:rsidRPr="00B2347F">
        <w:rPr>
          <w:szCs w:val="24"/>
        </w:rPr>
        <w:t xml:space="preserve"> book 2 ch.11 p.265</w:t>
      </w:r>
    </w:p>
    <w:p w14:paraId="2B4BBCAF" w14:textId="77777777" w:rsidR="00210E83" w:rsidRPr="00B2347F" w:rsidRDefault="00210E83" w:rsidP="00210E83">
      <w:pPr>
        <w:autoSpaceDE w:val="0"/>
        <w:autoSpaceDN w:val="0"/>
        <w:adjustRightInd w:val="0"/>
        <w:ind w:left="288" w:hanging="288"/>
        <w:rPr>
          <w:szCs w:val="24"/>
        </w:rPr>
      </w:pPr>
      <w:r w:rsidRPr="00B2347F">
        <w:rPr>
          <w:b/>
          <w:szCs w:val="24"/>
        </w:rPr>
        <w:t>Tertullian</w:t>
      </w:r>
      <w:r w:rsidRPr="00B2347F">
        <w:rPr>
          <w:szCs w:val="24"/>
        </w:rPr>
        <w:t xml:space="preserve"> (198-220 A.D.) </w:t>
      </w:r>
      <w:r>
        <w:rPr>
          <w:szCs w:val="24"/>
        </w:rPr>
        <w:t>“</w:t>
      </w:r>
      <w:r w:rsidRPr="00B2347F">
        <w:rPr>
          <w:rFonts w:cs="Consolas"/>
          <w:szCs w:val="24"/>
          <w:highlight w:val="white"/>
        </w:rPr>
        <w:t>By these features also the souls of the martyrs under the altar are distinguished and known. The soul indeed which in the beginning was associated with Adam</w:t>
      </w:r>
      <w:r>
        <w:rPr>
          <w:rFonts w:cs="Consolas"/>
          <w:szCs w:val="24"/>
          <w:highlight w:val="white"/>
        </w:rPr>
        <w:t>’</w:t>
      </w:r>
      <w:r w:rsidRPr="00B2347F">
        <w:rPr>
          <w:rFonts w:cs="Consolas"/>
          <w:szCs w:val="24"/>
          <w:highlight w:val="white"/>
        </w:rPr>
        <w:t>s body, which grew with its growth and was moulded after its form proved to be the germ both of the entire substance (of the human soul) and of that (part of) creation.</w:t>
      </w:r>
      <w:r>
        <w:rPr>
          <w:szCs w:val="24"/>
        </w:rPr>
        <w:t>”</w:t>
      </w:r>
      <w:r w:rsidRPr="00B2347F">
        <w:rPr>
          <w:szCs w:val="24"/>
        </w:rPr>
        <w:t xml:space="preserve"> </w:t>
      </w:r>
      <w:r w:rsidRPr="00B2347F">
        <w:rPr>
          <w:i/>
          <w:szCs w:val="24"/>
        </w:rPr>
        <w:t>Treatise on the Soul</w:t>
      </w:r>
      <w:r w:rsidRPr="00B2347F">
        <w:rPr>
          <w:szCs w:val="24"/>
        </w:rPr>
        <w:t xml:space="preserve"> ch.9 p.189</w:t>
      </w:r>
    </w:p>
    <w:p w14:paraId="13924EDB" w14:textId="77777777" w:rsidR="00210E83" w:rsidRPr="00B2347F" w:rsidRDefault="00210E83" w:rsidP="00210E83">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Pr>
          <w:szCs w:val="24"/>
        </w:rPr>
        <w:t>“</w:t>
      </w:r>
      <w:r w:rsidRPr="00B2347F">
        <w:rPr>
          <w:rFonts w:cs="Consolas"/>
          <w:szCs w:val="24"/>
          <w:highlight w:val="white"/>
        </w:rPr>
        <w:t xml:space="preserve">Under the altar of God the souls of the slain martyrs cry with a loud voice, saying, </w:t>
      </w:r>
      <w:r>
        <w:rPr>
          <w:rFonts w:cs="Consolas"/>
          <w:szCs w:val="24"/>
          <w:highlight w:val="white"/>
        </w:rPr>
        <w:t>‘</w:t>
      </w:r>
      <w:r w:rsidRPr="00B2347F">
        <w:rPr>
          <w:rFonts w:cs="Consolas"/>
          <w:szCs w:val="24"/>
          <w:highlight w:val="white"/>
        </w:rPr>
        <w:t>How long, O Lord, holy and true, dost Thou not judge and avenge our blood upon those who dwell on the earth?</w:t>
      </w:r>
      <w:r>
        <w:rPr>
          <w:rFonts w:cs="Consolas"/>
          <w:szCs w:val="24"/>
          <w:highlight w:val="white"/>
        </w:rPr>
        <w:t>’</w:t>
      </w:r>
      <w:r>
        <w:rPr>
          <w:szCs w:val="24"/>
        </w:rPr>
        <w:t>”</w:t>
      </w:r>
      <w:r w:rsidRPr="00B2347F">
        <w:rPr>
          <w:szCs w:val="24"/>
        </w:rPr>
        <w:t xml:space="preserve"> </w:t>
      </w:r>
      <w:r w:rsidRPr="00B2347F">
        <w:rPr>
          <w:i/>
          <w:szCs w:val="24"/>
        </w:rPr>
        <w:t>Treatises of Cyprian</w:t>
      </w:r>
      <w:r w:rsidRPr="00B2347F">
        <w:rPr>
          <w:szCs w:val="24"/>
        </w:rPr>
        <w:t xml:space="preserve"> Treatise 3 ch.18 p.442</w:t>
      </w:r>
    </w:p>
    <w:p w14:paraId="6EE7F3C2" w14:textId="77777777" w:rsidR="00210E83" w:rsidRPr="00B2347F" w:rsidRDefault="00210E83" w:rsidP="00210E83">
      <w:pPr>
        <w:autoSpaceDE w:val="0"/>
        <w:autoSpaceDN w:val="0"/>
        <w:adjustRightInd w:val="0"/>
        <w:ind w:left="288" w:hanging="288"/>
        <w:rPr>
          <w:szCs w:val="24"/>
        </w:rPr>
      </w:pPr>
      <w:r w:rsidRPr="00B2347F">
        <w:rPr>
          <w:b/>
          <w:szCs w:val="24"/>
        </w:rPr>
        <w:t>Victorinus of Petau</w:t>
      </w:r>
      <w:r w:rsidRPr="00B2347F">
        <w:rPr>
          <w:szCs w:val="24"/>
        </w:rPr>
        <w:t xml:space="preserve"> (martyred 304 A.D.) </w:t>
      </w:r>
      <w:r>
        <w:rPr>
          <w:szCs w:val="24"/>
        </w:rPr>
        <w:t>“</w:t>
      </w:r>
      <w:r w:rsidRPr="00B2347F">
        <w:rPr>
          <w:rFonts w:cs="Consolas"/>
          <w:szCs w:val="24"/>
          <w:highlight w:val="white"/>
        </w:rPr>
        <w:t>He relates that he saw under the altar of God, that is, under the earth, the souls of them that were slain. For both heaven and earth are called God</w:t>
      </w:r>
      <w:r>
        <w:rPr>
          <w:rFonts w:cs="Consolas"/>
          <w:szCs w:val="24"/>
          <w:highlight w:val="white"/>
        </w:rPr>
        <w:t>’</w:t>
      </w:r>
      <w:r w:rsidRPr="00B2347F">
        <w:rPr>
          <w:rFonts w:cs="Consolas"/>
          <w:szCs w:val="24"/>
          <w:highlight w:val="white"/>
        </w:rPr>
        <w:t>s altar, as saith the law, commanding in the symbolical form of the truth two altars to be made,-a golden one within, and a brazen one without.</w:t>
      </w:r>
      <w:r>
        <w:rPr>
          <w:szCs w:val="24"/>
        </w:rPr>
        <w:t>”</w:t>
      </w:r>
      <w:r w:rsidRPr="00B2347F">
        <w:rPr>
          <w:szCs w:val="24"/>
        </w:rPr>
        <w:t xml:space="preserve"> </w:t>
      </w:r>
      <w:r w:rsidRPr="00B2347F">
        <w:rPr>
          <w:i/>
          <w:szCs w:val="24"/>
        </w:rPr>
        <w:t>Commentary on the Apocalypse</w:t>
      </w:r>
      <w:r w:rsidRPr="00B2347F">
        <w:rPr>
          <w:szCs w:val="24"/>
        </w:rPr>
        <w:t xml:space="preserve"> from the sixth chapter verse 9 p.351</w:t>
      </w:r>
    </w:p>
    <w:p w14:paraId="537F4F43" w14:textId="77777777" w:rsidR="00210E83" w:rsidRDefault="00210E83">
      <w:pPr>
        <w:ind w:left="288" w:hanging="288"/>
      </w:pPr>
    </w:p>
    <w:p w14:paraId="5610ABDC" w14:textId="77777777" w:rsidR="009F5B92" w:rsidRDefault="009F5B92" w:rsidP="009F5B92">
      <w:pPr>
        <w:pStyle w:val="Heading2"/>
      </w:pPr>
      <w:bookmarkStart w:id="2643" w:name="_Toc58617731"/>
      <w:bookmarkStart w:id="2644" w:name="_Toc62979161"/>
      <w:bookmarkStart w:id="2645" w:name="_Toc126171599"/>
      <w:bookmarkStart w:id="2646" w:name="_Toc161079730"/>
      <w:r>
        <w:t>R11. John was exiled to Patmos</w:t>
      </w:r>
      <w:bookmarkEnd w:id="2643"/>
      <w:bookmarkEnd w:id="2644"/>
      <w:bookmarkEnd w:id="2645"/>
      <w:bookmarkEnd w:id="2646"/>
    </w:p>
    <w:p w14:paraId="589DEDB0" w14:textId="77777777" w:rsidR="009F5B92" w:rsidRDefault="009F5B92" w:rsidP="009F5B92">
      <w:pPr>
        <w:ind w:left="288" w:hanging="288"/>
      </w:pPr>
    </w:p>
    <w:p w14:paraId="3DB45FD1" w14:textId="77777777" w:rsidR="009F5B92" w:rsidRDefault="009F5B92" w:rsidP="009F5B92">
      <w:pPr>
        <w:ind w:left="288" w:hanging="288"/>
      </w:pPr>
      <w:r>
        <w:t>Revelation 1:9</w:t>
      </w:r>
    </w:p>
    <w:p w14:paraId="4BCC9776" w14:textId="77777777" w:rsidR="009F5B92" w:rsidRDefault="009F5B92">
      <w:pPr>
        <w:ind w:left="288" w:hanging="288"/>
      </w:pPr>
    </w:p>
    <w:p w14:paraId="02DB6F19" w14:textId="77777777" w:rsidR="009F5B92" w:rsidRDefault="009F5B92" w:rsidP="009F5B92">
      <w:pPr>
        <w:ind w:left="288" w:hanging="288"/>
        <w:rPr>
          <w:rFonts w:cs="Consolas"/>
        </w:rPr>
      </w:pPr>
      <w:r>
        <w:rPr>
          <w:szCs w:val="24"/>
        </w:rPr>
        <w:t>The Anti-Marcionite Prologue to the Gospel</w:t>
      </w:r>
      <w:r>
        <w:rPr>
          <w:b/>
          <w:bCs/>
          <w:szCs w:val="24"/>
        </w:rPr>
        <w:t>s</w:t>
      </w:r>
      <w:r>
        <w:rPr>
          <w:szCs w:val="24"/>
        </w:rPr>
        <w:t xml:space="preserve"> (150-255 A.D.) (partial) says, </w:t>
      </w:r>
      <w:r>
        <w:rPr>
          <w:rFonts w:cs="Consolas"/>
          <w:highlight w:val="white"/>
        </w:rPr>
        <w:t>“And indeed afterwards the same Luke wrote the Acts of the Apostles. Later the apostle John wrote the Apocalypse on the island of Patmos, and then the Gospel in Asia.</w:t>
      </w:r>
      <w:r>
        <w:rPr>
          <w:rFonts w:cs="Consolas"/>
        </w:rPr>
        <w:t>” It does not specify if he was exiled there or not.</w:t>
      </w:r>
    </w:p>
    <w:p w14:paraId="3741D4C5" w14:textId="77777777" w:rsidR="009F5B92" w:rsidRDefault="009F5B92" w:rsidP="009F5B92">
      <w:pPr>
        <w:autoSpaceDE w:val="0"/>
        <w:autoSpaceDN w:val="0"/>
        <w:adjustRightInd w:val="0"/>
        <w:ind w:left="288" w:hanging="288"/>
        <w:rPr>
          <w:rFonts w:cs="Times New Roman"/>
          <w:color w:val="auto"/>
          <w:szCs w:val="24"/>
        </w:rPr>
      </w:pPr>
      <w:r>
        <w:rPr>
          <w:rFonts w:cs="Consolas"/>
          <w:b/>
          <w:bCs/>
        </w:rPr>
        <w:t>Clement of Alexandria</w:t>
      </w:r>
      <w:r>
        <w:rPr>
          <w:rFonts w:cs="Consolas"/>
        </w:rPr>
        <w:t xml:space="preserve"> (193-217/220 A.D.) “</w:t>
      </w:r>
      <w:r>
        <w:rPr>
          <w:rFonts w:cs="Consolas"/>
          <w:highlight w:val="white"/>
        </w:rPr>
        <w:t>And that you may be still more confident, that repenting thus truly there remains for you a sure hope of salvation, listen to a tale, which is not a tale but a narrative, handed down and committed to the custody of memory, about the Apostle John. For when, on the tyrant's death, he returned to Ephesus from the isle of Patmos, he went away, being invited, to the contiguous territories of the nations, here to appoint bishops, there to set in order whole Churches, there to ordain such as were marked out by the Spirit.</w:t>
      </w:r>
      <w:r>
        <w:rPr>
          <w:rFonts w:cs="Consolas"/>
        </w:rPr>
        <w:t xml:space="preserve">” </w:t>
      </w:r>
      <w:r>
        <w:rPr>
          <w:rFonts w:cs="Consolas"/>
          <w:i/>
          <w:iCs/>
        </w:rPr>
        <w:t>Who is the Rich Man Who Will Be Saved?</w:t>
      </w:r>
      <w:r>
        <w:rPr>
          <w:rFonts w:cs="Consolas"/>
        </w:rPr>
        <w:t xml:space="preserve"> ch.42 p.603</w:t>
      </w:r>
    </w:p>
    <w:p w14:paraId="738C565E" w14:textId="77777777" w:rsidR="009F5B92" w:rsidRDefault="009F5B92" w:rsidP="009F5B92">
      <w:pPr>
        <w:autoSpaceDE w:val="0"/>
        <w:autoSpaceDN w:val="0"/>
        <w:adjustRightInd w:val="0"/>
        <w:ind w:left="288" w:hanging="288"/>
        <w:rPr>
          <w:szCs w:val="24"/>
        </w:rPr>
      </w:pPr>
      <w:r>
        <w:rPr>
          <w:b/>
          <w:bCs/>
          <w:szCs w:val="24"/>
        </w:rPr>
        <w:t>Hipplytus of Portus</w:t>
      </w:r>
      <w:r>
        <w:rPr>
          <w:szCs w:val="24"/>
        </w:rPr>
        <w:t xml:space="preserve"> (222-235/236 A.D.) “</w:t>
      </w:r>
      <w:r>
        <w:rPr>
          <w:rFonts w:cs="Consolas"/>
          <w:highlight w:val="white"/>
        </w:rPr>
        <w:t>For he [John] sees, when in the isle Patmos, a revelation of awful mysteries, which he recounts freely, and makes known to others. Tell me, blessed John, apostle and disciple of the Lord, what didst thou see and hear concerning  Babylon? Arise, and speak; for it sent thee also into banishment.</w:t>
      </w:r>
      <w:r>
        <w:rPr>
          <w:szCs w:val="24"/>
        </w:rPr>
        <w:t xml:space="preserve">” </w:t>
      </w:r>
      <w:r>
        <w:rPr>
          <w:i/>
          <w:iCs/>
          <w:szCs w:val="24"/>
        </w:rPr>
        <w:t>Treatise on Christ and Antichrist</w:t>
      </w:r>
      <w:r>
        <w:rPr>
          <w:szCs w:val="24"/>
        </w:rPr>
        <w:t xml:space="preserve"> ch.36 p.211</w:t>
      </w:r>
    </w:p>
    <w:p w14:paraId="69DA4BF5" w14:textId="77777777" w:rsidR="009F5B92" w:rsidRDefault="009F5B92" w:rsidP="009F5B92">
      <w:pPr>
        <w:autoSpaceDE w:val="0"/>
        <w:autoSpaceDN w:val="0"/>
        <w:adjustRightInd w:val="0"/>
        <w:ind w:left="288" w:hanging="288"/>
        <w:rPr>
          <w:szCs w:val="24"/>
        </w:rPr>
      </w:pPr>
      <w:r>
        <w:rPr>
          <w:szCs w:val="24"/>
        </w:rPr>
        <w:t xml:space="preserve">Dionysius of Alexandria (246-265 A.D.) (partial) says that John wrote while on Patmos, but does not specify which John or how he got ot Patmos. </w:t>
      </w:r>
      <w:r>
        <w:rPr>
          <w:i/>
          <w:iCs/>
          <w:szCs w:val="24"/>
        </w:rPr>
        <w:t>From the Two Books on the Promises</w:t>
      </w:r>
      <w:r>
        <w:rPr>
          <w:szCs w:val="24"/>
        </w:rPr>
        <w:t xml:space="preserve"> ch.4 p.83</w:t>
      </w:r>
    </w:p>
    <w:p w14:paraId="76A0E0EC" w14:textId="77777777" w:rsidR="009F5B92" w:rsidRDefault="009F5B92" w:rsidP="009F5B92">
      <w:pPr>
        <w:ind w:left="288" w:hanging="288"/>
        <w:rPr>
          <w:szCs w:val="24"/>
        </w:rPr>
      </w:pPr>
      <w:r>
        <w:rPr>
          <w:b/>
          <w:bCs/>
          <w:szCs w:val="24"/>
        </w:rPr>
        <w:t>Victorinus of Petau</w:t>
      </w:r>
      <w:r>
        <w:rPr>
          <w:szCs w:val="24"/>
        </w:rPr>
        <w:t xml:space="preserve"> (martyred 304 A.D.) says, “</w:t>
      </w:r>
      <w:r>
        <w:rPr>
          <w:rFonts w:cs="Consolas"/>
          <w:highlight w:val="white"/>
        </w:rPr>
        <w:t>He [Christ[ says this, because when John said these things he was in the island of Patmos, condemned to the labour of the mines by Caesar Domitian.</w:t>
      </w:r>
      <w:r>
        <w:rPr>
          <w:szCs w:val="24"/>
        </w:rPr>
        <w:t xml:space="preserve">” </w:t>
      </w:r>
      <w:r>
        <w:rPr>
          <w:i/>
          <w:iCs/>
          <w:szCs w:val="24"/>
        </w:rPr>
        <w:t>Commentary on the Apocalypse</w:t>
      </w:r>
      <w:r>
        <w:rPr>
          <w:szCs w:val="24"/>
        </w:rPr>
        <w:t xml:space="preserve"> from the tenth chapter verse 11 p.353</w:t>
      </w:r>
    </w:p>
    <w:p w14:paraId="14E1C5A8" w14:textId="77777777" w:rsidR="009F5B92" w:rsidRDefault="009F5B92" w:rsidP="009F5B92">
      <w:pPr>
        <w:ind w:left="288" w:hanging="288"/>
        <w:rPr>
          <w:szCs w:val="20"/>
        </w:rPr>
      </w:pPr>
      <w:r>
        <w:rPr>
          <w:b/>
          <w:bCs/>
          <w:szCs w:val="24"/>
        </w:rPr>
        <w:t>Eusebius of Caesarea</w:t>
      </w:r>
      <w:r>
        <w:rPr>
          <w:szCs w:val="24"/>
        </w:rPr>
        <w:t xml:space="preserve"> (318-325 A.D.) says that John was exiled to Patmos under the emperor Domitian, and released 18 months later by the emperor Nerva in </w:t>
      </w:r>
      <w:r>
        <w:rPr>
          <w:i/>
          <w:iCs/>
          <w:szCs w:val="24"/>
        </w:rPr>
        <w:t>Eusebius’ Ecclesiastical History</w:t>
      </w:r>
      <w:r>
        <w:rPr>
          <w:szCs w:val="24"/>
        </w:rPr>
        <w:t xml:space="preserve"> book 3 ch.18.1 p48 and book 3 ch.20.11 p.149. Eusebius also makes the interesting comment that Domitian feared the coming of Christ, as Herod had. See </w:t>
      </w:r>
      <w:r>
        <w:rPr>
          <w:i/>
          <w:iCs/>
        </w:rPr>
        <w:t>The Expositor’s Bible Commentary</w:t>
      </w:r>
      <w:r>
        <w:t xml:space="preserve"> vol.12 p.424 for more info.</w:t>
      </w:r>
    </w:p>
    <w:p w14:paraId="346884B1" w14:textId="77777777" w:rsidR="009F5B92" w:rsidRDefault="009F5B92">
      <w:pPr>
        <w:ind w:left="288" w:hanging="288"/>
      </w:pPr>
    </w:p>
    <w:p w14:paraId="28B738CB" w14:textId="77777777" w:rsidR="009F5B92" w:rsidRPr="009F5B92" w:rsidRDefault="009F5B92">
      <w:pPr>
        <w:ind w:left="288" w:hanging="288"/>
        <w:rPr>
          <w:b/>
          <w:u w:val="single"/>
        </w:rPr>
      </w:pPr>
      <w:r w:rsidRPr="009F5B92">
        <w:rPr>
          <w:b/>
          <w:u w:val="single"/>
        </w:rPr>
        <w:t>Among corrupt, questionable, or spurious books</w:t>
      </w:r>
    </w:p>
    <w:p w14:paraId="180A89F5" w14:textId="77777777" w:rsidR="009F5B92" w:rsidRDefault="009F5B92" w:rsidP="009F5B92">
      <w:pPr>
        <w:ind w:left="288" w:hanging="288"/>
        <w:rPr>
          <w:szCs w:val="24"/>
        </w:rPr>
      </w:pPr>
      <w:r>
        <w:t xml:space="preserve">In </w:t>
      </w:r>
      <w:r>
        <w:rPr>
          <w:b/>
          <w:bCs/>
          <w:i/>
          <w:szCs w:val="24"/>
        </w:rPr>
        <w:t>On the Twelve Apostles</w:t>
      </w:r>
      <w:r>
        <w:rPr>
          <w:szCs w:val="24"/>
        </w:rPr>
        <w:t xml:space="preserve"> (after 222 A.D.) p.254-255 said to be by Hippolytus it says, “John, again in </w:t>
      </w:r>
      <w:smartTag w:uri="urn:schemas-microsoft-com:office:smarttags" w:element="place">
        <w:r>
          <w:rPr>
            <w:szCs w:val="24"/>
          </w:rPr>
          <w:t>Asia</w:t>
        </w:r>
      </w:smartTag>
      <w:r>
        <w:rPr>
          <w:szCs w:val="24"/>
        </w:rPr>
        <w:t xml:space="preserve"> was banished by Domitian the King to the isle of </w:t>
      </w:r>
      <w:smartTag w:uri="urn:schemas-microsoft-com:office:smarttags" w:element="place">
        <w:r>
          <w:rPr>
            <w:szCs w:val="24"/>
          </w:rPr>
          <w:t>Patmos</w:t>
        </w:r>
      </w:smartTag>
      <w:r>
        <w:rPr>
          <w:szCs w:val="24"/>
        </w:rPr>
        <w:t xml:space="preserve"> in which he also wrote his Gospel and saw the apocalyptic vision; and in Trajan’s time he fell asleep at </w:t>
      </w:r>
      <w:smartTag w:uri="urn:schemas-microsoft-com:office:smarttags" w:element="City">
        <w:smartTag w:uri="urn:schemas-microsoft-com:office:smarttags" w:element="place">
          <w:r>
            <w:rPr>
              <w:szCs w:val="24"/>
            </w:rPr>
            <w:t>Ephesus</w:t>
          </w:r>
        </w:smartTag>
      </w:smartTag>
      <w:r>
        <w:rPr>
          <w:szCs w:val="24"/>
        </w:rPr>
        <w:t xml:space="preserve"> where his remains were sought for, but could not be found.” </w:t>
      </w:r>
    </w:p>
    <w:p w14:paraId="675B370C" w14:textId="77777777" w:rsidR="009F5B92" w:rsidRDefault="009F5B92">
      <w:pPr>
        <w:ind w:left="288" w:hanging="288"/>
      </w:pPr>
    </w:p>
    <w:p w14:paraId="315BA64B" w14:textId="77777777" w:rsidR="00F5291E" w:rsidRDefault="00F5291E">
      <w:pPr>
        <w:ind w:left="288" w:hanging="288"/>
      </w:pPr>
    </w:p>
    <w:p w14:paraId="24076A68" w14:textId="1CD0777C" w:rsidR="00F5291E" w:rsidRDefault="00F5291E" w:rsidP="00F5291E">
      <w:pPr>
        <w:pStyle w:val="Heading2"/>
      </w:pPr>
      <w:bookmarkStart w:id="2647" w:name="_Toc58617732"/>
      <w:bookmarkStart w:id="2648" w:name="_Toc62979162"/>
      <w:bookmarkStart w:id="2649" w:name="_Toc126171600"/>
      <w:bookmarkStart w:id="2650" w:name="_Toc161079731"/>
      <w:r>
        <w:t>R1</w:t>
      </w:r>
      <w:r w:rsidR="00046CEF">
        <w:t>2</w:t>
      </w:r>
      <w:r>
        <w:t xml:space="preserve">. </w:t>
      </w:r>
      <w:r w:rsidR="00661833">
        <w:t>Jesus r</w:t>
      </w:r>
      <w:r w:rsidR="00046CEF">
        <w:t>ide</w:t>
      </w:r>
      <w:r w:rsidR="00661833">
        <w:t>s</w:t>
      </w:r>
      <w:r w:rsidR="00046CEF">
        <w:t xml:space="preserve"> the </w:t>
      </w:r>
      <w:r w:rsidR="00B65918">
        <w:t>w</w:t>
      </w:r>
      <w:r>
        <w:t>hit</w:t>
      </w:r>
      <w:r w:rsidR="00046CEF">
        <w:t xml:space="preserve">e </w:t>
      </w:r>
      <w:r w:rsidR="00B65918">
        <w:t>h</w:t>
      </w:r>
      <w:r>
        <w:t>orse in Rev 19:11-16</w:t>
      </w:r>
      <w:bookmarkEnd w:id="2647"/>
      <w:bookmarkEnd w:id="2648"/>
      <w:bookmarkEnd w:id="2649"/>
      <w:bookmarkEnd w:id="2650"/>
    </w:p>
    <w:p w14:paraId="4B89E57B" w14:textId="77777777" w:rsidR="00F5291E" w:rsidRDefault="00F5291E" w:rsidP="00F5291E">
      <w:pPr>
        <w:ind w:left="288" w:hanging="288"/>
      </w:pPr>
    </w:p>
    <w:p w14:paraId="04358763" w14:textId="77777777" w:rsidR="006A12F3" w:rsidRDefault="006A12F3" w:rsidP="00F5291E">
      <w:pPr>
        <w:ind w:left="288" w:hanging="288"/>
      </w:pPr>
      <w:r>
        <w:t>The first of the four horsemen on a white horse is not Jesus, and is not counted here.</w:t>
      </w:r>
    </w:p>
    <w:p w14:paraId="1497A36E" w14:textId="77777777" w:rsidR="006A12F3" w:rsidRDefault="006A12F3" w:rsidP="00F5291E">
      <w:pPr>
        <w:ind w:left="288" w:hanging="288"/>
      </w:pPr>
    </w:p>
    <w:p w14:paraId="18656ADC" w14:textId="77777777" w:rsidR="00F5291E" w:rsidRDefault="00F5291E" w:rsidP="00F5291E">
      <w:pPr>
        <w:ind w:left="288" w:hanging="288"/>
      </w:pPr>
      <w:r>
        <w:t>Revelation 19:11-16</w:t>
      </w:r>
    </w:p>
    <w:p w14:paraId="05C140BC" w14:textId="77777777" w:rsidR="00F5291E" w:rsidRDefault="00F5291E">
      <w:pPr>
        <w:ind w:left="288" w:hanging="288"/>
      </w:pPr>
    </w:p>
    <w:p w14:paraId="61DD125C" w14:textId="77777777" w:rsidR="00046CEF" w:rsidRDefault="00046CEF" w:rsidP="00046CEF">
      <w:pPr>
        <w:ind w:left="288" w:hanging="288"/>
      </w:pPr>
      <w:bookmarkStart w:id="2651" w:name="_Hlk45356238"/>
      <w:r>
        <w:rPr>
          <w:b/>
          <w:bCs/>
        </w:rPr>
        <w:t>Irenaeus of Lyons</w:t>
      </w:r>
      <w:r>
        <w:t xml:space="preserve"> (182-188 A.D.) says and again [in the Apocalypse] and immediately quotes Revelation 19:11f (19/24 words quoted), and 19:12-16 (full quote). He says it refers to the Lamb, the Word of God, the Son of Man, the Son of God. </w:t>
      </w:r>
      <w:r>
        <w:rPr>
          <w:i/>
          <w:iCs/>
        </w:rPr>
        <w:t>Irenaeus Against Heresies</w:t>
      </w:r>
      <w:r>
        <w:t xml:space="preserve"> book 4 ch.21.11 p.491-492</w:t>
      </w:r>
    </w:p>
    <w:p w14:paraId="791637BF" w14:textId="77777777" w:rsidR="00046CEF" w:rsidRDefault="00046CEF" w:rsidP="00046CEF">
      <w:pPr>
        <w:ind w:left="288" w:hanging="288"/>
        <w:rPr>
          <w:rFonts w:cs="Arial"/>
          <w:i/>
          <w:iCs/>
          <w:color w:val="auto"/>
          <w:szCs w:val="20"/>
        </w:rPr>
      </w:pPr>
      <w:r>
        <w:rPr>
          <w:b/>
          <w:bCs/>
        </w:rPr>
        <w:t>Hippolytus of Portus</w:t>
      </w:r>
      <w:r>
        <w:t xml:space="preserve"> (222-235/236 A.D.) fully quotes Revelation 19:11-12 as by John in the Apocalypse. He says this refers to the Word. </w:t>
      </w:r>
      <w:r>
        <w:rPr>
          <w:rFonts w:cs="Arial"/>
          <w:i/>
          <w:iCs/>
          <w:color w:val="auto"/>
          <w:szCs w:val="20"/>
        </w:rPr>
        <w:t>Against the Heresy of One Noetus</w:t>
      </w:r>
      <w:r>
        <w:rPr>
          <w:rFonts w:cs="Arial"/>
          <w:color w:val="auto"/>
          <w:szCs w:val="20"/>
        </w:rPr>
        <w:t xml:space="preserve"> ch.15 p.229</w:t>
      </w:r>
    </w:p>
    <w:p w14:paraId="6465A2E7" w14:textId="77777777" w:rsidR="00046CEF" w:rsidRDefault="00046CEF" w:rsidP="00046CEF">
      <w:pPr>
        <w:ind w:left="288" w:hanging="288"/>
        <w:rPr>
          <w:rFonts w:cs="Arial"/>
          <w:i/>
          <w:iCs/>
          <w:color w:val="auto"/>
          <w:szCs w:val="20"/>
        </w:rPr>
      </w:pPr>
      <w:r>
        <w:rPr>
          <w:b/>
          <w:bCs/>
        </w:rPr>
        <w:t>Cyprian of Carthage</w:t>
      </w:r>
      <w:r>
        <w:t xml:space="preserve"> (c.246-258 A.D.)  fully quotes Revelation 19:11-16 as in the Apocalypse. He says it refers to the Word of God, the Son of Man. </w:t>
      </w:r>
      <w:r>
        <w:rPr>
          <w:rFonts w:cs="Arial"/>
          <w:i/>
          <w:iCs/>
          <w:color w:val="auto"/>
          <w:szCs w:val="20"/>
        </w:rPr>
        <w:t>Treatises of Cyprian</w:t>
      </w:r>
      <w:r>
        <w:rPr>
          <w:rFonts w:cs="Arial"/>
          <w:color w:val="auto"/>
          <w:szCs w:val="20"/>
        </w:rPr>
        <w:t xml:space="preserve"> Treatise 12 part 2 ch.30 p.527-528</w:t>
      </w:r>
    </w:p>
    <w:p w14:paraId="2A277653" w14:textId="77777777" w:rsidR="00046CEF" w:rsidRDefault="00046CEF" w:rsidP="00046CEF">
      <w:pPr>
        <w:ind w:left="288" w:hanging="288"/>
        <w:rPr>
          <w:rFonts w:cs="Arial"/>
          <w:szCs w:val="24"/>
        </w:rPr>
      </w:pPr>
      <w:r>
        <w:rPr>
          <w:b/>
          <w:bCs/>
        </w:rPr>
        <w:t>Origen</w:t>
      </w:r>
      <w:r>
        <w:t xml:space="preserve"> (c.227-240 A.D.) says it is the Logos, the Word of God in </w:t>
      </w:r>
      <w:r>
        <w:rPr>
          <w:rFonts w:cs="Arial"/>
          <w:i/>
          <w:iCs/>
          <w:szCs w:val="24"/>
        </w:rPr>
        <w:t>Origen's Commentary on John</w:t>
      </w:r>
      <w:r>
        <w:rPr>
          <w:rFonts w:cs="Arial"/>
          <w:szCs w:val="24"/>
        </w:rPr>
        <w:t xml:space="preserve"> book 2 ch.4 p.325</w:t>
      </w:r>
    </w:p>
    <w:p w14:paraId="46F3120A" w14:textId="304028FA" w:rsidR="00046CEF" w:rsidRPr="006A12F3" w:rsidRDefault="006A12F3" w:rsidP="006A12F3">
      <w:pPr>
        <w:autoSpaceDE w:val="0"/>
        <w:autoSpaceDN w:val="0"/>
        <w:adjustRightInd w:val="0"/>
        <w:ind w:left="288" w:hanging="288"/>
        <w:rPr>
          <w:szCs w:val="24"/>
        </w:rPr>
      </w:pPr>
      <w:r w:rsidRPr="006A12F3">
        <w:rPr>
          <w:b/>
          <w:szCs w:val="24"/>
        </w:rPr>
        <w:t>Victorinus of P</w:t>
      </w:r>
      <w:r>
        <w:rPr>
          <w:b/>
          <w:szCs w:val="24"/>
        </w:rPr>
        <w:t>e</w:t>
      </w:r>
      <w:r w:rsidRPr="006A12F3">
        <w:rPr>
          <w:b/>
          <w:szCs w:val="24"/>
        </w:rPr>
        <w:t>tau</w:t>
      </w:r>
      <w:r w:rsidRPr="006A12F3">
        <w:rPr>
          <w:szCs w:val="24"/>
        </w:rPr>
        <w:t xml:space="preserve"> (died 304 A.D.) “</w:t>
      </w:r>
      <w:r w:rsidRPr="006A12F3">
        <w:rPr>
          <w:rFonts w:cs="Consolas"/>
          <w:szCs w:val="24"/>
          <w:highlight w:val="white"/>
        </w:rPr>
        <w:t>'And I saw heaven opened, and behold a white horse; and he that sate upon him was called Faithful and True.'] The horse, and He that sits upon him, sets forth our Lord coming to His kingdom with the heavenly army. Because from the sea of the north, which is the Arabian Sea, even to the sea of Phoenice, and even to the ends of the earth, they will command these greater parts in the coming of the Lord Jesus, and all the souls of the nations will be assembled to judgment.</w:t>
      </w:r>
      <w:r w:rsidRPr="006A12F3">
        <w:rPr>
          <w:szCs w:val="24"/>
        </w:rPr>
        <w:t xml:space="preserve">” </w:t>
      </w:r>
      <w:r w:rsidRPr="006A12F3">
        <w:rPr>
          <w:i/>
          <w:szCs w:val="24"/>
        </w:rPr>
        <w:t>Commentary on the Apocalypse</w:t>
      </w:r>
      <w:r w:rsidRPr="006A12F3">
        <w:rPr>
          <w:szCs w:val="24"/>
        </w:rPr>
        <w:t xml:space="preserve"> from the nineteenth chapter verse 11 p.</w:t>
      </w:r>
      <w:r w:rsidR="002B2477">
        <w:rPr>
          <w:szCs w:val="24"/>
        </w:rPr>
        <w:t>358</w:t>
      </w:r>
    </w:p>
    <w:p w14:paraId="7607D2D6" w14:textId="77777777" w:rsidR="006A12F3" w:rsidRDefault="006A12F3" w:rsidP="00046CEF"/>
    <w:p w14:paraId="25304757" w14:textId="77777777" w:rsidR="00046CEF" w:rsidRDefault="00046CEF" w:rsidP="00046CEF">
      <w:pPr>
        <w:rPr>
          <w:rFonts w:cs="Consolas"/>
        </w:rPr>
      </w:pPr>
      <w:r>
        <w:t xml:space="preserve">In more recent times, </w:t>
      </w:r>
      <w:r>
        <w:rPr>
          <w:i/>
        </w:rPr>
        <w:t>The Bible Knowledge Commentary : New Testament</w:t>
      </w:r>
      <w:r>
        <w:t xml:space="preserve"> p.976-977, </w:t>
      </w:r>
      <w:r>
        <w:rPr>
          <w:i/>
        </w:rPr>
        <w:t>The Expositor’s Bible Commentary</w:t>
      </w:r>
      <w:r>
        <w:t xml:space="preserve"> volume 12 p.573-575, the </w:t>
      </w:r>
      <w:r>
        <w:rPr>
          <w:i/>
          <w:iCs/>
        </w:rPr>
        <w:t>New International Bible Commentary</w:t>
      </w:r>
      <w:r>
        <w:t xml:space="preserve"> p.1623, and </w:t>
      </w:r>
      <w:r>
        <w:rPr>
          <w:i/>
        </w:rPr>
        <w:t>The Expositor’s Greek Testament</w:t>
      </w:r>
      <w:r>
        <w:t xml:space="preserve"> volume 5 p.466 all say this refers to Jesus.</w:t>
      </w:r>
    </w:p>
    <w:bookmarkEnd w:id="2651"/>
    <w:p w14:paraId="482DA826" w14:textId="77777777" w:rsidR="00F5291E" w:rsidRDefault="00F5291E">
      <w:pPr>
        <w:ind w:left="288" w:hanging="288"/>
      </w:pPr>
    </w:p>
    <w:p w14:paraId="1A98A7F4" w14:textId="77777777" w:rsidR="00355EA2" w:rsidRDefault="00355EA2" w:rsidP="00355EA2">
      <w:pPr>
        <w:pStyle w:val="Heading2"/>
      </w:pPr>
      <w:bookmarkStart w:id="2652" w:name="_Toc58617733"/>
      <w:bookmarkStart w:id="2653" w:name="_Toc62979163"/>
      <w:bookmarkStart w:id="2654" w:name="_Toc126171601"/>
      <w:bookmarkStart w:id="2655" w:name="_Toc161079732"/>
      <w:r>
        <w:t>R13. The Second Death in Rev 2:11; 20:6,14</w:t>
      </w:r>
      <w:bookmarkEnd w:id="2652"/>
      <w:bookmarkEnd w:id="2653"/>
      <w:bookmarkEnd w:id="2654"/>
      <w:bookmarkEnd w:id="2655"/>
    </w:p>
    <w:p w14:paraId="6D6FEF90" w14:textId="77777777" w:rsidR="00355EA2" w:rsidRDefault="00355EA2" w:rsidP="00355EA2">
      <w:pPr>
        <w:ind w:left="288" w:hanging="288"/>
      </w:pPr>
    </w:p>
    <w:p w14:paraId="7A4662CB" w14:textId="77777777" w:rsidR="00355EA2" w:rsidRDefault="00355EA2" w:rsidP="00355EA2">
      <w:pPr>
        <w:ind w:left="288" w:hanging="288"/>
      </w:pPr>
      <w:r>
        <w:t>Revelation 2:11; 20:6,14</w:t>
      </w:r>
    </w:p>
    <w:p w14:paraId="7948ECC5" w14:textId="77777777" w:rsidR="00355EA2" w:rsidRDefault="00355EA2" w:rsidP="00355EA2">
      <w:pPr>
        <w:ind w:left="288" w:hanging="288"/>
      </w:pPr>
    </w:p>
    <w:p w14:paraId="7DB03879" w14:textId="77777777" w:rsidR="00355EA2" w:rsidRDefault="00355EA2" w:rsidP="00355EA2">
      <w:pPr>
        <w:ind w:left="288" w:hanging="288"/>
      </w:pPr>
      <w:r w:rsidRPr="00355EA2">
        <w:rPr>
          <w:b/>
        </w:rPr>
        <w:t>Irenaeus of Lyons</w:t>
      </w:r>
      <w:r w:rsidRPr="00B2347F">
        <w:t xml:space="preserve"> (182-188 A.D.) </w:t>
      </w:r>
      <w:r>
        <w:t>“‘</w:t>
      </w:r>
      <w:r w:rsidRPr="00B2347F">
        <w:t>The sea,</w:t>
      </w:r>
      <w:r>
        <w:t>’</w:t>
      </w:r>
      <w:r w:rsidRPr="00B2347F">
        <w:t xml:space="preserve"> he says, </w:t>
      </w:r>
      <w:r>
        <w:t>‘</w:t>
      </w:r>
      <w:r w:rsidRPr="00B2347F">
        <w:t>gave up the dead which it had in it, and death and hell delivered up the dead that they contained; and the books were opened. Moreover,</w:t>
      </w:r>
      <w:r>
        <w:t>”</w:t>
      </w:r>
      <w:r w:rsidRPr="00B2347F">
        <w:t xml:space="preserve"> he says, </w:t>
      </w:r>
      <w:r>
        <w:t>“</w:t>
      </w:r>
      <w:r w:rsidRPr="00B2347F">
        <w:t>the book of life was opened, and the dead were judged out of those things that were written in the books, according to their works; and death and hell were sent into the lake of fire, the second death.</w:t>
      </w:r>
      <w:r>
        <w:t>’</w:t>
      </w:r>
      <w:r w:rsidRPr="00B2347F">
        <w:t xml:space="preserve"> Now this is what is called Gehenna, which the Lord styled eternal fire. </w:t>
      </w:r>
      <w:r>
        <w:t>‘</w:t>
      </w:r>
      <w:r w:rsidRPr="00B2347F">
        <w:t>And if any one,</w:t>
      </w:r>
      <w:r>
        <w:t>’</w:t>
      </w:r>
      <w:r w:rsidRPr="00B2347F">
        <w:t xml:space="preserve"> it is said, </w:t>
      </w:r>
      <w:r>
        <w:t>‘</w:t>
      </w:r>
      <w:r w:rsidRPr="00B2347F">
        <w:t>was not found written in the book of life, he was sent into the lake of fire.</w:t>
      </w:r>
      <w:r>
        <w:t>”</w:t>
      </w:r>
      <w:r w:rsidRPr="00B2347F">
        <w:t xml:space="preserve"> </w:t>
      </w:r>
      <w:r w:rsidRPr="00B2347F">
        <w:rPr>
          <w:i/>
        </w:rPr>
        <w:t>Irenaeus Against Heresies</w:t>
      </w:r>
      <w:r w:rsidRPr="00B2347F">
        <w:t xml:space="preserve"> book 5 ch.35.2 p.566</w:t>
      </w:r>
    </w:p>
    <w:p w14:paraId="6C738459" w14:textId="77777777" w:rsidR="00355EA2" w:rsidRDefault="00355EA2" w:rsidP="00355EA2">
      <w:pPr>
        <w:ind w:left="288" w:hanging="288"/>
      </w:pPr>
      <w:r w:rsidRPr="00355EA2">
        <w:rPr>
          <w:b/>
          <w:szCs w:val="24"/>
        </w:rPr>
        <w:t>Tertul</w:t>
      </w:r>
      <w:r>
        <w:rPr>
          <w:b/>
          <w:szCs w:val="24"/>
        </w:rPr>
        <w:t>l</w:t>
      </w:r>
      <w:r w:rsidRPr="00355EA2">
        <w:rPr>
          <w:b/>
          <w:szCs w:val="24"/>
        </w:rPr>
        <w:t>ian</w:t>
      </w:r>
      <w:r w:rsidRPr="00355EA2">
        <w:rPr>
          <w:szCs w:val="24"/>
        </w:rPr>
        <w:t xml:space="preserve"> (205 A.D.) “</w:t>
      </w:r>
      <w:r w:rsidRPr="00355EA2">
        <w:rPr>
          <w:rFonts w:cs="Consolas"/>
          <w:szCs w:val="24"/>
          <w:highlight w:val="white"/>
        </w:rPr>
        <w:t>Then to every conqueror the Spirit promises now the tree of life, and exemption from the second death;</w:t>
      </w:r>
      <w:r w:rsidRPr="00355EA2">
        <w:rPr>
          <w:szCs w:val="24"/>
        </w:rPr>
        <w:t>”</w:t>
      </w:r>
      <w:r>
        <w:t xml:space="preserve"> </w:t>
      </w:r>
      <w:r w:rsidRPr="00355EA2">
        <w:rPr>
          <w:i/>
        </w:rPr>
        <w:t>Scorpiace</w:t>
      </w:r>
      <w:r>
        <w:t xml:space="preserve"> ch.12 p.&amp;&amp;&amp;</w:t>
      </w:r>
    </w:p>
    <w:p w14:paraId="26A9370E" w14:textId="77777777" w:rsidR="00355EA2" w:rsidRPr="00355EA2" w:rsidRDefault="00355EA2" w:rsidP="00355EA2">
      <w:pPr>
        <w:autoSpaceDE w:val="0"/>
        <w:autoSpaceDN w:val="0"/>
        <w:adjustRightInd w:val="0"/>
        <w:ind w:left="288" w:hanging="288"/>
        <w:rPr>
          <w:szCs w:val="24"/>
        </w:rPr>
      </w:pPr>
      <w:r w:rsidRPr="00355EA2">
        <w:rPr>
          <w:szCs w:val="24"/>
        </w:rPr>
        <w:t>Tertullian (208-220 A.D.) “</w:t>
      </w:r>
      <w:r w:rsidRPr="00355EA2">
        <w:rPr>
          <w:rFonts w:cs="Consolas"/>
          <w:szCs w:val="24"/>
          <w:highlight w:val="white"/>
        </w:rPr>
        <w:t>'But to the cowardly, and unbelieving, and infamous, and fornicators, and murderers, and sorcerers, and idolaters, (shall be) a share in the lake of fire and sulphur, which (lake) is the second death.'</w:t>
      </w:r>
      <w:r w:rsidRPr="00355EA2">
        <w:rPr>
          <w:szCs w:val="24"/>
        </w:rPr>
        <w:t xml:space="preserve">”  </w:t>
      </w:r>
      <w:r w:rsidRPr="00355EA2">
        <w:rPr>
          <w:i/>
          <w:szCs w:val="24"/>
        </w:rPr>
        <w:t>Tertullian On Modesty</w:t>
      </w:r>
      <w:r w:rsidRPr="00355EA2">
        <w:rPr>
          <w:szCs w:val="24"/>
        </w:rPr>
        <w:t xml:space="preserve"> ch.19 p.&amp;&amp;&amp;</w:t>
      </w:r>
    </w:p>
    <w:p w14:paraId="44B1DD24" w14:textId="77777777" w:rsidR="00355EA2" w:rsidRPr="00B2347F" w:rsidRDefault="00355EA2" w:rsidP="00355EA2">
      <w:pPr>
        <w:ind w:left="288" w:hanging="288"/>
      </w:pPr>
      <w:r w:rsidRPr="00355EA2">
        <w:rPr>
          <w:b/>
        </w:rPr>
        <w:t>Hippolytus of Portus</w:t>
      </w:r>
      <w:r w:rsidRPr="00B2347F">
        <w:t xml:space="preserve"> (222-235/236 A.D.) </w:t>
      </w:r>
      <w:r>
        <w:t>“</w:t>
      </w:r>
      <w:r w:rsidRPr="00B2347F">
        <w:t>For the second death is the lake of fire that burneth.</w:t>
      </w:r>
      <w:r>
        <w:t>”</w:t>
      </w:r>
      <w:r w:rsidRPr="00B2347F">
        <w:t xml:space="preserve"> </w:t>
      </w:r>
      <w:r w:rsidRPr="00B2347F">
        <w:rPr>
          <w:i/>
        </w:rPr>
        <w:t>Treatise on Christ and Antichrist</w:t>
      </w:r>
      <w:r w:rsidRPr="00B2347F">
        <w:t xml:space="preserve"> ch.65 p.218</w:t>
      </w:r>
    </w:p>
    <w:p w14:paraId="767D8BBC" w14:textId="77777777" w:rsidR="00355EA2" w:rsidRDefault="00355EA2" w:rsidP="00355EA2">
      <w:pPr>
        <w:autoSpaceDE w:val="0"/>
        <w:autoSpaceDN w:val="0"/>
        <w:adjustRightInd w:val="0"/>
        <w:ind w:left="288" w:hanging="288"/>
      </w:pPr>
      <w:r w:rsidRPr="00B2347F">
        <w:rPr>
          <w:b/>
        </w:rPr>
        <w:t>Commodianus</w:t>
      </w:r>
      <w:r w:rsidRPr="00B2347F">
        <w:t xml:space="preserve"> (c.240 A.D.) </w:t>
      </w:r>
      <w:r>
        <w:t>“</w:t>
      </w:r>
      <w:r w:rsidRPr="00B2347F">
        <w:rPr>
          <w:highlight w:val="white"/>
        </w:rPr>
        <w:t>Therefore, if thou art one who disbelievest that these things shall be, at length he shall be overcome in his guilt in the second death.</w:t>
      </w:r>
      <w:r>
        <w:rPr>
          <w:highlight w:val="white"/>
        </w:rPr>
        <w:t>”</w:t>
      </w:r>
      <w:r w:rsidRPr="00B2347F">
        <w:rPr>
          <w:highlight w:val="white"/>
        </w:rPr>
        <w:t xml:space="preserve"> </w:t>
      </w:r>
      <w:r w:rsidRPr="00B2347F">
        <w:rPr>
          <w:i/>
        </w:rPr>
        <w:t>Instructions of Commodianus</w:t>
      </w:r>
      <w:r w:rsidRPr="00B2347F">
        <w:t xml:space="preserve"> ch.25 p.207</w:t>
      </w:r>
    </w:p>
    <w:p w14:paraId="4966AD72" w14:textId="77777777" w:rsidR="00355EA2" w:rsidRDefault="00355EA2" w:rsidP="00355EA2">
      <w:pPr>
        <w:autoSpaceDE w:val="0"/>
        <w:autoSpaceDN w:val="0"/>
        <w:adjustRightInd w:val="0"/>
        <w:ind w:left="288" w:hanging="288"/>
        <w:rPr>
          <w:szCs w:val="24"/>
        </w:rPr>
      </w:pPr>
      <w:r w:rsidRPr="00355EA2">
        <w:rPr>
          <w:b/>
          <w:szCs w:val="24"/>
        </w:rPr>
        <w:t>Cyprian of Carthage</w:t>
      </w:r>
      <w:r w:rsidRPr="00355EA2">
        <w:rPr>
          <w:szCs w:val="24"/>
        </w:rPr>
        <w:t xml:space="preserve"> (c.246-258 A.D.) “</w:t>
      </w:r>
      <w:r w:rsidRPr="00355EA2">
        <w:rPr>
          <w:rFonts w:cs="Consolas"/>
          <w:szCs w:val="24"/>
          <w:highlight w:val="white"/>
        </w:rPr>
        <w:t>Assuredly he may fear to die, who, not being regenerated of water and the Spirit, is delivered over to the fires of Gehenna; he may fear to die who is not enrolled in the cross and passion of Christ; he may fear to die, who from this death shall pass over to a second death; he may fear to die, whom on his departure from this world eternal flame shall torment with never-ending punishments; he may fear to die who has this advantage in a lengthened delay, that in the meanwhile his groanings and his anguish are being postponed.</w:t>
      </w:r>
      <w:r w:rsidRPr="00355EA2">
        <w:rPr>
          <w:szCs w:val="24"/>
        </w:rPr>
        <w:t xml:space="preserve">” </w:t>
      </w:r>
      <w:r w:rsidRPr="00355EA2">
        <w:rPr>
          <w:i/>
          <w:szCs w:val="24"/>
        </w:rPr>
        <w:t>Treatises of Cyprian</w:t>
      </w:r>
      <w:r w:rsidRPr="00355EA2">
        <w:rPr>
          <w:szCs w:val="24"/>
        </w:rPr>
        <w:t xml:space="preserve"> Treatise 7 ch.14 p.&amp;&amp;&amp;</w:t>
      </w:r>
    </w:p>
    <w:p w14:paraId="0318DBE3" w14:textId="25CDAA5A" w:rsidR="00355EA2" w:rsidRPr="00355EA2" w:rsidRDefault="00355EA2" w:rsidP="00355EA2">
      <w:pPr>
        <w:autoSpaceDE w:val="0"/>
        <w:autoSpaceDN w:val="0"/>
        <w:adjustRightInd w:val="0"/>
        <w:ind w:left="288" w:hanging="288"/>
        <w:rPr>
          <w:szCs w:val="24"/>
          <w:highlight w:val="white"/>
        </w:rPr>
      </w:pPr>
      <w:r w:rsidRPr="00355EA2">
        <w:rPr>
          <w:b/>
          <w:szCs w:val="24"/>
        </w:rPr>
        <w:t>Victorinus of Petau</w:t>
      </w:r>
      <w:r w:rsidRPr="00355EA2">
        <w:rPr>
          <w:szCs w:val="24"/>
        </w:rPr>
        <w:t xml:space="preserve"> (died 304 A.D.) “</w:t>
      </w:r>
      <w:r w:rsidRPr="00355EA2">
        <w:rPr>
          <w:rFonts w:cs="Consolas"/>
          <w:szCs w:val="24"/>
          <w:highlight w:val="white"/>
        </w:rPr>
        <w:t>'He that shall overcome, shall not be hurt by the second death.'] That is, he shalt not be chastised in hell.</w:t>
      </w:r>
      <w:r w:rsidRPr="00355EA2">
        <w:rPr>
          <w:szCs w:val="24"/>
        </w:rPr>
        <w:t xml:space="preserve">” </w:t>
      </w:r>
      <w:r w:rsidRPr="00355EA2">
        <w:rPr>
          <w:i/>
          <w:szCs w:val="24"/>
        </w:rPr>
        <w:t>Commentary on the Apocalypse</w:t>
      </w:r>
      <w:r w:rsidRPr="00355EA2">
        <w:rPr>
          <w:szCs w:val="24"/>
        </w:rPr>
        <w:t xml:space="preserve"> from the second chapter verse 11 p.</w:t>
      </w:r>
      <w:r w:rsidR="002B2477">
        <w:rPr>
          <w:szCs w:val="24"/>
        </w:rPr>
        <w:t>346</w:t>
      </w:r>
    </w:p>
    <w:p w14:paraId="6BB85566" w14:textId="54FA18F4" w:rsidR="00355EA2" w:rsidRPr="00355EA2" w:rsidRDefault="00355EA2">
      <w:pPr>
        <w:ind w:left="288" w:hanging="288"/>
        <w:rPr>
          <w:szCs w:val="24"/>
        </w:rPr>
      </w:pPr>
      <w:r w:rsidRPr="00355EA2">
        <w:rPr>
          <w:b/>
          <w:szCs w:val="24"/>
        </w:rPr>
        <w:t>Lactantius</w:t>
      </w:r>
      <w:r w:rsidRPr="00355EA2">
        <w:rPr>
          <w:szCs w:val="24"/>
        </w:rPr>
        <w:t xml:space="preserve"> (c.303-c.325 A.D.) “</w:t>
      </w:r>
      <w:r w:rsidRPr="00355EA2">
        <w:rPr>
          <w:rFonts w:cs="Consolas"/>
          <w:szCs w:val="24"/>
          <w:highlight w:val="white"/>
        </w:rPr>
        <w:t>Death, therefore, does not extinguish man, but admits him to the reward of virtue. But he who has contaminated himself, as the same writer says, with vices and crimes, and has been the slave of pleasure, he truly, being condemned, shall suffer eternal punishment, which the sacred writings call the second death, which is both eternal and full of the severest torments.</w:t>
      </w:r>
      <w:r w:rsidRPr="00355EA2">
        <w:rPr>
          <w:szCs w:val="24"/>
        </w:rPr>
        <w:t xml:space="preserve">” </w:t>
      </w:r>
      <w:r w:rsidRPr="00355EA2">
        <w:rPr>
          <w:i/>
          <w:szCs w:val="24"/>
        </w:rPr>
        <w:t>The Divine Institutes</w:t>
      </w:r>
      <w:r w:rsidRPr="00355EA2">
        <w:rPr>
          <w:szCs w:val="24"/>
        </w:rPr>
        <w:t xml:space="preserve"> book 7 ch.10 p.</w:t>
      </w:r>
      <w:r w:rsidR="002B2477">
        <w:rPr>
          <w:szCs w:val="24"/>
        </w:rPr>
        <w:t>207</w:t>
      </w:r>
    </w:p>
    <w:p w14:paraId="19B12445" w14:textId="18037634" w:rsidR="009F5B92" w:rsidRDefault="009F5B92">
      <w:pPr>
        <w:ind w:left="288" w:hanging="288"/>
      </w:pPr>
    </w:p>
    <w:p w14:paraId="55DA7D6A" w14:textId="77777777" w:rsidR="00FD6A9F" w:rsidRPr="0029269A" w:rsidRDefault="00FD6A9F" w:rsidP="00FD6A9F">
      <w:pPr>
        <w:pStyle w:val="Heading2"/>
      </w:pPr>
      <w:bookmarkStart w:id="2656" w:name="_Toc510813066"/>
      <w:bookmarkStart w:id="2657" w:name="_Toc123560794"/>
      <w:bookmarkStart w:id="2658" w:name="_Toc125293737"/>
      <w:bookmarkStart w:id="2659" w:name="_Toc125304643"/>
      <w:bookmarkStart w:id="2660" w:name="_Toc510813138"/>
      <w:bookmarkStart w:id="2661" w:name="_Toc123560866"/>
      <w:bookmarkStart w:id="2662" w:name="_Toc125293809"/>
      <w:bookmarkStart w:id="2663" w:name="_Toc125304716"/>
      <w:bookmarkStart w:id="2664" w:name="_Toc161079733"/>
      <w:r>
        <w:t xml:space="preserve">R14. Only Christ found worthy to open the scroll </w:t>
      </w:r>
      <w:bookmarkEnd w:id="2656"/>
      <w:bookmarkEnd w:id="2657"/>
      <w:bookmarkEnd w:id="2658"/>
      <w:bookmarkEnd w:id="2659"/>
      <w:r>
        <w:t>Rev 5:2-9</w:t>
      </w:r>
      <w:bookmarkEnd w:id="2664"/>
    </w:p>
    <w:p w14:paraId="3A0A1DA1" w14:textId="77777777" w:rsidR="00FD6A9F" w:rsidRDefault="00FD6A9F" w:rsidP="00FD6A9F">
      <w:pPr>
        <w:ind w:left="288" w:hanging="288"/>
      </w:pPr>
    </w:p>
    <w:p w14:paraId="311F8653" w14:textId="77777777" w:rsidR="00FD6A9F" w:rsidRPr="007E5D61" w:rsidRDefault="00FD6A9F" w:rsidP="00FD6A9F">
      <w:pPr>
        <w:ind w:left="288" w:hanging="288"/>
      </w:pPr>
      <w:r w:rsidRPr="007E5D61">
        <w:rPr>
          <w:b/>
        </w:rPr>
        <w:t>Irenaeus of Lyons</w:t>
      </w:r>
      <w:r w:rsidRPr="007E5D61">
        <w:t xml:space="preserve"> (182-188 A.D.) “</w:t>
      </w:r>
      <w:r w:rsidRPr="007E5D61">
        <w:rPr>
          <w:rFonts w:cs="Consolas"/>
          <w:color w:val="1E1E1E"/>
          <w:highlight w:val="white"/>
        </w:rPr>
        <w:t>For no one was able, either in heaven or in earth, or under the earth, to open the book of the Father, or to behold Him, with the exception of the Lamb who was</w:t>
      </w:r>
      <w:r>
        <w:rPr>
          <w:rFonts w:cs="Consolas"/>
          <w:color w:val="1E1E1E"/>
        </w:rPr>
        <w:t xml:space="preserve"> slain, and who redeemed us with His own blood,</w:t>
      </w:r>
      <w:r w:rsidRPr="007E5D61">
        <w:t xml:space="preserve">” </w:t>
      </w:r>
      <w:r w:rsidRPr="007E5D61">
        <w:rPr>
          <w:i/>
        </w:rPr>
        <w:t>Irenaeus Against Heresies</w:t>
      </w:r>
      <w:r w:rsidRPr="007E5D61">
        <w:t xml:space="preserve"> book 4 ch.</w:t>
      </w:r>
      <w:r>
        <w:t>20.2 p.488</w:t>
      </w:r>
    </w:p>
    <w:p w14:paraId="2170FA04" w14:textId="77777777" w:rsidR="00FD6A9F" w:rsidRDefault="00FD6A9F" w:rsidP="00FD6A9F">
      <w:pPr>
        <w:ind w:left="288" w:hanging="288"/>
      </w:pPr>
      <w:r w:rsidRPr="00314DC4">
        <w:rPr>
          <w:b/>
        </w:rPr>
        <w:t>Hippolytus</w:t>
      </w:r>
      <w:r w:rsidRPr="003F1131">
        <w:rPr>
          <w:b/>
        </w:rPr>
        <w:t xml:space="preserve"> of Portus</w:t>
      </w:r>
      <w:r>
        <w:t xml:space="preserve"> (222-235/6 A.D.) “And again, the same says: ‘And I saw, on the right hand of Him that sat on the throne, a book written within and without, sealed with seven seals; and I saw an angel proclaiming with a loud voice, Who is worthy to open the book, and to loose the seals thereof?’ and so forth. ‘And I beheld in the midst of the throne, and of the four beasts, a Lamb standing slain, having seven horns, and seven eyes, which are the seven Spirits of God sent forth into all the earth. And He came and took the book out of the right hand of Him that sat upon the throne. And when He had taken the book, the four beasts and four-and-twenty elders fell down before the Lamb, having harps and golden vials full of incense, which is the prayers of the saints. And they sing a new song, saying, Thou art worthy to take the book, and to open the seals thereof: for Thou wast slain, and hast redeemed us to God by Thy blood.’” fragment 2 ch.20 p.181</w:t>
      </w:r>
    </w:p>
    <w:p w14:paraId="06343975" w14:textId="77777777" w:rsidR="00FD6A9F" w:rsidRPr="007E5D61" w:rsidRDefault="00FD6A9F" w:rsidP="00FD6A9F">
      <w:pPr>
        <w:autoSpaceDE w:val="0"/>
        <w:autoSpaceDN w:val="0"/>
        <w:adjustRightInd w:val="0"/>
        <w:ind w:left="288" w:hanging="288"/>
      </w:pPr>
      <w:r w:rsidRPr="007E5D61">
        <w:rPr>
          <w:b/>
        </w:rPr>
        <w:t>Cyprian of Carthage</w:t>
      </w:r>
      <w:r w:rsidRPr="007E5D61">
        <w:t xml:space="preserve"> (c.246-258 A.D.) “</w:t>
      </w:r>
      <w:r w:rsidRPr="007E5D61">
        <w:rPr>
          <w:rFonts w:cs="Consolas"/>
          <w:color w:val="1E1E1E"/>
          <w:highlight w:val="white"/>
        </w:rPr>
        <w:t>earth, or under the earth, who was able to open the book, nor even to look into it. And I wept much because nobody was found worthy to open the book, nor to look into it. And one of the elders said unto me, Weep not; behold, the Lion of the tribe of Judah, the Root of David, hath prevailed to open the book, and to loose its seven seals.</w:t>
      </w:r>
      <w:r>
        <w:rPr>
          <w:rFonts w:cs="Consolas"/>
          <w:color w:val="1E1E1E"/>
          <w:highlight w:val="white"/>
        </w:rPr>
        <w:t>’</w:t>
      </w:r>
      <w:r w:rsidRPr="007E5D61">
        <w:t xml:space="preserve">” </w:t>
      </w:r>
      <w:r w:rsidRPr="007E5D61">
        <w:rPr>
          <w:i/>
        </w:rPr>
        <w:t>Treatises of Cyprian</w:t>
      </w:r>
      <w:r w:rsidRPr="007E5D61">
        <w:t xml:space="preserve"> Treatise 12 part </w:t>
      </w:r>
      <w:r>
        <w:t>2 ch.11 p.520</w:t>
      </w:r>
    </w:p>
    <w:p w14:paraId="1C8CF45B" w14:textId="0E9E1606" w:rsidR="00FD6A9F" w:rsidRPr="009E578F" w:rsidRDefault="00FD6A9F" w:rsidP="00FD6A9F">
      <w:pPr>
        <w:autoSpaceDE w:val="0"/>
        <w:autoSpaceDN w:val="0"/>
        <w:adjustRightInd w:val="0"/>
        <w:ind w:left="288" w:hanging="288"/>
      </w:pPr>
      <w:r w:rsidRPr="009E578F">
        <w:rPr>
          <w:b/>
        </w:rPr>
        <w:t>Victorinus of Petau</w:t>
      </w:r>
      <w:r w:rsidRPr="009E578F">
        <w:t xml:space="preserve"> (</w:t>
      </w:r>
      <w:r>
        <w:t>martyred 304 A.D.</w:t>
      </w:r>
      <w:r w:rsidRPr="009E578F">
        <w:t>) “</w:t>
      </w:r>
      <w:r>
        <w:rPr>
          <w:rFonts w:cs="Consolas"/>
          <w:highlight w:val="white"/>
        </w:rPr>
        <w:t>‘</w:t>
      </w:r>
      <w:r w:rsidRPr="009E578F">
        <w:rPr>
          <w:rFonts w:cs="Consolas"/>
          <w:highlight w:val="white"/>
        </w:rPr>
        <w:t>And I saw an angel full of strength proclaiming with a loud voice, Who is worthy to open the book, and to loose the seals thereof? And no one was found worthy, neither in the earth nor under the earth, to open the book.</w:t>
      </w:r>
      <w:r>
        <w:rPr>
          <w:rFonts w:cs="Consolas"/>
          <w:highlight w:val="white"/>
        </w:rPr>
        <w:t>’</w:t>
      </w:r>
      <w:r w:rsidRPr="009E578F">
        <w:rPr>
          <w:rFonts w:cs="Consolas"/>
          <w:highlight w:val="white"/>
        </w:rPr>
        <w:t xml:space="preserve">] Now to open the book is to overcome death for man. 4. </w:t>
      </w:r>
      <w:r>
        <w:rPr>
          <w:rFonts w:cs="Consolas"/>
          <w:highlight w:val="white"/>
        </w:rPr>
        <w:t>‘</w:t>
      </w:r>
      <w:r w:rsidRPr="009E578F">
        <w:rPr>
          <w:rFonts w:cs="Consolas"/>
          <w:highlight w:val="white"/>
        </w:rPr>
        <w:t>There was none found worthy to do this.</w:t>
      </w:r>
      <w:r>
        <w:rPr>
          <w:rFonts w:cs="Consolas"/>
          <w:highlight w:val="white"/>
        </w:rPr>
        <w:t>’</w:t>
      </w:r>
      <w:r w:rsidRPr="009E578F">
        <w:rPr>
          <w:rFonts w:cs="Consolas"/>
          <w:highlight w:val="white"/>
        </w:rPr>
        <w:t>] Neither among the angels of heaven, nor among men in earth, nor among the souls of the saints in rest, save Christ the Son of God alone, whom he says that he saw as a Lamb standing as it were slain, having seven horns.</w:t>
      </w:r>
      <w:r w:rsidRPr="009E578F">
        <w:t xml:space="preserve">” </w:t>
      </w:r>
      <w:r w:rsidRPr="009E578F">
        <w:rPr>
          <w:i/>
        </w:rPr>
        <w:t>Commentary on the Apocalypse</w:t>
      </w:r>
      <w:r w:rsidRPr="009E578F">
        <w:t xml:space="preserve"> f</w:t>
      </w:r>
      <w:r>
        <w:t>r</w:t>
      </w:r>
      <w:r w:rsidRPr="009E578F">
        <w:t>om the fi</w:t>
      </w:r>
      <w:r w:rsidR="002B2477">
        <w:t>fth</w:t>
      </w:r>
      <w:r w:rsidRPr="009E578F">
        <w:t xml:space="preserve"> chapter v.2-3 p.</w:t>
      </w:r>
      <w:r w:rsidR="002B2477">
        <w:t>349-350</w:t>
      </w:r>
    </w:p>
    <w:p w14:paraId="6686F909" w14:textId="77777777" w:rsidR="00FD6A9F" w:rsidRDefault="00FD6A9F" w:rsidP="00FD6A9F">
      <w:pPr>
        <w:ind w:left="288" w:hanging="288"/>
      </w:pPr>
    </w:p>
    <w:bookmarkEnd w:id="2660"/>
    <w:bookmarkEnd w:id="2661"/>
    <w:bookmarkEnd w:id="2662"/>
    <w:bookmarkEnd w:id="2663"/>
    <w:p w14:paraId="57DA7697" w14:textId="77777777" w:rsidR="00FD6A9F" w:rsidRPr="00B2347F" w:rsidRDefault="00FD6A9F">
      <w:pPr>
        <w:ind w:left="288" w:hanging="288"/>
      </w:pPr>
    </w:p>
    <w:p w14:paraId="3BC918FF" w14:textId="77777777" w:rsidR="00242418" w:rsidRPr="00B2347F" w:rsidRDefault="00242418">
      <w:pPr>
        <w:pStyle w:val="Heading2"/>
      </w:pPr>
      <w:bookmarkStart w:id="2665" w:name="_Toc58617734"/>
      <w:bookmarkStart w:id="2666" w:name="_Toc62979164"/>
      <w:bookmarkStart w:id="2667" w:name="_Toc126171602"/>
      <w:bookmarkStart w:id="2668" w:name="_Toc161079734"/>
      <w:r w:rsidRPr="00B2347F">
        <w:t>Teachings on end times and Revelation not on the list</w:t>
      </w:r>
      <w:bookmarkEnd w:id="2665"/>
      <w:bookmarkEnd w:id="2666"/>
      <w:bookmarkEnd w:id="2667"/>
      <w:bookmarkEnd w:id="2668"/>
    </w:p>
    <w:p w14:paraId="2CD0D5BD" w14:textId="77777777" w:rsidR="00242418" w:rsidRPr="00B2347F" w:rsidRDefault="00242418">
      <w:pPr>
        <w:ind w:left="288" w:hanging="288"/>
      </w:pPr>
    </w:p>
    <w:p w14:paraId="62A48B1A" w14:textId="77777777" w:rsidR="00242418" w:rsidRPr="00B2347F" w:rsidRDefault="00242418">
      <w:pPr>
        <w:ind w:left="288" w:hanging="288"/>
      </w:pPr>
      <w:r w:rsidRPr="00B2347F">
        <w:rPr>
          <w:b/>
        </w:rPr>
        <w:t>1. Mark 13:6 means a false Christ</w:t>
      </w:r>
      <w:r w:rsidRPr="00B2347F">
        <w:t xml:space="preserve"> (only 1 writer: Cyprian of Carthage)</w:t>
      </w:r>
    </w:p>
    <w:p w14:paraId="5D793D4F" w14:textId="77777777" w:rsidR="00242418" w:rsidRPr="00B2347F" w:rsidRDefault="00242418">
      <w:pPr>
        <w:ind w:left="288" w:hanging="288"/>
      </w:pPr>
      <w:r w:rsidRPr="00B2347F">
        <w:rPr>
          <w:b/>
        </w:rPr>
        <w:t>2. Zechariah 12:10 refers specifically to the Jews</w:t>
      </w:r>
      <w:r w:rsidRPr="00B2347F">
        <w:t xml:space="preserve"> (only 1 writer: Hippolytus. (Partial) Cyprian)</w:t>
      </w:r>
    </w:p>
    <w:p w14:paraId="0F31E9E0" w14:textId="77777777" w:rsidR="00242418" w:rsidRPr="00B2347F" w:rsidRDefault="00C96E49">
      <w:pPr>
        <w:ind w:left="288" w:hanging="288"/>
      </w:pPr>
      <w:r w:rsidRPr="00B2347F">
        <w:rPr>
          <w:b/>
        </w:rPr>
        <w:t>3</w:t>
      </w:r>
      <w:r w:rsidR="00242418" w:rsidRPr="00B2347F">
        <w:rPr>
          <w:b/>
        </w:rPr>
        <w:t>. Day of the Lord come</w:t>
      </w:r>
      <w:r w:rsidR="00F86987" w:rsidRPr="00B2347F">
        <w:rPr>
          <w:b/>
        </w:rPr>
        <w:t>s</w:t>
      </w:r>
      <w:r w:rsidR="00242418" w:rsidRPr="00B2347F">
        <w:rPr>
          <w:b/>
        </w:rPr>
        <w:t xml:space="preserve"> as an oven</w:t>
      </w:r>
      <w:r w:rsidR="00242418" w:rsidRPr="00B2347F">
        <w:t xml:space="preserve"> (only 2 writers: Theophilus of Antioch, Cyprian)</w:t>
      </w:r>
    </w:p>
    <w:p w14:paraId="08E5F89E" w14:textId="77777777" w:rsidR="00242418" w:rsidRPr="00B2347F" w:rsidRDefault="00C96E49">
      <w:pPr>
        <w:ind w:left="288" w:hanging="288"/>
      </w:pPr>
      <w:r w:rsidRPr="00B2347F">
        <w:rPr>
          <w:b/>
        </w:rPr>
        <w:t>4</w:t>
      </w:r>
      <w:r w:rsidR="00242418" w:rsidRPr="00B2347F">
        <w:rPr>
          <w:b/>
        </w:rPr>
        <w:t>. Every eye shall see Him</w:t>
      </w:r>
      <w:r w:rsidR="00242418" w:rsidRPr="00B2347F">
        <w:t xml:space="preserve"> Revelation 1:7 (only 1 writer: Victorinus of Petau)</w:t>
      </w:r>
    </w:p>
    <w:p w14:paraId="797F6863" w14:textId="77777777" w:rsidR="00242418" w:rsidRPr="00B2347F" w:rsidRDefault="00C96E49">
      <w:pPr>
        <w:ind w:left="288" w:hanging="288"/>
      </w:pPr>
      <w:r w:rsidRPr="00B2347F">
        <w:rPr>
          <w:b/>
        </w:rPr>
        <w:t>5</w:t>
      </w:r>
      <w:r w:rsidR="00242418" w:rsidRPr="00B2347F">
        <w:rPr>
          <w:b/>
        </w:rPr>
        <w:t>. Seven angels</w:t>
      </w:r>
      <w:r w:rsidR="00242418" w:rsidRPr="00B2347F">
        <w:t xml:space="preserve"> Revelation 1:20 (only 3 writers: Hippolytus, Cyprian, Victorinus. Also p115)</w:t>
      </w:r>
    </w:p>
    <w:p w14:paraId="27D49780" w14:textId="77777777" w:rsidR="00242418" w:rsidRPr="00B2347F" w:rsidRDefault="00C96E49">
      <w:pPr>
        <w:ind w:left="288" w:hanging="288"/>
      </w:pPr>
      <w:r w:rsidRPr="00B2347F">
        <w:rPr>
          <w:b/>
        </w:rPr>
        <w:t>6</w:t>
      </w:r>
      <w:r w:rsidR="00242418" w:rsidRPr="00B2347F">
        <w:rPr>
          <w:b/>
        </w:rPr>
        <w:t xml:space="preserve">. </w:t>
      </w:r>
      <w:smartTag w:uri="urn:schemas-microsoft-com:office:smarttags" w:element="place">
        <w:smartTag w:uri="urn:schemas-microsoft-com:office:smarttags" w:element="City">
          <w:r w:rsidR="00242418" w:rsidRPr="00B2347F">
            <w:rPr>
              <w:b/>
            </w:rPr>
            <w:t>Ephesus</w:t>
          </w:r>
        </w:smartTag>
      </w:smartTag>
      <w:r w:rsidR="00242418" w:rsidRPr="00B2347F">
        <w:rPr>
          <w:b/>
        </w:rPr>
        <w:t xml:space="preserve"> in Revelation</w:t>
      </w:r>
      <w:r w:rsidR="00242418" w:rsidRPr="00B2347F">
        <w:t xml:space="preserve"> Revelation 2:1 (no writers)</w:t>
      </w:r>
    </w:p>
    <w:p w14:paraId="21C4D4F4" w14:textId="77777777" w:rsidR="00242418" w:rsidRPr="00B2347F" w:rsidRDefault="00C96E49">
      <w:pPr>
        <w:ind w:left="288" w:hanging="288"/>
      </w:pPr>
      <w:r w:rsidRPr="00B2347F">
        <w:rPr>
          <w:b/>
        </w:rPr>
        <w:t>7</w:t>
      </w:r>
      <w:r w:rsidR="00242418" w:rsidRPr="00B2347F">
        <w:rPr>
          <w:b/>
        </w:rPr>
        <w:t xml:space="preserve">. </w:t>
      </w:r>
      <w:smartTag w:uri="urn:schemas-microsoft-com:office:smarttags" w:element="place">
        <w:smartTag w:uri="urn:schemas-microsoft-com:office:smarttags" w:element="City">
          <w:r w:rsidR="00242418" w:rsidRPr="00B2347F">
            <w:rPr>
              <w:b/>
            </w:rPr>
            <w:t>Smyrna</w:t>
          </w:r>
        </w:smartTag>
      </w:smartTag>
      <w:r w:rsidR="00242418" w:rsidRPr="00B2347F">
        <w:rPr>
          <w:b/>
        </w:rPr>
        <w:t xml:space="preserve"> in Revelation</w:t>
      </w:r>
      <w:r w:rsidR="00242418" w:rsidRPr="00B2347F">
        <w:t xml:space="preserve"> Revelation 2:8 (only 1 writer: Tertullian, though many mention the 7 churches)</w:t>
      </w:r>
    </w:p>
    <w:p w14:paraId="172A6B1C" w14:textId="77777777" w:rsidR="00242418" w:rsidRPr="00B2347F" w:rsidRDefault="00C96E49">
      <w:pPr>
        <w:ind w:left="288" w:hanging="288"/>
      </w:pPr>
      <w:r w:rsidRPr="00B2347F">
        <w:rPr>
          <w:b/>
        </w:rPr>
        <w:t>8</w:t>
      </w:r>
      <w:r w:rsidR="00242418" w:rsidRPr="00B2347F">
        <w:rPr>
          <w:b/>
        </w:rPr>
        <w:t xml:space="preserve">. </w:t>
      </w:r>
      <w:smartTag w:uri="urn:schemas-microsoft-com:office:smarttags" w:element="place">
        <w:smartTag w:uri="urn:schemas-microsoft-com:office:smarttags" w:element="City">
          <w:r w:rsidR="00242418" w:rsidRPr="00B2347F">
            <w:rPr>
              <w:b/>
            </w:rPr>
            <w:t>Pergamum</w:t>
          </w:r>
        </w:smartTag>
      </w:smartTag>
      <w:r w:rsidR="00242418" w:rsidRPr="00B2347F">
        <w:rPr>
          <w:b/>
        </w:rPr>
        <w:t xml:space="preserve"> in Revelation</w:t>
      </w:r>
      <w:r w:rsidR="00242418" w:rsidRPr="00B2347F">
        <w:t xml:space="preserve"> Revelation 2:12 (only 1 writer: Tertullian, though many mention the 7 churches)</w:t>
      </w:r>
    </w:p>
    <w:p w14:paraId="515BDC2D" w14:textId="77777777" w:rsidR="00242418" w:rsidRPr="00B2347F" w:rsidRDefault="00C96E49">
      <w:pPr>
        <w:ind w:left="288" w:hanging="288"/>
      </w:pPr>
      <w:r w:rsidRPr="00B2347F">
        <w:rPr>
          <w:b/>
        </w:rPr>
        <w:t>9</w:t>
      </w:r>
      <w:r w:rsidR="00242418" w:rsidRPr="00B2347F">
        <w:rPr>
          <w:b/>
        </w:rPr>
        <w:t>. Thyatira in Revelation</w:t>
      </w:r>
      <w:r w:rsidR="00242418" w:rsidRPr="00B2347F">
        <w:t xml:space="preserve"> Revelation 2:18 (only 1 writer: Tertullian, though many mention the 7 churches)</w:t>
      </w:r>
    </w:p>
    <w:p w14:paraId="4C1A7D5E" w14:textId="77777777" w:rsidR="00242418" w:rsidRPr="00B2347F" w:rsidRDefault="00242418">
      <w:pPr>
        <w:ind w:left="288" w:hanging="288"/>
      </w:pPr>
      <w:r w:rsidRPr="00B2347F">
        <w:rPr>
          <w:b/>
        </w:rPr>
        <w:t>1</w:t>
      </w:r>
      <w:r w:rsidR="00C96E49" w:rsidRPr="00B2347F">
        <w:rPr>
          <w:b/>
        </w:rPr>
        <w:t>0</w:t>
      </w:r>
      <w:r w:rsidRPr="00B2347F">
        <w:rPr>
          <w:b/>
        </w:rPr>
        <w:t xml:space="preserve">. </w:t>
      </w:r>
      <w:smartTag w:uri="urn:schemas-microsoft-com:office:smarttags" w:element="place">
        <w:smartTag w:uri="urn:schemas-microsoft-com:office:smarttags" w:element="City">
          <w:r w:rsidRPr="00B2347F">
            <w:rPr>
              <w:b/>
            </w:rPr>
            <w:t>Sardis</w:t>
          </w:r>
        </w:smartTag>
      </w:smartTag>
      <w:r w:rsidRPr="00B2347F">
        <w:rPr>
          <w:b/>
        </w:rPr>
        <w:t xml:space="preserve"> in Revelation</w:t>
      </w:r>
      <w:r w:rsidRPr="00B2347F">
        <w:t xml:space="preserve"> Revelation 3:1 (only 1 writer: Tertullian, though many mention the 7 churches)</w:t>
      </w:r>
    </w:p>
    <w:p w14:paraId="2F4862E1" w14:textId="77777777" w:rsidR="00242418" w:rsidRPr="00B2347F" w:rsidRDefault="00242418">
      <w:pPr>
        <w:ind w:left="288" w:hanging="288"/>
      </w:pPr>
      <w:r w:rsidRPr="00B2347F">
        <w:rPr>
          <w:b/>
        </w:rPr>
        <w:t>1</w:t>
      </w:r>
      <w:r w:rsidR="00C96E49" w:rsidRPr="00B2347F">
        <w:rPr>
          <w:b/>
        </w:rPr>
        <w:t>1</w:t>
      </w:r>
      <w:r w:rsidRPr="00B2347F">
        <w:rPr>
          <w:b/>
        </w:rPr>
        <w:t xml:space="preserve">. </w:t>
      </w:r>
      <w:smartTag w:uri="urn:schemas-microsoft-com:office:smarttags" w:element="place">
        <w:smartTag w:uri="urn:schemas-microsoft-com:office:smarttags" w:element="City">
          <w:r w:rsidRPr="00B2347F">
            <w:rPr>
              <w:b/>
            </w:rPr>
            <w:t>Philadelphia</w:t>
          </w:r>
        </w:smartTag>
      </w:smartTag>
      <w:r w:rsidRPr="00B2347F">
        <w:rPr>
          <w:b/>
        </w:rPr>
        <w:t xml:space="preserve"> in Revelation</w:t>
      </w:r>
      <w:r w:rsidRPr="00B2347F">
        <w:t xml:space="preserve"> Revelation 3:7 (only 1 writer: Tertullian, though many mention the 7 churches)</w:t>
      </w:r>
    </w:p>
    <w:p w14:paraId="07062284" w14:textId="77777777" w:rsidR="00242418" w:rsidRPr="00B2347F" w:rsidRDefault="00242418">
      <w:pPr>
        <w:ind w:left="288" w:hanging="288"/>
      </w:pPr>
      <w:r w:rsidRPr="00B2347F">
        <w:rPr>
          <w:b/>
        </w:rPr>
        <w:t>1</w:t>
      </w:r>
      <w:r w:rsidR="00C96E49" w:rsidRPr="00B2347F">
        <w:rPr>
          <w:b/>
        </w:rPr>
        <w:t>2</w:t>
      </w:r>
      <w:r w:rsidRPr="00B2347F">
        <w:rPr>
          <w:b/>
        </w:rPr>
        <w:t xml:space="preserve">. </w:t>
      </w:r>
      <w:smartTag w:uri="urn:schemas-microsoft-com:office:smarttags" w:element="place">
        <w:smartTag w:uri="urn:schemas-microsoft-com:office:smarttags" w:element="City">
          <w:r w:rsidRPr="00B2347F">
            <w:rPr>
              <w:b/>
            </w:rPr>
            <w:t>Laodicea</w:t>
          </w:r>
        </w:smartTag>
      </w:smartTag>
      <w:r w:rsidRPr="00B2347F">
        <w:t xml:space="preserve"> Revelation 3:14 (only 1 writer: Tertullian, though many mention the 7 churches)</w:t>
      </w:r>
    </w:p>
    <w:p w14:paraId="1166CE17" w14:textId="77777777" w:rsidR="00242418" w:rsidRPr="00B2347F" w:rsidRDefault="00242418">
      <w:smartTag w:uri="urn:schemas-microsoft-com:office:smarttags" w:element="place">
        <w:smartTag w:uri="urn:schemas-microsoft-com:office:smarttags" w:element="PlaceName">
          <w:r w:rsidRPr="00B2347F">
            <w:rPr>
              <w:b/>
            </w:rPr>
            <w:t>1</w:t>
          </w:r>
          <w:r w:rsidR="00C96E49" w:rsidRPr="00B2347F">
            <w:rPr>
              <w:b/>
            </w:rPr>
            <w:t>3</w:t>
          </w:r>
          <w:r w:rsidRPr="00B2347F">
            <w:rPr>
              <w:b/>
            </w:rPr>
            <w:t>.</w:t>
          </w:r>
        </w:smartTag>
        <w:r w:rsidRPr="00B2347F">
          <w:rPr>
            <w:b/>
          </w:rPr>
          <w:t xml:space="preserve"> </w:t>
        </w:r>
        <w:smartTag w:uri="urn:schemas-microsoft-com:office:smarttags" w:element="PlaceType">
          <w:r w:rsidRPr="00B2347F">
            <w:rPr>
              <w:b/>
            </w:rPr>
            <w:t>Sea</w:t>
          </w:r>
        </w:smartTag>
      </w:smartTag>
      <w:r w:rsidRPr="00B2347F">
        <w:rPr>
          <w:b/>
        </w:rPr>
        <w:t xml:space="preserve"> of glass</w:t>
      </w:r>
      <w:r w:rsidRPr="00B2347F">
        <w:t xml:space="preserve"> Revelation 4:6 (only 2 writers: Cyprian, Victorinus)</w:t>
      </w:r>
    </w:p>
    <w:p w14:paraId="2FFCFB4F" w14:textId="77777777" w:rsidR="00242418" w:rsidRPr="00B2347F" w:rsidRDefault="00242418">
      <w:r w:rsidRPr="00B2347F">
        <w:rPr>
          <w:b/>
        </w:rPr>
        <w:t>1</w:t>
      </w:r>
      <w:r w:rsidR="00C96E49" w:rsidRPr="00B2347F">
        <w:rPr>
          <w:b/>
        </w:rPr>
        <w:t>4</w:t>
      </w:r>
      <w:r w:rsidRPr="00B2347F">
        <w:rPr>
          <w:b/>
        </w:rPr>
        <w:t>. Seven seals</w:t>
      </w:r>
      <w:r w:rsidRPr="00B2347F">
        <w:t xml:space="preserve"> Revelation 5:1-5 (only 3 writers: Hippolytus, Cyprian, Victorinus)</w:t>
      </w:r>
    </w:p>
    <w:p w14:paraId="1741CCF5" w14:textId="77777777" w:rsidR="00242418" w:rsidRPr="00B2347F" w:rsidRDefault="00242418">
      <w:pPr>
        <w:ind w:left="288" w:hanging="288"/>
      </w:pPr>
      <w:r w:rsidRPr="00B2347F">
        <w:rPr>
          <w:b/>
        </w:rPr>
        <w:t>1</w:t>
      </w:r>
      <w:r w:rsidR="00C96E49" w:rsidRPr="00B2347F">
        <w:rPr>
          <w:b/>
        </w:rPr>
        <w:t>5</w:t>
      </w:r>
      <w:r w:rsidRPr="00B2347F">
        <w:rPr>
          <w:b/>
        </w:rPr>
        <w:t>. The demon Apollyon</w:t>
      </w:r>
      <w:r w:rsidRPr="00B2347F">
        <w:t xml:space="preserve"> Revelation 9:11 (no writers)</w:t>
      </w:r>
    </w:p>
    <w:p w14:paraId="5260A2E0" w14:textId="77777777" w:rsidR="00242418" w:rsidRPr="00B2347F" w:rsidRDefault="00242418">
      <w:pPr>
        <w:ind w:left="288" w:hanging="288"/>
      </w:pPr>
      <w:r w:rsidRPr="00B2347F">
        <w:rPr>
          <w:b/>
        </w:rPr>
        <w:t>1</w:t>
      </w:r>
      <w:r w:rsidR="00C96E49" w:rsidRPr="00B2347F">
        <w:rPr>
          <w:b/>
        </w:rPr>
        <w:t>6</w:t>
      </w:r>
      <w:r w:rsidRPr="00B2347F">
        <w:rPr>
          <w:b/>
        </w:rPr>
        <w:t xml:space="preserve">. Four angels bound at the </w:t>
      </w:r>
      <w:smartTag w:uri="urn:schemas-microsoft-com:office:smarttags" w:element="place">
        <w:smartTag w:uri="urn:schemas-microsoft-com:office:smarttags" w:element="PlaceName">
          <w:r w:rsidRPr="00B2347F">
            <w:rPr>
              <w:b/>
            </w:rPr>
            <w:t>Euphrates</w:t>
          </w:r>
        </w:smartTag>
        <w:r w:rsidRPr="00B2347F">
          <w:rPr>
            <w:b/>
          </w:rPr>
          <w:t xml:space="preserve"> </w:t>
        </w:r>
        <w:smartTag w:uri="urn:schemas-microsoft-com:office:smarttags" w:element="PlaceType">
          <w:r w:rsidRPr="00B2347F">
            <w:rPr>
              <w:b/>
            </w:rPr>
            <w:t>River</w:t>
          </w:r>
        </w:smartTag>
      </w:smartTag>
      <w:r w:rsidRPr="00B2347F">
        <w:t xml:space="preserve"> Revelation 9:14-15 (only 2 writers: Cyprian, Victorinus of Petau)</w:t>
      </w:r>
    </w:p>
    <w:p w14:paraId="60555D57" w14:textId="77777777" w:rsidR="00242418" w:rsidRPr="00B2347F" w:rsidRDefault="00242418">
      <w:r w:rsidRPr="00B2347F">
        <w:rPr>
          <w:b/>
        </w:rPr>
        <w:t>1</w:t>
      </w:r>
      <w:r w:rsidR="00C96E49" w:rsidRPr="00B2347F">
        <w:rPr>
          <w:b/>
        </w:rPr>
        <w:t>7</w:t>
      </w:r>
      <w:r w:rsidRPr="00B2347F">
        <w:rPr>
          <w:b/>
        </w:rPr>
        <w:t>. Seven thunders</w:t>
      </w:r>
      <w:r w:rsidRPr="00B2347F">
        <w:t xml:space="preserve"> Revelation 10:3-4 (only 2 writers: Origen, Victorinus)</w:t>
      </w:r>
    </w:p>
    <w:p w14:paraId="45EAB702" w14:textId="77777777" w:rsidR="00242418" w:rsidRPr="00B2347F" w:rsidRDefault="00242418">
      <w:r w:rsidRPr="00B2347F">
        <w:rPr>
          <w:b/>
        </w:rPr>
        <w:t>1</w:t>
      </w:r>
      <w:r w:rsidR="00C96E49" w:rsidRPr="00B2347F">
        <w:rPr>
          <w:b/>
        </w:rPr>
        <w:t>8</w:t>
      </w:r>
      <w:r w:rsidRPr="00B2347F">
        <w:rPr>
          <w:b/>
        </w:rPr>
        <w:t>. Beast will blaspheme God</w:t>
      </w:r>
      <w:r w:rsidRPr="00B2347F">
        <w:t xml:space="preserve"> Revelation 13:1,5-6 (only 2 writers: Irenaeus, Victorinus)</w:t>
      </w:r>
    </w:p>
    <w:p w14:paraId="587BB0DA" w14:textId="77777777" w:rsidR="00242418" w:rsidRPr="00B2347F" w:rsidRDefault="00C96E49">
      <w:pPr>
        <w:ind w:left="288" w:hanging="288"/>
      </w:pPr>
      <w:r w:rsidRPr="00B2347F">
        <w:rPr>
          <w:b/>
        </w:rPr>
        <w:t>19</w:t>
      </w:r>
      <w:r w:rsidR="00242418" w:rsidRPr="00B2347F">
        <w:rPr>
          <w:b/>
        </w:rPr>
        <w:t>. Mark of the beast</w:t>
      </w:r>
      <w:r w:rsidR="00242418" w:rsidRPr="00B2347F">
        <w:t xml:space="preserve"> Revelation 13:16-18 (only 3 writers: Irenaeus, Hippolytus, Cyprian)</w:t>
      </w:r>
    </w:p>
    <w:p w14:paraId="1C3C6EF8" w14:textId="77777777" w:rsidR="00E85D71" w:rsidRPr="00B2347F" w:rsidRDefault="00E85D71" w:rsidP="00E85D71">
      <w:pPr>
        <w:ind w:left="288" w:hanging="288"/>
      </w:pPr>
      <w:r w:rsidRPr="00B2347F">
        <w:rPr>
          <w:b/>
        </w:rPr>
        <w:t>20. Mystery of iniquity</w:t>
      </w:r>
      <w:r w:rsidRPr="00B2347F">
        <w:t xml:space="preserve"> (only 3 writers: Tertullian, Hippolytus, Lactantius)</w:t>
      </w:r>
    </w:p>
    <w:p w14:paraId="5579D66A" w14:textId="77777777" w:rsidR="00242418" w:rsidRPr="00B2347F" w:rsidRDefault="00242418">
      <w:pPr>
        <w:ind w:left="288" w:hanging="288"/>
      </w:pPr>
      <w:r w:rsidRPr="00B2347F">
        <w:rPr>
          <w:b/>
        </w:rPr>
        <w:t>2</w:t>
      </w:r>
      <w:r w:rsidR="00E85D71" w:rsidRPr="00B2347F">
        <w:rPr>
          <w:b/>
        </w:rPr>
        <w:t>1</w:t>
      </w:r>
      <w:r w:rsidRPr="00B2347F">
        <w:rPr>
          <w:b/>
        </w:rPr>
        <w:t xml:space="preserve">. Mystery of </w:t>
      </w:r>
      <w:smartTag w:uri="urn:schemas-microsoft-com:office:smarttags" w:element="place">
        <w:smartTag w:uri="urn:schemas-microsoft-com:office:smarttags" w:element="City">
          <w:r w:rsidRPr="00B2347F">
            <w:rPr>
              <w:b/>
            </w:rPr>
            <w:t>Babylon</w:t>
          </w:r>
        </w:smartTag>
      </w:smartTag>
      <w:r w:rsidRPr="00B2347F">
        <w:t xml:space="preserve"> Revelation 17:5 (no writers)</w:t>
      </w:r>
    </w:p>
    <w:p w14:paraId="3E2394CC" w14:textId="43BF3E96" w:rsidR="00E7639C" w:rsidRPr="00B2347F" w:rsidRDefault="00E7639C">
      <w:pPr>
        <w:ind w:left="288" w:hanging="288"/>
      </w:pPr>
      <w:r w:rsidRPr="00B2347F">
        <w:rPr>
          <w:b/>
        </w:rPr>
        <w:t>2</w:t>
      </w:r>
      <w:r w:rsidR="00CF7B71" w:rsidRPr="00B2347F">
        <w:rPr>
          <w:b/>
        </w:rPr>
        <w:t>2</w:t>
      </w:r>
      <w:r w:rsidRPr="00B2347F">
        <w:rPr>
          <w:b/>
        </w:rPr>
        <w:t>. Jesus / The Day of the Lord come as a thief</w:t>
      </w:r>
      <w:r w:rsidRPr="00B2347F">
        <w:t xml:space="preserve"> (only 3 writers: Tertullian, </w:t>
      </w:r>
      <w:r w:rsidR="00FC1C66">
        <w:t xml:space="preserve">Arnobius of Sicca </w:t>
      </w:r>
      <w:r w:rsidRPr="00B2347F">
        <w:t>, Lactantius)</w:t>
      </w:r>
    </w:p>
    <w:p w14:paraId="76102C59" w14:textId="77777777" w:rsidR="00497BEB" w:rsidRPr="00B2347F" w:rsidRDefault="00497BEB">
      <w:pPr>
        <w:ind w:left="288" w:hanging="288"/>
      </w:pPr>
    </w:p>
    <w:p w14:paraId="65825528" w14:textId="77777777" w:rsidR="00C96E49" w:rsidRPr="00B2347F" w:rsidRDefault="00C96E49">
      <w:pPr>
        <w:ind w:left="288" w:hanging="288"/>
        <w:rPr>
          <w:b/>
          <w:u w:val="single"/>
        </w:rPr>
      </w:pPr>
      <w:r w:rsidRPr="00B2347F">
        <w:rPr>
          <w:b/>
          <w:u w:val="single"/>
        </w:rPr>
        <w:t>Divergences</w:t>
      </w:r>
    </w:p>
    <w:p w14:paraId="5409BF10" w14:textId="77777777" w:rsidR="00C96E49" w:rsidRPr="00B2347F" w:rsidRDefault="00C96E49" w:rsidP="00C96E49">
      <w:pPr>
        <w:ind w:left="288" w:hanging="288"/>
      </w:pPr>
      <w:r w:rsidRPr="00B2347F">
        <w:rPr>
          <w:b/>
        </w:rPr>
        <w:t xml:space="preserve">1. </w:t>
      </w:r>
      <w:r w:rsidR="0078149D" w:rsidRPr="00B2347F">
        <w:rPr>
          <w:b/>
        </w:rPr>
        <w:t>Divergence:</w:t>
      </w:r>
      <w:r w:rsidRPr="00B2347F">
        <w:rPr>
          <w:b/>
        </w:rPr>
        <w:t xml:space="preserve"> Ezekiel 28 refers to Satan</w:t>
      </w:r>
      <w:r w:rsidRPr="00B2347F">
        <w:t xml:space="preserve"> (3 writers for 1 against. For: Tertullian, Origen, Victorinus. Against:</w:t>
      </w:r>
      <w:r w:rsidR="00E85D71" w:rsidRPr="00B2347F">
        <w:t xml:space="preserve"> </w:t>
      </w:r>
      <w:r w:rsidRPr="00B2347F">
        <w:t>Hippolytus</w:t>
      </w:r>
      <w:r w:rsidR="00E85D71" w:rsidRPr="00B2347F">
        <w:t xml:space="preserve"> mistakenly says it refers to the Antichrist.</w:t>
      </w:r>
      <w:r w:rsidRPr="00B2347F">
        <w:t>)</w:t>
      </w:r>
    </w:p>
    <w:p w14:paraId="14F3B95C" w14:textId="77777777" w:rsidR="000E6BC2" w:rsidRPr="00B2347F" w:rsidRDefault="000E6BC2" w:rsidP="000E6BC2">
      <w:pPr>
        <w:ind w:left="288" w:hanging="288"/>
      </w:pPr>
      <w:r w:rsidRPr="00B2347F">
        <w:rPr>
          <w:b/>
        </w:rPr>
        <w:t xml:space="preserve">2. </w:t>
      </w:r>
      <w:r w:rsidR="0078149D" w:rsidRPr="00B2347F">
        <w:rPr>
          <w:b/>
        </w:rPr>
        <w:t>Divergence:</w:t>
      </w:r>
      <w:r w:rsidRPr="00B2347F">
        <w:rPr>
          <w:b/>
        </w:rPr>
        <w:t xml:space="preserve"> Literal 1,000 year reig</w:t>
      </w:r>
      <w:r w:rsidR="00120FF8" w:rsidRPr="00B2347F">
        <w:rPr>
          <w:b/>
        </w:rPr>
        <w:t>n</w:t>
      </w:r>
      <w:r w:rsidRPr="00B2347F">
        <w:t xml:space="preserve"> (For: Papias. Against Victorinus)</w:t>
      </w:r>
    </w:p>
    <w:p w14:paraId="651AAB27" w14:textId="77777777" w:rsidR="00C96E49" w:rsidRPr="00B2347F" w:rsidRDefault="00C96E49">
      <w:pPr>
        <w:ind w:left="288" w:hanging="288"/>
      </w:pPr>
    </w:p>
    <w:p w14:paraId="4B24E1DE" w14:textId="77777777" w:rsidR="00D71731" w:rsidRPr="00B2347F" w:rsidRDefault="00D71731">
      <w:pPr>
        <w:ind w:left="288" w:hanging="288"/>
      </w:pPr>
    </w:p>
    <w:p w14:paraId="60F9CE4C" w14:textId="77777777" w:rsidR="00242418" w:rsidRPr="00B2347F" w:rsidRDefault="00242418">
      <w:pPr>
        <w:pStyle w:val="Heading1"/>
        <w:rPr>
          <w:caps/>
        </w:rPr>
      </w:pPr>
      <w:bookmarkStart w:id="2669" w:name="_Toc58617735"/>
      <w:bookmarkStart w:id="2670" w:name="_Toc62979165"/>
      <w:bookmarkStart w:id="2671" w:name="_Toc126171603"/>
      <w:bookmarkStart w:id="2672" w:name="_Toc161079735"/>
      <w:r w:rsidRPr="00B2347F">
        <w:rPr>
          <w:caps/>
        </w:rPr>
        <w:t>Ultimate Things - Heaven and Hell</w:t>
      </w:r>
      <w:bookmarkEnd w:id="2669"/>
      <w:bookmarkEnd w:id="2670"/>
      <w:bookmarkEnd w:id="2671"/>
      <w:bookmarkEnd w:id="2672"/>
    </w:p>
    <w:p w14:paraId="6A6C32D7" w14:textId="77777777" w:rsidR="00242418" w:rsidRPr="00B2347F" w:rsidRDefault="00242418"/>
    <w:p w14:paraId="53E75E43" w14:textId="77777777" w:rsidR="00242418" w:rsidRPr="00B2347F" w:rsidRDefault="00242418">
      <w:pPr>
        <w:pStyle w:val="Heading2"/>
      </w:pPr>
      <w:bookmarkStart w:id="2673" w:name="_Toc58617736"/>
      <w:bookmarkStart w:id="2674" w:name="_Toc62979166"/>
      <w:bookmarkStart w:id="2675" w:name="_Toc126171604"/>
      <w:bookmarkStart w:id="2676" w:name="_Toc161079736"/>
      <w:r w:rsidRPr="00B2347F">
        <w:t xml:space="preserve">U1.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bookmarkEnd w:id="2673"/>
      <w:bookmarkEnd w:id="2674"/>
      <w:bookmarkEnd w:id="2675"/>
      <w:bookmarkEnd w:id="2676"/>
    </w:p>
    <w:p w14:paraId="6E18095A" w14:textId="77777777" w:rsidR="00242418" w:rsidRPr="00B2347F" w:rsidRDefault="00242418"/>
    <w:p w14:paraId="2B2BB9CF" w14:textId="77777777" w:rsidR="00242418" w:rsidRPr="00B2347F" w:rsidRDefault="00242418">
      <w:r w:rsidRPr="00B2347F">
        <w:t>Matthew 4:17; 5:5,10; John 3:3,5; Romans 14:7; 1 Corinthians 4:12; 15:50; 2 Thessalonians 1:5</w:t>
      </w:r>
    </w:p>
    <w:p w14:paraId="4783F445" w14:textId="77777777" w:rsidR="00242418" w:rsidRPr="00B2347F" w:rsidRDefault="00242418"/>
    <w:p w14:paraId="2C3ECC24"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Romans 14:7; 1 Corinthians 4:12</w:t>
      </w:r>
    </w:p>
    <w:p w14:paraId="002A4917" w14:textId="77777777" w:rsidR="00242418" w:rsidRPr="00B2347F" w:rsidRDefault="00242418">
      <w:pPr>
        <w:ind w:left="288" w:hanging="288"/>
      </w:pPr>
      <w:r w:rsidRPr="00B2347F">
        <w:rPr>
          <w:b/>
        </w:rPr>
        <w:t>p66 Bodmer II papyri</w:t>
      </w:r>
      <w:r w:rsidRPr="00B2347F">
        <w:t xml:space="preserve"> - 817 verses (92%) of John (125-175 A.D.) John 3:3,5</w:t>
      </w:r>
    </w:p>
    <w:p w14:paraId="714299D2"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3:3,5</w:t>
      </w:r>
    </w:p>
    <w:p w14:paraId="50C71864" w14:textId="77777777" w:rsidR="00242418" w:rsidRPr="00B2347F" w:rsidRDefault="00242418"/>
    <w:p w14:paraId="00FFA2C7"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 xml:space="preserve">they [the apostles] went forth proclaiming that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was at hand. And thus preaching through countries and cities, they appointed the first-fruits [of their labours], having first proved them by the Spirit, to be bishops and deacons of those who should afterwards believe.</w:t>
      </w:r>
      <w:r w:rsidR="002D2DBF">
        <w:t>”</w:t>
      </w:r>
      <w:r w:rsidRPr="00B2347F">
        <w:t xml:space="preserve"> </w:t>
      </w:r>
      <w:r w:rsidRPr="00B2347F">
        <w:rPr>
          <w:i/>
        </w:rPr>
        <w:t>1 Clement</w:t>
      </w:r>
      <w:r w:rsidRPr="00B2347F">
        <w:t xml:space="preserve"> ch.42 p.16</w:t>
      </w:r>
    </w:p>
    <w:p w14:paraId="6A1455BA" w14:textId="77777777" w:rsidR="00242418" w:rsidRDefault="00242418">
      <w:pPr>
        <w:ind w:left="288" w:hanging="288"/>
      </w:pPr>
      <w:r w:rsidRPr="00B2347F">
        <w:rPr>
          <w:b/>
        </w:rPr>
        <w:t>Ignatius</w:t>
      </w:r>
      <w:r w:rsidRPr="00B2347F">
        <w:t xml:space="preserve"> (-107/116 A.D.) quotes 1 Corinthians 6:9,10 about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in </w:t>
      </w:r>
      <w:r w:rsidRPr="00B2347F">
        <w:rPr>
          <w:i/>
        </w:rPr>
        <w:t>Ignatius</w:t>
      </w:r>
      <w:r w:rsidR="00DE7390">
        <w:rPr>
          <w:i/>
        </w:rPr>
        <w:t>’</w:t>
      </w:r>
      <w:r w:rsidRPr="00B2347F">
        <w:rPr>
          <w:i/>
        </w:rPr>
        <w:t xml:space="preserve"> Letter to the Ephesians</w:t>
      </w:r>
      <w:r w:rsidRPr="00B2347F">
        <w:t xml:space="preserve"> ch.16 p.56</w:t>
      </w:r>
    </w:p>
    <w:p w14:paraId="2929AB92" w14:textId="77777777" w:rsidR="00FD20D9" w:rsidRPr="00FD20D9" w:rsidRDefault="00FD20D9">
      <w:pPr>
        <w:ind w:left="288" w:hanging="288"/>
        <w:rPr>
          <w:szCs w:val="24"/>
        </w:rPr>
      </w:pPr>
      <w:r w:rsidRPr="00FD20D9">
        <w:rPr>
          <w:b/>
          <w:i/>
          <w:szCs w:val="24"/>
        </w:rPr>
        <w:t>Epistle of Barnabas</w:t>
      </w:r>
      <w:r w:rsidRPr="00FD20D9">
        <w:rPr>
          <w:szCs w:val="24"/>
        </w:rPr>
        <w:t xml:space="preserve"> (</w:t>
      </w:r>
      <w:r w:rsidR="002572A3">
        <w:rPr>
          <w:szCs w:val="24"/>
        </w:rPr>
        <w:t>c.70-130 A.D.</w:t>
      </w:r>
      <w:r w:rsidRPr="00FD20D9">
        <w:rPr>
          <w:szCs w:val="24"/>
        </w:rPr>
        <w:t xml:space="preserve">) </w:t>
      </w:r>
      <w:r w:rsidR="002572A3" w:rsidRPr="00FD20D9">
        <w:rPr>
          <w:szCs w:val="24"/>
        </w:rPr>
        <w:t>ch.2</w:t>
      </w:r>
      <w:r w:rsidR="002572A3">
        <w:rPr>
          <w:szCs w:val="24"/>
        </w:rPr>
        <w:t>1</w:t>
      </w:r>
      <w:r w:rsidR="002572A3" w:rsidRPr="00FD20D9">
        <w:rPr>
          <w:szCs w:val="24"/>
        </w:rPr>
        <w:t xml:space="preserve"> p.&amp;&amp;&amp; </w:t>
      </w:r>
      <w:r w:rsidRPr="00FD20D9">
        <w:rPr>
          <w:szCs w:val="24"/>
        </w:rPr>
        <w:t>“</w:t>
      </w:r>
      <w:r w:rsidRPr="00FD20D9">
        <w:rPr>
          <w:rFonts w:cs="Consolas"/>
          <w:szCs w:val="24"/>
          <w:highlight w:val="white"/>
        </w:rPr>
        <w:t>For he who keepeth these shall be glorified in the kingdom of God; but he who chooseth other things shall be destroyed with his works.</w:t>
      </w:r>
      <w:r w:rsidRPr="00FD20D9">
        <w:rPr>
          <w:szCs w:val="24"/>
        </w:rPr>
        <w:t>”</w:t>
      </w:r>
    </w:p>
    <w:p w14:paraId="3EA7CDAA"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ch.9 p.519 </w:t>
      </w:r>
      <w:r w:rsidR="002D2DBF">
        <w:t>“</w:t>
      </w:r>
      <w:r w:rsidRPr="00B2347F">
        <w:t xml:space="preserve">Let us therefore love one another, that we may all attain to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p>
    <w:p w14:paraId="4689D37D" w14:textId="77777777" w:rsidR="00242418" w:rsidRPr="00B2347F" w:rsidRDefault="00242418">
      <w:pPr>
        <w:ind w:left="288" w:hanging="288"/>
      </w:pPr>
      <w:r w:rsidRPr="00B2347F">
        <w:rPr>
          <w:b/>
        </w:rPr>
        <w:t>Polycarp</w:t>
      </w:r>
      <w:r w:rsidRPr="00B2347F">
        <w:t xml:space="preserve"> (100-155 A.D.) </w:t>
      </w:r>
      <w:r w:rsidR="002D2DBF">
        <w:t>“</w:t>
      </w:r>
      <w:r w:rsidRPr="00B2347F">
        <w:rPr>
          <w:highlight w:val="white"/>
        </w:rPr>
        <w:t xml:space="preserve">and once more, </w:t>
      </w:r>
      <w:r w:rsidR="00DE7390">
        <w:rPr>
          <w:highlight w:val="white"/>
        </w:rPr>
        <w:t>‘</w:t>
      </w:r>
      <w:r w:rsidRPr="00B2347F">
        <w:rPr>
          <w:highlight w:val="white"/>
        </w:rPr>
        <w:t>Blessed are the poor, and those that are persecuted for righteousness</w:t>
      </w:r>
      <w:r w:rsidR="00DE7390">
        <w:rPr>
          <w:highlight w:val="white"/>
        </w:rPr>
        <w:t>’</w:t>
      </w:r>
      <w:r w:rsidRPr="00B2347F">
        <w:rPr>
          <w:highlight w:val="white"/>
        </w:rPr>
        <w:t xml:space="preserve"> sake, for theirs is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t>”</w:t>
      </w:r>
      <w:r w:rsidRPr="00B2347F">
        <w:t xml:space="preserve"> </w:t>
      </w:r>
      <w:r w:rsidRPr="00B2347F">
        <w:rPr>
          <w:i/>
        </w:rPr>
        <w:t>Polycarp</w:t>
      </w:r>
      <w:r w:rsidR="00DE7390">
        <w:rPr>
          <w:i/>
        </w:rPr>
        <w:t>’</w:t>
      </w:r>
      <w:r w:rsidRPr="00B2347F">
        <w:rPr>
          <w:i/>
        </w:rPr>
        <w:t>s Letter to the Philippians</w:t>
      </w:r>
      <w:r w:rsidRPr="00B2347F">
        <w:t xml:space="preserve"> ch.2 p.33</w:t>
      </w:r>
    </w:p>
    <w:p w14:paraId="30834F5B" w14:textId="77777777" w:rsidR="00522FA1" w:rsidRPr="00B2347F" w:rsidRDefault="001A307F" w:rsidP="00522FA1">
      <w:pPr>
        <w:autoSpaceDE w:val="0"/>
        <w:autoSpaceDN w:val="0"/>
        <w:adjustRightInd w:val="0"/>
        <w:ind w:left="288" w:hanging="288"/>
      </w:pPr>
      <w:r>
        <w:rPr>
          <w:b/>
          <w:i/>
        </w:rPr>
        <w:t>Epistle to Diognetus</w:t>
      </w:r>
      <w:r w:rsidR="00522FA1" w:rsidRPr="00B2347F">
        <w:t xml:space="preserve"> </w:t>
      </w:r>
      <w:r>
        <w:t>(c.130-200 A.D.)</w:t>
      </w:r>
      <w:r w:rsidR="00522FA1" w:rsidRPr="00B2347F">
        <w:t xml:space="preserve"> ch.9 p.28 </w:t>
      </w:r>
      <w:r w:rsidR="002D2DBF">
        <w:t>“</w:t>
      </w:r>
      <w:r w:rsidR="00522FA1" w:rsidRPr="00B2347F">
        <w:rPr>
          <w:highlight w:val="white"/>
        </w:rPr>
        <w:t>so that being convinced in that time of our unworthiness of attaining life through our own works, it should now, through the kindness of God, be vouchsafed to us; and having made it manifest that in ourselves we were unable to enter into the kingdom of God, we might through the power of God be made able.</w:t>
      </w:r>
      <w:r w:rsidR="002D2DBF">
        <w:t>”</w:t>
      </w:r>
    </w:p>
    <w:p w14:paraId="388833F2"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8.34 p.56 quotes Matthew 5:10 and Matthew 6:33 (Seek ye first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p>
    <w:p w14:paraId="5C3D953E"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the apostle says, </w:t>
      </w:r>
      <w:r w:rsidR="00DE7390">
        <w:rPr>
          <w:highlight w:val="white"/>
        </w:rPr>
        <w:t>‘</w:t>
      </w:r>
      <w:r w:rsidRPr="00B2347F">
        <w:rPr>
          <w:highlight w:val="white"/>
        </w:rPr>
        <w:t xml:space="preserve">Know ye not that the unrighteous shall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Be not deceived: neither fornicators, nor idolaters, nor 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ch.27.4 p.500</w:t>
      </w:r>
    </w:p>
    <w:p w14:paraId="41934C8E" w14:textId="77777777" w:rsidR="001F3E87" w:rsidRPr="00B2347F" w:rsidRDefault="001F3E87">
      <w:pPr>
        <w:autoSpaceDE w:val="0"/>
        <w:autoSpaceDN w:val="0"/>
        <w:adjustRightInd w:val="0"/>
        <w:ind w:left="288" w:hanging="288"/>
      </w:pPr>
      <w:r w:rsidRPr="00B2347F">
        <w:t>Irenaeus</w:t>
      </w:r>
      <w:r w:rsidR="00C72344" w:rsidRPr="00B2347F">
        <w:t xml:space="preserve"> of Lyons</w:t>
      </w:r>
      <w:r w:rsidRPr="00B2347F">
        <w:t xml:space="preserve"> (c.160-202 A.D.)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t>
      </w:r>
      <w:r w:rsidRPr="00B2347F">
        <w:rPr>
          <w:i/>
        </w:rPr>
        <w:t>Proof of Apostolic Preaching</w:t>
      </w:r>
      <w:r w:rsidRPr="00B2347F">
        <w:t xml:space="preserve"> ch.42</w:t>
      </w:r>
    </w:p>
    <w:p w14:paraId="4AECC60B" w14:textId="77777777" w:rsidR="00242418" w:rsidRDefault="00242418">
      <w:pPr>
        <w:autoSpaceDE w:val="0"/>
        <w:autoSpaceDN w:val="0"/>
        <w:adjustRightInd w:val="0"/>
        <w:ind w:left="288" w:hanging="288"/>
        <w:rPr>
          <w:highlight w:val="white"/>
        </w:rPr>
      </w:pPr>
      <w:r w:rsidRPr="00B2347F">
        <w:rPr>
          <w:highlight w:val="white"/>
        </w:rPr>
        <w:t xml:space="preserve">Minucius Felix (210 A.D.) (partial) </w:t>
      </w:r>
      <w:r w:rsidR="002D2DBF">
        <w:rPr>
          <w:highlight w:val="white"/>
        </w:rPr>
        <w:t>“</w:t>
      </w:r>
      <w:r w:rsidRPr="00B2347F">
        <w:rPr>
          <w:highlight w:val="white"/>
        </w:rPr>
        <w:t>We distinguish peoples and nations; to God this whole world is one family. Kings only know all the matters of their kingdom by the ministrations of their servants: God has no need of information.</w:t>
      </w:r>
      <w:r w:rsidR="002D2DBF">
        <w:rPr>
          <w:highlight w:val="white"/>
        </w:rPr>
        <w:t>”</w:t>
      </w:r>
      <w:r w:rsidRPr="00B2347F">
        <w:rPr>
          <w:highlight w:val="white"/>
        </w:rPr>
        <w:t xml:space="preserve"> </w:t>
      </w:r>
      <w:r w:rsidRPr="00B2347F">
        <w:rPr>
          <w:i/>
          <w:highlight w:val="white"/>
        </w:rPr>
        <w:t>The Octavius of Minucius Felix</w:t>
      </w:r>
      <w:r w:rsidRPr="00B2347F">
        <w:rPr>
          <w:highlight w:val="white"/>
        </w:rPr>
        <w:t xml:space="preserve"> ch.33 p.193</w:t>
      </w:r>
    </w:p>
    <w:p w14:paraId="78766165"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again he [the apostle] says, </w:t>
      </w:r>
      <w:r w:rsidR="00DE7390">
        <w:rPr>
          <w:highlight w:val="white"/>
        </w:rPr>
        <w:t>‘</w:t>
      </w:r>
      <w:r w:rsidRPr="00B2347F">
        <w:rPr>
          <w:highlight w:val="white"/>
        </w:rPr>
        <w:t>Though in the flesh, we do not war after the flesh.</w:t>
      </w:r>
      <w:r w:rsidR="00DE7390">
        <w:rPr>
          <w:highlight w:val="white"/>
        </w:rPr>
        <w:t>’</w:t>
      </w:r>
      <w:r w:rsidRPr="00B2347F">
        <w:rPr>
          <w:highlight w:val="white"/>
        </w:rPr>
        <w:t xml:space="preserve"> </w:t>
      </w:r>
      <w:r w:rsidR="00DE7390">
        <w:rPr>
          <w:highlight w:val="white"/>
        </w:rPr>
        <w:t>‘</w:t>
      </w:r>
      <w:r w:rsidRPr="00B2347F">
        <w:rPr>
          <w:highlight w:val="white"/>
        </w:rPr>
        <w:t xml:space="preserve">For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002D2DBF">
        <w:t>”</w:t>
      </w:r>
      <w:r w:rsidRPr="00B2347F">
        <w:t xml:space="preserve"> </w:t>
      </w:r>
      <w:r w:rsidRPr="00B2347F">
        <w:rPr>
          <w:i/>
        </w:rPr>
        <w:t>Stromata</w:t>
      </w:r>
      <w:r w:rsidRPr="00B2347F">
        <w:t xml:space="preserve"> book 2 ch.20 p.374</w:t>
      </w:r>
    </w:p>
    <w:p w14:paraId="708351E1" w14:textId="77777777" w:rsidR="00242418" w:rsidRPr="00B2347F" w:rsidRDefault="00242418">
      <w:pPr>
        <w:autoSpaceDE w:val="0"/>
        <w:autoSpaceDN w:val="0"/>
        <w:adjustRightInd w:val="0"/>
        <w:ind w:left="288" w:hanging="288"/>
      </w:pPr>
      <w:r w:rsidRPr="00B2347F">
        <w:rPr>
          <w:b/>
        </w:rPr>
        <w:t>Tertullian</w:t>
      </w:r>
      <w:r w:rsidRPr="00B2347F">
        <w:t xml:space="preserve"> (</w:t>
      </w:r>
      <w:r w:rsidR="00F448C3" w:rsidRPr="00B2347F">
        <w:t>208</w:t>
      </w:r>
      <w:r w:rsidRPr="00B2347F">
        <w:t xml:space="preserve">-220 A.D.) </w:t>
      </w:r>
      <w:r w:rsidR="002D2DBF">
        <w:t>“</w:t>
      </w:r>
      <w:r w:rsidRPr="00B2347F">
        <w:rPr>
          <w:highlight w:val="white"/>
        </w:rPr>
        <w:t xml:space="preserve">Just as, again, among all other crimes-nay, even </w:t>
      </w:r>
      <w:r w:rsidRPr="00B2347F">
        <w:rPr>
          <w:i/>
          <w:highlight w:val="white"/>
        </w:rPr>
        <w:t>before</w:t>
      </w:r>
      <w:r w:rsidRPr="00B2347F">
        <w:rPr>
          <w:highlight w:val="white"/>
        </w:rPr>
        <w:t xml:space="preserve"> all others-when affirming that </w:t>
      </w:r>
      <w:r w:rsidR="00DE7390">
        <w:rPr>
          <w:highlight w:val="white"/>
        </w:rPr>
        <w:t>‘</w:t>
      </w:r>
      <w:r w:rsidRPr="00B2347F">
        <w:rPr>
          <w:highlight w:val="white"/>
        </w:rPr>
        <w:t xml:space="preserve">adulterers, and fornicators, and effeminates, and co-habitors with males, will not attain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he premised, </w:t>
      </w:r>
      <w:r w:rsidR="00DE7390">
        <w:rPr>
          <w:highlight w:val="white"/>
        </w:rPr>
        <w:t>‘</w:t>
      </w:r>
      <w:r w:rsidRPr="00B2347F">
        <w:rPr>
          <w:highlight w:val="white"/>
        </w:rPr>
        <w:t>Do not err</w:t>
      </w:r>
      <w:r w:rsidR="00DE7390">
        <w:rPr>
          <w:highlight w:val="white"/>
        </w:rPr>
        <w:t>’</w:t>
      </w:r>
      <w:r w:rsidRPr="00B2347F">
        <w:rPr>
          <w:highlight w:val="white"/>
        </w:rPr>
        <w:t xml:space="preserve"> -to wit, if you think they will attain it. But to them from whom </w:t>
      </w:r>
      <w:r w:rsidR="00DE7390">
        <w:rPr>
          <w:highlight w:val="white"/>
        </w:rPr>
        <w:t>‘</w:t>
      </w:r>
      <w:r w:rsidRPr="00B2347F">
        <w:rPr>
          <w:highlight w:val="white"/>
        </w:rPr>
        <w:t>the kingdom</w:t>
      </w:r>
      <w:r w:rsidR="00DE7390">
        <w:rPr>
          <w:highlight w:val="white"/>
        </w:rPr>
        <w:t>’</w:t>
      </w:r>
      <w:r w:rsidRPr="00B2347F">
        <w:rPr>
          <w:highlight w:val="white"/>
        </w:rPr>
        <w:t xml:space="preserve"> is taken away, of course the life which exists in the kingdom is not permitted either.</w:t>
      </w:r>
      <w:r w:rsidR="002D2DBF">
        <w:rPr>
          <w:highlight w:val="white"/>
        </w:rPr>
        <w:t>”</w:t>
      </w:r>
      <w:r w:rsidRPr="00B2347F">
        <w:rPr>
          <w:highlight w:val="white"/>
        </w:rPr>
        <w:t xml:space="preserve"> </w:t>
      </w:r>
      <w:r w:rsidR="00F448C3" w:rsidRPr="00B2347F">
        <w:rPr>
          <w:i/>
        </w:rPr>
        <w:t>Tertullian o</w:t>
      </w:r>
      <w:r w:rsidRPr="00B2347F">
        <w:rPr>
          <w:i/>
        </w:rPr>
        <w:t>n Modesty</w:t>
      </w:r>
      <w:r w:rsidRPr="00B2347F">
        <w:t xml:space="preserve"> ch.16 p.91</w:t>
      </w:r>
    </w:p>
    <w:p w14:paraId="78E91E0B" w14:textId="77777777" w:rsidR="00242418" w:rsidRPr="00B2347F" w:rsidRDefault="00242418">
      <w:pPr>
        <w:autoSpaceDE w:val="0"/>
        <w:autoSpaceDN w:val="0"/>
        <w:adjustRightInd w:val="0"/>
        <w:ind w:left="288" w:hanging="288"/>
      </w:pPr>
      <w:r w:rsidRPr="00B2347F">
        <w:t xml:space="preserve">Tertullian (207/208 A.D.) </w:t>
      </w:r>
      <w:r w:rsidR="002D2DBF">
        <w:t>“</w:t>
      </w:r>
      <w:r w:rsidRPr="00B2347F">
        <w:rPr>
          <w:highlight w:val="white"/>
        </w:rPr>
        <w:t>When, however, He answers the man, who alleged as an excuse his father</w:t>
      </w:r>
      <w:r w:rsidR="00DE7390">
        <w:rPr>
          <w:highlight w:val="white"/>
        </w:rPr>
        <w:t>’</w:t>
      </w:r>
      <w:r w:rsidRPr="00B2347F">
        <w:rPr>
          <w:highlight w:val="white"/>
        </w:rPr>
        <w:t xml:space="preserve">s burial, </w:t>
      </w:r>
      <w:r w:rsidR="00DE7390">
        <w:rPr>
          <w:highlight w:val="white"/>
        </w:rPr>
        <w:t>‘</w:t>
      </w:r>
      <w:r w:rsidRPr="00B2347F">
        <w:rPr>
          <w:highlight w:val="white"/>
        </w:rPr>
        <w:t>Let the dead bury their dead, but go thou and preach the kingdom of God,</w:t>
      </w:r>
      <w:r w:rsidR="00DE7390">
        <w:rPr>
          <w:highlight w:val="white"/>
        </w:rPr>
        <w:t>’</w:t>
      </w:r>
      <w:r w:rsidRPr="00B2347F">
        <w:rPr>
          <w:highlight w:val="white"/>
        </w:rPr>
        <w:t xml:space="preserve"> He [Jesus] gave a clear confirmation to those two laws of the Creator-that in Leviticus, which concerns the sacerdotal office, and forbids the priests to be present at the funerals even of their parents.</w:t>
      </w:r>
      <w:r w:rsidR="002D2DBF">
        <w:rPr>
          <w:highlight w:val="white"/>
        </w:rPr>
        <w:t>”</w:t>
      </w:r>
      <w:r w:rsidRPr="00B2347F">
        <w:rPr>
          <w:highlight w:val="white"/>
        </w:rPr>
        <w:t xml:space="preserve"> </w:t>
      </w:r>
      <w:r w:rsidRPr="00B2347F">
        <w:rPr>
          <w:i/>
        </w:rPr>
        <w:t>Five Books Against Marcion</w:t>
      </w:r>
      <w:r w:rsidRPr="00B2347F">
        <w:t xml:space="preserve"> book 4 ch.23 p.386</w:t>
      </w:r>
    </w:p>
    <w:p w14:paraId="22328F33"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and understand that there is nothing stable among men, but only that which is the appointed end of all things-the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For after the first kingdom of the Assyrians, which was denoted by the gold, there will be the second kingdom of the Persians, expressed by the silver; and then the third kingdom of the Macedonians, signified by the brass; and after it, the fourth kingdom of the Romans will succeed, more powerful than those that went before it; for which reason also it was likened to iron.</w:t>
      </w:r>
      <w:r w:rsidR="002D2DBF">
        <w:rPr>
          <w:highlight w:val="white"/>
        </w:rPr>
        <w:t>”</w:t>
      </w:r>
      <w:r w:rsidRPr="00B2347F">
        <w:rPr>
          <w:highlight w:val="white"/>
        </w:rPr>
        <w:t xml:space="preserve"> </w:t>
      </w:r>
      <w:r w:rsidRPr="00B2347F">
        <w:rPr>
          <w:i/>
        </w:rPr>
        <w:t>Scholia on Danie</w:t>
      </w:r>
      <w:r w:rsidRPr="00B2347F">
        <w:t>l verse 31 (2nd time) p.187</w:t>
      </w:r>
    </w:p>
    <w:p w14:paraId="08AC4D1B" w14:textId="77777777" w:rsidR="00242418" w:rsidRPr="00B2347F" w:rsidRDefault="00242418">
      <w:pPr>
        <w:autoSpaceDE w:val="0"/>
        <w:autoSpaceDN w:val="0"/>
        <w:adjustRightInd w:val="0"/>
        <w:ind w:left="288" w:hanging="288"/>
      </w:pPr>
      <w:r w:rsidRPr="00B2347F">
        <w:rPr>
          <w:b/>
        </w:rPr>
        <w:t>Origen</w:t>
      </w:r>
      <w:r w:rsidRPr="00B2347F">
        <w:t xml:space="preserve"> </w:t>
      </w:r>
      <w:r w:rsidR="00A76087" w:rsidRPr="00B2347F">
        <w:t>(225-253/254 A.D.)</w:t>
      </w:r>
      <w:r w:rsidRPr="00B2347F">
        <w:t xml:space="preserve"> </w:t>
      </w:r>
      <w:r w:rsidR="002D2DBF">
        <w:t>“</w:t>
      </w:r>
      <w:r w:rsidRPr="00B2347F">
        <w:rPr>
          <w:highlight w:val="white"/>
        </w:rPr>
        <w:t>because they slander the philanthropic character of Him [Christ], who overlooked not only no city, but not even a single village in Judea, that He might everywhere announce the kingdom of God, accusing Him of leading the wandering life of a vagabond, and passing an anxious existence in a disgraceful body.</w:t>
      </w:r>
      <w:r w:rsidR="002D2DBF">
        <w:rPr>
          <w:highlight w:val="white"/>
        </w:rPr>
        <w:t>”</w:t>
      </w:r>
      <w:r w:rsidRPr="00B2347F">
        <w:rPr>
          <w:highlight w:val="white"/>
        </w:rPr>
        <w:t xml:space="preserve"> </w:t>
      </w:r>
      <w:r w:rsidRPr="00B2347F">
        <w:rPr>
          <w:i/>
        </w:rPr>
        <w:t>Origen Against Celsus</w:t>
      </w:r>
      <w:r w:rsidRPr="00B2347F">
        <w:t xml:space="preserve"> book 2 ch.38 p.446</w:t>
      </w:r>
    </w:p>
    <w:p w14:paraId="5516B36A" w14:textId="77777777" w:rsidR="00223F6A" w:rsidRPr="00B2347F" w:rsidRDefault="00223F6A" w:rsidP="00223F6A">
      <w:pPr>
        <w:ind w:left="288" w:hanging="288"/>
      </w:pPr>
      <w:r w:rsidRPr="00B2347F">
        <w:t xml:space="preserve">Origen (233-234 A.D.) </w:t>
      </w:r>
      <w:r w:rsidR="002D2DBF">
        <w:t>“</w:t>
      </w:r>
      <w:r w:rsidRPr="00B2347F">
        <w:t>for God</w:t>
      </w:r>
      <w:r w:rsidR="00DE7390">
        <w:t>’</w:t>
      </w:r>
      <w:r w:rsidRPr="00B2347F">
        <w:t>s kingdom is built on all those who bear the image of the Heavenly One and so have become heavenly themselves.</w:t>
      </w:r>
      <w:r w:rsidR="002D2DBF">
        <w:t>”</w:t>
      </w:r>
      <w:r w:rsidRPr="00B2347F">
        <w:t xml:space="preserve"> </w:t>
      </w:r>
      <w:r w:rsidRPr="00B2347F">
        <w:rPr>
          <w:i/>
        </w:rPr>
        <w:t>O</w:t>
      </w:r>
      <w:r w:rsidR="0041132E" w:rsidRPr="00B2347F">
        <w:rPr>
          <w:i/>
        </w:rPr>
        <w:t>rigen O</w:t>
      </w:r>
      <w:r w:rsidRPr="00B2347F">
        <w:rPr>
          <w:i/>
        </w:rPr>
        <w:t>n Prayer</w:t>
      </w:r>
      <w:r w:rsidRPr="00B2347F">
        <w:t xml:space="preserve"> part 1 ch.22.5 p.76</w:t>
      </w:r>
    </w:p>
    <w:p w14:paraId="62EDC299" w14:textId="77777777" w:rsidR="00242418" w:rsidRPr="00B2347F" w:rsidRDefault="00242418">
      <w:pPr>
        <w:ind w:left="288" w:hanging="288"/>
      </w:pPr>
      <w:r w:rsidRPr="00B2347F">
        <w:rPr>
          <w:b/>
        </w:rPr>
        <w:t>Novatian</w:t>
      </w:r>
      <w:r w:rsidRPr="00B2347F">
        <w:t xml:space="preserve"> (250/4-256/7 A.D.) </w:t>
      </w:r>
      <w:r w:rsidR="002D2DBF">
        <w:t>“</w:t>
      </w:r>
      <w:r w:rsidRPr="00B2347F">
        <w:rPr>
          <w:highlight w:val="white"/>
        </w:rPr>
        <w:t xml:space="preserve">it is written that </w:t>
      </w:r>
      <w:r w:rsidR="00DE7390">
        <w:rPr>
          <w:highlight w:val="white"/>
        </w:rPr>
        <w:t>‘</w:t>
      </w:r>
      <w:r w:rsidRPr="00B2347F">
        <w:rPr>
          <w:highlight w:val="white"/>
        </w:rPr>
        <w:t xml:space="preserve">flesh and blood do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t>”</w:t>
      </w:r>
      <w:r w:rsidRPr="00B2347F">
        <w:t xml:space="preserve"> </w:t>
      </w:r>
      <w:r w:rsidRPr="00B2347F">
        <w:rPr>
          <w:i/>
        </w:rPr>
        <w:t>Novatian Concerning the Trinity</w:t>
      </w:r>
      <w:r w:rsidRPr="00B2347F">
        <w:t xml:space="preserve"> ch.10 p.620</w:t>
      </w:r>
    </w:p>
    <w:p w14:paraId="564F404C" w14:textId="77777777" w:rsidR="00242418" w:rsidRPr="00B2347F" w:rsidRDefault="00242418">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as being certain of the heavenly rewards, and of the crown of martyrdom, and of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from the prophecy which, being filled with the Holy Spirit, you have pledged to us in your letter.</w:t>
      </w:r>
      <w:r w:rsidR="002D2DBF">
        <w:rPr>
          <w:highlight w:val="white"/>
        </w:rPr>
        <w:t>”</w:t>
      </w:r>
      <w:r w:rsidRPr="00B2347F">
        <w:rPr>
          <w:highlight w:val="white"/>
        </w:rPr>
        <w:t xml:space="preserve"> </w:t>
      </w:r>
      <w:r w:rsidRPr="00B2347F">
        <w:rPr>
          <w:i/>
        </w:rPr>
        <w:t>Epistles of Cyprian</w:t>
      </w:r>
      <w:r w:rsidRPr="00B2347F">
        <w:t xml:space="preserve"> Letter 78 ch.2 p.373</w:t>
      </w:r>
    </w:p>
    <w:p w14:paraId="39627FD9" w14:textId="77777777" w:rsidR="00762B00" w:rsidRPr="00B2347F" w:rsidRDefault="00762B00" w:rsidP="00762B00">
      <w:pPr>
        <w:autoSpaceDE w:val="0"/>
        <w:autoSpaceDN w:val="0"/>
        <w:adjustRightInd w:val="0"/>
        <w:ind w:left="288" w:hanging="288"/>
        <w:rPr>
          <w:szCs w:val="24"/>
        </w:rPr>
      </w:pPr>
      <w:r w:rsidRPr="00B2347F">
        <w:rPr>
          <w:b/>
          <w:szCs w:val="24"/>
        </w:rPr>
        <w:t>Lucius and the Brethren to Cyprian</w:t>
      </w:r>
      <w:r w:rsidRPr="00B2347F">
        <w:rPr>
          <w:szCs w:val="24"/>
        </w:rPr>
        <w:t xml:space="preserve"> (254-257 A.D.) </w:t>
      </w:r>
      <w:r w:rsidR="002D2DBF">
        <w:rPr>
          <w:szCs w:val="24"/>
        </w:rPr>
        <w:t>“</w:t>
      </w:r>
      <w:r w:rsidRPr="00B2347F">
        <w:rPr>
          <w:rFonts w:cs="Consolas"/>
          <w:szCs w:val="24"/>
          <w:highlight w:val="white"/>
        </w:rPr>
        <w:t>For with your words you have both adorned those things which had been less in-strutted in us, and have strengthened us to the sustaining of those sufferings which we bear, as being certain of the heavenly rewards, and of the crown of martyrdom, and of the kingdom of God, from the prophecy which, being filled with the Holy Spirit, you have pledged to us in your letter.</w:t>
      </w:r>
      <w:r w:rsidR="002D2DBF">
        <w:rPr>
          <w:szCs w:val="24"/>
        </w:rPr>
        <w:t>”</w:t>
      </w:r>
      <w:r w:rsidRPr="00B2347F">
        <w:rPr>
          <w:szCs w:val="24"/>
        </w:rPr>
        <w:t xml:space="preserve"> </w:t>
      </w:r>
      <w:r w:rsidRPr="00B2347F">
        <w:rPr>
          <w:i/>
          <w:szCs w:val="24"/>
        </w:rPr>
        <w:t>Epistles of Cyprian</w:t>
      </w:r>
      <w:r w:rsidRPr="00B2347F">
        <w:rPr>
          <w:szCs w:val="24"/>
        </w:rPr>
        <w:t xml:space="preserve"> Letter 78 ch.2 p.</w:t>
      </w:r>
      <w:r w:rsidR="00AC7D9A" w:rsidRPr="00B2347F">
        <w:rPr>
          <w:szCs w:val="24"/>
        </w:rPr>
        <w:t>406</w:t>
      </w:r>
    </w:p>
    <w:p w14:paraId="12CF7250" w14:textId="77777777" w:rsidR="00242418" w:rsidRPr="00B2347F" w:rsidRDefault="00242418">
      <w:pPr>
        <w:autoSpaceDE w:val="0"/>
        <w:autoSpaceDN w:val="0"/>
        <w:adjustRightInd w:val="0"/>
        <w:ind w:left="288" w:hanging="288"/>
      </w:pPr>
      <w:r w:rsidRPr="00B2347F">
        <w:t xml:space="preserve">Nemesianus of Thibunae at the </w:t>
      </w:r>
      <w:r w:rsidRPr="00B2347F">
        <w:rPr>
          <w:b/>
        </w:rPr>
        <w:t>Seventh Council of Carthage</w:t>
      </w:r>
      <w:r w:rsidRPr="00B2347F">
        <w:t xml:space="preserve"> (258 A.D.) p.566 </w:t>
      </w:r>
      <w:r w:rsidR="002D2DBF">
        <w:t>“</w:t>
      </w:r>
      <w:r w:rsidRPr="00B2347F">
        <w:rPr>
          <w:highlight w:val="white"/>
        </w:rPr>
        <w:t xml:space="preserve">as the apostle says: </w:t>
      </w:r>
      <w:r w:rsidR="00DE7390">
        <w:rPr>
          <w:highlight w:val="white"/>
        </w:rPr>
        <w:t>‘</w:t>
      </w:r>
      <w:r w:rsidRPr="00B2347F">
        <w:rPr>
          <w:highlight w:val="white"/>
        </w:rPr>
        <w:t>For the works of the flesh are manifest, which are, fornications, uncleannesses, incest, idolatries, witchcrafts, hatreds, contentions, jealousy, anger, divisions, heresies, and the like to these; concerning which have told you before, as I also foretell you now, that whoever do such things shall not inherit the kingdom of God.</w:t>
      </w:r>
      <w:r w:rsidR="00DE7390">
        <w:rPr>
          <w:highlight w:val="white"/>
        </w:rPr>
        <w:t>’</w:t>
      </w:r>
      <w:r w:rsidR="002D2DBF">
        <w:t>”</w:t>
      </w:r>
    </w:p>
    <w:p w14:paraId="3B612FAB" w14:textId="77777777" w:rsidR="00242418" w:rsidRPr="00B2347F" w:rsidRDefault="00242418">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and only such as what we find at present in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2D2DBF">
        <w:rPr>
          <w:highlight w:val="white"/>
        </w:rPr>
        <w:t>”</w:t>
      </w:r>
      <w:r w:rsidRPr="00B2347F">
        <w:rPr>
          <w:highlight w:val="white"/>
        </w:rPr>
        <w:t xml:space="preserve"> </w:t>
      </w:r>
      <w:r w:rsidRPr="00B2347F">
        <w:rPr>
          <w:i/>
        </w:rPr>
        <w:t>Two Books on the Promises</w:t>
      </w:r>
      <w:r w:rsidRPr="00B2347F">
        <w:t xml:space="preserve"> ch.1 p.81</w:t>
      </w:r>
    </w:p>
    <w:p w14:paraId="1A6E8D56" w14:textId="77777777" w:rsidR="00242418" w:rsidRPr="00B2347F" w:rsidRDefault="00242418">
      <w:pPr>
        <w:ind w:left="288" w:hanging="288"/>
      </w:pPr>
      <w:r w:rsidRPr="00B2347F">
        <w:rPr>
          <w:b/>
        </w:rPr>
        <w:t>Adamantius</w:t>
      </w:r>
      <w:r w:rsidRPr="00B2347F">
        <w:t xml:space="preserve"> (c.300 A.D.) </w:t>
      </w:r>
      <w:r w:rsidR="002D2DBF">
        <w:t>“</w:t>
      </w:r>
      <w:r w:rsidRPr="00B2347F">
        <w:t xml:space="preserve">it [flesh]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r w:rsidRPr="00B2347F">
        <w:t xml:space="preserve"> </w:t>
      </w:r>
      <w:r w:rsidRPr="00B2347F">
        <w:rPr>
          <w:i/>
        </w:rPr>
        <w:t>Dialogue on the True Faith</w:t>
      </w:r>
      <w:r w:rsidRPr="00B2347F">
        <w:t xml:space="preserve"> 5th part ch.22 p.179</w:t>
      </w:r>
    </w:p>
    <w:p w14:paraId="1E30EA65" w14:textId="6F51706D" w:rsidR="00304FB4" w:rsidRPr="00B2347F" w:rsidRDefault="00304FB4" w:rsidP="00304FB4">
      <w:pPr>
        <w:autoSpaceDE w:val="0"/>
        <w:autoSpaceDN w:val="0"/>
        <w:adjustRightInd w:val="0"/>
        <w:ind w:left="288" w:hanging="288"/>
      </w:pPr>
      <w:r w:rsidRPr="00B2347F">
        <w:t xml:space="preserve">Adamantius (c.300 A.D.) </w:t>
      </w:r>
      <w:r w:rsidR="002D2DBF">
        <w:t>“</w:t>
      </w:r>
      <w:r w:rsidRPr="00B2347F">
        <w:t>But if the Kingdo</w:t>
      </w:r>
      <w:r w:rsidR="001776E9">
        <w:t>m</w:t>
      </w:r>
      <w:r w:rsidRPr="00B2347F">
        <w:t xml:space="preserve"> of Heaven is good, the grain of mustard seed, and all the other products that thte good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resembles, must be good, too.</w:t>
      </w:r>
      <w:r w:rsidR="002D2DBF">
        <w:t>”</w:t>
      </w:r>
      <w:r w:rsidRPr="00B2347F">
        <w:t xml:space="preserve"> Dialogue on the True Faith Second part ch.20 p.107.</w:t>
      </w:r>
    </w:p>
    <w:p w14:paraId="559CE979" w14:textId="77777777" w:rsidR="00242418" w:rsidRPr="00B2347F" w:rsidRDefault="00242418">
      <w:pPr>
        <w:ind w:left="288" w:hanging="288"/>
      </w:pPr>
      <w:r w:rsidRPr="00B2347F">
        <w:t xml:space="preserve">Adamantius (c.300 A.D.) Adamantius says, </w:t>
      </w:r>
      <w:r w:rsidR="002D2DBF">
        <w:t>“</w:t>
      </w:r>
      <w:r w:rsidRPr="00B2347F">
        <w:t>I am reading from the Gospel:</w:t>
      </w:r>
      <w:r w:rsidR="002D2DBF">
        <w:t>”</w:t>
      </w:r>
      <w:r w:rsidRPr="00B2347F">
        <w:t xml:space="preserve"> and quotes Luke 9:1-2,6, including </w:t>
      </w:r>
      <w:r w:rsidR="002D2DBF">
        <w:t>“</w:t>
      </w:r>
      <w:r w:rsidRPr="00B2347F">
        <w:t>proclaim the kingdom of God and to heal.</w:t>
      </w:r>
      <w:r w:rsidR="002D2DBF">
        <w:t>”</w:t>
      </w:r>
      <w:r w:rsidRPr="00B2347F">
        <w:t xml:space="preserve"> </w:t>
      </w:r>
      <w:r w:rsidRPr="00B2347F">
        <w:rPr>
          <w:i/>
        </w:rPr>
        <w:t>Dialogue on the True Faith in God</w:t>
      </w:r>
      <w:r w:rsidRPr="00B2347F">
        <w:t xml:space="preserve"> second part ch.12d p.91</w:t>
      </w:r>
    </w:p>
    <w:p w14:paraId="7FB5BD6A" w14:textId="77777777" w:rsidR="00242418" w:rsidRPr="00B2347F" w:rsidRDefault="00242418">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And He [Jesus] added, Therefore is every scribe instructed in the kingdom of God like unto a man that is a father of a family, bringing forth from his treasure things new and old,</w:t>
      </w:r>
      <w:r w:rsidR="00DE7390">
        <w:rPr>
          <w:highlight w:val="white"/>
        </w:rPr>
        <w:t>’</w:t>
      </w:r>
      <w:r w:rsidRPr="00B2347F">
        <w:rPr>
          <w:highlight w:val="white"/>
        </w:rPr>
        <w:t xml:space="preserve"> -the new, the evangelical words of the apostles; the old, the precepts of the law and the prophets: and He testified that these proceeded out of His mouth.</w:t>
      </w:r>
      <w:r w:rsidR="002D2DBF">
        <w:rPr>
          <w:highlight w:val="white"/>
        </w:rPr>
        <w:t>”</w:t>
      </w:r>
      <w:r w:rsidRPr="00B2347F">
        <w:rPr>
          <w:highlight w:val="white"/>
        </w:rPr>
        <w:t xml:space="preserve"> </w:t>
      </w:r>
      <w:r w:rsidRPr="00B2347F">
        <w:rPr>
          <w:i/>
        </w:rPr>
        <w:t>Commentary on the Apocalypse</w:t>
      </w:r>
      <w:r w:rsidRPr="00B2347F">
        <w:t xml:space="preserve"> from the first chapter verse 16 (first time) p.345</w:t>
      </w:r>
    </w:p>
    <w:p w14:paraId="7A309260" w14:textId="77777777" w:rsidR="00783A94" w:rsidRPr="00B2347F" w:rsidRDefault="00783A94" w:rsidP="00783A94">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which, confirming the brethren, that they might continue in the faith, they said this also, </w:t>
      </w:r>
      <w:r w:rsidR="00DE7390">
        <w:rPr>
          <w:rFonts w:cs="Consolas"/>
          <w:szCs w:val="24"/>
          <w:highlight w:val="white"/>
        </w:rPr>
        <w:t>‘</w:t>
      </w:r>
      <w:r w:rsidRPr="00B2347F">
        <w:rPr>
          <w:rFonts w:cs="Consolas"/>
          <w:szCs w:val="24"/>
          <w:highlight w:val="white"/>
        </w:rPr>
        <w:t xml:space="preserve">that we must out of much tribulation enter into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002D2DBF">
        <w:rPr>
          <w:szCs w:val="24"/>
        </w:rPr>
        <w:t>”</w:t>
      </w:r>
      <w:r w:rsidRPr="00B2347F">
        <w:rPr>
          <w:szCs w:val="24"/>
        </w:rPr>
        <w:t xml:space="preserve"> </w:t>
      </w:r>
      <w:r w:rsidRPr="00B2347F">
        <w:rPr>
          <w:i/>
          <w:szCs w:val="24"/>
        </w:rPr>
        <w:t>Canonical Epistle</w:t>
      </w:r>
      <w:r w:rsidRPr="00B2347F">
        <w:rPr>
          <w:szCs w:val="24"/>
        </w:rPr>
        <w:t xml:space="preserve"> canon 9 p.</w:t>
      </w:r>
      <w:r w:rsidR="00AC7D9A" w:rsidRPr="00B2347F">
        <w:rPr>
          <w:szCs w:val="24"/>
        </w:rPr>
        <w:t>273</w:t>
      </w:r>
    </w:p>
    <w:p w14:paraId="346C6B48" w14:textId="77777777" w:rsidR="00242418" w:rsidRPr="00B2347F" w:rsidRDefault="00242418">
      <w:pPr>
        <w:autoSpaceDE w:val="0"/>
        <w:autoSpaceDN w:val="0"/>
        <w:adjustRightInd w:val="0"/>
        <w:ind w:left="288" w:hanging="288"/>
        <w:rPr>
          <w:i/>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[1 Corinthians 15:50]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3E5C6D1E" w14:textId="77777777" w:rsidR="00242418" w:rsidRPr="00B2347F" w:rsidRDefault="002A2570">
      <w:pPr>
        <w:autoSpaceDE w:val="0"/>
        <w:autoSpaceDN w:val="0"/>
        <w:adjustRightInd w:val="0"/>
        <w:ind w:left="288" w:hanging="288"/>
        <w:rPr>
          <w:highlight w:val="white"/>
        </w:rPr>
      </w:pPr>
      <w:r>
        <w:rPr>
          <w:b/>
          <w:highlight w:val="white"/>
        </w:rPr>
        <w:t xml:space="preserve">Athanasius of </w:t>
      </w:r>
      <w:smartTag w:uri="urn:schemas-microsoft-com:office:smarttags" w:element="place">
        <w:smartTag w:uri="urn:schemas-microsoft-com:office:smarttags" w:element="City">
          <w:r>
            <w:rPr>
              <w:b/>
              <w:highlight w:val="white"/>
            </w:rPr>
            <w:t>Alexandria</w:t>
          </w:r>
        </w:smartTag>
      </w:smartTag>
      <w:r w:rsidR="00242418" w:rsidRPr="00B2347F">
        <w:rPr>
          <w:highlight w:val="white"/>
        </w:rPr>
        <w:t xml:space="preserve"> (c.318 A.D.) </w:t>
      </w:r>
      <w:r w:rsidR="002D2DBF">
        <w:rPr>
          <w:highlight w:val="white"/>
        </w:rPr>
        <w:t>“</w:t>
      </w:r>
      <w:r w:rsidR="00242418" w:rsidRPr="00B2347F">
        <w:rPr>
          <w:highlight w:val="white"/>
        </w:rPr>
        <w:t xml:space="preserve">Which very thing the Saviour declared and confirmed, when He said: </w:t>
      </w:r>
      <w:r w:rsidR="00DE7390">
        <w:rPr>
          <w:highlight w:val="white"/>
        </w:rPr>
        <w:t>‘</w:t>
      </w:r>
      <w:r w:rsidR="00242418" w:rsidRPr="00B2347F">
        <w:rPr>
          <w:highlight w:val="white"/>
        </w:rPr>
        <w:t xml:space="preserve">The </w:t>
      </w:r>
      <w:smartTag w:uri="urn:schemas-microsoft-com:office:smarttags" w:element="place">
        <w:smartTag w:uri="urn:schemas-microsoft-com:office:smarttags" w:element="PlaceType">
          <w:r w:rsidR="00242418" w:rsidRPr="00B2347F">
            <w:rPr>
              <w:highlight w:val="white"/>
            </w:rPr>
            <w:t>kingdom</w:t>
          </w:r>
        </w:smartTag>
        <w:r w:rsidR="00242418" w:rsidRPr="00B2347F">
          <w:rPr>
            <w:highlight w:val="white"/>
          </w:rPr>
          <w:t xml:space="preserve"> of </w:t>
        </w:r>
        <w:smartTag w:uri="urn:schemas-microsoft-com:office:smarttags" w:element="PlaceName">
          <w:r w:rsidR="00242418" w:rsidRPr="00B2347F">
            <w:rPr>
              <w:highlight w:val="white"/>
            </w:rPr>
            <w:t>God</w:t>
          </w:r>
        </w:smartTag>
      </w:smartTag>
      <w:r w:rsidR="00242418" w:rsidRPr="00B2347F">
        <w:rPr>
          <w:highlight w:val="white"/>
        </w:rPr>
        <w:t xml:space="preserve"> is within you</w:t>
      </w:r>
      <w:r w:rsidR="00DE7390">
        <w:rPr>
          <w:highlight w:val="white"/>
        </w:rPr>
        <w:t>’</w:t>
      </w:r>
      <w:r w:rsidR="002D2DBF">
        <w:rPr>
          <w:highlight w:val="white"/>
        </w:rPr>
        <w:t>”</w:t>
      </w:r>
      <w:r w:rsidR="00242418" w:rsidRPr="00B2347F">
        <w:rPr>
          <w:highlight w:val="white"/>
        </w:rPr>
        <w:t xml:space="preserve"> </w:t>
      </w:r>
      <w:r w:rsidR="008A2093">
        <w:rPr>
          <w:i/>
          <w:highlight w:val="white"/>
        </w:rPr>
        <w:t>Athanasius Against the Heathen</w:t>
      </w:r>
      <w:r w:rsidR="00242418" w:rsidRPr="00B2347F">
        <w:rPr>
          <w:highlight w:val="white"/>
        </w:rPr>
        <w:t xml:space="preserve"> part 2 ch.31 p.20</w:t>
      </w:r>
    </w:p>
    <w:p w14:paraId="7AD2E812" w14:textId="77777777" w:rsidR="00242418" w:rsidRPr="00B2347F" w:rsidRDefault="00242418">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 xml:space="preserve">After these things God will renew the world, and transform the righteous into the forms of angels, that, being presented with the garment of immortality, they may serve God for ever; and this will be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which shall have no end.</w:t>
      </w:r>
      <w:r w:rsidR="002D2DBF">
        <w:rPr>
          <w:highlight w:val="white"/>
        </w:rPr>
        <w:t>”</w:t>
      </w:r>
      <w:r w:rsidRPr="00B2347F">
        <w:rPr>
          <w:highlight w:val="white"/>
        </w:rPr>
        <w:t xml:space="preserve"> </w:t>
      </w:r>
      <w:r w:rsidRPr="00B2347F">
        <w:rPr>
          <w:i/>
        </w:rPr>
        <w:t>Epitome of the Divine Institutes</w:t>
      </w:r>
      <w:r w:rsidRPr="00B2347F">
        <w:t xml:space="preserve"> ch.72 p.255</w:t>
      </w:r>
    </w:p>
    <w:p w14:paraId="081DE205" w14:textId="77777777" w:rsidR="0064426E" w:rsidRPr="00D17C89" w:rsidRDefault="0064426E" w:rsidP="0064426E">
      <w:pPr>
        <w:ind w:left="288" w:hanging="288"/>
      </w:pPr>
      <w:r w:rsidRPr="00B6171E">
        <w:rPr>
          <w:b/>
        </w:rPr>
        <w:t>Eusebius of Caesarea</w:t>
      </w:r>
      <w:r w:rsidRPr="00B6171E">
        <w:t xml:space="preserve"> </w:t>
      </w:r>
      <w:r w:rsidRPr="00D17C89">
        <w:t>(</w:t>
      </w:r>
      <w:r>
        <w:t>318-325 A.D.</w:t>
      </w:r>
      <w:r w:rsidRPr="00D17C89">
        <w:t xml:space="preserve">) discusses the Book of Daniel, including </w:t>
      </w:r>
      <w:r>
        <w:t>God’s</w:t>
      </w:r>
      <w:r w:rsidRPr="00D17C89">
        <w:t xml:space="preserve"> kindgom, His throne, the river of fire, and ten thousand time sten thousand angels serving God.</w:t>
      </w:r>
      <w:r w:rsidRPr="00B6171E">
        <w:rPr>
          <w:i/>
        </w:rPr>
        <w:t xml:space="preserve"> Eusebius’ Ecclesiastical History</w:t>
      </w:r>
      <w:r w:rsidRPr="00D17C89">
        <w:t xml:space="preserve"> book 1 ch.2.24 p.85</w:t>
      </w:r>
    </w:p>
    <w:p w14:paraId="7D748772" w14:textId="77777777" w:rsidR="00242418" w:rsidRPr="00B2347F" w:rsidRDefault="00242418"/>
    <w:p w14:paraId="7A7D1201" w14:textId="77777777" w:rsidR="00242418" w:rsidRPr="00B2347F" w:rsidRDefault="00242418">
      <w:pPr>
        <w:ind w:left="288" w:hanging="288"/>
        <w:rPr>
          <w:b/>
          <w:u w:val="single"/>
        </w:rPr>
      </w:pPr>
      <w:r w:rsidRPr="00B2347F">
        <w:rPr>
          <w:b/>
          <w:u w:val="single"/>
        </w:rPr>
        <w:t>Among heretics</w:t>
      </w:r>
    </w:p>
    <w:p w14:paraId="2B28984A" w14:textId="77777777" w:rsidR="0039680E" w:rsidRPr="0039680E" w:rsidRDefault="0039680E" w:rsidP="0039680E">
      <w:pPr>
        <w:ind w:left="288" w:hanging="288"/>
        <w:rPr>
          <w:szCs w:val="24"/>
        </w:rPr>
      </w:pPr>
      <w:r w:rsidRPr="0039680E">
        <w:rPr>
          <w:szCs w:val="24"/>
        </w:rPr>
        <w:t xml:space="preserve">Ebionite </w:t>
      </w:r>
      <w:r w:rsidRPr="0039680E">
        <w:rPr>
          <w:b/>
          <w:i/>
          <w:szCs w:val="24"/>
        </w:rPr>
        <w:t>Epistle of Clement to James</w:t>
      </w:r>
      <w:r w:rsidRPr="0039680E">
        <w:rPr>
          <w:szCs w:val="24"/>
        </w:rPr>
        <w:t xml:space="preserve"> (</w:t>
      </w:r>
      <w:r w:rsidRPr="00B2347F">
        <w:t>-188 A.D.- uncertain date</w:t>
      </w:r>
      <w:r w:rsidRPr="0039680E">
        <w:rPr>
          <w:szCs w:val="24"/>
        </w:rPr>
        <w:t xml:space="preserve"> ) ch.11 p.&amp;&amp;&amp; </w:t>
      </w:r>
      <w:r w:rsidR="002D2DBF">
        <w:rPr>
          <w:szCs w:val="24"/>
        </w:rPr>
        <w:t>“</w:t>
      </w:r>
      <w:r w:rsidRPr="0039680E">
        <w:rPr>
          <w:rFonts w:cs="Consolas"/>
          <w:szCs w:val="24"/>
          <w:highlight w:val="white"/>
        </w:rPr>
        <w:t>But if he has believed rightly, let his conversation be with confidence, as fleeing from the great fire of condemnation, and entering into the eternal good kingdom of God.</w:t>
      </w:r>
      <w:r w:rsidR="002D2DBF">
        <w:rPr>
          <w:szCs w:val="24"/>
        </w:rPr>
        <w:t>”</w:t>
      </w:r>
    </w:p>
    <w:p w14:paraId="4F672653" w14:textId="77777777" w:rsidR="00E77DAB" w:rsidRPr="00B2347F" w:rsidRDefault="00E77DAB" w:rsidP="00E77DAB">
      <w:pPr>
        <w:ind w:left="288" w:hanging="288"/>
      </w:pPr>
      <w:r w:rsidRPr="00B2347F">
        <w:t xml:space="preserve">The Ebionite </w:t>
      </w:r>
      <w:r w:rsidRPr="00B2347F">
        <w:rPr>
          <w:b/>
          <w:i/>
        </w:rPr>
        <w:t>Recognitions of Clement</w:t>
      </w:r>
      <w:r w:rsidRPr="00B2347F">
        <w:t xml:space="preserve"> (c.211-231 A.D.) book 1 ch.24 p.84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p>
    <w:p w14:paraId="43361704" w14:textId="77777777" w:rsidR="00242418" w:rsidRPr="00B2347F" w:rsidRDefault="00242418">
      <w:pPr>
        <w:autoSpaceDE w:val="0"/>
        <w:autoSpaceDN w:val="0"/>
        <w:adjustRightInd w:val="0"/>
        <w:ind w:left="288" w:hanging="288"/>
        <w:rPr>
          <w:b/>
        </w:rPr>
      </w:pPr>
      <w:r w:rsidRPr="00B2347F">
        <w:rPr>
          <w:b/>
        </w:rPr>
        <w:t>Mani</w:t>
      </w:r>
      <w:r w:rsidRPr="00B2347F">
        <w:t xml:space="preserve"> (262-278 A.D.) </w:t>
      </w:r>
      <w:r w:rsidR="002D2DBF">
        <w:t>“</w:t>
      </w:r>
      <w:r w:rsidRPr="00B2347F">
        <w:rPr>
          <w:highlight w:val="white"/>
        </w:rPr>
        <w:t xml:space="preserve">Besides, he [the heretic Manes] added to this another passage out of the first epistle, on which he based his affirmation that the disciples of the Old Testament were earthly and natural; and in accordance with this, that flesh and blood could not possess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2D2DBF">
        <w:rPr>
          <w:highlight w:val="white"/>
        </w:rPr>
        <w:t>”</w:t>
      </w:r>
      <w:r w:rsidRPr="00B2347F">
        <w:rPr>
          <w:highlight w:val="white"/>
        </w:rPr>
        <w:t xml:space="preserve"> </w:t>
      </w:r>
      <w:r w:rsidRPr="00B2347F">
        <w:t xml:space="preserve">(Diodorus is speaking to Archelaus. </w:t>
      </w:r>
      <w:r w:rsidRPr="00B2347F">
        <w:rPr>
          <w:i/>
        </w:rPr>
        <w:t>Disputation with Manes</w:t>
      </w:r>
      <w:r w:rsidRPr="00B2347F">
        <w:t xml:space="preserve"> ch.40 p.214</w:t>
      </w:r>
    </w:p>
    <w:p w14:paraId="0D1DDEA1" w14:textId="77777777" w:rsidR="00242418" w:rsidRPr="00B2347F" w:rsidRDefault="00242418">
      <w:pPr>
        <w:ind w:left="288" w:hanging="288"/>
      </w:pPr>
      <w:r w:rsidRPr="00B2347F">
        <w:t xml:space="preserve">Marcionite heretic </w:t>
      </w:r>
      <w:r w:rsidRPr="00B2347F">
        <w:rPr>
          <w:b/>
        </w:rPr>
        <w:t>Megethius</w:t>
      </w:r>
      <w:r w:rsidRPr="00B2347F">
        <w:t xml:space="preserve"> (c.300 A.D.) a self-labeled follower of Marcion, in his debate with Adamantius mentions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 xml:space="preserve">. </w:t>
      </w:r>
      <w:r w:rsidRPr="00B2347F">
        <w:rPr>
          <w:i/>
        </w:rPr>
        <w:t>Dialogue on the True Faith</w:t>
      </w:r>
      <w:r w:rsidRPr="00B2347F">
        <w:t xml:space="preserve"> first part ch.25 p.68</w:t>
      </w:r>
    </w:p>
    <w:p w14:paraId="4DF288B9" w14:textId="77777777" w:rsidR="00242418" w:rsidRDefault="00242418">
      <w:pPr>
        <w:ind w:left="288" w:hanging="288"/>
      </w:pPr>
    </w:p>
    <w:p w14:paraId="6C7410EC" w14:textId="77777777" w:rsidR="009F7958" w:rsidRPr="00B2347F" w:rsidRDefault="009F7958" w:rsidP="009F7958">
      <w:pPr>
        <w:pStyle w:val="Heading2"/>
      </w:pPr>
      <w:bookmarkStart w:id="2677" w:name="_Toc58617737"/>
      <w:bookmarkStart w:id="2678" w:name="_Toc62979167"/>
      <w:bookmarkStart w:id="2679" w:name="_Toc126171605"/>
      <w:bookmarkStart w:id="2680" w:name="_Toc161079737"/>
      <w:r w:rsidRPr="00B2347F">
        <w:t xml:space="preserve">U2. </w:t>
      </w:r>
      <w:r>
        <w:t xml:space="preserve">Inheriting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bookmarkEnd w:id="2677"/>
      <w:bookmarkEnd w:id="2678"/>
      <w:bookmarkEnd w:id="2679"/>
      <w:bookmarkEnd w:id="2680"/>
    </w:p>
    <w:p w14:paraId="3BBA2745" w14:textId="77777777" w:rsidR="009F7958" w:rsidRDefault="009F7958" w:rsidP="009F7958">
      <w:pPr>
        <w:ind w:left="288" w:hanging="288"/>
      </w:pPr>
    </w:p>
    <w:p w14:paraId="1E6F5D6E" w14:textId="77777777" w:rsidR="00415EF3" w:rsidRPr="00DC39B2" w:rsidRDefault="00415EF3" w:rsidP="00415EF3">
      <w:pPr>
        <w:autoSpaceDE w:val="0"/>
        <w:autoSpaceDN w:val="0"/>
        <w:adjustRightInd w:val="0"/>
        <w:ind w:left="288" w:hanging="288"/>
      </w:pPr>
      <w:r w:rsidRPr="00DC39B2">
        <w:rPr>
          <w:b/>
          <w:bCs/>
        </w:rPr>
        <w:t>Ignatius of Antioch</w:t>
      </w:r>
      <w:r w:rsidRPr="00DC39B2">
        <w:t xml:space="preserve"> (</w:t>
      </w:r>
      <w:r>
        <w:t xml:space="preserve">100-116/117 A.D.) (implied) </w:t>
      </w:r>
      <w:r w:rsidRPr="00DC39B2">
        <w:t>“</w:t>
      </w:r>
      <w:r w:rsidRPr="00DC39B2">
        <w:rPr>
          <w:rFonts w:cs="Cascadia Mono"/>
        </w:rPr>
        <w:t>If any man follows him that makes a schism in the Church, he shall not inherit the kingdom of God. If any one walks according to a strange</w:t>
      </w:r>
      <w:r>
        <w:rPr>
          <w:rFonts w:cs="Cascadia Mono"/>
        </w:rPr>
        <w:t xml:space="preserve"> </w:t>
      </w:r>
      <w:r w:rsidRPr="00DC39B2">
        <w:rPr>
          <w:rFonts w:cs="Cascadia Mono"/>
        </w:rPr>
        <w:t>opinion, he agrees not with the passion [of Christ.].</w:t>
      </w:r>
      <w:r w:rsidRPr="00DC39B2">
        <w:t xml:space="preserve">” </w:t>
      </w:r>
      <w:r w:rsidRPr="00DC39B2">
        <w:rPr>
          <w:i/>
          <w:iCs/>
        </w:rPr>
        <w:t>Epistle to the Philadelphians</w:t>
      </w:r>
      <w:r w:rsidRPr="00DC39B2">
        <w:t xml:space="preserve"> ch.3 p.80</w:t>
      </w:r>
    </w:p>
    <w:p w14:paraId="315FF90A" w14:textId="77777777" w:rsidR="00415EF3" w:rsidRDefault="00415EF3" w:rsidP="00415EF3">
      <w:pPr>
        <w:autoSpaceDE w:val="0"/>
        <w:autoSpaceDN w:val="0"/>
        <w:adjustRightInd w:val="0"/>
        <w:ind w:left="288" w:hanging="288"/>
        <w:rPr>
          <w:szCs w:val="24"/>
        </w:rPr>
      </w:pPr>
      <w:r w:rsidRPr="00B2347F">
        <w:rPr>
          <w:b/>
          <w:szCs w:val="24"/>
        </w:rPr>
        <w:t>Polycarp</w:t>
      </w:r>
      <w:r w:rsidRPr="00B2347F">
        <w:rPr>
          <w:szCs w:val="24"/>
        </w:rPr>
        <w:t xml:space="preserve"> (100-155 A.D.) </w:t>
      </w:r>
      <w:r>
        <w:rPr>
          <w:szCs w:val="24"/>
        </w:rPr>
        <w:t>“</w:t>
      </w:r>
      <w:r w:rsidRPr="00B2347F">
        <w:rPr>
          <w:rFonts w:cs="Consolas"/>
          <w:szCs w:val="24"/>
          <w:highlight w:val="white"/>
        </w:rPr>
        <w:t xml:space="preserve">For it is well that they should be cut off from the lusts that are in the world, since </w:t>
      </w:r>
      <w:r>
        <w:rPr>
          <w:rFonts w:cs="Consolas"/>
          <w:szCs w:val="24"/>
          <w:highlight w:val="white"/>
        </w:rPr>
        <w:t>‘</w:t>
      </w:r>
      <w:r w:rsidRPr="00B2347F">
        <w:rPr>
          <w:rFonts w:cs="Consolas"/>
          <w:szCs w:val="24"/>
          <w:highlight w:val="white"/>
        </w:rPr>
        <w:t>every lust warreth against the spirit;</w:t>
      </w:r>
      <w:r>
        <w:rPr>
          <w:rFonts w:cs="Consolas"/>
          <w:szCs w:val="24"/>
          <w:highlight w:val="white"/>
        </w:rPr>
        <w:t>’</w:t>
      </w:r>
      <w:r w:rsidRPr="00B2347F">
        <w:rPr>
          <w:rFonts w:cs="Consolas"/>
          <w:szCs w:val="24"/>
          <w:highlight w:val="white"/>
        </w:rPr>
        <w:t xml:space="preserve"> and </w:t>
      </w:r>
      <w:r>
        <w:rPr>
          <w:rFonts w:cs="Consolas"/>
          <w:szCs w:val="24"/>
          <w:highlight w:val="white"/>
        </w:rPr>
        <w:t>‘</w:t>
      </w:r>
      <w:r w:rsidRPr="00B2347F">
        <w:rPr>
          <w:rFonts w:cs="Consolas"/>
          <w:szCs w:val="24"/>
          <w:highlight w:val="white"/>
        </w:rPr>
        <w:t xml:space="preserve">neither fornicators, nor effeminate, nor abusers of themselves with mankind, shall inherit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Pr>
          <w:rFonts w:cs="Consolas"/>
          <w:szCs w:val="24"/>
          <w:highlight w:val="white"/>
        </w:rPr>
        <w:t>’</w:t>
      </w:r>
      <w:r w:rsidRPr="00B2347F">
        <w:rPr>
          <w:rFonts w:cs="Consolas"/>
          <w:szCs w:val="24"/>
          <w:highlight w:val="white"/>
        </w:rPr>
        <w:t xml:space="preserve"> nor those who do things inconsistent and unbecoming.</w:t>
      </w:r>
      <w:r>
        <w:rPr>
          <w:szCs w:val="24"/>
        </w:rPr>
        <w:t>”</w:t>
      </w:r>
      <w:r w:rsidRPr="00B2347F">
        <w:rPr>
          <w:szCs w:val="24"/>
        </w:rPr>
        <w:t xml:space="preserve"> </w:t>
      </w:r>
      <w:r w:rsidRPr="00B2347F">
        <w:rPr>
          <w:i/>
          <w:szCs w:val="24"/>
        </w:rPr>
        <w:t>Letter to the Philippians</w:t>
      </w:r>
      <w:r w:rsidRPr="00B2347F">
        <w:rPr>
          <w:szCs w:val="24"/>
        </w:rPr>
        <w:t xml:space="preserve"> ch.5 p.40</w:t>
      </w:r>
    </w:p>
    <w:p w14:paraId="1CF94BF2" w14:textId="77777777" w:rsidR="00415EF3" w:rsidRPr="001E1491" w:rsidRDefault="00415EF3" w:rsidP="00415EF3">
      <w:pPr>
        <w:autoSpaceDE w:val="0"/>
        <w:autoSpaceDN w:val="0"/>
        <w:adjustRightInd w:val="0"/>
        <w:ind w:left="288" w:hanging="288"/>
        <w:rPr>
          <w:szCs w:val="24"/>
        </w:rPr>
      </w:pPr>
      <w:r w:rsidRPr="001E1491">
        <w:rPr>
          <w:b/>
          <w:i/>
          <w:iCs/>
          <w:szCs w:val="24"/>
        </w:rPr>
        <w:t>Shepherd of Hermas</w:t>
      </w:r>
      <w:r w:rsidRPr="001E1491">
        <w:rPr>
          <w:bCs/>
          <w:szCs w:val="24"/>
        </w:rPr>
        <w:t xml:space="preserve"> (</w:t>
      </w:r>
      <w:r>
        <w:t>c.115-155 A.D.</w:t>
      </w:r>
      <w:r w:rsidRPr="001E1491">
        <w:rPr>
          <w:bCs/>
          <w:szCs w:val="24"/>
        </w:rPr>
        <w:t>) book 2 vision third ch.8 p.15 “</w:t>
      </w:r>
      <w:r w:rsidRPr="001E1491">
        <w:rPr>
          <w:rFonts w:cs="Cascadia Mono"/>
        </w:rPr>
        <w:t>Whoever then follows her will become happy in his life, because he will restrain himself from all evil works, believing that, if he restrain himself from all</w:t>
      </w:r>
      <w:r>
        <w:rPr>
          <w:rFonts w:cs="Cascadia Mono"/>
        </w:rPr>
        <w:t xml:space="preserve"> </w:t>
      </w:r>
      <w:r w:rsidRPr="001E1491">
        <w:rPr>
          <w:rFonts w:cs="Cascadia Mono"/>
        </w:rPr>
        <w:t>evil desire, he will inherit eternal life.</w:t>
      </w:r>
      <w:r w:rsidRPr="001E1491">
        <w:rPr>
          <w:bCs/>
          <w:szCs w:val="24"/>
        </w:rPr>
        <w:t xml:space="preserve">” </w:t>
      </w:r>
    </w:p>
    <w:p w14:paraId="32522774" w14:textId="77777777" w:rsidR="00415EF3" w:rsidRPr="00B2347F" w:rsidRDefault="00415EF3" w:rsidP="00415EF3">
      <w:pPr>
        <w:autoSpaceDE w:val="0"/>
        <w:autoSpaceDN w:val="0"/>
        <w:adjustRightInd w:val="0"/>
        <w:ind w:left="288" w:hanging="288"/>
      </w:pPr>
      <w:r w:rsidRPr="00B2347F">
        <w:rPr>
          <w:b/>
        </w:rPr>
        <w:t>Justin Martyr</w:t>
      </w:r>
      <w:r w:rsidRPr="00B2347F">
        <w:t xml:space="preserve"> (c.138-165 A.D.) </w:t>
      </w:r>
      <w:r>
        <w:t>“</w:t>
      </w:r>
      <w:r w:rsidRPr="00B2347F">
        <w:rPr>
          <w:highlight w:val="white"/>
        </w:rPr>
        <w:t>But the Gentiles, who have believed on Him, and have repented of the sins which they have committed, they shall receive the inheritance along with the patriarchs and the prophets, and the just men who are descended from Jacob, even although they neither keep the Sabbath, nor are circumcised, nor observe the feasts. Assuredly they shall receive the holy inheritance of God.</w:t>
      </w:r>
      <w:r>
        <w:t>”</w:t>
      </w:r>
      <w:r w:rsidRPr="00B2347F">
        <w:t xml:space="preserve"> </w:t>
      </w:r>
      <w:r w:rsidRPr="00B2347F">
        <w:rPr>
          <w:i/>
        </w:rPr>
        <w:t>Dialogue with Trypho, a Jew</w:t>
      </w:r>
      <w:r w:rsidRPr="00B2347F">
        <w:t xml:space="preserve"> ch.27 p.207</w:t>
      </w:r>
    </w:p>
    <w:p w14:paraId="14C04B1C" w14:textId="77777777" w:rsidR="00415EF3" w:rsidRDefault="00415EF3" w:rsidP="00415EF3">
      <w:pPr>
        <w:ind w:left="288" w:hanging="288"/>
        <w:rPr>
          <w:szCs w:val="24"/>
        </w:rPr>
      </w:pPr>
      <w:r w:rsidRPr="001A692E">
        <w:rPr>
          <w:szCs w:val="24"/>
        </w:rPr>
        <w:t>Tatian</w:t>
      </w:r>
      <w:r>
        <w:rPr>
          <w:szCs w:val="24"/>
        </w:rPr>
        <w:t>’</w:t>
      </w:r>
      <w:r w:rsidRPr="001A692E">
        <w:rPr>
          <w:szCs w:val="24"/>
        </w:rPr>
        <w:t xml:space="preserve">s </w:t>
      </w:r>
      <w:r w:rsidRPr="001A692E">
        <w:rPr>
          <w:b/>
          <w:i/>
          <w:szCs w:val="24"/>
        </w:rPr>
        <w:t>Diatessaron</w:t>
      </w:r>
      <w:r w:rsidRPr="001A692E">
        <w:rPr>
          <w:szCs w:val="24"/>
        </w:rPr>
        <w:t xml:space="preserve"> </w:t>
      </w:r>
      <w:r>
        <w:rPr>
          <w:szCs w:val="24"/>
        </w:rPr>
        <w:t>(c.172 A.D.)</w:t>
      </w:r>
      <w:r w:rsidRPr="001A692E">
        <w:rPr>
          <w:szCs w:val="24"/>
        </w:rPr>
        <w:t xml:space="preserve"> section 4</w:t>
      </w:r>
      <w:r>
        <w:t>3.46-50</w:t>
      </w:r>
      <w:r w:rsidRPr="001A692E">
        <w:rPr>
          <w:szCs w:val="24"/>
        </w:rPr>
        <w:t xml:space="preserve"> p.</w:t>
      </w:r>
      <w:r>
        <w:rPr>
          <w:szCs w:val="24"/>
        </w:rPr>
        <w:t>110</w:t>
      </w:r>
      <w:r w:rsidRPr="001A692E">
        <w:rPr>
          <w:szCs w:val="24"/>
        </w:rPr>
        <w:t xml:space="preserve"> “</w:t>
      </w:r>
      <w:r w:rsidRPr="001A692E">
        <w:rPr>
          <w:rFonts w:cs="Consolas"/>
          <w:szCs w:val="24"/>
          <w:highlight w:val="white"/>
        </w:rPr>
        <w:t>Then shall the King say to those that are at his right, Come, ye blessed of my Father, inherit the kingdom prepared for you from the foundations of the world: I hungered, and ye gave me to eat; and I thirsted, and ye gave me to drink; and I was a stranger, and ye took me in; and I was naked, and ye clothed me; and I was sick, and ye visited me; and I was in prison, and ye cared for me.</w:t>
      </w:r>
      <w:r w:rsidRPr="001A692E">
        <w:rPr>
          <w:szCs w:val="24"/>
        </w:rPr>
        <w:t>”</w:t>
      </w:r>
    </w:p>
    <w:p w14:paraId="300E2CF7" w14:textId="77777777" w:rsidR="00415EF3" w:rsidRDefault="00415EF3" w:rsidP="00415EF3">
      <w:pPr>
        <w:autoSpaceDE w:val="0"/>
        <w:autoSpaceDN w:val="0"/>
        <w:adjustRightInd w:val="0"/>
        <w:ind w:left="288" w:hanging="288"/>
        <w:rPr>
          <w:szCs w:val="24"/>
        </w:rPr>
      </w:pPr>
      <w:r w:rsidRPr="005D1F23">
        <w:rPr>
          <w:b/>
          <w:bCs/>
          <w:szCs w:val="24"/>
        </w:rPr>
        <w:t>Theophilus of Antioch</w:t>
      </w:r>
      <w:r w:rsidRPr="005D1F23">
        <w:rPr>
          <w:szCs w:val="24"/>
        </w:rPr>
        <w:t xml:space="preserve"> (</w:t>
      </w:r>
      <w:r w:rsidRPr="00B2347F">
        <w:t>168-181/188 A.D.</w:t>
      </w:r>
      <w:r w:rsidRPr="005D1F23">
        <w:rPr>
          <w:szCs w:val="24"/>
        </w:rPr>
        <w:t>) “</w:t>
      </w:r>
      <w:r w:rsidRPr="005D1F23">
        <w:rPr>
          <w:rFonts w:cs="Cascadia Mono"/>
        </w:rPr>
        <w:t>But those who worship the eternal God, They shall inherit everlasting life, Inhabiting the blooming realms of bliss, And feasting on sweet food from starry heaven.</w:t>
      </w:r>
      <w:r w:rsidRPr="005D1F23">
        <w:rPr>
          <w:szCs w:val="24"/>
        </w:rPr>
        <w:t xml:space="preserve">” </w:t>
      </w:r>
      <w:r w:rsidRPr="005D1F23">
        <w:rPr>
          <w:i/>
          <w:iCs/>
          <w:szCs w:val="24"/>
        </w:rPr>
        <w:t>Theophilus to Autolycus</w:t>
      </w:r>
      <w:r w:rsidRPr="005D1F23">
        <w:rPr>
          <w:szCs w:val="24"/>
        </w:rPr>
        <w:t xml:space="preserve"> book 2 ch.36 p.109</w:t>
      </w:r>
    </w:p>
    <w:p w14:paraId="3A82DFF1" w14:textId="77777777" w:rsidR="009F7958" w:rsidRPr="00B2347F" w:rsidRDefault="009F7958" w:rsidP="009F795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the apostle says, </w:t>
      </w:r>
      <w:r w:rsidR="00DE7390">
        <w:rPr>
          <w:highlight w:val="white"/>
        </w:rPr>
        <w:t>‘</w:t>
      </w:r>
      <w:r w:rsidRPr="00B2347F">
        <w:rPr>
          <w:highlight w:val="white"/>
        </w:rPr>
        <w:t xml:space="preserve">Know ye not that the unrighteous shall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xml:space="preserve">? Be not deceived: neither fornicators, nor idolaters, nor adulterers, not effeminate, nor abusers of themselves with mankind, nor thieves, nor covetous, nor drunkards, nor revilers, nor extortioners, shall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ch.27.4 p.500</w:t>
      </w:r>
    </w:p>
    <w:p w14:paraId="103C54A3" w14:textId="77777777" w:rsidR="00415EF3" w:rsidRPr="00DC39B2" w:rsidRDefault="00415EF3" w:rsidP="00415EF3">
      <w:pPr>
        <w:autoSpaceDE w:val="0"/>
        <w:autoSpaceDN w:val="0"/>
        <w:adjustRightInd w:val="0"/>
        <w:ind w:left="288" w:hanging="288"/>
      </w:pPr>
      <w:r w:rsidRPr="00DC39B2">
        <w:t>Irenaeus of Lyons (182-188 A.D.) “</w:t>
      </w:r>
      <w:r w:rsidRPr="00DC39B2">
        <w:rPr>
          <w:rFonts w:cs="Cascadia Mono"/>
        </w:rPr>
        <w:t>For to whomsoever the Lord shall say, "Depart from me, ye cursed, into everlasting fire,"(6) these shall be damned for ever; and to whomsoever He shall say, "Come, ye blessed of my Father, inherit the kingdom prepared for you for eternity,"(7) these do receive the kingdom for ever,</w:t>
      </w:r>
      <w:r w:rsidRPr="00DC39B2">
        <w:t xml:space="preserve">” </w:t>
      </w:r>
      <w:r w:rsidRPr="00DC39B2">
        <w:rPr>
          <w:i/>
          <w:iCs/>
        </w:rPr>
        <w:t>Irenaeus Against Hereises</w:t>
      </w:r>
      <w:r w:rsidRPr="00DC39B2">
        <w:t xml:space="preserve"> book 4 ch.28.2 p.501</w:t>
      </w:r>
    </w:p>
    <w:p w14:paraId="49D5FC0A" w14:textId="77777777" w:rsidR="009F7958" w:rsidRDefault="009F7958" w:rsidP="009F795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highlight w:val="white"/>
        </w:rPr>
        <w:t xml:space="preserve">And again he [the apostle] says, </w:t>
      </w:r>
      <w:r w:rsidR="00DE7390">
        <w:rPr>
          <w:highlight w:val="white"/>
        </w:rPr>
        <w:t>‘</w:t>
      </w:r>
      <w:r w:rsidRPr="00B2347F">
        <w:rPr>
          <w:highlight w:val="white"/>
        </w:rPr>
        <w:t>Though in the flesh, we do not war after the flesh.</w:t>
      </w:r>
      <w:r w:rsidR="00DE7390">
        <w:rPr>
          <w:highlight w:val="white"/>
        </w:rPr>
        <w:t>’</w:t>
      </w:r>
      <w:r w:rsidRPr="00B2347F">
        <w:rPr>
          <w:highlight w:val="white"/>
        </w:rPr>
        <w:t xml:space="preserve"> </w:t>
      </w:r>
      <w:r w:rsidR="00DE7390">
        <w:rPr>
          <w:highlight w:val="white"/>
        </w:rPr>
        <w:t>‘</w:t>
      </w:r>
      <w:r w:rsidRPr="00B2347F">
        <w:rPr>
          <w:highlight w:val="white"/>
        </w:rPr>
        <w:t xml:space="preserve">For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002D2DBF">
        <w:t>”</w:t>
      </w:r>
      <w:r w:rsidRPr="00B2347F">
        <w:t xml:space="preserve"> </w:t>
      </w:r>
      <w:r w:rsidRPr="00B2347F">
        <w:rPr>
          <w:i/>
        </w:rPr>
        <w:t>Stromata</w:t>
      </w:r>
      <w:r w:rsidRPr="00B2347F">
        <w:t xml:space="preserve"> book 2 ch.20 p.374</w:t>
      </w:r>
    </w:p>
    <w:p w14:paraId="3132DD28" w14:textId="77777777" w:rsidR="009F7958" w:rsidRPr="004B7050" w:rsidRDefault="009F7958" w:rsidP="004B7050">
      <w:pPr>
        <w:autoSpaceDE w:val="0"/>
        <w:autoSpaceDN w:val="0"/>
        <w:adjustRightInd w:val="0"/>
        <w:ind w:left="288" w:hanging="288"/>
        <w:rPr>
          <w:szCs w:val="24"/>
        </w:rPr>
      </w:pPr>
      <w:r w:rsidRPr="004B7050">
        <w:rPr>
          <w:szCs w:val="24"/>
        </w:rPr>
        <w:t xml:space="preserve">Clement of </w:t>
      </w:r>
      <w:smartTag w:uri="urn:schemas-microsoft-com:office:smarttags" w:element="place">
        <w:smartTag w:uri="urn:schemas-microsoft-com:office:smarttags" w:element="City">
          <w:r w:rsidRPr="004B7050">
            <w:rPr>
              <w:szCs w:val="24"/>
            </w:rPr>
            <w:t>Alexandria</w:t>
          </w:r>
        </w:smartTag>
      </w:smartTag>
      <w:r w:rsidRPr="004B7050">
        <w:rPr>
          <w:szCs w:val="24"/>
        </w:rPr>
        <w:t xml:space="preserve"> (193-217/220 A.D.)</w:t>
      </w:r>
      <w:r w:rsidR="004B7050" w:rsidRPr="004B7050">
        <w:rPr>
          <w:szCs w:val="24"/>
        </w:rPr>
        <w:t xml:space="preserve"> “</w:t>
      </w:r>
      <w:r w:rsidR="004B7050" w:rsidRPr="004B7050">
        <w:rPr>
          <w:rFonts w:cs="Consolas"/>
          <w:szCs w:val="24"/>
          <w:highlight w:val="white"/>
        </w:rPr>
        <w:t xml:space="preserve">This Word, who trains us, confers on us the true riches. Nor is the growing rich an object of envy to those who possess through Him the privilege of wanting nothing. He that has this wealth shall inherit the </w:t>
      </w:r>
      <w:smartTag w:uri="urn:schemas-microsoft-com:office:smarttags" w:element="place">
        <w:smartTag w:uri="urn:schemas-microsoft-com:office:smarttags" w:element="PlaceType">
          <w:r w:rsidR="004B7050" w:rsidRPr="004B7050">
            <w:rPr>
              <w:rFonts w:cs="Consolas"/>
              <w:szCs w:val="24"/>
              <w:highlight w:val="white"/>
            </w:rPr>
            <w:t>kingdom</w:t>
          </w:r>
        </w:smartTag>
        <w:r w:rsidR="004B7050" w:rsidRPr="004B7050">
          <w:rPr>
            <w:rFonts w:cs="Consolas"/>
            <w:szCs w:val="24"/>
            <w:highlight w:val="white"/>
          </w:rPr>
          <w:t xml:space="preserve"> of </w:t>
        </w:r>
        <w:smartTag w:uri="urn:schemas-microsoft-com:office:smarttags" w:element="PlaceName">
          <w:r w:rsidR="004B7050" w:rsidRPr="004B7050">
            <w:rPr>
              <w:rFonts w:cs="Consolas"/>
              <w:szCs w:val="24"/>
              <w:highlight w:val="white"/>
            </w:rPr>
            <w:t>God</w:t>
          </w:r>
        </w:smartTag>
      </w:smartTag>
      <w:r w:rsidR="004B7050" w:rsidRPr="004B7050">
        <w:rPr>
          <w:rFonts w:cs="Consolas"/>
          <w:szCs w:val="24"/>
          <w:highlight w:val="white"/>
        </w:rPr>
        <w:t>.</w:t>
      </w:r>
      <w:r w:rsidR="004B7050" w:rsidRPr="004B7050">
        <w:rPr>
          <w:szCs w:val="24"/>
        </w:rPr>
        <w:t>”</w:t>
      </w:r>
      <w:r w:rsidRPr="004B7050">
        <w:rPr>
          <w:szCs w:val="24"/>
        </w:rPr>
        <w:t xml:space="preserve"> </w:t>
      </w:r>
      <w:r w:rsidRPr="004B7050">
        <w:rPr>
          <w:i/>
          <w:szCs w:val="24"/>
        </w:rPr>
        <w:t>The Instructor</w:t>
      </w:r>
      <w:r w:rsidRPr="004B7050">
        <w:rPr>
          <w:szCs w:val="24"/>
        </w:rPr>
        <w:t xml:space="preserve"> book </w:t>
      </w:r>
      <w:r w:rsidR="004B7050">
        <w:rPr>
          <w:szCs w:val="24"/>
        </w:rPr>
        <w:t>3 ch.7 p.281</w:t>
      </w:r>
    </w:p>
    <w:p w14:paraId="0E852CEC" w14:textId="77777777" w:rsidR="00415EF3" w:rsidRDefault="00415EF3" w:rsidP="00415EF3">
      <w:pPr>
        <w:autoSpaceDE w:val="0"/>
        <w:autoSpaceDN w:val="0"/>
        <w:adjustRightInd w:val="0"/>
        <w:ind w:left="288" w:hanging="288"/>
      </w:pPr>
      <w:r w:rsidRPr="00415EF3">
        <w:rPr>
          <w:bCs/>
        </w:rPr>
        <w:t>Clement of Alexandria</w:t>
      </w:r>
      <w:r w:rsidRPr="00B2347F">
        <w:t xml:space="preserve"> (193-217/220 A.D.) </w:t>
      </w:r>
      <w:r>
        <w:t>“</w:t>
      </w:r>
      <w:r w:rsidRPr="00B2347F">
        <w:rPr>
          <w:rFonts w:cs="Consolas"/>
          <w:highlight w:val="white"/>
        </w:rPr>
        <w:t xml:space="preserve">Respecting liberality He said: </w:t>
      </w:r>
      <w:r>
        <w:rPr>
          <w:rFonts w:cs="Consolas"/>
          <w:highlight w:val="white"/>
        </w:rPr>
        <w:t>‘</w:t>
      </w:r>
      <w:r w:rsidRPr="00B2347F">
        <w:rPr>
          <w:rFonts w:cs="Consolas"/>
          <w:highlight w:val="white"/>
        </w:rPr>
        <w:t>Come to me, ye blessed, inherit the kingdom prepared for you from the foundation of the world: for I was an hungry, and ye gave Me meat; I was thirsty, and ye gave Me drink; I was a stranger, and ye took Me in; naked, and ye clothed Me; sick, and ye visited Me; in prison, and ye came unto Me.</w:t>
      </w:r>
      <w:r>
        <w:rPr>
          <w:rFonts w:cs="Consolas"/>
          <w:highlight w:val="white"/>
        </w:rPr>
        <w:t>’</w:t>
      </w:r>
      <w:r w:rsidRPr="00B2347F">
        <w:rPr>
          <w:rFonts w:cs="Consolas"/>
          <w:highlight w:val="white"/>
        </w:rPr>
        <w:t xml:space="preserve"> And when have we done any of these things to the Lord?</w:t>
      </w:r>
      <w:r>
        <w:t>”</w:t>
      </w:r>
      <w:r w:rsidRPr="00B2347F">
        <w:t xml:space="preserve"> </w:t>
      </w:r>
      <w:r w:rsidRPr="00B2347F">
        <w:rPr>
          <w:i/>
        </w:rPr>
        <w:t>The Instructor</w:t>
      </w:r>
      <w:r w:rsidRPr="00B2347F">
        <w:t xml:space="preserve"> book 3 ch.12 p.293</w:t>
      </w:r>
    </w:p>
    <w:p w14:paraId="075B12FD" w14:textId="77777777" w:rsidR="009F7958" w:rsidRPr="006E59CC" w:rsidRDefault="009F7958" w:rsidP="006E59CC">
      <w:pPr>
        <w:autoSpaceDE w:val="0"/>
        <w:autoSpaceDN w:val="0"/>
        <w:adjustRightInd w:val="0"/>
        <w:ind w:left="288" w:hanging="288"/>
        <w:rPr>
          <w:szCs w:val="24"/>
        </w:rPr>
      </w:pPr>
      <w:r w:rsidRPr="006E59CC">
        <w:rPr>
          <w:b/>
          <w:szCs w:val="24"/>
        </w:rPr>
        <w:t>Tertullian</w:t>
      </w:r>
      <w:r w:rsidRPr="006E59CC">
        <w:rPr>
          <w:szCs w:val="24"/>
        </w:rPr>
        <w:t xml:space="preserve"> (198-220 A.D.)</w:t>
      </w:r>
      <w:r w:rsidR="008078BC" w:rsidRPr="006E59CC">
        <w:rPr>
          <w:szCs w:val="24"/>
        </w:rPr>
        <w:t xml:space="preserve"> </w:t>
      </w:r>
      <w:r w:rsidR="006E59CC" w:rsidRPr="006E59CC">
        <w:rPr>
          <w:szCs w:val="24"/>
        </w:rPr>
        <w:t>“</w:t>
      </w:r>
      <w:r w:rsidR="006E59CC">
        <w:rPr>
          <w:szCs w:val="24"/>
        </w:rPr>
        <w:t xml:space="preserve">It is after displaying to the </w:t>
      </w:r>
      <w:r w:rsidR="006E59CC" w:rsidRPr="006E59CC">
        <w:rPr>
          <w:rFonts w:cs="Consolas"/>
          <w:szCs w:val="24"/>
          <w:highlight w:val="white"/>
        </w:rPr>
        <w:t>Galatians these pernicious works that he professes to warn them beforehand, even as he had 'told them in time past, that they which do such things should not inherit the kingdom of God,' even because they bore not the image of the heavenly, as they had borne the image of the earthy; and so, in consequence of their old conversation, they were  to be regarded as nothing else than flesh and blood. But even if the apostle had abruptly thrown out the sentence that flesh and blood must be excluded from the kingdom of God, without any previous intimation, of his meaning, would it not have been equally our duty to interpret these two substances as the old man abandoned to mere flesh and blood-in other words, to eating and drinking, one feature of which would be to speak against the faith of the resurrection: 'Let us eat and drink, for to-morrow we die.'</w:t>
      </w:r>
      <w:r w:rsidR="006E59CC" w:rsidRPr="006E59CC">
        <w:rPr>
          <w:szCs w:val="24"/>
        </w:rPr>
        <w:t xml:space="preserve">” </w:t>
      </w:r>
      <w:r w:rsidR="006E59CC" w:rsidRPr="006E59CC">
        <w:rPr>
          <w:i/>
          <w:szCs w:val="24"/>
        </w:rPr>
        <w:t>On the Resurrection of the Flesh</w:t>
      </w:r>
      <w:r w:rsidR="006E59CC" w:rsidRPr="006E59CC">
        <w:rPr>
          <w:szCs w:val="24"/>
        </w:rPr>
        <w:t xml:space="preserve"> ch.49 p.</w:t>
      </w:r>
      <w:r w:rsidR="006E59CC">
        <w:rPr>
          <w:szCs w:val="24"/>
        </w:rPr>
        <w:t>583</w:t>
      </w:r>
    </w:p>
    <w:p w14:paraId="4BF42404" w14:textId="77777777" w:rsidR="009F7958" w:rsidRPr="006E59CC" w:rsidRDefault="009F7958" w:rsidP="009F7958">
      <w:pPr>
        <w:autoSpaceDE w:val="0"/>
        <w:autoSpaceDN w:val="0"/>
        <w:adjustRightInd w:val="0"/>
        <w:ind w:left="288" w:hanging="288"/>
        <w:rPr>
          <w:szCs w:val="24"/>
        </w:rPr>
      </w:pPr>
      <w:r w:rsidRPr="006E59CC">
        <w:rPr>
          <w:szCs w:val="24"/>
        </w:rPr>
        <w:t>Tertullian (</w:t>
      </w:r>
      <w:r w:rsidR="007E33DD" w:rsidRPr="006E59CC">
        <w:rPr>
          <w:szCs w:val="24"/>
        </w:rPr>
        <w:t>207/208 A.D.</w:t>
      </w:r>
      <w:r w:rsidRPr="006E59CC">
        <w:rPr>
          <w:szCs w:val="24"/>
        </w:rPr>
        <w:t>)</w:t>
      </w:r>
      <w:r w:rsidR="006E59CC" w:rsidRPr="006E59CC">
        <w:rPr>
          <w:szCs w:val="24"/>
        </w:rPr>
        <w:t xml:space="preserve"> “</w:t>
      </w:r>
      <w:r w:rsidR="006E59CC" w:rsidRPr="006E59CC">
        <w:rPr>
          <w:rFonts w:cs="Consolas"/>
          <w:szCs w:val="24"/>
          <w:highlight w:val="white"/>
        </w:rPr>
        <w:t xml:space="preserve">Rightly then does the apostle declare, 'Flesh and blood cannot inherit the </w:t>
      </w:r>
      <w:smartTag w:uri="urn:schemas-microsoft-com:office:smarttags" w:element="place">
        <w:smartTag w:uri="urn:schemas-microsoft-com:office:smarttags" w:element="PlaceType">
          <w:r w:rsidR="006E59CC" w:rsidRPr="006E59CC">
            <w:rPr>
              <w:rFonts w:cs="Consolas"/>
              <w:szCs w:val="24"/>
              <w:highlight w:val="white"/>
            </w:rPr>
            <w:t>kingdom</w:t>
          </w:r>
        </w:smartTag>
        <w:r w:rsidR="006E59CC" w:rsidRPr="006E59CC">
          <w:rPr>
            <w:rFonts w:cs="Consolas"/>
            <w:szCs w:val="24"/>
            <w:highlight w:val="white"/>
          </w:rPr>
          <w:t xml:space="preserve"> of </w:t>
        </w:r>
        <w:smartTag w:uri="urn:schemas-microsoft-com:office:smarttags" w:element="PlaceName">
          <w:r w:rsidR="006E59CC" w:rsidRPr="006E59CC">
            <w:rPr>
              <w:rFonts w:cs="Consolas"/>
              <w:szCs w:val="24"/>
              <w:highlight w:val="white"/>
            </w:rPr>
            <w:t>God</w:t>
          </w:r>
        </w:smartTag>
      </w:smartTag>
      <w:r w:rsidR="006E59CC" w:rsidRPr="006E59CC">
        <w:rPr>
          <w:rFonts w:cs="Consolas"/>
          <w:szCs w:val="24"/>
          <w:highlight w:val="white"/>
        </w:rPr>
        <w:t>;' for this (honour) does he ascribe to the changed condition which ensues on the resurrection.</w:t>
      </w:r>
      <w:r w:rsidR="006E59CC" w:rsidRPr="006E59CC">
        <w:rPr>
          <w:szCs w:val="24"/>
        </w:rPr>
        <w:t>”</w:t>
      </w:r>
      <w:r w:rsidRPr="006E59CC">
        <w:rPr>
          <w:szCs w:val="24"/>
        </w:rPr>
        <w:t xml:space="preserve"> </w:t>
      </w:r>
      <w:r w:rsidRPr="006E59CC">
        <w:rPr>
          <w:i/>
          <w:szCs w:val="24"/>
        </w:rPr>
        <w:t>Five Books Against Marcion</w:t>
      </w:r>
      <w:r w:rsidRPr="006E59CC">
        <w:rPr>
          <w:szCs w:val="24"/>
        </w:rPr>
        <w:t xml:space="preserve"> book </w:t>
      </w:r>
      <w:r w:rsidR="006E59CC" w:rsidRPr="006E59CC">
        <w:rPr>
          <w:szCs w:val="24"/>
        </w:rPr>
        <w:t>5 ch.10 p.</w:t>
      </w:r>
      <w:r w:rsidR="00C955EC">
        <w:rPr>
          <w:szCs w:val="24"/>
        </w:rPr>
        <w:t>329</w:t>
      </w:r>
    </w:p>
    <w:p w14:paraId="70167874" w14:textId="77777777" w:rsidR="009F7958" w:rsidRDefault="009F7958" w:rsidP="006E59CC">
      <w:pPr>
        <w:autoSpaceDE w:val="0"/>
        <w:autoSpaceDN w:val="0"/>
        <w:adjustRightInd w:val="0"/>
        <w:ind w:left="288" w:hanging="288"/>
        <w:rPr>
          <w:szCs w:val="24"/>
        </w:rPr>
      </w:pPr>
      <w:r w:rsidRPr="006E59CC">
        <w:rPr>
          <w:szCs w:val="24"/>
        </w:rPr>
        <w:t>Tertullian (208-220 A.D.)</w:t>
      </w:r>
      <w:r w:rsidR="006E59CC" w:rsidRPr="006E59CC">
        <w:rPr>
          <w:szCs w:val="24"/>
        </w:rPr>
        <w:t xml:space="preserve"> “</w:t>
      </w:r>
      <w:r w:rsidR="006E59CC" w:rsidRPr="006E59CC">
        <w:rPr>
          <w:rFonts w:cs="Consolas"/>
          <w:szCs w:val="24"/>
          <w:highlight w:val="white"/>
        </w:rPr>
        <w:t>What do the Galatians read?' Manifest are the works of the flesh.' What are these? Among the first he has set 'fornication, impurity, lasciviousness:’ (concerning) which I foretell you, as I have foretold, that whoever do such acts are not to attain by inheritance the kingdom of God.'</w:t>
      </w:r>
      <w:r w:rsidR="006E59CC" w:rsidRPr="006E59CC">
        <w:rPr>
          <w:szCs w:val="24"/>
        </w:rPr>
        <w:t>”</w:t>
      </w:r>
      <w:r w:rsidRPr="006E59CC">
        <w:rPr>
          <w:szCs w:val="24"/>
        </w:rPr>
        <w:t xml:space="preserve"> </w:t>
      </w:r>
      <w:r w:rsidRPr="006E59CC">
        <w:rPr>
          <w:i/>
          <w:szCs w:val="24"/>
        </w:rPr>
        <w:t>On Modesty</w:t>
      </w:r>
      <w:r w:rsidRPr="006E59CC">
        <w:rPr>
          <w:szCs w:val="24"/>
        </w:rPr>
        <w:t xml:space="preserve"> ch.</w:t>
      </w:r>
      <w:r w:rsidR="006E59CC" w:rsidRPr="006E59CC">
        <w:rPr>
          <w:szCs w:val="24"/>
        </w:rPr>
        <w:t>17 p.</w:t>
      </w:r>
      <w:r w:rsidR="006E59CC">
        <w:rPr>
          <w:szCs w:val="24"/>
        </w:rPr>
        <w:t>92</w:t>
      </w:r>
    </w:p>
    <w:p w14:paraId="7928F1EF" w14:textId="77777777" w:rsidR="00415EF3" w:rsidRDefault="00415EF3" w:rsidP="00415EF3">
      <w:pPr>
        <w:autoSpaceDE w:val="0"/>
        <w:autoSpaceDN w:val="0"/>
        <w:adjustRightInd w:val="0"/>
        <w:ind w:left="288" w:hanging="288"/>
        <w:rPr>
          <w:bCs/>
        </w:rPr>
      </w:pPr>
      <w:r w:rsidRPr="005D1F23">
        <w:rPr>
          <w:bCs/>
        </w:rPr>
        <w:t>Tertullian (204-205 A.D.) “</w:t>
      </w:r>
      <w:r w:rsidRPr="005D1F23">
        <w:rPr>
          <w:rFonts w:cs="Cascadia Mono"/>
        </w:rPr>
        <w:t>he [the apostle Paul] shows that when he wrote the words, "Flesh and blood cannot inherit the kingdom of God,"(2) it was not with the view of condemning the substance (of the flesh), but the works thereof; and because it is possible for these not to be committed by us whilst we are still in the flesh, they will therefore be properly chargeable, not on the substance of the flesh, but on its conduct.</w:t>
      </w:r>
      <w:r w:rsidRPr="005D1F23">
        <w:rPr>
          <w:bCs/>
        </w:rPr>
        <w:t xml:space="preserve">” </w:t>
      </w:r>
      <w:r w:rsidRPr="005D1F23">
        <w:rPr>
          <w:bCs/>
          <w:i/>
          <w:iCs/>
        </w:rPr>
        <w:t>Five Books Agianst Marcion</w:t>
      </w:r>
      <w:r w:rsidRPr="005D1F23">
        <w:rPr>
          <w:bCs/>
        </w:rPr>
        <w:t xml:space="preserve"> book 5 ch.</w:t>
      </w:r>
      <w:r>
        <w:rPr>
          <w:bCs/>
        </w:rPr>
        <w:t>1</w:t>
      </w:r>
      <w:r w:rsidRPr="005D1F23">
        <w:rPr>
          <w:bCs/>
        </w:rPr>
        <w:t>4 p.460</w:t>
      </w:r>
    </w:p>
    <w:p w14:paraId="29A3E7B9" w14:textId="77777777" w:rsidR="00415EF3" w:rsidRPr="00B2347F" w:rsidRDefault="00415EF3" w:rsidP="00415EF3">
      <w:pPr>
        <w:autoSpaceDE w:val="0"/>
        <w:autoSpaceDN w:val="0"/>
        <w:adjustRightInd w:val="0"/>
        <w:ind w:left="288" w:hanging="288"/>
        <w:rPr>
          <w:szCs w:val="24"/>
        </w:rPr>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Froth his other actions, then, the proof is already given us that he spoke not with a pure spirit; for he who blasphemes against the Holy Ghost is cast out from the holy inheritance. He alleged that he was himself Moses, and that Aaron was his brother.</w:t>
      </w:r>
      <w:r>
        <w:rPr>
          <w:szCs w:val="24"/>
        </w:rPr>
        <w:t>”</w:t>
      </w:r>
      <w:r w:rsidRPr="00B2347F">
        <w:rPr>
          <w:szCs w:val="24"/>
        </w:rPr>
        <w:t xml:space="preserve"> </w:t>
      </w:r>
      <w:r w:rsidRPr="00B2347F">
        <w:rPr>
          <w:i/>
          <w:szCs w:val="24"/>
        </w:rPr>
        <w:t>Against the Heresy of One Noetus</w:t>
      </w:r>
      <w:r w:rsidRPr="00B2347F">
        <w:rPr>
          <w:szCs w:val="24"/>
        </w:rPr>
        <w:t xml:space="preserve"> ch.1 p.223</w:t>
      </w:r>
    </w:p>
    <w:p w14:paraId="2917F387" w14:textId="77777777" w:rsidR="00322004" w:rsidRPr="00B2347F" w:rsidRDefault="00322004" w:rsidP="00322004">
      <w:pPr>
        <w:ind w:left="288" w:hanging="288"/>
      </w:pPr>
      <w:r w:rsidRPr="00322004">
        <w:rPr>
          <w:b/>
        </w:rPr>
        <w:t>Origen</w:t>
      </w:r>
      <w:r w:rsidRPr="00B2347F">
        <w:t xml:space="preserve"> (233/234 A.D.)</w:t>
      </w:r>
      <w:r>
        <w:t xml:space="preserve"> mentions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r>
        <w:t>”.</w:t>
      </w:r>
      <w:r w:rsidRPr="00B2347F">
        <w:t xml:space="preserve"> </w:t>
      </w:r>
      <w:r w:rsidRPr="00B2347F">
        <w:rPr>
          <w:i/>
        </w:rPr>
        <w:t>Origen On Prayer</w:t>
      </w:r>
      <w:r w:rsidRPr="00B2347F">
        <w:t xml:space="preserve"> ch.</w:t>
      </w:r>
      <w:r>
        <w:t>22.5 p.76.</w:t>
      </w:r>
    </w:p>
    <w:p w14:paraId="16E63F69" w14:textId="77777777" w:rsidR="009F7958" w:rsidRPr="00CA0C5C" w:rsidRDefault="009F7958" w:rsidP="009F7958">
      <w:pPr>
        <w:autoSpaceDE w:val="0"/>
        <w:autoSpaceDN w:val="0"/>
        <w:adjustRightInd w:val="0"/>
        <w:ind w:left="288" w:hanging="288"/>
        <w:rPr>
          <w:szCs w:val="24"/>
        </w:rPr>
      </w:pPr>
      <w:r w:rsidRPr="00CA0C5C">
        <w:rPr>
          <w:szCs w:val="24"/>
        </w:rPr>
        <w:t xml:space="preserve">Origen (225-253/254 A.D.) </w:t>
      </w:r>
      <w:r w:rsidR="00CA0C5C">
        <w:rPr>
          <w:szCs w:val="24"/>
        </w:rPr>
        <w:t xml:space="preserve">(implied) </w:t>
      </w:r>
      <w:r w:rsidR="00CA0C5C" w:rsidRPr="00CA0C5C">
        <w:rPr>
          <w:szCs w:val="24"/>
        </w:rPr>
        <w:t>“</w:t>
      </w:r>
      <w:r w:rsidR="00CA0C5C" w:rsidRPr="00CA0C5C">
        <w:rPr>
          <w:rFonts w:cs="Consolas"/>
          <w:szCs w:val="24"/>
          <w:highlight w:val="white"/>
        </w:rPr>
        <w:t xml:space="preserve">'Now this I say, brethren, that flesh and blood cannot inherit the </w:t>
      </w:r>
      <w:smartTag w:uri="urn:schemas-microsoft-com:office:smarttags" w:element="place">
        <w:smartTag w:uri="urn:schemas-microsoft-com:office:smarttags" w:element="PlaceType">
          <w:r w:rsidR="00CA0C5C" w:rsidRPr="00CA0C5C">
            <w:rPr>
              <w:rFonts w:cs="Consolas"/>
              <w:szCs w:val="24"/>
              <w:highlight w:val="white"/>
            </w:rPr>
            <w:t>kingdom</w:t>
          </w:r>
        </w:smartTag>
        <w:r w:rsidR="00CA0C5C" w:rsidRPr="00CA0C5C">
          <w:rPr>
            <w:rFonts w:cs="Consolas"/>
            <w:szCs w:val="24"/>
            <w:highlight w:val="white"/>
          </w:rPr>
          <w:t xml:space="preserve"> of </w:t>
        </w:r>
        <w:smartTag w:uri="urn:schemas-microsoft-com:office:smarttags" w:element="PlaceName">
          <w:r w:rsidR="00CA0C5C" w:rsidRPr="00CA0C5C">
            <w:rPr>
              <w:rFonts w:cs="Consolas"/>
              <w:szCs w:val="24"/>
              <w:highlight w:val="white"/>
            </w:rPr>
            <w:t>God</w:t>
          </w:r>
        </w:smartTag>
      </w:smartTag>
      <w:r w:rsidR="00CA0C5C" w:rsidRPr="00CA0C5C">
        <w:rPr>
          <w:rFonts w:cs="Consolas"/>
          <w:szCs w:val="24"/>
          <w:highlight w:val="white"/>
        </w:rPr>
        <w:t>; neither doth corruption inherit incorruption.'</w:t>
      </w:r>
      <w:r w:rsidR="00CA0C5C" w:rsidRPr="00CA0C5C">
        <w:rPr>
          <w:szCs w:val="24"/>
        </w:rPr>
        <w:t xml:space="preserve">” </w:t>
      </w:r>
      <w:r w:rsidR="00CA0C5C" w:rsidRPr="00CA0C5C">
        <w:rPr>
          <w:i/>
          <w:szCs w:val="24"/>
        </w:rPr>
        <w:t>Origen Against Celsus</w:t>
      </w:r>
      <w:r w:rsidR="00CA0C5C" w:rsidRPr="00CA0C5C">
        <w:rPr>
          <w:szCs w:val="24"/>
        </w:rPr>
        <w:t xml:space="preserve"> book 5 ch.19 p.</w:t>
      </w:r>
      <w:r w:rsidR="00CA0C5C">
        <w:rPr>
          <w:szCs w:val="24"/>
        </w:rPr>
        <w:t>551</w:t>
      </w:r>
    </w:p>
    <w:p w14:paraId="40650EFC" w14:textId="77777777" w:rsidR="00415EF3" w:rsidRPr="005D1F23" w:rsidRDefault="00415EF3" w:rsidP="00415EF3">
      <w:pPr>
        <w:autoSpaceDE w:val="0"/>
        <w:autoSpaceDN w:val="0"/>
        <w:adjustRightInd w:val="0"/>
        <w:ind w:left="288" w:hanging="288"/>
      </w:pPr>
      <w:r w:rsidRPr="005D1F23">
        <w:rPr>
          <w:b/>
          <w:bCs/>
        </w:rPr>
        <w:t>Origen</w:t>
      </w:r>
      <w:r w:rsidRPr="005D1F23">
        <w:t xml:space="preserve"> (225-253/254 A.D.) “</w:t>
      </w:r>
      <w:r w:rsidRPr="005D1F23">
        <w:rPr>
          <w:rFonts w:cs="Cascadia Mono"/>
        </w:rPr>
        <w:t xml:space="preserve">for we have been taught, </w:t>
      </w:r>
      <w:r>
        <w:rPr>
          <w:rFonts w:cs="Cascadia Mono"/>
        </w:rPr>
        <w:t>‘</w:t>
      </w:r>
      <w:r w:rsidRPr="005D1F23">
        <w:rPr>
          <w:rFonts w:cs="Cascadia Mono"/>
        </w:rPr>
        <w:t>Bless, and curse not,</w:t>
      </w:r>
      <w:r>
        <w:rPr>
          <w:rFonts w:cs="Cascadia Mono"/>
        </w:rPr>
        <w:t>’</w:t>
      </w:r>
      <w:r w:rsidRPr="005D1F23">
        <w:rPr>
          <w:rFonts w:cs="Cascadia Mono"/>
        </w:rPr>
        <w:t xml:space="preserve"> and it is said that </w:t>
      </w:r>
      <w:r>
        <w:rPr>
          <w:rFonts w:cs="Cascadia Mono"/>
        </w:rPr>
        <w:t>‘</w:t>
      </w:r>
      <w:r w:rsidRPr="005D1F23">
        <w:rPr>
          <w:rFonts w:cs="Cascadia Mono"/>
        </w:rPr>
        <w:t>revilers shall not inherit the kingdom of God.</w:t>
      </w:r>
      <w:r>
        <w:rPr>
          <w:rFonts w:cs="Cascadia Mono"/>
        </w:rPr>
        <w:t>’</w:t>
      </w:r>
      <w:r w:rsidRPr="005D1F23">
        <w:t xml:space="preserve">” </w:t>
      </w:r>
      <w:r w:rsidRPr="0031144C">
        <w:rPr>
          <w:i/>
          <w:iCs/>
        </w:rPr>
        <w:t>Origen Against Celsus</w:t>
      </w:r>
      <w:r w:rsidRPr="005D1F23">
        <w:t xml:space="preserve"> book 5 ch.38 p.653</w:t>
      </w:r>
    </w:p>
    <w:p w14:paraId="7FFCA12D" w14:textId="77777777" w:rsidR="00415EF3" w:rsidRDefault="00415EF3" w:rsidP="00415EF3">
      <w:pPr>
        <w:autoSpaceDE w:val="0"/>
        <w:autoSpaceDN w:val="0"/>
        <w:adjustRightInd w:val="0"/>
        <w:ind w:left="288" w:hanging="288"/>
      </w:pPr>
      <w:r w:rsidRPr="005D1F23">
        <w:t>Origen</w:t>
      </w:r>
      <w:r w:rsidRPr="002D66B5">
        <w:t xml:space="preserve"> (</w:t>
      </w:r>
      <w:r>
        <w:t>c.</w:t>
      </w:r>
      <w:r w:rsidRPr="002D66B5">
        <w:t>250 A.D.) “</w:t>
      </w:r>
      <w:r w:rsidRPr="002D66B5">
        <w:rPr>
          <w:rFonts w:cs="Cascadia Mono"/>
        </w:rPr>
        <w:t>Now to these statements I would answer that we revile no one, for we believe that ‘revilers will not inherit the kingdom of God.’</w:t>
      </w:r>
      <w:r>
        <w:rPr>
          <w:rFonts w:cs="Cascadia Mono"/>
        </w:rPr>
        <w:t xml:space="preserve"> </w:t>
      </w:r>
      <w:r w:rsidRPr="002D66B5">
        <w:rPr>
          <w:rFonts w:cs="Cascadia Mono"/>
        </w:rPr>
        <w:t>And we read, ‘Bless them that curse you; bless, and curse not;’ also, ‘Being reviled, we bless.’</w:t>
      </w:r>
      <w:r w:rsidRPr="002D66B5">
        <w:t xml:space="preserve">” </w:t>
      </w:r>
      <w:r w:rsidRPr="002D66B5">
        <w:rPr>
          <w:i/>
          <w:iCs/>
        </w:rPr>
        <w:t>Origen Against Celsus</w:t>
      </w:r>
      <w:r w:rsidRPr="002D66B5">
        <w:t xml:space="preserve"> book 8 ch.41 p.</w:t>
      </w:r>
      <w:r>
        <w:t>654</w:t>
      </w:r>
    </w:p>
    <w:p w14:paraId="19C02E11" w14:textId="77777777" w:rsidR="00415EF3" w:rsidRDefault="00415EF3" w:rsidP="00415EF3">
      <w:pPr>
        <w:autoSpaceDE w:val="0"/>
        <w:autoSpaceDN w:val="0"/>
        <w:adjustRightInd w:val="0"/>
        <w:ind w:left="288" w:hanging="288"/>
      </w:pPr>
      <w:r w:rsidRPr="00A95AE1">
        <w:t xml:space="preserve">Origen </w:t>
      </w:r>
      <w:r>
        <w:t>(c.227-240 A.D.</w:t>
      </w:r>
      <w:r w:rsidRPr="00A95AE1">
        <w:t>) “</w:t>
      </w:r>
      <w:r w:rsidRPr="00A95AE1">
        <w:rPr>
          <w:rFonts w:cs="Cascadia Mono"/>
        </w:rPr>
        <w:t>And in respect of these we may say, that from a critical position any lame one, so to speak, is saved, when he has lost a foot--say a brother--and  alone obtains the inheritance of the kingdom of God; and a maimed one is saved, when his father is not saved, but they perish, while he is separated from them, that he alone may obtain the benedictions.</w:t>
      </w:r>
      <w:r w:rsidRPr="00A95AE1">
        <w:t xml:space="preserve">” </w:t>
      </w:r>
      <w:r w:rsidRPr="00A95AE1">
        <w:rPr>
          <w:i/>
          <w:iCs/>
        </w:rPr>
        <w:t>Origen’s Commentary on Matthew</w:t>
      </w:r>
      <w:r w:rsidRPr="00A95AE1">
        <w:t xml:space="preserve"> ch.24 p.489</w:t>
      </w:r>
    </w:p>
    <w:p w14:paraId="7CB3F93F" w14:textId="77777777" w:rsidR="00415EF3" w:rsidRPr="0031144C" w:rsidRDefault="00415EF3" w:rsidP="00415EF3">
      <w:pPr>
        <w:autoSpaceDE w:val="0"/>
        <w:autoSpaceDN w:val="0"/>
        <w:adjustRightInd w:val="0"/>
        <w:ind w:left="288" w:hanging="288"/>
      </w:pPr>
      <w:r w:rsidRPr="0031144C">
        <w:t>Origen (</w:t>
      </w:r>
      <w:r w:rsidRPr="00B2347F">
        <w:t>233/234 A.D.</w:t>
      </w:r>
      <w:r w:rsidRPr="0031144C">
        <w:t>) “</w:t>
      </w:r>
      <w:r w:rsidRPr="0031144C">
        <w:rPr>
          <w:rFonts w:cs="Cascadia Mono"/>
        </w:rPr>
        <w:t>And when the will of God as it is in heaven has been accomplished by us also who are on earth, we shall inherit a kingdom of heaven as having, alike with them,</w:t>
      </w:r>
      <w:r>
        <w:rPr>
          <w:rFonts w:cs="Cascadia Mono"/>
        </w:rPr>
        <w:t xml:space="preserve"> </w:t>
      </w:r>
      <w:r w:rsidRPr="0031144C">
        <w:rPr>
          <w:rFonts w:cs="Cascadia Mono"/>
        </w:rPr>
        <w:t>worn the image of the Heavenly One, while those who come after us on earth are praying to become in turn like us who have come to be in heaven.</w:t>
      </w:r>
      <w:r w:rsidRPr="0031144C">
        <w:t xml:space="preserve">” </w:t>
      </w:r>
      <w:r w:rsidRPr="0031144C">
        <w:rPr>
          <w:i/>
          <w:iCs/>
        </w:rPr>
        <w:t>Origen on Prayer</w:t>
      </w:r>
      <w:r w:rsidRPr="0031144C">
        <w:t xml:space="preserve"> ch.16 p.</w:t>
      </w:r>
    </w:p>
    <w:p w14:paraId="1F6DD322" w14:textId="222B4288" w:rsidR="00415EF3" w:rsidRPr="00B2347F" w:rsidRDefault="00415EF3" w:rsidP="00415EF3">
      <w:pPr>
        <w:ind w:left="288" w:hanging="288"/>
      </w:pPr>
      <w:r w:rsidRPr="00B2347F">
        <w:rPr>
          <w:b/>
        </w:rPr>
        <w:t>Novatian</w:t>
      </w:r>
      <w:r w:rsidRPr="00B2347F">
        <w:t xml:space="preserve"> (250/4-256/7 A.D.)</w:t>
      </w:r>
      <w:r>
        <w:t xml:space="preserve"> “</w:t>
      </w:r>
      <w:r w:rsidRPr="00B2347F">
        <w:t>He it is who effects with water the second birth as a certain seed of divine generation, and a consecration of a heavenly nativity, the pledge of a promised inheritance, and as it were a kind of handwriting of eternal salvation; who can make us God</w:t>
      </w:r>
      <w:r>
        <w:t>’</w:t>
      </w:r>
      <w:r w:rsidRPr="00B2347F">
        <w:t>s temple, and fit us for His house; who solicits the divine hearing for us with groanings that cannot be uttered; filling the offices of advocacy, and manifesting the duties of our defence,-an inhabitant given for our bodies and an effector of their holiness.</w:t>
      </w:r>
      <w:r>
        <w:t>”</w:t>
      </w:r>
      <w:r w:rsidRPr="00B2347F">
        <w:t xml:space="preserve"> </w:t>
      </w:r>
      <w:r w:rsidRPr="00B2347F">
        <w:rPr>
          <w:i/>
        </w:rPr>
        <w:t>Concerning the Trinity</w:t>
      </w:r>
      <w:r w:rsidRPr="00B2347F">
        <w:t xml:space="preserve"> ch.29 p.641</w:t>
      </w:r>
    </w:p>
    <w:p w14:paraId="1A1B6FEB" w14:textId="77777777" w:rsidR="009F7958" w:rsidRDefault="009F7958" w:rsidP="009F7958">
      <w:pPr>
        <w:ind w:left="288" w:hanging="288"/>
      </w:pPr>
      <w:r w:rsidRPr="00415EF3">
        <w:rPr>
          <w:bCs/>
        </w:rPr>
        <w:t>Novatian</w:t>
      </w:r>
      <w:r w:rsidRPr="00B2347F">
        <w:t xml:space="preserve"> (250/4-256/7 A.D.) </w:t>
      </w:r>
      <w:r w:rsidR="002D2DBF">
        <w:t>“</w:t>
      </w:r>
      <w:r w:rsidRPr="00B2347F">
        <w:rPr>
          <w:highlight w:val="white"/>
        </w:rPr>
        <w:t xml:space="preserve">it is written that </w:t>
      </w:r>
      <w:r w:rsidR="00DE7390">
        <w:rPr>
          <w:highlight w:val="white"/>
        </w:rPr>
        <w:t>‘</w:t>
      </w:r>
      <w:r w:rsidRPr="00B2347F">
        <w:rPr>
          <w:highlight w:val="white"/>
        </w:rPr>
        <w:t xml:space="preserve">flesh and blood do 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002D2DBF">
        <w:t>”</w:t>
      </w:r>
      <w:r w:rsidRPr="00B2347F">
        <w:t xml:space="preserve"> </w:t>
      </w:r>
      <w:r w:rsidRPr="00B2347F">
        <w:rPr>
          <w:i/>
        </w:rPr>
        <w:t>Novatian Concerning the Trinity</w:t>
      </w:r>
      <w:r w:rsidRPr="00B2347F">
        <w:t xml:space="preserve"> ch.10 p.620</w:t>
      </w:r>
    </w:p>
    <w:p w14:paraId="29A15CDE" w14:textId="70A43086" w:rsidR="009F7958" w:rsidRPr="00FA544A" w:rsidRDefault="009F7958" w:rsidP="009F7958">
      <w:pPr>
        <w:ind w:left="288" w:hanging="288"/>
        <w:rPr>
          <w:szCs w:val="24"/>
        </w:rPr>
      </w:pPr>
      <w:r w:rsidRPr="00FA544A">
        <w:rPr>
          <w:b/>
          <w:szCs w:val="24"/>
        </w:rPr>
        <w:t>Cyprian of</w:t>
      </w:r>
      <w:r w:rsidR="00415EF3">
        <w:rPr>
          <w:b/>
          <w:szCs w:val="24"/>
        </w:rPr>
        <w:t xml:space="preserve"> </w:t>
      </w:r>
      <w:r w:rsidRPr="00FA544A">
        <w:rPr>
          <w:b/>
          <w:szCs w:val="24"/>
        </w:rPr>
        <w:t>Carthage</w:t>
      </w:r>
      <w:r w:rsidRPr="00FA544A">
        <w:rPr>
          <w:szCs w:val="24"/>
        </w:rPr>
        <w:t xml:space="preserve"> (c.246-258 A.D.) </w:t>
      </w:r>
      <w:r w:rsidR="00FA544A" w:rsidRPr="00FA544A">
        <w:rPr>
          <w:szCs w:val="24"/>
        </w:rPr>
        <w:t>“</w:t>
      </w:r>
      <w:r w:rsidR="00FA544A" w:rsidRPr="00FA544A">
        <w:rPr>
          <w:rFonts w:cs="Consolas"/>
          <w:szCs w:val="24"/>
          <w:highlight w:val="white"/>
        </w:rPr>
        <w:t xml:space="preserve">For since it is written, 'Neither shall revilers inherit the </w:t>
      </w:r>
      <w:smartTag w:uri="urn:schemas-microsoft-com:office:smarttags" w:element="place">
        <w:smartTag w:uri="urn:schemas-microsoft-com:office:smarttags" w:element="PlaceType">
          <w:r w:rsidR="00FA544A" w:rsidRPr="00FA544A">
            <w:rPr>
              <w:rFonts w:cs="Consolas"/>
              <w:szCs w:val="24"/>
              <w:highlight w:val="white"/>
            </w:rPr>
            <w:t>kingdom</w:t>
          </w:r>
        </w:smartTag>
        <w:r w:rsidR="00FA544A" w:rsidRPr="00FA544A">
          <w:rPr>
            <w:rFonts w:cs="Consolas"/>
            <w:szCs w:val="24"/>
            <w:highlight w:val="white"/>
          </w:rPr>
          <w:t xml:space="preserve"> of </w:t>
        </w:r>
        <w:smartTag w:uri="urn:schemas-microsoft-com:office:smarttags" w:element="PlaceName">
          <w:r w:rsidR="00FA544A" w:rsidRPr="00FA544A">
            <w:rPr>
              <w:rFonts w:cs="Consolas"/>
              <w:szCs w:val="24"/>
              <w:highlight w:val="white"/>
            </w:rPr>
            <w:t>God</w:t>
          </w:r>
        </w:smartTag>
      </w:smartTag>
      <w:r w:rsidR="00FA544A" w:rsidRPr="00FA544A">
        <w:rPr>
          <w:rFonts w:cs="Consolas"/>
          <w:szCs w:val="24"/>
          <w:highlight w:val="white"/>
        </w:rPr>
        <w:t>,'</w:t>
      </w:r>
      <w:r w:rsidR="00FA544A" w:rsidRPr="00FA544A">
        <w:rPr>
          <w:szCs w:val="24"/>
        </w:rPr>
        <w:t xml:space="preserve">” </w:t>
      </w:r>
      <w:r w:rsidR="00FA544A" w:rsidRPr="00FA544A">
        <w:rPr>
          <w:i/>
          <w:szCs w:val="24"/>
        </w:rPr>
        <w:t>Epistles of Cyprian</w:t>
      </w:r>
      <w:r w:rsidR="00FA544A" w:rsidRPr="00FA544A">
        <w:rPr>
          <w:szCs w:val="24"/>
        </w:rPr>
        <w:t xml:space="preserve"> Letter 54 ch.4 p.340</w:t>
      </w:r>
    </w:p>
    <w:p w14:paraId="1B1BFA4C" w14:textId="77777777" w:rsidR="00415EF3" w:rsidRPr="00B2347F" w:rsidRDefault="00415EF3" w:rsidP="00415EF3">
      <w:pPr>
        <w:ind w:left="288" w:hanging="288"/>
      </w:pPr>
      <w:r w:rsidRPr="00415EF3">
        <w:rPr>
          <w:bCs/>
        </w:rPr>
        <w:t>Cyprian of Carthage</w:t>
      </w:r>
      <w:r w:rsidRPr="00B2347F">
        <w:t xml:space="preserve"> (c.246-258 A.D.) </w:t>
      </w:r>
      <w:r>
        <w:t>“</w:t>
      </w:r>
      <w:r w:rsidRPr="00B2347F">
        <w:t>Now the works of the flesh are manifest, which are these; adulteries, fornications, uncleanness, lasciviousness, idolatry, witchcraft, murders, hatred, variance, emulations, wraths, strife, seditions, dissensions, heresies, envyings, drunkenness, revellings, and such like: of the which I tell you before, as I have also told you in times past, that they which do such things shall not inherit the kingdom of God.</w:t>
      </w:r>
      <w:r>
        <w:t>”</w:t>
      </w:r>
      <w:r w:rsidRPr="00B2347F">
        <w:t xml:space="preserve"> </w:t>
      </w:r>
      <w:r w:rsidRPr="00B2347F">
        <w:rPr>
          <w:i/>
        </w:rPr>
        <w:t>Treatises of Cyprian</w:t>
      </w:r>
      <w:r w:rsidRPr="00B2347F">
        <w:t xml:space="preserve"> Treatise 4 ch.16 p.452</w:t>
      </w:r>
    </w:p>
    <w:p w14:paraId="2E7489F7" w14:textId="77777777" w:rsidR="009F7958" w:rsidRPr="00B2347F" w:rsidRDefault="009F7958" w:rsidP="009F7958">
      <w:pPr>
        <w:autoSpaceDE w:val="0"/>
        <w:autoSpaceDN w:val="0"/>
        <w:adjustRightInd w:val="0"/>
        <w:ind w:left="288" w:hanging="288"/>
      </w:pPr>
      <w:r w:rsidRPr="00B2347F">
        <w:t xml:space="preserve">Nemesianus of Thibunae at the </w:t>
      </w:r>
      <w:r w:rsidRPr="00B2347F">
        <w:rPr>
          <w:b/>
        </w:rPr>
        <w:t>Seventh Council of Carthage</w:t>
      </w:r>
      <w:r w:rsidRPr="00B2347F">
        <w:t xml:space="preserve"> (258 A.D.) p.566 </w:t>
      </w:r>
      <w:r w:rsidR="002D2DBF">
        <w:t>“</w:t>
      </w:r>
      <w:r w:rsidRPr="00B2347F">
        <w:rPr>
          <w:highlight w:val="white"/>
        </w:rPr>
        <w:t xml:space="preserve">as the apostle says: </w:t>
      </w:r>
      <w:r w:rsidR="00DE7390">
        <w:rPr>
          <w:highlight w:val="white"/>
        </w:rPr>
        <w:t>‘</w:t>
      </w:r>
      <w:r w:rsidRPr="00B2347F">
        <w:rPr>
          <w:highlight w:val="white"/>
        </w:rPr>
        <w:t>For the works of the flesh are manifest, which are, fornications, uncleannesses, incest, idolatries, witchcrafts, hatreds, contentions, jealousy, anger, divisions, heresies, and the like to these; concerning which have told you before, as I also foretell you now, that whoever do such things shall not inherit the kingdom of God.</w:t>
      </w:r>
      <w:r w:rsidR="00DE7390">
        <w:rPr>
          <w:highlight w:val="white"/>
        </w:rPr>
        <w:t>’</w:t>
      </w:r>
      <w:r w:rsidR="002D2DBF">
        <w:t>”</w:t>
      </w:r>
    </w:p>
    <w:p w14:paraId="47DD8FFD" w14:textId="77777777" w:rsidR="009F7958" w:rsidRPr="00B2347F" w:rsidRDefault="009F7958" w:rsidP="009F7958">
      <w:pPr>
        <w:ind w:left="288" w:hanging="288"/>
      </w:pPr>
      <w:r w:rsidRPr="00B2347F">
        <w:rPr>
          <w:b/>
        </w:rPr>
        <w:t>Adamantius</w:t>
      </w:r>
      <w:r w:rsidRPr="00B2347F">
        <w:t xml:space="preserve"> (c.300 A.D.) </w:t>
      </w:r>
      <w:r w:rsidR="002D2DBF">
        <w:t>“</w:t>
      </w:r>
      <w:r w:rsidRPr="00B2347F">
        <w:t xml:space="preserve">it [flesh]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r w:rsidRPr="00B2347F">
        <w:t xml:space="preserve"> </w:t>
      </w:r>
      <w:r w:rsidRPr="00B2347F">
        <w:rPr>
          <w:i/>
        </w:rPr>
        <w:t>Dialogue on the True Faith</w:t>
      </w:r>
      <w:r w:rsidRPr="00B2347F">
        <w:t xml:space="preserve"> 5th part ch.22 p.179</w:t>
      </w:r>
    </w:p>
    <w:p w14:paraId="19E9ACC9" w14:textId="77777777" w:rsidR="009F7958" w:rsidRPr="00B2347F" w:rsidRDefault="009F7958" w:rsidP="009F7958">
      <w:pPr>
        <w:autoSpaceDE w:val="0"/>
        <w:autoSpaceDN w:val="0"/>
        <w:adjustRightInd w:val="0"/>
        <w:ind w:left="288" w:hanging="288"/>
        <w:rPr>
          <w:i/>
        </w:rPr>
      </w:pPr>
      <w:r w:rsidRPr="00B2347F">
        <w:rPr>
          <w:b/>
        </w:rPr>
        <w:t>Methodius</w:t>
      </w:r>
      <w:r w:rsidRPr="00B2347F">
        <w:t xml:space="preserve"> (270-311/312 A.D.)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[1 Corinthians 15:50]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4BF013FF" w14:textId="77777777" w:rsidR="00415EF3" w:rsidRDefault="00415EF3" w:rsidP="00415EF3">
      <w:pPr>
        <w:autoSpaceDE w:val="0"/>
        <w:autoSpaceDN w:val="0"/>
        <w:adjustRightInd w:val="0"/>
        <w:ind w:left="288" w:hanging="288"/>
      </w:pPr>
      <w:r w:rsidRPr="00415EF3">
        <w:t>Methodius</w:t>
      </w:r>
      <w:r w:rsidRPr="009532EA">
        <w:t xml:space="preserve"> (</w:t>
      </w:r>
      <w:r w:rsidRPr="00B2347F">
        <w:t>270-311/312 A.D.</w:t>
      </w:r>
      <w:r w:rsidRPr="009532EA">
        <w:t>) “</w:t>
      </w:r>
      <w:r w:rsidRPr="009532EA">
        <w:rPr>
          <w:rFonts w:cs="Cascadia Mono"/>
        </w:rPr>
        <w:t>When then, Paul says that "flesh and blood cannot inherit the kingdom of heaven,"(14) he does not so speak as seeming to slight the regeneration of the flesh, but as teaching that the kingdom of God, which is eternal life, is not inherited by the body, but the body by life. For if the kingdom of God, which is life, were inherited by the body, it would happen that life was swallowed up by corruption. But now life inherits that which is mortal, that death may be swallowed up of life unto victory, and that which is corruptible appear the possession of incorruption;</w:t>
      </w:r>
      <w:r w:rsidRPr="009532EA">
        <w:t xml:space="preserve">” </w:t>
      </w:r>
      <w:r w:rsidRPr="009532EA">
        <w:rPr>
          <w:i/>
          <w:iCs/>
        </w:rPr>
        <w:t>Discourse on the Resurrection</w:t>
      </w:r>
      <w:r w:rsidRPr="009532EA">
        <w:t xml:space="preserve"> ch.6 p.374</w:t>
      </w:r>
    </w:p>
    <w:p w14:paraId="07F98524" w14:textId="77777777" w:rsidR="00415EF3" w:rsidRPr="0031144C" w:rsidRDefault="00415EF3" w:rsidP="00415EF3">
      <w:pPr>
        <w:autoSpaceDE w:val="0"/>
        <w:autoSpaceDN w:val="0"/>
        <w:adjustRightInd w:val="0"/>
        <w:ind w:left="288" w:hanging="288"/>
        <w:rPr>
          <w:b/>
          <w:bCs/>
        </w:rPr>
      </w:pPr>
      <w:r w:rsidRPr="00A95AE1">
        <w:rPr>
          <w:b/>
          <w:bCs/>
        </w:rPr>
        <w:t>La</w:t>
      </w:r>
      <w:r>
        <w:rPr>
          <w:b/>
          <w:bCs/>
        </w:rPr>
        <w:t>c</w:t>
      </w:r>
      <w:r w:rsidRPr="00A95AE1">
        <w:rPr>
          <w:b/>
          <w:bCs/>
        </w:rPr>
        <w:t>tantius</w:t>
      </w:r>
      <w:r w:rsidRPr="00A95AE1">
        <w:t xml:space="preserve"> (c.318-325 A.D.) “</w:t>
      </w:r>
      <w:r w:rsidRPr="00A95AE1">
        <w:rPr>
          <w:rFonts w:cs="Cascadia Mono"/>
        </w:rPr>
        <w:t>And as they who are disinherited do not attain to the inheritance of their father, nor runaway slaves impunity, so neither will philosophers receive immortality, which is the inheritance of the heavenly kingdom, that is, the chief good, which they especially seek; nor will the worshippers of gods escape the penalty of everlasting death, which is the punishment of the true Master against those who are deserters(2) of His majesty and name.</w:t>
      </w:r>
      <w:r w:rsidRPr="00A95AE1">
        <w:t xml:space="preserve">” </w:t>
      </w:r>
      <w:r w:rsidRPr="00A95AE1">
        <w:rPr>
          <w:i/>
          <w:iCs/>
        </w:rPr>
        <w:t>The Divine Institutes</w:t>
      </w:r>
      <w:r w:rsidRPr="00A95AE1">
        <w:t xml:space="preserve"> book 4 ch.4 p.104</w:t>
      </w:r>
    </w:p>
    <w:p w14:paraId="20309D69" w14:textId="77777777" w:rsidR="00415EF3" w:rsidRDefault="00415EF3">
      <w:pPr>
        <w:ind w:left="288" w:hanging="288"/>
      </w:pPr>
    </w:p>
    <w:p w14:paraId="08EBC62B" w14:textId="77777777" w:rsidR="00242418" w:rsidRPr="00B2347F" w:rsidRDefault="00242418">
      <w:pPr>
        <w:pStyle w:val="Heading2"/>
      </w:pPr>
      <w:bookmarkStart w:id="2681" w:name="_Toc58617738"/>
      <w:bookmarkStart w:id="2682" w:name="_Toc62979168"/>
      <w:bookmarkStart w:id="2683" w:name="_Toc126171606"/>
      <w:bookmarkStart w:id="2684" w:name="_Toc161079738"/>
      <w:r w:rsidRPr="00B2347F">
        <w:t>U</w:t>
      </w:r>
      <w:r w:rsidR="00AF7486" w:rsidRPr="00B2347F">
        <w:t>3</w:t>
      </w:r>
      <w:r w:rsidRPr="00B2347F">
        <w:t>. Description of God</w:t>
      </w:r>
      <w:r w:rsidR="00DE7390">
        <w:t>’</w:t>
      </w:r>
      <w:r w:rsidRPr="00B2347F">
        <w:t>s throne</w:t>
      </w:r>
      <w:bookmarkEnd w:id="2681"/>
      <w:bookmarkEnd w:id="2682"/>
      <w:bookmarkEnd w:id="2683"/>
      <w:bookmarkEnd w:id="2684"/>
    </w:p>
    <w:p w14:paraId="581E2262" w14:textId="77777777" w:rsidR="00242418" w:rsidRPr="00B2347F" w:rsidRDefault="00242418">
      <w:pPr>
        <w:pStyle w:val="Heading2"/>
      </w:pPr>
    </w:p>
    <w:p w14:paraId="1719DD60" w14:textId="77777777" w:rsidR="00242418" w:rsidRPr="00B2347F" w:rsidRDefault="00242418">
      <w:r w:rsidRPr="00B2347F">
        <w:t>1 Kings 22:19-20; Isaiah 6:1-7; Ezekiel 1,10; Revelation 4-9</w:t>
      </w:r>
    </w:p>
    <w:p w14:paraId="564E6232" w14:textId="77777777" w:rsidR="00242418" w:rsidRPr="00B2347F" w:rsidRDefault="00242418">
      <w:r w:rsidRPr="00B2347F">
        <w:t>(partial) Revelation 1:4</w:t>
      </w:r>
    </w:p>
    <w:p w14:paraId="181A0C75" w14:textId="77777777" w:rsidR="00242418" w:rsidRPr="00B2347F" w:rsidRDefault="00242418"/>
    <w:p w14:paraId="3A5C9462" w14:textId="77777777" w:rsidR="00242418" w:rsidRPr="00B2347F" w:rsidRDefault="00242418">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14:5</w:t>
      </w:r>
    </w:p>
    <w:p w14:paraId="0CB55011" w14:textId="77777777" w:rsidR="00242418" w:rsidRPr="00B2347F" w:rsidRDefault="00242418">
      <w:pPr>
        <w:ind w:left="288" w:hanging="288"/>
      </w:pPr>
      <w:r w:rsidRPr="00B2347F">
        <w:rPr>
          <w:b/>
        </w:rPr>
        <w:t>p24</w:t>
      </w:r>
      <w:r w:rsidRPr="00B2347F">
        <w:t xml:space="preserve"> Revelation 5:5-8; 6:5-8 (ca.300 A.D.). Revelation 5:5-8</w:t>
      </w:r>
    </w:p>
    <w:p w14:paraId="22CD5533" w14:textId="77777777" w:rsidR="00242418" w:rsidRPr="00B2347F" w:rsidRDefault="00242418"/>
    <w:p w14:paraId="3A4A41C5" w14:textId="77777777" w:rsidR="00ED6DD6" w:rsidRPr="00B2347F" w:rsidRDefault="00ED6DD6" w:rsidP="00ED6DD6">
      <w:pPr>
        <w:ind w:left="288" w:hanging="288"/>
      </w:pPr>
      <w:r w:rsidRPr="00B2347F">
        <w:rPr>
          <w:b/>
          <w:i/>
        </w:rPr>
        <w:t>Epistle of Barnabas</w:t>
      </w:r>
      <w:r w:rsidRPr="00B2347F">
        <w:t xml:space="preserve"> </w:t>
      </w:r>
      <w:r w:rsidR="00E1499C">
        <w:t>(c.70-130 A.D.)</w:t>
      </w:r>
      <w:r w:rsidRPr="00B2347F">
        <w:t xml:space="preserve"> ch.16 p.147 </w:t>
      </w:r>
      <w:r w:rsidR="002D2DBF">
        <w:t>“</w:t>
      </w:r>
      <w:r w:rsidR="00DE7390">
        <w:t>‘</w:t>
      </w:r>
      <w:r w:rsidRPr="00B2347F">
        <w:t>Thus saith the Lord, Heaven is My throne, and the earth My footstool: what kind of house will ye build to Me, or what is the place of My rest?</w:t>
      </w:r>
      <w:r w:rsidR="00DE7390">
        <w:t>’</w:t>
      </w:r>
      <w:r w:rsidR="002D2DBF">
        <w:t>”</w:t>
      </w:r>
    </w:p>
    <w:p w14:paraId="4DC9FDE7" w14:textId="77777777" w:rsidR="00242418" w:rsidRPr="00B2347F" w:rsidRDefault="00242418">
      <w:pPr>
        <w:ind w:left="288" w:hanging="288"/>
      </w:pPr>
      <w:r w:rsidRPr="00B2347F">
        <w:rPr>
          <w:b/>
        </w:rPr>
        <w:t>Polycarp</w:t>
      </w:r>
      <w:r w:rsidRPr="00B2347F">
        <w:t xml:space="preserve"> (100-155 A.D.) </w:t>
      </w:r>
      <w:r w:rsidR="002D2DBF">
        <w:t>“</w:t>
      </w:r>
      <w:r w:rsidRPr="00B2347F">
        <w:t xml:space="preserve">and </w:t>
      </w:r>
      <w:r w:rsidR="00DE7390">
        <w:t>‘</w:t>
      </w:r>
      <w:r w:rsidRPr="00B2347F">
        <w:t>believed in Him who raised up our Lord Jesus Christ from the dead, and gave Him glory,</w:t>
      </w:r>
      <w:r w:rsidR="00DE7390">
        <w:t>’</w:t>
      </w:r>
      <w:r w:rsidRPr="00B2347F">
        <w:t xml:space="preserve"> and a throne at His right hand. To Him all things in heaven and on earth are subject.</w:t>
      </w:r>
      <w:r w:rsidR="002D2DBF">
        <w:t>”</w:t>
      </w:r>
      <w:r w:rsidRPr="00B2347F">
        <w:t xml:space="preserve"> </w:t>
      </w:r>
      <w:r w:rsidRPr="00B2347F">
        <w:rPr>
          <w:i/>
        </w:rPr>
        <w:t>Polycarp</w:t>
      </w:r>
      <w:r w:rsidR="00DE7390">
        <w:rPr>
          <w:i/>
        </w:rPr>
        <w:t>’</w:t>
      </w:r>
      <w:r w:rsidRPr="00B2347F">
        <w:rPr>
          <w:i/>
        </w:rPr>
        <w:t>s Letter to the Philippians</w:t>
      </w:r>
      <w:r w:rsidRPr="00B2347F">
        <w:t xml:space="preserve"> ch.2 p.33</w:t>
      </w:r>
    </w:p>
    <w:p w14:paraId="591E70DE" w14:textId="77777777" w:rsidR="00242418" w:rsidRPr="00B2347F" w:rsidRDefault="00242418">
      <w:pPr>
        <w:ind w:left="288" w:hanging="288"/>
      </w:pPr>
      <w:r w:rsidRPr="00B2347F">
        <w:rPr>
          <w:b/>
        </w:rPr>
        <w:t>Justin Martyr</w:t>
      </w:r>
      <w:r w:rsidRPr="00B2347F">
        <w:t xml:space="preserve"> (c.138-165 A.D.) </w:t>
      </w:r>
      <w:r w:rsidR="002D2DBF">
        <w:t>“</w:t>
      </w:r>
      <w:r w:rsidRPr="00B2347F">
        <w:t xml:space="preserve">For He shall come on the clouds as the Son of man, so Daniel foretold, and His angels shall come with Him. These are the words: </w:t>
      </w:r>
      <w:r w:rsidR="00DE7390">
        <w:t>‘</w:t>
      </w:r>
      <w:r w:rsidRPr="00B2347F">
        <w:t>I beheld till the thrones were set; and the Ancient of days did sit, whose garment was white as snow, and the hair of His head like the pure wool. His throne was like a fiery flame, His wheels as burning fire. A fiery stream issued and came forth from before Him. Thousand thousands ministered unto Him, and ten thousand times ten thousand stood before Him. The books were opened, and the judgment was set.</w:t>
      </w:r>
      <w:r w:rsidR="00DE7390">
        <w:t>’</w:t>
      </w:r>
      <w:r w:rsidR="002D2DBF">
        <w:t>”</w:t>
      </w:r>
      <w:r w:rsidRPr="00B2347F">
        <w:t xml:space="preserve"> </w:t>
      </w:r>
      <w:r w:rsidRPr="00B2347F">
        <w:rPr>
          <w:i/>
        </w:rPr>
        <w:t>Dialogue with Trypho, a Jew</w:t>
      </w:r>
      <w:r w:rsidRPr="00B2347F">
        <w:t xml:space="preserve"> ch.31 p.209</w:t>
      </w:r>
    </w:p>
    <w:p w14:paraId="7FDCC857" w14:textId="77777777" w:rsidR="00242418" w:rsidRPr="00B2347F" w:rsidRDefault="00242418">
      <w:pPr>
        <w:ind w:left="288" w:hanging="288"/>
      </w:pPr>
      <w:r w:rsidRPr="00B2347F">
        <w:t xml:space="preserve">Evarestus (c.169 A.D.) (partial) </w:t>
      </w:r>
      <w:r w:rsidR="002D2DBF">
        <w:t>“</w:t>
      </w:r>
      <w:r w:rsidRPr="00B2347F">
        <w:t>but Jesus Christ being King for ever, to whom be glory, honour, majesty, and an everlasting throne, from generation to generation.</w:t>
      </w:r>
      <w:r w:rsidR="002D2DBF">
        <w:t>”</w:t>
      </w:r>
      <w:r w:rsidRPr="00B2347F">
        <w:t xml:space="preserve"> </w:t>
      </w:r>
      <w:r w:rsidRPr="00B2347F">
        <w:rPr>
          <w:i/>
        </w:rPr>
        <w:t>Martyrdom of Polycarp</w:t>
      </w:r>
      <w:r w:rsidRPr="00B2347F">
        <w:t xml:space="preserve"> ch.21 p.43</w:t>
      </w:r>
    </w:p>
    <w:p w14:paraId="53FEADB0" w14:textId="77777777" w:rsidR="00242418" w:rsidRPr="00B2347F" w:rsidRDefault="00242418">
      <w:pPr>
        <w:ind w:left="288" w:hanging="288"/>
      </w:pPr>
      <w:r w:rsidRPr="00B2347F">
        <w:t xml:space="preserve">Athenagoras (177 A.D.) (partial) </w:t>
      </w:r>
      <w:r w:rsidR="002D2DBF">
        <w:t>“</w:t>
      </w:r>
      <w:r w:rsidRPr="00B2347F">
        <w:t xml:space="preserve">And as to His greatness: </w:t>
      </w:r>
      <w:r w:rsidR="002D2DBF">
        <w:t>“</w:t>
      </w:r>
      <w:r w:rsidRPr="00B2347F">
        <w:t>Heaven is My throne, and the earth is the footstool of My feet: what house win ye build for Me, or what is the place of My rest?</w:t>
      </w:r>
      <w:r w:rsidR="002D2DBF">
        <w:t>”</w:t>
      </w:r>
      <w:r w:rsidRPr="00B2347F">
        <w:t xml:space="preserve"> </w:t>
      </w:r>
      <w:r w:rsidRPr="00B2347F">
        <w:rPr>
          <w:i/>
        </w:rPr>
        <w:t xml:space="preserve">A Plea for </w:t>
      </w:r>
      <w:r w:rsidRPr="00B2347F">
        <w:t>Christians ch.9 p.133</w:t>
      </w:r>
    </w:p>
    <w:p w14:paraId="6C5A0AFB" w14:textId="77777777" w:rsidR="00242418" w:rsidRPr="00B2347F" w:rsidRDefault="00242418">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t xml:space="preserve">The throne of the Lord – angels, or saints, or simply sovereign dominion. In the Psalm : </w:t>
      </w:r>
      <w:r w:rsidR="00DE7390">
        <w:t>‘</w:t>
      </w:r>
      <w:r w:rsidRPr="00B2347F">
        <w:t>Thy throne, O God, is for ever and ever.</w:t>
      </w:r>
      <w:r w:rsidR="00DE7390">
        <w:t>’</w:t>
      </w:r>
      <w:r w:rsidRPr="00B2347F">
        <w:t xml:space="preserve"> Sate – the same as above, the angels or saints, because the Lord sits upon these. In the Psalm : </w:t>
      </w:r>
      <w:r w:rsidR="00DE7390">
        <w:t>‘</w:t>
      </w:r>
      <w:r w:rsidRPr="00B2347F">
        <w:t>The Lord sat upon His holy seat.</w:t>
      </w:r>
      <w:r w:rsidR="00DE7390">
        <w:t>’</w:t>
      </w:r>
      <w:r w:rsidR="002D2DBF">
        <w:t>”</w:t>
      </w:r>
      <w:r w:rsidRPr="00B2347F">
        <w:t xml:space="preserve">. </w:t>
      </w:r>
      <w:r w:rsidRPr="00B2347F">
        <w:rPr>
          <w:i/>
        </w:rPr>
        <w:t>From the Oration on Our Lord</w:t>
      </w:r>
      <w:r w:rsidR="00DE7390">
        <w:rPr>
          <w:i/>
        </w:rPr>
        <w:t>’</w:t>
      </w:r>
      <w:r w:rsidRPr="00B2347F">
        <w:rPr>
          <w:i/>
        </w:rPr>
        <w:t>s Passion</w:t>
      </w:r>
      <w:r w:rsidRPr="00B2347F">
        <w:t xml:space="preserve"> ch.9 p.761.</w:t>
      </w:r>
    </w:p>
    <w:p w14:paraId="55643B6A" w14:textId="77777777" w:rsidR="00242418" w:rsidRPr="00B2347F" w:rsidRDefault="00242418">
      <w:pPr>
        <w:ind w:left="288" w:hanging="288"/>
      </w:pPr>
      <w:r w:rsidRPr="00B2347F">
        <w:t>Melito of Sardis (170-177/180 A.D.) quotes Psalm 45:6 about God</w:t>
      </w:r>
      <w:r w:rsidR="00DE7390">
        <w:t>’</w:t>
      </w:r>
      <w:r w:rsidRPr="00B2347F">
        <w:t>s throne. Fragment 9 (from The Key) p.761</w:t>
      </w:r>
    </w:p>
    <w:p w14:paraId="014831A5"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gives a description of Ezekiel 1 </w:t>
      </w:r>
      <w:r w:rsidRPr="00B2347F">
        <w:rPr>
          <w:i/>
        </w:rPr>
        <w:t>Irenaeus Against Heresies</w:t>
      </w:r>
      <w:r w:rsidRPr="00B2347F">
        <w:t xml:space="preserve"> book 4 ch.20.10 p.490-491. </w:t>
      </w:r>
      <w:r w:rsidR="00ED6DD6" w:rsidRPr="00B2347F">
        <w:t>Ibid</w:t>
      </w:r>
      <w:r w:rsidRPr="00B2347F">
        <w:t xml:space="preserve"> book 3 ch.11.8 p.428 describes God between the cherubim.</w:t>
      </w:r>
    </w:p>
    <w:p w14:paraId="49A53C24" w14:textId="77777777" w:rsidR="00394DAE" w:rsidRPr="00B2347F" w:rsidRDefault="00394DAE" w:rsidP="00394DAE">
      <w:pPr>
        <w:ind w:left="288" w:hanging="288"/>
      </w:pPr>
      <w:r w:rsidRPr="00B2347F">
        <w:t xml:space="preserve">Irenaeus of Lyons (c.160-202 A.D.) mentions God on His throne. </w:t>
      </w:r>
      <w:r w:rsidRPr="00B2347F">
        <w:rPr>
          <w:i/>
        </w:rPr>
        <w:t>Proof of Apostolic Preaching</w:t>
      </w:r>
      <w:r w:rsidRPr="00B2347F">
        <w:t xml:space="preserve"> ch.47</w:t>
      </w:r>
    </w:p>
    <w:p w14:paraId="63010991"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Zephaniah the prophet? </w:t>
      </w:r>
      <w:r w:rsidR="00DE7390">
        <w:t>‘</w:t>
      </w:r>
      <w:r w:rsidRPr="00B2347F">
        <w:t>And the Spirit of the Lord took me, and brought me up to the fifth heaven, and I beheld angels called Lords; and their diadem was set on in the Holy Spirit; and each of them had a throne sevenfold brighter than the light of the rising sun; and they dwelt in temples of salvation, and hymned the ineffable, Most High God.</w:t>
      </w:r>
      <w:r w:rsidR="00DE7390">
        <w:t>’</w:t>
      </w:r>
      <w:r w:rsidR="002D2DBF">
        <w:t>”</w:t>
      </w:r>
      <w:r w:rsidRPr="00B2347F">
        <w:t xml:space="preserve"> </w:t>
      </w:r>
      <w:r w:rsidRPr="00B2347F">
        <w:rPr>
          <w:i/>
        </w:rPr>
        <w:t>Stromata</w:t>
      </w:r>
      <w:r w:rsidRPr="00B2347F">
        <w:t xml:space="preserve"> book 5 ch.11 p.462</w:t>
      </w:r>
    </w:p>
    <w:p w14:paraId="39D8F8D6"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00DE7390">
        <w:t>‘</w:t>
      </w:r>
      <w:r w:rsidRPr="00B2347F">
        <w:t>I beheld till the thrones were set, and the Ancient of days did sit: and His garment was white as snow, and the hair of His head like pure wool: His throne was a flame of fire, His wheels were a burning fire. A stream of fire flowed before Him. Thousand thousands ministered unto Him, and ten thousand times ten thousand stood around Him: the judgment was set, and the books were opened.</w:t>
      </w:r>
      <w:r w:rsidR="00DE7390">
        <w:t>’</w:t>
      </w:r>
      <w:r w:rsidR="002D2DBF">
        <w:t>”</w:t>
      </w:r>
      <w:r w:rsidRPr="00B2347F">
        <w:t xml:space="preserve"> </w:t>
      </w:r>
      <w:r w:rsidRPr="00B2347F">
        <w:rPr>
          <w:i/>
        </w:rPr>
        <w:t>Treatise on Christ and Antichrist</w:t>
      </w:r>
      <w:r w:rsidRPr="00B2347F">
        <w:t xml:space="preserve"> ch.21 p.208</w:t>
      </w:r>
    </w:p>
    <w:p w14:paraId="53CEF891" w14:textId="77777777" w:rsidR="00242418" w:rsidRPr="00B2347F" w:rsidRDefault="00242418">
      <w:pPr>
        <w:ind w:left="288" w:hanging="288"/>
      </w:pPr>
      <w:r w:rsidRPr="00B2347F">
        <w:rPr>
          <w:b/>
        </w:rPr>
        <w:t>Origen</w:t>
      </w:r>
      <w:r w:rsidRPr="00B2347F">
        <w:t xml:space="preserve"> (235-245 A.D.) mentions Seraphim. </w:t>
      </w:r>
      <w:r w:rsidRPr="00B2347F">
        <w:rPr>
          <w:i/>
        </w:rPr>
        <w:t>Homilies on Jeremiah</w:t>
      </w:r>
      <w:r w:rsidRPr="00B2347F">
        <w:t xml:space="preserve"> homily 1 ch.14.1 p.17. He also mentions the Lord sitting on His throne in homily 17 ch.4.1 p.183</w:t>
      </w:r>
    </w:p>
    <w:p w14:paraId="4622AFD0" w14:textId="77777777" w:rsidR="00242418" w:rsidRPr="00B2347F" w:rsidRDefault="00242418">
      <w:pPr>
        <w:ind w:left="288" w:hanging="288"/>
      </w:pPr>
      <w:r w:rsidRPr="00B2347F">
        <w:t xml:space="preserve">Origen (c.227-240 A.D.) mentions the 144,000 before the throne of God, and the four living creatures and the elders. </w:t>
      </w:r>
      <w:r w:rsidRPr="00B2347F">
        <w:rPr>
          <w:i/>
        </w:rPr>
        <w:t>Origen</w:t>
      </w:r>
      <w:r w:rsidR="00DE7390">
        <w:rPr>
          <w:i/>
        </w:rPr>
        <w:t>’</w:t>
      </w:r>
      <w:r w:rsidRPr="00B2347F">
        <w:rPr>
          <w:i/>
        </w:rPr>
        <w:t>s Commentary on John</w:t>
      </w:r>
      <w:r w:rsidRPr="00B2347F">
        <w:t xml:space="preserve"> book 1 ch.1 p.297</w:t>
      </w:r>
    </w:p>
    <w:p w14:paraId="3BBF8FEF" w14:textId="77777777" w:rsidR="00242418" w:rsidRPr="00B2347F" w:rsidRDefault="00242418">
      <w:pPr>
        <w:ind w:left="288" w:hanging="288"/>
      </w:pPr>
      <w:r w:rsidRPr="00B2347F">
        <w:t xml:space="preserve">Origen </w:t>
      </w:r>
      <w:r w:rsidR="00A76087" w:rsidRPr="00B2347F">
        <w:t>(225-253/254 A.D.)</w:t>
      </w:r>
      <w:r w:rsidRPr="00B2347F">
        <w:t xml:space="preserve"> mentions the seraphim and cherubim in Isaiah and Ezekiel in </w:t>
      </w:r>
      <w:r w:rsidRPr="00B2347F">
        <w:rPr>
          <w:i/>
        </w:rPr>
        <w:t>Origen Against Celsus</w:t>
      </w:r>
      <w:r w:rsidRPr="00B2347F">
        <w:t xml:space="preserve"> book 6 ch.18 p.581</w:t>
      </w:r>
    </w:p>
    <w:p w14:paraId="3F01A7B4" w14:textId="77777777" w:rsidR="00242418" w:rsidRPr="00B2347F" w:rsidRDefault="00242418">
      <w:pPr>
        <w:ind w:left="288" w:hanging="288"/>
      </w:pPr>
      <w:r w:rsidRPr="00B2347F">
        <w:rPr>
          <w:b/>
        </w:rPr>
        <w:t>Novatian</w:t>
      </w:r>
      <w:r w:rsidRPr="00B2347F">
        <w:t xml:space="preserve"> (250/4-256/7 A.D.) </w:t>
      </w:r>
      <w:r w:rsidR="00F34C16" w:rsidRPr="00B2347F">
        <w:t>describes the four living creatures, subjected to God</w:t>
      </w:r>
      <w:r w:rsidR="00DE7390">
        <w:t>’</w:t>
      </w:r>
      <w:r w:rsidR="00F34C16" w:rsidRPr="00B2347F">
        <w:t>s throne, and the crystal.</w:t>
      </w:r>
      <w:r w:rsidRPr="00B2347F">
        <w:t xml:space="preserve"> </w:t>
      </w:r>
      <w:r w:rsidRPr="00B2347F">
        <w:rPr>
          <w:i/>
        </w:rPr>
        <w:t>Treatise Concerning the Trinity</w:t>
      </w:r>
      <w:r w:rsidRPr="00B2347F">
        <w:t xml:space="preserve"> ch.8 </w:t>
      </w:r>
      <w:r w:rsidRPr="00B2347F">
        <w:rPr>
          <w:i/>
        </w:rPr>
        <w:t>Ante-Nicene Fathers</w:t>
      </w:r>
      <w:r w:rsidRPr="00B2347F">
        <w:t xml:space="preserve"> vol.5 p.617</w:t>
      </w:r>
    </w:p>
    <w:p w14:paraId="3D8B831A" w14:textId="77777777" w:rsidR="00242418" w:rsidRPr="00B2347F" w:rsidRDefault="00242418">
      <w:pPr>
        <w:widowControl w:val="0"/>
        <w:autoSpaceDE w:val="0"/>
        <w:autoSpaceDN w:val="0"/>
        <w:adjustRightInd w:val="0"/>
        <w:ind w:left="288" w:hanging="288"/>
      </w:pPr>
      <w:r w:rsidRPr="00B2347F">
        <w:rPr>
          <w:b/>
          <w:i/>
        </w:rPr>
        <w:t>Treatise Against Novatian</w:t>
      </w:r>
      <w:r w:rsidRPr="00B2347F">
        <w:t xml:space="preserve"> (250/4-256/7 A.D.) ch.17 p.662-663 quotes Daniel 7:9-10 as by Daniel and then Revelation 6:12-17 as by John. </w:t>
      </w:r>
    </w:p>
    <w:p w14:paraId="2C3146B3"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Also in the Apocalypse: </w:t>
      </w:r>
      <w:r w:rsidR="00DE7390">
        <w:t>‘</w:t>
      </w:r>
      <w:r w:rsidRPr="00B2347F">
        <w:t>And I saw in the midst of the throne, and of the four living creatures, and in the midst of the elders, a Lamb standing as if slain, having seven horns and seven eyes, which are the seven spirits of God sent forth throughout all the earth. And He came and took the book from the right. hand of God, who sate on the throne. And when He had taken the book, the four living creatures and the four and twenty elders cast themselves before the Lamb, having every one of them harps and golden cups full of odors of supplications, which are the prayers of the saints; and they sang a new song, saying, Worthy art Thou, O Lord, to take the book, and to open its seals: for Thou was slain, and hast redeemed us with Thy blood from every tribe, anti and people, and nation; and Thou hast made us a kingdom unto our God, and hast made us priests, and they shall reign upon the earth.</w:t>
      </w:r>
      <w:r w:rsidR="00DE7390">
        <w:t>’</w:t>
      </w:r>
      <w:r w:rsidR="002D2DBF">
        <w:t>”</w:t>
      </w:r>
      <w:r w:rsidRPr="00B2347F">
        <w:t xml:space="preserve"> </w:t>
      </w:r>
      <w:r w:rsidRPr="00B2347F">
        <w:rPr>
          <w:i/>
        </w:rPr>
        <w:t>Treatises of Cyprian</w:t>
      </w:r>
      <w:r w:rsidRPr="00B2347F">
        <w:t xml:space="preserve"> Treatise 12 second book ch.15 p.522</w:t>
      </w:r>
    </w:p>
    <w:p w14:paraId="79721B17" w14:textId="77777777" w:rsidR="00242418" w:rsidRPr="00B2347F" w:rsidRDefault="00242418">
      <w:pPr>
        <w:ind w:left="288" w:hanging="288"/>
      </w:pPr>
      <w:r w:rsidRPr="00B2347F">
        <w:rPr>
          <w:b/>
        </w:rPr>
        <w:t>Victorinus of Petau</w:t>
      </w:r>
      <w:r w:rsidRPr="00B2347F">
        <w:t xml:space="preserve"> (martyred 304 A.D.) describes God</w:t>
      </w:r>
      <w:r w:rsidR="00DE7390">
        <w:t>’</w:t>
      </w:r>
      <w:r w:rsidRPr="00B2347F">
        <w:t xml:space="preserve">s throne, the four living creatures, and 24 elders. </w:t>
      </w:r>
      <w:r w:rsidRPr="00B2347F">
        <w:rPr>
          <w:i/>
        </w:rPr>
        <w:t>Commentary on the Apocalypse of the Blessed John</w:t>
      </w:r>
      <w:r w:rsidRPr="00B2347F">
        <w:t xml:space="preserve"> ch.3 p.348</w:t>
      </w:r>
    </w:p>
    <w:p w14:paraId="298627EF" w14:textId="77777777" w:rsidR="00242418" w:rsidRPr="00B2347F" w:rsidRDefault="00242418">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For each one among created things must remain in its own proper place, that none may be wanting to any, but all may be full: heaven of angels, thrones of powers, luminaries of ministers; and the more divine spots, and the undefiled and untainted luminaries, with seraphim, who attend the Supreme Council, and uphold the universe; and the world of men. For if we granted that men are changed into angels, it would follow that we say that angels also are changed into powers, and these into one thing and the other, until our argument proceed too far for safety.</w:t>
      </w:r>
      <w:r w:rsidR="002D2DBF">
        <w:t>”</w:t>
      </w:r>
      <w:r w:rsidRPr="00B2347F">
        <w:t xml:space="preserve"> </w:t>
      </w:r>
      <w:r w:rsidRPr="00B2347F">
        <w:rPr>
          <w:i/>
        </w:rPr>
        <w:t>Discourse on the Resurrection</w:t>
      </w:r>
      <w:r w:rsidRPr="00B2347F">
        <w:t xml:space="preserve"> ch.10 p.366-367</w:t>
      </w:r>
    </w:p>
    <w:p w14:paraId="1AB6C8EE" w14:textId="77777777" w:rsidR="000170AD" w:rsidRPr="00B2347F" w:rsidRDefault="000170AD">
      <w:pPr>
        <w:widowControl w:val="0"/>
        <w:autoSpaceDE w:val="0"/>
        <w:autoSpaceDN w:val="0"/>
        <w:adjustRightInd w:val="0"/>
        <w:ind w:left="288" w:hanging="288"/>
      </w:pPr>
      <w:r w:rsidRPr="00B2347F">
        <w:rPr>
          <w:b/>
        </w:rPr>
        <w:t>Lactantius</w:t>
      </w:r>
      <w:r w:rsidRPr="00B2347F">
        <w:t xml:space="preserve"> (c.303-320/325 A.D.) </w:t>
      </w:r>
      <w:r w:rsidR="002D2DBF">
        <w:t>“</w:t>
      </w:r>
      <w:r w:rsidR="00DE7390">
        <w:t>‘</w:t>
      </w:r>
      <w:r w:rsidR="00B529ED" w:rsidRPr="00B2347F">
        <w:t>I</w:t>
      </w:r>
      <w:r w:rsidR="00DE7390">
        <w:t>’</w:t>
      </w:r>
      <w:r w:rsidR="00B529ED" w:rsidRPr="00B2347F">
        <w:t xml:space="preserve">, He [Jesus] says, </w:t>
      </w:r>
      <w:r w:rsidR="00DE7390">
        <w:t>‘</w:t>
      </w:r>
      <w:r w:rsidR="00B529ED" w:rsidRPr="00B2347F">
        <w:t>came forth out of the mouth of the Most</w:t>
      </w:r>
      <w:r w:rsidR="00F36999">
        <w:t xml:space="preserve"> </w:t>
      </w:r>
      <w:r w:rsidR="00B529ED" w:rsidRPr="00B2347F">
        <w:t>High before all creatu</w:t>
      </w:r>
      <w:r w:rsidR="00F36999">
        <w:t>r</w:t>
      </w:r>
      <w:r w:rsidR="00B529ED" w:rsidRPr="00B2347F">
        <w:t>es; I caused the light that faileth not to arise int eh heavens, and covered the whole earth with a cloud. I have dwelt in the height, and my throne is in the pillar of the cloud.</w:t>
      </w:r>
      <w:r w:rsidR="00DE7390">
        <w:t>’</w:t>
      </w:r>
      <w:r w:rsidR="002D2DBF">
        <w:t>”</w:t>
      </w:r>
      <w:r w:rsidR="00B529ED" w:rsidRPr="00B2347F">
        <w:t xml:space="preserve"> </w:t>
      </w:r>
      <w:r w:rsidR="00B529ED" w:rsidRPr="00B2347F">
        <w:rPr>
          <w:i/>
        </w:rPr>
        <w:t>The Divine Institutes</w:t>
      </w:r>
      <w:r w:rsidR="00B529ED" w:rsidRPr="00B2347F">
        <w:t xml:space="preserve"> book 4 ch.8 p.107</w:t>
      </w:r>
    </w:p>
    <w:p w14:paraId="7147026A" w14:textId="77777777" w:rsidR="00242418" w:rsidRPr="00B2347F" w:rsidRDefault="00242418">
      <w:pPr>
        <w:ind w:left="288" w:hanging="288"/>
      </w:pPr>
      <w:r w:rsidRPr="00B2347F">
        <w:t xml:space="preserve">Lactantius (c.303-320/325 A.D.) (partial, no description) </w:t>
      </w:r>
      <w:r w:rsidR="002D2DBF">
        <w:t>“</w:t>
      </w:r>
      <w:r w:rsidRPr="00B2347F">
        <w:t xml:space="preserve">David also, in the forty-fourth Psalm: </w:t>
      </w:r>
      <w:r w:rsidR="00DE7390">
        <w:t>‘</w:t>
      </w:r>
      <w:r w:rsidRPr="00B2347F">
        <w:t>Thy throne, O God, is for ever and ever; a sceptre of righteousness is the sceptre of Thy kingdom. Thou hast loved righteousness, and hated wickedness; therefore God, Thy God, hath anointed Thee with the oil of gladness.</w:t>
      </w:r>
      <w:r w:rsidR="00DE7390">
        <w:t>’</w:t>
      </w:r>
      <w:r w:rsidRPr="00B2347F">
        <w:t xml:space="preserve"> By which word he also shows His name, since (as I have shown above) He was called Christ from His anointing.</w:t>
      </w:r>
      <w:r w:rsidR="002D2DBF">
        <w:t>”</w:t>
      </w:r>
      <w:r w:rsidRPr="00B2347F">
        <w:t xml:space="preserve"> </w:t>
      </w:r>
      <w:r w:rsidRPr="00B2347F">
        <w:rPr>
          <w:i/>
        </w:rPr>
        <w:t>The Divine Institutes</w:t>
      </w:r>
      <w:r w:rsidRPr="00B2347F">
        <w:t xml:space="preserve"> book 4 ch.13 p.112</w:t>
      </w:r>
    </w:p>
    <w:p w14:paraId="4C347FF0" w14:textId="77777777" w:rsidR="00242418" w:rsidRPr="00B2347F" w:rsidRDefault="00242418">
      <w:pPr>
        <w:widowControl w:val="0"/>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One submitted to the judgment, and many thousands were absolved.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 the leader of the angelic host, the charioteer of the cherubim, the Son of the true Jerusalem, the Virgin</w:t>
      </w:r>
      <w:r w:rsidR="00DE7390">
        <w:t>’</w:t>
      </w:r>
      <w:r w:rsidRPr="00B2347F">
        <w:t>s spouse, and King for ever and ever.</w:t>
      </w:r>
      <w:r w:rsidR="002D2DBF">
        <w:t>”</w:t>
      </w:r>
      <w:r w:rsidRPr="00B2347F">
        <w:t xml:space="preserve"> </w:t>
      </w:r>
      <w:r w:rsidRPr="00B2347F">
        <w:rPr>
          <w:i/>
        </w:rPr>
        <w:t>Epistles on the Arian Heresy</w:t>
      </w:r>
      <w:r w:rsidRPr="00B2347F">
        <w:t xml:space="preserve"> letter 4 ch.5 p.302</w:t>
      </w:r>
    </w:p>
    <w:p w14:paraId="151CF587" w14:textId="77777777" w:rsidR="0064426E" w:rsidRPr="00D17C89" w:rsidRDefault="0064426E" w:rsidP="0064426E">
      <w:pPr>
        <w:ind w:left="288" w:hanging="288"/>
      </w:pPr>
      <w:r w:rsidRPr="00B6171E">
        <w:rPr>
          <w:b/>
        </w:rPr>
        <w:t>Eusebius of Caesarea</w:t>
      </w:r>
      <w:r w:rsidRPr="00B6171E">
        <w:t xml:space="preserve"> </w:t>
      </w:r>
      <w:r w:rsidRPr="00D17C89">
        <w:t>(</w:t>
      </w:r>
      <w:r>
        <w:t>318-325 A.D.</w:t>
      </w:r>
      <w:r w:rsidRPr="00D17C89">
        <w:t xml:space="preserve">) discusses the Book of Daniel, including </w:t>
      </w:r>
      <w:r>
        <w:t>God’s</w:t>
      </w:r>
      <w:r w:rsidRPr="00D17C89">
        <w:t xml:space="preserve"> kindgom, His throne, the river of fire, and ten thousand time sten thousand angels serving God.</w:t>
      </w:r>
      <w:r w:rsidRPr="00B6171E">
        <w:rPr>
          <w:i/>
        </w:rPr>
        <w:t xml:space="preserve"> Eusebius’ Ecclesiastical History</w:t>
      </w:r>
      <w:r w:rsidRPr="00D17C89">
        <w:t xml:space="preserve"> book 1 ch.2.24 p.85</w:t>
      </w:r>
    </w:p>
    <w:p w14:paraId="1303FFA2" w14:textId="77777777" w:rsidR="00242418" w:rsidRPr="00B2347F" w:rsidRDefault="00242418"/>
    <w:p w14:paraId="1B729730" w14:textId="77777777" w:rsidR="00242418" w:rsidRPr="00B2347F" w:rsidRDefault="00242418">
      <w:pPr>
        <w:rPr>
          <w:b/>
          <w:u w:val="single"/>
        </w:rPr>
      </w:pPr>
      <w:r w:rsidRPr="00B2347F">
        <w:rPr>
          <w:b/>
          <w:u w:val="single"/>
        </w:rPr>
        <w:t xml:space="preserve">Among corrupt or spurious works </w:t>
      </w:r>
    </w:p>
    <w:p w14:paraId="161EBBCC" w14:textId="77777777" w:rsidR="00242418" w:rsidRPr="00B2347F" w:rsidRDefault="00242418">
      <w:pPr>
        <w:ind w:left="288" w:hanging="288"/>
      </w:pPr>
      <w:r w:rsidRPr="00B2347F">
        <w:rPr>
          <w:b/>
          <w:i/>
        </w:rPr>
        <w:t>Testaments of the Twelve Patriarchs</w:t>
      </w:r>
      <w:r w:rsidRPr="00B2347F">
        <w:t xml:space="preserve"> (70-135 A.D.) </w:t>
      </w:r>
      <w:r w:rsidR="00B93A85" w:rsidRPr="00B2347F">
        <w:t>book 3 ch.3 (</w:t>
      </w:r>
      <w:r w:rsidRPr="00B2347F">
        <w:t>Levi</w:t>
      </w:r>
      <w:r w:rsidR="00B93A85" w:rsidRPr="00B2347F">
        <w:t>)</w:t>
      </w:r>
      <w:r w:rsidRPr="00B2347F">
        <w:t xml:space="preserve"> p.13 describes the throne of God.</w:t>
      </w:r>
      <w:r w:rsidR="00B93A85" w:rsidRPr="00B2347F">
        <w:t xml:space="preserve"> See also book 3 ch.5 p.15</w:t>
      </w:r>
    </w:p>
    <w:p w14:paraId="34172CCB" w14:textId="77777777" w:rsidR="00242418" w:rsidRPr="00B2347F" w:rsidRDefault="00242418"/>
    <w:p w14:paraId="781E3D9C" w14:textId="77777777" w:rsidR="00A16AB3" w:rsidRPr="00B2347F" w:rsidRDefault="00A16AB3" w:rsidP="00A16AB3">
      <w:pPr>
        <w:pStyle w:val="Heading2"/>
      </w:pPr>
      <w:bookmarkStart w:id="2685" w:name="_Toc58617739"/>
      <w:bookmarkStart w:id="2686" w:name="_Toc62979169"/>
      <w:bookmarkStart w:id="2687" w:name="_Toc126171607"/>
      <w:bookmarkStart w:id="2688" w:name="_Toc161079739"/>
      <w:r w:rsidRPr="00B2347F">
        <w:t>U4. Paul went up to the third heaven</w:t>
      </w:r>
      <w:bookmarkEnd w:id="2685"/>
      <w:bookmarkEnd w:id="2686"/>
      <w:bookmarkEnd w:id="2687"/>
      <w:bookmarkEnd w:id="2688"/>
    </w:p>
    <w:p w14:paraId="3B2E9005" w14:textId="77777777" w:rsidR="00A16AB3" w:rsidRPr="00B2347F" w:rsidRDefault="00A16AB3" w:rsidP="00A16AB3"/>
    <w:p w14:paraId="0457DD85" w14:textId="77777777" w:rsidR="00A16AB3" w:rsidRPr="00B2347F" w:rsidRDefault="00A16AB3" w:rsidP="00A16AB3">
      <w:r w:rsidRPr="00B2347F">
        <w:t>2 Corinthians 12:2</w:t>
      </w:r>
    </w:p>
    <w:p w14:paraId="39D9F8A8" w14:textId="77777777" w:rsidR="00A16AB3" w:rsidRPr="00B2347F" w:rsidRDefault="00A16AB3" w:rsidP="00A16AB3"/>
    <w:p w14:paraId="7A25077D" w14:textId="77777777" w:rsidR="00A16AB3" w:rsidRPr="00B2347F" w:rsidRDefault="00A16AB3" w:rsidP="00A16AB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For that there are spiritual creatures in the heavens, all the Scriptures loudly proclaim; and Paul expressly testifies that there are spiritual things when he declares that he was caught up into the third heaven, and again, that he was carried away to paradise, and heard unspeakable words which it is not lawful for a man to utter.</w:t>
      </w:r>
      <w:r w:rsidR="002D2DBF">
        <w:rPr>
          <w:highlight w:val="white"/>
        </w:rPr>
        <w:t>”</w:t>
      </w:r>
      <w:r w:rsidRPr="00B2347F">
        <w:rPr>
          <w:highlight w:val="white"/>
        </w:rPr>
        <w:t xml:space="preserve"> </w:t>
      </w:r>
      <w:r w:rsidRPr="00B2347F">
        <w:rPr>
          <w:i/>
        </w:rPr>
        <w:t>Irenaeus Against Heresies</w:t>
      </w:r>
      <w:r w:rsidRPr="00B2347F">
        <w:t xml:space="preserve"> book 2 ch.30.7 p.405</w:t>
      </w:r>
    </w:p>
    <w:p w14:paraId="799D4B08" w14:textId="77777777" w:rsidR="00A16AB3" w:rsidRPr="00B2347F" w:rsidRDefault="00A16AB3" w:rsidP="00A16AB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To these statements the apostle will testify: </w:t>
      </w:r>
      <w:r w:rsidR="002D2DBF">
        <w:t>“</w:t>
      </w:r>
      <w:r w:rsidRPr="00B2347F">
        <w:t>I know a man in Christ, caught up into the third heaven, and thence into Paradise, who heard unutterable words which it is not lawful for a man to speak,</w:t>
      </w:r>
      <w:r w:rsidR="00DE7390">
        <w:t>’</w:t>
      </w:r>
      <w:r w:rsidRPr="00B2347F">
        <w:t xml:space="preserve"> -intimating thus the impossibility of expressing God, and indicating that what is divine is unutterable by human power;</w:t>
      </w:r>
      <w:r w:rsidR="002D2DBF">
        <w:t>”</w:t>
      </w:r>
      <w:r w:rsidRPr="00B2347F">
        <w:t xml:space="preserve"> </w:t>
      </w:r>
      <w:r w:rsidRPr="00B2347F">
        <w:rPr>
          <w:i/>
        </w:rPr>
        <w:t>Stromata</w:t>
      </w:r>
      <w:r w:rsidRPr="00B2347F">
        <w:t xml:space="preserve"> book 5 ch.12 p.463</w:t>
      </w:r>
    </w:p>
    <w:p w14:paraId="22545F3B" w14:textId="77777777" w:rsidR="00A16AB3" w:rsidRPr="00B2347F" w:rsidRDefault="00A16AB3" w:rsidP="00A16AB3">
      <w:pPr>
        <w:ind w:left="288" w:hanging="288"/>
      </w:pPr>
      <w:r w:rsidRPr="00B2347F">
        <w:rPr>
          <w:b/>
        </w:rPr>
        <w:t>Tertullian</w:t>
      </w:r>
      <w:r w:rsidRPr="00B2347F">
        <w:t xml:space="preserve"> (198-220 A.D.) </w:t>
      </w:r>
      <w:r w:rsidR="002D2DBF">
        <w:t>“</w:t>
      </w:r>
      <w:r w:rsidRPr="00B2347F">
        <w:t>Now, although Paul was carried away even to the third heaven, and</w:t>
      </w:r>
      <w:r w:rsidR="002D2DBF">
        <w:t>”</w:t>
      </w:r>
      <w:r w:rsidRPr="00B2347F">
        <w:t xml:space="preserve"> </w:t>
      </w:r>
      <w:r w:rsidRPr="00B2347F">
        <w:rPr>
          <w:i/>
        </w:rPr>
        <w:t>Prescription Against Heretics</w:t>
      </w:r>
      <w:r w:rsidR="00CF4C2F" w:rsidRPr="00B2347F">
        <w:t xml:space="preserve"> ch.24 p.254</w:t>
      </w:r>
    </w:p>
    <w:p w14:paraId="19D60E83" w14:textId="77777777" w:rsidR="00A16AB3" w:rsidRPr="00B2347F" w:rsidRDefault="00A16AB3" w:rsidP="00A16A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And so Paul was carried away into the third heaven, having previously seen it opened, since he was a disciple of Jesus.</w:t>
      </w:r>
      <w:r w:rsidR="002D2DBF">
        <w:t>”</w:t>
      </w:r>
      <w:r w:rsidRPr="00B2347F">
        <w:t xml:space="preserve"> </w:t>
      </w:r>
      <w:r w:rsidRPr="00B2347F">
        <w:rPr>
          <w:i/>
        </w:rPr>
        <w:t>Origen Against Celsus</w:t>
      </w:r>
      <w:r w:rsidRPr="00B2347F">
        <w:t xml:space="preserve"> book 1 ch.48 p.417</w:t>
      </w:r>
    </w:p>
    <w:p w14:paraId="4EF328CA" w14:textId="77777777" w:rsidR="007622E8" w:rsidRDefault="007622E8" w:rsidP="007622E8">
      <w:pPr>
        <w:ind w:left="288" w:hanging="288"/>
      </w:pPr>
      <w:r w:rsidRPr="007622E8">
        <w:t>Origen</w:t>
      </w:r>
      <w:r>
        <w:t xml:space="preserve"> (245-248 A.D.) mentions the third heaven, that Paul went to. </w:t>
      </w:r>
      <w:r w:rsidRPr="00555D0F">
        <w:rPr>
          <w:i/>
          <w:iCs/>
        </w:rPr>
        <w:t xml:space="preserve">Homilies on </w:t>
      </w:r>
      <w:r>
        <w:rPr>
          <w:i/>
          <w:iCs/>
        </w:rPr>
        <w:t>Isaiah</w:t>
      </w:r>
      <w:r>
        <w:t xml:space="preserve"> homily 7.1 p.102</w:t>
      </w:r>
    </w:p>
    <w:p w14:paraId="43F77448" w14:textId="77777777" w:rsidR="00E20437" w:rsidRDefault="00E20437" w:rsidP="00E20437">
      <w:pPr>
        <w:ind w:left="288" w:hanging="288"/>
      </w:pPr>
      <w:r w:rsidRPr="00B2347F">
        <w:t>Origen (233/234 A.D.)</w:t>
      </w:r>
      <w:r>
        <w:t xml:space="preserve"> (partial, Paul is not mentioned) mentions going up to the third heaven. </w:t>
      </w:r>
      <w:r w:rsidRPr="00B2347F">
        <w:rPr>
          <w:i/>
        </w:rPr>
        <w:t>Origen On Prayer</w:t>
      </w:r>
      <w:r w:rsidRPr="00B2347F">
        <w:t xml:space="preserve"> </w:t>
      </w:r>
      <w:r>
        <w:t>intro p.15</w:t>
      </w:r>
    </w:p>
    <w:p w14:paraId="0734CCF2" w14:textId="77777777" w:rsidR="00A16AB3" w:rsidRPr="00B2347F" w:rsidRDefault="00A16AB3" w:rsidP="00A16AB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Let them also follow the example of the Apostle Paul, who, after often-repeated imprisonment, after scourging, after exposures to wild beasts, in everything continued meek and humble; and even after his rapture to the third heaven and paradise, he did not proudly arrogate anything to himself when he said, </w:t>
      </w:r>
      <w:r w:rsidR="002D2DBF">
        <w:rPr>
          <w:highlight w:val="white"/>
        </w:rPr>
        <w:t>“</w:t>
      </w:r>
      <w:r w:rsidRPr="00B2347F">
        <w:rPr>
          <w:highlight w:val="white"/>
        </w:rPr>
        <w:t>Neither did we eat any man</w:t>
      </w:r>
      <w:r w:rsidR="00DE7390">
        <w:t>’</w:t>
      </w:r>
      <w:r w:rsidRPr="00B2347F">
        <w:t>s</w:t>
      </w:r>
      <w:r w:rsidRPr="00B2347F">
        <w:rPr>
          <w:highlight w:val="white"/>
        </w:rPr>
        <w:t xml:space="preserve"> bread for nought, but wrought with labour and travail night and day, that we might not be chargeable to any of you</w:t>
      </w:r>
      <w:r w:rsidRPr="00B2347F">
        <w:t>.</w:t>
      </w:r>
      <w:r w:rsidR="002D2DBF">
        <w:t>”</w:t>
      </w:r>
      <w:r w:rsidRPr="00B2347F">
        <w:t xml:space="preserve"> </w:t>
      </w:r>
      <w:r w:rsidRPr="00B2347F">
        <w:rPr>
          <w:i/>
        </w:rPr>
        <w:t>Epistles of Cyprian</w:t>
      </w:r>
      <w:r w:rsidRPr="00B2347F">
        <w:t xml:space="preserve"> </w:t>
      </w:r>
      <w:r w:rsidR="009C4830" w:rsidRPr="00B2347F">
        <w:t>letter 5</w:t>
      </w:r>
      <w:r w:rsidRPr="00B2347F">
        <w:t xml:space="preserve"> ch.2 p.283</w:t>
      </w:r>
    </w:p>
    <w:p w14:paraId="0FA70AC7" w14:textId="77777777" w:rsidR="00A16AB3" w:rsidRPr="00B2347F" w:rsidRDefault="00A16AB3" w:rsidP="00A16AB3">
      <w:pPr>
        <w:ind w:left="288" w:hanging="288"/>
      </w:pPr>
      <w:r w:rsidRPr="00B2347F">
        <w:rPr>
          <w:b/>
        </w:rPr>
        <w:t>Methodius</w:t>
      </w:r>
      <w:r w:rsidRPr="00B2347F">
        <w:t xml:space="preserve"> </w:t>
      </w:r>
      <w:r w:rsidR="00753D95" w:rsidRPr="00B2347F">
        <w:t>(270-311/312 A.D.)</w:t>
      </w:r>
      <w:r w:rsidRPr="00B2347F">
        <w:t xml:space="preserve"> tells how Paul went to </w:t>
      </w:r>
      <w:smartTag w:uri="urn:schemas-microsoft-com:office:smarttags" w:element="place">
        <w:r w:rsidRPr="00B2347F">
          <w:t>Paradise</w:t>
        </w:r>
      </w:smartTag>
      <w:r w:rsidRPr="00B2347F">
        <w:t xml:space="preserve"> and the Third Heaven as two different places. </w:t>
      </w:r>
      <w:r w:rsidRPr="00B2347F">
        <w:rPr>
          <w:i/>
        </w:rPr>
        <w:t>Discourse on the Resurrection</w:t>
      </w:r>
      <w:r w:rsidRPr="00B2347F">
        <w:t xml:space="preserve"> ch.9 fragment p.370</w:t>
      </w:r>
    </w:p>
    <w:p w14:paraId="165523E0" w14:textId="77777777" w:rsidR="00A16AB3" w:rsidRPr="00B2347F" w:rsidRDefault="00A16AB3" w:rsidP="00A16AB3"/>
    <w:p w14:paraId="5B4E08F6" w14:textId="77777777" w:rsidR="00A16AB3" w:rsidRPr="00B2347F" w:rsidRDefault="00A16AB3" w:rsidP="00A16AB3">
      <w:pPr>
        <w:rPr>
          <w:b/>
          <w:u w:val="single"/>
        </w:rPr>
      </w:pPr>
      <w:r w:rsidRPr="00B2347F">
        <w:rPr>
          <w:b/>
          <w:u w:val="single"/>
        </w:rPr>
        <w:t>Among heretics</w:t>
      </w:r>
    </w:p>
    <w:p w14:paraId="5BBAB53C" w14:textId="77777777" w:rsidR="00A16AB3" w:rsidRPr="00B2347F" w:rsidRDefault="00A16AB3" w:rsidP="00A16AB3">
      <w:pPr>
        <w:autoSpaceDE w:val="0"/>
        <w:autoSpaceDN w:val="0"/>
        <w:adjustRightInd w:val="0"/>
        <w:ind w:left="288" w:hanging="288"/>
      </w:pPr>
      <w:r w:rsidRPr="00B2347F">
        <w:rPr>
          <w:b/>
        </w:rPr>
        <w:t>Naasene Gnostics</w:t>
      </w:r>
      <w:r w:rsidRPr="00B2347F">
        <w:t xml:space="preserve"> (between 182 and 235 A.D.)</w:t>
      </w:r>
      <w:r w:rsidRPr="00B2347F">
        <w:rPr>
          <w:b/>
        </w:rPr>
        <w:t xml:space="preserve"> </w:t>
      </w:r>
      <w:r w:rsidRPr="00B2347F">
        <w:t xml:space="preserve">Hippolytus </w:t>
      </w:r>
      <w:r w:rsidR="002B22DC" w:rsidRPr="00B2347F">
        <w:t xml:space="preserve">of Portus </w:t>
      </w:r>
      <w:r w:rsidRPr="00B2347F">
        <w:t xml:space="preserve">(225-234/235 A.D.), speaking of the Naaseni, says they believe: </w:t>
      </w:r>
      <w:r w:rsidR="002D2DBF">
        <w:t>“</w:t>
      </w:r>
      <w:r w:rsidRPr="00B2347F">
        <w:rPr>
          <w:highlight w:val="white"/>
        </w:rPr>
        <w:t xml:space="preserve">Paul the apostle, he says, knew of this gate, partially opening it in a mystery, and stating </w:t>
      </w:r>
      <w:r w:rsidR="002D2DBF">
        <w:rPr>
          <w:highlight w:val="white"/>
        </w:rPr>
        <w:t>“</w:t>
      </w:r>
      <w:r w:rsidRPr="00B2347F">
        <w:rPr>
          <w:highlight w:val="white"/>
        </w:rPr>
        <w:t>that he was caught up by an angel, and ascended as far as the second and third heaven into paradise itself; and that he beheld sights and heard unspeakable words which it would not be possible for man to declare.</w:t>
      </w:r>
      <w:r w:rsidR="00DE7390">
        <w:t>’</w:t>
      </w:r>
      <w:r w:rsidR="002D2DBF">
        <w:t>”</w:t>
      </w:r>
      <w:r w:rsidRPr="00B2347F">
        <w:t xml:space="preserve"> </w:t>
      </w:r>
      <w:r w:rsidRPr="00B2347F">
        <w:rPr>
          <w:i/>
        </w:rPr>
        <w:t>Refutation of All Heresies</w:t>
      </w:r>
      <w:r w:rsidRPr="00B2347F">
        <w:t xml:space="preserve"> book 5 ch.3 p.54</w:t>
      </w:r>
    </w:p>
    <w:p w14:paraId="24C79FE8" w14:textId="77777777" w:rsidR="00A16AB3" w:rsidRPr="00B2347F" w:rsidRDefault="00A16AB3" w:rsidP="00A16AB3"/>
    <w:p w14:paraId="194E4A58" w14:textId="77777777" w:rsidR="00B93A85" w:rsidRPr="00B2347F" w:rsidRDefault="00B93A85" w:rsidP="00B93A85">
      <w:pPr>
        <w:rPr>
          <w:b/>
          <w:u w:val="single"/>
        </w:rPr>
      </w:pPr>
      <w:r w:rsidRPr="00B2347F">
        <w:rPr>
          <w:b/>
          <w:u w:val="single"/>
        </w:rPr>
        <w:t xml:space="preserve">Among corrupt or spurious works </w:t>
      </w:r>
    </w:p>
    <w:p w14:paraId="6B86DB3F" w14:textId="77777777" w:rsidR="00B93A85" w:rsidRPr="00B2347F" w:rsidRDefault="00B93A85" w:rsidP="00B93A85">
      <w:pPr>
        <w:ind w:left="288" w:hanging="288"/>
      </w:pPr>
      <w:r w:rsidRPr="00B2347F">
        <w:rPr>
          <w:b/>
          <w:i/>
        </w:rPr>
        <w:t>Testaments of the Twelve Patriarchs</w:t>
      </w:r>
      <w:r w:rsidRPr="00B2347F">
        <w:t xml:space="preserve"> (70-135 A.D.) book 3 ch.3 (Levi) p.13 shows the angels are God</w:t>
      </w:r>
      <w:r w:rsidR="00DE7390">
        <w:t>’</w:t>
      </w:r>
      <w:r w:rsidRPr="00B2347F">
        <w:t>s servants</w:t>
      </w:r>
    </w:p>
    <w:p w14:paraId="2F95F274" w14:textId="77777777" w:rsidR="00B93A85" w:rsidRPr="00B2347F" w:rsidRDefault="00B93A85" w:rsidP="00A16AB3"/>
    <w:p w14:paraId="26831BA4" w14:textId="77777777" w:rsidR="00242418" w:rsidRPr="00B2347F" w:rsidRDefault="00242418">
      <w:pPr>
        <w:pStyle w:val="Heading2"/>
      </w:pPr>
      <w:bookmarkStart w:id="2689" w:name="_Toc58617740"/>
      <w:bookmarkStart w:id="2690" w:name="_Toc62979170"/>
      <w:bookmarkStart w:id="2691" w:name="_Toc126171608"/>
      <w:bookmarkStart w:id="2692" w:name="_Toc161079740"/>
      <w:r w:rsidRPr="00B2347F">
        <w:t>U</w:t>
      </w:r>
      <w:r w:rsidR="00A16AB3" w:rsidRPr="00B2347F">
        <w:t>5</w:t>
      </w:r>
      <w:r w:rsidRPr="00B2347F">
        <w:t>. Reincarnation (transmigration) is wrong</w:t>
      </w:r>
      <w:bookmarkEnd w:id="2689"/>
      <w:bookmarkEnd w:id="2690"/>
      <w:bookmarkEnd w:id="2691"/>
      <w:bookmarkEnd w:id="2692"/>
    </w:p>
    <w:p w14:paraId="0EC831B5" w14:textId="77777777" w:rsidR="00242418" w:rsidRPr="00B2347F" w:rsidRDefault="00242418"/>
    <w:p w14:paraId="3127990A" w14:textId="77777777" w:rsidR="00242418" w:rsidRPr="00B2347F" w:rsidRDefault="00242418">
      <w:r w:rsidRPr="00B2347F">
        <w:t>Hebrews 9:27</w:t>
      </w:r>
    </w:p>
    <w:p w14:paraId="5726D585" w14:textId="77777777" w:rsidR="00242418" w:rsidRPr="00B2347F" w:rsidRDefault="00242418">
      <w:r w:rsidRPr="00B2347F">
        <w:t>(implied) 2 Samuel 12:23</w:t>
      </w:r>
    </w:p>
    <w:p w14:paraId="07DA34B3" w14:textId="77777777" w:rsidR="00242418" w:rsidRPr="00B2347F" w:rsidRDefault="00242418"/>
    <w:p w14:paraId="59246149" w14:textId="77777777" w:rsidR="00242418" w:rsidRPr="00B2347F" w:rsidRDefault="00242418">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9:27</w:t>
      </w:r>
    </w:p>
    <w:p w14:paraId="63B51871" w14:textId="77777777" w:rsidR="00242418" w:rsidRPr="00B2347F" w:rsidRDefault="00242418">
      <w:pPr>
        <w:ind w:left="288" w:hanging="288"/>
      </w:pPr>
    </w:p>
    <w:p w14:paraId="3577889C" w14:textId="77777777" w:rsidR="00242418" w:rsidRPr="00B2347F" w:rsidRDefault="00242418">
      <w:pPr>
        <w:ind w:left="288" w:hanging="288"/>
      </w:pPr>
      <w:r w:rsidRPr="00B2347F">
        <w:rPr>
          <w:b/>
        </w:rPr>
        <w:t>Justin Martyr</w:t>
      </w:r>
      <w:r w:rsidRPr="00B2347F">
        <w:t xml:space="preserve"> (c.138-165 A.D.) teaches against reincarnation, that souls would be punished for reasons they know not. </w:t>
      </w:r>
      <w:r w:rsidRPr="00B2347F">
        <w:rPr>
          <w:i/>
        </w:rPr>
        <w:t>Dialogue with Trypho, a Jew</w:t>
      </w:r>
      <w:r w:rsidRPr="00B2347F">
        <w:t xml:space="preserve"> ch.4 p.197</w:t>
      </w:r>
    </w:p>
    <w:p w14:paraId="45C08F2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shows why transmigration of souls [reincarnation] is wrong. </w:t>
      </w:r>
      <w:r w:rsidRPr="00B2347F">
        <w:rPr>
          <w:i/>
        </w:rPr>
        <w:t>Irenaeus Against Heresies</w:t>
      </w:r>
      <w:r w:rsidRPr="00B2347F">
        <w:t xml:space="preserve"> book 2 ch.33.1-5 p.409-411. See also </w:t>
      </w:r>
      <w:r w:rsidRPr="00B2347F">
        <w:rPr>
          <w:i/>
        </w:rPr>
        <w:t>Irenaeus Against Heresies</w:t>
      </w:r>
      <w:r w:rsidRPr="00B2347F">
        <w:t xml:space="preserve"> book 2 ch.34.1 p.411</w:t>
      </w:r>
    </w:p>
    <w:p w14:paraId="0741AEA2" w14:textId="77777777" w:rsidR="00242418" w:rsidRPr="00B2347F" w:rsidRDefault="00242418">
      <w:pPr>
        <w:ind w:left="288" w:hanging="288"/>
      </w:pPr>
      <w:r w:rsidRPr="00B2347F">
        <w:rPr>
          <w:b/>
        </w:rPr>
        <w:t>Minucius Felix</w:t>
      </w:r>
      <w:r w:rsidRPr="00B2347F">
        <w:t xml:space="preserve"> (210 A.D.) mentions that men</w:t>
      </w:r>
      <w:r w:rsidR="00DE7390">
        <w:t>’</w:t>
      </w:r>
      <w:r w:rsidRPr="00B2347F">
        <w:t xml:space="preserve">s souls returning in beasts [reincarnation] is the </w:t>
      </w:r>
      <w:r w:rsidR="002D2DBF">
        <w:t>“</w:t>
      </w:r>
      <w:r w:rsidRPr="00B2347F">
        <w:t>ribaldry of buffoons.</w:t>
      </w:r>
      <w:r w:rsidR="002D2DBF">
        <w:t>”</w:t>
      </w:r>
      <w:r w:rsidRPr="00B2347F">
        <w:t xml:space="preserve"> </w:t>
      </w:r>
      <w:r w:rsidRPr="00B2347F">
        <w:rPr>
          <w:i/>
        </w:rPr>
        <w:t>The Octavius of Minucius Felix</w:t>
      </w:r>
      <w:r w:rsidRPr="00B2347F">
        <w:t xml:space="preserve"> ch.34 p.194</w:t>
      </w:r>
    </w:p>
    <w:p w14:paraId="7DD524EF"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said that the Gnostic Basilides was wrong to thing that souls are punished for what they did in a former life. </w:t>
      </w:r>
      <w:r w:rsidRPr="00B2347F">
        <w:rPr>
          <w:i/>
        </w:rPr>
        <w:t>Stromata</w:t>
      </w:r>
      <w:r w:rsidRPr="00B2347F">
        <w:t xml:space="preserve"> book 4 ch.12 p.424 See also </w:t>
      </w:r>
      <w:r w:rsidRPr="00B2347F">
        <w:rPr>
          <w:i/>
        </w:rPr>
        <w:t>Stromata</w:t>
      </w:r>
      <w:r w:rsidRPr="00B2347F">
        <w:t xml:space="preserve"> book 4 ch.7 p.418</w:t>
      </w:r>
    </w:p>
    <w:p w14:paraId="74F6EBD8" w14:textId="77777777" w:rsidR="00242418" w:rsidRPr="00B2347F" w:rsidRDefault="00242418">
      <w:pPr>
        <w:ind w:left="288" w:hanging="288"/>
      </w:pPr>
      <w:r w:rsidRPr="00B2347F">
        <w:rPr>
          <w:b/>
        </w:rPr>
        <w:t>Tertullian</w:t>
      </w:r>
      <w:r w:rsidRPr="00B2347F">
        <w:t xml:space="preserve"> (</w:t>
      </w:r>
      <w:r w:rsidR="00EF6B3D">
        <w:rPr>
          <w:highlight w:val="white"/>
        </w:rPr>
        <w:t>c.203</w:t>
      </w:r>
      <w:r w:rsidRPr="00B2347F">
        <w:t xml:space="preserve"> A.D.) mentions the transmigration philosophy, taught by Simon the Sorcerer and Carpocrates, fabricating a story in </w:t>
      </w:r>
      <w:r w:rsidRPr="00B2347F">
        <w:rPr>
          <w:i/>
        </w:rPr>
        <w:t>A Treatise on the Soul</w:t>
      </w:r>
      <w:r w:rsidRPr="00B2347F">
        <w:t xml:space="preserve"> ch.35 p.216.</w:t>
      </w:r>
    </w:p>
    <w:p w14:paraId="34C758E4" w14:textId="77777777" w:rsidR="003863F4" w:rsidRDefault="003863F4" w:rsidP="003863F4">
      <w:pPr>
        <w:ind w:left="288" w:hanging="288"/>
      </w:pPr>
      <w:r w:rsidRPr="003863F4">
        <w:t>Tertullian</w:t>
      </w:r>
      <w:r>
        <w:t xml:space="preserve"> (198-240 A.D.) speaks against Pythagoras’ view of migration of souls and against reincarnation in general. </w:t>
      </w:r>
      <w:r w:rsidRPr="004C2F80">
        <w:rPr>
          <w:i/>
          <w:iCs/>
        </w:rPr>
        <w:t>Treatise on the Soul</w:t>
      </w:r>
      <w:r>
        <w:t xml:space="preserve"> ch.29 p.209-210</w:t>
      </w:r>
    </w:p>
    <w:p w14:paraId="3FC2A399" w14:textId="77777777" w:rsidR="00242418" w:rsidRPr="00B2347F" w:rsidRDefault="00EF6B3D">
      <w:pPr>
        <w:ind w:left="288" w:hanging="288"/>
      </w:pPr>
      <w:r>
        <w:t>Tertullian (</w:t>
      </w:r>
      <w:r>
        <w:rPr>
          <w:highlight w:val="white"/>
        </w:rPr>
        <w:t>c.203</w:t>
      </w:r>
      <w:r w:rsidR="00242418" w:rsidRPr="00B2347F">
        <w:t xml:space="preserve"> A.D.) has an extensive section discussing that people</w:t>
      </w:r>
      <w:r w:rsidR="00DE7390">
        <w:t>’</w:t>
      </w:r>
      <w:r w:rsidR="00242418" w:rsidRPr="00B2347F">
        <w:t xml:space="preserve">s souls cannot go into animals. </w:t>
      </w:r>
      <w:r w:rsidR="00242418" w:rsidRPr="00B2347F">
        <w:rPr>
          <w:i/>
        </w:rPr>
        <w:t>A Treatise on the Soul</w:t>
      </w:r>
      <w:r w:rsidR="00242418" w:rsidRPr="00B2347F">
        <w:t xml:space="preserve"> ch.32 p.212-213</w:t>
      </w:r>
    </w:p>
    <w:p w14:paraId="290AEE3D"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writes that Pythagoras believed reincarnation into people and animals. Hippolytus</w:t>
      </w:r>
      <w:r w:rsidR="00DE7390">
        <w:t>’</w:t>
      </w:r>
      <w:r w:rsidRPr="00B2347F">
        <w:t xml:space="preserve"> </w:t>
      </w:r>
      <w:r w:rsidRPr="00B2347F">
        <w:rPr>
          <w:i/>
        </w:rPr>
        <w:t>Refutation of All Heresies</w:t>
      </w:r>
      <w:r w:rsidRPr="00B2347F">
        <w:t xml:space="preserve"> book 1 ch.3 p.13</w:t>
      </w:r>
    </w:p>
    <w:p w14:paraId="236262D8" w14:textId="77777777" w:rsidR="00242418" w:rsidRDefault="00242418">
      <w:pPr>
        <w:ind w:left="288" w:hanging="288"/>
      </w:pPr>
      <w:r w:rsidRPr="00B2347F">
        <w:t xml:space="preserve">Hippolytus </w:t>
      </w:r>
      <w:r w:rsidR="002B22DC" w:rsidRPr="00B2347F">
        <w:t xml:space="preserve">of Portus </w:t>
      </w:r>
      <w:r w:rsidRPr="00B2347F">
        <w:t xml:space="preserve">(222-235/236 A.D.) said that God will accomplish a resurrection; not by putting souls in other bodies, but by raising the bodies themselves. </w:t>
      </w:r>
      <w:r w:rsidRPr="00B2347F">
        <w:rPr>
          <w:i/>
        </w:rPr>
        <w:t>Against Plato, on the Cause of the Universe</w:t>
      </w:r>
      <w:r w:rsidRPr="00B2347F">
        <w:t xml:space="preserve"> ch.2 p.222</w:t>
      </w:r>
    </w:p>
    <w:p w14:paraId="1076B34A" w14:textId="77777777" w:rsidR="00182B2A" w:rsidRPr="00182B2A" w:rsidRDefault="00182B2A" w:rsidP="00182B2A">
      <w:pPr>
        <w:autoSpaceDE w:val="0"/>
        <w:autoSpaceDN w:val="0"/>
        <w:adjustRightInd w:val="0"/>
        <w:ind w:left="288" w:hanging="288"/>
        <w:rPr>
          <w:szCs w:val="24"/>
        </w:rPr>
      </w:pPr>
      <w:r w:rsidRPr="00182B2A">
        <w:rPr>
          <w:b/>
          <w:szCs w:val="24"/>
        </w:rPr>
        <w:t>Origen</w:t>
      </w:r>
      <w:r w:rsidRPr="00182B2A">
        <w:rPr>
          <w:szCs w:val="24"/>
        </w:rPr>
        <w:t xml:space="preserve"> (246-248 A.D.) “</w:t>
      </w:r>
      <w:r w:rsidRPr="00182B2A">
        <w:rPr>
          <w:rFonts w:cs="Consolas"/>
          <w:szCs w:val="24"/>
          <w:highlight w:val="white"/>
        </w:rPr>
        <w:t>In this place it does not appear to me that by Elijah the soul is spoken of, lest I should fall into the dogma of transmigration, which is foreign to the church of God, and not handed down by the Apostles, nor anywhere set forth in the Scriptures; for it is also in opposition to the saying that 'things seed are temporal,' and that 'this age shall have a consummation,' and also to the fulfilment of the saying, 'Heaven and earth shall pass away,'</w:t>
      </w:r>
      <w:r w:rsidRPr="00182B2A">
        <w:rPr>
          <w:szCs w:val="24"/>
        </w:rPr>
        <w:t xml:space="preserve">” </w:t>
      </w:r>
      <w:r w:rsidRPr="00182B2A">
        <w:rPr>
          <w:i/>
          <w:szCs w:val="24"/>
        </w:rPr>
        <w:t>Origen’s Commentary on Matthew</w:t>
      </w:r>
      <w:r w:rsidRPr="00182B2A">
        <w:rPr>
          <w:szCs w:val="24"/>
        </w:rPr>
        <w:t xml:space="preserve"> book 13 ch.1 p.474</w:t>
      </w:r>
    </w:p>
    <w:p w14:paraId="34C8E7EA" w14:textId="77777777" w:rsidR="00242418" w:rsidRPr="00B2347F" w:rsidRDefault="00242418">
      <w:pPr>
        <w:ind w:left="288" w:hanging="288"/>
      </w:pPr>
      <w:r w:rsidRPr="00182B2A">
        <w:rPr>
          <w:szCs w:val="24"/>
        </w:rPr>
        <w:t>Origen</w:t>
      </w:r>
      <w:r w:rsidRPr="00BE3CEF">
        <w:rPr>
          <w:szCs w:val="24"/>
        </w:rPr>
        <w:t xml:space="preserve"> </w:t>
      </w:r>
      <w:r w:rsidR="00A76087" w:rsidRPr="00BE3CEF">
        <w:rPr>
          <w:szCs w:val="24"/>
        </w:rPr>
        <w:t>(2</w:t>
      </w:r>
      <w:r w:rsidR="00182B2A">
        <w:rPr>
          <w:szCs w:val="24"/>
        </w:rPr>
        <w:t>46-248</w:t>
      </w:r>
      <w:r w:rsidR="00A76087" w:rsidRPr="00BE3CEF">
        <w:rPr>
          <w:szCs w:val="24"/>
        </w:rPr>
        <w:t xml:space="preserve"> A.D.)</w:t>
      </w:r>
      <w:r w:rsidRPr="00BE3CEF">
        <w:rPr>
          <w:szCs w:val="24"/>
        </w:rPr>
        <w:t xml:space="preserve"> called the transmigration of souls into bodies a false dogma. </w:t>
      </w:r>
      <w:r w:rsidR="00BE3CEF">
        <w:rPr>
          <w:rFonts w:cs="Arial"/>
          <w:szCs w:val="24"/>
        </w:rPr>
        <w:t>“</w:t>
      </w:r>
      <w:r w:rsidR="00BE3CEF" w:rsidRPr="00BE3CEF">
        <w:rPr>
          <w:rFonts w:cs="Arial"/>
          <w:szCs w:val="24"/>
        </w:rPr>
        <w:t>Some one might say, however, that Herod and some of those of the people held the false dogma of the transmigration of souls into bodies, in consequence of which they thought that the former John had appeared again by a fresh birth, and had come fr</w:t>
      </w:r>
      <w:r w:rsidR="00BE3CEF">
        <w:rPr>
          <w:rFonts w:cs="Arial"/>
          <w:szCs w:val="24"/>
        </w:rPr>
        <w:t xml:space="preserve">om the dead into life as Jesus.” </w:t>
      </w:r>
      <w:r w:rsidRPr="00B2347F">
        <w:rPr>
          <w:i/>
        </w:rPr>
        <w:t>Origen</w:t>
      </w:r>
      <w:r w:rsidR="00BE3CEF">
        <w:rPr>
          <w:i/>
        </w:rPr>
        <w:t>’</w:t>
      </w:r>
      <w:r w:rsidRPr="00B2347F">
        <w:rPr>
          <w:i/>
        </w:rPr>
        <w:t>s Commentary on Matthew</w:t>
      </w:r>
      <w:r w:rsidRPr="00B2347F">
        <w:t xml:space="preserve"> book 10 ch.20 p.427</w:t>
      </w:r>
    </w:p>
    <w:p w14:paraId="1A75C12B" w14:textId="573858DD" w:rsidR="00242418" w:rsidRPr="00B2347F" w:rsidRDefault="00FC1C66">
      <w:pPr>
        <w:ind w:left="288" w:hanging="288"/>
      </w:pPr>
      <w:r>
        <w:rPr>
          <w:b/>
        </w:rPr>
        <w:t xml:space="preserve">Arnobius of Sicca </w:t>
      </w:r>
      <w:r w:rsidR="00242418" w:rsidRPr="00B2347F">
        <w:t xml:space="preserve"> (297-303 A.D.) has a complicated argument against Plato</w:t>
      </w:r>
      <w:r w:rsidR="00DE7390">
        <w:t>’</w:t>
      </w:r>
      <w:r w:rsidR="00242418" w:rsidRPr="00B2347F">
        <w:t xml:space="preserve">s transmigration of souls. </w:t>
      </w:r>
      <w:r w:rsidR="00242418" w:rsidRPr="00B2347F">
        <w:rPr>
          <w:i/>
        </w:rPr>
        <w:t>Arnobius Against the Heathen</w:t>
      </w:r>
      <w:r w:rsidR="00242418" w:rsidRPr="00B2347F">
        <w:t xml:space="preserve"> book 2 ch.24-29 p.443-445</w:t>
      </w:r>
    </w:p>
    <w:p w14:paraId="32805B33" w14:textId="77777777" w:rsidR="00242418" w:rsidRPr="00B2347F" w:rsidRDefault="00242418">
      <w:pPr>
        <w:ind w:left="288" w:hanging="288"/>
      </w:pPr>
      <w:r w:rsidRPr="00B2347F">
        <w:rPr>
          <w:b/>
        </w:rPr>
        <w:t>Lactantius</w:t>
      </w:r>
      <w:r w:rsidRPr="00B2347F">
        <w:t xml:space="preserve"> (c.303-320/325 A.D.) ridiculed the Pythagorean belief in transmigration [reincarnation] of souls in </w:t>
      </w:r>
      <w:r w:rsidRPr="00B2347F">
        <w:rPr>
          <w:i/>
        </w:rPr>
        <w:t>The Divine Institutes</w:t>
      </w:r>
      <w:r w:rsidRPr="00B2347F">
        <w:t xml:space="preserve"> book 3 ch.18 p.89. He also discusses why it is absurd that people are reincarnated as animals in </w:t>
      </w:r>
      <w:r w:rsidRPr="00B2347F">
        <w:rPr>
          <w:i/>
        </w:rPr>
        <w:t>The Epitome of the Divine Institutes</w:t>
      </w:r>
      <w:r w:rsidRPr="00B2347F">
        <w:t xml:space="preserve"> ch.36 p.236.</w:t>
      </w:r>
    </w:p>
    <w:p w14:paraId="01377F6F" w14:textId="77777777" w:rsidR="00D0003F" w:rsidRDefault="00D0003F" w:rsidP="00D0003F">
      <w:pPr>
        <w:ind w:left="288" w:hanging="288"/>
      </w:pPr>
      <w:r w:rsidRPr="00BB032E">
        <w:rPr>
          <w:b/>
        </w:rPr>
        <w:t>Eusebius of Caesarea</w:t>
      </w:r>
      <w:r>
        <w:t xml:space="preserve"> (318-325 A.D.) discusses how “the exchange of bodies” (i.e. reincarnation) is not only wrong but incosnistent with the Greek belief of Tartarus. “At leisure one might attack the argument at a thousand other points, on the thought of which there is no time to enlarge.” </w:t>
      </w:r>
      <w:r w:rsidRPr="00792CEF">
        <w:rPr>
          <w:i/>
        </w:rPr>
        <w:t>Preparation for the Gospel</w:t>
      </w:r>
      <w:r>
        <w:t xml:space="preserve"> book 13 ch.16 p.22</w:t>
      </w:r>
    </w:p>
    <w:p w14:paraId="492078E0" w14:textId="77777777" w:rsidR="00242418" w:rsidRPr="00B2347F" w:rsidRDefault="00242418"/>
    <w:p w14:paraId="7DCA0203" w14:textId="77777777" w:rsidR="00242418" w:rsidRPr="00B2347F" w:rsidRDefault="00242418">
      <w:pPr>
        <w:rPr>
          <w:b/>
          <w:u w:val="single"/>
        </w:rPr>
      </w:pPr>
      <w:r w:rsidRPr="00B2347F">
        <w:rPr>
          <w:b/>
          <w:u w:val="single"/>
        </w:rPr>
        <w:t>Among heretics</w:t>
      </w:r>
    </w:p>
    <w:p w14:paraId="49BC342F" w14:textId="77777777" w:rsidR="00242418" w:rsidRPr="00B2347F" w:rsidRDefault="00242418">
      <w:pPr>
        <w:ind w:left="288" w:hanging="288"/>
      </w:pPr>
      <w:r w:rsidRPr="00B2347F">
        <w:rPr>
          <w:b/>
        </w:rPr>
        <w:t>X Elchesaites</w:t>
      </w:r>
      <w:r w:rsidRPr="00B2347F">
        <w:t xml:space="preserve"> (in Hippolytus)held to the tenets of Pythagoras regarding souls being transferred to different bodies. </w:t>
      </w:r>
      <w:r w:rsidRPr="00B2347F">
        <w:rPr>
          <w:i/>
        </w:rPr>
        <w:t>The Refutation of All Heresies</w:t>
      </w:r>
      <w:r w:rsidRPr="00B2347F">
        <w:t xml:space="preserve"> book 9 ch.9 p.132</w:t>
      </w:r>
    </w:p>
    <w:p w14:paraId="542ADC18" w14:textId="77777777" w:rsidR="00242418" w:rsidRPr="00B2347F" w:rsidRDefault="00242418">
      <w:pPr>
        <w:ind w:left="288" w:hanging="288"/>
      </w:pPr>
      <w:r w:rsidRPr="00B2347F">
        <w:t xml:space="preserve">X </w:t>
      </w:r>
      <w:r w:rsidRPr="00B2347F">
        <w:rPr>
          <w:b/>
        </w:rPr>
        <w:t>Basilides</w:t>
      </w:r>
      <w:r w:rsidRPr="00B2347F">
        <w:t xml:space="preserve"> the heretic believed that people suffered for sins in a previous life. This is according to Clement of Alexandria, who taught against Basilides in </w:t>
      </w:r>
      <w:r w:rsidRPr="00B2347F">
        <w:rPr>
          <w:i/>
        </w:rPr>
        <w:t>Stromata</w:t>
      </w:r>
      <w:r w:rsidRPr="00B2347F">
        <w:t xml:space="preserve"> book 4 ch.12 p.424.</w:t>
      </w:r>
    </w:p>
    <w:p w14:paraId="0B4A6993" w14:textId="77777777" w:rsidR="00242418" w:rsidRPr="00B2347F" w:rsidRDefault="00242418"/>
    <w:p w14:paraId="40C0F29C" w14:textId="77777777" w:rsidR="00242418" w:rsidRPr="00B2347F" w:rsidRDefault="00242418">
      <w:pPr>
        <w:pStyle w:val="Heading2"/>
      </w:pPr>
      <w:bookmarkStart w:id="2693" w:name="_Toc136858490"/>
      <w:bookmarkStart w:id="2694" w:name="_Toc58617741"/>
      <w:bookmarkStart w:id="2695" w:name="_Toc62979171"/>
      <w:bookmarkStart w:id="2696" w:name="_Toc126171609"/>
      <w:bookmarkStart w:id="2697" w:name="_Toc161079741"/>
      <w:r w:rsidRPr="00B2347F">
        <w:t>U</w:t>
      </w:r>
      <w:r w:rsidR="00A16AB3" w:rsidRPr="00B2347F">
        <w:t>6</w:t>
      </w:r>
      <w:r w:rsidRPr="00B2347F">
        <w:t>. All who die rejecting Jesus go to Hell</w:t>
      </w:r>
      <w:bookmarkEnd w:id="2693"/>
      <w:bookmarkEnd w:id="2694"/>
      <w:bookmarkEnd w:id="2695"/>
      <w:bookmarkEnd w:id="2696"/>
      <w:bookmarkEnd w:id="2697"/>
    </w:p>
    <w:p w14:paraId="45282C14" w14:textId="77777777" w:rsidR="00242418" w:rsidRPr="00B2347F" w:rsidRDefault="00242418"/>
    <w:p w14:paraId="312FDA33" w14:textId="77777777" w:rsidR="00242418" w:rsidRPr="00B2347F" w:rsidRDefault="00242418">
      <w:r w:rsidRPr="00B2347F">
        <w:t>Matthew 21:46; John 3:36; 5:40-43; 6:45; 8:24; 10:8; 12:47-48; 14:6; (implied) Acts 4:12; 2 Thessalonians 1:8-9</w:t>
      </w:r>
    </w:p>
    <w:p w14:paraId="13D2B5B0" w14:textId="77777777" w:rsidR="00242418" w:rsidRPr="00B2347F" w:rsidRDefault="00242418"/>
    <w:p w14:paraId="1590EEA4" w14:textId="77777777" w:rsidR="00242418" w:rsidRPr="00B2347F" w:rsidRDefault="00242418">
      <w:pPr>
        <w:ind w:left="288" w:hanging="288"/>
      </w:pPr>
      <w:r w:rsidRPr="00B2347F">
        <w:rPr>
          <w:b/>
        </w:rPr>
        <w:t>p66 Bodmer II papyri</w:t>
      </w:r>
      <w:r w:rsidRPr="00B2347F">
        <w:t xml:space="preserve"> - 817 verses (92%) of John (125-175 A.D.) John 14:6; 10:8; 8:24; 5:40-43; 6:45;12:47-48</w:t>
      </w:r>
    </w:p>
    <w:p w14:paraId="741FCAEA" w14:textId="77777777" w:rsidR="00242418" w:rsidRPr="00B2347F" w:rsidRDefault="00242418">
      <w:pPr>
        <w:ind w:left="288" w:hanging="288"/>
      </w:pPr>
      <w:r w:rsidRPr="00B2347F">
        <w:t>p77 (Matthew 23:30-39) (200 A.D.) (partial) Matthew 23:33 says the teachers of the law and the Pharisees will not escape being condemned to Hell.</w:t>
      </w:r>
    </w:p>
    <w:p w14:paraId="02B85BD6" w14:textId="77777777" w:rsidR="00242418" w:rsidRPr="00B2347F" w:rsidRDefault="00242418">
      <w:pPr>
        <w:ind w:left="288" w:hanging="288"/>
        <w:rPr>
          <w:b/>
        </w:rPr>
      </w:pPr>
      <w:r w:rsidRPr="00B2347F">
        <w:rPr>
          <w:b/>
        </w:rPr>
        <w:t>p45</w:t>
      </w:r>
      <w:r w:rsidRPr="00B2347F">
        <w:t xml:space="preserve"> Chester Beatty I – 833 verses (4 gospels </w:t>
      </w:r>
      <w:r w:rsidR="00CE52DB" w:rsidRPr="00B2347F">
        <w:t>plus Acts</w:t>
      </w:r>
      <w:r w:rsidRPr="00B2347F">
        <w:t>) (200-225 A.D.) Matthew 21:46</w:t>
      </w:r>
    </w:p>
    <w:p w14:paraId="75A7D8B6" w14:textId="77777777" w:rsidR="00242418" w:rsidRPr="00B2347F" w:rsidRDefault="00242418">
      <w:pPr>
        <w:ind w:left="288" w:hanging="288"/>
      </w:pPr>
      <w:r w:rsidRPr="00B2347F">
        <w:rPr>
          <w:b/>
        </w:rPr>
        <w:t>p75</w:t>
      </w:r>
      <w:r w:rsidRPr="00B2347F">
        <w:t xml:space="preserve"> Luke 3:18-22; 3:33-4:2; 4:34-5:10; 5:37-6:4; 6:10-7:32; 7:35-39,41-43; 7:46-9:2; 9:4-17:15; 17:19-18:18; 22:4-24,53; John 1:1-11:45; 48-57; 12:3-13:1,8-9; 14:8-29;15:7-8; (175-225 A.D.) John 3:36; 5:40-43; 6:45; 8:24; 10:8; 12:47-48</w:t>
      </w:r>
    </w:p>
    <w:p w14:paraId="64906D5C" w14:textId="77777777" w:rsidR="00242418" w:rsidRPr="00B2347F" w:rsidRDefault="00242418"/>
    <w:p w14:paraId="13C04508" w14:textId="77777777" w:rsidR="00242418" w:rsidRPr="00B2347F" w:rsidRDefault="00242418">
      <w:pPr>
        <w:ind w:left="288" w:hanging="288"/>
      </w:pPr>
      <w:r w:rsidRPr="00B2347F">
        <w:rPr>
          <w:i/>
        </w:rPr>
        <w:t xml:space="preserve">Letter of </w:t>
      </w:r>
      <w:r w:rsidRPr="00B2347F">
        <w:rPr>
          <w:b/>
          <w:i/>
        </w:rPr>
        <w:t>Ignatius</w:t>
      </w:r>
      <w:r w:rsidRPr="00B2347F">
        <w:rPr>
          <w:i/>
        </w:rPr>
        <w:t xml:space="preserve"> to the Ephesians</w:t>
      </w:r>
      <w:r w:rsidRPr="00B2347F">
        <w:t xml:space="preserve"> ch.16 p.56 (-107/116 A.D.) mention that those who corrupt by wicked doctrine the faith of God, for which Jesus Christ was crucified will go away into everlasting fire, as well as every one that listens to him.</w:t>
      </w:r>
    </w:p>
    <w:p w14:paraId="5224F8E1"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ch.6 vol.7 p.518 </w:t>
      </w:r>
      <w:r w:rsidR="002D2DBF">
        <w:t>“</w:t>
      </w:r>
      <w:r w:rsidRPr="00B2347F">
        <w:t>For if we do the will of Christ, we shall find rest; otherwise, nothing shall deliver us from eternal punishment, if we disobey His commandments.</w:t>
      </w:r>
      <w:r w:rsidR="002D2DBF">
        <w:t>”</w:t>
      </w:r>
      <w:r w:rsidRPr="00B2347F">
        <w:t xml:space="preserve"> Also mentions that their worm shall not die nor their fire be quenched in ch.17 p.255-256</w:t>
      </w:r>
    </w:p>
    <w:p w14:paraId="6F6CB9AF" w14:textId="77777777" w:rsidR="00B22CF5" w:rsidRPr="00B2347F" w:rsidRDefault="00B22CF5" w:rsidP="00B22CF5">
      <w:pPr>
        <w:ind w:left="288" w:hanging="288"/>
      </w:pPr>
      <w:r>
        <w:rPr>
          <w:b/>
          <w:i/>
        </w:rPr>
        <w:t>Epistle to Diognetus</w:t>
      </w:r>
      <w:r w:rsidRPr="00B2347F">
        <w:t xml:space="preserve"> ch.10 p.29 </w:t>
      </w:r>
      <w:r>
        <w:t>(c.130-200 A.D.)</w:t>
      </w:r>
      <w:r w:rsidRPr="00B2347F">
        <w:t xml:space="preserve"> says the ungodly </w:t>
      </w:r>
      <w:r>
        <w:t>“</w:t>
      </w:r>
      <w:r w:rsidRPr="00B2347F">
        <w:t>shall be condemned to eternal fire, which shall afflict those even to the end that are committed to it.</w:t>
      </w:r>
      <w:r>
        <w:t>”</w:t>
      </w:r>
    </w:p>
    <w:p w14:paraId="391C68A2" w14:textId="77777777" w:rsidR="00242418" w:rsidRPr="00B2347F" w:rsidRDefault="00242418">
      <w:pPr>
        <w:ind w:left="288" w:hanging="288"/>
      </w:pPr>
      <w:r w:rsidRPr="00B2347F">
        <w:rPr>
          <w:b/>
        </w:rPr>
        <w:t>Justin Martyr</w:t>
      </w:r>
      <w:r w:rsidRPr="00B2347F">
        <w:t xml:space="preserve"> (c.150 A.D.) The bodies of all men shall be raised, some to immortality and some with eternal sensibility to everlasting fire with the wicked devils. </w:t>
      </w:r>
      <w:r w:rsidRPr="00B2347F">
        <w:rPr>
          <w:i/>
        </w:rPr>
        <w:t>First Apology of Justin Martyr</w:t>
      </w:r>
      <w:r w:rsidRPr="00B2347F">
        <w:t xml:space="preserve"> ch.52 p.180. See also ibid ch.16 p.168, ch.8 p.165</w:t>
      </w:r>
    </w:p>
    <w:p w14:paraId="11E6E4A6" w14:textId="77777777" w:rsidR="00242418" w:rsidRPr="00B2347F" w:rsidRDefault="00242418">
      <w:pPr>
        <w:ind w:left="288" w:hanging="288"/>
      </w:pPr>
      <w:r w:rsidRPr="00B2347F">
        <w:t xml:space="preserve">Justin Martyr (c.150 A.D.) </w:t>
      </w:r>
      <w:r w:rsidR="002D2DBF">
        <w:t>“</w:t>
      </w:r>
      <w:r w:rsidRPr="00B2347F">
        <w:t>but shall send others away to the everlasting punishment of fire.</w:t>
      </w:r>
      <w:r w:rsidR="002D2DBF">
        <w:t>”</w:t>
      </w:r>
      <w:r w:rsidRPr="00B2347F">
        <w:t xml:space="preserve"> </w:t>
      </w:r>
      <w:r w:rsidRPr="00B2347F">
        <w:rPr>
          <w:i/>
        </w:rPr>
        <w:t>Dialogue with Trypho, a Jew</w:t>
      </w:r>
      <w:r w:rsidRPr="00B2347F">
        <w:t xml:space="preserve"> ch.117 p.257</w:t>
      </w:r>
    </w:p>
    <w:p w14:paraId="61DE66F4" w14:textId="77777777" w:rsidR="00242418" w:rsidRPr="00B2347F" w:rsidRDefault="00242418">
      <w:pPr>
        <w:ind w:left="288" w:hanging="288"/>
      </w:pPr>
      <w:r w:rsidRPr="00B2347F">
        <w:rPr>
          <w:i/>
        </w:rPr>
        <w:t>Evarestus</w:t>
      </w:r>
      <w:r w:rsidR="00DE7390">
        <w:rPr>
          <w:i/>
        </w:rPr>
        <w:t>’</w:t>
      </w:r>
      <w:r w:rsidRPr="00B2347F">
        <w:rPr>
          <w:i/>
        </w:rPr>
        <w:t xml:space="preserve"> </w:t>
      </w:r>
      <w:r w:rsidRPr="00B2347F">
        <w:rPr>
          <w:b/>
          <w:i/>
        </w:rPr>
        <w:t>Martyrdom of Polycarp</w:t>
      </w:r>
      <w:r w:rsidRPr="00B2347F">
        <w:t xml:space="preserve"> (c.169 A.D.) ch.11 p.41 </w:t>
      </w:r>
      <w:r w:rsidR="002D2DBF">
        <w:t>“</w:t>
      </w:r>
      <w:r w:rsidRPr="00B2347F">
        <w:t xml:space="preserve">But again the proconsul said to him, </w:t>
      </w:r>
      <w:r w:rsidR="00DE7390">
        <w:t>‘</w:t>
      </w:r>
      <w:r w:rsidRPr="00B2347F">
        <w:t>I will cause thee to be consumed by fire, seeing thou despisest the wild beasts, if thou wilt not repent.</w:t>
      </w:r>
      <w:r w:rsidR="00DE7390">
        <w:t>’</w:t>
      </w:r>
      <w:r w:rsidRPr="00B2347F">
        <w:t xml:space="preserve"> But Polycarp said, </w:t>
      </w:r>
      <w:r w:rsidR="00DE7390">
        <w:t>‘</w:t>
      </w:r>
      <w:r w:rsidRPr="00B2347F">
        <w:t>Thou threatenest me with fire which burneth for an hour, and after a little is extinguished, but art ignorant of the fire of the coming judgment and of eternal punishment, reserved for the ungodly. But why tarriest thou? Bring forth what thou wilt.</w:t>
      </w:r>
      <w:r w:rsidR="00DE7390">
        <w:t>’</w:t>
      </w:r>
      <w:r w:rsidR="002D2DBF">
        <w:t>”</w:t>
      </w:r>
    </w:p>
    <w:p w14:paraId="2C2096C1" w14:textId="77777777" w:rsidR="00242418" w:rsidRPr="00B2347F" w:rsidRDefault="00242418">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w:t>
      </w:r>
      <w:r w:rsidR="00C42648" w:rsidRPr="00B2347F">
        <w:t>110-</w:t>
      </w:r>
      <w:r w:rsidRPr="00B2347F">
        <w:t>111 in the parable of the sheep and the goats says the goats go away to eternal punishment, but the righteous [sheep] to eternal life.</w:t>
      </w:r>
    </w:p>
    <w:p w14:paraId="7944241B" w14:textId="77777777" w:rsidR="00242418" w:rsidRPr="00B2347F" w:rsidRDefault="00242418">
      <w:pPr>
        <w:ind w:left="288" w:hanging="288"/>
      </w:pPr>
      <w:r w:rsidRPr="00B2347F">
        <w:rPr>
          <w:i/>
        </w:rPr>
        <w:t>Tatian</w:t>
      </w:r>
      <w:r w:rsidR="00DE7390">
        <w:rPr>
          <w:i/>
        </w:rPr>
        <w:t>’</w:t>
      </w:r>
      <w:r w:rsidRPr="00B2347F">
        <w:rPr>
          <w:i/>
        </w:rPr>
        <w:t>s Diatessaron</w:t>
      </w:r>
      <w:r w:rsidRPr="00B2347F">
        <w:t xml:space="preserve"> </w:t>
      </w:r>
      <w:r w:rsidR="00DA526C">
        <w:t>(c.172 A.D.)</w:t>
      </w:r>
      <w:r w:rsidRPr="00B2347F">
        <w:t xml:space="preserve"> section 14 p.65-66 says those who blaspheme the Holy Spirit are deserving of eternal punishment.</w:t>
      </w:r>
    </w:p>
    <w:p w14:paraId="462A1047" w14:textId="77777777" w:rsidR="00242418" w:rsidRPr="00B2347F" w:rsidRDefault="00242418">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…if now you continue unbelieving, you be convinced hereafter, when you are tormented with eternal punishments…</w:t>
      </w:r>
      <w:r w:rsidR="002D2DBF">
        <w:t>”</w:t>
      </w:r>
      <w:r w:rsidRPr="00B2347F">
        <w:t xml:space="preserve"> Theophilus</w:t>
      </w:r>
      <w:r w:rsidR="00DE7390">
        <w:t>’</w:t>
      </w:r>
      <w:r w:rsidRPr="00B2347F">
        <w:t xml:space="preserve"> </w:t>
      </w:r>
      <w:r w:rsidRPr="00B2347F">
        <w:rPr>
          <w:i/>
        </w:rPr>
        <w:t>Letter to Autolycus</w:t>
      </w:r>
      <w:r w:rsidRPr="00B2347F">
        <w:t xml:space="preserve"> book 1 ch.14 p.93</w:t>
      </w:r>
    </w:p>
    <w:p w14:paraId="56BF3FFE"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those on Jesus</w:t>
      </w:r>
      <w:r w:rsidR="00DE7390">
        <w:t>’</w:t>
      </w:r>
      <w:r w:rsidRPr="00B2347F">
        <w:t xml:space="preserve"> left will be sent into eternal fire; for they have deprived themselves of all good.</w:t>
      </w:r>
      <w:r w:rsidRPr="00B2347F">
        <w:rPr>
          <w:i/>
        </w:rPr>
        <w:t xml:space="preserve"> Irenaeus Against Heresies</w:t>
      </w:r>
      <w:r w:rsidRPr="00B2347F">
        <w:t xml:space="preserve"> book 5 ch.28.1 p.556</w:t>
      </w:r>
    </w:p>
    <w:p w14:paraId="0206E911" w14:textId="0B93C79C" w:rsidR="00242418" w:rsidRPr="00B2347F" w:rsidRDefault="00242418">
      <w:pPr>
        <w:ind w:left="288" w:hanging="288"/>
      </w:pPr>
      <w:r w:rsidRPr="00B2347F">
        <w:rPr>
          <w:b/>
        </w:rPr>
        <w:t>Tertullian</w:t>
      </w:r>
      <w:r w:rsidRPr="00B2347F">
        <w:t xml:space="preserve"> (198-220 A.D.) </w:t>
      </w:r>
      <w:r w:rsidR="002D2DBF">
        <w:t>“</w:t>
      </w:r>
      <w:r w:rsidRPr="00B2347F">
        <w:t>A notable proof this of the fire eternal! A notable example of the endless judgment which still supplies punishment with fuel! The mountains burn, and last. How will it be with the wicked and he enemies of God?</w:t>
      </w:r>
      <w:r w:rsidR="002D2DBF">
        <w:t>”</w:t>
      </w:r>
      <w:r w:rsidRPr="00B2347F">
        <w:t xml:space="preserve"> </w:t>
      </w:r>
      <w:r w:rsidR="00C513CB" w:rsidRPr="00C513CB">
        <w:rPr>
          <w:bCs/>
          <w:i/>
          <w:iCs/>
          <w:szCs w:val="20"/>
        </w:rPr>
        <w:t xml:space="preserve">Tertullian’s </w:t>
      </w:r>
      <w:r w:rsidRPr="00B2347F">
        <w:rPr>
          <w:i/>
        </w:rPr>
        <w:t>Apology</w:t>
      </w:r>
      <w:r w:rsidRPr="00B2347F">
        <w:t xml:space="preserve"> ch.48 p.54</w:t>
      </w:r>
    </w:p>
    <w:p w14:paraId="5E27D2F8" w14:textId="77777777" w:rsidR="00242418" w:rsidRPr="00B2347F" w:rsidRDefault="00242418">
      <w:pPr>
        <w:ind w:left="288" w:hanging="288"/>
      </w:pPr>
      <w:r w:rsidRPr="00B2347F">
        <w:t>Tertullian (198-220 A.D.) said that heresies bring with them eternal death and the heat of a stronger fire.</w:t>
      </w:r>
      <w:r w:rsidR="002D2DBF">
        <w:t>”</w:t>
      </w:r>
      <w:r w:rsidRPr="00B2347F">
        <w:t xml:space="preserve"> </w:t>
      </w:r>
      <w:r w:rsidRPr="00B2347F">
        <w:rPr>
          <w:i/>
        </w:rPr>
        <w:t>The Prescription Against Heretics</w:t>
      </w:r>
      <w:r w:rsidRPr="00B2347F">
        <w:t xml:space="preserve"> ch.1 p.243</w:t>
      </w:r>
    </w:p>
    <w:p w14:paraId="0B9CD147" w14:textId="4EBC5ECE" w:rsidR="00E60481" w:rsidRPr="00B2347F" w:rsidRDefault="00E60481" w:rsidP="00E60481">
      <w:pPr>
        <w:widowControl w:val="0"/>
        <w:autoSpaceDE w:val="0"/>
        <w:autoSpaceDN w:val="0"/>
        <w:adjustRightInd w:val="0"/>
        <w:ind w:left="288" w:hanging="288"/>
      </w:pPr>
      <w:r w:rsidRPr="003311D0">
        <w:rPr>
          <w:bCs/>
        </w:rPr>
        <w:t>Tertullian</w:t>
      </w:r>
      <w:r w:rsidRPr="00B2347F">
        <w:t xml:space="preserve"> (198-220 A.D.) </w:t>
      </w:r>
      <w:r>
        <w:t>says whoever does not worship the Song of the True God are consigned to punishment of everlasting fire.</w:t>
      </w:r>
      <w:r w:rsidRPr="00B2347F">
        <w:t xml:space="preserve"> </w:t>
      </w:r>
      <w:r>
        <w:rPr>
          <w:i/>
        </w:rPr>
        <w:t>Apology</w:t>
      </w:r>
      <w:r w:rsidRPr="00B2347F">
        <w:t xml:space="preserve"> ch.</w:t>
      </w:r>
      <w:r>
        <w:t>48</w:t>
      </w:r>
      <w:r w:rsidRPr="00B2347F">
        <w:t xml:space="preserve"> p.</w:t>
      </w:r>
      <w:r>
        <w:t>54</w:t>
      </w:r>
    </w:p>
    <w:p w14:paraId="38D54ADD"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 since to those who have done well shall be assigned righteously eternal bliss, and to the lovers of iniquity shall be given eternal punishment. And the fire which is unquenchable and without end awaits these latter, and a certain fiery worm which dieth not, and which does not waste the body, but continues bursting forth from the body with unending pain. No sleep will give them rest; no night will soothe them, no death will deliver them from punishment;</w:t>
      </w:r>
      <w:r w:rsidR="002D2DBF">
        <w:t>”</w:t>
      </w:r>
      <w:r w:rsidRPr="00B2347F">
        <w:t xml:space="preserve"> </w:t>
      </w:r>
      <w:r w:rsidRPr="00B2347F">
        <w:rPr>
          <w:i/>
        </w:rPr>
        <w:t>Against Plato, On the Cause of the Universe</w:t>
      </w:r>
      <w:r w:rsidRPr="00B2347F">
        <w:t xml:space="preserve"> ch.3 p.222-223</w:t>
      </w:r>
    </w:p>
    <w:p w14:paraId="69A5D7CD" w14:textId="77777777" w:rsidR="00242418" w:rsidRPr="00B2347F" w:rsidRDefault="00242418">
      <w:pPr>
        <w:ind w:left="288" w:hanging="288"/>
      </w:pPr>
      <w:r w:rsidRPr="00B2347F">
        <w:t xml:space="preserve">Hippolytus </w:t>
      </w:r>
      <w:r w:rsidR="002B22DC" w:rsidRPr="00B2347F">
        <w:t xml:space="preserve">of Portus </w:t>
      </w:r>
      <w:r w:rsidRPr="00B2347F">
        <w:t xml:space="preserve">(222-235/236 A.D.) </w:t>
      </w:r>
      <w:r w:rsidR="002D2DBF">
        <w:t>“</w:t>
      </w:r>
      <w:r w:rsidRPr="00B2347F">
        <w:t>those who are attached to Antichrist, and who are cast with him into everlasting punishment.</w:t>
      </w:r>
      <w:r w:rsidR="002D2DBF">
        <w:t>”</w:t>
      </w:r>
      <w:r w:rsidRPr="00B2347F">
        <w:t xml:space="preserve"> </w:t>
      </w:r>
      <w:r w:rsidRPr="00B2347F">
        <w:rPr>
          <w:i/>
        </w:rPr>
        <w:t>Fragment 3</w:t>
      </w:r>
      <w:r w:rsidRPr="00B2347F">
        <w:t xml:space="preserve"> ch.2 p.190</w:t>
      </w:r>
    </w:p>
    <w:p w14:paraId="1A54B34F" w14:textId="77777777" w:rsidR="00242418" w:rsidRPr="00B2347F" w:rsidRDefault="00242418">
      <w:pPr>
        <w:ind w:left="288" w:hanging="288"/>
      </w:pPr>
      <w:r w:rsidRPr="00B2347F">
        <w:t>Hippolytus</w:t>
      </w:r>
      <w:r w:rsidR="002B22DC" w:rsidRPr="00B2347F">
        <w:t xml:space="preserve"> of Portus</w:t>
      </w:r>
      <w:r w:rsidRPr="00B2347F">
        <w:t xml:space="preserve"> (222-236/6 A.D.) teaches on those whose names are not in the Lamb</w:t>
      </w:r>
      <w:r w:rsidR="00DE7390">
        <w:t>’</w:t>
      </w:r>
      <w:r w:rsidRPr="00B2347F">
        <w:t xml:space="preserve">s books of life going to everlasting punishment in Fragment 3 from </w:t>
      </w:r>
      <w:r w:rsidRPr="00B2347F">
        <w:rPr>
          <w:i/>
        </w:rPr>
        <w:t>Commentary on Daniel</w:t>
      </w:r>
      <w:r w:rsidRPr="00B2347F">
        <w:t xml:space="preserve"> ch.12.1 p.190.</w:t>
      </w:r>
    </w:p>
    <w:p w14:paraId="3E6F9D64" w14:textId="77777777" w:rsidR="00242418" w:rsidRPr="00B2347F" w:rsidRDefault="00242418">
      <w:pPr>
        <w:widowControl w:val="0"/>
        <w:autoSpaceDE w:val="0"/>
        <w:autoSpaceDN w:val="0"/>
        <w:adjustRightInd w:val="0"/>
        <w:ind w:left="288" w:hanging="288"/>
      </w:pPr>
      <w:r w:rsidRPr="00B2347F">
        <w:t>Hippolytus of Portus (222-235/236 A.D.) mentions the boiling flood of hell</w:t>
      </w:r>
      <w:r w:rsidR="00DE7390">
        <w:t>’</w:t>
      </w:r>
      <w:r w:rsidRPr="00B2347F">
        <w:t xml:space="preserve">s eternal lake of fire, and the menacing glare of </w:t>
      </w:r>
      <w:r w:rsidRPr="00B2347F">
        <w:rPr>
          <w:i/>
        </w:rPr>
        <w:t>fallen</w:t>
      </w:r>
      <w:r w:rsidRPr="00B2347F">
        <w:t xml:space="preserve"> angels chained in Tartarus. </w:t>
      </w:r>
      <w:r w:rsidRPr="00B2347F">
        <w:rPr>
          <w:i/>
        </w:rPr>
        <w:t>The Refutation of All Heresies</w:t>
      </w:r>
      <w:r w:rsidRPr="00B2347F">
        <w:t xml:space="preserve"> book 10.30 p.153</w:t>
      </w:r>
    </w:p>
    <w:p w14:paraId="5AF5C7F0"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at the judgment the oats will depart form Jesus into everlasting fire, which the Father has prepared for the devil and his angels. … </w:t>
      </w:r>
      <w:r w:rsidR="002D2DBF">
        <w:t>“</w:t>
      </w:r>
      <w:r w:rsidRPr="00B2347F">
        <w:t>And these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22042E63" w14:textId="77777777" w:rsidR="00242418" w:rsidRPr="00B2347F" w:rsidRDefault="00242418">
      <w:pPr>
        <w:ind w:left="288" w:hanging="288"/>
      </w:pPr>
      <w:r w:rsidRPr="00B2347F">
        <w:rPr>
          <w:b/>
        </w:rPr>
        <w:t>Cornelius</w:t>
      </w:r>
      <w:r w:rsidRPr="00B2347F">
        <w:t xml:space="preserve"> (c.246-258 A.D.) in his letter to Cyprian mentions perpetual punishment for a church member who stole from the church. </w:t>
      </w:r>
      <w:r w:rsidRPr="00B2347F">
        <w:rPr>
          <w:i/>
        </w:rPr>
        <w:t>Epistles of Cyprian</w:t>
      </w:r>
      <w:r w:rsidRPr="00B2347F">
        <w:t xml:space="preserve"> Letter 47 p.324</w:t>
      </w:r>
    </w:p>
    <w:p w14:paraId="15744A88" w14:textId="0AD80125" w:rsidR="00242418" w:rsidRPr="00B2347F" w:rsidRDefault="00FC1C66">
      <w:pPr>
        <w:ind w:left="288" w:hanging="288"/>
      </w:pPr>
      <w:r>
        <w:rPr>
          <w:b/>
        </w:rPr>
        <w:t xml:space="preserve">Arnobius of Sicca </w:t>
      </w:r>
      <w:r w:rsidR="00242418" w:rsidRPr="00B2347F">
        <w:t xml:space="preserve"> (297-303 A.D.) speaks of casting aside salvation and getting everlasting destruction </w:t>
      </w:r>
      <w:r w:rsidR="00242418" w:rsidRPr="00B2347F">
        <w:rPr>
          <w:i/>
        </w:rPr>
        <w:t>Arnobius Against the Heathen</w:t>
      </w:r>
      <w:r w:rsidR="00242418" w:rsidRPr="00B2347F">
        <w:t xml:space="preserve"> book 2 ch.14 p.439</w:t>
      </w:r>
    </w:p>
    <w:p w14:paraId="295C1096" w14:textId="77777777" w:rsidR="00242418" w:rsidRPr="00B2347F" w:rsidRDefault="00242418">
      <w:pPr>
        <w:ind w:left="288" w:hanging="288"/>
      </w:pPr>
      <w:r w:rsidRPr="00B2347F">
        <w:rPr>
          <w:b/>
        </w:rPr>
        <w:t>Victorinus of Petau</w:t>
      </w:r>
      <w:r w:rsidRPr="00B2347F">
        <w:t xml:space="preserve"> (martyred 304 A.D.) mentions that </w:t>
      </w:r>
      <w:r w:rsidR="002D2DBF">
        <w:t>“</w:t>
      </w:r>
      <w:r w:rsidRPr="00B2347F">
        <w:t>after penitence is closed there will be no hope subsequently.</w:t>
      </w:r>
      <w:r w:rsidR="002D2DBF">
        <w:t>”</w:t>
      </w:r>
      <w:r w:rsidRPr="00B2347F">
        <w:t xml:space="preserve"> </w:t>
      </w:r>
      <w:r w:rsidRPr="00B2347F">
        <w:rPr>
          <w:i/>
        </w:rPr>
        <w:t>Commentary on the Apocalypse of the Blessed John</w:t>
      </w:r>
      <w:r w:rsidRPr="00B2347F">
        <w:t xml:space="preserve"> p.353 and </w:t>
      </w:r>
      <w:r w:rsidR="002D2DBF">
        <w:t>“</w:t>
      </w:r>
      <w:r w:rsidRPr="00B2347F">
        <w:t>burn them [the tares] with fire everlasting</w:t>
      </w:r>
      <w:r w:rsidR="002D2DBF">
        <w:t>”</w:t>
      </w:r>
      <w:r w:rsidRPr="00B2347F">
        <w:t xml:space="preserve"> p.352</w:t>
      </w:r>
    </w:p>
    <w:p w14:paraId="4BF5016A" w14:textId="77777777" w:rsidR="00242418" w:rsidRPr="00B2347F" w:rsidRDefault="00242418">
      <w:pPr>
        <w:ind w:left="288" w:hanging="288"/>
      </w:pPr>
      <w:r w:rsidRPr="00B2347F">
        <w:rPr>
          <w:b/>
        </w:rPr>
        <w:t>Lactantius</w:t>
      </w:r>
      <w:r w:rsidRPr="00B2347F">
        <w:t xml:space="preserve"> (c.303-320/325 A.D.) mentions that believers escape from eternal death in </w:t>
      </w:r>
      <w:r w:rsidRPr="00B2347F">
        <w:rPr>
          <w:i/>
        </w:rPr>
        <w:t>The Divine Institutes</w:t>
      </w:r>
      <w:r w:rsidRPr="00B2347F">
        <w:t xml:space="preserve"> book 4 ch.27 p.130</w:t>
      </w:r>
    </w:p>
    <w:p w14:paraId="11441ED2" w14:textId="77777777" w:rsidR="00242418" w:rsidRPr="00B2347F" w:rsidRDefault="00242418">
      <w:pPr>
        <w:ind w:left="288" w:hanging="288"/>
      </w:pPr>
    </w:p>
    <w:p w14:paraId="7D5F138F" w14:textId="77777777" w:rsidR="00242418" w:rsidRPr="00B2347F" w:rsidRDefault="00242418">
      <w:pPr>
        <w:ind w:left="288" w:hanging="288"/>
        <w:rPr>
          <w:b/>
          <w:u w:val="single"/>
        </w:rPr>
      </w:pPr>
      <w:r w:rsidRPr="00B2347F">
        <w:rPr>
          <w:b/>
          <w:u w:val="single"/>
        </w:rPr>
        <w:t>Among heretics</w:t>
      </w:r>
    </w:p>
    <w:p w14:paraId="437E5AC5" w14:textId="77777777" w:rsidR="00242418" w:rsidRPr="00B2347F" w:rsidRDefault="00242418">
      <w:pPr>
        <w:ind w:left="288" w:hanging="288"/>
      </w:pPr>
      <w:r w:rsidRPr="00B2347F">
        <w:t xml:space="preserve">The Ebionite </w:t>
      </w:r>
      <w:r w:rsidRPr="00B2347F">
        <w:rPr>
          <w:i/>
        </w:rPr>
        <w:t>Recognitions of Clement</w:t>
      </w:r>
      <w:r w:rsidRPr="00B2347F">
        <w:t xml:space="preserve"> (c.211-231 A.D.) book 1 ch.24 p.84 (partial) mentions unbelievers consigned to eternal fire.</w:t>
      </w:r>
    </w:p>
    <w:p w14:paraId="616D214A" w14:textId="77777777" w:rsidR="00242418" w:rsidRPr="00B2347F" w:rsidRDefault="00242418"/>
    <w:p w14:paraId="32A2F90A" w14:textId="77777777" w:rsidR="00242418" w:rsidRPr="00B2347F" w:rsidRDefault="00AF7486">
      <w:pPr>
        <w:pStyle w:val="Heading2"/>
      </w:pPr>
      <w:bookmarkStart w:id="2698" w:name="_Toc225523877"/>
      <w:bookmarkStart w:id="2699" w:name="_Toc58617742"/>
      <w:bookmarkStart w:id="2700" w:name="_Toc62979172"/>
      <w:bookmarkStart w:id="2701" w:name="_Toc126171610"/>
      <w:bookmarkStart w:id="2702" w:name="_Toc161079742"/>
      <w:r w:rsidRPr="00B2347F">
        <w:t>U</w:t>
      </w:r>
      <w:r w:rsidR="00A16AB3" w:rsidRPr="00B2347F">
        <w:t>7</w:t>
      </w:r>
      <w:r w:rsidR="00242418" w:rsidRPr="00B2347F">
        <w:t>. Unquenchable/eternal fire</w:t>
      </w:r>
      <w:bookmarkEnd w:id="2698"/>
      <w:bookmarkEnd w:id="2699"/>
      <w:bookmarkEnd w:id="2700"/>
      <w:bookmarkEnd w:id="2701"/>
      <w:bookmarkEnd w:id="2702"/>
    </w:p>
    <w:p w14:paraId="3138B05A" w14:textId="77777777" w:rsidR="00242418" w:rsidRPr="00B2347F" w:rsidRDefault="00242418"/>
    <w:p w14:paraId="66D23D9E" w14:textId="77777777" w:rsidR="00242418" w:rsidRPr="00B2347F" w:rsidRDefault="00242418">
      <w:r w:rsidRPr="00B2347F">
        <w:t>Isaiah 66:24; Mark 9:48; Luke 3:17</w:t>
      </w:r>
      <w:r w:rsidR="005971D8" w:rsidRPr="00B2347F">
        <w:t>; Jude 7</w:t>
      </w:r>
    </w:p>
    <w:p w14:paraId="2A92B6D5" w14:textId="77777777" w:rsidR="00242418" w:rsidRPr="00B2347F" w:rsidRDefault="00242418">
      <w:r w:rsidRPr="00B2347F">
        <w:t>(implied) Revelation 20:10</w:t>
      </w:r>
    </w:p>
    <w:p w14:paraId="597CDA73" w14:textId="77777777" w:rsidR="00242418" w:rsidRPr="00B2347F" w:rsidRDefault="00242418"/>
    <w:p w14:paraId="25D55C26" w14:textId="77777777" w:rsidR="00242418" w:rsidRPr="00B2347F" w:rsidRDefault="00242418">
      <w:pPr>
        <w:ind w:left="288" w:hanging="288"/>
      </w:pPr>
      <w:r w:rsidRPr="00B2347F">
        <w:t xml:space="preserve">In the apocrypha in Judith 16:17 </w:t>
      </w:r>
      <w:r w:rsidR="002D2DBF">
        <w:t>“</w:t>
      </w:r>
      <w:r w:rsidRPr="00B2347F">
        <w:t>The Lord Almighty will punish them. He will send fire and worms into their flesh and they shall burn and suffer forever.</w:t>
      </w:r>
      <w:r w:rsidR="002D2DBF">
        <w:t>”</w:t>
      </w:r>
    </w:p>
    <w:p w14:paraId="053CE6A4" w14:textId="77777777" w:rsidR="00242418" w:rsidRPr="00B2347F" w:rsidRDefault="00242418"/>
    <w:p w14:paraId="0C68C3F9" w14:textId="77777777" w:rsidR="00242418" w:rsidRPr="00B2347F" w:rsidRDefault="00242418">
      <w:r w:rsidRPr="00B2347F">
        <w:rPr>
          <w:b/>
        </w:rPr>
        <w:t>p78</w:t>
      </w:r>
      <w:r w:rsidRPr="00B2347F">
        <w:t xml:space="preserve"> (Jude 44-5,7-8) (300 A.D.) Jude 7 mentions eternal fire</w:t>
      </w:r>
    </w:p>
    <w:p w14:paraId="2A32E93F" w14:textId="77777777" w:rsidR="00242418" w:rsidRPr="00B2347F" w:rsidRDefault="00242418"/>
    <w:p w14:paraId="7E2ADBCB"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ch.7 p.519 </w:t>
      </w:r>
      <w:r w:rsidR="002D2DBF">
        <w:t>“</w:t>
      </w:r>
      <w:r w:rsidRPr="00B2347F">
        <w:t xml:space="preserve">For of those who do not preserve the seal [unbroken], [the Scripture] saith, </w:t>
      </w:r>
      <w:r w:rsidR="00DE7390">
        <w:t>‘</w:t>
      </w:r>
      <w:r w:rsidRPr="00B2347F">
        <w:t>Their worm shall not die, and their fire shall not be quenched, and they shall be a spectacle to all flesh.</w:t>
      </w:r>
      <w:r w:rsidR="00DE7390">
        <w:t>’</w:t>
      </w:r>
      <w:r w:rsidR="002D2DBF">
        <w:t>”</w:t>
      </w:r>
    </w:p>
    <w:p w14:paraId="4D3EE6A4" w14:textId="77777777" w:rsidR="00242418" w:rsidRPr="00B2347F" w:rsidRDefault="00242418">
      <w:pPr>
        <w:ind w:left="288" w:hanging="288"/>
      </w:pPr>
      <w:r w:rsidRPr="00B2347F">
        <w:rPr>
          <w:i/>
        </w:rPr>
        <w:t>2 Clement</w:t>
      </w:r>
      <w:r w:rsidRPr="00B2347F">
        <w:t xml:space="preserve"> </w:t>
      </w:r>
      <w:r w:rsidR="001A307F">
        <w:t>(120-140 A.D.)</w:t>
      </w:r>
      <w:r w:rsidRPr="00B2347F">
        <w:t xml:space="preserve"> ch.6 p.518 (partial) </w:t>
      </w:r>
      <w:r w:rsidR="002D2DBF">
        <w:t>“</w:t>
      </w:r>
      <w:r w:rsidRPr="00B2347F">
        <w:t>For if we do the will of Christ, we shall find rest; otherwise, nothing shall deliver us from eternal punishment, if we disobey His commandments.</w:t>
      </w:r>
      <w:r w:rsidR="002D2DBF">
        <w:t>”</w:t>
      </w:r>
    </w:p>
    <w:p w14:paraId="01231100" w14:textId="77777777" w:rsidR="00242418" w:rsidRPr="00B2347F" w:rsidRDefault="00242418">
      <w:pPr>
        <w:ind w:left="288" w:hanging="288"/>
      </w:pPr>
      <w:r w:rsidRPr="00B2347F">
        <w:rPr>
          <w:b/>
        </w:rPr>
        <w:t>Justin Martyr</w:t>
      </w:r>
      <w:r w:rsidRPr="00B2347F">
        <w:t xml:space="preserve"> (c.150 A.D.) </w:t>
      </w:r>
      <w:r w:rsidR="002D2DBF">
        <w:t>“</w:t>
      </w:r>
      <w:r w:rsidRPr="00B2347F">
        <w:t>the righteous shall sine as the sun, and the wicked are sent into everlasting fire.</w:t>
      </w:r>
      <w:r w:rsidR="002D2DBF">
        <w:t>”</w:t>
      </w:r>
      <w:r w:rsidRPr="00B2347F">
        <w:t xml:space="preserve"> </w:t>
      </w:r>
      <w:r w:rsidRPr="00B2347F">
        <w:rPr>
          <w:i/>
        </w:rPr>
        <w:t>First Apology of Justin Martyr</w:t>
      </w:r>
      <w:r w:rsidRPr="00B2347F">
        <w:t xml:space="preserve"> ch.16 p.168</w:t>
      </w:r>
    </w:p>
    <w:p w14:paraId="394FE44C" w14:textId="77777777" w:rsidR="00242418" w:rsidRPr="00B2347F" w:rsidRDefault="00242418">
      <w:pPr>
        <w:ind w:left="288" w:hanging="288"/>
      </w:pPr>
      <w:r w:rsidRPr="00B2347F">
        <w:t xml:space="preserve">Justin Martyr (c.150 A.D.) </w:t>
      </w:r>
      <w:r w:rsidR="002D2DBF">
        <w:t>“</w:t>
      </w:r>
      <w:r w:rsidRPr="00B2347F">
        <w:t>and shall send those of the wicked, endued with eternal sensibility, into everlasting fire with the wicked devils.</w:t>
      </w:r>
      <w:r w:rsidR="002D2DBF">
        <w:t>”</w:t>
      </w:r>
      <w:r w:rsidRPr="00B2347F">
        <w:t xml:space="preserve"> </w:t>
      </w:r>
      <w:r w:rsidRPr="00B2347F">
        <w:rPr>
          <w:i/>
        </w:rPr>
        <w:t>First Apology of Justin Martyr</w:t>
      </w:r>
      <w:r w:rsidRPr="00B2347F">
        <w:t xml:space="preserve"> ch.52 p.180</w:t>
      </w:r>
    </w:p>
    <w:p w14:paraId="48F61366" w14:textId="77777777" w:rsidR="00242418" w:rsidRPr="00B2347F" w:rsidRDefault="00242418">
      <w:pPr>
        <w:ind w:left="288" w:hanging="288"/>
      </w:pPr>
      <w:r w:rsidRPr="00B2347F">
        <w:t xml:space="preserve">Justin Martyr (c.150 A.D.) </w:t>
      </w:r>
      <w:r w:rsidR="002D2DBF">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rsidR="002D2DBF">
        <w:t>”</w:t>
      </w:r>
      <w:r w:rsidRPr="00B2347F">
        <w:t xml:space="preserve"> </w:t>
      </w:r>
      <w:r w:rsidRPr="00B2347F">
        <w:rPr>
          <w:i/>
        </w:rPr>
        <w:t>First Apology of Justin Martyr</w:t>
      </w:r>
      <w:r w:rsidRPr="00B2347F">
        <w:t xml:space="preserve"> ch.28 p.172</w:t>
      </w:r>
    </w:p>
    <w:p w14:paraId="2353028E" w14:textId="77777777" w:rsidR="00242418" w:rsidRPr="00B2347F" w:rsidRDefault="00242418">
      <w:pPr>
        <w:ind w:left="288" w:hanging="288"/>
      </w:pPr>
      <w:r w:rsidRPr="00B2347F">
        <w:t xml:space="preserve">Justin Martyr (c.138-165 A.D.) (partial) </w:t>
      </w:r>
      <w:r w:rsidR="002D2DBF">
        <w:t>“</w:t>
      </w:r>
      <w:r w:rsidRPr="00B2347F">
        <w:t>And hell is a place where those are to be punished who have lived wickedly, and who do not believe that those things which God has taught us by Christ will come to pass.</w:t>
      </w:r>
      <w:r w:rsidR="002D2DBF">
        <w:t>”</w:t>
      </w:r>
      <w:r w:rsidRPr="00B2347F">
        <w:t xml:space="preserve"> </w:t>
      </w:r>
      <w:r w:rsidRPr="00B2347F">
        <w:rPr>
          <w:i/>
        </w:rPr>
        <w:t>First Apology of Justin Martyr</w:t>
      </w:r>
      <w:r w:rsidRPr="00B2347F">
        <w:t xml:space="preserve"> ch.19 p.169</w:t>
      </w:r>
    </w:p>
    <w:p w14:paraId="4295B48A" w14:textId="77777777" w:rsidR="00242418" w:rsidRPr="00B2347F" w:rsidRDefault="00242418">
      <w:pPr>
        <w:ind w:left="288" w:hanging="288"/>
      </w:pPr>
      <w:r w:rsidRPr="00B2347F">
        <w:rPr>
          <w:b/>
        </w:rPr>
        <w:t>Evarestus</w:t>
      </w:r>
      <w:r w:rsidRPr="00B2347F">
        <w:t xml:space="preserve"> (c.169 A.D.) </w:t>
      </w:r>
      <w:r w:rsidRPr="00B2347F">
        <w:rPr>
          <w:i/>
        </w:rPr>
        <w:t>Martyrdom of Polycarp</w:t>
      </w:r>
      <w:r w:rsidRPr="00B2347F">
        <w:t xml:space="preserve"> ch.2 p.39 </w:t>
      </w:r>
      <w:r w:rsidR="002D2DBF">
        <w:t>“</w:t>
      </w:r>
      <w:r w:rsidRPr="00B2347F">
        <w:t xml:space="preserve">And, looking to the grace of Christ, they despised all the torments of this world, redeeming themselves from eternal punishment by [the suffering of] a single hour. For this reason the fire of their savage executioners appeared cool to them. For they kept before their view escape from that fire which is eternal and never shall be quenched, and looked forward with the eyes of their heart to those good things which are laid up for such as endure; things </w:t>
      </w:r>
      <w:r w:rsidR="00DE7390">
        <w:t>‘</w:t>
      </w:r>
      <w:r w:rsidRPr="00B2347F">
        <w:t>which ear hath not heard, nor eye seen, neither have entered into the heart of man,</w:t>
      </w:r>
      <w:r w:rsidR="00DE7390">
        <w:t>’</w:t>
      </w:r>
      <w:r w:rsidR="002D2DBF">
        <w:t>”</w:t>
      </w:r>
    </w:p>
    <w:p w14:paraId="043BD965"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(died 170 A.D.) section 25 p.82 quotes Mark 9:48 about their worm does not die and their fire is not quenched.</w:t>
      </w:r>
    </w:p>
    <w:p w14:paraId="070FA135" w14:textId="77777777" w:rsidR="00242418"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for both the Lord declares, that such persons are sent into eternal fire;</w:t>
      </w:r>
      <w:r w:rsidR="002D2DBF">
        <w:t>”</w:t>
      </w:r>
      <w:r w:rsidRPr="00B2347F">
        <w:t xml:space="preserve"> </w:t>
      </w:r>
      <w:r w:rsidRPr="00B2347F">
        <w:rPr>
          <w:i/>
        </w:rPr>
        <w:t>Irenaeus Against Heresies</w:t>
      </w:r>
      <w:r w:rsidRPr="00B2347F">
        <w:t xml:space="preserve"> book 4 ch.27.4 p.500</w:t>
      </w:r>
    </w:p>
    <w:p w14:paraId="7DA8137D" w14:textId="77777777" w:rsidR="006C20AB" w:rsidRPr="006C20AB" w:rsidRDefault="006C20AB">
      <w:pPr>
        <w:autoSpaceDE w:val="0"/>
        <w:autoSpaceDN w:val="0"/>
        <w:adjustRightInd w:val="0"/>
        <w:ind w:left="288" w:hanging="288"/>
      </w:pPr>
      <w:r w:rsidRPr="006C20AB">
        <w:t xml:space="preserve">Irenaeus of </w:t>
      </w:r>
      <w:smartTag w:uri="urn:schemas-microsoft-com:office:smarttags" w:element="place">
        <w:smartTag w:uri="urn:schemas-microsoft-com:office:smarttags" w:element="City">
          <w:r w:rsidRPr="006C20AB">
            <w:t>Lyons</w:t>
          </w:r>
        </w:smartTag>
      </w:smartTag>
      <w:r>
        <w:t xml:space="preserve"> (182-188 A.D.) “but the chaff He [the Savior] will birn with fire unquenchable.” </w:t>
      </w:r>
      <w:r w:rsidRPr="006C20AB">
        <w:rPr>
          <w:i/>
        </w:rPr>
        <w:t>Ireneaus Against Heresies</w:t>
      </w:r>
      <w:r>
        <w:t xml:space="preserve"> book 1 ch.3.5 p.320</w:t>
      </w:r>
    </w:p>
    <w:p w14:paraId="3400AD2E" w14:textId="77777777" w:rsidR="00242418" w:rsidRPr="00B2347F" w:rsidRDefault="00242418">
      <w:pPr>
        <w:ind w:left="288" w:hanging="288"/>
      </w:pPr>
      <w:r w:rsidRPr="00B2347F">
        <w:rPr>
          <w:b/>
        </w:rPr>
        <w:t>Minucius Felix</w:t>
      </w:r>
      <w:r w:rsidRPr="00B2347F">
        <w:t xml:space="preserve"> (210 A.D.) </w:t>
      </w:r>
      <w:r w:rsidR="002D2DBF">
        <w:t>“</w:t>
      </w:r>
      <w:r w:rsidRPr="00B2347F">
        <w:t>There the intelligent fire burns the limbs and restores them, feeds on them and nourishes them. As the fires of the thunderbolts strike upon the bodies, and do not consume them; as the fires of Mount Aetna and of Mount Vesuvius, and of burning where, glow, but are not wasted; so that penal fire is not fed by the waste of those who burn, but is nourished by the unexhausted eating away of their bodies. But that they who know not God are deservedly tormented as impious, as unrighteous persons, no one except a profane man hesitates to believe, since it is not less wicked to be ignorant of, than to offend the Parent of all, and the Lord of all.</w:t>
      </w:r>
      <w:r w:rsidR="002D2DBF">
        <w:t>”</w:t>
      </w:r>
      <w:r w:rsidRPr="00B2347F">
        <w:t xml:space="preserve"> </w:t>
      </w:r>
      <w:r w:rsidRPr="00B2347F">
        <w:rPr>
          <w:i/>
        </w:rPr>
        <w:t>The Octavius of Minucius Felix</w:t>
      </w:r>
      <w:r w:rsidRPr="00B2347F">
        <w:t xml:space="preserve"> ch.35 p.195</w:t>
      </w:r>
    </w:p>
    <w:p w14:paraId="1900807A" w14:textId="77777777" w:rsidR="00242418" w:rsidRPr="00B2347F" w:rsidRDefault="0024241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rPr>
          <w:highlight w:val="white"/>
        </w:rPr>
        <w:t>All souls are immortal, even those of the wicked, for whom it were better that they were not deathless. For, punished with the endless vengeance of quenchless fire, and not dying, it is impossible for them to have a period put to their misery.</w:t>
      </w:r>
      <w:r w:rsidR="002D2DBF">
        <w:rPr>
          <w:highlight w:val="white"/>
        </w:rPr>
        <w:t>”</w:t>
      </w:r>
      <w:r w:rsidRPr="00B2347F">
        <w:rPr>
          <w:highlight w:val="white"/>
        </w:rPr>
        <w:t xml:space="preserve"> </w:t>
      </w:r>
      <w:r w:rsidRPr="00B2347F">
        <w:t xml:space="preserve">Fragment 6 </w:t>
      </w:r>
      <w:r w:rsidRPr="00B2347F">
        <w:rPr>
          <w:i/>
        </w:rPr>
        <w:t>On the Soul</w:t>
      </w:r>
      <w:r w:rsidRPr="00B2347F">
        <w:t xml:space="preserve"> from the Barocc. Ms. p.580</w:t>
      </w:r>
    </w:p>
    <w:p w14:paraId="434D75BA" w14:textId="77777777" w:rsidR="00242418" w:rsidRPr="00B2347F" w:rsidRDefault="00242418">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D91AAB" w:rsidRPr="00B2347F">
        <w:t>(c.195 A.D.)</w:t>
      </w:r>
      <w:r w:rsidRPr="00B2347F">
        <w:t xml:space="preserve"> (partial, the Greek does not say unquenchable) </w:t>
      </w:r>
      <w:r w:rsidR="002D2DBF">
        <w:t>“</w:t>
      </w:r>
      <w:r w:rsidRPr="00B2347F">
        <w:t>The demons love men in such a way as to bring them to the fire</w:t>
      </w:r>
      <w:r w:rsidR="002D2DBF">
        <w:t>”</w:t>
      </w:r>
      <w:r w:rsidRPr="00B2347F">
        <w:t xml:space="preserve"> </w:t>
      </w:r>
      <w:r w:rsidRPr="00B2347F">
        <w:rPr>
          <w:i/>
        </w:rPr>
        <w:t>Exhortation to the Heathen</w:t>
      </w:r>
      <w:r w:rsidRPr="00B2347F">
        <w:t xml:space="preserve"> ch.3 p.183</w:t>
      </w:r>
    </w:p>
    <w:p w14:paraId="0DAA3D43" w14:textId="77777777" w:rsidR="00242418" w:rsidRPr="00B2347F" w:rsidRDefault="00242418">
      <w:pPr>
        <w:ind w:left="288" w:hanging="288"/>
      </w:pPr>
      <w:r w:rsidRPr="00B2347F">
        <w:rPr>
          <w:b/>
        </w:rPr>
        <w:t>Tertullian</w:t>
      </w:r>
      <w:r w:rsidRPr="00B2347F">
        <w:t xml:space="preserve"> (198-220 A.D.) </w:t>
      </w:r>
      <w:r w:rsidR="002D2DBF">
        <w:t>“</w:t>
      </w:r>
      <w:r w:rsidRPr="00B2347F">
        <w:t>to condemn the wicked to everlasting fire, after the resurrection of both these classes shall have happened, together with the restoration of their flesh.</w:t>
      </w:r>
      <w:r w:rsidR="002D2DBF">
        <w:t>”</w:t>
      </w:r>
      <w:r w:rsidRPr="00B2347F">
        <w:t xml:space="preserve"> </w:t>
      </w:r>
      <w:r w:rsidRPr="00B2347F">
        <w:rPr>
          <w:i/>
        </w:rPr>
        <w:t>Prescription Against Heretics</w:t>
      </w:r>
      <w:r w:rsidRPr="00B2347F">
        <w:t xml:space="preserve"> ch.13 p.249.</w:t>
      </w:r>
    </w:p>
    <w:p w14:paraId="56FCDAE7" w14:textId="77777777" w:rsidR="00242418" w:rsidRPr="00B2347F" w:rsidRDefault="00242418">
      <w:pPr>
        <w:autoSpaceDE w:val="0"/>
        <w:autoSpaceDN w:val="0"/>
        <w:adjustRightInd w:val="0"/>
        <w:ind w:left="288" w:hanging="288"/>
      </w:pPr>
      <w:r w:rsidRPr="00B2347F">
        <w:t xml:space="preserve">Tertullian (c.213 A.D.) </w:t>
      </w:r>
      <w:r w:rsidR="002D2DBF">
        <w:t>“</w:t>
      </w:r>
      <w:r w:rsidRPr="00B2347F">
        <w:rPr>
          <w:highlight w:val="white"/>
        </w:rPr>
        <w:t>But again shall it be rooted up, if the Lord will, even now; but if not now, in the day when all bundles of tares shall be gathered together, and along with every other stumbling-block shall be burnt up with unquenchable fire.</w:t>
      </w:r>
      <w:r w:rsidR="002D2DBF">
        <w:rPr>
          <w:highlight w:val="white"/>
        </w:rPr>
        <w:t>”</w:t>
      </w:r>
      <w:r w:rsidRPr="00B2347F">
        <w:rPr>
          <w:highlight w:val="white"/>
        </w:rPr>
        <w:t xml:space="preserve"> </w:t>
      </w:r>
      <w:r w:rsidRPr="00B2347F">
        <w:t xml:space="preserve">in </w:t>
      </w:r>
      <w:r w:rsidRPr="00B2347F">
        <w:rPr>
          <w:i/>
        </w:rPr>
        <w:t>Against Praxeas</w:t>
      </w:r>
      <w:r w:rsidRPr="00B2347F">
        <w:t xml:space="preserve"> ch.1 p.598</w:t>
      </w:r>
    </w:p>
    <w:p w14:paraId="3D66A629" w14:textId="77777777" w:rsidR="00242418" w:rsidRPr="00B2347F" w:rsidRDefault="00242418">
      <w:pPr>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And John says, </w:t>
      </w:r>
      <w:r w:rsidR="00DE7390">
        <w:rPr>
          <w:highlight w:val="white"/>
        </w:rPr>
        <w:t>‘</w:t>
      </w:r>
      <w:r w:rsidRPr="00B2347F">
        <w:rPr>
          <w:highlight w:val="white"/>
        </w:rPr>
        <w:t>Blessed and holy is he that hath part in the first resurrection: on such the second death hath no power.</w:t>
      </w:r>
      <w:r w:rsidR="00DE7390">
        <w:t>’</w:t>
      </w:r>
      <w:r w:rsidRPr="00B2347F">
        <w:t xml:space="preserve"> </w:t>
      </w:r>
      <w:r w:rsidRPr="00B2347F">
        <w:rPr>
          <w:highlight w:val="white"/>
        </w:rPr>
        <w:t xml:space="preserve">For the second death is the lake of fire that burneth. And again the Lord says, </w:t>
      </w:r>
      <w:r w:rsidR="00DE7390">
        <w:rPr>
          <w:highlight w:val="white"/>
        </w:rPr>
        <w:t>‘</w:t>
      </w:r>
      <w:r w:rsidRPr="00B2347F">
        <w:rPr>
          <w:highlight w:val="white"/>
        </w:rPr>
        <w:t>Then shall the righteous shine forth as the sun shineth in his glory.</w:t>
      </w:r>
      <w:r w:rsidR="00DE7390">
        <w:t>’</w:t>
      </w:r>
      <w:r w:rsidRPr="00B2347F">
        <w:t xml:space="preserve"> </w:t>
      </w:r>
      <w:r w:rsidRPr="00B2347F">
        <w:rPr>
          <w:highlight w:val="white"/>
        </w:rPr>
        <w:t xml:space="preserve">And to the saints He will say, </w:t>
      </w:r>
      <w:r w:rsidR="00DE7390">
        <w:rPr>
          <w:highlight w:val="white"/>
        </w:rPr>
        <w:t>‘</w:t>
      </w:r>
      <w:r w:rsidRPr="00B2347F">
        <w:rPr>
          <w:highlight w:val="white"/>
        </w:rPr>
        <w:t>Come, ye blessed of my Father, inherit the kingdom prepared for you from the foundation of the world.</w:t>
      </w:r>
      <w:r w:rsidR="00DE7390">
        <w:t>’</w:t>
      </w:r>
      <w:r w:rsidRPr="00B2347F">
        <w:t xml:space="preserve"> </w:t>
      </w:r>
      <w:r w:rsidRPr="00B2347F">
        <w:rPr>
          <w:highlight w:val="white"/>
        </w:rPr>
        <w:t xml:space="preserve">But what saith He to the wicked? </w:t>
      </w:r>
      <w:r w:rsidR="00DE7390">
        <w:rPr>
          <w:highlight w:val="white"/>
        </w:rPr>
        <w:t>‘</w:t>
      </w:r>
      <w:r w:rsidRPr="00B2347F">
        <w:rPr>
          <w:highlight w:val="white"/>
        </w:rPr>
        <w:t>Depart from me, ye cursed, into everlasting fire, prepared for the devil and his angels, which my Father hath prepared.</w:t>
      </w:r>
      <w:r w:rsidR="00DE7390">
        <w:t>’</w:t>
      </w:r>
      <w:r w:rsidRPr="00B2347F">
        <w:t xml:space="preserve"> </w:t>
      </w:r>
      <w:r w:rsidRPr="00B2347F">
        <w:rPr>
          <w:highlight w:val="white"/>
        </w:rPr>
        <w:t xml:space="preserve">And John says, </w:t>
      </w:r>
      <w:r w:rsidR="00DE7390">
        <w:rPr>
          <w:highlight w:val="white"/>
        </w:rPr>
        <w:t>‘</w:t>
      </w:r>
      <w:r w:rsidRPr="00B2347F">
        <w:rPr>
          <w:highlight w:val="white"/>
        </w:rPr>
        <w:t>Without are dogs, and sorcerers, and whoremongers, and murderers, and idolaters, and whosoever maketh and loveth a lie; for your part is in the hell of fire.</w:t>
      </w:r>
      <w:r w:rsidR="00DE7390">
        <w:t>’</w:t>
      </w:r>
      <w:r w:rsidRPr="00B2347F">
        <w:t xml:space="preserve"> </w:t>
      </w:r>
      <w:r w:rsidRPr="00B2347F">
        <w:rPr>
          <w:highlight w:val="white"/>
        </w:rPr>
        <w:t xml:space="preserve">And in like manner also Esaias: </w:t>
      </w:r>
      <w:r w:rsidR="00DE7390">
        <w:rPr>
          <w:highlight w:val="white"/>
        </w:rPr>
        <w:t>‘</w:t>
      </w:r>
      <w:r w:rsidRPr="00B2347F">
        <w:rPr>
          <w:highlight w:val="white"/>
        </w:rPr>
        <w:t>And they shall go forth and look upon the carcases of the men that have transgressed against me. And their worm shall not die, neither shall their fire be quenched; and they shall be for a spectacle to all flesh.</w:t>
      </w:r>
      <w:r w:rsidR="00DE7390">
        <w:t>’</w:t>
      </w:r>
      <w:r w:rsidR="002D2DBF">
        <w:t>”</w:t>
      </w:r>
    </w:p>
    <w:p w14:paraId="26014F5C" w14:textId="77777777" w:rsidR="00F24A26" w:rsidRPr="00B2347F" w:rsidRDefault="00F24A26" w:rsidP="00F24A26">
      <w:pPr>
        <w:autoSpaceDE w:val="0"/>
        <w:autoSpaceDN w:val="0"/>
        <w:adjustRightInd w:val="0"/>
        <w:ind w:left="288" w:hanging="288"/>
      </w:pPr>
      <w:r w:rsidRPr="00B2347F">
        <w:rPr>
          <w:b/>
        </w:rPr>
        <w:t>Commodianus</w:t>
      </w:r>
      <w:r w:rsidRPr="00B2347F">
        <w:t xml:space="preserve"> (c.240 A.D.) mentions the </w:t>
      </w:r>
      <w:r w:rsidR="002D2DBF">
        <w:t>“</w:t>
      </w:r>
      <w:r w:rsidRPr="00B2347F">
        <w:t>eternal flame</w:t>
      </w:r>
      <w:r w:rsidR="002D2DBF">
        <w:t>”</w:t>
      </w:r>
      <w:r w:rsidRPr="00B2347F">
        <w:t>.</w:t>
      </w:r>
      <w:r w:rsidRPr="00B2347F">
        <w:rPr>
          <w:highlight w:val="white"/>
        </w:rPr>
        <w:t xml:space="preserve"> </w:t>
      </w:r>
      <w:r w:rsidRPr="00B2347F">
        <w:rPr>
          <w:i/>
        </w:rPr>
        <w:t>Instructions of Commodianus</w:t>
      </w:r>
      <w:r w:rsidRPr="00B2347F">
        <w:t xml:space="preserve"> ch.54 p.213</w:t>
      </w:r>
    </w:p>
    <w:p w14:paraId="1B4E3572" w14:textId="77777777" w:rsidR="00B32F63" w:rsidRPr="00B2347F" w:rsidRDefault="00B32F63" w:rsidP="00B32F63">
      <w:pPr>
        <w:ind w:left="288" w:hanging="288"/>
      </w:pPr>
      <w:r w:rsidRPr="00B2347F">
        <w:rPr>
          <w:b/>
        </w:rPr>
        <w:t>Theodotus the probable Montanist</w:t>
      </w:r>
      <w:r w:rsidRPr="00B2347F">
        <w:t xml:space="preserve"> (ca.240 A.D.) </w:t>
      </w:r>
      <w:r>
        <w:t>discusses how God burns the chaff with “unquenchable fire”.</w:t>
      </w:r>
      <w:r w:rsidRPr="00B2347F">
        <w:t xml:space="preserve"> </w:t>
      </w:r>
      <w:r w:rsidRPr="00B2347F">
        <w:rPr>
          <w:i/>
        </w:rPr>
        <w:t>Excerpts of Theodotus</w:t>
      </w:r>
      <w:r w:rsidRPr="00B2347F">
        <w:t xml:space="preserve"> ch.2</w:t>
      </w:r>
      <w:r>
        <w:t>5</w:t>
      </w:r>
      <w:r w:rsidRPr="00B2347F">
        <w:t xml:space="preserve"> p.46</w:t>
      </w:r>
    </w:p>
    <w:p w14:paraId="226512A9" w14:textId="77777777" w:rsidR="00242418" w:rsidRPr="00B2347F" w:rsidRDefault="00242418">
      <w:pPr>
        <w:ind w:left="288" w:hanging="288"/>
      </w:pPr>
      <w:r w:rsidRPr="00B2347F">
        <w:rPr>
          <w:b/>
        </w:rPr>
        <w:t>Origen</w:t>
      </w:r>
      <w:r w:rsidRPr="00B2347F">
        <w:t xml:space="preserve"> (235-245 A.D.) mentions </w:t>
      </w:r>
      <w:r w:rsidR="002D2DBF">
        <w:t>“</w:t>
      </w:r>
      <w:r w:rsidRPr="00B2347F">
        <w:t>unquenchable fire</w:t>
      </w:r>
      <w:r w:rsidR="002D2DBF">
        <w:t>”</w:t>
      </w:r>
      <w:r w:rsidRPr="00B2347F">
        <w:t xml:space="preserve"> </w:t>
      </w:r>
      <w:r w:rsidRPr="00B2347F">
        <w:rPr>
          <w:i/>
        </w:rPr>
        <w:t>Homilies on Jeremiah</w:t>
      </w:r>
      <w:r w:rsidRPr="00B2347F">
        <w:t xml:space="preserve"> homily 20 ch.2.2 p.230. He mentions </w:t>
      </w:r>
      <w:r w:rsidR="002D2DBF">
        <w:t>“</w:t>
      </w:r>
      <w:r w:rsidRPr="00B2347F">
        <w:t>eternal fire</w:t>
      </w:r>
      <w:r w:rsidR="002D2DBF">
        <w:t>”</w:t>
      </w:r>
      <w:r w:rsidRPr="00B2347F">
        <w:t xml:space="preserve"> in homily 12 ch.5.4 p.118.</w:t>
      </w:r>
    </w:p>
    <w:p w14:paraId="1A89925F"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the threshing-floor is filled with grain; but you who have sown glory, reap the fruit of glory, and, placed in the Lord</w:t>
      </w:r>
      <w:r w:rsidR="00DE7390">
        <w:t>’</w:t>
      </w:r>
      <w:r w:rsidRPr="00B2347F">
        <w:t>s threshing-floor, behold the chaff burnt up with unquenchable fire; you yourselves as grains of wheat, winnowed and precious corn, now purged and garnered, regard the dwelling-place of a prison as your granary.</w:t>
      </w:r>
      <w:r w:rsidR="002D2DBF">
        <w:t>”</w:t>
      </w:r>
      <w:r w:rsidRPr="00B2347F">
        <w:t xml:space="preserve"> </w:t>
      </w:r>
      <w:r w:rsidRPr="00B2347F">
        <w:rPr>
          <w:i/>
        </w:rPr>
        <w:t>Epistles of Cyprian</w:t>
      </w:r>
      <w:r w:rsidRPr="00B2347F">
        <w:t xml:space="preserve"> Letter 15 ch.2 p.295.</w:t>
      </w:r>
    </w:p>
    <w:p w14:paraId="2AC10A19" w14:textId="77777777" w:rsidR="00242418" w:rsidRPr="00B2347F" w:rsidRDefault="00242418">
      <w:pPr>
        <w:ind w:left="288" w:hanging="288"/>
      </w:pPr>
      <w:r w:rsidRPr="00B2347F">
        <w:t xml:space="preserve">Cyprian of Carthage (c.246-258 A.D.) (partial) quotes Revelation 14:9-11 (smoke of their torment goes up forever) </w:t>
      </w:r>
      <w:r w:rsidRPr="00B2347F">
        <w:rPr>
          <w:i/>
        </w:rPr>
        <w:t>Epistles of Cyprian</w:t>
      </w:r>
      <w:r w:rsidRPr="00B2347F">
        <w:t xml:space="preserve"> </w:t>
      </w:r>
      <w:r w:rsidR="007B70F0" w:rsidRPr="00B2347F">
        <w:t>letter 6</w:t>
      </w:r>
      <w:r w:rsidRPr="00B2347F">
        <w:t>3 ch.1 p.364</w:t>
      </w:r>
    </w:p>
    <w:p w14:paraId="4AAD34C7" w14:textId="60B95F49" w:rsidR="00242418" w:rsidRPr="00B2347F" w:rsidRDefault="00FC1C66">
      <w:pPr>
        <w:ind w:left="288" w:hanging="288"/>
      </w:pPr>
      <w:r>
        <w:rPr>
          <w:b/>
        </w:rPr>
        <w:t xml:space="preserve">Arnobius of Sicca </w:t>
      </w:r>
      <w:r w:rsidR="00242418" w:rsidRPr="00B2347F">
        <w:t xml:space="preserve"> (297-303 A.D.) </w:t>
      </w:r>
      <w:r w:rsidR="002D2DBF">
        <w:t>“</w:t>
      </w:r>
      <w:r w:rsidR="00242418" w:rsidRPr="00B2347F">
        <w:rPr>
          <w:highlight w:val="white"/>
        </w:rPr>
        <w:t>Do you dare to laugh at us when we speak of hell, and fires which cannot be quenched, into which we have learned that souls are cast by their foes and enemies?</w:t>
      </w:r>
      <w:r w:rsidR="00242418" w:rsidRPr="00B2347F">
        <w:t xml:space="preserve"> ... For they are cast in, and being annihilated, pass away vainly in everlasting destruction</w:t>
      </w:r>
      <w:r w:rsidR="002D2DBF">
        <w:t>”</w:t>
      </w:r>
      <w:r w:rsidR="00242418" w:rsidRPr="00B2347F">
        <w:t xml:space="preserve"> Then he speaks of people now as in an intermediate state. </w:t>
      </w:r>
      <w:r w:rsidR="00242418" w:rsidRPr="00B2347F">
        <w:rPr>
          <w:i/>
        </w:rPr>
        <w:t>Arnobius Against the Heathen</w:t>
      </w:r>
      <w:r w:rsidR="00242418" w:rsidRPr="00B2347F">
        <w:t xml:space="preserve"> book 2 ch.14 p.439</w:t>
      </w:r>
    </w:p>
    <w:p w14:paraId="71CE8C02"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rPr>
          <w:highlight w:val="white"/>
        </w:rPr>
        <w:t xml:space="preserve">Hence also, in the end, will happen unto them what is spoken by Esaias the prophet: </w:t>
      </w:r>
      <w:r w:rsidR="00DE7390">
        <w:rPr>
          <w:highlight w:val="white"/>
        </w:rPr>
        <w:t>‘</w:t>
      </w:r>
      <w:r w:rsidRPr="00B2347F">
        <w:rPr>
          <w:highlight w:val="white"/>
        </w:rPr>
        <w:t>They shall look upon the carcases of the men that have trans</w:t>
      </w:r>
      <w:r w:rsidRPr="00B2347F">
        <w:t xml:space="preserve">gressed </w:t>
      </w:r>
      <w:r w:rsidRPr="00B2347F">
        <w:rPr>
          <w:highlight w:val="white"/>
        </w:rPr>
        <w:t>against Me; for their worm shall not die, neither shall their fire be quenched; and they shall be an abhorring unto all flesh.</w:t>
      </w:r>
      <w:r w:rsidR="00DE7390">
        <w:t>’</w:t>
      </w:r>
      <w:r w:rsidR="002D2DBF">
        <w:t>”</w:t>
      </w:r>
      <w:r w:rsidRPr="00B2347F">
        <w:t xml:space="preserve"> </w:t>
      </w:r>
      <w:r w:rsidRPr="00B2347F">
        <w:rPr>
          <w:i/>
        </w:rPr>
        <w:t>Canonical Letter</w:t>
      </w:r>
      <w:r w:rsidRPr="00B2347F">
        <w:t xml:space="preserve"> canon 4 p.270</w:t>
      </w:r>
    </w:p>
    <w:p w14:paraId="1BDE2124" w14:textId="77777777" w:rsidR="00636668" w:rsidRPr="00B2347F" w:rsidRDefault="00636668" w:rsidP="00636668">
      <w:pPr>
        <w:ind w:left="288" w:hanging="288"/>
      </w:pPr>
      <w:r w:rsidRPr="00B2347F">
        <w:rPr>
          <w:b/>
        </w:rPr>
        <w:t>Theophilus</w:t>
      </w:r>
      <w:r w:rsidRPr="00B2347F">
        <w:t xml:space="preserve"> (events c.315 A.D.) </w:t>
      </w:r>
      <w:r w:rsidR="002D2DBF">
        <w:t>“</w:t>
      </w:r>
      <w:r w:rsidRPr="00B2347F">
        <w:t xml:space="preserve">And, when he [Habib] was arrived at the place where they were going to burn him, he stood up and prayed, as did all those who came out with him; and he said, </w:t>
      </w:r>
      <w:r w:rsidR="00DE7390">
        <w:t>‘</w:t>
      </w:r>
      <w:r w:rsidRPr="00B2347F">
        <w:t>O King Christ, since Thine is this world, and Thine the world to come, behold and see, that, while I might have fled from these afflictions, I did not flee, in order that I might not fall into the hands of Thy justice: may this fire, in which I am to be burned, serve me for a recompense before thee, so that I may be delivered from the fire that is not quenched; and receive thou my spirit into Thy presence, through the Divine Spirit, O glorious Son of the adorable Father!</w:t>
      </w:r>
      <w:r w:rsidR="00DE7390">
        <w:t>’</w:t>
      </w:r>
      <w:r w:rsidR="002D2DBF">
        <w:t>”</w:t>
      </w:r>
      <w:r w:rsidRPr="00B2347F">
        <w:rPr>
          <w:i/>
        </w:rPr>
        <w:t xml:space="preserve"> Martyrdom of Habib the Deacon</w:t>
      </w:r>
      <w:r w:rsidRPr="00B2347F">
        <w:t xml:space="preserve"> p.694</w:t>
      </w:r>
    </w:p>
    <w:p w14:paraId="33AA11A9" w14:textId="77777777" w:rsidR="00242418" w:rsidRPr="00B2347F" w:rsidRDefault="00242418">
      <w:pPr>
        <w:ind w:left="288" w:hanging="288"/>
      </w:pPr>
      <w:r w:rsidRPr="00B2347F">
        <w:rPr>
          <w:b/>
        </w:rPr>
        <w:t>Lactantius</w:t>
      </w:r>
      <w:r w:rsidRPr="00B2347F">
        <w:t xml:space="preserve"> (c.303-320/325 A.D.) </w:t>
      </w:r>
      <w:r w:rsidR="002D2DBF">
        <w:t>“</w:t>
      </w:r>
      <w:r w:rsidRPr="00B2347F">
        <w:t>the middle of the earth, and there shall go before Him an unquenchable fire,</w:t>
      </w:r>
      <w:r w:rsidR="002D2DBF">
        <w:t>”</w:t>
      </w:r>
      <w:r w:rsidRPr="00B2347F">
        <w:t xml:space="preserve"> </w:t>
      </w:r>
      <w:r w:rsidRPr="00B2347F">
        <w:rPr>
          <w:i/>
        </w:rPr>
        <w:t>The Divine Institutes</w:t>
      </w:r>
      <w:r w:rsidRPr="00B2347F">
        <w:t xml:space="preserve"> book 7 ch.19 p.215</w:t>
      </w:r>
    </w:p>
    <w:p w14:paraId="1E7440FC" w14:textId="77777777" w:rsidR="00242418" w:rsidRPr="00B2347F" w:rsidRDefault="00242418">
      <w:pPr>
        <w:ind w:left="288" w:hanging="288"/>
      </w:pPr>
      <w:r w:rsidRPr="00B2347F">
        <w:rPr>
          <w:highlight w:val="white"/>
        </w:rPr>
        <w:t xml:space="preserve">Lactantius (c.303-320/325 A.D.) (partial) </w:t>
      </w:r>
      <w:r w:rsidR="002D2DBF">
        <w:rPr>
          <w:highlight w:val="white"/>
        </w:rPr>
        <w:t>“</w:t>
      </w:r>
      <w:r w:rsidRPr="00B2347F">
        <w:rPr>
          <w:highlight w:val="white"/>
        </w:rPr>
        <w:t>And here, however, we say that there are two ways; but the one on the right hand, in which the just walk, does not lead to Elysium, but to heaven, for they become immortal; the other on the left leads to Tartarus, for the unjust are sentenced to eternal tortures.</w:t>
      </w:r>
      <w:r w:rsidR="002D2DBF">
        <w:rPr>
          <w:highlight w:val="white"/>
        </w:rPr>
        <w:t>”</w:t>
      </w:r>
      <w:r w:rsidRPr="00B2347F">
        <w:rPr>
          <w:highlight w:val="white"/>
        </w:rPr>
        <w:t xml:space="preserve"> </w:t>
      </w:r>
      <w:r w:rsidRPr="00B2347F">
        <w:rPr>
          <w:i/>
        </w:rPr>
        <w:t>Epitome of the Divine Institutes</w:t>
      </w:r>
      <w:r w:rsidRPr="00B2347F">
        <w:t xml:space="preserve"> ch.59 p.247</w:t>
      </w:r>
    </w:p>
    <w:p w14:paraId="6CEDCD0D" w14:textId="77777777" w:rsidR="00242418" w:rsidRPr="00B2347F" w:rsidRDefault="00242418"/>
    <w:p w14:paraId="79E04CD4" w14:textId="77777777" w:rsidR="00242418" w:rsidRPr="00B2347F" w:rsidRDefault="00242418">
      <w:pPr>
        <w:rPr>
          <w:b/>
          <w:u w:val="single"/>
        </w:rPr>
      </w:pPr>
      <w:r w:rsidRPr="00B2347F">
        <w:rPr>
          <w:b/>
          <w:u w:val="single"/>
        </w:rPr>
        <w:t>Among heretics</w:t>
      </w:r>
    </w:p>
    <w:p w14:paraId="2CF04A71" w14:textId="6A66DEBC" w:rsidR="00ED28DD" w:rsidRPr="00B2347F" w:rsidRDefault="00053B55" w:rsidP="00ED28DD">
      <w:pPr>
        <w:ind w:left="288" w:hanging="288"/>
      </w:pPr>
      <w:r w:rsidRPr="00B2347F">
        <w:t xml:space="preserve">The </w:t>
      </w:r>
      <w:r w:rsidR="00ED28DD" w:rsidRPr="00B2347F">
        <w:t xml:space="preserve">Ebionite </w:t>
      </w:r>
      <w:r w:rsidR="00FF0BC2" w:rsidRPr="00B2347F">
        <w:rPr>
          <w:b/>
          <w:i/>
        </w:rPr>
        <w:t>Epistle of Peter to James</w:t>
      </w:r>
      <w:r w:rsidR="00ED28DD" w:rsidRPr="00B2347F">
        <w:t xml:space="preserve"> (-188 A.D.- uncertain date) ch.4.4 p.216 mentions everlasting punishment</w:t>
      </w:r>
      <w:r w:rsidR="00324E67">
        <w:t>.</w:t>
      </w:r>
    </w:p>
    <w:p w14:paraId="19649A69"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Clement to James</w:t>
      </w:r>
      <w:r w:rsidR="00ED28DD" w:rsidRPr="00B2347F">
        <w:t xml:space="preserve"> (-188 A.D.- uncertain date) ch.12 p.220 (partial) speaks of some who leave as </w:t>
      </w:r>
      <w:r w:rsidR="002D2DBF">
        <w:t>“</w:t>
      </w:r>
      <w:r w:rsidR="00ED28DD" w:rsidRPr="00B2347F">
        <w:t>fuel for the fire</w:t>
      </w:r>
      <w:r w:rsidR="002D2DBF">
        <w:t>”</w:t>
      </w:r>
    </w:p>
    <w:p w14:paraId="43845AF4" w14:textId="77777777" w:rsidR="00ED28DD" w:rsidRPr="00B2347F" w:rsidRDefault="00053B55" w:rsidP="00ED28DD">
      <w:pPr>
        <w:ind w:left="288" w:hanging="288"/>
      </w:pPr>
      <w:r w:rsidRPr="00B2347F">
        <w:t xml:space="preserve">The </w:t>
      </w:r>
      <w:r w:rsidR="00ED28DD" w:rsidRPr="00B2347F">
        <w:t xml:space="preserve">Ebionite </w:t>
      </w:r>
      <w:r w:rsidR="00FF0BC2" w:rsidRPr="00B2347F">
        <w:rPr>
          <w:i/>
        </w:rPr>
        <w:t>Epistle of Clement to James</w:t>
      </w:r>
      <w:r w:rsidR="00ED28DD" w:rsidRPr="00B2347F">
        <w:t xml:space="preserve"> (-188 A.D.- uncertain date) ch.10 p.220 (partial) speaks of an eternity of unspeakable punishment</w:t>
      </w:r>
    </w:p>
    <w:p w14:paraId="47A20DF2" w14:textId="77777777" w:rsidR="000617B5" w:rsidRPr="00B2347F" w:rsidRDefault="000617B5" w:rsidP="000617B5">
      <w:pPr>
        <w:ind w:left="288" w:hanging="288"/>
        <w:rPr>
          <w:b/>
        </w:rPr>
      </w:pPr>
      <w:r w:rsidRPr="00B2347F">
        <w:t xml:space="preserve">The Ebionite </w:t>
      </w:r>
      <w:r w:rsidRPr="00B2347F">
        <w:rPr>
          <w:b/>
          <w:i/>
        </w:rPr>
        <w:t>Clementine Homilies</w:t>
      </w:r>
      <w:r w:rsidRPr="00B2347F">
        <w:t xml:space="preserve"> (-188 A.D.- uncertain date) homily 1 ch.7 p.224 mention eternal punishment in fire.</w:t>
      </w:r>
      <w:r w:rsidR="008C4B10" w:rsidRPr="00B2347F">
        <w:t xml:space="preserve"> See also homily 3 ch.6 p.240 and eternal punishment in homily 4 ch.15 p.254.</w:t>
      </w:r>
    </w:p>
    <w:p w14:paraId="2EFDC572"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ch.24 p.84 mentions unbelievers consigned to eternal fire. See also ibid book 5 ch.28 p.150 and book 9 ch.11 p.185.</w:t>
      </w:r>
    </w:p>
    <w:p w14:paraId="588C79A9" w14:textId="77777777" w:rsidR="009E4BBE" w:rsidRPr="00B2347F" w:rsidRDefault="009E4BBE" w:rsidP="009E4BBE">
      <w:pPr>
        <w:ind w:left="288" w:hanging="288"/>
      </w:pPr>
      <w:r w:rsidRPr="00B2347F">
        <w:t xml:space="preserve">The Ebionite </w:t>
      </w:r>
      <w:r w:rsidRPr="00B2347F">
        <w:rPr>
          <w:i/>
        </w:rPr>
        <w:t>Recognitions of Clement</w:t>
      </w:r>
      <w:r w:rsidRPr="00B2347F">
        <w:t xml:space="preserve"> (c.211-231 A.D.) book 3 ch.26 p.121 </w:t>
      </w:r>
      <w:r w:rsidR="00DE45B3" w:rsidRPr="00B2347F">
        <w:t>s</w:t>
      </w:r>
      <w:r w:rsidRPr="00B2347F">
        <w:t>ays there is endless punishment throughout eternity.</w:t>
      </w:r>
    </w:p>
    <w:p w14:paraId="20241AAB" w14:textId="77777777" w:rsidR="00242418" w:rsidRPr="00B2347F" w:rsidRDefault="00242418">
      <w:pPr>
        <w:ind w:left="288" w:hanging="288"/>
      </w:pPr>
      <w:r w:rsidRPr="00B2347F">
        <w:rPr>
          <w:b/>
        </w:rPr>
        <w:t>Mani</w:t>
      </w:r>
      <w:r w:rsidRPr="00B2347F">
        <w:t xml:space="preserve"> (262-278 A.D.) threatens with eternal fire. </w:t>
      </w:r>
      <w:r w:rsidRPr="00B2347F">
        <w:rPr>
          <w:i/>
        </w:rPr>
        <w:t>Disputation with Manes</w:t>
      </w:r>
      <w:r w:rsidRPr="00B2347F">
        <w:t xml:space="preserve"> ch.13 p.187</w:t>
      </w:r>
    </w:p>
    <w:p w14:paraId="241FD688" w14:textId="77777777" w:rsidR="00242418" w:rsidRPr="00B2347F" w:rsidRDefault="00242418"/>
    <w:p w14:paraId="7475F306" w14:textId="77777777" w:rsidR="00242418" w:rsidRPr="00B2347F" w:rsidRDefault="00AF7486">
      <w:pPr>
        <w:pStyle w:val="Heading2"/>
      </w:pPr>
      <w:bookmarkStart w:id="2703" w:name="_Toc225523878"/>
      <w:bookmarkStart w:id="2704" w:name="_Toc58617743"/>
      <w:bookmarkStart w:id="2705" w:name="_Toc62979173"/>
      <w:bookmarkStart w:id="2706" w:name="_Toc126171611"/>
      <w:bookmarkStart w:id="2707" w:name="_Toc161079743"/>
      <w:r w:rsidRPr="00B2347F">
        <w:t>U</w:t>
      </w:r>
      <w:r w:rsidR="00A16AB3" w:rsidRPr="00B2347F">
        <w:t>8</w:t>
      </w:r>
      <w:r w:rsidR="00242418" w:rsidRPr="00B2347F">
        <w:t>. The worm of the lost does not die</w:t>
      </w:r>
      <w:bookmarkEnd w:id="2703"/>
      <w:bookmarkEnd w:id="2704"/>
      <w:bookmarkEnd w:id="2705"/>
      <w:bookmarkEnd w:id="2706"/>
      <w:bookmarkEnd w:id="2707"/>
    </w:p>
    <w:p w14:paraId="6BF9224A" w14:textId="77777777" w:rsidR="00242418" w:rsidRPr="00B2347F" w:rsidRDefault="00242418"/>
    <w:p w14:paraId="4FA56D7D" w14:textId="77777777" w:rsidR="00242418" w:rsidRPr="00B2347F" w:rsidRDefault="00242418">
      <w:r w:rsidRPr="00B2347F">
        <w:t>Isaiah 66:24; Mark 9:44-48</w:t>
      </w:r>
    </w:p>
    <w:p w14:paraId="186630F3" w14:textId="77777777" w:rsidR="00242418" w:rsidRPr="00B2347F" w:rsidRDefault="00242418"/>
    <w:p w14:paraId="23709A45" w14:textId="77777777" w:rsidR="00242418" w:rsidRPr="00B2347F" w:rsidRDefault="00242418">
      <w:pPr>
        <w:ind w:left="288" w:hanging="288"/>
      </w:pPr>
      <w:r w:rsidRPr="00B2347F">
        <w:t xml:space="preserve">In the apocrypha in Judith 16:17 (partial) </w:t>
      </w:r>
      <w:r w:rsidR="002D2DBF">
        <w:t>“</w:t>
      </w:r>
      <w:r w:rsidRPr="00B2347F">
        <w:t>The Lord Almighty will punish them. He will send fire and worms into their flesh and they shall burn and suffer forever.</w:t>
      </w:r>
      <w:r w:rsidR="002D2DBF">
        <w:t>”</w:t>
      </w:r>
    </w:p>
    <w:p w14:paraId="31DB0130" w14:textId="77777777" w:rsidR="00242418" w:rsidRPr="00B2347F" w:rsidRDefault="00242418"/>
    <w:p w14:paraId="39C96A27" w14:textId="77777777" w:rsidR="00242418" w:rsidRPr="00B2347F" w:rsidRDefault="00242418">
      <w:pPr>
        <w:ind w:left="288" w:hanging="288"/>
      </w:pPr>
      <w:r w:rsidRPr="00B2347F">
        <w:rPr>
          <w:b/>
          <w:i/>
        </w:rPr>
        <w:t>2 Clement</w:t>
      </w:r>
      <w:r w:rsidRPr="00B2347F">
        <w:t xml:space="preserve"> </w:t>
      </w:r>
      <w:r w:rsidR="001A307F">
        <w:t>(120-140 A.D.)</w:t>
      </w:r>
      <w:r w:rsidRPr="00B2347F">
        <w:t xml:space="preserve"> ch.7 p.519 </w:t>
      </w:r>
      <w:r w:rsidR="002D2DBF">
        <w:t>“</w:t>
      </w:r>
      <w:r w:rsidRPr="00B2347F">
        <w:t xml:space="preserve">And should we not all be able to obtain the crown, let us at least come near to it. We must remember that he who strives in the corruptible contest, if he be found acting unfairly, is taken away and scourged, and cast forth from the lists. What then think ye? If one does anything unseemly in the incorruptible contest, what shall he have to bear? For of those who do not preserve the seal [unbroken], [the Scripture] saith, </w:t>
      </w:r>
      <w:r w:rsidR="00DE7390">
        <w:t>‘</w:t>
      </w:r>
      <w:r w:rsidRPr="00B2347F">
        <w:t>Their worm shall not die, and their fire shall not be quenched, and they shall be a spectacle to all flesh.</w:t>
      </w:r>
      <w:r w:rsidR="00DE7390">
        <w:t>’</w:t>
      </w:r>
      <w:r w:rsidR="002D2DBF">
        <w:t>”</w:t>
      </w:r>
    </w:p>
    <w:p w14:paraId="7EFA1A3A" w14:textId="77777777" w:rsidR="00242418" w:rsidRPr="00B2347F" w:rsidRDefault="00242418">
      <w:pPr>
        <w:ind w:left="288" w:hanging="288"/>
      </w:pPr>
      <w:r w:rsidRPr="00B2347F">
        <w:rPr>
          <w:b/>
        </w:rPr>
        <w:t>Justin Martyr</w:t>
      </w:r>
      <w:r w:rsidRPr="00B2347F">
        <w:t xml:space="preserve"> (c.138-165 A.D.) </w:t>
      </w:r>
      <w:r w:rsidR="002D2DBF">
        <w:t>“</w:t>
      </w:r>
      <w:r w:rsidRPr="00B2347F">
        <w:t>…of the men that have transgressed. For their worm shall not die, and their fire shall not be quenched, and they shall be a gazing-stock to all flesh.</w:t>
      </w:r>
      <w:r w:rsidR="00DE7390">
        <w:t>’</w:t>
      </w:r>
      <w:r w:rsidR="002D2DBF">
        <w:t>”</w:t>
      </w:r>
      <w:r w:rsidRPr="00B2347F">
        <w:t xml:space="preserve"> </w:t>
      </w:r>
      <w:r w:rsidRPr="00B2347F">
        <w:rPr>
          <w:i/>
        </w:rPr>
        <w:t>Dialogue with Trypho, a Jew</w:t>
      </w:r>
      <w:r w:rsidRPr="00B2347F">
        <w:t xml:space="preserve"> ch.44 p.217</w:t>
      </w:r>
    </w:p>
    <w:p w14:paraId="5BCD2EE3" w14:textId="77777777" w:rsidR="00242418" w:rsidRPr="00B2347F" w:rsidRDefault="00242418">
      <w:pPr>
        <w:ind w:left="288" w:hanging="288"/>
      </w:pPr>
      <w:r w:rsidRPr="00B2347F">
        <w:t>Tatian</w:t>
      </w:r>
      <w:r w:rsidR="00DE7390">
        <w:t>’</w:t>
      </w:r>
      <w:r w:rsidRPr="00B2347F">
        <w:t xml:space="preserve">s </w:t>
      </w:r>
      <w:r w:rsidRPr="00B2347F">
        <w:rPr>
          <w:b/>
          <w:i/>
        </w:rPr>
        <w:t>Diatessaron</w:t>
      </w:r>
      <w:r w:rsidRPr="00B2347F">
        <w:t xml:space="preserve"> section 25 p.82 (died 170 A.D.) quotes Mark 9:48 about their worm does not die and their fire is not quenched.</w:t>
      </w:r>
    </w:p>
    <w:p w14:paraId="698C9234" w14:textId="77777777" w:rsidR="00242418" w:rsidRPr="00B2347F" w:rsidRDefault="00242418">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expressed Himself thus in His teaching: </w:t>
      </w:r>
      <w:r w:rsidR="00DE7390">
        <w:rPr>
          <w:highlight w:val="white"/>
        </w:rPr>
        <w:t>‘</w:t>
      </w:r>
      <w:r w:rsidRPr="00B2347F">
        <w:rPr>
          <w:highlight w:val="white"/>
        </w:rPr>
        <w:t>The righteous shall shine forth as the sun in the kingdom of their Father;</w:t>
      </w:r>
      <w:r w:rsidR="00DE7390">
        <w:t>’</w:t>
      </w:r>
      <w:r w:rsidRPr="00B2347F">
        <w:t xml:space="preserve"> </w:t>
      </w:r>
      <w:r w:rsidRPr="00B2347F">
        <w:rPr>
          <w:highlight w:val="white"/>
        </w:rPr>
        <w:t xml:space="preserve">but He shall send the unrighteous, and those who do not the works of righteousness, </w:t>
      </w:r>
      <w:r w:rsidR="00DE7390">
        <w:rPr>
          <w:highlight w:val="white"/>
        </w:rPr>
        <w:t>‘</w:t>
      </w:r>
      <w:r w:rsidRPr="00B2347F">
        <w:rPr>
          <w:highlight w:val="white"/>
        </w:rPr>
        <w:t>into everlasting fire, where their worm shall not die, and the fire shall not be quenched.</w:t>
      </w:r>
      <w:r w:rsidR="00DE7390">
        <w:t>’</w:t>
      </w:r>
      <w:r w:rsidR="002D2DBF">
        <w:t>”</w:t>
      </w:r>
      <w:r w:rsidRPr="00B2347F">
        <w:t xml:space="preserve"> </w:t>
      </w:r>
      <w:r w:rsidRPr="00B2347F">
        <w:rPr>
          <w:i/>
        </w:rPr>
        <w:t>Irenaeus Against Heresies</w:t>
      </w:r>
      <w:r w:rsidRPr="00B2347F">
        <w:t xml:space="preserve"> book 2 ch.32.1 p.</w:t>
      </w:r>
    </w:p>
    <w:p w14:paraId="50D1C9A1" w14:textId="77777777" w:rsidR="00242418" w:rsidRPr="00B2347F" w:rsidRDefault="00242418">
      <w:pPr>
        <w:autoSpaceDE w:val="0"/>
        <w:autoSpaceDN w:val="0"/>
        <w:adjustRightInd w:val="0"/>
        <w:ind w:left="288" w:hanging="288"/>
      </w:pPr>
      <w:r w:rsidRPr="00B2347F">
        <w:rPr>
          <w:b/>
        </w:rPr>
        <w:t>Tertullian</w:t>
      </w:r>
      <w:r w:rsidRPr="00B2347F">
        <w:t xml:space="preserve"> (198-220 A.D.) </w:t>
      </w:r>
      <w:r w:rsidRPr="00B2347F">
        <w:rPr>
          <w:highlight w:val="white"/>
        </w:rPr>
        <w:t xml:space="preserve">Then also shall be fulfilled what is written afterwards: </w:t>
      </w:r>
      <w:r w:rsidR="00DE7390">
        <w:rPr>
          <w:highlight w:val="white"/>
        </w:rPr>
        <w:t>‘</w:t>
      </w:r>
      <w:r w:rsidRPr="00B2347F">
        <w:rPr>
          <w:highlight w:val="white"/>
        </w:rPr>
        <w:t>And they shall go forth</w:t>
      </w:r>
      <w:r w:rsidR="00DE7390">
        <w:rPr>
          <w:highlight w:val="white"/>
        </w:rPr>
        <w:t>’</w:t>
      </w:r>
      <w:r w:rsidRPr="00B2347F">
        <w:rPr>
          <w:highlight w:val="white"/>
        </w:rPr>
        <w:t xml:space="preserve"> (namely, from their graves), </w:t>
      </w:r>
      <w:r w:rsidR="00DE7390">
        <w:rPr>
          <w:highlight w:val="white"/>
        </w:rPr>
        <w:t>‘</w:t>
      </w:r>
      <w:r w:rsidRPr="00B2347F">
        <w:rPr>
          <w:highlight w:val="white"/>
        </w:rPr>
        <w:t>and shall see the carcases of those who have transgressed: for their worm shall never die, nor shall their fire be quenched; and they shall be a spectacle to all flesh</w:t>
      </w:r>
      <w:r w:rsidR="00DE7390">
        <w:rPr>
          <w:highlight w:val="white"/>
        </w:rPr>
        <w:t>’</w:t>
      </w:r>
      <w:r w:rsidRPr="00B2347F">
        <w:rPr>
          <w:highlight w:val="white"/>
        </w:rPr>
        <w:t xml:space="preserve"> even to that which, being raised again from the dead and brought out from the grave, shall adore the Lord for this great grace. </w:t>
      </w:r>
      <w:r w:rsidRPr="00B2347F">
        <w:rPr>
          <w:i/>
        </w:rPr>
        <w:t>Resurrection of the Flesh</w:t>
      </w:r>
      <w:r w:rsidRPr="00B2347F">
        <w:t xml:space="preserve"> ch.31 p.567</w:t>
      </w:r>
    </w:p>
    <w:p w14:paraId="1B30FF2E" w14:textId="77777777" w:rsidR="00242418" w:rsidRPr="00B2347F" w:rsidRDefault="00242418">
      <w:pPr>
        <w:ind w:left="288" w:hanging="288"/>
      </w:pPr>
      <w:r w:rsidRPr="00B2347F">
        <w:t xml:space="preserve">Tertullian (198-220 A.D.) (partial) </w:t>
      </w:r>
      <w:r w:rsidR="002D2DBF">
        <w:t>“</w:t>
      </w:r>
      <w:r w:rsidRPr="00B2347F">
        <w:t>Some men prefer wondering at heresies, however, which bring with them eternal death and the heat of a stronger fire,</w:t>
      </w:r>
      <w:r w:rsidR="002D2DBF">
        <w:t>”</w:t>
      </w:r>
      <w:r w:rsidRPr="00B2347F">
        <w:t xml:space="preserve"> </w:t>
      </w:r>
      <w:r w:rsidRPr="00B2347F">
        <w:rPr>
          <w:i/>
        </w:rPr>
        <w:t>Prescription Against Heretics</w:t>
      </w:r>
      <w:r w:rsidRPr="00B2347F">
        <w:t xml:space="preserve"> ch.1 p.244.</w:t>
      </w:r>
    </w:p>
    <w:p w14:paraId="41BA4B72" w14:textId="77777777" w:rsidR="00242418" w:rsidRPr="00B2347F" w:rsidRDefault="00242418">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 xml:space="preserve">And John says, </w:t>
      </w:r>
      <w:r w:rsidR="00DE7390">
        <w:rPr>
          <w:highlight w:val="white"/>
        </w:rPr>
        <w:t>‘</w:t>
      </w:r>
      <w:r w:rsidRPr="00B2347F">
        <w:rPr>
          <w:highlight w:val="white"/>
        </w:rPr>
        <w:t>Blessed and holy is he that hath part in the first resurrection: on such the second death hath no power.</w:t>
      </w:r>
      <w:r w:rsidR="00DE7390">
        <w:t>’</w:t>
      </w:r>
      <w:r w:rsidRPr="00B2347F">
        <w:t xml:space="preserve"> </w:t>
      </w:r>
      <w:r w:rsidRPr="00B2347F">
        <w:rPr>
          <w:highlight w:val="white"/>
        </w:rPr>
        <w:t xml:space="preserve">For the second death is the lake of fire that burneth. And again the Lord says, </w:t>
      </w:r>
      <w:r w:rsidR="00DE7390">
        <w:rPr>
          <w:highlight w:val="white"/>
        </w:rPr>
        <w:t>‘</w:t>
      </w:r>
      <w:r w:rsidRPr="00B2347F">
        <w:rPr>
          <w:highlight w:val="white"/>
        </w:rPr>
        <w:t>Then shall the righteous shine forth as the sun shineth in his glory.</w:t>
      </w:r>
      <w:r w:rsidR="00DE7390">
        <w:t>’</w:t>
      </w:r>
      <w:r w:rsidRPr="00B2347F">
        <w:t xml:space="preserve"> </w:t>
      </w:r>
      <w:r w:rsidRPr="00B2347F">
        <w:rPr>
          <w:highlight w:val="white"/>
        </w:rPr>
        <w:t xml:space="preserve">And to the saints He will say, </w:t>
      </w:r>
      <w:r w:rsidR="00DE7390">
        <w:rPr>
          <w:highlight w:val="white"/>
        </w:rPr>
        <w:t>‘</w:t>
      </w:r>
      <w:r w:rsidRPr="00B2347F">
        <w:rPr>
          <w:highlight w:val="white"/>
        </w:rPr>
        <w:t>Come, ye blessed of my Father, inherit the kingdom prepared for you from the foundation of the world.</w:t>
      </w:r>
      <w:r w:rsidR="00DE7390">
        <w:t>’</w:t>
      </w:r>
      <w:r w:rsidRPr="00B2347F">
        <w:t xml:space="preserve"> </w:t>
      </w:r>
      <w:r w:rsidRPr="00B2347F">
        <w:rPr>
          <w:highlight w:val="white"/>
        </w:rPr>
        <w:t xml:space="preserve">But what saith He to the wicked? </w:t>
      </w:r>
      <w:r w:rsidR="00DE7390">
        <w:rPr>
          <w:highlight w:val="white"/>
        </w:rPr>
        <w:t>‘</w:t>
      </w:r>
      <w:r w:rsidRPr="00B2347F">
        <w:rPr>
          <w:highlight w:val="white"/>
        </w:rPr>
        <w:t>Depart from me, ye cursed, into everlasting fire, prepared for the devil and his angels, which my Father hath prepared.</w:t>
      </w:r>
      <w:r w:rsidR="00DE7390">
        <w:t>’</w:t>
      </w:r>
      <w:r w:rsidRPr="00B2347F">
        <w:t xml:space="preserve"> </w:t>
      </w:r>
      <w:r w:rsidRPr="00B2347F">
        <w:rPr>
          <w:highlight w:val="white"/>
        </w:rPr>
        <w:t xml:space="preserve">And John says, </w:t>
      </w:r>
      <w:r w:rsidR="00DE7390">
        <w:rPr>
          <w:highlight w:val="white"/>
        </w:rPr>
        <w:t>‘</w:t>
      </w:r>
      <w:r w:rsidRPr="00B2347F">
        <w:rPr>
          <w:highlight w:val="white"/>
        </w:rPr>
        <w:t>Without are dogs, and sorcerers, and whoremongers, and murderers, and idolaters, and whosoever maketh and loveth a lie; for your part is in the hell of fire.</w:t>
      </w:r>
      <w:r w:rsidR="00DE7390">
        <w:t>’</w:t>
      </w:r>
      <w:r w:rsidRPr="00B2347F">
        <w:t xml:space="preserve"> </w:t>
      </w:r>
      <w:r w:rsidRPr="00B2347F">
        <w:rPr>
          <w:highlight w:val="white"/>
        </w:rPr>
        <w:t xml:space="preserve">And in like manner also Esaias: </w:t>
      </w:r>
      <w:r w:rsidR="00DE7390">
        <w:rPr>
          <w:highlight w:val="white"/>
        </w:rPr>
        <w:t>‘</w:t>
      </w:r>
      <w:r w:rsidRPr="00B2347F">
        <w:rPr>
          <w:highlight w:val="white"/>
        </w:rPr>
        <w:t>And they shall go forth and look upon the carcases of the men that have transgressed against me. And their worm shall not die, neither shall their fire be quenched; and they shall be for a spectacle to all flesh.</w:t>
      </w:r>
      <w:r w:rsidR="00DE7390">
        <w:t>’</w:t>
      </w:r>
      <w:r w:rsidR="002D2DBF">
        <w:t>”</w:t>
      </w:r>
      <w:r w:rsidRPr="00B2347F">
        <w:rPr>
          <w:highlight w:val="white"/>
        </w:rPr>
        <w:t xml:space="preserve"> </w:t>
      </w:r>
      <w:r w:rsidRPr="00B2347F">
        <w:rPr>
          <w:i/>
        </w:rPr>
        <w:t>Treatise on Christ and Antichrist</w:t>
      </w:r>
      <w:r w:rsidRPr="00B2347F">
        <w:t xml:space="preserve"> ch.65 p.218-219</w:t>
      </w:r>
    </w:p>
    <w:p w14:paraId="22ED360C" w14:textId="77777777" w:rsidR="00242418" w:rsidRPr="00B2347F" w:rsidRDefault="00242418">
      <w:pPr>
        <w:autoSpaceDE w:val="0"/>
        <w:autoSpaceDN w:val="0"/>
        <w:adjustRightInd w:val="0"/>
        <w:ind w:left="288" w:hanging="288"/>
      </w:pPr>
      <w:r w:rsidRPr="00B2347F">
        <w:rPr>
          <w:highlight w:val="white"/>
        </w:rPr>
        <w:t>Hippolytus</w:t>
      </w:r>
      <w:r w:rsidR="002B22DC" w:rsidRPr="00B2347F">
        <w:t xml:space="preserve"> of Portus</w:t>
      </w:r>
      <w:r w:rsidRPr="00B2347F">
        <w:rPr>
          <w:highlight w:val="white"/>
        </w:rPr>
        <w:t xml:space="preserve"> (222-235/236 A.D.) </w:t>
      </w:r>
      <w:r w:rsidR="002D2DBF">
        <w:t>“</w:t>
      </w:r>
      <w:r w:rsidRPr="00B2347F">
        <w:rPr>
          <w:highlight w:val="white"/>
        </w:rPr>
        <w:t>But the souls of the unrighteous meet an untimely expulsion from the presence of God, by whom they shall be left to remain in the flame of torment.</w:t>
      </w:r>
      <w:r w:rsidR="002D2DBF">
        <w:rPr>
          <w:highlight w:val="white"/>
        </w:rPr>
        <w:t>”</w:t>
      </w:r>
      <w:r w:rsidRPr="00B2347F">
        <w:rPr>
          <w:highlight w:val="white"/>
        </w:rPr>
        <w:t xml:space="preserve"> </w:t>
      </w:r>
      <w:r w:rsidRPr="00B2347F">
        <w:rPr>
          <w:i/>
        </w:rPr>
        <w:t>Commentary on Proverbs</w:t>
      </w:r>
      <w:r w:rsidRPr="00B2347F">
        <w:t xml:space="preserve"> no.10 p.173</w:t>
      </w:r>
    </w:p>
    <w:p w14:paraId="013F37D7" w14:textId="77777777" w:rsidR="00242418" w:rsidRPr="00B2347F" w:rsidRDefault="00242418">
      <w:pPr>
        <w:ind w:left="288" w:hanging="288"/>
      </w:pPr>
      <w:r w:rsidRPr="00B2347F">
        <w:rPr>
          <w:b/>
        </w:rPr>
        <w:t>Origen</w:t>
      </w:r>
      <w:r w:rsidRPr="00B2347F">
        <w:t xml:space="preserve"> (235-245 A.D.) </w:t>
      </w:r>
      <w:r w:rsidR="002D2DBF">
        <w:t>“</w:t>
      </w:r>
      <w:r w:rsidRPr="00B2347F">
        <w:t>For how many who are considered wise, when they discover the truth about punishment and therefore pass out of the state of deceit, have come to a worse life. It would profit them to keep in mind, as they kept in mind formerly, their worm will never die, nor their fire be quenched, they will be a spectacle for all flesh [Isaiah 66:24], and the chaff will be burnt with unquenchable fire.</w:t>
      </w:r>
      <w:r w:rsidR="002D2DBF">
        <w:t>”</w:t>
      </w:r>
      <w:r w:rsidRPr="00B2347F">
        <w:t xml:space="preserve"> </w:t>
      </w:r>
      <w:r w:rsidRPr="00B2347F">
        <w:rPr>
          <w:i/>
        </w:rPr>
        <w:t>Homilies on Jeremiah</w:t>
      </w:r>
      <w:r w:rsidRPr="00B2347F">
        <w:t xml:space="preserve"> homily 20 ch.2.2 p.229-230</w:t>
      </w:r>
    </w:p>
    <w:p w14:paraId="714DDF89" w14:textId="77777777" w:rsidR="00242418" w:rsidRPr="00B2347F" w:rsidRDefault="00242418">
      <w:pPr>
        <w:ind w:left="288" w:hanging="288"/>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Pr="00B2347F">
        <w:t xml:space="preserve">quotes Isaiah 66:24. </w:t>
      </w:r>
      <w:r w:rsidR="002D2DBF">
        <w:t>“</w:t>
      </w:r>
      <w:r w:rsidRPr="00B2347F">
        <w:t xml:space="preserve">according to the truth of Holy Scripture, which says, </w:t>
      </w:r>
      <w:r w:rsidR="00DE7390">
        <w:t>‘</w:t>
      </w:r>
      <w:r w:rsidRPr="00B2347F">
        <w:t>Their worm shall not die, and their fire shall not be quenched; ...</w:t>
      </w:r>
      <w:r w:rsidR="002D2DBF">
        <w:t>”</w:t>
      </w:r>
      <w:r w:rsidRPr="00B2347F">
        <w:t xml:space="preserve"> </w:t>
      </w:r>
      <w:r w:rsidRPr="00B2347F">
        <w:rPr>
          <w:i/>
        </w:rPr>
        <w:t>Treatises of Cyprian</w:t>
      </w:r>
      <w:r w:rsidRPr="00B2347F">
        <w:t xml:space="preserve"> Treatise 5 ch.24 p.404</w:t>
      </w:r>
    </w:p>
    <w:p w14:paraId="53857FF5" w14:textId="77777777" w:rsidR="00242418" w:rsidRPr="00B2347F" w:rsidRDefault="00242418">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2D2DBF">
        <w:t>“</w:t>
      </w:r>
      <w:r w:rsidRPr="00B2347F">
        <w:rPr>
          <w:highlight w:val="white"/>
        </w:rPr>
        <w:t xml:space="preserve">Hence also, in the end, will happen unto them what is spoken by Esaias the prophet: </w:t>
      </w:r>
      <w:r w:rsidR="00DE7390">
        <w:rPr>
          <w:highlight w:val="white"/>
        </w:rPr>
        <w:t>‘</w:t>
      </w:r>
      <w:r w:rsidRPr="00B2347F">
        <w:rPr>
          <w:highlight w:val="white"/>
        </w:rPr>
        <w:t>They shall look upon the carcases of the men that have trans</w:t>
      </w:r>
      <w:r w:rsidRPr="00B2347F">
        <w:t xml:space="preserve">gressed </w:t>
      </w:r>
      <w:r w:rsidRPr="00B2347F">
        <w:rPr>
          <w:highlight w:val="white"/>
        </w:rPr>
        <w:t>against Me; for their worm shall not die, neither shall their fire be quenched; and they shall be an abhorring unto all flesh.</w:t>
      </w:r>
      <w:r w:rsidR="00DE7390">
        <w:t>’</w:t>
      </w:r>
      <w:r w:rsidR="002D2DBF">
        <w:t>”</w:t>
      </w:r>
      <w:r w:rsidRPr="00B2347F">
        <w:t xml:space="preserve"> </w:t>
      </w:r>
      <w:r w:rsidRPr="00B2347F">
        <w:rPr>
          <w:i/>
        </w:rPr>
        <w:t>Canonical Letter</w:t>
      </w:r>
      <w:r w:rsidRPr="00B2347F">
        <w:t xml:space="preserve"> canon 4 p.270</w:t>
      </w:r>
    </w:p>
    <w:p w14:paraId="438AC2AE" w14:textId="77777777" w:rsidR="00242418" w:rsidRPr="00B2347F" w:rsidRDefault="00242418"/>
    <w:p w14:paraId="3D5B5D89" w14:textId="77777777" w:rsidR="00242418" w:rsidRPr="00B2347F" w:rsidRDefault="00AF7486">
      <w:pPr>
        <w:pStyle w:val="Heading2"/>
      </w:pPr>
      <w:bookmarkStart w:id="2708" w:name="_Toc58617744"/>
      <w:bookmarkStart w:id="2709" w:name="_Toc62979174"/>
      <w:bookmarkStart w:id="2710" w:name="_Toc126171612"/>
      <w:bookmarkStart w:id="2711" w:name="_Toc161079744"/>
      <w:r w:rsidRPr="00B2347F">
        <w:t>U</w:t>
      </w:r>
      <w:r w:rsidR="00A16AB3" w:rsidRPr="00B2347F">
        <w:t>9</w:t>
      </w:r>
      <w:r w:rsidR="00242418" w:rsidRPr="00B2347F">
        <w:t>. Some lost have more severe judgment</w:t>
      </w:r>
      <w:bookmarkEnd w:id="2708"/>
      <w:bookmarkEnd w:id="2709"/>
      <w:bookmarkEnd w:id="2710"/>
      <w:bookmarkEnd w:id="2711"/>
    </w:p>
    <w:p w14:paraId="75201FD1" w14:textId="77777777" w:rsidR="00242418" w:rsidRPr="00B2347F" w:rsidRDefault="00242418"/>
    <w:p w14:paraId="6C7186F7" w14:textId="639A6F90" w:rsidR="00242418" w:rsidRPr="00B2347F" w:rsidRDefault="00242418">
      <w:r w:rsidRPr="00B2347F">
        <w:t>Matthew 10:15; 11:22-24; Mark 12:40; Luke 12:47-48</w:t>
      </w:r>
      <w:r w:rsidR="002922A2">
        <w:t>; 20:47f</w:t>
      </w:r>
    </w:p>
    <w:p w14:paraId="5A539D40" w14:textId="77777777" w:rsidR="00FA7D87" w:rsidRPr="00B2347F" w:rsidRDefault="00FA7D87" w:rsidP="00FA7D87">
      <w:r>
        <w:t>Mark 12:40 greater condemnation</w:t>
      </w:r>
    </w:p>
    <w:p w14:paraId="54C49344" w14:textId="77777777" w:rsidR="00242418" w:rsidRPr="00B2347F" w:rsidRDefault="00242418"/>
    <w:p w14:paraId="14526A94" w14:textId="77777777" w:rsidR="00242418" w:rsidRPr="00B2347F" w:rsidRDefault="00242418">
      <w:pPr>
        <w:ind w:left="288" w:hanging="288"/>
      </w:pPr>
      <w:r w:rsidRPr="00B2347F">
        <w:rPr>
          <w:b/>
        </w:rPr>
        <w:t>Justin Martyr</w:t>
      </w:r>
      <w:r w:rsidRPr="00B2347F">
        <w:t xml:space="preserve"> (c.138-165 A.D.) </w:t>
      </w:r>
      <w:r w:rsidR="002D2DBF">
        <w:t>“</w:t>
      </w:r>
      <w:r w:rsidRPr="00B2347F">
        <w:t>you make no account of the many good words, but lay hold of the little word, and are very zealous in setting it up as something impious and guilty; in order that, when you are judged with the very same judgment by God, you may have a much heavier accountto render for your great audacities, whether evil actions, or bad interpretations which you obtain by falsifying the truth.</w:t>
      </w:r>
      <w:r w:rsidR="002D2DBF">
        <w:t>”</w:t>
      </w:r>
      <w:r w:rsidRPr="00B2347F">
        <w:t xml:space="preserve"> </w:t>
      </w:r>
      <w:r w:rsidRPr="00B2347F">
        <w:rPr>
          <w:i/>
        </w:rPr>
        <w:t>Dialogue with Trypho, a Jew</w:t>
      </w:r>
      <w:r w:rsidRPr="00B2347F">
        <w:t xml:space="preserve"> ch.115 p.256</w:t>
      </w:r>
    </w:p>
    <w:p w14:paraId="38CF5F3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And it is He who uses [the words], that it will be more tolerable for Sodom in the general judgment than for those who beheld His wonders, and did not believe on Him, nor receive His doctrine For as He gave by His advent a greater privilege to those who believed on Him, and who do His will, so also did He point out that those who did not believe on Him should have a more severe punishment in the judgment; thus extending equal justice to all, and being to exact more from those to whom He gives the more;</w:t>
      </w:r>
      <w:r w:rsidR="002D2DBF">
        <w:t>”</w:t>
      </w:r>
      <w:r w:rsidRPr="00B2347F">
        <w:t xml:space="preserve"> </w:t>
      </w:r>
      <w:r w:rsidRPr="00B2347F">
        <w:rPr>
          <w:i/>
        </w:rPr>
        <w:t>Irenaeus Against Heresies</w:t>
      </w:r>
      <w:r w:rsidRPr="00B2347F">
        <w:t xml:space="preserve"> book 4 ch.36.4 p.516</w:t>
      </w:r>
    </w:p>
    <w:p w14:paraId="0683DA2F" w14:textId="77777777" w:rsidR="00242418" w:rsidRPr="00B2347F" w:rsidRDefault="00242418">
      <w:pPr>
        <w:ind w:left="288" w:hanging="288"/>
      </w:pPr>
      <w:r w:rsidRPr="00B2347F">
        <w:rPr>
          <w:b/>
        </w:rPr>
        <w:t>Tertullian</w:t>
      </w:r>
      <w:r w:rsidRPr="00B2347F">
        <w:t xml:space="preserve"> (198-220 A.D.) quotes Matthew 11:22 in </w:t>
      </w:r>
      <w:r w:rsidRPr="00B2347F">
        <w:rPr>
          <w:i/>
        </w:rPr>
        <w:t>On the Resurrection of the Flesh</w:t>
      </w:r>
      <w:r w:rsidRPr="00B2347F">
        <w:t xml:space="preserve"> ch.33 p.569</w:t>
      </w:r>
    </w:p>
    <w:p w14:paraId="0B55E876" w14:textId="77777777" w:rsidR="00242418" w:rsidRPr="00B2347F" w:rsidRDefault="00242418">
      <w:pPr>
        <w:ind w:left="288" w:hanging="288"/>
      </w:pPr>
      <w:r w:rsidRPr="00B2347F">
        <w:t xml:space="preserve">Tertullian (198-220 A.D.) </w:t>
      </w:r>
      <w:r w:rsidR="002D2DBF">
        <w:t>“</w:t>
      </w:r>
      <w:r w:rsidRPr="00B2347F">
        <w:t>Some men prefer wondering at heresies, however, which bring with them eternal death and the heat of a stronger fire,</w:t>
      </w:r>
      <w:r w:rsidR="002D2DBF">
        <w:t>”</w:t>
      </w:r>
      <w:r w:rsidRPr="00B2347F">
        <w:t xml:space="preserve"> </w:t>
      </w:r>
      <w:r w:rsidRPr="00B2347F">
        <w:rPr>
          <w:i/>
        </w:rPr>
        <w:t>Prescription Against Heretics</w:t>
      </w:r>
      <w:r w:rsidRPr="00B2347F">
        <w:t xml:space="preserve"> ch.1 p.244.</w:t>
      </w:r>
    </w:p>
    <w:p w14:paraId="79C3B0DC" w14:textId="77777777" w:rsidR="00242418" w:rsidRPr="00B2347F" w:rsidRDefault="00242418">
      <w:pPr>
        <w:ind w:left="288" w:hanging="288"/>
      </w:pPr>
      <w:r w:rsidRPr="00B2347F">
        <w:rPr>
          <w:b/>
        </w:rPr>
        <w:t>Origen</w:t>
      </w:r>
      <w:r w:rsidRPr="00B2347F">
        <w:t xml:space="preserve"> </w:t>
      </w:r>
      <w:r w:rsidR="00A76087" w:rsidRPr="00B2347F">
        <w:t>(225-253/254 A.D.)</w:t>
      </w:r>
      <w:r w:rsidRPr="00B2347F">
        <w:t xml:space="preserve"> </w:t>
      </w:r>
      <w:r w:rsidR="002D2DBF">
        <w:t>“</w:t>
      </w:r>
      <w:r w:rsidRPr="00B2347F">
        <w:t xml:space="preserve">If, indeed, one were to inquire regarding those things that are objected to, why those who saw wonders and who heard divine words are not benefited, while the Tyrians ...not conferring the favour of seeing and hearing those things which, when seen and heard, would render the sin of those who did not believe, after acts so great and peculiar, heavier and more serious. </w:t>
      </w:r>
      <w:r w:rsidRPr="00B2347F">
        <w:rPr>
          <w:i/>
        </w:rPr>
        <w:t>de Principiis</w:t>
      </w:r>
      <w:r w:rsidRPr="00B2347F">
        <w:t xml:space="preserve"> [Greek] book 3 ch.1.17 p.320</w:t>
      </w:r>
    </w:p>
    <w:p w14:paraId="6364D863" w14:textId="77777777" w:rsidR="00E20437" w:rsidRDefault="00E20437" w:rsidP="00E20437">
      <w:pPr>
        <w:ind w:left="288" w:hanging="288"/>
      </w:pPr>
      <w:r w:rsidRPr="00B2347F">
        <w:t>Origen (233/234 A.D.)</w:t>
      </w:r>
      <w:r>
        <w:t xml:space="preserve"> teaches that some unsaved have a more severe judgment than others. </w:t>
      </w:r>
      <w:r w:rsidRPr="00B2347F">
        <w:rPr>
          <w:i/>
        </w:rPr>
        <w:t>Origen</w:t>
      </w:r>
      <w:r>
        <w:rPr>
          <w:i/>
        </w:rPr>
        <w:t>’s Exhortation to Martyrdom</w:t>
      </w:r>
      <w:r w:rsidRPr="00B2347F">
        <w:t xml:space="preserve"> ch.</w:t>
      </w:r>
      <w:r>
        <w:t>12 p.153-154</w:t>
      </w:r>
    </w:p>
    <w:p w14:paraId="34CFCA24" w14:textId="77777777" w:rsidR="00CC2E4D" w:rsidRDefault="00CC2E4D" w:rsidP="00CC2E4D">
      <w:pPr>
        <w:ind w:left="288" w:hanging="288"/>
      </w:pPr>
      <w:r w:rsidRPr="00CC2E4D">
        <w:t>Origen</w:t>
      </w:r>
      <w:r>
        <w:t xml:space="preserve"> (233-244 A.D.) teaches that some lost have more severe judgment. </w:t>
      </w:r>
      <w:r w:rsidRPr="00555D0F">
        <w:rPr>
          <w:i/>
          <w:iCs/>
        </w:rPr>
        <w:t xml:space="preserve">Homilies on </w:t>
      </w:r>
      <w:r>
        <w:rPr>
          <w:i/>
          <w:iCs/>
        </w:rPr>
        <w:t>Luke</w:t>
      </w:r>
      <w:r>
        <w:t xml:space="preserve"> Homily 35.8 p.145</w:t>
      </w:r>
    </w:p>
    <w:p w14:paraId="2ECE4088" w14:textId="77777777" w:rsidR="00242418" w:rsidRPr="00B2347F" w:rsidRDefault="002424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112. That those are more severely judged, who in this world have had more power. In Solomon: </w:t>
      </w:r>
      <w:r w:rsidR="002D2DBF">
        <w:t>“</w:t>
      </w:r>
      <w:r w:rsidRPr="00B2347F">
        <w:t>The hardest judgment shall be made on those who govern. For to a mean man mercy is granted; but the powerful shall suffer torments mightily.</w:t>
      </w:r>
      <w:r w:rsidR="00DE7390">
        <w:t>’</w:t>
      </w:r>
      <w:r w:rsidRPr="00B2347F">
        <w:t xml:space="preserve"> Also in the second Psalm </w:t>
      </w:r>
      <w:r w:rsidR="002D2DBF">
        <w:t>“</w:t>
      </w:r>
      <w:r w:rsidRPr="00B2347F">
        <w:t>And now, ye kings, understand; be amended, ye who judge the earth.</w:t>
      </w:r>
      <w:r w:rsidR="00DE7390">
        <w:t>’</w:t>
      </w:r>
      <w:r w:rsidR="002D2DBF">
        <w:t>”</w:t>
      </w:r>
      <w:r w:rsidRPr="00B2347F">
        <w:t xml:space="preserve"> </w:t>
      </w:r>
      <w:r w:rsidRPr="00B2347F">
        <w:rPr>
          <w:i/>
        </w:rPr>
        <w:t>Treatises of Cyprian</w:t>
      </w:r>
      <w:r w:rsidRPr="00B2347F">
        <w:t xml:space="preserve"> Treatise 12 third part p.530</w:t>
      </w:r>
    </w:p>
    <w:p w14:paraId="398E70D5" w14:textId="77777777" w:rsidR="00242418" w:rsidRPr="00B2347F" w:rsidRDefault="00242418">
      <w:pPr>
        <w:ind w:left="288" w:hanging="288"/>
      </w:pPr>
    </w:p>
    <w:p w14:paraId="288B6389" w14:textId="77777777" w:rsidR="009E4BBE" w:rsidRPr="00B2347F" w:rsidRDefault="009E4BBE">
      <w:pPr>
        <w:ind w:left="288" w:hanging="288"/>
        <w:rPr>
          <w:b/>
          <w:u w:val="single"/>
        </w:rPr>
      </w:pPr>
      <w:r w:rsidRPr="00B2347F">
        <w:rPr>
          <w:b/>
          <w:u w:val="single"/>
        </w:rPr>
        <w:t>Among heretics</w:t>
      </w:r>
    </w:p>
    <w:p w14:paraId="0676558A"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7 ch.14 p.159 says that suicides have more judgment.</w:t>
      </w:r>
    </w:p>
    <w:p w14:paraId="04BC4FA6" w14:textId="77777777" w:rsidR="009E4BBE" w:rsidRPr="00B2347F" w:rsidRDefault="009E4BBE">
      <w:pPr>
        <w:ind w:left="288" w:hanging="288"/>
      </w:pPr>
    </w:p>
    <w:p w14:paraId="474855D7" w14:textId="77777777" w:rsidR="00A16AB3" w:rsidRPr="00B2347F" w:rsidRDefault="00A16AB3" w:rsidP="00A16AB3">
      <w:pPr>
        <w:pStyle w:val="Heading2"/>
      </w:pPr>
      <w:bookmarkStart w:id="2712" w:name="_Toc58617745"/>
      <w:bookmarkStart w:id="2713" w:name="_Toc62979175"/>
      <w:bookmarkStart w:id="2714" w:name="_Toc126171613"/>
      <w:bookmarkStart w:id="2715" w:name="_Toc331282036"/>
      <w:bookmarkStart w:id="2716" w:name="_Toc161079745"/>
      <w:r w:rsidRPr="00B2347F">
        <w:t>U10. Those who die are with Christ</w:t>
      </w:r>
      <w:bookmarkEnd w:id="2712"/>
      <w:bookmarkEnd w:id="2713"/>
      <w:bookmarkEnd w:id="2714"/>
      <w:bookmarkEnd w:id="2716"/>
    </w:p>
    <w:p w14:paraId="3D11FE56" w14:textId="77777777" w:rsidR="00A16AB3" w:rsidRPr="00B2347F" w:rsidRDefault="00A16AB3" w:rsidP="00A16AB3"/>
    <w:p w14:paraId="7656EBED" w14:textId="77777777" w:rsidR="00A16AB3" w:rsidRPr="00B2347F" w:rsidRDefault="00A16AB3" w:rsidP="00A16AB3">
      <w:r w:rsidRPr="00B2347F">
        <w:t>Philippians 1:23</w:t>
      </w:r>
    </w:p>
    <w:p w14:paraId="7FA5D642" w14:textId="77777777" w:rsidR="001867E7" w:rsidRPr="00B2347F" w:rsidRDefault="001867E7" w:rsidP="00A16AB3"/>
    <w:p w14:paraId="1819A93A" w14:textId="77777777" w:rsidR="00A16AB3" w:rsidRPr="00B2347F" w:rsidRDefault="00A16AB3" w:rsidP="00A16AB3">
      <w:pPr>
        <w:ind w:left="288" w:hanging="288"/>
      </w:pPr>
      <w:r w:rsidRPr="00B2347F">
        <w:rPr>
          <w:b/>
        </w:rPr>
        <w:t>Evarestus</w:t>
      </w:r>
      <w:r w:rsidRPr="00B2347F">
        <w:t xml:space="preserve"> (c.169 A.D.) (implied) </w:t>
      </w:r>
      <w:r w:rsidR="002D2DBF">
        <w:t>“</w:t>
      </w:r>
      <w:r w:rsidRPr="00B2347F">
        <w:t>at the very time when they suffered such torments, were absent from the body, or rather, that the Lord then stood by them, and communed with them.</w:t>
      </w:r>
      <w:r w:rsidR="002D2DBF">
        <w:t>”</w:t>
      </w:r>
      <w:r w:rsidRPr="00B2347F">
        <w:t xml:space="preserve"> </w:t>
      </w:r>
      <w:r w:rsidRPr="00B2347F">
        <w:rPr>
          <w:i/>
        </w:rPr>
        <w:t>Martyrdom of Polycarp</w:t>
      </w:r>
      <w:r w:rsidR="00CF4C2F" w:rsidRPr="00B2347F">
        <w:t xml:space="preserve"> ch.2 p.39</w:t>
      </w:r>
    </w:p>
    <w:p w14:paraId="2B7DC44D" w14:textId="77777777" w:rsidR="00A16AB3" w:rsidRPr="00B2347F" w:rsidRDefault="00A16AB3" w:rsidP="00A16AB3">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absent from the body is present with God. We exchange earth for heaven. </w:t>
      </w:r>
      <w:r w:rsidRPr="00B2347F">
        <w:rPr>
          <w:i/>
        </w:rPr>
        <w:t>Stromata</w:t>
      </w:r>
      <w:r w:rsidRPr="00B2347F">
        <w:t xml:space="preserve"> book 4 ch.26 p.440</w:t>
      </w:r>
    </w:p>
    <w:p w14:paraId="12E09A96" w14:textId="77777777" w:rsidR="001867E7" w:rsidRPr="00B2347F" w:rsidRDefault="001867E7" w:rsidP="00A16AB3">
      <w:pPr>
        <w:ind w:left="288" w:hanging="288"/>
        <w:rPr>
          <w:b/>
        </w:rPr>
      </w:pPr>
      <w:r w:rsidRPr="00B2347F">
        <w:rPr>
          <w:b/>
        </w:rPr>
        <w:t>Tertullian</w:t>
      </w:r>
      <w:r w:rsidRPr="00B2347F">
        <w:t xml:space="preserve"> (198-220 A.D.) mentions that a Christian wife who died is already in the Lord</w:t>
      </w:r>
      <w:r w:rsidR="00DE7390">
        <w:t>’</w:t>
      </w:r>
      <w:r w:rsidRPr="00B2347F">
        <w:t>s presence in</w:t>
      </w:r>
      <w:r w:rsidRPr="00B2347F">
        <w:rPr>
          <w:i/>
        </w:rPr>
        <w:t xml:space="preserve"> On Exhortation to Chastity</w:t>
      </w:r>
      <w:r w:rsidRPr="00B2347F">
        <w:t xml:space="preserve"> ch.11 p.56.</w:t>
      </w:r>
    </w:p>
    <w:p w14:paraId="4D973373" w14:textId="77777777" w:rsidR="00A16AB3" w:rsidRPr="00B2347F" w:rsidRDefault="00A16AB3" w:rsidP="00A16AB3">
      <w:pPr>
        <w:ind w:left="288" w:hanging="288"/>
      </w:pPr>
      <w:r w:rsidRPr="00B2347F">
        <w:t xml:space="preserve">Tertullian (207/208 A.D.) </w:t>
      </w:r>
      <w:r w:rsidR="002D2DBF">
        <w:t>“</w:t>
      </w:r>
      <w:r w:rsidRPr="00B2347F">
        <w:t xml:space="preserve">moreover, that we ought on this account to prefer </w:t>
      </w:r>
      <w:r w:rsidR="00DE7390">
        <w:t>‘</w:t>
      </w:r>
      <w:r w:rsidRPr="00B2347F">
        <w:t>rather to be absent from the body and to be present with the Lord,</w:t>
      </w:r>
      <w:r w:rsidR="00DE7390">
        <w:t>’</w:t>
      </w:r>
      <w:r w:rsidR="002D2DBF">
        <w:t>”</w:t>
      </w:r>
      <w:r w:rsidRPr="00B2347F">
        <w:t xml:space="preserve"> </w:t>
      </w:r>
      <w:r w:rsidRPr="00B2347F">
        <w:rPr>
          <w:i/>
        </w:rPr>
        <w:t>Five Books Against Marcion</w:t>
      </w:r>
      <w:r w:rsidRPr="00B2347F">
        <w:t xml:space="preserve"> book 5 ch.12 p.455</w:t>
      </w:r>
    </w:p>
    <w:p w14:paraId="3C9D9D24" w14:textId="77777777" w:rsidR="00A16AB3" w:rsidRPr="00B2347F" w:rsidRDefault="00A16AB3" w:rsidP="00A16AB3">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quotes Philippians 1:23-24 as by Paul. </w:t>
      </w:r>
      <w:r w:rsidRPr="00B2347F">
        <w:rPr>
          <w:i/>
        </w:rPr>
        <w:t>Canonical Epistle</w:t>
      </w:r>
      <w:r w:rsidRPr="00B2347F">
        <w:t xml:space="preserve"> canon 10 p.274</w:t>
      </w:r>
    </w:p>
    <w:p w14:paraId="05A24A2B" w14:textId="77777777" w:rsidR="00A16AB3" w:rsidRPr="00B2347F" w:rsidRDefault="00A16AB3" w:rsidP="00A16AB3">
      <w:pPr>
        <w:ind w:left="288" w:hanging="288"/>
      </w:pPr>
    </w:p>
    <w:p w14:paraId="3E04102A" w14:textId="77777777" w:rsidR="00A16AB3" w:rsidRPr="00B2347F" w:rsidRDefault="00A16AB3" w:rsidP="00A16AB3">
      <w:pPr>
        <w:pStyle w:val="Heading2"/>
      </w:pPr>
      <w:bookmarkStart w:id="2717" w:name="_Toc58617746"/>
      <w:bookmarkStart w:id="2718" w:name="_Toc62979176"/>
      <w:bookmarkStart w:id="2719" w:name="_Toc126171614"/>
      <w:bookmarkStart w:id="2720" w:name="_Toc161079746"/>
      <w:r w:rsidRPr="00B2347F">
        <w:t xml:space="preserve">U11. Believers who die are </w:t>
      </w:r>
      <w:r w:rsidR="00934B7A" w:rsidRPr="00B2347F">
        <w:t>have eternal life</w:t>
      </w:r>
      <w:bookmarkEnd w:id="2717"/>
      <w:bookmarkEnd w:id="2718"/>
      <w:bookmarkEnd w:id="2719"/>
      <w:bookmarkEnd w:id="2720"/>
    </w:p>
    <w:p w14:paraId="3CECEC1B" w14:textId="77777777" w:rsidR="00A16AB3" w:rsidRPr="00B2347F" w:rsidRDefault="00A16AB3" w:rsidP="00A16AB3"/>
    <w:p w14:paraId="682AA145" w14:textId="77777777" w:rsidR="00A16AB3" w:rsidRPr="00B2347F" w:rsidRDefault="00A16AB3" w:rsidP="00A16AB3">
      <w:r w:rsidRPr="00B2347F">
        <w:t>Implied John 6:37</w:t>
      </w:r>
    </w:p>
    <w:p w14:paraId="4679CFA0" w14:textId="77777777" w:rsidR="00A16AB3" w:rsidRPr="00B2347F" w:rsidRDefault="00A16AB3" w:rsidP="00A16AB3">
      <w:r w:rsidRPr="00B2347F">
        <w:t>Partial John 11 (Says never die, but does not say with God forever)</w:t>
      </w:r>
    </w:p>
    <w:p w14:paraId="4A1EF4C2" w14:textId="77777777" w:rsidR="00A16AB3" w:rsidRPr="00B2347F" w:rsidRDefault="00A16AB3" w:rsidP="00A16AB3">
      <w:r w:rsidRPr="00B2347F">
        <w:t>1 Corinthians 9:25; 1 Peter 1:4; Revelation 22:5</w:t>
      </w:r>
    </w:p>
    <w:p w14:paraId="20A082D5" w14:textId="77777777" w:rsidR="00A16AB3" w:rsidRPr="00B2347F" w:rsidRDefault="00A16AB3" w:rsidP="00A16AB3">
      <w:r w:rsidRPr="00B2347F">
        <w:t>1 Thessalonians 4:17; 1 John 2:17; (implied) 1 Corinthians 9:25</w:t>
      </w:r>
    </w:p>
    <w:p w14:paraId="48C7DC60" w14:textId="77777777" w:rsidR="00A16AB3" w:rsidRPr="00B2347F" w:rsidRDefault="00A16AB3" w:rsidP="00A16AB3"/>
    <w:p w14:paraId="365E3527" w14:textId="77777777" w:rsidR="00A16AB3" w:rsidRPr="00B2347F" w:rsidRDefault="00A16AB3" w:rsidP="00A16AB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crown lasts forever) 1 Corinthians 9:25</w:t>
      </w:r>
    </w:p>
    <w:p w14:paraId="5729F0AF" w14:textId="77777777" w:rsidR="00A16AB3" w:rsidRPr="00B2347F" w:rsidRDefault="00A16AB3" w:rsidP="00A16AB3">
      <w:r w:rsidRPr="00B2347F">
        <w:rPr>
          <w:b/>
        </w:rPr>
        <w:t>p66 Bodmer II papyri</w:t>
      </w:r>
      <w:r w:rsidRPr="00B2347F">
        <w:t xml:space="preserve"> - 817 verses (92%) of John (125-175 A.D.) (implied) John 6:37</w:t>
      </w:r>
    </w:p>
    <w:p w14:paraId="7F034967" w14:textId="77777777" w:rsidR="00A16AB3" w:rsidRPr="00B2347F" w:rsidRDefault="00A16AB3" w:rsidP="00A16AB3">
      <w:pPr>
        <w:ind w:left="288" w:hanging="288"/>
        <w:rPr>
          <w:b/>
        </w:rPr>
      </w:pPr>
      <w:r w:rsidRPr="00B2347F">
        <w:t xml:space="preserve">p45 Chester Beatty I – 833 verses (4 gospels </w:t>
      </w:r>
      <w:r w:rsidR="00CE52DB" w:rsidRPr="00B2347F">
        <w:t>plus Acts</w:t>
      </w:r>
      <w:r w:rsidRPr="00B2347F">
        <w:t>) (200-225 A.D.) (partial) John 11:25</w:t>
      </w:r>
    </w:p>
    <w:p w14:paraId="3C2400D6" w14:textId="77777777" w:rsidR="00A16AB3" w:rsidRPr="00B2347F" w:rsidRDefault="00A16AB3" w:rsidP="00A16AB3">
      <w:pPr>
        <w:ind w:left="288" w:hanging="288"/>
      </w:pPr>
      <w:r w:rsidRPr="00B2347F">
        <w:rPr>
          <w:b/>
        </w:rPr>
        <w:t>p72 (=Bodmer 7 and 8)</w:t>
      </w:r>
      <w:r w:rsidRPr="00B2347F">
        <w:t xml:space="preserve"> (ca.300 A.D.) all of 1 Peter, 2 Peter, Jude 191 verses. We have an inheritance that can never spoil or fade. 1 Peter 1:4</w:t>
      </w:r>
    </w:p>
    <w:p w14:paraId="6E252CA1" w14:textId="77777777" w:rsidR="00A16AB3" w:rsidRPr="00B2347F" w:rsidRDefault="00A16AB3" w:rsidP="00A16AB3"/>
    <w:p w14:paraId="232E1F8A" w14:textId="7927F9D5" w:rsidR="00A16AB3" w:rsidRPr="00B2347F" w:rsidRDefault="00A16AB3" w:rsidP="00A16AB3">
      <w:pPr>
        <w:ind w:left="288" w:hanging="288"/>
      </w:pPr>
      <w:r w:rsidRPr="00B2347F">
        <w:rPr>
          <w:b/>
        </w:rPr>
        <w:t>Ignatius</w:t>
      </w:r>
      <w:r w:rsidR="00BC233E">
        <w:rPr>
          <w:b/>
        </w:rPr>
        <w:t xml:space="preserve"> of Antioch</w:t>
      </w:r>
      <w:r w:rsidRPr="00B2347F">
        <w:t xml:space="preserve"> (-107/116 A.D.) The cross is a stumbling block to those who do not believe, but to us it is salvation and life eternal.</w:t>
      </w:r>
      <w:r w:rsidRPr="00B2347F">
        <w:rPr>
          <w:i/>
        </w:rPr>
        <w:t xml:space="preserve"> Ignatius</w:t>
      </w:r>
      <w:r w:rsidR="00DE7390">
        <w:rPr>
          <w:i/>
        </w:rPr>
        <w:t>’</w:t>
      </w:r>
      <w:r w:rsidRPr="00B2347F">
        <w:rPr>
          <w:i/>
        </w:rPr>
        <w:t xml:space="preserve"> Letter to the Ephesians</w:t>
      </w:r>
      <w:r w:rsidRPr="00B2347F">
        <w:t xml:space="preserve"> ch.18 p.56-57</w:t>
      </w:r>
    </w:p>
    <w:p w14:paraId="3B7CBF22" w14:textId="77777777" w:rsidR="00A16AB3" w:rsidRPr="00B2347F" w:rsidRDefault="00A16AB3" w:rsidP="00A16AB3">
      <w:pPr>
        <w:ind w:left="288" w:hanging="288"/>
      </w:pPr>
      <w:r w:rsidRPr="00B2347F">
        <w:rPr>
          <w:b/>
          <w:i/>
        </w:rPr>
        <w:t>The Apology of Aristides</w:t>
      </w:r>
      <w:r w:rsidRPr="00B2347F">
        <w:t xml:space="preserve"> (125 or 138-161 A.D.) ch.15 p.277 mentions that we should worship God the Creator, give hear to His incorruptible words, to escape from condemnation and punishment, and be found as heirs of life everlasting.</w:t>
      </w:r>
    </w:p>
    <w:p w14:paraId="3BBD5890" w14:textId="77777777" w:rsidR="002C20F1" w:rsidRPr="00B2347F" w:rsidRDefault="002C20F1" w:rsidP="002C20F1">
      <w:pPr>
        <w:autoSpaceDE w:val="0"/>
        <w:autoSpaceDN w:val="0"/>
        <w:adjustRightInd w:val="0"/>
        <w:ind w:left="288" w:hanging="288"/>
        <w:rPr>
          <w:szCs w:val="24"/>
        </w:rPr>
      </w:pPr>
      <w:r w:rsidRPr="00B2347F">
        <w:rPr>
          <w:b/>
          <w:i/>
          <w:szCs w:val="24"/>
        </w:rPr>
        <w:t>Shepherd of Hermas</w:t>
      </w:r>
      <w:r w:rsidRPr="00B2347F">
        <w:rPr>
          <w:szCs w:val="24"/>
        </w:rPr>
        <w:t xml:space="preserve"> </w:t>
      </w:r>
      <w:r w:rsidR="00F157D8">
        <w:rPr>
          <w:szCs w:val="24"/>
        </w:rPr>
        <w:t>(c.115-155 A.D.)</w:t>
      </w:r>
      <w:r w:rsidRPr="00B2347F">
        <w:rPr>
          <w:szCs w:val="24"/>
        </w:rPr>
        <w:t xml:space="preserve"> book </w:t>
      </w:r>
      <w:r w:rsidR="00CF4C2F" w:rsidRPr="00B2347F">
        <w:rPr>
          <w:szCs w:val="24"/>
        </w:rPr>
        <w:t>1</w:t>
      </w:r>
      <w:r w:rsidRPr="00B2347F">
        <w:rPr>
          <w:szCs w:val="24"/>
        </w:rPr>
        <w:t xml:space="preserve"> </w:t>
      </w:r>
      <w:r w:rsidR="00CF4C2F" w:rsidRPr="00B2347F">
        <w:rPr>
          <w:szCs w:val="24"/>
        </w:rPr>
        <w:t xml:space="preserve">vision second </w:t>
      </w:r>
      <w:r w:rsidRPr="00B2347F">
        <w:rPr>
          <w:szCs w:val="24"/>
        </w:rPr>
        <w:t>ch.3 p.</w:t>
      </w:r>
      <w:r w:rsidR="00CF4C2F" w:rsidRPr="00B2347F">
        <w:rPr>
          <w:szCs w:val="24"/>
        </w:rPr>
        <w:t>12</w:t>
      </w:r>
      <w:r w:rsidRPr="00B2347F">
        <w:rPr>
          <w:szCs w:val="24"/>
        </w:rPr>
        <w:t xml:space="preserve"> (implied) </w:t>
      </w:r>
      <w:r w:rsidR="002D2DBF">
        <w:rPr>
          <w:szCs w:val="24"/>
        </w:rPr>
        <w:t>“</w:t>
      </w:r>
      <w:r w:rsidRPr="00B2347F">
        <w:rPr>
          <w:rFonts w:cs="Consolas"/>
          <w:szCs w:val="24"/>
          <w:highlight w:val="white"/>
        </w:rPr>
        <w:t>But you are saved, because you did not depart from the living God, and on account of your simplicity and great self-control. These have saved you, if you remain stedfast. And they will save all who act in the same manner, and walk in guilelessness and simplicity. Those who possess such virtues will wax strong against every form of wickedness, and will abide unto eternal life. Blessed are all they who practise righteousness, for they shall never be destroyed.</w:t>
      </w:r>
      <w:r w:rsidR="002D2DBF">
        <w:rPr>
          <w:szCs w:val="24"/>
        </w:rPr>
        <w:t>”</w:t>
      </w:r>
    </w:p>
    <w:p w14:paraId="69FB64A7" w14:textId="77777777" w:rsidR="009039BB" w:rsidRPr="00B2347F" w:rsidRDefault="009039BB" w:rsidP="009039BB">
      <w:pPr>
        <w:ind w:left="288" w:hanging="288"/>
      </w:pPr>
      <w:r w:rsidRPr="00B2347F">
        <w:rPr>
          <w:b/>
        </w:rPr>
        <w:t>Justin Martyr</w:t>
      </w:r>
      <w:r w:rsidRPr="00B2347F">
        <w:t xml:space="preserve"> (c.150 A.D.) Christians believe they will live forever through faith in Jesus. </w:t>
      </w:r>
      <w:r w:rsidRPr="00B2347F">
        <w:rPr>
          <w:i/>
        </w:rPr>
        <w:t>First Apology of Justin Martyr</w:t>
      </w:r>
      <w:r w:rsidRPr="00B2347F">
        <w:t xml:space="preserve"> ch.13 p.166</w:t>
      </w:r>
    </w:p>
    <w:p w14:paraId="6C513A6D" w14:textId="77777777" w:rsidR="00A16AB3" w:rsidRPr="00B2347F" w:rsidRDefault="00A16AB3" w:rsidP="00A16AB3">
      <w:pPr>
        <w:ind w:left="288" w:hanging="288"/>
      </w:pPr>
      <w:r w:rsidRPr="00B2347F">
        <w:t xml:space="preserve">Justin Martyr (c.150 A.D.) </w:t>
      </w:r>
      <w:r w:rsidR="002D2DBF">
        <w:t>“</w:t>
      </w:r>
      <w:r w:rsidRPr="00B2347F">
        <w:t>And he [the soon-to-be martyr Lucius] professed his thanks, knowing that he was delivered from such wicked rulers, and was going to the Father and King of the heavens.</w:t>
      </w:r>
      <w:r w:rsidR="002D2DBF">
        <w:t>”</w:t>
      </w:r>
      <w:r w:rsidRPr="00B2347F">
        <w:t xml:space="preserve"> </w:t>
      </w:r>
      <w:r w:rsidRPr="00B2347F">
        <w:rPr>
          <w:i/>
        </w:rPr>
        <w:t>Second Apology of Justin Martyr</w:t>
      </w:r>
      <w:r w:rsidRPr="00B2347F">
        <w:t xml:space="preserve"> ch.2 p.189</w:t>
      </w:r>
    </w:p>
    <w:p w14:paraId="033B46B0" w14:textId="77777777" w:rsidR="00A16AB3" w:rsidRPr="00B2347F" w:rsidRDefault="00A16AB3" w:rsidP="00A16AB3">
      <w:pPr>
        <w:ind w:left="288" w:hanging="288"/>
      </w:pPr>
      <w:r w:rsidRPr="00B2347F">
        <w:t xml:space="preserve">Justin Martyr (c.138-165 A.D.) </w:t>
      </w:r>
      <w:r w:rsidRPr="00B2347F">
        <w:rPr>
          <w:i/>
        </w:rPr>
        <w:t>Dialogue with Trypho, a Jew</w:t>
      </w:r>
      <w:r w:rsidRPr="00B2347F">
        <w:t xml:space="preserve"> ch.119 p.259 </w:t>
      </w:r>
      <w:r w:rsidR="002D2DBF">
        <w:t>“</w:t>
      </w:r>
      <w:r w:rsidRPr="00B2347F">
        <w:t>What larger measure of grace, then, did Christ bestow on Abraham? This, namely, that He called him with His voice by the like calling, telling him to quit the land wherein he dwelt. And He has called all of us by that voice, and we have left already the way of living in which we used to spend our days, passing our time in evil after the fashions of the other inhabitants of the earth; and along with Abraham we shall inherit the holy land, when we shall receive the inheritance for an endless eternity, being children of Abraham though the like faith. For as he believed the voice of God, and it was imputed to him for righteousness, in like manner we, having believed God</w:t>
      </w:r>
      <w:r w:rsidR="00DE7390">
        <w:t>’</w:t>
      </w:r>
      <w:r w:rsidRPr="00B2347F">
        <w:t>s voice spoken by the apostles of Christ, and promulgated to us by the prophets, have renounced even to the death all the things of the world.</w:t>
      </w:r>
      <w:r w:rsidR="002D2DBF">
        <w:t>”</w:t>
      </w:r>
      <w:r w:rsidRPr="00B2347F">
        <w:t xml:space="preserve"> Also </w:t>
      </w:r>
      <w:r w:rsidR="002D2DBF">
        <w:t>“</w:t>
      </w:r>
      <w:r w:rsidRPr="00B2347F">
        <w:t>live eternally free both from suffering and from want</w:t>
      </w:r>
      <w:r w:rsidR="002D2DBF">
        <w:t>”</w:t>
      </w:r>
      <w:r w:rsidRPr="00B2347F">
        <w:t xml:space="preserve"> in </w:t>
      </w:r>
      <w:r w:rsidRPr="00B2347F">
        <w:rPr>
          <w:i/>
        </w:rPr>
        <w:t>First Apology of Justin Martyr</w:t>
      </w:r>
      <w:r w:rsidRPr="00B2347F">
        <w:t xml:space="preserve"> (c.150 A.D.) ch.57 p.182.</w:t>
      </w:r>
    </w:p>
    <w:p w14:paraId="14136E62" w14:textId="77777777" w:rsidR="00B95143" w:rsidRPr="00B2347F" w:rsidRDefault="00B95143" w:rsidP="00B95143">
      <w:pPr>
        <w:autoSpaceDE w:val="0"/>
        <w:autoSpaceDN w:val="0"/>
        <w:adjustRightInd w:val="0"/>
        <w:ind w:left="288" w:hanging="288"/>
        <w:rPr>
          <w:szCs w:val="24"/>
        </w:rPr>
      </w:pPr>
      <w:r w:rsidRPr="00B2347F">
        <w:rPr>
          <w:b/>
          <w:szCs w:val="24"/>
        </w:rPr>
        <w:t>Evarestus</w:t>
      </w:r>
      <w:r w:rsidRPr="00B2347F">
        <w:rPr>
          <w:szCs w:val="24"/>
        </w:rPr>
        <w:t xml:space="preserve"> (c.169 A.D.) (implied) </w:t>
      </w:r>
      <w:r w:rsidR="002D2DBF">
        <w:rPr>
          <w:szCs w:val="24"/>
        </w:rPr>
        <w:t>“</w:t>
      </w:r>
      <w:r w:rsidRPr="00B2347F">
        <w:rPr>
          <w:rFonts w:cs="Consolas"/>
          <w:szCs w:val="24"/>
          <w:highlight w:val="white"/>
        </w:rPr>
        <w:t>that He might persuade those who trust in Him that every one that has suffered for the glory of Christ has eternal communion with the living God.</w:t>
      </w:r>
      <w:r w:rsidR="002D2DBF">
        <w:rPr>
          <w:szCs w:val="24"/>
        </w:rPr>
        <w:t>”</w:t>
      </w:r>
      <w:r w:rsidRPr="00B2347F">
        <w:rPr>
          <w:szCs w:val="24"/>
        </w:rPr>
        <w:t xml:space="preserve"> </w:t>
      </w:r>
      <w:r w:rsidRPr="00B2347F">
        <w:rPr>
          <w:i/>
          <w:szCs w:val="24"/>
        </w:rPr>
        <w:t>Martyrdom of Polycarp</w:t>
      </w:r>
      <w:r w:rsidRPr="00B2347F">
        <w:rPr>
          <w:szCs w:val="24"/>
        </w:rPr>
        <w:t xml:space="preserve"> ch.14 p.</w:t>
      </w:r>
      <w:r w:rsidR="00CF4C2F" w:rsidRPr="00B2347F">
        <w:rPr>
          <w:szCs w:val="24"/>
        </w:rPr>
        <w:t>42</w:t>
      </w:r>
    </w:p>
    <w:p w14:paraId="487E7208" w14:textId="77777777" w:rsidR="00A16AB3" w:rsidRPr="00B2347F" w:rsidRDefault="00A16AB3" w:rsidP="00A16AB3">
      <w:pPr>
        <w:ind w:left="288" w:hanging="288"/>
      </w:pPr>
      <w:r w:rsidRPr="00B2347F">
        <w:rPr>
          <w:i/>
        </w:rPr>
        <w:t>Tatian</w:t>
      </w:r>
      <w:r w:rsidR="00DE7390">
        <w:rPr>
          <w:i/>
        </w:rPr>
        <w:t>’</w:t>
      </w:r>
      <w:r w:rsidRPr="00B2347F">
        <w:rPr>
          <w:i/>
        </w:rPr>
        <w:t xml:space="preserve">s </w:t>
      </w:r>
      <w:r w:rsidRPr="00B2347F">
        <w:rPr>
          <w:b/>
          <w:i/>
        </w:rPr>
        <w:t>Diatessaron</w:t>
      </w:r>
      <w:r w:rsidRPr="00B2347F">
        <w:t xml:space="preserve"> </w:t>
      </w:r>
      <w:r w:rsidR="00DA526C">
        <w:t>(c.172 A.D.)</w:t>
      </w:r>
      <w:r w:rsidRPr="00B2347F">
        <w:t xml:space="preserve"> section 43</w:t>
      </w:r>
      <w:r w:rsidR="00C42648" w:rsidRPr="00B2347F">
        <w:t>.43-58</w:t>
      </w:r>
      <w:r w:rsidRPr="00B2347F">
        <w:t xml:space="preserve"> p.</w:t>
      </w:r>
      <w:r w:rsidR="00C42648" w:rsidRPr="00B2347F">
        <w:t>110-</w:t>
      </w:r>
      <w:r w:rsidRPr="00B2347F">
        <w:t>111 in the parable of the sheep and the goats says the goats go away to eternal punishment, but the righteous [sheep] to eternal life.</w:t>
      </w:r>
    </w:p>
    <w:p w14:paraId="35E971E0" w14:textId="77777777" w:rsidR="001F3B92" w:rsidRPr="00B2347F" w:rsidRDefault="001F3B92" w:rsidP="00A16AB3">
      <w:pPr>
        <w:ind w:left="288" w:hanging="288"/>
        <w:rPr>
          <w:szCs w:val="24"/>
        </w:rPr>
      </w:pPr>
      <w:r w:rsidRPr="00B2347F">
        <w:rPr>
          <w:b/>
          <w:szCs w:val="24"/>
        </w:rPr>
        <w:t>Athenagoras</w:t>
      </w:r>
      <w:r w:rsidRPr="00B2347F">
        <w:rPr>
          <w:szCs w:val="24"/>
        </w:rPr>
        <w:t xml:space="preserve"> (177 A.D.) </w:t>
      </w:r>
      <w:r w:rsidR="002D2DBF">
        <w:rPr>
          <w:szCs w:val="24"/>
        </w:rPr>
        <w:t>“</w:t>
      </w:r>
      <w:r w:rsidRPr="00B2347F">
        <w:rPr>
          <w:rFonts w:cs="Consolas"/>
          <w:szCs w:val="24"/>
          <w:highlight w:val="white"/>
        </w:rPr>
        <w:t>Therefore, having the hope of eternal life, we despise the things of this life, even to the pleasures of the soul,</w:t>
      </w:r>
      <w:r w:rsidR="002D2DBF">
        <w:rPr>
          <w:szCs w:val="24"/>
        </w:rPr>
        <w:t>”</w:t>
      </w:r>
      <w:r w:rsidRPr="00B2347F">
        <w:rPr>
          <w:szCs w:val="24"/>
        </w:rPr>
        <w:t xml:space="preserve"> </w:t>
      </w:r>
      <w:r w:rsidRPr="00B2347F">
        <w:rPr>
          <w:i/>
          <w:szCs w:val="24"/>
        </w:rPr>
        <w:t>A Plea for Christians</w:t>
      </w:r>
      <w:r w:rsidRPr="00B2347F">
        <w:rPr>
          <w:szCs w:val="24"/>
        </w:rPr>
        <w:t xml:space="preserve"> ch.33 p.</w:t>
      </w:r>
      <w:r w:rsidR="00CF4C2F" w:rsidRPr="00B2347F">
        <w:rPr>
          <w:szCs w:val="24"/>
        </w:rPr>
        <w:t>146</w:t>
      </w:r>
    </w:p>
    <w:p w14:paraId="57C27777" w14:textId="77777777" w:rsidR="00655B14" w:rsidRPr="00B2347F" w:rsidRDefault="00655B14" w:rsidP="00655B14">
      <w:pPr>
        <w:autoSpaceDE w:val="0"/>
        <w:autoSpaceDN w:val="0"/>
        <w:adjustRightInd w:val="0"/>
        <w:ind w:left="288" w:hanging="288"/>
        <w:rPr>
          <w:szCs w:val="24"/>
        </w:rPr>
      </w:pPr>
      <w:r w:rsidRPr="00B2347F">
        <w:rPr>
          <w:b/>
          <w:szCs w:val="24"/>
        </w:rPr>
        <w:t xml:space="preserve">Christians of </w:t>
      </w:r>
      <w:smartTag w:uri="urn:schemas-microsoft-com:office:smarttags" w:element="place">
        <w:smartTag w:uri="urn:schemas-microsoft-com:office:smarttags" w:element="City">
          <w:r w:rsidRPr="00B2347F">
            <w:rPr>
              <w:b/>
              <w:szCs w:val="24"/>
            </w:rPr>
            <w:t>Vienna</w:t>
          </w:r>
        </w:smartTag>
      </w:smartTag>
      <w:r w:rsidRPr="00B2347F">
        <w:rPr>
          <w:b/>
          <w:szCs w:val="24"/>
        </w:rPr>
        <w:t xml:space="preserve"> and Lugdunum</w:t>
      </w:r>
      <w:r w:rsidRPr="00B2347F">
        <w:rPr>
          <w:szCs w:val="24"/>
        </w:rPr>
        <w:t xml:space="preserve"> (177 A.D.) </w:t>
      </w:r>
      <w:r w:rsidR="008B339C" w:rsidRPr="00B2347F">
        <w:rPr>
          <w:szCs w:val="24"/>
        </w:rPr>
        <w:t xml:space="preserve">(vol.8) </w:t>
      </w:r>
      <w:r w:rsidRPr="00B2347F">
        <w:rPr>
          <w:szCs w:val="24"/>
        </w:rPr>
        <w:t>p.</w:t>
      </w:r>
      <w:r w:rsidR="008B339C" w:rsidRPr="00B2347F">
        <w:rPr>
          <w:szCs w:val="24"/>
        </w:rPr>
        <w:t>782</w:t>
      </w:r>
      <w:r w:rsidRPr="00B2347F">
        <w:rPr>
          <w:szCs w:val="24"/>
        </w:rPr>
        <w:t xml:space="preserve"> </w:t>
      </w:r>
      <w:r w:rsidR="002D2DBF">
        <w:rPr>
          <w:szCs w:val="24"/>
        </w:rPr>
        <w:t>“</w:t>
      </w:r>
      <w:r w:rsidRPr="00B2347F">
        <w:rPr>
          <w:rFonts w:cs="Consolas"/>
          <w:szCs w:val="24"/>
          <w:highlight w:val="white"/>
        </w:rPr>
        <w:t>that He might persuade those who trust in Him that every one that has suffered for the glory of Christ has eternal communion with the living God.</w:t>
      </w:r>
      <w:r w:rsidR="002D2DBF">
        <w:rPr>
          <w:szCs w:val="24"/>
        </w:rPr>
        <w:t>”</w:t>
      </w:r>
    </w:p>
    <w:p w14:paraId="5A6DE8F2" w14:textId="77777777" w:rsidR="002C20F1" w:rsidRPr="00B2347F" w:rsidRDefault="002C20F1" w:rsidP="00655B14">
      <w:pPr>
        <w:autoSpaceDE w:val="0"/>
        <w:autoSpaceDN w:val="0"/>
        <w:adjustRightInd w:val="0"/>
        <w:ind w:left="288" w:hanging="288"/>
        <w:rPr>
          <w:szCs w:val="24"/>
        </w:rPr>
      </w:pPr>
      <w:r w:rsidRPr="00B2347F">
        <w:rPr>
          <w:b/>
          <w:szCs w:val="24"/>
        </w:rPr>
        <w:t xml:space="preserve">Melito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(implied) </w:t>
      </w:r>
      <w:r w:rsidR="002D2DBF">
        <w:rPr>
          <w:szCs w:val="24"/>
        </w:rPr>
        <w:t>“</w:t>
      </w:r>
      <w:r w:rsidRPr="00B2347F">
        <w:rPr>
          <w:rFonts w:cs="Consolas"/>
          <w:szCs w:val="24"/>
          <w:highlight w:val="white"/>
        </w:rPr>
        <w:t>through your yearning after God, you esteem these things beyond all things else, engaged as you are in a struggle for eternal salvation.</w:t>
      </w:r>
      <w:r w:rsidR="002D2DBF">
        <w:rPr>
          <w:szCs w:val="24"/>
        </w:rPr>
        <w:t>”</w:t>
      </w:r>
      <w:r w:rsidRPr="00B2347F">
        <w:rPr>
          <w:szCs w:val="24"/>
        </w:rPr>
        <w:t xml:space="preserve"> </w:t>
      </w:r>
      <w:r w:rsidRPr="00B2347F">
        <w:rPr>
          <w:i/>
          <w:szCs w:val="24"/>
        </w:rPr>
        <w:t>Book of Extracts</w:t>
      </w:r>
      <w:r w:rsidR="008B339C" w:rsidRPr="00B2347F">
        <w:rPr>
          <w:szCs w:val="24"/>
        </w:rPr>
        <w:t xml:space="preserve"> p.759</w:t>
      </w:r>
    </w:p>
    <w:p w14:paraId="458E6827" w14:textId="77777777" w:rsidR="009039BB" w:rsidRPr="00B2347F" w:rsidRDefault="009039BB" w:rsidP="009039BB">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 xml:space="preserve">But do you also, if you please, give reverential attention to the prophetic Scriptures, and they will make your way plainer for escaping the eternal punishments, and obtaining the eternal prizes of God. </w:t>
      </w:r>
      <w:r w:rsidRPr="00B2347F">
        <w:rPr>
          <w:i/>
        </w:rPr>
        <w:t>Letter to Autolycus</w:t>
      </w:r>
      <w:r w:rsidRPr="00B2347F">
        <w:t xml:space="preserve"> book 1 ch.14 p.93</w:t>
      </w:r>
    </w:p>
    <w:p w14:paraId="033E6AA7" w14:textId="77777777" w:rsidR="005E234C" w:rsidRPr="00B2347F" w:rsidRDefault="005E234C" w:rsidP="005E234C">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(182-188 A.D.) </w:t>
      </w:r>
      <w:r w:rsidR="002D2DBF">
        <w:rPr>
          <w:szCs w:val="24"/>
        </w:rPr>
        <w:t>“</w:t>
      </w:r>
      <w:r w:rsidRPr="00B2347F">
        <w:rPr>
          <w:rFonts w:cs="Consolas"/>
          <w:szCs w:val="24"/>
          <w:highlight w:val="white"/>
        </w:rPr>
        <w:t>And to as many as continue in their love towards God, does He grant communion with Him</w:t>
      </w:r>
      <w:r w:rsidRPr="00B2347F">
        <w:rPr>
          <w:rFonts w:cs="Consolas"/>
          <w:szCs w:val="24"/>
        </w:rPr>
        <w:t xml:space="preserve">. ... </w:t>
      </w:r>
      <w:r w:rsidRPr="00B2347F">
        <w:rPr>
          <w:rFonts w:cs="Consolas"/>
          <w:szCs w:val="24"/>
          <w:highlight w:val="white"/>
        </w:rPr>
        <w:t>Now, good things are eternal and without end with God, and therefore the loss of these is also eternal and never-ending.</w:t>
      </w:r>
      <w:r w:rsidR="002D2DBF">
        <w:rPr>
          <w:szCs w:val="24"/>
        </w:rPr>
        <w:t>”</w:t>
      </w:r>
      <w:r w:rsidRPr="00B2347F">
        <w:rPr>
          <w:szCs w:val="24"/>
        </w:rPr>
        <w:t xml:space="preserve"> </w:t>
      </w:r>
      <w:r w:rsidRPr="00B2347F">
        <w:rPr>
          <w:i/>
          <w:szCs w:val="24"/>
        </w:rPr>
        <w:t>Irenaeus Against Heresies</w:t>
      </w:r>
      <w:r w:rsidRPr="00B2347F">
        <w:rPr>
          <w:szCs w:val="24"/>
        </w:rPr>
        <w:t xml:space="preserve"> book 5 ch.27.2 p.</w:t>
      </w:r>
      <w:r w:rsidR="00302A29" w:rsidRPr="00B2347F">
        <w:rPr>
          <w:szCs w:val="24"/>
        </w:rPr>
        <w:t>556</w:t>
      </w:r>
    </w:p>
    <w:p w14:paraId="0C8E2AEA" w14:textId="77777777" w:rsidR="00335EF4" w:rsidRPr="00B2347F" w:rsidRDefault="00335EF4" w:rsidP="00335EF4">
      <w:pPr>
        <w:autoSpaceDE w:val="0"/>
        <w:autoSpaceDN w:val="0"/>
        <w:adjustRightInd w:val="0"/>
        <w:ind w:left="288" w:hanging="288"/>
        <w:rPr>
          <w:szCs w:val="24"/>
        </w:rPr>
      </w:pPr>
      <w:r w:rsidRPr="00B2347F">
        <w:rPr>
          <w:b/>
          <w:szCs w:val="24"/>
        </w:rPr>
        <w:t>Minucius Felix</w:t>
      </w:r>
      <w:r w:rsidRPr="00B2347F">
        <w:rPr>
          <w:szCs w:val="24"/>
        </w:rPr>
        <w:t xml:space="preserve"> (210 A.D.) (implied) </w:t>
      </w:r>
      <w:r w:rsidR="002D2DBF">
        <w:rPr>
          <w:szCs w:val="24"/>
        </w:rPr>
        <w:t>“</w:t>
      </w:r>
      <w:r w:rsidRPr="00B2347F">
        <w:rPr>
          <w:rFonts w:cs="Consolas"/>
          <w:szCs w:val="24"/>
          <w:highlight w:val="white"/>
        </w:rPr>
        <w:t>Still we adorn our obsequies with the same tranquillity with which we live; and we do not bind to us a withering garland, but we wear one living with eternal flowers from God, since we, being both ate and secure in the liberality of our God, are animated to the hope of future felicity by the confidence of His present majesty.</w:t>
      </w:r>
      <w:r w:rsidR="002D2DBF">
        <w:rPr>
          <w:szCs w:val="24"/>
        </w:rPr>
        <w:t>”</w:t>
      </w:r>
      <w:r w:rsidRPr="00B2347F">
        <w:rPr>
          <w:szCs w:val="24"/>
        </w:rPr>
        <w:t xml:space="preserve"> </w:t>
      </w:r>
      <w:r w:rsidRPr="00B2347F">
        <w:rPr>
          <w:i/>
          <w:szCs w:val="24"/>
        </w:rPr>
        <w:t>The Octavius of Minucius Felix</w:t>
      </w:r>
      <w:r w:rsidR="00302A29" w:rsidRPr="00B2347F">
        <w:rPr>
          <w:szCs w:val="24"/>
        </w:rPr>
        <w:t xml:space="preserve"> ch.38 p.197</w:t>
      </w:r>
    </w:p>
    <w:p w14:paraId="451106DC" w14:textId="77777777" w:rsidR="003731C7" w:rsidRPr="00B2347F" w:rsidRDefault="003731C7" w:rsidP="003731C7">
      <w:pPr>
        <w:widowControl w:val="0"/>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says that absent from the body is present with God. We exchange earth for heaven. </w:t>
      </w:r>
      <w:r w:rsidRPr="00B2347F">
        <w:rPr>
          <w:i/>
        </w:rPr>
        <w:t>Stromata</w:t>
      </w:r>
      <w:r w:rsidRPr="00B2347F">
        <w:t xml:space="preserve"> book 4 ch.26 p.440</w:t>
      </w:r>
    </w:p>
    <w:p w14:paraId="39410B11" w14:textId="77777777" w:rsidR="00A16AB3" w:rsidRPr="00B2347F" w:rsidRDefault="00A16AB3" w:rsidP="00A16AB3">
      <w:pPr>
        <w:ind w:left="288" w:hanging="288"/>
        <w:rPr>
          <w:b/>
        </w:rPr>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(193-217/220 A.D.) </w:t>
      </w:r>
      <w:r w:rsidR="002D2DBF">
        <w:t>“</w:t>
      </w:r>
      <w:r w:rsidRPr="00B2347F">
        <w:t>Now the Lord Himself will feed us as His flock forever. Amen.</w:t>
      </w:r>
      <w:r w:rsidR="002D2DBF">
        <w:t>”</w:t>
      </w:r>
      <w:r w:rsidRPr="00B2347F">
        <w:t xml:space="preserve"> </w:t>
      </w:r>
      <w:r w:rsidRPr="00B2347F">
        <w:rPr>
          <w:i/>
        </w:rPr>
        <w:t>The Instructor</w:t>
      </w:r>
      <w:r w:rsidRPr="00B2347F">
        <w:t xml:space="preserve"> book 1 ch.4 p.211</w:t>
      </w:r>
    </w:p>
    <w:p w14:paraId="0F525DFA" w14:textId="77777777" w:rsidR="002A3738" w:rsidRPr="00B2347F" w:rsidRDefault="002A3738" w:rsidP="002A3738">
      <w:pPr>
        <w:autoSpaceDE w:val="0"/>
        <w:autoSpaceDN w:val="0"/>
        <w:adjustRightInd w:val="0"/>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For the Lord Himself shall descend from heaven with a shout, with the voice of the archangel, and with the trump of God: and the dead in Christ shall rise first: then we too shall ourselves be caught up together with them in the clouds, to meet the Lord in the air: and so shall we ever be with the Lord.</w:t>
      </w:r>
      <w:r w:rsidR="00DE7390">
        <w:rPr>
          <w:rFonts w:cs="Consolas"/>
          <w:szCs w:val="24"/>
          <w:highlight w:val="white"/>
        </w:rPr>
        <w:t>’</w:t>
      </w:r>
      <w:r w:rsidR="002D2DBF">
        <w:rPr>
          <w:szCs w:val="24"/>
        </w:rPr>
        <w:t>”</w:t>
      </w:r>
      <w:r w:rsidRPr="00B2347F">
        <w:rPr>
          <w:szCs w:val="24"/>
        </w:rPr>
        <w:t xml:space="preserve"> </w:t>
      </w:r>
      <w:r w:rsidRPr="00B2347F">
        <w:rPr>
          <w:i/>
          <w:szCs w:val="24"/>
        </w:rPr>
        <w:t>On the Resurrection of the Flesh</w:t>
      </w:r>
      <w:r w:rsidR="00302A29" w:rsidRPr="00B2347F">
        <w:rPr>
          <w:szCs w:val="24"/>
        </w:rPr>
        <w:t xml:space="preserve"> ch.41 p.575</w:t>
      </w:r>
    </w:p>
    <w:p w14:paraId="65EBE848" w14:textId="3F5D5063" w:rsidR="00A16AB3" w:rsidRPr="00B2347F" w:rsidRDefault="00A16AB3" w:rsidP="00A16AB3">
      <w:pPr>
        <w:ind w:left="288" w:hanging="288"/>
      </w:pPr>
      <w:r w:rsidRPr="00B2347F">
        <w:t xml:space="preserve">Tertullian (198-220 A.D.) </w:t>
      </w:r>
      <w:r w:rsidR="002D2DBF">
        <w:t>“</w:t>
      </w:r>
      <w:r w:rsidRPr="00B2347F">
        <w:t>This victory of ours gives us the glory of pleasing God, and the spoil of life eternal.</w:t>
      </w:r>
      <w:r w:rsidR="002D2DBF">
        <w:t>”</w:t>
      </w:r>
      <w:r w:rsidRPr="00B2347F">
        <w:t xml:space="preserve"> </w:t>
      </w:r>
      <w:r w:rsidR="00C513CB" w:rsidRPr="00C513CB">
        <w:rPr>
          <w:bCs/>
          <w:i/>
          <w:iCs/>
          <w:szCs w:val="20"/>
        </w:rPr>
        <w:t xml:space="preserve">Tertullian’s </w:t>
      </w:r>
      <w:r w:rsidRPr="00B2347F">
        <w:rPr>
          <w:i/>
        </w:rPr>
        <w:t>Apology</w:t>
      </w:r>
      <w:r w:rsidRPr="00B2347F">
        <w:t xml:space="preserve"> ch.50 p.54</w:t>
      </w:r>
    </w:p>
    <w:p w14:paraId="50F92209" w14:textId="77777777" w:rsidR="00ED5CFF" w:rsidRPr="00B2347F" w:rsidRDefault="00ED5CFF" w:rsidP="00ED5CFF">
      <w:pPr>
        <w:widowControl w:val="0"/>
        <w:autoSpaceDE w:val="0"/>
        <w:autoSpaceDN w:val="0"/>
        <w:adjustRightInd w:val="0"/>
        <w:ind w:left="288" w:hanging="288"/>
      </w:pPr>
      <w:r w:rsidRPr="003311D0">
        <w:rPr>
          <w:bCs/>
        </w:rPr>
        <w:t>Tertullian</w:t>
      </w:r>
      <w:r w:rsidRPr="00B2347F">
        <w:t xml:space="preserve"> (198-220 A.D.) </w:t>
      </w:r>
      <w:r>
        <w:t>discusses everlasting life, and the raising up of all.</w:t>
      </w:r>
      <w:r w:rsidRPr="00B2347F">
        <w:t xml:space="preserve"> </w:t>
      </w:r>
      <w:r w:rsidRPr="00B2347F">
        <w:rPr>
          <w:i/>
        </w:rPr>
        <w:t>A</w:t>
      </w:r>
      <w:r>
        <w:rPr>
          <w:i/>
        </w:rPr>
        <w:t>pology</w:t>
      </w:r>
      <w:r w:rsidRPr="00B2347F">
        <w:t xml:space="preserve"> ch.</w:t>
      </w:r>
      <w:r>
        <w:t>18</w:t>
      </w:r>
      <w:r w:rsidRPr="00B2347F">
        <w:t xml:space="preserve"> p.</w:t>
      </w:r>
      <w:r>
        <w:t>32</w:t>
      </w:r>
    </w:p>
    <w:p w14:paraId="263AEF4B" w14:textId="77777777" w:rsidR="00A16AB3" w:rsidRPr="00B2347F" w:rsidRDefault="00A16AB3" w:rsidP="00A16AB3">
      <w:pPr>
        <w:ind w:left="288" w:hanging="288"/>
      </w:pPr>
      <w:r w:rsidRPr="00B2347F">
        <w:t xml:space="preserve">Tertullian (207/208 A.D.) says the Son of Man will come in the clouds, according to Daniel, so </w:t>
      </w:r>
      <w:r w:rsidR="002D2DBF">
        <w:t>“</w:t>
      </w:r>
      <w:r w:rsidRPr="00B2347F">
        <w:t>shall we ever be with the Lord</w:t>
      </w:r>
      <w:r w:rsidR="002D2DBF">
        <w:t>”</w:t>
      </w:r>
      <w:r w:rsidRPr="00B2347F">
        <w:t xml:space="preserve">. </w:t>
      </w:r>
      <w:r w:rsidRPr="00B2347F">
        <w:rPr>
          <w:i/>
        </w:rPr>
        <w:t>Five Books Against Marcion</w:t>
      </w:r>
      <w:r w:rsidRPr="00B2347F">
        <w:t xml:space="preserve"> book 3 ch.25 p.343</w:t>
      </w:r>
    </w:p>
    <w:p w14:paraId="3DFAE19E" w14:textId="77777777" w:rsidR="00A16AB3" w:rsidRPr="00B2347F" w:rsidRDefault="00A16AB3" w:rsidP="00F95853">
      <w:pPr>
        <w:autoSpaceDE w:val="0"/>
        <w:autoSpaceDN w:val="0"/>
        <w:adjustRightInd w:val="0"/>
        <w:ind w:left="288" w:hanging="288"/>
        <w:rPr>
          <w:szCs w:val="24"/>
        </w:rPr>
      </w:pPr>
      <w:r w:rsidRPr="00B2347F">
        <w:rPr>
          <w:b/>
          <w:szCs w:val="24"/>
        </w:rPr>
        <w:t>Hippolytus</w:t>
      </w:r>
      <w:r w:rsidR="00F26C69" w:rsidRPr="00B2347F">
        <w:rPr>
          <w:b/>
          <w:szCs w:val="24"/>
        </w:rPr>
        <w:t xml:space="preserve"> of Portus</w:t>
      </w:r>
      <w:r w:rsidRPr="00B2347F">
        <w:rPr>
          <w:szCs w:val="24"/>
        </w:rPr>
        <w:t xml:space="preserve"> (222-235/236 A.D.) mentions God giving His servants an </w:t>
      </w:r>
      <w:r w:rsidR="002D2DBF">
        <w:rPr>
          <w:szCs w:val="24"/>
        </w:rPr>
        <w:t>“</w:t>
      </w:r>
      <w:r w:rsidR="00DE7390">
        <w:rPr>
          <w:rFonts w:cs="Consolas"/>
          <w:szCs w:val="24"/>
          <w:highlight w:val="white"/>
        </w:rPr>
        <w:t>‘</w:t>
      </w:r>
      <w:r w:rsidR="00F95853" w:rsidRPr="00B2347F">
        <w:rPr>
          <w:rFonts w:cs="Consolas"/>
          <w:szCs w:val="24"/>
          <w:highlight w:val="white"/>
        </w:rPr>
        <w:t>Until the Ancient of days come.</w:t>
      </w:r>
      <w:r w:rsidR="00DE7390">
        <w:rPr>
          <w:rFonts w:cs="Consolas"/>
          <w:szCs w:val="24"/>
          <w:highlight w:val="white"/>
        </w:rPr>
        <w:t>’</w:t>
      </w:r>
      <w:r w:rsidR="00F95853" w:rsidRPr="00B2347F">
        <w:rPr>
          <w:rFonts w:cs="Consolas"/>
          <w:szCs w:val="24"/>
          <w:highlight w:val="white"/>
        </w:rPr>
        <w:t xml:space="preserve"> That is, when at length the Judge of judges and the King of kings comes from heaven, who shall subvert the whole dominion and power of the adversary, and shall consume all with the eternal fire of punishment. But to His servants, and prophets, and martyrs, and to all who fear Him, He will give an everlasting kingdom; that is, they shall possess the endless enjoyment of good.</w:t>
      </w:r>
      <w:r w:rsidR="002D2DBF">
        <w:rPr>
          <w:szCs w:val="24"/>
        </w:rPr>
        <w:t>”</w:t>
      </w:r>
      <w:r w:rsidR="00F95853" w:rsidRPr="00B2347F">
        <w:rPr>
          <w:szCs w:val="24"/>
        </w:rPr>
        <w:t xml:space="preserve"> </w:t>
      </w:r>
      <w:r w:rsidR="00F95853" w:rsidRPr="00B2347F">
        <w:rPr>
          <w:i/>
          <w:szCs w:val="24"/>
        </w:rPr>
        <w:t>Scholia on Daniel</w:t>
      </w:r>
      <w:r w:rsidR="00F95853" w:rsidRPr="00B2347F">
        <w:rPr>
          <w:szCs w:val="24"/>
        </w:rPr>
        <w:t xml:space="preserve"> ch.1.22. See</w:t>
      </w:r>
      <w:r w:rsidRPr="00B2347F">
        <w:rPr>
          <w:szCs w:val="24"/>
        </w:rPr>
        <w:t xml:space="preserve"> </w:t>
      </w:r>
      <w:r w:rsidRPr="00B2347F">
        <w:rPr>
          <w:i/>
          <w:szCs w:val="24"/>
        </w:rPr>
        <w:t>Fragment 3</w:t>
      </w:r>
      <w:r w:rsidRPr="00B2347F">
        <w:rPr>
          <w:szCs w:val="24"/>
        </w:rPr>
        <w:t xml:space="preserve"> ch.7.25 p.190. See also </w:t>
      </w:r>
      <w:r w:rsidR="002D2DBF">
        <w:rPr>
          <w:szCs w:val="24"/>
        </w:rPr>
        <w:t>“</w:t>
      </w:r>
      <w:r w:rsidRPr="00B2347F">
        <w:rPr>
          <w:szCs w:val="24"/>
        </w:rPr>
        <w:t>everlasting li</w:t>
      </w:r>
      <w:r w:rsidR="00F95853" w:rsidRPr="00B2347F">
        <w:rPr>
          <w:szCs w:val="24"/>
        </w:rPr>
        <w:t>f</w:t>
      </w:r>
      <w:r w:rsidRPr="00B2347F">
        <w:rPr>
          <w:szCs w:val="24"/>
        </w:rPr>
        <w:t>e</w:t>
      </w:r>
      <w:r w:rsidR="002D2DBF">
        <w:rPr>
          <w:szCs w:val="24"/>
        </w:rPr>
        <w:t>”</w:t>
      </w:r>
      <w:r w:rsidRPr="00B2347F">
        <w:rPr>
          <w:szCs w:val="24"/>
        </w:rPr>
        <w:t xml:space="preserve"> in ch.12.2 p.190</w:t>
      </w:r>
    </w:p>
    <w:p w14:paraId="5CAE4E47" w14:textId="77777777" w:rsidR="00A16AB3" w:rsidRPr="00B2347F" w:rsidRDefault="00A16AB3" w:rsidP="00A16AB3">
      <w:pPr>
        <w:ind w:left="288" w:hanging="288"/>
      </w:pPr>
      <w:r w:rsidRPr="00B2347F">
        <w:t>Hippolytus</w:t>
      </w:r>
      <w:r w:rsidR="002B22DC" w:rsidRPr="00B2347F">
        <w:t xml:space="preserve"> of Portus</w:t>
      </w:r>
      <w:r w:rsidRPr="00B2347F">
        <w:t xml:space="preserve"> (222-235/236 A.D.) teaches on believers awaking to everlasting life in the book of Daniel in Fragment 3 from </w:t>
      </w:r>
      <w:r w:rsidRPr="00B2347F">
        <w:rPr>
          <w:i/>
        </w:rPr>
        <w:t>Commentary on Daniel</w:t>
      </w:r>
      <w:r w:rsidRPr="00B2347F">
        <w:t xml:space="preserve"> ch.12.1 p.190.</w:t>
      </w:r>
    </w:p>
    <w:p w14:paraId="25FDD881" w14:textId="77777777" w:rsidR="00110D8F" w:rsidRPr="00B2347F" w:rsidRDefault="00110D8F" w:rsidP="00A16AB3">
      <w:pPr>
        <w:ind w:left="288" w:hanging="288"/>
        <w:rPr>
          <w:szCs w:val="24"/>
        </w:rPr>
      </w:pPr>
      <w:r w:rsidRPr="00B2347F">
        <w:rPr>
          <w:szCs w:val="24"/>
        </w:rPr>
        <w:t>Hippolytus</w:t>
      </w:r>
      <w:r w:rsidR="002B22DC" w:rsidRPr="00B2347F">
        <w:t xml:space="preserve"> of Portus</w:t>
      </w:r>
      <w:r w:rsidRPr="00B2347F">
        <w:rPr>
          <w:szCs w:val="24"/>
        </w:rPr>
        <w:t xml:space="preserve"> (222-235/236 A.D.) </w:t>
      </w:r>
      <w:r w:rsidR="002D2DBF">
        <w:rPr>
          <w:szCs w:val="24"/>
        </w:rPr>
        <w:t>“</w:t>
      </w:r>
      <w:r w:rsidRPr="00B2347F">
        <w:rPr>
          <w:rFonts w:cs="Consolas"/>
          <w:szCs w:val="24"/>
          <w:highlight w:val="white"/>
        </w:rPr>
        <w:t>Then we which are alive (and) remain shall be caught up together with them in the clouds to meet the Lord in the air; and so shall we ever be with the Lord.</w:t>
      </w:r>
      <w:r w:rsidR="00DE7390">
        <w:rPr>
          <w:rFonts w:cs="Consolas"/>
          <w:szCs w:val="24"/>
        </w:rPr>
        <w:t>’</w:t>
      </w:r>
      <w:r w:rsidR="002D2DBF">
        <w:rPr>
          <w:szCs w:val="24"/>
        </w:rPr>
        <w:t>”</w:t>
      </w:r>
      <w:r w:rsidRPr="00B2347F">
        <w:rPr>
          <w:szCs w:val="24"/>
        </w:rPr>
        <w:t xml:space="preserve"> </w:t>
      </w:r>
      <w:r w:rsidRPr="00B2347F">
        <w:rPr>
          <w:i/>
          <w:szCs w:val="24"/>
        </w:rPr>
        <w:t>Treatise on Christ and Antichrist</w:t>
      </w:r>
      <w:r w:rsidRPr="00B2347F">
        <w:rPr>
          <w:szCs w:val="24"/>
        </w:rPr>
        <w:t xml:space="preserve"> ch.66 p.</w:t>
      </w:r>
      <w:r w:rsidR="00302A29" w:rsidRPr="00B2347F">
        <w:rPr>
          <w:szCs w:val="24"/>
        </w:rPr>
        <w:t>219</w:t>
      </w:r>
    </w:p>
    <w:p w14:paraId="1667971F" w14:textId="77777777" w:rsidR="00934B7A" w:rsidRPr="00B2347F" w:rsidRDefault="00934B7A" w:rsidP="00934B7A">
      <w:pPr>
        <w:autoSpaceDE w:val="0"/>
        <w:autoSpaceDN w:val="0"/>
        <w:adjustRightInd w:val="0"/>
        <w:ind w:left="288" w:hanging="288"/>
        <w:rPr>
          <w:szCs w:val="24"/>
        </w:rPr>
      </w:pPr>
      <w:r w:rsidRPr="00B2347F">
        <w:rPr>
          <w:b/>
          <w:szCs w:val="24"/>
        </w:rPr>
        <w:t>Commodianus</w:t>
      </w:r>
      <w:r w:rsidRPr="00B2347F">
        <w:rPr>
          <w:szCs w:val="24"/>
        </w:rPr>
        <w:t xml:space="preserve"> (c.240 A.D.) </w:t>
      </w:r>
      <w:r w:rsidR="002D2DBF">
        <w:rPr>
          <w:szCs w:val="24"/>
        </w:rPr>
        <w:t>“</w:t>
      </w:r>
      <w:r w:rsidRPr="00B2347F">
        <w:rPr>
          <w:rFonts w:cs="Consolas"/>
          <w:szCs w:val="24"/>
          <w:highlight w:val="white"/>
        </w:rPr>
        <w:t>Learn God, O foolish man, who wishes thee to be immortal, that thou mayest give Him eternal thanks in thy struggle.</w:t>
      </w:r>
      <w:r w:rsidR="002D2DBF">
        <w:rPr>
          <w:szCs w:val="24"/>
        </w:rPr>
        <w:t>”</w:t>
      </w:r>
      <w:r w:rsidRPr="00B2347F">
        <w:rPr>
          <w:szCs w:val="24"/>
        </w:rPr>
        <w:t xml:space="preserve"> </w:t>
      </w:r>
      <w:r w:rsidRPr="00B2347F">
        <w:rPr>
          <w:i/>
          <w:szCs w:val="24"/>
        </w:rPr>
        <w:t>Instructions of Commodianus</w:t>
      </w:r>
      <w:r w:rsidR="00302A29" w:rsidRPr="00B2347F">
        <w:rPr>
          <w:szCs w:val="24"/>
        </w:rPr>
        <w:t xml:space="preserve"> ch.29 p.208</w:t>
      </w:r>
    </w:p>
    <w:p w14:paraId="1F1D33F7" w14:textId="77777777" w:rsidR="00A16AB3" w:rsidRPr="00B2347F" w:rsidRDefault="00A16AB3" w:rsidP="00A16AB3">
      <w:pPr>
        <w:ind w:left="288" w:hanging="288"/>
      </w:pPr>
      <w:r w:rsidRPr="00B2347F">
        <w:rPr>
          <w:b/>
        </w:rPr>
        <w:t>Origen</w:t>
      </w:r>
      <w:r w:rsidRPr="00B2347F">
        <w:t xml:space="preserve"> (c.227-c.240 A.D.) says that people will have everlasting life or everlasting shame. </w:t>
      </w:r>
      <w:r w:rsidRPr="00B2347F">
        <w:rPr>
          <w:i/>
        </w:rPr>
        <w:t>Commentary on the Gospel of John</w:t>
      </w:r>
      <w:r w:rsidRPr="00B2347F">
        <w:t xml:space="preserve"> ch.12 p.304</w:t>
      </w:r>
    </w:p>
    <w:p w14:paraId="3E5F4AF2" w14:textId="77777777" w:rsidR="00A16AB3" w:rsidRPr="00B2347F" w:rsidRDefault="00A16AB3" w:rsidP="00A16AB3">
      <w:pPr>
        <w:ind w:left="288" w:hanging="288"/>
      </w:pPr>
      <w:r w:rsidRPr="00B2347F">
        <w:rPr>
          <w:b/>
        </w:rPr>
        <w:t>Novatian</w:t>
      </w:r>
      <w:r w:rsidRPr="00B2347F">
        <w:t xml:space="preserve"> (250/4-256/7 A.D.) (implied) </w:t>
      </w:r>
      <w:r w:rsidR="002D2DBF">
        <w:t>“</w:t>
      </w:r>
      <w:r w:rsidRPr="00B2347F">
        <w:t xml:space="preserve">If Christ was only man, how does He say, </w:t>
      </w:r>
      <w:r w:rsidR="00DE7390">
        <w:t>‘</w:t>
      </w:r>
      <w:r w:rsidRPr="00B2347F">
        <w:t>And I</w:t>
      </w:r>
      <w:r w:rsidR="002C20F1" w:rsidRPr="00B2347F">
        <w:t xml:space="preserve"> </w:t>
      </w:r>
      <w:r w:rsidRPr="00B2347F">
        <w:t>know them, and my sheep follow me; and I give unto them eternal life, and they shall never perish?</w:t>
      </w:r>
      <w:r w:rsidR="00DE7390">
        <w:t>’</w:t>
      </w:r>
      <w:r w:rsidR="002D2DBF">
        <w:t>”</w:t>
      </w:r>
      <w:r w:rsidRPr="00B2347F">
        <w:t xml:space="preserve"> </w:t>
      </w:r>
      <w:r w:rsidRPr="00B2347F">
        <w:rPr>
          <w:i/>
        </w:rPr>
        <w:t>Concerning the Trinity</w:t>
      </w:r>
      <w:r w:rsidRPr="00B2347F">
        <w:t xml:space="preserve"> ch.15 p.625</w:t>
      </w:r>
    </w:p>
    <w:p w14:paraId="68CAF2F0" w14:textId="77777777" w:rsidR="00F93A85" w:rsidRPr="00B2347F" w:rsidRDefault="00F93A85" w:rsidP="00A16AB3">
      <w:pPr>
        <w:ind w:left="288" w:hanging="288"/>
        <w:rPr>
          <w:szCs w:val="24"/>
        </w:rPr>
      </w:pPr>
      <w:r w:rsidRPr="00B2347F">
        <w:rPr>
          <w:b/>
          <w:i/>
          <w:szCs w:val="24"/>
        </w:rPr>
        <w:t>Treatise Against Novatian</w:t>
      </w:r>
      <w:r w:rsidRPr="00B2347F">
        <w:rPr>
          <w:szCs w:val="24"/>
        </w:rPr>
        <w:t xml:space="preserve"> (254-256 A.D.</w:t>
      </w:r>
      <w:r w:rsidR="00302A29" w:rsidRPr="00B2347F">
        <w:rPr>
          <w:szCs w:val="24"/>
        </w:rPr>
        <w:t>) ch.14 p.662</w:t>
      </w:r>
      <w:r w:rsidRPr="00B2347F">
        <w:rPr>
          <w:szCs w:val="24"/>
        </w:rPr>
        <w:t xml:space="preserve"> </w:t>
      </w:r>
      <w:r w:rsidR="002D2DBF">
        <w:rPr>
          <w:szCs w:val="24"/>
        </w:rPr>
        <w:t>“</w:t>
      </w:r>
      <w:r w:rsidRPr="00B2347F">
        <w:rPr>
          <w:rFonts w:cs="Consolas"/>
          <w:szCs w:val="24"/>
          <w:highlight w:val="white"/>
        </w:rPr>
        <w:t xml:space="preserve">according to the faith of the Scripture which says, </w:t>
      </w:r>
      <w:r w:rsidR="00DE7390">
        <w:rPr>
          <w:rFonts w:cs="Consolas"/>
          <w:szCs w:val="24"/>
          <w:highlight w:val="white"/>
        </w:rPr>
        <w:t>‘</w:t>
      </w:r>
      <w:r w:rsidRPr="00B2347F">
        <w:rPr>
          <w:rFonts w:cs="Consolas"/>
          <w:szCs w:val="24"/>
          <w:highlight w:val="white"/>
        </w:rPr>
        <w:t>But if the wicked will turn from all his sins which he hath committed, and will do righteousness, he shall live in eternal life, and shall not die in his wickedness.</w:t>
      </w:r>
      <w:r w:rsidR="00DE7390">
        <w:rPr>
          <w:rFonts w:cs="Consolas"/>
          <w:szCs w:val="24"/>
        </w:rPr>
        <w:t>’</w:t>
      </w:r>
      <w:r w:rsidR="002D2DBF">
        <w:rPr>
          <w:szCs w:val="24"/>
        </w:rPr>
        <w:t>”</w:t>
      </w:r>
    </w:p>
    <w:p w14:paraId="4CD6D6E6" w14:textId="77777777" w:rsidR="00F93A85" w:rsidRPr="00B2347F" w:rsidRDefault="00F93A85" w:rsidP="00990784">
      <w:pPr>
        <w:autoSpaceDE w:val="0"/>
        <w:autoSpaceDN w:val="0"/>
        <w:adjustRightInd w:val="0"/>
        <w:ind w:left="288" w:hanging="288"/>
        <w:rPr>
          <w:szCs w:val="24"/>
        </w:rPr>
      </w:pPr>
      <w:r w:rsidRPr="00B2347F">
        <w:rPr>
          <w:i/>
          <w:szCs w:val="24"/>
        </w:rPr>
        <w:t xml:space="preserve">Treatise </w:t>
      </w:r>
      <w:r w:rsidR="00AC72EE" w:rsidRPr="00B2347F">
        <w:rPr>
          <w:i/>
          <w:szCs w:val="24"/>
        </w:rPr>
        <w:t>on Rebaptism</w:t>
      </w:r>
      <w:r w:rsidRPr="00B2347F">
        <w:rPr>
          <w:szCs w:val="24"/>
        </w:rPr>
        <w:t xml:space="preserve"> </w:t>
      </w:r>
      <w:r w:rsidR="00990784" w:rsidRPr="00B2347F">
        <w:rPr>
          <w:szCs w:val="24"/>
        </w:rPr>
        <w:t>(c.250-258 A.D.) ch.9 p.</w:t>
      </w:r>
      <w:r w:rsidR="00302A29" w:rsidRPr="00B2347F">
        <w:rPr>
          <w:szCs w:val="24"/>
        </w:rPr>
        <w:t>672</w:t>
      </w:r>
      <w:r w:rsidR="00990784" w:rsidRPr="00B2347F">
        <w:rPr>
          <w:szCs w:val="24"/>
        </w:rPr>
        <w:t xml:space="preserve"> (partial, </w:t>
      </w:r>
      <w:r w:rsidR="00302A29" w:rsidRPr="00B2347F">
        <w:rPr>
          <w:szCs w:val="24"/>
        </w:rPr>
        <w:t>s</w:t>
      </w:r>
      <w:r w:rsidR="00990784" w:rsidRPr="00B2347F">
        <w:rPr>
          <w:szCs w:val="24"/>
        </w:rPr>
        <w:t xml:space="preserve">ays the disciples thought this, not that it is true) </w:t>
      </w:r>
      <w:r w:rsidR="002D2DBF">
        <w:rPr>
          <w:szCs w:val="24"/>
        </w:rPr>
        <w:t>“</w:t>
      </w:r>
      <w:r w:rsidR="00990784" w:rsidRPr="00B2347F">
        <w:rPr>
          <w:rFonts w:cs="Consolas"/>
          <w:szCs w:val="24"/>
          <w:highlight w:val="white"/>
        </w:rPr>
        <w:t>and therefore His disciples thought that in no other way would He bestow upon them eternal life, except He Himself had first continued this temporal life into that eternal one in His own experience.</w:t>
      </w:r>
      <w:r w:rsidR="002D2DBF">
        <w:rPr>
          <w:szCs w:val="24"/>
        </w:rPr>
        <w:t>”</w:t>
      </w:r>
    </w:p>
    <w:p w14:paraId="68FF1D1A" w14:textId="77777777" w:rsidR="00A16AB3" w:rsidRPr="00B2347F" w:rsidRDefault="00A16AB3" w:rsidP="00A16AB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these [the goats] shall go away into everlasting burning, but the righteous into life eternal.</w:t>
      </w:r>
      <w:r w:rsidR="002D2DBF">
        <w:t>”</w:t>
      </w:r>
      <w:r w:rsidRPr="00B2347F">
        <w:t xml:space="preserve"> </w:t>
      </w:r>
      <w:r w:rsidRPr="00B2347F">
        <w:rPr>
          <w:i/>
        </w:rPr>
        <w:t>Treatises of Cyprian</w:t>
      </w:r>
      <w:r w:rsidRPr="00B2347F">
        <w:t xml:space="preserve"> Treatise 12 second book ch.30 p.528</w:t>
      </w:r>
    </w:p>
    <w:p w14:paraId="1E0C6FB3" w14:textId="77777777" w:rsidR="002C20F1" w:rsidRPr="00B2347F" w:rsidRDefault="002C20F1" w:rsidP="00A16AB3">
      <w:pPr>
        <w:ind w:left="288" w:hanging="288"/>
        <w:rPr>
          <w:szCs w:val="24"/>
        </w:rPr>
      </w:pPr>
      <w:r w:rsidRPr="00B2347F">
        <w:rPr>
          <w:b/>
          <w:szCs w:val="24"/>
        </w:rPr>
        <w:t>Nemesianus, et al.</w:t>
      </w:r>
      <w:r w:rsidRPr="00B2347F">
        <w:rPr>
          <w:szCs w:val="24"/>
        </w:rPr>
        <w:t xml:space="preserve"> to Cyprian (254-257 A.D.) </w:t>
      </w:r>
      <w:r w:rsidR="002D2DBF">
        <w:rPr>
          <w:szCs w:val="24"/>
        </w:rPr>
        <w:t>“</w:t>
      </w:r>
      <w:r w:rsidRPr="00B2347F">
        <w:rPr>
          <w:rFonts w:cs="Consolas"/>
          <w:szCs w:val="24"/>
          <w:highlight w:val="white"/>
        </w:rPr>
        <w:t>Nemesianus, Dativus, Felix, and Victor, to their brother Cyprian, in the Lord eternal salvation.</w:t>
      </w:r>
      <w:r w:rsidR="002D2DBF">
        <w:rPr>
          <w:szCs w:val="24"/>
        </w:rPr>
        <w:t>”</w:t>
      </w:r>
      <w:r w:rsidRPr="00B2347F">
        <w:rPr>
          <w:szCs w:val="24"/>
        </w:rPr>
        <w:t xml:space="preserve"> </w:t>
      </w:r>
      <w:r w:rsidRPr="00B2347F">
        <w:rPr>
          <w:i/>
          <w:szCs w:val="24"/>
        </w:rPr>
        <w:t>Epistles of Cyprian</w:t>
      </w:r>
      <w:r w:rsidR="00302A29" w:rsidRPr="00B2347F">
        <w:rPr>
          <w:szCs w:val="24"/>
        </w:rPr>
        <w:t xml:space="preserve"> Letter 77 ch.1 p.405</w:t>
      </w:r>
    </w:p>
    <w:p w14:paraId="5E25E62A" w14:textId="77777777" w:rsidR="002C20F1" w:rsidRPr="00B2347F" w:rsidRDefault="002C20F1" w:rsidP="00A16AB3">
      <w:pPr>
        <w:ind w:left="288" w:hanging="288"/>
        <w:rPr>
          <w:szCs w:val="24"/>
        </w:rPr>
      </w:pPr>
      <w:r w:rsidRPr="00B2347F">
        <w:rPr>
          <w:b/>
          <w:szCs w:val="24"/>
        </w:rPr>
        <w:t>Felix &amp; the rest of the Martyrs</w:t>
      </w:r>
      <w:r w:rsidRPr="00B2347F">
        <w:rPr>
          <w:szCs w:val="24"/>
        </w:rPr>
        <w:t xml:space="preserve"> to Cyprian (254-257 A.D.) </w:t>
      </w:r>
      <w:r w:rsidR="002D2DBF">
        <w:rPr>
          <w:szCs w:val="24"/>
        </w:rPr>
        <w:t>“</w:t>
      </w:r>
      <w:r w:rsidRPr="00B2347F">
        <w:rPr>
          <w:rFonts w:cs="Consolas"/>
          <w:szCs w:val="24"/>
          <w:highlight w:val="white"/>
        </w:rPr>
        <w:t>To our dearest and best beloved Cyprian, Felix, Jader, Polianus, together with the presbyters and all who are abiding with us at the mine of Sigua, eternal health in the Lord.</w:t>
      </w:r>
      <w:r w:rsidR="002D2DBF">
        <w:rPr>
          <w:szCs w:val="24"/>
        </w:rPr>
        <w:t>”</w:t>
      </w:r>
      <w:r w:rsidRPr="00B2347F">
        <w:rPr>
          <w:szCs w:val="24"/>
        </w:rPr>
        <w:t xml:space="preserve"> </w:t>
      </w:r>
      <w:r w:rsidRPr="00B2347F">
        <w:rPr>
          <w:i/>
          <w:szCs w:val="24"/>
        </w:rPr>
        <w:t>Epistles of Cyprian</w:t>
      </w:r>
      <w:r w:rsidR="00302A29" w:rsidRPr="00B2347F">
        <w:rPr>
          <w:szCs w:val="24"/>
        </w:rPr>
        <w:t xml:space="preserve"> Letter 79 p.406</w:t>
      </w:r>
    </w:p>
    <w:p w14:paraId="6EFBC5AD" w14:textId="77777777" w:rsidR="00A16AB3" w:rsidRPr="00B2347F" w:rsidRDefault="00A16AB3" w:rsidP="00A16AB3">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t>And the former [people] will become the followers and comrades of the good angels; and both I this world and in the other, with the enjoyment of perfect peace and immunity from all ills, they will fulfill the most blessed destinies unto all eternity, and in God</w:t>
      </w:r>
      <w:r w:rsidR="00DE7390">
        <w:t>’</w:t>
      </w:r>
      <w:r w:rsidRPr="00B2347F">
        <w:t>s fellowship they will be for ever (in the possession of) the supremest good.</w:t>
      </w:r>
      <w:r w:rsidR="002D2DBF">
        <w:t>”</w:t>
      </w:r>
      <w:r w:rsidRPr="00B2347F">
        <w:t xml:space="preserve"> </w:t>
      </w:r>
      <w:r w:rsidRPr="00B2347F">
        <w:rPr>
          <w:i/>
        </w:rPr>
        <w:t>On the Reception of the Lapsed</w:t>
      </w:r>
      <w:r w:rsidRPr="00B2347F">
        <w:t xml:space="preserve"> (exegetical fragment 7) p.120</w:t>
      </w:r>
    </w:p>
    <w:p w14:paraId="4BDB77AE" w14:textId="286F53D6" w:rsidR="00A16AB3" w:rsidRPr="00B2347F" w:rsidRDefault="00FC1C66" w:rsidP="00A16AB3">
      <w:pPr>
        <w:ind w:left="288" w:hanging="288"/>
      </w:pPr>
      <w:r>
        <w:t xml:space="preserve">Arnobius of Sicca </w:t>
      </w:r>
      <w:r w:rsidR="00A16AB3" w:rsidRPr="00B2347F">
        <w:t xml:space="preserve"> (297-303 A.D.) (</w:t>
      </w:r>
      <w:r w:rsidR="009039BB" w:rsidRPr="00B2347F">
        <w:t>partial</w:t>
      </w:r>
      <w:r w:rsidR="00A16AB3" w:rsidRPr="00B2347F">
        <w:t xml:space="preserve">) </w:t>
      </w:r>
      <w:r w:rsidR="002D2DBF">
        <w:t>“</w:t>
      </w:r>
      <w:r w:rsidR="00A16AB3" w:rsidRPr="00B2347F">
        <w:t>only God can preserve souls... and grant to them also a spirit which shall never die</w:t>
      </w:r>
      <w:r w:rsidR="002D2DBF">
        <w:t>”</w:t>
      </w:r>
      <w:r w:rsidR="00A16AB3" w:rsidRPr="00B2347F">
        <w:t xml:space="preserve"> </w:t>
      </w:r>
      <w:r w:rsidR="00A16AB3" w:rsidRPr="00B2347F">
        <w:rPr>
          <w:i/>
        </w:rPr>
        <w:t>Arnobius Against the Heathen</w:t>
      </w:r>
      <w:r w:rsidR="00A16AB3" w:rsidRPr="00B2347F">
        <w:t xml:space="preserve"> book 2 ch.62 p.457</w:t>
      </w:r>
    </w:p>
    <w:p w14:paraId="3D8B358A" w14:textId="77777777" w:rsidR="00F93A85" w:rsidRPr="00B2347F" w:rsidRDefault="00F93A85" w:rsidP="00F93A85">
      <w:pPr>
        <w:autoSpaceDE w:val="0"/>
        <w:autoSpaceDN w:val="0"/>
        <w:adjustRightInd w:val="0"/>
        <w:ind w:left="288" w:hanging="288"/>
        <w:rPr>
          <w:szCs w:val="24"/>
        </w:rPr>
      </w:pPr>
      <w:r w:rsidRPr="00B2347F">
        <w:rPr>
          <w:b/>
          <w:szCs w:val="24"/>
        </w:rPr>
        <w:t>Phileas of Thmuis</w:t>
      </w:r>
      <w:r w:rsidRPr="00B2347F">
        <w:rPr>
          <w:szCs w:val="24"/>
        </w:rPr>
        <w:t xml:space="preserve"> (307 A.D.) (implied) </w:t>
      </w:r>
      <w:r w:rsidR="002D2DBF">
        <w:rPr>
          <w:szCs w:val="24"/>
        </w:rPr>
        <w:t>“</w:t>
      </w:r>
      <w:r w:rsidRPr="00B2347F">
        <w:rPr>
          <w:rFonts w:cs="Consolas"/>
          <w:szCs w:val="24"/>
          <w:highlight w:val="white"/>
        </w:rPr>
        <w:t>For they learned that our Lord Jesus Christ endured man</w:t>
      </w:r>
      <w:r w:rsidR="00DE7390">
        <w:rPr>
          <w:rFonts w:cs="Consolas"/>
          <w:szCs w:val="24"/>
          <w:highlight w:val="white"/>
        </w:rPr>
        <w:t>’</w:t>
      </w:r>
      <w:r w:rsidRPr="00B2347F">
        <w:rPr>
          <w:rFonts w:cs="Consolas"/>
          <w:szCs w:val="24"/>
          <w:highlight w:val="white"/>
        </w:rPr>
        <w:t>s estate on our behalf, that He might destroy all sin, and furnish us with the provision needful for our entrance into eternal life.</w:t>
      </w:r>
      <w:r w:rsidR="002D2DBF">
        <w:rPr>
          <w:szCs w:val="24"/>
        </w:rPr>
        <w:t>”</w:t>
      </w:r>
      <w:r w:rsidRPr="00B2347F">
        <w:rPr>
          <w:szCs w:val="24"/>
        </w:rPr>
        <w:t xml:space="preserve"> </w:t>
      </w:r>
      <w:r w:rsidRPr="00B2347F">
        <w:rPr>
          <w:i/>
          <w:szCs w:val="24"/>
        </w:rPr>
        <w:t>Letter to the People of Thmuis</w:t>
      </w:r>
      <w:r w:rsidR="008272D4" w:rsidRPr="00B2347F">
        <w:rPr>
          <w:szCs w:val="24"/>
        </w:rPr>
        <w:t xml:space="preserve"> p.162</w:t>
      </w:r>
    </w:p>
    <w:p w14:paraId="2091B51E" w14:textId="77777777" w:rsidR="00F93A85" w:rsidRPr="00B2347F" w:rsidRDefault="00F93A85" w:rsidP="00A16AB3">
      <w:pPr>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00DE7390">
        <w:rPr>
          <w:szCs w:val="24"/>
        </w:rPr>
        <w:t>‘</w:t>
      </w:r>
      <w:r w:rsidRPr="00B2347F">
        <w:rPr>
          <w:rFonts w:cs="Consolas"/>
          <w:szCs w:val="24"/>
          <w:highlight w:val="white"/>
        </w:rPr>
        <w:t>Fight the good fight of faith, lay hold on eternal life, whereunto thou art also called, and hast professed a good profession before many witnesses.</w:t>
      </w:r>
      <w:r w:rsidR="00DE7390">
        <w:rPr>
          <w:rFonts w:cs="Consolas"/>
          <w:szCs w:val="24"/>
        </w:rPr>
        <w:t>’</w:t>
      </w:r>
      <w:r w:rsidR="002D2DBF">
        <w:rPr>
          <w:szCs w:val="24"/>
        </w:rPr>
        <w:t>”</w:t>
      </w:r>
      <w:r w:rsidRPr="00B2347F">
        <w:rPr>
          <w:szCs w:val="24"/>
        </w:rPr>
        <w:t xml:space="preserve"> </w:t>
      </w:r>
      <w:r w:rsidRPr="00B2347F">
        <w:rPr>
          <w:i/>
          <w:szCs w:val="24"/>
        </w:rPr>
        <w:t>Canonical Epistle</w:t>
      </w:r>
      <w:r w:rsidR="008272D4" w:rsidRPr="00B2347F">
        <w:rPr>
          <w:szCs w:val="24"/>
        </w:rPr>
        <w:t xml:space="preserve"> Canon 14 p.278</w:t>
      </w:r>
    </w:p>
    <w:p w14:paraId="10DE0C67" w14:textId="77777777" w:rsidR="00F93A85" w:rsidRPr="00B2347F" w:rsidRDefault="00F93A85" w:rsidP="00990784">
      <w:pPr>
        <w:autoSpaceDE w:val="0"/>
        <w:autoSpaceDN w:val="0"/>
        <w:adjustRightInd w:val="0"/>
        <w:ind w:left="288" w:hanging="288"/>
        <w:rPr>
          <w:szCs w:val="24"/>
        </w:rPr>
      </w:pPr>
      <w:r w:rsidRPr="00B2347F">
        <w:rPr>
          <w:b/>
          <w:szCs w:val="24"/>
        </w:rPr>
        <w:t>Victorinus of Petau</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00990784" w:rsidRPr="00B2347F">
        <w:rPr>
          <w:rFonts w:cs="Consolas"/>
          <w:szCs w:val="24"/>
          <w:highlight w:val="white"/>
        </w:rPr>
        <w:t>eternal kingdom with an immortal King, as they who are not only virgins in body, but, moreover, with equal inviolability have protected themselves, both in tongue and thought, from wickedness; and these, it shows, shall dwell in rejoicing for ever with the Lamb.</w:t>
      </w:r>
      <w:r w:rsidR="002D2DBF">
        <w:rPr>
          <w:szCs w:val="24"/>
        </w:rPr>
        <w:t>”</w:t>
      </w:r>
      <w:r w:rsidR="00990784" w:rsidRPr="00B2347F">
        <w:rPr>
          <w:szCs w:val="24"/>
        </w:rPr>
        <w:t xml:space="preserve"> </w:t>
      </w:r>
      <w:r w:rsidR="00990784" w:rsidRPr="00B2347F">
        <w:rPr>
          <w:i/>
          <w:szCs w:val="24"/>
        </w:rPr>
        <w:t>Commentary on the Apocalypse</w:t>
      </w:r>
      <w:r w:rsidR="00990784" w:rsidRPr="00B2347F">
        <w:rPr>
          <w:szCs w:val="24"/>
        </w:rPr>
        <w:t xml:space="preserve"> from the twenthieth chapter no.8-10 p.</w:t>
      </w:r>
      <w:r w:rsidR="008272D4" w:rsidRPr="00B2347F">
        <w:rPr>
          <w:szCs w:val="24"/>
        </w:rPr>
        <w:t>359</w:t>
      </w:r>
    </w:p>
    <w:p w14:paraId="318E905A" w14:textId="77777777" w:rsidR="00A16AB3" w:rsidRPr="00B2347F" w:rsidRDefault="00A16AB3" w:rsidP="00A16AB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we are with God forever. </w:t>
      </w:r>
      <w:r w:rsidRPr="00B2347F">
        <w:rPr>
          <w:i/>
        </w:rPr>
        <w:t>The Banquet of the Ten Virgins</w:t>
      </w:r>
      <w:r w:rsidRPr="00B2347F">
        <w:t xml:space="preserve"> discourse 9 ch.2 p.345</w:t>
      </w:r>
    </w:p>
    <w:p w14:paraId="4544AABB" w14:textId="77777777" w:rsidR="00A16AB3" w:rsidRPr="00B2347F" w:rsidRDefault="00655B14" w:rsidP="00655B14">
      <w:pPr>
        <w:autoSpaceDE w:val="0"/>
        <w:autoSpaceDN w:val="0"/>
        <w:adjustRightInd w:val="0"/>
        <w:ind w:left="288" w:hanging="288"/>
        <w:rPr>
          <w:szCs w:val="24"/>
        </w:rPr>
      </w:pPr>
      <w:r w:rsidRPr="00B2347F">
        <w:rPr>
          <w:b/>
          <w:szCs w:val="24"/>
        </w:rPr>
        <w:t>Lactantius</w:t>
      </w:r>
      <w:r w:rsidRPr="00B2347F">
        <w:rPr>
          <w:szCs w:val="24"/>
        </w:rPr>
        <w:t xml:space="preserve"> (c.303-320/325 A.D.) (implied) </w:t>
      </w:r>
      <w:r w:rsidR="002D2DBF">
        <w:rPr>
          <w:szCs w:val="24"/>
        </w:rPr>
        <w:t>“</w:t>
      </w:r>
      <w:r w:rsidRPr="00B2347F">
        <w:rPr>
          <w:rFonts w:cs="Consolas"/>
          <w:szCs w:val="24"/>
          <w:highlight w:val="white"/>
        </w:rPr>
        <w:t>he ought not to follow man, but God; not to serve these earthly images, but the heavenly God; not to measure all things by their reference to the body, but by their reference to the soul; not to attend to this life, but the eternal life.</w:t>
      </w:r>
      <w:r w:rsidR="002D2DBF">
        <w:rPr>
          <w:szCs w:val="24"/>
        </w:rPr>
        <w:t>”</w:t>
      </w:r>
      <w:r w:rsidRPr="00B2347F">
        <w:rPr>
          <w:szCs w:val="24"/>
        </w:rPr>
        <w:t xml:space="preserve"> </w:t>
      </w:r>
      <w:r w:rsidRPr="00B2347F">
        <w:rPr>
          <w:i/>
          <w:szCs w:val="24"/>
        </w:rPr>
        <w:t>The Divine Institutes</w:t>
      </w:r>
      <w:r w:rsidR="008272D4" w:rsidRPr="00B2347F">
        <w:rPr>
          <w:szCs w:val="24"/>
        </w:rPr>
        <w:t xml:space="preserve"> book 6 ch.8 p.170</w:t>
      </w:r>
    </w:p>
    <w:p w14:paraId="7656A032" w14:textId="77777777" w:rsidR="00655B14" w:rsidRPr="00B2347F" w:rsidRDefault="00655B14" w:rsidP="00A16AB3"/>
    <w:p w14:paraId="744C9D51" w14:textId="77777777" w:rsidR="00A16AB3" w:rsidRPr="00B2347F" w:rsidRDefault="00A16AB3" w:rsidP="00A16AB3">
      <w:pPr>
        <w:rPr>
          <w:b/>
          <w:u w:val="single"/>
        </w:rPr>
      </w:pPr>
      <w:r w:rsidRPr="00B2347F">
        <w:rPr>
          <w:b/>
          <w:u w:val="single"/>
        </w:rPr>
        <w:t>Among heretics</w:t>
      </w:r>
    </w:p>
    <w:p w14:paraId="3A3C0FB5" w14:textId="77777777" w:rsidR="00A16AB3" w:rsidRPr="00B2347F" w:rsidRDefault="00A16AB3" w:rsidP="00A16AB3">
      <w:pPr>
        <w:ind w:left="288" w:hanging="288"/>
      </w:pPr>
      <w:r w:rsidRPr="00B2347F">
        <w:t xml:space="preserve">The Ebionite </w:t>
      </w:r>
      <w:r w:rsidRPr="00B2347F">
        <w:rPr>
          <w:b/>
          <w:i/>
        </w:rPr>
        <w:t>Recognitions of Clement</w:t>
      </w:r>
      <w:r w:rsidRPr="00B2347F">
        <w:t xml:space="preserve"> (c.211-231 A.D.) book 1 ch.7 p.78 mentions eternal life to all who believe and regulate their actions.</w:t>
      </w:r>
    </w:p>
    <w:p w14:paraId="2D336028" w14:textId="77777777" w:rsidR="00F10BCE" w:rsidRPr="00223477" w:rsidRDefault="00F10BCE" w:rsidP="00F10BCE">
      <w:pPr>
        <w:ind w:left="288" w:hanging="288"/>
      </w:pPr>
      <w:r w:rsidRPr="00223477">
        <w:t xml:space="preserve">The Ebionite </w:t>
      </w:r>
      <w:r w:rsidRPr="00223477">
        <w:rPr>
          <w:i/>
        </w:rPr>
        <w:t>Recognitions of Clement</w:t>
      </w:r>
      <w:r w:rsidRPr="00223477">
        <w:t xml:space="preserve"> (c.211-231 A.D.) ch.1.51 p.91 (implied) says we eternally possess God</w:t>
      </w:r>
    </w:p>
    <w:p w14:paraId="26FCAA5C" w14:textId="77777777" w:rsidR="00A16AB3" w:rsidRPr="00223477" w:rsidRDefault="00A16AB3" w:rsidP="00A16AB3"/>
    <w:p w14:paraId="46205E5E" w14:textId="77777777" w:rsidR="00A16AB3" w:rsidRPr="00B2347F" w:rsidRDefault="00A16AB3" w:rsidP="00A16AB3">
      <w:pPr>
        <w:pStyle w:val="Heading2"/>
      </w:pPr>
      <w:bookmarkStart w:id="2721" w:name="_Toc58617747"/>
      <w:bookmarkStart w:id="2722" w:name="_Toc62979177"/>
      <w:bookmarkStart w:id="2723" w:name="_Toc126171615"/>
      <w:bookmarkStart w:id="2724" w:name="_Toc161079747"/>
      <w:bookmarkEnd w:id="2715"/>
      <w:r w:rsidRPr="00B2347F">
        <w:t>U12. Believers have rewards in Heaven</w:t>
      </w:r>
      <w:bookmarkEnd w:id="2721"/>
      <w:bookmarkEnd w:id="2722"/>
      <w:bookmarkEnd w:id="2723"/>
      <w:bookmarkEnd w:id="2724"/>
    </w:p>
    <w:p w14:paraId="62D118E8" w14:textId="77777777" w:rsidR="00A16AB3" w:rsidRPr="00B2347F" w:rsidRDefault="00A16AB3" w:rsidP="00A16AB3"/>
    <w:p w14:paraId="0AB5778B" w14:textId="77777777" w:rsidR="00A16AB3" w:rsidRPr="00B2347F" w:rsidRDefault="00A16AB3" w:rsidP="00A16AB3">
      <w:r w:rsidRPr="00B2347F">
        <w:t>1 Corinthians 3:10-15; Ephesians 6:8; Revelation 22:12</w:t>
      </w:r>
    </w:p>
    <w:p w14:paraId="6EB7BB40" w14:textId="77777777" w:rsidR="00A16AB3" w:rsidRPr="00B2347F" w:rsidRDefault="00A16AB3" w:rsidP="00A16AB3">
      <w:r w:rsidRPr="00B2347F">
        <w:t>(implied) 2 John 8</w:t>
      </w:r>
    </w:p>
    <w:p w14:paraId="19978974" w14:textId="77777777" w:rsidR="00A16AB3" w:rsidRPr="00B2347F" w:rsidRDefault="00A16AB3" w:rsidP="00A16AB3">
      <w:r w:rsidRPr="00B2347F">
        <w:t>(partial) Matthew 5:12; Luke 6:23,35 (Could interpret as a varying reward or salvation)</w:t>
      </w:r>
    </w:p>
    <w:p w14:paraId="6580DCB6" w14:textId="77777777" w:rsidR="00A16AB3" w:rsidRPr="00B2347F" w:rsidRDefault="00A16AB3" w:rsidP="00A16AB3"/>
    <w:p w14:paraId="1BA02D74" w14:textId="77777777" w:rsidR="00A16AB3" w:rsidRPr="00B2347F" w:rsidRDefault="00A16AB3" w:rsidP="00A16AB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1 Corinthians 4:10-15</w:t>
      </w:r>
    </w:p>
    <w:p w14:paraId="6AFC6DDD" w14:textId="77777777" w:rsidR="00A16AB3" w:rsidRPr="00B2347F" w:rsidRDefault="00A16AB3" w:rsidP="00A16AB3">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3:11-12</w:t>
      </w:r>
    </w:p>
    <w:p w14:paraId="710FB65C" w14:textId="77777777" w:rsidR="00A16AB3" w:rsidRPr="00B2347F" w:rsidRDefault="00A16AB3" w:rsidP="00A16AB3"/>
    <w:p w14:paraId="02D3EA07" w14:textId="77777777" w:rsidR="00A16AB3" w:rsidRPr="00B2347F" w:rsidRDefault="00A16AB3" w:rsidP="00A16AB3">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mentions that we will have rewards according to what we have done. </w:t>
      </w:r>
      <w:r w:rsidRPr="00B2347F">
        <w:rPr>
          <w:i/>
        </w:rPr>
        <w:t>1 Clement</w:t>
      </w:r>
      <w:r w:rsidRPr="00B2347F">
        <w:t xml:space="preserve"> ch.34 p.14</w:t>
      </w:r>
    </w:p>
    <w:p w14:paraId="16C5B2BC" w14:textId="77777777" w:rsidR="00A16AB3" w:rsidRPr="00B2347F" w:rsidRDefault="00A16AB3" w:rsidP="00A16AB3">
      <w:pPr>
        <w:ind w:left="288" w:hanging="288"/>
      </w:pPr>
      <w:r w:rsidRPr="00B2347F">
        <w:rPr>
          <w:b/>
          <w:i/>
        </w:rPr>
        <w:t>2 Clement</w:t>
      </w:r>
      <w:r w:rsidRPr="00B2347F">
        <w:t xml:space="preserve"> </w:t>
      </w:r>
      <w:r w:rsidR="001A307F">
        <w:t>(120-140 A.D.)</w:t>
      </w:r>
      <w:r w:rsidRPr="00B2347F">
        <w:t xml:space="preserve"> vol.7 ch.11 p.520 </w:t>
      </w:r>
      <w:r w:rsidR="002D2DBF">
        <w:t>“</w:t>
      </w:r>
      <w:r w:rsidRPr="00B2347F">
        <w:t>Wherefore, my brethren, let us not be of a double mind, but let us hope and endure, that we also may obtain the reward. For He is faithful who has promised that He will bestow on every one a reward according to his works.</w:t>
      </w:r>
      <w:r w:rsidR="002D2DBF">
        <w:t>”</w:t>
      </w:r>
    </w:p>
    <w:p w14:paraId="3966A5E0" w14:textId="77777777" w:rsidR="00A16AB3" w:rsidRPr="00B2347F" w:rsidRDefault="00A16AB3" w:rsidP="00A16AB3">
      <w:pPr>
        <w:ind w:left="288" w:hanging="288"/>
      </w:pPr>
      <w:r w:rsidRPr="00B2347F">
        <w:rPr>
          <w:i/>
        </w:rPr>
        <w:t>2 Clement</w:t>
      </w:r>
      <w:r w:rsidRPr="00B2347F">
        <w:t xml:space="preserve"> </w:t>
      </w:r>
      <w:r w:rsidR="001A307F">
        <w:t>(120-140 A.D.)</w:t>
      </w:r>
      <w:r w:rsidRPr="00B2347F">
        <w:t xml:space="preserve"> ch.17 p.522 says that Jesus </w:t>
      </w:r>
      <w:r w:rsidR="002D2DBF">
        <w:t>“</w:t>
      </w:r>
      <w:r w:rsidRPr="00B2347F">
        <w:t>speaks of the day of His appearing when He shall come and redeem us, each one according to his works.</w:t>
      </w:r>
      <w:r w:rsidR="002D2DBF">
        <w:t>”</w:t>
      </w:r>
    </w:p>
    <w:p w14:paraId="31F6491C" w14:textId="77777777" w:rsidR="00A16AB3" w:rsidRPr="00B2347F" w:rsidRDefault="00A16AB3" w:rsidP="00A16AB3">
      <w:pPr>
        <w:ind w:left="288" w:hanging="288"/>
      </w:pPr>
      <w:r w:rsidRPr="00B2347F">
        <w:rPr>
          <w:b/>
        </w:rPr>
        <w:t>Justin Martyr</w:t>
      </w:r>
      <w:r w:rsidRPr="00B2347F">
        <w:t xml:space="preserve"> (c.150 A.D.) </w:t>
      </w:r>
      <w:r w:rsidRPr="00B2347F">
        <w:rPr>
          <w:i/>
        </w:rPr>
        <w:t>The First Apology of Justin Martyr</w:t>
      </w:r>
      <w:r w:rsidRPr="00B2347F">
        <w:t xml:space="preserve"> (c.150 A.D.) ch.44 p.177 says that God foretells that He gives rewards according to merit. See also </w:t>
      </w:r>
      <w:r w:rsidRPr="00B2347F">
        <w:rPr>
          <w:i/>
        </w:rPr>
        <w:t>First Apology of Justin Martyr</w:t>
      </w:r>
      <w:r w:rsidRPr="00B2347F">
        <w:t xml:space="preserve"> ch.15 p.168</w:t>
      </w:r>
    </w:p>
    <w:p w14:paraId="505F7CA1" w14:textId="77777777" w:rsidR="00A16AB3" w:rsidRPr="00B2347F" w:rsidRDefault="00A16AB3" w:rsidP="00A16AB3">
      <w:pPr>
        <w:ind w:left="288" w:hanging="288"/>
      </w:pPr>
      <w:r w:rsidRPr="00B2347F">
        <w:rPr>
          <w:i/>
        </w:rPr>
        <w:t>Theophilus to Autolycus</w:t>
      </w:r>
      <w:r w:rsidRPr="00B2347F">
        <w:t xml:space="preserve"> book 3 ch.7 p.113 (partial) </w:t>
      </w:r>
      <w:r w:rsidR="002D2DBF">
        <w:t>“</w:t>
      </w:r>
      <w:r w:rsidRPr="00B2347F">
        <w:t>But be ye sure, of all rewards, the chief, Is still reserved for those who holy live;</w:t>
      </w:r>
      <w:r w:rsidR="002D2DBF">
        <w:t>”</w:t>
      </w:r>
      <w:r w:rsidRPr="00B2347F">
        <w:t xml:space="preserve"> However, this is a quote from Ariston, and Theophilus is using it to show the inconsistency of philosophers, and does not comment on whether this is right or wrong.</w:t>
      </w:r>
    </w:p>
    <w:p w14:paraId="7A3D14EF" w14:textId="77777777" w:rsidR="00A16AB3" w:rsidRPr="00B2347F" w:rsidRDefault="00A16AB3" w:rsidP="00A16AB3">
      <w:pPr>
        <w:ind w:left="288" w:hanging="288"/>
      </w:pPr>
      <w:r w:rsidRPr="00B2347F">
        <w:rPr>
          <w:b/>
        </w:rPr>
        <w:t>Tertullian</w:t>
      </w:r>
      <w:r w:rsidRPr="00B2347F">
        <w:t xml:space="preserve"> (205 A.D.) </w:t>
      </w:r>
      <w:r w:rsidR="002D2DBF">
        <w:t>“</w:t>
      </w:r>
      <w:r w:rsidRPr="00B2347F">
        <w:t>Or how will there be many mansions in our Father</w:t>
      </w:r>
      <w:r w:rsidR="00DE7390">
        <w:t>’</w:t>
      </w:r>
      <w:r w:rsidRPr="00B2347F">
        <w:t>s house, if not to accord with a diversity of deserts?</w:t>
      </w:r>
      <w:r w:rsidR="002D2DBF">
        <w:t>”</w:t>
      </w:r>
      <w:r w:rsidRPr="00B2347F">
        <w:t xml:space="preserve"> </w:t>
      </w:r>
      <w:r w:rsidRPr="00B2347F">
        <w:rPr>
          <w:i/>
        </w:rPr>
        <w:t>Scorpiace</w:t>
      </w:r>
      <w:r w:rsidRPr="00B2347F">
        <w:t xml:space="preserve"> ch.6 p.639</w:t>
      </w:r>
    </w:p>
    <w:p w14:paraId="14591CF9" w14:textId="77777777" w:rsidR="00A16AB3" w:rsidRPr="00B2347F" w:rsidRDefault="00A16AB3" w:rsidP="00A16AB3">
      <w:pPr>
        <w:ind w:left="288" w:hanging="288"/>
      </w:pPr>
      <w:r w:rsidRPr="00B2347F">
        <w:t xml:space="preserve">Tertullian (198-220 A.D.) </w:t>
      </w:r>
      <w:r w:rsidR="002D2DBF">
        <w:rPr>
          <w:i/>
        </w:rPr>
        <w:t>“</w:t>
      </w:r>
      <w:r w:rsidRPr="00B2347F">
        <w:t>He asserts the full extent of the resurrection. For He assigns to each several nature that reward which is suited to its services: both to the flesh, for by it.</w:t>
      </w:r>
      <w:r w:rsidR="002D2DBF">
        <w:t>”</w:t>
      </w:r>
      <w:r w:rsidRPr="00B2347F">
        <w:t xml:space="preserve"> </w:t>
      </w:r>
      <w:r w:rsidRPr="00B2347F">
        <w:rPr>
          <w:i/>
        </w:rPr>
        <w:t>On the Resurrection of the Flesh</w:t>
      </w:r>
      <w:r w:rsidRPr="00B2347F">
        <w:t xml:space="preserve"> ch.34 p.570. See also </w:t>
      </w:r>
      <w:r w:rsidRPr="00B2347F">
        <w:rPr>
          <w:i/>
        </w:rPr>
        <w:t>To the Martyrs</w:t>
      </w:r>
      <w:r w:rsidRPr="00B2347F">
        <w:t xml:space="preserve"> ch.2 p.694</w:t>
      </w:r>
    </w:p>
    <w:p w14:paraId="39B93195" w14:textId="77777777" w:rsidR="00A16AB3" w:rsidRPr="00B2347F" w:rsidRDefault="00A16AB3" w:rsidP="00A16AB3">
      <w:pPr>
        <w:ind w:left="288" w:hanging="288"/>
      </w:pPr>
      <w:r w:rsidRPr="00B2347F">
        <w:t>Tertullian (207/208 A.D.) (partial) says that every man</w:t>
      </w:r>
      <w:r w:rsidR="00DE7390">
        <w:t>’</w:t>
      </w:r>
      <w:r w:rsidRPr="00B2347F">
        <w:t xml:space="preserve">s work will be tested by fire. He applies it to Marcion who teaches worthless doctrine. </w:t>
      </w:r>
      <w:r w:rsidRPr="00B2347F">
        <w:rPr>
          <w:i/>
        </w:rPr>
        <w:t>Five Books Against Marcion</w:t>
      </w:r>
      <w:r w:rsidRPr="00B2347F">
        <w:t xml:space="preserve"> book 5 ch.6 p.442</w:t>
      </w:r>
    </w:p>
    <w:p w14:paraId="10AFF2A7" w14:textId="77777777" w:rsidR="00D047EF" w:rsidRPr="00B2347F" w:rsidRDefault="00D047EF" w:rsidP="00D047EF">
      <w:pPr>
        <w:autoSpaceDE w:val="0"/>
        <w:autoSpaceDN w:val="0"/>
        <w:adjustRightInd w:val="0"/>
        <w:ind w:left="288" w:hanging="288"/>
      </w:pPr>
      <w:r w:rsidRPr="00B2347F">
        <w:rPr>
          <w:b/>
        </w:rPr>
        <w:t>Commodianus</w:t>
      </w:r>
      <w:r w:rsidRPr="00B2347F">
        <w:t xml:space="preserve"> (c.240 A.D.) says believers are given rewards.</w:t>
      </w:r>
      <w:r w:rsidRPr="00B2347F">
        <w:rPr>
          <w:highlight w:val="white"/>
        </w:rPr>
        <w:t xml:space="preserve"> </w:t>
      </w:r>
      <w:r w:rsidRPr="00B2347F">
        <w:rPr>
          <w:i/>
        </w:rPr>
        <w:t>Instructions of Commodianus</w:t>
      </w:r>
      <w:r w:rsidRPr="00B2347F">
        <w:t xml:space="preserve"> ch.26 p.208</w:t>
      </w:r>
    </w:p>
    <w:p w14:paraId="48FCBC1F" w14:textId="77777777" w:rsidR="00A16AB3" w:rsidRPr="00B2347F" w:rsidRDefault="00A16AB3" w:rsidP="00A16AB3">
      <w:pPr>
        <w:ind w:left="288" w:hanging="288"/>
      </w:pPr>
      <w:r w:rsidRPr="00B2347F">
        <w:t xml:space="preserve">Commodianus (c.240 A.D.) (partial) </w:t>
      </w:r>
      <w:r w:rsidR="002D2DBF">
        <w:t>“</w:t>
      </w:r>
      <w:r w:rsidRPr="00B2347F">
        <w:t>The law is our field; whoever does good in it, assuredly the Ruler Himself will afford a true repose, for the tares are burned with fire. If, therefore, you think that under one they are delaying, you are wrong. I designate you as barren Christians; cursed was the fig-tree without fruit in the word of the Lord, and immediately it withered away. Ye do not works; ye prepare no gift for the treasury, and yet re thus vainly think to deserve well of the Lord.</w:t>
      </w:r>
      <w:r w:rsidR="002D2DBF">
        <w:t>”</w:t>
      </w:r>
      <w:r w:rsidRPr="00B2347F">
        <w:t xml:space="preserve"> </w:t>
      </w:r>
      <w:r w:rsidRPr="00B2347F">
        <w:rPr>
          <w:i/>
        </w:rPr>
        <w:t>Instructions of Commodianus</w:t>
      </w:r>
      <w:r w:rsidRPr="00B2347F">
        <w:t xml:space="preserve"> ch.55 p.213</w:t>
      </w:r>
    </w:p>
    <w:p w14:paraId="22C9C7BB" w14:textId="77777777" w:rsidR="00A16AB3" w:rsidRPr="00B2347F" w:rsidRDefault="00A16AB3" w:rsidP="00A16AB3">
      <w:pPr>
        <w:ind w:left="288" w:hanging="288"/>
      </w:pPr>
      <w:r w:rsidRPr="00B2347F">
        <w:rPr>
          <w:b/>
        </w:rPr>
        <w:t>Origen</w:t>
      </w:r>
      <w:r w:rsidRPr="00B2347F">
        <w:t xml:space="preserve"> (225-253/254 A.D.) says that believers have </w:t>
      </w:r>
      <w:r w:rsidR="002D2DBF">
        <w:t>“</w:t>
      </w:r>
      <w:r w:rsidRPr="00B2347F">
        <w:t>the most glorious rewards based on their virtuous lives.</w:t>
      </w:r>
      <w:r w:rsidR="002D2DBF">
        <w:t>”</w:t>
      </w:r>
      <w:r w:rsidRPr="00B2347F">
        <w:t xml:space="preserve"> </w:t>
      </w:r>
      <w:r w:rsidRPr="00B2347F">
        <w:rPr>
          <w:i/>
        </w:rPr>
        <w:t>Origen Against Celsus</w:t>
      </w:r>
      <w:r w:rsidRPr="00B2347F">
        <w:t xml:space="preserve"> book 5 ch.9 p.546-547</w:t>
      </w:r>
    </w:p>
    <w:p w14:paraId="32001BF0" w14:textId="77777777" w:rsidR="00A16AB3" w:rsidRPr="00B2347F" w:rsidRDefault="00A16AB3" w:rsidP="00A16AB3">
      <w:pPr>
        <w:ind w:left="288" w:hanging="288"/>
      </w:pPr>
      <w:r w:rsidRPr="00B2347F">
        <w:t xml:space="preserve">Origen (225-253/254 A.D.) </w:t>
      </w:r>
      <w:r w:rsidRPr="00B2347F">
        <w:rPr>
          <w:i/>
        </w:rPr>
        <w:t>Commentary on Matthew</w:t>
      </w:r>
      <w:r w:rsidRPr="00B2347F">
        <w:t xml:space="preserve"> book 13 ch.15 p.483 mentions the differing rewards Christians will have for good deeds.</w:t>
      </w:r>
    </w:p>
    <w:p w14:paraId="493C9935" w14:textId="77777777" w:rsidR="00A16AB3" w:rsidRPr="00B2347F" w:rsidRDefault="00A16AB3" w:rsidP="00A16AB3">
      <w:pPr>
        <w:ind w:left="288" w:hanging="288"/>
      </w:pPr>
      <w:r w:rsidRPr="00B2347F">
        <w:t xml:space="preserve">Origen (225-253/254 A.D.) mentions the resurrection of the dead, divine judgment, and </w:t>
      </w:r>
      <w:r w:rsidR="002D2DBF">
        <w:t>“</w:t>
      </w:r>
      <w:r w:rsidRPr="00B2347F">
        <w:t>rewards to be bestowed upon the just</w:t>
      </w:r>
      <w:r w:rsidR="002D2DBF">
        <w:t>”</w:t>
      </w:r>
      <w:r w:rsidRPr="00B2347F">
        <w:t xml:space="preserve"> </w:t>
      </w:r>
      <w:r w:rsidRPr="00B2347F">
        <w:rPr>
          <w:i/>
        </w:rPr>
        <w:t>Origen Against Celsus</w:t>
      </w:r>
      <w:r w:rsidRPr="00B2347F">
        <w:t xml:space="preserve"> book 2 ch.5 p.431. </w:t>
      </w:r>
    </w:p>
    <w:p w14:paraId="34CE69FC" w14:textId="77777777" w:rsidR="008948B4" w:rsidRDefault="008948B4" w:rsidP="008948B4">
      <w:pPr>
        <w:ind w:left="288" w:hanging="288"/>
      </w:pPr>
      <w:r w:rsidRPr="00B2347F">
        <w:t>Origen (233/234 A.D.)</w:t>
      </w:r>
      <w:r>
        <w:t xml:space="preserve"> (partial) says that belivers have rewards.</w:t>
      </w:r>
      <w:r w:rsidRPr="00B2347F">
        <w:t xml:space="preserve"> </w:t>
      </w:r>
      <w:r w:rsidRPr="00B2347F">
        <w:rPr>
          <w:i/>
        </w:rPr>
        <w:t>Origen</w:t>
      </w:r>
      <w:r>
        <w:rPr>
          <w:i/>
        </w:rPr>
        <w:t>’s Exhortation to Martyrdom</w:t>
      </w:r>
      <w:r w:rsidRPr="00B2347F">
        <w:t xml:space="preserve"> ch.</w:t>
      </w:r>
      <w:r>
        <w:t>42 p.146</w:t>
      </w:r>
    </w:p>
    <w:p w14:paraId="6DC4B951" w14:textId="77777777" w:rsidR="00A16AB3" w:rsidRPr="00B2347F" w:rsidRDefault="00A16AB3" w:rsidP="00A16AB3">
      <w:pPr>
        <w:ind w:left="288" w:hanging="288"/>
      </w:pPr>
      <w:r w:rsidRPr="00B2347F">
        <w:rPr>
          <w:b/>
        </w:rPr>
        <w:t>Cyprian of Carthage</w:t>
      </w:r>
      <w:r w:rsidRPr="00B2347F">
        <w:t xml:space="preserve"> (c.246-258 A.D.) quotes 2 Corinthians 5:10 as </w:t>
      </w:r>
      <w:r w:rsidR="002D2DBF">
        <w:t>“</w:t>
      </w:r>
      <w:r w:rsidRPr="00B2347F">
        <w:t xml:space="preserve">in the second epistle of Paul to the Corinthians: </w:t>
      </w:r>
      <w:r w:rsidR="00DE7390">
        <w:t>‘</w:t>
      </w:r>
      <w:r w:rsidRPr="00B2347F">
        <w:t>We must all be manifested before the tribunal of Christ, that every one may bear again the things which belong to his own body, according to what he hath done, whether good or bad.</w:t>
      </w:r>
      <w:r w:rsidR="002D2DBF">
        <w:t>”</w:t>
      </w:r>
      <w:r w:rsidRPr="00B2347F">
        <w:t xml:space="preserve"> </w:t>
      </w:r>
      <w:r w:rsidRPr="00B2347F">
        <w:rPr>
          <w:i/>
        </w:rPr>
        <w:t>Treatises of Cyprian</w:t>
      </w:r>
      <w:r w:rsidRPr="00B2347F">
        <w:t xml:space="preserve"> Treatise 12 second book ch.28 p.527</w:t>
      </w:r>
    </w:p>
    <w:p w14:paraId="2F065149" w14:textId="77777777" w:rsidR="00A16AB3" w:rsidRPr="00B2347F" w:rsidRDefault="00A16AB3" w:rsidP="00A16AB3">
      <w:pPr>
        <w:ind w:left="288" w:hanging="288"/>
      </w:pPr>
      <w:r w:rsidRPr="00B2347F">
        <w:rPr>
          <w:b/>
        </w:rPr>
        <w:t xml:space="preserve">Roman Clergy to Cyprian of </w:t>
      </w:r>
      <w:smartTag w:uri="urn:schemas-microsoft-com:office:smarttags" w:element="place">
        <w:smartTag w:uri="urn:schemas-microsoft-com:office:smarttags" w:element="City">
          <w:r w:rsidRPr="00B2347F">
            <w:rPr>
              <w:b/>
            </w:rPr>
            <w:t>Carthage</w:t>
          </w:r>
        </w:smartTag>
      </w:smartTag>
      <w:r w:rsidRPr="00B2347F">
        <w:rPr>
          <w:b/>
        </w:rPr>
        <w:t xml:space="preserve"> (</w:t>
      </w:r>
      <w:r w:rsidRPr="00B2347F">
        <w:t>250-251 A.D.) says that those who help the widows or bedridden will be like those in the parable who are appointed over ten cities. Letter 2 ch.3 p.281</w:t>
      </w:r>
    </w:p>
    <w:p w14:paraId="206936E9" w14:textId="77777777" w:rsidR="00A16AB3" w:rsidRPr="00B2347F" w:rsidRDefault="00A16AB3" w:rsidP="00A16AB3">
      <w:pPr>
        <w:ind w:left="288" w:hanging="288"/>
      </w:pPr>
      <w:r w:rsidRPr="00B2347F">
        <w:rPr>
          <w:b/>
        </w:rPr>
        <w:t>Moyses, Maximum, and Nicostratus</w:t>
      </w:r>
      <w:r w:rsidRPr="00B2347F">
        <w:t xml:space="preserve"> (248-257 A.D.) speaks of rewards in heaven. </w:t>
      </w:r>
      <w:r w:rsidRPr="00B2347F">
        <w:rPr>
          <w:i/>
        </w:rPr>
        <w:t>Letter to Cyprian 25</w:t>
      </w:r>
      <w:r w:rsidRPr="00B2347F">
        <w:t xml:space="preserve"> ch.6 p.303.</w:t>
      </w:r>
    </w:p>
    <w:p w14:paraId="7F6C56DE" w14:textId="77777777" w:rsidR="00A16AB3" w:rsidRPr="00B2347F" w:rsidRDefault="00A16AB3" w:rsidP="00A16AB3">
      <w:pPr>
        <w:pStyle w:val="PlainText"/>
        <w:ind w:left="288" w:hanging="288"/>
        <w:rPr>
          <w:rFonts w:ascii="Times New Roman" w:hAnsi="Times New Roman"/>
          <w:sz w:val="24"/>
        </w:rPr>
      </w:pPr>
      <w:r w:rsidRPr="00B2347F">
        <w:rPr>
          <w:rFonts w:ascii="Times New Roman" w:hAnsi="Times New Roman"/>
          <w:b/>
          <w:sz w:val="24"/>
        </w:rPr>
        <w:t>Lucius</w:t>
      </w:r>
      <w:r w:rsidRPr="00B2347F">
        <w:rPr>
          <w:rFonts w:ascii="Times New Roman" w:hAnsi="Times New Roman"/>
          <w:sz w:val="24"/>
        </w:rPr>
        <w:t xml:space="preserve"> and the brethren to Cyprian of Carthage (246-256 A.D.) says </w:t>
      </w:r>
      <w:r w:rsidR="002D2DBF">
        <w:rPr>
          <w:rFonts w:ascii="Times New Roman" w:hAnsi="Times New Roman"/>
          <w:sz w:val="24"/>
        </w:rPr>
        <w:t>“</w:t>
      </w:r>
      <w:r w:rsidRPr="00B2347F">
        <w:rPr>
          <w:rFonts w:ascii="Times New Roman" w:hAnsi="Times New Roman"/>
          <w:sz w:val="24"/>
        </w:rPr>
        <w:t>being certain of heavenly rewards, and of the crown of martyrdom … being filled with the Holy Spirit</w:t>
      </w:r>
      <w:r w:rsidR="002D2DBF">
        <w:rPr>
          <w:rFonts w:ascii="Times New Roman" w:hAnsi="Times New Roman"/>
          <w:sz w:val="24"/>
        </w:rPr>
        <w:t>”</w:t>
      </w:r>
      <w:r w:rsidRPr="00B2347F">
        <w:rPr>
          <w:rFonts w:ascii="Times New Roman" w:hAnsi="Times New Roman"/>
          <w:sz w:val="24"/>
        </w:rPr>
        <w:t xml:space="preserve"> Letter 78 p.406</w:t>
      </w:r>
    </w:p>
    <w:p w14:paraId="7A4D74C3" w14:textId="77777777" w:rsidR="00A16AB3" w:rsidRPr="00B2347F" w:rsidRDefault="00A16AB3" w:rsidP="00A16AB3">
      <w:pPr>
        <w:ind w:left="288" w:hanging="288"/>
      </w:pPr>
      <w:r w:rsidRPr="00B2347F">
        <w:rPr>
          <w:b/>
        </w:rPr>
        <w:t>Victorinus of Petau</w:t>
      </w:r>
      <w:r w:rsidRPr="00B2347F">
        <w:t xml:space="preserve"> (martyred 304 A.D.) mentions crowns for preachers. </w:t>
      </w:r>
      <w:r w:rsidRPr="00B2347F">
        <w:rPr>
          <w:i/>
        </w:rPr>
        <w:t>Commentary on the Apocalypse of the Blessed John</w:t>
      </w:r>
      <w:r w:rsidRPr="00B2347F">
        <w:t xml:space="preserve"> from the Sixth Chapter 1,2 p.351</w:t>
      </w:r>
    </w:p>
    <w:p w14:paraId="08854F42" w14:textId="77777777" w:rsidR="00A16AB3" w:rsidRPr="00B2347F" w:rsidRDefault="00A16AB3" w:rsidP="00A16AB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mentions rewards in heaven and that Christ is the never-ending King. </w:t>
      </w:r>
      <w:r w:rsidRPr="00B2347F">
        <w:rPr>
          <w:i/>
        </w:rPr>
        <w:t>The Banquet of the Ten Virgins</w:t>
      </w:r>
      <w:r w:rsidRPr="00B2347F">
        <w:t xml:space="preserve"> discourse 6 ch.5 p.331. See also discourse 7 ch.3 p.332 mentions various rewards in heaven. See also discourse 1 ch.3 p.312</w:t>
      </w:r>
    </w:p>
    <w:p w14:paraId="7D3E5889" w14:textId="77777777" w:rsidR="00A16AB3" w:rsidRPr="00B2347F" w:rsidRDefault="00A16AB3" w:rsidP="00A16AB3">
      <w:pPr>
        <w:pStyle w:val="PlainText"/>
        <w:ind w:left="288" w:hanging="288"/>
        <w:rPr>
          <w:rFonts w:ascii="Times New Roman" w:hAnsi="Times New Roman"/>
          <w:sz w:val="24"/>
        </w:rPr>
      </w:pPr>
      <w:r w:rsidRPr="00B2347F">
        <w:rPr>
          <w:rFonts w:ascii="Times New Roman" w:hAnsi="Times New Roman"/>
          <w:b/>
          <w:sz w:val="24"/>
        </w:rPr>
        <w:t>Lactantius</w:t>
      </w:r>
      <w:r w:rsidRPr="00B2347F">
        <w:rPr>
          <w:rFonts w:ascii="Times New Roman" w:hAnsi="Times New Roman"/>
          <w:sz w:val="24"/>
        </w:rPr>
        <w:t xml:space="preserve"> (c.303-320/325 A.D.) </w:t>
      </w:r>
      <w:r w:rsidR="002D2DBF">
        <w:rPr>
          <w:rFonts w:ascii="Times New Roman" w:hAnsi="Times New Roman"/>
          <w:sz w:val="24"/>
        </w:rPr>
        <w:t>“</w:t>
      </w:r>
      <w:r w:rsidRPr="00B2347F">
        <w:rPr>
          <w:rFonts w:ascii="Times New Roman" w:hAnsi="Times New Roman"/>
          <w:sz w:val="24"/>
        </w:rPr>
        <w:t>For the sacred writings teach that the soul is not annihilated; but that it is either rewarded according to its righteousness, or eternally punished according to its crimes.</w:t>
      </w:r>
      <w:r w:rsidR="002D2DBF">
        <w:rPr>
          <w:rFonts w:ascii="Times New Roman" w:hAnsi="Times New Roman"/>
          <w:sz w:val="24"/>
        </w:rPr>
        <w:t>”</w:t>
      </w:r>
      <w:r w:rsidRPr="00B2347F">
        <w:rPr>
          <w:rFonts w:ascii="Times New Roman" w:hAnsi="Times New Roman"/>
          <w:sz w:val="24"/>
        </w:rPr>
        <w:t xml:space="preserve"> </w:t>
      </w:r>
      <w:r w:rsidRPr="00B2347F">
        <w:rPr>
          <w:rFonts w:ascii="Times New Roman" w:hAnsi="Times New Roman"/>
          <w:i/>
          <w:sz w:val="24"/>
        </w:rPr>
        <w:t>The Divine Institutes</w:t>
      </w:r>
      <w:r w:rsidRPr="00B2347F">
        <w:rPr>
          <w:rFonts w:ascii="Times New Roman" w:hAnsi="Times New Roman"/>
          <w:sz w:val="24"/>
        </w:rPr>
        <w:t xml:space="preserve"> book 3 ch.19 p.90</w:t>
      </w:r>
    </w:p>
    <w:p w14:paraId="5BD77D7F" w14:textId="77777777" w:rsidR="00A16AB3" w:rsidRPr="00B2347F" w:rsidRDefault="00A16AB3" w:rsidP="00A16AB3">
      <w:pPr>
        <w:pStyle w:val="PlainText"/>
        <w:ind w:left="288" w:hanging="288"/>
        <w:rPr>
          <w:rFonts w:ascii="Times New Roman" w:hAnsi="Times New Roman"/>
          <w:sz w:val="24"/>
        </w:rPr>
      </w:pPr>
      <w:r w:rsidRPr="00B2347F">
        <w:rPr>
          <w:rFonts w:ascii="Times New Roman" w:hAnsi="Times New Roman"/>
          <w:sz w:val="24"/>
        </w:rPr>
        <w:t xml:space="preserve">Lactantius (c.303-320/325 A.D.) mentions the rewards believers will have for the hardships in this life. </w:t>
      </w:r>
      <w:r w:rsidRPr="00B2347F">
        <w:rPr>
          <w:rFonts w:ascii="Times New Roman" w:hAnsi="Times New Roman"/>
          <w:i/>
          <w:sz w:val="24"/>
        </w:rPr>
        <w:t>The Divine Institutes</w:t>
      </w:r>
      <w:r w:rsidRPr="00B2347F">
        <w:rPr>
          <w:rFonts w:ascii="Times New Roman" w:hAnsi="Times New Roman"/>
          <w:sz w:val="24"/>
        </w:rPr>
        <w:t xml:space="preserve"> book 7 ch.27 p.222</w:t>
      </w:r>
    </w:p>
    <w:p w14:paraId="74F6698B" w14:textId="77777777" w:rsidR="00722A6F" w:rsidRPr="00B2347F" w:rsidRDefault="00722A6F" w:rsidP="00722A6F">
      <w:pPr>
        <w:ind w:left="288" w:hanging="288"/>
      </w:pPr>
      <w:r w:rsidRPr="00B2347F">
        <w:t xml:space="preserve">Lactantius (c.303-320/325 A.D.) eternal rewards [plural] for our labors. </w:t>
      </w:r>
      <w:r w:rsidRPr="00B2347F">
        <w:rPr>
          <w:i/>
        </w:rPr>
        <w:t>Epitome of the Divine Institutes</w:t>
      </w:r>
      <w:r w:rsidRPr="00B2347F">
        <w:t xml:space="preserve"> ch.35 p.235.</w:t>
      </w:r>
    </w:p>
    <w:p w14:paraId="2C3BF5BB" w14:textId="77777777" w:rsidR="00A16AB3" w:rsidRPr="00B2347F" w:rsidRDefault="00A16AB3" w:rsidP="00A16AB3">
      <w:pPr>
        <w:ind w:left="288" w:hanging="288"/>
      </w:pPr>
    </w:p>
    <w:p w14:paraId="134EC0B5" w14:textId="77777777" w:rsidR="00A16AB3" w:rsidRPr="00B2347F" w:rsidRDefault="00A16AB3" w:rsidP="00A16AB3">
      <w:pPr>
        <w:ind w:left="288" w:hanging="288"/>
        <w:rPr>
          <w:b/>
          <w:u w:val="single"/>
        </w:rPr>
      </w:pPr>
      <w:r w:rsidRPr="00B2347F">
        <w:rPr>
          <w:b/>
          <w:u w:val="single"/>
        </w:rPr>
        <w:t>Among heretics</w:t>
      </w:r>
    </w:p>
    <w:p w14:paraId="4F4394F4" w14:textId="77777777" w:rsidR="00A16AB3" w:rsidRPr="00B2347F" w:rsidRDefault="00A16AB3" w:rsidP="00A16AB3">
      <w:pPr>
        <w:ind w:left="288" w:hanging="288"/>
      </w:pPr>
      <w:r w:rsidRPr="00B2347F">
        <w:t xml:space="preserve">The Ebionite </w:t>
      </w:r>
      <w:r w:rsidRPr="00B2347F">
        <w:rPr>
          <w:b/>
          <w:i/>
        </w:rPr>
        <w:t>Recognitions of Clement</w:t>
      </w:r>
      <w:r w:rsidRPr="00B2347F">
        <w:t xml:space="preserve"> (c.211-231 A.D.) book 3 ch.37 p.124 says that God gives eternal reword to the worthy.</w:t>
      </w:r>
      <w:r w:rsidR="009E4BBE" w:rsidRPr="00B2347F">
        <w:t xml:space="preserve"> See also ibid book 2 ch.20 p.103.</w:t>
      </w:r>
    </w:p>
    <w:p w14:paraId="6EB62D21" w14:textId="77777777" w:rsidR="00A16AB3" w:rsidRPr="00B2347F" w:rsidRDefault="00A16AB3" w:rsidP="00A16AB3">
      <w:pPr>
        <w:ind w:left="288" w:hanging="288"/>
      </w:pPr>
    </w:p>
    <w:p w14:paraId="5DEE38AF" w14:textId="77777777" w:rsidR="00A16AB3" w:rsidRPr="00B2347F" w:rsidRDefault="00A16AB3" w:rsidP="00A16AB3">
      <w:pPr>
        <w:pStyle w:val="Heading2"/>
      </w:pPr>
      <w:bookmarkStart w:id="2725" w:name="_Toc58617748"/>
      <w:bookmarkStart w:id="2726" w:name="_Toc62979178"/>
      <w:bookmarkStart w:id="2727" w:name="_Toc126171616"/>
      <w:bookmarkStart w:id="2728" w:name="_Toc161079748"/>
      <w:r w:rsidRPr="00B2347F">
        <w:t>U13. Believers have crowns</w:t>
      </w:r>
      <w:bookmarkEnd w:id="2725"/>
      <w:bookmarkEnd w:id="2726"/>
      <w:bookmarkEnd w:id="2727"/>
      <w:bookmarkEnd w:id="2728"/>
    </w:p>
    <w:p w14:paraId="1701686B" w14:textId="77777777" w:rsidR="00A16AB3" w:rsidRPr="00B2347F" w:rsidRDefault="00A16AB3" w:rsidP="00A16AB3"/>
    <w:p w14:paraId="2C0F985B" w14:textId="77777777" w:rsidR="00A16AB3" w:rsidRPr="00B2347F" w:rsidRDefault="00A16AB3" w:rsidP="00A16AB3">
      <w:r w:rsidRPr="00B2347F">
        <w:t>Philippians 4:1</w:t>
      </w:r>
    </w:p>
    <w:p w14:paraId="6D549979" w14:textId="77777777" w:rsidR="00A16AB3" w:rsidRPr="00B2347F" w:rsidRDefault="00A16AB3" w:rsidP="00A16AB3"/>
    <w:p w14:paraId="61909C8F" w14:textId="77777777" w:rsidR="00A16AB3" w:rsidRPr="00B2347F" w:rsidRDefault="00A16AB3" w:rsidP="00A16AB3">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3:11-12</w:t>
      </w:r>
    </w:p>
    <w:p w14:paraId="03D2FF7B" w14:textId="77777777" w:rsidR="00A16AB3" w:rsidRPr="00B2347F" w:rsidRDefault="00A16AB3" w:rsidP="00A16AB3"/>
    <w:p w14:paraId="509FC9E1" w14:textId="77777777" w:rsidR="00A16AB3" w:rsidRPr="00B2347F" w:rsidRDefault="00A16AB3" w:rsidP="00A16AB3">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rsidR="002D2DBF">
        <w:t>“</w:t>
      </w:r>
      <w:r w:rsidRPr="00B2347F">
        <w:t>with your most admirable bishop, and the well-compacted spiritual crown of your presbytery,</w:t>
      </w:r>
      <w:r w:rsidR="002D2DBF">
        <w:t>”</w:t>
      </w:r>
      <w:r w:rsidRPr="00B2347F">
        <w:t xml:space="preserve"> </w:t>
      </w:r>
      <w:r w:rsidRPr="00B2347F">
        <w:rPr>
          <w:i/>
        </w:rPr>
        <w:t>Letter to the Magnesians</w:t>
      </w:r>
      <w:r w:rsidR="00C23C4D" w:rsidRPr="00B2347F">
        <w:t xml:space="preserve"> ch.13 p.64</w:t>
      </w:r>
    </w:p>
    <w:p w14:paraId="1D109F6C" w14:textId="77777777" w:rsidR="00A16AB3" w:rsidRPr="00B2347F" w:rsidRDefault="00A16AB3" w:rsidP="00A16AB3">
      <w:pPr>
        <w:ind w:left="288" w:hanging="288"/>
      </w:pPr>
      <w:r w:rsidRPr="00B2347F">
        <w:rPr>
          <w:b/>
          <w:i/>
        </w:rPr>
        <w:t>2 Clement</w:t>
      </w:r>
      <w:r w:rsidRPr="00B2347F">
        <w:t xml:space="preserve"> </w:t>
      </w:r>
      <w:r w:rsidR="001A307F">
        <w:t>(120-140 A.D.)</w:t>
      </w:r>
      <w:r w:rsidRPr="00B2347F">
        <w:t xml:space="preserve"> ch.7 p.519 (implied) </w:t>
      </w:r>
      <w:r w:rsidR="002D2DBF">
        <w:t>“</w:t>
      </w:r>
      <w:r w:rsidRPr="00B2347F">
        <w:t>Wherefore, then, my brethren, let us struggle with all earnestness, knowing that the contest is [in our case] close at hand, and that many undertake long voyages to strive for a corruptible reward; yet all are not crowned, but those only that have laboured hard and striven gloriously. Let us therefore so strive, that we may all be crowned. Let us run the straight course, even the race that is incorruptible; and let us in great numbers set out for it, and strive that we may be crowned. And should we not all be able to obtain the crown, let us at least come near to it. We must remember that he who strives in the corruptible contest, if he be found acting unfairly, is taken away and scourged, and cast forth from the lists. What then think ye?</w:t>
      </w:r>
      <w:r w:rsidR="002D2DBF">
        <w:t>”</w:t>
      </w:r>
    </w:p>
    <w:p w14:paraId="21C0AE2E" w14:textId="77777777" w:rsidR="006E607B" w:rsidRPr="00B2347F" w:rsidRDefault="006E607B" w:rsidP="006E607B">
      <w:pPr>
        <w:ind w:left="288" w:hanging="288"/>
      </w:pPr>
      <w:r w:rsidRPr="00B2347F">
        <w:rPr>
          <w:b/>
          <w:i/>
        </w:rPr>
        <w:t>Evarestus</w:t>
      </w:r>
      <w:r w:rsidR="00DE7390">
        <w:rPr>
          <w:b/>
          <w:i/>
        </w:rPr>
        <w:t>’</w:t>
      </w:r>
      <w:r w:rsidRPr="00B2347F">
        <w:rPr>
          <w:b/>
          <w:i/>
        </w:rPr>
        <w:t xml:space="preserve"> Martyrdom of Polycarp</w:t>
      </w:r>
      <w:r w:rsidRPr="00B2347F">
        <w:t xml:space="preserve"> (c.169 A.D.) ch.17 p.42 says Polycarp was </w:t>
      </w:r>
      <w:r w:rsidR="002D2DBF">
        <w:t>“</w:t>
      </w:r>
      <w:r w:rsidRPr="00B2347F">
        <w:t>crowned with the wreath of immortality, having beyond dispute received his reward,</w:t>
      </w:r>
      <w:r w:rsidR="002D2DBF">
        <w:t>”</w:t>
      </w:r>
    </w:p>
    <w:p w14:paraId="77E6DA2C" w14:textId="77777777" w:rsidR="006E607B" w:rsidRPr="00B2347F" w:rsidRDefault="006E607B" w:rsidP="006E607B">
      <w:pPr>
        <w:ind w:left="288" w:hanging="288"/>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p.</w:t>
      </w:r>
      <w:r w:rsidR="00C23C4D" w:rsidRPr="00B2347F">
        <w:t>781</w:t>
      </w:r>
      <w:r w:rsidRPr="00B2347F">
        <w:t xml:space="preserve"> </w:t>
      </w:r>
      <w:r w:rsidR="002D2DBF">
        <w:t>“</w:t>
      </w:r>
      <w:r w:rsidRPr="00B2347F">
        <w:t>For, plaiting a crown from different colours and flowers of every kind, they presented it to the Father. It was right therefore that the noble athletes, after having endured divers contests and gained grand victories, should receive the great crown of incorruption.</w:t>
      </w:r>
      <w:r w:rsidR="002D2DBF">
        <w:t>”</w:t>
      </w:r>
    </w:p>
    <w:p w14:paraId="6E4CC46A" w14:textId="77777777" w:rsidR="00A16AB3" w:rsidRPr="00B2347F" w:rsidRDefault="00A16AB3" w:rsidP="00A16AB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On this account also Paul the Apostle says to the Corinthians, </w:t>
      </w:r>
      <w:r w:rsidR="00DE7390">
        <w:t>‘</w:t>
      </w:r>
      <w:r w:rsidRPr="00B2347F">
        <w:t>Know ye not, that they who run in a racecourse, do all indeed run, but one receiveth the prize? So run, that ye may obtain. Every one also who engages in the contest is temperate in all things: now these men [do it] that they may obtain a corruptible crown, but we an incorruptible. But I so run, not as uncertainty; I fight, not as One beating the air; but I make my body livid, and bring it into subjection, lest by any means, when preaching to others, I may myself be rendered a castaway.</w:t>
      </w:r>
      <w:r w:rsidR="00DE7390">
        <w:t>’</w:t>
      </w:r>
      <w:r w:rsidR="002D2DBF">
        <w:t>”</w:t>
      </w:r>
      <w:r w:rsidRPr="00B2347F">
        <w:t xml:space="preserve"> </w:t>
      </w:r>
      <w:r w:rsidRPr="00B2347F">
        <w:rPr>
          <w:i/>
        </w:rPr>
        <w:t>Irenaeus Against Heresies</w:t>
      </w:r>
      <w:r w:rsidRPr="00B2347F">
        <w:t xml:space="preserve"> book 4 ch.37.7 p.520</w:t>
      </w:r>
    </w:p>
    <w:p w14:paraId="12180F38" w14:textId="77777777" w:rsidR="00A16AB3" w:rsidRPr="00B2347F" w:rsidRDefault="00A16AB3" w:rsidP="00A16AB3">
      <w:pPr>
        <w:ind w:left="288" w:hanging="288"/>
      </w:pPr>
      <w:r w:rsidRPr="00B2347F">
        <w:rPr>
          <w:b/>
          <w:i/>
        </w:rPr>
        <w:t>Passion of the Scillitan Martyrs</w:t>
      </w:r>
      <w:r w:rsidRPr="00B2347F">
        <w:t xml:space="preserve"> (180-202 A.D.) </w:t>
      </w:r>
      <w:r w:rsidRPr="00B2347F">
        <w:rPr>
          <w:i/>
        </w:rPr>
        <w:t>ANF</w:t>
      </w:r>
      <w:r w:rsidRPr="00B2347F">
        <w:t xml:space="preserve"> vol.9 p.285 </w:t>
      </w:r>
      <w:r w:rsidR="002D2DBF">
        <w:t>“</w:t>
      </w:r>
      <w:r w:rsidRPr="00B2347F">
        <w:t>They all said: Thanks be to God. And so they all together were crowned with martyrdom; and they reign with the Father and the Son and the Holy Ghost, for ever and ever.</w:t>
      </w:r>
      <w:r w:rsidR="002D2DBF">
        <w:t>”</w:t>
      </w:r>
    </w:p>
    <w:p w14:paraId="400CA2CC" w14:textId="77777777" w:rsidR="006E607B" w:rsidRPr="00B2347F" w:rsidRDefault="006E607B" w:rsidP="006E607B">
      <w:pPr>
        <w:ind w:left="288" w:hanging="288"/>
      </w:pPr>
      <w:r w:rsidRPr="00B2347F">
        <w:rPr>
          <w:i/>
        </w:rPr>
        <w:t>Passion of Perpetua and Felicitas</w:t>
      </w:r>
      <w:r w:rsidRPr="00B2347F">
        <w:t xml:space="preserve"> (c.201/205 A.D.) (</w:t>
      </w:r>
      <w:r w:rsidRPr="00B2347F">
        <w:rPr>
          <w:i/>
        </w:rPr>
        <w:t>ANF</w:t>
      </w:r>
      <w:r w:rsidRPr="00B2347F">
        <w:t xml:space="preserve"> vol.3) ch.6.2 p.705 </w:t>
      </w:r>
      <w:r w:rsidR="002D2DBF">
        <w:t>“</w:t>
      </w:r>
      <w:r w:rsidRPr="00B2347F">
        <w:t>Saturninus indeed had professed that he wished that he might be thrown to all the beasts; doubtless that he might wear a more glorious crown.</w:t>
      </w:r>
      <w:r w:rsidR="002D2DBF">
        <w:t>”</w:t>
      </w:r>
    </w:p>
    <w:p w14:paraId="3FCE4294" w14:textId="77777777" w:rsidR="00A16AB3" w:rsidRPr="00B2347F" w:rsidRDefault="00A16AB3" w:rsidP="00A16AB3">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For there are, as in the gymnastic contests, so also in the Church, crowns for men and for children. But love is to be chosen for itself, and for nothing else.</w:t>
      </w:r>
      <w:r w:rsidR="002D2DBF">
        <w:t>”</w:t>
      </w:r>
      <w:r w:rsidRPr="00B2347F">
        <w:t xml:space="preserve"> </w:t>
      </w:r>
      <w:r w:rsidRPr="00B2347F">
        <w:rPr>
          <w:i/>
        </w:rPr>
        <w:t>Stromata</w:t>
      </w:r>
      <w:r w:rsidRPr="00B2347F">
        <w:t xml:space="preserve"> book 7 ch.11 p.542</w:t>
      </w:r>
    </w:p>
    <w:p w14:paraId="66DCF2C4" w14:textId="77777777" w:rsidR="00A16AB3" w:rsidRPr="00B2347F" w:rsidRDefault="00A16AB3" w:rsidP="00A16AB3">
      <w:pPr>
        <w:ind w:left="288" w:hanging="288"/>
      </w:pPr>
      <w:r w:rsidRPr="00B2347F">
        <w:rPr>
          <w:b/>
        </w:rPr>
        <w:t>Tertullian</w:t>
      </w:r>
      <w:r w:rsidRPr="00B2347F">
        <w:t xml:space="preserve"> (1998-220 A.D.) </w:t>
      </w:r>
      <w:r w:rsidR="002D2DBF">
        <w:t>“</w:t>
      </w:r>
      <w:r w:rsidRPr="00B2347F">
        <w:t>shod with the preparation of the gospel, girt with the sharper word of God, completely equipped in the apostles</w:t>
      </w:r>
      <w:r w:rsidR="00DE7390">
        <w:t>’</w:t>
      </w:r>
      <w:r w:rsidRPr="00B2347F">
        <w:t xml:space="preserve"> armour, and crowned more worthily with the white crown of martyrdom, he awaits in prison the largess of Christ.</w:t>
      </w:r>
      <w:r w:rsidR="002D2DBF">
        <w:t>”</w:t>
      </w:r>
      <w:r w:rsidRPr="00B2347F">
        <w:t xml:space="preserve"> </w:t>
      </w:r>
      <w:r w:rsidRPr="00B2347F">
        <w:rPr>
          <w:i/>
        </w:rPr>
        <w:t>The Chaplet</w:t>
      </w:r>
      <w:r w:rsidRPr="00B2347F">
        <w:t xml:space="preserve"> ch.1 p.93</w:t>
      </w:r>
    </w:p>
    <w:p w14:paraId="455A4296" w14:textId="77777777" w:rsidR="00A16AB3" w:rsidRPr="00B2347F" w:rsidRDefault="00A16AB3" w:rsidP="00A16AB3">
      <w:pPr>
        <w:ind w:left="288" w:hanging="288"/>
      </w:pPr>
      <w:r w:rsidRPr="00B2347F">
        <w:rPr>
          <w:b/>
        </w:rPr>
        <w:t>Hippolytus</w:t>
      </w:r>
      <w:r w:rsidR="00F26C69" w:rsidRPr="00B2347F">
        <w:rPr>
          <w:b/>
        </w:rPr>
        <w:t xml:space="preserve"> of Portus</w:t>
      </w:r>
      <w:r w:rsidRPr="00B2347F">
        <w:t xml:space="preserve"> (225-234/235 A.D.) </w:t>
      </w:r>
      <w:r w:rsidR="002D2DBF">
        <w:t>“</w:t>
      </w:r>
      <w:r w:rsidRPr="00B2347F">
        <w:t>Ye were the disciples of a good Master. These words I address to you as if alive, and with propriety. For ye hold already the crown of life and immortality which is laid up for you in heaven.</w:t>
      </w:r>
      <w:r w:rsidR="002D2DBF">
        <w:t>”</w:t>
      </w:r>
      <w:r w:rsidRPr="00B2347F">
        <w:t xml:space="preserve"> </w:t>
      </w:r>
      <w:r w:rsidRPr="00B2347F">
        <w:rPr>
          <w:i/>
        </w:rPr>
        <w:t>Treatise on Christ and Antichrist</w:t>
      </w:r>
      <w:r w:rsidRPr="00B2347F">
        <w:t xml:space="preserve"> ch.31 p.210</w:t>
      </w:r>
    </w:p>
    <w:p w14:paraId="32B95839" w14:textId="77777777" w:rsidR="00A16AB3" w:rsidRPr="00B2347F" w:rsidRDefault="00A16AB3" w:rsidP="00A16AB3">
      <w:pPr>
        <w:ind w:left="288" w:hanging="288"/>
      </w:pPr>
      <w:r w:rsidRPr="00B2347F">
        <w:rPr>
          <w:b/>
        </w:rPr>
        <w:t>Origen</w:t>
      </w:r>
      <w:r w:rsidRPr="00B2347F">
        <w:t xml:space="preserve"> (225-253/254 A.D.) </w:t>
      </w:r>
      <w:r w:rsidR="002D2DBF">
        <w:t>“</w:t>
      </w:r>
      <w:r w:rsidR="00DE7390">
        <w:t>‘</w:t>
      </w:r>
      <w:r w:rsidRPr="00B2347F">
        <w:t>I have finished my course I have kept the faith; henceforth there is laid up for me a crown of righteousness.</w:t>
      </w:r>
      <w:r w:rsidR="00DE7390">
        <w:t>’</w:t>
      </w:r>
      <w:r w:rsidRPr="00B2347F">
        <w:t xml:space="preserve"> And each of us runs </w:t>
      </w:r>
      <w:r w:rsidR="00DE7390">
        <w:t>‘</w:t>
      </w:r>
      <w:r w:rsidRPr="00B2347F">
        <w:t>not as uncertain,</w:t>
      </w:r>
      <w:r w:rsidR="00DE7390">
        <w:t>’</w:t>
      </w:r>
      <w:r w:rsidRPr="00B2347F">
        <w:t xml:space="preserve"> and he so fights with evil </w:t>
      </w:r>
      <w:r w:rsidR="00DE7390">
        <w:t>‘</w:t>
      </w:r>
      <w:r w:rsidRPr="00B2347F">
        <w:t>not as one beating the air,</w:t>
      </w:r>
      <w:r w:rsidR="00DE7390">
        <w:t>’</w:t>
      </w:r>
      <w:r w:rsidR="002D2DBF">
        <w:t>”</w:t>
      </w:r>
      <w:r w:rsidRPr="00B2347F">
        <w:t xml:space="preserve"> </w:t>
      </w:r>
      <w:r w:rsidRPr="00B2347F">
        <w:rPr>
          <w:i/>
        </w:rPr>
        <w:t>Origen Against Celsus</w:t>
      </w:r>
      <w:r w:rsidRPr="00B2347F">
        <w:t xml:space="preserve"> book 7 ch.52 p.632</w:t>
      </w:r>
    </w:p>
    <w:p w14:paraId="0B7A537C" w14:textId="77777777" w:rsidR="00A16AB3" w:rsidRPr="00B2347F" w:rsidRDefault="00A16AB3" w:rsidP="00A16AB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This is the struggle which the blessed Apostle Paul has shown to us, in which it behooves us to run and to attain the crown of glory. </w:t>
      </w:r>
      <w:r w:rsidR="00DE7390">
        <w:t>‘</w:t>
      </w:r>
      <w:r w:rsidRPr="00B2347F">
        <w:t>Do ye not know,</w:t>
      </w:r>
      <w:r w:rsidR="00DE7390">
        <w:t>’</w:t>
      </w:r>
      <w:r w:rsidRPr="00B2347F">
        <w:t xml:space="preserve"> says he, </w:t>
      </w:r>
      <w:r w:rsidR="00DE7390">
        <w:t>‘</w:t>
      </w:r>
      <w:r w:rsidRPr="00B2347F">
        <w:t>that they which run in a race, run all indeed, but one receiveth the prize? So run that ye may obtain.</w:t>
      </w:r>
      <w:r w:rsidR="00DE7390">
        <w:t>’</w:t>
      </w:r>
      <w:r w:rsidRPr="00B2347F">
        <w:t xml:space="preserve"> </w:t>
      </w:r>
      <w:r w:rsidR="00DE7390">
        <w:t>‘</w:t>
      </w:r>
      <w:r w:rsidRPr="00B2347F">
        <w:t>Now they do it that they may receive a corruptible crown, but we an incorruptible.</w:t>
      </w:r>
      <w:r w:rsidR="00DE7390">
        <w:t>’</w:t>
      </w:r>
      <w:r w:rsidR="002D2DBF">
        <w:t>”</w:t>
      </w:r>
      <w:r w:rsidRPr="00B2347F">
        <w:t xml:space="preserve"> </w:t>
      </w:r>
      <w:r w:rsidRPr="00B2347F">
        <w:rPr>
          <w:i/>
        </w:rPr>
        <w:t>Epistles of Cyprian</w:t>
      </w:r>
      <w:r w:rsidRPr="00B2347F">
        <w:t xml:space="preserve"> Letter 8 p.288. See also </w:t>
      </w:r>
      <w:r w:rsidR="009C4830" w:rsidRPr="00B2347F">
        <w:t>letter 5</w:t>
      </w:r>
      <w:r w:rsidR="00A50C84" w:rsidRPr="00B2347F">
        <w:t>5 ch.9 p.350 (crowns plural) and letter 5 ch.2 p.283</w:t>
      </w:r>
    </w:p>
    <w:p w14:paraId="6EE1682D" w14:textId="77777777" w:rsidR="00FA296B" w:rsidRPr="00B2347F" w:rsidRDefault="00FA296B" w:rsidP="00FA296B">
      <w:pPr>
        <w:ind w:left="288" w:hanging="288"/>
      </w:pPr>
      <w:r w:rsidRPr="00B2347F">
        <w:rPr>
          <w:b/>
        </w:rPr>
        <w:t>Celerinus</w:t>
      </w:r>
      <w:r w:rsidRPr="00B2347F">
        <w:t xml:space="preserve"> (c.246-258 A.D.) in his letter to Lucian </w:t>
      </w:r>
      <w:r w:rsidR="002D2DBF">
        <w:t>“</w:t>
      </w:r>
      <w:r w:rsidRPr="00B2347F">
        <w:t>Yet I beseech, beloved of the Lord, that if, first of all, you are washed in that sacred blood, and have suffered for the name of our Lord Jesus Christ before my letters find you in this world,… So may He crown you whose name you have confessed.</w:t>
      </w:r>
      <w:r w:rsidR="002D2DBF">
        <w:t>”</w:t>
      </w:r>
      <w:r w:rsidRPr="00B2347F">
        <w:t xml:space="preserve"> </w:t>
      </w:r>
      <w:r w:rsidRPr="00B2347F">
        <w:rPr>
          <w:i/>
        </w:rPr>
        <w:t>Epistles of Cyprian</w:t>
      </w:r>
      <w:r w:rsidRPr="00B2347F">
        <w:t xml:space="preserve"> Letter 20 ch.1 p.298</w:t>
      </w:r>
    </w:p>
    <w:p w14:paraId="58668606" w14:textId="77777777" w:rsidR="00270DD1" w:rsidRPr="00B2347F" w:rsidRDefault="00270DD1" w:rsidP="00FA296B">
      <w:pPr>
        <w:ind w:left="288" w:hanging="288"/>
      </w:pPr>
      <w:r w:rsidRPr="00B2347F">
        <w:rPr>
          <w:b/>
        </w:rPr>
        <w:t>Moyses et al. to Cyprian</w:t>
      </w:r>
      <w:r w:rsidRPr="00B2347F">
        <w:t xml:space="preserve"> (250 A.D.) discuses the crowns of believers. </w:t>
      </w:r>
      <w:r w:rsidRPr="00B2347F">
        <w:rPr>
          <w:i/>
        </w:rPr>
        <w:t>Epistles of Cyprian</w:t>
      </w:r>
      <w:r w:rsidRPr="00B2347F">
        <w:t xml:space="preserve"> Letter 25 ch.1-2 p.303</w:t>
      </w:r>
    </w:p>
    <w:p w14:paraId="703081CC" w14:textId="77777777" w:rsidR="00A16AB3" w:rsidRPr="00B2347F" w:rsidRDefault="00A16AB3" w:rsidP="00A16AB3">
      <w:pPr>
        <w:ind w:left="288" w:hanging="288"/>
      </w:pPr>
      <w:r w:rsidRPr="00B2347F">
        <w:rPr>
          <w:b/>
        </w:rPr>
        <w:t xml:space="preserve">Pontius </w:t>
      </w:r>
      <w:r w:rsidR="00DF4E95">
        <w:t>(258 A.D.)</w:t>
      </w:r>
      <w:r w:rsidRPr="00B2347F">
        <w:t xml:space="preserve"> </w:t>
      </w:r>
      <w:r w:rsidR="002D2DBF">
        <w:t>“</w:t>
      </w:r>
      <w:r w:rsidRPr="00B2347F">
        <w:t>For nothing else was proper than that he who in the secret recesses of his conscience was rich in the full honour of religion and faith, should moreover be renowned in the publicly diffused report of the Gentiles. He might, indeed, at that time, in accordance with the rapidity wherewith he always attained everything, have hastened to the crown of martyrdom appointed for him, especially when with repeated calls he was frequently demanded for the lions, had it not been needful for him to pass through all the grades of glory, and thus to arrive at the highest, and had not the impending desolation needed the aid of so fertile a mind.</w:t>
      </w:r>
      <w:r w:rsidR="002D2DBF">
        <w:t>”</w:t>
      </w:r>
      <w:r w:rsidR="00270DD1" w:rsidRPr="00B2347F">
        <w:rPr>
          <w:i/>
        </w:rPr>
        <w:t xml:space="preserve"> Life and Passion of Cyprian</w:t>
      </w:r>
      <w:r w:rsidR="00270DD1" w:rsidRPr="00B2347F">
        <w:t xml:space="preserve"> ch.7 p.269</w:t>
      </w:r>
    </w:p>
    <w:p w14:paraId="0FF06559" w14:textId="77777777" w:rsidR="00A16AB3" w:rsidRPr="00B2347F" w:rsidRDefault="00A16AB3" w:rsidP="00A16AB3">
      <w:pPr>
        <w:ind w:left="288" w:hanging="288"/>
      </w:pPr>
      <w:r w:rsidRPr="00B2347F">
        <w:rPr>
          <w:b/>
        </w:rPr>
        <w:t xml:space="preserve">Theonas of </w:t>
      </w:r>
      <w:smartTag w:uri="urn:schemas-microsoft-com:office:smarttags" w:element="place">
        <w:smartTag w:uri="urn:schemas-microsoft-com:office:smarttags" w:element="City">
          <w:r w:rsidRPr="00B2347F">
            <w:rPr>
              <w:b/>
            </w:rPr>
            <w:t>Alexandria</w:t>
          </w:r>
        </w:smartTag>
      </w:smartTag>
      <w:r w:rsidRPr="00B2347F">
        <w:t xml:space="preserve"> (282-300 A.D.) </w:t>
      </w:r>
      <w:r w:rsidR="002D2DBF">
        <w:t>“</w:t>
      </w:r>
      <w:r w:rsidRPr="00B2347F">
        <w:t>But he that striveth for the mastery is temperate in all things; and they do it to obtain a corruptible crown, but we an incorruptible.</w:t>
      </w:r>
      <w:r w:rsidR="002D2DBF">
        <w:t>”</w:t>
      </w:r>
      <w:r w:rsidRPr="00B2347F">
        <w:t xml:space="preserve"> </w:t>
      </w:r>
      <w:r w:rsidRPr="00B2347F">
        <w:rPr>
          <w:i/>
        </w:rPr>
        <w:t>Letter of Theonas, Bishop of Alexandria, to Lucianus, the Chief Chamberlain</w:t>
      </w:r>
      <w:r w:rsidRPr="00B2347F">
        <w:t xml:space="preserve"> ch.2 p.159</w:t>
      </w:r>
    </w:p>
    <w:p w14:paraId="146CD316" w14:textId="77777777" w:rsidR="00A16AB3" w:rsidRPr="00B2347F" w:rsidRDefault="00A16AB3" w:rsidP="00A16AB3">
      <w:pPr>
        <w:ind w:left="288" w:hanging="288"/>
      </w:pPr>
      <w:r w:rsidRPr="00B2347F">
        <w:rPr>
          <w:b/>
        </w:rPr>
        <w:t>Victorinus of Petau</w:t>
      </w:r>
      <w:r w:rsidRPr="00B2347F">
        <w:t xml:space="preserve"> (martyred 304 A.D.) </w:t>
      </w:r>
      <w:r w:rsidR="002D2DBF">
        <w:t>“</w:t>
      </w:r>
      <w:r w:rsidRPr="00B2347F">
        <w:t>that is to say, of the great men who had any kind of palms of their victories against sin, and cast them under the feet of Christ, the victor of all. And the palm and the crown signify the same things, and these are not given save to the victor.</w:t>
      </w:r>
      <w:r w:rsidR="002D2DBF">
        <w:t>”</w:t>
      </w:r>
      <w:r w:rsidRPr="00B2347F">
        <w:t xml:space="preserve"> </w:t>
      </w:r>
      <w:r w:rsidRPr="00B2347F">
        <w:rPr>
          <w:i/>
        </w:rPr>
        <w:t>Commentary on the Apocalypse</w:t>
      </w:r>
      <w:r w:rsidRPr="00B2347F">
        <w:t xml:space="preserve"> from the 4th chapter no.10 p.349</w:t>
      </w:r>
    </w:p>
    <w:p w14:paraId="2DEABEF9" w14:textId="77777777" w:rsidR="00A16AB3" w:rsidRPr="00B2347F" w:rsidRDefault="00A16AB3" w:rsidP="00A16AB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I am betrothed to the Word, and receive as a reward the eternal crown of immortality and riches from the Father; and I triumph in eternity, crowned with the bright and unfading flowers of wisdom. I am one in the choir with Christ dispensing His rewards in heaven, around the unbeginning and never-ending King. I have become the torch-bearer of the unapproachable lights,</w:t>
      </w:r>
      <w:r w:rsidR="002D2DBF">
        <w:t>”</w:t>
      </w:r>
      <w:r w:rsidRPr="00B2347F">
        <w:t xml:space="preserve"> </w:t>
      </w:r>
      <w:r w:rsidRPr="00B2347F">
        <w:rPr>
          <w:i/>
        </w:rPr>
        <w:t>Banquet of the Ten Virgins</w:t>
      </w:r>
      <w:r w:rsidRPr="00B2347F">
        <w:t xml:space="preserve"> discourse 6 ch.5 p.330-331</w:t>
      </w:r>
    </w:p>
    <w:p w14:paraId="21AD10FA" w14:textId="77777777" w:rsidR="00A16AB3" w:rsidRPr="00B2347F" w:rsidRDefault="00A16AB3" w:rsidP="00A16AB3">
      <w:pPr>
        <w:ind w:left="288" w:hanging="288"/>
      </w:pPr>
      <w:r w:rsidRPr="00B2347F">
        <w:rPr>
          <w:b/>
        </w:rPr>
        <w:t>Lactantius</w:t>
      </w:r>
      <w:r w:rsidRPr="00B2347F">
        <w:t xml:space="preserve"> (c.303-320/325 A.D.) </w:t>
      </w:r>
      <w:r w:rsidR="002D2DBF">
        <w:t>“</w:t>
      </w:r>
      <w:r w:rsidRPr="00B2347F">
        <w:t>Therefore he will be poor, humble, ignoble, subject to injury, and yet enduring all things which are grievous; and if he shall continue his patience unceasingly to that last step and end, the crown of virtue will be given to him, and he will be rewarded by God with immortality for the labours which he has endured in life for the sake of righteousness.</w:t>
      </w:r>
      <w:r w:rsidR="002D2DBF">
        <w:t>”</w:t>
      </w:r>
      <w:r w:rsidRPr="00B2347F">
        <w:t xml:space="preserve"> </w:t>
      </w:r>
      <w:r w:rsidRPr="00B2347F">
        <w:rPr>
          <w:i/>
        </w:rPr>
        <w:t>The Divine Institutes</w:t>
      </w:r>
      <w:r w:rsidRPr="00B2347F">
        <w:t xml:space="preserve"> book 6 ch.4 p.165</w:t>
      </w:r>
    </w:p>
    <w:p w14:paraId="07711B58" w14:textId="77777777" w:rsidR="00A16AB3" w:rsidRPr="00B2347F" w:rsidRDefault="00A16AB3" w:rsidP="00A16AB3">
      <w:pPr>
        <w:ind w:left="288" w:hanging="288"/>
      </w:pPr>
    </w:p>
    <w:p w14:paraId="1932AE40" w14:textId="77777777" w:rsidR="00380732" w:rsidRPr="00B2347F" w:rsidRDefault="00AF7486" w:rsidP="00380732">
      <w:pPr>
        <w:pStyle w:val="Heading2"/>
      </w:pPr>
      <w:bookmarkStart w:id="2729" w:name="_Toc58617749"/>
      <w:bookmarkStart w:id="2730" w:name="_Toc62979179"/>
      <w:bookmarkStart w:id="2731" w:name="_Toc126171617"/>
      <w:bookmarkStart w:id="2732" w:name="_Toc161079749"/>
      <w:r w:rsidRPr="00B2347F">
        <w:t>U1</w:t>
      </w:r>
      <w:r w:rsidR="00A16AB3" w:rsidRPr="00B2347F">
        <w:t>4</w:t>
      </w:r>
      <w:r w:rsidR="00D25896" w:rsidRPr="00B2347F">
        <w:t xml:space="preserve">. Flesh &amp; blood </w:t>
      </w:r>
      <w:r w:rsidR="00380732" w:rsidRPr="00B2347F">
        <w:t>not inherit God</w:t>
      </w:r>
      <w:r w:rsidR="00DE7390">
        <w:t>’</w:t>
      </w:r>
      <w:r w:rsidR="00380732" w:rsidRPr="00B2347F">
        <w:t>s kingdom</w:t>
      </w:r>
      <w:bookmarkEnd w:id="2729"/>
      <w:bookmarkEnd w:id="2730"/>
      <w:bookmarkEnd w:id="2731"/>
      <w:bookmarkEnd w:id="2732"/>
    </w:p>
    <w:p w14:paraId="48539854" w14:textId="77777777" w:rsidR="00380732" w:rsidRPr="00B2347F" w:rsidRDefault="00380732" w:rsidP="00380732">
      <w:pPr>
        <w:ind w:left="288" w:hanging="288"/>
      </w:pPr>
    </w:p>
    <w:p w14:paraId="4A07A881" w14:textId="77777777" w:rsidR="00380732" w:rsidRPr="00B2347F" w:rsidRDefault="00380732" w:rsidP="00380732">
      <w:pPr>
        <w:ind w:left="288" w:hanging="288"/>
      </w:pPr>
      <w:r w:rsidRPr="00B2347F">
        <w:t>1 Corinthians 15:50</w:t>
      </w:r>
    </w:p>
    <w:p w14:paraId="22D83C79" w14:textId="77777777" w:rsidR="00380732" w:rsidRPr="00B2347F" w:rsidRDefault="00380732" w:rsidP="00380732">
      <w:pPr>
        <w:ind w:left="288" w:hanging="288"/>
      </w:pPr>
    </w:p>
    <w:p w14:paraId="5C94BF1A"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Irenaeus of </w:t>
      </w:r>
      <w:smartTag w:uri="urn:schemas-microsoft-com:office:smarttags" w:element="place">
        <w:smartTag w:uri="urn:schemas-microsoft-com:office:smarttags" w:element="City">
          <w:r w:rsidRPr="00B2347F">
            <w:rPr>
              <w:b/>
              <w:highlight w:val="white"/>
            </w:rPr>
            <w:t>Lyons</w:t>
          </w:r>
        </w:smartTag>
      </w:smartTag>
      <w:r w:rsidRPr="00B2347F">
        <w:rPr>
          <w:highlight w:val="white"/>
        </w:rPr>
        <w:t xml:space="preserve"> (182-188 A.D.) </w:t>
      </w:r>
      <w:r w:rsidR="002D2DBF">
        <w:t>“</w:t>
      </w:r>
      <w:r w:rsidRPr="00B2347F">
        <w:rPr>
          <w:highlight w:val="white"/>
        </w:rPr>
        <w:t xml:space="preserve">But if they cast out the Spirit, and remain in their former condition, desirous of being of the flesh rather than of the Spirit, then it is very justly said with regard to men of this stamp, </w:t>
      </w:r>
      <w:r w:rsidR="00DE7390">
        <w:rPr>
          <w:highlight w:val="white"/>
        </w:rPr>
        <w:t>‘</w:t>
      </w:r>
      <w:r w:rsidRPr="00B2347F">
        <w:rPr>
          <w:highlight w:val="white"/>
        </w:rPr>
        <w:t>That flesh and blood shall not inherit the kingdom of God;</w:t>
      </w:r>
      <w:r w:rsidR="00DE7390">
        <w:rPr>
          <w:highlight w:val="white"/>
        </w:rPr>
        <w: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5 ch.10 p.536</w:t>
      </w:r>
    </w:p>
    <w:p w14:paraId="51743DC8"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(192-202 A.D.) </w:t>
      </w:r>
      <w:r w:rsidR="002D2DBF">
        <w:t>“</w:t>
      </w:r>
      <w:r w:rsidRPr="00B2347F">
        <w:rPr>
          <w:highlight w:val="white"/>
        </w:rPr>
        <w:t xml:space="preserve">And the apostle says, </w:t>
      </w:r>
      <w:r w:rsidR="00DE7390">
        <w:rPr>
          <w:highlight w:val="white"/>
        </w:rPr>
        <w:t>‘</w:t>
      </w:r>
      <w:r w:rsidRPr="00B2347F">
        <w:rPr>
          <w:highlight w:val="white"/>
        </w:rPr>
        <w:t>For ye are not any longer in the flesh, but in the Spirit.</w:t>
      </w:r>
      <w:r w:rsidR="00DE7390">
        <w:rPr>
          <w:highlight w:val="white"/>
        </w:rPr>
        <w:t>’</w:t>
      </w:r>
      <w:r w:rsidRPr="00B2347F">
        <w:rPr>
          <w:highlight w:val="white"/>
        </w:rPr>
        <w:t xml:space="preserve"> And again he says, </w:t>
      </w:r>
      <w:r w:rsidR="00DE7390">
        <w:rPr>
          <w:highlight w:val="white"/>
        </w:rPr>
        <w:t>‘</w:t>
      </w:r>
      <w:r w:rsidRPr="00B2347F">
        <w:rPr>
          <w:highlight w:val="white"/>
        </w:rPr>
        <w:t>Though in the flesh, we do not war after the flesh.</w:t>
      </w:r>
      <w:r w:rsidR="00DE7390">
        <w:rPr>
          <w:highlight w:val="white"/>
        </w:rPr>
        <w:t>’</w:t>
      </w:r>
      <w:r w:rsidRPr="00B2347F">
        <w:rPr>
          <w:highlight w:val="white"/>
        </w:rPr>
        <w:t xml:space="preserve"> </w:t>
      </w:r>
      <w:r w:rsidR="00DE7390">
        <w:rPr>
          <w:highlight w:val="white"/>
        </w:rPr>
        <w:t>‘</w:t>
      </w:r>
      <w:r w:rsidRPr="00B2347F">
        <w:rPr>
          <w:highlight w:val="white"/>
        </w:rPr>
        <w:t xml:space="preserve">For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Pr="00B2347F">
        <w:rPr>
          <w:highlight w:val="white"/>
        </w:rPr>
        <w:t xml:space="preserve"> </w:t>
      </w:r>
      <w:r w:rsidR="00DE7390">
        <w:rPr>
          <w:highlight w:val="white"/>
        </w:rPr>
        <w:t>‘</w:t>
      </w:r>
      <w:r w:rsidRPr="00B2347F">
        <w:rPr>
          <w:highlight w:val="white"/>
        </w:rPr>
        <w:t>Lo, ye shall die like men,</w:t>
      </w:r>
      <w:r w:rsidR="00DE7390">
        <w:rPr>
          <w:highlight w:val="white"/>
        </w:rPr>
        <w:t>’</w:t>
      </w:r>
      <w:r w:rsidRPr="00B2347F">
        <w:rPr>
          <w:highlight w:val="white"/>
        </w:rPr>
        <w:t xml:space="preserve"> the Spirit has said, confuting us.</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2 ch.20 p.374</w:t>
      </w:r>
    </w:p>
    <w:p w14:paraId="73730CBA" w14:textId="77777777" w:rsidR="00380732" w:rsidRPr="00B2347F" w:rsidRDefault="00380732" w:rsidP="00380732">
      <w:pPr>
        <w:autoSpaceDE w:val="0"/>
        <w:autoSpaceDN w:val="0"/>
        <w:adjustRightInd w:val="0"/>
        <w:ind w:left="288" w:hanging="288"/>
        <w:rPr>
          <w:highlight w:val="white"/>
        </w:rPr>
      </w:pPr>
      <w:r w:rsidRPr="00B2347F">
        <w:rPr>
          <w:b/>
          <w:highlight w:val="white"/>
        </w:rPr>
        <w:t>Tertullian</w:t>
      </w:r>
      <w:r w:rsidRPr="00B2347F">
        <w:rPr>
          <w:highlight w:val="white"/>
        </w:rPr>
        <w:t xml:space="preserve"> (207/208 A.D.)</w:t>
      </w:r>
      <w:r w:rsidRPr="00B2347F">
        <w:t xml:space="preserve"> </w:t>
      </w:r>
      <w:r w:rsidR="002D2DBF">
        <w:t>“</w:t>
      </w:r>
      <w:r w:rsidRPr="00B2347F">
        <w:rPr>
          <w:highlight w:val="white"/>
        </w:rPr>
        <w:t xml:space="preserve">Rightly then does the apostle declare, </w:t>
      </w:r>
      <w:r w:rsidR="00DE7390">
        <w:rPr>
          <w:highlight w:val="white"/>
        </w:rPr>
        <w:t>‘</w:t>
      </w:r>
      <w:r w:rsidRPr="00B2347F">
        <w:rPr>
          <w:highlight w:val="white"/>
        </w:rPr>
        <w:t xml:space="preserve">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DE7390">
        <w:rPr>
          <w:highlight w:val="white"/>
        </w:rPr>
        <w:t>’</w:t>
      </w:r>
      <w:r w:rsidRPr="00B2347F">
        <w:rPr>
          <w:highlight w:val="white"/>
        </w:rPr>
        <w:t xml:space="preserve"> for this (honour) does he ascribe to the changed condition which ensues on the resurrection.</w:t>
      </w:r>
      <w:r w:rsidR="002D2DBF">
        <w:rPr>
          <w:highlight w:val="white"/>
        </w:rPr>
        <w:t>”</w:t>
      </w:r>
      <w:r w:rsidRPr="00B2347F">
        <w:rPr>
          <w:highlight w:val="white"/>
        </w:rPr>
        <w:t xml:space="preserve"> </w:t>
      </w:r>
      <w:r w:rsidRPr="00B2347F">
        <w:rPr>
          <w:i/>
          <w:highlight w:val="white"/>
        </w:rPr>
        <w:t>Five Books Against Marcion</w:t>
      </w:r>
      <w:r w:rsidRPr="00B2347F">
        <w:rPr>
          <w:highlight w:val="white"/>
        </w:rPr>
        <w:t xml:space="preserve"> book 5 ch.10 p.452</w:t>
      </w:r>
    </w:p>
    <w:p w14:paraId="1FBC2B11" w14:textId="77777777" w:rsidR="00380732" w:rsidRPr="00B2347F" w:rsidRDefault="00380732" w:rsidP="00380732">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t>“</w:t>
      </w:r>
      <w:r w:rsidRPr="00B2347F">
        <w:rPr>
          <w:highlight w:val="white"/>
        </w:rPr>
        <w:t xml:space="preserve">these words also: </w:t>
      </w:r>
      <w:r w:rsidR="00DE7390">
        <w:rPr>
          <w:highlight w:val="white"/>
        </w:rPr>
        <w:t>‘</w:t>
      </w:r>
      <w:r w:rsidRPr="00B2347F">
        <w:rPr>
          <w:highlight w:val="white"/>
        </w:rPr>
        <w:t xml:space="preserve">Now this I say, brethren, that flesh and blood cannot inherit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 neither doth corruption inherit incorruption.</w:t>
      </w:r>
      <w:r w:rsidR="00DE7390">
        <w:rPr>
          <w:highlight w:val="white"/>
        </w:rPr>
        <w:t>’</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5 ch.19 p.551</w:t>
      </w:r>
    </w:p>
    <w:p w14:paraId="10CCE972" w14:textId="77777777" w:rsidR="00380732" w:rsidRPr="00B2347F" w:rsidRDefault="00380732" w:rsidP="00380732">
      <w:pPr>
        <w:ind w:left="288" w:hanging="288"/>
      </w:pPr>
      <w:r w:rsidRPr="00B2347F">
        <w:rPr>
          <w:b/>
        </w:rPr>
        <w:t>Adamantius</w:t>
      </w:r>
      <w:r w:rsidRPr="00B2347F">
        <w:t xml:space="preserve"> (c.300 A.D.) </w:t>
      </w:r>
      <w:r w:rsidR="002D2DBF">
        <w:t>“</w:t>
      </w:r>
      <w:r w:rsidRPr="00B2347F">
        <w:t xml:space="preserve">it [flesh] cannot inherit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God</w:t>
          </w:r>
        </w:smartTag>
      </w:smartTag>
      <w:r w:rsidRPr="00B2347F">
        <w:t>.</w:t>
      </w:r>
      <w:r w:rsidR="002D2DBF">
        <w:t>”</w:t>
      </w:r>
      <w:r w:rsidRPr="00B2347F">
        <w:t xml:space="preserve"> </w:t>
      </w:r>
      <w:r w:rsidRPr="00B2347F">
        <w:rPr>
          <w:i/>
        </w:rPr>
        <w:t>Dialogue on the True Faith</w:t>
      </w:r>
      <w:r w:rsidRPr="00B2347F">
        <w:t xml:space="preserve"> 5th part ch.22 p.179</w:t>
      </w:r>
    </w:p>
    <w:p w14:paraId="20246BB8" w14:textId="77777777" w:rsidR="00380732" w:rsidRPr="00B2347F" w:rsidRDefault="00380732" w:rsidP="00380732">
      <w:pPr>
        <w:autoSpaceDE w:val="0"/>
        <w:autoSpaceDN w:val="0"/>
        <w:adjustRightInd w:val="0"/>
        <w:ind w:left="288" w:hanging="288"/>
        <w:rPr>
          <w:highlight w:val="white"/>
        </w:rPr>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When, then, Paul says that </w:t>
      </w:r>
      <w:r w:rsidR="00DE7390">
        <w:rPr>
          <w:highlight w:val="white"/>
        </w:rPr>
        <w:t>‘</w:t>
      </w:r>
      <w:r w:rsidRPr="00B2347F">
        <w:rPr>
          <w:highlight w:val="white"/>
        </w:rPr>
        <w:t>flesh and blood cannot inherit the kingdom of God,</w:t>
      </w:r>
      <w:r w:rsidR="00DE7390">
        <w:rPr>
          <w:highlight w:val="white"/>
        </w:rPr>
        <w:t>’</w:t>
      </w:r>
      <w:r w:rsidRPr="00B2347F">
        <w:rPr>
          <w:highlight w:val="white"/>
        </w:rPr>
        <w:t xml:space="preserve"> he does not give a disparaging opinion of the regeneration of the flesh, but would teach that the kingdom of God, which is eternal life, is not possessed by the body, but the body by the life.</w:t>
      </w:r>
      <w:r w:rsidR="002D2DBF">
        <w:rPr>
          <w:highlight w:val="white"/>
        </w:rPr>
        <w:t>”</w:t>
      </w:r>
      <w:r w:rsidRPr="00B2347F">
        <w:rPr>
          <w:highlight w:val="white"/>
        </w:rPr>
        <w:t xml:space="preserve"> </w:t>
      </w:r>
      <w:r w:rsidRPr="00B2347F">
        <w:rPr>
          <w:i/>
          <w:highlight w:val="white"/>
        </w:rPr>
        <w:t>Discourse on the Resurrection</w:t>
      </w:r>
      <w:r w:rsidRPr="00B2347F">
        <w:rPr>
          <w:highlight w:val="white"/>
        </w:rPr>
        <w:t xml:space="preserve"> ch.13 p.368</w:t>
      </w:r>
    </w:p>
    <w:p w14:paraId="30453940" w14:textId="77777777" w:rsidR="00380732" w:rsidRPr="00B2347F" w:rsidRDefault="00380732" w:rsidP="00380732">
      <w:pPr>
        <w:ind w:left="288" w:hanging="288"/>
      </w:pPr>
    </w:p>
    <w:p w14:paraId="6AB22A0F" w14:textId="77777777" w:rsidR="00A16AB3" w:rsidRPr="00B2347F" w:rsidRDefault="00A16AB3" w:rsidP="00A16AB3">
      <w:pPr>
        <w:pStyle w:val="Heading2"/>
      </w:pPr>
      <w:bookmarkStart w:id="2733" w:name="_Toc58617750"/>
      <w:bookmarkStart w:id="2734" w:name="_Toc62979180"/>
      <w:bookmarkStart w:id="2735" w:name="_Toc126171618"/>
      <w:bookmarkStart w:id="2736" w:name="_Toc225523868"/>
      <w:bookmarkStart w:id="2737" w:name="_Toc161079750"/>
      <w:r w:rsidRPr="00B2347F">
        <w:t>U15. We will put on incorruption</w:t>
      </w:r>
      <w:bookmarkEnd w:id="2733"/>
      <w:bookmarkEnd w:id="2734"/>
      <w:bookmarkEnd w:id="2735"/>
      <w:bookmarkEnd w:id="2737"/>
    </w:p>
    <w:p w14:paraId="50046B2C" w14:textId="77777777" w:rsidR="00A16AB3" w:rsidRPr="00B2347F" w:rsidRDefault="00A16AB3" w:rsidP="00A16AB3">
      <w:pPr>
        <w:ind w:left="288" w:hanging="288"/>
        <w:rPr>
          <w:rFonts w:ascii="Timew New Roman" w:hAnsi="Timew New Roman"/>
        </w:rPr>
      </w:pPr>
    </w:p>
    <w:p w14:paraId="54905C23" w14:textId="77777777" w:rsidR="00A16AB3" w:rsidRPr="00B2347F" w:rsidRDefault="00A16AB3" w:rsidP="00A16AB3">
      <w:pPr>
        <w:ind w:left="288" w:hanging="288"/>
        <w:rPr>
          <w:rFonts w:ascii="Timew New Roman" w:hAnsi="Timew New Roman"/>
        </w:rPr>
      </w:pPr>
      <w:r w:rsidRPr="00B2347F">
        <w:rPr>
          <w:rFonts w:ascii="Timew New Roman" w:hAnsi="Timew New Roman"/>
        </w:rPr>
        <w:t>1 Corinthians 15:5</w:t>
      </w:r>
      <w:r w:rsidR="00B2132A">
        <w:rPr>
          <w:rFonts w:ascii="Timew New Roman" w:hAnsi="Timew New Roman"/>
        </w:rPr>
        <w:t>2</w:t>
      </w:r>
      <w:r w:rsidRPr="00B2347F">
        <w:rPr>
          <w:rFonts w:ascii="Timew New Roman" w:hAnsi="Timew New Roman"/>
        </w:rPr>
        <w:t>-53</w:t>
      </w:r>
    </w:p>
    <w:p w14:paraId="412B8CCC" w14:textId="77777777" w:rsidR="00A16AB3" w:rsidRPr="00B2347F" w:rsidRDefault="00A16AB3" w:rsidP="00A16AB3">
      <w:pPr>
        <w:ind w:left="288" w:hanging="288"/>
        <w:rPr>
          <w:rFonts w:ascii="Timew New Roman" w:hAnsi="Timew New Roman"/>
        </w:rPr>
      </w:pPr>
    </w:p>
    <w:p w14:paraId="3EC53F08" w14:textId="77777777" w:rsidR="00A16AB3" w:rsidRPr="00B2347F" w:rsidRDefault="00A16AB3" w:rsidP="00A16AB3">
      <w:pPr>
        <w:ind w:left="288" w:hanging="288"/>
        <w:rPr>
          <w:rFonts w:ascii="Timew New Roman" w:hAnsi="Timew New Roman"/>
        </w:rPr>
      </w:pPr>
      <w:r w:rsidRPr="00B2347F">
        <w:rPr>
          <w:b/>
        </w:rPr>
        <w:t>Athenagoras</w:t>
      </w:r>
      <w:r w:rsidRPr="00B2347F">
        <w:t xml:space="preserve"> (177 A.D.) </w:t>
      </w:r>
      <w:r w:rsidR="002D2DBF">
        <w:t>“</w:t>
      </w:r>
      <w:r w:rsidRPr="00B2347F">
        <w:rPr>
          <w:highlight w:val="white"/>
        </w:rPr>
        <w:t xml:space="preserve">the result of all this is very plain to every one,-namely, that, in the language of the apostle, </w:t>
      </w:r>
      <w:r w:rsidR="002D2DBF">
        <w:rPr>
          <w:highlight w:val="white"/>
        </w:rPr>
        <w:t>“</w:t>
      </w:r>
      <w:r w:rsidRPr="00B2347F">
        <w:rPr>
          <w:highlight w:val="white"/>
        </w:rPr>
        <w:t>this corruptible (and dissoluble) must put on incorruption,</w:t>
      </w:r>
      <w:r w:rsidR="00DE7390">
        <w:t>’</w:t>
      </w:r>
      <w:r w:rsidR="002D2DBF">
        <w:t>”</w:t>
      </w:r>
      <w:r w:rsidRPr="00B2347F">
        <w:t xml:space="preserve"> </w:t>
      </w:r>
      <w:r w:rsidRPr="00B2347F">
        <w:rPr>
          <w:i/>
        </w:rPr>
        <w:t>On the Resurrection of the Dead</w:t>
      </w:r>
      <w:r w:rsidRPr="00B2347F">
        <w:t xml:space="preserve"> ch.18 p.159</w:t>
      </w:r>
    </w:p>
    <w:p w14:paraId="300FF657" w14:textId="77777777" w:rsidR="00A16AB3" w:rsidRPr="00B2347F" w:rsidRDefault="00A16AB3" w:rsidP="00A16AB3">
      <w:pPr>
        <w:autoSpaceDE w:val="0"/>
        <w:autoSpaceDN w:val="0"/>
        <w:adjustRightInd w:val="0"/>
        <w:ind w:left="288" w:hanging="288"/>
        <w:rPr>
          <w:rFonts w:ascii="Timew New Roman" w:hAnsi="Timew New Roman"/>
        </w:rPr>
      </w:pPr>
      <w:r w:rsidRPr="00B2347F">
        <w:rPr>
          <w:rFonts w:ascii="Timew New Roman" w:hAnsi="Timew New Roman"/>
          <w:b/>
        </w:rPr>
        <w:t xml:space="preserve">Theophilus of </w:t>
      </w:r>
      <w:smartTag w:uri="urn:schemas-microsoft-com:office:smarttags" w:element="place">
        <w:smartTag w:uri="urn:schemas-microsoft-com:office:smarttags" w:element="City">
          <w:r w:rsidRPr="00B2347F">
            <w:rPr>
              <w:rFonts w:ascii="Timew New Roman" w:hAnsi="Timew New Roman"/>
              <w:b/>
            </w:rPr>
            <w:t>Antioch</w:t>
          </w:r>
        </w:smartTag>
      </w:smartTag>
      <w:r w:rsidRPr="00B2347F">
        <w:rPr>
          <w:rFonts w:ascii="Timew New Roman" w:hAnsi="Timew New Roman"/>
        </w:rPr>
        <w:t xml:space="preserve"> (168-181/188 A.D.) </w:t>
      </w:r>
      <w:r w:rsidR="002D2DBF">
        <w:rPr>
          <w:rFonts w:ascii="Timew New Roman" w:hAnsi="Timew New Roman"/>
        </w:rPr>
        <w:t>“</w:t>
      </w:r>
      <w:r w:rsidRPr="00B2347F">
        <w:rPr>
          <w:rFonts w:ascii="Timew New Roman" w:hAnsi="Timew New Roman"/>
          <w:highlight w:val="white"/>
        </w:rPr>
        <w:t>But before all let faith and the fear of God have rule in thy heart, and then shalt thou understand these things. When thou shalt have put off the mortal, and put on incorruption, then shall thou see God worthily. For God will raise thy flesh immortal with thy soul; and then, having become immortal, thou shalt see the Immortal,</w:t>
      </w:r>
      <w:r w:rsidR="002D2DBF">
        <w:rPr>
          <w:rFonts w:ascii="Timew New Roman" w:hAnsi="Timew New Roman"/>
        </w:rPr>
        <w:t>”</w:t>
      </w:r>
      <w:r w:rsidRPr="00B2347F">
        <w:rPr>
          <w:rFonts w:ascii="Timew New Roman" w:hAnsi="Timew New Roman"/>
        </w:rPr>
        <w:t xml:space="preserve"> </w:t>
      </w:r>
      <w:r w:rsidRPr="00B2347F">
        <w:rPr>
          <w:rFonts w:ascii="Timew New Roman" w:hAnsi="Timew New Roman"/>
          <w:i/>
        </w:rPr>
        <w:t>Theophilus to Autolycus</w:t>
      </w:r>
      <w:r w:rsidRPr="00B2347F">
        <w:rPr>
          <w:rFonts w:ascii="Timew New Roman" w:hAnsi="Timew New Roman"/>
        </w:rPr>
        <w:t xml:space="preserve"> book 1 ch.7 p.91</w:t>
      </w:r>
    </w:p>
    <w:p w14:paraId="6F6A38AD" w14:textId="77777777" w:rsidR="00A16AB3" w:rsidRPr="00B2347F" w:rsidRDefault="00A16AB3" w:rsidP="00A16AB3">
      <w:pPr>
        <w:autoSpaceDE w:val="0"/>
        <w:autoSpaceDN w:val="0"/>
        <w:adjustRightInd w:val="0"/>
        <w:ind w:left="288" w:hanging="288"/>
        <w:rPr>
          <w:rFonts w:ascii="Timew New Roman" w:hAnsi="Timew New Roman"/>
        </w:rPr>
      </w:pPr>
      <w:r w:rsidRPr="00B2347F">
        <w:rPr>
          <w:rFonts w:ascii="Timew New Roman" w:hAnsi="Timew New Roman"/>
          <w:b/>
        </w:rPr>
        <w:t xml:space="preserve">Irenaeus of </w:t>
      </w:r>
      <w:smartTag w:uri="urn:schemas-microsoft-com:office:smarttags" w:element="place">
        <w:smartTag w:uri="urn:schemas-microsoft-com:office:smarttags" w:element="City">
          <w:r w:rsidRPr="00B2347F">
            <w:rPr>
              <w:rFonts w:ascii="Timew New Roman" w:hAnsi="Timew New Roman"/>
              <w:b/>
            </w:rPr>
            <w:t>Lyons</w:t>
          </w:r>
        </w:smartTag>
      </w:smartTag>
      <w:r w:rsidRPr="00B2347F">
        <w:rPr>
          <w:rFonts w:ascii="Timew New Roman" w:hAnsi="Timew New Roman"/>
        </w:rPr>
        <w:t xml:space="preserve"> (182-188 A.D.) </w:t>
      </w:r>
      <w:r w:rsidR="002D2DBF">
        <w:rPr>
          <w:rFonts w:ascii="Timew New Roman" w:hAnsi="Timew New Roman"/>
        </w:rPr>
        <w:t>“</w:t>
      </w:r>
      <w:r w:rsidRPr="00B2347F">
        <w:rPr>
          <w:rFonts w:ascii="Consolas" w:hAnsi="Consolas"/>
          <w:sz w:val="19"/>
          <w:highlight w:val="white"/>
        </w:rPr>
        <w:t>And for</w:t>
      </w:r>
      <w:r w:rsidRPr="00B2347F">
        <w:rPr>
          <w:highlight w:val="white"/>
        </w:rPr>
        <w:t xml:space="preserve"> this reason, he [the apostle] says, </w:t>
      </w:r>
      <w:r w:rsidR="002D2DBF">
        <w:rPr>
          <w:highlight w:val="white"/>
        </w:rPr>
        <w:t>“</w:t>
      </w:r>
      <w:r w:rsidRPr="00B2347F">
        <w:rPr>
          <w:highlight w:val="white"/>
        </w:rPr>
        <w:t>This mortal must put on immortality, and this corruptible must put on incorruption.</w:t>
      </w:r>
      <w:r w:rsidR="00DE7390">
        <w:t>’</w:t>
      </w:r>
      <w:r w:rsidR="002D2DBF">
        <w:t>”</w:t>
      </w:r>
      <w:r w:rsidRPr="00B2347F">
        <w:t xml:space="preserve"> </w:t>
      </w:r>
      <w:r w:rsidRPr="00B2347F">
        <w:rPr>
          <w:i/>
        </w:rPr>
        <w:t>Irenaeus Against Heresies</w:t>
      </w:r>
      <w:r w:rsidRPr="00B2347F">
        <w:t xml:space="preserve"> book 5 ch.10.2 p.536</w:t>
      </w:r>
    </w:p>
    <w:p w14:paraId="590D3337" w14:textId="77777777" w:rsidR="00A16AB3" w:rsidRPr="00B2347F" w:rsidRDefault="00A16AB3" w:rsidP="00A16AB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when he adds, </w:t>
      </w:r>
      <w:r w:rsidR="00DE7390">
        <w:rPr>
          <w:highlight w:val="white"/>
        </w:rPr>
        <w:t>‘</w:t>
      </w:r>
      <w:r w:rsidRPr="00B2347F">
        <w:rPr>
          <w:highlight w:val="white"/>
        </w:rPr>
        <w:t>This corruptible must put on incorruption, and this mortal must put on immortality,</w:t>
      </w:r>
      <w:r w:rsidR="00DE7390">
        <w:rPr>
          <w:highlight w:val="white"/>
        </w:rPr>
        <w:t>’</w:t>
      </w:r>
      <w:r w:rsidRPr="00B2347F">
        <w:rPr>
          <w:highlight w:val="white"/>
        </w:rPr>
        <w:t xml:space="preserve"> this will assuredly be that house from heaven,</w:t>
      </w:r>
      <w:r w:rsidR="002D2DBF">
        <w:t>”</w:t>
      </w:r>
      <w:r w:rsidRPr="00B2347F">
        <w:t xml:space="preserve"> </w:t>
      </w:r>
      <w:r w:rsidRPr="00B2347F">
        <w:rPr>
          <w:i/>
        </w:rPr>
        <w:t>On the Resurrection of the Flesh</w:t>
      </w:r>
      <w:r w:rsidRPr="00B2347F">
        <w:t xml:space="preserve"> ch.42 p.575</w:t>
      </w:r>
    </w:p>
    <w:p w14:paraId="6A72B43F" w14:textId="77777777" w:rsidR="00A16AB3" w:rsidRPr="00B2347F" w:rsidRDefault="00A16AB3" w:rsidP="00A16AB3">
      <w:pPr>
        <w:autoSpaceDE w:val="0"/>
        <w:autoSpaceDN w:val="0"/>
        <w:adjustRightInd w:val="0"/>
        <w:ind w:left="288" w:hanging="288"/>
      </w:pPr>
      <w:r w:rsidRPr="00B2347F">
        <w:rPr>
          <w:b/>
        </w:rPr>
        <w:t>Origen</w:t>
      </w:r>
      <w:r w:rsidRPr="00B2347F">
        <w:t xml:space="preserve"> (225-253/254 A.D.) </w:t>
      </w:r>
      <w:r w:rsidR="002D2DBF">
        <w:rPr>
          <w:highlight w:val="white"/>
        </w:rPr>
        <w:t>“</w:t>
      </w:r>
      <w:r w:rsidRPr="00B2347F">
        <w:rPr>
          <w:highlight w:val="white"/>
        </w:rPr>
        <w:t>And therefore, as those who expect the resurrection of the dead, we assert that the qualities which are in bodies undergo change: since some bodies, which are sown in corruption, are raised in incorruption; and others, sown in dishonour, are raised in glory; and others, again, sown in weakness, are raised in power;</w:t>
      </w:r>
      <w:r w:rsidR="002D2DBF">
        <w:rPr>
          <w:highlight w:val="white"/>
        </w:rPr>
        <w:t>”</w:t>
      </w:r>
      <w:r w:rsidRPr="00B2347F">
        <w:rPr>
          <w:highlight w:val="white"/>
        </w:rPr>
        <w:t xml:space="preserve"> </w:t>
      </w:r>
      <w:r w:rsidRPr="00B2347F">
        <w:rPr>
          <w:i/>
        </w:rPr>
        <w:t>Origen Against Celsus</w:t>
      </w:r>
      <w:r w:rsidRPr="00B2347F">
        <w:t xml:space="preserve"> book 4 ch.57 p.523</w:t>
      </w:r>
    </w:p>
    <w:p w14:paraId="4D79CAF9" w14:textId="77777777" w:rsidR="00A16AB3" w:rsidRPr="00B2347F" w:rsidRDefault="00A16AB3" w:rsidP="00A16AB3">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And again: </w:t>
      </w:r>
      <w:r w:rsidR="002D2DBF">
        <w:rPr>
          <w:highlight w:val="white"/>
        </w:rPr>
        <w:t>“</w:t>
      </w:r>
      <w:r w:rsidRPr="00B2347F">
        <w:rPr>
          <w:highlight w:val="white"/>
        </w:rPr>
        <w:t>For this corruptible must put on incorruption, and this mortal put on immortality. But when this corruptible shall have put on incorruption, and this mortal shall have put on immortality, then shall come to pass the word that is written, Death is absorbed Into striving. Where, O death, is thy sting? Where, O death, is thy striving?</w:t>
      </w:r>
      <w:r w:rsidR="00DE7390">
        <w:rPr>
          <w:highlight w:val="white"/>
        </w:rPr>
        <w:t>’</w:t>
      </w:r>
      <w:r w:rsidR="002D2DBF">
        <w:rPr>
          <w:highlight w:val="white"/>
        </w:rPr>
        <w:t>”</w:t>
      </w:r>
      <w:r w:rsidRPr="00B2347F">
        <w:rPr>
          <w:highlight w:val="white"/>
        </w:rPr>
        <w:t xml:space="preserve"> </w:t>
      </w:r>
      <w:r w:rsidRPr="00B2347F">
        <w:rPr>
          <w:i/>
          <w:highlight w:val="white"/>
        </w:rPr>
        <w:t>Treatises of Cyprian</w:t>
      </w:r>
      <w:r w:rsidRPr="00B2347F">
        <w:rPr>
          <w:highlight w:val="white"/>
        </w:rPr>
        <w:t xml:space="preserve"> Treatise 12 3rd part ch.58 p.548</w:t>
      </w:r>
    </w:p>
    <w:p w14:paraId="546C967C" w14:textId="77777777" w:rsidR="00A16AB3" w:rsidRPr="00B2347F" w:rsidRDefault="00A16AB3" w:rsidP="00A16AB3">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Therefore the apostle answers thus, </w:t>
      </w:r>
      <w:r w:rsidR="00DE7390">
        <w:rPr>
          <w:highlight w:val="white"/>
        </w:rPr>
        <w:t>‘</w:t>
      </w:r>
      <w:r w:rsidRPr="00B2347F">
        <w:rPr>
          <w:highlight w:val="white"/>
        </w:rPr>
        <w:t>For this corruptible must put on incorruption, and this mortal must put on immortality.</w:t>
      </w:r>
      <w:r w:rsidR="002D2DBF">
        <w:rPr>
          <w:highlight w:val="white"/>
        </w:rPr>
        <w:t>”</w:t>
      </w:r>
      <w:r w:rsidRPr="00B2347F">
        <w:rPr>
          <w:highlight w:val="white"/>
        </w:rPr>
        <w:t xml:space="preserve"> </w:t>
      </w:r>
      <w:r w:rsidRPr="00B2347F">
        <w:rPr>
          <w:i/>
        </w:rPr>
        <w:t>Discourse on the Resurrection</w:t>
      </w:r>
      <w:r w:rsidRPr="00B2347F">
        <w:t xml:space="preserve"> ch.13 p.368</w:t>
      </w:r>
    </w:p>
    <w:p w14:paraId="64D5FFB1" w14:textId="77777777" w:rsidR="00A16AB3" w:rsidRPr="00B2347F" w:rsidRDefault="00A16AB3" w:rsidP="00A16AB3"/>
    <w:p w14:paraId="00BF11AE" w14:textId="77777777" w:rsidR="009E4BBE" w:rsidRPr="00B2347F" w:rsidRDefault="009E4BBE" w:rsidP="00A16AB3">
      <w:pPr>
        <w:rPr>
          <w:b/>
          <w:u w:val="single"/>
        </w:rPr>
      </w:pPr>
      <w:r w:rsidRPr="00B2347F">
        <w:rPr>
          <w:b/>
          <w:u w:val="single"/>
        </w:rPr>
        <w:t>Among heretics</w:t>
      </w:r>
    </w:p>
    <w:p w14:paraId="3D15F4A9"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ch.52 p.91 </w:t>
      </w:r>
      <w:r w:rsidR="00DE45B3" w:rsidRPr="00B2347F">
        <w:t>s</w:t>
      </w:r>
      <w:r w:rsidRPr="00B2347F">
        <w:t>ays that we will be incorruptible.</w:t>
      </w:r>
    </w:p>
    <w:p w14:paraId="0E57D6EF" w14:textId="77777777" w:rsidR="009E4BBE" w:rsidRPr="00B2347F" w:rsidRDefault="009E4BBE" w:rsidP="00A16AB3"/>
    <w:p w14:paraId="5ADD3E1A" w14:textId="77777777" w:rsidR="00A16AB3" w:rsidRPr="00B2347F" w:rsidRDefault="00A16AB3" w:rsidP="00A16AB3">
      <w:pPr>
        <w:pStyle w:val="Heading2"/>
      </w:pPr>
      <w:bookmarkStart w:id="2738" w:name="_Toc58617751"/>
      <w:bookmarkStart w:id="2739" w:name="_Toc62979181"/>
      <w:bookmarkStart w:id="2740" w:name="_Toc126171619"/>
      <w:bookmarkStart w:id="2741" w:name="_Toc161079751"/>
      <w:r w:rsidRPr="00B2347F">
        <w:t>U16. Church/believers are Christ</w:t>
      </w:r>
      <w:r w:rsidR="00DE7390">
        <w:t>’</w:t>
      </w:r>
      <w:r w:rsidRPr="00B2347F">
        <w:t>s bride</w:t>
      </w:r>
      <w:bookmarkEnd w:id="2738"/>
      <w:bookmarkEnd w:id="2739"/>
      <w:bookmarkEnd w:id="2740"/>
      <w:bookmarkEnd w:id="2741"/>
    </w:p>
    <w:p w14:paraId="74A45CE2" w14:textId="77777777" w:rsidR="00A16AB3" w:rsidRPr="00B2347F" w:rsidRDefault="00A16AB3" w:rsidP="00A16AB3"/>
    <w:p w14:paraId="608C4A74" w14:textId="77777777" w:rsidR="00A16AB3" w:rsidRPr="00B2347F" w:rsidRDefault="00A16AB3" w:rsidP="00A16AB3">
      <w:r w:rsidRPr="00B2347F">
        <w:t>(implied) Mark 2:19-20; Luke 5:35,36; (implied) Ephesians 5:22-33</w:t>
      </w:r>
    </w:p>
    <w:p w14:paraId="011123D4" w14:textId="77777777" w:rsidR="00A16AB3" w:rsidRPr="00B2347F" w:rsidRDefault="00A16AB3" w:rsidP="00A16AB3"/>
    <w:p w14:paraId="09982DC6" w14:textId="77777777" w:rsidR="00A16AB3" w:rsidRPr="00B2347F" w:rsidRDefault="00A16AB3" w:rsidP="00A16AB3">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(implied) Ephesians 5:22-33</w:t>
      </w:r>
    </w:p>
    <w:p w14:paraId="2E20A96C" w14:textId="77777777" w:rsidR="00A16AB3" w:rsidRPr="00B2347F" w:rsidRDefault="00A16AB3" w:rsidP="00A16AB3"/>
    <w:p w14:paraId="361064D2" w14:textId="77777777" w:rsidR="00A16AB3" w:rsidRPr="00B2347F" w:rsidRDefault="00A16AB3" w:rsidP="00A16AB3">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calls Jesus our Shepherd and bridegroom in fragments 53 and 54 p.577.</w:t>
      </w:r>
    </w:p>
    <w:p w14:paraId="2DF8A08C" w14:textId="77777777" w:rsidR="00A16AB3" w:rsidRPr="00B2347F" w:rsidRDefault="00A16AB3" w:rsidP="00A16AB3">
      <w:pPr>
        <w:ind w:left="288" w:hanging="288"/>
      </w:pPr>
      <w:r w:rsidRPr="00B2347F">
        <w:rPr>
          <w:b/>
        </w:rPr>
        <w:t>Tertullian</w:t>
      </w:r>
      <w:r w:rsidRPr="00B2347F">
        <w:t xml:space="preserve"> (207/208 A.D.) </w:t>
      </w:r>
      <w:r w:rsidR="002D2DBF">
        <w:t>“</w:t>
      </w:r>
      <w:r w:rsidRPr="00B2347F">
        <w:t xml:space="preserve">I hold also that it is my Christ who is meant by the bridegroom, of whom the psalm says: </w:t>
      </w:r>
      <w:r w:rsidR="00DE7390">
        <w:t>‘</w:t>
      </w:r>
      <w:r w:rsidRPr="00B2347F">
        <w:t>He is as a bridegroom coming out of his chamber; His going forth is from the end of the heaven, and His return is back to the end of it again.</w:t>
      </w:r>
      <w:r w:rsidR="00DE7390">
        <w:t>’</w:t>
      </w:r>
      <w:r w:rsidR="002D2DBF">
        <w:t>”</w:t>
      </w:r>
      <w:r w:rsidRPr="00B2347F">
        <w:t xml:space="preserve"> </w:t>
      </w:r>
      <w:r w:rsidRPr="00B2347F">
        <w:rPr>
          <w:i/>
        </w:rPr>
        <w:t>Five Books Against Marcion</w:t>
      </w:r>
      <w:r w:rsidRPr="00B2347F">
        <w:t xml:space="preserve"> book 4 ch.11 p.361</w:t>
      </w:r>
    </w:p>
    <w:p w14:paraId="3633EB55" w14:textId="77777777" w:rsidR="00A16AB3" w:rsidRPr="00B2347F" w:rsidRDefault="00A16AB3" w:rsidP="00A16AB3">
      <w:pPr>
        <w:ind w:left="288" w:hanging="288"/>
      </w:pPr>
      <w:r w:rsidRPr="00B2347F">
        <w:t xml:space="preserve">Tertullian (197-220 A.D.) (partial) </w:t>
      </w:r>
      <w:r w:rsidR="002D2DBF">
        <w:t>“</w:t>
      </w:r>
      <w:r w:rsidRPr="00B2347F">
        <w:t>He has fitted them [the flesh and the spirit] together as bride and bridegroom in the reciprocal bond of wedded life.</w:t>
      </w:r>
      <w:r w:rsidR="002D2DBF">
        <w:t>”</w:t>
      </w:r>
      <w:r w:rsidRPr="00B2347F">
        <w:t xml:space="preserve"> </w:t>
      </w:r>
      <w:r w:rsidRPr="00B2347F">
        <w:rPr>
          <w:i/>
        </w:rPr>
        <w:t>On the Resurrection of the Flesh</w:t>
      </w:r>
      <w:r w:rsidRPr="00B2347F">
        <w:t xml:space="preserve"> ch.63 p.593</w:t>
      </w:r>
    </w:p>
    <w:p w14:paraId="00D7F8DE" w14:textId="77777777" w:rsidR="00A16AB3" w:rsidRPr="00B2347F" w:rsidRDefault="00A16AB3" w:rsidP="00A16AB3">
      <w:pPr>
        <w:autoSpaceDE w:val="0"/>
        <w:autoSpaceDN w:val="0"/>
        <w:adjustRightInd w:val="0"/>
        <w:ind w:left="288" w:hanging="288"/>
      </w:pPr>
      <w:r w:rsidRPr="00B2347F">
        <w:rPr>
          <w:b/>
          <w:szCs w:val="24"/>
        </w:rPr>
        <w:t>Hippolytus</w:t>
      </w:r>
      <w:r w:rsidR="00F26C69" w:rsidRPr="00B2347F">
        <w:rPr>
          <w:b/>
          <w:szCs w:val="24"/>
        </w:rPr>
        <w:t xml:space="preserve"> of Portus</w:t>
      </w:r>
      <w:r w:rsidRPr="00B2347F">
        <w:rPr>
          <w:szCs w:val="24"/>
        </w:rPr>
        <w:t xml:space="preserve"> (222-235/236 A.D.) </w:t>
      </w:r>
      <w:r w:rsidR="002D2DBF">
        <w:rPr>
          <w:szCs w:val="24"/>
        </w:rPr>
        <w:t>“</w:t>
      </w:r>
      <w:r w:rsidRPr="00B2347F">
        <w:rPr>
          <w:rFonts w:cs="Consolas"/>
          <w:szCs w:val="24"/>
          <w:highlight w:val="white"/>
        </w:rPr>
        <w:t>the Church of the Gentiles, which, though itself a slave and a stranger to the promises, cast out the free-born and lordly synagogue, and became the wife and bride of Christ.</w:t>
      </w:r>
      <w:r w:rsidR="002D2DBF">
        <w:rPr>
          <w:szCs w:val="24"/>
        </w:rPr>
        <w:t>”</w:t>
      </w:r>
      <w:r w:rsidRPr="00B2347F">
        <w:t xml:space="preserve"> Fragment on Proverbs 9 p.175</w:t>
      </w:r>
    </w:p>
    <w:p w14:paraId="78732015" w14:textId="77777777" w:rsidR="00A16AB3" w:rsidRPr="00B2347F" w:rsidRDefault="00A16AB3" w:rsidP="00A16AB3">
      <w:pPr>
        <w:autoSpaceDE w:val="0"/>
        <w:autoSpaceDN w:val="0"/>
        <w:adjustRightInd w:val="0"/>
        <w:ind w:left="288" w:hanging="288"/>
      </w:pPr>
      <w:r w:rsidRPr="00B2347F">
        <w:rPr>
          <w:b/>
        </w:rPr>
        <w:t>Origen</w:t>
      </w:r>
      <w:r w:rsidRPr="00B2347F">
        <w:t xml:space="preserve"> (c.227-240 A.D.) </w:t>
      </w:r>
      <w:r w:rsidR="002D2DBF">
        <w:t>“</w:t>
      </w:r>
      <w:r w:rsidRPr="00B2347F">
        <w:rPr>
          <w:highlight w:val="white"/>
        </w:rPr>
        <w:t xml:space="preserve">For neither is the ruling principle in our soul free from agitation, nor are our eyes such as those of the fair bride of Christ should be, of which the bridegroom says, </w:t>
      </w:r>
      <w:r w:rsidR="00DE7390">
        <w:rPr>
          <w:highlight w:val="white"/>
        </w:rPr>
        <w:t>‘</w:t>
      </w:r>
      <w:r w:rsidRPr="00B2347F">
        <w:rPr>
          <w:highlight w:val="white"/>
        </w:rPr>
        <w:t>Thy eyes are doves,</w:t>
      </w:r>
      <w:r w:rsidR="00DE7390">
        <w:rPr>
          <w:highlight w:val="white"/>
        </w:rPr>
        <w:t>’</w:t>
      </w:r>
      <w:r w:rsidRPr="00B2347F">
        <w:rPr>
          <w:highlight w:val="white"/>
        </w:rPr>
        <w:t xml:space="preserve"> signifying, perhaps, in a riddle, the observant power which dwells in the spiritual, because the Holy Spirit came like a dove to our Lord and to the lord in every one.</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ch.18 p.396</w:t>
      </w:r>
    </w:p>
    <w:p w14:paraId="73A2B1C0" w14:textId="77777777" w:rsidR="00A16AB3" w:rsidRPr="00B2347F" w:rsidRDefault="00A16AB3" w:rsidP="00A16AB3">
      <w:pPr>
        <w:ind w:left="288" w:hanging="288"/>
      </w:pPr>
      <w:r w:rsidRPr="00B2347F">
        <w:rPr>
          <w:b/>
        </w:rPr>
        <w:t>Novatian</w:t>
      </w:r>
      <w:r w:rsidRPr="00B2347F">
        <w:t xml:space="preserve"> (250/4-256/7 A.D.) calls the church the spouse of Christ. </w:t>
      </w:r>
      <w:r w:rsidRPr="00B2347F">
        <w:rPr>
          <w:i/>
        </w:rPr>
        <w:t>Novatian Concerning the Trinity</w:t>
      </w:r>
      <w:r w:rsidRPr="00B2347F">
        <w:t xml:space="preserve"> ch.29 p.640-641</w:t>
      </w:r>
    </w:p>
    <w:p w14:paraId="4389FC53" w14:textId="77777777" w:rsidR="00A16AB3" w:rsidRPr="00B2347F" w:rsidRDefault="00A16AB3" w:rsidP="00A16AB3">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(implied) </w:t>
      </w:r>
      <w:r w:rsidR="002D2DBF">
        <w:t>“</w:t>
      </w:r>
      <w:r w:rsidRPr="00B2347F">
        <w:t>while the Church takes them up when exposed, and nourishes those for her own whom she has not born, although she cannot be the mother of strange children. And therefore Christ our Lord, setting forth that His spouse is one, and declaring the sacrament of His unity,</w:t>
      </w:r>
      <w:r w:rsidR="002D2DBF">
        <w:t>”</w:t>
      </w:r>
      <w:r w:rsidRPr="00B2347F">
        <w:t xml:space="preserve"> </w:t>
      </w:r>
      <w:r w:rsidRPr="00B2347F">
        <w:rPr>
          <w:i/>
        </w:rPr>
        <w:t>Epistles of Cyprian</w:t>
      </w:r>
      <w:r w:rsidRPr="00B2347F">
        <w:t xml:space="preserve"> Letter 74 ch.19 p.395</w:t>
      </w:r>
    </w:p>
    <w:p w14:paraId="1FA1D372" w14:textId="77777777" w:rsidR="00A16AB3" w:rsidRPr="00B2347F" w:rsidRDefault="00A16AB3" w:rsidP="00A16AB3">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says the church is the bride of the bridegroom. </w:t>
      </w:r>
      <w:r w:rsidRPr="00B2347F">
        <w:rPr>
          <w:i/>
        </w:rPr>
        <w:t>The Banquet of the Ten Virgins</w:t>
      </w:r>
      <w:r w:rsidRPr="00B2347F">
        <w:t xml:space="preserve"> discourse 11 ch.2 p.357</w:t>
      </w:r>
    </w:p>
    <w:p w14:paraId="1E398758" w14:textId="77777777" w:rsidR="00A16AB3" w:rsidRPr="00B2347F" w:rsidRDefault="00A16AB3" w:rsidP="00A16AB3"/>
    <w:p w14:paraId="200A0706" w14:textId="77777777" w:rsidR="00A8066F" w:rsidRPr="00B2347F" w:rsidRDefault="00A8066F" w:rsidP="00A8066F">
      <w:pPr>
        <w:rPr>
          <w:b/>
          <w:u w:val="single"/>
        </w:rPr>
      </w:pPr>
      <w:r w:rsidRPr="00B2347F">
        <w:rPr>
          <w:b/>
          <w:u w:val="single"/>
        </w:rPr>
        <w:t>Among heretics</w:t>
      </w:r>
    </w:p>
    <w:p w14:paraId="3BBC32AB" w14:textId="77777777" w:rsidR="00A8066F" w:rsidRPr="00B2347F" w:rsidRDefault="00A8066F" w:rsidP="00A8066F">
      <w:pPr>
        <w:ind w:left="288" w:hanging="288"/>
      </w:pPr>
      <w:r w:rsidRPr="00B2347F">
        <w:t xml:space="preserve">The Ebionite </w:t>
      </w:r>
      <w:r w:rsidR="00FF0BC2" w:rsidRPr="00B2347F">
        <w:rPr>
          <w:b/>
          <w:i/>
        </w:rPr>
        <w:t>Epistle of Clement to James</w:t>
      </w:r>
      <w:r w:rsidRPr="00B2347F">
        <w:t xml:space="preserve"> (-188 A.D.- uncertain date) ch.4 p.219 calls believers together the bride of Christ.</w:t>
      </w:r>
    </w:p>
    <w:p w14:paraId="3DF09A85" w14:textId="77777777" w:rsidR="00A8066F" w:rsidRDefault="00A8066F" w:rsidP="00A16AB3"/>
    <w:p w14:paraId="5264B655" w14:textId="77777777" w:rsidR="00894618" w:rsidRPr="00B2347F" w:rsidRDefault="00894618" w:rsidP="00894618">
      <w:pPr>
        <w:pStyle w:val="Heading2"/>
      </w:pPr>
      <w:bookmarkStart w:id="2742" w:name="_Toc58617752"/>
      <w:bookmarkStart w:id="2743" w:name="_Toc62979182"/>
      <w:bookmarkStart w:id="2744" w:name="_Toc126171620"/>
      <w:bookmarkStart w:id="2745" w:name="_Toc161079752"/>
      <w:r w:rsidRPr="00B2347F">
        <w:t>U</w:t>
      </w:r>
      <w:r>
        <w:t>17</w:t>
      </w:r>
      <w:r w:rsidRPr="00B2347F">
        <w:t>. Abraham</w:t>
      </w:r>
      <w:r>
        <w:t>’</w:t>
      </w:r>
      <w:r w:rsidRPr="00B2347F">
        <w:t>s bosom</w:t>
      </w:r>
      <w:bookmarkEnd w:id="2742"/>
      <w:bookmarkEnd w:id="2743"/>
      <w:bookmarkEnd w:id="2744"/>
      <w:bookmarkEnd w:id="2745"/>
    </w:p>
    <w:p w14:paraId="7CB3C8CC" w14:textId="77777777" w:rsidR="00894618" w:rsidRPr="00B2347F" w:rsidRDefault="00894618" w:rsidP="00894618">
      <w:pPr>
        <w:ind w:left="288" w:hanging="288"/>
      </w:pPr>
    </w:p>
    <w:p w14:paraId="182B25DC" w14:textId="77777777" w:rsidR="00894618" w:rsidRDefault="00894618" w:rsidP="00894618">
      <w:pPr>
        <w:ind w:left="288" w:hanging="288"/>
      </w:pPr>
      <w:r>
        <w:t>Luke 16:22</w:t>
      </w:r>
    </w:p>
    <w:p w14:paraId="4A582431" w14:textId="77777777" w:rsidR="00894618" w:rsidRPr="00B2347F" w:rsidRDefault="00894618" w:rsidP="00894618">
      <w:pPr>
        <w:ind w:left="288" w:hanging="288"/>
      </w:pPr>
    </w:p>
    <w:p w14:paraId="32713947" w14:textId="77777777" w:rsidR="00894618" w:rsidRPr="00B2347F" w:rsidRDefault="00894618" w:rsidP="00894618">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The Lord has taught with very great fulness, that souls not only continue to exist, not by passing from body to body, but that they preserve the same form [in their separate state] as the body had to which they were adapted, and that they remember the deeds which they did in this state of existence, and from which they have now ceased,-in that narrative which is recorded respecting the rich man and that Lazarus who found repose in the bosom of Abraham.</w:t>
      </w:r>
      <w:r>
        <w:rPr>
          <w:szCs w:val="24"/>
        </w:rPr>
        <w:t>”</w:t>
      </w:r>
      <w:r w:rsidRPr="00B2347F">
        <w:rPr>
          <w:szCs w:val="24"/>
        </w:rPr>
        <w:t xml:space="preserve"> </w:t>
      </w:r>
      <w:r w:rsidRPr="00B2347F">
        <w:rPr>
          <w:i/>
          <w:szCs w:val="24"/>
        </w:rPr>
        <w:t>Irenaeus Against Heresies</w:t>
      </w:r>
      <w:r w:rsidRPr="00B2347F">
        <w:rPr>
          <w:szCs w:val="24"/>
        </w:rPr>
        <w:t xml:space="preserve"> book 2 ch.34.1 p.411</w:t>
      </w:r>
    </w:p>
    <w:p w14:paraId="3CAF2B97" w14:textId="77777777" w:rsidR="00894618" w:rsidRPr="00B2347F" w:rsidRDefault="00894618" w:rsidP="00894618">
      <w:pPr>
        <w:ind w:left="288" w:hanging="288"/>
      </w:pPr>
      <w:r w:rsidRPr="00B2347F">
        <w:rPr>
          <w:b/>
        </w:rPr>
        <w:t>Tertullian</w:t>
      </w:r>
      <w:r w:rsidRPr="00B2347F">
        <w:t xml:space="preserve"> (198-220 A.D.) </w:t>
      </w:r>
      <w:r>
        <w:t>“</w:t>
      </w:r>
      <w:r w:rsidRPr="00B2347F">
        <w:t>Thus it happens that the rich man in hell has a tongue and poor (Lazarus) a finger and Abraham a bosom.</w:t>
      </w:r>
      <w:r>
        <w:t>”</w:t>
      </w:r>
      <w:r w:rsidRPr="00B2347F">
        <w:t xml:space="preserve"> </w:t>
      </w:r>
      <w:r w:rsidRPr="00B2347F">
        <w:rPr>
          <w:i/>
        </w:rPr>
        <w:t>Treatise on the Soul</w:t>
      </w:r>
      <w:r w:rsidRPr="00B2347F">
        <w:t xml:space="preserve"> ch.9 p.189</w:t>
      </w:r>
    </w:p>
    <w:p w14:paraId="27280EAF" w14:textId="77777777" w:rsidR="00894618" w:rsidRPr="00B2347F" w:rsidRDefault="00894618" w:rsidP="00894618">
      <w:pPr>
        <w:ind w:left="288" w:hanging="288"/>
      </w:pPr>
      <w:r w:rsidRPr="00B2347F">
        <w:t xml:space="preserve">Tertullian (207/208 A.D.) </w:t>
      </w:r>
      <w:r>
        <w:t>“</w:t>
      </w:r>
      <w:r w:rsidRPr="00B2347F">
        <w:rPr>
          <w:highlight w:val="white"/>
        </w:rPr>
        <w:t>tormented in hell, and the poor man resting in Abraham</w:t>
      </w:r>
      <w:r>
        <w:rPr>
          <w:highlight w:val="white"/>
        </w:rPr>
        <w:t>’</w:t>
      </w:r>
      <w:r w:rsidRPr="00B2347F">
        <w:rPr>
          <w:highlight w:val="white"/>
        </w:rPr>
        <w:t>s bosom.</w:t>
      </w:r>
      <w:r>
        <w:rPr>
          <w:highlight w:val="white"/>
        </w:rPr>
        <w:t>”</w:t>
      </w:r>
      <w:r w:rsidRPr="00B2347F">
        <w:rPr>
          <w:highlight w:val="white"/>
        </w:rPr>
        <w:t xml:space="preserve"> </w:t>
      </w:r>
      <w:r w:rsidRPr="00B2347F">
        <w:rPr>
          <w:i/>
        </w:rPr>
        <w:t>Five Books Against Marcion</w:t>
      </w:r>
      <w:r w:rsidRPr="00B2347F">
        <w:t xml:space="preserve"> book 4 ch.34 p.406</w:t>
      </w:r>
    </w:p>
    <w:p w14:paraId="46C80659" w14:textId="77777777" w:rsidR="00894618" w:rsidRPr="00B2347F" w:rsidRDefault="00894618" w:rsidP="00894618">
      <w:pPr>
        <w:ind w:left="288" w:hanging="288"/>
      </w:pPr>
      <w:r w:rsidRPr="00B2347F">
        <w:rPr>
          <w:b/>
        </w:rPr>
        <w:t>Hippolytus of Portus</w:t>
      </w:r>
      <w:r w:rsidRPr="00B2347F">
        <w:t xml:space="preserve"> (222-235/236 A.D.) </w:t>
      </w:r>
      <w:r>
        <w:t>“</w:t>
      </w:r>
      <w:r w:rsidRPr="00B2347F">
        <w:rPr>
          <w:highlight w:val="white"/>
        </w:rPr>
        <w:t xml:space="preserve">And we call it by the name </w:t>
      </w:r>
      <w:r w:rsidRPr="00B2347F">
        <w:rPr>
          <w:i/>
          <w:highlight w:val="white"/>
        </w:rPr>
        <w:t>Abraham</w:t>
      </w:r>
      <w:r>
        <w:rPr>
          <w:i/>
          <w:highlight w:val="white"/>
        </w:rPr>
        <w:t>’</w:t>
      </w:r>
      <w:r w:rsidRPr="00B2347F">
        <w:rPr>
          <w:i/>
          <w:highlight w:val="white"/>
        </w:rPr>
        <w:t>s bosom</w:t>
      </w:r>
      <w:r w:rsidRPr="00B2347F">
        <w:rPr>
          <w:highlight w:val="white"/>
        </w:rPr>
        <w:t>. But the unrighteous</w:t>
      </w:r>
      <w:r>
        <w:t>”</w:t>
      </w:r>
      <w:r w:rsidRPr="00B2347F">
        <w:t xml:space="preserve"> </w:t>
      </w:r>
      <w:r w:rsidRPr="00B2347F">
        <w:rPr>
          <w:i/>
        </w:rPr>
        <w:t>Against Plato, on the Cause of the Universe</w:t>
      </w:r>
      <w:r w:rsidRPr="00B2347F">
        <w:t xml:space="preserve"> ch.1 p.222</w:t>
      </w:r>
    </w:p>
    <w:p w14:paraId="04848BD8" w14:textId="7533651B" w:rsidR="00B65918" w:rsidRDefault="00B65918" w:rsidP="00B65918">
      <w:pPr>
        <w:ind w:left="288" w:hanging="288"/>
        <w:rPr>
          <w:b/>
        </w:rPr>
      </w:pPr>
      <w:r>
        <w:rPr>
          <w:b/>
        </w:rPr>
        <w:t>Origen</w:t>
      </w:r>
      <w:r w:rsidRPr="00E649A1">
        <w:rPr>
          <w:bCs/>
        </w:rPr>
        <w:t xml:space="preserve"> </w:t>
      </w:r>
      <w:r w:rsidR="00470CC2">
        <w:rPr>
          <w:bCs/>
        </w:rPr>
        <w:t>(c.250 A.D.)</w:t>
      </w:r>
      <w:r>
        <w:rPr>
          <w:bCs/>
        </w:rPr>
        <w:t xml:space="preserve"> speaks of the poor man who went to “Abraham’s breast”. </w:t>
      </w:r>
      <w:r w:rsidRPr="00E649A1">
        <w:rPr>
          <w:bCs/>
          <w:i/>
          <w:iCs/>
        </w:rPr>
        <w:t>Homilies on Psalms</w:t>
      </w:r>
      <w:r>
        <w:rPr>
          <w:bCs/>
        </w:rPr>
        <w:t xml:space="preserve"> Homily 36 ch.1.4 p.87</w:t>
      </w:r>
    </w:p>
    <w:p w14:paraId="02A855B5" w14:textId="77777777" w:rsidR="00894618" w:rsidRPr="00B2347F" w:rsidRDefault="00894618" w:rsidP="00894618">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 xml:space="preserve">Whence also that rich sinner who implores help for Lazarus, then laid in </w:t>
      </w:r>
      <w:r w:rsidRPr="00B2347F">
        <w:rPr>
          <w:highlight w:val="white"/>
        </w:rPr>
        <w:t>Abraham</w:t>
      </w:r>
      <w:r>
        <w:rPr>
          <w:highlight w:val="white"/>
        </w:rPr>
        <w:t>’</w:t>
      </w:r>
      <w:r w:rsidRPr="00B2347F">
        <w:rPr>
          <w:highlight w:val="white"/>
        </w:rPr>
        <w:t>s bosom, and established in a place of comfort, while he, writhing in torments, is consumed by the heats of burning flame, suffers most punishment</w:t>
      </w:r>
      <w:r>
        <w:t>”</w:t>
      </w:r>
      <w:r w:rsidRPr="00B2347F">
        <w:t xml:space="preserve"> </w:t>
      </w:r>
      <w:r w:rsidRPr="00B2347F">
        <w:rPr>
          <w:i/>
        </w:rPr>
        <w:t>Letters of Cyprian</w:t>
      </w:r>
      <w:r w:rsidRPr="00B2347F">
        <w:t xml:space="preserve"> letter 54 ch.3 p.340</w:t>
      </w:r>
    </w:p>
    <w:p w14:paraId="0EECBE46" w14:textId="77777777" w:rsidR="00894618" w:rsidRPr="00B2347F" w:rsidRDefault="00894618" w:rsidP="00894618">
      <w:pPr>
        <w:autoSpaceDE w:val="0"/>
        <w:autoSpaceDN w:val="0"/>
        <w:adjustRightInd w:val="0"/>
        <w:ind w:left="288" w:hanging="288"/>
      </w:pPr>
      <w:r w:rsidRPr="00B2347F">
        <w:rPr>
          <w:b/>
        </w:rPr>
        <w:t>Methodius</w:t>
      </w:r>
      <w:r w:rsidRPr="00B2347F">
        <w:t xml:space="preserve"> (270-311/312 A.D.) </w:t>
      </w:r>
      <w:r>
        <w:t>“</w:t>
      </w:r>
      <w:r w:rsidRPr="00B2347F">
        <w:rPr>
          <w:highlight w:val="white"/>
        </w:rPr>
        <w:t>But the rich man in torment, and the poor man who was comforted in the bosom of Abraham, are said, the one to be punished in Hades, and the other to be comforted in Abraham</w:t>
      </w:r>
      <w:r>
        <w:rPr>
          <w:highlight w:val="white"/>
        </w:rPr>
        <w:t>’</w:t>
      </w:r>
      <w:r w:rsidRPr="00B2347F">
        <w:rPr>
          <w:highlight w:val="white"/>
        </w:rPr>
        <w:t>s bosom, before the appearing of the Saviour, and before the end of the world, and therefore before the resurrection; teaching that now already, at the change, the soul rises a body.</w:t>
      </w:r>
      <w:r>
        <w:rPr>
          <w:highlight w:val="white"/>
        </w:rPr>
        <w:t>”</w:t>
      </w:r>
      <w:r w:rsidRPr="00B2347F">
        <w:rPr>
          <w:highlight w:val="white"/>
        </w:rPr>
        <w:t xml:space="preserve"> </w:t>
      </w:r>
      <w:r w:rsidRPr="00B2347F">
        <w:rPr>
          <w:i/>
        </w:rPr>
        <w:t>Discourse on the Resurrection</w:t>
      </w:r>
      <w:r w:rsidRPr="00B2347F">
        <w:t xml:space="preserve"> ch.19 p.377</w:t>
      </w:r>
    </w:p>
    <w:p w14:paraId="2B4C3BC8" w14:textId="77777777" w:rsidR="00894618" w:rsidRPr="00B2347F" w:rsidRDefault="00894618" w:rsidP="00894618">
      <w:pPr>
        <w:ind w:left="288" w:hanging="288"/>
      </w:pPr>
    </w:p>
    <w:p w14:paraId="269E228D" w14:textId="77777777" w:rsidR="00894618" w:rsidRPr="00B2347F" w:rsidRDefault="00894618" w:rsidP="00A16AB3"/>
    <w:p w14:paraId="1BA04C39" w14:textId="77777777" w:rsidR="00380732" w:rsidRPr="00B2347F" w:rsidRDefault="00AF7486" w:rsidP="00380732">
      <w:pPr>
        <w:pStyle w:val="Heading2"/>
      </w:pPr>
      <w:bookmarkStart w:id="2746" w:name="_Toc58617753"/>
      <w:bookmarkStart w:id="2747" w:name="_Toc62979183"/>
      <w:bookmarkStart w:id="2748" w:name="_Toc126171621"/>
      <w:bookmarkStart w:id="2749" w:name="_Toc161079753"/>
      <w:bookmarkEnd w:id="2736"/>
      <w:r w:rsidRPr="00B2347F">
        <w:t>U1</w:t>
      </w:r>
      <w:r w:rsidR="00894618">
        <w:t>8</w:t>
      </w:r>
      <w:r w:rsidR="00380732" w:rsidRPr="00B2347F">
        <w:t>. The wedding banquet</w:t>
      </w:r>
      <w:bookmarkEnd w:id="2746"/>
      <w:bookmarkEnd w:id="2747"/>
      <w:bookmarkEnd w:id="2748"/>
      <w:bookmarkEnd w:id="2749"/>
    </w:p>
    <w:p w14:paraId="6F98E7BE" w14:textId="77777777" w:rsidR="00380732" w:rsidRDefault="00380732" w:rsidP="00380732">
      <w:pPr>
        <w:ind w:left="288" w:hanging="288"/>
      </w:pPr>
    </w:p>
    <w:p w14:paraId="57FF5756" w14:textId="77777777" w:rsidR="00B2132A" w:rsidRDefault="00B2132A" w:rsidP="00380732">
      <w:pPr>
        <w:ind w:left="288" w:hanging="288"/>
      </w:pPr>
      <w:r>
        <w:t>Revelation 19:9</w:t>
      </w:r>
    </w:p>
    <w:p w14:paraId="79C66D0F" w14:textId="77777777" w:rsidR="00B2132A" w:rsidRDefault="00B2132A" w:rsidP="00380732">
      <w:pPr>
        <w:ind w:left="288" w:hanging="288"/>
      </w:pPr>
    </w:p>
    <w:p w14:paraId="4C52CB17" w14:textId="77777777" w:rsidR="00D27923" w:rsidRPr="00B2347F" w:rsidRDefault="00D27923" w:rsidP="00D27923">
      <w:pPr>
        <w:autoSpaceDE w:val="0"/>
        <w:autoSpaceDN w:val="0"/>
        <w:adjustRightInd w:val="0"/>
        <w:ind w:left="288" w:hanging="288"/>
        <w:rPr>
          <w:szCs w:val="24"/>
        </w:rPr>
      </w:pPr>
      <w:r w:rsidRPr="00B2347F">
        <w:rPr>
          <w:b/>
          <w:szCs w:val="24"/>
        </w:rPr>
        <w:t>Presbyters</w:t>
      </w:r>
      <w:r w:rsidRPr="00B2347F">
        <w:rPr>
          <w:szCs w:val="24"/>
        </w:rPr>
        <w:t xml:space="preserve"> (Papias?) (-95-117 A.D.) ch.5 p.</w:t>
      </w:r>
      <w:r w:rsidR="00962233" w:rsidRPr="00B2347F">
        <w:rPr>
          <w:szCs w:val="24"/>
        </w:rPr>
        <w:t>154</w:t>
      </w:r>
      <w:r w:rsidRPr="00B2347F">
        <w:rPr>
          <w:szCs w:val="24"/>
        </w:rPr>
        <w:t xml:space="preserve"> </w:t>
      </w:r>
      <w:r w:rsidR="002D2DBF">
        <w:rPr>
          <w:szCs w:val="24"/>
        </w:rPr>
        <w:t>“</w:t>
      </w:r>
      <w:r w:rsidRPr="00B2347F">
        <w:rPr>
          <w:rFonts w:cs="Consolas"/>
          <w:szCs w:val="24"/>
          <w:highlight w:val="white"/>
        </w:rPr>
        <w:t xml:space="preserve">the second class will dwell in Paradise, and the last will inhabit the city; and that on this account the Lord said, </w:t>
      </w:r>
      <w:r w:rsidR="00DE7390">
        <w:rPr>
          <w:rFonts w:cs="Consolas"/>
          <w:szCs w:val="24"/>
          <w:highlight w:val="white"/>
        </w:rPr>
        <w:t>‘</w:t>
      </w:r>
      <w:r w:rsidRPr="00B2347F">
        <w:rPr>
          <w:rFonts w:cs="Consolas"/>
          <w:szCs w:val="24"/>
          <w:highlight w:val="white"/>
        </w:rPr>
        <w:t>In my Father</w:t>
      </w:r>
      <w:r w:rsidR="00DE7390">
        <w:rPr>
          <w:rFonts w:cs="Consolas"/>
          <w:szCs w:val="24"/>
          <w:highlight w:val="white"/>
        </w:rPr>
        <w:t>’</w:t>
      </w:r>
      <w:r w:rsidRPr="00B2347F">
        <w:rPr>
          <w:rFonts w:cs="Consolas"/>
          <w:szCs w:val="24"/>
          <w:highlight w:val="white"/>
        </w:rPr>
        <w:t>s house are many mansions:</w:t>
      </w:r>
      <w:r w:rsidR="00DE7390">
        <w:rPr>
          <w:rFonts w:cs="Consolas"/>
          <w:szCs w:val="24"/>
          <w:highlight w:val="white"/>
        </w:rPr>
        <w:t>’</w:t>
      </w:r>
      <w:r w:rsidRPr="00B2347F">
        <w:rPr>
          <w:rFonts w:cs="Consolas"/>
          <w:szCs w:val="24"/>
          <w:highlight w:val="white"/>
        </w:rPr>
        <w:t xml:space="preserve">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sidR="00DE7390">
        <w:rPr>
          <w:rFonts w:cs="Consolas"/>
          <w:szCs w:val="24"/>
          <w:highlight w:val="white"/>
        </w:rPr>
        <w:t>‘</w:t>
      </w:r>
      <w:r w:rsidRPr="00B2347F">
        <w:rPr>
          <w:rFonts w:cs="Consolas"/>
          <w:szCs w:val="24"/>
          <w:highlight w:val="white"/>
        </w:rPr>
        <w:t>For He must reign till He hath put all enemies under His feet.</w:t>
      </w:r>
      <w:r w:rsidR="00DE7390">
        <w:rPr>
          <w:rFonts w:cs="Consolas"/>
          <w:szCs w:val="24"/>
        </w:rPr>
        <w:t>’</w:t>
      </w:r>
      <w:r w:rsidR="002D2DBF">
        <w:rPr>
          <w:szCs w:val="24"/>
        </w:rPr>
        <w:t>”</w:t>
      </w:r>
    </w:p>
    <w:p w14:paraId="1F4607E6" w14:textId="77777777" w:rsidR="001F3B92" w:rsidRPr="00B2347F" w:rsidRDefault="001F3B92" w:rsidP="001F3B92">
      <w:pPr>
        <w:autoSpaceDE w:val="0"/>
        <w:autoSpaceDN w:val="0"/>
        <w:adjustRightInd w:val="0"/>
        <w:ind w:left="288" w:hanging="288"/>
        <w:rPr>
          <w:szCs w:val="24"/>
        </w:rPr>
      </w:pPr>
      <w:r w:rsidRPr="00B2347F">
        <w:rPr>
          <w:b/>
          <w:i/>
          <w:szCs w:val="24"/>
        </w:rPr>
        <w:t>Christians of Vienna and Lugdunum</w:t>
      </w:r>
      <w:r w:rsidRPr="00B2347F">
        <w:rPr>
          <w:szCs w:val="24"/>
        </w:rPr>
        <w:t xml:space="preserve"> (177 A.D.) p.</w:t>
      </w:r>
      <w:r w:rsidR="00962233" w:rsidRPr="00B2347F">
        <w:rPr>
          <w:szCs w:val="24"/>
        </w:rPr>
        <w:t>783</w:t>
      </w:r>
      <w:r w:rsidRPr="00B2347F">
        <w:rPr>
          <w:szCs w:val="24"/>
        </w:rPr>
        <w:t xml:space="preserve"> </w:t>
      </w:r>
      <w:r w:rsidR="002D2DBF">
        <w:rPr>
          <w:szCs w:val="24"/>
        </w:rPr>
        <w:t>“</w:t>
      </w:r>
      <w:r w:rsidRPr="00B2347F">
        <w:rPr>
          <w:rFonts w:cs="Consolas"/>
          <w:szCs w:val="24"/>
          <w:highlight w:val="white"/>
        </w:rPr>
        <w:t>trod the same path of conflict which her children had trod, hastening on to them with joy and exultation at her departure, not as one thrown to the wild beasts, but as one invited to a marriage supper.</w:t>
      </w:r>
      <w:r w:rsidR="002D2DBF">
        <w:rPr>
          <w:szCs w:val="24"/>
        </w:rPr>
        <w:t>”</w:t>
      </w:r>
    </w:p>
    <w:p w14:paraId="5CA9D486" w14:textId="77777777" w:rsidR="00380732" w:rsidRPr="00B2347F" w:rsidRDefault="00380732" w:rsidP="00380732">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that </w:t>
      </w:r>
      <w:r w:rsidRPr="00B2347F">
        <w:rPr>
          <w:highlight w:val="white"/>
        </w:rPr>
        <w:t xml:space="preserve">is, from all nations, [guests] to the marriage feast of His Son, as also He says by Jeremiah: </w:t>
      </w:r>
      <w:r w:rsidR="00DE7390">
        <w:rPr>
          <w:highlight w:val="white"/>
        </w:rPr>
        <w:t>‘</w:t>
      </w:r>
      <w:r w:rsidRPr="00B2347F">
        <w:rPr>
          <w:highlight w:val="white"/>
        </w:rPr>
        <w:t>I have sent also unto you my servants the prophets to say, Return ye now, every man, from his very evil way, and amend your doings.</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4 ch.36.5 p.516</w:t>
      </w:r>
    </w:p>
    <w:p w14:paraId="7A4B0DF0"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that is, He showed that at the marriage of Christ and the Church, as the Jews failed, the people of the nations should rather flow together and assemble: for the divine Scripture in the Apocalypse declares that the waters signify the people, saying, </w:t>
      </w:r>
      <w:r w:rsidR="00DE7390">
        <w:rPr>
          <w:highlight w:val="white"/>
        </w:rPr>
        <w:t>‘</w:t>
      </w:r>
      <w:r w:rsidRPr="00B2347F">
        <w:rPr>
          <w:highlight w:val="white"/>
        </w:rPr>
        <w:t>The waters which thou sawest, upon which the whore sitteth, are peoples and multitudes, and nations of the Gentiles, and tongues,</w:t>
      </w:r>
      <w:r w:rsidR="00DE7390">
        <w:rPr>
          <w:highlight w:val="white"/>
        </w:rPr>
        <w:t>’</w:t>
      </w:r>
      <w:r w:rsidRPr="00B2347F">
        <w:rPr>
          <w:highlight w:val="white"/>
        </w:rPr>
        <w:t xml:space="preserve"> which we evidently see to be contained also in the sacrament of the cup.</w:t>
      </w:r>
      <w:r w:rsidR="002D2DBF">
        <w:rPr>
          <w:highlight w:val="white"/>
        </w:rPr>
        <w:t>”</w:t>
      </w:r>
      <w:r w:rsidRPr="00B2347F">
        <w:rPr>
          <w:color w:val="0000FF"/>
          <w:highlight w:val="white"/>
        </w:rPr>
        <w:t xml:space="preserve"> </w:t>
      </w:r>
      <w:r w:rsidRPr="00B2347F">
        <w:rPr>
          <w:i/>
        </w:rPr>
        <w:t>Epistles of Cyprian</w:t>
      </w:r>
      <w:r w:rsidR="00962233" w:rsidRPr="00B2347F">
        <w:t xml:space="preserve"> </w:t>
      </w:r>
      <w:r w:rsidR="007B70F0" w:rsidRPr="00B2347F">
        <w:t>letter 6</w:t>
      </w:r>
      <w:r w:rsidR="00962233" w:rsidRPr="00B2347F">
        <w:t>2 ch.12 p.361-362</w:t>
      </w:r>
    </w:p>
    <w:p w14:paraId="2C62BAA8" w14:textId="77777777" w:rsidR="002E3373" w:rsidRPr="00B2347F" w:rsidRDefault="002E3373" w:rsidP="002E3373">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Pr="00B2347F">
        <w:rPr>
          <w:rFonts w:cs="Consolas"/>
          <w:szCs w:val="24"/>
          <w:highlight w:val="white"/>
        </w:rPr>
        <w:t>How shall they enter into the feast with Christ who have not adorned their tabernacle with boughs of chastity, that God-making and blessed tree with which all who are hastening to that assembly and nuptial [wedding] banquet ought to be begirt, and to cover their loins?</w:t>
      </w:r>
      <w:r w:rsidR="002D2DBF">
        <w:rPr>
          <w:szCs w:val="24"/>
        </w:rPr>
        <w:t>”</w:t>
      </w:r>
      <w:r w:rsidRPr="00B2347F">
        <w:rPr>
          <w:szCs w:val="24"/>
        </w:rPr>
        <w:t xml:space="preserve"> </w:t>
      </w:r>
      <w:r w:rsidRPr="00B2347F">
        <w:rPr>
          <w:i/>
          <w:szCs w:val="24"/>
        </w:rPr>
        <w:t xml:space="preserve">Banquet of the Ten Virgins </w:t>
      </w:r>
      <w:r w:rsidR="00962233" w:rsidRPr="00B2347F">
        <w:rPr>
          <w:szCs w:val="24"/>
        </w:rPr>
        <w:t>discourse 9 ch.4 p.346</w:t>
      </w:r>
    </w:p>
    <w:p w14:paraId="629F8C48" w14:textId="77777777" w:rsidR="00380732" w:rsidRPr="00B2347F" w:rsidRDefault="00D27923" w:rsidP="00D27923">
      <w:pPr>
        <w:autoSpaceDE w:val="0"/>
        <w:autoSpaceDN w:val="0"/>
        <w:adjustRightInd w:val="0"/>
        <w:ind w:left="288" w:hanging="288"/>
        <w:rPr>
          <w:szCs w:val="24"/>
        </w:rPr>
      </w:pPr>
      <w:r w:rsidRPr="00B2347F">
        <w:rPr>
          <w:szCs w:val="24"/>
        </w:rPr>
        <w:t xml:space="preserve">Methodius </w:t>
      </w:r>
      <w:r w:rsidR="00753D95" w:rsidRPr="00B2347F">
        <w:rPr>
          <w:szCs w:val="24"/>
        </w:rPr>
        <w:t>(270-311/312 A.D.)</w:t>
      </w:r>
      <w:r w:rsidRPr="00B2347F">
        <w:rPr>
          <w:szCs w:val="24"/>
        </w:rPr>
        <w:t xml:space="preserve"> (partial) </w:t>
      </w:r>
      <w:r w:rsidR="002D2DBF">
        <w:rPr>
          <w:szCs w:val="24"/>
        </w:rPr>
        <w:t>“</w:t>
      </w:r>
      <w:r w:rsidRPr="00B2347F">
        <w:rPr>
          <w:rFonts w:cs="Consolas"/>
          <w:szCs w:val="24"/>
          <w:highlight w:val="white"/>
        </w:rPr>
        <w:t>For those who are the better, and who embrace the truth more clearly, being delivered from the evils of the flesh, become, on account of their perfect purification and faith, a church and help-meet of Christ, betrothed and given in marriage to Him as a virgin, according to the apostle, so that receiving the pure and genuine seed of His doctrine, they may co-operate with Him, helping in preaching for the salvation of others.</w:t>
      </w:r>
      <w:r w:rsidR="002D2DBF">
        <w:rPr>
          <w:szCs w:val="24"/>
        </w:rPr>
        <w:t>”</w:t>
      </w:r>
      <w:r w:rsidRPr="00B2347F">
        <w:rPr>
          <w:szCs w:val="24"/>
        </w:rPr>
        <w:t xml:space="preserve"> </w:t>
      </w:r>
      <w:r w:rsidRPr="00B2347F">
        <w:rPr>
          <w:i/>
          <w:szCs w:val="24"/>
        </w:rPr>
        <w:t>Banquet of the Ten Virgins</w:t>
      </w:r>
      <w:r w:rsidR="00853058" w:rsidRPr="00B2347F">
        <w:rPr>
          <w:szCs w:val="24"/>
        </w:rPr>
        <w:t xml:space="preserve"> discourse 3 ch.8 p.320</w:t>
      </w:r>
    </w:p>
    <w:p w14:paraId="1DD58A6A" w14:textId="77777777" w:rsidR="00D27923" w:rsidRPr="00B2347F" w:rsidRDefault="00D27923" w:rsidP="00380732">
      <w:pPr>
        <w:ind w:left="288" w:hanging="288"/>
      </w:pPr>
    </w:p>
    <w:p w14:paraId="242BB956" w14:textId="77777777" w:rsidR="00A16AB3" w:rsidRPr="00B2347F" w:rsidRDefault="00894618" w:rsidP="00A16AB3">
      <w:pPr>
        <w:pStyle w:val="Heading2"/>
      </w:pPr>
      <w:bookmarkStart w:id="2750" w:name="_Toc58617754"/>
      <w:bookmarkStart w:id="2751" w:name="_Toc62979184"/>
      <w:bookmarkStart w:id="2752" w:name="_Toc126171622"/>
      <w:bookmarkStart w:id="2753" w:name="_Toc161079754"/>
      <w:r>
        <w:t>U19</w:t>
      </w:r>
      <w:r w:rsidR="00A16AB3" w:rsidRPr="00B2347F">
        <w:t>. The earth shall pass away</w:t>
      </w:r>
      <w:bookmarkEnd w:id="2750"/>
      <w:bookmarkEnd w:id="2751"/>
      <w:bookmarkEnd w:id="2752"/>
      <w:bookmarkEnd w:id="2753"/>
    </w:p>
    <w:p w14:paraId="3C71CDE4" w14:textId="77777777" w:rsidR="00A16AB3" w:rsidRPr="00B2347F" w:rsidRDefault="00A16AB3" w:rsidP="00A16AB3">
      <w:pPr>
        <w:ind w:left="288" w:hanging="288"/>
      </w:pPr>
    </w:p>
    <w:p w14:paraId="74F47FC3" w14:textId="77777777" w:rsidR="00A16AB3" w:rsidRPr="00B2347F" w:rsidRDefault="00A16AB3" w:rsidP="00A16AB3">
      <w:pPr>
        <w:ind w:left="288" w:hanging="288"/>
      </w:pPr>
      <w:r w:rsidRPr="00B2347F">
        <w:rPr>
          <w:b/>
          <w:i/>
        </w:rPr>
        <w:t>Didache</w:t>
      </w:r>
      <w:r w:rsidRPr="00B2347F">
        <w:t xml:space="preserve"> (before 125 A.D.) ch.10.6 p.380 (implied) </w:t>
      </w:r>
      <w:r w:rsidR="002D2DBF">
        <w:t>“</w:t>
      </w:r>
      <w:r w:rsidRPr="00B2347F">
        <w:rPr>
          <w:highlight w:val="white"/>
        </w:rPr>
        <w:t>Let grace come, and let this world pass away.</w:t>
      </w:r>
      <w:r w:rsidRPr="00B2347F">
        <w:t xml:space="preserve"> </w:t>
      </w:r>
      <w:r w:rsidR="002D2DBF">
        <w:t>“</w:t>
      </w:r>
    </w:p>
    <w:p w14:paraId="62D6572C" w14:textId="77777777" w:rsidR="00A16AB3" w:rsidRPr="00B2347F" w:rsidRDefault="00A16AB3" w:rsidP="00A16AB3">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Again, as to their malignantly asserting that if heaven is indeed the throne of God, and earth His footstool, and if it is declared that the heaven and earth shall pass away, then when these pass away the God who sitteth above must also pass away, and therefore He cannot be the God who is over all; in the first place, they are ignorant what the expression means, that heaven is [His] throne and earth [His] footstool.</w:t>
      </w:r>
      <w:r w:rsidR="002D2DBF">
        <w:rPr>
          <w:highlight w:val="white"/>
        </w:rPr>
        <w:t>”</w:t>
      </w:r>
      <w:r w:rsidRPr="00B2347F">
        <w:rPr>
          <w:highlight w:val="white"/>
        </w:rPr>
        <w:t xml:space="preserve"> </w:t>
      </w:r>
      <w:r w:rsidRPr="00B2347F">
        <w:rPr>
          <w:i/>
        </w:rPr>
        <w:t>Irenaeus Against Heresies</w:t>
      </w:r>
      <w:r w:rsidRPr="00B2347F">
        <w:t xml:space="preserve"> book 4 ch.3.1 p.465</w:t>
      </w:r>
    </w:p>
    <w:p w14:paraId="53DB0C39" w14:textId="77777777" w:rsidR="00A16AB3" w:rsidRPr="00B2347F" w:rsidRDefault="00A16AB3" w:rsidP="00A16AB3">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071ED4" w:rsidRPr="00B2347F">
        <w:t>c.195</w:t>
      </w:r>
      <w:r w:rsidRPr="00B2347F">
        <w:t xml:space="preserve"> A.D.) </w:t>
      </w:r>
      <w:r w:rsidR="002D2DBF">
        <w:t>“</w:t>
      </w:r>
      <w:r w:rsidR="00DE7390">
        <w:t>‘</w:t>
      </w:r>
      <w:r w:rsidRPr="00B2347F">
        <w:rPr>
          <w:highlight w:val="white"/>
        </w:rPr>
        <w:t>The earth,</w:t>
      </w:r>
      <w:r w:rsidR="00DE7390">
        <w:t>’</w:t>
      </w:r>
      <w:r w:rsidRPr="00B2347F">
        <w:t xml:space="preserve"> </w:t>
      </w:r>
      <w:r w:rsidRPr="00B2347F">
        <w:rPr>
          <w:highlight w:val="white"/>
        </w:rPr>
        <w:t xml:space="preserve">he says, </w:t>
      </w:r>
      <w:r w:rsidR="00DE7390">
        <w:rPr>
          <w:highlight w:val="white"/>
        </w:rPr>
        <w:t>‘</w:t>
      </w:r>
      <w:r w:rsidRPr="00B2347F">
        <w:rPr>
          <w:highlight w:val="white"/>
        </w:rPr>
        <w:t>shall grow old, and the heaven shall pass away; but the word of the Lord endureth for ever.</w:t>
      </w:r>
      <w:r w:rsidR="00DE7390">
        <w:t>’</w:t>
      </w:r>
      <w:r w:rsidR="002D2DBF">
        <w:t>”</w:t>
      </w:r>
      <w:r w:rsidRPr="00B2347F">
        <w:t xml:space="preserve"> </w:t>
      </w:r>
      <w:r w:rsidRPr="00B2347F">
        <w:rPr>
          <w:i/>
        </w:rPr>
        <w:t>Exhortation to the Heathen</w:t>
      </w:r>
      <w:r w:rsidRPr="00B2347F">
        <w:t xml:space="preserve"> ch.8 p.194</w:t>
      </w:r>
    </w:p>
    <w:p w14:paraId="1570CD5D" w14:textId="77777777" w:rsidR="00A16AB3" w:rsidRPr="00B2347F" w:rsidRDefault="00A16AB3" w:rsidP="00A16AB3">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nay, it [the very heaven] shall come to nothing along with the earth itself, with which it was made in the beginning. </w:t>
      </w:r>
      <w:r w:rsidR="00DE7390">
        <w:rPr>
          <w:highlight w:val="white"/>
        </w:rPr>
        <w:t>‘</w:t>
      </w:r>
      <w:r w:rsidRPr="00B2347F">
        <w:rPr>
          <w:highlight w:val="white"/>
        </w:rPr>
        <w:t>Heaven and earth shall pass away,</w:t>
      </w:r>
      <w:r w:rsidR="00DE7390">
        <w:rPr>
          <w:highlight w:val="white"/>
        </w:rPr>
        <w:t>’</w:t>
      </w:r>
      <w:r w:rsidRPr="00B2347F">
        <w:rPr>
          <w:highlight w:val="white"/>
        </w:rPr>
        <w:t xml:space="preserve"> says He [God].</w:t>
      </w:r>
      <w:r w:rsidR="002D2DBF">
        <w:rPr>
          <w:highlight w:val="white"/>
        </w:rPr>
        <w:t>”</w:t>
      </w:r>
      <w:r w:rsidRPr="00B2347F">
        <w:rPr>
          <w:highlight w:val="white"/>
        </w:rPr>
        <w:t xml:space="preserve"> </w:t>
      </w:r>
      <w:r w:rsidRPr="00B2347F">
        <w:rPr>
          <w:i/>
        </w:rPr>
        <w:t>Against Hermogenes</w:t>
      </w:r>
      <w:r w:rsidRPr="00B2347F">
        <w:t xml:space="preserve"> ch.34 p.496</w:t>
      </w:r>
    </w:p>
    <w:p w14:paraId="2383166B" w14:textId="77777777" w:rsidR="00BF3DBD" w:rsidRPr="00B2347F" w:rsidRDefault="00BF3DBD" w:rsidP="00BF3DBD">
      <w:pPr>
        <w:autoSpaceDE w:val="0"/>
        <w:autoSpaceDN w:val="0"/>
        <w:adjustRightInd w:val="0"/>
        <w:ind w:left="288" w:hanging="288"/>
      </w:pPr>
      <w:r w:rsidRPr="00B2347F">
        <w:rPr>
          <w:b/>
        </w:rPr>
        <w:t>Commodianus</w:t>
      </w:r>
      <w:r w:rsidRPr="00B2347F">
        <w:t xml:space="preserve"> (c.240 A.D.) (implied) describes the world bei</w:t>
      </w:r>
      <w:r w:rsidR="00E47EDE" w:rsidRPr="00B2347F">
        <w:t>n</w:t>
      </w:r>
      <w:r w:rsidRPr="00B2347F">
        <w:t>g destroyed by fire.</w:t>
      </w:r>
      <w:r w:rsidRPr="00B2347F">
        <w:rPr>
          <w:highlight w:val="white"/>
        </w:rPr>
        <w:t xml:space="preserve"> </w:t>
      </w:r>
      <w:r w:rsidRPr="00B2347F">
        <w:rPr>
          <w:i/>
        </w:rPr>
        <w:t>Instructions of Commodianus</w:t>
      </w:r>
      <w:r w:rsidRPr="00B2347F">
        <w:t xml:space="preserve"> ch.80 p.228</w:t>
      </w:r>
    </w:p>
    <w:p w14:paraId="76FFD219" w14:textId="77777777" w:rsidR="00A16AB3" w:rsidRPr="00B2347F" w:rsidRDefault="00A16AB3" w:rsidP="00A16AB3">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For we desire to listen to Him who said: </w:t>
      </w:r>
      <w:r w:rsidR="00DE7390">
        <w:rPr>
          <w:highlight w:val="white"/>
        </w:rPr>
        <w:t>‘</w:t>
      </w:r>
      <w:r w:rsidRPr="00B2347F">
        <w:rPr>
          <w:highlight w:val="white"/>
        </w:rPr>
        <w:t>Heaven and earth shall pass away, but My words shall not pass away.</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5 ch.22 p.553</w:t>
      </w:r>
    </w:p>
    <w:p w14:paraId="4F2BF102" w14:textId="315A6CE5" w:rsidR="00A16AB3" w:rsidRPr="00B2347F" w:rsidRDefault="00A16AB3" w:rsidP="00A16AB3">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w:t>
      </w:r>
      <w:r w:rsidR="00BF3DBD" w:rsidRPr="00B2347F">
        <w:t>.</w:t>
      </w:r>
      <w:r w:rsidRPr="00B2347F">
        <w:t xml:space="preserve">246-258 A.D.) </w:t>
      </w:r>
      <w:r w:rsidR="002D2DBF">
        <w:t>“</w:t>
      </w:r>
      <w:r w:rsidRPr="00B2347F">
        <w:rPr>
          <w:highlight w:val="white"/>
        </w:rPr>
        <w:t>And the world shall pass away with its lust. But he that doeth the will of God abideth for ever, even as God abideth for ever.</w:t>
      </w:r>
      <w:r w:rsidR="00DE7390">
        <w:rPr>
          <w:highlight w:val="white"/>
        </w:rPr>
        <w:t>’</w:t>
      </w:r>
      <w:r w:rsidR="002D2DBF">
        <w:rPr>
          <w:highlight w:val="white"/>
        </w:rPr>
        <w:t>”</w:t>
      </w:r>
      <w:r w:rsidRPr="00B2347F">
        <w:rPr>
          <w:highlight w:val="white"/>
        </w:rPr>
        <w:t xml:space="preserve"> </w:t>
      </w:r>
      <w:r w:rsidRPr="00B2347F">
        <w:rPr>
          <w:i/>
        </w:rPr>
        <w:t>Treatises of Cyprian</w:t>
      </w:r>
      <w:r w:rsidRPr="00B2347F">
        <w:t xml:space="preserve"> Treatise 12 third part ch.11 p.536</w:t>
      </w:r>
    </w:p>
    <w:p w14:paraId="63C9B12B" w14:textId="77777777" w:rsidR="00A16AB3" w:rsidRPr="00B2347F" w:rsidRDefault="00A16AB3" w:rsidP="00A16AB3">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and setting their hopes on this alien world, which the Word says will pass away,</w:t>
      </w:r>
      <w:r w:rsidR="002D2DBF">
        <w:t>”</w:t>
      </w:r>
      <w:r w:rsidRPr="00B2347F">
        <w:t xml:space="preserve"> </w:t>
      </w:r>
      <w:r w:rsidRPr="00B2347F">
        <w:rPr>
          <w:i/>
        </w:rPr>
        <w:t>Banquet of the Ten Virgins</w:t>
      </w:r>
      <w:r w:rsidRPr="00B2347F">
        <w:t xml:space="preserve"> discourse 3 ch.4 p.318</w:t>
      </w:r>
    </w:p>
    <w:p w14:paraId="4B9E977C" w14:textId="77777777" w:rsidR="00A16AB3" w:rsidRPr="00B2347F" w:rsidRDefault="00A16AB3" w:rsidP="00A16AB3">
      <w:pPr>
        <w:ind w:left="288" w:hanging="288"/>
      </w:pPr>
    </w:p>
    <w:p w14:paraId="1E265A39" w14:textId="77777777" w:rsidR="00380732" w:rsidRPr="00B2347F" w:rsidRDefault="00AF7486" w:rsidP="00380732">
      <w:pPr>
        <w:pStyle w:val="Heading2"/>
      </w:pPr>
      <w:bookmarkStart w:id="2754" w:name="_Toc58617755"/>
      <w:bookmarkStart w:id="2755" w:name="_Toc62979185"/>
      <w:bookmarkStart w:id="2756" w:name="_Toc126171623"/>
      <w:bookmarkStart w:id="2757" w:name="_Toc161079755"/>
      <w:r w:rsidRPr="00B2347F">
        <w:t>U</w:t>
      </w:r>
      <w:r w:rsidR="00894618">
        <w:t>20</w:t>
      </w:r>
      <w:r w:rsidR="00380732" w:rsidRPr="00B2347F">
        <w:t>. New Heaven and New earth</w:t>
      </w:r>
      <w:bookmarkEnd w:id="2754"/>
      <w:bookmarkEnd w:id="2755"/>
      <w:bookmarkEnd w:id="2756"/>
      <w:bookmarkEnd w:id="2757"/>
    </w:p>
    <w:p w14:paraId="405FFEF2" w14:textId="77777777" w:rsidR="00380732" w:rsidRPr="00B2347F" w:rsidRDefault="00380732" w:rsidP="00380732">
      <w:pPr>
        <w:ind w:left="288" w:hanging="288"/>
      </w:pPr>
    </w:p>
    <w:p w14:paraId="3DC45345" w14:textId="77777777" w:rsidR="00380732" w:rsidRPr="00B2347F" w:rsidRDefault="00380732" w:rsidP="00380732">
      <w:pPr>
        <w:ind w:left="288" w:hanging="288"/>
      </w:pPr>
      <w:r w:rsidRPr="00B2347F">
        <w:t>Isaiah 65:17-18; Revelation 21</w:t>
      </w:r>
    </w:p>
    <w:p w14:paraId="2FBB513D" w14:textId="77777777" w:rsidR="00380732" w:rsidRPr="00B2347F" w:rsidRDefault="00380732" w:rsidP="00380732">
      <w:pPr>
        <w:ind w:left="288" w:hanging="288"/>
      </w:pPr>
    </w:p>
    <w:p w14:paraId="40285C77" w14:textId="77777777" w:rsidR="00380732" w:rsidRPr="00B2347F" w:rsidRDefault="00380732" w:rsidP="00380732">
      <w:pPr>
        <w:autoSpaceDE w:val="0"/>
        <w:autoSpaceDN w:val="0"/>
        <w:adjustRightInd w:val="0"/>
        <w:ind w:left="288" w:hanging="288"/>
      </w:pPr>
      <w:r w:rsidRPr="00B2347F">
        <w:t xml:space="preserve">Justin Martyr (c.138-165 A.D.) (partial, despite his wording he is talking about the Millennium, not Revelation 21) </w:t>
      </w:r>
      <w:r w:rsidR="002D2DBF">
        <w:t>“</w:t>
      </w:r>
      <w:r w:rsidRPr="00B2347F">
        <w:rPr>
          <w:highlight w:val="white"/>
        </w:rPr>
        <w:t xml:space="preserve">For Isaiah spake thus concerning this space of a thousand years: </w:t>
      </w:r>
      <w:r w:rsidR="00DE7390">
        <w:rPr>
          <w:highlight w:val="white"/>
        </w:rPr>
        <w:t>‘</w:t>
      </w:r>
      <w:r w:rsidRPr="00B2347F">
        <w:rPr>
          <w:highlight w:val="white"/>
        </w:rPr>
        <w:t>For there shall be the new heaven and the new earth, and the former shall not be remembered, or come into their heart; but they shall find joy and gladness in it, which things I create.</w:t>
      </w:r>
      <w:r w:rsidR="002D2DBF">
        <w:rPr>
          <w:highlight w:val="white"/>
        </w:rPr>
        <w:t>”</w:t>
      </w:r>
      <w:r w:rsidRPr="00B2347F">
        <w:rPr>
          <w:highlight w:val="white"/>
        </w:rPr>
        <w:t xml:space="preserve"> </w:t>
      </w:r>
      <w:r w:rsidRPr="00B2347F">
        <w:rPr>
          <w:i/>
        </w:rPr>
        <w:t>Dialogue with Trypho, a Jew</w:t>
      </w:r>
      <w:r w:rsidRPr="00B2347F">
        <w:t xml:space="preserve"> ch.81 p.239</w:t>
      </w:r>
    </w:p>
    <w:p w14:paraId="677009C2" w14:textId="77777777" w:rsidR="00380732" w:rsidRPr="00B2347F" w:rsidRDefault="00380732" w:rsidP="00380732">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And after this, he says, </w:t>
      </w:r>
      <w:r w:rsidR="00DE7390">
        <w:rPr>
          <w:highlight w:val="white"/>
        </w:rPr>
        <w:t>‘</w:t>
      </w:r>
      <w:r w:rsidRPr="00B2347F">
        <w:rPr>
          <w:highlight w:val="white"/>
        </w:rPr>
        <w:t>I saw a new heaven and a new earth, for the first heaven and earth have passed away; also there was no more sea. And I saw the holy city, new Jerusalem, coming down from heaven, as a bride adorned for her husband.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50335116" w14:textId="77777777" w:rsidR="00380732" w:rsidRPr="00B2347F" w:rsidRDefault="00380732" w:rsidP="0038073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For He said before: </w:t>
      </w:r>
      <w:r w:rsidR="00DE7390">
        <w:rPr>
          <w:highlight w:val="white"/>
        </w:rPr>
        <w:t>‘</w:t>
      </w:r>
      <w:r w:rsidRPr="00B2347F">
        <w:rPr>
          <w:highlight w:val="white"/>
        </w:rPr>
        <w:t>As the new heaven and the new earth, which I make, remain before me, saith the Lord, so shall your seed remain.</w:t>
      </w:r>
      <w:r w:rsidR="00DE7390">
        <w:rPr>
          <w:highlight w:val="white"/>
        </w:rPr>
        <w:t>’</w:t>
      </w:r>
      <w:r w:rsidR="002D2DBF">
        <w:rPr>
          <w:highlight w:val="white"/>
        </w:rPr>
        <w:t>”</w:t>
      </w:r>
      <w:r w:rsidRPr="00B2347F">
        <w:rPr>
          <w:highlight w:val="white"/>
        </w:rPr>
        <w:t xml:space="preserve"> </w:t>
      </w:r>
      <w:r w:rsidRPr="00B2347F">
        <w:rPr>
          <w:i/>
        </w:rPr>
        <w:t>Resurrection of the Flesh</w:t>
      </w:r>
      <w:r w:rsidRPr="00B2347F">
        <w:t xml:space="preserve"> ch.31 p.567</w:t>
      </w:r>
    </w:p>
    <w:p w14:paraId="5BBA8B43" w14:textId="77777777" w:rsidR="00380732" w:rsidRPr="00B2347F" w:rsidRDefault="00380732" w:rsidP="00380732">
      <w:pPr>
        <w:autoSpaceDE w:val="0"/>
        <w:autoSpaceDN w:val="0"/>
        <w:adjustRightInd w:val="0"/>
        <w:ind w:left="288" w:hanging="288"/>
      </w:pPr>
      <w:r w:rsidRPr="00B2347F">
        <w:rPr>
          <w:b/>
        </w:rPr>
        <w:t>Origen</w:t>
      </w:r>
      <w:r w:rsidRPr="00B2347F">
        <w:t xml:space="preserve"> (c.227-240 A.D.) </w:t>
      </w:r>
      <w:r w:rsidR="002D2DBF">
        <w:t>“</w:t>
      </w:r>
      <w:r w:rsidRPr="00B2347F">
        <w:t>Now, both these two things, the temple and the body of Jesus, appear to me, in one interpretation at least, to be types of the church...</w:t>
      </w:r>
      <w:r w:rsidRPr="00B2347F">
        <w:rPr>
          <w:highlight w:val="white"/>
        </w:rPr>
        <w:t>For the third day will rise on the new heaven and the new earth, when these bones, the whole house of Israel, will rise in the great Lord</w:t>
      </w:r>
      <w:r w:rsidR="00DE7390">
        <w:rPr>
          <w:highlight w:val="white"/>
        </w:rPr>
        <w:t>’</w:t>
      </w:r>
      <w:r w:rsidRPr="00B2347F">
        <w:rPr>
          <w:highlight w:val="white"/>
        </w:rPr>
        <w:t>s day, death having been overcome. And thus the resurrection of the Saviour from the passion of the cross contains the mystery of the resurrection of the whole body of Christ.</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10 ch.20 p.400</w:t>
      </w:r>
    </w:p>
    <w:p w14:paraId="1E7D741D" w14:textId="77777777" w:rsidR="00380732" w:rsidRPr="00B2347F" w:rsidRDefault="00380732" w:rsidP="00380732">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 xml:space="preserve">Isaiah says, too, </w:t>
      </w:r>
      <w:r w:rsidR="00DE7390">
        <w:rPr>
          <w:highlight w:val="white"/>
        </w:rPr>
        <w:t>‘</w:t>
      </w:r>
      <w:r w:rsidRPr="00B2347F">
        <w:rPr>
          <w:highlight w:val="white"/>
        </w:rPr>
        <w:t>For as the new heaven and the new earth which I make, remaineth before me, saith the Lord, so shall your seed and your name be;</w:t>
      </w:r>
      <w:r w:rsidR="00DE7390">
        <w:rPr>
          <w:highlight w:val="white"/>
        </w:rPr>
        <w:t>’</w:t>
      </w:r>
      <w:r w:rsidRPr="00B2347F">
        <w:rPr>
          <w:highlight w:val="white"/>
        </w:rPr>
        <w:t xml:space="preserve"> and again, </w:t>
      </w:r>
      <w:r w:rsidR="00DE7390">
        <w:rPr>
          <w:highlight w:val="white"/>
        </w:rPr>
        <w:t>‘</w:t>
      </w:r>
      <w:r w:rsidRPr="00B2347F">
        <w:rPr>
          <w:highlight w:val="white"/>
        </w:rPr>
        <w:t>Thus saith the Lord that created the heaven, it is He who prepared the earth and created it, He determined it; He created it not in vain, but formed it to be inhabited.</w:t>
      </w:r>
      <w:r w:rsidR="00DE7390">
        <w:rPr>
          <w:highlight w:val="white"/>
        </w:rPr>
        <w:t>’</w:t>
      </w:r>
      <w:r w:rsidR="002D2DBF">
        <w:rPr>
          <w:highlight w:val="white"/>
        </w:rPr>
        <w:t>”</w:t>
      </w:r>
      <w:r w:rsidRPr="00B2347F">
        <w:rPr>
          <w:highlight w:val="white"/>
        </w:rPr>
        <w:t xml:space="preserve"> </w:t>
      </w:r>
      <w:r w:rsidRPr="00B2347F">
        <w:rPr>
          <w:i/>
          <w:highlight w:val="white"/>
        </w:rPr>
        <w:t xml:space="preserve">Discourse </w:t>
      </w:r>
      <w:r w:rsidRPr="00B2347F">
        <w:rPr>
          <w:i/>
        </w:rPr>
        <w:t>on the Resurrection</w:t>
      </w:r>
      <w:r w:rsidRPr="00B2347F">
        <w:t xml:space="preserve"> part 1 ch.8 p.366</w:t>
      </w:r>
    </w:p>
    <w:p w14:paraId="4DDC5028" w14:textId="77777777" w:rsidR="00380732" w:rsidRPr="00B2347F" w:rsidRDefault="00380732" w:rsidP="00380732">
      <w:pPr>
        <w:ind w:left="288" w:hanging="288"/>
      </w:pPr>
    </w:p>
    <w:p w14:paraId="17FBDD49" w14:textId="77777777" w:rsidR="00380732" w:rsidRPr="00B2347F" w:rsidRDefault="00AF7486" w:rsidP="00380732">
      <w:pPr>
        <w:pStyle w:val="Heading2"/>
      </w:pPr>
      <w:bookmarkStart w:id="2758" w:name="_Toc58617756"/>
      <w:bookmarkStart w:id="2759" w:name="_Toc62979186"/>
      <w:bookmarkStart w:id="2760" w:name="_Toc126171624"/>
      <w:bookmarkStart w:id="2761" w:name="_Toc161079756"/>
      <w:r w:rsidRPr="00B2347F">
        <w:t>U2</w:t>
      </w:r>
      <w:r w:rsidR="00894618">
        <w:t>1</w:t>
      </w:r>
      <w:r w:rsidR="00380732" w:rsidRPr="00B2347F">
        <w:t xml:space="preserve">. New/heavenly </w:t>
      </w:r>
      <w:smartTag w:uri="urn:schemas-microsoft-com:office:smarttags" w:element="place">
        <w:smartTag w:uri="urn:schemas-microsoft-com:office:smarttags" w:element="City">
          <w:r w:rsidR="00380732" w:rsidRPr="00B2347F">
            <w:t>Jerusalem</w:t>
          </w:r>
        </w:smartTag>
      </w:smartTag>
      <w:bookmarkEnd w:id="2758"/>
      <w:bookmarkEnd w:id="2759"/>
      <w:bookmarkEnd w:id="2760"/>
      <w:bookmarkEnd w:id="2761"/>
    </w:p>
    <w:p w14:paraId="3464E953" w14:textId="77777777" w:rsidR="00380732" w:rsidRPr="00B2347F" w:rsidRDefault="00380732" w:rsidP="00380732"/>
    <w:p w14:paraId="1E57EAA6" w14:textId="77777777" w:rsidR="00380732" w:rsidRPr="00B2347F" w:rsidRDefault="00380732" w:rsidP="00380732">
      <w:r w:rsidRPr="00B2347F">
        <w:t>Revelation 21: 2; Isaiah 65:17-18</w:t>
      </w:r>
    </w:p>
    <w:p w14:paraId="2DD19F73" w14:textId="77777777" w:rsidR="00380732" w:rsidRPr="00B2347F" w:rsidRDefault="00380732" w:rsidP="00380732"/>
    <w:p w14:paraId="5DDEBAA5" w14:textId="77777777" w:rsidR="00380732" w:rsidRPr="00B2347F" w:rsidRDefault="00380732" w:rsidP="00380732">
      <w:pPr>
        <w:autoSpaceDE w:val="0"/>
        <w:autoSpaceDN w:val="0"/>
        <w:adjustRightInd w:val="0"/>
        <w:ind w:left="288" w:hanging="288"/>
      </w:pPr>
      <w:r w:rsidRPr="00B2347F">
        <w:rPr>
          <w:b/>
        </w:rPr>
        <w:t>Justin Martyr</w:t>
      </w:r>
      <w:r w:rsidRPr="00B2347F">
        <w:t xml:space="preserve"> (c.138-165 A.D.) </w:t>
      </w:r>
      <w:r w:rsidR="002D2DBF">
        <w:t>“</w:t>
      </w:r>
      <w:r w:rsidRPr="00B2347F">
        <w:rPr>
          <w:highlight w:val="white"/>
        </w:rPr>
        <w:t xml:space="preserve">But I and others, who are right-minded Christians on all points, are assured that there will be a resurrection of the dead, and a thousand years in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which will then be built, adorned, and enlarged, [as] the prophets Ezekiel and Isaiah and others declare.</w:t>
      </w:r>
      <w:r w:rsidR="002D2DBF">
        <w:rPr>
          <w:highlight w:val="white"/>
        </w:rPr>
        <w:t>”</w:t>
      </w:r>
      <w:r w:rsidRPr="00B2347F">
        <w:rPr>
          <w:highlight w:val="white"/>
        </w:rPr>
        <w:t xml:space="preserve"> </w:t>
      </w:r>
      <w:r w:rsidRPr="00B2347F">
        <w:rPr>
          <w:i/>
        </w:rPr>
        <w:t>Dialogue with Trypho, a Jew</w:t>
      </w:r>
      <w:r w:rsidRPr="00B2347F">
        <w:t xml:space="preserve"> ch.80 p.239</w:t>
      </w:r>
    </w:p>
    <w:p w14:paraId="44AB2ACD" w14:textId="77777777" w:rsidR="00251DCC" w:rsidRPr="00B2347F" w:rsidRDefault="00251DCC" w:rsidP="00251DCC">
      <w:pPr>
        <w:autoSpaceDE w:val="0"/>
        <w:autoSpaceDN w:val="0"/>
        <w:adjustRightInd w:val="0"/>
        <w:ind w:left="288" w:hanging="288"/>
        <w:rPr>
          <w:szCs w:val="24"/>
        </w:rPr>
      </w:pPr>
      <w:r w:rsidRPr="00B2347F">
        <w:rPr>
          <w:b/>
          <w:szCs w:val="24"/>
        </w:rPr>
        <w:t xml:space="preserve">Meleto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(170-177/180 A.D.) </w:t>
      </w:r>
      <w:r w:rsidR="002D2DBF">
        <w:rPr>
          <w:szCs w:val="24"/>
        </w:rPr>
        <w:t>“</w:t>
      </w:r>
      <w:r w:rsidRPr="00B2347F">
        <w:rPr>
          <w:rFonts w:cs="Consolas"/>
          <w:szCs w:val="24"/>
          <w:highlight w:val="white"/>
        </w:rPr>
        <w:t xml:space="preserve">The </w:t>
      </w:r>
      <w:smartTag w:uri="urn:schemas-microsoft-com:office:smarttags" w:element="City">
        <w:r w:rsidRPr="00B2347F">
          <w:rPr>
            <w:rFonts w:cs="Consolas"/>
            <w:szCs w:val="24"/>
            <w:highlight w:val="white"/>
          </w:rPr>
          <w:t>Jerusalem</w:t>
        </w:r>
      </w:smartTag>
      <w:r w:rsidRPr="00B2347F">
        <w:rPr>
          <w:rFonts w:cs="Consolas"/>
          <w:szCs w:val="24"/>
          <w:highlight w:val="white"/>
        </w:rPr>
        <w:t xml:space="preserve"> below was of value, now it wa worthless because of the hevenly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rPr>
        <w:t>.</w:t>
      </w:r>
      <w:r w:rsidR="002D2DBF">
        <w:rPr>
          <w:szCs w:val="24"/>
        </w:rPr>
        <w:t>”</w:t>
      </w:r>
      <w:r w:rsidRPr="00B2347F">
        <w:rPr>
          <w:szCs w:val="24"/>
        </w:rPr>
        <w:t xml:space="preserve"> </w:t>
      </w:r>
      <w:r w:rsidRPr="00B2347F">
        <w:rPr>
          <w:i/>
          <w:szCs w:val="24"/>
        </w:rPr>
        <w:t>On Pascha</w:t>
      </w:r>
      <w:r w:rsidRPr="00B2347F">
        <w:rPr>
          <w:szCs w:val="24"/>
        </w:rPr>
        <w:t xml:space="preserve"> stanza 45 p.48</w:t>
      </w:r>
    </w:p>
    <w:p w14:paraId="7595D2A9" w14:textId="77777777" w:rsidR="00380732" w:rsidRPr="00B2347F" w:rsidRDefault="00380732" w:rsidP="00380732">
      <w:pPr>
        <w:autoSpaceDE w:val="0"/>
        <w:autoSpaceDN w:val="0"/>
        <w:adjustRightInd w:val="0"/>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Now all these things being such as they are, cannot be understood in reference to super-celestial matters; </w:t>
      </w:r>
      <w:r w:rsidR="00DE7390">
        <w:rPr>
          <w:highlight w:val="white"/>
        </w:rPr>
        <w:t>‘</w:t>
      </w:r>
      <w:r w:rsidRPr="00B2347F">
        <w:rPr>
          <w:highlight w:val="white"/>
        </w:rPr>
        <w:t>for God,</w:t>
      </w:r>
      <w:r w:rsidR="00DE7390">
        <w:rPr>
          <w:highlight w:val="white"/>
        </w:rPr>
        <w:t>’</w:t>
      </w:r>
      <w:r w:rsidRPr="00B2347F">
        <w:rPr>
          <w:highlight w:val="white"/>
        </w:rPr>
        <w:t xml:space="preserve"> it is said, </w:t>
      </w:r>
      <w:r w:rsidR="00DE7390">
        <w:rPr>
          <w:highlight w:val="white"/>
        </w:rPr>
        <w:t>‘</w:t>
      </w:r>
      <w:r w:rsidRPr="00B2347F">
        <w:rPr>
          <w:highlight w:val="white"/>
        </w:rPr>
        <w:t>will show to the whole earth that is under heaven thy glory.</w:t>
      </w:r>
      <w:r w:rsidR="00DE7390">
        <w:rPr>
          <w:highlight w:val="white"/>
        </w:rPr>
        <w:t>’</w:t>
      </w:r>
      <w:r w:rsidRPr="00B2347F">
        <w:rPr>
          <w:highlight w:val="white"/>
        </w:rPr>
        <w:t xml:space="preserve"> But in the times of the kingdom, the earth has been called again by Christ [to its pristine condition], and Jerusalem rebuilt after the pattern of the Jerusalem above, of which the prophet Isaiah says, </w:t>
      </w:r>
      <w:r w:rsidR="00DE7390">
        <w:rPr>
          <w:highlight w:val="white"/>
        </w:rPr>
        <w:t>‘</w:t>
      </w:r>
      <w:r w:rsidRPr="00B2347F">
        <w:rPr>
          <w:highlight w:val="white"/>
        </w:rPr>
        <w:t>Behold, I have depicted thy walls upon my hands, and thou art always in my sight,</w:t>
      </w:r>
      <w:r w:rsidR="00DE7390">
        <w:rPr>
          <w:highlight w:val="white"/>
        </w:rPr>
        <w:t>’</w:t>
      </w:r>
      <w:r w:rsidRPr="00B2347F">
        <w:rPr>
          <w:highlight w:val="white"/>
        </w:rPr>
        <w:t xml:space="preserve"> And the apostle, too, writing to the Galatians, says in like manner, </w:t>
      </w:r>
      <w:r w:rsidR="00DE7390">
        <w:rPr>
          <w:highlight w:val="white"/>
        </w:rPr>
        <w:t>‘</w:t>
      </w:r>
      <w:r w:rsidRPr="00B2347F">
        <w:rPr>
          <w:highlight w:val="white"/>
        </w:rPr>
        <w:t>But the Jerusalem which is above is free, which is the mother of us all.</w:t>
      </w:r>
      <w:r w:rsidR="00DE7390">
        <w:rPr>
          <w:highlight w:val="white"/>
        </w:rPr>
        <w:t>’</w:t>
      </w:r>
      <w:r w:rsidRPr="00B2347F">
        <w:rPr>
          <w:highlight w:val="white"/>
        </w:rPr>
        <w:t xml:space="preserve"> He does not say this with any thought of an erratic Aeon, or of any other power which departed from the Pleroma, or of Prunicus, but of the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xml:space="preserve"> which has been delineated on [God</w:t>
      </w:r>
      <w:r w:rsidR="00DE7390">
        <w:rPr>
          <w:highlight w:val="white"/>
        </w:rPr>
        <w:t>’</w:t>
      </w:r>
      <w:r w:rsidRPr="00B2347F">
        <w:rPr>
          <w:highlight w:val="white"/>
        </w:rPr>
        <w:t>s] hands. And in the Apocalypse John saw this new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descending upon the new earth.</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0FBF9595" w14:textId="77777777" w:rsidR="00380732" w:rsidRPr="00B2347F" w:rsidRDefault="00380732" w:rsidP="00380732">
      <w:pPr>
        <w:autoSpaceDE w:val="0"/>
        <w:autoSpaceDN w:val="0"/>
        <w:adjustRightInd w:val="0"/>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rPr>
          <w:highlight w:val="white"/>
        </w:rPr>
        <w:t xml:space="preserve">And after this, he says, </w:t>
      </w:r>
      <w:r w:rsidR="00DE7390">
        <w:rPr>
          <w:highlight w:val="white"/>
        </w:rPr>
        <w:t>‘</w:t>
      </w:r>
      <w:r w:rsidRPr="00B2347F">
        <w:rPr>
          <w:highlight w:val="white"/>
        </w:rPr>
        <w:t>I saw a new heaven and a new earth, for the first heaven and earth have passed away; also there was no more sea. And I saw the holy city, new Jerusalem, coming down from heaven, as a bride adorned for her husband.</w:t>
      </w:r>
      <w:r w:rsidR="00DE7390">
        <w:rPr>
          <w:highlight w:val="white"/>
        </w:rPr>
        <w:t>’</w:t>
      </w:r>
      <w:r w:rsidR="002D2DBF">
        <w:rPr>
          <w:highlight w:val="white"/>
        </w:rPr>
        <w:t>”</w:t>
      </w:r>
      <w:r w:rsidRPr="00B2347F">
        <w:rPr>
          <w:highlight w:val="white"/>
        </w:rPr>
        <w:t xml:space="preserve"> </w:t>
      </w:r>
      <w:r w:rsidRPr="00B2347F">
        <w:rPr>
          <w:i/>
        </w:rPr>
        <w:t>Irenaeus Against Heresies</w:t>
      </w:r>
      <w:r w:rsidRPr="00B2347F">
        <w:t xml:space="preserve"> book 5 ch.35.2 p.566</w:t>
      </w:r>
    </w:p>
    <w:p w14:paraId="43DA3618" w14:textId="77777777" w:rsidR="00380732" w:rsidRPr="00B2347F" w:rsidRDefault="00380732" w:rsidP="00380732">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(193-217/220 A.D.) </w:t>
      </w:r>
      <w:r w:rsidR="002D2DBF">
        <w:rPr>
          <w:szCs w:val="24"/>
        </w:rPr>
        <w:t>“</w:t>
      </w:r>
      <w:r w:rsidRPr="00B2347F">
        <w:rPr>
          <w:rFonts w:cs="Consolas"/>
          <w:szCs w:val="24"/>
          <w:highlight w:val="white"/>
        </w:rPr>
        <w:t>With milk, then, the Lord</w:t>
      </w:r>
      <w:r w:rsidR="00DE7390">
        <w:rPr>
          <w:rFonts w:cs="Consolas"/>
          <w:szCs w:val="24"/>
          <w:highlight w:val="white"/>
        </w:rPr>
        <w:t>’</w:t>
      </w:r>
      <w:r w:rsidRPr="00B2347F">
        <w:rPr>
          <w:rFonts w:cs="Consolas"/>
          <w:szCs w:val="24"/>
          <w:highlight w:val="white"/>
        </w:rPr>
        <w:t xml:space="preserve">s nutriment, we are nursed directly we are born; and as soon as we are regenerated, we are honoured by receiving the good news of the hope of rest, even the </w:t>
      </w:r>
      <w:smartTag w:uri="urn:schemas-microsoft-com:office:smarttags" w:element="place">
        <w:smartTag w:uri="urn:schemas-microsoft-com:office:smarttags" w:element="City">
          <w:r w:rsidRPr="00B2347F">
            <w:rPr>
              <w:rFonts w:cs="Consolas"/>
              <w:szCs w:val="24"/>
              <w:highlight w:val="white"/>
            </w:rPr>
            <w:t>Jerusalem</w:t>
          </w:r>
        </w:smartTag>
      </w:smartTag>
      <w:r w:rsidRPr="00B2347F">
        <w:rPr>
          <w:rFonts w:cs="Consolas"/>
          <w:szCs w:val="24"/>
          <w:highlight w:val="white"/>
        </w:rPr>
        <w:t xml:space="preserve"> above, in which it is written that milk and honey fall in showers, receiving through what is material the pledge of the sacred food.</w:t>
      </w:r>
      <w:r w:rsidR="002D2DBF">
        <w:rPr>
          <w:szCs w:val="24"/>
        </w:rPr>
        <w:t>”</w:t>
      </w:r>
      <w:r w:rsidRPr="00B2347F">
        <w:rPr>
          <w:szCs w:val="24"/>
        </w:rPr>
        <w:t xml:space="preserve"> </w:t>
      </w:r>
      <w:r w:rsidRPr="00B2347F">
        <w:rPr>
          <w:i/>
          <w:szCs w:val="24"/>
        </w:rPr>
        <w:t>The Instructor</w:t>
      </w:r>
      <w:r w:rsidRPr="00B2347F">
        <w:rPr>
          <w:szCs w:val="24"/>
        </w:rPr>
        <w:t xml:space="preserve"> book 1 ch.6 p.220</w:t>
      </w:r>
    </w:p>
    <w:p w14:paraId="2559FCB4" w14:textId="77777777" w:rsidR="00380732" w:rsidRPr="00B2347F" w:rsidRDefault="00380732" w:rsidP="0038073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What that exultation of the angelic hosts! What the glory of the rising saints! What the kingdom of the just thereafter! What the city New Jerusalem!</w:t>
      </w:r>
      <w:r w:rsidR="002D2DBF">
        <w:t>”</w:t>
      </w:r>
      <w:r w:rsidRPr="00B2347F">
        <w:rPr>
          <w:highlight w:val="white"/>
        </w:rPr>
        <w:t xml:space="preserve"> </w:t>
      </w:r>
      <w:r w:rsidRPr="00B2347F">
        <w:rPr>
          <w:i/>
        </w:rPr>
        <w:t>The Shows</w:t>
      </w:r>
      <w:r w:rsidRPr="00B2347F">
        <w:t xml:space="preserve"> ch.30 p.</w:t>
      </w:r>
      <w:r w:rsidR="00853058" w:rsidRPr="00B2347F">
        <w:t>91</w:t>
      </w:r>
    </w:p>
    <w:p w14:paraId="084051E5" w14:textId="77777777" w:rsidR="009C1C91" w:rsidRPr="00B2347F" w:rsidRDefault="009C1C91" w:rsidP="009C1C91">
      <w:pPr>
        <w:ind w:left="288" w:hanging="288"/>
      </w:pPr>
      <w:r w:rsidRPr="00B2347F">
        <w:t xml:space="preserve">Tertullian (208-220 A.D.) (partial) mentions the future holy city. </w:t>
      </w:r>
      <w:r w:rsidRPr="00B2347F">
        <w:rPr>
          <w:i/>
        </w:rPr>
        <w:t>Tertullian on Modesty</w:t>
      </w:r>
      <w:r w:rsidRPr="00B2347F">
        <w:t xml:space="preserve"> ch.19 p.96</w:t>
      </w:r>
    </w:p>
    <w:p w14:paraId="26928321" w14:textId="77777777" w:rsidR="00380732" w:rsidRPr="00B2347F" w:rsidRDefault="00380732" w:rsidP="00380732">
      <w:pPr>
        <w:autoSpaceDE w:val="0"/>
        <w:autoSpaceDN w:val="0"/>
        <w:adjustRightInd w:val="0"/>
        <w:ind w:left="288" w:hanging="288"/>
      </w:pPr>
      <w:r w:rsidRPr="00B2347F">
        <w:rPr>
          <w:b/>
          <w:highlight w:val="white"/>
        </w:rPr>
        <w:t>Hippolytus</w:t>
      </w:r>
      <w:r w:rsidR="00F26C69" w:rsidRPr="00B2347F">
        <w:rPr>
          <w:b/>
          <w:highlight w:val="white"/>
        </w:rPr>
        <w:t xml:space="preserve"> of Portus</w:t>
      </w:r>
      <w:r w:rsidRPr="00B2347F">
        <w:rPr>
          <w:highlight w:val="white"/>
        </w:rPr>
        <w:t xml:space="preserve"> (222-235/236 A.D.) </w:t>
      </w:r>
      <w:r w:rsidR="002D2DBF">
        <w:t>“</w:t>
      </w:r>
      <w:r w:rsidRPr="00B2347F">
        <w:t>He intends the new Jerusalem, or the sanctified flesh. By the seven pillars he means the sevenfold unity of the Holy Spirit resting upon it;</w:t>
      </w:r>
      <w:r w:rsidR="002D2DBF">
        <w:t>”</w:t>
      </w:r>
      <w:r w:rsidRPr="00B2347F">
        <w:t xml:space="preserve"> </w:t>
      </w:r>
      <w:r w:rsidRPr="00B2347F">
        <w:rPr>
          <w:i/>
        </w:rPr>
        <w:t>Commentary on Proverbs</w:t>
      </w:r>
      <w:r w:rsidRPr="00B2347F">
        <w:t xml:space="preserve"> no.8 p.173</w:t>
      </w:r>
    </w:p>
    <w:p w14:paraId="5DBD40A9" w14:textId="77777777" w:rsidR="00BF3DBD" w:rsidRPr="00B2347F" w:rsidRDefault="00BF3DBD" w:rsidP="00BF3DBD">
      <w:pPr>
        <w:autoSpaceDE w:val="0"/>
        <w:autoSpaceDN w:val="0"/>
        <w:adjustRightInd w:val="0"/>
        <w:ind w:left="288" w:hanging="288"/>
      </w:pPr>
      <w:r w:rsidRPr="00B2347F">
        <w:rPr>
          <w:b/>
        </w:rPr>
        <w:t>Commodianus</w:t>
      </w:r>
      <w:r w:rsidRPr="00B2347F">
        <w:t xml:space="preserve"> (c.240 A.D.) descries the New Jerusalem.</w:t>
      </w:r>
      <w:r w:rsidRPr="00B2347F">
        <w:rPr>
          <w:highlight w:val="white"/>
        </w:rPr>
        <w:t xml:space="preserve"> </w:t>
      </w:r>
      <w:r w:rsidRPr="00B2347F">
        <w:rPr>
          <w:i/>
        </w:rPr>
        <w:t>Instructions of Commodianus</w:t>
      </w:r>
      <w:r w:rsidRPr="00B2347F">
        <w:t xml:space="preserve"> ch.44 p.212</w:t>
      </w:r>
    </w:p>
    <w:p w14:paraId="40666BA9" w14:textId="77777777" w:rsidR="00380732" w:rsidRPr="00B2347F" w:rsidRDefault="00380732" w:rsidP="00380732">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and let him peruse also, from the Apocalypse of John, what is related of the city of </w:t>
      </w:r>
      <w:smartTag w:uri="urn:schemas-microsoft-com:office:smarttags" w:element="City">
        <w:r w:rsidRPr="00B2347F">
          <w:rPr>
            <w:highlight w:val="white"/>
          </w:rPr>
          <w:t>God</w:t>
        </w:r>
      </w:smartTag>
      <w:r w:rsidRPr="00B2347F">
        <w:rPr>
          <w:highlight w:val="white"/>
        </w:rPr>
        <w:t xml:space="preserve">, the heavenly </w:t>
      </w:r>
      <w:smartTag w:uri="urn:schemas-microsoft-com:office:smarttags" w:element="place">
        <w:smartTag w:uri="urn:schemas-microsoft-com:office:smarttags" w:element="City">
          <w:r w:rsidRPr="00B2347F">
            <w:rPr>
              <w:highlight w:val="white"/>
            </w:rPr>
            <w:t>Jerusalem</w:t>
          </w:r>
        </w:smartTag>
      </w:smartTag>
      <w:r w:rsidRPr="00B2347F">
        <w:rPr>
          <w:highlight w:val="white"/>
        </w:rPr>
        <w:t>, and of its foundations and gates.</w:t>
      </w:r>
      <w:r w:rsidR="002D2DBF">
        <w:rPr>
          <w:highlight w:val="white"/>
        </w:rPr>
        <w:t>”</w:t>
      </w:r>
      <w:r w:rsidRPr="00B2347F">
        <w:rPr>
          <w:highlight w:val="white"/>
        </w:rPr>
        <w:t xml:space="preserve"> </w:t>
      </w:r>
      <w:r w:rsidRPr="00B2347F">
        <w:rPr>
          <w:i/>
        </w:rPr>
        <w:t>Origen Against Celsus</w:t>
      </w:r>
      <w:r w:rsidRPr="00B2347F">
        <w:t xml:space="preserve"> book 6 ch.23 p.583</w:t>
      </w:r>
    </w:p>
    <w:p w14:paraId="343D0B30" w14:textId="77777777" w:rsidR="00380732" w:rsidRPr="00B2347F" w:rsidRDefault="00380732" w:rsidP="00380732">
      <w:pPr>
        <w:autoSpaceDE w:val="0"/>
        <w:autoSpaceDN w:val="0"/>
        <w:adjustRightInd w:val="0"/>
        <w:ind w:left="288" w:hanging="288"/>
      </w:pPr>
      <w:r w:rsidRPr="00B2347F">
        <w:t xml:space="preserve">Origen (225-253/254 A.D.) </w:t>
      </w:r>
      <w:r w:rsidR="002D2DBF">
        <w:t>“</w:t>
      </w:r>
      <w:r w:rsidRPr="00B2347F">
        <w:rPr>
          <w:highlight w:val="white"/>
        </w:rPr>
        <w:t xml:space="preserve">and might be killed in the </w:t>
      </w:r>
      <w:smartTag w:uri="urn:schemas-microsoft-com:office:smarttags" w:element="City">
        <w:r w:rsidRPr="00B2347F">
          <w:rPr>
            <w:highlight w:val="white"/>
          </w:rPr>
          <w:t>Jerusalem</w:t>
        </w:r>
      </w:smartTag>
      <w:r w:rsidRPr="00B2347F">
        <w:rPr>
          <w:highlight w:val="white"/>
        </w:rPr>
        <w:t xml:space="preserve"> below, and having risen from the dead might reign in </w:t>
      </w:r>
      <w:smartTag w:uri="urn:schemas-microsoft-com:office:smarttags" w:element="PlaceType">
        <w:r w:rsidRPr="00B2347F">
          <w:rPr>
            <w:highlight w:val="white"/>
          </w:rPr>
          <w:t>Mount</w:t>
        </w:r>
      </w:smartTag>
      <w:r w:rsidRPr="00B2347F">
        <w:rPr>
          <w:highlight w:val="white"/>
        </w:rPr>
        <w:t xml:space="preserve"> </w:t>
      </w:r>
      <w:smartTag w:uri="urn:schemas-microsoft-com:office:smarttags" w:element="PlaceName">
        <w:r w:rsidRPr="00B2347F">
          <w:rPr>
            <w:highlight w:val="white"/>
          </w:rPr>
          <w:t>Zion</w:t>
        </w:r>
      </w:smartTag>
      <w:r w:rsidRPr="00B2347F">
        <w:rPr>
          <w:highlight w:val="white"/>
        </w:rPr>
        <w:t xml:space="preserve">, and the city of the living God-the heavenly </w:t>
      </w:r>
      <w:smartTag w:uri="urn:schemas-microsoft-com:office:smarttags" w:element="place">
        <w:smartTag w:uri="urn:schemas-microsoft-com:office:smarttags" w:element="City">
          <w:r w:rsidRPr="00B2347F">
            <w:rPr>
              <w:highlight w:val="white"/>
            </w:rPr>
            <w:t>Jerusalem</w:t>
          </w:r>
        </w:smartTag>
      </w:smartTag>
      <w:r w:rsidRPr="00B2347F">
        <w:rPr>
          <w:highlight w:val="white"/>
        </w:rPr>
        <w:t>.</w:t>
      </w:r>
      <w:r w:rsidR="002D2DBF">
        <w:rPr>
          <w:highlight w:val="white"/>
        </w:rPr>
        <w:t>”</w:t>
      </w:r>
      <w:r w:rsidRPr="00B2347F">
        <w:rPr>
          <w:highlight w:val="white"/>
        </w:rPr>
        <w:t xml:space="preserve"> </w:t>
      </w:r>
      <w:r w:rsidRPr="00B2347F">
        <w:rPr>
          <w:i/>
        </w:rPr>
        <w:t>Commentary on Matthew</w:t>
      </w:r>
      <w:r w:rsidRPr="00B2347F">
        <w:t xml:space="preserve"> book </w:t>
      </w:r>
      <w:r w:rsidR="002A0B48" w:rsidRPr="00B2347F">
        <w:t>12 ch.20 p.462</w:t>
      </w:r>
    </w:p>
    <w:p w14:paraId="24E2ED48" w14:textId="77777777" w:rsidR="00380732" w:rsidRPr="00B2347F" w:rsidRDefault="00380732" w:rsidP="00380732">
      <w:pPr>
        <w:autoSpaceDE w:val="0"/>
        <w:autoSpaceDN w:val="0"/>
        <w:adjustRightInd w:val="0"/>
        <w:ind w:left="288" w:hanging="288"/>
      </w:pPr>
      <w:r w:rsidRPr="00B2347F">
        <w:t xml:space="preserve">Origen (225-253/254 A.D.) </w:t>
      </w:r>
      <w:r w:rsidR="002D2DBF">
        <w:t>“</w:t>
      </w:r>
      <w:r w:rsidRPr="00B2347F">
        <w:rPr>
          <w:highlight w:val="white"/>
        </w:rPr>
        <w:t xml:space="preserve">And a little after, </w:t>
      </w:r>
      <w:r w:rsidR="00DE7390">
        <w:rPr>
          <w:highlight w:val="white"/>
        </w:rPr>
        <w:t>‘</w:t>
      </w:r>
      <w:r w:rsidRPr="00B2347F">
        <w:rPr>
          <w:highlight w:val="white"/>
        </w:rPr>
        <w:t>But Jerusalem which is above is free, which is the mother of us all.</w:t>
      </w:r>
      <w:r w:rsidR="00DE7390">
        <w:rPr>
          <w:highlight w:val="white"/>
        </w:rPr>
        <w:t>’</w:t>
      </w:r>
      <w:r w:rsidRPr="00B2347F">
        <w:rPr>
          <w:highlight w:val="white"/>
        </w:rPr>
        <w:t xml:space="preserve"> And any one who will take up the Epistle to the Galatians may learn</w:t>
      </w:r>
      <w:r w:rsidR="002D2DBF">
        <w:t>”</w:t>
      </w:r>
      <w:r w:rsidRPr="00B2347F">
        <w:rPr>
          <w:highlight w:val="white"/>
        </w:rPr>
        <w:t xml:space="preserve"> </w:t>
      </w:r>
      <w:r w:rsidRPr="00B2347F">
        <w:rPr>
          <w:i/>
        </w:rPr>
        <w:t>Origen Against Celsus</w:t>
      </w:r>
      <w:r w:rsidRPr="00B2347F">
        <w:t xml:space="preserve"> book 4 ch.44 p.</w:t>
      </w:r>
      <w:r w:rsidR="002A0B48" w:rsidRPr="00B2347F">
        <w:t>518</w:t>
      </w:r>
    </w:p>
    <w:p w14:paraId="30B5A984"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he exulted as a giant to run his course. From the height of heaven is his going forth, and his circuit even to the end of it; and there is nothing which is hid from his heat.</w:t>
      </w:r>
      <w:r w:rsidR="00DE7390">
        <w:rPr>
          <w:highlight w:val="white"/>
        </w:rPr>
        <w:t>’</w:t>
      </w:r>
      <w:r w:rsidRPr="00B2347F">
        <w:rPr>
          <w:highlight w:val="white"/>
        </w:rPr>
        <w:t xml:space="preserve"> Also in the Apocalypse: </w:t>
      </w:r>
      <w:r w:rsidR="00DE7390">
        <w:rPr>
          <w:highlight w:val="white"/>
        </w:rPr>
        <w:t>‘</w:t>
      </w:r>
      <w:r w:rsidRPr="00B2347F">
        <w:rPr>
          <w:highlight w:val="white"/>
        </w:rPr>
        <w:t>Come, I will show thee the new bride, the Lamb</w:t>
      </w:r>
      <w:r w:rsidR="00DE7390">
        <w:rPr>
          <w:highlight w:val="white"/>
        </w:rPr>
        <w:t>’</w:t>
      </w:r>
      <w:r w:rsidRPr="00B2347F">
        <w:rPr>
          <w:highlight w:val="white"/>
        </w:rPr>
        <w:t xml:space="preserve">s wife. </w:t>
      </w:r>
      <w:r w:rsidRPr="00B2347F">
        <w:rPr>
          <w:i/>
        </w:rPr>
        <w:t>Treatises of Cyprian</w:t>
      </w:r>
      <w:r w:rsidR="002A0B48" w:rsidRPr="00B2347F">
        <w:t xml:space="preserve"> Treatise 12 part 2 ch.19 p.523</w:t>
      </w:r>
    </w:p>
    <w:p w14:paraId="4434F5EF" w14:textId="77777777" w:rsidR="00380732" w:rsidRDefault="00380732" w:rsidP="00380732">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00DE7390">
        <w:t>‘</w:t>
      </w:r>
      <w:r w:rsidRPr="00B2347F">
        <w:rPr>
          <w:highlight w:val="white"/>
        </w:rPr>
        <w:t>Arise, shine, for thy light is come, and the glory of the Lord is risen upon thee.</w:t>
      </w:r>
      <w:r w:rsidR="00DE7390">
        <w:rPr>
          <w:highlight w:val="white"/>
        </w:rPr>
        <w:t>’</w:t>
      </w:r>
      <w:r w:rsidRPr="00B2347F">
        <w:rPr>
          <w:highlight w:val="white"/>
        </w:rPr>
        <w:t xml:space="preserve"> Now these promises, it is evident to every one, will be fulfilled after the resurrection. For the Holy Spirit does not speak of that well-known town in Judea; but truly of that heavenly city, the blessed Jerusalem, which He declares to be the assembly of the souls which God plainly promises to place first, </w:t>
      </w:r>
      <w:r w:rsidR="00DE7390">
        <w:rPr>
          <w:highlight w:val="white"/>
        </w:rPr>
        <w:t>‘</w:t>
      </w:r>
      <w:r w:rsidRPr="00B2347F">
        <w:rPr>
          <w:highlight w:val="white"/>
        </w:rPr>
        <w:t>above His chief joy,</w:t>
      </w:r>
      <w:r w:rsidR="00DE7390">
        <w:rPr>
          <w:highlight w:val="white"/>
        </w:rPr>
        <w:t>’</w:t>
      </w:r>
      <w:r w:rsidRPr="00B2347F">
        <w:rPr>
          <w:highlight w:val="white"/>
        </w:rPr>
        <w:t xml:space="preserve"> in the new dispensation, settling those who are clothed in the most white robe of virginity in the pure dwelling of unapproachable light; because they had it not in mind to put off their wedding garment-that is, to relax their minds by wandering thoughts.</w:t>
      </w:r>
      <w:r w:rsidR="002D2DBF">
        <w:rPr>
          <w:highlight w:val="white"/>
        </w:rPr>
        <w:t>”</w:t>
      </w:r>
      <w:r w:rsidRPr="00B2347F">
        <w:rPr>
          <w:color w:val="0000FF"/>
          <w:highlight w:val="white"/>
        </w:rPr>
        <w:t xml:space="preserve"> </w:t>
      </w:r>
      <w:r w:rsidRPr="00B2347F">
        <w:rPr>
          <w:i/>
        </w:rPr>
        <w:t>Banquet of the Ten Virgins</w:t>
      </w:r>
      <w:r w:rsidR="002A0B48" w:rsidRPr="00B2347F">
        <w:t xml:space="preserve"> discourse 3 ch.5 p.318</w:t>
      </w:r>
    </w:p>
    <w:p w14:paraId="3ECBA884" w14:textId="77777777" w:rsidR="00EA7CDE" w:rsidRDefault="00EA7CDE" w:rsidP="00EA7CDE">
      <w:pPr>
        <w:ind w:left="288" w:hanging="288"/>
      </w:pPr>
      <w:r w:rsidRPr="00EA7CDE">
        <w:t>Eusebius of Caesarea</w:t>
      </w:r>
      <w:r>
        <w:t xml:space="preserve"> (318-325 A.D.) (partial) quotes all of Galatians 4:26. </w:t>
      </w:r>
      <w:r w:rsidRPr="00792CEF">
        <w:rPr>
          <w:i/>
        </w:rPr>
        <w:t>Preparation for the Gospel</w:t>
      </w:r>
      <w:r>
        <w:t xml:space="preserve"> book 11 ch.36 p.47</w:t>
      </w:r>
    </w:p>
    <w:p w14:paraId="260CAFDD" w14:textId="77777777" w:rsidR="00380732" w:rsidRPr="00B2347F" w:rsidRDefault="00380732" w:rsidP="00380732"/>
    <w:p w14:paraId="4FC377F1" w14:textId="77777777" w:rsidR="00380732" w:rsidRPr="00B2347F" w:rsidRDefault="009D332A" w:rsidP="00380732">
      <w:pPr>
        <w:rPr>
          <w:b/>
          <w:u w:val="single"/>
        </w:rPr>
      </w:pPr>
      <w:r w:rsidRPr="00B2347F">
        <w:rPr>
          <w:b/>
          <w:u w:val="single"/>
        </w:rPr>
        <w:t>Among corrupt or spurious works</w:t>
      </w:r>
    </w:p>
    <w:p w14:paraId="18DD3D68" w14:textId="77777777" w:rsidR="00380732" w:rsidRPr="00B2347F" w:rsidRDefault="009E4BBE" w:rsidP="00380732">
      <w:pPr>
        <w:autoSpaceDE w:val="0"/>
        <w:autoSpaceDN w:val="0"/>
        <w:adjustRightInd w:val="0"/>
        <w:ind w:left="288" w:hanging="288"/>
      </w:pPr>
      <w:r w:rsidRPr="00B2347F">
        <w:rPr>
          <w:b/>
        </w:rPr>
        <w:t>p</w:t>
      </w:r>
      <w:r w:rsidR="00380732" w:rsidRPr="00B2347F">
        <w:rPr>
          <w:b/>
        </w:rPr>
        <w:t>seudo-Hippolytus</w:t>
      </w:r>
      <w:r w:rsidR="00380732" w:rsidRPr="00B2347F">
        <w:t xml:space="preserve"> (after 235/236 A.D.) </w:t>
      </w:r>
      <w:r w:rsidR="002D2DBF">
        <w:t>“</w:t>
      </w:r>
      <w:r w:rsidR="00380732" w:rsidRPr="00B2347F">
        <w:rPr>
          <w:highlight w:val="white"/>
        </w:rPr>
        <w:t xml:space="preserve">But from the time that Christ took us up by faith in Him, we are no longer alleges from the true country-the </w:t>
      </w:r>
      <w:smartTag w:uri="urn:schemas-microsoft-com:office:smarttags" w:element="place">
        <w:smartTag w:uri="urn:schemas-microsoft-com:office:smarttags" w:element="City">
          <w:r w:rsidR="00380732" w:rsidRPr="00B2347F">
            <w:rPr>
              <w:highlight w:val="white"/>
            </w:rPr>
            <w:t>Jerusalem</w:t>
          </w:r>
        </w:smartTag>
      </w:smartTag>
      <w:r w:rsidR="00380732" w:rsidRPr="00B2347F">
        <w:rPr>
          <w:highlight w:val="white"/>
        </w:rPr>
        <w:t xml:space="preserve"> which is above-nor have we to bear alienation in error from the truth.</w:t>
      </w:r>
      <w:r w:rsidR="002D2DBF">
        <w:rPr>
          <w:highlight w:val="white"/>
        </w:rPr>
        <w:t>”</w:t>
      </w:r>
      <w:r w:rsidR="00380732" w:rsidRPr="00B2347F">
        <w:rPr>
          <w:color w:val="0000FF"/>
          <w:highlight w:val="white"/>
        </w:rPr>
        <w:t xml:space="preserve"> </w:t>
      </w:r>
      <w:r w:rsidR="00380732" w:rsidRPr="00B2347F">
        <w:rPr>
          <w:i/>
        </w:rPr>
        <w:t>Commentary on Psalm 62</w:t>
      </w:r>
      <w:r w:rsidR="002A0B48" w:rsidRPr="00B2347F">
        <w:t xml:space="preserve"> p.202</w:t>
      </w:r>
    </w:p>
    <w:p w14:paraId="7A8984FC" w14:textId="77777777" w:rsidR="00380732" w:rsidRPr="00B2347F" w:rsidRDefault="00380732" w:rsidP="00380732">
      <w:pPr>
        <w:ind w:left="288" w:hanging="288"/>
        <w:rPr>
          <w:b/>
        </w:rPr>
      </w:pPr>
      <w:r w:rsidRPr="00B2347F">
        <w:rPr>
          <w:b/>
          <w:i/>
        </w:rPr>
        <w:t>Testaments of the Twelve Patriarchs</w:t>
      </w:r>
      <w:r w:rsidRPr="00B2347F">
        <w:t xml:space="preserve"> (70-135 A.D.) book 7 (Dan) ch.5 p.26 says the saints will rest in </w:t>
      </w:r>
      <w:smartTag w:uri="urn:schemas-microsoft-com:office:smarttags" w:element="place">
        <w:smartTag w:uri="urn:schemas-microsoft-com:office:smarttags" w:element="City">
          <w:r w:rsidRPr="00B2347F">
            <w:t>Eden</w:t>
          </w:r>
        </w:smartTag>
      </w:smartTag>
      <w:r w:rsidRPr="00B2347F">
        <w:t>, and the righteous in the New Jerusalem.</w:t>
      </w:r>
    </w:p>
    <w:p w14:paraId="08BFBF52" w14:textId="77777777" w:rsidR="00380732" w:rsidRPr="00B2347F" w:rsidRDefault="00380732" w:rsidP="00380732">
      <w:pPr>
        <w:ind w:left="288" w:hanging="288"/>
      </w:pPr>
    </w:p>
    <w:p w14:paraId="3F1B655C" w14:textId="77777777" w:rsidR="009E4BBE" w:rsidRPr="00B2347F" w:rsidRDefault="009E4BBE" w:rsidP="00380732">
      <w:pPr>
        <w:ind w:left="288" w:hanging="288"/>
        <w:rPr>
          <w:b/>
          <w:u w:val="single"/>
        </w:rPr>
      </w:pPr>
      <w:r w:rsidRPr="00B2347F">
        <w:rPr>
          <w:b/>
          <w:u w:val="single"/>
        </w:rPr>
        <w:t>Among heretics</w:t>
      </w:r>
    </w:p>
    <w:p w14:paraId="190C5995" w14:textId="77777777" w:rsidR="009E4BBE" w:rsidRPr="00B2347F" w:rsidRDefault="009E4BBE" w:rsidP="009E4BBE">
      <w:pPr>
        <w:ind w:left="288" w:hanging="288"/>
      </w:pPr>
      <w:r w:rsidRPr="00B2347F">
        <w:t xml:space="preserve">The Ebionite </w:t>
      </w:r>
      <w:r w:rsidRPr="00B2347F">
        <w:rPr>
          <w:b/>
          <w:i/>
        </w:rPr>
        <w:t>Recognitions of Clement</w:t>
      </w:r>
      <w:r w:rsidRPr="00B2347F">
        <w:t xml:space="preserve"> (c.211-231 A.D.) book 1 ch.51 p.91 mentions the heavenly </w:t>
      </w:r>
      <w:smartTag w:uri="urn:schemas-microsoft-com:office:smarttags" w:element="place">
        <w:smartTag w:uri="urn:schemas-microsoft-com:office:smarttags" w:element="City">
          <w:r w:rsidRPr="00B2347F">
            <w:t>Jerusalem</w:t>
          </w:r>
        </w:smartTag>
      </w:smartTag>
      <w:r w:rsidRPr="00B2347F">
        <w:t>.</w:t>
      </w:r>
    </w:p>
    <w:p w14:paraId="09D576D5" w14:textId="77777777" w:rsidR="009E4BBE" w:rsidRPr="00B2347F" w:rsidRDefault="009E4BBE" w:rsidP="00380732">
      <w:pPr>
        <w:ind w:left="288" w:hanging="288"/>
      </w:pPr>
    </w:p>
    <w:p w14:paraId="5D3C8AB7" w14:textId="77777777" w:rsidR="00666906" w:rsidRPr="00B2347F" w:rsidRDefault="00666906" w:rsidP="00666906">
      <w:pPr>
        <w:pStyle w:val="Heading2"/>
      </w:pPr>
      <w:bookmarkStart w:id="2762" w:name="_Toc58617757"/>
      <w:bookmarkStart w:id="2763" w:name="_Toc62979187"/>
      <w:bookmarkStart w:id="2764" w:name="_Toc126171625"/>
      <w:bookmarkStart w:id="2765" w:name="_Toc161079757"/>
      <w:r w:rsidRPr="00B2347F">
        <w:t>U22. Outer darkness</w:t>
      </w:r>
      <w:bookmarkEnd w:id="2762"/>
      <w:bookmarkEnd w:id="2763"/>
      <w:bookmarkEnd w:id="2764"/>
      <w:bookmarkEnd w:id="2765"/>
    </w:p>
    <w:p w14:paraId="76A2774D" w14:textId="77777777" w:rsidR="00666906" w:rsidRPr="00B2347F" w:rsidRDefault="00666906" w:rsidP="00666906">
      <w:pPr>
        <w:ind w:left="288" w:hanging="288"/>
      </w:pPr>
    </w:p>
    <w:p w14:paraId="51C7C998" w14:textId="77777777" w:rsidR="00CD5F03" w:rsidRPr="00B2347F" w:rsidRDefault="00CD5F03" w:rsidP="00CD5F03">
      <w:pPr>
        <w:ind w:left="288" w:hanging="288"/>
      </w:pPr>
      <w:r w:rsidRPr="00B2347F">
        <w:rPr>
          <w:b/>
        </w:rPr>
        <w:t>Matthew 8:11-12a</w:t>
      </w:r>
      <w:r w:rsidRPr="00B2347F">
        <w:t xml:space="preserve"> </w:t>
      </w:r>
      <w:r w:rsidR="002D2DBF">
        <w:t>“</w:t>
      </w:r>
      <w:r w:rsidRPr="00B2347F">
        <w:t>and I [Jesus] says to you that many will come from the east and west, and sit down with Abraham, Isaac, and Jacob in the kingdom of heaven. (12) But the sons of the kingdom will be cast out into outer darkness.</w:t>
      </w:r>
      <w:r w:rsidR="002D2DBF">
        <w:t>”</w:t>
      </w:r>
    </w:p>
    <w:p w14:paraId="788DB989" w14:textId="77777777" w:rsidR="00CD5F03" w:rsidRPr="00B2347F" w:rsidRDefault="00CD5F03" w:rsidP="00666906">
      <w:pPr>
        <w:ind w:left="288" w:hanging="288"/>
      </w:pPr>
    </w:p>
    <w:p w14:paraId="7013BD7E" w14:textId="77777777" w:rsidR="00CD5F03" w:rsidRPr="00B2347F" w:rsidRDefault="00CD5F03" w:rsidP="00666906">
      <w:pPr>
        <w:ind w:left="288" w:hanging="288"/>
      </w:pPr>
      <w:r w:rsidRPr="00B2347F">
        <w:rPr>
          <w:b/>
        </w:rPr>
        <w:t>Justin Martyr</w:t>
      </w:r>
      <w:r w:rsidRPr="00B2347F">
        <w:t xml:space="preserve"> (c.138-165 A.D.)</w:t>
      </w:r>
      <w:r w:rsidR="00CC12DD" w:rsidRPr="00B2347F">
        <w:t xml:space="preserve"> </w:t>
      </w:r>
      <w:r w:rsidR="002D2DBF">
        <w:t>“</w:t>
      </w:r>
      <w:r w:rsidR="00CC12DD" w:rsidRPr="00B2347F">
        <w:rPr>
          <w:rFonts w:cs="Consolas"/>
          <w:color w:val="1E1E1E"/>
          <w:szCs w:val="24"/>
          <w:highlight w:val="white"/>
        </w:rPr>
        <w:t xml:space="preserve">Again, in other words, by which He shall condemn those who are unworthy of salvation, He said, </w:t>
      </w:r>
      <w:r w:rsidR="00DE7390">
        <w:rPr>
          <w:rFonts w:cs="Consolas"/>
          <w:color w:val="1E1E1E"/>
          <w:szCs w:val="24"/>
          <w:highlight w:val="white"/>
        </w:rPr>
        <w:t>‘</w:t>
      </w:r>
      <w:r w:rsidR="00CC12DD" w:rsidRPr="00B2347F">
        <w:rPr>
          <w:rFonts w:cs="Consolas"/>
          <w:color w:val="1E1E1E"/>
          <w:szCs w:val="24"/>
          <w:highlight w:val="white"/>
        </w:rPr>
        <w:t>Depart into outer darkness, which the Father has prep</w:t>
      </w:r>
      <w:r w:rsidR="00DF3C53" w:rsidRPr="00B2347F">
        <w:rPr>
          <w:rFonts w:cs="Consolas"/>
          <w:color w:val="1E1E1E"/>
          <w:szCs w:val="24"/>
          <w:highlight w:val="white"/>
        </w:rPr>
        <w:t>ared for Satan and his, angels.</w:t>
      </w:r>
      <w:r w:rsidR="00DE7390">
        <w:rPr>
          <w:rFonts w:cs="Consolas"/>
          <w:color w:val="1E1E1E"/>
          <w:szCs w:val="24"/>
        </w:rPr>
        <w:t>’</w:t>
      </w:r>
      <w:r w:rsidR="002D2DBF">
        <w:t>”</w:t>
      </w:r>
      <w:r w:rsidRPr="00B2347F">
        <w:t xml:space="preserve"> </w:t>
      </w:r>
      <w:r w:rsidRPr="00B2347F">
        <w:rPr>
          <w:i/>
        </w:rPr>
        <w:t>Dialogue with Trypho, a Jew</w:t>
      </w:r>
      <w:r w:rsidRPr="00B2347F">
        <w:t xml:space="preserve"> ch.</w:t>
      </w:r>
      <w:r w:rsidR="00D02D91" w:rsidRPr="00B2347F">
        <w:t>76 p.</w:t>
      </w:r>
      <w:r w:rsidR="00DF3C53" w:rsidRPr="00B2347F">
        <w:t>236</w:t>
      </w:r>
    </w:p>
    <w:p w14:paraId="40598D60" w14:textId="77777777" w:rsidR="00CD5F03" w:rsidRPr="00B2347F" w:rsidRDefault="00CD5F03" w:rsidP="00DF3C53">
      <w:pPr>
        <w:autoSpaceDE w:val="0"/>
        <w:autoSpaceDN w:val="0"/>
        <w:adjustRightInd w:val="0"/>
        <w:ind w:left="288" w:hanging="288"/>
        <w:rPr>
          <w:szCs w:val="24"/>
        </w:rPr>
      </w:pPr>
      <w:r w:rsidRPr="00B2347F">
        <w:rPr>
          <w:b/>
          <w:szCs w:val="24"/>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szCs w:val="24"/>
        </w:rPr>
        <w:t xml:space="preserve"> (182-188 A.D.) </w:t>
      </w:r>
      <w:r w:rsidR="002D2DBF">
        <w:rPr>
          <w:szCs w:val="24"/>
        </w:rPr>
        <w:t>“</w:t>
      </w:r>
      <w:r w:rsidR="00DF3C53" w:rsidRPr="00B2347F">
        <w:rPr>
          <w:rFonts w:cs="Consolas"/>
          <w:szCs w:val="24"/>
          <w:highlight w:val="white"/>
        </w:rPr>
        <w:t>But those who have indeed been called to God</w:t>
      </w:r>
      <w:r w:rsidR="00DE7390">
        <w:rPr>
          <w:rFonts w:cs="Consolas"/>
          <w:szCs w:val="24"/>
          <w:highlight w:val="white"/>
        </w:rPr>
        <w:t>’</w:t>
      </w:r>
      <w:r w:rsidR="00DF3C53" w:rsidRPr="00B2347F">
        <w:rPr>
          <w:rFonts w:cs="Consolas"/>
          <w:szCs w:val="24"/>
          <w:highlight w:val="white"/>
        </w:rPr>
        <w:t xml:space="preserve">s supper, yet have not received the Holy Spirit, because of their wicked conduct </w:t>
      </w:r>
      <w:r w:rsidR="00DE7390">
        <w:rPr>
          <w:rFonts w:cs="Consolas"/>
          <w:szCs w:val="24"/>
          <w:highlight w:val="white"/>
        </w:rPr>
        <w:t>‘</w:t>
      </w:r>
      <w:r w:rsidR="00DF3C53" w:rsidRPr="00B2347F">
        <w:rPr>
          <w:rFonts w:cs="Consolas"/>
          <w:szCs w:val="24"/>
          <w:highlight w:val="white"/>
        </w:rPr>
        <w:t>shall be,</w:t>
      </w:r>
      <w:r w:rsidR="00DE7390">
        <w:rPr>
          <w:rFonts w:cs="Consolas"/>
          <w:szCs w:val="24"/>
          <w:highlight w:val="white"/>
        </w:rPr>
        <w:t>’</w:t>
      </w:r>
      <w:r w:rsidR="00DF3C53" w:rsidRPr="00B2347F">
        <w:rPr>
          <w:rFonts w:cs="Consolas"/>
          <w:szCs w:val="24"/>
          <w:highlight w:val="white"/>
        </w:rPr>
        <w:t xml:space="preserve"> He declares, </w:t>
      </w:r>
      <w:r w:rsidR="00DE7390">
        <w:rPr>
          <w:rFonts w:cs="Consolas"/>
          <w:szCs w:val="24"/>
          <w:highlight w:val="white"/>
        </w:rPr>
        <w:t>‘</w:t>
      </w:r>
      <w:r w:rsidR="00DF3C53" w:rsidRPr="00B2347F">
        <w:rPr>
          <w:rFonts w:cs="Consolas"/>
          <w:szCs w:val="24"/>
          <w:highlight w:val="white"/>
        </w:rPr>
        <w:t>cast into outer darkness.</w:t>
      </w:r>
      <w:r w:rsidR="00DE7390">
        <w:rPr>
          <w:rFonts w:cs="Consolas"/>
          <w:szCs w:val="24"/>
          <w:highlight w:val="white"/>
        </w:rPr>
        <w:t>’</w:t>
      </w:r>
      <w:r w:rsidR="00DF3C53" w:rsidRPr="00B2347F">
        <w:rPr>
          <w:rFonts w:cs="Consolas"/>
          <w:szCs w:val="24"/>
          <w:highlight w:val="white"/>
        </w:rPr>
        <w:t xml:space="preserve"> He thus clearly shows that the very same King who gathered from all quarters the faithful to the marriage of His Son, and who grants them the incorruptible banquet, [also] orders that man to be cast into outer darkness who has not on a wedding garment, that is, one who despises it. For as in the former covenant, </w:t>
      </w:r>
      <w:r w:rsidR="00DE7390">
        <w:rPr>
          <w:rFonts w:cs="Consolas"/>
          <w:szCs w:val="24"/>
          <w:highlight w:val="white"/>
        </w:rPr>
        <w:t>‘</w:t>
      </w:r>
      <w:r w:rsidR="00DF3C53" w:rsidRPr="00B2347F">
        <w:rPr>
          <w:rFonts w:cs="Consolas"/>
          <w:szCs w:val="24"/>
          <w:highlight w:val="white"/>
        </w:rPr>
        <w:t>with many of them was He not well pleased;</w:t>
      </w:r>
      <w:r w:rsidR="00DE7390">
        <w:rPr>
          <w:rFonts w:cs="Consolas"/>
          <w:szCs w:val="24"/>
          <w:highlight w:val="white"/>
        </w:rPr>
        <w:t>’</w:t>
      </w:r>
      <w:r w:rsidR="00DF3C53" w:rsidRPr="00B2347F">
        <w:rPr>
          <w:rFonts w:cs="Consolas"/>
          <w:szCs w:val="24"/>
          <w:highlight w:val="white"/>
        </w:rPr>
        <w:t xml:space="preserve"> so also is it the case here, that </w:t>
      </w:r>
      <w:r w:rsidR="00DE7390">
        <w:rPr>
          <w:rFonts w:cs="Consolas"/>
          <w:szCs w:val="24"/>
          <w:highlight w:val="white"/>
        </w:rPr>
        <w:t>‘</w:t>
      </w:r>
      <w:r w:rsidR="00DF3C53" w:rsidRPr="00B2347F">
        <w:rPr>
          <w:rFonts w:cs="Consolas"/>
          <w:szCs w:val="24"/>
          <w:highlight w:val="white"/>
        </w:rPr>
        <w:t>many are called, but few chosen.</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w:t>
      </w:r>
      <w:r w:rsidR="00DF3C53" w:rsidRPr="00B2347F">
        <w:rPr>
          <w:szCs w:val="24"/>
        </w:rPr>
        <w:t>4 ch.36.6 p.517</w:t>
      </w:r>
    </w:p>
    <w:p w14:paraId="4691666E" w14:textId="77777777" w:rsidR="00D02D91" w:rsidRPr="00B2347F" w:rsidRDefault="00D02D91" w:rsidP="00D02D9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rPr>
          <w:rFonts w:cs="Consolas"/>
          <w:highlight w:val="white"/>
        </w:rPr>
        <w:t xml:space="preserve">He said, </w:t>
      </w:r>
      <w:r w:rsidR="00DE7390">
        <w:rPr>
          <w:rFonts w:cs="Consolas"/>
          <w:highlight w:val="white"/>
        </w:rPr>
        <w:t>‘</w:t>
      </w:r>
      <w:r w:rsidRPr="00B2347F">
        <w:rPr>
          <w:rFonts w:cs="Consolas"/>
          <w:highlight w:val="white"/>
        </w:rPr>
        <w:t>Thou wicked and slothful servant, thou oughtest to have given my money to the bankers, and at my coming I should have received mine own.</w:t>
      </w:r>
      <w:r w:rsidR="00DE7390">
        <w:rPr>
          <w:rFonts w:cs="Consolas"/>
          <w:highlight w:val="white"/>
        </w:rPr>
        <w:t>’</w:t>
      </w:r>
      <w:r w:rsidRPr="00B2347F">
        <w:rPr>
          <w:rFonts w:cs="Consolas"/>
          <w:highlight w:val="white"/>
        </w:rPr>
        <w:t xml:space="preserve"> Wherefore the useless servant </w:t>
      </w:r>
      <w:r w:rsidR="00DE7390">
        <w:rPr>
          <w:rFonts w:cs="Consolas"/>
          <w:highlight w:val="white"/>
        </w:rPr>
        <w:t>‘</w:t>
      </w:r>
      <w:r w:rsidRPr="00B2347F">
        <w:rPr>
          <w:rFonts w:cs="Consolas"/>
          <w:highlight w:val="white"/>
        </w:rPr>
        <w:t>shall be cast into outer darkness.</w:t>
      </w:r>
      <w:r w:rsidR="00DE7390">
        <w:rPr>
          <w:rFonts w:cs="Consolas"/>
        </w:rPr>
        <w:t>’</w:t>
      </w:r>
      <w:r w:rsidR="002D2DBF">
        <w:t>”</w:t>
      </w:r>
      <w:r w:rsidRPr="00B2347F">
        <w:t xml:space="preserve"> </w:t>
      </w:r>
      <w:r w:rsidRPr="00B2347F">
        <w:rPr>
          <w:i/>
        </w:rPr>
        <w:t>Stromata</w:t>
      </w:r>
      <w:r w:rsidRPr="00B2347F">
        <w:t xml:space="preserve"> book 1 p.299</w:t>
      </w:r>
    </w:p>
    <w:p w14:paraId="53135989" w14:textId="77777777" w:rsidR="00D02D91" w:rsidRPr="00B2347F" w:rsidRDefault="00D02D91" w:rsidP="00D02D91">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(193-217/220 A.D.) </w:t>
      </w:r>
      <w:r w:rsidR="002D2DBF">
        <w:rPr>
          <w:szCs w:val="24"/>
        </w:rPr>
        <w:t>“</w:t>
      </w:r>
      <w:r w:rsidRPr="00B2347F">
        <w:rPr>
          <w:rFonts w:cs="Consolas"/>
          <w:szCs w:val="24"/>
          <w:highlight w:val="white"/>
        </w:rPr>
        <w:t xml:space="preserve">And the third department of counsel consists of what is future, by which we are bidden guard against what is to happen; as also that was said, </w:t>
      </w:r>
      <w:r w:rsidR="00DE7390">
        <w:rPr>
          <w:rFonts w:cs="Consolas"/>
          <w:szCs w:val="24"/>
          <w:highlight w:val="white"/>
        </w:rPr>
        <w:t>‘</w:t>
      </w:r>
      <w:r w:rsidRPr="00B2347F">
        <w:rPr>
          <w:rFonts w:cs="Consolas"/>
          <w:szCs w:val="24"/>
          <w:highlight w:val="white"/>
        </w:rPr>
        <w:t>They that fall</w:t>
      </w:r>
      <w:r w:rsidR="00706F06">
        <w:rPr>
          <w:rFonts w:cs="Consolas"/>
          <w:szCs w:val="24"/>
          <w:highlight w:val="white"/>
        </w:rPr>
        <w:t xml:space="preserve"> </w:t>
      </w:r>
      <w:r w:rsidRPr="00B2347F">
        <w:rPr>
          <w:rFonts w:cs="Consolas"/>
          <w:szCs w:val="24"/>
          <w:highlight w:val="white"/>
        </w:rPr>
        <w:t>into sins shall be cast into outer darkness, where there shall be wailing and gnashing of teeth,</w:t>
      </w:r>
      <w:r w:rsidR="00DE7390">
        <w:rPr>
          <w:rFonts w:cs="Consolas"/>
          <w:szCs w:val="24"/>
          <w:highlight w:val="white"/>
        </w:rPr>
        <w:t>’</w:t>
      </w:r>
      <w:r w:rsidRPr="00B2347F">
        <w:rPr>
          <w:rFonts w:cs="Consolas"/>
          <w:szCs w:val="24"/>
          <w:highlight w:val="white"/>
        </w:rPr>
        <w:t xml:space="preserve"> and the like.</w:t>
      </w:r>
      <w:r w:rsidR="002D2DBF">
        <w:rPr>
          <w:szCs w:val="24"/>
        </w:rPr>
        <w:t>”</w:t>
      </w:r>
      <w:r w:rsidRPr="00B2347F">
        <w:rPr>
          <w:szCs w:val="24"/>
        </w:rPr>
        <w:t xml:space="preserve"> </w:t>
      </w:r>
      <w:r w:rsidRPr="00B2347F">
        <w:rPr>
          <w:i/>
          <w:szCs w:val="24"/>
        </w:rPr>
        <w:t>The Instructor</w:t>
      </w:r>
      <w:r w:rsidRPr="00B2347F">
        <w:rPr>
          <w:szCs w:val="24"/>
        </w:rPr>
        <w:t xml:space="preserve"> ch.10 p.232</w:t>
      </w:r>
    </w:p>
    <w:p w14:paraId="285EB2DD" w14:textId="77777777" w:rsidR="00D02D91" w:rsidRPr="00B2347F" w:rsidRDefault="00D02D91" w:rsidP="00D02D91">
      <w:pPr>
        <w:ind w:left="288" w:hanging="288"/>
        <w:rPr>
          <w:szCs w:val="24"/>
        </w:rPr>
      </w:pPr>
      <w:r w:rsidRPr="00B2347F">
        <w:rPr>
          <w:b/>
          <w:szCs w:val="24"/>
        </w:rPr>
        <w:t>Tertullian</w:t>
      </w:r>
      <w:r w:rsidRPr="00B2347F">
        <w:rPr>
          <w:szCs w:val="24"/>
        </w:rPr>
        <w:t xml:space="preserve"> (198-220 A.D.) </w:t>
      </w:r>
      <w:r w:rsidR="002D2DBF">
        <w:rPr>
          <w:szCs w:val="24"/>
        </w:rPr>
        <w:t>“</w:t>
      </w:r>
      <w:r w:rsidRPr="00B2347F">
        <w:rPr>
          <w:rFonts w:cs="Consolas"/>
          <w:szCs w:val="24"/>
          <w:highlight w:val="white"/>
        </w:rPr>
        <w:t xml:space="preserve">And yet whence shall come that </w:t>
      </w:r>
      <w:r w:rsidR="00DE7390">
        <w:rPr>
          <w:rFonts w:cs="Consolas"/>
          <w:highlight w:val="white"/>
        </w:rPr>
        <w:t>‘</w:t>
      </w:r>
      <w:r w:rsidRPr="00B2347F">
        <w:rPr>
          <w:rFonts w:cs="Consolas"/>
          <w:szCs w:val="24"/>
          <w:highlight w:val="white"/>
        </w:rPr>
        <w:t>weeping and gnashing of teeth,</w:t>
      </w:r>
      <w:r w:rsidR="00DE7390">
        <w:rPr>
          <w:rFonts w:cs="Consolas"/>
          <w:highlight w:val="white"/>
        </w:rPr>
        <w:t>’</w:t>
      </w:r>
      <w:r w:rsidRPr="00B2347F">
        <w:rPr>
          <w:rFonts w:cs="Consolas"/>
          <w:szCs w:val="24"/>
          <w:highlight w:val="white"/>
        </w:rPr>
        <w:t xml:space="preserve"> if not from </w:t>
      </w:r>
      <w:r w:rsidRPr="00B2347F">
        <w:rPr>
          <w:rFonts w:cs="Consolas"/>
          <w:i/>
          <w:szCs w:val="24"/>
          <w:highlight w:val="white"/>
        </w:rPr>
        <w:t>eyes and teeth</w:t>
      </w:r>
      <w:r w:rsidRPr="00B2347F">
        <w:rPr>
          <w:rFonts w:cs="Consolas"/>
          <w:szCs w:val="24"/>
          <w:highlight w:val="white"/>
        </w:rPr>
        <w:t>?</w:t>
      </w:r>
      <w:r w:rsidRPr="00B2347F">
        <w:rPr>
          <w:rFonts w:cs="Consolas"/>
          <w:highlight w:val="white"/>
        </w:rPr>
        <w:t xml:space="preserve"> </w:t>
      </w:r>
      <w:r w:rsidRPr="00B2347F">
        <w:rPr>
          <w:rFonts w:cs="Consolas"/>
          <w:szCs w:val="24"/>
          <w:highlight w:val="white"/>
        </w:rPr>
        <w:t>-even at that time when the body shall be slain in hell, and thrust out into that outer darkness which shall be the suitable torment of the eyes.</w:t>
      </w:r>
      <w:r w:rsidR="002D2DBF">
        <w:rPr>
          <w:szCs w:val="24"/>
        </w:rPr>
        <w:t>”</w:t>
      </w:r>
      <w:r w:rsidRPr="00B2347F">
        <w:rPr>
          <w:szCs w:val="24"/>
        </w:rPr>
        <w:t xml:space="preserve"> </w:t>
      </w:r>
      <w:r w:rsidRPr="00B2347F">
        <w:rPr>
          <w:i/>
          <w:szCs w:val="24"/>
        </w:rPr>
        <w:t>On the Resurrection of the Flesh</w:t>
      </w:r>
      <w:r w:rsidRPr="00B2347F">
        <w:t xml:space="preserve"> ch.35 p.571</w:t>
      </w:r>
    </w:p>
    <w:p w14:paraId="540096CF" w14:textId="77777777" w:rsidR="00CD5F03" w:rsidRPr="00B2347F" w:rsidRDefault="00CD5F03" w:rsidP="00595FF3">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w:t>
      </w:r>
      <w:r w:rsidR="00595FF3" w:rsidRPr="00B2347F">
        <w:rPr>
          <w:szCs w:val="24"/>
        </w:rPr>
        <w:t xml:space="preserve"> </w:t>
      </w:r>
      <w:r w:rsidR="002D2DBF">
        <w:rPr>
          <w:szCs w:val="24"/>
        </w:rPr>
        <w:t>“</w:t>
      </w:r>
      <w:r w:rsidR="00595FF3" w:rsidRPr="00B2347F">
        <w:rPr>
          <w:rFonts w:cs="Consolas"/>
          <w:szCs w:val="24"/>
          <w:highlight w:val="white"/>
        </w:rPr>
        <w:t xml:space="preserve">But there is need of continual prayer and supplication, that we fall not away from the heavenly kingdom, as the Jews, to whom this promise had first been given, fell away; even as the Lord sets forth and proves: </w:t>
      </w:r>
      <w:r w:rsidR="00DE7390">
        <w:rPr>
          <w:rFonts w:cs="Consolas"/>
          <w:szCs w:val="24"/>
          <w:highlight w:val="white"/>
        </w:rPr>
        <w:t>‘</w:t>
      </w:r>
      <w:r w:rsidR="00595FF3" w:rsidRPr="00B2347F">
        <w:rPr>
          <w:rFonts w:cs="Consolas"/>
          <w:szCs w:val="24"/>
          <w:highlight w:val="white"/>
        </w:rPr>
        <w:t>Many,</w:t>
      </w:r>
      <w:r w:rsidR="00DE7390">
        <w:rPr>
          <w:rFonts w:cs="Consolas"/>
          <w:szCs w:val="24"/>
          <w:highlight w:val="white"/>
        </w:rPr>
        <w:t>’</w:t>
      </w:r>
      <w:r w:rsidR="00595FF3" w:rsidRPr="00B2347F">
        <w:rPr>
          <w:rFonts w:cs="Consolas"/>
          <w:szCs w:val="24"/>
          <w:highlight w:val="white"/>
        </w:rPr>
        <w:t xml:space="preserve"> says He, </w:t>
      </w:r>
      <w:r w:rsidR="00DE7390">
        <w:rPr>
          <w:rFonts w:cs="Consolas"/>
          <w:szCs w:val="24"/>
          <w:highlight w:val="white"/>
        </w:rPr>
        <w:t>‘</w:t>
      </w:r>
      <w:r w:rsidR="00595FF3" w:rsidRPr="00B2347F">
        <w:rPr>
          <w:rFonts w:cs="Consolas"/>
          <w:szCs w:val="24"/>
          <w:highlight w:val="white"/>
        </w:rPr>
        <w:t>shall come from the east and from the west, and shall recline with Abraham, and Isaac, and Jacob in the kingdom of heaven. But the children of the kingdom shall be cast out into outer darkness: there shall be weeping and gnashing of teeth.</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w:t>
      </w:r>
      <w:r w:rsidR="00595FF3" w:rsidRPr="00B2347F">
        <w:rPr>
          <w:szCs w:val="24"/>
        </w:rPr>
        <w:t>4 ch.13 p.451</w:t>
      </w:r>
    </w:p>
    <w:p w14:paraId="35A66AD3" w14:textId="77777777" w:rsidR="00CD5F03" w:rsidRPr="00B2347F" w:rsidRDefault="00CD5F03" w:rsidP="00CD5F03">
      <w:pPr>
        <w:ind w:left="288" w:hanging="288"/>
      </w:pPr>
      <w:r w:rsidRPr="00B2347F">
        <w:rPr>
          <w:b/>
        </w:rPr>
        <w:t>Adamantius</w:t>
      </w:r>
      <w:r w:rsidRPr="00B2347F">
        <w:t xml:space="preserve"> (c.300 A.D.) </w:t>
      </w:r>
      <w:r w:rsidR="002D2DBF">
        <w:t>“</w:t>
      </w:r>
      <w:r w:rsidRPr="00B2347F">
        <w:t xml:space="preserve">The Creator God blinds these who come to Him without faith. Now observe how Christ (who, you say, is superior to the Creator) orders unbelievers to be cast out </w:t>
      </w:r>
      <w:r w:rsidR="00DE7390">
        <w:t>‘</w:t>
      </w:r>
      <w:r w:rsidRPr="00B2347F">
        <w:t>into outer darkness. Where there will be weeping, and gnashing of teeth.</w:t>
      </w:r>
      <w:r w:rsidR="00DE7390">
        <w:t>’</w:t>
      </w:r>
      <w:r w:rsidR="002D2DBF">
        <w:t>”</w:t>
      </w:r>
      <w:r w:rsidRPr="00B2347F">
        <w:t xml:space="preserve"> </w:t>
      </w:r>
      <w:r w:rsidRPr="00B2347F">
        <w:rPr>
          <w:i/>
        </w:rPr>
        <w:t>Dialogue on the True Faith</w:t>
      </w:r>
      <w:r w:rsidRPr="00B2347F">
        <w:t xml:space="preserve"> Second Part ch.21 p.108</w:t>
      </w:r>
    </w:p>
    <w:p w14:paraId="4C5D0282" w14:textId="77777777" w:rsidR="00CD5F03" w:rsidRPr="00B2347F" w:rsidRDefault="00CD5F03" w:rsidP="00666906">
      <w:pPr>
        <w:ind w:left="288" w:hanging="288"/>
      </w:pPr>
    </w:p>
    <w:p w14:paraId="2736179C" w14:textId="77777777" w:rsidR="00CD5F03" w:rsidRPr="00B2347F" w:rsidRDefault="00CD5F03" w:rsidP="00666906">
      <w:pPr>
        <w:ind w:left="288" w:hanging="288"/>
        <w:rPr>
          <w:b/>
          <w:u w:val="single"/>
        </w:rPr>
      </w:pPr>
      <w:r w:rsidRPr="00B2347F">
        <w:rPr>
          <w:b/>
          <w:u w:val="single"/>
        </w:rPr>
        <w:t>Among heretics</w:t>
      </w:r>
    </w:p>
    <w:p w14:paraId="6134821A" w14:textId="77777777" w:rsidR="00D02D91" w:rsidRPr="00B2347F" w:rsidRDefault="00D02D91" w:rsidP="00D02D91">
      <w:pPr>
        <w:ind w:left="288" w:hanging="288"/>
      </w:pPr>
      <w:r w:rsidRPr="00B2347F">
        <w:t xml:space="preserve">The Ebionite </w:t>
      </w:r>
      <w:r w:rsidRPr="00B2347F">
        <w:rPr>
          <w:b/>
          <w:i/>
        </w:rPr>
        <w:t>Clementine Homilies</w:t>
      </w:r>
      <w:r w:rsidRPr="00B2347F">
        <w:t xml:space="preserve"> (-188 A.D.- uncertain date) homily 19 ch.2 p.331 mentions outer darkness for some demons</w:t>
      </w:r>
    </w:p>
    <w:p w14:paraId="367015C2" w14:textId="77777777" w:rsidR="00CD5F03" w:rsidRPr="00B2347F" w:rsidRDefault="00CD5F03" w:rsidP="00666906">
      <w:pPr>
        <w:ind w:left="288" w:hanging="288"/>
      </w:pPr>
      <w:r w:rsidRPr="00B2347F">
        <w:rPr>
          <w:b/>
          <w:i/>
        </w:rPr>
        <w:t xml:space="preserve">Nag </w:t>
      </w:r>
      <w:r w:rsidR="00930EF8">
        <w:rPr>
          <w:b/>
          <w:i/>
        </w:rPr>
        <w:t>Hammadi</w:t>
      </w:r>
      <w:r w:rsidRPr="00B2347F">
        <w:rPr>
          <w:b/>
          <w:i/>
        </w:rPr>
        <w:t xml:space="preserve"> Apocalypse of Peter</w:t>
      </w:r>
      <w:r w:rsidRPr="00B2347F">
        <w:t xml:space="preserve"> (</w:t>
      </w:r>
      <w:r w:rsidR="00595FF3" w:rsidRPr="00B2347F">
        <w:t xml:space="preserve">3rd century </w:t>
      </w:r>
      <w:r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p.376</w:t>
      </w:r>
      <w:r w:rsidRPr="00B2347F">
        <w:t xml:space="preserve"> </w:t>
      </w:r>
      <w:r w:rsidR="002D2DBF">
        <w:t>“</w:t>
      </w:r>
      <w:r w:rsidRPr="00B2347F">
        <w:rPr>
          <w:rFonts w:cs="Consolas"/>
          <w:color w:val="1E1E1E"/>
          <w:szCs w:val="24"/>
          <w:highlight w:val="white"/>
        </w:rPr>
        <w:t>But those of this sort are the workers who will be cast into the outer darkness, away from the sons of light. For neither will they enter, nor do they permit those who are going up to their approval for their release.</w:t>
      </w:r>
      <w:r w:rsidR="002D2DBF">
        <w:t>”</w:t>
      </w:r>
    </w:p>
    <w:p w14:paraId="04FF860D" w14:textId="77777777" w:rsidR="00666906" w:rsidRPr="00B2347F" w:rsidRDefault="00666906" w:rsidP="00A16AB3">
      <w:pPr>
        <w:ind w:left="288" w:hanging="288"/>
      </w:pPr>
    </w:p>
    <w:p w14:paraId="59C65AA4" w14:textId="77777777" w:rsidR="005B087C" w:rsidRPr="00B2347F" w:rsidRDefault="005B087C" w:rsidP="005B087C">
      <w:pPr>
        <w:pStyle w:val="Heading2"/>
      </w:pPr>
      <w:bookmarkStart w:id="2766" w:name="_Toc464758457"/>
      <w:bookmarkStart w:id="2767" w:name="_Toc58617758"/>
      <w:bookmarkStart w:id="2768" w:name="_Toc62979188"/>
      <w:bookmarkStart w:id="2769" w:name="_Toc126171626"/>
      <w:bookmarkStart w:id="2770" w:name="_Toc161079758"/>
      <w:r w:rsidRPr="00B2347F">
        <w:t>U23. Gates of Hell/Death/Hades</w:t>
      </w:r>
      <w:bookmarkEnd w:id="2766"/>
      <w:bookmarkEnd w:id="2767"/>
      <w:bookmarkEnd w:id="2768"/>
      <w:bookmarkEnd w:id="2769"/>
      <w:bookmarkEnd w:id="2770"/>
    </w:p>
    <w:p w14:paraId="29902F14" w14:textId="77777777" w:rsidR="005B087C" w:rsidRPr="00B2347F" w:rsidRDefault="005B087C" w:rsidP="005B087C">
      <w:pPr>
        <w:ind w:left="288" w:hanging="288"/>
      </w:pPr>
    </w:p>
    <w:p w14:paraId="1B6AE284" w14:textId="77777777" w:rsidR="005B087C" w:rsidRPr="00B2347F" w:rsidRDefault="005B087C" w:rsidP="005B087C">
      <w:pPr>
        <w:ind w:left="288" w:hanging="288"/>
      </w:pPr>
      <w:r w:rsidRPr="00B2347F">
        <w:t>Matthew 16:18</w:t>
      </w:r>
    </w:p>
    <w:p w14:paraId="6E80AA08" w14:textId="77777777" w:rsidR="005B087C" w:rsidRPr="00B2347F" w:rsidRDefault="005B087C" w:rsidP="005B087C">
      <w:pPr>
        <w:ind w:left="288" w:hanging="288"/>
      </w:pPr>
    </w:p>
    <w:p w14:paraId="5907EB11" w14:textId="77777777" w:rsidR="005B087C" w:rsidRPr="00B2347F" w:rsidRDefault="005B087C" w:rsidP="005B087C">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23.</w:t>
      </w:r>
      <w:r w:rsidRPr="00B2347F">
        <w:t>37-38</w:t>
      </w:r>
      <w:r w:rsidRPr="00B2347F">
        <w:rPr>
          <w:szCs w:val="24"/>
        </w:rPr>
        <w:t xml:space="preserve"> p.</w:t>
      </w:r>
      <w:r w:rsidRPr="00B2347F">
        <w:t>79-80</w:t>
      </w:r>
      <w:r w:rsidRPr="00B2347F">
        <w:rPr>
          <w:szCs w:val="24"/>
        </w:rPr>
        <w:t xml:space="preserve"> </w:t>
      </w:r>
      <w:r w:rsidR="002D2DBF">
        <w:rPr>
          <w:szCs w:val="24"/>
        </w:rPr>
        <w:t>“</w:t>
      </w:r>
      <w:r w:rsidRPr="00B2347F">
        <w:rPr>
          <w:rFonts w:cs="Consolas"/>
          <w:szCs w:val="24"/>
          <w:highlight w:val="white"/>
        </w:rPr>
        <w:t>And I say unto thee also, that thou art Cephas, and on this rock will I build my church; and the gates of Hades shall not prevail against it.</w:t>
      </w:r>
      <w:r w:rsidR="002D2DBF">
        <w:rPr>
          <w:szCs w:val="24"/>
        </w:rPr>
        <w:t>”</w:t>
      </w:r>
    </w:p>
    <w:p w14:paraId="1FD1D640" w14:textId="77777777" w:rsidR="005B087C" w:rsidRPr="00B2347F" w:rsidRDefault="005B087C" w:rsidP="005B087C">
      <w:pPr>
        <w:ind w:left="288" w:hanging="288"/>
      </w:pPr>
      <w:r w:rsidRPr="00B2347F">
        <w:rPr>
          <w:b/>
        </w:rPr>
        <w:t>Tertullian</w:t>
      </w:r>
      <w:r w:rsidRPr="00B2347F">
        <w:t xml:space="preserve"> (</w:t>
      </w:r>
      <w:r w:rsidR="00FF1CC0" w:rsidRPr="00B2347F">
        <w:t>207</w:t>
      </w:r>
      <w:r w:rsidRPr="00B2347F">
        <w:t xml:space="preserve">-220 A.D.) </w:t>
      </w:r>
      <w:r w:rsidR="002D2DBF">
        <w:t>“</w:t>
      </w:r>
      <w:r w:rsidRPr="00B2347F">
        <w:t xml:space="preserve">Therefore that life is meant which </w:t>
      </w:r>
      <w:r w:rsidR="00DE7390">
        <w:t>‘</w:t>
      </w:r>
      <w:r w:rsidRPr="00B2347F">
        <w:t>has broken the adamantine gates of death and the brazen bars of the lower world,</w:t>
      </w:r>
      <w:r w:rsidR="00DE7390">
        <w:t>’</w:t>
      </w:r>
      <w:r w:rsidRPr="00B2347F">
        <w:t xml:space="preserve"> -a life which thenceforth has been and will be ours.</w:t>
      </w:r>
      <w:r w:rsidR="002D2DBF">
        <w:t>”</w:t>
      </w:r>
      <w:r w:rsidRPr="00B2347F">
        <w:t xml:space="preserve"> </w:t>
      </w:r>
      <w:r w:rsidRPr="00B2347F">
        <w:rPr>
          <w:i/>
        </w:rPr>
        <w:t>On the Resurrection of the Flesh</w:t>
      </w:r>
      <w:r w:rsidR="00FF1CC0" w:rsidRPr="00B2347F">
        <w:t xml:space="preserve"> ch.44 p.577</w:t>
      </w:r>
    </w:p>
    <w:p w14:paraId="50151E61" w14:textId="77777777" w:rsidR="005B087C" w:rsidRPr="00B2347F" w:rsidRDefault="005B087C" w:rsidP="005B087C">
      <w:pPr>
        <w:autoSpaceDE w:val="0"/>
        <w:autoSpaceDN w:val="0"/>
        <w:adjustRightInd w:val="0"/>
        <w:ind w:left="288" w:hanging="288"/>
      </w:pPr>
      <w:r w:rsidRPr="00B2347F">
        <w:rPr>
          <w:b/>
        </w:rPr>
        <w:t>Origen</w:t>
      </w:r>
      <w:r w:rsidRPr="00B2347F">
        <w:t xml:space="preserve"> (c.227-240 A.D.) </w:t>
      </w:r>
      <w:r w:rsidR="002D2DBF">
        <w:t>“</w:t>
      </w:r>
      <w:r w:rsidRPr="00B2347F">
        <w:rPr>
          <w:rFonts w:cs="Consolas"/>
          <w:highlight w:val="white"/>
        </w:rPr>
        <w:t xml:space="preserve">And Peter, on whom the </w:t>
      </w:r>
      <w:smartTag w:uri="urn:schemas-microsoft-com:office:smarttags" w:element="place">
        <w:smartTag w:uri="urn:schemas-microsoft-com:office:smarttags" w:element="PlaceType">
          <w:r w:rsidRPr="00B2347F">
            <w:rPr>
              <w:rFonts w:cs="Consolas"/>
              <w:highlight w:val="white"/>
            </w:rPr>
            <w:t>Church</w:t>
          </w:r>
        </w:smartTag>
        <w:r w:rsidRPr="00B2347F">
          <w:rPr>
            <w:rFonts w:cs="Consolas"/>
            <w:highlight w:val="white"/>
          </w:rPr>
          <w:t xml:space="preserve"> of </w:t>
        </w:r>
        <w:smartTag w:uri="urn:schemas-microsoft-com:office:smarttags" w:element="PlaceName">
          <w:r w:rsidRPr="00B2347F">
            <w:rPr>
              <w:rFonts w:cs="Consolas"/>
              <w:highlight w:val="white"/>
            </w:rPr>
            <w:t>Christ</w:t>
          </w:r>
        </w:smartTag>
      </w:smartTag>
      <w:r w:rsidRPr="00B2347F">
        <w:rPr>
          <w:rFonts w:cs="Consolas"/>
          <w:highlight w:val="white"/>
        </w:rPr>
        <w:t xml:space="preserve"> is built, against which the gates of hell shall not prevail</w:t>
      </w:r>
      <w:r w:rsidR="00955872" w:rsidRPr="00B2347F">
        <w:rPr>
          <w:rFonts w:cs="Consolas"/>
          <w:highlight w:val="white"/>
        </w:rPr>
        <w:t>…</w:t>
      </w:r>
      <w:r w:rsidR="002D2DBF">
        <w:rPr>
          <w:rFonts w:cs="Consolas"/>
          <w:highlight w:val="white"/>
        </w:rPr>
        <w:t>”</w:t>
      </w:r>
      <w:r w:rsidRPr="00B2347F">
        <w:rPr>
          <w:rFonts w:cs="Consolas"/>
          <w:highlight w:val="white"/>
        </w:rPr>
        <w:t xml:space="preserve"> </w:t>
      </w:r>
      <w:r w:rsidRPr="00B2347F">
        <w:rPr>
          <w:i/>
        </w:rPr>
        <w:t>Commentary on John</w:t>
      </w:r>
      <w:r w:rsidRPr="00B2347F">
        <w:t xml:space="preserve"> book 5 ch.3 p.</w:t>
      </w:r>
      <w:r w:rsidR="00FF1CC0" w:rsidRPr="00B2347F">
        <w:t>346</w:t>
      </w:r>
    </w:p>
    <w:p w14:paraId="553B53DE" w14:textId="77777777" w:rsidR="005B087C" w:rsidRPr="00B2347F" w:rsidRDefault="005B087C" w:rsidP="005B087C">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the gates of hell shall not prevail against it. And I will give unto thee the</w:t>
      </w:r>
      <w:r w:rsidR="002D2DBF">
        <w:t>”</w:t>
      </w:r>
      <w:r w:rsidRPr="00B2347F">
        <w:t xml:space="preserve"> </w:t>
      </w:r>
      <w:r w:rsidRPr="00B2347F">
        <w:rPr>
          <w:i/>
        </w:rPr>
        <w:t>Epistles of Cyprian</w:t>
      </w:r>
      <w:r w:rsidRPr="00B2347F">
        <w:t xml:space="preserve"> Letter 26 ch.</w:t>
      </w:r>
      <w:r w:rsidR="00FF1CC0" w:rsidRPr="00B2347F">
        <w:t>1 p.305</w:t>
      </w:r>
    </w:p>
    <w:p w14:paraId="600D4350" w14:textId="77777777" w:rsidR="005B087C" w:rsidRPr="00B2347F" w:rsidRDefault="005B087C" w:rsidP="005B087C">
      <w:pPr>
        <w:autoSpaceDE w:val="0"/>
        <w:autoSpaceDN w:val="0"/>
        <w:adjustRightInd w:val="0"/>
        <w:ind w:left="288" w:hanging="288"/>
      </w:pPr>
    </w:p>
    <w:p w14:paraId="77DC41D4" w14:textId="77777777" w:rsidR="005B087C" w:rsidRPr="00B2347F" w:rsidRDefault="005B087C" w:rsidP="005B087C">
      <w:pPr>
        <w:autoSpaceDE w:val="0"/>
        <w:autoSpaceDN w:val="0"/>
        <w:adjustRightInd w:val="0"/>
        <w:ind w:left="288" w:hanging="288"/>
        <w:rPr>
          <w:b/>
          <w:u w:val="single"/>
        </w:rPr>
      </w:pPr>
      <w:r w:rsidRPr="00B2347F">
        <w:rPr>
          <w:b/>
          <w:u w:val="single"/>
        </w:rPr>
        <w:t>Among corrupt or spurious works</w:t>
      </w:r>
    </w:p>
    <w:p w14:paraId="57D66630" w14:textId="77777777" w:rsidR="005B087C" w:rsidRPr="00B2347F" w:rsidRDefault="00955872" w:rsidP="005B087C">
      <w:pPr>
        <w:ind w:left="288" w:hanging="288"/>
      </w:pPr>
      <w:r w:rsidRPr="00B2347F">
        <w:rPr>
          <w:b/>
        </w:rPr>
        <w:t>p</w:t>
      </w:r>
      <w:r w:rsidR="005B087C" w:rsidRPr="00B2347F">
        <w:rPr>
          <w:b/>
        </w:rPr>
        <w:t>seudo-Justin</w:t>
      </w:r>
      <w:r w:rsidRPr="00B2347F">
        <w:rPr>
          <w:b/>
        </w:rPr>
        <w:t xml:space="preserve"> Martyr</w:t>
      </w:r>
      <w:r w:rsidRPr="00B2347F">
        <w:t xml:space="preserve"> (</w:t>
      </w:r>
      <w:r w:rsidR="00175F09">
        <w:t>168-200</w:t>
      </w:r>
      <w:r w:rsidRPr="00B2347F">
        <w:t xml:space="preserve"> A.D.) </w:t>
      </w:r>
      <w:r w:rsidR="00FF1CC0" w:rsidRPr="00B2347F">
        <w:t xml:space="preserve">says that we can learn from Homer, </w:t>
      </w:r>
      <w:r w:rsidR="002D2DBF">
        <w:t>“</w:t>
      </w:r>
      <w:r w:rsidR="005B087C" w:rsidRPr="00B2347F">
        <w:t>Assailed him in the very gates of hell,</w:t>
      </w:r>
      <w:r w:rsidR="002D2DBF">
        <w:t>”</w:t>
      </w:r>
      <w:r w:rsidRPr="00B2347F">
        <w:t xml:space="preserve"> </w:t>
      </w:r>
      <w:r w:rsidRPr="00B2347F">
        <w:rPr>
          <w:i/>
        </w:rPr>
        <w:t>Hortatory Address to the Greeks</w:t>
      </w:r>
      <w:r w:rsidRPr="00B2347F">
        <w:t xml:space="preserve"> ch.</w:t>
      </w:r>
      <w:r w:rsidR="00FF1CC0" w:rsidRPr="00B2347F">
        <w:t>2 p.274</w:t>
      </w:r>
    </w:p>
    <w:p w14:paraId="571B2929" w14:textId="77777777" w:rsidR="00EE5280" w:rsidRPr="00B2347F" w:rsidRDefault="00EE5280" w:rsidP="00A16AB3">
      <w:pPr>
        <w:ind w:left="288" w:hanging="288"/>
      </w:pPr>
    </w:p>
    <w:p w14:paraId="4806EF0C" w14:textId="77777777" w:rsidR="00522FA1" w:rsidRPr="00B2347F" w:rsidRDefault="00522FA1" w:rsidP="00522FA1">
      <w:pPr>
        <w:pStyle w:val="Heading2"/>
      </w:pPr>
      <w:bookmarkStart w:id="2771" w:name="_Toc58617759"/>
      <w:bookmarkStart w:id="2772" w:name="_Toc62979189"/>
      <w:bookmarkStart w:id="2773" w:name="_Toc126171627"/>
      <w:bookmarkStart w:id="2774" w:name="_Toc161079759"/>
      <w:r w:rsidRPr="00B2347F">
        <w:t>U2</w:t>
      </w:r>
      <w:r w:rsidR="00210E83">
        <w:t>4</w:t>
      </w:r>
      <w:r w:rsidRPr="00B2347F">
        <w:t xml:space="preserve">. </w:t>
      </w:r>
      <w:r>
        <w:t xml:space="preserve">Entering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God</w:t>
          </w:r>
        </w:smartTag>
      </w:smartTag>
      <w:bookmarkEnd w:id="2771"/>
      <w:bookmarkEnd w:id="2772"/>
      <w:bookmarkEnd w:id="2773"/>
      <w:bookmarkEnd w:id="2774"/>
    </w:p>
    <w:p w14:paraId="4D0D8171" w14:textId="77777777" w:rsidR="00522FA1" w:rsidRDefault="00522FA1" w:rsidP="00A16AB3">
      <w:pPr>
        <w:ind w:left="288" w:hanging="288"/>
      </w:pPr>
    </w:p>
    <w:p w14:paraId="1A2B9CFA" w14:textId="77777777" w:rsidR="00860B1C" w:rsidRDefault="00860B1C" w:rsidP="00A16AB3">
      <w:pPr>
        <w:ind w:left="288" w:hanging="288"/>
      </w:pPr>
      <w:r>
        <w:t>John 3:5</w:t>
      </w:r>
    </w:p>
    <w:p w14:paraId="1631DCE5" w14:textId="77777777" w:rsidR="00860B1C" w:rsidRDefault="00860B1C" w:rsidP="00A16AB3">
      <w:pPr>
        <w:ind w:left="288" w:hanging="288"/>
      </w:pPr>
    </w:p>
    <w:p w14:paraId="11F3E7E7" w14:textId="77777777" w:rsidR="00522FA1" w:rsidRPr="00B2347F" w:rsidRDefault="001A307F" w:rsidP="00522FA1">
      <w:pPr>
        <w:autoSpaceDE w:val="0"/>
        <w:autoSpaceDN w:val="0"/>
        <w:adjustRightInd w:val="0"/>
        <w:ind w:left="288" w:hanging="288"/>
      </w:pPr>
      <w:r>
        <w:rPr>
          <w:b/>
          <w:i/>
        </w:rPr>
        <w:t>Epistle to Diognetus</w:t>
      </w:r>
      <w:r w:rsidR="00522FA1" w:rsidRPr="00B2347F">
        <w:t xml:space="preserve"> </w:t>
      </w:r>
      <w:r>
        <w:t>(c.130-200 A.D.)</w:t>
      </w:r>
      <w:r w:rsidR="00522FA1" w:rsidRPr="00B2347F">
        <w:t xml:space="preserve"> ch.9 p.28 </w:t>
      </w:r>
      <w:r w:rsidR="002D2DBF">
        <w:t>“</w:t>
      </w:r>
      <w:r w:rsidR="00522FA1" w:rsidRPr="00B2347F">
        <w:rPr>
          <w:highlight w:val="white"/>
        </w:rPr>
        <w:t>so that being convinced in that time of our unworthiness of attaining life through our own works, it should now, through the kindness of God, be vouchsafed to us; and having made it manifest that in ourselves we were unable to enter into the kingdom of God, we might through the power of God be made able.</w:t>
      </w:r>
      <w:r w:rsidR="002D2DBF">
        <w:t>”</w:t>
      </w:r>
    </w:p>
    <w:p w14:paraId="551450EC" w14:textId="77777777" w:rsidR="00522FA1" w:rsidRPr="00B2347F" w:rsidRDefault="00522FA1" w:rsidP="00522FA1">
      <w:pPr>
        <w:ind w:left="288" w:hanging="288"/>
      </w:pPr>
      <w:r w:rsidRPr="00B2347F">
        <w:rPr>
          <w:b/>
          <w:i/>
        </w:rPr>
        <w:t>Shepherd of Hermas</w:t>
      </w:r>
      <w:r w:rsidRPr="00B2347F">
        <w:t xml:space="preserve"> </w:t>
      </w:r>
      <w:r w:rsidR="00F157D8">
        <w:t>(c.115-155 A.D.)</w:t>
      </w:r>
      <w:r w:rsidRPr="00B2347F">
        <w:t xml:space="preserve"> book 3 simultude ninth ch.12 p.47 </w:t>
      </w:r>
      <w:r w:rsidR="002D2DBF">
        <w:t>“</w:t>
      </w:r>
      <w:r w:rsidRPr="00B2347F">
        <w:rPr>
          <w:highlight w:val="white"/>
        </w:rPr>
        <w:t xml:space="preserve">He [the Son of God] became manifest in the last days of the dispensation: for this reason the gate was made new, that they who are to be saved by it might enter into 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God</w:t>
          </w:r>
        </w:smartTag>
      </w:smartTag>
      <w:r w:rsidRPr="00B2347F">
        <w:rPr>
          <w:highlight w:val="white"/>
        </w:rPr>
        <w:t>.</w:t>
      </w:r>
      <w:r w:rsidR="002D2DBF">
        <w:rPr>
          <w:highlight w:val="white"/>
        </w:rPr>
        <w:t>”</w:t>
      </w:r>
    </w:p>
    <w:p w14:paraId="07715CEF" w14:textId="77777777" w:rsidR="00522FA1" w:rsidRDefault="0018057C" w:rsidP="00522FA1">
      <w:pPr>
        <w:ind w:left="288" w:hanging="288"/>
        <w:rPr>
          <w:szCs w:val="24"/>
        </w:rPr>
      </w:pPr>
      <w:r>
        <w:rPr>
          <w:szCs w:val="24"/>
        </w:rPr>
        <w:t>Tatian’s</w:t>
      </w:r>
      <w:r w:rsidR="00522FA1" w:rsidRPr="00522FA1">
        <w:rPr>
          <w:szCs w:val="24"/>
        </w:rPr>
        <w:t xml:space="preserve"> </w:t>
      </w:r>
      <w:r w:rsidR="00522FA1" w:rsidRPr="00522FA1">
        <w:rPr>
          <w:b/>
          <w:i/>
          <w:szCs w:val="24"/>
        </w:rPr>
        <w:t>Diatessaron</w:t>
      </w:r>
      <w:r w:rsidR="00522FA1" w:rsidRPr="00522FA1">
        <w:rPr>
          <w:szCs w:val="24"/>
        </w:rPr>
        <w:t xml:space="preserve"> </w:t>
      </w:r>
      <w:r w:rsidR="00DA526C">
        <w:rPr>
          <w:szCs w:val="24"/>
        </w:rPr>
        <w:t>(c.172 A.D.)</w:t>
      </w:r>
      <w:r w:rsidR="00522FA1" w:rsidRPr="00522FA1">
        <w:rPr>
          <w:szCs w:val="24"/>
        </w:rPr>
        <w:t xml:space="preserve"> section 25 no</w:t>
      </w:r>
      <w:r w:rsidR="00923C9F">
        <w:rPr>
          <w:szCs w:val="24"/>
        </w:rPr>
        <w:t>.</w:t>
      </w:r>
      <w:r w:rsidR="00522FA1" w:rsidRPr="00522FA1">
        <w:rPr>
          <w:szCs w:val="24"/>
        </w:rPr>
        <w:t>26 p.</w:t>
      </w:r>
      <w:r w:rsidR="00923C9F">
        <w:rPr>
          <w:szCs w:val="24"/>
        </w:rPr>
        <w:t>82</w:t>
      </w:r>
      <w:r w:rsidR="00522FA1" w:rsidRPr="00522FA1">
        <w:rPr>
          <w:szCs w:val="24"/>
        </w:rPr>
        <w:t xml:space="preserve"> </w:t>
      </w:r>
      <w:r w:rsidR="002D2DBF">
        <w:rPr>
          <w:szCs w:val="24"/>
        </w:rPr>
        <w:t>“</w:t>
      </w:r>
      <w:r w:rsidR="00522FA1" w:rsidRPr="00522FA1">
        <w:rPr>
          <w:rFonts w:cs="Consolas"/>
          <w:szCs w:val="24"/>
          <w:highlight w:val="white"/>
        </w:rPr>
        <w:t>And if thine eye seduce thee, pluck it out, and cast it from thee; for it is better for thee to enter the kingdom of God with one eye, than that thou shouldest have two eyes, and fall into the 22, fire of Gehenna; where their worm dieth not, and their fire is not quenched.</w:t>
      </w:r>
      <w:r w:rsidR="002D2DBF">
        <w:rPr>
          <w:szCs w:val="24"/>
        </w:rPr>
        <w:t>”</w:t>
      </w:r>
    </w:p>
    <w:p w14:paraId="2306DF38" w14:textId="77777777" w:rsidR="00522FA1" w:rsidRDefault="00522FA1" w:rsidP="00522FA1">
      <w:pPr>
        <w:ind w:left="288" w:hanging="288"/>
        <w:rPr>
          <w:szCs w:val="24"/>
        </w:rPr>
      </w:pPr>
      <w:r w:rsidRPr="00522FA1">
        <w:rPr>
          <w:b/>
          <w:szCs w:val="24"/>
        </w:rPr>
        <w:t xml:space="preserve">Clement of </w:t>
      </w:r>
      <w:smartTag w:uri="urn:schemas-microsoft-com:office:smarttags" w:element="place">
        <w:smartTag w:uri="urn:schemas-microsoft-com:office:smarttags" w:element="City">
          <w:r w:rsidRPr="00522FA1">
            <w:rPr>
              <w:b/>
              <w:szCs w:val="24"/>
            </w:rPr>
            <w:t>Alexandria</w:t>
          </w:r>
        </w:smartTag>
      </w:smartTag>
      <w:r w:rsidRPr="00522FA1">
        <w:rPr>
          <w:szCs w:val="24"/>
        </w:rPr>
        <w:t xml:space="preserve"> (193-217/220 A.D.) </w:t>
      </w:r>
      <w:r w:rsidR="002D2DBF">
        <w:rPr>
          <w:szCs w:val="24"/>
        </w:rPr>
        <w:t>“</w:t>
      </w:r>
      <w:r w:rsidRPr="00522FA1">
        <w:rPr>
          <w:rFonts w:cs="Consolas"/>
          <w:szCs w:val="24"/>
          <w:highlight w:val="white"/>
        </w:rPr>
        <w:t xml:space="preserve">Nor, if He says, </w:t>
      </w:r>
      <w:r w:rsidR="00DE7390">
        <w:rPr>
          <w:rFonts w:cs="Consolas"/>
          <w:szCs w:val="24"/>
          <w:highlight w:val="white"/>
        </w:rPr>
        <w:t>‘</w:t>
      </w:r>
      <w:r w:rsidRPr="00522FA1">
        <w:rPr>
          <w:rFonts w:cs="Consolas"/>
          <w:szCs w:val="24"/>
          <w:highlight w:val="white"/>
        </w:rPr>
        <w:t xml:space="preserve">Except ye become as these children, ye shall not enter into the </w:t>
      </w:r>
      <w:smartTag w:uri="urn:schemas-microsoft-com:office:smarttags" w:element="place">
        <w:smartTag w:uri="urn:schemas-microsoft-com:office:smarttags" w:element="PlaceType">
          <w:r w:rsidRPr="00522FA1">
            <w:rPr>
              <w:rFonts w:cs="Consolas"/>
              <w:szCs w:val="24"/>
              <w:highlight w:val="white"/>
            </w:rPr>
            <w:t>kingdom</w:t>
          </w:r>
        </w:smartTag>
        <w:r w:rsidRPr="00522FA1">
          <w:rPr>
            <w:rFonts w:cs="Consolas"/>
            <w:szCs w:val="24"/>
            <w:highlight w:val="white"/>
          </w:rPr>
          <w:t xml:space="preserve"> of </w:t>
        </w:r>
        <w:smartTag w:uri="urn:schemas-microsoft-com:office:smarttags" w:element="PlaceName">
          <w:r w:rsidRPr="00522FA1">
            <w:rPr>
              <w:rFonts w:cs="Consolas"/>
              <w:szCs w:val="24"/>
              <w:highlight w:val="white"/>
            </w:rPr>
            <w:t>God</w:t>
          </w:r>
        </w:smartTag>
      </w:smartTag>
      <w:r w:rsidRPr="00522FA1">
        <w:rPr>
          <w:rFonts w:cs="Consolas"/>
          <w:szCs w:val="24"/>
          <w:highlight w:val="white"/>
        </w:rPr>
        <w:t>,</w:t>
      </w:r>
      <w:r w:rsidR="00DE7390">
        <w:rPr>
          <w:rFonts w:cs="Consolas"/>
          <w:szCs w:val="24"/>
          <w:highlight w:val="white"/>
        </w:rPr>
        <w:t>’</w:t>
      </w:r>
      <w:r w:rsidRPr="00522FA1">
        <w:rPr>
          <w:rFonts w:cs="Consolas"/>
          <w:szCs w:val="24"/>
          <w:highlight w:val="white"/>
        </w:rPr>
        <w:t xml:space="preserve"> are His words to be understood as meaning </w:t>
      </w:r>
      <w:r w:rsidR="00DE7390">
        <w:rPr>
          <w:rFonts w:cs="Consolas"/>
          <w:szCs w:val="24"/>
          <w:highlight w:val="white"/>
        </w:rPr>
        <w:t>‘</w:t>
      </w:r>
      <w:r w:rsidRPr="00522FA1">
        <w:rPr>
          <w:rFonts w:cs="Consolas"/>
          <w:szCs w:val="24"/>
          <w:highlight w:val="white"/>
        </w:rPr>
        <w:t>without learning.</w:t>
      </w:r>
      <w:r w:rsidR="00DE7390">
        <w:rPr>
          <w:rFonts w:cs="Consolas"/>
          <w:szCs w:val="24"/>
          <w:highlight w:val="white"/>
        </w:rPr>
        <w:t>’</w:t>
      </w:r>
      <w:r w:rsidR="002D2DBF">
        <w:rPr>
          <w:szCs w:val="24"/>
        </w:rPr>
        <w:t>”</w:t>
      </w:r>
      <w:r w:rsidRPr="00522FA1">
        <w:rPr>
          <w:szCs w:val="24"/>
        </w:rPr>
        <w:t xml:space="preserve"> </w:t>
      </w:r>
      <w:r w:rsidRPr="00522FA1">
        <w:rPr>
          <w:i/>
          <w:szCs w:val="24"/>
        </w:rPr>
        <w:t>The Instructor</w:t>
      </w:r>
      <w:r w:rsidRPr="00522FA1">
        <w:rPr>
          <w:szCs w:val="24"/>
        </w:rPr>
        <w:t xml:space="preserve"> book 1 ch.3 p.</w:t>
      </w:r>
      <w:r w:rsidR="00923C9F">
        <w:rPr>
          <w:szCs w:val="24"/>
        </w:rPr>
        <w:t>211</w:t>
      </w:r>
    </w:p>
    <w:p w14:paraId="59AE2921" w14:textId="77777777" w:rsidR="00522FA1" w:rsidRDefault="00522FA1" w:rsidP="00522FA1">
      <w:pPr>
        <w:ind w:left="288" w:hanging="288"/>
        <w:rPr>
          <w:szCs w:val="24"/>
        </w:rPr>
      </w:pPr>
      <w:r w:rsidRPr="00522FA1">
        <w:rPr>
          <w:szCs w:val="24"/>
        </w:rPr>
        <w:t xml:space="preserve">Clement </w:t>
      </w:r>
      <w:r>
        <w:rPr>
          <w:szCs w:val="24"/>
        </w:rPr>
        <w:t>o</w:t>
      </w:r>
      <w:r w:rsidRPr="00522FA1">
        <w:rPr>
          <w:szCs w:val="24"/>
        </w:rPr>
        <w:t xml:space="preserve">f </w:t>
      </w:r>
      <w:smartTag w:uri="urn:schemas-microsoft-com:office:smarttags" w:element="place">
        <w:smartTag w:uri="urn:schemas-microsoft-com:office:smarttags" w:element="City">
          <w:r w:rsidRPr="00522FA1">
            <w:rPr>
              <w:szCs w:val="24"/>
            </w:rPr>
            <w:t>Alexandria</w:t>
          </w:r>
        </w:smartTag>
      </w:smartTag>
      <w:r w:rsidRPr="00522FA1">
        <w:rPr>
          <w:szCs w:val="24"/>
        </w:rPr>
        <w:t xml:space="preserve"> (103-202 A.D.) </w:t>
      </w:r>
      <w:r w:rsidR="002D2DBF">
        <w:rPr>
          <w:szCs w:val="24"/>
        </w:rPr>
        <w:t>“</w:t>
      </w:r>
      <w:r w:rsidR="00DE7390">
        <w:rPr>
          <w:rFonts w:cs="Consolas"/>
          <w:szCs w:val="24"/>
          <w:highlight w:val="white"/>
        </w:rPr>
        <w:t>‘</w:t>
      </w:r>
      <w:r w:rsidRPr="00522FA1">
        <w:rPr>
          <w:rFonts w:cs="Consolas"/>
          <w:szCs w:val="24"/>
          <w:highlight w:val="white"/>
        </w:rPr>
        <w:t>Not every one,</w:t>
      </w:r>
      <w:r w:rsidR="00DE7390">
        <w:rPr>
          <w:rFonts w:cs="Consolas"/>
          <w:szCs w:val="24"/>
          <w:highlight w:val="white"/>
        </w:rPr>
        <w:t>’</w:t>
      </w:r>
      <w:r w:rsidRPr="00522FA1">
        <w:rPr>
          <w:rFonts w:cs="Consolas"/>
          <w:szCs w:val="24"/>
          <w:highlight w:val="white"/>
        </w:rPr>
        <w:t xml:space="preserve"> therefore, </w:t>
      </w:r>
      <w:r w:rsidR="00DE7390">
        <w:rPr>
          <w:rFonts w:cs="Consolas"/>
          <w:szCs w:val="24"/>
          <w:highlight w:val="white"/>
        </w:rPr>
        <w:t>‘</w:t>
      </w:r>
      <w:r w:rsidRPr="00522FA1">
        <w:rPr>
          <w:rFonts w:cs="Consolas"/>
          <w:szCs w:val="24"/>
          <w:highlight w:val="white"/>
        </w:rPr>
        <w:t xml:space="preserve">that says Lord, Lord, shall enter into the </w:t>
      </w:r>
      <w:smartTag w:uri="urn:schemas-microsoft-com:office:smarttags" w:element="place">
        <w:smartTag w:uri="urn:schemas-microsoft-com:office:smarttags" w:element="PlaceType">
          <w:r w:rsidRPr="00522FA1">
            <w:rPr>
              <w:rFonts w:cs="Consolas"/>
              <w:szCs w:val="24"/>
              <w:highlight w:val="white"/>
            </w:rPr>
            <w:t>kingdom</w:t>
          </w:r>
        </w:smartTag>
        <w:r w:rsidRPr="00522FA1">
          <w:rPr>
            <w:rFonts w:cs="Consolas"/>
            <w:szCs w:val="24"/>
            <w:highlight w:val="white"/>
          </w:rPr>
          <w:t xml:space="preserve"> of </w:t>
        </w:r>
        <w:smartTag w:uri="urn:schemas-microsoft-com:office:smarttags" w:element="PlaceName">
          <w:r w:rsidRPr="00522FA1">
            <w:rPr>
              <w:rFonts w:cs="Consolas"/>
              <w:szCs w:val="24"/>
              <w:highlight w:val="white"/>
            </w:rPr>
            <w:t>God</w:t>
          </w:r>
        </w:smartTag>
      </w:smartTag>
      <w:r w:rsidRPr="00522FA1">
        <w:rPr>
          <w:rFonts w:cs="Consolas"/>
          <w:szCs w:val="24"/>
          <w:highlight w:val="white"/>
        </w:rPr>
        <w:t>; but he that doeth the will of God.</w:t>
      </w:r>
      <w:r w:rsidR="00DE7390">
        <w:rPr>
          <w:rFonts w:cs="Consolas"/>
          <w:szCs w:val="24"/>
          <w:highlight w:val="white"/>
        </w:rPr>
        <w:t>’</w:t>
      </w:r>
      <w:r w:rsidR="002D2DBF">
        <w:rPr>
          <w:szCs w:val="24"/>
        </w:rPr>
        <w:t>”</w:t>
      </w:r>
      <w:r w:rsidRPr="00522FA1">
        <w:rPr>
          <w:szCs w:val="24"/>
        </w:rPr>
        <w:t xml:space="preserve"> </w:t>
      </w:r>
      <w:r w:rsidRPr="00522FA1">
        <w:rPr>
          <w:i/>
          <w:szCs w:val="24"/>
        </w:rPr>
        <w:t>Stromata</w:t>
      </w:r>
      <w:r w:rsidR="00923C9F">
        <w:rPr>
          <w:szCs w:val="24"/>
        </w:rPr>
        <w:t xml:space="preserve"> book 7 ch.12 p.544</w:t>
      </w:r>
    </w:p>
    <w:p w14:paraId="096CC343" w14:textId="77777777" w:rsidR="00522FA1" w:rsidRPr="00522FA1" w:rsidRDefault="00522FA1" w:rsidP="00522FA1">
      <w:pPr>
        <w:autoSpaceDE w:val="0"/>
        <w:autoSpaceDN w:val="0"/>
        <w:adjustRightInd w:val="0"/>
        <w:ind w:left="288" w:hanging="288"/>
        <w:rPr>
          <w:szCs w:val="24"/>
        </w:rPr>
      </w:pPr>
      <w:r w:rsidRPr="00522FA1">
        <w:rPr>
          <w:b/>
          <w:szCs w:val="24"/>
        </w:rPr>
        <w:t xml:space="preserve">Cyprian of </w:t>
      </w:r>
      <w:smartTag w:uri="urn:schemas-microsoft-com:office:smarttags" w:element="place">
        <w:smartTag w:uri="urn:schemas-microsoft-com:office:smarttags" w:element="City">
          <w:r w:rsidRPr="00522FA1">
            <w:rPr>
              <w:b/>
              <w:szCs w:val="24"/>
            </w:rPr>
            <w:t>Carthage</w:t>
          </w:r>
        </w:smartTag>
      </w:smartTag>
      <w:r w:rsidRPr="00522FA1">
        <w:rPr>
          <w:szCs w:val="24"/>
        </w:rPr>
        <w:t xml:space="preserve"> (c.246-258 A.D.) </w:t>
      </w:r>
      <w:r w:rsidR="002D2DBF">
        <w:rPr>
          <w:szCs w:val="24"/>
        </w:rPr>
        <w:t>“</w:t>
      </w:r>
      <w:r w:rsidRPr="00522FA1">
        <w:rPr>
          <w:rFonts w:cs="Consolas"/>
          <w:szCs w:val="24"/>
          <w:highlight w:val="white"/>
        </w:rPr>
        <w:t xml:space="preserve">For then finally can they be fully sanctified, and be the sons of God, if they be born of each sacrament; since it is written, </w:t>
      </w:r>
      <w:r w:rsidR="00DE7390">
        <w:rPr>
          <w:rFonts w:cs="Consolas"/>
          <w:szCs w:val="24"/>
          <w:highlight w:val="white"/>
        </w:rPr>
        <w:t>‘</w:t>
      </w:r>
      <w:r w:rsidRPr="00522FA1">
        <w:rPr>
          <w:rFonts w:cs="Consolas"/>
          <w:szCs w:val="24"/>
          <w:highlight w:val="white"/>
        </w:rPr>
        <w:t xml:space="preserve">Except a man be born again of water, and of the Spirit, he cannot enter into the </w:t>
      </w:r>
      <w:smartTag w:uri="urn:schemas-microsoft-com:office:smarttags" w:element="place">
        <w:smartTag w:uri="urn:schemas-microsoft-com:office:smarttags" w:element="PlaceType">
          <w:r w:rsidRPr="00522FA1">
            <w:rPr>
              <w:rFonts w:cs="Consolas"/>
              <w:szCs w:val="24"/>
              <w:highlight w:val="white"/>
            </w:rPr>
            <w:t>kingdom</w:t>
          </w:r>
        </w:smartTag>
        <w:r w:rsidRPr="00522FA1">
          <w:rPr>
            <w:rFonts w:cs="Consolas"/>
            <w:szCs w:val="24"/>
            <w:highlight w:val="white"/>
          </w:rPr>
          <w:t xml:space="preserve"> of </w:t>
        </w:r>
        <w:smartTag w:uri="urn:schemas-microsoft-com:office:smarttags" w:element="PlaceName">
          <w:r w:rsidRPr="00522FA1">
            <w:rPr>
              <w:rFonts w:cs="Consolas"/>
              <w:szCs w:val="24"/>
              <w:highlight w:val="white"/>
            </w:rPr>
            <w:t>God</w:t>
          </w:r>
        </w:smartTag>
      </w:smartTag>
      <w:r w:rsidRPr="00522FA1">
        <w:rPr>
          <w:rFonts w:cs="Consolas"/>
          <w:szCs w:val="24"/>
          <w:highlight w:val="white"/>
        </w:rPr>
        <w:t>.</w:t>
      </w:r>
      <w:r w:rsidR="00DE7390">
        <w:rPr>
          <w:rFonts w:cs="Consolas"/>
          <w:szCs w:val="24"/>
          <w:highlight w:val="white"/>
        </w:rPr>
        <w:t>’</w:t>
      </w:r>
      <w:r w:rsidR="002D2DBF">
        <w:rPr>
          <w:szCs w:val="24"/>
        </w:rPr>
        <w:t>”</w:t>
      </w:r>
      <w:r w:rsidRPr="00522FA1">
        <w:rPr>
          <w:szCs w:val="24"/>
        </w:rPr>
        <w:t xml:space="preserve"> </w:t>
      </w:r>
      <w:r w:rsidRPr="00522FA1">
        <w:rPr>
          <w:i/>
          <w:szCs w:val="24"/>
        </w:rPr>
        <w:t>Epistles of Cyprian</w:t>
      </w:r>
      <w:r w:rsidR="00923C9F">
        <w:rPr>
          <w:szCs w:val="24"/>
        </w:rPr>
        <w:t xml:space="preserve"> Letter 71 ch.1 p.378</w:t>
      </w:r>
    </w:p>
    <w:p w14:paraId="2C8BA6E0" w14:textId="77777777" w:rsidR="00522FA1" w:rsidRPr="00B2347F" w:rsidRDefault="00522FA1" w:rsidP="00522FA1">
      <w:pPr>
        <w:autoSpaceDE w:val="0"/>
        <w:autoSpaceDN w:val="0"/>
        <w:adjustRightInd w:val="0"/>
        <w:ind w:left="288" w:hanging="288"/>
        <w:rPr>
          <w:szCs w:val="24"/>
        </w:rPr>
      </w:pPr>
      <w:r w:rsidRPr="00B2347F">
        <w:rPr>
          <w:b/>
          <w:szCs w:val="24"/>
        </w:rPr>
        <w:t xml:space="preserve">Peter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(306,285-311 A.D.) </w:t>
      </w:r>
      <w:r w:rsidR="002D2DBF">
        <w:rPr>
          <w:szCs w:val="24"/>
        </w:rPr>
        <w:t>“</w:t>
      </w:r>
      <w:r w:rsidRPr="00B2347F">
        <w:rPr>
          <w:rFonts w:cs="Consolas"/>
          <w:szCs w:val="24"/>
          <w:highlight w:val="white"/>
        </w:rPr>
        <w:t xml:space="preserve">which, confirming the brethren, that they might continue in the faith, they said this also, </w:t>
      </w:r>
      <w:r w:rsidR="00DE7390">
        <w:rPr>
          <w:rFonts w:cs="Consolas"/>
          <w:szCs w:val="24"/>
          <w:highlight w:val="white"/>
        </w:rPr>
        <w:t>‘</w:t>
      </w:r>
      <w:r w:rsidRPr="00B2347F">
        <w:rPr>
          <w:rFonts w:cs="Consolas"/>
          <w:szCs w:val="24"/>
          <w:highlight w:val="white"/>
        </w:rPr>
        <w:t xml:space="preserve">that we must out of much tribulation enter into the </w:t>
      </w:r>
      <w:smartTag w:uri="urn:schemas-microsoft-com:office:smarttags" w:element="place">
        <w:smartTag w:uri="urn:schemas-microsoft-com:office:smarttags" w:element="PlaceType">
          <w:r w:rsidRPr="00B2347F">
            <w:rPr>
              <w:rFonts w:cs="Consolas"/>
              <w:szCs w:val="24"/>
              <w:highlight w:val="white"/>
            </w:rPr>
            <w:t>kingdom</w:t>
          </w:r>
        </w:smartTag>
        <w:r w:rsidRPr="00B2347F">
          <w:rPr>
            <w:rFonts w:cs="Consolas"/>
            <w:szCs w:val="24"/>
            <w:highlight w:val="white"/>
          </w:rPr>
          <w:t xml:space="preserve"> of </w:t>
        </w:r>
        <w:smartTag w:uri="urn:schemas-microsoft-com:office:smarttags" w:element="PlaceName">
          <w:r w:rsidRPr="00B2347F">
            <w:rPr>
              <w:rFonts w:cs="Consolas"/>
              <w:szCs w:val="24"/>
              <w:highlight w:val="white"/>
            </w:rPr>
            <w:t>God</w:t>
          </w:r>
        </w:smartTag>
      </w:smartTag>
      <w:r w:rsidRPr="00B2347F">
        <w:rPr>
          <w:rFonts w:cs="Consolas"/>
          <w:szCs w:val="24"/>
          <w:highlight w:val="white"/>
        </w:rPr>
        <w:t>.</w:t>
      </w:r>
      <w:r w:rsidR="00DE7390">
        <w:rPr>
          <w:rFonts w:cs="Consolas"/>
          <w:szCs w:val="24"/>
          <w:highlight w:val="white"/>
        </w:rPr>
        <w:t>’</w:t>
      </w:r>
      <w:r w:rsidR="002D2DBF">
        <w:rPr>
          <w:szCs w:val="24"/>
        </w:rPr>
        <w:t>”</w:t>
      </w:r>
      <w:r w:rsidRPr="00B2347F">
        <w:rPr>
          <w:szCs w:val="24"/>
        </w:rPr>
        <w:t xml:space="preserve"> </w:t>
      </w:r>
      <w:r w:rsidRPr="00B2347F">
        <w:rPr>
          <w:i/>
          <w:szCs w:val="24"/>
        </w:rPr>
        <w:t>Canonical Epistle</w:t>
      </w:r>
      <w:r w:rsidRPr="00B2347F">
        <w:rPr>
          <w:szCs w:val="24"/>
        </w:rPr>
        <w:t xml:space="preserve"> canon 9 p.273</w:t>
      </w:r>
    </w:p>
    <w:p w14:paraId="048DA86F" w14:textId="77777777" w:rsidR="00522FA1" w:rsidRDefault="00522FA1" w:rsidP="00A16AB3">
      <w:pPr>
        <w:ind w:left="288" w:hanging="288"/>
      </w:pPr>
    </w:p>
    <w:p w14:paraId="4983619F" w14:textId="77777777" w:rsidR="0039680E" w:rsidRPr="0039680E" w:rsidRDefault="0039680E" w:rsidP="00A16AB3">
      <w:pPr>
        <w:ind w:left="288" w:hanging="288"/>
        <w:rPr>
          <w:b/>
          <w:u w:val="single"/>
        </w:rPr>
      </w:pPr>
      <w:r w:rsidRPr="0039680E">
        <w:rPr>
          <w:b/>
          <w:u w:val="single"/>
        </w:rPr>
        <w:t>Among heretics</w:t>
      </w:r>
    </w:p>
    <w:p w14:paraId="5044EC8C" w14:textId="77777777" w:rsidR="0039680E" w:rsidRPr="0039680E" w:rsidRDefault="0039680E" w:rsidP="00A16AB3">
      <w:pPr>
        <w:ind w:left="288" w:hanging="288"/>
        <w:rPr>
          <w:szCs w:val="24"/>
        </w:rPr>
      </w:pPr>
      <w:r w:rsidRPr="0039680E">
        <w:rPr>
          <w:szCs w:val="24"/>
        </w:rPr>
        <w:t xml:space="preserve">Ebionite </w:t>
      </w:r>
      <w:r w:rsidRPr="0039680E">
        <w:rPr>
          <w:b/>
          <w:i/>
          <w:szCs w:val="24"/>
        </w:rPr>
        <w:t>Epistle of Clement to James</w:t>
      </w:r>
      <w:r w:rsidRPr="0039680E">
        <w:rPr>
          <w:szCs w:val="24"/>
        </w:rPr>
        <w:t xml:space="preserve"> (</w:t>
      </w:r>
      <w:r w:rsidRPr="00B2347F">
        <w:t>-188 A.D.- uncertain date</w:t>
      </w:r>
      <w:r w:rsidRPr="0039680E">
        <w:rPr>
          <w:szCs w:val="24"/>
        </w:rPr>
        <w:t xml:space="preserve"> ) ch.11 p.&amp;&amp;&amp; </w:t>
      </w:r>
      <w:r w:rsidR="002D2DBF">
        <w:rPr>
          <w:szCs w:val="24"/>
        </w:rPr>
        <w:t>“</w:t>
      </w:r>
      <w:r w:rsidRPr="0039680E">
        <w:rPr>
          <w:rFonts w:cs="Consolas"/>
          <w:szCs w:val="24"/>
          <w:highlight w:val="white"/>
        </w:rPr>
        <w:t>But if he has believed rightly, let his conversation be with confidence, as fleeing from the great fire of condemnation, and entering into the eternal good kingdom of God.</w:t>
      </w:r>
      <w:r w:rsidR="002D2DBF">
        <w:rPr>
          <w:szCs w:val="24"/>
        </w:rPr>
        <w:t>”</w:t>
      </w:r>
    </w:p>
    <w:p w14:paraId="7F33A440" w14:textId="77777777" w:rsidR="0039680E" w:rsidRDefault="0039680E" w:rsidP="00A16AB3">
      <w:pPr>
        <w:ind w:left="288" w:hanging="288"/>
      </w:pPr>
    </w:p>
    <w:p w14:paraId="7B3132F1" w14:textId="77777777" w:rsidR="000C09D7" w:rsidRPr="00B2347F" w:rsidRDefault="000C09D7" w:rsidP="000C09D7">
      <w:pPr>
        <w:pStyle w:val="Heading2"/>
      </w:pPr>
      <w:bookmarkStart w:id="2775" w:name="_Toc58617760"/>
      <w:bookmarkStart w:id="2776" w:name="_Toc62979190"/>
      <w:bookmarkStart w:id="2777" w:name="_Toc126171628"/>
      <w:bookmarkStart w:id="2778" w:name="_Toc161079760"/>
      <w:r w:rsidRPr="00B2347F">
        <w:t>U2</w:t>
      </w:r>
      <w:r w:rsidR="005C2ED8">
        <w:t>5</w:t>
      </w:r>
      <w:r w:rsidRPr="00B2347F">
        <w:t xml:space="preserve">. </w:t>
      </w:r>
      <w:r>
        <w:t xml:space="preserve">Many </w:t>
      </w:r>
      <w:r w:rsidR="005C2ED8">
        <w:t>m</w:t>
      </w:r>
      <w:r>
        <w:t>ansions in heaven</w:t>
      </w:r>
      <w:bookmarkEnd w:id="2775"/>
      <w:bookmarkEnd w:id="2776"/>
      <w:bookmarkEnd w:id="2777"/>
      <w:bookmarkEnd w:id="2778"/>
    </w:p>
    <w:p w14:paraId="297C45F5" w14:textId="77777777" w:rsidR="000C09D7" w:rsidRDefault="000C09D7" w:rsidP="00A16AB3">
      <w:pPr>
        <w:ind w:left="288" w:hanging="288"/>
      </w:pPr>
    </w:p>
    <w:p w14:paraId="1F948BF7" w14:textId="77777777" w:rsidR="000C09D7" w:rsidRDefault="000C09D7" w:rsidP="00A16AB3">
      <w:pPr>
        <w:ind w:left="288" w:hanging="288"/>
      </w:pPr>
      <w:r>
        <w:t>John 14:2</w:t>
      </w:r>
    </w:p>
    <w:p w14:paraId="20CA52E8" w14:textId="77777777" w:rsidR="000C09D7" w:rsidRDefault="000C09D7" w:rsidP="00A16AB3">
      <w:pPr>
        <w:ind w:left="288" w:hanging="288"/>
      </w:pPr>
    </w:p>
    <w:p w14:paraId="0CDB4F66" w14:textId="77777777" w:rsidR="000C09D7" w:rsidRPr="00B2347F" w:rsidRDefault="000C09D7" w:rsidP="000C09D7">
      <w:pPr>
        <w:autoSpaceDE w:val="0"/>
        <w:autoSpaceDN w:val="0"/>
        <w:adjustRightInd w:val="0"/>
        <w:ind w:left="288" w:hanging="288"/>
        <w:rPr>
          <w:szCs w:val="24"/>
        </w:rPr>
      </w:pPr>
      <w:r w:rsidRPr="00B2347F">
        <w:rPr>
          <w:b/>
          <w:szCs w:val="24"/>
        </w:rPr>
        <w:t>Presbyters</w:t>
      </w:r>
      <w:r w:rsidRPr="00B2347F">
        <w:rPr>
          <w:szCs w:val="24"/>
        </w:rPr>
        <w:t xml:space="preserve"> (Papias?) (-95-117 A.D.) ch.5 p.154 </w:t>
      </w:r>
      <w:r>
        <w:rPr>
          <w:szCs w:val="24"/>
        </w:rPr>
        <w:t>“</w:t>
      </w:r>
      <w:r w:rsidRPr="00B2347F">
        <w:rPr>
          <w:rFonts w:cs="Consolas"/>
          <w:szCs w:val="24"/>
          <w:highlight w:val="white"/>
        </w:rPr>
        <w:t xml:space="preserve">the second class will dwell in Paradise, and the last will inhabit the city; and that on this account the Lord said, </w:t>
      </w:r>
      <w:r>
        <w:rPr>
          <w:rFonts w:cs="Consolas"/>
          <w:szCs w:val="24"/>
          <w:highlight w:val="white"/>
        </w:rPr>
        <w:t>‘</w:t>
      </w:r>
      <w:r w:rsidRPr="00B2347F">
        <w:rPr>
          <w:rFonts w:cs="Consolas"/>
          <w:szCs w:val="24"/>
          <w:highlight w:val="white"/>
        </w:rPr>
        <w:t>In my Father</w:t>
      </w:r>
      <w:r>
        <w:rPr>
          <w:rFonts w:cs="Consolas"/>
          <w:szCs w:val="24"/>
          <w:highlight w:val="white"/>
        </w:rPr>
        <w:t>’</w:t>
      </w:r>
      <w:r w:rsidRPr="00B2347F">
        <w:rPr>
          <w:rFonts w:cs="Consolas"/>
          <w:szCs w:val="24"/>
          <w:highlight w:val="white"/>
        </w:rPr>
        <w:t>s house are many mansions:</w:t>
      </w:r>
      <w:r>
        <w:rPr>
          <w:rFonts w:cs="Consolas"/>
          <w:szCs w:val="24"/>
          <w:highlight w:val="white"/>
        </w:rPr>
        <w:t>’</w:t>
      </w:r>
      <w:r w:rsidRPr="00B2347F">
        <w:rPr>
          <w:rFonts w:cs="Consolas"/>
          <w:szCs w:val="24"/>
          <w:highlight w:val="white"/>
        </w:rPr>
        <w:t xml:space="preserve"> for all things belong to God, who supplies all with a suitable dwelling-place, even as His word says, that a share is given to all by the Father, according as each one is or shall be worthy. And this is the couch in which they shall recline who feast, being invited to the wedding. The presbyters, the disciples of the apostles, say that this is the gradation and arrangement of those who are saved, and that they advance through steps of this nature; and that, moreover, they ascend through the Spirit to the Son, and through the Son to the Father; and that in due time the Son will yield up His work to the Father, even as it is said by the apostle, </w:t>
      </w:r>
      <w:r>
        <w:rPr>
          <w:rFonts w:cs="Consolas"/>
          <w:szCs w:val="24"/>
          <w:highlight w:val="white"/>
        </w:rPr>
        <w:t>‘</w:t>
      </w:r>
      <w:r w:rsidRPr="00B2347F">
        <w:rPr>
          <w:rFonts w:cs="Consolas"/>
          <w:szCs w:val="24"/>
          <w:highlight w:val="white"/>
        </w:rPr>
        <w:t>For He must reign till He hath put all enemies under His feet.</w:t>
      </w:r>
      <w:r>
        <w:rPr>
          <w:rFonts w:cs="Consolas"/>
          <w:szCs w:val="24"/>
        </w:rPr>
        <w:t>’</w:t>
      </w:r>
      <w:r>
        <w:rPr>
          <w:szCs w:val="24"/>
        </w:rPr>
        <w:t>”</w:t>
      </w:r>
    </w:p>
    <w:p w14:paraId="5481A99C" w14:textId="77777777" w:rsidR="000C09D7" w:rsidRPr="00B2347F" w:rsidRDefault="000C09D7" w:rsidP="000C09D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Thou hast lived for the defense of the people, thy children were blessed in the tents of their fathers.</w:t>
      </w:r>
      <w:r>
        <w:t>’</w:t>
      </w:r>
      <w:r w:rsidRPr="00B2347F">
        <w:t xml:space="preserve"> And if the same mansions are promised by prophecy to us and to the patriarchs, the god of both covenants is shown to be one.</w:t>
      </w:r>
      <w:r>
        <w:t>”</w:t>
      </w:r>
      <w:r w:rsidRPr="00B2347F">
        <w:t xml:space="preserve"> </w:t>
      </w:r>
      <w:r w:rsidRPr="00B2347F">
        <w:rPr>
          <w:i/>
        </w:rPr>
        <w:t>Stromata</w:t>
      </w:r>
      <w:r w:rsidRPr="00B2347F">
        <w:t xml:space="preserve"> book 2 ch.6 p.354.</w:t>
      </w:r>
    </w:p>
    <w:p w14:paraId="0D54B04C" w14:textId="77777777" w:rsidR="000C09D7" w:rsidRPr="00B2347F" w:rsidRDefault="000C09D7" w:rsidP="000C09D7">
      <w:pPr>
        <w:ind w:left="288" w:hanging="288"/>
      </w:pPr>
      <w:r w:rsidRPr="00B2347F">
        <w:rPr>
          <w:b/>
        </w:rPr>
        <w:t>Tertullian</w:t>
      </w:r>
      <w:r w:rsidRPr="00B2347F">
        <w:t xml:space="preserve"> (205 A.D.) </w:t>
      </w:r>
      <w:r>
        <w:t>“</w:t>
      </w:r>
      <w:r w:rsidRPr="00B2347F">
        <w:t>Or how will there be many mansions in our Father</w:t>
      </w:r>
      <w:r>
        <w:t>’</w:t>
      </w:r>
      <w:r w:rsidRPr="00B2347F">
        <w:t>s house, if not to accord with a diversity of deserts?</w:t>
      </w:r>
      <w:r>
        <w:t>”</w:t>
      </w:r>
      <w:r w:rsidRPr="00B2347F">
        <w:t xml:space="preserve"> </w:t>
      </w:r>
      <w:r w:rsidRPr="00B2347F">
        <w:rPr>
          <w:i/>
        </w:rPr>
        <w:t>Scorpiace</w:t>
      </w:r>
      <w:r w:rsidRPr="00B2347F">
        <w:t xml:space="preserve"> ch.6 p.639</w:t>
      </w:r>
    </w:p>
    <w:p w14:paraId="04FC194C" w14:textId="77777777" w:rsidR="000C09D7" w:rsidRPr="00B2347F" w:rsidRDefault="000C09D7" w:rsidP="000C09D7">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t>Christ the Lord also promises that we shall be such, when, that we may be with Him, and that we may live with Him in eternal mansions, and may rejoice in heavenly kingdoms,</w:t>
      </w:r>
      <w:r>
        <w:t>”</w:t>
      </w:r>
      <w:r w:rsidRPr="00B2347F">
        <w:t xml:space="preserve"> </w:t>
      </w:r>
      <w:r w:rsidRPr="00B2347F">
        <w:rPr>
          <w:i/>
        </w:rPr>
        <w:t>Treatise 7</w:t>
      </w:r>
      <w:r w:rsidRPr="00B2347F">
        <w:t xml:space="preserve"> ch.22 p.474</w:t>
      </w:r>
    </w:p>
    <w:p w14:paraId="5663293D" w14:textId="77777777" w:rsidR="000C09D7" w:rsidRPr="00B2347F" w:rsidRDefault="000C09D7" w:rsidP="00A16AB3">
      <w:pPr>
        <w:ind w:left="288" w:hanging="288"/>
      </w:pPr>
    </w:p>
    <w:p w14:paraId="3531DE94" w14:textId="77777777" w:rsidR="00FE13CF" w:rsidRPr="00B2347F" w:rsidRDefault="00C64662" w:rsidP="00FE13CF">
      <w:pPr>
        <w:pStyle w:val="Heading2"/>
      </w:pPr>
      <w:bookmarkStart w:id="2779" w:name="_Toc58617761"/>
      <w:bookmarkStart w:id="2780" w:name="_Toc62979191"/>
      <w:bookmarkStart w:id="2781" w:name="_Toc126171629"/>
      <w:bookmarkStart w:id="2782" w:name="_Toc161079761"/>
      <w:r>
        <w:t>Teachings on Ultimate T</w:t>
      </w:r>
      <w:r w:rsidR="00FE13CF" w:rsidRPr="00B2347F">
        <w:t>hings not on the list</w:t>
      </w:r>
      <w:bookmarkEnd w:id="2779"/>
      <w:bookmarkEnd w:id="2780"/>
      <w:bookmarkEnd w:id="2781"/>
      <w:bookmarkEnd w:id="2782"/>
    </w:p>
    <w:p w14:paraId="5534B04D" w14:textId="77777777" w:rsidR="00FE13CF" w:rsidRPr="00B2347F" w:rsidRDefault="00FE13CF" w:rsidP="00FE13CF">
      <w:pPr>
        <w:ind w:left="288" w:hanging="288"/>
      </w:pPr>
    </w:p>
    <w:p w14:paraId="615C6053" w14:textId="77777777" w:rsidR="00B81560" w:rsidRPr="00B2347F" w:rsidRDefault="00B81560" w:rsidP="00B81560">
      <w:pPr>
        <w:ind w:left="288" w:hanging="288"/>
      </w:pPr>
      <w:r w:rsidRPr="00B2347F">
        <w:rPr>
          <w:b/>
        </w:rPr>
        <w:t>1. Crown of Life</w:t>
      </w:r>
      <w:r w:rsidRPr="00B2347F">
        <w:t xml:space="preserve"> James 1:12; Revelation 2:10 (only 3 writers: Tertullian, Hippolytus, Cyprian)</w:t>
      </w:r>
    </w:p>
    <w:p w14:paraId="2FE82EA3" w14:textId="77777777" w:rsidR="00FE13CF" w:rsidRPr="00B2347F" w:rsidRDefault="00B81560" w:rsidP="00FE13CF">
      <w:r w:rsidRPr="00B2347F">
        <w:rPr>
          <w:b/>
        </w:rPr>
        <w:t>2</w:t>
      </w:r>
      <w:r w:rsidR="00FE13CF" w:rsidRPr="00B2347F">
        <w:rPr>
          <w:b/>
        </w:rPr>
        <w:t xml:space="preserve">. </w:t>
      </w:r>
      <w:r w:rsidR="00C73810">
        <w:rPr>
          <w:b/>
        </w:rPr>
        <w:t xml:space="preserve">Reference to </w:t>
      </w:r>
      <w:r w:rsidR="00FE13CF" w:rsidRPr="00B2347F">
        <w:rPr>
          <w:b/>
        </w:rPr>
        <w:t>1 Corinthians 15:29</w:t>
      </w:r>
      <w:r w:rsidR="00FE13CF" w:rsidRPr="00B2347F">
        <w:t xml:space="preserve"> (only</w:t>
      </w:r>
      <w:r w:rsidR="00EE5280" w:rsidRPr="00B2347F">
        <w:t xml:space="preserve"> </w:t>
      </w:r>
      <w:r w:rsidR="00FE13CF" w:rsidRPr="00B2347F">
        <w:t>1 writer</w:t>
      </w:r>
      <w:r w:rsidR="00EE5280" w:rsidRPr="00B2347F">
        <w:t xml:space="preserve">: </w:t>
      </w:r>
      <w:r w:rsidR="00E45153" w:rsidRPr="00B2347F">
        <w:t>Adamantius</w:t>
      </w:r>
      <w:r w:rsidR="00FE13CF" w:rsidRPr="00B2347F">
        <w:t>)</w:t>
      </w:r>
    </w:p>
    <w:p w14:paraId="7951FEED" w14:textId="77777777" w:rsidR="00FE13CF" w:rsidRPr="00B2347F" w:rsidRDefault="00B81560" w:rsidP="00FE13CF">
      <w:pPr>
        <w:ind w:left="288" w:hanging="288"/>
      </w:pPr>
      <w:r w:rsidRPr="00B2347F">
        <w:rPr>
          <w:b/>
        </w:rPr>
        <w:t>3</w:t>
      </w:r>
      <w:r w:rsidR="00FE13CF" w:rsidRPr="00B2347F">
        <w:rPr>
          <w:b/>
        </w:rPr>
        <w:t>. Believers will have no more tears of sorrow</w:t>
      </w:r>
      <w:r w:rsidR="00FE13CF" w:rsidRPr="00B2347F">
        <w:t xml:space="preserve"> (only 1 writer: Tertullian)</w:t>
      </w:r>
    </w:p>
    <w:p w14:paraId="59ADB086" w14:textId="77777777" w:rsidR="00FE13CF" w:rsidRPr="00B2347F" w:rsidRDefault="00EE5280" w:rsidP="00FE13CF">
      <w:pPr>
        <w:ind w:left="288" w:hanging="288"/>
        <w:rPr>
          <w:b/>
        </w:rPr>
      </w:pPr>
      <w:r w:rsidRPr="00B2347F">
        <w:rPr>
          <w:b/>
        </w:rPr>
        <w:t>4</w:t>
      </w:r>
      <w:r w:rsidR="00FE13CF" w:rsidRPr="00B2347F">
        <w:rPr>
          <w:b/>
        </w:rPr>
        <w:t>. Unbaptized babies do not go to Hell</w:t>
      </w:r>
      <w:r w:rsidR="00FE13CF" w:rsidRPr="00B2347F">
        <w:t xml:space="preserve"> (only 1 writer: </w:t>
      </w:r>
      <w:r w:rsidR="00FE13CF" w:rsidRPr="00B2347F">
        <w:rPr>
          <w:i/>
        </w:rPr>
        <w:t>Shepherd of Hermas</w:t>
      </w:r>
      <w:r w:rsidR="00FE13CF" w:rsidRPr="00B2347F">
        <w:t>, implied)</w:t>
      </w:r>
    </w:p>
    <w:p w14:paraId="7759EA34" w14:textId="77777777" w:rsidR="00B81560" w:rsidRDefault="00230D7A" w:rsidP="00380732">
      <w:pPr>
        <w:ind w:left="288" w:hanging="288"/>
      </w:pPr>
      <w:r w:rsidRPr="00230D7A">
        <w:rPr>
          <w:b/>
        </w:rPr>
        <w:t>5. Jesus reaquires title to the kingdom of the world</w:t>
      </w:r>
      <w:r>
        <w:t xml:space="preserve"> (Revelation 11:15b) (no writers)</w:t>
      </w:r>
    </w:p>
    <w:p w14:paraId="4F7AD1D0" w14:textId="77777777" w:rsidR="00230D7A" w:rsidRDefault="008400E1" w:rsidP="00380732">
      <w:pPr>
        <w:ind w:left="288" w:hanging="288"/>
      </w:pPr>
      <w:r w:rsidRPr="008400E1">
        <w:rPr>
          <w:b/>
        </w:rPr>
        <w:t>6. Eternal inheritance</w:t>
      </w:r>
      <w:r>
        <w:t xml:space="preserve"> (Hebrews 9:15) (no writers, manuscript p17)</w:t>
      </w:r>
    </w:p>
    <w:p w14:paraId="35CFFB65" w14:textId="77777777" w:rsidR="008400E1" w:rsidRPr="00B2347F" w:rsidRDefault="008400E1" w:rsidP="00380732">
      <w:pPr>
        <w:ind w:left="288" w:hanging="288"/>
      </w:pPr>
    </w:p>
    <w:p w14:paraId="06EC1B93" w14:textId="77777777" w:rsidR="006668A7" w:rsidRPr="00B2347F" w:rsidRDefault="006668A7" w:rsidP="006668A7">
      <w:pPr>
        <w:ind w:left="288" w:hanging="288"/>
        <w:rPr>
          <w:b/>
          <w:u w:val="single"/>
        </w:rPr>
      </w:pPr>
      <w:r w:rsidRPr="00B2347F">
        <w:rPr>
          <w:b/>
          <w:u w:val="single"/>
        </w:rPr>
        <w:t>Divergences</w:t>
      </w:r>
    </w:p>
    <w:p w14:paraId="2AEA8DA0" w14:textId="77777777" w:rsidR="006668A7" w:rsidRPr="00B2347F" w:rsidRDefault="006668A7" w:rsidP="006668A7">
      <w:pPr>
        <w:ind w:left="288" w:hanging="288"/>
      </w:pPr>
      <w:r w:rsidRPr="00B2347F">
        <w:rPr>
          <w:b/>
        </w:rPr>
        <w:t xml:space="preserve">1. </w:t>
      </w:r>
      <w:r w:rsidR="0078149D" w:rsidRPr="00B2347F">
        <w:rPr>
          <w:b/>
        </w:rPr>
        <w:t>Divergence:</w:t>
      </w:r>
      <w:r w:rsidRPr="00B2347F">
        <w:rPr>
          <w:b/>
        </w:rPr>
        <w:t xml:space="preserve"> Punishment in Hell is forever</w:t>
      </w:r>
      <w:r w:rsidRPr="00B2347F">
        <w:t xml:space="preserve"> (3+ writers: </w:t>
      </w:r>
      <w:r w:rsidRPr="00B2347F">
        <w:rPr>
          <w:i/>
        </w:rPr>
        <w:t>2 Clement</w:t>
      </w:r>
      <w:r w:rsidRPr="00B2347F">
        <w:t xml:space="preserve">, Theophilus of Antioch, Martyrdom of Habib the Deacon. The Ebionite </w:t>
      </w:r>
      <w:r w:rsidRPr="00B2347F">
        <w:rPr>
          <w:i/>
        </w:rPr>
        <w:t>Clementine Homilies</w:t>
      </w:r>
      <w:r w:rsidRPr="00B2347F">
        <w:t>. Against: Origen.)</w:t>
      </w:r>
    </w:p>
    <w:p w14:paraId="034807F3" w14:textId="77777777" w:rsidR="006668A7" w:rsidRPr="00B2347F" w:rsidRDefault="006668A7" w:rsidP="006668A7">
      <w:pPr>
        <w:ind w:left="288" w:hanging="288"/>
      </w:pPr>
      <w:r w:rsidRPr="00B2347F">
        <w:rPr>
          <w:b/>
        </w:rPr>
        <w:t xml:space="preserve">2. X. </w:t>
      </w:r>
      <w:r w:rsidR="0078149D" w:rsidRPr="00B2347F">
        <w:rPr>
          <w:b/>
        </w:rPr>
        <w:t>Divergence:</w:t>
      </w:r>
      <w:r w:rsidRPr="00B2347F">
        <w:rPr>
          <w:b/>
        </w:rPr>
        <w:t xml:space="preserve"> Chiliasm: earth lasts exactly 6,000 years</w:t>
      </w:r>
      <w:r w:rsidRPr="00B2347F">
        <w:t xml:space="preserve"> (</w:t>
      </w:r>
      <w:r w:rsidR="00F26C69" w:rsidRPr="00B2347F">
        <w:t>7</w:t>
      </w:r>
      <w:r w:rsidRPr="00B2347F">
        <w:t xml:space="preserve">+ writers for, 1 against. For: </w:t>
      </w:r>
      <w:r w:rsidRPr="00B2347F">
        <w:rPr>
          <w:i/>
        </w:rPr>
        <w:t>Epistle of Barnabas</w:t>
      </w:r>
      <w:r w:rsidRPr="00B2347F">
        <w:t xml:space="preserve">, Tertullian, Commodianus, Hippolytus, Victorinus, Methodius, Lactantius. The heretic Bardesan. Against: Dionysius of </w:t>
      </w:r>
      <w:smartTag w:uri="urn:schemas-microsoft-com:office:smarttags" w:element="place">
        <w:smartTag w:uri="urn:schemas-microsoft-com:office:smarttags" w:element="City">
          <w:r w:rsidRPr="00B2347F">
            <w:t>Alexandria</w:t>
          </w:r>
        </w:smartTag>
      </w:smartTag>
      <w:r w:rsidRPr="00B2347F">
        <w:t>)</w:t>
      </w:r>
    </w:p>
    <w:p w14:paraId="7D659A10" w14:textId="77777777" w:rsidR="006668A7" w:rsidRPr="00B2347F" w:rsidRDefault="006668A7" w:rsidP="006668A7">
      <w:pPr>
        <w:ind w:left="288" w:hanging="288"/>
      </w:pPr>
      <w:r w:rsidRPr="00B2347F">
        <w:rPr>
          <w:b/>
        </w:rPr>
        <w:t xml:space="preserve">3. </w:t>
      </w:r>
      <w:r w:rsidR="0078149D" w:rsidRPr="00B2347F">
        <w:rPr>
          <w:b/>
        </w:rPr>
        <w:t>Divergence:</w:t>
      </w:r>
      <w:r w:rsidRPr="00B2347F">
        <w:rPr>
          <w:b/>
        </w:rPr>
        <w:t xml:space="preserve"> People cannot repent after death</w:t>
      </w:r>
      <w:r w:rsidRPr="00B2347F">
        <w:t xml:space="preserve"> (many for, 1 against. Against: Origen)</w:t>
      </w:r>
    </w:p>
    <w:p w14:paraId="3DD45F23" w14:textId="77777777" w:rsidR="006668A7" w:rsidRPr="00B2347F" w:rsidRDefault="006668A7" w:rsidP="006668A7">
      <w:pPr>
        <w:ind w:left="288" w:hanging="288"/>
      </w:pPr>
    </w:p>
    <w:p w14:paraId="17528DEB" w14:textId="77777777" w:rsidR="006668A7" w:rsidRPr="00B2347F" w:rsidRDefault="006668A7" w:rsidP="006668A7">
      <w:r w:rsidRPr="00B2347F">
        <w:rPr>
          <w:b/>
        </w:rPr>
        <w:t>X. Refrigerium</w:t>
      </w:r>
      <w:r w:rsidRPr="00B2347F">
        <w:t xml:space="preserve"> (only 1 writer: Tertullian)</w:t>
      </w:r>
    </w:p>
    <w:p w14:paraId="551B3FCB" w14:textId="77777777" w:rsidR="006668A7" w:rsidRPr="00B2347F" w:rsidRDefault="006668A7" w:rsidP="006668A7">
      <w:pPr>
        <w:ind w:left="288" w:hanging="288"/>
        <w:rPr>
          <w:b/>
        </w:rPr>
      </w:pPr>
      <w:r w:rsidRPr="00B2347F">
        <w:rPr>
          <w:b/>
        </w:rPr>
        <w:t xml:space="preserve">X. Pilgrimage to </w:t>
      </w:r>
      <w:smartTag w:uri="urn:schemas-microsoft-com:office:smarttags" w:element="place">
        <w:smartTag w:uri="urn:schemas-microsoft-com:office:smarttags" w:element="City">
          <w:r w:rsidRPr="00B2347F">
            <w:rPr>
              <w:b/>
            </w:rPr>
            <w:t>Jerusalem</w:t>
          </w:r>
        </w:smartTag>
      </w:smartTag>
      <w:r w:rsidRPr="00B2347F">
        <w:rPr>
          <w:b/>
        </w:rPr>
        <w:t xml:space="preserve"> builds up merit</w:t>
      </w:r>
      <w:r w:rsidRPr="00B2347F">
        <w:t xml:space="preserve"> (no writers)</w:t>
      </w:r>
    </w:p>
    <w:p w14:paraId="116B3D45" w14:textId="77777777" w:rsidR="006668A7" w:rsidRPr="00B2347F" w:rsidRDefault="006668A7" w:rsidP="006668A7">
      <w:pPr>
        <w:ind w:left="288" w:hanging="288"/>
      </w:pPr>
      <w:r w:rsidRPr="00B2347F">
        <w:rPr>
          <w:b/>
        </w:rPr>
        <w:t>X. You can buy things to help dead people</w:t>
      </w:r>
      <w:r w:rsidRPr="00B2347F">
        <w:t xml:space="preserve"> (no writers)</w:t>
      </w:r>
    </w:p>
    <w:p w14:paraId="5A1A3078" w14:textId="77777777" w:rsidR="006668A7" w:rsidRPr="00B2347F" w:rsidRDefault="006668A7" w:rsidP="006668A7">
      <w:pPr>
        <w:ind w:left="288" w:hanging="288"/>
      </w:pPr>
      <w:r w:rsidRPr="00B2347F">
        <w:rPr>
          <w:b/>
        </w:rPr>
        <w:t>X. Money can spring people from purgatory</w:t>
      </w:r>
      <w:r w:rsidRPr="00B2347F">
        <w:t xml:space="preserve"> (no writers)</w:t>
      </w:r>
    </w:p>
    <w:p w14:paraId="39C25279" w14:textId="77777777" w:rsidR="006668A7" w:rsidRPr="00B2347F" w:rsidRDefault="006668A7" w:rsidP="006668A7">
      <w:pPr>
        <w:ind w:left="288" w:hanging="288"/>
      </w:pPr>
      <w:r w:rsidRPr="00B2347F">
        <w:rPr>
          <w:b/>
        </w:rPr>
        <w:t>X. Any mention of purgatory</w:t>
      </w:r>
      <w:r w:rsidRPr="00B2347F">
        <w:t xml:space="preserve"> (no writers)</w:t>
      </w:r>
    </w:p>
    <w:p w14:paraId="6EE2AE7E" w14:textId="77777777" w:rsidR="006668A7" w:rsidRPr="00B2347F" w:rsidRDefault="006668A7" w:rsidP="00380732">
      <w:pPr>
        <w:ind w:left="288" w:hanging="288"/>
      </w:pPr>
    </w:p>
    <w:p w14:paraId="094CFD01" w14:textId="77777777" w:rsidR="00303C35" w:rsidRPr="00B2347F" w:rsidRDefault="00303C35" w:rsidP="00380732">
      <w:pPr>
        <w:ind w:left="288" w:hanging="288"/>
      </w:pPr>
      <w:r w:rsidRPr="00B2347F">
        <w:t>Unknown if anyone in Hell will recognize anyone else.</w:t>
      </w:r>
    </w:p>
    <w:p w14:paraId="6992D21F" w14:textId="77777777" w:rsidR="00303C35" w:rsidRPr="00B2347F" w:rsidRDefault="00303C35" w:rsidP="00380732">
      <w:pPr>
        <w:ind w:left="288" w:hanging="288"/>
      </w:pPr>
      <w:r w:rsidRPr="00B2347F">
        <w:rPr>
          <w:b/>
        </w:rPr>
        <w:t>In Hell for a while, then annihilation</w:t>
      </w:r>
      <w:r w:rsidRPr="00B2347F">
        <w:t xml:space="preserve"> (not analyzed yet. Modern times David Reagan </w:t>
      </w:r>
      <w:r w:rsidR="001510B9">
        <w:t xml:space="preserve">and </w:t>
      </w:r>
      <w:r w:rsidRPr="00B2347F">
        <w:t>Lamb &amp; Lion Ministries</w:t>
      </w:r>
      <w:r w:rsidR="002A272F" w:rsidRPr="00B2347F">
        <w:t xml:space="preserve"> believe this</w:t>
      </w:r>
      <w:r w:rsidRPr="00B2347F">
        <w:t>)</w:t>
      </w:r>
    </w:p>
    <w:p w14:paraId="4093E965" w14:textId="77777777" w:rsidR="00303C35" w:rsidRPr="00B2347F" w:rsidRDefault="00303C35" w:rsidP="00380732">
      <w:pPr>
        <w:ind w:left="288" w:hanging="288"/>
      </w:pPr>
    </w:p>
    <w:p w14:paraId="056DA462" w14:textId="77777777" w:rsidR="009F0249" w:rsidRPr="00B2347F" w:rsidRDefault="009F0249" w:rsidP="009F0249">
      <w:pPr>
        <w:pStyle w:val="Heading1"/>
        <w:rPr>
          <w:caps/>
        </w:rPr>
      </w:pPr>
      <w:bookmarkStart w:id="2783" w:name="_Toc58617762"/>
      <w:bookmarkStart w:id="2784" w:name="_Toc62979192"/>
      <w:bookmarkStart w:id="2785" w:name="_Toc126171630"/>
      <w:bookmarkStart w:id="2786" w:name="_Toc161079762"/>
      <w:r w:rsidRPr="00B2347F">
        <w:rPr>
          <w:caps/>
        </w:rPr>
        <w:t>Angels</w:t>
      </w:r>
      <w:bookmarkEnd w:id="2783"/>
      <w:bookmarkEnd w:id="2784"/>
      <w:bookmarkEnd w:id="2785"/>
      <w:bookmarkEnd w:id="2786"/>
    </w:p>
    <w:p w14:paraId="5A47EB2A" w14:textId="77777777" w:rsidR="009F0249" w:rsidRDefault="009F0249" w:rsidP="009F0249"/>
    <w:p w14:paraId="536A8B9F" w14:textId="1D37A498" w:rsidR="009F494A" w:rsidRDefault="009F494A" w:rsidP="009F494A">
      <w:pPr>
        <w:ind w:left="288" w:hanging="288"/>
      </w:pPr>
      <w:r>
        <w:t>Teachings about angels that are only in the Book of Revelation are in the Revelation</w:t>
      </w:r>
      <w:r w:rsidR="006A2FE6">
        <w:t xml:space="preserve"> </w:t>
      </w:r>
      <w:r>
        <w:t>specific part.</w:t>
      </w:r>
    </w:p>
    <w:p w14:paraId="1F45CA31" w14:textId="77777777" w:rsidR="009F494A" w:rsidRPr="00B2347F" w:rsidRDefault="009F494A" w:rsidP="009F0249"/>
    <w:p w14:paraId="14158081" w14:textId="17814858" w:rsidR="00322591" w:rsidRPr="00B2347F" w:rsidRDefault="007524B8" w:rsidP="00322591">
      <w:pPr>
        <w:pStyle w:val="Heading2"/>
      </w:pPr>
      <w:bookmarkStart w:id="2787" w:name="_Toc58617763"/>
      <w:bookmarkStart w:id="2788" w:name="_Toc62979193"/>
      <w:bookmarkStart w:id="2789" w:name="_Toc126171631"/>
      <w:bookmarkStart w:id="2790" w:name="_Toc161079763"/>
      <w:r>
        <w:t>An</w:t>
      </w:r>
      <w:r w:rsidR="00322591" w:rsidRPr="00B2347F">
        <w:t>1. Angels are servants of God</w:t>
      </w:r>
      <w:bookmarkEnd w:id="2787"/>
      <w:bookmarkEnd w:id="2788"/>
      <w:bookmarkEnd w:id="2789"/>
      <w:bookmarkEnd w:id="2790"/>
    </w:p>
    <w:p w14:paraId="17EF8AF7" w14:textId="77777777" w:rsidR="00322591" w:rsidRPr="00B2347F" w:rsidRDefault="00322591" w:rsidP="00322591">
      <w:pPr>
        <w:pStyle w:val="Heading2"/>
      </w:pPr>
    </w:p>
    <w:p w14:paraId="5BB2DEC0" w14:textId="77777777" w:rsidR="007C030B" w:rsidRPr="00B2347F" w:rsidRDefault="007C030B" w:rsidP="007C030B">
      <w:r w:rsidRPr="00B2347F">
        <w:t xml:space="preserve">Genesis 28:12; 32:1 are the only two plaes in the Old Testament with the phrase </w:t>
      </w:r>
      <w:r w:rsidR="002D2DBF">
        <w:t>“</w:t>
      </w:r>
      <w:r w:rsidRPr="00B2347F">
        <w:t>angels of God</w:t>
      </w:r>
      <w:r w:rsidR="002D2DBF">
        <w:t>”</w:t>
      </w:r>
      <w:r w:rsidRPr="00B2347F">
        <w:t xml:space="preserve"> according to the </w:t>
      </w:r>
      <w:r w:rsidRPr="00B2347F">
        <w:rPr>
          <w:i/>
        </w:rPr>
        <w:t>Bible Knowledge Commentary : Old Testament</w:t>
      </w:r>
      <w:r w:rsidRPr="00B2347F">
        <w:t xml:space="preserve"> p.79</w:t>
      </w:r>
    </w:p>
    <w:p w14:paraId="78184E5A" w14:textId="77777777" w:rsidR="00322591" w:rsidRPr="00B2347F" w:rsidRDefault="00322591" w:rsidP="00322591">
      <w:r w:rsidRPr="00B2347F">
        <w:t>Matthew 25:31; Mark 12:25; Luke 9:26; John 1:51; Hebrews 1:6-7; Jude 9; Revelation 9:13; 10:1,7,15</w:t>
      </w:r>
    </w:p>
    <w:p w14:paraId="5782D465" w14:textId="77777777" w:rsidR="00322591" w:rsidRPr="00B2347F" w:rsidRDefault="00322591" w:rsidP="00322591"/>
    <w:p w14:paraId="511B10B7" w14:textId="77777777" w:rsidR="00322591" w:rsidRPr="00B2347F" w:rsidRDefault="00322591" w:rsidP="00322591">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Hebrews 1:6-7</w:t>
      </w:r>
    </w:p>
    <w:p w14:paraId="165D1726" w14:textId="77777777" w:rsidR="00322591" w:rsidRPr="00B2347F" w:rsidRDefault="00322591" w:rsidP="00322591">
      <w:pPr>
        <w:ind w:left="288" w:hanging="288"/>
      </w:pPr>
      <w:r w:rsidRPr="00B2347F">
        <w:rPr>
          <w:b/>
        </w:rPr>
        <w:t>p98</w:t>
      </w:r>
      <w:r w:rsidRPr="00B2347F">
        <w:t xml:space="preserve"> (150 A.D.) Revelation 1:13-2:1 (9 verses) (implied) Revelation 1:20 refers to the seven stars are the seven angels.</w:t>
      </w:r>
    </w:p>
    <w:p w14:paraId="0C4DB80B" w14:textId="77777777" w:rsidR="00322591" w:rsidRPr="00B2347F" w:rsidRDefault="00322591" w:rsidP="00322591">
      <w:r w:rsidRPr="00B2347F">
        <w:rPr>
          <w:b/>
        </w:rPr>
        <w:t>p66 Bodmer II papyri</w:t>
      </w:r>
      <w:r w:rsidRPr="00B2347F">
        <w:t xml:space="preserve"> - 817 verses (92%) of John (125-175 A.D.) John 1:51</w:t>
      </w:r>
    </w:p>
    <w:p w14:paraId="1C9A2A0E" w14:textId="77777777" w:rsidR="00322591" w:rsidRPr="00B2347F" w:rsidRDefault="00322591" w:rsidP="00322591">
      <w:pPr>
        <w:ind w:left="288" w:hanging="288"/>
        <w:rPr>
          <w:b/>
        </w:rPr>
      </w:pPr>
      <w:r w:rsidRPr="00B2347F">
        <w:rPr>
          <w:b/>
        </w:rPr>
        <w:t xml:space="preserve">p45 </w:t>
      </w:r>
      <w:smartTag w:uri="urn:schemas-microsoft-com:office:smarttags" w:element="place">
        <w:smartTag w:uri="urn:schemas-microsoft-com:office:smarttags" w:element="City">
          <w:r w:rsidRPr="00B2347F">
            <w:rPr>
              <w:b/>
            </w:rPr>
            <w:t>Chester</w:t>
          </w:r>
        </w:smartTag>
      </w:smartTag>
      <w:r w:rsidRPr="00B2347F">
        <w:rPr>
          <w:b/>
        </w:rPr>
        <w:t xml:space="preserve"> Beatty I</w:t>
      </w:r>
      <w:r w:rsidRPr="00B2347F">
        <w:t xml:space="preserve"> – 833 verses (4 gospels </w:t>
      </w:r>
      <w:r w:rsidR="00CE52DB" w:rsidRPr="00B2347F">
        <w:t>plus Acts</w:t>
      </w:r>
      <w:r w:rsidRPr="00B2347F">
        <w:t>) (200-225 A.D.) Luke 9:26; Matthew 25:31; Mark 12:25</w:t>
      </w:r>
    </w:p>
    <w:p w14:paraId="614C2D6E" w14:textId="77777777" w:rsidR="00322591" w:rsidRPr="00B2347F" w:rsidRDefault="00322591" w:rsidP="00322591">
      <w:r w:rsidRPr="00B2347F">
        <w:rPr>
          <w:b/>
        </w:rPr>
        <w:t>p114</w:t>
      </w:r>
      <w:r w:rsidRPr="00B2347F">
        <w:t xml:space="preserve"> (Hebrews 1:7-12) (6 verses) </w:t>
      </w:r>
      <w:r w:rsidR="00760C80" w:rsidRPr="00B2347F">
        <w:t>(3rd century A.D.)</w:t>
      </w:r>
      <w:r w:rsidRPr="00B2347F">
        <w:t xml:space="preserve"> Hebrews 1:9</w:t>
      </w:r>
    </w:p>
    <w:p w14:paraId="4277C6B4" w14:textId="77777777" w:rsidR="00322591" w:rsidRPr="00B2347F" w:rsidRDefault="00322591" w:rsidP="00322591">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mentions angels doing God</w:t>
      </w:r>
      <w:r w:rsidR="00DE7390">
        <w:t>’</w:t>
      </w:r>
      <w:r w:rsidRPr="00B2347F">
        <w:t>s will. Revelation 9:13; 10:1,7,15</w:t>
      </w:r>
    </w:p>
    <w:p w14:paraId="080EB6E5" w14:textId="46E3E980" w:rsidR="00322591" w:rsidRDefault="00322591" w:rsidP="00322591">
      <w:pPr>
        <w:ind w:left="288" w:hanging="288"/>
      </w:pPr>
      <w:r w:rsidRPr="00B2347F">
        <w:rPr>
          <w:b/>
        </w:rPr>
        <w:t>p72 (=Bodmer 7 and 8)</w:t>
      </w:r>
      <w:r w:rsidRPr="00B2347F">
        <w:t xml:space="preserve"> (ca.300 A.D.) all of 1 Peter, 2 Peter, Jude 191 verses. Mentions the archangel Michael. Jude 9</w:t>
      </w:r>
    </w:p>
    <w:p w14:paraId="3081B728" w14:textId="30CB0187" w:rsidR="00721440" w:rsidRPr="00B2347F" w:rsidRDefault="00721440" w:rsidP="00322591">
      <w:pPr>
        <w:ind w:left="288" w:hanging="288"/>
      </w:pPr>
      <w:r>
        <w:rPr>
          <w:b/>
        </w:rPr>
        <w:t>p102</w:t>
      </w:r>
      <w:r w:rsidRPr="00721440">
        <w:rPr>
          <w:bCs/>
        </w:rPr>
        <w:t xml:space="preserve"> (</w:t>
      </w:r>
      <w:r>
        <w:rPr>
          <w:bCs/>
        </w:rPr>
        <w:t>ca.300 A.D.</w:t>
      </w:r>
      <w:r w:rsidRPr="00721440">
        <w:rPr>
          <w:bCs/>
        </w:rPr>
        <w:t>)</w:t>
      </w:r>
      <w:r>
        <w:rPr>
          <w:bCs/>
        </w:rPr>
        <w:t xml:space="preserve"> Mt 4:11-12,22-23 Mentions the devil and then it mentions angels ministering to Jesus in Matthew 4:11.</w:t>
      </w:r>
    </w:p>
    <w:p w14:paraId="6E22BE49" w14:textId="77777777" w:rsidR="00322591" w:rsidRPr="00B2347F" w:rsidRDefault="00322591" w:rsidP="00322591"/>
    <w:p w14:paraId="45EADDC5" w14:textId="77777777" w:rsidR="00322591" w:rsidRPr="00B2347F" w:rsidRDefault="00322591" w:rsidP="00322591">
      <w:pPr>
        <w:ind w:left="288" w:hanging="288"/>
      </w:pPr>
      <w:r w:rsidRPr="00B2347F">
        <w:rPr>
          <w:b/>
        </w:rPr>
        <w:t>Justin Martyr</w:t>
      </w:r>
      <w:r w:rsidRPr="00B2347F">
        <w:t xml:space="preserve"> (c.150 A.D.) </w:t>
      </w:r>
      <w:r w:rsidR="002D2DBF">
        <w:t>“</w:t>
      </w:r>
      <w:r w:rsidRPr="00B2347F">
        <w:t>the host of the other good angels…</w:t>
      </w:r>
      <w:r w:rsidR="002D2DBF">
        <w:t>”</w:t>
      </w:r>
      <w:r w:rsidRPr="00B2347F">
        <w:t xml:space="preserve"> </w:t>
      </w:r>
      <w:r w:rsidRPr="00B2347F">
        <w:rPr>
          <w:i/>
        </w:rPr>
        <w:t>First Apology of Justin Martyr</w:t>
      </w:r>
      <w:r w:rsidRPr="00B2347F">
        <w:t xml:space="preserve"> ch.6 p.164.</w:t>
      </w:r>
    </w:p>
    <w:p w14:paraId="5E4AB418" w14:textId="77777777" w:rsidR="00322591" w:rsidRPr="00B2347F" w:rsidRDefault="00322591" w:rsidP="00322591">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8 ch.2 p.39 mentions an angel of God.</w:t>
      </w:r>
    </w:p>
    <w:p w14:paraId="72EBDB47" w14:textId="77777777" w:rsidR="00322591" w:rsidRPr="00B2347F" w:rsidRDefault="00322591" w:rsidP="00322591">
      <w:pPr>
        <w:ind w:left="288" w:hanging="288"/>
      </w:pPr>
      <w:r w:rsidRPr="00B2347F">
        <w:rPr>
          <w:i/>
        </w:rPr>
        <w:t>Shepherd of Hermas</w:t>
      </w:r>
      <w:r w:rsidRPr="00B2347F">
        <w:t xml:space="preserve"> </w:t>
      </w:r>
      <w:r w:rsidR="00F157D8">
        <w:t>(c.115-155 A.D.)</w:t>
      </w:r>
      <w:r w:rsidRPr="00B2347F">
        <w:t xml:space="preserve"> book 3 </w:t>
      </w:r>
      <w:r w:rsidR="007E19E4" w:rsidRPr="00B2347F">
        <w:t>Similitude</w:t>
      </w:r>
      <w:r w:rsidRPr="00B2347F">
        <w:t xml:space="preserve"> 5 ch.6 p.35 mentions the glorious angels of God.</w:t>
      </w:r>
    </w:p>
    <w:p w14:paraId="5D481579" w14:textId="77777777" w:rsidR="00322591" w:rsidRPr="00B2347F" w:rsidRDefault="00322591" w:rsidP="00322591">
      <w:pPr>
        <w:ind w:left="288" w:hanging="288"/>
      </w:pPr>
      <w:r w:rsidRPr="00B2347F">
        <w:t>Tatian</w:t>
      </w:r>
      <w:r w:rsidR="00DE7390">
        <w:t>’</w:t>
      </w:r>
      <w:r w:rsidRPr="00B2347F">
        <w:t xml:space="preserve">s </w:t>
      </w:r>
      <w:r w:rsidRPr="00B2347F">
        <w:rPr>
          <w:b/>
          <w:i/>
        </w:rPr>
        <w:t>Diatessaron</w:t>
      </w:r>
      <w:r w:rsidRPr="00B2347F">
        <w:t xml:space="preserve"> (-172 A.D.) section 1 p.43 The angel came and spoke to Elizabeth and Mary.</w:t>
      </w:r>
    </w:p>
    <w:p w14:paraId="316CA557" w14:textId="77777777" w:rsidR="00322591" w:rsidRPr="00B2347F" w:rsidRDefault="00322591" w:rsidP="00322591">
      <w:pPr>
        <w:ind w:left="288" w:hanging="288"/>
      </w:pPr>
      <w:r w:rsidRPr="00B2347F">
        <w:rPr>
          <w:b/>
        </w:rPr>
        <w:t>Athenagoras</w:t>
      </w:r>
      <w:r w:rsidRPr="00B2347F">
        <w:t xml:space="preserve"> (177 A.D.) </w:t>
      </w:r>
      <w:r w:rsidR="002D2DBF">
        <w:t>“</w:t>
      </w:r>
      <w:r w:rsidRPr="00B2347F">
        <w:t>Who, then, would not be astonished to hear men who speak of God the Father, and of God the Son, and of the Holy Spirit, and who declare both their power in union and their distinction in order, called atheists? Nor is our teaching in what relates to the divine nature confined to these points; but we recognize also a multitude of angels and ministers,…</w:t>
      </w:r>
      <w:r w:rsidR="002D2DBF">
        <w:t>”</w:t>
      </w:r>
      <w:r w:rsidRPr="00B2347F">
        <w:t xml:space="preserve"> Athenagoras in </w:t>
      </w:r>
      <w:r w:rsidRPr="00B2347F">
        <w:rPr>
          <w:i/>
        </w:rPr>
        <w:t>A Plea for Christians</w:t>
      </w:r>
      <w:r w:rsidRPr="00B2347F">
        <w:t xml:space="preserve"> (177 A.D.) ch.10 p.133</w:t>
      </w:r>
    </w:p>
    <w:p w14:paraId="300FC10A" w14:textId="77777777" w:rsidR="00322591" w:rsidRPr="00B2347F" w:rsidRDefault="00F751BF" w:rsidP="00322591">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Pr="00B2347F">
        <w:t xml:space="preserve"> </w:t>
      </w:r>
      <w:r w:rsidR="00322591" w:rsidRPr="00B2347F">
        <w:t>(161-181/188 A.D.) (partial) says that Satan, called a demon, or dragon because of his revolting from God tempted Eve. At first Satan was an angel.</w:t>
      </w:r>
      <w:r w:rsidRPr="00B2347F">
        <w:rPr>
          <w:i/>
        </w:rPr>
        <w:t xml:space="preserve"> Theophilus to Autolycus</w:t>
      </w:r>
      <w:r w:rsidRPr="00B2347F">
        <w:t xml:space="preserve"> book 2 ch.28 p.105</w:t>
      </w:r>
    </w:p>
    <w:p w14:paraId="676D6C94" w14:textId="77777777" w:rsidR="00322591" w:rsidRPr="00B2347F" w:rsidRDefault="00322591" w:rsidP="0032259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rPr>
          <w:b/>
        </w:rPr>
        <w:t xml:space="preserve"> </w:t>
      </w:r>
      <w:r w:rsidRPr="00B2347F">
        <w:t>(182-188 A.D.) says that the Father has no want of angels and that he has a great number of servants, angels who are subject to Him [The Father], the Son, and the Holy Spirit.</w:t>
      </w:r>
      <w:r w:rsidRPr="00B2347F">
        <w:rPr>
          <w:i/>
        </w:rPr>
        <w:t xml:space="preserve"> Irenaeus Against Heresies</w:t>
      </w:r>
      <w:r w:rsidRPr="00B2347F">
        <w:t xml:space="preserve"> book 4 ch.7.4 p.470</w:t>
      </w:r>
    </w:p>
    <w:p w14:paraId="6BEB62B3" w14:textId="77777777" w:rsidR="00FE5957" w:rsidRPr="00B2347F" w:rsidRDefault="00FE5957" w:rsidP="00FE5957">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the angels of God. </w:t>
      </w:r>
      <w:r w:rsidRPr="00B2347F">
        <w:rPr>
          <w:i/>
        </w:rPr>
        <w:t>Stromata</w:t>
      </w:r>
      <w:r w:rsidRPr="00B2347F">
        <w:t xml:space="preserve"> book 4 ch.9 p.421</w:t>
      </w:r>
    </w:p>
    <w:p w14:paraId="40364D4F" w14:textId="77777777" w:rsidR="00322591" w:rsidRPr="00B2347F" w:rsidRDefault="00322591" w:rsidP="0032259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w:t>
      </w:r>
      <w:r w:rsidR="00071ED4" w:rsidRPr="00B2347F">
        <w:t>c.195</w:t>
      </w:r>
      <w:r w:rsidRPr="00B2347F">
        <w:t xml:space="preserve"> A.D.) </w:t>
      </w:r>
      <w:r w:rsidR="002D2DBF">
        <w:t>“</w:t>
      </w:r>
      <w:r w:rsidRPr="00B2347F">
        <w:t>The angel announced to us the glad tidings of a husband. John entreated us to recognise the husbandman, to seek the husband.</w:t>
      </w:r>
      <w:r w:rsidR="002D2DBF">
        <w:t>”</w:t>
      </w:r>
      <w:r w:rsidRPr="00B2347F">
        <w:t xml:space="preserve"> </w:t>
      </w:r>
      <w:r w:rsidRPr="00B2347F">
        <w:rPr>
          <w:i/>
        </w:rPr>
        <w:t>Exhortation to the Heathen</w:t>
      </w:r>
      <w:r w:rsidRPr="00B2347F">
        <w:t xml:space="preserve"> ch.1 p.174</w:t>
      </w:r>
    </w:p>
    <w:p w14:paraId="7E40B945" w14:textId="77777777" w:rsidR="00322591" w:rsidRPr="00B2347F" w:rsidRDefault="00322591" w:rsidP="00322591">
      <w:pPr>
        <w:ind w:left="288" w:hanging="288"/>
      </w:pPr>
      <w:r w:rsidRPr="00B2347F">
        <w:rPr>
          <w:b/>
        </w:rPr>
        <w:t>Tertullian</w:t>
      </w:r>
      <w:r w:rsidRPr="00B2347F">
        <w:t xml:space="preserve"> (207-220 A.D.) mentions the </w:t>
      </w:r>
      <w:r w:rsidR="002D2DBF">
        <w:t>“</w:t>
      </w:r>
      <w:r w:rsidRPr="00B2347F">
        <w:t>Creator</w:t>
      </w:r>
      <w:r w:rsidR="00DE7390">
        <w:t>’</w:t>
      </w:r>
      <w:r w:rsidRPr="00B2347F">
        <w:t>s angels</w:t>
      </w:r>
      <w:r w:rsidR="002D2DBF">
        <w:t>”</w:t>
      </w:r>
      <w:r w:rsidRPr="00B2347F">
        <w:t xml:space="preserve"> </w:t>
      </w:r>
      <w:r w:rsidRPr="00B2347F">
        <w:rPr>
          <w:i/>
        </w:rPr>
        <w:t>On the Flesh of Christ</w:t>
      </w:r>
      <w:r w:rsidRPr="00B2347F">
        <w:t xml:space="preserve"> ch.3 p.523</w:t>
      </w:r>
    </w:p>
    <w:p w14:paraId="141089A6" w14:textId="77777777" w:rsidR="00322591" w:rsidRPr="00B2347F" w:rsidRDefault="00322591" w:rsidP="00322591">
      <w:pPr>
        <w:ind w:left="288" w:hanging="288"/>
      </w:pPr>
      <w:r w:rsidRPr="00B2347F">
        <w:t xml:space="preserve">Tertullian (207/208 A.D.) says that we shall be changed into the substance of angels. </w:t>
      </w:r>
      <w:r w:rsidRPr="00B2347F">
        <w:rPr>
          <w:i/>
        </w:rPr>
        <w:t>Five Books Against Marcion</w:t>
      </w:r>
      <w:r w:rsidRPr="00B2347F">
        <w:t xml:space="preserve"> book 3 ch.25 p.342</w:t>
      </w:r>
    </w:p>
    <w:p w14:paraId="597D6943" w14:textId="77777777" w:rsidR="00322591" w:rsidRPr="00B2347F" w:rsidRDefault="00322591" w:rsidP="00322591">
      <w:pPr>
        <w:ind w:left="288" w:hanging="288"/>
      </w:pPr>
      <w:r w:rsidRPr="00B2347F">
        <w:rPr>
          <w:b/>
        </w:rPr>
        <w:t>Hippolytus</w:t>
      </w:r>
      <w:r w:rsidR="00F26C69" w:rsidRPr="00B2347F">
        <w:rPr>
          <w:b/>
        </w:rPr>
        <w:t xml:space="preserve">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3B3C25E1" w14:textId="77777777" w:rsidR="00322591" w:rsidRPr="00B2347F" w:rsidRDefault="00322591" w:rsidP="00322591">
      <w:pPr>
        <w:ind w:left="288" w:hanging="288"/>
      </w:pPr>
      <w:r w:rsidRPr="00B2347F">
        <w:t>Hippolytus</w:t>
      </w:r>
      <w:r w:rsidR="002B22DC" w:rsidRPr="00B2347F">
        <w:t xml:space="preserve"> of Portus</w:t>
      </w:r>
      <w:r w:rsidRPr="00B2347F">
        <w:t xml:space="preserve"> (222-235/236 A.D.) mentions Michael the archangel. </w:t>
      </w:r>
      <w:r w:rsidRPr="00B2347F">
        <w:rPr>
          <w:i/>
        </w:rPr>
        <w:t>Commentary on Daniel</w:t>
      </w:r>
      <w:r w:rsidRPr="00B2347F">
        <w:t xml:space="preserve"> ch.10.13 p.190</w:t>
      </w:r>
    </w:p>
    <w:p w14:paraId="0D85E9DB" w14:textId="77777777" w:rsidR="00322591" w:rsidRPr="00B2347F" w:rsidRDefault="00322591" w:rsidP="00322591">
      <w:pPr>
        <w:ind w:left="288" w:hanging="288"/>
      </w:pPr>
      <w:r w:rsidRPr="00B2347F">
        <w:rPr>
          <w:b/>
        </w:rPr>
        <w:t>Origen</w:t>
      </w:r>
      <w:r w:rsidRPr="00B2347F">
        <w:t xml:space="preserve"> (235-245 A.D.) mentions angels of God. </w:t>
      </w:r>
      <w:r w:rsidRPr="00B2347F">
        <w:rPr>
          <w:i/>
        </w:rPr>
        <w:t>Homilies on Jeremiah</w:t>
      </w:r>
      <w:r w:rsidRPr="00B2347F">
        <w:t xml:space="preserve"> homily 13 ch.1.2 p.130</w:t>
      </w:r>
    </w:p>
    <w:p w14:paraId="6569241D" w14:textId="77777777" w:rsidR="00322591" w:rsidRDefault="00322591" w:rsidP="00322591">
      <w:pPr>
        <w:ind w:left="288" w:hanging="288"/>
      </w:pPr>
      <w:r w:rsidRPr="00B2347F">
        <w:t xml:space="preserve">Origen (c.227-240 A.D.) mentions the angels of God. </w:t>
      </w:r>
      <w:r w:rsidRPr="00B2347F">
        <w:rPr>
          <w:i/>
        </w:rPr>
        <w:t>Origen</w:t>
      </w:r>
      <w:r w:rsidR="00DE7390">
        <w:rPr>
          <w:i/>
        </w:rPr>
        <w:t>’</w:t>
      </w:r>
      <w:r w:rsidRPr="00B2347F">
        <w:rPr>
          <w:i/>
        </w:rPr>
        <w:t>s Commentary on John</w:t>
      </w:r>
      <w:r w:rsidRPr="00B2347F">
        <w:t xml:space="preserve"> book 1 ch.20 p.307</w:t>
      </w:r>
    </w:p>
    <w:p w14:paraId="0D9B5729" w14:textId="77777777" w:rsidR="005C2854" w:rsidRDefault="005C2854" w:rsidP="005C2854">
      <w:pPr>
        <w:ind w:left="288" w:hanging="288"/>
      </w:pPr>
      <w:r w:rsidRPr="00B2347F">
        <w:t>Origen (233/234 A.D.)</w:t>
      </w:r>
      <w:r>
        <w:t xml:space="preserve"> </w:t>
      </w:r>
      <w:r w:rsidR="003778DD">
        <w:t xml:space="preserve">(implied) </w:t>
      </w:r>
      <w:r>
        <w:t>says that angels are holy and obedient to the will of God.</w:t>
      </w:r>
      <w:r w:rsidRPr="00B2347F">
        <w:t xml:space="preserve"> </w:t>
      </w:r>
      <w:r w:rsidRPr="00B2347F">
        <w:rPr>
          <w:i/>
        </w:rPr>
        <w:t>Origen On Prayer</w:t>
      </w:r>
      <w:r w:rsidRPr="00B2347F">
        <w:t xml:space="preserve"> ch.</w:t>
      </w:r>
      <w:r>
        <w:t>31.6 p.135</w:t>
      </w:r>
    </w:p>
    <w:p w14:paraId="1B6B8595" w14:textId="77777777" w:rsidR="00322591" w:rsidRPr="00B2347F" w:rsidRDefault="00322591" w:rsidP="00322591">
      <w:pPr>
        <w:ind w:left="288" w:hanging="288"/>
      </w:pPr>
      <w:r w:rsidRPr="00B2347F">
        <w:rPr>
          <w:b/>
        </w:rPr>
        <w:t>Novatian</w:t>
      </w:r>
      <w:r w:rsidRPr="00B2347F">
        <w:t xml:space="preserve"> (250/4-256/7 A.D.) God sits above the cherubim. </w:t>
      </w:r>
      <w:r w:rsidRPr="00B2347F">
        <w:rPr>
          <w:i/>
        </w:rPr>
        <w:t>Treatise on the Trinity</w:t>
      </w:r>
      <w:r w:rsidRPr="00B2347F">
        <w:t xml:space="preserve"> ch.8 p.617.</w:t>
      </w:r>
    </w:p>
    <w:p w14:paraId="06F055C3" w14:textId="77777777" w:rsidR="00322591" w:rsidRPr="00B2347F" w:rsidRDefault="00322591" w:rsidP="00322591">
      <w:pPr>
        <w:widowControl w:val="0"/>
        <w:autoSpaceDE w:val="0"/>
        <w:autoSpaceDN w:val="0"/>
        <w:adjustRightInd w:val="0"/>
        <w:ind w:left="288" w:hanging="288"/>
      </w:pPr>
      <w:r w:rsidRPr="00B2347F">
        <w:rPr>
          <w:b/>
          <w:i/>
        </w:rPr>
        <w:t>Treatise Against Novatian</w:t>
      </w:r>
      <w:r w:rsidRPr="00B2347F">
        <w:t xml:space="preserve"> (250/4-256/7 A.D.) ch.18 p.663 mentions the angels rejoicing when someone repents.</w:t>
      </w:r>
    </w:p>
    <w:p w14:paraId="4D16C8E5" w14:textId="77777777" w:rsidR="00322591" w:rsidRPr="00B2347F" w:rsidRDefault="00322591" w:rsidP="00322591">
      <w:pPr>
        <w:ind w:left="288" w:hanging="288"/>
      </w:pPr>
      <w:r w:rsidRPr="00B2347F">
        <w:rPr>
          <w:b/>
          <w:i/>
        </w:rPr>
        <w:t xml:space="preserve">Treatise </w:t>
      </w:r>
      <w:r w:rsidR="00AC72EE" w:rsidRPr="00B2347F">
        <w:rPr>
          <w:b/>
          <w:i/>
        </w:rPr>
        <w:t>on Rebaptism</w:t>
      </w:r>
      <w:r w:rsidRPr="00B2347F">
        <w:t xml:space="preserve"> (254-257 A.D.) mentions angels and quotes Psalm 104:4 ch.17 p.677</w:t>
      </w:r>
    </w:p>
    <w:p w14:paraId="7E25D5B9" w14:textId="77777777" w:rsidR="00322591" w:rsidRPr="00B2347F" w:rsidRDefault="00322591" w:rsidP="0032259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mentions the angels coming together to watch us. </w:t>
      </w:r>
      <w:r w:rsidRPr="00B2347F">
        <w:rPr>
          <w:i/>
        </w:rPr>
        <w:t>Treatises of Cyprian</w:t>
      </w:r>
      <w:r w:rsidRPr="00B2347F">
        <w:t xml:space="preserve"> Treatise 8 ch.21 p.482</w:t>
      </w:r>
    </w:p>
    <w:p w14:paraId="0C8526ED" w14:textId="77777777" w:rsidR="00322591" w:rsidRPr="00B2347F" w:rsidRDefault="00322591" w:rsidP="00322591">
      <w:pPr>
        <w:ind w:left="288" w:hanging="288"/>
      </w:pPr>
      <w:r w:rsidRPr="00B2347F">
        <w:rPr>
          <w:b/>
        </w:rPr>
        <w:t>Firmilian</w:t>
      </w:r>
      <w:r w:rsidRPr="00B2347F">
        <w:t xml:space="preserve"> (c.246-258 A.D.) in his letter to Cyprian mentions angels in </w:t>
      </w:r>
      <w:r w:rsidRPr="00B2347F">
        <w:rPr>
          <w:i/>
        </w:rPr>
        <w:t>Letter 74</w:t>
      </w:r>
      <w:r w:rsidRPr="00B2347F">
        <w:t xml:space="preserve"> p.390</w:t>
      </w:r>
    </w:p>
    <w:p w14:paraId="6B330A5E" w14:textId="77777777" w:rsidR="00322591" w:rsidRDefault="00322591" w:rsidP="00322591">
      <w:pPr>
        <w:pStyle w:val="PlainText"/>
        <w:ind w:left="288" w:hanging="288"/>
        <w:rPr>
          <w:rFonts w:ascii="Times New Roman" w:hAnsi="Times New Roman"/>
          <w:sz w:val="24"/>
        </w:rPr>
      </w:pPr>
      <w:r w:rsidRPr="00B2347F">
        <w:rPr>
          <w:rFonts w:ascii="Times New Roman" w:hAnsi="Times New Roman"/>
          <w:b/>
          <w:sz w:val="24"/>
        </w:rPr>
        <w:t>Nemesianus et al</w:t>
      </w:r>
      <w:r w:rsidRPr="00B2347F">
        <w:rPr>
          <w:rFonts w:ascii="Times New Roman" w:hAnsi="Times New Roman"/>
          <w:sz w:val="24"/>
        </w:rPr>
        <w:t xml:space="preserve"> to Cyprian of Carthage (246-256 A.D.) mentions the angels in Letter 77 ch.2 p.405</w:t>
      </w:r>
    </w:p>
    <w:p w14:paraId="2021A1CD" w14:textId="77777777" w:rsidR="008E0E24" w:rsidRPr="008E0E24" w:rsidRDefault="008E0E24" w:rsidP="008E0E24">
      <w:pPr>
        <w:autoSpaceDE w:val="0"/>
        <w:autoSpaceDN w:val="0"/>
        <w:adjustRightInd w:val="0"/>
        <w:ind w:left="288" w:hanging="288"/>
        <w:rPr>
          <w:szCs w:val="24"/>
        </w:rPr>
      </w:pPr>
      <w:r w:rsidRPr="008E0E24">
        <w:rPr>
          <w:b/>
          <w:szCs w:val="24"/>
        </w:rPr>
        <w:t>Gregory Thaumaturgus</w:t>
      </w:r>
      <w:r w:rsidRPr="008E0E24">
        <w:rPr>
          <w:szCs w:val="24"/>
        </w:rPr>
        <w:t xml:space="preserve"> (</w:t>
      </w:r>
      <w:r w:rsidRPr="00B2347F">
        <w:t>240-265 A.D.</w:t>
      </w:r>
      <w:r w:rsidRPr="008E0E24">
        <w:rPr>
          <w:szCs w:val="24"/>
        </w:rPr>
        <w:t>) “</w:t>
      </w:r>
      <w:r w:rsidRPr="008E0E24">
        <w:rPr>
          <w:rFonts w:cs="Consolas"/>
          <w:szCs w:val="24"/>
          <w:highlight w:val="white"/>
        </w:rPr>
        <w:t xml:space="preserve">And he who came in such wise, that divine angel, gave over this charge to him, and did, if I may so speak, perchance take his rest here, not indeed </w:t>
      </w:r>
      <w:r w:rsidRPr="008E0E24">
        <w:rPr>
          <w:szCs w:val="24"/>
          <w:highlight w:val="white"/>
        </w:rPr>
        <w:t>under the pressure of labour or exhaustion of any kind (for the generation of those divine ministers knows no weariness), but as having committed us to the hand of a man who would fully discharge the whole work of care and guardianship within his power.</w:t>
      </w:r>
      <w:r w:rsidRPr="008E0E24">
        <w:rPr>
          <w:szCs w:val="24"/>
        </w:rPr>
        <w:t xml:space="preserve">” </w:t>
      </w:r>
      <w:r w:rsidRPr="008E0E24">
        <w:rPr>
          <w:i/>
          <w:szCs w:val="24"/>
        </w:rPr>
        <w:t>Panegyric to Origen</w:t>
      </w:r>
      <w:r w:rsidRPr="008E0E24">
        <w:rPr>
          <w:szCs w:val="24"/>
        </w:rPr>
        <w:t xml:space="preserve"> argument</w:t>
      </w:r>
      <w:r>
        <w:rPr>
          <w:szCs w:val="24"/>
        </w:rPr>
        <w:t xml:space="preserve"> </w:t>
      </w:r>
      <w:r w:rsidRPr="008E0E24">
        <w:rPr>
          <w:szCs w:val="24"/>
        </w:rPr>
        <w:t>5 p.&amp;&amp;&amp;</w:t>
      </w:r>
    </w:p>
    <w:p w14:paraId="4548ED72" w14:textId="77777777" w:rsidR="00423B4A" w:rsidRPr="00B2347F" w:rsidRDefault="00423B4A" w:rsidP="00423B4A">
      <w:pPr>
        <w:autoSpaceDE w:val="0"/>
        <w:autoSpaceDN w:val="0"/>
        <w:adjustRightInd w:val="0"/>
        <w:ind w:left="288" w:hanging="288"/>
      </w:pPr>
      <w:r>
        <w:rPr>
          <w:b/>
        </w:rPr>
        <w:t xml:space="preserve">Dionysius of </w:t>
      </w:r>
      <w:smartTag w:uri="urn:schemas-microsoft-com:office:smarttags" w:element="place">
        <w:smartTag w:uri="urn:schemas-microsoft-com:office:smarttags" w:element="City">
          <w:r>
            <w:rPr>
              <w:b/>
            </w:rPr>
            <w:t>Alexandria</w:t>
          </w:r>
        </w:smartTag>
      </w:smartTag>
      <w:r w:rsidRPr="00423B4A">
        <w:t xml:space="preserve"> (</w:t>
      </w:r>
      <w:r w:rsidRPr="00B2347F">
        <w:t>246-265 A.D.</w:t>
      </w:r>
      <w:r>
        <w:t>) “</w:t>
      </w:r>
      <w:r>
        <w:rPr>
          <w:highlight w:val="white"/>
        </w:rPr>
        <w:t>The narrative by Matthew then, runs thus: 'In the end of the Sabbath as it began to dawn toward the first day of the week, came Mary Magdalene, and the other Mary, to see the sepulchre. And, behold, there was a great earthquake: for the angel of the Lord descended from heaven,</w:t>
      </w:r>
      <w:r>
        <w:t>” Letter 5 canon 1 p.&amp;&amp;&amp;</w:t>
      </w:r>
    </w:p>
    <w:p w14:paraId="19C9FC31" w14:textId="77777777" w:rsidR="00EC4D24" w:rsidRPr="00B2347F" w:rsidRDefault="00EC4D24" w:rsidP="00EC4D24">
      <w:pPr>
        <w:pStyle w:val="PlainText"/>
        <w:ind w:left="288" w:hanging="288"/>
        <w:rPr>
          <w:rFonts w:ascii="Times New Roman" w:hAnsi="Times New Roman"/>
          <w:sz w:val="24"/>
          <w:szCs w:val="24"/>
        </w:rPr>
      </w:pPr>
      <w:r w:rsidRPr="00B2347F">
        <w:rPr>
          <w:rFonts w:ascii="Times New Roman" w:hAnsi="Times New Roman"/>
          <w:b/>
          <w:sz w:val="24"/>
          <w:szCs w:val="24"/>
        </w:rPr>
        <w:t>Adamantius</w:t>
      </w:r>
      <w:r w:rsidRPr="00B2347F">
        <w:rPr>
          <w:rFonts w:ascii="Times New Roman" w:hAnsi="Times New Roman"/>
          <w:sz w:val="24"/>
          <w:szCs w:val="24"/>
        </w:rPr>
        <w:t xml:space="preserve"> (c.300 A.D.)</w:t>
      </w:r>
      <w:r w:rsidR="00B56E9F" w:rsidRPr="00B2347F">
        <w:rPr>
          <w:rFonts w:ascii="Times New Roman" w:hAnsi="Times New Roman"/>
          <w:sz w:val="24"/>
          <w:szCs w:val="24"/>
        </w:rPr>
        <w:t xml:space="preserve"> </w:t>
      </w:r>
      <w:r w:rsidR="002D2DBF">
        <w:rPr>
          <w:rFonts w:ascii="Times New Roman" w:hAnsi="Times New Roman"/>
          <w:sz w:val="24"/>
          <w:szCs w:val="24"/>
        </w:rPr>
        <w:t>“</w:t>
      </w:r>
      <w:r w:rsidR="00721A8C" w:rsidRPr="00B2347F">
        <w:rPr>
          <w:rFonts w:ascii="Times New Roman" w:hAnsi="Times New Roman"/>
          <w:sz w:val="24"/>
          <w:szCs w:val="24"/>
        </w:rPr>
        <w:t>Surely it was enough that, in the goodness of God, angels and men were created, without making htem equal with God?</w:t>
      </w:r>
      <w:r w:rsidR="002D2DBF">
        <w:rPr>
          <w:rFonts w:ascii="Times New Roman" w:hAnsi="Times New Roman"/>
          <w:sz w:val="24"/>
          <w:szCs w:val="24"/>
        </w:rPr>
        <w:t>”</w:t>
      </w:r>
      <w:r w:rsidR="00721A8C" w:rsidRPr="00B2347F">
        <w:rPr>
          <w:rFonts w:ascii="Times New Roman" w:hAnsi="Times New Roman"/>
          <w:sz w:val="24"/>
          <w:szCs w:val="24"/>
        </w:rPr>
        <w:t xml:space="preserve"> </w:t>
      </w:r>
      <w:r w:rsidR="00721A8C" w:rsidRPr="00B2347F">
        <w:rPr>
          <w:rFonts w:ascii="Times New Roman" w:hAnsi="Times New Roman"/>
          <w:i/>
          <w:sz w:val="24"/>
          <w:szCs w:val="24"/>
        </w:rPr>
        <w:t>Dialogue on the True Faith</w:t>
      </w:r>
      <w:r w:rsidR="00721A8C" w:rsidRPr="00B2347F">
        <w:rPr>
          <w:rFonts w:ascii="Times New Roman" w:hAnsi="Times New Roman"/>
          <w:sz w:val="24"/>
          <w:szCs w:val="24"/>
        </w:rPr>
        <w:t xml:space="preserve"> third part ch.18 838a p.119</w:t>
      </w:r>
    </w:p>
    <w:p w14:paraId="74DCAC1B" w14:textId="77777777" w:rsidR="00EC4D24" w:rsidRPr="00B2347F" w:rsidRDefault="00EC4D24" w:rsidP="00EC4D24">
      <w:pPr>
        <w:ind w:left="288" w:hanging="288"/>
      </w:pPr>
      <w:r w:rsidRPr="00B2347F">
        <w:rPr>
          <w:b/>
        </w:rPr>
        <w:t>Victorinus of Petau</w:t>
      </w:r>
      <w:r w:rsidRPr="00B2347F">
        <w:t xml:space="preserve"> (martyred 304 A.D.) mentions seven archangels, saying God will send them to smite the kingdom of the Antichrist. </w:t>
      </w:r>
      <w:r w:rsidRPr="00B2347F">
        <w:rPr>
          <w:i/>
        </w:rPr>
        <w:t>Commentary on the Apocalypse of the Blessed John</w:t>
      </w:r>
      <w:r w:rsidRPr="00B2347F">
        <w:t xml:space="preserve"> from the Seventh chapter ch.2 p.352. He has a description of angels in </w:t>
      </w:r>
      <w:r w:rsidRPr="00B2347F">
        <w:rPr>
          <w:i/>
        </w:rPr>
        <w:t>Commentary on the Apocalypse of the Blessed John</w:t>
      </w:r>
      <w:r w:rsidRPr="00B2347F">
        <w:t xml:space="preserve"> ch.5.5 p.350. He also mentions that God created the angels and archangels on p.341</w:t>
      </w:r>
    </w:p>
    <w:p w14:paraId="50C36C83" w14:textId="77777777" w:rsidR="00055732" w:rsidRPr="00B2347F" w:rsidRDefault="00055732" w:rsidP="00055732">
      <w:pPr>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t>“</w:t>
      </w:r>
      <w:r w:rsidRPr="00B2347F">
        <w:t xml:space="preserve">From this we learn that the angel, when he saluted the Virgin with the words, </w:t>
      </w:r>
      <w:r>
        <w:t>‘</w:t>
      </w:r>
      <w:r w:rsidRPr="00B2347F">
        <w:t>Hail, thou that art highly favoured, the Lord is with thee,</w:t>
      </w:r>
      <w:r>
        <w:t>’</w:t>
      </w:r>
      <w:r w:rsidRPr="00B2347F">
        <w:t xml:space="preserve"> intended to signify God the Word is with three, and also to show that He would arise from her bosom, and would be made flesh…</w:t>
      </w:r>
      <w:r>
        <w:t>”</w:t>
      </w:r>
      <w:r w:rsidRPr="00B2347F">
        <w:t>Fragment 9 p.283.</w:t>
      </w:r>
    </w:p>
    <w:p w14:paraId="7426BC39" w14:textId="77777777" w:rsidR="00055732" w:rsidRPr="00B2347F" w:rsidRDefault="00055732" w:rsidP="00055732">
      <w:pPr>
        <w:ind w:left="288" w:hanging="288"/>
      </w:pPr>
      <w:r w:rsidRPr="00B2347F">
        <w:t xml:space="preserve">Peter of Alexandria (306,285-311 A.D.) mentions the angel Gabriel. </w:t>
      </w:r>
      <w:r w:rsidRPr="00B2347F">
        <w:rPr>
          <w:i/>
        </w:rPr>
        <w:t>Fragment 5</w:t>
      </w:r>
      <w:r w:rsidRPr="00B2347F">
        <w:t xml:space="preserve"> p.281</w:t>
      </w:r>
    </w:p>
    <w:p w14:paraId="0D0FC05C" w14:textId="77777777" w:rsidR="00322591" w:rsidRPr="00B2347F" w:rsidRDefault="00322591" w:rsidP="00322591">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ch.6 p.370 says angels were made for the purpose of taking charge of particulars.</w:t>
      </w:r>
    </w:p>
    <w:p w14:paraId="30534165" w14:textId="77777777" w:rsidR="00DD7088" w:rsidRPr="00B2347F" w:rsidRDefault="00DD7088" w:rsidP="00DD7088">
      <w:pPr>
        <w:ind w:left="288" w:hanging="288"/>
      </w:pPr>
      <w:r w:rsidRPr="00DD7088">
        <w:rPr>
          <w:b/>
          <w:i/>
        </w:rPr>
        <w:t xml:space="preserve">Letter of the Council of </w:t>
      </w:r>
      <w:smartTag w:uri="urn:schemas-microsoft-com:office:smarttags" w:element="place">
        <w:smartTag w:uri="urn:schemas-microsoft-com:office:smarttags" w:element="country-region">
          <w:r w:rsidRPr="00DD7088">
            <w:rPr>
              <w:b/>
              <w:i/>
            </w:rPr>
            <w:t>Arles</w:t>
          </w:r>
        </w:smartTag>
      </w:smartTag>
      <w:r w:rsidRPr="00DD7088">
        <w:rPr>
          <w:b/>
          <w:i/>
        </w:rPr>
        <w:t xml:space="preserve"> I to Pope Silvester</w:t>
      </w:r>
      <w:r w:rsidRPr="00DD7088">
        <w:t xml:space="preserve"> (</w:t>
      </w:r>
      <w:r>
        <w:t xml:space="preserve">Aug. 314 A.D.) p.390 (implied) mentions the Holy Spirit, the glory of God and angels. </w:t>
      </w:r>
    </w:p>
    <w:p w14:paraId="05008D79" w14:textId="77777777" w:rsidR="00322591" w:rsidRPr="00B2347F" w:rsidRDefault="00322591" w:rsidP="00322591">
      <w:pPr>
        <w:ind w:left="288" w:hanging="288"/>
      </w:pPr>
      <w:r w:rsidRPr="00B2347F">
        <w:rPr>
          <w:b/>
        </w:rPr>
        <w:t>Lactantius</w:t>
      </w:r>
      <w:r w:rsidRPr="00B2347F">
        <w:t xml:space="preserve"> (c.303- c.325 A.D.) For the third verse shows that the ministers of God ought not to be called gods, but angels.</w:t>
      </w:r>
      <w:r w:rsidR="002D2DBF">
        <w:t>”</w:t>
      </w:r>
      <w:r w:rsidRPr="00B2347F">
        <w:t xml:space="preserve"> </w:t>
      </w:r>
      <w:r w:rsidRPr="00B2347F">
        <w:rPr>
          <w:i/>
        </w:rPr>
        <w:t>The Divine Institutes</w:t>
      </w:r>
      <w:r w:rsidRPr="00B2347F">
        <w:t xml:space="preserve"> book 1 ch.7 p.17</w:t>
      </w:r>
    </w:p>
    <w:p w14:paraId="013FFCE7" w14:textId="77777777" w:rsidR="00722A6F" w:rsidRPr="00B2347F" w:rsidRDefault="00722A6F" w:rsidP="00722A6F">
      <w:pPr>
        <w:ind w:left="288" w:hanging="288"/>
      </w:pPr>
      <w:r w:rsidRPr="00B2347F">
        <w:t xml:space="preserve">Lactantius (c.303-320/325 A.D.) says angels are servants of God. </w:t>
      </w:r>
      <w:r w:rsidRPr="00B2347F">
        <w:rPr>
          <w:i/>
        </w:rPr>
        <w:t>Epitome of the Divine Institutes</w:t>
      </w:r>
      <w:r w:rsidRPr="00B2347F">
        <w:t xml:space="preserve"> ch.27 p.232.</w:t>
      </w:r>
    </w:p>
    <w:p w14:paraId="0ED5E843" w14:textId="77777777" w:rsidR="00BC64A4" w:rsidRPr="00B2347F" w:rsidRDefault="00BC64A4" w:rsidP="00BC64A4">
      <w:pPr>
        <w:ind w:left="288" w:hanging="288"/>
      </w:pPr>
      <w:r>
        <w:rPr>
          <w:b/>
        </w:rPr>
        <w:t>Eusebius of Caesarea</w:t>
      </w:r>
      <w:r w:rsidRPr="00BC64A4">
        <w:t xml:space="preserve"> (c.318-325 A.D.)</w:t>
      </w:r>
      <w:r>
        <w:t xml:space="preserve"> “angels of God, and ‘ministering spirits,’, and divine powers, and archangels,” </w:t>
      </w:r>
      <w:r w:rsidRPr="00BC64A4">
        <w:rPr>
          <w:i/>
        </w:rPr>
        <w:t>Preparation for the Gospel</w:t>
      </w:r>
      <w:r>
        <w:t xml:space="preserve"> book 4 ch.5 p.10</w:t>
      </w:r>
      <w:r w:rsidR="00035BAC">
        <w:t xml:space="preserve"> and ibid book 3 ch.3 p.8</w:t>
      </w:r>
    </w:p>
    <w:p w14:paraId="3F3C0A9D" w14:textId="77777777" w:rsidR="0064426E" w:rsidRPr="00D17C89" w:rsidRDefault="0064426E" w:rsidP="0064426E">
      <w:pPr>
        <w:ind w:left="288" w:hanging="288"/>
      </w:pPr>
      <w:r w:rsidRPr="00BC64A4">
        <w:t>Eusebius of Caesarea</w:t>
      </w:r>
      <w:r w:rsidRPr="00B6171E">
        <w:t xml:space="preserve"> </w:t>
      </w:r>
      <w:r w:rsidRPr="00D17C89">
        <w:t>(</w:t>
      </w:r>
      <w:r>
        <w:t>318-325 A.D.</w:t>
      </w:r>
      <w:r w:rsidRPr="00D17C89">
        <w:t>) discusses subordinate angels, angels, and archangels.</w:t>
      </w:r>
      <w:r w:rsidRPr="00B6171E">
        <w:rPr>
          <w:i/>
        </w:rPr>
        <w:t xml:space="preserve"> Eusebius’ Ecclesiastical History</w:t>
      </w:r>
      <w:r w:rsidRPr="00D17C89">
        <w:t xml:space="preserve"> book 1 ch.2 p.83</w:t>
      </w:r>
    </w:p>
    <w:p w14:paraId="7D6FF7D2" w14:textId="77777777" w:rsidR="0064426E" w:rsidRPr="00D17C89" w:rsidRDefault="0064426E" w:rsidP="0064426E">
      <w:pPr>
        <w:ind w:left="288" w:hanging="288"/>
      </w:pPr>
      <w:r w:rsidRPr="00B6171E">
        <w:t xml:space="preserve">Eusebius of Caesarea </w:t>
      </w:r>
      <w:r w:rsidRPr="00D17C89">
        <w:t>(</w:t>
      </w:r>
      <w:r>
        <w:t>318-325 A.D.</w:t>
      </w:r>
      <w:r w:rsidRPr="00D17C89">
        <w:t xml:space="preserve">) discusses the Book of Daniel, including </w:t>
      </w:r>
      <w:r>
        <w:t>God’s</w:t>
      </w:r>
      <w:r w:rsidRPr="00D17C89">
        <w:t xml:space="preserve"> kindgom, His throne, the river of fire, and ten thousand time sten thousand angels serving God.</w:t>
      </w:r>
      <w:r w:rsidRPr="00B6171E">
        <w:rPr>
          <w:i/>
        </w:rPr>
        <w:t xml:space="preserve"> </w:t>
      </w:r>
      <w:r>
        <w:rPr>
          <w:i/>
        </w:rPr>
        <w:t>Eusebius’ Ecclesiastical</w:t>
      </w:r>
      <w:r w:rsidRPr="00D17C89">
        <w:rPr>
          <w:i/>
        </w:rPr>
        <w:t xml:space="preserve"> History</w:t>
      </w:r>
      <w:r w:rsidRPr="00D17C89">
        <w:t xml:space="preserve"> book 1 ch.2.24 p.85</w:t>
      </w:r>
    </w:p>
    <w:p w14:paraId="4B832016" w14:textId="77777777" w:rsidR="00322591" w:rsidRPr="00B2347F" w:rsidRDefault="00322591" w:rsidP="00322591">
      <w:pPr>
        <w:ind w:left="288" w:hanging="288"/>
        <w:rPr>
          <w:b/>
        </w:rPr>
      </w:pPr>
    </w:p>
    <w:p w14:paraId="0072BBF2" w14:textId="77777777" w:rsidR="00322591" w:rsidRPr="00B2347F" w:rsidRDefault="00322591" w:rsidP="00322591">
      <w:pPr>
        <w:rPr>
          <w:b/>
          <w:u w:val="single"/>
        </w:rPr>
      </w:pPr>
      <w:r w:rsidRPr="00B2347F">
        <w:rPr>
          <w:b/>
          <w:u w:val="single"/>
        </w:rPr>
        <w:t xml:space="preserve">Among heretics </w:t>
      </w:r>
    </w:p>
    <w:p w14:paraId="4CA0DF1F" w14:textId="77777777" w:rsidR="008C62F0" w:rsidRPr="00B2347F" w:rsidRDefault="008C62F0" w:rsidP="008C62F0">
      <w:pPr>
        <w:ind w:left="288" w:hanging="288"/>
        <w:rPr>
          <w:b/>
        </w:rPr>
      </w:pPr>
      <w:r w:rsidRPr="00B2347F">
        <w:t xml:space="preserve">The Ebionite </w:t>
      </w:r>
      <w:r w:rsidRPr="00B2347F">
        <w:rPr>
          <w:b/>
          <w:i/>
        </w:rPr>
        <w:t>Clementine Homilies</w:t>
      </w:r>
      <w:r w:rsidRPr="00B2347F">
        <w:t xml:space="preserve"> (-188 A.D.- uncertain date) homily 8 ch.18 p.273 mentions the kingdom of heaven.</w:t>
      </w:r>
    </w:p>
    <w:p w14:paraId="529C888C"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ch.4 p.362 </w:t>
      </w:r>
      <w:r w:rsidR="00F13117">
        <w:t>mentions</w:t>
      </w:r>
      <w:r w:rsidRPr="00B2347F">
        <w:t xml:space="preserve"> the </w:t>
      </w:r>
      <w:r w:rsidR="002D2DBF">
        <w:t>“</w:t>
      </w:r>
      <w:r w:rsidRPr="00B2347F">
        <w:t>angel of the Lord</w:t>
      </w:r>
      <w:r w:rsidR="002D2DBF">
        <w:t>”</w:t>
      </w:r>
    </w:p>
    <w:p w14:paraId="5A2F3175" w14:textId="77777777" w:rsidR="008C62F0" w:rsidRPr="00B2347F" w:rsidRDefault="008C62F0" w:rsidP="008C62F0">
      <w:pPr>
        <w:ind w:left="288" w:hanging="288"/>
      </w:pPr>
      <w:r w:rsidRPr="00B2347F">
        <w:t xml:space="preserve">The Ebionite </w:t>
      </w:r>
      <w:r w:rsidRPr="00B2347F">
        <w:rPr>
          <w:b/>
          <w:i/>
        </w:rPr>
        <w:t>Recognitions of Clement</w:t>
      </w:r>
      <w:r w:rsidRPr="00B2347F">
        <w:t xml:space="preserve"> (c.211-231 A.D.) book 1 ch.24 p.84 mentions God</w:t>
      </w:r>
      <w:r w:rsidR="00DE7390">
        <w:t>’</w:t>
      </w:r>
      <w:r w:rsidRPr="00B2347F">
        <w:t>s angels.</w:t>
      </w:r>
    </w:p>
    <w:p w14:paraId="5F894419" w14:textId="77777777" w:rsidR="008A584C" w:rsidRPr="00B2347F" w:rsidRDefault="008A584C" w:rsidP="008A584C">
      <w:pPr>
        <w:ind w:left="288" w:hanging="288"/>
      </w:pPr>
      <w:r w:rsidRPr="00B2347F">
        <w:rPr>
          <w:b/>
        </w:rPr>
        <w:t>X</w:t>
      </w:r>
      <w:r w:rsidRPr="00B2347F">
        <w:t xml:space="preserve"> The Sethian Gnostic </w:t>
      </w:r>
      <w:r w:rsidRPr="00B2347F">
        <w:rPr>
          <w:b/>
          <w:i/>
        </w:rPr>
        <w:t>Apocryphon of John</w:t>
      </w:r>
      <w:r w:rsidRPr="00B2347F">
        <w:t xml:space="preserve"> </w:t>
      </w:r>
      <w:r w:rsidR="00244A8A" w:rsidRPr="00B2347F">
        <w:t>(c.150-185 A.D.)</w:t>
      </w:r>
      <w:r w:rsidR="00FF31EC" w:rsidRPr="00B2347F">
        <w:t xml:space="preserve"> </w:t>
      </w:r>
      <w:r w:rsidRPr="00B2347F">
        <w:t>ch.15 p.113 mentions angels as serving some god</w:t>
      </w:r>
    </w:p>
    <w:p w14:paraId="300650D2" w14:textId="77777777" w:rsidR="00322591" w:rsidRPr="00B2347F" w:rsidRDefault="00322591" w:rsidP="00322591">
      <w:pPr>
        <w:ind w:left="288" w:hanging="288"/>
      </w:pPr>
      <w:r w:rsidRPr="00B2347F">
        <w:rPr>
          <w:b/>
        </w:rPr>
        <w:t>Bardaisan/Bardesan</w:t>
      </w:r>
      <w:r w:rsidRPr="00B2347F">
        <w:t xml:space="preserve"> of </w:t>
      </w:r>
      <w:smartTag w:uri="urn:schemas-microsoft-com:office:smarttags" w:element="place">
        <w:smartTag w:uri="urn:schemas-microsoft-com:office:smarttags" w:element="country-region">
          <w:r w:rsidRPr="00B2347F">
            <w:t>Syria</w:t>
          </w:r>
        </w:smartTag>
      </w:smartTag>
      <w:r w:rsidRPr="00B2347F">
        <w:t xml:space="preserve"> (154-224/232 A.D.) mentions man as being equal with the angels. </w:t>
      </w:r>
      <w:r w:rsidRPr="00B2347F">
        <w:rPr>
          <w:i/>
        </w:rPr>
        <w:t>The Book of the Laws of Diverse Countries</w:t>
      </w:r>
      <w:r w:rsidRPr="00B2347F">
        <w:t xml:space="preserve"> p.724</w:t>
      </w:r>
    </w:p>
    <w:p w14:paraId="7D5744AE" w14:textId="77777777" w:rsidR="00A04708" w:rsidRPr="00B2347F" w:rsidRDefault="00A04708" w:rsidP="00A04708">
      <w:pPr>
        <w:ind w:left="288" w:hanging="288"/>
      </w:pPr>
      <w:r w:rsidRPr="00B2347F">
        <w:t xml:space="preserve">The Revised Valentinian </w:t>
      </w:r>
      <w:r w:rsidRPr="00B2347F">
        <w:rPr>
          <w:i/>
        </w:rPr>
        <w:t>Tripartite Tract</w:t>
      </w:r>
      <w:r w:rsidRPr="00B2347F">
        <w:t xml:space="preserve"> (200-250 A.D.) part 1 ch.10 p.85 simply mentions angels.</w:t>
      </w:r>
    </w:p>
    <w:p w14:paraId="17F2B07D" w14:textId="77777777" w:rsidR="00A04708" w:rsidRPr="00B2347F" w:rsidRDefault="00A04708" w:rsidP="00A04708">
      <w:pPr>
        <w:ind w:left="288" w:hanging="288"/>
      </w:pPr>
      <w:r w:rsidRPr="00B2347F">
        <w:rPr>
          <w:b/>
        </w:rPr>
        <w:t>X</w:t>
      </w:r>
      <w:r w:rsidRPr="00B2347F">
        <w:t xml:space="preserve"> The Revised Valentinian </w:t>
      </w:r>
      <w:r w:rsidRPr="00B2347F">
        <w:rPr>
          <w:b/>
          <w:i/>
        </w:rPr>
        <w:t>Tripartite Tract</w:t>
      </w:r>
      <w:r w:rsidRPr="00B2347F">
        <w:t xml:space="preserve"> (200-250 A.D.) part 2 ch.11 p.87 says that angels were servants of the demiurge.</w:t>
      </w:r>
    </w:p>
    <w:p w14:paraId="546966D4" w14:textId="77777777" w:rsidR="00322591" w:rsidRPr="00B2347F" w:rsidRDefault="00322591" w:rsidP="00322591"/>
    <w:p w14:paraId="6A9AAE6D" w14:textId="6C8A276F" w:rsidR="00322591" w:rsidRPr="00B2347F" w:rsidRDefault="007524B8" w:rsidP="00322591">
      <w:pPr>
        <w:pStyle w:val="Heading2"/>
      </w:pPr>
      <w:bookmarkStart w:id="2791" w:name="_Toc58617764"/>
      <w:bookmarkStart w:id="2792" w:name="_Toc62979194"/>
      <w:bookmarkStart w:id="2793" w:name="_Toc126171632"/>
      <w:bookmarkStart w:id="2794" w:name="_Toc161079764"/>
      <w:r>
        <w:t>An</w:t>
      </w:r>
      <w:r w:rsidR="00322591" w:rsidRPr="00B2347F">
        <w:t>2. Holy angel(s)</w:t>
      </w:r>
      <w:bookmarkEnd w:id="2791"/>
      <w:bookmarkEnd w:id="2792"/>
      <w:bookmarkEnd w:id="2793"/>
      <w:bookmarkEnd w:id="2794"/>
    </w:p>
    <w:p w14:paraId="4B227C84" w14:textId="77777777" w:rsidR="00322591" w:rsidRPr="00B2347F" w:rsidRDefault="00322591" w:rsidP="00322591"/>
    <w:p w14:paraId="050FA388" w14:textId="77777777" w:rsidR="00322591" w:rsidRPr="00B2347F" w:rsidRDefault="000342B2" w:rsidP="00322591">
      <w:r w:rsidRPr="00B2347F">
        <w:t>Mark</w:t>
      </w:r>
      <w:r w:rsidR="00322591" w:rsidRPr="00B2347F">
        <w:t xml:space="preserve"> 8:38; Luke 9:26; </w:t>
      </w:r>
    </w:p>
    <w:p w14:paraId="44014823" w14:textId="77777777" w:rsidR="00322591" w:rsidRPr="00B2347F" w:rsidRDefault="00322591" w:rsidP="00322591">
      <w:r w:rsidRPr="00B2347F">
        <w:t>(partial, elect angels) 1 Timothy 3:16; 5:21</w:t>
      </w:r>
    </w:p>
    <w:p w14:paraId="0039353E" w14:textId="77777777" w:rsidR="00322591" w:rsidRPr="00B2347F" w:rsidRDefault="00322591" w:rsidP="00322591"/>
    <w:p w14:paraId="2DBC4CCA" w14:textId="77777777" w:rsidR="00322591" w:rsidRPr="00B2347F" w:rsidRDefault="00322591" w:rsidP="00322591">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14:10</w:t>
      </w:r>
    </w:p>
    <w:p w14:paraId="2BDA9CE1" w14:textId="77777777" w:rsidR="00322591" w:rsidRPr="00B2347F" w:rsidRDefault="00322591" w:rsidP="00322591"/>
    <w:p w14:paraId="7CC12E24" w14:textId="77777777" w:rsidR="00322591" w:rsidRPr="00B2347F" w:rsidRDefault="00322591" w:rsidP="00322591">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rPr>
          <w:highlight w:val="white"/>
        </w:rPr>
        <w:t>But call now, if any one will answer thee, or if thou wilt look to any of the holy angels;</w:t>
      </w:r>
      <w:r w:rsidR="002D2DBF">
        <w:t>”</w:t>
      </w:r>
      <w:r w:rsidRPr="00B2347F">
        <w:t xml:space="preserve"> </w:t>
      </w:r>
      <w:r w:rsidRPr="00B2347F">
        <w:rPr>
          <w:i/>
        </w:rPr>
        <w:t>1 Clement</w:t>
      </w:r>
      <w:r w:rsidRPr="00B2347F">
        <w:t xml:space="preserve"> ch.39 p.15</w:t>
      </w:r>
    </w:p>
    <w:p w14:paraId="1A140315" w14:textId="77777777" w:rsidR="00322591" w:rsidRPr="00B2347F" w:rsidRDefault="00322591" w:rsidP="00322591">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part 2 vision 2nd ch.2 p.11 </w:t>
      </w:r>
      <w:r w:rsidR="002D2DBF">
        <w:t>“</w:t>
      </w:r>
      <w:r w:rsidRPr="00B2347F">
        <w:rPr>
          <w:highlight w:val="white"/>
        </w:rPr>
        <w:t>Stand stedfast, therefore, ye who work righteousness, and doubt not, that your passage may be with the holy angels. Happy ye who endure the great tribulation that is coming on, and happy they who shall not deny their own life.</w:t>
      </w:r>
      <w:r w:rsidR="002D2DBF">
        <w:rPr>
          <w:highlight w:val="white"/>
        </w:rPr>
        <w:t>”</w:t>
      </w:r>
    </w:p>
    <w:p w14:paraId="0CC6F49B" w14:textId="77777777" w:rsidR="00322591" w:rsidRPr="00B2347F" w:rsidRDefault="00322591" w:rsidP="00322591">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Pr="00B2347F">
        <w:rPr>
          <w:highlight w:val="white"/>
        </w:rPr>
        <w:t xml:space="preserve">communion with the holy angels, and union with spiritual beings; </w:t>
      </w:r>
      <w:r w:rsidRPr="00B2347F">
        <w:rPr>
          <w:i/>
          <w:highlight w:val="white"/>
        </w:rPr>
        <w:t>Irenaeus Against Heresies</w:t>
      </w:r>
      <w:r w:rsidRPr="00B2347F">
        <w:rPr>
          <w:highlight w:val="white"/>
        </w:rPr>
        <w:t xml:space="preserve"> book 5 ch.35.1 p.565</w:t>
      </w:r>
    </w:p>
    <w:p w14:paraId="47A285B9" w14:textId="77777777" w:rsidR="00322591" w:rsidRPr="00B2347F" w:rsidRDefault="00322591" w:rsidP="00322591">
      <w:r w:rsidRPr="00B2347F">
        <w:rPr>
          <w:b/>
        </w:rPr>
        <w:t>Caius</w:t>
      </w:r>
      <w:r w:rsidRPr="00B2347F">
        <w:t xml:space="preserve"> (190-217 A.D.) fragment 2 p.602 (from Eusebius) speaks of the </w:t>
      </w:r>
      <w:r w:rsidR="002D2DBF">
        <w:t>“</w:t>
      </w:r>
      <w:r w:rsidRPr="00B2347F">
        <w:t>holy angels</w:t>
      </w:r>
      <w:r w:rsidR="002D2DBF">
        <w:t>”</w:t>
      </w:r>
      <w:r w:rsidRPr="00B2347F">
        <w:t>.</w:t>
      </w:r>
    </w:p>
    <w:p w14:paraId="40F0D283" w14:textId="77777777" w:rsidR="00322591" w:rsidRPr="00B2347F" w:rsidRDefault="00322591" w:rsidP="0032259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Pr="00B2347F">
        <w:t xml:space="preserve">mean the holy angels. Further, when He says </w:t>
      </w:r>
      <w:r w:rsidR="00DE7390">
        <w:t>‘</w:t>
      </w:r>
      <w:r w:rsidRPr="00B2347F">
        <w:t>at the right hand of God,</w:t>
      </w:r>
      <w:r w:rsidR="00DE7390">
        <w:t>’</w:t>
      </w:r>
      <w:r w:rsidR="002D2DBF">
        <w:t>”</w:t>
      </w:r>
      <w:r w:rsidRPr="00B2347F">
        <w:t xml:space="preserve"> Fragment 1 </w:t>
      </w:r>
      <w:r w:rsidRPr="00B2347F">
        <w:rPr>
          <w:i/>
        </w:rPr>
        <w:t>Comments on the Epistle of Jude</w:t>
      </w:r>
      <w:r w:rsidRPr="00B2347F">
        <w:t xml:space="preserve"> (from Cassiodorus) p.574</w:t>
      </w:r>
    </w:p>
    <w:p w14:paraId="71C8D04A" w14:textId="77777777" w:rsidR="00322591" w:rsidRPr="00B2347F" w:rsidRDefault="00322591" w:rsidP="00322591">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(partial, elect angels) </w:t>
      </w:r>
      <w:r w:rsidR="00DE7390">
        <w:t>‘</w:t>
      </w:r>
      <w:r w:rsidRPr="00B2347F">
        <w:rPr>
          <w:highlight w:val="white"/>
        </w:rPr>
        <w:t>I charge thee,</w:t>
      </w:r>
      <w:r w:rsidR="00DE7390">
        <w:rPr>
          <w:highlight w:val="white"/>
        </w:rPr>
        <w:t>’</w:t>
      </w:r>
      <w:r w:rsidRPr="00B2347F">
        <w:rPr>
          <w:highlight w:val="white"/>
        </w:rPr>
        <w:t xml:space="preserve"> he says, writing to Timothy, </w:t>
      </w:r>
      <w:r w:rsidR="00DE7390">
        <w:rPr>
          <w:highlight w:val="white"/>
        </w:rPr>
        <w:t>‘</w:t>
      </w:r>
      <w:r w:rsidRPr="00B2347F">
        <w:rPr>
          <w:highlight w:val="white"/>
        </w:rPr>
        <w:t>before God, and Christ Jesus, and the elect angels, that thou observe these things, without preferring one before another, doing nothing by partiality.</w:t>
      </w:r>
      <w:r w:rsidR="00DE7390">
        <w:rPr>
          <w:highlight w:val="white"/>
        </w:rPr>
        <w:t>’</w:t>
      </w:r>
      <w:r w:rsidRPr="00B2347F">
        <w:rPr>
          <w:highlight w:val="white"/>
        </w:rPr>
        <w:t xml:space="preserve"> </w:t>
      </w:r>
      <w:r w:rsidRPr="00B2347F">
        <w:rPr>
          <w:i/>
        </w:rPr>
        <w:t>Stromata</w:t>
      </w:r>
      <w:r w:rsidR="00C93115" w:rsidRPr="00B2347F">
        <w:t xml:space="preserve"> book 1 ch.1 p.300</w:t>
      </w:r>
    </w:p>
    <w:p w14:paraId="3FEBABE2" w14:textId="77777777" w:rsidR="00322591" w:rsidRPr="00B2347F" w:rsidRDefault="00322591" w:rsidP="00322591">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 xml:space="preserve">Why have we adduced these instances? Lest any think it too hard </w:t>
      </w:r>
      <w:r w:rsidRPr="00B2347F">
        <w:rPr>
          <w:i/>
          <w:highlight w:val="white"/>
        </w:rPr>
        <w:t>for belief</w:t>
      </w:r>
      <w:r w:rsidRPr="00B2347F">
        <w:rPr>
          <w:highlight w:val="white"/>
        </w:rPr>
        <w:t xml:space="preserve"> that a holy angel of God should grant his presence to waters,</w:t>
      </w:r>
      <w:r w:rsidR="002D2DBF">
        <w:t>”</w:t>
      </w:r>
      <w:r w:rsidRPr="00B2347F">
        <w:t xml:space="preserve"> </w:t>
      </w:r>
      <w:r w:rsidRPr="00B2347F">
        <w:rPr>
          <w:i/>
        </w:rPr>
        <w:t>On Baptism</w:t>
      </w:r>
      <w:r w:rsidRPr="00B2347F">
        <w:t xml:space="preserve"> ch.5 p.671</w:t>
      </w:r>
    </w:p>
    <w:p w14:paraId="4F2DC076" w14:textId="77777777" w:rsidR="00322591" w:rsidRPr="00B2347F" w:rsidRDefault="00322591" w:rsidP="00322591">
      <w:pPr>
        <w:autoSpaceDE w:val="0"/>
        <w:autoSpaceDN w:val="0"/>
        <w:adjustRightInd w:val="0"/>
        <w:ind w:left="288" w:hanging="288"/>
      </w:pPr>
      <w:r w:rsidRPr="00B2347F">
        <w:rPr>
          <w:b/>
        </w:rPr>
        <w:t>Hippolytus</w:t>
      </w:r>
      <w:r w:rsidR="00F26C69" w:rsidRPr="00B2347F">
        <w:rPr>
          <w:b/>
        </w:rPr>
        <w:t xml:space="preserve"> of Portus</w:t>
      </w:r>
      <w:r w:rsidRPr="00B2347F">
        <w:t xml:space="preserve"> (222-235/236 A.D.) </w:t>
      </w:r>
      <w:r w:rsidR="002D2DBF">
        <w:t>“</w:t>
      </w:r>
      <w:r w:rsidRPr="00B2347F">
        <w:rPr>
          <w:highlight w:val="white"/>
        </w:rPr>
        <w:t>She has also mariners on the right and on the left, assessors like the holy angels, by whom the Church is always governed and defended.</w:t>
      </w:r>
      <w:r w:rsidR="002D2DBF">
        <w:rPr>
          <w:highlight w:val="white"/>
        </w:rPr>
        <w:t>”</w:t>
      </w:r>
      <w:r w:rsidRPr="00B2347F">
        <w:rPr>
          <w:highlight w:val="white"/>
        </w:rPr>
        <w:t xml:space="preserve"> </w:t>
      </w:r>
      <w:r w:rsidRPr="00B2347F">
        <w:rPr>
          <w:i/>
        </w:rPr>
        <w:t>Treatise on Christ and Antichrist</w:t>
      </w:r>
      <w:r w:rsidRPr="00B2347F">
        <w:t xml:space="preserve"> ch.59 p.217</w:t>
      </w:r>
    </w:p>
    <w:p w14:paraId="293D5406" w14:textId="77777777" w:rsidR="00322591" w:rsidRPr="00B2347F" w:rsidRDefault="00322591" w:rsidP="00322591">
      <w:pPr>
        <w:autoSpaceDE w:val="0"/>
        <w:autoSpaceDN w:val="0"/>
        <w:adjustRightInd w:val="0"/>
        <w:ind w:left="288" w:hanging="288"/>
      </w:pPr>
      <w:r w:rsidRPr="00B2347F">
        <w:rPr>
          <w:b/>
        </w:rPr>
        <w:t>Origen</w:t>
      </w:r>
      <w:r w:rsidRPr="00B2347F">
        <w:t xml:space="preserve"> (225-253/254 A.D.) </w:t>
      </w:r>
      <w:r w:rsidR="002D2DBF">
        <w:t>“</w:t>
      </w:r>
      <w:r w:rsidRPr="00B2347F">
        <w:rPr>
          <w:highlight w:val="white"/>
        </w:rPr>
        <w:t xml:space="preserve">while those of the God of all things, and of His holy angels, made known beforehand through the prophets-not </w:t>
      </w:r>
      <w:r w:rsidRPr="00B2347F">
        <w:rPr>
          <w:i/>
          <w:highlight w:val="white"/>
        </w:rPr>
        <w:t>after</w:t>
      </w:r>
      <w:r w:rsidRPr="00B2347F">
        <w:rPr>
          <w:highlight w:val="white"/>
        </w:rPr>
        <w:t xml:space="preserve"> the birth of Jesus, but </w:t>
      </w:r>
      <w:r w:rsidRPr="00B2347F">
        <w:rPr>
          <w:i/>
          <w:highlight w:val="white"/>
        </w:rPr>
        <w:t>before</w:t>
      </w:r>
      <w:r w:rsidR="002D2DBF">
        <w:t>”</w:t>
      </w:r>
      <w:r w:rsidRPr="00B2347F">
        <w:t xml:space="preserve"> </w:t>
      </w:r>
      <w:r w:rsidRPr="00B2347F">
        <w:rPr>
          <w:i/>
        </w:rPr>
        <w:t>Origen Against Celsus</w:t>
      </w:r>
      <w:r w:rsidRPr="00B2347F">
        <w:t xml:space="preserve"> book 3 ch.28 p.475</w:t>
      </w:r>
    </w:p>
    <w:p w14:paraId="30CD25E6" w14:textId="77777777" w:rsidR="00322591" w:rsidRPr="00B2347F" w:rsidRDefault="00322591" w:rsidP="00322591">
      <w:pPr>
        <w:ind w:left="288" w:hanging="288"/>
      </w:pPr>
      <w:r w:rsidRPr="00B2347F">
        <w:t xml:space="preserve">Origen (c.227-240 A.D.) mentions holy angels. </w:t>
      </w:r>
      <w:r w:rsidRPr="00B2347F">
        <w:rPr>
          <w:i/>
        </w:rPr>
        <w:t>Origen</w:t>
      </w:r>
      <w:r w:rsidR="00DE7390">
        <w:rPr>
          <w:i/>
        </w:rPr>
        <w:t>’</w:t>
      </w:r>
      <w:r w:rsidRPr="00B2347F">
        <w:rPr>
          <w:i/>
        </w:rPr>
        <w:t>s Commentary on John</w:t>
      </w:r>
      <w:r w:rsidRPr="00B2347F">
        <w:t xml:space="preserve"> ch.37 p.379</w:t>
      </w:r>
    </w:p>
    <w:p w14:paraId="4933B97A" w14:textId="77777777" w:rsidR="005C2854" w:rsidRDefault="005C2854" w:rsidP="005C2854">
      <w:pPr>
        <w:ind w:left="288" w:hanging="288"/>
      </w:pPr>
      <w:r w:rsidRPr="00B2347F">
        <w:t>Origen (233/234 A.D.)</w:t>
      </w:r>
      <w:r>
        <w:t xml:space="preserve"> says that angels are holy and obedient to the will of God.</w:t>
      </w:r>
      <w:r w:rsidRPr="00B2347F">
        <w:t xml:space="preserve"> </w:t>
      </w:r>
      <w:r w:rsidRPr="00B2347F">
        <w:rPr>
          <w:i/>
        </w:rPr>
        <w:t>Origen On Prayer</w:t>
      </w:r>
      <w:r w:rsidRPr="00B2347F">
        <w:t xml:space="preserve"> ch.</w:t>
      </w:r>
      <w:r>
        <w:t>31.6 p.135</w:t>
      </w:r>
    </w:p>
    <w:p w14:paraId="605F5DC0" w14:textId="77777777" w:rsidR="00322591" w:rsidRPr="00B2347F" w:rsidRDefault="00322591" w:rsidP="0032259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in the presence of the holy angels</w:t>
      </w:r>
      <w:r w:rsidR="002D2DBF">
        <w:t>”</w:t>
      </w:r>
      <w:r w:rsidRPr="00B2347F">
        <w:t xml:space="preserve"> </w:t>
      </w:r>
      <w:r w:rsidRPr="00B2347F">
        <w:rPr>
          <w:i/>
        </w:rPr>
        <w:t>Epistles of Cyprian</w:t>
      </w:r>
      <w:r w:rsidRPr="00B2347F">
        <w:t xml:space="preserve"> </w:t>
      </w:r>
      <w:r w:rsidR="007B70F0" w:rsidRPr="00B2347F">
        <w:t>letter 6</w:t>
      </w:r>
      <w:r w:rsidRPr="00B2347F">
        <w:t>3 ch.1 p.364</w:t>
      </w:r>
    </w:p>
    <w:p w14:paraId="459C8630" w14:textId="77777777" w:rsidR="00322591" w:rsidRPr="00B2347F" w:rsidRDefault="00322591" w:rsidP="00322591">
      <w:pPr>
        <w:ind w:left="288" w:hanging="288"/>
      </w:pPr>
      <w:r w:rsidRPr="00B2347F">
        <w:rPr>
          <w:b/>
        </w:rPr>
        <w:t>Gregory Thaumaturgus</w:t>
      </w:r>
      <w:r w:rsidRPr="00B2347F">
        <w:t xml:space="preserve"> (240-265 A.D.) </w:t>
      </w:r>
      <w:r w:rsidR="002D2DBF">
        <w:t>“</w:t>
      </w:r>
      <w:r w:rsidRPr="00B2347F">
        <w:t>I mean that holy angel of God who fed me from my youth</w:t>
      </w:r>
      <w:r w:rsidR="002D2DBF">
        <w:t>”</w:t>
      </w:r>
      <w:r w:rsidRPr="00B2347F">
        <w:t xml:space="preserve"> </w:t>
      </w:r>
      <w:r w:rsidRPr="00B2347F">
        <w:rPr>
          <w:i/>
        </w:rPr>
        <w:t xml:space="preserve">Oration and Panegyric to Origen </w:t>
      </w:r>
      <w:r w:rsidRPr="00B2347F">
        <w:t>argument 4 p.24</w:t>
      </w:r>
    </w:p>
    <w:p w14:paraId="20D4A772" w14:textId="77777777" w:rsidR="00322591" w:rsidRPr="00B2347F" w:rsidRDefault="00322591" w:rsidP="00322591">
      <w:pPr>
        <w:ind w:left="288" w:hanging="288"/>
      </w:pPr>
      <w:r w:rsidRPr="00B2347F">
        <w:rPr>
          <w:b/>
        </w:rPr>
        <w:t>Victorinus of Petau</w:t>
      </w:r>
      <w:r w:rsidRPr="00B2347F">
        <w:t xml:space="preserve"> (martyred 204 A.D.) </w:t>
      </w:r>
      <w:r w:rsidR="002D2DBF">
        <w:t>“</w:t>
      </w:r>
      <w:r w:rsidRPr="00B2347F">
        <w:rPr>
          <w:highlight w:val="white"/>
        </w:rPr>
        <w:t xml:space="preserve">the </w:t>
      </w:r>
      <w:smartTag w:uri="urn:schemas-microsoft-com:office:smarttags" w:element="place">
        <w:smartTag w:uri="urn:schemas-microsoft-com:office:smarttags" w:element="PlaceType">
          <w:r w:rsidRPr="00B2347F">
            <w:rPr>
              <w:highlight w:val="white"/>
            </w:rPr>
            <w:t>kingdom</w:t>
          </w:r>
        </w:smartTag>
        <w:r w:rsidRPr="00B2347F">
          <w:rPr>
            <w:highlight w:val="white"/>
          </w:rPr>
          <w:t xml:space="preserve"> of </w:t>
        </w:r>
        <w:smartTag w:uri="urn:schemas-microsoft-com:office:smarttags" w:element="PlaceName">
          <w:r w:rsidRPr="00B2347F">
            <w:rPr>
              <w:highlight w:val="white"/>
            </w:rPr>
            <w:t>Antichrist</w:t>
          </w:r>
        </w:smartTag>
      </w:smartTag>
      <w:r w:rsidRPr="00B2347F">
        <w:rPr>
          <w:highlight w:val="white"/>
        </w:rPr>
        <w:t xml:space="preserve"> is cast out and extinguished by holy angels;</w:t>
      </w:r>
      <w:r w:rsidR="002D2DBF">
        <w:t>”</w:t>
      </w:r>
      <w:r w:rsidRPr="00B2347F">
        <w:t xml:space="preserve"> </w:t>
      </w:r>
      <w:r w:rsidRPr="00B2347F">
        <w:rPr>
          <w:i/>
        </w:rPr>
        <w:t>Commentary on the Apocalypse</w:t>
      </w:r>
      <w:r w:rsidRPr="00B2347F">
        <w:t xml:space="preserve"> from t</w:t>
      </w:r>
      <w:r w:rsidR="00C93115" w:rsidRPr="00B2347F">
        <w:t>he seventh chapter verse 2 p.352</w:t>
      </w:r>
    </w:p>
    <w:p w14:paraId="1928893F" w14:textId="77777777" w:rsidR="00322591" w:rsidRPr="00B2347F" w:rsidRDefault="00322591" w:rsidP="00322591"/>
    <w:p w14:paraId="4325FEA4" w14:textId="77777777" w:rsidR="00322591" w:rsidRPr="00B2347F" w:rsidRDefault="00322591" w:rsidP="00322591">
      <w:pPr>
        <w:rPr>
          <w:b/>
          <w:u w:val="single"/>
        </w:rPr>
      </w:pPr>
      <w:r w:rsidRPr="00B2347F">
        <w:rPr>
          <w:b/>
          <w:u w:val="single"/>
        </w:rPr>
        <w:t>Among corrupt or spurious works</w:t>
      </w:r>
    </w:p>
    <w:p w14:paraId="23A6C1BB" w14:textId="77777777" w:rsidR="00322591" w:rsidRPr="00B2347F" w:rsidRDefault="00322591" w:rsidP="00322591">
      <w:pPr>
        <w:autoSpaceDE w:val="0"/>
        <w:autoSpaceDN w:val="0"/>
        <w:adjustRightInd w:val="0"/>
        <w:ind w:left="288" w:hanging="288"/>
        <w:rPr>
          <w:b/>
        </w:rPr>
      </w:pPr>
      <w:r w:rsidRPr="00B2347F">
        <w:rPr>
          <w:i/>
        </w:rPr>
        <w:t xml:space="preserve">pseudo-Clement </w:t>
      </w:r>
      <w:r w:rsidRPr="00B2347F">
        <w:rPr>
          <w:b/>
          <w:i/>
        </w:rPr>
        <w:t>Two Epistles on Virginity</w:t>
      </w:r>
      <w:r w:rsidRPr="00B2347F">
        <w:t xml:space="preserve"> </w:t>
      </w:r>
      <w:r w:rsidR="00760C80" w:rsidRPr="00B2347F">
        <w:t>(3rd century A.D.)</w:t>
      </w:r>
      <w:r w:rsidRPr="00B2347F">
        <w:t xml:space="preserve"> Letter </w:t>
      </w:r>
      <w:r w:rsidR="00C93115" w:rsidRPr="00B2347F">
        <w:t>1</w:t>
      </w:r>
      <w:r w:rsidRPr="00B2347F">
        <w:t xml:space="preserve"> ch.4 p.56 speaks of </w:t>
      </w:r>
      <w:r w:rsidR="002D2DBF">
        <w:t>“</w:t>
      </w:r>
      <w:r w:rsidRPr="00B2347F">
        <w:t xml:space="preserve">like the holy angels, in work pure and holy, and </w:t>
      </w:r>
      <w:r w:rsidR="00DE7390">
        <w:t>‘</w:t>
      </w:r>
      <w:r w:rsidRPr="00B2347F">
        <w:t>in the holiness</w:t>
      </w:r>
      <w:r w:rsidR="00DE7390">
        <w:t>’</w:t>
      </w:r>
      <w:r w:rsidRPr="00B2347F">
        <w:t xml:space="preserve"> of the Spirit of God</w:t>
      </w:r>
      <w:r w:rsidR="00DE7390">
        <w:t>’</w:t>
      </w:r>
      <w:r w:rsidRPr="00B2347F">
        <w:t xml:space="preserve">, and that he may serve God Almighty thorugh Jesus Christ for the sake of the </w:t>
      </w:r>
      <w:smartTag w:uri="urn:schemas-microsoft-com:office:smarttags" w:element="place">
        <w:smartTag w:uri="urn:schemas-microsoft-com:office:smarttags" w:element="PlaceType">
          <w:r w:rsidRPr="00B2347F">
            <w:t>kingdom</w:t>
          </w:r>
        </w:smartTag>
        <w:r w:rsidRPr="00B2347F">
          <w:t xml:space="preserve"> of </w:t>
        </w:r>
        <w:smartTag w:uri="urn:schemas-microsoft-com:office:smarttags" w:element="PlaceName">
          <w:r w:rsidRPr="00B2347F">
            <w:t>Heaven</w:t>
          </w:r>
        </w:smartTag>
      </w:smartTag>
      <w:r w:rsidRPr="00B2347F">
        <w:t>.</w:t>
      </w:r>
      <w:r w:rsidR="002D2DBF">
        <w:t>”</w:t>
      </w:r>
    </w:p>
    <w:p w14:paraId="4F62E8D7" w14:textId="77777777" w:rsidR="00322591" w:rsidRPr="00B2347F" w:rsidRDefault="00322591" w:rsidP="00322591">
      <w:pPr>
        <w:ind w:left="288" w:hanging="288"/>
      </w:pPr>
    </w:p>
    <w:p w14:paraId="208B6C01" w14:textId="287FC509" w:rsidR="00322591" w:rsidRPr="00B2347F" w:rsidRDefault="007524B8" w:rsidP="00322591">
      <w:pPr>
        <w:pStyle w:val="Heading2"/>
      </w:pPr>
      <w:bookmarkStart w:id="2795" w:name="_Toc58617765"/>
      <w:bookmarkStart w:id="2796" w:name="_Toc62979195"/>
      <w:bookmarkStart w:id="2797" w:name="_Toc126171633"/>
      <w:bookmarkStart w:id="2798" w:name="_Toc161079765"/>
      <w:r>
        <w:t>An</w:t>
      </w:r>
      <w:r w:rsidR="00322591" w:rsidRPr="00B2347F">
        <w:t>3. The heavenly host</w:t>
      </w:r>
      <w:bookmarkEnd w:id="2795"/>
      <w:bookmarkEnd w:id="2796"/>
      <w:bookmarkEnd w:id="2797"/>
      <w:bookmarkEnd w:id="2798"/>
    </w:p>
    <w:p w14:paraId="1FBB2B6C" w14:textId="77777777" w:rsidR="00322591" w:rsidRPr="00B2347F" w:rsidRDefault="00322591" w:rsidP="00322591"/>
    <w:p w14:paraId="6A7D8587" w14:textId="77777777" w:rsidR="00322591" w:rsidRPr="00B2347F" w:rsidRDefault="00322591" w:rsidP="00322591">
      <w:pPr>
        <w:autoSpaceDE w:val="0"/>
        <w:autoSpaceDN w:val="0"/>
        <w:adjustRightInd w:val="0"/>
        <w:ind w:left="288" w:hanging="288"/>
        <w:rPr>
          <w:highlight w:val="white"/>
        </w:rPr>
      </w:pPr>
      <w:r w:rsidRPr="00B2347F">
        <w:rPr>
          <w:b/>
          <w:highlight w:val="white"/>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highlight w:val="white"/>
        </w:rPr>
        <w:t xml:space="preserve"> (182-188 A.D.) </w:t>
      </w:r>
      <w:r w:rsidR="002D2DBF">
        <w:rPr>
          <w:highlight w:val="white"/>
        </w:rPr>
        <w:t>“</w:t>
      </w:r>
      <w:r w:rsidRPr="00B2347F">
        <w:rPr>
          <w:highlight w:val="white"/>
        </w:rPr>
        <w:t>[appeared] a multitude of the heavenly host, praising God, and saying, Glory in</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w:t>
      </w:r>
      <w:r w:rsidR="00C93115" w:rsidRPr="00B2347F">
        <w:rPr>
          <w:highlight w:val="white"/>
        </w:rPr>
        <w:t>10.3 p.425</w:t>
      </w:r>
    </w:p>
    <w:p w14:paraId="6C788E31" w14:textId="77777777" w:rsidR="00322591" w:rsidRPr="00B2347F" w:rsidRDefault="00322591" w:rsidP="00322591">
      <w:pPr>
        <w:autoSpaceDE w:val="0"/>
        <w:autoSpaceDN w:val="0"/>
        <w:adjustRightInd w:val="0"/>
        <w:ind w:left="288" w:hanging="288"/>
        <w:rPr>
          <w:highlight w:val="white"/>
        </w:rPr>
      </w:pPr>
      <w:r w:rsidRPr="00B2347F">
        <w:rPr>
          <w:b/>
          <w:highlight w:val="white"/>
        </w:rPr>
        <w:t>Tertullian</w:t>
      </w:r>
      <w:r w:rsidRPr="00B2347F">
        <w:rPr>
          <w:highlight w:val="white"/>
        </w:rPr>
        <w:t xml:space="preserve"> (198-220 A.D.) </w:t>
      </w:r>
      <w:r w:rsidR="002D2DBF">
        <w:rPr>
          <w:highlight w:val="white"/>
        </w:rPr>
        <w:t>“</w:t>
      </w:r>
      <w:r w:rsidRPr="00B2347F">
        <w:rPr>
          <w:highlight w:val="white"/>
        </w:rPr>
        <w:t>that multitude of the heavenly host which praised their Lord at night.</w:t>
      </w:r>
      <w:r w:rsidR="002D2DBF">
        <w:rPr>
          <w:highlight w:val="white"/>
        </w:rPr>
        <w:t>”</w:t>
      </w:r>
      <w:r w:rsidRPr="00B2347F">
        <w:rPr>
          <w:highlight w:val="white"/>
        </w:rPr>
        <w:t xml:space="preserve"> </w:t>
      </w:r>
      <w:r w:rsidRPr="00B2347F">
        <w:rPr>
          <w:i/>
          <w:highlight w:val="white"/>
        </w:rPr>
        <w:t>On the Flesh of Christ</w:t>
      </w:r>
      <w:r w:rsidRPr="00B2347F">
        <w:rPr>
          <w:highlight w:val="white"/>
        </w:rPr>
        <w:t xml:space="preserve"> ch.</w:t>
      </w:r>
      <w:r w:rsidR="00C93115" w:rsidRPr="00B2347F">
        <w:rPr>
          <w:highlight w:val="white"/>
        </w:rPr>
        <w:t>2 p.522</w:t>
      </w:r>
    </w:p>
    <w:p w14:paraId="67F3DB32" w14:textId="77777777" w:rsidR="00322591" w:rsidRPr="00B2347F" w:rsidRDefault="00322591" w:rsidP="00322591">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Pr="00B2347F">
        <w:rPr>
          <w:highlight w:val="white"/>
        </w:rPr>
        <w:t xml:space="preserve">It is probable, therefore, that since at the birth of Jesus </w:t>
      </w:r>
      <w:r w:rsidR="00DE7390">
        <w:rPr>
          <w:highlight w:val="white"/>
        </w:rPr>
        <w:t>‘</w:t>
      </w:r>
      <w:r w:rsidRPr="00B2347F">
        <w:rPr>
          <w:highlight w:val="white"/>
        </w:rPr>
        <w:t>a multitude of the heavenly host,</w:t>
      </w:r>
      <w:r w:rsidR="00DE7390">
        <w:rPr>
          <w:highlight w:val="white"/>
        </w:rPr>
        <w:t>’</w:t>
      </w:r>
      <w:r w:rsidRPr="00B2347F">
        <w:rPr>
          <w:highlight w:val="white"/>
        </w:rPr>
        <w:t xml:space="preserve"> as Luke records,</w:t>
      </w:r>
      <w:r w:rsidR="002D2DBF">
        <w:rPr>
          <w:highlight w:val="white"/>
        </w:rPr>
        <w:t>”</w:t>
      </w:r>
      <w:r w:rsidRPr="00B2347F">
        <w:rPr>
          <w:highlight w:val="white"/>
        </w:rPr>
        <w:t xml:space="preserve"> </w:t>
      </w:r>
      <w:r w:rsidRPr="00B2347F">
        <w:rPr>
          <w:i/>
          <w:highlight w:val="white"/>
        </w:rPr>
        <w:t>Origen Against Celsus</w:t>
      </w:r>
      <w:r w:rsidRPr="00B2347F">
        <w:rPr>
          <w:highlight w:val="white"/>
        </w:rPr>
        <w:t xml:space="preserve"> book 1 ch.60 p.422</w:t>
      </w:r>
    </w:p>
    <w:p w14:paraId="112CEE80" w14:textId="77777777" w:rsidR="00322591" w:rsidRPr="00B2347F" w:rsidRDefault="00322591" w:rsidP="00322591">
      <w:pPr>
        <w:autoSpaceDE w:val="0"/>
        <w:autoSpaceDN w:val="0"/>
        <w:adjustRightInd w:val="0"/>
        <w:ind w:left="288" w:hanging="288"/>
        <w:rPr>
          <w:highlight w:val="white"/>
        </w:rPr>
      </w:pPr>
      <w:r w:rsidRPr="00B2347F">
        <w:rPr>
          <w:b/>
          <w:highlight w:val="white"/>
        </w:rPr>
        <w:t>Methodius</w:t>
      </w:r>
      <w:r w:rsidRPr="00B2347F">
        <w:rPr>
          <w:highlight w:val="white"/>
        </w:rPr>
        <w:t xml:space="preserve"> </w:t>
      </w:r>
      <w:r w:rsidR="00753D95" w:rsidRPr="00B2347F">
        <w:rPr>
          <w:highlight w:val="white"/>
        </w:rPr>
        <w:t>(270-311/312 A.D.)</w:t>
      </w:r>
      <w:r w:rsidRPr="00B2347F">
        <w:rPr>
          <w:highlight w:val="white"/>
        </w:rPr>
        <w:t xml:space="preserve"> </w:t>
      </w:r>
      <w:r w:rsidR="002D2DBF">
        <w:rPr>
          <w:highlight w:val="white"/>
        </w:rPr>
        <w:t>“</w:t>
      </w:r>
      <w:r w:rsidRPr="00B2347F">
        <w:rPr>
          <w:highlight w:val="white"/>
        </w:rPr>
        <w:t xml:space="preserve">that the heavenly hosts sang, announcing salvation upon earth, </w:t>
      </w:r>
      <w:r w:rsidR="00DE7390">
        <w:rPr>
          <w:highlight w:val="white"/>
        </w:rPr>
        <w:t>‘</w:t>
      </w:r>
      <w:r w:rsidRPr="00B2347F">
        <w:rPr>
          <w:highlight w:val="white"/>
        </w:rPr>
        <w:t>Holy, holy,</w:t>
      </w:r>
      <w:r w:rsidR="002D2DBF">
        <w:rPr>
          <w:highlight w:val="white"/>
        </w:rPr>
        <w:t>”</w:t>
      </w:r>
      <w:r w:rsidRPr="00B2347F">
        <w:rPr>
          <w:highlight w:val="white"/>
        </w:rPr>
        <w:t xml:space="preserve"> </w:t>
      </w:r>
      <w:r w:rsidRPr="00B2347F">
        <w:rPr>
          <w:i/>
          <w:highlight w:val="white"/>
        </w:rPr>
        <w:t>Oration on the Psalms</w:t>
      </w:r>
      <w:r w:rsidRPr="00B2347F">
        <w:rPr>
          <w:highlight w:val="white"/>
        </w:rPr>
        <w:t xml:space="preserve"> ch.</w:t>
      </w:r>
      <w:r w:rsidR="009D332A" w:rsidRPr="00B2347F">
        <w:rPr>
          <w:highlight w:val="white"/>
        </w:rPr>
        <w:t>2 p.</w:t>
      </w:r>
      <w:r w:rsidR="00A217B3" w:rsidRPr="00B2347F">
        <w:rPr>
          <w:highlight w:val="white"/>
        </w:rPr>
        <w:t>395</w:t>
      </w:r>
    </w:p>
    <w:p w14:paraId="03C6561B" w14:textId="77777777" w:rsidR="00322591" w:rsidRPr="00B2347F" w:rsidRDefault="00322591" w:rsidP="00322591"/>
    <w:p w14:paraId="6AE206B9" w14:textId="77777777" w:rsidR="00322591" w:rsidRPr="00B2347F" w:rsidRDefault="009D332A" w:rsidP="00322591">
      <w:pPr>
        <w:rPr>
          <w:b/>
          <w:u w:val="single"/>
        </w:rPr>
      </w:pPr>
      <w:r w:rsidRPr="00B2347F">
        <w:rPr>
          <w:b/>
          <w:u w:val="single"/>
        </w:rPr>
        <w:t>Among corrupt or spurious works</w:t>
      </w:r>
    </w:p>
    <w:p w14:paraId="7C28DAE5" w14:textId="77777777" w:rsidR="00322591" w:rsidRPr="00B2347F" w:rsidRDefault="00322591" w:rsidP="00322591">
      <w:pPr>
        <w:autoSpaceDE w:val="0"/>
        <w:autoSpaceDN w:val="0"/>
        <w:adjustRightInd w:val="0"/>
        <w:ind w:left="288" w:hanging="288"/>
        <w:rPr>
          <w:highlight w:val="white"/>
        </w:rPr>
      </w:pPr>
      <w:r w:rsidRPr="00B2347F">
        <w:rPr>
          <w:b/>
          <w:highlight w:val="white"/>
        </w:rPr>
        <w:t>pseudo-Ignatius</w:t>
      </w:r>
      <w:r w:rsidRPr="00B2347F">
        <w:rPr>
          <w:highlight w:val="white"/>
        </w:rPr>
        <w:t xml:space="preserve"> (</w:t>
      </w:r>
      <w:r w:rsidR="000342B2" w:rsidRPr="00B2347F">
        <w:t>after 117 A.D.</w:t>
      </w:r>
      <w:r w:rsidRPr="00B2347F">
        <w:rPr>
          <w:highlight w:val="white"/>
        </w:rPr>
        <w:t>) the people] also be; even as where Christ is, there does all the heavenly host stand by, waiting upon Him as the Chief Captain of the Lord</w:t>
      </w:r>
      <w:r w:rsidR="00DE7390">
        <w:rPr>
          <w:highlight w:val="white"/>
        </w:rPr>
        <w:t>’</w:t>
      </w:r>
      <w:r w:rsidRPr="00B2347F">
        <w:rPr>
          <w:highlight w:val="white"/>
        </w:rPr>
        <w:t xml:space="preserve">s might, and the Latin translation of the </w:t>
      </w:r>
      <w:r w:rsidRPr="00B2347F">
        <w:rPr>
          <w:i/>
          <w:highlight w:val="white"/>
        </w:rPr>
        <w:t>Letter to the Smyrneans</w:t>
      </w:r>
    </w:p>
    <w:p w14:paraId="46626E6A" w14:textId="77777777" w:rsidR="00322591" w:rsidRPr="00B2347F" w:rsidRDefault="00322591" w:rsidP="00322591">
      <w:pPr>
        <w:autoSpaceDE w:val="0"/>
        <w:autoSpaceDN w:val="0"/>
        <w:adjustRightInd w:val="0"/>
        <w:ind w:left="288" w:hanging="288"/>
        <w:rPr>
          <w:highlight w:val="white"/>
        </w:rPr>
      </w:pPr>
      <w:r w:rsidRPr="00B2347F">
        <w:rPr>
          <w:b/>
          <w:highlight w:val="white"/>
        </w:rPr>
        <w:t>pseudo-Methodius</w:t>
      </w:r>
      <w:r w:rsidRPr="00B2347F">
        <w:rPr>
          <w:highlight w:val="white"/>
        </w:rPr>
        <w:t xml:space="preserve"> (</w:t>
      </w:r>
      <w:r w:rsidRPr="00B2347F">
        <w:t>after 312 A.D.)</w:t>
      </w:r>
      <w:r w:rsidRPr="00B2347F">
        <w:rPr>
          <w:highlight w:val="white"/>
        </w:rPr>
        <w:t xml:space="preserve"> well the glorious mysteries of </w:t>
      </w:r>
      <w:smartTag w:uri="urn:schemas-microsoft-com:office:smarttags" w:element="place">
        <w:smartTag w:uri="urn:schemas-microsoft-com:office:smarttags" w:element="City">
          <w:r w:rsidRPr="00B2347F">
            <w:rPr>
              <w:highlight w:val="white"/>
            </w:rPr>
            <w:t>Bethlehem</w:t>
          </w:r>
        </w:smartTag>
      </w:smartTag>
      <w:r w:rsidRPr="00B2347F">
        <w:rPr>
          <w:highlight w:val="white"/>
        </w:rPr>
        <w:t xml:space="preserve">, which were brought to pass for thy sake, gladly join thyself to the heavenly host, which is celebrating magnificently thy salvation. </w:t>
      </w:r>
      <w:r w:rsidRPr="00B2347F">
        <w:rPr>
          <w:i/>
          <w:highlight w:val="white"/>
        </w:rPr>
        <w:t>Oration Concerning Simeon and Anna</w:t>
      </w:r>
      <w:r w:rsidR="009D332A" w:rsidRPr="00B2347F">
        <w:rPr>
          <w:highlight w:val="white"/>
        </w:rPr>
        <w:t xml:space="preserve"> ch.384</w:t>
      </w:r>
    </w:p>
    <w:p w14:paraId="4932AFA6" w14:textId="77777777" w:rsidR="00322591" w:rsidRPr="00B2347F" w:rsidRDefault="00322591" w:rsidP="00322591">
      <w:pPr>
        <w:ind w:left="288" w:hanging="288"/>
      </w:pPr>
    </w:p>
    <w:p w14:paraId="388956A9" w14:textId="77777777" w:rsidR="00322591" w:rsidRPr="00B2347F" w:rsidRDefault="00322591" w:rsidP="00322591">
      <w:pPr>
        <w:rPr>
          <w:b/>
          <w:u w:val="single"/>
        </w:rPr>
      </w:pPr>
      <w:r w:rsidRPr="00B2347F">
        <w:rPr>
          <w:b/>
          <w:u w:val="single"/>
        </w:rPr>
        <w:t>Among heretics</w:t>
      </w:r>
    </w:p>
    <w:p w14:paraId="07CE65B1" w14:textId="77777777" w:rsidR="00322591" w:rsidRPr="00B2347F" w:rsidRDefault="00322591" w:rsidP="00322591">
      <w:pPr>
        <w:ind w:left="288" w:hanging="288"/>
      </w:pPr>
      <w:r w:rsidRPr="00B2347F">
        <w:t xml:space="preserve">The Ebionite </w:t>
      </w:r>
      <w:r w:rsidRPr="00B2347F">
        <w:rPr>
          <w:b/>
          <w:i/>
        </w:rPr>
        <w:t>Recognitions of Clement</w:t>
      </w:r>
      <w:r w:rsidRPr="00B2347F">
        <w:t xml:space="preserve"> (c.211-231 A.D.) book 2 ch.56 p.113 mentions the heavenly Host.</w:t>
      </w:r>
    </w:p>
    <w:p w14:paraId="141FF80B" w14:textId="77777777" w:rsidR="00322591" w:rsidRPr="00B2347F" w:rsidRDefault="00322591" w:rsidP="00322591">
      <w:pPr>
        <w:ind w:left="288" w:hanging="288"/>
      </w:pPr>
    </w:p>
    <w:p w14:paraId="297B6F13" w14:textId="22300A27" w:rsidR="00322591" w:rsidRPr="00B2347F" w:rsidRDefault="007524B8" w:rsidP="00322591">
      <w:pPr>
        <w:pStyle w:val="Heading2"/>
      </w:pPr>
      <w:bookmarkStart w:id="2799" w:name="_Toc58617766"/>
      <w:bookmarkStart w:id="2800" w:name="_Toc62979196"/>
      <w:bookmarkStart w:id="2801" w:name="_Toc126171634"/>
      <w:bookmarkStart w:id="2802" w:name="_Toc161079766"/>
      <w:r>
        <w:t>An</w:t>
      </w:r>
      <w:r w:rsidR="00322591" w:rsidRPr="00B2347F">
        <w:t>4. The archangel Michael</w:t>
      </w:r>
      <w:bookmarkEnd w:id="2799"/>
      <w:bookmarkEnd w:id="2800"/>
      <w:bookmarkEnd w:id="2801"/>
      <w:bookmarkEnd w:id="2802"/>
    </w:p>
    <w:p w14:paraId="7F6104C4" w14:textId="77777777" w:rsidR="00322591" w:rsidRPr="00B2347F" w:rsidRDefault="00322591" w:rsidP="00322591"/>
    <w:p w14:paraId="4800BD60" w14:textId="77777777" w:rsidR="00322591" w:rsidRPr="00B2347F" w:rsidRDefault="00322591" w:rsidP="00322591">
      <w:r w:rsidRPr="00B2347F">
        <w:t>Daniel 10:13,21; Jude 9; Revelation 12:7</w:t>
      </w:r>
    </w:p>
    <w:p w14:paraId="5F6DF48C" w14:textId="77777777" w:rsidR="00322591" w:rsidRPr="00B2347F" w:rsidRDefault="00322591" w:rsidP="00322591"/>
    <w:p w14:paraId="184B958C" w14:textId="77777777" w:rsidR="00322591" w:rsidRPr="00B2347F" w:rsidRDefault="00322591" w:rsidP="00322591">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calls God Almighty. Revelation 12:7</w:t>
      </w:r>
    </w:p>
    <w:p w14:paraId="26B4EAE9" w14:textId="77777777" w:rsidR="00322591" w:rsidRPr="00B2347F" w:rsidRDefault="00322591" w:rsidP="00322591">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has Revelation 12:7</w:t>
      </w:r>
    </w:p>
    <w:p w14:paraId="05A4B853" w14:textId="77777777" w:rsidR="00322591" w:rsidRPr="00B2347F" w:rsidRDefault="00322591" w:rsidP="00322591">
      <w:pPr>
        <w:ind w:left="288" w:hanging="288"/>
      </w:pPr>
      <w:r w:rsidRPr="00B2347F">
        <w:rPr>
          <w:b/>
        </w:rPr>
        <w:t>p72 (=Bodmer 7 and 8)</w:t>
      </w:r>
      <w:r w:rsidRPr="00B2347F">
        <w:t xml:space="preserve"> (ca.300 A.D.) all of 1 Peter, 2 Peter, Jude 191 verses. Mentions the archangel Michael. Jude 9</w:t>
      </w:r>
    </w:p>
    <w:p w14:paraId="1B400D2A" w14:textId="77777777" w:rsidR="00322591" w:rsidRPr="00B2347F" w:rsidRDefault="00322591" w:rsidP="00322591"/>
    <w:p w14:paraId="0345C2E7" w14:textId="77777777" w:rsidR="00322591" w:rsidRPr="00B2347F" w:rsidRDefault="00322591" w:rsidP="00322591">
      <w:pPr>
        <w:ind w:left="288" w:hanging="288"/>
      </w:pPr>
      <w:r w:rsidRPr="00B2347F">
        <w:rPr>
          <w:b/>
          <w:i/>
        </w:rPr>
        <w:t>Shepherd of Hermas</w:t>
      </w:r>
      <w:r w:rsidRPr="00B2347F">
        <w:t xml:space="preserve"> </w:t>
      </w:r>
      <w:r w:rsidR="00F157D8">
        <w:t>(c.115-155 A.D.)</w:t>
      </w:r>
      <w:r w:rsidRPr="00B2347F">
        <w:t xml:space="preserve"> book 3 </w:t>
      </w:r>
      <w:r w:rsidR="007E19E4" w:rsidRPr="00B2347F">
        <w:t>Similitude</w:t>
      </w:r>
      <w:r w:rsidRPr="00B2347F">
        <w:t xml:space="preserve"> 8 ch.3 p.40-41 mentions the glorious angel Michael. </w:t>
      </w:r>
    </w:p>
    <w:p w14:paraId="2652C5B3" w14:textId="77777777" w:rsidR="00322591" w:rsidRPr="00B2347F" w:rsidRDefault="00322591" w:rsidP="00322591">
      <w:pPr>
        <w:ind w:left="288" w:hanging="288"/>
      </w:pPr>
      <w:r w:rsidRPr="00B2347F">
        <w:rPr>
          <w:b/>
        </w:rPr>
        <w:t>Tertullian</w:t>
      </w:r>
      <w:r w:rsidRPr="00B2347F">
        <w:t xml:space="preserve"> (207-220 A.D.) </w:t>
      </w:r>
      <w:r w:rsidR="002D2DBF">
        <w:t>“</w:t>
      </w:r>
      <w:r w:rsidRPr="00B2347F">
        <w:t>a Gabriel or a Michael. For the Lord of the Vineyard sends even His Son to the</w:t>
      </w:r>
      <w:r w:rsidR="002D2DBF">
        <w:t>”</w:t>
      </w:r>
      <w:r w:rsidRPr="00B2347F">
        <w:t xml:space="preserve"> </w:t>
      </w:r>
      <w:r w:rsidRPr="00B2347F">
        <w:rPr>
          <w:i/>
        </w:rPr>
        <w:t>On the Flesh of Christ</w:t>
      </w:r>
      <w:r w:rsidRPr="00B2347F">
        <w:t xml:space="preserve"> ch.14 p.534</w:t>
      </w:r>
    </w:p>
    <w:p w14:paraId="50773D32" w14:textId="77777777" w:rsidR="00322591" w:rsidRPr="00B2347F" w:rsidRDefault="00322591" w:rsidP="00322591">
      <w:pPr>
        <w:ind w:left="288" w:hanging="288"/>
      </w:pPr>
      <w:r w:rsidRPr="00B2347F">
        <w:rPr>
          <w:b/>
        </w:rPr>
        <w:t>Hippolytus</w:t>
      </w:r>
      <w:r w:rsidR="00F26C69" w:rsidRPr="00B2347F">
        <w:rPr>
          <w:b/>
        </w:rPr>
        <w:t xml:space="preserve"> of Portus</w:t>
      </w:r>
      <w:r w:rsidRPr="00B2347F">
        <w:t xml:space="preserve"> (222-235/236 A.D.) mentions Michael in discussing the book of Daniel. </w:t>
      </w:r>
      <w:r w:rsidRPr="00B2347F">
        <w:rPr>
          <w:i/>
        </w:rPr>
        <w:t>Scholia on Daniel</w:t>
      </w:r>
      <w:r w:rsidRPr="00B2347F">
        <w:t xml:space="preserve"> ch.2.27 p.182-183</w:t>
      </w:r>
    </w:p>
    <w:p w14:paraId="0973777E" w14:textId="77777777" w:rsidR="00322591" w:rsidRPr="00B2347F" w:rsidRDefault="00322591" w:rsidP="00322591">
      <w:pPr>
        <w:ind w:left="288" w:hanging="288"/>
      </w:pPr>
      <w:r w:rsidRPr="00B2347F">
        <w:rPr>
          <w:b/>
        </w:rPr>
        <w:t>Origen</w:t>
      </w:r>
      <w:r w:rsidRPr="00B2347F">
        <w:t xml:space="preserve"> (225-253/254 A.D.) </w:t>
      </w:r>
      <w:r w:rsidR="002D2DBF">
        <w:t>“</w:t>
      </w:r>
      <w:r w:rsidRPr="00B2347F">
        <w:t>angels of God, of whom one is called Michael, and another Gabriel, and another Raphael</w:t>
      </w:r>
      <w:r w:rsidR="002D2DBF">
        <w:t>”</w:t>
      </w:r>
      <w:r w:rsidRPr="00B2347F">
        <w:t xml:space="preserve"> </w:t>
      </w:r>
      <w:r w:rsidRPr="00B2347F">
        <w:rPr>
          <w:i/>
        </w:rPr>
        <w:t>Origen Against Celsus</w:t>
      </w:r>
      <w:r w:rsidRPr="00B2347F">
        <w:t xml:space="preserve"> book 1 ch.25 p.406</w:t>
      </w:r>
    </w:p>
    <w:p w14:paraId="2DBBC576" w14:textId="77777777" w:rsidR="004F1C22" w:rsidRPr="00B2347F" w:rsidRDefault="004F1C22" w:rsidP="004F1C22">
      <w:pPr>
        <w:ind w:left="288" w:hanging="288"/>
      </w:pPr>
      <w:r w:rsidRPr="00B2347F">
        <w:t xml:space="preserve">Origen (239-242 A.D.) mentions Michael the archangel. </w:t>
      </w:r>
      <w:r w:rsidRPr="00B2347F">
        <w:rPr>
          <w:i/>
        </w:rPr>
        <w:t>Homilies on Ezekiel</w:t>
      </w:r>
      <w:r w:rsidRPr="00B2347F">
        <w:t xml:space="preserve"> homily 13 ch.1.3 p.154-155</w:t>
      </w:r>
    </w:p>
    <w:p w14:paraId="17930B8C" w14:textId="77777777" w:rsidR="00322591" w:rsidRPr="00B2347F" w:rsidRDefault="00322591" w:rsidP="00322591">
      <w:pPr>
        <w:ind w:left="288" w:hanging="288"/>
      </w:pPr>
      <w:r w:rsidRPr="00B2347F">
        <w:rPr>
          <w:b/>
        </w:rPr>
        <w:t>Victorinus of Petau</w:t>
      </w:r>
      <w:r w:rsidRPr="00B2347F">
        <w:t xml:space="preserve"> (martyred 304 A.D.) </w:t>
      </w:r>
      <w:r w:rsidR="002D2DBF">
        <w:t>“</w:t>
      </w:r>
      <w:r w:rsidRPr="00B2347F">
        <w:t>There was a battle in heaven: Michael and his angels fought with the</w:t>
      </w:r>
      <w:r w:rsidR="002D2DBF">
        <w:t>”</w:t>
      </w:r>
      <w:r w:rsidRPr="00B2347F">
        <w:t xml:space="preserve"> </w:t>
      </w:r>
      <w:r w:rsidRPr="00B2347F">
        <w:rPr>
          <w:i/>
        </w:rPr>
        <w:t>Commentary on the Apocalypse</w:t>
      </w:r>
      <w:r w:rsidRPr="00B2347F">
        <w:t xml:space="preserve"> from the twelfth chapter verses 7-9 p.356</w:t>
      </w:r>
    </w:p>
    <w:p w14:paraId="7F2EBEDD" w14:textId="77777777" w:rsidR="00322591" w:rsidRPr="00B2347F" w:rsidRDefault="00322591" w:rsidP="00322591"/>
    <w:p w14:paraId="3F5D2FA7" w14:textId="7B131145" w:rsidR="00322591" w:rsidRPr="00B2347F" w:rsidRDefault="007524B8" w:rsidP="00322591">
      <w:pPr>
        <w:pStyle w:val="Heading2"/>
      </w:pPr>
      <w:bookmarkStart w:id="2803" w:name="_Toc58617767"/>
      <w:bookmarkStart w:id="2804" w:name="_Toc62979197"/>
      <w:bookmarkStart w:id="2805" w:name="_Toc126171635"/>
      <w:bookmarkStart w:id="2806" w:name="_Toc161079767"/>
      <w:r>
        <w:t>An</w:t>
      </w:r>
      <w:r w:rsidR="00322591" w:rsidRPr="00B2347F">
        <w:t>5. The angel Gabriel</w:t>
      </w:r>
      <w:bookmarkEnd w:id="2803"/>
      <w:bookmarkEnd w:id="2804"/>
      <w:bookmarkEnd w:id="2805"/>
      <w:bookmarkEnd w:id="2806"/>
      <w:r w:rsidR="00322591" w:rsidRPr="00B2347F">
        <w:t xml:space="preserve"> </w:t>
      </w:r>
    </w:p>
    <w:p w14:paraId="74F9EDCF" w14:textId="77777777" w:rsidR="00322591" w:rsidRPr="00B2347F" w:rsidRDefault="00322591" w:rsidP="00322591"/>
    <w:p w14:paraId="33251DBA" w14:textId="77777777" w:rsidR="00322591" w:rsidRPr="00B2347F" w:rsidRDefault="00322591" w:rsidP="00322591">
      <w:r w:rsidRPr="00B2347F">
        <w:t>Daniel 8:16; 9:21; Luke 1:19,26</w:t>
      </w:r>
    </w:p>
    <w:p w14:paraId="31F24868" w14:textId="77777777" w:rsidR="00322591" w:rsidRPr="00B2347F" w:rsidRDefault="00322591" w:rsidP="00322591"/>
    <w:p w14:paraId="36D07D79" w14:textId="77777777" w:rsidR="00322591" w:rsidRPr="00B2347F" w:rsidRDefault="00322591" w:rsidP="00322591">
      <w:pPr>
        <w:ind w:left="288" w:hanging="288"/>
      </w:pPr>
      <w:bookmarkStart w:id="2807" w:name="_Hlk131525838"/>
      <w:r w:rsidRPr="00B2347F">
        <w:rPr>
          <w:b/>
        </w:rPr>
        <w:t>Justin Martyr</w:t>
      </w:r>
      <w:r w:rsidRPr="00B2347F">
        <w:t xml:space="preserve"> (c.138-165 A.D.) </w:t>
      </w:r>
      <w:r w:rsidR="002D2DBF">
        <w:t>“</w:t>
      </w:r>
      <w:r w:rsidRPr="00B2347F">
        <w:rPr>
          <w:highlight w:val="white"/>
        </w:rPr>
        <w:t>But the Virgin Mary received faith and joy, when the angel Gabriel announced the good tidings to her that the Spirit of the Lord would come upon her,</w:t>
      </w:r>
      <w:r w:rsidR="002D2DBF">
        <w:t>”</w:t>
      </w:r>
      <w:r w:rsidRPr="00B2347F">
        <w:t xml:space="preserve"> Dialogue with Trypho, a Jew ch.100 p.249</w:t>
      </w:r>
    </w:p>
    <w:p w14:paraId="776A4D91" w14:textId="77777777" w:rsidR="00322591" w:rsidRPr="00B2347F" w:rsidRDefault="00322591" w:rsidP="00322591">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1 line 20 quotes Luke 1:19.</w:t>
      </w:r>
    </w:p>
    <w:p w14:paraId="442E9FDF" w14:textId="77777777" w:rsidR="00322591" w:rsidRPr="00B2347F" w:rsidRDefault="00322591" w:rsidP="00322591">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t>the angel Gabriel was sent from God, who did also say to the virgin, Fear not,</w:t>
      </w:r>
      <w:r w:rsidR="002D2DBF">
        <w:t>”</w:t>
      </w:r>
      <w:r w:rsidRPr="00B2347F">
        <w:t xml:space="preserve"> </w:t>
      </w:r>
      <w:r w:rsidRPr="00B2347F">
        <w:rPr>
          <w:i/>
        </w:rPr>
        <w:t>Ireneaeus Against Heresies</w:t>
      </w:r>
      <w:r w:rsidRPr="00B2347F">
        <w:t xml:space="preserve"> book 3 ch.10.2 p.424</w:t>
      </w:r>
    </w:p>
    <w:p w14:paraId="4BB812F1" w14:textId="77777777" w:rsidR="00322591" w:rsidRPr="00B2347F" w:rsidRDefault="00322591" w:rsidP="00322591">
      <w:pPr>
        <w:ind w:left="288" w:hanging="288"/>
      </w:pPr>
      <w:r w:rsidRPr="00B2347F">
        <w:rPr>
          <w:b/>
        </w:rPr>
        <w:t>Tertullian</w:t>
      </w:r>
      <w:r w:rsidRPr="00B2347F">
        <w:t xml:space="preserve"> (198-220 A.D.) </w:t>
      </w:r>
      <w:r w:rsidR="002D2DBF">
        <w:t>“</w:t>
      </w:r>
      <w:r w:rsidRPr="00B2347F">
        <w:t>years.... And while I was yet speaking in my prayer, behold, the man Gabriel,</w:t>
      </w:r>
      <w:r w:rsidR="002D2DBF">
        <w:t>”</w:t>
      </w:r>
      <w:r w:rsidRPr="00B2347F">
        <w:t xml:space="preserve"> </w:t>
      </w:r>
      <w:r w:rsidRPr="00B2347F">
        <w:rPr>
          <w:i/>
        </w:rPr>
        <w:t>An Answer to the Jews</w:t>
      </w:r>
      <w:r w:rsidRPr="00B2347F">
        <w:t xml:space="preserve"> ch.8 p.158</w:t>
      </w:r>
    </w:p>
    <w:p w14:paraId="6FBB74B9" w14:textId="77777777" w:rsidR="00322591" w:rsidRPr="00B2347F" w:rsidRDefault="00322591" w:rsidP="00322591">
      <w:pPr>
        <w:ind w:left="288" w:hanging="288"/>
      </w:pPr>
      <w:r w:rsidRPr="00B2347F">
        <w:rPr>
          <w:b/>
        </w:rPr>
        <w:t>Hippolytus of Portus</w:t>
      </w:r>
      <w:r w:rsidRPr="00B2347F">
        <w:t xml:space="preserve"> (222-235/236 A.D.) mentions the angel Gabriel. </w:t>
      </w:r>
      <w:r w:rsidRPr="00B2347F">
        <w:rPr>
          <w:i/>
        </w:rPr>
        <w:t>Commentary on Daniel</w:t>
      </w:r>
      <w:r w:rsidRPr="00B2347F">
        <w:t xml:space="preserve"> ch.3.17 p.181</w:t>
      </w:r>
    </w:p>
    <w:p w14:paraId="0579E0DC" w14:textId="77777777" w:rsidR="00322591" w:rsidRPr="00B2347F" w:rsidRDefault="00322591" w:rsidP="00322591">
      <w:pPr>
        <w:autoSpaceDE w:val="0"/>
        <w:autoSpaceDN w:val="0"/>
        <w:adjustRightInd w:val="0"/>
        <w:ind w:left="288" w:hanging="288"/>
        <w:rPr>
          <w:highlight w:val="white"/>
        </w:rPr>
      </w:pPr>
      <w:bookmarkStart w:id="2808" w:name="_Hlk131525837"/>
      <w:r w:rsidRPr="00B2347F">
        <w:rPr>
          <w:b/>
        </w:rPr>
        <w:t>Origen</w:t>
      </w:r>
      <w:r w:rsidRPr="00B2347F">
        <w:t xml:space="preserve"> (c.227-240 A.D.) </w:t>
      </w:r>
      <w:r w:rsidR="002D2DBF">
        <w:t>“</w:t>
      </w:r>
      <w:r w:rsidRPr="00B2347F">
        <w:rPr>
          <w:highlight w:val="white"/>
        </w:rPr>
        <w:t xml:space="preserve">Gabriel, when announcing to Zacharias the birth of John, and to Mary the advent of our Saviour among men, says: That John is to be </w:t>
      </w:r>
      <w:r w:rsidR="00DE7390">
        <w:rPr>
          <w:highlight w:val="white"/>
        </w:rPr>
        <w:t>‘</w:t>
      </w:r>
      <w:r w:rsidRPr="00B2347F">
        <w:rPr>
          <w:highlight w:val="white"/>
        </w:rPr>
        <w:t>filled with the Holy Spirit even from his mother</w:t>
      </w:r>
      <w:r w:rsidR="00DE7390">
        <w:rPr>
          <w:highlight w:val="white"/>
        </w:rPr>
        <w:t>’</w:t>
      </w:r>
      <w:r w:rsidRPr="00B2347F">
        <w:rPr>
          <w:highlight w:val="white"/>
        </w:rPr>
        <w:t>s womb.</w:t>
      </w:r>
      <w:r w:rsidR="00DE7390">
        <w:rPr>
          <w:highlight w:val="white"/>
        </w:rPr>
        <w:t>’</w:t>
      </w:r>
      <w:r w:rsidR="002D2DBF">
        <w:rPr>
          <w:highlight w:val="white"/>
        </w:rPr>
        <w:t>”</w:t>
      </w:r>
      <w:r w:rsidRPr="00B2347F">
        <w:rPr>
          <w:highlight w:val="white"/>
        </w:rPr>
        <w:t xml:space="preserve"> </w:t>
      </w:r>
      <w:r w:rsidRPr="00B2347F">
        <w:rPr>
          <w:i/>
          <w:highlight w:val="white"/>
        </w:rPr>
        <w:t>Origen</w:t>
      </w:r>
      <w:r w:rsidR="00DE7390">
        <w:rPr>
          <w:i/>
          <w:highlight w:val="white"/>
        </w:rPr>
        <w:t>’</w:t>
      </w:r>
      <w:r w:rsidRPr="00B2347F">
        <w:rPr>
          <w:i/>
          <w:highlight w:val="white"/>
        </w:rPr>
        <w:t>s Commentary on John</w:t>
      </w:r>
      <w:r w:rsidRPr="00B2347F">
        <w:rPr>
          <w:highlight w:val="white"/>
        </w:rPr>
        <w:t xml:space="preserve"> book 2 ch.24 p.340</w:t>
      </w:r>
    </w:p>
    <w:bookmarkEnd w:id="2808"/>
    <w:p w14:paraId="2FB410F2" w14:textId="77777777" w:rsidR="008948B4" w:rsidRDefault="008948B4" w:rsidP="008948B4">
      <w:pPr>
        <w:ind w:left="288" w:hanging="288"/>
      </w:pPr>
      <w:r w:rsidRPr="00B2347F">
        <w:t>Origen (233/234 A.D.)</w:t>
      </w:r>
      <w:r>
        <w:t xml:space="preserve"> mentions the angel Gabriel.</w:t>
      </w:r>
      <w:r w:rsidRPr="00B2347F">
        <w:t xml:space="preserve"> </w:t>
      </w:r>
      <w:r w:rsidRPr="00B2347F">
        <w:rPr>
          <w:i/>
        </w:rPr>
        <w:t>Origen On Prayer</w:t>
      </w:r>
      <w:r w:rsidRPr="00B2347F">
        <w:t xml:space="preserve"> ch.</w:t>
      </w:r>
      <w:r>
        <w:t>14.3 p.54</w:t>
      </w:r>
    </w:p>
    <w:p w14:paraId="29FAD028" w14:textId="77777777" w:rsidR="00322591" w:rsidRPr="00B2347F" w:rsidRDefault="00322591" w:rsidP="00322591">
      <w:pPr>
        <w:autoSpaceDE w:val="0"/>
        <w:autoSpaceDN w:val="0"/>
        <w:adjustRightInd w:val="0"/>
        <w:ind w:left="288" w:hanging="288"/>
        <w:rPr>
          <w:highlight w:val="white"/>
        </w:rPr>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Moreover, in that according to Matthew, the angel Gabriel says to Joseph:</w:t>
      </w:r>
      <w:r w:rsidR="002D2DBF">
        <w:t>”</w:t>
      </w:r>
      <w:r w:rsidRPr="00B2347F">
        <w:t xml:space="preserve"> </w:t>
      </w:r>
      <w:r w:rsidRPr="00B2347F">
        <w:rPr>
          <w:i/>
        </w:rPr>
        <w:t>Treatises of Cyprian</w:t>
      </w:r>
      <w:r w:rsidRPr="00B2347F">
        <w:t xml:space="preserve"> Treatise 12 second book ch.7 p.519</w:t>
      </w:r>
    </w:p>
    <w:p w14:paraId="161069DF" w14:textId="77777777" w:rsidR="00322591" w:rsidRPr="00B2347F" w:rsidRDefault="00322591" w:rsidP="00322591">
      <w:pPr>
        <w:autoSpaceDE w:val="0"/>
        <w:autoSpaceDN w:val="0"/>
        <w:adjustRightInd w:val="0"/>
        <w:ind w:left="288" w:hanging="288"/>
      </w:pPr>
      <w:r w:rsidRPr="00B2347F">
        <w:rPr>
          <w:b/>
        </w:rPr>
        <w:t>Victorinus of Petau</w:t>
      </w:r>
      <w:r w:rsidRPr="00B2347F">
        <w:t xml:space="preserve"> (martyred 304 A.D.) </w:t>
      </w:r>
      <w:r w:rsidR="002D2DBF">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rsidR="002D2DBF">
        <w:t>”</w:t>
      </w:r>
      <w:r w:rsidRPr="00B2347F">
        <w:t xml:space="preserve"> </w:t>
      </w:r>
      <w:r w:rsidRPr="00B2347F">
        <w:rPr>
          <w:i/>
        </w:rPr>
        <w:t>On the Creation of the World</w:t>
      </w:r>
      <w:r w:rsidRPr="00B2347F">
        <w:t xml:space="preserve"> ch.343</w:t>
      </w:r>
    </w:p>
    <w:p w14:paraId="0EBA539A" w14:textId="77777777" w:rsidR="00322591" w:rsidRPr="00B2347F" w:rsidRDefault="00322591" w:rsidP="00322591">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rsidR="002D2DBF">
        <w:t>“</w:t>
      </w:r>
      <w:r w:rsidRPr="00B2347F">
        <w:rPr>
          <w:highlight w:val="white"/>
        </w:rPr>
        <w:t xml:space="preserve">Now when Gabriel said, </w:t>
      </w:r>
      <w:r w:rsidR="00DE7390">
        <w:rPr>
          <w:highlight w:val="white"/>
        </w:rPr>
        <w:t>‘</w:t>
      </w:r>
      <w:r w:rsidRPr="00B2347F">
        <w:rPr>
          <w:highlight w:val="white"/>
        </w:rPr>
        <w:t>The Lord is with thee,</w:t>
      </w:r>
      <w:r w:rsidR="00DE7390">
        <w:rPr>
          <w:highlight w:val="white"/>
        </w:rPr>
        <w:t>’</w:t>
      </w:r>
      <w:r w:rsidRPr="00B2347F">
        <w:rPr>
          <w:highlight w:val="white"/>
        </w:rPr>
        <w:t xml:space="preserve"> he meant God the Word is with thee.</w:t>
      </w:r>
      <w:r w:rsidR="002D2DBF">
        <w:rPr>
          <w:highlight w:val="white"/>
        </w:rPr>
        <w:t>”</w:t>
      </w:r>
      <w:r w:rsidRPr="00B2347F">
        <w:rPr>
          <w:highlight w:val="white"/>
        </w:rPr>
        <w:t xml:space="preserve"> </w:t>
      </w:r>
      <w:r w:rsidRPr="00B2347F">
        <w:rPr>
          <w:i/>
        </w:rPr>
        <w:t>On the Godhead</w:t>
      </w:r>
      <w:r w:rsidRPr="00B2347F">
        <w:t xml:space="preserve"> p.280</w:t>
      </w:r>
    </w:p>
    <w:p w14:paraId="1D25E848" w14:textId="77777777" w:rsidR="00DD5A60" w:rsidRDefault="00DD5A60" w:rsidP="00DD5A60">
      <w:pPr>
        <w:ind w:left="288" w:hanging="288"/>
      </w:pPr>
      <w:r w:rsidRPr="00DD5A60">
        <w:rPr>
          <w:b/>
        </w:rPr>
        <w:t>Eusebius of Caesarea</w:t>
      </w:r>
      <w:r>
        <w:t xml:space="preserve"> (318-325 A.D.) quotes Lk 1:30f (9/14 words); Lk 1:31-33 (full quote) by the Angel Gabriel. </w:t>
      </w:r>
      <w:r>
        <w:rPr>
          <w:i/>
        </w:rPr>
        <w:t>Demonstration of</w:t>
      </w:r>
      <w:r w:rsidRPr="00792CEF">
        <w:rPr>
          <w:i/>
        </w:rPr>
        <w:t xml:space="preserve"> the Gospel</w:t>
      </w:r>
      <w:r>
        <w:t xml:space="preserve"> book 7 ch.1 p.9</w:t>
      </w:r>
    </w:p>
    <w:p w14:paraId="524CC183" w14:textId="77777777" w:rsidR="00DD5A60" w:rsidRDefault="00DD5A60" w:rsidP="00DD5A60">
      <w:pPr>
        <w:ind w:left="288" w:hanging="288"/>
      </w:pPr>
    </w:p>
    <w:bookmarkEnd w:id="2807"/>
    <w:p w14:paraId="65A890A2" w14:textId="77777777" w:rsidR="00322591" w:rsidRPr="00B2347F" w:rsidRDefault="00322591" w:rsidP="00322591">
      <w:pPr>
        <w:rPr>
          <w:b/>
          <w:u w:val="single"/>
        </w:rPr>
      </w:pPr>
      <w:r w:rsidRPr="00B2347F">
        <w:rPr>
          <w:b/>
          <w:u w:val="single"/>
        </w:rPr>
        <w:t>Among heretics</w:t>
      </w:r>
    </w:p>
    <w:p w14:paraId="0EC19316" w14:textId="77777777" w:rsidR="000E5717" w:rsidRPr="00B2347F" w:rsidRDefault="000E5717" w:rsidP="000E5717">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ch.12 p.364 mentions the angel Gabriel.</w:t>
      </w:r>
    </w:p>
    <w:p w14:paraId="33346C9D" w14:textId="77777777" w:rsidR="00322591" w:rsidRPr="00B2347F" w:rsidRDefault="00322591" w:rsidP="00322591">
      <w:pPr>
        <w:autoSpaceDE w:val="0"/>
        <w:autoSpaceDN w:val="0"/>
        <w:adjustRightInd w:val="0"/>
        <w:ind w:left="288" w:hanging="288"/>
      </w:pPr>
      <w:r w:rsidRPr="00B2347F">
        <w:rPr>
          <w:b/>
        </w:rPr>
        <w:t>Mani</w:t>
      </w:r>
      <w:r w:rsidRPr="00B2347F">
        <w:t xml:space="preserve"> (262-278 A.D.) </w:t>
      </w:r>
      <w:r w:rsidR="002D2DBF">
        <w:t>“</w:t>
      </w:r>
      <w:r w:rsidRPr="00B2347F">
        <w:rPr>
          <w:highlight w:val="white"/>
        </w:rPr>
        <w:t>If you, however, mean to say that Mary was actually His mother, you place yourself in a position of considerable peril. For, without any doubt, it would be proved on the same principles that He had brethren also by her. Now tell me whether these brethren were begotten by Joseph or by the same Holy Spirit. For if you say that they were begotten by the same Holy Spirit, it will follow that we have had many Christs. And if you say that these were not begotten by the same Holy Spirit, and yet aver that He had brethren, then without doubt we shall be under the necessity of understanding that, in succession to the Spirit and after Gabriel, the most pure and spotless virgin formed an actual marriage connection with Joseph</w:t>
      </w:r>
      <w:r w:rsidR="002D2DBF">
        <w:t>”</w:t>
      </w:r>
      <w:r w:rsidRPr="00B2347F">
        <w:t xml:space="preserve"> (Manes is speaking) </w:t>
      </w:r>
      <w:r w:rsidRPr="00B2347F">
        <w:rPr>
          <w:i/>
        </w:rPr>
        <w:t>Disputation with Manes</w:t>
      </w:r>
      <w:r w:rsidRPr="00B2347F">
        <w:t xml:space="preserve"> ch.47 p.223</w:t>
      </w:r>
    </w:p>
    <w:p w14:paraId="7D3790A8" w14:textId="77777777" w:rsidR="00322591" w:rsidRPr="00B2347F" w:rsidRDefault="00322591" w:rsidP="00322591"/>
    <w:p w14:paraId="57B58420" w14:textId="4A386878" w:rsidR="00322591" w:rsidRPr="00B2347F" w:rsidRDefault="007524B8" w:rsidP="00322591">
      <w:pPr>
        <w:pStyle w:val="Heading2"/>
      </w:pPr>
      <w:bookmarkStart w:id="2809" w:name="_Toc58617768"/>
      <w:bookmarkStart w:id="2810" w:name="_Toc62979198"/>
      <w:bookmarkStart w:id="2811" w:name="_Toc126171636"/>
      <w:bookmarkStart w:id="2812" w:name="_Toc225523866"/>
      <w:bookmarkStart w:id="2813" w:name="_Toc161079768"/>
      <w:r>
        <w:t>An</w:t>
      </w:r>
      <w:r w:rsidR="00322591" w:rsidRPr="00B2347F">
        <w:t>6. Four Living Creatures / Seraphim</w:t>
      </w:r>
      <w:bookmarkEnd w:id="2809"/>
      <w:bookmarkEnd w:id="2810"/>
      <w:bookmarkEnd w:id="2811"/>
      <w:bookmarkEnd w:id="2813"/>
    </w:p>
    <w:p w14:paraId="699AACA5" w14:textId="77777777" w:rsidR="00322591" w:rsidRPr="00B2347F" w:rsidRDefault="00322591" w:rsidP="00322591"/>
    <w:p w14:paraId="6DDE1ACB" w14:textId="77777777" w:rsidR="00322591" w:rsidRPr="00B2347F" w:rsidRDefault="00322591" w:rsidP="00322591">
      <w:r w:rsidRPr="00B2347F">
        <w:t>Ezekiel 1:5-24; Revelation 4:6-9; 5:8; 6:1-7; 19:4</w:t>
      </w:r>
    </w:p>
    <w:p w14:paraId="7CB6CA50" w14:textId="77777777" w:rsidR="00322591" w:rsidRPr="00B2347F" w:rsidRDefault="00322591" w:rsidP="00322591"/>
    <w:p w14:paraId="0B7C66E9" w14:textId="77777777" w:rsidR="00322591" w:rsidRPr="00B2347F" w:rsidRDefault="00322591" w:rsidP="00322591">
      <w:pPr>
        <w:ind w:left="288" w:hanging="288"/>
      </w:pPr>
      <w:r w:rsidRPr="00B2347F">
        <w:rPr>
          <w:b/>
        </w:rPr>
        <w:t>p115</w:t>
      </w:r>
      <w:r w:rsidRPr="00B2347F">
        <w:t xml:space="preserve"> (=Papyrus Oxyrhynchus 4499) 119 verses of Revelation. 2:1-3,13-15,27-29; 3:10-12; 5:8-9; 6:5-6; 8:3-8,11-13; 9:1-5,7-16,18-21; 10:1-4,8-11; 11:1-5,8-15,18-19; 12:1-5,8-10,12-17; 13:1-3,6-16,18; 14:1-3,5-7,10-11,14-15,18-20; 15:1,4-7 (middle to late 3rd century) Revelation 5:9</w:t>
      </w:r>
    </w:p>
    <w:p w14:paraId="3E84B842" w14:textId="77777777" w:rsidR="00322591" w:rsidRPr="00B2347F" w:rsidRDefault="00322591" w:rsidP="00322591">
      <w:r w:rsidRPr="00B2347F">
        <w:rPr>
          <w:b/>
        </w:rPr>
        <w:t>p24</w:t>
      </w:r>
      <w:r w:rsidRPr="00B2347F">
        <w:t xml:space="preserve"> - Revelation 5:8; 6:5-8 (ca.300 A.D.) Revelation 5:8</w:t>
      </w:r>
    </w:p>
    <w:p w14:paraId="049D9DFD" w14:textId="77777777" w:rsidR="00322591" w:rsidRPr="00B2347F" w:rsidRDefault="00322591" w:rsidP="00322591"/>
    <w:p w14:paraId="2DC29681" w14:textId="77777777" w:rsidR="00322591" w:rsidRPr="00B2347F" w:rsidRDefault="00322591" w:rsidP="0032259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Such, then, as was the course followed by the Son of God, so was also the form of the living creatures; and such as was the form of the living creatures, so was also the character of the Gospel. For the living creatures are quadriform, and the Gospel is quadriform, as is also the course followed by the Lord.</w:t>
      </w:r>
      <w:r w:rsidR="002D2DBF">
        <w:t>”</w:t>
      </w:r>
      <w:r w:rsidRPr="00B2347F">
        <w:t xml:space="preserve"> </w:t>
      </w:r>
      <w:r w:rsidRPr="00B2347F">
        <w:rPr>
          <w:i/>
        </w:rPr>
        <w:t>Irenaeus Against Heresies</w:t>
      </w:r>
      <w:r w:rsidRPr="00B2347F">
        <w:t xml:space="preserve"> book 3 ch.11.</w:t>
      </w:r>
      <w:r w:rsidR="00B9289C">
        <w:t>8 p.429</w:t>
      </w:r>
    </w:p>
    <w:p w14:paraId="1D14910E" w14:textId="77777777" w:rsidR="00921607" w:rsidRPr="00B2347F" w:rsidRDefault="00921607" w:rsidP="00921607">
      <w:pPr>
        <w:ind w:left="288" w:hanging="288"/>
      </w:pPr>
      <w:r w:rsidRPr="00B2347F">
        <w:t xml:space="preserve">Irenaeus of Lyons (c.160-202 A.D.) mentions Seraphim. </w:t>
      </w:r>
      <w:r w:rsidRPr="00B2347F">
        <w:rPr>
          <w:i/>
        </w:rPr>
        <w:t>Proof of Apostolic Preaching</w:t>
      </w:r>
      <w:r w:rsidRPr="00B2347F">
        <w:t xml:space="preserve"> ch.10</w:t>
      </w:r>
    </w:p>
    <w:p w14:paraId="390D96C9" w14:textId="77777777" w:rsidR="00322591" w:rsidRPr="00B2347F" w:rsidRDefault="00322591" w:rsidP="00322591">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the glory of the God of Israel, which was over the house, in the open court of it,</w:t>
      </w:r>
      <w:r w:rsidR="00781792" w:rsidRPr="00B2347F">
        <w:rPr>
          <w:highlight w:val="white"/>
        </w:rPr>
        <w:t xml:space="preserve"> </w:t>
      </w:r>
      <w:r w:rsidRPr="00B2347F">
        <w:rPr>
          <w:highlight w:val="white"/>
        </w:rPr>
        <w:t>ascended from the cherubim: and the Lord called the man who was clothed with the garment reaching to the feet, who had upon his loins the girdle; and said unto him, Pass through the midst of Jerusalem, and write the sign Tau on the foreheads of the men who groan and grieve over all the enormities which are done in their midst.</w:t>
      </w:r>
      <w:r w:rsidR="002D2DBF">
        <w:rPr>
          <w:highlight w:val="white"/>
        </w:rPr>
        <w:t>”</w:t>
      </w:r>
      <w:r w:rsidRPr="00B2347F">
        <w:rPr>
          <w:highlight w:val="white"/>
        </w:rPr>
        <w:t xml:space="preserve"> </w:t>
      </w:r>
      <w:r w:rsidRPr="00B2347F">
        <w:rPr>
          <w:i/>
        </w:rPr>
        <w:t>An Answer to the Jews</w:t>
      </w:r>
      <w:r w:rsidRPr="00B2347F">
        <w:t xml:space="preserve"> ch.11 p.167-168</w:t>
      </w:r>
    </w:p>
    <w:p w14:paraId="595E688C" w14:textId="77777777" w:rsidR="00322591" w:rsidRPr="00B2347F" w:rsidRDefault="00322591" w:rsidP="00322591">
      <w:pPr>
        <w:ind w:left="288" w:hanging="288"/>
      </w:pPr>
      <w:r w:rsidRPr="00B2347F">
        <w:t xml:space="preserve">Tertullian (207/208 A.D.) discusses the Cherubim and Seraphim. </w:t>
      </w:r>
      <w:r w:rsidRPr="00B2347F">
        <w:rPr>
          <w:i/>
        </w:rPr>
        <w:t>Five Books Against Marcion</w:t>
      </w:r>
      <w:r w:rsidRPr="00B2347F">
        <w:t xml:space="preserve"> book 2 ch.22 p.314</w:t>
      </w:r>
    </w:p>
    <w:p w14:paraId="15DDA04C" w14:textId="77777777" w:rsidR="00322591" w:rsidRPr="00B2347F" w:rsidRDefault="00322591" w:rsidP="00322591">
      <w:pPr>
        <w:ind w:left="288" w:hanging="288"/>
      </w:pPr>
      <w:r w:rsidRPr="00B2347F">
        <w:rPr>
          <w:b/>
        </w:rPr>
        <w:t>Hippolytus of Portus</w:t>
      </w:r>
      <w:r w:rsidRPr="00B2347F">
        <w:t xml:space="preserve"> (222-234/5 A.D.) </w:t>
      </w:r>
      <w:r w:rsidR="002D2DBF">
        <w:t>“</w:t>
      </w:r>
      <w:r w:rsidRPr="00B2347F">
        <w:t>And I beheld in the midst of the throne, and of the four beasts, a Lamb standing slain… and when He had taken the book, the four beasts and four-and-twenty elders fell down before the Lamb. … hast redeemed us to God by Thy blood.</w:t>
      </w:r>
      <w:r w:rsidR="002D2DBF">
        <w:t>”</w:t>
      </w:r>
      <w:r w:rsidRPr="00B2347F">
        <w:t xml:space="preserve"> </w:t>
      </w:r>
      <w:r w:rsidRPr="00B2347F">
        <w:rPr>
          <w:i/>
        </w:rPr>
        <w:t>Commentary on Daniel</w:t>
      </w:r>
      <w:r w:rsidRPr="00B2347F">
        <w:t xml:space="preserve"> ch.2.20 p.181</w:t>
      </w:r>
    </w:p>
    <w:p w14:paraId="725B4A7D" w14:textId="77777777" w:rsidR="00322591" w:rsidRPr="00B2347F" w:rsidRDefault="00322591" w:rsidP="00322591">
      <w:pPr>
        <w:ind w:left="288" w:hanging="288"/>
      </w:pPr>
      <w:r w:rsidRPr="00B2347F">
        <w:rPr>
          <w:b/>
        </w:rPr>
        <w:t>Origen</w:t>
      </w:r>
      <w:r w:rsidRPr="00B2347F">
        <w:t xml:space="preserve"> (235-245 A.D.) mentions Seraphim. </w:t>
      </w:r>
      <w:r w:rsidRPr="00B2347F">
        <w:rPr>
          <w:i/>
        </w:rPr>
        <w:t>Homilies on Jeremiah</w:t>
      </w:r>
      <w:r w:rsidRPr="00B2347F">
        <w:t xml:space="preserve"> homily 1 ch.14.1 p.17</w:t>
      </w:r>
    </w:p>
    <w:p w14:paraId="3345972B" w14:textId="77777777" w:rsidR="008D2303" w:rsidRPr="00B2347F" w:rsidRDefault="008D2303" w:rsidP="008D2303">
      <w:pPr>
        <w:ind w:left="288" w:hanging="288"/>
      </w:pPr>
      <w:r w:rsidRPr="00B2347F">
        <w:t xml:space="preserve">Origen (239-242 A.D.) mentions the Living Creatures. </w:t>
      </w:r>
      <w:r w:rsidRPr="00B2347F">
        <w:rPr>
          <w:i/>
        </w:rPr>
        <w:t>Homilies on Ezekiel</w:t>
      </w:r>
      <w:r w:rsidRPr="00B2347F">
        <w:t xml:space="preserve"> homily 1 ch.3.1 p.29</w:t>
      </w:r>
    </w:p>
    <w:p w14:paraId="08131918" w14:textId="04F7F6D4" w:rsidR="00CC2E4D" w:rsidRDefault="00CC2E4D" w:rsidP="00CC2E4D">
      <w:pPr>
        <w:ind w:left="288" w:hanging="288"/>
      </w:pPr>
      <w:r w:rsidRPr="00CC2E4D">
        <w:t>Origen</w:t>
      </w:r>
      <w:r>
        <w:t xml:space="preserve"> </w:t>
      </w:r>
      <w:r w:rsidR="00470CC2">
        <w:t>(c.250 A.D.)</w:t>
      </w:r>
      <w:r>
        <w:t xml:space="preserve"> mentions the seraphim. </w:t>
      </w:r>
      <w:r w:rsidRPr="00555D0F">
        <w:rPr>
          <w:i/>
          <w:iCs/>
        </w:rPr>
        <w:t>Homilies on Psalms</w:t>
      </w:r>
      <w:r>
        <w:t xml:space="preserve"> Psalm 76.4.5 p.285-286</w:t>
      </w:r>
    </w:p>
    <w:p w14:paraId="0FC52CE8" w14:textId="77777777" w:rsidR="00322591" w:rsidRPr="00B2347F" w:rsidRDefault="00322591" w:rsidP="00322591">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throughout all the earth. And He came and took the book from the right hand of God, who sat on the throne. And when He had taken the book, the four living creatures and the four and twenty elders cast themselves before the Lamb, having every one of them harps and golden cups</w:t>
      </w:r>
      <w:r w:rsidR="002D2DBF">
        <w:t>”</w:t>
      </w:r>
      <w:r w:rsidRPr="00B2347F">
        <w:t xml:space="preserve"> </w:t>
      </w:r>
      <w:r w:rsidRPr="00B2347F">
        <w:rPr>
          <w:i/>
        </w:rPr>
        <w:t>Treatises of Cyprian</w:t>
      </w:r>
      <w:r w:rsidRPr="00B2347F">
        <w:t xml:space="preserve"> Treatise 12 book 2 ch.15 p.522</w:t>
      </w:r>
    </w:p>
    <w:p w14:paraId="1A58836B" w14:textId="77777777" w:rsidR="00322591" w:rsidRPr="00B2347F" w:rsidRDefault="00322591" w:rsidP="00322591">
      <w:pPr>
        <w:ind w:left="288" w:hanging="288"/>
      </w:pPr>
      <w:r w:rsidRPr="00B2347F">
        <w:rPr>
          <w:b/>
        </w:rPr>
        <w:t>Victorinus of Petau</w:t>
      </w:r>
      <w:r w:rsidRPr="00B2347F">
        <w:t xml:space="preserve"> (martyred 304 A.D.) </w:t>
      </w:r>
      <w:r w:rsidR="002D2DBF">
        <w:t>“</w:t>
      </w:r>
      <w:r w:rsidRPr="00B2347F">
        <w:t>lo, there are four living creatures before God</w:t>
      </w:r>
      <w:r w:rsidR="00DE7390">
        <w:t>’</w:t>
      </w:r>
      <w:r w:rsidRPr="00B2347F">
        <w:t>s throne</w:t>
      </w:r>
      <w:r w:rsidR="002D2DBF">
        <w:t>”</w:t>
      </w:r>
      <w:r w:rsidRPr="00B2347F">
        <w:t xml:space="preserve"> </w:t>
      </w:r>
      <w:r w:rsidRPr="00B2347F">
        <w:rPr>
          <w:i/>
        </w:rPr>
        <w:t>On the Creation of the World</w:t>
      </w:r>
      <w:r w:rsidRPr="00B2347F">
        <w:t xml:space="preserve"> p.341</w:t>
      </w:r>
    </w:p>
    <w:p w14:paraId="50B6701E" w14:textId="77777777" w:rsidR="00322591" w:rsidRPr="00B2347F" w:rsidRDefault="00322591" w:rsidP="00322591">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the more divine spots, and the undefiled and untainted luminaries, with seraphim, who attend the Supreme Council, and uphold the universe; and hteworld of men.</w:t>
      </w:r>
      <w:r w:rsidR="002D2DBF">
        <w:t>”</w:t>
      </w:r>
      <w:r w:rsidRPr="00B2347F">
        <w:t xml:space="preserve"> He goes on to say why men cannot be chagned into angels any more than one type of angel can be changed into another type. </w:t>
      </w:r>
      <w:r w:rsidRPr="00B2347F">
        <w:rPr>
          <w:i/>
        </w:rPr>
        <w:t>Discourse on the Resurrection</w:t>
      </w:r>
      <w:r w:rsidRPr="00B2347F">
        <w:t xml:space="preserve"> ch.10 p.366-367</w:t>
      </w:r>
    </w:p>
    <w:p w14:paraId="01F81D59" w14:textId="2D0388D5" w:rsidR="00E55075" w:rsidRDefault="00E55075" w:rsidP="00E55075">
      <w:pPr>
        <w:ind w:left="288" w:hanging="288"/>
      </w:pPr>
      <w:r w:rsidRPr="00ED3987">
        <w:rPr>
          <w:b/>
        </w:rPr>
        <w:t>Eusebius of Caesarea</w:t>
      </w:r>
      <w:r>
        <w:t xml:space="preserve"> (318-325 A.D.) </w:t>
      </w:r>
      <w:r w:rsidR="00FF1944">
        <w:t>mentions</w:t>
      </w:r>
      <w:r>
        <w:t xml:space="preserve"> the four living creatures in quoting Ezekiel 1:4a (9/37 words quoted); 1:5 (full quote); 1:6a (4/9 wordss wuoted); 1:10 (full quote) by “The prophet Ezekiel”.</w:t>
      </w:r>
      <w:r w:rsidR="006C6486">
        <w:t xml:space="preserve"> </w:t>
      </w:r>
      <w:r w:rsidR="006C6486" w:rsidRPr="00FD2FC3">
        <w:t>“</w:t>
      </w:r>
      <w:r w:rsidR="006C6486" w:rsidRPr="00FD2FC3">
        <w:rPr>
          <w:rFonts w:cs="Cascadia Mono"/>
        </w:rPr>
        <w:t>And presently he said: 'And in the midst was the likeness as of four living creatures. And the appearance of them was as the likeness of a man upon them, and each one had four faces. And the likeness of their faces was as the face of a man: and they four had the face of a lion on the right side; and they four had the face of a calf on the left side; they four had also the face of an eagle.'</w:t>
      </w:r>
      <w:r w:rsidR="006C6486" w:rsidRPr="00FD2FC3">
        <w:t>”</w:t>
      </w:r>
      <w:r>
        <w:t xml:space="preserve"> </w:t>
      </w:r>
      <w:r w:rsidRPr="00792CEF">
        <w:rPr>
          <w:i/>
        </w:rPr>
        <w:t>Preparation for the Gospel</w:t>
      </w:r>
      <w:r>
        <w:t xml:space="preserve"> book 12 ch.46 p.34</w:t>
      </w:r>
    </w:p>
    <w:p w14:paraId="268A88C5" w14:textId="3D11830D" w:rsidR="00322591" w:rsidRDefault="00322591" w:rsidP="00322591">
      <w:pPr>
        <w:ind w:left="288" w:hanging="288"/>
      </w:pPr>
    </w:p>
    <w:p w14:paraId="63DD5E17" w14:textId="5F853A46" w:rsidR="000D5F87" w:rsidRPr="000D5F87" w:rsidRDefault="000D5F87" w:rsidP="00322591">
      <w:pPr>
        <w:ind w:left="288" w:hanging="288"/>
        <w:rPr>
          <w:b/>
          <w:bCs/>
          <w:u w:val="single"/>
        </w:rPr>
      </w:pPr>
      <w:r w:rsidRPr="000D5F87">
        <w:rPr>
          <w:b/>
          <w:bCs/>
          <w:u w:val="single"/>
        </w:rPr>
        <w:t>Among corrupt or spurious works</w:t>
      </w:r>
    </w:p>
    <w:p w14:paraId="2CDCE7D9" w14:textId="77777777" w:rsidR="000D5F87" w:rsidRPr="007C6B3E" w:rsidRDefault="000D5F87" w:rsidP="000D5F87">
      <w:pPr>
        <w:ind w:left="288" w:hanging="288"/>
      </w:pPr>
      <w:r w:rsidRPr="00F963BB">
        <w:rPr>
          <w:b/>
        </w:rPr>
        <w:t>pseudo-Methodius</w:t>
      </w:r>
      <w:r w:rsidRPr="007C6B3E">
        <w:t xml:space="preserve"> (after 312 A.D.) </w:t>
      </w:r>
      <w:r>
        <w:t>mentions seraphim.</w:t>
      </w:r>
      <w:r w:rsidRPr="007C6B3E">
        <w:t xml:space="preserve"> </w:t>
      </w:r>
      <w:r w:rsidRPr="007C6B3E">
        <w:rPr>
          <w:i/>
        </w:rPr>
        <w:t>Oration on Simeon and Anna</w:t>
      </w:r>
      <w:r w:rsidRPr="007C6B3E">
        <w:t xml:space="preserve"> </w:t>
      </w:r>
      <w:r>
        <w:t xml:space="preserve">ch.4 </w:t>
      </w:r>
      <w:r w:rsidRPr="007C6B3E">
        <w:t>p.</w:t>
      </w:r>
      <w:r>
        <w:t>385</w:t>
      </w:r>
    </w:p>
    <w:p w14:paraId="15198166" w14:textId="77777777" w:rsidR="000D5F87" w:rsidRPr="00B2347F" w:rsidRDefault="000D5F87" w:rsidP="00322591">
      <w:pPr>
        <w:ind w:left="288" w:hanging="288"/>
      </w:pPr>
    </w:p>
    <w:p w14:paraId="2BADB234" w14:textId="0F2DF866" w:rsidR="00322591" w:rsidRPr="00B2347F" w:rsidRDefault="007524B8" w:rsidP="00322591">
      <w:pPr>
        <w:pStyle w:val="Heading2"/>
      </w:pPr>
      <w:bookmarkStart w:id="2814" w:name="_Toc58617769"/>
      <w:bookmarkStart w:id="2815" w:name="_Toc62979199"/>
      <w:bookmarkStart w:id="2816" w:name="_Toc126171637"/>
      <w:bookmarkStart w:id="2817" w:name="_Toc161079769"/>
      <w:r>
        <w:t>An</w:t>
      </w:r>
      <w:r w:rsidR="00322591" w:rsidRPr="00B2347F">
        <w:t>7. Cherubim</w:t>
      </w:r>
      <w:bookmarkEnd w:id="2814"/>
      <w:bookmarkEnd w:id="2815"/>
      <w:bookmarkEnd w:id="2816"/>
      <w:bookmarkEnd w:id="2817"/>
    </w:p>
    <w:p w14:paraId="419A4E0E" w14:textId="77777777" w:rsidR="00322591" w:rsidRPr="00B2347F" w:rsidRDefault="00322591" w:rsidP="00322591"/>
    <w:p w14:paraId="57B14EC5" w14:textId="77777777" w:rsidR="00322591" w:rsidRPr="00B2347F" w:rsidRDefault="00322591" w:rsidP="00322591">
      <w:pPr>
        <w:ind w:left="288" w:hanging="288"/>
      </w:pPr>
      <w:r w:rsidRPr="00B2347F">
        <w:rPr>
          <w:b/>
        </w:rPr>
        <w:t>Justin Martyr</w:t>
      </w:r>
      <w:r w:rsidRPr="00B2347F">
        <w:t xml:space="preserve"> (c.138-165 A.D.) </w:t>
      </w:r>
      <w:r w:rsidR="002D2DBF">
        <w:t>“</w:t>
      </w:r>
      <w:r w:rsidRPr="00B2347F">
        <w:t xml:space="preserve">And the words of the Psalm are these: </w:t>
      </w:r>
      <w:r w:rsidR="00DE7390">
        <w:t>‘</w:t>
      </w:r>
      <w:r w:rsidRPr="00B2347F">
        <w:t xml:space="preserve">The Lord has reigned, let the nations be angry: [it is] He who sits upon the cherubim, let the earth be shaken. The Lord is great in </w:t>
      </w:r>
      <w:smartTag w:uri="urn:schemas-microsoft-com:office:smarttags" w:element="place">
        <w:smartTag w:uri="urn:schemas-microsoft-com:office:smarttags" w:element="City">
          <w:r w:rsidRPr="00B2347F">
            <w:t>Zion</w:t>
          </w:r>
        </w:smartTag>
      </w:smartTag>
      <w:r w:rsidRPr="00B2347F">
        <w:t>, and He is high above all the nations.</w:t>
      </w:r>
      <w:r w:rsidR="00DE7390">
        <w:t>’</w:t>
      </w:r>
      <w:r w:rsidR="002D2DBF">
        <w:t>”</w:t>
      </w:r>
      <w:r w:rsidRPr="00B2347F">
        <w:t xml:space="preserve"> </w:t>
      </w:r>
      <w:r w:rsidRPr="00B2347F">
        <w:rPr>
          <w:i/>
        </w:rPr>
        <w:t>Dialogue with Trypho, a Jew</w:t>
      </w:r>
      <w:r w:rsidRPr="00B2347F">
        <w:t xml:space="preserve"> ch.37 p.213</w:t>
      </w:r>
    </w:p>
    <w:p w14:paraId="4827B3AF" w14:textId="77777777" w:rsidR="00781792" w:rsidRPr="00B2347F" w:rsidRDefault="00781792" w:rsidP="00781792">
      <w:pPr>
        <w:autoSpaceDE w:val="0"/>
        <w:autoSpaceDN w:val="0"/>
        <w:adjustRightInd w:val="0"/>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w:t>
      </w:r>
      <w:r w:rsidR="002D2DBF">
        <w:t>“</w:t>
      </w:r>
      <w:r w:rsidRPr="00B2347F">
        <w:rPr>
          <w:highlight w:val="white"/>
        </w:rPr>
        <w:t>the bridegroom of the Church; the charioteer of the cherubim; the captain of the angels; God who is from God; the Son who is from the Father; Jesus Christ the King for evermore. Amen.</w:t>
      </w:r>
      <w:r w:rsidR="002D2DBF">
        <w:rPr>
          <w:highlight w:val="white"/>
        </w:rPr>
        <w:t>”</w:t>
      </w:r>
      <w:r w:rsidRPr="00B2347F">
        <w:rPr>
          <w:highlight w:val="white"/>
        </w:rPr>
        <w:t xml:space="preserve"> </w:t>
      </w:r>
      <w:r w:rsidRPr="00B2347F">
        <w:rPr>
          <w:i/>
        </w:rPr>
        <w:t>On Faith</w:t>
      </w:r>
      <w:r w:rsidRPr="00B2347F">
        <w:t xml:space="preserve"> in </w:t>
      </w:r>
      <w:r w:rsidRPr="00B2347F">
        <w:rPr>
          <w:i/>
        </w:rPr>
        <w:t>ANF</w:t>
      </w:r>
      <w:r w:rsidRPr="00B2347F">
        <w:t xml:space="preserve"> vol.8 ch.4 p.756</w:t>
      </w:r>
    </w:p>
    <w:p w14:paraId="36250B6E" w14:textId="77777777" w:rsidR="00322591" w:rsidRPr="00B2347F" w:rsidRDefault="00322591" w:rsidP="00322591">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gives a description of Ezekiel 1 </w:t>
      </w:r>
      <w:r w:rsidRPr="00B2347F">
        <w:rPr>
          <w:i/>
        </w:rPr>
        <w:t>Irenaeus Against Heresies</w:t>
      </w:r>
      <w:r w:rsidRPr="00B2347F">
        <w:t xml:space="preserve"> book 4 ch.20.10 p.490-491. See also book 3 ch.11.8 p.428 describes God between the cherubim.</w:t>
      </w:r>
    </w:p>
    <w:p w14:paraId="6DB8F2D2" w14:textId="42A684DE" w:rsidR="00A2570F" w:rsidRPr="00B2347F" w:rsidRDefault="00A2570F" w:rsidP="00A2570F">
      <w:pPr>
        <w:ind w:left="288" w:hanging="288"/>
      </w:pPr>
      <w:r w:rsidRPr="00B2347F">
        <w:rPr>
          <w:b/>
        </w:rPr>
        <w:t>pseudo-Justin Martyr</w:t>
      </w:r>
      <w:r w:rsidRPr="00175F09">
        <w:t xml:space="preserve"> </w:t>
      </w:r>
      <w:r>
        <w:t>(168-200 A.D.) mentions cherubim.</w:t>
      </w:r>
      <w:r w:rsidRPr="00B2347F">
        <w:t xml:space="preserve"> </w:t>
      </w:r>
      <w:r>
        <w:rPr>
          <w:i/>
        </w:rPr>
        <w:t>Justin’s Hortatory Address to the Greeks</w:t>
      </w:r>
      <w:r w:rsidRPr="00B2347F">
        <w:t xml:space="preserve"> </w:t>
      </w:r>
      <w:r>
        <w:t>ch.31 p286</w:t>
      </w:r>
    </w:p>
    <w:p w14:paraId="4634400B" w14:textId="77777777" w:rsidR="00322591" w:rsidRPr="00B2347F" w:rsidRDefault="00322591" w:rsidP="0032259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w:t>
      </w:r>
      <w:r w:rsidR="00A217B3" w:rsidRPr="00B2347F">
        <w:t>02</w:t>
      </w:r>
      <w:r w:rsidRPr="00B2347F">
        <w:t xml:space="preserve"> A.D.) </w:t>
      </w:r>
      <w:r w:rsidR="002D2DBF">
        <w:t>“</w:t>
      </w:r>
      <w:r w:rsidRPr="00B2347F">
        <w:t>Whether, then, it is the eighth region and the world of thought, or God, all-embracing, and without shape, and invisible, that is indicated, we may for the present defer saying. But it signifies the repose which dwells with the adoring spirits, which are meant by the cherubim.</w:t>
      </w:r>
      <w:r w:rsidR="002D2DBF">
        <w:t>”</w:t>
      </w:r>
      <w:r w:rsidRPr="00B2347F">
        <w:t xml:space="preserve"> </w:t>
      </w:r>
      <w:r w:rsidRPr="00B2347F">
        <w:rPr>
          <w:i/>
        </w:rPr>
        <w:t>Stromata</w:t>
      </w:r>
      <w:r w:rsidRPr="00B2347F">
        <w:t xml:space="preserve"> book 5 ch.6 p.453</w:t>
      </w:r>
    </w:p>
    <w:p w14:paraId="5D89D1F7" w14:textId="77777777" w:rsidR="00781792" w:rsidRPr="00B2347F" w:rsidRDefault="00781792" w:rsidP="0078179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And the glory of the God of Israel, which was over the house, in the open court of it, ascended from the cherubim:</w:t>
      </w:r>
      <w:r w:rsidR="002D2DBF">
        <w:rPr>
          <w:highlight w:val="white"/>
        </w:rPr>
        <w:t>”</w:t>
      </w:r>
      <w:r w:rsidRPr="00B2347F">
        <w:rPr>
          <w:highlight w:val="white"/>
        </w:rPr>
        <w:t xml:space="preserve"> </w:t>
      </w:r>
      <w:r w:rsidRPr="00B2347F">
        <w:rPr>
          <w:i/>
        </w:rPr>
        <w:t>An Answer to the Jews</w:t>
      </w:r>
      <w:r w:rsidRPr="00B2347F">
        <w:t xml:space="preserve"> ch.11 p.167-168</w:t>
      </w:r>
    </w:p>
    <w:p w14:paraId="0B48E71F" w14:textId="77777777" w:rsidR="00322591" w:rsidRPr="00B2347F" w:rsidRDefault="00322591" w:rsidP="00322591">
      <w:pPr>
        <w:ind w:left="288" w:hanging="288"/>
      </w:pPr>
      <w:r w:rsidRPr="00B2347F">
        <w:t xml:space="preserve">Tertullian (207/208 A.D.) discusses the Cherubim and Seraphim. </w:t>
      </w:r>
      <w:r w:rsidRPr="00B2347F">
        <w:rPr>
          <w:i/>
        </w:rPr>
        <w:t>Five Books Against Marcion</w:t>
      </w:r>
      <w:r w:rsidRPr="00B2347F">
        <w:t xml:space="preserve"> book 2 ch.22 p.314</w:t>
      </w:r>
    </w:p>
    <w:p w14:paraId="06D74371" w14:textId="77777777" w:rsidR="00322591" w:rsidRPr="00B2347F" w:rsidRDefault="00322591" w:rsidP="00322591">
      <w:pPr>
        <w:ind w:left="288" w:hanging="288"/>
      </w:pPr>
      <w:r w:rsidRPr="00B2347F">
        <w:rPr>
          <w:b/>
        </w:rPr>
        <w:t>Origen</w:t>
      </w:r>
      <w:r w:rsidRPr="00B2347F">
        <w:t xml:space="preserve"> (225-253/254 A.D.) mentions the seraphim and cherubim in Isaiah and Ezekiel in </w:t>
      </w:r>
      <w:r w:rsidRPr="00B2347F">
        <w:rPr>
          <w:i/>
        </w:rPr>
        <w:t>Origen Against Celsus</w:t>
      </w:r>
      <w:r w:rsidRPr="00B2347F">
        <w:t xml:space="preserve"> book 6 ch.18 p.581. See also </w:t>
      </w:r>
      <w:r w:rsidRPr="00B2347F">
        <w:rPr>
          <w:i/>
        </w:rPr>
        <w:t>Homily on 1 Kings 28</w:t>
      </w:r>
      <w:r w:rsidRPr="00B2347F">
        <w:t xml:space="preserve"> ch.9 p.332.</w:t>
      </w:r>
    </w:p>
    <w:p w14:paraId="0B42FBDA" w14:textId="77777777" w:rsidR="00E20437" w:rsidRDefault="00E20437" w:rsidP="00E20437">
      <w:pPr>
        <w:ind w:left="288" w:hanging="288"/>
      </w:pPr>
      <w:r w:rsidRPr="00B2347F">
        <w:t>Origen (233/234 A.D.)</w:t>
      </w:r>
      <w:r>
        <w:t xml:space="preserve"> mentions cherubim. </w:t>
      </w:r>
      <w:r w:rsidRPr="00B2347F">
        <w:rPr>
          <w:i/>
        </w:rPr>
        <w:t>Origen</w:t>
      </w:r>
      <w:r>
        <w:rPr>
          <w:i/>
        </w:rPr>
        <w:t>’s Exhortation to Martyrdom</w:t>
      </w:r>
      <w:r w:rsidRPr="00B2347F">
        <w:t xml:space="preserve"> ch.</w:t>
      </w:r>
      <w:r>
        <w:t>36 p.179</w:t>
      </w:r>
    </w:p>
    <w:p w14:paraId="7D9EF264" w14:textId="12CA8F74" w:rsidR="00E11559" w:rsidRDefault="00E11559" w:rsidP="00E11559">
      <w:r w:rsidRPr="00E11559">
        <w:t>Origen</w:t>
      </w:r>
      <w:r>
        <w:t xml:space="preserve"> </w:t>
      </w:r>
      <w:r w:rsidR="00470CC2">
        <w:t>(c.250 A.D.)</w:t>
      </w:r>
      <w:r>
        <w:t xml:space="preserve"> The cherubim have four faces and wheels. </w:t>
      </w:r>
      <w:r w:rsidRPr="00F9030B">
        <w:rPr>
          <w:i/>
          <w:iCs/>
        </w:rPr>
        <w:t>Homilies on Psalms</w:t>
      </w:r>
      <w:r>
        <w:t xml:space="preserve"> Psalm 76 homily 4.2 p.279</w:t>
      </w:r>
    </w:p>
    <w:p w14:paraId="23C49DB5" w14:textId="77777777" w:rsidR="00322591" w:rsidRPr="00B2347F" w:rsidRDefault="00322591" w:rsidP="00322591">
      <w:pPr>
        <w:ind w:left="288" w:hanging="288"/>
      </w:pPr>
      <w:r w:rsidRPr="00B2347F">
        <w:rPr>
          <w:b/>
        </w:rPr>
        <w:t>Novatian</w:t>
      </w:r>
      <w:r w:rsidRPr="00B2347F">
        <w:t xml:space="preserve"> (250/4-256/7 A.D.) </w:t>
      </w:r>
      <w:r w:rsidR="002D2DBF">
        <w:t>“</w:t>
      </w:r>
      <w:r w:rsidRPr="00B2347F">
        <w:t>God sits above the cherubim.</w:t>
      </w:r>
      <w:r w:rsidR="002D2DBF">
        <w:t>”</w:t>
      </w:r>
      <w:r w:rsidRPr="00B2347F">
        <w:t xml:space="preserve"> </w:t>
      </w:r>
      <w:r w:rsidRPr="00B2347F">
        <w:rPr>
          <w:i/>
        </w:rPr>
        <w:t>Treatise on the Trinity</w:t>
      </w:r>
      <w:r w:rsidRPr="00B2347F">
        <w:t xml:space="preserve"> ch.8 p.617.</w:t>
      </w:r>
    </w:p>
    <w:p w14:paraId="48E2F57B" w14:textId="77777777" w:rsidR="000342B2" w:rsidRPr="00B2347F" w:rsidRDefault="000342B2" w:rsidP="000342B2">
      <w:pPr>
        <w:ind w:left="288" w:hanging="288"/>
      </w:pPr>
      <w:r w:rsidRPr="00B2347F">
        <w:rPr>
          <w:b/>
        </w:rPr>
        <w:t xml:space="preserve">Pierius of </w:t>
      </w:r>
      <w:smartTag w:uri="urn:schemas-microsoft-com:office:smarttags" w:element="place">
        <w:smartTag w:uri="urn:schemas-microsoft-com:office:smarttags" w:element="City">
          <w:r w:rsidRPr="00B2347F">
            <w:rPr>
              <w:b/>
            </w:rPr>
            <w:t>Alexandria</w:t>
          </w:r>
        </w:smartTag>
      </w:smartTag>
      <w:r w:rsidRPr="00B2347F">
        <w:t xml:space="preserve"> (275 A.D.) p.157 </w:t>
      </w:r>
      <w:r w:rsidR="002D2DBF">
        <w:t>“</w:t>
      </w:r>
      <w:r w:rsidRPr="00B2347F">
        <w:t>both of the cherubim made by Moses, and of the pillar of Jacob,</w:t>
      </w:r>
      <w:r w:rsidR="002D2DBF">
        <w:t>”</w:t>
      </w:r>
    </w:p>
    <w:p w14:paraId="45F04986" w14:textId="77777777" w:rsidR="00322591" w:rsidRPr="00B2347F" w:rsidRDefault="00322591" w:rsidP="00322591">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highlight w:val="white"/>
        </w:rPr>
        <w:t>For the race of angels is one, and that of principalities and powers another; because immortal beings are not all of one order, and constitution, and tribe, and family, but there are differences of race and tribe. And neither do the cherubim, departing from their own nature, assume the form of angels; nor, again, do angels assume the form of the others.</w:t>
      </w:r>
      <w:r w:rsidR="002D2DBF">
        <w:rPr>
          <w:highlight w:val="white"/>
        </w:rPr>
        <w:t>”</w:t>
      </w:r>
      <w:r w:rsidRPr="00B2347F">
        <w:rPr>
          <w:highlight w:val="white"/>
        </w:rPr>
        <w:t xml:space="preserve"> </w:t>
      </w:r>
      <w:r w:rsidRPr="00B2347F">
        <w:rPr>
          <w:i/>
        </w:rPr>
        <w:t>Discourse on the Resurrection</w:t>
      </w:r>
      <w:r w:rsidRPr="00B2347F">
        <w:t xml:space="preserve"> ch.10 p.366</w:t>
      </w:r>
    </w:p>
    <w:p w14:paraId="2E416B5A" w14:textId="77777777" w:rsidR="00781792" w:rsidRPr="00B2347F" w:rsidRDefault="00781792" w:rsidP="00781792">
      <w:pPr>
        <w:widowControl w:val="0"/>
        <w:autoSpaceDE w:val="0"/>
        <w:autoSpaceDN w:val="0"/>
        <w:adjustRightInd w:val="0"/>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w:t>
      </w:r>
      <w:r w:rsidR="002D2DBF">
        <w:t>“</w:t>
      </w:r>
      <w:r w:rsidRPr="00B2347F">
        <w:t>One submitted to the judgment, and many thousands were absolved. Moreover, He being made like to man whom He had saved, ascended to the height of heaven, to offer before His Father, not gold or silver, or precious stones, but the man whom He had formed after His own image and similitude; and the Father, raising Him to His right hand, hath seated Him upon a throne on high, and hath made Him to be judge of the peoples, the leader of the angelic host, the charioteer of the cherubim, the Son of the true Jerusalem, the Virgin</w:t>
      </w:r>
      <w:r w:rsidR="00DE7390">
        <w:t>’</w:t>
      </w:r>
      <w:r w:rsidRPr="00B2347F">
        <w:t>s spouse, and King for ever and ever.</w:t>
      </w:r>
      <w:r w:rsidR="002D2DBF">
        <w:t>”</w:t>
      </w:r>
      <w:r w:rsidRPr="00B2347F">
        <w:t xml:space="preserve"> </w:t>
      </w:r>
      <w:r w:rsidRPr="00B2347F">
        <w:rPr>
          <w:i/>
        </w:rPr>
        <w:t>Epistles on the Arian Heresy</w:t>
      </w:r>
      <w:r w:rsidRPr="00B2347F">
        <w:t xml:space="preserve"> letter 4 ch.5 p.302</w:t>
      </w:r>
    </w:p>
    <w:p w14:paraId="1EC03516" w14:textId="77777777" w:rsidR="00781792" w:rsidRDefault="00781792" w:rsidP="00322591"/>
    <w:p w14:paraId="4EC15B37" w14:textId="77777777" w:rsidR="00844B42" w:rsidRPr="00844B42" w:rsidRDefault="00844B42" w:rsidP="00322591">
      <w:pPr>
        <w:rPr>
          <w:b/>
          <w:u w:val="single"/>
        </w:rPr>
      </w:pPr>
      <w:r w:rsidRPr="00844B42">
        <w:rPr>
          <w:b/>
          <w:u w:val="single"/>
        </w:rPr>
        <w:t>Among corrupt or spurious works</w:t>
      </w:r>
    </w:p>
    <w:p w14:paraId="6AD53F18" w14:textId="77777777" w:rsidR="00844B42" w:rsidRPr="00B2347F" w:rsidRDefault="00844B42" w:rsidP="00844B42">
      <w:pPr>
        <w:ind w:left="288" w:hanging="288"/>
      </w:pPr>
      <w:r w:rsidRPr="00B2347F">
        <w:rPr>
          <w:b/>
        </w:rPr>
        <w:t>pseudo-Justin Martyr</w:t>
      </w:r>
      <w:r w:rsidRPr="00175F09">
        <w:t xml:space="preserve"> </w:t>
      </w:r>
      <w:r>
        <w:t>(168-200 A.D.) mentions the cherubim.</w:t>
      </w:r>
      <w:r w:rsidRPr="00B2347F">
        <w:t xml:space="preserve"> </w:t>
      </w:r>
      <w:r w:rsidRPr="00B2347F">
        <w:rPr>
          <w:i/>
        </w:rPr>
        <w:t>Hortatory Address to the Greeks</w:t>
      </w:r>
      <w:r w:rsidRPr="00B2347F">
        <w:t xml:space="preserve"> ch.</w:t>
      </w:r>
      <w:r>
        <w:t>31 p.286</w:t>
      </w:r>
    </w:p>
    <w:p w14:paraId="11E26E10" w14:textId="77777777" w:rsidR="00844B42" w:rsidRPr="00B2347F" w:rsidRDefault="00844B42" w:rsidP="00322591"/>
    <w:p w14:paraId="36A5167B" w14:textId="77777777" w:rsidR="008A584C" w:rsidRPr="00B2347F" w:rsidRDefault="008A584C" w:rsidP="00322591">
      <w:pPr>
        <w:rPr>
          <w:b/>
          <w:u w:val="single"/>
        </w:rPr>
      </w:pPr>
      <w:r w:rsidRPr="00B2347F">
        <w:rPr>
          <w:b/>
          <w:u w:val="single"/>
        </w:rPr>
        <w:t>Among heretics</w:t>
      </w:r>
    </w:p>
    <w:p w14:paraId="765C4F23"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ch.95 p.168 mentions the four-faced cherubim.</w:t>
      </w:r>
    </w:p>
    <w:p w14:paraId="23E96CC7" w14:textId="22B4D4B1" w:rsidR="009949F5" w:rsidRDefault="009949F5" w:rsidP="009949F5">
      <w:pPr>
        <w:autoSpaceDE w:val="0"/>
        <w:autoSpaceDN w:val="0"/>
        <w:adjustRightInd w:val="0"/>
        <w:ind w:left="288" w:hanging="288"/>
        <w:rPr>
          <w:szCs w:val="24"/>
        </w:rPr>
      </w:pPr>
      <w:r w:rsidRPr="005521DC">
        <w:rPr>
          <w:b/>
          <w:bCs/>
          <w:i/>
          <w:iCs/>
          <w:szCs w:val="24"/>
        </w:rPr>
        <w:t xml:space="preserve">The Gnostic </w:t>
      </w:r>
      <w:r>
        <w:rPr>
          <w:b/>
          <w:bCs/>
          <w:i/>
          <w:iCs/>
          <w:szCs w:val="24"/>
        </w:rPr>
        <w:t>O</w:t>
      </w:r>
      <w:r w:rsidRPr="005521DC">
        <w:rPr>
          <w:b/>
          <w:bCs/>
          <w:i/>
          <w:iCs/>
          <w:szCs w:val="24"/>
        </w:rPr>
        <w:t>rigin of the World</w:t>
      </w:r>
      <w:r>
        <w:rPr>
          <w:szCs w:val="24"/>
        </w:rPr>
        <w:t xml:space="preserve"> p.421 mentions </w:t>
      </w:r>
      <w:smartTag w:uri="urn:schemas-microsoft-com:office:smarttags" w:element="place">
        <w:r>
          <w:rPr>
            <w:szCs w:val="24"/>
          </w:rPr>
          <w:t>Cher</w:t>
        </w:r>
      </w:smartTag>
      <w:r>
        <w:rPr>
          <w:szCs w:val="24"/>
        </w:rPr>
        <w:t>ubim .</w:t>
      </w:r>
    </w:p>
    <w:p w14:paraId="4E54E57A" w14:textId="77777777" w:rsidR="008A584C" w:rsidRPr="00B2347F" w:rsidRDefault="008A584C" w:rsidP="00322591"/>
    <w:p w14:paraId="29F46B96" w14:textId="02479007" w:rsidR="00322591" w:rsidRPr="00B2347F" w:rsidRDefault="007524B8" w:rsidP="00322591">
      <w:pPr>
        <w:pStyle w:val="Heading2"/>
      </w:pPr>
      <w:bookmarkStart w:id="2818" w:name="_Toc58617770"/>
      <w:bookmarkStart w:id="2819" w:name="_Toc62979200"/>
      <w:bookmarkStart w:id="2820" w:name="_Toc126171638"/>
      <w:bookmarkStart w:id="2821" w:name="_Toc161079770"/>
      <w:r>
        <w:t>An</w:t>
      </w:r>
      <w:r w:rsidR="00322591" w:rsidRPr="00B2347F">
        <w:t>8. Guardian angels</w:t>
      </w:r>
      <w:bookmarkEnd w:id="2812"/>
      <w:bookmarkEnd w:id="2818"/>
      <w:bookmarkEnd w:id="2819"/>
      <w:bookmarkEnd w:id="2820"/>
      <w:bookmarkEnd w:id="2821"/>
    </w:p>
    <w:p w14:paraId="20D03369" w14:textId="77777777" w:rsidR="00322591" w:rsidRPr="00B2347F" w:rsidRDefault="00322591" w:rsidP="00322591"/>
    <w:p w14:paraId="6E50F56B" w14:textId="77777777" w:rsidR="004C143B" w:rsidRDefault="004C143B" w:rsidP="004C143B">
      <w:r w:rsidRPr="00D17C89">
        <w:t>Psalm 34:7; Matthew 18:10</w:t>
      </w:r>
    </w:p>
    <w:p w14:paraId="32E40581" w14:textId="77777777" w:rsidR="004C143B" w:rsidRPr="00D17C89" w:rsidRDefault="004C143B" w:rsidP="004C143B">
      <w:r w:rsidRPr="00D17C89">
        <w:t>Acts 12:15</w:t>
      </w:r>
      <w:r>
        <w:t xml:space="preserve"> (partial)</w:t>
      </w:r>
    </w:p>
    <w:p w14:paraId="70B3F49C" w14:textId="77777777" w:rsidR="00322591" w:rsidRPr="00B2347F" w:rsidRDefault="00322591" w:rsidP="00322591"/>
    <w:p w14:paraId="42BC0134" w14:textId="77777777" w:rsidR="00322591" w:rsidRPr="00B2347F" w:rsidRDefault="00322591" w:rsidP="00322591">
      <w:pPr>
        <w:ind w:left="432" w:hanging="432"/>
      </w:pPr>
      <w:r w:rsidRPr="00B2347F">
        <w:rPr>
          <w:b/>
          <w:i/>
        </w:rPr>
        <w:t>Shepherd of Hermas</w:t>
      </w:r>
      <w:r w:rsidRPr="00B2347F">
        <w:t xml:space="preserve"> </w:t>
      </w:r>
      <w:r w:rsidR="00F157D8">
        <w:t>(c.115-155 A.D.)</w:t>
      </w:r>
      <w:r w:rsidRPr="00B2347F">
        <w:t xml:space="preserve"> book 2 commandment sixth ch.2 p.24 discusses </w:t>
      </w:r>
      <w:r w:rsidR="00781792" w:rsidRPr="00B2347F">
        <w:t>t</w:t>
      </w:r>
      <w:r w:rsidRPr="00B2347F">
        <w:t>he angel of righteousness that can come into your heart, as well as the angel of iniquity that can come in.</w:t>
      </w:r>
    </w:p>
    <w:p w14:paraId="4186FD89" w14:textId="77777777" w:rsidR="007D44F8" w:rsidRPr="00B2347F" w:rsidRDefault="007D44F8" w:rsidP="00322591">
      <w:pPr>
        <w:ind w:left="432" w:hanging="432"/>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27</w:t>
      </w:r>
      <w:r w:rsidR="000B2845" w:rsidRPr="00B2347F">
        <w:t>.28</w:t>
      </w:r>
      <w:r w:rsidRPr="00B2347F">
        <w:t xml:space="preserve"> p.85 (implied) quotes Matthew 18:1</w:t>
      </w:r>
    </w:p>
    <w:p w14:paraId="72B93BD8" w14:textId="77777777" w:rsidR="00322591" w:rsidRPr="00B2347F" w:rsidRDefault="00322591" w:rsidP="0032259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But indicating </w:t>
      </w:r>
      <w:r w:rsidR="00DE7390">
        <w:t>‘</w:t>
      </w:r>
      <w:r w:rsidRPr="00B2347F">
        <w:t>the angels</w:t>
      </w:r>
      <w:r w:rsidR="00DE7390">
        <w:t>’</w:t>
      </w:r>
      <w:r w:rsidRPr="00B2347F">
        <w:t xml:space="preserve">, as the Scripture says, </w:t>
      </w:r>
      <w:r w:rsidR="00DE7390">
        <w:t>‘</w:t>
      </w:r>
      <w:r w:rsidRPr="00B2347F">
        <w:t>of the little ones, and of the least, which see God,</w:t>
      </w:r>
      <w:r w:rsidR="00DE7390">
        <w:t>’</w:t>
      </w:r>
      <w:r w:rsidRPr="00B2347F">
        <w:t xml:space="preserve"> and also the oversight reaching to us exercised by the tutelary angels, he shrinks not from writing,…</w:t>
      </w:r>
      <w:r w:rsidR="002D2DBF">
        <w:t>”</w:t>
      </w:r>
      <w:r w:rsidRPr="00B2347F">
        <w:t xml:space="preserve"> </w:t>
      </w:r>
      <w:r w:rsidRPr="00B2347F">
        <w:rPr>
          <w:i/>
        </w:rPr>
        <w:t>Stromata</w:t>
      </w:r>
      <w:r w:rsidRPr="00B2347F">
        <w:t xml:space="preserve"> book 5 ch.14 p.466.</w:t>
      </w:r>
    </w:p>
    <w:p w14:paraId="4739CDD2" w14:textId="77777777" w:rsidR="00322591" w:rsidRPr="00B2347F" w:rsidRDefault="00322591" w:rsidP="00322591">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w:t>
      </w:r>
      <w:r w:rsidR="002D2DBF">
        <w:t>“</w:t>
      </w:r>
      <w:r w:rsidRPr="00B2347F">
        <w:t>and the divine will being conveyed to human souls, particular divine ministers contributing to such services. For regiments of angels are distributed over the nations and cities. And, perchance, some are assigned to individuals.</w:t>
      </w:r>
      <w:r w:rsidR="002D2DBF">
        <w:t>”</w:t>
      </w:r>
      <w:r w:rsidRPr="00B2347F">
        <w:t xml:space="preserve"> </w:t>
      </w:r>
      <w:r w:rsidRPr="00B2347F">
        <w:rPr>
          <w:i/>
        </w:rPr>
        <w:t>Stromata</w:t>
      </w:r>
      <w:r w:rsidRPr="00B2347F">
        <w:t xml:space="preserve"> book 6 ch.17 p.517</w:t>
      </w:r>
    </w:p>
    <w:p w14:paraId="0F99D0FA" w14:textId="77777777" w:rsidR="00322591" w:rsidRPr="00B2347F" w:rsidRDefault="00322591" w:rsidP="00322591">
      <w:pPr>
        <w:ind w:left="288" w:hanging="288"/>
      </w:pPr>
      <w:r w:rsidRPr="00B2347F">
        <w:rPr>
          <w:b/>
        </w:rPr>
        <w:t>Theodotus the probable Montanist</w:t>
      </w:r>
      <w:r w:rsidRPr="00B2347F">
        <w:t xml:space="preserve"> (ca.240 A.D.) ch.41 p.48 </w:t>
      </w:r>
      <w:r w:rsidR="002D2DBF">
        <w:rPr>
          <w:szCs w:val="24"/>
        </w:rPr>
        <w:t>“</w:t>
      </w:r>
      <w:r w:rsidR="00814913" w:rsidRPr="00B2347F">
        <w:rPr>
          <w:rFonts w:cs="Consolas"/>
          <w:szCs w:val="24"/>
          <w:highlight w:val="white"/>
        </w:rPr>
        <w:t>Scripture says that infants which are exposed are delivered to a guardian angel, and that by him they are trained and reared.</w:t>
      </w:r>
      <w:r w:rsidR="002D2DBF">
        <w:t>”</w:t>
      </w:r>
    </w:p>
    <w:p w14:paraId="1AF2B893" w14:textId="77777777" w:rsidR="00322591" w:rsidRPr="00B2347F" w:rsidRDefault="00322591" w:rsidP="00322591">
      <w:pPr>
        <w:autoSpaceDE w:val="0"/>
        <w:autoSpaceDN w:val="0"/>
        <w:adjustRightInd w:val="0"/>
        <w:ind w:left="288" w:hanging="288"/>
      </w:pPr>
      <w:r w:rsidRPr="00B2347F">
        <w:rPr>
          <w:b/>
        </w:rPr>
        <w:t>Origen</w:t>
      </w:r>
      <w:r w:rsidRPr="00B2347F">
        <w:t xml:space="preserve"> (225-253/254 A.D.) (implied) </w:t>
      </w:r>
      <w:r w:rsidR="002D2DBF">
        <w:t>“</w:t>
      </w:r>
      <w:r w:rsidRPr="00B2347F">
        <w:rPr>
          <w:highlight w:val="white"/>
        </w:rPr>
        <w:t xml:space="preserve">And with reference to the view that they have angels from birth, one might quote, </w:t>
      </w:r>
      <w:r w:rsidR="00DE7390">
        <w:rPr>
          <w:highlight w:val="white"/>
        </w:rPr>
        <w:t>‘</w:t>
      </w:r>
      <w:r w:rsidRPr="00B2347F">
        <w:rPr>
          <w:highlight w:val="white"/>
        </w:rPr>
        <w:t>He who separated me from my mother</w:t>
      </w:r>
      <w:r w:rsidR="00DE7390">
        <w:t>’</w:t>
      </w:r>
      <w:r w:rsidRPr="00B2347F">
        <w:rPr>
          <w:highlight w:val="white"/>
        </w:rPr>
        <w:t>s womb,</w:t>
      </w:r>
      <w:r w:rsidR="00DE7390">
        <w:t>’</w:t>
      </w:r>
      <w:r w:rsidRPr="00B2347F">
        <w:t xml:space="preserve"> </w:t>
      </w:r>
      <w:r w:rsidRPr="00B2347F">
        <w:rPr>
          <w:highlight w:val="white"/>
        </w:rPr>
        <w:t xml:space="preserve">and, </w:t>
      </w:r>
      <w:r w:rsidR="00DE7390">
        <w:rPr>
          <w:highlight w:val="white"/>
        </w:rPr>
        <w:t>‘</w:t>
      </w:r>
      <w:r w:rsidRPr="00B2347F">
        <w:rPr>
          <w:highlight w:val="white"/>
        </w:rPr>
        <w:t>From the womb of my mother thou hast been my protector,</w:t>
      </w:r>
      <w:r w:rsidR="00DE7390">
        <w:t>’</w:t>
      </w:r>
      <w:r w:rsidRPr="00B2347F">
        <w:t xml:space="preserve"> ... </w:t>
      </w:r>
      <w:r w:rsidRPr="00B2347F">
        <w:rPr>
          <w:highlight w:val="white"/>
        </w:rPr>
        <w:t>after the regeneration, He who has redeemed us with His own blood consigns us to a holy angel, who also, because of his purity, beholds the face of God.</w:t>
      </w:r>
      <w:r w:rsidR="002D2DBF">
        <w:rPr>
          <w:highlight w:val="white"/>
        </w:rPr>
        <w:t>”</w:t>
      </w:r>
      <w:r w:rsidRPr="00B2347F">
        <w:rPr>
          <w:highlight w:val="white"/>
        </w:rPr>
        <w:t xml:space="preserve"> </w:t>
      </w:r>
      <w:r w:rsidRPr="00B2347F">
        <w:rPr>
          <w:i/>
        </w:rPr>
        <w:t>Commentary on Matthew</w:t>
      </w:r>
      <w:r w:rsidRPr="00B2347F">
        <w:t xml:space="preserve"> book 13 no.27,28 p.491</w:t>
      </w:r>
      <w:r w:rsidR="00781792" w:rsidRPr="00B2347F">
        <w:t>. See also ibid book 14 ch.21 p.509</w:t>
      </w:r>
    </w:p>
    <w:p w14:paraId="6C9FAA41" w14:textId="77777777" w:rsidR="00322591" w:rsidRPr="00B2347F" w:rsidRDefault="00322591" w:rsidP="00322591">
      <w:pPr>
        <w:autoSpaceDE w:val="0"/>
        <w:autoSpaceDN w:val="0"/>
        <w:adjustRightInd w:val="0"/>
        <w:ind w:left="288" w:hanging="288"/>
      </w:pPr>
      <w:r w:rsidRPr="00B2347F">
        <w:t>Origen (233/234 A.D.) mentio</w:t>
      </w:r>
      <w:r w:rsidR="00F200D6" w:rsidRPr="00B2347F">
        <w:t>n</w:t>
      </w:r>
      <w:r w:rsidRPr="00B2347F">
        <w:t xml:space="preserve">s a guardian angel. </w:t>
      </w:r>
      <w:r w:rsidR="003778DD" w:rsidRPr="003778DD">
        <w:rPr>
          <w:i/>
        </w:rPr>
        <w:t xml:space="preserve">Origen On </w:t>
      </w:r>
      <w:r w:rsidRPr="00B2347F">
        <w:rPr>
          <w:i/>
        </w:rPr>
        <w:t>Prayer</w:t>
      </w:r>
      <w:r w:rsidRPr="00B2347F">
        <w:t xml:space="preserve"> ch.6.4 p.34</w:t>
      </w:r>
      <w:r w:rsidR="003778DD">
        <w:t>. See also ibid ch.28.3 p.108 and ch.31.7 p.135.</w:t>
      </w:r>
    </w:p>
    <w:p w14:paraId="44536B0F" w14:textId="77777777" w:rsidR="00DA201F" w:rsidRPr="00B2347F" w:rsidRDefault="00DA201F" w:rsidP="00322591">
      <w:pPr>
        <w:autoSpaceDE w:val="0"/>
        <w:autoSpaceDN w:val="0"/>
        <w:adjustRightInd w:val="0"/>
        <w:ind w:left="288" w:hanging="288"/>
      </w:pPr>
      <w:r w:rsidRPr="00B2347F">
        <w:t xml:space="preserve">Origen (225-254/254 A.D.) </w:t>
      </w:r>
      <w:r w:rsidR="002D2DBF">
        <w:t>“</w:t>
      </w:r>
      <w:r w:rsidRPr="00B2347F">
        <w:t xml:space="preserve">and the angels of the little ones in the Church, who are appointed to watch over them, are said always to behold the face of their Father who is in heaven, whatever be the meaning of </w:t>
      </w:r>
      <w:r w:rsidR="00DE7390">
        <w:t>‘</w:t>
      </w:r>
      <w:r w:rsidRPr="00B2347F">
        <w:t xml:space="preserve">face or of </w:t>
      </w:r>
      <w:r w:rsidR="00DE7390">
        <w:t>‘</w:t>
      </w:r>
      <w:r w:rsidRPr="00B2347F">
        <w:t>behold.</w:t>
      </w:r>
      <w:r w:rsidR="00DE7390">
        <w:t>’</w:t>
      </w:r>
      <w:r w:rsidR="002D2DBF">
        <w:t>”</w:t>
      </w:r>
      <w:r w:rsidRPr="00B2347F">
        <w:t xml:space="preserve"> </w:t>
      </w:r>
      <w:r w:rsidRPr="00B2347F">
        <w:rPr>
          <w:i/>
        </w:rPr>
        <w:t>Origen Against Celsus</w:t>
      </w:r>
      <w:r w:rsidRPr="00B2347F">
        <w:t xml:space="preserve"> ch.41 p.591</w:t>
      </w:r>
    </w:p>
    <w:p w14:paraId="4F3F0A92" w14:textId="77777777" w:rsidR="008D2303" w:rsidRPr="00B2347F" w:rsidRDefault="008D2303" w:rsidP="008D2303">
      <w:pPr>
        <w:ind w:left="288" w:hanging="288"/>
      </w:pPr>
      <w:r w:rsidRPr="00B2347F">
        <w:t xml:space="preserve">Origen (239-242 A.D.) (implied) discusses Matthew 18:10 and guardian angels. </w:t>
      </w:r>
      <w:r w:rsidRPr="00B2347F">
        <w:rPr>
          <w:i/>
        </w:rPr>
        <w:t>Homilies on Ezekiel</w:t>
      </w:r>
      <w:r w:rsidRPr="00B2347F">
        <w:t xml:space="preserve"> homily 1 ch.7.1 p.36</w:t>
      </w:r>
    </w:p>
    <w:p w14:paraId="40856100" w14:textId="77777777" w:rsidR="00322591" w:rsidRPr="00B2347F" w:rsidRDefault="00322591" w:rsidP="00322591">
      <w:pPr>
        <w:autoSpaceDE w:val="0"/>
        <w:autoSpaceDN w:val="0"/>
        <w:adjustRightInd w:val="0"/>
        <w:ind w:left="288" w:hanging="288"/>
      </w:pPr>
      <w:r w:rsidRPr="00B2347F">
        <w:rPr>
          <w:b/>
        </w:rPr>
        <w:t>Gregory Thaumaturgus</w:t>
      </w:r>
      <w:r w:rsidRPr="00B2347F">
        <w:t xml:space="preserve"> (240-265 A.D.) (implied) </w:t>
      </w:r>
      <w:r w:rsidR="002D2DBF">
        <w:t>“</w:t>
      </w:r>
      <w:r w:rsidRPr="00B2347F">
        <w:rPr>
          <w:highlight w:val="white"/>
        </w:rPr>
        <w:t xml:space="preserve">But let this word of ours be taken primarily as an eucharistic address in honour of this sacred personage, who stands alone among all men; and if I may seek to discourse of aught beyond this, and, in particular, of any of those beings who are not seen, but yet are more godlike, and who have a special care for men, it shall be addressed to that being who, by some momentous decision, had me allotted to him froth my boyhood to rule, and rear, and train,-I mean that holy angel of God who fed me from my youth, as says the saint dear to God, meaning thereby his own peculiar one. Though he, indeed, as being himself illustrious, did in these terms designate some angel exalted enough to befit his own dignity (and whether it was some other one, or whether it was perchance the Angel of the Mighty Counsel Himself, the Common Saviour of all, that he received as his own peculiar guardian through his perfection, I do not clearly know),-he, I say, did recognise and praise some superior angel as his own, whosoever that was. But we, in addition to the homage we offer to the Common Ruler of all men, acknowledge and praise that being, whosoever he is, who has been the wonderful guide of our childhood, who in all other matters has been in time past my beneficent tutor and guardian. For this office of tutor and guardian is one which evidently can suit neither me nor any of my friends and kindred; for we are all blind, and see nothing of what is before us, so as to be able to judge of what is right and fitting; but it can suit only him who sees beforehand all that is for the good of our soul: </w:t>
      </w:r>
      <w:r w:rsidRPr="00B2347F">
        <w:rPr>
          <w:i/>
          <w:highlight w:val="white"/>
        </w:rPr>
        <w:t>that angel, I say</w:t>
      </w:r>
      <w:r w:rsidRPr="00B2347F">
        <w:rPr>
          <w:highlight w:val="white"/>
        </w:rPr>
        <w:t>, who still at this present time sustains, and instructs, and conducts me; and who, in addition to all these other benefits, has brought me into connection with this man, which, in truth, is the most important of all the services done me.</w:t>
      </w:r>
      <w:r w:rsidR="002D2DBF">
        <w:t>”</w:t>
      </w:r>
      <w:r w:rsidRPr="00B2347F">
        <w:t xml:space="preserve"> </w:t>
      </w:r>
      <w:r w:rsidRPr="00B2347F">
        <w:rPr>
          <w:i/>
        </w:rPr>
        <w:t xml:space="preserve">Oration and Panegyric to Origen </w:t>
      </w:r>
      <w:r w:rsidRPr="00B2347F">
        <w:t>argument 4 p.24</w:t>
      </w:r>
    </w:p>
    <w:p w14:paraId="57E70E4C" w14:textId="77777777" w:rsidR="00322591" w:rsidRPr="00B2347F" w:rsidRDefault="00322591" w:rsidP="00322591">
      <w:pPr>
        <w:ind w:left="288" w:hanging="288"/>
      </w:pPr>
      <w:r w:rsidRPr="00B2347F">
        <w:rPr>
          <w:b/>
        </w:rPr>
        <w:t>Methodius</w:t>
      </w:r>
      <w:r w:rsidRPr="00B2347F">
        <w:t xml:space="preserve"> </w:t>
      </w:r>
      <w:r w:rsidR="00753D95" w:rsidRPr="00B2347F">
        <w:t>(270-311/312 A.D.)</w:t>
      </w:r>
      <w:r w:rsidRPr="00B2347F">
        <w:t xml:space="preserve"> says that children are committed to guardian angels. </w:t>
      </w:r>
      <w:r w:rsidRPr="00B2347F">
        <w:rPr>
          <w:i/>
        </w:rPr>
        <w:t>Banquet of the Ten Virgins</w:t>
      </w:r>
      <w:r w:rsidR="00781792" w:rsidRPr="00B2347F">
        <w:t xml:space="preserve"> Discourse 2</w:t>
      </w:r>
      <w:r w:rsidRPr="00B2347F">
        <w:t xml:space="preserve"> ch.6 p.316</w:t>
      </w:r>
    </w:p>
    <w:p w14:paraId="561C5685" w14:textId="77777777" w:rsidR="00BD107C" w:rsidRDefault="00BD107C" w:rsidP="00BD107C">
      <w:pPr>
        <w:ind w:left="288" w:hanging="288"/>
      </w:pPr>
      <w:r w:rsidRPr="00BD107C">
        <w:rPr>
          <w:b/>
        </w:rPr>
        <w:t>Eusebius of Caesarea</w:t>
      </w:r>
      <w:r>
        <w:t xml:space="preserve"> (318-325 A.D.) “And representing, according to the Scripture, the angels of the least of the little ones which behold the face of God, and also His supervision to us through the angels set over us,” </w:t>
      </w:r>
      <w:r w:rsidRPr="00792CEF">
        <w:rPr>
          <w:i/>
        </w:rPr>
        <w:t>Preparation for the Gospel</w:t>
      </w:r>
      <w:r>
        <w:t xml:space="preserve"> book 13 ch.13 p.30</w:t>
      </w:r>
    </w:p>
    <w:p w14:paraId="18300F26" w14:textId="77777777" w:rsidR="00BD107C" w:rsidRDefault="00BD107C" w:rsidP="00322591"/>
    <w:p w14:paraId="6A52384B" w14:textId="77777777" w:rsidR="00867901" w:rsidRDefault="00867901" w:rsidP="00867901">
      <w:pPr>
        <w:ind w:left="288" w:hanging="288"/>
      </w:pPr>
      <w:r>
        <w:t>Platoists and Jews do not believe in guardian angels.</w:t>
      </w:r>
    </w:p>
    <w:p w14:paraId="37787381" w14:textId="77777777" w:rsidR="00867901" w:rsidRPr="00B2347F" w:rsidRDefault="00867901" w:rsidP="00322591"/>
    <w:p w14:paraId="06C1EEB0" w14:textId="06717F7F" w:rsidR="00225182" w:rsidRPr="00B2347F" w:rsidRDefault="007524B8" w:rsidP="00225182">
      <w:pPr>
        <w:pStyle w:val="Heading2"/>
      </w:pPr>
      <w:bookmarkStart w:id="2822" w:name="_Toc58617771"/>
      <w:bookmarkStart w:id="2823" w:name="_Toc62979201"/>
      <w:bookmarkStart w:id="2824" w:name="_Toc126171639"/>
      <w:bookmarkStart w:id="2825" w:name="_Toc161079771"/>
      <w:r>
        <w:t>An</w:t>
      </w:r>
      <w:r w:rsidR="00225182" w:rsidRPr="00B2347F">
        <w:t>9. Angelic / Heavenly powers</w:t>
      </w:r>
      <w:bookmarkEnd w:id="2822"/>
      <w:bookmarkEnd w:id="2823"/>
      <w:bookmarkEnd w:id="2824"/>
      <w:bookmarkEnd w:id="2825"/>
    </w:p>
    <w:p w14:paraId="58EE8D29" w14:textId="77777777" w:rsidR="00225182" w:rsidRPr="00B2347F" w:rsidRDefault="00225182" w:rsidP="00225182">
      <w:pPr>
        <w:ind w:left="720" w:hanging="720"/>
        <w:rPr>
          <w:rFonts w:ascii="Times" w:hAnsi="Times"/>
          <w:sz w:val="27"/>
          <w:szCs w:val="27"/>
        </w:rPr>
      </w:pPr>
    </w:p>
    <w:p w14:paraId="52AA32B6" w14:textId="77777777" w:rsidR="00225182" w:rsidRPr="00B2347F" w:rsidRDefault="00225182" w:rsidP="00D13C31">
      <w:pPr>
        <w:ind w:left="288" w:hanging="288"/>
        <w:rPr>
          <w:szCs w:val="24"/>
        </w:rPr>
      </w:pPr>
      <w:r w:rsidRPr="00B2347F">
        <w:rPr>
          <w:b/>
          <w:szCs w:val="24"/>
        </w:rPr>
        <w:t>Tertullian</w:t>
      </w:r>
      <w:r w:rsidRPr="00B2347F">
        <w:rPr>
          <w:szCs w:val="24"/>
        </w:rPr>
        <w:t xml:space="preserve"> (198-220 A.D.) </w:t>
      </w:r>
      <w:r w:rsidR="002D2DBF">
        <w:rPr>
          <w:szCs w:val="24"/>
        </w:rPr>
        <w:t>“</w:t>
      </w:r>
      <w:r w:rsidR="00D13C31" w:rsidRPr="00B2347F">
        <w:rPr>
          <w:rFonts w:cs="Consolas"/>
          <w:szCs w:val="24"/>
          <w:highlight w:val="white"/>
        </w:rPr>
        <w:t>And the Lord indeed ransomed him from the angelic powers which rule the world-from the spirits of wickedness, from the darkness of this life, from eternal judgment, from everlasting death.</w:t>
      </w:r>
      <w:r w:rsidR="002D2DBF">
        <w:rPr>
          <w:szCs w:val="24"/>
        </w:rPr>
        <w:t>”</w:t>
      </w:r>
      <w:r w:rsidR="00D13C31" w:rsidRPr="00B2347F">
        <w:rPr>
          <w:szCs w:val="24"/>
        </w:rPr>
        <w:t xml:space="preserve"> </w:t>
      </w:r>
      <w:r w:rsidR="00D13C31" w:rsidRPr="00B2347F">
        <w:rPr>
          <w:i/>
          <w:szCs w:val="24"/>
        </w:rPr>
        <w:t>Fleeing Persecution</w:t>
      </w:r>
      <w:r w:rsidR="00D13C31" w:rsidRPr="00B2347F">
        <w:rPr>
          <w:szCs w:val="24"/>
        </w:rPr>
        <w:t xml:space="preserve"> ch.12 p.</w:t>
      </w:r>
      <w:r w:rsidR="00FB4460" w:rsidRPr="00B2347F">
        <w:rPr>
          <w:szCs w:val="24"/>
        </w:rPr>
        <w:t>123</w:t>
      </w:r>
    </w:p>
    <w:p w14:paraId="666861A2" w14:textId="77777777" w:rsidR="005C36A3" w:rsidRPr="00B2347F" w:rsidRDefault="005C36A3" w:rsidP="005C36A3">
      <w:pPr>
        <w:autoSpaceDE w:val="0"/>
        <w:autoSpaceDN w:val="0"/>
        <w:adjustRightInd w:val="0"/>
        <w:ind w:left="288" w:hanging="288"/>
        <w:rPr>
          <w:szCs w:val="24"/>
        </w:rPr>
      </w:pPr>
      <w:r w:rsidRPr="00B2347F">
        <w:rPr>
          <w:b/>
          <w:szCs w:val="24"/>
        </w:rPr>
        <w:t>Novatian</w:t>
      </w:r>
      <w:r w:rsidRPr="00B2347F">
        <w:rPr>
          <w:szCs w:val="24"/>
        </w:rPr>
        <w:t xml:space="preserve"> (</w:t>
      </w:r>
      <w:r w:rsidRPr="00B2347F">
        <w:t>250/4-256/7 A.D.</w:t>
      </w:r>
      <w:r w:rsidRPr="00B2347F">
        <w:rPr>
          <w:szCs w:val="24"/>
        </w:rPr>
        <w:t xml:space="preserve">) </w:t>
      </w:r>
      <w:r w:rsidR="002D2DBF">
        <w:rPr>
          <w:szCs w:val="24"/>
        </w:rPr>
        <w:t>“</w:t>
      </w:r>
      <w:r w:rsidRPr="00B2347F">
        <w:rPr>
          <w:rFonts w:cs="Consolas"/>
          <w:szCs w:val="24"/>
          <w:highlight w:val="white"/>
        </w:rPr>
        <w:t xml:space="preserve">If Christ be only man, how are </w:t>
      </w:r>
      <w:r w:rsidR="00DE7390">
        <w:rPr>
          <w:rFonts w:cs="Consolas"/>
          <w:szCs w:val="24"/>
          <w:highlight w:val="white"/>
        </w:rPr>
        <w:t>‘</w:t>
      </w:r>
      <w:r w:rsidRPr="00B2347F">
        <w:rPr>
          <w:rFonts w:cs="Consolas"/>
          <w:szCs w:val="24"/>
          <w:highlight w:val="white"/>
        </w:rPr>
        <w:t xml:space="preserve">visible things and invisible, </w:t>
      </w:r>
      <w:r w:rsidR="00773F73" w:rsidRPr="00B2347F">
        <w:rPr>
          <w:rFonts w:cs="Consolas"/>
          <w:szCs w:val="24"/>
          <w:highlight w:val="white"/>
        </w:rPr>
        <w:t>thrones, powers, and dominions,</w:t>
      </w:r>
      <w:r w:rsidR="00DE7390">
        <w:rPr>
          <w:rFonts w:cs="Consolas"/>
          <w:szCs w:val="24"/>
          <w:highlight w:val="white"/>
        </w:rPr>
        <w:t>’</w:t>
      </w:r>
      <w:r w:rsidRPr="00B2347F">
        <w:rPr>
          <w:rFonts w:cs="Consolas"/>
          <w:szCs w:val="24"/>
          <w:highlight w:val="white"/>
        </w:rPr>
        <w:t xml:space="preserve"> said to be created by Him and in Him; when the heavenly powers could not have been made by man, since they must needs have been prior to man?</w:t>
      </w:r>
      <w:r w:rsidR="002D2DBF">
        <w:rPr>
          <w:szCs w:val="24"/>
        </w:rPr>
        <w:t>”</w:t>
      </w:r>
      <w:r w:rsidRPr="00B2347F">
        <w:rPr>
          <w:szCs w:val="24"/>
        </w:rPr>
        <w:t xml:space="preserve"> </w:t>
      </w:r>
      <w:r w:rsidRPr="00B2347F">
        <w:rPr>
          <w:i/>
          <w:szCs w:val="24"/>
        </w:rPr>
        <w:t>Concerning the Trinity</w:t>
      </w:r>
      <w:r w:rsidRPr="00B2347F">
        <w:rPr>
          <w:szCs w:val="24"/>
        </w:rPr>
        <w:t xml:space="preserve"> ch.14 p.</w:t>
      </w:r>
      <w:r w:rsidR="00FC41FC" w:rsidRPr="00B2347F">
        <w:rPr>
          <w:szCs w:val="24"/>
        </w:rPr>
        <w:t>623</w:t>
      </w:r>
    </w:p>
    <w:p w14:paraId="4D7664CF" w14:textId="77777777" w:rsidR="00225182" w:rsidRPr="00B2347F" w:rsidRDefault="00225182" w:rsidP="005C36A3">
      <w:pPr>
        <w:ind w:left="288" w:hanging="288"/>
        <w:rPr>
          <w:szCs w:val="24"/>
        </w:rPr>
      </w:pPr>
      <w:r w:rsidRPr="00B2347F">
        <w:rPr>
          <w:b/>
          <w:i/>
          <w:szCs w:val="24"/>
        </w:rPr>
        <w:t>Treatise Against Novatian</w:t>
      </w:r>
      <w:r w:rsidRPr="00B2347F">
        <w:rPr>
          <w:szCs w:val="24"/>
        </w:rPr>
        <w:t xml:space="preserve"> (250/4-256/7 A.D.) </w:t>
      </w:r>
      <w:r w:rsidR="005C36A3" w:rsidRPr="00B2347F">
        <w:rPr>
          <w:szCs w:val="24"/>
        </w:rPr>
        <w:t xml:space="preserve">ch.18 p.663 </w:t>
      </w:r>
      <w:r w:rsidR="002D2DBF">
        <w:rPr>
          <w:szCs w:val="24"/>
        </w:rPr>
        <w:t>“</w:t>
      </w:r>
      <w:r w:rsidR="005C36A3" w:rsidRPr="00B2347F">
        <w:rPr>
          <w:rFonts w:cs="Consolas"/>
          <w:szCs w:val="24"/>
          <w:highlight w:val="white"/>
        </w:rPr>
        <w:t>Let us, then, with the whole strength of our faith, give praise to God; let us give our full confession, since the powers of heaven rejoice over our repentance, all the angels rejoice, and Christ also rejoices,</w:t>
      </w:r>
      <w:r w:rsidR="002D2DBF">
        <w:rPr>
          <w:szCs w:val="24"/>
        </w:rPr>
        <w:t>”</w:t>
      </w:r>
    </w:p>
    <w:p w14:paraId="520634B0" w14:textId="77777777" w:rsidR="00225182" w:rsidRPr="00B2347F" w:rsidRDefault="00225182" w:rsidP="005C36A3">
      <w:pPr>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(313-326 A.D.) </w:t>
      </w:r>
      <w:r w:rsidR="002D2DBF">
        <w:rPr>
          <w:szCs w:val="24"/>
        </w:rPr>
        <w:t>“</w:t>
      </w:r>
      <w:r w:rsidR="005C36A3" w:rsidRPr="00B2347F">
        <w:rPr>
          <w:rFonts w:cs="Consolas"/>
          <w:szCs w:val="24"/>
          <w:highlight w:val="white"/>
        </w:rPr>
        <w:t>Then the heavenly powers wondered, the angels were astonished, the elements trembled, every creature was shaken whilst they looked on this new mystery, and the terrific spectacle which was being enacted in the universe.</w:t>
      </w:r>
      <w:r w:rsidR="002D2DBF">
        <w:rPr>
          <w:szCs w:val="24"/>
        </w:rPr>
        <w:t>”</w:t>
      </w:r>
      <w:r w:rsidR="005C36A3" w:rsidRPr="00B2347F">
        <w:rPr>
          <w:szCs w:val="24"/>
        </w:rPr>
        <w:t xml:space="preserve"> </w:t>
      </w:r>
      <w:r w:rsidR="005C36A3" w:rsidRPr="00B2347F">
        <w:rPr>
          <w:i/>
          <w:szCs w:val="24"/>
        </w:rPr>
        <w:t>Epistles on the Arian Heresy</w:t>
      </w:r>
      <w:r w:rsidR="005C36A3" w:rsidRPr="00B2347F">
        <w:rPr>
          <w:szCs w:val="24"/>
        </w:rPr>
        <w:t xml:space="preserve"> letter </w:t>
      </w:r>
      <w:r w:rsidR="00A732B0" w:rsidRPr="00B2347F">
        <w:rPr>
          <w:szCs w:val="24"/>
        </w:rPr>
        <w:t>5 ch.6 p.301</w:t>
      </w:r>
    </w:p>
    <w:p w14:paraId="53201575" w14:textId="77777777" w:rsidR="00225182" w:rsidRPr="00B2347F" w:rsidRDefault="00225182" w:rsidP="00225182"/>
    <w:p w14:paraId="10E41B53" w14:textId="77777777" w:rsidR="00351CE0" w:rsidRPr="00B2347F" w:rsidRDefault="00351CE0" w:rsidP="00225182">
      <w:pPr>
        <w:rPr>
          <w:b/>
          <w:u w:val="single"/>
        </w:rPr>
      </w:pPr>
      <w:r w:rsidRPr="00B2347F">
        <w:rPr>
          <w:b/>
          <w:u w:val="single"/>
        </w:rPr>
        <w:t>Among corrupt or spurious books</w:t>
      </w:r>
    </w:p>
    <w:p w14:paraId="19F8EF42" w14:textId="77777777" w:rsidR="00351CE0" w:rsidRPr="00B2347F" w:rsidRDefault="00351CE0" w:rsidP="00351CE0">
      <w:pPr>
        <w:autoSpaceDE w:val="0"/>
        <w:autoSpaceDN w:val="0"/>
        <w:adjustRightInd w:val="0"/>
        <w:ind w:left="288" w:hanging="288"/>
        <w:rPr>
          <w:szCs w:val="24"/>
        </w:rPr>
      </w:pPr>
      <w:r w:rsidRPr="00B2347F">
        <w:rPr>
          <w:b/>
          <w:szCs w:val="24"/>
        </w:rPr>
        <w:t>pseudo-Ignatius</w:t>
      </w:r>
      <w:r w:rsidRPr="00B2347F">
        <w:rPr>
          <w:szCs w:val="24"/>
        </w:rPr>
        <w:t xml:space="preserve"> (after 117 A.D.) </w:t>
      </w:r>
      <w:r w:rsidR="002D2DBF">
        <w:rPr>
          <w:szCs w:val="24"/>
        </w:rPr>
        <w:t>“</w:t>
      </w:r>
      <w:r w:rsidRPr="00B2347F">
        <w:rPr>
          <w:rFonts w:cs="Consolas"/>
          <w:szCs w:val="24"/>
          <w:highlight w:val="white"/>
        </w:rPr>
        <w:t>And what are the deacons but imitators of the angelic powers, fulfilling a pure and blameless ministry unto him, as the holy Stephen did to the blessed James, Timothy and Linus to Paul, Anencletus and Clement to Peter?</w:t>
      </w:r>
      <w:r w:rsidR="002D2DBF">
        <w:rPr>
          <w:szCs w:val="24"/>
        </w:rPr>
        <w:t>”</w:t>
      </w:r>
      <w:r w:rsidRPr="00B2347F">
        <w:rPr>
          <w:szCs w:val="24"/>
        </w:rPr>
        <w:t xml:space="preserve"> </w:t>
      </w:r>
      <w:r w:rsidRPr="00B2347F">
        <w:rPr>
          <w:i/>
          <w:szCs w:val="24"/>
        </w:rPr>
        <w:t>Letter of Ignatius to the Trallians</w:t>
      </w:r>
      <w:r w:rsidR="00FC41FC" w:rsidRPr="00B2347F">
        <w:rPr>
          <w:szCs w:val="24"/>
        </w:rPr>
        <w:t xml:space="preserve"> (Latin translation) ch.17 p.72</w:t>
      </w:r>
    </w:p>
    <w:p w14:paraId="7DFF81FA" w14:textId="77777777" w:rsidR="00351CE0" w:rsidRPr="00B2347F" w:rsidRDefault="00351CE0" w:rsidP="00225182"/>
    <w:p w14:paraId="4E2A4D34" w14:textId="77777777" w:rsidR="00D13C31" w:rsidRPr="00B2347F" w:rsidRDefault="00D13C31" w:rsidP="00225182">
      <w:pPr>
        <w:rPr>
          <w:b/>
          <w:u w:val="single"/>
        </w:rPr>
      </w:pPr>
      <w:r w:rsidRPr="00B2347F">
        <w:rPr>
          <w:b/>
          <w:u w:val="single"/>
        </w:rPr>
        <w:t>Among heretics</w:t>
      </w:r>
    </w:p>
    <w:p w14:paraId="47E0A79F" w14:textId="77777777" w:rsidR="00D13C31" w:rsidRPr="00B2347F" w:rsidRDefault="00D13C31" w:rsidP="00D13C31">
      <w:pPr>
        <w:ind w:left="288" w:hanging="288"/>
        <w:rPr>
          <w:szCs w:val="24"/>
        </w:rPr>
      </w:pPr>
      <w:r w:rsidRPr="00B2347F">
        <w:rPr>
          <w:b/>
          <w:szCs w:val="24"/>
        </w:rPr>
        <w:t>Simon Magus</w:t>
      </w:r>
      <w:r w:rsidRPr="00B2347F">
        <w:rPr>
          <w:szCs w:val="24"/>
        </w:rPr>
        <w:t xml:space="preserve"> according to Tertullian (198-220 A.D.) </w:t>
      </w:r>
      <w:r w:rsidR="002D2DBF">
        <w:rPr>
          <w:szCs w:val="24"/>
        </w:rPr>
        <w:t>“</w:t>
      </w:r>
      <w:r w:rsidR="00AA3AC9" w:rsidRPr="00B2347F">
        <w:rPr>
          <w:rFonts w:cs="Consolas"/>
          <w:szCs w:val="24"/>
          <w:highlight w:val="white"/>
        </w:rPr>
        <w:t>Father</w:t>
      </w:r>
      <w:r w:rsidR="00DE7390">
        <w:rPr>
          <w:rFonts w:cs="Consolas"/>
          <w:szCs w:val="24"/>
          <w:highlight w:val="white"/>
        </w:rPr>
        <w:t>’</w:t>
      </w:r>
      <w:r w:rsidRPr="00B2347F">
        <w:rPr>
          <w:rFonts w:cs="Consolas"/>
          <w:szCs w:val="24"/>
          <w:highlight w:val="white"/>
        </w:rPr>
        <w:t>s design had produced the angelic powers, which knew nothing of the Father, the Creator of this world;</w:t>
      </w:r>
      <w:r w:rsidR="002D2DBF">
        <w:rPr>
          <w:szCs w:val="24"/>
        </w:rPr>
        <w:t>”</w:t>
      </w:r>
      <w:r w:rsidRPr="00B2347F">
        <w:rPr>
          <w:szCs w:val="24"/>
        </w:rPr>
        <w:t xml:space="preserve"> </w:t>
      </w:r>
      <w:r w:rsidRPr="00B2347F">
        <w:rPr>
          <w:i/>
          <w:szCs w:val="24"/>
        </w:rPr>
        <w:t>Treatise on the Soul</w:t>
      </w:r>
      <w:r w:rsidRPr="00B2347F">
        <w:rPr>
          <w:szCs w:val="24"/>
        </w:rPr>
        <w:t xml:space="preserve"> ch.34</w:t>
      </w:r>
    </w:p>
    <w:p w14:paraId="108B4F8A" w14:textId="77777777" w:rsidR="005C36A3" w:rsidRPr="00B2347F" w:rsidRDefault="005C36A3" w:rsidP="005C36A3">
      <w:pPr>
        <w:autoSpaceDE w:val="0"/>
        <w:autoSpaceDN w:val="0"/>
        <w:adjustRightInd w:val="0"/>
        <w:ind w:left="288" w:hanging="288"/>
        <w:rPr>
          <w:szCs w:val="24"/>
        </w:rPr>
      </w:pPr>
      <w:r w:rsidRPr="00B2347F">
        <w:rPr>
          <w:b/>
          <w:szCs w:val="24"/>
        </w:rPr>
        <w:t>Cerinthus</w:t>
      </w:r>
      <w:r w:rsidRPr="00B2347F">
        <w:rPr>
          <w:szCs w:val="24"/>
        </w:rPr>
        <w:t xml:space="preserve"> according to Hippolytus</w:t>
      </w:r>
      <w:r w:rsidR="002B22DC" w:rsidRPr="00B2347F">
        <w:t xml:space="preserve"> of Portus</w:t>
      </w:r>
      <w:r w:rsidRPr="00B2347F">
        <w:rPr>
          <w:szCs w:val="24"/>
        </w:rPr>
        <w:t xml:space="preserve"> (222-235/236 A.D.) </w:t>
      </w:r>
      <w:r w:rsidR="002D2DBF">
        <w:rPr>
          <w:szCs w:val="24"/>
        </w:rPr>
        <w:t>“</w:t>
      </w:r>
      <w:r w:rsidRPr="00B2347F">
        <w:rPr>
          <w:rFonts w:cs="Consolas"/>
          <w:szCs w:val="24"/>
          <w:highlight w:val="white"/>
        </w:rPr>
        <w:t xml:space="preserve">Cerinthus, however, himself having been trained in </w:t>
      </w:r>
      <w:smartTag w:uri="urn:schemas-microsoft-com:office:smarttags" w:element="place">
        <w:smartTag w:uri="urn:schemas-microsoft-com:office:smarttags" w:element="country-region">
          <w:r w:rsidRPr="00B2347F">
            <w:rPr>
              <w:rFonts w:cs="Consolas"/>
              <w:szCs w:val="24"/>
              <w:highlight w:val="white"/>
            </w:rPr>
            <w:t>Egypt</w:t>
          </w:r>
        </w:smartTag>
      </w:smartTag>
      <w:r w:rsidRPr="00B2347F">
        <w:rPr>
          <w:rFonts w:cs="Consolas"/>
          <w:szCs w:val="24"/>
          <w:highlight w:val="white"/>
        </w:rPr>
        <w:t xml:space="preserve">, determined that the world was not made by the first God, but by a certain angelic power. </w:t>
      </w:r>
      <w:r w:rsidRPr="00B2347F">
        <w:rPr>
          <w:rFonts w:cs="Consolas"/>
          <w:i/>
          <w:szCs w:val="24"/>
          <w:highlight w:val="white"/>
        </w:rPr>
        <w:t>And this power was</w:t>
      </w:r>
      <w:r w:rsidRPr="00B2347F">
        <w:rPr>
          <w:rFonts w:cs="Consolas"/>
          <w:szCs w:val="24"/>
          <w:highlight w:val="white"/>
        </w:rPr>
        <w:t xml:space="preserve"> far separated and distant from that sovereignty which is above the entire circle of existence, and it knows not the God (that is) above all things.</w:t>
      </w:r>
      <w:r w:rsidR="002D2DBF">
        <w:rPr>
          <w:szCs w:val="24"/>
        </w:rPr>
        <w:t>”</w:t>
      </w:r>
      <w:r w:rsidRPr="00B2347F">
        <w:rPr>
          <w:szCs w:val="24"/>
        </w:rPr>
        <w:t xml:space="preserve"> </w:t>
      </w:r>
      <w:r w:rsidRPr="00B2347F">
        <w:rPr>
          <w:i/>
          <w:szCs w:val="24"/>
        </w:rPr>
        <w:t>Refutation of All Heresies</w:t>
      </w:r>
      <w:r w:rsidRPr="00B2347F">
        <w:rPr>
          <w:szCs w:val="24"/>
        </w:rPr>
        <w:t xml:space="preserve"> book 10 ch.17 p.</w:t>
      </w:r>
      <w:r w:rsidR="00FC41FC" w:rsidRPr="00B2347F">
        <w:rPr>
          <w:szCs w:val="24"/>
        </w:rPr>
        <w:t>147</w:t>
      </w:r>
    </w:p>
    <w:p w14:paraId="4B770D44" w14:textId="77777777" w:rsidR="00D13C31" w:rsidRPr="00B2347F" w:rsidRDefault="00D13C31" w:rsidP="00225182"/>
    <w:p w14:paraId="3144C305" w14:textId="493B3CF4" w:rsidR="00225182" w:rsidRPr="00B2347F" w:rsidRDefault="007524B8" w:rsidP="00225182">
      <w:pPr>
        <w:pStyle w:val="Heading2"/>
      </w:pPr>
      <w:bookmarkStart w:id="2826" w:name="_Toc451361893"/>
      <w:bookmarkStart w:id="2827" w:name="_Toc58617772"/>
      <w:bookmarkStart w:id="2828" w:name="_Toc62979202"/>
      <w:bookmarkStart w:id="2829" w:name="_Toc126171640"/>
      <w:bookmarkStart w:id="2830" w:name="_Toc161079772"/>
      <w:r>
        <w:t>An</w:t>
      </w:r>
      <w:r w:rsidR="00225182" w:rsidRPr="00B2347F">
        <w:t>10. Angels worship/praise God</w:t>
      </w:r>
      <w:bookmarkEnd w:id="2826"/>
      <w:r w:rsidR="00225182" w:rsidRPr="00B2347F">
        <w:t>/Jesus</w:t>
      </w:r>
      <w:bookmarkEnd w:id="2827"/>
      <w:bookmarkEnd w:id="2828"/>
      <w:bookmarkEnd w:id="2829"/>
      <w:bookmarkEnd w:id="2830"/>
    </w:p>
    <w:p w14:paraId="35FA5E13" w14:textId="77777777" w:rsidR="00225182" w:rsidRPr="00B2347F" w:rsidRDefault="00225182" w:rsidP="00225182">
      <w:pPr>
        <w:ind w:left="720" w:hanging="720"/>
        <w:rPr>
          <w:rFonts w:ascii="Times" w:hAnsi="Times"/>
          <w:sz w:val="27"/>
          <w:szCs w:val="27"/>
        </w:rPr>
      </w:pPr>
    </w:p>
    <w:p w14:paraId="60F7CEC6" w14:textId="77777777" w:rsidR="00225182" w:rsidRPr="00B2347F" w:rsidRDefault="00225182" w:rsidP="00225182">
      <w:r w:rsidRPr="00B2347F">
        <w:t>Hebrews 1:6 (Angels worship Jesus)</w:t>
      </w:r>
    </w:p>
    <w:p w14:paraId="1DC473E6" w14:textId="77777777" w:rsidR="00225182" w:rsidRPr="00B2347F" w:rsidRDefault="00225182" w:rsidP="00225182">
      <w:pPr>
        <w:ind w:left="720" w:hanging="720"/>
        <w:rPr>
          <w:rFonts w:ascii="Times" w:hAnsi="Times"/>
          <w:sz w:val="27"/>
          <w:szCs w:val="27"/>
        </w:rPr>
      </w:pPr>
    </w:p>
    <w:p w14:paraId="149EFC99" w14:textId="77777777" w:rsidR="00225182" w:rsidRPr="00B2347F" w:rsidRDefault="00225182" w:rsidP="00225182">
      <w:pPr>
        <w:autoSpaceDE w:val="0"/>
        <w:autoSpaceDN w:val="0"/>
        <w:adjustRightInd w:val="0"/>
        <w:ind w:left="288" w:hanging="288"/>
      </w:pPr>
      <w:r w:rsidRPr="00B2347F">
        <w:rPr>
          <w:b/>
        </w:rPr>
        <w:t>Justin Martyr</w:t>
      </w:r>
      <w:r w:rsidRPr="00B2347F">
        <w:t xml:space="preserve"> (c.138-165 A.D.) </w:t>
      </w:r>
      <w:r w:rsidR="002D2DBF">
        <w:t>“</w:t>
      </w:r>
      <w:r w:rsidRPr="00B2347F">
        <w:rPr>
          <w:rFonts w:cs="Consolas"/>
          <w:highlight w:val="white"/>
        </w:rPr>
        <w:t xml:space="preserve">Moses in parable, and are as follows: </w:t>
      </w:r>
      <w:r w:rsidR="00DE7390">
        <w:rPr>
          <w:rFonts w:cs="Consolas"/>
          <w:highlight w:val="white"/>
        </w:rPr>
        <w:t>‘</w:t>
      </w:r>
      <w:r w:rsidRPr="00B2347F">
        <w:rPr>
          <w:rFonts w:cs="Consolas"/>
          <w:highlight w:val="white"/>
        </w:rPr>
        <w:t>Rejoice, O ye heavens, with Him, and let all the angels of God worship Him;</w:t>
      </w:r>
      <w:r w:rsidR="00DE7390">
        <w:rPr>
          <w:rFonts w:cs="Consolas"/>
          <w:highlight w:val="white"/>
        </w:rPr>
        <w:t>’</w:t>
      </w:r>
      <w:r w:rsidR="002D2DBF">
        <w:t>”</w:t>
      </w:r>
      <w:r w:rsidRPr="00B2347F">
        <w:t xml:space="preserve"> </w:t>
      </w:r>
      <w:r w:rsidRPr="00B2347F">
        <w:rPr>
          <w:i/>
        </w:rPr>
        <w:t>Dialogue with Trypho, a Jew</w:t>
      </w:r>
      <w:r w:rsidR="00FC41FC" w:rsidRPr="00B2347F">
        <w:t xml:space="preserve"> ch.130 p.264</w:t>
      </w:r>
    </w:p>
    <w:p w14:paraId="324D3C58" w14:textId="77777777" w:rsidR="00225182" w:rsidRPr="00B2347F" w:rsidRDefault="00225182" w:rsidP="00225182">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w:t>
      </w:r>
      <w:r w:rsidR="00071ED4" w:rsidRPr="00B2347F">
        <w:t>c.195 A.D.</w:t>
      </w:r>
      <w:r w:rsidRPr="00B2347F">
        <w:t xml:space="preserve">) </w:t>
      </w:r>
      <w:r w:rsidR="002D2DBF">
        <w:t>“</w:t>
      </w:r>
      <w:r w:rsidRPr="00B2347F">
        <w:rPr>
          <w:rFonts w:cs="Consolas"/>
          <w:highlight w:val="white"/>
        </w:rPr>
        <w:t>The righteous are the chorus; the music is a hymn of the King of the universe. The maidens strike the lyre, the angels praise, the prophets speak; the sound of music issues forth, they run and pursue the jubilant band; those that are called make haste, eagerly desiring to receive the Father.</w:t>
      </w:r>
      <w:r w:rsidR="002D2DBF">
        <w:t>”</w:t>
      </w:r>
      <w:r w:rsidRPr="00B2347F">
        <w:t xml:space="preserve"> </w:t>
      </w:r>
      <w:r w:rsidRPr="00B2347F">
        <w:rPr>
          <w:i/>
        </w:rPr>
        <w:t>Exhortation to the Heathen</w:t>
      </w:r>
      <w:r w:rsidR="00FC41FC" w:rsidRPr="00B2347F">
        <w:t xml:space="preserve"> ch.12 p.205</w:t>
      </w:r>
    </w:p>
    <w:p w14:paraId="5810CFBD" w14:textId="77777777" w:rsidR="00225182" w:rsidRPr="00B2347F" w:rsidRDefault="00225182" w:rsidP="00225182">
      <w:pPr>
        <w:ind w:left="288" w:hanging="288"/>
      </w:pPr>
      <w:r w:rsidRPr="00B2347F">
        <w:rPr>
          <w:b/>
        </w:rPr>
        <w:t>Hippolytus of Portus</w:t>
      </w:r>
      <w:r w:rsidRPr="00B2347F">
        <w:t xml:space="preserve"> (222-235/236 A.D.) </w:t>
      </w:r>
      <w:r w:rsidR="002D2DBF">
        <w:t>“</w:t>
      </w:r>
      <w:r w:rsidRPr="00B2347F">
        <w:t>He was manifest as God and man. And it is easy to perceive the man in Him,…</w:t>
      </w:r>
      <w:r w:rsidR="002D2DBF">
        <w:t>”</w:t>
      </w:r>
      <w:r w:rsidRPr="00B2347F">
        <w:t xml:space="preserve"> Then he mentions Jesus being scourged by Pilate, dying, and raised by the Father on the third day. … </w:t>
      </w:r>
      <w:r w:rsidR="002D2DBF">
        <w:t>“</w:t>
      </w:r>
      <w:r w:rsidRPr="00B2347F">
        <w:t>And the divine in Him, on the other hand, is equally manifest, when He is worshipped by angels, and seen by shepherds, … and works many wonders and forgives sins.</w:t>
      </w:r>
      <w:r w:rsidR="002D2DBF">
        <w:t>”</w:t>
      </w:r>
      <w:r w:rsidRPr="00B2347F">
        <w:t xml:space="preserve"> </w:t>
      </w:r>
      <w:r w:rsidRPr="00B2347F">
        <w:rPr>
          <w:i/>
        </w:rPr>
        <w:t>Fragment from Commentary on Psalm 2</w:t>
      </w:r>
      <w:r w:rsidRPr="00B2347F">
        <w:t xml:space="preserve"> p.170.</w:t>
      </w:r>
    </w:p>
    <w:p w14:paraId="17FE6259" w14:textId="76436E76" w:rsidR="00DA2FBA" w:rsidRDefault="00DA2FBA" w:rsidP="00DA2FBA">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Those around Sedrach, Misak, and Abednago in the furnace of fire say as they praise God, </w:t>
      </w:r>
      <w:r w:rsidR="00DE7390">
        <w:rPr>
          <w:rFonts w:cs="Consolas"/>
          <w:szCs w:val="24"/>
          <w:highlight w:val="white"/>
        </w:rPr>
        <w:t>‘</w:t>
      </w:r>
      <w:r w:rsidRPr="00B2347F">
        <w:rPr>
          <w:rFonts w:cs="Consolas"/>
          <w:szCs w:val="24"/>
          <w:highlight w:val="white"/>
        </w:rPr>
        <w:t>Bless, ye heavens, the Lord; praise and exalt Him for ever;</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ye angels, the Lord;</w:t>
      </w:r>
      <w:r w:rsidR="00DE7390">
        <w:rPr>
          <w:rFonts w:cs="Consolas"/>
          <w:szCs w:val="24"/>
          <w:highlight w:val="white"/>
        </w:rPr>
        <w:t>’</w:t>
      </w:r>
      <w:r w:rsidRPr="00B2347F">
        <w:rPr>
          <w:rFonts w:cs="Consolas"/>
          <w:szCs w:val="24"/>
          <w:highlight w:val="white"/>
        </w:rPr>
        <w:t xml:space="preserve"> then, </w:t>
      </w:r>
      <w:r w:rsidR="00DE7390">
        <w:rPr>
          <w:rFonts w:cs="Consolas"/>
          <w:szCs w:val="24"/>
          <w:highlight w:val="white"/>
        </w:rPr>
        <w:t>‘</w:t>
      </w:r>
      <w:r w:rsidRPr="00B2347F">
        <w:rPr>
          <w:rFonts w:cs="Consolas"/>
          <w:szCs w:val="24"/>
          <w:highlight w:val="white"/>
        </w:rPr>
        <w:t>Bless the Lord, all ye waters that are above heaven.</w:t>
      </w:r>
      <w:r w:rsidR="00DE7390">
        <w:rPr>
          <w:rFonts w:cs="Consolas"/>
          <w:szCs w:val="24"/>
        </w:rPr>
        <w:t>’</w:t>
      </w:r>
      <w:r w:rsidR="002D2DBF">
        <w:rPr>
          <w:szCs w:val="24"/>
        </w:rPr>
        <w:t>”</w:t>
      </w:r>
      <w:r w:rsidRPr="00B2347F">
        <w:rPr>
          <w:szCs w:val="24"/>
        </w:rPr>
        <w:t xml:space="preserve"> </w:t>
      </w:r>
      <w:r w:rsidR="009732F9" w:rsidRPr="00B2347F">
        <w:rPr>
          <w:i/>
          <w:szCs w:val="24"/>
        </w:rPr>
        <w:t>Excerpts of Theodotus</w:t>
      </w:r>
      <w:r w:rsidR="00A732B0" w:rsidRPr="00B2347F">
        <w:rPr>
          <w:szCs w:val="24"/>
        </w:rPr>
        <w:t xml:space="preserve"> ch.1 p.43</w:t>
      </w:r>
    </w:p>
    <w:p w14:paraId="3593551A" w14:textId="69492D04" w:rsidR="00E11F86" w:rsidRDefault="00E11F86" w:rsidP="00E11F86">
      <w:pPr>
        <w:ind w:left="288" w:hanging="288"/>
        <w:rPr>
          <w:b/>
        </w:rPr>
      </w:pPr>
      <w:r>
        <w:rPr>
          <w:b/>
        </w:rPr>
        <w:t>Origen</w:t>
      </w:r>
      <w:r w:rsidRPr="00E649A1">
        <w:rPr>
          <w:bCs/>
        </w:rPr>
        <w:t xml:space="preserve"> </w:t>
      </w:r>
      <w:r w:rsidR="00470CC2">
        <w:rPr>
          <w:bCs/>
        </w:rPr>
        <w:t>(c.250 A.D.)</w:t>
      </w:r>
      <w:r>
        <w:rPr>
          <w:bCs/>
        </w:rPr>
        <w:t xml:space="preserve"> implies that the angels worship God. </w:t>
      </w:r>
      <w:r w:rsidRPr="00E649A1">
        <w:rPr>
          <w:bCs/>
          <w:i/>
          <w:iCs/>
        </w:rPr>
        <w:t>Homilies on Psalms</w:t>
      </w:r>
      <w:r>
        <w:rPr>
          <w:bCs/>
        </w:rPr>
        <w:t xml:space="preserve"> Psalm 76 homily 3 ch.2 p.265</w:t>
      </w:r>
    </w:p>
    <w:p w14:paraId="150FBE43" w14:textId="77777777" w:rsidR="00225182" w:rsidRPr="00B2347F" w:rsidRDefault="00225182" w:rsidP="00225182">
      <w:pPr>
        <w:autoSpaceDE w:val="0"/>
        <w:autoSpaceDN w:val="0"/>
        <w:adjustRightInd w:val="0"/>
        <w:ind w:left="288" w:hanging="288"/>
      </w:pPr>
      <w:r w:rsidRPr="00B2347F">
        <w:rPr>
          <w:b/>
        </w:rPr>
        <w:t>Victorinus of Petau</w:t>
      </w:r>
      <w:r w:rsidRPr="00B2347F">
        <w:t xml:space="preserve"> (martyred 304 A.D.) </w:t>
      </w:r>
      <w:r w:rsidR="002D2DBF">
        <w:t>“</w:t>
      </w:r>
      <w:r w:rsidRPr="00B2347F">
        <w:rPr>
          <w:rFonts w:cs="Consolas"/>
          <w:highlight w:val="white"/>
        </w:rPr>
        <w:t>But it is the praise of many angels, yea, of all, the salvation of all, and the testimony of the universal creation, bringing to our Lord thanksgiving for the deliverance of men from the destruction of death.</w:t>
      </w:r>
      <w:r w:rsidR="002D2DBF">
        <w:t>”</w:t>
      </w:r>
      <w:r w:rsidRPr="00B2347F">
        <w:t xml:space="preserve"> </w:t>
      </w:r>
      <w:r w:rsidRPr="00B2347F">
        <w:rPr>
          <w:i/>
        </w:rPr>
        <w:t>Commentary on the Apocalypse</w:t>
      </w:r>
      <w:r w:rsidRPr="00B2347F">
        <w:t xml:space="preserve"> fro</w:t>
      </w:r>
      <w:r w:rsidR="00A732B0" w:rsidRPr="00B2347F">
        <w:t>m the fifth chapter no.8,9 p.350</w:t>
      </w:r>
    </w:p>
    <w:p w14:paraId="1802C039" w14:textId="77777777" w:rsidR="00225182" w:rsidRPr="00B2347F" w:rsidRDefault="00225182" w:rsidP="00225182">
      <w:pPr>
        <w:ind w:left="720" w:hanging="720"/>
      </w:pPr>
    </w:p>
    <w:p w14:paraId="3C9500CE" w14:textId="50550197" w:rsidR="00225182" w:rsidRPr="00B2347F" w:rsidRDefault="007524B8" w:rsidP="00225182">
      <w:pPr>
        <w:pStyle w:val="Heading2"/>
      </w:pPr>
      <w:bookmarkStart w:id="2831" w:name="_Toc58617773"/>
      <w:bookmarkStart w:id="2832" w:name="_Toc62979203"/>
      <w:bookmarkStart w:id="2833" w:name="_Toc126171641"/>
      <w:bookmarkStart w:id="2834" w:name="_Toc161079773"/>
      <w:r>
        <w:t>An</w:t>
      </w:r>
      <w:r w:rsidR="00225182" w:rsidRPr="00B2347F">
        <w:t>11. Angels rejoice</w:t>
      </w:r>
      <w:bookmarkEnd w:id="2831"/>
      <w:bookmarkEnd w:id="2832"/>
      <w:bookmarkEnd w:id="2833"/>
      <w:bookmarkEnd w:id="2834"/>
    </w:p>
    <w:p w14:paraId="3B4CBE38" w14:textId="77777777" w:rsidR="00225182" w:rsidRPr="00B2347F" w:rsidRDefault="00225182" w:rsidP="00225182"/>
    <w:p w14:paraId="0A2A4CF4" w14:textId="77777777" w:rsidR="00225182" w:rsidRPr="00B2347F" w:rsidRDefault="00225182" w:rsidP="00225182">
      <w:pPr>
        <w:ind w:left="288" w:hanging="288"/>
        <w:rPr>
          <w:szCs w:val="24"/>
        </w:rPr>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Rejoice, O ye heavens, with Him, and let all the angels of God worship Him;</w:t>
      </w:r>
      <w:r w:rsidR="002D2DBF">
        <w:rPr>
          <w:szCs w:val="24"/>
        </w:rPr>
        <w:t>”</w:t>
      </w:r>
      <w:r w:rsidRPr="00B2347F">
        <w:rPr>
          <w:szCs w:val="24"/>
        </w:rPr>
        <w:t xml:space="preserve"> </w:t>
      </w:r>
      <w:r w:rsidRPr="00B2347F">
        <w:rPr>
          <w:i/>
          <w:szCs w:val="24"/>
        </w:rPr>
        <w:t>Dialogue with Trypho, a Jew</w:t>
      </w:r>
      <w:r w:rsidR="00FC41FC" w:rsidRPr="00B2347F">
        <w:rPr>
          <w:szCs w:val="24"/>
        </w:rPr>
        <w:t xml:space="preserve"> ch.130 p.264</w:t>
      </w:r>
    </w:p>
    <w:p w14:paraId="13D6E19E" w14:textId="77777777" w:rsidR="0000031A" w:rsidRPr="00B2347F" w:rsidRDefault="0000031A" w:rsidP="00225182">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26 p.83 </w:t>
      </w:r>
      <w:r w:rsidR="002D2DBF">
        <w:rPr>
          <w:szCs w:val="24"/>
        </w:rPr>
        <w:t>“</w:t>
      </w:r>
      <w:r w:rsidRPr="00B2347F">
        <w:rPr>
          <w:rFonts w:cs="Consolas"/>
          <w:szCs w:val="24"/>
          <w:highlight w:val="white"/>
        </w:rPr>
        <w:t>I say unto you, Thus there shall be joy before the angels of God over the one sinner that repenteth, more than over the ninety-nine righteous persons that do not need repentance.</w:t>
      </w:r>
      <w:r w:rsidR="002D2DBF">
        <w:rPr>
          <w:szCs w:val="24"/>
        </w:rPr>
        <w:t>”</w:t>
      </w:r>
    </w:p>
    <w:p w14:paraId="359A2DFC" w14:textId="77777777" w:rsidR="00225182" w:rsidRPr="00B2347F" w:rsidRDefault="00225182" w:rsidP="00225182">
      <w:pPr>
        <w:ind w:left="288" w:hanging="288"/>
        <w:rPr>
          <w:szCs w:val="24"/>
        </w:rPr>
      </w:pPr>
      <w:r w:rsidRPr="00B2347F">
        <w:rPr>
          <w:b/>
          <w:szCs w:val="24"/>
        </w:rPr>
        <w:t>Hippolytus</w:t>
      </w:r>
      <w:r w:rsidR="00F26C69" w:rsidRPr="00B2347F">
        <w:rPr>
          <w:b/>
          <w:szCs w:val="24"/>
        </w:rPr>
        <w:t xml:space="preserve"> of Portus</w:t>
      </w:r>
      <w:r w:rsidRPr="00B2347F">
        <w:rPr>
          <w:szCs w:val="24"/>
        </w:rPr>
        <w:t xml:space="preserve"> (</w:t>
      </w:r>
      <w:r w:rsidR="00E31E19" w:rsidRPr="00B2347F">
        <w:rPr>
          <w:szCs w:val="24"/>
        </w:rPr>
        <w:t>222-234/235</w:t>
      </w:r>
      <w:r w:rsidRPr="00B2347F">
        <w:rPr>
          <w:szCs w:val="24"/>
        </w:rPr>
        <w:t xml:space="preserve"> A.D.) </w:t>
      </w:r>
      <w:r w:rsidR="002D2DBF">
        <w:rPr>
          <w:szCs w:val="24"/>
        </w:rPr>
        <w:t>“</w:t>
      </w:r>
      <w:r w:rsidRPr="00B2347F">
        <w:rPr>
          <w:rFonts w:cs="Consolas"/>
          <w:szCs w:val="24"/>
          <w:highlight w:val="white"/>
        </w:rPr>
        <w:t>Rejoice over her, thou heaven, and ye angels, and apostles, and prophets; for God hath avenged you on her.</w:t>
      </w:r>
      <w:r w:rsidR="002D2DBF">
        <w:rPr>
          <w:szCs w:val="24"/>
        </w:rPr>
        <w:t>”</w:t>
      </w:r>
      <w:r w:rsidRPr="00B2347F">
        <w:rPr>
          <w:szCs w:val="24"/>
        </w:rPr>
        <w:t xml:space="preserve"> </w:t>
      </w:r>
      <w:r w:rsidRPr="00B2347F">
        <w:rPr>
          <w:i/>
          <w:szCs w:val="24"/>
        </w:rPr>
        <w:t>Treatise on Christ and Antichrist</w:t>
      </w:r>
      <w:r w:rsidR="00FC41FC" w:rsidRPr="00B2347F">
        <w:rPr>
          <w:szCs w:val="24"/>
        </w:rPr>
        <w:t xml:space="preserve"> ch.42 p.212</w:t>
      </w:r>
    </w:p>
    <w:p w14:paraId="76E2F03D" w14:textId="77777777" w:rsidR="00AC7F96" w:rsidRPr="00B2347F" w:rsidRDefault="00AC7F96" w:rsidP="00225182">
      <w:pPr>
        <w:ind w:left="288" w:hanging="288"/>
        <w:rPr>
          <w:szCs w:val="24"/>
        </w:rPr>
      </w:pPr>
      <w:r w:rsidRPr="00B2347F">
        <w:rPr>
          <w:b/>
          <w:szCs w:val="24"/>
        </w:rPr>
        <w:t>Origen</w:t>
      </w:r>
      <w:r w:rsidRPr="00B2347F">
        <w:rPr>
          <w:szCs w:val="24"/>
        </w:rPr>
        <w:t xml:space="preserve"> (235 A.D.) says that angels rejoice over us. </w:t>
      </w:r>
      <w:r w:rsidRPr="00B2347F">
        <w:rPr>
          <w:i/>
          <w:szCs w:val="24"/>
        </w:rPr>
        <w:t>Exhortation to Martyrdom</w:t>
      </w:r>
      <w:r w:rsidRPr="00B2347F">
        <w:rPr>
          <w:szCs w:val="24"/>
        </w:rPr>
        <w:t xml:space="preserve"> ch.18 p.158</w:t>
      </w:r>
    </w:p>
    <w:p w14:paraId="7B27503D" w14:textId="77777777" w:rsidR="00225182" w:rsidRPr="00B2347F" w:rsidRDefault="00225182" w:rsidP="00225182">
      <w:pPr>
        <w:autoSpaceDE w:val="0"/>
        <w:autoSpaceDN w:val="0"/>
        <w:adjustRightInd w:val="0"/>
        <w:ind w:left="288" w:hanging="288"/>
        <w:rPr>
          <w:szCs w:val="24"/>
        </w:rPr>
      </w:pPr>
      <w:r w:rsidRPr="00B2347F">
        <w:rPr>
          <w:b/>
          <w:i/>
          <w:szCs w:val="24"/>
        </w:rPr>
        <w:t>Treatise Against Novatian</w:t>
      </w:r>
      <w:r w:rsidRPr="00B2347F">
        <w:rPr>
          <w:szCs w:val="24"/>
        </w:rPr>
        <w:t xml:space="preserve"> (</w:t>
      </w:r>
      <w:r w:rsidRPr="00B2347F">
        <w:t>250/4-256/7 A.D.</w:t>
      </w:r>
      <w:r w:rsidRPr="00B2347F">
        <w:rPr>
          <w:szCs w:val="24"/>
        </w:rPr>
        <w:t>) ch.1</w:t>
      </w:r>
      <w:r w:rsidR="00F428BB" w:rsidRPr="00B2347F">
        <w:rPr>
          <w:szCs w:val="24"/>
        </w:rPr>
        <w:t>8</w:t>
      </w:r>
      <w:r w:rsidRPr="00B2347F">
        <w:rPr>
          <w:szCs w:val="24"/>
        </w:rPr>
        <w:t xml:space="preserve"> p.</w:t>
      </w:r>
      <w:r w:rsidR="00F428BB" w:rsidRPr="00B2347F">
        <w:rPr>
          <w:szCs w:val="24"/>
        </w:rPr>
        <w:t>663</w:t>
      </w:r>
      <w:r w:rsidRPr="00B2347F">
        <w:rPr>
          <w:szCs w:val="24"/>
        </w:rPr>
        <w:t xml:space="preserve"> </w:t>
      </w:r>
      <w:r w:rsidR="002D2DBF">
        <w:rPr>
          <w:szCs w:val="24"/>
        </w:rPr>
        <w:t>“</w:t>
      </w:r>
      <w:r w:rsidRPr="00B2347F">
        <w:rPr>
          <w:rFonts w:cs="Consolas"/>
          <w:szCs w:val="24"/>
          <w:highlight w:val="white"/>
        </w:rPr>
        <w:t>Let us, then, with the whole strength of our faith, give praise to God; let us give our full confession, since the powers of heaven rejoice over our repentance, all the angels rejoice, and Christ also rejoices, who once again with full and merciful moderation exhorts us, laden with sins, overwhelmed with crimes, to cease from wickedness,</w:t>
      </w:r>
      <w:r w:rsidR="002D2DBF">
        <w:rPr>
          <w:szCs w:val="24"/>
        </w:rPr>
        <w:t>”</w:t>
      </w:r>
    </w:p>
    <w:p w14:paraId="2E3E2C92" w14:textId="77777777" w:rsidR="00697313" w:rsidRPr="00B2347F" w:rsidRDefault="00697313" w:rsidP="00697313">
      <w:pPr>
        <w:autoSpaceDE w:val="0"/>
        <w:autoSpaceDN w:val="0"/>
        <w:adjustRightInd w:val="0"/>
        <w:ind w:left="288" w:hanging="288"/>
        <w:rPr>
          <w:szCs w:val="24"/>
        </w:rPr>
      </w:pPr>
      <w:r w:rsidRPr="00B2347F">
        <w:rPr>
          <w:b/>
          <w:szCs w:val="24"/>
        </w:rPr>
        <w:t>Firmilian</w:t>
      </w:r>
      <w:r w:rsidRPr="00B2347F">
        <w:rPr>
          <w:szCs w:val="24"/>
        </w:rPr>
        <w:t xml:space="preserve"> to Cyprian (256 A.D.) </w:t>
      </w:r>
      <w:r w:rsidR="002D2DBF">
        <w:rPr>
          <w:szCs w:val="24"/>
        </w:rPr>
        <w:t>“</w:t>
      </w:r>
      <w:r w:rsidRPr="00B2347F">
        <w:rPr>
          <w:rFonts w:cs="Consolas"/>
          <w:szCs w:val="24"/>
          <w:highlight w:val="white"/>
        </w:rPr>
        <w:t>For unity and peace and concord afford the greatest pleasure not only to men who believe and know the truth, but also to heavenly angels themselves, to whom the divine word says it is a joy when one sinner repents and returns to the bond of unity.</w:t>
      </w:r>
      <w:r w:rsidR="002D2DBF">
        <w:rPr>
          <w:szCs w:val="24"/>
        </w:rPr>
        <w:t>”</w:t>
      </w:r>
      <w:r w:rsidRPr="00B2347F">
        <w:rPr>
          <w:szCs w:val="24"/>
        </w:rPr>
        <w:t xml:space="preserve"> </w:t>
      </w:r>
      <w:r w:rsidRPr="00B2347F">
        <w:rPr>
          <w:i/>
          <w:szCs w:val="24"/>
        </w:rPr>
        <w:t>Epistles of Cyprian</w:t>
      </w:r>
      <w:r w:rsidRPr="00B2347F">
        <w:rPr>
          <w:szCs w:val="24"/>
        </w:rPr>
        <w:t xml:space="preserve"> Letter 74 ch.2 p.390</w:t>
      </w:r>
    </w:p>
    <w:p w14:paraId="2240B2FC" w14:textId="77777777" w:rsidR="00225182" w:rsidRPr="00B2347F" w:rsidRDefault="00225182" w:rsidP="00225182">
      <w:pPr>
        <w:autoSpaceDE w:val="0"/>
        <w:autoSpaceDN w:val="0"/>
        <w:adjustRightInd w:val="0"/>
        <w:ind w:left="288" w:hanging="288"/>
        <w:rPr>
          <w:szCs w:val="24"/>
        </w:rPr>
      </w:pPr>
      <w:r w:rsidRPr="00B2347F">
        <w:rPr>
          <w:b/>
          <w:szCs w:val="24"/>
        </w:rPr>
        <w:t>Methodius</w:t>
      </w:r>
      <w:r w:rsidRPr="00B2347F">
        <w:rPr>
          <w:szCs w:val="24"/>
        </w:rPr>
        <w:t xml:space="preserve"> </w:t>
      </w:r>
      <w:r w:rsidR="00753D95" w:rsidRPr="00B2347F">
        <w:rPr>
          <w:szCs w:val="24"/>
        </w:rPr>
        <w:t>(270-311/312 A.D.)</w:t>
      </w:r>
      <w:r w:rsidRPr="00B2347F">
        <w:rPr>
          <w:szCs w:val="24"/>
        </w:rPr>
        <w:t xml:space="preserve"> </w:t>
      </w:r>
      <w:r w:rsidR="002D2DBF">
        <w:rPr>
          <w:szCs w:val="24"/>
        </w:rPr>
        <w:t>“</w:t>
      </w:r>
      <w:r w:rsidRPr="00B2347F">
        <w:rPr>
          <w:rFonts w:cs="Consolas"/>
          <w:szCs w:val="24"/>
          <w:highlight w:val="white"/>
        </w:rPr>
        <w:t>For, as soon as their souls have left the world, it is said that the angels meet them with much rejoicing,</w:t>
      </w:r>
      <w:r w:rsidR="002D2DBF">
        <w:rPr>
          <w:szCs w:val="24"/>
        </w:rPr>
        <w:t>”</w:t>
      </w:r>
      <w:r w:rsidRPr="00B2347F">
        <w:rPr>
          <w:szCs w:val="24"/>
        </w:rPr>
        <w:t xml:space="preserve"> </w:t>
      </w:r>
      <w:r w:rsidRPr="00B2347F">
        <w:rPr>
          <w:i/>
          <w:szCs w:val="24"/>
        </w:rPr>
        <w:t>Banquet of the Ten Virgins</w:t>
      </w:r>
      <w:r w:rsidR="00A732B0" w:rsidRPr="00B2347F">
        <w:rPr>
          <w:szCs w:val="24"/>
        </w:rPr>
        <w:t xml:space="preserve"> discourse 8 ch.2 p.335</w:t>
      </w:r>
    </w:p>
    <w:p w14:paraId="271F2E23" w14:textId="77777777" w:rsidR="00225182" w:rsidRPr="00B2347F" w:rsidRDefault="00225182" w:rsidP="00225182">
      <w:pPr>
        <w:ind w:left="720" w:hanging="720"/>
      </w:pPr>
    </w:p>
    <w:p w14:paraId="7239BE37" w14:textId="4CC19A66" w:rsidR="00225182" w:rsidRPr="00B2347F" w:rsidRDefault="007524B8" w:rsidP="00225182">
      <w:pPr>
        <w:pStyle w:val="Heading2"/>
      </w:pPr>
      <w:bookmarkStart w:id="2835" w:name="_Toc450378488"/>
      <w:bookmarkStart w:id="2836" w:name="_Toc58617774"/>
      <w:bookmarkStart w:id="2837" w:name="_Toc62979204"/>
      <w:bookmarkStart w:id="2838" w:name="_Toc126171642"/>
      <w:bookmarkStart w:id="2839" w:name="_Toc161079774"/>
      <w:r>
        <w:t>An</w:t>
      </w:r>
      <w:r w:rsidR="00225182" w:rsidRPr="00B2347F">
        <w:t>12. Angelic hymns / choir(s)</w:t>
      </w:r>
      <w:bookmarkEnd w:id="2835"/>
      <w:bookmarkEnd w:id="2836"/>
      <w:bookmarkEnd w:id="2837"/>
      <w:bookmarkEnd w:id="2838"/>
      <w:bookmarkEnd w:id="2839"/>
    </w:p>
    <w:p w14:paraId="2C434B74" w14:textId="77777777" w:rsidR="00225182" w:rsidRPr="00B2347F" w:rsidRDefault="00225182" w:rsidP="00225182">
      <w:pPr>
        <w:ind w:left="720" w:hanging="720"/>
        <w:rPr>
          <w:rFonts w:ascii="Times" w:hAnsi="Times"/>
          <w:sz w:val="27"/>
          <w:szCs w:val="27"/>
        </w:rPr>
      </w:pPr>
    </w:p>
    <w:p w14:paraId="2CB26434" w14:textId="77777777" w:rsidR="00225182" w:rsidRPr="00B2347F" w:rsidRDefault="00225182" w:rsidP="00225182">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rsidR="002D2DBF">
        <w:t>“</w:t>
      </w:r>
      <w:r w:rsidR="00DE7390">
        <w:t>‘</w:t>
      </w:r>
      <w:r w:rsidRPr="00B2347F">
        <w:rPr>
          <w:rFonts w:cs="Consolas"/>
          <w:highlight w:val="white"/>
        </w:rPr>
        <w:t>For meats are done away with,</w:t>
      </w:r>
      <w:r w:rsidR="00DE7390">
        <w:rPr>
          <w:rFonts w:cs="Consolas"/>
          <w:highlight w:val="white"/>
        </w:rPr>
        <w:t>’</w:t>
      </w:r>
      <w:r w:rsidRPr="00B2347F">
        <w:rPr>
          <w:rFonts w:cs="Consolas"/>
          <w:highlight w:val="white"/>
        </w:rPr>
        <w:t xml:space="preserve"> as the apostle himself says; but this nourishment on milk leads to the heavens, rearing up citizens of heaven, and members of the angelic choirs.</w:t>
      </w:r>
      <w:r w:rsidR="002D2DBF">
        <w:t>”</w:t>
      </w:r>
      <w:r w:rsidRPr="00B2347F">
        <w:t xml:space="preserve"> </w:t>
      </w:r>
      <w:r w:rsidRPr="00B2347F">
        <w:rPr>
          <w:i/>
        </w:rPr>
        <w:t>The Instructor</w:t>
      </w:r>
      <w:r w:rsidRPr="00B2347F">
        <w:t xml:space="preserve"> book 1 ch.6 p.220</w:t>
      </w:r>
    </w:p>
    <w:p w14:paraId="52BAE82B" w14:textId="77777777" w:rsidR="00225182" w:rsidRPr="00B2347F" w:rsidRDefault="00225182" w:rsidP="00225182">
      <w:pPr>
        <w:autoSpaceDE w:val="0"/>
        <w:autoSpaceDN w:val="0"/>
        <w:adjustRightInd w:val="0"/>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00071ED4" w:rsidRPr="00B2347F">
        <w:t xml:space="preserve"> (c.195</w:t>
      </w:r>
      <w:r w:rsidRPr="00B2347F">
        <w:t xml:space="preserve"> A.D.) </w:t>
      </w:r>
      <w:r w:rsidR="002D2DBF">
        <w:t>“</w:t>
      </w:r>
      <w:r w:rsidRPr="00B2347F">
        <w:rPr>
          <w:rFonts w:cs="Consolas"/>
          <w:highlight w:val="white"/>
        </w:rPr>
        <w:t>If it is thy wish, be thou also initiated; and thou shall join the choir along with angels around the unbegotten and indestructible and the only true God, the Word of God, raising the hymn with us.</w:t>
      </w:r>
      <w:r w:rsidR="002D2DBF">
        <w:t>”</w:t>
      </w:r>
      <w:r w:rsidRPr="00B2347F">
        <w:t xml:space="preserve"> </w:t>
      </w:r>
      <w:r w:rsidRPr="00B2347F">
        <w:rPr>
          <w:i/>
        </w:rPr>
        <w:t>Exhortation to the Heathen</w:t>
      </w:r>
      <w:r w:rsidRPr="00B2347F">
        <w:t xml:space="preserve"> ch.12 p.205</w:t>
      </w:r>
    </w:p>
    <w:p w14:paraId="6769AC2F" w14:textId="77777777" w:rsidR="00225182" w:rsidRPr="00B2347F" w:rsidRDefault="00225182" w:rsidP="00225182">
      <w:pPr>
        <w:autoSpaceDE w:val="0"/>
        <w:autoSpaceDN w:val="0"/>
        <w:adjustRightInd w:val="0"/>
        <w:ind w:left="288" w:hanging="288"/>
      </w:pPr>
      <w:r w:rsidRPr="00B2347F">
        <w:rPr>
          <w:b/>
        </w:rPr>
        <w:t>Hippolytus</w:t>
      </w:r>
      <w:r w:rsidR="00F26C69" w:rsidRPr="00B2347F">
        <w:rPr>
          <w:b/>
        </w:rPr>
        <w:t xml:space="preserve"> of Portus</w:t>
      </w:r>
      <w:r w:rsidRPr="00B2347F">
        <w:t xml:space="preserve"> (</w:t>
      </w:r>
      <w:r w:rsidR="00346128" w:rsidRPr="00B2347F">
        <w:t>222-235/236 A.D.</w:t>
      </w:r>
      <w:r w:rsidRPr="00B2347F">
        <w:t xml:space="preserve">) </w:t>
      </w:r>
      <w:r w:rsidR="002D2DBF">
        <w:t>“</w:t>
      </w:r>
      <w:r w:rsidRPr="00B2347F">
        <w:rPr>
          <w:rFonts w:cs="Consolas"/>
          <w:highlight w:val="white"/>
        </w:rPr>
        <w:t>This is He who was hymned by the angels, and seen by the shepherds, and waited for by Simeon, and witnessed to by Anna.</w:t>
      </w:r>
      <w:r w:rsidR="002D2DBF">
        <w:t>”</w:t>
      </w:r>
      <w:r w:rsidRPr="00B2347F">
        <w:t xml:space="preserve"> </w:t>
      </w:r>
      <w:r w:rsidRPr="00B2347F">
        <w:rPr>
          <w:i/>
        </w:rPr>
        <w:t>Against the Heresy of One Noetus</w:t>
      </w:r>
      <w:r w:rsidRPr="00B2347F">
        <w:t xml:space="preserve"> ch.18 p.230</w:t>
      </w:r>
    </w:p>
    <w:p w14:paraId="5BFF7CDC" w14:textId="77777777" w:rsidR="00225182" w:rsidRPr="00B2347F" w:rsidRDefault="00225182" w:rsidP="00225182">
      <w:pPr>
        <w:autoSpaceDE w:val="0"/>
        <w:autoSpaceDN w:val="0"/>
        <w:adjustRightInd w:val="0"/>
        <w:ind w:left="288" w:hanging="288"/>
      </w:pPr>
      <w:r w:rsidRPr="00B2347F">
        <w:rPr>
          <w:b/>
        </w:rPr>
        <w:t>Origen</w:t>
      </w:r>
      <w:r w:rsidRPr="00B2347F">
        <w:t xml:space="preserve"> (225-253/254 A.D.) </w:t>
      </w:r>
      <w:r w:rsidR="002D2DBF">
        <w:t>“</w:t>
      </w:r>
      <w:r w:rsidRPr="00B2347F">
        <w:rPr>
          <w:rFonts w:cs="Consolas"/>
          <w:highlight w:val="white"/>
        </w:rPr>
        <w:t>For it is monstrous to understand by the world here the compacted whole formed of heaven and earth, and those in it; so that it could be said, that the sun and moon and the choir of the stars and the angels in all this world, did not know the true light, and, though ignorant of it, preserved the order which God had appointed for them.</w:t>
      </w:r>
      <w:r w:rsidR="002D2DBF">
        <w:t>”</w:t>
      </w:r>
      <w:r w:rsidRPr="00B2347F">
        <w:t xml:space="preserve"> </w:t>
      </w:r>
      <w:r w:rsidRPr="00B2347F">
        <w:rPr>
          <w:i/>
        </w:rPr>
        <w:t>Commentary on Matthew</w:t>
      </w:r>
      <w:r w:rsidR="00A217B3" w:rsidRPr="00B2347F">
        <w:t xml:space="preserve"> book 13 ch.20 p.487</w:t>
      </w:r>
    </w:p>
    <w:p w14:paraId="7365F270" w14:textId="77777777" w:rsidR="00225182" w:rsidRPr="00B2347F" w:rsidRDefault="00225182" w:rsidP="00225182">
      <w:pPr>
        <w:autoSpaceDE w:val="0"/>
        <w:autoSpaceDN w:val="0"/>
        <w:adjustRightInd w:val="0"/>
        <w:ind w:left="288" w:hanging="288"/>
      </w:pPr>
      <w:r w:rsidRPr="00B2347F">
        <w:rPr>
          <w:b/>
        </w:rPr>
        <w:t>Victorinus of Petau</w:t>
      </w:r>
      <w:r w:rsidRPr="00B2347F">
        <w:t xml:space="preserve"> (martyred 30</w:t>
      </w:r>
      <w:r w:rsidR="00DF78B6">
        <w:t>4</w:t>
      </w:r>
      <w:r w:rsidRPr="00B2347F">
        <w:t xml:space="preserve"> A.D.) </w:t>
      </w:r>
      <w:r w:rsidR="002D2DBF">
        <w:t>“</w:t>
      </w:r>
      <w:r w:rsidRPr="00B2347F">
        <w:rPr>
          <w:rFonts w:cs="Consolas"/>
          <w:highlight w:val="white"/>
        </w:rPr>
        <w:t>But the twelve gates we believe to be the number of the apostles, who, shining in the four virtues as precious stones, manifesting the light of their doctrine among the saints, cause it to enter the celestial city, that by intercourse with them the choir of angels may be gladdened.</w:t>
      </w:r>
      <w:r w:rsidR="002D2DBF">
        <w:t>”</w:t>
      </w:r>
      <w:r w:rsidRPr="00B2347F">
        <w:t xml:space="preserve"> </w:t>
      </w:r>
      <w:r w:rsidRPr="00B2347F">
        <w:rPr>
          <w:i/>
        </w:rPr>
        <w:t xml:space="preserve">Commentary on the </w:t>
      </w:r>
      <w:r w:rsidR="00A217B3" w:rsidRPr="00B2347F">
        <w:rPr>
          <w:i/>
        </w:rPr>
        <w:t>A</w:t>
      </w:r>
      <w:r w:rsidRPr="00B2347F">
        <w:rPr>
          <w:i/>
        </w:rPr>
        <w:t>pocalypse</w:t>
      </w:r>
      <w:r w:rsidRPr="00B2347F">
        <w:t xml:space="preserve"> f</w:t>
      </w:r>
      <w:r w:rsidR="00A217B3" w:rsidRPr="00B2347F">
        <w:t>r</w:t>
      </w:r>
      <w:r w:rsidRPr="00B2347F">
        <w:t>om the 21st and 22nd chapters no.16 p.</w:t>
      </w:r>
      <w:r w:rsidR="00A732B0" w:rsidRPr="00B2347F">
        <w:t>360</w:t>
      </w:r>
    </w:p>
    <w:p w14:paraId="2912AFD2" w14:textId="77777777" w:rsidR="00E346AE" w:rsidRPr="00B2347F" w:rsidRDefault="00E346AE" w:rsidP="00E346AE">
      <w:pPr>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w:t>
      </w:r>
      <w:r w:rsidR="002D2DBF">
        <w:t>“</w:t>
      </w:r>
      <w:r w:rsidRPr="00B2347F">
        <w:rPr>
          <w:rFonts w:cs="Consolas"/>
          <w:highlight w:val="white"/>
        </w:rPr>
        <w:t>I am one in the choir with Christ dispensing His rewards in heaven, around the unbeginning and never-ending King. I have become the torch-bearer of the unapproachable lights, and I join with their company in the new song of the archangels, showing forth the new grace of the Church; for the Word says that the company of virgins</w:t>
      </w:r>
      <w:r w:rsidR="002D2DBF">
        <w:t>”</w:t>
      </w:r>
      <w:r w:rsidRPr="00B2347F">
        <w:t xml:space="preserve"> </w:t>
      </w:r>
      <w:r w:rsidRPr="00B2347F">
        <w:rPr>
          <w:i/>
        </w:rPr>
        <w:t>Banquet of the Ten Virgins</w:t>
      </w:r>
      <w:r w:rsidRPr="00B2347F">
        <w:t xml:space="preserve"> Discourse 6 ch.5 p.331</w:t>
      </w:r>
    </w:p>
    <w:p w14:paraId="4CEFCBF4" w14:textId="77777777" w:rsidR="00225182" w:rsidRPr="00B2347F" w:rsidRDefault="00225182" w:rsidP="00225182">
      <w:pPr>
        <w:ind w:left="720" w:hanging="720"/>
      </w:pPr>
    </w:p>
    <w:p w14:paraId="2670201E" w14:textId="3889797D" w:rsidR="00225182" w:rsidRPr="00B2347F" w:rsidRDefault="007524B8" w:rsidP="00225182">
      <w:pPr>
        <w:pStyle w:val="Heading2"/>
      </w:pPr>
      <w:bookmarkStart w:id="2840" w:name="_Toc58617775"/>
      <w:bookmarkStart w:id="2841" w:name="_Toc62979205"/>
      <w:bookmarkStart w:id="2842" w:name="_Toc126171643"/>
      <w:bookmarkStart w:id="2843" w:name="_Toc161079775"/>
      <w:r>
        <w:t>An</w:t>
      </w:r>
      <w:r w:rsidR="00225182" w:rsidRPr="00B2347F">
        <w:t xml:space="preserve">13. Angels </w:t>
      </w:r>
      <w:r w:rsidR="00AA0739" w:rsidRPr="00B2347F">
        <w:t>visit</w:t>
      </w:r>
      <w:r w:rsidR="00225182" w:rsidRPr="00B2347F">
        <w:t xml:space="preserve"> shepherds at Christ</w:t>
      </w:r>
      <w:r w:rsidR="00DE7390">
        <w:t>’</w:t>
      </w:r>
      <w:r w:rsidR="00225182" w:rsidRPr="00B2347F">
        <w:t>s birth</w:t>
      </w:r>
      <w:bookmarkEnd w:id="2840"/>
      <w:bookmarkEnd w:id="2841"/>
      <w:bookmarkEnd w:id="2842"/>
      <w:bookmarkEnd w:id="2843"/>
    </w:p>
    <w:p w14:paraId="368CD586" w14:textId="77777777" w:rsidR="00225182" w:rsidRDefault="00225182" w:rsidP="00225182"/>
    <w:p w14:paraId="53E8391D" w14:textId="77777777" w:rsidR="00B2132A" w:rsidRDefault="00B2132A" w:rsidP="00225182">
      <w:r>
        <w:t>Luke 2:8-15</w:t>
      </w:r>
    </w:p>
    <w:p w14:paraId="0EE3F9A9" w14:textId="77777777" w:rsidR="00B2132A" w:rsidRPr="00B2347F" w:rsidRDefault="00B2132A" w:rsidP="00225182"/>
    <w:p w14:paraId="5AED7FFD" w14:textId="77777777" w:rsidR="00225182" w:rsidRPr="00B2347F" w:rsidRDefault="00225182" w:rsidP="00225182">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(180-188 A.D.) </w:t>
      </w:r>
      <w:r w:rsidR="002D2DBF">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Pr="00B2347F">
        <w:rPr>
          <w:szCs w:val="24"/>
        </w:rPr>
        <w:t xml:space="preserve"> book 3 ch.10.</w:t>
      </w:r>
      <w:r w:rsidR="00752C3D" w:rsidRPr="00B2347F">
        <w:rPr>
          <w:szCs w:val="24"/>
        </w:rPr>
        <w:t>3 p.424-425</w:t>
      </w:r>
    </w:p>
    <w:p w14:paraId="64540492" w14:textId="77777777" w:rsidR="00225182" w:rsidRPr="00B2347F" w:rsidRDefault="00225182" w:rsidP="00225182">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00FC41FC" w:rsidRPr="00B2347F">
        <w:rPr>
          <w:szCs w:val="24"/>
        </w:rPr>
        <w:t xml:space="preserve"> book 5 ch.9 p.448</w:t>
      </w:r>
    </w:p>
    <w:p w14:paraId="064031F4" w14:textId="77777777" w:rsidR="00225182" w:rsidRPr="00B2347F" w:rsidRDefault="00225182" w:rsidP="00225182">
      <w:pPr>
        <w:autoSpaceDE w:val="0"/>
        <w:autoSpaceDN w:val="0"/>
        <w:adjustRightInd w:val="0"/>
        <w:ind w:left="288" w:hanging="288"/>
        <w:rPr>
          <w:szCs w:val="24"/>
        </w:rPr>
      </w:pPr>
      <w:r w:rsidRPr="00B2347F">
        <w:rPr>
          <w:b/>
          <w:szCs w:val="24"/>
        </w:rPr>
        <w:t>Origen</w:t>
      </w:r>
      <w:r w:rsidRPr="00B2347F">
        <w:rPr>
          <w:szCs w:val="24"/>
        </w:rPr>
        <w:t xml:space="preserve"> (</w:t>
      </w:r>
      <w:r w:rsidRPr="00B2347F">
        <w:t>c.227-240 A.D.</w:t>
      </w:r>
      <w:r w:rsidRPr="00B2347F">
        <w:rPr>
          <w:szCs w:val="24"/>
        </w:rPr>
        <w:t xml:space="preserve">) </w:t>
      </w:r>
      <w:r w:rsidR="002D2DBF">
        <w:rPr>
          <w:szCs w:val="24"/>
        </w:rPr>
        <w:t>“</w:t>
      </w:r>
      <w:r w:rsidRPr="00B2347F">
        <w:rPr>
          <w:rFonts w:cs="Consolas"/>
          <w:szCs w:val="24"/>
          <w:highlight w:val="white"/>
        </w:rPr>
        <w:t xml:space="preserve">surely those messengers who were made spirits by God, those who are a flame of fire, ministers of the Father of all, cannot have been excluded from being evangelists also. 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Fear not; behold I bring you good tidings of great joy, which shall be to all tile people; for there is born to you, this day, a Saviour, who is Christ the Lord, in the city of David.</w:t>
      </w:r>
      <w:r w:rsidR="00DE7390">
        <w:rPr>
          <w:rFonts w:cs="Consolas"/>
          <w:szCs w:val="24"/>
          <w:highlight w:val="white"/>
        </w:rPr>
        <w:t>’</w:t>
      </w:r>
      <w:r w:rsidRPr="00B2347F">
        <w:rPr>
          <w:rFonts w:cs="Consolas"/>
          <w:szCs w:val="24"/>
          <w:highlight w:val="white"/>
        </w:rPr>
        <w:t xml:space="preserve"> And at a time when there was no knowledge among men of the mystery of the Gospel, those who were greater than men and inhabitants of heaven, the army of God, praised God, saying, </w:t>
      </w:r>
      <w:r w:rsidR="00DE7390">
        <w:rPr>
          <w:rFonts w:cs="Consolas"/>
          <w:szCs w:val="24"/>
          <w:highlight w:val="white"/>
        </w:rPr>
        <w:t>‘</w:t>
      </w:r>
      <w:r w:rsidRPr="00B2347F">
        <w:rPr>
          <w:rFonts w:cs="Consolas"/>
          <w:szCs w:val="24"/>
          <w:highlight w:val="white"/>
        </w:rPr>
        <w:t>Glory to God in the highest, and on earth peace, good will among men.</w:t>
      </w:r>
      <w:r w:rsidR="00DE7390">
        <w:rPr>
          <w:rFonts w:cs="Consolas"/>
          <w:szCs w:val="24"/>
          <w:highlight w:val="white"/>
        </w:rPr>
        <w:t>’</w:t>
      </w:r>
      <w:r w:rsidRPr="00B2347F">
        <w:rPr>
          <w:rFonts w:cs="Consolas"/>
          <w:szCs w:val="24"/>
          <w:highlight w:val="white"/>
        </w:rPr>
        <w:t xml:space="preserve"> And having said this, the angels go away from the shepherds into heaven,</w:t>
      </w:r>
      <w:r w:rsidR="002D2DBF">
        <w:rPr>
          <w:szCs w:val="24"/>
        </w:rPr>
        <w:t>”</w:t>
      </w:r>
      <w:r w:rsidRPr="00B2347F">
        <w:rPr>
          <w:szCs w:val="24"/>
        </w:rPr>
        <w:t xml:space="preserve"> </w:t>
      </w:r>
      <w:r w:rsidRPr="00B2347F">
        <w:rPr>
          <w:i/>
          <w:szCs w:val="24"/>
        </w:rPr>
        <w:t>Commentary on John</w:t>
      </w:r>
      <w:r w:rsidRPr="00B2347F">
        <w:rPr>
          <w:szCs w:val="24"/>
        </w:rPr>
        <w:t xml:space="preserve"> book 1 ch.13 p.304</w:t>
      </w:r>
    </w:p>
    <w:p w14:paraId="67C91A1B" w14:textId="77777777" w:rsidR="00225182" w:rsidRPr="00B2347F" w:rsidRDefault="00225182" w:rsidP="00225182">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same place, the angel said to the shepherds: </w:t>
      </w:r>
      <w:r w:rsidR="00DE7390">
        <w:rPr>
          <w:rFonts w:cs="Consolas"/>
          <w:szCs w:val="24"/>
          <w:highlight w:val="white"/>
        </w:rPr>
        <w:t>‘</w:t>
      </w:r>
      <w:r w:rsidRPr="00B2347F">
        <w:rPr>
          <w:rFonts w:cs="Consolas"/>
          <w:szCs w:val="24"/>
          <w:highlight w:val="white"/>
        </w:rPr>
        <w:t>Fear not; for, behold, I bring you tidings that unto you is born this day in the city of David a Saviour, which is Christ Jesus.</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w:t>
      </w:r>
      <w:r w:rsidR="00A217B3" w:rsidRPr="00B2347F">
        <w:rPr>
          <w:szCs w:val="24"/>
        </w:rPr>
        <w:t>eatise 12 second book ch.7 p.519</w:t>
      </w:r>
    </w:p>
    <w:p w14:paraId="4886FA3A" w14:textId="77777777" w:rsidR="009A74D5" w:rsidRPr="00E237A8" w:rsidRDefault="009A74D5" w:rsidP="009A74D5">
      <w:pPr>
        <w:ind w:left="288" w:hanging="288"/>
      </w:pPr>
      <w:r w:rsidRPr="00E237A8">
        <w:rPr>
          <w:b/>
          <w:bCs/>
        </w:rPr>
        <w:t>Eusebius of Caesarea</w:t>
      </w:r>
      <w:r w:rsidRPr="00E237A8">
        <w:t xml:space="preserve"> (318-325 A.D.) “</w:t>
      </w:r>
      <w:r w:rsidRPr="00E237A8">
        <w:rPr>
          <w:rFonts w:cs="Cascadia Mono"/>
        </w:rPr>
        <w:t>as the Holy Scripture teaches, saying: "And angels came and ministered to him," and when, too, "a multitude of the heavenly host praising God said, 'Glory to God in the highest, and on earth peace, goodwill among men.' "</w:t>
      </w:r>
      <w:r w:rsidRPr="00E237A8">
        <w:t xml:space="preserve">” </w:t>
      </w:r>
      <w:r w:rsidRPr="00E237A8">
        <w:rPr>
          <w:i/>
          <w:iCs/>
        </w:rPr>
        <w:t>Demonstration of the Gospel</w:t>
      </w:r>
      <w:r w:rsidRPr="00E237A8">
        <w:t xml:space="preserve"> book 4 ch.10.7</w:t>
      </w:r>
    </w:p>
    <w:p w14:paraId="20730B7E" w14:textId="77777777" w:rsidR="009A74D5" w:rsidRPr="00B2347F" w:rsidRDefault="009A74D5" w:rsidP="00225182"/>
    <w:p w14:paraId="50B9C64F" w14:textId="4BD36EE0" w:rsidR="00225182" w:rsidRPr="00B2347F" w:rsidRDefault="007524B8" w:rsidP="00225182">
      <w:pPr>
        <w:pStyle w:val="Heading2"/>
      </w:pPr>
      <w:bookmarkStart w:id="2844" w:name="_Toc58617776"/>
      <w:bookmarkStart w:id="2845" w:name="_Toc62979206"/>
      <w:bookmarkStart w:id="2846" w:name="_Toc126171644"/>
      <w:bookmarkStart w:id="2847" w:name="_Toc161079776"/>
      <w:r>
        <w:t>An</w:t>
      </w:r>
      <w:r w:rsidR="00225182" w:rsidRPr="00B2347F">
        <w:t>14. Angels announce</w:t>
      </w:r>
      <w:r w:rsidR="002B24F2">
        <w:t xml:space="preserve"> or </w:t>
      </w:r>
      <w:r w:rsidR="00225182" w:rsidRPr="00B2347F">
        <w:t>preach the gospel</w:t>
      </w:r>
      <w:bookmarkEnd w:id="2844"/>
      <w:bookmarkEnd w:id="2845"/>
      <w:bookmarkEnd w:id="2846"/>
      <w:bookmarkEnd w:id="2847"/>
    </w:p>
    <w:p w14:paraId="01F99986" w14:textId="77777777" w:rsidR="00225182" w:rsidRPr="00B2347F" w:rsidRDefault="00225182" w:rsidP="00225182"/>
    <w:p w14:paraId="5F834E78" w14:textId="77777777" w:rsidR="00225182" w:rsidRPr="00B2347F" w:rsidRDefault="00225182" w:rsidP="00225182">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(180-188 A.D.) </w:t>
      </w:r>
      <w:r w:rsidR="002D2DBF">
        <w:rPr>
          <w:szCs w:val="24"/>
        </w:rPr>
        <w:t>“</w:t>
      </w:r>
      <w:r w:rsidRPr="00B2347F">
        <w:rPr>
          <w:rFonts w:cs="Consolas"/>
          <w:szCs w:val="24"/>
          <w:highlight w:val="white"/>
        </w:rPr>
        <w:t xml:space="preserve">And the angel of the Lord, he says, appeared to the shepherds, proclaiming joy to them: </w:t>
      </w:r>
      <w:r w:rsidR="00DE7390">
        <w:rPr>
          <w:rFonts w:cs="Consolas"/>
          <w:szCs w:val="24"/>
          <w:highlight w:val="white"/>
        </w:rPr>
        <w:t>‘</w:t>
      </w:r>
      <w:r w:rsidRPr="00B2347F">
        <w:rPr>
          <w:rFonts w:cs="Consolas"/>
          <w:szCs w:val="24"/>
          <w:highlight w:val="white"/>
        </w:rPr>
        <w:t>For there is born in the house of David, a Saviour, which is Christ the Lord. Then [appeared] a multitude of the heavenly host, praising God, and saying, Glory in the highest to God, and on earth peace, to men of good will.</w:t>
      </w:r>
      <w:r w:rsidR="00DE7390">
        <w:rPr>
          <w:rFonts w:cs="Consolas"/>
          <w:szCs w:val="24"/>
        </w:rPr>
        <w:t>’</w:t>
      </w:r>
      <w:r w:rsidR="002D2DBF">
        <w:rPr>
          <w:szCs w:val="24"/>
        </w:rPr>
        <w:t>”</w:t>
      </w:r>
      <w:r w:rsidRPr="00B2347F">
        <w:rPr>
          <w:szCs w:val="24"/>
        </w:rPr>
        <w:t xml:space="preserve"> </w:t>
      </w:r>
      <w:r w:rsidRPr="00B2347F">
        <w:rPr>
          <w:i/>
          <w:szCs w:val="24"/>
        </w:rPr>
        <w:t>Irenaeus Against Heresies</w:t>
      </w:r>
      <w:r w:rsidR="00752C3D" w:rsidRPr="00B2347F">
        <w:rPr>
          <w:szCs w:val="24"/>
        </w:rPr>
        <w:t xml:space="preserve"> book 3 ch.10.3 p.424-425</w:t>
      </w:r>
    </w:p>
    <w:p w14:paraId="4B66328E" w14:textId="77777777" w:rsidR="00225182" w:rsidRPr="00B2347F" w:rsidRDefault="00225182" w:rsidP="00225182">
      <w:pPr>
        <w:autoSpaceDE w:val="0"/>
        <w:autoSpaceDN w:val="0"/>
        <w:adjustRightInd w:val="0"/>
        <w:ind w:left="288" w:hanging="288"/>
        <w:rPr>
          <w:szCs w:val="24"/>
        </w:rPr>
      </w:pPr>
      <w:r w:rsidRPr="00B2347F">
        <w:rPr>
          <w:b/>
          <w:szCs w:val="24"/>
        </w:rPr>
        <w:t>Tertullian</w:t>
      </w:r>
      <w:r w:rsidRPr="00B2347F">
        <w:rPr>
          <w:szCs w:val="24"/>
        </w:rPr>
        <w:t xml:space="preserve"> (207/208 A.D.) </w:t>
      </w:r>
      <w:r w:rsidR="002D2DBF">
        <w:rPr>
          <w:szCs w:val="24"/>
        </w:rPr>
        <w:t>“</w:t>
      </w:r>
      <w:r w:rsidRPr="00B2347F">
        <w:rPr>
          <w:rFonts w:cs="Consolas"/>
          <w:szCs w:val="24"/>
          <w:highlight w:val="white"/>
        </w:rPr>
        <w:t xml:space="preserve">and from the testimony of the angel, who at night announced to the shepherds that Christ had at that moment been born, and again from the place of the birth, for it is towards night that persons arrive at the (eastern) </w:t>
      </w:r>
      <w:r w:rsidR="00DE7390">
        <w:rPr>
          <w:rFonts w:cs="Consolas"/>
          <w:szCs w:val="24"/>
          <w:highlight w:val="white"/>
        </w:rPr>
        <w:t>‘</w:t>
      </w:r>
      <w:r w:rsidRPr="00B2347F">
        <w:rPr>
          <w:rFonts w:cs="Consolas"/>
          <w:szCs w:val="24"/>
          <w:highlight w:val="white"/>
        </w:rPr>
        <w:t>inn</w:t>
      </w:r>
      <w:r w:rsidR="00DE7390">
        <w:rPr>
          <w:rFonts w:cs="Consolas"/>
          <w:szCs w:val="24"/>
          <w:highlight w:val="white"/>
        </w:rPr>
        <w:t>’</w:t>
      </w:r>
      <w:r w:rsidRPr="00B2347F">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00FC41FC" w:rsidRPr="00B2347F">
        <w:rPr>
          <w:szCs w:val="24"/>
        </w:rPr>
        <w:t xml:space="preserve"> book 5 ch.9 p.448</w:t>
      </w:r>
    </w:p>
    <w:p w14:paraId="2AAE3DB7" w14:textId="77777777" w:rsidR="00225182" w:rsidRPr="00B2347F" w:rsidRDefault="00225182" w:rsidP="00225182">
      <w:pPr>
        <w:autoSpaceDE w:val="0"/>
        <w:autoSpaceDN w:val="0"/>
        <w:adjustRightInd w:val="0"/>
        <w:ind w:left="288" w:hanging="288"/>
        <w:rPr>
          <w:szCs w:val="24"/>
        </w:rPr>
      </w:pPr>
      <w:r w:rsidRPr="00B2347F">
        <w:rPr>
          <w:b/>
          <w:szCs w:val="24"/>
        </w:rPr>
        <w:t>Origen</w:t>
      </w:r>
      <w:r w:rsidRPr="00B2347F">
        <w:rPr>
          <w:szCs w:val="24"/>
        </w:rPr>
        <w:t xml:space="preserve"> (c.227-240 A.D.) </w:t>
      </w:r>
      <w:r w:rsidR="002D2DBF">
        <w:rPr>
          <w:szCs w:val="24"/>
        </w:rPr>
        <w:t>“</w:t>
      </w:r>
      <w:r w:rsidRPr="00B2347F">
        <w:rPr>
          <w:rFonts w:cs="Consolas"/>
          <w:szCs w:val="24"/>
          <w:highlight w:val="white"/>
        </w:rPr>
        <w:t xml:space="preserve">For at the end an exalted and flying angel, having the Gospel, will preach it to every nation, for the good Father has not entirely deserted those who have fallen away from Him. John, son of Zebedee, says in his Apocalypse: </w:t>
      </w:r>
      <w:r w:rsidR="00DE7390">
        <w:rPr>
          <w:rFonts w:cs="Consolas"/>
          <w:szCs w:val="24"/>
          <w:highlight w:val="white"/>
        </w:rPr>
        <w:t>‘</w:t>
      </w:r>
      <w:r w:rsidRPr="00B2347F">
        <w:rPr>
          <w:rFonts w:cs="Consolas"/>
          <w:szCs w:val="24"/>
          <w:highlight w:val="white"/>
        </w:rPr>
        <w:t>And I saw an angel flying in the midst of heaven, having the Eternal Gospel, to preach it to those who dwell upon the earth, and to every nation, and tribe, and tongue, and people, saying, with a loud voice, Fear God and give Him glory, for the hour of His judgment hath come, and worship Him that made the heaven, and the earth, and the sea, and the fountains of waters.</w:t>
      </w:r>
      <w:r w:rsidR="00DE7390">
        <w:rPr>
          <w:rFonts w:cs="Consolas"/>
          <w:szCs w:val="24"/>
        </w:rPr>
        <w:t>’</w:t>
      </w:r>
      <w:r w:rsidR="002D2DBF">
        <w:rPr>
          <w:rFonts w:cs="Consolas"/>
          <w:szCs w:val="24"/>
        </w:rPr>
        <w:t>”</w:t>
      </w:r>
      <w:r w:rsidRPr="00B2347F">
        <w:rPr>
          <w:rFonts w:cs="Consolas"/>
          <w:szCs w:val="24"/>
        </w:rPr>
        <w:t xml:space="preserve"> </w:t>
      </w:r>
      <w:r w:rsidRPr="00B2347F">
        <w:rPr>
          <w:rFonts w:cs="Consolas"/>
          <w:i/>
          <w:szCs w:val="24"/>
        </w:rPr>
        <w:t>Commentary on John</w:t>
      </w:r>
      <w:r w:rsidRPr="00B2347F">
        <w:rPr>
          <w:rFonts w:cs="Consolas"/>
          <w:szCs w:val="24"/>
        </w:rPr>
        <w:t xml:space="preserve"> book 1 ch.14 p.305</w:t>
      </w:r>
    </w:p>
    <w:p w14:paraId="79825DEF" w14:textId="77777777" w:rsidR="00225182" w:rsidRPr="00B2347F" w:rsidRDefault="00225182" w:rsidP="00225182">
      <w:pPr>
        <w:autoSpaceDE w:val="0"/>
        <w:autoSpaceDN w:val="0"/>
        <w:adjustRightInd w:val="0"/>
        <w:ind w:left="288" w:hanging="288"/>
        <w:rPr>
          <w:szCs w:val="24"/>
        </w:rPr>
      </w:pPr>
      <w:r w:rsidRPr="00B2347F">
        <w:rPr>
          <w:szCs w:val="24"/>
        </w:rPr>
        <w:t>Origen (</w:t>
      </w:r>
      <w:r w:rsidRPr="00B2347F">
        <w:t>c.227-240 A.D.</w:t>
      </w:r>
      <w:r w:rsidRPr="00B2347F">
        <w:rPr>
          <w:szCs w:val="24"/>
        </w:rPr>
        <w:t xml:space="preserve">) </w:t>
      </w:r>
      <w:r w:rsidR="002D2DBF">
        <w:rPr>
          <w:szCs w:val="24"/>
        </w:rPr>
        <w:t>“</w:t>
      </w:r>
      <w:r w:rsidRPr="00B2347F">
        <w:rPr>
          <w:rFonts w:cs="Consolas"/>
          <w:szCs w:val="24"/>
          <w:highlight w:val="white"/>
        </w:rPr>
        <w:t xml:space="preserve">surely those messengers who were made spirits by God, those who are a flame of fire, ministers of the Father of all, cannot have been excluded from being evangelists also. Hence an angel standing over the shepherds made a bright light to shine round about them, and said: </w:t>
      </w:r>
      <w:r w:rsidR="00DE7390">
        <w:rPr>
          <w:rFonts w:cs="Consolas"/>
          <w:szCs w:val="24"/>
          <w:highlight w:val="white"/>
        </w:rPr>
        <w:t>‘</w:t>
      </w:r>
      <w:r w:rsidRPr="00B2347F">
        <w:rPr>
          <w:rFonts w:cs="Consolas"/>
          <w:szCs w:val="24"/>
          <w:highlight w:val="white"/>
        </w:rPr>
        <w:t>Fear not; behold I bring you good tidings of great joy, which shall be to all tile people; for there is born to you, this day, a Saviour, who is Christ the Lord, in the city of David.</w:t>
      </w:r>
      <w:r w:rsidR="00DE7390">
        <w:rPr>
          <w:rFonts w:cs="Consolas"/>
          <w:szCs w:val="24"/>
          <w:highlight w:val="white"/>
        </w:rPr>
        <w:t>’</w:t>
      </w:r>
      <w:r w:rsidRPr="00B2347F">
        <w:rPr>
          <w:rFonts w:cs="Consolas"/>
          <w:szCs w:val="24"/>
          <w:highlight w:val="white"/>
        </w:rPr>
        <w:t xml:space="preserve"> And at a time when there was no knowledge among men of the mystery of the Gospel, those who were greater than men and inhabitants of heaven, the army of God, praised God, saying, </w:t>
      </w:r>
      <w:r w:rsidR="00DE7390">
        <w:rPr>
          <w:rFonts w:cs="Consolas"/>
          <w:szCs w:val="24"/>
          <w:highlight w:val="white"/>
        </w:rPr>
        <w:t>‘</w:t>
      </w:r>
      <w:r w:rsidRPr="00B2347F">
        <w:rPr>
          <w:rFonts w:cs="Consolas"/>
          <w:szCs w:val="24"/>
          <w:highlight w:val="white"/>
        </w:rPr>
        <w:t>Glory to God in the highest, and on earth peace, good will among men.</w:t>
      </w:r>
      <w:r w:rsidR="00DE7390">
        <w:rPr>
          <w:rFonts w:cs="Consolas"/>
          <w:szCs w:val="24"/>
          <w:highlight w:val="white"/>
        </w:rPr>
        <w:t>’</w:t>
      </w:r>
      <w:r w:rsidRPr="00B2347F">
        <w:rPr>
          <w:rFonts w:cs="Consolas"/>
          <w:szCs w:val="24"/>
          <w:highlight w:val="white"/>
        </w:rPr>
        <w:t xml:space="preserve"> And having said this, the angels go away from the shepherds into heaven,</w:t>
      </w:r>
      <w:r w:rsidR="002D2DBF">
        <w:rPr>
          <w:szCs w:val="24"/>
        </w:rPr>
        <w:t>”</w:t>
      </w:r>
      <w:r w:rsidRPr="00B2347F">
        <w:rPr>
          <w:szCs w:val="24"/>
        </w:rPr>
        <w:t xml:space="preserve"> </w:t>
      </w:r>
      <w:r w:rsidRPr="00B2347F">
        <w:rPr>
          <w:i/>
          <w:szCs w:val="24"/>
        </w:rPr>
        <w:t>Commentary on John</w:t>
      </w:r>
      <w:r w:rsidRPr="00B2347F">
        <w:rPr>
          <w:szCs w:val="24"/>
        </w:rPr>
        <w:t xml:space="preserve"> book 1 ch.13 p.304</w:t>
      </w:r>
    </w:p>
    <w:p w14:paraId="195A8C78" w14:textId="77777777" w:rsidR="00225182" w:rsidRPr="00B2347F" w:rsidRDefault="00225182" w:rsidP="00225182">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 xml:space="preserve">Also in the same place, the angel said to the shepherds: </w:t>
      </w:r>
      <w:r w:rsidR="00DE7390">
        <w:rPr>
          <w:rFonts w:cs="Consolas"/>
          <w:szCs w:val="24"/>
          <w:highlight w:val="white"/>
        </w:rPr>
        <w:t>‘</w:t>
      </w:r>
      <w:r w:rsidRPr="00B2347F">
        <w:rPr>
          <w:rFonts w:cs="Consolas"/>
          <w:szCs w:val="24"/>
          <w:highlight w:val="white"/>
        </w:rPr>
        <w:t>Fear not; for, behold, I bring you tidings that unto you is born this day in the city of David a Saviour, which is Christ Jesus.</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w:t>
      </w:r>
      <w:r w:rsidR="00A217B3" w:rsidRPr="00B2347F">
        <w:rPr>
          <w:szCs w:val="24"/>
        </w:rPr>
        <w:t>eatise 12 second book ch.7 p.519</w:t>
      </w:r>
    </w:p>
    <w:p w14:paraId="41CB87C6" w14:textId="77777777" w:rsidR="00225182" w:rsidRPr="00B2347F" w:rsidRDefault="00225182" w:rsidP="00225182">
      <w:pPr>
        <w:autoSpaceDE w:val="0"/>
        <w:autoSpaceDN w:val="0"/>
        <w:adjustRightInd w:val="0"/>
        <w:ind w:left="288" w:hanging="288"/>
        <w:rPr>
          <w:szCs w:val="24"/>
        </w:rPr>
      </w:pPr>
      <w:r w:rsidRPr="00B2347F">
        <w:rPr>
          <w:szCs w:val="24"/>
        </w:rPr>
        <w:t xml:space="preserve">Cyprian of Carthage (c.246-258 A.D.) </w:t>
      </w:r>
      <w:r w:rsidR="002D2DBF">
        <w:rPr>
          <w:szCs w:val="24"/>
        </w:rPr>
        <w:t>“</w:t>
      </w:r>
      <w:r w:rsidRPr="00B2347F">
        <w:rPr>
          <w:rFonts w:cs="Consolas"/>
          <w:szCs w:val="24"/>
          <w:highlight w:val="white"/>
        </w:rPr>
        <w:t xml:space="preserve">In the Apocalypse, moreover: </w:t>
      </w:r>
      <w:r w:rsidR="00DE7390">
        <w:rPr>
          <w:rFonts w:cs="Consolas"/>
          <w:szCs w:val="24"/>
          <w:highlight w:val="white"/>
        </w:rPr>
        <w:t>‘</w:t>
      </w:r>
      <w:r w:rsidRPr="00B2347F">
        <w:rPr>
          <w:rFonts w:cs="Consolas"/>
          <w:szCs w:val="24"/>
          <w:highlight w:val="white"/>
        </w:rPr>
        <w:t>And I saw another angel fly in the midst of heaven, having the everlasting Gospel to preach over the earth, and over all nations, and tribes, and tongues, and peoples, saying with a loud voice, Fear God rather, and give glory to Him: for the hour of His judgment is come; and worship Him that made heaven and earth, and the sea, and all that therein is.</w:t>
      </w:r>
      <w:r w:rsidR="00DE7390">
        <w:rPr>
          <w:rFonts w:cs="Consolas"/>
          <w:szCs w:val="24"/>
        </w:rPr>
        <w:t>’</w:t>
      </w:r>
      <w:r w:rsidR="002D2DBF">
        <w:rPr>
          <w:szCs w:val="24"/>
        </w:rPr>
        <w:t>”</w:t>
      </w:r>
      <w:r w:rsidRPr="00B2347F">
        <w:rPr>
          <w:szCs w:val="24"/>
        </w:rPr>
        <w:t xml:space="preserve"> </w:t>
      </w:r>
      <w:r w:rsidRPr="00B2347F">
        <w:rPr>
          <w:i/>
          <w:szCs w:val="24"/>
        </w:rPr>
        <w:t>Treatises of Cyprian</w:t>
      </w:r>
      <w:r w:rsidRPr="00B2347F">
        <w:rPr>
          <w:szCs w:val="24"/>
        </w:rPr>
        <w:t xml:space="preserve"> Treatise 11 ch.2 p.</w:t>
      </w:r>
      <w:r w:rsidR="00A217B3" w:rsidRPr="00B2347F">
        <w:rPr>
          <w:szCs w:val="24"/>
        </w:rPr>
        <w:t>498</w:t>
      </w:r>
    </w:p>
    <w:p w14:paraId="382488E7" w14:textId="77777777" w:rsidR="00225182" w:rsidRPr="00B2347F" w:rsidRDefault="00225182" w:rsidP="00225182"/>
    <w:p w14:paraId="6CA4D4D1" w14:textId="1130D67C" w:rsidR="00225182" w:rsidRPr="00B2347F" w:rsidRDefault="007524B8" w:rsidP="00225182">
      <w:pPr>
        <w:pStyle w:val="Heading2"/>
      </w:pPr>
      <w:bookmarkStart w:id="2848" w:name="_Toc450378757"/>
      <w:bookmarkStart w:id="2849" w:name="_Toc58617777"/>
      <w:bookmarkStart w:id="2850" w:name="_Toc62979207"/>
      <w:bookmarkStart w:id="2851" w:name="_Toc126171645"/>
      <w:bookmarkStart w:id="2852" w:name="_Toc161079777"/>
      <w:r>
        <w:t>An</w:t>
      </w:r>
      <w:r w:rsidR="00225182" w:rsidRPr="00B2347F">
        <w:t>15. An angel spoke with Cornelius before he was a believer</w:t>
      </w:r>
      <w:bookmarkEnd w:id="2848"/>
      <w:bookmarkEnd w:id="2849"/>
      <w:bookmarkEnd w:id="2850"/>
      <w:bookmarkEnd w:id="2851"/>
      <w:bookmarkEnd w:id="2852"/>
    </w:p>
    <w:p w14:paraId="0A853A09" w14:textId="77777777" w:rsidR="00225182" w:rsidRPr="00B2347F" w:rsidRDefault="00225182" w:rsidP="00225182">
      <w:pPr>
        <w:ind w:left="288" w:hanging="288"/>
        <w:rPr>
          <w:b/>
        </w:rPr>
      </w:pPr>
    </w:p>
    <w:p w14:paraId="34101229" w14:textId="77777777" w:rsidR="00DE6DB8" w:rsidRPr="00B2347F" w:rsidRDefault="00DE6DB8" w:rsidP="00DE6DB8">
      <w:r w:rsidRPr="00B2347F">
        <w:t>Acts 10:3-7,22, 30-33</w:t>
      </w:r>
    </w:p>
    <w:p w14:paraId="67956CC9" w14:textId="77777777" w:rsidR="00DE6DB8" w:rsidRPr="00B2347F" w:rsidRDefault="00DE6DB8" w:rsidP="00225182">
      <w:pPr>
        <w:ind w:left="288" w:hanging="288"/>
        <w:rPr>
          <w:b/>
        </w:rPr>
      </w:pPr>
    </w:p>
    <w:p w14:paraId="6A7B3634" w14:textId="77777777" w:rsidR="00225182" w:rsidRPr="00B2347F" w:rsidRDefault="00225182" w:rsidP="00225182">
      <w:pPr>
        <w:autoSpaceDE w:val="0"/>
        <w:autoSpaceDN w:val="0"/>
        <w:adjustRightInd w:val="0"/>
        <w:ind w:left="288" w:hanging="288"/>
        <w:rPr>
          <w:b/>
        </w:rPr>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002D2DBF">
        <w:t>“</w:t>
      </w:r>
      <w:r w:rsidRPr="00B2347F">
        <w:rPr>
          <w:rFonts w:cs="Consolas"/>
          <w:highlight w:val="white"/>
        </w:rPr>
        <w:t xml:space="preserve">For this Cornelius was, it is said, </w:t>
      </w:r>
      <w:r w:rsidR="00DE7390">
        <w:rPr>
          <w:rFonts w:cs="Consolas"/>
          <w:highlight w:val="white"/>
        </w:rPr>
        <w:t>‘</w:t>
      </w:r>
      <w:r w:rsidRPr="00B2347F">
        <w:rPr>
          <w:rFonts w:cs="Consolas"/>
          <w:highlight w:val="white"/>
        </w:rPr>
        <w:t>a devout man, and one who feared God with all his house, giving much alms to the people, and praying to God always. He saw therefore, about the ninth hour of the day, an angel of God coming in to him, and saying, Thine alms are come up for a memorial before God. Wherefore send to Simon, who is called Peter.</w:t>
      </w:r>
      <w:r w:rsidR="00DE7390">
        <w:rPr>
          <w:rFonts w:cs="Consolas"/>
          <w:highlight w:val="white"/>
        </w:rPr>
        <w:t>’</w:t>
      </w:r>
      <w:r w:rsidR="002D2DBF">
        <w:t>”</w:t>
      </w:r>
      <w:r w:rsidRPr="00B2347F">
        <w:t xml:space="preserve"> </w:t>
      </w:r>
      <w:r w:rsidRPr="00B2347F">
        <w:rPr>
          <w:i/>
        </w:rPr>
        <w:t>Irenaeus Against Heresies</w:t>
      </w:r>
      <w:r w:rsidRPr="00B2347F">
        <w:t xml:space="preserve"> book 3 ch.12.7 p.</w:t>
      </w:r>
      <w:r w:rsidR="00FC41FC" w:rsidRPr="00B2347F">
        <w:t>432</w:t>
      </w:r>
    </w:p>
    <w:p w14:paraId="13DB6B45" w14:textId="77777777" w:rsidR="00225182" w:rsidRPr="00B2347F" w:rsidRDefault="00225182" w:rsidP="00225182">
      <w:pPr>
        <w:autoSpaceDE w:val="0"/>
        <w:autoSpaceDN w:val="0"/>
        <w:adjustRightInd w:val="0"/>
        <w:ind w:left="288" w:hanging="288"/>
      </w:pPr>
      <w:r w:rsidRPr="00B2347F">
        <w:rPr>
          <w:b/>
        </w:rPr>
        <w:t>Origen</w:t>
      </w:r>
      <w:r w:rsidRPr="00B2347F">
        <w:t xml:space="preserve"> (225-253/254 A.D.) </w:t>
      </w:r>
      <w:r w:rsidR="002D2DBF">
        <w:t>“</w:t>
      </w:r>
      <w:r w:rsidRPr="00B2347F">
        <w:rPr>
          <w:rFonts w:cs="Consolas"/>
          <w:highlight w:val="white"/>
        </w:rPr>
        <w:t xml:space="preserve">For on the day after the angel of God appeared to Cornelius, suggesting to him </w:t>
      </w:r>
      <w:r w:rsidR="00DE7390">
        <w:rPr>
          <w:rFonts w:cs="Consolas"/>
          <w:highlight w:val="white"/>
        </w:rPr>
        <w:t>‘</w:t>
      </w:r>
      <w:r w:rsidRPr="00B2347F">
        <w:rPr>
          <w:rFonts w:cs="Consolas"/>
          <w:highlight w:val="white"/>
        </w:rPr>
        <w:t>to send to Joppa, to Simon surnamed Peter,</w:t>
      </w:r>
      <w:r w:rsidR="00DE7390">
        <w:rPr>
          <w:rFonts w:cs="Consolas"/>
          <w:highlight w:val="white"/>
        </w:rPr>
        <w:t>’</w:t>
      </w:r>
      <w:r w:rsidRPr="00B2347F">
        <w:rPr>
          <w:rFonts w:cs="Consolas"/>
          <w:highlight w:val="white"/>
        </w:rPr>
        <w:t xml:space="preserve"> Peter </w:t>
      </w:r>
      <w:r w:rsidR="00DE7390">
        <w:rPr>
          <w:rFonts w:cs="Consolas"/>
          <w:highlight w:val="white"/>
        </w:rPr>
        <w:t>‘</w:t>
      </w:r>
      <w:r w:rsidRPr="00B2347F">
        <w:rPr>
          <w:rFonts w:cs="Consolas"/>
          <w:highlight w:val="white"/>
        </w:rPr>
        <w:t>went up into the upper room to pray about the sixth hour.</w:t>
      </w:r>
      <w:r w:rsidR="00DE7390">
        <w:rPr>
          <w:rFonts w:cs="Consolas"/>
        </w:rPr>
        <w:t>’</w:t>
      </w:r>
      <w:r w:rsidR="002D2DBF">
        <w:t>”</w:t>
      </w:r>
      <w:r w:rsidRPr="00B2347F">
        <w:t xml:space="preserve"> </w:t>
      </w:r>
      <w:r w:rsidRPr="00B2347F">
        <w:rPr>
          <w:i/>
        </w:rPr>
        <w:t>Origen Against Celsus</w:t>
      </w:r>
      <w:r w:rsidR="00FC41FC" w:rsidRPr="00B2347F">
        <w:t xml:space="preserve"> book 2 ch.1 p.429</w:t>
      </w:r>
    </w:p>
    <w:p w14:paraId="63AEEBA3" w14:textId="77777777" w:rsidR="00225182" w:rsidRPr="00B2347F" w:rsidRDefault="00225182" w:rsidP="0022518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rFonts w:cs="Consolas"/>
          <w:highlight w:val="white"/>
        </w:rPr>
        <w:t xml:space="preserve">Thus, for instance, Cornelius the centurion, when he prayed, had a claim to be heard. For he was in the habit of doing many alms-deeds towards the people, and of ever praying to God. To this man, when he prayed about the ninth hour, appeared an angel bearing testimony to his labours, and saying, </w:t>
      </w:r>
      <w:r w:rsidR="00DE7390">
        <w:rPr>
          <w:rFonts w:cs="Consolas"/>
          <w:highlight w:val="white"/>
        </w:rPr>
        <w:t>‘</w:t>
      </w:r>
      <w:r w:rsidRPr="00B2347F">
        <w:rPr>
          <w:rFonts w:cs="Consolas"/>
          <w:highlight w:val="white"/>
        </w:rPr>
        <w:t>Cornelius, thy prayers and thine alms are gone up in remembrance before God.</w:t>
      </w:r>
      <w:r w:rsidR="00DE7390">
        <w:rPr>
          <w:rFonts w:cs="Consolas"/>
        </w:rPr>
        <w:t>’</w:t>
      </w:r>
      <w:r w:rsidR="002D2DBF">
        <w:t>”</w:t>
      </w:r>
      <w:r w:rsidRPr="00B2347F">
        <w:t xml:space="preserve"> </w:t>
      </w:r>
      <w:r w:rsidRPr="00B2347F">
        <w:rPr>
          <w:i/>
        </w:rPr>
        <w:t>Treatises of Cyprian</w:t>
      </w:r>
      <w:r w:rsidRPr="00B2347F">
        <w:t xml:space="preserve"> Treatise 4 ch</w:t>
      </w:r>
      <w:r w:rsidR="00FC41FC" w:rsidRPr="00B2347F">
        <w:t>.32 p.456</w:t>
      </w:r>
    </w:p>
    <w:p w14:paraId="4892C78C" w14:textId="77777777" w:rsidR="00225182" w:rsidRPr="00B2347F" w:rsidRDefault="00225182" w:rsidP="00225182">
      <w:pPr>
        <w:ind w:left="288" w:hanging="288"/>
      </w:pPr>
      <w:r w:rsidRPr="00B2347F">
        <w:rPr>
          <w:b/>
        </w:rPr>
        <w:t>Pamphilus</w:t>
      </w:r>
      <w:r w:rsidRPr="00B2347F">
        <w:t xml:space="preserve"> (martyred 309 A.D.) Acts section O p.167 </w:t>
      </w:r>
      <w:r w:rsidR="002D2DBF">
        <w:t>“</w:t>
      </w:r>
      <w:r w:rsidRPr="00B2347F">
        <w:t>Of Cornelius, and what the angel said to him. See also what was</w:t>
      </w:r>
      <w:r w:rsidR="002D2DBF">
        <w:t>”</w:t>
      </w:r>
    </w:p>
    <w:p w14:paraId="41FE1EF3" w14:textId="77777777" w:rsidR="00181D1C" w:rsidRDefault="00181D1C" w:rsidP="00225182">
      <w:pPr>
        <w:ind w:left="288" w:hanging="288"/>
      </w:pPr>
    </w:p>
    <w:p w14:paraId="6F35F51C" w14:textId="52644A43" w:rsidR="001061B6" w:rsidRDefault="007524B8" w:rsidP="001061B6">
      <w:pPr>
        <w:pStyle w:val="Heading2"/>
      </w:pPr>
      <w:bookmarkStart w:id="2853" w:name="_Toc131525846"/>
      <w:bookmarkStart w:id="2854" w:name="_Toc161079778"/>
      <w:r>
        <w:t>An</w:t>
      </w:r>
      <w:r w:rsidR="001061B6">
        <w:t>16. Gabriel appeared to Mary</w:t>
      </w:r>
      <w:bookmarkEnd w:id="2853"/>
      <w:bookmarkEnd w:id="2854"/>
    </w:p>
    <w:p w14:paraId="040916D5" w14:textId="77777777" w:rsidR="001061B6" w:rsidRDefault="001061B6" w:rsidP="001061B6"/>
    <w:p w14:paraId="6BBD8CF8" w14:textId="77777777" w:rsidR="001061B6" w:rsidRDefault="001061B6" w:rsidP="001061B6">
      <w:r>
        <w:t>Luke 1:26-38</w:t>
      </w:r>
    </w:p>
    <w:p w14:paraId="61D5EAA5" w14:textId="77777777" w:rsidR="001061B6" w:rsidRDefault="001061B6" w:rsidP="001061B6"/>
    <w:p w14:paraId="6697B326" w14:textId="77777777" w:rsidR="001061B6" w:rsidRPr="00B2347F" w:rsidRDefault="001061B6" w:rsidP="001061B6">
      <w:pPr>
        <w:ind w:left="288" w:hanging="288"/>
      </w:pPr>
      <w:r w:rsidRPr="00B2347F">
        <w:rPr>
          <w:b/>
        </w:rPr>
        <w:t>Justin Martyr</w:t>
      </w:r>
      <w:r w:rsidRPr="00B2347F">
        <w:t xml:space="preserve"> (c.138-165 A.D.) </w:t>
      </w:r>
      <w:r>
        <w:t>“</w:t>
      </w:r>
      <w:r w:rsidRPr="00B2347F">
        <w:rPr>
          <w:highlight w:val="white"/>
        </w:rPr>
        <w:t>But the Virgin Mary received faith and joy, when the angel Gabriel announced the good tidings to her that the Spirit of the Lord would come upon her,</w:t>
      </w:r>
      <w:r>
        <w:t>”</w:t>
      </w:r>
      <w:r w:rsidRPr="00B2347F">
        <w:t xml:space="preserve"> Dialogue with Trypho, a Jew ch.100 p.249</w:t>
      </w:r>
    </w:p>
    <w:p w14:paraId="64C0B8A1" w14:textId="77777777" w:rsidR="001061B6" w:rsidRPr="00B2347F" w:rsidRDefault="001061B6" w:rsidP="001061B6">
      <w:r>
        <w:t>&amp;&amp;&amp;</w:t>
      </w:r>
      <w:r w:rsidRPr="00B2347F">
        <w:t>Tatian</w:t>
      </w:r>
      <w:r>
        <w:t>’</w:t>
      </w:r>
      <w:r w:rsidRPr="00B2347F">
        <w:t xml:space="preserve">s </w:t>
      </w:r>
      <w:r w:rsidRPr="00B2347F">
        <w:rPr>
          <w:b/>
          <w:i/>
        </w:rPr>
        <w:t>Diatessaron</w:t>
      </w:r>
      <w:r w:rsidRPr="00B2347F">
        <w:t xml:space="preserve"> </w:t>
      </w:r>
      <w:r>
        <w:t>(c.172 A.D.)</w:t>
      </w:r>
      <w:r w:rsidRPr="00B2347F">
        <w:t xml:space="preserve"> section 1 line 20 quotes Luke 1:19.</w:t>
      </w:r>
    </w:p>
    <w:p w14:paraId="5077F40B" w14:textId="77777777" w:rsidR="001061B6" w:rsidRPr="00B2347F" w:rsidRDefault="001061B6" w:rsidP="001061B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the angel Gabriel was sent from God, who did also say to the virgin, Fear not,</w:t>
      </w:r>
      <w:r>
        <w:t>”</w:t>
      </w:r>
      <w:r w:rsidRPr="00B2347F">
        <w:t xml:space="preserve"> </w:t>
      </w:r>
      <w:r w:rsidRPr="00B2347F">
        <w:rPr>
          <w:i/>
        </w:rPr>
        <w:t>Ireneaeus Against Heresies</w:t>
      </w:r>
      <w:r w:rsidRPr="00B2347F">
        <w:t xml:space="preserve"> book 3 ch.10.2 p.424</w:t>
      </w:r>
    </w:p>
    <w:p w14:paraId="24DA37FE" w14:textId="77777777" w:rsidR="001061B6" w:rsidRPr="00B2347F" w:rsidRDefault="001061B6" w:rsidP="001061B6">
      <w:pPr>
        <w:autoSpaceDE w:val="0"/>
        <w:autoSpaceDN w:val="0"/>
        <w:adjustRightInd w:val="0"/>
        <w:ind w:left="288" w:hanging="288"/>
        <w:rPr>
          <w:highlight w:val="white"/>
        </w:rPr>
      </w:pPr>
      <w:r w:rsidRPr="00B2347F">
        <w:rPr>
          <w:b/>
        </w:rPr>
        <w:t>Origen</w:t>
      </w:r>
      <w:r w:rsidRPr="00B2347F">
        <w:t xml:space="preserve"> (c.227-240 A.D.) </w:t>
      </w:r>
      <w:r>
        <w:t>“</w:t>
      </w:r>
      <w:r w:rsidRPr="00B2347F">
        <w:rPr>
          <w:highlight w:val="white"/>
        </w:rPr>
        <w:t xml:space="preserve">Gabriel, when announcing to Zacharias the birth of John, and to Mary the advent of our Saviour among men, says: That John is to be </w:t>
      </w:r>
      <w:r>
        <w:rPr>
          <w:highlight w:val="white"/>
        </w:rPr>
        <w:t>‘</w:t>
      </w:r>
      <w:r w:rsidRPr="00B2347F">
        <w:rPr>
          <w:highlight w:val="white"/>
        </w:rPr>
        <w:t>filled with the Holy Spirit even from his mother</w:t>
      </w:r>
      <w:r>
        <w:rPr>
          <w:highlight w:val="white"/>
        </w:rPr>
        <w:t>’</w:t>
      </w:r>
      <w:r w:rsidRPr="00B2347F">
        <w:rPr>
          <w:highlight w:val="white"/>
        </w:rPr>
        <w:t>s womb.</w:t>
      </w:r>
      <w:r>
        <w:rPr>
          <w:highlight w:val="white"/>
        </w:rPr>
        <w:t>’”</w:t>
      </w:r>
      <w:r w:rsidRPr="00B2347F">
        <w:rPr>
          <w:highlight w:val="white"/>
        </w:rPr>
        <w:t xml:space="preserve"> </w:t>
      </w:r>
      <w:r w:rsidRPr="00B2347F">
        <w:rPr>
          <w:i/>
          <w:highlight w:val="white"/>
        </w:rPr>
        <w:t>Origen</w:t>
      </w:r>
      <w:r>
        <w:rPr>
          <w:i/>
          <w:highlight w:val="white"/>
        </w:rPr>
        <w:t>’</w:t>
      </w:r>
      <w:r w:rsidRPr="00B2347F">
        <w:rPr>
          <w:i/>
          <w:highlight w:val="white"/>
        </w:rPr>
        <w:t>s Commentary on John</w:t>
      </w:r>
      <w:r w:rsidRPr="00B2347F">
        <w:rPr>
          <w:highlight w:val="white"/>
        </w:rPr>
        <w:t xml:space="preserve"> book 2 ch.24 p.340</w:t>
      </w:r>
    </w:p>
    <w:p w14:paraId="62A2D7A0" w14:textId="77777777" w:rsidR="001061B6" w:rsidRDefault="001061B6" w:rsidP="001061B6">
      <w:pPr>
        <w:ind w:left="288" w:hanging="288"/>
      </w:pPr>
      <w:r>
        <w:t>&amp;&amp;&amp;</w:t>
      </w:r>
      <w:r w:rsidRPr="00B2347F">
        <w:t>Origen (233/234 A.D.)</w:t>
      </w:r>
      <w:r>
        <w:t xml:space="preserve"> mentions the angel Gabriel.</w:t>
      </w:r>
      <w:r w:rsidRPr="00B2347F">
        <w:t xml:space="preserve"> </w:t>
      </w:r>
      <w:r w:rsidRPr="00B2347F">
        <w:rPr>
          <w:i/>
        </w:rPr>
        <w:t>Origen On Prayer</w:t>
      </w:r>
      <w:r w:rsidRPr="00B2347F">
        <w:t xml:space="preserve"> ch.</w:t>
      </w:r>
      <w:r>
        <w:t>14.3 p.54</w:t>
      </w:r>
    </w:p>
    <w:p w14:paraId="1C36F27D" w14:textId="77777777" w:rsidR="001061B6" w:rsidRPr="00B2347F" w:rsidRDefault="001061B6" w:rsidP="001061B6">
      <w:pPr>
        <w:autoSpaceDE w:val="0"/>
        <w:autoSpaceDN w:val="0"/>
        <w:adjustRightInd w:val="0"/>
        <w:ind w:left="288" w:hanging="288"/>
        <w:rPr>
          <w:highlight w:val="white"/>
        </w:rPr>
      </w:pPr>
      <w:r>
        <w:rPr>
          <w:b/>
        </w:rPr>
        <w:t>&amp;&amp;&amp;</w:t>
      </w:r>
      <w:r w:rsidRPr="00B2347F">
        <w:rPr>
          <w:b/>
        </w:rPr>
        <w:t>Cyprian of Carthage</w:t>
      </w:r>
      <w:r w:rsidRPr="00B2347F">
        <w:t xml:space="preserve"> (c.246-258 A.D.) </w:t>
      </w:r>
      <w:r>
        <w:t>“</w:t>
      </w:r>
      <w:r w:rsidRPr="00B2347F">
        <w:t>Moreover, in that according to Matthew, the angel Gabriel says to Joseph:</w:t>
      </w:r>
      <w:r>
        <w:t>”</w:t>
      </w:r>
      <w:r w:rsidRPr="00B2347F">
        <w:t xml:space="preserve"> </w:t>
      </w:r>
      <w:r w:rsidRPr="00B2347F">
        <w:rPr>
          <w:i/>
        </w:rPr>
        <w:t>Treatises of Cyprian</w:t>
      </w:r>
      <w:r w:rsidRPr="00B2347F">
        <w:t xml:space="preserve"> Treatise 12 second book ch.7 p.519</w:t>
      </w:r>
    </w:p>
    <w:p w14:paraId="03016554" w14:textId="77777777" w:rsidR="001061B6" w:rsidRPr="00B2347F" w:rsidRDefault="001061B6" w:rsidP="001061B6">
      <w:pPr>
        <w:autoSpaceDE w:val="0"/>
        <w:autoSpaceDN w:val="0"/>
        <w:adjustRightInd w:val="0"/>
        <w:ind w:left="288" w:hanging="288"/>
      </w:pPr>
      <w:r w:rsidRPr="00B2347F">
        <w:rPr>
          <w:b/>
        </w:rPr>
        <w:t>Victorinus of Petau</w:t>
      </w:r>
      <w:r w:rsidRPr="00B2347F">
        <w:t xml:space="preserve"> (martyred 304 A.D.) </w:t>
      </w:r>
      <w:r>
        <w:t>“</w:t>
      </w:r>
      <w:r w:rsidRPr="00B2347F">
        <w:rPr>
          <w:highlight w:val="white"/>
        </w:rPr>
        <w:t>Who, then, that is taught in the law of God, who that is filled with the Holy Spirit, does not see in his heart, that on the same day on which the dragon seduced Eve, the angel Gabriel brought the glad tidings to the Virgin Mary; that on the same day the Holy Spirit overflowed the Virgin Mary, on which He made light; that on that day He was incarnate in flesh, in which He made the land and water; that on the same day He was put to the breast, on which He made the stars; that on the same day He was circumcised, on which the land and water brought forth their offspring; that on the same day He was incarnated, on which He formed man out of the ground; that on the same day Christ was born, on which He formed man; that on that day He suffered, on which Adam fell; that on the same day He rose again from the dead, on which He created light?</w:t>
      </w:r>
      <w:r>
        <w:t>”</w:t>
      </w:r>
      <w:r w:rsidRPr="00B2347F">
        <w:t xml:space="preserve"> </w:t>
      </w:r>
      <w:r w:rsidRPr="00B2347F">
        <w:rPr>
          <w:i/>
        </w:rPr>
        <w:t>On the Creation of the World</w:t>
      </w:r>
      <w:r w:rsidRPr="00B2347F">
        <w:t xml:space="preserve"> ch.343</w:t>
      </w:r>
    </w:p>
    <w:p w14:paraId="6798F8AB" w14:textId="77777777" w:rsidR="001061B6" w:rsidRPr="00B2347F" w:rsidRDefault="001061B6" w:rsidP="001061B6">
      <w:pPr>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(306,285-310/311 A.D.) </w:t>
      </w:r>
      <w:r>
        <w:t>“</w:t>
      </w:r>
      <w:r w:rsidRPr="00B2347F">
        <w:rPr>
          <w:highlight w:val="white"/>
        </w:rPr>
        <w:t xml:space="preserve">Now when Gabriel said, </w:t>
      </w:r>
      <w:r>
        <w:rPr>
          <w:highlight w:val="white"/>
        </w:rPr>
        <w:t>‘</w:t>
      </w:r>
      <w:r w:rsidRPr="00B2347F">
        <w:rPr>
          <w:highlight w:val="white"/>
        </w:rPr>
        <w:t>The Lord is with thee,</w:t>
      </w:r>
      <w:r>
        <w:rPr>
          <w:highlight w:val="white"/>
        </w:rPr>
        <w:t>’</w:t>
      </w:r>
      <w:r w:rsidRPr="00B2347F">
        <w:rPr>
          <w:highlight w:val="white"/>
        </w:rPr>
        <w:t xml:space="preserve"> he meant God the Word is with thee.</w:t>
      </w:r>
      <w:r>
        <w:rPr>
          <w:highlight w:val="white"/>
        </w:rPr>
        <w:t>”</w:t>
      </w:r>
      <w:r w:rsidRPr="00B2347F">
        <w:rPr>
          <w:highlight w:val="white"/>
        </w:rPr>
        <w:t xml:space="preserve"> </w:t>
      </w:r>
      <w:r w:rsidRPr="00B2347F">
        <w:rPr>
          <w:i/>
        </w:rPr>
        <w:t>On the Godhead</w:t>
      </w:r>
      <w:r w:rsidRPr="00B2347F">
        <w:t xml:space="preserve"> p.280</w:t>
      </w:r>
    </w:p>
    <w:p w14:paraId="728897F4" w14:textId="77777777" w:rsidR="001061B6" w:rsidRDefault="001061B6" w:rsidP="001061B6">
      <w:pPr>
        <w:ind w:left="288" w:hanging="288"/>
      </w:pPr>
      <w:r w:rsidRPr="00DD5A60">
        <w:rPr>
          <w:b/>
        </w:rPr>
        <w:t>Eusebius of Caesarea</w:t>
      </w:r>
      <w:r>
        <w:t xml:space="preserve"> (318-325 A.D.) quotes Lk 1:30f (9/14 words); Lk 1:31-33 (full quote) by the Angel Gabriel. </w:t>
      </w:r>
      <w:r>
        <w:rPr>
          <w:i/>
        </w:rPr>
        <w:t>Demonstration of</w:t>
      </w:r>
      <w:r w:rsidRPr="00792CEF">
        <w:rPr>
          <w:i/>
        </w:rPr>
        <w:t xml:space="preserve"> the Gospel</w:t>
      </w:r>
      <w:r>
        <w:t xml:space="preserve"> book 7 ch.1 p.9</w:t>
      </w:r>
    </w:p>
    <w:p w14:paraId="7D3A68B1" w14:textId="77777777" w:rsidR="001061B6" w:rsidRDefault="001061B6" w:rsidP="001061B6"/>
    <w:p w14:paraId="41F9118E" w14:textId="4D1D7C08" w:rsidR="00FB54E1" w:rsidRPr="0029269A" w:rsidRDefault="007524B8" w:rsidP="00FB54E1">
      <w:pPr>
        <w:pStyle w:val="Heading2"/>
      </w:pPr>
      <w:bookmarkStart w:id="2855" w:name="_Toc510812735"/>
      <w:bookmarkStart w:id="2856" w:name="_Toc123560462"/>
      <w:bookmarkStart w:id="2857" w:name="_Toc125293985"/>
      <w:bookmarkStart w:id="2858" w:name="_Toc125304892"/>
      <w:bookmarkStart w:id="2859" w:name="_Toc127115012"/>
      <w:bookmarkStart w:id="2860" w:name="_Toc129116805"/>
      <w:bookmarkStart w:id="2861" w:name="_Toc130716331"/>
      <w:bookmarkStart w:id="2862" w:name="_Toc131526443"/>
      <w:bookmarkStart w:id="2863" w:name="_Toc132096172"/>
      <w:bookmarkStart w:id="2864" w:name="_Toc132451414"/>
      <w:bookmarkStart w:id="2865" w:name="_Toc133323533"/>
      <w:bookmarkStart w:id="2866" w:name="_Toc472872149"/>
      <w:bookmarkStart w:id="2867" w:name="_Toc481911520"/>
      <w:bookmarkStart w:id="2868" w:name="_Toc510813153"/>
      <w:bookmarkStart w:id="2869" w:name="_Toc123560882"/>
      <w:bookmarkStart w:id="2870" w:name="_Toc125293825"/>
      <w:bookmarkStart w:id="2871" w:name="_Toc125304732"/>
      <w:bookmarkStart w:id="2872" w:name="_Toc127114850"/>
      <w:bookmarkStart w:id="2873" w:name="_Toc129116644"/>
      <w:bookmarkStart w:id="2874" w:name="_Toc130716171"/>
      <w:bookmarkStart w:id="2875" w:name="_Toc131526283"/>
      <w:bookmarkStart w:id="2876" w:name="_Toc132096011"/>
      <w:bookmarkStart w:id="2877" w:name="_Toc161079779"/>
      <w:r>
        <w:t>An</w:t>
      </w:r>
      <w:r w:rsidR="00FB54E1">
        <w:t xml:space="preserve">17. </w:t>
      </w:r>
      <w:r w:rsidR="00C80479">
        <w:t>Kid’s</w:t>
      </w:r>
      <w:r w:rsidR="00FB54E1">
        <w:t xml:space="preserve"> angels see Father’s face in Heaven</w:t>
      </w:r>
      <w:bookmarkEnd w:id="2855"/>
      <w:bookmarkEnd w:id="2856"/>
      <w:bookmarkEnd w:id="2857"/>
      <w:bookmarkEnd w:id="2858"/>
      <w:bookmarkEnd w:id="2859"/>
      <w:bookmarkEnd w:id="2860"/>
      <w:bookmarkEnd w:id="2861"/>
      <w:bookmarkEnd w:id="2862"/>
      <w:bookmarkEnd w:id="2863"/>
      <w:bookmarkEnd w:id="2864"/>
      <w:bookmarkEnd w:id="2865"/>
      <w:bookmarkEnd w:id="2877"/>
    </w:p>
    <w:p w14:paraId="0B234477" w14:textId="77777777" w:rsidR="00FB54E1" w:rsidRDefault="00FB54E1" w:rsidP="00FB54E1"/>
    <w:p w14:paraId="63062E78" w14:textId="77777777" w:rsidR="00FB54E1" w:rsidRDefault="00FB54E1" w:rsidP="00FB54E1">
      <w:r>
        <w:t>Matthew 18:10</w:t>
      </w:r>
    </w:p>
    <w:p w14:paraId="7F3195FE" w14:textId="77777777" w:rsidR="00FB54E1" w:rsidRDefault="00FB54E1" w:rsidP="00FB54E1"/>
    <w:p w14:paraId="2C5440C3" w14:textId="77777777" w:rsidR="00FB54E1" w:rsidRDefault="00FB54E1" w:rsidP="00FB54E1">
      <w:pPr>
        <w:ind w:left="288" w:hanging="288"/>
      </w:pPr>
      <w:r>
        <w:t xml:space="preserve">Tatian’s </w:t>
      </w:r>
      <w:r w:rsidRPr="00A20606">
        <w:rPr>
          <w:b/>
          <w:bCs/>
          <w:i/>
          <w:iCs/>
        </w:rPr>
        <w:t>Diatessaron</w:t>
      </w:r>
      <w:r>
        <w:t xml:space="preserve"> (c.172 A.D.) section 27.28-29 p.85 quotes all of Matthew 18:10-11.</w:t>
      </w:r>
    </w:p>
    <w:p w14:paraId="37454CAF" w14:textId="77777777" w:rsidR="00FB54E1" w:rsidRDefault="00FB54E1" w:rsidP="00FB54E1">
      <w:pPr>
        <w:ind w:left="288" w:hanging="288"/>
      </w:pPr>
      <w:r w:rsidRPr="00A20606">
        <w:rPr>
          <w:b/>
          <w:bCs/>
        </w:rPr>
        <w:t>Irenaeus of Lyons</w:t>
      </w:r>
      <w:r>
        <w:t xml:space="preserve"> (182-188 A.D.) quotes Matthew 18:10. </w:t>
      </w:r>
      <w:r w:rsidRPr="000D073B">
        <w:rPr>
          <w:i/>
        </w:rPr>
        <w:t>Irenaeus Against Heresies</w:t>
      </w:r>
      <w:r>
        <w:t xml:space="preserve"> book 1 ch.14.1 p.336</w:t>
      </w:r>
    </w:p>
    <w:p w14:paraId="789BB93A" w14:textId="77777777" w:rsidR="00FB54E1" w:rsidRDefault="00FB54E1" w:rsidP="00FB54E1">
      <w:pPr>
        <w:ind w:left="288" w:hanging="288"/>
      </w:pPr>
      <w:r>
        <w:rPr>
          <w:b/>
          <w:bCs/>
        </w:rPr>
        <w:t>Clement of Alexandria</w:t>
      </w:r>
      <w:r w:rsidRPr="00A20606">
        <w:t xml:space="preserve"> (</w:t>
      </w:r>
      <w:r>
        <w:t xml:space="preserve">193-217/220 A.D.) quotes Matthew 18:10. </w:t>
      </w:r>
      <w:r w:rsidRPr="000761E0">
        <w:rPr>
          <w:i/>
          <w:iCs/>
        </w:rPr>
        <w:t>W</w:t>
      </w:r>
      <w:r>
        <w:rPr>
          <w:i/>
          <w:iCs/>
        </w:rPr>
        <w:t>h</w:t>
      </w:r>
      <w:r w:rsidRPr="000761E0">
        <w:rPr>
          <w:i/>
          <w:iCs/>
        </w:rPr>
        <w:t>o is the Rich Man That shall Be Saved?</w:t>
      </w:r>
      <w:r>
        <w:t xml:space="preserve"> ch.31 p.600</w:t>
      </w:r>
    </w:p>
    <w:p w14:paraId="091DD63E" w14:textId="77777777" w:rsidR="00FB54E1" w:rsidRDefault="00FB54E1" w:rsidP="00FB54E1">
      <w:pPr>
        <w:ind w:left="288" w:hanging="288"/>
      </w:pPr>
      <w:r>
        <w:rPr>
          <w:b/>
          <w:bCs/>
        </w:rPr>
        <w:t>Origen</w:t>
      </w:r>
      <w:r w:rsidRPr="00A20606">
        <w:t xml:space="preserve"> (</w:t>
      </w:r>
      <w:r>
        <w:t xml:space="preserve">225-253/254 A.D.) quotes the last 3/7 of Matthew 18:10. </w:t>
      </w:r>
      <w:r w:rsidRPr="000761E0">
        <w:rPr>
          <w:i/>
          <w:iCs/>
        </w:rPr>
        <w:t>Origen Against Celsus</w:t>
      </w:r>
      <w:r>
        <w:t xml:space="preserve"> book 6 ch.41 p.591</w:t>
      </w:r>
    </w:p>
    <w:p w14:paraId="58B0B8DA" w14:textId="77777777" w:rsidR="00FB54E1" w:rsidRDefault="00FB54E1" w:rsidP="00FB54E1">
      <w:pPr>
        <w:ind w:left="288" w:hanging="288"/>
      </w:pPr>
      <w:r w:rsidRPr="000761E0">
        <w:t>Origen</w:t>
      </w:r>
      <w:r w:rsidRPr="00A20606">
        <w:t xml:space="preserve"> (</w:t>
      </w:r>
      <w:r>
        <w:t xml:space="preserve">225-253/254 A.D.) quotes the last 2/5 of Matthew 18:10. </w:t>
      </w:r>
      <w:r w:rsidRPr="000761E0">
        <w:rPr>
          <w:i/>
          <w:iCs/>
        </w:rPr>
        <w:t>Origen Against Celsus</w:t>
      </w:r>
      <w:r>
        <w:t xml:space="preserve"> book 8 ch.34 p.652</w:t>
      </w:r>
    </w:p>
    <w:p w14:paraId="0EB0631B" w14:textId="77777777" w:rsidR="00FB54E1" w:rsidRDefault="00FB54E1" w:rsidP="00FB54E1">
      <w:pPr>
        <w:ind w:left="288" w:hanging="288"/>
      </w:pPr>
      <w:r w:rsidRPr="000761E0">
        <w:t>Origen</w:t>
      </w:r>
      <w:r w:rsidRPr="00A20606">
        <w:t xml:space="preserve"> (</w:t>
      </w:r>
      <w:r>
        <w:t xml:space="preserve">225-253/254 A.D.) quotes the last 2/5 of Matthew 18:10. </w:t>
      </w:r>
      <w:r w:rsidRPr="000761E0">
        <w:rPr>
          <w:i/>
          <w:iCs/>
        </w:rPr>
        <w:t>Origen Against Celsus</w:t>
      </w:r>
      <w:r>
        <w:t xml:space="preserve"> book 8 ch.36 p.653</w:t>
      </w:r>
    </w:p>
    <w:p w14:paraId="1FD6C978" w14:textId="77777777" w:rsidR="00FB54E1" w:rsidRDefault="00FB54E1" w:rsidP="00FB54E1">
      <w:pPr>
        <w:ind w:left="288" w:hanging="288"/>
      </w:pPr>
      <w:r w:rsidRPr="000761E0">
        <w:t>Origen</w:t>
      </w:r>
      <w:r w:rsidRPr="00A20606">
        <w:t xml:space="preserve"> (</w:t>
      </w:r>
      <w:r>
        <w:t xml:space="preserve">225-253/254 A.D.) quotes Matthew 18:10. </w:t>
      </w:r>
      <w:r>
        <w:rPr>
          <w:i/>
          <w:iCs/>
        </w:rPr>
        <w:t>Homilies on Ezekiel</w:t>
      </w:r>
      <w:r>
        <w:t xml:space="preserve"> homily 1 ch.6 p.36</w:t>
      </w:r>
    </w:p>
    <w:p w14:paraId="0DFBBF16" w14:textId="77777777" w:rsidR="00FB54E1" w:rsidRDefault="00FB54E1" w:rsidP="00FB54E1">
      <w:pPr>
        <w:ind w:left="288" w:hanging="288"/>
      </w:pPr>
      <w:r w:rsidRPr="000761E0">
        <w:t>Origen</w:t>
      </w:r>
      <w:r w:rsidRPr="00A20606">
        <w:t xml:space="preserve"> (</w:t>
      </w:r>
      <w:r>
        <w:t xml:space="preserve">225-253/254 A.D.) quotes half of Matthew 18:10 </w:t>
      </w:r>
      <w:r w:rsidRPr="000761E0">
        <w:rPr>
          <w:i/>
          <w:iCs/>
        </w:rPr>
        <w:t>Origen’s Commentary on Matthew</w:t>
      </w:r>
      <w:r>
        <w:t xml:space="preserve"> book 13 ch.26 p.490</w:t>
      </w:r>
    </w:p>
    <w:p w14:paraId="0DDE7534" w14:textId="77777777" w:rsidR="00FB54E1" w:rsidRDefault="00FB54E1" w:rsidP="00FB54E1">
      <w:pPr>
        <w:ind w:left="288" w:hanging="288"/>
      </w:pPr>
      <w:r>
        <w:rPr>
          <w:b/>
          <w:bCs/>
        </w:rPr>
        <w:t xml:space="preserve">Eusebius of Caesarea </w:t>
      </w:r>
      <w:r w:rsidRPr="00A20606">
        <w:t>(</w:t>
      </w:r>
      <w:r>
        <w:t xml:space="preserve">318-325 A.D.) quotes Matthew 18:10m (not 12 9 not 6 words quoted). </w:t>
      </w:r>
      <w:r w:rsidRPr="00A20606">
        <w:rPr>
          <w:i/>
          <w:iCs/>
        </w:rPr>
        <w:t>Preparation for the Gospel</w:t>
      </w:r>
      <w:r>
        <w:t xml:space="preserve"> book 13 ch.13 p.30</w:t>
      </w:r>
    </w:p>
    <w:p w14:paraId="2A4306F0" w14:textId="77777777" w:rsidR="00FB54E1" w:rsidRPr="00E237A8" w:rsidRDefault="00FB54E1" w:rsidP="00FB54E1">
      <w:pPr>
        <w:ind w:left="288" w:hanging="288"/>
      </w:pPr>
      <w:bookmarkStart w:id="2878" w:name="_Hlk132309220"/>
      <w:bookmarkEnd w:id="2866"/>
      <w:bookmarkEnd w:id="2867"/>
      <w:bookmarkEnd w:id="2868"/>
      <w:bookmarkEnd w:id="2869"/>
      <w:bookmarkEnd w:id="2870"/>
      <w:bookmarkEnd w:id="2871"/>
      <w:bookmarkEnd w:id="2872"/>
      <w:bookmarkEnd w:id="2873"/>
      <w:bookmarkEnd w:id="2874"/>
      <w:bookmarkEnd w:id="2875"/>
      <w:bookmarkEnd w:id="2876"/>
      <w:r w:rsidRPr="000761E0">
        <w:t>Eusebius of Caesarea</w:t>
      </w:r>
      <w:r w:rsidRPr="00E237A8">
        <w:t xml:space="preserve"> (318-325 A.D.) “</w:t>
      </w:r>
      <w:r w:rsidRPr="00E237A8">
        <w:rPr>
          <w:rFonts w:cs="Cascadia Mono"/>
        </w:rPr>
        <w:t>as the Holy Scripture teaches, saying: "And angels came and ministered to him," and when, too, "a multitude of the heavenly host praising God said, 'Glory to God in the highest, and on earth peace, goodwill among men.' "</w:t>
      </w:r>
      <w:r w:rsidRPr="00E237A8">
        <w:t xml:space="preserve">” </w:t>
      </w:r>
      <w:r w:rsidRPr="00E237A8">
        <w:rPr>
          <w:i/>
          <w:iCs/>
        </w:rPr>
        <w:t>Demonstration of the Gospel</w:t>
      </w:r>
      <w:r w:rsidRPr="00E237A8">
        <w:t xml:space="preserve"> book 4 ch.10.7</w:t>
      </w:r>
    </w:p>
    <w:bookmarkEnd w:id="2878"/>
    <w:p w14:paraId="686DDDC2" w14:textId="77777777" w:rsidR="00FB54E1" w:rsidRDefault="00FB54E1" w:rsidP="00FB54E1"/>
    <w:p w14:paraId="3D55C023" w14:textId="5C7B8980" w:rsidR="00867901" w:rsidRDefault="007524B8" w:rsidP="00867901">
      <w:pPr>
        <w:pStyle w:val="Heading2"/>
      </w:pPr>
      <w:bookmarkStart w:id="2879" w:name="_Toc510813107"/>
      <w:bookmarkStart w:id="2880" w:name="_Toc123560835"/>
      <w:bookmarkStart w:id="2881" w:name="_Toc125293778"/>
      <w:bookmarkStart w:id="2882" w:name="_Toc125304685"/>
      <w:bookmarkStart w:id="2883" w:name="_Toc127114811"/>
      <w:bookmarkStart w:id="2884" w:name="_Toc129116605"/>
      <w:bookmarkStart w:id="2885" w:name="_Toc130716132"/>
      <w:bookmarkStart w:id="2886" w:name="_Toc131526244"/>
      <w:bookmarkStart w:id="2887" w:name="_Toc132095901"/>
      <w:bookmarkStart w:id="2888" w:name="_Toc132451745"/>
      <w:bookmarkStart w:id="2889" w:name="_Toc133323863"/>
      <w:bookmarkStart w:id="2890" w:name="_Toc134282680"/>
      <w:bookmarkStart w:id="2891" w:name="_Toc135853856"/>
      <w:bookmarkStart w:id="2892" w:name="_Toc161079780"/>
      <w:r>
        <w:t>An</w:t>
      </w:r>
      <w:r w:rsidR="00867901">
        <w:t>18. Destroying angel(s)</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1DB8DABB" w14:textId="77777777" w:rsidR="00867901" w:rsidRDefault="00867901" w:rsidP="00867901"/>
    <w:p w14:paraId="57ABED82" w14:textId="77777777" w:rsidR="00867901" w:rsidRDefault="00867901" w:rsidP="00867901">
      <w:r>
        <w:t>Psalm 78:49; 1 Corinthians 10:10; (implied) 1 Chronicles 21:12-15</w:t>
      </w:r>
    </w:p>
    <w:p w14:paraId="79C36931" w14:textId="77777777" w:rsidR="00867901" w:rsidRDefault="00867901" w:rsidP="00867901">
      <w:pPr>
        <w:spacing w:line="240" w:lineRule="exact"/>
        <w:ind w:left="144" w:hanging="144"/>
      </w:pPr>
      <w:r>
        <w:t>Numbers 22:33</w:t>
      </w:r>
    </w:p>
    <w:p w14:paraId="58A77C41" w14:textId="77777777" w:rsidR="00867901" w:rsidRDefault="00867901" w:rsidP="00867901">
      <w:pPr>
        <w:spacing w:line="240" w:lineRule="exact"/>
        <w:ind w:left="144" w:hanging="144"/>
      </w:pPr>
    </w:p>
    <w:p w14:paraId="2C56A268" w14:textId="77777777" w:rsidR="00867901" w:rsidRDefault="00867901" w:rsidP="00867901">
      <w:pPr>
        <w:ind w:left="288" w:hanging="288"/>
      </w:pPr>
      <w:r w:rsidRPr="009B0632">
        <w:rPr>
          <w:b/>
          <w:bCs/>
        </w:rPr>
        <w:t>Iren</w:t>
      </w:r>
      <w:r>
        <w:rPr>
          <w:b/>
          <w:bCs/>
        </w:rPr>
        <w:t>a</w:t>
      </w:r>
      <w:r w:rsidRPr="009B0632">
        <w:rPr>
          <w:b/>
          <w:bCs/>
        </w:rPr>
        <w:t>eus of Lyons</w:t>
      </w:r>
      <w:r>
        <w:t xml:space="preserve"> (182-188 A.D.) quotes all of 1 Corinthians 1:12 by Paul in the epistle to the Corinthians. </w:t>
      </w:r>
      <w:r w:rsidRPr="009B0632">
        <w:rPr>
          <w:i/>
          <w:iCs/>
        </w:rPr>
        <w:t>Irenaeus Against Heresies</w:t>
      </w:r>
      <w:r>
        <w:t xml:space="preserve"> book 4 ch.27.3 p.500</w:t>
      </w:r>
    </w:p>
    <w:p w14:paraId="12A12CA0" w14:textId="18087270" w:rsidR="00867901" w:rsidRPr="00FC6398" w:rsidRDefault="00867901" w:rsidP="00867901">
      <w:pPr>
        <w:autoSpaceDE w:val="0"/>
        <w:autoSpaceDN w:val="0"/>
        <w:adjustRightInd w:val="0"/>
        <w:ind w:left="288" w:hanging="288"/>
      </w:pPr>
      <w:r w:rsidRPr="00FC6398">
        <w:t xml:space="preserve">Clement of </w:t>
      </w:r>
      <w:smartTag w:uri="urn:schemas-microsoft-com:office:smarttags" w:element="place">
        <w:smartTag w:uri="urn:schemas-microsoft-com:office:smarttags" w:element="City">
          <w:r w:rsidRPr="00FC6398">
            <w:t>Alexandria</w:t>
          </w:r>
        </w:smartTag>
      </w:smartTag>
      <w:r w:rsidRPr="00FC6398">
        <w:t xml:space="preserve"> (193-202 A.D.) (partial) </w:t>
      </w:r>
      <w:r w:rsidRPr="00FC6398">
        <w:rPr>
          <w:highlight w:val="white"/>
        </w:rPr>
        <w:t>For the fiery men are meant to signify the angels, who seize and punish the wicked.</w:t>
      </w:r>
      <w:r>
        <w:rPr>
          <w:highlight w:val="white"/>
        </w:rPr>
        <w:t xml:space="preserve"> ‘</w:t>
      </w:r>
      <w:r w:rsidRPr="00FC6398">
        <w:rPr>
          <w:highlight w:val="white"/>
        </w:rPr>
        <w:t>Who maketh,</w:t>
      </w:r>
      <w:r>
        <w:t>’</w:t>
      </w:r>
      <w:r w:rsidRPr="00FC6398">
        <w:rPr>
          <w:highlight w:val="white"/>
        </w:rPr>
        <w:t xml:space="preserve"> it is said,</w:t>
      </w:r>
      <w:r>
        <w:rPr>
          <w:highlight w:val="white"/>
        </w:rPr>
        <w:t xml:space="preserve"> ‘</w:t>
      </w:r>
      <w:r w:rsidRPr="00FC6398">
        <w:rPr>
          <w:highlight w:val="white"/>
        </w:rPr>
        <w:t>His angels spirits; His ministers flaming fire.</w:t>
      </w:r>
      <w:r>
        <w:t>’</w:t>
      </w:r>
      <w:r w:rsidRPr="00FC6398">
        <w:rPr>
          <w:highlight w:val="white"/>
        </w:rPr>
        <w:t xml:space="preserve"> It follows from this that the soul is immortal. For what is tortured or corrected being in a state of sensation lives, though said to suffer. </w:t>
      </w:r>
      <w:r w:rsidRPr="00FC6398">
        <w:rPr>
          <w:i/>
        </w:rPr>
        <w:t>Stromata</w:t>
      </w:r>
      <w:r w:rsidRPr="00FC6398">
        <w:t xml:space="preserve"> book 5 ch.14 p.</w:t>
      </w:r>
      <w:r w:rsidR="006F76CC">
        <w:t>466</w:t>
      </w:r>
    </w:p>
    <w:p w14:paraId="4C39BC7B" w14:textId="77777777" w:rsidR="00867901" w:rsidRDefault="00867901" w:rsidP="00867901">
      <w:pPr>
        <w:autoSpaceDE w:val="0"/>
        <w:autoSpaceDN w:val="0"/>
        <w:adjustRightInd w:val="0"/>
        <w:ind w:left="288" w:hanging="288"/>
      </w:pPr>
      <w:r w:rsidRPr="003E4C93">
        <w:rPr>
          <w:b/>
        </w:rPr>
        <w:t>Origen</w:t>
      </w:r>
      <w:r w:rsidRPr="006D473F">
        <w:t xml:space="preserve"> (</w:t>
      </w:r>
      <w:r w:rsidRPr="006D473F">
        <w:rPr>
          <w:iCs/>
        </w:rPr>
        <w:t>240-254 A.D.</w:t>
      </w:r>
      <w:r w:rsidRPr="006D473F">
        <w:t>) “</w:t>
      </w:r>
      <w:r w:rsidRPr="006D473F">
        <w:rPr>
          <w:highlight w:val="white"/>
        </w:rPr>
        <w:t>And, further, who else could the destroying angel mentioned in the Exodus of Moses be, than he who was the author of destruction to them that obeyed him,</w:t>
      </w:r>
      <w:r w:rsidRPr="006D473F">
        <w:t xml:space="preserve">” </w:t>
      </w:r>
      <w:r w:rsidRPr="006D473F">
        <w:rPr>
          <w:i/>
        </w:rPr>
        <w:t>Origen Against Celsus</w:t>
      </w:r>
      <w:r w:rsidRPr="006D473F">
        <w:t xml:space="preserve"> book 6 ch.43 p.592. </w:t>
      </w:r>
    </w:p>
    <w:p w14:paraId="5E00AA07" w14:textId="28C6CAD3" w:rsidR="00867901" w:rsidRPr="007468B3" w:rsidRDefault="00867901" w:rsidP="00867901">
      <w:pPr>
        <w:autoSpaceDE w:val="0"/>
        <w:autoSpaceDN w:val="0"/>
        <w:adjustRightInd w:val="0"/>
        <w:ind w:left="288" w:hanging="288"/>
      </w:pPr>
      <w:r w:rsidRPr="007468B3">
        <w:rPr>
          <w:b/>
        </w:rPr>
        <w:t xml:space="preserve">Cyprian of </w:t>
      </w:r>
      <w:smartTag w:uri="urn:schemas-microsoft-com:office:smarttags" w:element="place">
        <w:smartTag w:uri="urn:schemas-microsoft-com:office:smarttags" w:element="City">
          <w:r w:rsidRPr="007468B3">
            <w:rPr>
              <w:b/>
            </w:rPr>
            <w:t>Carthage</w:t>
          </w:r>
        </w:smartTag>
      </w:smartTag>
      <w:r w:rsidRPr="007468B3">
        <w:t xml:space="preserve"> (c.246-258 A.D.) </w:t>
      </w:r>
      <w:r>
        <w:t xml:space="preserve">(implied) </w:t>
      </w:r>
      <w:r w:rsidRPr="007468B3">
        <w:rPr>
          <w:highlight w:val="white"/>
        </w:rPr>
        <w:t>For that those only can escape who have been new-born and signed with the sign of Christ, God says in another place, when, sending forth His angels to the destruction of the world and the death of the human race, He threatens more terribly in the last time, saying,</w:t>
      </w:r>
      <w:r>
        <w:rPr>
          <w:highlight w:val="white"/>
        </w:rPr>
        <w:t xml:space="preserve"> ‘</w:t>
      </w:r>
      <w:r w:rsidRPr="007468B3">
        <w:rPr>
          <w:highlight w:val="white"/>
        </w:rPr>
        <w:t>Go ye, and smite, and let not your eye spare. Have no pity upon old or young, and slay the virgins and the little ones and the women, that they may be utterly destroyed.</w:t>
      </w:r>
      <w:r>
        <w:t>’</w:t>
      </w:r>
      <w:r>
        <w:rPr>
          <w:rFonts w:cs="Arial"/>
        </w:rPr>
        <w:t>”</w:t>
      </w:r>
      <w:r w:rsidRPr="007468B3">
        <w:rPr>
          <w:highlight w:val="white"/>
        </w:rPr>
        <w:t xml:space="preserve"> </w:t>
      </w:r>
      <w:r w:rsidRPr="007468B3">
        <w:rPr>
          <w:i/>
        </w:rPr>
        <w:t>Treatises of Cyprian</w:t>
      </w:r>
      <w:r w:rsidRPr="007468B3">
        <w:t xml:space="preserve"> Treatise 5 ch.22 p.</w:t>
      </w:r>
      <w:r w:rsidR="00DA6496">
        <w:t>464</w:t>
      </w:r>
    </w:p>
    <w:p w14:paraId="5A87A53C" w14:textId="77777777" w:rsidR="00867901" w:rsidRPr="006D473F" w:rsidRDefault="00867901" w:rsidP="00867901">
      <w:pPr>
        <w:ind w:left="288" w:hanging="288"/>
      </w:pPr>
      <w:r w:rsidRPr="006D473F">
        <w:rPr>
          <w:b/>
        </w:rPr>
        <w:t>Methodius</w:t>
      </w:r>
      <w:r w:rsidRPr="006D473F">
        <w:t xml:space="preserve"> </w:t>
      </w:r>
      <w:r>
        <w:rPr>
          <w:rFonts w:cs="Arial"/>
        </w:rPr>
        <w:t>(270-311/312 A.D.)</w:t>
      </w:r>
      <w:r w:rsidRPr="006D473F">
        <w:rPr>
          <w:rFonts w:cs="Arial"/>
        </w:rPr>
        <w:t xml:space="preserve"> “Now the slumbering and sleeping of the virgins signifies the departure from life; and the midnight is the </w:t>
      </w:r>
      <w:smartTag w:uri="urn:schemas-microsoft-com:office:smarttags" w:element="place">
        <w:smartTag w:uri="urn:schemas-microsoft-com:office:smarttags" w:element="PlaceType">
          <w:r w:rsidRPr="006D473F">
            <w:rPr>
              <w:rFonts w:cs="Arial"/>
            </w:rPr>
            <w:t>kingdom</w:t>
          </w:r>
        </w:smartTag>
        <w:r w:rsidRPr="006D473F">
          <w:rPr>
            <w:rFonts w:cs="Arial"/>
          </w:rPr>
          <w:t xml:space="preserve"> of </w:t>
        </w:r>
        <w:smartTag w:uri="urn:schemas-microsoft-com:office:smarttags" w:element="PlaceName">
          <w:r>
            <w:rPr>
              <w:rFonts w:cs="Arial"/>
            </w:rPr>
            <w:t>Antichrist</w:t>
          </w:r>
        </w:smartTag>
      </w:smartTag>
      <w:r w:rsidRPr="006D473F">
        <w:rPr>
          <w:rFonts w:cs="Arial"/>
        </w:rPr>
        <w:t>, during which the destroying angel passes over the houses</w:t>
      </w:r>
      <w:r>
        <w:rPr>
          <w:rFonts w:cs="Arial"/>
        </w:rPr>
        <w:t>.”</w:t>
      </w:r>
      <w:r w:rsidRPr="006D473F">
        <w:t xml:space="preserve"> </w:t>
      </w:r>
      <w:r w:rsidRPr="006D473F">
        <w:rPr>
          <w:i/>
        </w:rPr>
        <w:t>Banquet of the Ten Virgins</w:t>
      </w:r>
      <w:r w:rsidRPr="006D473F">
        <w:t xml:space="preserve"> discourse 6 ch.4 p.330</w:t>
      </w:r>
    </w:p>
    <w:p w14:paraId="20DACEB5" w14:textId="77777777" w:rsidR="00867901" w:rsidRPr="005C51D8" w:rsidRDefault="00867901" w:rsidP="00867901">
      <w:pPr>
        <w:autoSpaceDE w:val="0"/>
        <w:autoSpaceDN w:val="0"/>
        <w:adjustRightInd w:val="0"/>
        <w:ind w:left="288" w:hanging="288"/>
        <w:rPr>
          <w:highlight w:val="white"/>
        </w:rPr>
      </w:pPr>
      <w:r w:rsidRPr="005C51D8">
        <w:rPr>
          <w:highlight w:val="white"/>
        </w:rPr>
        <w:t xml:space="preserve">Methodius </w:t>
      </w:r>
      <w:r>
        <w:rPr>
          <w:highlight w:val="white"/>
        </w:rPr>
        <w:t>(270-311/312 A.D.)</w:t>
      </w:r>
      <w:r w:rsidRPr="005C51D8">
        <w:rPr>
          <w:highlight w:val="white"/>
        </w:rPr>
        <w:t xml:space="preserve"> whilst the first-born, the sons of Satan, shall be destroyed with an utter destruction by the avenging angels, who shall reverence the seal of the Blood impressed upon the former. </w:t>
      </w:r>
      <w:r w:rsidRPr="005C51D8">
        <w:rPr>
          <w:i/>
          <w:highlight w:val="white"/>
        </w:rPr>
        <w:t>Banquet of the Ten Virgins</w:t>
      </w:r>
      <w:r w:rsidRPr="005C51D8">
        <w:rPr>
          <w:highlight w:val="white"/>
        </w:rPr>
        <w:t xml:space="preserve"> di</w:t>
      </w:r>
      <w:r>
        <w:rPr>
          <w:highlight w:val="white"/>
        </w:rPr>
        <w:t>scourse 9 ch.1 p.345</w:t>
      </w:r>
    </w:p>
    <w:p w14:paraId="0538BC6A" w14:textId="77777777" w:rsidR="00867901" w:rsidRDefault="00867901" w:rsidP="00867901">
      <w:pPr>
        <w:ind w:left="288" w:hanging="288"/>
      </w:pPr>
    </w:p>
    <w:p w14:paraId="0A71BDE2" w14:textId="438E208C" w:rsidR="009F494A" w:rsidRPr="0029269A" w:rsidRDefault="007524B8" w:rsidP="009F494A">
      <w:pPr>
        <w:pStyle w:val="Heading2"/>
      </w:pPr>
      <w:bookmarkStart w:id="2893" w:name="_Toc510813115"/>
      <w:bookmarkStart w:id="2894" w:name="_Toc123560843"/>
      <w:bookmarkStart w:id="2895" w:name="_Toc125293786"/>
      <w:bookmarkStart w:id="2896" w:name="_Toc125304693"/>
      <w:bookmarkStart w:id="2897" w:name="_Toc127114819"/>
      <w:bookmarkStart w:id="2898" w:name="_Toc129116613"/>
      <w:bookmarkStart w:id="2899" w:name="_Toc130716140"/>
      <w:bookmarkStart w:id="2900" w:name="_Toc131526252"/>
      <w:bookmarkStart w:id="2901" w:name="_Toc132095909"/>
      <w:bookmarkStart w:id="2902" w:name="_Toc132451753"/>
      <w:bookmarkStart w:id="2903" w:name="_Toc133323871"/>
      <w:bookmarkStart w:id="2904" w:name="_Toc134282688"/>
      <w:bookmarkStart w:id="2905" w:name="_Toc135853864"/>
      <w:bookmarkStart w:id="2906" w:name="_Hlk136251850"/>
      <w:bookmarkStart w:id="2907" w:name="_Toc161079781"/>
      <w:r>
        <w:t>An</w:t>
      </w:r>
      <w:r w:rsidR="009F494A">
        <w:t>19. Angels are not given in marriage</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7"/>
    </w:p>
    <w:p w14:paraId="488E3A6D" w14:textId="77777777" w:rsidR="009F494A" w:rsidRDefault="009F494A" w:rsidP="009F494A">
      <w:pPr>
        <w:ind w:left="720" w:hanging="720"/>
        <w:rPr>
          <w:rFonts w:ascii="Times" w:hAnsi="Times"/>
          <w:sz w:val="27"/>
          <w:szCs w:val="27"/>
        </w:rPr>
      </w:pPr>
    </w:p>
    <w:p w14:paraId="136451B3" w14:textId="77777777" w:rsidR="009F494A" w:rsidRDefault="009F494A" w:rsidP="009F494A">
      <w:pPr>
        <w:spacing w:line="240" w:lineRule="exact"/>
        <w:ind w:left="144" w:hanging="144"/>
      </w:pPr>
      <w:r>
        <w:t>Mt 22:30; Luke 20:34-36</w:t>
      </w:r>
    </w:p>
    <w:p w14:paraId="0A9EFB4D" w14:textId="77777777" w:rsidR="009F494A" w:rsidRDefault="009F494A" w:rsidP="009F494A">
      <w:pPr>
        <w:ind w:left="720" w:hanging="720"/>
      </w:pPr>
    </w:p>
    <w:p w14:paraId="432DBAE6" w14:textId="75828172" w:rsidR="00AD2BA3" w:rsidRDefault="00AD2BA3" w:rsidP="009F494A">
      <w:pPr>
        <w:ind w:left="720" w:hanging="720"/>
      </w:pPr>
      <w:r w:rsidRPr="00AD2BA3">
        <w:rPr>
          <w:b/>
          <w:bCs/>
        </w:rPr>
        <w:t>Justin Martyr</w:t>
      </w:r>
      <w:r>
        <w:t xml:space="preserve"> (c.138-165 A.D.) quotes Luke 20:35f (4/17 words quotes, Luke 20:36 (full quote) “Just as our Lord also said, ‘They shall neither marry not be given in marriage, but shall be equal to the angels, the children of the God othe resurrection.” </w:t>
      </w:r>
      <w:r w:rsidRPr="00AD2BA3">
        <w:rPr>
          <w:i/>
          <w:iCs/>
        </w:rPr>
        <w:t>Dialogue with Trypho</w:t>
      </w:r>
      <w:r>
        <w:t xml:space="preserve"> cn.81 p.240</w:t>
      </w:r>
    </w:p>
    <w:p w14:paraId="0E2B5FFE" w14:textId="77777777" w:rsidR="00484B82" w:rsidRPr="00D237C2" w:rsidRDefault="00484B82" w:rsidP="00484B82">
      <w:pPr>
        <w:autoSpaceDE w:val="0"/>
        <w:autoSpaceDN w:val="0"/>
        <w:adjustRightInd w:val="0"/>
        <w:ind w:left="288" w:hanging="288"/>
      </w:pPr>
      <w:r w:rsidRPr="00484B82">
        <w:t>Justin Martyr</w:t>
      </w:r>
      <w:r w:rsidRPr="00D237C2">
        <w:t xml:space="preserve"> (c.138-165 A.D.) “</w:t>
      </w:r>
      <w:r w:rsidRPr="00D237C2">
        <w:rPr>
          <w:rFonts w:cs="Cascadia Mono"/>
        </w:rPr>
        <w:t>And at the same time He foretold that, in the future world, sexual intercourse should be done away with; as He says, "The children of this world marry, and are given in marriage; but the children of the world to come neither marry nor are given in marriage, but shall be like the angels in heaven."</w:t>
      </w:r>
      <w:r w:rsidRPr="00D237C2">
        <w:t xml:space="preserve">” </w:t>
      </w:r>
      <w:r w:rsidRPr="00D237C2">
        <w:rPr>
          <w:i/>
          <w:iCs/>
        </w:rPr>
        <w:t>Fragments on the Resurrection</w:t>
      </w:r>
      <w:r w:rsidRPr="00D237C2">
        <w:t xml:space="preserve"> ch.3 p.295</w:t>
      </w:r>
    </w:p>
    <w:p w14:paraId="5879706A" w14:textId="713E2E6A" w:rsidR="008A0FC1" w:rsidRDefault="008A0FC1" w:rsidP="009F494A">
      <w:pPr>
        <w:ind w:left="720" w:hanging="720"/>
      </w:pPr>
      <w:r>
        <w:t xml:space="preserve">Tatian’s </w:t>
      </w:r>
      <w:r w:rsidRPr="008A0FC1">
        <w:rPr>
          <w:i/>
          <w:iCs/>
        </w:rPr>
        <w:t>Diatessaron</w:t>
      </w:r>
      <w:r>
        <w:t xml:space="preserve"> (c.172 A.D.) section 34:20a p.96 (</w:t>
      </w:r>
      <w:r w:rsidR="00591971">
        <w:t xml:space="preserve">either </w:t>
      </w:r>
      <w:r>
        <w:t>partial</w:t>
      </w:r>
      <w:r w:rsidR="00591971">
        <w:t xml:space="preserve"> or implied</w:t>
      </w:r>
      <w:r>
        <w:t xml:space="preserve">) “And the sons of this world take wives, and the women become the men’s; but those that have become worthy of that world, and the resurrection from among the dead, do not take wives, and the women also do not become the men’s. Nor is it possible that they should die; but they are like the angels, and are children of God, because they have </w:t>
      </w:r>
      <w:r w:rsidR="00591971">
        <w:t>becom</w:t>
      </w:r>
      <w:r>
        <w:t>e the children of the resurrection.”</w:t>
      </w:r>
    </w:p>
    <w:p w14:paraId="63165105" w14:textId="130C5D95" w:rsidR="008A0FC1" w:rsidRDefault="008A0FC1" w:rsidP="009F494A">
      <w:pPr>
        <w:ind w:left="720" w:hanging="720"/>
      </w:pPr>
      <w:r w:rsidRPr="00591971">
        <w:t>Clement of Alexandria</w:t>
      </w:r>
      <w:r w:rsidRPr="008A0FC1">
        <w:t xml:space="preserve"> (</w:t>
      </w:r>
      <w:r w:rsidR="00591971">
        <w:t xml:space="preserve">193-202 A.D.) (partial) mentions that people are not married in the resurrection, but does not mention angels. </w:t>
      </w:r>
      <w:r w:rsidR="00AD2BA3">
        <w:rPr>
          <w:i/>
          <w:iCs/>
        </w:rPr>
        <w:t>The S</w:t>
      </w:r>
      <w:r w:rsidR="00591971" w:rsidRPr="00591971">
        <w:rPr>
          <w:i/>
          <w:iCs/>
        </w:rPr>
        <w:t>tromata</w:t>
      </w:r>
      <w:r w:rsidR="00591971">
        <w:t xml:space="preserve"> book 3 ch.6 p.389</w:t>
      </w:r>
    </w:p>
    <w:p w14:paraId="0847D27A" w14:textId="3D8E7B21" w:rsidR="00AD2BA3" w:rsidRDefault="00AD2BA3" w:rsidP="009F494A">
      <w:pPr>
        <w:ind w:left="720" w:hanging="720"/>
      </w:pPr>
      <w:r>
        <w:t xml:space="preserve">Clement of Alexandria (193-220 A.D.) alludes to Luke 20:34, but does not mention angels. </w:t>
      </w:r>
      <w:r w:rsidRPr="00AD2BA3">
        <w:rPr>
          <w:i/>
          <w:iCs/>
        </w:rPr>
        <w:t>The Instructor</w:t>
      </w:r>
      <w:r>
        <w:t xml:space="preserve"> book 1 ch.4 p.211</w:t>
      </w:r>
    </w:p>
    <w:p w14:paraId="43F34D08" w14:textId="5556E12B" w:rsidR="00AD2BA3" w:rsidRDefault="00AD2BA3" w:rsidP="009F494A">
      <w:pPr>
        <w:ind w:left="720" w:hanging="720"/>
      </w:pPr>
      <w:r>
        <w:t xml:space="preserve">Clement of Alexandria (193-202 A.D.) alludes to Luke 20:35 and 20:34, but does not mention angels. </w:t>
      </w:r>
      <w:r w:rsidRPr="00AD2BA3">
        <w:rPr>
          <w:i/>
          <w:iCs/>
        </w:rPr>
        <w:t>The Stromata</w:t>
      </w:r>
      <w:r>
        <w:t xml:space="preserve"> book 3 ch.12 p.397</w:t>
      </w:r>
    </w:p>
    <w:p w14:paraId="1A580D60" w14:textId="79879808" w:rsidR="00591971" w:rsidRDefault="00591971" w:rsidP="009F494A">
      <w:pPr>
        <w:ind w:left="720" w:hanging="720"/>
      </w:pPr>
      <w:r w:rsidRPr="00591971">
        <w:rPr>
          <w:b/>
          <w:bCs/>
        </w:rPr>
        <w:t>Tertullian</w:t>
      </w:r>
      <w:r>
        <w:t xml:space="preserve"> (207-220 A.D.) “To his discussion, however, our Lord’s declaration puts an effectual end: ‘they shall be,’ says He, ‘equal unto the angels.’ As by not marrying, because of not dying, so, of course, by not having to yield to any like necessity of our bodly state; . Tertulian goes on to say that we do not turn into angels though. </w:t>
      </w:r>
      <w:r w:rsidRPr="00591971">
        <w:rPr>
          <w:i/>
          <w:iCs/>
        </w:rPr>
        <w:t>On the Resurrection of the Flesh</w:t>
      </w:r>
      <w:r>
        <w:t xml:space="preserve"> ch.62 p.593</w:t>
      </w:r>
    </w:p>
    <w:p w14:paraId="0A6CB48E" w14:textId="77777777" w:rsidR="00484B82" w:rsidRPr="00D237C2" w:rsidRDefault="00484B82" w:rsidP="00484B82">
      <w:pPr>
        <w:autoSpaceDE w:val="0"/>
        <w:autoSpaceDN w:val="0"/>
        <w:adjustRightInd w:val="0"/>
        <w:ind w:left="288" w:hanging="288"/>
      </w:pPr>
      <w:r w:rsidRPr="00484B82">
        <w:t>Tertullian</w:t>
      </w:r>
      <w:r w:rsidRPr="00D237C2">
        <w:t xml:space="preserve"> (207/208 A.D.) quotes half of Luke 20:35-36. “</w:t>
      </w:r>
      <w:r w:rsidRPr="00D237C2">
        <w:rPr>
          <w:rFonts w:cs="Cascadia Mono"/>
        </w:rPr>
        <w:t>‘And all that glory shall serve Him; His dominion shall be an everlasting one, which shall not be taker from Him, and His kingdom that which shall not be destroyed,’ because in it "men shall not die, neither shall they marry, but be like the angels."</w:t>
      </w:r>
      <w:r w:rsidRPr="00D237C2">
        <w:t xml:space="preserve">” </w:t>
      </w:r>
      <w:r w:rsidRPr="00D237C2">
        <w:rPr>
          <w:i/>
          <w:iCs/>
        </w:rPr>
        <w:t>Five Books Against Marcion</w:t>
      </w:r>
      <w:r w:rsidRPr="00D237C2">
        <w:t xml:space="preserve"> book 4 ch.39 p.416</w:t>
      </w:r>
    </w:p>
    <w:p w14:paraId="7A5FD892" w14:textId="35DF5411" w:rsidR="00591971" w:rsidRDefault="00591971" w:rsidP="009F494A">
      <w:pPr>
        <w:ind w:left="720" w:hanging="720"/>
        <w:rPr>
          <w:b/>
          <w:bCs/>
        </w:rPr>
      </w:pPr>
      <w:r w:rsidRPr="00591971">
        <w:t xml:space="preserve">Hippolytus of Portus (222-235/236 A.D.) </w:t>
      </w:r>
      <w:r>
        <w:t xml:space="preserve">(partial, they could not have nay more kids but still be married) “Men, he says, ‘in the resurrection will be like the angels of God,’ to wit, in incorruption, and immortality, and incapacity of loss. For the incorruptible nature is not the subject of generation [having children] </w:t>
      </w:r>
      <w:r w:rsidRPr="00591971">
        <w:rPr>
          <w:i/>
          <w:iCs/>
        </w:rPr>
        <w:t>Fragments of Discourses or Homilies</w:t>
      </w:r>
      <w:r>
        <w:t xml:space="preserve"> fragment 1 p.238</w:t>
      </w:r>
    </w:p>
    <w:p w14:paraId="1057B994" w14:textId="321ECFCA" w:rsidR="009F494A" w:rsidRDefault="009F494A" w:rsidP="009F494A">
      <w:pPr>
        <w:ind w:left="720" w:hanging="720"/>
      </w:pPr>
      <w:r w:rsidRPr="009F494A">
        <w:rPr>
          <w:b/>
          <w:bCs/>
        </w:rPr>
        <w:t>Origen</w:t>
      </w:r>
      <w:r>
        <w:t xml:space="preserve"> (c.225-253/254 A.D.) quotes all of Matthew 22:30. </w:t>
      </w:r>
      <w:r w:rsidRPr="009F494A">
        <w:rPr>
          <w:i/>
          <w:iCs/>
        </w:rPr>
        <w:t>Origen Against Celsus</w:t>
      </w:r>
      <w:r>
        <w:t xml:space="preserve"> book 4 ch.29 p.509</w:t>
      </w:r>
    </w:p>
    <w:p w14:paraId="0F0FF0B1" w14:textId="2D496439" w:rsidR="00591971" w:rsidRDefault="00591971" w:rsidP="009F494A">
      <w:pPr>
        <w:ind w:left="720" w:hanging="720"/>
      </w:pPr>
      <w:r w:rsidRPr="00591971">
        <w:t>Origen</w:t>
      </w:r>
      <w:r>
        <w:t xml:space="preserve"> (250 A.D.) quotes Matthew 22:30; Luke 20:36. </w:t>
      </w:r>
      <w:r w:rsidRPr="00591971">
        <w:rPr>
          <w:i/>
          <w:iCs/>
        </w:rPr>
        <w:t>Homilies on Psalms</w:t>
      </w:r>
      <w:r>
        <w:t xml:space="preserve"> Psalm 76 homily 2 ch.5 p.261</w:t>
      </w:r>
    </w:p>
    <w:p w14:paraId="776F2D53" w14:textId="6741AA5E" w:rsidR="00591971" w:rsidRDefault="00591971" w:rsidP="009F494A">
      <w:pPr>
        <w:ind w:left="720" w:hanging="720"/>
      </w:pPr>
      <w:r>
        <w:t xml:space="preserve">Origen (233-244 A.D.) quotes Matthew 22:30. </w:t>
      </w:r>
      <w:r w:rsidRPr="00591971">
        <w:rPr>
          <w:i/>
          <w:iCs/>
        </w:rPr>
        <w:t>Homilies on Luke</w:t>
      </w:r>
      <w:r>
        <w:t xml:space="preserve"> fragment 241 p.222</w:t>
      </w:r>
    </w:p>
    <w:p w14:paraId="58EA4D09" w14:textId="61D7426C" w:rsidR="00591971" w:rsidRDefault="00591971" w:rsidP="009F494A">
      <w:pPr>
        <w:ind w:left="720" w:hanging="720"/>
      </w:pPr>
      <w:r>
        <w:t xml:space="preserve">Origen (c.233-234 A.D.) quotes Matthew 22:30; Mk 12:25. </w:t>
      </w:r>
      <w:r w:rsidRPr="00591971">
        <w:rPr>
          <w:i/>
          <w:iCs/>
        </w:rPr>
        <w:t>Origen’s Exhortation to Martyrdom</w:t>
      </w:r>
      <w:r>
        <w:t xml:space="preserve"> part 3 ch.16 p.157</w:t>
      </w:r>
    </w:p>
    <w:p w14:paraId="62ED7600" w14:textId="77777777" w:rsidR="00F7641C" w:rsidRDefault="00F7641C" w:rsidP="00F7641C">
      <w:pPr>
        <w:ind w:left="720" w:hanging="720"/>
      </w:pPr>
      <w:r w:rsidRPr="00F7641C">
        <w:rPr>
          <w:b/>
          <w:bCs/>
        </w:rPr>
        <w:t>Cyprian of Carthage</w:t>
      </w:r>
      <w:r>
        <w:t xml:space="preserve"> (c.246-258 A.D.) quotes Luke 20:34f (8/14 words quoed, and all of Luke 20:35-38 as “according to Luke”. </w:t>
      </w:r>
      <w:r w:rsidRPr="00F7641C">
        <w:rPr>
          <w:i/>
          <w:iCs/>
        </w:rPr>
        <w:t>Treatises of Cyprian</w:t>
      </w:r>
      <w:r>
        <w:t xml:space="preserve"> Treatise 12 part 3 ch.32 p.543</w:t>
      </w:r>
    </w:p>
    <w:p w14:paraId="609A573D" w14:textId="7C170D2B" w:rsidR="00F7641C" w:rsidRDefault="00F7641C" w:rsidP="009F494A">
      <w:pPr>
        <w:ind w:left="720" w:hanging="720"/>
      </w:pPr>
      <w:r w:rsidRPr="00F7641C">
        <w:t>Cyprian of Carthage</w:t>
      </w:r>
      <w:r>
        <w:t xml:space="preserve"> (c.246-258 A.D.) (implied) quotes all of Luke 20:35-36 “”…but they who are counted worthy of that world, and of the resurrection from the dad, neither marry nor are given in marriage: neither shall they die any more: for they are qual to the angels of God, being the children of the resurrection.’” </w:t>
      </w:r>
      <w:r w:rsidRPr="00F7641C">
        <w:rPr>
          <w:i/>
          <w:iCs/>
        </w:rPr>
        <w:t>Treatises of Cyprian</w:t>
      </w:r>
      <w:r>
        <w:t xml:space="preserve"> Treatise 2 ch.22 p.436</w:t>
      </w:r>
    </w:p>
    <w:p w14:paraId="355EED96" w14:textId="46618442" w:rsidR="008A0FC1" w:rsidRDefault="008A0FC1" w:rsidP="009F494A">
      <w:pPr>
        <w:ind w:left="720" w:hanging="720"/>
      </w:pPr>
      <w:r>
        <w:rPr>
          <w:b/>
          <w:bCs/>
        </w:rPr>
        <w:t>Methodius</w:t>
      </w:r>
      <w:r w:rsidRPr="008A0FC1">
        <w:t xml:space="preserve"> (</w:t>
      </w:r>
      <w:r>
        <w:t>c.250-311/312 A.D.) quotes Matthew 2</w:t>
      </w:r>
      <w:r w:rsidR="00591971">
        <w:t>2</w:t>
      </w:r>
      <w:r>
        <w:t>:30m (not 4 4 not 7 words quoted. “of the body of the likeness of angels, when t</w:t>
      </w:r>
      <w:r w:rsidR="00484B82">
        <w:t>hey</w:t>
      </w:r>
      <w:r>
        <w:t xml:space="preserve"> [neit</w:t>
      </w:r>
      <w:r w:rsidR="00484B82">
        <w:t>h</w:t>
      </w:r>
      <w:r>
        <w:t xml:space="preserve">er marry nor are given in marriage,’ according to the infallible words of the Lord;” </w:t>
      </w:r>
      <w:r w:rsidRPr="008A0FC1">
        <w:rPr>
          <w:i/>
          <w:iCs/>
        </w:rPr>
        <w:t>Banquet of the Ten Virgins</w:t>
      </w:r>
      <w:r>
        <w:t xml:space="preserve"> discourse 2 ch.7 p.316</w:t>
      </w:r>
    </w:p>
    <w:bookmarkEnd w:id="2906"/>
    <w:p w14:paraId="0FE2CEA2" w14:textId="77777777" w:rsidR="00484B82" w:rsidRPr="00B2347F" w:rsidRDefault="00484B82" w:rsidP="00225182">
      <w:pPr>
        <w:ind w:left="288" w:hanging="288"/>
      </w:pPr>
    </w:p>
    <w:p w14:paraId="4CF628FE" w14:textId="77777777" w:rsidR="00F34CBA" w:rsidRPr="00B2347F" w:rsidRDefault="00F34CBA" w:rsidP="00F34CBA">
      <w:pPr>
        <w:pStyle w:val="Heading2"/>
      </w:pPr>
      <w:bookmarkStart w:id="2908" w:name="_Toc58617778"/>
      <w:bookmarkStart w:id="2909" w:name="_Toc62979208"/>
      <w:bookmarkStart w:id="2910" w:name="_Toc126171646"/>
      <w:bookmarkStart w:id="2911" w:name="_Toc161079782"/>
      <w:r w:rsidRPr="00B2347F">
        <w:t>Teachings on Angels not on the list</w:t>
      </w:r>
      <w:bookmarkEnd w:id="2908"/>
      <w:bookmarkEnd w:id="2909"/>
      <w:bookmarkEnd w:id="2910"/>
      <w:bookmarkEnd w:id="2911"/>
    </w:p>
    <w:p w14:paraId="1A8F7483" w14:textId="77777777" w:rsidR="00D7665A" w:rsidRPr="00B2347F" w:rsidRDefault="00D7665A" w:rsidP="00225182">
      <w:pPr>
        <w:ind w:left="288" w:hanging="288"/>
      </w:pPr>
    </w:p>
    <w:p w14:paraId="0C1E826E" w14:textId="23C155D3" w:rsidR="00867901" w:rsidRPr="0055282B" w:rsidRDefault="0055282B" w:rsidP="0055282B">
      <w:pPr>
        <w:rPr>
          <w:bCs/>
        </w:rPr>
      </w:pPr>
      <w:r>
        <w:rPr>
          <w:b/>
        </w:rPr>
        <w:t xml:space="preserve">1. </w:t>
      </w:r>
      <w:r w:rsidR="00867901" w:rsidRPr="0055282B">
        <w:rPr>
          <w:b/>
        </w:rPr>
        <w:t>The angels were made by God</w:t>
      </w:r>
      <w:r w:rsidR="00867901" w:rsidRPr="0055282B">
        <w:rPr>
          <w:bCs/>
        </w:rPr>
        <w:t xml:space="preserve"> (not analyzed yet. After Nicea Gregor</w:t>
      </w:r>
      <w:r w:rsidR="00DA6496">
        <w:rPr>
          <w:bCs/>
        </w:rPr>
        <w:t>y</w:t>
      </w:r>
      <w:r w:rsidR="00867901" w:rsidRPr="0055282B">
        <w:rPr>
          <w:bCs/>
        </w:rPr>
        <w:t xml:space="preserve"> of Nyssa)</w:t>
      </w:r>
    </w:p>
    <w:p w14:paraId="50CAF582" w14:textId="7048CDC7" w:rsidR="0055282B" w:rsidRPr="0055282B" w:rsidRDefault="0055282B" w:rsidP="0055282B">
      <w:pPr>
        <w:rPr>
          <w:bCs/>
        </w:rPr>
      </w:pPr>
      <w:r w:rsidRPr="0055282B">
        <w:rPr>
          <w:b/>
        </w:rPr>
        <w:t>2. The angels adore God.</w:t>
      </w:r>
      <w:r w:rsidRPr="0055282B">
        <w:rPr>
          <w:bCs/>
        </w:rPr>
        <w:t xml:space="preserve"> After the Fourth Lateran Council: Thomas Aquinas)</w:t>
      </w:r>
    </w:p>
    <w:p w14:paraId="49E06923" w14:textId="2EBE2B82" w:rsidR="00867901" w:rsidRDefault="0055282B" w:rsidP="00867901">
      <w:pPr>
        <w:ind w:left="288" w:hanging="288"/>
      </w:pPr>
      <w:r>
        <w:rPr>
          <w:b/>
        </w:rPr>
        <w:t>3</w:t>
      </w:r>
      <w:r w:rsidR="00867901" w:rsidRPr="00B2347F">
        <w:rPr>
          <w:b/>
        </w:rPr>
        <w:t>. Angels did not make / help make us or the world</w:t>
      </w:r>
      <w:r w:rsidR="00867901" w:rsidRPr="00B2347F">
        <w:t xml:space="preserve"> (only 1 writer: Irenaeus. Among heretics 2 for, 5 against. For: Menander, Ebionites. Against: Simon Magus, Cerinthus, Carpocrates, Saturninus, Basilides)</w:t>
      </w:r>
    </w:p>
    <w:p w14:paraId="44B59FC4" w14:textId="6E6739C5" w:rsidR="001F21B5" w:rsidRPr="00B2347F" w:rsidRDefault="0055282B" w:rsidP="00867901">
      <w:pPr>
        <w:ind w:left="288" w:hanging="288"/>
      </w:pPr>
      <w:r>
        <w:rPr>
          <w:b/>
        </w:rPr>
        <w:t>4</w:t>
      </w:r>
      <w:r w:rsidR="001F21B5">
        <w:rPr>
          <w:b/>
        </w:rPr>
        <w:t>. Jesus is greater than the angels</w:t>
      </w:r>
      <w:r w:rsidR="001F21B5" w:rsidRPr="001F21B5">
        <w:rPr>
          <w:bCs/>
        </w:rPr>
        <w:t xml:space="preserve"> </w:t>
      </w:r>
      <w:r w:rsidR="001F21B5">
        <w:rPr>
          <w:bCs/>
        </w:rPr>
        <w:t xml:space="preserve">Hebrews 1:3 </w:t>
      </w:r>
      <w:r w:rsidR="001F21B5" w:rsidRPr="001F21B5">
        <w:rPr>
          <w:bCs/>
        </w:rPr>
        <w:t>(only 1 writer</w:t>
      </w:r>
      <w:r w:rsidR="001F21B5">
        <w:rPr>
          <w:bCs/>
        </w:rPr>
        <w:t>: Clement of Rome</w:t>
      </w:r>
      <w:r w:rsidR="001F21B5" w:rsidRPr="001F21B5">
        <w:rPr>
          <w:bCs/>
        </w:rPr>
        <w:t>)</w:t>
      </w:r>
    </w:p>
    <w:p w14:paraId="5F4EB8A2" w14:textId="33AF526C" w:rsidR="00867901" w:rsidRPr="00B2347F" w:rsidRDefault="0055282B" w:rsidP="00867901">
      <w:pPr>
        <w:ind w:left="288" w:hanging="288"/>
      </w:pPr>
      <w:r>
        <w:rPr>
          <w:b/>
        </w:rPr>
        <w:t>5</w:t>
      </w:r>
      <w:r w:rsidR="00867901" w:rsidRPr="00B2347F">
        <w:rPr>
          <w:b/>
        </w:rPr>
        <w:t>. Do not worship angels</w:t>
      </w:r>
      <w:r w:rsidR="00867901" w:rsidRPr="00B2347F">
        <w:t xml:space="preserve"> (only 1 writer: Cyprian of Carthage)</w:t>
      </w:r>
    </w:p>
    <w:p w14:paraId="5C8E6FFC" w14:textId="73ED0B0C" w:rsidR="00867901" w:rsidRDefault="0055282B" w:rsidP="00867901">
      <w:r>
        <w:rPr>
          <w:b/>
        </w:rPr>
        <w:t>6</w:t>
      </w:r>
      <w:r w:rsidR="00867901" w:rsidRPr="00B2347F">
        <w:rPr>
          <w:b/>
        </w:rPr>
        <w:t>. Angels are ministering spirits</w:t>
      </w:r>
      <w:r w:rsidR="00867901" w:rsidRPr="00B2347F">
        <w:t xml:space="preserve"> (only 1 writer: Origen</w:t>
      </w:r>
      <w:r w:rsidR="00867901">
        <w:t>. After the Fourth L</w:t>
      </w:r>
      <w:r w:rsidR="009F494A">
        <w:t>a</w:t>
      </w:r>
      <w:r w:rsidR="00867901">
        <w:t>ter</w:t>
      </w:r>
      <w:r w:rsidR="009F494A">
        <w:t>a</w:t>
      </w:r>
      <w:r w:rsidR="00867901">
        <w:t>n Council Thomas Aquinas</w:t>
      </w:r>
      <w:r w:rsidR="00867901" w:rsidRPr="00B2347F">
        <w:t>)</w:t>
      </w:r>
    </w:p>
    <w:p w14:paraId="02CCB4D3" w14:textId="5DE47B06" w:rsidR="0070342E" w:rsidRPr="00B2347F" w:rsidRDefault="0055282B" w:rsidP="0070342E">
      <w:pPr>
        <w:ind w:left="288" w:hanging="288"/>
      </w:pPr>
      <w:r>
        <w:rPr>
          <w:b/>
        </w:rPr>
        <w:t>7</w:t>
      </w:r>
      <w:r w:rsidR="0070342E" w:rsidRPr="00B2347F">
        <w:rPr>
          <w:b/>
        </w:rPr>
        <w:t>. Angels like winds</w:t>
      </w:r>
      <w:r w:rsidR="0070342E" w:rsidRPr="00B2347F">
        <w:t xml:space="preserve"> (only 1 writer: </w:t>
      </w:r>
      <w:r w:rsidR="0070342E" w:rsidRPr="00B2347F">
        <w:rPr>
          <w:i/>
        </w:rPr>
        <w:t>Re-baptism</w:t>
      </w:r>
      <w:r w:rsidR="0070342E" w:rsidRPr="00B2347F">
        <w:t>)</w:t>
      </w:r>
    </w:p>
    <w:p w14:paraId="3CBC1F57" w14:textId="29DED507" w:rsidR="00867901" w:rsidRPr="00B2347F" w:rsidRDefault="0055282B" w:rsidP="00867901">
      <w:pPr>
        <w:ind w:left="288" w:hanging="288"/>
      </w:pPr>
      <w:r>
        <w:rPr>
          <w:b/>
        </w:rPr>
        <w:t>8</w:t>
      </w:r>
      <w:r w:rsidR="00867901" w:rsidRPr="00B2347F">
        <w:rPr>
          <w:b/>
        </w:rPr>
        <w:t>. Angels like flames of fire</w:t>
      </w:r>
      <w:r w:rsidR="00867901" w:rsidRPr="00B2347F">
        <w:t xml:space="preserve"> (only 3 writers: Clement of Alexanderia, Origen, </w:t>
      </w:r>
      <w:r w:rsidR="00867901" w:rsidRPr="00B2347F">
        <w:rPr>
          <w:i/>
        </w:rPr>
        <w:t>Re-baptism</w:t>
      </w:r>
      <w:r w:rsidR="00867901" w:rsidRPr="00B2347F">
        <w:t>)</w:t>
      </w:r>
    </w:p>
    <w:p w14:paraId="04B35787" w14:textId="4B01491D" w:rsidR="00867901" w:rsidRPr="00B2347F" w:rsidRDefault="0055282B" w:rsidP="00867901">
      <w:pPr>
        <w:ind w:left="288" w:hanging="288"/>
      </w:pPr>
      <w:r>
        <w:rPr>
          <w:b/>
        </w:rPr>
        <w:t>9</w:t>
      </w:r>
      <w:r w:rsidR="00867901" w:rsidRPr="00B2347F">
        <w:rPr>
          <w:b/>
        </w:rPr>
        <w:t>. Elect angels</w:t>
      </w:r>
      <w:r w:rsidR="00867901" w:rsidRPr="00B2347F">
        <w:t xml:space="preserve"> (only 1 writer: Clement of Alexandria</w:t>
      </w:r>
      <w:r w:rsidR="009F494A">
        <w:t>. After nicea Gregory Nazianzen.</w:t>
      </w:r>
      <w:r w:rsidR="00867901" w:rsidRPr="00B2347F">
        <w:t>)</w:t>
      </w:r>
    </w:p>
    <w:p w14:paraId="69CD46E5" w14:textId="669ABF66" w:rsidR="009F494A" w:rsidRPr="00B2347F" w:rsidRDefault="0055282B" w:rsidP="009F494A">
      <w:pPr>
        <w:ind w:left="288" w:hanging="288"/>
      </w:pPr>
      <w:r>
        <w:rPr>
          <w:b/>
        </w:rPr>
        <w:t>10</w:t>
      </w:r>
      <w:r w:rsidR="009F494A">
        <w:rPr>
          <w:b/>
        </w:rPr>
        <w:t>. God charges some angels with error</w:t>
      </w:r>
      <w:r w:rsidR="009F494A" w:rsidRPr="001F21B5">
        <w:rPr>
          <w:bCs/>
        </w:rPr>
        <w:t xml:space="preserve"> (</w:t>
      </w:r>
      <w:r w:rsidR="00DA6496">
        <w:rPr>
          <w:bCs/>
        </w:rPr>
        <w:t xml:space="preserve">only </w:t>
      </w:r>
      <w:r w:rsidR="009F494A" w:rsidRPr="001F21B5">
        <w:rPr>
          <w:bCs/>
        </w:rPr>
        <w:t>3 writers</w:t>
      </w:r>
      <w:r w:rsidR="009F494A">
        <w:rPr>
          <w:bCs/>
        </w:rPr>
        <w:t>: Clement of Rome, Justin Martyr, Lactantius</w:t>
      </w:r>
      <w:r w:rsidR="009F494A" w:rsidRPr="001F21B5">
        <w:rPr>
          <w:bCs/>
        </w:rPr>
        <w:t>)</w:t>
      </w:r>
    </w:p>
    <w:p w14:paraId="6F3196A1" w14:textId="60373E5F" w:rsidR="00867901" w:rsidRPr="00B2347F" w:rsidRDefault="009F494A" w:rsidP="00867901">
      <w:pPr>
        <w:ind w:left="288" w:hanging="288"/>
      </w:pPr>
      <w:r>
        <w:rPr>
          <w:b/>
        </w:rPr>
        <w:t>1</w:t>
      </w:r>
      <w:r w:rsidR="0055282B">
        <w:rPr>
          <w:b/>
        </w:rPr>
        <w:t>1</w:t>
      </w:r>
      <w:r w:rsidR="00867901" w:rsidRPr="00B2347F">
        <w:rPr>
          <w:b/>
        </w:rPr>
        <w:t>. Jesus</w:t>
      </w:r>
      <w:r w:rsidR="00867901">
        <w:rPr>
          <w:b/>
        </w:rPr>
        <w:t>’</w:t>
      </w:r>
      <w:r w:rsidR="00867901" w:rsidRPr="00B2347F">
        <w:rPr>
          <w:b/>
        </w:rPr>
        <w:t xml:space="preserve"> death did not help angels</w:t>
      </w:r>
      <w:r w:rsidR="00867901" w:rsidRPr="00B2347F">
        <w:t xml:space="preserve"> Hebrews 2:16 (no writers)</w:t>
      </w:r>
    </w:p>
    <w:p w14:paraId="5C6C8E5B" w14:textId="10972C25" w:rsidR="00867901" w:rsidRPr="00B2347F" w:rsidRDefault="001F21B5" w:rsidP="00867901">
      <w:pPr>
        <w:ind w:left="288" w:hanging="288"/>
      </w:pPr>
      <w:r>
        <w:rPr>
          <w:b/>
        </w:rPr>
        <w:t>1</w:t>
      </w:r>
      <w:r w:rsidR="0055282B">
        <w:rPr>
          <w:b/>
        </w:rPr>
        <w:t>2</w:t>
      </w:r>
      <w:r w:rsidR="00867901" w:rsidRPr="00B2347F">
        <w:rPr>
          <w:b/>
        </w:rPr>
        <w:t>. Angels serve those who will inherit salvation</w:t>
      </w:r>
      <w:r w:rsidR="00867901" w:rsidRPr="00B2347F">
        <w:t xml:space="preserve"> Hebrews 1:14 (no writers)</w:t>
      </w:r>
    </w:p>
    <w:p w14:paraId="4B9E1A3D" w14:textId="1D2F0FAA" w:rsidR="00867901" w:rsidRPr="00B2347F" w:rsidRDefault="00867901" w:rsidP="00867901">
      <w:pPr>
        <w:ind w:left="288" w:hanging="288"/>
      </w:pPr>
      <w:r w:rsidRPr="00B2347F">
        <w:rPr>
          <w:b/>
        </w:rPr>
        <w:t>1</w:t>
      </w:r>
      <w:r w:rsidR="0055282B">
        <w:rPr>
          <w:b/>
        </w:rPr>
        <w:t>3</w:t>
      </w:r>
      <w:r w:rsidRPr="00B2347F">
        <w:rPr>
          <w:b/>
        </w:rPr>
        <w:t>. Angels/heaven rejoice over repentant ones</w:t>
      </w:r>
      <w:r w:rsidRPr="00B2347F">
        <w:t xml:space="preserve"> Luke 15:10 (only 3 writers: </w:t>
      </w:r>
      <w:r w:rsidRPr="00B2347F">
        <w:rPr>
          <w:i/>
        </w:rPr>
        <w:t>Diatessaron</w:t>
      </w:r>
      <w:r w:rsidRPr="00B2347F">
        <w:t xml:space="preserve">, Firmilian, </w:t>
      </w:r>
      <w:r w:rsidRPr="00B2347F">
        <w:rPr>
          <w:i/>
        </w:rPr>
        <w:t>Treatise Against Novatian</w:t>
      </w:r>
      <w:r>
        <w:rPr>
          <w:i/>
        </w:rPr>
        <w:t>.</w:t>
      </w:r>
      <w:r w:rsidRPr="002B24F2">
        <w:rPr>
          <w:iCs/>
        </w:rPr>
        <w:t xml:space="preserve"> After Nicea: Pacian</w:t>
      </w:r>
      <w:r w:rsidRPr="00B2347F">
        <w:t>)</w:t>
      </w:r>
    </w:p>
    <w:p w14:paraId="0B61868E" w14:textId="7EBB8C08" w:rsidR="00867901" w:rsidRPr="00B2347F" w:rsidRDefault="00867901" w:rsidP="00867901">
      <w:pPr>
        <w:ind w:left="288" w:hanging="288"/>
      </w:pPr>
      <w:r>
        <w:rPr>
          <w:b/>
        </w:rPr>
        <w:t>1</w:t>
      </w:r>
      <w:r w:rsidR="0055282B">
        <w:rPr>
          <w:b/>
        </w:rPr>
        <w:t>4</w:t>
      </w:r>
      <w:r w:rsidRPr="00B2347F">
        <w:rPr>
          <w:b/>
        </w:rPr>
        <w:t>. Angels minister to us</w:t>
      </w:r>
      <w:r w:rsidRPr="00B2347F">
        <w:t xml:space="preserve"> Hebrews 1:14 (no writers)</w:t>
      </w:r>
    </w:p>
    <w:p w14:paraId="3773BABF" w14:textId="73D91467" w:rsidR="00867901" w:rsidRPr="00B2347F" w:rsidRDefault="00867901" w:rsidP="00867901">
      <w:pPr>
        <w:ind w:left="288" w:hanging="288"/>
      </w:pPr>
      <w:r>
        <w:rPr>
          <w:b/>
        </w:rPr>
        <w:t>1</w:t>
      </w:r>
      <w:r w:rsidR="0055282B">
        <w:rPr>
          <w:b/>
        </w:rPr>
        <w:t>5</w:t>
      </w:r>
      <w:r w:rsidRPr="00B2347F">
        <w:rPr>
          <w:b/>
        </w:rPr>
        <w:t>. Angels longed to look into salvation</w:t>
      </w:r>
      <w:r w:rsidRPr="00B2347F">
        <w:t xml:space="preserve"> </w:t>
      </w:r>
      <w:r>
        <w:t xml:space="preserve">1 Peter 1:12 </w:t>
      </w:r>
      <w:r w:rsidRPr="00B2347F">
        <w:t>(</w:t>
      </w:r>
      <w:r>
        <w:t xml:space="preserve">only 1 writer: </w:t>
      </w:r>
      <w:r w:rsidRPr="00495D3A">
        <w:rPr>
          <w:i/>
        </w:rPr>
        <w:t>Irenaeus Against Heresies</w:t>
      </w:r>
      <w:r>
        <w:t xml:space="preserve"> book 4 ch.34.1 p.511</w:t>
      </w:r>
      <w:r w:rsidRPr="00B2347F">
        <w:t>)</w:t>
      </w:r>
    </w:p>
    <w:p w14:paraId="35102FB7" w14:textId="503942C0" w:rsidR="00867901" w:rsidRPr="00B2347F" w:rsidRDefault="00867901" w:rsidP="00867901">
      <w:pPr>
        <w:ind w:left="288" w:hanging="288"/>
      </w:pPr>
      <w:r>
        <w:rPr>
          <w:b/>
        </w:rPr>
        <w:t>1</w:t>
      </w:r>
      <w:r w:rsidR="0055282B">
        <w:rPr>
          <w:b/>
        </w:rPr>
        <w:t>6</w:t>
      </w:r>
      <w:r>
        <w:rPr>
          <w:b/>
        </w:rPr>
        <w:t xml:space="preserve">. </w:t>
      </w:r>
      <w:r w:rsidRPr="00B2347F">
        <w:rPr>
          <w:b/>
        </w:rPr>
        <w:t>On account of the angels</w:t>
      </w:r>
      <w:r w:rsidRPr="00B2347F">
        <w:t xml:space="preserve"> (not analyzed yet. 1 writer: Tertullian</w:t>
      </w:r>
      <w:r>
        <w:t>. After th efourth Later</w:t>
      </w:r>
      <w:r w:rsidR="009F494A">
        <w:t>a</w:t>
      </w:r>
      <w:r>
        <w:t>n Council Thomas Aquinas</w:t>
      </w:r>
      <w:r w:rsidRPr="00B2347F">
        <w:t>)</w:t>
      </w:r>
    </w:p>
    <w:p w14:paraId="64DC5961" w14:textId="2B427CB9" w:rsidR="009D0B27" w:rsidRDefault="009D0B27" w:rsidP="009D0B27">
      <w:pPr>
        <w:ind w:left="288" w:hanging="288"/>
        <w:rPr>
          <w:b/>
        </w:rPr>
      </w:pPr>
      <w:r>
        <w:rPr>
          <w:b/>
        </w:rPr>
        <w:t>1</w:t>
      </w:r>
      <w:r w:rsidR="0055282B">
        <w:rPr>
          <w:b/>
        </w:rPr>
        <w:t>7</w:t>
      </w:r>
      <w:r>
        <w:rPr>
          <w:b/>
        </w:rPr>
        <w:t>. An angel appeared to Balaam and his donkey</w:t>
      </w:r>
      <w:r w:rsidR="00242930" w:rsidRPr="00242930">
        <w:rPr>
          <w:bCs/>
        </w:rPr>
        <w:t xml:space="preserve"> (not analyzed yet)</w:t>
      </w:r>
    </w:p>
    <w:p w14:paraId="6DD04189" w14:textId="0C18E6AB" w:rsidR="009D0B27" w:rsidRDefault="009D0B27" w:rsidP="009D0B27">
      <w:pPr>
        <w:ind w:left="288" w:hanging="288"/>
        <w:rPr>
          <w:b/>
        </w:rPr>
      </w:pPr>
      <w:r>
        <w:rPr>
          <w:b/>
        </w:rPr>
        <w:t>1</w:t>
      </w:r>
      <w:r w:rsidR="0055282B">
        <w:rPr>
          <w:b/>
        </w:rPr>
        <w:t>8</w:t>
      </w:r>
      <w:r>
        <w:rPr>
          <w:b/>
        </w:rPr>
        <w:t>. Abraham entertaining angels</w:t>
      </w:r>
      <w:r w:rsidR="00242930" w:rsidRPr="00242930">
        <w:rPr>
          <w:bCs/>
        </w:rPr>
        <w:t xml:space="preserve"> (o</w:t>
      </w:r>
      <w:r w:rsidR="00242930">
        <w:rPr>
          <w:bCs/>
        </w:rPr>
        <w:t>nly 1 writer: Origen. After Nicea Hegemonius)</w:t>
      </w:r>
    </w:p>
    <w:p w14:paraId="0E055A6F" w14:textId="25298BD5" w:rsidR="001F21B5" w:rsidRDefault="001F21B5" w:rsidP="0070342E">
      <w:pPr>
        <w:ind w:left="288" w:hanging="288"/>
        <w:rPr>
          <w:bCs/>
        </w:rPr>
      </w:pPr>
      <w:r>
        <w:rPr>
          <w:b/>
        </w:rPr>
        <w:t>1</w:t>
      </w:r>
      <w:r w:rsidR="0055282B">
        <w:rPr>
          <w:b/>
        </w:rPr>
        <w:t>9</w:t>
      </w:r>
      <w:r>
        <w:rPr>
          <w:b/>
        </w:rPr>
        <w:t>. Gabriel appeared to Zechariah, [father of John]</w:t>
      </w:r>
      <w:r w:rsidRPr="001F21B5">
        <w:rPr>
          <w:bCs/>
        </w:rPr>
        <w:t xml:space="preserve"> (only 2 writers</w:t>
      </w:r>
      <w:r w:rsidR="00242930">
        <w:rPr>
          <w:bCs/>
        </w:rPr>
        <w:t xml:space="preserve">; Tatian’s </w:t>
      </w:r>
      <w:r w:rsidR="00242930" w:rsidRPr="00242930">
        <w:rPr>
          <w:bCs/>
          <w:i/>
          <w:iCs/>
        </w:rPr>
        <w:t>Diatessaron</w:t>
      </w:r>
      <w:r w:rsidR="00242930">
        <w:rPr>
          <w:bCs/>
        </w:rPr>
        <w:t>, Origen</w:t>
      </w:r>
      <w:r w:rsidRPr="001F21B5">
        <w:rPr>
          <w:bCs/>
        </w:rPr>
        <w:t>)</w:t>
      </w:r>
    </w:p>
    <w:p w14:paraId="06632D7C" w14:textId="22435CC5" w:rsidR="001F21B5" w:rsidRDefault="0055282B" w:rsidP="0070342E">
      <w:pPr>
        <w:ind w:left="288" w:hanging="288"/>
        <w:rPr>
          <w:b/>
        </w:rPr>
      </w:pPr>
      <w:r>
        <w:rPr>
          <w:b/>
        </w:rPr>
        <w:t>20</w:t>
      </w:r>
      <w:r w:rsidR="001F21B5">
        <w:rPr>
          <w:b/>
        </w:rPr>
        <w:t>. An angel told Joseph to flee to Egypt</w:t>
      </w:r>
      <w:r w:rsidR="001F21B5" w:rsidRPr="001F21B5">
        <w:rPr>
          <w:bCs/>
        </w:rPr>
        <w:t xml:space="preserve"> (</w:t>
      </w:r>
      <w:r w:rsidR="001F21B5">
        <w:rPr>
          <w:bCs/>
        </w:rPr>
        <w:t>not analyzed yet. After Nicea Hegemonius</w:t>
      </w:r>
      <w:r w:rsidR="001F21B5" w:rsidRPr="001F21B5">
        <w:rPr>
          <w:bCs/>
        </w:rPr>
        <w:t>)</w:t>
      </w:r>
    </w:p>
    <w:p w14:paraId="353814FD" w14:textId="05E0AF32" w:rsidR="0070342E" w:rsidRPr="00B2347F" w:rsidRDefault="009F494A" w:rsidP="0070342E">
      <w:pPr>
        <w:ind w:left="288" w:hanging="288"/>
      </w:pPr>
      <w:r>
        <w:rPr>
          <w:b/>
        </w:rPr>
        <w:t>2</w:t>
      </w:r>
      <w:r w:rsidR="0055282B">
        <w:rPr>
          <w:b/>
        </w:rPr>
        <w:t>1</w:t>
      </w:r>
      <w:r w:rsidR="0070342E" w:rsidRPr="00B2347F">
        <w:rPr>
          <w:b/>
        </w:rPr>
        <w:t>. Angels ministered to Jesus</w:t>
      </w:r>
      <w:r w:rsidR="0070342E" w:rsidRPr="00B2347F">
        <w:t xml:space="preserve"> (only 2 writers: Tatian</w:t>
      </w:r>
      <w:r w:rsidR="0070342E">
        <w:t>’</w:t>
      </w:r>
      <w:r w:rsidR="0070342E" w:rsidRPr="00B2347F">
        <w:t xml:space="preserve">s </w:t>
      </w:r>
      <w:r w:rsidR="0070342E" w:rsidRPr="00B2347F">
        <w:rPr>
          <w:i/>
        </w:rPr>
        <w:t>Diatessaron</w:t>
      </w:r>
      <w:r w:rsidR="0070342E" w:rsidRPr="00B2347F">
        <w:t>, Origen)</w:t>
      </w:r>
    </w:p>
    <w:p w14:paraId="7E4A7B08" w14:textId="7F5DC4C2" w:rsidR="00867901" w:rsidRPr="00B2347F" w:rsidRDefault="009D0B27" w:rsidP="00867901">
      <w:pPr>
        <w:ind w:left="288" w:hanging="288"/>
      </w:pPr>
      <w:r>
        <w:rPr>
          <w:b/>
        </w:rPr>
        <w:t>2</w:t>
      </w:r>
      <w:r w:rsidR="0055282B">
        <w:rPr>
          <w:b/>
        </w:rPr>
        <w:t>2</w:t>
      </w:r>
      <w:r w:rsidR="00867901" w:rsidRPr="00B2347F">
        <w:rPr>
          <w:b/>
        </w:rPr>
        <w:t>. Christ strengthened by an angel</w:t>
      </w:r>
      <w:r w:rsidR="00867901" w:rsidRPr="00B2347F">
        <w:t xml:space="preserve"> (only 1 writer: Hippolytus)</w:t>
      </w:r>
    </w:p>
    <w:p w14:paraId="4F7F18DD" w14:textId="2BD650C2" w:rsidR="009F494A" w:rsidRPr="001F21B5" w:rsidRDefault="009F494A" w:rsidP="009F494A">
      <w:pPr>
        <w:ind w:left="288" w:hanging="288"/>
        <w:rPr>
          <w:b/>
          <w:bCs/>
        </w:rPr>
      </w:pPr>
      <w:r>
        <w:rPr>
          <w:b/>
          <w:bCs/>
        </w:rPr>
        <w:t>2</w:t>
      </w:r>
      <w:r w:rsidR="0055282B">
        <w:rPr>
          <w:b/>
          <w:bCs/>
        </w:rPr>
        <w:t>3</w:t>
      </w:r>
      <w:r>
        <w:rPr>
          <w:b/>
          <w:bCs/>
        </w:rPr>
        <w:t>. Tens of thousands of angels</w:t>
      </w:r>
      <w:r w:rsidRPr="00242930">
        <w:t xml:space="preserve"> (o</w:t>
      </w:r>
      <w:r>
        <w:t>nly 2 writers: Tertullian, Origen)</w:t>
      </w:r>
    </w:p>
    <w:p w14:paraId="15BD1F2F" w14:textId="058E2E2A" w:rsidR="0070342E" w:rsidRPr="00B2347F" w:rsidRDefault="001F21B5" w:rsidP="0070342E">
      <w:pPr>
        <w:ind w:left="288" w:hanging="288"/>
      </w:pPr>
      <w:r>
        <w:rPr>
          <w:b/>
        </w:rPr>
        <w:t>2</w:t>
      </w:r>
      <w:r w:rsidR="0055282B">
        <w:rPr>
          <w:b/>
        </w:rPr>
        <w:t>4</w:t>
      </w:r>
      <w:r w:rsidR="0070342E" w:rsidRPr="00B2347F">
        <w:rPr>
          <w:b/>
        </w:rPr>
        <w:t>. Jesus could call on 1egions of angels</w:t>
      </w:r>
      <w:r w:rsidR="0070342E" w:rsidRPr="00B2347F">
        <w:t xml:space="preserve"> (only </w:t>
      </w:r>
      <w:r>
        <w:t>2</w:t>
      </w:r>
      <w:r w:rsidR="0070342E" w:rsidRPr="00B2347F">
        <w:t xml:space="preserve"> writer</w:t>
      </w:r>
      <w:r>
        <w:t>s</w:t>
      </w:r>
      <w:r w:rsidR="0070342E" w:rsidRPr="00B2347F">
        <w:t xml:space="preserve">: </w:t>
      </w:r>
      <w:r>
        <w:t xml:space="preserve">Tertullian and </w:t>
      </w:r>
      <w:r w:rsidR="0070342E" w:rsidRPr="00B2347F">
        <w:t>Origen)</w:t>
      </w:r>
    </w:p>
    <w:p w14:paraId="77A03011" w14:textId="686CCCB3" w:rsidR="009F494A" w:rsidRDefault="009F494A" w:rsidP="009F494A">
      <w:pPr>
        <w:ind w:left="288" w:hanging="288"/>
      </w:pPr>
      <w:r>
        <w:rPr>
          <w:b/>
        </w:rPr>
        <w:t>2</w:t>
      </w:r>
      <w:r w:rsidR="0055282B">
        <w:rPr>
          <w:b/>
        </w:rPr>
        <w:t>5</w:t>
      </w:r>
      <w:r w:rsidRPr="00751A7C">
        <w:rPr>
          <w:b/>
        </w:rPr>
        <w:t>. The Son of Man’s angels</w:t>
      </w:r>
      <w:r>
        <w:t xml:space="preserve"> (only 1 writer. </w:t>
      </w:r>
      <w:r w:rsidRPr="00751A7C">
        <w:rPr>
          <w:i/>
        </w:rPr>
        <w:t>Origen’s Exhortation to Martyrdom</w:t>
      </w:r>
      <w:r>
        <w:t xml:space="preserve"> ch.12 p.152)</w:t>
      </w:r>
    </w:p>
    <w:p w14:paraId="70C6527B" w14:textId="655AA271" w:rsidR="0070342E" w:rsidRDefault="001F21B5" w:rsidP="0070342E">
      <w:pPr>
        <w:ind w:left="288" w:hanging="288"/>
      </w:pPr>
      <w:r>
        <w:rPr>
          <w:b/>
        </w:rPr>
        <w:t>2</w:t>
      </w:r>
      <w:r w:rsidR="0055282B">
        <w:rPr>
          <w:b/>
        </w:rPr>
        <w:t>6</w:t>
      </w:r>
      <w:r w:rsidR="0070342E" w:rsidRPr="00B2347F">
        <w:rPr>
          <w:b/>
        </w:rPr>
        <w:t xml:space="preserve">. </w:t>
      </w:r>
      <w:r w:rsidR="0070342E">
        <w:rPr>
          <w:b/>
        </w:rPr>
        <w:t>An a</w:t>
      </w:r>
      <w:r w:rsidR="0070342E" w:rsidRPr="00B2347F">
        <w:rPr>
          <w:b/>
        </w:rPr>
        <w:t>ngel rolled away the stone</w:t>
      </w:r>
      <w:r w:rsidR="0070342E" w:rsidRPr="00B2347F">
        <w:t xml:space="preserve"> (only 2 writers: Origen, Dionysius of Alexandria)</w:t>
      </w:r>
    </w:p>
    <w:p w14:paraId="2B3C7A07" w14:textId="3DE6A5D1" w:rsidR="001F21B5" w:rsidRPr="00B2347F" w:rsidRDefault="001F21B5" w:rsidP="0070342E">
      <w:pPr>
        <w:ind w:left="288" w:hanging="288"/>
      </w:pPr>
      <w:r>
        <w:rPr>
          <w:b/>
        </w:rPr>
        <w:t>2</w:t>
      </w:r>
      <w:r w:rsidR="0055282B">
        <w:rPr>
          <w:b/>
        </w:rPr>
        <w:t>7</w:t>
      </w:r>
      <w:r>
        <w:rPr>
          <w:b/>
        </w:rPr>
        <w:t>. An angel helped Peter escape from prison</w:t>
      </w:r>
      <w:r w:rsidRPr="001F21B5">
        <w:rPr>
          <w:bCs/>
        </w:rPr>
        <w:t xml:space="preserve"> (only 3 writers</w:t>
      </w:r>
      <w:r w:rsidR="00242930">
        <w:rPr>
          <w:bCs/>
        </w:rPr>
        <w:t>: Origen, Pamphilus, Peter of Alexandria</w:t>
      </w:r>
      <w:r w:rsidRPr="001F21B5">
        <w:rPr>
          <w:bCs/>
        </w:rPr>
        <w:t>)</w:t>
      </w:r>
    </w:p>
    <w:p w14:paraId="7E67CA35" w14:textId="04E58D71" w:rsidR="00497BEB" w:rsidRDefault="001F21B5" w:rsidP="00495D3A">
      <w:pPr>
        <w:ind w:left="288" w:hanging="288"/>
      </w:pPr>
      <w:r>
        <w:rPr>
          <w:b/>
        </w:rPr>
        <w:t>2</w:t>
      </w:r>
      <w:r w:rsidR="0055282B">
        <w:rPr>
          <w:b/>
        </w:rPr>
        <w:t>8</w:t>
      </w:r>
      <w:r w:rsidR="00497BEB" w:rsidRPr="00B2347F">
        <w:rPr>
          <w:b/>
        </w:rPr>
        <w:t>. Entertaining angels unawares</w:t>
      </w:r>
      <w:r w:rsidR="00497BEB" w:rsidRPr="00B2347F">
        <w:t xml:space="preserve"> (only 1 writer: Tertullian)</w:t>
      </w:r>
    </w:p>
    <w:p w14:paraId="7273D0A5" w14:textId="15F60958" w:rsidR="001F21B5" w:rsidRDefault="001F21B5" w:rsidP="00225182">
      <w:pPr>
        <w:ind w:left="288" w:hanging="288"/>
        <w:rPr>
          <w:b/>
          <w:bCs/>
        </w:rPr>
      </w:pPr>
      <w:r>
        <w:rPr>
          <w:b/>
          <w:bCs/>
        </w:rPr>
        <w:t>2</w:t>
      </w:r>
      <w:r w:rsidR="0055282B">
        <w:rPr>
          <w:b/>
          <w:bCs/>
        </w:rPr>
        <w:t>9</w:t>
      </w:r>
      <w:r>
        <w:rPr>
          <w:b/>
          <w:bCs/>
        </w:rPr>
        <w:t>. Seven angels</w:t>
      </w:r>
      <w:r w:rsidR="00242930" w:rsidRPr="00242930">
        <w:t xml:space="preserve"> (</w:t>
      </w:r>
      <w:r w:rsidR="00242930">
        <w:t xml:space="preserve">only 1 manuscript and 3 writers: </w:t>
      </w:r>
      <w:r w:rsidR="00242930" w:rsidRPr="00242930">
        <w:t>p115, Hippolytus, Cyprian of Carthage, Victonrinus of Petau)</w:t>
      </w:r>
    </w:p>
    <w:p w14:paraId="47AA7853" w14:textId="49BCE0A1" w:rsidR="001F21B5" w:rsidRDefault="0055282B" w:rsidP="001F21B5">
      <w:pPr>
        <w:ind w:left="288" w:hanging="288"/>
      </w:pPr>
      <w:r>
        <w:rPr>
          <w:b/>
          <w:bCs/>
        </w:rPr>
        <w:t>30</w:t>
      </w:r>
      <w:r w:rsidR="001F21B5">
        <w:rPr>
          <w:b/>
          <w:bCs/>
        </w:rPr>
        <w:t xml:space="preserve">. </w:t>
      </w:r>
      <w:r w:rsidR="001F21B5" w:rsidRPr="001F21B5">
        <w:rPr>
          <w:b/>
          <w:bCs/>
        </w:rPr>
        <w:t>Watchers</w:t>
      </w:r>
      <w:r w:rsidR="001F21B5" w:rsidRPr="001F21B5">
        <w:t xml:space="preserve"> (no writers</w:t>
      </w:r>
      <w:r w:rsidR="00DA6496">
        <w:t>. After Nicea Aphrahat</w:t>
      </w:r>
      <w:r w:rsidR="001F21B5" w:rsidRPr="001F21B5">
        <w:t>)</w:t>
      </w:r>
    </w:p>
    <w:p w14:paraId="5B6E87EA" w14:textId="77777777" w:rsidR="001F21B5" w:rsidRPr="00B2347F" w:rsidRDefault="001F21B5" w:rsidP="00225182">
      <w:pPr>
        <w:ind w:left="288" w:hanging="288"/>
      </w:pPr>
    </w:p>
    <w:p w14:paraId="612F19C0" w14:textId="77777777" w:rsidR="00D71731" w:rsidRPr="00B2347F" w:rsidRDefault="00D71731" w:rsidP="00225182">
      <w:pPr>
        <w:ind w:left="288" w:hanging="288"/>
        <w:rPr>
          <w:b/>
          <w:u w:val="single"/>
        </w:rPr>
      </w:pPr>
      <w:r w:rsidRPr="00B2347F">
        <w:rPr>
          <w:b/>
          <w:u w:val="single"/>
        </w:rPr>
        <w:t>Divergences</w:t>
      </w:r>
    </w:p>
    <w:p w14:paraId="66FBBDBA" w14:textId="77777777" w:rsidR="00497BEB" w:rsidRPr="00B2347F" w:rsidRDefault="00497BEB" w:rsidP="00497BEB">
      <w:pPr>
        <w:ind w:left="288" w:hanging="288"/>
        <w:rPr>
          <w:b/>
        </w:rPr>
      </w:pPr>
      <w:r w:rsidRPr="00B2347F">
        <w:rPr>
          <w:b/>
        </w:rPr>
        <w:t xml:space="preserve">1. </w:t>
      </w:r>
      <w:r w:rsidR="0078149D" w:rsidRPr="00B2347F">
        <w:rPr>
          <w:b/>
        </w:rPr>
        <w:t>Divergence:</w:t>
      </w:r>
      <w:r w:rsidRPr="00B2347F">
        <w:rPr>
          <w:b/>
        </w:rPr>
        <w:t xml:space="preserve"> People do not turn into angels</w:t>
      </w:r>
      <w:r w:rsidRPr="00B2347F">
        <w:t xml:space="preserve"> (2 writers for, 3 against, 1 partial. For: Dionysius of </w:t>
      </w:r>
      <w:smartTag w:uri="urn:schemas-microsoft-com:office:smarttags" w:element="place">
        <w:smartTag w:uri="urn:schemas-microsoft-com:office:smarttags" w:element="City">
          <w:r w:rsidRPr="00B2347F">
            <w:t>Alexandria</w:t>
          </w:r>
        </w:smartTag>
      </w:smartTag>
      <w:r w:rsidRPr="00B2347F">
        <w:t xml:space="preserve">, Methodius. Against: Evarestus, Acts of Paul and Thecla, Theodotus the probable Montanist. Partial: Lactantius says people will turn into the forms of angels.) </w:t>
      </w:r>
    </w:p>
    <w:p w14:paraId="62AA86BF" w14:textId="5DB28864" w:rsidR="00224892" w:rsidRPr="00B2347F" w:rsidRDefault="001F21B5" w:rsidP="00225182">
      <w:pPr>
        <w:ind w:left="288" w:hanging="288"/>
      </w:pPr>
      <w:r w:rsidRPr="001F21B5">
        <w:rPr>
          <w:b/>
          <w:bCs/>
        </w:rPr>
        <w:t>Angels have win</w:t>
      </w:r>
      <w:r>
        <w:rPr>
          <w:b/>
          <w:bCs/>
        </w:rPr>
        <w:t>g</w:t>
      </w:r>
      <w:r w:rsidRPr="001F21B5">
        <w:rPr>
          <w:b/>
          <w:bCs/>
        </w:rPr>
        <w:t>s</w:t>
      </w:r>
      <w:r>
        <w:t xml:space="preserve"> (not anlayzed yet. At least one writer.)</w:t>
      </w:r>
    </w:p>
    <w:p w14:paraId="43004918" w14:textId="77777777" w:rsidR="00F34CBA" w:rsidRPr="00B2347F" w:rsidRDefault="00F34CBA" w:rsidP="00225182">
      <w:pPr>
        <w:ind w:left="288" w:hanging="288"/>
      </w:pPr>
      <w:r w:rsidRPr="00B2347F">
        <w:rPr>
          <w:b/>
        </w:rPr>
        <w:t>X Angels or cherubs look like babies with wings</w:t>
      </w:r>
      <w:r w:rsidRPr="00B2347F">
        <w:t xml:space="preserve"> (no writers) </w:t>
      </w:r>
    </w:p>
    <w:p w14:paraId="235EEB76" w14:textId="77777777" w:rsidR="0000031A" w:rsidRPr="00B2347F" w:rsidRDefault="0000031A" w:rsidP="00225182">
      <w:pPr>
        <w:ind w:left="288" w:hanging="288"/>
      </w:pPr>
    </w:p>
    <w:p w14:paraId="0B7BCDB6" w14:textId="77777777" w:rsidR="002A272F" w:rsidRPr="00B2347F" w:rsidRDefault="002A272F" w:rsidP="00225182">
      <w:pPr>
        <w:ind w:left="288" w:hanging="288"/>
      </w:pPr>
    </w:p>
    <w:p w14:paraId="278F694E" w14:textId="202122D3" w:rsidR="009F0249" w:rsidRPr="00B2347F" w:rsidRDefault="00387D4F" w:rsidP="009F0249">
      <w:pPr>
        <w:pStyle w:val="Heading1"/>
        <w:rPr>
          <w:caps/>
        </w:rPr>
      </w:pPr>
      <w:bookmarkStart w:id="2912" w:name="_Toc58617779"/>
      <w:bookmarkStart w:id="2913" w:name="_Toc62979209"/>
      <w:bookmarkStart w:id="2914" w:name="_Toc126171647"/>
      <w:bookmarkStart w:id="2915" w:name="_Toc161079783"/>
      <w:r>
        <w:rPr>
          <w:caps/>
        </w:rPr>
        <w:t>SATAN</w:t>
      </w:r>
      <w:bookmarkEnd w:id="2912"/>
      <w:bookmarkEnd w:id="2913"/>
      <w:bookmarkEnd w:id="2914"/>
      <w:bookmarkEnd w:id="2915"/>
    </w:p>
    <w:p w14:paraId="43C792ED" w14:textId="77777777" w:rsidR="00225182" w:rsidRDefault="00225182" w:rsidP="00225182"/>
    <w:p w14:paraId="22DE9003" w14:textId="1F65AC3F" w:rsidR="009F494A" w:rsidRDefault="009F494A" w:rsidP="009F494A">
      <w:pPr>
        <w:ind w:left="288" w:hanging="288"/>
      </w:pPr>
      <w:r>
        <w:t>Teachings about Satan that are only in the Book of Revelation are in the Revelation</w:t>
      </w:r>
      <w:r w:rsidR="006A2FE6">
        <w:t xml:space="preserve"> </w:t>
      </w:r>
      <w:r>
        <w:t>specific part.</w:t>
      </w:r>
    </w:p>
    <w:p w14:paraId="2D25EC14" w14:textId="77777777" w:rsidR="009F494A" w:rsidRPr="00B2347F" w:rsidRDefault="009F494A" w:rsidP="00225182"/>
    <w:p w14:paraId="5A5C73C6" w14:textId="58C12771" w:rsidR="00380732" w:rsidRPr="00B2347F" w:rsidRDefault="007B5CF6" w:rsidP="00380732">
      <w:pPr>
        <w:pStyle w:val="Heading2"/>
      </w:pPr>
      <w:bookmarkStart w:id="2916" w:name="_Toc58617780"/>
      <w:bookmarkStart w:id="2917" w:name="_Toc62979210"/>
      <w:bookmarkStart w:id="2918" w:name="_Toc126171648"/>
      <w:bookmarkStart w:id="2919" w:name="_Toc161079784"/>
      <w:r>
        <w:t>St</w:t>
      </w:r>
      <w:r w:rsidR="00380732" w:rsidRPr="00B2347F">
        <w:t>1. Satan / the Devil / Lucifer</w:t>
      </w:r>
      <w:bookmarkEnd w:id="2916"/>
      <w:bookmarkEnd w:id="2917"/>
      <w:bookmarkEnd w:id="2918"/>
      <w:bookmarkEnd w:id="2919"/>
    </w:p>
    <w:p w14:paraId="27D25F6D" w14:textId="77777777" w:rsidR="00D9074E" w:rsidRDefault="00D9074E" w:rsidP="00380732"/>
    <w:p w14:paraId="4CA3B309" w14:textId="77777777" w:rsidR="00380732" w:rsidRPr="00B2347F" w:rsidRDefault="00380732" w:rsidP="00380732">
      <w:r w:rsidRPr="00B2347F">
        <w:t>Satan: 1 Chronicles 21:1; Job 1:6-12; 2:1-6; Zechariah 3:1-2; Matthew 12:26; 16:23; Mark 1:13; 3:23,26; 4:15; 8:33; Luke 10:18; 11:18; 13:16; 22:3,31; John 13:27; Acts 5:3; 26:18; Romans 16:20; 1 Corinthian</w:t>
      </w:r>
      <w:r w:rsidR="0055097C" w:rsidRPr="00B2347F">
        <w:t>s</w:t>
      </w:r>
      <w:r w:rsidRPr="00B2347F">
        <w:t xml:space="preserve"> 5:5; 7:5; 2 Corinthians 2:11; 11:14; 12:7; 1 Thessalonians 2:18; 2 Thessalonians 2:9; 1 Timothy 1:20; 5:15; Revelation 2:9,13,24; 12:9; 20:2-3</w:t>
      </w:r>
    </w:p>
    <w:p w14:paraId="3F184353" w14:textId="77777777" w:rsidR="00D9074E" w:rsidRPr="00B2347F" w:rsidRDefault="00D9074E" w:rsidP="00D9074E"/>
    <w:p w14:paraId="20DBA5F0" w14:textId="77777777" w:rsidR="00864D72" w:rsidRPr="00B2347F" w:rsidRDefault="00864D72" w:rsidP="00864D72">
      <w:r w:rsidRPr="00B2347F">
        <w:t>The devil tempted Jesus. Matthew 4:1-11; Luke 4:2-13</w:t>
      </w:r>
    </w:p>
    <w:p w14:paraId="2579B969" w14:textId="77777777" w:rsidR="00864D72" w:rsidRPr="00B2347F" w:rsidRDefault="00864D72" w:rsidP="00380732"/>
    <w:p w14:paraId="49CAC716" w14:textId="77777777" w:rsidR="00380732" w:rsidRPr="00B2347F" w:rsidRDefault="00380732" w:rsidP="00380732">
      <w:r w:rsidRPr="00B2347F">
        <w:t>Devil: Matthew 13:39; 25:</w:t>
      </w:r>
      <w:r w:rsidR="004442E7" w:rsidRPr="00B2347F">
        <w:t xml:space="preserve">41; Luke 8:12; John </w:t>
      </w:r>
      <w:r w:rsidRPr="00B2347F">
        <w:t>8:44; 13:2; Acts 10:38; 13:10; Ephesians 4:27; 6:11; 1 Timothy 3:6-7; 2 Timothy 2:26; Hebrews 2:14; James 4:7; 1 Peter 5:8; 1 John 3:8,10; Jude 9; Revelation 2:10; 12:9-12; 20:2-10</w:t>
      </w:r>
    </w:p>
    <w:p w14:paraId="03447DF3" w14:textId="77777777" w:rsidR="00380732" w:rsidRPr="00B2347F" w:rsidRDefault="00380732" w:rsidP="00380732"/>
    <w:p w14:paraId="75A0766A" w14:textId="77777777" w:rsidR="00380732" w:rsidRPr="00B2347F" w:rsidRDefault="00380732" w:rsidP="00380732">
      <w:pPr>
        <w:ind w:left="288" w:hanging="288"/>
      </w:pPr>
      <w:r w:rsidRPr="00B2347F">
        <w:rPr>
          <w:b/>
        </w:rPr>
        <w:t>p30</w:t>
      </w:r>
      <w:r w:rsidRPr="00B2347F">
        <w:t xml:space="preserve"> 1 Thessalonians 4:12-13,16-17; 5:3,8-10,12-18,25-28; 2 Thessalonians 1:1-2; 2:1,9-11 (25 verses) (ca.225 A.D.) 2 Thessalonians 2:9 </w:t>
      </w:r>
      <w:r w:rsidR="002D2DBF">
        <w:t>“</w:t>
      </w:r>
      <w:r w:rsidRPr="00B2347F">
        <w:t>is according to the working of Satan, with all power, signs, and lying wonders,</w:t>
      </w:r>
      <w:r w:rsidR="002D2DBF">
        <w:t>”</w:t>
      </w:r>
    </w:p>
    <w:p w14:paraId="6064B20D" w14:textId="77777777" w:rsidR="00721440" w:rsidRPr="00B2347F" w:rsidRDefault="00721440" w:rsidP="00721440">
      <w:pPr>
        <w:ind w:left="288" w:hanging="288"/>
      </w:pPr>
      <w:r>
        <w:rPr>
          <w:b/>
        </w:rPr>
        <w:t>p102</w:t>
      </w:r>
      <w:r w:rsidRPr="00721440">
        <w:rPr>
          <w:bCs/>
        </w:rPr>
        <w:t xml:space="preserve"> (</w:t>
      </w:r>
      <w:r>
        <w:rPr>
          <w:bCs/>
        </w:rPr>
        <w:t>ca.300 A.D.</w:t>
      </w:r>
      <w:r w:rsidRPr="00721440">
        <w:rPr>
          <w:bCs/>
        </w:rPr>
        <w:t>)</w:t>
      </w:r>
      <w:r>
        <w:rPr>
          <w:bCs/>
        </w:rPr>
        <w:t xml:space="preserve"> Mt 4:11-12,22-23 Mentions the devil and then it mentions angels ministering to Jesus in Matthew 4:11.</w:t>
      </w:r>
    </w:p>
    <w:p w14:paraId="27EBC7FB" w14:textId="77777777" w:rsidR="00380732" w:rsidRPr="00B2347F" w:rsidRDefault="00380732" w:rsidP="00380732"/>
    <w:p w14:paraId="1B63C253" w14:textId="77777777" w:rsidR="00380732" w:rsidRPr="00B2347F" w:rsidRDefault="00380732" w:rsidP="00380732">
      <w:pPr>
        <w:ind w:left="288" w:hanging="288"/>
      </w:pPr>
      <w:r w:rsidRPr="00B2347F">
        <w:rPr>
          <w:b/>
          <w:i/>
        </w:rPr>
        <w:t>Ignatius</w:t>
      </w:r>
      <w:r w:rsidR="00DE7390">
        <w:rPr>
          <w:i/>
        </w:rPr>
        <w:t>’</w:t>
      </w:r>
      <w:r w:rsidRPr="00B2347F">
        <w:rPr>
          <w:i/>
        </w:rPr>
        <w:t xml:space="preserve"> </w:t>
      </w:r>
      <w:r w:rsidRPr="00B2347F">
        <w:t xml:space="preserve">(-107/116 A.D.) mentions Satan. </w:t>
      </w:r>
      <w:r w:rsidRPr="00B2347F">
        <w:rPr>
          <w:i/>
        </w:rPr>
        <w:t>Ignatius</w:t>
      </w:r>
      <w:r w:rsidR="00DE7390">
        <w:rPr>
          <w:i/>
        </w:rPr>
        <w:t>’</w:t>
      </w:r>
      <w:r w:rsidRPr="00B2347F">
        <w:rPr>
          <w:i/>
        </w:rPr>
        <w:t xml:space="preserve"> Letter to the Ephesians</w:t>
      </w:r>
      <w:r w:rsidRPr="00B2347F">
        <w:t xml:space="preserve"> ch.13 p.55</w:t>
      </w:r>
    </w:p>
    <w:p w14:paraId="5D22B155" w14:textId="77777777" w:rsidR="00380732" w:rsidRPr="00B2347F" w:rsidRDefault="00380732" w:rsidP="00380732">
      <w:pPr>
        <w:ind w:left="288" w:hanging="288"/>
      </w:pPr>
      <w:r w:rsidRPr="00B2347F">
        <w:rPr>
          <w:b/>
          <w:i/>
        </w:rPr>
        <w:t>Epistle of Barnabas</w:t>
      </w:r>
      <w:r w:rsidRPr="00B2347F">
        <w:t xml:space="preserve"> </w:t>
      </w:r>
      <w:r w:rsidR="00E1499C">
        <w:t>(c.70-130 A.D.)</w:t>
      </w:r>
      <w:r w:rsidRPr="00B2347F">
        <w:t xml:space="preserve"> ch.2 p.137 </w:t>
      </w:r>
      <w:r w:rsidR="002D2DBF">
        <w:t>“</w:t>
      </w:r>
      <w:r w:rsidRPr="00B2347F">
        <w:t>Since, therefore, the days are evil, and Satan possesses the power of this world, we ought to give heed to ourselves, and diligently inquire into the ordinances of the Lord.</w:t>
      </w:r>
      <w:r w:rsidR="002D2DBF">
        <w:t>”</w:t>
      </w:r>
      <w:r w:rsidRPr="00B2347F">
        <w:t xml:space="preserve"> ch.18 p.148 mentions the light-bringing angels vs. the angels of Satan.</w:t>
      </w:r>
    </w:p>
    <w:p w14:paraId="16F9F926" w14:textId="77777777" w:rsidR="00380732" w:rsidRPr="00B2347F" w:rsidRDefault="00380732" w:rsidP="00380732">
      <w:pPr>
        <w:autoSpaceDE w:val="0"/>
        <w:autoSpaceDN w:val="0"/>
        <w:adjustRightInd w:val="0"/>
        <w:ind w:left="288" w:hanging="288"/>
      </w:pPr>
      <w:r w:rsidRPr="00B2347F">
        <w:rPr>
          <w:b/>
        </w:rPr>
        <w:t>Polycarp</w:t>
      </w:r>
      <w:r w:rsidRPr="00B2347F">
        <w:t xml:space="preserve"> (before 155 A.D.) </w:t>
      </w:r>
      <w:r w:rsidR="002D2DBF">
        <w:t>“</w:t>
      </w:r>
      <w:r w:rsidRPr="00B2347F">
        <w:rPr>
          <w:highlight w:val="white"/>
        </w:rPr>
        <w:t xml:space="preserve">And Polycarp himself replied to Marcion, who met him on one occasion, and said, </w:t>
      </w:r>
      <w:r w:rsidR="00DE7390">
        <w:rPr>
          <w:highlight w:val="white"/>
        </w:rPr>
        <w:t>‘</w:t>
      </w:r>
      <w:r w:rsidRPr="00B2347F">
        <w:rPr>
          <w:highlight w:val="white"/>
        </w:rPr>
        <w:t>Dost thou know me?</w:t>
      </w:r>
      <w:r w:rsidR="00DE7390">
        <w:rPr>
          <w:highlight w:val="white"/>
        </w:rPr>
        <w:t>’</w:t>
      </w:r>
      <w:r w:rsidRPr="00B2347F">
        <w:rPr>
          <w:highlight w:val="white"/>
        </w:rPr>
        <w:t xml:space="preserve"> </w:t>
      </w:r>
      <w:r w:rsidR="00DE7390">
        <w:rPr>
          <w:highlight w:val="white"/>
        </w:rPr>
        <w:t>‘</w:t>
      </w:r>
      <w:r w:rsidRPr="00B2347F">
        <w:rPr>
          <w:highlight w:val="white"/>
        </w:rPr>
        <w:t>I do know thee, the first-born of Satan.</w:t>
      </w:r>
      <w:r w:rsidR="00DE7390">
        <w:rPr>
          <w:highlight w:val="white"/>
        </w:rPr>
        <w:t>’</w:t>
      </w:r>
      <w:r w:rsidRPr="00B2347F">
        <w:rPr>
          <w:highlight w:val="white"/>
        </w:rPr>
        <w:t xml:space="preserve"> Such was the horror which the apostles and their disciples had against holding even verbal communication with any corrupters of the truth;</w:t>
      </w:r>
      <w:r w:rsidR="002D2DBF">
        <w:t>”</w:t>
      </w:r>
      <w:r w:rsidRPr="00B2347F">
        <w:t xml:space="preserve"> </w:t>
      </w:r>
      <w:r w:rsidRPr="00B2347F">
        <w:rPr>
          <w:i/>
        </w:rPr>
        <w:t>Irenaeus Against Heresies</w:t>
      </w:r>
      <w:r w:rsidRPr="00B2347F">
        <w:t xml:space="preserve"> book 3 ch.3.4 p.416</w:t>
      </w:r>
    </w:p>
    <w:p w14:paraId="0ED7F688"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 xml:space="preserve">And we have it recorded by Moses in the beginning of Genesis, that the serpent beguiled Eve, and was cursed. And we know that in </w:t>
      </w:r>
      <w:smartTag w:uri="urn:schemas-microsoft-com:office:smarttags" w:element="place">
        <w:smartTag w:uri="urn:schemas-microsoft-com:office:smarttags" w:element="country-region">
          <w:r w:rsidRPr="00B2347F">
            <w:t>Egypt</w:t>
          </w:r>
        </w:smartTag>
      </w:smartTag>
      <w:r w:rsidRPr="00B2347F">
        <w:t xml:space="preserve"> there were magicians who emulated the mighty power displayed by God through the faithful servant Moses. And you are aware that David said, </w:t>
      </w:r>
      <w:r w:rsidR="00DE7390">
        <w:t>‘</w:t>
      </w:r>
      <w:r w:rsidRPr="00B2347F">
        <w:t>The gods of the nations are demons.</w:t>
      </w:r>
      <w:r w:rsidR="00DE7390">
        <w:t>’</w:t>
      </w:r>
      <w:r w:rsidR="002D2DBF">
        <w:t>”</w:t>
      </w:r>
      <w:r w:rsidRPr="00B2347F">
        <w:t xml:space="preserve"> </w:t>
      </w:r>
      <w:r w:rsidRPr="00B2347F">
        <w:rPr>
          <w:i/>
        </w:rPr>
        <w:t>Dialogue with Trypho, a Jew</w:t>
      </w:r>
      <w:r w:rsidRPr="00B2347F">
        <w:t xml:space="preserve"> ch.79 p.238</w:t>
      </w:r>
    </w:p>
    <w:p w14:paraId="0E197D13" w14:textId="77777777" w:rsidR="00380732" w:rsidRPr="00B2347F" w:rsidRDefault="00380732" w:rsidP="00380732">
      <w:pPr>
        <w:autoSpaceDE w:val="0"/>
        <w:autoSpaceDN w:val="0"/>
        <w:adjustRightInd w:val="0"/>
        <w:ind w:left="288" w:hanging="288"/>
        <w:rPr>
          <w:highlight w:val="white"/>
        </w:rPr>
      </w:pPr>
      <w:r w:rsidRPr="00B2347F">
        <w:t xml:space="preserve">Justin Martyr (c.138-165 A.D.) </w:t>
      </w:r>
      <w:r w:rsidR="002D2DBF">
        <w:t>“</w:t>
      </w:r>
      <w:r w:rsidRPr="00B2347F">
        <w:rPr>
          <w:highlight w:val="white"/>
        </w:rPr>
        <w:t>And He showed me Jesus (Joshua) the high priest standing before the angel [of the Lord]; and the devil stood at his right hand to resist him.</w:t>
      </w:r>
      <w:r w:rsidR="002D2DBF">
        <w:rPr>
          <w:highlight w:val="white"/>
        </w:rPr>
        <w:t>”</w:t>
      </w:r>
      <w:r w:rsidRPr="00B2347F">
        <w:rPr>
          <w:highlight w:val="white"/>
        </w:rPr>
        <w:t xml:space="preserve"> </w:t>
      </w:r>
      <w:r w:rsidRPr="00B2347F">
        <w:rPr>
          <w:i/>
          <w:highlight w:val="white"/>
        </w:rPr>
        <w:t>Dialogue with Trypho, a Jew</w:t>
      </w:r>
      <w:r w:rsidRPr="00B2347F">
        <w:rPr>
          <w:highlight w:val="white"/>
        </w:rPr>
        <w:t xml:space="preserve"> ch.115 p.256</w:t>
      </w:r>
    </w:p>
    <w:p w14:paraId="02E00830" w14:textId="77777777" w:rsidR="00380732" w:rsidRPr="00B2347F" w:rsidRDefault="00380732" w:rsidP="00380732">
      <w:pPr>
        <w:ind w:left="288" w:hanging="288"/>
      </w:pPr>
      <w:r w:rsidRPr="00B2347F">
        <w:rPr>
          <w:b/>
          <w:i/>
        </w:rPr>
        <w:t>Shepherd of Hermas</w:t>
      </w:r>
      <w:r w:rsidRPr="00B2347F">
        <w:t xml:space="preserve"> </w:t>
      </w:r>
      <w:r w:rsidR="00F157D8">
        <w:t>(c.115-155 A.D.)</w:t>
      </w:r>
      <w:r w:rsidRPr="00B2347F">
        <w:t xml:space="preserve"> book 2 seventh commandment p.25 the devil opposing us. </w:t>
      </w:r>
    </w:p>
    <w:p w14:paraId="67A6DB72" w14:textId="77777777" w:rsidR="00380732" w:rsidRPr="00B2347F" w:rsidRDefault="00380732" w:rsidP="00380732">
      <w:pPr>
        <w:ind w:left="288" w:hanging="288"/>
      </w:pPr>
      <w:r w:rsidRPr="00B2347F">
        <w:rPr>
          <w:b/>
          <w:i/>
        </w:rPr>
        <w:t>Evarestus</w:t>
      </w:r>
      <w:r w:rsidR="00DE7390">
        <w:rPr>
          <w:b/>
          <w:i/>
        </w:rPr>
        <w:t>’</w:t>
      </w:r>
      <w:r w:rsidRPr="00B2347F">
        <w:rPr>
          <w:b/>
          <w:i/>
        </w:rPr>
        <w:t xml:space="preserve"> Martyrdom of Polycarp</w:t>
      </w:r>
      <w:r w:rsidRPr="00B2347F">
        <w:t xml:space="preserve"> (c.169 A.D.) ch.3 p.39 mentions the devil.</w:t>
      </w:r>
    </w:p>
    <w:p w14:paraId="073DA599" w14:textId="77777777" w:rsidR="00380732" w:rsidRDefault="00380732" w:rsidP="00380732">
      <w:pPr>
        <w:ind w:left="288" w:hanging="288"/>
      </w:pPr>
      <w:r w:rsidRPr="00B2347F">
        <w:rPr>
          <w:b/>
        </w:rPr>
        <w:t xml:space="preserve">Dionysius of </w:t>
      </w:r>
      <w:smartTag w:uri="urn:schemas-microsoft-com:office:smarttags" w:element="place">
        <w:smartTag w:uri="urn:schemas-microsoft-com:office:smarttags" w:element="City">
          <w:r w:rsidRPr="00B2347F">
            <w:rPr>
              <w:b/>
            </w:rPr>
            <w:t>Corinth</w:t>
          </w:r>
        </w:smartTag>
      </w:smartTag>
      <w:r w:rsidRPr="00B2347F">
        <w:t xml:space="preserve"> (170 A.D.) </w:t>
      </w:r>
      <w:r w:rsidR="002D2DBF">
        <w:t>“</w:t>
      </w:r>
      <w:r w:rsidRPr="00B2347F">
        <w:t>And the letters the apostles of the devil have filled with tares, taking away some things and adding others, for whom a woe is in store.</w:t>
      </w:r>
      <w:r w:rsidR="002D2DBF">
        <w:t>”</w:t>
      </w:r>
      <w:r w:rsidRPr="00B2347F">
        <w:t xml:space="preserve"> Fragment 4 p.765</w:t>
      </w:r>
    </w:p>
    <w:p w14:paraId="63068864" w14:textId="77777777" w:rsidR="00DD0243" w:rsidRPr="00DD0243" w:rsidRDefault="00DD0243" w:rsidP="00DD0243">
      <w:pPr>
        <w:autoSpaceDE w:val="0"/>
        <w:autoSpaceDN w:val="0"/>
        <w:adjustRightInd w:val="0"/>
        <w:ind w:left="288" w:hanging="288"/>
        <w:rPr>
          <w:szCs w:val="24"/>
        </w:rPr>
      </w:pPr>
      <w:r w:rsidRPr="00DD0243">
        <w:rPr>
          <w:szCs w:val="24"/>
        </w:rPr>
        <w:t xml:space="preserve">Tatian’s </w:t>
      </w:r>
      <w:r w:rsidRPr="00DD0243">
        <w:rPr>
          <w:b/>
          <w:i/>
          <w:szCs w:val="24"/>
        </w:rPr>
        <w:t>Diatessaron</w:t>
      </w:r>
      <w:r w:rsidRPr="00DD0243">
        <w:rPr>
          <w:szCs w:val="24"/>
        </w:rPr>
        <w:t xml:space="preserve"> </w:t>
      </w:r>
      <w:r w:rsidR="00DA526C">
        <w:rPr>
          <w:szCs w:val="24"/>
        </w:rPr>
        <w:t>(c.172 A.D.)</w:t>
      </w:r>
      <w:r w:rsidRPr="00DD0243">
        <w:rPr>
          <w:szCs w:val="24"/>
        </w:rPr>
        <w:t xml:space="preserve"> section 5.</w:t>
      </w:r>
      <w:r w:rsidR="00DA436B">
        <w:rPr>
          <w:szCs w:val="24"/>
        </w:rPr>
        <w:t>1-3</w:t>
      </w:r>
      <w:r w:rsidRPr="00DD0243">
        <w:rPr>
          <w:szCs w:val="24"/>
        </w:rPr>
        <w:t xml:space="preserve"> p.</w:t>
      </w:r>
      <w:r>
        <w:rPr>
          <w:szCs w:val="24"/>
        </w:rPr>
        <w:t>5</w:t>
      </w:r>
      <w:r w:rsidR="00DA436B">
        <w:rPr>
          <w:szCs w:val="24"/>
        </w:rPr>
        <w:t>0</w:t>
      </w:r>
      <w:r w:rsidRPr="00DD0243">
        <w:rPr>
          <w:szCs w:val="24"/>
        </w:rPr>
        <w:t xml:space="preserve"> “</w:t>
      </w:r>
      <w:r w:rsidRPr="00DD0243">
        <w:rPr>
          <w:rFonts w:cs="Consolas"/>
          <w:szCs w:val="24"/>
          <w:highlight w:val="white"/>
        </w:rPr>
        <w:t>Jesus answered and said unto him, Get thee hence, Satan: for it is written, Thou shalt worship the Lord thy God, and him alone shalt thou serve. And when the devil had completed all his temptations, he departed from him for a season. And behold, the angels drew near and ministered unto him [Jesus]</w:t>
      </w:r>
      <w:r w:rsidRPr="00DD0243">
        <w:rPr>
          <w:szCs w:val="24"/>
        </w:rPr>
        <w:t>”</w:t>
      </w:r>
    </w:p>
    <w:p w14:paraId="0CAB4BCF" w14:textId="77777777" w:rsidR="00380732" w:rsidRPr="00B2347F" w:rsidRDefault="00380732" w:rsidP="00380732">
      <w:pPr>
        <w:autoSpaceDE w:val="0"/>
        <w:autoSpaceDN w:val="0"/>
        <w:adjustRightInd w:val="0"/>
        <w:ind w:left="288" w:hanging="288"/>
        <w:rPr>
          <w:highlight w:val="white"/>
        </w:rPr>
      </w:pPr>
      <w:r w:rsidRPr="00B2347F">
        <w:rPr>
          <w:b/>
        </w:rPr>
        <w:t xml:space="preserve">Christians of </w:t>
      </w:r>
      <w:smartTag w:uri="urn:schemas-microsoft-com:office:smarttags" w:element="place">
        <w:smartTag w:uri="urn:schemas-microsoft-com:office:smarttags" w:element="City">
          <w:r w:rsidRPr="00B2347F">
            <w:rPr>
              <w:b/>
            </w:rPr>
            <w:t>Vienna</w:t>
          </w:r>
        </w:smartTag>
      </w:smartTag>
      <w:r w:rsidRPr="00B2347F">
        <w:rPr>
          <w:b/>
        </w:rPr>
        <w:t xml:space="preserve"> and Lugdunum</w:t>
      </w:r>
      <w:r w:rsidRPr="00B2347F">
        <w:t xml:space="preserve"> (177 A.D.) p.779 </w:t>
      </w:r>
      <w:r w:rsidR="002D2DBF">
        <w:t>“</w:t>
      </w:r>
      <w:r w:rsidRPr="00B2347F">
        <w:rPr>
          <w:highlight w:val="white"/>
        </w:rPr>
        <w:t>These, through the instigation of Satan, and through fear of the tortures which they saw the saints enduring,</w:t>
      </w:r>
      <w:r w:rsidR="002D2DBF">
        <w:t>”</w:t>
      </w:r>
    </w:p>
    <w:p w14:paraId="2287F1C2" w14:textId="77777777" w:rsidR="00CB4B01" w:rsidRPr="00B2347F" w:rsidRDefault="00CB4B01" w:rsidP="00CB4B01">
      <w:pPr>
        <w:spacing w:line="260" w:lineRule="exact"/>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says that Satan, called a demon, or dragon. At first Satan was an angel.</w:t>
      </w:r>
      <w:r w:rsidRPr="00B2347F">
        <w:rPr>
          <w:i/>
        </w:rPr>
        <w:t xml:space="preserve"> Theophilus to Autolycus</w:t>
      </w:r>
      <w:r w:rsidRPr="00B2347F">
        <w:t xml:space="preserve"> book 2 ch.28 p.105</w:t>
      </w:r>
    </w:p>
    <w:p w14:paraId="545263BC"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that Satan was the ringleader of the apostasy [in heaven]. </w:t>
      </w:r>
      <w:r w:rsidRPr="00B2347F">
        <w:rPr>
          <w:i/>
        </w:rPr>
        <w:t>Irenaeus Against Heresies</w:t>
      </w:r>
      <w:r w:rsidRPr="00B2347F">
        <w:t xml:space="preserve"> book 4 ch.40.1 p.523</w:t>
      </w:r>
    </w:p>
    <w:p w14:paraId="6C1E7819" w14:textId="279517E2" w:rsidR="00FF1944" w:rsidRPr="00B2347F" w:rsidRDefault="00FF1944" w:rsidP="00FF1944">
      <w:pPr>
        <w:ind w:left="288" w:hanging="288"/>
      </w:pPr>
      <w:r w:rsidRPr="00B2347F">
        <w:rPr>
          <w:b/>
        </w:rPr>
        <w:t>pseudo-Justin Martyr</w:t>
      </w:r>
      <w:r w:rsidRPr="00175F09">
        <w:t xml:space="preserve"> </w:t>
      </w:r>
      <w:r>
        <w:t>(168-200 A.D.) mentions the devil.</w:t>
      </w:r>
      <w:r w:rsidRPr="00B2347F">
        <w:t xml:space="preserve"> </w:t>
      </w:r>
      <w:r>
        <w:rPr>
          <w:i/>
        </w:rPr>
        <w:t>Justin’s Hortatory Address to the Greeks</w:t>
      </w:r>
      <w:r w:rsidRPr="00B2347F">
        <w:t xml:space="preserve"> </w:t>
      </w:r>
      <w:r>
        <w:t>ch.28 p285</w:t>
      </w:r>
    </w:p>
    <w:p w14:paraId="77C90F57" w14:textId="77777777" w:rsidR="00380732" w:rsidRPr="00B2347F" w:rsidRDefault="00380732" w:rsidP="0038073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God the Creator was in a roundabout way worshipped by the Greeks; but that it was necessary by positive knowledge to apprehend and learn Him by the Son. </w:t>
      </w:r>
      <w:r w:rsidR="00DE7390">
        <w:t>‘</w:t>
      </w:r>
      <w:r w:rsidRPr="00B2347F">
        <w:t>Wherefore, then, I send thee to the Gentiles,</w:t>
      </w:r>
      <w:r w:rsidR="00DE7390">
        <w:t>’</w:t>
      </w:r>
      <w:r w:rsidRPr="00B2347F">
        <w:t xml:space="preserve"> it is said, </w:t>
      </w:r>
      <w:r w:rsidR="00DE7390">
        <w:t>‘</w:t>
      </w:r>
      <w:r w:rsidRPr="00B2347F">
        <w:t>to open their eyes, and to turn them from darkness to light, and from the power of Satan unto God; that they may receive forgiveness of sins, and inheritance among them that are sanctified by faith which is in Me.</w:t>
      </w:r>
      <w:r w:rsidR="00DE7390">
        <w:t>’</w:t>
      </w:r>
      <w:r w:rsidR="002D2DBF">
        <w:t>”</w:t>
      </w:r>
      <w:r w:rsidRPr="00B2347F">
        <w:t xml:space="preserve"> </w:t>
      </w:r>
      <w:r w:rsidRPr="00B2347F">
        <w:rPr>
          <w:i/>
        </w:rPr>
        <w:t>Stromata</w:t>
      </w:r>
      <w:r w:rsidRPr="00B2347F">
        <w:t xml:space="preserve"> book 1 ch.19 p.321</w:t>
      </w:r>
    </w:p>
    <w:p w14:paraId="775E79F5" w14:textId="77777777" w:rsidR="00380732" w:rsidRPr="00B2347F" w:rsidRDefault="00380732" w:rsidP="00380732">
      <w:pPr>
        <w:autoSpaceDE w:val="0"/>
        <w:autoSpaceDN w:val="0"/>
        <w:adjustRightInd w:val="0"/>
        <w:ind w:left="288" w:hanging="288"/>
      </w:pPr>
      <w:r w:rsidRPr="00B2347F">
        <w:rPr>
          <w:b/>
        </w:rPr>
        <w:t>Tertullian</w:t>
      </w:r>
      <w:r w:rsidRPr="00B2347F">
        <w:t xml:space="preserve"> (198-220 A.D.) </w:t>
      </w:r>
      <w:r w:rsidR="002D2DBF">
        <w:t>“</w:t>
      </w:r>
      <w:r w:rsidRPr="00B2347F">
        <w:rPr>
          <w:highlight w:val="white"/>
        </w:rPr>
        <w:t>persecution therefore seems to proceed from the devil</w:t>
      </w:r>
      <w:r w:rsidRPr="00B2347F">
        <w:t xml:space="preserve"> ... </w:t>
      </w:r>
      <w:r w:rsidRPr="00B2347F">
        <w:rPr>
          <w:highlight w:val="white"/>
        </w:rPr>
        <w:t>Satan will not be at liberty to do anything against the servants of the living God unless the Lord grant leave, either that He may overthrow Satan himself by the faith of the elect which proves victorious in the trial, or in the face of the world show that apostatizers to the devil</w:t>
      </w:r>
      <w:r w:rsidR="00DE7390">
        <w:rPr>
          <w:highlight w:val="white"/>
        </w:rPr>
        <w:t>’</w:t>
      </w:r>
      <w:r w:rsidRPr="00B2347F">
        <w:rPr>
          <w:highlight w:val="white"/>
        </w:rPr>
        <w:t>s cause have been in reality His servants.</w:t>
      </w:r>
      <w:r w:rsidRPr="00B2347F">
        <w:t xml:space="preserve"> ... </w:t>
      </w:r>
      <w:r w:rsidRPr="00B2347F">
        <w:rPr>
          <w:highlight w:val="white"/>
        </w:rPr>
        <w:t>For the apostle likewise delivered Phygellus and Hermogenes over to Satan that by chastening they might be taught not to blaspheme.</w:t>
      </w:r>
      <w:r w:rsidR="002D2DBF">
        <w:rPr>
          <w:highlight w:val="white"/>
        </w:rPr>
        <w:t>”</w:t>
      </w:r>
      <w:r w:rsidRPr="00B2347F">
        <w:rPr>
          <w:highlight w:val="white"/>
        </w:rPr>
        <w:t xml:space="preserve"> </w:t>
      </w:r>
      <w:r w:rsidRPr="00B2347F">
        <w:rPr>
          <w:i/>
        </w:rPr>
        <w:t>Fleeing Persecution</w:t>
      </w:r>
      <w:r w:rsidRPr="00B2347F">
        <w:t xml:space="preserve"> ch.2 p.117</w:t>
      </w:r>
    </w:p>
    <w:p w14:paraId="7E79A7DB" w14:textId="77777777" w:rsidR="009C1C91" w:rsidRPr="00B2347F" w:rsidRDefault="009C1C91" w:rsidP="009C1C91">
      <w:pPr>
        <w:ind w:left="288" w:hanging="288"/>
      </w:pPr>
      <w:r w:rsidRPr="00B2347F">
        <w:t xml:space="preserve">Tertullian (208-220 A.D.) discusses the devil. </w:t>
      </w:r>
      <w:r w:rsidRPr="00B2347F">
        <w:rPr>
          <w:i/>
        </w:rPr>
        <w:t>Tertullian on Modesty</w:t>
      </w:r>
      <w:r w:rsidRPr="00B2347F">
        <w:t xml:space="preserve"> ch.9 p.83</w:t>
      </w:r>
    </w:p>
    <w:p w14:paraId="1C298681" w14:textId="77777777" w:rsidR="00380732" w:rsidRPr="00B2347F" w:rsidRDefault="00380732" w:rsidP="00380732">
      <w:pPr>
        <w:autoSpaceDE w:val="0"/>
        <w:autoSpaceDN w:val="0"/>
        <w:adjustRightInd w:val="0"/>
        <w:ind w:left="288" w:hanging="288"/>
      </w:pPr>
      <w:r w:rsidRPr="00B2347F">
        <w:t xml:space="preserve">Tertullian (198-220 A.D.) </w:t>
      </w:r>
      <w:r w:rsidR="002D2DBF">
        <w:t>“</w:t>
      </w:r>
      <w:r w:rsidRPr="00B2347F">
        <w:rPr>
          <w:highlight w:val="white"/>
        </w:rPr>
        <w:t xml:space="preserve">We know that </w:t>
      </w:r>
      <w:r w:rsidR="00DE7390">
        <w:rPr>
          <w:highlight w:val="white"/>
        </w:rPr>
        <w:t>‘</w:t>
      </w:r>
      <w:r w:rsidRPr="00B2347F">
        <w:rPr>
          <w:highlight w:val="white"/>
        </w:rPr>
        <w:t>Satan himself is transformed into an angel of light</w:t>
      </w:r>
      <w:r w:rsidR="00DE7390">
        <w:rPr>
          <w:highlight w:val="white"/>
        </w:rPr>
        <w:t>’</w:t>
      </w:r>
      <w:r w:rsidRPr="00B2347F">
        <w:rPr>
          <w:highlight w:val="white"/>
        </w:rPr>
        <w:t xml:space="preserve"> -much more into a man of light-and that at last he will </w:t>
      </w:r>
      <w:r w:rsidR="00DE7390">
        <w:rPr>
          <w:highlight w:val="white"/>
        </w:rPr>
        <w:t>‘</w:t>
      </w:r>
      <w:r w:rsidRPr="00B2347F">
        <w:rPr>
          <w:highlight w:val="white"/>
        </w:rPr>
        <w:t>show himself to be even God,</w:t>
      </w:r>
      <w:r w:rsidR="00DE7390">
        <w:rPr>
          <w:highlight w:val="white"/>
        </w:rPr>
        <w:t>’</w:t>
      </w:r>
      <w:r w:rsidRPr="00B2347F">
        <w:rPr>
          <w:highlight w:val="white"/>
        </w:rPr>
        <w:t xml:space="preserve"> and will exhibit </w:t>
      </w:r>
      <w:r w:rsidR="00DE7390">
        <w:rPr>
          <w:highlight w:val="white"/>
        </w:rPr>
        <w:t>‘</w:t>
      </w:r>
      <w:r w:rsidRPr="00B2347F">
        <w:rPr>
          <w:highlight w:val="white"/>
        </w:rPr>
        <w:t>great signs and wonders, insomuch that, if it were possible, he shall deceive the very elect.</w:t>
      </w:r>
      <w:r w:rsidR="00DE7390">
        <w:t>’</w:t>
      </w:r>
      <w:r w:rsidR="002D2DBF">
        <w:t>”</w:t>
      </w:r>
      <w:r w:rsidRPr="00B2347F">
        <w:t xml:space="preserve"> </w:t>
      </w:r>
      <w:r w:rsidRPr="00B2347F">
        <w:rPr>
          <w:i/>
        </w:rPr>
        <w:t>Treatise on the Soul</w:t>
      </w:r>
      <w:r w:rsidRPr="00B2347F">
        <w:t xml:space="preserve"> ch.57 p.234</w:t>
      </w:r>
    </w:p>
    <w:p w14:paraId="0019C5C7" w14:textId="77777777" w:rsidR="00380732" w:rsidRPr="00B2347F" w:rsidRDefault="00380732" w:rsidP="00380732">
      <w:pPr>
        <w:ind w:left="288" w:hanging="288"/>
      </w:pPr>
      <w:r w:rsidRPr="00B2347F">
        <w:t xml:space="preserve">Tertullian (208 A.D.) says that the prince of </w:t>
      </w:r>
      <w:smartTag w:uri="urn:schemas-microsoft-com:office:smarttags" w:element="place">
        <w:smartTag w:uri="urn:schemas-microsoft-com:office:smarttags" w:element="City">
          <w:r w:rsidRPr="00B2347F">
            <w:t>Tyre</w:t>
          </w:r>
        </w:smartTag>
      </w:smartTag>
      <w:r w:rsidRPr="00B2347F">
        <w:t xml:space="preserve"> in Ezekiel is Satan, the fallen angel. </w:t>
      </w:r>
      <w:r w:rsidRPr="00B2347F">
        <w:rPr>
          <w:i/>
        </w:rPr>
        <w:t>Five Books Against Marcion</w:t>
      </w:r>
      <w:r w:rsidRPr="00B2347F">
        <w:t xml:space="preserve"> book 2 ch.10 p.305</w:t>
      </w:r>
    </w:p>
    <w:p w14:paraId="77C51EA2" w14:textId="77777777" w:rsidR="00380732" w:rsidRPr="00B2347F" w:rsidRDefault="00380732" w:rsidP="00380732">
      <w:pPr>
        <w:ind w:left="288" w:hanging="288"/>
      </w:pPr>
      <w:r w:rsidRPr="00B2347F">
        <w:t xml:space="preserve">Tertullian (207/208 A.D.) mentions the fallen angels of the Creator in </w:t>
      </w:r>
      <w:r w:rsidRPr="00B2347F">
        <w:rPr>
          <w:i/>
        </w:rPr>
        <w:t>Five Books Against Marcion</w:t>
      </w:r>
      <w:r w:rsidRPr="00B2347F">
        <w:t xml:space="preserve"> book 5 ch.8 p.445.</w:t>
      </w:r>
    </w:p>
    <w:p w14:paraId="603527A9" w14:textId="77777777" w:rsidR="00380732" w:rsidRPr="00B2347F" w:rsidRDefault="00380732" w:rsidP="00380732">
      <w:pPr>
        <w:ind w:left="288" w:hanging="288"/>
      </w:pPr>
      <w:r w:rsidRPr="00B2347F">
        <w:t xml:space="preserve">Tertullian (207/208 A.D.) says that Satan entered into Judas. </w:t>
      </w:r>
      <w:r w:rsidRPr="00B2347F">
        <w:rPr>
          <w:i/>
        </w:rPr>
        <w:t>Five Books Against Marcion</w:t>
      </w:r>
      <w:r w:rsidRPr="00B2347F">
        <w:t xml:space="preserve"> book 5 ch.6 p.441</w:t>
      </w:r>
    </w:p>
    <w:p w14:paraId="723F5AC7" w14:textId="77777777" w:rsidR="00380732" w:rsidRPr="00B2347F" w:rsidRDefault="00380732" w:rsidP="00380732">
      <w:pPr>
        <w:autoSpaceDE w:val="0"/>
        <w:autoSpaceDN w:val="0"/>
        <w:adjustRightInd w:val="0"/>
        <w:ind w:left="288" w:hanging="288"/>
      </w:pPr>
      <w:r w:rsidRPr="00B2347F">
        <w:rPr>
          <w:b/>
          <w:highlight w:val="white"/>
        </w:rPr>
        <w:t>Asterius Urbanus</w:t>
      </w:r>
      <w:r w:rsidRPr="00B2347F">
        <w:rPr>
          <w:highlight w:val="white"/>
        </w:rPr>
        <w:t xml:space="preserve"> (</w:t>
      </w:r>
      <w:r w:rsidRPr="00B2347F">
        <w:t>c.232 A.D.</w:t>
      </w:r>
      <w:r w:rsidRPr="00B2347F">
        <w:rPr>
          <w:highlight w:val="white"/>
        </w:rPr>
        <w:t xml:space="preserve">) </w:t>
      </w:r>
      <w:r w:rsidR="002D2DBF">
        <w:t>“</w:t>
      </w:r>
      <w:r w:rsidRPr="00B2347F">
        <w:rPr>
          <w:highlight w:val="white"/>
        </w:rPr>
        <w:t>And thus by a kind of artifice, or rather by such a process of craft, the devil having devised destruction against those who were disobedient</w:t>
      </w:r>
      <w:r w:rsidR="002D2DBF">
        <w:t>”</w:t>
      </w:r>
      <w:r w:rsidRPr="00B2347F">
        <w:t xml:space="preserve"> from book 1 p.336</w:t>
      </w:r>
    </w:p>
    <w:p w14:paraId="038A8313" w14:textId="77777777" w:rsidR="00D9074E" w:rsidRPr="00B2347F" w:rsidRDefault="00D9074E" w:rsidP="00380732">
      <w:pPr>
        <w:autoSpaceDE w:val="0"/>
        <w:autoSpaceDN w:val="0"/>
        <w:adjustRightInd w:val="0"/>
        <w:ind w:left="288" w:hanging="288"/>
        <w:rPr>
          <w:szCs w:val="24"/>
        </w:rPr>
      </w:pPr>
      <w:r w:rsidRPr="00B2347F">
        <w:rPr>
          <w:b/>
        </w:rPr>
        <w:t>Hippolytus of Portus</w:t>
      </w:r>
      <w:r w:rsidRPr="00B2347F">
        <w:t xml:space="preserve"> (222-235/236 A.D.) </w:t>
      </w:r>
      <w:r w:rsidR="002D2DBF">
        <w:t>“</w:t>
      </w:r>
      <w:r w:rsidRPr="00B2347F">
        <w:rPr>
          <w:rFonts w:cs="Consolas"/>
          <w:szCs w:val="24"/>
          <w:highlight w:val="white"/>
        </w:rPr>
        <w:t>(Now these heretics) have themselves been sent forth by Satan, for the purpose of slandering before the Gentiles the divine name of the Church.</w:t>
      </w:r>
      <w:r w:rsidR="002D2DBF">
        <w:rPr>
          <w:rFonts w:cs="Consolas"/>
          <w:szCs w:val="24"/>
        </w:rPr>
        <w:t>”</w:t>
      </w:r>
      <w:r w:rsidRPr="00B2347F">
        <w:rPr>
          <w:rFonts w:cs="Consolas"/>
          <w:szCs w:val="24"/>
        </w:rPr>
        <w:t xml:space="preserve"> </w:t>
      </w:r>
      <w:r w:rsidRPr="00B2347F">
        <w:rPr>
          <w:rFonts w:cs="Consolas"/>
          <w:i/>
          <w:szCs w:val="24"/>
        </w:rPr>
        <w:t>Refutation of All Heresies</w:t>
      </w:r>
      <w:r w:rsidR="00210CE4" w:rsidRPr="00B2347F">
        <w:rPr>
          <w:rFonts w:cs="Consolas"/>
          <w:szCs w:val="24"/>
        </w:rPr>
        <w:t xml:space="preserve"> book 7 ch.20 p.114</w:t>
      </w:r>
    </w:p>
    <w:p w14:paraId="73D33043" w14:textId="77777777" w:rsidR="009732F9" w:rsidRPr="00B2347F" w:rsidRDefault="009732F9" w:rsidP="009732F9">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sidR="002D2DBF">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sidR="002D2DBF">
        <w:rPr>
          <w:rFonts w:cs="Consolas"/>
          <w:szCs w:val="24"/>
          <w:highlight w:val="white"/>
        </w:rPr>
        <w:t>“</w:t>
      </w:r>
      <w:r w:rsidRPr="00B2347F">
        <w:rPr>
          <w:rFonts w:cs="Consolas"/>
          <w:szCs w:val="24"/>
          <w:highlight w:val="white"/>
        </w:rPr>
        <w:t>he left Him, and departed from Him for a season;</w:t>
      </w:r>
      <w:r w:rsidR="002D2DBF">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sidR="002D2DBF">
        <w:rPr>
          <w:szCs w:val="24"/>
        </w:rPr>
        <w:t>”</w:t>
      </w:r>
      <w:r w:rsidRPr="00B2347F">
        <w:rPr>
          <w:szCs w:val="24"/>
        </w:rPr>
        <w:t xml:space="preserve"> </w:t>
      </w:r>
      <w:r w:rsidRPr="00B2347F">
        <w:rPr>
          <w:i/>
          <w:szCs w:val="24"/>
        </w:rPr>
        <w:t>Excerpts of Theodotus</w:t>
      </w:r>
      <w:r w:rsidRPr="00B2347F">
        <w:rPr>
          <w:szCs w:val="24"/>
        </w:rPr>
        <w:t xml:space="preserve"> ch.53 p.49.</w:t>
      </w:r>
    </w:p>
    <w:p w14:paraId="07EF7BAB" w14:textId="77777777" w:rsidR="00380732" w:rsidRPr="00B2347F" w:rsidRDefault="00380732" w:rsidP="00380732">
      <w:pPr>
        <w:widowControl w:val="0"/>
        <w:autoSpaceDE w:val="0"/>
        <w:autoSpaceDN w:val="0"/>
        <w:adjustRightInd w:val="0"/>
        <w:ind w:left="288" w:hanging="288"/>
      </w:pPr>
      <w:r w:rsidRPr="00B2347F">
        <w:rPr>
          <w:b/>
        </w:rPr>
        <w:t>Commodianus</w:t>
      </w:r>
      <w:r w:rsidRPr="00B2347F">
        <w:t xml:space="preserve"> (c.240 A.D.) </w:t>
      </w:r>
      <w:r w:rsidR="002D2DBF">
        <w:t>“</w:t>
      </w:r>
      <w:r w:rsidRPr="00B2347F">
        <w:rPr>
          <w:highlight w:val="white"/>
        </w:rPr>
        <w:t>Thou art going to vain shows with the crowd of the evil one, where Satan is at work in the circus with din.</w:t>
      </w:r>
      <w:r w:rsidR="002D2DBF">
        <w:rPr>
          <w:highlight w:val="white"/>
        </w:rPr>
        <w:t>”</w:t>
      </w:r>
      <w:r w:rsidRPr="00B2347F">
        <w:rPr>
          <w:highlight w:val="white"/>
        </w:rPr>
        <w:t xml:space="preserve"> </w:t>
      </w:r>
      <w:r w:rsidRPr="00B2347F">
        <w:rPr>
          <w:i/>
        </w:rPr>
        <w:t>Instructions of Commodianus</w:t>
      </w:r>
      <w:r w:rsidRPr="00B2347F">
        <w:t xml:space="preserve"> ch.57 p.214</w:t>
      </w:r>
    </w:p>
    <w:p w14:paraId="09681662" w14:textId="77777777" w:rsidR="00380732" w:rsidRPr="00B2347F" w:rsidRDefault="00380732" w:rsidP="00380732">
      <w:pPr>
        <w:ind w:left="288" w:hanging="288"/>
      </w:pPr>
      <w:r w:rsidRPr="00B2347F">
        <w:rPr>
          <w:b/>
        </w:rPr>
        <w:t>Origen</w:t>
      </w:r>
      <w:r w:rsidRPr="00B2347F">
        <w:t xml:space="preserve"> (235-245 A.D.) mentions the Devil. </w:t>
      </w:r>
      <w:r w:rsidRPr="00B2347F">
        <w:rPr>
          <w:i/>
        </w:rPr>
        <w:t>Homilies on Jeremiah</w:t>
      </w:r>
      <w:r w:rsidRPr="00B2347F">
        <w:t xml:space="preserve"> homily 1 ch.14.4 p.18</w:t>
      </w:r>
    </w:p>
    <w:p w14:paraId="792F571C" w14:textId="77777777" w:rsidR="00380732" w:rsidRPr="00B2347F" w:rsidRDefault="00380732" w:rsidP="00380732">
      <w:pPr>
        <w:autoSpaceDE w:val="0"/>
        <w:autoSpaceDN w:val="0"/>
        <w:adjustRightInd w:val="0"/>
        <w:ind w:left="288" w:hanging="288"/>
      </w:pPr>
      <w:r w:rsidRPr="00B2347F">
        <w:t xml:space="preserve">Origen (225-253/254 A.D.) </w:t>
      </w:r>
      <w:r w:rsidR="002D2DBF">
        <w:t>“</w:t>
      </w:r>
      <w:r w:rsidRPr="00B2347F">
        <w:rPr>
          <w:highlight w:val="white"/>
        </w:rPr>
        <w:t xml:space="preserve">And when Jesus beheld her, and perceived from what cause she was bowed together, he said, </w:t>
      </w:r>
      <w:r w:rsidR="00DE7390">
        <w:rPr>
          <w:highlight w:val="white"/>
        </w:rPr>
        <w:t>‘</w:t>
      </w:r>
      <w:r w:rsidRPr="00B2347F">
        <w:rPr>
          <w:highlight w:val="white"/>
        </w:rPr>
        <w:t>Ought not this daughter of Abraham, whom Satan has bound, lo, these eighteen years, to be loosed from this bond on the Sabbath day?</w:t>
      </w:r>
      <w:r w:rsidR="00DE7390">
        <w:t>’</w:t>
      </w:r>
      <w:r w:rsidRPr="00B2347F">
        <w:t xml:space="preserve"> </w:t>
      </w:r>
      <w:r w:rsidRPr="00B2347F">
        <w:rPr>
          <w:highlight w:val="white"/>
        </w:rPr>
        <w:t>And how many others are still bowed down and bound by Satan, who hinders them from looking up at all, and who would have us to look down also!</w:t>
      </w:r>
      <w:r w:rsidR="002D2DBF">
        <w:rPr>
          <w:highlight w:val="white"/>
        </w:rPr>
        <w:t>”</w:t>
      </w:r>
      <w:r w:rsidRPr="00B2347F">
        <w:rPr>
          <w:highlight w:val="white"/>
        </w:rPr>
        <w:t xml:space="preserve"> </w:t>
      </w:r>
      <w:r w:rsidRPr="00B2347F">
        <w:rPr>
          <w:i/>
        </w:rPr>
        <w:t>Origen Against Celsus</w:t>
      </w:r>
      <w:r w:rsidRPr="00B2347F">
        <w:t xml:space="preserve"> book 8 ch.54 p.660</w:t>
      </w:r>
    </w:p>
    <w:p w14:paraId="282DBF24" w14:textId="77777777" w:rsidR="00380732" w:rsidRPr="00B2347F" w:rsidRDefault="00380732" w:rsidP="00380732">
      <w:pPr>
        <w:autoSpaceDE w:val="0"/>
        <w:autoSpaceDN w:val="0"/>
        <w:adjustRightInd w:val="0"/>
        <w:ind w:left="288" w:hanging="288"/>
      </w:pPr>
      <w:r w:rsidRPr="00B2347F">
        <w:rPr>
          <w:highlight w:val="white"/>
        </w:rPr>
        <w:t xml:space="preserve">Origen (225-253/254 A.D.) </w:t>
      </w:r>
      <w:r w:rsidR="002D2DBF">
        <w:t>“</w:t>
      </w:r>
      <w:r w:rsidRPr="00B2347F">
        <w:rPr>
          <w:highlight w:val="white"/>
        </w:rPr>
        <w:t xml:space="preserve">But every one who prefers vice and a vicious life, is (because acting in a manner contrary to virtue) Satanas, that is, an </w:t>
      </w:r>
      <w:r w:rsidR="00DE7390">
        <w:rPr>
          <w:highlight w:val="white"/>
        </w:rPr>
        <w:t>‘</w:t>
      </w:r>
      <w:r w:rsidRPr="00B2347F">
        <w:rPr>
          <w:highlight w:val="white"/>
        </w:rPr>
        <w:t>adversary</w:t>
      </w:r>
      <w:r w:rsidR="00DE7390">
        <w:rPr>
          <w:highlight w:val="white"/>
        </w:rPr>
        <w:t>’</w:t>
      </w:r>
      <w:r w:rsidRPr="00B2347F">
        <w:rPr>
          <w:highlight w:val="white"/>
        </w:rPr>
        <w:t xml:space="preserve"> to the Son of God, who is righteousness, and truth, and wisdom. With more propriety, however, is </w:t>
      </w:r>
      <w:r w:rsidRPr="00B2347F">
        <w:rPr>
          <w:i/>
          <w:highlight w:val="white"/>
        </w:rPr>
        <w:t>he</w:t>
      </w:r>
      <w:r w:rsidRPr="00B2347F">
        <w:rPr>
          <w:highlight w:val="white"/>
        </w:rPr>
        <w:t xml:space="preserve"> called </w:t>
      </w:r>
      <w:r w:rsidR="00DE7390">
        <w:rPr>
          <w:highlight w:val="white"/>
        </w:rPr>
        <w:t>‘</w:t>
      </w:r>
      <w:r w:rsidRPr="00B2347F">
        <w:rPr>
          <w:highlight w:val="white"/>
        </w:rPr>
        <w:t>adversary,</w:t>
      </w:r>
      <w:r w:rsidR="00DE7390">
        <w:rPr>
          <w:highlight w:val="white"/>
        </w:rPr>
        <w:t>’</w:t>
      </w:r>
      <w:r w:rsidRPr="00B2347F">
        <w:rPr>
          <w:highlight w:val="white"/>
        </w:rPr>
        <w:t xml:space="preserve"> who was the first among those that were living a peaceful and happy life to lose his wings, and to fall from blessedness; he who, according to Ezekiel, walked faultlessly in all his ways, </w:t>
      </w:r>
      <w:r w:rsidR="00DE7390">
        <w:rPr>
          <w:highlight w:val="white"/>
        </w:rPr>
        <w:t>‘</w:t>
      </w:r>
      <w:r w:rsidRPr="00B2347F">
        <w:rPr>
          <w:highlight w:val="white"/>
        </w:rPr>
        <w:t>until iniquity was found in him,</w:t>
      </w:r>
      <w:r w:rsidR="00DE7390">
        <w:rPr>
          <w:highlight w:val="white"/>
        </w:rPr>
        <w:t>’</w:t>
      </w:r>
      <w:r w:rsidRPr="00B2347F">
        <w:rPr>
          <w:highlight w:val="white"/>
        </w:rPr>
        <w:t xml:space="preserve"> and who being the </w:t>
      </w:r>
      <w:r w:rsidR="00DE7390">
        <w:rPr>
          <w:highlight w:val="white"/>
        </w:rPr>
        <w:t>‘</w:t>
      </w:r>
      <w:r w:rsidRPr="00B2347F">
        <w:rPr>
          <w:highlight w:val="white"/>
        </w:rPr>
        <w:t>seal of resemblance</w:t>
      </w:r>
      <w:r w:rsidR="00DE7390">
        <w:rPr>
          <w:highlight w:val="white"/>
        </w:rPr>
        <w:t>’</w:t>
      </w:r>
      <w:r w:rsidRPr="00B2347F">
        <w:rPr>
          <w:highlight w:val="white"/>
        </w:rPr>
        <w:t xml:space="preserve"> and the </w:t>
      </w:r>
      <w:r w:rsidR="00DE7390">
        <w:rPr>
          <w:highlight w:val="white"/>
        </w:rPr>
        <w:t>‘</w:t>
      </w:r>
      <w:r w:rsidRPr="00B2347F">
        <w:rPr>
          <w:highlight w:val="white"/>
        </w:rPr>
        <w:t>crown of beauty</w:t>
      </w:r>
      <w:r w:rsidR="00DE7390">
        <w:rPr>
          <w:highlight w:val="white"/>
        </w:rPr>
        <w:t>’</w:t>
      </w:r>
      <w:r w:rsidRPr="00B2347F">
        <w:rPr>
          <w:highlight w:val="white"/>
        </w:rPr>
        <w:t xml:space="preserve"> in the paradise of God, being filled as it were with good things, fell into destruction, in accordance with the word which said to him in a mystic sense: </w:t>
      </w:r>
      <w:r w:rsidR="00DE7390">
        <w:rPr>
          <w:highlight w:val="white"/>
        </w:rPr>
        <w:t>‘</w:t>
      </w:r>
      <w:r w:rsidRPr="00B2347F">
        <w:rPr>
          <w:highlight w:val="white"/>
        </w:rPr>
        <w:t>Thou hast fallen into destruction, and shalt not abide for ever.</w:t>
      </w:r>
      <w:r w:rsidR="00DE7390">
        <w:rPr>
          <w:highlight w:val="white"/>
        </w:rPr>
        <w:t>’</w:t>
      </w:r>
      <w:r w:rsidR="002D2DBF">
        <w:rPr>
          <w:highlight w:val="white"/>
        </w:rPr>
        <w:t>”</w:t>
      </w:r>
      <w:r w:rsidRPr="00B2347F">
        <w:rPr>
          <w:highlight w:val="white"/>
        </w:rPr>
        <w:t xml:space="preserve"> </w:t>
      </w:r>
      <w:r w:rsidRPr="00B2347F">
        <w:rPr>
          <w:i/>
        </w:rPr>
        <w:t>Origen Against Celsus</w:t>
      </w:r>
      <w:r w:rsidRPr="00B2347F">
        <w:t xml:space="preserve"> book 6 ch.44 p.593</w:t>
      </w:r>
    </w:p>
    <w:p w14:paraId="7E0A8631" w14:textId="77777777" w:rsidR="008D2303" w:rsidRPr="00B2347F" w:rsidRDefault="008D2303" w:rsidP="008D2303">
      <w:pPr>
        <w:ind w:left="288" w:hanging="288"/>
      </w:pPr>
      <w:r w:rsidRPr="00B2347F">
        <w:t xml:space="preserve">Origen (239-242 A.D.) mentions Lucifer. </w:t>
      </w:r>
      <w:r w:rsidRPr="00B2347F">
        <w:rPr>
          <w:i/>
        </w:rPr>
        <w:t>Homilies on Ezekiel</w:t>
      </w:r>
      <w:r w:rsidRPr="00B2347F">
        <w:t xml:space="preserve"> homily 13 ch.2.4 p.157 and homily 2 ch.3.7 p.31-32</w:t>
      </w:r>
    </w:p>
    <w:p w14:paraId="74CAF5E4" w14:textId="77777777" w:rsidR="00E20437" w:rsidRDefault="00E20437" w:rsidP="00E20437">
      <w:pPr>
        <w:ind w:left="288" w:hanging="288"/>
      </w:pPr>
      <w:r w:rsidRPr="00B2347F">
        <w:t>Origen (233/234 A.D.)</w:t>
      </w:r>
      <w:r>
        <w:t xml:space="preserve"> discusses Lucifer.</w:t>
      </w:r>
      <w:r w:rsidRPr="00B2347F">
        <w:t xml:space="preserve"> </w:t>
      </w:r>
      <w:r w:rsidRPr="00B2347F">
        <w:rPr>
          <w:i/>
        </w:rPr>
        <w:t>Origen</w:t>
      </w:r>
      <w:r>
        <w:rPr>
          <w:i/>
        </w:rPr>
        <w:t>’s Exhortation to Martyrdom</w:t>
      </w:r>
      <w:r w:rsidRPr="00B2347F">
        <w:t xml:space="preserve"> ch.</w:t>
      </w:r>
      <w:r>
        <w:t>18 p.159</w:t>
      </w:r>
    </w:p>
    <w:p w14:paraId="294821D8" w14:textId="77777777" w:rsidR="00380732" w:rsidRPr="00B2347F" w:rsidRDefault="00380732" w:rsidP="00380732">
      <w:pPr>
        <w:ind w:left="288" w:hanging="288"/>
      </w:pPr>
      <w:r w:rsidRPr="00B2347F">
        <w:rPr>
          <w:b/>
          <w:i/>
        </w:rPr>
        <w:t>Treatise Against Novatian</w:t>
      </w:r>
      <w:r w:rsidRPr="00B2347F">
        <w:t xml:space="preserve"> (250/4-256/7 A.D.) ch.7 p.659 refers to the Devil.</w:t>
      </w:r>
    </w:p>
    <w:p w14:paraId="4F47123E" w14:textId="77777777" w:rsidR="00380732" w:rsidRPr="00B2347F" w:rsidRDefault="00380732" w:rsidP="00380732">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ch.9 p.672 (partial) </w:t>
      </w:r>
      <w:r w:rsidR="002D2DBF">
        <w:t>“</w:t>
      </w:r>
      <w:r w:rsidRPr="00B2347F">
        <w:t xml:space="preserve">says to Peter, </w:t>
      </w:r>
      <w:r w:rsidR="00DE7390">
        <w:t>‘</w:t>
      </w:r>
      <w:r w:rsidRPr="00B2347F">
        <w:t>Get thee behind me, Satan</w:t>
      </w:r>
      <w:r w:rsidR="00DE7390">
        <w:t>’</w:t>
      </w:r>
      <w:r w:rsidR="002D2DBF">
        <w:t>”</w:t>
      </w:r>
    </w:p>
    <w:p w14:paraId="7493A5E5"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But He so prayed for us, that in another place we read, </w:t>
      </w:r>
      <w:r w:rsidR="00DE7390">
        <w:rPr>
          <w:highlight w:val="white"/>
        </w:rPr>
        <w:t>‘</w:t>
      </w:r>
      <w:r w:rsidRPr="00B2347F">
        <w:rPr>
          <w:highlight w:val="white"/>
        </w:rPr>
        <w:t>And the Lord said to Peter, Behold, Satan has desired to sift you as wheat: but I have prayed for thee, that thy faith fail not.</w:t>
      </w:r>
      <w:r w:rsidR="00DE7390">
        <w:rPr>
          <w:highlight w:val="white"/>
        </w:rPr>
        <w:t>’</w:t>
      </w:r>
      <w:r w:rsidR="002D2DBF">
        <w:rPr>
          <w:highlight w:val="white"/>
        </w:rPr>
        <w:t>”</w:t>
      </w:r>
      <w:r w:rsidRPr="00B2347F">
        <w:rPr>
          <w:highlight w:val="white"/>
        </w:rPr>
        <w:t xml:space="preserve"> </w:t>
      </w:r>
      <w:r w:rsidRPr="00B2347F">
        <w:rPr>
          <w:i/>
        </w:rPr>
        <w:t>Epistles of Cyprian</w:t>
      </w:r>
      <w:r w:rsidRPr="00B2347F">
        <w:t xml:space="preserve"> Letter 7 ch.5 p.286</w:t>
      </w:r>
    </w:p>
    <w:p w14:paraId="43F2D694" w14:textId="23860C8C" w:rsidR="008A0DAD" w:rsidRPr="00B2347F" w:rsidRDefault="008A0DAD" w:rsidP="008A0DAD">
      <w:pPr>
        <w:ind w:left="288" w:hanging="288"/>
      </w:pPr>
      <w:r w:rsidRPr="008A0DAD">
        <w:rPr>
          <w:bCs/>
        </w:rPr>
        <w:t>Lucian et al.</w:t>
      </w:r>
      <w:r w:rsidRPr="00B2347F">
        <w:t xml:space="preserve"> to Cyprian (250-251 A.D.) (</w:t>
      </w:r>
      <w:r>
        <w:t>partial</w:t>
      </w:r>
      <w:r w:rsidRPr="00B2347F">
        <w:t xml:space="preserve">) </w:t>
      </w:r>
      <w:r>
        <w:t>“</w:t>
      </w:r>
      <w:r w:rsidRPr="00B2347F">
        <w:t>when you confessed, not only frightened back the great serpent himself,</w:t>
      </w:r>
      <w:r>
        <w:t>”</w:t>
      </w:r>
      <w:r w:rsidRPr="00B2347F">
        <w:t xml:space="preserve"> </w:t>
      </w:r>
      <w:r w:rsidRPr="00B2347F">
        <w:rPr>
          <w:i/>
        </w:rPr>
        <w:t>Epistles of Cyprian</w:t>
      </w:r>
      <w:r w:rsidRPr="00B2347F">
        <w:t xml:space="preserve"> Letter 21 ch.1 p.299</w:t>
      </w:r>
    </w:p>
    <w:p w14:paraId="5F502612" w14:textId="77777777" w:rsidR="00380732" w:rsidRPr="00B2347F" w:rsidRDefault="00380732" w:rsidP="00380732">
      <w:pPr>
        <w:widowControl w:val="0"/>
        <w:autoSpaceDE w:val="0"/>
        <w:autoSpaceDN w:val="0"/>
        <w:adjustRightInd w:val="0"/>
        <w:ind w:left="288" w:hanging="288"/>
      </w:pPr>
      <w:r w:rsidRPr="00B2347F">
        <w:t xml:space="preserve">Rogitanus of Nova at the </w:t>
      </w:r>
      <w:r w:rsidRPr="00B2347F">
        <w:rPr>
          <w:b/>
        </w:rPr>
        <w:t>Seventh Council of Carthage</w:t>
      </w:r>
      <w:r w:rsidRPr="00B2347F">
        <w:t xml:space="preserve"> (258 A.D.) p.571 </w:t>
      </w:r>
      <w:r w:rsidR="002D2DBF">
        <w:t>“</w:t>
      </w:r>
      <w:r w:rsidRPr="00B2347F">
        <w:rPr>
          <w:highlight w:val="white"/>
        </w:rPr>
        <w:t>Christ instituted the Church; the devil, heresy. How can the synagogue of Satan have the baptism of Christ?</w:t>
      </w:r>
      <w:r w:rsidR="002D2DBF">
        <w:t>”</w:t>
      </w:r>
    </w:p>
    <w:p w14:paraId="20D15F53" w14:textId="77777777" w:rsidR="00380732" w:rsidRPr="00B2347F" w:rsidRDefault="00380732" w:rsidP="00380732">
      <w:pPr>
        <w:autoSpaceDE w:val="0"/>
        <w:autoSpaceDN w:val="0"/>
        <w:adjustRightInd w:val="0"/>
        <w:ind w:left="288" w:hanging="288"/>
      </w:pPr>
      <w:r w:rsidRPr="00B2347F">
        <w:rPr>
          <w:b/>
        </w:rPr>
        <w:t>Pontius</w:t>
      </w:r>
      <w:r w:rsidR="00DE7390">
        <w:rPr>
          <w:b/>
        </w:rPr>
        <w:t>’</w:t>
      </w:r>
      <w:r w:rsidRPr="00B2347F">
        <w:rPr>
          <w:b/>
        </w:rPr>
        <w:t xml:space="preserve"> </w:t>
      </w:r>
      <w:r w:rsidRPr="00B2347F">
        <w:rPr>
          <w:b/>
          <w:i/>
        </w:rPr>
        <w:t>Life and Passion of Cyprian</w:t>
      </w:r>
      <w:r w:rsidRPr="00B2347F">
        <w:t xml:space="preserve"> </w:t>
      </w:r>
      <w:r w:rsidR="00DF4E95">
        <w:t>(258 A.D.)</w:t>
      </w:r>
      <w:r w:rsidRPr="00B2347F">
        <w:t xml:space="preserve"> ch.3 p.268 </w:t>
      </w:r>
      <w:r w:rsidR="002D2DBF">
        <w:t>“</w:t>
      </w:r>
      <w:r w:rsidRPr="00B2347F">
        <w:rPr>
          <w:highlight w:val="white"/>
        </w:rPr>
        <w:t>His virtue remained established in its own home, and his devotion, rounded upon deep roots, gave way under no onset of the devil tempting him to abstain from blessing his God with a grateful faith even in his adversity.</w:t>
      </w:r>
      <w:r w:rsidR="002D2DBF">
        <w:rPr>
          <w:highlight w:val="white"/>
        </w:rPr>
        <w:t>”</w:t>
      </w:r>
    </w:p>
    <w:p w14:paraId="1B42C461" w14:textId="77777777" w:rsidR="00380732" w:rsidRPr="00B2347F" w:rsidRDefault="00380732" w:rsidP="00380732">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rsidR="002D2DBF">
        <w:t>“</w:t>
      </w:r>
      <w:r w:rsidRPr="00B2347F">
        <w:rPr>
          <w:highlight w:val="white"/>
        </w:rPr>
        <w:t xml:space="preserve">Thus the wicked one, when he tempts us, draws us into the temptations, as dealing himself with the temptations of evil. But God, when He tempts (tries), adduces the temptations (trials) as one untempted of evil. For God, it is said, </w:t>
      </w:r>
      <w:r w:rsidR="00DE7390">
        <w:rPr>
          <w:highlight w:val="white"/>
        </w:rPr>
        <w:t>‘</w:t>
      </w:r>
      <w:r w:rsidRPr="00B2347F">
        <w:rPr>
          <w:highlight w:val="white"/>
        </w:rPr>
        <w:t>cannot be tempted of evil.</w:t>
      </w:r>
      <w:r w:rsidR="00DE7390">
        <w:t>’</w:t>
      </w:r>
      <w:r w:rsidRPr="00B2347F">
        <w:t xml:space="preserve"> </w:t>
      </w:r>
      <w:r w:rsidRPr="00B2347F">
        <w:rPr>
          <w:highlight w:val="white"/>
        </w:rPr>
        <w:t>The devil, therefore, drives us on by violence, drawing us to destruction; but God leads us by hand, training us for our salvation.</w:t>
      </w:r>
      <w:r w:rsidR="002D2DBF">
        <w:rPr>
          <w:highlight w:val="white"/>
        </w:rPr>
        <w:t>”</w:t>
      </w:r>
      <w:r w:rsidRPr="00B2347F">
        <w:rPr>
          <w:highlight w:val="white"/>
        </w:rPr>
        <w:t xml:space="preserve"> </w:t>
      </w:r>
      <w:r w:rsidRPr="00B2347F">
        <w:rPr>
          <w:i/>
        </w:rPr>
        <w:t>Commentary on Luke</w:t>
      </w:r>
      <w:r w:rsidRPr="00B2347F">
        <w:t xml:space="preserve"> no.46 p.116</w:t>
      </w:r>
    </w:p>
    <w:p w14:paraId="6B746CD1" w14:textId="77777777" w:rsidR="00380732" w:rsidRPr="00B2347F" w:rsidRDefault="00380732" w:rsidP="00380732">
      <w:pPr>
        <w:autoSpaceDE w:val="0"/>
        <w:autoSpaceDN w:val="0"/>
        <w:adjustRightInd w:val="0"/>
        <w:ind w:left="288" w:hanging="288"/>
        <w:rPr>
          <w:highlight w:val="white"/>
        </w:rPr>
      </w:pPr>
      <w:r w:rsidRPr="00B2347F">
        <w:rPr>
          <w:b/>
        </w:rPr>
        <w:t xml:space="preserve">Dionysius of </w:t>
      </w:r>
      <w:smartTag w:uri="urn:schemas-microsoft-com:office:smarttags" w:element="place">
        <w:smartTag w:uri="urn:schemas-microsoft-com:office:smarttags" w:element="City">
          <w:r w:rsidRPr="00B2347F">
            <w:rPr>
              <w:b/>
            </w:rPr>
            <w:t>Rome</w:t>
          </w:r>
        </w:smartTag>
      </w:smartTag>
      <w:r w:rsidRPr="00B2347F">
        <w:t xml:space="preserve"> (259-269 A.D.) </w:t>
      </w:r>
      <w:r w:rsidR="002D2DBF">
        <w:t>“</w:t>
      </w:r>
      <w:r w:rsidRPr="00B2347F">
        <w:rPr>
          <w:highlight w:val="white"/>
        </w:rPr>
        <w:t xml:space="preserve">For the doctrine of the foolish Marcion, which </w:t>
      </w:r>
      <w:r w:rsidR="00E851A8" w:rsidRPr="00B2347F">
        <w:rPr>
          <w:highlight w:val="white"/>
        </w:rPr>
        <w:t>g</w:t>
      </w:r>
      <w:r w:rsidRPr="00B2347F">
        <w:rPr>
          <w:highlight w:val="white"/>
        </w:rPr>
        <w:t>ilts and divides the monarchy into three elements, is assuredly of the devil, and is not of Christ</w:t>
      </w:r>
      <w:r w:rsidR="00DE7390">
        <w:rPr>
          <w:highlight w:val="white"/>
        </w:rPr>
        <w:t>’</w:t>
      </w:r>
      <w:r w:rsidRPr="00B2347F">
        <w:rPr>
          <w:highlight w:val="white"/>
        </w:rPr>
        <w:t>s true disciples, or of those to whom the Saviour</w:t>
      </w:r>
      <w:r w:rsidR="00DE7390">
        <w:rPr>
          <w:highlight w:val="white"/>
        </w:rPr>
        <w:t>’</w:t>
      </w:r>
      <w:r w:rsidRPr="00B2347F">
        <w:rPr>
          <w:highlight w:val="white"/>
        </w:rPr>
        <w:t>s teaching is agreeable.</w:t>
      </w:r>
      <w:r w:rsidR="002D2DBF">
        <w:rPr>
          <w:highlight w:val="white"/>
        </w:rPr>
        <w:t>”</w:t>
      </w:r>
      <w:r w:rsidRPr="00B2347F">
        <w:rPr>
          <w:highlight w:val="white"/>
        </w:rPr>
        <w:t xml:space="preserve"> </w:t>
      </w:r>
      <w:r w:rsidRPr="00B2347F">
        <w:rPr>
          <w:i/>
        </w:rPr>
        <w:t>Against the Sabellians</w:t>
      </w:r>
      <w:r w:rsidRPr="00B2347F">
        <w:t xml:space="preserve"> ch.1 p.365</w:t>
      </w:r>
    </w:p>
    <w:p w14:paraId="6C7F74E0" w14:textId="77777777" w:rsidR="00380732" w:rsidRPr="00B2347F" w:rsidRDefault="00380732" w:rsidP="00380732">
      <w:pPr>
        <w:ind w:left="288" w:hanging="288"/>
      </w:pPr>
      <w:r w:rsidRPr="00B2347F">
        <w:rPr>
          <w:b/>
        </w:rPr>
        <w:t>Adamantius</w:t>
      </w:r>
      <w:r w:rsidRPr="00B2347F">
        <w:t xml:space="preserve"> (c.300 A.D.) says that Satan fell. </w:t>
      </w:r>
      <w:r w:rsidRPr="00B2347F">
        <w:rPr>
          <w:i/>
        </w:rPr>
        <w:t>Dialogue on the True Faith</w:t>
      </w:r>
      <w:r w:rsidRPr="00B2347F">
        <w:t xml:space="preserve"> 3rd part ch.13 p.122</w:t>
      </w:r>
    </w:p>
    <w:p w14:paraId="70B3A564" w14:textId="77777777" w:rsidR="00380732" w:rsidRPr="00B2347F" w:rsidRDefault="00380732" w:rsidP="00380732">
      <w:pPr>
        <w:widowControl w:val="0"/>
        <w:autoSpaceDE w:val="0"/>
        <w:autoSpaceDN w:val="0"/>
        <w:adjustRightInd w:val="0"/>
        <w:ind w:left="288" w:hanging="288"/>
      </w:pPr>
      <w:r w:rsidRPr="00B2347F">
        <w:rPr>
          <w:b/>
        </w:rPr>
        <w:t>Victorinus of Petau</w:t>
      </w:r>
      <w:r w:rsidRPr="00B2347F">
        <w:t xml:space="preserve"> (martyred 304 A.D.) Discusses Revelation 12. </w:t>
      </w:r>
      <w:r w:rsidRPr="00B2347F">
        <w:rPr>
          <w:i/>
        </w:rPr>
        <w:t>Commentary on the Apocalypse of the Blessed</w:t>
      </w:r>
      <w:r w:rsidRPr="00B2347F">
        <w:t xml:space="preserve"> John ch.12.4 p.355</w:t>
      </w:r>
    </w:p>
    <w:p w14:paraId="36DCDC73" w14:textId="77777777" w:rsidR="00210CE4" w:rsidRPr="00B2347F" w:rsidRDefault="00210CE4" w:rsidP="00210CE4">
      <w:pPr>
        <w:spacing w:line="260" w:lineRule="exact"/>
        <w:ind w:left="288" w:hanging="288"/>
        <w:rPr>
          <w:rFonts w:cs="Arial"/>
        </w:rPr>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(285-311 A.D.) </w:t>
      </w:r>
      <w:r w:rsidR="002D2DBF">
        <w:t>“</w:t>
      </w:r>
      <w:r w:rsidRPr="00B2347F">
        <w:rPr>
          <w:highlight w:val="white"/>
        </w:rPr>
        <w:t>after He [Jesus Christ] had been baptized, tempted of the devil.</w:t>
      </w:r>
      <w:r w:rsidR="002D2DBF">
        <w:t>”</w:t>
      </w:r>
      <w:r w:rsidRPr="00B2347F">
        <w:rPr>
          <w:highlight w:val="white"/>
        </w:rPr>
        <w:t xml:space="preserve"> </w:t>
      </w:r>
      <w:r w:rsidRPr="00B2347F">
        <w:rPr>
          <w:rFonts w:cs="Arial"/>
          <w:i/>
        </w:rPr>
        <w:t>Canonical Epistle</w:t>
      </w:r>
      <w:r w:rsidRPr="00B2347F">
        <w:rPr>
          <w:rFonts w:cs="Arial"/>
        </w:rPr>
        <w:t xml:space="preserve"> Canon 1 p.269</w:t>
      </w:r>
    </w:p>
    <w:p w14:paraId="5201E9A3" w14:textId="77777777" w:rsidR="00210CE4" w:rsidRPr="00B2347F" w:rsidRDefault="00210CE4" w:rsidP="00210CE4">
      <w:pPr>
        <w:spacing w:line="260" w:lineRule="exact"/>
        <w:ind w:left="288" w:hanging="288"/>
      </w:pPr>
      <w:r w:rsidRPr="00B2347F">
        <w:rPr>
          <w:b/>
        </w:rPr>
        <w:t>Methodius</w:t>
      </w:r>
      <w:r w:rsidRPr="00B2347F">
        <w:t xml:space="preserve"> </w:t>
      </w:r>
      <w:r w:rsidR="00753D95" w:rsidRPr="00B2347F">
        <w:t>(270-311/312 A.D.)</w:t>
      </w:r>
      <w:r w:rsidRPr="00B2347F">
        <w:t xml:space="preserve"> mentions that the devil and some of his angels fell.</w:t>
      </w:r>
      <w:r w:rsidRPr="00B2347F">
        <w:rPr>
          <w:i/>
        </w:rPr>
        <w:t xml:space="preserve"> Discourse on the Resurrection</w:t>
      </w:r>
      <w:r w:rsidRPr="00B2347F">
        <w:t xml:space="preserve"> 1 ch.7 p.370</w:t>
      </w:r>
    </w:p>
    <w:p w14:paraId="2E6D0575" w14:textId="77777777" w:rsidR="00380732" w:rsidRPr="00B2347F" w:rsidRDefault="002A2570" w:rsidP="00380732">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80732" w:rsidRPr="00B2347F">
        <w:t xml:space="preserve"> (318 A.D.) says that the devil fell from heaven. </w:t>
      </w:r>
      <w:r w:rsidR="00380732" w:rsidRPr="00B2347F">
        <w:rPr>
          <w:i/>
        </w:rPr>
        <w:t>The Incarnation</w:t>
      </w:r>
      <w:r w:rsidR="00380732" w:rsidRPr="00B2347F">
        <w:t xml:space="preserve"> ch.25.5 p.50</w:t>
      </w:r>
    </w:p>
    <w:p w14:paraId="27771AEB" w14:textId="77777777" w:rsidR="00380732" w:rsidRPr="00B2347F" w:rsidRDefault="002A2570" w:rsidP="00380732">
      <w:pPr>
        <w:ind w:left="288" w:hanging="288"/>
      </w:pPr>
      <w:r>
        <w:t xml:space="preserve">Athanasius of </w:t>
      </w:r>
      <w:smartTag w:uri="urn:schemas-microsoft-com:office:smarttags" w:element="place">
        <w:smartTag w:uri="urn:schemas-microsoft-com:office:smarttags" w:element="City">
          <w:r>
            <w:t>Alexandria</w:t>
          </w:r>
        </w:smartTag>
      </w:smartTag>
      <w:r w:rsidR="00380732" w:rsidRPr="00B2347F">
        <w:t xml:space="preserve"> (318 A.D.) </w:t>
      </w:r>
      <w:r w:rsidR="002D2DBF">
        <w:t>“</w:t>
      </w:r>
      <w:r w:rsidR="00380732" w:rsidRPr="00B2347F">
        <w:t>but by the envy of the devil death came into the world.</w:t>
      </w:r>
      <w:r w:rsidR="002D2DBF">
        <w:t>”</w:t>
      </w:r>
      <w:r w:rsidR="00380732" w:rsidRPr="00B2347F">
        <w:t xml:space="preserve"> </w:t>
      </w:r>
      <w:r w:rsidR="00380732" w:rsidRPr="00B2347F">
        <w:rPr>
          <w:i/>
        </w:rPr>
        <w:t>The Incarnation</w:t>
      </w:r>
      <w:r w:rsidR="00380732" w:rsidRPr="00B2347F">
        <w:t xml:space="preserve"> ch.5 p.38</w:t>
      </w:r>
    </w:p>
    <w:p w14:paraId="1F5072CE" w14:textId="77777777" w:rsidR="00380732" w:rsidRPr="00B2347F" w:rsidRDefault="00380732" w:rsidP="00380732">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Thus from angels the devil makes them [fallen angels] to become his satellites and attendants.</w:t>
      </w:r>
      <w:r w:rsidR="002D2DBF">
        <w:rPr>
          <w:highlight w:val="white"/>
        </w:rPr>
        <w:t>”</w:t>
      </w:r>
      <w:r w:rsidRPr="00B2347F">
        <w:rPr>
          <w:highlight w:val="white"/>
        </w:rPr>
        <w:t xml:space="preserve"> </w:t>
      </w:r>
      <w:r w:rsidRPr="00B2347F">
        <w:rPr>
          <w:i/>
        </w:rPr>
        <w:t>The Divine Institutes</w:t>
      </w:r>
      <w:r w:rsidRPr="00B2347F">
        <w:t xml:space="preserve"> book 2 ch.15 p.64</w:t>
      </w:r>
    </w:p>
    <w:p w14:paraId="6C50FC9C" w14:textId="77777777" w:rsidR="00380732" w:rsidRPr="00B2347F" w:rsidRDefault="00380732" w:rsidP="00380732">
      <w:pPr>
        <w:ind w:left="288" w:hanging="288"/>
      </w:pPr>
      <w:r w:rsidRPr="00B2347F">
        <w:t xml:space="preserve">Lactantius (c.303-325 A.D.) </w:t>
      </w:r>
      <w:r w:rsidR="002D2DBF">
        <w:t>“</w:t>
      </w:r>
      <w:r w:rsidRPr="00B2347F">
        <w:t>Then the serpent, who was one of the servants of God, envying man because he was made immortal, enticed him by stratagem to transgress the command and law of God. And in this manner he did indeed receive the knowledge of good and evil, but he lost the life which God had given him to be for ever.</w:t>
      </w:r>
      <w:r w:rsidR="002D2DBF">
        <w:t>”</w:t>
      </w:r>
      <w:r w:rsidRPr="00B2347F">
        <w:t xml:space="preserve"> </w:t>
      </w:r>
      <w:r w:rsidRPr="00B2347F">
        <w:rPr>
          <w:i/>
        </w:rPr>
        <w:t>Epitome of the Divine Institutes</w:t>
      </w:r>
      <w:r w:rsidRPr="00B2347F">
        <w:t xml:space="preserve"> ch.27 p.231</w:t>
      </w:r>
    </w:p>
    <w:p w14:paraId="79F7DA37" w14:textId="77777777" w:rsidR="00380732" w:rsidRPr="00B2347F" w:rsidRDefault="00380732" w:rsidP="00380732">
      <w:pPr>
        <w:ind w:left="288" w:hanging="288"/>
      </w:pPr>
      <w:r w:rsidRPr="00B2347F">
        <w:rPr>
          <w:b/>
        </w:rPr>
        <w:t xml:space="preserve">Alexander of </w:t>
      </w:r>
      <w:smartTag w:uri="urn:schemas-microsoft-com:office:smarttags" w:element="place">
        <w:smartTag w:uri="urn:schemas-microsoft-com:office:smarttags" w:element="City">
          <w:r w:rsidRPr="00B2347F">
            <w:rPr>
              <w:b/>
            </w:rPr>
            <w:t>Alexandria</w:t>
          </w:r>
        </w:smartTag>
      </w:smartTag>
      <w:r w:rsidRPr="00B2347F">
        <w:t xml:space="preserve"> (313-326 A.D.) mentions the devil in his Catholic epistle ch.2 p.297</w:t>
      </w:r>
    </w:p>
    <w:p w14:paraId="347B5F66" w14:textId="77777777" w:rsidR="007F69EA" w:rsidRDefault="007F69EA" w:rsidP="007F69EA">
      <w:pPr>
        <w:ind w:left="288" w:hanging="288"/>
      </w:pPr>
      <w:r w:rsidRPr="004547F3">
        <w:rPr>
          <w:b/>
        </w:rPr>
        <w:t>Eusebius of Caesarea</w:t>
      </w:r>
      <w:r>
        <w:t xml:space="preserve"> (318-325 A.D.) says that our adversary is called Satan, the Devil, a serpent, and a dragon. </w:t>
      </w:r>
      <w:r w:rsidRPr="00792CEF">
        <w:rPr>
          <w:i/>
        </w:rPr>
        <w:t>Preparation for the Gospel</w:t>
      </w:r>
      <w:r>
        <w:t xml:space="preserve"> book 6 ch.17 p.21</w:t>
      </w:r>
    </w:p>
    <w:p w14:paraId="7C07A9C9" w14:textId="77777777" w:rsidR="00380732" w:rsidRPr="00B2347F" w:rsidRDefault="00380732" w:rsidP="00380732">
      <w:pPr>
        <w:ind w:left="288" w:hanging="288"/>
      </w:pPr>
    </w:p>
    <w:p w14:paraId="4D098D23" w14:textId="77777777" w:rsidR="00380732" w:rsidRPr="00B2347F" w:rsidRDefault="00380732" w:rsidP="00380732">
      <w:pPr>
        <w:ind w:left="288" w:hanging="288"/>
        <w:rPr>
          <w:b/>
          <w:u w:val="single"/>
        </w:rPr>
      </w:pPr>
      <w:r w:rsidRPr="00B2347F">
        <w:rPr>
          <w:b/>
          <w:u w:val="single"/>
        </w:rPr>
        <w:t>Among corrupt or spurious works</w:t>
      </w:r>
    </w:p>
    <w:p w14:paraId="02786125" w14:textId="77777777" w:rsidR="00380732" w:rsidRPr="00B2347F" w:rsidRDefault="00380732" w:rsidP="00380732">
      <w:pPr>
        <w:ind w:left="288" w:hanging="288"/>
      </w:pPr>
      <w:r w:rsidRPr="00B2347F">
        <w:rPr>
          <w:b/>
        </w:rPr>
        <w:t>pseudo-Justin</w:t>
      </w:r>
      <w:r w:rsidRPr="00B2347F">
        <w:t xml:space="preserve"> (</w:t>
      </w:r>
      <w:r w:rsidR="00175F09">
        <w:t>168-200</w:t>
      </w:r>
      <w:r w:rsidRPr="00B2347F">
        <w:t xml:space="preserve"> A.D.) (ch.28 p.285) (thought by some to be by Justin, but no author) </w:t>
      </w:r>
      <w:r w:rsidR="002D2DBF">
        <w:t>“</w:t>
      </w:r>
      <w:r w:rsidRPr="00B2347F">
        <w:t>And the same holds good regarding the enemy of mankind who was cast out of heave</w:t>
      </w:r>
      <w:r w:rsidR="0006581E" w:rsidRPr="00B2347F">
        <w:t>n</w:t>
      </w:r>
      <w:r w:rsidRPr="00B2347F">
        <w:t>, whom the Sacred Scriptures call the Devil, a name which he obtained from his first devilry against man;</w:t>
      </w:r>
      <w:r w:rsidR="002D2DBF">
        <w:t>”</w:t>
      </w:r>
    </w:p>
    <w:p w14:paraId="5F336B5B" w14:textId="77777777" w:rsidR="00380732" w:rsidRPr="00B2347F" w:rsidRDefault="00380732" w:rsidP="00380732">
      <w:pPr>
        <w:ind w:left="288" w:hanging="288"/>
      </w:pPr>
      <w:r w:rsidRPr="00B2347F">
        <w:t>pseudo-Justin (</w:t>
      </w:r>
      <w:r w:rsidR="00175F09">
        <w:t>168-200</w:t>
      </w:r>
      <w:r w:rsidRPr="00B2347F">
        <w:t xml:space="preserve"> A.D.) (thought by some to be by Justin, but no author) </w:t>
      </w:r>
      <w:r w:rsidR="002D2DBF">
        <w:t>“</w:t>
      </w:r>
      <w:r w:rsidRPr="00B2347F">
        <w:t>who had been made in the image and likeness of God, restored to us the knowledge of the religion of our ancient forefathers, which the men who lived after them abandoned through the bewitching counsel of the envious devil, and turned to the worship of those who were no gods.</w:t>
      </w:r>
      <w:r w:rsidR="002D2DBF">
        <w:t>”</w:t>
      </w:r>
      <w:r w:rsidRPr="00B2347F">
        <w:t xml:space="preserve"> </w:t>
      </w:r>
      <w:r w:rsidRPr="00B2347F">
        <w:rPr>
          <w:i/>
        </w:rPr>
        <w:t>Hortatory Address to the Greeks</w:t>
      </w:r>
      <w:r w:rsidRPr="00B2347F">
        <w:t xml:space="preserve"> ch.38 p.289</w:t>
      </w:r>
    </w:p>
    <w:p w14:paraId="52AA74A0" w14:textId="77777777" w:rsidR="00B93A85" w:rsidRPr="00B2347F" w:rsidRDefault="00B93A85" w:rsidP="00B93A85">
      <w:pPr>
        <w:ind w:left="288" w:hanging="288"/>
      </w:pPr>
      <w:r w:rsidRPr="00B2347F">
        <w:rPr>
          <w:b/>
          <w:i/>
        </w:rPr>
        <w:t>Testaments of the Twelve Patriarchs</w:t>
      </w:r>
      <w:r w:rsidRPr="00B2347F">
        <w:t xml:space="preserve"> (70-135 A.D.) book 7 ch.5 p.26 mentions Satan.</w:t>
      </w:r>
    </w:p>
    <w:p w14:paraId="7049048D" w14:textId="77777777" w:rsidR="00274387" w:rsidRPr="00B2347F" w:rsidRDefault="00274387" w:rsidP="00274387">
      <w:pPr>
        <w:ind w:left="288" w:hanging="288"/>
      </w:pPr>
      <w:r w:rsidRPr="00B2347F">
        <w:rPr>
          <w:b/>
        </w:rPr>
        <w:t>pseudo-Hippolytus</w:t>
      </w:r>
      <w:r w:rsidRPr="00B2347F">
        <w:t xml:space="preserve"> (after 236 A.D.) mentions the devil. </w:t>
      </w:r>
      <w:r w:rsidRPr="00B2347F">
        <w:rPr>
          <w:i/>
        </w:rPr>
        <w:t>Discourse on the End of the World</w:t>
      </w:r>
      <w:r w:rsidRPr="00B2347F">
        <w:t xml:space="preserve"> ch.2 p.242</w:t>
      </w:r>
    </w:p>
    <w:p w14:paraId="3C407AAD" w14:textId="77777777" w:rsidR="00380732" w:rsidRPr="00B2347F" w:rsidRDefault="00380732" w:rsidP="00380732">
      <w:pPr>
        <w:ind w:left="288" w:hanging="288"/>
      </w:pPr>
      <w:r w:rsidRPr="00B2347F">
        <w:rPr>
          <w:b/>
        </w:rPr>
        <w:t>pseudo-Methodius</w:t>
      </w:r>
      <w:r w:rsidRPr="00B2347F">
        <w:t xml:space="preserve"> (after 312 A.D.) mentions the devil. </w:t>
      </w:r>
      <w:r w:rsidRPr="00B2347F">
        <w:rPr>
          <w:i/>
        </w:rPr>
        <w:t>Oration on the Psalms</w:t>
      </w:r>
      <w:r w:rsidRPr="00B2347F">
        <w:t xml:space="preserve"> ch.397</w:t>
      </w:r>
    </w:p>
    <w:p w14:paraId="10AF1698" w14:textId="77777777" w:rsidR="00380732" w:rsidRPr="00B2347F" w:rsidRDefault="00380732" w:rsidP="00380732">
      <w:pPr>
        <w:ind w:left="288" w:hanging="288"/>
      </w:pPr>
    </w:p>
    <w:p w14:paraId="28026D3B" w14:textId="77777777" w:rsidR="00380732" w:rsidRPr="00B2347F" w:rsidRDefault="00380732" w:rsidP="00380732">
      <w:pPr>
        <w:rPr>
          <w:b/>
          <w:u w:val="single"/>
        </w:rPr>
      </w:pPr>
      <w:r w:rsidRPr="00B2347F">
        <w:rPr>
          <w:b/>
          <w:u w:val="single"/>
        </w:rPr>
        <w:t xml:space="preserve">Among heretics </w:t>
      </w:r>
    </w:p>
    <w:p w14:paraId="00254A21" w14:textId="77777777" w:rsidR="00380732" w:rsidRPr="00B2347F" w:rsidRDefault="004E74FF" w:rsidP="00380732">
      <w:pPr>
        <w:ind w:left="288" w:hanging="288"/>
      </w:pPr>
      <w:r w:rsidRPr="00B2347F">
        <w:t xml:space="preserve">The Encratite heretic </w:t>
      </w:r>
      <w:r w:rsidR="00380732" w:rsidRPr="00B2347F">
        <w:t xml:space="preserve">Tatian </w:t>
      </w:r>
      <w:r w:rsidR="00DA526C">
        <w:t>(c.172 A.D.)</w:t>
      </w:r>
      <w:r w:rsidR="00380732" w:rsidRPr="00B2347F">
        <w:t xml:space="preserve"> (partial) mentions various demons did among men, when they were called Greek gods. </w:t>
      </w:r>
      <w:r w:rsidR="00380732" w:rsidRPr="00B2347F">
        <w:rPr>
          <w:i/>
        </w:rPr>
        <w:t>Address of Tatian to the Greeks</w:t>
      </w:r>
      <w:r w:rsidR="00380732" w:rsidRPr="00B2347F">
        <w:t xml:space="preserve"> ch.8 p.68</w:t>
      </w:r>
    </w:p>
    <w:p w14:paraId="3199715D" w14:textId="77777777" w:rsidR="00E907D9" w:rsidRPr="00B2347F" w:rsidRDefault="00E907D9" w:rsidP="00E907D9">
      <w:pPr>
        <w:ind w:left="288" w:hanging="288"/>
        <w:rPr>
          <w:b/>
        </w:rPr>
      </w:pPr>
      <w:r w:rsidRPr="00B2347F">
        <w:t xml:space="preserve">The Ebionite </w:t>
      </w:r>
      <w:r w:rsidRPr="00B2347F">
        <w:rPr>
          <w:b/>
          <w:i/>
        </w:rPr>
        <w:t>Clementine Homilies</w:t>
      </w:r>
      <w:r w:rsidRPr="00B2347F">
        <w:t xml:space="preserve"> (-188 A.D.- uncertain date) homily 19 ch.2 p.2331 mentions Satan, the devil.</w:t>
      </w:r>
    </w:p>
    <w:p w14:paraId="669EB80E" w14:textId="77777777" w:rsidR="00380732" w:rsidRPr="00B2347F" w:rsidRDefault="00380732" w:rsidP="00380732">
      <w:pPr>
        <w:ind w:left="288" w:hanging="288"/>
      </w:pPr>
      <w:r w:rsidRPr="00B2347F">
        <w:rPr>
          <w:b/>
        </w:rPr>
        <w:t>Mani</w:t>
      </w:r>
      <w:r w:rsidRPr="00B2347F">
        <w:t xml:space="preserve"> (262-278 A.D.) mentions Satan. </w:t>
      </w:r>
      <w:r w:rsidRPr="00B2347F">
        <w:rPr>
          <w:i/>
        </w:rPr>
        <w:t>Disputation with Manes</w:t>
      </w:r>
      <w:r w:rsidRPr="00B2347F">
        <w:t xml:space="preserve"> ch.5 p.182</w:t>
      </w:r>
    </w:p>
    <w:p w14:paraId="7207CCF2" w14:textId="77777777" w:rsidR="00AE697F" w:rsidRPr="00B2347F" w:rsidRDefault="00AE697F" w:rsidP="00AE697F">
      <w:pPr>
        <w:ind w:left="288" w:hanging="288"/>
      </w:pPr>
      <w:r w:rsidRPr="00B2347F">
        <w:rPr>
          <w:b/>
        </w:rPr>
        <w:t>Marinus</w:t>
      </w:r>
      <w:r w:rsidRPr="00B2347F">
        <w:t xml:space="preserve"> (c.300 A.D.) a Bardesene, in disputing with Adamantius, said that the devil leads mankind astray. </w:t>
      </w:r>
      <w:r w:rsidRPr="00B2347F">
        <w:rPr>
          <w:i/>
        </w:rPr>
        <w:t>Dialogue on the True Faith</w:t>
      </w:r>
      <w:r w:rsidRPr="00B2347F">
        <w:t xml:space="preserve"> 3rd part ch.d 11 p.120</w:t>
      </w:r>
    </w:p>
    <w:p w14:paraId="304E5447" w14:textId="77777777" w:rsidR="00380732" w:rsidRPr="00B2347F" w:rsidRDefault="00380732" w:rsidP="00380732"/>
    <w:p w14:paraId="2538E6F9" w14:textId="77777777" w:rsidR="007B5CF6" w:rsidRDefault="007B5CF6" w:rsidP="007B5CF6">
      <w:pPr>
        <w:pStyle w:val="Heading2"/>
      </w:pPr>
      <w:bookmarkStart w:id="2920" w:name="_Toc58617781"/>
      <w:bookmarkStart w:id="2921" w:name="_Toc62979211"/>
      <w:bookmarkStart w:id="2922" w:name="_Toc126171649"/>
      <w:bookmarkStart w:id="2923" w:name="_Toc161079785"/>
      <w:r>
        <w:t>St2. Satan is called Lucifer</w:t>
      </w:r>
      <w:bookmarkEnd w:id="2923"/>
    </w:p>
    <w:p w14:paraId="1301A20C" w14:textId="77777777" w:rsidR="007B5CF6" w:rsidRDefault="007B5CF6" w:rsidP="007B5CF6">
      <w:pPr>
        <w:ind w:left="288" w:hanging="288"/>
      </w:pPr>
    </w:p>
    <w:p w14:paraId="40B25F31" w14:textId="77777777" w:rsidR="007B5CF6" w:rsidRDefault="007B5CF6" w:rsidP="007B5CF6">
      <w:pPr>
        <w:ind w:left="288" w:hanging="288"/>
      </w:pPr>
      <w:r>
        <w:t>Isaiah 14:12</w:t>
      </w:r>
    </w:p>
    <w:p w14:paraId="15FABF2C" w14:textId="77777777" w:rsidR="007B5CF6" w:rsidRDefault="007B5CF6" w:rsidP="007B5CF6">
      <w:pPr>
        <w:ind w:left="288" w:hanging="288"/>
      </w:pPr>
    </w:p>
    <w:p w14:paraId="4F84A70B" w14:textId="77777777" w:rsidR="007B5CF6" w:rsidRDefault="007B5CF6" w:rsidP="007B5CF6">
      <w:pPr>
        <w:widowControl w:val="0"/>
        <w:autoSpaceDE w:val="0"/>
        <w:autoSpaceDN w:val="0"/>
        <w:adjustRightInd w:val="0"/>
        <w:ind w:left="288" w:hanging="288"/>
      </w:pPr>
      <w:r>
        <w:rPr>
          <w:b/>
        </w:rPr>
        <w:t>Hippolytus of Portus</w:t>
      </w:r>
      <w:r>
        <w:t xml:space="preserve"> (222-235/236 A.D.) says that Lucifer fell from heaven and discusses Isaiah 14:4-22. </w:t>
      </w:r>
      <w:r>
        <w:rPr>
          <w:i/>
        </w:rPr>
        <w:t>Treatise on Christ and Antichrist</w:t>
      </w:r>
      <w:r>
        <w:t xml:space="preserve"> ch.17 p.207-208</w:t>
      </w:r>
    </w:p>
    <w:p w14:paraId="2F092358" w14:textId="77777777" w:rsidR="007B5CF6" w:rsidRDefault="007B5CF6" w:rsidP="007B5CF6">
      <w:pPr>
        <w:autoSpaceDE w:val="0"/>
        <w:autoSpaceDN w:val="0"/>
        <w:adjustRightInd w:val="0"/>
        <w:ind w:left="288" w:hanging="288"/>
      </w:pPr>
      <w:r>
        <w:rPr>
          <w:b/>
          <w:highlight w:val="white"/>
        </w:rPr>
        <w:t>Origen</w:t>
      </w:r>
      <w:r>
        <w:rPr>
          <w:highlight w:val="white"/>
        </w:rPr>
        <w:t xml:space="preserve"> (</w:t>
      </w:r>
      <w:r>
        <w:t>c.227-240</w:t>
      </w:r>
      <w:r>
        <w:rPr>
          <w:highlight w:val="white"/>
        </w:rPr>
        <w:t xml:space="preserve"> A.D.) </w:t>
      </w:r>
      <w:r>
        <w:t>“</w:t>
      </w:r>
      <w:r>
        <w:rPr>
          <w:highlight w:val="white"/>
        </w:rPr>
        <w:t xml:space="preserve">But the angels also wonder at the peace which is to be brought about on account of Jesus on the earth, that seat of war, on which Lucifer, star of the morning, fell from heaven, to be warred against and destroyed by Jesus.” </w:t>
      </w:r>
      <w:r>
        <w:rPr>
          <w:i/>
        </w:rPr>
        <w:t>Origen’s Commentary on John</w:t>
      </w:r>
      <w:r>
        <w:t xml:space="preserve"> book 1 ch.13 p.304</w:t>
      </w:r>
    </w:p>
    <w:p w14:paraId="0C9DB25A" w14:textId="77777777" w:rsidR="007B5CF6" w:rsidRDefault="007B5CF6" w:rsidP="007B5CF6">
      <w:pPr>
        <w:ind w:left="288" w:hanging="288"/>
      </w:pPr>
      <w:r w:rsidRPr="00D9074E">
        <w:rPr>
          <w:b/>
        </w:rPr>
        <w:t>Adamantius</w:t>
      </w:r>
      <w:r>
        <w:t xml:space="preserve"> (c.300 A.D.) “the ‘how’ is not a denial but an inquiry. In fact, this word occurs in the Scriptures, not once, but often to express not denial but an inquiry. For instance: ‘How can one chase a thousand [Deuteronomy 32:30 LXX]. Again, ‘How has the faithful city Sion [</w:t>
      </w:r>
      <w:smartTag w:uri="urn:schemas-microsoft-com:office:smarttags" w:element="City">
        <w:smartTag w:uri="urn:schemas-microsoft-com:office:smarttags" w:element="place">
          <w:r>
            <w:t>Zion</w:t>
          </w:r>
        </w:smartTag>
      </w:smartTag>
      <w:r>
        <w:t xml:space="preserve">] become a prostitute?’ [Isaiah 1:21 LXX]. And, ‘How has Lucifer fallen from heaven, who used to rise in the morning?’ [Isaiah 14:12]. Christ did not say ‘how’ to deny but to make an inquiry.” </w:t>
      </w:r>
      <w:r>
        <w:rPr>
          <w:i/>
        </w:rPr>
        <w:t>Dialogue on the True Faith</w:t>
      </w:r>
      <w:r>
        <w:t xml:space="preserve"> Fifth part F13 p.164.</w:t>
      </w:r>
    </w:p>
    <w:p w14:paraId="18CFCFD5" w14:textId="77777777" w:rsidR="007B5CF6" w:rsidRPr="00FA423C" w:rsidRDefault="007B5CF6" w:rsidP="007B5CF6">
      <w:pPr>
        <w:autoSpaceDE w:val="0"/>
        <w:autoSpaceDN w:val="0"/>
        <w:adjustRightInd w:val="0"/>
        <w:ind w:left="288" w:hanging="288"/>
      </w:pPr>
      <w:r w:rsidRPr="00FA423C">
        <w:rPr>
          <w:b/>
          <w:bCs/>
        </w:rPr>
        <w:t>Eusebius of Caesarea</w:t>
      </w:r>
      <w:r w:rsidRPr="00FA423C">
        <w:t xml:space="preserve"> (c.318-325 A.D.) “</w:t>
      </w:r>
      <w:r w:rsidRPr="00FA423C">
        <w:rPr>
          <w:rFonts w:cs="Cascadia Mono"/>
        </w:rPr>
        <w:t>These are the words of God's antagonist, boasting in the strength of his wickedness, as he threatens to steal and obliterate the divisions of the nations delivered by the Most High to the angels, and loudly cries that he will spoil the earth, and shake the whole race of men, and change them from their former good order. But hear the same prophecy speak about him again, how he thought about himself and (b) how he bragged:</w:t>
      </w:r>
      <w:r>
        <w:rPr>
          <w:rFonts w:cs="Cascadia Mono"/>
        </w:rPr>
        <w:t xml:space="preserve"> </w:t>
      </w:r>
      <w:r w:rsidRPr="00FA423C">
        <w:rPr>
          <w:rFonts w:cs="Cascadia Mono"/>
        </w:rPr>
        <w:t>"How has Lucifer that rose at morn fallen from heaven: He is crushed to earth that sent to all the nations. But thou saidst in thy heart, 'I will go up to heaven, I will set my throne above the stars of heaven. ... I will ascend above the clouds, I will be</w:t>
      </w:r>
      <w:r>
        <w:rPr>
          <w:rFonts w:cs="Cascadia Mono"/>
        </w:rPr>
        <w:t xml:space="preserve"> </w:t>
      </w:r>
      <w:r w:rsidRPr="00FA423C">
        <w:rPr>
          <w:rFonts w:cs="Cascadia Mono"/>
        </w:rPr>
        <w:t>like the Most High.' But now thou shalt go down to hell, and to the foundations of the earth." Truly Scripture shews many things at once in this, the madness of the said spirit, his fall from the better to the worse, and the end of his fall.</w:t>
      </w:r>
      <w:r>
        <w:rPr>
          <w:rFonts w:cs="Cascadia Mono"/>
        </w:rPr>
        <w:t xml:space="preserve"> </w:t>
      </w:r>
      <w:r w:rsidRPr="00FA423C">
        <w:rPr>
          <w:rFonts w:cs="Cascadia Mono"/>
        </w:rPr>
        <w:t>And having uttered terrible threats against all mankind, he discovered that men could be caught otherwise by his weapons, since they possessed in their power of free choice the ever-ready possibility of falling into evil from their own thoughts. Then he turned the conditions of states from the better to the worse, and drew away the souls of the multitude by the bait of pleasure to every form of wickedness, and left no sort of device untried, and with base myths of the gods and impure stories he tempted his victims with what they loved and with what gave them pleasure, using the artful deceit of the daemons. And in this way he took the whole world and held it captive, and obliterated the boundaries of the nations, as he had threatened to do when he said: "I will remove the boundaries of the nations, and I will diminish their strength, and I will take the whole world in my hand as a nest." And from that day forward he ruled all men with deceit, and the evil demons were arrayed under their king in every place and city and land. And thus the whole of human life was enslaved by earthly powers and evil spirits instead of the earlier ministers of God, and all gave themselves over in throngs and swiftly to the snares of pleasure; so that they soon overleapt the bounds even of nature, in unnatural offences of one kind or another, and they not only did things of which it is wrong even to think, but connected them with their conceptions of their own gods, and worked their lust with all the more freedom as a thing supposed to please the gods.</w:t>
      </w:r>
      <w:r w:rsidRPr="00FA423C">
        <w:t xml:space="preserve">” </w:t>
      </w:r>
      <w:r w:rsidRPr="00FA423C">
        <w:rPr>
          <w:i/>
          <w:iCs/>
        </w:rPr>
        <w:t>Demonstration of the Gospel</w:t>
      </w:r>
      <w:r w:rsidRPr="00FA423C">
        <w:t xml:space="preserve">  ch.13</w:t>
      </w:r>
    </w:p>
    <w:p w14:paraId="74BD8AF7" w14:textId="77777777" w:rsidR="00387D4F" w:rsidRDefault="00387D4F" w:rsidP="00387D4F">
      <w:pPr>
        <w:autoSpaceDE w:val="0"/>
        <w:autoSpaceDN w:val="0"/>
        <w:adjustRightInd w:val="0"/>
        <w:ind w:left="288" w:hanging="288"/>
      </w:pPr>
      <w:bookmarkStart w:id="2924" w:name="_Toc464758491"/>
      <w:bookmarkStart w:id="2925" w:name="_Toc58617790"/>
      <w:bookmarkStart w:id="2926" w:name="_Toc62979220"/>
      <w:bookmarkStart w:id="2927" w:name="_Toc126171658"/>
    </w:p>
    <w:p w14:paraId="72764220" w14:textId="77777777" w:rsidR="00387D4F" w:rsidRPr="00B2347F" w:rsidRDefault="00387D4F" w:rsidP="00387D4F">
      <w:pPr>
        <w:pStyle w:val="Heading2"/>
      </w:pPr>
      <w:bookmarkStart w:id="2928" w:name="_Toc58617804"/>
      <w:bookmarkStart w:id="2929" w:name="_Toc62979234"/>
      <w:bookmarkStart w:id="2930" w:name="_Toc126171672"/>
      <w:bookmarkStart w:id="2931" w:name="_Toc161079786"/>
      <w:bookmarkEnd w:id="2924"/>
      <w:r>
        <w:t>St3</w:t>
      </w:r>
      <w:r w:rsidRPr="00B2347F">
        <w:t>. The devil / Satan is a personal being</w:t>
      </w:r>
      <w:bookmarkEnd w:id="2928"/>
      <w:bookmarkEnd w:id="2929"/>
      <w:bookmarkEnd w:id="2930"/>
      <w:bookmarkEnd w:id="2931"/>
    </w:p>
    <w:p w14:paraId="3DD3BFC2" w14:textId="77777777" w:rsidR="00387D4F" w:rsidRPr="00B2347F" w:rsidRDefault="00387D4F" w:rsidP="00387D4F">
      <w:pPr>
        <w:ind w:left="288" w:hanging="288"/>
        <w:rPr>
          <w:b/>
        </w:rPr>
      </w:pPr>
    </w:p>
    <w:p w14:paraId="7F70524F" w14:textId="77777777" w:rsidR="00387D4F" w:rsidRPr="00B2347F" w:rsidRDefault="00387D4F" w:rsidP="00387D4F">
      <w:pPr>
        <w:ind w:left="144" w:hanging="144"/>
      </w:pPr>
      <w:r w:rsidRPr="00B2347F">
        <w:t>Satan, beast, and false prophet will suffer forever in the lake of fire. Luke 21:16+18; 2 Thessalonians 2:8; Revelation 19:20; 20:10.</w:t>
      </w:r>
    </w:p>
    <w:p w14:paraId="1312A2ED" w14:textId="77777777" w:rsidR="00387D4F" w:rsidRPr="00B2347F" w:rsidRDefault="00387D4F" w:rsidP="00387D4F">
      <w:pPr>
        <w:ind w:left="288" w:hanging="288"/>
      </w:pPr>
    </w:p>
    <w:p w14:paraId="4D012C3F" w14:textId="77777777" w:rsidR="00387D4F" w:rsidRPr="00B2347F" w:rsidRDefault="00387D4F" w:rsidP="00387D4F">
      <w:pPr>
        <w:ind w:left="288" w:hanging="288"/>
      </w:pPr>
      <w:r w:rsidRPr="00B2347F">
        <w:t xml:space="preserve">p101 – </w:t>
      </w:r>
      <w:r>
        <w:t>Matthew 3:10b-12a; 3:16b-4:3</w:t>
      </w:r>
      <w:r w:rsidRPr="00B2347F">
        <w:t xml:space="preserve"> (3rd century A.D.) (partial, because Satan said) Satan called Jesus the Son of God, and Jesus did not deny it. Matthew 4:3</w:t>
      </w:r>
    </w:p>
    <w:p w14:paraId="410B5809" w14:textId="77777777" w:rsidR="00387D4F" w:rsidRPr="00B2347F" w:rsidRDefault="00387D4F" w:rsidP="00387D4F">
      <w:pPr>
        <w:ind w:left="288" w:hanging="288"/>
      </w:pPr>
      <w:r w:rsidRPr="00B2347F">
        <w:t>(others too)</w:t>
      </w:r>
    </w:p>
    <w:p w14:paraId="6B3D215E" w14:textId="77777777" w:rsidR="00387D4F" w:rsidRPr="00B2347F" w:rsidRDefault="00387D4F" w:rsidP="00387D4F">
      <w:pPr>
        <w:ind w:left="288" w:hanging="288"/>
        <w:rPr>
          <w:b/>
        </w:rPr>
      </w:pPr>
    </w:p>
    <w:p w14:paraId="2335F3A8" w14:textId="77777777" w:rsidR="00387D4F" w:rsidRDefault="00387D4F" w:rsidP="00387D4F">
      <w:pPr>
        <w:ind w:left="288" w:hanging="288"/>
      </w:pPr>
      <w:r w:rsidRPr="00B2347F">
        <w:rPr>
          <w:b/>
        </w:rPr>
        <w:t xml:space="preserve">Ignatius of </w:t>
      </w:r>
      <w:smartTag w:uri="urn:schemas-microsoft-com:office:smarttags" w:element="place">
        <w:smartTag w:uri="urn:schemas-microsoft-com:office:smarttags" w:element="City">
          <w:r w:rsidRPr="00B2347F">
            <w:rPr>
              <w:b/>
            </w:rPr>
            <w:t>Antioch</w:t>
          </w:r>
        </w:smartTag>
      </w:smartTag>
      <w:r w:rsidRPr="00B2347F">
        <w:t xml:space="preserve"> (100-107/116 A.D.) </w:t>
      </w:r>
      <w:r>
        <w:t>“</w:t>
      </w:r>
      <w:r w:rsidRPr="00B2347F">
        <w:t>For when ye assemble frequently in the same place, the powers of Satan are destroyed, and the destruction at which he aims is prevented by the unity of your faith. Nothing is more precious than peace, by which all war, both in heaven and earth, is brought to an end.</w:t>
      </w:r>
      <w:r>
        <w:t>”</w:t>
      </w:r>
      <w:r w:rsidRPr="00B2347F">
        <w:t xml:space="preserve"> </w:t>
      </w:r>
      <w:r w:rsidRPr="00B2347F">
        <w:rPr>
          <w:i/>
        </w:rPr>
        <w:t>Letter to the Ephesians</w:t>
      </w:r>
      <w:r w:rsidRPr="00B2347F">
        <w:t xml:space="preserve"> ch.13 p.64</w:t>
      </w:r>
    </w:p>
    <w:p w14:paraId="67D14C12" w14:textId="77777777" w:rsidR="00387D4F" w:rsidRPr="00684D83" w:rsidRDefault="00387D4F" w:rsidP="00387D4F">
      <w:pPr>
        <w:ind w:left="288" w:hanging="288"/>
        <w:rPr>
          <w:szCs w:val="24"/>
        </w:rPr>
      </w:pPr>
      <w:r w:rsidRPr="00684D83">
        <w:rPr>
          <w:b/>
          <w:i/>
          <w:szCs w:val="24"/>
        </w:rPr>
        <w:t>Epistle of Barnabas</w:t>
      </w:r>
      <w:r w:rsidRPr="00684D83">
        <w:rPr>
          <w:szCs w:val="24"/>
        </w:rPr>
        <w:t xml:space="preserve"> </w:t>
      </w:r>
      <w:r>
        <w:rPr>
          <w:szCs w:val="24"/>
        </w:rPr>
        <w:t>(c.70-130 A.D.)</w:t>
      </w:r>
      <w:r w:rsidRPr="00684D83">
        <w:rPr>
          <w:szCs w:val="24"/>
        </w:rPr>
        <w:t xml:space="preserve"> ch.18 p.</w:t>
      </w:r>
      <w:r>
        <w:rPr>
          <w:szCs w:val="24"/>
        </w:rPr>
        <w:t>148</w:t>
      </w:r>
      <w:r w:rsidRPr="00684D83">
        <w:rPr>
          <w:szCs w:val="24"/>
        </w:rPr>
        <w:t xml:space="preserve"> “</w:t>
      </w:r>
      <w:r w:rsidRPr="00684D83">
        <w:rPr>
          <w:rFonts w:cs="Consolas"/>
          <w:szCs w:val="24"/>
          <w:highlight w:val="white"/>
        </w:rPr>
        <w:t>For over one are stationed the light-bringing angels of God, but over the other the angels of Satan. And He indeed (i.e., God) is Lord for ever and ever, but he (i.e., Satan) is prince of the time of iniquity.</w:t>
      </w:r>
      <w:r w:rsidRPr="00684D83">
        <w:rPr>
          <w:szCs w:val="24"/>
        </w:rPr>
        <w:t>”</w:t>
      </w:r>
    </w:p>
    <w:p w14:paraId="636038C9" w14:textId="77777777" w:rsidR="00387D4F" w:rsidRPr="00B2347F" w:rsidRDefault="00387D4F" w:rsidP="00387D4F">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fourth ch.3 p.22 </w:t>
      </w:r>
      <w:r>
        <w:t>“</w:t>
      </w:r>
      <w:r w:rsidRPr="00B2347F">
        <w:rPr>
          <w:highlight w:val="white"/>
        </w:rPr>
        <w:t>For the Lord, knowing the heart, and foreknowing all things, knew the weakness of men and the manifold wiles of the devil, that he would inflict some evil on the servants of God, and would act wickedly towards them.</w:t>
      </w:r>
      <w:r>
        <w:t>”</w:t>
      </w:r>
    </w:p>
    <w:p w14:paraId="7D6F6696" w14:textId="77777777" w:rsidR="00387D4F" w:rsidRPr="00B2347F" w:rsidRDefault="00387D4F" w:rsidP="00387D4F">
      <w:pPr>
        <w:ind w:left="288" w:hanging="288"/>
      </w:pPr>
      <w:r w:rsidRPr="00B2347F">
        <w:rPr>
          <w:b/>
        </w:rPr>
        <w:t>Justin Martyr</w:t>
      </w:r>
      <w:r w:rsidRPr="00B2347F">
        <w:t xml:space="preserve"> (c.150 A.D.) </w:t>
      </w:r>
      <w:r>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t>”</w:t>
      </w:r>
      <w:r w:rsidRPr="00B2347F">
        <w:t xml:space="preserve"> </w:t>
      </w:r>
      <w:r w:rsidRPr="00B2347F">
        <w:rPr>
          <w:i/>
        </w:rPr>
        <w:t>First Apology of Justin Martyr</w:t>
      </w:r>
      <w:r w:rsidRPr="00B2347F">
        <w:t xml:space="preserve"> ch.28 p.172</w:t>
      </w:r>
    </w:p>
    <w:p w14:paraId="35BF7417" w14:textId="77777777" w:rsidR="00387D4F" w:rsidRDefault="00387D4F" w:rsidP="00387D4F">
      <w:pPr>
        <w:ind w:left="288" w:hanging="288"/>
      </w:pPr>
      <w:r w:rsidRPr="00B2347F">
        <w:t xml:space="preserve">Justin Martyr (c.138-165 A.D.) </w:t>
      </w:r>
      <w:r>
        <w:t>“</w:t>
      </w:r>
      <w:r w:rsidRPr="00B2347F">
        <w:t>Justin well said: Before the advent of the Lord, Satan never ventured to blaspheme God, inasmuch as he was not yet sure of his own damnation, since that was announced concerning him by the prophets only in parables and allegories.</w:t>
      </w:r>
      <w:r>
        <w:t>”</w:t>
      </w:r>
      <w:r w:rsidRPr="00B2347F">
        <w:t xml:space="preserve"> fragment 3 in </w:t>
      </w:r>
      <w:r w:rsidRPr="00B2347F">
        <w:rPr>
          <w:i/>
        </w:rPr>
        <w:t>Irenaeus Against Heresies</w:t>
      </w:r>
      <w:r w:rsidRPr="00B2347F">
        <w:t xml:space="preserve"> book 5 ch.26.2 p.555</w:t>
      </w:r>
    </w:p>
    <w:p w14:paraId="0CD569E7" w14:textId="77777777" w:rsidR="00387D4F" w:rsidRPr="00613773" w:rsidRDefault="00387D4F" w:rsidP="00387D4F">
      <w:pPr>
        <w:ind w:left="288" w:hanging="288"/>
        <w:rPr>
          <w:szCs w:val="24"/>
        </w:rPr>
      </w:pPr>
      <w:r w:rsidRPr="00613773">
        <w:rPr>
          <w:szCs w:val="24"/>
        </w:rPr>
        <w:t xml:space="preserve">Tatian’s </w:t>
      </w:r>
      <w:r w:rsidRPr="00613773">
        <w:rPr>
          <w:b/>
          <w:i/>
          <w:szCs w:val="24"/>
        </w:rPr>
        <w:t>Diatessaron</w:t>
      </w:r>
      <w:r w:rsidRPr="00613773">
        <w:rPr>
          <w:szCs w:val="24"/>
        </w:rPr>
        <w:t xml:space="preserve"> </w:t>
      </w:r>
      <w:r>
        <w:rPr>
          <w:szCs w:val="24"/>
        </w:rPr>
        <w:t>(c.172 A.D.)</w:t>
      </w:r>
      <w:r w:rsidRPr="00613773">
        <w:rPr>
          <w:szCs w:val="24"/>
        </w:rPr>
        <w:t xml:space="preserve"> section 45.1</w:t>
      </w:r>
      <w:r>
        <w:rPr>
          <w:szCs w:val="24"/>
        </w:rPr>
        <w:t>7-18</w:t>
      </w:r>
      <w:r w:rsidRPr="00613773">
        <w:rPr>
          <w:szCs w:val="24"/>
        </w:rPr>
        <w:t xml:space="preserve"> p.</w:t>
      </w:r>
      <w:r>
        <w:rPr>
          <w:szCs w:val="24"/>
        </w:rPr>
        <w:t>113</w:t>
      </w:r>
      <w:r w:rsidRPr="00613773">
        <w:rPr>
          <w:szCs w:val="24"/>
        </w:rPr>
        <w:t xml:space="preserve"> “</w:t>
      </w:r>
      <w:r w:rsidRPr="00613773">
        <w:rPr>
          <w:rFonts w:cs="Consolas"/>
          <w:szCs w:val="24"/>
          <w:highlight w:val="white"/>
        </w:rPr>
        <w:t>And Jesus said unto Simon, Simon, behold, Satan asketh that he may sift you like wheat: but I entreat for thee, that thou lose not thy faith: and do thou, at some time, turn and strengthen thy brethren.</w:t>
      </w:r>
      <w:r w:rsidRPr="00613773">
        <w:rPr>
          <w:szCs w:val="24"/>
        </w:rPr>
        <w:t>”</w:t>
      </w:r>
    </w:p>
    <w:p w14:paraId="724C8AB2" w14:textId="77777777" w:rsidR="00387D4F" w:rsidRPr="00B2347F" w:rsidRDefault="00387D4F" w:rsidP="00387D4F">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(161-181/188 A.D.) says that Satan, called a demon, or dragon because of his revolting from God tempted Eve. At first Satan was an angel.</w:t>
      </w:r>
      <w:r w:rsidRPr="00B2347F">
        <w:rPr>
          <w:b/>
          <w:i/>
        </w:rPr>
        <w:t xml:space="preserve"> </w:t>
      </w:r>
      <w:r w:rsidRPr="00B2347F">
        <w:rPr>
          <w:i/>
        </w:rPr>
        <w:t>Theophilus to Autolycus</w:t>
      </w:r>
      <w:r w:rsidRPr="00B2347F">
        <w:t xml:space="preserve"> book 2 ch.28 p.105</w:t>
      </w:r>
    </w:p>
    <w:p w14:paraId="7D71CF50" w14:textId="77777777" w:rsidR="00387D4F" w:rsidRPr="00B2347F" w:rsidRDefault="00387D4F" w:rsidP="00387D4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that Satan was the ringleader of the apostasy [in heaven]. </w:t>
      </w:r>
      <w:r w:rsidRPr="00B2347F">
        <w:rPr>
          <w:i/>
        </w:rPr>
        <w:t>Irenaeus Against Heresies</w:t>
      </w:r>
      <w:r w:rsidRPr="00B2347F">
        <w:t xml:space="preserve"> book 4 ch.40.1 p.523</w:t>
      </w:r>
    </w:p>
    <w:p w14:paraId="122B2B9F" w14:textId="77777777" w:rsidR="00387D4F" w:rsidRPr="00B2347F" w:rsidRDefault="00387D4F" w:rsidP="00387D4F">
      <w:pPr>
        <w:ind w:left="288" w:hanging="288"/>
        <w:rPr>
          <w:szCs w:val="24"/>
        </w:rPr>
      </w:pPr>
      <w:r w:rsidRPr="00B2347F">
        <w:rPr>
          <w:szCs w:val="24"/>
        </w:rPr>
        <w:t xml:space="preserve">Irenaeus of Lyons (c.160-202 A.D.) </w:t>
      </w:r>
      <w:r>
        <w:rPr>
          <w:szCs w:val="24"/>
        </w:rPr>
        <w:t>“</w:t>
      </w:r>
      <w:r w:rsidRPr="00B2347F">
        <w:rPr>
          <w:rFonts w:cs="Consolas"/>
          <w:szCs w:val="24"/>
          <w:highlight w:val="white"/>
        </w:rPr>
        <w:t>And, because through the guidance of his disposition he apostatized and departed from God, he was called Satan, according to the Hebrew word; that is, Apostate: but he is also called Slanderer.</w:t>
      </w:r>
      <w:r>
        <w:rPr>
          <w:szCs w:val="24"/>
        </w:rPr>
        <w:t>”</w:t>
      </w:r>
      <w:r w:rsidRPr="00B2347F">
        <w:rPr>
          <w:szCs w:val="24"/>
        </w:rPr>
        <w:t xml:space="preserve"> </w:t>
      </w:r>
      <w:r w:rsidRPr="00B2347F">
        <w:rPr>
          <w:i/>
          <w:szCs w:val="24"/>
        </w:rPr>
        <w:t>Proof of Apostolic Preaching</w:t>
      </w:r>
      <w:r w:rsidRPr="00B2347F">
        <w:rPr>
          <w:szCs w:val="24"/>
        </w:rPr>
        <w:t xml:space="preserve"> ch.16</w:t>
      </w:r>
    </w:p>
    <w:p w14:paraId="1D353A78" w14:textId="77777777" w:rsidR="00387D4F" w:rsidRPr="00B2347F" w:rsidRDefault="00387D4F" w:rsidP="00387D4F">
      <w:pPr>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c.195 A.D.</w:t>
      </w:r>
      <w:r w:rsidRPr="00B2347F">
        <w:rPr>
          <w:szCs w:val="24"/>
        </w:rPr>
        <w:t xml:space="preserve">) </w:t>
      </w:r>
      <w:r>
        <w:rPr>
          <w:szCs w:val="24"/>
        </w:rPr>
        <w:t>“</w:t>
      </w:r>
      <w:r w:rsidRPr="00B2347F">
        <w:rPr>
          <w:rFonts w:cs="Consolas"/>
          <w:szCs w:val="24"/>
          <w:highlight w:val="white"/>
        </w:rPr>
        <w:t xml:space="preserve">He confers everlasting life, you wait for punishment, and prefer the fire which the Lord </w:t>
      </w:r>
      <w:r>
        <w:rPr>
          <w:rFonts w:cs="Consolas"/>
          <w:szCs w:val="24"/>
          <w:highlight w:val="white"/>
        </w:rPr>
        <w:t>‘</w:t>
      </w:r>
      <w:r w:rsidRPr="00B2347F">
        <w:rPr>
          <w:rFonts w:cs="Consolas"/>
          <w:szCs w:val="24"/>
          <w:highlight w:val="white"/>
        </w:rPr>
        <w:t>has prepared for the devil and his angels.</w:t>
      </w:r>
      <w:r>
        <w:rPr>
          <w:rFonts w:cs="Consolas"/>
          <w:szCs w:val="24"/>
        </w:rPr>
        <w:t>’</w:t>
      </w:r>
      <w:r>
        <w:rPr>
          <w:szCs w:val="24"/>
        </w:rPr>
        <w:t>”</w:t>
      </w:r>
      <w:r w:rsidRPr="00B2347F">
        <w:rPr>
          <w:szCs w:val="24"/>
        </w:rPr>
        <w:t xml:space="preserve"> </w:t>
      </w:r>
      <w:r w:rsidRPr="00B2347F">
        <w:rPr>
          <w:i/>
          <w:szCs w:val="24"/>
        </w:rPr>
        <w:t>Exhortation to the Heathen</w:t>
      </w:r>
      <w:r w:rsidRPr="00B2347F">
        <w:rPr>
          <w:szCs w:val="24"/>
        </w:rPr>
        <w:t xml:space="preserve"> ch.9 p.195</w:t>
      </w:r>
    </w:p>
    <w:p w14:paraId="1E10E0EB" w14:textId="77777777" w:rsidR="00387D4F" w:rsidRPr="00B2347F" w:rsidRDefault="00387D4F" w:rsidP="00387D4F">
      <w:pPr>
        <w:autoSpaceDE w:val="0"/>
        <w:autoSpaceDN w:val="0"/>
        <w:adjustRightInd w:val="0"/>
        <w:ind w:left="288" w:hanging="288"/>
      </w:pPr>
      <w:r w:rsidRPr="00B2347F">
        <w:rPr>
          <w:b/>
        </w:rPr>
        <w:t>Tertullian</w:t>
      </w:r>
      <w:r w:rsidRPr="00B2347F">
        <w:t xml:space="preserve"> (198-220 A.D.) </w:t>
      </w:r>
      <w:r>
        <w:t>“</w:t>
      </w:r>
      <w:r w:rsidRPr="00B2347F">
        <w:rPr>
          <w:highlight w:val="white"/>
        </w:rPr>
        <w:t xml:space="preserve">We know that </w:t>
      </w:r>
      <w:r>
        <w:rPr>
          <w:highlight w:val="white"/>
        </w:rPr>
        <w:t>‘</w:t>
      </w:r>
      <w:r w:rsidRPr="00B2347F">
        <w:rPr>
          <w:highlight w:val="white"/>
        </w:rPr>
        <w:t>Satan himself is transformed into an angel of light</w:t>
      </w:r>
      <w:r>
        <w:rPr>
          <w:highlight w:val="white"/>
        </w:rPr>
        <w:t>’</w:t>
      </w:r>
      <w:r w:rsidRPr="00B2347F">
        <w:rPr>
          <w:highlight w:val="white"/>
        </w:rPr>
        <w:t xml:space="preserve"> -much more into a man of light-and that at last he will </w:t>
      </w:r>
      <w:r>
        <w:rPr>
          <w:highlight w:val="white"/>
        </w:rPr>
        <w:t>‘</w:t>
      </w:r>
      <w:r w:rsidRPr="00B2347F">
        <w:rPr>
          <w:highlight w:val="white"/>
        </w:rPr>
        <w:t>show himself to be even God,</w:t>
      </w:r>
      <w:r>
        <w:rPr>
          <w:highlight w:val="white"/>
        </w:rPr>
        <w:t>’</w:t>
      </w:r>
      <w:r w:rsidRPr="00B2347F">
        <w:rPr>
          <w:highlight w:val="white"/>
        </w:rPr>
        <w:t xml:space="preserve"> and will exhibit </w:t>
      </w:r>
      <w:r>
        <w:rPr>
          <w:highlight w:val="white"/>
        </w:rPr>
        <w:t>‘</w:t>
      </w:r>
      <w:r w:rsidRPr="00B2347F">
        <w:rPr>
          <w:highlight w:val="white"/>
        </w:rPr>
        <w:t>great signs and wonders, insomuch that, if it were possible, he shall deceive the very elect.</w:t>
      </w:r>
      <w:r>
        <w:t>’”</w:t>
      </w:r>
      <w:r w:rsidRPr="00B2347F">
        <w:t xml:space="preserve"> </w:t>
      </w:r>
      <w:r w:rsidRPr="00B2347F">
        <w:rPr>
          <w:i/>
        </w:rPr>
        <w:t>Treatise on the Soul</w:t>
      </w:r>
      <w:r w:rsidRPr="00B2347F">
        <w:t xml:space="preserve"> ch.57 p.234</w:t>
      </w:r>
    </w:p>
    <w:p w14:paraId="08914A40" w14:textId="77777777" w:rsidR="00387D4F" w:rsidRPr="00B2347F" w:rsidRDefault="00387D4F" w:rsidP="00387D4F">
      <w:pPr>
        <w:ind w:left="288" w:hanging="288"/>
      </w:pPr>
      <w:r w:rsidRPr="00B2347F">
        <w:t xml:space="preserve">Tertullian (208 A.D.) says that the prince of </w:t>
      </w:r>
      <w:smartTag w:uri="urn:schemas-microsoft-com:office:smarttags" w:element="place">
        <w:smartTag w:uri="urn:schemas-microsoft-com:office:smarttags" w:element="City">
          <w:r w:rsidRPr="00B2347F">
            <w:t>Tyre</w:t>
          </w:r>
        </w:smartTag>
      </w:smartTag>
      <w:r w:rsidRPr="00B2347F">
        <w:t xml:space="preserve"> in Ezekiel is Satan, the fallen angel. </w:t>
      </w:r>
      <w:r w:rsidRPr="00B2347F">
        <w:rPr>
          <w:i/>
        </w:rPr>
        <w:t>Five Books Against Marcion</w:t>
      </w:r>
      <w:r w:rsidRPr="00B2347F">
        <w:t xml:space="preserve"> book 2 ch.10 p.305</w:t>
      </w:r>
    </w:p>
    <w:p w14:paraId="48DA398A" w14:textId="77777777" w:rsidR="00387D4F" w:rsidRPr="00B2347F" w:rsidRDefault="00387D4F" w:rsidP="00387D4F">
      <w:pPr>
        <w:autoSpaceDE w:val="0"/>
        <w:autoSpaceDN w:val="0"/>
        <w:adjustRightInd w:val="0"/>
        <w:ind w:left="288" w:hanging="288"/>
      </w:pPr>
      <w:r w:rsidRPr="00B2347F">
        <w:t xml:space="preserve">Tertullian (198-220 A.D.) </w:t>
      </w:r>
      <w:r>
        <w:t>“</w:t>
      </w:r>
      <w:r w:rsidRPr="00B2347F">
        <w:rPr>
          <w:highlight w:val="white"/>
        </w:rPr>
        <w:t>persecution therefore seems to proceed from the devil</w:t>
      </w:r>
      <w:r w:rsidRPr="00B2347F">
        <w:t xml:space="preserve"> ... </w:t>
      </w:r>
      <w:r w:rsidRPr="00B2347F">
        <w:rPr>
          <w:highlight w:val="white"/>
        </w:rPr>
        <w:t>Satan will not be at liberty to do anything against the servants of the living God unless the Lord grant leave, either that He may overthrow Satan himself by the faith of the elect which proves victorious in the trial, or in the face of the world show that apostatizers to the devil</w:t>
      </w:r>
      <w:r>
        <w:rPr>
          <w:highlight w:val="white"/>
        </w:rPr>
        <w:t>’</w:t>
      </w:r>
      <w:r w:rsidRPr="00B2347F">
        <w:rPr>
          <w:highlight w:val="white"/>
        </w:rPr>
        <w:t>s cause have been in reality His servants.</w:t>
      </w:r>
      <w:r w:rsidRPr="00B2347F">
        <w:t xml:space="preserve"> ... </w:t>
      </w:r>
      <w:r w:rsidRPr="00B2347F">
        <w:rPr>
          <w:highlight w:val="white"/>
        </w:rPr>
        <w:t>For the apostle likewise delivered Phygellus and Hermogenes over to Satan that by chastening they might be taught not to blaspheme.</w:t>
      </w:r>
      <w:r>
        <w:rPr>
          <w:highlight w:val="white"/>
        </w:rPr>
        <w:t>”</w:t>
      </w:r>
      <w:r w:rsidRPr="00B2347F">
        <w:rPr>
          <w:highlight w:val="white"/>
        </w:rPr>
        <w:t xml:space="preserve"> </w:t>
      </w:r>
      <w:r w:rsidRPr="00B2347F">
        <w:rPr>
          <w:i/>
        </w:rPr>
        <w:t>Fleeing Persecution</w:t>
      </w:r>
      <w:r w:rsidRPr="00B2347F">
        <w:t xml:space="preserve"> ch.2 p.117</w:t>
      </w:r>
    </w:p>
    <w:p w14:paraId="76DE3720" w14:textId="77777777" w:rsidR="00387D4F" w:rsidRPr="00B2347F" w:rsidRDefault="00387D4F" w:rsidP="00387D4F">
      <w:pPr>
        <w:ind w:left="288" w:hanging="288"/>
      </w:pPr>
      <w:r w:rsidRPr="00B2347F">
        <w:t xml:space="preserve">Tertullian (192-202 A.D.) </w:t>
      </w:r>
      <w:r>
        <w:t>“</w:t>
      </w:r>
      <w:r w:rsidRPr="00B2347F">
        <w:t>Therefore I detect the nativity of impatience in the devil himself, at that very time when he impatiently bore that the Lord God subjected the universal works which He had made to His own image, that is, to man. For if he had endured (that), he would not have grieved; nor would he have envied man if he had not grieved. Accordingly he deceived him, because he had envied him; but he had envied because he had grieved: he had grieved because, of course, he had not patiently borne.</w:t>
      </w:r>
      <w:r>
        <w:t>”</w:t>
      </w:r>
      <w:r w:rsidRPr="00B2347F">
        <w:t xml:space="preserve"> </w:t>
      </w:r>
      <w:r w:rsidRPr="00B2347F">
        <w:rPr>
          <w:i/>
        </w:rPr>
        <w:t>Of Patience</w:t>
      </w:r>
      <w:r w:rsidRPr="00B2347F">
        <w:t xml:space="preserve"> ch.5 p.709</w:t>
      </w:r>
    </w:p>
    <w:p w14:paraId="45F5B837" w14:textId="77777777" w:rsidR="00387D4F" w:rsidRPr="00B2347F" w:rsidRDefault="00387D4F" w:rsidP="00387D4F">
      <w:pPr>
        <w:autoSpaceDE w:val="0"/>
        <w:autoSpaceDN w:val="0"/>
        <w:adjustRightInd w:val="0"/>
        <w:ind w:left="288" w:hanging="288"/>
      </w:pPr>
      <w:r w:rsidRPr="00B2347F">
        <w:rPr>
          <w:b/>
          <w:highlight w:val="white"/>
        </w:rPr>
        <w:t>Asterius Urbanus</w:t>
      </w:r>
      <w:r w:rsidRPr="00B2347F">
        <w:rPr>
          <w:highlight w:val="white"/>
        </w:rPr>
        <w:t xml:space="preserve"> (</w:t>
      </w:r>
      <w:r w:rsidRPr="00B2347F">
        <w:t>c.232 A.D.</w:t>
      </w:r>
      <w:r w:rsidRPr="00B2347F">
        <w:rPr>
          <w:highlight w:val="white"/>
        </w:rPr>
        <w:t xml:space="preserve">) </w:t>
      </w:r>
      <w:r>
        <w:t>“</w:t>
      </w:r>
      <w:r w:rsidRPr="00B2347F">
        <w:rPr>
          <w:highlight w:val="white"/>
        </w:rPr>
        <w:t>And thus by a kind of artifice, or rather by such a process of craft, the devil having devised destruction against those who were disobedient</w:t>
      </w:r>
      <w:r>
        <w:t>”</w:t>
      </w:r>
      <w:r w:rsidRPr="00B2347F">
        <w:t xml:space="preserve"> from book 1 p.336</w:t>
      </w:r>
    </w:p>
    <w:p w14:paraId="7EA8FDE7" w14:textId="77777777" w:rsidR="00387D4F" w:rsidRPr="00B2347F" w:rsidRDefault="00387D4F" w:rsidP="00387D4F">
      <w:pPr>
        <w:autoSpaceDE w:val="0"/>
        <w:autoSpaceDN w:val="0"/>
        <w:adjustRightInd w:val="0"/>
        <w:ind w:left="288" w:hanging="288"/>
        <w:rPr>
          <w:szCs w:val="24"/>
        </w:rPr>
      </w:pPr>
      <w:r w:rsidRPr="00B2347F">
        <w:rPr>
          <w:b/>
        </w:rPr>
        <w:t>Hippolytus of Portus</w:t>
      </w:r>
      <w:r w:rsidRPr="00B2347F">
        <w:t xml:space="preserve"> (222-235/236 A.D.) </w:t>
      </w:r>
      <w:r>
        <w:t>“</w:t>
      </w:r>
      <w:r w:rsidRPr="00B2347F">
        <w:rPr>
          <w:rFonts w:cs="Consolas"/>
          <w:szCs w:val="24"/>
          <w:highlight w:val="white"/>
        </w:rPr>
        <w:t>(Now these heretics) have themselves been sent forth by Satan, for the purpose of slandering before the Gentiles the divine name of the Church.</w:t>
      </w:r>
      <w:r>
        <w:rPr>
          <w:rFonts w:cs="Consolas"/>
          <w:szCs w:val="24"/>
        </w:rPr>
        <w:t>”</w:t>
      </w:r>
      <w:r w:rsidRPr="00B2347F">
        <w:rPr>
          <w:rFonts w:cs="Consolas"/>
          <w:szCs w:val="24"/>
        </w:rPr>
        <w:t xml:space="preserve"> </w:t>
      </w:r>
      <w:r w:rsidRPr="00B2347F">
        <w:rPr>
          <w:rFonts w:cs="Consolas"/>
          <w:i/>
          <w:szCs w:val="24"/>
        </w:rPr>
        <w:t>Refutation of All Heresies</w:t>
      </w:r>
      <w:r w:rsidRPr="00B2347F">
        <w:rPr>
          <w:rFonts w:cs="Consolas"/>
          <w:szCs w:val="24"/>
        </w:rPr>
        <w:t xml:space="preserve"> book 7 ch.20 p.114</w:t>
      </w:r>
    </w:p>
    <w:p w14:paraId="342184A6" w14:textId="77777777" w:rsidR="00387D4F" w:rsidRPr="00B2347F" w:rsidRDefault="00387D4F" w:rsidP="00387D4F">
      <w:pPr>
        <w:autoSpaceDE w:val="0"/>
        <w:autoSpaceDN w:val="0"/>
        <w:adjustRightInd w:val="0"/>
        <w:ind w:left="288" w:hanging="288"/>
        <w:rPr>
          <w:szCs w:val="24"/>
        </w:rPr>
      </w:pPr>
      <w:r w:rsidRPr="00B2347F">
        <w:rPr>
          <w:b/>
          <w:szCs w:val="24"/>
        </w:rPr>
        <w:t>Theodotus the probable Montanist</w:t>
      </w:r>
      <w:r w:rsidRPr="00B2347F">
        <w:rPr>
          <w:szCs w:val="24"/>
        </w:rPr>
        <w:t xml:space="preserve"> (ca.240 A.D.) </w:t>
      </w:r>
      <w:r>
        <w:rPr>
          <w:szCs w:val="24"/>
        </w:rPr>
        <w:t>“</w:t>
      </w:r>
      <w:r w:rsidRPr="00B2347F">
        <w:rPr>
          <w:rFonts w:cs="Consolas"/>
          <w:szCs w:val="24"/>
          <w:highlight w:val="white"/>
        </w:rPr>
        <w:t xml:space="preserve">The devil knew that the Lord was to come. But he did not believe that He was God; wherefore also he tempted Him, in order to know if He were powerful. It is said, </w:t>
      </w:r>
      <w:r>
        <w:rPr>
          <w:rFonts w:cs="Consolas"/>
          <w:szCs w:val="24"/>
          <w:highlight w:val="white"/>
        </w:rPr>
        <w:t>“</w:t>
      </w:r>
      <w:r w:rsidRPr="00B2347F">
        <w:rPr>
          <w:rFonts w:cs="Consolas"/>
          <w:szCs w:val="24"/>
          <w:highlight w:val="white"/>
        </w:rPr>
        <w:t>he left Him, and departed from Him for a season;</w:t>
      </w:r>
      <w:r>
        <w:rPr>
          <w:rFonts w:cs="Consolas"/>
          <w:szCs w:val="24"/>
          <w:highlight w:val="white"/>
        </w:rPr>
        <w:t>”</w:t>
      </w:r>
      <w:r w:rsidRPr="00B2347F">
        <w:rPr>
          <w:rFonts w:cs="Consolas"/>
          <w:szCs w:val="24"/>
          <w:highlight w:val="white"/>
        </w:rPr>
        <w:t xml:space="preserve"> that is, he postponed the discovery till the resurrection. For he knew that He who was to rise was the Lord.</w:t>
      </w:r>
      <w:r>
        <w:rPr>
          <w:szCs w:val="24"/>
        </w:rPr>
        <w:t>”</w:t>
      </w:r>
      <w:r w:rsidRPr="00B2347F">
        <w:rPr>
          <w:szCs w:val="24"/>
        </w:rPr>
        <w:t xml:space="preserve"> </w:t>
      </w:r>
      <w:r w:rsidRPr="00B2347F">
        <w:rPr>
          <w:i/>
          <w:szCs w:val="24"/>
        </w:rPr>
        <w:t>Excerpts of Theodotus</w:t>
      </w:r>
      <w:r w:rsidRPr="00B2347F">
        <w:rPr>
          <w:szCs w:val="24"/>
        </w:rPr>
        <w:t xml:space="preserve"> ch.53 p.49.</w:t>
      </w:r>
    </w:p>
    <w:p w14:paraId="04EAA65B" w14:textId="77777777" w:rsidR="00387D4F" w:rsidRPr="00B2347F" w:rsidRDefault="00387D4F" w:rsidP="00387D4F">
      <w:pPr>
        <w:autoSpaceDE w:val="0"/>
        <w:autoSpaceDN w:val="0"/>
        <w:adjustRightInd w:val="0"/>
        <w:ind w:left="288" w:hanging="288"/>
      </w:pPr>
      <w:r w:rsidRPr="00B2347F">
        <w:rPr>
          <w:b/>
          <w:highlight w:val="white"/>
        </w:rPr>
        <w:t>Origen</w:t>
      </w:r>
      <w:r w:rsidRPr="00B2347F">
        <w:rPr>
          <w:highlight w:val="white"/>
        </w:rPr>
        <w:t xml:space="preserve"> (225-253/254 A.D.) </w:t>
      </w:r>
      <w:r>
        <w:t>“</w:t>
      </w:r>
      <w:r w:rsidRPr="00B2347F">
        <w:rPr>
          <w:highlight w:val="white"/>
        </w:rPr>
        <w:t xml:space="preserve">But every one who prefers vice and a vicious life, is (because acting in a manner contrary to virtue) Satanas, that is, an </w:t>
      </w:r>
      <w:r>
        <w:rPr>
          <w:highlight w:val="white"/>
        </w:rPr>
        <w:t>‘</w:t>
      </w:r>
      <w:r w:rsidRPr="00B2347F">
        <w:rPr>
          <w:highlight w:val="white"/>
        </w:rPr>
        <w:t>adversary</w:t>
      </w:r>
      <w:r>
        <w:rPr>
          <w:highlight w:val="white"/>
        </w:rPr>
        <w:t>’</w:t>
      </w:r>
      <w:r w:rsidRPr="00B2347F">
        <w:rPr>
          <w:highlight w:val="white"/>
        </w:rPr>
        <w:t xml:space="preserve"> to the Son of God, who is righteousness, and truth, and wisdom. With more propriety, however, is </w:t>
      </w:r>
      <w:r w:rsidRPr="00B2347F">
        <w:rPr>
          <w:i/>
          <w:highlight w:val="white"/>
        </w:rPr>
        <w:t>he</w:t>
      </w:r>
      <w:r w:rsidRPr="00B2347F">
        <w:rPr>
          <w:highlight w:val="white"/>
        </w:rPr>
        <w:t xml:space="preserve"> called </w:t>
      </w:r>
      <w:r>
        <w:rPr>
          <w:highlight w:val="white"/>
        </w:rPr>
        <w:t>‘</w:t>
      </w:r>
      <w:r w:rsidRPr="00B2347F">
        <w:rPr>
          <w:highlight w:val="white"/>
        </w:rPr>
        <w:t>adversary,</w:t>
      </w:r>
      <w:r>
        <w:rPr>
          <w:highlight w:val="white"/>
        </w:rPr>
        <w:t>’</w:t>
      </w:r>
      <w:r w:rsidRPr="00B2347F">
        <w:rPr>
          <w:highlight w:val="white"/>
        </w:rPr>
        <w:t xml:space="preserve"> who was the first among those that were living a peaceful and happy life to lose his wings, and to fall from blessedness; he who, according to Ezekiel, walked faultlessly in all his ways, </w:t>
      </w:r>
      <w:r>
        <w:rPr>
          <w:highlight w:val="white"/>
        </w:rPr>
        <w:t>‘</w:t>
      </w:r>
      <w:r w:rsidRPr="00B2347F">
        <w:rPr>
          <w:highlight w:val="white"/>
        </w:rPr>
        <w:t>until iniquity was found in him,</w:t>
      </w:r>
      <w:r>
        <w:rPr>
          <w:highlight w:val="white"/>
        </w:rPr>
        <w:t>’</w:t>
      </w:r>
      <w:r w:rsidRPr="00B2347F">
        <w:rPr>
          <w:highlight w:val="white"/>
        </w:rPr>
        <w:t xml:space="preserve"> and who being the </w:t>
      </w:r>
      <w:r>
        <w:rPr>
          <w:highlight w:val="white"/>
        </w:rPr>
        <w:t>‘</w:t>
      </w:r>
      <w:r w:rsidRPr="00B2347F">
        <w:rPr>
          <w:highlight w:val="white"/>
        </w:rPr>
        <w:t>seal of resemblance</w:t>
      </w:r>
      <w:r>
        <w:rPr>
          <w:highlight w:val="white"/>
        </w:rPr>
        <w:t>’</w:t>
      </w:r>
      <w:r w:rsidRPr="00B2347F">
        <w:rPr>
          <w:highlight w:val="white"/>
        </w:rPr>
        <w:t xml:space="preserve"> and the </w:t>
      </w:r>
      <w:r>
        <w:rPr>
          <w:highlight w:val="white"/>
        </w:rPr>
        <w:t>‘</w:t>
      </w:r>
      <w:r w:rsidRPr="00B2347F">
        <w:rPr>
          <w:highlight w:val="white"/>
        </w:rPr>
        <w:t>crown of beauty</w:t>
      </w:r>
      <w:r>
        <w:rPr>
          <w:highlight w:val="white"/>
        </w:rPr>
        <w:t>’</w:t>
      </w:r>
      <w:r w:rsidRPr="00B2347F">
        <w:rPr>
          <w:highlight w:val="white"/>
        </w:rPr>
        <w:t xml:space="preserve"> in the paradise of God, being filled as it were with good things, fell into destruction, in accordance with the word which said to him in a mystic sense: </w:t>
      </w:r>
      <w:r>
        <w:rPr>
          <w:highlight w:val="white"/>
        </w:rPr>
        <w:t>‘</w:t>
      </w:r>
      <w:r w:rsidRPr="00B2347F">
        <w:rPr>
          <w:highlight w:val="white"/>
        </w:rPr>
        <w:t>Thou hast fallen into destruction, and shalt not abide for ever.</w:t>
      </w:r>
      <w:r>
        <w:rPr>
          <w:highlight w:val="white"/>
        </w:rPr>
        <w:t>’”</w:t>
      </w:r>
      <w:r w:rsidRPr="00B2347F">
        <w:rPr>
          <w:highlight w:val="white"/>
        </w:rPr>
        <w:t xml:space="preserve"> </w:t>
      </w:r>
      <w:r w:rsidRPr="00B2347F">
        <w:rPr>
          <w:i/>
        </w:rPr>
        <w:t>Origen Against Celsus</w:t>
      </w:r>
      <w:r w:rsidRPr="00B2347F">
        <w:t xml:space="preserve"> book 6 ch.44 p.593</w:t>
      </w:r>
    </w:p>
    <w:p w14:paraId="38FCA090" w14:textId="77777777" w:rsidR="00387D4F" w:rsidRPr="00B2347F" w:rsidRDefault="00387D4F" w:rsidP="00387D4F">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when Satan saw man in the image of God, Satan became jealous with </w:t>
      </w:r>
      <w:r>
        <w:t>“</w:t>
      </w:r>
      <w:r w:rsidRPr="00B2347F">
        <w:t>malevolent envy</w:t>
      </w:r>
      <w:r>
        <w:t>”</w:t>
      </w:r>
      <w:r w:rsidRPr="00B2347F">
        <w:t xml:space="preserve"> </w:t>
      </w:r>
      <w:r w:rsidRPr="00B2347F">
        <w:rPr>
          <w:i/>
        </w:rPr>
        <w:t>Treatises of Cyprian</w:t>
      </w:r>
      <w:r w:rsidRPr="00B2347F">
        <w:t xml:space="preserve"> Treatise 10 ch.4 p.492</w:t>
      </w:r>
    </w:p>
    <w:p w14:paraId="4EA8944C" w14:textId="77777777" w:rsidR="00387D4F" w:rsidRPr="00B2347F" w:rsidRDefault="00387D4F" w:rsidP="00387D4F">
      <w:pPr>
        <w:autoSpaceDE w:val="0"/>
        <w:autoSpaceDN w:val="0"/>
        <w:adjustRightInd w:val="0"/>
        <w:ind w:left="288" w:hanging="288"/>
      </w:pPr>
      <w:r w:rsidRPr="00B2347F">
        <w:t xml:space="preserve">Cyprian of Carthage (c.246-258 A.D.) </w:t>
      </w:r>
      <w:r>
        <w:t>“</w:t>
      </w:r>
      <w:r w:rsidRPr="00B2347F">
        <w:rPr>
          <w:highlight w:val="white"/>
        </w:rPr>
        <w:t xml:space="preserve">But He so prayed for us, that in another place we read, </w:t>
      </w:r>
      <w:r>
        <w:rPr>
          <w:highlight w:val="white"/>
        </w:rPr>
        <w:t>‘</w:t>
      </w:r>
      <w:r w:rsidRPr="00B2347F">
        <w:rPr>
          <w:highlight w:val="white"/>
        </w:rPr>
        <w:t>And the Lord said to Peter, Behold, Satan has desired to sift you as wheat: but I have prayed for thee, that thy faith fail not.</w:t>
      </w:r>
      <w:r>
        <w:rPr>
          <w:highlight w:val="white"/>
        </w:rPr>
        <w:t>’”</w:t>
      </w:r>
      <w:r w:rsidRPr="00B2347F">
        <w:rPr>
          <w:highlight w:val="white"/>
        </w:rPr>
        <w:t xml:space="preserve"> </w:t>
      </w:r>
      <w:r w:rsidRPr="00B2347F">
        <w:rPr>
          <w:i/>
        </w:rPr>
        <w:t>Epistles of Cyprian</w:t>
      </w:r>
      <w:r w:rsidRPr="00B2347F">
        <w:t xml:space="preserve"> Letter 7 ch.5 p.286</w:t>
      </w:r>
    </w:p>
    <w:p w14:paraId="344DF53C" w14:textId="77777777" w:rsidR="00387D4F" w:rsidRPr="00B2347F" w:rsidRDefault="00387D4F" w:rsidP="00387D4F">
      <w:pPr>
        <w:ind w:left="288" w:hanging="288"/>
      </w:pPr>
      <w:r w:rsidRPr="00B2347F">
        <w:rPr>
          <w:b/>
        </w:rPr>
        <w:t>Lucian et al.</w:t>
      </w:r>
      <w:r w:rsidRPr="00B2347F">
        <w:t xml:space="preserve"> to Cyprian (250-251 A.D.) (implied) </w:t>
      </w:r>
      <w:r>
        <w:t>“</w:t>
      </w:r>
      <w:r w:rsidRPr="00B2347F">
        <w:t>when you confessed, not only frightened back the great serpent himself,</w:t>
      </w:r>
      <w:r>
        <w:t>”</w:t>
      </w:r>
      <w:r w:rsidRPr="00B2347F">
        <w:t xml:space="preserve"> </w:t>
      </w:r>
      <w:r w:rsidRPr="00B2347F">
        <w:rPr>
          <w:i/>
        </w:rPr>
        <w:t>Epistles of Cyprian</w:t>
      </w:r>
      <w:r w:rsidRPr="00B2347F">
        <w:t xml:space="preserve"> Letter 21 ch.1 p.299</w:t>
      </w:r>
    </w:p>
    <w:p w14:paraId="2DC5DF88" w14:textId="77777777" w:rsidR="00387D4F" w:rsidRPr="00B2347F" w:rsidRDefault="00387D4F" w:rsidP="00387D4F">
      <w:pPr>
        <w:autoSpaceDE w:val="0"/>
        <w:autoSpaceDN w:val="0"/>
        <w:adjustRightInd w:val="0"/>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rPr>
          <w:highlight w:val="white"/>
        </w:rPr>
        <w:t xml:space="preserve">Thus the wicked one, when he tempts us, draws us into the temptations, as dealing himself with the temptations of evil. But God, when He tempts (tries), adduces the temptations (trials) as one untempted of evil. For God, it is said, </w:t>
      </w:r>
      <w:r>
        <w:rPr>
          <w:highlight w:val="white"/>
        </w:rPr>
        <w:t>‘</w:t>
      </w:r>
      <w:r w:rsidRPr="00B2347F">
        <w:rPr>
          <w:highlight w:val="white"/>
        </w:rPr>
        <w:t>cannot be tempted of evil.</w:t>
      </w:r>
      <w:r>
        <w:t>’</w:t>
      </w:r>
      <w:r w:rsidRPr="00B2347F">
        <w:t xml:space="preserve"> </w:t>
      </w:r>
      <w:r w:rsidRPr="00B2347F">
        <w:rPr>
          <w:highlight w:val="white"/>
        </w:rPr>
        <w:t>The devil, therefore, drives us on by violence, drawing us to destruction; but God leads us by hand, training us for our salvation.</w:t>
      </w:r>
      <w:r>
        <w:rPr>
          <w:highlight w:val="white"/>
        </w:rPr>
        <w:t>”</w:t>
      </w:r>
      <w:r w:rsidRPr="00B2347F">
        <w:rPr>
          <w:highlight w:val="white"/>
        </w:rPr>
        <w:t xml:space="preserve"> </w:t>
      </w:r>
      <w:r w:rsidRPr="00B2347F">
        <w:rPr>
          <w:i/>
        </w:rPr>
        <w:t>Commentary on Luke</w:t>
      </w:r>
      <w:r w:rsidRPr="00B2347F">
        <w:t xml:space="preserve"> no.46 p.116</w:t>
      </w:r>
    </w:p>
    <w:p w14:paraId="1B1D2AFE" w14:textId="77777777" w:rsidR="00387D4F" w:rsidRPr="00B2347F" w:rsidRDefault="00387D4F" w:rsidP="00387D4F">
      <w:pPr>
        <w:ind w:left="288" w:hanging="288"/>
      </w:pPr>
      <w:r w:rsidRPr="00B2347F">
        <w:rPr>
          <w:b/>
        </w:rPr>
        <w:t>Victorinus of Petau</w:t>
      </w:r>
      <w:r w:rsidRPr="00B2347F">
        <w:t xml:space="preserve"> (-304 A.D.) </w:t>
      </w:r>
      <w:r>
        <w:t>“</w:t>
      </w:r>
      <w:r w:rsidRPr="00B2347F">
        <w:t>Devil and Satan, and bound him for a thousand years, and cast him into the abyss, and shut him up, and set a seal upon him, that he should deceive the nations no more, till the thousand years should be finished:</w:t>
      </w:r>
      <w:r>
        <w:t>”</w:t>
      </w:r>
      <w:r w:rsidRPr="00B2347F">
        <w:t xml:space="preserve"> </w:t>
      </w:r>
      <w:r w:rsidRPr="00B2347F">
        <w:rPr>
          <w:i/>
        </w:rPr>
        <w:t>Commentary on the Apocalypse</w:t>
      </w:r>
      <w:r w:rsidRPr="00B2347F">
        <w:t xml:space="preserve"> from the Twentieth chapter verse 6 p.359</w:t>
      </w:r>
    </w:p>
    <w:p w14:paraId="490709CC" w14:textId="77777777" w:rsidR="00387D4F" w:rsidRDefault="00387D4F" w:rsidP="00387D4F">
      <w:pPr>
        <w:spacing w:line="260" w:lineRule="exact"/>
        <w:ind w:left="288" w:hanging="288"/>
      </w:pPr>
      <w:r w:rsidRPr="00B2347F">
        <w:rPr>
          <w:b/>
        </w:rPr>
        <w:t>Methodius</w:t>
      </w:r>
      <w:r w:rsidRPr="00B2347F">
        <w:t xml:space="preserve"> (270-311/312 A.D.) mentions that the devil and some of his angels fell.</w:t>
      </w:r>
      <w:r w:rsidRPr="00B2347F">
        <w:rPr>
          <w:i/>
        </w:rPr>
        <w:t xml:space="preserve"> Discourse on the Resurrection</w:t>
      </w:r>
      <w:r w:rsidRPr="00B2347F">
        <w:t xml:space="preserve"> 1 ch.7 p.370</w:t>
      </w:r>
    </w:p>
    <w:p w14:paraId="2E0FA171" w14:textId="77777777" w:rsidR="00387D4F" w:rsidRPr="00B2347F" w:rsidRDefault="00387D4F" w:rsidP="00387D4F">
      <w:pPr>
        <w:spacing w:line="260" w:lineRule="exact"/>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A0E5E">
        <w:t xml:space="preserve"> (</w:t>
      </w:r>
      <w:r>
        <w:t xml:space="preserve">318 A.D.) speaks of the devil “..and there bearing rule over his fellow-spirits, as his peers in disobedience,…” </w:t>
      </w:r>
      <w:r w:rsidRPr="00BA0E5E">
        <w:rPr>
          <w:i/>
        </w:rPr>
        <w:t>Incarnation of the Word</w:t>
      </w:r>
      <w:r>
        <w:t xml:space="preserve"> ch.25.5 p.50</w:t>
      </w:r>
    </w:p>
    <w:p w14:paraId="28B126B9" w14:textId="77777777" w:rsidR="00387D4F" w:rsidRPr="00B2347F" w:rsidRDefault="00387D4F" w:rsidP="00387D4F">
      <w:pPr>
        <w:autoSpaceDE w:val="0"/>
        <w:autoSpaceDN w:val="0"/>
        <w:adjustRightInd w:val="0"/>
        <w:ind w:left="288" w:hanging="288"/>
      </w:pPr>
      <w:r w:rsidRPr="00B2347F">
        <w:rPr>
          <w:b/>
        </w:rPr>
        <w:t>Lactantius</w:t>
      </w:r>
      <w:r w:rsidRPr="00B2347F">
        <w:t xml:space="preserve"> (c.303-320/325 A.D.) </w:t>
      </w:r>
      <w:r>
        <w:t>“</w:t>
      </w:r>
      <w:r w:rsidRPr="00B2347F">
        <w:rPr>
          <w:highlight w:val="white"/>
        </w:rPr>
        <w:t>Thus from angels the devil makes them [fallen angels] to become his satellites and attendants.</w:t>
      </w:r>
      <w:r>
        <w:rPr>
          <w:highlight w:val="white"/>
        </w:rPr>
        <w:t>”</w:t>
      </w:r>
      <w:r w:rsidRPr="00B2347F">
        <w:rPr>
          <w:highlight w:val="white"/>
        </w:rPr>
        <w:t xml:space="preserve"> </w:t>
      </w:r>
      <w:r w:rsidRPr="00B2347F">
        <w:rPr>
          <w:i/>
        </w:rPr>
        <w:t>The Divine Institutes</w:t>
      </w:r>
      <w:r w:rsidRPr="00B2347F">
        <w:t xml:space="preserve"> book 2 ch.15 p.64</w:t>
      </w:r>
    </w:p>
    <w:p w14:paraId="2F27434D" w14:textId="77777777" w:rsidR="00387D4F" w:rsidRPr="00B2347F" w:rsidRDefault="00387D4F" w:rsidP="00387D4F">
      <w:pPr>
        <w:ind w:left="288" w:hanging="288"/>
      </w:pPr>
      <w:r w:rsidRPr="00B2347F">
        <w:t xml:space="preserve">Lactantius (c.303-325 A.D.) </w:t>
      </w:r>
      <w:r>
        <w:t>“</w:t>
      </w:r>
      <w:r w:rsidRPr="00B2347F">
        <w:t>Then the serpent, who was one of the servants of God, envying man because he was made immortal, enticed him by stratagem to transgress the command and law of God. And in this manner he did indeed receive the knowledge of good and evil, but he lost the life which God had given him to be for ever.</w:t>
      </w:r>
      <w:r>
        <w:t>”</w:t>
      </w:r>
      <w:r w:rsidRPr="00B2347F">
        <w:t xml:space="preserve"> </w:t>
      </w:r>
      <w:r w:rsidRPr="00B2347F">
        <w:rPr>
          <w:i/>
        </w:rPr>
        <w:t>Epitome of the Divine Institutes</w:t>
      </w:r>
      <w:r w:rsidRPr="00B2347F">
        <w:t xml:space="preserve"> ch.27 p.231</w:t>
      </w:r>
    </w:p>
    <w:p w14:paraId="104DAE60" w14:textId="77777777" w:rsidR="00387D4F" w:rsidRPr="00B2347F" w:rsidRDefault="00387D4F" w:rsidP="00387D4F">
      <w:pPr>
        <w:autoSpaceDE w:val="0"/>
        <w:autoSpaceDN w:val="0"/>
        <w:adjustRightInd w:val="0"/>
        <w:ind w:left="288" w:hanging="288"/>
      </w:pPr>
      <w:r w:rsidRPr="00B2347F">
        <w:t xml:space="preserve">Lactantius (c.303-320/325 A.D.) </w:t>
      </w:r>
      <w:r>
        <w:t>“</w:t>
      </w:r>
      <w:r w:rsidRPr="00B2347F">
        <w:rPr>
          <w:highlight w:val="white"/>
        </w:rPr>
        <w:t>For you know how crafty that wrestler and adversary of ours is, and also often violent, as we now see that he is. He employs all these things which are able to entice as snares,</w:t>
      </w:r>
      <w:r>
        <w:rPr>
          <w:highlight w:val="white"/>
        </w:rPr>
        <w:t>”</w:t>
      </w:r>
      <w:r w:rsidRPr="00B2347F">
        <w:rPr>
          <w:highlight w:val="white"/>
        </w:rPr>
        <w:t xml:space="preserve"> </w:t>
      </w:r>
      <w:r w:rsidRPr="00B2347F">
        <w:rPr>
          <w:i/>
        </w:rPr>
        <w:t>The Workmanship of God</w:t>
      </w:r>
      <w:r w:rsidRPr="00B2347F">
        <w:t xml:space="preserve"> ch.1 p.281</w:t>
      </w:r>
    </w:p>
    <w:p w14:paraId="0F2764B5" w14:textId="77777777" w:rsidR="00387D4F" w:rsidRPr="00B2347F" w:rsidRDefault="00387D4F" w:rsidP="00387D4F">
      <w:pPr>
        <w:ind w:left="288" w:hanging="288"/>
      </w:pPr>
    </w:p>
    <w:p w14:paraId="754F2055" w14:textId="77777777" w:rsidR="00387D4F" w:rsidRPr="00B2347F" w:rsidRDefault="00387D4F" w:rsidP="00387D4F">
      <w:pPr>
        <w:ind w:left="288" w:hanging="288"/>
        <w:rPr>
          <w:b/>
          <w:u w:val="single"/>
        </w:rPr>
      </w:pPr>
      <w:r w:rsidRPr="00B2347F">
        <w:rPr>
          <w:b/>
          <w:u w:val="single"/>
        </w:rPr>
        <w:t>Among corrupt or spurious works</w:t>
      </w:r>
    </w:p>
    <w:p w14:paraId="77986000" w14:textId="77777777" w:rsidR="00387D4F" w:rsidRPr="00B2347F" w:rsidRDefault="00387D4F" w:rsidP="00387D4F">
      <w:pPr>
        <w:ind w:left="288" w:hanging="288"/>
      </w:pPr>
      <w:r w:rsidRPr="00B2347F">
        <w:rPr>
          <w:b/>
        </w:rPr>
        <w:t>pseudo-Justin</w:t>
      </w:r>
      <w:r w:rsidRPr="00B2347F">
        <w:t xml:space="preserve"> (</w:t>
      </w:r>
      <w:r>
        <w:t>168-200</w:t>
      </w:r>
      <w:r w:rsidRPr="00B2347F">
        <w:t xml:space="preserve"> A.D.) (ch.28 p.285) (thought by some to be by Justin, but no author) </w:t>
      </w:r>
      <w:r>
        <w:t>“</w:t>
      </w:r>
      <w:r w:rsidRPr="00B2347F">
        <w:t>And the same holds good regarding the enemy of mankind who was cast out of heaven, whom the Sacred Scriptures call the Devil, a name which he obtained from his first devilry against man;</w:t>
      </w:r>
      <w:r>
        <w:t>”</w:t>
      </w:r>
    </w:p>
    <w:p w14:paraId="2BA7DB69" w14:textId="77777777" w:rsidR="00387D4F" w:rsidRPr="00B2347F" w:rsidRDefault="00387D4F" w:rsidP="00387D4F">
      <w:pPr>
        <w:rPr>
          <w:rFonts w:cs="Consolas"/>
          <w:color w:val="1E1E1E"/>
          <w:szCs w:val="18"/>
          <w:highlight w:val="white"/>
        </w:rPr>
      </w:pPr>
    </w:p>
    <w:p w14:paraId="619904EA" w14:textId="77777777" w:rsidR="00387D4F" w:rsidRPr="00B2347F" w:rsidRDefault="00387D4F" w:rsidP="00387D4F">
      <w:pPr>
        <w:ind w:left="288" w:hanging="288"/>
        <w:rPr>
          <w:b/>
          <w:u w:val="single"/>
        </w:rPr>
      </w:pPr>
      <w:r w:rsidRPr="00B2347F">
        <w:rPr>
          <w:b/>
          <w:u w:val="single"/>
        </w:rPr>
        <w:t>Among heretics</w:t>
      </w:r>
    </w:p>
    <w:p w14:paraId="465E6092" w14:textId="77777777" w:rsidR="00387D4F" w:rsidRPr="00B2347F" w:rsidRDefault="00387D4F" w:rsidP="00387D4F">
      <w:pPr>
        <w:ind w:left="288" w:hanging="288"/>
      </w:pPr>
      <w:r w:rsidRPr="00B2347F">
        <w:t xml:space="preserve">The Ebionite </w:t>
      </w:r>
      <w:r w:rsidRPr="00B2347F">
        <w:rPr>
          <w:b/>
          <w:i/>
        </w:rPr>
        <w:t>Recognitions of Clement</w:t>
      </w:r>
      <w:r w:rsidRPr="00B2347F">
        <w:t xml:space="preserve"> (c.211-231 A.D.) book 2 ch.17 (vol.8) p.102 says that the wicked one transforms himself into an angel of light.</w:t>
      </w:r>
    </w:p>
    <w:p w14:paraId="2DAB9988" w14:textId="77777777" w:rsidR="00387D4F" w:rsidRPr="00B2347F" w:rsidRDefault="00387D4F" w:rsidP="00387D4F">
      <w:pPr>
        <w:rPr>
          <w:rFonts w:cs="Consolas"/>
          <w:color w:val="1E1E1E"/>
          <w:szCs w:val="18"/>
          <w:highlight w:val="white"/>
        </w:rPr>
      </w:pPr>
    </w:p>
    <w:p w14:paraId="04A02844" w14:textId="5B376B97" w:rsidR="007B5CF6" w:rsidRPr="00B2347F" w:rsidRDefault="007B5CF6" w:rsidP="007B5CF6">
      <w:pPr>
        <w:pStyle w:val="Heading2"/>
      </w:pPr>
      <w:bookmarkStart w:id="2932" w:name="_Toc161079787"/>
      <w:r>
        <w:t>St</w:t>
      </w:r>
      <w:r w:rsidR="00ED3FE3">
        <w:t>4</w:t>
      </w:r>
      <w:r w:rsidRPr="00B2347F">
        <w:t>. Satan looks like an angel of light</w:t>
      </w:r>
      <w:bookmarkEnd w:id="2925"/>
      <w:bookmarkEnd w:id="2926"/>
      <w:bookmarkEnd w:id="2927"/>
      <w:bookmarkEnd w:id="2932"/>
    </w:p>
    <w:p w14:paraId="0F357B05" w14:textId="77777777" w:rsidR="007B5CF6" w:rsidRPr="00B2347F" w:rsidRDefault="007B5CF6" w:rsidP="007B5CF6"/>
    <w:p w14:paraId="11BD18C8" w14:textId="77777777" w:rsidR="007B5CF6" w:rsidRPr="00B2347F" w:rsidRDefault="007B5CF6" w:rsidP="007B5CF6">
      <w:r w:rsidRPr="00B2347F">
        <w:t>2 Corinthians 11:14</w:t>
      </w:r>
    </w:p>
    <w:p w14:paraId="1E6C5958" w14:textId="77777777" w:rsidR="007B5CF6" w:rsidRPr="00B2347F" w:rsidRDefault="007B5CF6" w:rsidP="007B5CF6"/>
    <w:p w14:paraId="3DAC50A6" w14:textId="77777777" w:rsidR="007B5CF6" w:rsidRPr="00B2347F" w:rsidRDefault="007B5CF6" w:rsidP="007B5CF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sidRPr="00B2347F">
        <w:t xml:space="preserve">Further, let those who say that philosophy took its rise from the devil know this, that the Scripture says that, </w:t>
      </w:r>
      <w:r>
        <w:t>‘</w:t>
      </w:r>
      <w:r w:rsidRPr="00B2347F">
        <w:t>the devil is transformed into an angel of light.</w:t>
      </w:r>
      <w:r>
        <w:t>’”</w:t>
      </w:r>
      <w:r w:rsidRPr="00B2347F">
        <w:t xml:space="preserve"> </w:t>
      </w:r>
      <w:r w:rsidRPr="00B2347F">
        <w:rPr>
          <w:i/>
        </w:rPr>
        <w:t>Stromata</w:t>
      </w:r>
      <w:r w:rsidRPr="00B2347F">
        <w:t xml:space="preserve"> book 6 ch.8 p.495</w:t>
      </w:r>
    </w:p>
    <w:p w14:paraId="169EB551" w14:textId="77777777" w:rsidR="007B5CF6" w:rsidRPr="00B2347F" w:rsidRDefault="007B5CF6" w:rsidP="007B5CF6">
      <w:pPr>
        <w:ind w:left="288" w:hanging="288"/>
      </w:pPr>
      <w:r w:rsidRPr="00B2347F">
        <w:rPr>
          <w:b/>
        </w:rPr>
        <w:t>Tertullian</w:t>
      </w:r>
      <w:r w:rsidRPr="00B2347F">
        <w:t xml:space="preserve"> (</w:t>
      </w:r>
      <w:r>
        <w:rPr>
          <w:highlight w:val="white"/>
        </w:rPr>
        <w:t>c.203</w:t>
      </w:r>
      <w:r w:rsidRPr="00B2347F">
        <w:t xml:space="preserve"> A.D.) </w:t>
      </w:r>
      <w:r>
        <w:t>“</w:t>
      </w:r>
      <w:r w:rsidRPr="00B2347F">
        <w:t xml:space="preserve">We know that </w:t>
      </w:r>
      <w:r>
        <w:t>‘</w:t>
      </w:r>
      <w:r w:rsidRPr="00B2347F">
        <w:t>Satan himself is transformed into an angel of light</w:t>
      </w:r>
      <w:r>
        <w:t>’”</w:t>
      </w:r>
      <w:r w:rsidRPr="00B2347F">
        <w:t xml:space="preserve"> </w:t>
      </w:r>
      <w:r w:rsidRPr="00B2347F">
        <w:rPr>
          <w:i/>
        </w:rPr>
        <w:t>A Treatise on the Soul</w:t>
      </w:r>
      <w:r w:rsidRPr="00B2347F">
        <w:t xml:space="preserve"> ch.57 p.234</w:t>
      </w:r>
    </w:p>
    <w:p w14:paraId="619EA310" w14:textId="77777777" w:rsidR="007B5CF6" w:rsidRPr="00B2347F" w:rsidRDefault="007B5CF6" w:rsidP="007B5CF6">
      <w:pPr>
        <w:ind w:left="288" w:hanging="288"/>
      </w:pPr>
      <w:r w:rsidRPr="00B2347F">
        <w:t xml:space="preserve">Tertullian (198-220 A.D.) </w:t>
      </w:r>
      <w:r>
        <w:t>“</w:t>
      </w:r>
      <w:r w:rsidRPr="00B2347F">
        <w:t xml:space="preserve">and that Satan himself, when </w:t>
      </w:r>
      <w:r>
        <w:t>‘</w:t>
      </w:r>
      <w:r w:rsidRPr="00B2347F">
        <w:t>transformed into an angel of light,</w:t>
      </w:r>
      <w:r>
        <w:t>’”</w:t>
      </w:r>
      <w:r w:rsidRPr="00B2347F">
        <w:t xml:space="preserve"> </w:t>
      </w:r>
      <w:r w:rsidRPr="00B2347F">
        <w:rPr>
          <w:i/>
        </w:rPr>
        <w:t>On the Resurrection of the Flesh</w:t>
      </w:r>
      <w:r w:rsidRPr="00B2347F">
        <w:t xml:space="preserve"> ch.55 p.589</w:t>
      </w:r>
    </w:p>
    <w:p w14:paraId="1DE29753" w14:textId="77777777" w:rsidR="007B5CF6" w:rsidRPr="00B2347F" w:rsidRDefault="007B5CF6" w:rsidP="007B5CF6">
      <w:pPr>
        <w:ind w:left="288" w:hanging="288"/>
      </w:pPr>
      <w:r w:rsidRPr="00B2347F">
        <w:t xml:space="preserve">Tertullian (207/208 A.D.) quotes 1 Corinthians 11:14 to show that Satan was an angel, appearing as an angel of light, and not a god. </w:t>
      </w:r>
      <w:r w:rsidRPr="00B2347F">
        <w:rPr>
          <w:i/>
        </w:rPr>
        <w:t>Five Books Against Marcion</w:t>
      </w:r>
      <w:r w:rsidRPr="00B2347F">
        <w:t xml:space="preserve"> book 5 ch.12 p.456</w:t>
      </w:r>
    </w:p>
    <w:p w14:paraId="18D3FDF5" w14:textId="77777777" w:rsidR="007B5CF6" w:rsidRPr="00B2347F" w:rsidRDefault="007B5CF6" w:rsidP="007B5CF6">
      <w:pPr>
        <w:ind w:left="288" w:hanging="288"/>
      </w:pPr>
      <w:r w:rsidRPr="00B2347F">
        <w:rPr>
          <w:b/>
        </w:rPr>
        <w:t>Origen</w:t>
      </w:r>
      <w:r w:rsidRPr="00B2347F">
        <w:t xml:space="preserve"> (225-253/254 A.D.) says that the prince of this world </w:t>
      </w:r>
      <w:r>
        <w:t>“</w:t>
      </w:r>
      <w:r w:rsidRPr="00B2347F">
        <w:t>transforms himself into an angel of light.</w:t>
      </w:r>
      <w:r>
        <w:t>”</w:t>
      </w:r>
      <w:r w:rsidRPr="00B2347F">
        <w:t xml:space="preserve"> </w:t>
      </w:r>
      <w:r w:rsidRPr="00B2347F">
        <w:rPr>
          <w:i/>
        </w:rPr>
        <w:t>Origen Against Celsus</w:t>
      </w:r>
      <w:r w:rsidRPr="00B2347F">
        <w:t xml:space="preserve"> book 8 ch.4 p.641</w:t>
      </w:r>
    </w:p>
    <w:p w14:paraId="17C25954" w14:textId="77777777" w:rsidR="007B5CF6" w:rsidRDefault="007B5CF6" w:rsidP="007B5CF6">
      <w:pPr>
        <w:ind w:left="288" w:hanging="288"/>
      </w:pPr>
      <w:r w:rsidRPr="00CC2E4D">
        <w:t>Origen</w:t>
      </w:r>
      <w:r>
        <w:t xml:space="preserve"> (c.250 A.D.) says that Satan looks like an angel of light. </w:t>
      </w:r>
      <w:r w:rsidRPr="00555D0F">
        <w:rPr>
          <w:i/>
          <w:iCs/>
        </w:rPr>
        <w:t>Homilies on Psalms</w:t>
      </w:r>
      <w:r>
        <w:t xml:space="preserve"> Psalm 73.3.2 p.206</w:t>
      </w:r>
    </w:p>
    <w:p w14:paraId="15E99D45" w14:textId="77777777" w:rsidR="007B5CF6" w:rsidRPr="00B2347F" w:rsidRDefault="007B5CF6" w:rsidP="007B5CF6">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says that the adversary transforms himself into an angel of light. </w:t>
      </w:r>
      <w:r w:rsidRPr="00B2347F">
        <w:rPr>
          <w:i/>
        </w:rPr>
        <w:t>Treatises of Cyprian</w:t>
      </w:r>
      <w:r w:rsidRPr="00B2347F">
        <w:t xml:space="preserve"> Treatise 1 ch.3 p.422</w:t>
      </w:r>
    </w:p>
    <w:p w14:paraId="3E432AEC" w14:textId="77777777" w:rsidR="007B5CF6" w:rsidRPr="00B2347F" w:rsidRDefault="007B5CF6" w:rsidP="007B5CF6">
      <w:pPr>
        <w:ind w:left="288" w:hanging="288"/>
      </w:pPr>
      <w:r w:rsidRPr="00B2347F">
        <w:t xml:space="preserve">Victorinus of Petau (martyred 304 A.D.) (partial, says Antichrist, not Satan) </w:t>
      </w:r>
      <w:r>
        <w:t>“</w:t>
      </w:r>
      <w:r w:rsidRPr="00B2347F">
        <w:t>we understand Antichrist, who, although he be cut off from the supernal light, and deprived thereof, yet transforms himself into an angel of light, daring to call himself light.</w:t>
      </w:r>
      <w:r>
        <w:t>”</w:t>
      </w:r>
      <w:r w:rsidRPr="00B2347F">
        <w:t xml:space="preserve"> </w:t>
      </w:r>
      <w:r w:rsidRPr="00B2347F">
        <w:rPr>
          <w:i/>
        </w:rPr>
        <w:t>Commentary on the Apocalypse</w:t>
      </w:r>
      <w:r w:rsidRPr="00B2347F">
        <w:t xml:space="preserve"> from the thirteenth chapter no.18 p.356</w:t>
      </w:r>
    </w:p>
    <w:p w14:paraId="31D264D2" w14:textId="77777777" w:rsidR="007B5CF6" w:rsidRPr="00B2347F" w:rsidRDefault="007B5CF6" w:rsidP="007B5CF6">
      <w:pPr>
        <w:ind w:left="288" w:hanging="288"/>
      </w:pPr>
      <w:r w:rsidRPr="00B2347F">
        <w:rPr>
          <w:b/>
        </w:rPr>
        <w:t>Methodius</w:t>
      </w:r>
      <w:r w:rsidRPr="00B2347F">
        <w:t xml:space="preserve"> (280-312 A.D.) says </w:t>
      </w:r>
      <w:r>
        <w:t>“</w:t>
      </w:r>
      <w:r w:rsidRPr="00B2347F">
        <w:t xml:space="preserve">Satan is </w:t>
      </w:r>
      <w:r>
        <w:t>‘</w:t>
      </w:r>
      <w:r w:rsidRPr="00B2347F">
        <w:t>transformed into an angel of light,</w:t>
      </w:r>
      <w:r>
        <w:t>’</w:t>
      </w:r>
      <w:r w:rsidRPr="00B2347F">
        <w:t xml:space="preserve"> ensnaring many by the appearance of piety.</w:t>
      </w:r>
      <w:r>
        <w:t>”</w:t>
      </w:r>
      <w:r w:rsidRPr="00B2347F">
        <w:t xml:space="preserve"> </w:t>
      </w:r>
      <w:r w:rsidRPr="00B2347F">
        <w:rPr>
          <w:i/>
        </w:rPr>
        <w:t>The Banquet of the Ten Virgins</w:t>
      </w:r>
      <w:r w:rsidRPr="00B2347F">
        <w:t xml:space="preserve"> discourse 10 ch.5 p.349</w:t>
      </w:r>
    </w:p>
    <w:p w14:paraId="6F7291E5" w14:textId="77777777" w:rsidR="007B5CF6" w:rsidRPr="00B2347F" w:rsidRDefault="007B5CF6" w:rsidP="007B5CF6">
      <w:pPr>
        <w:ind w:left="288" w:hanging="288"/>
      </w:pPr>
    </w:p>
    <w:p w14:paraId="1953F495" w14:textId="77777777" w:rsidR="007B5CF6" w:rsidRPr="00B2347F" w:rsidRDefault="007B5CF6" w:rsidP="007B5CF6">
      <w:pPr>
        <w:ind w:left="288" w:hanging="288"/>
        <w:rPr>
          <w:b/>
          <w:u w:val="single"/>
        </w:rPr>
      </w:pPr>
      <w:r w:rsidRPr="00B2347F">
        <w:rPr>
          <w:b/>
          <w:u w:val="single"/>
        </w:rPr>
        <w:t>Among heretics</w:t>
      </w:r>
    </w:p>
    <w:p w14:paraId="44DAAB4E" w14:textId="77777777" w:rsidR="007B5CF6" w:rsidRPr="00B2347F" w:rsidRDefault="007B5CF6" w:rsidP="007B5CF6">
      <w:pPr>
        <w:ind w:left="288" w:hanging="288"/>
      </w:pPr>
      <w:r w:rsidRPr="00B2347F">
        <w:t xml:space="preserve">The Ebionite </w:t>
      </w:r>
      <w:r w:rsidRPr="00B2347F">
        <w:rPr>
          <w:b/>
          <w:i/>
        </w:rPr>
        <w:t>Recognitions of Clement</w:t>
      </w:r>
      <w:r w:rsidRPr="00B2347F">
        <w:t xml:space="preserve"> (c.211-231 A.D.) book 2 ch.17 (vol.8) p.102 says that the wicked one transforms himself into an angel of light.</w:t>
      </w:r>
    </w:p>
    <w:p w14:paraId="13EAAB80" w14:textId="77777777" w:rsidR="007B5CF6" w:rsidRPr="00B2347F" w:rsidRDefault="007B5CF6" w:rsidP="007B5CF6">
      <w:pPr>
        <w:ind w:left="288" w:hanging="288"/>
      </w:pPr>
    </w:p>
    <w:p w14:paraId="48040514" w14:textId="6FD03A1B" w:rsidR="00380732" w:rsidRPr="00B2347F" w:rsidRDefault="007B5CF6" w:rsidP="00380732">
      <w:pPr>
        <w:pStyle w:val="Heading2"/>
      </w:pPr>
      <w:bookmarkStart w:id="2933" w:name="_Toc161079788"/>
      <w:r>
        <w:t>St</w:t>
      </w:r>
      <w:r w:rsidR="00ED3FE3">
        <w:t>5</w:t>
      </w:r>
      <w:r w:rsidR="00380732" w:rsidRPr="00B2347F">
        <w:t xml:space="preserve">. </w:t>
      </w:r>
      <w:r>
        <w:t>Satan/</w:t>
      </w:r>
      <w:r w:rsidR="006A2FE6">
        <w:t>d</w:t>
      </w:r>
      <w:r w:rsidR="0055282B">
        <w:t>emons</w:t>
      </w:r>
      <w:r w:rsidR="00380732" w:rsidRPr="00B2347F">
        <w:t xml:space="preserve"> fell from heaven</w:t>
      </w:r>
      <w:bookmarkEnd w:id="2920"/>
      <w:bookmarkEnd w:id="2921"/>
      <w:bookmarkEnd w:id="2922"/>
      <w:bookmarkEnd w:id="2933"/>
    </w:p>
    <w:p w14:paraId="5D43AF93" w14:textId="77777777" w:rsidR="00380732" w:rsidRPr="00B2347F" w:rsidRDefault="00380732" w:rsidP="00380732">
      <w:pPr>
        <w:pStyle w:val="Heading2"/>
      </w:pPr>
    </w:p>
    <w:p w14:paraId="08B3760B" w14:textId="77777777" w:rsidR="00380732" w:rsidRPr="00B2347F" w:rsidRDefault="00380732" w:rsidP="00380732">
      <w:r w:rsidRPr="00B2347F">
        <w:t>Revelation 12:3-13; 2 Peter 2:4</w:t>
      </w:r>
    </w:p>
    <w:p w14:paraId="67C43D17" w14:textId="77777777" w:rsidR="00380732" w:rsidRPr="00B2347F" w:rsidRDefault="00380732" w:rsidP="00380732"/>
    <w:p w14:paraId="6E6884ED" w14:textId="77777777" w:rsidR="00380732" w:rsidRPr="00B2347F" w:rsidRDefault="00380732" w:rsidP="00380732">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Tells how the dragon and a third of the stars fell from heaven. Revelation 12:3,7-13</w:t>
      </w:r>
    </w:p>
    <w:p w14:paraId="3AC075AE" w14:textId="77777777" w:rsidR="00380732" w:rsidRPr="00B2347F" w:rsidRDefault="00380732" w:rsidP="00380732">
      <w:pPr>
        <w:ind w:left="288" w:hanging="288"/>
      </w:pPr>
      <w:r w:rsidRPr="00B2347F">
        <w:rPr>
          <w:b/>
        </w:rPr>
        <w:t>p72 (=Bodmer 7 and 8)</w:t>
      </w:r>
      <w:r w:rsidRPr="00B2347F">
        <w:t xml:space="preserve"> (ca.300 A.D.) all of 1 Peter, 2 Peter, Jude 191 verses. (partial) Mentions the angels that fell. 2 Peter 2:4</w:t>
      </w:r>
    </w:p>
    <w:p w14:paraId="046F582D" w14:textId="77777777" w:rsidR="00380732" w:rsidRPr="00B2347F" w:rsidRDefault="00380732" w:rsidP="00380732">
      <w:pPr>
        <w:ind w:left="288" w:hanging="288"/>
      </w:pPr>
    </w:p>
    <w:p w14:paraId="3E966028" w14:textId="77777777" w:rsidR="00380732" w:rsidRPr="00B2347F" w:rsidRDefault="0006581E" w:rsidP="00380732">
      <w:pPr>
        <w:ind w:left="288" w:hanging="288"/>
      </w:pPr>
      <w:r w:rsidRPr="00B2347F">
        <w:t xml:space="preserve">Theophilus of </w:t>
      </w:r>
      <w:smartTag w:uri="urn:schemas-microsoft-com:office:smarttags" w:element="place">
        <w:smartTag w:uri="urn:schemas-microsoft-com:office:smarttags" w:element="City">
          <w:r w:rsidRPr="00B2347F">
            <w:t>Antioch</w:t>
          </w:r>
        </w:smartTag>
      </w:smartTag>
      <w:r w:rsidR="00380732" w:rsidRPr="00B2347F">
        <w:t xml:space="preserve"> (161-181/188 A.D.) (partial) says that Satan, called a demon, or dragon because of his revolting from God tempted Eve. At first Satan was an angel.</w:t>
      </w:r>
      <w:r w:rsidRPr="00B2347F">
        <w:rPr>
          <w:i/>
        </w:rPr>
        <w:t xml:space="preserve"> Theophilus to Autolycus</w:t>
      </w:r>
      <w:r w:rsidRPr="00B2347F">
        <w:t xml:space="preserve"> book 2 ch.28 p.105</w:t>
      </w:r>
    </w:p>
    <w:p w14:paraId="29F3C602"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that Satan was the ringleader of the apostasy [in heaven]. </w:t>
      </w:r>
      <w:r w:rsidRPr="00B2347F">
        <w:rPr>
          <w:i/>
        </w:rPr>
        <w:t>Irenaeus Against Heresies</w:t>
      </w:r>
      <w:r w:rsidRPr="00B2347F">
        <w:t xml:space="preserve"> book 4 ch.40.1 p.523</w:t>
      </w:r>
    </w:p>
    <w:p w14:paraId="08000EA6" w14:textId="77777777" w:rsidR="00380732" w:rsidRPr="00B2347F" w:rsidRDefault="00380732" w:rsidP="00380732">
      <w:pPr>
        <w:ind w:left="288" w:hanging="288"/>
      </w:pPr>
      <w:r w:rsidRPr="00B2347F">
        <w:rPr>
          <w:b/>
        </w:rPr>
        <w:t>Tertullian</w:t>
      </w:r>
      <w:r w:rsidRPr="00B2347F">
        <w:t xml:space="preserve"> (2070/208 A.D.) mentions the fallen angels of the Creator in </w:t>
      </w:r>
      <w:r w:rsidRPr="00B2347F">
        <w:rPr>
          <w:i/>
        </w:rPr>
        <w:t>Tertullian Against Marcion</w:t>
      </w:r>
      <w:r w:rsidRPr="00B2347F">
        <w:t xml:space="preserve"> book 5 ch.8 p.445.</w:t>
      </w:r>
    </w:p>
    <w:p w14:paraId="053EBA91" w14:textId="77777777" w:rsidR="00380732" w:rsidRPr="00B2347F" w:rsidRDefault="00380732" w:rsidP="00380732">
      <w:pPr>
        <w:widowControl w:val="0"/>
        <w:autoSpaceDE w:val="0"/>
        <w:autoSpaceDN w:val="0"/>
        <w:adjustRightInd w:val="0"/>
        <w:ind w:left="288" w:hanging="288"/>
      </w:pPr>
      <w:r w:rsidRPr="00B2347F">
        <w:rPr>
          <w:b/>
        </w:rPr>
        <w:t>Hippolytus of Portus</w:t>
      </w:r>
      <w:r w:rsidRPr="00B2347F">
        <w:t xml:space="preserve"> (222-235/236 A.D.) says that Lucifer fell from heaven and discusses Isaiah 14:4-22. </w:t>
      </w:r>
      <w:r w:rsidRPr="00B2347F">
        <w:rPr>
          <w:i/>
        </w:rPr>
        <w:t>Treatise on Christ and Antichrist</w:t>
      </w:r>
      <w:r w:rsidRPr="00B2347F">
        <w:t xml:space="preserve"> ch.17 p.207-208</w:t>
      </w:r>
    </w:p>
    <w:p w14:paraId="5288125C" w14:textId="3A85A511" w:rsidR="00380732" w:rsidRDefault="00380732" w:rsidP="00380732">
      <w:pPr>
        <w:ind w:left="288" w:hanging="288"/>
      </w:pPr>
      <w:r w:rsidRPr="00B2347F">
        <w:rPr>
          <w:b/>
        </w:rPr>
        <w:t>Commodianus</w:t>
      </w:r>
      <w:r w:rsidRPr="00B2347F">
        <w:t xml:space="preserve"> (c.240 A.D.) says that demons fell from heaven because of women.</w:t>
      </w:r>
      <w:r w:rsidRPr="00B2347F">
        <w:rPr>
          <w:b/>
          <w:i/>
        </w:rPr>
        <w:t xml:space="preserve"> </w:t>
      </w:r>
      <w:r w:rsidRPr="00B2347F">
        <w:rPr>
          <w:i/>
        </w:rPr>
        <w:t>Instructions of Commodianus</w:t>
      </w:r>
      <w:r w:rsidRPr="00B2347F">
        <w:t xml:space="preserve"> ch.3 p.203</w:t>
      </w:r>
    </w:p>
    <w:p w14:paraId="341A48EE" w14:textId="225D35EC" w:rsidR="00C34CC7" w:rsidRPr="00B2347F" w:rsidRDefault="00C34CC7" w:rsidP="00380732">
      <w:pPr>
        <w:ind w:left="288" w:hanging="288"/>
      </w:pPr>
      <w:r>
        <w:rPr>
          <w:b/>
        </w:rPr>
        <w:t xml:space="preserve">Hermias </w:t>
      </w:r>
      <w:r w:rsidRPr="00C34CC7">
        <w:rPr>
          <w:b/>
          <w:i/>
          <w:iCs/>
        </w:rPr>
        <w:t>Satire on Greek Philosophers</w:t>
      </w:r>
      <w:r w:rsidRPr="00C34CC7">
        <w:rPr>
          <w:bCs/>
        </w:rPr>
        <w:t xml:space="preserve"> (mid</w:t>
      </w:r>
      <w:r>
        <w:rPr>
          <w:bCs/>
        </w:rPr>
        <w:t>-3rd</w:t>
      </w:r>
      <w:r w:rsidRPr="00C34CC7">
        <w:rPr>
          <w:bCs/>
        </w:rPr>
        <w:t xml:space="preserve"> centur</w:t>
      </w:r>
      <w:r>
        <w:rPr>
          <w:bCs/>
        </w:rPr>
        <w:t>y) (partial) mentiosn the “rebellion of the angels”</w:t>
      </w:r>
    </w:p>
    <w:p w14:paraId="49352A6A" w14:textId="77777777" w:rsidR="00380732" w:rsidRPr="00B2347F" w:rsidRDefault="00380732" w:rsidP="00380732">
      <w:pPr>
        <w:autoSpaceDE w:val="0"/>
        <w:autoSpaceDN w:val="0"/>
        <w:adjustRightInd w:val="0"/>
        <w:ind w:left="288" w:hanging="288"/>
      </w:pPr>
      <w:r w:rsidRPr="00B2347F">
        <w:rPr>
          <w:b/>
          <w:highlight w:val="white"/>
        </w:rPr>
        <w:t>Origen</w:t>
      </w:r>
      <w:r w:rsidRPr="00B2347F">
        <w:rPr>
          <w:highlight w:val="white"/>
        </w:rPr>
        <w:t xml:space="preserve"> (</w:t>
      </w:r>
      <w:r w:rsidRPr="00B2347F">
        <w:t>c.227-240</w:t>
      </w:r>
      <w:r w:rsidRPr="00B2347F">
        <w:rPr>
          <w:highlight w:val="white"/>
        </w:rPr>
        <w:t xml:space="preserve"> A.D.) </w:t>
      </w:r>
      <w:r w:rsidR="002D2DBF">
        <w:t>“</w:t>
      </w:r>
      <w:r w:rsidRPr="00B2347F">
        <w:rPr>
          <w:highlight w:val="white"/>
        </w:rPr>
        <w:t>But the angels also wonder at the peace which is to be brought about on account of Jesus on the earth, that seat of war, on which Lucifer, star of the morning, fell from heaven, to be warred against and destroyed by Jesus.</w:t>
      </w:r>
      <w:r w:rsidR="002D2DBF">
        <w:rPr>
          <w:highlight w:val="white"/>
        </w:rPr>
        <w:t>”</w:t>
      </w:r>
      <w:r w:rsidRPr="00B2347F">
        <w:rPr>
          <w:highlight w:val="white"/>
        </w:rPr>
        <w:t xml:space="preserve"> </w:t>
      </w:r>
      <w:r w:rsidRPr="00B2347F">
        <w:rPr>
          <w:i/>
        </w:rPr>
        <w:t>Origen</w:t>
      </w:r>
      <w:r w:rsidR="00DE7390">
        <w:rPr>
          <w:i/>
        </w:rPr>
        <w:t>’</w:t>
      </w:r>
      <w:r w:rsidRPr="00B2347F">
        <w:rPr>
          <w:i/>
        </w:rPr>
        <w:t>s Commentary on John</w:t>
      </w:r>
      <w:r w:rsidRPr="00B2347F">
        <w:t xml:space="preserve"> book 1 ch.13 p.304</w:t>
      </w:r>
    </w:p>
    <w:p w14:paraId="17A8F9EE" w14:textId="77777777" w:rsidR="00380732" w:rsidRPr="00B2347F" w:rsidRDefault="00380732" w:rsidP="00380732">
      <w:pPr>
        <w:autoSpaceDE w:val="0"/>
        <w:autoSpaceDN w:val="0"/>
        <w:adjustRightInd w:val="0"/>
        <w:ind w:left="288" w:hanging="288"/>
      </w:pPr>
      <w:r w:rsidRPr="00B2347F">
        <w:rPr>
          <w:highlight w:val="white"/>
        </w:rPr>
        <w:t xml:space="preserve">Origen (225-253/254 A.D.) </w:t>
      </w:r>
      <w:r w:rsidRPr="00B2347F">
        <w:t xml:space="preserve">(implied) </w:t>
      </w:r>
      <w:r w:rsidR="002D2DBF">
        <w:t>“</w:t>
      </w:r>
      <w:r w:rsidRPr="00B2347F">
        <w:rPr>
          <w:highlight w:val="white"/>
        </w:rPr>
        <w:t xml:space="preserve">But every one who prefers vice and a vicious life, is (because acting in a manner contrary to virtue) Satanas, that is, an </w:t>
      </w:r>
      <w:r w:rsidR="00DE7390">
        <w:rPr>
          <w:highlight w:val="white"/>
        </w:rPr>
        <w:t>‘</w:t>
      </w:r>
      <w:r w:rsidRPr="00B2347F">
        <w:rPr>
          <w:highlight w:val="white"/>
        </w:rPr>
        <w:t>adversary</w:t>
      </w:r>
      <w:r w:rsidR="00DE7390">
        <w:t>’</w:t>
      </w:r>
      <w:r w:rsidRPr="00B2347F">
        <w:t xml:space="preserve"> </w:t>
      </w:r>
      <w:r w:rsidRPr="00B2347F">
        <w:rPr>
          <w:highlight w:val="white"/>
        </w:rPr>
        <w:t xml:space="preserve">to the Son of God, who is righteousness, and truth, and wisdom. With more propriety, however, is </w:t>
      </w:r>
      <w:r w:rsidRPr="00B2347F">
        <w:rPr>
          <w:i/>
          <w:highlight w:val="white"/>
        </w:rPr>
        <w:t>he</w:t>
      </w:r>
      <w:r w:rsidRPr="00B2347F">
        <w:rPr>
          <w:highlight w:val="white"/>
        </w:rPr>
        <w:t xml:space="preserve"> called </w:t>
      </w:r>
      <w:r w:rsidR="00DE7390">
        <w:rPr>
          <w:highlight w:val="white"/>
        </w:rPr>
        <w:t>‘</w:t>
      </w:r>
      <w:r w:rsidRPr="00B2347F">
        <w:rPr>
          <w:highlight w:val="white"/>
        </w:rPr>
        <w:t>adversary,</w:t>
      </w:r>
      <w:r w:rsidR="00DE7390">
        <w:t>’</w:t>
      </w:r>
      <w:r w:rsidRPr="00B2347F">
        <w:t xml:space="preserve"> </w:t>
      </w:r>
      <w:r w:rsidRPr="00B2347F">
        <w:rPr>
          <w:highlight w:val="white"/>
        </w:rPr>
        <w:t xml:space="preserve">who was the first among those that were living a peaceful and happy life to lose his wings, and to fall from blessedness; he who, according to Ezekiel, walked faultlessly in all his ways, </w:t>
      </w:r>
      <w:r w:rsidR="00DE7390">
        <w:rPr>
          <w:highlight w:val="white"/>
        </w:rPr>
        <w:t>‘</w:t>
      </w:r>
      <w:r w:rsidRPr="00B2347F">
        <w:rPr>
          <w:highlight w:val="white"/>
        </w:rPr>
        <w:t>until iniquity was found in him</w:t>
      </w:r>
      <w:r w:rsidR="00DE7390">
        <w:t>’</w:t>
      </w:r>
      <w:r w:rsidRPr="00B2347F">
        <w:t>,</w:t>
      </w:r>
      <w:r w:rsidRPr="00B2347F">
        <w:rPr>
          <w:highlight w:val="white"/>
        </w:rPr>
        <w:t xml:space="preserve"> and who being the </w:t>
      </w:r>
      <w:r w:rsidR="00DE7390">
        <w:rPr>
          <w:highlight w:val="white"/>
        </w:rPr>
        <w:t>‘</w:t>
      </w:r>
      <w:r w:rsidRPr="00B2347F">
        <w:rPr>
          <w:highlight w:val="white"/>
        </w:rPr>
        <w:t>seal of resemblance</w:t>
      </w:r>
      <w:r w:rsidR="00DE7390">
        <w:t>’</w:t>
      </w:r>
      <w:r w:rsidRPr="00B2347F">
        <w:t xml:space="preserve"> </w:t>
      </w:r>
      <w:r w:rsidRPr="00B2347F">
        <w:rPr>
          <w:highlight w:val="white"/>
        </w:rPr>
        <w:t xml:space="preserve">and the </w:t>
      </w:r>
      <w:r w:rsidR="00DE7390">
        <w:rPr>
          <w:highlight w:val="white"/>
        </w:rPr>
        <w:t>‘</w:t>
      </w:r>
      <w:r w:rsidRPr="00B2347F">
        <w:rPr>
          <w:highlight w:val="white"/>
        </w:rPr>
        <w:t>crown of beauty</w:t>
      </w:r>
      <w:r w:rsidR="00DE7390">
        <w:t>’</w:t>
      </w:r>
      <w:r w:rsidRPr="00B2347F">
        <w:t xml:space="preserve"> </w:t>
      </w:r>
      <w:r w:rsidRPr="00B2347F">
        <w:rPr>
          <w:highlight w:val="white"/>
        </w:rPr>
        <w:t xml:space="preserve">in the paradise of God, being filled as it were with good things, fell into destruction, in accordance with the word which said to him in a mystic sense: </w:t>
      </w:r>
      <w:r w:rsidR="00DE7390">
        <w:rPr>
          <w:highlight w:val="white"/>
        </w:rPr>
        <w:t>‘</w:t>
      </w:r>
      <w:r w:rsidRPr="00B2347F">
        <w:rPr>
          <w:highlight w:val="white"/>
        </w:rPr>
        <w:t>Thou hast fallen into destruction, and shalt not abide for ever.</w:t>
      </w:r>
      <w:r w:rsidR="00DE7390">
        <w:t>’</w:t>
      </w:r>
      <w:r w:rsidR="002D2DBF">
        <w:t>”</w:t>
      </w:r>
      <w:r w:rsidRPr="00B2347F">
        <w:rPr>
          <w:highlight w:val="white"/>
        </w:rPr>
        <w:t xml:space="preserve"> </w:t>
      </w:r>
      <w:r w:rsidRPr="00B2347F">
        <w:rPr>
          <w:i/>
        </w:rPr>
        <w:t>Origen Against Celsus</w:t>
      </w:r>
      <w:r w:rsidRPr="00B2347F">
        <w:t xml:space="preserve"> book 6 ch.44 p.593</w:t>
      </w:r>
    </w:p>
    <w:p w14:paraId="72F23BBA" w14:textId="37126D5C" w:rsidR="007622E8" w:rsidRDefault="007622E8" w:rsidP="007622E8">
      <w:pPr>
        <w:ind w:left="288" w:hanging="288"/>
      </w:pPr>
      <w:r w:rsidRPr="007622E8">
        <w:t>Origen</w:t>
      </w:r>
      <w:r>
        <w:t xml:space="preserve"> </w:t>
      </w:r>
      <w:r w:rsidR="00470CC2">
        <w:t>(c.250 A.D.)</w:t>
      </w:r>
      <w:r>
        <w:t xml:space="preserve"> Jesus saw Satan fall like lightning from heaven. </w:t>
      </w:r>
      <w:r w:rsidRPr="00555D0F">
        <w:rPr>
          <w:i/>
          <w:iCs/>
        </w:rPr>
        <w:t>Homilies on Psalms</w:t>
      </w:r>
      <w:r>
        <w:t xml:space="preserve"> Psalm 31.5 p.127-128</w:t>
      </w:r>
    </w:p>
    <w:p w14:paraId="4888D5A2" w14:textId="77777777" w:rsidR="00380732" w:rsidRPr="00B2347F" w:rsidRDefault="00380732" w:rsidP="00380732">
      <w:pPr>
        <w:widowControl w:val="0"/>
        <w:autoSpaceDE w:val="0"/>
        <w:autoSpaceDN w:val="0"/>
        <w:adjustRightInd w:val="0"/>
        <w:ind w:left="288" w:hanging="288"/>
      </w:pPr>
      <w:r w:rsidRPr="00B2347F">
        <w:rPr>
          <w:i/>
        </w:rPr>
        <w:t xml:space="preserve">Treatise </w:t>
      </w:r>
      <w:r w:rsidR="00AC72EE" w:rsidRPr="00B2347F">
        <w:rPr>
          <w:i/>
        </w:rPr>
        <w:t>On Rebaptism</w:t>
      </w:r>
      <w:r w:rsidRPr="00B2347F">
        <w:t xml:space="preserve"> (c.250-258 A.D.) ch.9 p.672 (partial) refers to Satan. (no mention of falling from heaven though.)</w:t>
      </w:r>
    </w:p>
    <w:p w14:paraId="44788E34" w14:textId="77777777" w:rsidR="00380732" w:rsidRPr="00B2347F" w:rsidRDefault="00380732" w:rsidP="00380732">
      <w:pPr>
        <w:ind w:left="288" w:hanging="288"/>
      </w:pPr>
      <w:r w:rsidRPr="00B2347F">
        <w:rPr>
          <w:b/>
        </w:rPr>
        <w:t>Adamantius</w:t>
      </w:r>
      <w:r w:rsidRPr="00B2347F">
        <w:t xml:space="preserve"> (c.300 A.D.) says that Satan fell. </w:t>
      </w:r>
      <w:r w:rsidRPr="00B2347F">
        <w:rPr>
          <w:i/>
        </w:rPr>
        <w:t>Dialogue on the True Faith</w:t>
      </w:r>
      <w:r w:rsidRPr="00B2347F">
        <w:t xml:space="preserve"> 3rd part ch.13 p.122</w:t>
      </w:r>
    </w:p>
    <w:p w14:paraId="5FF43F60" w14:textId="77777777" w:rsidR="00380732" w:rsidRPr="00B2347F" w:rsidRDefault="00380732" w:rsidP="00380732">
      <w:pPr>
        <w:widowControl w:val="0"/>
        <w:autoSpaceDE w:val="0"/>
        <w:autoSpaceDN w:val="0"/>
        <w:adjustRightInd w:val="0"/>
        <w:ind w:left="288" w:hanging="288"/>
      </w:pPr>
      <w:r w:rsidRPr="00B2347F">
        <w:rPr>
          <w:b/>
        </w:rPr>
        <w:t>Victorinus of Petau</w:t>
      </w:r>
      <w:r w:rsidRPr="00B2347F">
        <w:t xml:space="preserve"> (martyred 304 A.D.) Discusses Revelation 12. </w:t>
      </w:r>
      <w:r w:rsidRPr="00B2347F">
        <w:rPr>
          <w:i/>
        </w:rPr>
        <w:t>Commentary on the Apocalypse of the Blessed</w:t>
      </w:r>
      <w:r w:rsidRPr="00B2347F">
        <w:t xml:space="preserve"> John ch.12.4 p.355</w:t>
      </w:r>
    </w:p>
    <w:p w14:paraId="38302197" w14:textId="77777777" w:rsidR="00380732" w:rsidRPr="00B2347F" w:rsidRDefault="00380732" w:rsidP="00380732">
      <w:pPr>
        <w:ind w:left="288" w:hanging="288"/>
      </w:pPr>
      <w:r w:rsidRPr="00B2347F">
        <w:rPr>
          <w:b/>
        </w:rPr>
        <w:t>Methodius</w:t>
      </w:r>
      <w:r w:rsidRPr="00B2347F">
        <w:t xml:space="preserve"> </w:t>
      </w:r>
      <w:r w:rsidR="00753D95" w:rsidRPr="00B2347F">
        <w:t>(270-311/312 A.D.)</w:t>
      </w:r>
      <w:r w:rsidRPr="00B2347F">
        <w:t xml:space="preserve"> in </w:t>
      </w:r>
      <w:r w:rsidRPr="00B2347F">
        <w:rPr>
          <w:i/>
        </w:rPr>
        <w:t>Discourse on the Resurrection</w:t>
      </w:r>
      <w:r w:rsidRPr="00B2347F">
        <w:t xml:space="preserve"> 1 ch.7 p.370 mentions that the devil and some of his angels fell.</w:t>
      </w:r>
    </w:p>
    <w:p w14:paraId="29855DEC" w14:textId="00B83ECF" w:rsidR="00380732" w:rsidRPr="00B2347F" w:rsidRDefault="00FC1C66" w:rsidP="00380732">
      <w:pPr>
        <w:ind w:left="288" w:hanging="288"/>
      </w:pPr>
      <w:r>
        <w:t xml:space="preserve">Arnobius of Sicca </w:t>
      </w:r>
      <w:r w:rsidR="00380732" w:rsidRPr="00B2347F">
        <w:t xml:space="preserve"> (297-303 A.D.) (partial) mentions demons </w:t>
      </w:r>
      <w:r w:rsidR="00380732" w:rsidRPr="00B2347F">
        <w:rPr>
          <w:i/>
        </w:rPr>
        <w:t>Arnobius Against the Heathen</w:t>
      </w:r>
      <w:r w:rsidR="00380732" w:rsidRPr="00B2347F">
        <w:t xml:space="preserve"> book 1 ch.42 p.425</w:t>
      </w:r>
    </w:p>
    <w:p w14:paraId="7C70E5D2" w14:textId="77777777" w:rsidR="00380732" w:rsidRPr="00B2347F" w:rsidRDefault="002A2570" w:rsidP="00380732">
      <w:pPr>
        <w:widowControl w:val="0"/>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80732" w:rsidRPr="00B2347F">
        <w:t xml:space="preserve"> (318 A.D.) says that the devil fell from heaven. </w:t>
      </w:r>
      <w:r w:rsidR="00380732" w:rsidRPr="00B2347F">
        <w:rPr>
          <w:i/>
        </w:rPr>
        <w:t>The Incarnation</w:t>
      </w:r>
      <w:r w:rsidR="00380732" w:rsidRPr="00B2347F">
        <w:t xml:space="preserve"> ch.25.5 p.50</w:t>
      </w:r>
    </w:p>
    <w:p w14:paraId="122DA73F" w14:textId="77777777" w:rsidR="00380732" w:rsidRPr="00B2347F" w:rsidRDefault="00380732" w:rsidP="00380732">
      <w:pPr>
        <w:ind w:left="288" w:hanging="288"/>
      </w:pPr>
      <w:r w:rsidRPr="00B2347F">
        <w:rPr>
          <w:b/>
        </w:rPr>
        <w:t>Lactantius</w:t>
      </w:r>
      <w:r w:rsidRPr="00B2347F">
        <w:t xml:space="preserve"> (c.303-320/325 A.D.) mentions both good angels and those who revolted from the service of God, because they are enemies of the truth. </w:t>
      </w:r>
      <w:r w:rsidRPr="00B2347F">
        <w:rPr>
          <w:i/>
        </w:rPr>
        <w:t>The Divine Institutes</w:t>
      </w:r>
      <w:r w:rsidRPr="00B2347F">
        <w:t xml:space="preserve"> book 2 ch.15-16 p.64-65</w:t>
      </w:r>
    </w:p>
    <w:p w14:paraId="7C75DC66" w14:textId="77777777" w:rsidR="00380732" w:rsidRPr="00B2347F" w:rsidRDefault="00380732" w:rsidP="00380732">
      <w:pPr>
        <w:ind w:left="288" w:hanging="288"/>
      </w:pPr>
    </w:p>
    <w:p w14:paraId="50951DF4" w14:textId="77777777" w:rsidR="00380732" w:rsidRPr="00B2347F" w:rsidRDefault="00380732" w:rsidP="00380732">
      <w:pPr>
        <w:rPr>
          <w:b/>
          <w:u w:val="single"/>
        </w:rPr>
      </w:pPr>
      <w:r w:rsidRPr="00B2347F">
        <w:rPr>
          <w:b/>
          <w:u w:val="single"/>
        </w:rPr>
        <w:t xml:space="preserve">Among heretics </w:t>
      </w:r>
    </w:p>
    <w:p w14:paraId="03AAFEDF" w14:textId="77777777" w:rsidR="00380732" w:rsidRPr="00B2347F" w:rsidRDefault="004E74FF" w:rsidP="00380732">
      <w:pPr>
        <w:ind w:left="288" w:hanging="288"/>
      </w:pPr>
      <w:r w:rsidRPr="00B2347F">
        <w:t xml:space="preserve">The Encratite heretic </w:t>
      </w:r>
      <w:r w:rsidR="00380732" w:rsidRPr="00B2347F">
        <w:rPr>
          <w:b/>
        </w:rPr>
        <w:t>Tatian</w:t>
      </w:r>
      <w:r w:rsidR="00380732" w:rsidRPr="00B2347F">
        <w:t xml:space="preserve"> </w:t>
      </w:r>
      <w:r w:rsidR="00DA526C">
        <w:t>(c.172 A.D.)</w:t>
      </w:r>
      <w:r w:rsidR="00380732" w:rsidRPr="00B2347F">
        <w:t xml:space="preserve"> (partial) mentions various demons did among men, when they were called Greek gods. </w:t>
      </w:r>
      <w:r w:rsidR="00380732" w:rsidRPr="00B2347F">
        <w:rPr>
          <w:i/>
        </w:rPr>
        <w:t>Address of Tatian to the Greeks</w:t>
      </w:r>
      <w:r w:rsidR="00380732" w:rsidRPr="00B2347F">
        <w:t xml:space="preserve"> ch.8 p.68</w:t>
      </w:r>
    </w:p>
    <w:p w14:paraId="520073B2" w14:textId="77777777" w:rsidR="00046F3F" w:rsidRPr="00B2347F" w:rsidRDefault="00046F3F" w:rsidP="00046F3F">
      <w:pPr>
        <w:autoSpaceDE w:val="0"/>
        <w:autoSpaceDN w:val="0"/>
        <w:adjustRightInd w:val="0"/>
        <w:ind w:left="288" w:hanging="288"/>
        <w:rPr>
          <w:szCs w:val="24"/>
        </w:rPr>
      </w:pPr>
      <w:r w:rsidRPr="00B2347F">
        <w:rPr>
          <w:b/>
        </w:rPr>
        <w:t>Bardaisan/Bardesan</w:t>
      </w:r>
      <w:r w:rsidRPr="00B2347F">
        <w:t xml:space="preserve"> (154-224/232 A.D.)</w:t>
      </w:r>
      <w:r w:rsidRPr="00B2347F">
        <w:rPr>
          <w:szCs w:val="24"/>
        </w:rPr>
        <w:t xml:space="preserve"> (implied) </w:t>
      </w:r>
      <w:r w:rsidR="002D2DBF">
        <w:rPr>
          <w:szCs w:val="24"/>
        </w:rPr>
        <w:t>“</w:t>
      </w:r>
      <w:r w:rsidRPr="00B2347F">
        <w:rPr>
          <w:szCs w:val="24"/>
        </w:rPr>
        <w:t xml:space="preserve">For we are sure that, if the angels </w:t>
      </w:r>
      <w:r w:rsidRPr="00B2347F">
        <w:rPr>
          <w:rFonts w:cs="Consolas"/>
          <w:szCs w:val="24"/>
          <w:highlight w:val="white"/>
        </w:rPr>
        <w:t>likewise had not been possessed of personal freedom, they would not have consorted with the daughters of men, and sinned, and fallen from their places.</w:t>
      </w:r>
      <w:r w:rsidR="002D2DBF">
        <w:rPr>
          <w:szCs w:val="24"/>
        </w:rPr>
        <w:t>”</w:t>
      </w:r>
      <w:r w:rsidRPr="00B2347F">
        <w:rPr>
          <w:szCs w:val="24"/>
        </w:rPr>
        <w:t xml:space="preserve"> </w:t>
      </w:r>
      <w:r w:rsidRPr="00B2347F">
        <w:rPr>
          <w:i/>
          <w:szCs w:val="24"/>
        </w:rPr>
        <w:t>Book of Laws of Divers Countries</w:t>
      </w:r>
      <w:r w:rsidRPr="00B2347F">
        <w:rPr>
          <w:szCs w:val="24"/>
        </w:rPr>
        <w:t xml:space="preserve"> p.725</w:t>
      </w:r>
    </w:p>
    <w:p w14:paraId="766366D3" w14:textId="77777777" w:rsidR="00380732" w:rsidRPr="00B2347F" w:rsidRDefault="00380732" w:rsidP="00380732">
      <w:pPr>
        <w:ind w:left="288" w:hanging="288"/>
      </w:pPr>
      <w:r w:rsidRPr="00B2347F">
        <w:rPr>
          <w:b/>
        </w:rPr>
        <w:t>Marinus</w:t>
      </w:r>
      <w:r w:rsidRPr="00B2347F">
        <w:t xml:space="preserve"> (c.300 A.D.) quotes Christ as saying, </w:t>
      </w:r>
      <w:r w:rsidR="002D2DBF">
        <w:t>“</w:t>
      </w:r>
      <w:r w:rsidRPr="00B2347F">
        <w:t>I saw Satan fallen like lightning from heaven.</w:t>
      </w:r>
      <w:r w:rsidR="002D2DBF">
        <w:t>”</w:t>
      </w:r>
      <w:r w:rsidRPr="00B2347F">
        <w:t xml:space="preserve"> </w:t>
      </w:r>
      <w:r w:rsidRPr="00B2347F">
        <w:rPr>
          <w:i/>
        </w:rPr>
        <w:t>Dialogue on the True Faith</w:t>
      </w:r>
      <w:r w:rsidRPr="00B2347F">
        <w:t xml:space="preserve"> 3rd part ch.12 b p.122</w:t>
      </w:r>
    </w:p>
    <w:p w14:paraId="5E6CB3D2" w14:textId="77777777" w:rsidR="00380732" w:rsidRPr="00B2347F" w:rsidRDefault="00380732" w:rsidP="00380732">
      <w:pPr>
        <w:ind w:left="288" w:hanging="288"/>
      </w:pPr>
    </w:p>
    <w:p w14:paraId="4C53CFBF" w14:textId="50DEDD25" w:rsidR="007B5CF6" w:rsidRPr="00B2347F" w:rsidRDefault="007B5CF6" w:rsidP="007B5CF6">
      <w:pPr>
        <w:pStyle w:val="Heading2"/>
      </w:pPr>
      <w:bookmarkStart w:id="2934" w:name="_Toc58617787"/>
      <w:bookmarkStart w:id="2935" w:name="_Toc62979217"/>
      <w:bookmarkStart w:id="2936" w:name="_Toc126171655"/>
      <w:bookmarkStart w:id="2937" w:name="_Toc58617782"/>
      <w:bookmarkStart w:id="2938" w:name="_Toc62979212"/>
      <w:bookmarkStart w:id="2939" w:name="_Toc126171650"/>
      <w:bookmarkStart w:id="2940" w:name="_Toc225523876"/>
      <w:bookmarkStart w:id="2941" w:name="_Toc161079789"/>
      <w:r>
        <w:t>St</w:t>
      </w:r>
      <w:r w:rsidR="00ED3FE3">
        <w:t>6</w:t>
      </w:r>
      <w:r w:rsidRPr="00B2347F">
        <w:t>. Satan is a dragon</w:t>
      </w:r>
      <w:bookmarkEnd w:id="2934"/>
      <w:bookmarkEnd w:id="2935"/>
      <w:bookmarkEnd w:id="2936"/>
      <w:bookmarkEnd w:id="2941"/>
    </w:p>
    <w:p w14:paraId="4655BDE9" w14:textId="77777777" w:rsidR="007B5CF6" w:rsidRPr="00B2347F" w:rsidRDefault="007B5CF6" w:rsidP="007B5CF6">
      <w:pPr>
        <w:rPr>
          <w:b/>
          <w:u w:val="single"/>
        </w:rPr>
      </w:pPr>
    </w:p>
    <w:p w14:paraId="62636038" w14:textId="77777777" w:rsidR="007B5CF6" w:rsidRPr="00B2347F" w:rsidRDefault="007B5CF6" w:rsidP="007B5CF6">
      <w:r w:rsidRPr="00B2347F">
        <w:t>Revelation 12; 20:2-3</w:t>
      </w:r>
    </w:p>
    <w:p w14:paraId="196F369D" w14:textId="77777777" w:rsidR="007B5CF6" w:rsidRPr="00B2347F" w:rsidRDefault="007B5CF6" w:rsidP="007B5CF6"/>
    <w:p w14:paraId="5A8ED896" w14:textId="77777777" w:rsidR="007B5CF6" w:rsidRPr="00B2347F" w:rsidRDefault="007B5CF6" w:rsidP="007B5CF6">
      <w:pPr>
        <w:ind w:left="288" w:hanging="288"/>
      </w:pPr>
      <w:r w:rsidRPr="00B2347F">
        <w:rPr>
          <w:b/>
        </w:rPr>
        <w:t xml:space="preserve">p47 (= </w:t>
      </w:r>
      <w:smartTag w:uri="urn:schemas-microsoft-com:office:smarttags" w:element="place">
        <w:smartTag w:uri="urn:schemas-microsoft-com:office:smarttags" w:element="City">
          <w:r w:rsidRPr="00B2347F">
            <w:rPr>
              <w:b/>
            </w:rPr>
            <w:t>Chester</w:t>
          </w:r>
        </w:smartTag>
      </w:smartTag>
      <w:r w:rsidRPr="00B2347F">
        <w:rPr>
          <w:b/>
        </w:rPr>
        <w:t xml:space="preserve"> Beatty III)</w:t>
      </w:r>
      <w:r w:rsidRPr="00B2347F">
        <w:t xml:space="preserve"> (c.250-300 A.D.) 31% of Revelation. Revelation 9:20-11:3; 11:5-16:15; 16:17-17:2. Tells how the dragon and a third of the stars fell from heaven. Revelation 12:3,7-13</w:t>
      </w:r>
    </w:p>
    <w:p w14:paraId="3517CB22" w14:textId="77777777" w:rsidR="007B5CF6" w:rsidRPr="00B2347F" w:rsidRDefault="007B5CF6" w:rsidP="007B5CF6">
      <w:pPr>
        <w:ind w:left="288" w:hanging="288"/>
      </w:pPr>
    </w:p>
    <w:p w14:paraId="6CD8AC9E" w14:textId="77777777" w:rsidR="007B5CF6" w:rsidRPr="00B2347F" w:rsidRDefault="007B5CF6" w:rsidP="007B5CF6">
      <w:pPr>
        <w:ind w:left="288" w:hanging="288"/>
      </w:pPr>
      <w:r w:rsidRPr="00B2347F">
        <w:rPr>
          <w:b/>
          <w:i/>
        </w:rPr>
        <w:t>Theophilus to Autolycus</w:t>
      </w:r>
      <w:r w:rsidRPr="00B2347F">
        <w:t xml:space="preserve"> (161-181/188 A.D.) book 2 ch.28 p.105 says that Satan, called a demon, or dragon because of his revolting from God tempted Eve. At first Satan was an angel.</w:t>
      </w:r>
    </w:p>
    <w:p w14:paraId="4F631E5C" w14:textId="77777777" w:rsidR="007B5CF6" w:rsidRPr="00B2347F" w:rsidRDefault="007B5CF6" w:rsidP="007B5CF6">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are altogether full of deceit of every kind, apostate inspiration, demoniacal working, and the phantasms of idolatry, and are in reality the predecessors of that dragon who, by means of a deception of the same kind, will with his tail cause a third</w:t>
      </w:r>
      <w:r>
        <w:t>”</w:t>
      </w:r>
      <w:r w:rsidRPr="00B2347F">
        <w:t xml:space="preserve"> </w:t>
      </w:r>
      <w:r w:rsidRPr="00B2347F">
        <w:rPr>
          <w:i/>
        </w:rPr>
        <w:t>Irenaeus Against Heresies</w:t>
      </w:r>
      <w:r w:rsidRPr="00B2347F">
        <w:t xml:space="preserve"> book 2 ch.31.3 p.407</w:t>
      </w:r>
    </w:p>
    <w:p w14:paraId="28909E18" w14:textId="77777777" w:rsidR="007B5CF6" w:rsidRPr="00B2347F" w:rsidRDefault="007B5CF6" w:rsidP="007B5CF6">
      <w:pPr>
        <w:ind w:left="288" w:hanging="288"/>
      </w:pPr>
      <w:r w:rsidRPr="00B2347F">
        <w:t xml:space="preserve">Tertullian (207/208 A.D.) (partial, does not say Satan) </w:t>
      </w:r>
      <w:r>
        <w:t>“</w:t>
      </w:r>
      <w:r w:rsidRPr="00B2347F">
        <w:t xml:space="preserve">So also Isaiah: </w:t>
      </w:r>
      <w:r>
        <w:t>“</w:t>
      </w:r>
      <w:r w:rsidRPr="00B2347F">
        <w:t>In that day the Lord God shall draw His sacred, great, and strong sword</w:t>
      </w:r>
      <w:r>
        <w:t>”</w:t>
      </w:r>
      <w:r w:rsidRPr="00B2347F">
        <w:t xml:space="preserve"> (even His Christ) </w:t>
      </w:r>
      <w:r>
        <w:t>‘</w:t>
      </w:r>
      <w:r w:rsidRPr="00B2347F">
        <w:t>against that dragon, that great and tortuous serpent; and He shall slay him in that day.</w:t>
      </w:r>
      <w:r>
        <w:t>’”</w:t>
      </w:r>
      <w:r w:rsidRPr="00B2347F">
        <w:t xml:space="preserve"> </w:t>
      </w:r>
      <w:r w:rsidRPr="00B2347F">
        <w:rPr>
          <w:i/>
        </w:rPr>
        <w:t>Five Books Against Marcion</w:t>
      </w:r>
      <w:r w:rsidRPr="00B2347F">
        <w:t xml:space="preserve"> book 4 ch.24 p.388</w:t>
      </w:r>
    </w:p>
    <w:p w14:paraId="4F0DBD0F" w14:textId="77777777" w:rsidR="007B5CF6" w:rsidRPr="00B2347F" w:rsidRDefault="007B5CF6" w:rsidP="007B5CF6">
      <w:pPr>
        <w:ind w:left="288" w:hanging="288"/>
      </w:pPr>
      <w:r w:rsidRPr="00B2347F">
        <w:rPr>
          <w:b/>
        </w:rPr>
        <w:t>Hippolytus of Portus</w:t>
      </w:r>
      <w:r w:rsidRPr="00B2347F">
        <w:t xml:space="preserve"> (225-235/6 A.D.) discusses the allegory in Revelation 12 of the woman, child, and dragon. He says the woman represents the church, and the child represents the message of Christ. </w:t>
      </w:r>
      <w:r w:rsidRPr="00B2347F">
        <w:rPr>
          <w:i/>
        </w:rPr>
        <w:t>Treatise on Christ and Antichrist</w:t>
      </w:r>
      <w:r w:rsidRPr="00B2347F">
        <w:t xml:space="preserve"> ch.60-61 p.217</w:t>
      </w:r>
    </w:p>
    <w:p w14:paraId="5D1AC715" w14:textId="77777777" w:rsidR="007B5CF6" w:rsidRPr="0050574C" w:rsidRDefault="007B5CF6" w:rsidP="007B5CF6">
      <w:pPr>
        <w:autoSpaceDE w:val="0"/>
        <w:autoSpaceDN w:val="0"/>
        <w:adjustRightInd w:val="0"/>
        <w:ind w:left="288" w:hanging="288"/>
        <w:rPr>
          <w:bCs/>
          <w:iCs/>
          <w:highlight w:val="white"/>
        </w:rPr>
      </w:pPr>
      <w:r w:rsidRPr="0050574C">
        <w:rPr>
          <w:b/>
          <w:iCs/>
        </w:rPr>
        <w:t>Origen</w:t>
      </w:r>
      <w:r w:rsidRPr="0050574C">
        <w:rPr>
          <w:bCs/>
          <w:iCs/>
        </w:rPr>
        <w:t xml:space="preserve"> (</w:t>
      </w:r>
      <w:r>
        <w:rPr>
          <w:bCs/>
          <w:iCs/>
        </w:rPr>
        <w:t>233-244</w:t>
      </w:r>
      <w:r w:rsidRPr="0050574C">
        <w:rPr>
          <w:bCs/>
          <w:iCs/>
        </w:rPr>
        <w:t xml:space="preserve"> A.D.)</w:t>
      </w:r>
      <w:r>
        <w:rPr>
          <w:bCs/>
          <w:iCs/>
        </w:rPr>
        <w:t xml:space="preserve"> “You [Satan] are the dragon.”</w:t>
      </w:r>
      <w:r w:rsidRPr="0050574C">
        <w:rPr>
          <w:bCs/>
          <w:iCs/>
        </w:rPr>
        <w:t xml:space="preserve"> </w:t>
      </w:r>
      <w:r w:rsidRPr="0050574C">
        <w:rPr>
          <w:bCs/>
          <w:i/>
        </w:rPr>
        <w:t xml:space="preserve">Homilies on </w:t>
      </w:r>
      <w:r>
        <w:rPr>
          <w:bCs/>
          <w:i/>
        </w:rPr>
        <w:t>Luke</w:t>
      </w:r>
      <w:r w:rsidRPr="0050574C">
        <w:rPr>
          <w:bCs/>
          <w:iCs/>
        </w:rPr>
        <w:t xml:space="preserve"> h</w:t>
      </w:r>
      <w:r>
        <w:rPr>
          <w:bCs/>
          <w:iCs/>
        </w:rPr>
        <w:t>o</w:t>
      </w:r>
      <w:r w:rsidRPr="0050574C">
        <w:rPr>
          <w:bCs/>
          <w:iCs/>
        </w:rPr>
        <w:t xml:space="preserve">mily </w:t>
      </w:r>
      <w:r>
        <w:rPr>
          <w:bCs/>
          <w:iCs/>
        </w:rPr>
        <w:t>20</w:t>
      </w:r>
      <w:r w:rsidRPr="0050574C">
        <w:rPr>
          <w:bCs/>
          <w:iCs/>
        </w:rPr>
        <w:t xml:space="preserve"> ch.</w:t>
      </w:r>
      <w:r>
        <w:rPr>
          <w:bCs/>
          <w:iCs/>
        </w:rPr>
        <w:t>3</w:t>
      </w:r>
      <w:r w:rsidRPr="0050574C">
        <w:rPr>
          <w:bCs/>
          <w:iCs/>
        </w:rPr>
        <w:t xml:space="preserve"> p.</w:t>
      </w:r>
      <w:r>
        <w:rPr>
          <w:bCs/>
          <w:iCs/>
        </w:rPr>
        <w:t>124</w:t>
      </w:r>
    </w:p>
    <w:p w14:paraId="67545A47" w14:textId="77777777" w:rsidR="007B5CF6" w:rsidRPr="00B2347F" w:rsidRDefault="007B5CF6" w:rsidP="007B5CF6">
      <w:pPr>
        <w:ind w:left="288" w:hanging="288"/>
      </w:pPr>
      <w:r w:rsidRPr="00B2347F">
        <w:rPr>
          <w:b/>
        </w:rPr>
        <w:t>Victorinus of Petau</w:t>
      </w:r>
      <w:r w:rsidRPr="00B2347F">
        <w:t xml:space="preserve"> (martyred 304 A.D.) Michael and his archangels fought with the dragon </w:t>
      </w:r>
      <w:r w:rsidRPr="00B2347F">
        <w:rPr>
          <w:i/>
        </w:rPr>
        <w:t>Commentary on the Apocalypse of the Blessed John</w:t>
      </w:r>
      <w:r w:rsidRPr="00B2347F">
        <w:t xml:space="preserve"> p.356</w:t>
      </w:r>
    </w:p>
    <w:p w14:paraId="2A1833FB" w14:textId="77777777" w:rsidR="007B5CF6" w:rsidRPr="00B2347F" w:rsidRDefault="007B5CF6" w:rsidP="007B5CF6">
      <w:pPr>
        <w:ind w:left="288" w:hanging="288"/>
      </w:pPr>
      <w:r w:rsidRPr="00B2347F">
        <w:rPr>
          <w:b/>
        </w:rPr>
        <w:t>Methodius</w:t>
      </w:r>
      <w:r w:rsidRPr="00B2347F">
        <w:t xml:space="preserve"> (270-311/312 A.D.) </w:t>
      </w:r>
      <w:r>
        <w:t>“</w:t>
      </w:r>
      <w:r w:rsidRPr="00B2347F">
        <w:t>John, in the course of the Apocalypse, says:</w:t>
      </w:r>
      <w:r>
        <w:t>”</w:t>
      </w:r>
      <w:r w:rsidRPr="00B2347F">
        <w:t xml:space="preserve"> and quotes Revelation 12:1-6. </w:t>
      </w:r>
      <w:r w:rsidRPr="00B2347F">
        <w:rPr>
          <w:i/>
        </w:rPr>
        <w:t>Banquet of the Ten Virgins</w:t>
      </w:r>
      <w:r w:rsidRPr="00B2347F">
        <w:t xml:space="preserve"> discourse 8 ch.4 p.336</w:t>
      </w:r>
    </w:p>
    <w:p w14:paraId="7D8EE405" w14:textId="77777777" w:rsidR="007B5CF6" w:rsidRDefault="007B5CF6" w:rsidP="007B5CF6">
      <w:pPr>
        <w:ind w:left="288" w:hanging="288"/>
      </w:pPr>
      <w:r w:rsidRPr="004547F3">
        <w:rPr>
          <w:b/>
        </w:rPr>
        <w:t>Eusebius of Caesarea</w:t>
      </w:r>
      <w:r>
        <w:t xml:space="preserve"> (318-325 A.D.) says that our adversary is called Satan, the Devil, a serpent, and a dragon. </w:t>
      </w:r>
      <w:r w:rsidRPr="00792CEF">
        <w:rPr>
          <w:i/>
        </w:rPr>
        <w:t>Preparation for the Gospel</w:t>
      </w:r>
      <w:r>
        <w:t xml:space="preserve"> book 6 ch.17 p.21</w:t>
      </w:r>
    </w:p>
    <w:p w14:paraId="6DCE8ABA" w14:textId="77777777" w:rsidR="007B5CF6" w:rsidRPr="00B2347F" w:rsidRDefault="007B5CF6" w:rsidP="007B5CF6"/>
    <w:p w14:paraId="2E52584F" w14:textId="194FF628" w:rsidR="007B5CF6" w:rsidRPr="00B2347F" w:rsidRDefault="007B5CF6" w:rsidP="007B5CF6">
      <w:pPr>
        <w:pStyle w:val="Heading2"/>
      </w:pPr>
      <w:bookmarkStart w:id="2942" w:name="_Toc58617784"/>
      <w:bookmarkStart w:id="2943" w:name="_Toc62979214"/>
      <w:bookmarkStart w:id="2944" w:name="_Toc126171652"/>
      <w:bookmarkStart w:id="2945" w:name="_Toc58617791"/>
      <w:bookmarkStart w:id="2946" w:name="_Toc62979221"/>
      <w:bookmarkStart w:id="2947" w:name="_Toc126171659"/>
      <w:bookmarkStart w:id="2948" w:name="_Toc161079790"/>
      <w:r>
        <w:t>St</w:t>
      </w:r>
      <w:r w:rsidR="00ED3FE3">
        <w:t>7</w:t>
      </w:r>
      <w:r w:rsidRPr="00B2347F">
        <w:t>. Satan is a serpent</w:t>
      </w:r>
      <w:bookmarkEnd w:id="2942"/>
      <w:bookmarkEnd w:id="2943"/>
      <w:bookmarkEnd w:id="2944"/>
      <w:bookmarkEnd w:id="2948"/>
    </w:p>
    <w:p w14:paraId="2812AD09" w14:textId="77777777" w:rsidR="007B5CF6" w:rsidRPr="00B2347F" w:rsidRDefault="007B5CF6" w:rsidP="007B5CF6">
      <w:pPr>
        <w:ind w:left="288" w:hanging="288"/>
        <w:rPr>
          <w:b/>
        </w:rPr>
      </w:pPr>
    </w:p>
    <w:p w14:paraId="6F85000B" w14:textId="77777777" w:rsidR="007B5CF6" w:rsidRPr="00B2347F" w:rsidRDefault="007B5CF6" w:rsidP="007B5CF6">
      <w:r w:rsidRPr="00B2347F">
        <w:t>Revelation 19:9; 20:2-3; Genesis 3:1-15</w:t>
      </w:r>
    </w:p>
    <w:p w14:paraId="5C5F94AA" w14:textId="77777777" w:rsidR="007B5CF6" w:rsidRPr="00B2347F" w:rsidRDefault="007B5CF6" w:rsidP="007B5CF6">
      <w:pPr>
        <w:ind w:left="288" w:hanging="288"/>
      </w:pPr>
    </w:p>
    <w:p w14:paraId="59D72289" w14:textId="77777777" w:rsidR="007B5CF6" w:rsidRPr="00B2347F" w:rsidRDefault="007B5CF6" w:rsidP="007B5CF6">
      <w:pPr>
        <w:autoSpaceDE w:val="0"/>
        <w:autoSpaceDN w:val="0"/>
        <w:adjustRightInd w:val="0"/>
        <w:ind w:left="288" w:hanging="288"/>
        <w:rPr>
          <w:b/>
          <w:szCs w:val="24"/>
        </w:rPr>
      </w:pPr>
      <w:r w:rsidRPr="00B2347F">
        <w:rPr>
          <w:b/>
          <w:i/>
          <w:szCs w:val="24"/>
        </w:rPr>
        <w:t>Epistle of Barnabas</w:t>
      </w:r>
      <w:r w:rsidRPr="00B2347F">
        <w:rPr>
          <w:szCs w:val="24"/>
        </w:rPr>
        <w:t xml:space="preserve"> </w:t>
      </w:r>
      <w:r>
        <w:rPr>
          <w:szCs w:val="24"/>
        </w:rPr>
        <w:t>(c.70-130 A.D.)</w:t>
      </w:r>
      <w:r w:rsidRPr="00B2347F">
        <w:rPr>
          <w:szCs w:val="24"/>
        </w:rPr>
        <w:t xml:space="preserve"> ch.12 p.145 (implied) </w:t>
      </w:r>
      <w:r>
        <w:rPr>
          <w:szCs w:val="24"/>
        </w:rPr>
        <w:t>“</w:t>
      </w:r>
      <w:r w:rsidRPr="00B2347F">
        <w:rPr>
          <w:rFonts w:cs="Consolas"/>
          <w:szCs w:val="24"/>
          <w:highlight w:val="white"/>
        </w:rPr>
        <w:t>For since transgression was committed by Eve through means of the serpent, [the Lord] brought it to pass that every [kind of] serpents bit them, and they died, that He might convince them, that on account of their transgression they were given over to the straits of death.</w:t>
      </w:r>
      <w:r>
        <w:rPr>
          <w:szCs w:val="24"/>
        </w:rPr>
        <w:t>”</w:t>
      </w:r>
    </w:p>
    <w:p w14:paraId="2D54C760" w14:textId="77777777" w:rsidR="007B5CF6" w:rsidRPr="00B2347F" w:rsidRDefault="007B5CF6" w:rsidP="007B5CF6">
      <w:pPr>
        <w:autoSpaceDE w:val="0"/>
        <w:autoSpaceDN w:val="0"/>
        <w:adjustRightInd w:val="0"/>
        <w:ind w:left="288" w:hanging="288"/>
        <w:rPr>
          <w:b/>
        </w:rPr>
      </w:pPr>
      <w:r>
        <w:rPr>
          <w:b/>
          <w:i/>
        </w:rPr>
        <w:t>Epistle to Diognetus</w:t>
      </w:r>
      <w:r w:rsidRPr="00B2347F">
        <w:t xml:space="preserve"> (c.130 A.D.) ch.12 p.30 (implied) </w:t>
      </w:r>
      <w:r>
        <w:t>“</w:t>
      </w:r>
      <w:r w:rsidRPr="00B2347F">
        <w:rPr>
          <w:highlight w:val="white"/>
        </w:rPr>
        <w:t xml:space="preserve">Nor truly are those words without significance which are written, how God from the beginning planted the tree of life in the midst of paradise, revealing through knowledge the way to life, and when those who were first formed did not use this [knowledge] properly, they were, through the fraud of the Serpent, stripped naked. For neither can life exist without knowledge, nor is knowledge secure without life. Wherefore both were planted close together. The Apostle, perceiving the force [of this conjunction], and blaming that knowledge which, without true doctrine, is admitted to influence life, declares, </w:t>
      </w:r>
      <w:r>
        <w:rPr>
          <w:highlight w:val="white"/>
        </w:rPr>
        <w:t>‘</w:t>
      </w:r>
      <w:r w:rsidRPr="00B2347F">
        <w:rPr>
          <w:highlight w:val="white"/>
        </w:rPr>
        <w:t>Knowledge puffeth up, but love edifieth.</w:t>
      </w:r>
      <w:r>
        <w:rPr>
          <w:highlight w:val="white"/>
        </w:rPr>
        <w:t>’</w:t>
      </w:r>
      <w:r w:rsidRPr="00B2347F">
        <w:rPr>
          <w:highlight w:val="white"/>
        </w:rPr>
        <w:t xml:space="preserve"> For he who thinks he knows anything without true knowledge, and such as is witnessed to by life, knows nothing, but is deceived by the Serpent, as not loving life.</w:t>
      </w:r>
      <w:r>
        <w:t>”</w:t>
      </w:r>
    </w:p>
    <w:p w14:paraId="28716D0B" w14:textId="77777777" w:rsidR="007B5CF6" w:rsidRPr="00B2347F" w:rsidRDefault="007B5CF6" w:rsidP="007B5CF6">
      <w:pPr>
        <w:ind w:left="288" w:hanging="288"/>
      </w:pPr>
      <w:r w:rsidRPr="00B2347F">
        <w:rPr>
          <w:b/>
        </w:rPr>
        <w:t>Justin Martyr</w:t>
      </w:r>
      <w:r w:rsidRPr="00B2347F">
        <w:t xml:space="preserve"> (c.150 A.D.) </w:t>
      </w:r>
      <w:r>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t>”</w:t>
      </w:r>
      <w:r w:rsidRPr="00B2347F">
        <w:t xml:space="preserve"> </w:t>
      </w:r>
      <w:r w:rsidRPr="00B2347F">
        <w:rPr>
          <w:i/>
        </w:rPr>
        <w:t>First Apology of Justin Martyr</w:t>
      </w:r>
      <w:r w:rsidRPr="00B2347F">
        <w:t xml:space="preserve"> ch.28 p.172</w:t>
      </w:r>
    </w:p>
    <w:p w14:paraId="2270F732" w14:textId="77777777" w:rsidR="007B5CF6" w:rsidRPr="00B2347F" w:rsidRDefault="007B5CF6" w:rsidP="007B5CF6">
      <w:pPr>
        <w:autoSpaceDE w:val="0"/>
        <w:autoSpaceDN w:val="0"/>
        <w:adjustRightInd w:val="0"/>
        <w:ind w:left="288" w:hanging="288"/>
        <w:rPr>
          <w:szCs w:val="24"/>
        </w:rPr>
      </w:pPr>
      <w:r w:rsidRPr="00B2347F">
        <w:rPr>
          <w:b/>
          <w:szCs w:val="24"/>
        </w:rPr>
        <w:t xml:space="preserve">Christians of </w:t>
      </w:r>
      <w:smartTag w:uri="urn:schemas-microsoft-com:office:smarttags" w:element="place">
        <w:smartTag w:uri="urn:schemas-microsoft-com:office:smarttags" w:element="City">
          <w:r w:rsidRPr="00B2347F">
            <w:rPr>
              <w:b/>
              <w:szCs w:val="24"/>
            </w:rPr>
            <w:t>Vienna</w:t>
          </w:r>
        </w:smartTag>
      </w:smartTag>
      <w:r w:rsidRPr="00B2347F">
        <w:rPr>
          <w:b/>
          <w:szCs w:val="24"/>
        </w:rPr>
        <w:t xml:space="preserve"> and Lugdunum</w:t>
      </w:r>
      <w:r w:rsidRPr="00B2347F">
        <w:rPr>
          <w:szCs w:val="24"/>
        </w:rPr>
        <w:t xml:space="preserve"> (177 A.D.) </w:t>
      </w:r>
      <w:r>
        <w:rPr>
          <w:szCs w:val="24"/>
        </w:rPr>
        <w:t>“</w:t>
      </w:r>
      <w:r w:rsidRPr="00B2347F">
        <w:rPr>
          <w:rFonts w:cs="Consolas"/>
          <w:szCs w:val="24"/>
          <w:highlight w:val="white"/>
        </w:rPr>
        <w:t>She was thus reserved for another contest, in order that, gaining the victory in many preparative conflicts, she might make the condemnation of the Crooked Serpent unquestionable, and that she might encourage the brethren.</w:t>
      </w:r>
      <w:r>
        <w:rPr>
          <w:szCs w:val="24"/>
        </w:rPr>
        <w:t>”</w:t>
      </w:r>
      <w:r w:rsidRPr="00B2347F">
        <w:rPr>
          <w:szCs w:val="24"/>
        </w:rPr>
        <w:t xml:space="preserve"> p.782</w:t>
      </w:r>
    </w:p>
    <w:p w14:paraId="62C7F57B" w14:textId="77777777" w:rsidR="007B5CF6" w:rsidRPr="00B2347F" w:rsidRDefault="007B5CF6" w:rsidP="007B5CF6">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t>“</w:t>
      </w:r>
      <w:r w:rsidRPr="00B2347F">
        <w:t>Now the serpent was more subtle than any beast of the field which the Lord</w:t>
      </w:r>
      <w:r>
        <w:t>”</w:t>
      </w:r>
      <w:r w:rsidRPr="00B2347F">
        <w:t xml:space="preserve"> </w:t>
      </w:r>
      <w:r w:rsidRPr="00B2347F">
        <w:rPr>
          <w:i/>
        </w:rPr>
        <w:t>Theophilus to Autolycus</w:t>
      </w:r>
      <w:r w:rsidRPr="00B2347F">
        <w:t xml:space="preserve"> book 2 ch.21 p.102</w:t>
      </w:r>
    </w:p>
    <w:p w14:paraId="2C2151FE" w14:textId="77777777" w:rsidR="007B5CF6" w:rsidRPr="00B2347F" w:rsidRDefault="007B5CF6" w:rsidP="007B5CF6">
      <w:pPr>
        <w:autoSpaceDE w:val="0"/>
        <w:autoSpaceDN w:val="0"/>
        <w:adjustRightInd w:val="0"/>
        <w:ind w:left="288" w:hanging="288"/>
        <w:rPr>
          <w:szCs w:val="24"/>
        </w:rPr>
      </w:pPr>
      <w:r w:rsidRPr="00B2347F">
        <w:rPr>
          <w:b/>
          <w:szCs w:val="24"/>
        </w:rPr>
        <w:t xml:space="preserve">Irenaeus of </w:t>
      </w:r>
      <w:smartTag w:uri="urn:schemas-microsoft-com:office:smarttags" w:element="place">
        <w:smartTag w:uri="urn:schemas-microsoft-com:office:smarttags" w:element="City">
          <w:r w:rsidRPr="00B2347F">
            <w:rPr>
              <w:b/>
              <w:szCs w:val="24"/>
            </w:rPr>
            <w:t>Lyons</w:t>
          </w:r>
        </w:smartTag>
      </w:smartTag>
      <w:r w:rsidRPr="00B2347F">
        <w:rPr>
          <w:szCs w:val="24"/>
        </w:rPr>
        <w:t xml:space="preserve"> (182-188 A.D.) </w:t>
      </w:r>
      <w:r>
        <w:rPr>
          <w:szCs w:val="24"/>
        </w:rPr>
        <w:t>“</w:t>
      </w:r>
      <w:r w:rsidRPr="00B2347F">
        <w:rPr>
          <w:rFonts w:cs="Consolas"/>
          <w:szCs w:val="24"/>
          <w:highlight w:val="white"/>
        </w:rPr>
        <w:t xml:space="preserve">But the curse in all its fulness fell upon the serpent, which had beguiled them. </w:t>
      </w:r>
      <w:r>
        <w:rPr>
          <w:rFonts w:cs="Consolas"/>
          <w:szCs w:val="24"/>
          <w:highlight w:val="white"/>
        </w:rPr>
        <w:t>‘</w:t>
      </w:r>
      <w:r w:rsidRPr="00B2347F">
        <w:rPr>
          <w:rFonts w:cs="Consolas"/>
          <w:szCs w:val="24"/>
          <w:highlight w:val="white"/>
        </w:rPr>
        <w:t>And God,</w:t>
      </w:r>
      <w:r>
        <w:rPr>
          <w:rFonts w:cs="Consolas"/>
          <w:szCs w:val="24"/>
          <w:highlight w:val="white"/>
        </w:rPr>
        <w:t>’</w:t>
      </w:r>
      <w:r w:rsidRPr="00B2347F">
        <w:rPr>
          <w:rFonts w:cs="Consolas"/>
          <w:szCs w:val="24"/>
          <w:highlight w:val="white"/>
        </w:rPr>
        <w:t xml:space="preserve"> it is declared, </w:t>
      </w:r>
      <w:r>
        <w:rPr>
          <w:rFonts w:cs="Consolas"/>
          <w:szCs w:val="24"/>
          <w:highlight w:val="white"/>
        </w:rPr>
        <w:t>‘</w:t>
      </w:r>
      <w:r w:rsidRPr="00B2347F">
        <w:rPr>
          <w:rFonts w:cs="Consolas"/>
          <w:szCs w:val="24"/>
          <w:highlight w:val="white"/>
        </w:rPr>
        <w:t>said to the serpent: Because thou hast done this, cubed art thou above all cattle, and above all the beasts of the earth.</w:t>
      </w:r>
      <w:r>
        <w:rPr>
          <w:rFonts w:cs="Consolas"/>
          <w:szCs w:val="24"/>
          <w:highlight w:val="white"/>
        </w:rPr>
        <w:t>’</w:t>
      </w:r>
      <w:r w:rsidRPr="00B2347F">
        <w:rPr>
          <w:rFonts w:cs="Consolas"/>
          <w:szCs w:val="24"/>
          <w:highlight w:val="white"/>
        </w:rPr>
        <w:t xml:space="preserve"> And this same thing does the Lord also say in the Gospel, to those who are found upon the left hand: </w:t>
      </w:r>
      <w:r>
        <w:rPr>
          <w:rFonts w:cs="Consolas"/>
          <w:szCs w:val="24"/>
          <w:highlight w:val="white"/>
        </w:rPr>
        <w:t>‘</w:t>
      </w:r>
      <w:r w:rsidRPr="00B2347F">
        <w:rPr>
          <w:rFonts w:cs="Consolas"/>
          <w:szCs w:val="24"/>
          <w:highlight w:val="white"/>
        </w:rPr>
        <w:t>Depart from me, ye cursed, into ever: lasting fire, which my Father hath prepared for the devil and his angels;</w:t>
      </w:r>
      <w:r>
        <w:rPr>
          <w:rFonts w:cs="Consolas"/>
          <w:szCs w:val="24"/>
          <w:highlight w:val="white"/>
        </w:rPr>
        <w:t>’</w:t>
      </w:r>
      <w:r w:rsidRPr="00B2347F">
        <w:rPr>
          <w:rFonts w:cs="Consolas"/>
          <w:szCs w:val="24"/>
          <w:highlight w:val="white"/>
        </w:rPr>
        <w:t xml:space="preserve"> indicating that eternal fire was not originally prepared for man, but for him who beguiled man, and caused him to offend-for him, I say, who is chief of the apostasy, and for those angels who became apostates along with him; which [fire], indeed, they too shall justly feel, who, like him, persevere in works of wickedness, without repentance, and without retracing their steps.</w:t>
      </w:r>
      <w:r>
        <w:rPr>
          <w:szCs w:val="24"/>
        </w:rPr>
        <w:t>”</w:t>
      </w:r>
      <w:r w:rsidRPr="00B2347F">
        <w:rPr>
          <w:szCs w:val="24"/>
        </w:rPr>
        <w:t xml:space="preserve"> </w:t>
      </w:r>
      <w:r w:rsidRPr="00B2347F">
        <w:rPr>
          <w:i/>
          <w:szCs w:val="24"/>
        </w:rPr>
        <w:t>Irenaeus Against Heresies</w:t>
      </w:r>
      <w:r w:rsidRPr="00B2347F">
        <w:rPr>
          <w:szCs w:val="24"/>
        </w:rPr>
        <w:t xml:space="preserve"> book 3 ch.23.3 p.456</w:t>
      </w:r>
    </w:p>
    <w:p w14:paraId="15533CBE" w14:textId="77777777" w:rsidR="007B5CF6" w:rsidRPr="00B2347F" w:rsidRDefault="007B5CF6" w:rsidP="007B5CF6">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(193-217/220 A.D.) </w:t>
      </w:r>
      <w:r>
        <w:t>“</w:t>
      </w:r>
      <w:r w:rsidRPr="00B2347F">
        <w:t>And that deceitful serpent, devouring the understanding part of man through vanity</w:t>
      </w:r>
      <w:r>
        <w:t>”</w:t>
      </w:r>
      <w:r w:rsidRPr="00B2347F">
        <w:t xml:space="preserve"> </w:t>
      </w:r>
      <w:r w:rsidRPr="00B2347F">
        <w:rPr>
          <w:i/>
        </w:rPr>
        <w:t>The Instructor</w:t>
      </w:r>
      <w:r w:rsidRPr="00B2347F">
        <w:t xml:space="preserve"> book 3 ch.2 p.272</w:t>
      </w:r>
    </w:p>
    <w:p w14:paraId="354DF2BB" w14:textId="77777777" w:rsidR="007B5CF6" w:rsidRPr="00B2347F" w:rsidRDefault="007B5CF6" w:rsidP="007B5CF6">
      <w:pPr>
        <w:ind w:left="288" w:hanging="288"/>
      </w:pPr>
      <w:r w:rsidRPr="00B2347F">
        <w:rPr>
          <w:b/>
        </w:rPr>
        <w:t>Tertullian</w:t>
      </w:r>
      <w:r w:rsidRPr="00B2347F">
        <w:t xml:space="preserve"> (198-220 A.D.) </w:t>
      </w:r>
      <w:r>
        <w:t>“</w:t>
      </w:r>
      <w:r w:rsidRPr="00B2347F">
        <w:t xml:space="preserve">In brief, </w:t>
      </w:r>
      <w:r>
        <w:t>‘</w:t>
      </w:r>
      <w:r w:rsidRPr="00B2347F">
        <w:t>the dove</w:t>
      </w:r>
      <w:r>
        <w:t>’</w:t>
      </w:r>
      <w:r w:rsidRPr="00B2347F">
        <w:t xml:space="preserve"> has usually served to figure Christ; </w:t>
      </w:r>
      <w:r>
        <w:t>‘</w:t>
      </w:r>
      <w:r w:rsidRPr="00B2347F">
        <w:t>the serpent,</w:t>
      </w:r>
      <w:r>
        <w:t>’</w:t>
      </w:r>
      <w:r w:rsidRPr="00B2347F">
        <w:t xml:space="preserve"> to tempt Him. The one even from the first has been the harbinger of divine peace; the other from the beginning has been the despoiler of the divine image.</w:t>
      </w:r>
      <w:r>
        <w:t>”</w:t>
      </w:r>
      <w:r w:rsidRPr="00B2347F">
        <w:t xml:space="preserve"> </w:t>
      </w:r>
      <w:r w:rsidRPr="00B2347F">
        <w:rPr>
          <w:i/>
        </w:rPr>
        <w:t>Against the Valentinians</w:t>
      </w:r>
      <w:r w:rsidRPr="00B2347F">
        <w:t xml:space="preserve"> ch.2 p.504</w:t>
      </w:r>
    </w:p>
    <w:p w14:paraId="0A65C222" w14:textId="77777777" w:rsidR="007B5CF6" w:rsidRPr="00B2347F" w:rsidRDefault="007B5CF6" w:rsidP="007B5CF6">
      <w:pPr>
        <w:ind w:left="288" w:hanging="288"/>
      </w:pPr>
      <w:r w:rsidRPr="00B2347F">
        <w:t xml:space="preserve">Tertullian (207/208 A.D.) </w:t>
      </w:r>
      <w:r>
        <w:t>“</w:t>
      </w:r>
      <w:r w:rsidRPr="00B2347F">
        <w:t>keeping off the subtle serpent from his interview with the woman; would not</w:t>
      </w:r>
      <w:r>
        <w:t>”</w:t>
      </w:r>
      <w:r w:rsidRPr="00B2347F">
        <w:t xml:space="preserve"> </w:t>
      </w:r>
      <w:r w:rsidRPr="00B2347F">
        <w:rPr>
          <w:i/>
        </w:rPr>
        <w:t>Five Books Against Marcion</w:t>
      </w:r>
      <w:r w:rsidRPr="00B2347F">
        <w:t xml:space="preserve"> book 2 ch.7 p.303 </w:t>
      </w:r>
    </w:p>
    <w:p w14:paraId="7CD54FCA" w14:textId="77777777" w:rsidR="007B5CF6" w:rsidRPr="00B2347F" w:rsidRDefault="007B5CF6" w:rsidP="007B5CF6">
      <w:pPr>
        <w:ind w:left="288" w:hanging="288"/>
        <w:rPr>
          <w:szCs w:val="24"/>
        </w:rPr>
      </w:pPr>
      <w:r w:rsidRPr="00B2347F">
        <w:rPr>
          <w:b/>
          <w:szCs w:val="24"/>
        </w:rPr>
        <w:t>Hippolytus of Portus</w:t>
      </w:r>
      <w:r w:rsidRPr="00B2347F">
        <w:rPr>
          <w:szCs w:val="24"/>
        </w:rPr>
        <w:t xml:space="preserve"> (225-234/5 A.D.) </w:t>
      </w:r>
      <w:r>
        <w:rPr>
          <w:szCs w:val="24"/>
        </w:rPr>
        <w:t>“</w:t>
      </w:r>
      <w:r>
        <w:rPr>
          <w:rFonts w:cs="Consolas"/>
          <w:szCs w:val="24"/>
          <w:highlight w:val="white"/>
        </w:rPr>
        <w:t>‘</w:t>
      </w:r>
      <w:r w:rsidRPr="00B2347F">
        <w:rPr>
          <w:rFonts w:cs="Consolas"/>
          <w:szCs w:val="24"/>
          <w:highlight w:val="white"/>
        </w:rPr>
        <w:t>And they saw not the elders.</w:t>
      </w:r>
      <w:r>
        <w:rPr>
          <w:rFonts w:cs="Consolas"/>
          <w:szCs w:val="24"/>
          <w:highlight w:val="white"/>
        </w:rPr>
        <w:t>’</w:t>
      </w:r>
      <w:r w:rsidRPr="00B2347F">
        <w:rPr>
          <w:rFonts w:cs="Consolas"/>
          <w:szCs w:val="24"/>
          <w:highlight w:val="white"/>
        </w:rPr>
        <w:t xml:space="preserve"> For as of old the devil was concealed in the serpent in the garden, so now too, concealed in the elders. he fired them with his own lust, that he might again a second time corrupt Eve.</w:t>
      </w:r>
      <w:r>
        <w:rPr>
          <w:szCs w:val="24"/>
        </w:rPr>
        <w:t>”</w:t>
      </w:r>
      <w:r w:rsidRPr="00B2347F">
        <w:rPr>
          <w:szCs w:val="24"/>
        </w:rPr>
        <w:t xml:space="preserve"> </w:t>
      </w:r>
      <w:r w:rsidRPr="00B2347F">
        <w:rPr>
          <w:i/>
          <w:szCs w:val="24"/>
        </w:rPr>
        <w:t>On Susannah</w:t>
      </w:r>
      <w:r w:rsidRPr="00B2347F">
        <w:rPr>
          <w:szCs w:val="24"/>
        </w:rPr>
        <w:t xml:space="preserve"> ch.18 (2nd time) p.192</w:t>
      </w:r>
    </w:p>
    <w:p w14:paraId="1E62F67D" w14:textId="77777777" w:rsidR="007B5CF6" w:rsidRPr="00B2347F" w:rsidRDefault="007B5CF6" w:rsidP="007B5CF6">
      <w:pPr>
        <w:ind w:left="288" w:hanging="288"/>
      </w:pPr>
      <w:r w:rsidRPr="00B2347F">
        <w:rPr>
          <w:b/>
        </w:rPr>
        <w:t>Origen</w:t>
      </w:r>
      <w:r w:rsidRPr="00B2347F">
        <w:t xml:space="preserve"> (235-245 A.D.) mentions the Serpent, meaning the Devil. </w:t>
      </w:r>
      <w:r w:rsidRPr="00B2347F">
        <w:rPr>
          <w:i/>
        </w:rPr>
        <w:t>Homilies on Jeremiah</w:t>
      </w:r>
      <w:r w:rsidRPr="00B2347F">
        <w:t xml:space="preserve"> homily 20 ch.3.4 p.228</w:t>
      </w:r>
    </w:p>
    <w:p w14:paraId="5596E7DC" w14:textId="77777777" w:rsidR="007B5CF6" w:rsidRDefault="007B5CF6" w:rsidP="007B5CF6">
      <w:pPr>
        <w:ind w:left="288" w:hanging="288"/>
      </w:pPr>
      <w:r w:rsidRPr="00BE0F4D">
        <w:t>Origen</w:t>
      </w:r>
      <w:r>
        <w:t xml:space="preserve"> (c.250 A.D.) says that Satan is a serpent. </w:t>
      </w:r>
      <w:r w:rsidRPr="00555D0F">
        <w:rPr>
          <w:i/>
          <w:iCs/>
        </w:rPr>
        <w:t>Homilies on Psalms</w:t>
      </w:r>
      <w:r>
        <w:t xml:space="preserve"> Psalm 73.2.6 p.200. See also </w:t>
      </w:r>
      <w:r w:rsidRPr="00DF46A3">
        <w:rPr>
          <w:i/>
          <w:iCs/>
        </w:rPr>
        <w:t>Homilies on Luke</w:t>
      </w:r>
      <w:r>
        <w:t xml:space="preserve"> (233-244 A.D.) Homily 3:16 p.128</w:t>
      </w:r>
    </w:p>
    <w:p w14:paraId="1949C395" w14:textId="77777777" w:rsidR="007B5CF6" w:rsidRPr="00B2347F" w:rsidRDefault="007B5CF6" w:rsidP="007B5CF6">
      <w:pPr>
        <w:ind w:left="288" w:hanging="288"/>
      </w:pPr>
      <w:r w:rsidRPr="00B2347F">
        <w:rPr>
          <w:b/>
          <w:i/>
        </w:rPr>
        <w:t>Treatise Against Novatian</w:t>
      </w:r>
      <w:r w:rsidRPr="00B2347F">
        <w:t xml:space="preserve"> (250/4-256/7 A.D.) (implied) ch6 p.659 </w:t>
      </w:r>
      <w:r>
        <w:t>“</w:t>
      </w:r>
      <w:r w:rsidRPr="00B2347F">
        <w:t>by the poison of the shining serpent, who sacrifice, turned towards their fall;</w:t>
      </w:r>
      <w:r>
        <w:t>”</w:t>
      </w:r>
    </w:p>
    <w:p w14:paraId="3DE0EABE" w14:textId="77777777" w:rsidR="007B5CF6" w:rsidRPr="00B2347F" w:rsidRDefault="007B5CF6" w:rsidP="007B5CF6">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t>“</w:t>
      </w:r>
      <w:r w:rsidRPr="00B2347F">
        <w:rPr>
          <w:highlight w:val="white"/>
        </w:rPr>
        <w:t>The enemy is more to be feared and to be guarded against, when he creeps on us secretly; when, deceiving by the appearance of peace, he steals forward by hidden approaches, whence also he has received the name of the Serpent.</w:t>
      </w:r>
      <w:r>
        <w:rPr>
          <w:highlight w:val="white"/>
        </w:rPr>
        <w:t>”</w:t>
      </w:r>
      <w:r w:rsidRPr="00B2347F">
        <w:rPr>
          <w:highlight w:val="white"/>
        </w:rPr>
        <w:t xml:space="preserve"> </w:t>
      </w:r>
      <w:r w:rsidRPr="00B2347F">
        <w:rPr>
          <w:i/>
        </w:rPr>
        <w:t>Treatises of Cyprian</w:t>
      </w:r>
      <w:r w:rsidRPr="00B2347F">
        <w:t xml:space="preserve"> Treatise 1 ch.1 p.421</w:t>
      </w:r>
    </w:p>
    <w:p w14:paraId="789A5D07" w14:textId="77777777" w:rsidR="007B5CF6" w:rsidRPr="00B2347F" w:rsidRDefault="007B5CF6" w:rsidP="007B5CF6">
      <w:pPr>
        <w:ind w:left="288" w:hanging="288"/>
      </w:pPr>
      <w:r w:rsidRPr="00B2347F">
        <w:rPr>
          <w:b/>
        </w:rPr>
        <w:t>Lucian et al.</w:t>
      </w:r>
      <w:r w:rsidRPr="00B2347F">
        <w:t xml:space="preserve"> to Cyprian (250-251 A.D.) </w:t>
      </w:r>
      <w:r>
        <w:t>“</w:t>
      </w:r>
      <w:r w:rsidRPr="00B2347F">
        <w:t>when you confessed, not only frightened back the great serpent himself,</w:t>
      </w:r>
      <w:r>
        <w:t>”</w:t>
      </w:r>
      <w:r w:rsidRPr="00B2347F">
        <w:t xml:space="preserve"> </w:t>
      </w:r>
      <w:r w:rsidRPr="00B2347F">
        <w:rPr>
          <w:i/>
        </w:rPr>
        <w:t>Epistles of Cyprian</w:t>
      </w:r>
      <w:r w:rsidRPr="00B2347F">
        <w:t xml:space="preserve"> Letter 21 ch.1 p.299</w:t>
      </w:r>
    </w:p>
    <w:p w14:paraId="54EFC5DC" w14:textId="77777777" w:rsidR="007B5CF6" w:rsidRPr="00B2347F" w:rsidRDefault="007B5CF6" w:rsidP="007B5CF6">
      <w:pPr>
        <w:ind w:left="288" w:hanging="288"/>
      </w:pPr>
      <w:r w:rsidRPr="00B2347F">
        <w:rPr>
          <w:b/>
          <w:szCs w:val="24"/>
        </w:rPr>
        <w:t xml:space="preserve">Theonas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(282-300 A.D.) </w:t>
      </w:r>
      <w:r>
        <w:rPr>
          <w:szCs w:val="24"/>
        </w:rPr>
        <w:t>“</w:t>
      </w:r>
      <w:r w:rsidRPr="00B2347F">
        <w:rPr>
          <w:rFonts w:cs="Consolas"/>
          <w:szCs w:val="24"/>
          <w:highlight w:val="white"/>
        </w:rPr>
        <w:t>and then also shall ye do away with all ill-will, and bruise the head of that ancient serpent, who is ever on the watch with all subtlety to undo your good works and your prosperous attainments.</w:t>
      </w:r>
      <w:r>
        <w:t>”</w:t>
      </w:r>
      <w:r w:rsidRPr="00B2347F">
        <w:t xml:space="preserve"> </w:t>
      </w:r>
      <w:r w:rsidRPr="00B2347F">
        <w:rPr>
          <w:i/>
        </w:rPr>
        <w:t>Letter of Theonas, Bishop of Alexandria, to Lucianus, the Chief Chamberlain</w:t>
      </w:r>
      <w:r w:rsidRPr="00B2347F">
        <w:t xml:space="preserve"> ch.9 p.161</w:t>
      </w:r>
    </w:p>
    <w:p w14:paraId="0D866D8E" w14:textId="77777777" w:rsidR="007B5CF6" w:rsidRPr="00B2347F" w:rsidRDefault="007B5CF6" w:rsidP="007B5CF6">
      <w:pPr>
        <w:ind w:left="288" w:hanging="288"/>
      </w:pPr>
      <w:r w:rsidRPr="00B2347F">
        <w:rPr>
          <w:b/>
        </w:rPr>
        <w:t>Adamantius</w:t>
      </w:r>
      <w:r w:rsidRPr="00B2347F">
        <w:t xml:space="preserve"> (c.300 A.D.) (implied) Marinus,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792591E3" w14:textId="77777777" w:rsidR="007B5CF6" w:rsidRPr="00B2347F" w:rsidRDefault="007B5CF6" w:rsidP="007B5CF6">
      <w:pPr>
        <w:ind w:left="288" w:hanging="288"/>
      </w:pPr>
      <w:r w:rsidRPr="00B2347F">
        <w:rPr>
          <w:b/>
        </w:rPr>
        <w:t>Victorinus of Petau</w:t>
      </w:r>
      <w:r w:rsidRPr="00B2347F">
        <w:t xml:space="preserve"> (martyred 304 A.D.) and a chain in his hand. And he held the dragon, that old serpent, which is </w:t>
      </w:r>
      <w:r w:rsidRPr="00B2347F">
        <w:rPr>
          <w:i/>
        </w:rPr>
        <w:t>Commentary on the Apocalypse</w:t>
      </w:r>
      <w:r w:rsidRPr="00B2347F">
        <w:t xml:space="preserve"> from the Twentieth Chapter v.1-3 p.358</w:t>
      </w:r>
    </w:p>
    <w:p w14:paraId="315A9F3C" w14:textId="77777777" w:rsidR="007B5CF6" w:rsidRPr="00B2347F" w:rsidRDefault="007B5CF6" w:rsidP="007B5CF6">
      <w:pPr>
        <w:ind w:left="288" w:hanging="288"/>
      </w:pPr>
      <w:r w:rsidRPr="00B2347F">
        <w:rPr>
          <w:b/>
        </w:rPr>
        <w:t>Methodius</w:t>
      </w:r>
      <w:r w:rsidRPr="00B2347F">
        <w:t xml:space="preserve"> (270-311/312 A.D.) </w:t>
      </w:r>
      <w:r>
        <w:t>“</w:t>
      </w:r>
      <w:r w:rsidRPr="00B2347F">
        <w:t>if ye, like your Mother, who gives birth to the male Virgin in heaven, fear nothing the serpent that lies in wait and plots against you; concerning whom I intend to discourse to you more plainly; for it is now time.</w:t>
      </w:r>
      <w:r>
        <w:t>”</w:t>
      </w:r>
      <w:r w:rsidRPr="00B2347F">
        <w:t xml:space="preserve"> </w:t>
      </w:r>
      <w:r w:rsidRPr="00B2347F">
        <w:rPr>
          <w:i/>
        </w:rPr>
        <w:t>Banquet of the Ten Virgins</w:t>
      </w:r>
      <w:r w:rsidRPr="00B2347F">
        <w:t xml:space="preserve"> discourse 8 ch.4 p.336</w:t>
      </w:r>
    </w:p>
    <w:p w14:paraId="7C9B9EAE" w14:textId="77777777" w:rsidR="007B5CF6" w:rsidRPr="00B2347F" w:rsidRDefault="007B5CF6" w:rsidP="007B5CF6">
      <w:pPr>
        <w:ind w:left="288" w:hanging="288"/>
      </w:pPr>
      <w:r w:rsidRPr="00B2347F">
        <w:rPr>
          <w:b/>
        </w:rPr>
        <w:t>Lactantius</w:t>
      </w:r>
      <w:r w:rsidRPr="00B2347F">
        <w:t xml:space="preserve"> (c.303-320/325 A.D.) </w:t>
      </w:r>
      <w:r>
        <w:t>“</w:t>
      </w:r>
      <w:r w:rsidRPr="00B2347F">
        <w:t>But that serpent, who from his deeds received the name of devil, that is, accuser or informer, did not cease to persecute the seed of man, whom he had deceived from the beginning.</w:t>
      </w:r>
      <w:r>
        <w:t>”</w:t>
      </w:r>
      <w:r w:rsidRPr="00B2347F">
        <w:t xml:space="preserve"> </w:t>
      </w:r>
      <w:r w:rsidRPr="00B2347F">
        <w:rPr>
          <w:i/>
        </w:rPr>
        <w:t>Epitome of the Divine Institutes</w:t>
      </w:r>
      <w:r w:rsidRPr="00B2347F">
        <w:t xml:space="preserve"> ch.27 p.231</w:t>
      </w:r>
    </w:p>
    <w:p w14:paraId="792369E6" w14:textId="77777777" w:rsidR="007B5CF6" w:rsidRDefault="007B5CF6" w:rsidP="007B5CF6">
      <w:pPr>
        <w:ind w:left="288" w:hanging="288"/>
      </w:pPr>
      <w:r w:rsidRPr="004547F3">
        <w:rPr>
          <w:b/>
        </w:rPr>
        <w:t>Eusebius of Caesarea</w:t>
      </w:r>
      <w:r>
        <w:t xml:space="preserve"> (318-325 A.D.) says that our adversary is called Satan, the Devil, a serpent, and a dragon. </w:t>
      </w:r>
      <w:r w:rsidRPr="00792CEF">
        <w:rPr>
          <w:i/>
        </w:rPr>
        <w:t>Preparation for the Gospel</w:t>
      </w:r>
      <w:r>
        <w:t xml:space="preserve"> book 6 ch.17 p.21</w:t>
      </w:r>
    </w:p>
    <w:p w14:paraId="5EA2A3F3" w14:textId="77777777" w:rsidR="007B5CF6" w:rsidRPr="00B2347F" w:rsidRDefault="007B5CF6" w:rsidP="007B5CF6"/>
    <w:p w14:paraId="207883CF" w14:textId="77777777" w:rsidR="007B5CF6" w:rsidRPr="00B2347F" w:rsidRDefault="007B5CF6" w:rsidP="007B5CF6">
      <w:pPr>
        <w:rPr>
          <w:b/>
          <w:u w:val="single"/>
        </w:rPr>
      </w:pPr>
      <w:r w:rsidRPr="00B2347F">
        <w:rPr>
          <w:b/>
          <w:u w:val="single"/>
        </w:rPr>
        <w:t>Among heretics</w:t>
      </w:r>
    </w:p>
    <w:p w14:paraId="4A657091" w14:textId="77777777" w:rsidR="007B5CF6" w:rsidRPr="00B2347F" w:rsidRDefault="007B5CF6" w:rsidP="007B5CF6">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says Satan is a seprent.</w:t>
      </w:r>
    </w:p>
    <w:p w14:paraId="309C58BF" w14:textId="77777777" w:rsidR="007B5CF6" w:rsidRPr="00B2347F" w:rsidRDefault="007B5CF6" w:rsidP="007B5CF6">
      <w:pPr>
        <w:ind w:left="288" w:hanging="288"/>
      </w:pPr>
      <w:r w:rsidRPr="00B2347F">
        <w:t xml:space="preserve">The Ebionite </w:t>
      </w:r>
      <w:r w:rsidRPr="00B2347F">
        <w:rPr>
          <w:i/>
        </w:rPr>
        <w:t>Recognitions of Clement</w:t>
      </w:r>
      <w:r w:rsidRPr="00B2347F">
        <w:t xml:space="preserve"> (c.211-231 A.D.) book 3 ch.42 p.125 (partial) speaks of the Serpent.</w:t>
      </w:r>
      <w:r>
        <w:t xml:space="preserve"> The same in ibid ch.2.53 p.112</w:t>
      </w:r>
    </w:p>
    <w:p w14:paraId="79056AB4" w14:textId="77777777" w:rsidR="007B5CF6" w:rsidRPr="00B2347F" w:rsidRDefault="007B5CF6" w:rsidP="007B5CF6">
      <w:pPr>
        <w:ind w:left="288" w:hanging="288"/>
        <w:rPr>
          <w:b/>
        </w:rPr>
      </w:pPr>
      <w:r w:rsidRPr="00B2347F">
        <w:t xml:space="preserve">The Ebionite </w:t>
      </w:r>
      <w:r w:rsidRPr="00B2347F">
        <w:rPr>
          <w:b/>
          <w:i/>
        </w:rPr>
        <w:t>Clementine Homilies</w:t>
      </w:r>
      <w:r w:rsidRPr="00B2347F">
        <w:t xml:space="preserve"> (-188 A.D.- uncertain date) (implied) homily 10 ch.14 p.282 discusses the serpent, who is implied as Satan..</w:t>
      </w:r>
    </w:p>
    <w:p w14:paraId="5FDB7AFE" w14:textId="77777777" w:rsidR="007B5CF6" w:rsidRPr="00B2347F" w:rsidRDefault="007B5CF6" w:rsidP="007B5CF6">
      <w:pPr>
        <w:ind w:left="288" w:hanging="288"/>
      </w:pPr>
      <w:r w:rsidRPr="00B2347F">
        <w:t xml:space="preserve">The Sethian Gnostic </w:t>
      </w:r>
      <w:r w:rsidRPr="00B2347F">
        <w:rPr>
          <w:i/>
        </w:rPr>
        <w:t>Apocryphon of John</w:t>
      </w:r>
      <w:r w:rsidRPr="00B2347F">
        <w:t xml:space="preserve"> (c.150-185 A.D.) ch.18 p.117 (partial) mentions the serpent.</w:t>
      </w:r>
    </w:p>
    <w:p w14:paraId="020A4901" w14:textId="77777777" w:rsidR="007B5CF6" w:rsidRPr="00B2347F" w:rsidRDefault="007B5CF6" w:rsidP="007B5CF6"/>
    <w:p w14:paraId="6B297360" w14:textId="29A9EE66" w:rsidR="007B5CF6" w:rsidRPr="00B2347F" w:rsidRDefault="007B5CF6" w:rsidP="007B5CF6">
      <w:pPr>
        <w:pStyle w:val="Heading2"/>
      </w:pPr>
      <w:bookmarkStart w:id="2949" w:name="_Toc161079791"/>
      <w:r>
        <w:t>St</w:t>
      </w:r>
      <w:r w:rsidR="00ED3FE3">
        <w:t>8</w:t>
      </w:r>
      <w:r>
        <w:t>.</w:t>
      </w:r>
      <w:r w:rsidRPr="00B2347F">
        <w:t xml:space="preserve"> Wiles/craftiness of the devil</w:t>
      </w:r>
      <w:bookmarkEnd w:id="2945"/>
      <w:bookmarkEnd w:id="2946"/>
      <w:bookmarkEnd w:id="2947"/>
      <w:bookmarkEnd w:id="2949"/>
    </w:p>
    <w:p w14:paraId="303C206A" w14:textId="77777777" w:rsidR="007B5CF6" w:rsidRPr="00B2347F" w:rsidRDefault="007B5CF6" w:rsidP="007B5CF6">
      <w:pPr>
        <w:ind w:left="288" w:hanging="288"/>
      </w:pPr>
    </w:p>
    <w:p w14:paraId="0DB443C6" w14:textId="77777777" w:rsidR="007B5CF6" w:rsidRPr="00B2347F" w:rsidRDefault="007B5CF6" w:rsidP="007B5CF6">
      <w:pPr>
        <w:ind w:left="288" w:hanging="288"/>
      </w:pPr>
      <w:r w:rsidRPr="00B2347F">
        <w:t>Ephesians 6:11</w:t>
      </w:r>
    </w:p>
    <w:p w14:paraId="5798BE6C" w14:textId="77777777" w:rsidR="007B5CF6" w:rsidRPr="00B2347F" w:rsidRDefault="007B5CF6" w:rsidP="007B5CF6">
      <w:pPr>
        <w:ind w:left="288" w:hanging="288"/>
      </w:pPr>
    </w:p>
    <w:p w14:paraId="19CE179E" w14:textId="77777777" w:rsidR="007B5CF6" w:rsidRPr="00B2347F" w:rsidRDefault="007B5CF6" w:rsidP="007B5CF6">
      <w:pPr>
        <w:autoSpaceDE w:val="0"/>
        <w:autoSpaceDN w:val="0"/>
        <w:adjustRightInd w:val="0"/>
        <w:ind w:left="288" w:hanging="288"/>
      </w:pPr>
      <w:r w:rsidRPr="00B2347F">
        <w:rPr>
          <w:b/>
          <w:i/>
        </w:rPr>
        <w:t>Shepherd of Hermas</w:t>
      </w:r>
      <w:r w:rsidRPr="00B2347F">
        <w:t xml:space="preserve"> </w:t>
      </w:r>
      <w:r>
        <w:t>(c.115-155 A.D.)</w:t>
      </w:r>
      <w:r w:rsidRPr="00B2347F">
        <w:t xml:space="preserve"> book 2 commandment fourth ch.3 p.22 </w:t>
      </w:r>
      <w:r>
        <w:t>“</w:t>
      </w:r>
      <w:r w:rsidRPr="00B2347F">
        <w:rPr>
          <w:highlight w:val="white"/>
        </w:rPr>
        <w:t>For the Lord, knowing the heart, and foreknowing all things, knew the weakness of men and the manifold wiles of the devil, that he would inflict some evil on the servants of God, and would act wickedly towards them.</w:t>
      </w:r>
      <w:r>
        <w:t>”</w:t>
      </w:r>
    </w:p>
    <w:p w14:paraId="126CCED6" w14:textId="77777777" w:rsidR="007B5CF6" w:rsidRPr="00B2347F" w:rsidRDefault="007B5CF6" w:rsidP="007B5CF6">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t>“</w:t>
      </w:r>
      <w:r>
        <w:rPr>
          <w:rFonts w:cs="Consolas"/>
          <w:highlight w:val="white"/>
        </w:rPr>
        <w:t>‘</w:t>
      </w:r>
      <w:r w:rsidRPr="00B2347F">
        <w:rPr>
          <w:rFonts w:cs="Consolas"/>
          <w:highlight w:val="white"/>
        </w:rPr>
        <w:t>We must therefore put on the panoply of God, that we may be able to stand against the wiles of the devil; since the weapons of our war fire are not carnal, but mighty through God to the pulling down of strongholds, casting down reasonings, and every lofty thing which exalteth itself against the knowledge of God, and bringing every thought into captivity unto the obedience of Christ,</w:t>
      </w:r>
      <w:r>
        <w:rPr>
          <w:rFonts w:cs="Consolas"/>
          <w:highlight w:val="white"/>
        </w:rPr>
        <w:t>’</w:t>
      </w:r>
      <w:r w:rsidRPr="00B2347F">
        <w:rPr>
          <w:rFonts w:cs="Consolas"/>
          <w:highlight w:val="white"/>
        </w:rPr>
        <w:t xml:space="preserve"> says the divine apostle.</w:t>
      </w:r>
      <w:r>
        <w:t>”</w:t>
      </w:r>
      <w:r w:rsidRPr="00B2347F">
        <w:t xml:space="preserve"> </w:t>
      </w:r>
      <w:r w:rsidRPr="00B2347F">
        <w:rPr>
          <w:i/>
        </w:rPr>
        <w:t>Stomata</w:t>
      </w:r>
      <w:r w:rsidRPr="00B2347F">
        <w:t xml:space="preserve"> book 2 ch.20 p.371</w:t>
      </w:r>
    </w:p>
    <w:p w14:paraId="73479153" w14:textId="77777777" w:rsidR="007B5CF6" w:rsidRPr="00B2347F" w:rsidRDefault="007B5CF6" w:rsidP="007B5CF6">
      <w:pPr>
        <w:autoSpaceDE w:val="0"/>
        <w:autoSpaceDN w:val="0"/>
        <w:adjustRightInd w:val="0"/>
        <w:ind w:left="288" w:hanging="288"/>
      </w:pPr>
      <w:r w:rsidRPr="00B2347F">
        <w:rPr>
          <w:b/>
        </w:rPr>
        <w:t>Tertullian</w:t>
      </w:r>
      <w:r w:rsidRPr="00B2347F">
        <w:t xml:space="preserve"> (198-220 A.D.) </w:t>
      </w:r>
      <w:r>
        <w:t>“</w:t>
      </w:r>
      <w:r w:rsidRPr="00B2347F">
        <w:rPr>
          <w:rFonts w:cs="Consolas"/>
          <w:highlight w:val="white"/>
        </w:rPr>
        <w:t>By the devil, of course, to whom pertain those wiles which pervert the truth, and who, by the mystic rites of his idols, vies even with the essential portions of the sacraments of God.</w:t>
      </w:r>
      <w:r>
        <w:t>”</w:t>
      </w:r>
      <w:r w:rsidRPr="00B2347F">
        <w:t xml:space="preserve"> </w:t>
      </w:r>
      <w:r w:rsidRPr="00B2347F">
        <w:rPr>
          <w:i/>
        </w:rPr>
        <w:t>Prescription Against Heretics</w:t>
      </w:r>
      <w:r w:rsidRPr="00B2347F">
        <w:t xml:space="preserve"> ch.40 p.262</w:t>
      </w:r>
    </w:p>
    <w:p w14:paraId="1B9F1617" w14:textId="77777777" w:rsidR="007B5CF6" w:rsidRPr="00B2347F" w:rsidRDefault="007B5CF6" w:rsidP="007B5CF6">
      <w:pPr>
        <w:autoSpaceDE w:val="0"/>
        <w:autoSpaceDN w:val="0"/>
        <w:adjustRightInd w:val="0"/>
        <w:ind w:left="288" w:hanging="288"/>
        <w:rPr>
          <w:rFonts w:cs="Consolas"/>
          <w:highlight w:val="white"/>
        </w:rPr>
      </w:pPr>
      <w:r w:rsidRPr="00B2347F">
        <w:rPr>
          <w:rFonts w:cs="Consolas"/>
          <w:highlight w:val="white"/>
        </w:rPr>
        <w:t xml:space="preserve">Tertullian (207/208 A.D.) </w:t>
      </w:r>
      <w:r>
        <w:rPr>
          <w:rFonts w:cs="Consolas"/>
          <w:highlight w:val="white"/>
        </w:rPr>
        <w:t>“</w:t>
      </w:r>
      <w:r w:rsidRPr="00B2347F">
        <w:rPr>
          <w:rFonts w:cs="Consolas"/>
          <w:highlight w:val="white"/>
        </w:rPr>
        <w:t xml:space="preserve">Again, when in the preceding verse he bids us </w:t>
      </w:r>
      <w:r>
        <w:rPr>
          <w:rFonts w:cs="Consolas"/>
          <w:highlight w:val="white"/>
        </w:rPr>
        <w:t>‘</w:t>
      </w:r>
      <w:r w:rsidRPr="00B2347F">
        <w:rPr>
          <w:rFonts w:cs="Consolas"/>
          <w:highlight w:val="white"/>
        </w:rPr>
        <w:t>put on the whole armour of God, that we may be able to stand against the wiles of the devil,</w:t>
      </w:r>
      <w:r>
        <w:rPr>
          <w:rFonts w:cs="Consolas"/>
          <w:highlight w:val="white"/>
        </w:rPr>
        <w:t>’</w:t>
      </w:r>
      <w:r w:rsidRPr="00B2347F">
        <w:rPr>
          <w:rFonts w:cs="Consolas"/>
          <w:highlight w:val="white"/>
        </w:rPr>
        <w:t xml:space="preserve"> does he not show that all the things which he mentions after the devil</w:t>
      </w:r>
      <w:r>
        <w:rPr>
          <w:rFonts w:cs="Consolas"/>
          <w:highlight w:val="white"/>
        </w:rPr>
        <w:t>’</w:t>
      </w:r>
      <w:r w:rsidRPr="00B2347F">
        <w:rPr>
          <w:rFonts w:cs="Consolas"/>
          <w:highlight w:val="white"/>
        </w:rPr>
        <w:t>s name really belong to the devil-</w:t>
      </w:r>
      <w:r>
        <w:rPr>
          <w:rFonts w:cs="Consolas"/>
          <w:highlight w:val="white"/>
        </w:rPr>
        <w:t>’</w:t>
      </w:r>
      <w:r w:rsidRPr="00B2347F">
        <w:rPr>
          <w:rFonts w:cs="Consolas"/>
          <w:highlight w:val="white"/>
        </w:rPr>
        <w:t>the principalities and the powers, and the tillers of the darkness of this world,</w:t>
      </w:r>
      <w:r>
        <w:rPr>
          <w:rFonts w:cs="Consolas"/>
          <w:highlight w:val="white"/>
        </w:rPr>
        <w:t>’</w:t>
      </w:r>
      <w:r w:rsidRPr="00B2347F">
        <w:rPr>
          <w:rFonts w:cs="Consolas"/>
          <w:highlight w:val="white"/>
        </w:rPr>
        <w:t xml:space="preserve"> which we also ascribe to the devil</w:t>
      </w:r>
      <w:r>
        <w:rPr>
          <w:rFonts w:cs="Consolas"/>
          <w:highlight w:val="white"/>
        </w:rPr>
        <w:t>’</w:t>
      </w:r>
      <w:r w:rsidRPr="00B2347F">
        <w:rPr>
          <w:rFonts w:cs="Consolas"/>
          <w:highlight w:val="white"/>
        </w:rPr>
        <w:t>s authority?</w:t>
      </w:r>
      <w:r>
        <w:rPr>
          <w:rFonts w:cs="Consolas"/>
          <w:highlight w:val="white"/>
        </w:rPr>
        <w:t>”</w:t>
      </w:r>
      <w:r w:rsidRPr="00B2347F">
        <w:rPr>
          <w:rFonts w:cs="Consolas"/>
          <w:highlight w:val="white"/>
        </w:rPr>
        <w:t xml:space="preserve"> </w:t>
      </w:r>
      <w:r w:rsidRPr="00B2347F">
        <w:rPr>
          <w:rFonts w:cs="Consolas"/>
          <w:i/>
          <w:highlight w:val="white"/>
        </w:rPr>
        <w:t>Five Books Against Marcion</w:t>
      </w:r>
      <w:r w:rsidRPr="00B2347F">
        <w:rPr>
          <w:rFonts w:cs="Consolas"/>
          <w:highlight w:val="white"/>
        </w:rPr>
        <w:t xml:space="preserve"> book 5 ch.18 p.469</w:t>
      </w:r>
    </w:p>
    <w:p w14:paraId="411F2A6D" w14:textId="77777777" w:rsidR="007B5CF6" w:rsidRPr="00B2347F" w:rsidRDefault="007B5CF6" w:rsidP="007B5CF6">
      <w:pPr>
        <w:autoSpaceDE w:val="0"/>
        <w:autoSpaceDN w:val="0"/>
        <w:adjustRightInd w:val="0"/>
        <w:ind w:left="288" w:hanging="288"/>
      </w:pPr>
      <w:r w:rsidRPr="00B2347F">
        <w:rPr>
          <w:b/>
        </w:rPr>
        <w:t>Asterius Urbanus</w:t>
      </w:r>
      <w:r w:rsidRPr="00B2347F">
        <w:t xml:space="preserve"> (c.232 A.D.) </w:t>
      </w:r>
      <w:r>
        <w:t>“</w:t>
      </w:r>
      <w:r w:rsidRPr="00B2347F">
        <w:rPr>
          <w:rFonts w:cs="Consolas"/>
          <w:highlight w:val="white"/>
        </w:rPr>
        <w:t xml:space="preserve">And thus by a kind of artifice, or rather by such a process of craft, the devil having devised destruction against those who were disobedient </w:t>
      </w:r>
      <w:r w:rsidRPr="00B2347F">
        <w:rPr>
          <w:rFonts w:cs="Consolas"/>
          <w:i/>
          <w:highlight w:val="white"/>
        </w:rPr>
        <w:t>to the Lord</w:t>
      </w:r>
      <w:r>
        <w:rPr>
          <w:rFonts w:cs="Consolas"/>
          <w:i/>
          <w:highlight w:val="white"/>
        </w:rPr>
        <w:t>’</w:t>
      </w:r>
      <w:r w:rsidRPr="00B2347F">
        <w:rPr>
          <w:rFonts w:cs="Consolas"/>
          <w:i/>
          <w:highlight w:val="white"/>
        </w:rPr>
        <w:t>s warning</w:t>
      </w:r>
      <w:r w:rsidRPr="00B2347F">
        <w:rPr>
          <w:rFonts w:cs="Consolas"/>
          <w:highlight w:val="white"/>
        </w:rPr>
        <w:t>, and being unworthily honoured by them, secretly excited and inflamed their minds that had already left the faith which is according to truth,</w:t>
      </w:r>
      <w:r>
        <w:t>” f</w:t>
      </w:r>
      <w:r w:rsidRPr="00B2347F">
        <w:t>ragment 2 from book 1 p.336</w:t>
      </w:r>
    </w:p>
    <w:p w14:paraId="63AB68AB" w14:textId="77777777" w:rsidR="007B5CF6" w:rsidRPr="00B2347F" w:rsidRDefault="007B5CF6" w:rsidP="007B5CF6">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Pr>
          <w:highlight w:val="white"/>
        </w:rPr>
        <w:t>“</w:t>
      </w:r>
      <w:r w:rsidRPr="00B2347F">
        <w:rPr>
          <w:highlight w:val="white"/>
        </w:rPr>
        <w:t xml:space="preserve">But they have no power over those who </w:t>
      </w:r>
      <w:r>
        <w:rPr>
          <w:highlight w:val="white"/>
        </w:rPr>
        <w:t>‘</w:t>
      </w:r>
      <w:r w:rsidRPr="00B2347F">
        <w:rPr>
          <w:highlight w:val="white"/>
        </w:rPr>
        <w:t>have put on the whole armour of God,</w:t>
      </w:r>
      <w:r>
        <w:rPr>
          <w:highlight w:val="white"/>
        </w:rPr>
        <w:t>’</w:t>
      </w:r>
      <w:r w:rsidRPr="00B2347F">
        <w:rPr>
          <w:highlight w:val="white"/>
        </w:rPr>
        <w:t xml:space="preserve"> who have received strength to </w:t>
      </w:r>
      <w:r>
        <w:rPr>
          <w:highlight w:val="white"/>
        </w:rPr>
        <w:t>‘</w:t>
      </w:r>
      <w:r w:rsidRPr="00B2347F">
        <w:rPr>
          <w:highlight w:val="white"/>
        </w:rPr>
        <w:t>withstand the wiles of the devil,</w:t>
      </w:r>
      <w:r>
        <w:rPr>
          <w:highlight w:val="white"/>
        </w:rPr>
        <w:t>’</w:t>
      </w:r>
      <w:r w:rsidRPr="00B2347F">
        <w:rPr>
          <w:highlight w:val="white"/>
        </w:rPr>
        <w:t xml:space="preserve"> and who are ever engaged in contests with them, knowing that </w:t>
      </w:r>
      <w:r>
        <w:rPr>
          <w:highlight w:val="white"/>
        </w:rPr>
        <w:t>‘</w:t>
      </w:r>
      <w:r w:rsidRPr="00B2347F">
        <w:rPr>
          <w:highlight w:val="white"/>
        </w:rPr>
        <w:t>we wrestle not against flesh and blood, but against principalities, against powers, against the rulers of the darkness of this world, against spiritual wickedness in high places.</w:t>
      </w:r>
      <w:r>
        <w:rPr>
          <w:highlight w:val="white"/>
        </w:rPr>
        <w:t>’”</w:t>
      </w:r>
      <w:r w:rsidRPr="00B2347F">
        <w:t xml:space="preserve"> </w:t>
      </w:r>
      <w:r w:rsidRPr="00B2347F">
        <w:rPr>
          <w:i/>
          <w:highlight w:val="white"/>
        </w:rPr>
        <w:t>Origen Against Celsus</w:t>
      </w:r>
      <w:r w:rsidRPr="00B2347F">
        <w:rPr>
          <w:highlight w:val="white"/>
        </w:rPr>
        <w:t xml:space="preserve"> book 8 ch.34 p.652.</w:t>
      </w:r>
    </w:p>
    <w:p w14:paraId="41DB567E" w14:textId="77777777" w:rsidR="007B5CF6" w:rsidRPr="00B2347F" w:rsidRDefault="007B5CF6" w:rsidP="007B5CF6">
      <w:pPr>
        <w:autoSpaceDE w:val="0"/>
        <w:autoSpaceDN w:val="0"/>
        <w:adjustRightInd w:val="0"/>
        <w:ind w:left="288" w:hanging="288"/>
      </w:pPr>
      <w:r w:rsidRPr="00B2347F">
        <w:rPr>
          <w:b/>
        </w:rPr>
        <w:t>Methodius</w:t>
      </w:r>
      <w:r w:rsidRPr="00B2347F">
        <w:t xml:space="preserve"> (270-311/312 A.D.) </w:t>
      </w:r>
      <w:r>
        <w:t>“</w:t>
      </w:r>
      <w:r w:rsidRPr="00B2347F">
        <w:rPr>
          <w:highlight w:val="white"/>
        </w:rPr>
        <w:t>And take the helmet of salvation, and the sword of the spirit, which is the Word of God,</w:t>
      </w:r>
      <w:r>
        <w:rPr>
          <w:highlight w:val="white"/>
        </w:rPr>
        <w:t>’</w:t>
      </w:r>
      <w:r w:rsidRPr="00B2347F">
        <w:rPr>
          <w:highlight w:val="white"/>
        </w:rPr>
        <w:t xml:space="preserve"> that ye may be able to stand against the wiles of the devil;</w:t>
      </w:r>
      <w:r>
        <w:t>”</w:t>
      </w:r>
      <w:r w:rsidRPr="00B2347F">
        <w:rPr>
          <w:highlight w:val="white"/>
        </w:rPr>
        <w:t xml:space="preserve"> </w:t>
      </w:r>
      <w:r w:rsidRPr="00B2347F">
        <w:rPr>
          <w:i/>
        </w:rPr>
        <w:t>Discourse on the Resurrection</w:t>
      </w:r>
      <w:r w:rsidRPr="00B2347F">
        <w:t xml:space="preserve"> ch.2 p.372</w:t>
      </w:r>
    </w:p>
    <w:p w14:paraId="1691E89B" w14:textId="77777777" w:rsidR="007B5CF6" w:rsidRPr="00B2347F" w:rsidRDefault="007B5CF6" w:rsidP="007B5CF6">
      <w:pPr>
        <w:ind w:left="288" w:hanging="288"/>
      </w:pPr>
      <w:r w:rsidRPr="00B2347F">
        <w:rPr>
          <w:b/>
        </w:rPr>
        <w:t>Lactantius</w:t>
      </w:r>
      <w:r w:rsidRPr="00B2347F">
        <w:t xml:space="preserve"> (c.303-320/325 A.D.) mentions the </w:t>
      </w:r>
      <w:r>
        <w:t>“</w:t>
      </w:r>
      <w:r w:rsidRPr="00B2347F">
        <w:t>wiley accuser</w:t>
      </w:r>
      <w:r>
        <w:t>”</w:t>
      </w:r>
      <w:r w:rsidRPr="00B2347F">
        <w:t xml:space="preserve"> </w:t>
      </w:r>
      <w:r w:rsidRPr="00B2347F">
        <w:rPr>
          <w:i/>
        </w:rPr>
        <w:t>Epitome of the Divine Institutes</w:t>
      </w:r>
      <w:r w:rsidRPr="00B2347F">
        <w:t xml:space="preserve"> ch.27 p.231</w:t>
      </w:r>
    </w:p>
    <w:p w14:paraId="76954B10" w14:textId="77777777" w:rsidR="007B5CF6" w:rsidRPr="00B2347F" w:rsidRDefault="007B5CF6" w:rsidP="007B5CF6">
      <w:pPr>
        <w:autoSpaceDE w:val="0"/>
        <w:autoSpaceDN w:val="0"/>
        <w:adjustRightInd w:val="0"/>
        <w:ind w:left="288" w:hanging="288"/>
      </w:pPr>
      <w:r w:rsidRPr="00B2347F">
        <w:t xml:space="preserve">Lactantius (c.303-320/325 A.D.) (partial, does not say devil or demons) </w:t>
      </w:r>
      <w:r>
        <w:t>“</w:t>
      </w:r>
      <w:r w:rsidRPr="00B2347F">
        <w:rPr>
          <w:highlight w:val="white"/>
        </w:rPr>
        <w:t>For you know how crafty that wrestler and adversary of ours is, and also often violent, as we now see that he is. He employs all these things which are able to entice as snares,</w:t>
      </w:r>
      <w:r>
        <w:rPr>
          <w:highlight w:val="white"/>
        </w:rPr>
        <w:t>”</w:t>
      </w:r>
      <w:r w:rsidRPr="00B2347F">
        <w:rPr>
          <w:highlight w:val="white"/>
        </w:rPr>
        <w:t xml:space="preserve"> </w:t>
      </w:r>
      <w:r w:rsidRPr="00B2347F">
        <w:rPr>
          <w:i/>
        </w:rPr>
        <w:t>The Workmanship of God</w:t>
      </w:r>
      <w:r w:rsidRPr="00B2347F">
        <w:t xml:space="preserve"> ch.1 p.281</w:t>
      </w:r>
    </w:p>
    <w:p w14:paraId="586D8CF6" w14:textId="77777777" w:rsidR="007B5CF6" w:rsidRPr="00B2347F" w:rsidRDefault="007B5CF6" w:rsidP="007B5CF6"/>
    <w:p w14:paraId="0B3B7335" w14:textId="5E841BA3" w:rsidR="00380732" w:rsidRPr="00B2347F" w:rsidRDefault="007B5CF6" w:rsidP="00380732">
      <w:pPr>
        <w:pStyle w:val="Heading2"/>
      </w:pPr>
      <w:bookmarkStart w:id="2950" w:name="_Toc161079792"/>
      <w:r>
        <w:t>St</w:t>
      </w:r>
      <w:r w:rsidR="00ED3FE3">
        <w:t>9</w:t>
      </w:r>
      <w:r w:rsidR="00380732" w:rsidRPr="00B2347F">
        <w:t>. Satan deceives</w:t>
      </w:r>
      <w:bookmarkEnd w:id="2937"/>
      <w:bookmarkEnd w:id="2938"/>
      <w:bookmarkEnd w:id="2939"/>
      <w:bookmarkEnd w:id="2950"/>
    </w:p>
    <w:p w14:paraId="02BF6BA9" w14:textId="77777777" w:rsidR="00380732" w:rsidRPr="00B2347F" w:rsidRDefault="00380732" w:rsidP="00380732"/>
    <w:p w14:paraId="0491D6BD" w14:textId="77777777" w:rsidR="00380732" w:rsidRPr="00B2347F" w:rsidRDefault="00380732" w:rsidP="00380732">
      <w:r w:rsidRPr="00B2347F">
        <w:t>Genesis 3:13; 2 Corinthians 11:3; Revelation 20:2-3,10</w:t>
      </w:r>
    </w:p>
    <w:p w14:paraId="69E7C7CF" w14:textId="77777777" w:rsidR="00380732" w:rsidRPr="00B2347F" w:rsidRDefault="00380732" w:rsidP="00380732"/>
    <w:p w14:paraId="7BE9350A"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i.e., of him who was called the serpent, who fell with a great overthrow, because he deceived Eve.</w:t>
      </w:r>
      <w:r w:rsidR="002D2DBF">
        <w:t>”</w:t>
      </w:r>
      <w:r w:rsidRPr="00B2347F">
        <w:t xml:space="preserve"> </w:t>
      </w:r>
      <w:r w:rsidRPr="00B2347F">
        <w:rPr>
          <w:i/>
        </w:rPr>
        <w:t>Dialogue with Trypho, a Jew</w:t>
      </w:r>
      <w:r w:rsidRPr="00B2347F">
        <w:t xml:space="preserve"> ch.124 p.262</w:t>
      </w:r>
    </w:p>
    <w:p w14:paraId="3CA4C448" w14:textId="77777777" w:rsidR="00380732" w:rsidRPr="00B2347F" w:rsidRDefault="00380732" w:rsidP="00380732">
      <w:pPr>
        <w:ind w:left="288" w:hanging="288"/>
      </w:pPr>
      <w:r w:rsidRPr="00B2347F">
        <w:t xml:space="preserve">Justin Martyr (c.138-165 A.D.) </w:t>
      </w:r>
      <w:r w:rsidR="002D2DBF">
        <w:t>“</w:t>
      </w:r>
      <w:r w:rsidRPr="00B2347F">
        <w:t>which from Adam had fallen under the power of death and the guile of the serpent,</w:t>
      </w:r>
      <w:r w:rsidR="002D2DBF">
        <w:t>”</w:t>
      </w:r>
      <w:r w:rsidRPr="00B2347F">
        <w:t xml:space="preserve"> </w:t>
      </w:r>
      <w:r w:rsidRPr="00B2347F">
        <w:rPr>
          <w:i/>
        </w:rPr>
        <w:t>Dialogue with Trypho, a Jew</w:t>
      </w:r>
      <w:r w:rsidRPr="00B2347F">
        <w:t xml:space="preserve"> ch.88 p.243</w:t>
      </w:r>
    </w:p>
    <w:p w14:paraId="180ADD8B" w14:textId="77777777" w:rsidR="00380732" w:rsidRPr="00B2347F" w:rsidRDefault="00380732" w:rsidP="00380732">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This Eve, on account of her having been in the beginning deceived by the serpent, and become the author of sin, the wicked demon, who also is called Satan, who then spoke to her through the serpent, and who works even to this day in those men that are possessed by him, invokes as Eve.</w:t>
      </w:r>
      <w:r w:rsidR="002D2DBF">
        <w:t>”</w:t>
      </w:r>
      <w:r w:rsidRPr="00B2347F">
        <w:t xml:space="preserve"> </w:t>
      </w:r>
      <w:r w:rsidRPr="00B2347F">
        <w:rPr>
          <w:i/>
        </w:rPr>
        <w:t>Theophilus to Autolycus</w:t>
      </w:r>
      <w:r w:rsidRPr="00B2347F">
        <w:t xml:space="preserve"> book 2 ch.28 p.105</w:t>
      </w:r>
    </w:p>
    <w:p w14:paraId="73E1D9BC"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He had indeed been already accustomed to lie against God, for the purpose of leading men astray. For at the beginning, when God had given to man a variety of things for food, while He commanded him not to eat of one tree only, as the Scripture tells us that God said to Adam: </w:t>
      </w:r>
      <w:r w:rsidR="00DE7390">
        <w:t>‘</w:t>
      </w:r>
      <w:r w:rsidRPr="00B2347F">
        <w:t>From every tree which is in the garden thou shalt eat food; but from the tree of knowledge of good and evil, from this ye shall not eat: for in the day that ye shall eat of it, ye shall die by death;</w:t>
      </w:r>
      <w:r w:rsidR="00DE7390">
        <w:t>’</w:t>
      </w:r>
      <w:r w:rsidR="002D2DBF">
        <w:t>”</w:t>
      </w:r>
      <w:r w:rsidRPr="00B2347F">
        <w:t xml:space="preserve"> </w:t>
      </w:r>
      <w:r w:rsidRPr="00B2347F">
        <w:rPr>
          <w:i/>
        </w:rPr>
        <w:t>Irenaeus Against Heresies</w:t>
      </w:r>
      <w:r w:rsidRPr="00B2347F">
        <w:t xml:space="preserve"> book 5 ch.23.1 p.551</w:t>
      </w:r>
    </w:p>
    <w:p w14:paraId="3A6B0300" w14:textId="77777777" w:rsidR="00353661" w:rsidRPr="00B2347F" w:rsidRDefault="00353661" w:rsidP="00353661">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C603E1" w:rsidRPr="00B2347F">
        <w:t xml:space="preserve">(implied) </w:t>
      </w:r>
      <w:r w:rsidRPr="00B2347F">
        <w:t xml:space="preserve">says that Satan is the father of lies. </w:t>
      </w:r>
      <w:r w:rsidRPr="00B2347F">
        <w:rPr>
          <w:i/>
        </w:rPr>
        <w:t>Stromata</w:t>
      </w:r>
      <w:r w:rsidRPr="00B2347F">
        <w:t xml:space="preserve"> book 1 ch.17 p.319</w:t>
      </w:r>
    </w:p>
    <w:p w14:paraId="365EDAA9" w14:textId="77777777" w:rsidR="00380732" w:rsidRPr="00B2347F" w:rsidRDefault="00380732" w:rsidP="00380732">
      <w:pPr>
        <w:ind w:left="288" w:hanging="288"/>
      </w:pP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(c.195 A.D.) (partial, seduces, not deceives) </w:t>
      </w:r>
      <w:r w:rsidR="002D2DBF">
        <w:t>“</w:t>
      </w:r>
      <w:r w:rsidRPr="00B2347F">
        <w:t>Therefore (for the seducer is one and the same) he that at the beginning brought Eve down to death, now brings thither the rest of mankind.</w:t>
      </w:r>
      <w:r w:rsidR="002D2DBF">
        <w:t>”</w:t>
      </w:r>
      <w:r w:rsidRPr="00B2347F">
        <w:t xml:space="preserve"> </w:t>
      </w:r>
      <w:r w:rsidRPr="00B2347F">
        <w:rPr>
          <w:i/>
        </w:rPr>
        <w:t>Exhortation to the Heathen</w:t>
      </w:r>
      <w:r w:rsidRPr="00B2347F">
        <w:t xml:space="preserve"> ch.1 p.173</w:t>
      </w:r>
    </w:p>
    <w:p w14:paraId="6FF7600E" w14:textId="77777777" w:rsidR="00380732" w:rsidRPr="00B2347F" w:rsidRDefault="00380732" w:rsidP="00380732">
      <w:pPr>
        <w:ind w:left="288" w:hanging="288"/>
      </w:pPr>
      <w:r w:rsidRPr="00B2347F">
        <w:rPr>
          <w:b/>
        </w:rPr>
        <w:t>Tertullian</w:t>
      </w:r>
      <w:r w:rsidRPr="00B2347F">
        <w:t xml:space="preserve"> (192-202 A.D.) </w:t>
      </w:r>
      <w:r w:rsidR="002D2DBF">
        <w:t>“</w:t>
      </w:r>
      <w:r w:rsidRPr="00B2347F">
        <w:t>Therefore I detect the nativity of impatience in the devil himself, at that very time when he impatiently bore that the Lord God subjected the universal works which He had made to His own image, that is, to man. For if he had endured (that), he would not have grieved; nor would he have envied man if he had not grieved. Accordingly he deceived him, because he had envied him; but he had envied because he had grieved: he had grieved because, of course, he had not patiently borne.</w:t>
      </w:r>
      <w:r w:rsidR="002D2DBF">
        <w:t>”</w:t>
      </w:r>
      <w:r w:rsidRPr="00B2347F">
        <w:t xml:space="preserve"> </w:t>
      </w:r>
      <w:r w:rsidRPr="00B2347F">
        <w:rPr>
          <w:i/>
        </w:rPr>
        <w:t>Of Patience</w:t>
      </w:r>
      <w:r w:rsidRPr="00B2347F">
        <w:t xml:space="preserve"> ch.5 p.709</w:t>
      </w:r>
    </w:p>
    <w:p w14:paraId="002CF10D" w14:textId="77777777" w:rsidR="00380732" w:rsidRPr="00B2347F" w:rsidRDefault="00380732" w:rsidP="00380732">
      <w:pPr>
        <w:ind w:left="288" w:hanging="288"/>
      </w:pPr>
      <w:r w:rsidRPr="00B2347F">
        <w:t xml:space="preserve">Tertullian (207/208 A.D.) </w:t>
      </w:r>
      <w:r w:rsidR="002D2DBF">
        <w:t>“</w:t>
      </w:r>
      <w:r w:rsidRPr="00B2347F">
        <w:t>His own substance too, to be deceived by the devil, and fall from obedience of the law into death?</w:t>
      </w:r>
      <w:r w:rsidR="002D2DBF">
        <w:t>”</w:t>
      </w:r>
      <w:r w:rsidRPr="00B2347F">
        <w:t xml:space="preserve"> </w:t>
      </w:r>
      <w:r w:rsidRPr="00B2347F">
        <w:rPr>
          <w:i/>
        </w:rPr>
        <w:t>Five Books Against Marcion</w:t>
      </w:r>
      <w:r w:rsidRPr="00B2347F">
        <w:t xml:space="preserve"> book 2 ch.5 p.300</w:t>
      </w:r>
    </w:p>
    <w:p w14:paraId="57282BDB" w14:textId="77777777" w:rsidR="00380732" w:rsidRPr="00B2347F" w:rsidRDefault="00380732" w:rsidP="00380732">
      <w:pPr>
        <w:ind w:left="288" w:hanging="288"/>
      </w:pPr>
      <w:r w:rsidRPr="00B2347F">
        <w:rPr>
          <w:b/>
        </w:rPr>
        <w:t>Hippolytus</w:t>
      </w:r>
      <w:r w:rsidR="00F26C69" w:rsidRPr="00B2347F">
        <w:rPr>
          <w:b/>
        </w:rPr>
        <w:t xml:space="preserve"> of Portus</w:t>
      </w:r>
      <w:r w:rsidRPr="00B2347F">
        <w:t xml:space="preserve"> (225-234/235 A.D.) </w:t>
      </w:r>
      <w:r w:rsidR="002D2DBF">
        <w:t>“</w:t>
      </w:r>
      <w:r w:rsidRPr="00B2347F">
        <w:t>What, then, is meant by the serpent but Antichrist, that deceiver who is mentioned in Genesis , who deceived Eve and supplanted Adam bruised Adam</w:t>
      </w:r>
      <w:r w:rsidR="00DE7390">
        <w:t>’</w:t>
      </w:r>
      <w:r w:rsidRPr="00B2347F">
        <w:t>s heel)? But since it is necessary to prove this assertion by sufficient testimony, we shall not shrink from the task.</w:t>
      </w:r>
      <w:r w:rsidR="002D2DBF">
        <w:t>”</w:t>
      </w:r>
      <w:r w:rsidRPr="00B2347F">
        <w:t xml:space="preserve"> </w:t>
      </w:r>
      <w:r w:rsidRPr="00B2347F">
        <w:rPr>
          <w:i/>
        </w:rPr>
        <w:t>Treatise on Christ and Antichrist</w:t>
      </w:r>
      <w:r w:rsidRPr="00B2347F">
        <w:t xml:space="preserve"> ch.14 p.207 (Hippolytus mistakenly thinks the devil and the antichrist are identical.)</w:t>
      </w:r>
    </w:p>
    <w:p w14:paraId="3B2749E0" w14:textId="77777777" w:rsidR="00380732" w:rsidRPr="00B2347F" w:rsidRDefault="00380732" w:rsidP="00380732">
      <w:pPr>
        <w:ind w:left="288" w:hanging="288"/>
      </w:pPr>
      <w:r w:rsidRPr="00B2347F">
        <w:rPr>
          <w:b/>
        </w:rPr>
        <w:t>Origen</w:t>
      </w:r>
      <w:r w:rsidRPr="00B2347F">
        <w:t xml:space="preserve"> (235-245 A.D.) says that the serpent deceives. </w:t>
      </w:r>
      <w:r w:rsidRPr="00B2347F">
        <w:rPr>
          <w:i/>
        </w:rPr>
        <w:t>Homilies on Jeremiah</w:t>
      </w:r>
      <w:r w:rsidRPr="00B2347F">
        <w:t xml:space="preserve"> homily 20 ch.3.4 p.228</w:t>
      </w:r>
    </w:p>
    <w:p w14:paraId="6D49EC04" w14:textId="77777777" w:rsidR="00380732" w:rsidRPr="00B2347F" w:rsidRDefault="00380732" w:rsidP="00380732">
      <w:pPr>
        <w:ind w:left="288" w:hanging="288"/>
      </w:pPr>
      <w:r w:rsidRPr="00B2347F">
        <w:t xml:space="preserve">Origen (c.227-240 A.D.) mentions Eve being deceived and Adam falling. </w:t>
      </w:r>
      <w:r w:rsidRPr="00B2347F">
        <w:rPr>
          <w:i/>
        </w:rPr>
        <w:t>Origen</w:t>
      </w:r>
      <w:r w:rsidR="00DE7390">
        <w:rPr>
          <w:i/>
        </w:rPr>
        <w:t>’</w:t>
      </w:r>
      <w:r w:rsidRPr="00B2347F">
        <w:rPr>
          <w:i/>
        </w:rPr>
        <w:t>s Commentary on John</w:t>
      </w:r>
      <w:r w:rsidRPr="00B2347F">
        <w:t xml:space="preserve"> book 1 ch.22 p.308</w:t>
      </w:r>
    </w:p>
    <w:p w14:paraId="47F046E5" w14:textId="77777777" w:rsidR="00380732" w:rsidRPr="00B2347F" w:rsidRDefault="00380732" w:rsidP="0038073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And that nothing at all should remain that Job did not experience in his trials, the devil arms his wife also, making use of that old device of his wickedness, as if he could deceive and mislead all by women, even as he did in the beginning of the world.</w:t>
      </w:r>
      <w:r w:rsidR="002D2DBF">
        <w:t>”</w:t>
      </w:r>
      <w:r w:rsidRPr="00B2347F">
        <w:t xml:space="preserve"> </w:t>
      </w:r>
      <w:r w:rsidRPr="00B2347F">
        <w:rPr>
          <w:i/>
        </w:rPr>
        <w:t>Treatises of Cyprian</w:t>
      </w:r>
      <w:r w:rsidRPr="00B2347F">
        <w:t xml:space="preserve"> Treatise 9 ch.18 p.489</w:t>
      </w:r>
    </w:p>
    <w:p w14:paraId="67DC9954" w14:textId="77777777" w:rsidR="00380732" w:rsidRPr="00B2347F" w:rsidRDefault="00380732" w:rsidP="00380732">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The serpent deceived Adam. </w:t>
      </w:r>
      <w:r w:rsidRPr="00B2347F">
        <w:rPr>
          <w:i/>
        </w:rPr>
        <w:t>Commentary on Luke</w:t>
      </w:r>
      <w:r w:rsidRPr="00B2347F">
        <w:t xml:space="preserve"> p.116</w:t>
      </w:r>
    </w:p>
    <w:p w14:paraId="14F31910" w14:textId="77777777" w:rsidR="00380732" w:rsidRPr="00B2347F" w:rsidRDefault="00380732" w:rsidP="00380732">
      <w:pPr>
        <w:ind w:left="288" w:hanging="288"/>
      </w:pPr>
      <w:r w:rsidRPr="00B2347F">
        <w:rPr>
          <w:b/>
        </w:rPr>
        <w:t>Adamantius</w:t>
      </w:r>
      <w:r w:rsidRPr="00B2347F">
        <w:t xml:space="preserve"> (c.300 A.D.) (implied) Marinus,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4D1543B8" w14:textId="77777777" w:rsidR="00380732" w:rsidRPr="00B2347F" w:rsidRDefault="00380732" w:rsidP="00380732">
      <w:pPr>
        <w:ind w:left="288" w:hanging="288"/>
      </w:pPr>
      <w:r w:rsidRPr="00B2347F">
        <w:rPr>
          <w:b/>
        </w:rPr>
        <w:t>Methodius</w:t>
      </w:r>
      <w:r w:rsidRPr="00B2347F">
        <w:t xml:space="preserve"> </w:t>
      </w:r>
      <w:r w:rsidR="00753D95" w:rsidRPr="00B2347F">
        <w:t>(270-311/312 A.D.)</w:t>
      </w:r>
      <w:r w:rsidRPr="00B2347F">
        <w:t xml:space="preserve"> </w:t>
      </w:r>
      <w:r w:rsidR="002D2DBF">
        <w:t>“</w:t>
      </w:r>
      <w:r w:rsidRPr="00B2347F">
        <w:t>And it has likened the fig-tree to the command given to man in paradise, because, when he was deceived, he covered his nakedness with the leaves of a fig-tree;</w:t>
      </w:r>
      <w:r w:rsidR="002D2DBF">
        <w:t>”</w:t>
      </w:r>
      <w:r w:rsidRPr="00B2347F">
        <w:t xml:space="preserve"> </w:t>
      </w:r>
      <w:r w:rsidRPr="00B2347F">
        <w:rPr>
          <w:i/>
        </w:rPr>
        <w:t>Banquet of the Ten Virgins</w:t>
      </w:r>
      <w:r w:rsidRPr="00B2347F">
        <w:t xml:space="preserve"> discourse 10 ch.2 p.348</w:t>
      </w:r>
    </w:p>
    <w:p w14:paraId="43D3B991" w14:textId="77777777" w:rsidR="0006581E" w:rsidRPr="00B2347F" w:rsidRDefault="0006581E" w:rsidP="0006581E">
      <w:pPr>
        <w:ind w:left="288" w:hanging="288"/>
      </w:pPr>
      <w:r w:rsidRPr="00B2347F">
        <w:rPr>
          <w:b/>
        </w:rPr>
        <w:t>Victorinus of Petau</w:t>
      </w:r>
      <w:r w:rsidRPr="00B2347F">
        <w:t xml:space="preserve"> (-304 A.D.) </w:t>
      </w:r>
      <w:r w:rsidR="002D2DBF">
        <w:t>“</w:t>
      </w:r>
      <w:r w:rsidRPr="00B2347F">
        <w:t>Devil and Satan, and bound him for a thousand years, and cast him into the abyss, and shut him up, and set a seal upon him, that he should deceive the nations no more, till the thousand years should be finished:</w:t>
      </w:r>
      <w:r w:rsidR="002D2DBF">
        <w:t>”</w:t>
      </w:r>
      <w:r w:rsidRPr="00B2347F">
        <w:t xml:space="preserve"> </w:t>
      </w:r>
      <w:r w:rsidRPr="00B2347F">
        <w:rPr>
          <w:i/>
        </w:rPr>
        <w:t>Commentary on the Apocalypse</w:t>
      </w:r>
      <w:r w:rsidRPr="00B2347F">
        <w:t xml:space="preserve"> from the Twentieth chapter verse 6 p.359</w:t>
      </w:r>
    </w:p>
    <w:p w14:paraId="2C82D3B5" w14:textId="77777777" w:rsidR="00380732" w:rsidRPr="00B2347F" w:rsidRDefault="00380732" w:rsidP="00380732">
      <w:pPr>
        <w:ind w:left="288" w:hanging="288"/>
      </w:pPr>
      <w:r w:rsidRPr="00B2347F">
        <w:rPr>
          <w:b/>
        </w:rPr>
        <w:t>Lactantius</w:t>
      </w:r>
      <w:r w:rsidRPr="00B2347F">
        <w:t xml:space="preserve"> (c.303-320/325 A.D.) </w:t>
      </w:r>
      <w:r w:rsidR="002D2DBF">
        <w:t>“</w:t>
      </w:r>
      <w:r w:rsidRPr="00B2347F">
        <w:t>But that serpent, who from his deeds received the name of devil, that is, accuser or informer, did not cease to persecute the seed of man, whom he had deceived from the beginning.</w:t>
      </w:r>
      <w:r w:rsidR="002D2DBF">
        <w:t>”</w:t>
      </w:r>
      <w:r w:rsidRPr="00B2347F">
        <w:t xml:space="preserve"> </w:t>
      </w:r>
      <w:r w:rsidRPr="00B2347F">
        <w:rPr>
          <w:i/>
        </w:rPr>
        <w:t>Epitome of the Divine Institutes</w:t>
      </w:r>
      <w:r w:rsidRPr="00B2347F">
        <w:t xml:space="preserve"> ch.27 p.231</w:t>
      </w:r>
    </w:p>
    <w:p w14:paraId="32008D0A" w14:textId="77777777" w:rsidR="00380732" w:rsidRPr="00B2347F" w:rsidRDefault="00380732" w:rsidP="00380732"/>
    <w:p w14:paraId="5A2F7AA5" w14:textId="77777777" w:rsidR="00380732" w:rsidRPr="00B2347F" w:rsidRDefault="00380732" w:rsidP="00380732">
      <w:pPr>
        <w:rPr>
          <w:b/>
          <w:u w:val="single"/>
        </w:rPr>
      </w:pPr>
      <w:r w:rsidRPr="00B2347F">
        <w:rPr>
          <w:b/>
          <w:u w:val="single"/>
        </w:rPr>
        <w:t>Among heretics</w:t>
      </w:r>
    </w:p>
    <w:p w14:paraId="6A80E6C1" w14:textId="77777777" w:rsidR="00380732" w:rsidRPr="00B2347F" w:rsidRDefault="00380732" w:rsidP="00380732">
      <w:pPr>
        <w:ind w:left="288" w:hanging="288"/>
      </w:pPr>
      <w:r w:rsidRPr="00B2347F">
        <w:rPr>
          <w:b/>
        </w:rPr>
        <w:t xml:space="preserve">Marinus </w:t>
      </w:r>
      <w:r w:rsidRPr="00B2347F">
        <w:t xml:space="preserve">(c.300 A.D.) a follower of Bardesanes, said that scripture said that the serpent deceived Eve, and Adamantius had no disagreement with that. </w:t>
      </w:r>
      <w:r w:rsidRPr="00B2347F">
        <w:rPr>
          <w:i/>
        </w:rPr>
        <w:t>Dialogue on the True Faith in God</w:t>
      </w:r>
      <w:r w:rsidRPr="00B2347F">
        <w:t xml:space="preserve"> third part p.111-112.</w:t>
      </w:r>
    </w:p>
    <w:p w14:paraId="6E2159A5" w14:textId="77777777" w:rsidR="00AE697F" w:rsidRPr="00B2347F" w:rsidRDefault="00AE697F" w:rsidP="00AE697F">
      <w:pPr>
        <w:ind w:left="288" w:hanging="288"/>
      </w:pPr>
      <w:r w:rsidRPr="00B2347F">
        <w:t xml:space="preserve">Marinus (c.300 A.D.) a Bardesene, in disputing with Adamantius, said that the devil leads mankind astray. </w:t>
      </w:r>
      <w:r w:rsidRPr="00B2347F">
        <w:rPr>
          <w:i/>
        </w:rPr>
        <w:t>Dialogue on the True Faith</w:t>
      </w:r>
      <w:r w:rsidRPr="00B2347F">
        <w:t xml:space="preserve"> 3rd part ch.d 11 p.120</w:t>
      </w:r>
    </w:p>
    <w:p w14:paraId="1078FF7D" w14:textId="77777777" w:rsidR="00380732" w:rsidRPr="00B2347F" w:rsidRDefault="00380732" w:rsidP="00380732"/>
    <w:p w14:paraId="0CEE0B4C" w14:textId="77777777" w:rsidR="00F210AA" w:rsidRPr="00B2347F" w:rsidRDefault="00F210AA" w:rsidP="00380732">
      <w:pPr>
        <w:rPr>
          <w:b/>
          <w:u w:val="single"/>
        </w:rPr>
      </w:pPr>
      <w:r w:rsidRPr="00B2347F">
        <w:rPr>
          <w:b/>
          <w:u w:val="single"/>
        </w:rPr>
        <w:t>Among heretics</w:t>
      </w:r>
    </w:p>
    <w:p w14:paraId="23340E85" w14:textId="77777777" w:rsidR="00F210AA" w:rsidRPr="00B2347F" w:rsidRDefault="00F210AA" w:rsidP="00F210AA">
      <w:pPr>
        <w:ind w:left="288" w:hanging="288"/>
        <w:rPr>
          <w:b/>
        </w:rPr>
      </w:pPr>
      <w:r w:rsidRPr="00B2347F">
        <w:t xml:space="preserve">The Ebionite </w:t>
      </w:r>
      <w:r w:rsidRPr="00B2347F">
        <w:rPr>
          <w:b/>
          <w:i/>
        </w:rPr>
        <w:t>Clementine Homilies</w:t>
      </w:r>
      <w:r w:rsidRPr="00B2347F">
        <w:t xml:space="preserve"> (-188 A.D.- uncertain date) homily 10 ch.14 p.282 says that Satan deceives.</w:t>
      </w:r>
    </w:p>
    <w:p w14:paraId="1F1DC8BA" w14:textId="77777777" w:rsidR="00F210AA" w:rsidRPr="00B2347F" w:rsidRDefault="00F210AA" w:rsidP="00380732"/>
    <w:p w14:paraId="54AA5B30" w14:textId="54CB3871" w:rsidR="00380732" w:rsidRPr="00B2347F" w:rsidRDefault="007B5CF6" w:rsidP="00380732">
      <w:pPr>
        <w:pStyle w:val="Heading2"/>
      </w:pPr>
      <w:bookmarkStart w:id="2951" w:name="_Toc58617783"/>
      <w:bookmarkStart w:id="2952" w:name="_Toc62979213"/>
      <w:bookmarkStart w:id="2953" w:name="_Toc126171651"/>
      <w:bookmarkStart w:id="2954" w:name="_Toc161079793"/>
      <w:r>
        <w:t>St</w:t>
      </w:r>
      <w:r w:rsidR="00ED3FE3">
        <w:t>10</w:t>
      </w:r>
      <w:r w:rsidR="00380732" w:rsidRPr="00B2347F">
        <w:t>. Serpent beguiled Eve</w:t>
      </w:r>
      <w:bookmarkEnd w:id="2951"/>
      <w:bookmarkEnd w:id="2952"/>
      <w:bookmarkEnd w:id="2953"/>
      <w:bookmarkEnd w:id="2954"/>
    </w:p>
    <w:p w14:paraId="2679358D" w14:textId="77777777" w:rsidR="00380732" w:rsidRPr="00B2347F" w:rsidRDefault="00380732" w:rsidP="00380732"/>
    <w:p w14:paraId="13083865" w14:textId="77777777" w:rsidR="00380732" w:rsidRPr="00B2347F" w:rsidRDefault="00380732" w:rsidP="00380732">
      <w:r w:rsidRPr="00B2347F">
        <w:t>Genesis 3:13b; 2 Corinthians 11:3; 1 Timothy 2:14</w:t>
      </w:r>
    </w:p>
    <w:p w14:paraId="3D6829D2" w14:textId="77777777" w:rsidR="00380732" w:rsidRPr="00B2347F" w:rsidRDefault="00380732" w:rsidP="00380732"/>
    <w:p w14:paraId="601940CB" w14:textId="77777777" w:rsidR="00380732" w:rsidRPr="00B2347F" w:rsidRDefault="00380732" w:rsidP="00380732">
      <w:pPr>
        <w:autoSpaceDE w:val="0"/>
        <w:autoSpaceDN w:val="0"/>
        <w:adjustRightInd w:val="0"/>
        <w:ind w:left="288" w:hanging="288"/>
      </w:pPr>
      <w:r w:rsidRPr="00B2347F">
        <w:rPr>
          <w:i/>
        </w:rPr>
        <w:t>Epistle of Barnabas</w:t>
      </w:r>
      <w:r w:rsidRPr="00B2347F">
        <w:t xml:space="preserve"> </w:t>
      </w:r>
      <w:r w:rsidR="00E1499C">
        <w:t>(c.70-130 A.D.)</w:t>
      </w:r>
      <w:r w:rsidRPr="00B2347F">
        <w:t xml:space="preserve"> ch.12 p.145 (partial) </w:t>
      </w:r>
      <w:r w:rsidR="002D2DBF">
        <w:t>“</w:t>
      </w:r>
      <w:r w:rsidRPr="00B2347F">
        <w:rPr>
          <w:highlight w:val="white"/>
        </w:rPr>
        <w:t>For since transgression was committed by Eve through means of the serpent, [the Lord] brought it to pass that every [kind of] serpents bit them, and they died, that He might convince them, that on account of their transgression they were given over to the straits of death.</w:t>
      </w:r>
      <w:r w:rsidR="002D2DBF">
        <w:rPr>
          <w:highlight w:val="white"/>
        </w:rPr>
        <w:t>”</w:t>
      </w:r>
    </w:p>
    <w:p w14:paraId="43D78DFA" w14:textId="77777777" w:rsidR="004015AC" w:rsidRPr="00B2347F" w:rsidRDefault="004015AC" w:rsidP="004015AC">
      <w:pPr>
        <w:ind w:left="288" w:hanging="288"/>
      </w:pPr>
      <w:r w:rsidRPr="00B2347F">
        <w:rPr>
          <w:b/>
        </w:rPr>
        <w:t>Justin Martyr</w:t>
      </w:r>
      <w:r w:rsidRPr="00B2347F">
        <w:t xml:space="preserve"> (135-165 A.D.) </w:t>
      </w:r>
      <w:r w:rsidR="002D2DBF">
        <w:t>“</w:t>
      </w:r>
      <w:r w:rsidRPr="00B2347F">
        <w:t xml:space="preserve">And we have it recorded by Moses in the beginning of Genesis , that the serpent beguiled Eve, and was cursed. And we know that in </w:t>
      </w:r>
      <w:smartTag w:uri="urn:schemas-microsoft-com:office:smarttags" w:element="place">
        <w:smartTag w:uri="urn:schemas-microsoft-com:office:smarttags" w:element="country-region">
          <w:r w:rsidRPr="00B2347F">
            <w:t>Egypt</w:t>
          </w:r>
        </w:smartTag>
      </w:smartTag>
      <w:r w:rsidRPr="00B2347F">
        <w:t xml:space="preserve"> there were magicians who emulated the mighty power displayed by God through the faithful servant Moses. And you are aware that David said, </w:t>
      </w:r>
      <w:r w:rsidR="00DE7390">
        <w:t>‘</w:t>
      </w:r>
      <w:r w:rsidRPr="00B2347F">
        <w:t>The gods of the nations are demons.</w:t>
      </w:r>
      <w:r w:rsidR="00DE7390">
        <w:t>’</w:t>
      </w:r>
      <w:r w:rsidR="002D2DBF">
        <w:t>”</w:t>
      </w:r>
      <w:r w:rsidRPr="00B2347F">
        <w:t xml:space="preserve"> </w:t>
      </w:r>
      <w:r w:rsidRPr="00B2347F">
        <w:rPr>
          <w:i/>
        </w:rPr>
        <w:t>Dialogue with Trypho, a Jew</w:t>
      </w:r>
      <w:r w:rsidRPr="00B2347F">
        <w:t xml:space="preserve"> ch.79 p.238</w:t>
      </w:r>
    </w:p>
    <w:p w14:paraId="3F6E8EAE" w14:textId="77777777" w:rsidR="00380732" w:rsidRPr="00B2347F" w:rsidRDefault="00380732" w:rsidP="00380732">
      <w:pPr>
        <w:autoSpaceDE w:val="0"/>
        <w:autoSpaceDN w:val="0"/>
        <w:adjustRightInd w:val="0"/>
        <w:ind w:left="288" w:hanging="288"/>
      </w:pPr>
      <w:r w:rsidRPr="00B2347F">
        <w:t xml:space="preserve">Justin Martyr (c.338-165 A.D.) </w:t>
      </w:r>
      <w:r w:rsidR="002D2DBF">
        <w:t>“</w:t>
      </w:r>
      <w:r w:rsidRPr="00B2347F">
        <w:rPr>
          <w:highlight w:val="white"/>
        </w:rPr>
        <w:t xml:space="preserve">And again, it is written in Job, as you said yourself, how that the angels came to stand before the Lord, and the devil came with them. And we have it recorded by Moses in the beginning of Genesis , that the serpent beguiled Eve, and was cursed. And we know that in </w:t>
      </w:r>
      <w:smartTag w:uri="urn:schemas-microsoft-com:office:smarttags" w:element="place">
        <w:smartTag w:uri="urn:schemas-microsoft-com:office:smarttags" w:element="country-region">
          <w:r w:rsidRPr="00B2347F">
            <w:rPr>
              <w:highlight w:val="white"/>
            </w:rPr>
            <w:t>Egypt</w:t>
          </w:r>
        </w:smartTag>
      </w:smartTag>
      <w:r w:rsidRPr="00B2347F">
        <w:rPr>
          <w:highlight w:val="white"/>
        </w:rPr>
        <w:t xml:space="preserve"> there were magicians who emulated the mighty power displayed by God through the faithful servant Moses</w:t>
      </w:r>
      <w:r w:rsidR="002D2DBF">
        <w:t>”</w:t>
      </w:r>
      <w:r w:rsidRPr="00B2347F">
        <w:t xml:space="preserve"> </w:t>
      </w:r>
      <w:r w:rsidRPr="00B2347F">
        <w:rPr>
          <w:i/>
        </w:rPr>
        <w:t>Dialogue with Trypho, a Jew</w:t>
      </w:r>
      <w:r w:rsidRPr="00B2347F">
        <w:t xml:space="preserve"> ch.79 p.238</w:t>
      </w:r>
    </w:p>
    <w:p w14:paraId="0F648168" w14:textId="77777777" w:rsidR="004015AC" w:rsidRPr="00B2347F" w:rsidRDefault="004015AC" w:rsidP="004015AC">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quotes Genesis 2:8-3:19 </w:t>
      </w:r>
      <w:r w:rsidRPr="00B2347F">
        <w:rPr>
          <w:i/>
        </w:rPr>
        <w:t>Theophilus to Autolycus</w:t>
      </w:r>
      <w:r w:rsidRPr="00B2347F">
        <w:t xml:space="preserve"> book 2 ch.21 p.103</w:t>
      </w:r>
    </w:p>
    <w:p w14:paraId="1DC51E3E" w14:textId="77777777" w:rsidR="00380732" w:rsidRPr="00B2347F" w:rsidRDefault="00380732" w:rsidP="00380732">
      <w:pPr>
        <w:autoSpaceDE w:val="0"/>
        <w:autoSpaceDN w:val="0"/>
        <w:adjustRightInd w:val="0"/>
        <w:ind w:left="288" w:hanging="288"/>
        <w:rPr>
          <w:highlight w:val="white"/>
        </w:rPr>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rPr>
          <w:highlight w:val="white"/>
        </w:rPr>
        <w:t xml:space="preserve">But the curse in all its fulness fell upon the serpent, which had beguiled them [Adam and Eve]. </w:t>
      </w:r>
      <w:r w:rsidR="00DE7390">
        <w:rPr>
          <w:highlight w:val="white"/>
        </w:rPr>
        <w:t>‘</w:t>
      </w:r>
      <w:r w:rsidRPr="00B2347F">
        <w:rPr>
          <w:highlight w:val="white"/>
        </w:rPr>
        <w:t>And God,</w:t>
      </w:r>
      <w:r w:rsidR="00DE7390">
        <w:rPr>
          <w:highlight w:val="white"/>
        </w:rPr>
        <w:t>’</w:t>
      </w:r>
      <w:r w:rsidRPr="00B2347F">
        <w:rPr>
          <w:highlight w:val="white"/>
        </w:rPr>
        <w:t xml:space="preserve"> it is declared, </w:t>
      </w:r>
      <w:r w:rsidR="00DE7390">
        <w:rPr>
          <w:highlight w:val="white"/>
        </w:rPr>
        <w:t>‘</w:t>
      </w:r>
      <w:r w:rsidRPr="00B2347F">
        <w:rPr>
          <w:highlight w:val="white"/>
        </w:rPr>
        <w:t>said to the serpent: Because thou hast done this, cursed art thou above all cattle, and above all the beasts of the earth.</w:t>
      </w:r>
      <w:r w:rsidR="00DE7390">
        <w:rPr>
          <w:highlight w:val="white"/>
        </w:rPr>
        <w:t>’</w:t>
      </w:r>
      <w:r w:rsidR="002D2DBF">
        <w:rPr>
          <w:highlight w:val="white"/>
        </w:rPr>
        <w:t>”</w:t>
      </w:r>
      <w:r w:rsidRPr="00B2347F">
        <w:rPr>
          <w:highlight w:val="white"/>
        </w:rPr>
        <w:t xml:space="preserve"> </w:t>
      </w:r>
      <w:r w:rsidRPr="00B2347F">
        <w:rPr>
          <w:i/>
          <w:highlight w:val="white"/>
        </w:rPr>
        <w:t>Irenaeus Against Heresies</w:t>
      </w:r>
      <w:r w:rsidRPr="00B2347F">
        <w:rPr>
          <w:highlight w:val="white"/>
        </w:rPr>
        <w:t xml:space="preserve"> book 3 ch.23.3 p.456</w:t>
      </w:r>
    </w:p>
    <w:p w14:paraId="2E25F17D" w14:textId="77777777" w:rsidR="004015AC" w:rsidRPr="00B2347F" w:rsidRDefault="004015AC" w:rsidP="004015AC">
      <w:pPr>
        <w:ind w:left="288" w:hanging="288"/>
      </w:pPr>
      <w:r w:rsidRPr="00B2347F">
        <w:t xml:space="preserve">Irenaeus of </w:t>
      </w:r>
      <w:smartTag w:uri="urn:schemas-microsoft-com:office:smarttags" w:element="place">
        <w:smartTag w:uri="urn:schemas-microsoft-com:office:smarttags" w:element="City">
          <w:r w:rsidRPr="00B2347F">
            <w:t>Lyons</w:t>
          </w:r>
        </w:smartTag>
      </w:smartTag>
      <w:r w:rsidRPr="00B2347F">
        <w:t xml:space="preserve"> (182-188 A.D.) </w:t>
      </w:r>
      <w:r w:rsidR="002D2DBF">
        <w:t>“</w:t>
      </w:r>
      <w:r w:rsidRPr="00B2347F">
        <w:t>For as the serpent beguiled Eve, by promising her what he had not</w:t>
      </w:r>
      <w:r w:rsidR="002D2DBF">
        <w:t>”</w:t>
      </w:r>
      <w:r w:rsidRPr="00B2347F">
        <w:t xml:space="preserve"> </w:t>
      </w:r>
      <w:r w:rsidRPr="00B2347F">
        <w:rPr>
          <w:i/>
        </w:rPr>
        <w:t>Irenaeus Against Heresies</w:t>
      </w:r>
      <w:r w:rsidRPr="00B2347F">
        <w:t xml:space="preserve"> book 4 preface ch.4 p.462</w:t>
      </w:r>
    </w:p>
    <w:p w14:paraId="00AE0E66" w14:textId="77777777" w:rsidR="00380732" w:rsidRPr="00B2347F" w:rsidRDefault="00380732" w:rsidP="00380732">
      <w:pPr>
        <w:autoSpaceDE w:val="0"/>
        <w:autoSpaceDN w:val="0"/>
        <w:adjustRightInd w:val="0"/>
        <w:ind w:left="288" w:hanging="288"/>
        <w:rPr>
          <w:highlight w:val="white"/>
        </w:rPr>
      </w:pPr>
      <w:r w:rsidRPr="00B2347F">
        <w:rPr>
          <w:b/>
          <w:highlight w:val="white"/>
        </w:rPr>
        <w:t>Tertullian</w:t>
      </w:r>
      <w:r w:rsidRPr="00B2347F">
        <w:rPr>
          <w:highlight w:val="white"/>
        </w:rPr>
        <w:t xml:space="preserve"> (</w:t>
      </w:r>
      <w:r w:rsidRPr="00B2347F">
        <w:t>207</w:t>
      </w:r>
      <w:r w:rsidRPr="00B2347F">
        <w:rPr>
          <w:highlight w:val="white"/>
        </w:rPr>
        <w:t xml:space="preserve">-220 A.D.) </w:t>
      </w:r>
      <w:r w:rsidR="002D2DBF">
        <w:rPr>
          <w:highlight w:val="white"/>
        </w:rPr>
        <w:t>“</w:t>
      </w:r>
      <w:r w:rsidRPr="00B2347F">
        <w:rPr>
          <w:highlight w:val="white"/>
        </w:rPr>
        <w:t>For it was while Eve was yet a virgin, that the ensnaring word had crept into her ear which was to build the edifice of death. ... As Eve had believed the serpent, so Mary believed the angel.</w:t>
      </w:r>
      <w:r w:rsidR="002D2DBF">
        <w:rPr>
          <w:highlight w:val="white"/>
        </w:rPr>
        <w:t>”</w:t>
      </w:r>
      <w:r w:rsidRPr="00B2347F">
        <w:rPr>
          <w:highlight w:val="white"/>
        </w:rPr>
        <w:t xml:space="preserve"> </w:t>
      </w:r>
      <w:r w:rsidRPr="00B2347F">
        <w:rPr>
          <w:i/>
          <w:highlight w:val="white"/>
        </w:rPr>
        <w:t>On the Flesh of Christ</w:t>
      </w:r>
      <w:r w:rsidRPr="00B2347F">
        <w:rPr>
          <w:highlight w:val="white"/>
        </w:rPr>
        <w:t xml:space="preserve"> ch.17 p.536</w:t>
      </w:r>
    </w:p>
    <w:p w14:paraId="306B0532" w14:textId="77777777" w:rsidR="00380732" w:rsidRPr="00B2347F" w:rsidRDefault="00380732" w:rsidP="00380732">
      <w:pPr>
        <w:autoSpaceDE w:val="0"/>
        <w:autoSpaceDN w:val="0"/>
        <w:adjustRightInd w:val="0"/>
        <w:ind w:left="288" w:hanging="288"/>
        <w:rPr>
          <w:highlight w:val="white"/>
        </w:rPr>
      </w:pPr>
      <w:r w:rsidRPr="00B2347F">
        <w:rPr>
          <w:b/>
          <w:highlight w:val="white"/>
        </w:rPr>
        <w:t>Hippolytus</w:t>
      </w:r>
      <w:r w:rsidR="00F26C69" w:rsidRPr="00B2347F">
        <w:rPr>
          <w:b/>
          <w:highlight w:val="white"/>
        </w:rPr>
        <w:t xml:space="preserve"> of Portus</w:t>
      </w:r>
      <w:r w:rsidRPr="00B2347F">
        <w:rPr>
          <w:highlight w:val="white"/>
        </w:rPr>
        <w:t xml:space="preserve"> (222-235/236 A.D.) </w:t>
      </w:r>
      <w:r w:rsidR="002D2DBF">
        <w:rPr>
          <w:highlight w:val="white"/>
        </w:rPr>
        <w:t>“</w:t>
      </w:r>
      <w:r w:rsidRPr="00B2347F">
        <w:rPr>
          <w:highlight w:val="white"/>
        </w:rPr>
        <w:t>What, then, is meant by the serpent but Antichrist, that deceiver who is mentioned in Genesis , who deceived Eve and supplanted Adam</w:t>
      </w:r>
      <w:r w:rsidR="002D2DBF">
        <w:rPr>
          <w:highlight w:val="white"/>
        </w:rPr>
        <w:t>”</w:t>
      </w:r>
      <w:r w:rsidRPr="00B2347F">
        <w:rPr>
          <w:highlight w:val="white"/>
        </w:rPr>
        <w:t xml:space="preserve"> </w:t>
      </w:r>
      <w:r w:rsidRPr="00B2347F">
        <w:rPr>
          <w:i/>
          <w:highlight w:val="white"/>
        </w:rPr>
        <w:t>Treatise on Christ and Antichrist</w:t>
      </w:r>
      <w:r w:rsidRPr="00B2347F">
        <w:rPr>
          <w:highlight w:val="white"/>
        </w:rPr>
        <w:t xml:space="preserve"> ch.14 p.207</w:t>
      </w:r>
    </w:p>
    <w:p w14:paraId="14B3141A" w14:textId="77777777" w:rsidR="006424FB" w:rsidRDefault="006424FB" w:rsidP="006424FB">
      <w:pPr>
        <w:ind w:left="288" w:hanging="288"/>
      </w:pPr>
      <w:r w:rsidRPr="00B2347F">
        <w:rPr>
          <w:b/>
        </w:rPr>
        <w:t>Origen</w:t>
      </w:r>
      <w:r w:rsidRPr="00B2347F">
        <w:t xml:space="preserve"> (239-242 A.D.) says the serpent deceived Eve. </w:t>
      </w:r>
      <w:r w:rsidRPr="00B2347F">
        <w:rPr>
          <w:i/>
        </w:rPr>
        <w:t>Homilies on Ezekiel</w:t>
      </w:r>
      <w:r w:rsidRPr="00B2347F">
        <w:t xml:space="preserve"> homily 7 ch.6.1 p.105</w:t>
      </w:r>
    </w:p>
    <w:p w14:paraId="3516EC9F" w14:textId="77777777" w:rsidR="008918AF" w:rsidRDefault="008918AF" w:rsidP="008918AF">
      <w:pPr>
        <w:ind w:left="288" w:hanging="288"/>
      </w:pPr>
      <w:r w:rsidRPr="00B2347F">
        <w:t>Origen (233/234 A.D.)</w:t>
      </w:r>
      <w:r>
        <w:t xml:space="preserve"> says the serpent deceived Eve.</w:t>
      </w:r>
      <w:r w:rsidRPr="00B2347F">
        <w:t xml:space="preserve"> </w:t>
      </w:r>
      <w:r w:rsidRPr="00B2347F">
        <w:rPr>
          <w:i/>
        </w:rPr>
        <w:t>Origen On Prayer</w:t>
      </w:r>
      <w:r w:rsidRPr="00B2347F">
        <w:t xml:space="preserve"> ch.</w:t>
      </w:r>
      <w:r>
        <w:t>29.18 p.126</w:t>
      </w:r>
    </w:p>
    <w:p w14:paraId="4B805050" w14:textId="77777777" w:rsidR="008918AF" w:rsidRPr="00B2347F" w:rsidRDefault="008918AF" w:rsidP="006424FB">
      <w:pPr>
        <w:ind w:left="288" w:hanging="288"/>
      </w:pPr>
    </w:p>
    <w:p w14:paraId="1495E645" w14:textId="77777777" w:rsidR="004015AC" w:rsidRPr="00B2347F" w:rsidRDefault="004015AC" w:rsidP="004015AC">
      <w:pPr>
        <w:ind w:left="288" w:hanging="288"/>
      </w:pPr>
      <w:r w:rsidRPr="00B2347F">
        <w:t xml:space="preserve">Methodius (270-311/312 A.D.) (partial, no mention of Eve) </w:t>
      </w:r>
      <w:r w:rsidR="002D2DBF">
        <w:t>“</w:t>
      </w:r>
      <w:r w:rsidRPr="00B2347F">
        <w:t>The fig-tree, as I said, from the sweetness and excellence of its fruit, being taken as a type of the delights of paradise, the devil, having beguiled the man by its imitations, led him captive, persuading him to conceal the nakedness of his body by fig-leaves;</w:t>
      </w:r>
      <w:r w:rsidR="002D2DBF">
        <w:t>”</w:t>
      </w:r>
      <w:r w:rsidRPr="00B2347F">
        <w:t xml:space="preserve"> </w:t>
      </w:r>
      <w:r w:rsidRPr="00B2347F">
        <w:rPr>
          <w:i/>
        </w:rPr>
        <w:t>Banquet of the Ten Virgins</w:t>
      </w:r>
      <w:r w:rsidRPr="00B2347F">
        <w:t xml:space="preserve"> discourse 10 ch.5 p.349</w:t>
      </w:r>
    </w:p>
    <w:p w14:paraId="55AF8EBA" w14:textId="77777777" w:rsidR="004015AC" w:rsidRPr="00B2347F" w:rsidRDefault="004015AC" w:rsidP="004015AC">
      <w:pPr>
        <w:ind w:left="288" w:hanging="288"/>
      </w:pPr>
      <w:r w:rsidRPr="00B2347F">
        <w:t xml:space="preserve">Lactantius (c.303-320/325 A.D.) (partial, no mention of Eve) </w:t>
      </w:r>
      <w:r w:rsidR="002D2DBF">
        <w:t>“</w:t>
      </w:r>
      <w:r w:rsidRPr="00B2347F">
        <w:t>Man made by the very hands of God, whom the serpent treacherously beguiled that he might come to the fate of death, and receive the knowledge of good and evil.</w:t>
      </w:r>
      <w:r w:rsidR="002D2DBF">
        <w:t>”</w:t>
      </w:r>
      <w:r w:rsidRPr="00B2347F">
        <w:t xml:space="preserve"> Thus the life of man became limited in duration;</w:t>
      </w:r>
      <w:r w:rsidR="002D2DBF">
        <w:t>”</w:t>
      </w:r>
      <w:r w:rsidRPr="00B2347F">
        <w:t xml:space="preserve"> </w:t>
      </w:r>
      <w:r w:rsidRPr="00B2347F">
        <w:rPr>
          <w:i/>
        </w:rPr>
        <w:t>The Divine Institutes</w:t>
      </w:r>
      <w:r w:rsidRPr="00B2347F">
        <w:t xml:space="preserve"> book 2 ch.13 p.62</w:t>
      </w:r>
    </w:p>
    <w:p w14:paraId="4B034F1C" w14:textId="77777777" w:rsidR="00380732" w:rsidRPr="00B2347F" w:rsidRDefault="00380732" w:rsidP="00380732"/>
    <w:p w14:paraId="58FEC155" w14:textId="77777777" w:rsidR="00C636D2" w:rsidRPr="00B2347F" w:rsidRDefault="00C636D2" w:rsidP="00380732">
      <w:pPr>
        <w:rPr>
          <w:b/>
          <w:u w:val="single"/>
        </w:rPr>
      </w:pPr>
      <w:r w:rsidRPr="00B2347F">
        <w:rPr>
          <w:b/>
          <w:u w:val="single"/>
        </w:rPr>
        <w:t>Among heretics</w:t>
      </w:r>
    </w:p>
    <w:p w14:paraId="404BC3C1" w14:textId="77777777" w:rsidR="00C636D2" w:rsidRPr="00B2347F" w:rsidRDefault="00C636D2" w:rsidP="00C636D2">
      <w:pPr>
        <w:autoSpaceDE w:val="0"/>
        <w:autoSpaceDN w:val="0"/>
        <w:adjustRightInd w:val="0"/>
        <w:ind w:left="288" w:hanging="288"/>
        <w:rPr>
          <w:highlight w:val="white"/>
        </w:rPr>
      </w:pPr>
      <w:r w:rsidRPr="00B2347F">
        <w:t xml:space="preserve">The Ebionite </w:t>
      </w:r>
      <w:r w:rsidRPr="00B2347F">
        <w:rPr>
          <w:b/>
          <w:i/>
        </w:rPr>
        <w:t>Protoevangelium of James</w:t>
      </w:r>
      <w:r w:rsidRPr="00B2347F">
        <w:t xml:space="preserve"> (145-248 A.D.) ch.13 p.364 says the serpent beguiled Eve.</w:t>
      </w:r>
    </w:p>
    <w:p w14:paraId="35A18FD7" w14:textId="77777777" w:rsidR="00C636D2" w:rsidRPr="00B2347F" w:rsidRDefault="00C636D2" w:rsidP="00380732"/>
    <w:p w14:paraId="65A1A29E" w14:textId="43CB85AF" w:rsidR="00380732" w:rsidRPr="00B2347F" w:rsidRDefault="00387D4F" w:rsidP="00380732">
      <w:pPr>
        <w:pStyle w:val="Heading2"/>
      </w:pPr>
      <w:bookmarkStart w:id="2955" w:name="_Toc446148716"/>
      <w:bookmarkStart w:id="2956" w:name="_Toc58617785"/>
      <w:bookmarkStart w:id="2957" w:name="_Toc62979215"/>
      <w:bookmarkStart w:id="2958" w:name="_Toc126171653"/>
      <w:bookmarkStart w:id="2959" w:name="_Toc297575039"/>
      <w:bookmarkStart w:id="2960" w:name="_Toc225523879"/>
      <w:bookmarkStart w:id="2961" w:name="_Toc161079794"/>
      <w:bookmarkEnd w:id="2940"/>
      <w:r>
        <w:t>St1</w:t>
      </w:r>
      <w:r w:rsidR="00ED3FE3">
        <w:t>1</w:t>
      </w:r>
      <w:r>
        <w:t>.</w:t>
      </w:r>
      <w:r w:rsidR="00380732" w:rsidRPr="00B2347F">
        <w:t xml:space="preserve"> The Serpent was cursed at the fall</w:t>
      </w:r>
      <w:bookmarkEnd w:id="2955"/>
      <w:bookmarkEnd w:id="2956"/>
      <w:bookmarkEnd w:id="2957"/>
      <w:bookmarkEnd w:id="2958"/>
      <w:bookmarkEnd w:id="2961"/>
    </w:p>
    <w:p w14:paraId="04E87C4A" w14:textId="77777777" w:rsidR="00380732" w:rsidRPr="00B2347F" w:rsidRDefault="00380732" w:rsidP="00380732"/>
    <w:p w14:paraId="65F4E425" w14:textId="77777777" w:rsidR="00380732" w:rsidRPr="00B2347F" w:rsidRDefault="00380732" w:rsidP="00380732">
      <w:r w:rsidRPr="00B2347F">
        <w:t>Genesis 3:14-15</w:t>
      </w:r>
    </w:p>
    <w:p w14:paraId="7EE1414B" w14:textId="77777777" w:rsidR="00380732" w:rsidRPr="00B2347F" w:rsidRDefault="00380732" w:rsidP="00380732"/>
    <w:p w14:paraId="2292E2FE"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 xml:space="preserve">And we have it recorded by Moses in the beginning of Genesis, that the serpent beguiled Eve, and was cursed. And we know that in </w:t>
      </w:r>
      <w:smartTag w:uri="urn:schemas-microsoft-com:office:smarttags" w:element="place">
        <w:smartTag w:uri="urn:schemas-microsoft-com:office:smarttags" w:element="country-region">
          <w:r w:rsidRPr="00B2347F">
            <w:t>Egypt</w:t>
          </w:r>
        </w:smartTag>
      </w:smartTag>
      <w:r w:rsidRPr="00B2347F">
        <w:t xml:space="preserve"> there were magicians who emulated the mighty power displayed by God through the faithful servant Moses. And you are aware that David said, </w:t>
      </w:r>
      <w:r w:rsidR="00DE7390">
        <w:t>‘</w:t>
      </w:r>
      <w:r w:rsidRPr="00B2347F">
        <w:t>The gods of the nations are demons.</w:t>
      </w:r>
      <w:r w:rsidR="00DE7390">
        <w:t>’</w:t>
      </w:r>
      <w:r w:rsidR="002D2DBF">
        <w:t>”</w:t>
      </w:r>
      <w:r w:rsidRPr="00B2347F">
        <w:t xml:space="preserve"> </w:t>
      </w:r>
      <w:r w:rsidRPr="00B2347F">
        <w:rPr>
          <w:i/>
        </w:rPr>
        <w:t>Dialogue with Trypho, a Jew the Jew</w:t>
      </w:r>
      <w:r w:rsidRPr="00B2347F">
        <w:t xml:space="preserve"> ch.79 p.238</w:t>
      </w:r>
    </w:p>
    <w:p w14:paraId="781AF0C7" w14:textId="77777777" w:rsidR="00380732" w:rsidRPr="00B2347F" w:rsidRDefault="00380732" w:rsidP="00380732">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the Lord God said unto the serpent, Because thou hast done this, thou art accursed above all the beasts of the earth; on thy breast and belly shalt thou go, and dust shalt thou eat all the days of thy life: and I will put enmity between thee and the woman, and between thy seed and her seed; it shall bruise thy head, and thou shalt bruise his heel. And to the woman He said, I will greatly multiply thy sorrow and thy travail: in sorrow shalt thou bring forth children; and thy desire shall be to thy husband, and he shall rule over thee. And unto Adam He said, Because thou hast hearkened unto the voice of thy wife, and hast eaten of the tree of which I commanded thee, saying, Thou shalt not eat of it; cursed is the ground in thy works: in sorrow shalt thou eat of it all the days of thy life; thorns and thistles shall it bring forth to thee; and thou shalt eat the herb of the field. In the sweat of thy face shalt thou eat thy bread, till thou return unto the earth; for out of it wast thou taken: for dust thou art, and unto dust shalt thou return.</w:t>
      </w:r>
      <w:r w:rsidR="00DE7390">
        <w:t>’</w:t>
      </w:r>
      <w:r w:rsidR="002D2DBF">
        <w:t>”</w:t>
      </w:r>
      <w:r w:rsidRPr="00B2347F">
        <w:t xml:space="preserve"> </w:t>
      </w:r>
      <w:r w:rsidRPr="00B2347F">
        <w:rPr>
          <w:i/>
        </w:rPr>
        <w:t>Theophilus to Autolycus</w:t>
      </w:r>
      <w:r w:rsidRPr="00B2347F">
        <w:t xml:space="preserve"> book 2 ch.21 p.103</w:t>
      </w:r>
    </w:p>
    <w:p w14:paraId="3C93FF93" w14:textId="77777777" w:rsidR="00380732" w:rsidRPr="00B2347F" w:rsidRDefault="00380732" w:rsidP="00380732">
      <w:pPr>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discusses how the ground, woman, and especially the serpent were cursed at the fall. </w:t>
      </w:r>
      <w:r w:rsidRPr="00B2347F">
        <w:rPr>
          <w:i/>
        </w:rPr>
        <w:t>Irenaeus Against Heresies</w:t>
      </w:r>
      <w:r w:rsidRPr="00B2347F">
        <w:t xml:space="preserve"> book 3 ch.23.4 p.456</w:t>
      </w:r>
    </w:p>
    <w:p w14:paraId="14C078DB" w14:textId="77777777" w:rsidR="00BF7E6C" w:rsidRPr="00B2347F" w:rsidRDefault="00BF7E6C" w:rsidP="00BF7E6C">
      <w:pPr>
        <w:ind w:left="288" w:hanging="288"/>
      </w:pPr>
      <w:r w:rsidRPr="00B2347F">
        <w:rPr>
          <w:b/>
        </w:rPr>
        <w:t>Origen</w:t>
      </w:r>
      <w:r w:rsidRPr="00B2347F">
        <w:t xml:space="preserve"> (239-242 A.D.) (implied) discusses the serpent being cursed at the Fall. </w:t>
      </w:r>
      <w:r w:rsidRPr="00B2347F">
        <w:rPr>
          <w:i/>
        </w:rPr>
        <w:t>Homilies on Ezekiel</w:t>
      </w:r>
      <w:r w:rsidRPr="00B2347F">
        <w:t xml:space="preserve"> homily 1 ch.3.7 p.31</w:t>
      </w:r>
    </w:p>
    <w:p w14:paraId="36E923DB" w14:textId="77777777" w:rsidR="00380732" w:rsidRPr="00B2347F" w:rsidRDefault="00380732" w:rsidP="0038073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quotes Genesis 3:14-15 in </w:t>
      </w:r>
      <w:r w:rsidRPr="00B2347F">
        <w:rPr>
          <w:i/>
        </w:rPr>
        <w:t>Treatises of Cyprian</w:t>
      </w:r>
      <w:r w:rsidRPr="00B2347F">
        <w:t xml:space="preserve"> Treatise 12 part 2 ch.9 p.519.</w:t>
      </w:r>
    </w:p>
    <w:p w14:paraId="2911482D" w14:textId="77777777" w:rsidR="00380732" w:rsidRDefault="00380732" w:rsidP="00380732"/>
    <w:p w14:paraId="170AA1FE" w14:textId="79E6C1A7" w:rsidR="00380732" w:rsidRPr="00B2347F" w:rsidRDefault="00387D4F" w:rsidP="00380732">
      <w:pPr>
        <w:pStyle w:val="Heading2"/>
      </w:pPr>
      <w:bookmarkStart w:id="2962" w:name="_Toc58617786"/>
      <w:bookmarkStart w:id="2963" w:name="_Toc62979216"/>
      <w:bookmarkStart w:id="2964" w:name="_Toc126171654"/>
      <w:bookmarkStart w:id="2965" w:name="_Toc161079795"/>
      <w:r>
        <w:t>St1</w:t>
      </w:r>
      <w:r w:rsidR="00ED3FE3">
        <w:t>2</w:t>
      </w:r>
      <w:r>
        <w:t>.</w:t>
      </w:r>
      <w:r w:rsidR="00380732" w:rsidRPr="00B2347F">
        <w:t xml:space="preserve"> Enmity between serpent and Eve</w:t>
      </w:r>
      <w:r w:rsidR="00DE7390">
        <w:t>’</w:t>
      </w:r>
      <w:r w:rsidR="00380732" w:rsidRPr="00B2347F">
        <w:t>s seed</w:t>
      </w:r>
      <w:bookmarkEnd w:id="2959"/>
      <w:bookmarkEnd w:id="2962"/>
      <w:bookmarkEnd w:id="2963"/>
      <w:bookmarkEnd w:id="2964"/>
      <w:bookmarkEnd w:id="2965"/>
    </w:p>
    <w:p w14:paraId="0DF5573B" w14:textId="77777777" w:rsidR="00380732" w:rsidRPr="00B2347F" w:rsidRDefault="00380732" w:rsidP="00380732"/>
    <w:p w14:paraId="182030A0" w14:textId="77777777" w:rsidR="00380732" w:rsidRPr="00B2347F" w:rsidRDefault="00380732" w:rsidP="00380732">
      <w:r w:rsidRPr="00B2347F">
        <w:t>Genesis 3:15</w:t>
      </w:r>
    </w:p>
    <w:p w14:paraId="25F63AD3" w14:textId="77777777" w:rsidR="00380732" w:rsidRPr="00B2347F" w:rsidRDefault="00380732" w:rsidP="00380732"/>
    <w:p w14:paraId="723B7C2D" w14:textId="77777777" w:rsidR="00380732" w:rsidRPr="00B2347F" w:rsidRDefault="00380732" w:rsidP="00380732">
      <w:pPr>
        <w:ind w:left="288" w:hanging="288"/>
      </w:pPr>
      <w:r w:rsidRPr="00B2347F">
        <w:rPr>
          <w:b/>
        </w:rPr>
        <w:t>Justin Martyr</w:t>
      </w:r>
      <w:r w:rsidRPr="00B2347F">
        <w:t xml:space="preserve"> (c.138-165 A.D.) </w:t>
      </w:r>
      <w:r w:rsidR="002D2DBF">
        <w:t>“</w:t>
      </w:r>
      <w:r w:rsidRPr="00B2347F">
        <w:t xml:space="preserve">he exist not, rather than have said, </w:t>
      </w:r>
      <w:r w:rsidR="00DE7390">
        <w:t>‘</w:t>
      </w:r>
      <w:r w:rsidRPr="00B2347F">
        <w:t>And I will put enmity between him and the</w:t>
      </w:r>
      <w:r w:rsidR="002D2DBF">
        <w:t>”</w:t>
      </w:r>
      <w:r w:rsidR="008F038F">
        <w:t xml:space="preserve"> (Justin does not refer to Christ here.)</w:t>
      </w:r>
      <w:r w:rsidRPr="00B2347F">
        <w:t xml:space="preserve"> </w:t>
      </w:r>
      <w:r w:rsidRPr="00B2347F">
        <w:rPr>
          <w:i/>
        </w:rPr>
        <w:t>Dialogue with Trypho, a Jew</w:t>
      </w:r>
      <w:r w:rsidRPr="00B2347F">
        <w:t xml:space="preserve"> ch.</w:t>
      </w:r>
      <w:r w:rsidR="00DD1835" w:rsidRPr="00B2347F">
        <w:t>102 p.250</w:t>
      </w:r>
    </w:p>
    <w:p w14:paraId="6F17CE25" w14:textId="77777777" w:rsidR="00380732" w:rsidRPr="00B2347F" w:rsidRDefault="00380732" w:rsidP="00380732">
      <w:pPr>
        <w:ind w:left="288" w:hanging="288"/>
      </w:pPr>
      <w:r w:rsidRPr="00B2347F">
        <w:rPr>
          <w:b/>
        </w:rPr>
        <w:t xml:space="preserve">Theophilus of </w:t>
      </w:r>
      <w:smartTag w:uri="urn:schemas-microsoft-com:office:smarttags" w:element="place">
        <w:smartTag w:uri="urn:schemas-microsoft-com:office:smarttags" w:element="City">
          <w:r w:rsidRPr="00B2347F">
            <w:rPr>
              <w:b/>
            </w:rPr>
            <w:t>Antioch</w:t>
          </w:r>
        </w:smartTag>
      </w:smartTag>
      <w:r w:rsidRPr="00B2347F">
        <w:t xml:space="preserve"> (168-181/188 A.D.) </w:t>
      </w:r>
      <w:r w:rsidR="002D2DBF">
        <w:t>“</w:t>
      </w:r>
      <w:r w:rsidRPr="00B2347F">
        <w:t>And the Lord God said unto the serpent, Because thou hast done this, thou art accursed above all the beasts of the earth; on thy breast and belly shalt thou go, and dust shalt thou eat all the days of thy life: and I will put enmity between thee and the woman, and between thy seed and her seed; it shall bruise thy head, and thou shalt bruise his heel.</w:t>
      </w:r>
      <w:r w:rsidR="002D2DBF">
        <w:t>”</w:t>
      </w:r>
      <w:r w:rsidR="008F038F">
        <w:t xml:space="preserve"> (Unspoken if the seed is Christ or not.)</w:t>
      </w:r>
      <w:r w:rsidRPr="00B2347F">
        <w:t xml:space="preserve"> </w:t>
      </w:r>
      <w:r w:rsidRPr="00B2347F">
        <w:rPr>
          <w:i/>
        </w:rPr>
        <w:t>Theophilus to Autolycus</w:t>
      </w:r>
      <w:r w:rsidR="00DD1835" w:rsidRPr="00B2347F">
        <w:t xml:space="preserve"> book 2 ch.21 p.103</w:t>
      </w:r>
    </w:p>
    <w:p w14:paraId="7F4C4EC2"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quotes Genesis 3:15 as in Genesis and discusses the serpent watching her heel, and the woman watching the serpent</w:t>
      </w:r>
      <w:r w:rsidR="00DE7390">
        <w:t>’</w:t>
      </w:r>
      <w:r w:rsidRPr="00B2347F">
        <w:t>s head.</w:t>
      </w:r>
      <w:r w:rsidR="008F038F">
        <w:t xml:space="preserve"> Irenaeus applies this to Christ, born of a virgin.</w:t>
      </w:r>
      <w:r w:rsidRPr="00B2347F">
        <w:t xml:space="preserve"> </w:t>
      </w:r>
      <w:r w:rsidRPr="00B2347F">
        <w:rPr>
          <w:i/>
        </w:rPr>
        <w:t>Irenaeus Against Heresies</w:t>
      </w:r>
      <w:r w:rsidRPr="00B2347F">
        <w:t xml:space="preserve"> book 5 ch.21 p.548</w:t>
      </w:r>
    </w:p>
    <w:p w14:paraId="2D766948" w14:textId="77777777" w:rsidR="00380732" w:rsidRPr="00B2347F" w:rsidRDefault="00380732" w:rsidP="00380732">
      <w:pPr>
        <w:ind w:left="288" w:hanging="288"/>
      </w:pPr>
      <w:r w:rsidRPr="00B2347F">
        <w:t xml:space="preserve">Tertullian (192-220 A.D.) (partial) </w:t>
      </w:r>
      <w:r w:rsidR="002D2DBF">
        <w:t>“</w:t>
      </w:r>
      <w:r w:rsidRPr="00B2347F">
        <w:t>This also was wanting to the Christian woman, that she may add a grace to herself from the serpent! Is it thus that she will set her heel on the devil</w:t>
      </w:r>
      <w:r w:rsidR="00DE7390">
        <w:t>’</w:t>
      </w:r>
      <w:r w:rsidRPr="00B2347F">
        <w:t>s head, while she heaps ornaments (taken) from his head on her own neck, or on her very head?</w:t>
      </w:r>
      <w:r w:rsidR="002D2DBF">
        <w:t>”</w:t>
      </w:r>
      <w:r w:rsidRPr="00B2347F">
        <w:t xml:space="preserve"> </w:t>
      </w:r>
      <w:r w:rsidRPr="00B2347F">
        <w:rPr>
          <w:i/>
        </w:rPr>
        <w:t>On the Apparel of Women</w:t>
      </w:r>
      <w:r w:rsidRPr="00B2347F">
        <w:t xml:space="preserve"> ch.6 p.17</w:t>
      </w:r>
    </w:p>
    <w:p w14:paraId="32B1ABED" w14:textId="77777777" w:rsidR="00380732" w:rsidRPr="00B2347F" w:rsidRDefault="00380732" w:rsidP="00380732">
      <w:pPr>
        <w:ind w:left="288" w:hanging="288"/>
      </w:pPr>
      <w:r w:rsidRPr="00B2347F">
        <w:t>Hippolytus</w:t>
      </w:r>
      <w:r w:rsidR="002B22DC" w:rsidRPr="00B2347F">
        <w:t xml:space="preserve"> of Portus</w:t>
      </w:r>
      <w:r w:rsidRPr="00B2347F">
        <w:t xml:space="preserve"> (222-235/236 A.D.) (partial) </w:t>
      </w:r>
      <w:r w:rsidR="002D2DBF">
        <w:t>“</w:t>
      </w:r>
      <w:r w:rsidRPr="00B2347F">
        <w:t xml:space="preserve">for the bites of snakes are generally very dangerous. And they were </w:t>
      </w:r>
      <w:r w:rsidR="002D2DBF">
        <w:t>“</w:t>
      </w:r>
      <w:r w:rsidRPr="00B2347F">
        <w:t>in the heel</w:t>
      </w:r>
      <w:r w:rsidR="002D2DBF">
        <w:t>”</w:t>
      </w:r>
      <w:r w:rsidRPr="00B2347F">
        <w:t xml:space="preserve"> in particular. for </w:t>
      </w:r>
      <w:r w:rsidR="002D2DBF">
        <w:t>“</w:t>
      </w:r>
      <w:r w:rsidRPr="00B2347F">
        <w:t>he shall bruise thy head, and thou shalt bruise his heel.</w:t>
      </w:r>
      <w:r w:rsidR="002D2DBF">
        <w:t>”</w:t>
      </w:r>
      <w:r w:rsidRPr="00B2347F">
        <w:t xml:space="preserve"> Fragments from Hippolytus (after something from Cyril)</w:t>
      </w:r>
    </w:p>
    <w:p w14:paraId="651D627C" w14:textId="77777777" w:rsidR="00380732" w:rsidRPr="00B2347F" w:rsidRDefault="00380732" w:rsidP="00380732">
      <w:pPr>
        <w:ind w:left="288" w:hanging="288"/>
      </w:pPr>
      <w:r w:rsidRPr="00B2347F">
        <w:rPr>
          <w:b/>
        </w:rPr>
        <w:t>Origen</w:t>
      </w:r>
      <w:r w:rsidRPr="00B2347F">
        <w:t xml:space="preserve"> (225-253/254 A.D.) </w:t>
      </w:r>
      <w:r w:rsidR="002D2DBF">
        <w:t>“</w:t>
      </w:r>
      <w:r w:rsidRPr="00B2347F">
        <w:t>between the serpent and the woman, and between his seed and her seed,</w:t>
      </w:r>
      <w:r w:rsidR="002D2DBF">
        <w:t>”</w:t>
      </w:r>
      <w:r w:rsidRPr="00B2347F">
        <w:t xml:space="preserve"> </w:t>
      </w:r>
      <w:r w:rsidRPr="00B2347F">
        <w:rPr>
          <w:i/>
        </w:rPr>
        <w:t>Commentary on Matthew</w:t>
      </w:r>
      <w:r w:rsidRPr="00B2347F">
        <w:t xml:space="preserve"> book 14 ch.19 p.508</w:t>
      </w:r>
    </w:p>
    <w:p w14:paraId="33582283" w14:textId="77777777" w:rsidR="00380732" w:rsidRPr="00B2347F" w:rsidRDefault="00380732" w:rsidP="00380732">
      <w:pPr>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t xml:space="preserve">This seed </w:t>
      </w:r>
      <w:r w:rsidR="007642C7">
        <w:t xml:space="preserve">[of Isaiah 7:14] </w:t>
      </w:r>
      <w:r w:rsidRPr="00B2347F">
        <w:t xml:space="preserve">God had foretold would proceed from the woman that should trample on the head of the devil. In Genesis : </w:t>
      </w:r>
      <w:r w:rsidR="002D2DBF">
        <w:t>“</w:t>
      </w:r>
      <w:r w:rsidRPr="00B2347F">
        <w:t>Then God said unto the serpent, Because thou hast done this, cursed art thou from every kind of the beasts of the earth. Upon thy breast and thy belly shalt thou crawl, and earth shall be thy food all the days of thy life. And I will place enmity between thee and the woman and her seed. He shall regard thy head, and thou shalt watch his heel.</w:t>
      </w:r>
      <w:r w:rsidR="002D2DBF">
        <w:t>”</w:t>
      </w:r>
      <w:r w:rsidRPr="00B2347F">
        <w:t xml:space="preserve"> </w:t>
      </w:r>
      <w:r w:rsidRPr="00B2347F">
        <w:rPr>
          <w:i/>
        </w:rPr>
        <w:t>Treatises of Cyprian</w:t>
      </w:r>
      <w:r w:rsidRPr="00B2347F">
        <w:t xml:space="preserve"> Treatise 12 second part ch.9 p.519</w:t>
      </w:r>
    </w:p>
    <w:p w14:paraId="5730D1E8" w14:textId="77777777" w:rsidR="00380732" w:rsidRPr="00B2347F" w:rsidRDefault="00380732" w:rsidP="00380732"/>
    <w:p w14:paraId="2D39E7E5" w14:textId="2F6D29AC" w:rsidR="00380732" w:rsidRPr="00B2347F" w:rsidRDefault="00387D4F" w:rsidP="00380732">
      <w:pPr>
        <w:pStyle w:val="Heading2"/>
      </w:pPr>
      <w:bookmarkStart w:id="2966" w:name="_Toc58617788"/>
      <w:bookmarkStart w:id="2967" w:name="_Toc62979218"/>
      <w:bookmarkStart w:id="2968" w:name="_Toc126171656"/>
      <w:bookmarkStart w:id="2969" w:name="_Toc225523867"/>
      <w:bookmarkStart w:id="2970" w:name="_Toc161079796"/>
      <w:bookmarkEnd w:id="2960"/>
      <w:r>
        <w:t>St1</w:t>
      </w:r>
      <w:r w:rsidR="00ED3FE3">
        <w:t>3</w:t>
      </w:r>
      <w:r>
        <w:t>.</w:t>
      </w:r>
      <w:r w:rsidR="00380732" w:rsidRPr="00B2347F">
        <w:t xml:space="preserve"> The prince of this world/air is evil/Satan</w:t>
      </w:r>
      <w:bookmarkEnd w:id="2966"/>
      <w:bookmarkEnd w:id="2967"/>
      <w:bookmarkEnd w:id="2968"/>
      <w:bookmarkEnd w:id="2970"/>
    </w:p>
    <w:p w14:paraId="21821762" w14:textId="77777777" w:rsidR="00380732" w:rsidRPr="00B2347F" w:rsidRDefault="00380732" w:rsidP="00380732"/>
    <w:p w14:paraId="16C7C041" w14:textId="77777777" w:rsidR="007115E3" w:rsidRDefault="007115E3" w:rsidP="007115E3">
      <w:r w:rsidRPr="00B2347F">
        <w:t xml:space="preserve">prince of this </w:t>
      </w:r>
      <w:r>
        <w:t>world John 12:31; 14:30; 16:11;</w:t>
      </w:r>
    </w:p>
    <w:p w14:paraId="08273331" w14:textId="77777777" w:rsidR="007115E3" w:rsidRPr="00B2347F" w:rsidRDefault="007115E3" w:rsidP="007115E3">
      <w:r>
        <w:t xml:space="preserve">god of this world 2 </w:t>
      </w:r>
      <w:smartTag w:uri="urn:schemas-microsoft-com:office:smarttags" w:element="City">
        <w:smartTag w:uri="urn:schemas-microsoft-com:office:smarttags" w:element="place">
          <w:r>
            <w:t>Corinth</w:t>
          </w:r>
        </w:smartTag>
      </w:smartTag>
      <w:r>
        <w:t>ians 4:3-5</w:t>
      </w:r>
    </w:p>
    <w:p w14:paraId="62E38D68" w14:textId="77777777" w:rsidR="007115E3" w:rsidRPr="00B2347F" w:rsidRDefault="007115E3" w:rsidP="007115E3">
      <w:r w:rsidRPr="00B2347F">
        <w:t>ruler of the kingdom of the air Ephesians 2:2</w:t>
      </w:r>
    </w:p>
    <w:p w14:paraId="4EB4A7DF" w14:textId="77777777" w:rsidR="00380732" w:rsidRPr="00B2347F" w:rsidRDefault="00380732" w:rsidP="00380732"/>
    <w:p w14:paraId="0398EEBB" w14:textId="77777777" w:rsidR="00380732" w:rsidRPr="00B2347F" w:rsidRDefault="00380732" w:rsidP="00380732">
      <w:pPr>
        <w:ind w:left="288" w:hanging="288"/>
      </w:pPr>
      <w:r w:rsidRPr="00B2347F">
        <w:rPr>
          <w:b/>
        </w:rPr>
        <w:t xml:space="preserve">p46 </w:t>
      </w:r>
      <w:smartTag w:uri="urn:schemas-microsoft-com:office:smarttags" w:element="place">
        <w:smartTag w:uri="urn:schemas-microsoft-com:office:smarttags" w:element="City">
          <w:r w:rsidRPr="00B2347F">
            <w:rPr>
              <w:b/>
            </w:rPr>
            <w:t>Chester</w:t>
          </w:r>
        </w:smartTag>
      </w:smartTag>
      <w:r w:rsidRPr="00B2347F">
        <w:rPr>
          <w:b/>
        </w:rPr>
        <w:t xml:space="preserve"> Beatty II</w:t>
      </w:r>
      <w:r w:rsidRPr="00B2347F">
        <w:t xml:space="preserve"> – 1,680 verses 70% Paul </w:t>
      </w:r>
      <w:r w:rsidR="00CE52DB" w:rsidRPr="00B2347F">
        <w:t>plus Hebrews</w:t>
      </w:r>
      <w:r w:rsidRPr="00B2347F">
        <w:t xml:space="preserve"> (100-150 A.D.) Ephesians 2:2</w:t>
      </w:r>
    </w:p>
    <w:p w14:paraId="1D0B31CF" w14:textId="77777777" w:rsidR="00380732" w:rsidRPr="00B2347F" w:rsidRDefault="00380732" w:rsidP="00380732">
      <w:r w:rsidRPr="00B2347F">
        <w:rPr>
          <w:b/>
        </w:rPr>
        <w:t>p66 Bodmer II papyri</w:t>
      </w:r>
      <w:r w:rsidRPr="00B2347F">
        <w:t xml:space="preserve"> - 817 verses (92%) of John (125-175 A.D.) John 12:31; 14:30</w:t>
      </w:r>
    </w:p>
    <w:p w14:paraId="51829CAD" w14:textId="77777777" w:rsidR="00380732" w:rsidRPr="00B2347F" w:rsidRDefault="00380732" w:rsidP="00380732">
      <w:pPr>
        <w:ind w:left="288" w:hanging="288"/>
      </w:pPr>
      <w:r w:rsidRPr="00B2347F">
        <w:rPr>
          <w:b/>
        </w:rPr>
        <w:t>p75</w:t>
      </w:r>
      <w:r w:rsidRPr="00B2347F">
        <w:t xml:space="preserve"> Luke 3:18-22; 3:33-4:2; 4:34-5:10; 5:37-6:4; 6:10-7:32; 7:35-39,41-43; 7:46-9:2; 9:4-17:15; 17:19-18:18; 22:4-24,53; John 1:1-11:45; 48-57; 12:3-13:1,8-9; 14:8-29;15:7-8; (175-225 A.D.) John 12:31; 14:30</w:t>
      </w:r>
    </w:p>
    <w:p w14:paraId="0D843725" w14:textId="77777777" w:rsidR="00380732" w:rsidRPr="00B2347F" w:rsidRDefault="00380732" w:rsidP="00380732"/>
    <w:p w14:paraId="24442E3B" w14:textId="77777777" w:rsidR="00380732" w:rsidRPr="00B2347F" w:rsidRDefault="00380732" w:rsidP="00380732">
      <w:pPr>
        <w:ind w:left="288" w:hanging="288"/>
      </w:pPr>
      <w:r w:rsidRPr="00B2347F">
        <w:rPr>
          <w:b/>
        </w:rPr>
        <w:t>Ignatius</w:t>
      </w:r>
      <w:r w:rsidRPr="00B2347F">
        <w:t xml:space="preserve"> (-107/116 A.D.) </w:t>
      </w:r>
      <w:r w:rsidR="002D2DBF">
        <w:t>“</w:t>
      </w:r>
      <w:r w:rsidRPr="00B2347F">
        <w:t>The prince of this world would fain carry me away, and corrupt my disposition towards God.</w:t>
      </w:r>
      <w:r w:rsidR="002D2DBF">
        <w:t>”</w:t>
      </w:r>
      <w:r w:rsidRPr="00B2347F">
        <w:t xml:space="preserve"> </w:t>
      </w:r>
      <w:r w:rsidRPr="00B2347F">
        <w:rPr>
          <w:i/>
        </w:rPr>
        <w:t>Ignatius</w:t>
      </w:r>
      <w:r w:rsidR="00DE7390">
        <w:rPr>
          <w:i/>
        </w:rPr>
        <w:t>’</w:t>
      </w:r>
      <w:r w:rsidRPr="00B2347F">
        <w:rPr>
          <w:i/>
        </w:rPr>
        <w:t xml:space="preserve"> Letter to the Romans</w:t>
      </w:r>
      <w:r w:rsidRPr="00B2347F">
        <w:t xml:space="preserve"> ch.7 p.76. See also </w:t>
      </w:r>
      <w:r w:rsidRPr="00B2347F">
        <w:rPr>
          <w:i/>
        </w:rPr>
        <w:t>Ignatius</w:t>
      </w:r>
      <w:r w:rsidR="00DE7390">
        <w:rPr>
          <w:i/>
        </w:rPr>
        <w:t>’</w:t>
      </w:r>
      <w:r w:rsidRPr="00B2347F">
        <w:rPr>
          <w:i/>
        </w:rPr>
        <w:t xml:space="preserve"> Letter to the Ephesians</w:t>
      </w:r>
      <w:r w:rsidRPr="00B2347F">
        <w:t xml:space="preserve"> ch.17 p.56.</w:t>
      </w:r>
    </w:p>
    <w:p w14:paraId="66AE5237" w14:textId="77777777" w:rsidR="00380732" w:rsidRPr="00B2347F" w:rsidRDefault="00380732" w:rsidP="00380732">
      <w:pPr>
        <w:ind w:left="288" w:hanging="288"/>
      </w:pPr>
      <w:r w:rsidRPr="00B2347F">
        <w:rPr>
          <w:i/>
        </w:rPr>
        <w:t>Letter of Ignatius to the Ephesians</w:t>
      </w:r>
      <w:r w:rsidRPr="00B2347F">
        <w:t xml:space="preserve"> ch.19 p.57 (-107/116 A.D.) </w:t>
      </w:r>
      <w:r w:rsidR="002D2DBF">
        <w:t>“</w:t>
      </w:r>
      <w:r w:rsidRPr="00B2347F">
        <w:t>Now the virginity of Mary was hidden from the prince of this world, as was also her offspring, and the death of the Lord;</w:t>
      </w:r>
      <w:r w:rsidR="002D2DBF">
        <w:t>”</w:t>
      </w:r>
    </w:p>
    <w:p w14:paraId="4894FE71" w14:textId="77777777" w:rsidR="00380732" w:rsidRPr="00B2347F" w:rsidRDefault="00380732" w:rsidP="00380732">
      <w:pPr>
        <w:ind w:left="288" w:hanging="288"/>
      </w:pPr>
      <w:r w:rsidRPr="00B2347F">
        <w:rPr>
          <w:b/>
          <w:i/>
        </w:rPr>
        <w:t>Epistle of Barnabas</w:t>
      </w:r>
      <w:r w:rsidRPr="00B2347F">
        <w:t xml:space="preserve"> ch.2 p.137 </w:t>
      </w:r>
      <w:r w:rsidR="00E1499C">
        <w:t>(c.70-130 A.D.)</w:t>
      </w:r>
      <w:r w:rsidRPr="00B2347F">
        <w:t xml:space="preserve"> (implied) says that </w:t>
      </w:r>
      <w:r w:rsidR="002D2DBF">
        <w:t>“</w:t>
      </w:r>
      <w:r w:rsidRPr="00B2347F">
        <w:t>Satan possesses the power of this world</w:t>
      </w:r>
      <w:r w:rsidR="002D2DBF">
        <w:t>”</w:t>
      </w:r>
    </w:p>
    <w:p w14:paraId="16F21590" w14:textId="77777777" w:rsidR="00380732" w:rsidRPr="00B2347F" w:rsidRDefault="00380732" w:rsidP="0038073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speaks of the apostolic injunction to flee from </w:t>
      </w:r>
      <w:r w:rsidR="002D2DBF">
        <w:t>“</w:t>
      </w:r>
      <w:r w:rsidRPr="00B2347F">
        <w:t>the prince of the power of the air</w:t>
      </w:r>
      <w:r w:rsidR="002D2DBF">
        <w:t>”</w:t>
      </w:r>
      <w:r w:rsidRPr="00B2347F">
        <w:t xml:space="preserve"> who works in the children of disobedience,</w:t>
      </w:r>
      <w:r w:rsidR="002D2DBF">
        <w:t>”</w:t>
      </w:r>
      <w:r w:rsidRPr="00B2347F">
        <w:t xml:space="preserve"> </w:t>
      </w:r>
      <w:r w:rsidRPr="00B2347F">
        <w:rPr>
          <w:i/>
        </w:rPr>
        <w:t>Exhortation to the Heathen</w:t>
      </w:r>
      <w:r w:rsidRPr="00B2347F">
        <w:t xml:space="preserve"> ch.1 p.173</w:t>
      </w:r>
    </w:p>
    <w:p w14:paraId="6031E6FD" w14:textId="77777777" w:rsidR="00380732" w:rsidRPr="00B2347F" w:rsidRDefault="00380732" w:rsidP="00380732">
      <w:pPr>
        <w:ind w:left="288" w:hanging="288"/>
      </w:pPr>
      <w:r w:rsidRPr="00B2347F">
        <w:rPr>
          <w:b/>
        </w:rPr>
        <w:t>Tertullian</w:t>
      </w:r>
      <w:r w:rsidRPr="00B2347F">
        <w:t xml:space="preserve"> (</w:t>
      </w:r>
      <w:r w:rsidR="00BD0151" w:rsidRPr="00B2347F">
        <w:t>208</w:t>
      </w:r>
      <w:r w:rsidRPr="00B2347F">
        <w:t xml:space="preserve">-220 A.D.) says that a wandering Christian could </w:t>
      </w:r>
      <w:r w:rsidR="002D2DBF">
        <w:t>“</w:t>
      </w:r>
      <w:r w:rsidRPr="00B2347F">
        <w:t>be handed over to the prince of the word – who else but the devil?</w:t>
      </w:r>
      <w:r w:rsidR="002D2DBF">
        <w:t>”</w:t>
      </w:r>
      <w:r w:rsidR="00BD0151" w:rsidRPr="00B2347F">
        <w:rPr>
          <w:i/>
        </w:rPr>
        <w:t xml:space="preserve"> Tertullian o</w:t>
      </w:r>
      <w:r w:rsidRPr="00B2347F">
        <w:rPr>
          <w:i/>
        </w:rPr>
        <w:t>n Modesty</w:t>
      </w:r>
      <w:r w:rsidRPr="00B2347F">
        <w:t xml:space="preserve"> ch.9 p.83</w:t>
      </w:r>
    </w:p>
    <w:p w14:paraId="75776228" w14:textId="77777777" w:rsidR="00380732" w:rsidRPr="00B2347F" w:rsidRDefault="00380732" w:rsidP="00380732">
      <w:pPr>
        <w:ind w:left="288" w:hanging="288"/>
      </w:pPr>
      <w:r w:rsidRPr="00B2347F">
        <w:t xml:space="preserve">Tertullian (207/208 A.D.) calls the devil the prince of the power of the Air, the God of this world </w:t>
      </w:r>
      <w:r w:rsidRPr="00B2347F">
        <w:rPr>
          <w:i/>
        </w:rPr>
        <w:t>Five Books Against Marcion</w:t>
      </w:r>
      <w:r w:rsidRPr="00B2347F">
        <w:t xml:space="preserve"> book 5 ch.17 p.466</w:t>
      </w:r>
    </w:p>
    <w:p w14:paraId="7FFD8819" w14:textId="77777777" w:rsidR="00380732" w:rsidRPr="00B2347F" w:rsidRDefault="00380732" w:rsidP="00380732">
      <w:pPr>
        <w:ind w:left="288" w:hanging="288"/>
      </w:pPr>
      <w:r w:rsidRPr="00B2347F">
        <w:rPr>
          <w:b/>
        </w:rPr>
        <w:t>Hippolytus</w:t>
      </w:r>
      <w:r w:rsidR="00F26C69" w:rsidRPr="00B2347F">
        <w:rPr>
          <w:b/>
        </w:rPr>
        <w:t xml:space="preserve"> of Portus</w:t>
      </w:r>
      <w:r w:rsidRPr="00B2347F">
        <w:t xml:space="preserve"> (222-235/236 A.D.) says that as a serpent cannot mark its track on a rock, so the devil could not find sin in Christ</w:t>
      </w:r>
      <w:r w:rsidR="00DE7390">
        <w:t>’</w:t>
      </w:r>
      <w:r w:rsidRPr="00B2347F">
        <w:t xml:space="preserve">s body and then quotes John 14:30. </w:t>
      </w:r>
      <w:r w:rsidRPr="00B2347F">
        <w:rPr>
          <w:i/>
        </w:rPr>
        <w:t>Hippolytus Fragments from Commentaries</w:t>
      </w:r>
      <w:r w:rsidRPr="00B2347F">
        <w:t xml:space="preserve"> On Proverbs p.174</w:t>
      </w:r>
    </w:p>
    <w:p w14:paraId="3C5B12C1" w14:textId="77777777" w:rsidR="00380732" w:rsidRPr="00B2347F" w:rsidRDefault="00380732" w:rsidP="00380732">
      <w:pPr>
        <w:ind w:left="288" w:hanging="288"/>
      </w:pPr>
      <w:r w:rsidRPr="00B2347F">
        <w:t>Hippolytus</w:t>
      </w:r>
      <w:r w:rsidR="002B22DC" w:rsidRPr="00B2347F">
        <w:t xml:space="preserve"> of Portus</w:t>
      </w:r>
      <w:r w:rsidRPr="00B2347F">
        <w:t xml:space="preserve"> (222-235/236 A.D.) calls Satan the prince of this world. </w:t>
      </w:r>
      <w:r w:rsidRPr="00B2347F">
        <w:rPr>
          <w:i/>
        </w:rPr>
        <w:t>Commentary on Psalms</w:t>
      </w:r>
      <w:r w:rsidRPr="00B2347F">
        <w:t xml:space="preserve"> p.174</w:t>
      </w:r>
    </w:p>
    <w:p w14:paraId="0CEB50B4" w14:textId="77777777" w:rsidR="00380732" w:rsidRPr="00B2347F" w:rsidRDefault="00380732" w:rsidP="00380732">
      <w:pPr>
        <w:ind w:left="288" w:hanging="288"/>
      </w:pPr>
      <w:r w:rsidRPr="00B2347F">
        <w:rPr>
          <w:b/>
        </w:rPr>
        <w:t>Origen</w:t>
      </w:r>
      <w:r w:rsidRPr="00B2347F">
        <w:t xml:space="preserve"> (235-245 A.D.) says the ruler of this age is the Devil. </w:t>
      </w:r>
      <w:r w:rsidRPr="00B2347F">
        <w:rPr>
          <w:i/>
        </w:rPr>
        <w:t>Homilies on Jeremiah</w:t>
      </w:r>
      <w:r w:rsidRPr="00B2347F">
        <w:t xml:space="preserve"> homily 7 ch.3.4 p.73</w:t>
      </w:r>
    </w:p>
    <w:p w14:paraId="3A83D405" w14:textId="77777777" w:rsidR="00380732" w:rsidRDefault="00380732" w:rsidP="00380732">
      <w:pPr>
        <w:ind w:left="288" w:hanging="288"/>
      </w:pPr>
      <w:r w:rsidRPr="00B2347F">
        <w:t xml:space="preserve">Origen (225-253/254 A.D.) </w:t>
      </w:r>
      <w:r w:rsidR="002D2DBF">
        <w:t>“</w:t>
      </w:r>
      <w:r w:rsidRPr="00B2347F">
        <w:t xml:space="preserve">but as against those who are subject to </w:t>
      </w:r>
      <w:r w:rsidR="00DE7390">
        <w:t>‘</w:t>
      </w:r>
      <w:r w:rsidRPr="00B2347F">
        <w:t>the prince of the power of the air, the spirit that now worketh in the children of disobedience.</w:t>
      </w:r>
      <w:r w:rsidR="00DE7390">
        <w:t>’</w:t>
      </w:r>
      <w:r w:rsidR="002D2DBF">
        <w:t>”</w:t>
      </w:r>
      <w:r w:rsidRPr="00B2347F">
        <w:t xml:space="preserve"> </w:t>
      </w:r>
      <w:r w:rsidRPr="00B2347F">
        <w:rPr>
          <w:i/>
        </w:rPr>
        <w:t>Origen Against Celsus</w:t>
      </w:r>
      <w:r w:rsidRPr="00B2347F">
        <w:t xml:space="preserve"> book 7 ch.52 p.632. See also </w:t>
      </w:r>
      <w:r w:rsidRPr="00B2347F">
        <w:rPr>
          <w:i/>
        </w:rPr>
        <w:t>Origen Against Celsus</w:t>
      </w:r>
      <w:r w:rsidRPr="00B2347F">
        <w:t xml:space="preserve"> book 8 ch.54 p.660.</w:t>
      </w:r>
    </w:p>
    <w:p w14:paraId="6E699A5B" w14:textId="0CFBCA01" w:rsidR="00E20437" w:rsidRDefault="00E20437" w:rsidP="00E20437">
      <w:pPr>
        <w:ind w:left="288" w:hanging="288"/>
      </w:pPr>
      <w:r w:rsidRPr="00B2347F">
        <w:t>Origen (233/234 A.D.)</w:t>
      </w:r>
      <w:r>
        <w:t xml:space="preserve"> (partial) </w:t>
      </w:r>
      <w:r w:rsidR="00FF1944">
        <w:t>mentions</w:t>
      </w:r>
      <w:r>
        <w:t xml:space="preserve"> “the prince of this world” </w:t>
      </w:r>
      <w:r w:rsidRPr="00B2347F">
        <w:rPr>
          <w:i/>
        </w:rPr>
        <w:t>Origen On Prayer</w:t>
      </w:r>
      <w:r w:rsidRPr="00B2347F">
        <w:t xml:space="preserve"> ch.</w:t>
      </w:r>
      <w:r>
        <w:t>25.2 p.85</w:t>
      </w:r>
    </w:p>
    <w:p w14:paraId="64538D64" w14:textId="77777777" w:rsidR="00380732" w:rsidRPr="00B2347F" w:rsidRDefault="00380732" w:rsidP="00380732">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says the prince of the world is Satan. </w:t>
      </w:r>
      <w:r w:rsidRPr="00B2347F">
        <w:rPr>
          <w:i/>
        </w:rPr>
        <w:t>Commentary on Ezekiel</w:t>
      </w:r>
      <w:r w:rsidRPr="00B2347F">
        <w:t xml:space="preserve"> ch.1 p.111</w:t>
      </w:r>
    </w:p>
    <w:p w14:paraId="74642ABD" w14:textId="77777777" w:rsidR="00380732" w:rsidRPr="00B2347F" w:rsidRDefault="002A2570" w:rsidP="00380732">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380732" w:rsidRPr="00B2347F">
        <w:t xml:space="preserve"> (318 A.D.) calls the devil the prince of the power of the air. </w:t>
      </w:r>
      <w:r w:rsidR="00380732" w:rsidRPr="00B2347F">
        <w:rPr>
          <w:i/>
        </w:rPr>
        <w:t>On the Incarnation</w:t>
      </w:r>
      <w:r w:rsidR="00380732" w:rsidRPr="00B2347F">
        <w:t xml:space="preserve"> ch.25 p.50</w:t>
      </w:r>
    </w:p>
    <w:p w14:paraId="41C886B4" w14:textId="77777777" w:rsidR="00380732" w:rsidRPr="00B2347F" w:rsidRDefault="00380732" w:rsidP="00380732">
      <w:pPr>
        <w:ind w:left="288" w:hanging="288"/>
      </w:pPr>
      <w:r w:rsidRPr="00B2347F">
        <w:t xml:space="preserve">Lactantius (c.303-320/325 A.D.) (partial) says, </w:t>
      </w:r>
      <w:r w:rsidR="002D2DBF">
        <w:t>“</w:t>
      </w:r>
      <w:r w:rsidRPr="00B2347F">
        <w:t>About the same time also the prince of the devils, who is the contriver of all evils, shall be bound with chains, and shall be imprisoned during the thousand years of the heavenly rule in which righteousness shall reign in the world, so that he may contrive no evil against the people of God.</w:t>
      </w:r>
      <w:r w:rsidR="002D2DBF">
        <w:t>”</w:t>
      </w:r>
      <w:r w:rsidRPr="00B2347F">
        <w:t xml:space="preserve"> (Calls Satan the prince of the devils, but not the prince of this world.) </w:t>
      </w:r>
      <w:r w:rsidRPr="00B2347F">
        <w:rPr>
          <w:i/>
        </w:rPr>
        <w:t>The Divine Institutes</w:t>
      </w:r>
      <w:r w:rsidRPr="00B2347F">
        <w:t xml:space="preserve"> book 7 ch.24 p.219</w:t>
      </w:r>
    </w:p>
    <w:p w14:paraId="44E46C8D" w14:textId="77777777" w:rsidR="00380732" w:rsidRPr="00B2347F" w:rsidRDefault="00380732" w:rsidP="00380732"/>
    <w:p w14:paraId="0A2529CE" w14:textId="77777777" w:rsidR="00380732" w:rsidRPr="00B2347F" w:rsidRDefault="00380732" w:rsidP="00380732">
      <w:pPr>
        <w:rPr>
          <w:b/>
          <w:u w:val="single"/>
        </w:rPr>
      </w:pPr>
      <w:r w:rsidRPr="00B2347F">
        <w:rPr>
          <w:b/>
          <w:u w:val="single"/>
        </w:rPr>
        <w:t xml:space="preserve">Among heretics </w:t>
      </w:r>
    </w:p>
    <w:p w14:paraId="4EC16960" w14:textId="77777777" w:rsidR="000617B5" w:rsidRPr="00B2347F" w:rsidRDefault="000617B5" w:rsidP="000617B5">
      <w:pPr>
        <w:ind w:left="288" w:hanging="288"/>
        <w:rPr>
          <w:b/>
        </w:rPr>
      </w:pPr>
      <w:r w:rsidRPr="00B2347F">
        <w:t xml:space="preserve">The Ebionite </w:t>
      </w:r>
      <w:r w:rsidRPr="00B2347F">
        <w:rPr>
          <w:i/>
        </w:rPr>
        <w:t>Clementine Homilies</w:t>
      </w:r>
      <w:r w:rsidRPr="00B2347F">
        <w:t xml:space="preserve"> (-188 A.D.- uncertain date) (partial) homily 15 ch.6 p.310 mentions the prince o</w:t>
      </w:r>
      <w:r w:rsidR="00A81F33" w:rsidRPr="00B2347F">
        <w:t>f</w:t>
      </w:r>
      <w:r w:rsidRPr="00B2347F">
        <w:t xml:space="preserve"> the air. Homily 19 ch.2 p.331 mentions the prince of evil.</w:t>
      </w:r>
    </w:p>
    <w:p w14:paraId="6CF461C9" w14:textId="77777777" w:rsidR="00380732" w:rsidRPr="00B2347F" w:rsidRDefault="00380732" w:rsidP="00380732">
      <w:pPr>
        <w:ind w:left="288" w:hanging="288"/>
      </w:pPr>
      <w:r w:rsidRPr="00B2347F">
        <w:t xml:space="preserve">The Ebionite </w:t>
      </w:r>
      <w:r w:rsidRPr="00B2347F">
        <w:rPr>
          <w:b/>
          <w:i/>
        </w:rPr>
        <w:t>Recognitions of Clement</w:t>
      </w:r>
      <w:r w:rsidRPr="00B2347F">
        <w:t xml:space="preserve"> (c.211-231 A.D.) book 9 ch.6 p.184 says that people committing fraud, iniquity, and other crimes become a friend of the prince of this world and of all demons.</w:t>
      </w:r>
      <w:r w:rsidR="004B1E7E" w:rsidRPr="00B2347F">
        <w:t xml:space="preserve"> See also ibid book 9 ch</w:t>
      </w:r>
      <w:r w:rsidR="00460032" w:rsidRPr="00B2347F">
        <w:t>.</w:t>
      </w:r>
      <w:r w:rsidR="004B1E7E" w:rsidRPr="00B2347F">
        <w:t>3 p.183</w:t>
      </w:r>
    </w:p>
    <w:p w14:paraId="76585B05" w14:textId="77777777" w:rsidR="00380732" w:rsidRPr="00B2347F" w:rsidRDefault="00380732" w:rsidP="00380732">
      <w:pPr>
        <w:ind w:left="288" w:hanging="288"/>
      </w:pPr>
      <w:r w:rsidRPr="00B2347F">
        <w:rPr>
          <w:b/>
        </w:rPr>
        <w:t>Mani</w:t>
      </w:r>
      <w:r w:rsidRPr="00B2347F">
        <w:t xml:space="preserve"> (262-278 A.D.) says that Satan is the prince of this world. </w:t>
      </w:r>
      <w:r w:rsidRPr="00B2347F">
        <w:rPr>
          <w:i/>
        </w:rPr>
        <w:t>Disputation with Manes</w:t>
      </w:r>
      <w:r w:rsidRPr="00B2347F">
        <w:t xml:space="preserve"> ch.29 p.202</w:t>
      </w:r>
    </w:p>
    <w:p w14:paraId="36A8CA86" w14:textId="77777777" w:rsidR="00380732" w:rsidRPr="00B2347F" w:rsidRDefault="00380732" w:rsidP="00380732"/>
    <w:p w14:paraId="046E4C54" w14:textId="1DA800AA" w:rsidR="00380732" w:rsidRPr="00B2347F" w:rsidRDefault="00387D4F" w:rsidP="00380732">
      <w:pPr>
        <w:pStyle w:val="Heading2"/>
      </w:pPr>
      <w:bookmarkStart w:id="2971" w:name="_Toc58617789"/>
      <w:bookmarkStart w:id="2972" w:name="_Toc62979219"/>
      <w:bookmarkStart w:id="2973" w:name="_Toc126171657"/>
      <w:bookmarkStart w:id="2974" w:name="_Toc161079797"/>
      <w:r>
        <w:t>St1</w:t>
      </w:r>
      <w:r w:rsidR="00ED3FE3">
        <w:t>4</w:t>
      </w:r>
      <w:r>
        <w:t>.</w:t>
      </w:r>
      <w:r w:rsidR="00380732" w:rsidRPr="00B2347F">
        <w:t xml:space="preserve"> Satan, a murderer from the beginning</w:t>
      </w:r>
      <w:bookmarkEnd w:id="2971"/>
      <w:bookmarkEnd w:id="2972"/>
      <w:bookmarkEnd w:id="2973"/>
      <w:bookmarkEnd w:id="2974"/>
    </w:p>
    <w:p w14:paraId="1672D73C" w14:textId="77777777" w:rsidR="00380732" w:rsidRPr="00B2347F" w:rsidRDefault="00380732" w:rsidP="00380732">
      <w:pPr>
        <w:ind w:left="288" w:hanging="288"/>
      </w:pPr>
    </w:p>
    <w:p w14:paraId="4EB7CC6C" w14:textId="77777777" w:rsidR="00380732" w:rsidRPr="00B2347F" w:rsidRDefault="00380732" w:rsidP="00380732">
      <w:pPr>
        <w:ind w:left="288" w:hanging="288"/>
      </w:pPr>
      <w:r w:rsidRPr="00B2347F">
        <w:t>John 8:44</w:t>
      </w:r>
    </w:p>
    <w:p w14:paraId="7C2A2AD7" w14:textId="77777777" w:rsidR="00380732" w:rsidRPr="00B2347F" w:rsidRDefault="00380732" w:rsidP="00380732">
      <w:pPr>
        <w:ind w:left="288" w:hanging="288"/>
      </w:pPr>
    </w:p>
    <w:p w14:paraId="78BA719D" w14:textId="77777777" w:rsidR="00380732" w:rsidRPr="00B2347F" w:rsidRDefault="00380732" w:rsidP="00380732">
      <w:r w:rsidRPr="00B2347F">
        <w:rPr>
          <w:b/>
        </w:rPr>
        <w:t>p66 Bodmer II papyri</w:t>
      </w:r>
      <w:r w:rsidRPr="00B2347F">
        <w:t xml:space="preserve"> - 817 verses (92%) of John (125-175 A.D.) John 8:44</w:t>
      </w:r>
    </w:p>
    <w:p w14:paraId="23A58973" w14:textId="77777777" w:rsidR="00380732" w:rsidRPr="00B2347F" w:rsidRDefault="00380732" w:rsidP="00380732">
      <w:pPr>
        <w:ind w:left="288" w:hanging="288"/>
      </w:pPr>
      <w:r w:rsidRPr="00B2347F">
        <w:rPr>
          <w:b/>
        </w:rPr>
        <w:t>p75</w:t>
      </w:r>
      <w:r w:rsidRPr="00B2347F">
        <w:t xml:space="preserve"> Luke 3:18-22; 3:33-4:2; 4:34-5:10; 5:37-6:4; 6:10-7:32; 7:35-39,41-43; 7:46-9:2; 9:4-17:15; 17:19-18:18; 22:4-24,53; John 1:1-11:45; 48-57; 12:3-13:1,8-9; 14:8-29;15:7-8; (175-225 A.D.) John 8:44</w:t>
      </w:r>
    </w:p>
    <w:p w14:paraId="54314962" w14:textId="77777777" w:rsidR="00380732" w:rsidRPr="00B2347F" w:rsidRDefault="00380732" w:rsidP="00380732">
      <w:pPr>
        <w:ind w:left="288" w:hanging="288"/>
      </w:pPr>
    </w:p>
    <w:p w14:paraId="01D9157D" w14:textId="77777777" w:rsidR="00547C50" w:rsidRPr="00B2347F" w:rsidRDefault="00547C50" w:rsidP="00547C50">
      <w:pPr>
        <w:ind w:left="288" w:hanging="288"/>
        <w:rPr>
          <w:szCs w:val="24"/>
        </w:rPr>
      </w:pPr>
      <w:r w:rsidRPr="00B2347F">
        <w:rPr>
          <w:szCs w:val="24"/>
        </w:rPr>
        <w:t>Tatian</w:t>
      </w:r>
      <w:r w:rsidR="00DE7390">
        <w:rPr>
          <w:szCs w:val="24"/>
        </w:rPr>
        <w:t>’</w:t>
      </w:r>
      <w:r w:rsidRPr="00B2347F">
        <w:rPr>
          <w:szCs w:val="24"/>
        </w:rPr>
        <w:t xml:space="preserve">s </w:t>
      </w:r>
      <w:r w:rsidRPr="00B2347F">
        <w:rPr>
          <w:b/>
          <w:i/>
          <w:szCs w:val="24"/>
        </w:rPr>
        <w:t>Diatessaron</w:t>
      </w:r>
      <w:r w:rsidRPr="00B2347F">
        <w:rPr>
          <w:szCs w:val="24"/>
        </w:rPr>
        <w:t xml:space="preserve"> secti</w:t>
      </w:r>
      <w:r w:rsidR="00A81F33" w:rsidRPr="00B2347F">
        <w:rPr>
          <w:szCs w:val="24"/>
        </w:rPr>
        <w:t>on 35.56 p.98 says the devil</w:t>
      </w:r>
      <w:r w:rsidRPr="00B2347F">
        <w:rPr>
          <w:szCs w:val="24"/>
        </w:rPr>
        <w:t xml:space="preserve"> slayed men from the beginning.</w:t>
      </w:r>
      <w:r w:rsidR="00967C7D" w:rsidRPr="00B2347F">
        <w:rPr>
          <w:szCs w:val="24"/>
        </w:rPr>
        <w:t xml:space="preserve"> </w:t>
      </w:r>
      <w:r w:rsidR="002D2DBF">
        <w:rPr>
          <w:szCs w:val="24"/>
        </w:rPr>
        <w:t>“</w:t>
      </w:r>
      <w:r w:rsidR="00967C7D" w:rsidRPr="00B2347F">
        <w:rPr>
          <w:rFonts w:cs="Consolas"/>
          <w:szCs w:val="24"/>
          <w:highlight w:val="white"/>
        </w:rPr>
        <w:t>Ye are from the father, the devil, and the lust of your father do ye desire to do, who from the beginning is a slayer of men, and in the truth standeth not, because the truth is not in him.</w:t>
      </w:r>
      <w:r w:rsidR="002D2DBF">
        <w:rPr>
          <w:szCs w:val="24"/>
        </w:rPr>
        <w:t>”</w:t>
      </w:r>
    </w:p>
    <w:p w14:paraId="001A0A92"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rsidR="002D2DBF">
        <w:t>“</w:t>
      </w:r>
      <w:r w:rsidRPr="00B2347F">
        <w:t xml:space="preserve">the serpent is proved a liar and a murderer, as the Lord said of him: </w:t>
      </w:r>
      <w:r w:rsidR="002D2DBF">
        <w:t>“</w:t>
      </w:r>
      <w:r w:rsidRPr="00B2347F">
        <w:t>For he is a murderer from the beginning, and the truth is not in him.</w:t>
      </w:r>
      <w:r w:rsidR="002D2DBF">
        <w:t>”</w:t>
      </w:r>
      <w:r w:rsidRPr="00B2347F">
        <w:t xml:space="preserve"> </w:t>
      </w:r>
      <w:r w:rsidRPr="00B2347F">
        <w:rPr>
          <w:i/>
        </w:rPr>
        <w:t>Irenaeus Against Heresies</w:t>
      </w:r>
      <w:r w:rsidRPr="00B2347F">
        <w:t xml:space="preserve"> book 5 ch.23.2 p.552</w:t>
      </w:r>
    </w:p>
    <w:p w14:paraId="02143253" w14:textId="77777777" w:rsidR="00380732" w:rsidRPr="00B2347F" w:rsidRDefault="00380732" w:rsidP="0038073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w:t>
      </w:r>
      <w:r w:rsidR="002D2DBF">
        <w:t>“</w:t>
      </w:r>
      <w:r w:rsidRPr="00B2347F">
        <w:t xml:space="preserve">For the Lord says, </w:t>
      </w:r>
      <w:r w:rsidR="00DE7390">
        <w:t>‘</w:t>
      </w:r>
      <w:r w:rsidRPr="00B2347F">
        <w:t>Ye are of your father the devil; and the lusts of your father ye will do. He was a murderer from the beginning, and abode not in the truth, because there is no truth in him.</w:t>
      </w:r>
      <w:r w:rsidR="002D2DBF">
        <w:t>”</w:t>
      </w:r>
      <w:r w:rsidRPr="00B2347F">
        <w:t xml:space="preserve"> </w:t>
      </w:r>
      <w:r w:rsidRPr="00B2347F">
        <w:rPr>
          <w:i/>
        </w:rPr>
        <w:t>Stromata</w:t>
      </w:r>
      <w:r w:rsidRPr="00B2347F">
        <w:t xml:space="preserve"> book 1 ch.17 p.319</w:t>
      </w:r>
    </w:p>
    <w:p w14:paraId="5BDB55DD" w14:textId="77777777" w:rsidR="00380732" w:rsidRPr="00B2347F" w:rsidRDefault="00380732" w:rsidP="00DF56CA">
      <w:pPr>
        <w:autoSpaceDE w:val="0"/>
        <w:autoSpaceDN w:val="0"/>
        <w:adjustRightInd w:val="0"/>
        <w:ind w:left="288" w:hanging="288"/>
        <w:rPr>
          <w:szCs w:val="24"/>
        </w:rPr>
      </w:pPr>
      <w:r w:rsidRPr="00B2347F">
        <w:rPr>
          <w:szCs w:val="24"/>
        </w:rPr>
        <w:t>Hippolytus</w:t>
      </w:r>
      <w:r w:rsidR="002B22DC" w:rsidRPr="00B2347F">
        <w:t xml:space="preserve"> of Portus</w:t>
      </w:r>
      <w:r w:rsidRPr="00B2347F">
        <w:rPr>
          <w:szCs w:val="24"/>
        </w:rPr>
        <w:t xml:space="preserve"> (222</w:t>
      </w:r>
      <w:r w:rsidR="00ED0E68" w:rsidRPr="00B2347F">
        <w:rPr>
          <w:szCs w:val="24"/>
        </w:rPr>
        <w:t>-</w:t>
      </w:r>
      <w:r w:rsidRPr="00B2347F">
        <w:rPr>
          <w:szCs w:val="24"/>
        </w:rPr>
        <w:t>235/6 A.D.)</w:t>
      </w:r>
      <w:r w:rsidR="00DF56CA" w:rsidRPr="00B2347F">
        <w:rPr>
          <w:szCs w:val="24"/>
        </w:rPr>
        <w:t xml:space="preserve"> (partial, does not say what he believes) in discussing the beliefs of the Peretae Gnostics says, </w:t>
      </w:r>
      <w:r w:rsidR="002D2DBF">
        <w:rPr>
          <w:szCs w:val="24"/>
        </w:rPr>
        <w:t>“</w:t>
      </w:r>
      <w:r w:rsidR="00DF56CA" w:rsidRPr="00B2347F">
        <w:rPr>
          <w:rFonts w:cs="Consolas"/>
          <w:szCs w:val="24"/>
          <w:highlight w:val="white"/>
        </w:rPr>
        <w:t xml:space="preserve">When, however, (Jesus) remarks, </w:t>
      </w:r>
      <w:r w:rsidR="00DE7390">
        <w:rPr>
          <w:rFonts w:cs="Consolas"/>
          <w:szCs w:val="24"/>
          <w:highlight w:val="white"/>
        </w:rPr>
        <w:t>‘</w:t>
      </w:r>
      <w:r w:rsidR="00DF56CA" w:rsidRPr="00B2347F">
        <w:rPr>
          <w:rFonts w:cs="Consolas"/>
          <w:szCs w:val="24"/>
          <w:highlight w:val="white"/>
        </w:rPr>
        <w:t>Your father is a murderer from the beginning,</w:t>
      </w:r>
      <w:r w:rsidR="00DE7390">
        <w:rPr>
          <w:rFonts w:cs="Consolas"/>
          <w:szCs w:val="24"/>
          <w:highlight w:val="white"/>
        </w:rPr>
        <w:t>’</w:t>
      </w:r>
      <w:r w:rsidR="00DF56CA" w:rsidRPr="00B2347F">
        <w:rPr>
          <w:rFonts w:cs="Consolas"/>
          <w:szCs w:val="24"/>
          <w:highlight w:val="white"/>
        </w:rPr>
        <w:t xml:space="preserve"> he alludes to the Ruler and Demiurge of matter, who, appropriating the marks delivered from the Son, generated him here who from the beginning was a murderer, for his work causes corruption and death.</w:t>
      </w:r>
      <w:r w:rsidR="002D2DBF">
        <w:rPr>
          <w:szCs w:val="24"/>
        </w:rPr>
        <w:t>”</w:t>
      </w:r>
      <w:r w:rsidRPr="00B2347F">
        <w:rPr>
          <w:szCs w:val="24"/>
        </w:rPr>
        <w:t xml:space="preserve"> </w:t>
      </w:r>
      <w:r w:rsidRPr="00B2347F">
        <w:rPr>
          <w:i/>
          <w:szCs w:val="24"/>
        </w:rPr>
        <w:t>Refutation of All Heresies</w:t>
      </w:r>
      <w:r w:rsidRPr="00B2347F">
        <w:rPr>
          <w:szCs w:val="24"/>
        </w:rPr>
        <w:t xml:space="preserve"> book 5 </w:t>
      </w:r>
      <w:r w:rsidR="00DF56CA" w:rsidRPr="00B2347F">
        <w:rPr>
          <w:szCs w:val="24"/>
        </w:rPr>
        <w:t>ch.12 p.64</w:t>
      </w:r>
    </w:p>
    <w:p w14:paraId="0879E653" w14:textId="77777777" w:rsidR="00380732" w:rsidRPr="00B2347F" w:rsidRDefault="00380732" w:rsidP="00380732">
      <w:pPr>
        <w:autoSpaceDE w:val="0"/>
        <w:autoSpaceDN w:val="0"/>
        <w:adjustRightInd w:val="0"/>
        <w:ind w:left="288" w:hanging="288"/>
      </w:pPr>
      <w:r w:rsidRPr="00B2347F">
        <w:rPr>
          <w:b/>
        </w:rPr>
        <w:t xml:space="preserve">Cyprian of </w:t>
      </w:r>
      <w:smartTag w:uri="urn:schemas-microsoft-com:office:smarttags" w:element="place">
        <w:smartTag w:uri="urn:schemas-microsoft-com:office:smarttags" w:element="City">
          <w:r w:rsidRPr="00B2347F">
            <w:rPr>
              <w:b/>
            </w:rPr>
            <w:t>Carthage</w:t>
          </w:r>
        </w:smartTag>
      </w:smartTag>
      <w:r w:rsidRPr="00B2347F">
        <w:t xml:space="preserve"> (c.246-258 A.D.) </w:t>
      </w:r>
      <w:r w:rsidR="002D2DBF">
        <w:t>“</w:t>
      </w:r>
      <w:r w:rsidRPr="00B2347F">
        <w:rPr>
          <w:highlight w:val="white"/>
        </w:rPr>
        <w:t xml:space="preserve">since the Lord confounds and confutes them, saying, </w:t>
      </w:r>
      <w:r w:rsidR="002D2DBF">
        <w:rPr>
          <w:highlight w:val="white"/>
        </w:rPr>
        <w:t>“</w:t>
      </w:r>
      <w:r w:rsidRPr="00B2347F">
        <w:rPr>
          <w:highlight w:val="white"/>
        </w:rPr>
        <w:t>Ye are born of your father the devil, and the lusts of your father ye will do. For he was a murderer from the beginning, and abode not in the truth, because there is no truth in him.</w:t>
      </w:r>
      <w:r w:rsidR="002D2DBF">
        <w:rPr>
          <w:highlight w:val="white"/>
        </w:rPr>
        <w:t>”</w:t>
      </w:r>
      <w:r w:rsidRPr="00B2347F">
        <w:rPr>
          <w:highlight w:val="white"/>
        </w:rPr>
        <w:t xml:space="preserve"> </w:t>
      </w:r>
      <w:r w:rsidRPr="00B2347F">
        <w:rPr>
          <w:i/>
        </w:rPr>
        <w:t>Treatises of Cyprian</w:t>
      </w:r>
      <w:r w:rsidRPr="00B2347F">
        <w:t xml:space="preserve"> Treatise 4 ch.10 p.450</w:t>
      </w:r>
    </w:p>
    <w:p w14:paraId="4785B78C" w14:textId="77777777" w:rsidR="00380732" w:rsidRPr="00B2347F" w:rsidRDefault="00380732" w:rsidP="00380732">
      <w:pPr>
        <w:ind w:left="288" w:hanging="288"/>
      </w:pPr>
      <w:r w:rsidRPr="00B2347F">
        <w:rPr>
          <w:b/>
        </w:rPr>
        <w:t>Victorinus of Petau</w:t>
      </w:r>
      <w:r w:rsidRPr="00B2347F">
        <w:t xml:space="preserve"> (martyred 304 A.D.) </w:t>
      </w:r>
      <w:r w:rsidR="002D2DBF">
        <w:t>“</w:t>
      </w:r>
      <w:r w:rsidRPr="00B2347F">
        <w:t>For from the beginning (as the Lord says) he [the dragon] was a murderer</w:t>
      </w:r>
      <w:r w:rsidR="002D2DBF">
        <w:t>”</w:t>
      </w:r>
      <w:r w:rsidRPr="00B2347F">
        <w:t xml:space="preserve"> </w:t>
      </w:r>
      <w:r w:rsidRPr="00B2347F">
        <w:rPr>
          <w:i/>
        </w:rPr>
        <w:t xml:space="preserve">Commentary on the Apocalypse </w:t>
      </w:r>
      <w:r w:rsidRPr="00B2347F">
        <w:t>fro</w:t>
      </w:r>
      <w:r w:rsidR="007C38AE" w:rsidRPr="00B2347F">
        <w:t>m the twelfth chapter no.3 p.355</w:t>
      </w:r>
    </w:p>
    <w:p w14:paraId="6FDF54F1" w14:textId="77777777" w:rsidR="00380732" w:rsidRPr="00B2347F" w:rsidRDefault="00380732" w:rsidP="00380732">
      <w:pPr>
        <w:ind w:left="288" w:hanging="288"/>
      </w:pPr>
    </w:p>
    <w:p w14:paraId="65CA8EA5" w14:textId="77777777" w:rsidR="00DF56CA" w:rsidRPr="00B2347F" w:rsidRDefault="00DF56CA" w:rsidP="00380732">
      <w:pPr>
        <w:ind w:left="288" w:hanging="288"/>
        <w:rPr>
          <w:b/>
          <w:u w:val="single"/>
        </w:rPr>
      </w:pPr>
      <w:r w:rsidRPr="00B2347F">
        <w:rPr>
          <w:b/>
          <w:u w:val="single"/>
        </w:rPr>
        <w:t>Among heretics</w:t>
      </w:r>
    </w:p>
    <w:p w14:paraId="26CF3BC4" w14:textId="77777777" w:rsidR="00DF56CA" w:rsidRPr="00B2347F" w:rsidRDefault="00DF56CA" w:rsidP="00DF56CA">
      <w:pPr>
        <w:autoSpaceDE w:val="0"/>
        <w:autoSpaceDN w:val="0"/>
        <w:adjustRightInd w:val="0"/>
        <w:ind w:left="288" w:hanging="288"/>
        <w:rPr>
          <w:szCs w:val="24"/>
        </w:rPr>
      </w:pPr>
      <w:r w:rsidRPr="00B2347F">
        <w:rPr>
          <w:szCs w:val="24"/>
        </w:rPr>
        <w:t>The Gnostics Peretae (partial, refers not to Satan but the Demiurge) in Hippolytus (222</w:t>
      </w:r>
      <w:r w:rsidR="00ED0E68" w:rsidRPr="00B2347F">
        <w:rPr>
          <w:szCs w:val="24"/>
        </w:rPr>
        <w:t>-</w:t>
      </w:r>
      <w:r w:rsidRPr="00B2347F">
        <w:rPr>
          <w:szCs w:val="24"/>
        </w:rPr>
        <w:t xml:space="preserve">235/6 A.D.) in discussing the beliefs of the Peretae Gnostics says, </w:t>
      </w:r>
      <w:r w:rsidR="002D2DBF">
        <w:rPr>
          <w:szCs w:val="24"/>
        </w:rPr>
        <w:t>“</w:t>
      </w:r>
      <w:r w:rsidRPr="00B2347F">
        <w:rPr>
          <w:rFonts w:cs="Consolas"/>
          <w:szCs w:val="24"/>
          <w:highlight w:val="white"/>
        </w:rPr>
        <w:t xml:space="preserve">When, however, (Jesus) remarks, </w:t>
      </w:r>
      <w:r w:rsidR="00DE7390">
        <w:rPr>
          <w:rFonts w:cs="Consolas"/>
          <w:szCs w:val="24"/>
          <w:highlight w:val="white"/>
        </w:rPr>
        <w:t>‘</w:t>
      </w:r>
      <w:r w:rsidRPr="00B2347F">
        <w:rPr>
          <w:rFonts w:cs="Consolas"/>
          <w:szCs w:val="24"/>
          <w:highlight w:val="white"/>
        </w:rPr>
        <w:t>Your father is a murderer from the beginning,</w:t>
      </w:r>
      <w:r w:rsidR="00DE7390">
        <w:rPr>
          <w:rFonts w:cs="Consolas"/>
          <w:szCs w:val="24"/>
          <w:highlight w:val="white"/>
        </w:rPr>
        <w:t>’</w:t>
      </w:r>
      <w:r w:rsidRPr="00B2347F">
        <w:rPr>
          <w:rFonts w:cs="Consolas"/>
          <w:szCs w:val="24"/>
          <w:highlight w:val="white"/>
        </w:rPr>
        <w:t xml:space="preserve"> he alludes to the Ruler and Demiurge of matter, who, appropriating the marks delivered from the Son, generated him here who from the beginning was a murderer, for his work causes corruption and death.</w:t>
      </w:r>
      <w:r w:rsidR="002D2DBF">
        <w:rPr>
          <w:szCs w:val="24"/>
        </w:rPr>
        <w:t>”</w:t>
      </w:r>
      <w:r w:rsidRPr="00B2347F">
        <w:rPr>
          <w:szCs w:val="24"/>
        </w:rPr>
        <w:t xml:space="preserve"> </w:t>
      </w:r>
      <w:r w:rsidRPr="00B2347F">
        <w:rPr>
          <w:i/>
          <w:szCs w:val="24"/>
        </w:rPr>
        <w:t>Refutation of All Heresies</w:t>
      </w:r>
      <w:r w:rsidRPr="00B2347F">
        <w:rPr>
          <w:szCs w:val="24"/>
        </w:rPr>
        <w:t xml:space="preserve"> book 5 ch.12 p.64</w:t>
      </w:r>
    </w:p>
    <w:p w14:paraId="77349049" w14:textId="77777777" w:rsidR="00ED0E68" w:rsidRPr="00B2347F" w:rsidRDefault="00ED0E68" w:rsidP="00ED0E68">
      <w:pPr>
        <w:ind w:left="288" w:hanging="288"/>
      </w:pPr>
      <w:r w:rsidRPr="00B2347F">
        <w:rPr>
          <w:b/>
        </w:rPr>
        <w:t>Manes</w:t>
      </w:r>
      <w:r w:rsidRPr="00B2347F">
        <w:t xml:space="preserve"> (262-278 A.D.) says, </w:t>
      </w:r>
      <w:r w:rsidR="002D2DBF">
        <w:t>“</w:t>
      </w:r>
      <w:r w:rsidRPr="00B2347F">
        <w:t xml:space="preserve">father of the devil </w:t>
      </w:r>
      <w:r w:rsidR="002D2DBF">
        <w:t>“</w:t>
      </w:r>
      <w:r w:rsidRPr="00B2347F">
        <w:t>a liar and a murderer from the beginning</w:t>
      </w:r>
      <w:r w:rsidR="002D2DBF">
        <w:t>”</w:t>
      </w:r>
      <w:r w:rsidRPr="00B2347F">
        <w:t xml:space="preserve"> in Archelaus</w:t>
      </w:r>
      <w:r w:rsidR="00DE7390">
        <w:t>’</w:t>
      </w:r>
      <w:r w:rsidRPr="00B2347F">
        <w:t xml:space="preserve"> </w:t>
      </w:r>
      <w:r w:rsidRPr="00B2347F">
        <w:rPr>
          <w:i/>
        </w:rPr>
        <w:t>Disputation with Manes</w:t>
      </w:r>
      <w:r w:rsidRPr="00B2347F">
        <w:t xml:space="preserve"> ch.13 p.187.</w:t>
      </w:r>
    </w:p>
    <w:p w14:paraId="369048AA" w14:textId="77777777" w:rsidR="00DF56CA" w:rsidRPr="00B2347F" w:rsidRDefault="00DF56CA" w:rsidP="00380732">
      <w:pPr>
        <w:ind w:left="288" w:hanging="288"/>
      </w:pPr>
    </w:p>
    <w:p w14:paraId="2441883D" w14:textId="76502886" w:rsidR="00387D4F" w:rsidRPr="00B2347F" w:rsidRDefault="00387D4F" w:rsidP="00387D4F">
      <w:pPr>
        <w:pStyle w:val="Heading2"/>
      </w:pPr>
      <w:bookmarkStart w:id="2975" w:name="_Toc58617800"/>
      <w:bookmarkStart w:id="2976" w:name="_Toc62979230"/>
      <w:bookmarkStart w:id="2977" w:name="_Toc126171668"/>
      <w:bookmarkStart w:id="2978" w:name="_Toc464758409"/>
      <w:bookmarkStart w:id="2979" w:name="_Toc58617802"/>
      <w:bookmarkStart w:id="2980" w:name="_Toc62979232"/>
      <w:bookmarkStart w:id="2981" w:name="_Toc126171670"/>
      <w:bookmarkStart w:id="2982" w:name="_Toc58617792"/>
      <w:bookmarkStart w:id="2983" w:name="_Toc62979222"/>
      <w:bookmarkStart w:id="2984" w:name="_Toc126171660"/>
      <w:bookmarkStart w:id="2985" w:name="_Toc161079798"/>
      <w:r>
        <w:t>St1</w:t>
      </w:r>
      <w:r w:rsidR="00ED3FE3">
        <w:t>5</w:t>
      </w:r>
      <w:r w:rsidRPr="00B2347F">
        <w:t>. Satan can have lying wonders</w:t>
      </w:r>
      <w:bookmarkEnd w:id="2975"/>
      <w:bookmarkEnd w:id="2976"/>
      <w:bookmarkEnd w:id="2977"/>
      <w:bookmarkEnd w:id="2985"/>
    </w:p>
    <w:p w14:paraId="01145DD6" w14:textId="77777777" w:rsidR="00387D4F" w:rsidRDefault="00387D4F" w:rsidP="00387D4F">
      <w:pPr>
        <w:ind w:left="288" w:hanging="288"/>
      </w:pPr>
    </w:p>
    <w:p w14:paraId="6F901217" w14:textId="0F18EB38" w:rsidR="007C51EB" w:rsidRDefault="007C51EB" w:rsidP="00387D4F">
      <w:pPr>
        <w:ind w:left="288" w:hanging="288"/>
      </w:pPr>
      <w:r>
        <w:t>2 Thessalonians 2:9</w:t>
      </w:r>
    </w:p>
    <w:p w14:paraId="445BAC87" w14:textId="77777777" w:rsidR="007C51EB" w:rsidRPr="00B2347F" w:rsidRDefault="007C51EB" w:rsidP="00387D4F">
      <w:pPr>
        <w:ind w:left="288" w:hanging="288"/>
      </w:pPr>
    </w:p>
    <w:p w14:paraId="05608DC6" w14:textId="77777777" w:rsidR="00387D4F" w:rsidRPr="00B2347F" w:rsidRDefault="00387D4F" w:rsidP="00387D4F">
      <w:pPr>
        <w:ind w:left="288" w:hanging="288"/>
      </w:pPr>
      <w:r w:rsidRPr="00B2347F">
        <w:rPr>
          <w:b/>
        </w:rPr>
        <w:t>p30</w:t>
      </w:r>
      <w:r w:rsidRPr="00B2347F">
        <w:t xml:space="preserve"> 1 Thessalonians 4:12-13,16-17; 5:3,8-10,12-18,25-28; 2 Thessalonians 1:1-2; 2:1,9-11 (25 verses) (ca.225 A.D.) 2 Thessalonians 2:9 </w:t>
      </w:r>
      <w:r>
        <w:t>“</w:t>
      </w:r>
      <w:r w:rsidRPr="00B2347F">
        <w:t>is according to the working of Satan, with all power, signs, and lying wonders,</w:t>
      </w:r>
      <w:r>
        <w:t>”</w:t>
      </w:r>
    </w:p>
    <w:p w14:paraId="642B8CCA" w14:textId="77777777" w:rsidR="00387D4F" w:rsidRPr="00B2347F" w:rsidRDefault="00387D4F" w:rsidP="00387D4F">
      <w:pPr>
        <w:ind w:left="288" w:hanging="288"/>
      </w:pPr>
    </w:p>
    <w:p w14:paraId="75C51EFE" w14:textId="77777777" w:rsidR="00387D4F" w:rsidRPr="00B2347F" w:rsidRDefault="00387D4F" w:rsidP="00387D4F">
      <w:pPr>
        <w:autoSpaceDE w:val="0"/>
        <w:autoSpaceDN w:val="0"/>
        <w:adjustRightInd w:val="0"/>
        <w:ind w:left="288" w:hanging="288"/>
        <w:rPr>
          <w:szCs w:val="24"/>
        </w:rPr>
      </w:pPr>
      <w:r w:rsidRPr="00B2347F">
        <w:rPr>
          <w:b/>
          <w:szCs w:val="24"/>
        </w:rPr>
        <w:t>Irenaeus</w:t>
      </w:r>
      <w:r w:rsidRPr="00B2347F">
        <w:rPr>
          <w:b/>
        </w:rPr>
        <w:t xml:space="preserve"> of </w:t>
      </w:r>
      <w:smartTag w:uri="urn:schemas-microsoft-com:office:smarttags" w:element="place">
        <w:smartTag w:uri="urn:schemas-microsoft-com:office:smarttags" w:element="City">
          <w:r w:rsidRPr="00B2347F">
            <w:rPr>
              <w:b/>
            </w:rPr>
            <w:t>Lyons</w:t>
          </w:r>
        </w:smartTag>
      </w:smartTag>
      <w:r w:rsidRPr="00B2347F">
        <w:rPr>
          <w:szCs w:val="24"/>
        </w:rPr>
        <w:t xml:space="preserve"> (182-188 A.D.) </w:t>
      </w:r>
      <w:r>
        <w:rPr>
          <w:szCs w:val="24"/>
        </w:rPr>
        <w:t>“</w:t>
      </w:r>
      <w:r w:rsidRPr="00B2347F">
        <w:rPr>
          <w:rFonts w:cs="Consolas"/>
          <w:szCs w:val="24"/>
          <w:highlight w:val="white"/>
        </w:rPr>
        <w:t xml:space="preserve">And again, in the Second to the Thessalonians, speaking of Antichrist, he says, </w:t>
      </w:r>
      <w:r>
        <w:rPr>
          <w:rFonts w:cs="Consolas"/>
          <w:highlight w:val="white"/>
        </w:rPr>
        <w:t>‘</w:t>
      </w:r>
      <w:r w:rsidRPr="00B2347F">
        <w:rPr>
          <w:rFonts w:cs="Consolas"/>
          <w:szCs w:val="24"/>
          <w:highlight w:val="white"/>
        </w:rPr>
        <w:t>And then shall that wicked be revealed, whom the Lord Jesus Christ</w:t>
      </w:r>
      <w:r w:rsidRPr="00B2347F">
        <w:rPr>
          <w:rFonts w:cs="Consolas"/>
          <w:highlight w:val="white"/>
        </w:rPr>
        <w:t xml:space="preserve"> </w:t>
      </w:r>
      <w:r w:rsidRPr="00B2347F">
        <w:rPr>
          <w:rFonts w:cs="Consolas"/>
          <w:szCs w:val="24"/>
          <w:highlight w:val="white"/>
        </w:rPr>
        <w:t>shall slay with the Spirit of His mouth, and shall destroy him with the presence of his coming; [even him] whose coming is after the working of Satan, with all power, and signs, and lying wonders.</w:t>
      </w:r>
      <w:r>
        <w:rPr>
          <w:rFonts w:cs="Consolas"/>
          <w:szCs w:val="24"/>
        </w:rPr>
        <w:t>’</w:t>
      </w:r>
      <w:r>
        <w:rPr>
          <w:szCs w:val="24"/>
        </w:rPr>
        <w:t>”</w:t>
      </w:r>
      <w:r w:rsidRPr="00B2347F">
        <w:rPr>
          <w:szCs w:val="24"/>
        </w:rPr>
        <w:t xml:space="preserve"> </w:t>
      </w:r>
      <w:r w:rsidRPr="00B2347F">
        <w:rPr>
          <w:i/>
          <w:szCs w:val="24"/>
        </w:rPr>
        <w:t>Irenaeus Against Heresies</w:t>
      </w:r>
      <w:r w:rsidRPr="00B2347F">
        <w:rPr>
          <w:szCs w:val="24"/>
        </w:rPr>
        <w:t xml:space="preserve"> book 3 ch.7.2 p.420</w:t>
      </w:r>
    </w:p>
    <w:p w14:paraId="2642EFA9" w14:textId="77777777" w:rsidR="00387D4F" w:rsidRPr="00B2347F" w:rsidRDefault="00387D4F" w:rsidP="00387D4F">
      <w:pPr>
        <w:autoSpaceDE w:val="0"/>
        <w:autoSpaceDN w:val="0"/>
        <w:adjustRightInd w:val="0"/>
        <w:ind w:left="288" w:hanging="288"/>
      </w:pPr>
      <w:r w:rsidRPr="00B2347F">
        <w:rPr>
          <w:b/>
        </w:rPr>
        <w:t>Tertullian</w:t>
      </w:r>
      <w:r w:rsidRPr="00B2347F">
        <w:t xml:space="preserve"> (198-220 A.D.) </w:t>
      </w:r>
      <w:r>
        <w:t>“</w:t>
      </w:r>
      <w:r w:rsidRPr="00B2347F">
        <w:rPr>
          <w:rFonts w:cs="Consolas"/>
          <w:highlight w:val="white"/>
        </w:rPr>
        <w:t xml:space="preserve">We know that </w:t>
      </w:r>
      <w:r>
        <w:rPr>
          <w:rFonts w:cs="Consolas"/>
          <w:highlight w:val="white"/>
        </w:rPr>
        <w:t>‘</w:t>
      </w:r>
      <w:r w:rsidRPr="00B2347F">
        <w:rPr>
          <w:rFonts w:cs="Consolas"/>
          <w:highlight w:val="white"/>
        </w:rPr>
        <w:t>Satan himself is transformed into an angel of light</w:t>
      </w:r>
      <w:r>
        <w:rPr>
          <w:rFonts w:cs="Consolas"/>
          <w:highlight w:val="white"/>
        </w:rPr>
        <w:t>’</w:t>
      </w:r>
      <w:r w:rsidRPr="00B2347F">
        <w:rPr>
          <w:rFonts w:cs="Consolas"/>
          <w:highlight w:val="white"/>
        </w:rPr>
        <w:t xml:space="preserve"> -much more into a man of light-and that at last he will </w:t>
      </w:r>
      <w:r>
        <w:rPr>
          <w:rFonts w:cs="Consolas"/>
          <w:highlight w:val="white"/>
        </w:rPr>
        <w:t>‘</w:t>
      </w:r>
      <w:r w:rsidRPr="00B2347F">
        <w:rPr>
          <w:rFonts w:cs="Consolas"/>
          <w:highlight w:val="white"/>
        </w:rPr>
        <w:t>show himself to be even God,</w:t>
      </w:r>
      <w:r>
        <w:rPr>
          <w:rFonts w:cs="Consolas"/>
          <w:highlight w:val="white"/>
        </w:rPr>
        <w:t>’</w:t>
      </w:r>
      <w:r w:rsidRPr="00B2347F">
        <w:rPr>
          <w:rFonts w:cs="Consolas"/>
          <w:highlight w:val="white"/>
        </w:rPr>
        <w:t xml:space="preserve"> and will exhibit </w:t>
      </w:r>
      <w:r>
        <w:rPr>
          <w:rFonts w:cs="Consolas"/>
          <w:highlight w:val="white"/>
        </w:rPr>
        <w:t>‘</w:t>
      </w:r>
      <w:r w:rsidRPr="00B2347F">
        <w:rPr>
          <w:rFonts w:cs="Consolas"/>
          <w:highlight w:val="white"/>
        </w:rPr>
        <w:t>great signs and wonders, insomuch that, if it were possible, he shall deceive the very elect.</w:t>
      </w:r>
      <w:r>
        <w:rPr>
          <w:rFonts w:cs="Consolas"/>
        </w:rPr>
        <w:t>’</w:t>
      </w:r>
      <w:r>
        <w:t>”</w:t>
      </w:r>
      <w:r w:rsidRPr="00B2347F">
        <w:t xml:space="preserve"> </w:t>
      </w:r>
      <w:r w:rsidRPr="00B2347F">
        <w:rPr>
          <w:i/>
        </w:rPr>
        <w:t>Treatise on the Soul</w:t>
      </w:r>
      <w:r w:rsidRPr="00B2347F">
        <w:t xml:space="preserve"> ch.57 p.234</w:t>
      </w:r>
    </w:p>
    <w:p w14:paraId="70F0E3C2" w14:textId="77777777" w:rsidR="00387D4F" w:rsidRPr="00B2347F" w:rsidRDefault="00387D4F" w:rsidP="00387D4F">
      <w:pPr>
        <w:autoSpaceDE w:val="0"/>
        <w:autoSpaceDN w:val="0"/>
        <w:adjustRightInd w:val="0"/>
        <w:ind w:left="288" w:hanging="288"/>
      </w:pPr>
      <w:r w:rsidRPr="00B2347F">
        <w:rPr>
          <w:b/>
          <w:szCs w:val="24"/>
        </w:rPr>
        <w:t>Hippolytus of Portus</w:t>
      </w:r>
      <w:r w:rsidRPr="00B2347F">
        <w:rPr>
          <w:szCs w:val="24"/>
        </w:rPr>
        <w:t xml:space="preserve"> (222-235/236 A.D.) </w:t>
      </w:r>
      <w:r>
        <w:rPr>
          <w:szCs w:val="24"/>
        </w:rPr>
        <w:t>“</w:t>
      </w:r>
      <w:r w:rsidRPr="00B2347F">
        <w:rPr>
          <w:rFonts w:cs="Consolas"/>
          <w:szCs w:val="24"/>
          <w:highlight w:val="white"/>
        </w:rPr>
        <w:t>And then shall that wicked be revealed, whom the Lord Jesus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truth.</w:t>
      </w:r>
      <w:r>
        <w:rPr>
          <w:szCs w:val="24"/>
        </w:rPr>
        <w:t>”</w:t>
      </w:r>
      <w:r w:rsidRPr="00B2347F">
        <w:rPr>
          <w:szCs w:val="24"/>
        </w:rPr>
        <w:t xml:space="preserve"> </w:t>
      </w:r>
      <w:r w:rsidRPr="00B2347F">
        <w:rPr>
          <w:i/>
          <w:szCs w:val="24"/>
        </w:rPr>
        <w:t>Treatise on Christ and Antichrist</w:t>
      </w:r>
      <w:r w:rsidRPr="00B2347F">
        <w:rPr>
          <w:szCs w:val="24"/>
        </w:rPr>
        <w:t xml:space="preserve"> ch.63 p.218</w:t>
      </w:r>
    </w:p>
    <w:p w14:paraId="645E809C" w14:textId="77777777" w:rsidR="00387D4F" w:rsidRPr="00B2347F" w:rsidRDefault="00387D4F" w:rsidP="00387D4F">
      <w:pPr>
        <w:autoSpaceDE w:val="0"/>
        <w:autoSpaceDN w:val="0"/>
        <w:adjustRightInd w:val="0"/>
        <w:ind w:left="288" w:hanging="288"/>
        <w:rPr>
          <w:szCs w:val="24"/>
        </w:rPr>
      </w:pPr>
      <w:r w:rsidRPr="00B2347F">
        <w:rPr>
          <w:b/>
          <w:szCs w:val="24"/>
        </w:rPr>
        <w:t>Origen</w:t>
      </w:r>
      <w:r w:rsidRPr="00B2347F">
        <w:rPr>
          <w:szCs w:val="24"/>
        </w:rPr>
        <w:t xml:space="preserve"> (225-253/254 A.D.) </w:t>
      </w:r>
      <w:r>
        <w:rPr>
          <w:szCs w:val="24"/>
        </w:rPr>
        <w:t>“</w:t>
      </w:r>
      <w:r w:rsidRPr="00B2347F">
        <w:rPr>
          <w:rFonts w:cs="Consolas"/>
          <w:szCs w:val="24"/>
          <w:highlight w:val="white"/>
        </w:rPr>
        <w:t xml:space="preserve">For the mystery of iniquity doth already work: only he who now letteth </w:t>
      </w:r>
      <w:r w:rsidRPr="00B2347F">
        <w:rPr>
          <w:rFonts w:cs="Consolas"/>
          <w:i/>
          <w:szCs w:val="24"/>
          <w:highlight w:val="white"/>
        </w:rPr>
        <w:t>will let</w:t>
      </w:r>
      <w:r w:rsidRPr="00B2347F">
        <w:rPr>
          <w:rFonts w:cs="Consolas"/>
          <w:szCs w:val="24"/>
          <w:highlight w:val="white"/>
        </w:rPr>
        <w:t xml:space="preserve">, until he be taken out of the way. And then shall that Wicked be revealed, whom the Lord shall consume with the spirit of His mouth, and shall destroy with the brightness of His coming: </w:t>
      </w:r>
      <w:r w:rsidRPr="00B2347F">
        <w:rPr>
          <w:rFonts w:cs="Consolas"/>
          <w:i/>
          <w:szCs w:val="24"/>
          <w:highlight w:val="white"/>
        </w:rPr>
        <w:t>even him</w:t>
      </w:r>
      <w:r w:rsidRPr="00B2347F">
        <w:rPr>
          <w:rFonts w:cs="Consolas"/>
          <w:szCs w:val="24"/>
          <w:highlight w:val="white"/>
        </w:rPr>
        <w:t>, whose coming is after the working of Satan, with all power, and signs, and lying wonders, and with all deceivableness of unrighteousness in them that perish; because they received not the love of the truth, that they might be saved.</w:t>
      </w:r>
      <w:r>
        <w:rPr>
          <w:szCs w:val="24"/>
        </w:rPr>
        <w:t>”</w:t>
      </w:r>
      <w:r w:rsidRPr="00B2347F">
        <w:rPr>
          <w:szCs w:val="24"/>
        </w:rPr>
        <w:t xml:space="preserve"> </w:t>
      </w:r>
      <w:r w:rsidRPr="00B2347F">
        <w:rPr>
          <w:i/>
          <w:szCs w:val="24"/>
        </w:rPr>
        <w:t>Origen Against Celsus</w:t>
      </w:r>
      <w:r w:rsidRPr="00B2347F">
        <w:rPr>
          <w:szCs w:val="24"/>
        </w:rPr>
        <w:t xml:space="preserve"> book 6 ch.46 p.594</w:t>
      </w:r>
    </w:p>
    <w:p w14:paraId="1878D9AF"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Victorinus of Petau</w:t>
      </w:r>
      <w:r w:rsidRPr="00B2347F">
        <w:rPr>
          <w:rFonts w:cs="Consolas"/>
          <w:szCs w:val="24"/>
          <w:highlight w:val="white"/>
        </w:rPr>
        <w:t xml:space="preserve"> (martyred 304 A.D.) </w:t>
      </w:r>
      <w:r>
        <w:rPr>
          <w:rFonts w:cs="Consolas"/>
          <w:szCs w:val="24"/>
          <w:highlight w:val="white"/>
        </w:rPr>
        <w:t>“</w:t>
      </w:r>
      <w:r w:rsidRPr="00B2347F">
        <w:rPr>
          <w:rFonts w:cs="Consolas"/>
          <w:szCs w:val="24"/>
          <w:highlight w:val="white"/>
        </w:rPr>
        <w:t xml:space="preserve">The Apostle Paul also bears witness, for he says to the Thessalonians: </w:t>
      </w:r>
      <w:r>
        <w:rPr>
          <w:rFonts w:cs="Consolas"/>
          <w:highlight w:val="white"/>
        </w:rPr>
        <w:t>‘</w:t>
      </w:r>
      <w:r w:rsidRPr="00B2347F">
        <w:rPr>
          <w:rFonts w:cs="Consolas"/>
          <w:szCs w:val="24"/>
          <w:highlight w:val="white"/>
        </w:rPr>
        <w:t>Let him who now restraineth restrain, until he be taken out of the way; and then shall appear that Wicked One, even he whose coining is after the working of Satan, with signs and lying wonders.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Commentary on the Apocalypse</w:t>
      </w:r>
      <w:r w:rsidRPr="00B2347F">
        <w:rPr>
          <w:rFonts w:cs="Consolas"/>
          <w:szCs w:val="24"/>
          <w:highlight w:val="white"/>
        </w:rPr>
        <w:t xml:space="preserve"> from the 11th chapter verse 7 p.354</w:t>
      </w:r>
    </w:p>
    <w:p w14:paraId="6F43CF76" w14:textId="77777777" w:rsidR="00387D4F" w:rsidRPr="00B2347F" w:rsidRDefault="00387D4F" w:rsidP="00387D4F"/>
    <w:p w14:paraId="177AC73F" w14:textId="46805FDB" w:rsidR="00387D4F" w:rsidRPr="00B2347F" w:rsidRDefault="00387D4F" w:rsidP="00387D4F">
      <w:pPr>
        <w:pStyle w:val="Heading2"/>
      </w:pPr>
      <w:bookmarkStart w:id="2986" w:name="_Toc161079799"/>
      <w:r>
        <w:t>St1</w:t>
      </w:r>
      <w:r w:rsidR="00ED3FE3">
        <w:t>6</w:t>
      </w:r>
      <w:r w:rsidRPr="00B2347F">
        <w:t>. Satan sought to sift Peter as wheat</w:t>
      </w:r>
      <w:bookmarkEnd w:id="2978"/>
      <w:bookmarkEnd w:id="2979"/>
      <w:bookmarkEnd w:id="2980"/>
      <w:bookmarkEnd w:id="2981"/>
      <w:bookmarkEnd w:id="2986"/>
    </w:p>
    <w:p w14:paraId="5C3A8C95" w14:textId="77777777" w:rsidR="00387D4F" w:rsidRPr="00B2347F" w:rsidRDefault="00387D4F" w:rsidP="00387D4F">
      <w:pPr>
        <w:ind w:left="288" w:hanging="288"/>
      </w:pPr>
    </w:p>
    <w:p w14:paraId="4D302205" w14:textId="77777777" w:rsidR="00387D4F" w:rsidRPr="00B2347F" w:rsidRDefault="00387D4F" w:rsidP="00387D4F">
      <w:pPr>
        <w:ind w:left="288" w:hanging="288"/>
      </w:pPr>
      <w:r w:rsidRPr="00B2347F">
        <w:t>Luke 22:31-32</w:t>
      </w:r>
    </w:p>
    <w:p w14:paraId="4A95F740" w14:textId="77777777" w:rsidR="00387D4F" w:rsidRPr="00B2347F" w:rsidRDefault="00387D4F" w:rsidP="00387D4F">
      <w:pPr>
        <w:ind w:left="288" w:hanging="288"/>
      </w:pPr>
    </w:p>
    <w:p w14:paraId="763B3F7E" w14:textId="77777777" w:rsidR="00387D4F" w:rsidRPr="00B2347F" w:rsidRDefault="00387D4F" w:rsidP="00387D4F">
      <w:pPr>
        <w:ind w:left="288" w:hanging="288"/>
        <w:rPr>
          <w:szCs w:val="24"/>
        </w:rPr>
      </w:pPr>
      <w:r w:rsidRPr="00B2347F">
        <w:rPr>
          <w:szCs w:val="24"/>
        </w:rPr>
        <w:t>Tatian</w:t>
      </w:r>
      <w:r>
        <w:rPr>
          <w:szCs w:val="24"/>
        </w:rPr>
        <w:t>’</w:t>
      </w:r>
      <w:r w:rsidRPr="00B2347F">
        <w:rPr>
          <w:szCs w:val="24"/>
        </w:rPr>
        <w:t xml:space="preserve">s </w:t>
      </w:r>
      <w:r w:rsidRPr="00B2347F">
        <w:rPr>
          <w:b/>
          <w:i/>
          <w:szCs w:val="24"/>
        </w:rPr>
        <w:t>Diatessaron</w:t>
      </w:r>
      <w:r w:rsidRPr="00B2347F">
        <w:rPr>
          <w:szCs w:val="24"/>
        </w:rPr>
        <w:t xml:space="preserve"> </w:t>
      </w:r>
      <w:r>
        <w:rPr>
          <w:szCs w:val="24"/>
        </w:rPr>
        <w:t>(c.172 A.D.)</w:t>
      </w:r>
      <w:r w:rsidRPr="00B2347F">
        <w:rPr>
          <w:szCs w:val="24"/>
        </w:rPr>
        <w:t xml:space="preserve"> section 45.18 p.113 quotes Luke 22:31-32 </w:t>
      </w:r>
      <w:r>
        <w:rPr>
          <w:szCs w:val="24"/>
        </w:rPr>
        <w:t>“</w:t>
      </w:r>
      <w:r w:rsidRPr="00B2347F">
        <w:rPr>
          <w:rFonts w:cs="Consolas"/>
          <w:szCs w:val="24"/>
          <w:highlight w:val="white"/>
        </w:rPr>
        <w:t>And Jesus said unto Simon, Simon, behold, Satan asketh that he may sift you like wheat: but I entreat for thee, that thou lose not thy faith: and do thou, at some time, turn and strengthen thy brethren.</w:t>
      </w:r>
      <w:r>
        <w:rPr>
          <w:szCs w:val="24"/>
        </w:rPr>
        <w:t>”</w:t>
      </w:r>
    </w:p>
    <w:p w14:paraId="59FFBE88"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 xml:space="preserve">Clement of </w:t>
      </w:r>
      <w:smartTag w:uri="urn:schemas-microsoft-com:office:smarttags" w:element="place">
        <w:smartTag w:uri="urn:schemas-microsoft-com:office:smarttags" w:element="City">
          <w:r w:rsidRPr="00B2347F">
            <w:rPr>
              <w:rFonts w:cs="Consolas"/>
              <w:b/>
              <w:color w:val="1E1E1E"/>
              <w:szCs w:val="18"/>
              <w:highlight w:val="white"/>
            </w:rPr>
            <w:t>Alexandria</w:t>
          </w:r>
        </w:smartTag>
      </w:smartTag>
      <w:r w:rsidRPr="00B2347F">
        <w:rPr>
          <w:rFonts w:cs="Consolas"/>
          <w:color w:val="1E1E1E"/>
          <w:szCs w:val="18"/>
          <w:highlight w:val="white"/>
        </w:rPr>
        <w:t xml:space="preserve"> (193-202 A.D.) </w:t>
      </w:r>
      <w:r>
        <w:rPr>
          <w:rFonts w:cs="Consolas"/>
          <w:color w:val="1E1E1E"/>
          <w:szCs w:val="18"/>
          <w:highlight w:val="white"/>
        </w:rPr>
        <w:t>“</w:t>
      </w:r>
      <w:r w:rsidRPr="00B2347F">
        <w:rPr>
          <w:rFonts w:cs="Consolas"/>
          <w:color w:val="1E1E1E"/>
          <w:szCs w:val="18"/>
          <w:highlight w:val="white"/>
        </w:rPr>
        <w:t xml:space="preserve">Also the Lord Himself says: </w:t>
      </w:r>
      <w:r>
        <w:rPr>
          <w:rFonts w:cs="Consolas"/>
          <w:color w:val="1E1E1E"/>
          <w:szCs w:val="18"/>
          <w:highlight w:val="white"/>
        </w:rPr>
        <w:t>‘</w:t>
      </w:r>
      <w:r w:rsidRPr="00B2347F">
        <w:rPr>
          <w:rFonts w:cs="Consolas"/>
          <w:color w:val="1E1E1E"/>
          <w:szCs w:val="18"/>
          <w:highlight w:val="white"/>
        </w:rPr>
        <w:t>Satan hath desired to sift you; but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Stromata</w:t>
      </w:r>
      <w:r w:rsidRPr="00B2347F">
        <w:rPr>
          <w:rFonts w:cs="Consolas"/>
          <w:color w:val="1E1E1E"/>
          <w:szCs w:val="18"/>
          <w:highlight w:val="white"/>
        </w:rPr>
        <w:t xml:space="preserve"> book 4 ch.9 p.422</w:t>
      </w:r>
    </w:p>
    <w:p w14:paraId="433D47B0"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Tertullian</w:t>
      </w:r>
      <w:r w:rsidRPr="00B2347F">
        <w:rPr>
          <w:rFonts w:cs="Consolas"/>
          <w:color w:val="1E1E1E"/>
          <w:szCs w:val="18"/>
          <w:highlight w:val="white"/>
        </w:rPr>
        <w:t xml:space="preserve"> (198-220 A.D.) </w:t>
      </w:r>
      <w:r>
        <w:rPr>
          <w:rFonts w:cs="Consolas"/>
          <w:color w:val="1E1E1E"/>
          <w:szCs w:val="18"/>
          <w:highlight w:val="white"/>
        </w:rPr>
        <w:t>“</w:t>
      </w:r>
      <w:r w:rsidRPr="00B2347F">
        <w:rPr>
          <w:rFonts w:cs="Consolas"/>
          <w:color w:val="1E1E1E"/>
          <w:szCs w:val="18"/>
          <w:highlight w:val="white"/>
        </w:rPr>
        <w:t>he might sift you as grain; but I have prayed for you that your faith fail not;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Fleeing Persecution</w:t>
      </w:r>
      <w:r w:rsidRPr="00B2347F">
        <w:rPr>
          <w:rFonts w:cs="Consolas"/>
          <w:color w:val="1E1E1E"/>
          <w:szCs w:val="18"/>
          <w:highlight w:val="white"/>
        </w:rPr>
        <w:t xml:space="preserve"> ch.2 p.117</w:t>
      </w:r>
    </w:p>
    <w:p w14:paraId="20F41470"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b/>
          <w:color w:val="1E1E1E"/>
          <w:szCs w:val="18"/>
          <w:highlight w:val="white"/>
        </w:rPr>
        <w:t>Cyprian</w:t>
      </w:r>
      <w:r w:rsidRPr="00B2347F">
        <w:rPr>
          <w:rFonts w:cs="Consolas"/>
          <w:color w:val="1E1E1E"/>
          <w:szCs w:val="18"/>
          <w:highlight w:val="white"/>
        </w:rPr>
        <w:t xml:space="preserve"> (c.246-258 A.D.) </w:t>
      </w:r>
      <w:r>
        <w:rPr>
          <w:rFonts w:cs="Consolas"/>
          <w:color w:val="1E1E1E"/>
          <w:szCs w:val="18"/>
          <w:highlight w:val="white"/>
        </w:rPr>
        <w:t>“</w:t>
      </w:r>
      <w:r w:rsidRPr="00B2347F">
        <w:rPr>
          <w:rFonts w:cs="Consolas"/>
          <w:color w:val="1E1E1E"/>
          <w:szCs w:val="18"/>
          <w:highlight w:val="white"/>
        </w:rPr>
        <w:t xml:space="preserve">place we read, </w:t>
      </w:r>
      <w:r>
        <w:rPr>
          <w:rFonts w:cs="Consolas"/>
          <w:color w:val="1E1E1E"/>
          <w:szCs w:val="18"/>
          <w:highlight w:val="white"/>
        </w:rPr>
        <w:t>‘</w:t>
      </w:r>
      <w:r w:rsidRPr="00B2347F">
        <w:rPr>
          <w:rFonts w:cs="Consolas"/>
          <w:color w:val="1E1E1E"/>
          <w:szCs w:val="18"/>
          <w:highlight w:val="white"/>
        </w:rPr>
        <w:t>And the Lord said to Peter, Behold, Satan has desired to sift</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Epistles of Cyprian</w:t>
      </w:r>
      <w:r w:rsidRPr="00B2347F">
        <w:rPr>
          <w:rFonts w:cs="Consolas"/>
          <w:color w:val="1E1E1E"/>
          <w:szCs w:val="18"/>
          <w:highlight w:val="white"/>
        </w:rPr>
        <w:t xml:space="preserve"> Letter 7 ch.5 p.286</w:t>
      </w:r>
    </w:p>
    <w:p w14:paraId="4EC0DCEF" w14:textId="77777777" w:rsidR="00387D4F" w:rsidRPr="00B2347F" w:rsidRDefault="00387D4F" w:rsidP="00387D4F">
      <w:pPr>
        <w:autoSpaceDE w:val="0"/>
        <w:autoSpaceDN w:val="0"/>
        <w:adjustRightInd w:val="0"/>
        <w:ind w:left="288" w:hanging="288"/>
        <w:rPr>
          <w:rFonts w:cs="Consolas"/>
          <w:color w:val="1E1E1E"/>
          <w:szCs w:val="18"/>
          <w:highlight w:val="white"/>
        </w:rPr>
      </w:pPr>
      <w:r w:rsidRPr="00B2347F">
        <w:rPr>
          <w:rFonts w:cs="Consolas"/>
          <w:color w:val="1E1E1E"/>
          <w:szCs w:val="18"/>
          <w:highlight w:val="white"/>
        </w:rPr>
        <w:t xml:space="preserve">Cyprian (c.246-258 A.D.) </w:t>
      </w:r>
      <w:r>
        <w:rPr>
          <w:rFonts w:cs="Consolas"/>
          <w:color w:val="1E1E1E"/>
          <w:szCs w:val="18"/>
          <w:highlight w:val="white"/>
        </w:rPr>
        <w:t>“</w:t>
      </w:r>
      <w:r w:rsidRPr="00B2347F">
        <w:rPr>
          <w:rFonts w:cs="Consolas"/>
          <w:color w:val="1E1E1E"/>
          <w:szCs w:val="18"/>
          <w:highlight w:val="white"/>
        </w:rPr>
        <w:t xml:space="preserve">when He said to Peter, </w:t>
      </w:r>
      <w:r>
        <w:rPr>
          <w:rFonts w:cs="Consolas"/>
          <w:color w:val="1E1E1E"/>
          <w:szCs w:val="18"/>
          <w:highlight w:val="white"/>
        </w:rPr>
        <w:t>“</w:t>
      </w:r>
      <w:r w:rsidRPr="00B2347F">
        <w:rPr>
          <w:rFonts w:cs="Consolas"/>
          <w:color w:val="1E1E1E"/>
          <w:szCs w:val="18"/>
          <w:highlight w:val="white"/>
        </w:rPr>
        <w:t>Behold, Satan hath desired that he might sift you as</w:t>
      </w:r>
      <w:r>
        <w:rPr>
          <w:rFonts w:cs="Consolas"/>
          <w:color w:val="1E1E1E"/>
          <w:szCs w:val="18"/>
          <w:highlight w:val="white"/>
        </w:rPr>
        <w:t>”</w:t>
      </w:r>
      <w:r w:rsidRPr="00B2347F">
        <w:rPr>
          <w:rFonts w:cs="Consolas"/>
          <w:color w:val="1E1E1E"/>
          <w:szCs w:val="18"/>
          <w:highlight w:val="white"/>
        </w:rPr>
        <w:t xml:space="preserve"> </w:t>
      </w:r>
      <w:r w:rsidRPr="00B2347F">
        <w:rPr>
          <w:rFonts w:cs="Consolas"/>
          <w:i/>
          <w:color w:val="1E1E1E"/>
          <w:szCs w:val="18"/>
          <w:highlight w:val="white"/>
        </w:rPr>
        <w:t>Treatises of Cyprian</w:t>
      </w:r>
      <w:r w:rsidRPr="00B2347F">
        <w:rPr>
          <w:rFonts w:cs="Consolas"/>
          <w:color w:val="1E1E1E"/>
          <w:szCs w:val="18"/>
          <w:highlight w:val="white"/>
        </w:rPr>
        <w:t xml:space="preserve"> Treatise 4 ch.30 p.455</w:t>
      </w:r>
    </w:p>
    <w:p w14:paraId="57E8AB44" w14:textId="77777777" w:rsidR="00387D4F" w:rsidRDefault="00387D4F" w:rsidP="00387D4F">
      <w:pPr>
        <w:ind w:left="288" w:hanging="288"/>
      </w:pPr>
    </w:p>
    <w:p w14:paraId="13FF45DE" w14:textId="43C95350" w:rsidR="00387D4F" w:rsidRPr="0029269A" w:rsidRDefault="00387D4F" w:rsidP="00387D4F">
      <w:pPr>
        <w:pStyle w:val="Heading2"/>
      </w:pPr>
      <w:bookmarkStart w:id="2987" w:name="_Toc1679609"/>
      <w:bookmarkStart w:id="2988" w:name="_Toc58617803"/>
      <w:bookmarkStart w:id="2989" w:name="_Toc62979233"/>
      <w:bookmarkStart w:id="2990" w:name="_Toc126171671"/>
      <w:bookmarkStart w:id="2991" w:name="_Toc161079800"/>
      <w:r>
        <w:t>St1</w:t>
      </w:r>
      <w:r w:rsidR="00ED3FE3">
        <w:t>7</w:t>
      </w:r>
      <w:r>
        <w:t>. Satan entered into Judas</w:t>
      </w:r>
      <w:bookmarkEnd w:id="2987"/>
      <w:bookmarkEnd w:id="2988"/>
      <w:bookmarkEnd w:id="2989"/>
      <w:bookmarkEnd w:id="2990"/>
      <w:bookmarkEnd w:id="2991"/>
    </w:p>
    <w:p w14:paraId="43281A48" w14:textId="77777777" w:rsidR="00387D4F" w:rsidRDefault="00387D4F" w:rsidP="00387D4F">
      <w:pPr>
        <w:ind w:left="288" w:hanging="288"/>
        <w:rPr>
          <w:b/>
        </w:rPr>
      </w:pPr>
    </w:p>
    <w:p w14:paraId="748524AE" w14:textId="77777777" w:rsidR="00387D4F" w:rsidRPr="003100CF" w:rsidRDefault="00387D4F" w:rsidP="00387D4F">
      <w:pPr>
        <w:ind w:left="288" w:hanging="288"/>
      </w:pPr>
      <w:r>
        <w:t xml:space="preserve">Luke 22:3; </w:t>
      </w:r>
      <w:r w:rsidRPr="003100CF">
        <w:t>John 13:27</w:t>
      </w:r>
    </w:p>
    <w:p w14:paraId="32DD0FF6" w14:textId="77777777" w:rsidR="00387D4F" w:rsidRDefault="00387D4F" w:rsidP="00387D4F">
      <w:pPr>
        <w:ind w:left="288" w:hanging="288"/>
        <w:rPr>
          <w:b/>
        </w:rPr>
      </w:pPr>
    </w:p>
    <w:p w14:paraId="65BA27CE" w14:textId="77777777" w:rsidR="00387D4F" w:rsidRPr="00BB257A" w:rsidRDefault="00387D4F" w:rsidP="00387D4F">
      <w:pPr>
        <w:ind w:left="288" w:hanging="288"/>
      </w:pPr>
      <w:r w:rsidRPr="00BB257A">
        <w:rPr>
          <w:i/>
        </w:rPr>
        <w:t>Tatian</w:t>
      </w:r>
      <w:r>
        <w:rPr>
          <w:i/>
        </w:rPr>
        <w:t>’</w:t>
      </w:r>
      <w:r w:rsidRPr="00BB257A">
        <w:rPr>
          <w:i/>
        </w:rPr>
        <w:t xml:space="preserve">s </w:t>
      </w:r>
      <w:r w:rsidRPr="00BB257A">
        <w:rPr>
          <w:b/>
          <w:i/>
        </w:rPr>
        <w:t>Diatessaron</w:t>
      </w:r>
      <w:r w:rsidRPr="00BB257A">
        <w:t xml:space="preserve"> </w:t>
      </w:r>
      <w:r>
        <w:t>(c.172 A.D.)</w:t>
      </w:r>
      <w:r w:rsidRPr="00BB257A">
        <w:t xml:space="preserve"> section </w:t>
      </w:r>
      <w:r>
        <w:t>45.5</w:t>
      </w:r>
      <w:r w:rsidRPr="00BB257A">
        <w:t xml:space="preserve"> p.</w:t>
      </w:r>
      <w:r>
        <w:t>112</w:t>
      </w:r>
      <w:r w:rsidRPr="00BB257A">
        <w:t xml:space="preserve"> </w:t>
      </w:r>
      <w:r>
        <w:t>quotes John 13:27-28  “And after the bread, Satan entered him [Judas].”</w:t>
      </w:r>
    </w:p>
    <w:p w14:paraId="31960911" w14:textId="77777777" w:rsidR="00387D4F" w:rsidRDefault="00387D4F" w:rsidP="00387D4F">
      <w:pPr>
        <w:ind w:left="288" w:hanging="288"/>
      </w:pPr>
      <w:r w:rsidRPr="00FE4262">
        <w:rPr>
          <w:b/>
        </w:rPr>
        <w:t>Tertullian</w:t>
      </w:r>
      <w:r>
        <w:t xml:space="preserve"> (207/208 A.D.) says that Satan entered into Judas. </w:t>
      </w:r>
      <w:r w:rsidRPr="004267FF">
        <w:rPr>
          <w:i/>
        </w:rPr>
        <w:t>Five Books Against Marcion</w:t>
      </w:r>
      <w:r>
        <w:t xml:space="preserve"> book 5 ch.6 p.441</w:t>
      </w:r>
    </w:p>
    <w:p w14:paraId="63E694FC" w14:textId="77777777" w:rsidR="00387D4F" w:rsidRDefault="00387D4F" w:rsidP="00387D4F">
      <w:pPr>
        <w:autoSpaceDE w:val="0"/>
        <w:autoSpaceDN w:val="0"/>
        <w:adjustRightInd w:val="0"/>
        <w:ind w:left="288" w:hanging="288"/>
      </w:pPr>
      <w:r w:rsidRPr="000D5F87">
        <w:t>Tertullian</w:t>
      </w:r>
      <w:r w:rsidRPr="002B1923">
        <w:t xml:space="preserve"> (207/208 A.D.) “</w:t>
      </w:r>
      <w:r w:rsidRPr="002B1923">
        <w:rPr>
          <w:rFonts w:cs="Cascadia Mono"/>
        </w:rPr>
        <w:t>For it is written in my Gospel(12) that ‘Satan entered into Judas.’ According to Marcion, however, the apostle in the passage under consideration does not allow the imputation of ignorance, with respect to the Lord of glory, to the powers of the Creator; because, indeed, he will have it that these are not meant by ‘the princes of this world.’</w:t>
      </w:r>
      <w:r w:rsidRPr="002B1923">
        <w:t xml:space="preserve">” </w:t>
      </w:r>
      <w:r w:rsidRPr="002B1923">
        <w:rPr>
          <w:i/>
          <w:iCs/>
        </w:rPr>
        <w:t>Five Books Against Marcion</w:t>
      </w:r>
      <w:r w:rsidRPr="002B1923">
        <w:t xml:space="preserve"> book 5 ch.6 p.441</w:t>
      </w:r>
    </w:p>
    <w:p w14:paraId="1FEE7026" w14:textId="77777777" w:rsidR="00387D4F" w:rsidRDefault="00387D4F" w:rsidP="00387D4F">
      <w:pPr>
        <w:autoSpaceDE w:val="0"/>
        <w:autoSpaceDN w:val="0"/>
        <w:adjustRightInd w:val="0"/>
        <w:ind w:left="288" w:hanging="288"/>
      </w:pPr>
      <w:r w:rsidRPr="00527DF4">
        <w:rPr>
          <w:b/>
        </w:rPr>
        <w:t>Origen</w:t>
      </w:r>
      <w:r w:rsidRPr="00527DF4">
        <w:t xml:space="preserve"> (</w:t>
      </w:r>
      <w:r w:rsidRPr="00B2347F">
        <w:t>c.227-240 A.D.</w:t>
      </w:r>
      <w:r w:rsidRPr="00527DF4">
        <w:t xml:space="preserve">) </w:t>
      </w:r>
      <w:r>
        <w:t>“</w:t>
      </w:r>
      <w:r w:rsidRPr="00527DF4">
        <w:rPr>
          <w:rFonts w:cs="Consolas"/>
          <w:highlight w:val="white"/>
        </w:rPr>
        <w:t>For if any one gives place to the devil, Satan enters into him; thus did Judas give place, and thus did the devil put it in his heart to be</w:t>
      </w:r>
      <w:r>
        <w:rPr>
          <w:rFonts w:cs="Consolas"/>
          <w:highlight w:val="white"/>
        </w:rPr>
        <w:t>tray Jesus, and ‘after the sop,’</w:t>
      </w:r>
      <w:r w:rsidRPr="00527DF4">
        <w:rPr>
          <w:rFonts w:cs="Consolas"/>
          <w:highlight w:val="white"/>
        </w:rPr>
        <w:t xml:space="preserve"> therefore, </w:t>
      </w:r>
      <w:r>
        <w:rPr>
          <w:rFonts w:cs="Consolas"/>
          <w:highlight w:val="white"/>
        </w:rPr>
        <w:t>‘</w:t>
      </w:r>
      <w:r w:rsidRPr="00527DF4">
        <w:rPr>
          <w:rFonts w:cs="Consolas"/>
          <w:highlight w:val="white"/>
        </w:rPr>
        <w:t>the devil entered into him.</w:t>
      </w:r>
      <w:r>
        <w:rPr>
          <w:rFonts w:cs="Consolas"/>
        </w:rPr>
        <w:t>’</w:t>
      </w:r>
      <w:r>
        <w:t>”</w:t>
      </w:r>
      <w:r w:rsidRPr="00527DF4">
        <w:t xml:space="preserve"> </w:t>
      </w:r>
      <w:r w:rsidRPr="00527DF4">
        <w:rPr>
          <w:i/>
        </w:rPr>
        <w:t>Commentary on John</w:t>
      </w:r>
      <w:r w:rsidRPr="00527DF4">
        <w:t xml:space="preserve"> book 10 ch.30 p.</w:t>
      </w:r>
      <w:r>
        <w:t xml:space="preserve">408. See also </w:t>
      </w:r>
      <w:r w:rsidRPr="000D5F87">
        <w:rPr>
          <w:i/>
          <w:iCs/>
        </w:rPr>
        <w:t>Homilies on Ezekiel</w:t>
      </w:r>
      <w:r>
        <w:t xml:space="preserve"> Homily 13 ch.1.7 p.157</w:t>
      </w:r>
    </w:p>
    <w:p w14:paraId="19512B2A" w14:textId="77777777" w:rsidR="00387D4F" w:rsidRPr="000D5F87" w:rsidRDefault="00387D4F" w:rsidP="00387D4F">
      <w:pPr>
        <w:autoSpaceDE w:val="0"/>
        <w:autoSpaceDN w:val="0"/>
        <w:adjustRightInd w:val="0"/>
        <w:ind w:left="288" w:hanging="288"/>
      </w:pPr>
      <w:r w:rsidRPr="000D5F87">
        <w:t xml:space="preserve">Origen </w:t>
      </w:r>
      <w:r>
        <w:t>(c.250 A.D.)</w:t>
      </w:r>
      <w:r w:rsidRPr="000D5F87">
        <w:t xml:space="preserve"> quotes John 13:27 in </w:t>
      </w:r>
      <w:r w:rsidRPr="000D5F87">
        <w:rPr>
          <w:rFonts w:cs="Arial"/>
          <w:i/>
          <w:iCs/>
          <w:szCs w:val="20"/>
        </w:rPr>
        <w:t>Homilies on Psalms</w:t>
      </w:r>
      <w:r w:rsidRPr="000D5F87">
        <w:rPr>
          <w:rFonts w:cs="Arial"/>
          <w:szCs w:val="20"/>
        </w:rPr>
        <w:t xml:space="preserve"> Psalm 67 Homily 2 ch.8 p.175</w:t>
      </w:r>
    </w:p>
    <w:p w14:paraId="59F19710" w14:textId="77777777" w:rsidR="00387D4F" w:rsidRDefault="00387D4F" w:rsidP="00387D4F">
      <w:pPr>
        <w:autoSpaceDE w:val="0"/>
        <w:autoSpaceDN w:val="0"/>
        <w:adjustRightInd w:val="0"/>
        <w:ind w:left="288" w:hanging="288"/>
      </w:pPr>
      <w:r>
        <w:rPr>
          <w:b/>
          <w:bCs/>
        </w:rPr>
        <w:t>Cyprian of Cartha</w:t>
      </w:r>
      <w:r w:rsidRPr="000D5F87">
        <w:rPr>
          <w:b/>
          <w:bCs/>
        </w:rPr>
        <w:t>ge</w:t>
      </w:r>
      <w:r w:rsidRPr="002B1923">
        <w:t xml:space="preserve"> (c.246-258 A.D.)</w:t>
      </w:r>
      <w:r>
        <w:t xml:space="preserve"> quotes John 13:27. </w:t>
      </w:r>
      <w:r w:rsidRPr="002B1923">
        <w:rPr>
          <w:i/>
          <w:iCs/>
        </w:rPr>
        <w:t>Treatises of Cyprian</w:t>
      </w:r>
      <w:r>
        <w:t xml:space="preserve"> Treatise 12 part 3 ch.80 p.553</w:t>
      </w:r>
    </w:p>
    <w:p w14:paraId="1DAAFF7C" w14:textId="77777777" w:rsidR="00387D4F" w:rsidRDefault="00387D4F" w:rsidP="00387D4F">
      <w:pPr>
        <w:autoSpaceDE w:val="0"/>
        <w:autoSpaceDN w:val="0"/>
        <w:adjustRightInd w:val="0"/>
        <w:ind w:left="288" w:hanging="288"/>
      </w:pPr>
    </w:p>
    <w:p w14:paraId="26E01C97" w14:textId="6C1B8F89" w:rsidR="00387D4F" w:rsidRPr="00B2347F" w:rsidRDefault="00387D4F" w:rsidP="00387D4F">
      <w:pPr>
        <w:pStyle w:val="Heading2"/>
      </w:pPr>
      <w:bookmarkStart w:id="2992" w:name="_Toc58617807"/>
      <w:bookmarkStart w:id="2993" w:name="_Toc62979237"/>
      <w:bookmarkStart w:id="2994" w:name="_Toc126171675"/>
      <w:bookmarkStart w:id="2995" w:name="_Toc161079801"/>
      <w:r>
        <w:t>St1</w:t>
      </w:r>
      <w:r w:rsidR="00ED3FE3">
        <w:t>8</w:t>
      </w:r>
      <w:r w:rsidRPr="00B2347F">
        <w:t xml:space="preserve">. </w:t>
      </w:r>
      <w:r>
        <w:t>The devil had envy / jealousy</w:t>
      </w:r>
      <w:bookmarkEnd w:id="2992"/>
      <w:bookmarkEnd w:id="2993"/>
      <w:bookmarkEnd w:id="2994"/>
      <w:bookmarkEnd w:id="2995"/>
    </w:p>
    <w:p w14:paraId="7EB598AE" w14:textId="77777777" w:rsidR="00387D4F" w:rsidRDefault="00387D4F" w:rsidP="00387D4F">
      <w:pPr>
        <w:rPr>
          <w:rFonts w:cs="Consolas"/>
          <w:szCs w:val="24"/>
          <w:highlight w:val="white"/>
        </w:rPr>
      </w:pPr>
    </w:p>
    <w:p w14:paraId="17AF4486" w14:textId="77777777" w:rsidR="00387D4F" w:rsidRDefault="00387D4F" w:rsidP="00387D4F">
      <w:pPr>
        <w:ind w:left="288" w:hanging="288"/>
      </w:pPr>
      <w:r w:rsidRPr="00BD7185">
        <w:rPr>
          <w:b/>
        </w:rPr>
        <w:t xml:space="preserve">Irenaeus of </w:t>
      </w:r>
      <w:smartTag w:uri="urn:schemas-microsoft-com:office:smarttags" w:element="place">
        <w:smartTag w:uri="urn:schemas-microsoft-com:office:smarttags" w:element="City">
          <w:r w:rsidRPr="00BD7185">
            <w:rPr>
              <w:b/>
            </w:rPr>
            <w:t>Lyons</w:t>
          </w:r>
        </w:smartTag>
      </w:smartTag>
      <w:r w:rsidRPr="00B2347F">
        <w:t xml:space="preserve"> (c.160-202 A.D.) </w:t>
      </w:r>
      <w:r>
        <w:t>“[man] being led astray by the angel who, for the great gifts of God which He [God] had given man, was envious and jealous of him,”</w:t>
      </w:r>
      <w:r w:rsidRPr="00B2347F">
        <w:t xml:space="preserve"> </w:t>
      </w:r>
      <w:r w:rsidRPr="00B2347F">
        <w:rPr>
          <w:i/>
        </w:rPr>
        <w:t>Proof of Apostolic Preaching</w:t>
      </w:r>
      <w:r w:rsidRPr="00B2347F">
        <w:t xml:space="preserve"> ch.</w:t>
      </w:r>
      <w:r>
        <w:t>16</w:t>
      </w:r>
      <w:r w:rsidRPr="00B2347F">
        <w:t>.</w:t>
      </w:r>
    </w:p>
    <w:p w14:paraId="39E47F27" w14:textId="77777777" w:rsidR="00387D4F" w:rsidRPr="006D7F2D" w:rsidRDefault="00387D4F" w:rsidP="00387D4F">
      <w:pPr>
        <w:autoSpaceDE w:val="0"/>
        <w:autoSpaceDN w:val="0"/>
        <w:adjustRightInd w:val="0"/>
        <w:ind w:left="288" w:hanging="288"/>
        <w:rPr>
          <w:szCs w:val="24"/>
        </w:rPr>
      </w:pPr>
      <w:r w:rsidRPr="006D7F2D">
        <w:rPr>
          <w:szCs w:val="24"/>
        </w:rPr>
        <w:t xml:space="preserve">Irenaeus of </w:t>
      </w:r>
      <w:smartTag w:uri="urn:schemas-microsoft-com:office:smarttags" w:element="City">
        <w:smartTag w:uri="urn:schemas-microsoft-com:office:smarttags" w:element="place">
          <w:r w:rsidRPr="006D7F2D">
            <w:rPr>
              <w:szCs w:val="24"/>
            </w:rPr>
            <w:t>Lyons</w:t>
          </w:r>
        </w:smartTag>
      </w:smartTag>
      <w:r w:rsidRPr="006D7F2D">
        <w:rPr>
          <w:szCs w:val="24"/>
        </w:rPr>
        <w:t xml:space="preserve"> (180-188 A.D.) “</w:t>
      </w:r>
      <w:r w:rsidRPr="006D7F2D">
        <w:rPr>
          <w:rFonts w:cs="Consolas"/>
          <w:szCs w:val="24"/>
          <w:highlight w:val="white"/>
        </w:rPr>
        <w:t>Just as if any one, being an apostate, and seizing in a hostile manner another man's territory, should harass the inhabitants of it, in order that he might claim for himself the glory of a king among those ignorant of his apostasy and robbery; so likewise also the devil, being one among those angels who are placed over the spirit of the air, as the Apostle Paul has declared in his Epistle to the Ephesians, becoming envious of man, was rendered an apostate from the divine law: for envy is a thing foreign to God. And as his apostasy was exposed by man, and man became the [means of] searching out his thoughts (</w:t>
      </w:r>
      <w:r w:rsidRPr="006D7F2D">
        <w:rPr>
          <w:rFonts w:cs="Consolas"/>
          <w:i/>
          <w:szCs w:val="24"/>
          <w:highlight w:val="white"/>
        </w:rPr>
        <w:t>et examinatio sententiae ejus, homo factus est</w:t>
      </w:r>
      <w:r w:rsidRPr="006D7F2D">
        <w:rPr>
          <w:rFonts w:cs="Consolas"/>
          <w:szCs w:val="24"/>
          <w:highlight w:val="white"/>
        </w:rPr>
        <w:t>), he has set himself to this with greater and greater determination, in opposition to man, envying his life, and wishing to involve him in his own apostate power.</w:t>
      </w:r>
      <w:r w:rsidRPr="006D7F2D">
        <w:rPr>
          <w:szCs w:val="24"/>
        </w:rPr>
        <w:t xml:space="preserve">” </w:t>
      </w:r>
      <w:r w:rsidRPr="006D7F2D">
        <w:rPr>
          <w:i/>
          <w:szCs w:val="24"/>
        </w:rPr>
        <w:t>Irenaeus Against Heresies</w:t>
      </w:r>
      <w:r w:rsidRPr="006D7F2D">
        <w:rPr>
          <w:szCs w:val="24"/>
        </w:rPr>
        <w:t xml:space="preserve"> book 5 ch.24.4 p.&amp;&amp;&amp;</w:t>
      </w:r>
    </w:p>
    <w:p w14:paraId="0DEED709" w14:textId="77777777" w:rsidR="00387D4F" w:rsidRDefault="00387D4F" w:rsidP="00387D4F">
      <w:pPr>
        <w:autoSpaceDE w:val="0"/>
        <w:autoSpaceDN w:val="0"/>
        <w:adjustRightInd w:val="0"/>
        <w:ind w:left="288" w:hanging="288"/>
      </w:pPr>
      <w:r w:rsidRPr="00B14045">
        <w:rPr>
          <w:b/>
          <w:szCs w:val="24"/>
        </w:rPr>
        <w:t xml:space="preserve">Cyprian of </w:t>
      </w:r>
      <w:smartTag w:uri="urn:schemas-microsoft-com:office:smarttags" w:element="place">
        <w:smartTag w:uri="urn:schemas-microsoft-com:office:smarttags" w:element="City">
          <w:r w:rsidRPr="00B14045">
            <w:rPr>
              <w:b/>
              <w:szCs w:val="24"/>
            </w:rPr>
            <w:t>Carthage</w:t>
          </w:r>
        </w:smartTag>
      </w:smartTag>
      <w:r w:rsidRPr="00B14045">
        <w:rPr>
          <w:szCs w:val="24"/>
        </w:rPr>
        <w:t xml:space="preserve"> (c.246-258 A.D.) “</w:t>
      </w:r>
      <w:r w:rsidRPr="00B14045">
        <w:rPr>
          <w:rFonts w:cs="Consolas"/>
          <w:szCs w:val="24"/>
          <w:highlight w:val="white"/>
        </w:rPr>
        <w:t>From this source, even at the very beginnings of the world, the devil was the first who both perished (himself) and destroyed (others).</w:t>
      </w:r>
      <w:r>
        <w:rPr>
          <w:rFonts w:cs="Consolas"/>
          <w:highlight w:val="white"/>
        </w:rPr>
        <w:t xml:space="preserve"> </w:t>
      </w:r>
      <w:r w:rsidRPr="00B14045">
        <w:rPr>
          <w:rFonts w:cs="Consolas"/>
          <w:szCs w:val="24"/>
          <w:highlight w:val="white"/>
        </w:rPr>
        <w:t>He who was sustained in angelic majesty, he who was accepted and beloved of God, when he beheld man made in the image of God, broke forth into jealousy with malevolent envy-not hurling down another by the instinct of his jealousy before he himself was first hurled down by jealousy, captive before he takes captive, ruined before he ruins others. While, at the instigation of jealousy, he robs man of the grace of immortality conferred, he himself has lost that which he had previously been.</w:t>
      </w:r>
      <w:r w:rsidRPr="00B14045">
        <w:rPr>
          <w:szCs w:val="24"/>
        </w:rPr>
        <w:t xml:space="preserve">” </w:t>
      </w:r>
      <w:r w:rsidRPr="00B14045">
        <w:rPr>
          <w:i/>
          <w:szCs w:val="24"/>
        </w:rPr>
        <w:t>Treatises of Cyprian</w:t>
      </w:r>
      <w:r>
        <w:t xml:space="preserve"> Treatise 10 ch.4 p.492</w:t>
      </w:r>
    </w:p>
    <w:p w14:paraId="1EBC1BE9" w14:textId="77777777" w:rsidR="00387D4F" w:rsidRPr="0080753D" w:rsidRDefault="00387D4F" w:rsidP="00387D4F">
      <w:pPr>
        <w:ind w:left="288" w:hanging="288"/>
        <w:rPr>
          <w:rFonts w:cs="Consolas"/>
          <w:szCs w:val="24"/>
          <w:highlight w:val="white"/>
        </w:rPr>
      </w:pPr>
      <w:r w:rsidRPr="0080753D">
        <w:rPr>
          <w:rFonts w:cs="Consolas"/>
          <w:b/>
          <w:szCs w:val="24"/>
          <w:highlight w:val="white"/>
        </w:rPr>
        <w:t>Adamantius</w:t>
      </w:r>
      <w:r w:rsidRPr="0080753D">
        <w:rPr>
          <w:rFonts w:cs="Consolas"/>
          <w:szCs w:val="24"/>
          <w:highlight w:val="white"/>
        </w:rPr>
        <w:t xml:space="preserve"> (c.300 A.D.) “If the wicked devil sold to the good Christ, then he is not wicked, but good, even he who from the beginning was jealous of man, (but) now, as you would say, he ceases to be jealous, if he handed over his rightful possession to the good Christ; from which was settled now his justice and goodness,” </w:t>
      </w:r>
      <w:r w:rsidRPr="0080753D">
        <w:rPr>
          <w:rFonts w:cs="Consolas"/>
          <w:i/>
          <w:szCs w:val="24"/>
          <w:highlight w:val="white"/>
        </w:rPr>
        <w:t>Dialogue on the True Faith</w:t>
      </w:r>
      <w:r>
        <w:rPr>
          <w:rFonts w:cs="Consolas"/>
          <w:szCs w:val="24"/>
          <w:highlight w:val="white"/>
        </w:rPr>
        <w:t xml:space="preserve"> part 1 ch.2</w:t>
      </w:r>
      <w:r w:rsidRPr="0080753D">
        <w:rPr>
          <w:rFonts w:cs="Consolas"/>
          <w:szCs w:val="24"/>
          <w:highlight w:val="white"/>
        </w:rPr>
        <w:t>7 p.&amp;&amp;&amp;</w:t>
      </w:r>
    </w:p>
    <w:p w14:paraId="3187707E" w14:textId="77777777" w:rsidR="00387D4F" w:rsidRDefault="00387D4F" w:rsidP="00387D4F">
      <w:pPr>
        <w:autoSpaceDE w:val="0"/>
        <w:autoSpaceDN w:val="0"/>
        <w:adjustRightInd w:val="0"/>
        <w:ind w:left="288" w:hanging="288"/>
        <w:rPr>
          <w:rFonts w:cs="Consolas"/>
          <w:szCs w:val="24"/>
          <w:highlight w:val="white"/>
        </w:rPr>
      </w:pPr>
      <w:r w:rsidRPr="00723016">
        <w:rPr>
          <w:rFonts w:cs="Consolas"/>
          <w:b/>
          <w:szCs w:val="24"/>
          <w:highlight w:val="white"/>
        </w:rPr>
        <w:t>Methodius</w:t>
      </w:r>
      <w:r w:rsidRPr="00723016">
        <w:rPr>
          <w:rFonts w:cs="Consolas"/>
          <w:szCs w:val="24"/>
          <w:highlight w:val="white"/>
        </w:rPr>
        <w:t xml:space="preserve"> (c.260-311/312 A.D.) “Now the rest of them remained in the positions for which God made and appointed them; but the devil was insolent, and having conceived envy of us, behaved wickedly in the charge committed to him; as also did those who subsequently were enamoured of fleshly charms, and bad illicit intercourse with the daughters of men.” </w:t>
      </w:r>
      <w:r w:rsidRPr="00723016">
        <w:rPr>
          <w:rFonts w:cs="Consolas"/>
          <w:i/>
          <w:szCs w:val="24"/>
          <w:highlight w:val="white"/>
        </w:rPr>
        <w:t>Discourse on the Resurrection</w:t>
      </w:r>
      <w:r>
        <w:rPr>
          <w:rFonts w:cs="Consolas"/>
          <w:szCs w:val="24"/>
          <w:highlight w:val="white"/>
        </w:rPr>
        <w:t xml:space="preserve"> part 3 ch.7 p.370</w:t>
      </w:r>
    </w:p>
    <w:p w14:paraId="33F36A1D" w14:textId="77777777" w:rsidR="00387D4F" w:rsidRDefault="00387D4F" w:rsidP="00387D4F">
      <w:pPr>
        <w:autoSpaceDE w:val="0"/>
        <w:autoSpaceDN w:val="0"/>
        <w:adjustRightInd w:val="0"/>
        <w:ind w:left="288" w:hanging="288"/>
        <w:rPr>
          <w:rFonts w:cs="Consolas"/>
          <w:szCs w:val="24"/>
          <w:highlight w:val="white"/>
        </w:rPr>
      </w:pPr>
      <w:r w:rsidRPr="00723016">
        <w:rPr>
          <w:rFonts w:cs="Consolas"/>
          <w:b/>
          <w:szCs w:val="24"/>
          <w:highlight w:val="white"/>
        </w:rPr>
        <w:t xml:space="preserve">Athanasius of </w:t>
      </w:r>
      <w:smartTag w:uri="urn:schemas-microsoft-com:office:smarttags" w:element="place">
        <w:smartTag w:uri="urn:schemas-microsoft-com:office:smarttags" w:element="City">
          <w:r w:rsidRPr="00723016">
            <w:rPr>
              <w:rFonts w:cs="Consolas"/>
              <w:b/>
              <w:szCs w:val="24"/>
              <w:highlight w:val="white"/>
            </w:rPr>
            <w:t>Alexandria</w:t>
          </w:r>
        </w:smartTag>
      </w:smartTag>
      <w:r w:rsidRPr="00723016">
        <w:rPr>
          <w:rFonts w:cs="Consolas"/>
          <w:szCs w:val="24"/>
          <w:highlight w:val="white"/>
        </w:rPr>
        <w:t xml:space="preserve"> (318 A.D.) “</w:t>
      </w:r>
      <w:r>
        <w:rPr>
          <w:rFonts w:cs="Consolas"/>
          <w:szCs w:val="24"/>
          <w:highlight w:val="white"/>
        </w:rPr>
        <w:t>…</w:t>
      </w:r>
      <w:r w:rsidRPr="00723016">
        <w:rPr>
          <w:rFonts w:cs="Consolas"/>
          <w:szCs w:val="24"/>
          <w:highlight w:val="white"/>
        </w:rPr>
        <w:t>but by envy of the devil death came into the world.”</w:t>
      </w:r>
      <w:r>
        <w:rPr>
          <w:rFonts w:cs="Consolas"/>
          <w:szCs w:val="24"/>
          <w:highlight w:val="white"/>
        </w:rPr>
        <w:t xml:space="preserve"> </w:t>
      </w:r>
      <w:r w:rsidRPr="00723016">
        <w:rPr>
          <w:rFonts w:cs="Consolas"/>
          <w:i/>
          <w:szCs w:val="24"/>
          <w:highlight w:val="white"/>
        </w:rPr>
        <w:t>On the Incarnation</w:t>
      </w:r>
      <w:r>
        <w:rPr>
          <w:rFonts w:cs="Consolas"/>
          <w:szCs w:val="24"/>
          <w:highlight w:val="white"/>
        </w:rPr>
        <w:t xml:space="preserve"> ch.4,5.5 p.38</w:t>
      </w:r>
    </w:p>
    <w:p w14:paraId="1C3ABA4C" w14:textId="77777777" w:rsidR="00387D4F" w:rsidRDefault="00387D4F" w:rsidP="00387D4F">
      <w:pPr>
        <w:ind w:left="288" w:hanging="288"/>
      </w:pPr>
      <w:r w:rsidRPr="00AB17E2">
        <w:rPr>
          <w:b/>
        </w:rPr>
        <w:t>Lactantius</w:t>
      </w:r>
      <w:r>
        <w:t xml:space="preserve"> (c.303-325 A.D.) “Then the serpent, who was one of the servants of God, envying man because he was made immortal, enticed him by stratagem to transgress the command and law of God. And in this manner he did indeed receive the knowledge of good and evil, but he lost the life which God had given him to be for ever.” </w:t>
      </w:r>
      <w:r w:rsidRPr="00AB17E2">
        <w:rPr>
          <w:i/>
        </w:rPr>
        <w:t>Epitome of the Divine Institutes</w:t>
      </w:r>
      <w:r>
        <w:t xml:space="preserve"> ch.27 p.231</w:t>
      </w:r>
    </w:p>
    <w:p w14:paraId="1409AE55" w14:textId="77777777" w:rsidR="00387D4F" w:rsidRDefault="00387D4F" w:rsidP="00387D4F"/>
    <w:p w14:paraId="5271B99C" w14:textId="77777777" w:rsidR="00387D4F" w:rsidRPr="008B11F6" w:rsidRDefault="00387D4F" w:rsidP="00387D4F">
      <w:pPr>
        <w:rPr>
          <w:b/>
          <w:u w:val="single"/>
        </w:rPr>
      </w:pPr>
      <w:r w:rsidRPr="008B11F6">
        <w:rPr>
          <w:b/>
          <w:u w:val="single"/>
        </w:rPr>
        <w:t>Among spurious books</w:t>
      </w:r>
    </w:p>
    <w:p w14:paraId="6FEA817E" w14:textId="77777777" w:rsidR="00387D4F" w:rsidRDefault="00387D4F" w:rsidP="00387D4F">
      <w:pPr>
        <w:ind w:left="288" w:hanging="288"/>
      </w:pPr>
      <w:r w:rsidRPr="00367D9A">
        <w:rPr>
          <w:b/>
        </w:rPr>
        <w:t>pseudo-Justin</w:t>
      </w:r>
      <w:r>
        <w:t xml:space="preserve"> (168-200 A.D.) (thought by some to be by Justin, but no author) “who had been made in the image and likeness of God, restored to us the knowledge of the religion of our ancient forefathers, which the men who lived after them abandoned through the bewitching counsel of the envious devil, and turned to the worship of those who were no gods.” </w:t>
      </w:r>
      <w:r w:rsidRPr="008B11F6">
        <w:rPr>
          <w:i/>
        </w:rPr>
        <w:t>Hortatory Address to the Greeks</w:t>
      </w:r>
      <w:r>
        <w:t xml:space="preserve"> ch.38 p.289</w:t>
      </w:r>
    </w:p>
    <w:p w14:paraId="1276A73A" w14:textId="77777777" w:rsidR="00387D4F" w:rsidRDefault="00387D4F" w:rsidP="00387D4F">
      <w:pPr>
        <w:rPr>
          <w:rFonts w:cs="Consolas"/>
          <w:szCs w:val="24"/>
          <w:highlight w:val="white"/>
        </w:rPr>
      </w:pPr>
    </w:p>
    <w:p w14:paraId="6CFA17A3" w14:textId="77777777" w:rsidR="00387D4F" w:rsidRPr="00864D72" w:rsidRDefault="00387D4F" w:rsidP="00387D4F">
      <w:pPr>
        <w:rPr>
          <w:rFonts w:cs="Consolas"/>
          <w:b/>
          <w:szCs w:val="24"/>
          <w:highlight w:val="white"/>
          <w:u w:val="single"/>
        </w:rPr>
      </w:pPr>
      <w:r w:rsidRPr="00864D72">
        <w:rPr>
          <w:rFonts w:cs="Consolas"/>
          <w:b/>
          <w:szCs w:val="24"/>
          <w:highlight w:val="white"/>
          <w:u w:val="single"/>
        </w:rPr>
        <w:t>Among heretics</w:t>
      </w:r>
    </w:p>
    <w:p w14:paraId="5169B190" w14:textId="77777777" w:rsidR="00387D4F" w:rsidRPr="00B2347F" w:rsidRDefault="00387D4F" w:rsidP="00387D4F">
      <w:pPr>
        <w:ind w:left="288" w:hanging="288"/>
      </w:pPr>
      <w:r w:rsidRPr="00B2347F">
        <w:t xml:space="preserve">The Ebionite </w:t>
      </w:r>
      <w:r w:rsidRPr="00B2347F">
        <w:rPr>
          <w:b/>
          <w:i/>
        </w:rPr>
        <w:t>Clementine Homilies</w:t>
      </w:r>
      <w:r w:rsidRPr="00B2347F">
        <w:t xml:space="preserve"> (-188 A.D.- uncertain date) says that the Prince of Evil [Satan] tempted Jesus. </w:t>
      </w:r>
      <w:r w:rsidRPr="00B2347F">
        <w:rPr>
          <w:i/>
        </w:rPr>
        <w:t>Clementine Homilies</w:t>
      </w:r>
      <w:r w:rsidRPr="00B2347F">
        <w:t xml:space="preserve"> homily 19 ch.2 p.331</w:t>
      </w:r>
    </w:p>
    <w:p w14:paraId="5ECDCA23" w14:textId="77777777" w:rsidR="00387D4F" w:rsidRPr="00B2347F" w:rsidRDefault="00387D4F" w:rsidP="00387D4F">
      <w:pPr>
        <w:ind w:left="288" w:hanging="288"/>
      </w:pPr>
      <w:r w:rsidRPr="00B2347F">
        <w:t xml:space="preserve">The Ebionite </w:t>
      </w:r>
      <w:r w:rsidRPr="00B2347F">
        <w:rPr>
          <w:b/>
          <w:i/>
        </w:rPr>
        <w:t>Recognitions of Clement</w:t>
      </w:r>
      <w:r w:rsidRPr="00B2347F">
        <w:t xml:space="preserve"> (c.211-231 A.D.) book 4 ch.34 p.142 says that the prince of wickedness [Satan] tempted the King of peace [Jesus].</w:t>
      </w:r>
    </w:p>
    <w:p w14:paraId="17D07EFA" w14:textId="77777777" w:rsidR="00387D4F" w:rsidRDefault="00387D4F" w:rsidP="00387D4F">
      <w:pPr>
        <w:rPr>
          <w:rFonts w:cs="Consolas"/>
          <w:szCs w:val="24"/>
          <w:highlight w:val="white"/>
        </w:rPr>
      </w:pPr>
    </w:p>
    <w:p w14:paraId="34A403A1" w14:textId="0E1CDD44" w:rsidR="00387D4F" w:rsidRPr="0029269A" w:rsidRDefault="00387D4F" w:rsidP="00387D4F">
      <w:pPr>
        <w:pStyle w:val="Heading2"/>
      </w:pPr>
      <w:bookmarkStart w:id="2996" w:name="_Toc510813101"/>
      <w:bookmarkStart w:id="2997" w:name="_Toc123560829"/>
      <w:bookmarkStart w:id="2998" w:name="_Toc125293772"/>
      <w:bookmarkStart w:id="2999" w:name="_Toc125304679"/>
      <w:bookmarkStart w:id="3000" w:name="_Toc127114805"/>
      <w:bookmarkStart w:id="3001" w:name="_Toc129116599"/>
      <w:bookmarkStart w:id="3002" w:name="_Toc130716125"/>
      <w:bookmarkStart w:id="3003" w:name="_Toc131526237"/>
      <w:bookmarkStart w:id="3004" w:name="_Toc132095921"/>
      <w:bookmarkStart w:id="3005" w:name="_Toc132451765"/>
      <w:bookmarkStart w:id="3006" w:name="_Toc133323884"/>
      <w:bookmarkStart w:id="3007" w:name="_Toc134282701"/>
      <w:bookmarkStart w:id="3008" w:name="_Toc135853877"/>
      <w:bookmarkStart w:id="3009" w:name="_Hlk136269644"/>
      <w:bookmarkStart w:id="3010" w:name="_Toc161079802"/>
      <w:r>
        <w:t>St1</w:t>
      </w:r>
      <w:r w:rsidR="00ED3FE3">
        <w:t>9</w:t>
      </w:r>
      <w:r>
        <w:t>. Snare(s)/</w:t>
      </w:r>
      <w:r w:rsidR="006A2FE6">
        <w:t>s</w:t>
      </w:r>
      <w:r>
        <w:t>cheme(s) of the Devil</w:t>
      </w:r>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10"/>
    </w:p>
    <w:p w14:paraId="132C03EB" w14:textId="77777777" w:rsidR="00387D4F" w:rsidRPr="0078059E" w:rsidRDefault="00387D4F" w:rsidP="00387D4F">
      <w:pPr>
        <w:ind w:left="288" w:hanging="288"/>
      </w:pPr>
    </w:p>
    <w:p w14:paraId="1A9F0C57" w14:textId="77777777" w:rsidR="00387D4F" w:rsidRPr="0078059E" w:rsidRDefault="00387D4F" w:rsidP="00387D4F">
      <w:pPr>
        <w:ind w:left="288" w:hanging="288"/>
      </w:pPr>
      <w:r w:rsidRPr="0078059E">
        <w:t>2 Corinthians 2:11</w:t>
      </w:r>
    </w:p>
    <w:p w14:paraId="62A92165" w14:textId="77777777" w:rsidR="00387D4F" w:rsidRPr="0078059E" w:rsidRDefault="00387D4F" w:rsidP="00387D4F">
      <w:pPr>
        <w:ind w:left="288" w:hanging="288"/>
      </w:pPr>
    </w:p>
    <w:bookmarkEnd w:id="3009"/>
    <w:p w14:paraId="0D731DF3" w14:textId="77777777" w:rsidR="00387D4F" w:rsidRDefault="00387D4F" w:rsidP="00387D4F">
      <w:pPr>
        <w:ind w:left="288" w:hanging="288"/>
      </w:pPr>
      <w:r>
        <w:rPr>
          <w:b/>
        </w:rPr>
        <w:t>Ignatius</w:t>
      </w:r>
      <w:r>
        <w:t xml:space="preserve"> (100-107/116 A.D.) “Not that I know there is anything of this kind among you; but I put you on your guard, inasmuch as I love you greatly, and foresee the snares of the devil.” </w:t>
      </w:r>
      <w:r>
        <w:rPr>
          <w:i/>
        </w:rPr>
        <w:t>Ignatius’ Letter to the Trallians</w:t>
      </w:r>
      <w:r>
        <w:t xml:space="preserve"> ch.8 p.69</w:t>
      </w:r>
    </w:p>
    <w:p w14:paraId="1450A93B" w14:textId="77777777" w:rsidR="00387D4F" w:rsidRDefault="00387D4F" w:rsidP="00387D4F">
      <w:pPr>
        <w:ind w:left="288" w:hanging="288"/>
      </w:pPr>
      <w:r w:rsidRPr="00094E78">
        <w:rPr>
          <w:b/>
          <w:bCs/>
        </w:rPr>
        <w:t>Tertullian</w:t>
      </w:r>
      <w:r>
        <w:t xml:space="preserve"> (208-220 A.D.) quotes all of 2 Corinthians 2:9; the last half of 2 Corinthians 2:10 and all of 2 Corinthians 2:11. </w:t>
      </w:r>
      <w:r w:rsidRPr="00094E78">
        <w:rPr>
          <w:i/>
          <w:iCs/>
        </w:rPr>
        <w:t>On Modesty</w:t>
      </w:r>
      <w:r>
        <w:t xml:space="preserve"> ch.13 p.86</w:t>
      </w:r>
    </w:p>
    <w:p w14:paraId="7578E784" w14:textId="77777777" w:rsidR="00387D4F" w:rsidRPr="00513C98" w:rsidRDefault="00387D4F" w:rsidP="00387D4F">
      <w:pPr>
        <w:ind w:left="288" w:hanging="288"/>
      </w:pPr>
      <w:r w:rsidRPr="00513C98">
        <w:rPr>
          <w:b/>
        </w:rPr>
        <w:t>Hippolytus</w:t>
      </w:r>
      <w:r w:rsidRPr="00513C98">
        <w:t xml:space="preserve"> (222-235/236 A.D.) “</w:t>
      </w:r>
      <w:r w:rsidRPr="00513C98">
        <w:rPr>
          <w:rFonts w:cs="Consolas"/>
          <w:highlight w:val="white"/>
        </w:rPr>
        <w:t>And this was done by the disposition of the Spirit, that the devil might not understand the things spoken in parables by the prophets, and might not a second time lay his snares and ruin man.</w:t>
      </w:r>
      <w:r w:rsidRPr="00513C98">
        <w:t xml:space="preserve">” </w:t>
      </w:r>
      <w:r w:rsidRPr="00513C98">
        <w:rPr>
          <w:i/>
        </w:rPr>
        <w:t>On Susannah</w:t>
      </w:r>
      <w:r w:rsidRPr="00513C98">
        <w:t xml:space="preserve"> ch.1 p.</w:t>
      </w:r>
      <w:r>
        <w:t>191</w:t>
      </w:r>
    </w:p>
    <w:p w14:paraId="3A569DCD" w14:textId="77777777" w:rsidR="00387D4F" w:rsidRDefault="00387D4F" w:rsidP="00387D4F">
      <w:pPr>
        <w:ind w:left="288" w:hanging="288"/>
      </w:pPr>
      <w:r>
        <w:rPr>
          <w:b/>
        </w:rPr>
        <w:t xml:space="preserve">Cyprian of </w:t>
      </w:r>
      <w:smartTag w:uri="urn:schemas-microsoft-com:office:smarttags" w:element="place">
        <w:smartTag w:uri="urn:schemas-microsoft-com:office:smarttags" w:element="City">
          <w:r>
            <w:rPr>
              <w:b/>
            </w:rPr>
            <w:t>Carthage</w:t>
          </w:r>
        </w:smartTag>
      </w:smartTag>
      <w:r>
        <w:t xml:space="preserve"> (c.246-258 A.D.) “watch against the snares of the devil, and, taking care for you own salvation, be diligently on your guard against this death-bearing fallacy.” </w:t>
      </w:r>
      <w:r>
        <w:rPr>
          <w:i/>
        </w:rPr>
        <w:t>Epistles of Cyprian</w:t>
      </w:r>
      <w:r>
        <w:t xml:space="preserve"> letter 5 p.317.</w:t>
      </w:r>
    </w:p>
    <w:p w14:paraId="27F09C36" w14:textId="77777777" w:rsidR="00387D4F" w:rsidRDefault="00387D4F" w:rsidP="00387D4F">
      <w:pPr>
        <w:autoSpaceDE w:val="0"/>
        <w:autoSpaceDN w:val="0"/>
        <w:adjustRightInd w:val="0"/>
        <w:ind w:left="288" w:hanging="288"/>
      </w:pPr>
      <w:r w:rsidRPr="00536E2B">
        <w:t>Lactantius</w:t>
      </w:r>
      <w:r>
        <w:t xml:space="preserve"> (c.303-320/325 A.D.) (partial, does not say devil or demons) “</w:t>
      </w:r>
      <w:r>
        <w:rPr>
          <w:highlight w:val="white"/>
        </w:rPr>
        <w:t xml:space="preserve">For you know how crafty that wrestler and adversary of ours is, and also often violent, as we now see that he is. He employs all these things which are able to entice as snares,” </w:t>
      </w:r>
      <w:r>
        <w:rPr>
          <w:i/>
        </w:rPr>
        <w:t>The Workmanship of God</w:t>
      </w:r>
      <w:r>
        <w:t xml:space="preserve"> ch.1 p.281</w:t>
      </w:r>
    </w:p>
    <w:p w14:paraId="65C738EF" w14:textId="77777777" w:rsidR="00387D4F" w:rsidRDefault="00387D4F" w:rsidP="00387D4F">
      <w:pPr>
        <w:autoSpaceDE w:val="0"/>
        <w:autoSpaceDN w:val="0"/>
        <w:adjustRightInd w:val="0"/>
        <w:ind w:left="288" w:hanging="288"/>
      </w:pPr>
    </w:p>
    <w:p w14:paraId="3BC472E4" w14:textId="02956774" w:rsidR="004E74BF" w:rsidRPr="0029269A" w:rsidRDefault="004E74BF" w:rsidP="004E74BF">
      <w:pPr>
        <w:pStyle w:val="Heading2"/>
      </w:pPr>
      <w:bookmarkStart w:id="3011" w:name="_Hlk136269609"/>
      <w:bookmarkStart w:id="3012" w:name="_Toc161079803"/>
      <w:r>
        <w:t>St20. The devil possessed free will</w:t>
      </w:r>
      <w:bookmarkEnd w:id="3012"/>
    </w:p>
    <w:p w14:paraId="7A786E11" w14:textId="77777777" w:rsidR="004E74BF" w:rsidRDefault="004E74BF" w:rsidP="004E74BF"/>
    <w:p w14:paraId="16D9FDFC" w14:textId="43F16A10" w:rsidR="004E74BF" w:rsidRDefault="004E74BF" w:rsidP="004E74BF">
      <w:r>
        <w:t>-</w:t>
      </w:r>
    </w:p>
    <w:p w14:paraId="5D92CCEF" w14:textId="77777777" w:rsidR="004E74BF" w:rsidRDefault="004E74BF" w:rsidP="004E74BF"/>
    <w:bookmarkEnd w:id="3011"/>
    <w:p w14:paraId="792368D3" w14:textId="77777777" w:rsidR="004E74BF" w:rsidRPr="0018587F" w:rsidRDefault="004E74BF" w:rsidP="004E74BF">
      <w:pPr>
        <w:autoSpaceDE w:val="0"/>
        <w:autoSpaceDN w:val="0"/>
        <w:adjustRightInd w:val="0"/>
        <w:ind w:left="288" w:hanging="288"/>
      </w:pPr>
      <w:r w:rsidRPr="0018587F">
        <w:rPr>
          <w:b/>
          <w:bCs/>
        </w:rPr>
        <w:t>Justin Martyr</w:t>
      </w:r>
      <w:r w:rsidRPr="0018587F">
        <w:t xml:space="preserve"> (c.138-165 A.D.) “</w:t>
      </w:r>
      <w:r w:rsidRPr="0018587F">
        <w:rPr>
          <w:rFonts w:cs="Cascadia Mono"/>
        </w:rPr>
        <w:t>But yet, since He knew that it would be good, He created both angels and men free to do that which is righteous, and He appointed periods of time during which He knew it would be good for them to have the exercise of free-will; and because He likewise knew it would be good, He made general and particular judgments; each one's freedom of will, however, being guarded.</w:t>
      </w:r>
      <w:r w:rsidRPr="0018587F">
        <w:t xml:space="preserve">” </w:t>
      </w:r>
      <w:r w:rsidRPr="0018587F">
        <w:rPr>
          <w:i/>
          <w:iCs/>
        </w:rPr>
        <w:t>Dialogue with Trypho a Jew</w:t>
      </w:r>
      <w:r w:rsidRPr="0018587F">
        <w:t xml:space="preserve"> ch.102 p.250</w:t>
      </w:r>
    </w:p>
    <w:p w14:paraId="5E796129" w14:textId="77777777" w:rsidR="004E74BF" w:rsidRPr="0018587F" w:rsidRDefault="004E74BF" w:rsidP="004E74BF">
      <w:pPr>
        <w:autoSpaceDE w:val="0"/>
        <w:autoSpaceDN w:val="0"/>
        <w:adjustRightInd w:val="0"/>
        <w:ind w:left="288" w:hanging="288"/>
      </w:pPr>
      <w:r w:rsidRPr="0018587F">
        <w:rPr>
          <w:b/>
          <w:bCs/>
        </w:rPr>
        <w:t>Irenaeus of Lyons</w:t>
      </w:r>
      <w:r w:rsidRPr="0018587F">
        <w:t xml:space="preserve"> (182-188 A.D.) “</w:t>
      </w:r>
      <w:r w:rsidRPr="0018587F">
        <w:rPr>
          <w:rFonts w:cs="Cascadia Mono"/>
        </w:rPr>
        <w:t>Truly has Justin remarked:(6) That before the Lord's appearance Satan never dared to blaspheme God, inasmuch as he did not yet know his own sentence, because it was contained in parables and allegories; but that after the Lord's appearance, when he had clearly ascertained from the words of Christ and His apostles that eternal fire has been prepared for him as he apostatized from God of his own free-will,</w:t>
      </w:r>
      <w:r w:rsidRPr="0018587F">
        <w:t xml:space="preserve">” </w:t>
      </w:r>
      <w:r w:rsidRPr="0018587F">
        <w:rPr>
          <w:i/>
          <w:iCs/>
        </w:rPr>
        <w:t>Irenaeus Against Heresies</w:t>
      </w:r>
      <w:r w:rsidRPr="0018587F">
        <w:t xml:space="preserve"> book </w:t>
      </w:r>
      <w:r>
        <w:t>5 ch.26.2 p.555</w:t>
      </w:r>
    </w:p>
    <w:p w14:paraId="71913B22" w14:textId="77777777" w:rsidR="004E74BF" w:rsidRPr="006101C1" w:rsidRDefault="004E74BF" w:rsidP="000E2BC7">
      <w:pPr>
        <w:autoSpaceDE w:val="0"/>
        <w:autoSpaceDN w:val="0"/>
        <w:adjustRightInd w:val="0"/>
        <w:ind w:left="288" w:hanging="288"/>
      </w:pPr>
      <w:r w:rsidRPr="006101C1">
        <w:rPr>
          <w:b/>
          <w:bCs/>
        </w:rPr>
        <w:t>Clement of Alexandria</w:t>
      </w:r>
      <w:r w:rsidRPr="006101C1">
        <w:t xml:space="preserve"> (193-202 A.D.) “</w:t>
      </w:r>
      <w:r w:rsidRPr="006101C1">
        <w:rPr>
          <w:rFonts w:cs="Cascadia Mono"/>
        </w:rPr>
        <w:t>Now the devil, being possessed of free-will, was able both to repent and to steal; and it was he who was the author of the theft, not the Lord, who did not prevent him.</w:t>
      </w:r>
      <w:r w:rsidRPr="006101C1">
        <w:t xml:space="preserve">” </w:t>
      </w:r>
      <w:r w:rsidRPr="006101C1">
        <w:rPr>
          <w:i/>
          <w:iCs/>
        </w:rPr>
        <w:t>The Stromata</w:t>
      </w:r>
      <w:r w:rsidRPr="006101C1">
        <w:t xml:space="preserve"> book 1 ch.17 p.319</w:t>
      </w:r>
    </w:p>
    <w:p w14:paraId="6B966E00" w14:textId="77777777" w:rsidR="004E74BF" w:rsidRPr="0018587F" w:rsidRDefault="004E74BF" w:rsidP="004E74BF">
      <w:pPr>
        <w:autoSpaceDE w:val="0"/>
        <w:autoSpaceDN w:val="0"/>
        <w:adjustRightInd w:val="0"/>
        <w:ind w:left="288" w:hanging="288"/>
      </w:pPr>
      <w:r w:rsidRPr="0018587F">
        <w:rPr>
          <w:b/>
          <w:bCs/>
        </w:rPr>
        <w:t>Tertullian</w:t>
      </w:r>
      <w:r w:rsidRPr="0018587F">
        <w:t xml:space="preserve"> (204-205 A.D.) “</w:t>
      </w:r>
      <w:r w:rsidRPr="0018587F">
        <w:rPr>
          <w:rFonts w:cs="Cascadia Mono"/>
        </w:rPr>
        <w:t>--attributing to him those injuries wherewith he injured man when he was expelled from his allegiance to God,--even from that time did he sin, when he propagated his sin, and thereby plied "the abundance of his merchandise," that is, of his Wickedness, even the tale(4) of his transgressions, because he was himself as a spirit no less (than man) created, with the faculty of free-will.</w:t>
      </w:r>
      <w:r w:rsidRPr="0018587F">
        <w:t xml:space="preserve">” </w:t>
      </w:r>
      <w:r w:rsidRPr="0018587F">
        <w:rPr>
          <w:i/>
          <w:iCs/>
        </w:rPr>
        <w:t>Five Books Against Marcion</w:t>
      </w:r>
      <w:r w:rsidRPr="0018587F">
        <w:t xml:space="preserve"> book 2 ch.10 p.306</w:t>
      </w:r>
    </w:p>
    <w:p w14:paraId="69CEC0B9" w14:textId="77777777" w:rsidR="004E74BF" w:rsidRDefault="004E74BF" w:rsidP="00387D4F">
      <w:pPr>
        <w:autoSpaceDE w:val="0"/>
        <w:autoSpaceDN w:val="0"/>
        <w:adjustRightInd w:val="0"/>
        <w:ind w:left="288" w:hanging="288"/>
      </w:pPr>
    </w:p>
    <w:p w14:paraId="385D4C32" w14:textId="77777777" w:rsidR="00ED3FE3" w:rsidRPr="00B2347F" w:rsidRDefault="00ED3FE3" w:rsidP="00ED3FE3">
      <w:pPr>
        <w:pStyle w:val="Heading2"/>
      </w:pPr>
      <w:bookmarkStart w:id="3013" w:name="_Toc58617808"/>
      <w:bookmarkStart w:id="3014" w:name="_Toc62979238"/>
      <w:bookmarkStart w:id="3015" w:name="_Toc126171676"/>
      <w:bookmarkStart w:id="3016" w:name="_Toc161079804"/>
      <w:r w:rsidRPr="00B2347F">
        <w:t xml:space="preserve">Teachings on </w:t>
      </w:r>
      <w:r>
        <w:t>Satan no</w:t>
      </w:r>
      <w:r w:rsidRPr="00B2347F">
        <w:t>t on the list</w:t>
      </w:r>
      <w:bookmarkEnd w:id="3013"/>
      <w:bookmarkEnd w:id="3014"/>
      <w:bookmarkEnd w:id="3015"/>
      <w:bookmarkEnd w:id="3016"/>
    </w:p>
    <w:p w14:paraId="6E40E970" w14:textId="77777777" w:rsidR="00ED3FE3" w:rsidRPr="00B2347F" w:rsidRDefault="00ED3FE3" w:rsidP="00ED3FE3">
      <w:pPr>
        <w:rPr>
          <w:b/>
        </w:rPr>
      </w:pPr>
    </w:p>
    <w:p w14:paraId="1D6423A0" w14:textId="458CB179" w:rsidR="00ED3FE3" w:rsidRPr="00B2347F" w:rsidRDefault="00ED3FE3" w:rsidP="00ED3FE3">
      <w:pPr>
        <w:ind w:left="288" w:hanging="288"/>
      </w:pPr>
      <w:r>
        <w:rPr>
          <w:b/>
        </w:rPr>
        <w:t>1</w:t>
      </w:r>
      <w:r w:rsidRPr="00B2347F">
        <w:rPr>
          <w:b/>
        </w:rPr>
        <w:t>. Satan accuses</w:t>
      </w:r>
      <w:r w:rsidRPr="00B2347F">
        <w:t xml:space="preserve"> Revelation 12:10 (only 2 writers: Lactantius. Partial Cyprian of </w:t>
      </w:r>
      <w:smartTag w:uri="urn:schemas-microsoft-com:office:smarttags" w:element="place">
        <w:smartTag w:uri="urn:schemas-microsoft-com:office:smarttags" w:element="City">
          <w:r w:rsidRPr="00B2347F">
            <w:t>Carthage</w:t>
          </w:r>
        </w:smartTag>
      </w:smartTag>
      <w:r w:rsidRPr="00B2347F">
        <w:t>. Also p47, p110</w:t>
      </w:r>
      <w:r>
        <w:t>. Nicea I to Ephesus Ambrosiaster question 116 p.89</w:t>
      </w:r>
      <w:r w:rsidRPr="00B2347F">
        <w:t>)</w:t>
      </w:r>
    </w:p>
    <w:p w14:paraId="71BBFAFE" w14:textId="71709DD4" w:rsidR="00ED3FE3" w:rsidRPr="00B2347F" w:rsidRDefault="00ED3FE3" w:rsidP="00ED3FE3">
      <w:pPr>
        <w:ind w:left="288" w:hanging="288"/>
      </w:pPr>
      <w:r>
        <w:rPr>
          <w:b/>
        </w:rPr>
        <w:t xml:space="preserve">2. </w:t>
      </w:r>
      <w:r w:rsidRPr="00B2347F">
        <w:rPr>
          <w:b/>
        </w:rPr>
        <w:t>Satan had pride</w:t>
      </w:r>
      <w:r w:rsidRPr="0080753D">
        <w:rPr>
          <w:b/>
        </w:rPr>
        <w:t xml:space="preserve"> / is conceited</w:t>
      </w:r>
      <w:r>
        <w:t xml:space="preserve"> 1 Tim 3:6 </w:t>
      </w:r>
      <w:r w:rsidRPr="00B2347F">
        <w:t>(not analyzed yet)</w:t>
      </w:r>
    </w:p>
    <w:p w14:paraId="436BBE97" w14:textId="648D296E" w:rsidR="00ED3FE3" w:rsidRPr="00B2347F" w:rsidRDefault="00ED3FE3" w:rsidP="00ED3FE3">
      <w:pPr>
        <w:ind w:left="288" w:hanging="288"/>
      </w:pPr>
      <w:r>
        <w:rPr>
          <w:b/>
        </w:rPr>
        <w:t>3</w:t>
      </w:r>
      <w:r w:rsidRPr="00B2347F">
        <w:rPr>
          <w:b/>
        </w:rPr>
        <w:t>. Serpent/Satan sinned from the beginning</w:t>
      </w:r>
      <w:r w:rsidRPr="00B2347F">
        <w:t xml:space="preserve"> 1 John 3:8 (only 3 writers: Justin Martyr, Clement of Alexandria, Tertullian)</w:t>
      </w:r>
    </w:p>
    <w:p w14:paraId="13E07AE7" w14:textId="77777777" w:rsidR="00ED3FE3" w:rsidRPr="00B2347F" w:rsidRDefault="00ED3FE3" w:rsidP="00ED3FE3">
      <w:pPr>
        <w:ind w:left="288" w:hanging="288"/>
      </w:pPr>
      <w:r>
        <w:rPr>
          <w:b/>
        </w:rPr>
        <w:t>4</w:t>
      </w:r>
      <w:r w:rsidRPr="00B2347F">
        <w:rPr>
          <w:b/>
        </w:rPr>
        <w:t>. Satan had envy</w:t>
      </w:r>
      <w:r w:rsidRPr="00B2347F">
        <w:t xml:space="preserve"> (only 2 writers: </w:t>
      </w:r>
      <w:r>
        <w:t>Athanasius of Alexandria</w:t>
      </w:r>
      <w:r w:rsidRPr="00B2347F">
        <w:t>, Lactantius. spurious: pseudo-Justin Martyr)</w:t>
      </w:r>
    </w:p>
    <w:p w14:paraId="77D140A9" w14:textId="167B424C" w:rsidR="00ED3FE3" w:rsidRDefault="00ED3FE3" w:rsidP="00ED3FE3">
      <w:pPr>
        <w:ind w:left="288" w:hanging="288"/>
        <w:rPr>
          <w:b/>
        </w:rPr>
      </w:pPr>
      <w:r>
        <w:rPr>
          <w:b/>
        </w:rPr>
        <w:t>5. Ruler/prince of this world stands condemned.</w:t>
      </w:r>
      <w:r w:rsidRPr="00BE18AA">
        <w:rPr>
          <w:bCs/>
        </w:rPr>
        <w:t xml:space="preserve"> John 16:11</w:t>
      </w:r>
      <w:r>
        <w:rPr>
          <w:bCs/>
        </w:rPr>
        <w:t xml:space="preserve"> (only two writers: Tatian’s </w:t>
      </w:r>
      <w:r w:rsidRPr="00BE18AA">
        <w:rPr>
          <w:bCs/>
          <w:i/>
          <w:iCs/>
        </w:rPr>
        <w:t>Diatessaron</w:t>
      </w:r>
      <w:r>
        <w:rPr>
          <w:bCs/>
        </w:rPr>
        <w:t xml:space="preserve">, </w:t>
      </w:r>
      <w:r w:rsidRPr="00BE18AA">
        <w:rPr>
          <w:bCs/>
          <w:i/>
          <w:iCs/>
        </w:rPr>
        <w:t>Origen’s Commentary on Matthew</w:t>
      </w:r>
      <w:r>
        <w:rPr>
          <w:bCs/>
        </w:rPr>
        <w:t>)</w:t>
      </w:r>
    </w:p>
    <w:p w14:paraId="0AD4853E" w14:textId="6A736DE5" w:rsidR="00ED3FE3" w:rsidRPr="00B2347F" w:rsidRDefault="00ED3FE3" w:rsidP="00ED3FE3">
      <w:pPr>
        <w:ind w:left="288" w:hanging="288"/>
        <w:rPr>
          <w:b/>
        </w:rPr>
      </w:pPr>
      <w:r>
        <w:rPr>
          <w:b/>
        </w:rPr>
        <w:t>6</w:t>
      </w:r>
      <w:r w:rsidRPr="00B2347F">
        <w:rPr>
          <w:b/>
        </w:rPr>
        <w:t>. The devil is a thief</w:t>
      </w:r>
      <w:r w:rsidRPr="00B2347F">
        <w:t xml:space="preserve"> (only 2 writers: Clement of Alexandria and Tertullian)</w:t>
      </w:r>
    </w:p>
    <w:p w14:paraId="16083FB8" w14:textId="1E8BEBF7" w:rsidR="00ED3FE3" w:rsidRPr="00B2347F" w:rsidRDefault="00ED3FE3" w:rsidP="00ED3FE3">
      <w:pPr>
        <w:ind w:left="288" w:hanging="288"/>
        <w:rPr>
          <w:b/>
        </w:rPr>
      </w:pPr>
      <w:r>
        <w:rPr>
          <w:b/>
        </w:rPr>
        <w:t>7</w:t>
      </w:r>
      <w:r w:rsidRPr="00B2347F">
        <w:rPr>
          <w:b/>
        </w:rPr>
        <w:t>. Jesus saw Satan fall like lightning from heaven</w:t>
      </w:r>
      <w:r w:rsidRPr="00B2347F">
        <w:t xml:space="preserve"> (only 3 writers: </w:t>
      </w:r>
      <w:r w:rsidRPr="00B2347F">
        <w:rPr>
          <w:i/>
        </w:rPr>
        <w:t>Diatessaron</w:t>
      </w:r>
      <w:r w:rsidRPr="00B2347F">
        <w:t>, Irenaeus, Tertullian)</w:t>
      </w:r>
    </w:p>
    <w:p w14:paraId="59034E80" w14:textId="46D0CF9B" w:rsidR="00ED3FE3" w:rsidRPr="00B2347F" w:rsidRDefault="00ED3FE3" w:rsidP="00ED3FE3">
      <w:pPr>
        <w:ind w:left="288" w:hanging="288"/>
        <w:rPr>
          <w:b/>
        </w:rPr>
      </w:pPr>
      <w:r>
        <w:rPr>
          <w:b/>
        </w:rPr>
        <w:t>8</w:t>
      </w:r>
      <w:r w:rsidRPr="00B2347F">
        <w:rPr>
          <w:b/>
        </w:rPr>
        <w:t>. Satan had no hold on Jesus</w:t>
      </w:r>
      <w:r w:rsidRPr="00B2347F">
        <w:t xml:space="preserve"> (no writers)</w:t>
      </w:r>
    </w:p>
    <w:p w14:paraId="6EE76874" w14:textId="44587EA0" w:rsidR="00ED3FE3" w:rsidRDefault="00ED3FE3" w:rsidP="00ED3FE3">
      <w:pPr>
        <w:ind w:left="288" w:hanging="288"/>
        <w:rPr>
          <w:b/>
        </w:rPr>
      </w:pPr>
      <w:r>
        <w:rPr>
          <w:b/>
        </w:rPr>
        <w:t>9. Satan / the Devil rules over demons</w:t>
      </w:r>
      <w:r w:rsidRPr="00811FF9">
        <w:t xml:space="preserve"> (</w:t>
      </w:r>
      <w:r>
        <w:t>only 1 writer: Athanasius)</w:t>
      </w:r>
    </w:p>
    <w:p w14:paraId="555C368B" w14:textId="711776DF" w:rsidR="00ED3FE3" w:rsidRPr="00B2347F" w:rsidRDefault="00ED3FE3" w:rsidP="00ED3FE3">
      <w:pPr>
        <w:ind w:left="288" w:hanging="288"/>
      </w:pPr>
      <w:r>
        <w:rPr>
          <w:b/>
        </w:rPr>
        <w:t xml:space="preserve">10. </w:t>
      </w:r>
      <w:r w:rsidRPr="00B2347F">
        <w:rPr>
          <w:b/>
        </w:rPr>
        <w:t>Satan hinders</w:t>
      </w:r>
      <w:r w:rsidRPr="00B2347F">
        <w:t xml:space="preserve"> (not analyzed yet. 1 writer so far: Origen)</w:t>
      </w:r>
    </w:p>
    <w:p w14:paraId="712E6725" w14:textId="0C616B12" w:rsidR="00ED3FE3" w:rsidRPr="00B2347F" w:rsidRDefault="00ED3FE3" w:rsidP="00ED3FE3">
      <w:pPr>
        <w:ind w:left="288" w:hanging="288"/>
      </w:pPr>
      <w:r>
        <w:rPr>
          <w:b/>
        </w:rPr>
        <w:t>11</w:t>
      </w:r>
      <w:r w:rsidRPr="00B2347F">
        <w:rPr>
          <w:b/>
        </w:rPr>
        <w:t>. Satan is like a roaring lion</w:t>
      </w:r>
      <w:r w:rsidRPr="00B2347F">
        <w:t xml:space="preserve"> (only 3 writers: Justin Martyr, Origen, Cyprian</w:t>
      </w:r>
      <w:r>
        <w:t>. After Nicea Ambrosiaster</w:t>
      </w:r>
      <w:r w:rsidRPr="00B2347F">
        <w:t>)</w:t>
      </w:r>
    </w:p>
    <w:p w14:paraId="1C37E93C" w14:textId="1055598C" w:rsidR="00ED3FE3" w:rsidRPr="00B2347F" w:rsidRDefault="00ED3FE3" w:rsidP="00ED3FE3">
      <w:r>
        <w:rPr>
          <w:b/>
        </w:rPr>
        <w:t>12</w:t>
      </w:r>
      <w:r w:rsidRPr="00B2347F">
        <w:rPr>
          <w:b/>
        </w:rPr>
        <w:t>. Devil makes war on God</w:t>
      </w:r>
      <w:r>
        <w:rPr>
          <w:b/>
        </w:rPr>
        <w:t>’</w:t>
      </w:r>
      <w:r w:rsidRPr="00B2347F">
        <w:rPr>
          <w:b/>
        </w:rPr>
        <w:t>s people</w:t>
      </w:r>
      <w:r w:rsidRPr="00B2347F">
        <w:t xml:space="preserve"> (only 1 writer: Commodianus. Tertullian is partial)</w:t>
      </w:r>
    </w:p>
    <w:p w14:paraId="5ADC2C8A" w14:textId="5FBC8C3C" w:rsidR="00ED3FE3" w:rsidRDefault="00ED3FE3" w:rsidP="00ED3FE3">
      <w:r>
        <w:rPr>
          <w:b/>
        </w:rPr>
        <w:t>13</w:t>
      </w:r>
      <w:r w:rsidRPr="00B2347F">
        <w:rPr>
          <w:b/>
        </w:rPr>
        <w:t>. Satan bound after second coming</w:t>
      </w:r>
      <w:r w:rsidRPr="00B2347F">
        <w:t xml:space="preserve"> (only 2 writers: Irenaeus, Victorinus of Petau)</w:t>
      </w:r>
    </w:p>
    <w:p w14:paraId="4BA59F52" w14:textId="77777777" w:rsidR="00ED3FE3" w:rsidRDefault="00ED3FE3" w:rsidP="00ED3FE3">
      <w:pPr>
        <w:ind w:left="288" w:hanging="288"/>
        <w:rPr>
          <w:b/>
        </w:rPr>
      </w:pPr>
      <w:r>
        <w:rPr>
          <w:b/>
        </w:rPr>
        <w:t>14. Jesus trod on the Serpent</w:t>
      </w:r>
      <w:r w:rsidRPr="0082449F">
        <w:t xml:space="preserve"> (</w:t>
      </w:r>
      <w:r>
        <w:t>only 2 writers: Irenaeus and Athanasius)</w:t>
      </w:r>
    </w:p>
    <w:p w14:paraId="2BDDE9ED" w14:textId="33B8808C" w:rsidR="00ED3FE3" w:rsidRPr="00B2347F" w:rsidRDefault="00ED3FE3" w:rsidP="00ED3FE3">
      <w:r>
        <w:rPr>
          <w:b/>
          <w:bCs/>
        </w:rPr>
        <w:t>15</w:t>
      </w:r>
      <w:r w:rsidRPr="009949F5">
        <w:rPr>
          <w:b/>
          <w:bCs/>
        </w:rPr>
        <w:t>. God will crush Satan under our feet.</w:t>
      </w:r>
      <w:r>
        <w:t xml:space="preserve"> Rom 16:20 (only 1 writer: Origen)</w:t>
      </w:r>
    </w:p>
    <w:p w14:paraId="5A31C81E" w14:textId="77777777" w:rsidR="00ED3FE3" w:rsidRDefault="00ED3FE3" w:rsidP="00ED3FE3">
      <w:pPr>
        <w:rPr>
          <w:b/>
        </w:rPr>
      </w:pPr>
    </w:p>
    <w:p w14:paraId="6FB81649" w14:textId="77777777" w:rsidR="00387D4F" w:rsidRPr="002B1923" w:rsidRDefault="00387D4F" w:rsidP="00387D4F">
      <w:pPr>
        <w:autoSpaceDE w:val="0"/>
        <w:autoSpaceDN w:val="0"/>
        <w:adjustRightInd w:val="0"/>
        <w:ind w:left="288" w:hanging="288"/>
      </w:pPr>
    </w:p>
    <w:p w14:paraId="7CF768EE" w14:textId="77777777" w:rsidR="00387D4F" w:rsidRPr="00B2347F" w:rsidRDefault="00387D4F" w:rsidP="00387D4F">
      <w:pPr>
        <w:pStyle w:val="Heading1"/>
        <w:rPr>
          <w:caps/>
        </w:rPr>
      </w:pPr>
      <w:bookmarkStart w:id="3017" w:name="_Hlk136267604"/>
      <w:bookmarkStart w:id="3018" w:name="_Toc161079805"/>
      <w:r w:rsidRPr="00B2347F">
        <w:rPr>
          <w:caps/>
        </w:rPr>
        <w:t>DEMONS</w:t>
      </w:r>
      <w:bookmarkEnd w:id="3018"/>
    </w:p>
    <w:p w14:paraId="3A816F4B" w14:textId="77777777" w:rsidR="00387D4F" w:rsidRDefault="00387D4F" w:rsidP="00387D4F"/>
    <w:p w14:paraId="12975B67" w14:textId="4A41B3EF" w:rsidR="00387D4F" w:rsidRDefault="00387D4F" w:rsidP="00387D4F">
      <w:pPr>
        <w:ind w:left="288" w:hanging="288"/>
      </w:pPr>
      <w:r>
        <w:t>Teachings about demons that are only in the Book of Revelation are in the Revelation</w:t>
      </w:r>
      <w:r w:rsidR="006A2FE6">
        <w:t xml:space="preserve"> </w:t>
      </w:r>
      <w:r>
        <w:t>specific part.</w:t>
      </w:r>
    </w:p>
    <w:p w14:paraId="539A3903" w14:textId="77777777" w:rsidR="00387D4F" w:rsidRPr="00B2347F" w:rsidRDefault="00387D4F" w:rsidP="00387D4F"/>
    <w:p w14:paraId="74E01AC9" w14:textId="706BEC54" w:rsidR="00380732" w:rsidRPr="00B2347F" w:rsidRDefault="00387D4F" w:rsidP="00380732">
      <w:pPr>
        <w:pStyle w:val="Heading2"/>
      </w:pPr>
      <w:bookmarkStart w:id="3019" w:name="_Toc161079806"/>
      <w:bookmarkEnd w:id="3017"/>
      <w:r>
        <w:t>Dm1</w:t>
      </w:r>
      <w:r w:rsidR="00380732" w:rsidRPr="00B2347F">
        <w:t>. Demons</w:t>
      </w:r>
      <w:bookmarkEnd w:id="2982"/>
      <w:bookmarkEnd w:id="2983"/>
      <w:bookmarkEnd w:id="2984"/>
      <w:bookmarkEnd w:id="3019"/>
    </w:p>
    <w:p w14:paraId="54707B58" w14:textId="77777777" w:rsidR="00380732" w:rsidRPr="00B2347F" w:rsidRDefault="00380732" w:rsidP="00380732"/>
    <w:p w14:paraId="7A38AF37" w14:textId="77777777" w:rsidR="00380732" w:rsidRPr="00B2347F" w:rsidRDefault="00380732" w:rsidP="00380732">
      <w:r w:rsidRPr="00B2347F">
        <w:t>Deuteronomy 32:17; Psalm 106:37; Matthew 7:22; 8:31; 9:34; 10:8; 12:24,27,28; Mark 1:34,39; 3:15,22; 5:12,15; 6:13; 9:38; 16:9,17; Luke 4:41; 8:2,30,32,33,35,38; 9:1,49; 10:17; 11:15,18-20; 13:32; Romans 8:38; 1 Corinthians 1019-21; 1 Timothy 4:1; James 2:19; Revelation 9:20; 16:14; 18:2</w:t>
      </w:r>
    </w:p>
    <w:p w14:paraId="6BA6BF6C" w14:textId="77777777" w:rsidR="00380732" w:rsidRPr="00B2347F" w:rsidRDefault="00380732" w:rsidP="00380732"/>
    <w:p w14:paraId="770A888B" w14:textId="77777777" w:rsidR="00380732" w:rsidRPr="00B2347F" w:rsidRDefault="00380732" w:rsidP="00380732">
      <w:pPr>
        <w:ind w:left="288" w:hanging="288"/>
      </w:pPr>
      <w:r w:rsidRPr="00B2347F">
        <w:rPr>
          <w:b/>
        </w:rPr>
        <w:t>p75</w:t>
      </w:r>
      <w:r w:rsidRPr="00B2347F">
        <w:t xml:space="preserve"> (c.175-225 A.D.) Luke 3:18-22; 3:33-4:2; 4:34-5:10; 5:37-6:4; 6:10-7:32; 7:35-39,41-43; 7:46-9:2; 9:4-17:15; 17:19-18:18; 22:4-24,53; John 1:1-11:45; 48-57; 12:3-13:1,8-9; 14:8-29;15:7-8; (175-225 A.D.) (partial) Jesus cast out an unclean spirit in Luke 4:34-36</w:t>
      </w:r>
    </w:p>
    <w:p w14:paraId="6A253581" w14:textId="2886CF08" w:rsidR="00380732" w:rsidRDefault="00380732" w:rsidP="00FF1CC0">
      <w:pPr>
        <w:ind w:left="288" w:hanging="288"/>
      </w:pPr>
      <w:r w:rsidRPr="00B2347F">
        <w:rPr>
          <w:b/>
        </w:rPr>
        <w:t>p20</w:t>
      </w:r>
      <w:r w:rsidRPr="00B2347F">
        <w:t xml:space="preserve"> - James 2:19-3:2 (6 out of 96 letters of 3:3; 3:4-9 </w:t>
      </w:r>
      <w:r w:rsidR="00760C80" w:rsidRPr="00B2347F">
        <w:t>(3rd century A.D.)</w:t>
      </w:r>
      <w:r w:rsidRPr="00B2347F">
        <w:t xml:space="preserve"> James 2:19 mentions demons</w:t>
      </w:r>
    </w:p>
    <w:p w14:paraId="3A0E56F0" w14:textId="77777777" w:rsidR="00EA6916" w:rsidRPr="00B2347F" w:rsidRDefault="00EA6916" w:rsidP="00EA6916">
      <w:pPr>
        <w:ind w:left="288" w:hanging="288"/>
      </w:pPr>
      <w:r>
        <w:rPr>
          <w:b/>
        </w:rPr>
        <w:t>p133</w:t>
      </w:r>
      <w:r w:rsidRPr="00721440">
        <w:rPr>
          <w:bCs/>
        </w:rPr>
        <w:t xml:space="preserve"> (3</w:t>
      </w:r>
      <w:r>
        <w:rPr>
          <w:bCs/>
        </w:rPr>
        <w:t>r</w:t>
      </w:r>
      <w:r w:rsidRPr="00721440">
        <w:rPr>
          <w:bCs/>
        </w:rPr>
        <w:t>d century) 1 Timothy 3</w:t>
      </w:r>
      <w:r w:rsidRPr="00721440">
        <w:t>:</w:t>
      </w:r>
      <w:r>
        <w:t>13-4:8 (12 verses) some will depart form the faith, giving heed to deceiving spirits and doctrines of demons. (1 Timothy 4:1)</w:t>
      </w:r>
    </w:p>
    <w:p w14:paraId="190986C9" w14:textId="77777777" w:rsidR="00380732" w:rsidRPr="00B2347F" w:rsidRDefault="00380732" w:rsidP="00380732"/>
    <w:p w14:paraId="1D849986" w14:textId="77777777" w:rsidR="00DD0243" w:rsidRPr="00B2347F" w:rsidRDefault="00DD0243" w:rsidP="00DD0243">
      <w:pPr>
        <w:autoSpaceDE w:val="0"/>
        <w:autoSpaceDN w:val="0"/>
        <w:adjustRightInd w:val="0"/>
        <w:ind w:left="288" w:hanging="288"/>
      </w:pPr>
      <w:r w:rsidRPr="00B2347F">
        <w:rPr>
          <w:b/>
          <w:i/>
        </w:rPr>
        <w:t>Shepherd of Hermas</w:t>
      </w:r>
      <w:r w:rsidRPr="00B2347F">
        <w:t xml:space="preserve"> </w:t>
      </w:r>
      <w:r w:rsidR="00F157D8">
        <w:t>(c.115-155 A.D.)</w:t>
      </w:r>
      <w:r w:rsidRPr="00B2347F">
        <w:t xml:space="preserve"> book 3 commandment ninth ch.23 p.54 </w:t>
      </w:r>
      <w:r>
        <w:t>“‘</w:t>
      </w:r>
      <w:r w:rsidRPr="00B2347F">
        <w:rPr>
          <w:highlight w:val="white"/>
        </w:rPr>
        <w:t>I, the angel of repentance, say unto you, As many of you as are of this way of thinking, lay it aside, and repent, and the Lord will heal your former sins, if you purify yourselves from this demon; but if not, you will be delivered over to him for death.</w:t>
      </w:r>
      <w:r>
        <w:t>’”</w:t>
      </w:r>
    </w:p>
    <w:p w14:paraId="03026E9E" w14:textId="77777777" w:rsidR="00380732" w:rsidRPr="00B2347F" w:rsidRDefault="00380732" w:rsidP="00380732">
      <w:pPr>
        <w:ind w:left="288" w:hanging="288"/>
      </w:pPr>
      <w:r w:rsidRPr="00B2347F">
        <w:rPr>
          <w:b/>
        </w:rPr>
        <w:t>Justin Martyr</w:t>
      </w:r>
      <w:r w:rsidRPr="00B2347F">
        <w:t xml:space="preserve"> (c.150 A.D.) </w:t>
      </w:r>
      <w:r w:rsidR="002D2DBF">
        <w:t>“</w:t>
      </w:r>
      <w:r w:rsidRPr="00B2347F">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w:t>
      </w:r>
      <w:r w:rsidR="002D2DBF">
        <w:t>”</w:t>
      </w:r>
      <w:r w:rsidRPr="00B2347F">
        <w:t xml:space="preserve"> </w:t>
      </w:r>
      <w:r w:rsidRPr="00B2347F">
        <w:rPr>
          <w:i/>
        </w:rPr>
        <w:t>First Apology of Justin Martyr</w:t>
      </w:r>
      <w:r w:rsidRPr="00B2347F">
        <w:t xml:space="preserve"> ch.28 p.172</w:t>
      </w:r>
    </w:p>
    <w:p w14:paraId="0F5A5B13" w14:textId="77777777" w:rsidR="00380732" w:rsidRPr="00B2347F" w:rsidRDefault="00380732" w:rsidP="00380732">
      <w:pPr>
        <w:ind w:left="288" w:hanging="288"/>
      </w:pPr>
      <w:r w:rsidRPr="00B2347F">
        <w:t xml:space="preserve">Justin Martyr (c.138-165 A.D.) The devils and those who serve them will be shut up in eternal fire. </w:t>
      </w:r>
      <w:r w:rsidRPr="00B2347F">
        <w:rPr>
          <w:i/>
        </w:rPr>
        <w:t>Second Apology of Justin Martyr</w:t>
      </w:r>
      <w:r w:rsidRPr="00B2347F">
        <w:t xml:space="preserve"> ch.8 p.191; ch.9 p.191</w:t>
      </w:r>
    </w:p>
    <w:p w14:paraId="186499CF" w14:textId="77777777" w:rsidR="000B2845" w:rsidRPr="00B2347F" w:rsidRDefault="000B2845" w:rsidP="000B2845">
      <w:pPr>
        <w:ind w:left="288" w:hanging="288"/>
      </w:pPr>
      <w:r w:rsidRPr="00B2347F">
        <w:t>Tatian</w:t>
      </w:r>
      <w:r w:rsidR="00DE7390">
        <w:t>’</w:t>
      </w:r>
      <w:r w:rsidRPr="00B2347F">
        <w:t xml:space="preserve">s </w:t>
      </w:r>
      <w:r w:rsidRPr="00B2347F">
        <w:rPr>
          <w:b/>
          <w:i/>
        </w:rPr>
        <w:t>Diatessaron</w:t>
      </w:r>
      <w:r w:rsidRPr="00B2347F">
        <w:t xml:space="preserve"> </w:t>
      </w:r>
      <w:r w:rsidR="00DA526C">
        <w:t>(c.172 A.D.)</w:t>
      </w:r>
      <w:r w:rsidRPr="00B2347F">
        <w:t xml:space="preserve"> section 55.9 p.128 mentions demons</w:t>
      </w:r>
      <w:r w:rsidR="004B0745">
        <w:t>.</w:t>
      </w:r>
    </w:p>
    <w:p w14:paraId="666D63A0" w14:textId="77777777" w:rsidR="00954418" w:rsidRPr="00B2347F" w:rsidRDefault="00954418" w:rsidP="00954418">
      <w:pPr>
        <w:autoSpaceDE w:val="0"/>
        <w:autoSpaceDN w:val="0"/>
        <w:adjustRightInd w:val="0"/>
        <w:ind w:left="288" w:hanging="288"/>
        <w:rPr>
          <w:szCs w:val="24"/>
        </w:rPr>
      </w:pPr>
      <w:r w:rsidRPr="00B2347F">
        <w:rPr>
          <w:b/>
          <w:szCs w:val="24"/>
        </w:rPr>
        <w:t>Athenagoras</w:t>
      </w:r>
      <w:r w:rsidRPr="00B2347F">
        <w:rPr>
          <w:szCs w:val="24"/>
        </w:rPr>
        <w:t xml:space="preserve"> (177 A.D.) </w:t>
      </w:r>
      <w:r w:rsidR="002D2DBF">
        <w:rPr>
          <w:szCs w:val="24"/>
        </w:rPr>
        <w:t>“</w:t>
      </w:r>
      <w:r w:rsidR="00DE7390">
        <w:rPr>
          <w:szCs w:val="24"/>
        </w:rPr>
        <w:t>‘</w:t>
      </w:r>
      <w:r w:rsidRPr="00B2347F">
        <w:rPr>
          <w:rFonts w:cs="Consolas"/>
          <w:szCs w:val="24"/>
          <w:highlight w:val="white"/>
        </w:rPr>
        <w:t>But when the demon plots against a man, He first inflicts some hurt upon his mind.</w:t>
      </w:r>
      <w:r w:rsidR="00DE7390">
        <w:rPr>
          <w:rFonts w:cs="Consolas"/>
          <w:szCs w:val="24"/>
          <w:highlight w:val="white"/>
        </w:rPr>
        <w:t>’</w:t>
      </w:r>
      <w:r w:rsidR="002D2DBF">
        <w:rPr>
          <w:szCs w:val="24"/>
        </w:rPr>
        <w:t>”</w:t>
      </w:r>
      <w:r w:rsidRPr="00B2347F">
        <w:rPr>
          <w:szCs w:val="24"/>
        </w:rPr>
        <w:t xml:space="preserve"> </w:t>
      </w:r>
      <w:r w:rsidRPr="00B2347F">
        <w:rPr>
          <w:i/>
          <w:szCs w:val="24"/>
        </w:rPr>
        <w:t>A Plea for Christians</w:t>
      </w:r>
      <w:r w:rsidRPr="00B2347F">
        <w:rPr>
          <w:szCs w:val="24"/>
        </w:rPr>
        <w:t xml:space="preserve"> </w:t>
      </w:r>
      <w:r w:rsidR="00A27097" w:rsidRPr="00B2347F">
        <w:rPr>
          <w:szCs w:val="24"/>
        </w:rPr>
        <w:t>ch.26 p.143</w:t>
      </w:r>
    </w:p>
    <w:p w14:paraId="0D93F1A1" w14:textId="77777777" w:rsidR="000B2845" w:rsidRPr="00B2347F" w:rsidRDefault="000B2845" w:rsidP="00FF1CC0">
      <w:pPr>
        <w:autoSpaceDE w:val="0"/>
        <w:autoSpaceDN w:val="0"/>
        <w:adjustRightInd w:val="0"/>
        <w:ind w:left="288" w:hanging="288"/>
        <w:rPr>
          <w:szCs w:val="24"/>
        </w:rPr>
      </w:pPr>
      <w:r w:rsidRPr="00B2347F">
        <w:rPr>
          <w:b/>
          <w:szCs w:val="24"/>
        </w:rPr>
        <w:t xml:space="preserve">Meleto of </w:t>
      </w:r>
      <w:smartTag w:uri="urn:schemas-microsoft-com:office:smarttags" w:element="place">
        <w:smartTag w:uri="urn:schemas-microsoft-com:office:smarttags" w:element="City">
          <w:r w:rsidRPr="00B2347F">
            <w:rPr>
              <w:b/>
              <w:szCs w:val="24"/>
            </w:rPr>
            <w:t>Sardis</w:t>
          </w:r>
        </w:smartTag>
      </w:smartTag>
      <w:r w:rsidRPr="00B2347F">
        <w:rPr>
          <w:szCs w:val="24"/>
        </w:rPr>
        <w:t xml:space="preserve"> (</w:t>
      </w:r>
      <w:r w:rsidR="00FF1CC0" w:rsidRPr="00B2347F">
        <w:rPr>
          <w:szCs w:val="24"/>
        </w:rPr>
        <w:t>170-177/180 A.D.</w:t>
      </w:r>
      <w:r w:rsidRPr="00B2347F">
        <w:rPr>
          <w:szCs w:val="24"/>
        </w:rPr>
        <w:t xml:space="preserve">) </w:t>
      </w:r>
      <w:r w:rsidR="002D2DBF">
        <w:rPr>
          <w:szCs w:val="24"/>
        </w:rPr>
        <w:t>“</w:t>
      </w:r>
      <w:r w:rsidR="00FF1CC0" w:rsidRPr="00B2347F">
        <w:rPr>
          <w:rFonts w:cs="Consolas"/>
          <w:szCs w:val="24"/>
          <w:highlight w:val="white"/>
        </w:rPr>
        <w:t xml:space="preserve">Therefore </w:t>
      </w:r>
      <w:r w:rsidR="00FF1CC0" w:rsidRPr="00B2347F">
        <w:rPr>
          <w:rFonts w:cs="Consolas"/>
          <w:i/>
          <w:szCs w:val="24"/>
          <w:highlight w:val="white"/>
        </w:rPr>
        <w:t>is it that</w:t>
      </w:r>
      <w:r w:rsidR="00FF1CC0" w:rsidRPr="00B2347F">
        <w:rPr>
          <w:rFonts w:cs="Consolas"/>
          <w:szCs w:val="24"/>
          <w:highlight w:val="white"/>
        </w:rPr>
        <w:t xml:space="preserve"> thou dost wallow on the ground before demons and shadows, and askest vain petitions from that which has not anything to give. But thou, stand thou up from among those who are lying on the earth and caressing stones, and giving their substance as food for the fire, and offering their raiment to idols,</w:t>
      </w:r>
      <w:r w:rsidR="002D2DBF">
        <w:rPr>
          <w:szCs w:val="24"/>
        </w:rPr>
        <w:t>”</w:t>
      </w:r>
      <w:r w:rsidR="00FF1CC0" w:rsidRPr="00B2347F">
        <w:rPr>
          <w:szCs w:val="24"/>
        </w:rPr>
        <w:t xml:space="preserve"> </w:t>
      </w:r>
      <w:r w:rsidR="00FF1CC0" w:rsidRPr="00B2347F">
        <w:rPr>
          <w:i/>
          <w:szCs w:val="24"/>
        </w:rPr>
        <w:t xml:space="preserve">Discourse in the </w:t>
      </w:r>
      <w:r w:rsidR="000D1198" w:rsidRPr="00B2347F">
        <w:rPr>
          <w:i/>
          <w:szCs w:val="24"/>
        </w:rPr>
        <w:t>Presence</w:t>
      </w:r>
      <w:r w:rsidR="00FF1CC0" w:rsidRPr="00B2347F">
        <w:rPr>
          <w:i/>
          <w:szCs w:val="24"/>
        </w:rPr>
        <w:t xml:space="preserve"> of Antoninus Caesar</w:t>
      </w:r>
      <w:r w:rsidR="00FF1CC0" w:rsidRPr="00B2347F">
        <w:rPr>
          <w:szCs w:val="24"/>
        </w:rPr>
        <w:t xml:space="preserve"> p.</w:t>
      </w:r>
      <w:r w:rsidR="003917BB" w:rsidRPr="00B2347F">
        <w:rPr>
          <w:szCs w:val="24"/>
        </w:rPr>
        <w:t>754</w:t>
      </w:r>
    </w:p>
    <w:p w14:paraId="7FA974AB" w14:textId="77777777" w:rsidR="00AC419A" w:rsidRPr="00B2347F" w:rsidRDefault="00AC419A" w:rsidP="00AC419A">
      <w:pPr>
        <w:ind w:left="288" w:hanging="288"/>
        <w:rPr>
          <w:szCs w:val="24"/>
        </w:rPr>
      </w:pPr>
      <w:r w:rsidRPr="00B2347F">
        <w:rPr>
          <w:szCs w:val="24"/>
        </w:rPr>
        <w:t xml:space="preserve">Meleto of </w:t>
      </w:r>
      <w:smartTag w:uri="urn:schemas-microsoft-com:office:smarttags" w:element="place">
        <w:smartTag w:uri="urn:schemas-microsoft-com:office:smarttags" w:element="City">
          <w:r w:rsidRPr="00B2347F">
            <w:rPr>
              <w:szCs w:val="24"/>
            </w:rPr>
            <w:t>Sardis</w:t>
          </w:r>
        </w:smartTag>
      </w:smartTag>
      <w:r w:rsidRPr="00B2347F">
        <w:rPr>
          <w:szCs w:val="24"/>
        </w:rPr>
        <w:t xml:space="preserve"> (170-177/180 A.D.) </w:t>
      </w:r>
      <w:r w:rsidR="002D2DBF">
        <w:rPr>
          <w:szCs w:val="24"/>
        </w:rPr>
        <w:t>“</w:t>
      </w:r>
      <w:r w:rsidRPr="00B2347F">
        <w:rPr>
          <w:rFonts w:cs="Consolas"/>
          <w:i/>
          <w:szCs w:val="24"/>
          <w:highlight w:val="white"/>
        </w:rPr>
        <w:t>The finger of the Lord</w:t>
      </w:r>
      <w:r w:rsidRPr="00B2347F">
        <w:rPr>
          <w:rFonts w:cs="Consolas"/>
          <w:szCs w:val="24"/>
          <w:highlight w:val="white"/>
        </w:rPr>
        <w:t xml:space="preserve"> -the Holy Spirit, by whose operation the tables of the law in Exodus are said to have been written; and in the Gospel: </w:t>
      </w:r>
      <w:r w:rsidR="00DE7390">
        <w:rPr>
          <w:rFonts w:cs="Consolas"/>
          <w:szCs w:val="24"/>
          <w:highlight w:val="white"/>
        </w:rPr>
        <w:t>‘</w:t>
      </w:r>
      <w:r w:rsidRPr="00B2347F">
        <w:rPr>
          <w:rFonts w:cs="Consolas"/>
          <w:szCs w:val="24"/>
          <w:highlight w:val="white"/>
        </w:rPr>
        <w:t>If I by the finger of God cast out demons</w:t>
      </w:r>
      <w:r w:rsidR="00DE7390">
        <w:rPr>
          <w:rFonts w:cs="Consolas"/>
          <w:szCs w:val="24"/>
        </w:rPr>
        <w:t>’</w:t>
      </w:r>
      <w:r w:rsidR="002D2DBF">
        <w:rPr>
          <w:szCs w:val="24"/>
        </w:rPr>
        <w:t>”</w:t>
      </w:r>
      <w:r w:rsidRPr="00B2347F">
        <w:rPr>
          <w:szCs w:val="24"/>
        </w:rPr>
        <w:t xml:space="preserve"> fragment 9 from </w:t>
      </w:r>
      <w:r w:rsidRPr="00B2347F">
        <w:rPr>
          <w:i/>
          <w:szCs w:val="24"/>
        </w:rPr>
        <w:t>The Key</w:t>
      </w:r>
      <w:r w:rsidRPr="00B2347F">
        <w:rPr>
          <w:szCs w:val="24"/>
        </w:rPr>
        <w:t xml:space="preserve"> p.761</w:t>
      </w:r>
    </w:p>
    <w:p w14:paraId="22EDB364" w14:textId="77777777" w:rsidR="00EC43E3" w:rsidRPr="00B2347F" w:rsidRDefault="00EC43E3" w:rsidP="00EC43E3">
      <w:pPr>
        <w:autoSpaceDE w:val="0"/>
        <w:autoSpaceDN w:val="0"/>
        <w:adjustRightInd w:val="0"/>
        <w:ind w:left="288" w:hanging="288"/>
        <w:rPr>
          <w:szCs w:val="24"/>
          <w:highlight w:val="white"/>
        </w:rPr>
      </w:pPr>
      <w:r w:rsidRPr="00B2347F">
        <w:rPr>
          <w:szCs w:val="24"/>
        </w:rPr>
        <w:t xml:space="preserve">Theophilus of </w:t>
      </w:r>
      <w:smartTag w:uri="urn:schemas-microsoft-com:office:smarttags" w:element="place">
        <w:smartTag w:uri="urn:schemas-microsoft-com:office:smarttags" w:element="City">
          <w:r w:rsidRPr="00B2347F">
            <w:rPr>
              <w:szCs w:val="24"/>
            </w:rPr>
            <w:t>Antioch</w:t>
          </w:r>
        </w:smartTag>
      </w:smartTag>
      <w:r w:rsidRPr="00B2347F">
        <w:rPr>
          <w:szCs w:val="24"/>
        </w:rPr>
        <w:t xml:space="preserve"> (</w:t>
      </w:r>
      <w:r w:rsidRPr="00B2347F">
        <w:t>168-181/188 A.D.</w:t>
      </w:r>
      <w:r w:rsidRPr="00B2347F">
        <w:rPr>
          <w:szCs w:val="24"/>
        </w:rPr>
        <w:t xml:space="preserve">) (partial, the demon here is Satan) </w:t>
      </w:r>
      <w:r w:rsidR="002D2DBF">
        <w:rPr>
          <w:szCs w:val="24"/>
        </w:rPr>
        <w:t>“</w:t>
      </w:r>
      <w:r w:rsidRPr="00B2347F">
        <w:rPr>
          <w:rFonts w:cs="Consolas"/>
          <w:szCs w:val="24"/>
          <w:highlight w:val="white"/>
        </w:rPr>
        <w:t>This Eve, on account of her having been in the beginning deceived by the serpent, and become the author of sin, the wicked demon, who also is called Satan, who then spoke to her through the serpent, and who works even to this day in those men that are possessed by him, invokes as Eve.</w:t>
      </w:r>
      <w:r w:rsidR="002D2DBF">
        <w:rPr>
          <w:szCs w:val="24"/>
        </w:rPr>
        <w:t>”</w:t>
      </w:r>
      <w:r w:rsidRPr="00B2347F">
        <w:rPr>
          <w:szCs w:val="24"/>
        </w:rPr>
        <w:t xml:space="preserve"> </w:t>
      </w:r>
      <w:r w:rsidRPr="00B2347F">
        <w:rPr>
          <w:i/>
          <w:szCs w:val="24"/>
        </w:rPr>
        <w:t>Theophilus to Autolycus</w:t>
      </w:r>
      <w:r w:rsidRPr="00B2347F">
        <w:rPr>
          <w:szCs w:val="24"/>
        </w:rPr>
        <w:t xml:space="preserve"> </w:t>
      </w:r>
      <w:r w:rsidR="00A27097" w:rsidRPr="00B2347F">
        <w:rPr>
          <w:szCs w:val="24"/>
        </w:rPr>
        <w:t>book 2 ch.28 p.105</w:t>
      </w:r>
    </w:p>
    <w:p w14:paraId="1407D321" w14:textId="77777777" w:rsidR="00380732" w:rsidRPr="00B2347F" w:rsidRDefault="00380732" w:rsidP="00380732">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mentions that a heretic might possess a demon. </w:t>
      </w:r>
      <w:r w:rsidRPr="00B2347F">
        <w:rPr>
          <w:i/>
        </w:rPr>
        <w:t>Irenaeus Against Heresies</w:t>
      </w:r>
      <w:r w:rsidRPr="00B2347F">
        <w:t xml:space="preserve"> book 1 ch.13.3 p.334</w:t>
      </w:r>
    </w:p>
    <w:p w14:paraId="0B3B5DA0" w14:textId="77777777" w:rsidR="00380732" w:rsidRPr="00B2347F" w:rsidRDefault="00380732" w:rsidP="00380732">
      <w:pPr>
        <w:ind w:left="288" w:hanging="288"/>
      </w:pPr>
      <w:r w:rsidRPr="00B2347F">
        <w:rPr>
          <w:b/>
        </w:rPr>
        <w:t>Minucius Felix</w:t>
      </w:r>
      <w:r w:rsidRPr="00B2347F">
        <w:t xml:space="preserve"> (210 A.D.) mentions demons</w:t>
      </w:r>
      <w:r w:rsidR="009E75BA" w:rsidRPr="00B2347F">
        <w:t>.</w:t>
      </w:r>
      <w:r w:rsidRPr="00B2347F">
        <w:t xml:space="preserve"> </w:t>
      </w:r>
      <w:r w:rsidRPr="00B2347F">
        <w:rPr>
          <w:i/>
        </w:rPr>
        <w:t>The Octavius of Minucius Felix</w:t>
      </w:r>
      <w:r w:rsidRPr="00B2347F">
        <w:t xml:space="preserve"> ch.27 p.189</w:t>
      </w:r>
    </w:p>
    <w:p w14:paraId="7F838548" w14:textId="77777777" w:rsidR="00380732" w:rsidRPr="00B2347F" w:rsidRDefault="00380732" w:rsidP="00380732">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(193-202 A.D.) mentions demons. </w:t>
      </w:r>
      <w:r w:rsidRPr="00B2347F">
        <w:rPr>
          <w:i/>
        </w:rPr>
        <w:t>Stromata</w:t>
      </w:r>
      <w:r w:rsidRPr="00B2347F">
        <w:t xml:space="preserve"> book 2 ch.12 p.502.</w:t>
      </w:r>
    </w:p>
    <w:p w14:paraId="739D2A44" w14:textId="77777777" w:rsidR="00954418" w:rsidRPr="00B2347F" w:rsidRDefault="00954418" w:rsidP="00954418">
      <w:pPr>
        <w:autoSpaceDE w:val="0"/>
        <w:autoSpaceDN w:val="0"/>
        <w:adjustRightInd w:val="0"/>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w:t>
      </w:r>
      <w:r w:rsidRPr="00B2347F">
        <w:t>c.195 A.D.</w:t>
      </w:r>
      <w:r w:rsidRPr="00B2347F">
        <w:rPr>
          <w:szCs w:val="24"/>
        </w:rPr>
        <w:t xml:space="preserve">) </w:t>
      </w:r>
      <w:r w:rsidR="002D2DBF">
        <w:rPr>
          <w:szCs w:val="24"/>
        </w:rPr>
        <w:t>“</w:t>
      </w:r>
      <w:r w:rsidRPr="00B2347F">
        <w:rPr>
          <w:rFonts w:cs="Consolas"/>
          <w:szCs w:val="24"/>
          <w:highlight w:val="white"/>
        </w:rPr>
        <w:t>The only refuge, then, which remains for him who would reach the portals of salvation is divine wisdom. From this, as from a sacred asylum, the man who presses after salvation, can be dragged by no demon.</w:t>
      </w:r>
      <w:r w:rsidR="002D2DBF">
        <w:rPr>
          <w:szCs w:val="24"/>
        </w:rPr>
        <w:t>”</w:t>
      </w:r>
      <w:r w:rsidRPr="00B2347F">
        <w:rPr>
          <w:szCs w:val="24"/>
        </w:rPr>
        <w:t xml:space="preserve"> </w:t>
      </w:r>
      <w:r w:rsidRPr="00B2347F">
        <w:rPr>
          <w:i/>
          <w:szCs w:val="24"/>
        </w:rPr>
        <w:t>Exhortation to the Heathen</w:t>
      </w:r>
      <w:r w:rsidR="00A27097" w:rsidRPr="00B2347F">
        <w:rPr>
          <w:szCs w:val="24"/>
        </w:rPr>
        <w:t xml:space="preserve"> ch.4 p.190</w:t>
      </w:r>
      <w:r w:rsidR="006F6D19" w:rsidRPr="00B2347F">
        <w:rPr>
          <w:szCs w:val="24"/>
        </w:rPr>
        <w:t>. See also c.1 p.172.</w:t>
      </w:r>
    </w:p>
    <w:p w14:paraId="6F6B7081" w14:textId="77777777" w:rsidR="00380732" w:rsidRPr="00B2347F" w:rsidRDefault="00380732" w:rsidP="00380732">
      <w:pPr>
        <w:ind w:left="288" w:hanging="288"/>
      </w:pPr>
      <w:r w:rsidRPr="00B2347F">
        <w:rPr>
          <w:b/>
        </w:rPr>
        <w:t>Tertullian</w:t>
      </w:r>
      <w:r w:rsidRPr="00B2347F">
        <w:t xml:space="preserve"> (198-220 A.D.) </w:t>
      </w:r>
      <w:r w:rsidR="002D2DBF">
        <w:t>“</w:t>
      </w:r>
      <w:r w:rsidRPr="00B2347F">
        <w:t xml:space="preserve">the face of the Holy Spirit?-now that the devil himself and his angels are </w:t>
      </w:r>
      <w:r w:rsidR="00DE7390">
        <w:t>‘</w:t>
      </w:r>
      <w:r w:rsidRPr="00B2347F">
        <w:t>cast into the lake of fire.</w:t>
      </w:r>
      <w:r w:rsidR="00DE7390">
        <w:t>’</w:t>
      </w:r>
      <w:r w:rsidR="002D2DBF">
        <w:t>”</w:t>
      </w:r>
      <w:r w:rsidRPr="00B2347F">
        <w:t xml:space="preserve"> </w:t>
      </w:r>
      <w:r w:rsidRPr="00B2347F">
        <w:rPr>
          <w:i/>
        </w:rPr>
        <w:t>On the Resurrection of the Flesh</w:t>
      </w:r>
      <w:r w:rsidRPr="00B2347F">
        <w:t xml:space="preserve"> ch.58 p.590</w:t>
      </w:r>
    </w:p>
    <w:p w14:paraId="07C8042C" w14:textId="77777777" w:rsidR="00EC43E3" w:rsidRPr="00B2347F" w:rsidRDefault="00EC43E3" w:rsidP="00EC43E3">
      <w:pPr>
        <w:autoSpaceDE w:val="0"/>
        <w:autoSpaceDN w:val="0"/>
        <w:adjustRightInd w:val="0"/>
        <w:ind w:left="288" w:hanging="288"/>
        <w:rPr>
          <w:szCs w:val="24"/>
        </w:rPr>
      </w:pPr>
      <w:r w:rsidRPr="00B2347F">
        <w:rPr>
          <w:szCs w:val="24"/>
        </w:rPr>
        <w:t xml:space="preserve">Tertullian (207/208 A.D.) </w:t>
      </w:r>
      <w:r w:rsidR="002D2DBF">
        <w:rPr>
          <w:szCs w:val="24"/>
        </w:rPr>
        <w:t>“</w:t>
      </w:r>
      <w:r w:rsidRPr="00B2347F">
        <w:rPr>
          <w:rFonts w:cs="Consolas"/>
          <w:szCs w:val="24"/>
          <w:highlight w:val="white"/>
        </w:rPr>
        <w:t>Marcion</w:t>
      </w:r>
      <w:r w:rsidR="00DE7390">
        <w:rPr>
          <w:rFonts w:cs="Consolas"/>
          <w:szCs w:val="24"/>
          <w:highlight w:val="white"/>
        </w:rPr>
        <w:t>’</w:t>
      </w:r>
      <w:r w:rsidRPr="00B2347F">
        <w:rPr>
          <w:rFonts w:cs="Consolas"/>
          <w:szCs w:val="24"/>
          <w:highlight w:val="white"/>
        </w:rPr>
        <w:t xml:space="preserve">s god, on the contrary, not having a scorpion, was unable to refuse to give what he did not possess; only He (could do so), who, having a scorpion, yet gives it not. In like manner, it is He who will give the Holy Spirit, at whose command is also the unholy spirit. When He cast out the </w:t>
      </w:r>
      <w:r w:rsidR="00DE7390">
        <w:rPr>
          <w:rFonts w:cs="Consolas"/>
          <w:szCs w:val="24"/>
          <w:highlight w:val="white"/>
        </w:rPr>
        <w:t>‘</w:t>
      </w:r>
      <w:r w:rsidRPr="00B2347F">
        <w:rPr>
          <w:rFonts w:cs="Consolas"/>
          <w:szCs w:val="24"/>
          <w:highlight w:val="white"/>
        </w:rPr>
        <w:t>demon which was dumb</w:t>
      </w:r>
      <w:r w:rsidR="00DE7390">
        <w:rPr>
          <w:rFonts w:cs="Consolas"/>
          <w:szCs w:val="24"/>
          <w:highlight w:val="white"/>
        </w:rPr>
        <w:t>’</w:t>
      </w:r>
      <w:r w:rsidRPr="00B2347F">
        <w:rPr>
          <w:rFonts w:cs="Consolas"/>
          <w:szCs w:val="24"/>
          <w:highlight w:val="white"/>
        </w:rPr>
        <w:t xml:space="preserve"> (and by a cure of this sort verified Isaiah), and having been charged with casting out demons by Beelzebub, He said, </w:t>
      </w:r>
      <w:r w:rsidR="00DE7390">
        <w:rPr>
          <w:rFonts w:cs="Consolas"/>
          <w:szCs w:val="24"/>
          <w:highlight w:val="white"/>
        </w:rPr>
        <w:t>‘</w:t>
      </w:r>
      <w:r w:rsidRPr="00B2347F">
        <w:rPr>
          <w:rFonts w:cs="Consolas"/>
          <w:szCs w:val="24"/>
          <w:highlight w:val="white"/>
        </w:rPr>
        <w:t>If I by Beelzebub cast out demons, by whom do your sons cast them out?</w:t>
      </w:r>
      <w:r w:rsidR="00DE7390">
        <w:rPr>
          <w:rFonts w:cs="Consolas"/>
          <w:szCs w:val="24"/>
          <w:highlight w:val="white"/>
        </w:rPr>
        <w:t>’</w:t>
      </w:r>
      <w:r w:rsidR="002D2DBF">
        <w:rPr>
          <w:szCs w:val="24"/>
        </w:rPr>
        <w:t>”</w:t>
      </w:r>
      <w:r w:rsidRPr="00B2347F">
        <w:rPr>
          <w:szCs w:val="24"/>
        </w:rPr>
        <w:t xml:space="preserve"> </w:t>
      </w:r>
      <w:r w:rsidRPr="00B2347F">
        <w:rPr>
          <w:i/>
          <w:szCs w:val="24"/>
        </w:rPr>
        <w:t>Five Books Against Marcion</w:t>
      </w:r>
      <w:r w:rsidRPr="00B2347F">
        <w:rPr>
          <w:szCs w:val="24"/>
        </w:rPr>
        <w:t xml:space="preserve"> book 4 ch.26 p.</w:t>
      </w:r>
      <w:r w:rsidR="00A27097" w:rsidRPr="00B2347F">
        <w:rPr>
          <w:szCs w:val="24"/>
        </w:rPr>
        <w:t>393</w:t>
      </w:r>
    </w:p>
    <w:p w14:paraId="1F54B07A" w14:textId="77777777" w:rsidR="00380732" w:rsidRPr="00B2347F" w:rsidRDefault="00380732" w:rsidP="00380732">
      <w:pPr>
        <w:ind w:left="288" w:hanging="288"/>
      </w:pPr>
      <w:r w:rsidRPr="00B2347F">
        <w:rPr>
          <w:b/>
        </w:rPr>
        <w:t>Hippolytus</w:t>
      </w:r>
      <w:r w:rsidR="00F26C69" w:rsidRPr="00B2347F">
        <w:rPr>
          <w:b/>
        </w:rPr>
        <w:t xml:space="preserve"> of Portus</w:t>
      </w:r>
      <w:r w:rsidRPr="00B2347F">
        <w:t xml:space="preserve"> (222-235/236 A.D.) </w:t>
      </w:r>
      <w:r w:rsidR="002D2DBF">
        <w:t>“</w:t>
      </w:r>
      <w:r w:rsidRPr="00B2347F">
        <w:t xml:space="preserve">And being present at His judicial decision, all, both men and angels and demons, shall utter one voice, saying, </w:t>
      </w:r>
      <w:r w:rsidR="00DE7390">
        <w:t>‘</w:t>
      </w:r>
      <w:r w:rsidRPr="00B2347F">
        <w:t>Righteous is Thy judgment.</w:t>
      </w:r>
      <w:r w:rsidR="00DE7390">
        <w:t>’</w:t>
      </w:r>
      <w:r w:rsidRPr="00B2347F">
        <w:t xml:space="preserve"> </w:t>
      </w:r>
      <w:r w:rsidRPr="00B2347F">
        <w:rPr>
          <w:i/>
        </w:rPr>
        <w:t>Against Plato, On the Cause of the Universe</w:t>
      </w:r>
      <w:r w:rsidRPr="00B2347F">
        <w:t xml:space="preserve"> ch.3 p.222-223. See also </w:t>
      </w:r>
      <w:r w:rsidRPr="00B2347F">
        <w:rPr>
          <w:i/>
        </w:rPr>
        <w:t>Treatise on Christ and Antichrist</w:t>
      </w:r>
      <w:r w:rsidRPr="00B2347F">
        <w:t xml:space="preserve"> ch.65 p.218-219</w:t>
      </w:r>
    </w:p>
    <w:p w14:paraId="0F02FD68" w14:textId="77777777" w:rsidR="00380732" w:rsidRPr="00B2347F" w:rsidRDefault="00380732" w:rsidP="00380732">
      <w:pPr>
        <w:ind w:left="288" w:hanging="288"/>
      </w:pPr>
      <w:r w:rsidRPr="00B2347F">
        <w:rPr>
          <w:b/>
        </w:rPr>
        <w:t>Asterius Urbanus</w:t>
      </w:r>
      <w:r w:rsidRPr="00B2347F">
        <w:t xml:space="preserve"> (c.232 A.D.) mentions demons fragment 2 p.335</w:t>
      </w:r>
    </w:p>
    <w:p w14:paraId="00C04465" w14:textId="77777777" w:rsidR="00380732" w:rsidRPr="00B2347F" w:rsidRDefault="00380732" w:rsidP="00380732">
      <w:pPr>
        <w:ind w:left="288" w:hanging="288"/>
      </w:pPr>
      <w:r w:rsidRPr="00B2347F">
        <w:rPr>
          <w:b/>
        </w:rPr>
        <w:t>Commodianus</w:t>
      </w:r>
      <w:r w:rsidRPr="00B2347F">
        <w:t xml:space="preserve"> (c.240 A.D.) mentions demons.</w:t>
      </w:r>
      <w:r w:rsidRPr="00B2347F">
        <w:rPr>
          <w:i/>
        </w:rPr>
        <w:t xml:space="preserve"> Instructions of Commodianus</w:t>
      </w:r>
      <w:r w:rsidRPr="00B2347F">
        <w:t xml:space="preserve"> ch.3 p.203</w:t>
      </w:r>
    </w:p>
    <w:p w14:paraId="6B0C8059" w14:textId="77777777" w:rsidR="00AC419A" w:rsidRPr="00B2347F" w:rsidRDefault="00AC419A" w:rsidP="00AC419A">
      <w:pPr>
        <w:ind w:left="288" w:hanging="288"/>
        <w:rPr>
          <w:szCs w:val="24"/>
        </w:rPr>
      </w:pPr>
      <w:r w:rsidRPr="00B2347F">
        <w:rPr>
          <w:b/>
          <w:szCs w:val="24"/>
        </w:rPr>
        <w:t>Theodotus the probable Montanist</w:t>
      </w:r>
      <w:r w:rsidRPr="00B2347F">
        <w:rPr>
          <w:szCs w:val="24"/>
        </w:rPr>
        <w:t xml:space="preserve"> (</w:t>
      </w:r>
      <w:r w:rsidRPr="00B2347F">
        <w:t>ca.240 A.D.</w:t>
      </w:r>
      <w:r w:rsidRPr="00B2347F">
        <w:rPr>
          <w:szCs w:val="24"/>
        </w:rPr>
        <w:t xml:space="preserve">) </w:t>
      </w:r>
      <w:r w:rsidR="002D2DBF">
        <w:rPr>
          <w:szCs w:val="24"/>
        </w:rPr>
        <w:t>“</w:t>
      </w:r>
      <w:r w:rsidRPr="00B2347F">
        <w:rPr>
          <w:rFonts w:cs="Consolas"/>
          <w:szCs w:val="24"/>
          <w:highlight w:val="white"/>
        </w:rPr>
        <w:t>Likewise also the demons; since also they suspected that Solomon was the Lord, and they knew that he was not so, on his sinning.</w:t>
      </w:r>
      <w:r w:rsidR="00706F06">
        <w:rPr>
          <w:rFonts w:cs="Consolas"/>
          <w:szCs w:val="24"/>
          <w:highlight w:val="white"/>
        </w:rPr>
        <w:t xml:space="preserve"> </w:t>
      </w:r>
      <w:r w:rsidR="002D2DBF">
        <w:rPr>
          <w:rFonts w:cs="Consolas"/>
          <w:szCs w:val="24"/>
          <w:highlight w:val="white"/>
        </w:rPr>
        <w:t>“</w:t>
      </w:r>
      <w:r w:rsidRPr="00B2347F">
        <w:rPr>
          <w:rFonts w:cs="Consolas"/>
          <w:szCs w:val="24"/>
          <w:highlight w:val="white"/>
        </w:rPr>
        <w:t>Night to night.</w:t>
      </w:r>
      <w:r w:rsidR="002D2DBF">
        <w:rPr>
          <w:rFonts w:cs="Consolas"/>
          <w:szCs w:val="24"/>
          <w:highlight w:val="white"/>
        </w:rPr>
        <w:t>”</w:t>
      </w:r>
      <w:r w:rsidR="00706F06">
        <w:rPr>
          <w:rFonts w:cs="Consolas"/>
          <w:szCs w:val="24"/>
          <w:highlight w:val="white"/>
        </w:rPr>
        <w:t xml:space="preserve"> </w:t>
      </w:r>
      <w:r w:rsidRPr="00B2347F">
        <w:rPr>
          <w:rFonts w:cs="Consolas"/>
          <w:szCs w:val="24"/>
          <w:highlight w:val="white"/>
        </w:rPr>
        <w:t>All the demons knew that He who rose after the passion was the Lord.</w:t>
      </w:r>
      <w:r w:rsidR="002D2DBF">
        <w:rPr>
          <w:szCs w:val="24"/>
        </w:rPr>
        <w:t>”</w:t>
      </w:r>
      <w:r w:rsidRPr="00B2347F">
        <w:rPr>
          <w:szCs w:val="24"/>
        </w:rPr>
        <w:t xml:space="preserve"> </w:t>
      </w:r>
      <w:r w:rsidR="009732F9" w:rsidRPr="00B2347F">
        <w:rPr>
          <w:i/>
          <w:szCs w:val="24"/>
        </w:rPr>
        <w:t>Excerpts of Theodotus</w:t>
      </w:r>
      <w:r w:rsidRPr="00B2347F">
        <w:rPr>
          <w:szCs w:val="24"/>
        </w:rPr>
        <w:t xml:space="preserve"> ch.53 p.48</w:t>
      </w:r>
    </w:p>
    <w:p w14:paraId="59A4D63C" w14:textId="77777777" w:rsidR="00380732" w:rsidRPr="00B2347F" w:rsidRDefault="00380732" w:rsidP="00380732">
      <w:pPr>
        <w:ind w:left="288" w:hanging="288"/>
      </w:pPr>
      <w:r w:rsidRPr="00B2347F">
        <w:rPr>
          <w:b/>
        </w:rPr>
        <w:t>Origen</w:t>
      </w:r>
      <w:r w:rsidRPr="00B2347F">
        <w:t xml:space="preserve"> (235-245 A.D.) mentions demons of lunacy, adultery, and other </w:t>
      </w:r>
      <w:r w:rsidR="002D2DBF">
        <w:t>“</w:t>
      </w:r>
      <w:r w:rsidRPr="00B2347F">
        <w:t>dark mountains</w:t>
      </w:r>
      <w:r w:rsidR="002D2DBF">
        <w:t>”</w:t>
      </w:r>
      <w:r w:rsidRPr="00B2347F">
        <w:t xml:space="preserve">. </w:t>
      </w:r>
      <w:r w:rsidRPr="00B2347F">
        <w:rPr>
          <w:i/>
        </w:rPr>
        <w:t>Homilies on Jeremiah</w:t>
      </w:r>
      <w:r w:rsidRPr="00B2347F">
        <w:t xml:space="preserve"> homily 12 ch.12.2 p.125</w:t>
      </w:r>
    </w:p>
    <w:p w14:paraId="23BBA393" w14:textId="77777777" w:rsidR="00380732" w:rsidRPr="00B2347F" w:rsidRDefault="00380732" w:rsidP="00380732">
      <w:pPr>
        <w:ind w:left="288" w:hanging="288"/>
      </w:pPr>
      <w:r w:rsidRPr="00B2347F">
        <w:t xml:space="preserve">Origen (225-253/254 A.D.) </w:t>
      </w:r>
      <w:r w:rsidR="002D2DBF">
        <w:t>“</w:t>
      </w:r>
      <w:r w:rsidRPr="00B2347F">
        <w:t>child who was vexed with a demon, and now the man who kneels to Him</w:t>
      </w:r>
      <w:r w:rsidR="002D2DBF">
        <w:t>”</w:t>
      </w:r>
      <w:r w:rsidRPr="00B2347F">
        <w:t xml:space="preserve"> </w:t>
      </w:r>
      <w:r w:rsidRPr="00B2347F">
        <w:rPr>
          <w:i/>
        </w:rPr>
        <w:t>Commentary on Matthew</w:t>
      </w:r>
      <w:r w:rsidRPr="00B2347F">
        <w:t xml:space="preserve"> book 13 ch.3 p.477</w:t>
      </w:r>
    </w:p>
    <w:p w14:paraId="707F07D4" w14:textId="77777777" w:rsidR="00380732" w:rsidRPr="00B2347F" w:rsidRDefault="00380732" w:rsidP="00380732">
      <w:pPr>
        <w:autoSpaceDE w:val="0"/>
        <w:autoSpaceDN w:val="0"/>
        <w:adjustRightInd w:val="0"/>
        <w:ind w:left="288" w:hanging="288"/>
      </w:pPr>
      <w:r w:rsidRPr="00B2347F">
        <w:rPr>
          <w:b/>
        </w:rPr>
        <w:t>Novatian</w:t>
      </w:r>
      <w:r w:rsidRPr="00B2347F">
        <w:t xml:space="preserve"> (250/4-256/7 A.D.) </w:t>
      </w:r>
      <w:r w:rsidR="002D2DBF">
        <w:t>“</w:t>
      </w:r>
      <w:r w:rsidRPr="00B2347F">
        <w:rPr>
          <w:highlight w:val="white"/>
        </w:rPr>
        <w:t xml:space="preserve">Of Him also he tells: </w:t>
      </w:r>
      <w:r w:rsidR="00DE7390">
        <w:rPr>
          <w:highlight w:val="white"/>
        </w:rPr>
        <w:t>‘</w:t>
      </w:r>
      <w:r w:rsidRPr="00B2347F">
        <w:rPr>
          <w:highlight w:val="white"/>
        </w:rPr>
        <w:t>Now the Spirit speaketh plainly, that in the last times some shall depart from the faith, giving heed to seducing spirits, doctrines of demons, who speak lies in hypocrisy, having their conscience cauterized.</w:t>
      </w:r>
      <w:r w:rsidR="00DE7390">
        <w:rPr>
          <w:highlight w:val="white"/>
        </w:rPr>
        <w:t>’</w:t>
      </w:r>
      <w:r w:rsidR="002D2DBF">
        <w:t>”</w:t>
      </w:r>
      <w:r w:rsidRPr="00B2347F">
        <w:t xml:space="preserve"> </w:t>
      </w:r>
      <w:r w:rsidRPr="00B2347F">
        <w:rPr>
          <w:i/>
        </w:rPr>
        <w:t>Concerning the Trinity</w:t>
      </w:r>
      <w:r w:rsidRPr="00B2347F">
        <w:t xml:space="preserve"> ch.29 p.641</w:t>
      </w:r>
    </w:p>
    <w:p w14:paraId="545C5084" w14:textId="77777777" w:rsidR="00380732" w:rsidRPr="00B2347F" w:rsidRDefault="00380732" w:rsidP="00380732">
      <w:pPr>
        <w:autoSpaceDE w:val="0"/>
        <w:autoSpaceDN w:val="0"/>
        <w:adjustRightInd w:val="0"/>
        <w:ind w:left="288" w:hanging="288"/>
      </w:pPr>
      <w:r w:rsidRPr="00B2347F">
        <w:rPr>
          <w:b/>
          <w:i/>
        </w:rPr>
        <w:t xml:space="preserve">Treatise </w:t>
      </w:r>
      <w:r w:rsidR="00AC72EE" w:rsidRPr="00B2347F">
        <w:rPr>
          <w:b/>
          <w:i/>
        </w:rPr>
        <w:t>On Rebaptism</w:t>
      </w:r>
      <w:r w:rsidRPr="00B2347F">
        <w:t xml:space="preserve"> (254-256 A.D.) ch.8 p.671 </w:t>
      </w:r>
      <w:r w:rsidR="002D2DBF">
        <w:t>“</w:t>
      </w:r>
      <w:r w:rsidRPr="00B2347F">
        <w:rPr>
          <w:highlight w:val="white"/>
        </w:rPr>
        <w:t>He [Jesus] understood the hearts and thoughts of all men; because He cured and healed weaknesses, and vices, and diseases, with very great power; because He bestowed remissions of sins, with manifest attestation; because He expelled demons at His bidding; because He purified lepers with a word; because, by converting water into wine, He enlarged the nuptial festivity with marvellous joyfulness; because He restored or granted sight to the blind; because He maintained the doctrine of the Father with all confidence; because in a desert place He satisfied five thousand men with five loaves; because the remains and the fragments filled more than twelve baskets; because He everywhere raised up the dead, according to His mercy; because He commanded the winds and the sea to be still; because He walked with His feet upon the sea; because He absolutely performed all miracles.</w:t>
      </w:r>
      <w:r w:rsidR="002D2DBF">
        <w:t>”</w:t>
      </w:r>
    </w:p>
    <w:p w14:paraId="7489C592" w14:textId="77777777" w:rsidR="00954418" w:rsidRPr="00B2347F" w:rsidRDefault="00954418" w:rsidP="00954418">
      <w:pPr>
        <w:autoSpaceDE w:val="0"/>
        <w:autoSpaceDN w:val="0"/>
        <w:adjustRightInd w:val="0"/>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Pr="00B2347F">
        <w:rPr>
          <w:rFonts w:cs="Consolas"/>
          <w:szCs w:val="24"/>
          <w:highlight w:val="white"/>
        </w:rPr>
        <w:t>These demons the poets also acknowledge, and Socrates declared that he was instructed and ruled at the will of a demon; and thence the Magi have a power either for mischief or for mockery, of whom, however, the chief Hostanes both says that the form of the true God cannot be seen, and declares that true angels stand round about His throne.</w:t>
      </w:r>
      <w:r w:rsidR="002D2DBF">
        <w:rPr>
          <w:szCs w:val="24"/>
        </w:rPr>
        <w:t>”</w:t>
      </w:r>
      <w:r w:rsidRPr="00B2347F">
        <w:rPr>
          <w:szCs w:val="24"/>
        </w:rPr>
        <w:t xml:space="preserve"> </w:t>
      </w:r>
      <w:r w:rsidRPr="00B2347F">
        <w:rPr>
          <w:i/>
          <w:szCs w:val="24"/>
        </w:rPr>
        <w:t>Treatises of Cyprian</w:t>
      </w:r>
      <w:r w:rsidRPr="00B2347F">
        <w:rPr>
          <w:szCs w:val="24"/>
        </w:rPr>
        <w:t xml:space="preserve"> Treatise 6 ch.6 p.</w:t>
      </w:r>
      <w:r w:rsidR="00A27097" w:rsidRPr="00B2347F">
        <w:rPr>
          <w:szCs w:val="24"/>
        </w:rPr>
        <w:t>467</w:t>
      </w:r>
    </w:p>
    <w:p w14:paraId="646D6846" w14:textId="77777777" w:rsidR="00380732" w:rsidRPr="00B2347F" w:rsidRDefault="00380732" w:rsidP="00380732">
      <w:pPr>
        <w:ind w:left="288" w:hanging="288"/>
      </w:pPr>
      <w:r w:rsidRPr="00B2347F">
        <w:rPr>
          <w:b/>
        </w:rPr>
        <w:t>Firmilian</w:t>
      </w:r>
      <w:r w:rsidRPr="00B2347F">
        <w:t xml:space="preserve"> (c.246-258 A.D.) in his letter to Cyprian mentions demons </w:t>
      </w:r>
      <w:r w:rsidRPr="00B2347F">
        <w:rPr>
          <w:i/>
        </w:rPr>
        <w:t>Letter 74</w:t>
      </w:r>
      <w:r w:rsidRPr="00B2347F">
        <w:t xml:space="preserve"> p.393</w:t>
      </w:r>
    </w:p>
    <w:p w14:paraId="5446378B" w14:textId="77777777" w:rsidR="00380732" w:rsidRPr="00B2347F" w:rsidRDefault="00380732" w:rsidP="00380732">
      <w:pPr>
        <w:pStyle w:val="PlainText"/>
        <w:ind w:left="288" w:hanging="288"/>
        <w:rPr>
          <w:rFonts w:ascii="Times New Roman" w:hAnsi="Times New Roman"/>
          <w:sz w:val="24"/>
        </w:rPr>
      </w:pPr>
      <w:r w:rsidRPr="00B2347F">
        <w:rPr>
          <w:rFonts w:ascii="Times New Roman" w:hAnsi="Times New Roman"/>
          <w:b/>
          <w:sz w:val="24"/>
        </w:rPr>
        <w:t>Nemesianus</w:t>
      </w:r>
      <w:r w:rsidRPr="00B2347F">
        <w:rPr>
          <w:rFonts w:ascii="Times New Roman" w:hAnsi="Times New Roman"/>
          <w:sz w:val="24"/>
        </w:rPr>
        <w:t xml:space="preserve"> et al</w:t>
      </w:r>
      <w:r w:rsidR="000B2845" w:rsidRPr="00B2347F">
        <w:rPr>
          <w:rFonts w:ascii="Times New Roman" w:hAnsi="Times New Roman"/>
          <w:sz w:val="24"/>
        </w:rPr>
        <w:t>.</w:t>
      </w:r>
      <w:r w:rsidRPr="00B2347F">
        <w:rPr>
          <w:rFonts w:ascii="Times New Roman" w:hAnsi="Times New Roman"/>
          <w:sz w:val="24"/>
        </w:rPr>
        <w:t xml:space="preserve"> to Cyprian of Carthage (246-256 A.D.) mentions the devil Letter 77 ch.2 p.405</w:t>
      </w:r>
    </w:p>
    <w:p w14:paraId="24CDC1D7" w14:textId="77777777" w:rsidR="00380732" w:rsidRPr="00B2347F" w:rsidRDefault="00380732" w:rsidP="00380732">
      <w:pPr>
        <w:ind w:left="288" w:hanging="288"/>
      </w:pPr>
      <w:r w:rsidRPr="00B2347F">
        <w:rPr>
          <w:b/>
        </w:rPr>
        <w:t>Rogatianus</w:t>
      </w:r>
      <w:r w:rsidRPr="00B2347F">
        <w:t xml:space="preserve"> of Nova mentions the devil. </w:t>
      </w:r>
      <w:r w:rsidRPr="00B2347F">
        <w:rPr>
          <w:i/>
        </w:rPr>
        <w:t xml:space="preserve">The Seventh Council of </w:t>
      </w:r>
      <w:smartTag w:uri="urn:schemas-microsoft-com:office:smarttags" w:element="place">
        <w:smartTag w:uri="urn:schemas-microsoft-com:office:smarttags" w:element="City">
          <w:r w:rsidRPr="00B2347F">
            <w:rPr>
              <w:i/>
            </w:rPr>
            <w:t>Carthage</w:t>
          </w:r>
        </w:smartTag>
      </w:smartTag>
      <w:r w:rsidRPr="00B2347F">
        <w:t xml:space="preserve"> (258 A.D.) p.571</w:t>
      </w:r>
    </w:p>
    <w:p w14:paraId="04920FA1" w14:textId="77777777" w:rsidR="000B2845" w:rsidRPr="00B2347F" w:rsidRDefault="000B2845" w:rsidP="00380732">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w:t>
      </w:r>
      <w:r w:rsidRPr="00B2347F">
        <w:rPr>
          <w:szCs w:val="24"/>
        </w:rPr>
        <w:t xml:space="preserve">A.D.) </w:t>
      </w:r>
      <w:r w:rsidR="002D2DBF">
        <w:rPr>
          <w:szCs w:val="24"/>
        </w:rPr>
        <w:t>“</w:t>
      </w:r>
      <w:r w:rsidR="003917BB" w:rsidRPr="00B2347F">
        <w:rPr>
          <w:rFonts w:cs="Consolas"/>
          <w:szCs w:val="24"/>
          <w:highlight w:val="white"/>
        </w:rPr>
        <w:t>Excited by him, and finding full liberty for the perpetration of wickedness, they reckoned this the only piety and service to their demons, namely, our slaughter.</w:t>
      </w:r>
      <w:r w:rsidR="002D2DBF">
        <w:rPr>
          <w:szCs w:val="24"/>
        </w:rPr>
        <w:t>”</w:t>
      </w:r>
      <w:r w:rsidR="003917BB" w:rsidRPr="00B2347F">
        <w:t xml:space="preserve"> Epistle 3 ch.1 p.97-98</w:t>
      </w:r>
    </w:p>
    <w:p w14:paraId="726E41A4" w14:textId="77777777" w:rsidR="00954418" w:rsidRPr="00B2347F" w:rsidRDefault="00954418" w:rsidP="00380732">
      <w:pPr>
        <w:widowControl w:val="0"/>
        <w:autoSpaceDE w:val="0"/>
        <w:autoSpaceDN w:val="0"/>
        <w:adjustRightInd w:val="0"/>
        <w:ind w:left="288" w:hanging="288"/>
        <w:rPr>
          <w:szCs w:val="24"/>
        </w:rPr>
      </w:pPr>
      <w:r w:rsidRPr="00B2347F">
        <w:rPr>
          <w:b/>
          <w:szCs w:val="24"/>
        </w:rPr>
        <w:t>Adamantius</w:t>
      </w:r>
      <w:r w:rsidRPr="00B2347F">
        <w:rPr>
          <w:szCs w:val="24"/>
        </w:rPr>
        <w:t xml:space="preserve"> (c.300 A.D.) </w:t>
      </w:r>
      <w:r w:rsidR="002D2DBF">
        <w:rPr>
          <w:szCs w:val="24"/>
        </w:rPr>
        <w:t>“</w:t>
      </w:r>
      <w:r w:rsidRPr="00B2347F">
        <w:rPr>
          <w:rFonts w:cs="Consolas"/>
          <w:szCs w:val="24"/>
          <w:highlight w:val="white"/>
        </w:rPr>
        <w:t>In such a manner you would not wish, in the case where Jesus interrogat</w:t>
      </w:r>
      <w:r w:rsidR="00A27097" w:rsidRPr="00B2347F">
        <w:rPr>
          <w:rFonts w:cs="Consolas"/>
          <w:szCs w:val="24"/>
          <w:highlight w:val="white"/>
        </w:rPr>
        <w:t xml:space="preserve">es the demon, </w:t>
      </w:r>
      <w:r w:rsidR="00DE7390">
        <w:rPr>
          <w:rFonts w:cs="Consolas"/>
          <w:szCs w:val="24"/>
          <w:highlight w:val="white"/>
        </w:rPr>
        <w:t>‘</w:t>
      </w:r>
      <w:r w:rsidR="00A27097" w:rsidRPr="00B2347F">
        <w:rPr>
          <w:rFonts w:cs="Consolas"/>
          <w:szCs w:val="24"/>
          <w:highlight w:val="white"/>
        </w:rPr>
        <w:t>What is your name</w:t>
      </w:r>
      <w:r w:rsidRPr="00B2347F">
        <w:rPr>
          <w:rFonts w:cs="Consolas"/>
          <w:szCs w:val="24"/>
          <w:highlight w:val="white"/>
        </w:rPr>
        <w:t>?</w:t>
      </w:r>
      <w:r w:rsidR="00DE7390">
        <w:rPr>
          <w:rFonts w:cs="Consolas"/>
          <w:szCs w:val="24"/>
          <w:highlight w:val="white"/>
        </w:rPr>
        <w:t>’</w:t>
      </w:r>
      <w:r w:rsidRPr="00B2347F">
        <w:rPr>
          <w:rFonts w:cs="Consolas"/>
          <w:szCs w:val="24"/>
          <w:highlight w:val="white"/>
        </w:rPr>
        <w:t xml:space="preserve"> And he responded, </w:t>
      </w:r>
      <w:r w:rsidR="00DE7390">
        <w:rPr>
          <w:rFonts w:cs="Consolas"/>
          <w:szCs w:val="24"/>
          <w:highlight w:val="white"/>
        </w:rPr>
        <w:t>‘</w:t>
      </w:r>
      <w:r w:rsidRPr="00B2347F">
        <w:rPr>
          <w:rFonts w:cs="Consolas"/>
          <w:szCs w:val="24"/>
          <w:highlight w:val="white"/>
        </w:rPr>
        <w:t>Legion.</w:t>
      </w:r>
      <w:r w:rsidR="00DE7390">
        <w:rPr>
          <w:szCs w:val="24"/>
        </w:rPr>
        <w:t>’</w:t>
      </w:r>
      <w:r w:rsidR="002D2DBF">
        <w:rPr>
          <w:szCs w:val="24"/>
        </w:rPr>
        <w:t>”</w:t>
      </w:r>
      <w:r w:rsidRPr="00B2347F">
        <w:rPr>
          <w:szCs w:val="24"/>
        </w:rPr>
        <w:t xml:space="preserve"> (Adamantius is speaking) </w:t>
      </w:r>
      <w:r w:rsidRPr="00B2347F">
        <w:rPr>
          <w:i/>
          <w:szCs w:val="24"/>
        </w:rPr>
        <w:t>Dialogue on the True Faith</w:t>
      </w:r>
      <w:r w:rsidRPr="00B2347F">
        <w:rPr>
          <w:szCs w:val="24"/>
        </w:rPr>
        <w:t xml:space="preserve"> </w:t>
      </w:r>
      <w:r w:rsidR="00AA1E4E" w:rsidRPr="00B2347F">
        <w:rPr>
          <w:szCs w:val="24"/>
        </w:rPr>
        <w:t xml:space="preserve">part 1 </w:t>
      </w:r>
      <w:r w:rsidRPr="00B2347F">
        <w:rPr>
          <w:szCs w:val="24"/>
        </w:rPr>
        <w:t>ch.17 p.</w:t>
      </w:r>
      <w:r w:rsidR="00AA1E4E" w:rsidRPr="00B2347F">
        <w:rPr>
          <w:szCs w:val="24"/>
        </w:rPr>
        <w:t>60-61</w:t>
      </w:r>
    </w:p>
    <w:p w14:paraId="0AD92C97" w14:textId="77777777" w:rsidR="00380732" w:rsidRPr="00B2347F" w:rsidRDefault="00380732" w:rsidP="00380732">
      <w:pPr>
        <w:widowControl w:val="0"/>
        <w:autoSpaceDE w:val="0"/>
        <w:autoSpaceDN w:val="0"/>
        <w:adjustRightInd w:val="0"/>
        <w:ind w:left="288" w:hanging="288"/>
      </w:pPr>
      <w:r w:rsidRPr="00B2347F">
        <w:rPr>
          <w:b/>
        </w:rPr>
        <w:t>Alexander of Lycopolis</w:t>
      </w:r>
      <w:r w:rsidRPr="00B2347F">
        <w:t xml:space="preserve"> (301 A.D.) mentions demons. </w:t>
      </w:r>
      <w:r w:rsidRPr="00B2347F">
        <w:rPr>
          <w:i/>
        </w:rPr>
        <w:t>Of the Manichaeans</w:t>
      </w:r>
      <w:r w:rsidRPr="00B2347F">
        <w:t xml:space="preserve"> ch.22 p.250.</w:t>
      </w:r>
    </w:p>
    <w:p w14:paraId="489041A5" w14:textId="4C9CA8FD" w:rsidR="00380732" w:rsidRPr="00B2347F" w:rsidRDefault="00FC1C66" w:rsidP="00380732">
      <w:pPr>
        <w:autoSpaceDE w:val="0"/>
        <w:autoSpaceDN w:val="0"/>
        <w:adjustRightInd w:val="0"/>
        <w:ind w:left="288" w:hanging="288"/>
      </w:pPr>
      <w:r>
        <w:rPr>
          <w:b/>
        </w:rPr>
        <w:t xml:space="preserve">Arnobius of Sicca </w:t>
      </w:r>
      <w:r w:rsidR="00380732" w:rsidRPr="00B2347F">
        <w:t xml:space="preserve"> (297-303 A.D.) speaks of demons in four places. Here is one of them: </w:t>
      </w:r>
      <w:r w:rsidR="002D2DBF">
        <w:t>“</w:t>
      </w:r>
      <w:r w:rsidR="00380732" w:rsidRPr="00B2347F">
        <w:rPr>
          <w:highlight w:val="white"/>
        </w:rPr>
        <w:t xml:space="preserve">By one command He [Christ] drove demons from the body, and restored their senses to the lifeless; they, too, by no different command, restored to health and to soundness of mind those labouring under the inflictions of these </w:t>
      </w:r>
      <w:r w:rsidR="00380732" w:rsidRPr="00B2347F">
        <w:rPr>
          <w:i/>
          <w:highlight w:val="white"/>
        </w:rPr>
        <w:t>demons</w:t>
      </w:r>
      <w:r w:rsidR="00380732" w:rsidRPr="00B2347F">
        <w:rPr>
          <w:highlight w:val="white"/>
        </w:rPr>
        <w:t>.</w:t>
      </w:r>
      <w:r w:rsidR="002D2DBF">
        <w:rPr>
          <w:highlight w:val="white"/>
        </w:rPr>
        <w:t>”</w:t>
      </w:r>
      <w:r w:rsidR="00380732" w:rsidRPr="00B2347F">
        <w:rPr>
          <w:highlight w:val="white"/>
        </w:rPr>
        <w:t xml:space="preserve"> </w:t>
      </w:r>
      <w:r w:rsidR="00380732" w:rsidRPr="00B2347F">
        <w:rPr>
          <w:i/>
        </w:rPr>
        <w:t>Arnobius Against the Heathen</w:t>
      </w:r>
      <w:r w:rsidR="00380732" w:rsidRPr="00B2347F">
        <w:t xml:space="preserve"> book 1 ch.50 p.427</w:t>
      </w:r>
    </w:p>
    <w:p w14:paraId="613337E6" w14:textId="77777777" w:rsidR="00380732" w:rsidRPr="00B2347F" w:rsidRDefault="00380732" w:rsidP="00380732">
      <w:pPr>
        <w:widowControl w:val="0"/>
        <w:autoSpaceDE w:val="0"/>
        <w:autoSpaceDN w:val="0"/>
        <w:adjustRightInd w:val="0"/>
        <w:ind w:left="288" w:hanging="288"/>
      </w:pPr>
      <w:r w:rsidRPr="00B2347F">
        <w:rPr>
          <w:b/>
        </w:rPr>
        <w:t xml:space="preserve">Peter of </w:t>
      </w:r>
      <w:smartTag w:uri="urn:schemas-microsoft-com:office:smarttags" w:element="place">
        <w:smartTag w:uri="urn:schemas-microsoft-com:office:smarttags" w:element="City">
          <w:r w:rsidRPr="00B2347F">
            <w:rPr>
              <w:b/>
            </w:rPr>
            <w:t>Alexandria</w:t>
          </w:r>
        </w:smartTag>
      </w:smartTag>
      <w:r w:rsidRPr="00B2347F">
        <w:t xml:space="preserve"> (306,285-311 A.D.) </w:t>
      </w:r>
      <w:r w:rsidR="00771146" w:rsidRPr="00B2347F">
        <w:t xml:space="preserve">mentions </w:t>
      </w:r>
      <w:r w:rsidR="002D2DBF">
        <w:t>“</w:t>
      </w:r>
      <w:r w:rsidR="00771146" w:rsidRPr="00B2347F">
        <w:t>impure demons</w:t>
      </w:r>
      <w:r w:rsidR="002D2DBF">
        <w:t>”</w:t>
      </w:r>
      <w:r w:rsidR="00771146" w:rsidRPr="00B2347F">
        <w:t xml:space="preserve"> </w:t>
      </w:r>
      <w:r w:rsidR="00771146" w:rsidRPr="00B2347F">
        <w:rPr>
          <w:i/>
        </w:rPr>
        <w:t>Canonical Epistle</w:t>
      </w:r>
      <w:r w:rsidR="00771146" w:rsidRPr="00B2347F">
        <w:t xml:space="preserve"> canon 5 p.271</w:t>
      </w:r>
    </w:p>
    <w:p w14:paraId="04F44E0C" w14:textId="77777777" w:rsidR="00380732" w:rsidRPr="00B2347F" w:rsidRDefault="00380732" w:rsidP="00380732">
      <w:pPr>
        <w:widowControl w:val="0"/>
        <w:autoSpaceDE w:val="0"/>
        <w:autoSpaceDN w:val="0"/>
        <w:adjustRightInd w:val="0"/>
        <w:ind w:left="288" w:hanging="288"/>
      </w:pPr>
      <w:r w:rsidRPr="00B2347F">
        <w:rPr>
          <w:b/>
        </w:rPr>
        <w:t>Methodius</w:t>
      </w:r>
      <w:r w:rsidRPr="00B2347F">
        <w:t xml:space="preserve"> </w:t>
      </w:r>
      <w:r w:rsidR="00753D95" w:rsidRPr="00B2347F">
        <w:t>(270-311/312 A.D.)</w:t>
      </w:r>
      <w:r w:rsidRPr="00B2347F">
        <w:t xml:space="preserve"> briefly mentions the devil and demons in </w:t>
      </w:r>
      <w:r w:rsidRPr="00B2347F">
        <w:rPr>
          <w:i/>
        </w:rPr>
        <w:t>Banquet of the Ten Virgins</w:t>
      </w:r>
      <w:r w:rsidRPr="00B2347F">
        <w:t xml:space="preserve"> discourse 8 ch.1 p.334</w:t>
      </w:r>
    </w:p>
    <w:p w14:paraId="2B62CD85" w14:textId="77777777" w:rsidR="007A1480" w:rsidRPr="00B2347F" w:rsidRDefault="002A2570" w:rsidP="007A1480">
      <w:pPr>
        <w:autoSpaceDE w:val="0"/>
        <w:autoSpaceDN w:val="0"/>
        <w:adjustRightInd w:val="0"/>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007A1480" w:rsidRPr="00B2347F">
        <w:t xml:space="preserve"> (318 A.D.) </w:t>
      </w:r>
      <w:r w:rsidR="007A1480">
        <w:t>mentio</w:t>
      </w:r>
      <w:r w:rsidR="00F4040F">
        <w:t>n</w:t>
      </w:r>
      <w:r w:rsidR="007A1480">
        <w:t>s demons.</w:t>
      </w:r>
      <w:r w:rsidR="007A1480" w:rsidRPr="00B2347F">
        <w:rPr>
          <w:highlight w:val="white"/>
        </w:rPr>
        <w:t xml:space="preserve"> </w:t>
      </w:r>
      <w:r w:rsidR="008A2093">
        <w:rPr>
          <w:i/>
        </w:rPr>
        <w:t>Athanasius Against the Heathen</w:t>
      </w:r>
      <w:r w:rsidR="007A1480" w:rsidRPr="00B2347F">
        <w:t xml:space="preserve"> </w:t>
      </w:r>
      <w:r w:rsidR="007A1480">
        <w:t>book 1 ch.1.5 p.4</w:t>
      </w:r>
    </w:p>
    <w:p w14:paraId="087332C6" w14:textId="77777777" w:rsidR="00380732" w:rsidRPr="00B2347F" w:rsidRDefault="00380732" w:rsidP="00380732">
      <w:pPr>
        <w:autoSpaceDE w:val="0"/>
        <w:autoSpaceDN w:val="0"/>
        <w:adjustRightInd w:val="0"/>
        <w:ind w:left="288" w:hanging="288"/>
      </w:pPr>
      <w:r w:rsidRPr="00B2347F">
        <w:rPr>
          <w:b/>
        </w:rPr>
        <w:t>Lactantius</w:t>
      </w:r>
      <w:r w:rsidRPr="00B2347F">
        <w:t xml:space="preserve"> (c.303-320/325 A.D.) </w:t>
      </w:r>
      <w:r w:rsidR="002D2DBF">
        <w:t>“</w:t>
      </w:r>
      <w:r w:rsidRPr="00B2347F">
        <w:rPr>
          <w:highlight w:val="white"/>
        </w:rPr>
        <w:t>For God, when He saw that wickedness and the worship of false gods had so prevailed throughout the world, that His name had now also been taken away from the memory of men (since even the Jews, who alone had been entrusted with the secret of God, had deserted the living God, and, ensared by the deceits of demons, had gone astray, and turned aside to the worship of images, and when rebuked by the prophets did not choose to return to God),</w:t>
      </w:r>
      <w:r w:rsidR="002D2DBF">
        <w:t>”</w:t>
      </w:r>
      <w:r w:rsidRPr="00B2347F">
        <w:t xml:space="preserve"> </w:t>
      </w:r>
      <w:r w:rsidRPr="00B2347F">
        <w:rPr>
          <w:i/>
        </w:rPr>
        <w:t>The Divine Institutes</w:t>
      </w:r>
      <w:r w:rsidRPr="00B2347F">
        <w:t xml:space="preserve"> book 4 ch.14 p.114</w:t>
      </w:r>
    </w:p>
    <w:p w14:paraId="466F8609" w14:textId="77777777" w:rsidR="00380732" w:rsidRPr="00DD0243" w:rsidRDefault="00DD0243" w:rsidP="00380732">
      <w:pPr>
        <w:widowControl w:val="0"/>
        <w:autoSpaceDE w:val="0"/>
        <w:autoSpaceDN w:val="0"/>
        <w:adjustRightInd w:val="0"/>
        <w:ind w:left="288" w:hanging="288"/>
        <w:rPr>
          <w:szCs w:val="24"/>
        </w:rPr>
      </w:pPr>
      <w:r w:rsidRPr="00DD0243">
        <w:rPr>
          <w:b/>
          <w:szCs w:val="24"/>
        </w:rPr>
        <w:t xml:space="preserve">Alexander of </w:t>
      </w:r>
      <w:smartTag w:uri="urn:schemas-microsoft-com:office:smarttags" w:element="place">
        <w:smartTag w:uri="urn:schemas-microsoft-com:office:smarttags" w:element="City">
          <w:r w:rsidRPr="00DD0243">
            <w:rPr>
              <w:b/>
              <w:szCs w:val="24"/>
            </w:rPr>
            <w:t>Alexandria</w:t>
          </w:r>
        </w:smartTag>
      </w:smartTag>
      <w:r w:rsidRPr="00DD0243">
        <w:rPr>
          <w:szCs w:val="24"/>
        </w:rPr>
        <w:t xml:space="preserve"> (</w:t>
      </w:r>
      <w:r w:rsidRPr="00B2347F">
        <w:t>313-326 A.D.</w:t>
      </w:r>
      <w:r w:rsidRPr="00DD0243">
        <w:rPr>
          <w:szCs w:val="24"/>
        </w:rPr>
        <w:t>) “</w:t>
      </w:r>
      <w:r w:rsidRPr="00DD0243">
        <w:rPr>
          <w:rFonts w:cs="Consolas"/>
          <w:szCs w:val="24"/>
          <w:highlight w:val="white"/>
        </w:rPr>
        <w:t>Their impiety not even the demons will bear, who are ever on the watch for a blasphemous word uttered against the Son.</w:t>
      </w:r>
      <w:r w:rsidRPr="00DD0243">
        <w:rPr>
          <w:szCs w:val="24"/>
        </w:rPr>
        <w:t xml:space="preserve">” </w:t>
      </w:r>
      <w:r w:rsidRPr="00DD0243">
        <w:rPr>
          <w:i/>
          <w:szCs w:val="24"/>
        </w:rPr>
        <w:t>Epistles on the Arian Heresy</w:t>
      </w:r>
      <w:r w:rsidRPr="00DD0243">
        <w:rPr>
          <w:szCs w:val="24"/>
        </w:rPr>
        <w:t xml:space="preserve"> letter 1 ch.10 p.&amp;&amp;&amp;</w:t>
      </w:r>
    </w:p>
    <w:p w14:paraId="3F75D246" w14:textId="77777777" w:rsidR="007F69EA" w:rsidRDefault="007F69EA" w:rsidP="007F69EA">
      <w:pPr>
        <w:ind w:left="288" w:hanging="288"/>
      </w:pPr>
      <w:r w:rsidRPr="004547F3">
        <w:rPr>
          <w:b/>
        </w:rPr>
        <w:t>Eusebius of Caesarea</w:t>
      </w:r>
      <w:r>
        <w:t xml:space="preserve"> (318-325 A.D.) mentions wicked demons. </w:t>
      </w:r>
      <w:r w:rsidRPr="00792CEF">
        <w:rPr>
          <w:i/>
        </w:rPr>
        <w:t>Preparation for the Gospel</w:t>
      </w:r>
      <w:r>
        <w:t xml:space="preserve"> book 4 ch.4 p.9</w:t>
      </w:r>
    </w:p>
    <w:p w14:paraId="26109A74" w14:textId="77777777" w:rsidR="00DD0243" w:rsidRPr="00B2347F" w:rsidRDefault="00DD0243" w:rsidP="00380732">
      <w:pPr>
        <w:widowControl w:val="0"/>
        <w:autoSpaceDE w:val="0"/>
        <w:autoSpaceDN w:val="0"/>
        <w:adjustRightInd w:val="0"/>
        <w:ind w:left="288" w:hanging="288"/>
      </w:pPr>
    </w:p>
    <w:p w14:paraId="66021181" w14:textId="77777777" w:rsidR="00380732" w:rsidRPr="00B2347F" w:rsidRDefault="00380732" w:rsidP="00380732">
      <w:pPr>
        <w:widowControl w:val="0"/>
        <w:autoSpaceDE w:val="0"/>
        <w:autoSpaceDN w:val="0"/>
        <w:adjustRightInd w:val="0"/>
        <w:ind w:left="288" w:hanging="288"/>
        <w:rPr>
          <w:b/>
          <w:u w:val="single"/>
        </w:rPr>
      </w:pPr>
      <w:r w:rsidRPr="00B2347F">
        <w:rPr>
          <w:b/>
          <w:u w:val="single"/>
        </w:rPr>
        <w:t>Among corrupt or spurious works</w:t>
      </w:r>
    </w:p>
    <w:p w14:paraId="786678FF" w14:textId="77777777" w:rsidR="00954418" w:rsidRPr="00B2347F" w:rsidRDefault="000B2845" w:rsidP="00EC43E3">
      <w:pPr>
        <w:autoSpaceDE w:val="0"/>
        <w:autoSpaceDN w:val="0"/>
        <w:adjustRightInd w:val="0"/>
        <w:ind w:left="288" w:hanging="288"/>
        <w:rPr>
          <w:b/>
          <w:szCs w:val="24"/>
        </w:rPr>
      </w:pPr>
      <w:r w:rsidRPr="00B2347F">
        <w:rPr>
          <w:b/>
          <w:szCs w:val="24"/>
        </w:rPr>
        <w:t>p</w:t>
      </w:r>
      <w:r w:rsidR="00954418" w:rsidRPr="00B2347F">
        <w:rPr>
          <w:b/>
          <w:szCs w:val="24"/>
        </w:rPr>
        <w:t>seudo-Justin Martyr</w:t>
      </w:r>
      <w:r w:rsidR="00954418" w:rsidRPr="00B2347F">
        <w:rPr>
          <w:szCs w:val="24"/>
        </w:rPr>
        <w:t xml:space="preserve"> (</w:t>
      </w:r>
      <w:r w:rsidR="00175F09">
        <w:rPr>
          <w:szCs w:val="24"/>
        </w:rPr>
        <w:t>168-200</w:t>
      </w:r>
      <w:r w:rsidR="00954418" w:rsidRPr="00B2347F">
        <w:rPr>
          <w:szCs w:val="24"/>
        </w:rPr>
        <w:t xml:space="preserve"> A.D.) </w:t>
      </w:r>
      <w:r w:rsidR="002D2DBF">
        <w:rPr>
          <w:szCs w:val="24"/>
        </w:rPr>
        <w:t>“</w:t>
      </w:r>
      <w:r w:rsidR="00EC43E3" w:rsidRPr="00B2347F">
        <w:rPr>
          <w:rFonts w:cs="Consolas"/>
          <w:szCs w:val="24"/>
          <w:highlight w:val="white"/>
        </w:rPr>
        <w:t>Men, therefore, having been duped by the deceiving demon, and having dared to disobey God, were cast out of Paradise, remembering the name of gods, but no longer being taught by God that there are no other gods.</w:t>
      </w:r>
      <w:r w:rsidR="002D2DBF">
        <w:rPr>
          <w:szCs w:val="24"/>
        </w:rPr>
        <w:t>”</w:t>
      </w:r>
      <w:r w:rsidR="00706F06">
        <w:rPr>
          <w:szCs w:val="24"/>
        </w:rPr>
        <w:t xml:space="preserve"> </w:t>
      </w:r>
      <w:r w:rsidR="00EC43E3" w:rsidRPr="00B2347F">
        <w:rPr>
          <w:i/>
          <w:szCs w:val="24"/>
        </w:rPr>
        <w:t>Hortatory Address to the Greeks</w:t>
      </w:r>
      <w:r w:rsidR="00EC43E3" w:rsidRPr="00B2347F">
        <w:rPr>
          <w:szCs w:val="24"/>
        </w:rPr>
        <w:t xml:space="preserve"> ch.21 p.</w:t>
      </w:r>
      <w:r w:rsidR="00A27097" w:rsidRPr="00B2347F">
        <w:rPr>
          <w:szCs w:val="24"/>
        </w:rPr>
        <w:t>281</w:t>
      </w:r>
    </w:p>
    <w:p w14:paraId="0E3CC780" w14:textId="77777777" w:rsidR="00380732" w:rsidRPr="00B2347F" w:rsidRDefault="00380732" w:rsidP="00820C42">
      <w:pPr>
        <w:autoSpaceDE w:val="0"/>
        <w:autoSpaceDN w:val="0"/>
        <w:adjustRightInd w:val="0"/>
        <w:ind w:left="288" w:hanging="288"/>
      </w:pPr>
      <w:r w:rsidRPr="00B2347F">
        <w:rPr>
          <w:b/>
          <w:szCs w:val="24"/>
        </w:rPr>
        <w:t>pseudo-Hippolytus</w:t>
      </w:r>
      <w:r w:rsidRPr="00B2347F">
        <w:rPr>
          <w:szCs w:val="24"/>
        </w:rPr>
        <w:t xml:space="preserve"> (after 235 A.D.) </w:t>
      </w:r>
      <w:r w:rsidR="002D2DBF">
        <w:rPr>
          <w:szCs w:val="24"/>
        </w:rPr>
        <w:t>“</w:t>
      </w:r>
      <w:r w:rsidR="00820C42" w:rsidRPr="00B2347F">
        <w:rPr>
          <w:rFonts w:cs="Consolas"/>
          <w:szCs w:val="24"/>
          <w:highlight w:val="white"/>
        </w:rPr>
        <w:t>Aliens (</w:t>
      </w:r>
      <w:r w:rsidR="00820C42" w:rsidRPr="00B2347F">
        <w:rPr>
          <w:rFonts w:cs="Consolas"/>
          <w:i/>
          <w:szCs w:val="24"/>
          <w:highlight w:val="white"/>
        </w:rPr>
        <w:t>metana/stai</w:t>
      </w:r>
      <w:r w:rsidR="00820C42" w:rsidRPr="00B2347F">
        <w:rPr>
          <w:rFonts w:cs="Consolas"/>
          <w:szCs w:val="24"/>
          <w:highlight w:val="white"/>
        </w:rPr>
        <w:t>) properly so called are those who have been despoiled by some enemies or adversaries, and have then become wanderers; a thing which we indeed also endured formerly at the hand of the demons.</w:t>
      </w:r>
      <w:r w:rsidR="002D2DBF">
        <w:t>”</w:t>
      </w:r>
      <w:r w:rsidR="00820C42" w:rsidRPr="00B2347F">
        <w:t xml:space="preserve"> </w:t>
      </w:r>
      <w:r w:rsidR="00820C42" w:rsidRPr="00B2347F">
        <w:rPr>
          <w:i/>
        </w:rPr>
        <w:t>Commentary on Psalm 62:6</w:t>
      </w:r>
      <w:r w:rsidR="00820C42" w:rsidRPr="00B2347F">
        <w:t xml:space="preserve"> p.202</w:t>
      </w:r>
    </w:p>
    <w:p w14:paraId="4CBE2C87" w14:textId="77777777" w:rsidR="00380732" w:rsidRPr="00B2347F" w:rsidRDefault="00380732" w:rsidP="00380732">
      <w:pPr>
        <w:widowControl w:val="0"/>
        <w:autoSpaceDE w:val="0"/>
        <w:autoSpaceDN w:val="0"/>
        <w:adjustRightInd w:val="0"/>
        <w:ind w:left="288" w:hanging="288"/>
      </w:pPr>
    </w:p>
    <w:p w14:paraId="36BF0545" w14:textId="77777777" w:rsidR="00380732" w:rsidRPr="00B2347F" w:rsidRDefault="00380732" w:rsidP="00380732">
      <w:pPr>
        <w:rPr>
          <w:b/>
          <w:u w:val="single"/>
        </w:rPr>
      </w:pPr>
      <w:r w:rsidRPr="00B2347F">
        <w:rPr>
          <w:b/>
          <w:u w:val="single"/>
        </w:rPr>
        <w:t>Among heretics</w:t>
      </w:r>
    </w:p>
    <w:p w14:paraId="5939F3D1" w14:textId="77777777" w:rsidR="00BC0BCE" w:rsidRPr="00B2347F" w:rsidRDefault="00BC0BCE" w:rsidP="00BC0BCE">
      <w:pPr>
        <w:ind w:left="288" w:hanging="288"/>
      </w:pPr>
      <w:r w:rsidRPr="00B2347F">
        <w:t xml:space="preserve">The Gnostic </w:t>
      </w:r>
      <w:r w:rsidRPr="00BC0BCE">
        <w:rPr>
          <w:b/>
        </w:rPr>
        <w:t>Saturnilus</w:t>
      </w:r>
      <w:r w:rsidRPr="00B2347F">
        <w:t xml:space="preserve"> (c.150 A.D.) </w:t>
      </w:r>
      <w:r>
        <w:t>taught that demons assisted wicked men.</w:t>
      </w:r>
      <w:r w:rsidRPr="00B2347F">
        <w:t xml:space="preserve"> (in </w:t>
      </w:r>
      <w:r w:rsidRPr="00B2347F">
        <w:rPr>
          <w:i/>
        </w:rPr>
        <w:t>Hippolytus Refutation of All Heresies</w:t>
      </w:r>
      <w:r w:rsidRPr="00B2347F">
        <w:t xml:space="preserve"> (222-235/236 A.D.) book 7 ch.16 p.109.</w:t>
      </w:r>
    </w:p>
    <w:p w14:paraId="1F4B8B45" w14:textId="77777777" w:rsidR="00954418" w:rsidRPr="00B2347F" w:rsidRDefault="00954418" w:rsidP="00EC43E3">
      <w:pPr>
        <w:autoSpaceDE w:val="0"/>
        <w:autoSpaceDN w:val="0"/>
        <w:adjustRightInd w:val="0"/>
        <w:ind w:left="288" w:hanging="288"/>
      </w:pPr>
      <w:r w:rsidRPr="00B2347F">
        <w:rPr>
          <w:szCs w:val="24"/>
        </w:rPr>
        <w:t xml:space="preserve">The Encratite heretic </w:t>
      </w:r>
      <w:r w:rsidRPr="00B2347F">
        <w:rPr>
          <w:b/>
          <w:szCs w:val="24"/>
        </w:rPr>
        <w:t>Tatian</w:t>
      </w:r>
      <w:r w:rsidRPr="00B2347F">
        <w:rPr>
          <w:szCs w:val="24"/>
        </w:rPr>
        <w:t xml:space="preserve"> </w:t>
      </w:r>
      <w:r w:rsidR="00DA526C">
        <w:rPr>
          <w:szCs w:val="24"/>
        </w:rPr>
        <w:t>(c.172 A.D.)</w:t>
      </w:r>
      <w:r w:rsidR="00EC43E3" w:rsidRPr="00B2347F">
        <w:rPr>
          <w:szCs w:val="24"/>
        </w:rPr>
        <w:t xml:space="preserve"> </w:t>
      </w:r>
      <w:r w:rsidR="002D2DBF">
        <w:rPr>
          <w:szCs w:val="24"/>
        </w:rPr>
        <w:t>“</w:t>
      </w:r>
      <w:r w:rsidR="00EC43E3" w:rsidRPr="00B2347F">
        <w:rPr>
          <w:rFonts w:cs="Consolas"/>
          <w:szCs w:val="24"/>
          <w:highlight w:val="white"/>
        </w:rPr>
        <w:t>And so he who was made in the likeness of God, since the more powerful spirit is separated from him, becomes mortal; but that first-begotten one through his transgression and ignorance becomes a demon; and they who imitated him, that is his illusions, are become a host of demons, and through their freedom of choice have been given up to their own infatuation.</w:t>
      </w:r>
      <w:r w:rsidR="002D2DBF">
        <w:rPr>
          <w:szCs w:val="24"/>
        </w:rPr>
        <w:t>”</w:t>
      </w:r>
      <w:r w:rsidRPr="00B2347F">
        <w:rPr>
          <w:szCs w:val="24"/>
        </w:rPr>
        <w:t xml:space="preserve"> </w:t>
      </w:r>
      <w:r w:rsidRPr="00B2347F">
        <w:rPr>
          <w:i/>
          <w:szCs w:val="24"/>
        </w:rPr>
        <w:t>Address of</w:t>
      </w:r>
      <w:r w:rsidRPr="00B2347F">
        <w:rPr>
          <w:i/>
        </w:rPr>
        <w:t xml:space="preserve"> Tatian to the Greeks</w:t>
      </w:r>
      <w:r w:rsidRPr="00B2347F">
        <w:t xml:space="preserve"> ch.</w:t>
      </w:r>
      <w:r w:rsidR="00EC43E3" w:rsidRPr="00B2347F">
        <w:t>7 p.</w:t>
      </w:r>
      <w:r w:rsidR="00A27097" w:rsidRPr="00B2347F">
        <w:t>68</w:t>
      </w:r>
    </w:p>
    <w:p w14:paraId="302A9096" w14:textId="77777777" w:rsidR="00E907D9" w:rsidRPr="00B2347F" w:rsidRDefault="00E907D9" w:rsidP="00E907D9">
      <w:pPr>
        <w:ind w:left="288" w:hanging="288"/>
        <w:rPr>
          <w:b/>
        </w:rPr>
      </w:pPr>
      <w:r w:rsidRPr="00B2347F">
        <w:t xml:space="preserve">The Ebionite </w:t>
      </w:r>
      <w:r w:rsidRPr="00B2347F">
        <w:rPr>
          <w:b/>
          <w:i/>
        </w:rPr>
        <w:t>Clementine Homilies</w:t>
      </w:r>
      <w:r w:rsidRPr="00B2347F">
        <w:t xml:space="preserve"> (-188 A.D.- uncertain date) homily 8 ch.17 p.273 and homily 8 ch.9 p.272 mention demons.</w:t>
      </w:r>
    </w:p>
    <w:p w14:paraId="6BF99F02" w14:textId="77777777" w:rsidR="00380732" w:rsidRPr="00B2347F" w:rsidRDefault="00380732" w:rsidP="00380732">
      <w:pPr>
        <w:ind w:left="288" w:hanging="288"/>
      </w:pPr>
      <w:r w:rsidRPr="00B2347F">
        <w:t xml:space="preserve">The Ebionite </w:t>
      </w:r>
      <w:r w:rsidRPr="00B2347F">
        <w:rPr>
          <w:b/>
          <w:i/>
        </w:rPr>
        <w:t>Recognitions of Clement</w:t>
      </w:r>
      <w:r w:rsidRPr="00B2347F">
        <w:t xml:space="preserve"> (c.211-231 A.D.) book 2 ch.72 p.116-117 mentions demons</w:t>
      </w:r>
      <w:r w:rsidR="004B1E7E" w:rsidRPr="00B2347F">
        <w:t>. See also ibid book 1 ch.40 p.88; book 2 ch.25 p.104; book 9 ch.6 p.184.</w:t>
      </w:r>
    </w:p>
    <w:p w14:paraId="62560BBB" w14:textId="77777777" w:rsidR="008A584C" w:rsidRPr="00B2347F" w:rsidRDefault="008A584C" w:rsidP="008A584C">
      <w:pPr>
        <w:ind w:left="288" w:hanging="288"/>
      </w:pPr>
      <w:r w:rsidRPr="00B2347F">
        <w:t xml:space="preserve">The Sethian Gnostic </w:t>
      </w:r>
      <w:r w:rsidRPr="00B2347F">
        <w:rPr>
          <w:b/>
          <w:i/>
        </w:rPr>
        <w:t>Apocryphon of John</w:t>
      </w:r>
      <w:r w:rsidRPr="00B2347F">
        <w:t xml:space="preserve"> </w:t>
      </w:r>
      <w:r w:rsidR="00244A8A" w:rsidRPr="00B2347F">
        <w:t>(c.150-185 A.D.)</w:t>
      </w:r>
      <w:r w:rsidR="00FF31EC" w:rsidRPr="00B2347F">
        <w:t xml:space="preserve"> </w:t>
      </w:r>
      <w:r w:rsidRPr="00B2347F">
        <w:t>ch.18 p.117 mentions demons.</w:t>
      </w:r>
    </w:p>
    <w:p w14:paraId="1A0CF674" w14:textId="77777777" w:rsidR="00380732" w:rsidRPr="00B2347F" w:rsidRDefault="00380732" w:rsidP="00380732">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p.374,377 mentions demons.</w:t>
      </w:r>
    </w:p>
    <w:p w14:paraId="7E577ABB" w14:textId="77777777" w:rsidR="00380732" w:rsidRPr="00B2347F" w:rsidRDefault="00380732" w:rsidP="00380732"/>
    <w:p w14:paraId="06778B2B" w14:textId="77777777" w:rsidR="00387D4F" w:rsidRPr="00B2347F" w:rsidRDefault="00387D4F" w:rsidP="00387D4F">
      <w:pPr>
        <w:pStyle w:val="Heading2"/>
      </w:pPr>
      <w:bookmarkStart w:id="3020" w:name="_Toc58617806"/>
      <w:bookmarkStart w:id="3021" w:name="_Toc62979236"/>
      <w:bookmarkStart w:id="3022" w:name="_Toc126171674"/>
      <w:bookmarkStart w:id="3023" w:name="_Toc58617793"/>
      <w:bookmarkStart w:id="3024" w:name="_Toc62979223"/>
      <w:bookmarkStart w:id="3025" w:name="_Toc126171661"/>
      <w:bookmarkStart w:id="3026" w:name="_Toc161079807"/>
      <w:r>
        <w:t>Dm2</w:t>
      </w:r>
      <w:r w:rsidRPr="00B2347F">
        <w:t>. [Demons are] unclean spirits</w:t>
      </w:r>
      <w:bookmarkEnd w:id="3020"/>
      <w:bookmarkEnd w:id="3021"/>
      <w:bookmarkEnd w:id="3022"/>
      <w:bookmarkEnd w:id="3026"/>
    </w:p>
    <w:p w14:paraId="3322A153" w14:textId="77777777" w:rsidR="00387D4F" w:rsidRPr="00B2347F" w:rsidRDefault="00387D4F" w:rsidP="00387D4F">
      <w:pPr>
        <w:rPr>
          <w:rFonts w:cs="Consolas"/>
          <w:szCs w:val="24"/>
          <w:highlight w:val="white"/>
        </w:rPr>
      </w:pPr>
    </w:p>
    <w:p w14:paraId="5293C98A" w14:textId="77777777" w:rsidR="00387D4F" w:rsidRPr="00B2347F" w:rsidRDefault="00387D4F" w:rsidP="00387D4F">
      <w:pPr>
        <w:rPr>
          <w:rFonts w:cs="Consolas"/>
          <w:szCs w:val="24"/>
          <w:highlight w:val="white"/>
        </w:rPr>
      </w:pPr>
      <w:r w:rsidRPr="00B2347F">
        <w:rPr>
          <w:rFonts w:cs="Consolas"/>
          <w:szCs w:val="24"/>
          <w:highlight w:val="white"/>
        </w:rPr>
        <w:t>Luke 4:34-36; Luke 8:28-33; Acts 5:16</w:t>
      </w:r>
    </w:p>
    <w:p w14:paraId="0AA78B8D" w14:textId="77777777" w:rsidR="00387D4F" w:rsidRPr="00B2347F" w:rsidRDefault="00387D4F" w:rsidP="00387D4F">
      <w:pPr>
        <w:rPr>
          <w:rFonts w:cs="Consolas"/>
          <w:szCs w:val="24"/>
          <w:highlight w:val="white"/>
        </w:rPr>
      </w:pPr>
    </w:p>
    <w:p w14:paraId="58A16096" w14:textId="77777777" w:rsidR="00387D4F" w:rsidRPr="00B2347F" w:rsidRDefault="00387D4F" w:rsidP="00387D4F">
      <w:pPr>
        <w:ind w:left="288" w:hanging="288"/>
      </w:pPr>
      <w:r w:rsidRPr="00B2347F">
        <w:rPr>
          <w:b/>
        </w:rPr>
        <w:t>p75</w:t>
      </w:r>
      <w:r w:rsidRPr="00B2347F">
        <w:t xml:space="preserve"> (c.175-225 A.D.) Luke 3:18-22; 3:33-4:2; 4:34-5:10; 5:37-6:4; 6:10-7:32; 7:35-39,41-43; 7:46-9:2; 9:4-17:15; 17:19-18:18; 22:4-24,53; John 1:1-11:45; 48-57; 12:3-13:1,8-9; 14:8-29;15:7-8; (175-225 A.D.) Jesus cast out an unclean spirit in Luke 4:34-36; Luke 8:28-33</w:t>
      </w:r>
    </w:p>
    <w:p w14:paraId="42033575" w14:textId="77777777" w:rsidR="00387D4F" w:rsidRPr="00B2347F" w:rsidRDefault="00387D4F" w:rsidP="00387D4F">
      <w:pPr>
        <w:ind w:left="288" w:hanging="288"/>
        <w:rPr>
          <w:szCs w:val="24"/>
        </w:rPr>
      </w:pPr>
      <w:r w:rsidRPr="00B2347F">
        <w:rPr>
          <w:b/>
          <w:szCs w:val="24"/>
        </w:rPr>
        <w:t>0189</w:t>
      </w:r>
      <w:r w:rsidRPr="00B2347F">
        <w:rPr>
          <w:szCs w:val="24"/>
        </w:rPr>
        <w:t xml:space="preserve"> (late second or early third century) Act 5:3-21 (19 verses) Acts 5:16 some people tormented by unclean spirits.</w:t>
      </w:r>
    </w:p>
    <w:p w14:paraId="1026909D" w14:textId="77777777" w:rsidR="00387D4F" w:rsidRPr="00B2347F" w:rsidRDefault="00387D4F" w:rsidP="00387D4F">
      <w:pPr>
        <w:rPr>
          <w:rFonts w:cs="Consolas"/>
          <w:szCs w:val="24"/>
          <w:highlight w:val="white"/>
        </w:rPr>
      </w:pPr>
    </w:p>
    <w:p w14:paraId="328698F9" w14:textId="77777777" w:rsidR="00387D4F" w:rsidRPr="00B2347F" w:rsidRDefault="00387D4F" w:rsidP="00387D4F">
      <w:pPr>
        <w:ind w:left="288" w:hanging="288"/>
        <w:rPr>
          <w:rFonts w:cs="Consolas"/>
          <w:szCs w:val="24"/>
          <w:highlight w:val="white"/>
        </w:rPr>
      </w:pPr>
      <w:r w:rsidRPr="00B2347F">
        <w:rPr>
          <w:rFonts w:cs="Consolas"/>
          <w:szCs w:val="24"/>
          <w:highlight w:val="white"/>
        </w:rPr>
        <w:t>Tatian</w:t>
      </w:r>
      <w:r>
        <w:rPr>
          <w:rFonts w:cs="Consolas"/>
          <w:szCs w:val="24"/>
          <w:highlight w:val="white"/>
        </w:rPr>
        <w:t>’</w:t>
      </w:r>
      <w:r w:rsidRPr="00B2347F">
        <w:rPr>
          <w:rFonts w:cs="Consolas"/>
          <w:szCs w:val="24"/>
          <w:highlight w:val="white"/>
        </w:rPr>
        <w:t xml:space="preserve">s </w:t>
      </w:r>
      <w:r w:rsidRPr="00B2347F">
        <w:rPr>
          <w:rFonts w:cs="Consolas"/>
          <w:b/>
          <w:i/>
          <w:szCs w:val="24"/>
          <w:highlight w:val="white"/>
        </w:rPr>
        <w:t>Diatessaron</w:t>
      </w:r>
      <w:r w:rsidRPr="00B2347F">
        <w:rPr>
          <w:rFonts w:cs="Consolas"/>
          <w:szCs w:val="24"/>
          <w:highlight w:val="white"/>
        </w:rPr>
        <w:t xml:space="preserve"> </w:t>
      </w:r>
      <w:r>
        <w:rPr>
          <w:rFonts w:cs="Consolas"/>
          <w:szCs w:val="24"/>
          <w:highlight w:val="white"/>
        </w:rPr>
        <w:t>(c.172 A.D.)</w:t>
      </w:r>
      <w:r w:rsidRPr="00B2347F">
        <w:rPr>
          <w:rFonts w:cs="Consolas"/>
          <w:szCs w:val="24"/>
          <w:highlight w:val="white"/>
        </w:rPr>
        <w:t xml:space="preserve"> section 6.40-44 p.53 </w:t>
      </w:r>
      <w:r>
        <w:rPr>
          <w:rFonts w:cs="Consolas"/>
          <w:szCs w:val="24"/>
          <w:highlight w:val="white"/>
        </w:rPr>
        <w:t>“</w:t>
      </w:r>
      <w:r w:rsidRPr="00B2347F">
        <w:rPr>
          <w:rFonts w:cs="Consolas"/>
          <w:szCs w:val="24"/>
          <w:highlight w:val="white"/>
        </w:rPr>
        <w:t>And there was in the synagogue a man with an unclean devil, and he cried out with a loud voice, and said, Let me alone; what have I to do with thee, thou Jesus of Nazareth? art thou come for our destruction? I know thee who thou art, thou Holy One of God. And Jesus rebuked him, and said, Stop up thy mouth, and come out of him. And the demon threw him in the midst and came out of him, having done him no harm.</w:t>
      </w:r>
      <w:r>
        <w:rPr>
          <w:rFonts w:cs="Consolas"/>
          <w:szCs w:val="24"/>
          <w:highlight w:val="white"/>
        </w:rPr>
        <w:t>”</w:t>
      </w:r>
    </w:p>
    <w:p w14:paraId="70A75C4D" w14:textId="77777777" w:rsidR="00387D4F" w:rsidRPr="00B2347F" w:rsidRDefault="00387D4F" w:rsidP="00387D4F">
      <w:pPr>
        <w:ind w:left="288" w:hanging="288"/>
      </w:pPr>
      <w:r w:rsidRPr="00B2347F">
        <w:rPr>
          <w:b/>
        </w:rPr>
        <w:t xml:space="preserve">Melito of </w:t>
      </w:r>
      <w:smartTag w:uri="urn:schemas-microsoft-com:office:smarttags" w:element="place">
        <w:smartTag w:uri="urn:schemas-microsoft-com:office:smarttags" w:element="City">
          <w:r w:rsidRPr="00B2347F">
            <w:rPr>
              <w:b/>
            </w:rPr>
            <w:t>Sardis</w:t>
          </w:r>
        </w:smartTag>
      </w:smartTag>
      <w:r w:rsidRPr="00B2347F">
        <w:t xml:space="preserve"> (170-177/180 A.D.) speaks against the Hadran, the image of Zaradusht, a Persian Magus. The Magi practiced magic and there was an unclean spirit. </w:t>
      </w:r>
      <w:r w:rsidRPr="00B2347F">
        <w:rPr>
          <w:i/>
        </w:rPr>
        <w:t>Discourse to Antonius Caesar</w:t>
      </w:r>
      <w:r w:rsidRPr="00B2347F">
        <w:t xml:space="preserve"> in </w:t>
      </w:r>
      <w:r w:rsidRPr="00B2347F">
        <w:rPr>
          <w:i/>
        </w:rPr>
        <w:t>Ante-Nicene Fathers</w:t>
      </w:r>
      <w:r w:rsidRPr="00B2347F">
        <w:t xml:space="preserve"> vol.8 p.753</w:t>
      </w:r>
    </w:p>
    <w:p w14:paraId="5F8CD9A0"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 xml:space="preserve">Irenaeus of </w:t>
      </w:r>
      <w:smartTag w:uri="urn:schemas-microsoft-com:office:smarttags" w:element="place">
        <w:smartTag w:uri="urn:schemas-microsoft-com:office:smarttags" w:element="City">
          <w:r w:rsidRPr="00B2347F">
            <w:rPr>
              <w:rFonts w:cs="Consolas"/>
              <w:b/>
              <w:szCs w:val="24"/>
              <w:highlight w:val="white"/>
            </w:rPr>
            <w:t>Lyons</w:t>
          </w:r>
        </w:smartTag>
      </w:smartTag>
      <w:r w:rsidRPr="00B2347F">
        <w:rPr>
          <w:rFonts w:cs="Consolas"/>
          <w:szCs w:val="24"/>
          <w:highlight w:val="white"/>
        </w:rPr>
        <w:t xml:space="preserve"> (182-188 A.D.) (implied) </w:t>
      </w:r>
      <w:r>
        <w:rPr>
          <w:rFonts w:cs="Consolas"/>
          <w:szCs w:val="24"/>
          <w:highlight w:val="white"/>
        </w:rPr>
        <w:t>“</w:t>
      </w:r>
      <w:r w:rsidRPr="00B2347F">
        <w:rPr>
          <w:rFonts w:cs="Consolas"/>
          <w:szCs w:val="24"/>
          <w:highlight w:val="white"/>
        </w:rPr>
        <w:t xml:space="preserve">For when the unclean spirit of folly has gone forth, and when afterwards he finds them not waiting upon God, but occupied with mere worldly questions, then, </w:t>
      </w:r>
      <w:r>
        <w:rPr>
          <w:rFonts w:cs="Consolas"/>
          <w:szCs w:val="24"/>
          <w:highlight w:val="white"/>
        </w:rPr>
        <w:t>‘</w:t>
      </w:r>
      <w:r w:rsidRPr="00B2347F">
        <w:rPr>
          <w:rFonts w:cs="Consolas"/>
          <w:szCs w:val="24"/>
          <w:highlight w:val="white"/>
        </w:rPr>
        <w:t>taking seven other spirits more wicked than himself,</w:t>
      </w:r>
      <w:r>
        <w:rPr>
          <w:rFonts w:cs="Consolas"/>
          <w:szCs w:val="24"/>
          <w:highlight w:val="white"/>
        </w:rPr>
        <w:t>’</w:t>
      </w:r>
      <w:r w:rsidRPr="00B2347F">
        <w:rPr>
          <w:rFonts w:cs="Consolas"/>
          <w:szCs w:val="24"/>
          <w:highlight w:val="white"/>
        </w:rPr>
        <w:t xml:space="preserve"> and inflating the minds of these men with the notion of their being able to conceive of something beyond God, and having fitly prepared them for the reception of deceit, he implants within them the Ogdoad of the foolish spirits of wickedness.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Ireneaus Against Heresies</w:t>
      </w:r>
      <w:r w:rsidRPr="00B2347F">
        <w:rPr>
          <w:rFonts w:cs="Consolas"/>
          <w:szCs w:val="24"/>
          <w:highlight w:val="white"/>
        </w:rPr>
        <w:t xml:space="preserve"> book 1 ch.16.3 p.342</w:t>
      </w:r>
    </w:p>
    <w:p w14:paraId="3985BF71"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 xml:space="preserve">Clement of </w:t>
      </w:r>
      <w:smartTag w:uri="urn:schemas-microsoft-com:office:smarttags" w:element="place">
        <w:smartTag w:uri="urn:schemas-microsoft-com:office:smarttags" w:element="City">
          <w:r w:rsidRPr="00B2347F">
            <w:rPr>
              <w:rFonts w:cs="Consolas"/>
              <w:b/>
              <w:szCs w:val="24"/>
              <w:highlight w:val="white"/>
            </w:rPr>
            <w:t>Alexandria</w:t>
          </w:r>
        </w:smartTag>
      </w:smartTag>
      <w:r w:rsidRPr="00B2347F">
        <w:rPr>
          <w:rFonts w:cs="Consolas"/>
          <w:szCs w:val="24"/>
          <w:highlight w:val="white"/>
        </w:rPr>
        <w:t xml:space="preserve"> (193-202 A.D.) </w:t>
      </w:r>
      <w:r>
        <w:rPr>
          <w:rFonts w:cs="Consolas"/>
          <w:szCs w:val="24"/>
          <w:highlight w:val="white"/>
        </w:rPr>
        <w:t>“</w:t>
      </w:r>
      <w:r w:rsidRPr="00B2347F">
        <w:rPr>
          <w:rFonts w:cs="Consolas"/>
          <w:szCs w:val="24"/>
          <w:highlight w:val="white"/>
        </w:rPr>
        <w:t>And how we say that the powers of the devil, and the unclean spirits, sow into the sinner</w:t>
      </w:r>
      <w:r>
        <w:rPr>
          <w:rFonts w:cs="Consolas"/>
          <w:szCs w:val="24"/>
          <w:highlight w:val="white"/>
        </w:rPr>
        <w:t>’</w:t>
      </w:r>
      <w:r w:rsidRPr="00B2347F">
        <w:rPr>
          <w:rFonts w:cs="Consolas"/>
          <w:szCs w:val="24"/>
          <w:highlight w:val="white"/>
        </w:rPr>
        <w:t xml:space="preserve">s soul, requires no more words from me, on adducing as a witness the apostolic Barnabas (and he was one of the seventy and a fellow-worker of Paul), who speaks in these words: </w:t>
      </w:r>
      <w:r>
        <w:rPr>
          <w:rFonts w:cs="Consolas"/>
          <w:szCs w:val="24"/>
          <w:highlight w:val="white"/>
        </w:rPr>
        <w:t>‘</w:t>
      </w:r>
      <w:r w:rsidRPr="00B2347F">
        <w:rPr>
          <w:rFonts w:cs="Consolas"/>
          <w:szCs w:val="24"/>
          <w:highlight w:val="white"/>
        </w:rPr>
        <w:t>Before we believed in God, the dwelling-place of our heart was unstable, truly a temple built with hands. For it was full of idolatry, and was a house of demons, through doing what was opposed to God.</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Stromata</w:t>
      </w:r>
      <w:r w:rsidRPr="00B2347F">
        <w:rPr>
          <w:rFonts w:cs="Consolas"/>
          <w:szCs w:val="24"/>
          <w:highlight w:val="white"/>
        </w:rPr>
        <w:t xml:space="preserve"> book 2 ch.20 p.372</w:t>
      </w:r>
    </w:p>
    <w:p w14:paraId="5B0E369A"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Tertullian</w:t>
      </w:r>
      <w:r w:rsidRPr="00B2347F">
        <w:rPr>
          <w:rFonts w:cs="Consolas"/>
          <w:szCs w:val="24"/>
          <w:highlight w:val="white"/>
        </w:rPr>
        <w:t xml:space="preserve"> (198-220 A.D.) </w:t>
      </w:r>
      <w:r>
        <w:rPr>
          <w:rFonts w:cs="Consolas"/>
          <w:szCs w:val="24"/>
          <w:highlight w:val="white"/>
        </w:rPr>
        <w:t>“</w:t>
      </w:r>
      <w:r w:rsidRPr="00B2347F">
        <w:rPr>
          <w:rFonts w:cs="Consolas"/>
          <w:szCs w:val="24"/>
          <w:highlight w:val="white"/>
        </w:rPr>
        <w:t>For now it is the immense number of Christians which makes your enemies so few,-almost all the inhabitants of your various cities being followers of Christ. Yet you choose to call us enemies of the human race, rather than of human error. Nay, who would deliver you from those secret foes, ever busy both destroying your souls and ruining your health? Who would save you, I mean, from the attacks of those spirits of evil, which without reward or hire we exorcise? This alone would be revenge enough for us, that you were henceforth left free to the possession of unclean spirits.</w:t>
      </w:r>
      <w:r>
        <w:rPr>
          <w:rFonts w:cs="Consolas"/>
          <w:szCs w:val="24"/>
          <w:highlight w:val="white"/>
        </w:rPr>
        <w:t>”</w:t>
      </w:r>
      <w:r w:rsidRPr="00B2347F">
        <w:rPr>
          <w:rFonts w:cs="Consolas"/>
          <w:szCs w:val="24"/>
          <w:highlight w:val="white"/>
        </w:rPr>
        <w:t xml:space="preserve"> </w:t>
      </w:r>
      <w:r w:rsidRPr="00C513CB">
        <w:rPr>
          <w:bCs/>
          <w:i/>
          <w:iCs/>
          <w:szCs w:val="20"/>
        </w:rPr>
        <w:t xml:space="preserve">Tertullian’s </w:t>
      </w:r>
      <w:r w:rsidRPr="00B2347F">
        <w:rPr>
          <w:rFonts w:cs="Consolas"/>
          <w:i/>
          <w:szCs w:val="24"/>
          <w:highlight w:val="white"/>
        </w:rPr>
        <w:t>Apology</w:t>
      </w:r>
      <w:r w:rsidRPr="00B2347F">
        <w:rPr>
          <w:rFonts w:cs="Consolas"/>
          <w:szCs w:val="24"/>
          <w:highlight w:val="white"/>
        </w:rPr>
        <w:t xml:space="preserve"> ch.37 p.45</w:t>
      </w:r>
    </w:p>
    <w:p w14:paraId="16CD7D42"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szCs w:val="24"/>
          <w:highlight w:val="white"/>
        </w:rPr>
        <w:t>Tertullian (</w:t>
      </w:r>
      <w:r>
        <w:rPr>
          <w:rFonts w:cs="Consolas"/>
          <w:szCs w:val="24"/>
          <w:highlight w:val="white"/>
        </w:rPr>
        <w:t>207/208 A.D.</w:t>
      </w:r>
      <w:r w:rsidRPr="00B2347F">
        <w:rPr>
          <w:rFonts w:cs="Consolas"/>
          <w:szCs w:val="24"/>
          <w:highlight w:val="white"/>
        </w:rPr>
        <w:t xml:space="preserve">) (implied) </w:t>
      </w:r>
      <w:r>
        <w:rPr>
          <w:rFonts w:cs="Consolas"/>
          <w:szCs w:val="24"/>
          <w:highlight w:val="white"/>
        </w:rPr>
        <w:t>“</w:t>
      </w:r>
      <w:r w:rsidRPr="00B2347F">
        <w:rPr>
          <w:rFonts w:cs="Consolas"/>
          <w:szCs w:val="24"/>
          <w:highlight w:val="white"/>
        </w:rPr>
        <w:t xml:space="preserve">Christ willed Himself to be proclaimed by </w:t>
      </w:r>
      <w:r w:rsidRPr="00B2347F">
        <w:rPr>
          <w:rFonts w:cs="Consolas"/>
          <w:i/>
          <w:szCs w:val="24"/>
          <w:highlight w:val="white"/>
        </w:rPr>
        <w:t>men</w:t>
      </w:r>
      <w:r w:rsidRPr="00B2347F">
        <w:rPr>
          <w:rFonts w:cs="Consolas"/>
          <w:szCs w:val="24"/>
          <w:highlight w:val="white"/>
        </w:rPr>
        <w:t>, not by unclean spirits, as the Son of God-even that Christ alone to whom this was befitting, because He had</w:t>
      </w:r>
      <w:r>
        <w:rPr>
          <w:rFonts w:cs="Consolas"/>
          <w:szCs w:val="24"/>
          <w:highlight w:val="white"/>
        </w:rPr>
        <w:t xml:space="preserve"> </w:t>
      </w:r>
      <w:r w:rsidRPr="00B2347F">
        <w:rPr>
          <w:rFonts w:cs="Consolas"/>
          <w:szCs w:val="24"/>
          <w:highlight w:val="white"/>
        </w:rPr>
        <w:t>sent beforehand men through whom He might become known, and who were assuredly worthier preachers. It was natural to Him to refuse the proclamation of an unclean spirit, at whose command there was an abundance of saints.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Five Books Against Marcion</w:t>
      </w:r>
      <w:r w:rsidRPr="00B2347F">
        <w:rPr>
          <w:rFonts w:cs="Consolas"/>
          <w:szCs w:val="24"/>
          <w:highlight w:val="white"/>
        </w:rPr>
        <w:t xml:space="preserve"> book 4 ch.8 p.354</w:t>
      </w:r>
    </w:p>
    <w:p w14:paraId="3F7F0490" w14:textId="77777777" w:rsidR="00B11721" w:rsidRPr="00B2347F" w:rsidRDefault="00B11721" w:rsidP="00B11721">
      <w:pPr>
        <w:ind w:left="288" w:hanging="288"/>
      </w:pPr>
      <w:r w:rsidRPr="00B2347F">
        <w:t xml:space="preserve">Tertullian (208-220 A.D.) mentions the demons as unclean spirits. </w:t>
      </w:r>
      <w:r w:rsidRPr="00B2347F">
        <w:rPr>
          <w:i/>
        </w:rPr>
        <w:t>Tertullian on Modesty</w:t>
      </w:r>
      <w:r w:rsidRPr="00B2347F">
        <w:t xml:space="preserve"> ch.9 p.93</w:t>
      </w:r>
    </w:p>
    <w:p w14:paraId="644B040C"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Theodotus the probable Montanist</w:t>
      </w:r>
      <w:r w:rsidRPr="00B2347F">
        <w:rPr>
          <w:rFonts w:cs="Consolas"/>
          <w:szCs w:val="24"/>
          <w:highlight w:val="white"/>
        </w:rPr>
        <w:t xml:space="preserve"> (</w:t>
      </w:r>
      <w:r w:rsidRPr="00B2347F">
        <w:rPr>
          <w:szCs w:val="24"/>
        </w:rPr>
        <w:t>ca.240 A.D.</w:t>
      </w:r>
      <w:r w:rsidRPr="00B2347F">
        <w:rPr>
          <w:rFonts w:cs="Consolas"/>
          <w:szCs w:val="24"/>
          <w:highlight w:val="white"/>
        </w:rPr>
        <w:t xml:space="preserve">) </w:t>
      </w:r>
      <w:r>
        <w:rPr>
          <w:rFonts w:cs="Consolas"/>
          <w:szCs w:val="24"/>
          <w:highlight w:val="white"/>
        </w:rPr>
        <w:t>“‘</w:t>
      </w:r>
      <w:r w:rsidRPr="00B2347F">
        <w:rPr>
          <w:rFonts w:cs="Consolas"/>
          <w:szCs w:val="24"/>
          <w:highlight w:val="white"/>
        </w:rPr>
        <w:t>For to the swept and empty house return,</w:t>
      </w:r>
      <w:r>
        <w:rPr>
          <w:rFonts w:cs="Consolas"/>
          <w:szCs w:val="24"/>
          <w:highlight w:val="white"/>
        </w:rPr>
        <w:t>’</w:t>
      </w:r>
      <w:r w:rsidRPr="00B2347F">
        <w:rPr>
          <w:rFonts w:cs="Consolas"/>
          <w:szCs w:val="24"/>
          <w:highlight w:val="white"/>
        </w:rPr>
        <w:t xml:space="preserve"> if none of the blessings of salvation has been put in, the unclean spirit that dwelt there before, taking with him seven other unclean spirits. Wherefore, after emptying the soul of what is evil, we must fill with the good God that which is His chosen dwelling-place.</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Excerpts from Theodotus</w:t>
      </w:r>
      <w:r w:rsidRPr="00B2347F">
        <w:rPr>
          <w:rFonts w:cs="Consolas"/>
          <w:szCs w:val="24"/>
          <w:highlight w:val="white"/>
        </w:rPr>
        <w:t xml:space="preserve"> ch.12 p.44</w:t>
      </w:r>
    </w:p>
    <w:p w14:paraId="2CE72D9B" w14:textId="77777777" w:rsidR="00387D4F" w:rsidRPr="00B2347F" w:rsidRDefault="00387D4F" w:rsidP="00387D4F">
      <w:pPr>
        <w:ind w:left="288" w:hanging="288"/>
      </w:pPr>
      <w:r w:rsidRPr="00B2347F">
        <w:rPr>
          <w:b/>
        </w:rPr>
        <w:t>Origen</w:t>
      </w:r>
      <w:r w:rsidRPr="00B2347F">
        <w:t xml:space="preserve"> (225-253/254 A.D.) </w:t>
      </w:r>
      <w:r>
        <w:t>“</w:t>
      </w:r>
      <w:r w:rsidRPr="00B2347F">
        <w:t>but devoting ourselves to prayer and fasting, may be successful as we pray for the sufferer, and by our own fasting may thrust out the unclean spirit from him.</w:t>
      </w:r>
      <w:r>
        <w:t>”</w:t>
      </w:r>
      <w:r w:rsidRPr="00B2347F">
        <w:t xml:space="preserve"> </w:t>
      </w:r>
      <w:r w:rsidRPr="00B2347F">
        <w:rPr>
          <w:i/>
        </w:rPr>
        <w:t>Commentary on Matthew</w:t>
      </w:r>
      <w:r w:rsidRPr="00B2347F">
        <w:t xml:space="preserve"> book 13 ch.7 p.479</w:t>
      </w:r>
    </w:p>
    <w:p w14:paraId="3BCD66B4"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 xml:space="preserve">Cyprian of </w:t>
      </w:r>
      <w:smartTag w:uri="urn:schemas-microsoft-com:office:smarttags" w:element="place">
        <w:smartTag w:uri="urn:schemas-microsoft-com:office:smarttags" w:element="City">
          <w:r w:rsidRPr="00B2347F">
            <w:rPr>
              <w:rFonts w:cs="Consolas"/>
              <w:b/>
              <w:szCs w:val="24"/>
              <w:highlight w:val="white"/>
            </w:rPr>
            <w:t>Carthage</w:t>
          </w:r>
        </w:smartTag>
      </w:smartTag>
      <w:r w:rsidRPr="00B2347F">
        <w:rPr>
          <w:rFonts w:cs="Consolas"/>
          <w:szCs w:val="24"/>
          <w:highlight w:val="white"/>
        </w:rPr>
        <w:t xml:space="preserve"> (c.246-258 A.D.) </w:t>
      </w:r>
      <w:r>
        <w:rPr>
          <w:rFonts w:cs="Consolas"/>
          <w:szCs w:val="24"/>
          <w:highlight w:val="white"/>
        </w:rPr>
        <w:t>“</w:t>
      </w:r>
      <w:r w:rsidRPr="00B2347F">
        <w:rPr>
          <w:rFonts w:cs="Consolas"/>
          <w:szCs w:val="24"/>
          <w:highlight w:val="white"/>
        </w:rPr>
        <w:t>But if any one is moved by this, that some of those who are baptized in sickness are still tempted by unclean spirits, let him know that the obstinate wickedness of the devil prevails even up to the saving water, but that in baptism it loses all the poison of his wickedness.</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Epistles of Cyprian</w:t>
      </w:r>
      <w:r w:rsidRPr="00B2347F">
        <w:rPr>
          <w:rFonts w:cs="Consolas"/>
          <w:szCs w:val="24"/>
          <w:highlight w:val="white"/>
        </w:rPr>
        <w:t xml:space="preserve"> Letter 75 ch.15 p.402</w:t>
      </w:r>
    </w:p>
    <w:p w14:paraId="51E9E799" w14:textId="77777777" w:rsidR="00387D4F" w:rsidRPr="00B2347F" w:rsidRDefault="00387D4F" w:rsidP="00387D4F">
      <w:pPr>
        <w:autoSpaceDE w:val="0"/>
        <w:autoSpaceDN w:val="0"/>
        <w:adjustRightInd w:val="0"/>
        <w:ind w:left="288" w:hanging="288"/>
        <w:rPr>
          <w:rFonts w:cs="Consolas"/>
          <w:szCs w:val="24"/>
          <w:highlight w:val="white"/>
        </w:rPr>
      </w:pPr>
      <w:r w:rsidRPr="00B2347F">
        <w:rPr>
          <w:rFonts w:cs="Consolas"/>
          <w:b/>
          <w:szCs w:val="24"/>
          <w:highlight w:val="white"/>
        </w:rPr>
        <w:t>Lactantius</w:t>
      </w:r>
      <w:r w:rsidRPr="00B2347F">
        <w:rPr>
          <w:rFonts w:cs="Consolas"/>
          <w:szCs w:val="24"/>
          <w:highlight w:val="white"/>
        </w:rPr>
        <w:t xml:space="preserve"> (c.303-320/325 A.D.) </w:t>
      </w:r>
      <w:r>
        <w:rPr>
          <w:rFonts w:cs="Consolas"/>
          <w:szCs w:val="24"/>
          <w:highlight w:val="white"/>
        </w:rPr>
        <w:t>“</w:t>
      </w:r>
      <w:r w:rsidRPr="00B2347F">
        <w:rPr>
          <w:rFonts w:cs="Consolas"/>
          <w:szCs w:val="24"/>
          <w:highlight w:val="white"/>
        </w:rPr>
        <w:t>In the third place, because the spirits which preside over the religious rites themselves, being condemned and cast off by God, wallow over the earth, who not only are unable to afford any advantage to their worshippers, since the power of all things is in the hands of one alone, but even destroy them with deadly attractions and errors; since this is their daily business, to involve men in darkness, that the true God may not be sought by them. Therefore they are not to be worshipped, because they lie under the sentence of God. For it is a very great crime to devote one</w:t>
      </w:r>
      <w:r>
        <w:rPr>
          <w:rFonts w:cs="Consolas"/>
          <w:szCs w:val="24"/>
          <w:highlight w:val="white"/>
        </w:rPr>
        <w:t>’</w:t>
      </w:r>
      <w:r w:rsidRPr="00B2347F">
        <w:rPr>
          <w:rFonts w:cs="Consolas"/>
          <w:szCs w:val="24"/>
          <w:highlight w:val="white"/>
        </w:rPr>
        <w:t>s self to the power of those whom, if you follow righteousness, you are able to excel in power, and to drive out and put to flight by adjuration of the divine name. But if it appears that these religious rites are vain in so many ways as I have shown, it is manifest that those who either make prayers to the dead, or venerate the earth, or make over their souls to unclean spirits, do not act as becomes men, and that they will suffer punishment for their impiety and guilt, who, rebelling against God, the Father of the human race, have undertaken inexpiable rites, and violated every sacred law.</w:t>
      </w:r>
      <w:r>
        <w:rPr>
          <w:rFonts w:cs="Consolas"/>
          <w:szCs w:val="24"/>
          <w:highlight w:val="white"/>
        </w:rPr>
        <w:t>”</w:t>
      </w:r>
      <w:r w:rsidRPr="00B2347F">
        <w:rPr>
          <w:rFonts w:cs="Consolas"/>
          <w:szCs w:val="24"/>
          <w:highlight w:val="white"/>
        </w:rPr>
        <w:t xml:space="preserve"> </w:t>
      </w:r>
      <w:r w:rsidRPr="00B2347F">
        <w:rPr>
          <w:rFonts w:cs="Consolas"/>
          <w:i/>
          <w:szCs w:val="24"/>
          <w:highlight w:val="white"/>
        </w:rPr>
        <w:t>The Divine Institutes</w:t>
      </w:r>
      <w:r w:rsidRPr="00B2347F">
        <w:rPr>
          <w:rFonts w:cs="Consolas"/>
          <w:szCs w:val="24"/>
          <w:highlight w:val="white"/>
        </w:rPr>
        <w:t xml:space="preserve"> book 2 ch.18 p.67</w:t>
      </w:r>
    </w:p>
    <w:p w14:paraId="1566BB1E" w14:textId="77777777" w:rsidR="00387D4F" w:rsidRDefault="00387D4F" w:rsidP="00387D4F">
      <w:pPr>
        <w:rPr>
          <w:rFonts w:cs="Consolas"/>
          <w:szCs w:val="24"/>
          <w:highlight w:val="white"/>
        </w:rPr>
      </w:pPr>
    </w:p>
    <w:p w14:paraId="7D0C59C8" w14:textId="01BA869A" w:rsidR="00380732" w:rsidRPr="00B2347F" w:rsidRDefault="00387D4F" w:rsidP="00380732">
      <w:pPr>
        <w:pStyle w:val="Heading2"/>
      </w:pPr>
      <w:bookmarkStart w:id="3027" w:name="_Toc161079808"/>
      <w:r>
        <w:t>Dm3</w:t>
      </w:r>
      <w:r w:rsidR="00380732" w:rsidRPr="00B2347F">
        <w:t>. Power/principalities of darkness</w:t>
      </w:r>
      <w:bookmarkEnd w:id="3023"/>
      <w:bookmarkEnd w:id="3024"/>
      <w:bookmarkEnd w:id="3025"/>
      <w:bookmarkEnd w:id="3027"/>
    </w:p>
    <w:p w14:paraId="5DDD459D" w14:textId="77777777" w:rsidR="00380732" w:rsidRPr="00B2347F" w:rsidRDefault="00380732" w:rsidP="00380732"/>
    <w:p w14:paraId="0CC490E6" w14:textId="77777777" w:rsidR="00A12990" w:rsidRPr="00B2347F" w:rsidRDefault="00A12990" w:rsidP="00380732">
      <w:r w:rsidRPr="00B2347F">
        <w:t>Ephesians 6:21 powers of this dark world, spiritual forces of evil in the heavenly realms.</w:t>
      </w:r>
    </w:p>
    <w:p w14:paraId="6BF77A81" w14:textId="77777777" w:rsidR="00380732" w:rsidRPr="00B2347F" w:rsidRDefault="00380732" w:rsidP="00380732">
      <w:r w:rsidRPr="00B2347F">
        <w:t>Colossians 1:13</w:t>
      </w:r>
      <w:r w:rsidR="00A12990" w:rsidRPr="00B2347F">
        <w:t xml:space="preserve"> dominion of darkness</w:t>
      </w:r>
    </w:p>
    <w:p w14:paraId="1023947D" w14:textId="77777777" w:rsidR="00A12990" w:rsidRPr="00B2347F" w:rsidRDefault="00A12990" w:rsidP="00380732">
      <w:r w:rsidRPr="00B2347F">
        <w:t>1 Corinthians 15:24-25 (implied)</w:t>
      </w:r>
    </w:p>
    <w:p w14:paraId="400428FF" w14:textId="77777777" w:rsidR="00380732" w:rsidRPr="00B2347F" w:rsidRDefault="00380732" w:rsidP="00380732"/>
    <w:p w14:paraId="7AA59134"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Clement of </w:t>
      </w:r>
      <w:smartTag w:uri="urn:schemas-microsoft-com:office:smarttags" w:element="place">
        <w:smartTag w:uri="urn:schemas-microsoft-com:office:smarttags" w:element="City">
          <w:r w:rsidRPr="00B2347F">
            <w:rPr>
              <w:b/>
              <w:highlight w:val="white"/>
            </w:rPr>
            <w:t>Alexandria</w:t>
          </w:r>
        </w:smartTag>
      </w:smartTag>
      <w:r w:rsidRPr="00B2347F">
        <w:rPr>
          <w:highlight w:val="white"/>
        </w:rPr>
        <w:t xml:space="preserve"> (</w:t>
      </w:r>
      <w:r w:rsidRPr="00B2347F">
        <w:t>193-202 A.D.</w:t>
      </w:r>
      <w:r w:rsidRPr="00B2347F">
        <w:rPr>
          <w:highlight w:val="white"/>
        </w:rPr>
        <w:t xml:space="preserve">) </w:t>
      </w:r>
      <w:r w:rsidR="002D2DBF">
        <w:rPr>
          <w:highlight w:val="white"/>
        </w:rPr>
        <w:t>“</w:t>
      </w:r>
      <w:r w:rsidRPr="00B2347F">
        <w:rPr>
          <w:highlight w:val="white"/>
        </w:rPr>
        <w:t xml:space="preserve">well, let him know this, that, confiding in the Almighty and the Lord, we war against the principalities of darkness, and against death. </w:t>
      </w:r>
      <w:r w:rsidR="00DE7390">
        <w:rPr>
          <w:highlight w:val="white"/>
        </w:rPr>
        <w:t>‘</w:t>
      </w:r>
      <w:r w:rsidRPr="00B2347F">
        <w:rPr>
          <w:highlight w:val="white"/>
        </w:rPr>
        <w:t>Whilst thou art yet speaking,</w:t>
      </w:r>
      <w:r w:rsidR="00DE7390">
        <w:rPr>
          <w:highlight w:val="white"/>
        </w:rPr>
        <w:t>’</w:t>
      </w:r>
      <w:r w:rsidRPr="00B2347F">
        <w:rPr>
          <w:highlight w:val="white"/>
        </w:rPr>
        <w:t xml:space="preserve"> He says, </w:t>
      </w:r>
      <w:r w:rsidR="00DE7390">
        <w:rPr>
          <w:highlight w:val="white"/>
        </w:rPr>
        <w:t>‘</w:t>
      </w:r>
      <w:r w:rsidRPr="00B2347F">
        <w:rPr>
          <w:highlight w:val="white"/>
        </w:rPr>
        <w:t xml:space="preserve">Lo, here am </w:t>
      </w:r>
      <w:smartTag w:uri="urn:schemas-microsoft-com:office:smarttags" w:element="place">
        <w:r w:rsidRPr="00B2347F">
          <w:rPr>
            <w:highlight w:val="white"/>
          </w:rPr>
          <w:t>I.</w:t>
        </w:r>
      </w:smartTag>
      <w:r w:rsidR="00DE7390">
        <w:rPr>
          <w:highlight w:val="white"/>
        </w:rPr>
        <w:t>’</w:t>
      </w:r>
      <w:r w:rsidRPr="00B2347F">
        <w:rPr>
          <w:highlight w:val="white"/>
        </w:rPr>
        <w:t xml:space="preserve"> See the invincible Helper who shields us.</w:t>
      </w:r>
      <w:r w:rsidR="002D2DBF">
        <w:rPr>
          <w:highlight w:val="white"/>
        </w:rPr>
        <w:t>”</w:t>
      </w:r>
      <w:r w:rsidRPr="00B2347F">
        <w:rPr>
          <w:highlight w:val="white"/>
        </w:rPr>
        <w:t xml:space="preserve"> </w:t>
      </w:r>
      <w:r w:rsidRPr="00B2347F">
        <w:rPr>
          <w:i/>
          <w:highlight w:val="white"/>
        </w:rPr>
        <w:t>Stromata</w:t>
      </w:r>
      <w:r w:rsidRPr="00B2347F">
        <w:rPr>
          <w:highlight w:val="white"/>
        </w:rPr>
        <w:t xml:space="preserve"> book 4 ch.7 p.419</w:t>
      </w:r>
    </w:p>
    <w:p w14:paraId="3CC07E8A" w14:textId="77777777" w:rsidR="00380732" w:rsidRPr="00B2347F" w:rsidRDefault="00380732" w:rsidP="00380732">
      <w:pPr>
        <w:autoSpaceDE w:val="0"/>
        <w:autoSpaceDN w:val="0"/>
        <w:adjustRightInd w:val="0"/>
        <w:ind w:left="288" w:hanging="288"/>
        <w:rPr>
          <w:highlight w:val="white"/>
        </w:rPr>
      </w:pPr>
      <w:r w:rsidRPr="00B2347F">
        <w:rPr>
          <w:b/>
          <w:highlight w:val="white"/>
        </w:rPr>
        <w:t>Origen</w:t>
      </w:r>
      <w:r w:rsidRPr="00B2347F">
        <w:rPr>
          <w:highlight w:val="white"/>
        </w:rPr>
        <w:t xml:space="preserve"> (225-253/254 A.D.) </w:t>
      </w:r>
      <w:r w:rsidR="002D2DBF">
        <w:rPr>
          <w:highlight w:val="white"/>
        </w:rPr>
        <w:t>“</w:t>
      </w:r>
      <w:r w:rsidRPr="00B2347F">
        <w:rPr>
          <w:highlight w:val="white"/>
        </w:rPr>
        <w:t xml:space="preserve">But they have no power over those who </w:t>
      </w:r>
      <w:r w:rsidR="00DE7390">
        <w:rPr>
          <w:highlight w:val="white"/>
        </w:rPr>
        <w:t>‘</w:t>
      </w:r>
      <w:r w:rsidRPr="00B2347F">
        <w:rPr>
          <w:highlight w:val="white"/>
        </w:rPr>
        <w:t>have put on the whole armour of God,</w:t>
      </w:r>
      <w:r w:rsidR="00DE7390">
        <w:rPr>
          <w:highlight w:val="white"/>
        </w:rPr>
        <w:t>’</w:t>
      </w:r>
      <w:r w:rsidRPr="00B2347F">
        <w:rPr>
          <w:highlight w:val="white"/>
        </w:rPr>
        <w:t xml:space="preserve"> who have received strength to </w:t>
      </w:r>
      <w:r w:rsidR="00DE7390">
        <w:rPr>
          <w:highlight w:val="white"/>
        </w:rPr>
        <w:t>‘</w:t>
      </w:r>
      <w:r w:rsidRPr="00B2347F">
        <w:rPr>
          <w:highlight w:val="white"/>
        </w:rPr>
        <w:t>withstand the wiles of the devil,</w:t>
      </w:r>
      <w:r w:rsidR="00DE7390">
        <w:rPr>
          <w:highlight w:val="white"/>
        </w:rPr>
        <w:t>’</w:t>
      </w:r>
      <w:r w:rsidRPr="00B2347F">
        <w:rPr>
          <w:highlight w:val="white"/>
        </w:rPr>
        <w:t xml:space="preserve"> and who are ever engaged in contests with them, knowing that </w:t>
      </w:r>
      <w:r w:rsidR="00DE7390">
        <w:rPr>
          <w:highlight w:val="white"/>
        </w:rPr>
        <w:t>‘</w:t>
      </w:r>
      <w:r w:rsidRPr="00B2347F">
        <w:rPr>
          <w:highlight w:val="white"/>
        </w:rPr>
        <w:t>we wrestle not against flesh and blood, but against principalities, against powers, against the rulers of the darkness of this world, against spiritual wickedness in high places.</w:t>
      </w:r>
      <w:r w:rsidR="00DE7390">
        <w:rPr>
          <w:highlight w:val="white"/>
        </w:rPr>
        <w:t>’</w:t>
      </w:r>
      <w:r w:rsidR="002D2DBF">
        <w:rPr>
          <w:highlight w:val="white"/>
        </w:rPr>
        <w:t>”</w:t>
      </w:r>
      <w:r w:rsidRPr="00B2347F">
        <w:t xml:space="preserve"> </w:t>
      </w:r>
      <w:r w:rsidRPr="00B2347F">
        <w:rPr>
          <w:i/>
          <w:highlight w:val="white"/>
        </w:rPr>
        <w:t>Origen Against Celsus</w:t>
      </w:r>
      <w:r w:rsidRPr="00B2347F">
        <w:rPr>
          <w:highlight w:val="white"/>
        </w:rPr>
        <w:t xml:space="preserve"> book 8 ch.34 p.652.</w:t>
      </w:r>
    </w:p>
    <w:p w14:paraId="3FC33758" w14:textId="77777777" w:rsidR="00380732" w:rsidRPr="00B2347F" w:rsidRDefault="00380732" w:rsidP="00380732">
      <w:pPr>
        <w:autoSpaceDE w:val="0"/>
        <w:autoSpaceDN w:val="0"/>
        <w:adjustRightInd w:val="0"/>
        <w:ind w:left="288" w:hanging="288"/>
        <w:rPr>
          <w:highlight w:val="white"/>
        </w:rPr>
      </w:pPr>
      <w:r w:rsidRPr="00B2347F">
        <w:rPr>
          <w:highlight w:val="white"/>
        </w:rPr>
        <w:t xml:space="preserve">Origen (235-245 A.D.) says that the Savior </w:t>
      </w:r>
      <w:r w:rsidR="002D2DBF">
        <w:rPr>
          <w:highlight w:val="white"/>
        </w:rPr>
        <w:t>“</w:t>
      </w:r>
      <w:r w:rsidRPr="00B2347F">
        <w:rPr>
          <w:highlight w:val="white"/>
        </w:rPr>
        <w:t>disarmed the principalities and powers, and made an example of them and triumphed on the wood.</w:t>
      </w:r>
      <w:r w:rsidR="002D2DBF">
        <w:rPr>
          <w:highlight w:val="white"/>
        </w:rPr>
        <w:t>”</w:t>
      </w:r>
      <w:r w:rsidRPr="00B2347F">
        <w:rPr>
          <w:highlight w:val="white"/>
        </w:rPr>
        <w:t xml:space="preserve"> </w:t>
      </w:r>
      <w:r w:rsidRPr="00B2347F">
        <w:rPr>
          <w:i/>
          <w:highlight w:val="white"/>
        </w:rPr>
        <w:t>Homilies on Jeremiah</w:t>
      </w:r>
      <w:r w:rsidRPr="00B2347F">
        <w:rPr>
          <w:highlight w:val="white"/>
        </w:rPr>
        <w:t xml:space="preserve"> Homily 9 ch.1.4 p.86</w:t>
      </w:r>
    </w:p>
    <w:p w14:paraId="27328846" w14:textId="6D4E91E7" w:rsidR="00B65918" w:rsidRDefault="00B65918" w:rsidP="00B65918">
      <w:pPr>
        <w:ind w:left="288" w:hanging="288"/>
        <w:rPr>
          <w:b/>
        </w:rPr>
      </w:pPr>
      <w:r w:rsidRPr="00B65918">
        <w:rPr>
          <w:bCs/>
        </w:rPr>
        <w:t>Origen</w:t>
      </w:r>
      <w:r w:rsidRPr="00E649A1">
        <w:rPr>
          <w:bCs/>
        </w:rPr>
        <w:t xml:space="preserve"> </w:t>
      </w:r>
      <w:r w:rsidR="00470CC2">
        <w:rPr>
          <w:bCs/>
        </w:rPr>
        <w:t>(c.250 A.D.)</w:t>
      </w:r>
      <w:r>
        <w:rPr>
          <w:bCs/>
        </w:rPr>
        <w:t xml:space="preserve"> speaks of “heavenly powers” of darkness. </w:t>
      </w:r>
      <w:r w:rsidRPr="00E649A1">
        <w:rPr>
          <w:bCs/>
          <w:i/>
          <w:iCs/>
        </w:rPr>
        <w:t>Homilies on Psalms</w:t>
      </w:r>
      <w:r>
        <w:rPr>
          <w:bCs/>
        </w:rPr>
        <w:t xml:space="preserve"> Homily 15 ch.2.6 p.68</w:t>
      </w:r>
    </w:p>
    <w:p w14:paraId="7ECBEC3A" w14:textId="0C419C09" w:rsidR="00CC2E4D" w:rsidRDefault="00CC2E4D" w:rsidP="00CC2E4D">
      <w:pPr>
        <w:ind w:left="288" w:hanging="288"/>
      </w:pPr>
      <w:r w:rsidRPr="00CC2E4D">
        <w:t>Origen</w:t>
      </w:r>
      <w:r>
        <w:t xml:space="preserve"> </w:t>
      </w:r>
      <w:r w:rsidR="00470CC2">
        <w:t>(c.250 A.D.)</w:t>
      </w:r>
      <w:r>
        <w:t xml:space="preserve"> mentions the power of darkness. </w:t>
      </w:r>
      <w:r w:rsidRPr="00555D0F">
        <w:rPr>
          <w:i/>
          <w:iCs/>
        </w:rPr>
        <w:t>Homilies on Psalms</w:t>
      </w:r>
      <w:r>
        <w:t xml:space="preserve"> Psalm 72.2.2 p.193</w:t>
      </w:r>
    </w:p>
    <w:p w14:paraId="3F2F0230" w14:textId="77777777" w:rsidR="008918AF" w:rsidRDefault="008918AF" w:rsidP="008918AF">
      <w:pPr>
        <w:ind w:left="288" w:hanging="288"/>
      </w:pPr>
      <w:r w:rsidRPr="00B2347F">
        <w:t>Origen (233/234 A.D.)</w:t>
      </w:r>
      <w:r>
        <w:t xml:space="preserve"> (partial) mentions the principalities</w:t>
      </w:r>
      <w:r w:rsidRPr="00B2347F">
        <w:t xml:space="preserve"> </w:t>
      </w:r>
      <w:r w:rsidRPr="00B2347F">
        <w:rPr>
          <w:i/>
        </w:rPr>
        <w:t>Origen On Prayer</w:t>
      </w:r>
      <w:r w:rsidRPr="00B2347F">
        <w:t xml:space="preserve"> ch.</w:t>
      </w:r>
      <w:r>
        <w:t>29.2 p.114</w:t>
      </w:r>
    </w:p>
    <w:p w14:paraId="51CB4AE2" w14:textId="7751195A" w:rsidR="00BE0F4D" w:rsidRDefault="00BE0F4D" w:rsidP="00BE0F4D">
      <w:pPr>
        <w:ind w:left="288" w:hanging="288"/>
      </w:pPr>
      <w:r w:rsidRPr="00BE0F4D">
        <w:t>Origen</w:t>
      </w:r>
      <w:r>
        <w:t xml:space="preserve"> </w:t>
      </w:r>
      <w:r w:rsidR="00470CC2">
        <w:t>(c.250 A.D.)</w:t>
      </w:r>
      <w:r>
        <w:t xml:space="preserve"> mentions the heavenly powers and powers of darkness. </w:t>
      </w:r>
      <w:r w:rsidRPr="00555D0F">
        <w:rPr>
          <w:i/>
          <w:iCs/>
        </w:rPr>
        <w:t>Homilies on Psalms</w:t>
      </w:r>
      <w:r>
        <w:t xml:space="preserve"> Psalm 15.3.6 p.53</w:t>
      </w:r>
    </w:p>
    <w:p w14:paraId="0973AF67" w14:textId="77777777" w:rsidR="00380732" w:rsidRPr="00B2347F" w:rsidRDefault="00380732" w:rsidP="00380732">
      <w:pPr>
        <w:autoSpaceDE w:val="0"/>
        <w:autoSpaceDN w:val="0"/>
        <w:adjustRightInd w:val="0"/>
        <w:ind w:left="288" w:hanging="288"/>
        <w:rPr>
          <w:highlight w:val="white"/>
        </w:rPr>
      </w:pPr>
      <w:r w:rsidRPr="00B2347F">
        <w:rPr>
          <w:b/>
          <w:highlight w:val="white"/>
        </w:rPr>
        <w:t xml:space="preserve">Cyprian of </w:t>
      </w:r>
      <w:smartTag w:uri="urn:schemas-microsoft-com:office:smarttags" w:element="place">
        <w:smartTag w:uri="urn:schemas-microsoft-com:office:smarttags" w:element="City">
          <w:r w:rsidRPr="00B2347F">
            <w:rPr>
              <w:b/>
              <w:highlight w:val="white"/>
            </w:rPr>
            <w:t>Carthage</w:t>
          </w:r>
        </w:smartTag>
      </w:smartTag>
      <w:r w:rsidRPr="00B2347F">
        <w:rPr>
          <w:highlight w:val="white"/>
        </w:rPr>
        <w:t xml:space="preserve"> (c.246-258 A.D.) </w:t>
      </w:r>
      <w:r w:rsidR="002D2DBF">
        <w:rPr>
          <w:highlight w:val="white"/>
        </w:rPr>
        <w:t>“</w:t>
      </w:r>
      <w:r w:rsidRPr="00B2347F">
        <w:rPr>
          <w:highlight w:val="white"/>
        </w:rPr>
        <w:t xml:space="preserve">The Apostle Paul teaches us to be armed and prepared, saying, </w:t>
      </w:r>
      <w:r w:rsidR="00DE7390">
        <w:rPr>
          <w:highlight w:val="white"/>
        </w:rPr>
        <w:t>‘</w:t>
      </w:r>
      <w:r w:rsidRPr="00B2347F">
        <w:rPr>
          <w:highlight w:val="white"/>
        </w:rPr>
        <w:t>We wrestle not against flesh and blood, but against powers, and the princes of this world and of this darkness, against spirits of wickedness in high places.</w:t>
      </w:r>
      <w:r w:rsidR="002D2DBF">
        <w:rPr>
          <w:highlight w:val="white"/>
        </w:rPr>
        <w:t>”</w:t>
      </w:r>
      <w:r w:rsidRPr="00B2347F">
        <w:rPr>
          <w:highlight w:val="white"/>
        </w:rPr>
        <w:t xml:space="preserve"> </w:t>
      </w:r>
      <w:r w:rsidRPr="00B2347F">
        <w:rPr>
          <w:i/>
          <w:highlight w:val="white"/>
        </w:rPr>
        <w:t>Epistles of Cyprian</w:t>
      </w:r>
      <w:r w:rsidRPr="00B2347F">
        <w:rPr>
          <w:highlight w:val="white"/>
        </w:rPr>
        <w:t xml:space="preserve"> </w:t>
      </w:r>
      <w:r w:rsidR="009C4830" w:rsidRPr="00B2347F">
        <w:rPr>
          <w:highlight w:val="white"/>
        </w:rPr>
        <w:t>letter 5</w:t>
      </w:r>
      <w:r w:rsidRPr="00B2347F">
        <w:rPr>
          <w:highlight w:val="white"/>
        </w:rPr>
        <w:t>5 ch.8 p.350</w:t>
      </w:r>
    </w:p>
    <w:p w14:paraId="361CAC3B" w14:textId="77777777" w:rsidR="00380732" w:rsidRPr="00B2347F" w:rsidRDefault="00CC5004" w:rsidP="00380732">
      <w:pPr>
        <w:autoSpaceDE w:val="0"/>
        <w:autoSpaceDN w:val="0"/>
        <w:adjustRightInd w:val="0"/>
        <w:ind w:left="288" w:hanging="288"/>
        <w:rPr>
          <w:highlight w:val="white"/>
        </w:rPr>
      </w:pPr>
      <w:r w:rsidRPr="00B2347F">
        <w:rPr>
          <w:b/>
          <w:highlight w:val="white"/>
        </w:rPr>
        <w:t>Anatolius</w:t>
      </w:r>
      <w:r w:rsidR="00380732" w:rsidRPr="00B2347F">
        <w:rPr>
          <w:highlight w:val="white"/>
        </w:rPr>
        <w:t xml:space="preserve"> (</w:t>
      </w:r>
      <w:r w:rsidR="00380732" w:rsidRPr="00B2347F">
        <w:t>270-280 A.D.</w:t>
      </w:r>
      <w:r w:rsidR="00380732" w:rsidRPr="00B2347F">
        <w:rPr>
          <w:highlight w:val="white"/>
        </w:rPr>
        <w:t xml:space="preserve">) </w:t>
      </w:r>
      <w:r w:rsidR="002D2DBF">
        <w:rPr>
          <w:highlight w:val="white"/>
        </w:rPr>
        <w:t>“</w:t>
      </w:r>
      <w:r w:rsidR="00380732" w:rsidRPr="00B2347F">
        <w:rPr>
          <w:highlight w:val="white"/>
        </w:rPr>
        <w:t>For those who determine that the festival may be kept at this age of the moon, are not only unable to make that good by the authority of Scripture, but turn also into the crime of sacrilege and contumacy, and incur the peril of their souls; inasmuch as they affirm that the true light may be celebrated along with something of that power of darkness which dominates all.</w:t>
      </w:r>
      <w:r w:rsidR="002D2DBF">
        <w:rPr>
          <w:highlight w:val="white"/>
        </w:rPr>
        <w:t>”</w:t>
      </w:r>
      <w:r w:rsidR="00380732" w:rsidRPr="00B2347F">
        <w:rPr>
          <w:highlight w:val="white"/>
        </w:rPr>
        <w:t xml:space="preserve"> </w:t>
      </w:r>
      <w:r w:rsidR="00380732" w:rsidRPr="00B2347F">
        <w:t>ch.7 p.148</w:t>
      </w:r>
    </w:p>
    <w:p w14:paraId="0508148D" w14:textId="77777777" w:rsidR="007F69EA" w:rsidRDefault="007F69EA" w:rsidP="007F69EA">
      <w:pPr>
        <w:ind w:left="288" w:hanging="288"/>
      </w:pPr>
      <w:r w:rsidRPr="004547F3">
        <w:rPr>
          <w:b/>
        </w:rPr>
        <w:t>Eusebius of Caesarea</w:t>
      </w:r>
      <w:r>
        <w:t xml:space="preserve"> (318-325 A.D.) mentions powers and principalities. </w:t>
      </w:r>
      <w:r w:rsidRPr="00792CEF">
        <w:rPr>
          <w:i/>
        </w:rPr>
        <w:t>Preparation for the Gospel</w:t>
      </w:r>
      <w:r>
        <w:t xml:space="preserve"> book 7 ch.16 p.22</w:t>
      </w:r>
    </w:p>
    <w:p w14:paraId="220912C8" w14:textId="77777777" w:rsidR="00380732" w:rsidRPr="00B2347F" w:rsidRDefault="00380732" w:rsidP="00380732"/>
    <w:p w14:paraId="512246EA" w14:textId="77777777" w:rsidR="00380732" w:rsidRPr="00B2347F" w:rsidRDefault="00380732" w:rsidP="00380732">
      <w:pPr>
        <w:rPr>
          <w:b/>
          <w:u w:val="single"/>
        </w:rPr>
      </w:pPr>
      <w:r w:rsidRPr="00B2347F">
        <w:rPr>
          <w:b/>
          <w:u w:val="single"/>
        </w:rPr>
        <w:t>Among Heretics</w:t>
      </w:r>
    </w:p>
    <w:p w14:paraId="2B076B0E" w14:textId="77777777" w:rsidR="00380732" w:rsidRPr="00B2347F" w:rsidRDefault="00380732" w:rsidP="00380732">
      <w:pPr>
        <w:autoSpaceDE w:val="0"/>
        <w:autoSpaceDN w:val="0"/>
        <w:adjustRightInd w:val="0"/>
        <w:ind w:left="288" w:hanging="288"/>
        <w:rPr>
          <w:highlight w:val="white"/>
        </w:rPr>
      </w:pPr>
      <w:r w:rsidRPr="00B2347F">
        <w:rPr>
          <w:b/>
          <w:highlight w:val="white"/>
        </w:rPr>
        <w:t>Docetic notions of Gnostics</w:t>
      </w:r>
      <w:r w:rsidRPr="00B2347F">
        <w:rPr>
          <w:highlight w:val="white"/>
        </w:rPr>
        <w:t xml:space="preserve"> (222-235/236 A.D.) </w:t>
      </w:r>
      <w:r w:rsidR="002D2DBF">
        <w:rPr>
          <w:highlight w:val="white"/>
        </w:rPr>
        <w:t>“</w:t>
      </w:r>
      <w:r w:rsidRPr="00B2347F">
        <w:rPr>
          <w:highlight w:val="white"/>
        </w:rPr>
        <w:t>being ignorant of the power of darkness, and at the same time of the</w:t>
      </w:r>
      <w:r w:rsidR="002D2DBF">
        <w:t>”</w:t>
      </w:r>
      <w:r w:rsidRPr="00B2347F">
        <w:t xml:space="preserve"> in Hippolytus </w:t>
      </w:r>
      <w:r w:rsidRPr="00B2347F">
        <w:rPr>
          <w:i/>
          <w:highlight w:val="white"/>
        </w:rPr>
        <w:t>Refutation of All Heresies</w:t>
      </w:r>
      <w:r w:rsidRPr="00B2347F">
        <w:rPr>
          <w:highlight w:val="white"/>
        </w:rPr>
        <w:t xml:space="preserve"> book 8 ch.2 p.118</w:t>
      </w:r>
    </w:p>
    <w:p w14:paraId="56A2CF14" w14:textId="77777777" w:rsidR="00380732" w:rsidRPr="00B2347F" w:rsidRDefault="00380732" w:rsidP="00380732"/>
    <w:p w14:paraId="0B0D77E1" w14:textId="36BE911D" w:rsidR="006A2FE6" w:rsidRPr="00B2347F" w:rsidRDefault="006A2FE6" w:rsidP="006A2FE6">
      <w:pPr>
        <w:pStyle w:val="Heading2"/>
      </w:pPr>
      <w:bookmarkStart w:id="3028" w:name="_Toc58617796"/>
      <w:bookmarkStart w:id="3029" w:name="_Toc62979226"/>
      <w:bookmarkStart w:id="3030" w:name="_Toc126171664"/>
      <w:bookmarkStart w:id="3031" w:name="_Toc58617795"/>
      <w:bookmarkStart w:id="3032" w:name="_Toc62979225"/>
      <w:bookmarkStart w:id="3033" w:name="_Toc126171663"/>
      <w:bookmarkStart w:id="3034" w:name="_Toc447984996"/>
      <w:bookmarkStart w:id="3035" w:name="_Toc161079809"/>
      <w:bookmarkEnd w:id="2969"/>
      <w:r>
        <w:t>Dm4</w:t>
      </w:r>
      <w:r w:rsidRPr="00B2347F">
        <w:t xml:space="preserve">. </w:t>
      </w:r>
      <w:r>
        <w:t>Demons can possess people</w:t>
      </w:r>
      <w:bookmarkEnd w:id="3035"/>
    </w:p>
    <w:p w14:paraId="1EBC967B" w14:textId="77777777" w:rsidR="006A2FE6" w:rsidRDefault="006A2FE6" w:rsidP="006A2FE6">
      <w:pPr>
        <w:rPr>
          <w:rFonts w:cs="Consolas"/>
          <w:szCs w:val="24"/>
          <w:highlight w:val="white"/>
        </w:rPr>
      </w:pPr>
    </w:p>
    <w:p w14:paraId="49BC7882" w14:textId="0D2EE07F" w:rsidR="009E5EEA" w:rsidRDefault="009E5EEA" w:rsidP="006A2FE6">
      <w:pPr>
        <w:rPr>
          <w:rFonts w:cs="Consolas"/>
          <w:szCs w:val="24"/>
          <w:highlight w:val="white"/>
        </w:rPr>
      </w:pPr>
      <w:bookmarkStart w:id="3036" w:name="_Hlk136268876"/>
      <w:r>
        <w:rPr>
          <w:rFonts w:cs="Consolas"/>
          <w:szCs w:val="24"/>
          <w:highlight w:val="white"/>
        </w:rPr>
        <w:t xml:space="preserve">Matthew </w:t>
      </w:r>
      <w:r w:rsidR="0052546A">
        <w:rPr>
          <w:rFonts w:cs="Consolas"/>
          <w:szCs w:val="24"/>
          <w:highlight w:val="white"/>
        </w:rPr>
        <w:t xml:space="preserve">4:24; Matthew </w:t>
      </w:r>
      <w:r>
        <w:rPr>
          <w:rFonts w:cs="Consolas"/>
          <w:szCs w:val="24"/>
          <w:highlight w:val="white"/>
        </w:rPr>
        <w:t>8:16; Matthew 8:28</w:t>
      </w:r>
      <w:r w:rsidR="0052546A">
        <w:rPr>
          <w:rFonts w:cs="Consolas"/>
          <w:szCs w:val="24"/>
          <w:highlight w:val="white"/>
        </w:rPr>
        <w:t>,33</w:t>
      </w:r>
      <w:r>
        <w:rPr>
          <w:rFonts w:cs="Consolas"/>
          <w:szCs w:val="24"/>
          <w:highlight w:val="white"/>
        </w:rPr>
        <w:t xml:space="preserve">; </w:t>
      </w:r>
      <w:r w:rsidR="0052546A">
        <w:rPr>
          <w:rFonts w:cs="Consolas"/>
          <w:szCs w:val="24"/>
          <w:highlight w:val="white"/>
        </w:rPr>
        <w:t xml:space="preserve">Matthew 9:32; </w:t>
      </w:r>
      <w:r>
        <w:rPr>
          <w:rFonts w:cs="Consolas"/>
          <w:szCs w:val="24"/>
          <w:highlight w:val="white"/>
        </w:rPr>
        <w:t>Matthew 1</w:t>
      </w:r>
      <w:r w:rsidR="0052546A">
        <w:rPr>
          <w:rFonts w:cs="Consolas"/>
          <w:szCs w:val="24"/>
          <w:highlight w:val="white"/>
        </w:rPr>
        <w:t>2</w:t>
      </w:r>
      <w:r>
        <w:rPr>
          <w:rFonts w:cs="Consolas"/>
          <w:szCs w:val="24"/>
          <w:highlight w:val="white"/>
        </w:rPr>
        <w:t>:22,24,26-29;</w:t>
      </w:r>
      <w:r w:rsidR="00617A83">
        <w:rPr>
          <w:rFonts w:cs="Consolas"/>
          <w:szCs w:val="24"/>
          <w:highlight w:val="white"/>
        </w:rPr>
        <w:t xml:space="preserve"> Matthew 15:22; Mark 1:23; ,27; Mark 1:32-33,39; Mark 3:11; Mark 3:15,22-27; Mark 5:2-7; </w:t>
      </w:r>
      <w:r w:rsidR="0052546A">
        <w:rPr>
          <w:rFonts w:cs="Consolas"/>
          <w:szCs w:val="24"/>
          <w:highlight w:val="white"/>
        </w:rPr>
        <w:t xml:space="preserve">Mark 5:18; </w:t>
      </w:r>
      <w:r w:rsidR="00617A83">
        <w:rPr>
          <w:rFonts w:cs="Consolas"/>
          <w:szCs w:val="24"/>
          <w:highlight w:val="white"/>
        </w:rPr>
        <w:t>Mark 6:13</w:t>
      </w:r>
      <w:r w:rsidR="0052546A">
        <w:rPr>
          <w:rFonts w:cs="Consolas"/>
          <w:szCs w:val="24"/>
          <w:highlight w:val="white"/>
        </w:rPr>
        <w:t>; Luke 8:36</w:t>
      </w:r>
    </w:p>
    <w:bookmarkEnd w:id="3036"/>
    <w:p w14:paraId="51D0E6F0" w14:textId="77777777" w:rsidR="009E5EEA" w:rsidRDefault="009E5EEA" w:rsidP="006A2FE6">
      <w:pPr>
        <w:rPr>
          <w:rFonts w:cs="Consolas"/>
          <w:szCs w:val="24"/>
          <w:highlight w:val="white"/>
        </w:rPr>
      </w:pPr>
    </w:p>
    <w:p w14:paraId="43E5B8D0" w14:textId="77777777" w:rsidR="006A2FE6" w:rsidRDefault="006A2FE6" w:rsidP="006A2FE6">
      <w:pPr>
        <w:autoSpaceDE w:val="0"/>
        <w:autoSpaceDN w:val="0"/>
        <w:adjustRightInd w:val="0"/>
        <w:ind w:left="288" w:hanging="288"/>
        <w:rPr>
          <w:rFonts w:cs="Consolas"/>
          <w:szCs w:val="24"/>
          <w:highlight w:val="white"/>
        </w:rPr>
      </w:pPr>
      <w:r w:rsidRPr="00B42276">
        <w:rPr>
          <w:rFonts w:cs="Consolas"/>
          <w:b/>
          <w:bCs/>
          <w:szCs w:val="24"/>
          <w:highlight w:val="white"/>
        </w:rPr>
        <w:t>Justin Martyr</w:t>
      </w:r>
      <w:r w:rsidRPr="00B42276">
        <w:rPr>
          <w:rFonts w:cs="Consolas"/>
          <w:szCs w:val="24"/>
          <w:highlight w:val="white"/>
        </w:rPr>
        <w:t xml:space="preserve"> (138-165 A.D.) “</w:t>
      </w:r>
      <w:r w:rsidRPr="00B42276">
        <w:rPr>
          <w:rFonts w:cs="Cascadia Mono"/>
        </w:rPr>
        <w:t>"For [God] sets before every race of mankind that which is always and universally just, as well as all righteousness; and every race knows</w:t>
      </w:r>
      <w:r>
        <w:rPr>
          <w:rFonts w:cs="Cascadia Mono"/>
        </w:rPr>
        <w:t xml:space="preserve"> </w:t>
      </w:r>
      <w:r w:rsidRPr="00B42276">
        <w:rPr>
          <w:rFonts w:cs="Cascadia Mono"/>
        </w:rPr>
        <w:t>that adultery, and fornication, and homicide,(3) and such like, are sinful; and though they all commit such practices, yet they do not escape from the knowledge that they act unrighteously whenever they so do, with the exception of those who are possessed with an unclean spirit, and who have been debased by education, by wicked customs, and by sinful institutions, and who have lost, or rather quenched and put under, their natural ideas.</w:t>
      </w:r>
      <w:r w:rsidRPr="00B42276">
        <w:rPr>
          <w:rFonts w:cs="Consolas"/>
          <w:szCs w:val="24"/>
          <w:highlight w:val="white"/>
        </w:rPr>
        <w:t xml:space="preserve">” </w:t>
      </w:r>
      <w:r w:rsidRPr="00B42276">
        <w:rPr>
          <w:rFonts w:cs="Consolas"/>
          <w:i/>
          <w:iCs/>
          <w:szCs w:val="24"/>
          <w:highlight w:val="white"/>
        </w:rPr>
        <w:t>Dialogue with Trypho, a Jew</w:t>
      </w:r>
      <w:r w:rsidRPr="00B42276">
        <w:rPr>
          <w:rFonts w:cs="Consolas"/>
          <w:szCs w:val="24"/>
          <w:highlight w:val="white"/>
        </w:rPr>
        <w:t xml:space="preserve"> ch.93 p.246</w:t>
      </w:r>
    </w:p>
    <w:p w14:paraId="5EEFCC04" w14:textId="77777777" w:rsidR="006A2FE6" w:rsidRPr="006A2FE6" w:rsidRDefault="006A2FE6" w:rsidP="006A2FE6">
      <w:pPr>
        <w:autoSpaceDE w:val="0"/>
        <w:autoSpaceDN w:val="0"/>
        <w:adjustRightInd w:val="0"/>
        <w:ind w:left="288" w:hanging="288"/>
        <w:rPr>
          <w:rFonts w:cs="Consolas"/>
          <w:szCs w:val="24"/>
          <w:highlight w:val="white"/>
        </w:rPr>
      </w:pPr>
      <w:r w:rsidRPr="006A2FE6">
        <w:rPr>
          <w:rFonts w:cs="Consolas"/>
          <w:b/>
          <w:bCs/>
          <w:szCs w:val="24"/>
          <w:highlight w:val="white"/>
        </w:rPr>
        <w:t>Irenaeus of Lyons</w:t>
      </w:r>
      <w:r w:rsidRPr="006A2FE6">
        <w:rPr>
          <w:rFonts w:cs="Consolas"/>
          <w:szCs w:val="24"/>
          <w:highlight w:val="white"/>
        </w:rPr>
        <w:t xml:space="preserve"> (180-212 A.D.) “</w:t>
      </w:r>
      <w:r w:rsidRPr="006A2FE6">
        <w:rPr>
          <w:rFonts w:cs="Cascadia Mono"/>
        </w:rPr>
        <w:t>For many possessed of demons, in the world generally and in your own city, have been healed and are still being healed by many of our men, the Christians, who exorcise them by the name of Jesus Christ, crucified under Pontius Pilate,</w:t>
      </w:r>
      <w:r w:rsidRPr="006A2FE6">
        <w:rPr>
          <w:rFonts w:cs="Consolas"/>
          <w:szCs w:val="24"/>
          <w:highlight w:val="white"/>
        </w:rPr>
        <w:t xml:space="preserve">” </w:t>
      </w:r>
      <w:r w:rsidRPr="006A2FE6">
        <w:rPr>
          <w:rFonts w:cs="Consolas"/>
          <w:i/>
          <w:iCs/>
          <w:szCs w:val="24"/>
          <w:highlight w:val="white"/>
        </w:rPr>
        <w:t>Demonstration of Apostolic Preaching</w:t>
      </w:r>
    </w:p>
    <w:p w14:paraId="3072A818" w14:textId="77777777" w:rsidR="006A2FE6" w:rsidRDefault="006A2FE6" w:rsidP="006A2FE6">
      <w:pPr>
        <w:autoSpaceDE w:val="0"/>
        <w:autoSpaceDN w:val="0"/>
        <w:adjustRightInd w:val="0"/>
        <w:ind w:left="288" w:hanging="288"/>
        <w:rPr>
          <w:rFonts w:cs="Consolas"/>
          <w:szCs w:val="24"/>
          <w:highlight w:val="white"/>
        </w:rPr>
      </w:pPr>
      <w:r w:rsidRPr="00296D6D">
        <w:rPr>
          <w:rFonts w:cs="Consolas"/>
          <w:b/>
          <w:bCs/>
          <w:szCs w:val="24"/>
          <w:highlight w:val="white"/>
        </w:rPr>
        <w:t>Tertullian</w:t>
      </w:r>
      <w:r w:rsidRPr="00296D6D">
        <w:rPr>
          <w:rFonts w:cs="Consolas"/>
          <w:szCs w:val="24"/>
          <w:highlight w:val="white"/>
        </w:rPr>
        <w:t xml:space="preserve"> (198-220 A.D.) “</w:t>
      </w:r>
      <w:r w:rsidRPr="00296D6D">
        <w:rPr>
          <w:rFonts w:cs="Cascadia Mono"/>
        </w:rPr>
        <w:t>Why may not those who go into the temptations of the show become accessible also to evil spirits? We have the case of the woman--the Lord Himself is witness--who went to the theatre, and came back possessed. In the outcasting,(2) accordingly, when the unclean creature was upbraided with having dared to attack a believer, he firmly replied,(3) "And in truth I did it most righteously, for I found her in my domain."</w:t>
      </w:r>
      <w:r w:rsidRPr="00296D6D">
        <w:rPr>
          <w:rFonts w:cs="Consolas"/>
          <w:szCs w:val="24"/>
          <w:highlight w:val="white"/>
        </w:rPr>
        <w:t xml:space="preserve">” </w:t>
      </w:r>
      <w:r w:rsidRPr="00296D6D">
        <w:rPr>
          <w:rFonts w:cs="Consolas"/>
          <w:i/>
          <w:iCs/>
          <w:szCs w:val="24"/>
          <w:highlight w:val="white"/>
        </w:rPr>
        <w:t>On the Shows</w:t>
      </w:r>
      <w:r w:rsidRPr="00296D6D">
        <w:rPr>
          <w:rFonts w:cs="Consolas"/>
          <w:szCs w:val="24"/>
          <w:highlight w:val="white"/>
        </w:rPr>
        <w:t xml:space="preserve"> ch.16 p.90</w:t>
      </w:r>
    </w:p>
    <w:p w14:paraId="39A7771D" w14:textId="77777777" w:rsidR="006A2FE6" w:rsidRDefault="006A2FE6" w:rsidP="006A2FE6">
      <w:pPr>
        <w:autoSpaceDE w:val="0"/>
        <w:autoSpaceDN w:val="0"/>
        <w:adjustRightInd w:val="0"/>
        <w:ind w:left="288" w:hanging="288"/>
        <w:rPr>
          <w:rFonts w:cs="Consolas"/>
          <w:szCs w:val="24"/>
          <w:highlight w:val="white"/>
        </w:rPr>
      </w:pPr>
      <w:r w:rsidRPr="0012337A">
        <w:rPr>
          <w:rFonts w:cs="Consolas"/>
          <w:b/>
          <w:bCs/>
          <w:szCs w:val="24"/>
          <w:highlight w:val="white"/>
        </w:rPr>
        <w:t>Origen</w:t>
      </w:r>
      <w:r w:rsidRPr="0012337A">
        <w:rPr>
          <w:rFonts w:cs="Consolas"/>
          <w:szCs w:val="24"/>
          <w:highlight w:val="white"/>
        </w:rPr>
        <w:t xml:space="preserve"> (c.225-253/254 A.D.) “</w:t>
      </w:r>
      <w:r w:rsidRPr="0012337A">
        <w:rPr>
          <w:rFonts w:cs="Cascadia Mono"/>
        </w:rPr>
        <w:t>If, then, the Pythian priestess is beside herself when she prophesies, what spirit must that be which fills her mind and clouds her judgment with darkness, unless it be of the same order with those demons which many Christians cast out of persons possessed with them? And this, we may observe, they do without the use of any curious arts of magic, or incantations, but merely by prayer and simple adjurations which the plainest person can use. Because for the most part it is unlettered persons who perform this work; thus making manifest the grace which is in the word of Christ, and the despicable weakness of demons, which, in order to be overcome and driven out of the bodies and souls of men, do not require the power and wisdom of those who are mighty in argument, and most learned in matters of faith.</w:t>
      </w:r>
      <w:r w:rsidRPr="0012337A">
        <w:rPr>
          <w:rFonts w:cs="Consolas"/>
          <w:szCs w:val="24"/>
          <w:highlight w:val="white"/>
        </w:rPr>
        <w:t xml:space="preserve">” </w:t>
      </w:r>
      <w:r w:rsidRPr="0012337A">
        <w:rPr>
          <w:rFonts w:cs="Consolas"/>
          <w:i/>
          <w:iCs/>
          <w:szCs w:val="24"/>
          <w:highlight w:val="white"/>
        </w:rPr>
        <w:t>Origen Against Celsus</w:t>
      </w:r>
      <w:r w:rsidRPr="0012337A">
        <w:rPr>
          <w:rFonts w:cs="Consolas"/>
          <w:szCs w:val="24"/>
          <w:highlight w:val="white"/>
        </w:rPr>
        <w:t xml:space="preserve"> book 7 ch.4 p.612</w:t>
      </w:r>
    </w:p>
    <w:p w14:paraId="68915791" w14:textId="77777777" w:rsidR="006A2FE6" w:rsidRDefault="006A2FE6" w:rsidP="006A2FE6">
      <w:pPr>
        <w:autoSpaceDE w:val="0"/>
        <w:autoSpaceDN w:val="0"/>
        <w:adjustRightInd w:val="0"/>
        <w:ind w:left="288" w:hanging="288"/>
        <w:rPr>
          <w:rFonts w:cs="Consolas"/>
          <w:szCs w:val="24"/>
          <w:highlight w:val="white"/>
        </w:rPr>
      </w:pPr>
      <w:r w:rsidRPr="0012337A">
        <w:rPr>
          <w:rFonts w:cs="Consolas"/>
          <w:b/>
          <w:bCs/>
          <w:szCs w:val="24"/>
          <w:highlight w:val="white"/>
        </w:rPr>
        <w:t>Cyprian of Carthage</w:t>
      </w:r>
      <w:r w:rsidRPr="0012337A">
        <w:rPr>
          <w:rFonts w:cs="Consolas"/>
          <w:szCs w:val="24"/>
          <w:highlight w:val="white"/>
        </w:rPr>
        <w:t xml:space="preserve"> (c.246-258 A.D.) “</w:t>
      </w:r>
      <w:r w:rsidRPr="0012337A">
        <w:rPr>
          <w:rFonts w:cs="Cascadia Mono"/>
        </w:rPr>
        <w:t>These [evil spirits], however, when adjured by us through the true God, at once yield and confess, and are constrained to go out from the bodies possessed. You may see them at our voice, and by the operation of the hidden majesty, smitten with stripes, burnt with fire, stretched out with the increase of a growing punishment, howling, groaning, entreating, confessing whence they came and when depart, even in the hearing of those very persons who worship them, and either springing forth at once or vanishing gradually, even as the faith of the sufferer comes in aid, or the grace of the healer effects.</w:t>
      </w:r>
      <w:r w:rsidRPr="0012337A">
        <w:rPr>
          <w:rFonts w:cs="Consolas"/>
          <w:szCs w:val="24"/>
          <w:highlight w:val="white"/>
        </w:rPr>
        <w:t xml:space="preserve">” </w:t>
      </w:r>
      <w:r w:rsidRPr="0012337A">
        <w:rPr>
          <w:rFonts w:cs="Consolas"/>
          <w:i/>
          <w:iCs/>
          <w:szCs w:val="24"/>
          <w:highlight w:val="white"/>
        </w:rPr>
        <w:t>Treatises of Cyprian</w:t>
      </w:r>
      <w:r w:rsidRPr="0012337A">
        <w:rPr>
          <w:rFonts w:cs="Consolas"/>
          <w:szCs w:val="24"/>
          <w:highlight w:val="white"/>
        </w:rPr>
        <w:t xml:space="preserve"> Treatise 6 ch.7 p.467</w:t>
      </w:r>
    </w:p>
    <w:p w14:paraId="2AD9532F" w14:textId="77777777" w:rsidR="006A2FE6" w:rsidRDefault="006A2FE6" w:rsidP="006A2FE6">
      <w:pPr>
        <w:autoSpaceDE w:val="0"/>
        <w:autoSpaceDN w:val="0"/>
        <w:adjustRightInd w:val="0"/>
        <w:ind w:left="288" w:hanging="288"/>
        <w:rPr>
          <w:rFonts w:cs="Consolas"/>
          <w:szCs w:val="24"/>
          <w:highlight w:val="white"/>
        </w:rPr>
      </w:pPr>
      <w:r w:rsidRPr="009F31C9">
        <w:rPr>
          <w:rFonts w:cs="Consolas"/>
          <w:b/>
          <w:bCs/>
          <w:szCs w:val="24"/>
          <w:highlight w:val="white"/>
        </w:rPr>
        <w:t>Eusebius of Caesarea</w:t>
      </w:r>
      <w:r w:rsidRPr="009F31C9">
        <w:rPr>
          <w:rFonts w:cs="Consolas"/>
          <w:szCs w:val="24"/>
          <w:highlight w:val="white"/>
        </w:rPr>
        <w:t xml:space="preserve"> (318-325 A.D.) “</w:t>
      </w:r>
      <w:r w:rsidRPr="009F31C9">
        <w:rPr>
          <w:rFonts w:cs="Cascadia Mono"/>
        </w:rPr>
        <w:t>and partly, when many that were blind and possessed with (d) daemons, yea, labouring under various diseases and weaknesses, were released from their sufferings by His saving power. Nor should we forget how even now throughout the whole world multitudes bound by all forms of evil, full of ignorance of Almighty God in their souls, are healed and cured miraculously and beyond all argument by the medicine of His teaching. Except that now we call Him God as we should, as One Who can work thus, as I have already shewn in the evidence of His Divinity.</w:t>
      </w:r>
      <w:r w:rsidRPr="009F31C9">
        <w:rPr>
          <w:rFonts w:cs="Consolas"/>
          <w:szCs w:val="24"/>
          <w:highlight w:val="white"/>
        </w:rPr>
        <w:t xml:space="preserve">” </w:t>
      </w:r>
      <w:r w:rsidRPr="009F31C9">
        <w:rPr>
          <w:rFonts w:cs="Consolas"/>
          <w:i/>
          <w:iCs/>
          <w:szCs w:val="24"/>
          <w:highlight w:val="white"/>
        </w:rPr>
        <w:t>Demonstration of the Gospel</w:t>
      </w:r>
      <w:r w:rsidRPr="009F31C9">
        <w:rPr>
          <w:rFonts w:cs="Consolas"/>
          <w:szCs w:val="24"/>
          <w:highlight w:val="white"/>
        </w:rPr>
        <w:t xml:space="preserve"> </w:t>
      </w:r>
      <w:r>
        <w:rPr>
          <w:rFonts w:cs="Consolas"/>
          <w:szCs w:val="24"/>
          <w:highlight w:val="white"/>
        </w:rPr>
        <w:t xml:space="preserve">book 9 </w:t>
      </w:r>
      <w:r w:rsidRPr="009F31C9">
        <w:rPr>
          <w:rFonts w:cs="Consolas"/>
          <w:szCs w:val="24"/>
          <w:highlight w:val="white"/>
        </w:rPr>
        <w:t>ch.13</w:t>
      </w:r>
    </w:p>
    <w:p w14:paraId="6E58EF10" w14:textId="77777777" w:rsidR="006A2FE6" w:rsidRPr="00EE51A4" w:rsidRDefault="006A2FE6" w:rsidP="006A2FE6">
      <w:pPr>
        <w:autoSpaceDE w:val="0"/>
        <w:autoSpaceDN w:val="0"/>
        <w:adjustRightInd w:val="0"/>
        <w:ind w:left="288" w:hanging="288"/>
        <w:rPr>
          <w:rFonts w:cs="Consolas"/>
          <w:szCs w:val="24"/>
          <w:highlight w:val="white"/>
        </w:rPr>
      </w:pPr>
      <w:r w:rsidRPr="00EE51A4">
        <w:rPr>
          <w:rFonts w:cs="Consolas"/>
          <w:szCs w:val="24"/>
          <w:highlight w:val="white"/>
        </w:rPr>
        <w:t>Eusebius of Caesarea (318-325 A.D.) “</w:t>
      </w:r>
      <w:r w:rsidRPr="00EE51A4">
        <w:rPr>
          <w:rFonts w:cs="Cascadia Mono"/>
        </w:rPr>
        <w:t>'For they are full of every kind of illusion, and well able to deceive by their wonder-working. By their help those possessed by evil daemons prepare philters and love-potions: for all lewdness, and hope of wealth and fame is wrought by them, and deception above all.</w:t>
      </w:r>
      <w:r w:rsidRPr="00EE51A4">
        <w:rPr>
          <w:rFonts w:cs="Consolas"/>
          <w:szCs w:val="24"/>
          <w:highlight w:val="white"/>
        </w:rPr>
        <w:t xml:space="preserve">” </w:t>
      </w:r>
      <w:r w:rsidRPr="00B11721">
        <w:rPr>
          <w:rFonts w:cs="Consolas"/>
          <w:i/>
          <w:iCs/>
          <w:szCs w:val="24"/>
          <w:highlight w:val="white"/>
        </w:rPr>
        <w:t>Preparation for the Gospel</w:t>
      </w:r>
      <w:r w:rsidRPr="00EE51A4">
        <w:rPr>
          <w:rFonts w:cs="Consolas"/>
          <w:szCs w:val="24"/>
          <w:highlight w:val="white"/>
        </w:rPr>
        <w:t xml:space="preserve"> book 4 ch.22.</w:t>
      </w:r>
    </w:p>
    <w:p w14:paraId="64D83378" w14:textId="77777777" w:rsidR="006A2FE6" w:rsidRDefault="006A2FE6" w:rsidP="006A2FE6">
      <w:pPr>
        <w:rPr>
          <w:rFonts w:cs="Consolas"/>
          <w:szCs w:val="24"/>
          <w:highlight w:val="white"/>
        </w:rPr>
      </w:pPr>
    </w:p>
    <w:p w14:paraId="553B69C5" w14:textId="77777777" w:rsidR="006A2FE6" w:rsidRPr="00FA2EBB" w:rsidRDefault="006A2FE6" w:rsidP="006A2FE6">
      <w:pPr>
        <w:rPr>
          <w:rFonts w:cs="Consolas"/>
          <w:b/>
          <w:bCs/>
          <w:szCs w:val="24"/>
          <w:highlight w:val="white"/>
          <w:u w:val="single"/>
        </w:rPr>
      </w:pPr>
      <w:r w:rsidRPr="00FA2EBB">
        <w:rPr>
          <w:rFonts w:cs="Consolas"/>
          <w:b/>
          <w:bCs/>
          <w:szCs w:val="24"/>
          <w:highlight w:val="white"/>
          <w:u w:val="single"/>
        </w:rPr>
        <w:t>Among heretics</w:t>
      </w:r>
    </w:p>
    <w:p w14:paraId="635588F9" w14:textId="77777777" w:rsidR="006A2FE6" w:rsidRPr="00FA2EBB" w:rsidRDefault="006A2FE6" w:rsidP="006A2FE6">
      <w:pPr>
        <w:autoSpaceDE w:val="0"/>
        <w:autoSpaceDN w:val="0"/>
        <w:adjustRightInd w:val="0"/>
        <w:ind w:left="288" w:hanging="288"/>
        <w:rPr>
          <w:rFonts w:cs="Consolas"/>
          <w:szCs w:val="24"/>
          <w:highlight w:val="white"/>
        </w:rPr>
      </w:pPr>
      <w:r w:rsidRPr="00B2347F">
        <w:rPr>
          <w:b/>
        </w:rPr>
        <w:t>Elchasaite Ebionites</w:t>
      </w:r>
      <w:r w:rsidRPr="00B2347F">
        <w:t xml:space="preserve"> (before 236 A.D.)</w:t>
      </w:r>
      <w:r w:rsidRPr="00FA2EBB">
        <w:rPr>
          <w:rFonts w:cs="Consolas"/>
          <w:szCs w:val="24"/>
          <w:highlight w:val="white"/>
        </w:rPr>
        <w:t xml:space="preserve"> “</w:t>
      </w:r>
      <w:r w:rsidRPr="00FA2EBB">
        <w:rPr>
          <w:rFonts w:cs="Cascadia Mono"/>
        </w:rPr>
        <w:t>But in very many other respects he talks folly, inculcating the use of these sentences also for those afflicted with consumption, and that</w:t>
      </w:r>
      <w:r>
        <w:rPr>
          <w:rFonts w:cs="Cascadia Mono"/>
        </w:rPr>
        <w:t xml:space="preserve"> </w:t>
      </w:r>
      <w:r w:rsidRPr="00FA2EBB">
        <w:rPr>
          <w:rFonts w:cs="Cascadia Mono"/>
        </w:rPr>
        <w:t>they should be dipped in cold water forty times during seven days, and he prescribes similar treatment for those possessed of devils.</w:t>
      </w:r>
      <w:r w:rsidRPr="00FA2EBB">
        <w:rPr>
          <w:rFonts w:cs="Consolas"/>
          <w:szCs w:val="24"/>
          <w:highlight w:val="white"/>
        </w:rPr>
        <w:t xml:space="preserve">” According to Hippolytus in </w:t>
      </w:r>
      <w:r w:rsidRPr="00FA2EBB">
        <w:rPr>
          <w:rFonts w:cs="Consolas"/>
          <w:i/>
          <w:iCs/>
          <w:szCs w:val="24"/>
          <w:highlight w:val="white"/>
        </w:rPr>
        <w:t>Refutation of All Heresies</w:t>
      </w:r>
      <w:r w:rsidRPr="00FA2EBB">
        <w:rPr>
          <w:rFonts w:cs="Consolas"/>
          <w:szCs w:val="24"/>
          <w:highlight w:val="white"/>
        </w:rPr>
        <w:t xml:space="preserve"> book 9 ch.11 p.133</w:t>
      </w:r>
    </w:p>
    <w:p w14:paraId="6374B390" w14:textId="77777777" w:rsidR="006A2FE6" w:rsidRPr="00B2347F" w:rsidRDefault="006A2FE6" w:rsidP="006A2FE6">
      <w:pPr>
        <w:rPr>
          <w:rFonts w:cs="Consolas"/>
          <w:szCs w:val="24"/>
          <w:highlight w:val="white"/>
        </w:rPr>
      </w:pPr>
    </w:p>
    <w:p w14:paraId="3A2F48AF" w14:textId="61312E00" w:rsidR="00387D4F" w:rsidRPr="00B2347F" w:rsidRDefault="00387D4F" w:rsidP="00387D4F">
      <w:pPr>
        <w:pStyle w:val="Heading2"/>
      </w:pPr>
      <w:bookmarkStart w:id="3037" w:name="_Toc161079810"/>
      <w:r>
        <w:t>Dm</w:t>
      </w:r>
      <w:r w:rsidR="006A2FE6">
        <w:t>5</w:t>
      </w:r>
      <w:r w:rsidRPr="00B2347F">
        <w:t>. Devil/demons tempt people</w:t>
      </w:r>
      <w:bookmarkEnd w:id="3028"/>
      <w:bookmarkEnd w:id="3029"/>
      <w:bookmarkEnd w:id="3030"/>
      <w:bookmarkEnd w:id="3037"/>
      <w:r w:rsidRPr="00B2347F">
        <w:t xml:space="preserve"> </w:t>
      </w:r>
    </w:p>
    <w:p w14:paraId="43042888" w14:textId="77777777" w:rsidR="00387D4F" w:rsidRPr="00B2347F" w:rsidRDefault="00387D4F" w:rsidP="00387D4F"/>
    <w:p w14:paraId="1193C3C6" w14:textId="77777777" w:rsidR="00387D4F" w:rsidRPr="00B2347F" w:rsidRDefault="00387D4F" w:rsidP="00387D4F">
      <w:r w:rsidRPr="00B2347F">
        <w:t>1 Peter 5:8-9; (implied) Revelation 12:17</w:t>
      </w:r>
    </w:p>
    <w:p w14:paraId="6CCA38A7" w14:textId="77777777" w:rsidR="00387D4F" w:rsidRPr="00B2347F" w:rsidRDefault="00387D4F" w:rsidP="00387D4F">
      <w:r w:rsidRPr="00B2347F">
        <w:t>Satan tempts (1 Corinthians 7:5)</w:t>
      </w:r>
    </w:p>
    <w:p w14:paraId="24EC4193" w14:textId="77777777" w:rsidR="00387D4F" w:rsidRPr="00B2347F" w:rsidRDefault="00387D4F" w:rsidP="00387D4F">
      <w:r w:rsidRPr="00B2347F">
        <w:t xml:space="preserve">(partial) 1 Thessalonians 3:5b </w:t>
      </w:r>
      <w:r>
        <w:t>“</w:t>
      </w:r>
      <w:r w:rsidRPr="00B2347F">
        <w:t>the tempter tempted</w:t>
      </w:r>
      <w:r>
        <w:t>”</w:t>
      </w:r>
    </w:p>
    <w:p w14:paraId="169C7541" w14:textId="77777777" w:rsidR="00387D4F" w:rsidRPr="00B2347F" w:rsidRDefault="00387D4F" w:rsidP="00387D4F"/>
    <w:p w14:paraId="0B4AF1B8" w14:textId="77777777" w:rsidR="00387D4F" w:rsidRPr="00B2347F" w:rsidRDefault="00387D4F" w:rsidP="00387D4F">
      <w:pPr>
        <w:ind w:left="288" w:hanging="288"/>
      </w:pPr>
      <w:r w:rsidRPr="00B2347F">
        <w:t>p4 Luke 1:58-59; 1:62-2:1,6-7; 3:8-4:2,29-32,34-35; 5:3-8; 5:30-6:16 (c.150-175 A.D.) (partial) the devil tempted Jesus</w:t>
      </w:r>
    </w:p>
    <w:p w14:paraId="5527CEAC" w14:textId="77777777" w:rsidR="00387D4F" w:rsidRPr="00B2347F" w:rsidRDefault="00387D4F" w:rsidP="00387D4F">
      <w:pPr>
        <w:ind w:left="288" w:hanging="288"/>
      </w:pPr>
      <w:r w:rsidRPr="00B2347F">
        <w:t xml:space="preserve">p75 (c.175-225 A.D.) Luke 3:18-22; 3:33-4:2; 4:34-5:10; 5:37-6:4; 6:10-7:32; 7:35-39,41-43; 7:46-9:2; 9:4-17:15; 17:19-18:18; 22:4-24,53; John 1:1-11:45; 48-57; 12:3-13:1,8-9; 14:8-29;15:7-8; (175-225 A.D.) (partial) People are tempted in the parable of the sower. </w:t>
      </w:r>
      <w:r>
        <w:t>It d</w:t>
      </w:r>
      <w:r w:rsidRPr="00B2347F">
        <w:t>oes not say by demons though. Luke 8:13</w:t>
      </w:r>
    </w:p>
    <w:p w14:paraId="73308A7A" w14:textId="77777777" w:rsidR="00387D4F" w:rsidRDefault="00387D4F" w:rsidP="00387D4F">
      <w:pPr>
        <w:ind w:left="288" w:hanging="288"/>
      </w:pPr>
      <w:r w:rsidRPr="007B0FA0">
        <w:t>p20</w:t>
      </w:r>
      <w:r w:rsidRPr="00B2347F">
        <w:t xml:space="preserve"> - James 2:19-3:2 (6 out of 96 letters of 3:3; 3:4-9 (3rd century A.D.) </w:t>
      </w:r>
      <w:r>
        <w:t>(partial) tongue set on fire by Hell James 3:6</w:t>
      </w:r>
    </w:p>
    <w:p w14:paraId="283D5D0A" w14:textId="77777777" w:rsidR="00387D4F" w:rsidRPr="00B2347F" w:rsidRDefault="00387D4F" w:rsidP="00387D4F">
      <w:pPr>
        <w:ind w:left="288" w:hanging="288"/>
      </w:pPr>
      <w:r w:rsidRPr="004715B7">
        <w:t>p27</w:t>
      </w:r>
      <w:r w:rsidRPr="00B2347F">
        <w:t xml:space="preserve"> – Romans 8:8-12,17-22 (3rd century A.D.) </w:t>
      </w:r>
      <w:r>
        <w:t>(partial) demons cannot kepp us form thelove of God.</w:t>
      </w:r>
      <w:r w:rsidRPr="00B2347F">
        <w:t xml:space="preserve"> Romans 8:</w:t>
      </w:r>
      <w:r>
        <w:t>38</w:t>
      </w:r>
    </w:p>
    <w:p w14:paraId="5526FFB4" w14:textId="77777777" w:rsidR="00387D4F" w:rsidRPr="00B2347F" w:rsidRDefault="00387D4F" w:rsidP="00387D4F">
      <w:pPr>
        <w:ind w:left="288" w:hanging="288"/>
      </w:pPr>
      <w:r w:rsidRPr="00B2347F">
        <w:t>p69 – Luke 22:40,45-48,58-61 (3rd century A.D.) (partial, does not mention devil or demons) Jesus told the disciples to pray not to fall into temptation. Luke 22:40,46</w:t>
      </w:r>
    </w:p>
    <w:p w14:paraId="542C89A3" w14:textId="77777777" w:rsidR="00387D4F" w:rsidRPr="00B2347F" w:rsidRDefault="00387D4F" w:rsidP="00387D4F"/>
    <w:p w14:paraId="4BA9059C" w14:textId="77777777" w:rsidR="00387D4F" w:rsidRPr="00B2347F" w:rsidRDefault="00387D4F" w:rsidP="00387D4F">
      <w:pPr>
        <w:ind w:left="288" w:hanging="288"/>
      </w:pPr>
      <w:r w:rsidRPr="00B2347F">
        <w:rPr>
          <w:i/>
        </w:rPr>
        <w:t>Didache</w:t>
      </w:r>
      <w:r w:rsidRPr="00B2347F">
        <w:t xml:space="preserve"> (=Teaching of the Twelve Apostles) (partial) </w:t>
      </w:r>
      <w:r>
        <w:t>“</w:t>
      </w:r>
      <w:r w:rsidRPr="00B2347F">
        <w:t xml:space="preserve">and forgive us our debt as we also forgive our debtors. And bring us not into temptation, but deliver us from the evil </w:t>
      </w:r>
      <w:r w:rsidRPr="00B2347F">
        <w:rPr>
          <w:i/>
        </w:rPr>
        <w:t>one</w:t>
      </w:r>
      <w:r w:rsidRPr="00B2347F">
        <w:t xml:space="preserve"> (or, evil); for Thine is the power and the glory for ever.</w:t>
      </w:r>
      <w:r>
        <w:t>”</w:t>
      </w:r>
      <w:r w:rsidRPr="00B2347F">
        <w:t xml:space="preserve"> vol.7 ch.8 p.379</w:t>
      </w:r>
    </w:p>
    <w:p w14:paraId="2E4911E2" w14:textId="77777777" w:rsidR="00387D4F" w:rsidRPr="00B2347F" w:rsidRDefault="00387D4F" w:rsidP="00387D4F">
      <w:pPr>
        <w:ind w:left="288" w:hanging="288"/>
      </w:pPr>
      <w:r w:rsidRPr="00B2347F">
        <w:rPr>
          <w:b/>
          <w:i/>
        </w:rPr>
        <w:t>Shepherd of Hermas</w:t>
      </w:r>
      <w:r w:rsidRPr="00B2347F">
        <w:t xml:space="preserve"> book 3 Similitude 9 ch.31 p.53 </w:t>
      </w:r>
      <w:r>
        <w:t>“</w:t>
      </w:r>
      <w:r w:rsidRPr="00B2347F">
        <w:t>God, because the Lord has blessed this innocent race. Of this race. therefore, no one will perish; for although any of them be tempted by the most wicked devil, and commit sin, he will quickly return to his Lord. I deem you happy, I,</w:t>
      </w:r>
      <w:r>
        <w:t>”</w:t>
      </w:r>
    </w:p>
    <w:p w14:paraId="443FC745" w14:textId="77777777" w:rsidR="00387D4F" w:rsidRPr="00B2347F" w:rsidRDefault="00387D4F" w:rsidP="00387D4F">
      <w:pPr>
        <w:ind w:left="288" w:hanging="288"/>
      </w:pPr>
      <w:r w:rsidRPr="00B2347F">
        <w:rPr>
          <w:b/>
        </w:rPr>
        <w:t>Justin Martyr</w:t>
      </w:r>
      <w:r w:rsidRPr="00B2347F">
        <w:t xml:space="preserve"> (c.150 A.D.) in speaking against Marcion said, </w:t>
      </w:r>
      <w:r>
        <w:t>“</w:t>
      </w:r>
      <w:r w:rsidRPr="00B2347F">
        <w:t>devils attempt nothing else than to seduce men from God who made them, and from Christ his first-begotten</w:t>
      </w:r>
      <w:r>
        <w:t>”</w:t>
      </w:r>
      <w:r w:rsidRPr="00B2347F">
        <w:t xml:space="preserve"> </w:t>
      </w:r>
      <w:r w:rsidRPr="00B2347F">
        <w:rPr>
          <w:i/>
        </w:rPr>
        <w:t>First Apology of Justin Martyr</w:t>
      </w:r>
      <w:r w:rsidRPr="00B2347F">
        <w:t xml:space="preserve"> ch.58 p.182</w:t>
      </w:r>
    </w:p>
    <w:p w14:paraId="5DCC766F" w14:textId="77777777" w:rsidR="00387D4F" w:rsidRPr="00B2347F" w:rsidRDefault="00387D4F" w:rsidP="00387D4F">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 xml:space="preserve">he then, lying against the Lord, tempted man, as the Scripture says that the serpent said to the woman: </w:t>
      </w:r>
      <w:r>
        <w:t>“</w:t>
      </w:r>
      <w:r w:rsidRPr="00B2347F">
        <w:t>Has God indeed said this, Ye shall not eat from every tree of the garden?</w:t>
      </w:r>
      <w:r>
        <w:t>”</w:t>
      </w:r>
      <w:r w:rsidRPr="00B2347F">
        <w:t xml:space="preserve"> </w:t>
      </w:r>
      <w:r w:rsidRPr="00B2347F">
        <w:rPr>
          <w:i/>
        </w:rPr>
        <w:t>Irenaeus Against Heresies</w:t>
      </w:r>
      <w:r w:rsidRPr="00B2347F">
        <w:t xml:space="preserve"> book 5 ch.23.1 p.551</w:t>
      </w:r>
    </w:p>
    <w:p w14:paraId="07E86E66" w14:textId="77777777" w:rsidR="00387D4F" w:rsidRPr="00B2347F" w:rsidRDefault="00387D4F" w:rsidP="00387D4F">
      <w:pPr>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(192-217/220 A.D.) </w:t>
      </w:r>
      <w:r>
        <w:t>“</w:t>
      </w:r>
      <w:r w:rsidRPr="00B2347F">
        <w:t>sinful man! For the devil tempting us, knowing what we are, but not knowing if</w:t>
      </w:r>
      <w:r>
        <w:t>”</w:t>
      </w:r>
      <w:r w:rsidRPr="00B2347F">
        <w:t xml:space="preserve"> </w:t>
      </w:r>
      <w:r w:rsidRPr="00B2347F">
        <w:rPr>
          <w:i/>
        </w:rPr>
        <w:t>Stromata</w:t>
      </w:r>
      <w:r w:rsidRPr="00B2347F">
        <w:t xml:space="preserve"> book 4 ch.12 p.424</w:t>
      </w:r>
    </w:p>
    <w:p w14:paraId="7ADFEC02" w14:textId="77777777" w:rsidR="00387D4F" w:rsidRPr="00B2347F" w:rsidRDefault="00387D4F" w:rsidP="00387D4F">
      <w:pPr>
        <w:ind w:left="288" w:hanging="288"/>
      </w:pPr>
      <w:r w:rsidRPr="00B2347F">
        <w:rPr>
          <w:b/>
        </w:rPr>
        <w:t>Tertullian</w:t>
      </w:r>
      <w:r w:rsidRPr="00B2347F">
        <w:t xml:space="preserve"> (198-220 A.D.) </w:t>
      </w:r>
      <w:r>
        <w:t>“</w:t>
      </w:r>
      <w:r w:rsidRPr="00B2347F">
        <w:t>giving heed to spirits which seduce the world, having a conscience inburnt with doctrines of liars.</w:t>
      </w:r>
      <w:r>
        <w:t>”</w:t>
      </w:r>
      <w:r w:rsidRPr="00B2347F">
        <w:t xml:space="preserve"> </w:t>
      </w:r>
      <w:r w:rsidRPr="00B2347F">
        <w:rPr>
          <w:i/>
        </w:rPr>
        <w:t>On Fasting</w:t>
      </w:r>
      <w:r w:rsidRPr="00B2347F">
        <w:t xml:space="preserve"> ch.2 p.103</w:t>
      </w:r>
    </w:p>
    <w:p w14:paraId="7B6E0853" w14:textId="77777777" w:rsidR="00387D4F" w:rsidRPr="00B2347F" w:rsidRDefault="00387D4F" w:rsidP="00387D4F">
      <w:pPr>
        <w:ind w:left="288" w:hanging="288"/>
      </w:pPr>
      <w:r w:rsidRPr="00B2347F">
        <w:t xml:space="preserve">Tertullian (208-220 A.D.) (partial) says that we are tempted. </w:t>
      </w:r>
      <w:r w:rsidRPr="00B2347F">
        <w:rPr>
          <w:i/>
        </w:rPr>
        <w:t>Tertullian on Modesty</w:t>
      </w:r>
      <w:r w:rsidRPr="00B2347F">
        <w:t xml:space="preserve"> ch.19 p.99</w:t>
      </w:r>
    </w:p>
    <w:p w14:paraId="4742653E" w14:textId="77777777" w:rsidR="00387D4F" w:rsidRPr="00B2347F" w:rsidRDefault="00387D4F" w:rsidP="00387D4F">
      <w:pPr>
        <w:ind w:left="288" w:hanging="288"/>
      </w:pPr>
      <w:r w:rsidRPr="00B2347F">
        <w:t xml:space="preserve">Tertullian (207/208 A.D.) </w:t>
      </w:r>
      <w:r>
        <w:t>“</w:t>
      </w:r>
      <w:r w:rsidRPr="00B2347F">
        <w:t>then the devil resisted Him, as the instigator of the traitor Judas, not to mention his tempting Him after His baptism</w:t>
      </w:r>
      <w:r>
        <w:t>”</w:t>
      </w:r>
      <w:r w:rsidRPr="00B2347F">
        <w:t xml:space="preserve"> </w:t>
      </w:r>
      <w:r w:rsidRPr="00B2347F">
        <w:rPr>
          <w:i/>
        </w:rPr>
        <w:t>Five Books Against Marcion</w:t>
      </w:r>
      <w:r w:rsidRPr="00B2347F">
        <w:t xml:space="preserve"> book 3 ch.7 p.327</w:t>
      </w:r>
    </w:p>
    <w:p w14:paraId="5932D68F" w14:textId="77777777" w:rsidR="00387D4F" w:rsidRPr="00B2347F" w:rsidRDefault="00387D4F" w:rsidP="00387D4F">
      <w:pPr>
        <w:ind w:left="288" w:hanging="288"/>
      </w:pPr>
      <w:r w:rsidRPr="00B2347F">
        <w:rPr>
          <w:b/>
        </w:rPr>
        <w:t>Origen</w:t>
      </w:r>
      <w:r w:rsidRPr="00B2347F">
        <w:t xml:space="preserve"> (225-253/254 A.D.) </w:t>
      </w:r>
      <w:r>
        <w:t>“</w:t>
      </w:r>
      <w:r w:rsidRPr="00B2347F">
        <w:t>the meaning of these words, When God gives to the tempter permission to persecute us, then we suffer persecution; and when God wishes us to be free from suffering</w:t>
      </w:r>
      <w:r>
        <w:t>”</w:t>
      </w:r>
      <w:r w:rsidRPr="00B2347F">
        <w:t xml:space="preserve"> </w:t>
      </w:r>
      <w:r w:rsidRPr="00B2347F">
        <w:rPr>
          <w:i/>
        </w:rPr>
        <w:t>Origen Against Celsus</w:t>
      </w:r>
      <w:r w:rsidRPr="00B2347F">
        <w:t xml:space="preserve"> book 8 ch.70 p.666</w:t>
      </w:r>
    </w:p>
    <w:p w14:paraId="0E5E2064" w14:textId="77777777" w:rsidR="00387D4F" w:rsidRPr="00B2347F" w:rsidRDefault="00387D4F" w:rsidP="00387D4F">
      <w:pPr>
        <w:ind w:left="288" w:hanging="288"/>
      </w:pPr>
      <w:r w:rsidRPr="00B2347F">
        <w:rPr>
          <w:b/>
        </w:rPr>
        <w:t>Pontius</w:t>
      </w:r>
      <w:r>
        <w:rPr>
          <w:b/>
        </w:rPr>
        <w:t>’</w:t>
      </w:r>
      <w:r w:rsidRPr="00B2347F">
        <w:rPr>
          <w:b/>
        </w:rPr>
        <w:t xml:space="preserve"> </w:t>
      </w:r>
      <w:r w:rsidRPr="00B2347F">
        <w:rPr>
          <w:b/>
          <w:i/>
        </w:rPr>
        <w:t>Life and Passion of Cyprian</w:t>
      </w:r>
      <w:r w:rsidRPr="00B2347F">
        <w:t xml:space="preserve"> ch.3 p.268 </w:t>
      </w:r>
      <w:r>
        <w:t>(258 A.D.)</w:t>
      </w:r>
      <w:r w:rsidRPr="00B2347F">
        <w:t xml:space="preserve"> </w:t>
      </w:r>
      <w:r>
        <w:t>“</w:t>
      </w:r>
      <w:r w:rsidRPr="00B2347F">
        <w:t>His virtue remained established in its own home, and his devotion, rounded upon deep roots, gave way under no onset of the devil tempting him to abstain from blessing his God with a grateful faith even in his adversity.</w:t>
      </w:r>
      <w:r>
        <w:t>”</w:t>
      </w:r>
    </w:p>
    <w:p w14:paraId="4C0D5A25" w14:textId="77777777" w:rsidR="00387D4F" w:rsidRPr="00B2347F" w:rsidRDefault="00387D4F" w:rsidP="00387D4F">
      <w:pPr>
        <w:ind w:left="288" w:hanging="288"/>
      </w:pPr>
      <w:r w:rsidRPr="00B2347F">
        <w:rPr>
          <w:b/>
        </w:rPr>
        <w:t xml:space="preserve">Dionysius of </w:t>
      </w:r>
      <w:smartTag w:uri="urn:schemas-microsoft-com:office:smarttags" w:element="place">
        <w:smartTag w:uri="urn:schemas-microsoft-com:office:smarttags" w:element="City">
          <w:r w:rsidRPr="00B2347F">
            <w:rPr>
              <w:b/>
            </w:rPr>
            <w:t>Alexandria</w:t>
          </w:r>
        </w:smartTag>
      </w:smartTag>
      <w:r w:rsidRPr="00B2347F">
        <w:t xml:space="preserve"> (246-265 A.D.) </w:t>
      </w:r>
      <w:r>
        <w:t>“</w:t>
      </w:r>
      <w:r w:rsidRPr="00B2347F">
        <w:t>And thus the wicked one, when he tempts us, draws us into the temptations, as dealing himself with the temptations of evil; but God, when He tempts (tries), adduces</w:t>
      </w:r>
      <w:r>
        <w:t>”</w:t>
      </w:r>
      <w:r w:rsidRPr="00B2347F">
        <w:t xml:space="preserve"> </w:t>
      </w:r>
      <w:r w:rsidRPr="00B2347F">
        <w:rPr>
          <w:i/>
        </w:rPr>
        <w:t>On Luke 23:46</w:t>
      </w:r>
      <w:r w:rsidRPr="00B2347F">
        <w:t xml:space="preserve"> p.119</w:t>
      </w:r>
    </w:p>
    <w:p w14:paraId="374811A9" w14:textId="77777777" w:rsidR="00387D4F" w:rsidRPr="00B2347F" w:rsidRDefault="00387D4F" w:rsidP="00387D4F">
      <w:pPr>
        <w:ind w:left="288" w:hanging="288"/>
      </w:pPr>
      <w:r w:rsidRPr="00B2347F">
        <w:rPr>
          <w:b/>
        </w:rPr>
        <w:t>Victorinus of Petau</w:t>
      </w:r>
      <w:r w:rsidRPr="00B2347F">
        <w:t xml:space="preserve"> (martyred 304 A.D.) </w:t>
      </w:r>
      <w:r>
        <w:t>“</w:t>
      </w:r>
      <w:r w:rsidRPr="00B2347F">
        <w:t>And they went up upon the breadth of the earth, and compassed the camp of the saints about, and the beloved city; and fire came down from God out of heaven, and devoured them. And the devil who seduced them was cast into the take of fire and brimstone, where both the beast and the false prophet shall be</w:t>
      </w:r>
      <w:r>
        <w:t>”</w:t>
      </w:r>
      <w:r w:rsidRPr="00B2347F">
        <w:t xml:space="preserve"> </w:t>
      </w:r>
      <w:r w:rsidRPr="00B2347F">
        <w:rPr>
          <w:i/>
        </w:rPr>
        <w:t>Commentary on the Apocalypse of the Blessed John</w:t>
      </w:r>
      <w:r w:rsidRPr="00B2347F">
        <w:t xml:space="preserve"> from the 12th ch.8-10 p.359</w:t>
      </w:r>
    </w:p>
    <w:p w14:paraId="62DA6087" w14:textId="77777777" w:rsidR="00387D4F" w:rsidRPr="00B2347F" w:rsidRDefault="00387D4F" w:rsidP="00387D4F">
      <w:pPr>
        <w:ind w:left="288" w:hanging="288"/>
      </w:pPr>
      <w:r w:rsidRPr="00B2347F">
        <w:t xml:space="preserve">Peter of </w:t>
      </w:r>
      <w:smartTag w:uri="urn:schemas-microsoft-com:office:smarttags" w:element="place">
        <w:smartTag w:uri="urn:schemas-microsoft-com:office:smarttags" w:element="City">
          <w:r w:rsidRPr="00B2347F">
            <w:t>Alexandria</w:t>
          </w:r>
        </w:smartTag>
      </w:smartTag>
      <w:r w:rsidRPr="00B2347F">
        <w:t xml:space="preserve"> (306,285-311 A.D.) (partial) says that we are tempted but does not mentions demons. </w:t>
      </w:r>
      <w:r w:rsidRPr="00B2347F">
        <w:rPr>
          <w:i/>
        </w:rPr>
        <w:t>The Canonical Epistle</w:t>
      </w:r>
      <w:r w:rsidRPr="00B2347F">
        <w:t xml:space="preserve"> Canon 9 p.273</w:t>
      </w:r>
    </w:p>
    <w:p w14:paraId="6EB5F69A" w14:textId="77777777" w:rsidR="00387D4F" w:rsidRPr="00B2347F" w:rsidRDefault="00387D4F" w:rsidP="00387D4F">
      <w:pPr>
        <w:ind w:left="288" w:hanging="288"/>
      </w:pPr>
      <w:r w:rsidRPr="00B2347F">
        <w:rPr>
          <w:b/>
        </w:rPr>
        <w:t>Methodius</w:t>
      </w:r>
      <w:r w:rsidRPr="00B2347F">
        <w:t xml:space="preserve"> (270-311/312 A.D.) </w:t>
      </w:r>
      <w:r>
        <w:t>“</w:t>
      </w:r>
      <w:r w:rsidRPr="00B2347F">
        <w:t xml:space="preserve">Then, after having given this permission, he immediately added these words, </w:t>
      </w:r>
      <w:r>
        <w:t>‘</w:t>
      </w:r>
      <w:r w:rsidRPr="00B2347F">
        <w:t>that Satan tempt you not for your incontinency;</w:t>
      </w:r>
      <w:r>
        <w:t>’</w:t>
      </w:r>
      <w:r w:rsidRPr="00B2347F">
        <w:t xml:space="preserve"> which means, </w:t>
      </w:r>
      <w:r>
        <w:t>‘</w:t>
      </w:r>
      <w:r w:rsidRPr="00B2347F">
        <w:t>if you, such as you are, cannot, on account of the incontinence and softness of your bodies, be perfectly continent, I will rather permit you to have intercourse with your own wives, lest, professing perfect continence, ye be constantly tempted by the evil one, and be inflamed with lust after other men</w:t>
      </w:r>
      <w:r>
        <w:t>’</w:t>
      </w:r>
      <w:r w:rsidRPr="00B2347F">
        <w:t>s wives.</w:t>
      </w:r>
      <w:r>
        <w:t>’”</w:t>
      </w:r>
      <w:r w:rsidRPr="00B2347F">
        <w:t xml:space="preserve"> </w:t>
      </w:r>
      <w:r w:rsidRPr="00B2347F">
        <w:rPr>
          <w:i/>
        </w:rPr>
        <w:t>Banquet of the Ten Virgins</w:t>
      </w:r>
      <w:r w:rsidRPr="00B2347F">
        <w:t xml:space="preserve"> book 3 ch.11 p.321</w:t>
      </w:r>
    </w:p>
    <w:p w14:paraId="55C270CC" w14:textId="77777777" w:rsidR="00387D4F" w:rsidRPr="00B2347F" w:rsidRDefault="00387D4F" w:rsidP="00387D4F">
      <w:pPr>
        <w:ind w:left="288" w:hanging="288"/>
        <w:rPr>
          <w:b/>
        </w:rPr>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(c.318 A.D.) Demons lead astray. </w:t>
      </w:r>
      <w:r w:rsidRPr="00B2347F">
        <w:rPr>
          <w:i/>
        </w:rPr>
        <w:t>Incarnation of the Word</w:t>
      </w:r>
      <w:r w:rsidRPr="00B2347F">
        <w:t xml:space="preserve"> ch.13.1 p.43</w:t>
      </w:r>
    </w:p>
    <w:p w14:paraId="1F6E2FE2" w14:textId="77777777" w:rsidR="00387D4F" w:rsidRPr="00B2347F" w:rsidRDefault="00387D4F" w:rsidP="00387D4F"/>
    <w:p w14:paraId="2F4B4A90" w14:textId="58BB3FD3" w:rsidR="00CE6A9F" w:rsidRPr="00B2347F" w:rsidRDefault="00387D4F" w:rsidP="00CE6A9F">
      <w:pPr>
        <w:pStyle w:val="Heading2"/>
      </w:pPr>
      <w:bookmarkStart w:id="3038" w:name="_Toc58617797"/>
      <w:bookmarkStart w:id="3039" w:name="_Toc62979227"/>
      <w:bookmarkStart w:id="3040" w:name="_Toc126171665"/>
      <w:bookmarkStart w:id="3041" w:name="_Toc161079811"/>
      <w:bookmarkEnd w:id="3031"/>
      <w:bookmarkEnd w:id="3032"/>
      <w:bookmarkEnd w:id="3033"/>
      <w:r>
        <w:t>Dm</w:t>
      </w:r>
      <w:r w:rsidR="006A2FE6">
        <w:t>6</w:t>
      </w:r>
      <w:r w:rsidR="00CE6A9F" w:rsidRPr="00B2347F">
        <w:t>. Demons vex/cause harm to people</w:t>
      </w:r>
      <w:bookmarkEnd w:id="3038"/>
      <w:bookmarkEnd w:id="3039"/>
      <w:bookmarkEnd w:id="3040"/>
      <w:bookmarkEnd w:id="3041"/>
    </w:p>
    <w:p w14:paraId="76783519" w14:textId="77777777" w:rsidR="00CE6A9F" w:rsidRPr="00B2347F" w:rsidRDefault="00CE6A9F" w:rsidP="00CE6A9F">
      <w:pPr>
        <w:ind w:left="288" w:hanging="288"/>
        <w:rPr>
          <w:b/>
        </w:rPr>
      </w:pPr>
    </w:p>
    <w:p w14:paraId="7C9A0886" w14:textId="77777777" w:rsidR="00CE6A9F" w:rsidRPr="00B2347F" w:rsidRDefault="00CE6A9F" w:rsidP="00CE6A9F">
      <w:pPr>
        <w:ind w:left="288" w:hanging="288"/>
      </w:pPr>
      <w:r w:rsidRPr="00B2347F">
        <w:t>Job</w:t>
      </w:r>
    </w:p>
    <w:p w14:paraId="3C45F40A" w14:textId="77777777" w:rsidR="00CE6A9F" w:rsidRPr="00B2347F" w:rsidRDefault="006A77DB" w:rsidP="00CE6A9F">
      <w:pPr>
        <w:ind w:left="288" w:hanging="288"/>
      </w:pPr>
      <w:r w:rsidRPr="00B2347F">
        <w:t>Matthew 24:24; Luke 9:37-40; 11:14; Revelation 16:14; 2 Thessalonians 2:9</w:t>
      </w:r>
    </w:p>
    <w:p w14:paraId="62B00B1B" w14:textId="77777777" w:rsidR="006A77DB" w:rsidRPr="00B2347F" w:rsidRDefault="006A77DB" w:rsidP="00CE6A9F">
      <w:pPr>
        <w:ind w:left="288" w:hanging="288"/>
        <w:rPr>
          <w:b/>
        </w:rPr>
      </w:pPr>
    </w:p>
    <w:p w14:paraId="16A70518" w14:textId="77777777" w:rsidR="00702350" w:rsidRPr="00B2347F" w:rsidRDefault="00702350" w:rsidP="00702350">
      <w:pPr>
        <w:ind w:left="288" w:hanging="288"/>
      </w:pPr>
      <w:r w:rsidRPr="00B2347F">
        <w:rPr>
          <w:b/>
        </w:rPr>
        <w:t>0189</w:t>
      </w:r>
      <w:r w:rsidRPr="00B2347F">
        <w:t xml:space="preserve"> (late second or early third century) Act 5:3-21 (19 verses) Acts 5:16 some people tormented by unclean spirits.</w:t>
      </w:r>
    </w:p>
    <w:p w14:paraId="207B2DFB" w14:textId="77777777" w:rsidR="00702350" w:rsidRPr="00B2347F" w:rsidRDefault="00702350" w:rsidP="00CE6A9F">
      <w:pPr>
        <w:ind w:left="288" w:hanging="288"/>
        <w:rPr>
          <w:b/>
        </w:rPr>
      </w:pPr>
    </w:p>
    <w:p w14:paraId="309FBBDE" w14:textId="77777777" w:rsidR="00CE6A9F" w:rsidRPr="00B2347F" w:rsidRDefault="00CE6A9F" w:rsidP="00CE6A9F">
      <w:pPr>
        <w:autoSpaceDE w:val="0"/>
        <w:autoSpaceDN w:val="0"/>
        <w:adjustRightInd w:val="0"/>
        <w:ind w:left="288" w:hanging="288"/>
        <w:rPr>
          <w:b/>
          <w:szCs w:val="24"/>
        </w:rPr>
      </w:pPr>
      <w:r w:rsidRPr="00B2347F">
        <w:rPr>
          <w:b/>
          <w:szCs w:val="24"/>
        </w:rPr>
        <w:t>Athanegoras</w:t>
      </w:r>
      <w:r w:rsidRPr="00B2347F">
        <w:rPr>
          <w:szCs w:val="24"/>
        </w:rPr>
        <w:t xml:space="preserve"> (177 A.D.) </w:t>
      </w:r>
      <w:r w:rsidR="002D2DBF">
        <w:rPr>
          <w:szCs w:val="24"/>
        </w:rPr>
        <w:t>“</w:t>
      </w:r>
      <w:r w:rsidRPr="00B2347F">
        <w:rPr>
          <w:rFonts w:cs="Consolas"/>
          <w:szCs w:val="24"/>
          <w:highlight w:val="white"/>
        </w:rPr>
        <w:t>For some castrate, as Rhea; others wound and slaughter, as Artemis; the Tauric goddess puts all strangers to death. I pass over those who lacerate with knives and scourges of bones, and shall not attempt to describe all the kinds of demons; for it is not the part of a god to incite to things against nature.</w:t>
      </w:r>
      <w:r w:rsidR="002D2DBF">
        <w:rPr>
          <w:szCs w:val="24"/>
        </w:rPr>
        <w:t>”</w:t>
      </w:r>
      <w:r w:rsidRPr="00B2347F">
        <w:rPr>
          <w:szCs w:val="24"/>
        </w:rPr>
        <w:t xml:space="preserve"> </w:t>
      </w:r>
      <w:r w:rsidRPr="00B2347F">
        <w:rPr>
          <w:i/>
          <w:szCs w:val="24"/>
        </w:rPr>
        <w:t>A Plea for Christians</w:t>
      </w:r>
      <w:r w:rsidR="0021469C" w:rsidRPr="00B2347F">
        <w:rPr>
          <w:szCs w:val="24"/>
        </w:rPr>
        <w:t xml:space="preserve"> ch.26 p.143</w:t>
      </w:r>
    </w:p>
    <w:p w14:paraId="7AF70AA3" w14:textId="77777777" w:rsidR="00CE6A9F" w:rsidRPr="00B2347F" w:rsidRDefault="00CE6A9F" w:rsidP="00CE6A9F">
      <w:pPr>
        <w:autoSpaceDE w:val="0"/>
        <w:autoSpaceDN w:val="0"/>
        <w:adjustRightInd w:val="0"/>
        <w:ind w:left="288" w:hanging="288"/>
        <w:rPr>
          <w:szCs w:val="24"/>
        </w:rPr>
      </w:pPr>
      <w:r w:rsidRPr="00B2347F">
        <w:rPr>
          <w:b/>
          <w:szCs w:val="24"/>
        </w:rPr>
        <w:t xml:space="preserve">Clement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(193-202 A.D.) </w:t>
      </w:r>
      <w:r w:rsidR="002D2DBF">
        <w:rPr>
          <w:szCs w:val="24"/>
        </w:rPr>
        <w:t>“</w:t>
      </w:r>
      <w:r w:rsidRPr="00B2347F">
        <w:rPr>
          <w:rFonts w:cs="Consolas"/>
          <w:szCs w:val="24"/>
          <w:highlight w:val="white"/>
        </w:rPr>
        <w:t>At this period, too, occurred the sign of Jona; and Tobias, through the assistance of the angel Raphael, married Sarah, the demon having killed her seven first suitors; and after the marriage of Tobias, his father Tobit recovered his sight.</w:t>
      </w:r>
      <w:r w:rsidR="002D2DBF">
        <w:rPr>
          <w:szCs w:val="24"/>
        </w:rPr>
        <w:t>”</w:t>
      </w:r>
      <w:r w:rsidRPr="00B2347F">
        <w:rPr>
          <w:szCs w:val="24"/>
        </w:rPr>
        <w:t xml:space="preserve"> </w:t>
      </w:r>
      <w:r w:rsidRPr="00B2347F">
        <w:rPr>
          <w:i/>
          <w:szCs w:val="24"/>
        </w:rPr>
        <w:t>Stromata</w:t>
      </w:r>
      <w:r w:rsidR="0021469C" w:rsidRPr="00B2347F">
        <w:rPr>
          <w:szCs w:val="24"/>
        </w:rPr>
        <w:t xml:space="preserve"> book 1 ch.21 p.328</w:t>
      </w:r>
    </w:p>
    <w:p w14:paraId="72600AFE" w14:textId="77777777" w:rsidR="00EC46E3" w:rsidRPr="00B2347F" w:rsidRDefault="00EC46E3" w:rsidP="00EC46E3">
      <w:pPr>
        <w:autoSpaceDE w:val="0"/>
        <w:autoSpaceDN w:val="0"/>
        <w:adjustRightInd w:val="0"/>
        <w:ind w:left="288" w:hanging="288"/>
        <w:rPr>
          <w:szCs w:val="24"/>
        </w:rPr>
      </w:pPr>
      <w:r w:rsidRPr="00B2347F">
        <w:rPr>
          <w:b/>
          <w:szCs w:val="24"/>
        </w:rPr>
        <w:t>Tertullian</w:t>
      </w:r>
      <w:r w:rsidRPr="00B2347F">
        <w:rPr>
          <w:szCs w:val="24"/>
        </w:rPr>
        <w:t xml:space="preserve"> (</w:t>
      </w:r>
      <w:r w:rsidR="00BD0151" w:rsidRPr="00B2347F">
        <w:rPr>
          <w:szCs w:val="24"/>
        </w:rPr>
        <w:t>208</w:t>
      </w:r>
      <w:r w:rsidRPr="00B2347F">
        <w:rPr>
          <w:szCs w:val="24"/>
        </w:rPr>
        <w:t xml:space="preserve">-220 A.D.) </w:t>
      </w:r>
      <w:r w:rsidR="002D2DBF">
        <w:rPr>
          <w:szCs w:val="24"/>
        </w:rPr>
        <w:t>“</w:t>
      </w:r>
      <w:r w:rsidRPr="00B2347F">
        <w:rPr>
          <w:rFonts w:cs="Consolas"/>
          <w:szCs w:val="24"/>
          <w:highlight w:val="white"/>
        </w:rPr>
        <w:t xml:space="preserve">But withal himself says that </w:t>
      </w:r>
      <w:r w:rsidR="00DE7390">
        <w:rPr>
          <w:rFonts w:cs="Consolas"/>
          <w:szCs w:val="24"/>
          <w:highlight w:val="white"/>
        </w:rPr>
        <w:t>‘</w:t>
      </w:r>
      <w:r w:rsidRPr="00B2347F">
        <w:rPr>
          <w:rFonts w:cs="Consolas"/>
          <w:szCs w:val="24"/>
          <w:highlight w:val="white"/>
        </w:rPr>
        <w:t>a stake was given him, an angel of Satan, by which he was to be buffeted, lest he should exalt himself.</w:t>
      </w:r>
      <w:r w:rsidR="00DE7390">
        <w:rPr>
          <w:rFonts w:cs="Consolas"/>
          <w:szCs w:val="24"/>
          <w:highlight w:val="white"/>
        </w:rPr>
        <w:t>’</w:t>
      </w:r>
      <w:r w:rsidR="002D2DBF">
        <w:rPr>
          <w:szCs w:val="24"/>
        </w:rPr>
        <w:t>”</w:t>
      </w:r>
      <w:r w:rsidRPr="00B2347F">
        <w:rPr>
          <w:szCs w:val="24"/>
        </w:rPr>
        <w:t xml:space="preserve"> </w:t>
      </w:r>
      <w:r w:rsidR="00BD0151" w:rsidRPr="00B2347F">
        <w:rPr>
          <w:i/>
          <w:szCs w:val="24"/>
        </w:rPr>
        <w:t>Tertullian o</w:t>
      </w:r>
      <w:r w:rsidRPr="00B2347F">
        <w:rPr>
          <w:i/>
          <w:szCs w:val="24"/>
        </w:rPr>
        <w:t>n Modesty</w:t>
      </w:r>
      <w:r w:rsidRPr="00B2347F">
        <w:rPr>
          <w:szCs w:val="24"/>
        </w:rPr>
        <w:t xml:space="preserve"> ch.13</w:t>
      </w:r>
      <w:r w:rsidR="0021469C" w:rsidRPr="00B2347F">
        <w:rPr>
          <w:szCs w:val="24"/>
        </w:rPr>
        <w:t xml:space="preserve"> p.87</w:t>
      </w:r>
    </w:p>
    <w:p w14:paraId="6992B52C" w14:textId="77777777" w:rsidR="00CE6A9F" w:rsidRPr="00B2347F" w:rsidRDefault="00CE6A9F" w:rsidP="00CE6A9F">
      <w:pPr>
        <w:autoSpaceDE w:val="0"/>
        <w:autoSpaceDN w:val="0"/>
        <w:adjustRightInd w:val="0"/>
        <w:ind w:left="288" w:hanging="288"/>
      </w:pPr>
      <w:r w:rsidRPr="00B2347F">
        <w:rPr>
          <w:b/>
        </w:rPr>
        <w:t>Origen</w:t>
      </w:r>
      <w:r w:rsidRPr="00B2347F">
        <w:t xml:space="preserve"> (</w:t>
      </w:r>
      <w:r w:rsidR="00127876" w:rsidRPr="00B2347F">
        <w:t>225-253/254 A.D.</w:t>
      </w:r>
      <w:r w:rsidRPr="00B2347F">
        <w:t xml:space="preserve">) </w:t>
      </w:r>
      <w:r w:rsidR="002D2DBF">
        <w:t>“</w:t>
      </w:r>
      <w:r w:rsidR="00DE7390">
        <w:rPr>
          <w:rFonts w:cs="Consolas"/>
          <w:highlight w:val="white"/>
        </w:rPr>
        <w:t>‘</w:t>
      </w:r>
      <w:r w:rsidRPr="00B2347F">
        <w:rPr>
          <w:rFonts w:cs="Consolas"/>
          <w:highlight w:val="white"/>
        </w:rPr>
        <w:t>And behold a Canaanitish woman came out from these borders and cried saying, Have mercy on me, O Lord, Thou Son of David, my daughter is terribly vexed with a demon.</w:t>
      </w:r>
      <w:r w:rsidR="00DE7390">
        <w:rPr>
          <w:rFonts w:cs="Consolas"/>
        </w:rPr>
        <w:t>’</w:t>
      </w:r>
      <w:r w:rsidR="002D2DBF">
        <w:t>”</w:t>
      </w:r>
      <w:r w:rsidRPr="00B2347F">
        <w:t xml:space="preserve"> </w:t>
      </w:r>
      <w:r w:rsidRPr="00B2347F">
        <w:rPr>
          <w:i/>
        </w:rPr>
        <w:t>Commentary on Matthew</w:t>
      </w:r>
      <w:r w:rsidR="007930A0" w:rsidRPr="00B2347F">
        <w:t xml:space="preserve"> book 11 ch.16 p.445</w:t>
      </w:r>
    </w:p>
    <w:p w14:paraId="3C3D3F69" w14:textId="77777777" w:rsidR="00CE6A9F" w:rsidRPr="00B2347F" w:rsidRDefault="00CE6A9F" w:rsidP="00CE6A9F">
      <w:pPr>
        <w:autoSpaceDE w:val="0"/>
        <w:autoSpaceDN w:val="0"/>
        <w:adjustRightInd w:val="0"/>
        <w:ind w:left="288" w:hanging="288"/>
      </w:pPr>
      <w:r w:rsidRPr="00B2347F">
        <w:rPr>
          <w:b/>
        </w:rPr>
        <w:t>Lactantius</w:t>
      </w:r>
      <w:r w:rsidRPr="00B2347F">
        <w:t xml:space="preserve"> (c.303-320/325 A.D.) </w:t>
      </w:r>
      <w:r w:rsidR="002D2DBF">
        <w:t>“</w:t>
      </w:r>
      <w:r w:rsidRPr="00B2347F">
        <w:rPr>
          <w:rFonts w:cs="Consolas"/>
          <w:highlight w:val="white"/>
        </w:rPr>
        <w:t>Lastly, if there should be placed in the midst one who is evidently suffering from an attack of a demon, and the priest of the Delphian Apollo, they will in the same manner dread the name of God;</w:t>
      </w:r>
      <w:r w:rsidR="002D2DBF">
        <w:t>”</w:t>
      </w:r>
      <w:r w:rsidRPr="00B2347F">
        <w:t xml:space="preserve"> </w:t>
      </w:r>
      <w:r w:rsidRPr="00B2347F">
        <w:rPr>
          <w:i/>
        </w:rPr>
        <w:t>The Divine Institutes</w:t>
      </w:r>
      <w:r w:rsidR="0021469C" w:rsidRPr="00B2347F">
        <w:t xml:space="preserve"> book 4 ch.27 p.130</w:t>
      </w:r>
    </w:p>
    <w:p w14:paraId="14B6849A" w14:textId="77777777" w:rsidR="007F69EA" w:rsidRDefault="007F69EA" w:rsidP="007F69EA">
      <w:pPr>
        <w:ind w:left="288" w:hanging="288"/>
      </w:pPr>
      <w:r w:rsidRPr="004547F3">
        <w:rPr>
          <w:b/>
        </w:rPr>
        <w:t>Eusebius of Caesarea</w:t>
      </w:r>
      <w:r>
        <w:t xml:space="preserve"> (318-325 A.D.) says that demons afflict people. </w:t>
      </w:r>
      <w:r w:rsidRPr="00792CEF">
        <w:rPr>
          <w:i/>
        </w:rPr>
        <w:t>Preparation for the Gospel</w:t>
      </w:r>
      <w:r>
        <w:t xml:space="preserve"> book 6 preface p.1</w:t>
      </w:r>
    </w:p>
    <w:p w14:paraId="3909B92D" w14:textId="77777777" w:rsidR="00CE6A9F" w:rsidRPr="00B2347F" w:rsidRDefault="00CE6A9F" w:rsidP="00CE6A9F">
      <w:pPr>
        <w:autoSpaceDE w:val="0"/>
        <w:autoSpaceDN w:val="0"/>
        <w:adjustRightInd w:val="0"/>
      </w:pPr>
    </w:p>
    <w:p w14:paraId="06FADB69" w14:textId="7CD58B7F" w:rsidR="00387D4F" w:rsidRPr="0029269A" w:rsidRDefault="00ED3FE3" w:rsidP="00387D4F">
      <w:pPr>
        <w:pStyle w:val="Heading2"/>
      </w:pPr>
      <w:bookmarkStart w:id="3042" w:name="_Toc58617805"/>
      <w:bookmarkStart w:id="3043" w:name="_Toc62979235"/>
      <w:bookmarkStart w:id="3044" w:name="_Toc126171673"/>
      <w:bookmarkStart w:id="3045" w:name="_Toc58617798"/>
      <w:bookmarkStart w:id="3046" w:name="_Toc62979228"/>
      <w:bookmarkStart w:id="3047" w:name="_Toc126171666"/>
      <w:bookmarkStart w:id="3048" w:name="_Toc161079812"/>
      <w:r>
        <w:t>Dm</w:t>
      </w:r>
      <w:r w:rsidR="006A2FE6">
        <w:t>7</w:t>
      </w:r>
      <w:r w:rsidR="00387D4F">
        <w:t>. Demons/Satan can bind people</w:t>
      </w:r>
      <w:bookmarkEnd w:id="3048"/>
    </w:p>
    <w:p w14:paraId="60C00A4F" w14:textId="77777777" w:rsidR="00387D4F" w:rsidRDefault="00387D4F" w:rsidP="00387D4F">
      <w:pPr>
        <w:ind w:left="288" w:hanging="288"/>
        <w:rPr>
          <w:rFonts w:ascii="Arial" w:hAnsi="Arial"/>
          <w:sz w:val="20"/>
        </w:rPr>
      </w:pPr>
    </w:p>
    <w:p w14:paraId="42585742" w14:textId="18AC6AC9" w:rsidR="00387D4F" w:rsidRPr="000B5FA3" w:rsidRDefault="00387D4F" w:rsidP="00387D4F">
      <w:pPr>
        <w:autoSpaceDE w:val="0"/>
        <w:autoSpaceDN w:val="0"/>
        <w:adjustRightInd w:val="0"/>
        <w:ind w:left="288" w:hanging="288"/>
      </w:pPr>
      <w:r w:rsidRPr="000B5FA3">
        <w:t xml:space="preserve">Tatian’s </w:t>
      </w:r>
      <w:r w:rsidRPr="000B5FA3">
        <w:rPr>
          <w:b/>
          <w:bCs/>
          <w:i/>
          <w:iCs/>
        </w:rPr>
        <w:t>Diatessaron</w:t>
      </w:r>
      <w:r w:rsidRPr="000B5FA3">
        <w:t xml:space="preserve"> (c.172 A.D.) p.86  “</w:t>
      </w:r>
      <w:r w:rsidRPr="000B5FA3">
        <w:rPr>
          <w:rFonts w:cs="Cascadia Mono"/>
        </w:rPr>
        <w:t>40 And when Jesus was teaching on the sabbath day in one of the synagogues, 41 there was there a woman that had a spirit of disease eighteen</w:t>
      </w:r>
      <w:r>
        <w:rPr>
          <w:rFonts w:cs="Cascadia Mono"/>
        </w:rPr>
        <w:t xml:space="preserve"> </w:t>
      </w:r>
      <w:r w:rsidRPr="000B5FA3">
        <w:rPr>
          <w:rFonts w:cs="Cascadia Mono"/>
        </w:rPr>
        <w:t>years; and she was 42 bowed down, and could not straighten herself at all. And Jesus saw her, and called 43 her, and said unto her, Woman, be loosed from thy disease. And he put his hand 44 upon her; and immediately she was straightened,</w:t>
      </w:r>
      <w:r>
        <w:rPr>
          <w:rFonts w:cs="Cascadia Mono"/>
        </w:rPr>
        <w:t xml:space="preserve"> </w:t>
      </w:r>
      <w:r w:rsidRPr="000B5FA3">
        <w:rPr>
          <w:rFonts w:cs="Cascadia Mono"/>
        </w:rPr>
        <w:t>and praised God. And the chief(1) of the synagogue answered with anger, because Jesus had healed on a sabbath, and said unto the multitudes, There are six days in which work ought to be done; 45 come in them and be healed, and not on the sabbath day. But Jesus answered and said unto him, Ye hypocrites, doth not each of you on the sabbath day loose 46 his ox or his ass from the manger, and go and water it? Ought not this woman, who is a daughter of Abraham, and whom the devil hath bound eighteen years, 47 to be loosed from this bond on the sabbath day?</w:t>
      </w:r>
      <w:r w:rsidRPr="000B5FA3">
        <w:t>”</w:t>
      </w:r>
    </w:p>
    <w:p w14:paraId="521861A8" w14:textId="77777777" w:rsidR="00387D4F" w:rsidRPr="00604591" w:rsidRDefault="00387D4F" w:rsidP="00387D4F">
      <w:pPr>
        <w:autoSpaceDE w:val="0"/>
        <w:autoSpaceDN w:val="0"/>
        <w:adjustRightInd w:val="0"/>
        <w:ind w:left="288" w:hanging="288"/>
      </w:pPr>
      <w:r w:rsidRPr="00604591">
        <w:rPr>
          <w:b/>
          <w:bCs/>
        </w:rPr>
        <w:t>Irenaeus of Lyons</w:t>
      </w:r>
      <w:r w:rsidRPr="00604591">
        <w:t xml:space="preserve"> (182-188 A.D.) “</w:t>
      </w:r>
      <w:r w:rsidRPr="00604591">
        <w:rPr>
          <w:rFonts w:cs="Cascadia Mono"/>
        </w:rPr>
        <w:t>2. And not only in the case of this woman have the years of her infirmity (which they affirm to fit in with their figment) been mentioned, but, lo! another woman was also healed, after suffering in like manner for eighteen years; concerning whom the Lord said, "And ought not this daughter of Abraham, whom Satan has bound during eighteen years, to be set free on the Sabbath-day?"</w:t>
      </w:r>
      <w:r w:rsidRPr="00604591">
        <w:t xml:space="preserve">” </w:t>
      </w:r>
      <w:r w:rsidRPr="0069152E">
        <w:rPr>
          <w:i/>
          <w:iCs/>
        </w:rPr>
        <w:t>Irenaeus Against Heresies</w:t>
      </w:r>
      <w:r w:rsidRPr="00604591">
        <w:t xml:space="preserve"> book 2 ch.23.2 p.293</w:t>
      </w:r>
    </w:p>
    <w:p w14:paraId="0C674C57" w14:textId="77777777" w:rsidR="00387D4F" w:rsidRPr="00000D39" w:rsidRDefault="00387D4F" w:rsidP="00387D4F">
      <w:pPr>
        <w:autoSpaceDE w:val="0"/>
        <w:autoSpaceDN w:val="0"/>
        <w:adjustRightInd w:val="0"/>
        <w:ind w:left="288" w:hanging="288"/>
        <w:rPr>
          <w:rFonts w:cs="Cascadia Mono"/>
        </w:rPr>
      </w:pPr>
      <w:r w:rsidRPr="00000D39">
        <w:rPr>
          <w:b/>
          <w:bCs/>
        </w:rPr>
        <w:t>Origen</w:t>
      </w:r>
      <w:r w:rsidRPr="00000D39">
        <w:t xml:space="preserve"> (225-253/254 A.D.) “</w:t>
      </w:r>
      <w:r w:rsidRPr="00000D39">
        <w:rPr>
          <w:rFonts w:cs="Cascadia Mono"/>
        </w:rPr>
        <w:t xml:space="preserve">It is written in the Gospel that a woman was bowed together, and could in no wise lift up herself. And when Jesus beheld her, and perceived from what cause she was bowed together, he said, ‘Ought not this daughter of Abraham, whom Satan has bound, lo, these eighteen years, to be loosed from this bond on the Sabbath day?’ And how many others are still bowed down and bound by Satan, who hinders them from looking up at all, and who would have us to look down also! And no one can raise them up, except the Word, that came by Jesus Christ, and that aforetime inspired the prophets: And Jesus came to release those who were under the dominion of the devil; and, speaking of him, He said with that depth of meaning which characterized His words, "Now is the prince of this world judged." </w:t>
      </w:r>
      <w:r w:rsidRPr="00000D39">
        <w:rPr>
          <w:rFonts w:cs="Cascadia Mono"/>
          <w:i/>
          <w:iCs/>
        </w:rPr>
        <w:t>Origen Against Celsus</w:t>
      </w:r>
      <w:r w:rsidRPr="00000D39">
        <w:rPr>
          <w:rFonts w:cs="Cascadia Mono"/>
        </w:rPr>
        <w:t xml:space="preserve"> book 8 ch.54 p.660</w:t>
      </w:r>
    </w:p>
    <w:p w14:paraId="71E86511" w14:textId="77777777" w:rsidR="00387D4F" w:rsidRPr="0069152E" w:rsidRDefault="00387D4F" w:rsidP="00387D4F">
      <w:pPr>
        <w:ind w:left="288" w:hanging="288"/>
      </w:pPr>
      <w:r w:rsidRPr="0069152E">
        <w:rPr>
          <w:b/>
          <w:bCs/>
        </w:rPr>
        <w:t>Eusebius of Caesarea</w:t>
      </w:r>
      <w:r w:rsidRPr="0069152E">
        <w:t xml:space="preserve"> (318-325 A.D.) “</w:t>
      </w:r>
      <w:r w:rsidRPr="0069152E">
        <w:rPr>
          <w:rFonts w:cs="Cascadia Mono"/>
        </w:rPr>
        <w:t>And, moreover, He preached freedom and release from their bonds to the prisoners bound and constrained by the unseen daemonic powers, and hampered by the chains of sin, if they, too, would believe His preaching, and run to Him as their Ransom and Saviour, and trust His promises.</w:t>
      </w:r>
      <w:r w:rsidRPr="0069152E">
        <w:t xml:space="preserve">” </w:t>
      </w:r>
      <w:r w:rsidRPr="0069152E">
        <w:rPr>
          <w:i/>
          <w:iCs/>
        </w:rPr>
        <w:t>Demonstration of the Gospel</w:t>
      </w:r>
      <w:r w:rsidRPr="0069152E">
        <w:t xml:space="preserve"> ch.10</w:t>
      </w:r>
    </w:p>
    <w:p w14:paraId="7B7A379B" w14:textId="77777777" w:rsidR="00387D4F" w:rsidRDefault="00387D4F" w:rsidP="00387D4F">
      <w:pPr>
        <w:autoSpaceDE w:val="0"/>
        <w:autoSpaceDN w:val="0"/>
        <w:adjustRightInd w:val="0"/>
        <w:ind w:left="288" w:hanging="288"/>
      </w:pPr>
      <w:r w:rsidRPr="0069152E">
        <w:t>Eusebius of Caesarea (318-325 A.D.) “</w:t>
      </w:r>
      <w:r w:rsidRPr="0069152E">
        <w:rPr>
          <w:rFonts w:cs="Cascadia Mono"/>
        </w:rPr>
        <w:t>For these are the things which long ages ago the truly divine oracles of the Hebrews foretold, preaching the good tidings of deliverance for us who had long been blind of soul, and fast bound in the many-linked fetters of wicked daemons.</w:t>
      </w:r>
      <w:r w:rsidRPr="0069152E">
        <w:t xml:space="preserve">” </w:t>
      </w:r>
      <w:r w:rsidRPr="0069152E">
        <w:rPr>
          <w:i/>
          <w:iCs/>
        </w:rPr>
        <w:t>Preparation for the Gospel</w:t>
      </w:r>
      <w:r w:rsidRPr="0069152E">
        <w:t xml:space="preserve"> ch.20</w:t>
      </w:r>
    </w:p>
    <w:p w14:paraId="1AB42E05" w14:textId="77777777" w:rsidR="00387D4F" w:rsidRPr="0069152E" w:rsidRDefault="00387D4F" w:rsidP="00387D4F">
      <w:pPr>
        <w:autoSpaceDE w:val="0"/>
        <w:autoSpaceDN w:val="0"/>
        <w:adjustRightInd w:val="0"/>
        <w:ind w:left="288" w:hanging="288"/>
      </w:pPr>
    </w:p>
    <w:p w14:paraId="3103097F" w14:textId="146186F2" w:rsidR="00387D4F" w:rsidRPr="00B2347F" w:rsidRDefault="00387D4F" w:rsidP="00387D4F">
      <w:pPr>
        <w:pStyle w:val="Heading2"/>
      </w:pPr>
      <w:bookmarkStart w:id="3049" w:name="_Toc161079813"/>
      <w:r>
        <w:t>Dm</w:t>
      </w:r>
      <w:r w:rsidR="006A2FE6">
        <w:t>8</w:t>
      </w:r>
      <w:r w:rsidRPr="00B2347F">
        <w:t>. Demons deceive / delude people</w:t>
      </w:r>
      <w:bookmarkEnd w:id="3049"/>
    </w:p>
    <w:p w14:paraId="5C900DB9" w14:textId="77777777" w:rsidR="00387D4F" w:rsidRDefault="00387D4F" w:rsidP="00387D4F"/>
    <w:p w14:paraId="1D6B6214" w14:textId="77777777" w:rsidR="00387D4F" w:rsidRDefault="00387D4F" w:rsidP="00387D4F">
      <w:r>
        <w:t>1 Kings 22:19-22; 1 Timothy 4:1-2</w:t>
      </w:r>
    </w:p>
    <w:p w14:paraId="3B9E5403" w14:textId="77777777" w:rsidR="00387D4F" w:rsidRDefault="00387D4F" w:rsidP="00387D4F"/>
    <w:p w14:paraId="4409BA27" w14:textId="77777777" w:rsidR="00387D4F" w:rsidRPr="00B2347F" w:rsidRDefault="00387D4F" w:rsidP="00387D4F">
      <w:pPr>
        <w:ind w:left="288" w:hanging="288"/>
      </w:pPr>
      <w:r>
        <w:rPr>
          <w:b/>
        </w:rPr>
        <w:t>p133</w:t>
      </w:r>
      <w:r w:rsidRPr="00721440">
        <w:rPr>
          <w:bCs/>
        </w:rPr>
        <w:t xml:space="preserve"> (3</w:t>
      </w:r>
      <w:r>
        <w:rPr>
          <w:bCs/>
        </w:rPr>
        <w:t>r</w:t>
      </w:r>
      <w:r w:rsidRPr="00721440">
        <w:rPr>
          <w:bCs/>
        </w:rPr>
        <w:t>d century) 1 Timothy 3</w:t>
      </w:r>
      <w:r w:rsidRPr="00721440">
        <w:t>:</w:t>
      </w:r>
      <w:r>
        <w:t>13-4:8 (12 verses) menions demons and their lies.</w:t>
      </w:r>
    </w:p>
    <w:p w14:paraId="44373373" w14:textId="77777777" w:rsidR="00387D4F" w:rsidRPr="00B2347F" w:rsidRDefault="00387D4F" w:rsidP="00387D4F"/>
    <w:p w14:paraId="14BD8EFB" w14:textId="77777777" w:rsidR="00387D4F" w:rsidRPr="00B2347F" w:rsidRDefault="00387D4F" w:rsidP="00387D4F">
      <w:pPr>
        <w:autoSpaceDE w:val="0"/>
        <w:autoSpaceDN w:val="0"/>
        <w:adjustRightInd w:val="0"/>
        <w:ind w:left="288" w:hanging="288"/>
      </w:pPr>
      <w:r w:rsidRPr="00B2347F">
        <w:rPr>
          <w:b/>
        </w:rPr>
        <w:t>Justin Martyr</w:t>
      </w:r>
      <w:r w:rsidRPr="00B2347F">
        <w:t xml:space="preserve"> (c.150 A.D.) </w:t>
      </w:r>
      <w:r>
        <w:t>“</w:t>
      </w:r>
      <w:r w:rsidRPr="00B2347F">
        <w:rPr>
          <w:highlight w:val="white"/>
        </w:rPr>
        <w:t>But those who hand down the myths which the poets have made, adduce no proof to the youths who learn them; and we proceed to demonstrate that they have been uttered by the influence of the wicked demons, to deceive and lead astray the human race.</w:t>
      </w:r>
      <w:r>
        <w:rPr>
          <w:highlight w:val="white"/>
        </w:rPr>
        <w:t>”</w:t>
      </w:r>
      <w:r w:rsidRPr="00B2347F">
        <w:rPr>
          <w:highlight w:val="white"/>
        </w:rPr>
        <w:t xml:space="preserve"> </w:t>
      </w:r>
      <w:r w:rsidRPr="00B2347F">
        <w:rPr>
          <w:i/>
        </w:rPr>
        <w:t>First Apology of Justin Martyr</w:t>
      </w:r>
      <w:r w:rsidRPr="00B2347F">
        <w:t xml:space="preserve"> ch.54 p.222</w:t>
      </w:r>
    </w:p>
    <w:p w14:paraId="4723029C" w14:textId="77777777" w:rsidR="00387D4F" w:rsidRPr="00B2347F" w:rsidRDefault="00387D4F" w:rsidP="00387D4F">
      <w:pPr>
        <w:ind w:left="288" w:hanging="288"/>
      </w:pPr>
      <w:r w:rsidRPr="00B2347F">
        <w:rPr>
          <w:b/>
        </w:rPr>
        <w:t>Minucius Felix</w:t>
      </w:r>
      <w:r w:rsidRPr="00B2347F">
        <w:t xml:space="preserve"> (210 A.D.) (implied) says that demons fill up the ears of the ignorant against us.</w:t>
      </w:r>
      <w:r w:rsidRPr="00B2347F">
        <w:rPr>
          <w:i/>
        </w:rPr>
        <w:t xml:space="preserve"> The Octavius of Minucius Felix</w:t>
      </w:r>
      <w:r w:rsidRPr="00B2347F">
        <w:t xml:space="preserve"> ch.28 p.191</w:t>
      </w:r>
    </w:p>
    <w:p w14:paraId="2527E2D4" w14:textId="77777777" w:rsidR="00387D4F" w:rsidRPr="00B2347F" w:rsidRDefault="00387D4F" w:rsidP="00387D4F">
      <w:pPr>
        <w:autoSpaceDE w:val="0"/>
        <w:autoSpaceDN w:val="0"/>
        <w:adjustRightInd w:val="0"/>
        <w:ind w:left="288" w:hanging="288"/>
      </w:pPr>
      <w:r w:rsidRPr="00B2347F">
        <w:rPr>
          <w:b/>
        </w:rPr>
        <w:t>Tertullian</w:t>
      </w:r>
      <w:r w:rsidRPr="00B2347F">
        <w:t xml:space="preserve"> (198-220 A.D.) </w:t>
      </w:r>
      <w:r w:rsidRPr="00B2347F">
        <w:rPr>
          <w:highlight w:val="white"/>
        </w:rPr>
        <w:t>So, too, by an influence equally obscure, demons and angels breathe into the soul, and rouse up its corruptions with furious passions and vile excesses; or with cruel lusts accompanied by various errors, of which the worst is that by which these deities are commended to the favour of deceived and deluded human beings, that they may get their proper food of flesh-fumes and blood when that is offered up to idol-images. What is daintier food to the spirit of evil, than turning men</w:t>
      </w:r>
      <w:r>
        <w:rPr>
          <w:highlight w:val="white"/>
        </w:rPr>
        <w:t>’</w:t>
      </w:r>
      <w:r w:rsidRPr="00B2347F">
        <w:rPr>
          <w:highlight w:val="white"/>
        </w:rPr>
        <w:t>s minds away from the true God by the illusions of a false divination? And here I explain how these illusions are managed.</w:t>
      </w:r>
      <w:r>
        <w:rPr>
          <w:highlight w:val="white"/>
        </w:rPr>
        <w:t>”</w:t>
      </w:r>
      <w:r w:rsidRPr="00B2347F">
        <w:rPr>
          <w:highlight w:val="white"/>
        </w:rPr>
        <w:t xml:space="preserve"> </w:t>
      </w:r>
      <w:r w:rsidRPr="00B2347F">
        <w:rPr>
          <w:i/>
        </w:rPr>
        <w:t>Apology</w:t>
      </w:r>
      <w:r w:rsidRPr="00B2347F">
        <w:t xml:space="preserve"> ch.22 p.36</w:t>
      </w:r>
    </w:p>
    <w:p w14:paraId="0635B5C9" w14:textId="77777777" w:rsidR="00387D4F" w:rsidRPr="00B2347F" w:rsidRDefault="00387D4F" w:rsidP="00387D4F">
      <w:pPr>
        <w:autoSpaceDE w:val="0"/>
        <w:autoSpaceDN w:val="0"/>
        <w:adjustRightInd w:val="0"/>
        <w:ind w:left="288" w:hanging="288"/>
      </w:pPr>
      <w:r w:rsidRPr="00B2347F">
        <w:rPr>
          <w:b/>
        </w:rPr>
        <w:t>Hippolytus of Portus</w:t>
      </w:r>
      <w:r w:rsidRPr="00B2347F">
        <w:t xml:space="preserve"> (222-235/236 A.D.) </w:t>
      </w:r>
      <w:r>
        <w:t>“</w:t>
      </w:r>
      <w:r w:rsidRPr="00B2347F">
        <w:rPr>
          <w:highlight w:val="white"/>
        </w:rPr>
        <w:t>A certain other teacher among them, Marcus, an adept in sorcery, carrying on operations partly by sleight of hand and partly by demons, deceived many from time to time. This (heretic) alleged that there resided in him the mightiest power from invisible and unnameable places.</w:t>
      </w:r>
      <w:r>
        <w:rPr>
          <w:highlight w:val="white"/>
        </w:rPr>
        <w:t>”</w:t>
      </w:r>
      <w:r w:rsidRPr="00B2347F">
        <w:rPr>
          <w:highlight w:val="white"/>
        </w:rPr>
        <w:t xml:space="preserve"> </w:t>
      </w:r>
      <w:r w:rsidRPr="00B2347F">
        <w:rPr>
          <w:i/>
        </w:rPr>
        <w:t>Refutation of All Heresies</w:t>
      </w:r>
      <w:r w:rsidRPr="00B2347F">
        <w:t xml:space="preserve"> book 6 ch.34 p.91-92</w:t>
      </w:r>
    </w:p>
    <w:p w14:paraId="558BA088" w14:textId="77777777" w:rsidR="00387D4F" w:rsidRPr="00B2347F" w:rsidRDefault="00387D4F" w:rsidP="00387D4F">
      <w:pPr>
        <w:autoSpaceDE w:val="0"/>
        <w:autoSpaceDN w:val="0"/>
        <w:adjustRightInd w:val="0"/>
        <w:ind w:left="288" w:hanging="288"/>
      </w:pPr>
      <w:r w:rsidRPr="00B2347F">
        <w:rPr>
          <w:b/>
        </w:rPr>
        <w:t>Origen</w:t>
      </w:r>
      <w:r w:rsidRPr="00B2347F">
        <w:t xml:space="preserve"> (225-253/254 A.D.) </w:t>
      </w:r>
      <w:r>
        <w:t>“</w:t>
      </w:r>
      <w:r w:rsidRPr="00B2347F">
        <w:rPr>
          <w:highlight w:val="white"/>
        </w:rPr>
        <w:t>Of this nature is the being that is considered to be a god in Antinoopolis in Egypt, whose (reputed) virtues are the lying inventions of some who live by the gain derived therefrom; while others, deceived by the demon placed there, and others again convicted by a weak conscience, actually think that they are paying a divine penalty inflicted by Antinous.</w:t>
      </w:r>
      <w:r>
        <w:rPr>
          <w:highlight w:val="white"/>
        </w:rPr>
        <w:t>”</w:t>
      </w:r>
      <w:r w:rsidRPr="00B2347F">
        <w:rPr>
          <w:highlight w:val="white"/>
        </w:rPr>
        <w:t xml:space="preserve"> </w:t>
      </w:r>
      <w:r w:rsidRPr="00B2347F">
        <w:rPr>
          <w:i/>
        </w:rPr>
        <w:t>Origen Against Celsus</w:t>
      </w:r>
      <w:r w:rsidRPr="00B2347F">
        <w:t xml:space="preserve"> book 3 ch.36 p.478</w:t>
      </w:r>
    </w:p>
    <w:p w14:paraId="689A6A4E" w14:textId="77777777" w:rsidR="00387D4F" w:rsidRDefault="00387D4F" w:rsidP="00387D4F">
      <w:pPr>
        <w:autoSpaceDE w:val="0"/>
        <w:autoSpaceDN w:val="0"/>
        <w:adjustRightInd w:val="0"/>
        <w:ind w:left="288" w:hanging="288"/>
      </w:pPr>
      <w:r w:rsidRPr="00B2347F">
        <w:rPr>
          <w:b/>
        </w:rPr>
        <w:t>Firmilian</w:t>
      </w:r>
      <w:r w:rsidRPr="00B2347F">
        <w:t xml:space="preserve"> (250-251 A.D.) </w:t>
      </w:r>
      <w:r>
        <w:t>“</w:t>
      </w:r>
      <w:r w:rsidRPr="00B2347F">
        <w:rPr>
          <w:highlight w:val="white"/>
        </w:rPr>
        <w:t>And she was so moved by the impetus of the principal demons, that for a long time she made anxious and deceived the brotherhood, accomplishing certain wonderful and portentous things, and promised that she would cause the earth to be shaken. Not that the power of the demon was so great that he could prevail to shake the earth, or to disturb the elements; but that sometimes a wicked spirit, prescient, and perceiving that there will be an earthquake, pretends that he will do what he sees will happen.</w:t>
      </w:r>
      <w:r>
        <w:t>”</w:t>
      </w:r>
      <w:r w:rsidRPr="00B2347F">
        <w:t xml:space="preserve"> </w:t>
      </w:r>
      <w:r w:rsidRPr="00B2347F">
        <w:rPr>
          <w:i/>
        </w:rPr>
        <w:t>Epistles of Cyprian</w:t>
      </w:r>
      <w:r w:rsidRPr="00B2347F">
        <w:t xml:space="preserve"> Letter 74 ch.10 p.393</w:t>
      </w:r>
    </w:p>
    <w:p w14:paraId="06ED1791" w14:textId="77777777" w:rsidR="00387D4F" w:rsidRPr="00B2347F" w:rsidRDefault="00387D4F" w:rsidP="00387D4F">
      <w:pPr>
        <w:autoSpaceDE w:val="0"/>
        <w:autoSpaceDN w:val="0"/>
        <w:adjustRightInd w:val="0"/>
        <w:ind w:left="288" w:hanging="288"/>
        <w:rPr>
          <w:highlight w:val="white"/>
        </w:rPr>
      </w:pPr>
      <w:r>
        <w:rPr>
          <w:b/>
        </w:rPr>
        <w:t xml:space="preserve">Athanasius of </w:t>
      </w:r>
      <w:smartTag w:uri="urn:schemas-microsoft-com:office:smarttags" w:element="place">
        <w:smartTag w:uri="urn:schemas-microsoft-com:office:smarttags" w:element="City">
          <w:r>
            <w:rPr>
              <w:b/>
            </w:rPr>
            <w:t>Alexandria</w:t>
          </w:r>
        </w:smartTag>
      </w:smartTag>
      <w:r w:rsidRPr="00BA0E5E">
        <w:t xml:space="preserve"> (</w:t>
      </w:r>
      <w:r>
        <w:t xml:space="preserve">318 A.D.) says that people are deceived by demons. </w:t>
      </w:r>
      <w:r w:rsidRPr="00BA0E5E">
        <w:rPr>
          <w:i/>
        </w:rPr>
        <w:t>Incarnation of the Word</w:t>
      </w:r>
      <w:r>
        <w:t xml:space="preserve"> ch.13.1 p.43</w:t>
      </w:r>
    </w:p>
    <w:p w14:paraId="50ADD85C" w14:textId="77777777" w:rsidR="00387D4F" w:rsidRPr="00B2347F" w:rsidRDefault="00387D4F" w:rsidP="00387D4F">
      <w:pPr>
        <w:autoSpaceDE w:val="0"/>
        <w:autoSpaceDN w:val="0"/>
        <w:adjustRightInd w:val="0"/>
        <w:ind w:left="288" w:hanging="288"/>
        <w:rPr>
          <w:highlight w:val="white"/>
        </w:rPr>
      </w:pPr>
      <w:r w:rsidRPr="00BA0E5E">
        <w:t>Athanasius of Alexandria (</w:t>
      </w:r>
      <w:r>
        <w:t xml:space="preserve">318 A.D.) speaks of demonical deceipt. </w:t>
      </w:r>
      <w:r w:rsidRPr="00BA0E5E">
        <w:rPr>
          <w:i/>
        </w:rPr>
        <w:t>Incarnation of the Word</w:t>
      </w:r>
      <w:r>
        <w:t xml:space="preserve"> ch.14.4 p.44</w:t>
      </w:r>
    </w:p>
    <w:p w14:paraId="38523496" w14:textId="77777777" w:rsidR="00387D4F" w:rsidRPr="00B2347F" w:rsidRDefault="00387D4F" w:rsidP="00387D4F">
      <w:pPr>
        <w:autoSpaceDE w:val="0"/>
        <w:autoSpaceDN w:val="0"/>
        <w:adjustRightInd w:val="0"/>
        <w:ind w:left="288" w:hanging="288"/>
      </w:pPr>
      <w:r w:rsidRPr="00B2347F">
        <w:rPr>
          <w:b/>
        </w:rPr>
        <w:t>Lactantius</w:t>
      </w:r>
      <w:r w:rsidRPr="00B2347F">
        <w:t xml:space="preserve"> (c.303-320/325 A.D.) </w:t>
      </w:r>
      <w:r>
        <w:t>“</w:t>
      </w:r>
      <w:r w:rsidRPr="00B2347F">
        <w:rPr>
          <w:highlight w:val="white"/>
        </w:rPr>
        <w:t>For God, when He saw that wickedness and the worship of false gods had so prevailed throughout the world, that His name had now also been taken away from the memory of men (since even the Jews, who alone had been entrusted with the secret of God, had deserted the living God, and, ensared by the deceits of demons, had gone astray, and turned aside to the worship of images, and when rebuked by the prophets did not choose to return to God),</w:t>
      </w:r>
      <w:r>
        <w:t>”</w:t>
      </w:r>
      <w:r w:rsidRPr="00B2347F">
        <w:t xml:space="preserve"> </w:t>
      </w:r>
      <w:r w:rsidRPr="00B2347F">
        <w:rPr>
          <w:i/>
        </w:rPr>
        <w:t>The Divine Institutes</w:t>
      </w:r>
      <w:r w:rsidRPr="00B2347F">
        <w:t xml:space="preserve"> book 4 ch.14 p.114</w:t>
      </w:r>
    </w:p>
    <w:p w14:paraId="44B83F4D" w14:textId="77777777" w:rsidR="00387D4F" w:rsidRPr="00B2347F" w:rsidRDefault="00387D4F" w:rsidP="00387D4F">
      <w:pPr>
        <w:ind w:left="288" w:hanging="288"/>
      </w:pPr>
      <w:r w:rsidRPr="00B2347F">
        <w:t xml:space="preserve">Lactantius (c.303-320/325 A.D.) says how demons deceive people. </w:t>
      </w:r>
      <w:r w:rsidRPr="00B2347F">
        <w:rPr>
          <w:i/>
        </w:rPr>
        <w:t>Epitome of the Divine Institutes</w:t>
      </w:r>
      <w:r w:rsidRPr="00B2347F">
        <w:t xml:space="preserve"> ch.28 p.231</w:t>
      </w:r>
    </w:p>
    <w:p w14:paraId="6B613A85" w14:textId="77777777" w:rsidR="00387D4F" w:rsidRDefault="00387D4F" w:rsidP="00387D4F">
      <w:pPr>
        <w:widowControl w:val="0"/>
        <w:autoSpaceDE w:val="0"/>
        <w:autoSpaceDN w:val="0"/>
        <w:adjustRightInd w:val="0"/>
        <w:ind w:left="288" w:hanging="288"/>
      </w:pPr>
      <w:r>
        <w:rPr>
          <w:b/>
        </w:rPr>
        <w:t>Eusebius of Caesarea</w:t>
      </w:r>
      <w:r w:rsidRPr="00E24FC9">
        <w:t xml:space="preserve"> (c.318-325 A.D.)</w:t>
      </w:r>
      <w:r>
        <w:t xml:space="preserve"> says demons “how easily deceive silly souls” </w:t>
      </w:r>
      <w:r w:rsidRPr="00E24FC9">
        <w:rPr>
          <w:i/>
        </w:rPr>
        <w:t>Preparation for the Gospel</w:t>
      </w:r>
      <w:r>
        <w:t xml:space="preserve"> book 5 ch.2 p.4</w:t>
      </w:r>
    </w:p>
    <w:p w14:paraId="0C0F0073" w14:textId="77777777" w:rsidR="00387D4F" w:rsidRPr="00B2347F" w:rsidRDefault="00387D4F" w:rsidP="00387D4F">
      <w:pPr>
        <w:widowControl w:val="0"/>
        <w:autoSpaceDE w:val="0"/>
        <w:autoSpaceDN w:val="0"/>
        <w:adjustRightInd w:val="0"/>
        <w:ind w:left="288" w:hanging="288"/>
      </w:pPr>
      <w:r w:rsidRPr="00810F1A">
        <w:t>Eusebius of Caesarea</w:t>
      </w:r>
      <w:r w:rsidRPr="00E24FC9">
        <w:t xml:space="preserve"> (c.318-325 A.D.)</w:t>
      </w:r>
      <w:r>
        <w:t xml:space="preserve"> “But the deluding and deceitful daemon makes pretences and cajoles the senseless,”. </w:t>
      </w:r>
      <w:r w:rsidRPr="00E24FC9">
        <w:rPr>
          <w:i/>
        </w:rPr>
        <w:t>Preparation for the Gospel</w:t>
      </w:r>
      <w:r>
        <w:t xml:space="preserve"> book 6 ch.6 p.8</w:t>
      </w:r>
    </w:p>
    <w:p w14:paraId="3690E045" w14:textId="77777777" w:rsidR="00387D4F" w:rsidRPr="00B2347F" w:rsidRDefault="00387D4F" w:rsidP="00387D4F"/>
    <w:p w14:paraId="6EF87C26" w14:textId="77777777" w:rsidR="00387D4F" w:rsidRPr="00B2347F" w:rsidRDefault="00387D4F" w:rsidP="00387D4F">
      <w:pPr>
        <w:rPr>
          <w:b/>
          <w:u w:val="single"/>
        </w:rPr>
      </w:pPr>
      <w:r w:rsidRPr="00B2347F">
        <w:rPr>
          <w:b/>
          <w:u w:val="single"/>
        </w:rPr>
        <w:t>Among corrupt or spurious works</w:t>
      </w:r>
    </w:p>
    <w:p w14:paraId="4DBFA9C7" w14:textId="77777777" w:rsidR="00387D4F" w:rsidRPr="00B2347F" w:rsidRDefault="00387D4F" w:rsidP="00387D4F">
      <w:pPr>
        <w:autoSpaceDE w:val="0"/>
        <w:autoSpaceDN w:val="0"/>
        <w:adjustRightInd w:val="0"/>
        <w:ind w:left="288" w:hanging="288"/>
      </w:pPr>
      <w:r w:rsidRPr="00B2347F">
        <w:rPr>
          <w:b/>
        </w:rPr>
        <w:t>pseudo-Justin Martyr</w:t>
      </w:r>
      <w:r w:rsidRPr="00B2347F">
        <w:t xml:space="preserve"> (</w:t>
      </w:r>
      <w:r>
        <w:t>168-200</w:t>
      </w:r>
      <w:r w:rsidRPr="00B2347F">
        <w:t xml:space="preserve"> A.D.) </w:t>
      </w:r>
      <w:r>
        <w:t>“</w:t>
      </w:r>
      <w:r w:rsidRPr="00B2347F">
        <w:rPr>
          <w:highlight w:val="white"/>
        </w:rPr>
        <w:t xml:space="preserve">whereby the misanthropic demon contrived to deceive them when he said to them, </w:t>
      </w:r>
      <w:r>
        <w:rPr>
          <w:highlight w:val="white"/>
        </w:rPr>
        <w:t>‘</w:t>
      </w:r>
      <w:r w:rsidRPr="00B2347F">
        <w:rPr>
          <w:highlight w:val="white"/>
        </w:rPr>
        <w:t>If ye obey me in transgressing the commandment of God, ye shall be as gods,</w:t>
      </w:r>
      <w:r>
        <w:rPr>
          <w:highlight w:val="white"/>
        </w:rPr>
        <w:t>’”</w:t>
      </w:r>
      <w:r w:rsidRPr="00B2347F">
        <w:rPr>
          <w:highlight w:val="white"/>
        </w:rPr>
        <w:t xml:space="preserve"> </w:t>
      </w:r>
      <w:r w:rsidRPr="00B2347F">
        <w:rPr>
          <w:i/>
        </w:rPr>
        <w:t>Justin</w:t>
      </w:r>
      <w:r>
        <w:rPr>
          <w:i/>
        </w:rPr>
        <w:t>’</w:t>
      </w:r>
      <w:r w:rsidRPr="00B2347F">
        <w:rPr>
          <w:i/>
        </w:rPr>
        <w:t>s Hortatory Address to the Greeks</w:t>
      </w:r>
      <w:r w:rsidRPr="00B2347F">
        <w:t xml:space="preserve"> ch.21 p.281</w:t>
      </w:r>
    </w:p>
    <w:p w14:paraId="4CE10764" w14:textId="77777777" w:rsidR="00387D4F" w:rsidRPr="00B2347F" w:rsidRDefault="00387D4F" w:rsidP="00387D4F"/>
    <w:p w14:paraId="6FE567D5" w14:textId="77777777" w:rsidR="00387D4F" w:rsidRPr="00B2347F" w:rsidRDefault="00387D4F" w:rsidP="00387D4F">
      <w:pPr>
        <w:ind w:left="288" w:hanging="288"/>
        <w:rPr>
          <w:b/>
          <w:u w:val="single"/>
        </w:rPr>
      </w:pPr>
      <w:r w:rsidRPr="00B2347F">
        <w:rPr>
          <w:b/>
          <w:u w:val="single"/>
        </w:rPr>
        <w:t>Among heretics</w:t>
      </w:r>
    </w:p>
    <w:p w14:paraId="4ECD54C8" w14:textId="77777777" w:rsidR="00387D4F" w:rsidRPr="00B2347F" w:rsidRDefault="00387D4F" w:rsidP="00387D4F">
      <w:pPr>
        <w:autoSpaceDE w:val="0"/>
        <w:autoSpaceDN w:val="0"/>
        <w:adjustRightInd w:val="0"/>
        <w:ind w:left="288" w:hanging="288"/>
      </w:pPr>
      <w:r w:rsidRPr="00B2347F">
        <w:t xml:space="preserve">The Encratite heretic </w:t>
      </w:r>
      <w:r w:rsidRPr="00B2347F">
        <w:rPr>
          <w:b/>
        </w:rPr>
        <w:t>Tatian</w:t>
      </w:r>
      <w:r w:rsidRPr="00B2347F">
        <w:t xml:space="preserve"> </w:t>
      </w:r>
      <w:r>
        <w:t>(c.172 A.D.)</w:t>
      </w:r>
      <w:r w:rsidRPr="00B2347F">
        <w:t xml:space="preserve"> </w:t>
      </w:r>
      <w:r>
        <w:t>“</w:t>
      </w:r>
      <w:r w:rsidRPr="00B2347F">
        <w:rPr>
          <w:highlight w:val="white"/>
        </w:rPr>
        <w:t>so the demons, going to great lengths in wickedness, have utterly deceived the souls among you which are left to themselves by ignorance and false appearances.</w:t>
      </w:r>
      <w:r>
        <w:rPr>
          <w:highlight w:val="white"/>
        </w:rPr>
        <w:t>”</w:t>
      </w:r>
      <w:r w:rsidRPr="00B2347F">
        <w:rPr>
          <w:highlight w:val="white"/>
        </w:rPr>
        <w:t xml:space="preserve"> </w:t>
      </w:r>
      <w:r w:rsidRPr="00B2347F">
        <w:rPr>
          <w:i/>
        </w:rPr>
        <w:t>Address to the Greeks</w:t>
      </w:r>
      <w:r w:rsidRPr="00B2347F">
        <w:t xml:space="preserve"> ch.14 p.71</w:t>
      </w:r>
    </w:p>
    <w:p w14:paraId="363A66FB" w14:textId="77777777" w:rsidR="00387D4F" w:rsidRPr="00B2347F" w:rsidRDefault="00387D4F" w:rsidP="00387D4F">
      <w:pPr>
        <w:ind w:left="288" w:hanging="288"/>
      </w:pPr>
      <w:r w:rsidRPr="00B2347F">
        <w:t xml:space="preserve">The Ebionite </w:t>
      </w:r>
      <w:r w:rsidRPr="00B2347F">
        <w:rPr>
          <w:b/>
          <w:i/>
        </w:rPr>
        <w:t>Recognitions of Clement</w:t>
      </w:r>
      <w:r w:rsidRPr="00B2347F">
        <w:t xml:space="preserve"> (211-231 A.D.) book 3 ch.49 p.127 says that demons deluded people.</w:t>
      </w:r>
    </w:p>
    <w:p w14:paraId="798D7B5B" w14:textId="77777777" w:rsidR="00387D4F" w:rsidRPr="00B2347F" w:rsidRDefault="00387D4F" w:rsidP="00387D4F">
      <w:pPr>
        <w:ind w:left="288" w:hanging="288"/>
      </w:pPr>
      <w:r w:rsidRPr="00B2347F">
        <w:t xml:space="preserve">Marinus (c.300 A.D.) (partial) a Bardesene, in disputing with Adamantius, said that the devil leads mankind astray. </w:t>
      </w:r>
      <w:r w:rsidRPr="00B2347F">
        <w:rPr>
          <w:i/>
        </w:rPr>
        <w:t>Dialogue on the True Faith</w:t>
      </w:r>
      <w:r w:rsidRPr="00B2347F">
        <w:t xml:space="preserve"> 3rd part ch.d 11 p.120</w:t>
      </w:r>
    </w:p>
    <w:p w14:paraId="43C23989" w14:textId="77777777" w:rsidR="00387D4F" w:rsidRPr="00B2347F" w:rsidRDefault="00387D4F" w:rsidP="00387D4F">
      <w:pPr>
        <w:ind w:left="288" w:hanging="288"/>
      </w:pPr>
    </w:p>
    <w:p w14:paraId="63C047C8" w14:textId="3C714F18" w:rsidR="00387D4F" w:rsidRPr="00B2347F" w:rsidRDefault="00387D4F" w:rsidP="00387D4F">
      <w:pPr>
        <w:pStyle w:val="Heading2"/>
      </w:pPr>
      <w:bookmarkStart w:id="3050" w:name="_Toc161079814"/>
      <w:r>
        <w:t>Dm</w:t>
      </w:r>
      <w:r w:rsidR="006A2FE6">
        <w:t>9</w:t>
      </w:r>
      <w:r w:rsidRPr="00B2347F">
        <w:t>. There are doctrines of demons / devils</w:t>
      </w:r>
      <w:bookmarkEnd w:id="3042"/>
      <w:bookmarkEnd w:id="3043"/>
      <w:bookmarkEnd w:id="3044"/>
      <w:bookmarkEnd w:id="3050"/>
    </w:p>
    <w:p w14:paraId="628EBF36" w14:textId="77777777" w:rsidR="00387D4F" w:rsidRPr="00B2347F" w:rsidRDefault="00387D4F" w:rsidP="00387D4F">
      <w:pPr>
        <w:rPr>
          <w:rFonts w:cs="Consolas"/>
          <w:color w:val="1E1E1E"/>
          <w:szCs w:val="18"/>
          <w:highlight w:val="white"/>
        </w:rPr>
      </w:pPr>
    </w:p>
    <w:p w14:paraId="194A689D" w14:textId="77777777" w:rsidR="00387D4F" w:rsidRPr="00B2347F" w:rsidRDefault="00387D4F" w:rsidP="00387D4F">
      <w:pPr>
        <w:ind w:left="288" w:hanging="288"/>
      </w:pPr>
      <w:r w:rsidRPr="00B2347F">
        <w:t>1 Timothy 4:1-3</w:t>
      </w:r>
    </w:p>
    <w:p w14:paraId="569C1B63" w14:textId="77777777" w:rsidR="00387D4F" w:rsidRDefault="00387D4F" w:rsidP="00387D4F">
      <w:pPr>
        <w:ind w:left="288" w:hanging="288"/>
      </w:pPr>
    </w:p>
    <w:p w14:paraId="3DD38253" w14:textId="77777777" w:rsidR="00387D4F" w:rsidRPr="00B2347F" w:rsidRDefault="00387D4F" w:rsidP="00387D4F">
      <w:pPr>
        <w:ind w:left="288" w:hanging="288"/>
      </w:pPr>
      <w:r>
        <w:rPr>
          <w:b/>
        </w:rPr>
        <w:t>p133</w:t>
      </w:r>
      <w:r w:rsidRPr="00721440">
        <w:rPr>
          <w:bCs/>
        </w:rPr>
        <w:t xml:space="preserve"> (3</w:t>
      </w:r>
      <w:r>
        <w:rPr>
          <w:bCs/>
        </w:rPr>
        <w:t>r</w:t>
      </w:r>
      <w:r w:rsidRPr="00721440">
        <w:rPr>
          <w:bCs/>
        </w:rPr>
        <w:t>d century) 1 Timothy 3</w:t>
      </w:r>
      <w:r w:rsidRPr="00721440">
        <w:t>:</w:t>
      </w:r>
      <w:r>
        <w:t>13-4:8 (12 verses) some will depart form the faith, giving heed to deceiving spirits and doctrines of demons. (1 Timothy 4:1)</w:t>
      </w:r>
    </w:p>
    <w:p w14:paraId="763B906D" w14:textId="77777777" w:rsidR="00387D4F" w:rsidRPr="00B2347F" w:rsidRDefault="00387D4F" w:rsidP="00387D4F">
      <w:pPr>
        <w:ind w:left="288" w:hanging="288"/>
      </w:pPr>
    </w:p>
    <w:p w14:paraId="6620A37A" w14:textId="77777777" w:rsidR="00387D4F" w:rsidRPr="00B2347F" w:rsidRDefault="00387D4F" w:rsidP="00387D4F">
      <w:pPr>
        <w:ind w:left="288" w:hanging="288"/>
        <w:rPr>
          <w:szCs w:val="24"/>
        </w:rPr>
      </w:pPr>
      <w:r w:rsidRPr="00B2347F">
        <w:rPr>
          <w:szCs w:val="24"/>
        </w:rPr>
        <w:t xml:space="preserve">Clement of </w:t>
      </w:r>
      <w:smartTag w:uri="urn:schemas-microsoft-com:office:smarttags" w:element="place">
        <w:smartTag w:uri="urn:schemas-microsoft-com:office:smarttags" w:element="City">
          <w:r w:rsidRPr="00B2347F">
            <w:rPr>
              <w:szCs w:val="24"/>
            </w:rPr>
            <w:t>Alexandria</w:t>
          </w:r>
        </w:smartTag>
      </w:smartTag>
      <w:r w:rsidRPr="00B2347F">
        <w:rPr>
          <w:szCs w:val="24"/>
        </w:rPr>
        <w:t xml:space="preserve"> (193-202 A.D.) (partial, darkness) </w:t>
      </w:r>
      <w:r>
        <w:rPr>
          <w:szCs w:val="24"/>
        </w:rPr>
        <w:t>“</w:t>
      </w:r>
      <w:r w:rsidRPr="00B2347F">
        <w:rPr>
          <w:rFonts w:cs="Consolas"/>
          <w:szCs w:val="24"/>
          <w:highlight w:val="white"/>
        </w:rPr>
        <w:t>So that, if he knew he would not be detected, he would, according to him, do evil. And such are the doctrines of darkness.</w:t>
      </w:r>
      <w:r>
        <w:rPr>
          <w:szCs w:val="24"/>
        </w:rPr>
        <w:t>”</w:t>
      </w:r>
      <w:r w:rsidRPr="00B2347F">
        <w:rPr>
          <w:szCs w:val="24"/>
        </w:rPr>
        <w:t xml:space="preserve"> </w:t>
      </w:r>
      <w:r w:rsidRPr="00B2347F">
        <w:rPr>
          <w:i/>
          <w:szCs w:val="24"/>
        </w:rPr>
        <w:t>Stromata</w:t>
      </w:r>
      <w:r w:rsidRPr="00B2347F">
        <w:rPr>
          <w:szCs w:val="24"/>
        </w:rPr>
        <w:t xml:space="preserve"> book 4 ch.22 p.436</w:t>
      </w:r>
    </w:p>
    <w:p w14:paraId="0D2C5F28" w14:textId="77777777" w:rsidR="00387D4F" w:rsidRPr="00B2347F" w:rsidRDefault="00387D4F" w:rsidP="00387D4F">
      <w:pPr>
        <w:autoSpaceDE w:val="0"/>
        <w:autoSpaceDN w:val="0"/>
        <w:adjustRightInd w:val="0"/>
        <w:ind w:left="288" w:hanging="288"/>
        <w:rPr>
          <w:szCs w:val="24"/>
        </w:rPr>
      </w:pPr>
      <w:r w:rsidRPr="00B2347F">
        <w:rPr>
          <w:b/>
          <w:szCs w:val="24"/>
        </w:rPr>
        <w:t>Hippolytus</w:t>
      </w:r>
      <w:r w:rsidRPr="00B2347F">
        <w:rPr>
          <w:szCs w:val="24"/>
        </w:rPr>
        <w:t xml:space="preserve"> (222-235/236 A.D.) </w:t>
      </w:r>
      <w:r>
        <w:rPr>
          <w:szCs w:val="24"/>
        </w:rPr>
        <w:t>“</w:t>
      </w:r>
      <w:r w:rsidRPr="00B2347F">
        <w:rPr>
          <w:rFonts w:cs="Consolas"/>
          <w:szCs w:val="24"/>
          <w:highlight w:val="white"/>
        </w:rPr>
        <w:t xml:space="preserve">But persons of this description are estimated Cynics rather than Christians, inasmuch as they do not attend unto the words spoken against them through the Apostle Paul. Now he, predicting the novelties that were to be hereafter introduced ineffectually by certain (heretics), made a statement thus: </w:t>
      </w:r>
      <w:r>
        <w:rPr>
          <w:rFonts w:cs="Consolas"/>
          <w:szCs w:val="24"/>
          <w:highlight w:val="white"/>
        </w:rPr>
        <w:t>‘</w:t>
      </w:r>
      <w:r w:rsidRPr="00B2347F">
        <w:rPr>
          <w:rFonts w:cs="Consolas"/>
          <w:szCs w:val="24"/>
          <w:highlight w:val="white"/>
        </w:rPr>
        <w:t>The Spirit speaketh expressly, In the latter times certain will depart from sound doctrine, giving heed to seducing spirits and doctrines of devils, uttering falsehoods in hypocrisy, having their own conscience seared with a hot iron, forbidding to marry, to abstain from meats, which God has created to be partaken of with thanksgiving by the faithful, and those who know the truth; because every creature of God is good, and nothing to be rejected which is received with thanksgiving; for it is sanctified by the word of God and prayer.</w:t>
      </w:r>
      <w:r>
        <w:rPr>
          <w:rFonts w:cs="Consolas"/>
          <w:szCs w:val="24"/>
          <w:highlight w:val="white"/>
        </w:rPr>
        <w:t>’</w:t>
      </w:r>
      <w:r>
        <w:rPr>
          <w:szCs w:val="24"/>
        </w:rPr>
        <w:t>”</w:t>
      </w:r>
      <w:r w:rsidRPr="00B2347F">
        <w:rPr>
          <w:rFonts w:cs="Consolas"/>
          <w:szCs w:val="24"/>
          <w:highlight w:val="white"/>
        </w:rPr>
        <w:t xml:space="preserve"> [1Timothy 4:1-5]</w:t>
      </w:r>
      <w:r w:rsidRPr="00B2347F">
        <w:rPr>
          <w:szCs w:val="24"/>
        </w:rPr>
        <w:t xml:space="preserve"> </w:t>
      </w:r>
      <w:r w:rsidRPr="00B2347F">
        <w:rPr>
          <w:i/>
          <w:szCs w:val="24"/>
        </w:rPr>
        <w:t>Refutation of All Heresies</w:t>
      </w:r>
      <w:r w:rsidRPr="00B2347F">
        <w:rPr>
          <w:szCs w:val="24"/>
        </w:rPr>
        <w:t xml:space="preserve"> book 8 ch.13 p.124</w:t>
      </w:r>
    </w:p>
    <w:p w14:paraId="7A4B4138" w14:textId="77777777" w:rsidR="00387D4F" w:rsidRPr="00B2347F" w:rsidRDefault="00387D4F" w:rsidP="00387D4F">
      <w:pPr>
        <w:autoSpaceDE w:val="0"/>
        <w:autoSpaceDN w:val="0"/>
        <w:adjustRightInd w:val="0"/>
        <w:ind w:left="288" w:hanging="288"/>
        <w:rPr>
          <w:szCs w:val="24"/>
        </w:rPr>
      </w:pPr>
      <w:r w:rsidRPr="00B2347F">
        <w:rPr>
          <w:b/>
          <w:szCs w:val="24"/>
        </w:rPr>
        <w:t>Origen</w:t>
      </w:r>
      <w:r w:rsidRPr="00B2347F">
        <w:rPr>
          <w:szCs w:val="24"/>
        </w:rPr>
        <w:t xml:space="preserve"> (</w:t>
      </w:r>
      <w:r w:rsidRPr="00B2347F">
        <w:t>240-254 A.D.</w:t>
      </w:r>
      <w:r w:rsidRPr="00B2347F">
        <w:rPr>
          <w:szCs w:val="24"/>
        </w:rPr>
        <w:t xml:space="preserve">) </w:t>
      </w:r>
      <w:r>
        <w:rPr>
          <w:szCs w:val="24"/>
        </w:rPr>
        <w:t>“</w:t>
      </w:r>
      <w:r w:rsidRPr="00B2347F">
        <w:rPr>
          <w:rFonts w:cs="Consolas"/>
          <w:szCs w:val="24"/>
          <w:highlight w:val="white"/>
        </w:rPr>
        <w:t xml:space="preserve">Celsus appears to me to have misunderstood the statement of the apostle, which declares that </w:t>
      </w:r>
      <w:r>
        <w:rPr>
          <w:rFonts w:cs="Consolas"/>
          <w:szCs w:val="24"/>
          <w:highlight w:val="white"/>
        </w:rPr>
        <w:t>‘</w:t>
      </w:r>
      <w:r w:rsidRPr="00B2347F">
        <w:rPr>
          <w:rFonts w:cs="Consolas"/>
          <w:szCs w:val="24"/>
          <w:highlight w:val="white"/>
        </w:rPr>
        <w:t>in the latter times some shall depart from the faith,</w:t>
      </w:r>
      <w:r>
        <w:rPr>
          <w:rFonts w:cs="Consolas"/>
          <w:szCs w:val="24"/>
          <w:highlight w:val="white"/>
        </w:rPr>
        <w:t xml:space="preserve"> </w:t>
      </w:r>
      <w:r w:rsidRPr="00B2347F">
        <w:rPr>
          <w:rFonts w:cs="Consolas"/>
          <w:szCs w:val="24"/>
          <w:highlight w:val="white"/>
        </w:rPr>
        <w:t>giving heed to seducing spirits and doctrines of devils; speaking lies in hypocrisy, having their conscience seared with a hot iron; forbidding to marry, and commanding to abstain from meats, which God hath created to be received with thanksgiving of them who believe;</w:t>
      </w:r>
      <w:r>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5 ch.64 p.571</w:t>
      </w:r>
    </w:p>
    <w:p w14:paraId="3411EA52" w14:textId="77777777" w:rsidR="00387D4F" w:rsidRPr="00B2347F" w:rsidRDefault="00387D4F" w:rsidP="00387D4F">
      <w:pPr>
        <w:autoSpaceDE w:val="0"/>
        <w:autoSpaceDN w:val="0"/>
        <w:adjustRightInd w:val="0"/>
        <w:ind w:left="288" w:hanging="288"/>
      </w:pPr>
      <w:r w:rsidRPr="00B2347F">
        <w:rPr>
          <w:b/>
        </w:rPr>
        <w:t>Novatian</w:t>
      </w:r>
      <w:r w:rsidRPr="00B2347F">
        <w:t xml:space="preserve"> (250/4-256/7 A.D.) </w:t>
      </w:r>
      <w:r>
        <w:t>“</w:t>
      </w:r>
      <w:r w:rsidRPr="00B2347F">
        <w:rPr>
          <w:highlight w:val="white"/>
        </w:rPr>
        <w:t xml:space="preserve">Of Him also he tells: </w:t>
      </w:r>
      <w:r>
        <w:rPr>
          <w:highlight w:val="white"/>
        </w:rPr>
        <w:t>‘</w:t>
      </w:r>
      <w:r w:rsidRPr="00B2347F">
        <w:rPr>
          <w:highlight w:val="white"/>
        </w:rPr>
        <w:t>Now the Spirit speaketh plainly, that in the last times some shall depart from the faith, giving heed to seducing spirits, doctrines of demons, who speak lies in hypocrisy, having their conscience cauterized.</w:t>
      </w:r>
      <w:r>
        <w:rPr>
          <w:highlight w:val="white"/>
        </w:rPr>
        <w:t>’</w:t>
      </w:r>
      <w:r>
        <w:t>”</w:t>
      </w:r>
      <w:r w:rsidRPr="00B2347F">
        <w:t xml:space="preserve"> </w:t>
      </w:r>
      <w:r w:rsidRPr="00B2347F">
        <w:rPr>
          <w:i/>
        </w:rPr>
        <w:t>Concerning the Trinity</w:t>
      </w:r>
      <w:r w:rsidRPr="00B2347F">
        <w:t xml:space="preserve"> ch.29 p.641</w:t>
      </w:r>
    </w:p>
    <w:p w14:paraId="2E5711B3" w14:textId="77777777" w:rsidR="00387D4F" w:rsidRPr="00B2347F" w:rsidRDefault="00387D4F" w:rsidP="00387D4F">
      <w:pPr>
        <w:ind w:left="288" w:hanging="288"/>
        <w:rPr>
          <w:szCs w:val="24"/>
        </w:rPr>
      </w:pPr>
      <w:r w:rsidRPr="00B2347F">
        <w:rPr>
          <w:b/>
          <w:szCs w:val="24"/>
        </w:rPr>
        <w:t xml:space="preserve">Alexander of </w:t>
      </w:r>
      <w:smartTag w:uri="urn:schemas-microsoft-com:office:smarttags" w:element="place">
        <w:smartTag w:uri="urn:schemas-microsoft-com:office:smarttags" w:element="City">
          <w:r w:rsidRPr="00B2347F">
            <w:rPr>
              <w:b/>
              <w:szCs w:val="24"/>
            </w:rPr>
            <w:t>Alexandria</w:t>
          </w:r>
        </w:smartTag>
      </w:smartTag>
      <w:r w:rsidRPr="00B2347F">
        <w:rPr>
          <w:szCs w:val="24"/>
        </w:rPr>
        <w:t xml:space="preserve"> (</w:t>
      </w:r>
      <w:r w:rsidRPr="00B2347F">
        <w:t>313-326 A.D.</w:t>
      </w:r>
      <w:r w:rsidRPr="00B2347F">
        <w:rPr>
          <w:szCs w:val="24"/>
        </w:rPr>
        <w:t xml:space="preserve">) </w:t>
      </w:r>
      <w:r>
        <w:rPr>
          <w:szCs w:val="24"/>
        </w:rPr>
        <w:t>“</w:t>
      </w:r>
      <w:r w:rsidRPr="00B2347F">
        <w:rPr>
          <w:rFonts w:cs="Consolas"/>
          <w:szCs w:val="24"/>
          <w:highlight w:val="white"/>
        </w:rPr>
        <w:t xml:space="preserve">Paul, too, having learnt these things from the Saviour, wrote, </w:t>
      </w:r>
      <w:r>
        <w:rPr>
          <w:rFonts w:cs="Consolas"/>
          <w:szCs w:val="24"/>
          <w:highlight w:val="white"/>
        </w:rPr>
        <w:t>‘</w:t>
      </w:r>
      <w:r w:rsidRPr="00B2347F">
        <w:rPr>
          <w:rFonts w:cs="Consolas"/>
          <w:szCs w:val="24"/>
          <w:highlight w:val="white"/>
        </w:rPr>
        <w:t>In the latter times some shall depart from the faith, giving heed to seducing spirits, and doctrines of devils which turn away from the truth.</w:t>
      </w:r>
      <w:r>
        <w:rPr>
          <w:rFonts w:cs="Consolas"/>
          <w:szCs w:val="24"/>
          <w:highlight w:val="white"/>
        </w:rPr>
        <w:t>’</w:t>
      </w:r>
      <w:r>
        <w:rPr>
          <w:szCs w:val="24"/>
        </w:rPr>
        <w:t>”</w:t>
      </w:r>
      <w:r w:rsidRPr="00B2347F">
        <w:rPr>
          <w:szCs w:val="24"/>
        </w:rPr>
        <w:t xml:space="preserve"> </w:t>
      </w:r>
      <w:r w:rsidRPr="00B2347F">
        <w:rPr>
          <w:i/>
          <w:szCs w:val="24"/>
        </w:rPr>
        <w:t>Epistles on the Arian Heresy</w:t>
      </w:r>
      <w:r w:rsidRPr="00B2347F">
        <w:rPr>
          <w:szCs w:val="24"/>
        </w:rPr>
        <w:t xml:space="preserve"> letter 2 ch.5 p.298</w:t>
      </w:r>
    </w:p>
    <w:p w14:paraId="5D4EC58F" w14:textId="77777777" w:rsidR="00387D4F" w:rsidRPr="00B2347F" w:rsidRDefault="00387D4F" w:rsidP="00387D4F">
      <w:pPr>
        <w:rPr>
          <w:rFonts w:cs="Consolas"/>
          <w:color w:val="1E1E1E"/>
          <w:szCs w:val="18"/>
          <w:highlight w:val="white"/>
        </w:rPr>
      </w:pPr>
    </w:p>
    <w:p w14:paraId="372246EF" w14:textId="77777777" w:rsidR="007524B8" w:rsidRPr="00B2347F" w:rsidRDefault="007524B8" w:rsidP="007524B8">
      <w:pPr>
        <w:pStyle w:val="Heading2"/>
      </w:pPr>
      <w:bookmarkStart w:id="3051" w:name="_Toc58617794"/>
      <w:bookmarkStart w:id="3052" w:name="_Toc62979224"/>
      <w:bookmarkStart w:id="3053" w:name="_Toc126171662"/>
      <w:bookmarkStart w:id="3054" w:name="_Toc161079815"/>
      <w:r>
        <w:t>Dm10</w:t>
      </w:r>
      <w:r w:rsidRPr="00B2347F">
        <w:t>. Demons are worshipped by pagans</w:t>
      </w:r>
      <w:bookmarkEnd w:id="3051"/>
      <w:bookmarkEnd w:id="3052"/>
      <w:bookmarkEnd w:id="3053"/>
      <w:bookmarkEnd w:id="3054"/>
    </w:p>
    <w:p w14:paraId="39080A94" w14:textId="77777777" w:rsidR="007524B8" w:rsidRPr="00B2347F" w:rsidRDefault="007524B8" w:rsidP="007524B8"/>
    <w:p w14:paraId="048A9BBF" w14:textId="77777777" w:rsidR="007524B8" w:rsidRPr="00B2347F" w:rsidRDefault="007524B8" w:rsidP="007524B8">
      <w:r w:rsidRPr="00B2347F">
        <w:t>1 Corinthians 10:19-20</w:t>
      </w:r>
    </w:p>
    <w:p w14:paraId="5485A8E8" w14:textId="77777777" w:rsidR="007524B8" w:rsidRPr="00B2347F" w:rsidRDefault="007524B8" w:rsidP="007524B8"/>
    <w:p w14:paraId="26ADA0CD" w14:textId="77777777" w:rsidR="007524B8" w:rsidRPr="00B2347F" w:rsidRDefault="007524B8" w:rsidP="007524B8">
      <w:pPr>
        <w:ind w:left="288" w:hanging="288"/>
      </w:pPr>
      <w:r w:rsidRPr="00B2347F">
        <w:rPr>
          <w:b/>
        </w:rPr>
        <w:t>Justin Martyr</w:t>
      </w:r>
      <w:r w:rsidRPr="00B2347F">
        <w:t xml:space="preserve"> (c.150 A.D.) </w:t>
      </w:r>
      <w:r>
        <w:t>“</w:t>
      </w:r>
      <w:r w:rsidRPr="00B2347F">
        <w:t>From what has been already said, you can understand how the devils, in imitation of what was said by Moses, asserted that Proserpine was the daughter of Jupiter, and instigated the people to set up an image of her under the name of Kore</w:t>
      </w:r>
      <w:r>
        <w:t>”</w:t>
      </w:r>
      <w:r w:rsidRPr="00B2347F">
        <w:t xml:space="preserve"> </w:t>
      </w:r>
      <w:r w:rsidRPr="00B2347F">
        <w:rPr>
          <w:i/>
        </w:rPr>
        <w:t>First Apology of Justin Martyr</w:t>
      </w:r>
      <w:r w:rsidRPr="00B2347F">
        <w:t xml:space="preserve"> ch.64 p.184-185</w:t>
      </w:r>
    </w:p>
    <w:p w14:paraId="6DFEAE1D" w14:textId="77777777" w:rsidR="007524B8" w:rsidRPr="00B2347F" w:rsidRDefault="007524B8" w:rsidP="007524B8">
      <w:pPr>
        <w:ind w:left="288" w:hanging="288"/>
      </w:pPr>
      <w:r w:rsidRPr="00B2347F">
        <w:t xml:space="preserve">Justin Martyr (c.138-165 A.D.) </w:t>
      </w:r>
      <w:r>
        <w:t>“</w:t>
      </w:r>
      <w:r w:rsidRPr="00B2347F">
        <w:t xml:space="preserve">And we have it recorded by Moses in the beginning of Genesis , that the serpent beguiled Eve, and was cursed. And we know that in </w:t>
      </w:r>
      <w:smartTag w:uri="urn:schemas-microsoft-com:office:smarttags" w:element="place">
        <w:smartTag w:uri="urn:schemas-microsoft-com:office:smarttags" w:element="country-region">
          <w:r w:rsidRPr="00B2347F">
            <w:t>Egypt</w:t>
          </w:r>
        </w:smartTag>
      </w:smartTag>
      <w:r w:rsidRPr="00B2347F">
        <w:t xml:space="preserve"> there were magicians who emulated the mighty power displayed by God through the faithful servant Moses. And you are aware that David said, </w:t>
      </w:r>
      <w:r>
        <w:t>‘</w:t>
      </w:r>
      <w:r w:rsidRPr="00B2347F">
        <w:t>The gods of the nations are demons.</w:t>
      </w:r>
      <w:r>
        <w:t>’”</w:t>
      </w:r>
      <w:r w:rsidRPr="00B2347F">
        <w:t xml:space="preserve"> </w:t>
      </w:r>
      <w:r w:rsidRPr="00B2347F">
        <w:rPr>
          <w:i/>
        </w:rPr>
        <w:t>Dialogue with Trypho, a Jew</w:t>
      </w:r>
      <w:r w:rsidRPr="00B2347F">
        <w:t xml:space="preserve"> ch.79 p.238</w:t>
      </w:r>
    </w:p>
    <w:p w14:paraId="5E6A7FFA" w14:textId="77777777" w:rsidR="007524B8" w:rsidRPr="00B2347F" w:rsidRDefault="007524B8" w:rsidP="007524B8">
      <w:pPr>
        <w:autoSpaceDE w:val="0"/>
        <w:autoSpaceDN w:val="0"/>
        <w:adjustRightInd w:val="0"/>
        <w:ind w:left="288" w:hanging="288"/>
      </w:pPr>
      <w:r w:rsidRPr="00B2347F">
        <w:t xml:space="preserve">Justin Martyr (c.138-165 A.D.) </w:t>
      </w:r>
      <w:r>
        <w:t>“</w:t>
      </w:r>
      <w:r w:rsidRPr="00B2347F">
        <w:rPr>
          <w:highlight w:val="white"/>
        </w:rPr>
        <w:t xml:space="preserve">And in order that the Holy Spirit may convince [us] of this, He said by the holy David, </w:t>
      </w:r>
      <w:r>
        <w:rPr>
          <w:highlight w:val="white"/>
        </w:rPr>
        <w:t>‘</w:t>
      </w:r>
      <w:r w:rsidRPr="00B2347F">
        <w:rPr>
          <w:highlight w:val="white"/>
        </w:rPr>
        <w:t>The gods of the nations, reputed gods, are idols of demons, and not gods;</w:t>
      </w:r>
      <w:r>
        <w:t>”</w:t>
      </w:r>
      <w:r w:rsidRPr="00B2347F">
        <w:t xml:space="preserve"> </w:t>
      </w:r>
      <w:r w:rsidRPr="00B2347F">
        <w:rPr>
          <w:i/>
        </w:rPr>
        <w:t>Dialogue with Trypho, a Jew</w:t>
      </w:r>
      <w:r w:rsidRPr="00B2347F">
        <w:t xml:space="preserve"> ch.55 p.222</w:t>
      </w:r>
    </w:p>
    <w:p w14:paraId="36BC73F6" w14:textId="77777777" w:rsidR="007524B8" w:rsidRPr="00B2347F" w:rsidRDefault="007524B8" w:rsidP="007524B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w:t>
      </w:r>
      <w:r>
        <w:t>“</w:t>
      </w:r>
      <w:r w:rsidRPr="00B2347F">
        <w:t>that the gods of the nations not only were no gods at all, but even the idols of demons;</w:t>
      </w:r>
      <w:r>
        <w:t>”</w:t>
      </w:r>
      <w:r w:rsidRPr="00B2347F">
        <w:t xml:space="preserve"> </w:t>
      </w:r>
      <w:r w:rsidRPr="00B2347F">
        <w:rPr>
          <w:i/>
        </w:rPr>
        <w:t>Irenaeus Against Heresies</w:t>
      </w:r>
      <w:r w:rsidRPr="00B2347F">
        <w:t xml:space="preserve"> book 4 ch.24.2 p.495</w:t>
      </w:r>
    </w:p>
    <w:p w14:paraId="76B96B8C" w14:textId="77777777" w:rsidR="007524B8" w:rsidRPr="00B2347F" w:rsidRDefault="007524B8" w:rsidP="007524B8">
      <w:pPr>
        <w:autoSpaceDE w:val="0"/>
        <w:autoSpaceDN w:val="0"/>
        <w:adjustRightInd w:val="0"/>
        <w:ind w:left="288" w:hanging="288"/>
        <w:rPr>
          <w:highlight w:val="white"/>
        </w:rPr>
      </w:pPr>
      <w:r w:rsidRPr="00B2347F">
        <w:rPr>
          <w:b/>
          <w:highlight w:val="white"/>
        </w:rPr>
        <w:t>Minucius Felix</w:t>
      </w:r>
      <w:r w:rsidRPr="00B2347F">
        <w:rPr>
          <w:highlight w:val="white"/>
        </w:rPr>
        <w:t xml:space="preserve"> (210 A.D.) The poets know that those spirits are demons; the philosophers discourse of them; Socrates knew it, who, at the nod and decision of a demon that was at his side, either declined or undertook affairs. The Magi, also, not only know that there are demons, but, moreover, whatever miracle they affect to perform, do it by means of demons; </w:t>
      </w:r>
      <w:r w:rsidRPr="00B2347F">
        <w:rPr>
          <w:i/>
          <w:highlight w:val="white"/>
        </w:rPr>
        <w:t>The Octavius of Minucius Felix</w:t>
      </w:r>
      <w:r w:rsidRPr="00B2347F">
        <w:rPr>
          <w:highlight w:val="white"/>
        </w:rPr>
        <w:t xml:space="preserve"> ch.36 p.189</w:t>
      </w:r>
    </w:p>
    <w:p w14:paraId="425FC921" w14:textId="77777777" w:rsidR="007524B8" w:rsidRPr="00B2347F" w:rsidRDefault="007524B8" w:rsidP="007524B8">
      <w:pPr>
        <w:ind w:left="288" w:hanging="288"/>
      </w:pPr>
      <w:r w:rsidRPr="00B2347F">
        <w:t xml:space="preserve">Minucius Felix (210 A.D.) criticizes the heathens for idolatry and praying to images. </w:t>
      </w:r>
      <w:r>
        <w:t>“</w:t>
      </w:r>
      <w:r w:rsidRPr="00B2347F">
        <w:t>Thus they invoke their deity, they supplicate their images, they implore their Genius, that is, their demon; and it is safer to swear falsely by the genius of Jupiter than by that of a king. Crosses, moreover, we neither worship not wish for...</w:t>
      </w:r>
      <w:r>
        <w:t>”</w:t>
      </w:r>
      <w:r w:rsidRPr="00B2347F">
        <w:t xml:space="preserve"> </w:t>
      </w:r>
      <w:r w:rsidRPr="00B2347F">
        <w:rPr>
          <w:i/>
        </w:rPr>
        <w:t>The Octavius of Minucius Felix</w:t>
      </w:r>
      <w:r w:rsidRPr="00B2347F">
        <w:t xml:space="preserve"> ch.29 p.191 </w:t>
      </w:r>
    </w:p>
    <w:p w14:paraId="6FB3C6C9" w14:textId="77777777" w:rsidR="007524B8" w:rsidRPr="00B2347F" w:rsidRDefault="007524B8" w:rsidP="007524B8">
      <w:pPr>
        <w:autoSpaceDE w:val="0"/>
        <w:autoSpaceDN w:val="0"/>
        <w:adjustRightInd w:val="0"/>
        <w:ind w:left="288" w:hanging="288"/>
      </w:pPr>
      <w:r w:rsidRPr="00B2347F">
        <w:rPr>
          <w:b/>
        </w:rPr>
        <w:t xml:space="preserve">Clement of </w:t>
      </w:r>
      <w:smartTag w:uri="urn:schemas-microsoft-com:office:smarttags" w:element="place">
        <w:smartTag w:uri="urn:schemas-microsoft-com:office:smarttags" w:element="City">
          <w:r w:rsidRPr="00B2347F">
            <w:rPr>
              <w:b/>
            </w:rPr>
            <w:t>Alexandria</w:t>
          </w:r>
        </w:smartTag>
      </w:smartTag>
      <w:r w:rsidRPr="00B2347F">
        <w:t xml:space="preserve"> (c.195 A.D.) says demons are worshipped by pagans.</w:t>
      </w:r>
      <w:r w:rsidRPr="00B2347F">
        <w:rPr>
          <w:highlight w:val="white"/>
        </w:rPr>
        <w:t xml:space="preserve"> </w:t>
      </w:r>
      <w:r w:rsidRPr="00B2347F">
        <w:rPr>
          <w:i/>
        </w:rPr>
        <w:t>Exhortation to the Heathen</w:t>
      </w:r>
      <w:r w:rsidRPr="00B2347F">
        <w:t xml:space="preserve"> ch.2 p.182. See also ch.4 p.187 and ch.4 p.189.</w:t>
      </w:r>
    </w:p>
    <w:p w14:paraId="5EDDF804" w14:textId="77777777" w:rsidR="007524B8" w:rsidRPr="00B2347F" w:rsidRDefault="007524B8" w:rsidP="007524B8">
      <w:pPr>
        <w:autoSpaceDE w:val="0"/>
        <w:autoSpaceDN w:val="0"/>
        <w:adjustRightInd w:val="0"/>
        <w:ind w:left="288" w:hanging="288"/>
      </w:pPr>
      <w:r w:rsidRPr="00B2347F">
        <w:rPr>
          <w:b/>
        </w:rPr>
        <w:t>Tertullian</w:t>
      </w:r>
      <w:r w:rsidRPr="00B2347F">
        <w:t xml:space="preserve"> (198-220 A.D.) </w:t>
      </w:r>
      <w:r>
        <w:t>“</w:t>
      </w:r>
      <w:r w:rsidRPr="00B2347F">
        <w:rPr>
          <w:highlight w:val="white"/>
        </w:rPr>
        <w:t>Now earlier than all literature was the Sibyl; that Sibyl, I mean, who was the true prophetess of truth, from whom you borrow their title for the priests of your demons.</w:t>
      </w:r>
      <w:r>
        <w:rPr>
          <w:highlight w:val="white"/>
        </w:rPr>
        <w:t>”</w:t>
      </w:r>
      <w:r w:rsidRPr="00B2347F">
        <w:rPr>
          <w:highlight w:val="white"/>
        </w:rPr>
        <w:t xml:space="preserve"> </w:t>
      </w:r>
      <w:r w:rsidRPr="00B2347F">
        <w:rPr>
          <w:i/>
        </w:rPr>
        <w:t>To the Nations</w:t>
      </w:r>
      <w:r w:rsidRPr="00B2347F">
        <w:t xml:space="preserve"> book 2 ch.12 p.141-142</w:t>
      </w:r>
    </w:p>
    <w:p w14:paraId="048099FB" w14:textId="77777777" w:rsidR="007524B8" w:rsidRPr="00B2347F" w:rsidRDefault="007524B8" w:rsidP="007524B8">
      <w:pPr>
        <w:autoSpaceDE w:val="0"/>
        <w:autoSpaceDN w:val="0"/>
        <w:adjustRightInd w:val="0"/>
        <w:ind w:left="288" w:hanging="288"/>
      </w:pPr>
      <w:r w:rsidRPr="00B2347F">
        <w:rPr>
          <w:b/>
        </w:rPr>
        <w:t>Commodianus</w:t>
      </w:r>
      <w:r w:rsidRPr="00B2347F">
        <w:t xml:space="preserve"> (c.240 A.D.) says that pagans worship demons.</w:t>
      </w:r>
      <w:r w:rsidRPr="00B2347F">
        <w:rPr>
          <w:highlight w:val="white"/>
        </w:rPr>
        <w:t xml:space="preserve"> </w:t>
      </w:r>
      <w:r w:rsidRPr="00B2347F">
        <w:rPr>
          <w:i/>
        </w:rPr>
        <w:t>Instructions of Commodianus</w:t>
      </w:r>
      <w:r w:rsidRPr="00B2347F">
        <w:t xml:space="preserve"> ch.16 p.205</w:t>
      </w:r>
    </w:p>
    <w:p w14:paraId="549FF492" w14:textId="77777777" w:rsidR="007524B8" w:rsidRPr="00B2347F" w:rsidRDefault="007524B8" w:rsidP="007524B8">
      <w:pPr>
        <w:ind w:left="288" w:hanging="288"/>
      </w:pPr>
      <w:r w:rsidRPr="00B2347F">
        <w:rPr>
          <w:b/>
        </w:rPr>
        <w:t>Origen</w:t>
      </w:r>
      <w:r w:rsidRPr="00B2347F">
        <w:t xml:space="preserve"> (225-253/254 A.D.) </w:t>
      </w:r>
      <w:r>
        <w:t>“</w:t>
      </w:r>
      <w:r w:rsidRPr="00B2347F">
        <w:t>all the gods of the heathen are greedy demons, which flit around sacrifices and blood, and other sacrificial accompaniments, in order to deceive those who have not taken refuge with the God who is over all,</w:t>
      </w:r>
      <w:r>
        <w:t>”</w:t>
      </w:r>
      <w:r w:rsidRPr="00B2347F">
        <w:t xml:space="preserve"> </w:t>
      </w:r>
      <w:r w:rsidRPr="00B2347F">
        <w:rPr>
          <w:i/>
        </w:rPr>
        <w:t>Origen Against Celsus</w:t>
      </w:r>
      <w:r w:rsidRPr="00B2347F">
        <w:t xml:space="preserve"> book 3 ch.37 p.479</w:t>
      </w:r>
    </w:p>
    <w:p w14:paraId="17765C55" w14:textId="77777777" w:rsidR="007524B8" w:rsidRPr="00B2347F" w:rsidRDefault="007524B8" w:rsidP="007524B8">
      <w:pPr>
        <w:ind w:left="288" w:hanging="288"/>
      </w:pPr>
      <w:r w:rsidRPr="00B2347F">
        <w:t xml:space="preserve">Origen (225-253/254 A.D.) (implied) </w:t>
      </w:r>
      <w:r>
        <w:t>“</w:t>
      </w:r>
      <w:r w:rsidRPr="00B2347F">
        <w:t xml:space="preserve">Let us see what Celsus further says of God, and how he urges us to the use of those things which are properly called idol offerings, or, still better, offerings to demons, although, in his ignorance of what true sanctity is, and what sacrifices are well-pleasing to God, he call them </w:t>
      </w:r>
      <w:r>
        <w:t>‘</w:t>
      </w:r>
      <w:r w:rsidRPr="00B2347F">
        <w:t>holy sacrifices.</w:t>
      </w:r>
      <w:r>
        <w:t>’”</w:t>
      </w:r>
      <w:r w:rsidRPr="00B2347F">
        <w:t xml:space="preserve"> </w:t>
      </w:r>
      <w:r w:rsidRPr="00B2347F">
        <w:rPr>
          <w:i/>
        </w:rPr>
        <w:t>Origen Against Celsus</w:t>
      </w:r>
      <w:r w:rsidRPr="00B2347F">
        <w:t xml:space="preserve"> book 8 ch.21 p.647</w:t>
      </w:r>
    </w:p>
    <w:p w14:paraId="32C0F3CF" w14:textId="77777777" w:rsidR="007524B8" w:rsidRPr="00B2347F" w:rsidRDefault="007524B8" w:rsidP="007524B8">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For we do not consider Jupiter and Sabaoth to be the same, nor Jupiter to be at all divine, but that some demon, unfriendly to men and to the true God, rejoices under this title.</w:t>
      </w:r>
      <w:r>
        <w:rPr>
          <w:szCs w:val="24"/>
        </w:rPr>
        <w:t>”</w:t>
      </w:r>
      <w:r w:rsidRPr="00B2347F">
        <w:rPr>
          <w:szCs w:val="24"/>
        </w:rPr>
        <w:t xml:space="preserve"> </w:t>
      </w:r>
      <w:r w:rsidRPr="00B2347F">
        <w:rPr>
          <w:i/>
          <w:szCs w:val="24"/>
        </w:rPr>
        <w:t>Origen Against Celsus</w:t>
      </w:r>
      <w:r w:rsidRPr="00B2347F">
        <w:rPr>
          <w:szCs w:val="24"/>
        </w:rPr>
        <w:t xml:space="preserve"> book 5 ch.46 p.564</w:t>
      </w:r>
    </w:p>
    <w:p w14:paraId="2F561841" w14:textId="77777777" w:rsidR="007524B8" w:rsidRPr="00B2347F" w:rsidRDefault="007524B8" w:rsidP="007524B8">
      <w:pPr>
        <w:autoSpaceDE w:val="0"/>
        <w:autoSpaceDN w:val="0"/>
        <w:adjustRightInd w:val="0"/>
        <w:ind w:left="288" w:hanging="288"/>
        <w:rPr>
          <w:szCs w:val="24"/>
        </w:rPr>
      </w:pPr>
      <w:r w:rsidRPr="00B2347F">
        <w:rPr>
          <w:szCs w:val="24"/>
        </w:rPr>
        <w:t xml:space="preserve">Origen (225-253/254 A.D.) </w:t>
      </w:r>
      <w:r>
        <w:rPr>
          <w:szCs w:val="24"/>
        </w:rPr>
        <w:t>“</w:t>
      </w:r>
      <w:r w:rsidRPr="00B2347F">
        <w:rPr>
          <w:rFonts w:cs="Consolas"/>
          <w:szCs w:val="24"/>
          <w:highlight w:val="white"/>
        </w:rPr>
        <w:t xml:space="preserve">but of gods who are not worshipped by the nations, </w:t>
      </w:r>
      <w:r>
        <w:rPr>
          <w:rFonts w:cs="Consolas"/>
          <w:szCs w:val="24"/>
          <w:highlight w:val="white"/>
        </w:rPr>
        <w:t>‘</w:t>
      </w:r>
      <w:r w:rsidRPr="00B2347F">
        <w:rPr>
          <w:rFonts w:cs="Consolas"/>
          <w:szCs w:val="24"/>
          <w:highlight w:val="white"/>
        </w:rPr>
        <w:t>for all the gods of the nations are idols.</w:t>
      </w:r>
      <w:r>
        <w:rPr>
          <w:rFonts w:cs="Consolas"/>
          <w:szCs w:val="24"/>
          <w:highlight w:val="white"/>
        </w:rPr>
        <w:t>’</w:t>
      </w:r>
      <w:r>
        <w:rPr>
          <w:szCs w:val="24"/>
        </w:rPr>
        <w:t>”</w:t>
      </w:r>
      <w:r w:rsidRPr="00B2347F">
        <w:rPr>
          <w:szCs w:val="24"/>
        </w:rPr>
        <w:t xml:space="preserve"> </w:t>
      </w:r>
      <w:r w:rsidRPr="00B2347F">
        <w:rPr>
          <w:i/>
          <w:szCs w:val="24"/>
        </w:rPr>
        <w:t>Origen Against Celsus</w:t>
      </w:r>
      <w:r w:rsidRPr="00B2347F">
        <w:rPr>
          <w:szCs w:val="24"/>
        </w:rPr>
        <w:t xml:space="preserve"> book 4 ch.29 p.509</w:t>
      </w:r>
    </w:p>
    <w:p w14:paraId="14ED371B" w14:textId="77777777" w:rsidR="007524B8" w:rsidRDefault="007524B8" w:rsidP="007524B8">
      <w:pPr>
        <w:ind w:left="288" w:hanging="288"/>
      </w:pPr>
      <w:r w:rsidRPr="00CC2E4D">
        <w:t>Origen</w:t>
      </w:r>
      <w:r>
        <w:t xml:space="preserve"> (c.250 A.D.) says that demons are worshipped by pagans. </w:t>
      </w:r>
      <w:r w:rsidRPr="00555D0F">
        <w:rPr>
          <w:i/>
          <w:iCs/>
        </w:rPr>
        <w:t>Homilies on Psalms</w:t>
      </w:r>
      <w:r>
        <w:t xml:space="preserve"> Psalm 76.2.3 p.260</w:t>
      </w:r>
    </w:p>
    <w:p w14:paraId="6B67B0D7" w14:textId="77777777" w:rsidR="007524B8" w:rsidRPr="00B2347F" w:rsidRDefault="007524B8" w:rsidP="007524B8">
      <w:pPr>
        <w:ind w:left="288" w:hanging="288"/>
      </w:pPr>
      <w:r>
        <w:rPr>
          <w:b/>
        </w:rPr>
        <w:t xml:space="preserve">Athanasius of </w:t>
      </w:r>
      <w:smartTag w:uri="urn:schemas-microsoft-com:office:smarttags" w:element="place">
        <w:smartTag w:uri="urn:schemas-microsoft-com:office:smarttags" w:element="City">
          <w:r>
            <w:rPr>
              <w:b/>
            </w:rPr>
            <w:t>Alexandria</w:t>
          </w:r>
        </w:smartTag>
      </w:smartTag>
      <w:r w:rsidRPr="00B2347F">
        <w:t xml:space="preserve"> (318 A.D.) says that the idols of pagans are demons. </w:t>
      </w:r>
      <w:r w:rsidRPr="00B2347F">
        <w:rPr>
          <w:i/>
        </w:rPr>
        <w:t>Incarnation of the Word</w:t>
      </w:r>
      <w:r w:rsidRPr="00B2347F">
        <w:t xml:space="preserve"> ch.11.5 p.42</w:t>
      </w:r>
    </w:p>
    <w:p w14:paraId="03F8247E" w14:textId="77777777" w:rsidR="007524B8" w:rsidRPr="00B2347F" w:rsidRDefault="007524B8" w:rsidP="007524B8">
      <w:pPr>
        <w:autoSpaceDE w:val="0"/>
        <w:autoSpaceDN w:val="0"/>
        <w:adjustRightInd w:val="0"/>
        <w:ind w:left="288" w:hanging="288"/>
      </w:pPr>
      <w:r w:rsidRPr="00B2347F">
        <w:rPr>
          <w:b/>
        </w:rPr>
        <w:t>Lactantius</w:t>
      </w:r>
      <w:r w:rsidRPr="00B2347F">
        <w:t xml:space="preserve"> (c.303-320/325 A.D.) </w:t>
      </w:r>
      <w:r>
        <w:t>“</w:t>
      </w:r>
      <w:r w:rsidRPr="00B2347F">
        <w:rPr>
          <w:highlight w:val="white"/>
        </w:rPr>
        <w:t>Whoever shall have worshipped and followed these most wicked spirits, will neither enjoy heaven nor the light, which are God</w:t>
      </w:r>
      <w:r>
        <w:rPr>
          <w:highlight w:val="white"/>
        </w:rPr>
        <w:t>’</w:t>
      </w:r>
      <w:r w:rsidRPr="00B2347F">
        <w:rPr>
          <w:highlight w:val="white"/>
        </w:rPr>
        <w:t>s; but will fall into those things which we have spoken of as being assigned in the distribution of things to the prince of the evil ones himself,-namely, into darkness, and hell, and everlasting punishment. I have shown that the religious rites of the gods are vain in a threefold manner:</w:t>
      </w:r>
      <w:r w:rsidRPr="00B2347F">
        <w:t xml:space="preserve"> ... </w:t>
      </w:r>
      <w:r w:rsidRPr="00B2347F">
        <w:rPr>
          <w:highlight w:val="white"/>
        </w:rPr>
        <w:t>In the third place, because the spirits which preside over the religious rites themselves, being condemned and cast off by God, wallow over the earth, who not only are unable to afford any advantage to their worshippers, since the power of all things is in the hands of one alone, but even destroy them with deadly attractions and errors; since this is their daily business, to involve men in darkness, that the true God may not be sought by them. Therefore they are not to be worshipped, because they lie under the sentence of God.</w:t>
      </w:r>
      <w:r>
        <w:rPr>
          <w:highlight w:val="white"/>
        </w:rPr>
        <w:t>”</w:t>
      </w:r>
      <w:r w:rsidRPr="00B2347F">
        <w:rPr>
          <w:highlight w:val="white"/>
        </w:rPr>
        <w:t xml:space="preserve"> </w:t>
      </w:r>
      <w:r w:rsidRPr="00B2347F">
        <w:rPr>
          <w:i/>
        </w:rPr>
        <w:t>The Divine Institutes</w:t>
      </w:r>
      <w:r w:rsidRPr="00B2347F">
        <w:t xml:space="preserve"> book 2 ch.18 p.67</w:t>
      </w:r>
    </w:p>
    <w:p w14:paraId="619C96F7" w14:textId="77777777" w:rsidR="007524B8" w:rsidRPr="00B2347F" w:rsidRDefault="007524B8" w:rsidP="007524B8">
      <w:pPr>
        <w:ind w:left="288" w:hanging="288"/>
      </w:pPr>
      <w:r w:rsidRPr="00B2347F">
        <w:t xml:space="preserve">Lactantius (c.303-320/325 A.D.) discusses how some of the demons are worshipped by fallen people. </w:t>
      </w:r>
      <w:r w:rsidRPr="00B2347F">
        <w:rPr>
          <w:i/>
        </w:rPr>
        <w:t>Epitome of the Divine Institutes</w:t>
      </w:r>
      <w:r w:rsidRPr="00B2347F">
        <w:t xml:space="preserve"> ch.28 p.231. See also ibid ch.43 p.259.</w:t>
      </w:r>
    </w:p>
    <w:p w14:paraId="4F586D7A" w14:textId="77777777" w:rsidR="007524B8" w:rsidRPr="009949F5" w:rsidRDefault="007524B8" w:rsidP="007524B8">
      <w:pPr>
        <w:ind w:left="288" w:hanging="288"/>
      </w:pPr>
      <w:r w:rsidRPr="009949F5">
        <w:rPr>
          <w:b/>
        </w:rPr>
        <w:t>Eusebius of Caesarea</w:t>
      </w:r>
      <w:r w:rsidRPr="009949F5">
        <w:t xml:space="preserve"> (318-325 A.D.) polytheists worship demons </w:t>
      </w:r>
      <w:r w:rsidRPr="009949F5">
        <w:rPr>
          <w:i/>
        </w:rPr>
        <w:t>Demonstration of the Gospel</w:t>
      </w:r>
      <w:r w:rsidRPr="009949F5">
        <w:t xml:space="preserve"> book 1.6 p.10</w:t>
      </w:r>
    </w:p>
    <w:p w14:paraId="0E6CC2CE" w14:textId="77777777" w:rsidR="007524B8" w:rsidRDefault="007524B8" w:rsidP="007524B8">
      <w:pPr>
        <w:ind w:left="288" w:hanging="288"/>
      </w:pPr>
      <w:r w:rsidRPr="00370AC4">
        <w:t>Eusebius of Caesarea</w:t>
      </w:r>
      <w:r>
        <w:t xml:space="preserve"> (318-325 A.D.) says that pagans worship demons. </w:t>
      </w:r>
      <w:r w:rsidRPr="00792CEF">
        <w:rPr>
          <w:i/>
        </w:rPr>
        <w:t>Preparation for the Gospel</w:t>
      </w:r>
      <w:r>
        <w:t xml:space="preserve"> book 6 preface p.1</w:t>
      </w:r>
    </w:p>
    <w:p w14:paraId="7D7A185F" w14:textId="77777777" w:rsidR="007524B8" w:rsidRDefault="007524B8" w:rsidP="007524B8">
      <w:pPr>
        <w:ind w:left="288" w:hanging="288"/>
      </w:pPr>
      <w:r>
        <w:t xml:space="preserve">Eusebius of Caesarea (318-325 A.D.) (partial) “Such are the doctrines received from the Hebrews, which we have preferred to the erroneous polytheism and daemonism of the Greeks,” </w:t>
      </w:r>
      <w:r w:rsidRPr="00792CEF">
        <w:rPr>
          <w:i/>
        </w:rPr>
        <w:t>Preparation for the Gospel</w:t>
      </w:r>
      <w:r>
        <w:t xml:space="preserve"> ch.15 p.21</w:t>
      </w:r>
    </w:p>
    <w:p w14:paraId="5005F5EA" w14:textId="77777777" w:rsidR="007524B8" w:rsidRPr="00B2347F" w:rsidRDefault="007524B8" w:rsidP="007524B8"/>
    <w:p w14:paraId="0FB7E029" w14:textId="77777777" w:rsidR="007524B8" w:rsidRPr="00B2347F" w:rsidRDefault="007524B8" w:rsidP="007524B8">
      <w:pPr>
        <w:rPr>
          <w:b/>
          <w:u w:val="single"/>
        </w:rPr>
      </w:pPr>
      <w:r w:rsidRPr="00B2347F">
        <w:rPr>
          <w:b/>
          <w:u w:val="single"/>
        </w:rPr>
        <w:t>Among heretics</w:t>
      </w:r>
    </w:p>
    <w:p w14:paraId="1C1F49AE" w14:textId="77777777" w:rsidR="007524B8" w:rsidRPr="00B2347F" w:rsidRDefault="007524B8" w:rsidP="007524B8">
      <w:pPr>
        <w:ind w:left="288" w:hanging="288"/>
      </w:pPr>
      <w:r w:rsidRPr="00B2347F">
        <w:t xml:space="preserve">The Encratite heretic </w:t>
      </w:r>
      <w:r w:rsidRPr="00B2347F">
        <w:rPr>
          <w:b/>
        </w:rPr>
        <w:t>Tatian</w:t>
      </w:r>
      <w:r w:rsidRPr="00B2347F">
        <w:t xml:space="preserve"> </w:t>
      </w:r>
      <w:r>
        <w:t>(c.172 A.D.)</w:t>
      </w:r>
      <w:r w:rsidRPr="00B2347F">
        <w:t xml:space="preserve"> (implied) mentions various demons did among men, when they were called Greek gods. </w:t>
      </w:r>
      <w:r w:rsidRPr="00B2347F">
        <w:rPr>
          <w:i/>
        </w:rPr>
        <w:t>Address of Tatian to the Greeks</w:t>
      </w:r>
      <w:r w:rsidRPr="00B2347F">
        <w:t xml:space="preserve"> ch.8 p.68</w:t>
      </w:r>
    </w:p>
    <w:p w14:paraId="775A684E" w14:textId="77777777" w:rsidR="007524B8" w:rsidRPr="00B2347F" w:rsidRDefault="007524B8" w:rsidP="007524B8">
      <w:pPr>
        <w:ind w:left="288" w:hanging="288"/>
        <w:rPr>
          <w:b/>
        </w:rPr>
      </w:pPr>
      <w:r w:rsidRPr="00B2347F">
        <w:t xml:space="preserve">The Ebionite </w:t>
      </w:r>
      <w:r w:rsidRPr="00B2347F">
        <w:rPr>
          <w:b/>
          <w:i/>
        </w:rPr>
        <w:t>Clementine Homilies</w:t>
      </w:r>
      <w:r w:rsidRPr="00B2347F">
        <w:t xml:space="preserve"> (-188 A.D.- uncertain date) homily 8 ch.20 p.274 says that pagans worship demons.</w:t>
      </w:r>
    </w:p>
    <w:p w14:paraId="62607F35" w14:textId="77777777" w:rsidR="007524B8" w:rsidRPr="00B2347F" w:rsidRDefault="007524B8" w:rsidP="007524B8">
      <w:pPr>
        <w:ind w:left="288" w:hanging="288"/>
      </w:pPr>
      <w:r w:rsidRPr="00B2347F">
        <w:t xml:space="preserve">The Ebionite </w:t>
      </w:r>
      <w:r w:rsidRPr="00B2347F">
        <w:rPr>
          <w:b/>
          <w:i/>
        </w:rPr>
        <w:t>Recognitions of Clement</w:t>
      </w:r>
      <w:r w:rsidRPr="00B2347F">
        <w:t xml:space="preserve"> (c.211-231 A.D.) book 5 ch.30 p.157 says that pagans worship demons as does book 2 ch.71 p.117.</w:t>
      </w:r>
    </w:p>
    <w:p w14:paraId="2AFCEC4C" w14:textId="77777777" w:rsidR="007524B8" w:rsidRPr="00B2347F" w:rsidRDefault="007524B8" w:rsidP="007524B8"/>
    <w:p w14:paraId="4511B3C9" w14:textId="2FD5C639" w:rsidR="00166814" w:rsidRPr="00B2347F" w:rsidRDefault="00387D4F" w:rsidP="00166814">
      <w:pPr>
        <w:pStyle w:val="Heading2"/>
      </w:pPr>
      <w:bookmarkStart w:id="3055" w:name="_Toc161079816"/>
      <w:r>
        <w:t>Dm</w:t>
      </w:r>
      <w:r w:rsidR="006A2FE6">
        <w:t>1</w:t>
      </w:r>
      <w:r w:rsidR="007524B8">
        <w:t>1</w:t>
      </w:r>
      <w:r>
        <w:t>.</w:t>
      </w:r>
      <w:r w:rsidR="00166814" w:rsidRPr="00B2347F">
        <w:t xml:space="preserve"> Demons tremble at/fear Christ</w:t>
      </w:r>
      <w:bookmarkEnd w:id="3034"/>
      <w:bookmarkEnd w:id="3045"/>
      <w:bookmarkEnd w:id="3046"/>
      <w:bookmarkEnd w:id="3047"/>
      <w:bookmarkEnd w:id="3055"/>
    </w:p>
    <w:p w14:paraId="532B07F3" w14:textId="77777777" w:rsidR="00166814" w:rsidRPr="00B2347F" w:rsidRDefault="00166814" w:rsidP="00166814"/>
    <w:p w14:paraId="34DCDEA1" w14:textId="77777777" w:rsidR="00166814" w:rsidRPr="00B2347F" w:rsidRDefault="00166814" w:rsidP="00166814">
      <w:r w:rsidRPr="00B2347F">
        <w:t>(partial) James 1:19</w:t>
      </w:r>
    </w:p>
    <w:p w14:paraId="185588CD" w14:textId="77777777" w:rsidR="00166814" w:rsidRPr="00B2347F" w:rsidRDefault="00166814" w:rsidP="00166814"/>
    <w:p w14:paraId="246DF0CC" w14:textId="77777777" w:rsidR="00166814" w:rsidRPr="00B2347F" w:rsidRDefault="00166814" w:rsidP="00166814">
      <w:pPr>
        <w:ind w:left="288" w:hanging="288"/>
      </w:pPr>
      <w:r w:rsidRPr="00B2347F">
        <w:t xml:space="preserve">(partial) p20 - James 2:19-3:2 (6 out of 96 letters of 3:3; 3:4-9 </w:t>
      </w:r>
      <w:r w:rsidR="00760C80" w:rsidRPr="00B2347F">
        <w:t>(3rd century A.D.)</w:t>
      </w:r>
      <w:r w:rsidRPr="00B2347F">
        <w:t xml:space="preserve"> appeals to Genesis 22:9-12 in James 1:19</w:t>
      </w:r>
    </w:p>
    <w:p w14:paraId="28BB9129" w14:textId="77777777" w:rsidR="00166814" w:rsidRPr="00B2347F" w:rsidRDefault="00166814" w:rsidP="00166814"/>
    <w:p w14:paraId="3EBC9D93" w14:textId="77777777" w:rsidR="00166814" w:rsidRPr="00B2347F" w:rsidRDefault="00166814" w:rsidP="00166814">
      <w:pPr>
        <w:ind w:left="288" w:hanging="288"/>
      </w:pPr>
      <w:r w:rsidRPr="00B2347F">
        <w:rPr>
          <w:b/>
          <w:szCs w:val="24"/>
        </w:rPr>
        <w:t>Justin Martyr</w:t>
      </w:r>
      <w:r w:rsidRPr="00B2347F">
        <w:rPr>
          <w:szCs w:val="24"/>
        </w:rPr>
        <w:t xml:space="preserve"> (c.138-165 A.D.) </w:t>
      </w:r>
      <w:r w:rsidR="002D2DBF">
        <w:rPr>
          <w:szCs w:val="24"/>
        </w:rPr>
        <w:t>“</w:t>
      </w:r>
      <w:r w:rsidRPr="00B2347F">
        <w:rPr>
          <w:rFonts w:cs="Consolas"/>
          <w:szCs w:val="24"/>
          <w:highlight w:val="white"/>
        </w:rPr>
        <w:t>You can perceive that the concealed power of God was in Christ the crucified, before whom demons, and all the principalities and powers of the earth, tremble.</w:t>
      </w:r>
      <w:r w:rsidR="00DE7390">
        <w:rPr>
          <w:rFonts w:cs="Consolas"/>
          <w:szCs w:val="24"/>
          <w:highlight w:val="white"/>
        </w:rPr>
        <w:t>’</w:t>
      </w:r>
      <w:r w:rsidR="002D2DBF">
        <w:rPr>
          <w:szCs w:val="24"/>
        </w:rPr>
        <w:t>”</w:t>
      </w:r>
      <w:r w:rsidRPr="00B2347F">
        <w:rPr>
          <w:szCs w:val="24"/>
        </w:rPr>
        <w:t xml:space="preserve"> </w:t>
      </w:r>
      <w:r w:rsidRPr="00B2347F">
        <w:rPr>
          <w:i/>
          <w:szCs w:val="24"/>
        </w:rPr>
        <w:t>Dialog</w:t>
      </w:r>
      <w:r w:rsidRPr="00B2347F">
        <w:rPr>
          <w:i/>
        </w:rPr>
        <w:t>ue</w:t>
      </w:r>
      <w:r w:rsidRPr="00B2347F">
        <w:rPr>
          <w:i/>
          <w:szCs w:val="24"/>
        </w:rPr>
        <w:t xml:space="preserve"> with Trypho, a Jew</w:t>
      </w:r>
      <w:r w:rsidR="0021469C" w:rsidRPr="00B2347F">
        <w:rPr>
          <w:szCs w:val="24"/>
        </w:rPr>
        <w:t xml:space="preserve"> ch.49 p.220</w:t>
      </w:r>
    </w:p>
    <w:p w14:paraId="64F5D569" w14:textId="77777777" w:rsidR="00166814" w:rsidRPr="00B2347F" w:rsidRDefault="00166814" w:rsidP="00166814">
      <w:pPr>
        <w:autoSpaceDE w:val="0"/>
        <w:autoSpaceDN w:val="0"/>
        <w:adjustRightInd w:val="0"/>
        <w:ind w:left="288" w:hanging="288"/>
      </w:pPr>
      <w:r w:rsidRPr="00B2347F">
        <w:rPr>
          <w:szCs w:val="24"/>
        </w:rPr>
        <w:t xml:space="preserve">Justin Martyr (c.138-165 A.D.) </w:t>
      </w:r>
      <w:r w:rsidR="002D2DBF">
        <w:rPr>
          <w:szCs w:val="24"/>
        </w:rPr>
        <w:t>“</w:t>
      </w:r>
      <w:r w:rsidRPr="00B2347F">
        <w:rPr>
          <w:rFonts w:cs="Consolas"/>
          <w:szCs w:val="24"/>
          <w:highlight w:val="white"/>
        </w:rPr>
        <w:t>For we call Him [Jesus Christ] Helper and Redeemer, the power of whose name even the demons do fear; and at this day, when they are exorcised in the name of Jesus Christ, crucified under Pontius Pilate, governor of Judaea, they are overcome.</w:t>
      </w:r>
      <w:r w:rsidR="002D2DBF">
        <w:rPr>
          <w:szCs w:val="24"/>
        </w:rPr>
        <w:t>”</w:t>
      </w:r>
      <w:r w:rsidRPr="00B2347F">
        <w:rPr>
          <w:szCs w:val="24"/>
        </w:rPr>
        <w:t xml:space="preserve"> </w:t>
      </w:r>
      <w:r w:rsidRPr="00B2347F">
        <w:rPr>
          <w:i/>
          <w:szCs w:val="24"/>
        </w:rPr>
        <w:t>Dialogue with Trypho, a Jew</w:t>
      </w:r>
      <w:r w:rsidR="0021469C" w:rsidRPr="00B2347F">
        <w:rPr>
          <w:szCs w:val="24"/>
        </w:rPr>
        <w:t xml:space="preserve"> ch.30 p.209</w:t>
      </w:r>
    </w:p>
    <w:p w14:paraId="46090226" w14:textId="77777777" w:rsidR="00166814" w:rsidRPr="00B2347F" w:rsidRDefault="00166814" w:rsidP="00166814">
      <w:pPr>
        <w:autoSpaceDE w:val="0"/>
        <w:autoSpaceDN w:val="0"/>
        <w:adjustRightInd w:val="0"/>
        <w:ind w:left="288" w:hanging="288"/>
        <w:rPr>
          <w:szCs w:val="24"/>
        </w:rPr>
      </w:pPr>
      <w:r w:rsidRPr="00B2347F">
        <w:rPr>
          <w:b/>
          <w:szCs w:val="24"/>
        </w:rPr>
        <w:t>Origen</w:t>
      </w:r>
      <w:r w:rsidRPr="00B2347F">
        <w:rPr>
          <w:szCs w:val="24"/>
        </w:rPr>
        <w:t xml:space="preserve"> (</w:t>
      </w:r>
      <w:r w:rsidR="00127876" w:rsidRPr="00B2347F">
        <w:rPr>
          <w:szCs w:val="24"/>
        </w:rPr>
        <w:t>225-253/254 A.D.</w:t>
      </w:r>
      <w:r w:rsidRPr="00B2347F">
        <w:rPr>
          <w:szCs w:val="24"/>
        </w:rPr>
        <w:t xml:space="preserve">) </w:t>
      </w:r>
      <w:r w:rsidR="002D2DBF">
        <w:rPr>
          <w:szCs w:val="24"/>
        </w:rPr>
        <w:t>“</w:t>
      </w:r>
      <w:r w:rsidRPr="00B2347F">
        <w:rPr>
          <w:rFonts w:cs="Consolas"/>
          <w:szCs w:val="24"/>
          <w:highlight w:val="white"/>
        </w:rPr>
        <w:t>but to demons also, and other unseen powers, which even at the present time show that they either fear the name of Jesus as that of a being of superior power, or reverentially accept Him as their legal ruler.</w:t>
      </w:r>
      <w:r w:rsidR="002D2DBF">
        <w:rPr>
          <w:szCs w:val="24"/>
        </w:rPr>
        <w:t>”</w:t>
      </w:r>
      <w:r w:rsidRPr="00B2347F">
        <w:rPr>
          <w:szCs w:val="24"/>
        </w:rPr>
        <w:t xml:space="preserve"> </w:t>
      </w:r>
      <w:r w:rsidRPr="00B2347F">
        <w:rPr>
          <w:i/>
          <w:szCs w:val="24"/>
        </w:rPr>
        <w:t>Origen Against Celsus</w:t>
      </w:r>
      <w:r w:rsidR="0021469C" w:rsidRPr="00B2347F">
        <w:rPr>
          <w:szCs w:val="24"/>
        </w:rPr>
        <w:t xml:space="preserve"> book 3 ch.36 p.478-479</w:t>
      </w:r>
    </w:p>
    <w:p w14:paraId="62A43FF3" w14:textId="2FEA1003" w:rsidR="00166814" w:rsidRPr="00B2347F" w:rsidRDefault="00FC1C66" w:rsidP="00166814">
      <w:pPr>
        <w:autoSpaceDE w:val="0"/>
        <w:autoSpaceDN w:val="0"/>
        <w:adjustRightInd w:val="0"/>
        <w:ind w:left="288" w:hanging="288"/>
        <w:rPr>
          <w:iCs/>
        </w:rPr>
      </w:pPr>
      <w:r>
        <w:rPr>
          <w:b/>
          <w:iCs/>
        </w:rPr>
        <w:t xml:space="preserve">Arnobius of Sicca </w:t>
      </w:r>
      <w:r w:rsidR="00166814" w:rsidRPr="00B2347F">
        <w:rPr>
          <w:iCs/>
        </w:rPr>
        <w:t xml:space="preserve"> (297-303 A.D.) </w:t>
      </w:r>
      <w:r w:rsidR="002D2DBF">
        <w:rPr>
          <w:iCs/>
        </w:rPr>
        <w:t>“</w:t>
      </w:r>
      <w:r w:rsidR="00166814" w:rsidRPr="00B2347F">
        <w:rPr>
          <w:rFonts w:cs="Consolas"/>
          <w:highlight w:val="white"/>
        </w:rPr>
        <w:t>Was He [Jesus] one of us, whose presence, whose very sight, that race of demons which took possession of men was unable to bear, and terrified by the strange power, fled away?</w:t>
      </w:r>
      <w:r w:rsidR="002D2DBF">
        <w:rPr>
          <w:iCs/>
        </w:rPr>
        <w:t>”</w:t>
      </w:r>
      <w:r w:rsidR="00166814" w:rsidRPr="00B2347F">
        <w:rPr>
          <w:iCs/>
        </w:rPr>
        <w:t xml:space="preserve"> </w:t>
      </w:r>
      <w:r w:rsidR="00166814" w:rsidRPr="00B2347F">
        <w:rPr>
          <w:i/>
          <w:iCs/>
        </w:rPr>
        <w:t>Arnobius Against the Heathen</w:t>
      </w:r>
      <w:r w:rsidR="00166814" w:rsidRPr="00B2347F">
        <w:rPr>
          <w:iCs/>
        </w:rPr>
        <w:t xml:space="preserve"> book </w:t>
      </w:r>
      <w:r w:rsidR="0021469C" w:rsidRPr="00B2347F">
        <w:rPr>
          <w:iCs/>
        </w:rPr>
        <w:t>1 ch.45 p.425</w:t>
      </w:r>
    </w:p>
    <w:p w14:paraId="52362671" w14:textId="77777777" w:rsidR="00166814" w:rsidRPr="00B2347F" w:rsidRDefault="00166814" w:rsidP="00166814">
      <w:pPr>
        <w:autoSpaceDE w:val="0"/>
        <w:autoSpaceDN w:val="0"/>
        <w:adjustRightInd w:val="0"/>
        <w:ind w:left="288" w:hanging="288"/>
        <w:rPr>
          <w:iCs/>
        </w:rPr>
      </w:pPr>
      <w:r w:rsidRPr="00B2347F">
        <w:rPr>
          <w:b/>
          <w:iCs/>
        </w:rPr>
        <w:t>Lactantius</w:t>
      </w:r>
      <w:r w:rsidRPr="00B2347F">
        <w:rPr>
          <w:iCs/>
        </w:rPr>
        <w:t xml:space="preserve"> (c.303-320/325 A.D.) </w:t>
      </w:r>
      <w:r w:rsidR="002D2DBF">
        <w:rPr>
          <w:iCs/>
        </w:rPr>
        <w:t>“</w:t>
      </w:r>
      <w:r w:rsidRPr="00B2347F">
        <w:rPr>
          <w:rFonts w:cs="Consolas"/>
          <w:highlight w:val="white"/>
        </w:rPr>
        <w:t>What, then, is the power of the gods, if the demons are not subject to their control? But, in truth, the same demons, when adjured by the name of the true God, immediately flee. What reason is there why they should fear Christ, but not fear Jupiter, unless that they whom the multitude esteem to be gods are also demons?</w:t>
      </w:r>
      <w:r w:rsidR="002D2DBF">
        <w:rPr>
          <w:iCs/>
        </w:rPr>
        <w:t>”</w:t>
      </w:r>
      <w:r w:rsidRPr="00B2347F">
        <w:rPr>
          <w:iCs/>
        </w:rPr>
        <w:t xml:space="preserve"> </w:t>
      </w:r>
      <w:r w:rsidRPr="00B2347F">
        <w:rPr>
          <w:i/>
          <w:iCs/>
        </w:rPr>
        <w:t>The Divine Institutes</w:t>
      </w:r>
      <w:r w:rsidRPr="00B2347F">
        <w:rPr>
          <w:iCs/>
        </w:rPr>
        <w:t xml:space="preserve"> book 4 ch.27 p.130</w:t>
      </w:r>
    </w:p>
    <w:p w14:paraId="026D9CBD" w14:textId="77777777" w:rsidR="00166814" w:rsidRPr="00B2347F" w:rsidRDefault="00166814"/>
    <w:p w14:paraId="4222B06A" w14:textId="2D7C2711" w:rsidR="00C67DB4" w:rsidRPr="00B2347F" w:rsidRDefault="00387D4F" w:rsidP="00C67DB4">
      <w:pPr>
        <w:pStyle w:val="Heading2"/>
      </w:pPr>
      <w:bookmarkStart w:id="3056" w:name="_Toc58617799"/>
      <w:bookmarkStart w:id="3057" w:name="_Toc62979229"/>
      <w:bookmarkStart w:id="3058" w:name="_Toc126171667"/>
      <w:bookmarkStart w:id="3059" w:name="_Toc161079817"/>
      <w:r>
        <w:t>Dm</w:t>
      </w:r>
      <w:r w:rsidR="00ED3FE3">
        <w:t>1</w:t>
      </w:r>
      <w:r w:rsidR="007524B8">
        <w:t>2</w:t>
      </w:r>
      <w:r w:rsidR="00922C31" w:rsidRPr="00B2347F">
        <w:t>.</w:t>
      </w:r>
      <w:r w:rsidR="00C67DB4" w:rsidRPr="00B2347F">
        <w:t xml:space="preserve"> Demons subject to Christ</w:t>
      </w:r>
      <w:bookmarkEnd w:id="3056"/>
      <w:bookmarkEnd w:id="3057"/>
      <w:bookmarkEnd w:id="3058"/>
      <w:bookmarkEnd w:id="3059"/>
    </w:p>
    <w:p w14:paraId="47D69D5D" w14:textId="77777777" w:rsidR="00C67DB4" w:rsidRPr="00B2347F" w:rsidRDefault="00C67DB4" w:rsidP="00C67DB4">
      <w:pPr>
        <w:ind w:left="288" w:hanging="288"/>
        <w:jc w:val="both"/>
        <w:rPr>
          <w:iCs/>
        </w:rPr>
      </w:pPr>
    </w:p>
    <w:p w14:paraId="0F5FD4E0" w14:textId="77777777" w:rsidR="006668A7" w:rsidRPr="00B2347F" w:rsidRDefault="006668A7" w:rsidP="00C67DB4">
      <w:pPr>
        <w:ind w:left="288" w:hanging="288"/>
        <w:jc w:val="both"/>
        <w:rPr>
          <w:iCs/>
        </w:rPr>
      </w:pPr>
      <w:r w:rsidRPr="00B2347F">
        <w:rPr>
          <w:iCs/>
        </w:rPr>
        <w:t>Matthew 12:27-29; Luke 4:34; 10:17-20</w:t>
      </w:r>
    </w:p>
    <w:p w14:paraId="6A7651EA" w14:textId="77777777" w:rsidR="006668A7" w:rsidRPr="00B2347F" w:rsidRDefault="006668A7" w:rsidP="00C67DB4">
      <w:pPr>
        <w:ind w:left="288" w:hanging="288"/>
        <w:jc w:val="both"/>
        <w:rPr>
          <w:iCs/>
        </w:rPr>
      </w:pPr>
      <w:r w:rsidRPr="00B2347F">
        <w:rPr>
          <w:iCs/>
        </w:rPr>
        <w:t>John 10:29 (implied)</w:t>
      </w:r>
    </w:p>
    <w:p w14:paraId="58317538" w14:textId="77777777" w:rsidR="006668A7" w:rsidRPr="00B2347F" w:rsidRDefault="006668A7" w:rsidP="00C67DB4">
      <w:pPr>
        <w:ind w:left="288" w:hanging="288"/>
        <w:jc w:val="both"/>
        <w:rPr>
          <w:iCs/>
        </w:rPr>
      </w:pPr>
    </w:p>
    <w:p w14:paraId="7C6ABECE" w14:textId="77777777" w:rsidR="00C67DB4" w:rsidRPr="00B2347F" w:rsidRDefault="00C67DB4" w:rsidP="00C67DB4">
      <w:pPr>
        <w:autoSpaceDE w:val="0"/>
        <w:autoSpaceDN w:val="0"/>
        <w:adjustRightInd w:val="0"/>
        <w:ind w:left="288" w:hanging="288"/>
        <w:rPr>
          <w:iCs/>
        </w:rPr>
      </w:pPr>
      <w:r w:rsidRPr="00B2347F">
        <w:rPr>
          <w:b/>
          <w:iCs/>
        </w:rPr>
        <w:t>Justin Martyr</w:t>
      </w:r>
      <w:r w:rsidRPr="00B2347F">
        <w:rPr>
          <w:iCs/>
        </w:rPr>
        <w:t xml:space="preserve"> (c.138-165 A.D.) </w:t>
      </w:r>
      <w:r w:rsidR="002D2DBF">
        <w:rPr>
          <w:iCs/>
        </w:rPr>
        <w:t>“</w:t>
      </w:r>
      <w:r w:rsidRPr="00B2347F">
        <w:rPr>
          <w:rFonts w:cs="Consolas"/>
          <w:highlight w:val="white"/>
        </w:rPr>
        <w:t>But if He [Jesus] so shone forth and was so mighty in His first advent (which was without honour and comeliness, and very contemptible), that in no nation He is unknown, and everywhere men have repented of the old wickedness in each nation</w:t>
      </w:r>
      <w:r w:rsidR="00DE7390">
        <w:rPr>
          <w:rFonts w:cs="Consolas"/>
          <w:highlight w:val="white"/>
        </w:rPr>
        <w:t>’</w:t>
      </w:r>
      <w:r w:rsidRPr="00B2347F">
        <w:rPr>
          <w:rFonts w:cs="Consolas"/>
          <w:highlight w:val="white"/>
        </w:rPr>
        <w:t>s way of living, so that even demons were subject to His name,</w:t>
      </w:r>
      <w:r w:rsidR="002D2DBF">
        <w:rPr>
          <w:iCs/>
        </w:rPr>
        <w:t>”</w:t>
      </w:r>
      <w:r w:rsidRPr="00B2347F">
        <w:rPr>
          <w:iCs/>
        </w:rPr>
        <w:t xml:space="preserve"> </w:t>
      </w:r>
      <w:r w:rsidRPr="00B2347F">
        <w:rPr>
          <w:i/>
          <w:iCs/>
        </w:rPr>
        <w:t>Dialogue with Trypho, a Jew</w:t>
      </w:r>
      <w:r w:rsidR="007930A0" w:rsidRPr="00B2347F">
        <w:rPr>
          <w:iCs/>
        </w:rPr>
        <w:t xml:space="preserve"> ch.121 p.260</w:t>
      </w:r>
    </w:p>
    <w:p w14:paraId="2626E065" w14:textId="77777777" w:rsidR="00C67DB4" w:rsidRPr="00B2347F" w:rsidRDefault="00C67DB4" w:rsidP="00C67DB4">
      <w:pPr>
        <w:ind w:left="288" w:hanging="288"/>
        <w:jc w:val="both"/>
        <w:rPr>
          <w:iCs/>
        </w:rPr>
      </w:pPr>
      <w:r w:rsidRPr="00B2347F">
        <w:rPr>
          <w:b/>
          <w:iCs/>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rPr>
          <w:iCs/>
        </w:rPr>
        <w:t xml:space="preserve"> (c.160-202 A.D.) </w:t>
      </w:r>
      <w:r w:rsidR="002D2DBF">
        <w:rPr>
          <w:iCs/>
        </w:rPr>
        <w:t>“</w:t>
      </w:r>
      <w:r w:rsidRPr="00B2347F">
        <w:rPr>
          <w:iCs/>
        </w:rPr>
        <w:t>which is Jesus Christ the Son of God, to which also the demon are subject and evil spirits and all apostate energies, by the invocation of the name of Jesus Christ,</w:t>
      </w:r>
      <w:r w:rsidR="002D2DBF">
        <w:rPr>
          <w:iCs/>
        </w:rPr>
        <w:t>”</w:t>
      </w:r>
      <w:r w:rsidRPr="00B2347F">
        <w:rPr>
          <w:iCs/>
        </w:rPr>
        <w:t xml:space="preserve"> </w:t>
      </w:r>
      <w:r w:rsidRPr="00B2347F">
        <w:rPr>
          <w:i/>
          <w:iCs/>
        </w:rPr>
        <w:t>Proof of Apostolic Preaching</w:t>
      </w:r>
      <w:r w:rsidRPr="00B2347F">
        <w:rPr>
          <w:iCs/>
        </w:rPr>
        <w:t xml:space="preserve"> ch.96</w:t>
      </w:r>
    </w:p>
    <w:p w14:paraId="3C7B4A66" w14:textId="77777777" w:rsidR="00C67DB4" w:rsidRPr="00B2347F" w:rsidRDefault="00C67DB4" w:rsidP="00C67DB4">
      <w:pPr>
        <w:ind w:left="288" w:hanging="288"/>
        <w:jc w:val="both"/>
        <w:rPr>
          <w:iCs/>
        </w:rPr>
      </w:pPr>
      <w:r w:rsidRPr="00B2347F">
        <w:rPr>
          <w:b/>
          <w:iCs/>
        </w:rPr>
        <w:t>Origen</w:t>
      </w:r>
      <w:r w:rsidRPr="00B2347F">
        <w:rPr>
          <w:iCs/>
        </w:rPr>
        <w:t xml:space="preserve"> (</w:t>
      </w:r>
      <w:r w:rsidR="00127876" w:rsidRPr="00B2347F">
        <w:rPr>
          <w:iCs/>
        </w:rPr>
        <w:t>225-253/254 A.D.</w:t>
      </w:r>
      <w:r w:rsidRPr="00B2347F">
        <w:rPr>
          <w:iCs/>
        </w:rPr>
        <w:t xml:space="preserve">) </w:t>
      </w:r>
      <w:r w:rsidR="002D2DBF">
        <w:rPr>
          <w:iCs/>
        </w:rPr>
        <w:t>“</w:t>
      </w:r>
      <w:r w:rsidRPr="00B2347F">
        <w:rPr>
          <w:rFonts w:cs="Consolas"/>
          <w:highlight w:val="white"/>
        </w:rPr>
        <w:t xml:space="preserve">to be in peace and union with the Most High through Jesus, who put to flight multitudes of demons when He went about </w:t>
      </w:r>
      <w:r w:rsidR="00DE7390">
        <w:rPr>
          <w:rFonts w:cs="Consolas"/>
          <w:highlight w:val="white"/>
        </w:rPr>
        <w:t>‘</w:t>
      </w:r>
      <w:r w:rsidRPr="00B2347F">
        <w:rPr>
          <w:rFonts w:cs="Consolas"/>
          <w:highlight w:val="white"/>
        </w:rPr>
        <w:t>healing,</w:t>
      </w:r>
      <w:r w:rsidR="00DE7390">
        <w:rPr>
          <w:rFonts w:cs="Consolas"/>
          <w:highlight w:val="white"/>
        </w:rPr>
        <w:t>’</w:t>
      </w:r>
      <w:r w:rsidRPr="00B2347F">
        <w:rPr>
          <w:rFonts w:cs="Consolas"/>
          <w:highlight w:val="white"/>
        </w:rPr>
        <w:t xml:space="preserve"> and delivering </w:t>
      </w:r>
      <w:r w:rsidR="00DE7390">
        <w:rPr>
          <w:rFonts w:cs="Consolas"/>
          <w:highlight w:val="white"/>
        </w:rPr>
        <w:t>‘</w:t>
      </w:r>
      <w:r w:rsidRPr="00B2347F">
        <w:rPr>
          <w:rFonts w:cs="Consolas"/>
          <w:highlight w:val="white"/>
        </w:rPr>
        <w:t>all who were oppressed by the devil.</w:t>
      </w:r>
      <w:r w:rsidR="00DE7390">
        <w:rPr>
          <w:rFonts w:cs="Consolas"/>
          <w:highlight w:val="white"/>
        </w:rPr>
        <w:t>’</w:t>
      </w:r>
      <w:r w:rsidR="002D2DBF">
        <w:rPr>
          <w:iCs/>
        </w:rPr>
        <w:t>”</w:t>
      </w:r>
      <w:r w:rsidRPr="00B2347F">
        <w:rPr>
          <w:iCs/>
        </w:rPr>
        <w:t xml:space="preserve"> </w:t>
      </w:r>
      <w:r w:rsidRPr="00B2347F">
        <w:rPr>
          <w:i/>
          <w:iCs/>
        </w:rPr>
        <w:t>Origen Against Celsus</w:t>
      </w:r>
      <w:r w:rsidR="007930A0" w:rsidRPr="00B2347F">
        <w:rPr>
          <w:iCs/>
        </w:rPr>
        <w:t xml:space="preserve"> book 8 ch.64 p.664</w:t>
      </w:r>
    </w:p>
    <w:p w14:paraId="60E1FE60" w14:textId="77777777" w:rsidR="00C67DB4" w:rsidRPr="00B2347F" w:rsidRDefault="00C67DB4" w:rsidP="00C67DB4">
      <w:pPr>
        <w:autoSpaceDE w:val="0"/>
        <w:autoSpaceDN w:val="0"/>
        <w:adjustRightInd w:val="0"/>
        <w:ind w:left="288" w:hanging="288"/>
        <w:rPr>
          <w:iCs/>
        </w:rPr>
      </w:pPr>
      <w:r w:rsidRPr="00B2347F">
        <w:rPr>
          <w:iCs/>
        </w:rPr>
        <w:t>Origen (</w:t>
      </w:r>
      <w:r w:rsidR="00127876" w:rsidRPr="00B2347F">
        <w:rPr>
          <w:iCs/>
        </w:rPr>
        <w:t>225-253/254 A.D.</w:t>
      </w:r>
      <w:r w:rsidRPr="00B2347F">
        <w:rPr>
          <w:iCs/>
        </w:rPr>
        <w:t xml:space="preserve">) (implied) </w:t>
      </w:r>
      <w:r w:rsidR="002D2DBF">
        <w:rPr>
          <w:iCs/>
        </w:rPr>
        <w:t>“</w:t>
      </w:r>
      <w:r w:rsidRPr="00B2347F">
        <w:rPr>
          <w:rFonts w:cs="Consolas"/>
          <w:highlight w:val="white"/>
        </w:rPr>
        <w:t>And the name of Jesus can still remove distractions from the minds of men, and expel demons, and also take away diseases; and produce a marvellous meekness of spirit and complete change of character, and a humanity, and goodness, and gentleness in those individuals who do not feign themselves to be Christians for the sake of subsistence or the supply of any mortal wants, but who have honestly accepted the doctrine concerning God and Christ, and the judgment to come.</w:t>
      </w:r>
      <w:r w:rsidR="002D2DBF">
        <w:rPr>
          <w:iCs/>
        </w:rPr>
        <w:t>”</w:t>
      </w:r>
      <w:r w:rsidRPr="00B2347F">
        <w:rPr>
          <w:iCs/>
        </w:rPr>
        <w:t xml:space="preserve"> </w:t>
      </w:r>
      <w:r w:rsidRPr="00B2347F">
        <w:rPr>
          <w:i/>
          <w:iCs/>
        </w:rPr>
        <w:t>Origen Against Celsus</w:t>
      </w:r>
      <w:r w:rsidRPr="00B2347F">
        <w:rPr>
          <w:iCs/>
        </w:rPr>
        <w:t xml:space="preserve"> book 1 ch.</w:t>
      </w:r>
      <w:r w:rsidR="007930A0" w:rsidRPr="00B2347F">
        <w:rPr>
          <w:iCs/>
        </w:rPr>
        <w:t>67 p.427</w:t>
      </w:r>
    </w:p>
    <w:p w14:paraId="58E8821D" w14:textId="77777777" w:rsidR="00C67DB4" w:rsidRPr="00B2347F" w:rsidRDefault="00C67DB4" w:rsidP="00C67DB4">
      <w:pPr>
        <w:autoSpaceDE w:val="0"/>
        <w:autoSpaceDN w:val="0"/>
        <w:adjustRightInd w:val="0"/>
        <w:ind w:left="288" w:hanging="288"/>
        <w:rPr>
          <w:iCs/>
        </w:rPr>
      </w:pPr>
      <w:r w:rsidRPr="00B2347F">
        <w:rPr>
          <w:b/>
          <w:i/>
          <w:iCs/>
        </w:rPr>
        <w:t xml:space="preserve">Treatise </w:t>
      </w:r>
      <w:r w:rsidR="00AC72EE" w:rsidRPr="00B2347F">
        <w:rPr>
          <w:b/>
          <w:i/>
          <w:iCs/>
        </w:rPr>
        <w:t>on Rebaptism</w:t>
      </w:r>
      <w:r w:rsidRPr="00B2347F">
        <w:rPr>
          <w:iCs/>
        </w:rPr>
        <w:t xml:space="preserve"> (</w:t>
      </w:r>
      <w:r w:rsidRPr="00B2347F">
        <w:t>c.250-258 A.D.</w:t>
      </w:r>
      <w:r w:rsidRPr="00B2347F">
        <w:rPr>
          <w:iCs/>
        </w:rPr>
        <w:t>) ch.8 p.</w:t>
      </w:r>
      <w:r w:rsidR="007930A0" w:rsidRPr="00B2347F">
        <w:rPr>
          <w:iCs/>
        </w:rPr>
        <w:t>671</w:t>
      </w:r>
      <w:r w:rsidRPr="00B2347F">
        <w:rPr>
          <w:iCs/>
        </w:rPr>
        <w:t xml:space="preserve"> </w:t>
      </w:r>
      <w:r w:rsidR="002D2DBF">
        <w:rPr>
          <w:iCs/>
        </w:rPr>
        <w:t>“</w:t>
      </w:r>
      <w:r w:rsidRPr="00B2347F">
        <w:rPr>
          <w:rFonts w:cs="Consolas"/>
          <w:highlight w:val="white"/>
        </w:rPr>
        <w:t>He [Jesus] understood the hearts and thoughts of all men; because He cured and healed weaknesses, and vices, and diseases, with very great power; because He bestowed remissions of sins, with manifest attestation; because He expelled demons at His bidding;</w:t>
      </w:r>
      <w:r w:rsidR="002D2DBF">
        <w:rPr>
          <w:iCs/>
        </w:rPr>
        <w:t>”</w:t>
      </w:r>
    </w:p>
    <w:p w14:paraId="6AD4792F" w14:textId="455F4292" w:rsidR="00C67DB4" w:rsidRPr="00B2347F" w:rsidRDefault="00FC1C66" w:rsidP="00C67DB4">
      <w:pPr>
        <w:ind w:left="288" w:hanging="288"/>
        <w:jc w:val="both"/>
        <w:rPr>
          <w:iCs/>
        </w:rPr>
      </w:pPr>
      <w:r>
        <w:rPr>
          <w:b/>
          <w:iCs/>
        </w:rPr>
        <w:t xml:space="preserve">Arnobius of Sicca </w:t>
      </w:r>
      <w:r w:rsidR="00C67DB4" w:rsidRPr="00B2347F">
        <w:rPr>
          <w:iCs/>
        </w:rPr>
        <w:t xml:space="preserve"> (297-303 A.D.) </w:t>
      </w:r>
      <w:r w:rsidR="002D2DBF">
        <w:rPr>
          <w:iCs/>
        </w:rPr>
        <w:t>“</w:t>
      </w:r>
      <w:r w:rsidR="00C67DB4" w:rsidRPr="00B2347F">
        <w:rPr>
          <w:rFonts w:cs="Consolas"/>
          <w:highlight w:val="white"/>
        </w:rPr>
        <w:t>By one command He [Christ] drove demons from the body, and restored their senses to the lifeless;</w:t>
      </w:r>
      <w:r w:rsidR="002D2DBF">
        <w:rPr>
          <w:iCs/>
        </w:rPr>
        <w:t>”</w:t>
      </w:r>
      <w:r w:rsidR="00C67DB4" w:rsidRPr="00B2347F">
        <w:rPr>
          <w:iCs/>
        </w:rPr>
        <w:t xml:space="preserve"> </w:t>
      </w:r>
      <w:r w:rsidR="00C67DB4" w:rsidRPr="00B2347F">
        <w:rPr>
          <w:i/>
          <w:iCs/>
        </w:rPr>
        <w:t>Arnobius Against the Heathen</w:t>
      </w:r>
      <w:r w:rsidR="00C62113" w:rsidRPr="00B2347F">
        <w:rPr>
          <w:iCs/>
        </w:rPr>
        <w:t xml:space="preserve"> book 1 ch.50 p.427</w:t>
      </w:r>
    </w:p>
    <w:p w14:paraId="7439FA6E" w14:textId="2A0C34F8" w:rsidR="00C67DB4" w:rsidRDefault="00FC1C66" w:rsidP="00C67DB4">
      <w:pPr>
        <w:autoSpaceDE w:val="0"/>
        <w:autoSpaceDN w:val="0"/>
        <w:adjustRightInd w:val="0"/>
        <w:ind w:left="288" w:hanging="288"/>
        <w:rPr>
          <w:iCs/>
        </w:rPr>
      </w:pPr>
      <w:r>
        <w:rPr>
          <w:iCs/>
        </w:rPr>
        <w:t xml:space="preserve">Arnobius of Sicca </w:t>
      </w:r>
      <w:r w:rsidR="00C67DB4" w:rsidRPr="00B2347F">
        <w:rPr>
          <w:iCs/>
        </w:rPr>
        <w:t xml:space="preserve"> (297-303 A.D.) (partial) </w:t>
      </w:r>
      <w:r w:rsidR="002D2DBF">
        <w:rPr>
          <w:iCs/>
        </w:rPr>
        <w:t>“</w:t>
      </w:r>
      <w:r w:rsidR="00C67DB4" w:rsidRPr="00B2347F">
        <w:rPr>
          <w:rFonts w:cs="Consolas"/>
          <w:highlight w:val="white"/>
        </w:rPr>
        <w:t>Was He [Jesus] one of us, whose presence, whose very sight, that race of demons which took possession of men was unable to bear, and terrified by the strange power, fled away?</w:t>
      </w:r>
      <w:r w:rsidR="002D2DBF">
        <w:rPr>
          <w:iCs/>
        </w:rPr>
        <w:t>”</w:t>
      </w:r>
      <w:r w:rsidR="00C67DB4" w:rsidRPr="00B2347F">
        <w:rPr>
          <w:iCs/>
        </w:rPr>
        <w:t xml:space="preserve"> </w:t>
      </w:r>
      <w:r w:rsidR="00C67DB4" w:rsidRPr="00B2347F">
        <w:rPr>
          <w:i/>
          <w:iCs/>
        </w:rPr>
        <w:t>Arnobius Against the Heathen</w:t>
      </w:r>
      <w:r w:rsidR="00C67DB4" w:rsidRPr="00B2347F">
        <w:rPr>
          <w:iCs/>
        </w:rPr>
        <w:t xml:space="preserve"> book</w:t>
      </w:r>
      <w:r w:rsidR="00F96FB3" w:rsidRPr="00B2347F">
        <w:rPr>
          <w:iCs/>
        </w:rPr>
        <w:t xml:space="preserve"> </w:t>
      </w:r>
      <w:r w:rsidR="00C62113" w:rsidRPr="00B2347F">
        <w:rPr>
          <w:iCs/>
        </w:rPr>
        <w:t>1 ch.45 p.425</w:t>
      </w:r>
    </w:p>
    <w:p w14:paraId="6F493FA0" w14:textId="77777777" w:rsidR="00C67DB4" w:rsidRPr="00B2347F" w:rsidRDefault="00C67DB4" w:rsidP="00C67DB4">
      <w:pPr>
        <w:autoSpaceDE w:val="0"/>
        <w:autoSpaceDN w:val="0"/>
        <w:adjustRightInd w:val="0"/>
        <w:ind w:left="288" w:hanging="288"/>
        <w:rPr>
          <w:iCs/>
        </w:rPr>
      </w:pPr>
      <w:r w:rsidRPr="00B2347F">
        <w:rPr>
          <w:b/>
          <w:iCs/>
        </w:rPr>
        <w:t>Lactantius</w:t>
      </w:r>
      <w:r w:rsidRPr="00B2347F">
        <w:rPr>
          <w:iCs/>
        </w:rPr>
        <w:t xml:space="preserve"> (c.303-320/325 A.D.) </w:t>
      </w:r>
      <w:r w:rsidR="002D2DBF">
        <w:rPr>
          <w:iCs/>
        </w:rPr>
        <w:t>“</w:t>
      </w:r>
      <w:r w:rsidRPr="00B2347F">
        <w:rPr>
          <w:rFonts w:cs="Consolas"/>
          <w:highlight w:val="white"/>
        </w:rPr>
        <w:t>What, then, is the power of the gods, if the demons are not subject to their control? But, in truth, the same demons, when adjured by the name of the true God, immediately flee. What reason is there why they should fear Christ, but not fear Jupiter, unless that they whom the multitude esteem to be gods are also demons?</w:t>
      </w:r>
      <w:r w:rsidR="002D2DBF">
        <w:rPr>
          <w:iCs/>
        </w:rPr>
        <w:t>”</w:t>
      </w:r>
      <w:r w:rsidRPr="00B2347F">
        <w:rPr>
          <w:iCs/>
        </w:rPr>
        <w:t xml:space="preserve"> </w:t>
      </w:r>
      <w:r w:rsidRPr="00B2347F">
        <w:rPr>
          <w:i/>
          <w:iCs/>
        </w:rPr>
        <w:t>The Divine Institutes</w:t>
      </w:r>
      <w:r w:rsidR="00166814" w:rsidRPr="00B2347F">
        <w:rPr>
          <w:iCs/>
        </w:rPr>
        <w:t xml:space="preserve"> book 4 ch.27 p.130</w:t>
      </w:r>
    </w:p>
    <w:p w14:paraId="681ACC17" w14:textId="77777777" w:rsidR="00C67DB4" w:rsidRPr="00B2347F" w:rsidRDefault="00C67DB4"/>
    <w:p w14:paraId="707F9686" w14:textId="5705F950" w:rsidR="002F0F73" w:rsidRPr="00B2347F" w:rsidRDefault="00387D4F" w:rsidP="002F0F73">
      <w:pPr>
        <w:pStyle w:val="Heading2"/>
      </w:pPr>
      <w:bookmarkStart w:id="3060" w:name="_Toc464758492"/>
      <w:bookmarkStart w:id="3061" w:name="_Toc58617801"/>
      <w:bookmarkStart w:id="3062" w:name="_Toc62979231"/>
      <w:bookmarkStart w:id="3063" w:name="_Toc126171669"/>
      <w:bookmarkStart w:id="3064" w:name="_Toc161079818"/>
      <w:r>
        <w:t>Dm1</w:t>
      </w:r>
      <w:r w:rsidR="006A2FE6">
        <w:t>3</w:t>
      </w:r>
      <w:r w:rsidR="002F0F73" w:rsidRPr="00B2347F">
        <w:t>. Beelzebub/Baalzebub</w:t>
      </w:r>
      <w:bookmarkEnd w:id="3060"/>
      <w:bookmarkEnd w:id="3061"/>
      <w:bookmarkEnd w:id="3062"/>
      <w:bookmarkEnd w:id="3063"/>
      <w:bookmarkEnd w:id="3064"/>
    </w:p>
    <w:p w14:paraId="69BE82FF" w14:textId="77777777" w:rsidR="002F0F73" w:rsidRPr="00B2347F" w:rsidRDefault="002F0F73" w:rsidP="002F0F73">
      <w:pPr>
        <w:ind w:left="288" w:hanging="288"/>
      </w:pPr>
    </w:p>
    <w:p w14:paraId="4CB45544" w14:textId="77777777" w:rsidR="002F0F73" w:rsidRPr="00B2347F" w:rsidRDefault="002F0F73" w:rsidP="002F0F73">
      <w:pPr>
        <w:ind w:left="288" w:hanging="288"/>
      </w:pPr>
      <w:r w:rsidRPr="00B2347F">
        <w:t>Matthew 10:25; 12:24-27; Mark 3:22; Luke 11:15-19; 2 Kings 1:2-6,13</w:t>
      </w:r>
    </w:p>
    <w:p w14:paraId="3D37E95F" w14:textId="77777777" w:rsidR="002F0F73" w:rsidRPr="00B2347F" w:rsidRDefault="002F0F73" w:rsidP="002F0F73">
      <w:pPr>
        <w:ind w:left="288" w:hanging="288"/>
      </w:pPr>
    </w:p>
    <w:p w14:paraId="2500A8EC" w14:textId="77777777" w:rsidR="002F0F73" w:rsidRPr="00B2347F" w:rsidRDefault="002F0F73" w:rsidP="002F0F73">
      <w:r w:rsidRPr="00B2347F">
        <w:rPr>
          <w:b/>
        </w:rPr>
        <w:t>0171</w:t>
      </w:r>
      <w:r w:rsidRPr="00B2347F">
        <w:t xml:space="preserve"> Mt 10:17-23,25-32; Lk 22:44-50,52-56,61,63-64 (ca.300 A.D.) Matthew 10:25</w:t>
      </w:r>
    </w:p>
    <w:p w14:paraId="255D1D2F" w14:textId="77777777" w:rsidR="002F0F73" w:rsidRPr="00B2347F" w:rsidRDefault="002F0F73" w:rsidP="002F0F73">
      <w:pPr>
        <w:ind w:left="288" w:hanging="288"/>
      </w:pPr>
    </w:p>
    <w:p w14:paraId="00355770" w14:textId="77777777" w:rsidR="002F0F73" w:rsidRPr="00B2347F" w:rsidRDefault="002F0F73" w:rsidP="002F0F73">
      <w:pPr>
        <w:ind w:left="288" w:hanging="288"/>
        <w:rPr>
          <w:szCs w:val="24"/>
        </w:rPr>
      </w:pPr>
      <w:r w:rsidRPr="00B2347F">
        <w:rPr>
          <w:i/>
          <w:szCs w:val="24"/>
        </w:rPr>
        <w:t>Tatian</w:t>
      </w:r>
      <w:r w:rsidR="00DE7390">
        <w:rPr>
          <w:i/>
          <w:szCs w:val="24"/>
        </w:rPr>
        <w:t>’</w:t>
      </w:r>
      <w:r w:rsidRPr="00B2347F">
        <w:rPr>
          <w:i/>
          <w:szCs w:val="24"/>
        </w:rPr>
        <w:t xml:space="preserve">s </w:t>
      </w:r>
      <w:r w:rsidRPr="00B2347F">
        <w:rPr>
          <w:b/>
          <w:i/>
          <w:szCs w:val="24"/>
        </w:rPr>
        <w:t>Diatessaron</w:t>
      </w:r>
      <w:r w:rsidRPr="00B2347F">
        <w:rPr>
          <w:szCs w:val="24"/>
        </w:rPr>
        <w:t xml:space="preserve"> </w:t>
      </w:r>
      <w:r w:rsidR="00DA526C">
        <w:rPr>
          <w:szCs w:val="24"/>
        </w:rPr>
        <w:t>(c.172 A.D.)</w:t>
      </w:r>
      <w:r w:rsidRPr="00B2347F">
        <w:rPr>
          <w:szCs w:val="24"/>
        </w:rPr>
        <w:t xml:space="preserve"> section 13.9</w:t>
      </w:r>
      <w:r w:rsidRPr="00B2347F">
        <w:t>-10</w:t>
      </w:r>
      <w:r w:rsidRPr="00B2347F">
        <w:rPr>
          <w:szCs w:val="24"/>
        </w:rPr>
        <w:t xml:space="preserve"> p.</w:t>
      </w:r>
      <w:r w:rsidRPr="00B2347F">
        <w:t>63-64</w:t>
      </w:r>
      <w:r w:rsidRPr="00B2347F">
        <w:rPr>
          <w:szCs w:val="24"/>
        </w:rPr>
        <w:t xml:space="preserve"> </w:t>
      </w:r>
      <w:r w:rsidR="002D2DBF">
        <w:rPr>
          <w:szCs w:val="24"/>
        </w:rPr>
        <w:t>“</w:t>
      </w:r>
      <w:r w:rsidRPr="00B2347F">
        <w:rPr>
          <w:rFonts w:cs="Consolas"/>
          <w:szCs w:val="24"/>
          <w:highlight w:val="white"/>
        </w:rPr>
        <w:t>If they have called the master of the house Beelzebul, how much more the people of his house!</w:t>
      </w:r>
      <w:r w:rsidR="002D2DBF">
        <w:rPr>
          <w:szCs w:val="24"/>
        </w:rPr>
        <w:t>”</w:t>
      </w:r>
    </w:p>
    <w:p w14:paraId="1968227B" w14:textId="77777777" w:rsidR="002F0F73" w:rsidRPr="00B2347F" w:rsidRDefault="002F0F73" w:rsidP="002F0F73">
      <w:pPr>
        <w:ind w:left="288" w:hanging="288"/>
      </w:pPr>
      <w:r w:rsidRPr="00B2347F">
        <w:rPr>
          <w:b/>
        </w:rPr>
        <w:t>Tertullian</w:t>
      </w:r>
      <w:r w:rsidRPr="00B2347F">
        <w:t xml:space="preserve"> (207/208 A.D.) </w:t>
      </w:r>
      <w:r w:rsidR="002D2DBF">
        <w:t>“</w:t>
      </w:r>
      <w:r w:rsidRPr="00B2347F">
        <w:rPr>
          <w:highlight w:val="white"/>
        </w:rPr>
        <w:t xml:space="preserve">with the parable of </w:t>
      </w:r>
      <w:r w:rsidR="00DE7390">
        <w:rPr>
          <w:highlight w:val="white"/>
        </w:rPr>
        <w:t>‘</w:t>
      </w:r>
      <w:r w:rsidRPr="00B2347F">
        <w:rPr>
          <w:highlight w:val="white"/>
        </w:rPr>
        <w:t>the strong man armed,</w:t>
      </w:r>
      <w:r w:rsidR="00DE7390">
        <w:rPr>
          <w:highlight w:val="white"/>
        </w:rPr>
        <w:t>’</w:t>
      </w:r>
      <w:r w:rsidRPr="00B2347F">
        <w:rPr>
          <w:highlight w:val="white"/>
        </w:rPr>
        <w:t xml:space="preserve"> whom </w:t>
      </w:r>
      <w:r w:rsidR="00DE7390">
        <w:rPr>
          <w:highlight w:val="white"/>
        </w:rPr>
        <w:t>‘</w:t>
      </w:r>
      <w:r w:rsidRPr="00B2347F">
        <w:rPr>
          <w:highlight w:val="white"/>
        </w:rPr>
        <w:t>a stronger man still overcame,</w:t>
      </w:r>
      <w:r w:rsidR="00DE7390">
        <w:rPr>
          <w:highlight w:val="white"/>
        </w:rPr>
        <w:t>’</w:t>
      </w:r>
      <w:r w:rsidRPr="00B2347F">
        <w:rPr>
          <w:highlight w:val="white"/>
        </w:rPr>
        <w:t xml:space="preserve"> the prince of the demons, whom He had already called Beelzebub and Satan;</w:t>
      </w:r>
      <w:r w:rsidR="002D2DBF">
        <w:t>”</w:t>
      </w:r>
      <w:r w:rsidRPr="00B2347F">
        <w:t xml:space="preserve"> </w:t>
      </w:r>
      <w:r w:rsidRPr="00B2347F">
        <w:rPr>
          <w:i/>
        </w:rPr>
        <w:t>Five Books Against Marcion</w:t>
      </w:r>
      <w:r w:rsidRPr="00B2347F">
        <w:t xml:space="preserve"> book 4 ch.26 p.393. See also ibid book 4 ch.23 p.386.</w:t>
      </w:r>
    </w:p>
    <w:p w14:paraId="4AFF8467" w14:textId="77777777" w:rsidR="002F0F73" w:rsidRPr="00B2347F" w:rsidRDefault="002F0F73" w:rsidP="002F0F73">
      <w:pPr>
        <w:ind w:left="288" w:hanging="288"/>
      </w:pPr>
      <w:r w:rsidRPr="00B2347F">
        <w:rPr>
          <w:b/>
        </w:rPr>
        <w:t>Origen</w:t>
      </w:r>
      <w:r w:rsidRPr="00B2347F">
        <w:t xml:space="preserve"> (225-253/254 A.D.) </w:t>
      </w:r>
      <w:r w:rsidR="002D2DBF">
        <w:t>“</w:t>
      </w:r>
      <w:r w:rsidRPr="00B2347F">
        <w:rPr>
          <w:highlight w:val="white"/>
        </w:rPr>
        <w:t xml:space="preserve">If that is impossible, it is plain that demons do not belong to God; for their prince is not God, but, as holy Scripture says, </w:t>
      </w:r>
      <w:r w:rsidR="00DE7390">
        <w:rPr>
          <w:highlight w:val="white"/>
        </w:rPr>
        <w:t>‘</w:t>
      </w:r>
      <w:r w:rsidRPr="00B2347F">
        <w:rPr>
          <w:highlight w:val="white"/>
        </w:rPr>
        <w:t>Beelzebub.</w:t>
      </w:r>
      <w:r w:rsidR="00DE7390">
        <w:rPr>
          <w:highlight w:val="white"/>
        </w:rPr>
        <w:t>’</w:t>
      </w:r>
      <w:r w:rsidR="002D2DBF">
        <w:t>”</w:t>
      </w:r>
      <w:r w:rsidRPr="00B2347F">
        <w:t xml:space="preserve"> </w:t>
      </w:r>
      <w:r w:rsidRPr="00B2347F">
        <w:rPr>
          <w:i/>
        </w:rPr>
        <w:t>Origen Against Celsus</w:t>
      </w:r>
      <w:r w:rsidRPr="00B2347F">
        <w:t xml:space="preserve"> book 8 ch.25 p.</w:t>
      </w:r>
      <w:r w:rsidR="003917BB" w:rsidRPr="00B2347F">
        <w:t>652. See also book 1 ch.36 p.412</w:t>
      </w:r>
    </w:p>
    <w:p w14:paraId="478742B5" w14:textId="77777777" w:rsidR="002F0F73" w:rsidRPr="00B2347F" w:rsidRDefault="002F0F73" w:rsidP="002F0F73">
      <w:pPr>
        <w:ind w:left="288" w:hanging="288"/>
        <w:rPr>
          <w:szCs w:val="24"/>
        </w:rPr>
      </w:pPr>
      <w:r w:rsidRPr="00B2347F">
        <w:rPr>
          <w:b/>
          <w:szCs w:val="24"/>
        </w:rPr>
        <w:t xml:space="preserve">Cyprian of </w:t>
      </w:r>
      <w:smartTag w:uri="urn:schemas-microsoft-com:office:smarttags" w:element="place">
        <w:smartTag w:uri="urn:schemas-microsoft-com:office:smarttags" w:element="City">
          <w:r w:rsidRPr="00B2347F">
            <w:rPr>
              <w:b/>
              <w:szCs w:val="24"/>
            </w:rPr>
            <w:t>Carthage</w:t>
          </w:r>
        </w:smartTag>
      </w:smartTag>
      <w:r w:rsidRPr="00B2347F">
        <w:rPr>
          <w:szCs w:val="24"/>
        </w:rPr>
        <w:t xml:space="preserve"> (c.246-258 A.D.) </w:t>
      </w:r>
      <w:r w:rsidR="002D2DBF">
        <w:rPr>
          <w:szCs w:val="24"/>
        </w:rPr>
        <w:t>“</w:t>
      </w:r>
      <w:r w:rsidR="003917BB" w:rsidRPr="00B2347F">
        <w:rPr>
          <w:rFonts w:cs="Consolas"/>
          <w:szCs w:val="24"/>
          <w:highlight w:val="white"/>
        </w:rPr>
        <w:t xml:space="preserve">Of which members of the household it is said in the Gospel: </w:t>
      </w:r>
      <w:r w:rsidR="00DE7390">
        <w:rPr>
          <w:rFonts w:cs="Consolas"/>
          <w:szCs w:val="24"/>
          <w:highlight w:val="white"/>
        </w:rPr>
        <w:t>‘</w:t>
      </w:r>
      <w:r w:rsidR="003917BB" w:rsidRPr="00B2347F">
        <w:rPr>
          <w:rFonts w:cs="Consolas"/>
          <w:szCs w:val="24"/>
          <w:highlight w:val="white"/>
        </w:rPr>
        <w:t>If they have called the master of the house Beelzebub, how much rather them of his household!</w:t>
      </w:r>
      <w:r w:rsidR="00DE7390">
        <w:rPr>
          <w:rFonts w:cs="Consolas"/>
          <w:szCs w:val="24"/>
        </w:rPr>
        <w:t>’</w:t>
      </w:r>
      <w:r w:rsidR="002D2DBF">
        <w:rPr>
          <w:szCs w:val="24"/>
        </w:rPr>
        <w:t>”</w:t>
      </w:r>
      <w:r w:rsidR="00706F06">
        <w:rPr>
          <w:szCs w:val="24"/>
        </w:rPr>
        <w:t xml:space="preserve"> </w:t>
      </w:r>
      <w:r w:rsidRPr="00B2347F">
        <w:rPr>
          <w:i/>
          <w:szCs w:val="24"/>
        </w:rPr>
        <w:t>Treatises of Cyprian</w:t>
      </w:r>
      <w:r w:rsidRPr="00B2347F">
        <w:rPr>
          <w:szCs w:val="24"/>
        </w:rPr>
        <w:t xml:space="preserve"> Treatise 12 part</w:t>
      </w:r>
      <w:r w:rsidR="003917BB" w:rsidRPr="00B2347F">
        <w:rPr>
          <w:szCs w:val="24"/>
        </w:rPr>
        <w:t xml:space="preserve"> 3 ch.75 p.552</w:t>
      </w:r>
    </w:p>
    <w:p w14:paraId="2B16FD43" w14:textId="77777777" w:rsidR="007F69EA" w:rsidRDefault="007F69EA" w:rsidP="007F69EA">
      <w:pPr>
        <w:ind w:left="288" w:hanging="288"/>
      </w:pPr>
      <w:r w:rsidRPr="004547F3">
        <w:rPr>
          <w:b/>
        </w:rPr>
        <w:t>Eusebius of Caesarea</w:t>
      </w:r>
      <w:r>
        <w:t xml:space="preserve"> (318-325 A.D.) mentions Baalzebul. </w:t>
      </w:r>
      <w:r w:rsidRPr="00792CEF">
        <w:rPr>
          <w:i/>
        </w:rPr>
        <w:t>Preparation for the Gospel</w:t>
      </w:r>
      <w:r>
        <w:t xml:space="preserve"> book 4 ch.22 p.34</w:t>
      </w:r>
    </w:p>
    <w:p w14:paraId="2BFEAF36" w14:textId="77777777" w:rsidR="002F0F73" w:rsidRPr="00B2347F" w:rsidRDefault="002F0F73" w:rsidP="002F0F73">
      <w:pPr>
        <w:rPr>
          <w:rFonts w:cs="Consolas"/>
          <w:color w:val="1E1E1E"/>
          <w:szCs w:val="18"/>
          <w:highlight w:val="white"/>
        </w:rPr>
      </w:pPr>
    </w:p>
    <w:p w14:paraId="6494631C" w14:textId="77777777" w:rsidR="002F0F73" w:rsidRPr="00B2347F" w:rsidRDefault="002F0F73" w:rsidP="002F0F73">
      <w:pPr>
        <w:rPr>
          <w:rFonts w:cs="Consolas"/>
          <w:b/>
          <w:color w:val="1E1E1E"/>
          <w:szCs w:val="18"/>
          <w:highlight w:val="white"/>
          <w:u w:val="single"/>
        </w:rPr>
      </w:pPr>
      <w:r w:rsidRPr="00B2347F">
        <w:rPr>
          <w:rFonts w:cs="Consolas"/>
          <w:b/>
          <w:color w:val="1E1E1E"/>
          <w:szCs w:val="18"/>
          <w:highlight w:val="white"/>
          <w:u w:val="single"/>
        </w:rPr>
        <w:t>Among heretics</w:t>
      </w:r>
    </w:p>
    <w:p w14:paraId="2BAB27BA" w14:textId="77777777" w:rsidR="002F0F73" w:rsidRPr="00B2347F" w:rsidRDefault="002F0F73" w:rsidP="002F0F73">
      <w:pPr>
        <w:ind w:left="288" w:hanging="288"/>
      </w:pPr>
      <w:r w:rsidRPr="00B2347F">
        <w:rPr>
          <w:b/>
        </w:rPr>
        <w:t>Valentinian Gnostics</w:t>
      </w:r>
      <w:r w:rsidRPr="00B2347F">
        <w:t xml:space="preserve"> </w:t>
      </w:r>
      <w:r w:rsidR="003917BB" w:rsidRPr="00B2347F">
        <w:t xml:space="preserve">(c.150 A.D. -) </w:t>
      </w:r>
      <w:r w:rsidRPr="00B2347F">
        <w:t xml:space="preserve">according to Hippolytus of Portus (222-235/236 A.D.) tells of the Valentinian teaching on Beelzebub. </w:t>
      </w:r>
      <w:r w:rsidRPr="00B2347F">
        <w:rPr>
          <w:i/>
        </w:rPr>
        <w:t>Refutation of All Heresies</w:t>
      </w:r>
      <w:r w:rsidR="003917BB" w:rsidRPr="00B2347F">
        <w:t xml:space="preserve"> book 6 ch.28-29 p.88-89</w:t>
      </w:r>
    </w:p>
    <w:p w14:paraId="601FDC64" w14:textId="77777777" w:rsidR="003100CF" w:rsidRPr="00B2347F" w:rsidRDefault="003100CF">
      <w:pPr>
        <w:rPr>
          <w:rFonts w:cs="Consolas"/>
          <w:color w:val="1E1E1E"/>
          <w:szCs w:val="18"/>
          <w:highlight w:val="white"/>
        </w:rPr>
      </w:pPr>
    </w:p>
    <w:p w14:paraId="62FE2F05" w14:textId="258790B7" w:rsidR="00E77E98" w:rsidRPr="00B2347F" w:rsidRDefault="00387D4F" w:rsidP="00E77E98">
      <w:pPr>
        <w:pStyle w:val="Heading2"/>
      </w:pPr>
      <w:bookmarkStart w:id="3065" w:name="_Toc161079819"/>
      <w:r>
        <w:t>Dm1</w:t>
      </w:r>
      <w:r w:rsidR="006A2FE6">
        <w:t>4</w:t>
      </w:r>
      <w:r w:rsidR="00E77E98" w:rsidRPr="00B2347F">
        <w:t xml:space="preserve">. </w:t>
      </w:r>
      <w:r w:rsidR="00E77E98">
        <w:t xml:space="preserve">Some cast into </w:t>
      </w:r>
      <w:r w:rsidR="00CA28E5">
        <w:t xml:space="preserve">eternal </w:t>
      </w:r>
      <w:r w:rsidR="00E77E98">
        <w:t>fire for the devil and his angels</w:t>
      </w:r>
      <w:bookmarkEnd w:id="3065"/>
    </w:p>
    <w:p w14:paraId="4C5ECE13" w14:textId="76A1CCAB" w:rsidR="00E77E98" w:rsidRDefault="00E77E98" w:rsidP="00E77E98">
      <w:pPr>
        <w:rPr>
          <w:rFonts w:cs="Consolas"/>
          <w:szCs w:val="24"/>
          <w:highlight w:val="white"/>
        </w:rPr>
      </w:pPr>
    </w:p>
    <w:p w14:paraId="3835A672" w14:textId="7918375B" w:rsidR="00E77E98" w:rsidRDefault="00E77E98" w:rsidP="00E77E98">
      <w:pPr>
        <w:rPr>
          <w:rFonts w:cs="Consolas"/>
          <w:szCs w:val="24"/>
          <w:highlight w:val="white"/>
        </w:rPr>
      </w:pPr>
      <w:r>
        <w:rPr>
          <w:rFonts w:cs="Consolas"/>
          <w:szCs w:val="24"/>
          <w:highlight w:val="white"/>
        </w:rPr>
        <w:t>Matthew 25:41</w:t>
      </w:r>
    </w:p>
    <w:p w14:paraId="3110A84E" w14:textId="72592683" w:rsidR="00E77E98" w:rsidRDefault="00E77E98" w:rsidP="00E77E98">
      <w:pPr>
        <w:rPr>
          <w:rFonts w:cs="Consolas"/>
          <w:szCs w:val="24"/>
          <w:highlight w:val="white"/>
        </w:rPr>
      </w:pPr>
    </w:p>
    <w:p w14:paraId="6127764F" w14:textId="1248EC1F" w:rsidR="00E77E98" w:rsidRDefault="00E77E98" w:rsidP="003F0FF0">
      <w:pPr>
        <w:ind w:left="288" w:hanging="288"/>
        <w:rPr>
          <w:rFonts w:cs="Consolas"/>
          <w:szCs w:val="24"/>
          <w:highlight w:val="white"/>
        </w:rPr>
      </w:pPr>
      <w:r w:rsidRPr="007D12A6">
        <w:rPr>
          <w:rFonts w:cs="Consolas"/>
          <w:b/>
          <w:bCs/>
          <w:szCs w:val="24"/>
          <w:highlight w:val="white"/>
        </w:rPr>
        <w:t>Justin Martyr</w:t>
      </w:r>
      <w:r>
        <w:rPr>
          <w:rFonts w:cs="Consolas"/>
          <w:szCs w:val="24"/>
          <w:highlight w:val="white"/>
        </w:rPr>
        <w:t xml:space="preserve"> (c.138-165 A.D.) quoted the last part of Matthew 25:41. </w:t>
      </w:r>
      <w:r w:rsidRPr="00E77E98">
        <w:rPr>
          <w:rFonts w:cs="Consolas"/>
          <w:i/>
          <w:iCs/>
          <w:szCs w:val="24"/>
          <w:highlight w:val="white"/>
        </w:rPr>
        <w:t>Dialogue with Trypho, a Jew</w:t>
      </w:r>
      <w:r>
        <w:rPr>
          <w:rFonts w:cs="Consolas"/>
          <w:szCs w:val="24"/>
          <w:highlight w:val="white"/>
        </w:rPr>
        <w:t xml:space="preserve"> ch.75 p.236</w:t>
      </w:r>
    </w:p>
    <w:p w14:paraId="1297120B" w14:textId="577D9AE7" w:rsidR="006349E8" w:rsidRDefault="006349E8" w:rsidP="003F0FF0">
      <w:pPr>
        <w:ind w:left="288" w:hanging="288"/>
        <w:rPr>
          <w:rFonts w:cs="Consolas"/>
          <w:szCs w:val="24"/>
          <w:highlight w:val="white"/>
        </w:rPr>
      </w:pPr>
      <w:r>
        <w:rPr>
          <w:rFonts w:cs="Consolas"/>
          <w:szCs w:val="24"/>
          <w:highlight w:val="white"/>
        </w:rPr>
        <w:t xml:space="preserve">Tatian’s </w:t>
      </w:r>
      <w:r w:rsidRPr="006349E8">
        <w:rPr>
          <w:rFonts w:cs="Consolas"/>
          <w:b/>
          <w:bCs/>
          <w:i/>
          <w:iCs/>
          <w:szCs w:val="24"/>
          <w:highlight w:val="white"/>
        </w:rPr>
        <w:t>Diatessaron</w:t>
      </w:r>
      <w:r>
        <w:rPr>
          <w:rFonts w:cs="Consolas"/>
          <w:szCs w:val="24"/>
          <w:highlight w:val="white"/>
        </w:rPr>
        <w:t xml:space="preserve"> (c.172 A.D.) section 43.43-58 p.110-111 quotes all of Matthew 25:31-46.</w:t>
      </w:r>
    </w:p>
    <w:p w14:paraId="38829665" w14:textId="29C966CA" w:rsidR="006855EE" w:rsidRDefault="006855EE" w:rsidP="003F0FF0">
      <w:pPr>
        <w:ind w:left="288" w:hanging="288"/>
        <w:rPr>
          <w:rFonts w:cs="Consolas"/>
          <w:szCs w:val="24"/>
          <w:highlight w:val="white"/>
        </w:rPr>
      </w:pPr>
      <w:r w:rsidRPr="007D12A6">
        <w:rPr>
          <w:rFonts w:cs="Consolas"/>
          <w:b/>
          <w:bCs/>
          <w:szCs w:val="24"/>
          <w:highlight w:val="white"/>
        </w:rPr>
        <w:t>Irenaeus of Lyons</w:t>
      </w:r>
      <w:r>
        <w:rPr>
          <w:rFonts w:cs="Consolas"/>
          <w:szCs w:val="24"/>
          <w:highlight w:val="white"/>
        </w:rPr>
        <w:t xml:space="preserve"> (182-188 A.D.) quotes Matthew 25:41f (12/24 words quoted) </w:t>
      </w:r>
      <w:r w:rsidRPr="00E77E98">
        <w:rPr>
          <w:rFonts w:cs="Consolas"/>
          <w:i/>
          <w:iCs/>
          <w:szCs w:val="24"/>
          <w:highlight w:val="white"/>
        </w:rPr>
        <w:t>Irenaeus Against Heresies</w:t>
      </w:r>
      <w:r>
        <w:rPr>
          <w:rFonts w:cs="Consolas"/>
          <w:szCs w:val="24"/>
          <w:highlight w:val="white"/>
        </w:rPr>
        <w:t xml:space="preserve"> book 2 ch.7.3 p.367</w:t>
      </w:r>
    </w:p>
    <w:p w14:paraId="74C66FFB" w14:textId="525D8612" w:rsidR="00E77E98" w:rsidRDefault="00E77E98" w:rsidP="003F0FF0">
      <w:pPr>
        <w:ind w:left="288" w:hanging="288"/>
        <w:rPr>
          <w:rFonts w:cs="Consolas"/>
          <w:szCs w:val="24"/>
          <w:highlight w:val="white"/>
        </w:rPr>
      </w:pPr>
      <w:r>
        <w:rPr>
          <w:rFonts w:cs="Consolas"/>
          <w:szCs w:val="24"/>
          <w:highlight w:val="white"/>
        </w:rPr>
        <w:t xml:space="preserve">Irenaeus of Lyons (182-188 A.D.) </w:t>
      </w:r>
      <w:r w:rsidR="006855EE">
        <w:rPr>
          <w:rFonts w:cs="Consolas"/>
          <w:szCs w:val="24"/>
          <w:highlight w:val="white"/>
        </w:rPr>
        <w:t>quotes all of Matthew 25:41 with explanation.</w:t>
      </w:r>
      <w:r>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w:t>
      </w:r>
      <w:r w:rsidR="006855EE">
        <w:rPr>
          <w:rFonts w:cs="Consolas"/>
          <w:szCs w:val="24"/>
          <w:highlight w:val="white"/>
        </w:rPr>
        <w:t>3</w:t>
      </w:r>
      <w:r>
        <w:rPr>
          <w:rFonts w:cs="Consolas"/>
          <w:szCs w:val="24"/>
          <w:highlight w:val="white"/>
        </w:rPr>
        <w:t xml:space="preserve"> ch.</w:t>
      </w:r>
      <w:r w:rsidR="006855EE">
        <w:rPr>
          <w:rFonts w:cs="Consolas"/>
          <w:szCs w:val="24"/>
          <w:highlight w:val="white"/>
        </w:rPr>
        <w:t>23.3 p.456</w:t>
      </w:r>
    </w:p>
    <w:p w14:paraId="589E6064" w14:textId="070F0B8B"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w:t>
      </w:r>
      <w:r w:rsidR="007D12A6">
        <w:rPr>
          <w:rFonts w:cs="Consolas"/>
          <w:szCs w:val="24"/>
          <w:highlight w:val="white"/>
        </w:rPr>
        <w:t xml:space="preserve">(partial, left off “devil and his angels”) </w:t>
      </w:r>
      <w:r w:rsidR="006855EE">
        <w:rPr>
          <w:rFonts w:cs="Consolas"/>
          <w:szCs w:val="24"/>
          <w:highlight w:val="white"/>
        </w:rPr>
        <w:t>quotes</w:t>
      </w:r>
      <w:r w:rsidR="007D12A6">
        <w:rPr>
          <w:rFonts w:cs="Consolas"/>
          <w:szCs w:val="24"/>
          <w:highlight w:val="white"/>
        </w:rPr>
        <w:t xml:space="preserve"> Matthew 25:41m (not 10 6 not 8 words quoted)</w:t>
      </w:r>
      <w:r>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28.2 p.501</w:t>
      </w:r>
    </w:p>
    <w:p w14:paraId="4EE4D423" w14:textId="5207C830"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quotes</w:t>
      </w:r>
      <w:r w:rsidRPr="007D12A6">
        <w:rPr>
          <w:rFonts w:cs="Consolas"/>
          <w:szCs w:val="24"/>
          <w:highlight w:val="white"/>
        </w:rPr>
        <w:t xml:space="preserve"> </w:t>
      </w:r>
      <w:r w:rsidR="007D12A6" w:rsidRPr="00E77E98">
        <w:rPr>
          <w:rFonts w:cs="Arial"/>
          <w:color w:val="auto"/>
          <w:szCs w:val="20"/>
        </w:rPr>
        <w:t>M</w:t>
      </w:r>
      <w:r w:rsidR="007D12A6">
        <w:rPr>
          <w:rFonts w:cs="Arial"/>
          <w:color w:val="auto"/>
          <w:szCs w:val="20"/>
        </w:rPr>
        <w:t>atthew</w:t>
      </w:r>
      <w:r w:rsidR="007D12A6" w:rsidRPr="00E77E98">
        <w:rPr>
          <w:rFonts w:cs="Arial"/>
          <w:color w:val="auto"/>
          <w:szCs w:val="20"/>
        </w:rPr>
        <w:t xml:space="preserve"> 25:41</w:t>
      </w:r>
      <w:r w:rsidR="007D12A6" w:rsidRPr="007D12A6">
        <w:rPr>
          <w:rFonts w:cs="Arial"/>
          <w:color w:val="auto"/>
          <w:szCs w:val="20"/>
        </w:rPr>
        <w:t xml:space="preserve">f (18/24 words quoted)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33.11 p.509</w:t>
      </w:r>
    </w:p>
    <w:p w14:paraId="3BAB2D90" w14:textId="50500148"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quotes</w:t>
      </w:r>
      <w:r w:rsidRPr="007D12A6">
        <w:rPr>
          <w:rFonts w:cs="Consolas"/>
          <w:szCs w:val="24"/>
          <w:highlight w:val="white"/>
        </w:rPr>
        <w:t xml:space="preserve"> </w:t>
      </w:r>
      <w:r w:rsidR="007D12A6" w:rsidRPr="00E77E98">
        <w:rPr>
          <w:rFonts w:cs="Arial"/>
          <w:color w:val="auto"/>
          <w:szCs w:val="20"/>
        </w:rPr>
        <w:t>M</w:t>
      </w:r>
      <w:r w:rsidR="007D12A6">
        <w:rPr>
          <w:rFonts w:cs="Arial"/>
          <w:color w:val="auto"/>
          <w:szCs w:val="20"/>
        </w:rPr>
        <w:t>atthew</w:t>
      </w:r>
      <w:r w:rsidR="007D12A6" w:rsidRPr="00E77E98">
        <w:rPr>
          <w:rFonts w:cs="Arial"/>
          <w:color w:val="auto"/>
          <w:szCs w:val="20"/>
        </w:rPr>
        <w:t xml:space="preserve"> 25:41</w:t>
      </w:r>
      <w:r w:rsidR="007D12A6" w:rsidRPr="007D12A6">
        <w:rPr>
          <w:rFonts w:cs="Arial"/>
          <w:color w:val="auto"/>
          <w:szCs w:val="20"/>
        </w:rPr>
        <w:t>f (18/24 words quoted)</w:t>
      </w:r>
      <w:r w:rsidRPr="007D12A6">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40.2 p.524</w:t>
      </w:r>
    </w:p>
    <w:p w14:paraId="30FFC7E7" w14:textId="694FBC9A" w:rsidR="00E77E98" w:rsidRDefault="00E77E98" w:rsidP="003F0FF0">
      <w:pPr>
        <w:ind w:left="288" w:hanging="288"/>
        <w:rPr>
          <w:rFonts w:cs="Consolas"/>
          <w:szCs w:val="24"/>
          <w:highlight w:val="white"/>
        </w:rPr>
      </w:pPr>
      <w:r>
        <w:rPr>
          <w:rFonts w:cs="Consolas"/>
          <w:szCs w:val="24"/>
          <w:highlight w:val="white"/>
        </w:rPr>
        <w:t>Irenaeus of Lyons (182-188 A.D.)</w:t>
      </w:r>
      <w:r w:rsidR="006855EE">
        <w:rPr>
          <w:rFonts w:cs="Consolas"/>
          <w:szCs w:val="24"/>
          <w:highlight w:val="white"/>
        </w:rPr>
        <w:t xml:space="preserve"> quotes</w:t>
      </w:r>
      <w:r>
        <w:rPr>
          <w:rFonts w:cs="Consolas"/>
          <w:szCs w:val="24"/>
          <w:highlight w:val="white"/>
        </w:rPr>
        <w:t xml:space="preserve"> </w:t>
      </w:r>
      <w:r w:rsidRPr="00E77E98">
        <w:rPr>
          <w:rFonts w:cs="Consolas"/>
          <w:i/>
          <w:iCs/>
          <w:szCs w:val="24"/>
          <w:highlight w:val="white"/>
        </w:rPr>
        <w:t>Irenaeus Against Heresies</w:t>
      </w:r>
      <w:r>
        <w:rPr>
          <w:rFonts w:cs="Consolas"/>
          <w:szCs w:val="24"/>
          <w:highlight w:val="white"/>
        </w:rPr>
        <w:t xml:space="preserve"> book 4 ch.</w:t>
      </w:r>
      <w:r w:rsidR="006855EE">
        <w:rPr>
          <w:rFonts w:cs="Consolas"/>
          <w:szCs w:val="24"/>
          <w:highlight w:val="white"/>
        </w:rPr>
        <w:t>41.3 p.525</w:t>
      </w:r>
    </w:p>
    <w:p w14:paraId="3E1BAEBA" w14:textId="38B961C1" w:rsidR="00E77E98" w:rsidRDefault="00E77E98" w:rsidP="003F0FF0">
      <w:pPr>
        <w:ind w:left="288" w:hanging="288"/>
        <w:rPr>
          <w:rFonts w:cs="Consolas"/>
          <w:szCs w:val="24"/>
          <w:highlight w:val="white"/>
        </w:rPr>
      </w:pPr>
      <w:r w:rsidRPr="007D12A6">
        <w:rPr>
          <w:rFonts w:cs="Consolas"/>
          <w:b/>
          <w:bCs/>
          <w:szCs w:val="24"/>
          <w:highlight w:val="white"/>
        </w:rPr>
        <w:t>Clement of Alexandria</w:t>
      </w:r>
      <w:r>
        <w:rPr>
          <w:rFonts w:cs="Consolas"/>
          <w:szCs w:val="24"/>
          <w:highlight w:val="white"/>
        </w:rPr>
        <w:t xml:space="preserve"> (c.195 A.d.) quote</w:t>
      </w:r>
      <w:r w:rsidR="006855EE">
        <w:rPr>
          <w:rFonts w:cs="Consolas"/>
          <w:szCs w:val="24"/>
          <w:highlight w:val="white"/>
        </w:rPr>
        <w:t>s</w:t>
      </w:r>
      <w:r>
        <w:rPr>
          <w:rFonts w:cs="Consolas"/>
          <w:szCs w:val="24"/>
          <w:highlight w:val="white"/>
        </w:rPr>
        <w:t xml:space="preserve"> Matthew 25:41</w:t>
      </w:r>
      <w:r w:rsidR="006855EE">
        <w:rPr>
          <w:rFonts w:cs="Consolas"/>
          <w:szCs w:val="24"/>
          <w:highlight w:val="white"/>
        </w:rPr>
        <w:t>f (6/24 words quoted)</w:t>
      </w:r>
      <w:r>
        <w:rPr>
          <w:rFonts w:cs="Consolas"/>
          <w:szCs w:val="24"/>
          <w:highlight w:val="white"/>
        </w:rPr>
        <w:t xml:space="preserve"> </w:t>
      </w:r>
      <w:r w:rsidRPr="00E77E98">
        <w:rPr>
          <w:rFonts w:cs="Consolas"/>
          <w:i/>
          <w:iCs/>
          <w:szCs w:val="24"/>
          <w:highlight w:val="white"/>
        </w:rPr>
        <w:t>Exhortation to the Heathen</w:t>
      </w:r>
      <w:r>
        <w:rPr>
          <w:rFonts w:cs="Consolas"/>
          <w:szCs w:val="24"/>
          <w:highlight w:val="white"/>
        </w:rPr>
        <w:t xml:space="preserve"> ch.9 p.195</w:t>
      </w:r>
    </w:p>
    <w:p w14:paraId="722D63F4" w14:textId="52E45C11" w:rsidR="00E77E98" w:rsidRDefault="00E77E98" w:rsidP="003F0FF0">
      <w:pPr>
        <w:ind w:left="288" w:hanging="288"/>
        <w:rPr>
          <w:rFonts w:cs="Consolas"/>
          <w:szCs w:val="24"/>
          <w:highlight w:val="white"/>
        </w:rPr>
      </w:pPr>
      <w:r w:rsidRPr="006349E8">
        <w:rPr>
          <w:rFonts w:cs="Consolas"/>
          <w:b/>
          <w:bCs/>
          <w:szCs w:val="24"/>
          <w:highlight w:val="white"/>
        </w:rPr>
        <w:t>Tertullian</w:t>
      </w:r>
      <w:r>
        <w:rPr>
          <w:rFonts w:cs="Consolas"/>
          <w:szCs w:val="24"/>
          <w:highlight w:val="white"/>
        </w:rPr>
        <w:t xml:space="preserve"> (207-220 A.D.) quotes Matthew 25:41</w:t>
      </w:r>
      <w:r w:rsidR="006349E8">
        <w:rPr>
          <w:rFonts w:cs="Consolas"/>
          <w:szCs w:val="24"/>
          <w:highlight w:val="white"/>
        </w:rPr>
        <w:t>f (8/24 words quoted)</w:t>
      </w:r>
      <w:r>
        <w:rPr>
          <w:rFonts w:cs="Consolas"/>
          <w:szCs w:val="24"/>
          <w:highlight w:val="white"/>
        </w:rPr>
        <w:t xml:space="preserve">. </w:t>
      </w:r>
      <w:r w:rsidRPr="00E77E98">
        <w:rPr>
          <w:rFonts w:cs="Consolas"/>
          <w:i/>
          <w:iCs/>
          <w:szCs w:val="24"/>
          <w:highlight w:val="white"/>
        </w:rPr>
        <w:t>On the Flesh of Christ</w:t>
      </w:r>
      <w:r>
        <w:rPr>
          <w:rFonts w:cs="Consolas"/>
          <w:szCs w:val="24"/>
          <w:highlight w:val="white"/>
        </w:rPr>
        <w:t xml:space="preserve"> ch.14 p.533</w:t>
      </w:r>
    </w:p>
    <w:p w14:paraId="7693515F" w14:textId="77777777" w:rsidR="00CC2E4D" w:rsidRDefault="00CC2E4D" w:rsidP="00CC2E4D">
      <w:pPr>
        <w:ind w:left="288" w:hanging="288"/>
      </w:pPr>
      <w:r w:rsidRPr="00555D0F">
        <w:rPr>
          <w:b/>
          <w:bCs/>
        </w:rPr>
        <w:t>Origen</w:t>
      </w:r>
      <w:r>
        <w:t xml:space="preserve"> (245-248 A.D.) says some go to the fire prepared for the devil and his angels. </w:t>
      </w:r>
      <w:r w:rsidRPr="00555D0F">
        <w:rPr>
          <w:i/>
          <w:iCs/>
        </w:rPr>
        <w:t xml:space="preserve">Homilies on </w:t>
      </w:r>
      <w:r>
        <w:rPr>
          <w:i/>
          <w:iCs/>
        </w:rPr>
        <w:t>Isaiah</w:t>
      </w:r>
      <w:r>
        <w:t xml:space="preserve"> Isaiah 4.5 p.75</w:t>
      </w:r>
    </w:p>
    <w:p w14:paraId="3C65B888" w14:textId="17C37DAE" w:rsidR="00E77E98" w:rsidRDefault="00E77E98" w:rsidP="003F0FF0">
      <w:pPr>
        <w:ind w:left="288" w:hanging="288"/>
        <w:rPr>
          <w:rFonts w:cs="Consolas"/>
          <w:szCs w:val="24"/>
          <w:highlight w:val="white"/>
        </w:rPr>
      </w:pPr>
      <w:r>
        <w:rPr>
          <w:rFonts w:cs="Consolas"/>
          <w:szCs w:val="24"/>
          <w:highlight w:val="white"/>
        </w:rPr>
        <w:t xml:space="preserve">Origen (c.225-253/254 A.D.) </w:t>
      </w:r>
      <w:r w:rsidR="006349E8">
        <w:rPr>
          <w:rFonts w:cs="Consolas"/>
          <w:szCs w:val="24"/>
          <w:highlight w:val="white"/>
        </w:rPr>
        <w:t xml:space="preserve">(partial, not mention of devil and his angels) </w:t>
      </w:r>
      <w:r>
        <w:rPr>
          <w:rFonts w:cs="Consolas"/>
          <w:szCs w:val="24"/>
          <w:highlight w:val="white"/>
        </w:rPr>
        <w:t>quotes Matthew 25:41</w:t>
      </w:r>
      <w:r w:rsidR="006349E8">
        <w:rPr>
          <w:rFonts w:cs="Consolas"/>
          <w:szCs w:val="24"/>
          <w:highlight w:val="white"/>
        </w:rPr>
        <w:t>m (not 6 10 not 8 words quoted)</w:t>
      </w:r>
      <w:r>
        <w:rPr>
          <w:rFonts w:cs="Consolas"/>
          <w:szCs w:val="24"/>
          <w:highlight w:val="white"/>
        </w:rPr>
        <w:t xml:space="preserve">. </w:t>
      </w:r>
      <w:r w:rsidRPr="00E77E98">
        <w:rPr>
          <w:rFonts w:cs="Consolas"/>
          <w:i/>
          <w:iCs/>
          <w:szCs w:val="24"/>
          <w:highlight w:val="white"/>
        </w:rPr>
        <w:t>de Principiis</w:t>
      </w:r>
      <w:r>
        <w:rPr>
          <w:rFonts w:cs="Consolas"/>
          <w:szCs w:val="24"/>
          <w:highlight w:val="white"/>
        </w:rPr>
        <w:t xml:space="preserve"> (Greek) book 3 ch.1.6 p.306</w:t>
      </w:r>
    </w:p>
    <w:p w14:paraId="71778C29" w14:textId="77777777" w:rsidR="006349E8" w:rsidRDefault="006349E8">
      <w:pPr>
        <w:rPr>
          <w:rFonts w:cs="Consolas"/>
          <w:szCs w:val="24"/>
          <w:highlight w:val="white"/>
        </w:rPr>
      </w:pPr>
    </w:p>
    <w:p w14:paraId="74C9131A" w14:textId="77777777" w:rsidR="00ED3FE3" w:rsidRPr="00B2347F" w:rsidRDefault="00ED3FE3" w:rsidP="00ED3FE3">
      <w:pPr>
        <w:pStyle w:val="Heading2"/>
      </w:pPr>
      <w:bookmarkStart w:id="3066" w:name="_Toc161079820"/>
      <w:r w:rsidRPr="00B2347F">
        <w:t xml:space="preserve">Teachings on </w:t>
      </w:r>
      <w:r>
        <w:t>D</w:t>
      </w:r>
      <w:r w:rsidRPr="00B2347F">
        <w:t>emons not on the list</w:t>
      </w:r>
      <w:bookmarkEnd w:id="3066"/>
    </w:p>
    <w:p w14:paraId="60EECA8C" w14:textId="77777777" w:rsidR="00ED3FE3" w:rsidRPr="00B2347F" w:rsidRDefault="00ED3FE3" w:rsidP="00ED3FE3">
      <w:pPr>
        <w:rPr>
          <w:b/>
        </w:rPr>
      </w:pPr>
    </w:p>
    <w:p w14:paraId="6B846CFE" w14:textId="68446DA8" w:rsidR="009949F5" w:rsidRPr="00B2347F" w:rsidRDefault="009949F5" w:rsidP="009949F5">
      <w:r w:rsidRPr="00B2347F">
        <w:rPr>
          <w:b/>
        </w:rPr>
        <w:t>1. Don</w:t>
      </w:r>
      <w:r>
        <w:rPr>
          <w:b/>
        </w:rPr>
        <w:t>’</w:t>
      </w:r>
      <w:r w:rsidRPr="00B2347F">
        <w:rPr>
          <w:b/>
        </w:rPr>
        <w:t>t slander celestial beings</w:t>
      </w:r>
      <w:r w:rsidRPr="00B2347F">
        <w:t xml:space="preserve"> 2 Peter 2:10; Jude 8-10 (no writers)</w:t>
      </w:r>
    </w:p>
    <w:p w14:paraId="52562B82" w14:textId="6286F5DE" w:rsidR="009949F5" w:rsidRPr="00B2347F" w:rsidRDefault="00ED3FE3" w:rsidP="009949F5">
      <w:r>
        <w:rPr>
          <w:b/>
        </w:rPr>
        <w:t>2</w:t>
      </w:r>
      <w:r w:rsidR="009949F5" w:rsidRPr="00B2347F">
        <w:rPr>
          <w:b/>
        </w:rPr>
        <w:t>. Gates of Hell/Death</w:t>
      </w:r>
      <w:r w:rsidR="009949F5" w:rsidRPr="00B2347F">
        <w:t xml:space="preserve"> (only 3 writers: Tertullian, Origen, Cyprian)</w:t>
      </w:r>
    </w:p>
    <w:p w14:paraId="1F203C87" w14:textId="01375970" w:rsidR="00242418" w:rsidRPr="00B2347F" w:rsidRDefault="00ED3FE3" w:rsidP="005D355C">
      <w:pPr>
        <w:ind w:left="288" w:hanging="288"/>
      </w:pPr>
      <w:r>
        <w:rPr>
          <w:b/>
        </w:rPr>
        <w:t>3</w:t>
      </w:r>
      <w:r w:rsidR="00242418" w:rsidRPr="00B2347F">
        <w:rPr>
          <w:b/>
        </w:rPr>
        <w:t>. Demons named Legion</w:t>
      </w:r>
      <w:r w:rsidR="00242418" w:rsidRPr="00B2347F">
        <w:t xml:space="preserve"> (only </w:t>
      </w:r>
      <w:r w:rsidR="004E208E" w:rsidRPr="00B2347F">
        <w:t>3</w:t>
      </w:r>
      <w:r w:rsidR="00242418" w:rsidRPr="00B2347F">
        <w:t xml:space="preserve"> writer</w:t>
      </w:r>
      <w:r w:rsidR="00F42E79" w:rsidRPr="00B2347F">
        <w:t>s</w:t>
      </w:r>
      <w:r w:rsidR="00242418" w:rsidRPr="00B2347F">
        <w:t xml:space="preserve">: </w:t>
      </w:r>
      <w:r w:rsidR="004E208E" w:rsidRPr="00B2347F">
        <w:t>Tatian</w:t>
      </w:r>
      <w:r w:rsidR="00DE7390">
        <w:t>’</w:t>
      </w:r>
      <w:r w:rsidR="004E208E" w:rsidRPr="00B2347F">
        <w:t xml:space="preserve">s </w:t>
      </w:r>
      <w:r w:rsidR="004E208E" w:rsidRPr="00B2347F">
        <w:rPr>
          <w:i/>
        </w:rPr>
        <w:t>Diatessaron</w:t>
      </w:r>
      <w:r w:rsidR="004E208E" w:rsidRPr="00B2347F">
        <w:t xml:space="preserve">, </w:t>
      </w:r>
      <w:r w:rsidR="00242418" w:rsidRPr="00B2347F">
        <w:t>Tertullian</w:t>
      </w:r>
      <w:r w:rsidR="00F42E79" w:rsidRPr="00B2347F">
        <w:t>, Adamantius</w:t>
      </w:r>
      <w:r w:rsidR="00242418" w:rsidRPr="00B2347F">
        <w:t>)</w:t>
      </w:r>
    </w:p>
    <w:p w14:paraId="32BED425" w14:textId="181F1B4D" w:rsidR="00242418" w:rsidRPr="00B2347F" w:rsidRDefault="00ED3FE3" w:rsidP="005D355C">
      <w:pPr>
        <w:ind w:left="288" w:hanging="288"/>
      </w:pPr>
      <w:r>
        <w:rPr>
          <w:b/>
        </w:rPr>
        <w:t>4</w:t>
      </w:r>
      <w:r w:rsidR="00242418" w:rsidRPr="00B2347F">
        <w:rPr>
          <w:b/>
        </w:rPr>
        <w:t>. De</w:t>
      </w:r>
      <w:r w:rsidR="006668A7" w:rsidRPr="00B2347F">
        <w:rPr>
          <w:b/>
        </w:rPr>
        <w:t>mons</w:t>
      </w:r>
      <w:r w:rsidR="00242418" w:rsidRPr="00B2347F">
        <w:rPr>
          <w:b/>
        </w:rPr>
        <w:t>[s]</w:t>
      </w:r>
      <w:r w:rsidR="006668A7" w:rsidRPr="00B2347F">
        <w:rPr>
          <w:b/>
        </w:rPr>
        <w:t>/devil[s]</w:t>
      </w:r>
      <w:r w:rsidR="00242418" w:rsidRPr="00B2347F">
        <w:rPr>
          <w:b/>
        </w:rPr>
        <w:t xml:space="preserve"> bound</w:t>
      </w:r>
      <w:r w:rsidR="006668A7" w:rsidRPr="00B2347F">
        <w:t xml:space="preserve"> 2 Peter 2:4; Jude 6 </w:t>
      </w:r>
      <w:r w:rsidR="00242418" w:rsidRPr="00B2347F">
        <w:t>(only 2 writers: Victorinus of Petau, Lactantius)</w:t>
      </w:r>
    </w:p>
    <w:p w14:paraId="3530ED8B" w14:textId="6E1E05D3" w:rsidR="0082449F" w:rsidRDefault="00ED3FE3">
      <w:pPr>
        <w:ind w:left="288" w:hanging="288"/>
        <w:rPr>
          <w:b/>
        </w:rPr>
      </w:pPr>
      <w:r>
        <w:rPr>
          <w:b/>
        </w:rPr>
        <w:t>5</w:t>
      </w:r>
      <w:r w:rsidR="00751A7C">
        <w:rPr>
          <w:b/>
        </w:rPr>
        <w:t>. Demons can be invisible</w:t>
      </w:r>
      <w:r w:rsidR="00751A7C" w:rsidRPr="00751A7C">
        <w:t xml:space="preserve"> (</w:t>
      </w:r>
      <w:r w:rsidR="00751A7C">
        <w:t xml:space="preserve">only 1 writer Origen’s </w:t>
      </w:r>
      <w:r w:rsidR="00751A7C" w:rsidRPr="00BE18AA">
        <w:rPr>
          <w:i/>
          <w:iCs/>
        </w:rPr>
        <w:t>Exhortation to Martyrdom</w:t>
      </w:r>
      <w:r w:rsidR="00751A7C">
        <w:t xml:space="preserve"> ch.46 p.189)</w:t>
      </w:r>
    </w:p>
    <w:p w14:paraId="44B648ED" w14:textId="6A4DCC20" w:rsidR="006245DF" w:rsidRPr="00B2347F" w:rsidRDefault="00ED3FE3" w:rsidP="006245DF">
      <w:pPr>
        <w:ind w:left="288" w:hanging="288"/>
      </w:pPr>
      <w:r>
        <w:rPr>
          <w:b/>
        </w:rPr>
        <w:t xml:space="preserve">6. </w:t>
      </w:r>
      <w:r w:rsidR="006245DF" w:rsidRPr="00B2347F">
        <w:rPr>
          <w:b/>
        </w:rPr>
        <w:t>Angels who sinned were punished</w:t>
      </w:r>
      <w:r w:rsidR="006245DF" w:rsidRPr="00B2347F">
        <w:t xml:space="preserve"> 2 Peter 1:4 (not analyzed yet)</w:t>
      </w:r>
    </w:p>
    <w:p w14:paraId="20188A36" w14:textId="4CE6EA1C" w:rsidR="006245DF" w:rsidRPr="00B2347F" w:rsidRDefault="00ED3FE3" w:rsidP="006245DF">
      <w:pPr>
        <w:ind w:left="288" w:hanging="288"/>
      </w:pPr>
      <w:r>
        <w:rPr>
          <w:b/>
        </w:rPr>
        <w:t xml:space="preserve">7. </w:t>
      </w:r>
      <w:r w:rsidR="006245DF" w:rsidRPr="00B2347F">
        <w:rPr>
          <w:b/>
        </w:rPr>
        <w:t>Demons oppose angels</w:t>
      </w:r>
      <w:r w:rsidR="006245DF" w:rsidRPr="00B2347F">
        <w:t xml:space="preserve"> Dan 10:13 (not analyzed yet)</w:t>
      </w:r>
    </w:p>
    <w:p w14:paraId="687AF27C" w14:textId="00C2CA16" w:rsidR="006668A7" w:rsidRPr="00B2347F" w:rsidRDefault="00ED3FE3" w:rsidP="006668A7">
      <w:pPr>
        <w:ind w:left="288" w:hanging="288"/>
      </w:pPr>
      <w:r>
        <w:rPr>
          <w:b/>
        </w:rPr>
        <w:t xml:space="preserve">8. </w:t>
      </w:r>
      <w:r w:rsidR="006668A7" w:rsidRPr="00B2347F">
        <w:rPr>
          <w:b/>
        </w:rPr>
        <w:t>Different kinds of demons</w:t>
      </w:r>
      <w:r w:rsidR="006668A7" w:rsidRPr="00B2347F">
        <w:t xml:space="preserve"> Rev 16:13 (not analyzed yet)</w:t>
      </w:r>
    </w:p>
    <w:p w14:paraId="4FB57A14" w14:textId="0EC147D1" w:rsidR="006A77DB" w:rsidRPr="00B2347F" w:rsidRDefault="00ED3FE3">
      <w:pPr>
        <w:ind w:left="288" w:hanging="288"/>
      </w:pPr>
      <w:r>
        <w:rPr>
          <w:b/>
        </w:rPr>
        <w:t xml:space="preserve">9. </w:t>
      </w:r>
      <w:r w:rsidR="006A77DB" w:rsidRPr="00B2347F">
        <w:rPr>
          <w:b/>
        </w:rPr>
        <w:t>Some demons are roaming</w:t>
      </w:r>
      <w:r w:rsidR="006A77DB" w:rsidRPr="00B2347F">
        <w:t xml:space="preserve"> (not analyzed yet)</w:t>
      </w:r>
    </w:p>
    <w:p w14:paraId="001934D9" w14:textId="0E027B12" w:rsidR="006A77DB" w:rsidRPr="00B2347F" w:rsidRDefault="00ED3FE3">
      <w:pPr>
        <w:ind w:left="288" w:hanging="288"/>
      </w:pPr>
      <w:r>
        <w:rPr>
          <w:b/>
        </w:rPr>
        <w:t xml:space="preserve">10. </w:t>
      </w:r>
      <w:r w:rsidR="006A77DB" w:rsidRPr="00B2347F">
        <w:rPr>
          <w:b/>
        </w:rPr>
        <w:t>Demons can appear to tell the future</w:t>
      </w:r>
      <w:r w:rsidR="006A77DB" w:rsidRPr="00B2347F">
        <w:t xml:space="preserve"> Acts 15:16-19 (not analyzed yet)</w:t>
      </w:r>
    </w:p>
    <w:p w14:paraId="620D2BAB" w14:textId="27FDEEDB" w:rsidR="006A77DB" w:rsidRPr="00B2347F" w:rsidRDefault="00ED3FE3">
      <w:pPr>
        <w:ind w:left="288" w:hanging="288"/>
      </w:pPr>
      <w:r>
        <w:rPr>
          <w:b/>
        </w:rPr>
        <w:t xml:space="preserve">11. </w:t>
      </w:r>
      <w:r w:rsidR="006A77DB" w:rsidRPr="00B2347F">
        <w:rPr>
          <w:b/>
        </w:rPr>
        <w:t>Demons snatch the seed of the gospel</w:t>
      </w:r>
      <w:r w:rsidR="006A77DB" w:rsidRPr="00B2347F">
        <w:t xml:space="preserve"> Mt 13:19 (not analyzed yet)</w:t>
      </w:r>
    </w:p>
    <w:p w14:paraId="2E5119DD" w14:textId="1FC2A2BE" w:rsidR="006A77DB" w:rsidRPr="00B2347F" w:rsidRDefault="00ED3FE3">
      <w:pPr>
        <w:ind w:left="288" w:hanging="288"/>
      </w:pPr>
      <w:r>
        <w:rPr>
          <w:b/>
        </w:rPr>
        <w:t xml:space="preserve">12. </w:t>
      </w:r>
      <w:r w:rsidR="006A77DB" w:rsidRPr="00B2347F">
        <w:rPr>
          <w:b/>
        </w:rPr>
        <w:t xml:space="preserve">Multiple demons can possess </w:t>
      </w:r>
      <w:r w:rsidR="009949F5">
        <w:rPr>
          <w:b/>
        </w:rPr>
        <w:t>a</w:t>
      </w:r>
      <w:r w:rsidR="006A77DB" w:rsidRPr="00B2347F">
        <w:rPr>
          <w:b/>
        </w:rPr>
        <w:t xml:space="preserve"> person</w:t>
      </w:r>
      <w:r w:rsidR="006A77DB" w:rsidRPr="00B2347F">
        <w:t xml:space="preserve"> Lk 8:2b; Mk 16:19; 5:2-27; Lk 8:27-38 (not analyzed yet)</w:t>
      </w:r>
    </w:p>
    <w:p w14:paraId="7859F31F" w14:textId="28A2FAEC" w:rsidR="006A77DB" w:rsidRPr="00B2347F" w:rsidRDefault="00ED3FE3">
      <w:pPr>
        <w:ind w:left="288" w:hanging="288"/>
      </w:pPr>
      <w:r>
        <w:rPr>
          <w:b/>
        </w:rPr>
        <w:t xml:space="preserve">13. </w:t>
      </w:r>
      <w:r w:rsidR="006A77DB" w:rsidRPr="00B2347F">
        <w:rPr>
          <w:b/>
        </w:rPr>
        <w:t>Demons can repossess someone</w:t>
      </w:r>
      <w:r w:rsidR="006A77DB" w:rsidRPr="00B2347F">
        <w:t xml:space="preserve"> Mt 12:43-45; Lk 24:26 (not analyzed yet)</w:t>
      </w:r>
    </w:p>
    <w:p w14:paraId="2DD0E32D" w14:textId="1E72E238" w:rsidR="006A77DB" w:rsidRPr="00B2347F" w:rsidRDefault="00ED3FE3">
      <w:pPr>
        <w:ind w:left="288" w:hanging="288"/>
      </w:pPr>
      <w:r>
        <w:rPr>
          <w:b/>
        </w:rPr>
        <w:t xml:space="preserve">14. </w:t>
      </w:r>
      <w:r w:rsidR="006A77DB" w:rsidRPr="00B2347F">
        <w:rPr>
          <w:b/>
        </w:rPr>
        <w:t>Demons cannot separate us from the love of God</w:t>
      </w:r>
      <w:r w:rsidR="006A77DB" w:rsidRPr="00B2347F">
        <w:t xml:space="preserve"> Rom 8:38-39 (not analyzed yet)</w:t>
      </w:r>
    </w:p>
    <w:p w14:paraId="41A7F304" w14:textId="77777777" w:rsidR="006A77DB" w:rsidRPr="00B2347F" w:rsidRDefault="006A77DB">
      <w:pPr>
        <w:ind w:left="288" w:hanging="288"/>
      </w:pPr>
    </w:p>
    <w:p w14:paraId="6322A6BC" w14:textId="66773FE2" w:rsidR="006668A7" w:rsidRDefault="006668A7">
      <w:pPr>
        <w:ind w:left="288" w:hanging="288"/>
      </w:pPr>
      <w:r w:rsidRPr="00B2347F">
        <w:rPr>
          <w:b/>
        </w:rPr>
        <w:t>X All demons are ugly or grotesque-looking</w:t>
      </w:r>
      <w:r w:rsidRPr="00B2347F">
        <w:t xml:space="preserve"> (no writers)</w:t>
      </w:r>
    </w:p>
    <w:p w14:paraId="07DAADD4" w14:textId="4F4C3431" w:rsidR="009949F5" w:rsidRPr="00B2347F" w:rsidRDefault="009949F5">
      <w:pPr>
        <w:ind w:left="288" w:hanging="288"/>
      </w:pPr>
      <w:r>
        <w:rPr>
          <w:b/>
        </w:rPr>
        <w:t>X The devil is left-handed</w:t>
      </w:r>
      <w:r w:rsidRPr="009949F5">
        <w:rPr>
          <w:bCs/>
        </w:rPr>
        <w:t xml:space="preserve"> (no writers</w:t>
      </w:r>
      <w:r>
        <w:rPr>
          <w:bCs/>
        </w:rPr>
        <w:t>. Muslims say this.</w:t>
      </w:r>
      <w:r w:rsidRPr="009949F5">
        <w:rPr>
          <w:bCs/>
        </w:rPr>
        <w:t>)</w:t>
      </w:r>
    </w:p>
    <w:p w14:paraId="436362AC" w14:textId="77777777" w:rsidR="006668A7" w:rsidRPr="00B2347F" w:rsidRDefault="006668A7">
      <w:pPr>
        <w:ind w:left="288" w:hanging="288"/>
      </w:pPr>
    </w:p>
    <w:p w14:paraId="56CD3B4C" w14:textId="77777777" w:rsidR="006668A7" w:rsidRPr="00B2347F" w:rsidRDefault="006668A7">
      <w:pPr>
        <w:ind w:left="288" w:hanging="288"/>
      </w:pPr>
    </w:p>
    <w:p w14:paraId="57BD2D33" w14:textId="77777777" w:rsidR="003A3054" w:rsidRPr="00B2347F" w:rsidRDefault="003A3054"/>
    <w:p w14:paraId="0F7BF09F" w14:textId="77777777" w:rsidR="00242418" w:rsidRPr="00B2347F" w:rsidRDefault="00242418">
      <w:pPr>
        <w:rPr>
          <w:b/>
          <w:sz w:val="32"/>
          <w:u w:val="single"/>
        </w:rPr>
      </w:pPr>
      <w:r w:rsidRPr="00B2347F">
        <w:rPr>
          <w:b/>
          <w:sz w:val="32"/>
          <w:u w:val="single"/>
        </w:rPr>
        <w:t>Writers Not Included and Reasons:</w:t>
      </w:r>
    </w:p>
    <w:p w14:paraId="20CAB73D" w14:textId="77777777" w:rsidR="00F625DE" w:rsidRPr="00B2347F" w:rsidRDefault="00F625DE" w:rsidP="00F625DE">
      <w:pPr>
        <w:ind w:left="288" w:hanging="288"/>
      </w:pPr>
      <w:r w:rsidRPr="00B2347F">
        <w:t xml:space="preserve">Note: I had mixed feelings about whether to put the </w:t>
      </w:r>
      <w:r w:rsidRPr="009949F5">
        <w:rPr>
          <w:i/>
          <w:iCs/>
        </w:rPr>
        <w:t>Diatessaron</w:t>
      </w:r>
      <w:r w:rsidRPr="00B2347F">
        <w:t xml:space="preserve"> under heretics or orthodox works. The author, Tatian was a heretic, but there was nothing heretical or incorrect that he put in the </w:t>
      </w:r>
      <w:r w:rsidRPr="009949F5">
        <w:rPr>
          <w:i/>
          <w:iCs/>
        </w:rPr>
        <w:t>Diatessaron;</w:t>
      </w:r>
      <w:r w:rsidRPr="00B2347F">
        <w:t xml:space="preserve"> it was what was omitted that was a problem. I included it in orthodox works because orthodox Syriac-speaking Christians used this for a couple of centuries.</w:t>
      </w:r>
    </w:p>
    <w:p w14:paraId="1BE470D6" w14:textId="77777777" w:rsidR="00F625DE" w:rsidRPr="00B2347F" w:rsidRDefault="00F625DE">
      <w:pPr>
        <w:ind w:left="288" w:hanging="288"/>
        <w:rPr>
          <w:b/>
        </w:rPr>
      </w:pPr>
    </w:p>
    <w:p w14:paraId="25C974C5" w14:textId="21B62A55" w:rsidR="00AE206A" w:rsidRPr="00B2347F" w:rsidRDefault="00AE206A" w:rsidP="00AE206A">
      <w:pPr>
        <w:ind w:left="288" w:hanging="288"/>
      </w:pPr>
      <w:r w:rsidRPr="00B2347F">
        <w:rPr>
          <w:b/>
        </w:rPr>
        <w:t>Archelaus</w:t>
      </w:r>
      <w:r w:rsidRPr="00B2347F">
        <w:t xml:space="preserve"> (262-278 A.D.) The earliest copies we have were translted or edited by Hegemonius in the 4th century A.D. So I </w:t>
      </w:r>
      <w:r>
        <w:t xml:space="preserve">included this in the Nicea to </w:t>
      </w:r>
      <w:smartTag w:uri="urn:schemas-microsoft-com:office:smarttags" w:element="place">
        <w:smartTag w:uri="urn:schemas-microsoft-com:office:smarttags" w:element="City">
          <w:r>
            <w:t>Ephesus</w:t>
          </w:r>
        </w:smartTag>
      </w:smartTag>
      <w:r>
        <w:t xml:space="preserve"> part instead.</w:t>
      </w:r>
      <w:r w:rsidRPr="00B2347F">
        <w:t xml:space="preserve"> However, th</w:t>
      </w:r>
      <w:r w:rsidR="009949F5">
        <w:t>i</w:t>
      </w:r>
      <w:r w:rsidRPr="00B2347F">
        <w:t>s also has a good picture of what Manes believed, so I included the part about Manes, but it is not counted in any totals.</w:t>
      </w:r>
    </w:p>
    <w:p w14:paraId="3C9177CB" w14:textId="77777777" w:rsidR="00242418" w:rsidRPr="00B2347F" w:rsidRDefault="00242418">
      <w:pPr>
        <w:ind w:left="288" w:hanging="288"/>
      </w:pPr>
      <w:r w:rsidRPr="00B2347F">
        <w:rPr>
          <w:b/>
        </w:rPr>
        <w:t>Aristo of Pella</w:t>
      </w:r>
      <w:r w:rsidRPr="00B2347F">
        <w:t xml:space="preserve"> is in the </w:t>
      </w:r>
      <w:r w:rsidRPr="00B2347F">
        <w:rPr>
          <w:i/>
        </w:rPr>
        <w:t>Ante-Nicene Fathers</w:t>
      </w:r>
      <w:r w:rsidRPr="00B2347F">
        <w:t xml:space="preserve"> vol.9 p.749. However, he was a Jew, not a Christian, so his references are not included.</w:t>
      </w:r>
    </w:p>
    <w:p w14:paraId="33AD7280" w14:textId="77777777" w:rsidR="00242418" w:rsidRPr="00B2347F" w:rsidRDefault="00242418">
      <w:pPr>
        <w:ind w:left="288" w:hanging="288"/>
      </w:pPr>
      <w:r w:rsidRPr="00B2347F">
        <w:rPr>
          <w:b/>
          <w:i/>
        </w:rPr>
        <w:t>Apostolic Constitutions</w:t>
      </w:r>
      <w:r w:rsidRPr="00B2347F">
        <w:t xml:space="preserve"> (3rd-5th century, compiled c.390 A.D.) was a work written at various times, and it is not sure how much they have been edited, so this work </w:t>
      </w:r>
      <w:r w:rsidR="00AE206A">
        <w:t>is</w:t>
      </w:r>
      <w:r w:rsidRPr="00B2347F">
        <w:t xml:space="preserve"> counted</w:t>
      </w:r>
      <w:r w:rsidR="00AE206A">
        <w:t xml:space="preserve"> in the Nicea to </w:t>
      </w:r>
      <w:smartTag w:uri="urn:schemas-microsoft-com:office:smarttags" w:element="place">
        <w:smartTag w:uri="urn:schemas-microsoft-com:office:smarttags" w:element="City">
          <w:r w:rsidR="00AE206A">
            <w:t>Ephesus</w:t>
          </w:r>
        </w:smartTag>
      </w:smartTag>
      <w:r w:rsidR="00AE206A">
        <w:t xml:space="preserve"> section</w:t>
      </w:r>
      <w:r w:rsidRPr="00B2347F">
        <w:t>.</w:t>
      </w:r>
    </w:p>
    <w:p w14:paraId="200E647B" w14:textId="77777777" w:rsidR="00AE206A" w:rsidRPr="00B2347F" w:rsidRDefault="00AE206A" w:rsidP="00AE206A">
      <w:pPr>
        <w:ind w:left="288" w:hanging="288"/>
      </w:pPr>
      <w:r w:rsidRPr="00B2347F">
        <w:t xml:space="preserve">We do not know when the first edition of the </w:t>
      </w:r>
      <w:r w:rsidRPr="00B2347F">
        <w:rPr>
          <w:b/>
          <w:i/>
        </w:rPr>
        <w:t>Didascalia</w:t>
      </w:r>
      <w:r w:rsidRPr="00B2347F">
        <w:t xml:space="preserve"> was written. However, in what we have preserved, it references not marrying Nestorians, so I have assigned it a date of </w:t>
      </w:r>
      <w:r>
        <w:t>“</w:t>
      </w:r>
      <w:r w:rsidRPr="00B2347F">
        <w:t>after 431 A.D.</w:t>
      </w:r>
      <w:r>
        <w:t>”</w:t>
      </w:r>
    </w:p>
    <w:p w14:paraId="63317D33" w14:textId="76168320" w:rsidR="00242418" w:rsidRPr="00B2347F" w:rsidRDefault="00242418">
      <w:pPr>
        <w:ind w:left="288" w:hanging="288"/>
      </w:pPr>
      <w:r w:rsidRPr="00B2347F">
        <w:rPr>
          <w:b/>
        </w:rPr>
        <w:t>Ignatius</w:t>
      </w:r>
      <w:r w:rsidRPr="00B2347F">
        <w:t xml:space="preserve"> has a shorter and longer version, as well as a middle Syriac version. Ignatius wrote in Greek, and the longer Latin version seems an extrapolation of the shorter Greek version. Only the shorter Greek version is </w:t>
      </w:r>
      <w:r w:rsidR="009949F5">
        <w:t>used</w:t>
      </w:r>
      <w:r w:rsidRPr="00B2347F">
        <w:t>.</w:t>
      </w:r>
    </w:p>
    <w:p w14:paraId="7C9D0868" w14:textId="18B295AA" w:rsidR="00AE206A" w:rsidRPr="00B2347F" w:rsidRDefault="00AE206A" w:rsidP="00AE206A">
      <w:pPr>
        <w:ind w:left="288" w:hanging="288"/>
      </w:pPr>
      <w:r w:rsidRPr="00B2347F">
        <w:rPr>
          <w:b/>
        </w:rPr>
        <w:t>Julius Cassianus</w:t>
      </w:r>
      <w:r w:rsidRPr="00B2347F">
        <w:t xml:space="preserve"> (190 A.D.) was a</w:t>
      </w:r>
      <w:r w:rsidR="00011364">
        <w:t xml:space="preserve"> prominent</w:t>
      </w:r>
      <w:r w:rsidRPr="00B2347F">
        <w:t xml:space="preserve"> Alexandrian Encratite</w:t>
      </w:r>
      <w:r w:rsidR="00011364">
        <w:t xml:space="preserve"> Gnostic</w:t>
      </w:r>
      <w:r w:rsidRPr="00B2347F">
        <w:t>. We do not have any of his writings th</w:t>
      </w:r>
      <w:r w:rsidR="009949F5">
        <w:t>ough.</w:t>
      </w:r>
    </w:p>
    <w:p w14:paraId="2F5879CA" w14:textId="77777777" w:rsidR="00242418" w:rsidRPr="00B2347F" w:rsidRDefault="00242418">
      <w:pPr>
        <w:ind w:left="288" w:hanging="288"/>
      </w:pPr>
      <w:r w:rsidRPr="00B2347F">
        <w:rPr>
          <w:b/>
        </w:rPr>
        <w:t>Pantaneus</w:t>
      </w:r>
      <w:r w:rsidRPr="00B2347F">
        <w:t xml:space="preserve"> has only one sentence quoted from him in </w:t>
      </w:r>
      <w:r w:rsidRPr="00B2347F">
        <w:rPr>
          <w:i/>
        </w:rPr>
        <w:t>Ante-Nicene Fathers</w:t>
      </w:r>
      <w:r w:rsidRPr="00B2347F">
        <w:t xml:space="preserve"> vol.8 p.777, so he is not referenced here.</w:t>
      </w:r>
    </w:p>
    <w:p w14:paraId="70450589" w14:textId="77777777" w:rsidR="00242418" w:rsidRPr="00B2347F" w:rsidRDefault="00242418">
      <w:pPr>
        <w:ind w:left="288" w:hanging="288"/>
      </w:pPr>
      <w:r w:rsidRPr="00B2347F">
        <w:rPr>
          <w:b/>
        </w:rPr>
        <w:t xml:space="preserve">pseudo-Zephyrinus of </w:t>
      </w:r>
      <w:smartTag w:uri="urn:schemas-microsoft-com:office:smarttags" w:element="place">
        <w:smartTag w:uri="urn:schemas-microsoft-com:office:smarttags" w:element="City">
          <w:r w:rsidRPr="00B2347F">
            <w:rPr>
              <w:b/>
            </w:rPr>
            <w:t>Rome</w:t>
          </w:r>
        </w:smartTag>
      </w:smartTag>
      <w:r w:rsidRPr="00B2347F">
        <w:t xml:space="preserve"> (199-217 A.D.) has two letters purportedly by him. However, these are </w:t>
      </w:r>
      <w:r w:rsidR="00426C2A" w:rsidRPr="00B2347F">
        <w:t>now known</w:t>
      </w:r>
      <w:r w:rsidRPr="00B2347F">
        <w:t xml:space="preserve"> to be ninth century frauds.</w:t>
      </w:r>
    </w:p>
    <w:p w14:paraId="22F239BB" w14:textId="77777777" w:rsidR="00242418" w:rsidRPr="00B2347F" w:rsidRDefault="00242418">
      <w:pPr>
        <w:ind w:left="288" w:hanging="288"/>
      </w:pPr>
    </w:p>
    <w:p w14:paraId="419D7035" w14:textId="77777777" w:rsidR="00242418" w:rsidRPr="00B2347F" w:rsidRDefault="00242418">
      <w:pPr>
        <w:ind w:left="288" w:hanging="288"/>
        <w:rPr>
          <w:b/>
          <w:u w:val="single"/>
        </w:rPr>
      </w:pPr>
      <w:r w:rsidRPr="00B2347F">
        <w:rPr>
          <w:b/>
          <w:u w:val="single"/>
        </w:rPr>
        <w:t>Sections Not Included</w:t>
      </w:r>
    </w:p>
    <w:p w14:paraId="4FE680B6" w14:textId="38FAA230" w:rsidR="00242418" w:rsidRPr="00B2347F" w:rsidRDefault="00242418">
      <w:pPr>
        <w:ind w:left="288" w:hanging="288"/>
      </w:pPr>
      <w:r w:rsidRPr="00B2347F">
        <w:t xml:space="preserve">There are some writings that are questionable or even known spurious. These are not included. Authors who were claimed for questionable or spurious works or parts were Ignatius, Justin Martyr, Hippolytus, Gregory Thaumaturgus, </w:t>
      </w:r>
      <w:r w:rsidR="00FC1C66">
        <w:t xml:space="preserve">Arnobius of Sicca </w:t>
      </w:r>
      <w:r w:rsidRPr="00B2347F">
        <w:t xml:space="preserve">, Council of Elvira, Peter of Alexandria Alexander of </w:t>
      </w:r>
      <w:smartTag w:uri="urn:schemas-microsoft-com:office:smarttags" w:element="City">
        <w:smartTag w:uri="urn:schemas-microsoft-com:office:smarttags" w:element="place">
          <w:r w:rsidRPr="00B2347F">
            <w:t>Alexandria</w:t>
          </w:r>
        </w:smartTag>
      </w:smartTag>
      <w:r w:rsidR="004E7A6B" w:rsidRPr="00B2347F">
        <w:t>.</w:t>
      </w:r>
    </w:p>
    <w:p w14:paraId="58E4AFB1" w14:textId="77777777" w:rsidR="004E7A6B" w:rsidRPr="00B2347F" w:rsidRDefault="004E7A6B" w:rsidP="004E7A6B">
      <w:pPr>
        <w:ind w:left="288" w:hanging="288"/>
      </w:pPr>
      <w:r w:rsidRPr="00B2347F">
        <w:t>Methodius</w:t>
      </w:r>
      <w:r w:rsidR="00DE7390">
        <w:t>’</w:t>
      </w:r>
      <w:r w:rsidRPr="00B2347F">
        <w:t xml:space="preserve"> </w:t>
      </w:r>
      <w:r w:rsidRPr="00B2347F">
        <w:rPr>
          <w:i/>
        </w:rPr>
        <w:t>Oration of Simeon and Anna</w:t>
      </w:r>
    </w:p>
    <w:p w14:paraId="5834F084" w14:textId="77777777" w:rsidR="004E7A6B" w:rsidRPr="00B2347F" w:rsidRDefault="004E7A6B"/>
    <w:p w14:paraId="01FBE248" w14:textId="77777777" w:rsidR="004E7A6B" w:rsidRPr="00B2347F" w:rsidRDefault="004E7A6B"/>
    <w:p w14:paraId="37248DF8" w14:textId="77777777" w:rsidR="00242418" w:rsidRPr="00B2347F" w:rsidRDefault="00242418">
      <w:pPr>
        <w:jc w:val="center"/>
        <w:rPr>
          <w:b/>
          <w:sz w:val="28"/>
        </w:rPr>
      </w:pPr>
      <w:r w:rsidRPr="00B2347F">
        <w:rPr>
          <w:b/>
          <w:sz w:val="28"/>
        </w:rPr>
        <w:t xml:space="preserve">For further </w:t>
      </w:r>
      <w:smartTag w:uri="urn:schemas-microsoft-com:office:smarttags" w:element="place">
        <w:smartTag w:uri="urn:schemas-microsoft-com:office:smarttags" w:element="City">
          <w:r w:rsidRPr="00B2347F">
            <w:rPr>
              <w:b/>
              <w:sz w:val="28"/>
            </w:rPr>
            <w:t>Reading</w:t>
          </w:r>
        </w:smartTag>
      </w:smartTag>
    </w:p>
    <w:p w14:paraId="10672436" w14:textId="77777777" w:rsidR="00242418" w:rsidRPr="00B2347F" w:rsidRDefault="00242418"/>
    <w:p w14:paraId="5FE4F02D" w14:textId="77777777" w:rsidR="00242418" w:rsidRPr="00B2347F" w:rsidRDefault="00242418">
      <w:r w:rsidRPr="00B2347F">
        <w:t>Most of these references were taken from the following.</w:t>
      </w:r>
    </w:p>
    <w:p w14:paraId="6CDECFE7" w14:textId="77777777" w:rsidR="00242418" w:rsidRPr="00B2347F" w:rsidRDefault="00242418">
      <w:pPr>
        <w:ind w:left="288" w:hanging="288"/>
      </w:pPr>
    </w:p>
    <w:p w14:paraId="3ADABDCA" w14:textId="77777777" w:rsidR="00242418" w:rsidRPr="00B2347F" w:rsidRDefault="00242418">
      <w:pPr>
        <w:ind w:left="288" w:hanging="288"/>
      </w:pPr>
      <w:r w:rsidRPr="00B2347F">
        <w:t xml:space="preserve">Roberts, Alexander, and James Donaldson (editors) </w:t>
      </w:r>
      <w:r w:rsidRPr="00B2347F">
        <w:rPr>
          <w:b/>
          <w:i/>
        </w:rPr>
        <w:t>Ante-Nicene Fathers</w:t>
      </w:r>
      <w:r w:rsidRPr="00B2347F">
        <w:t xml:space="preserve"> vols. 1-9 + 10 (Annotated Index) Hendrickson Publishers 1886, 1994</w:t>
      </w:r>
    </w:p>
    <w:p w14:paraId="74AFC55F" w14:textId="77777777" w:rsidR="00242418" w:rsidRPr="00B2347F" w:rsidRDefault="00242418">
      <w:pPr>
        <w:ind w:left="288" w:hanging="288"/>
      </w:pPr>
    </w:p>
    <w:p w14:paraId="1633C94C" w14:textId="77777777" w:rsidR="00242418" w:rsidRPr="00B2347F" w:rsidRDefault="00242418">
      <w:pPr>
        <w:ind w:left="288" w:hanging="288"/>
      </w:pPr>
      <w:r w:rsidRPr="00B2347F">
        <w:t xml:space="preserve">Pretty, Robert A. </w:t>
      </w:r>
      <w:r w:rsidRPr="00B2347F">
        <w:rPr>
          <w:i/>
        </w:rPr>
        <w:t>Adamantius : Dialogue on the True Faith in God</w:t>
      </w:r>
      <w:r w:rsidRPr="00B2347F">
        <w:t>. Peeters 1997</w:t>
      </w:r>
    </w:p>
    <w:p w14:paraId="5BBE1EC8" w14:textId="77777777" w:rsidR="00242418" w:rsidRPr="00B2347F" w:rsidRDefault="00242418">
      <w:pPr>
        <w:ind w:left="288" w:hanging="288"/>
      </w:pPr>
    </w:p>
    <w:p w14:paraId="27AFC503" w14:textId="77777777" w:rsidR="00242418" w:rsidRPr="00B2347F" w:rsidRDefault="00242418">
      <w:pPr>
        <w:ind w:left="288" w:hanging="288"/>
      </w:pPr>
    </w:p>
    <w:p w14:paraId="1D25BC37" w14:textId="77777777" w:rsidR="00242418" w:rsidRPr="00B2347F" w:rsidRDefault="00242418">
      <w:pPr>
        <w:ind w:left="288" w:hanging="288"/>
        <w:rPr>
          <w:b/>
          <w:sz w:val="28"/>
        </w:rPr>
      </w:pPr>
      <w:r w:rsidRPr="00B2347F">
        <w:rPr>
          <w:b/>
          <w:sz w:val="28"/>
        </w:rPr>
        <w:t>Wrong Teaching</w:t>
      </w:r>
    </w:p>
    <w:p w14:paraId="4BB23F54" w14:textId="77777777" w:rsidR="00242418" w:rsidRPr="00B2347F" w:rsidRDefault="00242418">
      <w:pPr>
        <w:ind w:left="288" w:hanging="288"/>
      </w:pPr>
    </w:p>
    <w:p w14:paraId="10345FF2" w14:textId="77777777" w:rsidR="00242418" w:rsidRPr="00B2347F" w:rsidRDefault="00242418">
      <w:pPr>
        <w:ind w:left="288" w:hanging="288"/>
      </w:pPr>
      <w:r w:rsidRPr="00B2347F">
        <w:rPr>
          <w:b/>
        </w:rPr>
        <w:t xml:space="preserve">Clement of </w:t>
      </w:r>
      <w:smartTag w:uri="urn:schemas-microsoft-com:office:smarttags" w:element="place">
        <w:smartTag w:uri="urn:schemas-microsoft-com:office:smarttags" w:element="City">
          <w:r w:rsidRPr="00B2347F">
            <w:rPr>
              <w:b/>
            </w:rPr>
            <w:t>Rome</w:t>
          </w:r>
        </w:smartTag>
      </w:smartTag>
      <w:r w:rsidRPr="00B2347F">
        <w:t xml:space="preserve"> (</w:t>
      </w:r>
      <w:r w:rsidR="00FD5E15">
        <w:t>96-98 A.D.</w:t>
      </w:r>
      <w:r w:rsidRPr="00B2347F">
        <w:t xml:space="preserve">) </w:t>
      </w:r>
      <w:r w:rsidR="002D2DBF">
        <w:t>“</w:t>
      </w:r>
      <w:r w:rsidRPr="00B2347F">
        <w:t>Let us contemplate Him with our understanding, and look with the eyes of our soul to His long-suffering will. Let us reflect how free from wrath He is towards all His creation.</w:t>
      </w:r>
      <w:r w:rsidR="002D2DBF">
        <w:t>”</w:t>
      </w:r>
      <w:r w:rsidRPr="00B2347F">
        <w:t xml:space="preserve"> </w:t>
      </w:r>
      <w:r w:rsidRPr="00B2347F">
        <w:rPr>
          <w:i/>
        </w:rPr>
        <w:t>1 Clement</w:t>
      </w:r>
      <w:r w:rsidRPr="00B2347F">
        <w:t xml:space="preserve"> ch.19 p.10</w:t>
      </w:r>
    </w:p>
    <w:p w14:paraId="44518601" w14:textId="77777777" w:rsidR="00242418" w:rsidRPr="00B2347F" w:rsidRDefault="00242418">
      <w:pPr>
        <w:ind w:left="288" w:hanging="288"/>
      </w:pPr>
      <w:r w:rsidRPr="00B2347F">
        <w:rPr>
          <w:b/>
        </w:rPr>
        <w:t>Justin Martyr</w:t>
      </w:r>
      <w:r w:rsidRPr="00B2347F">
        <w:t xml:space="preserve">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068EABF5" w14:textId="77777777" w:rsidR="00242418" w:rsidRPr="00B2347F" w:rsidRDefault="00242418">
      <w:pPr>
        <w:ind w:left="288" w:hanging="288"/>
      </w:pPr>
      <w:r w:rsidRPr="00B2347F">
        <w:t xml:space="preserve">Justin Martyr (c.138-165 A.D.) quotes unknown scripture. </w:t>
      </w:r>
      <w:r w:rsidRPr="00B2347F">
        <w:rPr>
          <w:i/>
        </w:rPr>
        <w:t>Dialogue with Trypho, a Jew</w:t>
      </w:r>
      <w:r w:rsidRPr="00B2347F">
        <w:t xml:space="preserve"> ch.47 p.219</w:t>
      </w:r>
    </w:p>
    <w:p w14:paraId="2A679672" w14:textId="77777777" w:rsidR="00242418" w:rsidRPr="00B2347F" w:rsidRDefault="00242418">
      <w:pPr>
        <w:ind w:left="288" w:hanging="288"/>
      </w:pPr>
      <w:r w:rsidRPr="00B2347F">
        <w:rPr>
          <w:b/>
        </w:rPr>
        <w:t xml:space="preserve">Irenaeus of </w:t>
      </w:r>
      <w:smartTag w:uri="urn:schemas-microsoft-com:office:smarttags" w:element="place">
        <w:smartTag w:uri="urn:schemas-microsoft-com:office:smarttags" w:element="City">
          <w:r w:rsidRPr="00B2347F">
            <w:rPr>
              <w:b/>
            </w:rPr>
            <w:t>Lyons</w:t>
          </w:r>
        </w:smartTag>
      </w:smartTag>
      <w:r w:rsidRPr="00B2347F">
        <w:t xml:space="preserve"> (182-188 A.D.) says that Jesus was almost 50 when he began His ministry. </w:t>
      </w:r>
      <w:r w:rsidR="002D2DBF">
        <w:t>“</w:t>
      </w:r>
      <w:r w:rsidRPr="00B2347F">
        <w:t xml:space="preserve">But, besides this, those very Jews who then disputed with the Lord Jesus Christ have most clearly indicated the same thing. For when the Lord said to them, </w:t>
      </w:r>
      <w:r w:rsidR="00DE7390">
        <w:t>‘</w:t>
      </w:r>
      <w:r w:rsidRPr="00B2347F">
        <w:t>Your father Abraham rejoiced to see My day; and he saw it, and was glad,</w:t>
      </w:r>
      <w:r w:rsidR="00DE7390">
        <w:t>’</w:t>
      </w:r>
      <w:r w:rsidRPr="00B2347F">
        <w:t xml:space="preserve"> they answered Him, </w:t>
      </w:r>
      <w:r w:rsidR="00DE7390">
        <w:t>‘</w:t>
      </w:r>
      <w:r w:rsidRPr="00B2347F">
        <w:t xml:space="preserve">Thou art not yet fifty years old, and hast Thou seen Abraham? </w:t>
      </w:r>
      <w:r w:rsidR="00DE7390">
        <w:t>‘</w:t>
      </w:r>
      <w:r w:rsidRPr="00B2347F">
        <w:t xml:space="preserve"> Now, such language is fittingly applied to one who has already passed the age of forty, without having as yet reached his fiftieth year, yet is not far from this latter period. But to one who is only thirty years old it would unquestionably be said, </w:t>
      </w:r>
      <w:r w:rsidR="00DE7390">
        <w:t>‘</w:t>
      </w:r>
      <w:r w:rsidRPr="00B2347F">
        <w:t>Thou art not yet forty years old.</w:t>
      </w:r>
      <w:r w:rsidR="00DE7390">
        <w:t>’</w:t>
      </w:r>
      <w:r w:rsidRPr="00B2347F">
        <w:t xml:space="preserve"> For those who wished to convict Him of falsehood would certainly not extend the number of His years far beyond the age which they saw He had attained; but they mentioned a period near His real age, whether they had truly ascertained this out of the entry in the public register, or simply made a conjecture from what they observed that He was above forty years old, and that He certainly was not one of only thirty years of age. For it is altogether unreasonable to suppose that they were mistaken by twenty years, when they wished to prove Him younger than the times of Abraham. For what they saw, that they also expressed; and He whom they beheld was not a mere phantasm, but an actual being of flesh and blood. He did not then wont much of being fifty years old;</w:t>
      </w:r>
      <w:r w:rsidR="002D2DBF">
        <w:t>”</w:t>
      </w:r>
      <w:r w:rsidRPr="00B2347F">
        <w:t xml:space="preserve"> </w:t>
      </w:r>
      <w:r w:rsidRPr="00B2347F">
        <w:rPr>
          <w:i/>
        </w:rPr>
        <w:t>Irenaeus Against Heresies</w:t>
      </w:r>
      <w:r w:rsidRPr="00B2347F">
        <w:t xml:space="preserve"> book 2 ch.22.6 p.392 (Irenaeus did not consider that the Jews were giving an exaggerated age.)</w:t>
      </w:r>
    </w:p>
    <w:p w14:paraId="63034EFB" w14:textId="77777777" w:rsidR="00242418" w:rsidRPr="00B2347F" w:rsidRDefault="00242418">
      <w:pPr>
        <w:ind w:left="288" w:hanging="288"/>
      </w:pPr>
      <w:r w:rsidRPr="00B2347F">
        <w:rPr>
          <w:b/>
        </w:rPr>
        <w:t>Theodotus the probable Montanist</w:t>
      </w:r>
      <w:r w:rsidRPr="00B2347F">
        <w:t xml:space="preserve">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10F9DC89" w14:textId="77777777" w:rsidR="00242418" w:rsidRPr="00B2347F" w:rsidRDefault="00242418">
      <w:pPr>
        <w:ind w:left="288" w:hanging="288"/>
      </w:pPr>
    </w:p>
    <w:p w14:paraId="5C8E3614" w14:textId="77777777" w:rsidR="00242418" w:rsidRPr="00B2347F" w:rsidRDefault="00242418">
      <w:r w:rsidRPr="00B2347F">
        <w:t>Here are historical examples, that all Christians today should agree are wrong. The point of bringing this up is not to look down on people who have said these errors, but to make sure we don</w:t>
      </w:r>
      <w:r w:rsidR="00DE7390">
        <w:t>’</w:t>
      </w:r>
      <w:r w:rsidRPr="00B2347F">
        <w:t>t make other mistakes for the same reason.</w:t>
      </w:r>
    </w:p>
    <w:p w14:paraId="56BD93F3" w14:textId="77777777" w:rsidR="00242418" w:rsidRPr="00B2347F" w:rsidRDefault="00242418">
      <w:pPr>
        <w:ind w:left="288" w:hanging="288"/>
      </w:pPr>
      <w:r w:rsidRPr="00B2347F">
        <w:rPr>
          <w:b/>
        </w:rPr>
        <w:t>Lack of attention to detail:</w:t>
      </w:r>
      <w:r w:rsidRPr="00B2347F">
        <w:t xml:space="preserve"> Justin Martyr (c.138-165 A.D.) said that the high priest had 12 bells on the bottom of his robe. Actually there were 12 gemstones in the ephod, but an unspecified number of bells at the bottom of his robe. </w:t>
      </w:r>
      <w:r w:rsidRPr="00B2347F">
        <w:rPr>
          <w:i/>
        </w:rPr>
        <w:t>Dialogue with Trypho, a Jew</w:t>
      </w:r>
      <w:r w:rsidRPr="00B2347F">
        <w:t xml:space="preserve"> ch.42 p.215</w:t>
      </w:r>
    </w:p>
    <w:p w14:paraId="41E1C6B1" w14:textId="77777777" w:rsidR="00242418" w:rsidRPr="00B2347F" w:rsidRDefault="00242418">
      <w:pPr>
        <w:ind w:left="288" w:hanging="288"/>
      </w:pPr>
      <w:r w:rsidRPr="00B2347F">
        <w:rPr>
          <w:b/>
        </w:rPr>
        <w:t>Confusing what Scripture says a non-believer said with what God says:</w:t>
      </w:r>
      <w:r w:rsidRPr="00B2347F">
        <w:t xml:space="preserve"> Irenaeus of Lyons (182-188 A.D.) says that Jesus was almost 50 when he began His ministry. </w:t>
      </w:r>
      <w:r w:rsidRPr="00B2347F">
        <w:rPr>
          <w:i/>
        </w:rPr>
        <w:t>Irenaeus Against Heresies</w:t>
      </w:r>
      <w:r w:rsidRPr="00B2347F">
        <w:t xml:space="preserve"> book 2 ch.22.6 p.392</w:t>
      </w:r>
    </w:p>
    <w:p w14:paraId="0D903FFB" w14:textId="77777777" w:rsidR="00242418" w:rsidRPr="00B2347F" w:rsidRDefault="00242418">
      <w:pPr>
        <w:ind w:left="288" w:hanging="288"/>
      </w:pPr>
      <w:r w:rsidRPr="00B2347F">
        <w:rPr>
          <w:b/>
        </w:rPr>
        <w:t>Not taking into account other scriptures:</w:t>
      </w:r>
      <w:r w:rsidRPr="00B2347F">
        <w:t xml:space="preserve"> </w:t>
      </w:r>
      <w:r w:rsidRPr="00B2347F">
        <w:rPr>
          <w:i/>
        </w:rPr>
        <w:t>Shepherd of Hermas</w:t>
      </w:r>
      <w:r w:rsidRPr="00B2347F">
        <w:t xml:space="preserve"> </w:t>
      </w:r>
      <w:r w:rsidR="00F157D8">
        <w:t>(c.115-155 A.D.)</w:t>
      </w:r>
      <w:r w:rsidRPr="00B2347F">
        <w:t xml:space="preserve"> book 2 commandment 10 ch.2 p.27 grief drives out the Holy Spirit, because the Holy Spirit is a cheerful spirit. What about repentance, and the Book of Lamentations? Is the Holy Spirit really driven out of Christians every time we grieve?</w:t>
      </w:r>
    </w:p>
    <w:p w14:paraId="71F34531" w14:textId="77777777" w:rsidR="00242418" w:rsidRPr="00B2347F" w:rsidRDefault="00242418">
      <w:pPr>
        <w:ind w:left="288" w:hanging="288"/>
      </w:pPr>
      <w:r w:rsidRPr="00B2347F">
        <w:rPr>
          <w:b/>
        </w:rPr>
        <w:t>Over-allegorizing scripture:</w:t>
      </w:r>
      <w:r w:rsidRPr="00B2347F">
        <w:t xml:space="preserve"> Clement of Alexandria (193-202 A.D.) says there were ten commandments because it was an image of heaven, embracing the sun, moon, stars, clouds, light, wind, water, air, darkness, and fire. It is also a representation on earth of men, cattle, reptiles, wild beasts, water dwellers, fishes, and whales, winged animals, carnivorous, animals that eat mild food. </w:t>
      </w:r>
      <w:r w:rsidRPr="00B2347F">
        <w:rPr>
          <w:i/>
        </w:rPr>
        <w:t>Stromata</w:t>
      </w:r>
      <w:r w:rsidRPr="00B2347F">
        <w:t xml:space="preserve"> book 6 ch.16 p.511</w:t>
      </w:r>
    </w:p>
    <w:p w14:paraId="1CB24DCE" w14:textId="77777777" w:rsidR="00242418" w:rsidRPr="00B2347F" w:rsidRDefault="00242418">
      <w:pPr>
        <w:ind w:left="288" w:hanging="288"/>
      </w:pPr>
      <w:r w:rsidRPr="00B2347F">
        <w:rPr>
          <w:b/>
        </w:rPr>
        <w:t>Really over-allegorizing scripture:</w:t>
      </w:r>
      <w:r w:rsidRPr="00B2347F">
        <w:t xml:space="preserve"> Novatian (250/4-256/7 A.D.) says that the Old Testament command not to eat camel means that it condemns life crooked with crimes. </w:t>
      </w:r>
      <w:r w:rsidRPr="00B2347F">
        <w:rPr>
          <w:i/>
        </w:rPr>
        <w:t>On the Jewish Meats</w:t>
      </w:r>
      <w:r w:rsidRPr="00B2347F">
        <w:t xml:space="preserve"> ch.3 p.647</w:t>
      </w:r>
    </w:p>
    <w:p w14:paraId="7F5FABFA" w14:textId="77777777" w:rsidR="00242418" w:rsidRPr="00B2347F" w:rsidRDefault="00242418">
      <w:pPr>
        <w:ind w:left="288" w:hanging="288"/>
      </w:pPr>
      <w:r w:rsidRPr="00B2347F">
        <w:rPr>
          <w:b/>
        </w:rPr>
        <w:t xml:space="preserve">Really, really, over-allegorizing scripture: </w:t>
      </w:r>
      <w:r w:rsidRPr="00B2347F">
        <w:t xml:space="preserve">Clement of </w:t>
      </w:r>
      <w:smartTag w:uri="urn:schemas-microsoft-com:office:smarttags" w:element="place">
        <w:smartTag w:uri="urn:schemas-microsoft-com:office:smarttags" w:element="City">
          <w:r w:rsidRPr="00B2347F">
            <w:t>Alexandria</w:t>
          </w:r>
        </w:smartTag>
      </w:smartTag>
      <w:r w:rsidRPr="00B2347F">
        <w:t xml:space="preserve"> (193-202 A.D.) Now the high priest</w:t>
      </w:r>
      <w:r w:rsidR="00DE7390">
        <w:t>’</w:t>
      </w:r>
      <w:r w:rsidRPr="00B2347F">
        <w:t>s robe is the symbol of the world of sense. The seven planets are represented by five stones and the two carbuncles, for Saturn and the Moon. The former is southwestern, and moist, and earthy, and heavy; the latter arial, whence she is called by some Artemis, as if Aerotomos (cutting the air); and the air is cloudy.</w:t>
      </w:r>
      <w:r w:rsidR="002D2DBF">
        <w:t>”</w:t>
      </w:r>
      <w:r w:rsidRPr="00B2347F">
        <w:t xml:space="preserve"> </w:t>
      </w:r>
      <w:r w:rsidRPr="00B2347F">
        <w:rPr>
          <w:i/>
        </w:rPr>
        <w:t>Stromata</w:t>
      </w:r>
      <w:r w:rsidRPr="00B2347F">
        <w:t xml:space="preserve"> book 4 ch.6 p.453</w:t>
      </w:r>
    </w:p>
    <w:p w14:paraId="1455955A" w14:textId="77777777" w:rsidR="00242418" w:rsidRPr="00B2347F" w:rsidRDefault="00242418">
      <w:pPr>
        <w:ind w:left="288" w:hanging="288"/>
      </w:pPr>
      <w:r w:rsidRPr="00B2347F">
        <w:rPr>
          <w:b/>
        </w:rPr>
        <w:t>Misreading the translated words:</w:t>
      </w:r>
      <w:r w:rsidRPr="00B2347F">
        <w:t xml:space="preserve"> Theodotus the probable Montanist (ca.240 A.D.) </w:t>
      </w:r>
      <w:r w:rsidR="002D2DBF">
        <w:t>“</w:t>
      </w:r>
      <w:r w:rsidR="00DE7390">
        <w:t>‘</w:t>
      </w:r>
      <w:r w:rsidRPr="00B2347F">
        <w:t>God set His tabernacle in the sun</w:t>
      </w:r>
      <w:r w:rsidR="00DE7390">
        <w:t>’</w:t>
      </w:r>
      <w:r w:rsidRPr="00B2347F">
        <w:t xml:space="preserve"> to be understood thus? God </w:t>
      </w:r>
      <w:r w:rsidR="00DE7390">
        <w:t>‘</w:t>
      </w:r>
      <w:r w:rsidRPr="00B2347F">
        <w:t>set in the sun,</w:t>
      </w:r>
      <w:r w:rsidR="00DE7390">
        <w:t>’</w:t>
      </w:r>
      <w:r w:rsidRPr="00B2347F">
        <w:t xml:space="preserve"> that is, in the God who is beside Him, as in the Gospel, Eli, Eli, instead of my God, my God.</w:t>
      </w:r>
      <w:r w:rsidR="002D2DBF">
        <w:t>”</w:t>
      </w:r>
      <w:r w:rsidRPr="00B2347F">
        <w:t xml:space="preserve"> The footnote says Theodotus confused Eli, Eli, with Helios, Helios. </w:t>
      </w:r>
      <w:r w:rsidRPr="00B2347F">
        <w:rPr>
          <w:i/>
        </w:rPr>
        <w:t>Excerpts of Theodotus</w:t>
      </w:r>
      <w:r w:rsidRPr="00B2347F">
        <w:t xml:space="preserve"> ch.57 p.50 5:2,8</w:t>
      </w:r>
    </w:p>
    <w:p w14:paraId="324F572B" w14:textId="77777777" w:rsidR="00242418" w:rsidRPr="00B2347F" w:rsidRDefault="00242418">
      <w:pPr>
        <w:ind w:left="288" w:hanging="288"/>
      </w:pPr>
      <w:r w:rsidRPr="00B2347F">
        <w:rPr>
          <w:b/>
        </w:rPr>
        <w:t>Restricting beyond what scripture says:</w:t>
      </w:r>
      <w:r w:rsidRPr="00B2347F">
        <w:t xml:space="preserve"> The Anabaptist Conrad Grebel (1498-1526 A.D.) believed that no singing was allowed in church. Colossians 3:16 says </w:t>
      </w:r>
      <w:r w:rsidR="002D2DBF">
        <w:t>“</w:t>
      </w:r>
      <w:r w:rsidRPr="00B2347F">
        <w:t>...sing psalms, hymns, and spiritual songs with gratitude in your hearts to God.</w:t>
      </w:r>
      <w:r w:rsidR="002D2DBF">
        <w:t>”</w:t>
      </w:r>
      <w:r w:rsidRPr="00B2347F">
        <w:t xml:space="preserve"> However, Conrad interpreted </w:t>
      </w:r>
      <w:r w:rsidR="002D2DBF">
        <w:t>“</w:t>
      </w:r>
      <w:r w:rsidRPr="00B2347F">
        <w:t>in your hearts</w:t>
      </w:r>
      <w:r w:rsidR="002D2DBF">
        <w:t>”</w:t>
      </w:r>
      <w:r w:rsidRPr="00B2347F">
        <w:t xml:space="preserve"> to mean you were not supposed to sing out loud.</w:t>
      </w:r>
    </w:p>
    <w:p w14:paraId="28CFCC50" w14:textId="77777777" w:rsidR="00242418" w:rsidRPr="00B2347F" w:rsidRDefault="00242418">
      <w:pPr>
        <w:ind w:left="288" w:hanging="288"/>
      </w:pPr>
      <w:r w:rsidRPr="00B2347F">
        <w:rPr>
          <w:b/>
        </w:rPr>
        <w:t>Projecting your feelings on God:</w:t>
      </w:r>
      <w:r w:rsidRPr="00B2347F">
        <w:t xml:space="preserve"> God is free from all wrath, according to Clement of Rome (</w:t>
      </w:r>
      <w:r w:rsidR="00FD5E15">
        <w:t>96-98 A.D.</w:t>
      </w:r>
      <w:r w:rsidRPr="00B2347F">
        <w:t>) (</w:t>
      </w:r>
      <w:r w:rsidRPr="00B2347F">
        <w:rPr>
          <w:i/>
        </w:rPr>
        <w:t>1 Clement</w:t>
      </w:r>
      <w:r w:rsidRPr="00B2347F">
        <w:t xml:space="preserve"> ch.19 p.10) and </w:t>
      </w:r>
      <w:r w:rsidR="001A307F">
        <w:rPr>
          <w:i/>
        </w:rPr>
        <w:t>Epistle to Diognetus</w:t>
      </w:r>
      <w:r w:rsidRPr="00B2347F">
        <w:t xml:space="preserve"> </w:t>
      </w:r>
      <w:r w:rsidR="001A307F">
        <w:t>(c.130-200 A.D.)</w:t>
      </w:r>
      <w:r w:rsidRPr="00B2347F">
        <w:t xml:space="preserve"> ch.8 p.28.</w:t>
      </w:r>
    </w:p>
    <w:p w14:paraId="46DDDBAC" w14:textId="77777777" w:rsidR="00242418" w:rsidRPr="00B2347F" w:rsidRDefault="00242418">
      <w:pPr>
        <w:ind w:left="288" w:hanging="288"/>
      </w:pPr>
      <w:r w:rsidRPr="00B2347F">
        <w:rPr>
          <w:b/>
        </w:rPr>
        <w:t>Equating your views with Scripture:</w:t>
      </w:r>
      <w:r w:rsidRPr="00B2347F">
        <w:t xml:space="preserve"> Cyprian of Carthage (c.248-256 A.D.) (</w:t>
      </w:r>
      <w:r w:rsidRPr="00B2347F">
        <w:rPr>
          <w:i/>
        </w:rPr>
        <w:t>Epistles of Cyprian</w:t>
      </w:r>
      <w:r w:rsidRPr="00B2347F">
        <w:t xml:space="preserve"> </w:t>
      </w:r>
      <w:r w:rsidR="009C4830" w:rsidRPr="00B2347F">
        <w:t>letter 5</w:t>
      </w:r>
      <w:r w:rsidRPr="00B2347F">
        <w:t>8.2 p.353), Ambrose of Milan (370-390 A.D.), Augustine of Hippo (388-430 A.D.), and Prosper of Aquitaine (c.390-455) (</w:t>
      </w:r>
      <w:r w:rsidRPr="00B2347F">
        <w:rPr>
          <w:i/>
        </w:rPr>
        <w:t>On Forgiveness of Sin</w:t>
      </w:r>
      <w:r w:rsidRPr="00B2347F">
        <w:t xml:space="preserve"> 5:25,26-28-29, and </w:t>
      </w:r>
      <w:r w:rsidRPr="00B2347F">
        <w:rPr>
          <w:i/>
        </w:rPr>
        <w:t>Baptism</w:t>
      </w:r>
      <w:r w:rsidRPr="00B2347F">
        <w:t xml:space="preserve"> ch.26-30, 33-35) all taught that baptized babies who die definitely go to heaven, and unbaptized babies who die definitely go to Hell.</w:t>
      </w:r>
    </w:p>
    <w:p w14:paraId="484141AE" w14:textId="77777777" w:rsidR="006A7893" w:rsidRPr="00B2347F" w:rsidRDefault="006A7893" w:rsidP="006A7893">
      <w:pPr>
        <w:ind w:left="288" w:hanging="288"/>
      </w:pPr>
      <w:r w:rsidRPr="00B2347F">
        <w:rPr>
          <w:b/>
        </w:rPr>
        <w:t>Bringing your own view of nature into scripture:</w:t>
      </w:r>
      <w:r w:rsidRPr="00B2347F">
        <w:t xml:space="preserve"> Lactantius (c.303-c.325 A.D.) taught the earth is flat. It is silly to think it is a ball and there are people at the antipodes who walk upside down. </w:t>
      </w:r>
      <w:r w:rsidRPr="00B2347F">
        <w:rPr>
          <w:i/>
        </w:rPr>
        <w:t>The Divine Institutes</w:t>
      </w:r>
      <w:r w:rsidRPr="00B2347F">
        <w:t xml:space="preserve"> book 3 ch.24 p.94.</w:t>
      </w:r>
    </w:p>
    <w:p w14:paraId="0A819525" w14:textId="77777777" w:rsidR="006A7893" w:rsidRPr="00B2347F" w:rsidRDefault="006A7893" w:rsidP="006A7893">
      <w:pPr>
        <w:ind w:left="288" w:hanging="288"/>
      </w:pPr>
      <w:r w:rsidRPr="00B2347F">
        <w:rPr>
          <w:b/>
        </w:rPr>
        <w:t>Adding your spiritual views into Scripture:</w:t>
      </w:r>
      <w:r w:rsidRPr="00B2347F">
        <w:t xml:space="preserve"> Origen (225-254 A.D.) believed in the pre-existence of souls in </w:t>
      </w:r>
      <w:r w:rsidRPr="00B2347F">
        <w:rPr>
          <w:i/>
        </w:rPr>
        <w:t>de Principiis</w:t>
      </w:r>
      <w:r w:rsidRPr="00B2347F">
        <w:t>. (He did not believe in reincarnation though.)</w:t>
      </w:r>
    </w:p>
    <w:p w14:paraId="28435342" w14:textId="77777777" w:rsidR="006A7893" w:rsidRPr="00B2347F" w:rsidRDefault="006A7893" w:rsidP="006A7893">
      <w:pPr>
        <w:ind w:left="288" w:hanging="288"/>
      </w:pPr>
      <w:r w:rsidRPr="00B2347F">
        <w:rPr>
          <w:b/>
        </w:rPr>
        <w:t>Lack of Forgiveness:</w:t>
      </w:r>
      <w:r w:rsidRPr="00B2347F">
        <w:t xml:space="preserve"> Novatian (250/254-256/257 A.D.) started a schism within the church. Novatianists believed just like other Christians, except that if a person ever denied the faith, even under duress, Novatianists taught that they had lost their salvation forever and could never get it back.</w:t>
      </w:r>
    </w:p>
    <w:p w14:paraId="39DDC1E6" w14:textId="77777777" w:rsidR="00242418" w:rsidRPr="00B2347F" w:rsidRDefault="00242418">
      <w:pPr>
        <w:ind w:left="288" w:hanging="288"/>
      </w:pPr>
      <w:r w:rsidRPr="00B2347F">
        <w:rPr>
          <w:b/>
        </w:rPr>
        <w:t>Putting your prejudices in God</w:t>
      </w:r>
      <w:r w:rsidR="00DE7390">
        <w:rPr>
          <w:b/>
        </w:rPr>
        <w:t>’</w:t>
      </w:r>
      <w:r w:rsidRPr="00B2347F">
        <w:rPr>
          <w:b/>
        </w:rPr>
        <w:t>s Word:</w:t>
      </w:r>
      <w:r w:rsidRPr="00B2347F">
        <w:t xml:space="preserve"> Lactantius (c.303-320/325 A.D.) calls men strong and more robust, and women weaker and more feeble. </w:t>
      </w:r>
      <w:r w:rsidRPr="00B2347F">
        <w:rPr>
          <w:i/>
        </w:rPr>
        <w:t>The Divine Institutes</w:t>
      </w:r>
      <w:r w:rsidRPr="00B2347F">
        <w:t xml:space="preserve"> book 1 ch.16 p.29. </w:t>
      </w:r>
      <w:r w:rsidR="002A2570">
        <w:t>Athanasius of Alexandria</w:t>
      </w:r>
      <w:r w:rsidRPr="00B2347F">
        <w:t xml:space="preserve"> (318 A.D.) wrote: </w:t>
      </w:r>
      <w:r w:rsidR="002D2DBF">
        <w:t>“</w:t>
      </w:r>
      <w:r w:rsidRPr="00B2347F">
        <w:t>For even women, whom it is not safe to admit to deliberation about public affairs, they worship and serve with the honor due to God, such as those enjoined by Theseus as above stated,</w:t>
      </w:r>
      <w:r w:rsidR="002D2DBF">
        <w:t>”</w:t>
      </w:r>
      <w:r w:rsidRPr="00B2347F">
        <w:t xml:space="preserve"> </w:t>
      </w:r>
      <w:r w:rsidR="008A2093">
        <w:rPr>
          <w:i/>
        </w:rPr>
        <w:t>Athanasius Against the Heathen</w:t>
      </w:r>
      <w:r w:rsidRPr="00B2347F">
        <w:t xml:space="preserve"> ch.10.2 p.9.</w:t>
      </w:r>
    </w:p>
    <w:p w14:paraId="0B6473DE" w14:textId="77777777" w:rsidR="007603BC" w:rsidRDefault="004B5A1E" w:rsidP="004B5A1E">
      <w:pPr>
        <w:ind w:left="288" w:hanging="288"/>
      </w:pPr>
      <w:r>
        <w:t xml:space="preserve">Athanasius (318 A.D.) says that women are not </w:t>
      </w:r>
      <w:smartTag w:uri="urn:schemas-microsoft-com:office:smarttags" w:element="City">
        <w:smartTag w:uri="urn:schemas-microsoft-com:office:smarttags" w:element="place">
          <w:r>
            <w:t>suita</w:t>
          </w:r>
        </w:smartTag>
      </w:smartTag>
      <w:r>
        <w:t xml:space="preserve">ble for public office. </w:t>
      </w:r>
      <w:r w:rsidRPr="004B5A1E">
        <w:rPr>
          <w:i/>
        </w:rPr>
        <w:t>Athanasius Against the Heathen</w:t>
      </w:r>
      <w:r>
        <w:t xml:space="preserve"> part 1 ch.9.2 p.9</w:t>
      </w:r>
    </w:p>
    <w:p w14:paraId="27BDC0ED" w14:textId="77777777" w:rsidR="004B5A1E" w:rsidRPr="00B2347F" w:rsidRDefault="004B5A1E"/>
    <w:p w14:paraId="359EFD32" w14:textId="77777777" w:rsidR="00242418" w:rsidRPr="00B2347F" w:rsidRDefault="00242418">
      <w:r w:rsidRPr="00B2347F">
        <w:t xml:space="preserve">But genuine Christians can still have errors of the same magnitude as above. We need to have right doctrine as well as be in tune with the Spirit. As one modern Christian writer quipped: </w:t>
      </w:r>
      <w:r w:rsidR="002D2DBF">
        <w:t>“</w:t>
      </w:r>
      <w:r w:rsidRPr="00B2347F">
        <w:t>If you have doctrine without the Spirit you dry up, if you have the Spirit without doctrine you blow up, and if you have both you grow up.</w:t>
      </w:r>
      <w:r w:rsidR="002D2DBF">
        <w:t>”</w:t>
      </w:r>
    </w:p>
    <w:p w14:paraId="2F642A60" w14:textId="77777777" w:rsidR="004E7A6B" w:rsidRPr="00B2347F" w:rsidRDefault="004E7A6B">
      <w:pPr>
        <w:ind w:left="288" w:hanging="288"/>
      </w:pPr>
    </w:p>
    <w:p w14:paraId="30BA7C18" w14:textId="77777777" w:rsidR="00242418" w:rsidRPr="00B2347F" w:rsidRDefault="00242418">
      <w:pPr>
        <w:ind w:left="288" w:hanging="288"/>
        <w:rPr>
          <w:b/>
          <w:u w:val="single"/>
        </w:rPr>
      </w:pPr>
      <w:r w:rsidRPr="00B2347F">
        <w:rPr>
          <w:b/>
          <w:u w:val="single"/>
        </w:rPr>
        <w:t>Among heretics</w:t>
      </w:r>
    </w:p>
    <w:p w14:paraId="7D3768AD" w14:textId="77777777" w:rsidR="00242418" w:rsidRPr="00B2347F" w:rsidRDefault="00242418">
      <w:pPr>
        <w:ind w:left="288" w:hanging="288"/>
      </w:pPr>
      <w:r w:rsidRPr="00B2347F">
        <w:t xml:space="preserve">Nag </w:t>
      </w:r>
      <w:r w:rsidR="00930EF8">
        <w:t>Hammadi</w:t>
      </w:r>
      <w:r w:rsidRPr="00B2347F">
        <w:t xml:space="preserve"> </w:t>
      </w:r>
      <w:r w:rsidRPr="00B2347F">
        <w:rPr>
          <w:b/>
          <w:i/>
        </w:rPr>
        <w:t>Apocalypse of Peter</w:t>
      </w:r>
      <w:r w:rsidRPr="00B2347F">
        <w:t xml:space="preserve"> </w:t>
      </w:r>
      <w:r w:rsidR="00760C80" w:rsidRPr="00B2347F">
        <w:t>(3rd century A.D.)</w:t>
      </w:r>
      <w:r w:rsidRPr="00B2347F">
        <w:rPr>
          <w:i/>
        </w:rPr>
        <w:t xml:space="preserve"> </w:t>
      </w:r>
      <w:r w:rsidR="008B5992" w:rsidRPr="00B2347F">
        <w:rPr>
          <w:i/>
        </w:rPr>
        <w:t xml:space="preserve">Nag </w:t>
      </w:r>
      <w:r w:rsidR="00930EF8">
        <w:rPr>
          <w:i/>
        </w:rPr>
        <w:t>Hammadi</w:t>
      </w:r>
      <w:r w:rsidR="008B5992" w:rsidRPr="00B2347F">
        <w:rPr>
          <w:i/>
        </w:rPr>
        <w:t xml:space="preserve"> Library in English</w:t>
      </w:r>
      <w:r w:rsidR="008B5992" w:rsidRPr="00B2347F">
        <w:t xml:space="preserve"> </w:t>
      </w:r>
      <w:r w:rsidRPr="00B2347F">
        <w:t xml:space="preserve">p.377 </w:t>
      </w:r>
      <w:r w:rsidR="002D2DBF">
        <w:t>“</w:t>
      </w:r>
      <w:r w:rsidRPr="00B2347F">
        <w:t>one crucified is the first-born, the home of the demons</w:t>
      </w:r>
      <w:r w:rsidR="002D2DBF">
        <w:t>”</w:t>
      </w:r>
    </w:p>
    <w:p w14:paraId="51B7AB62" w14:textId="77777777" w:rsidR="00242418" w:rsidRPr="00B2347F" w:rsidRDefault="00242418">
      <w:pPr>
        <w:ind w:left="288" w:hanging="288"/>
      </w:pPr>
    </w:p>
    <w:p w14:paraId="0E36B63B" w14:textId="77777777" w:rsidR="00242418" w:rsidRPr="00B2347F" w:rsidRDefault="00242418">
      <w:pPr>
        <w:ind w:left="288" w:hanging="288"/>
      </w:pPr>
      <w:r w:rsidRPr="00B2347F">
        <w:t xml:space="preserve">Hippolytus of Portus (222-235/236 A.D.) discussed the Elchasaites and their teaching on the Serai. </w:t>
      </w:r>
      <w:r w:rsidRPr="00B2347F">
        <w:rPr>
          <w:i/>
        </w:rPr>
        <w:t>Refutation of All Heresies</w:t>
      </w:r>
      <w:r w:rsidRPr="00B2347F">
        <w:t xml:space="preserve"> book 9 ch.8 p.131-132.</w:t>
      </w:r>
    </w:p>
    <w:p w14:paraId="63F9B0ED" w14:textId="77777777" w:rsidR="00242418" w:rsidRPr="00B2347F" w:rsidRDefault="00242418">
      <w:pPr>
        <w:ind w:left="288" w:hanging="288"/>
      </w:pPr>
    </w:p>
    <w:p w14:paraId="7D05567A" w14:textId="77777777" w:rsidR="00242418" w:rsidRPr="00B2347F" w:rsidRDefault="00242418">
      <w:r w:rsidRPr="00B2347F">
        <w:t>It is somewhat involved counting the number of pages of Origen. All of Origen</w:t>
      </w:r>
      <w:r w:rsidR="00DE7390">
        <w:t>’</w:t>
      </w:r>
      <w:r w:rsidRPr="00B2347F">
        <w:t>s works in which our only copy is Rufinus</w:t>
      </w:r>
      <w:r w:rsidR="00DE7390">
        <w:t>’</w:t>
      </w:r>
      <w:r w:rsidRPr="00B2347F">
        <w:t xml:space="preserve"> Latin translation are not counted, because Rufinus added much of his own material. So the parts to include are the parts of </w:t>
      </w:r>
      <w:r w:rsidRPr="00B2347F">
        <w:rPr>
          <w:i/>
        </w:rPr>
        <w:t>de Principiis</w:t>
      </w:r>
      <w:r w:rsidRPr="00B2347F">
        <w:t xml:space="preserve"> from the Greek, and dividing by 3.5 (for the columns in </w:t>
      </w:r>
      <w:r w:rsidRPr="00B2347F">
        <w:rPr>
          <w:i/>
        </w:rPr>
        <w:t>ANF</w:t>
      </w:r>
      <w:r w:rsidRPr="00B2347F">
        <w:t xml:space="preserve">, it is (25 + 26 / 3.5) = 14.6 pages. Including </w:t>
      </w:r>
      <w:r w:rsidRPr="00B2347F">
        <w:rPr>
          <w:i/>
        </w:rPr>
        <w:t>Letter to Gregory</w:t>
      </w:r>
      <w:r w:rsidRPr="00B2347F">
        <w:t xml:space="preserve">, (1 2/3 pages) </w:t>
      </w:r>
      <w:r w:rsidRPr="00B2347F">
        <w:rPr>
          <w:i/>
        </w:rPr>
        <w:t>Commentary on John</w:t>
      </w:r>
      <w:r w:rsidRPr="00B2347F">
        <w:t xml:space="preserve"> and </w:t>
      </w:r>
      <w:r w:rsidRPr="00B2347F">
        <w:rPr>
          <w:i/>
        </w:rPr>
        <w:t>Commentary on Matthew</w:t>
      </w:r>
      <w:r w:rsidRPr="00B2347F">
        <w:t xml:space="preserve"> (216 pages), </w:t>
      </w:r>
      <w:r w:rsidRPr="00B2347F">
        <w:rPr>
          <w:i/>
        </w:rPr>
        <w:t>Origen Against Celsus</w:t>
      </w:r>
      <w:r w:rsidRPr="00B2347F">
        <w:t xml:space="preserve"> (279 pages). The subtotal here is 511 pages.</w:t>
      </w:r>
    </w:p>
    <w:p w14:paraId="50D3731E" w14:textId="77777777" w:rsidR="00242418" w:rsidRPr="00B2347F" w:rsidRDefault="00242418">
      <w:r w:rsidRPr="00B2347F">
        <w:t xml:space="preserve">   Taking three pages from the commentaries, those three pages are 2545 words. Dividing by 3 is 848 words per page (not counting titles and notes.)</w:t>
      </w:r>
    </w:p>
    <w:p w14:paraId="5AF415D8" w14:textId="77777777" w:rsidR="00242418" w:rsidRPr="00B2347F" w:rsidRDefault="00242418">
      <w:r w:rsidRPr="00B2347F">
        <w:rPr>
          <w:i/>
        </w:rPr>
        <w:t>Prayer</w:t>
      </w:r>
      <w:r w:rsidRPr="00B2347F">
        <w:t xml:space="preserve"> and </w:t>
      </w:r>
      <w:r w:rsidRPr="00B2347F">
        <w:rPr>
          <w:i/>
        </w:rPr>
        <w:t>Exhortation to Martyrdom</w:t>
      </w:r>
      <w:r w:rsidRPr="00B2347F">
        <w:t xml:space="preserve"> </w:t>
      </w:r>
      <w:r w:rsidR="00E11FBB" w:rsidRPr="00B2347F">
        <w:t xml:space="preserve">181 </w:t>
      </w:r>
      <w:r w:rsidRPr="00B2347F">
        <w:t>pages.</w:t>
      </w:r>
      <w:r w:rsidR="00E11FBB" w:rsidRPr="00B2347F">
        <w:t xml:space="preserve"> (*.3514 = 6</w:t>
      </w:r>
      <w:r w:rsidR="00A97102" w:rsidRPr="00B2347F">
        <w:t>3</w:t>
      </w:r>
      <w:r w:rsidR="00E11FBB" w:rsidRPr="00B2347F">
        <w:t>.5 equivalent big pages)</w:t>
      </w:r>
    </w:p>
    <w:p w14:paraId="60F6F867" w14:textId="77777777" w:rsidR="00242418" w:rsidRPr="00B2347F" w:rsidRDefault="00242418">
      <w:r w:rsidRPr="00B2347F">
        <w:rPr>
          <w:i/>
        </w:rPr>
        <w:t>Homilies and Jeremiah</w:t>
      </w:r>
      <w:r w:rsidRPr="00B2347F">
        <w:t xml:space="preserve"> and </w:t>
      </w:r>
      <w:r w:rsidRPr="00B2347F">
        <w:rPr>
          <w:i/>
        </w:rPr>
        <w:t>Homily on 1 Kings 28</w:t>
      </w:r>
      <w:r w:rsidRPr="00B2347F">
        <w:t xml:space="preserve"> are </w:t>
      </w:r>
      <w:r w:rsidR="00A97102" w:rsidRPr="00B2347F">
        <w:t>330.5</w:t>
      </w:r>
      <w:r w:rsidRPr="00B2347F">
        <w:t xml:space="preserve"> pages.</w:t>
      </w:r>
      <w:r w:rsidR="00E11FBB" w:rsidRPr="00B2347F">
        <w:t xml:space="preserve"> (*.3514 = </w:t>
      </w:r>
      <w:r w:rsidR="00A97102" w:rsidRPr="00B2347F">
        <w:t>116</w:t>
      </w:r>
      <w:r w:rsidR="00E11FBB" w:rsidRPr="00B2347F">
        <w:t xml:space="preserve"> equivalent big pages)</w:t>
      </w:r>
    </w:p>
    <w:p w14:paraId="7DA467B3" w14:textId="77777777" w:rsidR="00242418" w:rsidRPr="00B2347F" w:rsidRDefault="00242418">
      <w:r w:rsidRPr="00B2347F">
        <w:rPr>
          <w:i/>
        </w:rPr>
        <w:t>Homilies 10-14 on Ezekiel</w:t>
      </w:r>
      <w:r w:rsidRPr="00B2347F">
        <w:t xml:space="preserve"> are 145 pages.</w:t>
      </w:r>
      <w:r w:rsidR="00E11FBB" w:rsidRPr="00B2347F">
        <w:t xml:space="preserve"> ( *.3514 = 51 equivalent big pages)</w:t>
      </w:r>
    </w:p>
    <w:p w14:paraId="272B2787" w14:textId="77777777" w:rsidR="00242418" w:rsidRPr="00B2347F" w:rsidRDefault="00242418">
      <w:r w:rsidRPr="00B2347F">
        <w:t>Taking three pages, there were an average of 298 words per page.</w:t>
      </w:r>
    </w:p>
    <w:p w14:paraId="3D98364B" w14:textId="77777777" w:rsidR="00242418" w:rsidRPr="00B2347F" w:rsidRDefault="00242418">
      <w:r w:rsidRPr="00B2347F">
        <w:t>these 656.6 smaller pages are equivalent to 231</w:t>
      </w:r>
      <w:r w:rsidR="00E11FBB" w:rsidRPr="00B2347F">
        <w:t xml:space="preserve"> </w:t>
      </w:r>
      <w:r w:rsidRPr="00B2347F">
        <w:t>pages.</w:t>
      </w:r>
    </w:p>
    <w:p w14:paraId="1367A355" w14:textId="77777777" w:rsidR="00242418" w:rsidRPr="00B2347F" w:rsidRDefault="00242418">
      <w:r w:rsidRPr="00B2347F">
        <w:t>So the total for Origen</w:t>
      </w:r>
      <w:r w:rsidR="00DE7390">
        <w:t>’</w:t>
      </w:r>
      <w:r w:rsidRPr="00B2347F">
        <w:t>s writing is (511 + 231) = 742 pages.</w:t>
      </w:r>
    </w:p>
    <w:p w14:paraId="09F19D51" w14:textId="77777777" w:rsidR="00AF42D6" w:rsidRDefault="00AF42D6"/>
    <w:p w14:paraId="152CF110" w14:textId="77777777" w:rsidR="00E4070F" w:rsidRPr="00E4070F" w:rsidRDefault="00E4070F">
      <w:pPr>
        <w:rPr>
          <w:u w:val="single"/>
        </w:rPr>
      </w:pPr>
      <w:r w:rsidRPr="00E4070F">
        <w:rPr>
          <w:u w:val="single"/>
        </w:rPr>
        <w:t>Eusebius:</w:t>
      </w:r>
    </w:p>
    <w:p w14:paraId="7828B4F9" w14:textId="77777777" w:rsidR="00E4070F" w:rsidRDefault="00E4070F">
      <w:r>
        <w:t>Demonstration of the Gospel 10 vols. 184485 words / 848 words per ANF pages = 217.55 pages</w:t>
      </w:r>
    </w:p>
    <w:p w14:paraId="4CB39D35" w14:textId="77777777" w:rsidR="00E4070F" w:rsidRDefault="00E4070F">
      <w:r>
        <w:t>Chronicon + Letter to Carpasia 46559 words / 848 words per ANF page = 54.9 pages</w:t>
      </w:r>
    </w:p>
    <w:p w14:paraId="21A2D1B3" w14:textId="77777777" w:rsidR="00E4070F" w:rsidRDefault="00E4070F">
      <w:r>
        <w:t>Preparation for the Gospel (15 volumes) 331333 words / 848 = 375.73 pages</w:t>
      </w:r>
    </w:p>
    <w:p w14:paraId="7E537287" w14:textId="77777777" w:rsidR="00043323" w:rsidRDefault="00043323">
      <w:r>
        <w:t>Commentary on Ps 51 2729 words / 848 words per ANF page = 3.21 pages</w:t>
      </w:r>
    </w:p>
    <w:p w14:paraId="625D8F37" w14:textId="77777777" w:rsidR="00E4070F" w:rsidRPr="00B2347F" w:rsidRDefault="00E4070F"/>
    <w:p w14:paraId="3A4C19A8" w14:textId="77777777" w:rsidR="00F735EB" w:rsidRPr="00B2347F" w:rsidRDefault="00F735EB" w:rsidP="00D02D46">
      <w:pPr>
        <w:ind w:left="288" w:hanging="288"/>
      </w:pPr>
      <w:r w:rsidRPr="00B2347F">
        <w:t xml:space="preserve">Irenaeus </w:t>
      </w:r>
      <w:r w:rsidRPr="007C68CC">
        <w:rPr>
          <w:i/>
        </w:rPr>
        <w:t>Proof of Apostolic Preaching</w:t>
      </w:r>
      <w:r w:rsidRPr="00B2347F">
        <w:t xml:space="preserve"> is about 19398 words. Divided by 848 words per </w:t>
      </w:r>
      <w:r w:rsidRPr="00B2347F">
        <w:rPr>
          <w:i/>
        </w:rPr>
        <w:t>ANF</w:t>
      </w:r>
      <w:r w:rsidRPr="00B2347F">
        <w:t xml:space="preserve"> page, that would be 22.75 pages.</w:t>
      </w:r>
    </w:p>
    <w:p w14:paraId="1481125B" w14:textId="77777777" w:rsidR="00D02D46" w:rsidRPr="00B2347F" w:rsidRDefault="00D02D46" w:rsidP="00D02D46">
      <w:pPr>
        <w:ind w:left="288" w:hanging="288"/>
      </w:pPr>
      <w:r w:rsidRPr="00B2347F">
        <w:t>Adamantius is about (284*2 + 64 + 181 + 146+ 220) / 5 = 236 words per page. =190-35-8 = 148 physical pages. 148 * 236 / 848 = 42 equivalent pages.</w:t>
      </w:r>
    </w:p>
    <w:p w14:paraId="36A9FC1C" w14:textId="77777777" w:rsidR="000A71E4" w:rsidRPr="00B2347F" w:rsidRDefault="000A71E4">
      <w:pPr>
        <w:ind w:left="288" w:hanging="288"/>
      </w:pPr>
      <w:r w:rsidRPr="00B2347F">
        <w:t>Council of Evira is 804 words for the first 21 canons (including the 21 section numbers). 804/ / 848 word per ANF page gives about 1 page.</w:t>
      </w:r>
    </w:p>
    <w:p w14:paraId="323989DA" w14:textId="77777777" w:rsidR="00BD4D42" w:rsidRDefault="00BD4D42">
      <w:pPr>
        <w:ind w:left="288" w:hanging="288"/>
      </w:pPr>
      <w:r w:rsidRPr="00D02D46">
        <w:rPr>
          <w:i/>
        </w:rPr>
        <w:t>The Epistle of the Apost</w:t>
      </w:r>
      <w:r w:rsidR="00D02D46" w:rsidRPr="00D02D46">
        <w:rPr>
          <w:i/>
        </w:rPr>
        <w:t>l</w:t>
      </w:r>
      <w:r w:rsidRPr="00D02D46">
        <w:rPr>
          <w:i/>
        </w:rPr>
        <w:t>es</w:t>
      </w:r>
      <w:r>
        <w:t xml:space="preserve"> </w:t>
      </w:r>
      <w:r w:rsidR="00D02D46">
        <w:t>has a</w:t>
      </w:r>
      <w:r>
        <w:t>bout 8315 words</w:t>
      </w:r>
      <w:r w:rsidR="00D02D46">
        <w:t xml:space="preserve"> in English</w:t>
      </w:r>
      <w:r>
        <w:t xml:space="preserve"> / 848 word per ANF page = 9.8 pages.</w:t>
      </w:r>
    </w:p>
    <w:p w14:paraId="646A3534" w14:textId="77777777" w:rsidR="00157A4D" w:rsidRPr="00B2347F" w:rsidRDefault="00157A4D">
      <w:pPr>
        <w:ind w:left="288" w:hanging="288"/>
      </w:pPr>
      <w:r w:rsidRPr="00B2347F">
        <w:t xml:space="preserve">The spurious </w:t>
      </w:r>
      <w:r w:rsidRPr="00B2347F">
        <w:rPr>
          <w:i/>
        </w:rPr>
        <w:t>Sentences of Sextus</w:t>
      </w:r>
      <w:r w:rsidRPr="00B2347F">
        <w:t xml:space="preserve"> </w:t>
      </w:r>
      <w:r w:rsidR="00DC6505" w:rsidRPr="00B2347F">
        <w:t xml:space="preserve">(partial) </w:t>
      </w:r>
      <w:r w:rsidRPr="00B2347F">
        <w:t xml:space="preserve">is 1709 words. Divided by 848 words per </w:t>
      </w:r>
      <w:r w:rsidRPr="00B2347F">
        <w:rPr>
          <w:i/>
        </w:rPr>
        <w:t>ANF</w:t>
      </w:r>
      <w:r w:rsidRPr="00B2347F">
        <w:t xml:space="preserve"> page, would be 2 equivalent pages.</w:t>
      </w:r>
    </w:p>
    <w:p w14:paraId="5987F0E5" w14:textId="77777777" w:rsidR="00D83246" w:rsidRDefault="00D83246">
      <w:pPr>
        <w:ind w:left="288" w:hanging="288"/>
      </w:pPr>
      <w:r>
        <w:t xml:space="preserve">The Valentinian </w:t>
      </w:r>
      <w:r w:rsidRPr="00D02D46">
        <w:rPr>
          <w:i/>
        </w:rPr>
        <w:t>Gnosti</w:t>
      </w:r>
      <w:r w:rsidR="00D02D46" w:rsidRPr="00D02D46">
        <w:rPr>
          <w:i/>
        </w:rPr>
        <w:t>c</w:t>
      </w:r>
      <w:r w:rsidRPr="00D02D46">
        <w:rPr>
          <w:i/>
        </w:rPr>
        <w:t xml:space="preserve"> Letter of Peter to Philip</w:t>
      </w:r>
      <w:r>
        <w:t xml:space="preserve"> </w:t>
      </w:r>
      <w:r w:rsidR="00ED72E5">
        <w:t xml:space="preserve">382 * 523 * 2 + 92 words. At 878 words per </w:t>
      </w:r>
      <w:r w:rsidR="00ED72E5" w:rsidRPr="00ED72E5">
        <w:rPr>
          <w:i/>
        </w:rPr>
        <w:t>ANF</w:t>
      </w:r>
      <w:r w:rsidR="00ED72E5">
        <w:t xml:space="preserve"> page, that would be 1.75 </w:t>
      </w:r>
      <w:r w:rsidR="00ED72E5" w:rsidRPr="00ED72E5">
        <w:rPr>
          <w:i/>
        </w:rPr>
        <w:t>ANF</w:t>
      </w:r>
      <w:r w:rsidR="00ED72E5">
        <w:t xml:space="preserve"> pages.</w:t>
      </w:r>
    </w:p>
    <w:p w14:paraId="4F315556" w14:textId="77777777" w:rsidR="00D83246" w:rsidRDefault="00D83246">
      <w:pPr>
        <w:ind w:left="288" w:hanging="288"/>
      </w:pPr>
    </w:p>
    <w:p w14:paraId="32A39D68" w14:textId="77777777" w:rsidR="001800D0" w:rsidRDefault="001800D0" w:rsidP="001800D0">
      <w:pPr>
        <w:ind w:left="288" w:hanging="288"/>
      </w:pPr>
      <w:r>
        <w:rPr>
          <w:i/>
        </w:rPr>
        <w:t>Ascension of Isaiah</w:t>
      </w:r>
      <w:r>
        <w:t xml:space="preserve"> 9137 words / 848 </w:t>
      </w:r>
      <w:r w:rsidR="008358E0">
        <w:t>words per ANF page = 10.2 pages = 10 pages.</w:t>
      </w:r>
    </w:p>
    <w:p w14:paraId="49DA7E77" w14:textId="77777777" w:rsidR="001800D0" w:rsidRDefault="001800D0">
      <w:pPr>
        <w:ind w:left="288" w:hanging="288"/>
      </w:pPr>
    </w:p>
    <w:p w14:paraId="5E327358" w14:textId="77777777" w:rsidR="000870C3" w:rsidRDefault="000870C3">
      <w:pPr>
        <w:ind w:left="288" w:hanging="288"/>
      </w:pPr>
      <w:r w:rsidRPr="00F54BAE">
        <w:rPr>
          <w:i/>
        </w:rPr>
        <w:t>Odes of Solomon</w:t>
      </w:r>
      <w:r>
        <w:t xml:space="preserve"> 8646 words / 848 words per ANF page = 10.</w:t>
      </w:r>
      <w:r w:rsidR="001800D0">
        <w:t>8</w:t>
      </w:r>
      <w:r w:rsidR="008358E0">
        <w:t xml:space="preserve"> pages = 11 pages.</w:t>
      </w:r>
    </w:p>
    <w:p w14:paraId="507FE82F" w14:textId="77777777" w:rsidR="001800D0" w:rsidRDefault="001800D0">
      <w:pPr>
        <w:ind w:left="288" w:hanging="288"/>
      </w:pPr>
    </w:p>
    <w:p w14:paraId="55FB3E85" w14:textId="77777777" w:rsidR="00D02D46" w:rsidRPr="00B2347F" w:rsidRDefault="00D02D46" w:rsidP="00D02D46">
      <w:pPr>
        <w:ind w:left="288" w:hanging="288"/>
      </w:pPr>
      <w:r w:rsidRPr="00D02D46">
        <w:rPr>
          <w:i/>
        </w:rPr>
        <w:t>Bible Knowledge Commentary : New Testament</w:t>
      </w:r>
      <w:r w:rsidRPr="00B2347F">
        <w:t xml:space="preserve"> Here are the numbers, then subtracting verse references. p.246 725 words minus 36 words = </w:t>
      </w:r>
      <w:r w:rsidRPr="00B2347F">
        <w:rPr>
          <w:b/>
        </w:rPr>
        <w:t>689 words</w:t>
      </w:r>
      <w:r w:rsidRPr="00B2347F">
        <w:t xml:space="preserve">. P.65 781 words minus 42 words = </w:t>
      </w:r>
      <w:r w:rsidRPr="00B2347F">
        <w:rPr>
          <w:b/>
        </w:rPr>
        <w:t>739 words</w:t>
      </w:r>
      <w:r w:rsidRPr="00B2347F">
        <w:t xml:space="preserve">. P.116 666 words – 61 words= </w:t>
      </w:r>
      <w:r w:rsidRPr="00B2347F">
        <w:rPr>
          <w:b/>
        </w:rPr>
        <w:t>605 words</w:t>
      </w:r>
      <w:r w:rsidRPr="00B2347F">
        <w:t xml:space="preserve">. Average is 678 words. 848 </w:t>
      </w:r>
      <w:r>
        <w:t xml:space="preserve">words per </w:t>
      </w:r>
      <w:r w:rsidRPr="00B2347F">
        <w:t>ANF page / 678 pages = 1.25</w:t>
      </w:r>
    </w:p>
    <w:p w14:paraId="229A604A" w14:textId="77777777" w:rsidR="00D02D46" w:rsidRPr="00B2347F" w:rsidRDefault="00D02D46">
      <w:pPr>
        <w:ind w:left="288" w:hanging="288"/>
      </w:pPr>
    </w:p>
    <w:p w14:paraId="176CC6E9" w14:textId="77777777" w:rsidR="00242418" w:rsidRPr="00B2347F" w:rsidRDefault="00242418">
      <w:pPr>
        <w:autoSpaceDE w:val="0"/>
        <w:autoSpaceDN w:val="0"/>
        <w:adjustRightInd w:val="0"/>
        <w:ind w:left="288" w:hanging="288"/>
      </w:pPr>
      <w:r w:rsidRPr="00B2347F">
        <w:rPr>
          <w:b/>
        </w:rPr>
        <w:t>Irenaeus</w:t>
      </w:r>
      <w:r w:rsidR="00C72344" w:rsidRPr="00B2347F">
        <w:rPr>
          <w:b/>
        </w:rPr>
        <w:t xml:space="preserve"> of </w:t>
      </w:r>
      <w:smartTag w:uri="urn:schemas-microsoft-com:office:smarttags" w:element="place">
        <w:smartTag w:uri="urn:schemas-microsoft-com:office:smarttags" w:element="City">
          <w:r w:rsidR="00C72344" w:rsidRPr="00B2347F">
            <w:rPr>
              <w:b/>
            </w:rPr>
            <w:t>Lyons</w:t>
          </w:r>
        </w:smartTag>
      </w:smartTag>
      <w:r w:rsidRPr="00B2347F">
        <w:t xml:space="preserve"> (182-188 A.D.) </w:t>
      </w:r>
      <w:r w:rsidRPr="00B2347F">
        <w:rPr>
          <w:highlight w:val="white"/>
        </w:rPr>
        <w:t>But [it has, on the other hand, been shown], that the preaching of the Church is everywhere consistent, and continues in an even course, and receives testimony from the prophets, the apostles, and all the disciples-as I have proved-through [those in] the beginning, the middle, and the end, and through the entire dispensation of God, and that well-grounded system which tends to man</w:t>
      </w:r>
      <w:r w:rsidR="00DE7390">
        <w:rPr>
          <w:highlight w:val="white"/>
        </w:rPr>
        <w:t>’</w:t>
      </w:r>
      <w:r w:rsidRPr="00B2347F">
        <w:rPr>
          <w:highlight w:val="white"/>
        </w:rPr>
        <w:t>s salvation, namely, our faith; which, having been received from the Church, we do preserve, and which always, by the Spirit of God, renewing its youth, as if it were some precious deposit in an excellent vessel, causes the vessel itself containing it to renew its youth also.</w:t>
      </w:r>
      <w:r w:rsidR="002D2DBF">
        <w:rPr>
          <w:highlight w:val="white"/>
        </w:rPr>
        <w:t>”</w:t>
      </w:r>
      <w:r w:rsidRPr="00B2347F">
        <w:rPr>
          <w:highlight w:val="white"/>
        </w:rPr>
        <w:t xml:space="preserve"> </w:t>
      </w:r>
      <w:r w:rsidRPr="00B2347F">
        <w:rPr>
          <w:i/>
        </w:rPr>
        <w:t>Irenaeus Against Heresies</w:t>
      </w:r>
      <w:r w:rsidRPr="00B2347F">
        <w:t xml:space="preserve"> book 3 ch.21.1 p.451</w:t>
      </w:r>
    </w:p>
    <w:p w14:paraId="43178BD2" w14:textId="77777777" w:rsidR="00370647" w:rsidRPr="00B2347F" w:rsidRDefault="00370647">
      <w:pPr>
        <w:ind w:left="288" w:hanging="288"/>
      </w:pPr>
    </w:p>
    <w:p w14:paraId="795BD373" w14:textId="77777777" w:rsidR="00370647" w:rsidRPr="00B2347F" w:rsidRDefault="00370647">
      <w:pPr>
        <w:ind w:left="288" w:hanging="288"/>
        <w:rPr>
          <w:b/>
          <w:u w:val="single"/>
        </w:rPr>
      </w:pPr>
      <w:r w:rsidRPr="00B2347F">
        <w:rPr>
          <w:b/>
          <w:u w:val="single"/>
        </w:rPr>
        <w:t>Divergences</w:t>
      </w:r>
    </w:p>
    <w:p w14:paraId="52CBCCA6" w14:textId="77777777" w:rsidR="00370647" w:rsidRPr="00B2347F" w:rsidRDefault="0078149D">
      <w:pPr>
        <w:ind w:left="288" w:hanging="288"/>
      </w:pPr>
      <w:r w:rsidRPr="00B2347F">
        <w:rPr>
          <w:b/>
        </w:rPr>
        <w:t>Divergence:</w:t>
      </w:r>
      <w:r w:rsidR="00370647" w:rsidRPr="00B2347F">
        <w:rPr>
          <w:b/>
        </w:rPr>
        <w:t xml:space="preserve"> Body is not the fetter of the soul.</w:t>
      </w:r>
      <w:r w:rsidR="00370647" w:rsidRPr="00B2347F">
        <w:t xml:space="preserve"> (For: Methodius, Against: Origen)</w:t>
      </w:r>
    </w:p>
    <w:p w14:paraId="6F76EF7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Origen said that the body was given to the soul as a fetter after the fall, and that previously it lived without a body; but that this body which we wear is the cause of our sins; wherefore also he called it a fetter, as it can hinder the soul from good works.</w:t>
      </w:r>
      <w:r w:rsidR="002D2DBF">
        <w:rPr>
          <w:szCs w:val="24"/>
        </w:rPr>
        <w:t>”</w:t>
      </w:r>
      <w:r w:rsidRPr="00B2347F">
        <w:rPr>
          <w:szCs w:val="24"/>
        </w:rPr>
        <w:t xml:space="preserve"> </w:t>
      </w:r>
      <w:r w:rsidRPr="00B2347F">
        <w:rPr>
          <w:i/>
          <w:szCs w:val="24"/>
        </w:rPr>
        <w:t>From the Discourse on the Resurrection</w:t>
      </w:r>
      <w:r w:rsidRPr="00B2347F">
        <w:rPr>
          <w:szCs w:val="24"/>
        </w:rPr>
        <w:t xml:space="preserve"> ch.2 p.</w:t>
      </w:r>
      <w:r w:rsidR="00BA1525" w:rsidRPr="00B2347F">
        <w:rPr>
          <w:szCs w:val="24"/>
        </w:rPr>
        <w:t>364</w:t>
      </w:r>
    </w:p>
    <w:p w14:paraId="40CDAF67" w14:textId="53CB80E5" w:rsidR="00370647" w:rsidRDefault="0078149D">
      <w:pPr>
        <w:ind w:left="288" w:hanging="288"/>
      </w:pPr>
      <w:r w:rsidRPr="00B2347F">
        <w:rPr>
          <w:b/>
        </w:rPr>
        <w:t>Divergence:</w:t>
      </w:r>
      <w:r w:rsidR="00370647" w:rsidRPr="00B2347F">
        <w:rPr>
          <w:b/>
        </w:rPr>
        <w:t xml:space="preserve"> Man is not just the soul alone.</w:t>
      </w:r>
      <w:r w:rsidR="00370647" w:rsidRPr="00B2347F">
        <w:t xml:space="preserve"> (For: Methodius, Against: Origen)</w:t>
      </w:r>
    </w:p>
    <w:p w14:paraId="6CE579AD" w14:textId="04353BED" w:rsidR="0058083A" w:rsidRDefault="0058083A" w:rsidP="0058083A">
      <w:pPr>
        <w:ind w:left="288" w:hanging="288"/>
      </w:pPr>
      <w:r>
        <w:rPr>
          <w:b/>
        </w:rPr>
        <w:t>Divergence:</w:t>
      </w:r>
      <w:r>
        <w:t xml:space="preserve"> </w:t>
      </w:r>
      <w:r w:rsidRPr="00B2347F">
        <w:t>Origen (233/234 A.D.)</w:t>
      </w:r>
      <w:r>
        <w:t xml:space="preserve"> says to worship Jerusalem as you worship Christ.</w:t>
      </w:r>
      <w:r w:rsidRPr="00B2347F">
        <w:t xml:space="preserve"> </w:t>
      </w:r>
      <w:r>
        <w:rPr>
          <w:i/>
        </w:rPr>
        <w:t>Origen on Prayer</w:t>
      </w:r>
      <w:r w:rsidRPr="0058083A">
        <w:rPr>
          <w:iCs/>
        </w:rPr>
        <w:t xml:space="preserve"> book 15 ch.4 p.59</w:t>
      </w:r>
    </w:p>
    <w:p w14:paraId="2DCECFF8"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That man, with respect to his nature, is most truly said to be neither soul without body, nor, on the other hand, body without soul; but a being composed out of the union of soul and body into one form of the beautiful. But Origen said that the soul alone is man, as did Plato.</w:t>
      </w:r>
      <w:r w:rsidR="002D2DBF">
        <w:rPr>
          <w:szCs w:val="24"/>
        </w:rPr>
        <w:t>”</w:t>
      </w:r>
      <w:r w:rsidRPr="00B2347F">
        <w:rPr>
          <w:szCs w:val="24"/>
        </w:rPr>
        <w:t xml:space="preserve"> </w:t>
      </w:r>
      <w:r w:rsidRPr="00B2347F">
        <w:rPr>
          <w:i/>
          <w:szCs w:val="24"/>
        </w:rPr>
        <w:t>From the Discourse on the Resurrection</w:t>
      </w:r>
      <w:r w:rsidR="00BA1525" w:rsidRPr="00B2347F">
        <w:rPr>
          <w:szCs w:val="24"/>
        </w:rPr>
        <w:t xml:space="preserve"> ch.4 p.364</w:t>
      </w:r>
    </w:p>
    <w:p w14:paraId="720D36DB" w14:textId="77777777" w:rsidR="00370647" w:rsidRPr="00B2347F" w:rsidRDefault="0078149D">
      <w:pPr>
        <w:ind w:left="288" w:hanging="288"/>
      </w:pPr>
      <w:r w:rsidRPr="00B2347F">
        <w:rPr>
          <w:b/>
        </w:rPr>
        <w:t>Divergence:</w:t>
      </w:r>
      <w:r w:rsidR="00370647" w:rsidRPr="00B2347F">
        <w:rPr>
          <w:b/>
        </w:rPr>
        <w:t xml:space="preserve"> Our own body is resurrected glorified, not a different body.</w:t>
      </w:r>
      <w:r w:rsidR="00370647" w:rsidRPr="00B2347F">
        <w:t xml:space="preserve"> (For:Methodius, Against: Origen)</w:t>
      </w:r>
    </w:p>
    <w:p w14:paraId="7FFE609F" w14:textId="77777777" w:rsidR="005529DA" w:rsidRPr="00B2347F" w:rsidRDefault="005529DA" w:rsidP="005529DA">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X. For, he says, whatever is composed and consists of pure air and pure fire, and is of like substance with the angelic beings, cannot have the nature of earth and water; since it would then be earthy. And of such nature, and consisting of such things, Origen has shown that the body of man shall be which shall rise, which he also said would be spiritual. XI. And he asks what will be the appearance of the risen body, when this human form, as according to him useless, shall wholly disappear; since it is the most lovely of all things which are combined in living creatures, as being the form which the Deity Himself employs, as the most wise Paul explains: </w:t>
      </w:r>
      <w:r w:rsidR="00DE7390">
        <w:rPr>
          <w:rFonts w:cs="Consolas"/>
          <w:szCs w:val="24"/>
          <w:highlight w:val="white"/>
        </w:rPr>
        <w:t>‘</w:t>
      </w:r>
      <w:r w:rsidRPr="00B2347F">
        <w:rPr>
          <w:rFonts w:cs="Consolas"/>
          <w:szCs w:val="24"/>
          <w:highlight w:val="white"/>
        </w:rPr>
        <w:t>For a man indeed ought not to cover his head, forasmuch as he is the image and glory of God;</w:t>
      </w:r>
      <w:r w:rsidR="00DE7390">
        <w:rPr>
          <w:rFonts w:cs="Consolas"/>
          <w:szCs w:val="24"/>
          <w:highlight w:val="white"/>
        </w:rPr>
        <w:t>’</w:t>
      </w:r>
      <w:r w:rsidRPr="00B2347F">
        <w:rPr>
          <w:rFonts w:cs="Consolas"/>
          <w:szCs w:val="24"/>
          <w:highlight w:val="white"/>
        </w:rPr>
        <w:t xml:space="preserve"> in accordance with which the rational bodies of the angels are set in order? will it be circular, or polygonal, or cubical, or pyramidal? For there are very many kinds of forms; but this is impossible. Well then, what are we to think of the assertion, that the godlike shape is to be rejected as more ignoble, for he himself allows that the soul is like the body, and that man is to rise again without hands or feet? XII. The transformation, he says, is the restoration into an impassible and glorious state. For now the body is a body of desire and of humiliation, and therefore Daniel was called </w:t>
      </w:r>
      <w:r w:rsidR="00DE7390">
        <w:rPr>
          <w:rFonts w:cs="Consolas"/>
          <w:szCs w:val="24"/>
          <w:highlight w:val="white"/>
        </w:rPr>
        <w:t>‘</w:t>
      </w:r>
      <w:r w:rsidRPr="00B2347F">
        <w:rPr>
          <w:rFonts w:cs="Consolas"/>
          <w:szCs w:val="24"/>
          <w:highlight w:val="white"/>
        </w:rPr>
        <w:t>a man of desires.</w:t>
      </w:r>
      <w:r w:rsidR="00DE7390">
        <w:rPr>
          <w:rFonts w:cs="Consolas"/>
          <w:szCs w:val="24"/>
          <w:highlight w:val="white"/>
        </w:rPr>
        <w:t>’</w:t>
      </w:r>
      <w:r w:rsidRPr="00B2347F">
        <w:rPr>
          <w:rFonts w:cs="Consolas"/>
          <w:szCs w:val="24"/>
          <w:highlight w:val="white"/>
        </w:rPr>
        <w:t xml:space="preserve"> But then it will be transfigured into an impassible body, not by the change of the arrangement of the members, but by its not desiring carnal pleasures. Then he says, refuting Origen, Origen therefore thinks that the same flesh will not be restored to the soul, but that the form of each, according to the appearance by which the flesh is now distinguished, shall arise stamped upon another spiritual body; so that every one will again appear the same form; and that this is the resurrection which is promised. For, he says, the material body being fluid, and in no wise remaining in itself, but wearing out and being replaced around the appearance by which its shape is distinguished, and by which the figure is contained, it is necessary that the resurrection should be only that of the forth. XIII. Then, after a little, he says: If then, O Origen, you maintain that the resurrection of the body changed into a spiritual body is to be expected only in appearance, and put forth the vision of Moses and Elias as a most convincing proof of it; saying that they appeared after their departure from life, preserving no different appearance from that which they had from the beginning; in the same way will be the resurrection of all men. But Moses and Elias arose and appeared with this form of which you speak, before Christ suffered and rose. How then could Christ be celebrated by prophets and apostles as </w:t>
      </w:r>
      <w:r w:rsidR="00DE7390">
        <w:rPr>
          <w:rFonts w:cs="Consolas"/>
          <w:szCs w:val="24"/>
          <w:highlight w:val="white"/>
        </w:rPr>
        <w:t>‘</w:t>
      </w:r>
      <w:r w:rsidRPr="00B2347F">
        <w:rPr>
          <w:rFonts w:cs="Consolas"/>
          <w:szCs w:val="24"/>
          <w:highlight w:val="white"/>
        </w:rPr>
        <w:t>the first begotten of the dead?</w:t>
      </w:r>
      <w:r w:rsidR="00DE7390">
        <w:rPr>
          <w:rFonts w:cs="Consolas"/>
          <w:szCs w:val="24"/>
          <w:highlight w:val="white"/>
        </w:rPr>
        <w:t>’</w:t>
      </w:r>
      <w:r w:rsidR="002D2DBF">
        <w:rPr>
          <w:szCs w:val="24"/>
        </w:rPr>
        <w:t>”</w:t>
      </w:r>
      <w:r w:rsidRPr="00B2347F">
        <w:rPr>
          <w:i/>
          <w:szCs w:val="24"/>
        </w:rPr>
        <w:t xml:space="preserve"> From the Discourse on the Resurrection</w:t>
      </w:r>
      <w:r w:rsidRPr="00B2347F">
        <w:rPr>
          <w:szCs w:val="24"/>
        </w:rPr>
        <w:t xml:space="preserve"> ch.10-13 p.</w:t>
      </w:r>
      <w:r w:rsidR="00BA1525" w:rsidRPr="00B2347F">
        <w:rPr>
          <w:szCs w:val="24"/>
        </w:rPr>
        <w:t>366-368</w:t>
      </w:r>
    </w:p>
    <w:p w14:paraId="5CCDB7B6" w14:textId="77777777" w:rsidR="00370647" w:rsidRPr="00B2347F" w:rsidRDefault="0078149D">
      <w:pPr>
        <w:ind w:left="288" w:hanging="288"/>
      </w:pPr>
      <w:r w:rsidRPr="00B2347F">
        <w:rPr>
          <w:b/>
        </w:rPr>
        <w:t>Divergence:</w:t>
      </w:r>
      <w:r w:rsidR="00A36E06" w:rsidRPr="00B2347F">
        <w:rPr>
          <w:b/>
        </w:rPr>
        <w:t xml:space="preserve"> Ezekiel dry bones refer to the resurrection of the dead, not just the return form </w:t>
      </w:r>
      <w:smartTag w:uri="urn:schemas-microsoft-com:office:smarttags" w:element="place">
        <w:smartTag w:uri="urn:schemas-microsoft-com:office:smarttags" w:element="City">
          <w:r w:rsidR="00A36E06" w:rsidRPr="00B2347F">
            <w:rPr>
              <w:b/>
            </w:rPr>
            <w:t>Babylon</w:t>
          </w:r>
        </w:smartTag>
      </w:smartTag>
      <w:r w:rsidR="00A36E06" w:rsidRPr="00B2347F">
        <w:t xml:space="preserve"> (For: Methodius, Against: Origen)</w:t>
      </w:r>
    </w:p>
    <w:p w14:paraId="5B0D9602" w14:textId="77777777" w:rsidR="00A36E06" w:rsidRPr="00B2347F" w:rsidRDefault="00A36E06" w:rsidP="00A36E06">
      <w:pPr>
        <w:autoSpaceDE w:val="0"/>
        <w:autoSpaceDN w:val="0"/>
        <w:adjustRightInd w:val="0"/>
        <w:ind w:left="288" w:hanging="288"/>
      </w:pPr>
      <w:r w:rsidRPr="00B2347F">
        <w:rPr>
          <w:szCs w:val="24"/>
        </w:rPr>
        <w:t xml:space="preserve">Methodius (c.260-311/312 A.D.) </w:t>
      </w:r>
      <w:r w:rsidR="002D2DBF">
        <w:rPr>
          <w:szCs w:val="24"/>
        </w:rPr>
        <w:t>“</w:t>
      </w:r>
      <w:r w:rsidRPr="00B2347F">
        <w:rPr>
          <w:rFonts w:cs="Consolas"/>
          <w:szCs w:val="24"/>
          <w:highlight w:val="white"/>
        </w:rPr>
        <w:t>And, when Origen allegorises that which is said by the prophet Ezekiel concerning the resurrection of the dead, and perverts it to the return of the Israelites from their captivity in Babylon, the saint in refuting him, after many other remarks,</w:t>
      </w:r>
      <w:r w:rsidR="002D2DBF">
        <w:rPr>
          <w:szCs w:val="24"/>
        </w:rPr>
        <w:t>”</w:t>
      </w:r>
      <w:r w:rsidRPr="00B2347F">
        <w:t xml:space="preserve"> </w:t>
      </w:r>
      <w:r w:rsidRPr="00B2347F">
        <w:rPr>
          <w:i/>
        </w:rPr>
        <w:t>Discourse on the Resurrection</w:t>
      </w:r>
      <w:r w:rsidR="00BA1525" w:rsidRPr="00B2347F">
        <w:t xml:space="preserve"> ch.18 p.376</w:t>
      </w:r>
    </w:p>
    <w:p w14:paraId="3340C336" w14:textId="77777777" w:rsidR="00A36E06" w:rsidRPr="00B2347F" w:rsidRDefault="0078149D" w:rsidP="00A36E06">
      <w:pPr>
        <w:autoSpaceDE w:val="0"/>
        <w:autoSpaceDN w:val="0"/>
        <w:adjustRightInd w:val="0"/>
        <w:ind w:left="288" w:hanging="288"/>
      </w:pPr>
      <w:r w:rsidRPr="00B2347F">
        <w:rPr>
          <w:b/>
        </w:rPr>
        <w:t>Divergence:</w:t>
      </w:r>
      <w:r w:rsidR="00A36E06" w:rsidRPr="00B2347F">
        <w:rPr>
          <w:b/>
        </w:rPr>
        <w:t xml:space="preserve"> The pearls are not more mystical teachings and the swin are not those who roll in impiety</w:t>
      </w:r>
      <w:r w:rsidR="00A36E06" w:rsidRPr="00B2347F">
        <w:t xml:space="preserve"> (For: Methodius, Against: Origen)</w:t>
      </w:r>
    </w:p>
    <w:p w14:paraId="568DCB74" w14:textId="77777777" w:rsidR="00A36E06" w:rsidRPr="00B2347F" w:rsidRDefault="00A36E06" w:rsidP="00A36E06">
      <w:pPr>
        <w:autoSpaceDE w:val="0"/>
        <w:autoSpaceDN w:val="0"/>
        <w:adjustRightInd w:val="0"/>
        <w:ind w:left="288" w:hanging="288"/>
        <w:rPr>
          <w:szCs w:val="24"/>
        </w:rPr>
      </w:pPr>
      <w:r w:rsidRPr="00B2347F">
        <w:rPr>
          <w:b/>
          <w:szCs w:val="24"/>
        </w:rPr>
        <w:t>Methodius</w:t>
      </w:r>
      <w:r w:rsidRPr="00B2347F">
        <w:rPr>
          <w:szCs w:val="24"/>
        </w:rPr>
        <w:t xml:space="preserve"> (c.260-311/312 A.D.) </w:t>
      </w:r>
      <w:r w:rsidR="002D2DBF">
        <w:rPr>
          <w:szCs w:val="24"/>
        </w:rPr>
        <w:t>“</w:t>
      </w:r>
      <w:r w:rsidRPr="00B2347F">
        <w:rPr>
          <w:rFonts w:cs="Consolas"/>
          <w:szCs w:val="24"/>
          <w:highlight w:val="white"/>
        </w:rPr>
        <w:t xml:space="preserve">The passage, </w:t>
      </w:r>
      <w:r w:rsidR="00DE7390">
        <w:rPr>
          <w:rFonts w:cs="Consolas"/>
          <w:szCs w:val="24"/>
          <w:highlight w:val="white"/>
        </w:rPr>
        <w:t>‘</w:t>
      </w:r>
      <w:r w:rsidRPr="00B2347F">
        <w:rPr>
          <w:rFonts w:cs="Consolas"/>
          <w:szCs w:val="24"/>
          <w:highlight w:val="white"/>
        </w:rPr>
        <w:t>Give not that which is holy unto the dogs, neither cast ye your pearls before swine,</w:t>
      </w:r>
      <w:r w:rsidR="00DE7390">
        <w:rPr>
          <w:rFonts w:cs="Consolas"/>
          <w:szCs w:val="24"/>
          <w:highlight w:val="white"/>
        </w:rPr>
        <w:t>’</w:t>
      </w:r>
      <w:r w:rsidRPr="00B2347F">
        <w:rPr>
          <w:rFonts w:cs="Consolas"/>
          <w:szCs w:val="24"/>
          <w:highlight w:val="white"/>
        </w:rPr>
        <w:t xml:space="preserve"> is explained by Origen as signifying that the pearls are the more mystical teachings of our God-given religion, and the swine those who roll in impiety and in all kinds of pleasures, as swine do in mud; for he said that it was taught by these words of Christ not to cast about the divine teachings, inasmuch as they could not bear them who were held by impiety and brutal pleasures. The great Methodius says: If we must understand by pearls the glorious and divine teachings, and by swine those who are given up to impiety and pleasures, from whom are to be withheld and hidden the apostle</w:t>
      </w:r>
      <w:r w:rsidR="00DE7390">
        <w:rPr>
          <w:rFonts w:cs="Consolas"/>
          <w:szCs w:val="24"/>
          <w:highlight w:val="white"/>
        </w:rPr>
        <w:t>’</w:t>
      </w:r>
      <w:r w:rsidRPr="00B2347F">
        <w:rPr>
          <w:rFonts w:cs="Consolas"/>
          <w:szCs w:val="24"/>
          <w:highlight w:val="white"/>
        </w:rPr>
        <w:t xml:space="preserve">s teachings, which stir men up to piety and faith in Christ, see how you say that no Christians can be converted from their impiety by the teachings of the apostles. For they would never cast the mysteries of Christ to those who, through want: of faith, are like swine. Either, therefore, these: things were cast before all the Greeks and other unbelievers, and were preached by the disciples of Christ, and converted them from impiety to the faith of Christ, as we believers certainly confess, and then the words, </w:t>
      </w:r>
      <w:r w:rsidR="00DE7390">
        <w:rPr>
          <w:rFonts w:cs="Consolas"/>
          <w:szCs w:val="24"/>
          <w:highlight w:val="white"/>
        </w:rPr>
        <w:t>‘</w:t>
      </w:r>
      <w:r w:rsidRPr="00B2347F">
        <w:rPr>
          <w:rFonts w:cs="Consolas"/>
          <w:szCs w:val="24"/>
          <w:highlight w:val="white"/>
        </w:rPr>
        <w:t>Cast not your pearls before swine,</w:t>
      </w:r>
      <w:r w:rsidR="00DE7390">
        <w:rPr>
          <w:rFonts w:cs="Consolas"/>
          <w:szCs w:val="24"/>
          <w:highlight w:val="white"/>
        </w:rPr>
        <w:t>’</w:t>
      </w:r>
      <w:r w:rsidRPr="00B2347F">
        <w:rPr>
          <w:rFonts w:cs="Consolas"/>
          <w:szCs w:val="24"/>
          <w:highlight w:val="white"/>
        </w:rPr>
        <w:t xml:space="preserve"> can no longer mean what has been said; or meaning this, we must say that faith in Christ and deliverance from impiety have been accorded to none of the unbelievers, whom we compare to swine, by the apostolic instructions enlightening their souls like pearls. But this is blasphemous.</w:t>
      </w:r>
      <w:r w:rsidR="002D2DBF">
        <w:rPr>
          <w:szCs w:val="24"/>
        </w:rPr>
        <w:t>”</w:t>
      </w:r>
      <w:r w:rsidRPr="00B2347F">
        <w:rPr>
          <w:szCs w:val="24"/>
        </w:rPr>
        <w:t xml:space="preserve"> </w:t>
      </w:r>
      <w:r w:rsidRPr="00B2347F">
        <w:rPr>
          <w:i/>
          <w:szCs w:val="24"/>
        </w:rPr>
        <w:t>Extract from the Work on Things Created</w:t>
      </w:r>
      <w:r w:rsidRPr="00B2347F">
        <w:rPr>
          <w:szCs w:val="24"/>
        </w:rPr>
        <w:t xml:space="preserve"> ch.1 p.</w:t>
      </w:r>
      <w:r w:rsidR="00BA1525" w:rsidRPr="00B2347F">
        <w:rPr>
          <w:szCs w:val="24"/>
        </w:rPr>
        <w:t>379</w:t>
      </w:r>
    </w:p>
    <w:p w14:paraId="18C2FD01" w14:textId="77777777" w:rsidR="00A36E06"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w:t>
      </w:r>
      <w:r w:rsidR="00A36E06" w:rsidRPr="00B2347F">
        <w:rPr>
          <w:b/>
          <w:szCs w:val="24"/>
        </w:rPr>
        <w:t>The Universe had a beginning</w:t>
      </w:r>
      <w:r w:rsidR="000D799D" w:rsidRPr="00B2347F">
        <w:rPr>
          <w:b/>
          <w:szCs w:val="24"/>
        </w:rPr>
        <w:t>.</w:t>
      </w:r>
      <w:r w:rsidR="00706F06">
        <w:rPr>
          <w:szCs w:val="24"/>
        </w:rPr>
        <w:t xml:space="preserve"> </w:t>
      </w:r>
      <w:r w:rsidR="009A70B6" w:rsidRPr="00B2347F">
        <w:rPr>
          <w:szCs w:val="24"/>
        </w:rPr>
        <w:t xml:space="preserve">(Mk 10:6; 13:19; Rom 1:20; 2 Pet 3:4) </w:t>
      </w:r>
      <w:r w:rsidR="000D799D" w:rsidRPr="00B2347F">
        <w:rPr>
          <w:szCs w:val="24"/>
        </w:rPr>
        <w:t>(For: Methodius, Against: Origen)</w:t>
      </w:r>
    </w:p>
    <w:p w14:paraId="0B70DD5E" w14:textId="77777777" w:rsidR="000D799D" w:rsidRPr="00B2347F" w:rsidRDefault="000D799D" w:rsidP="000D799D">
      <w:pPr>
        <w:autoSpaceDE w:val="0"/>
        <w:autoSpaceDN w:val="0"/>
        <w:adjustRightInd w:val="0"/>
        <w:ind w:left="288" w:hanging="288"/>
        <w:rPr>
          <w:szCs w:val="24"/>
        </w:rPr>
      </w:pPr>
      <w:r w:rsidRPr="00B2347F">
        <w:rPr>
          <w:szCs w:val="24"/>
        </w:rPr>
        <w:t xml:space="preserve">Methodius </w:t>
      </w:r>
      <w:r w:rsidR="00BA1525" w:rsidRPr="00B2347F">
        <w:rPr>
          <w:szCs w:val="24"/>
        </w:rPr>
        <w:t xml:space="preserve">(c.260-311/132 A.D.) </w:t>
      </w:r>
      <w:r w:rsidRPr="00B2347F">
        <w:rPr>
          <w:szCs w:val="24"/>
        </w:rPr>
        <w:t xml:space="preserve">says that in contrast to Origen God the Almighty and Creator existed before any objects to be Almighty about and created. </w:t>
      </w:r>
      <w:r w:rsidRPr="00B2347F">
        <w:rPr>
          <w:i/>
          <w:szCs w:val="24"/>
        </w:rPr>
        <w:t>Extract from the Work on Things Created</w:t>
      </w:r>
      <w:r w:rsidRPr="00B2347F">
        <w:rPr>
          <w:szCs w:val="24"/>
        </w:rPr>
        <w:t xml:space="preserve"> ch.2</w:t>
      </w:r>
      <w:r w:rsidR="00BA1525" w:rsidRPr="00B2347F">
        <w:rPr>
          <w:szCs w:val="24"/>
        </w:rPr>
        <w:t xml:space="preserve"> p.379</w:t>
      </w:r>
    </w:p>
    <w:p w14:paraId="03E91600" w14:textId="77777777" w:rsidR="000D799D" w:rsidRPr="00B2347F" w:rsidRDefault="0078149D" w:rsidP="00A36E06">
      <w:pPr>
        <w:autoSpaceDE w:val="0"/>
        <w:autoSpaceDN w:val="0"/>
        <w:adjustRightInd w:val="0"/>
        <w:ind w:left="288" w:hanging="288"/>
        <w:rPr>
          <w:szCs w:val="24"/>
        </w:rPr>
      </w:pPr>
      <w:r w:rsidRPr="00B2347F">
        <w:rPr>
          <w:b/>
          <w:szCs w:val="24"/>
        </w:rPr>
        <w:t>Divergence:</w:t>
      </w:r>
      <w:r w:rsidR="000D799D" w:rsidRPr="00B2347F">
        <w:rPr>
          <w:b/>
          <w:szCs w:val="24"/>
        </w:rPr>
        <w:t xml:space="preserve"> It could have been a long period of time before Adam.</w:t>
      </w:r>
      <w:r w:rsidR="000D799D" w:rsidRPr="00B2347F">
        <w:rPr>
          <w:szCs w:val="24"/>
        </w:rPr>
        <w:t xml:space="preserve"> (For: Origen, Against: Methodius)</w:t>
      </w:r>
    </w:p>
    <w:p w14:paraId="1FFDAFFB" w14:textId="77777777" w:rsidR="000D799D" w:rsidRPr="00B2347F" w:rsidRDefault="000D799D" w:rsidP="000D799D">
      <w:pPr>
        <w:autoSpaceDE w:val="0"/>
        <w:autoSpaceDN w:val="0"/>
        <w:adjustRightInd w:val="0"/>
        <w:ind w:left="288" w:hanging="288"/>
        <w:rPr>
          <w:szCs w:val="24"/>
        </w:rPr>
      </w:pPr>
      <w:r w:rsidRPr="00B2347F">
        <w:rPr>
          <w:b/>
          <w:szCs w:val="24"/>
        </w:rPr>
        <w:t>Methodius</w:t>
      </w:r>
      <w:r w:rsidRPr="00B2347F">
        <w:rPr>
          <w:szCs w:val="24"/>
        </w:rPr>
        <w:t xml:space="preserve"> (c.260-311/312 A.D.) </w:t>
      </w:r>
      <w:r w:rsidRPr="00B2347F">
        <w:rPr>
          <w:i/>
          <w:szCs w:val="24"/>
        </w:rPr>
        <w:t>Extract from the Work on Things Created</w:t>
      </w:r>
      <w:r w:rsidR="00BA1525" w:rsidRPr="00B2347F">
        <w:rPr>
          <w:szCs w:val="24"/>
        </w:rPr>
        <w:t xml:space="preserve"> ch.9 p.381</w:t>
      </w:r>
    </w:p>
    <w:p w14:paraId="6254E994" w14:textId="77777777" w:rsidR="000D799D" w:rsidRPr="00B2347F" w:rsidRDefault="000D799D" w:rsidP="00A36E06">
      <w:pPr>
        <w:autoSpaceDE w:val="0"/>
        <w:autoSpaceDN w:val="0"/>
        <w:adjustRightInd w:val="0"/>
        <w:ind w:left="288" w:hanging="288"/>
        <w:rPr>
          <w:szCs w:val="24"/>
        </w:rPr>
      </w:pPr>
    </w:p>
    <w:p w14:paraId="6E91B1D9" w14:textId="77777777" w:rsidR="00D97F01" w:rsidRPr="00B2347F" w:rsidRDefault="00D97F01" w:rsidP="00D97F01">
      <w:pPr>
        <w:ind w:left="288" w:hanging="288"/>
      </w:pPr>
      <w:r w:rsidRPr="00B2347F">
        <w:t xml:space="preserve">A total of </w:t>
      </w:r>
      <w:r w:rsidR="007228A7" w:rsidRPr="00B2347F">
        <w:t>5</w:t>
      </w:r>
      <w:r w:rsidR="008B3B33">
        <w:t>2</w:t>
      </w:r>
      <w:r w:rsidRPr="00B2347F">
        <w:t xml:space="preserve"> Divergences, where at least one early Christian writer said one thing, and at least one other contradicted it.</w:t>
      </w:r>
    </w:p>
    <w:p w14:paraId="6660BEED" w14:textId="77777777" w:rsidR="00D97F01" w:rsidRPr="00B2347F" w:rsidRDefault="00D97F01" w:rsidP="00D97F01"/>
    <w:p w14:paraId="288975EC" w14:textId="77777777" w:rsidR="00BD1862" w:rsidRPr="00B2347F" w:rsidRDefault="00BD1862" w:rsidP="00BD1862">
      <w:pPr>
        <w:autoSpaceDE w:val="0"/>
        <w:autoSpaceDN w:val="0"/>
        <w:adjustRightInd w:val="0"/>
        <w:rPr>
          <w:szCs w:val="24"/>
        </w:rPr>
      </w:pPr>
      <w:r w:rsidRPr="00B2347F">
        <w:rPr>
          <w:szCs w:val="24"/>
        </w:rPr>
        <w:t>The Nicene orthodox are the pre-Nicene proto-orthodox; there is no discontinuity or disagreement</w:t>
      </w:r>
      <w:r w:rsidR="00706F06">
        <w:rPr>
          <w:szCs w:val="24"/>
        </w:rPr>
        <w:t xml:space="preserve"> </w:t>
      </w:r>
      <w:r w:rsidRPr="00B2347F">
        <w:rPr>
          <w:szCs w:val="24"/>
        </w:rPr>
        <w:t>between them; however, the Nostroains, Monophysites, and Arians are also the pro</w:t>
      </w:r>
      <w:r w:rsidR="00B2347F">
        <w:rPr>
          <w:szCs w:val="24"/>
        </w:rPr>
        <w:t>t</w:t>
      </w:r>
      <w:r w:rsidRPr="00B2347F">
        <w:rPr>
          <w:szCs w:val="24"/>
        </w:rPr>
        <w:t xml:space="preserve">o-orthodox; there is no discontinuity or disagreement between them either. </w:t>
      </w:r>
    </w:p>
    <w:p w14:paraId="3C7DA0D2" w14:textId="77777777" w:rsidR="00BD1862" w:rsidRDefault="00BD1862" w:rsidP="00A36E06">
      <w:pPr>
        <w:autoSpaceDE w:val="0"/>
        <w:autoSpaceDN w:val="0"/>
        <w:adjustRightInd w:val="0"/>
        <w:ind w:left="288" w:hanging="288"/>
        <w:rPr>
          <w:szCs w:val="24"/>
        </w:rPr>
      </w:pPr>
    </w:p>
    <w:p w14:paraId="3A8F7A12" w14:textId="77777777" w:rsidR="000C1215" w:rsidRDefault="000C1215" w:rsidP="00A36E06">
      <w:pPr>
        <w:autoSpaceDE w:val="0"/>
        <w:autoSpaceDN w:val="0"/>
        <w:adjustRightInd w:val="0"/>
        <w:ind w:left="288" w:hanging="288"/>
        <w:rPr>
          <w:szCs w:val="24"/>
        </w:rPr>
      </w:pPr>
      <w:r>
        <w:rPr>
          <w:szCs w:val="24"/>
        </w:rPr>
        <w:t xml:space="preserve">B6. Naasene Gnostic Gospel of Thomas </w:t>
      </w:r>
      <w:r w:rsidR="00AC2A04" w:rsidRPr="00AC2A04">
        <w:rPr>
          <w:i/>
          <w:szCs w:val="24"/>
        </w:rPr>
        <w:t>TGB</w:t>
      </w:r>
      <w:r w:rsidR="00AC2A04">
        <w:rPr>
          <w:szCs w:val="24"/>
        </w:rPr>
        <w:t xml:space="preserve"> p.</w:t>
      </w:r>
      <w:r>
        <w:rPr>
          <w:szCs w:val="24"/>
        </w:rPr>
        <w:t>489</w:t>
      </w:r>
    </w:p>
    <w:p w14:paraId="2D4ADFF4" w14:textId="77777777" w:rsidR="000C1215" w:rsidRDefault="000C1215" w:rsidP="00A36E06">
      <w:pPr>
        <w:autoSpaceDE w:val="0"/>
        <w:autoSpaceDN w:val="0"/>
        <w:adjustRightInd w:val="0"/>
        <w:ind w:left="288" w:hanging="288"/>
        <w:rPr>
          <w:szCs w:val="24"/>
        </w:rPr>
      </w:pPr>
    </w:p>
    <w:p w14:paraId="2C7E5E32" w14:textId="77777777" w:rsidR="001B6E18" w:rsidRDefault="001B6E18" w:rsidP="00A36E06">
      <w:pPr>
        <w:autoSpaceDE w:val="0"/>
        <w:autoSpaceDN w:val="0"/>
        <w:adjustRightInd w:val="0"/>
        <w:ind w:left="288" w:hanging="288"/>
        <w:rPr>
          <w:szCs w:val="24"/>
        </w:rPr>
      </w:pPr>
      <w:r>
        <w:rPr>
          <w:szCs w:val="24"/>
        </w:rPr>
        <w:t xml:space="preserve">T2 (Imp), P6 Dialogue of the Savior </w:t>
      </w:r>
      <w:r w:rsidR="00AC2A04" w:rsidRPr="00AC2A04">
        <w:rPr>
          <w:i/>
          <w:szCs w:val="24"/>
        </w:rPr>
        <w:t>TGB</w:t>
      </w:r>
      <w:r w:rsidR="00AC2A04">
        <w:rPr>
          <w:szCs w:val="24"/>
        </w:rPr>
        <w:t xml:space="preserve"> p.</w:t>
      </w:r>
      <w:r>
        <w:rPr>
          <w:szCs w:val="24"/>
        </w:rPr>
        <w:t>&amp;&amp;&amp;</w:t>
      </w:r>
    </w:p>
    <w:p w14:paraId="06F073BE" w14:textId="77777777" w:rsidR="001B6E18" w:rsidRDefault="001B6E18" w:rsidP="00A36E06">
      <w:pPr>
        <w:autoSpaceDE w:val="0"/>
        <w:autoSpaceDN w:val="0"/>
        <w:adjustRightInd w:val="0"/>
        <w:ind w:left="288" w:hanging="288"/>
        <w:rPr>
          <w:szCs w:val="24"/>
        </w:rPr>
      </w:pPr>
    </w:p>
    <w:p w14:paraId="5194EFC1" w14:textId="77777777" w:rsidR="000C1215" w:rsidRDefault="000C1215" w:rsidP="00A36E06">
      <w:pPr>
        <w:autoSpaceDE w:val="0"/>
        <w:autoSpaceDN w:val="0"/>
        <w:adjustRightInd w:val="0"/>
        <w:ind w:left="288" w:hanging="288"/>
        <w:rPr>
          <w:szCs w:val="24"/>
        </w:rPr>
      </w:pPr>
      <w:r>
        <w:rPr>
          <w:szCs w:val="24"/>
        </w:rPr>
        <w:t xml:space="preserve">X G1. Thomas&amp;&amp;&amp; ch.30 </w:t>
      </w:r>
      <w:r w:rsidR="00AC2A04" w:rsidRPr="00AC2A04">
        <w:rPr>
          <w:i/>
          <w:szCs w:val="24"/>
        </w:rPr>
        <w:t>TGB</w:t>
      </w:r>
      <w:r w:rsidR="00AC2A04">
        <w:rPr>
          <w:szCs w:val="24"/>
        </w:rPr>
        <w:t xml:space="preserve"> p.</w:t>
      </w:r>
      <w:r>
        <w:rPr>
          <w:szCs w:val="24"/>
        </w:rPr>
        <w:t>130</w:t>
      </w:r>
    </w:p>
    <w:p w14:paraId="7E4C8DD6" w14:textId="77777777" w:rsidR="000C1215" w:rsidRDefault="000C1215" w:rsidP="00A36E06">
      <w:pPr>
        <w:autoSpaceDE w:val="0"/>
        <w:autoSpaceDN w:val="0"/>
        <w:adjustRightInd w:val="0"/>
        <w:ind w:left="288" w:hanging="288"/>
        <w:rPr>
          <w:szCs w:val="24"/>
        </w:rPr>
      </w:pPr>
    </w:p>
    <w:p w14:paraId="59EA52F6" w14:textId="77777777" w:rsidR="000C1215" w:rsidRDefault="000C1215" w:rsidP="00A36E06">
      <w:pPr>
        <w:autoSpaceDE w:val="0"/>
        <w:autoSpaceDN w:val="0"/>
        <w:adjustRightInd w:val="0"/>
        <w:ind w:left="288" w:hanging="288"/>
        <w:rPr>
          <w:szCs w:val="24"/>
        </w:rPr>
      </w:pPr>
      <w:r>
        <w:rPr>
          <w:szCs w:val="24"/>
        </w:rPr>
        <w:t xml:space="preserve">G3. Second </w:t>
      </w:r>
      <w:smartTag w:uri="urn:schemas-microsoft-com:office:smarttags" w:element="place">
        <w:r>
          <w:rPr>
            <w:szCs w:val="24"/>
          </w:rPr>
          <w:t>Apo</w:t>
        </w:r>
      </w:smartTag>
      <w:r>
        <w:rPr>
          <w:szCs w:val="24"/>
        </w:rPr>
        <w:t xml:space="preserve">cryphon of James </w:t>
      </w:r>
      <w:r w:rsidR="00AC2A04" w:rsidRPr="00AC2A04">
        <w:rPr>
          <w:i/>
          <w:szCs w:val="24"/>
        </w:rPr>
        <w:t>TGB</w:t>
      </w:r>
      <w:r w:rsidR="00AC2A04">
        <w:rPr>
          <w:szCs w:val="24"/>
        </w:rPr>
        <w:t xml:space="preserve"> p.</w:t>
      </w:r>
      <w:r>
        <w:rPr>
          <w:szCs w:val="24"/>
        </w:rPr>
        <w:t>272 says that God has compassion.</w:t>
      </w:r>
    </w:p>
    <w:p w14:paraId="242010ED" w14:textId="77777777" w:rsidR="000C1215" w:rsidRDefault="000C1215" w:rsidP="00A36E06">
      <w:pPr>
        <w:autoSpaceDE w:val="0"/>
        <w:autoSpaceDN w:val="0"/>
        <w:adjustRightInd w:val="0"/>
        <w:ind w:left="288" w:hanging="288"/>
        <w:rPr>
          <w:szCs w:val="24"/>
        </w:rPr>
      </w:pPr>
      <w:r>
        <w:rPr>
          <w:szCs w:val="24"/>
        </w:rPr>
        <w:t xml:space="preserve">G11 Full of in&amp;&amp;&amp; glory Sep&amp;&amp;&amp; ch.1 </w:t>
      </w:r>
      <w:r w:rsidR="00AC2A04" w:rsidRPr="00AC2A04">
        <w:rPr>
          <w:i/>
          <w:szCs w:val="24"/>
        </w:rPr>
        <w:t>TGB</w:t>
      </w:r>
      <w:r w:rsidR="00AC2A04">
        <w:rPr>
          <w:szCs w:val="24"/>
        </w:rPr>
        <w:t xml:space="preserve"> p.</w:t>
      </w:r>
      <w:r>
        <w:rPr>
          <w:szCs w:val="24"/>
        </w:rPr>
        <w:t>221</w:t>
      </w:r>
    </w:p>
    <w:p w14:paraId="647EED49" w14:textId="77777777" w:rsidR="000C1215" w:rsidRDefault="000C1215" w:rsidP="00A36E06">
      <w:pPr>
        <w:autoSpaceDE w:val="0"/>
        <w:autoSpaceDN w:val="0"/>
        <w:adjustRightInd w:val="0"/>
        <w:ind w:left="288" w:hanging="288"/>
        <w:rPr>
          <w:szCs w:val="24"/>
        </w:rPr>
      </w:pPr>
      <w:r>
        <w:rPr>
          <w:szCs w:val="24"/>
        </w:rPr>
        <w:t xml:space="preserve">G6. Song of Solomon&amp;&amp;&amp; </w:t>
      </w:r>
    </w:p>
    <w:p w14:paraId="6D6CCEC9" w14:textId="16245475" w:rsidR="000C1215" w:rsidRDefault="000C1215" w:rsidP="00A36E06">
      <w:pPr>
        <w:autoSpaceDE w:val="0"/>
        <w:autoSpaceDN w:val="0"/>
        <w:adjustRightInd w:val="0"/>
        <w:ind w:left="288" w:hanging="288"/>
        <w:rPr>
          <w:szCs w:val="24"/>
        </w:rPr>
      </w:pPr>
      <w:r>
        <w:rPr>
          <w:szCs w:val="24"/>
        </w:rPr>
        <w:t>G14 God wants repent</w:t>
      </w:r>
      <w:r w:rsidR="0005408E">
        <w:rPr>
          <w:szCs w:val="24"/>
        </w:rPr>
        <w:t>a</w:t>
      </w:r>
      <w:r>
        <w:rPr>
          <w:szCs w:val="24"/>
        </w:rPr>
        <w:t xml:space="preserve">ance </w:t>
      </w:r>
      <w:r w:rsidR="0005408E">
        <w:rPr>
          <w:szCs w:val="24"/>
        </w:rPr>
        <w:t>(p</w:t>
      </w:r>
      <w:r>
        <w:rPr>
          <w:szCs w:val="24"/>
        </w:rPr>
        <w:t xml:space="preserve">artial) Thomas the Contender </w:t>
      </w:r>
      <w:r w:rsidR="00AC2A04" w:rsidRPr="00AC2A04">
        <w:rPr>
          <w:i/>
          <w:szCs w:val="24"/>
        </w:rPr>
        <w:t>TGB</w:t>
      </w:r>
      <w:r w:rsidR="00AC2A04">
        <w:rPr>
          <w:szCs w:val="24"/>
        </w:rPr>
        <w:t xml:space="preserve"> p.</w:t>
      </w:r>
      <w:r>
        <w:rPr>
          <w:szCs w:val="24"/>
        </w:rPr>
        <w:t>413</w:t>
      </w:r>
    </w:p>
    <w:p w14:paraId="0245E857" w14:textId="77777777" w:rsidR="000C1215" w:rsidRDefault="000C1215" w:rsidP="00A36E06">
      <w:pPr>
        <w:autoSpaceDE w:val="0"/>
        <w:autoSpaceDN w:val="0"/>
        <w:adjustRightInd w:val="0"/>
        <w:ind w:left="288" w:hanging="288"/>
        <w:rPr>
          <w:szCs w:val="24"/>
        </w:rPr>
      </w:pPr>
      <w:r>
        <w:rPr>
          <w:szCs w:val="24"/>
        </w:rPr>
        <w:t xml:space="preserve">G15 (Living God) (implied) Loving Father Temp 50 </w:t>
      </w:r>
      <w:r w:rsidR="00AC2A04" w:rsidRPr="00AC2A04">
        <w:rPr>
          <w:i/>
          <w:szCs w:val="24"/>
        </w:rPr>
        <w:t>TGB</w:t>
      </w:r>
      <w:r w:rsidR="00AC2A04">
        <w:rPr>
          <w:szCs w:val="24"/>
        </w:rPr>
        <w:t xml:space="preserve"> p.</w:t>
      </w:r>
      <w:r>
        <w:rPr>
          <w:szCs w:val="24"/>
        </w:rPr>
        <w:t>132</w:t>
      </w:r>
    </w:p>
    <w:p w14:paraId="0A1B2BBC" w14:textId="77777777" w:rsidR="000C1215" w:rsidRDefault="000C1215" w:rsidP="00A36E06">
      <w:pPr>
        <w:autoSpaceDE w:val="0"/>
        <w:autoSpaceDN w:val="0"/>
        <w:adjustRightInd w:val="0"/>
        <w:ind w:left="288" w:hanging="288"/>
        <w:rPr>
          <w:szCs w:val="24"/>
        </w:rPr>
      </w:pPr>
      <w:r>
        <w:rPr>
          <w:szCs w:val="24"/>
        </w:rPr>
        <w:t xml:space="preserve">G11 Majestry &amp;&amp;&amp; Spirit on the origin of the Word </w:t>
      </w:r>
      <w:r w:rsidR="00AC2A04" w:rsidRPr="00AC2A04">
        <w:rPr>
          <w:i/>
          <w:szCs w:val="24"/>
        </w:rPr>
        <w:t>TGB</w:t>
      </w:r>
      <w:r w:rsidR="00AC2A04">
        <w:rPr>
          <w:szCs w:val="24"/>
        </w:rPr>
        <w:t xml:space="preserve"> p.</w:t>
      </w:r>
      <w:r>
        <w:rPr>
          <w:szCs w:val="24"/>
        </w:rPr>
        <w:t>444</w:t>
      </w:r>
    </w:p>
    <w:p w14:paraId="4F698644" w14:textId="77777777" w:rsidR="000C1215" w:rsidRDefault="000C1215" w:rsidP="00A36E06">
      <w:pPr>
        <w:autoSpaceDE w:val="0"/>
        <w:autoSpaceDN w:val="0"/>
        <w:adjustRightInd w:val="0"/>
        <w:ind w:left="288" w:hanging="288"/>
        <w:rPr>
          <w:szCs w:val="24"/>
        </w:rPr>
      </w:pPr>
    </w:p>
    <w:p w14:paraId="1E50B6AC" w14:textId="206511EE" w:rsidR="000C1215" w:rsidRDefault="005521DC" w:rsidP="00A36E06">
      <w:pPr>
        <w:autoSpaceDE w:val="0"/>
        <w:autoSpaceDN w:val="0"/>
        <w:adjustRightInd w:val="0"/>
        <w:ind w:left="288" w:hanging="288"/>
        <w:rPr>
          <w:szCs w:val="24"/>
        </w:rPr>
      </w:pPr>
      <w:r w:rsidRPr="005521DC">
        <w:rPr>
          <w:b/>
          <w:bCs/>
          <w:i/>
          <w:iCs/>
          <w:szCs w:val="24"/>
        </w:rPr>
        <w:t>Naasene Gnostic Gospel of Thomas</w:t>
      </w:r>
      <w:r>
        <w:rPr>
          <w:szCs w:val="24"/>
        </w:rPr>
        <w:t xml:space="preserve"> </w:t>
      </w:r>
      <w:r w:rsidRPr="00AC2A04">
        <w:rPr>
          <w:i/>
          <w:szCs w:val="24"/>
        </w:rPr>
        <w:t>TGB</w:t>
      </w:r>
      <w:r>
        <w:rPr>
          <w:szCs w:val="24"/>
        </w:rPr>
        <w:t xml:space="preserve"> p.4?2 (0,9) </w:t>
      </w:r>
      <w:r w:rsidR="000C1215">
        <w:rPr>
          <w:szCs w:val="24"/>
        </w:rPr>
        <w:t xml:space="preserve">G21. God is Spirit. </w:t>
      </w:r>
    </w:p>
    <w:p w14:paraId="197CA167" w14:textId="77777777" w:rsidR="000C1215" w:rsidRDefault="000C1215" w:rsidP="00A36E06">
      <w:pPr>
        <w:autoSpaceDE w:val="0"/>
        <w:autoSpaceDN w:val="0"/>
        <w:adjustRightInd w:val="0"/>
        <w:ind w:left="288" w:hanging="288"/>
        <w:rPr>
          <w:szCs w:val="24"/>
        </w:rPr>
      </w:pPr>
    </w:p>
    <w:p w14:paraId="737A52BA" w14:textId="77777777" w:rsidR="000C1215" w:rsidRDefault="000C1215" w:rsidP="00A36E06">
      <w:pPr>
        <w:autoSpaceDE w:val="0"/>
        <w:autoSpaceDN w:val="0"/>
        <w:adjustRightInd w:val="0"/>
        <w:ind w:left="288" w:hanging="288"/>
        <w:rPr>
          <w:szCs w:val="24"/>
        </w:rPr>
      </w:pPr>
      <w:r>
        <w:rPr>
          <w:szCs w:val="24"/>
        </w:rPr>
        <w:t xml:space="preserve">Ch.10 </w:t>
      </w:r>
      <w:r w:rsidR="00AC2A04" w:rsidRPr="00AC2A04">
        <w:rPr>
          <w:i/>
          <w:szCs w:val="24"/>
        </w:rPr>
        <w:t>TGB</w:t>
      </w:r>
      <w:r w:rsidR="00AC2A04">
        <w:rPr>
          <w:szCs w:val="24"/>
        </w:rPr>
        <w:t xml:space="preserve"> p.</w:t>
      </w:r>
      <w:r>
        <w:rPr>
          <w:szCs w:val="24"/>
        </w:rPr>
        <w:t>127</w:t>
      </w:r>
    </w:p>
    <w:p w14:paraId="36C4AAE6" w14:textId="77777777" w:rsidR="001B6E18" w:rsidRDefault="00804BE7" w:rsidP="00A36E06">
      <w:pPr>
        <w:autoSpaceDE w:val="0"/>
        <w:autoSpaceDN w:val="0"/>
        <w:adjustRightInd w:val="0"/>
        <w:ind w:left="288" w:hanging="288"/>
        <w:rPr>
          <w:szCs w:val="24"/>
        </w:rPr>
      </w:pPr>
      <w:r>
        <w:rPr>
          <w:szCs w:val="24"/>
        </w:rPr>
        <w:t xml:space="preserve">(implied) </w:t>
      </w:r>
      <w:r w:rsidR="001B6E18">
        <w:rPr>
          <w:szCs w:val="24"/>
        </w:rPr>
        <w:t xml:space="preserve">T2 </w:t>
      </w:r>
      <w:r>
        <w:rPr>
          <w:szCs w:val="24"/>
        </w:rPr>
        <w:t xml:space="preserve">D&amp;&amp;&amp; of the Son ch.1 </w:t>
      </w:r>
      <w:r w:rsidR="00AC2A04" w:rsidRPr="00AC2A04">
        <w:rPr>
          <w:i/>
          <w:szCs w:val="24"/>
        </w:rPr>
        <w:t>TGB</w:t>
      </w:r>
      <w:r w:rsidR="00AC2A04">
        <w:rPr>
          <w:szCs w:val="24"/>
        </w:rPr>
        <w:t xml:space="preserve"> p.</w:t>
      </w:r>
      <w:r>
        <w:rPr>
          <w:szCs w:val="24"/>
        </w:rPr>
        <w:t>246</w:t>
      </w:r>
    </w:p>
    <w:p w14:paraId="31DD00D0" w14:textId="77777777" w:rsidR="00804BE7" w:rsidRDefault="00804BE7" w:rsidP="00A36E06">
      <w:pPr>
        <w:autoSpaceDE w:val="0"/>
        <w:autoSpaceDN w:val="0"/>
        <w:adjustRightInd w:val="0"/>
        <w:ind w:left="288" w:hanging="288"/>
        <w:rPr>
          <w:szCs w:val="24"/>
        </w:rPr>
      </w:pPr>
      <w:r>
        <w:rPr>
          <w:szCs w:val="24"/>
        </w:rPr>
        <w:t xml:space="preserve">T5 Second Treatise &amp;&amp;&amp; Seth </w:t>
      </w:r>
      <w:r w:rsidR="00AC2A04" w:rsidRPr="00AC2A04">
        <w:rPr>
          <w:i/>
          <w:szCs w:val="24"/>
        </w:rPr>
        <w:t>TGB</w:t>
      </w:r>
      <w:r w:rsidR="00AC2A04">
        <w:rPr>
          <w:szCs w:val="24"/>
        </w:rPr>
        <w:t xml:space="preserve"> p.</w:t>
      </w:r>
      <w:r>
        <w:rPr>
          <w:szCs w:val="24"/>
        </w:rPr>
        <w:t>474</w:t>
      </w:r>
    </w:p>
    <w:p w14:paraId="0674FB71" w14:textId="77777777" w:rsidR="00804BE7" w:rsidRDefault="00804BE7" w:rsidP="00A36E06">
      <w:pPr>
        <w:autoSpaceDE w:val="0"/>
        <w:autoSpaceDN w:val="0"/>
        <w:adjustRightInd w:val="0"/>
        <w:ind w:left="288" w:hanging="288"/>
        <w:rPr>
          <w:szCs w:val="24"/>
        </w:rPr>
      </w:pPr>
      <w:r>
        <w:rPr>
          <w:szCs w:val="24"/>
        </w:rPr>
        <w:t xml:space="preserve">J2 Human son Second Tract&amp;&amp;&amp; </w:t>
      </w:r>
      <w:r w:rsidR="00AC2A04" w:rsidRPr="00AC2A04">
        <w:rPr>
          <w:i/>
          <w:szCs w:val="24"/>
        </w:rPr>
        <w:t>TGB</w:t>
      </w:r>
      <w:r w:rsidR="00AC2A04">
        <w:rPr>
          <w:szCs w:val="24"/>
        </w:rPr>
        <w:t xml:space="preserve"> p.</w:t>
      </w:r>
      <w:r>
        <w:rPr>
          <w:szCs w:val="24"/>
        </w:rPr>
        <w:t>476</w:t>
      </w:r>
    </w:p>
    <w:p w14:paraId="73EE23A4" w14:textId="77777777" w:rsidR="00375DFB" w:rsidRDefault="00375DFB" w:rsidP="00A36E06">
      <w:pPr>
        <w:autoSpaceDE w:val="0"/>
        <w:autoSpaceDN w:val="0"/>
        <w:adjustRightInd w:val="0"/>
        <w:ind w:left="288" w:hanging="288"/>
        <w:rPr>
          <w:szCs w:val="24"/>
        </w:rPr>
      </w:pPr>
      <w:r>
        <w:rPr>
          <w:szCs w:val="24"/>
        </w:rPr>
        <w:t>Xt1 Jesus is not the master. Thomas ch.13 p.127</w:t>
      </w:r>
    </w:p>
    <w:p w14:paraId="11DA44B7" w14:textId="77777777" w:rsidR="001B6E18" w:rsidRDefault="00375DFB" w:rsidP="00A36E06">
      <w:pPr>
        <w:autoSpaceDE w:val="0"/>
        <w:autoSpaceDN w:val="0"/>
        <w:adjustRightInd w:val="0"/>
        <w:ind w:left="288" w:hanging="288"/>
        <w:rPr>
          <w:szCs w:val="24"/>
        </w:rPr>
      </w:pPr>
      <w:r>
        <w:rPr>
          <w:szCs w:val="24"/>
        </w:rPr>
        <w:t>T7. Jesus is the Light Naasene Gospel of Thomas ch.77 p.135</w:t>
      </w:r>
    </w:p>
    <w:p w14:paraId="7D8AD6F3" w14:textId="77777777" w:rsidR="00375DFB" w:rsidRDefault="00375DFB" w:rsidP="00A36E06">
      <w:pPr>
        <w:autoSpaceDE w:val="0"/>
        <w:autoSpaceDN w:val="0"/>
        <w:adjustRightInd w:val="0"/>
        <w:ind w:left="288" w:hanging="288"/>
        <w:rPr>
          <w:szCs w:val="24"/>
        </w:rPr>
      </w:pPr>
      <w:r>
        <w:rPr>
          <w:szCs w:val="24"/>
        </w:rPr>
        <w:t xml:space="preserve">I12 Jesus is the son of </w:t>
      </w:r>
      <w:smartTag w:uri="urn:schemas-microsoft-com:office:smarttags" w:element="State">
        <w:r>
          <w:rPr>
            <w:szCs w:val="24"/>
          </w:rPr>
          <w:t>Man.</w:t>
        </w:r>
      </w:smartTag>
      <w:r>
        <w:rPr>
          <w:szCs w:val="24"/>
        </w:rPr>
        <w:t xml:space="preserve"> S Sophia ch.1 p.231; </w:t>
      </w:r>
      <w:smartTag w:uri="urn:schemas-microsoft-com:office:smarttags" w:element="place">
        <w:r>
          <w:rPr>
            <w:szCs w:val="24"/>
          </w:rPr>
          <w:t>Apo</w:t>
        </w:r>
      </w:smartTag>
      <w:r>
        <w:rPr>
          <w:szCs w:val="24"/>
        </w:rPr>
        <w:t>calypse of Peter p.372</w:t>
      </w:r>
    </w:p>
    <w:p w14:paraId="0E1C6504" w14:textId="77777777" w:rsidR="00375DFB" w:rsidRDefault="00375DFB" w:rsidP="00375DFB">
      <w:pPr>
        <w:autoSpaceDE w:val="0"/>
        <w:autoSpaceDN w:val="0"/>
        <w:adjustRightInd w:val="0"/>
        <w:ind w:left="288" w:hanging="288"/>
        <w:rPr>
          <w:szCs w:val="24"/>
        </w:rPr>
      </w:pPr>
      <w:r>
        <w:rPr>
          <w:szCs w:val="24"/>
        </w:rPr>
        <w:t xml:space="preserve">Sethian Gnostic </w:t>
      </w:r>
      <w:r w:rsidRPr="00375DFB">
        <w:rPr>
          <w:i/>
          <w:szCs w:val="24"/>
        </w:rPr>
        <w:t>Baptismal Ceremony of the Gospel of the Egyptians</w:t>
      </w:r>
      <w:r>
        <w:rPr>
          <w:szCs w:val="24"/>
        </w:rPr>
        <w:t xml:space="preserve"> (before 185 A.D.) p.223 </w:t>
      </w:r>
      <w:r w:rsidR="00AA7FC4">
        <w:rPr>
          <w:szCs w:val="24"/>
        </w:rPr>
        <w:t xml:space="preserve">(partial) </w:t>
      </w:r>
      <w:r>
        <w:rPr>
          <w:szCs w:val="24"/>
        </w:rPr>
        <w:t xml:space="preserve">Jesus will send someone to purify him. </w:t>
      </w:r>
    </w:p>
    <w:p w14:paraId="285781EF" w14:textId="77777777" w:rsidR="00AA7FC4" w:rsidRDefault="00AA7FC4" w:rsidP="00A36E06">
      <w:pPr>
        <w:autoSpaceDE w:val="0"/>
        <w:autoSpaceDN w:val="0"/>
        <w:adjustRightInd w:val="0"/>
        <w:ind w:left="288" w:hanging="288"/>
        <w:rPr>
          <w:szCs w:val="24"/>
        </w:rPr>
      </w:pPr>
      <w:r>
        <w:rPr>
          <w:szCs w:val="24"/>
        </w:rPr>
        <w:t xml:space="preserve">The Sethian Gnostic </w:t>
      </w:r>
      <w:r w:rsidRPr="00AA7FC4">
        <w:rPr>
          <w:b/>
          <w:i/>
          <w:szCs w:val="24"/>
        </w:rPr>
        <w:t>Second Treatise of Seth</w:t>
      </w:r>
      <w:r>
        <w:rPr>
          <w:szCs w:val="24"/>
        </w:rPr>
        <w:t xml:space="preserve"> p.474 (partial) mentions a new mediator.</w:t>
      </w:r>
    </w:p>
    <w:p w14:paraId="2A867109" w14:textId="77777777" w:rsidR="00AA7FC4" w:rsidRDefault="00AA7FC4" w:rsidP="00A36E06">
      <w:pPr>
        <w:autoSpaceDE w:val="0"/>
        <w:autoSpaceDN w:val="0"/>
        <w:adjustRightInd w:val="0"/>
        <w:ind w:left="288" w:hanging="288"/>
        <w:rPr>
          <w:szCs w:val="24"/>
        </w:rPr>
      </w:pPr>
      <w:r>
        <w:rPr>
          <w:szCs w:val="24"/>
        </w:rPr>
        <w:t>On to Only of the Word&amp;&amp;&amp; p.425 mentions the Tree of immortal life</w:t>
      </w:r>
    </w:p>
    <w:p w14:paraId="7ED2C353" w14:textId="335EF97D" w:rsidR="00AA7FC4" w:rsidRDefault="00AA7FC4" w:rsidP="00A36E06">
      <w:pPr>
        <w:autoSpaceDE w:val="0"/>
        <w:autoSpaceDN w:val="0"/>
        <w:adjustRightInd w:val="0"/>
        <w:ind w:left="288" w:hanging="288"/>
        <w:rPr>
          <w:szCs w:val="24"/>
        </w:rPr>
      </w:pPr>
      <w:r>
        <w:rPr>
          <w:szCs w:val="24"/>
        </w:rPr>
        <w:t>Thomas the Contender p.403 (partial) says reign</w:t>
      </w:r>
    </w:p>
    <w:p w14:paraId="2DB934F1" w14:textId="77777777" w:rsidR="001507AB" w:rsidRDefault="001507AB" w:rsidP="00A36E06">
      <w:pPr>
        <w:autoSpaceDE w:val="0"/>
        <w:autoSpaceDN w:val="0"/>
        <w:adjustRightInd w:val="0"/>
        <w:ind w:left="288" w:hanging="288"/>
        <w:rPr>
          <w:szCs w:val="24"/>
        </w:rPr>
      </w:pPr>
      <w:r>
        <w:rPr>
          <w:szCs w:val="24"/>
        </w:rPr>
        <w:t xml:space="preserve">The </w:t>
      </w:r>
      <w:smartTag w:uri="urn:schemas-microsoft-com:office:smarttags" w:element="place">
        <w:r>
          <w:rPr>
            <w:szCs w:val="24"/>
          </w:rPr>
          <w:t>Apo</w:t>
        </w:r>
      </w:smartTag>
      <w:r>
        <w:rPr>
          <w:szCs w:val="24"/>
        </w:rPr>
        <w:t>stles worked miracles Thomas ch.14 p.128</w:t>
      </w:r>
    </w:p>
    <w:p w14:paraId="2E9ED90B" w14:textId="77777777" w:rsidR="001507AB" w:rsidRDefault="001507AB" w:rsidP="00A36E06">
      <w:pPr>
        <w:autoSpaceDE w:val="0"/>
        <w:autoSpaceDN w:val="0"/>
        <w:adjustRightInd w:val="0"/>
        <w:ind w:left="288" w:hanging="288"/>
        <w:rPr>
          <w:szCs w:val="24"/>
        </w:rPr>
      </w:pPr>
      <w:r>
        <w:rPr>
          <w:szCs w:val="24"/>
        </w:rPr>
        <w:t>P3 (partial) Man fell Mentions Adam Thomas ch.85 p.135</w:t>
      </w:r>
    </w:p>
    <w:p w14:paraId="1EF94BBC" w14:textId="77777777" w:rsidR="001507AB" w:rsidRDefault="001507AB" w:rsidP="00A36E06">
      <w:pPr>
        <w:autoSpaceDE w:val="0"/>
        <w:autoSpaceDN w:val="0"/>
        <w:adjustRightInd w:val="0"/>
        <w:ind w:left="288" w:hanging="288"/>
        <w:rPr>
          <w:szCs w:val="24"/>
        </w:rPr>
      </w:pPr>
    </w:p>
    <w:p w14:paraId="1044B10C" w14:textId="77777777" w:rsidR="001507AB" w:rsidRDefault="001507AB" w:rsidP="00A36E06">
      <w:pPr>
        <w:autoSpaceDE w:val="0"/>
        <w:autoSpaceDN w:val="0"/>
        <w:adjustRightInd w:val="0"/>
        <w:ind w:left="288" w:hanging="288"/>
        <w:rPr>
          <w:szCs w:val="24"/>
        </w:rPr>
      </w:pPr>
      <w:r>
        <w:rPr>
          <w:szCs w:val="24"/>
        </w:rPr>
        <w:t>On the Origin of the World p.434</w:t>
      </w:r>
    </w:p>
    <w:p w14:paraId="3648D647" w14:textId="77777777" w:rsidR="001507AB" w:rsidRDefault="001507AB" w:rsidP="00A36E06">
      <w:pPr>
        <w:autoSpaceDE w:val="0"/>
        <w:autoSpaceDN w:val="0"/>
        <w:adjustRightInd w:val="0"/>
        <w:ind w:left="288" w:hanging="288"/>
        <w:rPr>
          <w:szCs w:val="24"/>
        </w:rPr>
      </w:pPr>
      <w:r>
        <w:rPr>
          <w:szCs w:val="24"/>
        </w:rPr>
        <w:t>On the Origin of the T&amp;&amp;&amp; p.436</w:t>
      </w:r>
    </w:p>
    <w:p w14:paraId="7C897D1E" w14:textId="77777777" w:rsidR="001507AB" w:rsidRDefault="001507AB" w:rsidP="00A36E06">
      <w:pPr>
        <w:autoSpaceDE w:val="0"/>
        <w:autoSpaceDN w:val="0"/>
        <w:adjustRightInd w:val="0"/>
        <w:ind w:left="288" w:hanging="288"/>
        <w:rPr>
          <w:szCs w:val="24"/>
        </w:rPr>
      </w:pPr>
    </w:p>
    <w:p w14:paraId="4191E554" w14:textId="77777777" w:rsidR="00AA7FC4" w:rsidRDefault="00AA7FC4" w:rsidP="00A36E06">
      <w:pPr>
        <w:autoSpaceDE w:val="0"/>
        <w:autoSpaceDN w:val="0"/>
        <w:adjustRightInd w:val="0"/>
        <w:ind w:left="288" w:hanging="288"/>
        <w:rPr>
          <w:szCs w:val="24"/>
        </w:rPr>
      </w:pPr>
      <w:r>
        <w:rPr>
          <w:szCs w:val="24"/>
        </w:rPr>
        <w:t xml:space="preserve">The </w:t>
      </w:r>
      <w:smartTag w:uri="urn:schemas-microsoft-com:office:smarttags" w:element="place">
        <w:r>
          <w:rPr>
            <w:szCs w:val="24"/>
          </w:rPr>
          <w:t>Apo</w:t>
        </w:r>
      </w:smartTag>
      <w:r>
        <w:rPr>
          <w:szCs w:val="24"/>
        </w:rPr>
        <w:t>calypse of Peter p.375 mentions the Mystery of &amp;&amp;&amp;</w:t>
      </w:r>
    </w:p>
    <w:p w14:paraId="1517A40E" w14:textId="77777777" w:rsidR="00AA7FC4" w:rsidRDefault="00AA7FC4" w:rsidP="00A36E06">
      <w:pPr>
        <w:autoSpaceDE w:val="0"/>
        <w:autoSpaceDN w:val="0"/>
        <w:adjustRightInd w:val="0"/>
        <w:ind w:left="288" w:hanging="288"/>
        <w:rPr>
          <w:szCs w:val="24"/>
        </w:rPr>
      </w:pPr>
    </w:p>
    <w:p w14:paraId="46FD6D13" w14:textId="77777777" w:rsidR="00AA7FC4" w:rsidRDefault="00AA7FC4" w:rsidP="00A36E06">
      <w:pPr>
        <w:autoSpaceDE w:val="0"/>
        <w:autoSpaceDN w:val="0"/>
        <w:adjustRightInd w:val="0"/>
        <w:ind w:left="288" w:hanging="288"/>
        <w:rPr>
          <w:szCs w:val="24"/>
        </w:rPr>
      </w:pPr>
      <w:r>
        <w:rPr>
          <w:b/>
          <w:i/>
          <w:szCs w:val="24"/>
        </w:rPr>
        <w:t xml:space="preserve">S6. </w:t>
      </w:r>
      <w:r w:rsidRPr="00AA7FC4">
        <w:rPr>
          <w:b/>
          <w:i/>
          <w:szCs w:val="24"/>
        </w:rPr>
        <w:t>The Gnostic Song of Solomon</w:t>
      </w:r>
      <w:r>
        <w:rPr>
          <w:szCs w:val="24"/>
        </w:rPr>
        <w:t xml:space="preserve"> ch.23 p.373 Says that some are the elect</w:t>
      </w:r>
    </w:p>
    <w:p w14:paraId="034E5064" w14:textId="77777777" w:rsidR="00AA7FC4" w:rsidRDefault="00AA7FC4" w:rsidP="00A36E06">
      <w:pPr>
        <w:autoSpaceDE w:val="0"/>
        <w:autoSpaceDN w:val="0"/>
        <w:adjustRightInd w:val="0"/>
        <w:ind w:left="288" w:hanging="288"/>
        <w:rPr>
          <w:szCs w:val="24"/>
        </w:rPr>
      </w:pPr>
    </w:p>
    <w:p w14:paraId="6CD0CC89" w14:textId="77777777" w:rsidR="00AA7FC4" w:rsidRDefault="00AA7FC4" w:rsidP="00A36E06">
      <w:pPr>
        <w:autoSpaceDE w:val="0"/>
        <w:autoSpaceDN w:val="0"/>
        <w:adjustRightInd w:val="0"/>
        <w:ind w:left="288" w:hanging="288"/>
        <w:rPr>
          <w:szCs w:val="24"/>
        </w:rPr>
      </w:pPr>
      <w:r>
        <w:rPr>
          <w:szCs w:val="24"/>
        </w:rPr>
        <w:t>P6 reason/understanding was darkened Dig of the S&amp;&amp;&amp; ch.8 p.244</w:t>
      </w:r>
    </w:p>
    <w:p w14:paraId="214385A1" w14:textId="77777777" w:rsidR="00AA7FC4" w:rsidRDefault="00AA7FC4" w:rsidP="00A36E06">
      <w:pPr>
        <w:autoSpaceDE w:val="0"/>
        <w:autoSpaceDN w:val="0"/>
        <w:adjustRightInd w:val="0"/>
        <w:ind w:left="288" w:hanging="288"/>
        <w:rPr>
          <w:szCs w:val="24"/>
        </w:rPr>
      </w:pPr>
      <w:r>
        <w:rPr>
          <w:szCs w:val="24"/>
        </w:rPr>
        <w:t>P6  in the &amp;&amp; ch.18 p.130</w:t>
      </w:r>
    </w:p>
    <w:p w14:paraId="362F3DDC" w14:textId="77777777" w:rsidR="007564ED" w:rsidRDefault="007564ED" w:rsidP="00A36E06">
      <w:pPr>
        <w:autoSpaceDE w:val="0"/>
        <w:autoSpaceDN w:val="0"/>
        <w:adjustRightInd w:val="0"/>
        <w:ind w:left="288" w:hanging="288"/>
        <w:rPr>
          <w:szCs w:val="24"/>
        </w:rPr>
      </w:pPr>
    </w:p>
    <w:p w14:paraId="4D64FFDB" w14:textId="77777777" w:rsidR="00447D82" w:rsidRDefault="0025371E" w:rsidP="00447D82">
      <w:pPr>
        <w:rPr>
          <w:rFonts w:ascii="Arial" w:hAnsi="Arial"/>
          <w:sz w:val="16"/>
          <w:szCs w:val="24"/>
        </w:rPr>
      </w:pPr>
      <w:r>
        <w:rPr>
          <w:rFonts w:ascii="Arial" w:hAnsi="Arial"/>
          <w:sz w:val="16"/>
          <w:szCs w:val="24"/>
        </w:rPr>
        <w:t>b</w:t>
      </w:r>
      <w:r w:rsidR="00447D82">
        <w:rPr>
          <w:rFonts w:ascii="Arial" w:hAnsi="Arial"/>
          <w:sz w:val="16"/>
          <w:szCs w:val="24"/>
        </w:rPr>
        <w:t>y Steven M. Morrison</w:t>
      </w:r>
      <w:r>
        <w:rPr>
          <w:rFonts w:ascii="Arial" w:hAnsi="Arial"/>
          <w:sz w:val="16"/>
          <w:szCs w:val="24"/>
        </w:rPr>
        <w:t>, PhD</w:t>
      </w:r>
      <w:r w:rsidR="00447D82">
        <w:rPr>
          <w:rFonts w:ascii="Arial" w:hAnsi="Arial"/>
          <w:sz w:val="16"/>
          <w:szCs w:val="24"/>
        </w:rPr>
        <w:t>.</w:t>
      </w:r>
    </w:p>
    <w:p w14:paraId="36B853B8" w14:textId="77777777" w:rsidR="000A31D6" w:rsidRDefault="000A31D6" w:rsidP="00A36E06">
      <w:pPr>
        <w:autoSpaceDE w:val="0"/>
        <w:autoSpaceDN w:val="0"/>
        <w:adjustRightInd w:val="0"/>
        <w:ind w:left="288" w:hanging="288"/>
        <w:rPr>
          <w:szCs w:val="24"/>
        </w:rPr>
      </w:pPr>
    </w:p>
    <w:sectPr w:rsidR="000A31D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88843" w14:textId="77777777" w:rsidR="001E2C5A" w:rsidRDefault="001E2C5A">
      <w:r>
        <w:separator/>
      </w:r>
    </w:p>
  </w:endnote>
  <w:endnote w:type="continuationSeparator" w:id="0">
    <w:p w14:paraId="0DD36934" w14:textId="77777777" w:rsidR="001E2C5A" w:rsidRDefault="001E2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w New Roman">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umes New ROman">
    <w:altName w:val="Times New Roman"/>
    <w:charset w:val="00"/>
    <w:family w:val="auto"/>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scadia Mono">
    <w:panose1 w:val="020B0609020000020004"/>
    <w:charset w:val="00"/>
    <w:family w:val="modern"/>
    <w:pitch w:val="fixed"/>
    <w:sig w:usb0="A10002FF" w:usb1="4000F9FB" w:usb2="00040000" w:usb3="00000000" w:csb0="0000019F" w:csb1="00000000"/>
  </w:font>
  <w:font w:name="Times New Romanb">
    <w:altName w:val="Times New Roman"/>
    <w:charset w:val="00"/>
    <w:family w:val="auto"/>
    <w:pitch w:val="default"/>
  </w:font>
  <w:font w:name="Times NEw Romman">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2523"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88B444" w14:textId="77777777" w:rsidR="006728CE" w:rsidRDefault="00672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308EA" w14:textId="77777777" w:rsidR="006728CE" w:rsidRDefault="006728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1124</w:t>
    </w:r>
    <w:r>
      <w:rPr>
        <w:rStyle w:val="PageNumber"/>
      </w:rPr>
      <w:fldChar w:fldCharType="end"/>
    </w:r>
  </w:p>
  <w:p w14:paraId="2789D8D8" w14:textId="77777777" w:rsidR="006728CE" w:rsidRDefault="00672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73D28" w14:textId="77777777" w:rsidR="001E2C5A" w:rsidRDefault="001E2C5A">
      <w:r>
        <w:separator/>
      </w:r>
    </w:p>
  </w:footnote>
  <w:footnote w:type="continuationSeparator" w:id="0">
    <w:p w14:paraId="4DF1F82C" w14:textId="77777777" w:rsidR="001E2C5A" w:rsidRDefault="001E2C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7079"/>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BC4240"/>
    <w:multiLevelType w:val="multilevel"/>
    <w:tmpl w:val="9F9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EA63DE"/>
    <w:multiLevelType w:val="multilevel"/>
    <w:tmpl w:val="07A0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64723"/>
    <w:multiLevelType w:val="multilevel"/>
    <w:tmpl w:val="C9544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1AA6389"/>
    <w:multiLevelType w:val="multilevel"/>
    <w:tmpl w:val="A8B4A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B57380"/>
    <w:multiLevelType w:val="multilevel"/>
    <w:tmpl w:val="680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628B9"/>
    <w:multiLevelType w:val="multilevel"/>
    <w:tmpl w:val="FF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37707E"/>
    <w:multiLevelType w:val="multilevel"/>
    <w:tmpl w:val="C954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AC586C"/>
    <w:multiLevelType w:val="hybridMultilevel"/>
    <w:tmpl w:val="224C4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513CA6"/>
    <w:multiLevelType w:val="multilevel"/>
    <w:tmpl w:val="B41E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60283"/>
    <w:multiLevelType w:val="multilevel"/>
    <w:tmpl w:val="1E4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5816679">
    <w:abstractNumId w:val="4"/>
  </w:num>
  <w:num w:numId="2" w16cid:durableId="1819150795">
    <w:abstractNumId w:val="1"/>
  </w:num>
  <w:num w:numId="3" w16cid:durableId="698705237">
    <w:abstractNumId w:val="2"/>
  </w:num>
  <w:num w:numId="4" w16cid:durableId="514661207">
    <w:abstractNumId w:val="10"/>
  </w:num>
  <w:num w:numId="5" w16cid:durableId="867838897">
    <w:abstractNumId w:val="6"/>
  </w:num>
  <w:num w:numId="6" w16cid:durableId="853690266">
    <w:abstractNumId w:val="5"/>
  </w:num>
  <w:num w:numId="7" w16cid:durableId="1346710298">
    <w:abstractNumId w:val="7"/>
  </w:num>
  <w:num w:numId="8" w16cid:durableId="554315112">
    <w:abstractNumId w:val="3"/>
  </w:num>
  <w:num w:numId="9" w16cid:durableId="1008561344">
    <w:abstractNumId w:val="9"/>
  </w:num>
  <w:num w:numId="10" w16cid:durableId="1315378357">
    <w:abstractNumId w:val="0"/>
  </w:num>
  <w:num w:numId="11" w16cid:durableId="748602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5D"/>
    <w:rsid w:val="0000031A"/>
    <w:rsid w:val="00000370"/>
    <w:rsid w:val="000005E2"/>
    <w:rsid w:val="000006B4"/>
    <w:rsid w:val="00000DBE"/>
    <w:rsid w:val="000012D2"/>
    <w:rsid w:val="00002188"/>
    <w:rsid w:val="00002543"/>
    <w:rsid w:val="00003698"/>
    <w:rsid w:val="00003D03"/>
    <w:rsid w:val="00003DEB"/>
    <w:rsid w:val="00004B31"/>
    <w:rsid w:val="000052BC"/>
    <w:rsid w:val="00005794"/>
    <w:rsid w:val="000071F3"/>
    <w:rsid w:val="00007341"/>
    <w:rsid w:val="0000763C"/>
    <w:rsid w:val="00010264"/>
    <w:rsid w:val="000103F5"/>
    <w:rsid w:val="0001045F"/>
    <w:rsid w:val="00011050"/>
    <w:rsid w:val="00011364"/>
    <w:rsid w:val="00011852"/>
    <w:rsid w:val="00011D1C"/>
    <w:rsid w:val="00011E18"/>
    <w:rsid w:val="000122C5"/>
    <w:rsid w:val="0001341B"/>
    <w:rsid w:val="00013682"/>
    <w:rsid w:val="000138A2"/>
    <w:rsid w:val="00013B2F"/>
    <w:rsid w:val="00013D3B"/>
    <w:rsid w:val="00013FFA"/>
    <w:rsid w:val="00014728"/>
    <w:rsid w:val="00014B69"/>
    <w:rsid w:val="00014DEA"/>
    <w:rsid w:val="00015879"/>
    <w:rsid w:val="00016CA5"/>
    <w:rsid w:val="000170AD"/>
    <w:rsid w:val="000200E2"/>
    <w:rsid w:val="000205D6"/>
    <w:rsid w:val="00020853"/>
    <w:rsid w:val="000209E5"/>
    <w:rsid w:val="000214A3"/>
    <w:rsid w:val="00021DC0"/>
    <w:rsid w:val="00021DFF"/>
    <w:rsid w:val="00021EC8"/>
    <w:rsid w:val="000224AF"/>
    <w:rsid w:val="000227C2"/>
    <w:rsid w:val="00022867"/>
    <w:rsid w:val="00022974"/>
    <w:rsid w:val="00022BEF"/>
    <w:rsid w:val="00022F82"/>
    <w:rsid w:val="000236F5"/>
    <w:rsid w:val="000236F8"/>
    <w:rsid w:val="00023729"/>
    <w:rsid w:val="00023985"/>
    <w:rsid w:val="00023BF0"/>
    <w:rsid w:val="00024C22"/>
    <w:rsid w:val="000258CE"/>
    <w:rsid w:val="00025D3A"/>
    <w:rsid w:val="00025D59"/>
    <w:rsid w:val="0002630F"/>
    <w:rsid w:val="000263C5"/>
    <w:rsid w:val="0002683D"/>
    <w:rsid w:val="000268C1"/>
    <w:rsid w:val="000270D7"/>
    <w:rsid w:val="000277BA"/>
    <w:rsid w:val="00027895"/>
    <w:rsid w:val="00030D45"/>
    <w:rsid w:val="00030E5F"/>
    <w:rsid w:val="000311D0"/>
    <w:rsid w:val="00031423"/>
    <w:rsid w:val="000316B3"/>
    <w:rsid w:val="0003241D"/>
    <w:rsid w:val="000324FE"/>
    <w:rsid w:val="00032519"/>
    <w:rsid w:val="00032CC6"/>
    <w:rsid w:val="0003337D"/>
    <w:rsid w:val="000342B2"/>
    <w:rsid w:val="000342B3"/>
    <w:rsid w:val="00034689"/>
    <w:rsid w:val="00034D96"/>
    <w:rsid w:val="00035032"/>
    <w:rsid w:val="00035985"/>
    <w:rsid w:val="00035BAC"/>
    <w:rsid w:val="000360D7"/>
    <w:rsid w:val="000366BA"/>
    <w:rsid w:val="00036B5A"/>
    <w:rsid w:val="00037499"/>
    <w:rsid w:val="00037AF6"/>
    <w:rsid w:val="00037C10"/>
    <w:rsid w:val="00037F76"/>
    <w:rsid w:val="00041595"/>
    <w:rsid w:val="00041895"/>
    <w:rsid w:val="000422C9"/>
    <w:rsid w:val="00042CE0"/>
    <w:rsid w:val="00043071"/>
    <w:rsid w:val="000431F2"/>
    <w:rsid w:val="00043323"/>
    <w:rsid w:val="0004353E"/>
    <w:rsid w:val="00043CFA"/>
    <w:rsid w:val="00044219"/>
    <w:rsid w:val="00044275"/>
    <w:rsid w:val="00044B54"/>
    <w:rsid w:val="00044FA3"/>
    <w:rsid w:val="00045245"/>
    <w:rsid w:val="00045F00"/>
    <w:rsid w:val="0004653A"/>
    <w:rsid w:val="00046CEF"/>
    <w:rsid w:val="00046F3F"/>
    <w:rsid w:val="00047151"/>
    <w:rsid w:val="00047364"/>
    <w:rsid w:val="00047B21"/>
    <w:rsid w:val="000501D2"/>
    <w:rsid w:val="000503E6"/>
    <w:rsid w:val="00050DEA"/>
    <w:rsid w:val="00050DED"/>
    <w:rsid w:val="00051025"/>
    <w:rsid w:val="00051509"/>
    <w:rsid w:val="00051D2C"/>
    <w:rsid w:val="000524D5"/>
    <w:rsid w:val="0005252C"/>
    <w:rsid w:val="00052B5D"/>
    <w:rsid w:val="00052C48"/>
    <w:rsid w:val="00052CB2"/>
    <w:rsid w:val="00053A10"/>
    <w:rsid w:val="00053AB8"/>
    <w:rsid w:val="00053B55"/>
    <w:rsid w:val="00053EA7"/>
    <w:rsid w:val="0005408E"/>
    <w:rsid w:val="000544BB"/>
    <w:rsid w:val="000546B9"/>
    <w:rsid w:val="0005521F"/>
    <w:rsid w:val="000552D5"/>
    <w:rsid w:val="00055500"/>
    <w:rsid w:val="000556E4"/>
    <w:rsid w:val="00055732"/>
    <w:rsid w:val="000559ED"/>
    <w:rsid w:val="00055D94"/>
    <w:rsid w:val="0005629C"/>
    <w:rsid w:val="00056976"/>
    <w:rsid w:val="000570B8"/>
    <w:rsid w:val="0005774C"/>
    <w:rsid w:val="00057B34"/>
    <w:rsid w:val="00057D3F"/>
    <w:rsid w:val="00057EB0"/>
    <w:rsid w:val="0006008E"/>
    <w:rsid w:val="00060F4E"/>
    <w:rsid w:val="000617B5"/>
    <w:rsid w:val="00061B50"/>
    <w:rsid w:val="00061DCE"/>
    <w:rsid w:val="00061F59"/>
    <w:rsid w:val="00062F39"/>
    <w:rsid w:val="00062FC0"/>
    <w:rsid w:val="00063C9D"/>
    <w:rsid w:val="0006480D"/>
    <w:rsid w:val="00064E47"/>
    <w:rsid w:val="00064F65"/>
    <w:rsid w:val="000650C1"/>
    <w:rsid w:val="0006581E"/>
    <w:rsid w:val="00065F38"/>
    <w:rsid w:val="00066520"/>
    <w:rsid w:val="00066D2D"/>
    <w:rsid w:val="00066DD5"/>
    <w:rsid w:val="00067023"/>
    <w:rsid w:val="00067284"/>
    <w:rsid w:val="00067F9E"/>
    <w:rsid w:val="00070823"/>
    <w:rsid w:val="000708AC"/>
    <w:rsid w:val="00070C35"/>
    <w:rsid w:val="000715DE"/>
    <w:rsid w:val="00071975"/>
    <w:rsid w:val="00071C6F"/>
    <w:rsid w:val="00071CC1"/>
    <w:rsid w:val="00071ED4"/>
    <w:rsid w:val="00071F4C"/>
    <w:rsid w:val="000724E8"/>
    <w:rsid w:val="00072691"/>
    <w:rsid w:val="0007286C"/>
    <w:rsid w:val="00072970"/>
    <w:rsid w:val="00072AAD"/>
    <w:rsid w:val="00072BED"/>
    <w:rsid w:val="0007351E"/>
    <w:rsid w:val="000740B1"/>
    <w:rsid w:val="00074124"/>
    <w:rsid w:val="00074156"/>
    <w:rsid w:val="0007428B"/>
    <w:rsid w:val="000744AD"/>
    <w:rsid w:val="000747C0"/>
    <w:rsid w:val="00074CDD"/>
    <w:rsid w:val="00074FF2"/>
    <w:rsid w:val="000757CE"/>
    <w:rsid w:val="000757D8"/>
    <w:rsid w:val="0007587E"/>
    <w:rsid w:val="00075D75"/>
    <w:rsid w:val="00076685"/>
    <w:rsid w:val="000766B3"/>
    <w:rsid w:val="00076E03"/>
    <w:rsid w:val="0007724F"/>
    <w:rsid w:val="000772BD"/>
    <w:rsid w:val="0007751A"/>
    <w:rsid w:val="0007796E"/>
    <w:rsid w:val="00077994"/>
    <w:rsid w:val="000803B0"/>
    <w:rsid w:val="00080493"/>
    <w:rsid w:val="00080E58"/>
    <w:rsid w:val="000824F4"/>
    <w:rsid w:val="000828E1"/>
    <w:rsid w:val="000829B3"/>
    <w:rsid w:val="00082A9D"/>
    <w:rsid w:val="00083593"/>
    <w:rsid w:val="00083AC0"/>
    <w:rsid w:val="00083FCD"/>
    <w:rsid w:val="00083FCF"/>
    <w:rsid w:val="000842CD"/>
    <w:rsid w:val="0008514E"/>
    <w:rsid w:val="00085765"/>
    <w:rsid w:val="0008592D"/>
    <w:rsid w:val="000861D7"/>
    <w:rsid w:val="00086A01"/>
    <w:rsid w:val="000870C3"/>
    <w:rsid w:val="000871F5"/>
    <w:rsid w:val="00087ED2"/>
    <w:rsid w:val="000905B4"/>
    <w:rsid w:val="0009074F"/>
    <w:rsid w:val="00090FA3"/>
    <w:rsid w:val="0009117D"/>
    <w:rsid w:val="0009123B"/>
    <w:rsid w:val="00091522"/>
    <w:rsid w:val="00091631"/>
    <w:rsid w:val="00091885"/>
    <w:rsid w:val="00091CED"/>
    <w:rsid w:val="0009206F"/>
    <w:rsid w:val="000928D0"/>
    <w:rsid w:val="00092B5D"/>
    <w:rsid w:val="000930FB"/>
    <w:rsid w:val="0009365A"/>
    <w:rsid w:val="000938F2"/>
    <w:rsid w:val="0009390C"/>
    <w:rsid w:val="000939E2"/>
    <w:rsid w:val="00093E27"/>
    <w:rsid w:val="00094184"/>
    <w:rsid w:val="00094328"/>
    <w:rsid w:val="00094621"/>
    <w:rsid w:val="0009500F"/>
    <w:rsid w:val="00095102"/>
    <w:rsid w:val="0009580E"/>
    <w:rsid w:val="00096207"/>
    <w:rsid w:val="000962DF"/>
    <w:rsid w:val="0009657E"/>
    <w:rsid w:val="00096917"/>
    <w:rsid w:val="00096A84"/>
    <w:rsid w:val="00096CAA"/>
    <w:rsid w:val="0009761E"/>
    <w:rsid w:val="00097B83"/>
    <w:rsid w:val="00097D9D"/>
    <w:rsid w:val="000A04A5"/>
    <w:rsid w:val="000A07EC"/>
    <w:rsid w:val="000A14C6"/>
    <w:rsid w:val="000A14F5"/>
    <w:rsid w:val="000A21C4"/>
    <w:rsid w:val="000A2569"/>
    <w:rsid w:val="000A31D6"/>
    <w:rsid w:val="000A38D4"/>
    <w:rsid w:val="000A3EA0"/>
    <w:rsid w:val="000A3F11"/>
    <w:rsid w:val="000A42CF"/>
    <w:rsid w:val="000A4CA1"/>
    <w:rsid w:val="000A4CE7"/>
    <w:rsid w:val="000A5348"/>
    <w:rsid w:val="000A536B"/>
    <w:rsid w:val="000A5C92"/>
    <w:rsid w:val="000A5D61"/>
    <w:rsid w:val="000A68C6"/>
    <w:rsid w:val="000A6AB7"/>
    <w:rsid w:val="000A6F2D"/>
    <w:rsid w:val="000A6F52"/>
    <w:rsid w:val="000A71E4"/>
    <w:rsid w:val="000A73EF"/>
    <w:rsid w:val="000A753D"/>
    <w:rsid w:val="000A7B51"/>
    <w:rsid w:val="000A7EA9"/>
    <w:rsid w:val="000B0075"/>
    <w:rsid w:val="000B008F"/>
    <w:rsid w:val="000B04A7"/>
    <w:rsid w:val="000B05C6"/>
    <w:rsid w:val="000B070E"/>
    <w:rsid w:val="000B0C0B"/>
    <w:rsid w:val="000B17C9"/>
    <w:rsid w:val="000B18E2"/>
    <w:rsid w:val="000B1D1C"/>
    <w:rsid w:val="000B22EE"/>
    <w:rsid w:val="000B2845"/>
    <w:rsid w:val="000B2B23"/>
    <w:rsid w:val="000B2BF7"/>
    <w:rsid w:val="000B2E5E"/>
    <w:rsid w:val="000B3620"/>
    <w:rsid w:val="000B3817"/>
    <w:rsid w:val="000B417F"/>
    <w:rsid w:val="000B422C"/>
    <w:rsid w:val="000B42BE"/>
    <w:rsid w:val="000B451C"/>
    <w:rsid w:val="000B45F9"/>
    <w:rsid w:val="000B6213"/>
    <w:rsid w:val="000B68F3"/>
    <w:rsid w:val="000B6F02"/>
    <w:rsid w:val="000B77F8"/>
    <w:rsid w:val="000B7B86"/>
    <w:rsid w:val="000C0093"/>
    <w:rsid w:val="000C0117"/>
    <w:rsid w:val="000C014A"/>
    <w:rsid w:val="000C0192"/>
    <w:rsid w:val="000C08DE"/>
    <w:rsid w:val="000C09D7"/>
    <w:rsid w:val="000C1215"/>
    <w:rsid w:val="000C24FE"/>
    <w:rsid w:val="000C2C97"/>
    <w:rsid w:val="000C3084"/>
    <w:rsid w:val="000C3795"/>
    <w:rsid w:val="000C3D04"/>
    <w:rsid w:val="000C46E4"/>
    <w:rsid w:val="000C4924"/>
    <w:rsid w:val="000C49B3"/>
    <w:rsid w:val="000C6997"/>
    <w:rsid w:val="000C6C4F"/>
    <w:rsid w:val="000C7167"/>
    <w:rsid w:val="000C72E4"/>
    <w:rsid w:val="000C753B"/>
    <w:rsid w:val="000C78D3"/>
    <w:rsid w:val="000D005F"/>
    <w:rsid w:val="000D034F"/>
    <w:rsid w:val="000D0A2F"/>
    <w:rsid w:val="000D1198"/>
    <w:rsid w:val="000D182B"/>
    <w:rsid w:val="000D1AC2"/>
    <w:rsid w:val="000D20B1"/>
    <w:rsid w:val="000D2133"/>
    <w:rsid w:val="000D24F4"/>
    <w:rsid w:val="000D2836"/>
    <w:rsid w:val="000D328A"/>
    <w:rsid w:val="000D3526"/>
    <w:rsid w:val="000D363B"/>
    <w:rsid w:val="000D3B05"/>
    <w:rsid w:val="000D3CBB"/>
    <w:rsid w:val="000D437D"/>
    <w:rsid w:val="000D437E"/>
    <w:rsid w:val="000D43C1"/>
    <w:rsid w:val="000D4596"/>
    <w:rsid w:val="000D47AB"/>
    <w:rsid w:val="000D531A"/>
    <w:rsid w:val="000D5647"/>
    <w:rsid w:val="000D5B2B"/>
    <w:rsid w:val="000D5F87"/>
    <w:rsid w:val="000D66B2"/>
    <w:rsid w:val="000D71A9"/>
    <w:rsid w:val="000D761D"/>
    <w:rsid w:val="000D799D"/>
    <w:rsid w:val="000D7F4D"/>
    <w:rsid w:val="000E030B"/>
    <w:rsid w:val="000E0808"/>
    <w:rsid w:val="000E0B05"/>
    <w:rsid w:val="000E0D25"/>
    <w:rsid w:val="000E1560"/>
    <w:rsid w:val="000E1D5C"/>
    <w:rsid w:val="000E2BC7"/>
    <w:rsid w:val="000E2C29"/>
    <w:rsid w:val="000E2C5F"/>
    <w:rsid w:val="000E2E78"/>
    <w:rsid w:val="000E2EE8"/>
    <w:rsid w:val="000E2EFE"/>
    <w:rsid w:val="000E350D"/>
    <w:rsid w:val="000E3634"/>
    <w:rsid w:val="000E3A38"/>
    <w:rsid w:val="000E3BB4"/>
    <w:rsid w:val="000E3F4A"/>
    <w:rsid w:val="000E4064"/>
    <w:rsid w:val="000E43C9"/>
    <w:rsid w:val="000E4676"/>
    <w:rsid w:val="000E4A1B"/>
    <w:rsid w:val="000E5113"/>
    <w:rsid w:val="000E529E"/>
    <w:rsid w:val="000E5621"/>
    <w:rsid w:val="000E5717"/>
    <w:rsid w:val="000E67F8"/>
    <w:rsid w:val="000E6A31"/>
    <w:rsid w:val="000E6BC2"/>
    <w:rsid w:val="000E6CC0"/>
    <w:rsid w:val="000E702F"/>
    <w:rsid w:val="000E7981"/>
    <w:rsid w:val="000E7CFC"/>
    <w:rsid w:val="000E7D76"/>
    <w:rsid w:val="000F07BF"/>
    <w:rsid w:val="000F142D"/>
    <w:rsid w:val="000F147A"/>
    <w:rsid w:val="000F158B"/>
    <w:rsid w:val="000F1EA3"/>
    <w:rsid w:val="000F2964"/>
    <w:rsid w:val="000F2EEB"/>
    <w:rsid w:val="000F3004"/>
    <w:rsid w:val="000F33F3"/>
    <w:rsid w:val="000F346B"/>
    <w:rsid w:val="000F3AD3"/>
    <w:rsid w:val="000F3C68"/>
    <w:rsid w:val="000F6223"/>
    <w:rsid w:val="000F63B3"/>
    <w:rsid w:val="000F68F2"/>
    <w:rsid w:val="000F7514"/>
    <w:rsid w:val="000F783E"/>
    <w:rsid w:val="000F7A56"/>
    <w:rsid w:val="000F7DD5"/>
    <w:rsid w:val="00101005"/>
    <w:rsid w:val="001010DE"/>
    <w:rsid w:val="00101485"/>
    <w:rsid w:val="00101C76"/>
    <w:rsid w:val="001028CA"/>
    <w:rsid w:val="001031CA"/>
    <w:rsid w:val="0010321F"/>
    <w:rsid w:val="00103939"/>
    <w:rsid w:val="00104409"/>
    <w:rsid w:val="00104721"/>
    <w:rsid w:val="001061B6"/>
    <w:rsid w:val="00106221"/>
    <w:rsid w:val="00106B65"/>
    <w:rsid w:val="00107784"/>
    <w:rsid w:val="001078EC"/>
    <w:rsid w:val="00110BDC"/>
    <w:rsid w:val="00110D8F"/>
    <w:rsid w:val="001111CB"/>
    <w:rsid w:val="00111531"/>
    <w:rsid w:val="00112B13"/>
    <w:rsid w:val="00112C58"/>
    <w:rsid w:val="001146FD"/>
    <w:rsid w:val="00114B5F"/>
    <w:rsid w:val="00115168"/>
    <w:rsid w:val="001151A2"/>
    <w:rsid w:val="00115BCA"/>
    <w:rsid w:val="0011653B"/>
    <w:rsid w:val="001166DA"/>
    <w:rsid w:val="001169A0"/>
    <w:rsid w:val="00116D29"/>
    <w:rsid w:val="00116E84"/>
    <w:rsid w:val="00117AE0"/>
    <w:rsid w:val="00117B7B"/>
    <w:rsid w:val="00117DF8"/>
    <w:rsid w:val="0012060C"/>
    <w:rsid w:val="00120CA6"/>
    <w:rsid w:val="00120E88"/>
    <w:rsid w:val="00120FF8"/>
    <w:rsid w:val="00121602"/>
    <w:rsid w:val="00121931"/>
    <w:rsid w:val="00121B11"/>
    <w:rsid w:val="00122604"/>
    <w:rsid w:val="00122EE3"/>
    <w:rsid w:val="001230CB"/>
    <w:rsid w:val="0012337A"/>
    <w:rsid w:val="0012364F"/>
    <w:rsid w:val="00123E5E"/>
    <w:rsid w:val="00123EF0"/>
    <w:rsid w:val="001246CB"/>
    <w:rsid w:val="00124739"/>
    <w:rsid w:val="00124A11"/>
    <w:rsid w:val="00124F42"/>
    <w:rsid w:val="00125078"/>
    <w:rsid w:val="001257A8"/>
    <w:rsid w:val="00125851"/>
    <w:rsid w:val="001259F4"/>
    <w:rsid w:val="00125CC3"/>
    <w:rsid w:val="0012691B"/>
    <w:rsid w:val="001269BD"/>
    <w:rsid w:val="00126A26"/>
    <w:rsid w:val="00126E1A"/>
    <w:rsid w:val="00127629"/>
    <w:rsid w:val="00127679"/>
    <w:rsid w:val="0012784A"/>
    <w:rsid w:val="00127876"/>
    <w:rsid w:val="00127A00"/>
    <w:rsid w:val="00130417"/>
    <w:rsid w:val="001304CE"/>
    <w:rsid w:val="0013061D"/>
    <w:rsid w:val="001306D7"/>
    <w:rsid w:val="001306E0"/>
    <w:rsid w:val="001309F4"/>
    <w:rsid w:val="00130E59"/>
    <w:rsid w:val="00131E46"/>
    <w:rsid w:val="00132040"/>
    <w:rsid w:val="00132567"/>
    <w:rsid w:val="00132CBE"/>
    <w:rsid w:val="00133239"/>
    <w:rsid w:val="00133562"/>
    <w:rsid w:val="001335F8"/>
    <w:rsid w:val="00133BFF"/>
    <w:rsid w:val="001346C4"/>
    <w:rsid w:val="00134F36"/>
    <w:rsid w:val="00135236"/>
    <w:rsid w:val="00135490"/>
    <w:rsid w:val="00135568"/>
    <w:rsid w:val="001362C1"/>
    <w:rsid w:val="00137621"/>
    <w:rsid w:val="00137C29"/>
    <w:rsid w:val="00140622"/>
    <w:rsid w:val="00140C02"/>
    <w:rsid w:val="00141354"/>
    <w:rsid w:val="00141384"/>
    <w:rsid w:val="001418B7"/>
    <w:rsid w:val="00141CC2"/>
    <w:rsid w:val="00142102"/>
    <w:rsid w:val="001424EB"/>
    <w:rsid w:val="001424F0"/>
    <w:rsid w:val="001425C4"/>
    <w:rsid w:val="00142BE8"/>
    <w:rsid w:val="00142CE9"/>
    <w:rsid w:val="00142DE4"/>
    <w:rsid w:val="001431E2"/>
    <w:rsid w:val="0014326A"/>
    <w:rsid w:val="00143927"/>
    <w:rsid w:val="00144B5A"/>
    <w:rsid w:val="00144DCB"/>
    <w:rsid w:val="001458F3"/>
    <w:rsid w:val="00145BE0"/>
    <w:rsid w:val="00145C8D"/>
    <w:rsid w:val="00145E70"/>
    <w:rsid w:val="001464D1"/>
    <w:rsid w:val="00146506"/>
    <w:rsid w:val="00146956"/>
    <w:rsid w:val="00146BFE"/>
    <w:rsid w:val="00147043"/>
    <w:rsid w:val="0014735A"/>
    <w:rsid w:val="00147797"/>
    <w:rsid w:val="001501F2"/>
    <w:rsid w:val="00150245"/>
    <w:rsid w:val="0015067C"/>
    <w:rsid w:val="001507AB"/>
    <w:rsid w:val="00150D3E"/>
    <w:rsid w:val="001510B9"/>
    <w:rsid w:val="001510D3"/>
    <w:rsid w:val="001521EF"/>
    <w:rsid w:val="00152783"/>
    <w:rsid w:val="00152DFE"/>
    <w:rsid w:val="00152F2E"/>
    <w:rsid w:val="00153D55"/>
    <w:rsid w:val="00154B4E"/>
    <w:rsid w:val="00154B9D"/>
    <w:rsid w:val="00155202"/>
    <w:rsid w:val="00155640"/>
    <w:rsid w:val="00155B48"/>
    <w:rsid w:val="00156372"/>
    <w:rsid w:val="001565FF"/>
    <w:rsid w:val="0015671C"/>
    <w:rsid w:val="001571CA"/>
    <w:rsid w:val="0015741C"/>
    <w:rsid w:val="001578C2"/>
    <w:rsid w:val="00157A4D"/>
    <w:rsid w:val="0016047F"/>
    <w:rsid w:val="001611E3"/>
    <w:rsid w:val="0016154A"/>
    <w:rsid w:val="00161606"/>
    <w:rsid w:val="001618C3"/>
    <w:rsid w:val="00161E4F"/>
    <w:rsid w:val="00162D19"/>
    <w:rsid w:val="00163998"/>
    <w:rsid w:val="001639F6"/>
    <w:rsid w:val="0016617C"/>
    <w:rsid w:val="001663B5"/>
    <w:rsid w:val="00166814"/>
    <w:rsid w:val="001668C2"/>
    <w:rsid w:val="00166925"/>
    <w:rsid w:val="00166976"/>
    <w:rsid w:val="0016761F"/>
    <w:rsid w:val="00167C72"/>
    <w:rsid w:val="00167CF1"/>
    <w:rsid w:val="0017018A"/>
    <w:rsid w:val="001716CD"/>
    <w:rsid w:val="00171731"/>
    <w:rsid w:val="00171F6E"/>
    <w:rsid w:val="00172B14"/>
    <w:rsid w:val="00172DD2"/>
    <w:rsid w:val="00173C06"/>
    <w:rsid w:val="00173EC7"/>
    <w:rsid w:val="0017470C"/>
    <w:rsid w:val="00174742"/>
    <w:rsid w:val="00174B78"/>
    <w:rsid w:val="00174DEE"/>
    <w:rsid w:val="00174FC9"/>
    <w:rsid w:val="00175381"/>
    <w:rsid w:val="001755FE"/>
    <w:rsid w:val="00175F09"/>
    <w:rsid w:val="00176A61"/>
    <w:rsid w:val="0017717E"/>
    <w:rsid w:val="0017747C"/>
    <w:rsid w:val="0017762B"/>
    <w:rsid w:val="001776E9"/>
    <w:rsid w:val="00177B1B"/>
    <w:rsid w:val="00177D16"/>
    <w:rsid w:val="001800D0"/>
    <w:rsid w:val="0018057C"/>
    <w:rsid w:val="00180D5C"/>
    <w:rsid w:val="00181523"/>
    <w:rsid w:val="001819A8"/>
    <w:rsid w:val="00181D1C"/>
    <w:rsid w:val="00181E2A"/>
    <w:rsid w:val="00182B2A"/>
    <w:rsid w:val="00182E62"/>
    <w:rsid w:val="00183101"/>
    <w:rsid w:val="001833AC"/>
    <w:rsid w:val="0018366F"/>
    <w:rsid w:val="00183745"/>
    <w:rsid w:val="00183DD9"/>
    <w:rsid w:val="00183F37"/>
    <w:rsid w:val="00184864"/>
    <w:rsid w:val="00184C6B"/>
    <w:rsid w:val="00184F36"/>
    <w:rsid w:val="00185080"/>
    <w:rsid w:val="00185ABF"/>
    <w:rsid w:val="00185BEE"/>
    <w:rsid w:val="001863D0"/>
    <w:rsid w:val="001867E7"/>
    <w:rsid w:val="00186B8A"/>
    <w:rsid w:val="00186DE3"/>
    <w:rsid w:val="00186E54"/>
    <w:rsid w:val="00187893"/>
    <w:rsid w:val="0019036A"/>
    <w:rsid w:val="00190D4A"/>
    <w:rsid w:val="00191124"/>
    <w:rsid w:val="0019138B"/>
    <w:rsid w:val="00191409"/>
    <w:rsid w:val="001918BF"/>
    <w:rsid w:val="00191928"/>
    <w:rsid w:val="0019210C"/>
    <w:rsid w:val="00192C3E"/>
    <w:rsid w:val="00192C52"/>
    <w:rsid w:val="0019301F"/>
    <w:rsid w:val="001937EA"/>
    <w:rsid w:val="00194391"/>
    <w:rsid w:val="001945B7"/>
    <w:rsid w:val="001949CE"/>
    <w:rsid w:val="00194E17"/>
    <w:rsid w:val="00194F21"/>
    <w:rsid w:val="00195004"/>
    <w:rsid w:val="00195DEE"/>
    <w:rsid w:val="001963F7"/>
    <w:rsid w:val="00196439"/>
    <w:rsid w:val="00196524"/>
    <w:rsid w:val="00196662"/>
    <w:rsid w:val="00196B94"/>
    <w:rsid w:val="00196FDC"/>
    <w:rsid w:val="00196FE5"/>
    <w:rsid w:val="0019739B"/>
    <w:rsid w:val="001973EE"/>
    <w:rsid w:val="0019779E"/>
    <w:rsid w:val="00197DE9"/>
    <w:rsid w:val="001A0977"/>
    <w:rsid w:val="001A0A67"/>
    <w:rsid w:val="001A0BA7"/>
    <w:rsid w:val="001A132B"/>
    <w:rsid w:val="001A135A"/>
    <w:rsid w:val="001A307F"/>
    <w:rsid w:val="001A32AC"/>
    <w:rsid w:val="001A3381"/>
    <w:rsid w:val="001A37EC"/>
    <w:rsid w:val="001A4938"/>
    <w:rsid w:val="001A5180"/>
    <w:rsid w:val="001A52EA"/>
    <w:rsid w:val="001A5937"/>
    <w:rsid w:val="001A5C3D"/>
    <w:rsid w:val="001A6670"/>
    <w:rsid w:val="001A6B4E"/>
    <w:rsid w:val="001A6D87"/>
    <w:rsid w:val="001A6E7D"/>
    <w:rsid w:val="001A72D7"/>
    <w:rsid w:val="001A73DE"/>
    <w:rsid w:val="001A7ACE"/>
    <w:rsid w:val="001B06C6"/>
    <w:rsid w:val="001B0D7A"/>
    <w:rsid w:val="001B1569"/>
    <w:rsid w:val="001B1C20"/>
    <w:rsid w:val="001B2671"/>
    <w:rsid w:val="001B2BE7"/>
    <w:rsid w:val="001B345B"/>
    <w:rsid w:val="001B37DE"/>
    <w:rsid w:val="001B3D0A"/>
    <w:rsid w:val="001B3DBC"/>
    <w:rsid w:val="001B41FE"/>
    <w:rsid w:val="001B579E"/>
    <w:rsid w:val="001B5DE7"/>
    <w:rsid w:val="001B5F21"/>
    <w:rsid w:val="001B5F78"/>
    <w:rsid w:val="001B6294"/>
    <w:rsid w:val="001B6352"/>
    <w:rsid w:val="001B63C5"/>
    <w:rsid w:val="001B6405"/>
    <w:rsid w:val="001B6677"/>
    <w:rsid w:val="001B66E2"/>
    <w:rsid w:val="001B66FB"/>
    <w:rsid w:val="001B685E"/>
    <w:rsid w:val="001B698F"/>
    <w:rsid w:val="001B6AFD"/>
    <w:rsid w:val="001B6E18"/>
    <w:rsid w:val="001B6F28"/>
    <w:rsid w:val="001B71D3"/>
    <w:rsid w:val="001B73AA"/>
    <w:rsid w:val="001B7449"/>
    <w:rsid w:val="001B75D5"/>
    <w:rsid w:val="001B7F7A"/>
    <w:rsid w:val="001C0E3D"/>
    <w:rsid w:val="001C3087"/>
    <w:rsid w:val="001C315D"/>
    <w:rsid w:val="001C4277"/>
    <w:rsid w:val="001C47AF"/>
    <w:rsid w:val="001C47D3"/>
    <w:rsid w:val="001C4AB5"/>
    <w:rsid w:val="001C4BDC"/>
    <w:rsid w:val="001C4F7F"/>
    <w:rsid w:val="001C4FF9"/>
    <w:rsid w:val="001C554F"/>
    <w:rsid w:val="001C5650"/>
    <w:rsid w:val="001C5861"/>
    <w:rsid w:val="001C59CF"/>
    <w:rsid w:val="001C59D2"/>
    <w:rsid w:val="001C5E45"/>
    <w:rsid w:val="001C6154"/>
    <w:rsid w:val="001C688C"/>
    <w:rsid w:val="001C6C17"/>
    <w:rsid w:val="001C6CAD"/>
    <w:rsid w:val="001C6EB7"/>
    <w:rsid w:val="001C737D"/>
    <w:rsid w:val="001C73A3"/>
    <w:rsid w:val="001C743A"/>
    <w:rsid w:val="001C7954"/>
    <w:rsid w:val="001C79E1"/>
    <w:rsid w:val="001C79FE"/>
    <w:rsid w:val="001D0414"/>
    <w:rsid w:val="001D09C1"/>
    <w:rsid w:val="001D1333"/>
    <w:rsid w:val="001D18AA"/>
    <w:rsid w:val="001D18B8"/>
    <w:rsid w:val="001D23D8"/>
    <w:rsid w:val="001D248D"/>
    <w:rsid w:val="001D2836"/>
    <w:rsid w:val="001D29EF"/>
    <w:rsid w:val="001D37CF"/>
    <w:rsid w:val="001D3A4B"/>
    <w:rsid w:val="001D435E"/>
    <w:rsid w:val="001D454D"/>
    <w:rsid w:val="001D4B14"/>
    <w:rsid w:val="001D4D23"/>
    <w:rsid w:val="001D4D90"/>
    <w:rsid w:val="001D532D"/>
    <w:rsid w:val="001D6048"/>
    <w:rsid w:val="001D621B"/>
    <w:rsid w:val="001D63CA"/>
    <w:rsid w:val="001D6731"/>
    <w:rsid w:val="001D6F7E"/>
    <w:rsid w:val="001D76FF"/>
    <w:rsid w:val="001D77B2"/>
    <w:rsid w:val="001D79DF"/>
    <w:rsid w:val="001D7B67"/>
    <w:rsid w:val="001D7D88"/>
    <w:rsid w:val="001E00C4"/>
    <w:rsid w:val="001E0319"/>
    <w:rsid w:val="001E075B"/>
    <w:rsid w:val="001E0EA9"/>
    <w:rsid w:val="001E195E"/>
    <w:rsid w:val="001E1AA1"/>
    <w:rsid w:val="001E218D"/>
    <w:rsid w:val="001E22BE"/>
    <w:rsid w:val="001E274E"/>
    <w:rsid w:val="001E2C5A"/>
    <w:rsid w:val="001E32EA"/>
    <w:rsid w:val="001E353C"/>
    <w:rsid w:val="001E3667"/>
    <w:rsid w:val="001E3CA1"/>
    <w:rsid w:val="001E45E7"/>
    <w:rsid w:val="001E5325"/>
    <w:rsid w:val="001E53C1"/>
    <w:rsid w:val="001E5BA0"/>
    <w:rsid w:val="001E5ED0"/>
    <w:rsid w:val="001E6967"/>
    <w:rsid w:val="001E6B67"/>
    <w:rsid w:val="001E717D"/>
    <w:rsid w:val="001E71AC"/>
    <w:rsid w:val="001E7788"/>
    <w:rsid w:val="001E79D6"/>
    <w:rsid w:val="001F02EA"/>
    <w:rsid w:val="001F08E2"/>
    <w:rsid w:val="001F17E9"/>
    <w:rsid w:val="001F1846"/>
    <w:rsid w:val="001F1FB1"/>
    <w:rsid w:val="001F21B5"/>
    <w:rsid w:val="001F247D"/>
    <w:rsid w:val="001F2ADA"/>
    <w:rsid w:val="001F2C28"/>
    <w:rsid w:val="001F2DB9"/>
    <w:rsid w:val="001F2DD4"/>
    <w:rsid w:val="001F3119"/>
    <w:rsid w:val="001F355B"/>
    <w:rsid w:val="001F35C2"/>
    <w:rsid w:val="001F3B92"/>
    <w:rsid w:val="001F3E87"/>
    <w:rsid w:val="001F422F"/>
    <w:rsid w:val="001F4530"/>
    <w:rsid w:val="001F4629"/>
    <w:rsid w:val="001F4913"/>
    <w:rsid w:val="001F4A6E"/>
    <w:rsid w:val="001F4F1F"/>
    <w:rsid w:val="001F4FE3"/>
    <w:rsid w:val="001F5ACC"/>
    <w:rsid w:val="001F5D3A"/>
    <w:rsid w:val="001F6060"/>
    <w:rsid w:val="001F6776"/>
    <w:rsid w:val="001F70D1"/>
    <w:rsid w:val="001F7AE6"/>
    <w:rsid w:val="001F7E35"/>
    <w:rsid w:val="00200D16"/>
    <w:rsid w:val="00200DFF"/>
    <w:rsid w:val="0020238B"/>
    <w:rsid w:val="00202CDF"/>
    <w:rsid w:val="002037AF"/>
    <w:rsid w:val="002048DD"/>
    <w:rsid w:val="0020568A"/>
    <w:rsid w:val="00205754"/>
    <w:rsid w:val="00206EA5"/>
    <w:rsid w:val="00206ED0"/>
    <w:rsid w:val="00207A48"/>
    <w:rsid w:val="00207FAF"/>
    <w:rsid w:val="0021003B"/>
    <w:rsid w:val="00210089"/>
    <w:rsid w:val="00210CE4"/>
    <w:rsid w:val="00210E83"/>
    <w:rsid w:val="0021145B"/>
    <w:rsid w:val="00211EB1"/>
    <w:rsid w:val="00212016"/>
    <w:rsid w:val="0021205E"/>
    <w:rsid w:val="0021222E"/>
    <w:rsid w:val="00212400"/>
    <w:rsid w:val="00212736"/>
    <w:rsid w:val="00212D49"/>
    <w:rsid w:val="002134F2"/>
    <w:rsid w:val="002134F8"/>
    <w:rsid w:val="00213D16"/>
    <w:rsid w:val="0021431C"/>
    <w:rsid w:val="00214451"/>
    <w:rsid w:val="00214506"/>
    <w:rsid w:val="0021469C"/>
    <w:rsid w:val="00214A35"/>
    <w:rsid w:val="00214ADD"/>
    <w:rsid w:val="00214B92"/>
    <w:rsid w:val="00214E8A"/>
    <w:rsid w:val="00214F10"/>
    <w:rsid w:val="002153D7"/>
    <w:rsid w:val="00215D15"/>
    <w:rsid w:val="00216471"/>
    <w:rsid w:val="00216611"/>
    <w:rsid w:val="002169B4"/>
    <w:rsid w:val="00216CED"/>
    <w:rsid w:val="00216EF5"/>
    <w:rsid w:val="002170AD"/>
    <w:rsid w:val="002170C7"/>
    <w:rsid w:val="002174C7"/>
    <w:rsid w:val="00217567"/>
    <w:rsid w:val="00217680"/>
    <w:rsid w:val="00217BA8"/>
    <w:rsid w:val="00220049"/>
    <w:rsid w:val="0022007D"/>
    <w:rsid w:val="00221182"/>
    <w:rsid w:val="002215D9"/>
    <w:rsid w:val="002218F9"/>
    <w:rsid w:val="00221A19"/>
    <w:rsid w:val="00221EEA"/>
    <w:rsid w:val="002220A5"/>
    <w:rsid w:val="002222BE"/>
    <w:rsid w:val="00222803"/>
    <w:rsid w:val="002228BE"/>
    <w:rsid w:val="0022294F"/>
    <w:rsid w:val="00222B81"/>
    <w:rsid w:val="00223477"/>
    <w:rsid w:val="002239C9"/>
    <w:rsid w:val="00223DD9"/>
    <w:rsid w:val="00223F6A"/>
    <w:rsid w:val="00223F9E"/>
    <w:rsid w:val="002245DE"/>
    <w:rsid w:val="00224610"/>
    <w:rsid w:val="00224892"/>
    <w:rsid w:val="00224904"/>
    <w:rsid w:val="00225182"/>
    <w:rsid w:val="002251EA"/>
    <w:rsid w:val="0022566A"/>
    <w:rsid w:val="002257D2"/>
    <w:rsid w:val="0022582E"/>
    <w:rsid w:val="0022643D"/>
    <w:rsid w:val="002264DA"/>
    <w:rsid w:val="002265EA"/>
    <w:rsid w:val="002268A9"/>
    <w:rsid w:val="002270EF"/>
    <w:rsid w:val="002277D1"/>
    <w:rsid w:val="00227EFB"/>
    <w:rsid w:val="002303D3"/>
    <w:rsid w:val="002304A4"/>
    <w:rsid w:val="002307EB"/>
    <w:rsid w:val="00230A0A"/>
    <w:rsid w:val="00230CA7"/>
    <w:rsid w:val="00230D7A"/>
    <w:rsid w:val="00231300"/>
    <w:rsid w:val="00231A2F"/>
    <w:rsid w:val="0023220A"/>
    <w:rsid w:val="002323F2"/>
    <w:rsid w:val="00232AA5"/>
    <w:rsid w:val="00233A45"/>
    <w:rsid w:val="00233AF3"/>
    <w:rsid w:val="00233B9A"/>
    <w:rsid w:val="00233C29"/>
    <w:rsid w:val="00233E81"/>
    <w:rsid w:val="002343F6"/>
    <w:rsid w:val="002343F7"/>
    <w:rsid w:val="002348DA"/>
    <w:rsid w:val="00234B24"/>
    <w:rsid w:val="002351AB"/>
    <w:rsid w:val="002353A6"/>
    <w:rsid w:val="00235820"/>
    <w:rsid w:val="00235DB6"/>
    <w:rsid w:val="00236317"/>
    <w:rsid w:val="00236835"/>
    <w:rsid w:val="0023728B"/>
    <w:rsid w:val="002403A7"/>
    <w:rsid w:val="0024086F"/>
    <w:rsid w:val="0024157C"/>
    <w:rsid w:val="00241AC8"/>
    <w:rsid w:val="00241D17"/>
    <w:rsid w:val="00241F37"/>
    <w:rsid w:val="00242418"/>
    <w:rsid w:val="00242675"/>
    <w:rsid w:val="0024272E"/>
    <w:rsid w:val="00242859"/>
    <w:rsid w:val="00242930"/>
    <w:rsid w:val="00242D1E"/>
    <w:rsid w:val="00242ED0"/>
    <w:rsid w:val="00243E0D"/>
    <w:rsid w:val="00243E74"/>
    <w:rsid w:val="002442CD"/>
    <w:rsid w:val="00244A8A"/>
    <w:rsid w:val="00244CD5"/>
    <w:rsid w:val="00245191"/>
    <w:rsid w:val="0024648F"/>
    <w:rsid w:val="00246586"/>
    <w:rsid w:val="0024738B"/>
    <w:rsid w:val="002473F7"/>
    <w:rsid w:val="002476B9"/>
    <w:rsid w:val="00247AD2"/>
    <w:rsid w:val="00250ABA"/>
    <w:rsid w:val="00250DFB"/>
    <w:rsid w:val="00251294"/>
    <w:rsid w:val="00251461"/>
    <w:rsid w:val="00251776"/>
    <w:rsid w:val="00251DCC"/>
    <w:rsid w:val="0025282D"/>
    <w:rsid w:val="00252AE6"/>
    <w:rsid w:val="00253156"/>
    <w:rsid w:val="0025371E"/>
    <w:rsid w:val="00254DB4"/>
    <w:rsid w:val="0025559B"/>
    <w:rsid w:val="002557DD"/>
    <w:rsid w:val="00255E51"/>
    <w:rsid w:val="002568B9"/>
    <w:rsid w:val="00256ADF"/>
    <w:rsid w:val="00256F8A"/>
    <w:rsid w:val="002572A3"/>
    <w:rsid w:val="00257B1D"/>
    <w:rsid w:val="0026049F"/>
    <w:rsid w:val="002607E6"/>
    <w:rsid w:val="00260D8F"/>
    <w:rsid w:val="00260EF2"/>
    <w:rsid w:val="002625D7"/>
    <w:rsid w:val="002625F0"/>
    <w:rsid w:val="0026279B"/>
    <w:rsid w:val="002628B8"/>
    <w:rsid w:val="002631B8"/>
    <w:rsid w:val="00263D9D"/>
    <w:rsid w:val="00263DD5"/>
    <w:rsid w:val="002643A7"/>
    <w:rsid w:val="00264811"/>
    <w:rsid w:val="00264A31"/>
    <w:rsid w:val="00264B27"/>
    <w:rsid w:val="00264D45"/>
    <w:rsid w:val="0026530D"/>
    <w:rsid w:val="0026578A"/>
    <w:rsid w:val="0026596B"/>
    <w:rsid w:val="00265BD3"/>
    <w:rsid w:val="002664E6"/>
    <w:rsid w:val="0026652F"/>
    <w:rsid w:val="002665F6"/>
    <w:rsid w:val="0026663B"/>
    <w:rsid w:val="002667DD"/>
    <w:rsid w:val="00266F97"/>
    <w:rsid w:val="002671E4"/>
    <w:rsid w:val="00267631"/>
    <w:rsid w:val="00267F41"/>
    <w:rsid w:val="002703F3"/>
    <w:rsid w:val="002707C2"/>
    <w:rsid w:val="002707CF"/>
    <w:rsid w:val="00270ABF"/>
    <w:rsid w:val="00270DD1"/>
    <w:rsid w:val="002719E5"/>
    <w:rsid w:val="00271C0D"/>
    <w:rsid w:val="00272099"/>
    <w:rsid w:val="00272204"/>
    <w:rsid w:val="00272FDC"/>
    <w:rsid w:val="0027366D"/>
    <w:rsid w:val="00273AA2"/>
    <w:rsid w:val="00274387"/>
    <w:rsid w:val="00274984"/>
    <w:rsid w:val="00274B17"/>
    <w:rsid w:val="00274CA2"/>
    <w:rsid w:val="0027508B"/>
    <w:rsid w:val="00275FA2"/>
    <w:rsid w:val="00276325"/>
    <w:rsid w:val="00276E21"/>
    <w:rsid w:val="00276EC1"/>
    <w:rsid w:val="00276F38"/>
    <w:rsid w:val="00277909"/>
    <w:rsid w:val="00277B41"/>
    <w:rsid w:val="00277B5E"/>
    <w:rsid w:val="00280270"/>
    <w:rsid w:val="00281951"/>
    <w:rsid w:val="00281E53"/>
    <w:rsid w:val="0028225D"/>
    <w:rsid w:val="00282363"/>
    <w:rsid w:val="00282462"/>
    <w:rsid w:val="00282540"/>
    <w:rsid w:val="0028304B"/>
    <w:rsid w:val="00283CE1"/>
    <w:rsid w:val="00283FCE"/>
    <w:rsid w:val="002840DD"/>
    <w:rsid w:val="0028416C"/>
    <w:rsid w:val="00285C59"/>
    <w:rsid w:val="00285FDB"/>
    <w:rsid w:val="00286372"/>
    <w:rsid w:val="00286482"/>
    <w:rsid w:val="00286B8C"/>
    <w:rsid w:val="00286C80"/>
    <w:rsid w:val="00286E1B"/>
    <w:rsid w:val="00287683"/>
    <w:rsid w:val="00287EAA"/>
    <w:rsid w:val="0029019C"/>
    <w:rsid w:val="00290BEA"/>
    <w:rsid w:val="002911F0"/>
    <w:rsid w:val="0029126E"/>
    <w:rsid w:val="00291505"/>
    <w:rsid w:val="00291752"/>
    <w:rsid w:val="0029218F"/>
    <w:rsid w:val="002922A0"/>
    <w:rsid w:val="002922A2"/>
    <w:rsid w:val="00292C65"/>
    <w:rsid w:val="00293CA1"/>
    <w:rsid w:val="0029410E"/>
    <w:rsid w:val="00294418"/>
    <w:rsid w:val="00294601"/>
    <w:rsid w:val="00294746"/>
    <w:rsid w:val="002956A3"/>
    <w:rsid w:val="0029599F"/>
    <w:rsid w:val="002959BE"/>
    <w:rsid w:val="00295D3B"/>
    <w:rsid w:val="00296529"/>
    <w:rsid w:val="00296D6D"/>
    <w:rsid w:val="002970D4"/>
    <w:rsid w:val="0029754B"/>
    <w:rsid w:val="00297B73"/>
    <w:rsid w:val="002A02A5"/>
    <w:rsid w:val="002A0696"/>
    <w:rsid w:val="002A06BA"/>
    <w:rsid w:val="002A0B48"/>
    <w:rsid w:val="002A0C0E"/>
    <w:rsid w:val="002A0EC0"/>
    <w:rsid w:val="002A1911"/>
    <w:rsid w:val="002A199B"/>
    <w:rsid w:val="002A1B36"/>
    <w:rsid w:val="002A22D5"/>
    <w:rsid w:val="002A22D8"/>
    <w:rsid w:val="002A2570"/>
    <w:rsid w:val="002A272F"/>
    <w:rsid w:val="002A2876"/>
    <w:rsid w:val="002A3024"/>
    <w:rsid w:val="002A3532"/>
    <w:rsid w:val="002A35E4"/>
    <w:rsid w:val="002A3738"/>
    <w:rsid w:val="002A3E35"/>
    <w:rsid w:val="002A43E6"/>
    <w:rsid w:val="002A45DB"/>
    <w:rsid w:val="002A471D"/>
    <w:rsid w:val="002A474B"/>
    <w:rsid w:val="002A49D6"/>
    <w:rsid w:val="002A4A79"/>
    <w:rsid w:val="002A4D06"/>
    <w:rsid w:val="002A4FF1"/>
    <w:rsid w:val="002A5EBD"/>
    <w:rsid w:val="002A609F"/>
    <w:rsid w:val="002A60E2"/>
    <w:rsid w:val="002A6111"/>
    <w:rsid w:val="002A6198"/>
    <w:rsid w:val="002A634F"/>
    <w:rsid w:val="002A669B"/>
    <w:rsid w:val="002A6722"/>
    <w:rsid w:val="002A6A86"/>
    <w:rsid w:val="002A718C"/>
    <w:rsid w:val="002A79FF"/>
    <w:rsid w:val="002B00CC"/>
    <w:rsid w:val="002B010C"/>
    <w:rsid w:val="002B0627"/>
    <w:rsid w:val="002B0D47"/>
    <w:rsid w:val="002B0DB1"/>
    <w:rsid w:val="002B0E43"/>
    <w:rsid w:val="002B1247"/>
    <w:rsid w:val="002B13CF"/>
    <w:rsid w:val="002B16EA"/>
    <w:rsid w:val="002B22DC"/>
    <w:rsid w:val="002B2477"/>
    <w:rsid w:val="002B24F2"/>
    <w:rsid w:val="002B259A"/>
    <w:rsid w:val="002B25E5"/>
    <w:rsid w:val="002B2D12"/>
    <w:rsid w:val="002B3066"/>
    <w:rsid w:val="002B321C"/>
    <w:rsid w:val="002B3650"/>
    <w:rsid w:val="002B411A"/>
    <w:rsid w:val="002B4429"/>
    <w:rsid w:val="002B4927"/>
    <w:rsid w:val="002B4A62"/>
    <w:rsid w:val="002B4E5D"/>
    <w:rsid w:val="002B5285"/>
    <w:rsid w:val="002B5CBE"/>
    <w:rsid w:val="002B5DB5"/>
    <w:rsid w:val="002B672D"/>
    <w:rsid w:val="002B6B08"/>
    <w:rsid w:val="002B7486"/>
    <w:rsid w:val="002C022D"/>
    <w:rsid w:val="002C11FD"/>
    <w:rsid w:val="002C199B"/>
    <w:rsid w:val="002C20F1"/>
    <w:rsid w:val="002C213E"/>
    <w:rsid w:val="002C22BD"/>
    <w:rsid w:val="002C2511"/>
    <w:rsid w:val="002C2A46"/>
    <w:rsid w:val="002C2B32"/>
    <w:rsid w:val="002C33AB"/>
    <w:rsid w:val="002C3D82"/>
    <w:rsid w:val="002C448C"/>
    <w:rsid w:val="002C4CD2"/>
    <w:rsid w:val="002C4F77"/>
    <w:rsid w:val="002C54CA"/>
    <w:rsid w:val="002C565C"/>
    <w:rsid w:val="002C6A04"/>
    <w:rsid w:val="002C6EAE"/>
    <w:rsid w:val="002C7EB3"/>
    <w:rsid w:val="002D029A"/>
    <w:rsid w:val="002D035F"/>
    <w:rsid w:val="002D03C4"/>
    <w:rsid w:val="002D12BB"/>
    <w:rsid w:val="002D1B7C"/>
    <w:rsid w:val="002D2BE4"/>
    <w:rsid w:val="002D2DBF"/>
    <w:rsid w:val="002D2EB5"/>
    <w:rsid w:val="002D365E"/>
    <w:rsid w:val="002D3816"/>
    <w:rsid w:val="002D398C"/>
    <w:rsid w:val="002D3ABF"/>
    <w:rsid w:val="002D3FF4"/>
    <w:rsid w:val="002D4111"/>
    <w:rsid w:val="002D4423"/>
    <w:rsid w:val="002D445A"/>
    <w:rsid w:val="002D4A02"/>
    <w:rsid w:val="002D4FB3"/>
    <w:rsid w:val="002D585E"/>
    <w:rsid w:val="002D5D49"/>
    <w:rsid w:val="002D6258"/>
    <w:rsid w:val="002D65E2"/>
    <w:rsid w:val="002D670E"/>
    <w:rsid w:val="002D6848"/>
    <w:rsid w:val="002D6D4A"/>
    <w:rsid w:val="002D6DC5"/>
    <w:rsid w:val="002D706D"/>
    <w:rsid w:val="002D760A"/>
    <w:rsid w:val="002D76DC"/>
    <w:rsid w:val="002D7CC8"/>
    <w:rsid w:val="002D7E32"/>
    <w:rsid w:val="002E01E9"/>
    <w:rsid w:val="002E05AE"/>
    <w:rsid w:val="002E05ED"/>
    <w:rsid w:val="002E0D74"/>
    <w:rsid w:val="002E0E2E"/>
    <w:rsid w:val="002E18E3"/>
    <w:rsid w:val="002E1F37"/>
    <w:rsid w:val="002E1F74"/>
    <w:rsid w:val="002E230E"/>
    <w:rsid w:val="002E252A"/>
    <w:rsid w:val="002E2936"/>
    <w:rsid w:val="002E2E92"/>
    <w:rsid w:val="002E3072"/>
    <w:rsid w:val="002E3373"/>
    <w:rsid w:val="002E347D"/>
    <w:rsid w:val="002E3A13"/>
    <w:rsid w:val="002E4095"/>
    <w:rsid w:val="002E4220"/>
    <w:rsid w:val="002E426A"/>
    <w:rsid w:val="002E4E0E"/>
    <w:rsid w:val="002E4E70"/>
    <w:rsid w:val="002E5080"/>
    <w:rsid w:val="002E5875"/>
    <w:rsid w:val="002E6063"/>
    <w:rsid w:val="002E6E01"/>
    <w:rsid w:val="002E71E1"/>
    <w:rsid w:val="002E7452"/>
    <w:rsid w:val="002E79F1"/>
    <w:rsid w:val="002F066C"/>
    <w:rsid w:val="002F0F73"/>
    <w:rsid w:val="002F1431"/>
    <w:rsid w:val="002F1532"/>
    <w:rsid w:val="002F19D2"/>
    <w:rsid w:val="002F2A0B"/>
    <w:rsid w:val="002F2B90"/>
    <w:rsid w:val="002F3F61"/>
    <w:rsid w:val="002F4101"/>
    <w:rsid w:val="002F4B3A"/>
    <w:rsid w:val="002F4C05"/>
    <w:rsid w:val="002F5046"/>
    <w:rsid w:val="002F5182"/>
    <w:rsid w:val="002F5CE7"/>
    <w:rsid w:val="002F5E41"/>
    <w:rsid w:val="002F5F73"/>
    <w:rsid w:val="002F681D"/>
    <w:rsid w:val="002F7011"/>
    <w:rsid w:val="002F708F"/>
    <w:rsid w:val="002F73E3"/>
    <w:rsid w:val="002F78BF"/>
    <w:rsid w:val="002F7B69"/>
    <w:rsid w:val="002F7C0E"/>
    <w:rsid w:val="00300037"/>
    <w:rsid w:val="00300109"/>
    <w:rsid w:val="00300A92"/>
    <w:rsid w:val="00300C03"/>
    <w:rsid w:val="00300D49"/>
    <w:rsid w:val="00301030"/>
    <w:rsid w:val="00301047"/>
    <w:rsid w:val="00301501"/>
    <w:rsid w:val="00301DB5"/>
    <w:rsid w:val="00302297"/>
    <w:rsid w:val="00302697"/>
    <w:rsid w:val="00302A29"/>
    <w:rsid w:val="00302A9C"/>
    <w:rsid w:val="003035D6"/>
    <w:rsid w:val="00303C35"/>
    <w:rsid w:val="00303E14"/>
    <w:rsid w:val="00304B75"/>
    <w:rsid w:val="00304FB4"/>
    <w:rsid w:val="00305392"/>
    <w:rsid w:val="003053FD"/>
    <w:rsid w:val="003055A8"/>
    <w:rsid w:val="00305993"/>
    <w:rsid w:val="00305F40"/>
    <w:rsid w:val="003061A4"/>
    <w:rsid w:val="0030639D"/>
    <w:rsid w:val="003065FB"/>
    <w:rsid w:val="00306AF3"/>
    <w:rsid w:val="003075FB"/>
    <w:rsid w:val="00307B4A"/>
    <w:rsid w:val="00307C3E"/>
    <w:rsid w:val="00307FB0"/>
    <w:rsid w:val="003100B1"/>
    <w:rsid w:val="003100CF"/>
    <w:rsid w:val="0031071E"/>
    <w:rsid w:val="00310DD5"/>
    <w:rsid w:val="003110E8"/>
    <w:rsid w:val="00311A21"/>
    <w:rsid w:val="00313285"/>
    <w:rsid w:val="003136A1"/>
    <w:rsid w:val="003138CC"/>
    <w:rsid w:val="00313E44"/>
    <w:rsid w:val="00314347"/>
    <w:rsid w:val="00314384"/>
    <w:rsid w:val="00314569"/>
    <w:rsid w:val="00314A22"/>
    <w:rsid w:val="00315279"/>
    <w:rsid w:val="003154CB"/>
    <w:rsid w:val="00315556"/>
    <w:rsid w:val="00315A7A"/>
    <w:rsid w:val="00315AB3"/>
    <w:rsid w:val="00315D30"/>
    <w:rsid w:val="00316266"/>
    <w:rsid w:val="00316840"/>
    <w:rsid w:val="00316DB0"/>
    <w:rsid w:val="0031767C"/>
    <w:rsid w:val="00317874"/>
    <w:rsid w:val="00317E74"/>
    <w:rsid w:val="0032027E"/>
    <w:rsid w:val="00320605"/>
    <w:rsid w:val="00320BF1"/>
    <w:rsid w:val="00321B60"/>
    <w:rsid w:val="00322004"/>
    <w:rsid w:val="00322562"/>
    <w:rsid w:val="00322591"/>
    <w:rsid w:val="003226DB"/>
    <w:rsid w:val="00322713"/>
    <w:rsid w:val="00323042"/>
    <w:rsid w:val="0032329C"/>
    <w:rsid w:val="0032447A"/>
    <w:rsid w:val="0032452A"/>
    <w:rsid w:val="00324B95"/>
    <w:rsid w:val="00324BCE"/>
    <w:rsid w:val="00324E53"/>
    <w:rsid w:val="00324E67"/>
    <w:rsid w:val="00325118"/>
    <w:rsid w:val="003259A3"/>
    <w:rsid w:val="003267D2"/>
    <w:rsid w:val="003267F8"/>
    <w:rsid w:val="003269EF"/>
    <w:rsid w:val="0032724E"/>
    <w:rsid w:val="003279B7"/>
    <w:rsid w:val="00327B99"/>
    <w:rsid w:val="00330506"/>
    <w:rsid w:val="003306E0"/>
    <w:rsid w:val="0033083E"/>
    <w:rsid w:val="0033119E"/>
    <w:rsid w:val="003311D0"/>
    <w:rsid w:val="003326CE"/>
    <w:rsid w:val="0033273F"/>
    <w:rsid w:val="00332AEB"/>
    <w:rsid w:val="00332C4E"/>
    <w:rsid w:val="00332C5F"/>
    <w:rsid w:val="00332D11"/>
    <w:rsid w:val="00332D56"/>
    <w:rsid w:val="00332D63"/>
    <w:rsid w:val="003331AE"/>
    <w:rsid w:val="003336B3"/>
    <w:rsid w:val="00334054"/>
    <w:rsid w:val="00334984"/>
    <w:rsid w:val="00334D65"/>
    <w:rsid w:val="00334D7B"/>
    <w:rsid w:val="003354F4"/>
    <w:rsid w:val="003356F4"/>
    <w:rsid w:val="00335703"/>
    <w:rsid w:val="00335EF4"/>
    <w:rsid w:val="0033735D"/>
    <w:rsid w:val="00337A03"/>
    <w:rsid w:val="00337B13"/>
    <w:rsid w:val="00337B71"/>
    <w:rsid w:val="0034019E"/>
    <w:rsid w:val="0034029B"/>
    <w:rsid w:val="00340833"/>
    <w:rsid w:val="00340B1D"/>
    <w:rsid w:val="00340FFD"/>
    <w:rsid w:val="00341328"/>
    <w:rsid w:val="00341543"/>
    <w:rsid w:val="003416F4"/>
    <w:rsid w:val="003418E6"/>
    <w:rsid w:val="003420B7"/>
    <w:rsid w:val="00342644"/>
    <w:rsid w:val="0034289E"/>
    <w:rsid w:val="00342F5A"/>
    <w:rsid w:val="0034350E"/>
    <w:rsid w:val="0034371E"/>
    <w:rsid w:val="00343A9B"/>
    <w:rsid w:val="00344093"/>
    <w:rsid w:val="0034468D"/>
    <w:rsid w:val="00344EDF"/>
    <w:rsid w:val="00345002"/>
    <w:rsid w:val="003458DA"/>
    <w:rsid w:val="00345EFA"/>
    <w:rsid w:val="00346128"/>
    <w:rsid w:val="003468E7"/>
    <w:rsid w:val="00347413"/>
    <w:rsid w:val="00347621"/>
    <w:rsid w:val="0034781A"/>
    <w:rsid w:val="00347E4C"/>
    <w:rsid w:val="0035097F"/>
    <w:rsid w:val="00350CEF"/>
    <w:rsid w:val="003510D9"/>
    <w:rsid w:val="00351CE0"/>
    <w:rsid w:val="00351E36"/>
    <w:rsid w:val="00351F92"/>
    <w:rsid w:val="00352446"/>
    <w:rsid w:val="00352B6A"/>
    <w:rsid w:val="00352EEA"/>
    <w:rsid w:val="003534DB"/>
    <w:rsid w:val="0035357C"/>
    <w:rsid w:val="00353661"/>
    <w:rsid w:val="00353726"/>
    <w:rsid w:val="00354999"/>
    <w:rsid w:val="00354C29"/>
    <w:rsid w:val="0035542B"/>
    <w:rsid w:val="00355EA2"/>
    <w:rsid w:val="003560AA"/>
    <w:rsid w:val="003568C3"/>
    <w:rsid w:val="00356F6E"/>
    <w:rsid w:val="003570C7"/>
    <w:rsid w:val="003576DA"/>
    <w:rsid w:val="0036023C"/>
    <w:rsid w:val="0036045B"/>
    <w:rsid w:val="00360682"/>
    <w:rsid w:val="00360C0A"/>
    <w:rsid w:val="003610C1"/>
    <w:rsid w:val="0036115D"/>
    <w:rsid w:val="003614EE"/>
    <w:rsid w:val="00361577"/>
    <w:rsid w:val="003619A7"/>
    <w:rsid w:val="00361A3C"/>
    <w:rsid w:val="00361B4F"/>
    <w:rsid w:val="0036222C"/>
    <w:rsid w:val="003622C2"/>
    <w:rsid w:val="0036267A"/>
    <w:rsid w:val="003627C0"/>
    <w:rsid w:val="003627D2"/>
    <w:rsid w:val="00362873"/>
    <w:rsid w:val="00362B60"/>
    <w:rsid w:val="0036305B"/>
    <w:rsid w:val="00363424"/>
    <w:rsid w:val="003634FC"/>
    <w:rsid w:val="00363D82"/>
    <w:rsid w:val="00363F79"/>
    <w:rsid w:val="0036489E"/>
    <w:rsid w:val="00364A09"/>
    <w:rsid w:val="00364BB7"/>
    <w:rsid w:val="00364E86"/>
    <w:rsid w:val="003658E5"/>
    <w:rsid w:val="00365BA0"/>
    <w:rsid w:val="00366610"/>
    <w:rsid w:val="003671B8"/>
    <w:rsid w:val="00367D9A"/>
    <w:rsid w:val="00367EA5"/>
    <w:rsid w:val="00370207"/>
    <w:rsid w:val="003703E8"/>
    <w:rsid w:val="00370647"/>
    <w:rsid w:val="00370AC4"/>
    <w:rsid w:val="0037168C"/>
    <w:rsid w:val="003718B5"/>
    <w:rsid w:val="00371F67"/>
    <w:rsid w:val="00372986"/>
    <w:rsid w:val="003731C7"/>
    <w:rsid w:val="00373642"/>
    <w:rsid w:val="003736FF"/>
    <w:rsid w:val="00373DAD"/>
    <w:rsid w:val="00374126"/>
    <w:rsid w:val="003747AD"/>
    <w:rsid w:val="00374858"/>
    <w:rsid w:val="00374863"/>
    <w:rsid w:val="003749F6"/>
    <w:rsid w:val="00374D47"/>
    <w:rsid w:val="00374E10"/>
    <w:rsid w:val="00374E35"/>
    <w:rsid w:val="003752B7"/>
    <w:rsid w:val="00375A88"/>
    <w:rsid w:val="00375DFB"/>
    <w:rsid w:val="003762B3"/>
    <w:rsid w:val="00376408"/>
    <w:rsid w:val="0037695E"/>
    <w:rsid w:val="003769ED"/>
    <w:rsid w:val="00377430"/>
    <w:rsid w:val="003778DD"/>
    <w:rsid w:val="00377A2C"/>
    <w:rsid w:val="00377ED4"/>
    <w:rsid w:val="00380649"/>
    <w:rsid w:val="00380732"/>
    <w:rsid w:val="00380A57"/>
    <w:rsid w:val="00380B0E"/>
    <w:rsid w:val="003818EF"/>
    <w:rsid w:val="00381E8F"/>
    <w:rsid w:val="00382157"/>
    <w:rsid w:val="003825CE"/>
    <w:rsid w:val="0038269F"/>
    <w:rsid w:val="00382AD9"/>
    <w:rsid w:val="00382D1E"/>
    <w:rsid w:val="00382D62"/>
    <w:rsid w:val="003833B8"/>
    <w:rsid w:val="00383543"/>
    <w:rsid w:val="003835AC"/>
    <w:rsid w:val="00383717"/>
    <w:rsid w:val="00383D49"/>
    <w:rsid w:val="00383E45"/>
    <w:rsid w:val="003863F4"/>
    <w:rsid w:val="00387D4F"/>
    <w:rsid w:val="00390543"/>
    <w:rsid w:val="00390702"/>
    <w:rsid w:val="00390A53"/>
    <w:rsid w:val="003913F2"/>
    <w:rsid w:val="003914DA"/>
    <w:rsid w:val="00391646"/>
    <w:rsid w:val="003917BB"/>
    <w:rsid w:val="00391912"/>
    <w:rsid w:val="00391950"/>
    <w:rsid w:val="00391B41"/>
    <w:rsid w:val="0039206F"/>
    <w:rsid w:val="00392CD9"/>
    <w:rsid w:val="00392DF2"/>
    <w:rsid w:val="00392E59"/>
    <w:rsid w:val="0039331D"/>
    <w:rsid w:val="00393409"/>
    <w:rsid w:val="00393872"/>
    <w:rsid w:val="00393F4E"/>
    <w:rsid w:val="0039413F"/>
    <w:rsid w:val="003944A5"/>
    <w:rsid w:val="00394B0E"/>
    <w:rsid w:val="00394DAE"/>
    <w:rsid w:val="00394F5A"/>
    <w:rsid w:val="0039527B"/>
    <w:rsid w:val="00395A19"/>
    <w:rsid w:val="00395C43"/>
    <w:rsid w:val="00396152"/>
    <w:rsid w:val="0039680E"/>
    <w:rsid w:val="003968FA"/>
    <w:rsid w:val="00397170"/>
    <w:rsid w:val="00397321"/>
    <w:rsid w:val="00397C4E"/>
    <w:rsid w:val="00397EE0"/>
    <w:rsid w:val="00397FEB"/>
    <w:rsid w:val="003A07A8"/>
    <w:rsid w:val="003A08FB"/>
    <w:rsid w:val="003A1578"/>
    <w:rsid w:val="003A161A"/>
    <w:rsid w:val="003A1F80"/>
    <w:rsid w:val="003A21C0"/>
    <w:rsid w:val="003A242B"/>
    <w:rsid w:val="003A2516"/>
    <w:rsid w:val="003A281E"/>
    <w:rsid w:val="003A2CB4"/>
    <w:rsid w:val="003A2E7B"/>
    <w:rsid w:val="003A3054"/>
    <w:rsid w:val="003A3505"/>
    <w:rsid w:val="003A374E"/>
    <w:rsid w:val="003A3792"/>
    <w:rsid w:val="003A3C88"/>
    <w:rsid w:val="003A3FB4"/>
    <w:rsid w:val="003A4666"/>
    <w:rsid w:val="003A46E0"/>
    <w:rsid w:val="003A4B68"/>
    <w:rsid w:val="003A4CD9"/>
    <w:rsid w:val="003A50C4"/>
    <w:rsid w:val="003A52DB"/>
    <w:rsid w:val="003A53C4"/>
    <w:rsid w:val="003A53E1"/>
    <w:rsid w:val="003A5B8F"/>
    <w:rsid w:val="003A5EEC"/>
    <w:rsid w:val="003A616D"/>
    <w:rsid w:val="003A61FF"/>
    <w:rsid w:val="003A6A84"/>
    <w:rsid w:val="003A6ED4"/>
    <w:rsid w:val="003A74E3"/>
    <w:rsid w:val="003A7D18"/>
    <w:rsid w:val="003B021B"/>
    <w:rsid w:val="003B040F"/>
    <w:rsid w:val="003B042C"/>
    <w:rsid w:val="003B0CEC"/>
    <w:rsid w:val="003B1047"/>
    <w:rsid w:val="003B11A5"/>
    <w:rsid w:val="003B1299"/>
    <w:rsid w:val="003B18EA"/>
    <w:rsid w:val="003B1A26"/>
    <w:rsid w:val="003B1CF7"/>
    <w:rsid w:val="003B2464"/>
    <w:rsid w:val="003B26FE"/>
    <w:rsid w:val="003B2C2A"/>
    <w:rsid w:val="003B2D9C"/>
    <w:rsid w:val="003B3042"/>
    <w:rsid w:val="003B3FBE"/>
    <w:rsid w:val="003B40DB"/>
    <w:rsid w:val="003B41CD"/>
    <w:rsid w:val="003B51C1"/>
    <w:rsid w:val="003B5345"/>
    <w:rsid w:val="003B538C"/>
    <w:rsid w:val="003B6C6F"/>
    <w:rsid w:val="003B708C"/>
    <w:rsid w:val="003C014B"/>
    <w:rsid w:val="003C23F1"/>
    <w:rsid w:val="003C2E0A"/>
    <w:rsid w:val="003C2F20"/>
    <w:rsid w:val="003C3168"/>
    <w:rsid w:val="003C3249"/>
    <w:rsid w:val="003C342C"/>
    <w:rsid w:val="003C34B6"/>
    <w:rsid w:val="003C3636"/>
    <w:rsid w:val="003C3A09"/>
    <w:rsid w:val="003C3FEB"/>
    <w:rsid w:val="003C42AD"/>
    <w:rsid w:val="003C4B1D"/>
    <w:rsid w:val="003C4E3A"/>
    <w:rsid w:val="003C5163"/>
    <w:rsid w:val="003C55FD"/>
    <w:rsid w:val="003C5BD6"/>
    <w:rsid w:val="003C6A41"/>
    <w:rsid w:val="003C6AFA"/>
    <w:rsid w:val="003C6C27"/>
    <w:rsid w:val="003C766D"/>
    <w:rsid w:val="003C7B58"/>
    <w:rsid w:val="003D0029"/>
    <w:rsid w:val="003D068E"/>
    <w:rsid w:val="003D111A"/>
    <w:rsid w:val="003D1B8B"/>
    <w:rsid w:val="003D1F97"/>
    <w:rsid w:val="003D22C9"/>
    <w:rsid w:val="003D28DB"/>
    <w:rsid w:val="003D2D8A"/>
    <w:rsid w:val="003D2E90"/>
    <w:rsid w:val="003D30D8"/>
    <w:rsid w:val="003D32AE"/>
    <w:rsid w:val="003D3DE7"/>
    <w:rsid w:val="003D4096"/>
    <w:rsid w:val="003D51C9"/>
    <w:rsid w:val="003D5AA4"/>
    <w:rsid w:val="003D5EC5"/>
    <w:rsid w:val="003D7232"/>
    <w:rsid w:val="003D758A"/>
    <w:rsid w:val="003D7857"/>
    <w:rsid w:val="003D7F39"/>
    <w:rsid w:val="003E01CA"/>
    <w:rsid w:val="003E2051"/>
    <w:rsid w:val="003E213F"/>
    <w:rsid w:val="003E2419"/>
    <w:rsid w:val="003E24B1"/>
    <w:rsid w:val="003E2846"/>
    <w:rsid w:val="003E2A74"/>
    <w:rsid w:val="003E32A3"/>
    <w:rsid w:val="003E3450"/>
    <w:rsid w:val="003E3480"/>
    <w:rsid w:val="003E3646"/>
    <w:rsid w:val="003E3683"/>
    <w:rsid w:val="003E3829"/>
    <w:rsid w:val="003E38D2"/>
    <w:rsid w:val="003E3BA5"/>
    <w:rsid w:val="003E4110"/>
    <w:rsid w:val="003E4249"/>
    <w:rsid w:val="003E4D08"/>
    <w:rsid w:val="003E4F04"/>
    <w:rsid w:val="003E4F47"/>
    <w:rsid w:val="003E507F"/>
    <w:rsid w:val="003E50E7"/>
    <w:rsid w:val="003E56DE"/>
    <w:rsid w:val="003E60C1"/>
    <w:rsid w:val="003E69F3"/>
    <w:rsid w:val="003F077A"/>
    <w:rsid w:val="003F0A0A"/>
    <w:rsid w:val="003F0FF0"/>
    <w:rsid w:val="003F14DF"/>
    <w:rsid w:val="003F1A2A"/>
    <w:rsid w:val="003F1C10"/>
    <w:rsid w:val="003F1C86"/>
    <w:rsid w:val="003F1E9E"/>
    <w:rsid w:val="003F20D3"/>
    <w:rsid w:val="003F23B3"/>
    <w:rsid w:val="003F2B70"/>
    <w:rsid w:val="003F32BE"/>
    <w:rsid w:val="003F3434"/>
    <w:rsid w:val="003F4019"/>
    <w:rsid w:val="003F49A1"/>
    <w:rsid w:val="003F4B5F"/>
    <w:rsid w:val="003F5509"/>
    <w:rsid w:val="003F567C"/>
    <w:rsid w:val="003F58EC"/>
    <w:rsid w:val="003F6E9F"/>
    <w:rsid w:val="003F6F39"/>
    <w:rsid w:val="004007AC"/>
    <w:rsid w:val="00400F7B"/>
    <w:rsid w:val="004015AC"/>
    <w:rsid w:val="00401A18"/>
    <w:rsid w:val="00401B43"/>
    <w:rsid w:val="00401E63"/>
    <w:rsid w:val="00401E6C"/>
    <w:rsid w:val="004026C6"/>
    <w:rsid w:val="00403330"/>
    <w:rsid w:val="0040357A"/>
    <w:rsid w:val="0040392F"/>
    <w:rsid w:val="00403C81"/>
    <w:rsid w:val="00403CE6"/>
    <w:rsid w:val="00403E02"/>
    <w:rsid w:val="00403FD1"/>
    <w:rsid w:val="0040487E"/>
    <w:rsid w:val="00404939"/>
    <w:rsid w:val="00404D0B"/>
    <w:rsid w:val="00405076"/>
    <w:rsid w:val="00405219"/>
    <w:rsid w:val="0040584D"/>
    <w:rsid w:val="00405ED1"/>
    <w:rsid w:val="00406C01"/>
    <w:rsid w:val="0040741E"/>
    <w:rsid w:val="00407512"/>
    <w:rsid w:val="0041041F"/>
    <w:rsid w:val="0041093B"/>
    <w:rsid w:val="00410B8B"/>
    <w:rsid w:val="0041132E"/>
    <w:rsid w:val="00411D30"/>
    <w:rsid w:val="0041228E"/>
    <w:rsid w:val="0041272F"/>
    <w:rsid w:val="00412A79"/>
    <w:rsid w:val="00412B76"/>
    <w:rsid w:val="00413A4C"/>
    <w:rsid w:val="004140AE"/>
    <w:rsid w:val="00414169"/>
    <w:rsid w:val="00414422"/>
    <w:rsid w:val="0041444C"/>
    <w:rsid w:val="004144CC"/>
    <w:rsid w:val="004145DD"/>
    <w:rsid w:val="00414D29"/>
    <w:rsid w:val="00414E21"/>
    <w:rsid w:val="0041544A"/>
    <w:rsid w:val="004158EE"/>
    <w:rsid w:val="00415AD4"/>
    <w:rsid w:val="00415AD6"/>
    <w:rsid w:val="00415C7E"/>
    <w:rsid w:val="00415D5F"/>
    <w:rsid w:val="00415E96"/>
    <w:rsid w:val="00415EF3"/>
    <w:rsid w:val="00416525"/>
    <w:rsid w:val="0041652D"/>
    <w:rsid w:val="00416799"/>
    <w:rsid w:val="00416BC8"/>
    <w:rsid w:val="00416C01"/>
    <w:rsid w:val="00416EE1"/>
    <w:rsid w:val="00416FD3"/>
    <w:rsid w:val="004170F5"/>
    <w:rsid w:val="004171A8"/>
    <w:rsid w:val="0041736B"/>
    <w:rsid w:val="0041769C"/>
    <w:rsid w:val="004178A9"/>
    <w:rsid w:val="00417AAE"/>
    <w:rsid w:val="00417BF3"/>
    <w:rsid w:val="00420C20"/>
    <w:rsid w:val="00420C9C"/>
    <w:rsid w:val="00420FB9"/>
    <w:rsid w:val="00421C0F"/>
    <w:rsid w:val="00422746"/>
    <w:rsid w:val="0042277C"/>
    <w:rsid w:val="00423507"/>
    <w:rsid w:val="00423813"/>
    <w:rsid w:val="00423B4A"/>
    <w:rsid w:val="00423C03"/>
    <w:rsid w:val="004246EF"/>
    <w:rsid w:val="00424766"/>
    <w:rsid w:val="0042505E"/>
    <w:rsid w:val="0042513C"/>
    <w:rsid w:val="0042539B"/>
    <w:rsid w:val="004255E9"/>
    <w:rsid w:val="00425784"/>
    <w:rsid w:val="00425BC2"/>
    <w:rsid w:val="00425EA1"/>
    <w:rsid w:val="00425FD3"/>
    <w:rsid w:val="00426C2A"/>
    <w:rsid w:val="00426F98"/>
    <w:rsid w:val="0042763F"/>
    <w:rsid w:val="0042797A"/>
    <w:rsid w:val="0042798D"/>
    <w:rsid w:val="00427EBD"/>
    <w:rsid w:val="00430CC8"/>
    <w:rsid w:val="0043130E"/>
    <w:rsid w:val="00431842"/>
    <w:rsid w:val="00431F7B"/>
    <w:rsid w:val="004323AA"/>
    <w:rsid w:val="00432489"/>
    <w:rsid w:val="00432913"/>
    <w:rsid w:val="004330F0"/>
    <w:rsid w:val="004332EA"/>
    <w:rsid w:val="004334F8"/>
    <w:rsid w:val="00434214"/>
    <w:rsid w:val="004343D4"/>
    <w:rsid w:val="00434501"/>
    <w:rsid w:val="0043494C"/>
    <w:rsid w:val="00434A0E"/>
    <w:rsid w:val="00434D29"/>
    <w:rsid w:val="00435604"/>
    <w:rsid w:val="0043593B"/>
    <w:rsid w:val="00435CBD"/>
    <w:rsid w:val="00436402"/>
    <w:rsid w:val="00436EAC"/>
    <w:rsid w:val="00437147"/>
    <w:rsid w:val="0043794A"/>
    <w:rsid w:val="00437CBF"/>
    <w:rsid w:val="00437CDA"/>
    <w:rsid w:val="004410D6"/>
    <w:rsid w:val="00441119"/>
    <w:rsid w:val="004414B2"/>
    <w:rsid w:val="00441976"/>
    <w:rsid w:val="00441AC9"/>
    <w:rsid w:val="004421AF"/>
    <w:rsid w:val="00442584"/>
    <w:rsid w:val="004433CA"/>
    <w:rsid w:val="004435EE"/>
    <w:rsid w:val="00443E89"/>
    <w:rsid w:val="004442E7"/>
    <w:rsid w:val="0044466F"/>
    <w:rsid w:val="00444B9F"/>
    <w:rsid w:val="00445887"/>
    <w:rsid w:val="00445CB3"/>
    <w:rsid w:val="00445DCF"/>
    <w:rsid w:val="004464E2"/>
    <w:rsid w:val="004465ED"/>
    <w:rsid w:val="004473DA"/>
    <w:rsid w:val="00447755"/>
    <w:rsid w:val="004477F3"/>
    <w:rsid w:val="004478AC"/>
    <w:rsid w:val="00447CF5"/>
    <w:rsid w:val="00447D82"/>
    <w:rsid w:val="004500C1"/>
    <w:rsid w:val="00450415"/>
    <w:rsid w:val="00450D9D"/>
    <w:rsid w:val="0045132D"/>
    <w:rsid w:val="00451602"/>
    <w:rsid w:val="00452583"/>
    <w:rsid w:val="00452D10"/>
    <w:rsid w:val="00453869"/>
    <w:rsid w:val="0045414D"/>
    <w:rsid w:val="004547F3"/>
    <w:rsid w:val="00454BAA"/>
    <w:rsid w:val="00454CB7"/>
    <w:rsid w:val="00454CD7"/>
    <w:rsid w:val="00454F58"/>
    <w:rsid w:val="004555AE"/>
    <w:rsid w:val="004556FD"/>
    <w:rsid w:val="00455A38"/>
    <w:rsid w:val="00455A78"/>
    <w:rsid w:val="004567AA"/>
    <w:rsid w:val="004568AD"/>
    <w:rsid w:val="0045744A"/>
    <w:rsid w:val="00457593"/>
    <w:rsid w:val="0045782A"/>
    <w:rsid w:val="00457A11"/>
    <w:rsid w:val="00460032"/>
    <w:rsid w:val="00460A84"/>
    <w:rsid w:val="00460E76"/>
    <w:rsid w:val="00461F94"/>
    <w:rsid w:val="00462B5F"/>
    <w:rsid w:val="0046325E"/>
    <w:rsid w:val="0046387C"/>
    <w:rsid w:val="00463B8D"/>
    <w:rsid w:val="00464E7B"/>
    <w:rsid w:val="00464E84"/>
    <w:rsid w:val="00464F39"/>
    <w:rsid w:val="0046514E"/>
    <w:rsid w:val="004656DC"/>
    <w:rsid w:val="00465BB3"/>
    <w:rsid w:val="004660B0"/>
    <w:rsid w:val="0046634B"/>
    <w:rsid w:val="004666DD"/>
    <w:rsid w:val="00466C2C"/>
    <w:rsid w:val="00466F6C"/>
    <w:rsid w:val="004672C1"/>
    <w:rsid w:val="00467683"/>
    <w:rsid w:val="0046776D"/>
    <w:rsid w:val="00467EAA"/>
    <w:rsid w:val="00470CC2"/>
    <w:rsid w:val="00470FF1"/>
    <w:rsid w:val="004715B7"/>
    <w:rsid w:val="0047172A"/>
    <w:rsid w:val="00471ABC"/>
    <w:rsid w:val="00471E4F"/>
    <w:rsid w:val="00471FBC"/>
    <w:rsid w:val="00472499"/>
    <w:rsid w:val="004726C5"/>
    <w:rsid w:val="00473144"/>
    <w:rsid w:val="00473243"/>
    <w:rsid w:val="0047351E"/>
    <w:rsid w:val="00473658"/>
    <w:rsid w:val="00473CC9"/>
    <w:rsid w:val="00473DF2"/>
    <w:rsid w:val="004743E7"/>
    <w:rsid w:val="004748BC"/>
    <w:rsid w:val="00474963"/>
    <w:rsid w:val="00474C3A"/>
    <w:rsid w:val="00475121"/>
    <w:rsid w:val="0047599A"/>
    <w:rsid w:val="00475B40"/>
    <w:rsid w:val="00475BE8"/>
    <w:rsid w:val="00475D72"/>
    <w:rsid w:val="00476D35"/>
    <w:rsid w:val="00477140"/>
    <w:rsid w:val="00480D08"/>
    <w:rsid w:val="00480FAF"/>
    <w:rsid w:val="00481D05"/>
    <w:rsid w:val="004823B3"/>
    <w:rsid w:val="004828C4"/>
    <w:rsid w:val="004828D0"/>
    <w:rsid w:val="00482BC7"/>
    <w:rsid w:val="00483E02"/>
    <w:rsid w:val="00483FB1"/>
    <w:rsid w:val="0048472D"/>
    <w:rsid w:val="00484B82"/>
    <w:rsid w:val="00485BAB"/>
    <w:rsid w:val="00486A0E"/>
    <w:rsid w:val="004870A1"/>
    <w:rsid w:val="00490037"/>
    <w:rsid w:val="004904FF"/>
    <w:rsid w:val="00493AA7"/>
    <w:rsid w:val="0049492C"/>
    <w:rsid w:val="00494B3F"/>
    <w:rsid w:val="00494C27"/>
    <w:rsid w:val="00495075"/>
    <w:rsid w:val="0049526A"/>
    <w:rsid w:val="004956FA"/>
    <w:rsid w:val="00495895"/>
    <w:rsid w:val="00495D3A"/>
    <w:rsid w:val="00496077"/>
    <w:rsid w:val="00496CE4"/>
    <w:rsid w:val="00496E69"/>
    <w:rsid w:val="00497478"/>
    <w:rsid w:val="0049774D"/>
    <w:rsid w:val="00497BEB"/>
    <w:rsid w:val="004A0764"/>
    <w:rsid w:val="004A0DBB"/>
    <w:rsid w:val="004A11BE"/>
    <w:rsid w:val="004A1209"/>
    <w:rsid w:val="004A164F"/>
    <w:rsid w:val="004A165B"/>
    <w:rsid w:val="004A174E"/>
    <w:rsid w:val="004A1855"/>
    <w:rsid w:val="004A186F"/>
    <w:rsid w:val="004A1D07"/>
    <w:rsid w:val="004A1D55"/>
    <w:rsid w:val="004A1E26"/>
    <w:rsid w:val="004A23EA"/>
    <w:rsid w:val="004A2851"/>
    <w:rsid w:val="004A29D8"/>
    <w:rsid w:val="004A3696"/>
    <w:rsid w:val="004A38E0"/>
    <w:rsid w:val="004A4634"/>
    <w:rsid w:val="004A49CB"/>
    <w:rsid w:val="004A4A9E"/>
    <w:rsid w:val="004A5271"/>
    <w:rsid w:val="004A65D0"/>
    <w:rsid w:val="004A6C31"/>
    <w:rsid w:val="004A6F31"/>
    <w:rsid w:val="004A71C4"/>
    <w:rsid w:val="004A7ADB"/>
    <w:rsid w:val="004A7D07"/>
    <w:rsid w:val="004B045E"/>
    <w:rsid w:val="004B0745"/>
    <w:rsid w:val="004B0912"/>
    <w:rsid w:val="004B0928"/>
    <w:rsid w:val="004B0CB4"/>
    <w:rsid w:val="004B111F"/>
    <w:rsid w:val="004B128B"/>
    <w:rsid w:val="004B1DE7"/>
    <w:rsid w:val="004B1E7E"/>
    <w:rsid w:val="004B214A"/>
    <w:rsid w:val="004B215E"/>
    <w:rsid w:val="004B25F9"/>
    <w:rsid w:val="004B26CB"/>
    <w:rsid w:val="004B28E0"/>
    <w:rsid w:val="004B29DE"/>
    <w:rsid w:val="004B436B"/>
    <w:rsid w:val="004B443C"/>
    <w:rsid w:val="004B4763"/>
    <w:rsid w:val="004B4C03"/>
    <w:rsid w:val="004B4E0A"/>
    <w:rsid w:val="004B4F31"/>
    <w:rsid w:val="004B5938"/>
    <w:rsid w:val="004B5A1E"/>
    <w:rsid w:val="004B5AA5"/>
    <w:rsid w:val="004B5DC7"/>
    <w:rsid w:val="004B5E64"/>
    <w:rsid w:val="004B6ADA"/>
    <w:rsid w:val="004B6C76"/>
    <w:rsid w:val="004B7008"/>
    <w:rsid w:val="004B7050"/>
    <w:rsid w:val="004B730A"/>
    <w:rsid w:val="004B7395"/>
    <w:rsid w:val="004B7CC7"/>
    <w:rsid w:val="004C00D6"/>
    <w:rsid w:val="004C0237"/>
    <w:rsid w:val="004C055F"/>
    <w:rsid w:val="004C0A49"/>
    <w:rsid w:val="004C0DC7"/>
    <w:rsid w:val="004C143B"/>
    <w:rsid w:val="004C1674"/>
    <w:rsid w:val="004C2B22"/>
    <w:rsid w:val="004C2DB2"/>
    <w:rsid w:val="004C2E3F"/>
    <w:rsid w:val="004C3289"/>
    <w:rsid w:val="004C3BE7"/>
    <w:rsid w:val="004C47FF"/>
    <w:rsid w:val="004C495D"/>
    <w:rsid w:val="004C4CCD"/>
    <w:rsid w:val="004C4EB1"/>
    <w:rsid w:val="004C5524"/>
    <w:rsid w:val="004C5828"/>
    <w:rsid w:val="004C590C"/>
    <w:rsid w:val="004C63A8"/>
    <w:rsid w:val="004C6C4D"/>
    <w:rsid w:val="004C73E8"/>
    <w:rsid w:val="004C7C0C"/>
    <w:rsid w:val="004C7D6F"/>
    <w:rsid w:val="004C7FD9"/>
    <w:rsid w:val="004D00F1"/>
    <w:rsid w:val="004D03BF"/>
    <w:rsid w:val="004D0492"/>
    <w:rsid w:val="004D0CBE"/>
    <w:rsid w:val="004D1792"/>
    <w:rsid w:val="004D1825"/>
    <w:rsid w:val="004D2293"/>
    <w:rsid w:val="004D28A7"/>
    <w:rsid w:val="004D29E2"/>
    <w:rsid w:val="004D2DB8"/>
    <w:rsid w:val="004D2FCA"/>
    <w:rsid w:val="004D30F7"/>
    <w:rsid w:val="004D37B3"/>
    <w:rsid w:val="004D4054"/>
    <w:rsid w:val="004D4705"/>
    <w:rsid w:val="004D58DB"/>
    <w:rsid w:val="004D6734"/>
    <w:rsid w:val="004D6BA8"/>
    <w:rsid w:val="004D6CA0"/>
    <w:rsid w:val="004D6EA5"/>
    <w:rsid w:val="004D71FB"/>
    <w:rsid w:val="004D7D68"/>
    <w:rsid w:val="004D7F72"/>
    <w:rsid w:val="004E01A8"/>
    <w:rsid w:val="004E030E"/>
    <w:rsid w:val="004E0840"/>
    <w:rsid w:val="004E0A43"/>
    <w:rsid w:val="004E0FB0"/>
    <w:rsid w:val="004E1825"/>
    <w:rsid w:val="004E1E44"/>
    <w:rsid w:val="004E1F39"/>
    <w:rsid w:val="004E1F4E"/>
    <w:rsid w:val="004E208E"/>
    <w:rsid w:val="004E256E"/>
    <w:rsid w:val="004E26DA"/>
    <w:rsid w:val="004E2D09"/>
    <w:rsid w:val="004E2D9E"/>
    <w:rsid w:val="004E2DD2"/>
    <w:rsid w:val="004E2F62"/>
    <w:rsid w:val="004E31CB"/>
    <w:rsid w:val="004E346E"/>
    <w:rsid w:val="004E3605"/>
    <w:rsid w:val="004E44A4"/>
    <w:rsid w:val="004E44E1"/>
    <w:rsid w:val="004E487F"/>
    <w:rsid w:val="004E4D9C"/>
    <w:rsid w:val="004E5111"/>
    <w:rsid w:val="004E5687"/>
    <w:rsid w:val="004E57E1"/>
    <w:rsid w:val="004E5976"/>
    <w:rsid w:val="004E5E59"/>
    <w:rsid w:val="004E6205"/>
    <w:rsid w:val="004E69D1"/>
    <w:rsid w:val="004E72AA"/>
    <w:rsid w:val="004E74BF"/>
    <w:rsid w:val="004E74CF"/>
    <w:rsid w:val="004E74F6"/>
    <w:rsid w:val="004E74FF"/>
    <w:rsid w:val="004E76E0"/>
    <w:rsid w:val="004E7A6B"/>
    <w:rsid w:val="004E7CB0"/>
    <w:rsid w:val="004E7D3E"/>
    <w:rsid w:val="004E7F91"/>
    <w:rsid w:val="004F0172"/>
    <w:rsid w:val="004F032E"/>
    <w:rsid w:val="004F05EE"/>
    <w:rsid w:val="004F08CD"/>
    <w:rsid w:val="004F0B25"/>
    <w:rsid w:val="004F1152"/>
    <w:rsid w:val="004F178E"/>
    <w:rsid w:val="004F1B85"/>
    <w:rsid w:val="004F1C22"/>
    <w:rsid w:val="004F3D33"/>
    <w:rsid w:val="004F3F7D"/>
    <w:rsid w:val="004F4718"/>
    <w:rsid w:val="004F47F9"/>
    <w:rsid w:val="004F4C37"/>
    <w:rsid w:val="004F51F8"/>
    <w:rsid w:val="004F561F"/>
    <w:rsid w:val="004F57E0"/>
    <w:rsid w:val="004F5930"/>
    <w:rsid w:val="004F5C69"/>
    <w:rsid w:val="004F5F7F"/>
    <w:rsid w:val="004F6304"/>
    <w:rsid w:val="004F6D8F"/>
    <w:rsid w:val="004F73B8"/>
    <w:rsid w:val="004F7C1F"/>
    <w:rsid w:val="004F7C46"/>
    <w:rsid w:val="00500471"/>
    <w:rsid w:val="00500946"/>
    <w:rsid w:val="00500C75"/>
    <w:rsid w:val="005012C3"/>
    <w:rsid w:val="00501483"/>
    <w:rsid w:val="00501A97"/>
    <w:rsid w:val="00501A9E"/>
    <w:rsid w:val="00501FA6"/>
    <w:rsid w:val="00502085"/>
    <w:rsid w:val="0050227E"/>
    <w:rsid w:val="0050266B"/>
    <w:rsid w:val="00502C00"/>
    <w:rsid w:val="00503317"/>
    <w:rsid w:val="00503364"/>
    <w:rsid w:val="005033E1"/>
    <w:rsid w:val="005039F5"/>
    <w:rsid w:val="00503E29"/>
    <w:rsid w:val="00504BDA"/>
    <w:rsid w:val="00504F70"/>
    <w:rsid w:val="00505524"/>
    <w:rsid w:val="0050552A"/>
    <w:rsid w:val="0050574C"/>
    <w:rsid w:val="00505E5E"/>
    <w:rsid w:val="00506161"/>
    <w:rsid w:val="005071C2"/>
    <w:rsid w:val="0050757D"/>
    <w:rsid w:val="005076EB"/>
    <w:rsid w:val="00507940"/>
    <w:rsid w:val="00510824"/>
    <w:rsid w:val="005110C5"/>
    <w:rsid w:val="00511222"/>
    <w:rsid w:val="00511B53"/>
    <w:rsid w:val="00511CDD"/>
    <w:rsid w:val="00511D45"/>
    <w:rsid w:val="00512000"/>
    <w:rsid w:val="005127EC"/>
    <w:rsid w:val="005137AE"/>
    <w:rsid w:val="00513C98"/>
    <w:rsid w:val="00513E18"/>
    <w:rsid w:val="00514668"/>
    <w:rsid w:val="00514A99"/>
    <w:rsid w:val="00514AB2"/>
    <w:rsid w:val="00514DAD"/>
    <w:rsid w:val="005155B2"/>
    <w:rsid w:val="005156BC"/>
    <w:rsid w:val="00515835"/>
    <w:rsid w:val="00515C58"/>
    <w:rsid w:val="00516027"/>
    <w:rsid w:val="0051620D"/>
    <w:rsid w:val="005166EC"/>
    <w:rsid w:val="0051693E"/>
    <w:rsid w:val="00517014"/>
    <w:rsid w:val="00517087"/>
    <w:rsid w:val="0052026A"/>
    <w:rsid w:val="00520780"/>
    <w:rsid w:val="00520C25"/>
    <w:rsid w:val="00520EF5"/>
    <w:rsid w:val="0052147D"/>
    <w:rsid w:val="00521694"/>
    <w:rsid w:val="00522337"/>
    <w:rsid w:val="0052255D"/>
    <w:rsid w:val="00522B68"/>
    <w:rsid w:val="00522FA1"/>
    <w:rsid w:val="00522FDF"/>
    <w:rsid w:val="00523390"/>
    <w:rsid w:val="005234FE"/>
    <w:rsid w:val="00524F8E"/>
    <w:rsid w:val="00525014"/>
    <w:rsid w:val="0052546A"/>
    <w:rsid w:val="00525A23"/>
    <w:rsid w:val="00526128"/>
    <w:rsid w:val="00526AC5"/>
    <w:rsid w:val="00526BE0"/>
    <w:rsid w:val="00526D24"/>
    <w:rsid w:val="00526DEC"/>
    <w:rsid w:val="005272A8"/>
    <w:rsid w:val="00527B30"/>
    <w:rsid w:val="00527DA8"/>
    <w:rsid w:val="005305DF"/>
    <w:rsid w:val="00530D96"/>
    <w:rsid w:val="00530ED0"/>
    <w:rsid w:val="005311FE"/>
    <w:rsid w:val="005313DB"/>
    <w:rsid w:val="00531B48"/>
    <w:rsid w:val="00531FEA"/>
    <w:rsid w:val="00532188"/>
    <w:rsid w:val="005325A6"/>
    <w:rsid w:val="00532739"/>
    <w:rsid w:val="0053434A"/>
    <w:rsid w:val="005345B4"/>
    <w:rsid w:val="0053524C"/>
    <w:rsid w:val="00535C6F"/>
    <w:rsid w:val="00535FB9"/>
    <w:rsid w:val="00535FF6"/>
    <w:rsid w:val="00537D33"/>
    <w:rsid w:val="005409EA"/>
    <w:rsid w:val="00540A14"/>
    <w:rsid w:val="00541B5E"/>
    <w:rsid w:val="0054280C"/>
    <w:rsid w:val="00542E15"/>
    <w:rsid w:val="00543427"/>
    <w:rsid w:val="00543481"/>
    <w:rsid w:val="00543575"/>
    <w:rsid w:val="0054397E"/>
    <w:rsid w:val="00543A63"/>
    <w:rsid w:val="005440EC"/>
    <w:rsid w:val="0054417B"/>
    <w:rsid w:val="005441D4"/>
    <w:rsid w:val="00544363"/>
    <w:rsid w:val="00544C51"/>
    <w:rsid w:val="00544E25"/>
    <w:rsid w:val="005451C7"/>
    <w:rsid w:val="00546A4C"/>
    <w:rsid w:val="00546F21"/>
    <w:rsid w:val="00546F31"/>
    <w:rsid w:val="00546F8E"/>
    <w:rsid w:val="00547092"/>
    <w:rsid w:val="0054751A"/>
    <w:rsid w:val="00547784"/>
    <w:rsid w:val="00547C50"/>
    <w:rsid w:val="00547C7B"/>
    <w:rsid w:val="005501C0"/>
    <w:rsid w:val="00550219"/>
    <w:rsid w:val="005506E9"/>
    <w:rsid w:val="0055097C"/>
    <w:rsid w:val="0055131D"/>
    <w:rsid w:val="005515BE"/>
    <w:rsid w:val="00551656"/>
    <w:rsid w:val="0055196C"/>
    <w:rsid w:val="00551DDE"/>
    <w:rsid w:val="00552057"/>
    <w:rsid w:val="005521DC"/>
    <w:rsid w:val="00552420"/>
    <w:rsid w:val="0055282B"/>
    <w:rsid w:val="005529DA"/>
    <w:rsid w:val="0055413D"/>
    <w:rsid w:val="00554610"/>
    <w:rsid w:val="00554A4D"/>
    <w:rsid w:val="00554D43"/>
    <w:rsid w:val="00554D8A"/>
    <w:rsid w:val="005551FF"/>
    <w:rsid w:val="00555A13"/>
    <w:rsid w:val="00555FBE"/>
    <w:rsid w:val="0055625E"/>
    <w:rsid w:val="00556C41"/>
    <w:rsid w:val="00556FD5"/>
    <w:rsid w:val="00557045"/>
    <w:rsid w:val="00557054"/>
    <w:rsid w:val="00557707"/>
    <w:rsid w:val="0056048F"/>
    <w:rsid w:val="005613E5"/>
    <w:rsid w:val="0056196F"/>
    <w:rsid w:val="00562587"/>
    <w:rsid w:val="005627B6"/>
    <w:rsid w:val="0056368D"/>
    <w:rsid w:val="00563987"/>
    <w:rsid w:val="00563C5C"/>
    <w:rsid w:val="00563D2C"/>
    <w:rsid w:val="00563D90"/>
    <w:rsid w:val="00564357"/>
    <w:rsid w:val="005657EF"/>
    <w:rsid w:val="00565A1A"/>
    <w:rsid w:val="00566644"/>
    <w:rsid w:val="0056683D"/>
    <w:rsid w:val="005669AE"/>
    <w:rsid w:val="00567118"/>
    <w:rsid w:val="005672E1"/>
    <w:rsid w:val="005679D3"/>
    <w:rsid w:val="00567D67"/>
    <w:rsid w:val="0057018D"/>
    <w:rsid w:val="00570B07"/>
    <w:rsid w:val="005713AD"/>
    <w:rsid w:val="00572A0E"/>
    <w:rsid w:val="00572B10"/>
    <w:rsid w:val="005738EE"/>
    <w:rsid w:val="00574761"/>
    <w:rsid w:val="00574E2F"/>
    <w:rsid w:val="00575018"/>
    <w:rsid w:val="005765E9"/>
    <w:rsid w:val="00576668"/>
    <w:rsid w:val="00576F81"/>
    <w:rsid w:val="00577085"/>
    <w:rsid w:val="00577387"/>
    <w:rsid w:val="00577C17"/>
    <w:rsid w:val="00577EB6"/>
    <w:rsid w:val="0058004A"/>
    <w:rsid w:val="005804C1"/>
    <w:rsid w:val="0058066B"/>
    <w:rsid w:val="0058083A"/>
    <w:rsid w:val="0058155F"/>
    <w:rsid w:val="005818E3"/>
    <w:rsid w:val="0058191D"/>
    <w:rsid w:val="005819B6"/>
    <w:rsid w:val="00581D03"/>
    <w:rsid w:val="00582044"/>
    <w:rsid w:val="0058322A"/>
    <w:rsid w:val="0058371F"/>
    <w:rsid w:val="00583CF3"/>
    <w:rsid w:val="00583DAA"/>
    <w:rsid w:val="00583E5F"/>
    <w:rsid w:val="00584147"/>
    <w:rsid w:val="00584E52"/>
    <w:rsid w:val="00585E5B"/>
    <w:rsid w:val="0058607C"/>
    <w:rsid w:val="00586B84"/>
    <w:rsid w:val="005908F4"/>
    <w:rsid w:val="00590B96"/>
    <w:rsid w:val="00590FF5"/>
    <w:rsid w:val="00591971"/>
    <w:rsid w:val="005921E3"/>
    <w:rsid w:val="0059293A"/>
    <w:rsid w:val="005929F8"/>
    <w:rsid w:val="00592A68"/>
    <w:rsid w:val="00593316"/>
    <w:rsid w:val="0059393F"/>
    <w:rsid w:val="00594756"/>
    <w:rsid w:val="00594AF6"/>
    <w:rsid w:val="00595061"/>
    <w:rsid w:val="005959C0"/>
    <w:rsid w:val="00595FF3"/>
    <w:rsid w:val="0059600F"/>
    <w:rsid w:val="0059601E"/>
    <w:rsid w:val="00596485"/>
    <w:rsid w:val="00596DDD"/>
    <w:rsid w:val="0059714B"/>
    <w:rsid w:val="005971D8"/>
    <w:rsid w:val="005973D4"/>
    <w:rsid w:val="00597605"/>
    <w:rsid w:val="00597702"/>
    <w:rsid w:val="005978F0"/>
    <w:rsid w:val="00597AD8"/>
    <w:rsid w:val="00597C5E"/>
    <w:rsid w:val="005A09D8"/>
    <w:rsid w:val="005A0CCA"/>
    <w:rsid w:val="005A0FCF"/>
    <w:rsid w:val="005A1196"/>
    <w:rsid w:val="005A1F8E"/>
    <w:rsid w:val="005A25D9"/>
    <w:rsid w:val="005A292C"/>
    <w:rsid w:val="005A2C33"/>
    <w:rsid w:val="005A306F"/>
    <w:rsid w:val="005A319E"/>
    <w:rsid w:val="005A36FE"/>
    <w:rsid w:val="005A3BD7"/>
    <w:rsid w:val="005A3E89"/>
    <w:rsid w:val="005A4204"/>
    <w:rsid w:val="005A4552"/>
    <w:rsid w:val="005A467E"/>
    <w:rsid w:val="005A5C90"/>
    <w:rsid w:val="005A5D83"/>
    <w:rsid w:val="005A668E"/>
    <w:rsid w:val="005A6B9E"/>
    <w:rsid w:val="005B038C"/>
    <w:rsid w:val="005B087C"/>
    <w:rsid w:val="005B0C52"/>
    <w:rsid w:val="005B0E6A"/>
    <w:rsid w:val="005B0E87"/>
    <w:rsid w:val="005B1262"/>
    <w:rsid w:val="005B1861"/>
    <w:rsid w:val="005B1BD9"/>
    <w:rsid w:val="005B1D0D"/>
    <w:rsid w:val="005B1DC6"/>
    <w:rsid w:val="005B22F7"/>
    <w:rsid w:val="005B260A"/>
    <w:rsid w:val="005B2795"/>
    <w:rsid w:val="005B29D3"/>
    <w:rsid w:val="005B2B8A"/>
    <w:rsid w:val="005B305C"/>
    <w:rsid w:val="005B31F9"/>
    <w:rsid w:val="005B3397"/>
    <w:rsid w:val="005B3583"/>
    <w:rsid w:val="005B3782"/>
    <w:rsid w:val="005B39ED"/>
    <w:rsid w:val="005B3F53"/>
    <w:rsid w:val="005B4F50"/>
    <w:rsid w:val="005B556E"/>
    <w:rsid w:val="005B5893"/>
    <w:rsid w:val="005B594B"/>
    <w:rsid w:val="005B5B45"/>
    <w:rsid w:val="005B5FB1"/>
    <w:rsid w:val="005B62DB"/>
    <w:rsid w:val="005B668B"/>
    <w:rsid w:val="005B68BA"/>
    <w:rsid w:val="005B6A04"/>
    <w:rsid w:val="005B6CF6"/>
    <w:rsid w:val="005B6ED8"/>
    <w:rsid w:val="005B77B8"/>
    <w:rsid w:val="005B7A56"/>
    <w:rsid w:val="005C06B6"/>
    <w:rsid w:val="005C0BCC"/>
    <w:rsid w:val="005C179A"/>
    <w:rsid w:val="005C2220"/>
    <w:rsid w:val="005C2854"/>
    <w:rsid w:val="005C2B65"/>
    <w:rsid w:val="005C2ED8"/>
    <w:rsid w:val="005C30B7"/>
    <w:rsid w:val="005C31B0"/>
    <w:rsid w:val="005C36A3"/>
    <w:rsid w:val="005C36DE"/>
    <w:rsid w:val="005C39AD"/>
    <w:rsid w:val="005C4A0E"/>
    <w:rsid w:val="005C506B"/>
    <w:rsid w:val="005C6102"/>
    <w:rsid w:val="005C618D"/>
    <w:rsid w:val="005C708A"/>
    <w:rsid w:val="005C7816"/>
    <w:rsid w:val="005C7933"/>
    <w:rsid w:val="005C799F"/>
    <w:rsid w:val="005C7B93"/>
    <w:rsid w:val="005D00E1"/>
    <w:rsid w:val="005D01F2"/>
    <w:rsid w:val="005D037A"/>
    <w:rsid w:val="005D16AE"/>
    <w:rsid w:val="005D1BDA"/>
    <w:rsid w:val="005D259F"/>
    <w:rsid w:val="005D28BE"/>
    <w:rsid w:val="005D2C87"/>
    <w:rsid w:val="005D3032"/>
    <w:rsid w:val="005D342D"/>
    <w:rsid w:val="005D3522"/>
    <w:rsid w:val="005D355C"/>
    <w:rsid w:val="005D37FC"/>
    <w:rsid w:val="005D3EE4"/>
    <w:rsid w:val="005D4526"/>
    <w:rsid w:val="005D4662"/>
    <w:rsid w:val="005D49DC"/>
    <w:rsid w:val="005D4B64"/>
    <w:rsid w:val="005D53AC"/>
    <w:rsid w:val="005D54AB"/>
    <w:rsid w:val="005D57B1"/>
    <w:rsid w:val="005D5F3B"/>
    <w:rsid w:val="005D5FE6"/>
    <w:rsid w:val="005D611B"/>
    <w:rsid w:val="005D6D7A"/>
    <w:rsid w:val="005D7873"/>
    <w:rsid w:val="005E033D"/>
    <w:rsid w:val="005E0657"/>
    <w:rsid w:val="005E20AE"/>
    <w:rsid w:val="005E2273"/>
    <w:rsid w:val="005E234C"/>
    <w:rsid w:val="005E240B"/>
    <w:rsid w:val="005E2899"/>
    <w:rsid w:val="005E2BF3"/>
    <w:rsid w:val="005E3C12"/>
    <w:rsid w:val="005E4367"/>
    <w:rsid w:val="005E44E8"/>
    <w:rsid w:val="005E5751"/>
    <w:rsid w:val="005E5C0F"/>
    <w:rsid w:val="005E7334"/>
    <w:rsid w:val="005E7851"/>
    <w:rsid w:val="005E7934"/>
    <w:rsid w:val="005F08E5"/>
    <w:rsid w:val="005F08EC"/>
    <w:rsid w:val="005F0C2D"/>
    <w:rsid w:val="005F0D22"/>
    <w:rsid w:val="005F18F4"/>
    <w:rsid w:val="005F1DF7"/>
    <w:rsid w:val="005F1E31"/>
    <w:rsid w:val="005F2418"/>
    <w:rsid w:val="005F25D0"/>
    <w:rsid w:val="005F3A66"/>
    <w:rsid w:val="005F3BB6"/>
    <w:rsid w:val="005F42B3"/>
    <w:rsid w:val="005F450F"/>
    <w:rsid w:val="005F4CBE"/>
    <w:rsid w:val="005F58B8"/>
    <w:rsid w:val="005F5D16"/>
    <w:rsid w:val="005F6305"/>
    <w:rsid w:val="005F718F"/>
    <w:rsid w:val="005F720F"/>
    <w:rsid w:val="005F77A4"/>
    <w:rsid w:val="005F7862"/>
    <w:rsid w:val="005F7FF9"/>
    <w:rsid w:val="006003ED"/>
    <w:rsid w:val="00600870"/>
    <w:rsid w:val="00600AD8"/>
    <w:rsid w:val="00601313"/>
    <w:rsid w:val="006018FE"/>
    <w:rsid w:val="00601908"/>
    <w:rsid w:val="00601DA5"/>
    <w:rsid w:val="00601DEF"/>
    <w:rsid w:val="00603457"/>
    <w:rsid w:val="00603632"/>
    <w:rsid w:val="00604349"/>
    <w:rsid w:val="00604CBE"/>
    <w:rsid w:val="00604E2A"/>
    <w:rsid w:val="00604E58"/>
    <w:rsid w:val="00605BA9"/>
    <w:rsid w:val="00605E46"/>
    <w:rsid w:val="0060610E"/>
    <w:rsid w:val="006061BC"/>
    <w:rsid w:val="00606225"/>
    <w:rsid w:val="00606423"/>
    <w:rsid w:val="006066DE"/>
    <w:rsid w:val="00606946"/>
    <w:rsid w:val="00606E3D"/>
    <w:rsid w:val="00606FBC"/>
    <w:rsid w:val="00607033"/>
    <w:rsid w:val="006070DB"/>
    <w:rsid w:val="006079F7"/>
    <w:rsid w:val="00610015"/>
    <w:rsid w:val="006101DA"/>
    <w:rsid w:val="00610743"/>
    <w:rsid w:val="006107B2"/>
    <w:rsid w:val="00610BEE"/>
    <w:rsid w:val="00610E44"/>
    <w:rsid w:val="00611377"/>
    <w:rsid w:val="0061170E"/>
    <w:rsid w:val="00612052"/>
    <w:rsid w:val="00612B20"/>
    <w:rsid w:val="00612F83"/>
    <w:rsid w:val="00613773"/>
    <w:rsid w:val="00614060"/>
    <w:rsid w:val="00614539"/>
    <w:rsid w:val="0061469C"/>
    <w:rsid w:val="00614733"/>
    <w:rsid w:val="00615E38"/>
    <w:rsid w:val="00616D5F"/>
    <w:rsid w:val="00616DD2"/>
    <w:rsid w:val="00617234"/>
    <w:rsid w:val="0061776C"/>
    <w:rsid w:val="00617A7C"/>
    <w:rsid w:val="00617A83"/>
    <w:rsid w:val="00620350"/>
    <w:rsid w:val="006209BA"/>
    <w:rsid w:val="00621106"/>
    <w:rsid w:val="00621786"/>
    <w:rsid w:val="006223CE"/>
    <w:rsid w:val="00622942"/>
    <w:rsid w:val="00622DE2"/>
    <w:rsid w:val="00623692"/>
    <w:rsid w:val="00623AA6"/>
    <w:rsid w:val="00623EC5"/>
    <w:rsid w:val="00624424"/>
    <w:rsid w:val="006245DF"/>
    <w:rsid w:val="00624F23"/>
    <w:rsid w:val="006255D5"/>
    <w:rsid w:val="006256C1"/>
    <w:rsid w:val="006256CF"/>
    <w:rsid w:val="00625D7B"/>
    <w:rsid w:val="00625DD6"/>
    <w:rsid w:val="00626422"/>
    <w:rsid w:val="006269DF"/>
    <w:rsid w:val="006276DD"/>
    <w:rsid w:val="00630716"/>
    <w:rsid w:val="00630846"/>
    <w:rsid w:val="00630C6C"/>
    <w:rsid w:val="00630D4D"/>
    <w:rsid w:val="006313C4"/>
    <w:rsid w:val="00631531"/>
    <w:rsid w:val="0063158B"/>
    <w:rsid w:val="00631A1F"/>
    <w:rsid w:val="0063313A"/>
    <w:rsid w:val="006333C1"/>
    <w:rsid w:val="006334E1"/>
    <w:rsid w:val="006337E6"/>
    <w:rsid w:val="00633C0C"/>
    <w:rsid w:val="00633EE9"/>
    <w:rsid w:val="006340BB"/>
    <w:rsid w:val="006349E8"/>
    <w:rsid w:val="00635409"/>
    <w:rsid w:val="00635C9E"/>
    <w:rsid w:val="00636068"/>
    <w:rsid w:val="00636086"/>
    <w:rsid w:val="00636179"/>
    <w:rsid w:val="00636668"/>
    <w:rsid w:val="006370F3"/>
    <w:rsid w:val="006374C0"/>
    <w:rsid w:val="006379F8"/>
    <w:rsid w:val="00637C4E"/>
    <w:rsid w:val="006407D3"/>
    <w:rsid w:val="00640A4A"/>
    <w:rsid w:val="00640A7C"/>
    <w:rsid w:val="00640D2A"/>
    <w:rsid w:val="0064197E"/>
    <w:rsid w:val="00642313"/>
    <w:rsid w:val="00642381"/>
    <w:rsid w:val="006424FB"/>
    <w:rsid w:val="00642AEA"/>
    <w:rsid w:val="00642B4C"/>
    <w:rsid w:val="00643211"/>
    <w:rsid w:val="00643531"/>
    <w:rsid w:val="0064402E"/>
    <w:rsid w:val="0064426E"/>
    <w:rsid w:val="00644450"/>
    <w:rsid w:val="00644615"/>
    <w:rsid w:val="00644C03"/>
    <w:rsid w:val="00645558"/>
    <w:rsid w:val="006457A0"/>
    <w:rsid w:val="00645994"/>
    <w:rsid w:val="00646109"/>
    <w:rsid w:val="00646710"/>
    <w:rsid w:val="006471A3"/>
    <w:rsid w:val="006474C6"/>
    <w:rsid w:val="006478A5"/>
    <w:rsid w:val="0065025E"/>
    <w:rsid w:val="0065042F"/>
    <w:rsid w:val="00650C1E"/>
    <w:rsid w:val="00651155"/>
    <w:rsid w:val="00651370"/>
    <w:rsid w:val="006516A8"/>
    <w:rsid w:val="0065262C"/>
    <w:rsid w:val="00652D32"/>
    <w:rsid w:val="0065349C"/>
    <w:rsid w:val="00653810"/>
    <w:rsid w:val="00653893"/>
    <w:rsid w:val="00653ECB"/>
    <w:rsid w:val="006545A9"/>
    <w:rsid w:val="0065496E"/>
    <w:rsid w:val="00654D5F"/>
    <w:rsid w:val="00654FE5"/>
    <w:rsid w:val="006550AA"/>
    <w:rsid w:val="006551CE"/>
    <w:rsid w:val="006551E1"/>
    <w:rsid w:val="00655B14"/>
    <w:rsid w:val="00655B97"/>
    <w:rsid w:val="00655E18"/>
    <w:rsid w:val="00655F60"/>
    <w:rsid w:val="00655FF8"/>
    <w:rsid w:val="00656484"/>
    <w:rsid w:val="00657269"/>
    <w:rsid w:val="0065729A"/>
    <w:rsid w:val="006575D8"/>
    <w:rsid w:val="00657B23"/>
    <w:rsid w:val="0066038D"/>
    <w:rsid w:val="0066039F"/>
    <w:rsid w:val="006605EA"/>
    <w:rsid w:val="00660C1B"/>
    <w:rsid w:val="00661353"/>
    <w:rsid w:val="006614A5"/>
    <w:rsid w:val="00661833"/>
    <w:rsid w:val="00662021"/>
    <w:rsid w:val="0066251D"/>
    <w:rsid w:val="00662684"/>
    <w:rsid w:val="0066296E"/>
    <w:rsid w:val="00662F68"/>
    <w:rsid w:val="006634B7"/>
    <w:rsid w:val="00663528"/>
    <w:rsid w:val="00663A38"/>
    <w:rsid w:val="00663BEF"/>
    <w:rsid w:val="00664A66"/>
    <w:rsid w:val="00664C52"/>
    <w:rsid w:val="00664C69"/>
    <w:rsid w:val="00664CA3"/>
    <w:rsid w:val="00664DE2"/>
    <w:rsid w:val="00664E3E"/>
    <w:rsid w:val="0066538A"/>
    <w:rsid w:val="00665511"/>
    <w:rsid w:val="006656D6"/>
    <w:rsid w:val="00665E1C"/>
    <w:rsid w:val="006665CF"/>
    <w:rsid w:val="00666800"/>
    <w:rsid w:val="006668A7"/>
    <w:rsid w:val="00666906"/>
    <w:rsid w:val="00667196"/>
    <w:rsid w:val="006672FB"/>
    <w:rsid w:val="006673C4"/>
    <w:rsid w:val="006675FF"/>
    <w:rsid w:val="00667772"/>
    <w:rsid w:val="00667FF8"/>
    <w:rsid w:val="0067013D"/>
    <w:rsid w:val="006707DA"/>
    <w:rsid w:val="00670EE8"/>
    <w:rsid w:val="006712EF"/>
    <w:rsid w:val="00671425"/>
    <w:rsid w:val="006716E1"/>
    <w:rsid w:val="00671E1A"/>
    <w:rsid w:val="00671E37"/>
    <w:rsid w:val="006724DF"/>
    <w:rsid w:val="006728CE"/>
    <w:rsid w:val="00673175"/>
    <w:rsid w:val="006733C2"/>
    <w:rsid w:val="00673D51"/>
    <w:rsid w:val="006740E9"/>
    <w:rsid w:val="00674355"/>
    <w:rsid w:val="00674DA2"/>
    <w:rsid w:val="00674DCA"/>
    <w:rsid w:val="006754E1"/>
    <w:rsid w:val="00675573"/>
    <w:rsid w:val="00675DDD"/>
    <w:rsid w:val="00676069"/>
    <w:rsid w:val="00676150"/>
    <w:rsid w:val="00676861"/>
    <w:rsid w:val="006768EC"/>
    <w:rsid w:val="00677307"/>
    <w:rsid w:val="00677BCD"/>
    <w:rsid w:val="00681BBB"/>
    <w:rsid w:val="00682026"/>
    <w:rsid w:val="0068235A"/>
    <w:rsid w:val="0068262E"/>
    <w:rsid w:val="00682E1F"/>
    <w:rsid w:val="00682FC7"/>
    <w:rsid w:val="00683DB5"/>
    <w:rsid w:val="00683E1E"/>
    <w:rsid w:val="00683EE6"/>
    <w:rsid w:val="00684047"/>
    <w:rsid w:val="0068418D"/>
    <w:rsid w:val="00684902"/>
    <w:rsid w:val="00684A6E"/>
    <w:rsid w:val="00684D83"/>
    <w:rsid w:val="00684DCA"/>
    <w:rsid w:val="0068508E"/>
    <w:rsid w:val="00685494"/>
    <w:rsid w:val="006855EE"/>
    <w:rsid w:val="006856E2"/>
    <w:rsid w:val="00685A96"/>
    <w:rsid w:val="00685B03"/>
    <w:rsid w:val="00685C47"/>
    <w:rsid w:val="00685CC7"/>
    <w:rsid w:val="00685EB3"/>
    <w:rsid w:val="00686D6A"/>
    <w:rsid w:val="0068706F"/>
    <w:rsid w:val="0068786A"/>
    <w:rsid w:val="0068791A"/>
    <w:rsid w:val="00687FBA"/>
    <w:rsid w:val="00690F37"/>
    <w:rsid w:val="00691853"/>
    <w:rsid w:val="00691D33"/>
    <w:rsid w:val="006922A1"/>
    <w:rsid w:val="00692586"/>
    <w:rsid w:val="006926A3"/>
    <w:rsid w:val="006931E5"/>
    <w:rsid w:val="00693488"/>
    <w:rsid w:val="0069412F"/>
    <w:rsid w:val="00695D3D"/>
    <w:rsid w:val="0069610A"/>
    <w:rsid w:val="00696394"/>
    <w:rsid w:val="0069651E"/>
    <w:rsid w:val="00697313"/>
    <w:rsid w:val="00697CFF"/>
    <w:rsid w:val="00697ECF"/>
    <w:rsid w:val="00697F02"/>
    <w:rsid w:val="006A056F"/>
    <w:rsid w:val="006A0899"/>
    <w:rsid w:val="006A11F3"/>
    <w:rsid w:val="006A12F3"/>
    <w:rsid w:val="006A1475"/>
    <w:rsid w:val="006A173D"/>
    <w:rsid w:val="006A1873"/>
    <w:rsid w:val="006A18E6"/>
    <w:rsid w:val="006A1A85"/>
    <w:rsid w:val="006A2334"/>
    <w:rsid w:val="006A2406"/>
    <w:rsid w:val="006A2FE6"/>
    <w:rsid w:val="006A30AA"/>
    <w:rsid w:val="006A38E7"/>
    <w:rsid w:val="006A3AFF"/>
    <w:rsid w:val="006A40C1"/>
    <w:rsid w:val="006A4476"/>
    <w:rsid w:val="006A467A"/>
    <w:rsid w:val="006A4868"/>
    <w:rsid w:val="006A59B3"/>
    <w:rsid w:val="006A5BE2"/>
    <w:rsid w:val="006A606B"/>
    <w:rsid w:val="006A62D8"/>
    <w:rsid w:val="006A6673"/>
    <w:rsid w:val="006A67DF"/>
    <w:rsid w:val="006A77DB"/>
    <w:rsid w:val="006A7893"/>
    <w:rsid w:val="006A7A61"/>
    <w:rsid w:val="006A7DC9"/>
    <w:rsid w:val="006B03CD"/>
    <w:rsid w:val="006B05F4"/>
    <w:rsid w:val="006B1073"/>
    <w:rsid w:val="006B10F0"/>
    <w:rsid w:val="006B1515"/>
    <w:rsid w:val="006B1AE6"/>
    <w:rsid w:val="006B23F8"/>
    <w:rsid w:val="006B24AE"/>
    <w:rsid w:val="006B262E"/>
    <w:rsid w:val="006B2BAA"/>
    <w:rsid w:val="006B4123"/>
    <w:rsid w:val="006B426D"/>
    <w:rsid w:val="006B48E8"/>
    <w:rsid w:val="006B4AEF"/>
    <w:rsid w:val="006B4C59"/>
    <w:rsid w:val="006B505C"/>
    <w:rsid w:val="006B583C"/>
    <w:rsid w:val="006B5EDF"/>
    <w:rsid w:val="006B6D34"/>
    <w:rsid w:val="006B7219"/>
    <w:rsid w:val="006B7501"/>
    <w:rsid w:val="006C020A"/>
    <w:rsid w:val="006C05CC"/>
    <w:rsid w:val="006C0838"/>
    <w:rsid w:val="006C0FEF"/>
    <w:rsid w:val="006C17C0"/>
    <w:rsid w:val="006C1882"/>
    <w:rsid w:val="006C20AB"/>
    <w:rsid w:val="006C2AD0"/>
    <w:rsid w:val="006C3DB6"/>
    <w:rsid w:val="006C3FBA"/>
    <w:rsid w:val="006C47E0"/>
    <w:rsid w:val="006C484F"/>
    <w:rsid w:val="006C528F"/>
    <w:rsid w:val="006C5329"/>
    <w:rsid w:val="006C6486"/>
    <w:rsid w:val="006C7483"/>
    <w:rsid w:val="006C7543"/>
    <w:rsid w:val="006C7591"/>
    <w:rsid w:val="006C7916"/>
    <w:rsid w:val="006C7B0B"/>
    <w:rsid w:val="006D06BB"/>
    <w:rsid w:val="006D1016"/>
    <w:rsid w:val="006D1544"/>
    <w:rsid w:val="006D2FE5"/>
    <w:rsid w:val="006D366E"/>
    <w:rsid w:val="006D4F8E"/>
    <w:rsid w:val="006D4FE7"/>
    <w:rsid w:val="006D571A"/>
    <w:rsid w:val="006D5A25"/>
    <w:rsid w:val="006D5D67"/>
    <w:rsid w:val="006D5EEF"/>
    <w:rsid w:val="006D6299"/>
    <w:rsid w:val="006D68C3"/>
    <w:rsid w:val="006D6932"/>
    <w:rsid w:val="006D707E"/>
    <w:rsid w:val="006D7F2D"/>
    <w:rsid w:val="006D7FF0"/>
    <w:rsid w:val="006E0539"/>
    <w:rsid w:val="006E2010"/>
    <w:rsid w:val="006E2165"/>
    <w:rsid w:val="006E2857"/>
    <w:rsid w:val="006E2896"/>
    <w:rsid w:val="006E30EC"/>
    <w:rsid w:val="006E3756"/>
    <w:rsid w:val="006E38E5"/>
    <w:rsid w:val="006E3AAF"/>
    <w:rsid w:val="006E4900"/>
    <w:rsid w:val="006E52CB"/>
    <w:rsid w:val="006E5363"/>
    <w:rsid w:val="006E555B"/>
    <w:rsid w:val="006E56FA"/>
    <w:rsid w:val="006E59CC"/>
    <w:rsid w:val="006E5E15"/>
    <w:rsid w:val="006E607B"/>
    <w:rsid w:val="006E6320"/>
    <w:rsid w:val="006E7234"/>
    <w:rsid w:val="006F0BD0"/>
    <w:rsid w:val="006F13B4"/>
    <w:rsid w:val="006F1749"/>
    <w:rsid w:val="006F1BF3"/>
    <w:rsid w:val="006F1D92"/>
    <w:rsid w:val="006F1EB8"/>
    <w:rsid w:val="006F21B9"/>
    <w:rsid w:val="006F2549"/>
    <w:rsid w:val="006F3B10"/>
    <w:rsid w:val="006F3B54"/>
    <w:rsid w:val="006F3ECE"/>
    <w:rsid w:val="006F492F"/>
    <w:rsid w:val="006F52AC"/>
    <w:rsid w:val="006F52AD"/>
    <w:rsid w:val="006F52D6"/>
    <w:rsid w:val="006F53F9"/>
    <w:rsid w:val="006F64BF"/>
    <w:rsid w:val="006F6618"/>
    <w:rsid w:val="006F678D"/>
    <w:rsid w:val="006F6D19"/>
    <w:rsid w:val="006F7324"/>
    <w:rsid w:val="006F76CC"/>
    <w:rsid w:val="006F77E2"/>
    <w:rsid w:val="006F7AC8"/>
    <w:rsid w:val="00700A03"/>
    <w:rsid w:val="00700BFA"/>
    <w:rsid w:val="00701785"/>
    <w:rsid w:val="007022F7"/>
    <w:rsid w:val="00702350"/>
    <w:rsid w:val="007023EA"/>
    <w:rsid w:val="007026C3"/>
    <w:rsid w:val="007027DD"/>
    <w:rsid w:val="0070292B"/>
    <w:rsid w:val="00702BD6"/>
    <w:rsid w:val="00702CE1"/>
    <w:rsid w:val="00703082"/>
    <w:rsid w:val="0070342E"/>
    <w:rsid w:val="00703938"/>
    <w:rsid w:val="00703A72"/>
    <w:rsid w:val="00703C6D"/>
    <w:rsid w:val="00703F64"/>
    <w:rsid w:val="0070487D"/>
    <w:rsid w:val="00706D93"/>
    <w:rsid w:val="00706E89"/>
    <w:rsid w:val="00706F06"/>
    <w:rsid w:val="00707110"/>
    <w:rsid w:val="007072B9"/>
    <w:rsid w:val="007073A5"/>
    <w:rsid w:val="00707855"/>
    <w:rsid w:val="00707A02"/>
    <w:rsid w:val="00707EDB"/>
    <w:rsid w:val="00707EFD"/>
    <w:rsid w:val="00710125"/>
    <w:rsid w:val="00710DAC"/>
    <w:rsid w:val="00710DD2"/>
    <w:rsid w:val="00710E95"/>
    <w:rsid w:val="007115E3"/>
    <w:rsid w:val="00711713"/>
    <w:rsid w:val="00711E06"/>
    <w:rsid w:val="00712DF6"/>
    <w:rsid w:val="007130AA"/>
    <w:rsid w:val="00713217"/>
    <w:rsid w:val="007133AD"/>
    <w:rsid w:val="0071379D"/>
    <w:rsid w:val="0071391F"/>
    <w:rsid w:val="00714486"/>
    <w:rsid w:val="00714C19"/>
    <w:rsid w:val="00714F96"/>
    <w:rsid w:val="00715542"/>
    <w:rsid w:val="00715815"/>
    <w:rsid w:val="00715AE5"/>
    <w:rsid w:val="007160D5"/>
    <w:rsid w:val="0071641B"/>
    <w:rsid w:val="00716DB2"/>
    <w:rsid w:val="007178F5"/>
    <w:rsid w:val="00717F27"/>
    <w:rsid w:val="00717F9D"/>
    <w:rsid w:val="007200BA"/>
    <w:rsid w:val="00720457"/>
    <w:rsid w:val="00721440"/>
    <w:rsid w:val="00721A8C"/>
    <w:rsid w:val="00721D16"/>
    <w:rsid w:val="00721D5B"/>
    <w:rsid w:val="007228A7"/>
    <w:rsid w:val="00722A6F"/>
    <w:rsid w:val="00722B19"/>
    <w:rsid w:val="00722E6F"/>
    <w:rsid w:val="00722F03"/>
    <w:rsid w:val="00723016"/>
    <w:rsid w:val="00723AD8"/>
    <w:rsid w:val="00723CB4"/>
    <w:rsid w:val="00723DDA"/>
    <w:rsid w:val="0072408B"/>
    <w:rsid w:val="007249EF"/>
    <w:rsid w:val="00724BB1"/>
    <w:rsid w:val="00725192"/>
    <w:rsid w:val="00725BAF"/>
    <w:rsid w:val="0072630E"/>
    <w:rsid w:val="007268B3"/>
    <w:rsid w:val="00726A32"/>
    <w:rsid w:val="007270FC"/>
    <w:rsid w:val="00727666"/>
    <w:rsid w:val="00727A37"/>
    <w:rsid w:val="00727D26"/>
    <w:rsid w:val="00727DEB"/>
    <w:rsid w:val="007316B1"/>
    <w:rsid w:val="00732083"/>
    <w:rsid w:val="007329C7"/>
    <w:rsid w:val="00732D2F"/>
    <w:rsid w:val="007341F1"/>
    <w:rsid w:val="007349B9"/>
    <w:rsid w:val="00734D94"/>
    <w:rsid w:val="00734DA4"/>
    <w:rsid w:val="00734E84"/>
    <w:rsid w:val="00735032"/>
    <w:rsid w:val="007360E2"/>
    <w:rsid w:val="007365B0"/>
    <w:rsid w:val="007370B4"/>
    <w:rsid w:val="00737F64"/>
    <w:rsid w:val="0074087A"/>
    <w:rsid w:val="007409CE"/>
    <w:rsid w:val="00740C87"/>
    <w:rsid w:val="00740EEF"/>
    <w:rsid w:val="007419B5"/>
    <w:rsid w:val="00741A9A"/>
    <w:rsid w:val="00741D6D"/>
    <w:rsid w:val="00742F3A"/>
    <w:rsid w:val="007438FD"/>
    <w:rsid w:val="00743F36"/>
    <w:rsid w:val="00744001"/>
    <w:rsid w:val="007442A8"/>
    <w:rsid w:val="0074442F"/>
    <w:rsid w:val="00744FB6"/>
    <w:rsid w:val="00745889"/>
    <w:rsid w:val="0074590B"/>
    <w:rsid w:val="00746957"/>
    <w:rsid w:val="00746E8A"/>
    <w:rsid w:val="00746FC1"/>
    <w:rsid w:val="00747024"/>
    <w:rsid w:val="00747047"/>
    <w:rsid w:val="007475A8"/>
    <w:rsid w:val="00747E48"/>
    <w:rsid w:val="00747E7E"/>
    <w:rsid w:val="007503C2"/>
    <w:rsid w:val="00750DDF"/>
    <w:rsid w:val="00750DF7"/>
    <w:rsid w:val="00750E0A"/>
    <w:rsid w:val="007516CC"/>
    <w:rsid w:val="00751A7C"/>
    <w:rsid w:val="00751CD2"/>
    <w:rsid w:val="00751D47"/>
    <w:rsid w:val="007524B8"/>
    <w:rsid w:val="007527CA"/>
    <w:rsid w:val="00752AFD"/>
    <w:rsid w:val="00752B39"/>
    <w:rsid w:val="00752C3D"/>
    <w:rsid w:val="00752D1C"/>
    <w:rsid w:val="007535C8"/>
    <w:rsid w:val="007535F7"/>
    <w:rsid w:val="00753D95"/>
    <w:rsid w:val="007541D5"/>
    <w:rsid w:val="00754B75"/>
    <w:rsid w:val="007552B3"/>
    <w:rsid w:val="007564ED"/>
    <w:rsid w:val="007568CC"/>
    <w:rsid w:val="0075709D"/>
    <w:rsid w:val="00757142"/>
    <w:rsid w:val="0075725A"/>
    <w:rsid w:val="007575B6"/>
    <w:rsid w:val="00757707"/>
    <w:rsid w:val="00757CF2"/>
    <w:rsid w:val="00757DA9"/>
    <w:rsid w:val="00757FCE"/>
    <w:rsid w:val="007603BC"/>
    <w:rsid w:val="00760C80"/>
    <w:rsid w:val="0076110E"/>
    <w:rsid w:val="007612A5"/>
    <w:rsid w:val="00761BBE"/>
    <w:rsid w:val="00761BF8"/>
    <w:rsid w:val="007622E8"/>
    <w:rsid w:val="007625FC"/>
    <w:rsid w:val="00762B00"/>
    <w:rsid w:val="00763116"/>
    <w:rsid w:val="0076326B"/>
    <w:rsid w:val="0076367C"/>
    <w:rsid w:val="007642C7"/>
    <w:rsid w:val="00764490"/>
    <w:rsid w:val="007648F5"/>
    <w:rsid w:val="00764CB5"/>
    <w:rsid w:val="00764FC4"/>
    <w:rsid w:val="00765420"/>
    <w:rsid w:val="007654D6"/>
    <w:rsid w:val="00765D1E"/>
    <w:rsid w:val="007663C1"/>
    <w:rsid w:val="00766836"/>
    <w:rsid w:val="0076737F"/>
    <w:rsid w:val="00767486"/>
    <w:rsid w:val="00767FA3"/>
    <w:rsid w:val="00770C16"/>
    <w:rsid w:val="00771146"/>
    <w:rsid w:val="007711D4"/>
    <w:rsid w:val="0077154B"/>
    <w:rsid w:val="00771662"/>
    <w:rsid w:val="00771930"/>
    <w:rsid w:val="00771960"/>
    <w:rsid w:val="00771A66"/>
    <w:rsid w:val="0077215C"/>
    <w:rsid w:val="0077235B"/>
    <w:rsid w:val="00772EB2"/>
    <w:rsid w:val="00773429"/>
    <w:rsid w:val="0077399E"/>
    <w:rsid w:val="00773F73"/>
    <w:rsid w:val="0077406E"/>
    <w:rsid w:val="007740F0"/>
    <w:rsid w:val="007741DC"/>
    <w:rsid w:val="00774446"/>
    <w:rsid w:val="007748F1"/>
    <w:rsid w:val="00774F33"/>
    <w:rsid w:val="0077528E"/>
    <w:rsid w:val="007754BF"/>
    <w:rsid w:val="0077565C"/>
    <w:rsid w:val="00775AEC"/>
    <w:rsid w:val="00775DB5"/>
    <w:rsid w:val="00776B16"/>
    <w:rsid w:val="0077712C"/>
    <w:rsid w:val="00777660"/>
    <w:rsid w:val="00777703"/>
    <w:rsid w:val="00777C12"/>
    <w:rsid w:val="00777F56"/>
    <w:rsid w:val="0078059E"/>
    <w:rsid w:val="0078149D"/>
    <w:rsid w:val="00781792"/>
    <w:rsid w:val="00781CB8"/>
    <w:rsid w:val="00782250"/>
    <w:rsid w:val="00782603"/>
    <w:rsid w:val="0078287D"/>
    <w:rsid w:val="00782B9A"/>
    <w:rsid w:val="00783106"/>
    <w:rsid w:val="0078331B"/>
    <w:rsid w:val="00783366"/>
    <w:rsid w:val="00783A94"/>
    <w:rsid w:val="00783EC7"/>
    <w:rsid w:val="00784777"/>
    <w:rsid w:val="007849CB"/>
    <w:rsid w:val="00784AA6"/>
    <w:rsid w:val="00784B47"/>
    <w:rsid w:val="00785114"/>
    <w:rsid w:val="007861EC"/>
    <w:rsid w:val="00786F3E"/>
    <w:rsid w:val="0078726E"/>
    <w:rsid w:val="00787294"/>
    <w:rsid w:val="007908BE"/>
    <w:rsid w:val="00790C23"/>
    <w:rsid w:val="00790F33"/>
    <w:rsid w:val="00790FDD"/>
    <w:rsid w:val="00791570"/>
    <w:rsid w:val="007919EC"/>
    <w:rsid w:val="00791B17"/>
    <w:rsid w:val="0079259B"/>
    <w:rsid w:val="00792C26"/>
    <w:rsid w:val="00792CEF"/>
    <w:rsid w:val="00792DFF"/>
    <w:rsid w:val="007930A0"/>
    <w:rsid w:val="007932C9"/>
    <w:rsid w:val="00793ACA"/>
    <w:rsid w:val="00793F91"/>
    <w:rsid w:val="007952C5"/>
    <w:rsid w:val="0079533C"/>
    <w:rsid w:val="00795373"/>
    <w:rsid w:val="0079563A"/>
    <w:rsid w:val="00795746"/>
    <w:rsid w:val="00795BA4"/>
    <w:rsid w:val="007964D3"/>
    <w:rsid w:val="00796857"/>
    <w:rsid w:val="00796B04"/>
    <w:rsid w:val="007971B0"/>
    <w:rsid w:val="00797410"/>
    <w:rsid w:val="00797CCF"/>
    <w:rsid w:val="007A08C4"/>
    <w:rsid w:val="007A0B8F"/>
    <w:rsid w:val="007A0BF7"/>
    <w:rsid w:val="007A1480"/>
    <w:rsid w:val="007A1DA3"/>
    <w:rsid w:val="007A2342"/>
    <w:rsid w:val="007A2893"/>
    <w:rsid w:val="007A3224"/>
    <w:rsid w:val="007A332A"/>
    <w:rsid w:val="007A38F6"/>
    <w:rsid w:val="007A4243"/>
    <w:rsid w:val="007A4824"/>
    <w:rsid w:val="007A59A7"/>
    <w:rsid w:val="007A5EFE"/>
    <w:rsid w:val="007A65C7"/>
    <w:rsid w:val="007A6682"/>
    <w:rsid w:val="007A6E67"/>
    <w:rsid w:val="007A6F49"/>
    <w:rsid w:val="007A72AF"/>
    <w:rsid w:val="007A7725"/>
    <w:rsid w:val="007A7DC0"/>
    <w:rsid w:val="007B02F4"/>
    <w:rsid w:val="007B0FA0"/>
    <w:rsid w:val="007B150D"/>
    <w:rsid w:val="007B1F0A"/>
    <w:rsid w:val="007B215A"/>
    <w:rsid w:val="007B234F"/>
    <w:rsid w:val="007B28A4"/>
    <w:rsid w:val="007B2AE5"/>
    <w:rsid w:val="007B2EA0"/>
    <w:rsid w:val="007B2FF1"/>
    <w:rsid w:val="007B3CD7"/>
    <w:rsid w:val="007B446A"/>
    <w:rsid w:val="007B4602"/>
    <w:rsid w:val="007B4759"/>
    <w:rsid w:val="007B4FF0"/>
    <w:rsid w:val="007B521B"/>
    <w:rsid w:val="007B5CF6"/>
    <w:rsid w:val="007B676C"/>
    <w:rsid w:val="007B70F0"/>
    <w:rsid w:val="007B7112"/>
    <w:rsid w:val="007B7A93"/>
    <w:rsid w:val="007B7F42"/>
    <w:rsid w:val="007C030B"/>
    <w:rsid w:val="007C042F"/>
    <w:rsid w:val="007C0793"/>
    <w:rsid w:val="007C0FC5"/>
    <w:rsid w:val="007C11A1"/>
    <w:rsid w:val="007C158F"/>
    <w:rsid w:val="007C1B7E"/>
    <w:rsid w:val="007C1F99"/>
    <w:rsid w:val="007C223A"/>
    <w:rsid w:val="007C25EA"/>
    <w:rsid w:val="007C27EF"/>
    <w:rsid w:val="007C2976"/>
    <w:rsid w:val="007C2B3F"/>
    <w:rsid w:val="007C3194"/>
    <w:rsid w:val="007C367A"/>
    <w:rsid w:val="007C38AE"/>
    <w:rsid w:val="007C4081"/>
    <w:rsid w:val="007C48BE"/>
    <w:rsid w:val="007C4D31"/>
    <w:rsid w:val="007C50D9"/>
    <w:rsid w:val="007C51EB"/>
    <w:rsid w:val="007C5974"/>
    <w:rsid w:val="007C609A"/>
    <w:rsid w:val="007C68CC"/>
    <w:rsid w:val="007C6B3E"/>
    <w:rsid w:val="007C704E"/>
    <w:rsid w:val="007C77D4"/>
    <w:rsid w:val="007C7E07"/>
    <w:rsid w:val="007C7E79"/>
    <w:rsid w:val="007D01D2"/>
    <w:rsid w:val="007D03DB"/>
    <w:rsid w:val="007D041E"/>
    <w:rsid w:val="007D092E"/>
    <w:rsid w:val="007D0B5C"/>
    <w:rsid w:val="007D0C1E"/>
    <w:rsid w:val="007D12A6"/>
    <w:rsid w:val="007D1496"/>
    <w:rsid w:val="007D1C6B"/>
    <w:rsid w:val="007D1F16"/>
    <w:rsid w:val="007D230B"/>
    <w:rsid w:val="007D2959"/>
    <w:rsid w:val="007D2AB7"/>
    <w:rsid w:val="007D4243"/>
    <w:rsid w:val="007D44F8"/>
    <w:rsid w:val="007D4C1D"/>
    <w:rsid w:val="007D4DAF"/>
    <w:rsid w:val="007D66AA"/>
    <w:rsid w:val="007D6AD1"/>
    <w:rsid w:val="007D6C17"/>
    <w:rsid w:val="007D6D8C"/>
    <w:rsid w:val="007D6F28"/>
    <w:rsid w:val="007D7562"/>
    <w:rsid w:val="007D7A0B"/>
    <w:rsid w:val="007E022D"/>
    <w:rsid w:val="007E12AF"/>
    <w:rsid w:val="007E14CC"/>
    <w:rsid w:val="007E161C"/>
    <w:rsid w:val="007E16B7"/>
    <w:rsid w:val="007E18B9"/>
    <w:rsid w:val="007E19E4"/>
    <w:rsid w:val="007E1F33"/>
    <w:rsid w:val="007E3121"/>
    <w:rsid w:val="007E32B7"/>
    <w:rsid w:val="007E33DD"/>
    <w:rsid w:val="007E3BD5"/>
    <w:rsid w:val="007E3CF7"/>
    <w:rsid w:val="007E4387"/>
    <w:rsid w:val="007E58DA"/>
    <w:rsid w:val="007E5DA2"/>
    <w:rsid w:val="007E626F"/>
    <w:rsid w:val="007E6B1E"/>
    <w:rsid w:val="007E7014"/>
    <w:rsid w:val="007E741E"/>
    <w:rsid w:val="007E7B60"/>
    <w:rsid w:val="007F0459"/>
    <w:rsid w:val="007F07A3"/>
    <w:rsid w:val="007F1F09"/>
    <w:rsid w:val="007F2744"/>
    <w:rsid w:val="007F3280"/>
    <w:rsid w:val="007F32D9"/>
    <w:rsid w:val="007F3DB7"/>
    <w:rsid w:val="007F4070"/>
    <w:rsid w:val="007F4615"/>
    <w:rsid w:val="007F4DD4"/>
    <w:rsid w:val="007F5009"/>
    <w:rsid w:val="007F5273"/>
    <w:rsid w:val="007F52FB"/>
    <w:rsid w:val="007F57B7"/>
    <w:rsid w:val="007F5AD6"/>
    <w:rsid w:val="007F5E1B"/>
    <w:rsid w:val="007F6439"/>
    <w:rsid w:val="007F694C"/>
    <w:rsid w:val="007F698C"/>
    <w:rsid w:val="007F69EA"/>
    <w:rsid w:val="007F75E7"/>
    <w:rsid w:val="007F7CF4"/>
    <w:rsid w:val="007F7D29"/>
    <w:rsid w:val="0080041F"/>
    <w:rsid w:val="0080066E"/>
    <w:rsid w:val="008006EC"/>
    <w:rsid w:val="00800DEE"/>
    <w:rsid w:val="00801279"/>
    <w:rsid w:val="00801A58"/>
    <w:rsid w:val="00803188"/>
    <w:rsid w:val="00803257"/>
    <w:rsid w:val="00804940"/>
    <w:rsid w:val="008049D2"/>
    <w:rsid w:val="00804BE7"/>
    <w:rsid w:val="00804CE8"/>
    <w:rsid w:val="0080536D"/>
    <w:rsid w:val="00805977"/>
    <w:rsid w:val="00805C0F"/>
    <w:rsid w:val="008064DB"/>
    <w:rsid w:val="00806F7E"/>
    <w:rsid w:val="0080753D"/>
    <w:rsid w:val="008078BC"/>
    <w:rsid w:val="00807A62"/>
    <w:rsid w:val="00810653"/>
    <w:rsid w:val="00810F1A"/>
    <w:rsid w:val="00811114"/>
    <w:rsid w:val="008115ED"/>
    <w:rsid w:val="00811A0C"/>
    <w:rsid w:val="00811F20"/>
    <w:rsid w:val="00811FF9"/>
    <w:rsid w:val="00812300"/>
    <w:rsid w:val="008124EF"/>
    <w:rsid w:val="008132BB"/>
    <w:rsid w:val="00813348"/>
    <w:rsid w:val="00813760"/>
    <w:rsid w:val="00813A23"/>
    <w:rsid w:val="00813ADF"/>
    <w:rsid w:val="00814041"/>
    <w:rsid w:val="0081431C"/>
    <w:rsid w:val="00814913"/>
    <w:rsid w:val="00814B4C"/>
    <w:rsid w:val="00814F1D"/>
    <w:rsid w:val="0081575B"/>
    <w:rsid w:val="00815BBD"/>
    <w:rsid w:val="00815EFC"/>
    <w:rsid w:val="00815FCB"/>
    <w:rsid w:val="008160AE"/>
    <w:rsid w:val="0081620D"/>
    <w:rsid w:val="008163F3"/>
    <w:rsid w:val="00816636"/>
    <w:rsid w:val="008167DF"/>
    <w:rsid w:val="00816866"/>
    <w:rsid w:val="008175FC"/>
    <w:rsid w:val="00817EDE"/>
    <w:rsid w:val="00820935"/>
    <w:rsid w:val="00820BED"/>
    <w:rsid w:val="00820C42"/>
    <w:rsid w:val="00820E24"/>
    <w:rsid w:val="00820EBF"/>
    <w:rsid w:val="008210B1"/>
    <w:rsid w:val="00821995"/>
    <w:rsid w:val="008223C0"/>
    <w:rsid w:val="0082253A"/>
    <w:rsid w:val="00822AC8"/>
    <w:rsid w:val="008231C5"/>
    <w:rsid w:val="00823B54"/>
    <w:rsid w:val="00823E35"/>
    <w:rsid w:val="00823ECA"/>
    <w:rsid w:val="0082449F"/>
    <w:rsid w:val="008248B3"/>
    <w:rsid w:val="00824980"/>
    <w:rsid w:val="00824CB0"/>
    <w:rsid w:val="00824EB0"/>
    <w:rsid w:val="0082561F"/>
    <w:rsid w:val="0082683E"/>
    <w:rsid w:val="00826CB9"/>
    <w:rsid w:val="008270C2"/>
    <w:rsid w:val="008272D4"/>
    <w:rsid w:val="00827EEB"/>
    <w:rsid w:val="00830201"/>
    <w:rsid w:val="0083033D"/>
    <w:rsid w:val="00830512"/>
    <w:rsid w:val="008309A5"/>
    <w:rsid w:val="00830C7F"/>
    <w:rsid w:val="00831998"/>
    <w:rsid w:val="00831B28"/>
    <w:rsid w:val="00831D40"/>
    <w:rsid w:val="008320C4"/>
    <w:rsid w:val="00832BA5"/>
    <w:rsid w:val="0083359B"/>
    <w:rsid w:val="00833646"/>
    <w:rsid w:val="00834360"/>
    <w:rsid w:val="008345F4"/>
    <w:rsid w:val="00834C0D"/>
    <w:rsid w:val="008358E0"/>
    <w:rsid w:val="00836053"/>
    <w:rsid w:val="008362FC"/>
    <w:rsid w:val="00836300"/>
    <w:rsid w:val="00837AE9"/>
    <w:rsid w:val="00837BB1"/>
    <w:rsid w:val="00837EF9"/>
    <w:rsid w:val="008400E1"/>
    <w:rsid w:val="0084030F"/>
    <w:rsid w:val="00840674"/>
    <w:rsid w:val="00841237"/>
    <w:rsid w:val="0084123E"/>
    <w:rsid w:val="008417BB"/>
    <w:rsid w:val="00842112"/>
    <w:rsid w:val="0084241A"/>
    <w:rsid w:val="00842608"/>
    <w:rsid w:val="0084275E"/>
    <w:rsid w:val="00842E1E"/>
    <w:rsid w:val="00843693"/>
    <w:rsid w:val="00844194"/>
    <w:rsid w:val="0084494B"/>
    <w:rsid w:val="00844B42"/>
    <w:rsid w:val="00844CD7"/>
    <w:rsid w:val="00844FFF"/>
    <w:rsid w:val="008453BD"/>
    <w:rsid w:val="00845772"/>
    <w:rsid w:val="00845C7A"/>
    <w:rsid w:val="00845ECA"/>
    <w:rsid w:val="00846C63"/>
    <w:rsid w:val="00846D4D"/>
    <w:rsid w:val="00846ED2"/>
    <w:rsid w:val="0084706E"/>
    <w:rsid w:val="00850B5C"/>
    <w:rsid w:val="00850F80"/>
    <w:rsid w:val="00851BD9"/>
    <w:rsid w:val="008522C9"/>
    <w:rsid w:val="0085268A"/>
    <w:rsid w:val="008526EB"/>
    <w:rsid w:val="00852898"/>
    <w:rsid w:val="00852C83"/>
    <w:rsid w:val="00852CEC"/>
    <w:rsid w:val="00853007"/>
    <w:rsid w:val="00853058"/>
    <w:rsid w:val="00853450"/>
    <w:rsid w:val="0085366C"/>
    <w:rsid w:val="00853C3D"/>
    <w:rsid w:val="0085486D"/>
    <w:rsid w:val="008550A6"/>
    <w:rsid w:val="008550BA"/>
    <w:rsid w:val="008555C6"/>
    <w:rsid w:val="008559EC"/>
    <w:rsid w:val="00855E7E"/>
    <w:rsid w:val="008566B4"/>
    <w:rsid w:val="008569FA"/>
    <w:rsid w:val="00856D41"/>
    <w:rsid w:val="008572B1"/>
    <w:rsid w:val="00857513"/>
    <w:rsid w:val="00857665"/>
    <w:rsid w:val="008577E4"/>
    <w:rsid w:val="00857A0A"/>
    <w:rsid w:val="0086037B"/>
    <w:rsid w:val="008607CC"/>
    <w:rsid w:val="00860B1C"/>
    <w:rsid w:val="00861CEC"/>
    <w:rsid w:val="00861DEF"/>
    <w:rsid w:val="00862114"/>
    <w:rsid w:val="00862529"/>
    <w:rsid w:val="00863365"/>
    <w:rsid w:val="008643E9"/>
    <w:rsid w:val="0086485A"/>
    <w:rsid w:val="00864A14"/>
    <w:rsid w:val="00864D72"/>
    <w:rsid w:val="00864E9B"/>
    <w:rsid w:val="008658C9"/>
    <w:rsid w:val="0086656E"/>
    <w:rsid w:val="0086722A"/>
    <w:rsid w:val="008672AB"/>
    <w:rsid w:val="00867901"/>
    <w:rsid w:val="00867CF5"/>
    <w:rsid w:val="00870035"/>
    <w:rsid w:val="008703FC"/>
    <w:rsid w:val="00870A7D"/>
    <w:rsid w:val="00870E26"/>
    <w:rsid w:val="00871B72"/>
    <w:rsid w:val="00871F36"/>
    <w:rsid w:val="00872071"/>
    <w:rsid w:val="00872452"/>
    <w:rsid w:val="008725B7"/>
    <w:rsid w:val="0087270F"/>
    <w:rsid w:val="00872CF3"/>
    <w:rsid w:val="00872E61"/>
    <w:rsid w:val="008737C6"/>
    <w:rsid w:val="00873ED0"/>
    <w:rsid w:val="00874A20"/>
    <w:rsid w:val="00874E42"/>
    <w:rsid w:val="008759C2"/>
    <w:rsid w:val="0087603A"/>
    <w:rsid w:val="00876948"/>
    <w:rsid w:val="008769AB"/>
    <w:rsid w:val="008773EB"/>
    <w:rsid w:val="008775AA"/>
    <w:rsid w:val="00877752"/>
    <w:rsid w:val="00877B6E"/>
    <w:rsid w:val="00877BA4"/>
    <w:rsid w:val="0088069C"/>
    <w:rsid w:val="0088083D"/>
    <w:rsid w:val="00880C35"/>
    <w:rsid w:val="0088103C"/>
    <w:rsid w:val="00881675"/>
    <w:rsid w:val="0088181A"/>
    <w:rsid w:val="00882278"/>
    <w:rsid w:val="00882475"/>
    <w:rsid w:val="0088442E"/>
    <w:rsid w:val="008844F0"/>
    <w:rsid w:val="00884F39"/>
    <w:rsid w:val="00885725"/>
    <w:rsid w:val="00885B00"/>
    <w:rsid w:val="0088642C"/>
    <w:rsid w:val="008865D5"/>
    <w:rsid w:val="0088671C"/>
    <w:rsid w:val="00886C61"/>
    <w:rsid w:val="00887B6B"/>
    <w:rsid w:val="008906CD"/>
    <w:rsid w:val="00890C66"/>
    <w:rsid w:val="00890F23"/>
    <w:rsid w:val="008918AF"/>
    <w:rsid w:val="008926A0"/>
    <w:rsid w:val="008931C9"/>
    <w:rsid w:val="00893353"/>
    <w:rsid w:val="0089344D"/>
    <w:rsid w:val="00893553"/>
    <w:rsid w:val="00894618"/>
    <w:rsid w:val="008948B4"/>
    <w:rsid w:val="008948C6"/>
    <w:rsid w:val="00894944"/>
    <w:rsid w:val="008949D4"/>
    <w:rsid w:val="00894CEB"/>
    <w:rsid w:val="00895324"/>
    <w:rsid w:val="00895332"/>
    <w:rsid w:val="00895A79"/>
    <w:rsid w:val="00895ED8"/>
    <w:rsid w:val="00895EED"/>
    <w:rsid w:val="00895FD0"/>
    <w:rsid w:val="00896219"/>
    <w:rsid w:val="0089662E"/>
    <w:rsid w:val="008966ED"/>
    <w:rsid w:val="008972A9"/>
    <w:rsid w:val="00897E9C"/>
    <w:rsid w:val="008A012A"/>
    <w:rsid w:val="008A014C"/>
    <w:rsid w:val="008A02FA"/>
    <w:rsid w:val="008A0DAD"/>
    <w:rsid w:val="008A0FC1"/>
    <w:rsid w:val="008A183F"/>
    <w:rsid w:val="008A2093"/>
    <w:rsid w:val="008A2640"/>
    <w:rsid w:val="008A29A6"/>
    <w:rsid w:val="008A36DF"/>
    <w:rsid w:val="008A3DFB"/>
    <w:rsid w:val="008A4436"/>
    <w:rsid w:val="008A4E48"/>
    <w:rsid w:val="008A4ECE"/>
    <w:rsid w:val="008A4F0B"/>
    <w:rsid w:val="008A561D"/>
    <w:rsid w:val="008A584C"/>
    <w:rsid w:val="008A596C"/>
    <w:rsid w:val="008A5B88"/>
    <w:rsid w:val="008A5D04"/>
    <w:rsid w:val="008A60BD"/>
    <w:rsid w:val="008A6388"/>
    <w:rsid w:val="008A64C7"/>
    <w:rsid w:val="008A6509"/>
    <w:rsid w:val="008A753D"/>
    <w:rsid w:val="008A7EBA"/>
    <w:rsid w:val="008B02F0"/>
    <w:rsid w:val="008B0745"/>
    <w:rsid w:val="008B0A3A"/>
    <w:rsid w:val="008B0B55"/>
    <w:rsid w:val="008B0B62"/>
    <w:rsid w:val="008B11AC"/>
    <w:rsid w:val="008B1777"/>
    <w:rsid w:val="008B183F"/>
    <w:rsid w:val="008B19FD"/>
    <w:rsid w:val="008B2116"/>
    <w:rsid w:val="008B2439"/>
    <w:rsid w:val="008B25A1"/>
    <w:rsid w:val="008B276B"/>
    <w:rsid w:val="008B2AEA"/>
    <w:rsid w:val="008B2E56"/>
    <w:rsid w:val="008B310D"/>
    <w:rsid w:val="008B339C"/>
    <w:rsid w:val="008B34EF"/>
    <w:rsid w:val="008B3A12"/>
    <w:rsid w:val="008B3B33"/>
    <w:rsid w:val="008B3C56"/>
    <w:rsid w:val="008B4BF6"/>
    <w:rsid w:val="008B530A"/>
    <w:rsid w:val="008B534D"/>
    <w:rsid w:val="008B5740"/>
    <w:rsid w:val="008B5992"/>
    <w:rsid w:val="008B5F41"/>
    <w:rsid w:val="008B602E"/>
    <w:rsid w:val="008B6413"/>
    <w:rsid w:val="008B647E"/>
    <w:rsid w:val="008B6A41"/>
    <w:rsid w:val="008B6D0A"/>
    <w:rsid w:val="008B71C3"/>
    <w:rsid w:val="008C023D"/>
    <w:rsid w:val="008C03BB"/>
    <w:rsid w:val="008C03F7"/>
    <w:rsid w:val="008C0D65"/>
    <w:rsid w:val="008C1489"/>
    <w:rsid w:val="008C1C69"/>
    <w:rsid w:val="008C1CA1"/>
    <w:rsid w:val="008C2035"/>
    <w:rsid w:val="008C20D1"/>
    <w:rsid w:val="008C22AB"/>
    <w:rsid w:val="008C2437"/>
    <w:rsid w:val="008C2907"/>
    <w:rsid w:val="008C3308"/>
    <w:rsid w:val="008C36C4"/>
    <w:rsid w:val="008C3D45"/>
    <w:rsid w:val="008C3FA3"/>
    <w:rsid w:val="008C4511"/>
    <w:rsid w:val="008C4514"/>
    <w:rsid w:val="008C4B10"/>
    <w:rsid w:val="008C4E47"/>
    <w:rsid w:val="008C51DC"/>
    <w:rsid w:val="008C5202"/>
    <w:rsid w:val="008C57EE"/>
    <w:rsid w:val="008C62F0"/>
    <w:rsid w:val="008C6894"/>
    <w:rsid w:val="008C6C21"/>
    <w:rsid w:val="008C6E66"/>
    <w:rsid w:val="008C6F7A"/>
    <w:rsid w:val="008C7E8B"/>
    <w:rsid w:val="008D0450"/>
    <w:rsid w:val="008D0538"/>
    <w:rsid w:val="008D097F"/>
    <w:rsid w:val="008D0ACD"/>
    <w:rsid w:val="008D0B66"/>
    <w:rsid w:val="008D10B0"/>
    <w:rsid w:val="008D183F"/>
    <w:rsid w:val="008D1E17"/>
    <w:rsid w:val="008D1EB3"/>
    <w:rsid w:val="008D2303"/>
    <w:rsid w:val="008D2585"/>
    <w:rsid w:val="008D25CC"/>
    <w:rsid w:val="008D2795"/>
    <w:rsid w:val="008D2D6D"/>
    <w:rsid w:val="008D311A"/>
    <w:rsid w:val="008D3C70"/>
    <w:rsid w:val="008D3D91"/>
    <w:rsid w:val="008D40A0"/>
    <w:rsid w:val="008D4686"/>
    <w:rsid w:val="008D510E"/>
    <w:rsid w:val="008D515F"/>
    <w:rsid w:val="008D617B"/>
    <w:rsid w:val="008D61D6"/>
    <w:rsid w:val="008D6F62"/>
    <w:rsid w:val="008D6F87"/>
    <w:rsid w:val="008D7E02"/>
    <w:rsid w:val="008E0B44"/>
    <w:rsid w:val="008E0CB0"/>
    <w:rsid w:val="008E0D3A"/>
    <w:rsid w:val="008E0E24"/>
    <w:rsid w:val="008E1D79"/>
    <w:rsid w:val="008E23D5"/>
    <w:rsid w:val="008E2A6D"/>
    <w:rsid w:val="008E2BBD"/>
    <w:rsid w:val="008E3068"/>
    <w:rsid w:val="008E394F"/>
    <w:rsid w:val="008E3ADD"/>
    <w:rsid w:val="008E40C9"/>
    <w:rsid w:val="008E4A89"/>
    <w:rsid w:val="008E4CF5"/>
    <w:rsid w:val="008E5210"/>
    <w:rsid w:val="008E5ECE"/>
    <w:rsid w:val="008E6713"/>
    <w:rsid w:val="008E7328"/>
    <w:rsid w:val="008E743B"/>
    <w:rsid w:val="008E746A"/>
    <w:rsid w:val="008E754C"/>
    <w:rsid w:val="008E7671"/>
    <w:rsid w:val="008E770B"/>
    <w:rsid w:val="008E7899"/>
    <w:rsid w:val="008E7E3C"/>
    <w:rsid w:val="008E7FA4"/>
    <w:rsid w:val="008F035E"/>
    <w:rsid w:val="008F038F"/>
    <w:rsid w:val="008F0717"/>
    <w:rsid w:val="008F0886"/>
    <w:rsid w:val="008F0A61"/>
    <w:rsid w:val="008F0FD3"/>
    <w:rsid w:val="008F10C1"/>
    <w:rsid w:val="008F14B0"/>
    <w:rsid w:val="008F14DF"/>
    <w:rsid w:val="008F1AC8"/>
    <w:rsid w:val="008F2183"/>
    <w:rsid w:val="008F2850"/>
    <w:rsid w:val="008F28DA"/>
    <w:rsid w:val="008F3195"/>
    <w:rsid w:val="008F3892"/>
    <w:rsid w:val="008F44EF"/>
    <w:rsid w:val="008F4ADB"/>
    <w:rsid w:val="008F4ADD"/>
    <w:rsid w:val="008F4EB8"/>
    <w:rsid w:val="008F4F31"/>
    <w:rsid w:val="008F57C1"/>
    <w:rsid w:val="008F5910"/>
    <w:rsid w:val="008F5A0C"/>
    <w:rsid w:val="008F5D9E"/>
    <w:rsid w:val="008F6148"/>
    <w:rsid w:val="008F6292"/>
    <w:rsid w:val="008F659D"/>
    <w:rsid w:val="008F6E07"/>
    <w:rsid w:val="008F6EFD"/>
    <w:rsid w:val="008F7C68"/>
    <w:rsid w:val="008F7CC2"/>
    <w:rsid w:val="008F7E07"/>
    <w:rsid w:val="009001CA"/>
    <w:rsid w:val="00900786"/>
    <w:rsid w:val="00901604"/>
    <w:rsid w:val="00901A65"/>
    <w:rsid w:val="00901D47"/>
    <w:rsid w:val="00901E59"/>
    <w:rsid w:val="009022E7"/>
    <w:rsid w:val="00902A53"/>
    <w:rsid w:val="00902FD8"/>
    <w:rsid w:val="0090374A"/>
    <w:rsid w:val="009039BB"/>
    <w:rsid w:val="00904112"/>
    <w:rsid w:val="00904118"/>
    <w:rsid w:val="00904711"/>
    <w:rsid w:val="00904808"/>
    <w:rsid w:val="009049E9"/>
    <w:rsid w:val="00904D52"/>
    <w:rsid w:val="00905657"/>
    <w:rsid w:val="00906A38"/>
    <w:rsid w:val="00907463"/>
    <w:rsid w:val="00907621"/>
    <w:rsid w:val="00911520"/>
    <w:rsid w:val="00911E62"/>
    <w:rsid w:val="0091298A"/>
    <w:rsid w:val="00912CAE"/>
    <w:rsid w:val="00913435"/>
    <w:rsid w:val="00913555"/>
    <w:rsid w:val="009136B0"/>
    <w:rsid w:val="00914A4A"/>
    <w:rsid w:val="00914DDB"/>
    <w:rsid w:val="009155AA"/>
    <w:rsid w:val="0091593C"/>
    <w:rsid w:val="009159FF"/>
    <w:rsid w:val="00915A8A"/>
    <w:rsid w:val="00915DC2"/>
    <w:rsid w:val="009168DC"/>
    <w:rsid w:val="00917169"/>
    <w:rsid w:val="0092003D"/>
    <w:rsid w:val="009201DE"/>
    <w:rsid w:val="00920478"/>
    <w:rsid w:val="009205BB"/>
    <w:rsid w:val="00920736"/>
    <w:rsid w:val="00920C15"/>
    <w:rsid w:val="009210F2"/>
    <w:rsid w:val="00921607"/>
    <w:rsid w:val="009216D9"/>
    <w:rsid w:val="00921F21"/>
    <w:rsid w:val="00921F5F"/>
    <w:rsid w:val="009222C8"/>
    <w:rsid w:val="009222E8"/>
    <w:rsid w:val="00922B5B"/>
    <w:rsid w:val="00922C31"/>
    <w:rsid w:val="00922C77"/>
    <w:rsid w:val="00922FB1"/>
    <w:rsid w:val="00923080"/>
    <w:rsid w:val="00923C9F"/>
    <w:rsid w:val="00924964"/>
    <w:rsid w:val="00924CFE"/>
    <w:rsid w:val="00925C2D"/>
    <w:rsid w:val="0092631B"/>
    <w:rsid w:val="00926BF6"/>
    <w:rsid w:val="00927150"/>
    <w:rsid w:val="00927196"/>
    <w:rsid w:val="00930196"/>
    <w:rsid w:val="00930654"/>
    <w:rsid w:val="009308F8"/>
    <w:rsid w:val="00930CF7"/>
    <w:rsid w:val="00930EF8"/>
    <w:rsid w:val="00931228"/>
    <w:rsid w:val="0093156A"/>
    <w:rsid w:val="00931C6C"/>
    <w:rsid w:val="00931D3C"/>
    <w:rsid w:val="00932695"/>
    <w:rsid w:val="00932CBF"/>
    <w:rsid w:val="009331FC"/>
    <w:rsid w:val="009333E0"/>
    <w:rsid w:val="00933B4A"/>
    <w:rsid w:val="00933C18"/>
    <w:rsid w:val="00933C68"/>
    <w:rsid w:val="00934163"/>
    <w:rsid w:val="00934410"/>
    <w:rsid w:val="009349C8"/>
    <w:rsid w:val="00934B7A"/>
    <w:rsid w:val="00934E5D"/>
    <w:rsid w:val="00934FC2"/>
    <w:rsid w:val="00935581"/>
    <w:rsid w:val="0093591F"/>
    <w:rsid w:val="00935DE2"/>
    <w:rsid w:val="00936285"/>
    <w:rsid w:val="009364A3"/>
    <w:rsid w:val="0093683B"/>
    <w:rsid w:val="00937048"/>
    <w:rsid w:val="0093739C"/>
    <w:rsid w:val="0093777B"/>
    <w:rsid w:val="009379E1"/>
    <w:rsid w:val="00940013"/>
    <w:rsid w:val="00940BCF"/>
    <w:rsid w:val="00940D44"/>
    <w:rsid w:val="00940F6D"/>
    <w:rsid w:val="009411AE"/>
    <w:rsid w:val="0094183A"/>
    <w:rsid w:val="00942788"/>
    <w:rsid w:val="00942808"/>
    <w:rsid w:val="0094281E"/>
    <w:rsid w:val="0094284F"/>
    <w:rsid w:val="00942CF7"/>
    <w:rsid w:val="00942D5B"/>
    <w:rsid w:val="00943220"/>
    <w:rsid w:val="00943447"/>
    <w:rsid w:val="0094375F"/>
    <w:rsid w:val="00943909"/>
    <w:rsid w:val="00943AA0"/>
    <w:rsid w:val="00943F6F"/>
    <w:rsid w:val="00944830"/>
    <w:rsid w:val="009448D0"/>
    <w:rsid w:val="009448DB"/>
    <w:rsid w:val="00944ABB"/>
    <w:rsid w:val="00944CBA"/>
    <w:rsid w:val="009453D6"/>
    <w:rsid w:val="0094542B"/>
    <w:rsid w:val="00945AAA"/>
    <w:rsid w:val="0094700B"/>
    <w:rsid w:val="00950090"/>
    <w:rsid w:val="00950A28"/>
    <w:rsid w:val="00950FA9"/>
    <w:rsid w:val="009511F1"/>
    <w:rsid w:val="00952038"/>
    <w:rsid w:val="00953276"/>
    <w:rsid w:val="009539E1"/>
    <w:rsid w:val="00954418"/>
    <w:rsid w:val="00954914"/>
    <w:rsid w:val="00954A75"/>
    <w:rsid w:val="00954DDB"/>
    <w:rsid w:val="00955015"/>
    <w:rsid w:val="0095542F"/>
    <w:rsid w:val="00955872"/>
    <w:rsid w:val="009558F7"/>
    <w:rsid w:val="00955A41"/>
    <w:rsid w:val="009560AE"/>
    <w:rsid w:val="00956260"/>
    <w:rsid w:val="009562DA"/>
    <w:rsid w:val="00956432"/>
    <w:rsid w:val="00956D3E"/>
    <w:rsid w:val="00956FD5"/>
    <w:rsid w:val="009603A2"/>
    <w:rsid w:val="009605A1"/>
    <w:rsid w:val="00960A6E"/>
    <w:rsid w:val="00960A84"/>
    <w:rsid w:val="0096192D"/>
    <w:rsid w:val="00961BBC"/>
    <w:rsid w:val="00962233"/>
    <w:rsid w:val="00962F02"/>
    <w:rsid w:val="009634C0"/>
    <w:rsid w:val="009634FE"/>
    <w:rsid w:val="0096531F"/>
    <w:rsid w:val="009657D5"/>
    <w:rsid w:val="009657DD"/>
    <w:rsid w:val="00966242"/>
    <w:rsid w:val="00966653"/>
    <w:rsid w:val="00966690"/>
    <w:rsid w:val="009668C3"/>
    <w:rsid w:val="00966FBB"/>
    <w:rsid w:val="00967A09"/>
    <w:rsid w:val="00967C7D"/>
    <w:rsid w:val="00970048"/>
    <w:rsid w:val="00970939"/>
    <w:rsid w:val="00971907"/>
    <w:rsid w:val="009723A5"/>
    <w:rsid w:val="00973196"/>
    <w:rsid w:val="009732F6"/>
    <w:rsid w:val="009732F9"/>
    <w:rsid w:val="00973394"/>
    <w:rsid w:val="009733C5"/>
    <w:rsid w:val="00974243"/>
    <w:rsid w:val="009748C7"/>
    <w:rsid w:val="009757B8"/>
    <w:rsid w:val="00975C90"/>
    <w:rsid w:val="00975D37"/>
    <w:rsid w:val="00975D73"/>
    <w:rsid w:val="00976491"/>
    <w:rsid w:val="00977032"/>
    <w:rsid w:val="00977ADB"/>
    <w:rsid w:val="00980BF6"/>
    <w:rsid w:val="00980D4B"/>
    <w:rsid w:val="00980DFA"/>
    <w:rsid w:val="00981298"/>
    <w:rsid w:val="009817BB"/>
    <w:rsid w:val="00981906"/>
    <w:rsid w:val="00981D34"/>
    <w:rsid w:val="00981F01"/>
    <w:rsid w:val="009821F8"/>
    <w:rsid w:val="00982338"/>
    <w:rsid w:val="0098244F"/>
    <w:rsid w:val="009827B9"/>
    <w:rsid w:val="00982E34"/>
    <w:rsid w:val="00982E46"/>
    <w:rsid w:val="0098326F"/>
    <w:rsid w:val="009837F4"/>
    <w:rsid w:val="00984201"/>
    <w:rsid w:val="00984226"/>
    <w:rsid w:val="00984266"/>
    <w:rsid w:val="00984866"/>
    <w:rsid w:val="00984E85"/>
    <w:rsid w:val="00985411"/>
    <w:rsid w:val="0098621D"/>
    <w:rsid w:val="00986262"/>
    <w:rsid w:val="009866F3"/>
    <w:rsid w:val="00986848"/>
    <w:rsid w:val="00986FFF"/>
    <w:rsid w:val="00987247"/>
    <w:rsid w:val="00987563"/>
    <w:rsid w:val="00987903"/>
    <w:rsid w:val="009879A8"/>
    <w:rsid w:val="00987B70"/>
    <w:rsid w:val="00987C3B"/>
    <w:rsid w:val="00987C51"/>
    <w:rsid w:val="00987CDD"/>
    <w:rsid w:val="00987F7C"/>
    <w:rsid w:val="0099025D"/>
    <w:rsid w:val="00990784"/>
    <w:rsid w:val="009909D8"/>
    <w:rsid w:val="00991BE3"/>
    <w:rsid w:val="00991C92"/>
    <w:rsid w:val="009924DC"/>
    <w:rsid w:val="0099277F"/>
    <w:rsid w:val="00992A66"/>
    <w:rsid w:val="00993077"/>
    <w:rsid w:val="0099321C"/>
    <w:rsid w:val="009936A5"/>
    <w:rsid w:val="009936E1"/>
    <w:rsid w:val="0099393F"/>
    <w:rsid w:val="00993D3B"/>
    <w:rsid w:val="00993E0B"/>
    <w:rsid w:val="009943FC"/>
    <w:rsid w:val="0099449C"/>
    <w:rsid w:val="009946C1"/>
    <w:rsid w:val="009947C0"/>
    <w:rsid w:val="009949F5"/>
    <w:rsid w:val="009951B5"/>
    <w:rsid w:val="00995393"/>
    <w:rsid w:val="009959D9"/>
    <w:rsid w:val="00995EA4"/>
    <w:rsid w:val="00995F76"/>
    <w:rsid w:val="00996591"/>
    <w:rsid w:val="0099668C"/>
    <w:rsid w:val="00996870"/>
    <w:rsid w:val="00996B99"/>
    <w:rsid w:val="00996BF9"/>
    <w:rsid w:val="00996D75"/>
    <w:rsid w:val="00996D86"/>
    <w:rsid w:val="00996E3F"/>
    <w:rsid w:val="009974D9"/>
    <w:rsid w:val="009976FA"/>
    <w:rsid w:val="009A0015"/>
    <w:rsid w:val="009A08D2"/>
    <w:rsid w:val="009A0E66"/>
    <w:rsid w:val="009A12CD"/>
    <w:rsid w:val="009A1353"/>
    <w:rsid w:val="009A1395"/>
    <w:rsid w:val="009A1A66"/>
    <w:rsid w:val="009A1FBB"/>
    <w:rsid w:val="009A2F61"/>
    <w:rsid w:val="009A3129"/>
    <w:rsid w:val="009A318E"/>
    <w:rsid w:val="009A3889"/>
    <w:rsid w:val="009A3D50"/>
    <w:rsid w:val="009A424D"/>
    <w:rsid w:val="009A469A"/>
    <w:rsid w:val="009A4D2D"/>
    <w:rsid w:val="009A4E70"/>
    <w:rsid w:val="009A54AF"/>
    <w:rsid w:val="009A54CA"/>
    <w:rsid w:val="009A5B03"/>
    <w:rsid w:val="009A6627"/>
    <w:rsid w:val="009A6C38"/>
    <w:rsid w:val="009A6E99"/>
    <w:rsid w:val="009A70B6"/>
    <w:rsid w:val="009A73A9"/>
    <w:rsid w:val="009A74D5"/>
    <w:rsid w:val="009A7867"/>
    <w:rsid w:val="009A7A0F"/>
    <w:rsid w:val="009A7BD1"/>
    <w:rsid w:val="009B0ED5"/>
    <w:rsid w:val="009B13E8"/>
    <w:rsid w:val="009B194E"/>
    <w:rsid w:val="009B2C01"/>
    <w:rsid w:val="009B33DC"/>
    <w:rsid w:val="009B35BF"/>
    <w:rsid w:val="009B3728"/>
    <w:rsid w:val="009B424C"/>
    <w:rsid w:val="009B4587"/>
    <w:rsid w:val="009B5044"/>
    <w:rsid w:val="009B518D"/>
    <w:rsid w:val="009B5710"/>
    <w:rsid w:val="009B6045"/>
    <w:rsid w:val="009B6A38"/>
    <w:rsid w:val="009B6DA6"/>
    <w:rsid w:val="009B70BF"/>
    <w:rsid w:val="009B77F4"/>
    <w:rsid w:val="009B7C1E"/>
    <w:rsid w:val="009B7D2E"/>
    <w:rsid w:val="009C040B"/>
    <w:rsid w:val="009C040D"/>
    <w:rsid w:val="009C1834"/>
    <w:rsid w:val="009C197B"/>
    <w:rsid w:val="009C1A9E"/>
    <w:rsid w:val="009C1BAC"/>
    <w:rsid w:val="009C1BF6"/>
    <w:rsid w:val="009C1C91"/>
    <w:rsid w:val="009C23B5"/>
    <w:rsid w:val="009C2819"/>
    <w:rsid w:val="009C3252"/>
    <w:rsid w:val="009C33ED"/>
    <w:rsid w:val="009C35E4"/>
    <w:rsid w:val="009C3B14"/>
    <w:rsid w:val="009C4830"/>
    <w:rsid w:val="009C5316"/>
    <w:rsid w:val="009C553C"/>
    <w:rsid w:val="009C5F05"/>
    <w:rsid w:val="009C6124"/>
    <w:rsid w:val="009C7074"/>
    <w:rsid w:val="009C774E"/>
    <w:rsid w:val="009C7B0A"/>
    <w:rsid w:val="009C7EDA"/>
    <w:rsid w:val="009D00D9"/>
    <w:rsid w:val="009D039D"/>
    <w:rsid w:val="009D063B"/>
    <w:rsid w:val="009D06C7"/>
    <w:rsid w:val="009D0B27"/>
    <w:rsid w:val="009D0C2D"/>
    <w:rsid w:val="009D1E95"/>
    <w:rsid w:val="009D291F"/>
    <w:rsid w:val="009D2AB6"/>
    <w:rsid w:val="009D2AD5"/>
    <w:rsid w:val="009D332A"/>
    <w:rsid w:val="009D3DAA"/>
    <w:rsid w:val="009D3DB0"/>
    <w:rsid w:val="009D3F09"/>
    <w:rsid w:val="009D4230"/>
    <w:rsid w:val="009D44BD"/>
    <w:rsid w:val="009D4E43"/>
    <w:rsid w:val="009D506F"/>
    <w:rsid w:val="009D535F"/>
    <w:rsid w:val="009D609D"/>
    <w:rsid w:val="009D6207"/>
    <w:rsid w:val="009D6CFB"/>
    <w:rsid w:val="009D740C"/>
    <w:rsid w:val="009D7697"/>
    <w:rsid w:val="009D7867"/>
    <w:rsid w:val="009D7923"/>
    <w:rsid w:val="009E0198"/>
    <w:rsid w:val="009E03D9"/>
    <w:rsid w:val="009E0B0C"/>
    <w:rsid w:val="009E0D00"/>
    <w:rsid w:val="009E0F11"/>
    <w:rsid w:val="009E0F66"/>
    <w:rsid w:val="009E1115"/>
    <w:rsid w:val="009E21FE"/>
    <w:rsid w:val="009E2952"/>
    <w:rsid w:val="009E2BCB"/>
    <w:rsid w:val="009E2FAF"/>
    <w:rsid w:val="009E2FD2"/>
    <w:rsid w:val="009E32D6"/>
    <w:rsid w:val="009E3744"/>
    <w:rsid w:val="009E3B27"/>
    <w:rsid w:val="009E3C87"/>
    <w:rsid w:val="009E4505"/>
    <w:rsid w:val="009E49E0"/>
    <w:rsid w:val="009E4BBE"/>
    <w:rsid w:val="009E4E6F"/>
    <w:rsid w:val="009E5504"/>
    <w:rsid w:val="009E58E6"/>
    <w:rsid w:val="009E5927"/>
    <w:rsid w:val="009E5E74"/>
    <w:rsid w:val="009E5EEA"/>
    <w:rsid w:val="009E5EFC"/>
    <w:rsid w:val="009E611E"/>
    <w:rsid w:val="009E635E"/>
    <w:rsid w:val="009E65C1"/>
    <w:rsid w:val="009E6F44"/>
    <w:rsid w:val="009E7027"/>
    <w:rsid w:val="009E726C"/>
    <w:rsid w:val="009E747E"/>
    <w:rsid w:val="009E75BA"/>
    <w:rsid w:val="009E7FD6"/>
    <w:rsid w:val="009F0249"/>
    <w:rsid w:val="009F067A"/>
    <w:rsid w:val="009F0BBD"/>
    <w:rsid w:val="009F15A4"/>
    <w:rsid w:val="009F1AEF"/>
    <w:rsid w:val="009F22D8"/>
    <w:rsid w:val="009F2BBB"/>
    <w:rsid w:val="009F2D41"/>
    <w:rsid w:val="009F31C9"/>
    <w:rsid w:val="009F379E"/>
    <w:rsid w:val="009F39A2"/>
    <w:rsid w:val="009F3B71"/>
    <w:rsid w:val="009F4129"/>
    <w:rsid w:val="009F494A"/>
    <w:rsid w:val="009F5805"/>
    <w:rsid w:val="009F588E"/>
    <w:rsid w:val="009F58AB"/>
    <w:rsid w:val="009F5B92"/>
    <w:rsid w:val="009F5F61"/>
    <w:rsid w:val="009F662B"/>
    <w:rsid w:val="009F746D"/>
    <w:rsid w:val="009F749A"/>
    <w:rsid w:val="009F7958"/>
    <w:rsid w:val="009F797A"/>
    <w:rsid w:val="009F79D3"/>
    <w:rsid w:val="009F7A51"/>
    <w:rsid w:val="009F7C08"/>
    <w:rsid w:val="009F7C11"/>
    <w:rsid w:val="009F7D61"/>
    <w:rsid w:val="00A003A5"/>
    <w:rsid w:val="00A004B3"/>
    <w:rsid w:val="00A00BC3"/>
    <w:rsid w:val="00A00F3C"/>
    <w:rsid w:val="00A01213"/>
    <w:rsid w:val="00A013C5"/>
    <w:rsid w:val="00A021CA"/>
    <w:rsid w:val="00A02754"/>
    <w:rsid w:val="00A027C6"/>
    <w:rsid w:val="00A02D8F"/>
    <w:rsid w:val="00A032A8"/>
    <w:rsid w:val="00A0338D"/>
    <w:rsid w:val="00A03415"/>
    <w:rsid w:val="00A03927"/>
    <w:rsid w:val="00A04075"/>
    <w:rsid w:val="00A04708"/>
    <w:rsid w:val="00A0506B"/>
    <w:rsid w:val="00A057CB"/>
    <w:rsid w:val="00A05CED"/>
    <w:rsid w:val="00A05FAD"/>
    <w:rsid w:val="00A062E0"/>
    <w:rsid w:val="00A069BA"/>
    <w:rsid w:val="00A070BC"/>
    <w:rsid w:val="00A07125"/>
    <w:rsid w:val="00A074E3"/>
    <w:rsid w:val="00A07605"/>
    <w:rsid w:val="00A07B60"/>
    <w:rsid w:val="00A07D8F"/>
    <w:rsid w:val="00A10541"/>
    <w:rsid w:val="00A10AC0"/>
    <w:rsid w:val="00A1107E"/>
    <w:rsid w:val="00A11B69"/>
    <w:rsid w:val="00A11D5C"/>
    <w:rsid w:val="00A12218"/>
    <w:rsid w:val="00A123A1"/>
    <w:rsid w:val="00A12990"/>
    <w:rsid w:val="00A12C62"/>
    <w:rsid w:val="00A1363B"/>
    <w:rsid w:val="00A13D2C"/>
    <w:rsid w:val="00A13E9A"/>
    <w:rsid w:val="00A13F62"/>
    <w:rsid w:val="00A1410C"/>
    <w:rsid w:val="00A14965"/>
    <w:rsid w:val="00A149CD"/>
    <w:rsid w:val="00A14B6F"/>
    <w:rsid w:val="00A14BCD"/>
    <w:rsid w:val="00A14CA4"/>
    <w:rsid w:val="00A14EEE"/>
    <w:rsid w:val="00A15E2D"/>
    <w:rsid w:val="00A15EEF"/>
    <w:rsid w:val="00A162CF"/>
    <w:rsid w:val="00A1691B"/>
    <w:rsid w:val="00A16AB3"/>
    <w:rsid w:val="00A17593"/>
    <w:rsid w:val="00A17719"/>
    <w:rsid w:val="00A17765"/>
    <w:rsid w:val="00A17986"/>
    <w:rsid w:val="00A2003F"/>
    <w:rsid w:val="00A202FB"/>
    <w:rsid w:val="00A20569"/>
    <w:rsid w:val="00A20834"/>
    <w:rsid w:val="00A20FAD"/>
    <w:rsid w:val="00A2148D"/>
    <w:rsid w:val="00A217B3"/>
    <w:rsid w:val="00A21E74"/>
    <w:rsid w:val="00A2226A"/>
    <w:rsid w:val="00A2251A"/>
    <w:rsid w:val="00A229E4"/>
    <w:rsid w:val="00A2374F"/>
    <w:rsid w:val="00A23AC8"/>
    <w:rsid w:val="00A2464D"/>
    <w:rsid w:val="00A24808"/>
    <w:rsid w:val="00A24845"/>
    <w:rsid w:val="00A24B0D"/>
    <w:rsid w:val="00A24C7F"/>
    <w:rsid w:val="00A25318"/>
    <w:rsid w:val="00A256E4"/>
    <w:rsid w:val="00A2570F"/>
    <w:rsid w:val="00A25793"/>
    <w:rsid w:val="00A25AA3"/>
    <w:rsid w:val="00A27045"/>
    <w:rsid w:val="00A27097"/>
    <w:rsid w:val="00A27A29"/>
    <w:rsid w:val="00A303A4"/>
    <w:rsid w:val="00A3103C"/>
    <w:rsid w:val="00A31294"/>
    <w:rsid w:val="00A314E3"/>
    <w:rsid w:val="00A32890"/>
    <w:rsid w:val="00A32E6A"/>
    <w:rsid w:val="00A33081"/>
    <w:rsid w:val="00A338CA"/>
    <w:rsid w:val="00A33A59"/>
    <w:rsid w:val="00A33B29"/>
    <w:rsid w:val="00A34475"/>
    <w:rsid w:val="00A3476A"/>
    <w:rsid w:val="00A34BF2"/>
    <w:rsid w:val="00A34FEC"/>
    <w:rsid w:val="00A3501A"/>
    <w:rsid w:val="00A35712"/>
    <w:rsid w:val="00A357C0"/>
    <w:rsid w:val="00A36A2A"/>
    <w:rsid w:val="00A36BFA"/>
    <w:rsid w:val="00A36E06"/>
    <w:rsid w:val="00A37023"/>
    <w:rsid w:val="00A402E8"/>
    <w:rsid w:val="00A40526"/>
    <w:rsid w:val="00A406DC"/>
    <w:rsid w:val="00A41476"/>
    <w:rsid w:val="00A4185A"/>
    <w:rsid w:val="00A41E8F"/>
    <w:rsid w:val="00A4207C"/>
    <w:rsid w:val="00A4316C"/>
    <w:rsid w:val="00A439CC"/>
    <w:rsid w:val="00A43FF6"/>
    <w:rsid w:val="00A44367"/>
    <w:rsid w:val="00A458A8"/>
    <w:rsid w:val="00A45BFD"/>
    <w:rsid w:val="00A45E67"/>
    <w:rsid w:val="00A4675D"/>
    <w:rsid w:val="00A47251"/>
    <w:rsid w:val="00A47932"/>
    <w:rsid w:val="00A47A7E"/>
    <w:rsid w:val="00A47B63"/>
    <w:rsid w:val="00A47F33"/>
    <w:rsid w:val="00A5027B"/>
    <w:rsid w:val="00A50575"/>
    <w:rsid w:val="00A50C84"/>
    <w:rsid w:val="00A51502"/>
    <w:rsid w:val="00A51752"/>
    <w:rsid w:val="00A51AF1"/>
    <w:rsid w:val="00A52009"/>
    <w:rsid w:val="00A52211"/>
    <w:rsid w:val="00A53D73"/>
    <w:rsid w:val="00A53F1F"/>
    <w:rsid w:val="00A543CD"/>
    <w:rsid w:val="00A54A56"/>
    <w:rsid w:val="00A54CDC"/>
    <w:rsid w:val="00A553B6"/>
    <w:rsid w:val="00A55448"/>
    <w:rsid w:val="00A556FB"/>
    <w:rsid w:val="00A5584B"/>
    <w:rsid w:val="00A56046"/>
    <w:rsid w:val="00A56975"/>
    <w:rsid w:val="00A57BD6"/>
    <w:rsid w:val="00A603A1"/>
    <w:rsid w:val="00A60402"/>
    <w:rsid w:val="00A60533"/>
    <w:rsid w:val="00A60613"/>
    <w:rsid w:val="00A61C94"/>
    <w:rsid w:val="00A62909"/>
    <w:rsid w:val="00A633A4"/>
    <w:rsid w:val="00A63BA7"/>
    <w:rsid w:val="00A6453B"/>
    <w:rsid w:val="00A648D6"/>
    <w:rsid w:val="00A6537B"/>
    <w:rsid w:val="00A6576F"/>
    <w:rsid w:val="00A658E6"/>
    <w:rsid w:val="00A66A52"/>
    <w:rsid w:val="00A67CFF"/>
    <w:rsid w:val="00A70B03"/>
    <w:rsid w:val="00A70EF9"/>
    <w:rsid w:val="00A7197B"/>
    <w:rsid w:val="00A72634"/>
    <w:rsid w:val="00A72A64"/>
    <w:rsid w:val="00A73035"/>
    <w:rsid w:val="00A732B0"/>
    <w:rsid w:val="00A734E0"/>
    <w:rsid w:val="00A739EC"/>
    <w:rsid w:val="00A73BC7"/>
    <w:rsid w:val="00A74066"/>
    <w:rsid w:val="00A740EC"/>
    <w:rsid w:val="00A74B63"/>
    <w:rsid w:val="00A7546B"/>
    <w:rsid w:val="00A75598"/>
    <w:rsid w:val="00A75796"/>
    <w:rsid w:val="00A75F84"/>
    <w:rsid w:val="00A76087"/>
    <w:rsid w:val="00A768DB"/>
    <w:rsid w:val="00A76916"/>
    <w:rsid w:val="00A76D60"/>
    <w:rsid w:val="00A773D6"/>
    <w:rsid w:val="00A7750F"/>
    <w:rsid w:val="00A7793D"/>
    <w:rsid w:val="00A77A31"/>
    <w:rsid w:val="00A77C9F"/>
    <w:rsid w:val="00A77DEB"/>
    <w:rsid w:val="00A80121"/>
    <w:rsid w:val="00A804C5"/>
    <w:rsid w:val="00A804D3"/>
    <w:rsid w:val="00A8066F"/>
    <w:rsid w:val="00A807A1"/>
    <w:rsid w:val="00A81C66"/>
    <w:rsid w:val="00A81D64"/>
    <w:rsid w:val="00A81F33"/>
    <w:rsid w:val="00A8210D"/>
    <w:rsid w:val="00A82513"/>
    <w:rsid w:val="00A825A4"/>
    <w:rsid w:val="00A8277E"/>
    <w:rsid w:val="00A82BF2"/>
    <w:rsid w:val="00A82C4B"/>
    <w:rsid w:val="00A83F35"/>
    <w:rsid w:val="00A84773"/>
    <w:rsid w:val="00A84D6C"/>
    <w:rsid w:val="00A85055"/>
    <w:rsid w:val="00A850BA"/>
    <w:rsid w:val="00A8574D"/>
    <w:rsid w:val="00A85959"/>
    <w:rsid w:val="00A85C2A"/>
    <w:rsid w:val="00A869FE"/>
    <w:rsid w:val="00A86A4F"/>
    <w:rsid w:val="00A86CD5"/>
    <w:rsid w:val="00A87724"/>
    <w:rsid w:val="00A8798F"/>
    <w:rsid w:val="00A87BD9"/>
    <w:rsid w:val="00A900CB"/>
    <w:rsid w:val="00A90161"/>
    <w:rsid w:val="00A90BFF"/>
    <w:rsid w:val="00A90EC7"/>
    <w:rsid w:val="00A9187B"/>
    <w:rsid w:val="00A9213C"/>
    <w:rsid w:val="00A92EA6"/>
    <w:rsid w:val="00A92FFC"/>
    <w:rsid w:val="00A930CB"/>
    <w:rsid w:val="00A9496C"/>
    <w:rsid w:val="00A959B9"/>
    <w:rsid w:val="00A97102"/>
    <w:rsid w:val="00A972E4"/>
    <w:rsid w:val="00A973AF"/>
    <w:rsid w:val="00A977C3"/>
    <w:rsid w:val="00AA0739"/>
    <w:rsid w:val="00AA0AAD"/>
    <w:rsid w:val="00AA0BBB"/>
    <w:rsid w:val="00AA1DA8"/>
    <w:rsid w:val="00AA1E4E"/>
    <w:rsid w:val="00AA1E71"/>
    <w:rsid w:val="00AA252A"/>
    <w:rsid w:val="00AA2B4E"/>
    <w:rsid w:val="00AA2BAD"/>
    <w:rsid w:val="00AA3AC9"/>
    <w:rsid w:val="00AA3D06"/>
    <w:rsid w:val="00AA4113"/>
    <w:rsid w:val="00AA42E7"/>
    <w:rsid w:val="00AA455C"/>
    <w:rsid w:val="00AA5342"/>
    <w:rsid w:val="00AA54B3"/>
    <w:rsid w:val="00AA5ECB"/>
    <w:rsid w:val="00AA5F34"/>
    <w:rsid w:val="00AA6773"/>
    <w:rsid w:val="00AA68E9"/>
    <w:rsid w:val="00AA6D25"/>
    <w:rsid w:val="00AA6E95"/>
    <w:rsid w:val="00AA70D7"/>
    <w:rsid w:val="00AA7297"/>
    <w:rsid w:val="00AA7308"/>
    <w:rsid w:val="00AA7677"/>
    <w:rsid w:val="00AA7781"/>
    <w:rsid w:val="00AA7FC4"/>
    <w:rsid w:val="00AB1534"/>
    <w:rsid w:val="00AB19C5"/>
    <w:rsid w:val="00AB1AEB"/>
    <w:rsid w:val="00AB2396"/>
    <w:rsid w:val="00AB302D"/>
    <w:rsid w:val="00AB3B2F"/>
    <w:rsid w:val="00AB41BB"/>
    <w:rsid w:val="00AB430C"/>
    <w:rsid w:val="00AB498E"/>
    <w:rsid w:val="00AB540B"/>
    <w:rsid w:val="00AB54CC"/>
    <w:rsid w:val="00AB57D4"/>
    <w:rsid w:val="00AB73EE"/>
    <w:rsid w:val="00AB73F5"/>
    <w:rsid w:val="00AC00C2"/>
    <w:rsid w:val="00AC04C5"/>
    <w:rsid w:val="00AC0A82"/>
    <w:rsid w:val="00AC111B"/>
    <w:rsid w:val="00AC128A"/>
    <w:rsid w:val="00AC1D42"/>
    <w:rsid w:val="00AC1E1B"/>
    <w:rsid w:val="00AC2274"/>
    <w:rsid w:val="00AC2556"/>
    <w:rsid w:val="00AC2A04"/>
    <w:rsid w:val="00AC3022"/>
    <w:rsid w:val="00AC32B6"/>
    <w:rsid w:val="00AC419A"/>
    <w:rsid w:val="00AC4356"/>
    <w:rsid w:val="00AC4B52"/>
    <w:rsid w:val="00AC589F"/>
    <w:rsid w:val="00AC5AF8"/>
    <w:rsid w:val="00AC5B1C"/>
    <w:rsid w:val="00AC62B2"/>
    <w:rsid w:val="00AC650D"/>
    <w:rsid w:val="00AC66CB"/>
    <w:rsid w:val="00AC72EE"/>
    <w:rsid w:val="00AC7627"/>
    <w:rsid w:val="00AC79BA"/>
    <w:rsid w:val="00AC7D9A"/>
    <w:rsid w:val="00AC7EB2"/>
    <w:rsid w:val="00AC7F96"/>
    <w:rsid w:val="00AD0280"/>
    <w:rsid w:val="00AD02B1"/>
    <w:rsid w:val="00AD04DC"/>
    <w:rsid w:val="00AD08B6"/>
    <w:rsid w:val="00AD0E8A"/>
    <w:rsid w:val="00AD1614"/>
    <w:rsid w:val="00AD1623"/>
    <w:rsid w:val="00AD18B3"/>
    <w:rsid w:val="00AD23BC"/>
    <w:rsid w:val="00AD2BA3"/>
    <w:rsid w:val="00AD2D09"/>
    <w:rsid w:val="00AD3397"/>
    <w:rsid w:val="00AD342C"/>
    <w:rsid w:val="00AD3432"/>
    <w:rsid w:val="00AD37B0"/>
    <w:rsid w:val="00AD399E"/>
    <w:rsid w:val="00AD3AB5"/>
    <w:rsid w:val="00AD41EC"/>
    <w:rsid w:val="00AD42EB"/>
    <w:rsid w:val="00AD4A03"/>
    <w:rsid w:val="00AD53F6"/>
    <w:rsid w:val="00AD584D"/>
    <w:rsid w:val="00AD5D3C"/>
    <w:rsid w:val="00AD65EE"/>
    <w:rsid w:val="00AD67E0"/>
    <w:rsid w:val="00AD6A60"/>
    <w:rsid w:val="00AD79A0"/>
    <w:rsid w:val="00AE106A"/>
    <w:rsid w:val="00AE134B"/>
    <w:rsid w:val="00AE137F"/>
    <w:rsid w:val="00AE1D7F"/>
    <w:rsid w:val="00AE206A"/>
    <w:rsid w:val="00AE23DC"/>
    <w:rsid w:val="00AE29BE"/>
    <w:rsid w:val="00AE4101"/>
    <w:rsid w:val="00AE4778"/>
    <w:rsid w:val="00AE493F"/>
    <w:rsid w:val="00AE4A79"/>
    <w:rsid w:val="00AE4B3F"/>
    <w:rsid w:val="00AE5D95"/>
    <w:rsid w:val="00AE6023"/>
    <w:rsid w:val="00AE6230"/>
    <w:rsid w:val="00AE697F"/>
    <w:rsid w:val="00AE6A95"/>
    <w:rsid w:val="00AE726B"/>
    <w:rsid w:val="00AE762D"/>
    <w:rsid w:val="00AE778F"/>
    <w:rsid w:val="00AE7883"/>
    <w:rsid w:val="00AE7D20"/>
    <w:rsid w:val="00AE7DD6"/>
    <w:rsid w:val="00AF0325"/>
    <w:rsid w:val="00AF0C15"/>
    <w:rsid w:val="00AF11DB"/>
    <w:rsid w:val="00AF124C"/>
    <w:rsid w:val="00AF128B"/>
    <w:rsid w:val="00AF16D4"/>
    <w:rsid w:val="00AF1A22"/>
    <w:rsid w:val="00AF1D17"/>
    <w:rsid w:val="00AF1E8F"/>
    <w:rsid w:val="00AF21D4"/>
    <w:rsid w:val="00AF27B4"/>
    <w:rsid w:val="00AF35D9"/>
    <w:rsid w:val="00AF37B1"/>
    <w:rsid w:val="00AF3843"/>
    <w:rsid w:val="00AF3981"/>
    <w:rsid w:val="00AF3FCA"/>
    <w:rsid w:val="00AF4184"/>
    <w:rsid w:val="00AF425E"/>
    <w:rsid w:val="00AF42D6"/>
    <w:rsid w:val="00AF4E91"/>
    <w:rsid w:val="00AF538D"/>
    <w:rsid w:val="00AF5434"/>
    <w:rsid w:val="00AF714C"/>
    <w:rsid w:val="00AF7486"/>
    <w:rsid w:val="00B0018D"/>
    <w:rsid w:val="00B00852"/>
    <w:rsid w:val="00B00958"/>
    <w:rsid w:val="00B00D44"/>
    <w:rsid w:val="00B0265C"/>
    <w:rsid w:val="00B027F9"/>
    <w:rsid w:val="00B02B4C"/>
    <w:rsid w:val="00B02E41"/>
    <w:rsid w:val="00B036C9"/>
    <w:rsid w:val="00B03CFA"/>
    <w:rsid w:val="00B040D1"/>
    <w:rsid w:val="00B044FF"/>
    <w:rsid w:val="00B04948"/>
    <w:rsid w:val="00B04D07"/>
    <w:rsid w:val="00B04D48"/>
    <w:rsid w:val="00B060F1"/>
    <w:rsid w:val="00B06ABE"/>
    <w:rsid w:val="00B06DBF"/>
    <w:rsid w:val="00B06E25"/>
    <w:rsid w:val="00B07805"/>
    <w:rsid w:val="00B07C1C"/>
    <w:rsid w:val="00B10009"/>
    <w:rsid w:val="00B10608"/>
    <w:rsid w:val="00B1096E"/>
    <w:rsid w:val="00B114BC"/>
    <w:rsid w:val="00B115E4"/>
    <w:rsid w:val="00B11721"/>
    <w:rsid w:val="00B1172C"/>
    <w:rsid w:val="00B119F4"/>
    <w:rsid w:val="00B11C11"/>
    <w:rsid w:val="00B11DF0"/>
    <w:rsid w:val="00B11F97"/>
    <w:rsid w:val="00B12347"/>
    <w:rsid w:val="00B12718"/>
    <w:rsid w:val="00B12AB7"/>
    <w:rsid w:val="00B12AFF"/>
    <w:rsid w:val="00B12D5C"/>
    <w:rsid w:val="00B132A5"/>
    <w:rsid w:val="00B136B9"/>
    <w:rsid w:val="00B13A02"/>
    <w:rsid w:val="00B1436E"/>
    <w:rsid w:val="00B14A36"/>
    <w:rsid w:val="00B155F5"/>
    <w:rsid w:val="00B15840"/>
    <w:rsid w:val="00B15A96"/>
    <w:rsid w:val="00B16297"/>
    <w:rsid w:val="00B164E9"/>
    <w:rsid w:val="00B16B39"/>
    <w:rsid w:val="00B17227"/>
    <w:rsid w:val="00B17272"/>
    <w:rsid w:val="00B1735B"/>
    <w:rsid w:val="00B17505"/>
    <w:rsid w:val="00B17636"/>
    <w:rsid w:val="00B177BA"/>
    <w:rsid w:val="00B20317"/>
    <w:rsid w:val="00B20463"/>
    <w:rsid w:val="00B211AE"/>
    <w:rsid w:val="00B2132A"/>
    <w:rsid w:val="00B21EB4"/>
    <w:rsid w:val="00B22CF5"/>
    <w:rsid w:val="00B23191"/>
    <w:rsid w:val="00B23458"/>
    <w:rsid w:val="00B2347F"/>
    <w:rsid w:val="00B244F4"/>
    <w:rsid w:val="00B2491E"/>
    <w:rsid w:val="00B24C67"/>
    <w:rsid w:val="00B25E3A"/>
    <w:rsid w:val="00B25F40"/>
    <w:rsid w:val="00B2616D"/>
    <w:rsid w:val="00B2667B"/>
    <w:rsid w:val="00B27CAB"/>
    <w:rsid w:val="00B27FEC"/>
    <w:rsid w:val="00B307E1"/>
    <w:rsid w:val="00B30C1A"/>
    <w:rsid w:val="00B3118F"/>
    <w:rsid w:val="00B316E7"/>
    <w:rsid w:val="00B31811"/>
    <w:rsid w:val="00B31E34"/>
    <w:rsid w:val="00B32A0F"/>
    <w:rsid w:val="00B32A3F"/>
    <w:rsid w:val="00B32D76"/>
    <w:rsid w:val="00B32F63"/>
    <w:rsid w:val="00B33714"/>
    <w:rsid w:val="00B33CAA"/>
    <w:rsid w:val="00B33F8C"/>
    <w:rsid w:val="00B344D3"/>
    <w:rsid w:val="00B35C4A"/>
    <w:rsid w:val="00B36AE8"/>
    <w:rsid w:val="00B36E0A"/>
    <w:rsid w:val="00B37698"/>
    <w:rsid w:val="00B37A86"/>
    <w:rsid w:val="00B37D79"/>
    <w:rsid w:val="00B4083E"/>
    <w:rsid w:val="00B40974"/>
    <w:rsid w:val="00B40C51"/>
    <w:rsid w:val="00B40CA1"/>
    <w:rsid w:val="00B4200C"/>
    <w:rsid w:val="00B42034"/>
    <w:rsid w:val="00B42276"/>
    <w:rsid w:val="00B42486"/>
    <w:rsid w:val="00B425AF"/>
    <w:rsid w:val="00B429A8"/>
    <w:rsid w:val="00B42D16"/>
    <w:rsid w:val="00B434F2"/>
    <w:rsid w:val="00B43E74"/>
    <w:rsid w:val="00B44C22"/>
    <w:rsid w:val="00B45057"/>
    <w:rsid w:val="00B452E0"/>
    <w:rsid w:val="00B4540C"/>
    <w:rsid w:val="00B45D85"/>
    <w:rsid w:val="00B468BD"/>
    <w:rsid w:val="00B475CA"/>
    <w:rsid w:val="00B47B82"/>
    <w:rsid w:val="00B502A1"/>
    <w:rsid w:val="00B5039F"/>
    <w:rsid w:val="00B5054E"/>
    <w:rsid w:val="00B50619"/>
    <w:rsid w:val="00B508F3"/>
    <w:rsid w:val="00B50C80"/>
    <w:rsid w:val="00B51C32"/>
    <w:rsid w:val="00B51E78"/>
    <w:rsid w:val="00B524BA"/>
    <w:rsid w:val="00B529ED"/>
    <w:rsid w:val="00B5372E"/>
    <w:rsid w:val="00B53B3F"/>
    <w:rsid w:val="00B54780"/>
    <w:rsid w:val="00B54958"/>
    <w:rsid w:val="00B54B81"/>
    <w:rsid w:val="00B54E08"/>
    <w:rsid w:val="00B54FA0"/>
    <w:rsid w:val="00B554AA"/>
    <w:rsid w:val="00B559AF"/>
    <w:rsid w:val="00B5657F"/>
    <w:rsid w:val="00B56A83"/>
    <w:rsid w:val="00B56E9F"/>
    <w:rsid w:val="00B5729F"/>
    <w:rsid w:val="00B5755B"/>
    <w:rsid w:val="00B576A2"/>
    <w:rsid w:val="00B57BD8"/>
    <w:rsid w:val="00B6049E"/>
    <w:rsid w:val="00B607C7"/>
    <w:rsid w:val="00B60D97"/>
    <w:rsid w:val="00B6131A"/>
    <w:rsid w:val="00B615DA"/>
    <w:rsid w:val="00B617DE"/>
    <w:rsid w:val="00B61F2D"/>
    <w:rsid w:val="00B61F5F"/>
    <w:rsid w:val="00B622E7"/>
    <w:rsid w:val="00B629E6"/>
    <w:rsid w:val="00B62A29"/>
    <w:rsid w:val="00B62C35"/>
    <w:rsid w:val="00B62E11"/>
    <w:rsid w:val="00B62E12"/>
    <w:rsid w:val="00B62E8E"/>
    <w:rsid w:val="00B6357A"/>
    <w:rsid w:val="00B63863"/>
    <w:rsid w:val="00B63F62"/>
    <w:rsid w:val="00B64442"/>
    <w:rsid w:val="00B64C32"/>
    <w:rsid w:val="00B64C91"/>
    <w:rsid w:val="00B65918"/>
    <w:rsid w:val="00B65ADB"/>
    <w:rsid w:val="00B65BF8"/>
    <w:rsid w:val="00B66000"/>
    <w:rsid w:val="00B660A1"/>
    <w:rsid w:val="00B67799"/>
    <w:rsid w:val="00B67E19"/>
    <w:rsid w:val="00B67FCA"/>
    <w:rsid w:val="00B704C1"/>
    <w:rsid w:val="00B70961"/>
    <w:rsid w:val="00B7138F"/>
    <w:rsid w:val="00B724F2"/>
    <w:rsid w:val="00B72875"/>
    <w:rsid w:val="00B72DF4"/>
    <w:rsid w:val="00B72E3F"/>
    <w:rsid w:val="00B73106"/>
    <w:rsid w:val="00B73181"/>
    <w:rsid w:val="00B73707"/>
    <w:rsid w:val="00B737AD"/>
    <w:rsid w:val="00B73A6F"/>
    <w:rsid w:val="00B74436"/>
    <w:rsid w:val="00B74EC1"/>
    <w:rsid w:val="00B7516A"/>
    <w:rsid w:val="00B758B5"/>
    <w:rsid w:val="00B76142"/>
    <w:rsid w:val="00B76806"/>
    <w:rsid w:val="00B768A8"/>
    <w:rsid w:val="00B76B9E"/>
    <w:rsid w:val="00B76E0E"/>
    <w:rsid w:val="00B76ED2"/>
    <w:rsid w:val="00B77129"/>
    <w:rsid w:val="00B80003"/>
    <w:rsid w:val="00B80314"/>
    <w:rsid w:val="00B8071D"/>
    <w:rsid w:val="00B80ED1"/>
    <w:rsid w:val="00B81560"/>
    <w:rsid w:val="00B8177A"/>
    <w:rsid w:val="00B81E8D"/>
    <w:rsid w:val="00B82C5D"/>
    <w:rsid w:val="00B82F7B"/>
    <w:rsid w:val="00B84038"/>
    <w:rsid w:val="00B85792"/>
    <w:rsid w:val="00B85B63"/>
    <w:rsid w:val="00B8643B"/>
    <w:rsid w:val="00B866B8"/>
    <w:rsid w:val="00B8686A"/>
    <w:rsid w:val="00B87170"/>
    <w:rsid w:val="00B87654"/>
    <w:rsid w:val="00B87C21"/>
    <w:rsid w:val="00B87D1F"/>
    <w:rsid w:val="00B87DAC"/>
    <w:rsid w:val="00B87F01"/>
    <w:rsid w:val="00B909C3"/>
    <w:rsid w:val="00B909DC"/>
    <w:rsid w:val="00B90E3E"/>
    <w:rsid w:val="00B90E74"/>
    <w:rsid w:val="00B91572"/>
    <w:rsid w:val="00B91650"/>
    <w:rsid w:val="00B916A9"/>
    <w:rsid w:val="00B91808"/>
    <w:rsid w:val="00B9289C"/>
    <w:rsid w:val="00B93309"/>
    <w:rsid w:val="00B93450"/>
    <w:rsid w:val="00B93A85"/>
    <w:rsid w:val="00B93BA7"/>
    <w:rsid w:val="00B93DC3"/>
    <w:rsid w:val="00B9445C"/>
    <w:rsid w:val="00B94B02"/>
    <w:rsid w:val="00B95143"/>
    <w:rsid w:val="00B95332"/>
    <w:rsid w:val="00B95514"/>
    <w:rsid w:val="00B95A3E"/>
    <w:rsid w:val="00B96073"/>
    <w:rsid w:val="00B96D85"/>
    <w:rsid w:val="00B9742A"/>
    <w:rsid w:val="00B9773D"/>
    <w:rsid w:val="00B97E14"/>
    <w:rsid w:val="00BA0E5E"/>
    <w:rsid w:val="00BA1055"/>
    <w:rsid w:val="00BA105A"/>
    <w:rsid w:val="00BA1525"/>
    <w:rsid w:val="00BA2455"/>
    <w:rsid w:val="00BA2A93"/>
    <w:rsid w:val="00BA2B0C"/>
    <w:rsid w:val="00BA2C8A"/>
    <w:rsid w:val="00BA37FD"/>
    <w:rsid w:val="00BA3A9E"/>
    <w:rsid w:val="00BA3C13"/>
    <w:rsid w:val="00BA468B"/>
    <w:rsid w:val="00BA46B6"/>
    <w:rsid w:val="00BA4B26"/>
    <w:rsid w:val="00BA4BAE"/>
    <w:rsid w:val="00BA536F"/>
    <w:rsid w:val="00BA74FE"/>
    <w:rsid w:val="00BB032E"/>
    <w:rsid w:val="00BB05B1"/>
    <w:rsid w:val="00BB0823"/>
    <w:rsid w:val="00BB0E96"/>
    <w:rsid w:val="00BB1079"/>
    <w:rsid w:val="00BB15B0"/>
    <w:rsid w:val="00BB164A"/>
    <w:rsid w:val="00BB1795"/>
    <w:rsid w:val="00BB179D"/>
    <w:rsid w:val="00BB2752"/>
    <w:rsid w:val="00BB2C10"/>
    <w:rsid w:val="00BB2FA5"/>
    <w:rsid w:val="00BB340C"/>
    <w:rsid w:val="00BB36E9"/>
    <w:rsid w:val="00BB422A"/>
    <w:rsid w:val="00BB49AA"/>
    <w:rsid w:val="00BB54AB"/>
    <w:rsid w:val="00BB595D"/>
    <w:rsid w:val="00BB5CC5"/>
    <w:rsid w:val="00BB6115"/>
    <w:rsid w:val="00BB7683"/>
    <w:rsid w:val="00BC00CF"/>
    <w:rsid w:val="00BC0BCE"/>
    <w:rsid w:val="00BC141C"/>
    <w:rsid w:val="00BC1ACF"/>
    <w:rsid w:val="00BC1AE9"/>
    <w:rsid w:val="00BC233E"/>
    <w:rsid w:val="00BC2EBD"/>
    <w:rsid w:val="00BC3A4E"/>
    <w:rsid w:val="00BC3C63"/>
    <w:rsid w:val="00BC4EB7"/>
    <w:rsid w:val="00BC4F52"/>
    <w:rsid w:val="00BC520C"/>
    <w:rsid w:val="00BC53BC"/>
    <w:rsid w:val="00BC5679"/>
    <w:rsid w:val="00BC5795"/>
    <w:rsid w:val="00BC5DDB"/>
    <w:rsid w:val="00BC617A"/>
    <w:rsid w:val="00BC62FA"/>
    <w:rsid w:val="00BC64A4"/>
    <w:rsid w:val="00BC6BD2"/>
    <w:rsid w:val="00BC6D47"/>
    <w:rsid w:val="00BC71E4"/>
    <w:rsid w:val="00BC7F97"/>
    <w:rsid w:val="00BD0151"/>
    <w:rsid w:val="00BD0348"/>
    <w:rsid w:val="00BD0414"/>
    <w:rsid w:val="00BD0617"/>
    <w:rsid w:val="00BD107C"/>
    <w:rsid w:val="00BD10B8"/>
    <w:rsid w:val="00BD17E9"/>
    <w:rsid w:val="00BD1862"/>
    <w:rsid w:val="00BD2219"/>
    <w:rsid w:val="00BD25C6"/>
    <w:rsid w:val="00BD2648"/>
    <w:rsid w:val="00BD2BED"/>
    <w:rsid w:val="00BD32B8"/>
    <w:rsid w:val="00BD3BE5"/>
    <w:rsid w:val="00BD4092"/>
    <w:rsid w:val="00BD42A6"/>
    <w:rsid w:val="00BD43CF"/>
    <w:rsid w:val="00BD4AD6"/>
    <w:rsid w:val="00BD4D42"/>
    <w:rsid w:val="00BD570A"/>
    <w:rsid w:val="00BD582F"/>
    <w:rsid w:val="00BD5A2C"/>
    <w:rsid w:val="00BD5CE2"/>
    <w:rsid w:val="00BD5F80"/>
    <w:rsid w:val="00BD602A"/>
    <w:rsid w:val="00BD6A1C"/>
    <w:rsid w:val="00BD70BF"/>
    <w:rsid w:val="00BD7185"/>
    <w:rsid w:val="00BD73FA"/>
    <w:rsid w:val="00BE0298"/>
    <w:rsid w:val="00BE05B8"/>
    <w:rsid w:val="00BE09D8"/>
    <w:rsid w:val="00BE0F4D"/>
    <w:rsid w:val="00BE1132"/>
    <w:rsid w:val="00BE1303"/>
    <w:rsid w:val="00BE1748"/>
    <w:rsid w:val="00BE18AA"/>
    <w:rsid w:val="00BE2AD7"/>
    <w:rsid w:val="00BE2EF6"/>
    <w:rsid w:val="00BE3CEF"/>
    <w:rsid w:val="00BE3FAC"/>
    <w:rsid w:val="00BE4181"/>
    <w:rsid w:val="00BE46D2"/>
    <w:rsid w:val="00BE4F27"/>
    <w:rsid w:val="00BE517B"/>
    <w:rsid w:val="00BE527B"/>
    <w:rsid w:val="00BE6481"/>
    <w:rsid w:val="00BE6773"/>
    <w:rsid w:val="00BE79E2"/>
    <w:rsid w:val="00BE7D20"/>
    <w:rsid w:val="00BF0074"/>
    <w:rsid w:val="00BF01EA"/>
    <w:rsid w:val="00BF05D1"/>
    <w:rsid w:val="00BF0943"/>
    <w:rsid w:val="00BF0EAD"/>
    <w:rsid w:val="00BF1150"/>
    <w:rsid w:val="00BF1341"/>
    <w:rsid w:val="00BF291A"/>
    <w:rsid w:val="00BF2D0D"/>
    <w:rsid w:val="00BF2F6A"/>
    <w:rsid w:val="00BF34C6"/>
    <w:rsid w:val="00BF3DBD"/>
    <w:rsid w:val="00BF3E22"/>
    <w:rsid w:val="00BF4296"/>
    <w:rsid w:val="00BF44DD"/>
    <w:rsid w:val="00BF44E5"/>
    <w:rsid w:val="00BF467D"/>
    <w:rsid w:val="00BF4907"/>
    <w:rsid w:val="00BF4B2D"/>
    <w:rsid w:val="00BF5070"/>
    <w:rsid w:val="00BF5387"/>
    <w:rsid w:val="00BF53D0"/>
    <w:rsid w:val="00BF5D20"/>
    <w:rsid w:val="00BF626C"/>
    <w:rsid w:val="00BF638F"/>
    <w:rsid w:val="00BF6B2E"/>
    <w:rsid w:val="00BF6D29"/>
    <w:rsid w:val="00BF6F05"/>
    <w:rsid w:val="00BF7724"/>
    <w:rsid w:val="00BF7868"/>
    <w:rsid w:val="00BF7E6C"/>
    <w:rsid w:val="00C00094"/>
    <w:rsid w:val="00C005AA"/>
    <w:rsid w:val="00C00711"/>
    <w:rsid w:val="00C00919"/>
    <w:rsid w:val="00C00F45"/>
    <w:rsid w:val="00C011EB"/>
    <w:rsid w:val="00C0120B"/>
    <w:rsid w:val="00C019FB"/>
    <w:rsid w:val="00C01A2D"/>
    <w:rsid w:val="00C021EB"/>
    <w:rsid w:val="00C028A5"/>
    <w:rsid w:val="00C02AAC"/>
    <w:rsid w:val="00C02C15"/>
    <w:rsid w:val="00C03060"/>
    <w:rsid w:val="00C033E1"/>
    <w:rsid w:val="00C03503"/>
    <w:rsid w:val="00C04609"/>
    <w:rsid w:val="00C04626"/>
    <w:rsid w:val="00C05156"/>
    <w:rsid w:val="00C05AC0"/>
    <w:rsid w:val="00C06239"/>
    <w:rsid w:val="00C066F7"/>
    <w:rsid w:val="00C06817"/>
    <w:rsid w:val="00C07ACF"/>
    <w:rsid w:val="00C07AE7"/>
    <w:rsid w:val="00C07C02"/>
    <w:rsid w:val="00C07F30"/>
    <w:rsid w:val="00C10918"/>
    <w:rsid w:val="00C10D28"/>
    <w:rsid w:val="00C1196E"/>
    <w:rsid w:val="00C11CEA"/>
    <w:rsid w:val="00C129CB"/>
    <w:rsid w:val="00C12AD8"/>
    <w:rsid w:val="00C12C49"/>
    <w:rsid w:val="00C1446C"/>
    <w:rsid w:val="00C152CF"/>
    <w:rsid w:val="00C15ABE"/>
    <w:rsid w:val="00C16114"/>
    <w:rsid w:val="00C16228"/>
    <w:rsid w:val="00C162F8"/>
    <w:rsid w:val="00C1640E"/>
    <w:rsid w:val="00C16AD4"/>
    <w:rsid w:val="00C17283"/>
    <w:rsid w:val="00C17F9C"/>
    <w:rsid w:val="00C20B2C"/>
    <w:rsid w:val="00C215FC"/>
    <w:rsid w:val="00C216FA"/>
    <w:rsid w:val="00C2176B"/>
    <w:rsid w:val="00C21F3D"/>
    <w:rsid w:val="00C22A4C"/>
    <w:rsid w:val="00C22C07"/>
    <w:rsid w:val="00C232F1"/>
    <w:rsid w:val="00C236E6"/>
    <w:rsid w:val="00C2376C"/>
    <w:rsid w:val="00C23C4D"/>
    <w:rsid w:val="00C23C90"/>
    <w:rsid w:val="00C240C0"/>
    <w:rsid w:val="00C24266"/>
    <w:rsid w:val="00C246A9"/>
    <w:rsid w:val="00C24BA3"/>
    <w:rsid w:val="00C24BAD"/>
    <w:rsid w:val="00C24FC0"/>
    <w:rsid w:val="00C255F9"/>
    <w:rsid w:val="00C259CF"/>
    <w:rsid w:val="00C261A6"/>
    <w:rsid w:val="00C261F0"/>
    <w:rsid w:val="00C2673E"/>
    <w:rsid w:val="00C26C04"/>
    <w:rsid w:val="00C26FB5"/>
    <w:rsid w:val="00C2712E"/>
    <w:rsid w:val="00C2713C"/>
    <w:rsid w:val="00C275A6"/>
    <w:rsid w:val="00C27740"/>
    <w:rsid w:val="00C27998"/>
    <w:rsid w:val="00C27B4C"/>
    <w:rsid w:val="00C30224"/>
    <w:rsid w:val="00C306E9"/>
    <w:rsid w:val="00C30A8F"/>
    <w:rsid w:val="00C316F0"/>
    <w:rsid w:val="00C31DE2"/>
    <w:rsid w:val="00C32172"/>
    <w:rsid w:val="00C324AC"/>
    <w:rsid w:val="00C33094"/>
    <w:rsid w:val="00C33C67"/>
    <w:rsid w:val="00C33D1C"/>
    <w:rsid w:val="00C348F1"/>
    <w:rsid w:val="00C34CC7"/>
    <w:rsid w:val="00C353E9"/>
    <w:rsid w:val="00C35458"/>
    <w:rsid w:val="00C354E0"/>
    <w:rsid w:val="00C356C0"/>
    <w:rsid w:val="00C35BEF"/>
    <w:rsid w:val="00C3605D"/>
    <w:rsid w:val="00C368DD"/>
    <w:rsid w:val="00C36932"/>
    <w:rsid w:val="00C36A4A"/>
    <w:rsid w:val="00C376E1"/>
    <w:rsid w:val="00C37B43"/>
    <w:rsid w:val="00C37DBE"/>
    <w:rsid w:val="00C4033D"/>
    <w:rsid w:val="00C4036C"/>
    <w:rsid w:val="00C4053B"/>
    <w:rsid w:val="00C40C2C"/>
    <w:rsid w:val="00C4136C"/>
    <w:rsid w:val="00C41BEC"/>
    <w:rsid w:val="00C41CFF"/>
    <w:rsid w:val="00C41D04"/>
    <w:rsid w:val="00C42329"/>
    <w:rsid w:val="00C42648"/>
    <w:rsid w:val="00C42F13"/>
    <w:rsid w:val="00C440EA"/>
    <w:rsid w:val="00C44600"/>
    <w:rsid w:val="00C44FF5"/>
    <w:rsid w:val="00C450C8"/>
    <w:rsid w:val="00C456B9"/>
    <w:rsid w:val="00C4575E"/>
    <w:rsid w:val="00C459B0"/>
    <w:rsid w:val="00C45B5D"/>
    <w:rsid w:val="00C462B2"/>
    <w:rsid w:val="00C4657E"/>
    <w:rsid w:val="00C465C9"/>
    <w:rsid w:val="00C4665E"/>
    <w:rsid w:val="00C473A0"/>
    <w:rsid w:val="00C5011B"/>
    <w:rsid w:val="00C5091A"/>
    <w:rsid w:val="00C50B1D"/>
    <w:rsid w:val="00C50F09"/>
    <w:rsid w:val="00C510CB"/>
    <w:rsid w:val="00C513CB"/>
    <w:rsid w:val="00C5238F"/>
    <w:rsid w:val="00C5265E"/>
    <w:rsid w:val="00C5267E"/>
    <w:rsid w:val="00C52D58"/>
    <w:rsid w:val="00C53785"/>
    <w:rsid w:val="00C54550"/>
    <w:rsid w:val="00C548DF"/>
    <w:rsid w:val="00C54F6C"/>
    <w:rsid w:val="00C55562"/>
    <w:rsid w:val="00C55B61"/>
    <w:rsid w:val="00C55ED6"/>
    <w:rsid w:val="00C565DF"/>
    <w:rsid w:val="00C57243"/>
    <w:rsid w:val="00C57AA2"/>
    <w:rsid w:val="00C6023C"/>
    <w:rsid w:val="00C603E1"/>
    <w:rsid w:val="00C61598"/>
    <w:rsid w:val="00C6192F"/>
    <w:rsid w:val="00C61C63"/>
    <w:rsid w:val="00C61E6B"/>
    <w:rsid w:val="00C61EBE"/>
    <w:rsid w:val="00C62113"/>
    <w:rsid w:val="00C62A36"/>
    <w:rsid w:val="00C62DF1"/>
    <w:rsid w:val="00C62F6D"/>
    <w:rsid w:val="00C62FD9"/>
    <w:rsid w:val="00C635B9"/>
    <w:rsid w:val="00C636D2"/>
    <w:rsid w:val="00C637DF"/>
    <w:rsid w:val="00C64107"/>
    <w:rsid w:val="00C64250"/>
    <w:rsid w:val="00C64662"/>
    <w:rsid w:val="00C6487C"/>
    <w:rsid w:val="00C649C3"/>
    <w:rsid w:val="00C64FDC"/>
    <w:rsid w:val="00C657B2"/>
    <w:rsid w:val="00C6669A"/>
    <w:rsid w:val="00C66A2A"/>
    <w:rsid w:val="00C66D0C"/>
    <w:rsid w:val="00C675B7"/>
    <w:rsid w:val="00C67946"/>
    <w:rsid w:val="00C6796A"/>
    <w:rsid w:val="00C67A40"/>
    <w:rsid w:val="00C67BFC"/>
    <w:rsid w:val="00C67DB4"/>
    <w:rsid w:val="00C67E53"/>
    <w:rsid w:val="00C70B5A"/>
    <w:rsid w:val="00C70C9F"/>
    <w:rsid w:val="00C7130E"/>
    <w:rsid w:val="00C7133B"/>
    <w:rsid w:val="00C71406"/>
    <w:rsid w:val="00C71B0B"/>
    <w:rsid w:val="00C72001"/>
    <w:rsid w:val="00C72344"/>
    <w:rsid w:val="00C72889"/>
    <w:rsid w:val="00C72D3C"/>
    <w:rsid w:val="00C72FED"/>
    <w:rsid w:val="00C73243"/>
    <w:rsid w:val="00C73810"/>
    <w:rsid w:val="00C73DBA"/>
    <w:rsid w:val="00C740B5"/>
    <w:rsid w:val="00C7433D"/>
    <w:rsid w:val="00C7568E"/>
    <w:rsid w:val="00C76372"/>
    <w:rsid w:val="00C76660"/>
    <w:rsid w:val="00C7722B"/>
    <w:rsid w:val="00C774A2"/>
    <w:rsid w:val="00C7766C"/>
    <w:rsid w:val="00C77796"/>
    <w:rsid w:val="00C77B5E"/>
    <w:rsid w:val="00C77EEF"/>
    <w:rsid w:val="00C77FA6"/>
    <w:rsid w:val="00C80333"/>
    <w:rsid w:val="00C803B9"/>
    <w:rsid w:val="00C80479"/>
    <w:rsid w:val="00C8061B"/>
    <w:rsid w:val="00C8073E"/>
    <w:rsid w:val="00C81E9E"/>
    <w:rsid w:val="00C8213C"/>
    <w:rsid w:val="00C82C38"/>
    <w:rsid w:val="00C8337D"/>
    <w:rsid w:val="00C83642"/>
    <w:rsid w:val="00C836FD"/>
    <w:rsid w:val="00C83D83"/>
    <w:rsid w:val="00C844B2"/>
    <w:rsid w:val="00C84F01"/>
    <w:rsid w:val="00C85094"/>
    <w:rsid w:val="00C85634"/>
    <w:rsid w:val="00C86352"/>
    <w:rsid w:val="00C86FA9"/>
    <w:rsid w:val="00C870F9"/>
    <w:rsid w:val="00C87120"/>
    <w:rsid w:val="00C87318"/>
    <w:rsid w:val="00C87A76"/>
    <w:rsid w:val="00C87D00"/>
    <w:rsid w:val="00C908AF"/>
    <w:rsid w:val="00C90BB5"/>
    <w:rsid w:val="00C91364"/>
    <w:rsid w:val="00C9159C"/>
    <w:rsid w:val="00C91BD9"/>
    <w:rsid w:val="00C921CB"/>
    <w:rsid w:val="00C923F9"/>
    <w:rsid w:val="00C92598"/>
    <w:rsid w:val="00C927C9"/>
    <w:rsid w:val="00C92C5C"/>
    <w:rsid w:val="00C93115"/>
    <w:rsid w:val="00C94A9B"/>
    <w:rsid w:val="00C94D55"/>
    <w:rsid w:val="00C94E77"/>
    <w:rsid w:val="00C952BA"/>
    <w:rsid w:val="00C953FB"/>
    <w:rsid w:val="00C955EC"/>
    <w:rsid w:val="00C95C44"/>
    <w:rsid w:val="00C960D2"/>
    <w:rsid w:val="00C964B4"/>
    <w:rsid w:val="00C96E49"/>
    <w:rsid w:val="00C97016"/>
    <w:rsid w:val="00C97032"/>
    <w:rsid w:val="00CA0592"/>
    <w:rsid w:val="00CA07C4"/>
    <w:rsid w:val="00CA0858"/>
    <w:rsid w:val="00CA0C5C"/>
    <w:rsid w:val="00CA198C"/>
    <w:rsid w:val="00CA1D72"/>
    <w:rsid w:val="00CA24CF"/>
    <w:rsid w:val="00CA2520"/>
    <w:rsid w:val="00CA28E5"/>
    <w:rsid w:val="00CA354C"/>
    <w:rsid w:val="00CA36BD"/>
    <w:rsid w:val="00CA3F68"/>
    <w:rsid w:val="00CA475C"/>
    <w:rsid w:val="00CA4844"/>
    <w:rsid w:val="00CA4AD5"/>
    <w:rsid w:val="00CA4BEA"/>
    <w:rsid w:val="00CA4E2C"/>
    <w:rsid w:val="00CA50B4"/>
    <w:rsid w:val="00CA526F"/>
    <w:rsid w:val="00CA53C9"/>
    <w:rsid w:val="00CA588C"/>
    <w:rsid w:val="00CA591C"/>
    <w:rsid w:val="00CA5E8A"/>
    <w:rsid w:val="00CA5E9D"/>
    <w:rsid w:val="00CA6588"/>
    <w:rsid w:val="00CA66CB"/>
    <w:rsid w:val="00CA771E"/>
    <w:rsid w:val="00CA7993"/>
    <w:rsid w:val="00CA7D0F"/>
    <w:rsid w:val="00CB0168"/>
    <w:rsid w:val="00CB0455"/>
    <w:rsid w:val="00CB060C"/>
    <w:rsid w:val="00CB0F63"/>
    <w:rsid w:val="00CB13C7"/>
    <w:rsid w:val="00CB183F"/>
    <w:rsid w:val="00CB2BB5"/>
    <w:rsid w:val="00CB2E4F"/>
    <w:rsid w:val="00CB376A"/>
    <w:rsid w:val="00CB38E2"/>
    <w:rsid w:val="00CB3C0E"/>
    <w:rsid w:val="00CB3F7F"/>
    <w:rsid w:val="00CB4152"/>
    <w:rsid w:val="00CB4B01"/>
    <w:rsid w:val="00CB52B4"/>
    <w:rsid w:val="00CB5351"/>
    <w:rsid w:val="00CB5BBD"/>
    <w:rsid w:val="00CB5DAC"/>
    <w:rsid w:val="00CB635A"/>
    <w:rsid w:val="00CB6917"/>
    <w:rsid w:val="00CB6DDC"/>
    <w:rsid w:val="00CC026A"/>
    <w:rsid w:val="00CC02F4"/>
    <w:rsid w:val="00CC0CAC"/>
    <w:rsid w:val="00CC0CB0"/>
    <w:rsid w:val="00CC12DD"/>
    <w:rsid w:val="00CC163A"/>
    <w:rsid w:val="00CC1978"/>
    <w:rsid w:val="00CC2204"/>
    <w:rsid w:val="00CC29C5"/>
    <w:rsid w:val="00CC2E4D"/>
    <w:rsid w:val="00CC2EA0"/>
    <w:rsid w:val="00CC30B6"/>
    <w:rsid w:val="00CC317A"/>
    <w:rsid w:val="00CC3A00"/>
    <w:rsid w:val="00CC3FCE"/>
    <w:rsid w:val="00CC43E4"/>
    <w:rsid w:val="00CC5004"/>
    <w:rsid w:val="00CC55BC"/>
    <w:rsid w:val="00CC5877"/>
    <w:rsid w:val="00CC60B6"/>
    <w:rsid w:val="00CC66CD"/>
    <w:rsid w:val="00CC68B7"/>
    <w:rsid w:val="00CC698D"/>
    <w:rsid w:val="00CC6D82"/>
    <w:rsid w:val="00CC6EC1"/>
    <w:rsid w:val="00CC78E9"/>
    <w:rsid w:val="00CC796A"/>
    <w:rsid w:val="00CD0577"/>
    <w:rsid w:val="00CD0BA9"/>
    <w:rsid w:val="00CD0F86"/>
    <w:rsid w:val="00CD100E"/>
    <w:rsid w:val="00CD16BB"/>
    <w:rsid w:val="00CD1E71"/>
    <w:rsid w:val="00CD1FBA"/>
    <w:rsid w:val="00CD349A"/>
    <w:rsid w:val="00CD3834"/>
    <w:rsid w:val="00CD39F6"/>
    <w:rsid w:val="00CD3EBD"/>
    <w:rsid w:val="00CD40EC"/>
    <w:rsid w:val="00CD4201"/>
    <w:rsid w:val="00CD4400"/>
    <w:rsid w:val="00CD486B"/>
    <w:rsid w:val="00CD4C89"/>
    <w:rsid w:val="00CD4F01"/>
    <w:rsid w:val="00CD5375"/>
    <w:rsid w:val="00CD5ADB"/>
    <w:rsid w:val="00CD5F03"/>
    <w:rsid w:val="00CD6156"/>
    <w:rsid w:val="00CD6449"/>
    <w:rsid w:val="00CD758C"/>
    <w:rsid w:val="00CD797A"/>
    <w:rsid w:val="00CD7E62"/>
    <w:rsid w:val="00CE00FC"/>
    <w:rsid w:val="00CE0298"/>
    <w:rsid w:val="00CE0A46"/>
    <w:rsid w:val="00CE0F09"/>
    <w:rsid w:val="00CE1542"/>
    <w:rsid w:val="00CE2300"/>
    <w:rsid w:val="00CE23D7"/>
    <w:rsid w:val="00CE2BE0"/>
    <w:rsid w:val="00CE2C1B"/>
    <w:rsid w:val="00CE2C72"/>
    <w:rsid w:val="00CE2F71"/>
    <w:rsid w:val="00CE3B12"/>
    <w:rsid w:val="00CE45F0"/>
    <w:rsid w:val="00CE4B53"/>
    <w:rsid w:val="00CE52DB"/>
    <w:rsid w:val="00CE5A1D"/>
    <w:rsid w:val="00CE5EF6"/>
    <w:rsid w:val="00CE5F76"/>
    <w:rsid w:val="00CE6601"/>
    <w:rsid w:val="00CE6743"/>
    <w:rsid w:val="00CE6A9F"/>
    <w:rsid w:val="00CE6BD5"/>
    <w:rsid w:val="00CE7203"/>
    <w:rsid w:val="00CE7DCD"/>
    <w:rsid w:val="00CF0388"/>
    <w:rsid w:val="00CF03EE"/>
    <w:rsid w:val="00CF07E1"/>
    <w:rsid w:val="00CF0A18"/>
    <w:rsid w:val="00CF0CB4"/>
    <w:rsid w:val="00CF23B6"/>
    <w:rsid w:val="00CF306E"/>
    <w:rsid w:val="00CF3F3A"/>
    <w:rsid w:val="00CF436B"/>
    <w:rsid w:val="00CF45FD"/>
    <w:rsid w:val="00CF4746"/>
    <w:rsid w:val="00CF4C2F"/>
    <w:rsid w:val="00CF6535"/>
    <w:rsid w:val="00CF6D09"/>
    <w:rsid w:val="00CF747C"/>
    <w:rsid w:val="00CF7B71"/>
    <w:rsid w:val="00CF7D6E"/>
    <w:rsid w:val="00D0003F"/>
    <w:rsid w:val="00D0069C"/>
    <w:rsid w:val="00D008D0"/>
    <w:rsid w:val="00D01F33"/>
    <w:rsid w:val="00D0204F"/>
    <w:rsid w:val="00D026A9"/>
    <w:rsid w:val="00D02D46"/>
    <w:rsid w:val="00D02D91"/>
    <w:rsid w:val="00D02F0A"/>
    <w:rsid w:val="00D03045"/>
    <w:rsid w:val="00D0356E"/>
    <w:rsid w:val="00D03742"/>
    <w:rsid w:val="00D047EF"/>
    <w:rsid w:val="00D04913"/>
    <w:rsid w:val="00D05014"/>
    <w:rsid w:val="00D0522F"/>
    <w:rsid w:val="00D054E9"/>
    <w:rsid w:val="00D06246"/>
    <w:rsid w:val="00D0742E"/>
    <w:rsid w:val="00D0749D"/>
    <w:rsid w:val="00D07713"/>
    <w:rsid w:val="00D07B23"/>
    <w:rsid w:val="00D102FE"/>
    <w:rsid w:val="00D10DFC"/>
    <w:rsid w:val="00D115C6"/>
    <w:rsid w:val="00D116F6"/>
    <w:rsid w:val="00D11948"/>
    <w:rsid w:val="00D11CE8"/>
    <w:rsid w:val="00D1272D"/>
    <w:rsid w:val="00D13567"/>
    <w:rsid w:val="00D138C3"/>
    <w:rsid w:val="00D13C31"/>
    <w:rsid w:val="00D14D05"/>
    <w:rsid w:val="00D15586"/>
    <w:rsid w:val="00D155D5"/>
    <w:rsid w:val="00D15AE3"/>
    <w:rsid w:val="00D15B8C"/>
    <w:rsid w:val="00D1673E"/>
    <w:rsid w:val="00D1682C"/>
    <w:rsid w:val="00D16B51"/>
    <w:rsid w:val="00D16DF5"/>
    <w:rsid w:val="00D16F8E"/>
    <w:rsid w:val="00D2003C"/>
    <w:rsid w:val="00D20164"/>
    <w:rsid w:val="00D21650"/>
    <w:rsid w:val="00D21A68"/>
    <w:rsid w:val="00D21BEA"/>
    <w:rsid w:val="00D21BFC"/>
    <w:rsid w:val="00D2212A"/>
    <w:rsid w:val="00D22492"/>
    <w:rsid w:val="00D2249F"/>
    <w:rsid w:val="00D22C71"/>
    <w:rsid w:val="00D22DD9"/>
    <w:rsid w:val="00D230D3"/>
    <w:rsid w:val="00D23D99"/>
    <w:rsid w:val="00D24750"/>
    <w:rsid w:val="00D24CAE"/>
    <w:rsid w:val="00D25896"/>
    <w:rsid w:val="00D261BD"/>
    <w:rsid w:val="00D26630"/>
    <w:rsid w:val="00D266E1"/>
    <w:rsid w:val="00D269F7"/>
    <w:rsid w:val="00D274DA"/>
    <w:rsid w:val="00D27923"/>
    <w:rsid w:val="00D27DEC"/>
    <w:rsid w:val="00D3018A"/>
    <w:rsid w:val="00D3079F"/>
    <w:rsid w:val="00D30BD2"/>
    <w:rsid w:val="00D30E98"/>
    <w:rsid w:val="00D31838"/>
    <w:rsid w:val="00D31F77"/>
    <w:rsid w:val="00D32DED"/>
    <w:rsid w:val="00D32FA3"/>
    <w:rsid w:val="00D331BE"/>
    <w:rsid w:val="00D33B99"/>
    <w:rsid w:val="00D343BB"/>
    <w:rsid w:val="00D34A84"/>
    <w:rsid w:val="00D34D9E"/>
    <w:rsid w:val="00D34E54"/>
    <w:rsid w:val="00D34EF2"/>
    <w:rsid w:val="00D3551E"/>
    <w:rsid w:val="00D3604C"/>
    <w:rsid w:val="00D36CF6"/>
    <w:rsid w:val="00D40557"/>
    <w:rsid w:val="00D4071B"/>
    <w:rsid w:val="00D409C3"/>
    <w:rsid w:val="00D41432"/>
    <w:rsid w:val="00D41A34"/>
    <w:rsid w:val="00D41E67"/>
    <w:rsid w:val="00D42215"/>
    <w:rsid w:val="00D42E10"/>
    <w:rsid w:val="00D42E3B"/>
    <w:rsid w:val="00D4364C"/>
    <w:rsid w:val="00D43B2C"/>
    <w:rsid w:val="00D45AC9"/>
    <w:rsid w:val="00D45C86"/>
    <w:rsid w:val="00D45F10"/>
    <w:rsid w:val="00D46891"/>
    <w:rsid w:val="00D46C3D"/>
    <w:rsid w:val="00D46F01"/>
    <w:rsid w:val="00D472B6"/>
    <w:rsid w:val="00D47751"/>
    <w:rsid w:val="00D47CF3"/>
    <w:rsid w:val="00D5020C"/>
    <w:rsid w:val="00D50A76"/>
    <w:rsid w:val="00D50E97"/>
    <w:rsid w:val="00D51333"/>
    <w:rsid w:val="00D5159A"/>
    <w:rsid w:val="00D517CA"/>
    <w:rsid w:val="00D51F4A"/>
    <w:rsid w:val="00D52208"/>
    <w:rsid w:val="00D533B6"/>
    <w:rsid w:val="00D53502"/>
    <w:rsid w:val="00D53964"/>
    <w:rsid w:val="00D53B90"/>
    <w:rsid w:val="00D54160"/>
    <w:rsid w:val="00D5418C"/>
    <w:rsid w:val="00D547CC"/>
    <w:rsid w:val="00D54D28"/>
    <w:rsid w:val="00D55017"/>
    <w:rsid w:val="00D5528D"/>
    <w:rsid w:val="00D55C67"/>
    <w:rsid w:val="00D56383"/>
    <w:rsid w:val="00D56520"/>
    <w:rsid w:val="00D56830"/>
    <w:rsid w:val="00D56B84"/>
    <w:rsid w:val="00D5741D"/>
    <w:rsid w:val="00D579AE"/>
    <w:rsid w:val="00D57BDD"/>
    <w:rsid w:val="00D60BC0"/>
    <w:rsid w:val="00D61220"/>
    <w:rsid w:val="00D6131E"/>
    <w:rsid w:val="00D613DC"/>
    <w:rsid w:val="00D6184E"/>
    <w:rsid w:val="00D618C7"/>
    <w:rsid w:val="00D61A55"/>
    <w:rsid w:val="00D623FF"/>
    <w:rsid w:val="00D627C9"/>
    <w:rsid w:val="00D627F9"/>
    <w:rsid w:val="00D62A74"/>
    <w:rsid w:val="00D633BF"/>
    <w:rsid w:val="00D63B3B"/>
    <w:rsid w:val="00D6407C"/>
    <w:rsid w:val="00D6408C"/>
    <w:rsid w:val="00D64529"/>
    <w:rsid w:val="00D6474B"/>
    <w:rsid w:val="00D64770"/>
    <w:rsid w:val="00D650DC"/>
    <w:rsid w:val="00D6543F"/>
    <w:rsid w:val="00D65A70"/>
    <w:rsid w:val="00D65AC4"/>
    <w:rsid w:val="00D660AA"/>
    <w:rsid w:val="00D6611E"/>
    <w:rsid w:val="00D665BD"/>
    <w:rsid w:val="00D66AD1"/>
    <w:rsid w:val="00D66B1F"/>
    <w:rsid w:val="00D66C3F"/>
    <w:rsid w:val="00D66D2A"/>
    <w:rsid w:val="00D67285"/>
    <w:rsid w:val="00D672C7"/>
    <w:rsid w:val="00D67A30"/>
    <w:rsid w:val="00D67BE8"/>
    <w:rsid w:val="00D706B3"/>
    <w:rsid w:val="00D70AB3"/>
    <w:rsid w:val="00D70BD5"/>
    <w:rsid w:val="00D713BD"/>
    <w:rsid w:val="00D71731"/>
    <w:rsid w:val="00D718AA"/>
    <w:rsid w:val="00D71B53"/>
    <w:rsid w:val="00D72EA9"/>
    <w:rsid w:val="00D73023"/>
    <w:rsid w:val="00D74141"/>
    <w:rsid w:val="00D74202"/>
    <w:rsid w:val="00D7468A"/>
    <w:rsid w:val="00D74E01"/>
    <w:rsid w:val="00D75488"/>
    <w:rsid w:val="00D756B0"/>
    <w:rsid w:val="00D75726"/>
    <w:rsid w:val="00D761F7"/>
    <w:rsid w:val="00D764B5"/>
    <w:rsid w:val="00D7665A"/>
    <w:rsid w:val="00D769DA"/>
    <w:rsid w:val="00D7765D"/>
    <w:rsid w:val="00D77C2E"/>
    <w:rsid w:val="00D802EA"/>
    <w:rsid w:val="00D809C3"/>
    <w:rsid w:val="00D80A9A"/>
    <w:rsid w:val="00D81248"/>
    <w:rsid w:val="00D8138A"/>
    <w:rsid w:val="00D8163C"/>
    <w:rsid w:val="00D8188B"/>
    <w:rsid w:val="00D8195B"/>
    <w:rsid w:val="00D819BB"/>
    <w:rsid w:val="00D81C90"/>
    <w:rsid w:val="00D81ECD"/>
    <w:rsid w:val="00D8211C"/>
    <w:rsid w:val="00D8238C"/>
    <w:rsid w:val="00D823F7"/>
    <w:rsid w:val="00D82450"/>
    <w:rsid w:val="00D82511"/>
    <w:rsid w:val="00D82739"/>
    <w:rsid w:val="00D83246"/>
    <w:rsid w:val="00D83AC1"/>
    <w:rsid w:val="00D84577"/>
    <w:rsid w:val="00D8487F"/>
    <w:rsid w:val="00D85792"/>
    <w:rsid w:val="00D85BEF"/>
    <w:rsid w:val="00D87186"/>
    <w:rsid w:val="00D874F6"/>
    <w:rsid w:val="00D877D7"/>
    <w:rsid w:val="00D8781B"/>
    <w:rsid w:val="00D8791C"/>
    <w:rsid w:val="00D87D47"/>
    <w:rsid w:val="00D87E2F"/>
    <w:rsid w:val="00D905F9"/>
    <w:rsid w:val="00D9074E"/>
    <w:rsid w:val="00D90953"/>
    <w:rsid w:val="00D91025"/>
    <w:rsid w:val="00D91505"/>
    <w:rsid w:val="00D918A5"/>
    <w:rsid w:val="00D918C8"/>
    <w:rsid w:val="00D91AAB"/>
    <w:rsid w:val="00D91AB4"/>
    <w:rsid w:val="00D91B37"/>
    <w:rsid w:val="00D9364B"/>
    <w:rsid w:val="00D937D0"/>
    <w:rsid w:val="00D9386E"/>
    <w:rsid w:val="00D9387F"/>
    <w:rsid w:val="00D938EE"/>
    <w:rsid w:val="00D9464C"/>
    <w:rsid w:val="00D94B50"/>
    <w:rsid w:val="00D95CC0"/>
    <w:rsid w:val="00D95E73"/>
    <w:rsid w:val="00D96928"/>
    <w:rsid w:val="00D96F98"/>
    <w:rsid w:val="00D9738B"/>
    <w:rsid w:val="00D97A1B"/>
    <w:rsid w:val="00D97C04"/>
    <w:rsid w:val="00D97F01"/>
    <w:rsid w:val="00DA0BAC"/>
    <w:rsid w:val="00DA0F3D"/>
    <w:rsid w:val="00DA176D"/>
    <w:rsid w:val="00DA1A45"/>
    <w:rsid w:val="00DA201F"/>
    <w:rsid w:val="00DA278D"/>
    <w:rsid w:val="00DA28A0"/>
    <w:rsid w:val="00DA28E4"/>
    <w:rsid w:val="00DA2FBA"/>
    <w:rsid w:val="00DA41F6"/>
    <w:rsid w:val="00DA436B"/>
    <w:rsid w:val="00DA4A57"/>
    <w:rsid w:val="00DA4D18"/>
    <w:rsid w:val="00DA4D50"/>
    <w:rsid w:val="00DA4EC5"/>
    <w:rsid w:val="00DA526C"/>
    <w:rsid w:val="00DA580B"/>
    <w:rsid w:val="00DA5AF9"/>
    <w:rsid w:val="00DA5C94"/>
    <w:rsid w:val="00DA62F0"/>
    <w:rsid w:val="00DA6496"/>
    <w:rsid w:val="00DA6599"/>
    <w:rsid w:val="00DA66DF"/>
    <w:rsid w:val="00DA798D"/>
    <w:rsid w:val="00DA7AEB"/>
    <w:rsid w:val="00DB014B"/>
    <w:rsid w:val="00DB01C4"/>
    <w:rsid w:val="00DB0660"/>
    <w:rsid w:val="00DB1395"/>
    <w:rsid w:val="00DB14BB"/>
    <w:rsid w:val="00DB1E56"/>
    <w:rsid w:val="00DB1FD5"/>
    <w:rsid w:val="00DB20BB"/>
    <w:rsid w:val="00DB2522"/>
    <w:rsid w:val="00DB292D"/>
    <w:rsid w:val="00DB354A"/>
    <w:rsid w:val="00DB3A29"/>
    <w:rsid w:val="00DB3F1E"/>
    <w:rsid w:val="00DB3FD6"/>
    <w:rsid w:val="00DB4145"/>
    <w:rsid w:val="00DB4981"/>
    <w:rsid w:val="00DB4A8C"/>
    <w:rsid w:val="00DB4D30"/>
    <w:rsid w:val="00DB5113"/>
    <w:rsid w:val="00DB5357"/>
    <w:rsid w:val="00DB53E0"/>
    <w:rsid w:val="00DB558B"/>
    <w:rsid w:val="00DB5FA5"/>
    <w:rsid w:val="00DB5FAD"/>
    <w:rsid w:val="00DB6238"/>
    <w:rsid w:val="00DB6326"/>
    <w:rsid w:val="00DB65FC"/>
    <w:rsid w:val="00DB6837"/>
    <w:rsid w:val="00DB6899"/>
    <w:rsid w:val="00DB6CB1"/>
    <w:rsid w:val="00DB6CFE"/>
    <w:rsid w:val="00DB78BE"/>
    <w:rsid w:val="00DB78BF"/>
    <w:rsid w:val="00DC0045"/>
    <w:rsid w:val="00DC03C2"/>
    <w:rsid w:val="00DC03F6"/>
    <w:rsid w:val="00DC06ED"/>
    <w:rsid w:val="00DC1638"/>
    <w:rsid w:val="00DC18B9"/>
    <w:rsid w:val="00DC20DD"/>
    <w:rsid w:val="00DC25FD"/>
    <w:rsid w:val="00DC2689"/>
    <w:rsid w:val="00DC36EA"/>
    <w:rsid w:val="00DC3791"/>
    <w:rsid w:val="00DC3AE6"/>
    <w:rsid w:val="00DC42AC"/>
    <w:rsid w:val="00DC48BB"/>
    <w:rsid w:val="00DC5141"/>
    <w:rsid w:val="00DC520B"/>
    <w:rsid w:val="00DC547C"/>
    <w:rsid w:val="00DC57F3"/>
    <w:rsid w:val="00DC5BBD"/>
    <w:rsid w:val="00DC5E64"/>
    <w:rsid w:val="00DC6440"/>
    <w:rsid w:val="00DC6505"/>
    <w:rsid w:val="00DC75EA"/>
    <w:rsid w:val="00DC7918"/>
    <w:rsid w:val="00DD00B2"/>
    <w:rsid w:val="00DD0243"/>
    <w:rsid w:val="00DD1835"/>
    <w:rsid w:val="00DD19A8"/>
    <w:rsid w:val="00DD3386"/>
    <w:rsid w:val="00DD33B4"/>
    <w:rsid w:val="00DD3793"/>
    <w:rsid w:val="00DD3EE2"/>
    <w:rsid w:val="00DD3F3A"/>
    <w:rsid w:val="00DD4743"/>
    <w:rsid w:val="00DD4B6F"/>
    <w:rsid w:val="00DD4EAE"/>
    <w:rsid w:val="00DD5068"/>
    <w:rsid w:val="00DD5362"/>
    <w:rsid w:val="00DD53C7"/>
    <w:rsid w:val="00DD5A60"/>
    <w:rsid w:val="00DD5D32"/>
    <w:rsid w:val="00DD5E1F"/>
    <w:rsid w:val="00DD6A4D"/>
    <w:rsid w:val="00DD6B38"/>
    <w:rsid w:val="00DD6DDE"/>
    <w:rsid w:val="00DD6FFC"/>
    <w:rsid w:val="00DD7088"/>
    <w:rsid w:val="00DD72C5"/>
    <w:rsid w:val="00DD781F"/>
    <w:rsid w:val="00DD7D1C"/>
    <w:rsid w:val="00DD7FFA"/>
    <w:rsid w:val="00DE0A07"/>
    <w:rsid w:val="00DE0C68"/>
    <w:rsid w:val="00DE1480"/>
    <w:rsid w:val="00DE169D"/>
    <w:rsid w:val="00DE24C4"/>
    <w:rsid w:val="00DE377E"/>
    <w:rsid w:val="00DE3D36"/>
    <w:rsid w:val="00DE45B3"/>
    <w:rsid w:val="00DE4FEE"/>
    <w:rsid w:val="00DE50E1"/>
    <w:rsid w:val="00DE56FB"/>
    <w:rsid w:val="00DE590C"/>
    <w:rsid w:val="00DE5ABA"/>
    <w:rsid w:val="00DE6098"/>
    <w:rsid w:val="00DE6229"/>
    <w:rsid w:val="00DE6541"/>
    <w:rsid w:val="00DE6DB8"/>
    <w:rsid w:val="00DE7390"/>
    <w:rsid w:val="00DE7817"/>
    <w:rsid w:val="00DF09A5"/>
    <w:rsid w:val="00DF0A56"/>
    <w:rsid w:val="00DF0C39"/>
    <w:rsid w:val="00DF0C3C"/>
    <w:rsid w:val="00DF1477"/>
    <w:rsid w:val="00DF1BE7"/>
    <w:rsid w:val="00DF2058"/>
    <w:rsid w:val="00DF2365"/>
    <w:rsid w:val="00DF2D65"/>
    <w:rsid w:val="00DF2DFF"/>
    <w:rsid w:val="00DF327E"/>
    <w:rsid w:val="00DF3AE3"/>
    <w:rsid w:val="00DF3C53"/>
    <w:rsid w:val="00DF4029"/>
    <w:rsid w:val="00DF426F"/>
    <w:rsid w:val="00DF4871"/>
    <w:rsid w:val="00DF4877"/>
    <w:rsid w:val="00DF4A05"/>
    <w:rsid w:val="00DF4CFD"/>
    <w:rsid w:val="00DF4E95"/>
    <w:rsid w:val="00DF56CA"/>
    <w:rsid w:val="00DF62A6"/>
    <w:rsid w:val="00DF7171"/>
    <w:rsid w:val="00DF78B6"/>
    <w:rsid w:val="00DF7D24"/>
    <w:rsid w:val="00DF7E5E"/>
    <w:rsid w:val="00E00112"/>
    <w:rsid w:val="00E00F02"/>
    <w:rsid w:val="00E00F19"/>
    <w:rsid w:val="00E0152D"/>
    <w:rsid w:val="00E01658"/>
    <w:rsid w:val="00E02BE0"/>
    <w:rsid w:val="00E03137"/>
    <w:rsid w:val="00E0331A"/>
    <w:rsid w:val="00E0334A"/>
    <w:rsid w:val="00E034BB"/>
    <w:rsid w:val="00E0392B"/>
    <w:rsid w:val="00E0444E"/>
    <w:rsid w:val="00E051D1"/>
    <w:rsid w:val="00E05B5B"/>
    <w:rsid w:val="00E05B80"/>
    <w:rsid w:val="00E0640A"/>
    <w:rsid w:val="00E06B56"/>
    <w:rsid w:val="00E06F12"/>
    <w:rsid w:val="00E06F54"/>
    <w:rsid w:val="00E07B70"/>
    <w:rsid w:val="00E07E49"/>
    <w:rsid w:val="00E101C1"/>
    <w:rsid w:val="00E101CF"/>
    <w:rsid w:val="00E10377"/>
    <w:rsid w:val="00E10637"/>
    <w:rsid w:val="00E10754"/>
    <w:rsid w:val="00E10AE7"/>
    <w:rsid w:val="00E10FF3"/>
    <w:rsid w:val="00E11009"/>
    <w:rsid w:val="00E110C7"/>
    <w:rsid w:val="00E11559"/>
    <w:rsid w:val="00E115BB"/>
    <w:rsid w:val="00E1197C"/>
    <w:rsid w:val="00E11A71"/>
    <w:rsid w:val="00E11D8F"/>
    <w:rsid w:val="00E11EED"/>
    <w:rsid w:val="00E11F17"/>
    <w:rsid w:val="00E11F86"/>
    <w:rsid w:val="00E11FBB"/>
    <w:rsid w:val="00E1290C"/>
    <w:rsid w:val="00E129D7"/>
    <w:rsid w:val="00E13D18"/>
    <w:rsid w:val="00E143A2"/>
    <w:rsid w:val="00E147DA"/>
    <w:rsid w:val="00E1499C"/>
    <w:rsid w:val="00E14B9D"/>
    <w:rsid w:val="00E14DE7"/>
    <w:rsid w:val="00E14F39"/>
    <w:rsid w:val="00E155E2"/>
    <w:rsid w:val="00E15934"/>
    <w:rsid w:val="00E159B3"/>
    <w:rsid w:val="00E16052"/>
    <w:rsid w:val="00E16DAA"/>
    <w:rsid w:val="00E1705B"/>
    <w:rsid w:val="00E1721C"/>
    <w:rsid w:val="00E1761D"/>
    <w:rsid w:val="00E17D86"/>
    <w:rsid w:val="00E20437"/>
    <w:rsid w:val="00E20629"/>
    <w:rsid w:val="00E20F55"/>
    <w:rsid w:val="00E20FD3"/>
    <w:rsid w:val="00E212B1"/>
    <w:rsid w:val="00E21415"/>
    <w:rsid w:val="00E215A2"/>
    <w:rsid w:val="00E21904"/>
    <w:rsid w:val="00E22DF3"/>
    <w:rsid w:val="00E22EF9"/>
    <w:rsid w:val="00E23408"/>
    <w:rsid w:val="00E23864"/>
    <w:rsid w:val="00E23E58"/>
    <w:rsid w:val="00E24847"/>
    <w:rsid w:val="00E24CEF"/>
    <w:rsid w:val="00E24FC9"/>
    <w:rsid w:val="00E250C6"/>
    <w:rsid w:val="00E251A5"/>
    <w:rsid w:val="00E252FA"/>
    <w:rsid w:val="00E25507"/>
    <w:rsid w:val="00E259D0"/>
    <w:rsid w:val="00E25A68"/>
    <w:rsid w:val="00E25C4A"/>
    <w:rsid w:val="00E25C66"/>
    <w:rsid w:val="00E26318"/>
    <w:rsid w:val="00E26A5D"/>
    <w:rsid w:val="00E26F97"/>
    <w:rsid w:val="00E2703C"/>
    <w:rsid w:val="00E27A54"/>
    <w:rsid w:val="00E30838"/>
    <w:rsid w:val="00E308E0"/>
    <w:rsid w:val="00E30983"/>
    <w:rsid w:val="00E319CE"/>
    <w:rsid w:val="00E31E19"/>
    <w:rsid w:val="00E32726"/>
    <w:rsid w:val="00E32B94"/>
    <w:rsid w:val="00E32C36"/>
    <w:rsid w:val="00E33416"/>
    <w:rsid w:val="00E338C4"/>
    <w:rsid w:val="00E33943"/>
    <w:rsid w:val="00E3422B"/>
    <w:rsid w:val="00E342A9"/>
    <w:rsid w:val="00E34406"/>
    <w:rsid w:val="00E3441A"/>
    <w:rsid w:val="00E346AE"/>
    <w:rsid w:val="00E3478A"/>
    <w:rsid w:val="00E3524C"/>
    <w:rsid w:val="00E36235"/>
    <w:rsid w:val="00E36A9E"/>
    <w:rsid w:val="00E36AE4"/>
    <w:rsid w:val="00E36C41"/>
    <w:rsid w:val="00E36FFE"/>
    <w:rsid w:val="00E37426"/>
    <w:rsid w:val="00E374D5"/>
    <w:rsid w:val="00E3786C"/>
    <w:rsid w:val="00E379F7"/>
    <w:rsid w:val="00E37D8B"/>
    <w:rsid w:val="00E37E19"/>
    <w:rsid w:val="00E402F2"/>
    <w:rsid w:val="00E4070F"/>
    <w:rsid w:val="00E40D4B"/>
    <w:rsid w:val="00E41646"/>
    <w:rsid w:val="00E41A74"/>
    <w:rsid w:val="00E41C63"/>
    <w:rsid w:val="00E43AC9"/>
    <w:rsid w:val="00E43D9C"/>
    <w:rsid w:val="00E44160"/>
    <w:rsid w:val="00E45153"/>
    <w:rsid w:val="00E451D5"/>
    <w:rsid w:val="00E456B4"/>
    <w:rsid w:val="00E45957"/>
    <w:rsid w:val="00E45C3A"/>
    <w:rsid w:val="00E460C5"/>
    <w:rsid w:val="00E466F3"/>
    <w:rsid w:val="00E46F72"/>
    <w:rsid w:val="00E47EDE"/>
    <w:rsid w:val="00E50335"/>
    <w:rsid w:val="00E50525"/>
    <w:rsid w:val="00E50E05"/>
    <w:rsid w:val="00E518F5"/>
    <w:rsid w:val="00E51983"/>
    <w:rsid w:val="00E51E44"/>
    <w:rsid w:val="00E52209"/>
    <w:rsid w:val="00E5240D"/>
    <w:rsid w:val="00E5248C"/>
    <w:rsid w:val="00E527A7"/>
    <w:rsid w:val="00E532FF"/>
    <w:rsid w:val="00E533BA"/>
    <w:rsid w:val="00E537F7"/>
    <w:rsid w:val="00E54211"/>
    <w:rsid w:val="00E5437C"/>
    <w:rsid w:val="00E54759"/>
    <w:rsid w:val="00E5478E"/>
    <w:rsid w:val="00E54850"/>
    <w:rsid w:val="00E55075"/>
    <w:rsid w:val="00E55325"/>
    <w:rsid w:val="00E55E45"/>
    <w:rsid w:val="00E56FF6"/>
    <w:rsid w:val="00E57060"/>
    <w:rsid w:val="00E576C5"/>
    <w:rsid w:val="00E57E8E"/>
    <w:rsid w:val="00E57EF2"/>
    <w:rsid w:val="00E603D6"/>
    <w:rsid w:val="00E60481"/>
    <w:rsid w:val="00E61444"/>
    <w:rsid w:val="00E6194D"/>
    <w:rsid w:val="00E61EB7"/>
    <w:rsid w:val="00E620FD"/>
    <w:rsid w:val="00E6240D"/>
    <w:rsid w:val="00E64161"/>
    <w:rsid w:val="00E642FD"/>
    <w:rsid w:val="00E64677"/>
    <w:rsid w:val="00E6470C"/>
    <w:rsid w:val="00E6482A"/>
    <w:rsid w:val="00E649A1"/>
    <w:rsid w:val="00E65D97"/>
    <w:rsid w:val="00E65FFF"/>
    <w:rsid w:val="00E6603F"/>
    <w:rsid w:val="00E66E41"/>
    <w:rsid w:val="00E6794F"/>
    <w:rsid w:val="00E70972"/>
    <w:rsid w:val="00E70EC5"/>
    <w:rsid w:val="00E7116F"/>
    <w:rsid w:val="00E7166B"/>
    <w:rsid w:val="00E718D8"/>
    <w:rsid w:val="00E71A90"/>
    <w:rsid w:val="00E72C1D"/>
    <w:rsid w:val="00E739D1"/>
    <w:rsid w:val="00E74E86"/>
    <w:rsid w:val="00E75A2C"/>
    <w:rsid w:val="00E75D51"/>
    <w:rsid w:val="00E7639C"/>
    <w:rsid w:val="00E77A93"/>
    <w:rsid w:val="00E77DAB"/>
    <w:rsid w:val="00E77E98"/>
    <w:rsid w:val="00E80A4C"/>
    <w:rsid w:val="00E8115C"/>
    <w:rsid w:val="00E8173D"/>
    <w:rsid w:val="00E81BD0"/>
    <w:rsid w:val="00E825D3"/>
    <w:rsid w:val="00E8272A"/>
    <w:rsid w:val="00E82806"/>
    <w:rsid w:val="00E829A5"/>
    <w:rsid w:val="00E8365E"/>
    <w:rsid w:val="00E83CB0"/>
    <w:rsid w:val="00E843FA"/>
    <w:rsid w:val="00E85082"/>
    <w:rsid w:val="00E85144"/>
    <w:rsid w:val="00E851A8"/>
    <w:rsid w:val="00E853E0"/>
    <w:rsid w:val="00E85419"/>
    <w:rsid w:val="00E85A45"/>
    <w:rsid w:val="00E85B97"/>
    <w:rsid w:val="00E85D71"/>
    <w:rsid w:val="00E863FB"/>
    <w:rsid w:val="00E867C4"/>
    <w:rsid w:val="00E87737"/>
    <w:rsid w:val="00E87B40"/>
    <w:rsid w:val="00E87BCE"/>
    <w:rsid w:val="00E87FAB"/>
    <w:rsid w:val="00E903B2"/>
    <w:rsid w:val="00E9070E"/>
    <w:rsid w:val="00E907D9"/>
    <w:rsid w:val="00E907EC"/>
    <w:rsid w:val="00E909F1"/>
    <w:rsid w:val="00E90C99"/>
    <w:rsid w:val="00E91783"/>
    <w:rsid w:val="00E91C0A"/>
    <w:rsid w:val="00E9211E"/>
    <w:rsid w:val="00E92688"/>
    <w:rsid w:val="00E926C4"/>
    <w:rsid w:val="00E92F35"/>
    <w:rsid w:val="00E9302D"/>
    <w:rsid w:val="00E931DD"/>
    <w:rsid w:val="00E93222"/>
    <w:rsid w:val="00E9331D"/>
    <w:rsid w:val="00E93BAC"/>
    <w:rsid w:val="00E93CB3"/>
    <w:rsid w:val="00E93E02"/>
    <w:rsid w:val="00E93EFE"/>
    <w:rsid w:val="00E9488B"/>
    <w:rsid w:val="00E948E0"/>
    <w:rsid w:val="00E94AF4"/>
    <w:rsid w:val="00E94BC1"/>
    <w:rsid w:val="00E94D51"/>
    <w:rsid w:val="00E950A2"/>
    <w:rsid w:val="00E95AC6"/>
    <w:rsid w:val="00E9612B"/>
    <w:rsid w:val="00E96202"/>
    <w:rsid w:val="00E96396"/>
    <w:rsid w:val="00E96F9F"/>
    <w:rsid w:val="00EA09B5"/>
    <w:rsid w:val="00EA0BAB"/>
    <w:rsid w:val="00EA13DE"/>
    <w:rsid w:val="00EA15A0"/>
    <w:rsid w:val="00EA193D"/>
    <w:rsid w:val="00EA1B9D"/>
    <w:rsid w:val="00EA1BC5"/>
    <w:rsid w:val="00EA1F1B"/>
    <w:rsid w:val="00EA236A"/>
    <w:rsid w:val="00EA2B37"/>
    <w:rsid w:val="00EA2F95"/>
    <w:rsid w:val="00EA319A"/>
    <w:rsid w:val="00EA324B"/>
    <w:rsid w:val="00EA3320"/>
    <w:rsid w:val="00EA3D74"/>
    <w:rsid w:val="00EA3D9D"/>
    <w:rsid w:val="00EA5844"/>
    <w:rsid w:val="00EA61F8"/>
    <w:rsid w:val="00EA667E"/>
    <w:rsid w:val="00EA6916"/>
    <w:rsid w:val="00EA724C"/>
    <w:rsid w:val="00EA741B"/>
    <w:rsid w:val="00EA79D6"/>
    <w:rsid w:val="00EA7C62"/>
    <w:rsid w:val="00EA7CDE"/>
    <w:rsid w:val="00EA7E55"/>
    <w:rsid w:val="00EA7E98"/>
    <w:rsid w:val="00EB01F6"/>
    <w:rsid w:val="00EB0A70"/>
    <w:rsid w:val="00EB0AE1"/>
    <w:rsid w:val="00EB0F98"/>
    <w:rsid w:val="00EB11C0"/>
    <w:rsid w:val="00EB19E4"/>
    <w:rsid w:val="00EB1F00"/>
    <w:rsid w:val="00EB2328"/>
    <w:rsid w:val="00EB3083"/>
    <w:rsid w:val="00EB3162"/>
    <w:rsid w:val="00EB38FD"/>
    <w:rsid w:val="00EB3A12"/>
    <w:rsid w:val="00EB461A"/>
    <w:rsid w:val="00EB4BF9"/>
    <w:rsid w:val="00EB52E1"/>
    <w:rsid w:val="00EB5391"/>
    <w:rsid w:val="00EB59B7"/>
    <w:rsid w:val="00EB59ED"/>
    <w:rsid w:val="00EB5C3D"/>
    <w:rsid w:val="00EB6D8A"/>
    <w:rsid w:val="00EB73DE"/>
    <w:rsid w:val="00EB7459"/>
    <w:rsid w:val="00EB7A87"/>
    <w:rsid w:val="00EB7A8A"/>
    <w:rsid w:val="00EC048C"/>
    <w:rsid w:val="00EC0B27"/>
    <w:rsid w:val="00EC0B78"/>
    <w:rsid w:val="00EC14D5"/>
    <w:rsid w:val="00EC1534"/>
    <w:rsid w:val="00EC1A73"/>
    <w:rsid w:val="00EC1A8E"/>
    <w:rsid w:val="00EC1AA6"/>
    <w:rsid w:val="00EC242C"/>
    <w:rsid w:val="00EC2DAE"/>
    <w:rsid w:val="00EC39B0"/>
    <w:rsid w:val="00EC39DE"/>
    <w:rsid w:val="00EC3FAB"/>
    <w:rsid w:val="00EC43E3"/>
    <w:rsid w:val="00EC464F"/>
    <w:rsid w:val="00EC46CF"/>
    <w:rsid w:val="00EC46E3"/>
    <w:rsid w:val="00EC4844"/>
    <w:rsid w:val="00EC4D24"/>
    <w:rsid w:val="00EC5098"/>
    <w:rsid w:val="00EC53AF"/>
    <w:rsid w:val="00EC55FD"/>
    <w:rsid w:val="00EC5C1F"/>
    <w:rsid w:val="00EC5D30"/>
    <w:rsid w:val="00EC66EB"/>
    <w:rsid w:val="00EC69B7"/>
    <w:rsid w:val="00EC6F4F"/>
    <w:rsid w:val="00EC6FB3"/>
    <w:rsid w:val="00EC724E"/>
    <w:rsid w:val="00EC7303"/>
    <w:rsid w:val="00EC7788"/>
    <w:rsid w:val="00EC7A7B"/>
    <w:rsid w:val="00EC7BDF"/>
    <w:rsid w:val="00EC7FF4"/>
    <w:rsid w:val="00ED021E"/>
    <w:rsid w:val="00ED02E9"/>
    <w:rsid w:val="00ED0D33"/>
    <w:rsid w:val="00ED0E68"/>
    <w:rsid w:val="00ED21A7"/>
    <w:rsid w:val="00ED244E"/>
    <w:rsid w:val="00ED24E7"/>
    <w:rsid w:val="00ED28DD"/>
    <w:rsid w:val="00ED3066"/>
    <w:rsid w:val="00ED3406"/>
    <w:rsid w:val="00ED3443"/>
    <w:rsid w:val="00ED34B8"/>
    <w:rsid w:val="00ED3514"/>
    <w:rsid w:val="00ED3987"/>
    <w:rsid w:val="00ED3FE3"/>
    <w:rsid w:val="00ED4461"/>
    <w:rsid w:val="00ED4657"/>
    <w:rsid w:val="00ED49E2"/>
    <w:rsid w:val="00ED529B"/>
    <w:rsid w:val="00ED53E9"/>
    <w:rsid w:val="00ED5CFF"/>
    <w:rsid w:val="00ED5F4A"/>
    <w:rsid w:val="00ED6DD6"/>
    <w:rsid w:val="00ED6F39"/>
    <w:rsid w:val="00ED7272"/>
    <w:rsid w:val="00ED72AE"/>
    <w:rsid w:val="00ED72E5"/>
    <w:rsid w:val="00ED7536"/>
    <w:rsid w:val="00EE057A"/>
    <w:rsid w:val="00EE0C8F"/>
    <w:rsid w:val="00EE103F"/>
    <w:rsid w:val="00EE1A7E"/>
    <w:rsid w:val="00EE211D"/>
    <w:rsid w:val="00EE25AF"/>
    <w:rsid w:val="00EE29D8"/>
    <w:rsid w:val="00EE3223"/>
    <w:rsid w:val="00EE3CA4"/>
    <w:rsid w:val="00EE3CA8"/>
    <w:rsid w:val="00EE4573"/>
    <w:rsid w:val="00EE51A4"/>
    <w:rsid w:val="00EE5242"/>
    <w:rsid w:val="00EE5280"/>
    <w:rsid w:val="00EE5BDE"/>
    <w:rsid w:val="00EE6528"/>
    <w:rsid w:val="00EE6555"/>
    <w:rsid w:val="00EE75B6"/>
    <w:rsid w:val="00EE764D"/>
    <w:rsid w:val="00EE7AE0"/>
    <w:rsid w:val="00EE7D96"/>
    <w:rsid w:val="00EE7DCF"/>
    <w:rsid w:val="00EE7F02"/>
    <w:rsid w:val="00EE7F27"/>
    <w:rsid w:val="00EF149C"/>
    <w:rsid w:val="00EF2462"/>
    <w:rsid w:val="00EF31C2"/>
    <w:rsid w:val="00EF4194"/>
    <w:rsid w:val="00EF4C28"/>
    <w:rsid w:val="00EF53CE"/>
    <w:rsid w:val="00EF56D9"/>
    <w:rsid w:val="00EF6AE6"/>
    <w:rsid w:val="00EF6B3D"/>
    <w:rsid w:val="00EF6D6B"/>
    <w:rsid w:val="00EF7179"/>
    <w:rsid w:val="00EF71E1"/>
    <w:rsid w:val="00EF7230"/>
    <w:rsid w:val="00EF73DD"/>
    <w:rsid w:val="00EF7447"/>
    <w:rsid w:val="00EF7D43"/>
    <w:rsid w:val="00EF7F45"/>
    <w:rsid w:val="00F0040C"/>
    <w:rsid w:val="00F0047F"/>
    <w:rsid w:val="00F00955"/>
    <w:rsid w:val="00F0103C"/>
    <w:rsid w:val="00F01A5D"/>
    <w:rsid w:val="00F01BBD"/>
    <w:rsid w:val="00F01C6A"/>
    <w:rsid w:val="00F02262"/>
    <w:rsid w:val="00F030E5"/>
    <w:rsid w:val="00F0339A"/>
    <w:rsid w:val="00F034D9"/>
    <w:rsid w:val="00F0363F"/>
    <w:rsid w:val="00F037C4"/>
    <w:rsid w:val="00F03E6F"/>
    <w:rsid w:val="00F03FBD"/>
    <w:rsid w:val="00F04C13"/>
    <w:rsid w:val="00F04DB8"/>
    <w:rsid w:val="00F05319"/>
    <w:rsid w:val="00F061DB"/>
    <w:rsid w:val="00F0629B"/>
    <w:rsid w:val="00F06376"/>
    <w:rsid w:val="00F06B65"/>
    <w:rsid w:val="00F06DB3"/>
    <w:rsid w:val="00F10612"/>
    <w:rsid w:val="00F10A3A"/>
    <w:rsid w:val="00F10AFB"/>
    <w:rsid w:val="00F10B15"/>
    <w:rsid w:val="00F10BCE"/>
    <w:rsid w:val="00F10CCF"/>
    <w:rsid w:val="00F11746"/>
    <w:rsid w:val="00F11A4D"/>
    <w:rsid w:val="00F11EC7"/>
    <w:rsid w:val="00F122CF"/>
    <w:rsid w:val="00F12800"/>
    <w:rsid w:val="00F12AAB"/>
    <w:rsid w:val="00F12AD9"/>
    <w:rsid w:val="00F13117"/>
    <w:rsid w:val="00F1448E"/>
    <w:rsid w:val="00F144F1"/>
    <w:rsid w:val="00F1577F"/>
    <w:rsid w:val="00F157D8"/>
    <w:rsid w:val="00F15C29"/>
    <w:rsid w:val="00F15F45"/>
    <w:rsid w:val="00F16090"/>
    <w:rsid w:val="00F16547"/>
    <w:rsid w:val="00F165C9"/>
    <w:rsid w:val="00F16CBA"/>
    <w:rsid w:val="00F200D6"/>
    <w:rsid w:val="00F203FB"/>
    <w:rsid w:val="00F20D3A"/>
    <w:rsid w:val="00F210AA"/>
    <w:rsid w:val="00F21914"/>
    <w:rsid w:val="00F22659"/>
    <w:rsid w:val="00F229C6"/>
    <w:rsid w:val="00F22BC1"/>
    <w:rsid w:val="00F234C4"/>
    <w:rsid w:val="00F23E3A"/>
    <w:rsid w:val="00F23E80"/>
    <w:rsid w:val="00F242F7"/>
    <w:rsid w:val="00F245CE"/>
    <w:rsid w:val="00F24A26"/>
    <w:rsid w:val="00F24DF7"/>
    <w:rsid w:val="00F25A2D"/>
    <w:rsid w:val="00F263C6"/>
    <w:rsid w:val="00F265EA"/>
    <w:rsid w:val="00F268BC"/>
    <w:rsid w:val="00F26AF1"/>
    <w:rsid w:val="00F26C69"/>
    <w:rsid w:val="00F27266"/>
    <w:rsid w:val="00F273A5"/>
    <w:rsid w:val="00F278B4"/>
    <w:rsid w:val="00F279E9"/>
    <w:rsid w:val="00F27A72"/>
    <w:rsid w:val="00F27C39"/>
    <w:rsid w:val="00F30508"/>
    <w:rsid w:val="00F30ADA"/>
    <w:rsid w:val="00F30B13"/>
    <w:rsid w:val="00F32377"/>
    <w:rsid w:val="00F3302E"/>
    <w:rsid w:val="00F33617"/>
    <w:rsid w:val="00F33F3B"/>
    <w:rsid w:val="00F348F6"/>
    <w:rsid w:val="00F34C16"/>
    <w:rsid w:val="00F34CBA"/>
    <w:rsid w:val="00F34F0A"/>
    <w:rsid w:val="00F36999"/>
    <w:rsid w:val="00F369B5"/>
    <w:rsid w:val="00F36B5C"/>
    <w:rsid w:val="00F36CB7"/>
    <w:rsid w:val="00F36DA0"/>
    <w:rsid w:val="00F37036"/>
    <w:rsid w:val="00F37117"/>
    <w:rsid w:val="00F37308"/>
    <w:rsid w:val="00F402CE"/>
    <w:rsid w:val="00F403A5"/>
    <w:rsid w:val="00F4040F"/>
    <w:rsid w:val="00F4198D"/>
    <w:rsid w:val="00F41BED"/>
    <w:rsid w:val="00F42265"/>
    <w:rsid w:val="00F423AA"/>
    <w:rsid w:val="00F428BB"/>
    <w:rsid w:val="00F42E79"/>
    <w:rsid w:val="00F43AFE"/>
    <w:rsid w:val="00F43EB6"/>
    <w:rsid w:val="00F43FE9"/>
    <w:rsid w:val="00F4432C"/>
    <w:rsid w:val="00F447AA"/>
    <w:rsid w:val="00F448C3"/>
    <w:rsid w:val="00F44903"/>
    <w:rsid w:val="00F44989"/>
    <w:rsid w:val="00F44F83"/>
    <w:rsid w:val="00F455D4"/>
    <w:rsid w:val="00F462DA"/>
    <w:rsid w:val="00F46561"/>
    <w:rsid w:val="00F46676"/>
    <w:rsid w:val="00F46B98"/>
    <w:rsid w:val="00F46CE7"/>
    <w:rsid w:val="00F47A30"/>
    <w:rsid w:val="00F47DD0"/>
    <w:rsid w:val="00F47EC8"/>
    <w:rsid w:val="00F47EF1"/>
    <w:rsid w:val="00F47F76"/>
    <w:rsid w:val="00F504D7"/>
    <w:rsid w:val="00F508FA"/>
    <w:rsid w:val="00F50B7B"/>
    <w:rsid w:val="00F50BB4"/>
    <w:rsid w:val="00F517EF"/>
    <w:rsid w:val="00F520DA"/>
    <w:rsid w:val="00F5217E"/>
    <w:rsid w:val="00F52257"/>
    <w:rsid w:val="00F5245B"/>
    <w:rsid w:val="00F5291E"/>
    <w:rsid w:val="00F52A51"/>
    <w:rsid w:val="00F53142"/>
    <w:rsid w:val="00F53609"/>
    <w:rsid w:val="00F53707"/>
    <w:rsid w:val="00F5463E"/>
    <w:rsid w:val="00F54686"/>
    <w:rsid w:val="00F54912"/>
    <w:rsid w:val="00F54BAE"/>
    <w:rsid w:val="00F55667"/>
    <w:rsid w:val="00F558A8"/>
    <w:rsid w:val="00F55A95"/>
    <w:rsid w:val="00F56425"/>
    <w:rsid w:val="00F56B99"/>
    <w:rsid w:val="00F56D77"/>
    <w:rsid w:val="00F56F7B"/>
    <w:rsid w:val="00F5793E"/>
    <w:rsid w:val="00F605FC"/>
    <w:rsid w:val="00F60A25"/>
    <w:rsid w:val="00F60BE3"/>
    <w:rsid w:val="00F610B1"/>
    <w:rsid w:val="00F61136"/>
    <w:rsid w:val="00F61961"/>
    <w:rsid w:val="00F624E6"/>
    <w:rsid w:val="00F625DE"/>
    <w:rsid w:val="00F62CF0"/>
    <w:rsid w:val="00F630C4"/>
    <w:rsid w:val="00F63C12"/>
    <w:rsid w:val="00F63FFB"/>
    <w:rsid w:val="00F640EC"/>
    <w:rsid w:val="00F643D0"/>
    <w:rsid w:val="00F64595"/>
    <w:rsid w:val="00F64FF8"/>
    <w:rsid w:val="00F65270"/>
    <w:rsid w:val="00F656ED"/>
    <w:rsid w:val="00F658A9"/>
    <w:rsid w:val="00F6631A"/>
    <w:rsid w:val="00F6633E"/>
    <w:rsid w:val="00F66A1F"/>
    <w:rsid w:val="00F66A72"/>
    <w:rsid w:val="00F66E57"/>
    <w:rsid w:val="00F67402"/>
    <w:rsid w:val="00F67871"/>
    <w:rsid w:val="00F67ADD"/>
    <w:rsid w:val="00F7026C"/>
    <w:rsid w:val="00F70494"/>
    <w:rsid w:val="00F70B1A"/>
    <w:rsid w:val="00F70CD9"/>
    <w:rsid w:val="00F70DD7"/>
    <w:rsid w:val="00F70F52"/>
    <w:rsid w:val="00F7137F"/>
    <w:rsid w:val="00F714F5"/>
    <w:rsid w:val="00F715AC"/>
    <w:rsid w:val="00F720B4"/>
    <w:rsid w:val="00F72913"/>
    <w:rsid w:val="00F7300A"/>
    <w:rsid w:val="00F730C0"/>
    <w:rsid w:val="00F735CB"/>
    <w:rsid w:val="00F735EB"/>
    <w:rsid w:val="00F73CA5"/>
    <w:rsid w:val="00F73DA7"/>
    <w:rsid w:val="00F74266"/>
    <w:rsid w:val="00F745E0"/>
    <w:rsid w:val="00F74B40"/>
    <w:rsid w:val="00F751BF"/>
    <w:rsid w:val="00F75530"/>
    <w:rsid w:val="00F7553F"/>
    <w:rsid w:val="00F763DF"/>
    <w:rsid w:val="00F7641C"/>
    <w:rsid w:val="00F76934"/>
    <w:rsid w:val="00F77062"/>
    <w:rsid w:val="00F77517"/>
    <w:rsid w:val="00F804E6"/>
    <w:rsid w:val="00F80AA8"/>
    <w:rsid w:val="00F80BAF"/>
    <w:rsid w:val="00F81714"/>
    <w:rsid w:val="00F81CE9"/>
    <w:rsid w:val="00F81E36"/>
    <w:rsid w:val="00F826F9"/>
    <w:rsid w:val="00F82AA0"/>
    <w:rsid w:val="00F833E5"/>
    <w:rsid w:val="00F835A6"/>
    <w:rsid w:val="00F83CD4"/>
    <w:rsid w:val="00F84361"/>
    <w:rsid w:val="00F8493D"/>
    <w:rsid w:val="00F84CB2"/>
    <w:rsid w:val="00F84D89"/>
    <w:rsid w:val="00F84FA9"/>
    <w:rsid w:val="00F85054"/>
    <w:rsid w:val="00F8575B"/>
    <w:rsid w:val="00F85D9C"/>
    <w:rsid w:val="00F86987"/>
    <w:rsid w:val="00F86E7C"/>
    <w:rsid w:val="00F86FAA"/>
    <w:rsid w:val="00F90610"/>
    <w:rsid w:val="00F90FF3"/>
    <w:rsid w:val="00F9122C"/>
    <w:rsid w:val="00F914AF"/>
    <w:rsid w:val="00F921D9"/>
    <w:rsid w:val="00F92DDE"/>
    <w:rsid w:val="00F92FCC"/>
    <w:rsid w:val="00F934E3"/>
    <w:rsid w:val="00F934FE"/>
    <w:rsid w:val="00F93A85"/>
    <w:rsid w:val="00F93A99"/>
    <w:rsid w:val="00F93C6C"/>
    <w:rsid w:val="00F94064"/>
    <w:rsid w:val="00F949BA"/>
    <w:rsid w:val="00F94E56"/>
    <w:rsid w:val="00F95685"/>
    <w:rsid w:val="00F95853"/>
    <w:rsid w:val="00F95884"/>
    <w:rsid w:val="00F963BB"/>
    <w:rsid w:val="00F96478"/>
    <w:rsid w:val="00F96AD1"/>
    <w:rsid w:val="00F96C20"/>
    <w:rsid w:val="00F96FB3"/>
    <w:rsid w:val="00F971E2"/>
    <w:rsid w:val="00F9794D"/>
    <w:rsid w:val="00FA00C2"/>
    <w:rsid w:val="00FA01A3"/>
    <w:rsid w:val="00FA060F"/>
    <w:rsid w:val="00FA0D27"/>
    <w:rsid w:val="00FA0F09"/>
    <w:rsid w:val="00FA10CD"/>
    <w:rsid w:val="00FA11E2"/>
    <w:rsid w:val="00FA1204"/>
    <w:rsid w:val="00FA19BA"/>
    <w:rsid w:val="00FA19D1"/>
    <w:rsid w:val="00FA1AD0"/>
    <w:rsid w:val="00FA1BB7"/>
    <w:rsid w:val="00FA1E02"/>
    <w:rsid w:val="00FA1E54"/>
    <w:rsid w:val="00FA2085"/>
    <w:rsid w:val="00FA20D2"/>
    <w:rsid w:val="00FA296B"/>
    <w:rsid w:val="00FA2CC8"/>
    <w:rsid w:val="00FA2EBB"/>
    <w:rsid w:val="00FA32DB"/>
    <w:rsid w:val="00FA3891"/>
    <w:rsid w:val="00FA402E"/>
    <w:rsid w:val="00FA4087"/>
    <w:rsid w:val="00FA4619"/>
    <w:rsid w:val="00FA544A"/>
    <w:rsid w:val="00FA59AB"/>
    <w:rsid w:val="00FA5B90"/>
    <w:rsid w:val="00FA5BE5"/>
    <w:rsid w:val="00FA6188"/>
    <w:rsid w:val="00FA6204"/>
    <w:rsid w:val="00FA63B4"/>
    <w:rsid w:val="00FA66FC"/>
    <w:rsid w:val="00FA6E32"/>
    <w:rsid w:val="00FA71C1"/>
    <w:rsid w:val="00FA7584"/>
    <w:rsid w:val="00FA75AD"/>
    <w:rsid w:val="00FA7B60"/>
    <w:rsid w:val="00FA7D87"/>
    <w:rsid w:val="00FB01F0"/>
    <w:rsid w:val="00FB0760"/>
    <w:rsid w:val="00FB1020"/>
    <w:rsid w:val="00FB1196"/>
    <w:rsid w:val="00FB11AA"/>
    <w:rsid w:val="00FB24AC"/>
    <w:rsid w:val="00FB2601"/>
    <w:rsid w:val="00FB266E"/>
    <w:rsid w:val="00FB26A2"/>
    <w:rsid w:val="00FB276C"/>
    <w:rsid w:val="00FB2E2A"/>
    <w:rsid w:val="00FB4460"/>
    <w:rsid w:val="00FB54E1"/>
    <w:rsid w:val="00FB57D5"/>
    <w:rsid w:val="00FB5A6D"/>
    <w:rsid w:val="00FB5EBC"/>
    <w:rsid w:val="00FB6BF1"/>
    <w:rsid w:val="00FB7166"/>
    <w:rsid w:val="00FB72A8"/>
    <w:rsid w:val="00FB7379"/>
    <w:rsid w:val="00FB7BB4"/>
    <w:rsid w:val="00FC0ED8"/>
    <w:rsid w:val="00FC1182"/>
    <w:rsid w:val="00FC1475"/>
    <w:rsid w:val="00FC16FB"/>
    <w:rsid w:val="00FC19AC"/>
    <w:rsid w:val="00FC1C66"/>
    <w:rsid w:val="00FC1C8B"/>
    <w:rsid w:val="00FC22A3"/>
    <w:rsid w:val="00FC26B6"/>
    <w:rsid w:val="00FC2B8C"/>
    <w:rsid w:val="00FC2DDC"/>
    <w:rsid w:val="00FC3153"/>
    <w:rsid w:val="00FC3B85"/>
    <w:rsid w:val="00FC3DEB"/>
    <w:rsid w:val="00FC3F0C"/>
    <w:rsid w:val="00FC41FC"/>
    <w:rsid w:val="00FC42E4"/>
    <w:rsid w:val="00FC43D0"/>
    <w:rsid w:val="00FC4B37"/>
    <w:rsid w:val="00FC513E"/>
    <w:rsid w:val="00FC5684"/>
    <w:rsid w:val="00FC5C15"/>
    <w:rsid w:val="00FC5E72"/>
    <w:rsid w:val="00FC64DC"/>
    <w:rsid w:val="00FC6EEC"/>
    <w:rsid w:val="00FC70FB"/>
    <w:rsid w:val="00FC749D"/>
    <w:rsid w:val="00FC7CED"/>
    <w:rsid w:val="00FC7E43"/>
    <w:rsid w:val="00FC7EB6"/>
    <w:rsid w:val="00FD029D"/>
    <w:rsid w:val="00FD0426"/>
    <w:rsid w:val="00FD07EE"/>
    <w:rsid w:val="00FD1238"/>
    <w:rsid w:val="00FD174A"/>
    <w:rsid w:val="00FD1BE9"/>
    <w:rsid w:val="00FD20D9"/>
    <w:rsid w:val="00FD2DDC"/>
    <w:rsid w:val="00FD31B6"/>
    <w:rsid w:val="00FD35FB"/>
    <w:rsid w:val="00FD3B8D"/>
    <w:rsid w:val="00FD3FE0"/>
    <w:rsid w:val="00FD47D9"/>
    <w:rsid w:val="00FD4E5B"/>
    <w:rsid w:val="00FD4EFE"/>
    <w:rsid w:val="00FD5BB6"/>
    <w:rsid w:val="00FD5E15"/>
    <w:rsid w:val="00FD640C"/>
    <w:rsid w:val="00FD6A9F"/>
    <w:rsid w:val="00FD6CCB"/>
    <w:rsid w:val="00FD766E"/>
    <w:rsid w:val="00FD7859"/>
    <w:rsid w:val="00FD7A32"/>
    <w:rsid w:val="00FE006A"/>
    <w:rsid w:val="00FE0FFE"/>
    <w:rsid w:val="00FE13CF"/>
    <w:rsid w:val="00FE3030"/>
    <w:rsid w:val="00FE3525"/>
    <w:rsid w:val="00FE35C2"/>
    <w:rsid w:val="00FE384F"/>
    <w:rsid w:val="00FE3A40"/>
    <w:rsid w:val="00FE456C"/>
    <w:rsid w:val="00FE4A5A"/>
    <w:rsid w:val="00FE4BA1"/>
    <w:rsid w:val="00FE4CF9"/>
    <w:rsid w:val="00FE4D8F"/>
    <w:rsid w:val="00FE4DE1"/>
    <w:rsid w:val="00FE4E24"/>
    <w:rsid w:val="00FE4E33"/>
    <w:rsid w:val="00FE50B8"/>
    <w:rsid w:val="00FE58DA"/>
    <w:rsid w:val="00FE5957"/>
    <w:rsid w:val="00FE5DBE"/>
    <w:rsid w:val="00FE612A"/>
    <w:rsid w:val="00FE65BB"/>
    <w:rsid w:val="00FE6637"/>
    <w:rsid w:val="00FE6EF3"/>
    <w:rsid w:val="00FE6FC8"/>
    <w:rsid w:val="00FE7BF7"/>
    <w:rsid w:val="00FE7C6F"/>
    <w:rsid w:val="00FE7EA7"/>
    <w:rsid w:val="00FF03DA"/>
    <w:rsid w:val="00FF0BC2"/>
    <w:rsid w:val="00FF18FA"/>
    <w:rsid w:val="00FF1944"/>
    <w:rsid w:val="00FF1C51"/>
    <w:rsid w:val="00FF1CC0"/>
    <w:rsid w:val="00FF31EC"/>
    <w:rsid w:val="00FF3755"/>
    <w:rsid w:val="00FF3853"/>
    <w:rsid w:val="00FF40FA"/>
    <w:rsid w:val="00FF4685"/>
    <w:rsid w:val="00FF5095"/>
    <w:rsid w:val="00FF5A3E"/>
    <w:rsid w:val="00FF5AA6"/>
    <w:rsid w:val="00FF5DF7"/>
    <w:rsid w:val="00FF5F51"/>
    <w:rsid w:val="00FF619E"/>
    <w:rsid w:val="00FF663C"/>
    <w:rsid w:val="00FF67A8"/>
    <w:rsid w:val="00FF6964"/>
    <w:rsid w:val="00FF7984"/>
    <w:rsid w:val="00FF7B62"/>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741E4BFE"/>
  <w15:chartTrackingRefBased/>
  <w15:docId w15:val="{E8015E28-1240-4FE1-94BD-4A56393A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1B9"/>
    <w:rPr>
      <w:rFonts w:cs="Timew New Roman"/>
      <w:color w:val="000000"/>
      <w:sz w:val="24"/>
      <w:szCs w:val="19"/>
    </w:rPr>
  </w:style>
  <w:style w:type="paragraph" w:styleId="Heading1">
    <w:name w:val="heading 1"/>
    <w:basedOn w:val="Normal"/>
    <w:next w:val="Normal"/>
    <w:qFormat/>
    <w:pPr>
      <w:keepNext/>
      <w:outlineLvl w:val="0"/>
    </w:pPr>
    <w:rPr>
      <w:rFonts w:cs="Arial"/>
      <w:b/>
      <w:bCs/>
      <w:kern w:val="32"/>
      <w:sz w:val="32"/>
      <w:szCs w:val="32"/>
    </w:rPr>
  </w:style>
  <w:style w:type="paragraph" w:styleId="Heading2">
    <w:name w:val="heading 2"/>
    <w:basedOn w:val="Normal"/>
    <w:next w:val="Normal"/>
    <w:link w:val="Heading2Char"/>
    <w:qFormat/>
    <w:pPr>
      <w:keepNext/>
      <w:outlineLvl w:val="1"/>
    </w:pPr>
    <w:rPr>
      <w:rFonts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110C7"/>
    <w:pPr>
      <w:spacing w:before="120" w:after="120"/>
    </w:pPr>
    <w:rPr>
      <w:rFonts w:cs="Times New Roman"/>
      <w:b/>
      <w:bCs/>
      <w:szCs w:val="24"/>
    </w:rPr>
  </w:style>
  <w:style w:type="paragraph" w:styleId="TOC2">
    <w:name w:val="toc 2"/>
    <w:basedOn w:val="Normal"/>
    <w:next w:val="Normal"/>
    <w:autoRedefine/>
    <w:uiPriority w:val="39"/>
    <w:rsid w:val="00B07805"/>
    <w:pPr>
      <w:ind w:left="240"/>
    </w:pPr>
    <w:rPr>
      <w:rFonts w:cs="Times New Roman"/>
      <w:szCs w:val="20"/>
    </w:rPr>
  </w:style>
  <w:style w:type="character" w:styleId="Hyperlink">
    <w:name w:val="Hyperlink"/>
    <w:basedOn w:val="DefaultParagraphFont"/>
    <w:uiPriority w:val="99"/>
    <w:rPr>
      <w:color w:val="0000FF"/>
      <w:u w:val="single"/>
    </w:rPr>
  </w:style>
  <w:style w:type="paragraph" w:styleId="PlainText">
    <w:name w:val="Plain Text"/>
    <w:basedOn w:val="Normal"/>
    <w:rPr>
      <w:rFonts w:ascii="Courier New" w:hAnsi="Courier New" w:cs="Tiumes New ROman"/>
      <w:sz w:val="20"/>
      <w:szCs w:val="20"/>
    </w:rPr>
  </w:style>
  <w:style w:type="paragraph" w:styleId="BodyText">
    <w:name w:val="Body Text"/>
    <w:basedOn w:val="Normal"/>
    <w:pPr>
      <w:pBdr>
        <w:top w:val="single" w:sz="6" w:space="1" w:color="auto"/>
        <w:left w:val="single" w:sz="6" w:space="1" w:color="auto"/>
        <w:bottom w:val="single" w:sz="6" w:space="1" w:color="auto"/>
        <w:right w:val="single" w:sz="6" w:space="1" w:color="auto"/>
      </w:pBdr>
      <w:shd w:val="pct5" w:color="auto" w:fill="auto"/>
      <w:spacing w:line="800" w:lineRule="atLeast"/>
      <w:jc w:val="center"/>
    </w:pPr>
    <w:rPr>
      <w:rFonts w:ascii="Lucida Handwriting" w:hAnsi="Lucida Handwriting"/>
      <w:b/>
      <w:i/>
      <w:sz w:val="96"/>
      <w:szCs w:val="20"/>
    </w:rPr>
  </w:style>
  <w:style w:type="paragraph" w:styleId="NormalWeb">
    <w:name w:val="Normal (Web)"/>
    <w:basedOn w:val="Normal"/>
    <w:pPr>
      <w:spacing w:before="100" w:beforeAutospacing="1" w:after="100" w:afterAutospacing="1"/>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spacing w:after="120"/>
      <w:ind w:left="360"/>
    </w:pPr>
  </w:style>
  <w:style w:type="character" w:styleId="Emphasis">
    <w:name w:val="Emphasis"/>
    <w:basedOn w:val="DefaultParagraphFont"/>
    <w:qFormat/>
    <w:rPr>
      <w:i/>
      <w:iCs/>
    </w:rPr>
  </w:style>
  <w:style w:type="character" w:customStyle="1" w:styleId="style21">
    <w:name w:val="style21"/>
    <w:basedOn w:val="DefaultParagraphFont"/>
    <w:rPr>
      <w:color w:val="0033FF"/>
    </w:rPr>
  </w:style>
  <w:style w:type="character" w:customStyle="1" w:styleId="style31">
    <w:name w:val="style31"/>
    <w:basedOn w:val="DefaultParagraphFont"/>
    <w:rPr>
      <w:rFonts w:ascii="Arial" w:hAnsi="Arial" w:cs="Arial" w:hint="default"/>
      <w:b/>
      <w:bCs/>
      <w:sz w:val="24"/>
      <w:szCs w:val="24"/>
    </w:rPr>
  </w:style>
  <w:style w:type="paragraph" w:customStyle="1" w:styleId="text">
    <w:name w:val="text"/>
    <w:basedOn w:val="Normal"/>
    <w:pPr>
      <w:spacing w:before="100" w:beforeAutospacing="1" w:after="100" w:afterAutospacing="1"/>
    </w:pPr>
    <w:rPr>
      <w:rFonts w:ascii="Arial" w:hAnsi="Arial" w:cs="Arial"/>
    </w:rPr>
  </w:style>
  <w:style w:type="character" w:customStyle="1" w:styleId="style41">
    <w:name w:val="style41"/>
    <w:basedOn w:val="DefaultParagraphFont"/>
    <w:rPr>
      <w:rFonts w:ascii="Arial" w:hAnsi="Arial" w:cs="Arial" w:hint="default"/>
      <w:b/>
      <w:bCs/>
      <w:color w:val="0033FF"/>
      <w:sz w:val="24"/>
      <w:szCs w:val="24"/>
    </w:rPr>
  </w:style>
  <w:style w:type="character" w:styleId="FollowedHyperlink">
    <w:name w:val="FollowedHyperlink"/>
    <w:basedOn w:val="DefaultParagraphFont"/>
    <w:rPr>
      <w:color w:val="800080"/>
      <w:u w:val="single"/>
    </w:rPr>
  </w:style>
  <w:style w:type="paragraph" w:styleId="BodyText2">
    <w:name w:val="Body Text 2"/>
    <w:basedOn w:val="Normal"/>
    <w:pPr>
      <w:spacing w:after="120" w:line="480" w:lineRule="auto"/>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umes New ROman"/>
      <w:sz w:val="20"/>
      <w:szCs w:val="20"/>
    </w:rPr>
  </w:style>
  <w:style w:type="character" w:styleId="HTMLTypewriter">
    <w:name w:val="HTML Typewriter"/>
    <w:basedOn w:val="DefaultParagraphFont"/>
    <w:rPr>
      <w:rFonts w:ascii="Courier New" w:eastAsia="Times New Roman" w:hAnsi="Courier New" w:cs="Tiumes New ROman"/>
      <w:sz w:val="20"/>
      <w:szCs w:val="20"/>
    </w:rPr>
  </w:style>
  <w:style w:type="character" w:customStyle="1" w:styleId="pb">
    <w:name w:val="pb"/>
    <w:basedOn w:val="DefaultParagraphFont"/>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Strong">
    <w:name w:val="Strong"/>
    <w:basedOn w:val="DefaultParagraphFont"/>
    <w:qFormat/>
    <w:rPr>
      <w:b/>
      <w:bCs/>
    </w:rPr>
  </w:style>
  <w:style w:type="paragraph" w:styleId="TOC3">
    <w:name w:val="toc 3"/>
    <w:basedOn w:val="Normal"/>
    <w:next w:val="Normal"/>
    <w:autoRedefine/>
    <w:uiPriority w:val="39"/>
    <w:rsid w:val="00CF436B"/>
    <w:pPr>
      <w:ind w:left="480"/>
    </w:pPr>
    <w:rPr>
      <w:rFonts w:cs="Times New Roman"/>
      <w:i/>
      <w:iCs/>
      <w:sz w:val="20"/>
      <w:szCs w:val="20"/>
    </w:rPr>
  </w:style>
  <w:style w:type="paragraph" w:styleId="TOC4">
    <w:name w:val="toc 4"/>
    <w:basedOn w:val="Normal"/>
    <w:next w:val="Normal"/>
    <w:autoRedefine/>
    <w:uiPriority w:val="39"/>
    <w:rsid w:val="00CF436B"/>
    <w:pPr>
      <w:ind w:left="720"/>
    </w:pPr>
    <w:rPr>
      <w:rFonts w:cs="Times New Roman"/>
      <w:sz w:val="18"/>
      <w:szCs w:val="18"/>
    </w:rPr>
  </w:style>
  <w:style w:type="paragraph" w:styleId="TOC5">
    <w:name w:val="toc 5"/>
    <w:basedOn w:val="Normal"/>
    <w:next w:val="Normal"/>
    <w:autoRedefine/>
    <w:uiPriority w:val="39"/>
    <w:rsid w:val="00CF436B"/>
    <w:pPr>
      <w:ind w:left="960"/>
    </w:pPr>
    <w:rPr>
      <w:rFonts w:cs="Times New Roman"/>
      <w:sz w:val="18"/>
      <w:szCs w:val="18"/>
    </w:rPr>
  </w:style>
  <w:style w:type="paragraph" w:styleId="TOC6">
    <w:name w:val="toc 6"/>
    <w:basedOn w:val="Normal"/>
    <w:next w:val="Normal"/>
    <w:autoRedefine/>
    <w:uiPriority w:val="39"/>
    <w:rsid w:val="00CF436B"/>
    <w:pPr>
      <w:ind w:left="1200"/>
    </w:pPr>
    <w:rPr>
      <w:rFonts w:cs="Times New Roman"/>
      <w:sz w:val="18"/>
      <w:szCs w:val="18"/>
    </w:rPr>
  </w:style>
  <w:style w:type="paragraph" w:styleId="TOC7">
    <w:name w:val="toc 7"/>
    <w:basedOn w:val="Normal"/>
    <w:next w:val="Normal"/>
    <w:autoRedefine/>
    <w:uiPriority w:val="39"/>
    <w:rsid w:val="00CF436B"/>
    <w:pPr>
      <w:ind w:left="1440"/>
    </w:pPr>
    <w:rPr>
      <w:rFonts w:cs="Times New Roman"/>
      <w:sz w:val="18"/>
      <w:szCs w:val="18"/>
    </w:rPr>
  </w:style>
  <w:style w:type="paragraph" w:styleId="TOC8">
    <w:name w:val="toc 8"/>
    <w:basedOn w:val="Normal"/>
    <w:next w:val="Normal"/>
    <w:autoRedefine/>
    <w:uiPriority w:val="39"/>
    <w:rsid w:val="00CF436B"/>
    <w:pPr>
      <w:ind w:left="1680"/>
    </w:pPr>
    <w:rPr>
      <w:rFonts w:cs="Times New Roman"/>
      <w:sz w:val="18"/>
      <w:szCs w:val="18"/>
    </w:rPr>
  </w:style>
  <w:style w:type="paragraph" w:styleId="TOC9">
    <w:name w:val="toc 9"/>
    <w:basedOn w:val="Normal"/>
    <w:next w:val="Normal"/>
    <w:autoRedefine/>
    <w:uiPriority w:val="39"/>
    <w:rsid w:val="00CF436B"/>
    <w:pPr>
      <w:ind w:left="1920"/>
    </w:pPr>
    <w:rPr>
      <w:rFonts w:cs="Times New Roman"/>
      <w:sz w:val="18"/>
      <w:szCs w:val="18"/>
    </w:rPr>
  </w:style>
  <w:style w:type="paragraph" w:customStyle="1" w:styleId="style2">
    <w:name w:val="style2"/>
    <w:basedOn w:val="Normal"/>
    <w:rsid w:val="00217BA8"/>
    <w:pPr>
      <w:spacing w:before="100" w:beforeAutospacing="1" w:after="100" w:afterAutospacing="1"/>
    </w:pPr>
    <w:rPr>
      <w:rFonts w:cs="Times New Roman"/>
      <w:color w:val="auto"/>
      <w:szCs w:val="24"/>
    </w:rPr>
  </w:style>
  <w:style w:type="paragraph" w:styleId="TOCHeading">
    <w:name w:val="TOC Heading"/>
    <w:basedOn w:val="Heading1"/>
    <w:next w:val="Normal"/>
    <w:uiPriority w:val="39"/>
    <w:unhideWhenUsed/>
    <w:qFormat/>
    <w:rsid w:val="00BB0823"/>
    <w:pPr>
      <w:keepLines/>
      <w:spacing w:before="240" w:line="259" w:lineRule="auto"/>
      <w:outlineLvl w:val="9"/>
    </w:pPr>
    <w:rPr>
      <w:rFonts w:asciiTheme="majorHAnsi" w:eastAsiaTheme="majorEastAsia" w:hAnsiTheme="majorHAnsi" w:cstheme="majorBidi"/>
      <w:b w:val="0"/>
      <w:bCs w:val="0"/>
      <w:color w:val="2F5496" w:themeColor="accent1" w:themeShade="BF"/>
      <w:kern w:val="0"/>
    </w:rPr>
  </w:style>
  <w:style w:type="paragraph" w:customStyle="1" w:styleId="q-textqu-display--block">
    <w:name w:val="q-text qu-display--block"/>
    <w:basedOn w:val="Normal"/>
    <w:rsid w:val="00D8188B"/>
    <w:pPr>
      <w:spacing w:before="100" w:beforeAutospacing="1" w:after="100" w:afterAutospacing="1"/>
    </w:pPr>
    <w:rPr>
      <w:rFonts w:cs="Times New Roman"/>
      <w:color w:val="auto"/>
      <w:szCs w:val="24"/>
    </w:rPr>
  </w:style>
  <w:style w:type="character" w:styleId="UnresolvedMention">
    <w:name w:val="Unresolved Mention"/>
    <w:basedOn w:val="DefaultParagraphFont"/>
    <w:uiPriority w:val="99"/>
    <w:semiHidden/>
    <w:unhideWhenUsed/>
    <w:rsid w:val="00520C25"/>
    <w:rPr>
      <w:color w:val="605E5C"/>
      <w:shd w:val="clear" w:color="auto" w:fill="E1DFDD"/>
    </w:rPr>
  </w:style>
  <w:style w:type="paragraph" w:styleId="ListParagraph">
    <w:name w:val="List Paragraph"/>
    <w:basedOn w:val="Normal"/>
    <w:uiPriority w:val="34"/>
    <w:qFormat/>
    <w:rsid w:val="0055282B"/>
    <w:pPr>
      <w:ind w:left="720"/>
      <w:contextualSpacing/>
    </w:pPr>
  </w:style>
  <w:style w:type="character" w:customStyle="1" w:styleId="Heading2Char">
    <w:name w:val="Heading 2 Char"/>
    <w:basedOn w:val="DefaultParagraphFont"/>
    <w:link w:val="Heading2"/>
    <w:rsid w:val="00484B82"/>
    <w:rPr>
      <w:rFonts w:cs="Arial"/>
      <w:b/>
      <w:bCs/>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556">
      <w:bodyDiv w:val="1"/>
      <w:marLeft w:val="0"/>
      <w:marRight w:val="0"/>
      <w:marTop w:val="0"/>
      <w:marBottom w:val="0"/>
      <w:divBdr>
        <w:top w:val="none" w:sz="0" w:space="0" w:color="auto"/>
        <w:left w:val="none" w:sz="0" w:space="0" w:color="auto"/>
        <w:bottom w:val="none" w:sz="0" w:space="0" w:color="auto"/>
        <w:right w:val="none" w:sz="0" w:space="0" w:color="auto"/>
      </w:divBdr>
    </w:div>
    <w:div w:id="25452347">
      <w:bodyDiv w:val="1"/>
      <w:marLeft w:val="0"/>
      <w:marRight w:val="0"/>
      <w:marTop w:val="0"/>
      <w:marBottom w:val="0"/>
      <w:divBdr>
        <w:top w:val="none" w:sz="0" w:space="0" w:color="auto"/>
        <w:left w:val="none" w:sz="0" w:space="0" w:color="auto"/>
        <w:bottom w:val="none" w:sz="0" w:space="0" w:color="auto"/>
        <w:right w:val="none" w:sz="0" w:space="0" w:color="auto"/>
      </w:divBdr>
    </w:div>
    <w:div w:id="27878835">
      <w:bodyDiv w:val="1"/>
      <w:marLeft w:val="0"/>
      <w:marRight w:val="0"/>
      <w:marTop w:val="0"/>
      <w:marBottom w:val="0"/>
      <w:divBdr>
        <w:top w:val="none" w:sz="0" w:space="0" w:color="auto"/>
        <w:left w:val="none" w:sz="0" w:space="0" w:color="auto"/>
        <w:bottom w:val="none" w:sz="0" w:space="0" w:color="auto"/>
        <w:right w:val="none" w:sz="0" w:space="0" w:color="auto"/>
      </w:divBdr>
    </w:div>
    <w:div w:id="50462900">
      <w:bodyDiv w:val="1"/>
      <w:marLeft w:val="0"/>
      <w:marRight w:val="0"/>
      <w:marTop w:val="0"/>
      <w:marBottom w:val="0"/>
      <w:divBdr>
        <w:top w:val="none" w:sz="0" w:space="0" w:color="auto"/>
        <w:left w:val="none" w:sz="0" w:space="0" w:color="auto"/>
        <w:bottom w:val="none" w:sz="0" w:space="0" w:color="auto"/>
        <w:right w:val="none" w:sz="0" w:space="0" w:color="auto"/>
      </w:divBdr>
    </w:div>
    <w:div w:id="65418702">
      <w:bodyDiv w:val="1"/>
      <w:marLeft w:val="0"/>
      <w:marRight w:val="0"/>
      <w:marTop w:val="0"/>
      <w:marBottom w:val="0"/>
      <w:divBdr>
        <w:top w:val="none" w:sz="0" w:space="0" w:color="auto"/>
        <w:left w:val="none" w:sz="0" w:space="0" w:color="auto"/>
        <w:bottom w:val="none" w:sz="0" w:space="0" w:color="auto"/>
        <w:right w:val="none" w:sz="0" w:space="0" w:color="auto"/>
      </w:divBdr>
    </w:div>
    <w:div w:id="68578208">
      <w:bodyDiv w:val="1"/>
      <w:marLeft w:val="0"/>
      <w:marRight w:val="0"/>
      <w:marTop w:val="0"/>
      <w:marBottom w:val="0"/>
      <w:divBdr>
        <w:top w:val="none" w:sz="0" w:space="0" w:color="auto"/>
        <w:left w:val="none" w:sz="0" w:space="0" w:color="auto"/>
        <w:bottom w:val="none" w:sz="0" w:space="0" w:color="auto"/>
        <w:right w:val="none" w:sz="0" w:space="0" w:color="auto"/>
      </w:divBdr>
    </w:div>
    <w:div w:id="79640008">
      <w:bodyDiv w:val="1"/>
      <w:marLeft w:val="0"/>
      <w:marRight w:val="0"/>
      <w:marTop w:val="0"/>
      <w:marBottom w:val="0"/>
      <w:divBdr>
        <w:top w:val="none" w:sz="0" w:space="0" w:color="auto"/>
        <w:left w:val="none" w:sz="0" w:space="0" w:color="auto"/>
        <w:bottom w:val="none" w:sz="0" w:space="0" w:color="auto"/>
        <w:right w:val="none" w:sz="0" w:space="0" w:color="auto"/>
      </w:divBdr>
    </w:div>
    <w:div w:id="100073850">
      <w:bodyDiv w:val="1"/>
      <w:marLeft w:val="0"/>
      <w:marRight w:val="0"/>
      <w:marTop w:val="0"/>
      <w:marBottom w:val="0"/>
      <w:divBdr>
        <w:top w:val="none" w:sz="0" w:space="0" w:color="auto"/>
        <w:left w:val="none" w:sz="0" w:space="0" w:color="auto"/>
        <w:bottom w:val="none" w:sz="0" w:space="0" w:color="auto"/>
        <w:right w:val="none" w:sz="0" w:space="0" w:color="auto"/>
      </w:divBdr>
    </w:div>
    <w:div w:id="128010717">
      <w:bodyDiv w:val="1"/>
      <w:marLeft w:val="0"/>
      <w:marRight w:val="0"/>
      <w:marTop w:val="0"/>
      <w:marBottom w:val="0"/>
      <w:divBdr>
        <w:top w:val="none" w:sz="0" w:space="0" w:color="auto"/>
        <w:left w:val="none" w:sz="0" w:space="0" w:color="auto"/>
        <w:bottom w:val="none" w:sz="0" w:space="0" w:color="auto"/>
        <w:right w:val="none" w:sz="0" w:space="0" w:color="auto"/>
      </w:divBdr>
    </w:div>
    <w:div w:id="132912464">
      <w:bodyDiv w:val="1"/>
      <w:marLeft w:val="0"/>
      <w:marRight w:val="0"/>
      <w:marTop w:val="0"/>
      <w:marBottom w:val="0"/>
      <w:divBdr>
        <w:top w:val="none" w:sz="0" w:space="0" w:color="auto"/>
        <w:left w:val="none" w:sz="0" w:space="0" w:color="auto"/>
        <w:bottom w:val="none" w:sz="0" w:space="0" w:color="auto"/>
        <w:right w:val="none" w:sz="0" w:space="0" w:color="auto"/>
      </w:divBdr>
    </w:div>
    <w:div w:id="142241160">
      <w:bodyDiv w:val="1"/>
      <w:marLeft w:val="0"/>
      <w:marRight w:val="0"/>
      <w:marTop w:val="0"/>
      <w:marBottom w:val="0"/>
      <w:divBdr>
        <w:top w:val="none" w:sz="0" w:space="0" w:color="auto"/>
        <w:left w:val="none" w:sz="0" w:space="0" w:color="auto"/>
        <w:bottom w:val="none" w:sz="0" w:space="0" w:color="auto"/>
        <w:right w:val="none" w:sz="0" w:space="0" w:color="auto"/>
      </w:divBdr>
    </w:div>
    <w:div w:id="157502669">
      <w:bodyDiv w:val="1"/>
      <w:marLeft w:val="0"/>
      <w:marRight w:val="0"/>
      <w:marTop w:val="0"/>
      <w:marBottom w:val="0"/>
      <w:divBdr>
        <w:top w:val="none" w:sz="0" w:space="0" w:color="auto"/>
        <w:left w:val="none" w:sz="0" w:space="0" w:color="auto"/>
        <w:bottom w:val="none" w:sz="0" w:space="0" w:color="auto"/>
        <w:right w:val="none" w:sz="0" w:space="0" w:color="auto"/>
      </w:divBdr>
    </w:div>
    <w:div w:id="161550923">
      <w:bodyDiv w:val="1"/>
      <w:marLeft w:val="0"/>
      <w:marRight w:val="0"/>
      <w:marTop w:val="0"/>
      <w:marBottom w:val="0"/>
      <w:divBdr>
        <w:top w:val="none" w:sz="0" w:space="0" w:color="auto"/>
        <w:left w:val="none" w:sz="0" w:space="0" w:color="auto"/>
        <w:bottom w:val="none" w:sz="0" w:space="0" w:color="auto"/>
        <w:right w:val="none" w:sz="0" w:space="0" w:color="auto"/>
      </w:divBdr>
    </w:div>
    <w:div w:id="162361496">
      <w:bodyDiv w:val="1"/>
      <w:marLeft w:val="0"/>
      <w:marRight w:val="0"/>
      <w:marTop w:val="0"/>
      <w:marBottom w:val="0"/>
      <w:divBdr>
        <w:top w:val="none" w:sz="0" w:space="0" w:color="auto"/>
        <w:left w:val="none" w:sz="0" w:space="0" w:color="auto"/>
        <w:bottom w:val="none" w:sz="0" w:space="0" w:color="auto"/>
        <w:right w:val="none" w:sz="0" w:space="0" w:color="auto"/>
      </w:divBdr>
    </w:div>
    <w:div w:id="190185713">
      <w:bodyDiv w:val="1"/>
      <w:marLeft w:val="0"/>
      <w:marRight w:val="0"/>
      <w:marTop w:val="0"/>
      <w:marBottom w:val="0"/>
      <w:divBdr>
        <w:top w:val="none" w:sz="0" w:space="0" w:color="auto"/>
        <w:left w:val="none" w:sz="0" w:space="0" w:color="auto"/>
        <w:bottom w:val="none" w:sz="0" w:space="0" w:color="auto"/>
        <w:right w:val="none" w:sz="0" w:space="0" w:color="auto"/>
      </w:divBdr>
    </w:div>
    <w:div w:id="243687319">
      <w:bodyDiv w:val="1"/>
      <w:marLeft w:val="0"/>
      <w:marRight w:val="0"/>
      <w:marTop w:val="0"/>
      <w:marBottom w:val="0"/>
      <w:divBdr>
        <w:top w:val="none" w:sz="0" w:space="0" w:color="auto"/>
        <w:left w:val="none" w:sz="0" w:space="0" w:color="auto"/>
        <w:bottom w:val="none" w:sz="0" w:space="0" w:color="auto"/>
        <w:right w:val="none" w:sz="0" w:space="0" w:color="auto"/>
      </w:divBdr>
    </w:div>
    <w:div w:id="244001884">
      <w:bodyDiv w:val="1"/>
      <w:marLeft w:val="0"/>
      <w:marRight w:val="0"/>
      <w:marTop w:val="0"/>
      <w:marBottom w:val="0"/>
      <w:divBdr>
        <w:top w:val="none" w:sz="0" w:space="0" w:color="auto"/>
        <w:left w:val="none" w:sz="0" w:space="0" w:color="auto"/>
        <w:bottom w:val="none" w:sz="0" w:space="0" w:color="auto"/>
        <w:right w:val="none" w:sz="0" w:space="0" w:color="auto"/>
      </w:divBdr>
    </w:div>
    <w:div w:id="277295044">
      <w:bodyDiv w:val="1"/>
      <w:marLeft w:val="0"/>
      <w:marRight w:val="0"/>
      <w:marTop w:val="0"/>
      <w:marBottom w:val="0"/>
      <w:divBdr>
        <w:top w:val="none" w:sz="0" w:space="0" w:color="auto"/>
        <w:left w:val="none" w:sz="0" w:space="0" w:color="auto"/>
        <w:bottom w:val="none" w:sz="0" w:space="0" w:color="auto"/>
        <w:right w:val="none" w:sz="0" w:space="0" w:color="auto"/>
      </w:divBdr>
    </w:div>
    <w:div w:id="312566965">
      <w:bodyDiv w:val="1"/>
      <w:marLeft w:val="0"/>
      <w:marRight w:val="0"/>
      <w:marTop w:val="0"/>
      <w:marBottom w:val="0"/>
      <w:divBdr>
        <w:top w:val="none" w:sz="0" w:space="0" w:color="auto"/>
        <w:left w:val="none" w:sz="0" w:space="0" w:color="auto"/>
        <w:bottom w:val="none" w:sz="0" w:space="0" w:color="auto"/>
        <w:right w:val="none" w:sz="0" w:space="0" w:color="auto"/>
      </w:divBdr>
    </w:div>
    <w:div w:id="337464127">
      <w:bodyDiv w:val="1"/>
      <w:marLeft w:val="0"/>
      <w:marRight w:val="0"/>
      <w:marTop w:val="0"/>
      <w:marBottom w:val="0"/>
      <w:divBdr>
        <w:top w:val="none" w:sz="0" w:space="0" w:color="auto"/>
        <w:left w:val="none" w:sz="0" w:space="0" w:color="auto"/>
        <w:bottom w:val="none" w:sz="0" w:space="0" w:color="auto"/>
        <w:right w:val="none" w:sz="0" w:space="0" w:color="auto"/>
      </w:divBdr>
    </w:div>
    <w:div w:id="410350358">
      <w:bodyDiv w:val="1"/>
      <w:marLeft w:val="0"/>
      <w:marRight w:val="0"/>
      <w:marTop w:val="0"/>
      <w:marBottom w:val="0"/>
      <w:divBdr>
        <w:top w:val="none" w:sz="0" w:space="0" w:color="auto"/>
        <w:left w:val="none" w:sz="0" w:space="0" w:color="auto"/>
        <w:bottom w:val="none" w:sz="0" w:space="0" w:color="auto"/>
        <w:right w:val="none" w:sz="0" w:space="0" w:color="auto"/>
      </w:divBdr>
    </w:div>
    <w:div w:id="422647699">
      <w:bodyDiv w:val="1"/>
      <w:marLeft w:val="0"/>
      <w:marRight w:val="0"/>
      <w:marTop w:val="0"/>
      <w:marBottom w:val="0"/>
      <w:divBdr>
        <w:top w:val="none" w:sz="0" w:space="0" w:color="auto"/>
        <w:left w:val="none" w:sz="0" w:space="0" w:color="auto"/>
        <w:bottom w:val="none" w:sz="0" w:space="0" w:color="auto"/>
        <w:right w:val="none" w:sz="0" w:space="0" w:color="auto"/>
      </w:divBdr>
    </w:div>
    <w:div w:id="500122220">
      <w:bodyDiv w:val="1"/>
      <w:marLeft w:val="0"/>
      <w:marRight w:val="0"/>
      <w:marTop w:val="0"/>
      <w:marBottom w:val="0"/>
      <w:divBdr>
        <w:top w:val="none" w:sz="0" w:space="0" w:color="auto"/>
        <w:left w:val="none" w:sz="0" w:space="0" w:color="auto"/>
        <w:bottom w:val="none" w:sz="0" w:space="0" w:color="auto"/>
        <w:right w:val="none" w:sz="0" w:space="0" w:color="auto"/>
      </w:divBdr>
    </w:div>
    <w:div w:id="518155638">
      <w:bodyDiv w:val="1"/>
      <w:marLeft w:val="0"/>
      <w:marRight w:val="0"/>
      <w:marTop w:val="0"/>
      <w:marBottom w:val="0"/>
      <w:divBdr>
        <w:top w:val="none" w:sz="0" w:space="0" w:color="auto"/>
        <w:left w:val="none" w:sz="0" w:space="0" w:color="auto"/>
        <w:bottom w:val="none" w:sz="0" w:space="0" w:color="auto"/>
        <w:right w:val="none" w:sz="0" w:space="0" w:color="auto"/>
      </w:divBdr>
    </w:div>
    <w:div w:id="519393453">
      <w:bodyDiv w:val="1"/>
      <w:marLeft w:val="0"/>
      <w:marRight w:val="0"/>
      <w:marTop w:val="0"/>
      <w:marBottom w:val="0"/>
      <w:divBdr>
        <w:top w:val="none" w:sz="0" w:space="0" w:color="auto"/>
        <w:left w:val="none" w:sz="0" w:space="0" w:color="auto"/>
        <w:bottom w:val="none" w:sz="0" w:space="0" w:color="auto"/>
        <w:right w:val="none" w:sz="0" w:space="0" w:color="auto"/>
      </w:divBdr>
    </w:div>
    <w:div w:id="521941246">
      <w:bodyDiv w:val="1"/>
      <w:marLeft w:val="0"/>
      <w:marRight w:val="0"/>
      <w:marTop w:val="0"/>
      <w:marBottom w:val="0"/>
      <w:divBdr>
        <w:top w:val="none" w:sz="0" w:space="0" w:color="auto"/>
        <w:left w:val="none" w:sz="0" w:space="0" w:color="auto"/>
        <w:bottom w:val="none" w:sz="0" w:space="0" w:color="auto"/>
        <w:right w:val="none" w:sz="0" w:space="0" w:color="auto"/>
      </w:divBdr>
    </w:div>
    <w:div w:id="531654180">
      <w:bodyDiv w:val="1"/>
      <w:marLeft w:val="0"/>
      <w:marRight w:val="0"/>
      <w:marTop w:val="0"/>
      <w:marBottom w:val="0"/>
      <w:divBdr>
        <w:top w:val="none" w:sz="0" w:space="0" w:color="auto"/>
        <w:left w:val="none" w:sz="0" w:space="0" w:color="auto"/>
        <w:bottom w:val="none" w:sz="0" w:space="0" w:color="auto"/>
        <w:right w:val="none" w:sz="0" w:space="0" w:color="auto"/>
      </w:divBdr>
    </w:div>
    <w:div w:id="575820378">
      <w:bodyDiv w:val="1"/>
      <w:marLeft w:val="0"/>
      <w:marRight w:val="0"/>
      <w:marTop w:val="0"/>
      <w:marBottom w:val="0"/>
      <w:divBdr>
        <w:top w:val="none" w:sz="0" w:space="0" w:color="auto"/>
        <w:left w:val="none" w:sz="0" w:space="0" w:color="auto"/>
        <w:bottom w:val="none" w:sz="0" w:space="0" w:color="auto"/>
        <w:right w:val="none" w:sz="0" w:space="0" w:color="auto"/>
      </w:divBdr>
    </w:div>
    <w:div w:id="583992711">
      <w:bodyDiv w:val="1"/>
      <w:marLeft w:val="0"/>
      <w:marRight w:val="0"/>
      <w:marTop w:val="0"/>
      <w:marBottom w:val="0"/>
      <w:divBdr>
        <w:top w:val="none" w:sz="0" w:space="0" w:color="auto"/>
        <w:left w:val="none" w:sz="0" w:space="0" w:color="auto"/>
        <w:bottom w:val="none" w:sz="0" w:space="0" w:color="auto"/>
        <w:right w:val="none" w:sz="0" w:space="0" w:color="auto"/>
      </w:divBdr>
    </w:div>
    <w:div w:id="587691586">
      <w:bodyDiv w:val="1"/>
      <w:marLeft w:val="0"/>
      <w:marRight w:val="0"/>
      <w:marTop w:val="0"/>
      <w:marBottom w:val="0"/>
      <w:divBdr>
        <w:top w:val="none" w:sz="0" w:space="0" w:color="auto"/>
        <w:left w:val="none" w:sz="0" w:space="0" w:color="auto"/>
        <w:bottom w:val="none" w:sz="0" w:space="0" w:color="auto"/>
        <w:right w:val="none" w:sz="0" w:space="0" w:color="auto"/>
      </w:divBdr>
    </w:div>
    <w:div w:id="608583413">
      <w:bodyDiv w:val="1"/>
      <w:marLeft w:val="0"/>
      <w:marRight w:val="0"/>
      <w:marTop w:val="0"/>
      <w:marBottom w:val="0"/>
      <w:divBdr>
        <w:top w:val="none" w:sz="0" w:space="0" w:color="auto"/>
        <w:left w:val="none" w:sz="0" w:space="0" w:color="auto"/>
        <w:bottom w:val="none" w:sz="0" w:space="0" w:color="auto"/>
        <w:right w:val="none" w:sz="0" w:space="0" w:color="auto"/>
      </w:divBdr>
    </w:div>
    <w:div w:id="633288780">
      <w:bodyDiv w:val="1"/>
      <w:marLeft w:val="0"/>
      <w:marRight w:val="0"/>
      <w:marTop w:val="0"/>
      <w:marBottom w:val="0"/>
      <w:divBdr>
        <w:top w:val="none" w:sz="0" w:space="0" w:color="auto"/>
        <w:left w:val="none" w:sz="0" w:space="0" w:color="auto"/>
        <w:bottom w:val="none" w:sz="0" w:space="0" w:color="auto"/>
        <w:right w:val="none" w:sz="0" w:space="0" w:color="auto"/>
      </w:divBdr>
    </w:div>
    <w:div w:id="643394660">
      <w:bodyDiv w:val="1"/>
      <w:marLeft w:val="0"/>
      <w:marRight w:val="0"/>
      <w:marTop w:val="0"/>
      <w:marBottom w:val="0"/>
      <w:divBdr>
        <w:top w:val="none" w:sz="0" w:space="0" w:color="auto"/>
        <w:left w:val="none" w:sz="0" w:space="0" w:color="auto"/>
        <w:bottom w:val="none" w:sz="0" w:space="0" w:color="auto"/>
        <w:right w:val="none" w:sz="0" w:space="0" w:color="auto"/>
      </w:divBdr>
    </w:div>
    <w:div w:id="675232702">
      <w:bodyDiv w:val="1"/>
      <w:marLeft w:val="0"/>
      <w:marRight w:val="0"/>
      <w:marTop w:val="0"/>
      <w:marBottom w:val="0"/>
      <w:divBdr>
        <w:top w:val="none" w:sz="0" w:space="0" w:color="auto"/>
        <w:left w:val="none" w:sz="0" w:space="0" w:color="auto"/>
        <w:bottom w:val="none" w:sz="0" w:space="0" w:color="auto"/>
        <w:right w:val="none" w:sz="0" w:space="0" w:color="auto"/>
      </w:divBdr>
    </w:div>
    <w:div w:id="685787209">
      <w:bodyDiv w:val="1"/>
      <w:marLeft w:val="0"/>
      <w:marRight w:val="0"/>
      <w:marTop w:val="0"/>
      <w:marBottom w:val="0"/>
      <w:divBdr>
        <w:top w:val="none" w:sz="0" w:space="0" w:color="auto"/>
        <w:left w:val="none" w:sz="0" w:space="0" w:color="auto"/>
        <w:bottom w:val="none" w:sz="0" w:space="0" w:color="auto"/>
        <w:right w:val="none" w:sz="0" w:space="0" w:color="auto"/>
      </w:divBdr>
    </w:div>
    <w:div w:id="688869899">
      <w:bodyDiv w:val="1"/>
      <w:marLeft w:val="0"/>
      <w:marRight w:val="0"/>
      <w:marTop w:val="0"/>
      <w:marBottom w:val="0"/>
      <w:divBdr>
        <w:top w:val="none" w:sz="0" w:space="0" w:color="auto"/>
        <w:left w:val="none" w:sz="0" w:space="0" w:color="auto"/>
        <w:bottom w:val="none" w:sz="0" w:space="0" w:color="auto"/>
        <w:right w:val="none" w:sz="0" w:space="0" w:color="auto"/>
      </w:divBdr>
    </w:div>
    <w:div w:id="689451431">
      <w:bodyDiv w:val="1"/>
      <w:marLeft w:val="0"/>
      <w:marRight w:val="0"/>
      <w:marTop w:val="0"/>
      <w:marBottom w:val="0"/>
      <w:divBdr>
        <w:top w:val="none" w:sz="0" w:space="0" w:color="auto"/>
        <w:left w:val="none" w:sz="0" w:space="0" w:color="auto"/>
        <w:bottom w:val="none" w:sz="0" w:space="0" w:color="auto"/>
        <w:right w:val="none" w:sz="0" w:space="0" w:color="auto"/>
      </w:divBdr>
    </w:div>
    <w:div w:id="720325638">
      <w:bodyDiv w:val="1"/>
      <w:marLeft w:val="0"/>
      <w:marRight w:val="0"/>
      <w:marTop w:val="0"/>
      <w:marBottom w:val="0"/>
      <w:divBdr>
        <w:top w:val="none" w:sz="0" w:space="0" w:color="auto"/>
        <w:left w:val="none" w:sz="0" w:space="0" w:color="auto"/>
        <w:bottom w:val="none" w:sz="0" w:space="0" w:color="auto"/>
        <w:right w:val="none" w:sz="0" w:space="0" w:color="auto"/>
      </w:divBdr>
    </w:div>
    <w:div w:id="748036813">
      <w:bodyDiv w:val="1"/>
      <w:marLeft w:val="0"/>
      <w:marRight w:val="0"/>
      <w:marTop w:val="0"/>
      <w:marBottom w:val="0"/>
      <w:divBdr>
        <w:top w:val="none" w:sz="0" w:space="0" w:color="auto"/>
        <w:left w:val="none" w:sz="0" w:space="0" w:color="auto"/>
        <w:bottom w:val="none" w:sz="0" w:space="0" w:color="auto"/>
        <w:right w:val="none" w:sz="0" w:space="0" w:color="auto"/>
      </w:divBdr>
    </w:div>
    <w:div w:id="760831323">
      <w:bodyDiv w:val="1"/>
      <w:marLeft w:val="0"/>
      <w:marRight w:val="0"/>
      <w:marTop w:val="0"/>
      <w:marBottom w:val="0"/>
      <w:divBdr>
        <w:top w:val="none" w:sz="0" w:space="0" w:color="auto"/>
        <w:left w:val="none" w:sz="0" w:space="0" w:color="auto"/>
        <w:bottom w:val="none" w:sz="0" w:space="0" w:color="auto"/>
        <w:right w:val="none" w:sz="0" w:space="0" w:color="auto"/>
      </w:divBdr>
    </w:div>
    <w:div w:id="777792670">
      <w:bodyDiv w:val="1"/>
      <w:marLeft w:val="0"/>
      <w:marRight w:val="0"/>
      <w:marTop w:val="0"/>
      <w:marBottom w:val="0"/>
      <w:divBdr>
        <w:top w:val="none" w:sz="0" w:space="0" w:color="auto"/>
        <w:left w:val="none" w:sz="0" w:space="0" w:color="auto"/>
        <w:bottom w:val="none" w:sz="0" w:space="0" w:color="auto"/>
        <w:right w:val="none" w:sz="0" w:space="0" w:color="auto"/>
      </w:divBdr>
    </w:div>
    <w:div w:id="780300139">
      <w:bodyDiv w:val="1"/>
      <w:marLeft w:val="0"/>
      <w:marRight w:val="0"/>
      <w:marTop w:val="0"/>
      <w:marBottom w:val="0"/>
      <w:divBdr>
        <w:top w:val="none" w:sz="0" w:space="0" w:color="auto"/>
        <w:left w:val="none" w:sz="0" w:space="0" w:color="auto"/>
        <w:bottom w:val="none" w:sz="0" w:space="0" w:color="auto"/>
        <w:right w:val="none" w:sz="0" w:space="0" w:color="auto"/>
      </w:divBdr>
    </w:div>
    <w:div w:id="790053269">
      <w:bodyDiv w:val="1"/>
      <w:marLeft w:val="0"/>
      <w:marRight w:val="0"/>
      <w:marTop w:val="0"/>
      <w:marBottom w:val="0"/>
      <w:divBdr>
        <w:top w:val="none" w:sz="0" w:space="0" w:color="auto"/>
        <w:left w:val="none" w:sz="0" w:space="0" w:color="auto"/>
        <w:bottom w:val="none" w:sz="0" w:space="0" w:color="auto"/>
        <w:right w:val="none" w:sz="0" w:space="0" w:color="auto"/>
      </w:divBdr>
    </w:div>
    <w:div w:id="808744431">
      <w:bodyDiv w:val="1"/>
      <w:marLeft w:val="0"/>
      <w:marRight w:val="0"/>
      <w:marTop w:val="0"/>
      <w:marBottom w:val="0"/>
      <w:divBdr>
        <w:top w:val="none" w:sz="0" w:space="0" w:color="auto"/>
        <w:left w:val="none" w:sz="0" w:space="0" w:color="auto"/>
        <w:bottom w:val="none" w:sz="0" w:space="0" w:color="auto"/>
        <w:right w:val="none" w:sz="0" w:space="0" w:color="auto"/>
      </w:divBdr>
    </w:div>
    <w:div w:id="818768649">
      <w:bodyDiv w:val="1"/>
      <w:marLeft w:val="0"/>
      <w:marRight w:val="0"/>
      <w:marTop w:val="0"/>
      <w:marBottom w:val="0"/>
      <w:divBdr>
        <w:top w:val="none" w:sz="0" w:space="0" w:color="auto"/>
        <w:left w:val="none" w:sz="0" w:space="0" w:color="auto"/>
        <w:bottom w:val="none" w:sz="0" w:space="0" w:color="auto"/>
        <w:right w:val="none" w:sz="0" w:space="0" w:color="auto"/>
      </w:divBdr>
    </w:div>
    <w:div w:id="819224661">
      <w:bodyDiv w:val="1"/>
      <w:marLeft w:val="0"/>
      <w:marRight w:val="0"/>
      <w:marTop w:val="0"/>
      <w:marBottom w:val="0"/>
      <w:divBdr>
        <w:top w:val="none" w:sz="0" w:space="0" w:color="auto"/>
        <w:left w:val="none" w:sz="0" w:space="0" w:color="auto"/>
        <w:bottom w:val="none" w:sz="0" w:space="0" w:color="auto"/>
        <w:right w:val="none" w:sz="0" w:space="0" w:color="auto"/>
      </w:divBdr>
    </w:div>
    <w:div w:id="820191513">
      <w:bodyDiv w:val="1"/>
      <w:marLeft w:val="0"/>
      <w:marRight w:val="0"/>
      <w:marTop w:val="0"/>
      <w:marBottom w:val="0"/>
      <w:divBdr>
        <w:top w:val="none" w:sz="0" w:space="0" w:color="auto"/>
        <w:left w:val="none" w:sz="0" w:space="0" w:color="auto"/>
        <w:bottom w:val="none" w:sz="0" w:space="0" w:color="auto"/>
        <w:right w:val="none" w:sz="0" w:space="0" w:color="auto"/>
      </w:divBdr>
    </w:div>
    <w:div w:id="858355855">
      <w:bodyDiv w:val="1"/>
      <w:marLeft w:val="0"/>
      <w:marRight w:val="0"/>
      <w:marTop w:val="0"/>
      <w:marBottom w:val="0"/>
      <w:divBdr>
        <w:top w:val="none" w:sz="0" w:space="0" w:color="auto"/>
        <w:left w:val="none" w:sz="0" w:space="0" w:color="auto"/>
        <w:bottom w:val="none" w:sz="0" w:space="0" w:color="auto"/>
        <w:right w:val="none" w:sz="0" w:space="0" w:color="auto"/>
      </w:divBdr>
    </w:div>
    <w:div w:id="864564675">
      <w:bodyDiv w:val="1"/>
      <w:marLeft w:val="0"/>
      <w:marRight w:val="0"/>
      <w:marTop w:val="0"/>
      <w:marBottom w:val="0"/>
      <w:divBdr>
        <w:top w:val="none" w:sz="0" w:space="0" w:color="auto"/>
        <w:left w:val="none" w:sz="0" w:space="0" w:color="auto"/>
        <w:bottom w:val="none" w:sz="0" w:space="0" w:color="auto"/>
        <w:right w:val="none" w:sz="0" w:space="0" w:color="auto"/>
      </w:divBdr>
    </w:div>
    <w:div w:id="867182059">
      <w:bodyDiv w:val="1"/>
      <w:marLeft w:val="0"/>
      <w:marRight w:val="0"/>
      <w:marTop w:val="0"/>
      <w:marBottom w:val="0"/>
      <w:divBdr>
        <w:top w:val="none" w:sz="0" w:space="0" w:color="auto"/>
        <w:left w:val="none" w:sz="0" w:space="0" w:color="auto"/>
        <w:bottom w:val="none" w:sz="0" w:space="0" w:color="auto"/>
        <w:right w:val="none" w:sz="0" w:space="0" w:color="auto"/>
      </w:divBdr>
    </w:div>
    <w:div w:id="871309761">
      <w:bodyDiv w:val="1"/>
      <w:marLeft w:val="0"/>
      <w:marRight w:val="0"/>
      <w:marTop w:val="0"/>
      <w:marBottom w:val="0"/>
      <w:divBdr>
        <w:top w:val="none" w:sz="0" w:space="0" w:color="auto"/>
        <w:left w:val="none" w:sz="0" w:space="0" w:color="auto"/>
        <w:bottom w:val="none" w:sz="0" w:space="0" w:color="auto"/>
        <w:right w:val="none" w:sz="0" w:space="0" w:color="auto"/>
      </w:divBdr>
    </w:div>
    <w:div w:id="892081572">
      <w:bodyDiv w:val="1"/>
      <w:marLeft w:val="0"/>
      <w:marRight w:val="0"/>
      <w:marTop w:val="0"/>
      <w:marBottom w:val="0"/>
      <w:divBdr>
        <w:top w:val="none" w:sz="0" w:space="0" w:color="auto"/>
        <w:left w:val="none" w:sz="0" w:space="0" w:color="auto"/>
        <w:bottom w:val="none" w:sz="0" w:space="0" w:color="auto"/>
        <w:right w:val="none" w:sz="0" w:space="0" w:color="auto"/>
      </w:divBdr>
    </w:div>
    <w:div w:id="916593025">
      <w:bodyDiv w:val="1"/>
      <w:marLeft w:val="0"/>
      <w:marRight w:val="0"/>
      <w:marTop w:val="0"/>
      <w:marBottom w:val="0"/>
      <w:divBdr>
        <w:top w:val="none" w:sz="0" w:space="0" w:color="auto"/>
        <w:left w:val="none" w:sz="0" w:space="0" w:color="auto"/>
        <w:bottom w:val="none" w:sz="0" w:space="0" w:color="auto"/>
        <w:right w:val="none" w:sz="0" w:space="0" w:color="auto"/>
      </w:divBdr>
    </w:div>
    <w:div w:id="920987722">
      <w:bodyDiv w:val="1"/>
      <w:marLeft w:val="0"/>
      <w:marRight w:val="0"/>
      <w:marTop w:val="0"/>
      <w:marBottom w:val="0"/>
      <w:divBdr>
        <w:top w:val="none" w:sz="0" w:space="0" w:color="auto"/>
        <w:left w:val="none" w:sz="0" w:space="0" w:color="auto"/>
        <w:bottom w:val="none" w:sz="0" w:space="0" w:color="auto"/>
        <w:right w:val="none" w:sz="0" w:space="0" w:color="auto"/>
      </w:divBdr>
    </w:div>
    <w:div w:id="945577393">
      <w:bodyDiv w:val="1"/>
      <w:marLeft w:val="0"/>
      <w:marRight w:val="0"/>
      <w:marTop w:val="0"/>
      <w:marBottom w:val="0"/>
      <w:divBdr>
        <w:top w:val="none" w:sz="0" w:space="0" w:color="auto"/>
        <w:left w:val="none" w:sz="0" w:space="0" w:color="auto"/>
        <w:bottom w:val="none" w:sz="0" w:space="0" w:color="auto"/>
        <w:right w:val="none" w:sz="0" w:space="0" w:color="auto"/>
      </w:divBdr>
    </w:div>
    <w:div w:id="991445641">
      <w:bodyDiv w:val="1"/>
      <w:marLeft w:val="0"/>
      <w:marRight w:val="0"/>
      <w:marTop w:val="0"/>
      <w:marBottom w:val="0"/>
      <w:divBdr>
        <w:top w:val="none" w:sz="0" w:space="0" w:color="auto"/>
        <w:left w:val="none" w:sz="0" w:space="0" w:color="auto"/>
        <w:bottom w:val="none" w:sz="0" w:space="0" w:color="auto"/>
        <w:right w:val="none" w:sz="0" w:space="0" w:color="auto"/>
      </w:divBdr>
    </w:div>
    <w:div w:id="992877892">
      <w:bodyDiv w:val="1"/>
      <w:marLeft w:val="0"/>
      <w:marRight w:val="0"/>
      <w:marTop w:val="0"/>
      <w:marBottom w:val="0"/>
      <w:divBdr>
        <w:top w:val="none" w:sz="0" w:space="0" w:color="auto"/>
        <w:left w:val="none" w:sz="0" w:space="0" w:color="auto"/>
        <w:bottom w:val="none" w:sz="0" w:space="0" w:color="auto"/>
        <w:right w:val="none" w:sz="0" w:space="0" w:color="auto"/>
      </w:divBdr>
    </w:div>
    <w:div w:id="997148869">
      <w:bodyDiv w:val="1"/>
      <w:marLeft w:val="0"/>
      <w:marRight w:val="0"/>
      <w:marTop w:val="0"/>
      <w:marBottom w:val="0"/>
      <w:divBdr>
        <w:top w:val="none" w:sz="0" w:space="0" w:color="auto"/>
        <w:left w:val="none" w:sz="0" w:space="0" w:color="auto"/>
        <w:bottom w:val="none" w:sz="0" w:space="0" w:color="auto"/>
        <w:right w:val="none" w:sz="0" w:space="0" w:color="auto"/>
      </w:divBdr>
    </w:div>
    <w:div w:id="1024940937">
      <w:bodyDiv w:val="1"/>
      <w:marLeft w:val="0"/>
      <w:marRight w:val="0"/>
      <w:marTop w:val="0"/>
      <w:marBottom w:val="0"/>
      <w:divBdr>
        <w:top w:val="none" w:sz="0" w:space="0" w:color="auto"/>
        <w:left w:val="none" w:sz="0" w:space="0" w:color="auto"/>
        <w:bottom w:val="none" w:sz="0" w:space="0" w:color="auto"/>
        <w:right w:val="none" w:sz="0" w:space="0" w:color="auto"/>
      </w:divBdr>
    </w:div>
    <w:div w:id="1025978047">
      <w:bodyDiv w:val="1"/>
      <w:marLeft w:val="0"/>
      <w:marRight w:val="0"/>
      <w:marTop w:val="0"/>
      <w:marBottom w:val="0"/>
      <w:divBdr>
        <w:top w:val="none" w:sz="0" w:space="0" w:color="auto"/>
        <w:left w:val="none" w:sz="0" w:space="0" w:color="auto"/>
        <w:bottom w:val="none" w:sz="0" w:space="0" w:color="auto"/>
        <w:right w:val="none" w:sz="0" w:space="0" w:color="auto"/>
      </w:divBdr>
    </w:div>
    <w:div w:id="1033923102">
      <w:bodyDiv w:val="1"/>
      <w:marLeft w:val="0"/>
      <w:marRight w:val="0"/>
      <w:marTop w:val="0"/>
      <w:marBottom w:val="0"/>
      <w:divBdr>
        <w:top w:val="none" w:sz="0" w:space="0" w:color="auto"/>
        <w:left w:val="none" w:sz="0" w:space="0" w:color="auto"/>
        <w:bottom w:val="none" w:sz="0" w:space="0" w:color="auto"/>
        <w:right w:val="none" w:sz="0" w:space="0" w:color="auto"/>
      </w:divBdr>
    </w:div>
    <w:div w:id="1050961831">
      <w:bodyDiv w:val="1"/>
      <w:marLeft w:val="0"/>
      <w:marRight w:val="0"/>
      <w:marTop w:val="0"/>
      <w:marBottom w:val="0"/>
      <w:divBdr>
        <w:top w:val="none" w:sz="0" w:space="0" w:color="auto"/>
        <w:left w:val="none" w:sz="0" w:space="0" w:color="auto"/>
        <w:bottom w:val="none" w:sz="0" w:space="0" w:color="auto"/>
        <w:right w:val="none" w:sz="0" w:space="0" w:color="auto"/>
      </w:divBdr>
    </w:div>
    <w:div w:id="1055857694">
      <w:bodyDiv w:val="1"/>
      <w:marLeft w:val="0"/>
      <w:marRight w:val="0"/>
      <w:marTop w:val="0"/>
      <w:marBottom w:val="0"/>
      <w:divBdr>
        <w:top w:val="none" w:sz="0" w:space="0" w:color="auto"/>
        <w:left w:val="none" w:sz="0" w:space="0" w:color="auto"/>
        <w:bottom w:val="none" w:sz="0" w:space="0" w:color="auto"/>
        <w:right w:val="none" w:sz="0" w:space="0" w:color="auto"/>
      </w:divBdr>
    </w:div>
    <w:div w:id="1060440309">
      <w:bodyDiv w:val="1"/>
      <w:marLeft w:val="0"/>
      <w:marRight w:val="0"/>
      <w:marTop w:val="0"/>
      <w:marBottom w:val="0"/>
      <w:divBdr>
        <w:top w:val="none" w:sz="0" w:space="0" w:color="auto"/>
        <w:left w:val="none" w:sz="0" w:space="0" w:color="auto"/>
        <w:bottom w:val="none" w:sz="0" w:space="0" w:color="auto"/>
        <w:right w:val="none" w:sz="0" w:space="0" w:color="auto"/>
      </w:divBdr>
    </w:div>
    <w:div w:id="1075010361">
      <w:bodyDiv w:val="1"/>
      <w:marLeft w:val="0"/>
      <w:marRight w:val="0"/>
      <w:marTop w:val="0"/>
      <w:marBottom w:val="0"/>
      <w:divBdr>
        <w:top w:val="none" w:sz="0" w:space="0" w:color="auto"/>
        <w:left w:val="none" w:sz="0" w:space="0" w:color="auto"/>
        <w:bottom w:val="none" w:sz="0" w:space="0" w:color="auto"/>
        <w:right w:val="none" w:sz="0" w:space="0" w:color="auto"/>
      </w:divBdr>
    </w:div>
    <w:div w:id="1094745736">
      <w:bodyDiv w:val="1"/>
      <w:marLeft w:val="0"/>
      <w:marRight w:val="0"/>
      <w:marTop w:val="0"/>
      <w:marBottom w:val="0"/>
      <w:divBdr>
        <w:top w:val="none" w:sz="0" w:space="0" w:color="auto"/>
        <w:left w:val="none" w:sz="0" w:space="0" w:color="auto"/>
        <w:bottom w:val="none" w:sz="0" w:space="0" w:color="auto"/>
        <w:right w:val="none" w:sz="0" w:space="0" w:color="auto"/>
      </w:divBdr>
    </w:div>
    <w:div w:id="1102262342">
      <w:bodyDiv w:val="1"/>
      <w:marLeft w:val="0"/>
      <w:marRight w:val="0"/>
      <w:marTop w:val="0"/>
      <w:marBottom w:val="0"/>
      <w:divBdr>
        <w:top w:val="none" w:sz="0" w:space="0" w:color="auto"/>
        <w:left w:val="none" w:sz="0" w:space="0" w:color="auto"/>
        <w:bottom w:val="none" w:sz="0" w:space="0" w:color="auto"/>
        <w:right w:val="none" w:sz="0" w:space="0" w:color="auto"/>
      </w:divBdr>
    </w:div>
    <w:div w:id="1107651154">
      <w:bodyDiv w:val="1"/>
      <w:marLeft w:val="0"/>
      <w:marRight w:val="0"/>
      <w:marTop w:val="0"/>
      <w:marBottom w:val="0"/>
      <w:divBdr>
        <w:top w:val="none" w:sz="0" w:space="0" w:color="auto"/>
        <w:left w:val="none" w:sz="0" w:space="0" w:color="auto"/>
        <w:bottom w:val="none" w:sz="0" w:space="0" w:color="auto"/>
        <w:right w:val="none" w:sz="0" w:space="0" w:color="auto"/>
      </w:divBdr>
    </w:div>
    <w:div w:id="1120614695">
      <w:bodyDiv w:val="1"/>
      <w:marLeft w:val="0"/>
      <w:marRight w:val="0"/>
      <w:marTop w:val="0"/>
      <w:marBottom w:val="0"/>
      <w:divBdr>
        <w:top w:val="none" w:sz="0" w:space="0" w:color="auto"/>
        <w:left w:val="none" w:sz="0" w:space="0" w:color="auto"/>
        <w:bottom w:val="none" w:sz="0" w:space="0" w:color="auto"/>
        <w:right w:val="none" w:sz="0" w:space="0" w:color="auto"/>
      </w:divBdr>
    </w:div>
    <w:div w:id="1121075994">
      <w:bodyDiv w:val="1"/>
      <w:marLeft w:val="0"/>
      <w:marRight w:val="0"/>
      <w:marTop w:val="0"/>
      <w:marBottom w:val="0"/>
      <w:divBdr>
        <w:top w:val="none" w:sz="0" w:space="0" w:color="auto"/>
        <w:left w:val="none" w:sz="0" w:space="0" w:color="auto"/>
        <w:bottom w:val="none" w:sz="0" w:space="0" w:color="auto"/>
        <w:right w:val="none" w:sz="0" w:space="0" w:color="auto"/>
      </w:divBdr>
    </w:div>
    <w:div w:id="1140683012">
      <w:bodyDiv w:val="1"/>
      <w:marLeft w:val="0"/>
      <w:marRight w:val="0"/>
      <w:marTop w:val="0"/>
      <w:marBottom w:val="0"/>
      <w:divBdr>
        <w:top w:val="none" w:sz="0" w:space="0" w:color="auto"/>
        <w:left w:val="none" w:sz="0" w:space="0" w:color="auto"/>
        <w:bottom w:val="none" w:sz="0" w:space="0" w:color="auto"/>
        <w:right w:val="none" w:sz="0" w:space="0" w:color="auto"/>
      </w:divBdr>
    </w:div>
    <w:div w:id="1153136812">
      <w:bodyDiv w:val="1"/>
      <w:marLeft w:val="0"/>
      <w:marRight w:val="0"/>
      <w:marTop w:val="0"/>
      <w:marBottom w:val="0"/>
      <w:divBdr>
        <w:top w:val="none" w:sz="0" w:space="0" w:color="auto"/>
        <w:left w:val="none" w:sz="0" w:space="0" w:color="auto"/>
        <w:bottom w:val="none" w:sz="0" w:space="0" w:color="auto"/>
        <w:right w:val="none" w:sz="0" w:space="0" w:color="auto"/>
      </w:divBdr>
    </w:div>
    <w:div w:id="1186166453">
      <w:bodyDiv w:val="1"/>
      <w:marLeft w:val="0"/>
      <w:marRight w:val="0"/>
      <w:marTop w:val="0"/>
      <w:marBottom w:val="0"/>
      <w:divBdr>
        <w:top w:val="none" w:sz="0" w:space="0" w:color="auto"/>
        <w:left w:val="none" w:sz="0" w:space="0" w:color="auto"/>
        <w:bottom w:val="none" w:sz="0" w:space="0" w:color="auto"/>
        <w:right w:val="none" w:sz="0" w:space="0" w:color="auto"/>
      </w:divBdr>
    </w:div>
    <w:div w:id="1198617429">
      <w:bodyDiv w:val="1"/>
      <w:marLeft w:val="0"/>
      <w:marRight w:val="0"/>
      <w:marTop w:val="0"/>
      <w:marBottom w:val="0"/>
      <w:divBdr>
        <w:top w:val="none" w:sz="0" w:space="0" w:color="auto"/>
        <w:left w:val="none" w:sz="0" w:space="0" w:color="auto"/>
        <w:bottom w:val="none" w:sz="0" w:space="0" w:color="auto"/>
        <w:right w:val="none" w:sz="0" w:space="0" w:color="auto"/>
      </w:divBdr>
    </w:div>
    <w:div w:id="1263102755">
      <w:bodyDiv w:val="1"/>
      <w:marLeft w:val="0"/>
      <w:marRight w:val="0"/>
      <w:marTop w:val="0"/>
      <w:marBottom w:val="0"/>
      <w:divBdr>
        <w:top w:val="none" w:sz="0" w:space="0" w:color="auto"/>
        <w:left w:val="none" w:sz="0" w:space="0" w:color="auto"/>
        <w:bottom w:val="none" w:sz="0" w:space="0" w:color="auto"/>
        <w:right w:val="none" w:sz="0" w:space="0" w:color="auto"/>
      </w:divBdr>
    </w:div>
    <w:div w:id="1271010824">
      <w:bodyDiv w:val="1"/>
      <w:marLeft w:val="0"/>
      <w:marRight w:val="0"/>
      <w:marTop w:val="0"/>
      <w:marBottom w:val="0"/>
      <w:divBdr>
        <w:top w:val="none" w:sz="0" w:space="0" w:color="auto"/>
        <w:left w:val="none" w:sz="0" w:space="0" w:color="auto"/>
        <w:bottom w:val="none" w:sz="0" w:space="0" w:color="auto"/>
        <w:right w:val="none" w:sz="0" w:space="0" w:color="auto"/>
      </w:divBdr>
    </w:div>
    <w:div w:id="1271207141">
      <w:bodyDiv w:val="1"/>
      <w:marLeft w:val="0"/>
      <w:marRight w:val="0"/>
      <w:marTop w:val="0"/>
      <w:marBottom w:val="0"/>
      <w:divBdr>
        <w:top w:val="none" w:sz="0" w:space="0" w:color="auto"/>
        <w:left w:val="none" w:sz="0" w:space="0" w:color="auto"/>
        <w:bottom w:val="none" w:sz="0" w:space="0" w:color="auto"/>
        <w:right w:val="none" w:sz="0" w:space="0" w:color="auto"/>
      </w:divBdr>
    </w:div>
    <w:div w:id="1299452483">
      <w:bodyDiv w:val="1"/>
      <w:marLeft w:val="0"/>
      <w:marRight w:val="0"/>
      <w:marTop w:val="0"/>
      <w:marBottom w:val="0"/>
      <w:divBdr>
        <w:top w:val="none" w:sz="0" w:space="0" w:color="auto"/>
        <w:left w:val="none" w:sz="0" w:space="0" w:color="auto"/>
        <w:bottom w:val="none" w:sz="0" w:space="0" w:color="auto"/>
        <w:right w:val="none" w:sz="0" w:space="0" w:color="auto"/>
      </w:divBdr>
    </w:div>
    <w:div w:id="1309439905">
      <w:bodyDiv w:val="1"/>
      <w:marLeft w:val="0"/>
      <w:marRight w:val="0"/>
      <w:marTop w:val="0"/>
      <w:marBottom w:val="0"/>
      <w:divBdr>
        <w:top w:val="none" w:sz="0" w:space="0" w:color="auto"/>
        <w:left w:val="none" w:sz="0" w:space="0" w:color="auto"/>
        <w:bottom w:val="none" w:sz="0" w:space="0" w:color="auto"/>
        <w:right w:val="none" w:sz="0" w:space="0" w:color="auto"/>
      </w:divBdr>
    </w:div>
    <w:div w:id="1320113929">
      <w:bodyDiv w:val="1"/>
      <w:marLeft w:val="0"/>
      <w:marRight w:val="0"/>
      <w:marTop w:val="0"/>
      <w:marBottom w:val="0"/>
      <w:divBdr>
        <w:top w:val="none" w:sz="0" w:space="0" w:color="auto"/>
        <w:left w:val="none" w:sz="0" w:space="0" w:color="auto"/>
        <w:bottom w:val="none" w:sz="0" w:space="0" w:color="auto"/>
        <w:right w:val="none" w:sz="0" w:space="0" w:color="auto"/>
      </w:divBdr>
    </w:div>
    <w:div w:id="1324580620">
      <w:bodyDiv w:val="1"/>
      <w:marLeft w:val="0"/>
      <w:marRight w:val="0"/>
      <w:marTop w:val="0"/>
      <w:marBottom w:val="0"/>
      <w:divBdr>
        <w:top w:val="none" w:sz="0" w:space="0" w:color="auto"/>
        <w:left w:val="none" w:sz="0" w:space="0" w:color="auto"/>
        <w:bottom w:val="none" w:sz="0" w:space="0" w:color="auto"/>
        <w:right w:val="none" w:sz="0" w:space="0" w:color="auto"/>
      </w:divBdr>
    </w:div>
    <w:div w:id="1329669491">
      <w:bodyDiv w:val="1"/>
      <w:marLeft w:val="0"/>
      <w:marRight w:val="0"/>
      <w:marTop w:val="0"/>
      <w:marBottom w:val="0"/>
      <w:divBdr>
        <w:top w:val="none" w:sz="0" w:space="0" w:color="auto"/>
        <w:left w:val="none" w:sz="0" w:space="0" w:color="auto"/>
        <w:bottom w:val="none" w:sz="0" w:space="0" w:color="auto"/>
        <w:right w:val="none" w:sz="0" w:space="0" w:color="auto"/>
      </w:divBdr>
    </w:div>
    <w:div w:id="1332443455">
      <w:bodyDiv w:val="1"/>
      <w:marLeft w:val="0"/>
      <w:marRight w:val="0"/>
      <w:marTop w:val="0"/>
      <w:marBottom w:val="0"/>
      <w:divBdr>
        <w:top w:val="none" w:sz="0" w:space="0" w:color="auto"/>
        <w:left w:val="none" w:sz="0" w:space="0" w:color="auto"/>
        <w:bottom w:val="none" w:sz="0" w:space="0" w:color="auto"/>
        <w:right w:val="none" w:sz="0" w:space="0" w:color="auto"/>
      </w:divBdr>
    </w:div>
    <w:div w:id="1365524633">
      <w:bodyDiv w:val="1"/>
      <w:marLeft w:val="0"/>
      <w:marRight w:val="0"/>
      <w:marTop w:val="0"/>
      <w:marBottom w:val="0"/>
      <w:divBdr>
        <w:top w:val="none" w:sz="0" w:space="0" w:color="auto"/>
        <w:left w:val="none" w:sz="0" w:space="0" w:color="auto"/>
        <w:bottom w:val="none" w:sz="0" w:space="0" w:color="auto"/>
        <w:right w:val="none" w:sz="0" w:space="0" w:color="auto"/>
      </w:divBdr>
    </w:div>
    <w:div w:id="1372460653">
      <w:bodyDiv w:val="1"/>
      <w:marLeft w:val="0"/>
      <w:marRight w:val="0"/>
      <w:marTop w:val="0"/>
      <w:marBottom w:val="0"/>
      <w:divBdr>
        <w:top w:val="none" w:sz="0" w:space="0" w:color="auto"/>
        <w:left w:val="none" w:sz="0" w:space="0" w:color="auto"/>
        <w:bottom w:val="none" w:sz="0" w:space="0" w:color="auto"/>
        <w:right w:val="none" w:sz="0" w:space="0" w:color="auto"/>
      </w:divBdr>
    </w:div>
    <w:div w:id="1388450568">
      <w:bodyDiv w:val="1"/>
      <w:marLeft w:val="0"/>
      <w:marRight w:val="0"/>
      <w:marTop w:val="0"/>
      <w:marBottom w:val="0"/>
      <w:divBdr>
        <w:top w:val="none" w:sz="0" w:space="0" w:color="auto"/>
        <w:left w:val="none" w:sz="0" w:space="0" w:color="auto"/>
        <w:bottom w:val="none" w:sz="0" w:space="0" w:color="auto"/>
        <w:right w:val="none" w:sz="0" w:space="0" w:color="auto"/>
      </w:divBdr>
    </w:div>
    <w:div w:id="1388534672">
      <w:bodyDiv w:val="1"/>
      <w:marLeft w:val="0"/>
      <w:marRight w:val="0"/>
      <w:marTop w:val="0"/>
      <w:marBottom w:val="0"/>
      <w:divBdr>
        <w:top w:val="none" w:sz="0" w:space="0" w:color="auto"/>
        <w:left w:val="none" w:sz="0" w:space="0" w:color="auto"/>
        <w:bottom w:val="none" w:sz="0" w:space="0" w:color="auto"/>
        <w:right w:val="none" w:sz="0" w:space="0" w:color="auto"/>
      </w:divBdr>
    </w:div>
    <w:div w:id="1393773742">
      <w:bodyDiv w:val="1"/>
      <w:marLeft w:val="0"/>
      <w:marRight w:val="0"/>
      <w:marTop w:val="0"/>
      <w:marBottom w:val="0"/>
      <w:divBdr>
        <w:top w:val="none" w:sz="0" w:space="0" w:color="auto"/>
        <w:left w:val="none" w:sz="0" w:space="0" w:color="auto"/>
        <w:bottom w:val="none" w:sz="0" w:space="0" w:color="auto"/>
        <w:right w:val="none" w:sz="0" w:space="0" w:color="auto"/>
      </w:divBdr>
    </w:div>
    <w:div w:id="1395547844">
      <w:bodyDiv w:val="1"/>
      <w:marLeft w:val="0"/>
      <w:marRight w:val="0"/>
      <w:marTop w:val="0"/>
      <w:marBottom w:val="0"/>
      <w:divBdr>
        <w:top w:val="none" w:sz="0" w:space="0" w:color="auto"/>
        <w:left w:val="none" w:sz="0" w:space="0" w:color="auto"/>
        <w:bottom w:val="none" w:sz="0" w:space="0" w:color="auto"/>
        <w:right w:val="none" w:sz="0" w:space="0" w:color="auto"/>
      </w:divBdr>
    </w:div>
    <w:div w:id="1398825604">
      <w:bodyDiv w:val="1"/>
      <w:marLeft w:val="0"/>
      <w:marRight w:val="0"/>
      <w:marTop w:val="0"/>
      <w:marBottom w:val="0"/>
      <w:divBdr>
        <w:top w:val="none" w:sz="0" w:space="0" w:color="auto"/>
        <w:left w:val="none" w:sz="0" w:space="0" w:color="auto"/>
        <w:bottom w:val="none" w:sz="0" w:space="0" w:color="auto"/>
        <w:right w:val="none" w:sz="0" w:space="0" w:color="auto"/>
      </w:divBdr>
    </w:div>
    <w:div w:id="1403025257">
      <w:bodyDiv w:val="1"/>
      <w:marLeft w:val="0"/>
      <w:marRight w:val="0"/>
      <w:marTop w:val="0"/>
      <w:marBottom w:val="0"/>
      <w:divBdr>
        <w:top w:val="none" w:sz="0" w:space="0" w:color="auto"/>
        <w:left w:val="none" w:sz="0" w:space="0" w:color="auto"/>
        <w:bottom w:val="none" w:sz="0" w:space="0" w:color="auto"/>
        <w:right w:val="none" w:sz="0" w:space="0" w:color="auto"/>
      </w:divBdr>
    </w:div>
    <w:div w:id="1419446068">
      <w:bodyDiv w:val="1"/>
      <w:marLeft w:val="0"/>
      <w:marRight w:val="0"/>
      <w:marTop w:val="0"/>
      <w:marBottom w:val="0"/>
      <w:divBdr>
        <w:top w:val="none" w:sz="0" w:space="0" w:color="auto"/>
        <w:left w:val="none" w:sz="0" w:space="0" w:color="auto"/>
        <w:bottom w:val="none" w:sz="0" w:space="0" w:color="auto"/>
        <w:right w:val="none" w:sz="0" w:space="0" w:color="auto"/>
      </w:divBdr>
    </w:div>
    <w:div w:id="1440494166">
      <w:bodyDiv w:val="1"/>
      <w:marLeft w:val="0"/>
      <w:marRight w:val="0"/>
      <w:marTop w:val="0"/>
      <w:marBottom w:val="0"/>
      <w:divBdr>
        <w:top w:val="none" w:sz="0" w:space="0" w:color="auto"/>
        <w:left w:val="none" w:sz="0" w:space="0" w:color="auto"/>
        <w:bottom w:val="none" w:sz="0" w:space="0" w:color="auto"/>
        <w:right w:val="none" w:sz="0" w:space="0" w:color="auto"/>
      </w:divBdr>
    </w:div>
    <w:div w:id="1445613072">
      <w:bodyDiv w:val="1"/>
      <w:marLeft w:val="0"/>
      <w:marRight w:val="0"/>
      <w:marTop w:val="0"/>
      <w:marBottom w:val="0"/>
      <w:divBdr>
        <w:top w:val="none" w:sz="0" w:space="0" w:color="auto"/>
        <w:left w:val="none" w:sz="0" w:space="0" w:color="auto"/>
        <w:bottom w:val="none" w:sz="0" w:space="0" w:color="auto"/>
        <w:right w:val="none" w:sz="0" w:space="0" w:color="auto"/>
      </w:divBdr>
    </w:div>
    <w:div w:id="1453741717">
      <w:bodyDiv w:val="1"/>
      <w:marLeft w:val="0"/>
      <w:marRight w:val="0"/>
      <w:marTop w:val="0"/>
      <w:marBottom w:val="0"/>
      <w:divBdr>
        <w:top w:val="none" w:sz="0" w:space="0" w:color="auto"/>
        <w:left w:val="none" w:sz="0" w:space="0" w:color="auto"/>
        <w:bottom w:val="none" w:sz="0" w:space="0" w:color="auto"/>
        <w:right w:val="none" w:sz="0" w:space="0" w:color="auto"/>
      </w:divBdr>
    </w:div>
    <w:div w:id="1482767191">
      <w:bodyDiv w:val="1"/>
      <w:marLeft w:val="0"/>
      <w:marRight w:val="0"/>
      <w:marTop w:val="0"/>
      <w:marBottom w:val="0"/>
      <w:divBdr>
        <w:top w:val="none" w:sz="0" w:space="0" w:color="auto"/>
        <w:left w:val="none" w:sz="0" w:space="0" w:color="auto"/>
        <w:bottom w:val="none" w:sz="0" w:space="0" w:color="auto"/>
        <w:right w:val="none" w:sz="0" w:space="0" w:color="auto"/>
      </w:divBdr>
    </w:div>
    <w:div w:id="1505048041">
      <w:bodyDiv w:val="1"/>
      <w:marLeft w:val="0"/>
      <w:marRight w:val="0"/>
      <w:marTop w:val="0"/>
      <w:marBottom w:val="0"/>
      <w:divBdr>
        <w:top w:val="none" w:sz="0" w:space="0" w:color="auto"/>
        <w:left w:val="none" w:sz="0" w:space="0" w:color="auto"/>
        <w:bottom w:val="none" w:sz="0" w:space="0" w:color="auto"/>
        <w:right w:val="none" w:sz="0" w:space="0" w:color="auto"/>
      </w:divBdr>
    </w:div>
    <w:div w:id="1530214960">
      <w:bodyDiv w:val="1"/>
      <w:marLeft w:val="0"/>
      <w:marRight w:val="0"/>
      <w:marTop w:val="0"/>
      <w:marBottom w:val="0"/>
      <w:divBdr>
        <w:top w:val="none" w:sz="0" w:space="0" w:color="auto"/>
        <w:left w:val="none" w:sz="0" w:space="0" w:color="auto"/>
        <w:bottom w:val="none" w:sz="0" w:space="0" w:color="auto"/>
        <w:right w:val="none" w:sz="0" w:space="0" w:color="auto"/>
      </w:divBdr>
    </w:div>
    <w:div w:id="1552040310">
      <w:bodyDiv w:val="1"/>
      <w:marLeft w:val="0"/>
      <w:marRight w:val="0"/>
      <w:marTop w:val="0"/>
      <w:marBottom w:val="0"/>
      <w:divBdr>
        <w:top w:val="none" w:sz="0" w:space="0" w:color="auto"/>
        <w:left w:val="none" w:sz="0" w:space="0" w:color="auto"/>
        <w:bottom w:val="none" w:sz="0" w:space="0" w:color="auto"/>
        <w:right w:val="none" w:sz="0" w:space="0" w:color="auto"/>
      </w:divBdr>
    </w:div>
    <w:div w:id="1557861807">
      <w:bodyDiv w:val="1"/>
      <w:marLeft w:val="0"/>
      <w:marRight w:val="0"/>
      <w:marTop w:val="0"/>
      <w:marBottom w:val="0"/>
      <w:divBdr>
        <w:top w:val="none" w:sz="0" w:space="0" w:color="auto"/>
        <w:left w:val="none" w:sz="0" w:space="0" w:color="auto"/>
        <w:bottom w:val="none" w:sz="0" w:space="0" w:color="auto"/>
        <w:right w:val="none" w:sz="0" w:space="0" w:color="auto"/>
      </w:divBdr>
    </w:div>
    <w:div w:id="1568758796">
      <w:bodyDiv w:val="1"/>
      <w:marLeft w:val="0"/>
      <w:marRight w:val="0"/>
      <w:marTop w:val="0"/>
      <w:marBottom w:val="0"/>
      <w:divBdr>
        <w:top w:val="none" w:sz="0" w:space="0" w:color="auto"/>
        <w:left w:val="none" w:sz="0" w:space="0" w:color="auto"/>
        <w:bottom w:val="none" w:sz="0" w:space="0" w:color="auto"/>
        <w:right w:val="none" w:sz="0" w:space="0" w:color="auto"/>
      </w:divBdr>
    </w:div>
    <w:div w:id="1569346288">
      <w:bodyDiv w:val="1"/>
      <w:marLeft w:val="0"/>
      <w:marRight w:val="0"/>
      <w:marTop w:val="0"/>
      <w:marBottom w:val="0"/>
      <w:divBdr>
        <w:top w:val="none" w:sz="0" w:space="0" w:color="auto"/>
        <w:left w:val="none" w:sz="0" w:space="0" w:color="auto"/>
        <w:bottom w:val="none" w:sz="0" w:space="0" w:color="auto"/>
        <w:right w:val="none" w:sz="0" w:space="0" w:color="auto"/>
      </w:divBdr>
    </w:div>
    <w:div w:id="1581061255">
      <w:bodyDiv w:val="1"/>
      <w:marLeft w:val="0"/>
      <w:marRight w:val="0"/>
      <w:marTop w:val="0"/>
      <w:marBottom w:val="0"/>
      <w:divBdr>
        <w:top w:val="none" w:sz="0" w:space="0" w:color="auto"/>
        <w:left w:val="none" w:sz="0" w:space="0" w:color="auto"/>
        <w:bottom w:val="none" w:sz="0" w:space="0" w:color="auto"/>
        <w:right w:val="none" w:sz="0" w:space="0" w:color="auto"/>
      </w:divBdr>
      <w:divsChild>
        <w:div w:id="21681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11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2448061">
      <w:bodyDiv w:val="1"/>
      <w:marLeft w:val="0"/>
      <w:marRight w:val="0"/>
      <w:marTop w:val="0"/>
      <w:marBottom w:val="0"/>
      <w:divBdr>
        <w:top w:val="none" w:sz="0" w:space="0" w:color="auto"/>
        <w:left w:val="none" w:sz="0" w:space="0" w:color="auto"/>
        <w:bottom w:val="none" w:sz="0" w:space="0" w:color="auto"/>
        <w:right w:val="none" w:sz="0" w:space="0" w:color="auto"/>
      </w:divBdr>
    </w:div>
    <w:div w:id="1622103855">
      <w:bodyDiv w:val="1"/>
      <w:marLeft w:val="0"/>
      <w:marRight w:val="0"/>
      <w:marTop w:val="0"/>
      <w:marBottom w:val="0"/>
      <w:divBdr>
        <w:top w:val="none" w:sz="0" w:space="0" w:color="auto"/>
        <w:left w:val="none" w:sz="0" w:space="0" w:color="auto"/>
        <w:bottom w:val="none" w:sz="0" w:space="0" w:color="auto"/>
        <w:right w:val="none" w:sz="0" w:space="0" w:color="auto"/>
      </w:divBdr>
    </w:div>
    <w:div w:id="1635017232">
      <w:bodyDiv w:val="1"/>
      <w:marLeft w:val="0"/>
      <w:marRight w:val="0"/>
      <w:marTop w:val="0"/>
      <w:marBottom w:val="0"/>
      <w:divBdr>
        <w:top w:val="none" w:sz="0" w:space="0" w:color="auto"/>
        <w:left w:val="none" w:sz="0" w:space="0" w:color="auto"/>
        <w:bottom w:val="none" w:sz="0" w:space="0" w:color="auto"/>
        <w:right w:val="none" w:sz="0" w:space="0" w:color="auto"/>
      </w:divBdr>
    </w:div>
    <w:div w:id="1636989090">
      <w:bodyDiv w:val="1"/>
      <w:marLeft w:val="0"/>
      <w:marRight w:val="0"/>
      <w:marTop w:val="0"/>
      <w:marBottom w:val="0"/>
      <w:divBdr>
        <w:top w:val="none" w:sz="0" w:space="0" w:color="auto"/>
        <w:left w:val="none" w:sz="0" w:space="0" w:color="auto"/>
        <w:bottom w:val="none" w:sz="0" w:space="0" w:color="auto"/>
        <w:right w:val="none" w:sz="0" w:space="0" w:color="auto"/>
      </w:divBdr>
    </w:div>
    <w:div w:id="1687975885">
      <w:bodyDiv w:val="1"/>
      <w:marLeft w:val="0"/>
      <w:marRight w:val="0"/>
      <w:marTop w:val="0"/>
      <w:marBottom w:val="0"/>
      <w:divBdr>
        <w:top w:val="none" w:sz="0" w:space="0" w:color="auto"/>
        <w:left w:val="none" w:sz="0" w:space="0" w:color="auto"/>
        <w:bottom w:val="none" w:sz="0" w:space="0" w:color="auto"/>
        <w:right w:val="none" w:sz="0" w:space="0" w:color="auto"/>
      </w:divBdr>
    </w:div>
    <w:div w:id="1716344976">
      <w:bodyDiv w:val="1"/>
      <w:marLeft w:val="0"/>
      <w:marRight w:val="0"/>
      <w:marTop w:val="0"/>
      <w:marBottom w:val="0"/>
      <w:divBdr>
        <w:top w:val="none" w:sz="0" w:space="0" w:color="auto"/>
        <w:left w:val="none" w:sz="0" w:space="0" w:color="auto"/>
        <w:bottom w:val="none" w:sz="0" w:space="0" w:color="auto"/>
        <w:right w:val="none" w:sz="0" w:space="0" w:color="auto"/>
      </w:divBdr>
    </w:div>
    <w:div w:id="1750541360">
      <w:bodyDiv w:val="1"/>
      <w:marLeft w:val="0"/>
      <w:marRight w:val="0"/>
      <w:marTop w:val="0"/>
      <w:marBottom w:val="0"/>
      <w:divBdr>
        <w:top w:val="none" w:sz="0" w:space="0" w:color="auto"/>
        <w:left w:val="none" w:sz="0" w:space="0" w:color="auto"/>
        <w:bottom w:val="none" w:sz="0" w:space="0" w:color="auto"/>
        <w:right w:val="none" w:sz="0" w:space="0" w:color="auto"/>
      </w:divBdr>
    </w:div>
    <w:div w:id="1781296964">
      <w:bodyDiv w:val="1"/>
      <w:marLeft w:val="0"/>
      <w:marRight w:val="0"/>
      <w:marTop w:val="0"/>
      <w:marBottom w:val="0"/>
      <w:divBdr>
        <w:top w:val="none" w:sz="0" w:space="0" w:color="auto"/>
        <w:left w:val="none" w:sz="0" w:space="0" w:color="auto"/>
        <w:bottom w:val="none" w:sz="0" w:space="0" w:color="auto"/>
        <w:right w:val="none" w:sz="0" w:space="0" w:color="auto"/>
      </w:divBdr>
    </w:div>
    <w:div w:id="1781297007">
      <w:bodyDiv w:val="1"/>
      <w:marLeft w:val="0"/>
      <w:marRight w:val="0"/>
      <w:marTop w:val="0"/>
      <w:marBottom w:val="0"/>
      <w:divBdr>
        <w:top w:val="none" w:sz="0" w:space="0" w:color="auto"/>
        <w:left w:val="none" w:sz="0" w:space="0" w:color="auto"/>
        <w:bottom w:val="none" w:sz="0" w:space="0" w:color="auto"/>
        <w:right w:val="none" w:sz="0" w:space="0" w:color="auto"/>
      </w:divBdr>
    </w:div>
    <w:div w:id="1792359449">
      <w:bodyDiv w:val="1"/>
      <w:marLeft w:val="0"/>
      <w:marRight w:val="0"/>
      <w:marTop w:val="0"/>
      <w:marBottom w:val="0"/>
      <w:divBdr>
        <w:top w:val="none" w:sz="0" w:space="0" w:color="auto"/>
        <w:left w:val="none" w:sz="0" w:space="0" w:color="auto"/>
        <w:bottom w:val="none" w:sz="0" w:space="0" w:color="auto"/>
        <w:right w:val="none" w:sz="0" w:space="0" w:color="auto"/>
      </w:divBdr>
    </w:div>
    <w:div w:id="1842352096">
      <w:bodyDiv w:val="1"/>
      <w:marLeft w:val="0"/>
      <w:marRight w:val="0"/>
      <w:marTop w:val="0"/>
      <w:marBottom w:val="0"/>
      <w:divBdr>
        <w:top w:val="none" w:sz="0" w:space="0" w:color="auto"/>
        <w:left w:val="none" w:sz="0" w:space="0" w:color="auto"/>
        <w:bottom w:val="none" w:sz="0" w:space="0" w:color="auto"/>
        <w:right w:val="none" w:sz="0" w:space="0" w:color="auto"/>
      </w:divBdr>
    </w:div>
    <w:div w:id="1863979286">
      <w:bodyDiv w:val="1"/>
      <w:marLeft w:val="0"/>
      <w:marRight w:val="0"/>
      <w:marTop w:val="0"/>
      <w:marBottom w:val="0"/>
      <w:divBdr>
        <w:top w:val="none" w:sz="0" w:space="0" w:color="auto"/>
        <w:left w:val="none" w:sz="0" w:space="0" w:color="auto"/>
        <w:bottom w:val="none" w:sz="0" w:space="0" w:color="auto"/>
        <w:right w:val="none" w:sz="0" w:space="0" w:color="auto"/>
      </w:divBdr>
    </w:div>
    <w:div w:id="1871724325">
      <w:bodyDiv w:val="1"/>
      <w:marLeft w:val="0"/>
      <w:marRight w:val="0"/>
      <w:marTop w:val="0"/>
      <w:marBottom w:val="0"/>
      <w:divBdr>
        <w:top w:val="none" w:sz="0" w:space="0" w:color="auto"/>
        <w:left w:val="none" w:sz="0" w:space="0" w:color="auto"/>
        <w:bottom w:val="none" w:sz="0" w:space="0" w:color="auto"/>
        <w:right w:val="none" w:sz="0" w:space="0" w:color="auto"/>
      </w:divBdr>
    </w:div>
    <w:div w:id="1886409565">
      <w:bodyDiv w:val="1"/>
      <w:marLeft w:val="0"/>
      <w:marRight w:val="0"/>
      <w:marTop w:val="0"/>
      <w:marBottom w:val="0"/>
      <w:divBdr>
        <w:top w:val="none" w:sz="0" w:space="0" w:color="auto"/>
        <w:left w:val="none" w:sz="0" w:space="0" w:color="auto"/>
        <w:bottom w:val="none" w:sz="0" w:space="0" w:color="auto"/>
        <w:right w:val="none" w:sz="0" w:space="0" w:color="auto"/>
      </w:divBdr>
    </w:div>
    <w:div w:id="1887451164">
      <w:bodyDiv w:val="1"/>
      <w:marLeft w:val="0"/>
      <w:marRight w:val="0"/>
      <w:marTop w:val="0"/>
      <w:marBottom w:val="0"/>
      <w:divBdr>
        <w:top w:val="none" w:sz="0" w:space="0" w:color="auto"/>
        <w:left w:val="none" w:sz="0" w:space="0" w:color="auto"/>
        <w:bottom w:val="none" w:sz="0" w:space="0" w:color="auto"/>
        <w:right w:val="none" w:sz="0" w:space="0" w:color="auto"/>
      </w:divBdr>
    </w:div>
    <w:div w:id="1890068906">
      <w:bodyDiv w:val="1"/>
      <w:marLeft w:val="0"/>
      <w:marRight w:val="0"/>
      <w:marTop w:val="0"/>
      <w:marBottom w:val="0"/>
      <w:divBdr>
        <w:top w:val="none" w:sz="0" w:space="0" w:color="auto"/>
        <w:left w:val="none" w:sz="0" w:space="0" w:color="auto"/>
        <w:bottom w:val="none" w:sz="0" w:space="0" w:color="auto"/>
        <w:right w:val="none" w:sz="0" w:space="0" w:color="auto"/>
      </w:divBdr>
    </w:div>
    <w:div w:id="1900170466">
      <w:bodyDiv w:val="1"/>
      <w:marLeft w:val="0"/>
      <w:marRight w:val="0"/>
      <w:marTop w:val="0"/>
      <w:marBottom w:val="0"/>
      <w:divBdr>
        <w:top w:val="none" w:sz="0" w:space="0" w:color="auto"/>
        <w:left w:val="none" w:sz="0" w:space="0" w:color="auto"/>
        <w:bottom w:val="none" w:sz="0" w:space="0" w:color="auto"/>
        <w:right w:val="none" w:sz="0" w:space="0" w:color="auto"/>
      </w:divBdr>
    </w:div>
    <w:div w:id="1901360071">
      <w:bodyDiv w:val="1"/>
      <w:marLeft w:val="0"/>
      <w:marRight w:val="0"/>
      <w:marTop w:val="0"/>
      <w:marBottom w:val="0"/>
      <w:divBdr>
        <w:top w:val="none" w:sz="0" w:space="0" w:color="auto"/>
        <w:left w:val="none" w:sz="0" w:space="0" w:color="auto"/>
        <w:bottom w:val="none" w:sz="0" w:space="0" w:color="auto"/>
        <w:right w:val="none" w:sz="0" w:space="0" w:color="auto"/>
      </w:divBdr>
    </w:div>
    <w:div w:id="1913618098">
      <w:bodyDiv w:val="1"/>
      <w:marLeft w:val="0"/>
      <w:marRight w:val="0"/>
      <w:marTop w:val="0"/>
      <w:marBottom w:val="0"/>
      <w:divBdr>
        <w:top w:val="none" w:sz="0" w:space="0" w:color="auto"/>
        <w:left w:val="none" w:sz="0" w:space="0" w:color="auto"/>
        <w:bottom w:val="none" w:sz="0" w:space="0" w:color="auto"/>
        <w:right w:val="none" w:sz="0" w:space="0" w:color="auto"/>
      </w:divBdr>
    </w:div>
    <w:div w:id="1951931745">
      <w:bodyDiv w:val="1"/>
      <w:marLeft w:val="0"/>
      <w:marRight w:val="0"/>
      <w:marTop w:val="0"/>
      <w:marBottom w:val="0"/>
      <w:divBdr>
        <w:top w:val="none" w:sz="0" w:space="0" w:color="auto"/>
        <w:left w:val="none" w:sz="0" w:space="0" w:color="auto"/>
        <w:bottom w:val="none" w:sz="0" w:space="0" w:color="auto"/>
        <w:right w:val="none" w:sz="0" w:space="0" w:color="auto"/>
      </w:divBdr>
    </w:div>
    <w:div w:id="1980454957">
      <w:bodyDiv w:val="1"/>
      <w:marLeft w:val="0"/>
      <w:marRight w:val="0"/>
      <w:marTop w:val="0"/>
      <w:marBottom w:val="0"/>
      <w:divBdr>
        <w:top w:val="none" w:sz="0" w:space="0" w:color="auto"/>
        <w:left w:val="none" w:sz="0" w:space="0" w:color="auto"/>
        <w:bottom w:val="none" w:sz="0" w:space="0" w:color="auto"/>
        <w:right w:val="none" w:sz="0" w:space="0" w:color="auto"/>
      </w:divBdr>
    </w:div>
    <w:div w:id="1997104729">
      <w:bodyDiv w:val="1"/>
      <w:marLeft w:val="0"/>
      <w:marRight w:val="0"/>
      <w:marTop w:val="0"/>
      <w:marBottom w:val="0"/>
      <w:divBdr>
        <w:top w:val="none" w:sz="0" w:space="0" w:color="auto"/>
        <w:left w:val="none" w:sz="0" w:space="0" w:color="auto"/>
        <w:bottom w:val="none" w:sz="0" w:space="0" w:color="auto"/>
        <w:right w:val="none" w:sz="0" w:space="0" w:color="auto"/>
      </w:divBdr>
    </w:div>
    <w:div w:id="2006977986">
      <w:bodyDiv w:val="1"/>
      <w:marLeft w:val="0"/>
      <w:marRight w:val="0"/>
      <w:marTop w:val="0"/>
      <w:marBottom w:val="0"/>
      <w:divBdr>
        <w:top w:val="none" w:sz="0" w:space="0" w:color="auto"/>
        <w:left w:val="none" w:sz="0" w:space="0" w:color="auto"/>
        <w:bottom w:val="none" w:sz="0" w:space="0" w:color="auto"/>
        <w:right w:val="none" w:sz="0" w:space="0" w:color="auto"/>
      </w:divBdr>
    </w:div>
    <w:div w:id="2029134137">
      <w:bodyDiv w:val="1"/>
      <w:marLeft w:val="0"/>
      <w:marRight w:val="0"/>
      <w:marTop w:val="0"/>
      <w:marBottom w:val="0"/>
      <w:divBdr>
        <w:top w:val="none" w:sz="0" w:space="0" w:color="auto"/>
        <w:left w:val="none" w:sz="0" w:space="0" w:color="auto"/>
        <w:bottom w:val="none" w:sz="0" w:space="0" w:color="auto"/>
        <w:right w:val="none" w:sz="0" w:space="0" w:color="auto"/>
      </w:divBdr>
    </w:div>
    <w:div w:id="2040006080">
      <w:bodyDiv w:val="1"/>
      <w:marLeft w:val="0"/>
      <w:marRight w:val="0"/>
      <w:marTop w:val="0"/>
      <w:marBottom w:val="0"/>
      <w:divBdr>
        <w:top w:val="none" w:sz="0" w:space="0" w:color="auto"/>
        <w:left w:val="none" w:sz="0" w:space="0" w:color="auto"/>
        <w:bottom w:val="none" w:sz="0" w:space="0" w:color="auto"/>
        <w:right w:val="none" w:sz="0" w:space="0" w:color="auto"/>
      </w:divBdr>
    </w:div>
    <w:div w:id="2046099905">
      <w:bodyDiv w:val="1"/>
      <w:marLeft w:val="0"/>
      <w:marRight w:val="0"/>
      <w:marTop w:val="0"/>
      <w:marBottom w:val="0"/>
      <w:divBdr>
        <w:top w:val="none" w:sz="0" w:space="0" w:color="auto"/>
        <w:left w:val="none" w:sz="0" w:space="0" w:color="auto"/>
        <w:bottom w:val="none" w:sz="0" w:space="0" w:color="auto"/>
        <w:right w:val="none" w:sz="0" w:space="0" w:color="auto"/>
      </w:divBdr>
    </w:div>
    <w:div w:id="2048556376">
      <w:bodyDiv w:val="1"/>
      <w:marLeft w:val="0"/>
      <w:marRight w:val="0"/>
      <w:marTop w:val="0"/>
      <w:marBottom w:val="0"/>
      <w:divBdr>
        <w:top w:val="none" w:sz="0" w:space="0" w:color="auto"/>
        <w:left w:val="none" w:sz="0" w:space="0" w:color="auto"/>
        <w:bottom w:val="none" w:sz="0" w:space="0" w:color="auto"/>
        <w:right w:val="none" w:sz="0" w:space="0" w:color="auto"/>
      </w:divBdr>
    </w:div>
    <w:div w:id="2085452596">
      <w:bodyDiv w:val="1"/>
      <w:marLeft w:val="0"/>
      <w:marRight w:val="0"/>
      <w:marTop w:val="0"/>
      <w:marBottom w:val="0"/>
      <w:divBdr>
        <w:top w:val="none" w:sz="0" w:space="0" w:color="auto"/>
        <w:left w:val="none" w:sz="0" w:space="0" w:color="auto"/>
        <w:bottom w:val="none" w:sz="0" w:space="0" w:color="auto"/>
        <w:right w:val="none" w:sz="0" w:space="0" w:color="auto"/>
      </w:divBdr>
    </w:div>
    <w:div w:id="2119331363">
      <w:bodyDiv w:val="1"/>
      <w:marLeft w:val="0"/>
      <w:marRight w:val="0"/>
      <w:marTop w:val="0"/>
      <w:marBottom w:val="0"/>
      <w:divBdr>
        <w:top w:val="none" w:sz="0" w:space="0" w:color="auto"/>
        <w:left w:val="none" w:sz="0" w:space="0" w:color="auto"/>
        <w:bottom w:val="none" w:sz="0" w:space="0" w:color="auto"/>
        <w:right w:val="none" w:sz="0" w:space="0" w:color="auto"/>
      </w:divBdr>
    </w:div>
    <w:div w:id="213582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intratest.com/X/ENG0882.HTM" TargetMode="Externa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D614E-2B34-450D-9E51-B0A6C9A3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1</Pages>
  <Words>429880</Words>
  <Characters>2450318</Characters>
  <Application>Microsoft Office Word</Application>
  <DocSecurity>0</DocSecurity>
  <Lines>20419</Lines>
  <Paragraphs>5748</Paragraphs>
  <ScaleCrop>false</ScaleCrop>
  <HeadingPairs>
    <vt:vector size="2" baseType="variant">
      <vt:variant>
        <vt:lpstr>Title</vt:lpstr>
      </vt:variant>
      <vt:variant>
        <vt:i4>1</vt:i4>
      </vt:variant>
    </vt:vector>
  </HeadingPairs>
  <TitlesOfParts>
    <vt:vector size="1" baseType="lpstr">
      <vt:lpstr>dionysius of ale</vt:lpstr>
    </vt:vector>
  </TitlesOfParts>
  <Company>www.BibleQuery.org</Company>
  <LinksUpToDate>false</LinksUpToDate>
  <CharactersWithSpaces>2874450</CharactersWithSpaces>
  <SharedDoc>false</SharedDoc>
  <HLinks>
    <vt:vector size="30" baseType="variant">
      <vt:variant>
        <vt:i4>4390944</vt:i4>
      </vt:variant>
      <vt:variant>
        <vt:i4>3696</vt:i4>
      </vt:variant>
      <vt:variant>
        <vt:i4>0</vt:i4>
      </vt:variant>
      <vt:variant>
        <vt:i4>5</vt:i4>
      </vt:variant>
      <vt:variant>
        <vt:lpwstr>http://www.earlychurch.org.uk/pdf/angel_juncker.pdf</vt:lpwstr>
      </vt:variant>
      <vt:variant>
        <vt:lpwstr/>
      </vt:variant>
      <vt:variant>
        <vt:i4>3670079</vt:i4>
      </vt:variant>
      <vt:variant>
        <vt:i4>3693</vt:i4>
      </vt:variant>
      <vt:variant>
        <vt:i4>0</vt:i4>
      </vt:variant>
      <vt:variant>
        <vt:i4>5</vt:i4>
      </vt:variant>
      <vt:variant>
        <vt:lpwstr>https://sacredsites.com/middle_east/jordan/petra_ruins.html</vt:lpwstr>
      </vt:variant>
      <vt:variant>
        <vt:lpwstr/>
      </vt:variant>
      <vt:variant>
        <vt:i4>7929921</vt:i4>
      </vt:variant>
      <vt:variant>
        <vt:i4>3690</vt:i4>
      </vt:variant>
      <vt:variant>
        <vt:i4>0</vt:i4>
      </vt:variant>
      <vt:variant>
        <vt:i4>5</vt:i4>
      </vt:variant>
      <vt:variant>
        <vt:lpwstr>http://www.ccel.org/fathers2/ANF-06/footnote/fn65.htm</vt:lpwstr>
      </vt:variant>
      <vt:variant>
        <vt:lpwstr>P6515_2011444</vt:lpwstr>
      </vt:variant>
      <vt:variant>
        <vt:i4>6881291</vt:i4>
      </vt:variant>
      <vt:variant>
        <vt:i4>3687</vt:i4>
      </vt:variant>
      <vt:variant>
        <vt:i4>0</vt:i4>
      </vt:variant>
      <vt:variant>
        <vt:i4>5</vt:i4>
      </vt:variant>
      <vt:variant>
        <vt:lpwstr>http://archive.churchsociety.org/churchman/documents/Cman_117_3_Brattston.pdf</vt:lpwstr>
      </vt:variant>
      <vt:variant>
        <vt:lpwstr/>
      </vt:variant>
      <vt:variant>
        <vt:i4>3997750</vt:i4>
      </vt:variant>
      <vt:variant>
        <vt:i4>3681</vt:i4>
      </vt:variant>
      <vt:variant>
        <vt:i4>0</vt:i4>
      </vt:variant>
      <vt:variant>
        <vt:i4>5</vt:i4>
      </vt:variant>
      <vt:variant>
        <vt:lpwstr>http://www.intratest.com/X/ENG0882.HTM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dionysius of ale</dc:title>
  <dc:subject/>
  <dc:creator>Christian Debater</dc:creator>
  <cp:keywords/>
  <dc:description/>
  <cp:lastModifiedBy>Steve Morrison</cp:lastModifiedBy>
  <cp:revision>90</cp:revision>
  <cp:lastPrinted>2023-05-29T21:42:00Z</cp:lastPrinted>
  <dcterms:created xsi:type="dcterms:W3CDTF">2023-04-03T03:29:00Z</dcterms:created>
  <dcterms:modified xsi:type="dcterms:W3CDTF">2024-03-12T00:56:00Z</dcterms:modified>
</cp:coreProperties>
</file>